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152D" w14:textId="77777777" w:rsidR="00A95C8F" w:rsidRPr="00542C5F" w:rsidRDefault="00A95C8F" w:rsidP="00A95C8F">
      <w:pPr>
        <w:jc w:val="both"/>
        <w:rPr>
          <w:rFonts w:ascii="Arial" w:hAnsi="Arial" w:cs="Arial"/>
          <w:bCs/>
          <w:color w:val="000000"/>
          <w:sz w:val="36"/>
          <w:szCs w:val="36"/>
        </w:rPr>
      </w:pPr>
    </w:p>
    <w:p w14:paraId="6B874180"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3EE8C9C1"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2DCE7943" w14:textId="77777777" w:rsidTr="00A7368F">
        <w:tc>
          <w:tcPr>
            <w:tcW w:w="2660" w:type="dxa"/>
            <w:tcBorders>
              <w:top w:val="nil"/>
              <w:left w:val="nil"/>
              <w:bottom w:val="nil"/>
              <w:right w:val="nil"/>
            </w:tcBorders>
          </w:tcPr>
          <w:p w14:paraId="0390CD81" w14:textId="77777777"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14:anchorId="2F64496F" wp14:editId="3561F134">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14:paraId="65287FEA"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8099740"/>
            <w:bookmarkStart w:id="22" w:name="_Toc118099928"/>
            <w:bookmarkStart w:id="23" w:name="_Toc152076580"/>
            <w:bookmarkStart w:id="24" w:name="_Toc152676264"/>
            <w:bookmarkStart w:id="25" w:name="_Toc153236096"/>
            <w:bookmarkStart w:id="26" w:name="_Toc153896052"/>
            <w:bookmarkStart w:id="27" w:name="_Toc153896135"/>
            <w:bookmarkStart w:id="28" w:name="_Toc154547219"/>
            <w:bookmarkStart w:id="29" w:name="_Toc155067849"/>
            <w:bookmarkStart w:id="30" w:name="_Toc155068226"/>
            <w:bookmarkStart w:id="31" w:name="_Toc155705452"/>
            <w:bookmarkStart w:id="32" w:name="_Toc156303494"/>
            <w:bookmarkStart w:id="33" w:name="_Toc157109195"/>
            <w:bookmarkStart w:id="34" w:name="_Toc157556153"/>
            <w:bookmarkStart w:id="35" w:name="_Toc158118109"/>
            <w:bookmarkStart w:id="36" w:name="_Toc158586276"/>
            <w:bookmarkStart w:id="37" w:name="_Toc159297313"/>
            <w:bookmarkStart w:id="38" w:name="_Toc159928900"/>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DC01ABC"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50EC67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02DFEBB8" w14:textId="1A43D57C"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545B7F">
        <w:rPr>
          <w:rFonts w:ascii="Arial" w:hAnsi="Arial" w:cs="Arial"/>
          <w:b/>
          <w:bCs/>
          <w:color w:val="000000"/>
          <w:sz w:val="28"/>
          <w:szCs w:val="28"/>
        </w:rPr>
        <w:t>9</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w:t>
      </w:r>
      <w:r w:rsidR="00D2281F">
        <w:rPr>
          <w:rFonts w:ascii="Arial" w:hAnsi="Arial" w:cs="Arial"/>
          <w:b/>
          <w:bCs/>
          <w:color w:val="000000"/>
          <w:sz w:val="28"/>
          <w:szCs w:val="28"/>
        </w:rPr>
        <w:t>1</w:t>
      </w:r>
      <w:r w:rsidR="00545B7F">
        <w:rPr>
          <w:rFonts w:ascii="Arial" w:hAnsi="Arial" w:cs="Arial"/>
          <w:b/>
          <w:bCs/>
          <w:color w:val="000000"/>
          <w:sz w:val="28"/>
          <w:szCs w:val="28"/>
        </w:rPr>
        <w:t>1</w:t>
      </w:r>
      <w:r w:rsidRPr="00A95C8F">
        <w:rPr>
          <w:rFonts w:ascii="Arial" w:hAnsi="Arial" w:cs="Arial"/>
          <w:b/>
          <w:bCs/>
          <w:color w:val="000000"/>
          <w:sz w:val="28"/>
          <w:szCs w:val="28"/>
        </w:rPr>
        <w:t>)</w:t>
      </w:r>
    </w:p>
    <w:p w14:paraId="63629F53" w14:textId="5A6F7D67" w:rsidR="00A95C8F" w:rsidRPr="00A44770" w:rsidRDefault="00545B7F"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20</w:t>
      </w:r>
      <w:r w:rsidR="00276420">
        <w:rPr>
          <w:rFonts w:ascii="Arial" w:hAnsi="Arial" w:cs="Arial"/>
          <w:b/>
          <w:bCs/>
          <w:color w:val="000000"/>
          <w:sz w:val="28"/>
          <w:szCs w:val="28"/>
        </w:rPr>
        <w:t xml:space="preserve"> - </w:t>
      </w:r>
      <w:r>
        <w:rPr>
          <w:rFonts w:ascii="Arial" w:hAnsi="Arial" w:cs="Arial"/>
          <w:b/>
          <w:bCs/>
          <w:color w:val="000000"/>
          <w:sz w:val="28"/>
          <w:szCs w:val="28"/>
        </w:rPr>
        <w:t>27</w:t>
      </w:r>
      <w:r w:rsidR="00A44770">
        <w:rPr>
          <w:rFonts w:ascii="Arial" w:hAnsi="Arial" w:cs="Arial"/>
          <w:b/>
          <w:bCs/>
          <w:color w:val="000000"/>
          <w:sz w:val="28"/>
          <w:szCs w:val="28"/>
          <w:lang w:val="en-US"/>
        </w:rPr>
        <w:t xml:space="preserve"> </w:t>
      </w:r>
      <w:r w:rsidR="00276420">
        <w:rPr>
          <w:rFonts w:ascii="Arial" w:hAnsi="Arial" w:cs="Arial"/>
          <w:b/>
          <w:bCs/>
          <w:color w:val="000000"/>
          <w:sz w:val="28"/>
          <w:szCs w:val="28"/>
        </w:rPr>
        <w:t>февраля</w:t>
      </w:r>
      <w:r w:rsidR="00A44770">
        <w:rPr>
          <w:rFonts w:ascii="Arial" w:hAnsi="Arial" w:cs="Arial"/>
          <w:b/>
          <w:bCs/>
          <w:color w:val="000000"/>
          <w:sz w:val="28"/>
          <w:szCs w:val="28"/>
        </w:rPr>
        <w:t xml:space="preserve"> 2024 г.</w:t>
      </w:r>
    </w:p>
    <w:p w14:paraId="598716CF" w14:textId="77777777" w:rsidR="00BF523F" w:rsidRDefault="00BF523F" w:rsidP="00A95C8F">
      <w:pPr>
        <w:rPr>
          <w:rFonts w:ascii="Arial" w:hAnsi="Arial" w:cs="Arial"/>
          <w:bCs/>
          <w:color w:val="000000"/>
          <w:sz w:val="28"/>
          <w:szCs w:val="28"/>
        </w:rPr>
      </w:pPr>
    </w:p>
    <w:p w14:paraId="2E82E402"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24C30A54" w14:textId="1FCB3709" w:rsidR="00545B7F" w:rsidRDefault="00C34746">
      <w:pPr>
        <w:pStyle w:val="31"/>
        <w:rPr>
          <w:rFonts w:asciiTheme="minorHAnsi" w:eastAsiaTheme="minorEastAsia" w:hAnsiTheme="minorHAnsi" w:cstheme="minorBidi"/>
          <w:b w:val="0"/>
          <w:bCs w:val="0"/>
          <w:i w:val="0"/>
        </w:rPr>
      </w:pPr>
      <w:r w:rsidRPr="000051E8">
        <w:rPr>
          <w:color w:val="000000"/>
          <w:sz w:val="28"/>
          <w:szCs w:val="28"/>
        </w:rPr>
        <w:fldChar w:fldCharType="begin"/>
      </w:r>
      <w:r w:rsidRPr="000051E8">
        <w:rPr>
          <w:color w:val="000000"/>
          <w:sz w:val="28"/>
          <w:szCs w:val="28"/>
        </w:rPr>
        <w:instrText xml:space="preserve"> TOC \o "1-3" \h \z \u </w:instrText>
      </w:r>
      <w:r w:rsidRPr="000051E8">
        <w:rPr>
          <w:color w:val="000000"/>
          <w:sz w:val="28"/>
          <w:szCs w:val="28"/>
        </w:rPr>
        <w:fldChar w:fldCharType="separate"/>
      </w:r>
    </w:p>
    <w:p w14:paraId="696FF07C" w14:textId="57CE61EB" w:rsidR="00545B7F" w:rsidRDefault="00543800">
      <w:pPr>
        <w:pStyle w:val="14"/>
        <w:tabs>
          <w:tab w:val="right" w:leader="underscore" w:pos="9345"/>
        </w:tabs>
        <w:rPr>
          <w:rFonts w:asciiTheme="minorHAnsi" w:eastAsiaTheme="minorEastAsia" w:hAnsiTheme="minorHAnsi" w:cstheme="minorBidi"/>
          <w:b w:val="0"/>
          <w:bCs w:val="0"/>
          <w:i w:val="0"/>
          <w:iCs w:val="0"/>
          <w:noProof/>
        </w:rPr>
      </w:pPr>
      <w:hyperlink w:anchor="_Toc159928901" w:history="1">
        <w:r w:rsidR="00545B7F" w:rsidRPr="008C752E">
          <w:rPr>
            <w:rStyle w:val="a6"/>
            <w:rFonts w:ascii="Arial" w:hAnsi="Arial" w:cs="Arial"/>
            <w:noProof/>
          </w:rPr>
          <w:t>Политика, идеология, инсайд</w:t>
        </w:r>
        <w:r w:rsidR="00545B7F">
          <w:rPr>
            <w:noProof/>
            <w:webHidden/>
          </w:rPr>
          <w:tab/>
        </w:r>
        <w:r w:rsidR="00545B7F">
          <w:rPr>
            <w:noProof/>
            <w:webHidden/>
          </w:rPr>
          <w:fldChar w:fldCharType="begin"/>
        </w:r>
        <w:r w:rsidR="00545B7F">
          <w:rPr>
            <w:noProof/>
            <w:webHidden/>
          </w:rPr>
          <w:instrText xml:space="preserve"> PAGEREF _Toc159928901 \h </w:instrText>
        </w:r>
        <w:r w:rsidR="00545B7F">
          <w:rPr>
            <w:noProof/>
            <w:webHidden/>
          </w:rPr>
        </w:r>
        <w:r w:rsidR="00545B7F">
          <w:rPr>
            <w:noProof/>
            <w:webHidden/>
          </w:rPr>
          <w:fldChar w:fldCharType="separate"/>
        </w:r>
        <w:r w:rsidR="00545B7F">
          <w:rPr>
            <w:noProof/>
            <w:webHidden/>
          </w:rPr>
          <w:t>2</w:t>
        </w:r>
        <w:r w:rsidR="00545B7F">
          <w:rPr>
            <w:noProof/>
            <w:webHidden/>
          </w:rPr>
          <w:fldChar w:fldCharType="end"/>
        </w:r>
      </w:hyperlink>
    </w:p>
    <w:p w14:paraId="0669B931" w14:textId="6E0A945F" w:rsidR="00545B7F" w:rsidRDefault="00543800">
      <w:pPr>
        <w:pStyle w:val="21"/>
        <w:rPr>
          <w:rFonts w:asciiTheme="minorHAnsi" w:eastAsiaTheme="minorEastAsia" w:hAnsiTheme="minorHAnsi" w:cstheme="minorBidi"/>
          <w:b w:val="0"/>
          <w:bCs w:val="0"/>
        </w:rPr>
      </w:pPr>
      <w:hyperlink w:anchor="_Toc159928902" w:history="1">
        <w:r w:rsidR="00545B7F" w:rsidRPr="008C752E">
          <w:rPr>
            <w:rStyle w:val="a6"/>
          </w:rPr>
          <w:t>Новости СВО</w:t>
        </w:r>
        <w:r w:rsidR="00545B7F">
          <w:rPr>
            <w:webHidden/>
          </w:rPr>
          <w:tab/>
        </w:r>
        <w:r w:rsidR="00545B7F">
          <w:rPr>
            <w:webHidden/>
          </w:rPr>
          <w:fldChar w:fldCharType="begin"/>
        </w:r>
        <w:r w:rsidR="00545B7F">
          <w:rPr>
            <w:webHidden/>
          </w:rPr>
          <w:instrText xml:space="preserve"> PAGEREF _Toc159928902 \h </w:instrText>
        </w:r>
        <w:r w:rsidR="00545B7F">
          <w:rPr>
            <w:webHidden/>
          </w:rPr>
        </w:r>
        <w:r w:rsidR="00545B7F">
          <w:rPr>
            <w:webHidden/>
          </w:rPr>
          <w:fldChar w:fldCharType="separate"/>
        </w:r>
        <w:r w:rsidR="00545B7F">
          <w:rPr>
            <w:webHidden/>
          </w:rPr>
          <w:t>2</w:t>
        </w:r>
        <w:r w:rsidR="00545B7F">
          <w:rPr>
            <w:webHidden/>
          </w:rPr>
          <w:fldChar w:fldCharType="end"/>
        </w:r>
      </w:hyperlink>
    </w:p>
    <w:p w14:paraId="20F22EBF" w14:textId="77750FB8" w:rsidR="00545B7F" w:rsidRDefault="00543800">
      <w:pPr>
        <w:pStyle w:val="21"/>
        <w:rPr>
          <w:rFonts w:asciiTheme="minorHAnsi" w:eastAsiaTheme="minorEastAsia" w:hAnsiTheme="minorHAnsi" w:cstheme="minorBidi"/>
          <w:b w:val="0"/>
          <w:bCs w:val="0"/>
        </w:rPr>
      </w:pPr>
      <w:hyperlink w:anchor="_Toc159928903" w:history="1">
        <w:r w:rsidR="00545B7F" w:rsidRPr="008C752E">
          <w:rPr>
            <w:rStyle w:val="a6"/>
          </w:rPr>
          <w:t>Из центров власти</w:t>
        </w:r>
        <w:r w:rsidR="00545B7F">
          <w:rPr>
            <w:webHidden/>
          </w:rPr>
          <w:tab/>
        </w:r>
        <w:r w:rsidR="00545B7F">
          <w:rPr>
            <w:webHidden/>
          </w:rPr>
          <w:fldChar w:fldCharType="begin"/>
        </w:r>
        <w:r w:rsidR="00545B7F">
          <w:rPr>
            <w:webHidden/>
          </w:rPr>
          <w:instrText xml:space="preserve"> PAGEREF _Toc159928903 \h </w:instrText>
        </w:r>
        <w:r w:rsidR="00545B7F">
          <w:rPr>
            <w:webHidden/>
          </w:rPr>
        </w:r>
        <w:r w:rsidR="00545B7F">
          <w:rPr>
            <w:webHidden/>
          </w:rPr>
          <w:fldChar w:fldCharType="separate"/>
        </w:r>
        <w:r w:rsidR="00545B7F">
          <w:rPr>
            <w:webHidden/>
          </w:rPr>
          <w:t>11</w:t>
        </w:r>
        <w:r w:rsidR="00545B7F">
          <w:rPr>
            <w:webHidden/>
          </w:rPr>
          <w:fldChar w:fldCharType="end"/>
        </w:r>
      </w:hyperlink>
    </w:p>
    <w:p w14:paraId="05F813BB" w14:textId="6677E542" w:rsidR="00545B7F" w:rsidRDefault="00543800">
      <w:pPr>
        <w:pStyle w:val="21"/>
        <w:rPr>
          <w:rFonts w:asciiTheme="minorHAnsi" w:eastAsiaTheme="minorEastAsia" w:hAnsiTheme="minorHAnsi" w:cstheme="minorBidi"/>
          <w:b w:val="0"/>
          <w:bCs w:val="0"/>
        </w:rPr>
      </w:pPr>
      <w:hyperlink w:anchor="_Toc159928904" w:history="1">
        <w:r w:rsidR="00545B7F" w:rsidRPr="008C752E">
          <w:rPr>
            <w:rStyle w:val="a6"/>
          </w:rPr>
          <w:t>Политические игроки</w:t>
        </w:r>
        <w:r w:rsidR="00545B7F">
          <w:rPr>
            <w:webHidden/>
          </w:rPr>
          <w:tab/>
        </w:r>
        <w:r w:rsidR="00545B7F">
          <w:rPr>
            <w:webHidden/>
          </w:rPr>
          <w:fldChar w:fldCharType="begin"/>
        </w:r>
        <w:r w:rsidR="00545B7F">
          <w:rPr>
            <w:webHidden/>
          </w:rPr>
          <w:instrText xml:space="preserve"> PAGEREF _Toc159928904 \h </w:instrText>
        </w:r>
        <w:r w:rsidR="00545B7F">
          <w:rPr>
            <w:webHidden/>
          </w:rPr>
        </w:r>
        <w:r w:rsidR="00545B7F">
          <w:rPr>
            <w:webHidden/>
          </w:rPr>
          <w:fldChar w:fldCharType="separate"/>
        </w:r>
        <w:r w:rsidR="00545B7F">
          <w:rPr>
            <w:webHidden/>
          </w:rPr>
          <w:t>20</w:t>
        </w:r>
        <w:r w:rsidR="00545B7F">
          <w:rPr>
            <w:webHidden/>
          </w:rPr>
          <w:fldChar w:fldCharType="end"/>
        </w:r>
      </w:hyperlink>
    </w:p>
    <w:p w14:paraId="1919A535" w14:textId="1051986C" w:rsidR="00545B7F" w:rsidRDefault="00543800">
      <w:pPr>
        <w:pStyle w:val="21"/>
        <w:rPr>
          <w:rFonts w:asciiTheme="minorHAnsi" w:eastAsiaTheme="minorEastAsia" w:hAnsiTheme="minorHAnsi" w:cstheme="minorBidi"/>
          <w:b w:val="0"/>
          <w:bCs w:val="0"/>
        </w:rPr>
      </w:pPr>
      <w:hyperlink w:anchor="_Toc159928905" w:history="1">
        <w:r w:rsidR="00545B7F" w:rsidRPr="008C752E">
          <w:rPr>
            <w:rStyle w:val="a6"/>
          </w:rPr>
          <w:t>Россия и мир</w:t>
        </w:r>
        <w:r w:rsidR="00545B7F">
          <w:rPr>
            <w:webHidden/>
          </w:rPr>
          <w:tab/>
        </w:r>
        <w:r w:rsidR="00545B7F">
          <w:rPr>
            <w:webHidden/>
          </w:rPr>
          <w:fldChar w:fldCharType="begin"/>
        </w:r>
        <w:r w:rsidR="00545B7F">
          <w:rPr>
            <w:webHidden/>
          </w:rPr>
          <w:instrText xml:space="preserve"> PAGEREF _Toc159928905 \h </w:instrText>
        </w:r>
        <w:r w:rsidR="00545B7F">
          <w:rPr>
            <w:webHidden/>
          </w:rPr>
        </w:r>
        <w:r w:rsidR="00545B7F">
          <w:rPr>
            <w:webHidden/>
          </w:rPr>
          <w:fldChar w:fldCharType="separate"/>
        </w:r>
        <w:r w:rsidR="00545B7F">
          <w:rPr>
            <w:webHidden/>
          </w:rPr>
          <w:t>27</w:t>
        </w:r>
        <w:r w:rsidR="00545B7F">
          <w:rPr>
            <w:webHidden/>
          </w:rPr>
          <w:fldChar w:fldCharType="end"/>
        </w:r>
      </w:hyperlink>
    </w:p>
    <w:p w14:paraId="07E3A58B" w14:textId="634C64EA" w:rsidR="00545B7F" w:rsidRDefault="00543800">
      <w:pPr>
        <w:pStyle w:val="21"/>
        <w:rPr>
          <w:rFonts w:asciiTheme="minorHAnsi" w:eastAsiaTheme="minorEastAsia" w:hAnsiTheme="minorHAnsi" w:cstheme="minorBidi"/>
          <w:b w:val="0"/>
          <w:bCs w:val="0"/>
        </w:rPr>
      </w:pPr>
      <w:hyperlink w:anchor="_Toc159928906" w:history="1">
        <w:r w:rsidR="00545B7F" w:rsidRPr="008C752E">
          <w:rPr>
            <w:rStyle w:val="a6"/>
          </w:rPr>
          <w:t>Партии и общественные движения</w:t>
        </w:r>
        <w:r w:rsidR="00545B7F">
          <w:rPr>
            <w:webHidden/>
          </w:rPr>
          <w:tab/>
        </w:r>
        <w:r w:rsidR="00545B7F">
          <w:rPr>
            <w:webHidden/>
          </w:rPr>
          <w:fldChar w:fldCharType="begin"/>
        </w:r>
        <w:r w:rsidR="00545B7F">
          <w:rPr>
            <w:webHidden/>
          </w:rPr>
          <w:instrText xml:space="preserve"> PAGEREF _Toc159928906 \h </w:instrText>
        </w:r>
        <w:r w:rsidR="00545B7F">
          <w:rPr>
            <w:webHidden/>
          </w:rPr>
        </w:r>
        <w:r w:rsidR="00545B7F">
          <w:rPr>
            <w:webHidden/>
          </w:rPr>
          <w:fldChar w:fldCharType="separate"/>
        </w:r>
        <w:r w:rsidR="00545B7F">
          <w:rPr>
            <w:webHidden/>
          </w:rPr>
          <w:t>43</w:t>
        </w:r>
        <w:r w:rsidR="00545B7F">
          <w:rPr>
            <w:webHidden/>
          </w:rPr>
          <w:fldChar w:fldCharType="end"/>
        </w:r>
      </w:hyperlink>
    </w:p>
    <w:p w14:paraId="43527D51" w14:textId="3F1E82EB" w:rsidR="00545B7F" w:rsidRDefault="00543800">
      <w:pPr>
        <w:pStyle w:val="14"/>
        <w:tabs>
          <w:tab w:val="right" w:leader="underscore" w:pos="9345"/>
        </w:tabs>
        <w:rPr>
          <w:rFonts w:asciiTheme="minorHAnsi" w:eastAsiaTheme="minorEastAsia" w:hAnsiTheme="minorHAnsi" w:cstheme="minorBidi"/>
          <w:b w:val="0"/>
          <w:bCs w:val="0"/>
          <w:i w:val="0"/>
          <w:iCs w:val="0"/>
          <w:noProof/>
        </w:rPr>
      </w:pPr>
      <w:hyperlink w:anchor="_Toc159928907" w:history="1">
        <w:r w:rsidR="00545B7F" w:rsidRPr="008C752E">
          <w:rPr>
            <w:rStyle w:val="a6"/>
            <w:rFonts w:ascii="Arial" w:hAnsi="Arial" w:cs="Arial"/>
            <w:noProof/>
          </w:rPr>
          <w:t>Весь спектр мнений</w:t>
        </w:r>
        <w:r w:rsidR="00545B7F">
          <w:rPr>
            <w:noProof/>
            <w:webHidden/>
          </w:rPr>
          <w:tab/>
        </w:r>
        <w:r w:rsidR="00545B7F">
          <w:rPr>
            <w:noProof/>
            <w:webHidden/>
          </w:rPr>
          <w:fldChar w:fldCharType="begin"/>
        </w:r>
        <w:r w:rsidR="00545B7F">
          <w:rPr>
            <w:noProof/>
            <w:webHidden/>
          </w:rPr>
          <w:instrText xml:space="preserve"> PAGEREF _Toc159928907 \h </w:instrText>
        </w:r>
        <w:r w:rsidR="00545B7F">
          <w:rPr>
            <w:noProof/>
            <w:webHidden/>
          </w:rPr>
        </w:r>
        <w:r w:rsidR="00545B7F">
          <w:rPr>
            <w:noProof/>
            <w:webHidden/>
          </w:rPr>
          <w:fldChar w:fldCharType="separate"/>
        </w:r>
        <w:r w:rsidR="00545B7F">
          <w:rPr>
            <w:noProof/>
            <w:webHidden/>
          </w:rPr>
          <w:t>47</w:t>
        </w:r>
        <w:r w:rsidR="00545B7F">
          <w:rPr>
            <w:noProof/>
            <w:webHidden/>
          </w:rPr>
          <w:fldChar w:fldCharType="end"/>
        </w:r>
      </w:hyperlink>
    </w:p>
    <w:p w14:paraId="4E9E72A1" w14:textId="5D40D682" w:rsidR="00545B7F" w:rsidRDefault="00543800">
      <w:pPr>
        <w:pStyle w:val="21"/>
        <w:rPr>
          <w:rFonts w:asciiTheme="minorHAnsi" w:eastAsiaTheme="minorEastAsia" w:hAnsiTheme="minorHAnsi" w:cstheme="minorBidi"/>
          <w:b w:val="0"/>
          <w:bCs w:val="0"/>
        </w:rPr>
      </w:pPr>
      <w:hyperlink w:anchor="_Toc159928908" w:history="1">
        <w:r w:rsidR="00545B7F" w:rsidRPr="008C752E">
          <w:rPr>
            <w:rStyle w:val="a6"/>
          </w:rPr>
          <w:t>Общественное мнение</w:t>
        </w:r>
        <w:r w:rsidR="00545B7F">
          <w:rPr>
            <w:webHidden/>
          </w:rPr>
          <w:tab/>
        </w:r>
        <w:r w:rsidR="00545B7F">
          <w:rPr>
            <w:webHidden/>
          </w:rPr>
          <w:fldChar w:fldCharType="begin"/>
        </w:r>
        <w:r w:rsidR="00545B7F">
          <w:rPr>
            <w:webHidden/>
          </w:rPr>
          <w:instrText xml:space="preserve"> PAGEREF _Toc159928908 \h </w:instrText>
        </w:r>
        <w:r w:rsidR="00545B7F">
          <w:rPr>
            <w:webHidden/>
          </w:rPr>
        </w:r>
        <w:r w:rsidR="00545B7F">
          <w:rPr>
            <w:webHidden/>
          </w:rPr>
          <w:fldChar w:fldCharType="separate"/>
        </w:r>
        <w:r w:rsidR="00545B7F">
          <w:rPr>
            <w:webHidden/>
          </w:rPr>
          <w:t>47</w:t>
        </w:r>
        <w:r w:rsidR="00545B7F">
          <w:rPr>
            <w:webHidden/>
          </w:rPr>
          <w:fldChar w:fldCharType="end"/>
        </w:r>
      </w:hyperlink>
    </w:p>
    <w:p w14:paraId="2FA05B0A" w14:textId="502ACC5A" w:rsidR="00545B7F" w:rsidRDefault="00543800">
      <w:pPr>
        <w:pStyle w:val="21"/>
        <w:rPr>
          <w:rFonts w:asciiTheme="minorHAnsi" w:eastAsiaTheme="minorEastAsia" w:hAnsiTheme="minorHAnsi" w:cstheme="minorBidi"/>
          <w:b w:val="0"/>
          <w:bCs w:val="0"/>
        </w:rPr>
      </w:pPr>
      <w:hyperlink w:anchor="_Toc159928909" w:history="1">
        <w:r w:rsidR="00545B7F" w:rsidRPr="008C752E">
          <w:rPr>
            <w:rStyle w:val="a6"/>
          </w:rPr>
          <w:t>Интервью</w:t>
        </w:r>
        <w:r w:rsidR="00545B7F">
          <w:rPr>
            <w:webHidden/>
          </w:rPr>
          <w:tab/>
        </w:r>
        <w:r w:rsidR="00545B7F">
          <w:rPr>
            <w:webHidden/>
          </w:rPr>
          <w:fldChar w:fldCharType="begin"/>
        </w:r>
        <w:r w:rsidR="00545B7F">
          <w:rPr>
            <w:webHidden/>
          </w:rPr>
          <w:instrText xml:space="preserve"> PAGEREF _Toc159928909 \h </w:instrText>
        </w:r>
        <w:r w:rsidR="00545B7F">
          <w:rPr>
            <w:webHidden/>
          </w:rPr>
        </w:r>
        <w:r w:rsidR="00545B7F">
          <w:rPr>
            <w:webHidden/>
          </w:rPr>
          <w:fldChar w:fldCharType="separate"/>
        </w:r>
        <w:r w:rsidR="00545B7F">
          <w:rPr>
            <w:webHidden/>
          </w:rPr>
          <w:t>49</w:t>
        </w:r>
        <w:r w:rsidR="00545B7F">
          <w:rPr>
            <w:webHidden/>
          </w:rPr>
          <w:fldChar w:fldCharType="end"/>
        </w:r>
      </w:hyperlink>
    </w:p>
    <w:p w14:paraId="35D14C3A" w14:textId="626A5D07" w:rsidR="00545B7F" w:rsidRDefault="00543800">
      <w:pPr>
        <w:pStyle w:val="21"/>
        <w:rPr>
          <w:rFonts w:asciiTheme="minorHAnsi" w:eastAsiaTheme="minorEastAsia" w:hAnsiTheme="minorHAnsi" w:cstheme="minorBidi"/>
          <w:b w:val="0"/>
          <w:bCs w:val="0"/>
        </w:rPr>
      </w:pPr>
      <w:hyperlink w:anchor="_Toc159928910" w:history="1">
        <w:r w:rsidR="00545B7F" w:rsidRPr="008C752E">
          <w:rPr>
            <w:rStyle w:val="a6"/>
          </w:rPr>
          <w:t>Мнение</w:t>
        </w:r>
        <w:r w:rsidR="00545B7F">
          <w:rPr>
            <w:webHidden/>
          </w:rPr>
          <w:tab/>
        </w:r>
        <w:r w:rsidR="00545B7F">
          <w:rPr>
            <w:webHidden/>
          </w:rPr>
          <w:fldChar w:fldCharType="begin"/>
        </w:r>
        <w:r w:rsidR="00545B7F">
          <w:rPr>
            <w:webHidden/>
          </w:rPr>
          <w:instrText xml:space="preserve"> PAGEREF _Toc159928910 \h </w:instrText>
        </w:r>
        <w:r w:rsidR="00545B7F">
          <w:rPr>
            <w:webHidden/>
          </w:rPr>
        </w:r>
        <w:r w:rsidR="00545B7F">
          <w:rPr>
            <w:webHidden/>
          </w:rPr>
          <w:fldChar w:fldCharType="separate"/>
        </w:r>
        <w:r w:rsidR="00545B7F">
          <w:rPr>
            <w:webHidden/>
          </w:rPr>
          <w:t>61</w:t>
        </w:r>
        <w:r w:rsidR="00545B7F">
          <w:rPr>
            <w:webHidden/>
          </w:rPr>
          <w:fldChar w:fldCharType="end"/>
        </w:r>
      </w:hyperlink>
    </w:p>
    <w:p w14:paraId="39660C63" w14:textId="295BA1AF" w:rsidR="00545B7F" w:rsidRDefault="00543800">
      <w:pPr>
        <w:pStyle w:val="14"/>
        <w:tabs>
          <w:tab w:val="right" w:leader="underscore" w:pos="9345"/>
        </w:tabs>
        <w:rPr>
          <w:rFonts w:asciiTheme="minorHAnsi" w:eastAsiaTheme="minorEastAsia" w:hAnsiTheme="minorHAnsi" w:cstheme="minorBidi"/>
          <w:b w:val="0"/>
          <w:bCs w:val="0"/>
          <w:i w:val="0"/>
          <w:iCs w:val="0"/>
          <w:noProof/>
        </w:rPr>
      </w:pPr>
      <w:hyperlink w:anchor="_Toc159928911" w:history="1">
        <w:r w:rsidR="00545B7F" w:rsidRPr="008C752E">
          <w:rPr>
            <w:rStyle w:val="a6"/>
            <w:rFonts w:ascii="Arial" w:hAnsi="Arial" w:cs="Arial"/>
            <w:noProof/>
          </w:rPr>
          <w:t>Новости экономики, общества</w:t>
        </w:r>
        <w:r w:rsidR="00545B7F">
          <w:rPr>
            <w:noProof/>
            <w:webHidden/>
          </w:rPr>
          <w:tab/>
        </w:r>
        <w:r w:rsidR="00545B7F">
          <w:rPr>
            <w:noProof/>
            <w:webHidden/>
          </w:rPr>
          <w:fldChar w:fldCharType="begin"/>
        </w:r>
        <w:r w:rsidR="00545B7F">
          <w:rPr>
            <w:noProof/>
            <w:webHidden/>
          </w:rPr>
          <w:instrText xml:space="preserve"> PAGEREF _Toc159928911 \h </w:instrText>
        </w:r>
        <w:r w:rsidR="00545B7F">
          <w:rPr>
            <w:noProof/>
            <w:webHidden/>
          </w:rPr>
        </w:r>
        <w:r w:rsidR="00545B7F">
          <w:rPr>
            <w:noProof/>
            <w:webHidden/>
          </w:rPr>
          <w:fldChar w:fldCharType="separate"/>
        </w:r>
        <w:r w:rsidR="00545B7F">
          <w:rPr>
            <w:noProof/>
            <w:webHidden/>
          </w:rPr>
          <w:t>66</w:t>
        </w:r>
        <w:r w:rsidR="00545B7F">
          <w:rPr>
            <w:noProof/>
            <w:webHidden/>
          </w:rPr>
          <w:fldChar w:fldCharType="end"/>
        </w:r>
      </w:hyperlink>
    </w:p>
    <w:p w14:paraId="1AF5F81A" w14:textId="621C4F42" w:rsidR="00545B7F" w:rsidRDefault="00543800">
      <w:pPr>
        <w:pStyle w:val="21"/>
        <w:rPr>
          <w:rFonts w:asciiTheme="minorHAnsi" w:eastAsiaTheme="minorEastAsia" w:hAnsiTheme="minorHAnsi" w:cstheme="minorBidi"/>
          <w:b w:val="0"/>
          <w:bCs w:val="0"/>
        </w:rPr>
      </w:pPr>
      <w:hyperlink w:anchor="_Toc159928912" w:history="1">
        <w:r w:rsidR="00545B7F" w:rsidRPr="008C752E">
          <w:rPr>
            <w:rStyle w:val="a6"/>
          </w:rPr>
          <w:t>Экономика, финансы, фондовые рынки</w:t>
        </w:r>
        <w:r w:rsidR="00545B7F">
          <w:rPr>
            <w:webHidden/>
          </w:rPr>
          <w:tab/>
        </w:r>
        <w:r w:rsidR="00545B7F">
          <w:rPr>
            <w:webHidden/>
          </w:rPr>
          <w:fldChar w:fldCharType="begin"/>
        </w:r>
        <w:r w:rsidR="00545B7F">
          <w:rPr>
            <w:webHidden/>
          </w:rPr>
          <w:instrText xml:space="preserve"> PAGEREF _Toc159928912 \h </w:instrText>
        </w:r>
        <w:r w:rsidR="00545B7F">
          <w:rPr>
            <w:webHidden/>
          </w:rPr>
        </w:r>
        <w:r w:rsidR="00545B7F">
          <w:rPr>
            <w:webHidden/>
          </w:rPr>
          <w:fldChar w:fldCharType="separate"/>
        </w:r>
        <w:r w:rsidR="00545B7F">
          <w:rPr>
            <w:webHidden/>
          </w:rPr>
          <w:t>66</w:t>
        </w:r>
        <w:r w:rsidR="00545B7F">
          <w:rPr>
            <w:webHidden/>
          </w:rPr>
          <w:fldChar w:fldCharType="end"/>
        </w:r>
      </w:hyperlink>
    </w:p>
    <w:p w14:paraId="693BB185" w14:textId="56C102F3" w:rsidR="00545B7F" w:rsidRDefault="00543800">
      <w:pPr>
        <w:pStyle w:val="21"/>
        <w:rPr>
          <w:rFonts w:asciiTheme="minorHAnsi" w:eastAsiaTheme="minorEastAsia" w:hAnsiTheme="minorHAnsi" w:cstheme="minorBidi"/>
          <w:b w:val="0"/>
          <w:bCs w:val="0"/>
        </w:rPr>
      </w:pPr>
      <w:hyperlink w:anchor="_Toc159928913" w:history="1">
        <w:r w:rsidR="00545B7F" w:rsidRPr="008C752E">
          <w:rPr>
            <w:rStyle w:val="a6"/>
          </w:rPr>
          <w:t>Общество</w:t>
        </w:r>
        <w:r w:rsidR="00545B7F">
          <w:rPr>
            <w:webHidden/>
          </w:rPr>
          <w:tab/>
        </w:r>
        <w:r w:rsidR="00545B7F">
          <w:rPr>
            <w:webHidden/>
          </w:rPr>
          <w:fldChar w:fldCharType="begin"/>
        </w:r>
        <w:r w:rsidR="00545B7F">
          <w:rPr>
            <w:webHidden/>
          </w:rPr>
          <w:instrText xml:space="preserve"> PAGEREF _Toc159928913 \h </w:instrText>
        </w:r>
        <w:r w:rsidR="00545B7F">
          <w:rPr>
            <w:webHidden/>
          </w:rPr>
        </w:r>
        <w:r w:rsidR="00545B7F">
          <w:rPr>
            <w:webHidden/>
          </w:rPr>
          <w:fldChar w:fldCharType="separate"/>
        </w:r>
        <w:r w:rsidR="00545B7F">
          <w:rPr>
            <w:webHidden/>
          </w:rPr>
          <w:t>70</w:t>
        </w:r>
        <w:r w:rsidR="00545B7F">
          <w:rPr>
            <w:webHidden/>
          </w:rPr>
          <w:fldChar w:fldCharType="end"/>
        </w:r>
      </w:hyperlink>
    </w:p>
    <w:p w14:paraId="32161E5F" w14:textId="3B5BD31D" w:rsidR="00545B7F" w:rsidRDefault="00543800">
      <w:pPr>
        <w:pStyle w:val="14"/>
        <w:tabs>
          <w:tab w:val="right" w:leader="underscore" w:pos="9345"/>
        </w:tabs>
        <w:rPr>
          <w:rFonts w:asciiTheme="minorHAnsi" w:eastAsiaTheme="minorEastAsia" w:hAnsiTheme="minorHAnsi" w:cstheme="minorBidi"/>
          <w:b w:val="0"/>
          <w:bCs w:val="0"/>
          <w:i w:val="0"/>
          <w:iCs w:val="0"/>
          <w:noProof/>
        </w:rPr>
      </w:pPr>
      <w:hyperlink w:anchor="_Toc159928914" w:history="1">
        <w:r w:rsidR="00545B7F" w:rsidRPr="008C752E">
          <w:rPr>
            <w:rStyle w:val="a6"/>
            <w:rFonts w:ascii="Arial" w:hAnsi="Arial" w:cs="Arial"/>
            <w:noProof/>
          </w:rPr>
          <w:t>Познавательный блок</w:t>
        </w:r>
        <w:r w:rsidR="00545B7F">
          <w:rPr>
            <w:noProof/>
            <w:webHidden/>
          </w:rPr>
          <w:tab/>
        </w:r>
        <w:r w:rsidR="00545B7F">
          <w:rPr>
            <w:noProof/>
            <w:webHidden/>
          </w:rPr>
          <w:fldChar w:fldCharType="begin"/>
        </w:r>
        <w:r w:rsidR="00545B7F">
          <w:rPr>
            <w:noProof/>
            <w:webHidden/>
          </w:rPr>
          <w:instrText xml:space="preserve"> PAGEREF _Toc159928914 \h </w:instrText>
        </w:r>
        <w:r w:rsidR="00545B7F">
          <w:rPr>
            <w:noProof/>
            <w:webHidden/>
          </w:rPr>
        </w:r>
        <w:r w:rsidR="00545B7F">
          <w:rPr>
            <w:noProof/>
            <w:webHidden/>
          </w:rPr>
          <w:fldChar w:fldCharType="separate"/>
        </w:r>
        <w:r w:rsidR="00545B7F">
          <w:rPr>
            <w:noProof/>
            <w:webHidden/>
          </w:rPr>
          <w:t>73</w:t>
        </w:r>
        <w:r w:rsidR="00545B7F">
          <w:rPr>
            <w:noProof/>
            <w:webHidden/>
          </w:rPr>
          <w:fldChar w:fldCharType="end"/>
        </w:r>
      </w:hyperlink>
    </w:p>
    <w:p w14:paraId="1598014D" w14:textId="4FE1A98F" w:rsidR="00545B7F" w:rsidRDefault="00543800">
      <w:pPr>
        <w:pStyle w:val="21"/>
        <w:rPr>
          <w:rFonts w:asciiTheme="minorHAnsi" w:eastAsiaTheme="minorEastAsia" w:hAnsiTheme="minorHAnsi" w:cstheme="minorBidi"/>
          <w:b w:val="0"/>
          <w:bCs w:val="0"/>
        </w:rPr>
      </w:pPr>
      <w:hyperlink w:anchor="_Toc159928915" w:history="1">
        <w:r w:rsidR="00545B7F" w:rsidRPr="008C752E">
          <w:rPr>
            <w:rStyle w:val="a6"/>
          </w:rPr>
          <w:t>В опыт управленца</w:t>
        </w:r>
        <w:r w:rsidR="00545B7F">
          <w:rPr>
            <w:webHidden/>
          </w:rPr>
          <w:tab/>
        </w:r>
        <w:r w:rsidR="00545B7F">
          <w:rPr>
            <w:webHidden/>
          </w:rPr>
          <w:fldChar w:fldCharType="begin"/>
        </w:r>
        <w:r w:rsidR="00545B7F">
          <w:rPr>
            <w:webHidden/>
          </w:rPr>
          <w:instrText xml:space="preserve"> PAGEREF _Toc159928915 \h </w:instrText>
        </w:r>
        <w:r w:rsidR="00545B7F">
          <w:rPr>
            <w:webHidden/>
          </w:rPr>
        </w:r>
        <w:r w:rsidR="00545B7F">
          <w:rPr>
            <w:webHidden/>
          </w:rPr>
          <w:fldChar w:fldCharType="separate"/>
        </w:r>
        <w:r w:rsidR="00545B7F">
          <w:rPr>
            <w:webHidden/>
          </w:rPr>
          <w:t>73</w:t>
        </w:r>
        <w:r w:rsidR="00545B7F">
          <w:rPr>
            <w:webHidden/>
          </w:rPr>
          <w:fldChar w:fldCharType="end"/>
        </w:r>
      </w:hyperlink>
    </w:p>
    <w:p w14:paraId="037691D6" w14:textId="3291D5FE" w:rsidR="00545B7F" w:rsidRDefault="00543800">
      <w:pPr>
        <w:pStyle w:val="21"/>
        <w:rPr>
          <w:rFonts w:asciiTheme="minorHAnsi" w:eastAsiaTheme="minorEastAsia" w:hAnsiTheme="minorHAnsi" w:cstheme="minorBidi"/>
          <w:b w:val="0"/>
          <w:bCs w:val="0"/>
        </w:rPr>
      </w:pPr>
      <w:hyperlink w:anchor="_Toc159928916" w:history="1">
        <w:r w:rsidR="00545B7F" w:rsidRPr="008C752E">
          <w:rPr>
            <w:rStyle w:val="a6"/>
          </w:rPr>
          <w:t>Анекдоты, цитаты, афоризмы</w:t>
        </w:r>
        <w:r w:rsidR="00545B7F">
          <w:rPr>
            <w:webHidden/>
          </w:rPr>
          <w:tab/>
        </w:r>
        <w:r w:rsidR="00545B7F">
          <w:rPr>
            <w:webHidden/>
          </w:rPr>
          <w:fldChar w:fldCharType="begin"/>
        </w:r>
        <w:r w:rsidR="00545B7F">
          <w:rPr>
            <w:webHidden/>
          </w:rPr>
          <w:instrText xml:space="preserve"> PAGEREF _Toc159928916 \h </w:instrText>
        </w:r>
        <w:r w:rsidR="00545B7F">
          <w:rPr>
            <w:webHidden/>
          </w:rPr>
        </w:r>
        <w:r w:rsidR="00545B7F">
          <w:rPr>
            <w:webHidden/>
          </w:rPr>
          <w:fldChar w:fldCharType="separate"/>
        </w:r>
        <w:r w:rsidR="00545B7F">
          <w:rPr>
            <w:webHidden/>
          </w:rPr>
          <w:t>82</w:t>
        </w:r>
        <w:r w:rsidR="00545B7F">
          <w:rPr>
            <w:webHidden/>
          </w:rPr>
          <w:fldChar w:fldCharType="end"/>
        </w:r>
      </w:hyperlink>
    </w:p>
    <w:p w14:paraId="39E84C5B" w14:textId="76C56E52" w:rsidR="00A95C8F" w:rsidRPr="000051E8" w:rsidRDefault="00C34746" w:rsidP="00A95C8F">
      <w:pPr>
        <w:rPr>
          <w:rFonts w:ascii="Arial" w:hAnsi="Arial" w:cs="Arial"/>
          <w:b/>
          <w:bCs/>
          <w:color w:val="000000"/>
          <w:sz w:val="28"/>
          <w:szCs w:val="28"/>
        </w:rPr>
      </w:pPr>
      <w:r w:rsidRPr="000051E8">
        <w:rPr>
          <w:rFonts w:ascii="Arial" w:hAnsi="Arial" w:cs="Arial"/>
          <w:b/>
          <w:bCs/>
          <w:color w:val="000000"/>
          <w:sz w:val="28"/>
          <w:szCs w:val="28"/>
        </w:rPr>
        <w:fldChar w:fldCharType="end"/>
      </w:r>
    </w:p>
    <w:p w14:paraId="1FC621BE" w14:textId="77777777" w:rsidR="00A95C8F" w:rsidRPr="00A94C75" w:rsidRDefault="00A95C8F" w:rsidP="00A95C8F">
      <w:pPr>
        <w:spacing w:line="360" w:lineRule="auto"/>
        <w:ind w:firstLine="709"/>
        <w:jc w:val="both"/>
        <w:rPr>
          <w:rFonts w:ascii="Arial" w:hAnsi="Arial" w:cs="Arial"/>
          <w:b/>
          <w:bCs/>
          <w:color w:val="000000"/>
          <w:sz w:val="28"/>
          <w:szCs w:val="28"/>
        </w:rPr>
      </w:pPr>
    </w:p>
    <w:p w14:paraId="0F0931F8" w14:textId="77777777" w:rsidR="00A95C8F" w:rsidRPr="00936597" w:rsidRDefault="00A95C8F" w:rsidP="00A95C8F">
      <w:pPr>
        <w:spacing w:line="360" w:lineRule="auto"/>
        <w:ind w:firstLine="709"/>
        <w:jc w:val="both"/>
        <w:rPr>
          <w:rFonts w:ascii="Arial" w:hAnsi="Arial" w:cs="Arial"/>
          <w:b/>
          <w:bCs/>
          <w:color w:val="000000"/>
          <w:sz w:val="28"/>
          <w:szCs w:val="28"/>
        </w:rPr>
      </w:pPr>
    </w:p>
    <w:p w14:paraId="6ECEB68E" w14:textId="77777777" w:rsidR="00A95C8F" w:rsidRPr="00936597" w:rsidRDefault="00A95C8F" w:rsidP="00C34746">
      <w:pPr>
        <w:spacing w:line="360" w:lineRule="auto"/>
        <w:jc w:val="both"/>
        <w:rPr>
          <w:rFonts w:ascii="Arial" w:hAnsi="Arial" w:cs="Arial"/>
          <w:b/>
          <w:bCs/>
          <w:color w:val="000000"/>
          <w:sz w:val="28"/>
          <w:szCs w:val="28"/>
        </w:rPr>
      </w:pPr>
    </w:p>
    <w:p w14:paraId="50737778" w14:textId="77777777"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39" w:name="_Toc86775880"/>
      <w:r>
        <w:rPr>
          <w:rFonts w:ascii="Arial" w:hAnsi="Arial" w:cs="Arial"/>
          <w:b/>
          <w:bCs/>
          <w:color w:val="000000"/>
          <w:sz w:val="32"/>
          <w:szCs w:val="32"/>
          <w:u w:val="single"/>
        </w:rPr>
        <w:br w:type="page"/>
      </w:r>
      <w:bookmarkStart w:id="40" w:name="_Toc152073955"/>
      <w:bookmarkStart w:id="41" w:name="_Toc159928901"/>
      <w:bookmarkEnd w:id="39"/>
      <w:r w:rsidR="001A714E" w:rsidRPr="00A95C8F">
        <w:rPr>
          <w:rFonts w:ascii="Arial" w:hAnsi="Arial" w:cs="Arial"/>
          <w:b/>
          <w:bCs/>
          <w:color w:val="000000"/>
          <w:sz w:val="32"/>
          <w:szCs w:val="32"/>
          <w:u w:val="single"/>
        </w:rPr>
        <w:lastRenderedPageBreak/>
        <w:t>Политика, идеология, инсайд</w:t>
      </w:r>
      <w:bookmarkEnd w:id="40"/>
      <w:bookmarkEnd w:id="41"/>
    </w:p>
    <w:p w14:paraId="78BB0FC1" w14:textId="77777777" w:rsidR="001A714E" w:rsidRDefault="001A714E" w:rsidP="001A714E">
      <w:pPr>
        <w:keepNext/>
        <w:spacing w:line="360" w:lineRule="auto"/>
        <w:jc w:val="both"/>
        <w:outlineLvl w:val="1"/>
        <w:rPr>
          <w:rFonts w:ascii="Arial" w:hAnsi="Arial" w:cs="Arial"/>
          <w:b/>
          <w:bCs/>
          <w:color w:val="000000"/>
          <w:sz w:val="28"/>
          <w:szCs w:val="28"/>
          <w:u w:val="single"/>
        </w:rPr>
      </w:pPr>
      <w:bookmarkStart w:id="42" w:name="_Toc86775882"/>
    </w:p>
    <w:p w14:paraId="3F680518" w14:textId="1176267D" w:rsidR="008000E9" w:rsidRPr="008000E9" w:rsidRDefault="008000E9" w:rsidP="008000E9">
      <w:pPr>
        <w:keepNext/>
        <w:spacing w:line="360" w:lineRule="auto"/>
        <w:ind w:firstLine="709"/>
        <w:jc w:val="both"/>
        <w:outlineLvl w:val="1"/>
        <w:rPr>
          <w:rFonts w:ascii="Arial" w:hAnsi="Arial" w:cs="Arial"/>
          <w:b/>
          <w:bCs/>
          <w:color w:val="000000"/>
          <w:sz w:val="28"/>
          <w:szCs w:val="28"/>
          <w:u w:val="single"/>
        </w:rPr>
      </w:pPr>
      <w:bookmarkStart w:id="43" w:name="_Toc159928902"/>
      <w:bookmarkStart w:id="44" w:name="_Toc152073956"/>
      <w:r>
        <w:rPr>
          <w:rFonts w:ascii="Arial" w:hAnsi="Arial" w:cs="Arial"/>
          <w:b/>
          <w:bCs/>
          <w:color w:val="000000"/>
          <w:sz w:val="28"/>
          <w:szCs w:val="28"/>
          <w:u w:val="single"/>
        </w:rPr>
        <w:t>Новости СВО</w:t>
      </w:r>
      <w:bookmarkEnd w:id="43"/>
    </w:p>
    <w:p w14:paraId="6BA7B187" w14:textId="77777777" w:rsidR="00BE73A7" w:rsidRPr="00BE73A7" w:rsidRDefault="00BE73A7" w:rsidP="00BE73A7">
      <w:pPr>
        <w:spacing w:line="360" w:lineRule="auto"/>
        <w:ind w:firstLine="709"/>
        <w:jc w:val="both"/>
        <w:rPr>
          <w:rFonts w:ascii="Arial" w:hAnsi="Arial" w:cs="Arial"/>
          <w:b/>
          <w:bCs/>
          <w:sz w:val="28"/>
          <w:szCs w:val="28"/>
        </w:rPr>
      </w:pPr>
      <w:r w:rsidRPr="00BE73A7">
        <w:rPr>
          <w:rFonts w:ascii="Arial" w:hAnsi="Arial" w:cs="Arial"/>
          <w:b/>
          <w:bCs/>
          <w:sz w:val="28"/>
          <w:szCs w:val="28"/>
        </w:rPr>
        <w:t>Прогнозы СВО: все решится на поле боя</w:t>
      </w:r>
    </w:p>
    <w:p w14:paraId="645DF1F3" w14:textId="7A027EEC"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К мирным переговорам и разрешению украинского кризиса сегодня приведет только сила русского оружия. Успешный штурм Авдеевки может стать прологом к победе во всей кампании.</w:t>
      </w:r>
    </w:p>
    <w:p w14:paraId="0317F396"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Российская армия заканчивает зимнюю кампанию на мажорной ноте: спустя десятилетие освобождена Авдеевка, мощный укрепрайон, примыкающий к Донецку. Но еще более важно, что наши войска сохраняют прочную инициативу на всех направлениях: она была перехвачена у противника осенью после неудачного наступления Украины в степях Запорожья. С тех пор ВС РФ осуществляют изматывающее давление по всему фронту, истощая военный потенциал противника и его волю к сопротивлению.</w:t>
      </w:r>
    </w:p>
    <w:p w14:paraId="31DDF576"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По сути, в осенне-зимней кампании и не было значимой паузы, чтобы ВСУ перевели дух и смогли накопить резервы. Украинские мобилизованные, пополняя разбитые части, попадают на фронт в среднем через два-три месяца после рекрута, без должной подготовки и обучения. С каждым месяцем ВСУ все больше ощущают дефицит западной военной помощи, в первую очередь снарядов и тяжелой брони, который пытаются компенсировать дронами и солдатами посредственной квалификации. Для крепкой обороны, к которой Киев перешел в 2024 году, этого может оказаться недостаточно, несмотря на очевидные героизм и упорство украинских военных.</w:t>
      </w:r>
    </w:p>
    <w:p w14:paraId="2B1E903A"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Возможности российской армии, напротив, только растут. И противник это подтверждает.</w:t>
      </w:r>
    </w:p>
    <w:p w14:paraId="4E8FCB2D" w14:textId="77777777" w:rsidR="00BE73A7" w:rsidRPr="00BE73A7" w:rsidRDefault="00BE73A7" w:rsidP="00BE73A7">
      <w:pPr>
        <w:spacing w:line="360" w:lineRule="auto"/>
        <w:ind w:firstLine="709"/>
        <w:jc w:val="both"/>
        <w:rPr>
          <w:rFonts w:ascii="Arial" w:hAnsi="Arial" w:cs="Arial"/>
          <w:b/>
          <w:bCs/>
          <w:sz w:val="28"/>
          <w:szCs w:val="28"/>
        </w:rPr>
      </w:pPr>
      <w:r w:rsidRPr="00BE73A7">
        <w:rPr>
          <w:rFonts w:ascii="Arial" w:hAnsi="Arial" w:cs="Arial"/>
          <w:b/>
          <w:bCs/>
          <w:sz w:val="28"/>
          <w:szCs w:val="28"/>
        </w:rPr>
        <w:t>Успех в Авдеевке</w:t>
      </w:r>
    </w:p>
    <w:p w14:paraId="7D724979"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 xml:space="preserve">Последний этап битвы за Авдеевку, когда украинские части были вынуждены спешно покидать город под угрозой окружения и по </w:t>
      </w:r>
      <w:r w:rsidRPr="00BE73A7">
        <w:rPr>
          <w:rFonts w:ascii="Arial" w:hAnsi="Arial" w:cs="Arial"/>
          <w:sz w:val="28"/>
          <w:szCs w:val="28"/>
        </w:rPr>
        <w:lastRenderedPageBreak/>
        <w:t>простреливаемым полям, оставляя тяжелую технику, боеприпасы и тяжело раненных, и даже авдеевский «Коксохим», где можно было бы еще долго обороняться, прикрывая отходящие войска, не должен искажать общие оценки операции. Авдеевка далась российской армии дорогой ценой: потребовались исключительные мужество, воля и военное искусство, чтобы вскрыть выстраиваемые долгие годы оборонительные фортификации.  </w:t>
      </w:r>
    </w:p>
    <w:p w14:paraId="247995C7"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Штурм города начался 10 октября после мощной артподготовки. Впервые с начала СВО российскому командованию удалось осуществить скрытную переброску и накопление десятков тысяч штурмовиков, так что удара в этом месте фронта никто не ожидал.</w:t>
      </w:r>
    </w:p>
    <w:p w14:paraId="6773BFA5"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РЕКЛАМА</w:t>
      </w:r>
    </w:p>
    <w:p w14:paraId="5E8BFA4D"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Однако первоначальный замысел уже вскоре пришлось корректировать. Стало очевидно, что обойти противника по флангам в расчете на большое «кольцо» не получается. Украинские резервы остановили штурмовиков. Но именно тогда, в середине октября, ВС РФ взяли под контроль район террикона (золоотвала) на северо-востоке от города. Многим позже именно с этого направления штурмовые отряды продавили оборону и зашли в город, разрезав оборону на две части и логистику всей авдеевской группировки. Это предопределило мрачный финал для ВСУ.</w:t>
      </w:r>
    </w:p>
    <w:p w14:paraId="3B0E4240"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Приказ на оставление позиций был дан слишком поздно, подошедшие резервы — и это показательно — смогли лишь недолго удерживать смыкающиеся фланги. Обороняющиеся украинские части не были разгромлены в «котле», но выходили в спешке, буквально истекая кровью. Нет никаких оснований ставить успех российского штурма под сомнение.</w:t>
      </w:r>
    </w:p>
    <w:p w14:paraId="2D1068C5" w14:textId="77777777" w:rsidR="00BE73A7" w:rsidRPr="00BE73A7" w:rsidRDefault="00BE73A7" w:rsidP="00BE73A7">
      <w:pPr>
        <w:spacing w:line="360" w:lineRule="auto"/>
        <w:ind w:firstLine="709"/>
        <w:jc w:val="both"/>
        <w:rPr>
          <w:rFonts w:ascii="Arial" w:hAnsi="Arial" w:cs="Arial"/>
          <w:b/>
          <w:bCs/>
          <w:sz w:val="28"/>
          <w:szCs w:val="28"/>
        </w:rPr>
      </w:pPr>
      <w:r w:rsidRPr="00BE73A7">
        <w:rPr>
          <w:rFonts w:ascii="Arial" w:hAnsi="Arial" w:cs="Arial"/>
          <w:b/>
          <w:bCs/>
          <w:sz w:val="28"/>
          <w:szCs w:val="28"/>
        </w:rPr>
        <w:t>От Артемовска до Авдеевки</w:t>
      </w:r>
    </w:p>
    <w:p w14:paraId="69900709"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 xml:space="preserve">Если считать абстрактные километры, то за полгода ВС РФ полностью компенсировали территориальные потери от украинского </w:t>
      </w:r>
      <w:r w:rsidRPr="00BE73A7">
        <w:rPr>
          <w:rFonts w:ascii="Arial" w:hAnsi="Arial" w:cs="Arial"/>
          <w:sz w:val="28"/>
          <w:szCs w:val="28"/>
        </w:rPr>
        <w:lastRenderedPageBreak/>
        <w:t>летнего наступления и в этом условном зачете вышли вперед: были отвоеваны Авдеевка, Марьинка и около десятка сел. Но если брать за основу масштаб боев и размер вброшенных сторонами ресурсов, безусловно, напрашивается сравнение авдеевской операции и взятия Артемовска (Бахмута). Параллелей много, но общего по сути мало — и это интересно.</w:t>
      </w:r>
    </w:p>
    <w:p w14:paraId="2AF0FC0E" w14:textId="77777777" w:rsidR="00BE73A7" w:rsidRDefault="00BE73A7" w:rsidP="00BE73A7">
      <w:pPr>
        <w:spacing w:line="360" w:lineRule="auto"/>
        <w:ind w:firstLine="709"/>
        <w:jc w:val="both"/>
        <w:rPr>
          <w:rFonts w:ascii="Arial" w:hAnsi="Arial" w:cs="Arial"/>
          <w:b/>
          <w:bCs/>
          <w:sz w:val="28"/>
          <w:szCs w:val="28"/>
        </w:rPr>
      </w:pPr>
      <w:r w:rsidRPr="00BE73A7">
        <w:rPr>
          <w:rFonts w:ascii="Arial" w:hAnsi="Arial" w:cs="Arial"/>
          <w:sz w:val="28"/>
          <w:szCs w:val="28"/>
        </w:rPr>
        <w:t>Сорок «квадратов» Артемовска «Вагнер» брал почти 300 дней, несколько месяцев ушло на обеспечение широкого охвата по флангам, а штурм городских кварталов пришелся на зимний и весенний сезоны. С Авдеевкой, уже обжатой российскими войсками, подсчет получается проще: 30 квадратных километров перешли под контроль ВС РФ за 131 день. Но при этом здесь штурмовикам пришлось проламывать залитую бетоном оборону, тогда как Артемовск подготовить к защите украинцы должным образом просто не успели.</w:t>
      </w:r>
    </w:p>
    <w:p w14:paraId="3078BDC6" w14:textId="5BC4E0CD" w:rsidR="00BE73A7" w:rsidRPr="00BE73A7" w:rsidRDefault="00BE73A7" w:rsidP="00BE73A7">
      <w:pPr>
        <w:spacing w:line="360" w:lineRule="auto"/>
        <w:ind w:firstLine="709"/>
        <w:jc w:val="both"/>
        <w:rPr>
          <w:rFonts w:ascii="Arial" w:hAnsi="Arial" w:cs="Arial"/>
          <w:b/>
          <w:bCs/>
          <w:sz w:val="28"/>
          <w:szCs w:val="28"/>
        </w:rPr>
      </w:pPr>
      <w:r w:rsidRPr="00BE73A7">
        <w:rPr>
          <w:rFonts w:ascii="Arial" w:hAnsi="Arial" w:cs="Arial"/>
          <w:sz w:val="28"/>
          <w:szCs w:val="28"/>
        </w:rPr>
        <w:t>В «долгий век» Владимира Путина его политика компромиссов в контексте больших исторических циклов может сработать. Но оппонентам стоит учитывать, что в ней нет места романтизму, есть только холодный прагматичный расчет</w:t>
      </w:r>
    </w:p>
    <w:p w14:paraId="23151020"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Но важнее указать на иное отличие. Несмотря на все искусство ЧВК «Вагнер», штурм Артемовска был грамотным, но во многом несистемным, интуитивным — давление штурмовых рот и прямой огневой контакт, без достаточной поддержки с воздуха и артиллерии. Все мы помним клич про дефицит снарядов, которые в то время уже накапливали для отражения грядущего украинского наступления. Тогда как ВСУ в Артемовске не испытывали недостатка боеприпасов. Сражение далось российскому солдату кровавой ценой, но именно тогда удалось серьезно проредить качественные резервы Киева — их потом ему сильно не хватило летом.</w:t>
      </w:r>
    </w:p>
    <w:p w14:paraId="7A186221"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 xml:space="preserve">Тогда как в Авдеевке российская армия впервые постаралась провести классическую армейскую операцию с поправкой на новые </w:t>
      </w:r>
      <w:r w:rsidRPr="00BE73A7">
        <w:rPr>
          <w:rFonts w:ascii="Arial" w:hAnsi="Arial" w:cs="Arial"/>
          <w:sz w:val="28"/>
          <w:szCs w:val="28"/>
        </w:rPr>
        <w:lastRenderedPageBreak/>
        <w:t>реалии современной войны. Во-первых, реализовалось преимущество в ресурсе: человеческом (заметное превосходство в живой силе) и огневом (снарядов не жалели). Прорывной новацией стало массированное использование КАБов — корректируемых авиационных бомб. Еще в прошлом году оружейники научились комплектовать неуправляемые фугасные авиационные бомбы (ФАБы) унифицированным модулем планирования и коррекции (УМПК) и оборудовать под них все типы боевой авиации. Это устройство позволяет запускать бомбу по цели с высокой точностью, не заходя в зону действия фронтовой ПВО противника.</w:t>
      </w:r>
    </w:p>
    <w:p w14:paraId="14798945"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Надо учесть, что со времен СССР на складах остались гигантские запасы ФАБов. Два основных веса — 500 и 1500 кг, но есть и более заряженные варианты. Изначально российские УМПК были предназначены для авиабомб массой 500 килограммов, но уже есть решения для остальных категорий. И многие эксперты считают, что в перспективе они могут стать тем самым ключиком от плотной позиционно выстроенной обороны.</w:t>
      </w:r>
    </w:p>
    <w:p w14:paraId="1593EA85"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В Авдеевке сработало: только в последнюю неделю по позициям противника было запущено несколько сотен КАБов и ФАБов. В том числе в тыловых зонах и по спешно собираемым украинским резервам.</w:t>
      </w:r>
    </w:p>
    <w:p w14:paraId="6698AA9C"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ВС РФ в целом учится изолировать поле боя, разрушая логистику. Улучшилась координация родов войск, связь, контрбатарейная борьба, РЭБ, обеспечение дронами, инженерная работа, действия малых штурмовых групп в связке с артиллерией. Звучит излишне оптимистично, далеко не на всех участках фронта видны перемены к лучшему, но российская армия учится, и учится быстро — это признает противник. В Артемовске этой науке только было положено начало.</w:t>
      </w:r>
    </w:p>
    <w:p w14:paraId="47908904" w14:textId="02A242C2"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 xml:space="preserve">Сравнивать стратегическое значение двух операций тоже следует с многочисленными оговорками. В мае 2023 года у российской армии просто не было сил развивать успех в Артемовске, хотя теоретически </w:t>
      </w:r>
      <w:r w:rsidRPr="00BE73A7">
        <w:rPr>
          <w:rFonts w:ascii="Arial" w:hAnsi="Arial" w:cs="Arial"/>
          <w:sz w:val="28"/>
          <w:szCs w:val="28"/>
        </w:rPr>
        <w:lastRenderedPageBreak/>
        <w:t>можно было бы обозначить давление на славянско-краматорскую агломерацию и решить вопрос с Северском. Теперь это задача на перспективу. Однако для того периода СВО артемовская победа была бесценным подарком: она развернула депрессивное состояние российской армии и общества после отступлений из-под Харькова и Херсона, «примагнитила» ресурсы Киева и обеспечила условия для удачной обороны летом.</w:t>
      </w:r>
    </w:p>
    <w:p w14:paraId="0EE54316"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Победа в Авдеевке — это уже сильный психологический удар по моральному состоянию ВСУ. Конечно, есть и прямые стратегические выгоды: станет чуть легче дышать Донецку и особенно Ясиноватскому району, чуть безопаснее будет логистика через прифронтовую магистраль Ясиноватая — Донецк — Горловка, в перспективе можно задуматься о восстановлении важного ясиноватского железнодорожного узла.</w:t>
      </w:r>
    </w:p>
    <w:p w14:paraId="0C4B544C"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Но это планы на будущее, фронт все так же близко, по аналогии с Авдеевкой предстоит брать соседние укрепы в Красногоровке, Торецке, Нью-Йорке, Угледаре. Тем не менее вскрыт не просто важнейший кусок системно организованной обороны ВСУ, но ликвидирован один из плацдармов, откуда Киев когда-то мечтал начать наступление на Донецк. Авдеевской группировке нанесено болезненное поражение, разбиты квалифицированные резервы, которых у Украины остается все меньше.</w:t>
      </w:r>
    </w:p>
    <w:p w14:paraId="40EDAF04"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 xml:space="preserve">Что дальше? Важнейшей характеристикой фронта сегодня является существенное давление, которое оказывает российская армия на всем его протяжении: у ВС РФ сохраняются ресурсы для того, чтобы не давать противнику паузу даже на период весенней распутицы. Киев, в свою очередь, вынужден гадать, где именно Россия сосредоточит силы для ключевого наступления, которое будет притягивать главные украинские ресурсы. Причем таких точек уже может быть две и даже больше, учитывая, что прорыв на глубину </w:t>
      </w:r>
      <w:r w:rsidRPr="00BE73A7">
        <w:rPr>
          <w:rFonts w:ascii="Arial" w:hAnsi="Arial" w:cs="Arial"/>
          <w:sz w:val="28"/>
          <w:szCs w:val="28"/>
        </w:rPr>
        <w:lastRenderedPageBreak/>
        <w:t>фронта Москва, как кажется, не планирует. Задача проста: воспользоваться заминкой в поставках значительных объемов западного вооружения, растянуть резервы противника на всю длину фронта, добиться истощения обороны. Затем переговоры или капитуляция.</w:t>
      </w:r>
    </w:p>
    <w:p w14:paraId="79600A43"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На донецком направлении российская армия развивает наступление в сторону Красногоровки и Курахово: здесь очень важно закрыть вопрос с Угледаром, который опасно нависает над нашими коммуникациями. Оттолкнувшись от Артемовска, ВС РФ приготовились к штурму крупного укрепрайона в Часовом Яре. На севере широким фронтом движемся к оскольской линии и Купянску, вынуждая украинцев держать здесь очень значительные ресурсы. А на юге начались масштабные атаки Работина, битва за которое шла все лето. Здесь также задачей ВС РФ видится вернуть на позиции резервы, которые ранее ВСУ перебросили на иные направления.</w:t>
      </w:r>
    </w:p>
    <w:p w14:paraId="74769610" w14:textId="77777777" w:rsidR="00BE73A7" w:rsidRPr="00BE73A7" w:rsidRDefault="00BE73A7" w:rsidP="00BE73A7">
      <w:pPr>
        <w:spacing w:line="360" w:lineRule="auto"/>
        <w:ind w:firstLine="709"/>
        <w:jc w:val="both"/>
        <w:rPr>
          <w:rFonts w:ascii="Arial" w:hAnsi="Arial" w:cs="Arial"/>
          <w:b/>
          <w:bCs/>
          <w:sz w:val="28"/>
          <w:szCs w:val="28"/>
        </w:rPr>
      </w:pPr>
      <w:r w:rsidRPr="00BE73A7">
        <w:rPr>
          <w:rFonts w:ascii="Arial" w:hAnsi="Arial" w:cs="Arial"/>
          <w:b/>
          <w:bCs/>
          <w:sz w:val="28"/>
          <w:szCs w:val="28"/>
        </w:rPr>
        <w:t>Вместо прогнозов</w:t>
      </w:r>
    </w:p>
    <w:p w14:paraId="0467C90B"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Первый год СВО быстро научил экспертов и журналистов дуть на воду в оценках и прогнозах военной кампании. Наши начальные ожидания от потенциала российской армии оказались завышены, а ожидаемые сроки окончания войны занижены. Мы недооценили готовность Запада фундаментально вложиться в милитаристскую поддержку Украины и жесткость санкционного режима.</w:t>
      </w:r>
    </w:p>
    <w:p w14:paraId="1C986DC2"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Но, пожалуй, главной ошибкой стало представление о сознательности и прагматичности украинских элит в вопросе переговоров и разрешения конфликта миром, особенно если учитывать феноменальные уступки, на которые мы были готовы пойти в Стамбуле. Западные партнеры уговорили Киев сражаться, и с течением времени весь политический каркас Украины стал зависим от ставки на войну до последнего украинца, абсолютно самоубийственной стратегии.</w:t>
      </w:r>
    </w:p>
    <w:p w14:paraId="7287BDC2"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lastRenderedPageBreak/>
        <w:t>Поэтому мы будем осторожны в прогнозах и лишь очертим диспозицию в начале 2024 года.</w:t>
      </w:r>
    </w:p>
    <w:p w14:paraId="5C87A370"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Военная часть. Россия сохраняет инициативу на полях сражений и способна продолжать давление, но имеющихся ресурсов, прежде всего личного состава, дислоцированного в зоне СВО, недостаточно для резких прорывов в глубину обороны и возможности контроля над обширными новыми территориями.</w:t>
      </w:r>
    </w:p>
    <w:p w14:paraId="5A95EDC2"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Украина, в свою очередь, сохраняет оборонительный потенциал и устойчивость военной системы. Союзники пока обеспечивают Киев достаточным для этого вооружением. Но повторить даже объемы начала 2023 года для наступления не в состоянии — нет ни денег, ни продукции ВПК и складских запасов. Ни дальнобойные ракеты, ни F-16, ни американские танки не изменят баланс на поля боя. Чтобы принципиально развернуть ситуацию, требуются основательные поставки НАТО и США и разгон западного ВПК, в первую очередь производства снарядов. Пока для этого нет ни политической воли, ни денег, ни людей. Поэтому Украина будет медленно пятиться и терять территории, пока у России будет хватать сил наступать.</w:t>
      </w:r>
    </w:p>
    <w:p w14:paraId="44CEFECC"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 xml:space="preserve">Политическая часть. Разговоры об усталости Запада от войны на Украине — в пользу бедных. Пока Киев готов забрасывать окопы мобилизованными, кошмарить российский тыл и жечь наши танки, оснований для мирных переговоров с Москвой будет немного. Большая кампания по сдерживанию России обходится Западу относительно дешево, тем более что ее в основном оплачивают европейские налогоплательщики. Спайка украинских политиков и бюрократии Брюсселя, завязавших свои карьеры на войне, отступит от своих позиций только при очень весомых аргументах — например, при угрозе военного поражения Киева или прихода к власти в США Дональда Трампа, который хотел бы перенести фокус на китайское направление. Таким образом, до конца 2024 года западные «ястребы» будут </w:t>
      </w:r>
      <w:r w:rsidRPr="00BE73A7">
        <w:rPr>
          <w:rFonts w:ascii="Arial" w:hAnsi="Arial" w:cs="Arial"/>
          <w:sz w:val="28"/>
          <w:szCs w:val="28"/>
        </w:rPr>
        <w:lastRenderedPageBreak/>
        <w:t>стремиться сохранить статус-кво, в крайнем случае планировать заморозку фронта в результате исчерпания российского потенциала (на который они рассчитывают), а не переговоров.</w:t>
      </w:r>
    </w:p>
    <w:p w14:paraId="5411B159"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Именно сейчас очень много поставлено на карту военных действий на Украине. Если ВСУ исчерпают возможности плотной обороны и начнут отступать на ряде направлений, включится политический реверс: пораженческий фон, демонстрирующий слабость поддержки НАТО, ударит по многим карьерам и окончательно потопит шансы Джо Байдена на победу. Именно на этот случай «ЕС считает важным сохранять каналы коммуникации с Россией открытыми», как заявляет Еврокомиссия. А в США фантазируют о русском оружии в космосе и открывают по этому поводу «прямое дипломатическое взаимодействие» с Москвой.</w:t>
      </w:r>
    </w:p>
    <w:p w14:paraId="45CD89FC"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Традиционно возникает вопрос о стратегии России на украинском направлении. Базовые условия тут за два года не изменились: нейтральный статус, денацификация (пакет законов, запрещающий нацистскую идеологию), демилитаризация, защита русскоговорящих жителей страны. Важно отметить, что окончание СВО Владимир Путин по-прежнему видит в переговорах с руководством Украины при сохранении этого государства в новых границах. Это позволит легитимировать изменения на политической карте и восстановить отношения, хотя бы торговые, с западным миром. Вне публичной риторики остаются вопросы о системе безопасности в Европе и отношениях с атлантистами, но, похоже, перспектива этого диалога также остается в повестке.</w:t>
      </w:r>
    </w:p>
    <w:p w14:paraId="79335C8A"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Это объясняет, почему Россия стремится к переговорам, несмотря на то что именно военный успех положит им начало.</w:t>
      </w:r>
    </w:p>
    <w:p w14:paraId="42720BB9"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 xml:space="preserve">Но есть два фундаментальных вызова. Во-первых, есть опасения, что Запад использует паузу для перевооружения ВСУ и впоследствии начнет новую войну. Проще говоря, в очередной раз обманет. Доверия </w:t>
      </w:r>
      <w:r w:rsidRPr="00BE73A7">
        <w:rPr>
          <w:rFonts w:ascii="Arial" w:hAnsi="Arial" w:cs="Arial"/>
          <w:sz w:val="28"/>
          <w:szCs w:val="28"/>
        </w:rPr>
        <w:lastRenderedPageBreak/>
        <w:t>между сторонами давно нет, и нужны исключительные гарантии, чтобы закрепить потенциальный договор.</w:t>
      </w:r>
    </w:p>
    <w:p w14:paraId="2C38A022"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Во-вторых, до сих пор не освобождены территории Донецкой области, а столицы российских регионов Запорожье и Херсон находятся под контролем Киева. Одно дело остановиться по линии фронта, другое — принуждать Украину оставлять территории, которые она считает своими, уже в ходе переговоров. Возможно, в этой части могут потребоваться сложные переговоры и обоюдные уступки.</w:t>
      </w:r>
    </w:p>
    <w:p w14:paraId="13640FB9"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Естественно, нет смысла опираться исключительно на гарантии Владимира Зеленского — он способен на следующий день нарушить любое соглашение, как ранее нарушил обязательства выполнять Минские соглашения. Гарантии невмешательства в дела Киева должны быть получены от США, после чего у любого будущего президента Украины навсегда пропадет желание проводить антироссийскую политику. А экономические интересы в будущем неизбежно приведут к постепенному сближению Украины и России.</w:t>
      </w:r>
    </w:p>
    <w:p w14:paraId="00BBD7BF"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Можно предположить, что если Украина примет российские условия мира, то и границы станут достаточно условными, а в будущем могут вовсе прекратить свое существование по примеру ЕС. В конце концов страна окончательно уйдет в зону российских интересов, и спустя десятилетия сегодняшние уступки могут стать приемлемыми и малозначительными, а Одесса и Днепропетровск — русскими городами.</w:t>
      </w:r>
    </w:p>
    <w:p w14:paraId="41505BF4"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В 2008 году тоже казалось, что отношения России и Грузии испорчены навсегда. Но вот прошло совсем немного времени, Москва и Тбилиси ведут прагматичный диалог, а бывший любимчик Вашингтона экс-президент Грузии Михаил Саакашвили коротает свои дни в тюремной больнице.</w:t>
      </w:r>
    </w:p>
    <w:p w14:paraId="42E487DE"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 xml:space="preserve">В «долгий век» Владимира Путина его политика компромиссов в контексте больших исторических циклов может сработать. Но </w:t>
      </w:r>
      <w:r w:rsidRPr="00BE73A7">
        <w:rPr>
          <w:rFonts w:ascii="Arial" w:hAnsi="Arial" w:cs="Arial"/>
          <w:sz w:val="28"/>
          <w:szCs w:val="28"/>
        </w:rPr>
        <w:lastRenderedPageBreak/>
        <w:t>оппонентам стоит учитывать, что в ней нет места романтизму, а только холодный прагматичный расчет. Частые признания президента в излишней доверчивости, которой раз за разом пользовались партнеры и в итоге обманывали, свидетельствуют вовсе не о наивности Путина, а о его расчете на благоразумие западных элит и их понимание очевидных выгод от сотрудничества с Россией. Но концепция «реалполитик» давно оставила западный мир, оставив на авансцене лишь сторонников зашоренной неолиберальной гегемонии.</w:t>
      </w:r>
    </w:p>
    <w:p w14:paraId="543D27FD"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Если считать абстрактные километры, то за полгода ВС РФ полностью компенсировали территориальные потери от украинского летнего наступления и в этом условном зачете вышли вперед: были отвоеваны Авдеевка, Марьинка и около десятка сел</w:t>
      </w:r>
    </w:p>
    <w:p w14:paraId="2383A55F"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В 2008-м российское государство было вынуждено использовать противоречивую, казалось бы, формулировку «принуждение к миру». Спустя пятнадцать лет ситуация стала еще безумнее: теперь России предстоит принудить западных и украинских политиков к пониманию своих выгод в новом мире.</w:t>
      </w:r>
    </w:p>
    <w:p w14:paraId="0C6BEF9A" w14:textId="77777777" w:rsidR="00BE73A7" w:rsidRPr="00BE73A7" w:rsidRDefault="00BE73A7" w:rsidP="00BE73A7">
      <w:pPr>
        <w:spacing w:line="360" w:lineRule="auto"/>
        <w:ind w:firstLine="709"/>
        <w:jc w:val="both"/>
        <w:rPr>
          <w:rFonts w:ascii="Arial" w:hAnsi="Arial" w:cs="Arial"/>
          <w:sz w:val="28"/>
          <w:szCs w:val="28"/>
        </w:rPr>
      </w:pPr>
      <w:r w:rsidRPr="00BE73A7">
        <w:rPr>
          <w:rFonts w:ascii="Arial" w:hAnsi="Arial" w:cs="Arial"/>
          <w:sz w:val="28"/>
          <w:szCs w:val="28"/>
        </w:rPr>
        <w:t>Российская армия наступает. И это хорошо.</w:t>
      </w:r>
    </w:p>
    <w:p w14:paraId="161AB6C2" w14:textId="368C76BB" w:rsidR="008000E9" w:rsidRDefault="008000E9" w:rsidP="008000E9">
      <w:pPr>
        <w:spacing w:line="360" w:lineRule="auto"/>
        <w:ind w:firstLine="709"/>
        <w:jc w:val="both"/>
        <w:rPr>
          <w:rFonts w:ascii="Arial" w:hAnsi="Arial" w:cs="Arial"/>
          <w:sz w:val="28"/>
          <w:szCs w:val="28"/>
        </w:rPr>
      </w:pPr>
      <w:r w:rsidRPr="00B53D2B">
        <w:rPr>
          <w:rFonts w:ascii="Arial" w:hAnsi="Arial" w:cs="Arial"/>
          <w:sz w:val="28"/>
          <w:szCs w:val="28"/>
        </w:rPr>
        <w:t xml:space="preserve"> </w:t>
      </w:r>
    </w:p>
    <w:p w14:paraId="0904440D" w14:textId="77777777" w:rsidR="008000E9" w:rsidRDefault="008000E9" w:rsidP="008000E9">
      <w:pPr>
        <w:keepNext/>
        <w:spacing w:line="360" w:lineRule="auto"/>
        <w:ind w:firstLine="709"/>
        <w:jc w:val="both"/>
        <w:outlineLvl w:val="1"/>
        <w:rPr>
          <w:rFonts w:ascii="Arial" w:hAnsi="Arial" w:cs="Arial"/>
          <w:sz w:val="28"/>
          <w:szCs w:val="28"/>
        </w:rPr>
      </w:pPr>
    </w:p>
    <w:p w14:paraId="3B586529" w14:textId="19E1DDBC" w:rsidR="001A714E" w:rsidRDefault="001A714E" w:rsidP="008000E9">
      <w:pPr>
        <w:keepNext/>
        <w:spacing w:line="360" w:lineRule="auto"/>
        <w:ind w:firstLine="709"/>
        <w:jc w:val="both"/>
        <w:outlineLvl w:val="1"/>
        <w:rPr>
          <w:rFonts w:ascii="Arial" w:hAnsi="Arial" w:cs="Arial"/>
          <w:b/>
          <w:bCs/>
          <w:color w:val="000000"/>
          <w:sz w:val="28"/>
          <w:szCs w:val="28"/>
          <w:u w:val="single"/>
        </w:rPr>
      </w:pPr>
      <w:bookmarkStart w:id="45" w:name="_Toc159928903"/>
      <w:r>
        <w:rPr>
          <w:rFonts w:ascii="Arial" w:hAnsi="Arial" w:cs="Arial"/>
          <w:b/>
          <w:bCs/>
          <w:color w:val="000000"/>
          <w:sz w:val="28"/>
          <w:szCs w:val="28"/>
          <w:u w:val="single"/>
        </w:rPr>
        <w:t>Из центров власти</w:t>
      </w:r>
      <w:bookmarkEnd w:id="44"/>
      <w:bookmarkEnd w:id="45"/>
    </w:p>
    <w:p w14:paraId="39EC1FDB" w14:textId="77777777" w:rsidR="00C414AF" w:rsidRPr="00C414AF" w:rsidRDefault="00C414AF" w:rsidP="00C414AF">
      <w:pPr>
        <w:spacing w:line="360" w:lineRule="auto"/>
        <w:ind w:firstLine="709"/>
        <w:jc w:val="both"/>
        <w:rPr>
          <w:rFonts w:ascii="Arial" w:hAnsi="Arial" w:cs="Arial"/>
          <w:b/>
          <w:bCs/>
          <w:sz w:val="28"/>
          <w:szCs w:val="28"/>
        </w:rPr>
      </w:pPr>
      <w:r w:rsidRPr="00C414AF">
        <w:rPr>
          <w:rFonts w:ascii="Arial" w:hAnsi="Arial" w:cs="Arial"/>
          <w:b/>
          <w:bCs/>
          <w:sz w:val="28"/>
          <w:szCs w:val="28"/>
        </w:rPr>
        <w:t>Владимир Путин посетил Татарстан и Чувашию</w:t>
      </w:r>
    </w:p>
    <w:p w14:paraId="672A4E3C" w14:textId="0FBD3966"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Президент РФ Владимир Путин продолжает свои поездки по стране. Накануне праздников он побывал в Татарстане и Чувашии, успел полетать на бомбардировщике, прокатиться за рулем "КАМАЗа", провести совещания, открыть важные социальные объекты и пообщаться с жителями местных деревень.</w:t>
      </w:r>
    </w:p>
    <w:p w14:paraId="5D0837F9"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 xml:space="preserve">В Казани президент лично испытал модернизированный стратегический ракетоносец Ту-160М, сев за штурвал. Как рассказал пресс-секретарь президента Дмитрий Песков, Путин захотел сам </w:t>
      </w:r>
      <w:r w:rsidRPr="00C414AF">
        <w:rPr>
          <w:rFonts w:ascii="Arial" w:hAnsi="Arial" w:cs="Arial"/>
          <w:sz w:val="28"/>
          <w:szCs w:val="28"/>
        </w:rPr>
        <w:lastRenderedPageBreak/>
        <w:t>полетать на бомбардировщике, посетив накануне авиационный завод им. С.П. Горбунова, где производятся такие самолеты. В воздухе глава государства пробыл около 30 минут и потом сразу после полета поделился своими впечатлениями с журналистами.</w:t>
      </w:r>
    </w:p>
    <w:p w14:paraId="5992827A"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"Техника отличная. Она действительно нового поколения. Как я сказал командиру судна, сейчас еще раз скажу руководству министерства обороны: конечно, можно принимать в состав Вооруженных сил", - заметил он. В Вооруженные силы РФ в этом году должны поступить четыре сверхзвуковых стратегических ракетоносца Ту-160М, не имеющих аналогов в мире. Эти самолеты могут наносить удары по целям с использованием крылатых ракет большой дальности типа неядерных Х-555 и Х-101, а также ядерных Х-102.</w:t>
      </w:r>
    </w:p>
    <w:p w14:paraId="6DC76CCF"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После полета на бомбардировщике, Путин решил проехаться за рулем "КАМАЗа", чтобы лично проверить новую российскую машину, качество местных дорог, а заодно посмотреть трассу М-12 "Восток". Вместе с главой государства в кабине был вице-премьер Марат Хуснуллин. Когда президент садился в "КАМАЗ", Хуснуллин поздоровался с ним и спросил: "До трассы М-12 "Восток" подбросите?". Путин пошутил в ответ: "А деньги есть?". Вице-премьер-рассказал, что, когда еще в 1990-е годы ездил на "КАМАЗе" по стране, мечтал о хороших дорогах и хорошей машине. "А о том, чтобы с президентом, даже не мечтал", - добавил Хуснуллин. Во время поездки они также обсудили развитие инфраструктуры в Татарстане. По словам Путина, он смог увидеть это во время полета на вертолете.</w:t>
      </w:r>
    </w:p>
    <w:p w14:paraId="38F40371"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 xml:space="preserve">Вместе они прибыли в многофункциональную зону (МФЗ) дорожного сервиса, где начинается трасса М-12 "Восток". Там Путину продемонстрировали информационные стенды и рассказали о развитии трассы М-12, которая является одним из самых масштабных проектов страны. Эта трасса свяжет Казань, Екатеринбург и Тюмень, а также станет основой скоростного транспортного маршрута "Россия": от </w:t>
      </w:r>
      <w:r w:rsidRPr="00C414AF">
        <w:rPr>
          <w:rFonts w:ascii="Arial" w:hAnsi="Arial" w:cs="Arial"/>
          <w:sz w:val="28"/>
          <w:szCs w:val="28"/>
        </w:rPr>
        <w:lastRenderedPageBreak/>
        <w:t>Санкт-Петербурга до Владивостока. Там Путин также встретился с руководителями автомобильных компаний и водителями-дальнобойщиками.</w:t>
      </w:r>
    </w:p>
    <w:p w14:paraId="0434D9C0" w14:textId="77777777" w:rsidR="00C414AF" w:rsidRPr="00543800" w:rsidRDefault="00C414AF" w:rsidP="00C414AF">
      <w:pPr>
        <w:spacing w:line="360" w:lineRule="auto"/>
        <w:ind w:firstLine="709"/>
        <w:jc w:val="both"/>
        <w:rPr>
          <w:rFonts w:ascii="Arial" w:hAnsi="Arial" w:cs="Arial"/>
          <w:b/>
          <w:bCs/>
          <w:sz w:val="28"/>
          <w:szCs w:val="28"/>
        </w:rPr>
      </w:pPr>
      <w:r w:rsidRPr="00543800">
        <w:rPr>
          <w:rFonts w:ascii="Arial" w:hAnsi="Arial" w:cs="Arial"/>
          <w:b/>
          <w:bCs/>
          <w:sz w:val="28"/>
          <w:szCs w:val="28"/>
        </w:rPr>
        <w:t>Президент о ракетоносце Ту-160М: Техника отличная. Она действительно нового поколения</w:t>
      </w:r>
    </w:p>
    <w:p w14:paraId="7A924A1A"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Они рассказали ему о своих проблемах - не хватает "суточных" и покрытия мобильной связи на федеральных трассах. Путин заявил, что стабильная сотовая связь должна быть на всех федеральных трассах к 2032 году. "Сейчас у нас 2024 год, постараемся это ускорить", - пообещал президент. По словам главы государства, на этом направлении существует много бюрократических вопросов.</w:t>
      </w:r>
    </w:p>
    <w:p w14:paraId="6537A6A5"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"Мы многое сделали, чтобы разбюрократить решения, принимаемые в строительной сфере, и еще надо над этим поработать", - добавил он. Путин обратил внимание, что дело не только в самих операторах сотовой связи. "Там надо решать целый комплекс вопросов с выделением земли, с подключением электроэнергии, потом комиссия какая-то у нас работает", - пояснил он. Путин также пообещал проработать вопрос расчета суточных для водителей грузовиков. Так, один из участников обратил внимание, что суточные составляют 700 рублей в день, а обед обходится в 500 рублей. Путин в ответ заявил, что шкалу расчета действительно стоит поменять в соответствии с особенностями работы. "Потому что в вашем случае, вы постоянно в командировках, а некоторые раз в год выезжают в командировки, это большая разница", - пояснил президент.</w:t>
      </w:r>
    </w:p>
    <w:p w14:paraId="56FEC041"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 xml:space="preserve">После Татарстана Владимир Путин прибыл с в Чувашию. На вертолете он прилетел в Цивильский район. Кортеж сделал остановку на трассе, и президент вышел к жителям одной из деревень. Несмотря на уже позднее ночное время и мороз, вдоль дороги стояло много людей, которые пришли сюда с семьями, у некоторых были российские флаги. "Где вы флаг-то взяли?" - спросил Путин одну из женщин. "У нас </w:t>
      </w:r>
      <w:r w:rsidRPr="00C414AF">
        <w:rPr>
          <w:rFonts w:ascii="Arial" w:hAnsi="Arial" w:cs="Arial"/>
          <w:sz w:val="28"/>
          <w:szCs w:val="28"/>
        </w:rPr>
        <w:lastRenderedPageBreak/>
        <w:t>дома есть всегда", - ответила она. Другие желали президенту здоровья и протягивали ему руки для рукопожатия. Одна из женщин рассказала, что прибытия главы государства ждали пять часов. "Владимир Владимирович, здоровья вам. Спасибо вам, что вы приехали", - кричали другие встречающие.</w:t>
      </w:r>
    </w:p>
    <w:p w14:paraId="39FEA693"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Путин посетил новый ФАП в селе Рындино. Этот ФАП открылся в прошлом году и обслуживает 741 жителя. Он построен взамен ветхого пункта в рамках федерального проекта по модернизации первичного звена здравоохранения. Медики поблагодарили главу государства за создание условий для комфортной работы. "Это мы еще не все сделали. У нас 4 млрд предусмотрено, по-моему, на эту работу в целом. Мы будем продолжать обязательно. И на 2024-й, и на 2025 год у нас все финансирование предусмотрено", - заметил Путин.</w:t>
      </w:r>
    </w:p>
    <w:p w14:paraId="77784100"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"Вам спасибо за вашу работу", - добавил он. Уже в Цивильске Путин посетил новый культурный центр, который появился благодаря нацпроекту "Культура". Рядом новый микрорайон, школа, детские сады. Восьмого марта этот центр откроет свои двери для всех местных жителей. Здесь Путин провел совещание по развитию региона. Президент рассказал, что его порадовали экономические показатели Чувашии. "Второй в России темп роста промышленного производства. Для меня это даже неожиданная информация", - сказал он.</w:t>
      </w:r>
    </w:p>
    <w:p w14:paraId="2E52E27A" w14:textId="694FC708" w:rsidR="00C414AF" w:rsidRDefault="00C414AF" w:rsidP="00C414AF">
      <w:pPr>
        <w:spacing w:line="360" w:lineRule="auto"/>
        <w:ind w:firstLine="709"/>
        <w:jc w:val="both"/>
        <w:rPr>
          <w:rFonts w:ascii="Arial" w:hAnsi="Arial" w:cs="Arial"/>
          <w:sz w:val="28"/>
          <w:szCs w:val="28"/>
        </w:rPr>
      </w:pPr>
    </w:p>
    <w:p w14:paraId="34937AF6" w14:textId="4E2369A1" w:rsidR="00C414AF" w:rsidRPr="00543800" w:rsidRDefault="00C414AF" w:rsidP="00C414AF">
      <w:pPr>
        <w:spacing w:line="360" w:lineRule="auto"/>
        <w:ind w:firstLine="709"/>
        <w:jc w:val="both"/>
        <w:rPr>
          <w:rFonts w:ascii="Arial" w:hAnsi="Arial" w:cs="Arial"/>
          <w:sz w:val="28"/>
          <w:szCs w:val="28"/>
        </w:rPr>
      </w:pPr>
      <w:r w:rsidRPr="00543800">
        <w:rPr>
          <w:rFonts w:ascii="Arial" w:hAnsi="Arial" w:cs="Arial"/>
          <w:sz w:val="28"/>
          <w:szCs w:val="28"/>
        </w:rPr>
        <w:t>***</w:t>
      </w:r>
    </w:p>
    <w:p w14:paraId="405939B7" w14:textId="77777777" w:rsidR="00C414AF" w:rsidRDefault="00C414AF" w:rsidP="00C414AF">
      <w:pPr>
        <w:spacing w:line="360" w:lineRule="auto"/>
        <w:ind w:firstLine="709"/>
        <w:jc w:val="both"/>
        <w:rPr>
          <w:rFonts w:ascii="Arial" w:hAnsi="Arial" w:cs="Arial"/>
          <w:b/>
          <w:bCs/>
          <w:sz w:val="28"/>
          <w:szCs w:val="28"/>
        </w:rPr>
      </w:pPr>
    </w:p>
    <w:p w14:paraId="68592D7E" w14:textId="3CC72EBF" w:rsidR="00C414AF" w:rsidRPr="00C414AF" w:rsidRDefault="00C414AF" w:rsidP="00C414AF">
      <w:pPr>
        <w:spacing w:line="360" w:lineRule="auto"/>
        <w:ind w:firstLine="709"/>
        <w:jc w:val="both"/>
        <w:rPr>
          <w:rFonts w:ascii="Arial" w:hAnsi="Arial" w:cs="Arial"/>
          <w:b/>
          <w:bCs/>
          <w:sz w:val="28"/>
          <w:szCs w:val="28"/>
        </w:rPr>
      </w:pPr>
      <w:r w:rsidRPr="00C414AF">
        <w:rPr>
          <w:rFonts w:ascii="Arial" w:hAnsi="Arial" w:cs="Arial"/>
          <w:b/>
          <w:bCs/>
          <w:sz w:val="28"/>
          <w:szCs w:val="28"/>
        </w:rPr>
        <w:t>Путин в Казани открыл первые в истории "Игры будущего"</w:t>
      </w:r>
    </w:p>
    <w:p w14:paraId="40332A0B" w14:textId="77777777" w:rsidR="00C414AF" w:rsidRPr="00C414AF" w:rsidRDefault="00C414AF" w:rsidP="00C414AF">
      <w:pPr>
        <w:spacing w:line="360" w:lineRule="auto"/>
        <w:ind w:firstLine="709"/>
        <w:jc w:val="both"/>
        <w:rPr>
          <w:rFonts w:ascii="Arial" w:hAnsi="Arial" w:cs="Arial"/>
          <w:i/>
          <w:iCs/>
          <w:sz w:val="28"/>
          <w:szCs w:val="28"/>
        </w:rPr>
      </w:pPr>
      <w:r w:rsidRPr="00C414AF">
        <w:rPr>
          <w:rFonts w:ascii="Arial" w:hAnsi="Arial" w:cs="Arial"/>
          <w:i/>
          <w:iCs/>
          <w:sz w:val="28"/>
          <w:szCs w:val="28"/>
        </w:rPr>
        <w:t xml:space="preserve">Президент РФ Владимир Путин принял участие в церемонии открытия "Игр будущего" в Казани. Это первый в истории планеты чемпионат на стыке реального и виртуального миров. Церемония и охват участников из разных стран мира показали, что эти </w:t>
      </w:r>
      <w:r w:rsidRPr="00C414AF">
        <w:rPr>
          <w:rFonts w:ascii="Arial" w:hAnsi="Arial" w:cs="Arial"/>
          <w:i/>
          <w:iCs/>
          <w:sz w:val="28"/>
          <w:szCs w:val="28"/>
        </w:rPr>
        <w:lastRenderedPageBreak/>
        <w:t>соревнования вполне могут стать аналогом Олимпиады в цифровом формате.</w:t>
      </w:r>
    </w:p>
    <w:p w14:paraId="3E0ABD9B"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"Игры будущего" стартовали в международном выставочном центре "Казань Экспо". Вместе с реальными ведущими церемонию вели и несколько виртуальных аватаров, каждый из которых представил свое направление в состязаниях: "Стратегию", "Технологию", "Тактику", "Скорость". На сцене в режиме онлайн зрители увидели, как участники могут одновременно соревноваться в физической ловкости и цифровых навыках: играть в футбол, хоккей в реальности и в цифровом мире.</w:t>
      </w:r>
    </w:p>
    <w:p w14:paraId="3D18B85A"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Владимир Путин наблюдал за церемонией рядом с гимнастом Никитой Нагорным и фигуристкой Камилой Валиевой. Кроме того, на церемонию приехали президенты Беларуси, Казахстана, Киргизии, Таджикистана, Узбекистана и Республики Сербской. "Рад приветствовать в России пионеров фиджитал-спорта - абсолютно нового, инновационного формата, который определил само название предстоящих соревнований: это действительно игры будущего", - сказал Путин, открывая церемонию. Он отметил, что "Игры Будущего" - дар России мировой спортивной семье. "Закономерно, что идея объединить классический и киберспорт была рождена в России. Наша страна была и остается одной из ведущих спортивных держав планеты, родиной великих атлетов, побед и рекордов. Мы всегда выступали за продвижение спорта и его высоких гуманистических ценностей", - сказал он.</w:t>
      </w:r>
    </w:p>
    <w:p w14:paraId="07C6A747"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 xml:space="preserve">Путин выразил уверенность, что фиджитал-спорт войдет в число наиболее популярных, всенародных видов активного досуга российских граждан. "Он способен вдохновлять интерес к физической культуре и здоровому образу жизни у людей всех поколений и, конечно, у детей и молодежи", - считает президент. Президент РФ подчеркнул, что "Игры будущего" - это свобода от политической конъюнктуры, любых видов </w:t>
      </w:r>
      <w:r w:rsidRPr="00C414AF">
        <w:rPr>
          <w:rFonts w:ascii="Arial" w:hAnsi="Arial" w:cs="Arial"/>
          <w:sz w:val="28"/>
          <w:szCs w:val="28"/>
        </w:rPr>
        <w:lastRenderedPageBreak/>
        <w:t>дискриминации и двойных стандартов. "Уверен, на площадках Игр будет царить подлинный спорт", - сказал он. Виртуозное мастерство, упорство, волю к победе предстоит проявить двум тысячам спортсменов из более чем сотни стран мира. "И нет сомнения, что состязания лучших из лучших станут исключительно захватывающим событием и покорят сердца зрителей, откроют нам новые яркие звезды", - напутствовал российский президент. Он подчеркнул, что международный турнир в концепции фиджитал для современной летописи мирового спорта - история уникальная. И эта история начинается прямо здесь, сейчас, в России.</w:t>
      </w:r>
    </w:p>
    <w:p w14:paraId="6B0C07D0"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После этого Владимир Путин подошел к трибунам, где разместились его коллеги, и лично передал микрофон сначала президенту Беларуси Александру Лукашенко. "Наперад у будучыню, сябры!" (вперед в будущее, братья. -</w:t>
      </w:r>
      <w:r w:rsidRPr="00C414AF">
        <w:rPr>
          <w:rFonts w:ascii="Arial" w:hAnsi="Arial" w:cs="Arial"/>
          <w:i/>
          <w:iCs/>
          <w:sz w:val="28"/>
          <w:szCs w:val="28"/>
        </w:rPr>
        <w:t> Прим. "РГ"</w:t>
      </w:r>
      <w:r w:rsidRPr="00C414AF">
        <w:rPr>
          <w:rFonts w:ascii="Arial" w:hAnsi="Arial" w:cs="Arial"/>
          <w:sz w:val="28"/>
          <w:szCs w:val="28"/>
        </w:rPr>
        <w:t>) - сказал белорусский лидер. После этого микрофон перешел к президентам Казахстана, Таджикистана, Киргизии и Узбекистана. Все они также приветствовали участников, приехавших на турнир, на своих национальных языках. А лидеры Казахстана и Узбекистана Касым-Жомарт Токаев и Шавкат Мирзиёев предложили провести следующие "Игры будущего" у себя в странах.</w:t>
      </w:r>
    </w:p>
    <w:p w14:paraId="1FAFDC6A"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 xml:space="preserve">Формат соревнований "Игры будущего" подразумевает использование последних разработок в области киберспорта, робототехники, дополненной и виртуальной реальности, информационных технологий и искусственного интеллекта. В турнире примут участие более двух тысяч атлетов, состязаться будут свыше 250 команд из порядка 100 стран в 21 инновационной дисциплине. Каждая из них совмещает в себе концепцию "фиджитал" (physical+digital), то есть объединяет классический спорт и киберспорт. Это, например, фиджитал-футбол, хоккей и баскетбол, лазертаг, гонка </w:t>
      </w:r>
      <w:r w:rsidRPr="00C414AF">
        <w:rPr>
          <w:rFonts w:ascii="Arial" w:hAnsi="Arial" w:cs="Arial"/>
          <w:sz w:val="28"/>
          <w:szCs w:val="28"/>
        </w:rPr>
        <w:lastRenderedPageBreak/>
        <w:t>дронов, битва роботов и спортивное программирование. "Игры будущего" пройдут в Казани и Сочи с 21 февраля по 3 марта.</w:t>
      </w:r>
    </w:p>
    <w:p w14:paraId="38A7A460" w14:textId="77777777" w:rsidR="00C414AF" w:rsidRPr="00C414AF" w:rsidRDefault="00C414AF" w:rsidP="00C414AF">
      <w:pPr>
        <w:spacing w:line="360" w:lineRule="auto"/>
        <w:ind w:firstLine="709"/>
        <w:jc w:val="both"/>
        <w:rPr>
          <w:rFonts w:ascii="Arial" w:hAnsi="Arial" w:cs="Arial"/>
          <w:i/>
          <w:iCs/>
          <w:sz w:val="28"/>
          <w:szCs w:val="28"/>
        </w:rPr>
      </w:pPr>
      <w:r w:rsidRPr="00C414AF">
        <w:rPr>
          <w:rFonts w:ascii="Arial" w:hAnsi="Arial" w:cs="Arial"/>
          <w:i/>
          <w:iCs/>
          <w:sz w:val="28"/>
          <w:szCs w:val="28"/>
        </w:rPr>
        <w:t>"Игры Будущего" - это свобода от политической конъюнктуры, любых видов дискриминации и двойных стандартов. Уверен, на площадках Игр будет царить подлинный спорт</w:t>
      </w:r>
    </w:p>
    <w:p w14:paraId="1259D6DC"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Перед церемонией открытия Игр Владимир Путин также провел марафон встреч со своими коллегами: президентом Республики Сербской Милорадом Додиком, лидерами Киргизии, Казахстана, Узбекистана и Таджикистана.</w:t>
      </w:r>
    </w:p>
    <w:p w14:paraId="1FE5A6C9" w14:textId="21458FB3" w:rsid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В этот же день Путин посетил Казанский авиационный завод им. С.П. Горбунова и осмотрел четыре глубоко модернизированных стратегических ракетоносца Ту-160М. Такие самолеты могут быть носителями ядерного оружия и являются элементом так называемой ядерной триады РФ. Там глава государства поднялся в кабину самолета и сам встал за штурвал Ту-160М. А узнав, что у ракетоносца пока нет имени, президент предложил назвать его в честь первого президента Татарстана Минтимера Шаймиева.</w:t>
      </w:r>
    </w:p>
    <w:p w14:paraId="04A685CC" w14:textId="03678654" w:rsidR="00440399" w:rsidRDefault="00440399" w:rsidP="00C414AF">
      <w:pPr>
        <w:spacing w:line="360" w:lineRule="auto"/>
        <w:ind w:firstLine="709"/>
        <w:jc w:val="both"/>
        <w:rPr>
          <w:rFonts w:ascii="Arial" w:hAnsi="Arial" w:cs="Arial"/>
          <w:sz w:val="28"/>
          <w:szCs w:val="28"/>
        </w:rPr>
      </w:pPr>
    </w:p>
    <w:p w14:paraId="3599063B" w14:textId="281DCF2D" w:rsidR="00440399" w:rsidRPr="00543800" w:rsidRDefault="00440399" w:rsidP="00C414AF">
      <w:pPr>
        <w:spacing w:line="360" w:lineRule="auto"/>
        <w:ind w:firstLine="709"/>
        <w:jc w:val="both"/>
        <w:rPr>
          <w:rFonts w:ascii="Arial" w:hAnsi="Arial" w:cs="Arial"/>
          <w:sz w:val="28"/>
          <w:szCs w:val="28"/>
        </w:rPr>
      </w:pPr>
      <w:r w:rsidRPr="00543800">
        <w:rPr>
          <w:rFonts w:ascii="Arial" w:hAnsi="Arial" w:cs="Arial"/>
          <w:sz w:val="28"/>
          <w:szCs w:val="28"/>
        </w:rPr>
        <w:t>***</w:t>
      </w:r>
    </w:p>
    <w:p w14:paraId="1AA1BB61" w14:textId="42BD98C1" w:rsidR="00440399" w:rsidRPr="00543800" w:rsidRDefault="00440399" w:rsidP="00C414AF">
      <w:pPr>
        <w:spacing w:line="360" w:lineRule="auto"/>
        <w:ind w:firstLine="709"/>
        <w:jc w:val="both"/>
        <w:rPr>
          <w:rFonts w:ascii="Arial" w:hAnsi="Arial" w:cs="Arial"/>
          <w:sz w:val="28"/>
          <w:szCs w:val="28"/>
        </w:rPr>
      </w:pPr>
    </w:p>
    <w:p w14:paraId="043EE382" w14:textId="77777777" w:rsidR="00440399" w:rsidRPr="00440399" w:rsidRDefault="00440399" w:rsidP="00440399">
      <w:pPr>
        <w:spacing w:line="360" w:lineRule="auto"/>
        <w:ind w:firstLine="709"/>
        <w:jc w:val="both"/>
        <w:rPr>
          <w:rFonts w:ascii="Arial" w:hAnsi="Arial" w:cs="Arial"/>
          <w:b/>
          <w:bCs/>
          <w:sz w:val="28"/>
          <w:szCs w:val="28"/>
        </w:rPr>
      </w:pPr>
      <w:r w:rsidRPr="00440399">
        <w:rPr>
          <w:rFonts w:ascii="Arial" w:hAnsi="Arial" w:cs="Arial"/>
          <w:b/>
          <w:bCs/>
          <w:sz w:val="28"/>
          <w:szCs w:val="28"/>
        </w:rPr>
        <w:t>Путин оценил ситуацию в экономике Карачаево-Черкесии</w:t>
      </w:r>
    </w:p>
    <w:p w14:paraId="5ACC5145"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Президент России Владимир Путин оценил экономическую ситуацию в Карачаево-Черкесской Республике как вполне удовлетворительную. В ходе встречи с главой республики Рашидом Темрезовым он обратил внимание на заметное снижение безработицы.</w:t>
      </w:r>
    </w:p>
    <w:p w14:paraId="257B1036"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"Посмотрел материалы. По республике в целом ситуация вполне, скромно скажем, удовлетворительная, - сказал Путин. - Объем промышленного производства растет, сельхозпродукция выпускается в большем объеме".</w:t>
      </w:r>
    </w:p>
    <w:p w14:paraId="7D29BFE1"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lastRenderedPageBreak/>
        <w:t>Говоря о развитии региона в целом, он отметил очевидное движение вперед. "Идет развитие республики заметно", - добавил президент.</w:t>
      </w:r>
    </w:p>
    <w:p w14:paraId="013E8919"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Что касается безработицы, то она, по словам российского лидера, заметно снизилась - до 5%. И все же этот показатель в республике "в два, в полтора раза больше, чем в среднем по стране", добавил Путин.</w:t>
      </w:r>
    </w:p>
    <w:p w14:paraId="571E36F5"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Говоря о хороших тенденциях, он обратил внимание и на рост инвестиций в республике - на 18 процентов. А в числе вопросов, требующих особого внимания, президент назвал развитие строительного сектора. "Почему-то у вас - не знаю, может быть, это не совсем так, вы сейчас поясните - не растет стройка", - сказал глава государства.</w:t>
      </w:r>
    </w:p>
    <w:p w14:paraId="3CC8C1C4"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И все же регион "в четвертке или в тройке лучших", пояснил Темрезов, имея в виду ввод квадратных метров на душу населения. Он признал, что в этот показатель вклад в большей степени вносит индивидуальное жилищное строительство, чем возведение многоквартирных домов. "Ваши решения по социальной догазификации тоже влияют на рост вводимого жилья, - добавил губернатор. - Потому что люди подключают газ бесплатно, и, соответственно, мы это жилье тоже считаем".</w:t>
      </w:r>
    </w:p>
    <w:p w14:paraId="7CBE4029"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Следующей темой стала поддержка семей. Это особенно актуально, ведь каждая третья семья в Карачаево-Черкесии является многодетной, сообщил глава региона. "У нас в одном доме может жить три поколения: бабушка, дедушка, внуки, дети", - сказал Темрезов. Он поблагодарил Путина за решение по проведению Года семьи в 2024-ом.</w:t>
      </w:r>
    </w:p>
    <w:p w14:paraId="29B05B6F"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По итогам встречи президент поручит правительству рассмотреть вопрос о создании государственной программы капитального ремонта детских садов</w:t>
      </w:r>
    </w:p>
    <w:p w14:paraId="6DB07296"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lastRenderedPageBreak/>
        <w:t>Президент в свою очередь попросил главу Карачаево-Черкесской республики держать на личном контроле вопросы поддержки участников СВО и их семей. "Это очень важно", - уверен Путин.</w:t>
      </w:r>
    </w:p>
    <w:p w14:paraId="2528C65A"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Темрезов в свою очередь рассказал, что сам лично встречался с женами погибших. "Не буду перечислять наши выплаты, - держим это все на контроле", - заверил он.</w:t>
      </w:r>
    </w:p>
    <w:p w14:paraId="141E89FC"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Кроме того, в ходе беседы был поднят вопрос состояния детских садов в Карачаево-Черкесии. Руководитель республики поблагодарил за реализацию программы капремонта школ и попросил Путина распространить аналогичную программу и на детские сады. "Хорошо, правительству поставлю такой вопрос обязательно", - заявил российский лидер.</w:t>
      </w:r>
    </w:p>
    <w:p w14:paraId="72A03B6C"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Среди неформальных тем беседы - горнолыжный сезон в республике. "На лыжах катаются?", - спросил президент. Глава региона в ответ заметил, что Карачаево-Черкесию с населением 500 тысяч человек посетили 2 миллиона туристов."Прилично", - оценил Путин. И уточнил, как проходит нынешний зимний сезон.</w:t>
      </w:r>
    </w:p>
    <w:p w14:paraId="081484E4"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"Снег есть, народ катается. Посмотрел сейчас в веб-камеру - есть такая опция, посмотреть: люди катаются, у нас в Архызе и вечернее катание есть", - рассказал Темрезов. Глава региона добавил, что две трассы освещены - "людей это устраивает, особенно с детками вечером покататься".</w:t>
      </w:r>
    </w:p>
    <w:p w14:paraId="163ACC9D"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"Если погода хорошая - одно удовольствие", - признался в ответ глава государства.</w:t>
      </w:r>
    </w:p>
    <w:p w14:paraId="7E99FE06" w14:textId="77777777" w:rsidR="00440399" w:rsidRPr="00C414AF" w:rsidRDefault="00440399" w:rsidP="00C414AF">
      <w:pPr>
        <w:spacing w:line="360" w:lineRule="auto"/>
        <w:ind w:firstLine="709"/>
        <w:jc w:val="both"/>
        <w:rPr>
          <w:rFonts w:ascii="Arial" w:hAnsi="Arial" w:cs="Arial"/>
          <w:sz w:val="28"/>
          <w:szCs w:val="28"/>
        </w:rPr>
      </w:pPr>
    </w:p>
    <w:p w14:paraId="183B2273" w14:textId="77777777" w:rsidR="0050240C" w:rsidRPr="0050240C" w:rsidRDefault="0050240C" w:rsidP="0050240C">
      <w:pPr>
        <w:spacing w:line="360" w:lineRule="auto"/>
        <w:ind w:firstLine="709"/>
        <w:jc w:val="both"/>
        <w:rPr>
          <w:rFonts w:ascii="Arial" w:hAnsi="Arial" w:cs="Arial"/>
          <w:sz w:val="28"/>
          <w:szCs w:val="28"/>
        </w:rPr>
      </w:pPr>
    </w:p>
    <w:p w14:paraId="582358F4" w14:textId="5F185DA5" w:rsidR="008000E9" w:rsidRDefault="008000E9" w:rsidP="001F6E09">
      <w:pPr>
        <w:spacing w:line="360" w:lineRule="auto"/>
        <w:jc w:val="both"/>
        <w:rPr>
          <w:rFonts w:ascii="Arial" w:hAnsi="Arial" w:cs="Arial"/>
          <w:sz w:val="28"/>
          <w:szCs w:val="28"/>
        </w:rPr>
      </w:pPr>
    </w:p>
    <w:p w14:paraId="078E8914" w14:textId="77777777" w:rsidR="000A3DF8" w:rsidRDefault="000A3DF8" w:rsidP="001A714E">
      <w:pPr>
        <w:rPr>
          <w:rFonts w:ascii="Arial" w:hAnsi="Arial" w:cs="Arial"/>
          <w:sz w:val="28"/>
          <w:szCs w:val="28"/>
        </w:rPr>
      </w:pPr>
    </w:p>
    <w:p w14:paraId="408F8A22" w14:textId="77777777" w:rsidR="001C70B3" w:rsidRPr="00757570" w:rsidRDefault="001C70B3" w:rsidP="001A714E">
      <w:pPr>
        <w:rPr>
          <w:rFonts w:ascii="Arial" w:hAnsi="Arial" w:cs="Arial"/>
          <w:sz w:val="28"/>
          <w:szCs w:val="28"/>
        </w:rPr>
      </w:pPr>
    </w:p>
    <w:p w14:paraId="2CAEC17E" w14:textId="0419D00D" w:rsidR="00BB0409" w:rsidRPr="00BB0409" w:rsidRDefault="001A714E" w:rsidP="00BB0409">
      <w:pPr>
        <w:keepNext/>
        <w:spacing w:line="360" w:lineRule="auto"/>
        <w:ind w:firstLine="709"/>
        <w:jc w:val="both"/>
        <w:outlineLvl w:val="1"/>
        <w:rPr>
          <w:rFonts w:ascii="Arial" w:hAnsi="Arial" w:cs="Arial"/>
          <w:b/>
          <w:bCs/>
          <w:color w:val="000000"/>
          <w:sz w:val="28"/>
          <w:szCs w:val="28"/>
          <w:u w:val="single"/>
        </w:rPr>
      </w:pPr>
      <w:bookmarkStart w:id="46" w:name="_Toc152073957"/>
      <w:bookmarkStart w:id="47" w:name="_Toc159928904"/>
      <w:r w:rsidRPr="00A95C8F">
        <w:rPr>
          <w:rFonts w:ascii="Arial" w:hAnsi="Arial" w:cs="Arial"/>
          <w:b/>
          <w:bCs/>
          <w:color w:val="000000"/>
          <w:sz w:val="28"/>
          <w:szCs w:val="28"/>
          <w:u w:val="single"/>
        </w:rPr>
        <w:lastRenderedPageBreak/>
        <w:t>Политические игроки</w:t>
      </w:r>
      <w:bookmarkStart w:id="48" w:name="_Toc86775886"/>
      <w:bookmarkEnd w:id="42"/>
      <w:bookmarkEnd w:id="46"/>
      <w:bookmarkEnd w:id="47"/>
    </w:p>
    <w:p w14:paraId="1E316B7D" w14:textId="4CBCDD7E" w:rsidR="00C414AF" w:rsidRPr="00C414AF" w:rsidRDefault="00C414AF" w:rsidP="00C414AF">
      <w:pPr>
        <w:pStyle w:val="15"/>
        <w:rPr>
          <w:rFonts w:cs="Arial"/>
          <w:b/>
          <w:bCs w:val="0"/>
          <w:lang w:val="ru-RU"/>
        </w:rPr>
      </w:pPr>
      <w:r w:rsidRPr="00C414AF">
        <w:rPr>
          <w:rFonts w:cs="Arial"/>
          <w:b/>
          <w:bCs w:val="0"/>
        </w:rPr>
        <w:t>Председатель Верховного суда Российской Федерации Вячеслав Лебедев умер в возрасте 80 лет</w:t>
      </w:r>
    </w:p>
    <w:p w14:paraId="1B3A1718" w14:textId="77777777" w:rsidR="00C414AF" w:rsidRPr="00C414AF" w:rsidRDefault="00C414AF" w:rsidP="00C414AF">
      <w:pPr>
        <w:pStyle w:val="15"/>
        <w:rPr>
          <w:rFonts w:cs="Arial"/>
        </w:rPr>
      </w:pPr>
      <w:r w:rsidRPr="00C414AF">
        <w:rPr>
          <w:rFonts w:cs="Arial"/>
        </w:rPr>
        <w:t>"Коллектив Верховного Суда Российской Федерации выражает искренние соболезнования родным и близким Вячеслава Михайловича Лебедева", - отмечается в публикации.</w:t>
      </w:r>
    </w:p>
    <w:p w14:paraId="49014DC6" w14:textId="68EF2AB4" w:rsidR="00C414AF" w:rsidRPr="00C414AF" w:rsidRDefault="00C414AF" w:rsidP="00C414AF">
      <w:pPr>
        <w:pStyle w:val="15"/>
        <w:rPr>
          <w:rFonts w:cs="Arial"/>
        </w:rPr>
      </w:pPr>
      <w:r w:rsidRPr="00C414AF">
        <w:rPr>
          <w:rFonts w:cs="Arial"/>
        </w:rPr>
        <w:t>Причиной смерти, как уточняет ТАСС со ссылкой на медицинские службы, стала болезнь.</w:t>
      </w:r>
      <w:r w:rsidRPr="00C414AF">
        <w:rPr>
          <w:rFonts w:cs="Arial"/>
          <w:lang w:val="ru-RU"/>
        </w:rPr>
        <w:t xml:space="preserve"> </w:t>
      </w:r>
      <w:r w:rsidRPr="00C414AF">
        <w:rPr>
          <w:rFonts w:cs="Arial"/>
        </w:rPr>
        <w:t>Иные подробности не приводятся.</w:t>
      </w:r>
    </w:p>
    <w:p w14:paraId="52118416" w14:textId="3DC47DE6" w:rsidR="00C414AF" w:rsidRPr="00C414AF" w:rsidRDefault="00C414AF" w:rsidP="00C414AF">
      <w:pPr>
        <w:pStyle w:val="15"/>
        <w:rPr>
          <w:rFonts w:cs="Arial"/>
        </w:rPr>
      </w:pPr>
      <w:r w:rsidRPr="00C414AF">
        <w:rPr>
          <w:rFonts w:cs="Arial"/>
        </w:rPr>
        <w:t>Руководить Верховным судом РФ до назначения нового председателя будет 1-й зампред Петр Серков, сообщили в суде.</w:t>
      </w:r>
    </w:p>
    <w:p w14:paraId="0505340F" w14:textId="77777777" w:rsidR="00C414AF" w:rsidRPr="00C414AF" w:rsidRDefault="00C414AF" w:rsidP="00C414AF">
      <w:pPr>
        <w:pStyle w:val="15"/>
        <w:rPr>
          <w:rFonts w:cs="Arial"/>
        </w:rPr>
      </w:pPr>
      <w:r w:rsidRPr="00C414AF">
        <w:rPr>
          <w:rFonts w:cs="Arial"/>
        </w:rPr>
        <w:t>Вячеслав Лебедев - советский и российский судья, юрист, ученый-правовед. Занимал должность председателя Верховного суда Российской Федерации с 26 декабря 1991 года по февраль 2024 года. До этого возглавлял Верховный суд РСФСР в течение двух лет.</w:t>
      </w:r>
    </w:p>
    <w:p w14:paraId="33AAE4CA" w14:textId="77777777" w:rsidR="00C414AF" w:rsidRPr="00C414AF" w:rsidRDefault="00C414AF" w:rsidP="00C414AF">
      <w:pPr>
        <w:pStyle w:val="15"/>
        <w:rPr>
          <w:rFonts w:cs="Arial"/>
        </w:rPr>
      </w:pPr>
      <w:r w:rsidRPr="00C414AF">
        <w:rPr>
          <w:rFonts w:cs="Arial"/>
        </w:rPr>
        <w:t>Полный кавалер ордена "За заслуги перед Отечеством". Заслуженный юрист Российской Федерации. Кавалер ордена Святого апостола Андрея Первозванного.</w:t>
      </w:r>
    </w:p>
    <w:p w14:paraId="4C8B63FA" w14:textId="361EB73F" w:rsidR="00C414AF" w:rsidRDefault="00C414AF" w:rsidP="00C414AF">
      <w:pPr>
        <w:pStyle w:val="15"/>
        <w:ind w:firstLine="0"/>
        <w:rPr>
          <w:rFonts w:cs="Arial"/>
        </w:rPr>
      </w:pPr>
    </w:p>
    <w:p w14:paraId="5368CBCB" w14:textId="64BF01E2" w:rsidR="00C414AF" w:rsidRPr="00543800" w:rsidRDefault="00C414AF" w:rsidP="00C414AF">
      <w:pPr>
        <w:pStyle w:val="15"/>
        <w:ind w:firstLine="708"/>
        <w:rPr>
          <w:rFonts w:cs="Arial"/>
          <w:lang w:val="ru-RU"/>
        </w:rPr>
      </w:pPr>
      <w:r>
        <w:rPr>
          <w:rFonts w:cs="Arial"/>
          <w:lang w:val="ru-RU"/>
        </w:rPr>
        <w:t>***</w:t>
      </w:r>
    </w:p>
    <w:p w14:paraId="391F9F0F" w14:textId="77777777" w:rsidR="00C414AF" w:rsidRDefault="00C414AF" w:rsidP="00C414AF">
      <w:pPr>
        <w:pStyle w:val="15"/>
        <w:ind w:firstLine="0"/>
        <w:rPr>
          <w:rFonts w:cs="Arial"/>
          <w:b/>
        </w:rPr>
      </w:pPr>
    </w:p>
    <w:p w14:paraId="3B1C4A49" w14:textId="62720DE1" w:rsidR="00C414AF" w:rsidRPr="00C414AF" w:rsidRDefault="00C414AF" w:rsidP="00C414AF">
      <w:pPr>
        <w:pStyle w:val="15"/>
        <w:rPr>
          <w:rFonts w:cs="Arial"/>
          <w:b/>
        </w:rPr>
      </w:pPr>
      <w:r w:rsidRPr="00C414AF">
        <w:rPr>
          <w:rFonts w:cs="Arial"/>
          <w:b/>
        </w:rPr>
        <w:t>В ВС РФ рассказали, как Вячеслав Лебедев изменил судебную систему страны</w:t>
      </w:r>
    </w:p>
    <w:p w14:paraId="24AE5E13" w14:textId="2012FEB8" w:rsidR="00C414AF" w:rsidRPr="00C414AF" w:rsidRDefault="00C414AF" w:rsidP="00C414AF">
      <w:pPr>
        <w:pStyle w:val="15"/>
        <w:rPr>
          <w:rFonts w:cs="Arial"/>
        </w:rPr>
      </w:pPr>
      <w:r w:rsidRPr="00C414AF">
        <w:rPr>
          <w:rFonts w:cs="Arial"/>
        </w:rPr>
        <w:t>Председатель Верховного суда России Вячеслав Лебедев является без преувеличения одним из создателей современной российской судебной системы. В Верховном суде России подробно рассказали о результатах его работы на посту.</w:t>
      </w:r>
    </w:p>
    <w:p w14:paraId="505BBCDE" w14:textId="295770EC" w:rsidR="00C414AF" w:rsidRPr="00C414AF" w:rsidRDefault="00C414AF" w:rsidP="00C414AF">
      <w:pPr>
        <w:pStyle w:val="15"/>
        <w:rPr>
          <w:rFonts w:cs="Arial"/>
        </w:rPr>
      </w:pPr>
      <w:r w:rsidRPr="00C414AF">
        <w:rPr>
          <w:rFonts w:cs="Arial"/>
        </w:rPr>
        <w:t xml:space="preserve">Вячеслав Лебедев, который скончался 23 февраля на 81-м году жизни, прослужил судьей более полувека. Еще в декабре 1970 года он был избран народным судьей. Напомним, в то время организационное руководство судебной системой осуществляло Министерство юстиции </w:t>
      </w:r>
      <w:r w:rsidRPr="00C414AF">
        <w:rPr>
          <w:rFonts w:cs="Arial"/>
        </w:rPr>
        <w:lastRenderedPageBreak/>
        <w:t>СССР. Именно Вячеславу Михайловичу Лебедеву, возглавившему Верховный суд России в июле 1989 года, пришлось создавать судебную систему как отдельную независимую ветвь государственной власти.</w:t>
      </w:r>
    </w:p>
    <w:p w14:paraId="6A6972CD" w14:textId="3152E915" w:rsidR="00C414AF" w:rsidRPr="00C414AF" w:rsidRDefault="00C414AF" w:rsidP="00C414AF">
      <w:pPr>
        <w:pStyle w:val="15"/>
        <w:rPr>
          <w:rFonts w:cs="Arial"/>
        </w:rPr>
      </w:pPr>
      <w:r w:rsidRPr="00C414AF">
        <w:rPr>
          <w:rFonts w:cs="Arial"/>
        </w:rPr>
        <w:t>"Возглавив Верховный Суд, В.М.</w:t>
      </w:r>
      <w:r w:rsidR="00543800">
        <w:rPr>
          <w:rFonts w:cs="Arial"/>
          <w:lang w:val="ru-RU"/>
        </w:rPr>
        <w:t xml:space="preserve"> </w:t>
      </w:r>
      <w:r w:rsidRPr="00C414AF">
        <w:rPr>
          <w:rFonts w:cs="Arial"/>
        </w:rPr>
        <w:t>Лебедев незамедлительно приступил к подготовке стратегической программы реформирования отечественного правосудия. Результатом этой работы стало проведение по инициативе В.М.</w:t>
      </w:r>
      <w:r w:rsidR="00543800">
        <w:rPr>
          <w:rFonts w:cs="Arial"/>
          <w:lang w:val="ru-RU"/>
        </w:rPr>
        <w:t xml:space="preserve"> </w:t>
      </w:r>
      <w:r w:rsidRPr="00C414AF">
        <w:rPr>
          <w:rFonts w:cs="Arial"/>
        </w:rPr>
        <w:t>Лебедева I Всероссийского съезда судей, который состоялся в октябре 1991 года, - рассказали сегодня в Верховном суде России. - В своем подробном докладе перед делегатами Съезда он изложил концептуальные положения судебной реформы, которые получили единогласную поддержку. В их числе - введение апелляционных инстанций, судопроизводства с участием присяжных заседателей, возрождение мировой юстиции, создание окружных судов и др. Большинство предложений, озвученных Вячеславом Михайловичем на Съезде, были оперативно реализованы".</w:t>
      </w:r>
    </w:p>
    <w:p w14:paraId="6A6620B9" w14:textId="05BA03A0" w:rsidR="00C414AF" w:rsidRPr="00C414AF" w:rsidRDefault="00C414AF" w:rsidP="00C414AF">
      <w:pPr>
        <w:pStyle w:val="15"/>
        <w:rPr>
          <w:rFonts w:cs="Arial"/>
        </w:rPr>
      </w:pPr>
      <w:r w:rsidRPr="00C414AF">
        <w:rPr>
          <w:rFonts w:cs="Arial"/>
        </w:rPr>
        <w:t>Таким образом, то, что сегодня кажется обычным и привычным, создавалось именно тогда. "Некоторые из его инициатив, не получив поддержку законодателя в 1990-ые годы, все же были оформлены в виде законов по прошествии нескольких десятилетий. Это в очередной раз подтверждает уникальную способность В.М.</w:t>
      </w:r>
      <w:r w:rsidR="00543800">
        <w:rPr>
          <w:rFonts w:cs="Arial"/>
          <w:lang w:val="ru-RU"/>
        </w:rPr>
        <w:t xml:space="preserve"> </w:t>
      </w:r>
      <w:r w:rsidRPr="00C414AF">
        <w:rPr>
          <w:rFonts w:cs="Arial"/>
        </w:rPr>
        <w:t>Лебедева развивать, совершенствовать и формировать правовую материю, - продолжают в Верховном суде. - В 1991 году В.М.</w:t>
      </w:r>
      <w:r w:rsidR="00543800">
        <w:rPr>
          <w:rFonts w:cs="Arial"/>
          <w:lang w:val="ru-RU"/>
        </w:rPr>
        <w:t xml:space="preserve"> </w:t>
      </w:r>
      <w:r w:rsidRPr="00C414AF">
        <w:rPr>
          <w:rFonts w:cs="Arial"/>
        </w:rPr>
        <w:t>Лебедев инициировал законодательные изменения, которые впервые в отечественной правовой истории предоставили обвиняемым право в судебном порядке обжаловать арест и продление срока содержания под стражей. Дальнейшие события развивались стремительно: в 1992 году благодаря усилиям В.М.</w:t>
      </w:r>
      <w:r w:rsidR="00543800">
        <w:rPr>
          <w:rFonts w:cs="Arial"/>
          <w:lang w:val="ru-RU"/>
        </w:rPr>
        <w:t xml:space="preserve"> </w:t>
      </w:r>
      <w:r w:rsidRPr="00C414AF">
        <w:rPr>
          <w:rFonts w:cs="Arial"/>
        </w:rPr>
        <w:t xml:space="preserve">Лебедева принят Закон о статусе судей, который обеспечил их самостоятельность, установил стройную </w:t>
      </w:r>
      <w:r w:rsidRPr="00C414AF">
        <w:rPr>
          <w:rFonts w:cs="Arial"/>
        </w:rPr>
        <w:lastRenderedPageBreak/>
        <w:t>систему правовых, организационных, социальных и финансовых гарантий судейской независимости".</w:t>
      </w:r>
    </w:p>
    <w:p w14:paraId="6B025BE1" w14:textId="77777777" w:rsidR="00C414AF" w:rsidRPr="00C414AF" w:rsidRDefault="00C414AF" w:rsidP="00C414AF">
      <w:pPr>
        <w:pStyle w:val="15"/>
        <w:rPr>
          <w:rFonts w:cs="Arial"/>
        </w:rPr>
      </w:pPr>
      <w:r w:rsidRPr="00C414AF">
        <w:rPr>
          <w:rFonts w:cs="Arial"/>
        </w:rPr>
        <w:t>В советское время судьи выбирались, но при этом по сути были частью госаппарата и отчитывались перед партией, а организационные вопросы решали с Минюстом. Сегодня судебная система отделена от исполнительной и законодательной власти. Ни губернатор, ни председатель законодательного собрания не могут позвонить и вызвать какого бы то ни было судью на ковер.</w:t>
      </w:r>
    </w:p>
    <w:p w14:paraId="548BBE8C" w14:textId="4C29C221" w:rsidR="00C414AF" w:rsidRPr="00C414AF" w:rsidRDefault="00C414AF" w:rsidP="00C414AF">
      <w:pPr>
        <w:pStyle w:val="15"/>
        <w:rPr>
          <w:rFonts w:cs="Arial"/>
        </w:rPr>
      </w:pPr>
      <w:r w:rsidRPr="00C414AF">
        <w:rPr>
          <w:rFonts w:cs="Arial"/>
        </w:rPr>
        <w:t>"В 1993 году В.М.</w:t>
      </w:r>
      <w:r w:rsidR="00543800">
        <w:rPr>
          <w:rFonts w:cs="Arial"/>
          <w:lang w:val="ru-RU"/>
        </w:rPr>
        <w:t xml:space="preserve"> </w:t>
      </w:r>
      <w:r w:rsidRPr="00C414AF">
        <w:rPr>
          <w:rFonts w:cs="Arial"/>
        </w:rPr>
        <w:t>Лебедев участвовал в подготовке положений новой Конституции России о судебной власти, а в 1995 году внес неоценимый вклад в подготовку и принятие Федерального конституционного закона "О судебной системе Российской Федерации".</w:t>
      </w:r>
    </w:p>
    <w:p w14:paraId="71DAB97C" w14:textId="79093DE2" w:rsidR="00C414AF" w:rsidRPr="00C414AF" w:rsidRDefault="00C414AF" w:rsidP="00C414AF">
      <w:pPr>
        <w:pStyle w:val="15"/>
        <w:rPr>
          <w:rFonts w:cs="Arial"/>
        </w:rPr>
      </w:pPr>
      <w:r w:rsidRPr="00C414AF">
        <w:rPr>
          <w:rFonts w:cs="Arial"/>
        </w:rPr>
        <w:t>"Этот законодательный акт положил конец правовому сепаратизму и центробежным тенденциям в сфере правосудия, - рассказывают в Верховном суде России. - Участвуя в многочисленных дискуссиях, порой весьма жестких и эмоциональных, В.М.</w:t>
      </w:r>
      <w:r w:rsidR="00543800">
        <w:rPr>
          <w:rFonts w:cs="Arial"/>
          <w:lang w:val="ru-RU"/>
        </w:rPr>
        <w:t xml:space="preserve"> </w:t>
      </w:r>
      <w:r w:rsidRPr="00C414AF">
        <w:rPr>
          <w:rFonts w:cs="Arial"/>
        </w:rPr>
        <w:t>Лебедев последовательно отстаивал принцип единства судебной системы и правового пространства России. Благодаря его усилиям удалось укрепить Российскую Государственность и стабильность публичной власти".</w:t>
      </w:r>
    </w:p>
    <w:p w14:paraId="6F0AC753" w14:textId="77777777" w:rsidR="00C414AF" w:rsidRPr="00C414AF" w:rsidRDefault="00C414AF" w:rsidP="00C414AF">
      <w:pPr>
        <w:pStyle w:val="15"/>
        <w:rPr>
          <w:rFonts w:cs="Arial"/>
        </w:rPr>
      </w:pPr>
      <w:r w:rsidRPr="00C414AF">
        <w:rPr>
          <w:rFonts w:cs="Arial"/>
        </w:rPr>
        <w:t>Иными словами, ничего не было предопределено, суды могли развиваться в том или ином направлении. Так что вполне могло бы появиться "рязанское", "сибирское", "уральское" и другие виды правосудия: в каждом регионе бы судили по-разному, а суды могли быть подконтрольны местным властям. Но это было бы опасной ситуацией для страны. Хорошо, что такого не случилось.</w:t>
      </w:r>
    </w:p>
    <w:p w14:paraId="0B8DAFF8" w14:textId="77777777" w:rsidR="00C414AF" w:rsidRPr="00C414AF" w:rsidRDefault="00C414AF" w:rsidP="00C414AF">
      <w:pPr>
        <w:pStyle w:val="15"/>
        <w:rPr>
          <w:rFonts w:cs="Arial"/>
        </w:rPr>
      </w:pPr>
      <w:r w:rsidRPr="00C414AF">
        <w:rPr>
          <w:rFonts w:cs="Arial"/>
        </w:rPr>
        <w:t xml:space="preserve">"По настоянию Вячеслава Михайловича Верховный Суд Российской Федерации был наделен правом законодательной инициативы, что в очередной раз способствовало укреплению </w:t>
      </w:r>
      <w:r w:rsidRPr="00C414AF">
        <w:rPr>
          <w:rFonts w:cs="Arial"/>
        </w:rPr>
        <w:lastRenderedPageBreak/>
        <w:t>самостоятельности высшего судебного органа", напоминают в ВС России.</w:t>
      </w:r>
    </w:p>
    <w:p w14:paraId="033F6F91" w14:textId="7297F565" w:rsidR="00C414AF" w:rsidRPr="00C414AF" w:rsidRDefault="00C414AF" w:rsidP="00C414AF">
      <w:pPr>
        <w:pStyle w:val="15"/>
        <w:rPr>
          <w:rFonts w:cs="Arial"/>
        </w:rPr>
      </w:pPr>
      <w:r w:rsidRPr="00C414AF">
        <w:rPr>
          <w:rFonts w:cs="Arial"/>
        </w:rPr>
        <w:t>Один из реализованных проектов: закон о прозрачности правосудия. Судебные решения сегодня публикуются в Сети. Любой желающий может изучать судебную практику, знакомиться с подробностями конкретного дела. "В период работы В.М.</w:t>
      </w:r>
      <w:r w:rsidR="00543800">
        <w:rPr>
          <w:rFonts w:cs="Arial"/>
          <w:lang w:val="ru-RU"/>
        </w:rPr>
        <w:t xml:space="preserve"> </w:t>
      </w:r>
      <w:r w:rsidRPr="00C414AF">
        <w:rPr>
          <w:rFonts w:cs="Arial"/>
        </w:rPr>
        <w:t>Лебедева в должности Председателя Верховного Суда России одним из фундаментальных принципов правосудия стала его открытость и прозрачность. По инициативе Вячеслава Михайловича был принят Федеральный закон "Об обеспечении доступа к информации о деятельности судов в Российской Федерации", предусматривающий обязательную публикацию судебных актов в интернете", - рассказывают в Верховном суде РФ.</w:t>
      </w:r>
    </w:p>
    <w:p w14:paraId="33A7B4B7" w14:textId="77777777" w:rsidR="00C414AF" w:rsidRPr="00C414AF" w:rsidRDefault="00C414AF" w:rsidP="00C414AF">
      <w:pPr>
        <w:pStyle w:val="15"/>
        <w:rPr>
          <w:rFonts w:cs="Arial"/>
        </w:rPr>
      </w:pPr>
      <w:r w:rsidRPr="00C414AF">
        <w:rPr>
          <w:rFonts w:cs="Arial"/>
        </w:rPr>
        <w:t>Именно Вячеслав Лебедев является создателем современной российской судебной системы - независимой и профессиональной</w:t>
      </w:r>
    </w:p>
    <w:p w14:paraId="43CC9C4F" w14:textId="77777777" w:rsidR="00C414AF" w:rsidRPr="00C414AF" w:rsidRDefault="00C414AF" w:rsidP="00C414AF">
      <w:pPr>
        <w:pStyle w:val="15"/>
        <w:rPr>
          <w:rFonts w:cs="Arial"/>
        </w:rPr>
      </w:pPr>
      <w:r w:rsidRPr="00C414AF">
        <w:rPr>
          <w:rFonts w:cs="Arial"/>
        </w:rPr>
        <w:t>Еще одним из направлений работы Вячеслава Лебедева стала гуманизация уголовного законодательства и правоприменительной практики. В том числе, были введены новые основания прекращения уголовного преследования судом, расширена сфера применения наказаний, альтернативных лишению свободы, и мер пресечения, не связанных с содержанием под стражей и так далее.</w:t>
      </w:r>
    </w:p>
    <w:p w14:paraId="1B956CA6" w14:textId="77777777" w:rsidR="00C414AF" w:rsidRPr="00C414AF" w:rsidRDefault="00C414AF" w:rsidP="00C414AF">
      <w:pPr>
        <w:pStyle w:val="15"/>
        <w:rPr>
          <w:rFonts w:cs="Arial"/>
        </w:rPr>
      </w:pPr>
      <w:r w:rsidRPr="00C414AF">
        <w:rPr>
          <w:rFonts w:cs="Arial"/>
        </w:rPr>
        <w:t xml:space="preserve">"Результативность и востребованность этой работы подтверждается многочисленными объективными данными, - подчеркивают в Верховном суде. - В их числе - сокращение численности лиц, содержащихся в учреждениях уголовно-исполнительной системы, более чем в два раза за последние 20 лет, сокращение численности лиц, к которым применена мера пресечения в виде заключения под стражу, в четыре раза, а также рост количества обвиняемых, уголовное преследование которых прекращено судами, с 2% до 20%. Законопроекты, инициированные В.М.Лебедевым, а также </w:t>
      </w:r>
      <w:r w:rsidRPr="00C414AF">
        <w:rPr>
          <w:rFonts w:cs="Arial"/>
        </w:rPr>
        <w:lastRenderedPageBreak/>
        <w:t>его правовые позиции в этой сфере получили широкую известность и признание не только в России, но и за рубежом".</w:t>
      </w:r>
    </w:p>
    <w:p w14:paraId="133935E5" w14:textId="02555E65" w:rsidR="00C414AF" w:rsidRPr="00C414AF" w:rsidRDefault="00C414AF" w:rsidP="00C414AF">
      <w:pPr>
        <w:pStyle w:val="15"/>
        <w:rPr>
          <w:rFonts w:cs="Arial"/>
        </w:rPr>
      </w:pPr>
      <w:r w:rsidRPr="00C414AF">
        <w:rPr>
          <w:rFonts w:cs="Arial"/>
        </w:rPr>
        <w:t>Также в Верховном суде подчеркивают: Вячеслав Лебедев принимал личное деятельное участие в подготовке всех действующих процессуальных кодексов, их совершенствовании и модернизации. "В их числе важное место занимает Кодекс административного судопроизводства Российской Федерации, необходимость принятия которого Вячеслав Михайлович отстаивал с 1991 года, - рассказывают в Верховном суде РФ. - Предоставление гражданам и бизнесу возможности беспрепятственно в судебном порядке разрешить спор с органом власти или должностным лицом, предоставление административным истцам дополнительных правовых возможностей нашли свое воплощение в законодательстве Российской Федерации об административной юстиции, которое по праву считается одним из лучших мировых образцов в этой сфере".</w:t>
      </w:r>
    </w:p>
    <w:p w14:paraId="14D541B3" w14:textId="2EF027AF" w:rsidR="00C414AF" w:rsidRPr="00C414AF" w:rsidRDefault="00C414AF" w:rsidP="00C414AF">
      <w:pPr>
        <w:pStyle w:val="15"/>
        <w:rPr>
          <w:rFonts w:cs="Arial"/>
        </w:rPr>
      </w:pPr>
      <w:r>
        <w:rPr>
          <w:rFonts w:cs="Arial"/>
          <w:lang w:val="ru-RU"/>
        </w:rPr>
        <w:t>Любой</w:t>
      </w:r>
      <w:r w:rsidRPr="00C414AF">
        <w:rPr>
          <w:rFonts w:cs="Arial"/>
        </w:rPr>
        <w:t xml:space="preserve"> может подтвердить, насколько тяжело и долго решался вопрос с принятием Кодекса административного судопроизводства, прописывающего процедуру спора граждан с чиновниками. Как не раз объяснял Вячеслав Лебедев, идея в том, чтобы реально уравнять гражданина и государственное ведомство в споре. Ведь за спиной чиновника часто стоит аппарат, а за спиной человека - никого. Потому процедура должна уравнивать шансы, не позволять использовать государственные возможности для защиты произвола.</w:t>
      </w:r>
    </w:p>
    <w:p w14:paraId="544629A5" w14:textId="77777777" w:rsidR="00C414AF" w:rsidRPr="00C414AF" w:rsidRDefault="00C414AF" w:rsidP="00C414AF">
      <w:pPr>
        <w:pStyle w:val="15"/>
        <w:rPr>
          <w:rFonts w:cs="Arial"/>
        </w:rPr>
      </w:pPr>
      <w:r w:rsidRPr="00C414AF">
        <w:rPr>
          <w:rFonts w:cs="Arial"/>
        </w:rPr>
        <w:t xml:space="preserve">Другой важный проект: создание отдельных кассационных судов. С 1 октября 2019 года приступили к работе кассационные и апелляционные суды общей юрисдикции, кассационный и апелляционный военные суды, создание которых было инициировано Вячеславом Лебедевым. "Новая судоустройственная модель позволила исключить совмещение в одном суде нескольких инстанций по одним и тем же делам, укрепить независимость судей и повысить </w:t>
      </w:r>
      <w:r w:rsidRPr="00C414AF">
        <w:rPr>
          <w:rFonts w:cs="Arial"/>
        </w:rPr>
        <w:lastRenderedPageBreak/>
        <w:t>эффективность исправления судебных ошибок", поясняют в Верховном суде.</w:t>
      </w:r>
    </w:p>
    <w:p w14:paraId="22B892EF" w14:textId="77777777" w:rsidR="00C414AF" w:rsidRPr="00C414AF" w:rsidRDefault="00C414AF" w:rsidP="00C414AF">
      <w:pPr>
        <w:pStyle w:val="15"/>
        <w:rPr>
          <w:rFonts w:cs="Arial"/>
        </w:rPr>
      </w:pPr>
      <w:r w:rsidRPr="00C414AF">
        <w:rPr>
          <w:rFonts w:cs="Arial"/>
        </w:rPr>
        <w:t>Председатель комитета Госдумы по информационной политике, информационным технологиям и связи Александр Хинштейн отметил: "все знали: никто не может обратиться к председателю ни с каким вопросом, попросить "посмотреть повнимательней". Человек еще старой советской школы, он был нетерпим к судьям-коррупционерам, безжалостно очищая от них систему".</w:t>
      </w:r>
    </w:p>
    <w:p w14:paraId="1DE99532" w14:textId="77777777" w:rsidR="00C414AF" w:rsidRPr="00C414AF" w:rsidRDefault="00C414AF" w:rsidP="00C414AF">
      <w:pPr>
        <w:pStyle w:val="15"/>
        <w:rPr>
          <w:rFonts w:cs="Arial"/>
        </w:rPr>
      </w:pPr>
      <w:r w:rsidRPr="00C414AF">
        <w:rPr>
          <w:rFonts w:cs="Arial"/>
        </w:rPr>
        <w:t>Депутат подчеркнул: Вячеслав Михайлович Лебедев возглавлял российскую судебную систему без малого 35 лет, "став одним из ее символов и столпов. Именно его присутствие во главе судебной вертикали - во многом обеспечивало ее стабильность, устойчивость, а главное - правосудность".</w:t>
      </w:r>
    </w:p>
    <w:p w14:paraId="250D65C0" w14:textId="77777777" w:rsidR="00C414AF" w:rsidRPr="00C414AF" w:rsidRDefault="00C414AF" w:rsidP="00C414AF">
      <w:pPr>
        <w:pStyle w:val="15"/>
        <w:rPr>
          <w:rFonts w:cs="Arial"/>
        </w:rPr>
      </w:pPr>
      <w:r w:rsidRPr="00C414AF">
        <w:rPr>
          <w:rFonts w:cs="Arial"/>
        </w:rPr>
        <w:t>Коллектив Московского городского суда выразил соболезнования родным и близким председателя Верховного суда РФ Вячеслава Лебедева в связи с его кончиной, подчеркнув, что Лебедев был не только опытным юристом и ученым, но и чутким руководителем.</w:t>
      </w:r>
    </w:p>
    <w:p w14:paraId="0E2FDC83" w14:textId="77777777" w:rsidR="00C414AF" w:rsidRPr="00C414AF" w:rsidRDefault="00C414AF" w:rsidP="00C414AF">
      <w:pPr>
        <w:pStyle w:val="15"/>
        <w:rPr>
          <w:rFonts w:cs="Arial"/>
        </w:rPr>
      </w:pPr>
      <w:r w:rsidRPr="00C414AF">
        <w:rPr>
          <w:rFonts w:cs="Arial"/>
        </w:rPr>
        <w:t>Нельзя не вспомнить и об интеграции в российскую правовую систему новых регионов. "В последние годы Вячеслав Михайлович активно занимался организацией судопроизводства на территории Донецкой и Луганской Народных Республик, Запорожской и Херсонской областей, формированием кадрового состава судов в этих субъектах Российской Федерации, их материально-технической базы. Пристальное внимание уделялось защите прав и законных интересов участников специальной военной операции, членов их семей", рассказывают в Верховном суде России.</w:t>
      </w:r>
    </w:p>
    <w:p w14:paraId="5D2B49C1" w14:textId="5CF22729" w:rsidR="00C414AF" w:rsidRPr="00C414AF" w:rsidRDefault="00C414AF" w:rsidP="00C414AF">
      <w:pPr>
        <w:pStyle w:val="15"/>
        <w:rPr>
          <w:rFonts w:cs="Arial"/>
        </w:rPr>
      </w:pPr>
      <w:r w:rsidRPr="00C414AF">
        <w:rPr>
          <w:rFonts w:cs="Arial"/>
        </w:rPr>
        <w:t>Временно исполнять функции председателя ВС России будет первый зампред Верховного суда России Петр Серков.</w:t>
      </w:r>
    </w:p>
    <w:p w14:paraId="60B96BD8" w14:textId="77777777" w:rsidR="00C414AF" w:rsidRPr="00C414AF" w:rsidRDefault="00C414AF" w:rsidP="00C414AF">
      <w:pPr>
        <w:pStyle w:val="15"/>
        <w:rPr>
          <w:rFonts w:cs="Arial"/>
        </w:rPr>
      </w:pPr>
      <w:r w:rsidRPr="00C414AF">
        <w:rPr>
          <w:rFonts w:cs="Arial"/>
        </w:rPr>
        <w:t xml:space="preserve">По закону, председатель Верховного суда России назначается на должность Советом Федерации сроком на шесть лет по представлению </w:t>
      </w:r>
      <w:r w:rsidRPr="00C414AF">
        <w:rPr>
          <w:rFonts w:cs="Arial"/>
        </w:rPr>
        <w:lastRenderedPageBreak/>
        <w:t>Президента Российской Федерации и при наличии положительного заключения Высшей квалификационной коллегии судей Российской Федерации.</w:t>
      </w:r>
    </w:p>
    <w:p w14:paraId="446B2B8A" w14:textId="77777777" w:rsidR="00C414AF" w:rsidRPr="00C414AF" w:rsidRDefault="00C414AF" w:rsidP="00C414AF">
      <w:pPr>
        <w:pStyle w:val="15"/>
        <w:rPr>
          <w:rFonts w:cs="Arial"/>
          <w:b/>
          <w:i/>
          <w:iCs/>
        </w:rPr>
      </w:pPr>
      <w:r w:rsidRPr="00C414AF">
        <w:rPr>
          <w:rFonts w:cs="Arial"/>
          <w:b/>
          <w:i/>
          <w:iCs/>
        </w:rPr>
        <w:t>Прямая речь</w:t>
      </w:r>
    </w:p>
    <w:p w14:paraId="5E722074" w14:textId="77777777" w:rsidR="00C414AF" w:rsidRPr="00C414AF" w:rsidRDefault="00C414AF" w:rsidP="00C414AF">
      <w:pPr>
        <w:pStyle w:val="15"/>
        <w:rPr>
          <w:rFonts w:cs="Arial"/>
        </w:rPr>
      </w:pPr>
      <w:r w:rsidRPr="00C414AF">
        <w:rPr>
          <w:rFonts w:cs="Arial"/>
          <w:b/>
        </w:rPr>
        <w:t>Председатель правления Ассоциации юристов России Владимир Груздев</w:t>
      </w:r>
    </w:p>
    <w:p w14:paraId="5B53DB61" w14:textId="77777777" w:rsidR="00C414AF" w:rsidRPr="00C414AF" w:rsidRDefault="00C414AF" w:rsidP="00C414AF">
      <w:pPr>
        <w:pStyle w:val="15"/>
        <w:rPr>
          <w:rFonts w:cs="Arial"/>
        </w:rPr>
      </w:pPr>
      <w:r w:rsidRPr="00C414AF">
        <w:rPr>
          <w:rFonts w:cs="Arial"/>
        </w:rPr>
        <w:t>- Выражаю глубокие соболезнования и искреннее сочувствие родным и близким председателя Верховного Суда Российской Федерации Вячеслава Лебедева в связи с его кончиной.</w:t>
      </w:r>
    </w:p>
    <w:p w14:paraId="3B13FEE4" w14:textId="77777777" w:rsidR="00C414AF" w:rsidRPr="00C414AF" w:rsidRDefault="00C414AF" w:rsidP="00C414AF">
      <w:pPr>
        <w:pStyle w:val="15"/>
        <w:rPr>
          <w:rFonts w:cs="Arial"/>
        </w:rPr>
      </w:pPr>
      <w:r w:rsidRPr="00C414AF">
        <w:rPr>
          <w:rFonts w:cs="Arial"/>
        </w:rPr>
        <w:t>Уход из жизни Вячеслава Михайловича стал для всех нас большим потрясением и невосполнимой утратой.</w:t>
      </w:r>
    </w:p>
    <w:p w14:paraId="092644D4" w14:textId="77777777" w:rsidR="00C414AF" w:rsidRPr="00C414AF" w:rsidRDefault="00C414AF" w:rsidP="00C414AF">
      <w:pPr>
        <w:pStyle w:val="15"/>
        <w:rPr>
          <w:rFonts w:cs="Arial"/>
        </w:rPr>
      </w:pPr>
      <w:r w:rsidRPr="00C414AF">
        <w:rPr>
          <w:rFonts w:cs="Arial"/>
        </w:rPr>
        <w:t>Вячеслав Михайлович на протяжении долгих лет своей деятельности проявил огромные профессиональные качества, мудрость в принятии решений, твердость в определении правовой позиции.</w:t>
      </w:r>
    </w:p>
    <w:p w14:paraId="1C2B1DE2" w14:textId="77777777" w:rsidR="00C414AF" w:rsidRPr="00C414AF" w:rsidRDefault="00C414AF" w:rsidP="00C414AF">
      <w:pPr>
        <w:pStyle w:val="15"/>
        <w:rPr>
          <w:rFonts w:cs="Arial"/>
        </w:rPr>
      </w:pPr>
      <w:r w:rsidRPr="00C414AF">
        <w:rPr>
          <w:rFonts w:cs="Arial"/>
        </w:rPr>
        <w:t>Своей плодотворной и добросовестной работой Вячеслав Михайлович, безусловно, внес значительный вклад в укрепление основ правового государства. Именно благодаря ему в нашей стране выстроена эффективная судебная система.</w:t>
      </w:r>
    </w:p>
    <w:p w14:paraId="3D2628AA" w14:textId="77777777" w:rsidR="00C414AF" w:rsidRPr="00C414AF" w:rsidRDefault="00C414AF" w:rsidP="00C414AF">
      <w:pPr>
        <w:pStyle w:val="15"/>
        <w:rPr>
          <w:rFonts w:cs="Arial"/>
        </w:rPr>
      </w:pPr>
      <w:r w:rsidRPr="00C414AF">
        <w:rPr>
          <w:rFonts w:cs="Arial"/>
        </w:rPr>
        <w:t>Возглавляя ВС РФ, Вячеслав Михайлович сумел создать авторитетный судебный орган, который принимает взвешенные и справедливые решения, положительно влияющие на качество рассмотрения дел нижестоящими судами.</w:t>
      </w:r>
    </w:p>
    <w:p w14:paraId="7BF2D91F" w14:textId="77777777" w:rsidR="00C414AF" w:rsidRPr="00C414AF" w:rsidRDefault="00C414AF" w:rsidP="00C414AF">
      <w:pPr>
        <w:pStyle w:val="15"/>
        <w:rPr>
          <w:rFonts w:cs="Arial"/>
        </w:rPr>
      </w:pPr>
      <w:r w:rsidRPr="00C414AF">
        <w:rPr>
          <w:rFonts w:cs="Arial"/>
        </w:rPr>
        <w:t>Ассоциация юристов России обязательно продолжит реализацию проектов, инициированных Вячеславом Михайловичем, в том числе особое внимание мы уделим инициативам, направленным на гуманизацию и гармонизацию уголовного закона.</w:t>
      </w:r>
    </w:p>
    <w:p w14:paraId="2E807286" w14:textId="77777777" w:rsidR="00C414AF" w:rsidRPr="00C414AF" w:rsidRDefault="00C414AF" w:rsidP="00C414AF">
      <w:pPr>
        <w:pStyle w:val="15"/>
        <w:rPr>
          <w:rFonts w:cs="Arial"/>
        </w:rPr>
      </w:pPr>
      <w:r w:rsidRPr="00C414AF">
        <w:rPr>
          <w:rFonts w:cs="Arial"/>
        </w:rPr>
        <w:t>Добрая память о Вячеславе Михайловиче навсегда останется в наших сердцах!</w:t>
      </w:r>
    </w:p>
    <w:p w14:paraId="331ECC53" w14:textId="77777777" w:rsidR="00C414AF" w:rsidRPr="00C414AF" w:rsidRDefault="00C414AF" w:rsidP="00C414AF">
      <w:pPr>
        <w:pStyle w:val="15"/>
        <w:rPr>
          <w:rFonts w:cs="Arial"/>
        </w:rPr>
      </w:pPr>
      <w:r w:rsidRPr="00C414AF">
        <w:rPr>
          <w:rFonts w:cs="Arial"/>
          <w:b/>
        </w:rPr>
        <w:lastRenderedPageBreak/>
        <w:t>Президент Федеральной палаты адвокатов Светлана Володина:</w:t>
      </w:r>
    </w:p>
    <w:p w14:paraId="3F914DF1" w14:textId="77777777" w:rsidR="00C414AF" w:rsidRPr="00C414AF" w:rsidRDefault="00C414AF" w:rsidP="00C414AF">
      <w:pPr>
        <w:pStyle w:val="15"/>
        <w:rPr>
          <w:rFonts w:cs="Arial"/>
        </w:rPr>
      </w:pPr>
      <w:r w:rsidRPr="00C414AF">
        <w:rPr>
          <w:rFonts w:cs="Arial"/>
        </w:rPr>
        <w:t>Вячеслав Михайлович последовательно выступал за гуманизацию правосудия, а также за расширение компетенции суда присяжных. Адвокатское сообщество всегда поддерживало его в этих инициативах.</w:t>
      </w:r>
    </w:p>
    <w:p w14:paraId="4467DC75" w14:textId="77777777" w:rsidR="00C414AF" w:rsidRPr="00C414AF" w:rsidRDefault="00C414AF" w:rsidP="00C414AF">
      <w:pPr>
        <w:pStyle w:val="15"/>
        <w:rPr>
          <w:rFonts w:cs="Arial"/>
        </w:rPr>
      </w:pPr>
      <w:r w:rsidRPr="00C414AF">
        <w:rPr>
          <w:rFonts w:cs="Arial"/>
        </w:rPr>
        <w:t>Его выдающиеся заслуги в развитии отечественной судебной системы, укреплении законности и правопорядка были оценены высокими государственными наградами и уважением коллег.</w:t>
      </w:r>
    </w:p>
    <w:p w14:paraId="5F816066" w14:textId="77777777" w:rsidR="00C414AF" w:rsidRPr="00C414AF" w:rsidRDefault="00C414AF" w:rsidP="00C414AF">
      <w:pPr>
        <w:pStyle w:val="15"/>
        <w:rPr>
          <w:rFonts w:cs="Arial"/>
        </w:rPr>
      </w:pPr>
      <w:r w:rsidRPr="00C414AF">
        <w:rPr>
          <w:rFonts w:cs="Arial"/>
        </w:rPr>
        <w:t>В последние годы российская судебная система столкнулась со сложнейшими вызовами, преодолеть которые удалось во многом именно благодаря профессиональным и личным качествам Вячеслава Михайловича.</w:t>
      </w:r>
    </w:p>
    <w:p w14:paraId="015C187A" w14:textId="77777777" w:rsidR="00C414AF" w:rsidRPr="00C414AF" w:rsidRDefault="00C414AF" w:rsidP="00C414AF">
      <w:pPr>
        <w:pStyle w:val="15"/>
        <w:rPr>
          <w:rFonts w:cs="Arial"/>
        </w:rPr>
      </w:pPr>
      <w:r w:rsidRPr="00C414AF">
        <w:rPr>
          <w:rFonts w:cs="Arial"/>
        </w:rPr>
        <w:t>Федеральная палата адвокатов РФ скорбит в связи с уходом из жизни Вячеслава Михайловича Лебедева и приносит глубокие соболезнования его родным и близким, а также друзьям и коллегам.</w:t>
      </w:r>
    </w:p>
    <w:p w14:paraId="564C99F2" w14:textId="77777777" w:rsidR="0050240C" w:rsidRPr="00C414AF" w:rsidRDefault="0050240C" w:rsidP="0050240C">
      <w:pPr>
        <w:pStyle w:val="15"/>
        <w:rPr>
          <w:rFonts w:cs="Arial"/>
        </w:rPr>
      </w:pPr>
    </w:p>
    <w:p w14:paraId="4F5E6DD3" w14:textId="74A81DDA" w:rsidR="0040558B" w:rsidRPr="004A5CC8" w:rsidRDefault="0040558B" w:rsidP="00323AD6">
      <w:pPr>
        <w:pStyle w:val="15"/>
        <w:ind w:firstLine="0"/>
        <w:rPr>
          <w:iCs/>
          <w:lang w:val="ru-RU"/>
        </w:rPr>
      </w:pPr>
    </w:p>
    <w:p w14:paraId="708E2B1B" w14:textId="77777777" w:rsidR="0040558B" w:rsidRPr="0040558B" w:rsidRDefault="0040558B" w:rsidP="00323AD6">
      <w:pPr>
        <w:pStyle w:val="15"/>
        <w:ind w:firstLine="0"/>
        <w:rPr>
          <w:iCs/>
          <w:lang w:val="ru-RU"/>
        </w:rPr>
      </w:pPr>
    </w:p>
    <w:p w14:paraId="1C2F7D5B" w14:textId="77777777" w:rsidR="000422A5" w:rsidRPr="00D24C12" w:rsidRDefault="000422A5" w:rsidP="000422A5">
      <w:pPr>
        <w:keepNext/>
        <w:spacing w:line="348" w:lineRule="auto"/>
        <w:ind w:firstLine="709"/>
        <w:jc w:val="both"/>
        <w:outlineLvl w:val="1"/>
        <w:rPr>
          <w:rFonts w:ascii="Arial" w:hAnsi="Arial" w:cs="Arial"/>
          <w:b/>
          <w:bCs/>
          <w:color w:val="000000"/>
          <w:sz w:val="28"/>
          <w:szCs w:val="28"/>
          <w:u w:val="single"/>
        </w:rPr>
      </w:pPr>
      <w:bookmarkStart w:id="49" w:name="_Toc159928905"/>
      <w:r>
        <w:rPr>
          <w:rFonts w:ascii="Arial" w:hAnsi="Arial" w:cs="Arial"/>
          <w:b/>
          <w:bCs/>
          <w:color w:val="000000"/>
          <w:sz w:val="28"/>
          <w:szCs w:val="28"/>
          <w:u w:val="single"/>
        </w:rPr>
        <w:t>Россия и мир</w:t>
      </w:r>
      <w:bookmarkEnd w:id="49"/>
    </w:p>
    <w:p w14:paraId="754D9699" w14:textId="1D2C2E29" w:rsidR="00542C5F" w:rsidRPr="00542C5F" w:rsidRDefault="00542C5F" w:rsidP="00542C5F">
      <w:pPr>
        <w:pStyle w:val="15"/>
        <w:rPr>
          <w:b/>
          <w:iCs/>
        </w:rPr>
      </w:pPr>
      <w:r w:rsidRPr="00542C5F">
        <w:rPr>
          <w:b/>
          <w:iCs/>
        </w:rPr>
        <w:t>Что стоит за съездом депутатов Приднестровья 28 февраля</w:t>
      </w:r>
    </w:p>
    <w:p w14:paraId="5A157D3E" w14:textId="77777777" w:rsidR="00BE73A7" w:rsidRDefault="00542C5F" w:rsidP="00542C5F">
      <w:pPr>
        <w:pStyle w:val="15"/>
        <w:rPr>
          <w:i/>
        </w:rPr>
      </w:pPr>
      <w:r w:rsidRPr="00542C5F">
        <w:rPr>
          <w:i/>
        </w:rPr>
        <w:t xml:space="preserve">Депутаты Верховного совета непризнанной Приднестровской Молдавской республики (ПМР) заявили «Ведомостям», что в повестке съезда делегатов всех уровней в Тирасполе 28 февраля не содержится обращения к России с просьбой принять республику в свой состав по результатам референдума 2006 г. </w:t>
      </w:r>
    </w:p>
    <w:p w14:paraId="3C976724" w14:textId="2CD748ED" w:rsidR="00542C5F" w:rsidRPr="00542C5F" w:rsidRDefault="00542C5F" w:rsidP="00542C5F">
      <w:pPr>
        <w:pStyle w:val="15"/>
        <w:rPr>
          <w:iCs/>
        </w:rPr>
      </w:pPr>
      <w:r w:rsidRPr="00542C5F">
        <w:rPr>
          <w:iCs/>
        </w:rPr>
        <w:t xml:space="preserve">О якобы принятом решении принять такое обращение 22 февраля заявлял в соцсетях местный оппозиционер Геннадий Чорба, экс-глава госслужбы информации ПМР. В 2020 г. его осудили на три года лишения свободы за экстремизм, организацию несанкционированных </w:t>
      </w:r>
      <w:r w:rsidRPr="00542C5F">
        <w:rPr>
          <w:iCs/>
        </w:rPr>
        <w:lastRenderedPageBreak/>
        <w:t>протестов и оскорбление руководства ПМР, но освободили через 13 месяцев.</w:t>
      </w:r>
    </w:p>
    <w:p w14:paraId="175C97CA" w14:textId="77777777" w:rsidR="00542C5F" w:rsidRPr="00542C5F" w:rsidRDefault="00542C5F" w:rsidP="00542C5F">
      <w:pPr>
        <w:pStyle w:val="15"/>
        <w:rPr>
          <w:iCs/>
        </w:rPr>
      </w:pPr>
      <w:r w:rsidRPr="00542C5F">
        <w:rPr>
          <w:iCs/>
        </w:rPr>
        <w:t>В шестой и последний раз за 34-летнюю историю ПМР такой съезд собирался именно в 2006 г., когда было принято решение о референдуме по интеграции с Россией. За это проголосовали 97% жителей республики. Реакцией на него со стороны России было постановление Госдумы о признании плебисцита легитимным, что не вело ни к каким юридическим последствиям. Управление по реинтеграции правительства Молдавии 22 февраля 2024 г. заявило, что «внимательно следит за ситуацией» на левом берегу Днестра в связи со съездом, но, по его мнению, «нет оснований полагать, что ситуация в регионе может ухудшиться».</w:t>
      </w:r>
    </w:p>
    <w:p w14:paraId="5637CD57" w14:textId="77777777" w:rsidR="00542C5F" w:rsidRPr="00542C5F" w:rsidRDefault="00542C5F" w:rsidP="00542C5F">
      <w:pPr>
        <w:pStyle w:val="15"/>
        <w:rPr>
          <w:iCs/>
        </w:rPr>
      </w:pPr>
      <w:r w:rsidRPr="00542C5F">
        <w:rPr>
          <w:iCs/>
        </w:rPr>
        <w:t>Повестка съезда 28 февраля до сих пор не публиковалась. Согласно официальному заявлению, мероприятие проводится для того, чтобы обсудить «политическую и социально-экономическую ситуацию в Приднестровье, а также выразить озабоченность действиями должностных лиц Молдавии». Принятые на съезде документы будут направлены в международные организации, участникам и посредникам переговорного формата «5 + 2» (Молдавия, Приднестровье, ОБСЕ, Россия, Украина, ЕС и США. – «Ведомости»). При этом де-факто формат «5 + 2» фактически не действует после начала боевых действий между Россией и Украиной в феврале 2022 г., а Тирасполь с тех пор не раз заявлял, что формат неэффективен.</w:t>
      </w:r>
    </w:p>
    <w:p w14:paraId="35CD5BD9" w14:textId="77777777" w:rsidR="00542C5F" w:rsidRPr="00542C5F" w:rsidRDefault="00542C5F" w:rsidP="00542C5F">
      <w:pPr>
        <w:pStyle w:val="15"/>
        <w:rPr>
          <w:iCs/>
        </w:rPr>
      </w:pPr>
      <w:r w:rsidRPr="00542C5F">
        <w:rPr>
          <w:iCs/>
        </w:rPr>
        <w:t>14 февраля министр иностранных дел России Сергей Лавров на правительственном часе в Госдуме заявил, что Москва настаивает на решении приднестровской проблемы именно в формате «5 + 2».</w:t>
      </w:r>
    </w:p>
    <w:p w14:paraId="2249541F" w14:textId="77777777" w:rsidR="00542C5F" w:rsidRPr="00542C5F" w:rsidRDefault="00542C5F" w:rsidP="00542C5F">
      <w:pPr>
        <w:pStyle w:val="15"/>
        <w:rPr>
          <w:iCs/>
        </w:rPr>
      </w:pPr>
      <w:r w:rsidRPr="00542C5F">
        <w:rPr>
          <w:iCs/>
        </w:rPr>
        <w:t xml:space="preserve">Под «действиями должностных лиц Молдавии» в ПМР подразумевают в первую очередь вошедшее в силу решение с 1 января 2024 г. облагать пошлинами идущие в ПМР товары. 4 января президент ПМР Вадим Красносельский заявил, что власти непризнанной </w:t>
      </w:r>
      <w:r w:rsidRPr="00542C5F">
        <w:rPr>
          <w:iCs/>
        </w:rPr>
        <w:lastRenderedPageBreak/>
        <w:t>республики намерены «обратиться к посредникам» в связи с решением Кишинева. 11 января он также добавил, что «Молдова усиливает политику по удушению приднестровской экономики и провоцированию социального кризиса в Приднестровье». Лидер ПМР заявил о проблемах с поставками в республику лекарств, медоборудования, топлива, а также о «блокировании экспорта приднестровских предприятий» (цитата по сообщению на сайте МИД ПМР).</w:t>
      </w:r>
    </w:p>
    <w:p w14:paraId="722CFD41" w14:textId="77777777" w:rsidR="00542C5F" w:rsidRPr="00542C5F" w:rsidRDefault="00542C5F" w:rsidP="00542C5F">
      <w:pPr>
        <w:pStyle w:val="15"/>
        <w:rPr>
          <w:iCs/>
        </w:rPr>
      </w:pPr>
      <w:r w:rsidRPr="00542C5F">
        <w:rPr>
          <w:iCs/>
        </w:rPr>
        <w:t>«Более чем на три четверти упал торговый оборот предприятия «Электромаш», которому запрещают экспортировать грузы, на четверть снизился импорт медикаментов. Индивидуальные предприниматели на 65% меньше ввозят одежду и обувь, наполовину – игрушек и спортинвентаря. В результате таможенные платежи в бюджет Приднестровья снизились на 18%», – приводил цифры в интервью «РИА Новости» Красносельский.</w:t>
      </w:r>
    </w:p>
    <w:p w14:paraId="42FC9834" w14:textId="77777777" w:rsidR="00542C5F" w:rsidRPr="00542C5F" w:rsidRDefault="00542C5F" w:rsidP="00542C5F">
      <w:pPr>
        <w:pStyle w:val="15"/>
        <w:rPr>
          <w:iCs/>
        </w:rPr>
      </w:pPr>
      <w:r w:rsidRPr="00542C5F">
        <w:rPr>
          <w:iCs/>
        </w:rPr>
        <w:t>Еще одним пунктом может быть обсуждение вопроса о «молдавских диверсантах»: 24 февраля Красносельский пожаловался в ОБСЕ на то, что Кишинев готовит диверсионные группы. В непризнанной республике в апреле 2022 г. произошло сразу три инцидента, квалифицированных как диверсии: обстрел из гранатометов здания министерства госбезопасности (МГБ) ПМР в столице государственного образования Тирасполе, взрыв антенн Приднестровского радиоцентра, а также атака на воинскую часть. Тогда Тирасполь обвинил в причастности к этим эпизодам Украину.</w:t>
      </w:r>
    </w:p>
    <w:p w14:paraId="6F67EAD0" w14:textId="77777777" w:rsidR="00542C5F" w:rsidRPr="00542C5F" w:rsidRDefault="00542C5F" w:rsidP="00542C5F">
      <w:pPr>
        <w:pStyle w:val="15"/>
        <w:rPr>
          <w:iCs/>
        </w:rPr>
      </w:pPr>
      <w:r w:rsidRPr="00542C5F">
        <w:rPr>
          <w:iCs/>
        </w:rPr>
        <w:t>По словам близкого к Минобороны источника, разговоры о каких-то российских операциях в направлении Приднестровья малоактуальны. Кроме того, вооруженные формирования ПМР и российские миротворцы находятся в сложном стратегическом положении. По данным представителя ПМР в Москве Леонида Манакова, в 2023 г. на территории республики находилось не более 450 российских миротворцев.</w:t>
      </w:r>
    </w:p>
    <w:p w14:paraId="00A82B4C" w14:textId="77777777" w:rsidR="00542C5F" w:rsidRPr="00542C5F" w:rsidRDefault="00542C5F" w:rsidP="00542C5F">
      <w:pPr>
        <w:pStyle w:val="15"/>
        <w:rPr>
          <w:iCs/>
        </w:rPr>
      </w:pPr>
      <w:r w:rsidRPr="00542C5F">
        <w:rPr>
          <w:iCs/>
        </w:rPr>
        <w:lastRenderedPageBreak/>
        <w:t>Депутат Верховного совета ПМР Андрей Сафонов заявил «Ведомостям», что на повестке форума будут стоять проблемы препятствий, которые Кишинев чинит для движения товаров между правым и левым берегами Днестра, и новые пошлины. По его словам, Кишинев давит на Приднестровье, чтобы обрушить экономику и социальную сферу ПМР.</w:t>
      </w:r>
    </w:p>
    <w:p w14:paraId="4E91AE4B" w14:textId="77777777" w:rsidR="00542C5F" w:rsidRPr="00542C5F" w:rsidRDefault="00542C5F" w:rsidP="00542C5F">
      <w:pPr>
        <w:pStyle w:val="15"/>
        <w:rPr>
          <w:iCs/>
        </w:rPr>
      </w:pPr>
      <w:r w:rsidRPr="00542C5F">
        <w:rPr>
          <w:iCs/>
        </w:rPr>
        <w:t>«Спекуляции кишиневских «аналитиков» по поводу предстоящего в Тирасполе депутатского съезда хотят отвлечь от сути форума», – подчеркнул Сафонов. Он считает, что действия Кишинева грозят «самому существованию союзного России Приднестровья». Но в отличие от конфликта 1992 г. «наши оппоненты не атакуют нас сейчас на поле боя», и силовые структуры республики с миротворцами «не могут разблокировать экономические препятствия».</w:t>
      </w:r>
    </w:p>
    <w:p w14:paraId="45D8491D" w14:textId="77777777" w:rsidR="00542C5F" w:rsidRPr="00542C5F" w:rsidRDefault="00542C5F" w:rsidP="00542C5F">
      <w:pPr>
        <w:pStyle w:val="15"/>
        <w:rPr>
          <w:iCs/>
        </w:rPr>
      </w:pPr>
      <w:r w:rsidRPr="00542C5F">
        <w:rPr>
          <w:iCs/>
        </w:rPr>
        <w:t>«Для этого нужны другие рычаги. Их ищут президент ПМР, Верховный совет и правительство. И съезд будет их искать. Наши противники говорят о том, будто ожидается декларация с просьбой войти в состав России. Их задача – спровоцировать военное нападение на нас. Но у нас и так цели ясные и остаются неизменными: признание независимости ПМР, союз с Россией, евразийская интеграция», – подчеркнул Сафонов.</w:t>
      </w:r>
    </w:p>
    <w:p w14:paraId="1579C8FC" w14:textId="77777777" w:rsidR="00542C5F" w:rsidRPr="00542C5F" w:rsidRDefault="00542C5F" w:rsidP="00542C5F">
      <w:pPr>
        <w:pStyle w:val="15"/>
        <w:rPr>
          <w:iCs/>
        </w:rPr>
      </w:pPr>
      <w:r w:rsidRPr="00542C5F">
        <w:rPr>
          <w:iCs/>
        </w:rPr>
        <w:t>Депутат Верховного совета ПМР Олег Василатий заявил «Ведомостям», что у него нет никаких данных по поводу возможного обращения о принятии в состав России, а источник этой информации он назвал «деградировавшим местным блогером».</w:t>
      </w:r>
    </w:p>
    <w:p w14:paraId="7C203127" w14:textId="77777777" w:rsidR="00542C5F" w:rsidRPr="00542C5F" w:rsidRDefault="00542C5F" w:rsidP="00542C5F">
      <w:pPr>
        <w:pStyle w:val="15"/>
        <w:rPr>
          <w:iCs/>
        </w:rPr>
      </w:pPr>
      <w:r w:rsidRPr="00542C5F">
        <w:rPr>
          <w:iCs/>
        </w:rPr>
        <w:t xml:space="preserve">По словам старшего научного сотрудника Центра постсоветских исследований ИМЭМО РАН Дмитрия Офицерова-Бельского, заявление Чорбы о планах съезда просить об интеграции с Россией являются информационной провокацией. При этом он усомнился и в остроте проблемы с экономической блокадой ПМР. По его словам, споры между </w:t>
      </w:r>
      <w:r w:rsidRPr="00542C5F">
        <w:rPr>
          <w:iCs/>
        </w:rPr>
        <w:lastRenderedPageBreak/>
        <w:t>Кишиневом и Тирасполем скорее вызывает распределение прибыли от движения товаров через Днестр.</w:t>
      </w:r>
    </w:p>
    <w:p w14:paraId="7A0A9B8D" w14:textId="77777777" w:rsidR="00542C5F" w:rsidRPr="00542C5F" w:rsidRDefault="00542C5F" w:rsidP="00542C5F">
      <w:pPr>
        <w:pStyle w:val="15"/>
        <w:rPr>
          <w:iCs/>
        </w:rPr>
      </w:pPr>
      <w:r w:rsidRPr="00542C5F">
        <w:rPr>
          <w:iCs/>
        </w:rPr>
        <w:t>Нельзя исключать, что съезд в резолюции формально сошлется и на референдум 2006 г. для обозначения общего курса, но никаких конкретных последствий сейчас это не принесет, считает эксперт Международного института гуманитарно-политических исследований Владимир Брутер. Он уверен, что главной темой мероприятия является именно ухудшение условий товарооборота с правым берегом Днестра, что действительно болезненно для ПМР и угрожает доходам госбюджета Тирасполя. «Скорее всего, это приведет к необходимости больших косвенных дотаций со стороны России, так как маневрировать экономическими связями с Украиной республика уже не может на фоне вооруженного конфликта этой страны с Россией», – говорит Брутер.</w:t>
      </w:r>
    </w:p>
    <w:p w14:paraId="03FE7021" w14:textId="77777777" w:rsidR="00542C5F" w:rsidRPr="00542C5F" w:rsidRDefault="00542C5F" w:rsidP="00542C5F">
      <w:pPr>
        <w:pStyle w:val="15"/>
        <w:rPr>
          <w:iCs/>
        </w:rPr>
      </w:pPr>
      <w:r w:rsidRPr="00542C5F">
        <w:rPr>
          <w:iCs/>
        </w:rPr>
        <w:t>Давление Молдавии на Приднестровье в последнее время вызывает беспокойство и несет серьезную угрозу в том числе экономического удушения, говорит зампред комитета Госдумы по делам СНГ Артем Туров. Он уточнил, что российские паспорта есть примерно у 220 000 уроженцев ПМР, при этом не все из них сейчас физически находятся на левом берегу Днестра – многие в России и других странах, так как в свое время воспользовались возможностью получить еще как минимум молдавский и какой-либо другой паспорт.</w:t>
      </w:r>
    </w:p>
    <w:p w14:paraId="532057DC" w14:textId="4CCC1BC5" w:rsidR="00542C5F" w:rsidRDefault="00542C5F" w:rsidP="00542C5F">
      <w:pPr>
        <w:pStyle w:val="15"/>
        <w:rPr>
          <w:iCs/>
        </w:rPr>
      </w:pPr>
      <w:r w:rsidRPr="00542C5F">
        <w:rPr>
          <w:iCs/>
        </w:rPr>
        <w:t>По данным переписи 2015 г., в непризнанной ПМР проживало 475 000 человек. По оценке Приднестровского республиканского банка, в республике на 2020 г. жило около 464 000 человек.</w:t>
      </w:r>
    </w:p>
    <w:p w14:paraId="4D522E1B" w14:textId="64BF9DF8" w:rsidR="00BE73A7" w:rsidRDefault="00BE73A7" w:rsidP="00542C5F">
      <w:pPr>
        <w:pStyle w:val="15"/>
        <w:rPr>
          <w:iCs/>
        </w:rPr>
      </w:pPr>
    </w:p>
    <w:p w14:paraId="261C1CF8" w14:textId="5FE2B69E" w:rsidR="00BE73A7" w:rsidRPr="00543800" w:rsidRDefault="00BE73A7" w:rsidP="00542C5F">
      <w:pPr>
        <w:pStyle w:val="15"/>
        <w:rPr>
          <w:iCs/>
          <w:lang w:val="ru-RU"/>
        </w:rPr>
      </w:pPr>
      <w:r>
        <w:rPr>
          <w:iCs/>
          <w:lang w:val="ru-RU"/>
        </w:rPr>
        <w:t>***</w:t>
      </w:r>
    </w:p>
    <w:p w14:paraId="1784BA5F" w14:textId="1C3376F9" w:rsidR="00BE73A7" w:rsidRPr="00543800" w:rsidRDefault="00BE73A7" w:rsidP="00542C5F">
      <w:pPr>
        <w:pStyle w:val="15"/>
        <w:rPr>
          <w:iCs/>
          <w:lang w:val="ru-RU"/>
        </w:rPr>
      </w:pPr>
    </w:p>
    <w:p w14:paraId="4A106880" w14:textId="77777777" w:rsidR="00BE73A7" w:rsidRPr="00BE73A7" w:rsidRDefault="00BE73A7" w:rsidP="00BE73A7">
      <w:pPr>
        <w:pStyle w:val="15"/>
        <w:rPr>
          <w:b/>
          <w:iCs/>
          <w:lang w:val="ru-RU"/>
        </w:rPr>
      </w:pPr>
      <w:r w:rsidRPr="00BE73A7">
        <w:rPr>
          <w:b/>
          <w:iCs/>
          <w:lang w:val="ru-RU"/>
        </w:rPr>
        <w:t>Мюнхен как предвестник геополитических перемен</w:t>
      </w:r>
    </w:p>
    <w:p w14:paraId="4498F8FE" w14:textId="59F51B97" w:rsidR="00BE73A7" w:rsidRPr="00BE73A7" w:rsidRDefault="00BE73A7" w:rsidP="005E5973">
      <w:pPr>
        <w:pStyle w:val="15"/>
        <w:rPr>
          <w:i/>
          <w:lang w:val="ru-RU"/>
        </w:rPr>
      </w:pPr>
      <w:r w:rsidRPr="00BE73A7">
        <w:rPr>
          <w:i/>
          <w:lang w:val="ru-RU"/>
        </w:rPr>
        <w:t xml:space="preserve">США продемонстрировали намерение избавиться от убыточного украинского актива, а Европа, обеспокоенная </w:t>
      </w:r>
      <w:r w:rsidRPr="00BE73A7">
        <w:rPr>
          <w:i/>
          <w:lang w:val="ru-RU"/>
        </w:rPr>
        <w:lastRenderedPageBreak/>
        <w:t>проблемами собственной безопасности, под предлогом «защиты Украины» пытается спешно модернизировать свой ВПК.</w:t>
      </w:r>
    </w:p>
    <w:p w14:paraId="3B94F6F3" w14:textId="77777777" w:rsidR="00BE73A7" w:rsidRPr="00BE73A7" w:rsidRDefault="00BE73A7" w:rsidP="00BE73A7">
      <w:pPr>
        <w:pStyle w:val="15"/>
        <w:rPr>
          <w:iCs/>
          <w:lang w:val="ru-RU"/>
        </w:rPr>
      </w:pPr>
      <w:r w:rsidRPr="00BE73A7">
        <w:rPr>
          <w:iCs/>
          <w:lang w:val="ru-RU"/>
        </w:rPr>
        <w:t>Германский город Мюнхен каким-то мистическим образом вот уже более ста лет остается местом, в котором берут свое начало процессы, впоследствии оказывающие огромное влияние на весь мир.</w:t>
      </w:r>
    </w:p>
    <w:p w14:paraId="18393FF5" w14:textId="77777777" w:rsidR="00BE73A7" w:rsidRPr="00BE73A7" w:rsidRDefault="00BE73A7" w:rsidP="00BE73A7">
      <w:pPr>
        <w:pStyle w:val="15"/>
        <w:rPr>
          <w:iCs/>
          <w:lang w:val="ru-RU"/>
        </w:rPr>
      </w:pPr>
      <w:r w:rsidRPr="00BE73A7">
        <w:rPr>
          <w:iCs/>
          <w:lang w:val="ru-RU"/>
        </w:rPr>
        <w:t>В 1919 году в Мюнхене появилась Баварская Советская республика — первая из советских республик за пределами бывшей Российской империи. В 1920 году в Мюнхене была образована Национал-социалистическая немецкая рабочая партия, а в 1923-м в этом же городе Адольф Гитлер предпринял попытку силового захвата власти, получившую название «Пивной путч». В 1939 году состоялся «Мюнхенский сговор», между Германией, Великобританией, Францией и Италией, позволивший немцам забрать Судетскую область Чехословакии, а часть ее территорий отдать Польше и Венгрии, что послужило прологом ко Второй мировой войне.</w:t>
      </w:r>
    </w:p>
    <w:p w14:paraId="67575964" w14:textId="77777777" w:rsidR="00BE73A7" w:rsidRPr="00BE73A7" w:rsidRDefault="00BE73A7" w:rsidP="00BE73A7">
      <w:pPr>
        <w:pStyle w:val="15"/>
        <w:rPr>
          <w:iCs/>
          <w:lang w:val="ru-RU"/>
        </w:rPr>
      </w:pPr>
      <w:r w:rsidRPr="00BE73A7">
        <w:rPr>
          <w:iCs/>
          <w:lang w:val="ru-RU"/>
        </w:rPr>
        <w:t>В 1963 году в Мюнхене начала проводиться Конференция по военным вопросам, затем превратившаяся в Мюнхенскую конференцию по безопасности. Именно на этой площадке в 2007 году президент России Владимир Путин выступил с резкой критикой глобального диктата США, но эти возражения были проигнорированы Западом, что стало триггером для постепенного разрушения миропорядка, сформировавшегося после окончания холодной войны и распада СССР.</w:t>
      </w:r>
    </w:p>
    <w:p w14:paraId="1D0D44CC" w14:textId="77777777" w:rsidR="00BE73A7" w:rsidRPr="00BE73A7" w:rsidRDefault="00BE73A7" w:rsidP="00BE73A7">
      <w:pPr>
        <w:pStyle w:val="15"/>
        <w:rPr>
          <w:iCs/>
          <w:lang w:val="ru-RU"/>
        </w:rPr>
      </w:pPr>
      <w:r w:rsidRPr="00BE73A7">
        <w:rPr>
          <w:iCs/>
          <w:lang w:val="ru-RU"/>
        </w:rPr>
        <w:t>Не стала исключением и Мюнхенская конференция этого года: США дают понять, что исчерпали свои ресурсы по поддержке Украины, а страны Европы, повторяя мантры о нерушимости НАТО, пытаются в спешном порядке создать собственную систему коллективной обороны.</w:t>
      </w:r>
    </w:p>
    <w:p w14:paraId="2114F611" w14:textId="77777777" w:rsidR="00BE73A7" w:rsidRPr="00BE73A7" w:rsidRDefault="00BE73A7" w:rsidP="00BE73A7">
      <w:pPr>
        <w:pStyle w:val="15"/>
        <w:rPr>
          <w:b/>
          <w:iCs/>
          <w:lang w:val="ru-RU"/>
        </w:rPr>
      </w:pPr>
      <w:r w:rsidRPr="00BE73A7">
        <w:rPr>
          <w:b/>
          <w:iCs/>
          <w:lang w:val="ru-RU"/>
        </w:rPr>
        <w:t>«Хитрый план» Байдена</w:t>
      </w:r>
    </w:p>
    <w:p w14:paraId="3C30A73E" w14:textId="77777777" w:rsidR="00BE73A7" w:rsidRPr="00BE73A7" w:rsidRDefault="00BE73A7" w:rsidP="00BE73A7">
      <w:pPr>
        <w:pStyle w:val="15"/>
        <w:rPr>
          <w:iCs/>
          <w:lang w:val="ru-RU"/>
        </w:rPr>
      </w:pPr>
      <w:r w:rsidRPr="00BE73A7">
        <w:rPr>
          <w:iCs/>
          <w:lang w:val="ru-RU"/>
        </w:rPr>
        <w:t xml:space="preserve">Начиная с февраля 2022 года президент США Джо Байден явно опасается чрезмерно обострять противостояние с Россией из-за </w:t>
      </w:r>
      <w:r w:rsidRPr="00BE73A7">
        <w:rPr>
          <w:iCs/>
          <w:lang w:val="ru-RU"/>
        </w:rPr>
        <w:lastRenderedPageBreak/>
        <w:t>Украины: он ни разу не воспользовался законом о ленд-лизе, позволявшем поставлять Украине неограниченное количество любых вооружений, выслал Киеву всего 53 танка и то лишь спустя три месяца после провала украинского наступления в июне 2023 года, долго не давал европейцам разрешения на передачу Украине истребителей F-16 и до сих пор не предоставил украинской армии дальнобойные ракеты.</w:t>
      </w:r>
    </w:p>
    <w:p w14:paraId="02329201" w14:textId="77777777" w:rsidR="00BE73A7" w:rsidRPr="00BE73A7" w:rsidRDefault="00BE73A7" w:rsidP="00BE73A7">
      <w:pPr>
        <w:pStyle w:val="15"/>
        <w:rPr>
          <w:iCs/>
          <w:lang w:val="ru-RU"/>
        </w:rPr>
      </w:pPr>
      <w:r w:rsidRPr="00BE73A7">
        <w:rPr>
          <w:iCs/>
          <w:lang w:val="ru-RU"/>
        </w:rPr>
        <w:t>Даже сегодня, в ситуации, когда Конгресс заблокировал пакет помощи для Украины, Израиля и Тайваня, Белый дом не использует имеющиеся у него рычаги для помощи Киеву. По мнению Forbes, у Байдена остаются полномочия для передачи Украине 4,6 млн кассетных снарядов калибра 155 мм, произведенных с 1970 по 1990 год. Законодательство разрешает Белому дому передавать союзникам «избыточные оборонительные товары» (EDA) общей стоимостью 500 млн долларов в год. А стоимость относительно негодных 4,6 млн снарядов может быть определена даже как нулевая.</w:t>
      </w:r>
    </w:p>
    <w:p w14:paraId="6917E1D0" w14:textId="77777777" w:rsidR="00BE73A7" w:rsidRPr="00BE73A7" w:rsidRDefault="00BE73A7" w:rsidP="00BE73A7">
      <w:pPr>
        <w:pStyle w:val="15"/>
        <w:rPr>
          <w:iCs/>
          <w:lang w:val="ru-RU"/>
        </w:rPr>
      </w:pPr>
      <w:r w:rsidRPr="00BE73A7">
        <w:rPr>
          <w:iCs/>
          <w:lang w:val="ru-RU"/>
        </w:rPr>
        <w:t>Кроме того, в распоряжении Белого дома остается около 5 млрд долларов от ранее согласованных Конгрессом программ помощи Украине. Но США их тоже не используют.</w:t>
      </w:r>
    </w:p>
    <w:p w14:paraId="543EE445" w14:textId="77777777" w:rsidR="00BE73A7" w:rsidRPr="00BE73A7" w:rsidRDefault="00BE73A7" w:rsidP="00BE73A7">
      <w:pPr>
        <w:pStyle w:val="15"/>
        <w:rPr>
          <w:iCs/>
          <w:lang w:val="ru-RU"/>
        </w:rPr>
      </w:pPr>
      <w:r w:rsidRPr="00BE73A7">
        <w:rPr>
          <w:iCs/>
          <w:lang w:val="ru-RU"/>
        </w:rPr>
        <w:t>К тому же в прошлом году у США сменились приоритеты. Ближний Восток и Азиатско-Тихоокеанский регион волнуют Вашингтон больше Украины, а ракет для комплексов ПВО и артиллерийских снарядов на всех союзников не хватает: даже если Конгресс выделит Белому дому не 100 млрд, а триллион долларов на эти цели, купить их негде.</w:t>
      </w:r>
    </w:p>
    <w:p w14:paraId="0BC817A4" w14:textId="77777777" w:rsidR="00BE73A7" w:rsidRPr="00BE73A7" w:rsidRDefault="00BE73A7" w:rsidP="00BE73A7">
      <w:pPr>
        <w:pStyle w:val="15"/>
        <w:rPr>
          <w:iCs/>
          <w:lang w:val="ru-RU"/>
        </w:rPr>
      </w:pPr>
      <w:r w:rsidRPr="00BE73A7">
        <w:rPr>
          <w:iCs/>
          <w:lang w:val="ru-RU"/>
        </w:rPr>
        <w:t xml:space="preserve">Поведение администрации Байдена в последние месяцы свидетельствует о том, что она заинтересована в скорейшем завершении военного конфликта на Украине, которое официальный Вашингтон надеется выдать за свою внешнеполитическую победу. До президентских выборов остается чуть более полугода, и Белый дом </w:t>
      </w:r>
      <w:r w:rsidRPr="00BE73A7">
        <w:rPr>
          <w:iCs/>
          <w:lang w:val="ru-RU"/>
        </w:rPr>
        <w:lastRenderedPageBreak/>
        <w:t>вынужден смотреть на все вопросы сквозь призму избирательной кампании.</w:t>
      </w:r>
    </w:p>
    <w:p w14:paraId="02ABFA5B" w14:textId="77777777" w:rsidR="00BE73A7" w:rsidRPr="00BE73A7" w:rsidRDefault="00BE73A7" w:rsidP="00BE73A7">
      <w:pPr>
        <w:pStyle w:val="15"/>
        <w:rPr>
          <w:iCs/>
          <w:lang w:val="ru-RU"/>
        </w:rPr>
      </w:pPr>
      <w:r w:rsidRPr="00BE73A7">
        <w:rPr>
          <w:iCs/>
          <w:lang w:val="ru-RU"/>
        </w:rPr>
        <w:t>Зачем подписывать бессодержательные документы? С единственной целью — дать Зеленскому возможность заверить соотечественников в беспрецедентной поддержке Европы и компенсировать отсутствие договоренностей о вступлении в НАТО и ЕС</w:t>
      </w:r>
    </w:p>
    <w:p w14:paraId="1AB03679" w14:textId="77777777" w:rsidR="00BE73A7" w:rsidRPr="00BE73A7" w:rsidRDefault="00BE73A7" w:rsidP="00BE73A7">
      <w:pPr>
        <w:pStyle w:val="15"/>
        <w:rPr>
          <w:iCs/>
          <w:lang w:val="ru-RU"/>
        </w:rPr>
      </w:pPr>
      <w:r w:rsidRPr="00BE73A7">
        <w:rPr>
          <w:iCs/>
          <w:lang w:val="ru-RU"/>
        </w:rPr>
        <w:t>Поскольку антироссийские санкции оказались неэффективными, а на фронте украинская армия терпит одно поражение за другим, разумнее всего было бы зафиксировать относительно небольшие убытки в виде потери Крыма и четырех областей и заключить мирное соглашение. В противном случае к ноябрю Байдена могут ожидать неприятности в виде крупных поражений украинских войск, что на фоне бегства США из Афганистана, ударов по американским войскам в Сирии, Ираке и Иордании, а также невозможности справиться с йеменским хуситами станет доказательством провала его внешней политики.</w:t>
      </w:r>
    </w:p>
    <w:p w14:paraId="75268963" w14:textId="77777777" w:rsidR="00BE73A7" w:rsidRPr="00BE73A7" w:rsidRDefault="00BE73A7" w:rsidP="00BE73A7">
      <w:pPr>
        <w:pStyle w:val="15"/>
        <w:rPr>
          <w:iCs/>
          <w:lang w:val="ru-RU"/>
        </w:rPr>
      </w:pPr>
      <w:r w:rsidRPr="00BE73A7">
        <w:rPr>
          <w:iCs/>
          <w:lang w:val="ru-RU"/>
        </w:rPr>
        <w:t>Сокращение американских поставок вооружений и финансовой помощи должны умерить аппетиты президента Украины Владимира Зеленского (мечтающего о возвращении к границам 1991 года), а продолжение военной поддержки со стороны Европы должно гарантировать, что украинский фронт не рухнет.</w:t>
      </w:r>
    </w:p>
    <w:p w14:paraId="62718C1B" w14:textId="77777777" w:rsidR="00BE73A7" w:rsidRPr="00BE73A7" w:rsidRDefault="00BE73A7" w:rsidP="00BE73A7">
      <w:pPr>
        <w:pStyle w:val="15"/>
        <w:rPr>
          <w:iCs/>
          <w:lang w:val="ru-RU"/>
        </w:rPr>
      </w:pPr>
      <w:r w:rsidRPr="00BE73A7">
        <w:rPr>
          <w:iCs/>
          <w:lang w:val="ru-RU"/>
        </w:rPr>
        <w:t>Хотя Байден и ругает республиканцев на чем свет стоит за отказ финансировать Украину, при внимательном рассмотрении этого вопроса выясняется, что демократы в Конгрессе делают все для провала этого соглашения. Им важно, чтобы законопроект был заблокирован республиканцами: это позволит оказать давление на Зеленского, но при этом переложить всю политическую ответственность за происходящее на политических противников.</w:t>
      </w:r>
    </w:p>
    <w:p w14:paraId="3918CC70" w14:textId="77777777" w:rsidR="00BE73A7" w:rsidRPr="00BE73A7" w:rsidRDefault="00BE73A7" w:rsidP="00BE73A7">
      <w:pPr>
        <w:pStyle w:val="15"/>
        <w:rPr>
          <w:iCs/>
          <w:lang w:val="ru-RU"/>
        </w:rPr>
      </w:pPr>
      <w:r w:rsidRPr="00BE73A7">
        <w:rPr>
          <w:iCs/>
          <w:lang w:val="ru-RU"/>
        </w:rPr>
        <w:lastRenderedPageBreak/>
        <w:t>Украинский конфликт уже позиционируется американцами как второстепенный и не угрожающий мировому порядку. Выступая на Мюнхенской конференции по безопасности, вице-президент США Камала Харрис в первую очередь заявила о «растущей нестабильности и усугубляющемся конфликте на Ближнем Востоке», а уже потом упомянула об Украине, причем как о победном для Вашингтоне кейсе.</w:t>
      </w:r>
    </w:p>
    <w:p w14:paraId="0767BC5B" w14:textId="77777777" w:rsidR="00BE73A7" w:rsidRPr="00BE73A7" w:rsidRDefault="00BE73A7" w:rsidP="00BE73A7">
      <w:pPr>
        <w:pStyle w:val="15"/>
        <w:rPr>
          <w:iCs/>
          <w:lang w:val="ru-RU"/>
        </w:rPr>
      </w:pPr>
      <w:r w:rsidRPr="00BE73A7">
        <w:rPr>
          <w:iCs/>
          <w:lang w:val="ru-RU"/>
        </w:rPr>
        <w:t>«Украина вернула более половины территории, которая была оккупирована Россией в начале конфликта, отчасти благодаря массовым поставкам вооружений из Соединенных Штатов и Европы. Российская армия терпит серьезные неудачи», — сказала она. Это заявление имеет мало общего с реальностью, но зато дает прекрасное представление о том, каким образом действующая администрация Белого дома попытается продать возможное заключение мирного соглашения как свою победу.</w:t>
      </w:r>
    </w:p>
    <w:p w14:paraId="31B1B677" w14:textId="77777777" w:rsidR="00BE73A7" w:rsidRPr="00BE73A7" w:rsidRDefault="00BE73A7" w:rsidP="00BE73A7">
      <w:pPr>
        <w:pStyle w:val="15"/>
        <w:rPr>
          <w:iCs/>
          <w:lang w:val="ru-RU"/>
        </w:rPr>
      </w:pPr>
      <w:r w:rsidRPr="00BE73A7">
        <w:rPr>
          <w:iCs/>
          <w:lang w:val="ru-RU"/>
        </w:rPr>
        <w:t>После встречи с Зеленским на полях Мюнхенской конференции Харрис, отвечая на вопросы журналистов, заявила, что у США нет «плана Б» на случай отказа Конгресса выделить деньги Украине. В ответ украинский президент пригрозил лишить Вашингтон статуса «стратегического партнера» Киева! Можно предположить, что Зеленский неадекватно воспринимает действительность, но винить при этом может только себя. В конце концов, еще осенью прошлого года (после начала войны в Израиле) в американскую прессу просочились утечки, что США предлагали Украине заключить мирное соглашение с Россией. Однако тогда Зеленский ответил отказом, и вот незадача: спустя три месяца после этого Байден «из-за проклятых республиканцев хочет, но не может» помочь Украине.</w:t>
      </w:r>
    </w:p>
    <w:p w14:paraId="09B1D10B" w14:textId="77777777" w:rsidR="00BE73A7" w:rsidRPr="00BE73A7" w:rsidRDefault="00BE73A7" w:rsidP="00BE73A7">
      <w:pPr>
        <w:pStyle w:val="15"/>
        <w:rPr>
          <w:iCs/>
          <w:lang w:val="ru-RU"/>
        </w:rPr>
      </w:pPr>
      <w:r w:rsidRPr="00BE73A7">
        <w:rPr>
          <w:iCs/>
          <w:lang w:val="ru-RU"/>
        </w:rPr>
        <w:t xml:space="preserve">При этом не следует думать, что США допустят полное обрушение украинского фронта: Белый дом найдет способ подбросить вооружения Киеву и без согласия Конгресса (как он делает это для Израиля). Ведь в противном случае Россия достигнет своих целей без </w:t>
      </w:r>
      <w:r w:rsidRPr="00BE73A7">
        <w:rPr>
          <w:iCs/>
          <w:lang w:val="ru-RU"/>
        </w:rPr>
        <w:lastRenderedPageBreak/>
        <w:t>каких-бы то ни было договоренностей с американцами, а Белый дом не только упустит возможность обменять Украину на что-то ценное, но и явно не сможет преподнести своему избирателю «победу» на восточном фронте.</w:t>
      </w:r>
    </w:p>
    <w:p w14:paraId="05AD565C" w14:textId="77777777" w:rsidR="00BE73A7" w:rsidRPr="00BE73A7" w:rsidRDefault="00BE73A7" w:rsidP="00BE73A7">
      <w:pPr>
        <w:pStyle w:val="15"/>
        <w:rPr>
          <w:iCs/>
          <w:lang w:val="ru-RU"/>
        </w:rPr>
      </w:pPr>
      <w:r w:rsidRPr="00BE73A7">
        <w:rPr>
          <w:iCs/>
          <w:lang w:val="ru-RU"/>
        </w:rPr>
        <w:t>Еще одним признаком желания США урегулировать конфликт с Россией может служить истерика, которую на ровном месте устроила администрация Байдена по поводу «готовящегося размещения российского ядерного оружия» в космосе. Самым интересным оказалось заявление спикера американского Совбеза о том, что президент США приказал официальным лицам начать «прямое дипломатическое взаимодействие» с Россией по поводу этого нового оружия. Чем не удачный повод для возобновления переговоров по самому широкому кругу вопросов?</w:t>
      </w:r>
    </w:p>
    <w:p w14:paraId="65D6C636" w14:textId="77777777" w:rsidR="00BE73A7" w:rsidRPr="00BE73A7" w:rsidRDefault="00BE73A7" w:rsidP="00BE73A7">
      <w:pPr>
        <w:pStyle w:val="15"/>
        <w:rPr>
          <w:iCs/>
          <w:lang w:val="ru-RU"/>
        </w:rPr>
      </w:pPr>
      <w:r w:rsidRPr="00BE73A7">
        <w:rPr>
          <w:iCs/>
          <w:lang w:val="ru-RU"/>
        </w:rPr>
        <w:t>Недавние оскорбления президента США в адрес президента России Владимира Путина, как ни странно, тоже не свидетельствуют о намерении окончательно поссориться. Например, в марте 2021 года Байден назвал Путина «убийцей», а уже через три месяца состоялся саммит президентов России и США в Женеве. Аналогичным приемом Байден пользуется для сохранения отношений с председателем КНР Си Цзиньпином и премьер-министром Израиля Биньямином Нетаньяху, обзывая одного «диктатором», а второго и вовсе непечатными выражениями.</w:t>
      </w:r>
    </w:p>
    <w:p w14:paraId="72747730" w14:textId="77777777" w:rsidR="00BE73A7" w:rsidRPr="00BE73A7" w:rsidRDefault="00BE73A7" w:rsidP="00BE73A7">
      <w:pPr>
        <w:pStyle w:val="15"/>
        <w:rPr>
          <w:iCs/>
          <w:lang w:val="ru-RU"/>
        </w:rPr>
      </w:pPr>
      <w:r w:rsidRPr="00BE73A7">
        <w:rPr>
          <w:iCs/>
          <w:lang w:val="ru-RU"/>
        </w:rPr>
        <w:t>В Демократической партии США существуют влиятельные силы, выступающие против уступок России, Китаю и Израилю, и Байден пользуется простым трюком перед началом переговоров с их лидерами, демонстрируя, что испытывает к ним «такую личную неприязнь, что кушать не может», но должность обязывает.</w:t>
      </w:r>
    </w:p>
    <w:p w14:paraId="790D5ACE" w14:textId="77777777" w:rsidR="00BE73A7" w:rsidRPr="00BE73A7" w:rsidRDefault="00BE73A7" w:rsidP="00BE73A7">
      <w:pPr>
        <w:pStyle w:val="15"/>
        <w:rPr>
          <w:b/>
          <w:iCs/>
          <w:lang w:val="ru-RU"/>
        </w:rPr>
      </w:pPr>
      <w:r w:rsidRPr="00BE73A7">
        <w:rPr>
          <w:b/>
          <w:iCs/>
          <w:lang w:val="ru-RU"/>
        </w:rPr>
        <w:t>Европа в поисках милитаризма</w:t>
      </w:r>
    </w:p>
    <w:p w14:paraId="1061801C" w14:textId="77777777" w:rsidR="00BE73A7" w:rsidRPr="00BE73A7" w:rsidRDefault="00BE73A7" w:rsidP="00BE73A7">
      <w:pPr>
        <w:pStyle w:val="15"/>
        <w:rPr>
          <w:iCs/>
          <w:lang w:val="ru-RU"/>
        </w:rPr>
      </w:pPr>
      <w:r w:rsidRPr="00BE73A7">
        <w:rPr>
          <w:iCs/>
          <w:lang w:val="ru-RU"/>
        </w:rPr>
        <w:t xml:space="preserve">Большая часть европейской политической элиты рассматривает украинский кризис как прекрасный предлог для наращивания </w:t>
      </w:r>
      <w:r w:rsidRPr="00BE73A7">
        <w:rPr>
          <w:iCs/>
          <w:lang w:val="ru-RU"/>
        </w:rPr>
        <w:lastRenderedPageBreak/>
        <w:t>собственного ВПК. И дело даже не в обещаниях экс-президента США Дональда Трампа в случае его возвращения в Белый дом прекратить защиту европейцев, которые тратят меньше двух процентов от ВВП на оборону, — они все же увеличивают военные расходы и скоро перевыполнят нормативы.</w:t>
      </w:r>
    </w:p>
    <w:p w14:paraId="077C5B9C" w14:textId="77777777" w:rsidR="00BE73A7" w:rsidRPr="00BE73A7" w:rsidRDefault="00BE73A7" w:rsidP="00BE73A7">
      <w:pPr>
        <w:pStyle w:val="15"/>
        <w:rPr>
          <w:iCs/>
          <w:lang w:val="ru-RU"/>
        </w:rPr>
      </w:pPr>
      <w:r w:rsidRPr="00BE73A7">
        <w:rPr>
          <w:iCs/>
          <w:lang w:val="ru-RU"/>
        </w:rPr>
        <w:t>Военные действия на Украине и Ближнем Востоке показали, что слухи о подавляющем превосходстве американской военной машины сильно преувеличены. Иными словами, у европейцев возникают подозрения, что в будущем США не смогут их гарантированно защитить, даже если сильно захотят.</w:t>
      </w:r>
    </w:p>
    <w:p w14:paraId="48D3344E" w14:textId="77777777" w:rsidR="00BE73A7" w:rsidRPr="00BE73A7" w:rsidRDefault="00BE73A7" w:rsidP="00BE73A7">
      <w:pPr>
        <w:pStyle w:val="15"/>
        <w:rPr>
          <w:iCs/>
          <w:lang w:val="ru-RU"/>
        </w:rPr>
      </w:pPr>
      <w:r w:rsidRPr="00BE73A7">
        <w:rPr>
          <w:iCs/>
          <w:lang w:val="ru-RU"/>
        </w:rPr>
        <w:t>Европейские лидеры наверняка не верят в собственные публичные прогнозы о готовящемся нападении России на страны НАТО, но без этой мнимой угрозы, и уж тем более в случае прекращения военного конфликта на Украине, они не смогут объяснить своим избирателям необходимость выделения десятков, а в перспективе и сотен миллиардов евро на ВПК. Тем более на фоне протестов фермеров и бюджетников, для решения проблем которых необходимо всего несколько миллиардов евро в рамках всего ЕС.</w:t>
      </w:r>
    </w:p>
    <w:p w14:paraId="698A7CDC" w14:textId="77777777" w:rsidR="00BE73A7" w:rsidRPr="00BE73A7" w:rsidRDefault="00BE73A7" w:rsidP="00BE73A7">
      <w:pPr>
        <w:pStyle w:val="15"/>
        <w:rPr>
          <w:iCs/>
          <w:lang w:val="ru-RU"/>
        </w:rPr>
      </w:pPr>
      <w:r w:rsidRPr="00BE73A7">
        <w:rPr>
          <w:iCs/>
          <w:lang w:val="ru-RU"/>
        </w:rPr>
        <w:t>На заседании комитета по вопросам политики и безопасности Евросоюза прозвучали предложения об использовании общесоюзных денег на закупку для Украины снарядов, произведенных за пределами ЕС. Однако это свело бы на нет саму цель выделения средств «для помощи Украине», а на самом деле — для развития европейского ВПК, и, по данным издания Politico, Франция, Греция и Кипр заблокировали это решение.</w:t>
      </w:r>
    </w:p>
    <w:p w14:paraId="00E4ECAD" w14:textId="77777777" w:rsidR="00BE73A7" w:rsidRPr="00BE73A7" w:rsidRDefault="00BE73A7" w:rsidP="00BE73A7">
      <w:pPr>
        <w:pStyle w:val="15"/>
        <w:rPr>
          <w:iCs/>
          <w:lang w:val="ru-RU"/>
        </w:rPr>
      </w:pPr>
      <w:r w:rsidRPr="00BE73A7">
        <w:rPr>
          <w:iCs/>
          <w:lang w:val="ru-RU"/>
        </w:rPr>
        <w:t xml:space="preserve">Таким образом, в планы большинства руководителей стран ЕС и Великобритании явно не входит урегулирование украинского кризиса — они продолжают настаивать на сохранении всеобъемлющей военной и финансовой помощи Киеву. При этом у европейцев нет технических возможностей нарастить поставки вооружений на Украину в два-три </w:t>
      </w:r>
      <w:r w:rsidRPr="00BE73A7">
        <w:rPr>
          <w:iCs/>
          <w:lang w:val="ru-RU"/>
        </w:rPr>
        <w:lastRenderedPageBreak/>
        <w:t>раза, что компенсировало бы выпадающие американские поставки. В итоге на Мюнхенской конференции представители ЕС уже говорят не о будущей «победе» Киева, а о «поддержке». Но «победа» им не очень-то и нужна — их устроит вариант, при котором военные действия на Украине продлятся еще в течение нескольких лет.</w:t>
      </w:r>
    </w:p>
    <w:p w14:paraId="695859C6" w14:textId="77777777" w:rsidR="00BE73A7" w:rsidRPr="00BE73A7" w:rsidRDefault="00BE73A7" w:rsidP="00BE73A7">
      <w:pPr>
        <w:pStyle w:val="15"/>
        <w:rPr>
          <w:iCs/>
          <w:lang w:val="ru-RU"/>
        </w:rPr>
      </w:pPr>
      <w:r w:rsidRPr="00BE73A7">
        <w:rPr>
          <w:iCs/>
          <w:lang w:val="ru-RU"/>
        </w:rPr>
        <w:t>Этой же логикой объясняются мнимые противоречия, которыми на первый взгляд полна украинская политика канцлера ФРГ Олафа Шольца. Он настаивал на выделении Украине 50 млрд евро из бюджета ЕС и добился включения в расходную часть бюджета Германии 7,1 млрд евро на эти же цели. А общие расходы на оборону ФРГ должны вырасти в ближайшие годы до 3,5% от ВВП, что в три раза больше, чем при Ангеле Меркель.</w:t>
      </w:r>
    </w:p>
    <w:p w14:paraId="7D78F238" w14:textId="77777777" w:rsidR="00BE73A7" w:rsidRPr="00BE73A7" w:rsidRDefault="00BE73A7" w:rsidP="00BE73A7">
      <w:pPr>
        <w:pStyle w:val="15"/>
        <w:rPr>
          <w:iCs/>
          <w:lang w:val="ru-RU"/>
        </w:rPr>
      </w:pPr>
      <w:r w:rsidRPr="00BE73A7">
        <w:rPr>
          <w:iCs/>
          <w:lang w:val="ru-RU"/>
        </w:rPr>
        <w:t>Но при этом Шольц неприступной стеной стоит на пути передачи Киеву дальнобойных ракет Taurus. И, по слухам, не допускает выдвижения Урсулы фон дер Ляйен на пост генсека НАТО из-за ее слишком радикальной антироссийской позиции.</w:t>
      </w:r>
    </w:p>
    <w:p w14:paraId="76676E32" w14:textId="77777777" w:rsidR="00BE73A7" w:rsidRPr="00BE73A7" w:rsidRDefault="00BE73A7" w:rsidP="00BE73A7">
      <w:pPr>
        <w:pStyle w:val="15"/>
        <w:rPr>
          <w:iCs/>
          <w:lang w:val="ru-RU"/>
        </w:rPr>
      </w:pPr>
      <w:r w:rsidRPr="00BE73A7">
        <w:rPr>
          <w:iCs/>
          <w:lang w:val="ru-RU"/>
        </w:rPr>
        <w:t>После встречи с Зеленским вице-президент США Камала Харрис заявила, что у Белого дома нет «плана Б» на случай отказа Конгресса выделить деньги Украине. Украинский конфликт уже позиционируется американцами как второстепенный и не угрожающий мировому порядку</w:t>
      </w:r>
    </w:p>
    <w:p w14:paraId="78FB6E4B" w14:textId="77777777" w:rsidR="00BE73A7" w:rsidRPr="00BE73A7" w:rsidRDefault="00BE73A7" w:rsidP="00BE73A7">
      <w:pPr>
        <w:pStyle w:val="15"/>
        <w:rPr>
          <w:iCs/>
          <w:lang w:val="ru-RU"/>
        </w:rPr>
      </w:pPr>
      <w:r w:rsidRPr="00BE73A7">
        <w:rPr>
          <w:iCs/>
          <w:lang w:val="ru-RU"/>
        </w:rPr>
        <w:t>С другой стороны, хотя европейские лидеры и не желают прекращения войны на Украине, но при определенных обстоятельствах спокойно переживут возможное заключение соглашения Киева с Москвой, сместив акцент своей пропаганды с темы «защиты Украины» на «российскую угрозу для Европы». Тем более что повестка военной поддержки Киева для европейского избирателя уже исчерпала себя: опрос, проведенный YouGov в 12 крупнейших странах ЕС, показал, что лишь 10% жителей этих государств верят в возможность военной победы украинцев.</w:t>
      </w:r>
    </w:p>
    <w:p w14:paraId="60C33672" w14:textId="77777777" w:rsidR="00BE73A7" w:rsidRPr="00BE73A7" w:rsidRDefault="00BE73A7" w:rsidP="00BE73A7">
      <w:pPr>
        <w:pStyle w:val="15"/>
        <w:rPr>
          <w:iCs/>
          <w:lang w:val="ru-RU"/>
        </w:rPr>
      </w:pPr>
      <w:r w:rsidRPr="00BE73A7">
        <w:rPr>
          <w:iCs/>
          <w:lang w:val="ru-RU"/>
        </w:rPr>
        <w:lastRenderedPageBreak/>
        <w:t>Даже ближайший союзник Украины Польша меняет риторику, позволяя своим фермерам блокировать не только прохождение украинской сельхозпродукции через свою территорию (они высыпают зерно из грузовиков и вагонов прямо на землю), но и украинского пассажирского транспорта.</w:t>
      </w:r>
    </w:p>
    <w:p w14:paraId="3C0C8F5A" w14:textId="77777777" w:rsidR="00BE73A7" w:rsidRPr="00BE73A7" w:rsidRDefault="00BE73A7" w:rsidP="00BE73A7">
      <w:pPr>
        <w:pStyle w:val="15"/>
        <w:rPr>
          <w:iCs/>
          <w:lang w:val="ru-RU"/>
        </w:rPr>
      </w:pPr>
      <w:r w:rsidRPr="00BE73A7">
        <w:rPr>
          <w:iCs/>
          <w:lang w:val="ru-RU"/>
        </w:rPr>
        <w:t>Надежды, возлагаемые в Киеве на смену польского правительства, не оправдались — хоть трижды проевропейский новый премьер-министр Дональд Туск не рискнул пойти против общественных настроений, а полякам вдруг надоело платить за поддержку коррумпированной и использующей националистические лозунги украинской власти. Когда мэр Львова Андрей Садовой назвал польских протестующих «российскими провокаторами», вице-спикер польского Сейма Петр Згожельский заявил: «Кажется, что господин мэр говорит на бандеровском языке».</w:t>
      </w:r>
    </w:p>
    <w:p w14:paraId="48E444AA" w14:textId="77777777" w:rsidR="00BE73A7" w:rsidRPr="00BE73A7" w:rsidRDefault="00BE73A7" w:rsidP="00BE73A7">
      <w:pPr>
        <w:pStyle w:val="15"/>
        <w:rPr>
          <w:iCs/>
          <w:lang w:val="ru-RU"/>
        </w:rPr>
      </w:pPr>
      <w:r w:rsidRPr="00BE73A7">
        <w:rPr>
          <w:iCs/>
          <w:lang w:val="ru-RU"/>
        </w:rPr>
        <w:t>Тем не менее в Европе изыскивают любые возможности хотя бы для видимости поддержки Киева. Так, Германия и Франция заключили с Украиной двусторонние «Соглашения о сотрудничестве в сфере безопасности». Равно как и подписанный 12 января аналогичный документ между Киевом и Лондоном, эти соглашения представляют собой большие по объему и пустые по содержанию наборы ни к чему не обязывающих деклараций. Например, если в будущем будет совершено нападение на Украину, то Париж обещает «в течение 24 часов провести консультации для определения мер, необходимых для противодействия или сдерживания агрессии».</w:t>
      </w:r>
    </w:p>
    <w:p w14:paraId="782B06D8" w14:textId="77777777" w:rsidR="00BE73A7" w:rsidRPr="00BE73A7" w:rsidRDefault="00BE73A7" w:rsidP="00BE73A7">
      <w:pPr>
        <w:pStyle w:val="15"/>
        <w:rPr>
          <w:iCs/>
          <w:lang w:val="ru-RU"/>
        </w:rPr>
      </w:pPr>
      <w:r w:rsidRPr="00BE73A7">
        <w:rPr>
          <w:iCs/>
          <w:lang w:val="ru-RU"/>
        </w:rPr>
        <w:t>Аналогичные соглашения Украина заключила и с Римом, после чего в итальянском МИДе поспешили прямо заявить, что они «не будут юридически обязывающими и не предусматривают гарантий политической или военной поддержки».</w:t>
      </w:r>
    </w:p>
    <w:p w14:paraId="25B28B8D" w14:textId="77777777" w:rsidR="00BE73A7" w:rsidRPr="00BE73A7" w:rsidRDefault="00BE73A7" w:rsidP="00BE73A7">
      <w:pPr>
        <w:pStyle w:val="15"/>
        <w:rPr>
          <w:iCs/>
          <w:lang w:val="ru-RU"/>
        </w:rPr>
      </w:pPr>
      <w:r w:rsidRPr="00BE73A7">
        <w:rPr>
          <w:iCs/>
          <w:lang w:val="ru-RU"/>
        </w:rPr>
        <w:t xml:space="preserve">Зачем тогда подписывать эти бессодержательные документы? С единственной целью — дать Зеленскому возможность заверить </w:t>
      </w:r>
      <w:r w:rsidRPr="00BE73A7">
        <w:rPr>
          <w:iCs/>
          <w:lang w:val="ru-RU"/>
        </w:rPr>
        <w:lastRenderedPageBreak/>
        <w:t>соотечественников в беспрецедентной поддержке Европы и компенсировать отсутствие договоренностей о вступлении в НАТО и ЕС. В перспективе же эти «гарантии» могут использовать в качестве инструмента принуждения Киева к мирным переговорам: мол, «формальности соблюдены, а дальше сами».</w:t>
      </w:r>
    </w:p>
    <w:p w14:paraId="4DA05618" w14:textId="77777777" w:rsidR="00BE73A7" w:rsidRPr="00BE73A7" w:rsidRDefault="00BE73A7" w:rsidP="00BE73A7">
      <w:pPr>
        <w:pStyle w:val="15"/>
        <w:rPr>
          <w:b/>
          <w:iCs/>
          <w:lang w:val="ru-RU"/>
        </w:rPr>
      </w:pPr>
      <w:r w:rsidRPr="00BE73A7">
        <w:rPr>
          <w:b/>
          <w:iCs/>
          <w:lang w:val="ru-RU"/>
        </w:rPr>
        <w:t>Тупик имени Зеленского</w:t>
      </w:r>
    </w:p>
    <w:p w14:paraId="1B13C790" w14:textId="77777777" w:rsidR="00BE73A7" w:rsidRPr="00BE73A7" w:rsidRDefault="00BE73A7" w:rsidP="00BE73A7">
      <w:pPr>
        <w:pStyle w:val="15"/>
        <w:rPr>
          <w:iCs/>
          <w:lang w:val="ru-RU"/>
        </w:rPr>
      </w:pPr>
      <w:r w:rsidRPr="00BE73A7">
        <w:rPr>
          <w:iCs/>
          <w:lang w:val="ru-RU"/>
        </w:rPr>
        <w:t>Главным противником мира на Украине на данный момент является ее президент Владимир Зеленский: текущее положение вещей гарантировало ему сохранение власти, а вместо привычных ранее сотен миллионов долларов позволило присваивать себе миллиарды из потока западной помощи. Как и в случае с предшественником Зеленского Петром Порошенко, антироссийская позиция давала киевскому режиму индульгенцию Запада как на разворовывание госбюджета, так и на расправы с политическими оппонентами. Вместо осуждения за клептоманию, Зеленского встречали овациями, а его лик не сходил с обложек ведущих мировых СМИ.</w:t>
      </w:r>
    </w:p>
    <w:p w14:paraId="5BB342B9" w14:textId="77777777" w:rsidR="00BE73A7" w:rsidRPr="00BE73A7" w:rsidRDefault="00BE73A7" w:rsidP="00BE73A7">
      <w:pPr>
        <w:pStyle w:val="15"/>
        <w:rPr>
          <w:iCs/>
          <w:lang w:val="ru-RU"/>
        </w:rPr>
      </w:pPr>
      <w:r w:rsidRPr="00BE73A7">
        <w:rPr>
          <w:iCs/>
          <w:lang w:val="ru-RU"/>
        </w:rPr>
        <w:t>Зеленский принял решение уволить главкома ВСУ в неудачный момент: российские войска взяли штурмом Авдеевку, и теперь вина не только за насильственную мобилизацию, но и за военные поражения ложится лично на президента</w:t>
      </w:r>
    </w:p>
    <w:p w14:paraId="0713A9D3" w14:textId="77777777" w:rsidR="00BE73A7" w:rsidRPr="00BE73A7" w:rsidRDefault="00BE73A7" w:rsidP="00BE73A7">
      <w:pPr>
        <w:pStyle w:val="15"/>
        <w:rPr>
          <w:iCs/>
          <w:lang w:val="ru-RU"/>
        </w:rPr>
      </w:pPr>
      <w:r w:rsidRPr="00BE73A7">
        <w:rPr>
          <w:iCs/>
          <w:lang w:val="ru-RU"/>
        </w:rPr>
        <w:t>Однако украинский лидер явно переоценил степень своего величия и пропустил сигналы из США о необходимости «сбавить военные обороты».</w:t>
      </w:r>
    </w:p>
    <w:p w14:paraId="1866A55F" w14:textId="77777777" w:rsidR="00BE73A7" w:rsidRPr="00BE73A7" w:rsidRDefault="00BE73A7" w:rsidP="00BE73A7">
      <w:pPr>
        <w:pStyle w:val="15"/>
        <w:rPr>
          <w:iCs/>
          <w:lang w:val="ru-RU"/>
        </w:rPr>
      </w:pPr>
      <w:r w:rsidRPr="00BE73A7">
        <w:rPr>
          <w:iCs/>
          <w:lang w:val="ru-RU"/>
        </w:rPr>
        <w:t>И в один миг западная пресса изменила свой тон. Знаковой стала статья в журнале Time Саймона Шустера (вхожего в ближнее окружение Зеленского), вышедшая в ноябре прошлого года. В этом материале вчерашний герой предстал в виде самодура, отдающего невыполнимые приказы армии, вокруг которого все погрязло в коррупции.</w:t>
      </w:r>
    </w:p>
    <w:p w14:paraId="34E2FD50" w14:textId="77777777" w:rsidR="00BE73A7" w:rsidRPr="00BE73A7" w:rsidRDefault="00BE73A7" w:rsidP="00BE73A7">
      <w:pPr>
        <w:pStyle w:val="15"/>
        <w:rPr>
          <w:iCs/>
          <w:lang w:val="ru-RU"/>
        </w:rPr>
      </w:pPr>
      <w:r w:rsidRPr="00BE73A7">
        <w:rPr>
          <w:iCs/>
          <w:lang w:val="ru-RU"/>
        </w:rPr>
        <w:lastRenderedPageBreak/>
        <w:t>Но и этих намеков Зеленский не понял, поскольку был всецело поглощен выстраиванием хитроумных комбинаций в отношении своего политического противника — бывшего главнокомандующему украинской армии Валерия Залужного, а материалы западной прессы воспринял как «черный пиар» оппонента.</w:t>
      </w:r>
    </w:p>
    <w:p w14:paraId="031CAAB3" w14:textId="77777777" w:rsidR="00BE73A7" w:rsidRPr="00BE73A7" w:rsidRDefault="00BE73A7" w:rsidP="00BE73A7">
      <w:pPr>
        <w:pStyle w:val="15"/>
        <w:rPr>
          <w:iCs/>
          <w:lang w:val="ru-RU"/>
        </w:rPr>
      </w:pPr>
      <w:r w:rsidRPr="00BE73A7">
        <w:rPr>
          <w:iCs/>
          <w:lang w:val="ru-RU"/>
        </w:rPr>
        <w:t>Однако опросы декабря прошлого года показали, что рейтинг доверия Зеленскому за последний год упал с 80 до 62%, а у Залужного остался на уровне 88%. В итоге президент принял решение уволить главкома ВСУ, но сделал это в крайне неудачный момент: российские войска перешли в наступление по всей линии фронта, взяли штурмом Авдеевку, и теперь вина не только за массовую насильственную мобилизацию, но и за военные поражения ложится лично на Зеленского.</w:t>
      </w:r>
    </w:p>
    <w:p w14:paraId="7DCD5730" w14:textId="77777777" w:rsidR="00BE73A7" w:rsidRPr="00BE73A7" w:rsidRDefault="00BE73A7" w:rsidP="00BE73A7">
      <w:pPr>
        <w:pStyle w:val="15"/>
        <w:rPr>
          <w:iCs/>
          <w:lang w:val="ru-RU"/>
        </w:rPr>
      </w:pPr>
      <w:r w:rsidRPr="00BE73A7">
        <w:rPr>
          <w:iCs/>
          <w:lang w:val="ru-RU"/>
        </w:rPr>
        <w:t>В марте этого года на Украине должны были состояться президентские выборы, и, согласно утечкам, США настаивают на их проведении — иначе американская легенда «о защите украинской демократии» начинает хромать на обе ноги. Зеленский противится этой идее. Однако стремительное падение рейтингов может заставить его задуматься о последнем шансе запрыгнуть на подножку уходящего поезда своей популярности.</w:t>
      </w:r>
    </w:p>
    <w:p w14:paraId="4996B530" w14:textId="77777777" w:rsidR="00BE73A7" w:rsidRPr="00BE73A7" w:rsidRDefault="00BE73A7" w:rsidP="00BE73A7">
      <w:pPr>
        <w:pStyle w:val="15"/>
        <w:rPr>
          <w:iCs/>
          <w:lang w:val="ru-RU"/>
        </w:rPr>
      </w:pPr>
      <w:r w:rsidRPr="00BE73A7">
        <w:rPr>
          <w:iCs/>
          <w:lang w:val="ru-RU"/>
        </w:rPr>
        <w:t xml:space="preserve">При этом украинский президент явно не прочь продлить военные действия еще на несколько лет, положив ради этого на поле боя сотни тысяч украинцев. Несмотря на многочисленные жалобы Киева на отсутствие финансовых средств, денег у него пока достаточно. Дефицит госбюджета на 2024 год составляет около 40 млрд долларов. В ближайшие дни МВФ выдаст Украине очередной транш в размере 900 млн долларов, от Японии в феврале должны поступить 4,7 млрд долларов, а в марте ожидается первый транш от ЕС в размере 4,5 млрд евро (из выделенных 50 млрд евро на 2024‒2027 год). Из застрявших в Конгрессе США «украинских» 61 млрд долларов, только 11,8 </w:t>
      </w:r>
      <w:r w:rsidRPr="00BE73A7">
        <w:rPr>
          <w:iCs/>
          <w:lang w:val="ru-RU"/>
        </w:rPr>
        <w:lastRenderedPageBreak/>
        <w:t>предполагалось направить на бюджетную поддержку Украины (остальное — военная помощь). При этом украинские ЗВР на начало года составляли как раз 40 млрд долларов, что позволит без труда компенсировать выпавшие средства.</w:t>
      </w:r>
    </w:p>
    <w:p w14:paraId="0470888C" w14:textId="77777777" w:rsidR="00BE73A7" w:rsidRPr="00BE73A7" w:rsidRDefault="00BE73A7" w:rsidP="00BE73A7">
      <w:pPr>
        <w:pStyle w:val="15"/>
        <w:rPr>
          <w:iCs/>
          <w:lang w:val="ru-RU"/>
        </w:rPr>
      </w:pPr>
      <w:r w:rsidRPr="00BE73A7">
        <w:rPr>
          <w:iCs/>
          <w:lang w:val="ru-RU"/>
        </w:rPr>
        <w:t>Об общем экономическом положении Украины может свидетельствовать такой показатель, как цены на недвижимость: несмотря на отток из страны примерно 8 млн человек, за 2023 цены на жилье поднялись на 14,5%, при годовой инфляции в 5,1% и стабильном курсе гривны по отношению к доллару США.</w:t>
      </w:r>
    </w:p>
    <w:p w14:paraId="6C3328C4" w14:textId="77777777" w:rsidR="00BE73A7" w:rsidRPr="00BE73A7" w:rsidRDefault="00BE73A7" w:rsidP="00BE73A7">
      <w:pPr>
        <w:pStyle w:val="15"/>
        <w:rPr>
          <w:iCs/>
          <w:lang w:val="ru-RU"/>
        </w:rPr>
      </w:pPr>
      <w:r w:rsidRPr="00BE73A7">
        <w:rPr>
          <w:iCs/>
          <w:lang w:val="ru-RU"/>
        </w:rPr>
        <w:t>Настоящей проблемой для Украины является дефицит вооружений и боеприпасов, но, похоже, Зеленский и его ближайшее окружение знают циничное решение. Например, министр иностранных дел Дмитрий Кулеба заявил: «Даже если у нас закончится оружие, мы будем воевать лопатами». Естественно, сам «герой» Кулеба не собирается воевать ни с помощью лопаты, ни с помощью других средств. Равно как и его шеф Зеленский, который в 2015 году упорно игнорировал повестки из военкомата, а затем как-то «решил вопрос» таким образом, что военкомы перестали тревожить будущего Верховного главнокомандующего.</w:t>
      </w:r>
    </w:p>
    <w:p w14:paraId="01AFD31B" w14:textId="77777777" w:rsidR="00BE73A7" w:rsidRPr="00BE73A7" w:rsidRDefault="00BE73A7" w:rsidP="00BE73A7">
      <w:pPr>
        <w:pStyle w:val="15"/>
        <w:rPr>
          <w:iCs/>
          <w:lang w:val="ru-RU"/>
        </w:rPr>
      </w:pPr>
      <w:r w:rsidRPr="00BE73A7">
        <w:rPr>
          <w:iCs/>
          <w:lang w:val="ru-RU"/>
        </w:rPr>
        <w:t>Однако и среди обычных граждан закончились желающие умирать за интересы Кулебы, Зеленского и им подобных демагогов. Но если загонять людей в окопы силой, толку от них будет немного, тем более что вооружать их нечем.</w:t>
      </w:r>
    </w:p>
    <w:p w14:paraId="51425580" w14:textId="77777777" w:rsidR="00BE73A7" w:rsidRPr="00BE73A7" w:rsidRDefault="00BE73A7" w:rsidP="00BE73A7">
      <w:pPr>
        <w:pStyle w:val="15"/>
        <w:rPr>
          <w:iCs/>
          <w:lang w:val="ru-RU"/>
        </w:rPr>
      </w:pPr>
      <w:r w:rsidRPr="00BE73A7">
        <w:rPr>
          <w:iCs/>
          <w:lang w:val="ru-RU"/>
        </w:rPr>
        <w:t>Если украинский президент все-таки решится на переговоры с Россией, ему придется переступить через разочарование и протест части общества. Благо подобный опыт у Зеленского уже есть — ведь он с легкостью наплевал на ожидания 73% избирателей, проголосовавших за него на президентских выборах 2019 года, которым обещал мир с Россией, борьбу с коррупцией и свободное использование русского языка.</w:t>
      </w:r>
    </w:p>
    <w:p w14:paraId="78D6ED29" w14:textId="77777777" w:rsidR="00BE73A7" w:rsidRPr="00BE73A7" w:rsidRDefault="00BE73A7" w:rsidP="00BE73A7">
      <w:pPr>
        <w:pStyle w:val="15"/>
        <w:rPr>
          <w:iCs/>
          <w:lang w:val="ru-RU"/>
        </w:rPr>
      </w:pPr>
      <w:r w:rsidRPr="00BE73A7">
        <w:rPr>
          <w:iCs/>
          <w:lang w:val="ru-RU"/>
        </w:rPr>
        <w:lastRenderedPageBreak/>
        <w:t>В том году у Зеленского был прекрасный шанс выполнить Минские соглашения. В марте 2022 года он мог прекратить боевые действия, согласившись на нейтральный статус Украины во время переговоров в Турции. Сегодня Киеву придется признать потерю Крыма, Донецкой, Луганской, Запорожской и Херсонской областей.</w:t>
      </w:r>
    </w:p>
    <w:p w14:paraId="685530AF" w14:textId="77777777" w:rsidR="00BE73A7" w:rsidRPr="00BE73A7" w:rsidRDefault="00BE73A7" w:rsidP="00BE73A7">
      <w:pPr>
        <w:pStyle w:val="15"/>
        <w:rPr>
          <w:iCs/>
          <w:lang w:val="ru-RU"/>
        </w:rPr>
      </w:pPr>
      <w:r w:rsidRPr="00BE73A7">
        <w:rPr>
          <w:iCs/>
          <w:lang w:val="ru-RU"/>
        </w:rPr>
        <w:t>И лучше бы Зеленскому поторопиться, поскольку завтра условия могут быть для него еще хуже. А Западу, похоже, все менее принципиально, с какими потерями надоевший партнер решит конфликт с Россией.</w:t>
      </w:r>
    </w:p>
    <w:p w14:paraId="7D67FE8D" w14:textId="77777777" w:rsidR="00BE73A7" w:rsidRPr="00542C5F" w:rsidRDefault="00BE73A7" w:rsidP="00542C5F">
      <w:pPr>
        <w:pStyle w:val="15"/>
        <w:rPr>
          <w:iCs/>
          <w:lang w:val="ru-RU"/>
        </w:rPr>
      </w:pPr>
    </w:p>
    <w:p w14:paraId="677D6E5D" w14:textId="77777777" w:rsidR="00276420" w:rsidRPr="00542C5F" w:rsidRDefault="00276420" w:rsidP="00276420">
      <w:pPr>
        <w:pStyle w:val="15"/>
        <w:rPr>
          <w:iCs/>
        </w:rPr>
      </w:pPr>
    </w:p>
    <w:p w14:paraId="021761A6" w14:textId="77777777" w:rsidR="00323AD6" w:rsidRDefault="00323AD6" w:rsidP="00D6390A">
      <w:pPr>
        <w:keepNext/>
        <w:spacing w:line="348" w:lineRule="auto"/>
        <w:jc w:val="both"/>
        <w:outlineLvl w:val="1"/>
        <w:rPr>
          <w:rFonts w:ascii="Arial" w:hAnsi="Arial" w:cs="Arial"/>
          <w:b/>
          <w:bCs/>
          <w:color w:val="000000"/>
          <w:sz w:val="28"/>
          <w:szCs w:val="28"/>
          <w:u w:val="single"/>
        </w:rPr>
      </w:pPr>
      <w:bookmarkStart w:id="50" w:name="_Toc152073959"/>
    </w:p>
    <w:p w14:paraId="7885BAB9" w14:textId="17DA4F54" w:rsidR="001A714E" w:rsidRPr="003461AA" w:rsidRDefault="003461AA" w:rsidP="001A714E">
      <w:pPr>
        <w:keepNext/>
        <w:spacing w:line="348" w:lineRule="auto"/>
        <w:ind w:firstLine="709"/>
        <w:jc w:val="both"/>
        <w:outlineLvl w:val="1"/>
        <w:rPr>
          <w:rFonts w:ascii="Arial" w:hAnsi="Arial" w:cs="Arial"/>
          <w:b/>
          <w:bCs/>
          <w:color w:val="000000"/>
          <w:sz w:val="28"/>
          <w:szCs w:val="28"/>
          <w:u w:val="single"/>
        </w:rPr>
      </w:pPr>
      <w:bookmarkStart w:id="51" w:name="_Toc159928906"/>
      <w:bookmarkEnd w:id="50"/>
      <w:r>
        <w:rPr>
          <w:rFonts w:ascii="Arial" w:hAnsi="Arial" w:cs="Arial"/>
          <w:b/>
          <w:bCs/>
          <w:color w:val="000000"/>
          <w:sz w:val="28"/>
          <w:szCs w:val="28"/>
          <w:u w:val="single"/>
        </w:rPr>
        <w:t>Партии и общественные движения</w:t>
      </w:r>
      <w:bookmarkEnd w:id="51"/>
    </w:p>
    <w:p w14:paraId="6F8B4EE8" w14:textId="77777777" w:rsidR="00440399" w:rsidRPr="00440399" w:rsidRDefault="00440399" w:rsidP="00440399">
      <w:pPr>
        <w:pStyle w:val="15"/>
        <w:spacing w:line="348" w:lineRule="auto"/>
        <w:rPr>
          <w:rFonts w:cs="Arial"/>
          <w:b/>
        </w:rPr>
      </w:pPr>
      <w:r w:rsidRPr="00440399">
        <w:rPr>
          <w:rFonts w:cs="Arial"/>
          <w:b/>
        </w:rPr>
        <w:t>Народный фронт оценил ход выполнения посланий президента</w:t>
      </w:r>
    </w:p>
    <w:p w14:paraId="4E5EFBEA" w14:textId="77777777" w:rsidR="00440399" w:rsidRPr="00440399" w:rsidRDefault="00440399" w:rsidP="00440399">
      <w:pPr>
        <w:pStyle w:val="15"/>
        <w:spacing w:line="348" w:lineRule="auto"/>
        <w:rPr>
          <w:rFonts w:cs="Arial"/>
        </w:rPr>
      </w:pPr>
      <w:r w:rsidRPr="00440399">
        <w:rPr>
          <w:rFonts w:cs="Arial"/>
        </w:rPr>
        <w:t>В преддверии оглашения нового послания президента Федеральному собранию Народный фронт «За Россию» (НФ) отчитался об исполнении двух предыдущих. Оказалось, что послание 2023 года пока выполнено на 86%, а послание-2021 — только на 61%. В НФ объясняют, что в прошлогоднем документе было много оперативных поручений, связанных с ответом на срочные вызовы, а в 2021 году ставились структурные фундаментальные задачи. Среди самых проблемных тем — рост цен и нехватка водителей для обновленного автобусного парка. Тем не менее глава исполкома НФ Михаил Кузнецов оптимистичен: он считает, что послания президента закладывают «ценностную и управленческую» основу для повышения качества жизни граждан и уже поменяли жизнь многих к лучшему, а НФ будет и дальше следить за тем, чтобы все так и продолжалось.</w:t>
      </w:r>
    </w:p>
    <w:p w14:paraId="1502D2BF" w14:textId="77777777" w:rsidR="00440399" w:rsidRPr="00440399" w:rsidRDefault="00440399" w:rsidP="00440399">
      <w:pPr>
        <w:pStyle w:val="15"/>
        <w:spacing w:line="348" w:lineRule="auto"/>
        <w:rPr>
          <w:rFonts w:cs="Arial"/>
        </w:rPr>
      </w:pPr>
      <w:r w:rsidRPr="00440399">
        <w:rPr>
          <w:rFonts w:cs="Arial"/>
        </w:rPr>
        <w:t xml:space="preserve">Проводить мониторинг реализации поручений из президентских посланий Народному фронту поручил сам Владимир Путин. Раз в </w:t>
      </w:r>
      <w:r w:rsidRPr="00440399">
        <w:rPr>
          <w:rFonts w:cs="Arial"/>
        </w:rPr>
        <w:lastRenderedPageBreak/>
        <w:t>квартал НФ должен делать по этому поводу доклад. На текущий момент НФ подготовил 12 докладов, а еще два ожидаются к 1 марта. </w:t>
      </w:r>
    </w:p>
    <w:p w14:paraId="285BA448" w14:textId="77777777" w:rsidR="00440399" w:rsidRPr="00440399" w:rsidRDefault="00440399" w:rsidP="00440399">
      <w:pPr>
        <w:pStyle w:val="15"/>
        <w:spacing w:line="348" w:lineRule="auto"/>
        <w:rPr>
          <w:rFonts w:cs="Arial"/>
          <w:b/>
        </w:rPr>
      </w:pPr>
      <w:r w:rsidRPr="00440399">
        <w:rPr>
          <w:rFonts w:cs="Arial"/>
          <w:b/>
        </w:rPr>
        <w:t>Как рассказали “Ъ” в организации, ее члены провели 10 мониторинговых рейдов и 17 оперативных опросов, в которых через платформу «Народный контроль» приняли участие более 200 тыс. жителей всех 89 регионов России.</w:t>
      </w:r>
    </w:p>
    <w:p w14:paraId="5EBA2F27" w14:textId="77777777" w:rsidR="00440399" w:rsidRPr="00440399" w:rsidRDefault="00440399" w:rsidP="00440399">
      <w:pPr>
        <w:pStyle w:val="15"/>
        <w:spacing w:line="348" w:lineRule="auto"/>
        <w:rPr>
          <w:rFonts w:cs="Arial"/>
        </w:rPr>
      </w:pPr>
      <w:r w:rsidRPr="00440399">
        <w:rPr>
          <w:rFonts w:cs="Arial"/>
        </w:rPr>
        <w:t>Мониторинговые рейды осуществляются с привлечением экспертов и активистов в регионах. Они проверяют, насколько соответствуют действительности отчеты органов власти о ходе работ по возведению тех или иных объектов — например, школ и фельдшерско-акушерских пунктов. При этом проверяется этапность и качество работ в конкретные даты, в том числе с применением фото- и видеосъемки. «Общественники общаются с людьми, уточняют детали, а собранная фактическая информация для проверки своевременности и качества работ сверяется с документами»,— поясняют в НФ. Порой такой народный контроль осуществляется совместно с представителями профильных ведомств и контрольных органов.</w:t>
      </w:r>
    </w:p>
    <w:p w14:paraId="27AFD292" w14:textId="77777777" w:rsidR="00440399" w:rsidRPr="00440399" w:rsidRDefault="00440399" w:rsidP="00440399">
      <w:pPr>
        <w:pStyle w:val="15"/>
        <w:spacing w:line="348" w:lineRule="auto"/>
        <w:rPr>
          <w:rFonts w:cs="Arial"/>
        </w:rPr>
      </w:pPr>
      <w:r w:rsidRPr="00440399">
        <w:rPr>
          <w:rFonts w:cs="Arial"/>
        </w:rPr>
        <w:t>Что касается опросов, то в них участвуют целевые аудитории посланий: сельские педагоги, преподаватели и руководители школ, родители школьников и детей-инвалидов, малоимущие граждане, пользователи «Госуслуг», пассажиры общественного транспорта, россияне, перенесшие коронавирус, пациенты поликлиник, предприниматели и т. п. Результаты опросов, в частности, легли в основу анализа эффективности реализации поручений по созданию целостной системы мер поддержки семей с детьми, увеличению размера выплат по уходу за больным ребенком, выплате кешбэка за детский отдых, предоставлению части госуслуг 24 часа в сутки семь дней в неделю, предоставлению медицинской помощи на отдаленных территориях, эффективности диспансеризации и мер противодействия болезням, которые являются основными причинами преждевременной смертности, и др.</w:t>
      </w:r>
    </w:p>
    <w:p w14:paraId="1F2DF7FE" w14:textId="77777777" w:rsidR="00440399" w:rsidRPr="00440399" w:rsidRDefault="00440399" w:rsidP="00440399">
      <w:pPr>
        <w:pStyle w:val="15"/>
        <w:spacing w:line="348" w:lineRule="auto"/>
        <w:rPr>
          <w:rFonts w:cs="Arial"/>
          <w:b/>
        </w:rPr>
      </w:pPr>
      <w:r w:rsidRPr="00440399">
        <w:rPr>
          <w:rFonts w:cs="Arial"/>
          <w:b/>
        </w:rPr>
        <w:lastRenderedPageBreak/>
        <w:t>Согласно отчету НФ, послание 2021 года исполнено в меньшей степени, чем прошлогоднее.</w:t>
      </w:r>
    </w:p>
    <w:p w14:paraId="418F93A8" w14:textId="77777777" w:rsidR="00440399" w:rsidRPr="00440399" w:rsidRDefault="00440399" w:rsidP="00440399">
      <w:pPr>
        <w:pStyle w:val="15"/>
        <w:spacing w:line="348" w:lineRule="auto"/>
        <w:rPr>
          <w:rFonts w:cs="Arial"/>
        </w:rPr>
      </w:pPr>
      <w:r w:rsidRPr="00440399">
        <w:rPr>
          <w:rFonts w:cs="Arial"/>
        </w:rPr>
        <w:t>Так, на данный момент из послания-2023 реализовано 86% поручений, еще 14% находятся в разработке. Для 2021 года статистика похуже: 61% исполнен; 39% — в процессе. В НФ в связи с этим поясняют, что послание 2021 года включало много структурных и фундаментальных задач, которые объективно предполагают продолжительный период реализации: строительство 1300 школ, развитие транспортной инфраструктуры, цифровизация госуслуг и «другие важные долгосрочные цели». А вот в 2023 году большинство поручений касались оперативного реагирования на вызовы, связанные с санкциями и проведением специальной военной операции: это, например, создание фонда «Защитники Отечества», реализация инвестпроектов по выпуску приоритетной промышленной продукции, повышение минимальной оплаты труда, переобучение рабочих кадров и т. д. «Поэтому реализация многих поручений 2021 года продолжается и сейчас, а поставленные в 2023 году цели большей частью уже оперативно достигнуты»,— говорят в НФ.</w:t>
      </w:r>
    </w:p>
    <w:p w14:paraId="3C205957" w14:textId="77777777" w:rsidR="00440399" w:rsidRPr="00440399" w:rsidRDefault="00440399" w:rsidP="00440399">
      <w:pPr>
        <w:pStyle w:val="15"/>
        <w:spacing w:line="348" w:lineRule="auto"/>
        <w:rPr>
          <w:rFonts w:cs="Arial"/>
        </w:rPr>
      </w:pPr>
      <w:r w:rsidRPr="00440399">
        <w:rPr>
          <w:rFonts w:cs="Arial"/>
        </w:rPr>
        <w:t>К реализованным поручениям там также относят стабильность бюджетной системы, закладывание экономических и организационных основ для технологического суверенитета РФ, модернизацию высшего образования и муниципального управления. Также в регионах прошло обновление парка скорой медицинской помощи и школьных автобусов. Однако, как отмечает сопредседатель Центрального штаба НФ, гендиректор ПАО «КамАЗ» Сергей Когогин, не всегда этот транспорт можно использовать из-за дефицита водителей: «Нехватка квалифицированных водителей отмечается всеми участниками сферы общественного и грузового авто- и электротранспорта».</w:t>
      </w:r>
    </w:p>
    <w:p w14:paraId="496C1DEC" w14:textId="77777777" w:rsidR="00440399" w:rsidRPr="00440399" w:rsidRDefault="00440399" w:rsidP="00440399">
      <w:pPr>
        <w:pStyle w:val="15"/>
        <w:spacing w:line="348" w:lineRule="auto"/>
        <w:rPr>
          <w:rFonts w:cs="Arial"/>
        </w:rPr>
      </w:pPr>
      <w:r w:rsidRPr="00440399">
        <w:rPr>
          <w:rFonts w:cs="Arial"/>
        </w:rPr>
        <w:t xml:space="preserve">Также НФ указывает на задержку с реализацией поручения по созданию реестра должников по алиментам. Соответствующий законопроект был подготовлен еще в 2022 году, но получил много </w:t>
      </w:r>
      <w:r w:rsidRPr="00440399">
        <w:rPr>
          <w:rFonts w:cs="Arial"/>
        </w:rPr>
        <w:lastRenderedPageBreak/>
        <w:t>отрицательных отзывов. Сейчас документ ожидает корректировки перед вторым чтением в Госдуме.</w:t>
      </w:r>
    </w:p>
    <w:p w14:paraId="53C4C166" w14:textId="77777777" w:rsidR="00440399" w:rsidRPr="00440399" w:rsidRDefault="00440399" w:rsidP="00440399">
      <w:pPr>
        <w:pStyle w:val="15"/>
        <w:spacing w:line="348" w:lineRule="auto"/>
        <w:rPr>
          <w:rFonts w:cs="Arial"/>
        </w:rPr>
      </w:pPr>
      <w:r w:rsidRPr="00440399">
        <w:rPr>
          <w:rFonts w:cs="Arial"/>
        </w:rPr>
        <w:t>К проблемным вопросам в НФ также относят тему роста цен. «Примеры резкого роста цен и дефицита автомобильного топлива (рост с января по август 2023 года на дизель — 3%, на бензин — 7%), куриных яиц (рост за год на 61%), мяса кур (рост за год на 28%), помидоров (рост за год на 51%), груш (рост за год на 48%), бананов (рост за год на 47%) и других продуктов показали, что не всегда вовремя реализуются меры для гарантии предсказуемости цен и насыщения внутреннего рынка качественной продукцией»,— дипломатично отмечают в организации.</w:t>
      </w:r>
    </w:p>
    <w:p w14:paraId="70E848B3" w14:textId="77777777" w:rsidR="00440399" w:rsidRPr="00440399" w:rsidRDefault="00440399" w:rsidP="00440399">
      <w:pPr>
        <w:pStyle w:val="15"/>
        <w:spacing w:line="348" w:lineRule="auto"/>
        <w:rPr>
          <w:rFonts w:cs="Arial"/>
          <w:b/>
        </w:rPr>
      </w:pPr>
      <w:r w:rsidRPr="00440399">
        <w:rPr>
          <w:rFonts w:cs="Arial"/>
          <w:b/>
        </w:rPr>
        <w:t>Тем не менее у руководителя исполкома НФ Михаила Кузнецова общий настрой оптимистичный, поскольку заложенные в посланиях решения «действительно меняют жизнь людей к лучшему».</w:t>
      </w:r>
    </w:p>
    <w:p w14:paraId="1A39ECC5" w14:textId="77777777" w:rsidR="00440399" w:rsidRPr="00440399" w:rsidRDefault="00440399" w:rsidP="00440399">
      <w:pPr>
        <w:pStyle w:val="15"/>
        <w:spacing w:line="348" w:lineRule="auto"/>
        <w:rPr>
          <w:rFonts w:cs="Arial"/>
        </w:rPr>
      </w:pPr>
      <w:r w:rsidRPr="00440399">
        <w:rPr>
          <w:rFonts w:cs="Arial"/>
        </w:rPr>
        <w:t>По его словам, это касается как отдельных территорий (например, в связи со строительством автомагистрали Москва—Казань), так и больших групп людей — как адресное сопровождение ветеранов СВО, выплаты для семей с детьми и многое другое. «В отличие от других государств, где обращения первого лица носят ритуальный, зачастую поздравительный и только иногда политический характер, послания президента России закладывают ценностную и управленческую основу для системных изменений в жизни каждого человека, живущего в стране. Защита интересов и повышение качества жизни граждан — вот их основная цель. Именно поэтому контролировать исполнение посланий поручено Народному фронту, как структуре, осуществляющей народный контроль»,— уверен глава исполкома.</w:t>
      </w:r>
    </w:p>
    <w:p w14:paraId="7085E6E1" w14:textId="77777777" w:rsidR="00276420" w:rsidRPr="00EE1ABB" w:rsidRDefault="00276420" w:rsidP="00EE1ABB">
      <w:pPr>
        <w:pStyle w:val="15"/>
        <w:spacing w:line="348" w:lineRule="auto"/>
        <w:rPr>
          <w:rFonts w:cs="Arial"/>
        </w:rPr>
      </w:pPr>
    </w:p>
    <w:p w14:paraId="4E4CD930" w14:textId="0D7E5BA2" w:rsidR="007728EA" w:rsidRDefault="007728EA" w:rsidP="001A714E">
      <w:pPr>
        <w:rPr>
          <w:rFonts w:ascii="Arial" w:hAnsi="Arial" w:cs="Arial"/>
          <w:b/>
          <w:bCs/>
          <w:color w:val="000000"/>
          <w:sz w:val="28"/>
          <w:szCs w:val="28"/>
          <w:u w:val="single"/>
        </w:rPr>
      </w:pPr>
    </w:p>
    <w:p w14:paraId="438E01FC" w14:textId="77777777" w:rsidR="006C4413" w:rsidRPr="00C60147" w:rsidRDefault="006C4413" w:rsidP="001A714E">
      <w:pPr>
        <w:rPr>
          <w:rFonts w:ascii="Arial" w:hAnsi="Arial" w:cs="Arial"/>
          <w:b/>
          <w:bCs/>
          <w:color w:val="000000"/>
          <w:sz w:val="28"/>
          <w:szCs w:val="28"/>
          <w:u w:val="single"/>
        </w:rPr>
      </w:pPr>
    </w:p>
    <w:p w14:paraId="2174F72E" w14:textId="399B72E0"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52" w:name="_Toc152073961"/>
      <w:bookmarkStart w:id="53" w:name="_Toc159928907"/>
      <w:r w:rsidRPr="002008B2">
        <w:rPr>
          <w:rFonts w:ascii="Arial" w:hAnsi="Arial" w:cs="Arial"/>
          <w:b/>
          <w:bCs/>
          <w:color w:val="000000"/>
          <w:sz w:val="32"/>
          <w:szCs w:val="32"/>
          <w:u w:val="single"/>
        </w:rPr>
        <w:lastRenderedPageBreak/>
        <w:t>Весь спектр мнений</w:t>
      </w:r>
      <w:bookmarkEnd w:id="48"/>
      <w:bookmarkEnd w:id="52"/>
      <w:bookmarkEnd w:id="53"/>
    </w:p>
    <w:p w14:paraId="2CBA7044" w14:textId="06C525BE" w:rsidR="00D6390A" w:rsidRPr="00D6390A" w:rsidRDefault="001A714E" w:rsidP="00D6390A">
      <w:pPr>
        <w:keepNext/>
        <w:spacing w:line="348" w:lineRule="auto"/>
        <w:ind w:firstLine="709"/>
        <w:jc w:val="both"/>
        <w:outlineLvl w:val="1"/>
        <w:rPr>
          <w:rFonts w:ascii="Arial" w:hAnsi="Arial" w:cs="Arial"/>
          <w:b/>
          <w:bCs/>
          <w:color w:val="000000"/>
          <w:sz w:val="28"/>
          <w:szCs w:val="28"/>
          <w:u w:val="single"/>
        </w:rPr>
      </w:pPr>
      <w:bookmarkStart w:id="54" w:name="_Toc86775887"/>
      <w:bookmarkStart w:id="55" w:name="_Toc152073962"/>
      <w:bookmarkStart w:id="56" w:name="_Toc159928908"/>
      <w:r w:rsidRPr="002008B2">
        <w:rPr>
          <w:rFonts w:ascii="Arial" w:hAnsi="Arial" w:cs="Arial"/>
          <w:b/>
          <w:bCs/>
          <w:color w:val="000000"/>
          <w:sz w:val="28"/>
          <w:szCs w:val="28"/>
          <w:u w:val="single"/>
        </w:rPr>
        <w:t>Общественное мнение</w:t>
      </w:r>
      <w:bookmarkStart w:id="57" w:name="_Toc86775888"/>
      <w:bookmarkEnd w:id="54"/>
      <w:bookmarkEnd w:id="55"/>
      <w:bookmarkEnd w:id="56"/>
    </w:p>
    <w:p w14:paraId="09C6961F" w14:textId="77777777" w:rsidR="00440399" w:rsidRPr="00440399" w:rsidRDefault="00440399" w:rsidP="00440399">
      <w:pPr>
        <w:spacing w:line="360" w:lineRule="auto"/>
        <w:ind w:firstLine="709"/>
        <w:jc w:val="both"/>
        <w:rPr>
          <w:rFonts w:ascii="Arial" w:hAnsi="Arial" w:cs="Arial"/>
          <w:b/>
          <w:bCs/>
          <w:sz w:val="28"/>
          <w:szCs w:val="28"/>
        </w:rPr>
      </w:pPr>
      <w:r w:rsidRPr="00440399">
        <w:rPr>
          <w:rFonts w:ascii="Arial" w:hAnsi="Arial" w:cs="Arial"/>
          <w:b/>
          <w:bCs/>
          <w:sz w:val="28"/>
          <w:szCs w:val="28"/>
        </w:rPr>
        <w:t>Социальная справедливость: мониторинг</w:t>
      </w:r>
    </w:p>
    <w:p w14:paraId="2279E520" w14:textId="77777777" w:rsidR="00440399" w:rsidRPr="00440399" w:rsidRDefault="00440399" w:rsidP="00440399">
      <w:pPr>
        <w:spacing w:line="360" w:lineRule="auto"/>
        <w:ind w:firstLine="709"/>
        <w:jc w:val="both"/>
        <w:rPr>
          <w:rFonts w:ascii="Arial" w:hAnsi="Arial" w:cs="Arial"/>
          <w:i/>
          <w:iCs/>
          <w:sz w:val="28"/>
          <w:szCs w:val="28"/>
        </w:rPr>
      </w:pPr>
      <w:r w:rsidRPr="00440399">
        <w:rPr>
          <w:rFonts w:ascii="Arial" w:hAnsi="Arial" w:cs="Arial"/>
          <w:i/>
          <w:iCs/>
          <w:sz w:val="28"/>
          <w:szCs w:val="28"/>
        </w:rPr>
        <w:t>Равенство возможностей, социальная поддержка и высокое благосостояние — таковы, по мнению россиян, главные составляющие социальной справедливости сегодня.</w:t>
      </w:r>
    </w:p>
    <w:p w14:paraId="3674CF26" w14:textId="03219580"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Всероссийский центр изучения общественного мнения (ВЦИОМ) представляет результаты мониторингового опроса россиян о социальной справедливости.</w:t>
      </w:r>
    </w:p>
    <w:p w14:paraId="1364607A" w14:textId="0CD5DA3A" w:rsidR="00440399" w:rsidRDefault="00440399" w:rsidP="00440399">
      <w:pPr>
        <w:spacing w:line="360" w:lineRule="auto"/>
        <w:ind w:firstLine="709"/>
        <w:jc w:val="both"/>
        <w:rPr>
          <w:rFonts w:ascii="Arial" w:hAnsi="Arial" w:cs="Arial"/>
          <w:sz w:val="28"/>
          <w:szCs w:val="28"/>
        </w:rPr>
      </w:pPr>
      <w:r w:rsidRPr="00440399">
        <w:rPr>
          <w:rFonts w:ascii="Arial" w:hAnsi="Arial" w:cs="Arial"/>
          <w:b/>
          <w:bCs/>
          <w:sz w:val="28"/>
          <w:szCs w:val="28"/>
        </w:rPr>
        <w:t>Социальная справедливость — это…</w:t>
      </w:r>
    </w:p>
    <w:p w14:paraId="30B4489E" w14:textId="2BCA8531"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Существует множество взглядов на социальную справедливость. Для одних — это равенство возможностей, для других — компенсация неравенства, для третьих — главенство закона. Это разнообразие точек зрения является показателем сложности и глубины самой концепции социальной справедливости. Согласно опросу ВЦИОМ, </w:t>
      </w:r>
      <w:r w:rsidRPr="00440399">
        <w:rPr>
          <w:rFonts w:ascii="Arial" w:hAnsi="Arial" w:cs="Arial"/>
          <w:b/>
          <w:bCs/>
          <w:sz w:val="28"/>
          <w:szCs w:val="28"/>
        </w:rPr>
        <w:t>для россиян по их собственному определению социальная справедливость — это в первую очередь социальные гарантии — 50%</w:t>
      </w:r>
      <w:r w:rsidRPr="00440399">
        <w:rPr>
          <w:rFonts w:ascii="Arial" w:hAnsi="Arial" w:cs="Arial"/>
          <w:sz w:val="28"/>
          <w:szCs w:val="28"/>
        </w:rPr>
        <w:t> (равенство, равные возможности — 21%, социальная поддержка граждан — 10%, улучшение жизни пенсионеров, снижение пенсионного возраста — 9%, доступная и бесплатная медицина и образование — 6% и 3% соответственно, а также поддержка молодых семей, семей с детьми — 1%).</w:t>
      </w:r>
    </w:p>
    <w:p w14:paraId="0F529AC9"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23% россиян определяют социальную справедливость </w:t>
      </w:r>
      <w:r w:rsidRPr="00440399">
        <w:rPr>
          <w:rFonts w:ascii="Arial" w:hAnsi="Arial" w:cs="Arial"/>
          <w:b/>
          <w:bCs/>
          <w:sz w:val="28"/>
          <w:szCs w:val="28"/>
        </w:rPr>
        <w:t>через экономические гарантии</w:t>
      </w:r>
      <w:r w:rsidRPr="00440399">
        <w:rPr>
          <w:rFonts w:ascii="Arial" w:hAnsi="Arial" w:cs="Arial"/>
          <w:sz w:val="28"/>
          <w:szCs w:val="28"/>
        </w:rPr>
        <w:t> (повышение уровня жизни — 10%, отсутствие большого разрыва между богатыми и бедными — 6%, благополучие граждан — 3%, а также вознаграждение каждому по труду, наличие рабочих мест, доступные цены).</w:t>
      </w:r>
    </w:p>
    <w:p w14:paraId="6F08CC23" w14:textId="120C0353"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Еще одна составляющая социальной справедливости в общественном мнении — </w:t>
      </w:r>
      <w:r w:rsidRPr="00440399">
        <w:rPr>
          <w:rFonts w:ascii="Arial" w:hAnsi="Arial" w:cs="Arial"/>
          <w:b/>
          <w:bCs/>
          <w:sz w:val="28"/>
          <w:szCs w:val="28"/>
        </w:rPr>
        <w:t>правовые гарантии — </w:t>
      </w:r>
      <w:r w:rsidRPr="00440399">
        <w:rPr>
          <w:rFonts w:ascii="Arial" w:hAnsi="Arial" w:cs="Arial"/>
          <w:sz w:val="28"/>
          <w:szCs w:val="28"/>
        </w:rPr>
        <w:t>14%</w:t>
      </w:r>
      <w:r w:rsidR="00543800">
        <w:rPr>
          <w:rFonts w:ascii="Arial" w:hAnsi="Arial" w:cs="Arial"/>
          <w:sz w:val="28"/>
          <w:szCs w:val="28"/>
        </w:rPr>
        <w:t xml:space="preserve"> </w:t>
      </w:r>
      <w:r w:rsidRPr="00440399">
        <w:rPr>
          <w:rFonts w:ascii="Arial" w:hAnsi="Arial" w:cs="Arial"/>
          <w:sz w:val="28"/>
          <w:szCs w:val="28"/>
        </w:rPr>
        <w:t xml:space="preserve">(равенство всех перед законом — 8%, защита прав и свобод граждан — 4%, хорошая </w:t>
      </w:r>
      <w:r w:rsidRPr="00440399">
        <w:rPr>
          <w:rFonts w:ascii="Arial" w:hAnsi="Arial" w:cs="Arial"/>
          <w:sz w:val="28"/>
          <w:szCs w:val="28"/>
        </w:rPr>
        <w:lastRenderedPageBreak/>
        <w:t>работа правоохранительной и судебной систем, отсутствие коррупции). Часть россиян вкладывают в понятие социальной справедливости </w:t>
      </w:r>
      <w:r w:rsidRPr="00440399">
        <w:rPr>
          <w:rFonts w:ascii="Arial" w:hAnsi="Arial" w:cs="Arial"/>
          <w:b/>
          <w:bCs/>
          <w:sz w:val="28"/>
          <w:szCs w:val="28"/>
        </w:rPr>
        <w:t>гарантии стабильности и развития</w:t>
      </w:r>
      <w:r w:rsidRPr="00440399">
        <w:rPr>
          <w:rFonts w:ascii="Arial" w:hAnsi="Arial" w:cs="Arial"/>
          <w:sz w:val="28"/>
          <w:szCs w:val="28"/>
        </w:rPr>
        <w:t> — 7% (порядок и безопасность — 5%, развитие регионов, уверенность в завтрашнем дне) и </w:t>
      </w:r>
      <w:r w:rsidRPr="00440399">
        <w:rPr>
          <w:rFonts w:ascii="Arial" w:hAnsi="Arial" w:cs="Arial"/>
          <w:b/>
          <w:bCs/>
          <w:sz w:val="28"/>
          <w:szCs w:val="28"/>
        </w:rPr>
        <w:t>гарантии власти</w:t>
      </w:r>
      <w:r w:rsidRPr="00440399">
        <w:rPr>
          <w:rFonts w:ascii="Arial" w:hAnsi="Arial" w:cs="Arial"/>
          <w:sz w:val="28"/>
          <w:szCs w:val="28"/>
        </w:rPr>
        <w:t> — 4% (честность, открытость перед народом, гласность — 3%, близость власти к народу).</w:t>
      </w:r>
    </w:p>
    <w:p w14:paraId="3F8C409E"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Полученные результаты свидетельствует о комплексном понимании социальной справедливости россиянами, но социальные гарантии для наших соотечественников оказываются приоритетнее. С одной стороны, это обусловлено историческими факторами, с другой — отражает потребности и ожидания граждан от социальной системы и власти.</w:t>
      </w:r>
    </w:p>
    <w:p w14:paraId="5E4F0AA4" w14:textId="77777777" w:rsidR="00440399" w:rsidRDefault="00440399" w:rsidP="00440399">
      <w:pPr>
        <w:spacing w:line="360" w:lineRule="auto"/>
        <w:ind w:firstLine="709"/>
        <w:jc w:val="both"/>
        <w:rPr>
          <w:rFonts w:ascii="Arial" w:hAnsi="Arial" w:cs="Arial"/>
          <w:b/>
          <w:bCs/>
          <w:sz w:val="28"/>
          <w:szCs w:val="28"/>
        </w:rPr>
      </w:pPr>
      <w:r w:rsidRPr="00440399">
        <w:rPr>
          <w:rFonts w:ascii="Arial" w:hAnsi="Arial" w:cs="Arial"/>
          <w:b/>
          <w:bCs/>
          <w:sz w:val="28"/>
          <w:szCs w:val="28"/>
        </w:rPr>
        <w:t xml:space="preserve">От каждого по способностям, каждому по потребностям </w:t>
      </w:r>
    </w:p>
    <w:p w14:paraId="2901A306" w14:textId="6CD5BA0A"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b/>
          <w:bCs/>
          <w:sz w:val="28"/>
          <w:szCs w:val="28"/>
        </w:rPr>
        <w:t>Около трети россиян соглашаются с тем, что социальная справедливость состоит в равенстве всех перед законом</w:t>
      </w:r>
      <w:r w:rsidRPr="00440399">
        <w:rPr>
          <w:rFonts w:ascii="Arial" w:hAnsi="Arial" w:cs="Arial"/>
          <w:sz w:val="28"/>
          <w:szCs w:val="28"/>
        </w:rPr>
        <w:t>, на протяжении всего периода измерений с 2007 г. это мнение оставалось доминирующим (2007 г. — 35%, 2024 г. — 31%). Экономическая модель социальной справедливости (нет богатых и бедных) обычно занимала второе место (2007 г., 2009 г., 2013 г., 2018-2023 гг. — 17-20%, 2024 г. — 16%.), но в последний год она конкурирует с трудовой моделью — положение каждого должно определяться результатами его труда (2024 г. — 16%).</w:t>
      </w:r>
    </w:p>
    <w:p w14:paraId="1CD7D564" w14:textId="77777777" w:rsidR="00440399" w:rsidRDefault="00440399" w:rsidP="00440399">
      <w:pPr>
        <w:spacing w:line="360" w:lineRule="auto"/>
        <w:ind w:firstLine="709"/>
        <w:jc w:val="both"/>
        <w:rPr>
          <w:rFonts w:ascii="Arial" w:hAnsi="Arial" w:cs="Arial"/>
          <w:sz w:val="28"/>
          <w:szCs w:val="28"/>
        </w:rPr>
      </w:pPr>
      <w:r w:rsidRPr="00440399">
        <w:rPr>
          <w:rFonts w:ascii="Arial" w:hAnsi="Arial" w:cs="Arial"/>
          <w:sz w:val="28"/>
          <w:szCs w:val="28"/>
        </w:rPr>
        <w:t>Еще 14% россиян полагают, что социальная справедливость состоит в том, чтобы каждый мог развивать свои способности, за последний год этот вариант стал звучать чаще (2023 г. — 8%). Компенсационная модель социальной справедливости, когда в обществе есть гарантии для социально незащищенных категорий граждан, набирает 5%, с 2018 г. показатель не превышал 6%. Примерно каждый десятый убежден, что социальной справедливости в принципе нет (9%, −10 п.п. к 2021 г.).</w:t>
      </w:r>
    </w:p>
    <w:p w14:paraId="5FC57944" w14:textId="3807C330"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i/>
          <w:iCs/>
          <w:sz w:val="28"/>
          <w:szCs w:val="28"/>
        </w:rPr>
        <w:lastRenderedPageBreak/>
        <w:t>Молодежь до 25 лет чаще понимает социальную справедливость как создание условий для того, чтобы каждый мог достичь всего, на что он способен (26%). Вероятно, это связано с тем, что именно в молодом возрасте особенно важна самореализация, поиск себя. </w:t>
      </w:r>
    </w:p>
    <w:p w14:paraId="2E326E7D" w14:textId="35CA06F6"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i/>
          <w:iCs/>
          <w:sz w:val="28"/>
          <w:szCs w:val="28"/>
        </w:rPr>
        <w:t>В группе 35-44-летних каждый пятый (21%) отметил, что социальная справедливость — это равный уровень жизни для всех, общество без богатых и бедных. </w:t>
      </w:r>
    </w:p>
    <w:p w14:paraId="6E3F4D54" w14:textId="49F1A0D4"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b/>
          <w:bCs/>
          <w:sz w:val="28"/>
          <w:szCs w:val="28"/>
        </w:rPr>
        <w:t>Куда движемся?</w:t>
      </w:r>
    </w:p>
    <w:p w14:paraId="67502903" w14:textId="77777777" w:rsidR="00440399" w:rsidRPr="00440399" w:rsidRDefault="00440399" w:rsidP="00440399">
      <w:pPr>
        <w:spacing w:line="360" w:lineRule="auto"/>
        <w:ind w:firstLine="709"/>
        <w:jc w:val="both"/>
        <w:rPr>
          <w:rFonts w:ascii="Arial" w:hAnsi="Arial" w:cs="Arial"/>
          <w:sz w:val="28"/>
          <w:szCs w:val="28"/>
        </w:rPr>
      </w:pPr>
      <w:r w:rsidRPr="00440399">
        <w:rPr>
          <w:rFonts w:ascii="Arial" w:hAnsi="Arial" w:cs="Arial"/>
          <w:b/>
          <w:bCs/>
          <w:sz w:val="28"/>
          <w:szCs w:val="28"/>
        </w:rPr>
        <w:t>За последний год наше общество стало более социально справедливым, так думает четверть россиян (26%, +10 п.п. к 2020 г.), и доля оптимистов превышает долю пессимистов (22%, −4 п.п. к 2020 г.)</w:t>
      </w:r>
      <w:r w:rsidRPr="00440399">
        <w:rPr>
          <w:rFonts w:ascii="Arial" w:hAnsi="Arial" w:cs="Arial"/>
          <w:sz w:val="28"/>
          <w:szCs w:val="28"/>
        </w:rPr>
        <w:t>. Этот тренд держится с 2023 г., когда оптимистов было также 26%, а пессимистов — 20%. Еще шесть лет назад, в 2018 г., баланс был иным, ухудшение ситуации замечали 28%, а улучшение — 16%. Четверо из десяти россиян сегодня полагают, что значимых сдвигов в социальной справедливости нашего общества за последний год не произошло (44%).</w:t>
      </w:r>
    </w:p>
    <w:p w14:paraId="78F3E348" w14:textId="65B9F22B" w:rsidR="002C78C5" w:rsidRPr="002C78C5" w:rsidRDefault="002C78C5" w:rsidP="002C78C5">
      <w:pPr>
        <w:spacing w:line="360" w:lineRule="auto"/>
        <w:ind w:firstLine="709"/>
        <w:jc w:val="both"/>
        <w:rPr>
          <w:rFonts w:ascii="Arial" w:hAnsi="Arial" w:cs="Arial"/>
          <w:sz w:val="28"/>
          <w:szCs w:val="28"/>
        </w:rPr>
      </w:pPr>
    </w:p>
    <w:p w14:paraId="1F4DEE4C" w14:textId="404FFF3A" w:rsidR="00902281" w:rsidRDefault="00902281" w:rsidP="00EE1ABB">
      <w:pPr>
        <w:spacing w:line="360" w:lineRule="auto"/>
        <w:jc w:val="both"/>
        <w:rPr>
          <w:rFonts w:ascii="Arial" w:hAnsi="Arial" w:cs="Arial"/>
          <w:color w:val="000000"/>
          <w:sz w:val="28"/>
          <w:szCs w:val="28"/>
        </w:rPr>
      </w:pPr>
    </w:p>
    <w:p w14:paraId="57FF2A16" w14:textId="77777777" w:rsidR="002C78C5" w:rsidRPr="00B53D2B" w:rsidRDefault="002C78C5" w:rsidP="00EE1ABB">
      <w:pPr>
        <w:spacing w:line="360" w:lineRule="auto"/>
        <w:jc w:val="both"/>
        <w:rPr>
          <w:rFonts w:ascii="Arial" w:hAnsi="Arial" w:cs="Arial"/>
          <w:color w:val="000000"/>
          <w:sz w:val="28"/>
          <w:szCs w:val="28"/>
        </w:rPr>
      </w:pPr>
    </w:p>
    <w:p w14:paraId="3935B5F9" w14:textId="50C16FDA" w:rsidR="00FE140D" w:rsidRPr="00882A4F" w:rsidRDefault="008B5FD7" w:rsidP="00FE140D">
      <w:pPr>
        <w:keepNext/>
        <w:spacing w:line="348" w:lineRule="auto"/>
        <w:ind w:firstLine="709"/>
        <w:jc w:val="both"/>
        <w:outlineLvl w:val="1"/>
        <w:rPr>
          <w:rFonts w:ascii="Arial" w:hAnsi="Arial" w:cs="Arial"/>
          <w:b/>
          <w:bCs/>
          <w:color w:val="000000"/>
          <w:sz w:val="28"/>
          <w:szCs w:val="28"/>
          <w:u w:val="single"/>
        </w:rPr>
      </w:pPr>
      <w:bookmarkStart w:id="58" w:name="_Toc159928909"/>
      <w:r>
        <w:rPr>
          <w:rFonts w:ascii="Arial" w:hAnsi="Arial" w:cs="Arial"/>
          <w:b/>
          <w:bCs/>
          <w:color w:val="000000"/>
          <w:sz w:val="28"/>
          <w:szCs w:val="28"/>
          <w:u w:val="single"/>
        </w:rPr>
        <w:t>Интервью</w:t>
      </w:r>
      <w:bookmarkEnd w:id="58"/>
    </w:p>
    <w:bookmarkEnd w:id="57"/>
    <w:p w14:paraId="7D2B6F9D" w14:textId="77777777" w:rsidR="008B5FD7" w:rsidRPr="008B5FD7" w:rsidRDefault="008B5FD7" w:rsidP="008B5FD7">
      <w:pPr>
        <w:spacing w:line="360" w:lineRule="auto"/>
        <w:ind w:firstLine="709"/>
        <w:jc w:val="both"/>
        <w:rPr>
          <w:rFonts w:ascii="Arial" w:hAnsi="Arial" w:cs="Arial"/>
          <w:b/>
          <w:bCs/>
          <w:color w:val="000000"/>
          <w:sz w:val="28"/>
          <w:szCs w:val="28"/>
        </w:rPr>
      </w:pPr>
      <w:r w:rsidRPr="008B5FD7">
        <w:rPr>
          <w:rFonts w:ascii="Arial" w:hAnsi="Arial" w:cs="Arial"/>
          <w:b/>
          <w:bCs/>
          <w:color w:val="000000"/>
          <w:sz w:val="28"/>
          <w:szCs w:val="28"/>
        </w:rPr>
        <w:t>Алексей Емельянов: Мы не имеем права потерять ни один объект исторического наследия</w:t>
      </w:r>
    </w:p>
    <w:p w14:paraId="316BC70D" w14:textId="2A47990F" w:rsidR="008B5FD7" w:rsidRPr="00445A62"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t xml:space="preserve">Как-то незаметно за последнее десятилетие в столице стихли </w:t>
      </w:r>
      <w:r w:rsidRPr="00445A62">
        <w:rPr>
          <w:rFonts w:ascii="Arial" w:hAnsi="Arial" w:cs="Arial"/>
          <w:color w:val="000000"/>
          <w:spacing w:val="-6"/>
          <w:sz w:val="28"/>
          <w:szCs w:val="28"/>
        </w:rPr>
        <w:t>скандалы вокруг памятников старины, которые сносят или разрушаются,</w:t>
      </w:r>
      <w:r w:rsidRPr="008B5FD7">
        <w:rPr>
          <w:rFonts w:ascii="Arial" w:hAnsi="Arial" w:cs="Arial"/>
          <w:color w:val="000000"/>
          <w:sz w:val="28"/>
          <w:szCs w:val="28"/>
        </w:rPr>
        <w:t xml:space="preserve"> чтобы тихо уйти в небытие. Напротив: на улицах все больше домов родом из прошлых веков со свежими фасадами, отреставрированными барельефами и львами у входных ворот. Как удалось изменить отношение к истории города и его застройке? Что в ближайшее время </w:t>
      </w:r>
      <w:r w:rsidRPr="008B5FD7">
        <w:rPr>
          <w:rFonts w:ascii="Arial" w:hAnsi="Arial" w:cs="Arial"/>
          <w:color w:val="000000"/>
          <w:sz w:val="28"/>
          <w:szCs w:val="28"/>
        </w:rPr>
        <w:lastRenderedPageBreak/>
        <w:t xml:space="preserve">будет возрождено из наследия и послужит еще не одному поколению </w:t>
      </w:r>
      <w:r w:rsidRPr="00445A62">
        <w:rPr>
          <w:rFonts w:ascii="Arial" w:hAnsi="Arial" w:cs="Arial"/>
          <w:color w:val="000000"/>
          <w:sz w:val="28"/>
          <w:szCs w:val="28"/>
        </w:rPr>
        <w:t>москвичей? Об этом шел разговор с руководителем департамента культурного наследия города Москвы Алексеем Емельяновым.</w:t>
      </w:r>
    </w:p>
    <w:p w14:paraId="0EC013F8" w14:textId="77777777" w:rsidR="008B5FD7" w:rsidRPr="008B5FD7" w:rsidRDefault="008B5FD7" w:rsidP="008B5FD7">
      <w:pPr>
        <w:spacing w:line="360" w:lineRule="auto"/>
        <w:ind w:firstLine="709"/>
        <w:jc w:val="both"/>
        <w:rPr>
          <w:rFonts w:ascii="Arial" w:hAnsi="Arial" w:cs="Arial"/>
          <w:b/>
          <w:bCs/>
          <w:color w:val="000000"/>
          <w:sz w:val="28"/>
          <w:szCs w:val="28"/>
        </w:rPr>
      </w:pPr>
      <w:r w:rsidRPr="008B5FD7">
        <w:rPr>
          <w:rFonts w:ascii="Arial" w:hAnsi="Arial" w:cs="Arial"/>
          <w:b/>
          <w:bCs/>
          <w:color w:val="000000"/>
          <w:sz w:val="28"/>
          <w:szCs w:val="28"/>
        </w:rPr>
        <w:t>Спасатели львов</w:t>
      </w:r>
    </w:p>
    <w:p w14:paraId="79CAC730"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Александрович, ощущение, словно в Москве прибавилось возрожденных памятников?</w:t>
      </w:r>
    </w:p>
    <w:p w14:paraId="7348822F"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 </w:t>
      </w:r>
      <w:r w:rsidRPr="008B5FD7">
        <w:rPr>
          <w:rFonts w:ascii="Arial" w:hAnsi="Arial" w:cs="Arial"/>
          <w:color w:val="000000"/>
          <w:sz w:val="28"/>
          <w:szCs w:val="28"/>
        </w:rPr>
        <w:t xml:space="preserve">Их действительно с каждым годом становится больше - результат масштабной программы реставрации, запущенной по решению мэра. И сегодня Москва является одним из мировых лидеров в области сохранения исторического и культурного наследия. Знаковым для города стал 2023 год - преодолена планка в 2 тысячи объектов культурного наследия, отреставрированных с 2011 года. В течение же прошедшего года восстановлено 220 зданий, причем почти половина из них - за счет средств частных инвесторов. Этим мы особенно гордимся. Ведь если еще лет 12-15 назад на работы по сохранению памятников архитектуры тратились в основном средства из городского или федерального бюджетов, то сейчас очень активно подключился частный бизнес. И что важно: инвесторы приспосабливают здания не только под свои представительские функции и офисы, как правило, закрытые для посещения москвичей. Эти объекты становятся точками притяжения сотен тысяч горожан. </w:t>
      </w:r>
      <w:r w:rsidRPr="00445A62">
        <w:rPr>
          <w:rFonts w:ascii="Arial" w:hAnsi="Arial" w:cs="Arial"/>
          <w:color w:val="000000"/>
          <w:spacing w:val="-6"/>
          <w:sz w:val="28"/>
          <w:szCs w:val="28"/>
        </w:rPr>
        <w:t>Например, на улице Лесной в отреставрированном Миусском трамвайном</w:t>
      </w:r>
      <w:r w:rsidRPr="008B5FD7">
        <w:rPr>
          <w:rFonts w:ascii="Arial" w:hAnsi="Arial" w:cs="Arial"/>
          <w:color w:val="000000"/>
          <w:sz w:val="28"/>
          <w:szCs w:val="28"/>
        </w:rPr>
        <w:t xml:space="preserve"> депо, образце промышленной архитектуры начала ХХ века, открылся один из самых популярных в городе фудмоллов. А в трамвайном депо на Верхней Масловке, связанном с историей зарождения общественного транспорта в Москве, открылся банный комплекс.</w:t>
      </w:r>
    </w:p>
    <w:p w14:paraId="3FB727C1"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Много ли еще в городе памятников, которые могут быть потеряны из-за их аварийного состояния?</w:t>
      </w:r>
    </w:p>
    <w:p w14:paraId="707CF97E"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w:t>
      </w:r>
      <w:r w:rsidRPr="008B5FD7">
        <w:rPr>
          <w:rFonts w:ascii="Arial" w:hAnsi="Arial" w:cs="Arial"/>
          <w:color w:val="000000"/>
          <w:sz w:val="28"/>
          <w:szCs w:val="28"/>
        </w:rPr>
        <w:t xml:space="preserve"> В 2011 году таких было 1325, сейчас в аварийном и технически неудовлетворительном состоянии осталось </w:t>
      </w:r>
      <w:r w:rsidRPr="008B5FD7">
        <w:rPr>
          <w:rFonts w:ascii="Arial" w:hAnsi="Arial" w:cs="Arial"/>
          <w:color w:val="000000"/>
          <w:sz w:val="28"/>
          <w:szCs w:val="28"/>
        </w:rPr>
        <w:lastRenderedPageBreak/>
        <w:t>173. То есть меньше в 7,7 раза. Но и все оставшиеся находятся под нашим пристальным контролем, и ни один из них мы постараемся не потерять. Проследим, чтобы все они прошли через комплексную реставрацию и гармонично вписались в жизнь Москвы.</w:t>
      </w:r>
    </w:p>
    <w:p w14:paraId="057C4393"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t>В 2011 году в неудовлетворительном состоянии в Москве находилось 1325 памятников, сейчас осталось 173. Но и они будут восстановлены и органично впишутся в жизнь города</w:t>
      </w:r>
    </w:p>
    <w:p w14:paraId="0B3907FE"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Общественные организации волнуются, что Москва утратила статус исторического поселения и это делает наследие города уязвимым...</w:t>
      </w:r>
    </w:p>
    <w:p w14:paraId="25F4477C" w14:textId="78400013"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w:t>
      </w:r>
      <w:r w:rsidRPr="008B5FD7">
        <w:rPr>
          <w:rFonts w:ascii="Arial" w:hAnsi="Arial" w:cs="Arial"/>
          <w:color w:val="000000"/>
          <w:sz w:val="28"/>
          <w:szCs w:val="28"/>
        </w:rPr>
        <w:t> Ни Москва, ни ее центр документально никогда не признавались историческим поселением. Утратить статус, которого не было, невозможно. Хочу подчеркнуть, что современный город, а тем более такой мегаполис, как Москва</w:t>
      </w:r>
      <w:r w:rsidR="00543800">
        <w:rPr>
          <w:rFonts w:ascii="Arial" w:hAnsi="Arial" w:cs="Arial"/>
          <w:color w:val="000000"/>
          <w:sz w:val="28"/>
          <w:szCs w:val="28"/>
        </w:rPr>
        <w:t xml:space="preserve"> </w:t>
      </w:r>
      <w:r w:rsidRPr="008B5FD7">
        <w:rPr>
          <w:rFonts w:ascii="Arial" w:hAnsi="Arial" w:cs="Arial"/>
          <w:color w:val="000000"/>
          <w:sz w:val="28"/>
          <w:szCs w:val="28"/>
        </w:rPr>
        <w:t xml:space="preserve"> - это настоящий живой организм, который развивается, постоянно меняется. Если мы проследим ее историю, то увидим, что Москва XVIII века не похожа на Москву XIX века, как и Москва XIX века на столицу века XX. Наша задача - следить за сохранением памятников архитектуры, но при этом нет цели тормозить развитие. О том же, что историческая Москва преображается на глазах, можно судить хотя бы по обилию экскурсионных групп на ее улицах. Так, например, идешь по Мясницкой, Покровке, Пречистенке, Остоженке - и везде встречаешь людей, которые с удовольствием любуются и изучают город. Почти всегда многолюдно даже и во дворе нашего департамента, который занимает усадьбу XVIII-XIX вв. Великолеповых на Пятницкой, 19, - группы туристов приходят посмотреть в том числе на наших львов.</w:t>
      </w:r>
    </w:p>
    <w:p w14:paraId="276719F8"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Чем же они интересны?</w:t>
      </w:r>
    </w:p>
    <w:p w14:paraId="421E82D5" w14:textId="5205982C"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 </w:t>
      </w:r>
      <w:r w:rsidRPr="008B5FD7">
        <w:rPr>
          <w:rFonts w:ascii="Arial" w:hAnsi="Arial" w:cs="Arial"/>
          <w:color w:val="000000"/>
          <w:sz w:val="28"/>
          <w:szCs w:val="28"/>
        </w:rPr>
        <w:t xml:space="preserve">Эти скульптуры прежде стояли на ограде одной из усадеб, ставшей в советское время частью оборонного завода. Но там кому-то помешали, львов упаковали и вывезли в </w:t>
      </w:r>
      <w:r w:rsidRPr="008B5FD7">
        <w:rPr>
          <w:rFonts w:ascii="Arial" w:hAnsi="Arial" w:cs="Arial"/>
          <w:color w:val="000000"/>
          <w:sz w:val="28"/>
          <w:szCs w:val="28"/>
        </w:rPr>
        <w:lastRenderedPageBreak/>
        <w:t xml:space="preserve">филиал предприятия. Руководитель филиала оказался человеком неравнодушным: позвонил в управление охраны памятников. Специалисты отреставрировали скульптуры, а чтобы не подвергать их снова опасности, было принято решение установить львов в нашем дворе. Теперь это один из символов департамента. </w:t>
      </w:r>
    </w:p>
    <w:p w14:paraId="278DEA04"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Вернемся к действительно спасенным памятникам. Назовите три самых значимых из отреставрированных за прошлый год.</w:t>
      </w:r>
    </w:p>
    <w:p w14:paraId="0A575D9E"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 </w:t>
      </w:r>
      <w:r w:rsidRPr="008B5FD7">
        <w:rPr>
          <w:rFonts w:ascii="Arial" w:hAnsi="Arial" w:cs="Arial"/>
          <w:color w:val="000000"/>
          <w:sz w:val="28"/>
          <w:szCs w:val="28"/>
        </w:rPr>
        <w:t>Все 220 - неповторимые и подлинные. К знаковым отношу монумент в честь покорителей космоса с памятником Константину Циолковскому на ВДНХ, который комплексно отреставрировали впервые. Средства на это были выделены по инициативе мэра Москвы. Работы шли год и были непростыми. Высотой памятник более 100 метров. Он был в свое время самым высоким памятником в СССР, поражает своим масштабом и по сей день. Строительные леса к такому не поставишь. Чтобы очистить облицовку из титановых пластин, покрыть их составом против коррозии, пришлось привлечь промышленных альпинистов. Они обработали и каждую гранитную плиточку стилобата, снимая ее и возвращая на место. Плиточки, между прочим, весом по 250 килограммов.</w:t>
      </w:r>
    </w:p>
    <w:p w14:paraId="54AF38C9"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t>Долгое время головной болью для города был доходный дом Абрикосова в Потаповском переулке. С конца ХVII века он пережил несколько перестроек и серьезный пожар. Но на деньги частных инвесторов его наконец привели в порядок. Особенно скрупулезно реставраторы поработали над уникальными интерьерами квартиры Абрикосова - с большой гостиной, столовой с тремя спальнями и будуаром. Будете гулять по Потаповскому переулку, обратите внимание на этот особняк - на его боковом фасаде раскрыты следы его истории - и XVII, и ХVIII, и ХIХ веков. Прямо "слоеный пирог", настоящий московский памятник, по которому можно изучать историю нашей архитектуры.</w:t>
      </w:r>
    </w:p>
    <w:p w14:paraId="61224E4F"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lastRenderedPageBreak/>
        <w:t>Не могу не упомянуть и про Дворец пионеров на Воробьевых горах, это у нас один из самых молодых объектов культурного наследия. Кто-то может сказать: подумаешь, какие-то коробки... Но для своего времени этот объект был смелым, новаторским и прогрессивным. Настоящая революция в архитектуре! Представьте! Строительство Дворца пионеров началось в 1958 году, то есть всего через год после завершения строительства последней из семи сталинских высоток. В итоге он стал символом новой, простой, ясной архитектуры модернизма. К тому же гармонично вписался в сложившийся зеленый массив.</w:t>
      </w:r>
    </w:p>
    <w:p w14:paraId="10360915" w14:textId="76426845"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t>В ходе реставрации были восстановлены панно "Юные ленинцы" на фасаде первого корпуса, декоративное панно со звездами и панно "Золотой дождь" в интерьерах первого корпуса, "Любимые литературные герои" в технике двухслойного сграффито в фойе шестого корпуса, декоративный рельеф "Музыка" на козырьке парадного входа седьмого корпуса и панно "Пионерская геральдика" на двух парковых фасадах седьмого корпуса. Ну и, конечно, здорово, что после реставрации Дворец пионеров не только сохранил свой исторический вид, но и сохранил свою историческую функцию, продолжает служить детям.</w:t>
      </w:r>
    </w:p>
    <w:p w14:paraId="04071BA3" w14:textId="77777777" w:rsidR="008B5FD7" w:rsidRPr="008B5FD7" w:rsidRDefault="008B5FD7" w:rsidP="008B5FD7">
      <w:pPr>
        <w:spacing w:line="360" w:lineRule="auto"/>
        <w:ind w:firstLine="709"/>
        <w:jc w:val="both"/>
        <w:rPr>
          <w:rFonts w:ascii="Arial" w:hAnsi="Arial" w:cs="Arial"/>
          <w:b/>
          <w:bCs/>
          <w:color w:val="000000"/>
          <w:sz w:val="28"/>
          <w:szCs w:val="28"/>
        </w:rPr>
      </w:pPr>
      <w:r w:rsidRPr="008B5FD7">
        <w:rPr>
          <w:rFonts w:ascii="Arial" w:hAnsi="Arial" w:cs="Arial"/>
          <w:b/>
          <w:bCs/>
          <w:color w:val="000000"/>
          <w:sz w:val="28"/>
          <w:szCs w:val="28"/>
        </w:rPr>
        <w:t>Находки реставраторов</w:t>
      </w:r>
    </w:p>
    <w:p w14:paraId="1FBBE7C0"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Над чем сейчас работают столичные реставраторы? Что интересного смогут открыть для всех в ближайшее время?</w:t>
      </w:r>
    </w:p>
    <w:p w14:paraId="06B678AF"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w:t>
      </w:r>
      <w:r w:rsidRPr="008B5FD7">
        <w:rPr>
          <w:rFonts w:ascii="Arial" w:hAnsi="Arial" w:cs="Arial"/>
          <w:color w:val="000000"/>
          <w:sz w:val="28"/>
          <w:szCs w:val="28"/>
        </w:rPr>
        <w:t xml:space="preserve"> Они занимаются более чем 500 объектами, но мы не гонимся за цифрами. Главное - качество, ведь речь идет о шедеврах архитектуры. Таких как, например, клуб завода "Каучук" на Плющихе, реставрация которого практически завершена. В этом памятнике конструктивизма снова будет клуб - Первого Московского государственного медуниверситета имени И.М. Сеченова. Будет в нем </w:t>
      </w:r>
      <w:r w:rsidRPr="008B5FD7">
        <w:rPr>
          <w:rFonts w:ascii="Arial" w:hAnsi="Arial" w:cs="Arial"/>
          <w:color w:val="000000"/>
          <w:sz w:val="28"/>
          <w:szCs w:val="28"/>
        </w:rPr>
        <w:lastRenderedPageBreak/>
        <w:t>кипеть активная общественная жизнь, как и задумывал архитектор Константин Мельников.</w:t>
      </w:r>
    </w:p>
    <w:p w14:paraId="21409370"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t>Или еще пример - находящаяся на крыше знаменитого Дома геологов на Смоленской набережной скульптурная композиция "Наука и труд". Десятилетиями была в аварийном состоянии. Это дом у метромоста, в котором была квартира героя Андрея Миронова из киноленты "Берегись автомобиля". Противоаварийные работы уже проведены, в этом году будут полностью приведены в порядок и скульптуры. Еще один из самых известных и любимых архитектурных памятников Ивановской горки - усадьба в Колпачном переулке, 14, принадлежавшая Венедиктовым - Шнаубертам - Моносзону. Пожалуй, нет более живописного растиражированного сюжета из этих краев - два этажа, ажурный балкон. Просто открытка. Здание долго было в плохом состоянии, но и там работы завершаются. В обновленном особняке разместится музыкальный фонд "Олимп" для одаренных детей.</w:t>
      </w:r>
    </w:p>
    <w:p w14:paraId="144AB029"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t>Есть у нас и отдельная программа по восстановлению храмов и соборов. В этом году по ней планируется закончить комплексную реставрацию церкви Петра и Павла на Новой Басманной улице. По легенде, Петр I, вернувшись из поездки по Европе, набросал рисунки восьми храмов, которые поручил построить в России. Церковь на Новой Басманной - одна из них, точнее, единственная, которая была построена в Москве по рисунку царя.</w:t>
      </w:r>
    </w:p>
    <w:p w14:paraId="1054DC14"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Кто и по каким критериям оценивает здание, прежде чем объявить его культурным наследием?</w:t>
      </w:r>
    </w:p>
    <w:p w14:paraId="228BB42C"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 </w:t>
      </w:r>
      <w:r w:rsidRPr="008B5FD7">
        <w:rPr>
          <w:rFonts w:ascii="Arial" w:hAnsi="Arial" w:cs="Arial"/>
          <w:color w:val="000000"/>
          <w:sz w:val="28"/>
          <w:szCs w:val="28"/>
        </w:rPr>
        <w:t xml:space="preserve">Правила описаны в федеральном законе. По большому счету основных критериев два: уникальность и подлинность. Среди дополнительных критериев есть также датировка, авторство, мемориальная ценность, сохранность, градоформирующая роль. Если речь идет о значимости памятника для Москвы - памятник </w:t>
      </w:r>
      <w:r w:rsidRPr="008B5FD7">
        <w:rPr>
          <w:rFonts w:ascii="Arial" w:hAnsi="Arial" w:cs="Arial"/>
          <w:color w:val="000000"/>
          <w:sz w:val="28"/>
          <w:szCs w:val="28"/>
        </w:rPr>
        <w:lastRenderedPageBreak/>
        <w:t>станет регионального значения, а если для всей страны - федерального значения.</w:t>
      </w:r>
    </w:p>
    <w:p w14:paraId="648BCBB5"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Сами москвичи могут предложить признать какое-то строение памятником?</w:t>
      </w:r>
    </w:p>
    <w:p w14:paraId="6212C2C8"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 </w:t>
      </w:r>
      <w:r w:rsidRPr="008B5FD7">
        <w:rPr>
          <w:rFonts w:ascii="Arial" w:hAnsi="Arial" w:cs="Arial"/>
          <w:color w:val="000000"/>
          <w:sz w:val="28"/>
          <w:szCs w:val="28"/>
        </w:rPr>
        <w:t>И могут, и предлагают! За последние 13 лет по заявкам граждан и организаций выявлено 570 объектов культурного наследия.</w:t>
      </w:r>
    </w:p>
    <w:p w14:paraId="04C75F4E"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Случаются ли во время реставрационных работ неожиданные находки?</w:t>
      </w:r>
    </w:p>
    <w:p w14:paraId="6F9FF558"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w:t>
      </w:r>
      <w:r w:rsidRPr="008B5FD7">
        <w:rPr>
          <w:rFonts w:ascii="Arial" w:hAnsi="Arial" w:cs="Arial"/>
          <w:color w:val="000000"/>
          <w:sz w:val="28"/>
          <w:szCs w:val="28"/>
        </w:rPr>
        <w:t> Конечно же, случаются. Взять хотя бы Театр эстрады. Не такой уж и старый, построен в 1954 году. Казалось бы, ну какие там сюрпризы? Но в процессе работ в фойе первого этажа специалисты нашли закрашенную когда-то живопись - орнамент в виде цветов с ромбами. Ее раскрыли, отреставрировали, и она снова радует зрителей. А под мраморными лестницами обнаружили еще и витражные окна, о которых до исследований никто не знал.</w:t>
      </w:r>
    </w:p>
    <w:p w14:paraId="66943225"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t>Или взять Симонов монастырь, старейшая московская обитель, основанная в XIV веке. Казалось бы, изучен вдоль и поперек. Тем не менее недавно, готовясь к его реставрации, специалисты выявили ранее неизвестные фрагменты росписей и декора фасадов, исторические планировки помещений, отдельные архитектурные элементы. В трех крепостных башнях нашли шатер, площадку для боя с навесными бойницами и белокаменные водометы. В палатах монастыря нашли фрагменты более древней стены и белокаменную плиту с надписью XVII века. В южной части монастыря открыли даже заложенные еще в XlX веке ворота. А в небольшом деревянном особняке XIX века в Сеченовском переулке, 6, была обнаружена красивая модерновая печь.</w:t>
      </w:r>
    </w:p>
    <w:p w14:paraId="5E5494F9"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lastRenderedPageBreak/>
        <w:t>Ни наш департамент, ни правительство Москвы не могут снять охранный статус ни с одного памятника, это прерогатива правительства РФ</w:t>
      </w:r>
    </w:p>
    <w:p w14:paraId="6DE404FF"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Как же печь-то раньше не заметили?</w:t>
      </w:r>
    </w:p>
    <w:p w14:paraId="5FA0A418"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 </w:t>
      </w:r>
      <w:r w:rsidRPr="008B5FD7">
        <w:rPr>
          <w:rFonts w:ascii="Arial" w:hAnsi="Arial" w:cs="Arial"/>
          <w:color w:val="000000"/>
          <w:sz w:val="28"/>
          <w:szCs w:val="28"/>
        </w:rPr>
        <w:t>Была заложена, а изгиб стены принимали за вентиляционный короб. Находок накопилось так много, что мы даже провели выставку "Находки в реставрации", на ней было представлено более 100 экспонатов. Огромный интерес вызвала у жителей и гостей столицы.</w:t>
      </w:r>
    </w:p>
    <w:p w14:paraId="30C4177E" w14:textId="77777777" w:rsidR="008B5FD7" w:rsidRPr="008B5FD7" w:rsidRDefault="008B5FD7" w:rsidP="008B5FD7">
      <w:pPr>
        <w:spacing w:line="360" w:lineRule="auto"/>
        <w:ind w:firstLine="709"/>
        <w:jc w:val="both"/>
        <w:rPr>
          <w:rFonts w:ascii="Arial" w:hAnsi="Arial" w:cs="Arial"/>
          <w:b/>
          <w:bCs/>
          <w:color w:val="000000"/>
          <w:sz w:val="28"/>
          <w:szCs w:val="28"/>
        </w:rPr>
      </w:pPr>
      <w:r w:rsidRPr="008B5FD7">
        <w:rPr>
          <w:rFonts w:ascii="Arial" w:hAnsi="Arial" w:cs="Arial"/>
          <w:b/>
          <w:bCs/>
          <w:color w:val="000000"/>
          <w:sz w:val="28"/>
          <w:szCs w:val="28"/>
        </w:rPr>
        <w:t>Глобус снова оживет</w:t>
      </w:r>
    </w:p>
    <w:p w14:paraId="6DC61064"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В каком состоянии работы на здании Центрального телеграфа?</w:t>
      </w:r>
    </w:p>
    <w:p w14:paraId="626FC170"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 </w:t>
      </w:r>
      <w:r w:rsidRPr="008B5FD7">
        <w:rPr>
          <w:rFonts w:ascii="Arial" w:hAnsi="Arial" w:cs="Arial"/>
          <w:color w:val="000000"/>
          <w:sz w:val="28"/>
          <w:szCs w:val="28"/>
        </w:rPr>
        <w:t>Планируется, что уже к 2025 году москвичи смогут бывать в общественно-деловом центре, который откроется там. И глобус над входом, который по задумке архитектора Ивана Рерберга должен был вращаться, закрутится!</w:t>
      </w:r>
    </w:p>
    <w:p w14:paraId="745CE24A"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 императорский почтамт, гордость "Почты России", когда откроется?</w:t>
      </w:r>
    </w:p>
    <w:p w14:paraId="2A6233B6"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 </w:t>
      </w:r>
      <w:r w:rsidRPr="008B5FD7">
        <w:rPr>
          <w:rFonts w:ascii="Arial" w:hAnsi="Arial" w:cs="Arial"/>
          <w:color w:val="000000"/>
          <w:sz w:val="28"/>
          <w:szCs w:val="28"/>
        </w:rPr>
        <w:t>На Мясницкой улице его здание последнее за баннером - все остальные приведены в порядок. Причем стоит в таком виде он не один десяток лет. К счастью, сейчас ему ничего не грозит - проведено укрепление конструкций. Уверен, что новое руководство "Почты России" услышало нашу тревогу и в ближайшее время приступит к реставрации, после которой здание сможет вновь выполнять свою историческую функцию.</w:t>
      </w:r>
    </w:p>
    <w:p w14:paraId="1466864A"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Много лет почти в руинах был еще один легендарный памятник - ресторан и гостиница "Славянский базар". Возможно ли его возвращение городу?</w:t>
      </w:r>
    </w:p>
    <w:p w14:paraId="3C3A8F10"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 </w:t>
      </w:r>
      <w:r w:rsidRPr="008B5FD7">
        <w:rPr>
          <w:rFonts w:ascii="Arial" w:hAnsi="Arial" w:cs="Arial"/>
          <w:color w:val="000000"/>
          <w:sz w:val="28"/>
          <w:szCs w:val="28"/>
        </w:rPr>
        <w:t>"Славянский базар" - один из 173 объектов, который до сих пор находится в аварийном состоянии. Ранее (в 2021-</w:t>
      </w:r>
      <w:r w:rsidRPr="008B5FD7">
        <w:rPr>
          <w:rFonts w:ascii="Arial" w:hAnsi="Arial" w:cs="Arial"/>
          <w:color w:val="000000"/>
          <w:sz w:val="28"/>
          <w:szCs w:val="28"/>
        </w:rPr>
        <w:lastRenderedPageBreak/>
        <w:t>2022 годах) здесь также были проведены первоочередные противоаварийные работы. Сейчас пользователь в лице Большого театра готовит проект реставрации и приспособления этого памятника.</w:t>
      </w:r>
    </w:p>
    <w:p w14:paraId="2D8F2BE9"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Был в Старой Москве еще один замечательный ресторан "Альпийская роза" в доходном доме на улице Пушечной, 4...</w:t>
      </w:r>
    </w:p>
    <w:p w14:paraId="68944DFA"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w:t>
      </w:r>
      <w:r w:rsidRPr="008B5FD7">
        <w:rPr>
          <w:rFonts w:ascii="Arial" w:hAnsi="Arial" w:cs="Arial"/>
          <w:color w:val="000000"/>
          <w:sz w:val="28"/>
          <w:szCs w:val="28"/>
        </w:rPr>
        <w:t> По этому зданию проведены научно-исследовательские работы и согласован проект будущей реставрации. Приступить к ней пользователь планирует этой весной и завершить до конца 2026-го. Быть ли там снова ресторану - решать собственнику.</w:t>
      </w:r>
    </w:p>
    <w:p w14:paraId="1C8062D6" w14:textId="77777777" w:rsidR="008B5FD7" w:rsidRPr="008B5FD7" w:rsidRDefault="008B5FD7" w:rsidP="008B5FD7">
      <w:pPr>
        <w:spacing w:line="360" w:lineRule="auto"/>
        <w:ind w:firstLine="709"/>
        <w:jc w:val="both"/>
        <w:rPr>
          <w:rFonts w:ascii="Arial" w:hAnsi="Arial" w:cs="Arial"/>
          <w:b/>
          <w:bCs/>
          <w:color w:val="000000"/>
          <w:sz w:val="28"/>
          <w:szCs w:val="28"/>
        </w:rPr>
      </w:pPr>
      <w:r w:rsidRPr="008B5FD7">
        <w:rPr>
          <w:rFonts w:ascii="Arial" w:hAnsi="Arial" w:cs="Arial"/>
          <w:b/>
          <w:bCs/>
          <w:color w:val="000000"/>
          <w:sz w:val="28"/>
          <w:szCs w:val="28"/>
        </w:rPr>
        <w:t>Рубль за метр</w:t>
      </w:r>
    </w:p>
    <w:p w14:paraId="045C7E9E"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Вы сказали, что половина памятников в столице реставрируется за счет частных инвесторов. Но по программе "1 рубль за квадратный метр" восстановлено только 20 зданий. Почему?</w:t>
      </w:r>
    </w:p>
    <w:p w14:paraId="6B7222D3"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 </w:t>
      </w:r>
      <w:r w:rsidRPr="008B5FD7">
        <w:rPr>
          <w:rFonts w:ascii="Arial" w:hAnsi="Arial" w:cs="Arial"/>
          <w:color w:val="000000"/>
          <w:sz w:val="28"/>
          <w:szCs w:val="28"/>
        </w:rPr>
        <w:t>Начну с того, что в эту программу включаются памятники исключительно в аварийном техническом состоянии. Причем сначала город делает рыночную оценку стоимости аренды каждого здания, исходя из того, сколько оно бы стоило, если его было бы можно уже эксплуатировать. На торгах выигрывает тот, кто готов больше заплатить. И платит он цену, назначенную на аукционе, до тех пор, пока не отреставрирует здание, вкладывая огромные деньги. И только после восстановления получает право пользоваться им 49 лет по льготной ставке рубль за метр. Сейчас в программу включены 35 памятников, в 22 из них работы завершены, а в 13 продолжаются. Программа пользуется большим спросом!</w:t>
      </w:r>
    </w:p>
    <w:p w14:paraId="2C3CBDA6"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t xml:space="preserve">Вот и сейчас в ее рамках во 2-м Крутицком переулке, например, реставрируется дом купца Виноградова. Деревянное здание, как и ряд других уникальных построек деревянного зодчества, Москва успешно сохраняет. Не менее удивительный объект будет отреставрирован и в 1-м Павелецком проезде - водоемная башня. Построенная в 1898 году, </w:t>
      </w:r>
      <w:r w:rsidRPr="008B5FD7">
        <w:rPr>
          <w:rFonts w:ascii="Arial" w:hAnsi="Arial" w:cs="Arial"/>
          <w:color w:val="000000"/>
          <w:sz w:val="28"/>
          <w:szCs w:val="28"/>
        </w:rPr>
        <w:lastRenderedPageBreak/>
        <w:t>она долгое время снабжала водой всю станцию Павелецкая. В наши дни такой необходимости нет, а башня, красавица, доминанта этой части города, стоит. Город признал ее объектом культурного наследия, выставил на торги. С компанией, выигравшей на торгах, мы уже согласовали проект реставрации. Инвестор планирует устроить на первом этаже картинную галерею, а на самой вершине открыть свой офис. И это при том, что площадь башни всего 25 "квадратов"! Так, казалось бы, из никому не нужного, посредственного объекта город получит еще одну удивительную изюминку.</w:t>
      </w:r>
    </w:p>
    <w:p w14:paraId="31445582" w14:textId="77777777" w:rsidR="008B5FD7" w:rsidRPr="008B5FD7" w:rsidRDefault="008B5FD7" w:rsidP="008B5FD7">
      <w:pPr>
        <w:spacing w:line="360" w:lineRule="auto"/>
        <w:ind w:firstLine="709"/>
        <w:jc w:val="both"/>
        <w:rPr>
          <w:rFonts w:ascii="Arial" w:hAnsi="Arial" w:cs="Arial"/>
          <w:b/>
          <w:bCs/>
          <w:color w:val="000000"/>
          <w:sz w:val="28"/>
          <w:szCs w:val="28"/>
        </w:rPr>
      </w:pPr>
      <w:r w:rsidRPr="008B5FD7">
        <w:rPr>
          <w:rFonts w:ascii="Arial" w:hAnsi="Arial" w:cs="Arial"/>
          <w:b/>
          <w:bCs/>
          <w:color w:val="000000"/>
          <w:sz w:val="28"/>
          <w:szCs w:val="28"/>
        </w:rPr>
        <w:t>Памятник дороже, чем кошелек</w:t>
      </w:r>
    </w:p>
    <w:p w14:paraId="25912BA7"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Приходится ли вмешиваться в процесс реставрации? Быть может, даже кого-то лишать права заниматься ею?</w:t>
      </w:r>
    </w:p>
    <w:p w14:paraId="4D446DD3" w14:textId="77777777" w:rsidR="008B5FD7" w:rsidRPr="00445A62" w:rsidRDefault="008B5FD7" w:rsidP="008B5FD7">
      <w:pPr>
        <w:spacing w:line="360" w:lineRule="auto"/>
        <w:ind w:firstLine="709"/>
        <w:jc w:val="both"/>
        <w:rPr>
          <w:rFonts w:ascii="Arial" w:hAnsi="Arial" w:cs="Arial"/>
          <w:color w:val="000000"/>
          <w:spacing w:val="-8"/>
          <w:sz w:val="28"/>
          <w:szCs w:val="28"/>
        </w:rPr>
      </w:pPr>
      <w:r w:rsidRPr="008B5FD7">
        <w:rPr>
          <w:rFonts w:ascii="Arial" w:hAnsi="Arial" w:cs="Arial"/>
          <w:b/>
          <w:bCs/>
          <w:color w:val="000000"/>
          <w:sz w:val="28"/>
          <w:szCs w:val="28"/>
        </w:rPr>
        <w:t>Алексей Емельянов:</w:t>
      </w:r>
      <w:r w:rsidRPr="008B5FD7">
        <w:rPr>
          <w:rFonts w:ascii="Arial" w:hAnsi="Arial" w:cs="Arial"/>
          <w:color w:val="000000"/>
          <w:sz w:val="28"/>
          <w:szCs w:val="28"/>
        </w:rPr>
        <w:t xml:space="preserve"> По этой программе нет - она пользуется популярностью и привлекает людей ответственных, знающих, как работать с памятниками. Что же касается нашей контрольно-надзорной деятельности, у нас для имеются широкие полномочия, учитывая, что законодательством предусмотрена уголовная ответственность за уничтожение или повреждение памятников истории и культуры. Мы больше склонны заниматься профилактикой. Понимаете? Если у человека пропал кошелек, полиция может его вернуть. А тут речь идет об уникальных подлинных объектах. Их просто так обратно не восстановишь. Важно, чтобы москвичам была дорога наша история, в </w:t>
      </w:r>
      <w:r w:rsidRPr="00445A62">
        <w:rPr>
          <w:rFonts w:ascii="Arial" w:hAnsi="Arial" w:cs="Arial"/>
          <w:color w:val="000000"/>
          <w:spacing w:val="-8"/>
          <w:sz w:val="28"/>
          <w:szCs w:val="28"/>
        </w:rPr>
        <w:t>городе становилось все меньше безразличных. Тогда и нам легче работать.</w:t>
      </w:r>
    </w:p>
    <w:p w14:paraId="55360E6B"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После того как объект отреставрировали, вы продолжаете следить за его судьбой?</w:t>
      </w:r>
    </w:p>
    <w:p w14:paraId="15D405C0"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 </w:t>
      </w:r>
      <w:r w:rsidRPr="008B5FD7">
        <w:rPr>
          <w:rFonts w:ascii="Arial" w:hAnsi="Arial" w:cs="Arial"/>
          <w:color w:val="000000"/>
          <w:sz w:val="28"/>
          <w:szCs w:val="28"/>
        </w:rPr>
        <w:t>Конечно, контролируем содержание памятников. Но хочу сказать, что сейчас о планах сделать что-то нехорошее, ненадлежащее с объектами культурного наследия мы узнаем быстрее, чем это реально может произойти. Сложно в нашем городе что-то сделать, чтобы никто не узнал.</w:t>
      </w:r>
    </w:p>
    <w:p w14:paraId="01ED594A"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lastRenderedPageBreak/>
        <w:t>Москвичей очень волнует судьба фабрики "Свобода". Предприятие, с которого начинал свою карьеру создатель "Шанель" N 5 Эрнест Бо, в прошлом году отметило 180-летие, а в этом уезжает из Бутырского района в Медведково. Неужели на его родной улице Вятской больше ничего не будет напоминать о Товариществе "А. Ралле и К", с которого и начиналась "Свобода" и куда москвичи до сих пор любят заглянуть, чтобы купить качественный шампунь, детский крем или подарочное мыло?</w:t>
      </w:r>
    </w:p>
    <w:p w14:paraId="09872AC0"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w:t>
      </w:r>
      <w:r w:rsidRPr="008B5FD7">
        <w:rPr>
          <w:rFonts w:ascii="Arial" w:hAnsi="Arial" w:cs="Arial"/>
          <w:color w:val="000000"/>
          <w:sz w:val="28"/>
          <w:szCs w:val="28"/>
        </w:rPr>
        <w:t> Ряд корпусов фабрики, в частности административный, в котором находится и фирменный магазин, обладают охранным статусом, и все, что стоит под государственной охраной, будет сохранено. Сейчас разрабатывается концепция развития территории фабрики. Безусловно, мы будем внимательно ее рассматривать.</w:t>
      </w:r>
    </w:p>
    <w:p w14:paraId="217FCA71"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t>Непростая судьба и у клуба "Свобода" на Вятской улице. Еще в начале 2000-х в рамках инвестконтракта его пытались перестроить. Город расторг этот контракт, буквально пару лет назад завершились суды вокруг него. В настоящее время разработан проект по сохранению здания, в соответствии с которым планируется вернуть клубу общественную функцию и вновь сделать его максимально открытым для москвичей.</w:t>
      </w:r>
    </w:p>
    <w:p w14:paraId="45B308B6"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Как известно, в столице все меньше остается места для новостроек. Часто ли застройщики или владельцы территорий, на которых находятся памятники архитектуры, пытаются снять охранный статус?</w:t>
      </w:r>
    </w:p>
    <w:p w14:paraId="00620A5C"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 </w:t>
      </w:r>
      <w:r w:rsidRPr="008B5FD7">
        <w:rPr>
          <w:rFonts w:ascii="Arial" w:hAnsi="Arial" w:cs="Arial"/>
          <w:color w:val="000000"/>
          <w:sz w:val="28"/>
          <w:szCs w:val="28"/>
        </w:rPr>
        <w:t xml:space="preserve">Такое желание, может быть, у кого-то и есть, но это невозможно. Федеральный закон позволяет исключить объект из реестра только в случае полной физической утраты памятника или утраты им историко-культурного значения. К тому же </w:t>
      </w:r>
      <w:r w:rsidRPr="008B5FD7">
        <w:rPr>
          <w:rFonts w:ascii="Arial" w:hAnsi="Arial" w:cs="Arial"/>
          <w:color w:val="000000"/>
          <w:sz w:val="28"/>
          <w:szCs w:val="28"/>
        </w:rPr>
        <w:lastRenderedPageBreak/>
        <w:t>такое решение не может принять ни наш департамент, ни правительство Москвы - это прерогатива правительства РФ.</w:t>
      </w:r>
    </w:p>
    <w:p w14:paraId="4C340F89"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В здравоохранении столицы родилась традиция: каждую новую больницу, а их в Москве строится много, прежде чем туда придут первые пациенты, сначала показывают всем желающим жителям города. Новые технологии лечения, современное оборудование, сами здания - с вертолетными площадками на крыше и въездом машин скорой помощи прямо в операционные... По 10 тысяч москвичей записываются на экскурсию в каждую больницу-новостройку. Почему бы и реставраторам, прежде чем восстановленное здание начнет выполнять предназначенную ему функцию, не показать его горожанам?</w:t>
      </w:r>
    </w:p>
    <w:p w14:paraId="0444E9BE" w14:textId="6EFE50B0"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b/>
          <w:bCs/>
          <w:color w:val="000000"/>
          <w:sz w:val="28"/>
          <w:szCs w:val="28"/>
        </w:rPr>
        <w:t>Алексей Емельянов:</w:t>
      </w:r>
      <w:r w:rsidRPr="008B5FD7">
        <w:rPr>
          <w:rFonts w:ascii="Arial" w:hAnsi="Arial" w:cs="Arial"/>
          <w:color w:val="000000"/>
          <w:sz w:val="28"/>
          <w:szCs w:val="28"/>
        </w:rPr>
        <w:t xml:space="preserve"> В Москве вот уже 23 года проводятся Дни исторического и культурного наследия. За прошлый год, например, во время них свои двери открыли 137 памятников архитектуры, куда было организовано больше 500 экскурсий. </w:t>
      </w:r>
      <w:r w:rsidR="00543800">
        <w:rPr>
          <w:rFonts w:ascii="Arial" w:hAnsi="Arial" w:cs="Arial"/>
          <w:color w:val="000000"/>
          <w:sz w:val="28"/>
          <w:szCs w:val="28"/>
        </w:rPr>
        <w:t xml:space="preserve">Постараемся </w:t>
      </w:r>
      <w:r w:rsidRPr="008B5FD7">
        <w:rPr>
          <w:rFonts w:ascii="Arial" w:hAnsi="Arial" w:cs="Arial"/>
          <w:color w:val="000000"/>
          <w:sz w:val="28"/>
          <w:szCs w:val="28"/>
        </w:rPr>
        <w:t>сделать доступными и открытыми для горожан московские памятники и в течение всего года.</w:t>
      </w:r>
    </w:p>
    <w:p w14:paraId="62C7E042" w14:textId="2D3D0DB5" w:rsidR="008B5FD7" w:rsidRPr="008B5FD7" w:rsidRDefault="008B5FD7" w:rsidP="008B5FD7">
      <w:pPr>
        <w:spacing w:line="360" w:lineRule="auto"/>
        <w:ind w:firstLine="709"/>
        <w:jc w:val="both"/>
        <w:rPr>
          <w:rFonts w:ascii="Arial" w:hAnsi="Arial" w:cs="Arial"/>
          <w:b/>
          <w:bCs/>
          <w:color w:val="000000"/>
          <w:sz w:val="28"/>
          <w:szCs w:val="28"/>
        </w:rPr>
      </w:pPr>
      <w:r w:rsidRPr="008B5FD7">
        <w:rPr>
          <w:rFonts w:ascii="Arial" w:hAnsi="Arial" w:cs="Arial"/>
          <w:b/>
          <w:bCs/>
          <w:color w:val="000000"/>
          <w:sz w:val="28"/>
          <w:szCs w:val="28"/>
        </w:rPr>
        <w:t xml:space="preserve">Справка </w:t>
      </w:r>
      <w:r>
        <w:rPr>
          <w:rFonts w:ascii="Arial" w:hAnsi="Arial" w:cs="Arial"/>
          <w:b/>
          <w:bCs/>
          <w:color w:val="000000"/>
          <w:sz w:val="28"/>
          <w:szCs w:val="28"/>
        </w:rPr>
        <w:t>Аналитического центра АМСГР:</w:t>
      </w:r>
    </w:p>
    <w:p w14:paraId="28F333B2"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t>Алексею Емельянову 51 год, он коренной москвич. В 1996 году окончил Московский институт коммунального хозяйства и строительства, в структуре департамента культурного наследия города работает с 1990 года, пройдя все ступени - в его трудовой книжке единственное место работы. Главой Мосгорнаследия Алексей Емельянов назначен в 2015 году.</w:t>
      </w:r>
    </w:p>
    <w:p w14:paraId="151306D6" w14:textId="77777777" w:rsidR="008B5FD7" w:rsidRP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t xml:space="preserve">При его участии впервые в России в 2006-2007 годах появился реестр недвижимого культурного наследия и историко-культурный план города Москвы. С 2008 года он организовал плановую разработку более 2500 предметов охраны культурного наследия и их последующее утверждение, что позволило взять под охрану все объекты, находящиеся в собственности Москвы. Инициировал Емельянов </w:t>
      </w:r>
      <w:r w:rsidRPr="008B5FD7">
        <w:rPr>
          <w:rFonts w:ascii="Arial" w:hAnsi="Arial" w:cs="Arial"/>
          <w:color w:val="000000"/>
          <w:sz w:val="28"/>
          <w:szCs w:val="28"/>
        </w:rPr>
        <w:lastRenderedPageBreak/>
        <w:t>разработку и утверждение границ более 1500 территорий объектов культурного наследия. Он также обеспечивал проведение государственной историко-культурной экспертизы более чем 1200 объектов, обладающих признаками объектов культурного наследия. Свыше 800 объектов при личном участии Алексея Емельянова получили статус памятников культурного наследия регионального значения.</w:t>
      </w:r>
    </w:p>
    <w:p w14:paraId="15FA0B0C" w14:textId="19E17615" w:rsidR="008B5FD7" w:rsidRDefault="008B5FD7" w:rsidP="008B5FD7">
      <w:pPr>
        <w:spacing w:line="360" w:lineRule="auto"/>
        <w:ind w:firstLine="709"/>
        <w:jc w:val="both"/>
        <w:rPr>
          <w:rFonts w:ascii="Arial" w:hAnsi="Arial" w:cs="Arial"/>
          <w:color w:val="000000"/>
          <w:sz w:val="28"/>
          <w:szCs w:val="28"/>
        </w:rPr>
      </w:pPr>
      <w:r w:rsidRPr="008B5FD7">
        <w:rPr>
          <w:rFonts w:ascii="Arial" w:hAnsi="Arial" w:cs="Arial"/>
          <w:color w:val="000000"/>
          <w:sz w:val="28"/>
          <w:szCs w:val="28"/>
        </w:rPr>
        <w:t>Любимые места в Москве - Чистопрудный бульвар, усадьба "Кузьминки".</w:t>
      </w:r>
    </w:p>
    <w:p w14:paraId="797BC7F6" w14:textId="1CB31B62" w:rsidR="00317783" w:rsidRDefault="00317783" w:rsidP="008B5FD7">
      <w:pPr>
        <w:spacing w:line="360" w:lineRule="auto"/>
        <w:ind w:firstLine="709"/>
        <w:jc w:val="both"/>
        <w:rPr>
          <w:rFonts w:ascii="Arial" w:hAnsi="Arial" w:cs="Arial"/>
          <w:color w:val="000000"/>
          <w:sz w:val="28"/>
          <w:szCs w:val="28"/>
        </w:rPr>
      </w:pPr>
    </w:p>
    <w:p w14:paraId="71FB449E" w14:textId="77777777" w:rsidR="00317783" w:rsidRPr="000A3DF8" w:rsidRDefault="00317783" w:rsidP="00317783">
      <w:pPr>
        <w:keepNext/>
        <w:spacing w:line="360" w:lineRule="auto"/>
        <w:jc w:val="center"/>
        <w:outlineLvl w:val="0"/>
        <w:rPr>
          <w:rFonts w:ascii="Arial" w:hAnsi="Arial" w:cs="Arial"/>
          <w:b/>
          <w:bCs/>
          <w:color w:val="000000"/>
          <w:sz w:val="32"/>
          <w:szCs w:val="32"/>
          <w:u w:val="single"/>
        </w:rPr>
      </w:pPr>
    </w:p>
    <w:p w14:paraId="4F845CA8" w14:textId="7CE7D01E" w:rsidR="00317783" w:rsidRPr="00841848" w:rsidRDefault="00317783" w:rsidP="00317783">
      <w:pPr>
        <w:keepNext/>
        <w:spacing w:line="336" w:lineRule="auto"/>
        <w:ind w:firstLine="709"/>
        <w:jc w:val="both"/>
        <w:outlineLvl w:val="1"/>
        <w:rPr>
          <w:rFonts w:ascii="Arial" w:hAnsi="Arial" w:cs="Arial"/>
          <w:b/>
          <w:bCs/>
          <w:color w:val="000000"/>
          <w:sz w:val="28"/>
          <w:szCs w:val="28"/>
          <w:u w:val="single"/>
        </w:rPr>
      </w:pPr>
      <w:bookmarkStart w:id="59" w:name="_Toc159928910"/>
      <w:r>
        <w:rPr>
          <w:rFonts w:ascii="Arial" w:hAnsi="Arial" w:cs="Arial"/>
          <w:b/>
          <w:bCs/>
          <w:color w:val="000000"/>
          <w:sz w:val="28"/>
          <w:szCs w:val="28"/>
          <w:u w:val="single"/>
        </w:rPr>
        <w:t>Мнение</w:t>
      </w:r>
      <w:bookmarkEnd w:id="59"/>
    </w:p>
    <w:p w14:paraId="23E36B3B" w14:textId="77777777" w:rsidR="00317783" w:rsidRPr="00440399" w:rsidRDefault="00317783" w:rsidP="00317783">
      <w:pPr>
        <w:spacing w:line="360" w:lineRule="auto"/>
        <w:ind w:firstLine="709"/>
        <w:jc w:val="both"/>
        <w:rPr>
          <w:rFonts w:ascii="Arial" w:hAnsi="Arial" w:cs="Arial"/>
          <w:b/>
          <w:bCs/>
          <w:sz w:val="28"/>
          <w:szCs w:val="28"/>
        </w:rPr>
      </w:pPr>
      <w:r w:rsidRPr="00440399">
        <w:rPr>
          <w:rFonts w:ascii="Arial" w:hAnsi="Arial" w:cs="Arial"/>
          <w:b/>
          <w:bCs/>
          <w:sz w:val="28"/>
          <w:szCs w:val="28"/>
        </w:rPr>
        <w:t>Великая Русская Римская Империя</w:t>
      </w:r>
    </w:p>
    <w:p w14:paraId="669573DF" w14:textId="77777777" w:rsidR="00317783" w:rsidRPr="00440399" w:rsidRDefault="00317783" w:rsidP="00317783">
      <w:pPr>
        <w:spacing w:line="360" w:lineRule="auto"/>
        <w:ind w:firstLine="709"/>
        <w:jc w:val="both"/>
        <w:rPr>
          <w:rFonts w:ascii="Arial" w:hAnsi="Arial" w:cs="Arial"/>
          <w:i/>
          <w:iCs/>
          <w:sz w:val="28"/>
          <w:szCs w:val="28"/>
        </w:rPr>
      </w:pPr>
      <w:r w:rsidRPr="00440399">
        <w:rPr>
          <w:rFonts w:ascii="Arial" w:hAnsi="Arial" w:cs="Arial"/>
          <w:i/>
          <w:iCs/>
          <w:sz w:val="28"/>
          <w:szCs w:val="28"/>
        </w:rPr>
        <w:t>Как русские остались последними европейцами</w:t>
      </w:r>
    </w:p>
    <w:p w14:paraId="0E8B301F" w14:textId="77777777" w:rsidR="00317783"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t>Сегодня выражение «многополярность» стало немного набившим оскомину. В нем предполагается, что Россия является полноценным отдельным центром силы, как и Китай, коллективный Запад (Европа и США), арабский мир, Индия и тд. Однако популярно и мнение, что Запад, ранее являвшийся олицетворением в том числе и христианской экспансии, утратил свое значение как цивилизации, которую можно было связывать с просвещением, великими открытиями и великим искусством. Нынешний Евросоюз доедает наследие предков, действительно выдающихся, хоть цивилизационно с Россией часто враждовавших.</w:t>
      </w:r>
    </w:p>
    <w:p w14:paraId="0CC1BD47" w14:textId="77777777" w:rsidR="00317783"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t>Задолго до этого распада, европейский христианский мир, частью которого мы являемся, низменно оказывался враждебен русским. Откуда это противоречие? Можно сказать, что Европ было две – Восточная и Западная, а сегодня осталась лишь одна. И это именно Россия.</w:t>
      </w:r>
    </w:p>
    <w:p w14:paraId="7F87001E" w14:textId="77777777" w:rsidR="00317783"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lastRenderedPageBreak/>
        <w:t>Когда русские сегодня говорят: «мы – последние европейцы», стоит помнить, что когда-то Запад сам совершил нечто подобное. На Рождество 800 года король франков Карл был коронован в Риме императором Запада. Церемонию провел папа римский, один из лидеров тогда еще единого христианского мира.</w:t>
      </w:r>
    </w:p>
    <w:p w14:paraId="791C68FE" w14:textId="77777777" w:rsidR="00317783"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t>Хотя продолжала здравствовать законная наследница Рима – Византийская империя, Запад предпочел сделать вид, что это несущественно. После этого события стало общепринятым считать, что империя, цивилизация, христианство — это только Запад и ничто другое.</w:t>
      </w:r>
    </w:p>
    <w:p w14:paraId="51F4E044" w14:textId="77777777" w:rsidR="00317783"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t>Византия просуществовала еще пять столетий. Чтобы оправдаться европейские ученые придумали в ее адрес «черную легенду» о косной, неспособной к развитию деспотии.</w:t>
      </w:r>
    </w:p>
    <w:p w14:paraId="3A4C849E" w14:textId="77777777" w:rsidR="00317783"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t>По этой же причине - защищая свою монополию на европейскую цивилизацию, страны Запада долгое время отказывалась признавать царский титул правителей Всея Руси. А когда признали – то сделали хитрый финт. Объявили, что царь – это такое славянское имя короля. Все что угодно – лишь бы не считать русских равными себе.</w:t>
      </w:r>
    </w:p>
    <w:p w14:paraId="24887B2A" w14:textId="77777777" w:rsidR="00317783"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t>В России в ответ появилась величественная идея: «Москва – третий Рим». Уже тогда русские заявили Европе, что они претендуют на все наследство европейской цивилизации. Окончательно эти претензии оформились, когда Петр Великий смог силой заставить Запад признать Россию империей.</w:t>
      </w:r>
    </w:p>
    <w:p w14:paraId="22E9C4F7" w14:textId="77777777" w:rsidR="00317783" w:rsidRPr="00440399"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t>Впрочем, вскоре после этого по Европе начали ходить памфлеты о русской угрозе. Против России была начата информационная война, то спадая, то вновь разгораясь, продолжающаяся по сей день.</w:t>
      </w:r>
    </w:p>
    <w:p w14:paraId="7D35EEE0" w14:textId="77777777" w:rsidR="00317783"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t xml:space="preserve">Когда Россия при великом князе Владимире Святом стала частью христианского мира, Европа была совсем иной. Это была земля гордых воинов, что храбро сражались за свое будущее, за свою веру, за своих королей. Европейская цивилизация, включавшая, разумеется, и Русь, </w:t>
      </w:r>
      <w:r w:rsidRPr="00440399">
        <w:rPr>
          <w:rFonts w:ascii="Arial" w:hAnsi="Arial" w:cs="Arial"/>
          <w:sz w:val="28"/>
          <w:szCs w:val="28"/>
        </w:rPr>
        <w:lastRenderedPageBreak/>
        <w:t>тогда казалась единственным островком культуры в той тьме, что окутала всю землю. В то время как мир после падения античности все больше и больше скатывался в варварство, орды иноверцев сжигали храмы и библиотеки, Европе удавалось сохранять статус главного центра и двигателя науки и искусства.</w:t>
      </w:r>
    </w:p>
    <w:p w14:paraId="1919FB97" w14:textId="77777777" w:rsidR="00317783"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t>Уже в наши дни та, старая Европа, что своим умом и силой завоевала право стать первой в мировой истории глобальной цивилизацией, начала слабеть. ХХI век оказался временем надлома, который западный мир переживает с огромными потерями и еще непонятно, переживет ли. Создав великие империи, покорив множество стран, европейцы устали, они утратили волю к победе, они утратили желание сражаться.</w:t>
      </w:r>
      <w:r>
        <w:rPr>
          <w:rFonts w:ascii="Arial" w:hAnsi="Arial" w:cs="Arial"/>
          <w:sz w:val="28"/>
          <w:szCs w:val="28"/>
        </w:rPr>
        <w:t xml:space="preserve"> </w:t>
      </w:r>
      <w:r w:rsidRPr="00440399">
        <w:rPr>
          <w:rFonts w:ascii="Arial" w:hAnsi="Arial" w:cs="Arial"/>
          <w:sz w:val="28"/>
          <w:szCs w:val="28"/>
        </w:rPr>
        <w:t>Своими трудами европейцы создали самую комфортную для жизни цивилизацию, что знала история.</w:t>
      </w:r>
    </w:p>
    <w:p w14:paraId="14D59F35" w14:textId="77777777" w:rsidR="00317783"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t xml:space="preserve">Как гласит </w:t>
      </w:r>
      <w:r>
        <w:rPr>
          <w:rFonts w:ascii="Arial" w:hAnsi="Arial" w:cs="Arial"/>
          <w:sz w:val="28"/>
          <w:szCs w:val="28"/>
        </w:rPr>
        <w:t>современная поговорка</w:t>
      </w:r>
      <w:r w:rsidRPr="00440399">
        <w:rPr>
          <w:rFonts w:ascii="Arial" w:hAnsi="Arial" w:cs="Arial"/>
          <w:sz w:val="28"/>
          <w:szCs w:val="28"/>
        </w:rPr>
        <w:t>: «хорошие времена рождают слабых людей, слабые люди создают трудные времена». Общество всеобщего благосостояния сделало европейцев слабыми. Они перестали быть народом воинов, творцов и ученых. Утратили даже способность к интригам и завоеваниям через мягкую силу. Превратились в людей, озабоченных лишь своим уровнем потребления. Для того, чтобы меньше работать и больше получать, они впустили в свой дом чужаков. Тех, кого еще совсем недавно побеждали, завоевывали и безжалостно угнетали. Тех, кто сам не способен создать высокую цивилизацию у себя дома, но с радостью придет на готовое, чтобы воспользоваться ее плодами.</w:t>
      </w:r>
    </w:p>
    <w:p w14:paraId="62497571" w14:textId="77777777" w:rsidR="00317783"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t>Впустив к себе иноземцев, европейцы стали все больше и больше зависеть от них. Число пришельцев росло. А поскольку бывшие создатели империй стали слишком слабы, они стали отказываться от своей истории, культуры, веры, образа жизни.</w:t>
      </w:r>
    </w:p>
    <w:p w14:paraId="372B4AF1" w14:textId="77777777" w:rsidR="00317783" w:rsidRPr="00440399" w:rsidRDefault="00317783" w:rsidP="00445A62">
      <w:pPr>
        <w:spacing w:line="348" w:lineRule="auto"/>
        <w:ind w:firstLine="709"/>
        <w:jc w:val="both"/>
        <w:rPr>
          <w:rFonts w:ascii="Arial" w:hAnsi="Arial" w:cs="Arial"/>
          <w:sz w:val="28"/>
          <w:szCs w:val="28"/>
        </w:rPr>
      </w:pPr>
      <w:r w:rsidRPr="00440399">
        <w:rPr>
          <w:rFonts w:ascii="Arial" w:hAnsi="Arial" w:cs="Arial"/>
          <w:sz w:val="28"/>
          <w:szCs w:val="28"/>
        </w:rPr>
        <w:t xml:space="preserve">Лишь бы не вызвать конфликт с чужаками, которые из-за своей численности и экономического значения стали слишком опасны. Такова </w:t>
      </w:r>
      <w:r w:rsidRPr="00440399">
        <w:rPr>
          <w:rFonts w:ascii="Arial" w:hAnsi="Arial" w:cs="Arial"/>
          <w:sz w:val="28"/>
          <w:szCs w:val="28"/>
        </w:rPr>
        <w:lastRenderedPageBreak/>
        <w:t>ирония истории: бывшие слуги, стали чувствовать себя хозяевами. Бывшие рабы сами стали эксплуатировать господ, пользуясь их слабостью. Негры, которые когда-то кланялись рабовладельцам, теперь заставляют вставать на колени белых американцев. Что американцев, это заставили сделать даже европейцев, хотя в Европе вовсе не было рабства чернокожих.</w:t>
      </w:r>
    </w:p>
    <w:p w14:paraId="12E6BFB1" w14:textId="77777777" w:rsidR="00317783" w:rsidRDefault="00317783" w:rsidP="00445A62">
      <w:pPr>
        <w:spacing w:line="348" w:lineRule="auto"/>
        <w:ind w:firstLine="709"/>
        <w:jc w:val="both"/>
        <w:rPr>
          <w:rFonts w:ascii="Arial" w:hAnsi="Arial" w:cs="Arial"/>
          <w:sz w:val="28"/>
          <w:szCs w:val="28"/>
        </w:rPr>
      </w:pPr>
      <w:r w:rsidRPr="00440399">
        <w:rPr>
          <w:rFonts w:ascii="Arial" w:hAnsi="Arial" w:cs="Arial"/>
          <w:sz w:val="28"/>
          <w:szCs w:val="28"/>
        </w:rPr>
        <w:t>Европейцы, движимые радужными мечтами, интегрировать чужаков в свое общество, создать для них комфортные условия, очень быстро перестали быть сами собой. Когда в наши дни шутят про «европейский халифат», это с каждым годом все меньше воспринимается как шутка. </w:t>
      </w:r>
    </w:p>
    <w:p w14:paraId="3954AF5C" w14:textId="77777777" w:rsidR="00317783" w:rsidRDefault="00317783" w:rsidP="00445A62">
      <w:pPr>
        <w:spacing w:line="348" w:lineRule="auto"/>
        <w:ind w:firstLine="709"/>
        <w:jc w:val="both"/>
        <w:rPr>
          <w:rFonts w:ascii="Arial" w:hAnsi="Arial" w:cs="Arial"/>
          <w:sz w:val="28"/>
          <w:szCs w:val="28"/>
        </w:rPr>
      </w:pPr>
      <w:r w:rsidRPr="00440399">
        <w:rPr>
          <w:rFonts w:ascii="Arial" w:hAnsi="Arial" w:cs="Arial"/>
          <w:sz w:val="28"/>
          <w:szCs w:val="28"/>
        </w:rPr>
        <w:t>Не зря имя Мухаммед уже давно стало самым распространенным в столицах стран Запада. Тех самых столицах, откуда когда-то под крестоносными знаменами выступали рыцари, идущие освобождать Гроб Господень. «Трудные времена» для Запада уже настали! </w:t>
      </w:r>
    </w:p>
    <w:p w14:paraId="00D82FE5" w14:textId="77777777" w:rsidR="00317783" w:rsidRDefault="00317783" w:rsidP="00445A62">
      <w:pPr>
        <w:spacing w:line="348" w:lineRule="auto"/>
        <w:ind w:firstLine="709"/>
        <w:jc w:val="both"/>
        <w:rPr>
          <w:rFonts w:ascii="Arial" w:hAnsi="Arial" w:cs="Arial"/>
          <w:sz w:val="28"/>
          <w:szCs w:val="28"/>
        </w:rPr>
      </w:pPr>
      <w:r w:rsidRPr="00440399">
        <w:rPr>
          <w:rFonts w:ascii="Arial" w:hAnsi="Arial" w:cs="Arial"/>
          <w:sz w:val="28"/>
          <w:szCs w:val="28"/>
        </w:rPr>
        <w:t>Понятно, что, столь сильно изменившись, да еще и за относительно небольшой период времени - всего около столетия, Европа инстинктивно чувствует, что все эти перемены вряд ли пойдут ей на благо. И поэтому их очень беспокоит наличие у самых своих границ России. Огромной европейской христианской страны, населенной самым многочисленным в мире белым европейским народом. Который к тому же, в отличие от европейцев, не изменил себе. Да и вообще не собирается меняться. </w:t>
      </w:r>
    </w:p>
    <w:p w14:paraId="00B22502" w14:textId="77777777" w:rsidR="00317783" w:rsidRDefault="00317783" w:rsidP="00445A62">
      <w:pPr>
        <w:spacing w:line="348" w:lineRule="auto"/>
        <w:ind w:firstLine="709"/>
        <w:jc w:val="both"/>
        <w:rPr>
          <w:rFonts w:ascii="Arial" w:hAnsi="Arial" w:cs="Arial"/>
          <w:sz w:val="28"/>
          <w:szCs w:val="28"/>
        </w:rPr>
      </w:pPr>
      <w:r w:rsidRPr="00440399">
        <w:rPr>
          <w:rFonts w:ascii="Arial" w:hAnsi="Arial" w:cs="Arial"/>
          <w:sz w:val="28"/>
          <w:szCs w:val="28"/>
        </w:rPr>
        <w:t>Мы, русские - точно такие же, как и тысячу лет назад. Мы не собираемся прогибаться перед чужаками в угоду политкорректному миру, мы не собираемся отказываться от христианской веры, потому что кого-то обижают наши кресты, иконы и храмы. Мы не будем отказываться от нашей земли, потому что бесчестные политики, когда решили ее разделить на части и раздать чужакам. И мы охотно возьмем в руки оружие, чтобы защитить свои права. Прежде всего право оставаться такими, какие мы есть. </w:t>
      </w:r>
    </w:p>
    <w:p w14:paraId="4D4275C6" w14:textId="77777777" w:rsidR="00317783" w:rsidRDefault="00317783" w:rsidP="00445A62">
      <w:pPr>
        <w:spacing w:line="348" w:lineRule="auto"/>
        <w:ind w:firstLine="709"/>
        <w:jc w:val="both"/>
        <w:rPr>
          <w:rFonts w:ascii="Arial" w:hAnsi="Arial" w:cs="Arial"/>
          <w:sz w:val="28"/>
          <w:szCs w:val="28"/>
        </w:rPr>
      </w:pPr>
      <w:r w:rsidRPr="00440399">
        <w:rPr>
          <w:rFonts w:ascii="Arial" w:hAnsi="Arial" w:cs="Arial"/>
          <w:sz w:val="28"/>
          <w:szCs w:val="28"/>
        </w:rPr>
        <w:lastRenderedPageBreak/>
        <w:t>Собственно, мы уже взяли в руки оружие и уже ведем священную войну за свое будущее. Прежде всего за право жить. Потому что, если мы не победим, Запад готов нам дать лишь право умереть. Ведь подспудное ощущение того, что рядом с тобой живет твой брат, который в отличие от тебя самого не предал самого себя и своих предков – оно чрезвычайно болезненно для любого человека Запада. А раз так, то вызывающий дискомфорт источник следует уничтожить. </w:t>
      </w:r>
    </w:p>
    <w:p w14:paraId="09AD0D2D" w14:textId="77777777" w:rsidR="00317783" w:rsidRPr="00440399" w:rsidRDefault="00317783" w:rsidP="00445A62">
      <w:pPr>
        <w:spacing w:line="348" w:lineRule="auto"/>
        <w:ind w:firstLine="709"/>
        <w:jc w:val="both"/>
        <w:rPr>
          <w:rFonts w:ascii="Arial" w:hAnsi="Arial" w:cs="Arial"/>
          <w:sz w:val="28"/>
          <w:szCs w:val="28"/>
        </w:rPr>
      </w:pPr>
      <w:r w:rsidRPr="00440399">
        <w:rPr>
          <w:rFonts w:ascii="Arial" w:hAnsi="Arial" w:cs="Arial"/>
          <w:sz w:val="28"/>
          <w:szCs w:val="28"/>
        </w:rPr>
        <w:t>Люди Запада старательно готовятся к собственной смерти и хотят утащить с собой в могилу всех нас. Столь откровенная позиция на самом деле очень помогла нам. Она не только раскрыла глаза многим, кто верил во всеобщее братство и дружбу, в мир во всем мире, в «конец истории» и грядущую эпоху всеобщей гармонии. Теперь этой наивной веры больше нет. Но враждебность запада еще и развязала нам руки. Ведь если нас хотят уничтожить, то мы просто обязаны защищаться. </w:t>
      </w:r>
    </w:p>
    <w:p w14:paraId="4EDF3337" w14:textId="77777777" w:rsidR="00317783" w:rsidRDefault="00317783" w:rsidP="00445A62">
      <w:pPr>
        <w:spacing w:line="348" w:lineRule="auto"/>
        <w:ind w:firstLine="709"/>
        <w:jc w:val="both"/>
        <w:rPr>
          <w:rFonts w:ascii="Arial" w:hAnsi="Arial" w:cs="Arial"/>
          <w:sz w:val="28"/>
          <w:szCs w:val="28"/>
        </w:rPr>
      </w:pPr>
      <w:r w:rsidRPr="00440399">
        <w:rPr>
          <w:rFonts w:ascii="Arial" w:hAnsi="Arial" w:cs="Arial"/>
          <w:sz w:val="28"/>
          <w:szCs w:val="28"/>
        </w:rPr>
        <w:t>Россия сегодня – единственная законная наследница Европы. Русские – последние европейцы. Мы подобрали знамя западного христианского мира, что было брошено в грязь прежним знаменосцем. И у нас есть на это все права. Русская цивилизация – одна из самых великих и все еще живых ветвей на засыхающем древе цивилизации Запада. Наша культура – одна из самых великих в мире. Наш образ жизни понятен и близок любому человеку Запада, что не одурманен политкорректной пропагандой «дивного нового мира». Надо понимать, что таких людей очень много. И многие из них смотрят на Россию как на последний бастион цивилизации Запада.</w:t>
      </w:r>
    </w:p>
    <w:p w14:paraId="63BCA3D6" w14:textId="77777777" w:rsidR="00317783" w:rsidRDefault="00317783" w:rsidP="00445A62">
      <w:pPr>
        <w:spacing w:line="348" w:lineRule="auto"/>
        <w:ind w:firstLine="709"/>
        <w:jc w:val="both"/>
        <w:rPr>
          <w:rFonts w:ascii="Arial" w:hAnsi="Arial" w:cs="Arial"/>
          <w:sz w:val="28"/>
          <w:szCs w:val="28"/>
        </w:rPr>
      </w:pPr>
      <w:r w:rsidRPr="00440399">
        <w:rPr>
          <w:rFonts w:ascii="Arial" w:hAnsi="Arial" w:cs="Arial"/>
          <w:sz w:val="28"/>
          <w:szCs w:val="28"/>
        </w:rPr>
        <w:t>Чтобы консервативная часть, то есть все оставшиеся здравомыслящие люди, пошла за нами – надо всего лишь во всеуслышание объявить об этом. Обратиться к ним. Сказать: вставайте рядом с нами, чтобы вместе победить либеральную, глобалистскую жабу, которая удушает народы всего мира и желает сделать из вас одурманенных болванчиков-потребителей, без прошлого и будущего, без самосознания и культуры.</w:t>
      </w:r>
    </w:p>
    <w:p w14:paraId="56E6474C" w14:textId="77777777" w:rsidR="00317783" w:rsidRPr="00440399" w:rsidRDefault="00317783" w:rsidP="00317783">
      <w:pPr>
        <w:spacing w:line="360" w:lineRule="auto"/>
        <w:ind w:firstLine="709"/>
        <w:jc w:val="both"/>
        <w:rPr>
          <w:rFonts w:ascii="Arial" w:hAnsi="Arial" w:cs="Arial"/>
          <w:sz w:val="28"/>
          <w:szCs w:val="28"/>
        </w:rPr>
      </w:pPr>
      <w:r w:rsidRPr="00440399">
        <w:rPr>
          <w:rFonts w:ascii="Arial" w:hAnsi="Arial" w:cs="Arial"/>
          <w:sz w:val="28"/>
          <w:szCs w:val="28"/>
        </w:rPr>
        <w:lastRenderedPageBreak/>
        <w:t>Русским стоит понять одну простую вещь: все европейское – это наше. Бульвары Парижа, узкие улочки Неаполя, замки Германии, живопись, музыка, архитектура, литература… Их прежние владельцы добровольно отказались от своего наследства. Поэтому давайте просто заберем все это себе. Если Запад умер, то его наследниками будем мы. Потому, что больше некому.</w:t>
      </w:r>
    </w:p>
    <w:p w14:paraId="5B4A006E" w14:textId="77777777" w:rsidR="00317783" w:rsidRDefault="00317783" w:rsidP="00317783">
      <w:pPr>
        <w:spacing w:line="360" w:lineRule="auto"/>
        <w:ind w:firstLine="709"/>
        <w:jc w:val="both"/>
        <w:rPr>
          <w:rFonts w:ascii="Arial" w:hAnsi="Arial" w:cs="Arial"/>
          <w:b/>
          <w:bCs/>
          <w:sz w:val="28"/>
          <w:szCs w:val="28"/>
        </w:rPr>
      </w:pPr>
    </w:p>
    <w:p w14:paraId="22BEFA70" w14:textId="0F8FEEF8" w:rsidR="00D6390A" w:rsidRDefault="00D6390A" w:rsidP="00317783">
      <w:pPr>
        <w:spacing w:line="360" w:lineRule="auto"/>
        <w:jc w:val="both"/>
        <w:rPr>
          <w:rFonts w:ascii="Arial" w:hAnsi="Arial" w:cs="Arial"/>
          <w:color w:val="000000"/>
          <w:sz w:val="28"/>
          <w:szCs w:val="28"/>
        </w:rPr>
      </w:pPr>
    </w:p>
    <w:p w14:paraId="1FCF6927" w14:textId="77777777" w:rsidR="00D6390A" w:rsidRPr="00D6390A" w:rsidRDefault="00D6390A" w:rsidP="00D6390A">
      <w:pPr>
        <w:spacing w:line="360" w:lineRule="auto"/>
        <w:ind w:firstLine="709"/>
        <w:jc w:val="both"/>
        <w:rPr>
          <w:rFonts w:ascii="Arial" w:hAnsi="Arial" w:cs="Arial"/>
          <w:color w:val="000000"/>
          <w:sz w:val="28"/>
          <w:szCs w:val="28"/>
        </w:rPr>
      </w:pPr>
    </w:p>
    <w:p w14:paraId="6F95A55E" w14:textId="77777777"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60" w:name="_Toc152073965"/>
      <w:bookmarkStart w:id="61" w:name="_Toc159928911"/>
      <w:r w:rsidRPr="00A95C8F">
        <w:rPr>
          <w:rFonts w:ascii="Arial" w:hAnsi="Arial" w:cs="Arial"/>
          <w:b/>
          <w:bCs/>
          <w:color w:val="000000"/>
          <w:sz w:val="32"/>
          <w:szCs w:val="32"/>
          <w:u w:val="single"/>
        </w:rPr>
        <w:t>Новости экономики, общества</w:t>
      </w:r>
      <w:bookmarkStart w:id="62" w:name="_Toc86775890"/>
      <w:bookmarkEnd w:id="60"/>
      <w:bookmarkEnd w:id="61"/>
    </w:p>
    <w:p w14:paraId="63019900" w14:textId="77777777" w:rsidR="00543800" w:rsidRDefault="00543800" w:rsidP="00A654DF">
      <w:pPr>
        <w:keepNext/>
        <w:spacing w:line="348" w:lineRule="auto"/>
        <w:ind w:firstLine="709"/>
        <w:jc w:val="both"/>
        <w:outlineLvl w:val="1"/>
        <w:rPr>
          <w:rFonts w:ascii="Arial" w:hAnsi="Arial" w:cs="Arial"/>
          <w:b/>
          <w:bCs/>
          <w:color w:val="000000"/>
          <w:sz w:val="28"/>
          <w:szCs w:val="28"/>
          <w:u w:val="single"/>
        </w:rPr>
      </w:pPr>
      <w:bookmarkStart w:id="63" w:name="_Toc159928912"/>
      <w:bookmarkStart w:id="64" w:name="_Toc152073966"/>
    </w:p>
    <w:p w14:paraId="41BD6DC8" w14:textId="2D6A5312" w:rsidR="00A654DF" w:rsidRPr="00A654DF" w:rsidRDefault="00230A9A" w:rsidP="00A654DF">
      <w:pPr>
        <w:keepNext/>
        <w:spacing w:line="348" w:lineRule="auto"/>
        <w:ind w:firstLine="709"/>
        <w:jc w:val="both"/>
        <w:outlineLvl w:val="1"/>
        <w:rPr>
          <w:rFonts w:ascii="Arial" w:hAnsi="Arial" w:cs="Arial"/>
          <w:b/>
          <w:bCs/>
          <w:color w:val="000000"/>
          <w:sz w:val="28"/>
          <w:szCs w:val="28"/>
          <w:u w:val="single"/>
        </w:rPr>
      </w:pPr>
      <w:r w:rsidRPr="00A95C8F">
        <w:rPr>
          <w:rFonts w:ascii="Arial" w:hAnsi="Arial" w:cs="Arial"/>
          <w:b/>
          <w:bCs/>
          <w:color w:val="000000"/>
          <w:sz w:val="28"/>
          <w:szCs w:val="28"/>
          <w:u w:val="single"/>
        </w:rPr>
        <w:t>Экономика, финансы, фондовые рынки</w:t>
      </w:r>
      <w:bookmarkEnd w:id="63"/>
    </w:p>
    <w:p w14:paraId="3D1B90DA" w14:textId="77777777" w:rsidR="00440399" w:rsidRPr="00440399" w:rsidRDefault="00440399" w:rsidP="00440399">
      <w:pPr>
        <w:spacing w:line="348" w:lineRule="auto"/>
        <w:ind w:firstLine="709"/>
        <w:jc w:val="both"/>
        <w:rPr>
          <w:rFonts w:ascii="Arial" w:hAnsi="Arial"/>
          <w:b/>
          <w:bCs/>
          <w:color w:val="000000"/>
          <w:sz w:val="28"/>
          <w:szCs w:val="28"/>
        </w:rPr>
      </w:pPr>
      <w:r w:rsidRPr="00440399">
        <w:rPr>
          <w:rFonts w:ascii="Arial" w:hAnsi="Arial"/>
          <w:b/>
          <w:bCs/>
          <w:color w:val="000000"/>
          <w:sz w:val="28"/>
          <w:szCs w:val="28"/>
        </w:rPr>
        <w:t>Тринадцатый пакет антироссийских санкций показал, что США и ЕС преследуют разные цели</w:t>
      </w:r>
    </w:p>
    <w:p w14:paraId="529AF67E" w14:textId="1A75AB60"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Последние санкции США и Великобритании против нефтегазового сектора нашей страны не отвечают изначально заявленным целям антироссийских ограничений и напрямую вредят экономике Евросоюза. Не случайно ранее почти зеркальные решения западных стран против нашей экономики теперь сильно отличаются друг от друга.</w:t>
      </w:r>
    </w:p>
    <w:p w14:paraId="1DEF1D36" w14:textId="77777777"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Европейский тринадцатый пакет санкций не затронул напрямую экспорт энергоресурсов из России. Другое дело - новые ограничения США и Великобритании. Они, вместо того чтобы уменьшать доходы российского бюджета (ранее заявленная цель санкций), стали влиять на объемы экспорта нашего сжиженного природного газа (СПГ) и нефти, фактически освобождая европейский рынок для своего сырья и избавляясь от конкурентов.</w:t>
      </w:r>
    </w:p>
    <w:p w14:paraId="7940677F" w14:textId="77777777"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Российские СПГ-проекты в Арктике имеют значительные налоговые льготы, поэтому ни о какой борьбе с доходами нашего бюджета здесь речи не идет</w:t>
      </w:r>
    </w:p>
    <w:p w14:paraId="36CF6CE5" w14:textId="77777777"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lastRenderedPageBreak/>
        <w:t>США и Великобритания начали борьбу с новым российским проектом по производству сжиженного газа "Арктик СПГ</w:t>
      </w:r>
      <w:r w:rsidRPr="00440399">
        <w:rPr>
          <w:rFonts w:ascii="Arial" w:hAnsi="Arial"/>
          <w:color w:val="000000"/>
          <w:sz w:val="28"/>
          <w:szCs w:val="28"/>
        </w:rPr>
        <w:noBreakHyphen/>
        <w:t>2", в котором участвовали европейцы и на поставки с которого рассчитывали по минимуму во Франции. Причем одним из бенефициаров этого решения вполне могут стать британские Shell и BP, которые возят американский СПГ в Европу. В новом пакете санкций ЕС про российский СПГ ни слова. Более того, Нидерланды, по информации агентства Bloomberg, признались, что не смогут отказаться от нашего сжиженного газа, сославшись на контрактные обязательства.</w:t>
      </w:r>
    </w:p>
    <w:p w14:paraId="4E916D79" w14:textId="77777777"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США стали основным поставщиком СПГ в Европу, частично заместив выпавшие объемы российского трубопроводного газа после остановки газопровода "Ямал - Европа" и подрыва "Северных потоков". Одним из главных конкурентов американского СПГ стали поставки из России. Европейский газовый рынок почти не растет, значит, любой новый проект, претендующий на него, может отнять долю у СПГ из США. Причем российские СПГ-проекты в Арктике имеют значительные налоговые льготы, поэтому ни о какой борьбе с доходами нашего бюджета здесь речи не идет.</w:t>
      </w:r>
    </w:p>
    <w:p w14:paraId="2485FE1D" w14:textId="1BBC1B72"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 xml:space="preserve">По мнению доцента Финансового университета при правительстве РФ Валерия Андрианова, вероятно, давление на российские проекты СПГ будет усиливаться. Санкции, инициируемые США, всегда имели две цели: подорвать экономику нашей страны и в то же время разрушить энергетическое партнерство Европы и России. Это делалось для того, чтобы ослабить саму Европу и сделать ее неконкурентоспособной по сравнению с США. И еще большой вопрос, какая из этих целей является приоритетной. </w:t>
      </w:r>
    </w:p>
    <w:p w14:paraId="4372711B" w14:textId="77777777"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 xml:space="preserve">Расширение санкций США против российского СПГ возможно, считает начальник аналитического отдела ИК "Риком-траст" Олег Абелев. Расчет может быть сделан на то, что потенциальные зарубежные участники проектов СПГ могут опасаться риска вторичных санкций и выйти из проектов. Это, конечно, не означает, что они будут </w:t>
      </w:r>
      <w:r w:rsidRPr="00440399">
        <w:rPr>
          <w:rFonts w:ascii="Arial" w:hAnsi="Arial"/>
          <w:color w:val="000000"/>
          <w:sz w:val="28"/>
          <w:szCs w:val="28"/>
        </w:rPr>
        <w:lastRenderedPageBreak/>
        <w:t>автоматически закрыты. Наши компании будут искать партнеров из дружественных стран.</w:t>
      </w:r>
    </w:p>
    <w:p w14:paraId="1869F918" w14:textId="77777777"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С нефтью история сложнее. Санкции США против судов, перевозящих российскую нефть, почти никак не влияют на соблюдение price cap (потолка цен) - 60 долл. за баррель, она торгуется выше. Эти меры впрямую не ограничивают нефтяные доходы нашей казны, поскольку с апреля прошлого года налоги платятся из расчета фиксированной максимальной скидки на нашу нефть относительно эталонного сорта Brent. Но они увеличивают себестоимость ее экспорта, то есть бьют по нефтяным компаниям, которые вынуждены эти затраты вшивать в конечную цену сырья. Это не отменяет дисконт на нашу нефть, но себе в минус ее продавать компании не будут.</w:t>
      </w:r>
    </w:p>
    <w:p w14:paraId="3485D0DB" w14:textId="77777777"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В результате санкции США сейчас работают не против нашего бюджета, а против нефтяников, в том числе препятствуя появлению на азиатском рынке дешевой нефти, ведь полностью закрыть возможности обхода ценового потолка у американцев не получается. Фактически единственный способ загнать нашу нефть в рамки price cap - уронить мировые котировки, но это сделать не так просто. К тому же США не нужна совсем дешевая нефть. Для наращивания сланцевой добычи, обеспечения внутреннего рынка и поддержания объемов экспорта в ту же Европу их устраивает сегодняшняя ситуация на рынке. Но она не устраивает ЕС.</w:t>
      </w:r>
    </w:p>
    <w:p w14:paraId="0CAA31CF" w14:textId="77777777"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Санкции против танкеров увеличивают затраты нефтяных компаний, а не снижают доходы бюджета</w:t>
      </w:r>
    </w:p>
    <w:p w14:paraId="78459A47" w14:textId="77777777"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 xml:space="preserve">А учитывая непредсказуемость поставок углеводородов из США, европейцы оказались в весьма уязвимом положении. Например, экспорт американского дизельного топлива в Европу в феврале снизился почти вдвое относительно января, а совсем недавно вполне серьезно обсуждался возможный запрет или ограничение экспорта СПГ из США. Недовольство со стороны ряда стран Европы политикой как </w:t>
      </w:r>
      <w:r w:rsidRPr="00440399">
        <w:rPr>
          <w:rFonts w:ascii="Arial" w:hAnsi="Arial"/>
          <w:color w:val="000000"/>
          <w:sz w:val="28"/>
          <w:szCs w:val="28"/>
        </w:rPr>
        <w:lastRenderedPageBreak/>
        <w:t>США, так и самого ЕС растет - это касается экономической сферы в целом и энергетики в частности, говорит Андрианов.</w:t>
      </w:r>
    </w:p>
    <w:p w14:paraId="213C8BF5" w14:textId="77777777"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Едва ли ЕС хотел остаться в положении "бедного родственника", который в энергетике будет зависеть только от США. Изначально до 2022 года идея ЕС была в диверсификации поставок, чтобы экспортеров было много и можно было выбирать наиболее выгодный вариант. Сейчас же Европа стала зависеть от США в сфере энергетики больше, чем ранее от России. Причем выбирать ЕС уже просто не из чего.</w:t>
      </w:r>
    </w:p>
    <w:p w14:paraId="548C079C" w14:textId="77777777" w:rsidR="00440399" w:rsidRPr="00440399" w:rsidRDefault="00440399" w:rsidP="00440399">
      <w:pPr>
        <w:spacing w:line="348" w:lineRule="auto"/>
        <w:ind w:firstLine="709"/>
        <w:jc w:val="both"/>
        <w:rPr>
          <w:rFonts w:ascii="Arial" w:hAnsi="Arial"/>
          <w:b/>
          <w:bCs/>
          <w:color w:val="000000"/>
          <w:sz w:val="28"/>
          <w:szCs w:val="28"/>
        </w:rPr>
      </w:pPr>
      <w:r w:rsidRPr="00440399">
        <w:rPr>
          <w:rFonts w:ascii="Arial" w:hAnsi="Arial"/>
          <w:b/>
          <w:bCs/>
          <w:color w:val="000000"/>
          <w:sz w:val="28"/>
          <w:szCs w:val="28"/>
        </w:rPr>
        <w:t>Россия даст симметричный ответ Западу</w:t>
      </w:r>
    </w:p>
    <w:p w14:paraId="1B0CD04E" w14:textId="77777777"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Россия даст симметричный ответ в случае любых действий с ее активами за рубежом. "Это вопрос не к нам, следим за решениями западных стран. У нас заморожено тоже не меньше. Любые действия с нашими активами получат симметричный ответ", - заявил министр финансов Антон Силуанов "РИА Новости". По мнению экспертов, ответные меры могут быть применены к активам западных инвесторов, вложенных в российские ценные бумаги.</w:t>
      </w:r>
    </w:p>
    <w:p w14:paraId="559FF1A3" w14:textId="77777777"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Скорее всего, речь идет о финансовых активах, то есть о тех бумагах российских эмитентов, в которые вложили средства инвесторы из недружественных стран, считает руководитель направления "Финансы и экономика" Института современного развития Никита Масленников. "Это достаточно большие объемы, и они обращаются на рынке. Поэтому, если Запад пойдет на конфискацию, нам есть чем ответить", - пояснил он.</w:t>
      </w:r>
    </w:p>
    <w:p w14:paraId="7405E7FB" w14:textId="3B5BA601" w:rsidR="00440399" w:rsidRPr="00440399" w:rsidRDefault="00440399" w:rsidP="00440399">
      <w:pPr>
        <w:spacing w:line="348" w:lineRule="auto"/>
        <w:ind w:firstLine="709"/>
        <w:jc w:val="both"/>
        <w:rPr>
          <w:rFonts w:ascii="Arial" w:hAnsi="Arial"/>
          <w:color w:val="000000"/>
          <w:sz w:val="28"/>
          <w:szCs w:val="28"/>
        </w:rPr>
      </w:pPr>
      <w:r w:rsidRPr="00440399">
        <w:rPr>
          <w:rFonts w:ascii="Arial" w:hAnsi="Arial"/>
          <w:color w:val="000000"/>
          <w:sz w:val="28"/>
          <w:szCs w:val="28"/>
        </w:rPr>
        <w:t xml:space="preserve">Нерезиденты вложили в государственные ОФЗ 1,5 трлн руб., в евро-облигации </w:t>
      </w:r>
      <w:r w:rsidR="00543800">
        <w:rPr>
          <w:rFonts w:ascii="Arial" w:hAnsi="Arial"/>
          <w:color w:val="000000"/>
          <w:sz w:val="28"/>
          <w:szCs w:val="28"/>
        </w:rPr>
        <w:t xml:space="preserve">- </w:t>
      </w:r>
      <w:r w:rsidRPr="00440399">
        <w:rPr>
          <w:rFonts w:ascii="Arial" w:hAnsi="Arial"/>
          <w:color w:val="000000"/>
          <w:sz w:val="28"/>
          <w:szCs w:val="28"/>
        </w:rPr>
        <w:t xml:space="preserve">15 млрд долл. США, говорит доцент кафедры мировых финансовых рынков и финтеха РЭУ им. Г.В. Плеханова Ильяс Зарипов. В целом в России потенциально могут быть заблокированы и конфискованы финансовые активы, принадлежащие нерезидентам из недружественных стран, на сумму 290 млрд долл., отмечает он. "Но это частные деньги, не принадлежащие госорганам. Среди этих активов </w:t>
      </w:r>
      <w:r w:rsidRPr="00440399">
        <w:rPr>
          <w:rFonts w:ascii="Arial" w:hAnsi="Arial"/>
          <w:color w:val="000000"/>
          <w:sz w:val="28"/>
          <w:szCs w:val="28"/>
        </w:rPr>
        <w:lastRenderedPageBreak/>
        <w:t>могут быть подвержены заморозке и конфискации средства финансовых институтов и производственных компаний западных стран", - пояснил эксперт.</w:t>
      </w:r>
    </w:p>
    <w:p w14:paraId="1FC2C9F5" w14:textId="3C9AE826" w:rsidR="008000E9" w:rsidRPr="008000E9" w:rsidRDefault="008000E9" w:rsidP="008000E9">
      <w:pPr>
        <w:spacing w:line="348" w:lineRule="auto"/>
        <w:ind w:firstLine="709"/>
        <w:jc w:val="both"/>
        <w:rPr>
          <w:rFonts w:ascii="Arial" w:hAnsi="Arial"/>
          <w:color w:val="000000"/>
          <w:sz w:val="28"/>
          <w:szCs w:val="28"/>
        </w:rPr>
      </w:pPr>
    </w:p>
    <w:p w14:paraId="636C7108" w14:textId="2F3C35E0" w:rsidR="00D6390A" w:rsidRDefault="00D6390A" w:rsidP="00FE140D">
      <w:pPr>
        <w:keepNext/>
        <w:spacing w:line="348" w:lineRule="auto"/>
        <w:jc w:val="both"/>
        <w:outlineLvl w:val="1"/>
        <w:rPr>
          <w:rFonts w:ascii="Arial" w:hAnsi="Arial"/>
          <w:color w:val="000000"/>
          <w:sz w:val="28"/>
          <w:szCs w:val="28"/>
        </w:rPr>
      </w:pPr>
    </w:p>
    <w:p w14:paraId="33EBAE77" w14:textId="77777777" w:rsidR="00440399" w:rsidRDefault="00440399" w:rsidP="00FE140D">
      <w:pPr>
        <w:keepNext/>
        <w:spacing w:line="348" w:lineRule="auto"/>
        <w:jc w:val="both"/>
        <w:outlineLvl w:val="1"/>
        <w:rPr>
          <w:rFonts w:ascii="Arial" w:hAnsi="Arial" w:cs="Arial"/>
          <w:b/>
          <w:bCs/>
          <w:color w:val="000000"/>
          <w:sz w:val="28"/>
          <w:szCs w:val="28"/>
          <w:u w:val="single"/>
        </w:rPr>
      </w:pPr>
    </w:p>
    <w:p w14:paraId="5AF60135" w14:textId="352BEDE8" w:rsidR="001A714E" w:rsidRPr="007A09BA" w:rsidRDefault="00230A9A" w:rsidP="001A714E">
      <w:pPr>
        <w:keepNext/>
        <w:spacing w:line="348" w:lineRule="auto"/>
        <w:ind w:firstLine="709"/>
        <w:jc w:val="both"/>
        <w:outlineLvl w:val="1"/>
        <w:rPr>
          <w:rFonts w:ascii="Arial" w:hAnsi="Arial" w:cs="Arial"/>
          <w:b/>
          <w:bCs/>
          <w:color w:val="000000"/>
          <w:sz w:val="28"/>
          <w:szCs w:val="28"/>
          <w:u w:val="single"/>
        </w:rPr>
      </w:pPr>
      <w:bookmarkStart w:id="65" w:name="_Toc159928913"/>
      <w:bookmarkStart w:id="66" w:name="_Toc86775891"/>
      <w:bookmarkEnd w:id="62"/>
      <w:bookmarkEnd w:id="64"/>
      <w:r>
        <w:rPr>
          <w:rFonts w:ascii="Arial" w:hAnsi="Arial" w:cs="Arial"/>
          <w:b/>
          <w:bCs/>
          <w:color w:val="000000"/>
          <w:sz w:val="28"/>
          <w:szCs w:val="28"/>
          <w:u w:val="single"/>
        </w:rPr>
        <w:t>Общество</w:t>
      </w:r>
      <w:bookmarkEnd w:id="65"/>
    </w:p>
    <w:p w14:paraId="256B9DA8" w14:textId="77777777" w:rsidR="00440399" w:rsidRPr="00440399" w:rsidRDefault="00440399" w:rsidP="00440399">
      <w:pPr>
        <w:spacing w:line="348" w:lineRule="auto"/>
        <w:ind w:firstLine="709"/>
        <w:jc w:val="both"/>
        <w:rPr>
          <w:rFonts w:ascii="Arial" w:hAnsi="Arial" w:cs="Arial"/>
          <w:b/>
          <w:bCs/>
          <w:sz w:val="28"/>
          <w:szCs w:val="28"/>
        </w:rPr>
      </w:pPr>
      <w:r w:rsidRPr="00440399">
        <w:rPr>
          <w:rFonts w:ascii="Arial" w:hAnsi="Arial" w:cs="Arial"/>
          <w:b/>
          <w:bCs/>
          <w:sz w:val="28"/>
          <w:szCs w:val="28"/>
        </w:rPr>
        <w:t>Московский и Ленинградский военные округа возрождены: зачем это понадобилось</w:t>
      </w:r>
    </w:p>
    <w:p w14:paraId="4F804092" w14:textId="142D19DB"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Президент России Владимир Путин подписал указ о создании Ленинградского и Московского военных округов. Документом установлено следующее военно-административное деление нашей страны. В Ленинградский военный округ вошли республики Карелия и Коми, Ненецкий автономный округ, город Санкт-Петербург, а также такие области, как Архангельская, Вологодская, Калининградская, Ленинградская, Мурманская, Новгородская и Псковская.</w:t>
      </w:r>
    </w:p>
    <w:p w14:paraId="0639FFAE"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Московский военный округ возрожден в административных границах Белгородской, Брянской, Владимирской, Воронежской, Ивановской, Калужской, Костромской, Курской, Липецкой, Московской, Нижегородской, Орловской, Рязанской, Смоленской, Тамбовской, Тверской, Тульской и Ярославской областей, а также города Москвы.</w:t>
      </w:r>
    </w:p>
    <w:p w14:paraId="7A125E98" w14:textId="5FD17F03"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О том, зачем понадобилось возрождать Ленинградский военный округ, подробно в конце прошлого года рассказывал президент России Владимир Путин.</w:t>
      </w:r>
    </w:p>
    <w:p w14:paraId="2DC3E9C0"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"Взяли затащили в НАТО Финляндию. У нас что, были с Финляндией какие-то споры? Все споры, в том числе территориального характера, в середине 20-го века давно решены. Проблем не было, теперь будут. Потому что мы будем создавать Ленинградский военный округ и концентрировать там определенные воинские подразделения", - пояснял глава государства в телепрограмме "Москва. Кремль. Путин".</w:t>
      </w:r>
    </w:p>
    <w:p w14:paraId="4FEB4064"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lastRenderedPageBreak/>
        <w:t>О скором появлении, а вернее сказать, воссоздании Ленинградского и Московского военных округов стало известно, когда министр обороны России Сергей Шойгу проводил итоговую коллегию военного ведомства. На ней было отмечено, что такое решение связано со "стремлением НАТО нарастить военный потенциал вблизи российских границ".</w:t>
      </w:r>
    </w:p>
    <w:p w14:paraId="1B30F250"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В начале текущего года министр еще раз напомнил о грядущем создании двух новых округов. Сделал это он на совещании по вопросам увеличения численности Вооруженных Сил РФ.</w:t>
      </w:r>
    </w:p>
    <w:p w14:paraId="3FCCB60A" w14:textId="7D458905"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По словам министра, угрозы военной безопасности на западном и северо-западном направлении кратно возросли. Так, в НАТО вступила Финляндия, в перспективе членом альянса станет Швеция. На этом направлении, указывал глава российского военного ведомства, могут появиться дополнительный военный контингент и вооружения НАТО, "способные на значительную глубину поражать критически важные объекты на северо-западе России".</w:t>
      </w:r>
    </w:p>
    <w:p w14:paraId="2B706258"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Стратегическое территориальное объединение "Ленинградский военный округ" существовало в период с 1918-го по 2010-й год. Его штаб находился в Санкт-Петербурге на Дворцовой площади. В последние годы этот округ был самым малочисленным. Его сухопутные и воздушно-десантные войска насчитывали около 28 700 человек.</w:t>
      </w:r>
    </w:p>
    <w:p w14:paraId="1179931A"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"Взяли затащили в НАТО Финляндию. Мы теперь создаем Ленинградский военный округ", - указал президент</w:t>
      </w:r>
    </w:p>
    <w:p w14:paraId="000D0AB7"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Московский военный округ был сформирован в 1864 году в рамках военной реформы Александра II и просуществовал также до 2010-го. На момент расформирования округ охватывал, помимо столицы, 18 центральных регионов.</w:t>
      </w:r>
    </w:p>
    <w:p w14:paraId="0F60BFC9"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 xml:space="preserve">В 1990 году после подписания СССР Договора об обычных вооруженных силах в Европе (ДОВСЕ) страна приняла ограничения на размещение воинских соединений и частей на северо-западе СССР, а </w:t>
      </w:r>
      <w:r w:rsidRPr="00440399">
        <w:rPr>
          <w:rFonts w:ascii="Arial" w:hAnsi="Arial" w:cs="Arial"/>
          <w:sz w:val="28"/>
          <w:szCs w:val="28"/>
        </w:rPr>
        <w:lastRenderedPageBreak/>
        <w:t>позднее и России. В связи с этим в 2010 году округ был полностью расформирован. На базе существовавших Ленинградского и Московского военных округов в сентябре 2010 года был образован Западный военный округ.</w:t>
      </w:r>
    </w:p>
    <w:p w14:paraId="0DAA496E"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До настоящего времени российские войска были разделены на Южный, Западный, Центральный и Восточный военные округа, а также Северный флот. Согласно нынешнему указу президента России, Северный флот лишился статуса межвидового стратегического территориального объединения. Четыре региона, которые относились к Северному флоту, перешли в подчинение Ленинградскому военному округу. Речь о Мурманской и Архангельской областях, а также о Ненецком автономном округе и Республике Коми.</w:t>
      </w:r>
    </w:p>
    <w:p w14:paraId="77633D85"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В соответствии с новым указом главы государства Запорожская и Херсонская области, а также город Севастополь, Луганская и Донецкая народные республики отнесены к Южному военному округу. В этот округ также входят Адыгея, Дагестан, Ингушетия, Кабардино-Балкария, Калмыкия, Карачаево-Черкесия, Северная Осетия, Чечня, Краснодарский и Ставропольский края, Астраханская, Волгоградская и Ростовская области.</w:t>
      </w:r>
    </w:p>
    <w:p w14:paraId="353BFD38"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Границы Центрального военного округа включают Республику Алтай, Башкирию, Марий Эл, Мордовию, Татарстан, Тыву, Удмуртию, Хакасию, Чувашию, Алтайский, Красноярский и Пермский края, Иркутскую, Новосибирскую, Омскую, Оренбургскую, Пензенскую, Самарскую, Саратовскую, Свердловскую, Томскую, Тюменскую, Ульяновскую и Челябинскую области, Ханты-Мансийский автономный округ, Ямало-Ненецкий АО.</w:t>
      </w:r>
    </w:p>
    <w:p w14:paraId="596E2861"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Восточный военный округ определен в административных границах Бурятии, Якутии, Забайкальского, Камчатского, Приморского и Хабаровского краев, Амурской, Магаданской и Сахалинской областей, Еврейской автономной области и Чукотского автономного округа.</w:t>
      </w:r>
    </w:p>
    <w:p w14:paraId="721005AD" w14:textId="77777777" w:rsidR="00440399" w:rsidRPr="00440399" w:rsidRDefault="00440399" w:rsidP="00440399">
      <w:pPr>
        <w:spacing w:line="348" w:lineRule="auto"/>
        <w:ind w:firstLine="709"/>
        <w:jc w:val="both"/>
        <w:rPr>
          <w:rFonts w:ascii="Arial" w:hAnsi="Arial" w:cs="Arial"/>
          <w:sz w:val="28"/>
          <w:szCs w:val="28"/>
        </w:rPr>
      </w:pPr>
      <w:r w:rsidRPr="00440399">
        <w:rPr>
          <w:rFonts w:ascii="Arial" w:hAnsi="Arial" w:cs="Arial"/>
          <w:sz w:val="28"/>
          <w:szCs w:val="28"/>
        </w:rPr>
        <w:t>Данный указ вступает в силу с 1 марта 2024 года.</w:t>
      </w:r>
    </w:p>
    <w:p w14:paraId="147398C3" w14:textId="77777777" w:rsidR="0050240C" w:rsidRPr="008000E9" w:rsidRDefault="0050240C" w:rsidP="008000E9">
      <w:pPr>
        <w:spacing w:line="348" w:lineRule="auto"/>
        <w:ind w:firstLine="709"/>
        <w:jc w:val="both"/>
        <w:rPr>
          <w:rFonts w:ascii="Arial" w:hAnsi="Arial" w:cs="Arial"/>
          <w:sz w:val="28"/>
          <w:szCs w:val="28"/>
        </w:rPr>
      </w:pPr>
    </w:p>
    <w:p w14:paraId="1B6671D3" w14:textId="060AEE25" w:rsidR="00276420" w:rsidRDefault="001A714E" w:rsidP="000A3DF8">
      <w:pPr>
        <w:keepNext/>
        <w:spacing w:line="360" w:lineRule="auto"/>
        <w:jc w:val="center"/>
        <w:outlineLvl w:val="0"/>
        <w:rPr>
          <w:rFonts w:ascii="Arial" w:hAnsi="Arial" w:cs="Arial"/>
          <w:b/>
          <w:bCs/>
          <w:color w:val="000000"/>
          <w:sz w:val="32"/>
          <w:szCs w:val="32"/>
          <w:u w:val="single"/>
        </w:rPr>
      </w:pPr>
      <w:bookmarkStart w:id="67" w:name="_Toc152073968"/>
      <w:bookmarkStart w:id="68" w:name="_Toc159928914"/>
      <w:bookmarkEnd w:id="66"/>
      <w:r w:rsidRPr="00A95C8F">
        <w:rPr>
          <w:rFonts w:ascii="Arial" w:hAnsi="Arial" w:cs="Arial"/>
          <w:b/>
          <w:bCs/>
          <w:color w:val="000000"/>
          <w:sz w:val="32"/>
          <w:szCs w:val="32"/>
          <w:u w:val="single"/>
        </w:rPr>
        <w:t>Познавательный блок</w:t>
      </w:r>
      <w:bookmarkEnd w:id="67"/>
      <w:bookmarkEnd w:id="68"/>
    </w:p>
    <w:p w14:paraId="31DC8B9C" w14:textId="77777777" w:rsidR="001F6E09" w:rsidRDefault="001F6E09" w:rsidP="001F6E09">
      <w:pPr>
        <w:spacing w:line="360" w:lineRule="auto"/>
        <w:ind w:firstLine="709"/>
        <w:jc w:val="both"/>
        <w:rPr>
          <w:rFonts w:ascii="Arial" w:hAnsi="Arial" w:cs="Arial"/>
          <w:b/>
          <w:bCs/>
          <w:sz w:val="28"/>
          <w:szCs w:val="28"/>
        </w:rPr>
      </w:pPr>
    </w:p>
    <w:p w14:paraId="0466CC33" w14:textId="77777777" w:rsidR="001F6E09" w:rsidRPr="00841848" w:rsidRDefault="001F6E09" w:rsidP="001F6E09">
      <w:pPr>
        <w:keepNext/>
        <w:spacing w:line="336" w:lineRule="auto"/>
        <w:ind w:firstLine="709"/>
        <w:jc w:val="both"/>
        <w:outlineLvl w:val="1"/>
        <w:rPr>
          <w:rFonts w:ascii="Arial" w:hAnsi="Arial" w:cs="Arial"/>
          <w:b/>
          <w:bCs/>
          <w:color w:val="000000"/>
          <w:sz w:val="28"/>
          <w:szCs w:val="28"/>
          <w:u w:val="single"/>
        </w:rPr>
      </w:pPr>
      <w:bookmarkStart w:id="69" w:name="_Toc159928915"/>
      <w:r>
        <w:rPr>
          <w:rFonts w:ascii="Arial" w:hAnsi="Arial" w:cs="Arial"/>
          <w:b/>
          <w:bCs/>
          <w:color w:val="000000"/>
          <w:sz w:val="28"/>
          <w:szCs w:val="28"/>
          <w:u w:val="single"/>
        </w:rPr>
        <w:t>В опыт управленца</w:t>
      </w:r>
      <w:bookmarkEnd w:id="69"/>
    </w:p>
    <w:p w14:paraId="54DFF5A4" w14:textId="77777777" w:rsidR="00C414AF" w:rsidRPr="00C414AF" w:rsidRDefault="00C414AF" w:rsidP="00C414AF">
      <w:pPr>
        <w:spacing w:line="360" w:lineRule="auto"/>
        <w:ind w:firstLine="709"/>
        <w:jc w:val="both"/>
        <w:rPr>
          <w:rFonts w:ascii="Arial" w:hAnsi="Arial" w:cs="Arial"/>
          <w:b/>
          <w:bCs/>
          <w:sz w:val="28"/>
          <w:szCs w:val="28"/>
        </w:rPr>
      </w:pPr>
      <w:r w:rsidRPr="00C414AF">
        <w:rPr>
          <w:rFonts w:ascii="Arial" w:hAnsi="Arial" w:cs="Arial"/>
          <w:b/>
          <w:bCs/>
          <w:sz w:val="28"/>
          <w:szCs w:val="28"/>
        </w:rPr>
        <w:t>Работодатели массово выводят сотрудников в офис с удаленки</w:t>
      </w:r>
    </w:p>
    <w:p w14:paraId="3C4A512F" w14:textId="1DF88A49" w:rsidR="00C414AF" w:rsidRPr="00C414AF" w:rsidRDefault="00C414AF" w:rsidP="00C414AF">
      <w:pPr>
        <w:spacing w:line="360" w:lineRule="auto"/>
        <w:ind w:firstLine="709"/>
        <w:jc w:val="both"/>
        <w:rPr>
          <w:rFonts w:ascii="Arial" w:hAnsi="Arial" w:cs="Arial"/>
          <w:i/>
          <w:iCs/>
          <w:sz w:val="28"/>
          <w:szCs w:val="28"/>
        </w:rPr>
      </w:pPr>
      <w:r w:rsidRPr="00C414AF">
        <w:rPr>
          <w:rFonts w:ascii="Arial" w:hAnsi="Arial" w:cs="Arial"/>
          <w:i/>
          <w:iCs/>
          <w:sz w:val="28"/>
          <w:szCs w:val="28"/>
        </w:rPr>
        <w:t>Удаленный формат работы, закрепившийся в годы пандемии, вызывает все больше возражений у работодателей. Они начинают уставать от слишком размытых графиков работы сотрудников на гибридном режиме, вводят более жесткий контроль и устанавливают графики посещения офиса, отмечают опрошенные "Российской газетой" эксперты.</w:t>
      </w:r>
    </w:p>
    <w:p w14:paraId="0A1958BC"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Основной плюс, который принесла удаленка во время ковида - отсутствие контактов, сегодня превратился в главный минус. Команду на расстоянии все сложнее контролировать, а взаимопонимание стремится к нулю. Работодатели стремятся частично выводить сотрудников в офис для улучшения продуктивности и коммуникации внутри команды, констатирует Дмитрий Пучков, директор по развитию "Авито Работы". Переход компаний к более точным графикам посещения офиса подтверждает и директор Северо-Центрального филиала hh.ru Ирина Кортусенко.</w:t>
      </w:r>
    </w:p>
    <w:p w14:paraId="57CD43A6"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Чаще других с требованием бывать в офисе сталкиваются руководители, уточнили в компании UTEAM. Большинство из них должны трудиться в офисе или посещать его хотя бы несколько раз в неделю. "Руководитель отдела или директор - это ключевая фигура в компании, поэтому их присутствие на рабочем месте настраивает на правильный рабочий режим", - уверен генеральный директор Megagroup.ru Владимир Затолокин.</w:t>
      </w:r>
    </w:p>
    <w:p w14:paraId="78A9279E"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lastRenderedPageBreak/>
        <w:t>Компании вводят более жесткий контроль и устанавливают общие дни присутствия в офисе, когда все сотрудники должны быть на рабочем месте</w:t>
      </w:r>
    </w:p>
    <w:p w14:paraId="0C61E352"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При этом эксперты считают, что настоящей причиной попыток повысить эффективность работы сотрудников является совсем не удаленная занятость и гибридный формат, а дефицит кадров. Компании стараются максимально задействовать то время, которое сотрудник находится на работе. "В условиях дефицита кадров интенсивность, как правило, растет", - поясняет Фарида Мирзабалева, доцент РЭУ им. Г.В. Плеханова.</w:t>
      </w:r>
    </w:p>
    <w:p w14:paraId="225A6B47"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Об этом, в частности, говорит тенденция к увеличению рабочей недели в России.</w:t>
      </w:r>
    </w:p>
    <w:p w14:paraId="01D235E6"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Между тем на рынке действует и другая тенденция. Пока стремление работодателей эффективнее использовать имеющихся сотрудников не влияет на популярность удаленной и гибридной форматов работы в целом. Количество вакансий с гибридным графиком увеличилось в 2,4 раза за год, отметили в "Авито Работа". Для многих профессий такой формат - важное требование самих сотрудников при поиске работы, поясняет Елена Кузнецова, директор института "Яков и Партнеры". Этот критерий входит в тройку самых востребованных при поиске новой работы.</w:t>
      </w:r>
    </w:p>
    <w:p w14:paraId="76398359"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Сейчас сложился "рынок соискателя", потому игнорировать пожелания сотрудников работодателям очень сложно. Так, в IT, СМИ, маркетинге, рекламе и PR в гибридном формате работает более 50% коллектива компаний. Соискатели ожидают, что доля гибридного формата в ближайшее время еще немного подрастет. В итоге, по мнению Кузнецовой, работодатели находятся сейчас в поисках баланса, как предоставить работникам график, который их устраивает, и при этом обеспечить высокую эффективность работы в целом.</w:t>
      </w:r>
    </w:p>
    <w:p w14:paraId="1770F6AE"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lastRenderedPageBreak/>
        <w:t>Пока работодатели сосредоточились на повышении интенсивности труда в конце и начале недели. "Понедельник и пятница действительно часто становятся днями "повышенной эффективности" за счет того, что в именно в конце и начале недели многие компании назначают регулярные совещания в очном формате", - поясняет Пучков.</w:t>
      </w:r>
    </w:p>
    <w:p w14:paraId="1F93D202"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Впрочем, многочисленные российские и зарубежные исследования показывают, что победить пятничный синдром работодателям не удастся. Так, Superjob выяснил, что самым продуктивным днем недели для российских сотрудников является вторник, а самым неэффективным - пятница. Зарубежные сотрудники мало чем отличаются от наших. Ученые техасского университета A&amp;M доказали, что эффективность труда растет с понедельника по среду, а с четверга по пятницу снижается. Самыми неэффективными ученые назвали последние часы работы в пятницу. И даже больше, доказали, что именно в пятницу сотрудники совершают самое большое число рабочих ошибок.</w:t>
      </w:r>
    </w:p>
    <w:p w14:paraId="04EC52AC"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36 процентов сотрудников считает, что в ближайшие годы количество работающего в гибридном формате персонала увеличится</w:t>
      </w:r>
    </w:p>
    <w:p w14:paraId="792C4FF2"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Мирзабалева считает, что лучше учитывать физиологические ритмы при планировании работы, чем бороться с ними. Сделать пятницу продуктивным днем поможет четкое планирование дел на неделю, считает Пучков. На пятницу стоит оставлять небольшие дела, а более сложные и большие выполнять в течение недели. Это поможет избежать отложенных на следующую неделю дел. Кроме того, пятничное снижение работоспособности можно использовать, чтобы нейтрализовать долгую раскачку сотрудников после выходных в понедельник. Для этого необходимо планировать в пятницу задачи на следующую неделю.</w:t>
      </w:r>
    </w:p>
    <w:p w14:paraId="3403F159" w14:textId="77777777" w:rsidR="00C414AF" w:rsidRPr="00C414AF" w:rsidRDefault="00C414AF" w:rsidP="00C414AF">
      <w:pPr>
        <w:spacing w:line="360" w:lineRule="auto"/>
        <w:ind w:firstLine="709"/>
        <w:jc w:val="both"/>
        <w:rPr>
          <w:rFonts w:ascii="Arial" w:hAnsi="Arial" w:cs="Arial"/>
          <w:b/>
          <w:bCs/>
          <w:i/>
          <w:iCs/>
          <w:sz w:val="28"/>
          <w:szCs w:val="28"/>
        </w:rPr>
      </w:pPr>
      <w:r w:rsidRPr="00C414AF">
        <w:rPr>
          <w:rFonts w:ascii="Arial" w:hAnsi="Arial" w:cs="Arial"/>
          <w:b/>
          <w:bCs/>
          <w:i/>
          <w:iCs/>
          <w:sz w:val="28"/>
          <w:szCs w:val="28"/>
        </w:rPr>
        <w:t>А как у них?</w:t>
      </w:r>
    </w:p>
    <w:p w14:paraId="164EB5AE" w14:textId="77777777" w:rsidR="00C414AF" w:rsidRPr="00C414AF" w:rsidRDefault="00C414AF" w:rsidP="00C414AF">
      <w:pPr>
        <w:spacing w:line="360" w:lineRule="auto"/>
        <w:ind w:firstLine="709"/>
        <w:jc w:val="both"/>
        <w:rPr>
          <w:rFonts w:ascii="Arial" w:hAnsi="Arial" w:cs="Arial"/>
          <w:b/>
          <w:bCs/>
          <w:sz w:val="28"/>
          <w:szCs w:val="28"/>
        </w:rPr>
      </w:pPr>
      <w:r w:rsidRPr="00C414AF">
        <w:rPr>
          <w:rFonts w:ascii="Arial" w:hAnsi="Arial" w:cs="Arial"/>
          <w:b/>
          <w:bCs/>
          <w:sz w:val="28"/>
          <w:szCs w:val="28"/>
        </w:rPr>
        <w:lastRenderedPageBreak/>
        <w:t>Фаворит - гибрид</w:t>
      </w:r>
    </w:p>
    <w:p w14:paraId="649C9F96"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Работодатели в разных странах все активнее ведут борьбу с прижившейся со времен пандемии COVID-19 удаленной формой работы и гонят сотрудников в офисы. Однако те с не меньшим упорством держат оборону на дому, из-за чего процесс идет с переменным успехом.</w:t>
      </w:r>
    </w:p>
    <w:p w14:paraId="67A3335A"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В США и федеральное правительство, и крупные компании с прошлого года добиваются частичного или полного отказа персонала от удаленки, настаивая, что для максимальной результативности и эффективности труда нужна работа локоть о локоть с коллегами.</w:t>
      </w:r>
    </w:p>
    <w:p w14:paraId="7AF5F92E"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Например, Белый дом даже установил для министерств и других госструктур конкретные цели: к январю 2024 года их сотрудники в каждый 10-дневный период должны были работать в офисе по меньшей мере 5 дней, то есть половину времени. Но единого механизма для отзыва персонала с удаленки не ввели, как и штрафов за невыполнение указа. В результате, по данным аналитического ресурса axios.com, лишь половине структур федерального правительства, а это крупнейший работодатель в США с армией в 2,2 миллиона работников, удалось добиться требуемого результата. В одном только Вашингтоне, в центральной части которого расположены офисные здания многих госструктур и каждый третий - госслужащий, возвращаться в свои кабинеты не хотят около 200 тысяч человек. Офисы пустуют, окружающие их кафе медленно разоряются. Теперь Белый дом наращивает давление, но привыкшие к удаленке работники через профсоюзы всячески сопротивляются, заявляя, что приказ ходить в офис отрицательно повлияет на их психологическое состояние.</w:t>
      </w:r>
    </w:p>
    <w:p w14:paraId="496552B8"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 xml:space="preserve">В США в частном секторе накал страстей не ниже. По мере того как пандемийный кадровый голод сходит на нет, компании все меньше боятся давить на сотрудников и активнее пытаются ограничить их </w:t>
      </w:r>
      <w:r w:rsidRPr="00C414AF">
        <w:rPr>
          <w:rFonts w:ascii="Arial" w:hAnsi="Arial" w:cs="Arial"/>
          <w:sz w:val="28"/>
          <w:szCs w:val="28"/>
        </w:rPr>
        <w:lastRenderedPageBreak/>
        <w:t>работу из дома. Это касается даже IT-сектора, который четыре года назад был локомотивом удаленки. Поначалу заманивали разными бонусами. В Google, например, предложили сотрудникам ходить в офис трижды в неделю без жесткого расписания. Сулили им бесплатные перекусы, мороженое и кофе, даже массажи. Но для многих преимущества работы из дома оказались существеннее. Призыв работодателя по большей части проигнорировали, после чего в Google заявили, что число проведенных в офисе часов будет влиять на оценку работы сотрудников. Аналогичный подход анонсировали в банке JPMorgan. Активно возвращают сотрудников в офисы такие гиганты, как Disney и Starbucks. Но работники порой сопротивляются даже под угрозой увольнения. Например, несколько сотен сотрудников Amazon уволились, когда их попытались вернуть в офис на три дня в неделю.</w:t>
      </w:r>
    </w:p>
    <w:p w14:paraId="4F23442B"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Другие компании, напротив, смирились с привнесенной COVID-19 революцией и сокращают офисы, переделывая их под работу в гибридном формате. Компания по поиску услуг Yelp, например, закрыла четыре из пяти офисов в США. Особенно укоренилась удаленка в менее крупных фирмах. По данным исследования компании Scoop, 58 процентов компаний в США предлагают гибридную или удаленную форму работы. А согласно опросу Conference Board, "гибридная форма работы победила": только 6 из 158 опрошенных глав компаний заявили, что в текущем году для них приоритетом будет полностью офисный режим.</w:t>
      </w:r>
    </w:p>
    <w:p w14:paraId="16FB11F8"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В Италии 31 декабря 2023 года стало последним днем дистанционной работы для госслужащих, а 31 марта наступившего года та же участь ждет и частный сектор. Однако есть ряд оговорок: работники частных компаний, имеющие срочные и постоянные контракты, смогут претендовать на удаленку, если у них есть дети до 14 лет, либо если они сами относятся к уязвимым категориям населения, например, к лицам с ограниченными возможностями.</w:t>
      </w:r>
    </w:p>
    <w:p w14:paraId="38ED2399"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lastRenderedPageBreak/>
        <w:t>Правительство решило отказаться от прижившейся за последние три года формы труда, невзирая на то, что все местные исследования подчеркивают ее пользу для окружающей среды. Вместе с тем местные эксперты не скрывают, что есть и обратная сторона медали - сотрудники на удаленке страдают от так называемого "техностресса" и нередко становятся жертвами переработок, а также вынуждены платить за подорожавшую коммуналку из собственного кармана.</w:t>
      </w:r>
    </w:p>
    <w:p w14:paraId="7EF7243F"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По данным Национального института статистики (ISTAT), несмотря на вышеупомянутые ограничения, число "удаленщиков" на Апеннинах, как ни странно, увеличится с 3,5 миллиона в прошлом году до 3,65 миллиона человек в 2024 году. Судя по всему, этот прирост станет возможным главным образом благодаря фрилансерам. Многие молодые "свободные художники" - это уроженцы итальянского юга, которые до пандемии зарабатывали на севере вдали от близких. Теперь они вернулись в родные края, где теплее как в климатическом, так и человеческом плане. За счет этой релокации претерпел серьезные изменения и рынок недвижимости: каждый седьмой удаленный работник принял решение продать свое жилье в мегаполисе и переехать в небольшие города. Кроме того, несколько малонаселенных городков запустили программы для "цифровых кочевников". К таким проектам относится, к примеру, Work From Ollolai. Деревня Оллолаи на Сардинии, чье население за последние 100 лет сократилось с 2250 до 1300 человек, предлагает бесплатное жилье сроком на 3 месяца. Новые жители получили дома, где раньше жили фермеры и пастухи. Там обустроили офисы со скоростным интернетом для комфортной работы.</w:t>
      </w:r>
    </w:p>
    <w:p w14:paraId="6A368B02"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 xml:space="preserve">Во Франции обязательную удаленку отменили два года назад вместе с окончанием ковидных ограничений. Сегодня в стране осталось лишь 9 процентов компаний, где эта опция полностью укоренилась. В остальных к ней, особенно в 100-процентном варианте, </w:t>
      </w:r>
      <w:r w:rsidRPr="00C414AF">
        <w:rPr>
          <w:rFonts w:ascii="Arial" w:hAnsi="Arial" w:cs="Arial"/>
          <w:sz w:val="28"/>
          <w:szCs w:val="28"/>
        </w:rPr>
        <w:lastRenderedPageBreak/>
        <w:t>относятся довольно прохладно. Как показал один из соцопросов, 78 процентов работодателей сомневаются в эффективности удаленной работы. Подтверждение этому нашлось в исследовании базирующейся в Париже Организации экономического сотрудничества и развития (ОЭСР), где пришли к выводу, что такой метод дает положительные результаты в основном в первые дни, реже недели, а затем КПД сотрудников начинает снижаться.</w:t>
      </w:r>
    </w:p>
    <w:p w14:paraId="497FAAF6"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Наверное, поэтому среди западноевропейских стран Франция занимает одно из последних мест по этой "дисциплине". В то время, как, к примеру, в Великобритании среднестатистический работник трудится на дистанте 1,5 дня в неделю, то во Франции этот показатель в два с половиной раза меньше - 0,6.</w:t>
      </w:r>
    </w:p>
    <w:p w14:paraId="41CE7409"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Но, как показал анализ института по зондажу общественного мнения IPSOS, на рынке труда молодежь отдает предпочтение гибридной форме работы. От одного до трех дней в неделю в домашних условиях, а остальные - в офисе. Более того, наибольшей популярностью пользуются те компании, где разрешается самим выбирать присутственные дни. В этом случае, утверждают в институте IPSOS, подавляющее большинство (72 процента опрошенных) не зацикливается на транспортных проблемах, связанных с поездкой на работу, и с большей пользой проводит там время, имея возможность, среди прочего, пообщаться с коллегами, обмениваясь идеями и укрепляя так называемый "дух команды".</w:t>
      </w:r>
    </w:p>
    <w:p w14:paraId="284660DA"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И вот еще одна интересная деталь, подмеченная аналитиками: у работающих на удаленке по-гибридному складываются более ровные, бесконфликтные отношения в офисе, в частности с начальством, чем у всех прочих сотрудников.</w:t>
      </w:r>
    </w:p>
    <w:p w14:paraId="2EFE4E08"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 xml:space="preserve">В Бразилии и сотрудники, и их начальники предпочитают гибридную форму работы. По данным исследований, число компаний, работающих в таком формате, немного упало за последний год (на 14 </w:t>
      </w:r>
      <w:r w:rsidRPr="00C414AF">
        <w:rPr>
          <w:rFonts w:ascii="Arial" w:hAnsi="Arial" w:cs="Arial"/>
          <w:sz w:val="28"/>
          <w:szCs w:val="28"/>
        </w:rPr>
        <w:lastRenderedPageBreak/>
        <w:t>процентов), но все равно составляет большинство - 64 процента от общего числа фирм. В режиме полного личного присутствия работают около 18 процентов бразильцев, столько же предпочитают не покидать без надобности свои дома и обходятся лишь ноутбуком и быстрым интернетом для решения рабочих задач.</w:t>
      </w:r>
    </w:p>
    <w:p w14:paraId="6D0463A4"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По всей видимости, текущее соотношение форм работы надолго приживется на бразильской земле - другой соцопрос показал, что 94 процента жителей латиноамериканской страны не хотели бы работать исключительно в очном формате. Кроме того, решение руководства фирмы к полному возврату на очную модель работы стало бы существенной причиной для 38 процентов бразильцев задуматься о переходе в другую, более гибкую к сотрудникам компанию.</w:t>
      </w:r>
    </w:p>
    <w:p w14:paraId="5C6F8981"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Что же касается юридического аспекта принудительного возвращения в офис "удаленщиков", то в бразильском законодательстве все предельно просто. Если в трудовом договоре есть пункт об исключительно очной форме рабочего дня, то у сотрудника есть 15 дней, чтобы погладить свой костюм, приобрести проездной и вернуться в родные офисные стены. В случае же отсутствия такого пункта, работодатель не имеет права заставить сотрудника работать в очной форме. В такой ситуации, как правило, работнику могут предложить оплату проезда или топлива до работы, несколько дополнительных дней к отпуску и другие мотиваторы для его "переезда" в офис.</w:t>
      </w:r>
    </w:p>
    <w:p w14:paraId="3DFB0EAD"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 xml:space="preserve">В Японии не намерены полностью отказываться от удаленки. Более того, в марте правительство страны планирует узаконить дистанционную форму занятости для госслужащих. Если нововведение вступит в силу, они при желании смогут беспрепятственно трудиться из дома. Но при условии, что это не будет негативно сказываться на функционировании кабмина. Это не затронет молодых сотрудников, </w:t>
      </w:r>
      <w:r w:rsidRPr="00C414AF">
        <w:rPr>
          <w:rFonts w:ascii="Arial" w:hAnsi="Arial" w:cs="Arial"/>
          <w:sz w:val="28"/>
          <w:szCs w:val="28"/>
        </w:rPr>
        <w:lastRenderedPageBreak/>
        <w:t>которые только начинают свой путь по карьерной лестнице. Для них появление в офисе останется обязательным.</w:t>
      </w:r>
    </w:p>
    <w:p w14:paraId="636EE381"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Власти собираются поощрять развитие гибридных форматов занятости. Как считают эксперты, такая инициатива будет способствовать экономии электроэнергии и воды в учреждениях и компаниях, формированию более здоровой атмосферы в трудовых коллективах. Но консервативные начальники в японских министерствах выступают против чрезмерного увлечения своих подчиненных удаленкой. По мнению руководителей, рядовые сотрудники будут эффективнее трудиться на местах, не потеряют чувство субординации и личный контакт со своими коллегами.</w:t>
      </w:r>
    </w:p>
    <w:p w14:paraId="301AB1D8" w14:textId="77777777" w:rsidR="00C414AF" w:rsidRPr="00C414AF" w:rsidRDefault="00C414AF" w:rsidP="00C414AF">
      <w:pPr>
        <w:spacing w:line="360" w:lineRule="auto"/>
        <w:ind w:firstLine="709"/>
        <w:jc w:val="both"/>
        <w:rPr>
          <w:rFonts w:ascii="Arial" w:hAnsi="Arial" w:cs="Arial"/>
          <w:sz w:val="28"/>
          <w:szCs w:val="28"/>
        </w:rPr>
      </w:pPr>
      <w:r w:rsidRPr="00C414AF">
        <w:rPr>
          <w:rFonts w:ascii="Arial" w:hAnsi="Arial" w:cs="Arial"/>
          <w:sz w:val="28"/>
          <w:szCs w:val="28"/>
        </w:rPr>
        <w:t>С мая прошлого года, когда COVID-19 на японском архипелаге был официально объявлен сезонным заболеванием, местные корпорации стали возвращать свой персонал в офисы. Но опросы общественного мнения показывают, что около 81,9 процента работающих дистанционно предпочитают оставить все без изменений. С учетом этого, как отмечает исследователь компании Persol Research and Consulting Юдзи Кобаяси, работодателям лучше повременить с принятием резких решений и сконцентрироваться на продвижении смешанных вариантов занятости.</w:t>
      </w:r>
    </w:p>
    <w:p w14:paraId="266A55C4" w14:textId="65416959" w:rsidR="00A03ACC" w:rsidRDefault="001F6E09" w:rsidP="008F34AB">
      <w:pPr>
        <w:spacing w:line="360" w:lineRule="auto"/>
        <w:ind w:firstLine="709"/>
        <w:jc w:val="both"/>
        <w:rPr>
          <w:rFonts w:ascii="Arial" w:hAnsi="Arial" w:cs="Arial"/>
          <w:sz w:val="28"/>
          <w:szCs w:val="28"/>
        </w:rPr>
      </w:pPr>
      <w:r w:rsidRPr="001F6E09">
        <w:rPr>
          <w:rFonts w:ascii="Arial" w:hAnsi="Arial" w:cs="Arial"/>
          <w:sz w:val="28"/>
          <w:szCs w:val="28"/>
        </w:rPr>
        <w:t xml:space="preserve"> </w:t>
      </w:r>
    </w:p>
    <w:p w14:paraId="2E1E47C5" w14:textId="5AB41F51" w:rsidR="00D6390A" w:rsidRDefault="00D6390A" w:rsidP="006C4413">
      <w:pPr>
        <w:spacing w:line="360" w:lineRule="auto"/>
        <w:jc w:val="both"/>
        <w:rPr>
          <w:rFonts w:ascii="Arial" w:hAnsi="Arial" w:cs="Arial"/>
          <w:sz w:val="28"/>
          <w:szCs w:val="28"/>
        </w:rPr>
      </w:pPr>
    </w:p>
    <w:p w14:paraId="4B223C98" w14:textId="7B7B68B5" w:rsidR="00D6390A" w:rsidRDefault="00D6390A" w:rsidP="006C4413">
      <w:pPr>
        <w:spacing w:line="360" w:lineRule="auto"/>
        <w:jc w:val="both"/>
        <w:rPr>
          <w:rFonts w:ascii="Arial" w:hAnsi="Arial" w:cs="Arial"/>
          <w:sz w:val="28"/>
          <w:szCs w:val="28"/>
        </w:rPr>
      </w:pPr>
    </w:p>
    <w:p w14:paraId="1B9BDBDE" w14:textId="77777777" w:rsidR="00A24949" w:rsidRPr="00A24949" w:rsidRDefault="00A24949" w:rsidP="00A24949"/>
    <w:p w14:paraId="0344BCE6" w14:textId="77777777" w:rsidR="001A714E" w:rsidRPr="003F48A0" w:rsidRDefault="001A714E" w:rsidP="001A714E">
      <w:pPr>
        <w:pStyle w:val="2"/>
      </w:pPr>
      <w:bookmarkStart w:id="70" w:name="_Toc152073971"/>
      <w:bookmarkStart w:id="71" w:name="_Toc159928916"/>
      <w:r w:rsidRPr="00257DE7">
        <w:t>Анекдоты, цитаты, афоризмы</w:t>
      </w:r>
      <w:bookmarkEnd w:id="70"/>
      <w:bookmarkEnd w:id="71"/>
    </w:p>
    <w:p w14:paraId="777A9844" w14:textId="77777777" w:rsidR="00367CAE" w:rsidRDefault="00367CAE" w:rsidP="00367CAE">
      <w:pPr>
        <w:spacing w:line="360" w:lineRule="auto"/>
        <w:jc w:val="both"/>
        <w:rPr>
          <w:rFonts w:ascii="Arial" w:hAnsi="Arial" w:cs="Arial"/>
          <w:sz w:val="28"/>
          <w:szCs w:val="28"/>
          <w:lang w:val="x-none"/>
        </w:rPr>
      </w:pPr>
    </w:p>
    <w:p w14:paraId="01B9AD37" w14:textId="77777777" w:rsidR="00545B7F" w:rsidRPr="00545B7F" w:rsidRDefault="00545B7F" w:rsidP="00545B7F">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С наведением порядка у нас всё в порядке!</w:t>
      </w:r>
    </w:p>
    <w:p w14:paraId="1712142A" w14:textId="44453BF3" w:rsidR="00545B7F" w:rsidRDefault="00545B7F" w:rsidP="00545B7F">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 xml:space="preserve">Вот с устранением бардака у нас пока полный бардак. </w:t>
      </w:r>
    </w:p>
    <w:p w14:paraId="25F529BF" w14:textId="2F19B152" w:rsidR="00545B7F" w:rsidRDefault="00545B7F" w:rsidP="00317783">
      <w:pPr>
        <w:spacing w:line="360" w:lineRule="auto"/>
        <w:ind w:firstLine="709"/>
        <w:jc w:val="both"/>
        <w:rPr>
          <w:rFonts w:ascii="Arial" w:hAnsi="Arial" w:cs="Arial"/>
          <w:bCs/>
          <w:color w:val="000000"/>
          <w:sz w:val="28"/>
          <w:szCs w:val="28"/>
        </w:rPr>
      </w:pPr>
    </w:p>
    <w:p w14:paraId="07B45AAE" w14:textId="52BEC743" w:rsidR="00545B7F" w:rsidRPr="00543800" w:rsidRDefault="00545B7F" w:rsidP="00317783">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102FA653" w14:textId="77777777" w:rsidR="00545B7F" w:rsidRDefault="00545B7F" w:rsidP="00317783">
      <w:pPr>
        <w:spacing w:line="360" w:lineRule="auto"/>
        <w:ind w:firstLine="709"/>
        <w:jc w:val="both"/>
        <w:rPr>
          <w:rFonts w:ascii="Arial" w:hAnsi="Arial" w:cs="Arial"/>
          <w:bCs/>
          <w:color w:val="000000"/>
          <w:sz w:val="28"/>
          <w:szCs w:val="28"/>
        </w:rPr>
      </w:pPr>
    </w:p>
    <w:p w14:paraId="0E041829" w14:textId="2B9C4AFA" w:rsidR="00545B7F" w:rsidRDefault="00545B7F" w:rsidP="00317783">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Позитивную дискриминацию обосновывают тем, что негров в прошлом угнетали.</w:t>
      </w:r>
    </w:p>
    <w:p w14:paraId="1F956788" w14:textId="77777777" w:rsidR="00545B7F" w:rsidRDefault="00545B7F" w:rsidP="00317783">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Но это же неправда!</w:t>
      </w:r>
    </w:p>
    <w:p w14:paraId="47C1E256" w14:textId="41B199BC" w:rsidR="00545B7F" w:rsidRDefault="00545B7F" w:rsidP="00317783">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Я лично сам недавно видел кино про то, как в прошлом негритянка была королевой Англии.</w:t>
      </w:r>
    </w:p>
    <w:p w14:paraId="55638628" w14:textId="41EEDAC6" w:rsidR="00545B7F" w:rsidRDefault="00545B7F" w:rsidP="00317783">
      <w:pPr>
        <w:spacing w:line="360" w:lineRule="auto"/>
        <w:ind w:firstLine="709"/>
        <w:jc w:val="both"/>
        <w:rPr>
          <w:rFonts w:ascii="Arial" w:hAnsi="Arial" w:cs="Arial"/>
          <w:bCs/>
          <w:color w:val="000000"/>
          <w:sz w:val="28"/>
          <w:szCs w:val="28"/>
        </w:rPr>
      </w:pPr>
    </w:p>
    <w:p w14:paraId="0CCCDB9C" w14:textId="77777777" w:rsidR="00545B7F" w:rsidRPr="00543800" w:rsidRDefault="00545B7F" w:rsidP="00545B7F">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034BC4E3" w14:textId="77777777" w:rsidR="00545B7F" w:rsidRDefault="00545B7F" w:rsidP="00317783">
      <w:pPr>
        <w:spacing w:line="360" w:lineRule="auto"/>
        <w:ind w:firstLine="709"/>
        <w:jc w:val="both"/>
        <w:rPr>
          <w:rFonts w:ascii="Arial" w:hAnsi="Arial" w:cs="Arial"/>
          <w:bCs/>
          <w:color w:val="000000"/>
          <w:sz w:val="28"/>
          <w:szCs w:val="28"/>
        </w:rPr>
      </w:pPr>
    </w:p>
    <w:p w14:paraId="3BAB60F8" w14:textId="725A7CC2" w:rsidR="00545B7F" w:rsidRDefault="00545B7F" w:rsidP="00317783">
      <w:pPr>
        <w:spacing w:line="360" w:lineRule="auto"/>
        <w:ind w:firstLine="709"/>
        <w:jc w:val="both"/>
        <w:rPr>
          <w:rFonts w:ascii="Arial" w:hAnsi="Arial" w:cs="Arial"/>
          <w:bCs/>
          <w:color w:val="000000"/>
          <w:sz w:val="28"/>
          <w:szCs w:val="28"/>
        </w:rPr>
      </w:pPr>
      <w:r>
        <w:rPr>
          <w:rFonts w:ascii="Arial" w:hAnsi="Arial" w:cs="Arial"/>
          <w:bCs/>
          <w:color w:val="000000"/>
          <w:sz w:val="28"/>
          <w:szCs w:val="28"/>
        </w:rPr>
        <w:t xml:space="preserve">- </w:t>
      </w:r>
      <w:r w:rsidRPr="00545B7F">
        <w:rPr>
          <w:rFonts w:ascii="Arial" w:hAnsi="Arial" w:cs="Arial"/>
          <w:bCs/>
          <w:color w:val="000000"/>
          <w:sz w:val="28"/>
          <w:szCs w:val="28"/>
        </w:rPr>
        <w:t>Подруга насмехалась надо мной, говоря, что на сайтах для знакомств мужа не найти. Ну не знаю... её мужа я там нашла почти сразу.</w:t>
      </w:r>
    </w:p>
    <w:p w14:paraId="14711E15" w14:textId="2A11AA6B" w:rsidR="00545B7F" w:rsidRDefault="00545B7F" w:rsidP="00317783">
      <w:pPr>
        <w:spacing w:line="360" w:lineRule="auto"/>
        <w:ind w:firstLine="709"/>
        <w:jc w:val="both"/>
        <w:rPr>
          <w:rFonts w:ascii="Arial" w:hAnsi="Arial" w:cs="Arial"/>
          <w:bCs/>
          <w:color w:val="000000"/>
          <w:sz w:val="28"/>
          <w:szCs w:val="28"/>
        </w:rPr>
      </w:pPr>
    </w:p>
    <w:p w14:paraId="269AEF6E" w14:textId="77777777" w:rsidR="00545B7F" w:rsidRPr="00543800" w:rsidRDefault="00545B7F" w:rsidP="00545B7F">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02C3A4EE" w14:textId="77777777" w:rsidR="00545B7F" w:rsidRDefault="00545B7F" w:rsidP="00317783">
      <w:pPr>
        <w:spacing w:line="360" w:lineRule="auto"/>
        <w:ind w:firstLine="709"/>
        <w:jc w:val="both"/>
        <w:rPr>
          <w:rFonts w:ascii="Arial" w:hAnsi="Arial" w:cs="Arial"/>
          <w:bCs/>
          <w:color w:val="000000"/>
          <w:sz w:val="28"/>
          <w:szCs w:val="28"/>
        </w:rPr>
      </w:pPr>
    </w:p>
    <w:p w14:paraId="426C42F8" w14:textId="77777777" w:rsidR="00545B7F" w:rsidRDefault="00545B7F" w:rsidP="00317783">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 Почему мужчины так не любят праздновать свой день рождения?</w:t>
      </w:r>
    </w:p>
    <w:p w14:paraId="3DEDAA3D" w14:textId="4E51EF79" w:rsidR="00545B7F" w:rsidRDefault="00545B7F" w:rsidP="00317783">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 Мы устали получать в подарок носки от людей, которые взамен ожидают от нас чуть ли не яхту.</w:t>
      </w:r>
    </w:p>
    <w:p w14:paraId="385CC475" w14:textId="20E00A32" w:rsidR="00545B7F" w:rsidRDefault="00545B7F" w:rsidP="00317783">
      <w:pPr>
        <w:spacing w:line="360" w:lineRule="auto"/>
        <w:ind w:firstLine="709"/>
        <w:jc w:val="both"/>
        <w:rPr>
          <w:rFonts w:ascii="Arial" w:hAnsi="Arial" w:cs="Arial"/>
          <w:bCs/>
          <w:color w:val="000000"/>
          <w:sz w:val="28"/>
          <w:szCs w:val="28"/>
        </w:rPr>
      </w:pPr>
    </w:p>
    <w:p w14:paraId="21FD6ECB" w14:textId="77777777" w:rsidR="00545B7F" w:rsidRPr="00543800" w:rsidRDefault="00545B7F" w:rsidP="00545B7F">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4DF3EDFA" w14:textId="77777777" w:rsidR="00545B7F" w:rsidRDefault="00545B7F" w:rsidP="00317783">
      <w:pPr>
        <w:spacing w:line="360" w:lineRule="auto"/>
        <w:ind w:firstLine="709"/>
        <w:jc w:val="both"/>
        <w:rPr>
          <w:rFonts w:ascii="Arial" w:hAnsi="Arial" w:cs="Arial"/>
          <w:bCs/>
          <w:color w:val="000000"/>
          <w:sz w:val="28"/>
          <w:szCs w:val="28"/>
        </w:rPr>
      </w:pPr>
    </w:p>
    <w:p w14:paraId="6F9E7222" w14:textId="1969FFEE" w:rsidR="00545B7F" w:rsidRDefault="00545B7F" w:rsidP="00317783">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Женя Лукашин из "Иронии судьбы" тоже огрёб приключений после участия в голой вечеринке.</w:t>
      </w:r>
    </w:p>
    <w:p w14:paraId="128C1638" w14:textId="1290312C" w:rsidR="00545B7F" w:rsidRDefault="00545B7F" w:rsidP="00317783">
      <w:pPr>
        <w:spacing w:line="360" w:lineRule="auto"/>
        <w:ind w:firstLine="709"/>
        <w:jc w:val="both"/>
        <w:rPr>
          <w:rFonts w:ascii="Arial" w:hAnsi="Arial" w:cs="Arial"/>
          <w:bCs/>
          <w:color w:val="000000"/>
          <w:sz w:val="28"/>
          <w:szCs w:val="28"/>
        </w:rPr>
      </w:pPr>
    </w:p>
    <w:p w14:paraId="67BF94D8" w14:textId="77777777" w:rsidR="00545B7F" w:rsidRPr="00543800" w:rsidRDefault="00545B7F" w:rsidP="00545B7F">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40BB2D24" w14:textId="77777777" w:rsidR="00545B7F" w:rsidRDefault="00545B7F" w:rsidP="00317783">
      <w:pPr>
        <w:spacing w:line="360" w:lineRule="auto"/>
        <w:ind w:firstLine="709"/>
        <w:jc w:val="both"/>
        <w:rPr>
          <w:rFonts w:ascii="Arial" w:hAnsi="Arial" w:cs="Arial"/>
          <w:bCs/>
          <w:color w:val="000000"/>
          <w:sz w:val="28"/>
          <w:szCs w:val="28"/>
        </w:rPr>
      </w:pPr>
    </w:p>
    <w:p w14:paraId="7B9FF242" w14:textId="3821473B" w:rsidR="00545B7F" w:rsidRDefault="00545B7F" w:rsidP="00317783">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Во Всероссийском обществе глухих не слышали о задержании руководства.</w:t>
      </w:r>
    </w:p>
    <w:p w14:paraId="6FB67E98" w14:textId="3BBE0959" w:rsidR="00545B7F" w:rsidRDefault="00545B7F" w:rsidP="00317783">
      <w:pPr>
        <w:spacing w:line="360" w:lineRule="auto"/>
        <w:ind w:firstLine="709"/>
        <w:jc w:val="both"/>
        <w:rPr>
          <w:rFonts w:ascii="Arial" w:hAnsi="Arial" w:cs="Arial"/>
          <w:bCs/>
          <w:color w:val="000000"/>
          <w:sz w:val="28"/>
          <w:szCs w:val="28"/>
        </w:rPr>
      </w:pPr>
    </w:p>
    <w:p w14:paraId="3F12F2E0" w14:textId="77777777" w:rsidR="00545B7F" w:rsidRPr="00543800" w:rsidRDefault="00545B7F" w:rsidP="00545B7F">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04795DDF" w14:textId="77777777" w:rsidR="00545B7F" w:rsidRDefault="00545B7F" w:rsidP="00317783">
      <w:pPr>
        <w:spacing w:line="360" w:lineRule="auto"/>
        <w:ind w:firstLine="709"/>
        <w:jc w:val="both"/>
        <w:rPr>
          <w:rFonts w:ascii="Arial" w:hAnsi="Arial" w:cs="Arial"/>
          <w:bCs/>
          <w:color w:val="000000"/>
          <w:sz w:val="28"/>
          <w:szCs w:val="28"/>
        </w:rPr>
      </w:pPr>
    </w:p>
    <w:p w14:paraId="14448ADE" w14:textId="77777777" w:rsidR="00545B7F" w:rsidRDefault="00545B7F" w:rsidP="00317783">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 Фима, как идёт твое бракоразводное дело?</w:t>
      </w:r>
    </w:p>
    <w:p w14:paraId="76812539" w14:textId="20D486D0" w:rsidR="00545B7F" w:rsidRDefault="00545B7F" w:rsidP="00317783">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 Изумительно! Я только успел протянуть судье заявление о разводе, и он тут же нас развёл.</w:t>
      </w:r>
    </w:p>
    <w:p w14:paraId="276F5F04" w14:textId="4A43ACE5" w:rsidR="00545B7F" w:rsidRDefault="00545B7F" w:rsidP="00317783">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 Как, прямо</w:t>
      </w:r>
      <w:r>
        <w:rPr>
          <w:rFonts w:ascii="Arial" w:hAnsi="Arial" w:cs="Arial"/>
          <w:bCs/>
          <w:color w:val="000000"/>
          <w:sz w:val="28"/>
          <w:szCs w:val="28"/>
        </w:rPr>
        <w:t>-</w:t>
      </w:r>
      <w:r w:rsidRPr="00545B7F">
        <w:rPr>
          <w:rFonts w:ascii="Arial" w:hAnsi="Arial" w:cs="Arial"/>
          <w:bCs/>
          <w:color w:val="000000"/>
          <w:sz w:val="28"/>
          <w:szCs w:val="28"/>
        </w:rPr>
        <w:t>таки в отсутствие твоей жены?</w:t>
      </w:r>
    </w:p>
    <w:p w14:paraId="369CA085" w14:textId="5AFC9866" w:rsidR="00545B7F" w:rsidRDefault="00545B7F" w:rsidP="00317783">
      <w:pPr>
        <w:spacing w:line="360" w:lineRule="auto"/>
        <w:ind w:firstLine="709"/>
        <w:jc w:val="both"/>
        <w:rPr>
          <w:rFonts w:ascii="Arial" w:hAnsi="Arial" w:cs="Arial"/>
          <w:bCs/>
          <w:color w:val="000000"/>
          <w:sz w:val="28"/>
          <w:szCs w:val="28"/>
        </w:rPr>
      </w:pPr>
      <w:r w:rsidRPr="00545B7F">
        <w:rPr>
          <w:rFonts w:ascii="Arial" w:hAnsi="Arial" w:cs="Arial"/>
          <w:bCs/>
          <w:color w:val="000000"/>
          <w:sz w:val="28"/>
          <w:szCs w:val="28"/>
        </w:rPr>
        <w:t>- Я сам удивился, но выяснилось, что судья был её первым мужем.</w:t>
      </w:r>
    </w:p>
    <w:p w14:paraId="5D41812C" w14:textId="54FC646C" w:rsidR="00545B7F" w:rsidRDefault="00545B7F" w:rsidP="00317783">
      <w:pPr>
        <w:spacing w:line="360" w:lineRule="auto"/>
        <w:ind w:firstLine="709"/>
        <w:jc w:val="both"/>
        <w:rPr>
          <w:rFonts w:ascii="Arial" w:hAnsi="Arial" w:cs="Arial"/>
          <w:bCs/>
          <w:color w:val="000000"/>
          <w:sz w:val="28"/>
          <w:szCs w:val="28"/>
        </w:rPr>
      </w:pPr>
    </w:p>
    <w:p w14:paraId="73BC07DC" w14:textId="77777777" w:rsidR="00545B7F" w:rsidRPr="00543800" w:rsidRDefault="00545B7F" w:rsidP="00545B7F">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71A57665" w14:textId="77777777" w:rsidR="00545B7F" w:rsidRDefault="00545B7F" w:rsidP="00317783">
      <w:pPr>
        <w:spacing w:line="360" w:lineRule="auto"/>
        <w:ind w:firstLine="709"/>
        <w:jc w:val="both"/>
        <w:rPr>
          <w:rFonts w:ascii="Arial" w:hAnsi="Arial" w:cs="Arial"/>
          <w:bCs/>
          <w:color w:val="000000"/>
          <w:sz w:val="28"/>
          <w:szCs w:val="28"/>
        </w:rPr>
      </w:pPr>
    </w:p>
    <w:p w14:paraId="38C7D318" w14:textId="633A1EF1"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Поезд дальнего следования. Зима. Сибирь. В тёплом купе едет генерал из очередной проверки со своей свитой - пара полковников и майор. В купе натоплено - вышли в холодный тамбур - покурить. Поезд останавливается, выбегает проводница - "Му</w:t>
      </w:r>
      <w:r>
        <w:rPr>
          <w:rFonts w:ascii="Arial" w:hAnsi="Arial" w:cs="Arial"/>
          <w:bCs/>
          <w:color w:val="000000"/>
          <w:sz w:val="28"/>
          <w:szCs w:val="28"/>
        </w:rPr>
        <w:t>жч</w:t>
      </w:r>
      <w:r w:rsidRPr="00317783">
        <w:rPr>
          <w:rFonts w:ascii="Arial" w:hAnsi="Arial" w:cs="Arial"/>
          <w:bCs/>
          <w:color w:val="000000"/>
          <w:sz w:val="28"/>
          <w:szCs w:val="28"/>
        </w:rPr>
        <w:t>ины отойдите, полминуты стоим не мешайте высадке...", - открывает дверь... За дверью - вьюга, полустанка за метелью не видно... Фонарь одинокий мотыляется на ветру... Выскакивает в тамбур какой-то капитан с чемоданом, кидает чемодан наружу и собирается прыгать следом.</w:t>
      </w:r>
      <w:r w:rsidRPr="00317783">
        <w:rPr>
          <w:rFonts w:ascii="Arial" w:hAnsi="Arial" w:cs="Arial"/>
          <w:bCs/>
          <w:color w:val="000000"/>
          <w:sz w:val="28"/>
          <w:szCs w:val="28"/>
        </w:rPr>
        <w:br/>
        <w:t>Генерал: </w:t>
      </w:r>
    </w:p>
    <w:p w14:paraId="451C416F" w14:textId="38CE861A"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Серёга? Т</w:t>
      </w:r>
      <w:r w:rsidR="00A161E8">
        <w:rPr>
          <w:rFonts w:ascii="Arial" w:hAnsi="Arial" w:cs="Arial"/>
          <w:bCs/>
          <w:color w:val="000000"/>
          <w:sz w:val="28"/>
          <w:szCs w:val="28"/>
        </w:rPr>
        <w:t>ы</w:t>
      </w:r>
      <w:bookmarkStart w:id="72" w:name="_GoBack"/>
      <w:bookmarkEnd w:id="72"/>
      <w:r w:rsidRPr="00317783">
        <w:rPr>
          <w:rFonts w:ascii="Arial" w:hAnsi="Arial" w:cs="Arial"/>
          <w:bCs/>
          <w:color w:val="000000"/>
          <w:sz w:val="28"/>
          <w:szCs w:val="28"/>
        </w:rPr>
        <w:t>?</w:t>
      </w:r>
    </w:p>
    <w:p w14:paraId="4F718536"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Капитан, оборачиваясь: </w:t>
      </w:r>
    </w:p>
    <w:p w14:paraId="64F3047B" w14:textId="0E02898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xml:space="preserve">- Колян, </w:t>
      </w:r>
      <w:r>
        <w:rPr>
          <w:rFonts w:ascii="Arial" w:hAnsi="Arial" w:cs="Arial"/>
          <w:bCs/>
          <w:color w:val="000000"/>
          <w:sz w:val="28"/>
          <w:szCs w:val="28"/>
        </w:rPr>
        <w:t>итит</w:t>
      </w:r>
      <w:r w:rsidRPr="00317783">
        <w:rPr>
          <w:rFonts w:ascii="Arial" w:hAnsi="Arial" w:cs="Arial"/>
          <w:bCs/>
          <w:color w:val="000000"/>
          <w:sz w:val="28"/>
          <w:szCs w:val="28"/>
        </w:rPr>
        <w:t>ь-колотить, ты-то как здесь?</w:t>
      </w:r>
    </w:p>
    <w:p w14:paraId="2EDF7842"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Да я вот с проверки еду, а ты-то как...?</w:t>
      </w:r>
    </w:p>
    <w:p w14:paraId="14DD0C78"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А сюда служить приехал, извини - поезд трогается, увидимся.</w:t>
      </w:r>
      <w:r w:rsidRPr="00317783">
        <w:rPr>
          <w:rFonts w:ascii="Arial" w:hAnsi="Arial" w:cs="Arial"/>
          <w:bCs/>
          <w:color w:val="000000"/>
          <w:sz w:val="28"/>
          <w:szCs w:val="28"/>
        </w:rPr>
        <w:br/>
        <w:t>Поезд отъезжает, генерал молча курит, свита молчит...</w:t>
      </w:r>
    </w:p>
    <w:p w14:paraId="77461289"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Майор: </w:t>
      </w:r>
    </w:p>
    <w:p w14:paraId="77C98527" w14:textId="76E34E11"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Товарищ генерал,</w:t>
      </w:r>
      <w:r w:rsidR="00545B7F" w:rsidRPr="00545B7F">
        <w:rPr>
          <w:rFonts w:ascii="Arial" w:hAnsi="Arial" w:cs="Arial"/>
          <w:bCs/>
          <w:color w:val="000000"/>
          <w:sz w:val="28"/>
          <w:szCs w:val="28"/>
        </w:rPr>
        <w:t xml:space="preserve"> </w:t>
      </w:r>
      <w:r w:rsidR="00545B7F">
        <w:rPr>
          <w:rFonts w:ascii="Arial" w:hAnsi="Arial" w:cs="Arial"/>
          <w:bCs/>
          <w:color w:val="000000"/>
          <w:sz w:val="28"/>
          <w:szCs w:val="28"/>
        </w:rPr>
        <w:t xml:space="preserve">а </w:t>
      </w:r>
      <w:r w:rsidRPr="00317783">
        <w:rPr>
          <w:rFonts w:ascii="Arial" w:hAnsi="Arial" w:cs="Arial"/>
          <w:bCs/>
          <w:color w:val="000000"/>
          <w:sz w:val="28"/>
          <w:szCs w:val="28"/>
        </w:rPr>
        <w:t>это кто был, простите</w:t>
      </w:r>
      <w:r w:rsidR="00545B7F">
        <w:rPr>
          <w:rFonts w:ascii="Arial" w:hAnsi="Arial" w:cs="Arial"/>
          <w:bCs/>
          <w:color w:val="000000"/>
          <w:sz w:val="28"/>
          <w:szCs w:val="28"/>
        </w:rPr>
        <w:t>?</w:t>
      </w:r>
      <w:r w:rsidRPr="00317783">
        <w:rPr>
          <w:rFonts w:ascii="Arial" w:hAnsi="Arial" w:cs="Arial"/>
          <w:bCs/>
          <w:color w:val="000000"/>
          <w:sz w:val="28"/>
          <w:szCs w:val="28"/>
        </w:rPr>
        <w:br/>
        <w:t>Генерал: </w:t>
      </w:r>
    </w:p>
    <w:p w14:paraId="431490C3"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xml:space="preserve">- Да это - Серёга, в училище вместе поступали. Лучшими друзьями там были. Койки рядом стояли. От патруля меня спас однажды - на себя всё взял. </w:t>
      </w:r>
      <w:r>
        <w:rPr>
          <w:rFonts w:ascii="Arial" w:hAnsi="Arial" w:cs="Arial"/>
          <w:bCs/>
          <w:color w:val="000000"/>
          <w:sz w:val="28"/>
          <w:szCs w:val="28"/>
        </w:rPr>
        <w:t>Сто</w:t>
      </w:r>
      <w:r w:rsidRPr="00317783">
        <w:rPr>
          <w:rFonts w:ascii="Arial" w:hAnsi="Arial" w:cs="Arial"/>
          <w:bCs/>
          <w:color w:val="000000"/>
          <w:sz w:val="28"/>
          <w:szCs w:val="28"/>
        </w:rPr>
        <w:t xml:space="preserve"> лет не виделись, а вот - свела же судьба...</w:t>
      </w:r>
    </w:p>
    <w:p w14:paraId="09F83C5D"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lastRenderedPageBreak/>
        <w:t>Майор: </w:t>
      </w:r>
    </w:p>
    <w:p w14:paraId="67056D3E"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А как же так? Вы - уже генерал, а он - капитан до сих пор?</w:t>
      </w:r>
    </w:p>
    <w:p w14:paraId="256147E1"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Генерал: </w:t>
      </w:r>
    </w:p>
    <w:p w14:paraId="04321B8D" w14:textId="1F9020D4"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xml:space="preserve">- Да вот как вам объяснить? </w:t>
      </w:r>
      <w:r>
        <w:rPr>
          <w:rFonts w:ascii="Arial" w:hAnsi="Arial" w:cs="Arial"/>
          <w:bCs/>
          <w:color w:val="000000"/>
          <w:sz w:val="28"/>
          <w:szCs w:val="28"/>
        </w:rPr>
        <w:t>–</w:t>
      </w:r>
      <w:r w:rsidRPr="00317783">
        <w:rPr>
          <w:rFonts w:ascii="Arial" w:hAnsi="Arial" w:cs="Arial"/>
          <w:bCs/>
          <w:color w:val="000000"/>
          <w:sz w:val="28"/>
          <w:szCs w:val="28"/>
        </w:rPr>
        <w:t xml:space="preserve"> Достаёт из кармана коробок спичек, трясёт над ухом у офицеров</w:t>
      </w:r>
      <w:r>
        <w:rPr>
          <w:rFonts w:ascii="Arial" w:hAnsi="Arial" w:cs="Arial"/>
          <w:bCs/>
          <w:color w:val="000000"/>
          <w:sz w:val="28"/>
          <w:szCs w:val="28"/>
        </w:rPr>
        <w:t>…</w:t>
      </w:r>
      <w:r w:rsidRPr="00317783">
        <w:rPr>
          <w:rFonts w:ascii="Arial" w:hAnsi="Arial" w:cs="Arial"/>
          <w:bCs/>
          <w:color w:val="000000"/>
          <w:sz w:val="28"/>
          <w:szCs w:val="28"/>
        </w:rPr>
        <w:t xml:space="preserve"> Спрашивает у полковника: </w:t>
      </w:r>
    </w:p>
    <w:p w14:paraId="23FD2A27"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xml:space="preserve">- Слышишь - море шумит? </w:t>
      </w:r>
    </w:p>
    <w:p w14:paraId="65136941"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Так точно, товарищ генерал.</w:t>
      </w:r>
    </w:p>
    <w:p w14:paraId="007B75A6"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xml:space="preserve">Спрашивает у второго полковника: </w:t>
      </w:r>
    </w:p>
    <w:p w14:paraId="56094E18" w14:textId="3E05D2F9"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xml:space="preserve">- Слышишь - ракушки друг об друга скрипят? </w:t>
      </w:r>
    </w:p>
    <w:p w14:paraId="7173903C"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Так точно, товарищ генерал, слышу.</w:t>
      </w:r>
    </w:p>
    <w:p w14:paraId="071E31F7"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xml:space="preserve">Спрашивает у майора: </w:t>
      </w:r>
    </w:p>
    <w:p w14:paraId="4DDC2F2A"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xml:space="preserve">- Слышишь - русалки поют? </w:t>
      </w:r>
    </w:p>
    <w:p w14:paraId="6C630B1B" w14:textId="77777777" w:rsidR="00317783" w:rsidRDefault="00317783"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Так точно, товарищ генерал, слышу отчётливо, даже слова разобрать могу...</w:t>
      </w:r>
    </w:p>
    <w:p w14:paraId="61B66CB2" w14:textId="1F01D3DD" w:rsidR="00D6390A" w:rsidRDefault="00545B7F" w:rsidP="00317783">
      <w:pPr>
        <w:spacing w:line="360" w:lineRule="auto"/>
        <w:ind w:firstLine="709"/>
        <w:jc w:val="both"/>
        <w:rPr>
          <w:rFonts w:ascii="Arial" w:hAnsi="Arial" w:cs="Arial"/>
          <w:bCs/>
          <w:color w:val="000000"/>
          <w:sz w:val="28"/>
          <w:szCs w:val="28"/>
        </w:rPr>
      </w:pPr>
      <w:r w:rsidRPr="00317783">
        <w:rPr>
          <w:rFonts w:ascii="Arial" w:hAnsi="Arial" w:cs="Arial"/>
          <w:bCs/>
          <w:color w:val="000000"/>
          <w:sz w:val="28"/>
          <w:szCs w:val="28"/>
        </w:rPr>
        <w:t>— Вот</w:t>
      </w:r>
      <w:r w:rsidR="00317783">
        <w:rPr>
          <w:rFonts w:ascii="Arial" w:hAnsi="Arial" w:cs="Arial"/>
          <w:bCs/>
          <w:color w:val="000000"/>
          <w:sz w:val="28"/>
          <w:szCs w:val="28"/>
        </w:rPr>
        <w:t>…</w:t>
      </w:r>
      <w:r w:rsidR="00317783" w:rsidRPr="00317783">
        <w:rPr>
          <w:rFonts w:ascii="Arial" w:hAnsi="Arial" w:cs="Arial"/>
          <w:bCs/>
          <w:color w:val="000000"/>
          <w:sz w:val="28"/>
          <w:szCs w:val="28"/>
        </w:rPr>
        <w:t xml:space="preserve"> А Серёга - не слышит.</w:t>
      </w:r>
    </w:p>
    <w:p w14:paraId="5039E1D4" w14:textId="0F8676D7" w:rsidR="00D6390A" w:rsidRDefault="00D6390A" w:rsidP="001A714E">
      <w:pPr>
        <w:spacing w:line="360" w:lineRule="auto"/>
        <w:jc w:val="both"/>
        <w:rPr>
          <w:rFonts w:ascii="Arial" w:hAnsi="Arial" w:cs="Arial"/>
          <w:bCs/>
          <w:color w:val="000000"/>
          <w:sz w:val="28"/>
          <w:szCs w:val="28"/>
        </w:rPr>
      </w:pPr>
    </w:p>
    <w:p w14:paraId="3489C995" w14:textId="77777777" w:rsidR="00545B7F" w:rsidRPr="00665A44" w:rsidRDefault="00545B7F"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14:paraId="5A16BD41" w14:textId="77777777">
        <w:tc>
          <w:tcPr>
            <w:tcW w:w="9571" w:type="dxa"/>
            <w:tcBorders>
              <w:left w:val="nil"/>
              <w:bottom w:val="nil"/>
              <w:right w:val="nil"/>
            </w:tcBorders>
          </w:tcPr>
          <w:p w14:paraId="444304AA" w14:textId="77777777" w:rsidR="001A714E" w:rsidRPr="00A95C8F" w:rsidRDefault="001A714E">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06922363" w14:textId="35675C1A" w:rsidR="00207EEE" w:rsidRDefault="00207EEE" w:rsidP="001A714E">
      <w:pPr>
        <w:keepNext/>
        <w:spacing w:line="360" w:lineRule="auto"/>
        <w:jc w:val="center"/>
        <w:outlineLvl w:val="0"/>
      </w:pPr>
    </w:p>
    <w:sectPr w:rsidR="00207EEE" w:rsidSect="00A7368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57E1B" w14:textId="77777777" w:rsidR="00AA06F2" w:rsidRDefault="00AA06F2">
      <w:r>
        <w:separator/>
      </w:r>
    </w:p>
  </w:endnote>
  <w:endnote w:type="continuationSeparator" w:id="0">
    <w:p w14:paraId="6AFA185D" w14:textId="77777777" w:rsidR="00AA06F2" w:rsidRDefault="00AA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81A36" w14:textId="77777777" w:rsidR="00AA06F2" w:rsidRDefault="00AA06F2">
      <w:r>
        <w:separator/>
      </w:r>
    </w:p>
  </w:footnote>
  <w:footnote w:type="continuationSeparator" w:id="0">
    <w:p w14:paraId="0FB00888" w14:textId="77777777" w:rsidR="00AA06F2" w:rsidRDefault="00AA0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79C" w14:textId="77777777" w:rsidR="00543800" w:rsidRDefault="00543800">
    <w:pPr>
      <w:pStyle w:val="a7"/>
      <w:jc w:val="center"/>
    </w:pPr>
    <w:r>
      <w:fldChar w:fldCharType="begin"/>
    </w:r>
    <w:r>
      <w:instrText>PAGE   \* MERGEFORMAT</w:instrText>
    </w:r>
    <w:r>
      <w:fldChar w:fldCharType="separate"/>
    </w:r>
    <w:r>
      <w:rPr>
        <w:noProof/>
      </w:rPr>
      <w:t>63</w:t>
    </w:r>
    <w:r>
      <w:fldChar w:fldCharType="end"/>
    </w:r>
  </w:p>
  <w:p w14:paraId="27175B8C" w14:textId="77777777" w:rsidR="00543800" w:rsidRDefault="00543800"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8DA"/>
    <w:multiLevelType w:val="multilevel"/>
    <w:tmpl w:val="86F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7C28"/>
    <w:multiLevelType w:val="multilevel"/>
    <w:tmpl w:val="9F16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626E8"/>
    <w:multiLevelType w:val="multilevel"/>
    <w:tmpl w:val="8502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671A0"/>
    <w:multiLevelType w:val="multilevel"/>
    <w:tmpl w:val="A682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214"/>
    <w:rsid w:val="00001681"/>
    <w:rsid w:val="000051E8"/>
    <w:rsid w:val="00007130"/>
    <w:rsid w:val="00010723"/>
    <w:rsid w:val="00011841"/>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1C43"/>
    <w:rsid w:val="000422A5"/>
    <w:rsid w:val="00042584"/>
    <w:rsid w:val="000452B4"/>
    <w:rsid w:val="0004662A"/>
    <w:rsid w:val="00050B64"/>
    <w:rsid w:val="0005153B"/>
    <w:rsid w:val="00054BF1"/>
    <w:rsid w:val="00055C12"/>
    <w:rsid w:val="00056794"/>
    <w:rsid w:val="00056FC4"/>
    <w:rsid w:val="00057DFF"/>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A3DF8"/>
    <w:rsid w:val="000B0D39"/>
    <w:rsid w:val="000B7029"/>
    <w:rsid w:val="000B7B97"/>
    <w:rsid w:val="000C0D91"/>
    <w:rsid w:val="000C3A35"/>
    <w:rsid w:val="000C4C38"/>
    <w:rsid w:val="000C61B7"/>
    <w:rsid w:val="000C6B2C"/>
    <w:rsid w:val="000C6E32"/>
    <w:rsid w:val="000D24A0"/>
    <w:rsid w:val="000D32D0"/>
    <w:rsid w:val="000D646A"/>
    <w:rsid w:val="000E266E"/>
    <w:rsid w:val="000E6E5B"/>
    <w:rsid w:val="000E74BA"/>
    <w:rsid w:val="000E7516"/>
    <w:rsid w:val="000F3FF3"/>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3953"/>
    <w:rsid w:val="0015777C"/>
    <w:rsid w:val="00162434"/>
    <w:rsid w:val="00164B2B"/>
    <w:rsid w:val="00164B70"/>
    <w:rsid w:val="001656B9"/>
    <w:rsid w:val="00166DFE"/>
    <w:rsid w:val="00172D55"/>
    <w:rsid w:val="001755D0"/>
    <w:rsid w:val="001802A6"/>
    <w:rsid w:val="0018136D"/>
    <w:rsid w:val="00183891"/>
    <w:rsid w:val="00184248"/>
    <w:rsid w:val="001854B6"/>
    <w:rsid w:val="00185F96"/>
    <w:rsid w:val="00186C8A"/>
    <w:rsid w:val="00187D65"/>
    <w:rsid w:val="00187F33"/>
    <w:rsid w:val="00191557"/>
    <w:rsid w:val="00193C15"/>
    <w:rsid w:val="00195CCB"/>
    <w:rsid w:val="00195EA5"/>
    <w:rsid w:val="0019719E"/>
    <w:rsid w:val="001978E7"/>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C70B3"/>
    <w:rsid w:val="001D0309"/>
    <w:rsid w:val="001D19C1"/>
    <w:rsid w:val="001D1A5E"/>
    <w:rsid w:val="001D26FE"/>
    <w:rsid w:val="001D5441"/>
    <w:rsid w:val="001D7DD0"/>
    <w:rsid w:val="001E16FB"/>
    <w:rsid w:val="001E1C92"/>
    <w:rsid w:val="001E32DA"/>
    <w:rsid w:val="001E532E"/>
    <w:rsid w:val="001E7BBD"/>
    <w:rsid w:val="001F0243"/>
    <w:rsid w:val="001F13A1"/>
    <w:rsid w:val="001F308F"/>
    <w:rsid w:val="001F31DB"/>
    <w:rsid w:val="001F3B11"/>
    <w:rsid w:val="001F47DC"/>
    <w:rsid w:val="001F6E09"/>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0A9A"/>
    <w:rsid w:val="002333E0"/>
    <w:rsid w:val="00233529"/>
    <w:rsid w:val="002338B9"/>
    <w:rsid w:val="00240477"/>
    <w:rsid w:val="002454FF"/>
    <w:rsid w:val="00250A38"/>
    <w:rsid w:val="00254576"/>
    <w:rsid w:val="00254EC4"/>
    <w:rsid w:val="00257DE7"/>
    <w:rsid w:val="00261E23"/>
    <w:rsid w:val="00262F96"/>
    <w:rsid w:val="00263A36"/>
    <w:rsid w:val="00263C82"/>
    <w:rsid w:val="00263DA8"/>
    <w:rsid w:val="002641EE"/>
    <w:rsid w:val="00274EB6"/>
    <w:rsid w:val="00276420"/>
    <w:rsid w:val="0027789F"/>
    <w:rsid w:val="0028198A"/>
    <w:rsid w:val="00282DA4"/>
    <w:rsid w:val="00283D8C"/>
    <w:rsid w:val="002842F8"/>
    <w:rsid w:val="00284AC5"/>
    <w:rsid w:val="00285F30"/>
    <w:rsid w:val="00290471"/>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3F74"/>
    <w:rsid w:val="002B5941"/>
    <w:rsid w:val="002B5FC8"/>
    <w:rsid w:val="002B77DC"/>
    <w:rsid w:val="002B7D99"/>
    <w:rsid w:val="002C1299"/>
    <w:rsid w:val="002C3255"/>
    <w:rsid w:val="002C5406"/>
    <w:rsid w:val="002C78C5"/>
    <w:rsid w:val="002D0A35"/>
    <w:rsid w:val="002D1B63"/>
    <w:rsid w:val="002D3AF7"/>
    <w:rsid w:val="002E02C8"/>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22"/>
    <w:rsid w:val="00307FD5"/>
    <w:rsid w:val="00310C2D"/>
    <w:rsid w:val="00312491"/>
    <w:rsid w:val="00315D8C"/>
    <w:rsid w:val="003161DD"/>
    <w:rsid w:val="0031715E"/>
    <w:rsid w:val="00317783"/>
    <w:rsid w:val="00320837"/>
    <w:rsid w:val="00322B07"/>
    <w:rsid w:val="00323418"/>
    <w:rsid w:val="00323AD6"/>
    <w:rsid w:val="0033103A"/>
    <w:rsid w:val="003317BC"/>
    <w:rsid w:val="00331A34"/>
    <w:rsid w:val="00331EC4"/>
    <w:rsid w:val="00334586"/>
    <w:rsid w:val="0033726D"/>
    <w:rsid w:val="00337F24"/>
    <w:rsid w:val="00340EBF"/>
    <w:rsid w:val="00341E53"/>
    <w:rsid w:val="0034260E"/>
    <w:rsid w:val="00344425"/>
    <w:rsid w:val="003461AA"/>
    <w:rsid w:val="00347B6B"/>
    <w:rsid w:val="00350205"/>
    <w:rsid w:val="00354EE0"/>
    <w:rsid w:val="00355733"/>
    <w:rsid w:val="00356BF2"/>
    <w:rsid w:val="00361A68"/>
    <w:rsid w:val="00361E01"/>
    <w:rsid w:val="00363610"/>
    <w:rsid w:val="00367519"/>
    <w:rsid w:val="00367629"/>
    <w:rsid w:val="00367CAE"/>
    <w:rsid w:val="003701E8"/>
    <w:rsid w:val="00370236"/>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3E2"/>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558B"/>
    <w:rsid w:val="0040784C"/>
    <w:rsid w:val="004078F6"/>
    <w:rsid w:val="00407C70"/>
    <w:rsid w:val="0041166F"/>
    <w:rsid w:val="00412EB2"/>
    <w:rsid w:val="00414ABF"/>
    <w:rsid w:val="0041512B"/>
    <w:rsid w:val="00425240"/>
    <w:rsid w:val="00425426"/>
    <w:rsid w:val="00432E02"/>
    <w:rsid w:val="004343C1"/>
    <w:rsid w:val="00434C9E"/>
    <w:rsid w:val="00436AE6"/>
    <w:rsid w:val="00440399"/>
    <w:rsid w:val="00443029"/>
    <w:rsid w:val="004431AC"/>
    <w:rsid w:val="004445DD"/>
    <w:rsid w:val="00444857"/>
    <w:rsid w:val="00444F23"/>
    <w:rsid w:val="00445A62"/>
    <w:rsid w:val="00447AB2"/>
    <w:rsid w:val="00450461"/>
    <w:rsid w:val="00450B23"/>
    <w:rsid w:val="0045411E"/>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4D3B"/>
    <w:rsid w:val="00494DC9"/>
    <w:rsid w:val="00495E90"/>
    <w:rsid w:val="00497ECD"/>
    <w:rsid w:val="004A06F3"/>
    <w:rsid w:val="004A2D11"/>
    <w:rsid w:val="004A2E4A"/>
    <w:rsid w:val="004A3C96"/>
    <w:rsid w:val="004A5CC8"/>
    <w:rsid w:val="004B4920"/>
    <w:rsid w:val="004B683A"/>
    <w:rsid w:val="004B6A81"/>
    <w:rsid w:val="004B6D48"/>
    <w:rsid w:val="004C07C1"/>
    <w:rsid w:val="004C0A21"/>
    <w:rsid w:val="004C22CD"/>
    <w:rsid w:val="004C2CDA"/>
    <w:rsid w:val="004C30FD"/>
    <w:rsid w:val="004C3772"/>
    <w:rsid w:val="004C5E89"/>
    <w:rsid w:val="004C6DF0"/>
    <w:rsid w:val="004D1F20"/>
    <w:rsid w:val="004D5B08"/>
    <w:rsid w:val="004D657B"/>
    <w:rsid w:val="004D677F"/>
    <w:rsid w:val="004D7723"/>
    <w:rsid w:val="004E003A"/>
    <w:rsid w:val="004E0F08"/>
    <w:rsid w:val="004E1202"/>
    <w:rsid w:val="004E182D"/>
    <w:rsid w:val="004F2C32"/>
    <w:rsid w:val="004F3597"/>
    <w:rsid w:val="004F71D2"/>
    <w:rsid w:val="00500EC3"/>
    <w:rsid w:val="0050142E"/>
    <w:rsid w:val="0050240C"/>
    <w:rsid w:val="00504F62"/>
    <w:rsid w:val="00510B88"/>
    <w:rsid w:val="00510C20"/>
    <w:rsid w:val="00510E85"/>
    <w:rsid w:val="00511664"/>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282B"/>
    <w:rsid w:val="00542C5F"/>
    <w:rsid w:val="005434C4"/>
    <w:rsid w:val="00543800"/>
    <w:rsid w:val="00544AF4"/>
    <w:rsid w:val="00545B7F"/>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86D84"/>
    <w:rsid w:val="005931E3"/>
    <w:rsid w:val="00593C4F"/>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E5973"/>
    <w:rsid w:val="005F3322"/>
    <w:rsid w:val="00600A52"/>
    <w:rsid w:val="00601135"/>
    <w:rsid w:val="00601474"/>
    <w:rsid w:val="00603301"/>
    <w:rsid w:val="00605F33"/>
    <w:rsid w:val="0060632A"/>
    <w:rsid w:val="00607306"/>
    <w:rsid w:val="00607E91"/>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D33"/>
    <w:rsid w:val="006970B9"/>
    <w:rsid w:val="00697682"/>
    <w:rsid w:val="006B2027"/>
    <w:rsid w:val="006B27D3"/>
    <w:rsid w:val="006B46AF"/>
    <w:rsid w:val="006B5681"/>
    <w:rsid w:val="006B6426"/>
    <w:rsid w:val="006B749F"/>
    <w:rsid w:val="006C1266"/>
    <w:rsid w:val="006C4413"/>
    <w:rsid w:val="006C4B21"/>
    <w:rsid w:val="006C716F"/>
    <w:rsid w:val="006C7310"/>
    <w:rsid w:val="006D10DF"/>
    <w:rsid w:val="006D471C"/>
    <w:rsid w:val="006D4B12"/>
    <w:rsid w:val="006D63F5"/>
    <w:rsid w:val="006D6994"/>
    <w:rsid w:val="006D760E"/>
    <w:rsid w:val="006E0B9A"/>
    <w:rsid w:val="006E5E67"/>
    <w:rsid w:val="006E62C9"/>
    <w:rsid w:val="006F0018"/>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3524"/>
    <w:rsid w:val="00723FA9"/>
    <w:rsid w:val="00725459"/>
    <w:rsid w:val="00730A10"/>
    <w:rsid w:val="00730F4E"/>
    <w:rsid w:val="00730F95"/>
    <w:rsid w:val="00735A1C"/>
    <w:rsid w:val="00736B29"/>
    <w:rsid w:val="00736B6B"/>
    <w:rsid w:val="00737DC3"/>
    <w:rsid w:val="0074218C"/>
    <w:rsid w:val="00744467"/>
    <w:rsid w:val="00746963"/>
    <w:rsid w:val="00746EE3"/>
    <w:rsid w:val="00765154"/>
    <w:rsid w:val="00766C7A"/>
    <w:rsid w:val="007703E8"/>
    <w:rsid w:val="00771A31"/>
    <w:rsid w:val="007728EA"/>
    <w:rsid w:val="00773737"/>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79A"/>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F46EB"/>
    <w:rsid w:val="007F4E74"/>
    <w:rsid w:val="007F7DA1"/>
    <w:rsid w:val="008000E9"/>
    <w:rsid w:val="00800ADA"/>
    <w:rsid w:val="008060FC"/>
    <w:rsid w:val="008068A9"/>
    <w:rsid w:val="00806BC0"/>
    <w:rsid w:val="00807576"/>
    <w:rsid w:val="00810459"/>
    <w:rsid w:val="00810556"/>
    <w:rsid w:val="00810794"/>
    <w:rsid w:val="00811D5D"/>
    <w:rsid w:val="00813F5A"/>
    <w:rsid w:val="00820C84"/>
    <w:rsid w:val="0082191D"/>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6ADF"/>
    <w:rsid w:val="00865B83"/>
    <w:rsid w:val="00870654"/>
    <w:rsid w:val="00872A6B"/>
    <w:rsid w:val="0087305D"/>
    <w:rsid w:val="00873DF1"/>
    <w:rsid w:val="00873F7E"/>
    <w:rsid w:val="008767B2"/>
    <w:rsid w:val="00881C00"/>
    <w:rsid w:val="00882A4F"/>
    <w:rsid w:val="00887FE2"/>
    <w:rsid w:val="0089196A"/>
    <w:rsid w:val="00892541"/>
    <w:rsid w:val="008938CC"/>
    <w:rsid w:val="00894D3F"/>
    <w:rsid w:val="00896496"/>
    <w:rsid w:val="008A0BD6"/>
    <w:rsid w:val="008A2436"/>
    <w:rsid w:val="008A4F07"/>
    <w:rsid w:val="008B5DB0"/>
    <w:rsid w:val="008B5FD7"/>
    <w:rsid w:val="008C3470"/>
    <w:rsid w:val="008C5903"/>
    <w:rsid w:val="008C7074"/>
    <w:rsid w:val="008C74CD"/>
    <w:rsid w:val="008C7B90"/>
    <w:rsid w:val="008C7F2C"/>
    <w:rsid w:val="008D0384"/>
    <w:rsid w:val="008D0C26"/>
    <w:rsid w:val="008D0F32"/>
    <w:rsid w:val="008D308C"/>
    <w:rsid w:val="008D40A8"/>
    <w:rsid w:val="008D5297"/>
    <w:rsid w:val="008D6C76"/>
    <w:rsid w:val="008E115C"/>
    <w:rsid w:val="008E2C1C"/>
    <w:rsid w:val="008E65EC"/>
    <w:rsid w:val="008E66E2"/>
    <w:rsid w:val="008E7932"/>
    <w:rsid w:val="008F06B8"/>
    <w:rsid w:val="008F0851"/>
    <w:rsid w:val="008F1C5B"/>
    <w:rsid w:val="008F3309"/>
    <w:rsid w:val="008F34AB"/>
    <w:rsid w:val="008F4818"/>
    <w:rsid w:val="008F5C3F"/>
    <w:rsid w:val="00902281"/>
    <w:rsid w:val="00905B84"/>
    <w:rsid w:val="009114B0"/>
    <w:rsid w:val="00911535"/>
    <w:rsid w:val="00911800"/>
    <w:rsid w:val="00911A88"/>
    <w:rsid w:val="00912B4D"/>
    <w:rsid w:val="00914466"/>
    <w:rsid w:val="00914A6B"/>
    <w:rsid w:val="009151F1"/>
    <w:rsid w:val="00916A05"/>
    <w:rsid w:val="009219C4"/>
    <w:rsid w:val="00923750"/>
    <w:rsid w:val="00925097"/>
    <w:rsid w:val="00927542"/>
    <w:rsid w:val="0092754F"/>
    <w:rsid w:val="00927D77"/>
    <w:rsid w:val="009308C0"/>
    <w:rsid w:val="00930DEB"/>
    <w:rsid w:val="00934267"/>
    <w:rsid w:val="00936503"/>
    <w:rsid w:val="00936597"/>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6BE9"/>
    <w:rsid w:val="00967740"/>
    <w:rsid w:val="00970049"/>
    <w:rsid w:val="009714C0"/>
    <w:rsid w:val="00973954"/>
    <w:rsid w:val="009741FB"/>
    <w:rsid w:val="00975673"/>
    <w:rsid w:val="009839F5"/>
    <w:rsid w:val="00985BB1"/>
    <w:rsid w:val="00986B0B"/>
    <w:rsid w:val="00990761"/>
    <w:rsid w:val="0099640C"/>
    <w:rsid w:val="0099747D"/>
    <w:rsid w:val="0099771A"/>
    <w:rsid w:val="009A0006"/>
    <w:rsid w:val="009A1741"/>
    <w:rsid w:val="009A20FA"/>
    <w:rsid w:val="009A2112"/>
    <w:rsid w:val="009A215C"/>
    <w:rsid w:val="009A4559"/>
    <w:rsid w:val="009A51D8"/>
    <w:rsid w:val="009A6E8D"/>
    <w:rsid w:val="009A70E9"/>
    <w:rsid w:val="009B010F"/>
    <w:rsid w:val="009B03B4"/>
    <w:rsid w:val="009C1AD3"/>
    <w:rsid w:val="009C6F9D"/>
    <w:rsid w:val="009D0877"/>
    <w:rsid w:val="009D0A23"/>
    <w:rsid w:val="009D1007"/>
    <w:rsid w:val="009D1EFB"/>
    <w:rsid w:val="009D42ED"/>
    <w:rsid w:val="009D48F7"/>
    <w:rsid w:val="009D5C24"/>
    <w:rsid w:val="009D6B27"/>
    <w:rsid w:val="009E00B2"/>
    <w:rsid w:val="009E04DD"/>
    <w:rsid w:val="009E2599"/>
    <w:rsid w:val="009E60CB"/>
    <w:rsid w:val="009F0176"/>
    <w:rsid w:val="009F0EDE"/>
    <w:rsid w:val="009F1C52"/>
    <w:rsid w:val="009F6B40"/>
    <w:rsid w:val="00A00CBA"/>
    <w:rsid w:val="00A00F8A"/>
    <w:rsid w:val="00A0270B"/>
    <w:rsid w:val="00A03ACC"/>
    <w:rsid w:val="00A04CA1"/>
    <w:rsid w:val="00A05333"/>
    <w:rsid w:val="00A0720D"/>
    <w:rsid w:val="00A10D48"/>
    <w:rsid w:val="00A112A8"/>
    <w:rsid w:val="00A114BF"/>
    <w:rsid w:val="00A15CC3"/>
    <w:rsid w:val="00A161E8"/>
    <w:rsid w:val="00A16583"/>
    <w:rsid w:val="00A16ABF"/>
    <w:rsid w:val="00A2028A"/>
    <w:rsid w:val="00A22B15"/>
    <w:rsid w:val="00A24689"/>
    <w:rsid w:val="00A24949"/>
    <w:rsid w:val="00A31E3D"/>
    <w:rsid w:val="00A32719"/>
    <w:rsid w:val="00A35D4F"/>
    <w:rsid w:val="00A37F02"/>
    <w:rsid w:val="00A413B0"/>
    <w:rsid w:val="00A44770"/>
    <w:rsid w:val="00A47E24"/>
    <w:rsid w:val="00A51A6D"/>
    <w:rsid w:val="00A53E42"/>
    <w:rsid w:val="00A606ED"/>
    <w:rsid w:val="00A6238D"/>
    <w:rsid w:val="00A6252E"/>
    <w:rsid w:val="00A63204"/>
    <w:rsid w:val="00A64008"/>
    <w:rsid w:val="00A642D6"/>
    <w:rsid w:val="00A64BC5"/>
    <w:rsid w:val="00A654DF"/>
    <w:rsid w:val="00A660D4"/>
    <w:rsid w:val="00A7010F"/>
    <w:rsid w:val="00A703EE"/>
    <w:rsid w:val="00A713F5"/>
    <w:rsid w:val="00A7368F"/>
    <w:rsid w:val="00A808A0"/>
    <w:rsid w:val="00A80BE4"/>
    <w:rsid w:val="00A878AE"/>
    <w:rsid w:val="00A926D8"/>
    <w:rsid w:val="00A937B9"/>
    <w:rsid w:val="00A94C75"/>
    <w:rsid w:val="00A95C8F"/>
    <w:rsid w:val="00A9624A"/>
    <w:rsid w:val="00AA06F2"/>
    <w:rsid w:val="00AA08EB"/>
    <w:rsid w:val="00AA0EB2"/>
    <w:rsid w:val="00AA20A5"/>
    <w:rsid w:val="00AA2CB1"/>
    <w:rsid w:val="00AA54CD"/>
    <w:rsid w:val="00AA5618"/>
    <w:rsid w:val="00AA5982"/>
    <w:rsid w:val="00AA728D"/>
    <w:rsid w:val="00AB25A3"/>
    <w:rsid w:val="00AB35C3"/>
    <w:rsid w:val="00AB4A18"/>
    <w:rsid w:val="00AB4B83"/>
    <w:rsid w:val="00AB7908"/>
    <w:rsid w:val="00AC017D"/>
    <w:rsid w:val="00AC0DBE"/>
    <w:rsid w:val="00AC1397"/>
    <w:rsid w:val="00AC26F8"/>
    <w:rsid w:val="00AC2B9C"/>
    <w:rsid w:val="00AC65DF"/>
    <w:rsid w:val="00AD1381"/>
    <w:rsid w:val="00AD14B5"/>
    <w:rsid w:val="00AD32E4"/>
    <w:rsid w:val="00AD5C93"/>
    <w:rsid w:val="00AD5CFC"/>
    <w:rsid w:val="00AD5FC3"/>
    <w:rsid w:val="00AD6F4D"/>
    <w:rsid w:val="00AE3EBE"/>
    <w:rsid w:val="00AE4B0C"/>
    <w:rsid w:val="00AE6466"/>
    <w:rsid w:val="00AE6616"/>
    <w:rsid w:val="00AE7C74"/>
    <w:rsid w:val="00AF0896"/>
    <w:rsid w:val="00AF4567"/>
    <w:rsid w:val="00AF4D69"/>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4010B"/>
    <w:rsid w:val="00B41403"/>
    <w:rsid w:val="00B46333"/>
    <w:rsid w:val="00B46C24"/>
    <w:rsid w:val="00B515EA"/>
    <w:rsid w:val="00B5185E"/>
    <w:rsid w:val="00B53D2B"/>
    <w:rsid w:val="00B545A5"/>
    <w:rsid w:val="00B55A02"/>
    <w:rsid w:val="00B618C3"/>
    <w:rsid w:val="00B6274B"/>
    <w:rsid w:val="00B67728"/>
    <w:rsid w:val="00B7078D"/>
    <w:rsid w:val="00B757D4"/>
    <w:rsid w:val="00B759C5"/>
    <w:rsid w:val="00B75CAD"/>
    <w:rsid w:val="00B762B6"/>
    <w:rsid w:val="00B8289C"/>
    <w:rsid w:val="00B8347F"/>
    <w:rsid w:val="00B83F93"/>
    <w:rsid w:val="00B85B8F"/>
    <w:rsid w:val="00B903F6"/>
    <w:rsid w:val="00B935C9"/>
    <w:rsid w:val="00B948D1"/>
    <w:rsid w:val="00B9627B"/>
    <w:rsid w:val="00B97562"/>
    <w:rsid w:val="00BA056E"/>
    <w:rsid w:val="00BA2C4A"/>
    <w:rsid w:val="00BA438B"/>
    <w:rsid w:val="00BA66A2"/>
    <w:rsid w:val="00BB0409"/>
    <w:rsid w:val="00BB0A6F"/>
    <w:rsid w:val="00BB3780"/>
    <w:rsid w:val="00BB435A"/>
    <w:rsid w:val="00BB6A4F"/>
    <w:rsid w:val="00BC74A4"/>
    <w:rsid w:val="00BD142A"/>
    <w:rsid w:val="00BD2000"/>
    <w:rsid w:val="00BD230D"/>
    <w:rsid w:val="00BE73A7"/>
    <w:rsid w:val="00BE7A46"/>
    <w:rsid w:val="00BF1174"/>
    <w:rsid w:val="00BF196B"/>
    <w:rsid w:val="00BF27D7"/>
    <w:rsid w:val="00BF3394"/>
    <w:rsid w:val="00BF4A70"/>
    <w:rsid w:val="00BF523F"/>
    <w:rsid w:val="00BF627C"/>
    <w:rsid w:val="00C042F8"/>
    <w:rsid w:val="00C07C89"/>
    <w:rsid w:val="00C10443"/>
    <w:rsid w:val="00C12A9D"/>
    <w:rsid w:val="00C13180"/>
    <w:rsid w:val="00C16293"/>
    <w:rsid w:val="00C21036"/>
    <w:rsid w:val="00C22819"/>
    <w:rsid w:val="00C23057"/>
    <w:rsid w:val="00C252F3"/>
    <w:rsid w:val="00C2705A"/>
    <w:rsid w:val="00C30043"/>
    <w:rsid w:val="00C305BF"/>
    <w:rsid w:val="00C30710"/>
    <w:rsid w:val="00C32AAF"/>
    <w:rsid w:val="00C33F87"/>
    <w:rsid w:val="00C341AB"/>
    <w:rsid w:val="00C34746"/>
    <w:rsid w:val="00C35646"/>
    <w:rsid w:val="00C3654A"/>
    <w:rsid w:val="00C37030"/>
    <w:rsid w:val="00C41108"/>
    <w:rsid w:val="00C414AF"/>
    <w:rsid w:val="00C41ACA"/>
    <w:rsid w:val="00C44D94"/>
    <w:rsid w:val="00C501AD"/>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0D7"/>
    <w:rsid w:val="00CD1D84"/>
    <w:rsid w:val="00CD308A"/>
    <w:rsid w:val="00CD33E9"/>
    <w:rsid w:val="00CD3811"/>
    <w:rsid w:val="00CD5BC8"/>
    <w:rsid w:val="00CD6BEE"/>
    <w:rsid w:val="00CD72C9"/>
    <w:rsid w:val="00CD7A05"/>
    <w:rsid w:val="00CE0FC8"/>
    <w:rsid w:val="00CE1C8B"/>
    <w:rsid w:val="00CE2E5D"/>
    <w:rsid w:val="00CE4649"/>
    <w:rsid w:val="00CE5556"/>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281F"/>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B10"/>
    <w:rsid w:val="00D53465"/>
    <w:rsid w:val="00D554D6"/>
    <w:rsid w:val="00D55EC9"/>
    <w:rsid w:val="00D57C43"/>
    <w:rsid w:val="00D57E6D"/>
    <w:rsid w:val="00D612C6"/>
    <w:rsid w:val="00D6390A"/>
    <w:rsid w:val="00D64CAC"/>
    <w:rsid w:val="00D72015"/>
    <w:rsid w:val="00D74DCE"/>
    <w:rsid w:val="00D82051"/>
    <w:rsid w:val="00D84906"/>
    <w:rsid w:val="00D914CD"/>
    <w:rsid w:val="00D969E1"/>
    <w:rsid w:val="00D97321"/>
    <w:rsid w:val="00DA3666"/>
    <w:rsid w:val="00DA5F61"/>
    <w:rsid w:val="00DA5FD0"/>
    <w:rsid w:val="00DA73CB"/>
    <w:rsid w:val="00DA76BB"/>
    <w:rsid w:val="00DA7AD2"/>
    <w:rsid w:val="00DB269F"/>
    <w:rsid w:val="00DB4DB7"/>
    <w:rsid w:val="00DB54CA"/>
    <w:rsid w:val="00DC0323"/>
    <w:rsid w:val="00DC12C0"/>
    <w:rsid w:val="00DC208E"/>
    <w:rsid w:val="00DC5719"/>
    <w:rsid w:val="00DC65A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60E9"/>
    <w:rsid w:val="00E16953"/>
    <w:rsid w:val="00E21ACF"/>
    <w:rsid w:val="00E21B73"/>
    <w:rsid w:val="00E2243C"/>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3B44"/>
    <w:rsid w:val="00E5407A"/>
    <w:rsid w:val="00E55E6F"/>
    <w:rsid w:val="00E562BF"/>
    <w:rsid w:val="00E571D4"/>
    <w:rsid w:val="00E61951"/>
    <w:rsid w:val="00E61C50"/>
    <w:rsid w:val="00E62258"/>
    <w:rsid w:val="00E62C75"/>
    <w:rsid w:val="00E67202"/>
    <w:rsid w:val="00E67D90"/>
    <w:rsid w:val="00E713BD"/>
    <w:rsid w:val="00E80C02"/>
    <w:rsid w:val="00E81EE1"/>
    <w:rsid w:val="00E82E6F"/>
    <w:rsid w:val="00E83E22"/>
    <w:rsid w:val="00E9260C"/>
    <w:rsid w:val="00E9429E"/>
    <w:rsid w:val="00E94815"/>
    <w:rsid w:val="00E96C76"/>
    <w:rsid w:val="00E97829"/>
    <w:rsid w:val="00EA15D5"/>
    <w:rsid w:val="00EA3C4A"/>
    <w:rsid w:val="00EA4AC4"/>
    <w:rsid w:val="00EA4F4E"/>
    <w:rsid w:val="00EA6751"/>
    <w:rsid w:val="00EA6EA1"/>
    <w:rsid w:val="00EB29B1"/>
    <w:rsid w:val="00EC0353"/>
    <w:rsid w:val="00EC109F"/>
    <w:rsid w:val="00EC2E2E"/>
    <w:rsid w:val="00EC41EB"/>
    <w:rsid w:val="00EC56D3"/>
    <w:rsid w:val="00EC5CE8"/>
    <w:rsid w:val="00ED0ABB"/>
    <w:rsid w:val="00ED0D3A"/>
    <w:rsid w:val="00ED1750"/>
    <w:rsid w:val="00ED17D7"/>
    <w:rsid w:val="00ED2086"/>
    <w:rsid w:val="00ED5281"/>
    <w:rsid w:val="00ED74C7"/>
    <w:rsid w:val="00EE0B34"/>
    <w:rsid w:val="00EE0D1D"/>
    <w:rsid w:val="00EE1ABB"/>
    <w:rsid w:val="00EE2245"/>
    <w:rsid w:val="00EE30B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46D8"/>
    <w:rsid w:val="00F15CEA"/>
    <w:rsid w:val="00F211EA"/>
    <w:rsid w:val="00F244CA"/>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52D2"/>
    <w:rsid w:val="00FA64B9"/>
    <w:rsid w:val="00FA69D6"/>
    <w:rsid w:val="00FB27D2"/>
    <w:rsid w:val="00FB3C32"/>
    <w:rsid w:val="00FB4487"/>
    <w:rsid w:val="00FB4606"/>
    <w:rsid w:val="00FB4662"/>
    <w:rsid w:val="00FB4C00"/>
    <w:rsid w:val="00FB6BBD"/>
    <w:rsid w:val="00FB77E6"/>
    <w:rsid w:val="00FC0194"/>
    <w:rsid w:val="00FC0384"/>
    <w:rsid w:val="00FC0EBB"/>
    <w:rsid w:val="00FC23D7"/>
    <w:rsid w:val="00FC30FC"/>
    <w:rsid w:val="00FC66BC"/>
    <w:rsid w:val="00FC6788"/>
    <w:rsid w:val="00FD0823"/>
    <w:rsid w:val="00FD2D3A"/>
    <w:rsid w:val="00FD2FF0"/>
    <w:rsid w:val="00FD3B00"/>
    <w:rsid w:val="00FD4BE0"/>
    <w:rsid w:val="00FD5AF0"/>
    <w:rsid w:val="00FD6F6D"/>
    <w:rsid w:val="00FE140D"/>
    <w:rsid w:val="00FE1555"/>
    <w:rsid w:val="00FE29FF"/>
    <w:rsid w:val="00FE2DD2"/>
    <w:rsid w:val="00FE30F0"/>
    <w:rsid w:val="00FE3379"/>
    <w:rsid w:val="00FE4087"/>
    <w:rsid w:val="00FE4211"/>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F92"/>
  <w15:docId w15:val="{35A3EE9F-E480-FD4F-BEA2-F0A17669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12">
    <w:name w:val="1"/>
    <w:basedOn w:val="a"/>
    <w:next w:val="a5"/>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rPr>
      <w:lang w:val="x-none" w:eastAsia="x-none"/>
    </w:r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95C8F"/>
    <w:pPr>
      <w:tabs>
        <w:tab w:val="center" w:pos="4677"/>
        <w:tab w:val="right" w:pos="9355"/>
      </w:tabs>
    </w:pPr>
    <w:rPr>
      <w:lang w:val="x-none" w:eastAsia="x-none"/>
    </w:r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lang w:val="x-none" w:eastAsia="x-none"/>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lang w:val="x-none"/>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a5">
    <w:name w:val="Обычный (веб)"/>
    <w:basedOn w:val="a"/>
    <w:uiPriority w:val="99"/>
    <w:semiHidden/>
    <w:unhideWhenUsed/>
    <w:rsid w:val="00A95C8F"/>
  </w:style>
  <w:style w:type="character" w:styleId="ad">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e">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казах"/>
    <w:basedOn w:val="a"/>
    <w:link w:val="af1"/>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1">
    <w:name w:val="казах Знак"/>
    <w:link w:val="af0"/>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2">
    <w:name w:val="Normal (Web)"/>
    <w:basedOn w:val="a"/>
    <w:uiPriority w:val="99"/>
    <w:semiHidden/>
    <w:unhideWhenUsed/>
    <w:rsid w:val="005C42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21">
      <w:bodyDiv w:val="1"/>
      <w:marLeft w:val="0"/>
      <w:marRight w:val="0"/>
      <w:marTop w:val="0"/>
      <w:marBottom w:val="0"/>
      <w:divBdr>
        <w:top w:val="none" w:sz="0" w:space="0" w:color="auto"/>
        <w:left w:val="none" w:sz="0" w:space="0" w:color="auto"/>
        <w:bottom w:val="none" w:sz="0" w:space="0" w:color="auto"/>
        <w:right w:val="none" w:sz="0" w:space="0" w:color="auto"/>
      </w:divBdr>
      <w:divsChild>
        <w:div w:id="2034112471">
          <w:marLeft w:val="0"/>
          <w:marRight w:val="0"/>
          <w:marTop w:val="0"/>
          <w:marBottom w:val="0"/>
          <w:divBdr>
            <w:top w:val="none" w:sz="0" w:space="0" w:color="auto"/>
            <w:left w:val="none" w:sz="0" w:space="0" w:color="auto"/>
            <w:bottom w:val="none" w:sz="0" w:space="0" w:color="auto"/>
            <w:right w:val="none" w:sz="0" w:space="0" w:color="auto"/>
          </w:divBdr>
          <w:divsChild>
            <w:div w:id="1602183732">
              <w:marLeft w:val="0"/>
              <w:marRight w:val="0"/>
              <w:marTop w:val="0"/>
              <w:marBottom w:val="0"/>
              <w:divBdr>
                <w:top w:val="none" w:sz="0" w:space="0" w:color="auto"/>
                <w:left w:val="none" w:sz="0" w:space="0" w:color="auto"/>
                <w:bottom w:val="none" w:sz="0" w:space="0" w:color="auto"/>
                <w:right w:val="none" w:sz="0" w:space="0" w:color="auto"/>
              </w:divBdr>
            </w:div>
          </w:divsChild>
        </w:div>
        <w:div w:id="1167015790">
          <w:marLeft w:val="0"/>
          <w:marRight w:val="0"/>
          <w:marTop w:val="195"/>
          <w:marBottom w:val="0"/>
          <w:divBdr>
            <w:top w:val="single" w:sz="6" w:space="4" w:color="EEEEEE"/>
            <w:left w:val="none" w:sz="0" w:space="0" w:color="auto"/>
            <w:bottom w:val="single" w:sz="6" w:space="4" w:color="EEEEEE"/>
            <w:right w:val="none" w:sz="0" w:space="0" w:color="auto"/>
          </w:divBdr>
          <w:divsChild>
            <w:div w:id="978724258">
              <w:marLeft w:val="0"/>
              <w:marRight w:val="75"/>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8353">
          <w:marLeft w:val="0"/>
          <w:marRight w:val="0"/>
          <w:marTop w:val="0"/>
          <w:marBottom w:val="0"/>
          <w:divBdr>
            <w:top w:val="none" w:sz="0" w:space="0" w:color="auto"/>
            <w:left w:val="none" w:sz="0" w:space="0" w:color="auto"/>
            <w:bottom w:val="none" w:sz="0" w:space="0" w:color="auto"/>
            <w:right w:val="none" w:sz="0" w:space="0" w:color="auto"/>
          </w:divBdr>
          <w:divsChild>
            <w:div w:id="2001158583">
              <w:marLeft w:val="0"/>
              <w:marRight w:val="0"/>
              <w:marTop w:val="180"/>
              <w:marBottom w:val="0"/>
              <w:divBdr>
                <w:top w:val="none" w:sz="0" w:space="0" w:color="auto"/>
                <w:left w:val="none" w:sz="0" w:space="0" w:color="auto"/>
                <w:bottom w:val="none" w:sz="0" w:space="0" w:color="auto"/>
                <w:right w:val="none" w:sz="0" w:space="0" w:color="auto"/>
              </w:divBdr>
            </w:div>
          </w:divsChild>
        </w:div>
        <w:div w:id="556431312">
          <w:marLeft w:val="0"/>
          <w:marRight w:val="0"/>
          <w:marTop w:val="0"/>
          <w:marBottom w:val="0"/>
          <w:divBdr>
            <w:top w:val="none" w:sz="0" w:space="0" w:color="auto"/>
            <w:left w:val="none" w:sz="0" w:space="0" w:color="auto"/>
            <w:bottom w:val="none" w:sz="0" w:space="0" w:color="auto"/>
            <w:right w:val="none" w:sz="0" w:space="0" w:color="auto"/>
          </w:divBdr>
          <w:divsChild>
            <w:div w:id="1845970309">
              <w:marLeft w:val="0"/>
              <w:marRight w:val="0"/>
              <w:marTop w:val="0"/>
              <w:marBottom w:val="240"/>
              <w:divBdr>
                <w:top w:val="none" w:sz="0" w:space="0" w:color="auto"/>
                <w:left w:val="none" w:sz="0" w:space="0" w:color="auto"/>
                <w:bottom w:val="none" w:sz="0" w:space="0" w:color="auto"/>
                <w:right w:val="none" w:sz="0" w:space="0" w:color="auto"/>
              </w:divBdr>
              <w:divsChild>
                <w:div w:id="876621954">
                  <w:marLeft w:val="0"/>
                  <w:marRight w:val="0"/>
                  <w:marTop w:val="0"/>
                  <w:marBottom w:val="0"/>
                  <w:divBdr>
                    <w:top w:val="none" w:sz="0" w:space="0" w:color="auto"/>
                    <w:left w:val="none" w:sz="0" w:space="0" w:color="auto"/>
                    <w:bottom w:val="none" w:sz="0" w:space="0" w:color="auto"/>
                    <w:right w:val="none" w:sz="0" w:space="0" w:color="auto"/>
                  </w:divBdr>
                  <w:divsChild>
                    <w:div w:id="1679773860">
                      <w:marLeft w:val="900"/>
                      <w:marRight w:val="900"/>
                      <w:marTop w:val="480"/>
                      <w:marBottom w:val="480"/>
                      <w:divBdr>
                        <w:top w:val="none" w:sz="0" w:space="0" w:color="auto"/>
                        <w:left w:val="none" w:sz="0" w:space="0" w:color="auto"/>
                        <w:bottom w:val="none" w:sz="0" w:space="0" w:color="auto"/>
                        <w:right w:val="none" w:sz="0" w:space="0" w:color="auto"/>
                      </w:divBdr>
                    </w:div>
                  </w:divsChild>
                </w:div>
                <w:div w:id="1825774607">
                  <w:marLeft w:val="0"/>
                  <w:marRight w:val="0"/>
                  <w:marTop w:val="0"/>
                  <w:marBottom w:val="0"/>
                  <w:divBdr>
                    <w:top w:val="none" w:sz="0" w:space="0" w:color="auto"/>
                    <w:left w:val="none" w:sz="0" w:space="0" w:color="auto"/>
                    <w:bottom w:val="none" w:sz="0" w:space="0" w:color="auto"/>
                    <w:right w:val="none" w:sz="0" w:space="0" w:color="auto"/>
                  </w:divBdr>
                  <w:divsChild>
                    <w:div w:id="533006172">
                      <w:marLeft w:val="900"/>
                      <w:marRight w:val="900"/>
                      <w:marTop w:val="0"/>
                      <w:marBottom w:val="0"/>
                      <w:divBdr>
                        <w:top w:val="none" w:sz="0" w:space="0" w:color="auto"/>
                        <w:left w:val="none" w:sz="0" w:space="0" w:color="auto"/>
                        <w:bottom w:val="none" w:sz="0" w:space="0" w:color="auto"/>
                        <w:right w:val="none" w:sz="0" w:space="0" w:color="auto"/>
                      </w:divBdr>
                      <w:divsChild>
                        <w:div w:id="1993484395">
                          <w:marLeft w:val="0"/>
                          <w:marRight w:val="0"/>
                          <w:marTop w:val="300"/>
                          <w:marBottom w:val="300"/>
                          <w:divBdr>
                            <w:top w:val="none" w:sz="0" w:space="0" w:color="auto"/>
                            <w:left w:val="none" w:sz="0" w:space="0" w:color="auto"/>
                            <w:bottom w:val="none" w:sz="0" w:space="0" w:color="auto"/>
                            <w:right w:val="none" w:sz="0" w:space="0" w:color="auto"/>
                          </w:divBdr>
                          <w:divsChild>
                            <w:div w:id="43412925">
                              <w:marLeft w:val="0"/>
                              <w:marRight w:val="0"/>
                              <w:marTop w:val="0"/>
                              <w:marBottom w:val="0"/>
                              <w:divBdr>
                                <w:top w:val="none" w:sz="0" w:space="0" w:color="auto"/>
                                <w:left w:val="none" w:sz="0" w:space="0" w:color="auto"/>
                                <w:bottom w:val="none" w:sz="0" w:space="0" w:color="auto"/>
                                <w:right w:val="none" w:sz="0" w:space="0" w:color="auto"/>
                              </w:divBdr>
                              <w:divsChild>
                                <w:div w:id="1370913597">
                                  <w:marLeft w:val="0"/>
                                  <w:marRight w:val="0"/>
                                  <w:marTop w:val="0"/>
                                  <w:marBottom w:val="0"/>
                                  <w:divBdr>
                                    <w:top w:val="none" w:sz="0" w:space="0" w:color="auto"/>
                                    <w:left w:val="none" w:sz="0" w:space="0" w:color="auto"/>
                                    <w:bottom w:val="none" w:sz="0" w:space="0" w:color="auto"/>
                                    <w:right w:val="none" w:sz="0" w:space="0" w:color="auto"/>
                                  </w:divBdr>
                                  <w:divsChild>
                                    <w:div w:id="762190622">
                                      <w:marLeft w:val="0"/>
                                      <w:marRight w:val="0"/>
                                      <w:marTop w:val="0"/>
                                      <w:marBottom w:val="0"/>
                                      <w:divBdr>
                                        <w:top w:val="none" w:sz="0" w:space="0" w:color="auto"/>
                                        <w:left w:val="none" w:sz="0" w:space="0" w:color="auto"/>
                                        <w:bottom w:val="none" w:sz="0" w:space="0" w:color="auto"/>
                                        <w:right w:val="none" w:sz="0" w:space="0" w:color="auto"/>
                                      </w:divBdr>
                                      <w:divsChild>
                                        <w:div w:id="1220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432">
                              <w:marLeft w:val="0"/>
                              <w:marRight w:val="0"/>
                              <w:marTop w:val="180"/>
                              <w:marBottom w:val="0"/>
                              <w:divBdr>
                                <w:top w:val="none" w:sz="0" w:space="0" w:color="auto"/>
                                <w:left w:val="none" w:sz="0" w:space="0" w:color="auto"/>
                                <w:bottom w:val="none" w:sz="0" w:space="0" w:color="auto"/>
                                <w:right w:val="none" w:sz="0" w:space="0" w:color="auto"/>
                              </w:divBdr>
                              <w:divsChild>
                                <w:div w:id="249701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7557249">
                          <w:marLeft w:val="0"/>
                          <w:marRight w:val="0"/>
                          <w:marTop w:val="300"/>
                          <w:marBottom w:val="225"/>
                          <w:divBdr>
                            <w:top w:val="none" w:sz="0" w:space="0" w:color="auto"/>
                            <w:left w:val="none" w:sz="0" w:space="0" w:color="auto"/>
                            <w:bottom w:val="none" w:sz="0" w:space="0" w:color="auto"/>
                            <w:right w:val="none" w:sz="0" w:space="0" w:color="auto"/>
                          </w:divBdr>
                        </w:div>
                        <w:div w:id="1962611274">
                          <w:marLeft w:val="0"/>
                          <w:marRight w:val="0"/>
                          <w:marTop w:val="0"/>
                          <w:marBottom w:val="0"/>
                          <w:divBdr>
                            <w:top w:val="none" w:sz="0" w:space="0" w:color="auto"/>
                            <w:left w:val="none" w:sz="0" w:space="0" w:color="auto"/>
                            <w:bottom w:val="none" w:sz="0" w:space="0" w:color="auto"/>
                            <w:right w:val="none" w:sz="0" w:space="0" w:color="auto"/>
                          </w:divBdr>
                          <w:divsChild>
                            <w:div w:id="1826509095">
                              <w:marLeft w:val="0"/>
                              <w:marRight w:val="0"/>
                              <w:marTop w:val="300"/>
                              <w:marBottom w:val="300"/>
                              <w:divBdr>
                                <w:top w:val="single" w:sz="6" w:space="12" w:color="F5F5F5"/>
                                <w:left w:val="none" w:sz="0" w:space="0" w:color="auto"/>
                                <w:bottom w:val="single" w:sz="6" w:space="20" w:color="F5F5F5"/>
                                <w:right w:val="none" w:sz="0" w:space="0" w:color="auto"/>
                              </w:divBdr>
                              <w:divsChild>
                                <w:div w:id="848060342">
                                  <w:marLeft w:val="0"/>
                                  <w:marRight w:val="0"/>
                                  <w:marTop w:val="0"/>
                                  <w:marBottom w:val="0"/>
                                  <w:divBdr>
                                    <w:top w:val="none" w:sz="0" w:space="0" w:color="auto"/>
                                    <w:left w:val="none" w:sz="0" w:space="0" w:color="auto"/>
                                    <w:bottom w:val="none" w:sz="0" w:space="0" w:color="auto"/>
                                    <w:right w:val="none" w:sz="0" w:space="0" w:color="auto"/>
                                  </w:divBdr>
                                  <w:divsChild>
                                    <w:div w:id="1035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
        <w:div w:id="110445316">
          <w:marLeft w:val="0"/>
          <w:marRight w:val="0"/>
          <w:marTop w:val="225"/>
          <w:marBottom w:val="0"/>
          <w:divBdr>
            <w:top w:val="none" w:sz="0" w:space="0" w:color="auto"/>
            <w:left w:val="none" w:sz="0" w:space="0" w:color="auto"/>
            <w:bottom w:val="none" w:sz="0" w:space="0" w:color="auto"/>
            <w:right w:val="none" w:sz="0" w:space="0" w:color="auto"/>
          </w:divBdr>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
        <w:div w:id="797382335">
          <w:marLeft w:val="0"/>
          <w:marRight w:val="0"/>
          <w:marTop w:val="225"/>
          <w:marBottom w:val="0"/>
          <w:divBdr>
            <w:top w:val="none" w:sz="0" w:space="0" w:color="auto"/>
            <w:left w:val="none" w:sz="0" w:space="0" w:color="auto"/>
            <w:bottom w:val="none" w:sz="0" w:space="0" w:color="auto"/>
            <w:right w:val="none" w:sz="0" w:space="0" w:color="auto"/>
          </w:divBdr>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
        <w:div w:id="1330601286">
          <w:marLeft w:val="0"/>
          <w:marRight w:val="0"/>
          <w:marTop w:val="375"/>
          <w:marBottom w:val="0"/>
          <w:divBdr>
            <w:top w:val="none" w:sz="0" w:space="0" w:color="auto"/>
            <w:left w:val="none" w:sz="0" w:space="0" w:color="auto"/>
            <w:bottom w:val="none" w:sz="0" w:space="0" w:color="auto"/>
            <w:right w:val="none" w:sz="0" w:space="0" w:color="auto"/>
          </w:divBdr>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8454257">
      <w:bodyDiv w:val="1"/>
      <w:marLeft w:val="0"/>
      <w:marRight w:val="0"/>
      <w:marTop w:val="0"/>
      <w:marBottom w:val="0"/>
      <w:divBdr>
        <w:top w:val="none" w:sz="0" w:space="0" w:color="auto"/>
        <w:left w:val="none" w:sz="0" w:space="0" w:color="auto"/>
        <w:bottom w:val="none" w:sz="0" w:space="0" w:color="auto"/>
        <w:right w:val="none" w:sz="0" w:space="0" w:color="auto"/>
      </w:divBdr>
      <w:divsChild>
        <w:div w:id="2096511202">
          <w:marLeft w:val="0"/>
          <w:marRight w:val="0"/>
          <w:marTop w:val="0"/>
          <w:marBottom w:val="0"/>
          <w:divBdr>
            <w:top w:val="none" w:sz="0" w:space="0" w:color="auto"/>
            <w:left w:val="none" w:sz="0" w:space="0" w:color="auto"/>
            <w:bottom w:val="none" w:sz="0" w:space="0" w:color="auto"/>
            <w:right w:val="none" w:sz="0" w:space="0" w:color="auto"/>
          </w:divBdr>
          <w:divsChild>
            <w:div w:id="32779981">
              <w:marLeft w:val="0"/>
              <w:marRight w:val="0"/>
              <w:marTop w:val="0"/>
              <w:marBottom w:val="0"/>
              <w:divBdr>
                <w:top w:val="none" w:sz="0" w:space="0" w:color="auto"/>
                <w:left w:val="none" w:sz="0" w:space="0" w:color="auto"/>
                <w:bottom w:val="none" w:sz="0" w:space="0" w:color="auto"/>
                <w:right w:val="none" w:sz="0" w:space="0" w:color="auto"/>
              </w:divBdr>
            </w:div>
          </w:divsChild>
        </w:div>
        <w:div w:id="1169713880">
          <w:marLeft w:val="0"/>
          <w:marRight w:val="0"/>
          <w:marTop w:val="225"/>
          <w:marBottom w:val="0"/>
          <w:divBdr>
            <w:top w:val="single" w:sz="6" w:space="4" w:color="EEEEEE"/>
            <w:left w:val="none" w:sz="0" w:space="0" w:color="auto"/>
            <w:bottom w:val="single" w:sz="6" w:space="4" w:color="EEEEEE"/>
            <w:right w:val="none" w:sz="0" w:space="0" w:color="auto"/>
          </w:divBdr>
          <w:divsChild>
            <w:div w:id="976639571">
              <w:marLeft w:val="0"/>
              <w:marRight w:val="75"/>
              <w:marTop w:val="0"/>
              <w:marBottom w:val="0"/>
              <w:divBdr>
                <w:top w:val="none" w:sz="0" w:space="0" w:color="auto"/>
                <w:left w:val="none" w:sz="0" w:space="0" w:color="auto"/>
                <w:bottom w:val="none" w:sz="0" w:space="0" w:color="auto"/>
                <w:right w:val="none" w:sz="0" w:space="0" w:color="auto"/>
              </w:divBdr>
              <w:divsChild>
                <w:div w:id="1212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245">
          <w:marLeft w:val="0"/>
          <w:marRight w:val="0"/>
          <w:marTop w:val="0"/>
          <w:marBottom w:val="0"/>
          <w:divBdr>
            <w:top w:val="none" w:sz="0" w:space="0" w:color="auto"/>
            <w:left w:val="none" w:sz="0" w:space="0" w:color="auto"/>
            <w:bottom w:val="none" w:sz="0" w:space="0" w:color="auto"/>
            <w:right w:val="none" w:sz="0" w:space="0" w:color="auto"/>
          </w:divBdr>
          <w:divsChild>
            <w:div w:id="68580632">
              <w:marLeft w:val="0"/>
              <w:marRight w:val="0"/>
              <w:marTop w:val="180"/>
              <w:marBottom w:val="0"/>
              <w:divBdr>
                <w:top w:val="none" w:sz="0" w:space="0" w:color="auto"/>
                <w:left w:val="none" w:sz="0" w:space="0" w:color="auto"/>
                <w:bottom w:val="none" w:sz="0" w:space="0" w:color="auto"/>
                <w:right w:val="none" w:sz="0" w:space="0" w:color="auto"/>
              </w:divBdr>
            </w:div>
          </w:divsChild>
        </w:div>
        <w:div w:id="802768070">
          <w:marLeft w:val="0"/>
          <w:marRight w:val="0"/>
          <w:marTop w:val="0"/>
          <w:marBottom w:val="0"/>
          <w:divBdr>
            <w:top w:val="none" w:sz="0" w:space="0" w:color="auto"/>
            <w:left w:val="none" w:sz="0" w:space="0" w:color="auto"/>
            <w:bottom w:val="none" w:sz="0" w:space="0" w:color="auto"/>
            <w:right w:val="none" w:sz="0" w:space="0" w:color="auto"/>
          </w:divBdr>
          <w:divsChild>
            <w:div w:id="161354153">
              <w:marLeft w:val="0"/>
              <w:marRight w:val="0"/>
              <w:marTop w:val="480"/>
              <w:marBottom w:val="0"/>
              <w:divBdr>
                <w:top w:val="none" w:sz="0" w:space="0" w:color="auto"/>
                <w:left w:val="none" w:sz="0" w:space="0" w:color="auto"/>
                <w:bottom w:val="single" w:sz="6" w:space="11" w:color="EEEEEE"/>
                <w:right w:val="none" w:sz="0" w:space="0" w:color="auto"/>
              </w:divBdr>
              <w:divsChild>
                <w:div w:id="392234815">
                  <w:marLeft w:val="0"/>
                  <w:marRight w:val="0"/>
                  <w:marTop w:val="225"/>
                  <w:marBottom w:val="0"/>
                  <w:divBdr>
                    <w:top w:val="none" w:sz="0" w:space="0" w:color="auto"/>
                    <w:left w:val="none" w:sz="0" w:space="0" w:color="auto"/>
                    <w:bottom w:val="none" w:sz="0" w:space="0" w:color="auto"/>
                    <w:right w:val="none" w:sz="0" w:space="0" w:color="auto"/>
                  </w:divBdr>
                </w:div>
              </w:divsChild>
            </w:div>
            <w:div w:id="1417172148">
              <w:marLeft w:val="0"/>
              <w:marRight w:val="0"/>
              <w:marTop w:val="0"/>
              <w:marBottom w:val="60"/>
              <w:divBdr>
                <w:top w:val="none" w:sz="0" w:space="0" w:color="auto"/>
                <w:left w:val="none" w:sz="0" w:space="0" w:color="auto"/>
                <w:bottom w:val="none" w:sz="0" w:space="0" w:color="auto"/>
                <w:right w:val="none" w:sz="0" w:space="0" w:color="auto"/>
              </w:divBdr>
              <w:divsChild>
                <w:div w:id="103235757">
                  <w:marLeft w:val="0"/>
                  <w:marRight w:val="0"/>
                  <w:marTop w:val="0"/>
                  <w:marBottom w:val="0"/>
                  <w:divBdr>
                    <w:top w:val="none" w:sz="0" w:space="0" w:color="auto"/>
                    <w:left w:val="none" w:sz="0" w:space="0" w:color="auto"/>
                    <w:bottom w:val="none" w:sz="0" w:space="0" w:color="auto"/>
                    <w:right w:val="none" w:sz="0" w:space="0" w:color="auto"/>
                  </w:divBdr>
                  <w:divsChild>
                    <w:div w:id="101652952">
                      <w:marLeft w:val="0"/>
                      <w:marRight w:val="0"/>
                      <w:marTop w:val="480"/>
                      <w:marBottom w:val="480"/>
                      <w:divBdr>
                        <w:top w:val="none" w:sz="0" w:space="0" w:color="auto"/>
                        <w:left w:val="none" w:sz="0" w:space="0" w:color="auto"/>
                        <w:bottom w:val="none" w:sz="0" w:space="0" w:color="auto"/>
                        <w:right w:val="none" w:sz="0" w:space="0" w:color="auto"/>
                      </w:divBdr>
                    </w:div>
                  </w:divsChild>
                </w:div>
                <w:div w:id="642928000">
                  <w:marLeft w:val="0"/>
                  <w:marRight w:val="0"/>
                  <w:marTop w:val="0"/>
                  <w:marBottom w:val="0"/>
                  <w:divBdr>
                    <w:top w:val="none" w:sz="0" w:space="0" w:color="auto"/>
                    <w:left w:val="none" w:sz="0" w:space="0" w:color="auto"/>
                    <w:bottom w:val="none" w:sz="0" w:space="0" w:color="auto"/>
                    <w:right w:val="none" w:sz="0" w:space="0" w:color="auto"/>
                  </w:divBdr>
                  <w:divsChild>
                    <w:div w:id="1873347675">
                      <w:marLeft w:val="0"/>
                      <w:marRight w:val="0"/>
                      <w:marTop w:val="0"/>
                      <w:marBottom w:val="0"/>
                      <w:divBdr>
                        <w:top w:val="none" w:sz="0" w:space="0" w:color="auto"/>
                        <w:left w:val="none" w:sz="0" w:space="0" w:color="auto"/>
                        <w:bottom w:val="none" w:sz="0" w:space="0" w:color="auto"/>
                        <w:right w:val="none" w:sz="0" w:space="0" w:color="auto"/>
                      </w:divBdr>
                      <w:divsChild>
                        <w:div w:id="752288359">
                          <w:marLeft w:val="0"/>
                          <w:marRight w:val="0"/>
                          <w:marTop w:val="300"/>
                          <w:marBottom w:val="300"/>
                          <w:divBdr>
                            <w:top w:val="none" w:sz="0" w:space="0" w:color="auto"/>
                            <w:left w:val="none" w:sz="0" w:space="0" w:color="auto"/>
                            <w:bottom w:val="none" w:sz="0" w:space="0" w:color="auto"/>
                            <w:right w:val="none" w:sz="0" w:space="0" w:color="auto"/>
                          </w:divBdr>
                          <w:divsChild>
                            <w:div w:id="1913806296">
                              <w:marLeft w:val="0"/>
                              <w:marRight w:val="0"/>
                              <w:marTop w:val="0"/>
                              <w:marBottom w:val="0"/>
                              <w:divBdr>
                                <w:top w:val="none" w:sz="0" w:space="0" w:color="auto"/>
                                <w:left w:val="none" w:sz="0" w:space="0" w:color="auto"/>
                                <w:bottom w:val="none" w:sz="0" w:space="0" w:color="auto"/>
                                <w:right w:val="none" w:sz="0" w:space="0" w:color="auto"/>
                              </w:divBdr>
                              <w:divsChild>
                                <w:div w:id="129330410">
                                  <w:marLeft w:val="0"/>
                                  <w:marRight w:val="0"/>
                                  <w:marTop w:val="0"/>
                                  <w:marBottom w:val="0"/>
                                  <w:divBdr>
                                    <w:top w:val="none" w:sz="0" w:space="0" w:color="auto"/>
                                    <w:left w:val="none" w:sz="0" w:space="0" w:color="auto"/>
                                    <w:bottom w:val="none" w:sz="0" w:space="0" w:color="auto"/>
                                    <w:right w:val="none" w:sz="0" w:space="0" w:color="auto"/>
                                  </w:divBdr>
                                  <w:divsChild>
                                    <w:div w:id="168956839">
                                      <w:marLeft w:val="0"/>
                                      <w:marRight w:val="0"/>
                                      <w:marTop w:val="0"/>
                                      <w:marBottom w:val="0"/>
                                      <w:divBdr>
                                        <w:top w:val="none" w:sz="0" w:space="0" w:color="auto"/>
                                        <w:left w:val="none" w:sz="0" w:space="0" w:color="auto"/>
                                        <w:bottom w:val="none" w:sz="0" w:space="0" w:color="auto"/>
                                        <w:right w:val="none" w:sz="0" w:space="0" w:color="auto"/>
                                      </w:divBdr>
                                      <w:divsChild>
                                        <w:div w:id="1147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50923">
                              <w:marLeft w:val="0"/>
                              <w:marRight w:val="0"/>
                              <w:marTop w:val="180"/>
                              <w:marBottom w:val="0"/>
                              <w:divBdr>
                                <w:top w:val="none" w:sz="0" w:space="0" w:color="auto"/>
                                <w:left w:val="none" w:sz="0" w:space="0" w:color="auto"/>
                                <w:bottom w:val="none" w:sz="0" w:space="0" w:color="auto"/>
                                <w:right w:val="none" w:sz="0" w:space="0" w:color="auto"/>
                              </w:divBdr>
                              <w:divsChild>
                                <w:div w:id="13034663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0321944">
                          <w:marLeft w:val="0"/>
                          <w:marRight w:val="0"/>
                          <w:marTop w:val="0"/>
                          <w:marBottom w:val="0"/>
                          <w:divBdr>
                            <w:top w:val="none" w:sz="0" w:space="0" w:color="auto"/>
                            <w:left w:val="none" w:sz="0" w:space="0" w:color="auto"/>
                            <w:bottom w:val="none" w:sz="0" w:space="0" w:color="auto"/>
                            <w:right w:val="none" w:sz="0" w:space="0" w:color="auto"/>
                          </w:divBdr>
                        </w:div>
                        <w:div w:id="1594783400">
                          <w:marLeft w:val="0"/>
                          <w:marRight w:val="0"/>
                          <w:marTop w:val="0"/>
                          <w:marBottom w:val="75"/>
                          <w:divBdr>
                            <w:top w:val="none" w:sz="0" w:space="0" w:color="auto"/>
                            <w:left w:val="none" w:sz="0" w:space="0" w:color="auto"/>
                            <w:bottom w:val="none" w:sz="0" w:space="0" w:color="auto"/>
                            <w:right w:val="none" w:sz="0" w:space="0" w:color="auto"/>
                          </w:divBdr>
                          <w:divsChild>
                            <w:div w:id="1336416020">
                              <w:marLeft w:val="0"/>
                              <w:marRight w:val="0"/>
                              <w:marTop w:val="0"/>
                              <w:marBottom w:val="0"/>
                              <w:divBdr>
                                <w:top w:val="none" w:sz="0" w:space="0" w:color="auto"/>
                                <w:left w:val="none" w:sz="0" w:space="0" w:color="auto"/>
                                <w:bottom w:val="none" w:sz="0" w:space="0" w:color="auto"/>
                                <w:right w:val="none" w:sz="0" w:space="0" w:color="auto"/>
                              </w:divBdr>
                            </w:div>
                          </w:divsChild>
                        </w:div>
                        <w:div w:id="2135363899">
                          <w:marLeft w:val="0"/>
                          <w:marRight w:val="0"/>
                          <w:marTop w:val="0"/>
                          <w:marBottom w:val="0"/>
                          <w:divBdr>
                            <w:top w:val="none" w:sz="0" w:space="0" w:color="auto"/>
                            <w:left w:val="none" w:sz="0" w:space="0" w:color="auto"/>
                            <w:bottom w:val="none" w:sz="0" w:space="0" w:color="auto"/>
                            <w:right w:val="none" w:sz="0" w:space="0" w:color="auto"/>
                          </w:divBdr>
                          <w:divsChild>
                            <w:div w:id="1627010126">
                              <w:marLeft w:val="0"/>
                              <w:marRight w:val="0"/>
                              <w:marTop w:val="0"/>
                              <w:marBottom w:val="0"/>
                              <w:divBdr>
                                <w:top w:val="none" w:sz="0" w:space="0" w:color="auto"/>
                                <w:left w:val="none" w:sz="0" w:space="0" w:color="auto"/>
                                <w:bottom w:val="none" w:sz="0" w:space="0" w:color="auto"/>
                                <w:right w:val="none" w:sz="0" w:space="0" w:color="auto"/>
                              </w:divBdr>
                              <w:divsChild>
                                <w:div w:id="638269818">
                                  <w:marLeft w:val="0"/>
                                  <w:marRight w:val="0"/>
                                  <w:marTop w:val="0"/>
                                  <w:marBottom w:val="0"/>
                                  <w:divBdr>
                                    <w:top w:val="none" w:sz="0" w:space="0" w:color="auto"/>
                                    <w:left w:val="none" w:sz="0" w:space="0" w:color="auto"/>
                                    <w:bottom w:val="none" w:sz="0" w:space="0" w:color="auto"/>
                                    <w:right w:val="none" w:sz="0" w:space="0" w:color="auto"/>
                                  </w:divBdr>
                                  <w:divsChild>
                                    <w:div w:id="319581389">
                                      <w:marLeft w:val="0"/>
                                      <w:marRight w:val="0"/>
                                      <w:marTop w:val="0"/>
                                      <w:marBottom w:val="30"/>
                                      <w:divBdr>
                                        <w:top w:val="none" w:sz="0" w:space="0" w:color="auto"/>
                                        <w:left w:val="none" w:sz="0" w:space="0" w:color="auto"/>
                                        <w:bottom w:val="none" w:sz="0" w:space="0" w:color="auto"/>
                                        <w:right w:val="none" w:sz="0" w:space="0" w:color="auto"/>
                                      </w:divBdr>
                                      <w:divsChild>
                                        <w:div w:id="180700732">
                                          <w:marLeft w:val="0"/>
                                          <w:marRight w:val="0"/>
                                          <w:marTop w:val="0"/>
                                          <w:marBottom w:val="0"/>
                                          <w:divBdr>
                                            <w:top w:val="none" w:sz="0" w:space="0" w:color="auto"/>
                                            <w:left w:val="none" w:sz="0" w:space="0" w:color="auto"/>
                                            <w:bottom w:val="none" w:sz="0" w:space="0" w:color="auto"/>
                                            <w:right w:val="none" w:sz="0" w:space="0" w:color="auto"/>
                                          </w:divBdr>
                                          <w:divsChild>
                                            <w:div w:id="830487062">
                                              <w:marLeft w:val="0"/>
                                              <w:marRight w:val="0"/>
                                              <w:marTop w:val="0"/>
                                              <w:marBottom w:val="0"/>
                                              <w:divBdr>
                                                <w:top w:val="none" w:sz="0" w:space="0" w:color="auto"/>
                                                <w:left w:val="none" w:sz="0" w:space="0" w:color="auto"/>
                                                <w:bottom w:val="none" w:sz="0" w:space="0" w:color="auto"/>
                                                <w:right w:val="none" w:sz="0" w:space="0" w:color="auto"/>
                                              </w:divBdr>
                                              <w:divsChild>
                                                <w:div w:id="1923101521">
                                                  <w:marLeft w:val="0"/>
                                                  <w:marRight w:val="0"/>
                                                  <w:marTop w:val="0"/>
                                                  <w:marBottom w:val="0"/>
                                                  <w:divBdr>
                                                    <w:top w:val="none" w:sz="0" w:space="0" w:color="auto"/>
                                                    <w:left w:val="none" w:sz="0" w:space="0" w:color="auto"/>
                                                    <w:bottom w:val="none" w:sz="0" w:space="0" w:color="auto"/>
                                                    <w:right w:val="none" w:sz="0" w:space="0" w:color="auto"/>
                                                  </w:divBdr>
                                                  <w:divsChild>
                                                    <w:div w:id="6886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23">
                                              <w:marLeft w:val="0"/>
                                              <w:marRight w:val="0"/>
                                              <w:marTop w:val="0"/>
                                              <w:marBottom w:val="0"/>
                                              <w:divBdr>
                                                <w:top w:val="none" w:sz="0" w:space="0" w:color="auto"/>
                                                <w:left w:val="none" w:sz="0" w:space="0" w:color="auto"/>
                                                <w:bottom w:val="none" w:sz="0" w:space="0" w:color="auto"/>
                                                <w:right w:val="none" w:sz="0" w:space="0" w:color="auto"/>
                                              </w:divBdr>
                                              <w:divsChild>
                                                <w:div w:id="2047942449">
                                                  <w:marLeft w:val="0"/>
                                                  <w:marRight w:val="0"/>
                                                  <w:marTop w:val="0"/>
                                                  <w:marBottom w:val="0"/>
                                                  <w:divBdr>
                                                    <w:top w:val="none" w:sz="0" w:space="0" w:color="auto"/>
                                                    <w:left w:val="none" w:sz="0" w:space="0" w:color="auto"/>
                                                    <w:bottom w:val="none" w:sz="0" w:space="0" w:color="auto"/>
                                                    <w:right w:val="none" w:sz="0" w:space="0" w:color="auto"/>
                                                  </w:divBdr>
                                                  <w:divsChild>
                                                    <w:div w:id="468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895">
                                              <w:marLeft w:val="0"/>
                                              <w:marRight w:val="0"/>
                                              <w:marTop w:val="0"/>
                                              <w:marBottom w:val="0"/>
                                              <w:divBdr>
                                                <w:top w:val="none" w:sz="0" w:space="0" w:color="auto"/>
                                                <w:left w:val="none" w:sz="0" w:space="0" w:color="auto"/>
                                                <w:bottom w:val="none" w:sz="0" w:space="0" w:color="auto"/>
                                                <w:right w:val="none" w:sz="0" w:space="0" w:color="auto"/>
                                              </w:divBdr>
                                              <w:divsChild>
                                                <w:div w:id="2046247909">
                                                  <w:marLeft w:val="0"/>
                                                  <w:marRight w:val="0"/>
                                                  <w:marTop w:val="0"/>
                                                  <w:marBottom w:val="0"/>
                                                  <w:divBdr>
                                                    <w:top w:val="none" w:sz="0" w:space="0" w:color="auto"/>
                                                    <w:left w:val="none" w:sz="0" w:space="0" w:color="auto"/>
                                                    <w:bottom w:val="none" w:sz="0" w:space="0" w:color="auto"/>
                                                    <w:right w:val="none" w:sz="0" w:space="0" w:color="auto"/>
                                                  </w:divBdr>
                                                  <w:divsChild>
                                                    <w:div w:id="2771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113">
                                              <w:marLeft w:val="0"/>
                                              <w:marRight w:val="0"/>
                                              <w:marTop w:val="0"/>
                                              <w:marBottom w:val="0"/>
                                              <w:divBdr>
                                                <w:top w:val="none" w:sz="0" w:space="0" w:color="auto"/>
                                                <w:left w:val="none" w:sz="0" w:space="0" w:color="auto"/>
                                                <w:bottom w:val="none" w:sz="0" w:space="0" w:color="auto"/>
                                                <w:right w:val="none" w:sz="0" w:space="0" w:color="auto"/>
                                              </w:divBdr>
                                              <w:divsChild>
                                                <w:div w:id="315301033">
                                                  <w:marLeft w:val="0"/>
                                                  <w:marRight w:val="0"/>
                                                  <w:marTop w:val="0"/>
                                                  <w:marBottom w:val="0"/>
                                                  <w:divBdr>
                                                    <w:top w:val="none" w:sz="0" w:space="0" w:color="auto"/>
                                                    <w:left w:val="none" w:sz="0" w:space="0" w:color="auto"/>
                                                    <w:bottom w:val="none" w:sz="0" w:space="0" w:color="auto"/>
                                                    <w:right w:val="none" w:sz="0" w:space="0" w:color="auto"/>
                                                  </w:divBdr>
                                                  <w:divsChild>
                                                    <w:div w:id="1905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509">
                                              <w:marLeft w:val="0"/>
                                              <w:marRight w:val="0"/>
                                              <w:marTop w:val="0"/>
                                              <w:marBottom w:val="0"/>
                                              <w:divBdr>
                                                <w:top w:val="none" w:sz="0" w:space="0" w:color="auto"/>
                                                <w:left w:val="none" w:sz="0" w:space="0" w:color="auto"/>
                                                <w:bottom w:val="none" w:sz="0" w:space="0" w:color="auto"/>
                                                <w:right w:val="none" w:sz="0" w:space="0" w:color="auto"/>
                                              </w:divBdr>
                                              <w:divsChild>
                                                <w:div w:id="4721026">
                                                  <w:marLeft w:val="0"/>
                                                  <w:marRight w:val="0"/>
                                                  <w:marTop w:val="0"/>
                                                  <w:marBottom w:val="0"/>
                                                  <w:divBdr>
                                                    <w:top w:val="none" w:sz="0" w:space="0" w:color="auto"/>
                                                    <w:left w:val="none" w:sz="0" w:space="0" w:color="auto"/>
                                                    <w:bottom w:val="none" w:sz="0" w:space="0" w:color="auto"/>
                                                    <w:right w:val="none" w:sz="0" w:space="0" w:color="auto"/>
                                                  </w:divBdr>
                                                  <w:divsChild>
                                                    <w:div w:id="15660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1410813809">
                                                  <w:marLeft w:val="0"/>
                                                  <w:marRight w:val="0"/>
                                                  <w:marTop w:val="0"/>
                                                  <w:marBottom w:val="0"/>
                                                  <w:divBdr>
                                                    <w:top w:val="none" w:sz="0" w:space="0" w:color="auto"/>
                                                    <w:left w:val="none" w:sz="0" w:space="0" w:color="auto"/>
                                                    <w:bottom w:val="none" w:sz="0" w:space="0" w:color="auto"/>
                                                    <w:right w:val="none" w:sz="0" w:space="0" w:color="auto"/>
                                                  </w:divBdr>
                                                  <w:divsChild>
                                                    <w:div w:id="350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76">
                                              <w:marLeft w:val="0"/>
                                              <w:marRight w:val="0"/>
                                              <w:marTop w:val="0"/>
                                              <w:marBottom w:val="0"/>
                                              <w:divBdr>
                                                <w:top w:val="none" w:sz="0" w:space="0" w:color="auto"/>
                                                <w:left w:val="none" w:sz="0" w:space="0" w:color="auto"/>
                                                <w:bottom w:val="none" w:sz="0" w:space="0" w:color="auto"/>
                                                <w:right w:val="none" w:sz="0" w:space="0" w:color="auto"/>
                                              </w:divBdr>
                                              <w:divsChild>
                                                <w:div w:id="74864969">
                                                  <w:marLeft w:val="0"/>
                                                  <w:marRight w:val="0"/>
                                                  <w:marTop w:val="0"/>
                                                  <w:marBottom w:val="0"/>
                                                  <w:divBdr>
                                                    <w:top w:val="none" w:sz="0" w:space="0" w:color="auto"/>
                                                    <w:left w:val="none" w:sz="0" w:space="0" w:color="auto"/>
                                                    <w:bottom w:val="none" w:sz="0" w:space="0" w:color="auto"/>
                                                    <w:right w:val="none" w:sz="0" w:space="0" w:color="auto"/>
                                                  </w:divBdr>
                                                  <w:divsChild>
                                                    <w:div w:id="788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7630">
                                              <w:marLeft w:val="0"/>
                                              <w:marRight w:val="0"/>
                                              <w:marTop w:val="0"/>
                                              <w:marBottom w:val="0"/>
                                              <w:divBdr>
                                                <w:top w:val="none" w:sz="0" w:space="0" w:color="auto"/>
                                                <w:left w:val="none" w:sz="0" w:space="0" w:color="auto"/>
                                                <w:bottom w:val="none" w:sz="0" w:space="0" w:color="auto"/>
                                                <w:right w:val="none" w:sz="0" w:space="0" w:color="auto"/>
                                              </w:divBdr>
                                              <w:divsChild>
                                                <w:div w:id="1139224587">
                                                  <w:marLeft w:val="0"/>
                                                  <w:marRight w:val="0"/>
                                                  <w:marTop w:val="0"/>
                                                  <w:marBottom w:val="0"/>
                                                  <w:divBdr>
                                                    <w:top w:val="none" w:sz="0" w:space="0" w:color="auto"/>
                                                    <w:left w:val="none" w:sz="0" w:space="0" w:color="auto"/>
                                                    <w:bottom w:val="none" w:sz="0" w:space="0" w:color="auto"/>
                                                    <w:right w:val="none" w:sz="0" w:space="0" w:color="auto"/>
                                                  </w:divBdr>
                                                  <w:divsChild>
                                                    <w:div w:id="16517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2897">
                                  <w:marLeft w:val="0"/>
                                  <w:marRight w:val="0"/>
                                  <w:marTop w:val="0"/>
                                  <w:marBottom w:val="0"/>
                                  <w:divBdr>
                                    <w:top w:val="none" w:sz="0" w:space="0" w:color="auto"/>
                                    <w:left w:val="none" w:sz="0" w:space="0" w:color="auto"/>
                                    <w:bottom w:val="none" w:sz="0" w:space="0" w:color="auto"/>
                                    <w:right w:val="none" w:sz="0" w:space="0" w:color="auto"/>
                                  </w:divBdr>
                                  <w:divsChild>
                                    <w:div w:id="226039375">
                                      <w:marLeft w:val="0"/>
                                      <w:marRight w:val="0"/>
                                      <w:marTop w:val="0"/>
                                      <w:marBottom w:val="0"/>
                                      <w:divBdr>
                                        <w:top w:val="none" w:sz="0" w:space="0" w:color="auto"/>
                                        <w:left w:val="none" w:sz="0" w:space="0" w:color="auto"/>
                                        <w:bottom w:val="none" w:sz="0" w:space="0" w:color="auto"/>
                                        <w:right w:val="none" w:sz="0" w:space="0" w:color="auto"/>
                                      </w:divBdr>
                                    </w:div>
                                    <w:div w:id="1753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3138">
                              <w:marLeft w:val="0"/>
                              <w:marRight w:val="0"/>
                              <w:marTop w:val="0"/>
                              <w:marBottom w:val="0"/>
                              <w:divBdr>
                                <w:top w:val="none" w:sz="0" w:space="0" w:color="auto"/>
                                <w:left w:val="none" w:sz="0" w:space="0" w:color="auto"/>
                                <w:bottom w:val="none" w:sz="0" w:space="0" w:color="auto"/>
                                <w:right w:val="none" w:sz="0" w:space="0" w:color="auto"/>
                              </w:divBdr>
                              <w:divsChild>
                                <w:div w:id="325868596">
                                  <w:marLeft w:val="0"/>
                                  <w:marRight w:val="0"/>
                                  <w:marTop w:val="0"/>
                                  <w:marBottom w:val="0"/>
                                  <w:divBdr>
                                    <w:top w:val="none" w:sz="0" w:space="0" w:color="auto"/>
                                    <w:left w:val="none" w:sz="0" w:space="0" w:color="auto"/>
                                    <w:bottom w:val="none" w:sz="0" w:space="0" w:color="auto"/>
                                    <w:right w:val="none" w:sz="0" w:space="0" w:color="auto"/>
                                  </w:divBdr>
                                  <w:divsChild>
                                    <w:div w:id="1140224650">
                                      <w:marLeft w:val="0"/>
                                      <w:marRight w:val="30"/>
                                      <w:marTop w:val="0"/>
                                      <w:marBottom w:val="0"/>
                                      <w:divBdr>
                                        <w:top w:val="none" w:sz="0" w:space="0" w:color="auto"/>
                                        <w:left w:val="none" w:sz="0" w:space="0" w:color="auto"/>
                                        <w:bottom w:val="none" w:sz="0" w:space="0" w:color="auto"/>
                                        <w:right w:val="none" w:sz="0" w:space="0" w:color="auto"/>
                                      </w:divBdr>
                                      <w:divsChild>
                                        <w:div w:id="761533653">
                                          <w:marLeft w:val="0"/>
                                          <w:marRight w:val="0"/>
                                          <w:marTop w:val="0"/>
                                          <w:marBottom w:val="0"/>
                                          <w:divBdr>
                                            <w:top w:val="none" w:sz="0" w:space="0" w:color="auto"/>
                                            <w:left w:val="none" w:sz="0" w:space="0" w:color="auto"/>
                                            <w:bottom w:val="none" w:sz="0" w:space="0" w:color="auto"/>
                                            <w:right w:val="none" w:sz="0" w:space="0" w:color="auto"/>
                                          </w:divBdr>
                                        </w:div>
                                      </w:divsChild>
                                    </w:div>
                                    <w:div w:id="1837113663">
                                      <w:marLeft w:val="0"/>
                                      <w:marRight w:val="30"/>
                                      <w:marTop w:val="0"/>
                                      <w:marBottom w:val="0"/>
                                      <w:divBdr>
                                        <w:top w:val="none" w:sz="0" w:space="0" w:color="auto"/>
                                        <w:left w:val="none" w:sz="0" w:space="0" w:color="auto"/>
                                        <w:bottom w:val="none" w:sz="0" w:space="0" w:color="auto"/>
                                        <w:right w:val="none" w:sz="0" w:space="0" w:color="auto"/>
                                      </w:divBdr>
                                      <w:divsChild>
                                        <w:div w:id="798187443">
                                          <w:marLeft w:val="0"/>
                                          <w:marRight w:val="0"/>
                                          <w:marTop w:val="0"/>
                                          <w:marBottom w:val="0"/>
                                          <w:divBdr>
                                            <w:top w:val="none" w:sz="0" w:space="0" w:color="auto"/>
                                            <w:left w:val="none" w:sz="0" w:space="0" w:color="auto"/>
                                            <w:bottom w:val="none" w:sz="0" w:space="0" w:color="auto"/>
                                            <w:right w:val="none" w:sz="0" w:space="0" w:color="auto"/>
                                          </w:divBdr>
                                        </w:div>
                                      </w:divsChild>
                                    </w:div>
                                    <w:div w:id="2021613978">
                                      <w:marLeft w:val="0"/>
                                      <w:marRight w:val="30"/>
                                      <w:marTop w:val="0"/>
                                      <w:marBottom w:val="0"/>
                                      <w:divBdr>
                                        <w:top w:val="none" w:sz="0" w:space="0" w:color="auto"/>
                                        <w:left w:val="none" w:sz="0" w:space="0" w:color="auto"/>
                                        <w:bottom w:val="none" w:sz="0" w:space="0" w:color="auto"/>
                                        <w:right w:val="none" w:sz="0" w:space="0" w:color="auto"/>
                                      </w:divBdr>
                                      <w:divsChild>
                                        <w:div w:id="104159104">
                                          <w:marLeft w:val="0"/>
                                          <w:marRight w:val="0"/>
                                          <w:marTop w:val="0"/>
                                          <w:marBottom w:val="0"/>
                                          <w:divBdr>
                                            <w:top w:val="none" w:sz="0" w:space="0" w:color="auto"/>
                                            <w:left w:val="none" w:sz="0" w:space="0" w:color="auto"/>
                                            <w:bottom w:val="none" w:sz="0" w:space="0" w:color="auto"/>
                                            <w:right w:val="none" w:sz="0" w:space="0" w:color="auto"/>
                                          </w:divBdr>
                                        </w:div>
                                      </w:divsChild>
                                    </w:div>
                                    <w:div w:id="1993440269">
                                      <w:marLeft w:val="0"/>
                                      <w:marRight w:val="30"/>
                                      <w:marTop w:val="0"/>
                                      <w:marBottom w:val="0"/>
                                      <w:divBdr>
                                        <w:top w:val="none" w:sz="0" w:space="0" w:color="auto"/>
                                        <w:left w:val="none" w:sz="0" w:space="0" w:color="auto"/>
                                        <w:bottom w:val="none" w:sz="0" w:space="0" w:color="auto"/>
                                        <w:right w:val="none" w:sz="0" w:space="0" w:color="auto"/>
                                      </w:divBdr>
                                      <w:divsChild>
                                        <w:div w:id="2102989998">
                                          <w:marLeft w:val="0"/>
                                          <w:marRight w:val="0"/>
                                          <w:marTop w:val="0"/>
                                          <w:marBottom w:val="0"/>
                                          <w:divBdr>
                                            <w:top w:val="none" w:sz="0" w:space="0" w:color="auto"/>
                                            <w:left w:val="none" w:sz="0" w:space="0" w:color="auto"/>
                                            <w:bottom w:val="none" w:sz="0" w:space="0" w:color="auto"/>
                                            <w:right w:val="none" w:sz="0" w:space="0" w:color="auto"/>
                                          </w:divBdr>
                                        </w:div>
                                      </w:divsChild>
                                    </w:div>
                                    <w:div w:id="918095726">
                                      <w:marLeft w:val="0"/>
                                      <w:marRight w:val="30"/>
                                      <w:marTop w:val="0"/>
                                      <w:marBottom w:val="0"/>
                                      <w:divBdr>
                                        <w:top w:val="none" w:sz="0" w:space="0" w:color="auto"/>
                                        <w:left w:val="none" w:sz="0" w:space="0" w:color="auto"/>
                                        <w:bottom w:val="none" w:sz="0" w:space="0" w:color="auto"/>
                                        <w:right w:val="none" w:sz="0" w:space="0" w:color="auto"/>
                                      </w:divBdr>
                                      <w:divsChild>
                                        <w:div w:id="686247806">
                                          <w:marLeft w:val="0"/>
                                          <w:marRight w:val="0"/>
                                          <w:marTop w:val="0"/>
                                          <w:marBottom w:val="0"/>
                                          <w:divBdr>
                                            <w:top w:val="none" w:sz="0" w:space="0" w:color="auto"/>
                                            <w:left w:val="none" w:sz="0" w:space="0" w:color="auto"/>
                                            <w:bottom w:val="none" w:sz="0" w:space="0" w:color="auto"/>
                                            <w:right w:val="none" w:sz="0" w:space="0" w:color="auto"/>
                                          </w:divBdr>
                                        </w:div>
                                      </w:divsChild>
                                    </w:div>
                                    <w:div w:id="1059521019">
                                      <w:marLeft w:val="0"/>
                                      <w:marRight w:val="30"/>
                                      <w:marTop w:val="0"/>
                                      <w:marBottom w:val="0"/>
                                      <w:divBdr>
                                        <w:top w:val="none" w:sz="0" w:space="0" w:color="auto"/>
                                        <w:left w:val="none" w:sz="0" w:space="0" w:color="auto"/>
                                        <w:bottom w:val="none" w:sz="0" w:space="0" w:color="auto"/>
                                        <w:right w:val="none" w:sz="0" w:space="0" w:color="auto"/>
                                      </w:divBdr>
                                      <w:divsChild>
                                        <w:div w:id="363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9449">
                          <w:marLeft w:val="0"/>
                          <w:marRight w:val="0"/>
                          <w:marTop w:val="0"/>
                          <w:marBottom w:val="0"/>
                          <w:divBdr>
                            <w:top w:val="none" w:sz="0" w:space="0" w:color="auto"/>
                            <w:left w:val="none" w:sz="0" w:space="0" w:color="auto"/>
                            <w:bottom w:val="none" w:sz="0" w:space="0" w:color="auto"/>
                            <w:right w:val="none" w:sz="0" w:space="0" w:color="auto"/>
                          </w:divBdr>
                        </w:div>
                        <w:div w:id="535433110">
                          <w:marLeft w:val="0"/>
                          <w:marRight w:val="0"/>
                          <w:marTop w:val="0"/>
                          <w:marBottom w:val="480"/>
                          <w:divBdr>
                            <w:top w:val="none" w:sz="0" w:space="0" w:color="auto"/>
                            <w:left w:val="none" w:sz="0" w:space="0" w:color="auto"/>
                            <w:bottom w:val="none" w:sz="0" w:space="0" w:color="auto"/>
                            <w:right w:val="none" w:sz="0" w:space="0" w:color="auto"/>
                          </w:divBdr>
                          <w:divsChild>
                            <w:div w:id="1923252116">
                              <w:marLeft w:val="0"/>
                              <w:marRight w:val="0"/>
                              <w:marTop w:val="0"/>
                              <w:marBottom w:val="0"/>
                              <w:divBdr>
                                <w:top w:val="none" w:sz="0" w:space="0" w:color="auto"/>
                                <w:left w:val="none" w:sz="0" w:space="0" w:color="auto"/>
                                <w:bottom w:val="none" w:sz="0" w:space="0" w:color="auto"/>
                                <w:right w:val="none" w:sz="0" w:space="0" w:color="auto"/>
                              </w:divBdr>
                            </w:div>
                            <w:div w:id="188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42">
      <w:bodyDiv w:val="1"/>
      <w:marLeft w:val="0"/>
      <w:marRight w:val="0"/>
      <w:marTop w:val="0"/>
      <w:marBottom w:val="0"/>
      <w:divBdr>
        <w:top w:val="none" w:sz="0" w:space="0" w:color="auto"/>
        <w:left w:val="none" w:sz="0" w:space="0" w:color="auto"/>
        <w:bottom w:val="none" w:sz="0" w:space="0" w:color="auto"/>
        <w:right w:val="none" w:sz="0" w:space="0" w:color="auto"/>
      </w:divBdr>
      <w:divsChild>
        <w:div w:id="2084526231">
          <w:marLeft w:val="0"/>
          <w:marRight w:val="0"/>
          <w:marTop w:val="150"/>
          <w:marBottom w:val="0"/>
          <w:divBdr>
            <w:top w:val="none" w:sz="0" w:space="0" w:color="auto"/>
            <w:left w:val="none" w:sz="0" w:space="0" w:color="auto"/>
            <w:bottom w:val="none" w:sz="0" w:space="0" w:color="auto"/>
            <w:right w:val="none" w:sz="0" w:space="0" w:color="auto"/>
          </w:divBdr>
          <w:divsChild>
            <w:div w:id="1739981715">
              <w:marLeft w:val="0"/>
              <w:marRight w:val="0"/>
              <w:marTop w:val="0"/>
              <w:marBottom w:val="300"/>
              <w:divBdr>
                <w:top w:val="none" w:sz="0" w:space="0" w:color="auto"/>
                <w:left w:val="none" w:sz="0" w:space="0" w:color="auto"/>
                <w:bottom w:val="none" w:sz="0" w:space="0" w:color="auto"/>
                <w:right w:val="none" w:sz="0" w:space="0" w:color="auto"/>
              </w:divBdr>
            </w:div>
            <w:div w:id="1714841127">
              <w:marLeft w:val="0"/>
              <w:marRight w:val="0"/>
              <w:marTop w:val="0"/>
              <w:marBottom w:val="0"/>
              <w:divBdr>
                <w:top w:val="none" w:sz="0" w:space="0" w:color="auto"/>
                <w:left w:val="none" w:sz="0" w:space="0" w:color="auto"/>
                <w:bottom w:val="none" w:sz="0" w:space="0" w:color="auto"/>
                <w:right w:val="none" w:sz="0" w:space="0" w:color="auto"/>
              </w:divBdr>
              <w:divsChild>
                <w:div w:id="805197077">
                  <w:marLeft w:val="0"/>
                  <w:marRight w:val="0"/>
                  <w:marTop w:val="0"/>
                  <w:marBottom w:val="0"/>
                  <w:divBdr>
                    <w:top w:val="none" w:sz="0" w:space="0" w:color="auto"/>
                    <w:left w:val="none" w:sz="0" w:space="0" w:color="auto"/>
                    <w:bottom w:val="none" w:sz="0" w:space="0" w:color="auto"/>
                    <w:right w:val="none" w:sz="0" w:space="0" w:color="auto"/>
                  </w:divBdr>
                  <w:divsChild>
                    <w:div w:id="638724834">
                      <w:marLeft w:val="0"/>
                      <w:marRight w:val="0"/>
                      <w:marTop w:val="0"/>
                      <w:marBottom w:val="0"/>
                      <w:divBdr>
                        <w:top w:val="none" w:sz="0" w:space="0" w:color="auto"/>
                        <w:left w:val="none" w:sz="0" w:space="0" w:color="auto"/>
                        <w:bottom w:val="none" w:sz="0" w:space="0" w:color="auto"/>
                        <w:right w:val="none" w:sz="0" w:space="0" w:color="auto"/>
                      </w:divBdr>
                      <w:divsChild>
                        <w:div w:id="791556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535435">
                  <w:marLeft w:val="0"/>
                  <w:marRight w:val="0"/>
                  <w:marTop w:val="0"/>
                  <w:marBottom w:val="0"/>
                  <w:divBdr>
                    <w:top w:val="none" w:sz="0" w:space="0" w:color="auto"/>
                    <w:left w:val="none" w:sz="0" w:space="0" w:color="auto"/>
                    <w:bottom w:val="none" w:sz="0" w:space="0" w:color="auto"/>
                    <w:right w:val="none" w:sz="0" w:space="0" w:color="auto"/>
                  </w:divBdr>
                  <w:divsChild>
                    <w:div w:id="1434396732">
                      <w:marLeft w:val="0"/>
                      <w:marRight w:val="0"/>
                      <w:marTop w:val="0"/>
                      <w:marBottom w:val="0"/>
                      <w:divBdr>
                        <w:top w:val="none" w:sz="0" w:space="0" w:color="auto"/>
                        <w:left w:val="none" w:sz="0" w:space="0" w:color="auto"/>
                        <w:bottom w:val="none" w:sz="0" w:space="0" w:color="auto"/>
                        <w:right w:val="none" w:sz="0" w:space="0" w:color="auto"/>
                      </w:divBdr>
                      <w:divsChild>
                        <w:div w:id="6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2531">
          <w:marLeft w:val="0"/>
          <w:marRight w:val="0"/>
          <w:marTop w:val="0"/>
          <w:marBottom w:val="0"/>
          <w:divBdr>
            <w:top w:val="none" w:sz="0" w:space="0" w:color="auto"/>
            <w:left w:val="none" w:sz="0" w:space="0" w:color="auto"/>
            <w:bottom w:val="none" w:sz="0" w:space="0" w:color="auto"/>
            <w:right w:val="none" w:sz="0" w:space="0" w:color="auto"/>
          </w:divBdr>
          <w:divsChild>
            <w:div w:id="194391956">
              <w:marLeft w:val="0"/>
              <w:marRight w:val="0"/>
              <w:marTop w:val="0"/>
              <w:marBottom w:val="0"/>
              <w:divBdr>
                <w:top w:val="none" w:sz="0" w:space="0" w:color="auto"/>
                <w:left w:val="none" w:sz="0" w:space="0" w:color="auto"/>
                <w:bottom w:val="none" w:sz="0" w:space="0" w:color="auto"/>
                <w:right w:val="none" w:sz="0" w:space="0" w:color="auto"/>
              </w:divBdr>
              <w:divsChild>
                <w:div w:id="884411705">
                  <w:marLeft w:val="0"/>
                  <w:marRight w:val="0"/>
                  <w:marTop w:val="0"/>
                  <w:marBottom w:val="0"/>
                  <w:divBdr>
                    <w:top w:val="none" w:sz="0" w:space="0" w:color="auto"/>
                    <w:left w:val="none" w:sz="0" w:space="0" w:color="auto"/>
                    <w:bottom w:val="none" w:sz="0" w:space="0" w:color="auto"/>
                    <w:right w:val="none" w:sz="0" w:space="0" w:color="auto"/>
                  </w:divBdr>
                </w:div>
                <w:div w:id="1310476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7842104">
          <w:marLeft w:val="0"/>
          <w:marRight w:val="0"/>
          <w:marTop w:val="0"/>
          <w:marBottom w:val="0"/>
          <w:divBdr>
            <w:top w:val="none" w:sz="0" w:space="0" w:color="auto"/>
            <w:left w:val="none" w:sz="0" w:space="0" w:color="auto"/>
            <w:bottom w:val="none" w:sz="0" w:space="0" w:color="auto"/>
            <w:right w:val="none" w:sz="0" w:space="0" w:color="auto"/>
          </w:divBdr>
          <w:divsChild>
            <w:div w:id="1528643179">
              <w:marLeft w:val="0"/>
              <w:marRight w:val="0"/>
              <w:marTop w:val="450"/>
              <w:marBottom w:val="0"/>
              <w:divBdr>
                <w:top w:val="none" w:sz="0" w:space="0" w:color="auto"/>
                <w:left w:val="none" w:sz="0" w:space="0" w:color="auto"/>
                <w:bottom w:val="none" w:sz="0" w:space="0" w:color="auto"/>
                <w:right w:val="none" w:sz="0" w:space="0" w:color="auto"/>
              </w:divBdr>
              <w:divsChild>
                <w:div w:id="757992421">
                  <w:marLeft w:val="0"/>
                  <w:marRight w:val="0"/>
                  <w:marTop w:val="0"/>
                  <w:marBottom w:val="0"/>
                  <w:divBdr>
                    <w:top w:val="none" w:sz="0" w:space="0" w:color="auto"/>
                    <w:left w:val="none" w:sz="0" w:space="0" w:color="auto"/>
                    <w:bottom w:val="none" w:sz="0" w:space="0" w:color="auto"/>
                    <w:right w:val="none" w:sz="0" w:space="0" w:color="auto"/>
                  </w:divBdr>
                  <w:divsChild>
                    <w:div w:id="1615406272">
                      <w:marLeft w:val="0"/>
                      <w:marRight w:val="0"/>
                      <w:marTop w:val="0"/>
                      <w:marBottom w:val="0"/>
                      <w:divBdr>
                        <w:top w:val="none" w:sz="0" w:space="0" w:color="auto"/>
                        <w:left w:val="none" w:sz="0" w:space="0" w:color="auto"/>
                        <w:bottom w:val="none" w:sz="0" w:space="0" w:color="auto"/>
                        <w:right w:val="none" w:sz="0" w:space="0" w:color="auto"/>
                      </w:divBdr>
                      <w:divsChild>
                        <w:div w:id="1482694327">
                          <w:marLeft w:val="0"/>
                          <w:marRight w:val="0"/>
                          <w:marTop w:val="0"/>
                          <w:marBottom w:val="0"/>
                          <w:divBdr>
                            <w:top w:val="none" w:sz="0" w:space="0" w:color="auto"/>
                            <w:left w:val="none" w:sz="0" w:space="0" w:color="auto"/>
                            <w:bottom w:val="none" w:sz="0" w:space="0" w:color="auto"/>
                            <w:right w:val="none" w:sz="0" w:space="0" w:color="auto"/>
                          </w:divBdr>
                          <w:divsChild>
                            <w:div w:id="1676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808">
                      <w:marLeft w:val="0"/>
                      <w:marRight w:val="0"/>
                      <w:marTop w:val="0"/>
                      <w:marBottom w:val="0"/>
                      <w:divBdr>
                        <w:top w:val="none" w:sz="0" w:space="0" w:color="auto"/>
                        <w:left w:val="none" w:sz="0" w:space="0" w:color="auto"/>
                        <w:bottom w:val="none" w:sz="0" w:space="0" w:color="auto"/>
                        <w:right w:val="none" w:sz="0" w:space="0" w:color="auto"/>
                      </w:divBdr>
                      <w:divsChild>
                        <w:div w:id="1270119143">
                          <w:marLeft w:val="0"/>
                          <w:marRight w:val="0"/>
                          <w:marTop w:val="0"/>
                          <w:marBottom w:val="0"/>
                          <w:divBdr>
                            <w:top w:val="none" w:sz="0" w:space="0" w:color="auto"/>
                            <w:left w:val="none" w:sz="0" w:space="0" w:color="auto"/>
                            <w:bottom w:val="none" w:sz="0" w:space="0" w:color="auto"/>
                            <w:right w:val="none" w:sz="0" w:space="0" w:color="auto"/>
                          </w:divBdr>
                          <w:divsChild>
                            <w:div w:id="2049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240">
                      <w:marLeft w:val="0"/>
                      <w:marRight w:val="0"/>
                      <w:marTop w:val="0"/>
                      <w:marBottom w:val="0"/>
                      <w:divBdr>
                        <w:top w:val="none" w:sz="0" w:space="0" w:color="auto"/>
                        <w:left w:val="none" w:sz="0" w:space="0" w:color="auto"/>
                        <w:bottom w:val="none" w:sz="0" w:space="0" w:color="auto"/>
                        <w:right w:val="none" w:sz="0" w:space="0" w:color="auto"/>
                      </w:divBdr>
                      <w:divsChild>
                        <w:div w:id="1593391631">
                          <w:marLeft w:val="0"/>
                          <w:marRight w:val="0"/>
                          <w:marTop w:val="0"/>
                          <w:marBottom w:val="0"/>
                          <w:divBdr>
                            <w:top w:val="none" w:sz="0" w:space="0" w:color="auto"/>
                            <w:left w:val="none" w:sz="0" w:space="0" w:color="auto"/>
                            <w:bottom w:val="none" w:sz="0" w:space="0" w:color="auto"/>
                            <w:right w:val="none" w:sz="0" w:space="0" w:color="auto"/>
                          </w:divBdr>
                          <w:divsChild>
                            <w:div w:id="2056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063">
                      <w:marLeft w:val="0"/>
                      <w:marRight w:val="0"/>
                      <w:marTop w:val="0"/>
                      <w:marBottom w:val="0"/>
                      <w:divBdr>
                        <w:top w:val="none" w:sz="0" w:space="0" w:color="auto"/>
                        <w:left w:val="none" w:sz="0" w:space="0" w:color="auto"/>
                        <w:bottom w:val="none" w:sz="0" w:space="0" w:color="auto"/>
                        <w:right w:val="none" w:sz="0" w:space="0" w:color="auto"/>
                      </w:divBdr>
                      <w:divsChild>
                        <w:div w:id="905336890">
                          <w:marLeft w:val="0"/>
                          <w:marRight w:val="0"/>
                          <w:marTop w:val="0"/>
                          <w:marBottom w:val="0"/>
                          <w:divBdr>
                            <w:top w:val="none" w:sz="0" w:space="0" w:color="auto"/>
                            <w:left w:val="none" w:sz="0" w:space="0" w:color="auto"/>
                            <w:bottom w:val="none" w:sz="0" w:space="0" w:color="auto"/>
                            <w:right w:val="none" w:sz="0" w:space="0" w:color="auto"/>
                          </w:divBdr>
                          <w:divsChild>
                            <w:div w:id="2016688397">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64449857">
                      <w:marLeft w:val="0"/>
                      <w:marRight w:val="0"/>
                      <w:marTop w:val="0"/>
                      <w:marBottom w:val="0"/>
                      <w:divBdr>
                        <w:top w:val="none" w:sz="0" w:space="0" w:color="auto"/>
                        <w:left w:val="none" w:sz="0" w:space="0" w:color="auto"/>
                        <w:bottom w:val="none" w:sz="0" w:space="0" w:color="auto"/>
                        <w:right w:val="none" w:sz="0" w:space="0" w:color="auto"/>
                      </w:divBdr>
                      <w:divsChild>
                        <w:div w:id="484588264">
                          <w:marLeft w:val="0"/>
                          <w:marRight w:val="0"/>
                          <w:marTop w:val="0"/>
                          <w:marBottom w:val="0"/>
                          <w:divBdr>
                            <w:top w:val="none" w:sz="0" w:space="0" w:color="auto"/>
                            <w:left w:val="none" w:sz="0" w:space="0" w:color="auto"/>
                            <w:bottom w:val="none" w:sz="0" w:space="0" w:color="auto"/>
                            <w:right w:val="none" w:sz="0" w:space="0" w:color="auto"/>
                          </w:divBdr>
                          <w:divsChild>
                            <w:div w:id="1185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818">
                      <w:marLeft w:val="0"/>
                      <w:marRight w:val="0"/>
                      <w:marTop w:val="0"/>
                      <w:marBottom w:val="0"/>
                      <w:divBdr>
                        <w:top w:val="none" w:sz="0" w:space="0" w:color="auto"/>
                        <w:left w:val="none" w:sz="0" w:space="0" w:color="auto"/>
                        <w:bottom w:val="none" w:sz="0" w:space="0" w:color="auto"/>
                        <w:right w:val="none" w:sz="0" w:space="0" w:color="auto"/>
                      </w:divBdr>
                      <w:divsChild>
                        <w:div w:id="213322478">
                          <w:marLeft w:val="0"/>
                          <w:marRight w:val="0"/>
                          <w:marTop w:val="0"/>
                          <w:marBottom w:val="0"/>
                          <w:divBdr>
                            <w:top w:val="none" w:sz="0" w:space="0" w:color="auto"/>
                            <w:left w:val="none" w:sz="0" w:space="0" w:color="auto"/>
                            <w:bottom w:val="none" w:sz="0" w:space="0" w:color="auto"/>
                            <w:right w:val="none" w:sz="0" w:space="0" w:color="auto"/>
                          </w:divBdr>
                          <w:divsChild>
                            <w:div w:id="2004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682">
                      <w:marLeft w:val="0"/>
                      <w:marRight w:val="0"/>
                      <w:marTop w:val="0"/>
                      <w:marBottom w:val="0"/>
                      <w:divBdr>
                        <w:top w:val="none" w:sz="0" w:space="0" w:color="auto"/>
                        <w:left w:val="none" w:sz="0" w:space="0" w:color="auto"/>
                        <w:bottom w:val="none" w:sz="0" w:space="0" w:color="auto"/>
                        <w:right w:val="none" w:sz="0" w:space="0" w:color="auto"/>
                      </w:divBdr>
                      <w:divsChild>
                        <w:div w:id="1715275686">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
        <w:div w:id="897865187">
          <w:marLeft w:val="0"/>
          <w:marRight w:val="0"/>
          <w:marTop w:val="0"/>
          <w:marBottom w:val="0"/>
          <w:divBdr>
            <w:top w:val="none" w:sz="0" w:space="0" w:color="auto"/>
            <w:left w:val="none" w:sz="0" w:space="0" w:color="auto"/>
            <w:bottom w:val="none" w:sz="0" w:space="0" w:color="auto"/>
            <w:right w:val="none" w:sz="0" w:space="0" w:color="auto"/>
          </w:divBdr>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2256">
      <w:bodyDiv w:val="1"/>
      <w:marLeft w:val="0"/>
      <w:marRight w:val="0"/>
      <w:marTop w:val="0"/>
      <w:marBottom w:val="0"/>
      <w:divBdr>
        <w:top w:val="none" w:sz="0" w:space="0" w:color="auto"/>
        <w:left w:val="none" w:sz="0" w:space="0" w:color="auto"/>
        <w:bottom w:val="none" w:sz="0" w:space="0" w:color="auto"/>
        <w:right w:val="none" w:sz="0" w:space="0" w:color="auto"/>
      </w:divBdr>
      <w:divsChild>
        <w:div w:id="1339119392">
          <w:marLeft w:val="0"/>
          <w:marRight w:val="0"/>
          <w:marTop w:val="450"/>
          <w:marBottom w:val="0"/>
          <w:divBdr>
            <w:top w:val="none" w:sz="0" w:space="0" w:color="auto"/>
            <w:left w:val="none" w:sz="0" w:space="0" w:color="auto"/>
            <w:bottom w:val="none" w:sz="0" w:space="0" w:color="auto"/>
            <w:right w:val="none" w:sz="0" w:space="0" w:color="auto"/>
          </w:divBdr>
        </w:div>
        <w:div w:id="1879274197">
          <w:marLeft w:val="0"/>
          <w:marRight w:val="0"/>
          <w:marTop w:val="0"/>
          <w:marBottom w:val="0"/>
          <w:divBdr>
            <w:top w:val="none" w:sz="0" w:space="0" w:color="auto"/>
            <w:left w:val="none" w:sz="0" w:space="0" w:color="auto"/>
            <w:bottom w:val="none" w:sz="0" w:space="0" w:color="auto"/>
            <w:right w:val="none" w:sz="0" w:space="0" w:color="auto"/>
          </w:divBdr>
          <w:divsChild>
            <w:div w:id="1578786478">
              <w:marLeft w:val="0"/>
              <w:marRight w:val="0"/>
              <w:marTop w:val="450"/>
              <w:marBottom w:val="0"/>
              <w:divBdr>
                <w:top w:val="none" w:sz="0" w:space="0" w:color="auto"/>
                <w:left w:val="none" w:sz="0" w:space="0" w:color="auto"/>
                <w:bottom w:val="none" w:sz="0" w:space="0" w:color="auto"/>
                <w:right w:val="none" w:sz="0" w:space="0" w:color="auto"/>
              </w:divBdr>
              <w:divsChild>
                <w:div w:id="86469067">
                  <w:marLeft w:val="0"/>
                  <w:marRight w:val="0"/>
                  <w:marTop w:val="0"/>
                  <w:marBottom w:val="0"/>
                  <w:divBdr>
                    <w:top w:val="none" w:sz="0" w:space="0" w:color="auto"/>
                    <w:left w:val="none" w:sz="0" w:space="0" w:color="auto"/>
                    <w:bottom w:val="none" w:sz="0" w:space="0" w:color="auto"/>
                    <w:right w:val="none" w:sz="0" w:space="0" w:color="auto"/>
                  </w:divBdr>
                </w:div>
                <w:div w:id="531725453">
                  <w:marLeft w:val="75"/>
                  <w:marRight w:val="0"/>
                  <w:marTop w:val="0"/>
                  <w:marBottom w:val="0"/>
                  <w:divBdr>
                    <w:top w:val="none" w:sz="0" w:space="0" w:color="auto"/>
                    <w:left w:val="none" w:sz="0" w:space="0" w:color="auto"/>
                    <w:bottom w:val="none" w:sz="0" w:space="0" w:color="auto"/>
                    <w:right w:val="none" w:sz="0" w:space="0" w:color="auto"/>
                  </w:divBdr>
                  <w:divsChild>
                    <w:div w:id="758258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8732887">
          <w:marLeft w:val="0"/>
          <w:marRight w:val="0"/>
          <w:marTop w:val="0"/>
          <w:marBottom w:val="0"/>
          <w:divBdr>
            <w:top w:val="none" w:sz="0" w:space="0" w:color="auto"/>
            <w:left w:val="none" w:sz="0" w:space="0" w:color="auto"/>
            <w:bottom w:val="none" w:sz="0" w:space="0" w:color="auto"/>
            <w:right w:val="none" w:sz="0" w:space="0" w:color="auto"/>
          </w:divBdr>
          <w:divsChild>
            <w:div w:id="2141341490">
              <w:marLeft w:val="0"/>
              <w:marRight w:val="0"/>
              <w:marTop w:val="450"/>
              <w:marBottom w:val="0"/>
              <w:divBdr>
                <w:top w:val="none" w:sz="0" w:space="0" w:color="auto"/>
                <w:left w:val="none" w:sz="0" w:space="0" w:color="auto"/>
                <w:bottom w:val="none" w:sz="0" w:space="0" w:color="auto"/>
                <w:right w:val="none" w:sz="0" w:space="0" w:color="auto"/>
              </w:divBdr>
            </w:div>
          </w:divsChild>
        </w:div>
        <w:div w:id="1560091476">
          <w:marLeft w:val="0"/>
          <w:marRight w:val="0"/>
          <w:marTop w:val="0"/>
          <w:marBottom w:val="0"/>
          <w:divBdr>
            <w:top w:val="none" w:sz="0" w:space="0" w:color="auto"/>
            <w:left w:val="none" w:sz="0" w:space="0" w:color="auto"/>
            <w:bottom w:val="none" w:sz="0" w:space="0" w:color="auto"/>
            <w:right w:val="none" w:sz="0" w:space="0" w:color="auto"/>
          </w:divBdr>
          <w:divsChild>
            <w:div w:id="2095347716">
              <w:marLeft w:val="0"/>
              <w:marRight w:val="0"/>
              <w:marTop w:val="450"/>
              <w:marBottom w:val="0"/>
              <w:divBdr>
                <w:top w:val="none" w:sz="0" w:space="0" w:color="auto"/>
                <w:left w:val="none" w:sz="0" w:space="0" w:color="auto"/>
                <w:bottom w:val="none" w:sz="0" w:space="0" w:color="auto"/>
                <w:right w:val="none" w:sz="0" w:space="0" w:color="auto"/>
              </w:divBdr>
              <w:divsChild>
                <w:div w:id="445272627">
                  <w:marLeft w:val="0"/>
                  <w:marRight w:val="0"/>
                  <w:marTop w:val="0"/>
                  <w:marBottom w:val="0"/>
                  <w:divBdr>
                    <w:top w:val="none" w:sz="0" w:space="0" w:color="auto"/>
                    <w:left w:val="none" w:sz="0" w:space="0" w:color="auto"/>
                    <w:bottom w:val="none" w:sz="0" w:space="0" w:color="auto"/>
                    <w:right w:val="none" w:sz="0" w:space="0" w:color="auto"/>
                  </w:divBdr>
                  <w:divsChild>
                    <w:div w:id="216819229">
                      <w:marLeft w:val="0"/>
                      <w:marRight w:val="0"/>
                      <w:marTop w:val="0"/>
                      <w:marBottom w:val="0"/>
                      <w:divBdr>
                        <w:top w:val="none" w:sz="0" w:space="0" w:color="auto"/>
                        <w:left w:val="none" w:sz="0" w:space="0" w:color="auto"/>
                        <w:bottom w:val="none" w:sz="0" w:space="0" w:color="auto"/>
                        <w:right w:val="none" w:sz="0" w:space="0" w:color="auto"/>
                      </w:divBdr>
                      <w:divsChild>
                        <w:div w:id="906115871">
                          <w:marLeft w:val="0"/>
                          <w:marRight w:val="0"/>
                          <w:marTop w:val="0"/>
                          <w:marBottom w:val="0"/>
                          <w:divBdr>
                            <w:top w:val="none" w:sz="0" w:space="0" w:color="auto"/>
                            <w:left w:val="none" w:sz="0" w:space="0" w:color="auto"/>
                            <w:bottom w:val="none" w:sz="0" w:space="0" w:color="auto"/>
                            <w:right w:val="none" w:sz="0" w:space="0" w:color="auto"/>
                          </w:divBdr>
                          <w:divsChild>
                            <w:div w:id="1838305183">
                              <w:marLeft w:val="0"/>
                              <w:marRight w:val="540"/>
                              <w:marTop w:val="0"/>
                              <w:marBottom w:val="300"/>
                              <w:divBdr>
                                <w:top w:val="none" w:sz="0" w:space="0" w:color="auto"/>
                                <w:left w:val="none" w:sz="0" w:space="0" w:color="auto"/>
                                <w:bottom w:val="none" w:sz="0" w:space="0" w:color="auto"/>
                                <w:right w:val="none" w:sz="0" w:space="0" w:color="auto"/>
                              </w:divBdr>
                              <w:divsChild>
                                <w:div w:id="1371689319">
                                  <w:marLeft w:val="0"/>
                                  <w:marRight w:val="0"/>
                                  <w:marTop w:val="0"/>
                                  <w:marBottom w:val="0"/>
                                  <w:divBdr>
                                    <w:top w:val="none" w:sz="0" w:space="0" w:color="auto"/>
                                    <w:left w:val="none" w:sz="0" w:space="0" w:color="auto"/>
                                    <w:bottom w:val="none" w:sz="0" w:space="0" w:color="auto"/>
                                    <w:right w:val="none" w:sz="0" w:space="0" w:color="auto"/>
                                  </w:divBdr>
                                  <w:divsChild>
                                    <w:div w:id="21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4621530">
      <w:bodyDiv w:val="1"/>
      <w:marLeft w:val="0"/>
      <w:marRight w:val="0"/>
      <w:marTop w:val="0"/>
      <w:marBottom w:val="0"/>
      <w:divBdr>
        <w:top w:val="none" w:sz="0" w:space="0" w:color="auto"/>
        <w:left w:val="none" w:sz="0" w:space="0" w:color="auto"/>
        <w:bottom w:val="none" w:sz="0" w:space="0" w:color="auto"/>
        <w:right w:val="none" w:sz="0" w:space="0" w:color="auto"/>
      </w:divBdr>
    </w:div>
    <w:div w:id="14960874">
      <w:bodyDiv w:val="1"/>
      <w:marLeft w:val="0"/>
      <w:marRight w:val="0"/>
      <w:marTop w:val="0"/>
      <w:marBottom w:val="0"/>
      <w:divBdr>
        <w:top w:val="none" w:sz="0" w:space="0" w:color="auto"/>
        <w:left w:val="none" w:sz="0" w:space="0" w:color="auto"/>
        <w:bottom w:val="none" w:sz="0" w:space="0" w:color="auto"/>
        <w:right w:val="none" w:sz="0" w:space="0" w:color="auto"/>
      </w:divBdr>
      <w:divsChild>
        <w:div w:id="167721833">
          <w:marLeft w:val="0"/>
          <w:marRight w:val="0"/>
          <w:marTop w:val="0"/>
          <w:marBottom w:val="0"/>
          <w:divBdr>
            <w:top w:val="none" w:sz="0" w:space="0" w:color="auto"/>
            <w:left w:val="none" w:sz="0" w:space="0" w:color="auto"/>
            <w:bottom w:val="none" w:sz="0" w:space="0" w:color="auto"/>
            <w:right w:val="none" w:sz="0" w:space="0" w:color="auto"/>
          </w:divBdr>
          <w:divsChild>
            <w:div w:id="1624457174">
              <w:marLeft w:val="0"/>
              <w:marRight w:val="0"/>
              <w:marTop w:val="0"/>
              <w:marBottom w:val="0"/>
              <w:divBdr>
                <w:top w:val="none" w:sz="0" w:space="0" w:color="auto"/>
                <w:left w:val="none" w:sz="0" w:space="0" w:color="auto"/>
                <w:bottom w:val="none" w:sz="0" w:space="0" w:color="auto"/>
                <w:right w:val="none" w:sz="0" w:space="0" w:color="auto"/>
              </w:divBdr>
            </w:div>
          </w:divsChild>
        </w:div>
        <w:div w:id="192234847">
          <w:marLeft w:val="0"/>
          <w:marRight w:val="0"/>
          <w:marTop w:val="225"/>
          <w:marBottom w:val="0"/>
          <w:divBdr>
            <w:top w:val="single" w:sz="6" w:space="4" w:color="EEEEEE"/>
            <w:left w:val="none" w:sz="0" w:space="0" w:color="auto"/>
            <w:bottom w:val="single" w:sz="6" w:space="4" w:color="EEEEEE"/>
            <w:right w:val="none" w:sz="0" w:space="0" w:color="auto"/>
          </w:divBdr>
          <w:divsChild>
            <w:div w:id="383255859">
              <w:marLeft w:val="0"/>
              <w:marRight w:val="75"/>
              <w:marTop w:val="0"/>
              <w:marBottom w:val="0"/>
              <w:divBdr>
                <w:top w:val="none" w:sz="0" w:space="0" w:color="auto"/>
                <w:left w:val="none" w:sz="0" w:space="0" w:color="auto"/>
                <w:bottom w:val="none" w:sz="0" w:space="0" w:color="auto"/>
                <w:right w:val="none" w:sz="0" w:space="0" w:color="auto"/>
              </w:divBdr>
              <w:divsChild>
                <w:div w:id="13145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2782">
          <w:marLeft w:val="0"/>
          <w:marRight w:val="0"/>
          <w:marTop w:val="0"/>
          <w:marBottom w:val="0"/>
          <w:divBdr>
            <w:top w:val="none" w:sz="0" w:space="0" w:color="auto"/>
            <w:left w:val="none" w:sz="0" w:space="0" w:color="auto"/>
            <w:bottom w:val="none" w:sz="0" w:space="0" w:color="auto"/>
            <w:right w:val="none" w:sz="0" w:space="0" w:color="auto"/>
          </w:divBdr>
          <w:divsChild>
            <w:div w:id="1722899326">
              <w:marLeft w:val="0"/>
              <w:marRight w:val="0"/>
              <w:marTop w:val="180"/>
              <w:marBottom w:val="0"/>
              <w:divBdr>
                <w:top w:val="none" w:sz="0" w:space="0" w:color="auto"/>
                <w:left w:val="none" w:sz="0" w:space="0" w:color="auto"/>
                <w:bottom w:val="none" w:sz="0" w:space="0" w:color="auto"/>
                <w:right w:val="none" w:sz="0" w:space="0" w:color="auto"/>
              </w:divBdr>
            </w:div>
          </w:divsChild>
        </w:div>
        <w:div w:id="444467140">
          <w:marLeft w:val="0"/>
          <w:marRight w:val="0"/>
          <w:marTop w:val="0"/>
          <w:marBottom w:val="0"/>
          <w:divBdr>
            <w:top w:val="none" w:sz="0" w:space="0" w:color="auto"/>
            <w:left w:val="none" w:sz="0" w:space="0" w:color="auto"/>
            <w:bottom w:val="none" w:sz="0" w:space="0" w:color="auto"/>
            <w:right w:val="none" w:sz="0" w:space="0" w:color="auto"/>
          </w:divBdr>
          <w:divsChild>
            <w:div w:id="678970748">
              <w:marLeft w:val="0"/>
              <w:marRight w:val="0"/>
              <w:marTop w:val="480"/>
              <w:marBottom w:val="0"/>
              <w:divBdr>
                <w:top w:val="none" w:sz="0" w:space="0" w:color="auto"/>
                <w:left w:val="none" w:sz="0" w:space="0" w:color="auto"/>
                <w:bottom w:val="single" w:sz="6" w:space="11" w:color="EEEEEE"/>
                <w:right w:val="none" w:sz="0" w:space="0" w:color="auto"/>
              </w:divBdr>
              <w:divsChild>
                <w:div w:id="2044331309">
                  <w:marLeft w:val="0"/>
                  <w:marRight w:val="0"/>
                  <w:marTop w:val="225"/>
                  <w:marBottom w:val="0"/>
                  <w:divBdr>
                    <w:top w:val="none" w:sz="0" w:space="0" w:color="auto"/>
                    <w:left w:val="none" w:sz="0" w:space="0" w:color="auto"/>
                    <w:bottom w:val="none" w:sz="0" w:space="0" w:color="auto"/>
                    <w:right w:val="none" w:sz="0" w:space="0" w:color="auto"/>
                  </w:divBdr>
                </w:div>
              </w:divsChild>
            </w:div>
            <w:div w:id="565410018">
              <w:marLeft w:val="0"/>
              <w:marRight w:val="0"/>
              <w:marTop w:val="0"/>
              <w:marBottom w:val="60"/>
              <w:divBdr>
                <w:top w:val="none" w:sz="0" w:space="0" w:color="auto"/>
                <w:left w:val="none" w:sz="0" w:space="0" w:color="auto"/>
                <w:bottom w:val="none" w:sz="0" w:space="0" w:color="auto"/>
                <w:right w:val="none" w:sz="0" w:space="0" w:color="auto"/>
              </w:divBdr>
              <w:divsChild>
                <w:div w:id="771318759">
                  <w:marLeft w:val="0"/>
                  <w:marRight w:val="0"/>
                  <w:marTop w:val="0"/>
                  <w:marBottom w:val="0"/>
                  <w:divBdr>
                    <w:top w:val="none" w:sz="0" w:space="0" w:color="auto"/>
                    <w:left w:val="none" w:sz="0" w:space="0" w:color="auto"/>
                    <w:bottom w:val="none" w:sz="0" w:space="0" w:color="auto"/>
                    <w:right w:val="none" w:sz="0" w:space="0" w:color="auto"/>
                  </w:divBdr>
                  <w:divsChild>
                    <w:div w:id="1418475588">
                      <w:marLeft w:val="0"/>
                      <w:marRight w:val="0"/>
                      <w:marTop w:val="480"/>
                      <w:marBottom w:val="480"/>
                      <w:divBdr>
                        <w:top w:val="none" w:sz="0" w:space="0" w:color="auto"/>
                        <w:left w:val="none" w:sz="0" w:space="0" w:color="auto"/>
                        <w:bottom w:val="none" w:sz="0" w:space="0" w:color="auto"/>
                        <w:right w:val="none" w:sz="0" w:space="0" w:color="auto"/>
                      </w:divBdr>
                    </w:div>
                  </w:divsChild>
                </w:div>
                <w:div w:id="1695811835">
                  <w:marLeft w:val="0"/>
                  <w:marRight w:val="0"/>
                  <w:marTop w:val="0"/>
                  <w:marBottom w:val="0"/>
                  <w:divBdr>
                    <w:top w:val="none" w:sz="0" w:space="0" w:color="auto"/>
                    <w:left w:val="none" w:sz="0" w:space="0" w:color="auto"/>
                    <w:bottom w:val="none" w:sz="0" w:space="0" w:color="auto"/>
                    <w:right w:val="none" w:sz="0" w:space="0" w:color="auto"/>
                  </w:divBdr>
                  <w:divsChild>
                    <w:div w:id="893663332">
                      <w:marLeft w:val="0"/>
                      <w:marRight w:val="0"/>
                      <w:marTop w:val="0"/>
                      <w:marBottom w:val="0"/>
                      <w:divBdr>
                        <w:top w:val="none" w:sz="0" w:space="0" w:color="auto"/>
                        <w:left w:val="none" w:sz="0" w:space="0" w:color="auto"/>
                        <w:bottom w:val="none" w:sz="0" w:space="0" w:color="auto"/>
                        <w:right w:val="none" w:sz="0" w:space="0" w:color="auto"/>
                      </w:divBdr>
                      <w:divsChild>
                        <w:div w:id="1124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054">
      <w:bodyDiv w:val="1"/>
      <w:marLeft w:val="0"/>
      <w:marRight w:val="0"/>
      <w:marTop w:val="0"/>
      <w:marBottom w:val="0"/>
      <w:divBdr>
        <w:top w:val="none" w:sz="0" w:space="0" w:color="auto"/>
        <w:left w:val="none" w:sz="0" w:space="0" w:color="auto"/>
        <w:bottom w:val="none" w:sz="0" w:space="0" w:color="auto"/>
        <w:right w:val="none" w:sz="0" w:space="0" w:color="auto"/>
      </w:divBdr>
      <w:divsChild>
        <w:div w:id="456721934">
          <w:marLeft w:val="0"/>
          <w:marRight w:val="0"/>
          <w:marTop w:val="0"/>
          <w:marBottom w:val="0"/>
          <w:divBdr>
            <w:top w:val="none" w:sz="0" w:space="0" w:color="auto"/>
            <w:left w:val="none" w:sz="0" w:space="0" w:color="auto"/>
            <w:bottom w:val="none" w:sz="0" w:space="0" w:color="auto"/>
            <w:right w:val="none" w:sz="0" w:space="0" w:color="auto"/>
          </w:divBdr>
          <w:divsChild>
            <w:div w:id="429858839">
              <w:marLeft w:val="0"/>
              <w:marRight w:val="0"/>
              <w:marTop w:val="0"/>
              <w:marBottom w:val="0"/>
              <w:divBdr>
                <w:top w:val="none" w:sz="0" w:space="0" w:color="auto"/>
                <w:left w:val="none" w:sz="0" w:space="0" w:color="auto"/>
                <w:bottom w:val="none" w:sz="0" w:space="0" w:color="auto"/>
                <w:right w:val="none" w:sz="0" w:space="0" w:color="auto"/>
              </w:divBdr>
              <w:divsChild>
                <w:div w:id="1328433908">
                  <w:marLeft w:val="0"/>
                  <w:marRight w:val="0"/>
                  <w:marTop w:val="0"/>
                  <w:marBottom w:val="0"/>
                  <w:divBdr>
                    <w:top w:val="none" w:sz="0" w:space="0" w:color="auto"/>
                    <w:left w:val="none" w:sz="0" w:space="0" w:color="auto"/>
                    <w:bottom w:val="none" w:sz="0" w:space="0" w:color="auto"/>
                    <w:right w:val="none" w:sz="0" w:space="0" w:color="auto"/>
                  </w:divBdr>
                  <w:divsChild>
                    <w:div w:id="1528249894">
                      <w:marLeft w:val="300"/>
                      <w:marRight w:val="300"/>
                      <w:marTop w:val="0"/>
                      <w:marBottom w:val="0"/>
                      <w:divBdr>
                        <w:top w:val="none" w:sz="0" w:space="0" w:color="auto"/>
                        <w:left w:val="none" w:sz="0" w:space="0" w:color="auto"/>
                        <w:bottom w:val="none" w:sz="0" w:space="0" w:color="auto"/>
                        <w:right w:val="none" w:sz="0" w:space="0" w:color="auto"/>
                      </w:divBdr>
                      <w:divsChild>
                        <w:div w:id="1146094971">
                          <w:marLeft w:val="0"/>
                          <w:marRight w:val="0"/>
                          <w:marTop w:val="0"/>
                          <w:marBottom w:val="0"/>
                          <w:divBdr>
                            <w:top w:val="none" w:sz="0" w:space="0" w:color="auto"/>
                            <w:left w:val="none" w:sz="0" w:space="0" w:color="auto"/>
                            <w:bottom w:val="none" w:sz="0" w:space="0" w:color="auto"/>
                            <w:right w:val="none" w:sz="0" w:space="0" w:color="auto"/>
                          </w:divBdr>
                          <w:divsChild>
                            <w:div w:id="1009600018">
                              <w:marLeft w:val="0"/>
                              <w:marRight w:val="0"/>
                              <w:marTop w:val="0"/>
                              <w:marBottom w:val="0"/>
                              <w:divBdr>
                                <w:top w:val="none" w:sz="0" w:space="0" w:color="auto"/>
                                <w:left w:val="none" w:sz="0" w:space="0" w:color="auto"/>
                                <w:bottom w:val="none" w:sz="0" w:space="0" w:color="auto"/>
                                <w:right w:val="none" w:sz="0" w:space="0" w:color="auto"/>
                              </w:divBdr>
                              <w:divsChild>
                                <w:div w:id="404039160">
                                  <w:marLeft w:val="0"/>
                                  <w:marRight w:val="0"/>
                                  <w:marTop w:val="0"/>
                                  <w:marBottom w:val="0"/>
                                  <w:divBdr>
                                    <w:top w:val="none" w:sz="0" w:space="0" w:color="auto"/>
                                    <w:left w:val="none" w:sz="0" w:space="0" w:color="auto"/>
                                    <w:bottom w:val="none" w:sz="0" w:space="0" w:color="auto"/>
                                    <w:right w:val="none" w:sz="0" w:space="0" w:color="auto"/>
                                  </w:divBdr>
                                  <w:divsChild>
                                    <w:div w:id="309404545">
                                      <w:marLeft w:val="0"/>
                                      <w:marRight w:val="0"/>
                                      <w:marTop w:val="0"/>
                                      <w:marBottom w:val="0"/>
                                      <w:divBdr>
                                        <w:top w:val="none" w:sz="0" w:space="0" w:color="auto"/>
                                        <w:left w:val="none" w:sz="0" w:space="0" w:color="auto"/>
                                        <w:bottom w:val="none" w:sz="0" w:space="0" w:color="auto"/>
                                        <w:right w:val="none" w:sz="0" w:space="0" w:color="auto"/>
                                      </w:divBdr>
                                    </w:div>
                                  </w:divsChild>
                                </w:div>
                                <w:div w:id="777485015">
                                  <w:marLeft w:val="0"/>
                                  <w:marRight w:val="0"/>
                                  <w:marTop w:val="0"/>
                                  <w:marBottom w:val="0"/>
                                  <w:divBdr>
                                    <w:top w:val="none" w:sz="0" w:space="0" w:color="auto"/>
                                    <w:left w:val="none" w:sz="0" w:space="0" w:color="auto"/>
                                    <w:bottom w:val="none" w:sz="0" w:space="0" w:color="auto"/>
                                    <w:right w:val="none" w:sz="0" w:space="0" w:color="auto"/>
                                  </w:divBdr>
                                  <w:divsChild>
                                    <w:div w:id="46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8240">
          <w:marLeft w:val="0"/>
          <w:marRight w:val="0"/>
          <w:marTop w:val="0"/>
          <w:marBottom w:val="0"/>
          <w:divBdr>
            <w:top w:val="none" w:sz="0" w:space="0" w:color="auto"/>
            <w:left w:val="none" w:sz="0" w:space="0" w:color="auto"/>
            <w:bottom w:val="none" w:sz="0" w:space="0" w:color="auto"/>
            <w:right w:val="none" w:sz="0" w:space="0" w:color="auto"/>
          </w:divBdr>
          <w:divsChild>
            <w:div w:id="1065839424">
              <w:marLeft w:val="0"/>
              <w:marRight w:val="0"/>
              <w:marTop w:val="0"/>
              <w:marBottom w:val="0"/>
              <w:divBdr>
                <w:top w:val="none" w:sz="0" w:space="0" w:color="auto"/>
                <w:left w:val="none" w:sz="0" w:space="0" w:color="auto"/>
                <w:bottom w:val="none" w:sz="0" w:space="0" w:color="auto"/>
                <w:right w:val="none" w:sz="0" w:space="0" w:color="auto"/>
              </w:divBdr>
              <w:divsChild>
                <w:div w:id="911358254">
                  <w:marLeft w:val="0"/>
                  <w:marRight w:val="0"/>
                  <w:marTop w:val="0"/>
                  <w:marBottom w:val="0"/>
                  <w:divBdr>
                    <w:top w:val="none" w:sz="0" w:space="0" w:color="auto"/>
                    <w:left w:val="none" w:sz="0" w:space="0" w:color="auto"/>
                    <w:bottom w:val="none" w:sz="0" w:space="0" w:color="auto"/>
                    <w:right w:val="none" w:sz="0" w:space="0" w:color="auto"/>
                  </w:divBdr>
                  <w:divsChild>
                    <w:div w:id="1971352595">
                      <w:marLeft w:val="300"/>
                      <w:marRight w:val="300"/>
                      <w:marTop w:val="0"/>
                      <w:marBottom w:val="0"/>
                      <w:divBdr>
                        <w:top w:val="none" w:sz="0" w:space="0" w:color="auto"/>
                        <w:left w:val="none" w:sz="0" w:space="0" w:color="auto"/>
                        <w:bottom w:val="none" w:sz="0" w:space="0" w:color="auto"/>
                        <w:right w:val="none" w:sz="0" w:space="0" w:color="auto"/>
                      </w:divBdr>
                      <w:divsChild>
                        <w:div w:id="13040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0345">
          <w:marLeft w:val="0"/>
          <w:marRight w:val="0"/>
          <w:marTop w:val="0"/>
          <w:marBottom w:val="0"/>
          <w:divBdr>
            <w:top w:val="none" w:sz="0" w:space="0" w:color="auto"/>
            <w:left w:val="none" w:sz="0" w:space="0" w:color="auto"/>
            <w:bottom w:val="none" w:sz="0" w:space="0" w:color="auto"/>
            <w:right w:val="none" w:sz="0" w:space="0" w:color="auto"/>
          </w:divBdr>
          <w:divsChild>
            <w:div w:id="1142386901">
              <w:marLeft w:val="0"/>
              <w:marRight w:val="0"/>
              <w:marTop w:val="0"/>
              <w:marBottom w:val="0"/>
              <w:divBdr>
                <w:top w:val="none" w:sz="0" w:space="0" w:color="auto"/>
                <w:left w:val="none" w:sz="0" w:space="0" w:color="auto"/>
                <w:bottom w:val="none" w:sz="0" w:space="0" w:color="auto"/>
                <w:right w:val="none" w:sz="0" w:space="0" w:color="auto"/>
              </w:divBdr>
              <w:divsChild>
                <w:div w:id="2010328362">
                  <w:marLeft w:val="0"/>
                  <w:marRight w:val="0"/>
                  <w:marTop w:val="0"/>
                  <w:marBottom w:val="0"/>
                  <w:divBdr>
                    <w:top w:val="none" w:sz="0" w:space="0" w:color="auto"/>
                    <w:left w:val="none" w:sz="0" w:space="0" w:color="auto"/>
                    <w:bottom w:val="none" w:sz="0" w:space="0" w:color="auto"/>
                    <w:right w:val="none" w:sz="0" w:space="0" w:color="auto"/>
                  </w:divBdr>
                  <w:divsChild>
                    <w:div w:id="1111900394">
                      <w:marLeft w:val="0"/>
                      <w:marRight w:val="0"/>
                      <w:marTop w:val="0"/>
                      <w:marBottom w:val="0"/>
                      <w:divBdr>
                        <w:top w:val="none" w:sz="0" w:space="0" w:color="auto"/>
                        <w:left w:val="none" w:sz="0" w:space="0" w:color="auto"/>
                        <w:bottom w:val="none" w:sz="0" w:space="0" w:color="auto"/>
                        <w:right w:val="none" w:sz="0" w:space="0" w:color="auto"/>
                      </w:divBdr>
                      <w:divsChild>
                        <w:div w:id="13114412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68">
          <w:marLeft w:val="0"/>
          <w:marRight w:val="0"/>
          <w:marTop w:val="0"/>
          <w:marBottom w:val="0"/>
          <w:divBdr>
            <w:top w:val="none" w:sz="0" w:space="0" w:color="auto"/>
            <w:left w:val="none" w:sz="0" w:space="0" w:color="auto"/>
            <w:bottom w:val="none" w:sz="0" w:space="0" w:color="auto"/>
            <w:right w:val="none" w:sz="0" w:space="0" w:color="auto"/>
          </w:divBdr>
          <w:divsChild>
            <w:div w:id="130365921">
              <w:marLeft w:val="0"/>
              <w:marRight w:val="0"/>
              <w:marTop w:val="0"/>
              <w:marBottom w:val="0"/>
              <w:divBdr>
                <w:top w:val="none" w:sz="0" w:space="0" w:color="auto"/>
                <w:left w:val="none" w:sz="0" w:space="0" w:color="auto"/>
                <w:bottom w:val="none" w:sz="0" w:space="0" w:color="auto"/>
                <w:right w:val="none" w:sz="0" w:space="0" w:color="auto"/>
              </w:divBdr>
              <w:divsChild>
                <w:div w:id="232737033">
                  <w:marLeft w:val="0"/>
                  <w:marRight w:val="0"/>
                  <w:marTop w:val="0"/>
                  <w:marBottom w:val="0"/>
                  <w:divBdr>
                    <w:top w:val="none" w:sz="0" w:space="0" w:color="auto"/>
                    <w:left w:val="none" w:sz="0" w:space="0" w:color="auto"/>
                    <w:bottom w:val="none" w:sz="0" w:space="0" w:color="auto"/>
                    <w:right w:val="none" w:sz="0" w:space="0" w:color="auto"/>
                  </w:divBdr>
                  <w:divsChild>
                    <w:div w:id="19356745">
                      <w:marLeft w:val="300"/>
                      <w:marRight w:val="300"/>
                      <w:marTop w:val="0"/>
                      <w:marBottom w:val="0"/>
                      <w:divBdr>
                        <w:top w:val="none" w:sz="0" w:space="0" w:color="auto"/>
                        <w:left w:val="none" w:sz="0" w:space="0" w:color="auto"/>
                        <w:bottom w:val="none" w:sz="0" w:space="0" w:color="auto"/>
                        <w:right w:val="none" w:sz="0" w:space="0" w:color="auto"/>
                      </w:divBdr>
                      <w:divsChild>
                        <w:div w:id="26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561">
          <w:marLeft w:val="0"/>
          <w:marRight w:val="0"/>
          <w:marTop w:val="0"/>
          <w:marBottom w:val="0"/>
          <w:divBdr>
            <w:top w:val="none" w:sz="0" w:space="0" w:color="auto"/>
            <w:left w:val="none" w:sz="0" w:space="0" w:color="auto"/>
            <w:bottom w:val="none" w:sz="0" w:space="0" w:color="auto"/>
            <w:right w:val="none" w:sz="0" w:space="0" w:color="auto"/>
          </w:divBdr>
          <w:divsChild>
            <w:div w:id="1330332155">
              <w:marLeft w:val="0"/>
              <w:marRight w:val="0"/>
              <w:marTop w:val="0"/>
              <w:marBottom w:val="0"/>
              <w:divBdr>
                <w:top w:val="none" w:sz="0" w:space="0" w:color="auto"/>
                <w:left w:val="none" w:sz="0" w:space="0" w:color="auto"/>
                <w:bottom w:val="none" w:sz="0" w:space="0" w:color="auto"/>
                <w:right w:val="none" w:sz="0" w:space="0" w:color="auto"/>
              </w:divBdr>
              <w:divsChild>
                <w:div w:id="580335732">
                  <w:marLeft w:val="0"/>
                  <w:marRight w:val="0"/>
                  <w:marTop w:val="0"/>
                  <w:marBottom w:val="0"/>
                  <w:divBdr>
                    <w:top w:val="none" w:sz="0" w:space="0" w:color="auto"/>
                    <w:left w:val="none" w:sz="0" w:space="0" w:color="auto"/>
                    <w:bottom w:val="none" w:sz="0" w:space="0" w:color="auto"/>
                    <w:right w:val="none" w:sz="0" w:space="0" w:color="auto"/>
                  </w:divBdr>
                  <w:divsChild>
                    <w:div w:id="1577741834">
                      <w:marLeft w:val="0"/>
                      <w:marRight w:val="0"/>
                      <w:marTop w:val="0"/>
                      <w:marBottom w:val="0"/>
                      <w:divBdr>
                        <w:top w:val="none" w:sz="0" w:space="0" w:color="auto"/>
                        <w:left w:val="none" w:sz="0" w:space="0" w:color="auto"/>
                        <w:bottom w:val="none" w:sz="0" w:space="0" w:color="auto"/>
                        <w:right w:val="none" w:sz="0" w:space="0" w:color="auto"/>
                      </w:divBdr>
                      <w:divsChild>
                        <w:div w:id="19447227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166">
          <w:marLeft w:val="0"/>
          <w:marRight w:val="0"/>
          <w:marTop w:val="0"/>
          <w:marBottom w:val="0"/>
          <w:divBdr>
            <w:top w:val="none" w:sz="0" w:space="0" w:color="auto"/>
            <w:left w:val="none" w:sz="0" w:space="0" w:color="auto"/>
            <w:bottom w:val="none" w:sz="0" w:space="0" w:color="auto"/>
            <w:right w:val="none" w:sz="0" w:space="0" w:color="auto"/>
          </w:divBdr>
          <w:divsChild>
            <w:div w:id="1168859810">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0"/>
                  <w:marBottom w:val="0"/>
                  <w:divBdr>
                    <w:top w:val="none" w:sz="0" w:space="0" w:color="auto"/>
                    <w:left w:val="none" w:sz="0" w:space="0" w:color="auto"/>
                    <w:bottom w:val="none" w:sz="0" w:space="0" w:color="auto"/>
                    <w:right w:val="none" w:sz="0" w:space="0" w:color="auto"/>
                  </w:divBdr>
                  <w:divsChild>
                    <w:div w:id="1403409233">
                      <w:marLeft w:val="300"/>
                      <w:marRight w:val="300"/>
                      <w:marTop w:val="0"/>
                      <w:marBottom w:val="0"/>
                      <w:divBdr>
                        <w:top w:val="none" w:sz="0" w:space="0" w:color="auto"/>
                        <w:left w:val="none" w:sz="0" w:space="0" w:color="auto"/>
                        <w:bottom w:val="none" w:sz="0" w:space="0" w:color="auto"/>
                        <w:right w:val="none" w:sz="0" w:space="0" w:color="auto"/>
                      </w:divBdr>
                      <w:divsChild>
                        <w:div w:id="846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5647">
          <w:marLeft w:val="0"/>
          <w:marRight w:val="0"/>
          <w:marTop w:val="0"/>
          <w:marBottom w:val="0"/>
          <w:divBdr>
            <w:top w:val="none" w:sz="0" w:space="0" w:color="auto"/>
            <w:left w:val="none" w:sz="0" w:space="0" w:color="auto"/>
            <w:bottom w:val="none" w:sz="0" w:space="0" w:color="auto"/>
            <w:right w:val="none" w:sz="0" w:space="0" w:color="auto"/>
          </w:divBdr>
          <w:divsChild>
            <w:div w:id="1256016774">
              <w:marLeft w:val="0"/>
              <w:marRight w:val="0"/>
              <w:marTop w:val="0"/>
              <w:marBottom w:val="0"/>
              <w:divBdr>
                <w:top w:val="none" w:sz="0" w:space="0" w:color="auto"/>
                <w:left w:val="none" w:sz="0" w:space="0" w:color="auto"/>
                <w:bottom w:val="none" w:sz="0" w:space="0" w:color="auto"/>
                <w:right w:val="none" w:sz="0" w:space="0" w:color="auto"/>
              </w:divBdr>
              <w:divsChild>
                <w:div w:id="1932080864">
                  <w:marLeft w:val="0"/>
                  <w:marRight w:val="0"/>
                  <w:marTop w:val="0"/>
                  <w:marBottom w:val="0"/>
                  <w:divBdr>
                    <w:top w:val="none" w:sz="0" w:space="0" w:color="auto"/>
                    <w:left w:val="none" w:sz="0" w:space="0" w:color="auto"/>
                    <w:bottom w:val="none" w:sz="0" w:space="0" w:color="auto"/>
                    <w:right w:val="none" w:sz="0" w:space="0" w:color="auto"/>
                  </w:divBdr>
                  <w:divsChild>
                    <w:div w:id="2120680368">
                      <w:marLeft w:val="0"/>
                      <w:marRight w:val="0"/>
                      <w:marTop w:val="0"/>
                      <w:marBottom w:val="0"/>
                      <w:divBdr>
                        <w:top w:val="none" w:sz="0" w:space="0" w:color="auto"/>
                        <w:left w:val="none" w:sz="0" w:space="0" w:color="auto"/>
                        <w:bottom w:val="none" w:sz="0" w:space="0" w:color="auto"/>
                        <w:right w:val="none" w:sz="0" w:space="0" w:color="auto"/>
                      </w:divBdr>
                      <w:divsChild>
                        <w:div w:id="813255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1500">
          <w:marLeft w:val="0"/>
          <w:marRight w:val="0"/>
          <w:marTop w:val="0"/>
          <w:marBottom w:val="0"/>
          <w:divBdr>
            <w:top w:val="none" w:sz="0" w:space="0" w:color="auto"/>
            <w:left w:val="none" w:sz="0" w:space="0" w:color="auto"/>
            <w:bottom w:val="none" w:sz="0" w:space="0" w:color="auto"/>
            <w:right w:val="none" w:sz="0" w:space="0" w:color="auto"/>
          </w:divBdr>
          <w:divsChild>
            <w:div w:id="1604339319">
              <w:marLeft w:val="0"/>
              <w:marRight w:val="0"/>
              <w:marTop w:val="0"/>
              <w:marBottom w:val="0"/>
              <w:divBdr>
                <w:top w:val="none" w:sz="0" w:space="0" w:color="auto"/>
                <w:left w:val="none" w:sz="0" w:space="0" w:color="auto"/>
                <w:bottom w:val="none" w:sz="0" w:space="0" w:color="auto"/>
                <w:right w:val="none" w:sz="0" w:space="0" w:color="auto"/>
              </w:divBdr>
              <w:divsChild>
                <w:div w:id="1959750436">
                  <w:marLeft w:val="0"/>
                  <w:marRight w:val="0"/>
                  <w:marTop w:val="0"/>
                  <w:marBottom w:val="0"/>
                  <w:divBdr>
                    <w:top w:val="none" w:sz="0" w:space="0" w:color="auto"/>
                    <w:left w:val="none" w:sz="0" w:space="0" w:color="auto"/>
                    <w:bottom w:val="none" w:sz="0" w:space="0" w:color="auto"/>
                    <w:right w:val="none" w:sz="0" w:space="0" w:color="auto"/>
                  </w:divBdr>
                  <w:divsChild>
                    <w:div w:id="2088845229">
                      <w:marLeft w:val="300"/>
                      <w:marRight w:val="300"/>
                      <w:marTop w:val="0"/>
                      <w:marBottom w:val="0"/>
                      <w:divBdr>
                        <w:top w:val="none" w:sz="0" w:space="0" w:color="auto"/>
                        <w:left w:val="none" w:sz="0" w:space="0" w:color="auto"/>
                        <w:bottom w:val="none" w:sz="0" w:space="0" w:color="auto"/>
                        <w:right w:val="none" w:sz="0" w:space="0" w:color="auto"/>
                      </w:divBdr>
                      <w:divsChild>
                        <w:div w:id="16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7843">
          <w:marLeft w:val="0"/>
          <w:marRight w:val="0"/>
          <w:marTop w:val="0"/>
          <w:marBottom w:val="0"/>
          <w:divBdr>
            <w:top w:val="none" w:sz="0" w:space="0" w:color="auto"/>
            <w:left w:val="none" w:sz="0" w:space="0" w:color="auto"/>
            <w:bottom w:val="none" w:sz="0" w:space="0" w:color="auto"/>
            <w:right w:val="none" w:sz="0" w:space="0" w:color="auto"/>
          </w:divBdr>
          <w:divsChild>
            <w:div w:id="694312508">
              <w:marLeft w:val="0"/>
              <w:marRight w:val="0"/>
              <w:marTop w:val="0"/>
              <w:marBottom w:val="0"/>
              <w:divBdr>
                <w:top w:val="none" w:sz="0" w:space="0" w:color="auto"/>
                <w:left w:val="none" w:sz="0" w:space="0" w:color="auto"/>
                <w:bottom w:val="none" w:sz="0" w:space="0" w:color="auto"/>
                <w:right w:val="none" w:sz="0" w:space="0" w:color="auto"/>
              </w:divBdr>
              <w:divsChild>
                <w:div w:id="1263880418">
                  <w:marLeft w:val="0"/>
                  <w:marRight w:val="0"/>
                  <w:marTop w:val="0"/>
                  <w:marBottom w:val="0"/>
                  <w:divBdr>
                    <w:top w:val="none" w:sz="0" w:space="0" w:color="auto"/>
                    <w:left w:val="none" w:sz="0" w:space="0" w:color="auto"/>
                    <w:bottom w:val="none" w:sz="0" w:space="0" w:color="auto"/>
                    <w:right w:val="none" w:sz="0" w:space="0" w:color="auto"/>
                  </w:divBdr>
                  <w:divsChild>
                    <w:div w:id="249628998">
                      <w:marLeft w:val="0"/>
                      <w:marRight w:val="0"/>
                      <w:marTop w:val="0"/>
                      <w:marBottom w:val="0"/>
                      <w:divBdr>
                        <w:top w:val="none" w:sz="0" w:space="0" w:color="auto"/>
                        <w:left w:val="none" w:sz="0" w:space="0" w:color="auto"/>
                        <w:bottom w:val="none" w:sz="0" w:space="0" w:color="auto"/>
                        <w:right w:val="none" w:sz="0" w:space="0" w:color="auto"/>
                      </w:divBdr>
                      <w:divsChild>
                        <w:div w:id="16798451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1536">
          <w:marLeft w:val="0"/>
          <w:marRight w:val="0"/>
          <w:marTop w:val="0"/>
          <w:marBottom w:val="0"/>
          <w:divBdr>
            <w:top w:val="none" w:sz="0" w:space="0" w:color="auto"/>
            <w:left w:val="none" w:sz="0" w:space="0" w:color="auto"/>
            <w:bottom w:val="none" w:sz="0" w:space="0" w:color="auto"/>
            <w:right w:val="none" w:sz="0" w:space="0" w:color="auto"/>
          </w:divBdr>
          <w:divsChild>
            <w:div w:id="377362217">
              <w:marLeft w:val="0"/>
              <w:marRight w:val="0"/>
              <w:marTop w:val="0"/>
              <w:marBottom w:val="0"/>
              <w:divBdr>
                <w:top w:val="none" w:sz="0" w:space="0" w:color="auto"/>
                <w:left w:val="none" w:sz="0" w:space="0" w:color="auto"/>
                <w:bottom w:val="none" w:sz="0" w:space="0" w:color="auto"/>
                <w:right w:val="none" w:sz="0" w:space="0" w:color="auto"/>
              </w:divBdr>
              <w:divsChild>
                <w:div w:id="1155268995">
                  <w:marLeft w:val="0"/>
                  <w:marRight w:val="0"/>
                  <w:marTop w:val="0"/>
                  <w:marBottom w:val="0"/>
                  <w:divBdr>
                    <w:top w:val="none" w:sz="0" w:space="0" w:color="auto"/>
                    <w:left w:val="none" w:sz="0" w:space="0" w:color="auto"/>
                    <w:bottom w:val="none" w:sz="0" w:space="0" w:color="auto"/>
                    <w:right w:val="none" w:sz="0" w:space="0" w:color="auto"/>
                  </w:divBdr>
                  <w:divsChild>
                    <w:div w:id="880164373">
                      <w:marLeft w:val="300"/>
                      <w:marRight w:val="300"/>
                      <w:marTop w:val="0"/>
                      <w:marBottom w:val="0"/>
                      <w:divBdr>
                        <w:top w:val="none" w:sz="0" w:space="0" w:color="auto"/>
                        <w:left w:val="none" w:sz="0" w:space="0" w:color="auto"/>
                        <w:bottom w:val="none" w:sz="0" w:space="0" w:color="auto"/>
                        <w:right w:val="none" w:sz="0" w:space="0" w:color="auto"/>
                      </w:divBdr>
                      <w:divsChild>
                        <w:div w:id="509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9409">
          <w:marLeft w:val="0"/>
          <w:marRight w:val="0"/>
          <w:marTop w:val="0"/>
          <w:marBottom w:val="0"/>
          <w:divBdr>
            <w:top w:val="none" w:sz="0" w:space="0" w:color="auto"/>
            <w:left w:val="none" w:sz="0" w:space="0" w:color="auto"/>
            <w:bottom w:val="none" w:sz="0" w:space="0" w:color="auto"/>
            <w:right w:val="none" w:sz="0" w:space="0" w:color="auto"/>
          </w:divBdr>
          <w:divsChild>
            <w:div w:id="991063687">
              <w:marLeft w:val="0"/>
              <w:marRight w:val="0"/>
              <w:marTop w:val="0"/>
              <w:marBottom w:val="0"/>
              <w:divBdr>
                <w:top w:val="none" w:sz="0" w:space="0" w:color="auto"/>
                <w:left w:val="none" w:sz="0" w:space="0" w:color="auto"/>
                <w:bottom w:val="none" w:sz="0" w:space="0" w:color="auto"/>
                <w:right w:val="none" w:sz="0" w:space="0" w:color="auto"/>
              </w:divBdr>
              <w:divsChild>
                <w:div w:id="1538280178">
                  <w:marLeft w:val="0"/>
                  <w:marRight w:val="0"/>
                  <w:marTop w:val="0"/>
                  <w:marBottom w:val="0"/>
                  <w:divBdr>
                    <w:top w:val="none" w:sz="0" w:space="0" w:color="auto"/>
                    <w:left w:val="none" w:sz="0" w:space="0" w:color="auto"/>
                    <w:bottom w:val="none" w:sz="0" w:space="0" w:color="auto"/>
                    <w:right w:val="none" w:sz="0" w:space="0" w:color="auto"/>
                  </w:divBdr>
                  <w:divsChild>
                    <w:div w:id="1468624059">
                      <w:marLeft w:val="0"/>
                      <w:marRight w:val="0"/>
                      <w:marTop w:val="0"/>
                      <w:marBottom w:val="0"/>
                      <w:divBdr>
                        <w:top w:val="none" w:sz="0" w:space="0" w:color="auto"/>
                        <w:left w:val="none" w:sz="0" w:space="0" w:color="auto"/>
                        <w:bottom w:val="none" w:sz="0" w:space="0" w:color="auto"/>
                        <w:right w:val="none" w:sz="0" w:space="0" w:color="auto"/>
                      </w:divBdr>
                      <w:divsChild>
                        <w:div w:id="1187282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179">
          <w:marLeft w:val="0"/>
          <w:marRight w:val="0"/>
          <w:marTop w:val="0"/>
          <w:marBottom w:val="0"/>
          <w:divBdr>
            <w:top w:val="none" w:sz="0" w:space="0" w:color="auto"/>
            <w:left w:val="none" w:sz="0" w:space="0" w:color="auto"/>
            <w:bottom w:val="none" w:sz="0" w:space="0" w:color="auto"/>
            <w:right w:val="none" w:sz="0" w:space="0" w:color="auto"/>
          </w:divBdr>
          <w:divsChild>
            <w:div w:id="1650941834">
              <w:marLeft w:val="0"/>
              <w:marRight w:val="0"/>
              <w:marTop w:val="0"/>
              <w:marBottom w:val="0"/>
              <w:divBdr>
                <w:top w:val="none" w:sz="0" w:space="0" w:color="auto"/>
                <w:left w:val="none" w:sz="0" w:space="0" w:color="auto"/>
                <w:bottom w:val="none" w:sz="0" w:space="0" w:color="auto"/>
                <w:right w:val="none" w:sz="0" w:space="0" w:color="auto"/>
              </w:divBdr>
              <w:divsChild>
                <w:div w:id="989138477">
                  <w:marLeft w:val="0"/>
                  <w:marRight w:val="0"/>
                  <w:marTop w:val="0"/>
                  <w:marBottom w:val="0"/>
                  <w:divBdr>
                    <w:top w:val="none" w:sz="0" w:space="0" w:color="auto"/>
                    <w:left w:val="none" w:sz="0" w:space="0" w:color="auto"/>
                    <w:bottom w:val="none" w:sz="0" w:space="0" w:color="auto"/>
                    <w:right w:val="none" w:sz="0" w:space="0" w:color="auto"/>
                  </w:divBdr>
                  <w:divsChild>
                    <w:div w:id="850141668">
                      <w:marLeft w:val="300"/>
                      <w:marRight w:val="300"/>
                      <w:marTop w:val="0"/>
                      <w:marBottom w:val="0"/>
                      <w:divBdr>
                        <w:top w:val="none" w:sz="0" w:space="0" w:color="auto"/>
                        <w:left w:val="none" w:sz="0" w:space="0" w:color="auto"/>
                        <w:bottom w:val="none" w:sz="0" w:space="0" w:color="auto"/>
                        <w:right w:val="none" w:sz="0" w:space="0" w:color="auto"/>
                      </w:divBdr>
                      <w:divsChild>
                        <w:div w:id="1580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7392">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sChild>
                <w:div w:id="61753992">
                  <w:marLeft w:val="0"/>
                  <w:marRight w:val="0"/>
                  <w:marTop w:val="0"/>
                  <w:marBottom w:val="0"/>
                  <w:divBdr>
                    <w:top w:val="none" w:sz="0" w:space="0" w:color="auto"/>
                    <w:left w:val="none" w:sz="0" w:space="0" w:color="auto"/>
                    <w:bottom w:val="none" w:sz="0" w:space="0" w:color="auto"/>
                    <w:right w:val="none" w:sz="0" w:space="0" w:color="auto"/>
                  </w:divBdr>
                  <w:divsChild>
                    <w:div w:id="392392822">
                      <w:marLeft w:val="0"/>
                      <w:marRight w:val="0"/>
                      <w:marTop w:val="0"/>
                      <w:marBottom w:val="0"/>
                      <w:divBdr>
                        <w:top w:val="none" w:sz="0" w:space="0" w:color="auto"/>
                        <w:left w:val="none" w:sz="0" w:space="0" w:color="auto"/>
                        <w:bottom w:val="none" w:sz="0" w:space="0" w:color="auto"/>
                        <w:right w:val="none" w:sz="0" w:space="0" w:color="auto"/>
                      </w:divBdr>
                      <w:divsChild>
                        <w:div w:id="242641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3155">
          <w:marLeft w:val="0"/>
          <w:marRight w:val="0"/>
          <w:marTop w:val="0"/>
          <w:marBottom w:val="0"/>
          <w:divBdr>
            <w:top w:val="none" w:sz="0" w:space="0" w:color="auto"/>
            <w:left w:val="none" w:sz="0" w:space="0" w:color="auto"/>
            <w:bottom w:val="none" w:sz="0" w:space="0" w:color="auto"/>
            <w:right w:val="none" w:sz="0" w:space="0" w:color="auto"/>
          </w:divBdr>
          <w:divsChild>
            <w:div w:id="1812551459">
              <w:marLeft w:val="0"/>
              <w:marRight w:val="0"/>
              <w:marTop w:val="0"/>
              <w:marBottom w:val="0"/>
              <w:divBdr>
                <w:top w:val="none" w:sz="0" w:space="0" w:color="auto"/>
                <w:left w:val="none" w:sz="0" w:space="0" w:color="auto"/>
                <w:bottom w:val="none" w:sz="0" w:space="0" w:color="auto"/>
                <w:right w:val="none" w:sz="0" w:space="0" w:color="auto"/>
              </w:divBdr>
              <w:divsChild>
                <w:div w:id="1588684309">
                  <w:marLeft w:val="0"/>
                  <w:marRight w:val="0"/>
                  <w:marTop w:val="0"/>
                  <w:marBottom w:val="0"/>
                  <w:divBdr>
                    <w:top w:val="none" w:sz="0" w:space="0" w:color="auto"/>
                    <w:left w:val="none" w:sz="0" w:space="0" w:color="auto"/>
                    <w:bottom w:val="none" w:sz="0" w:space="0" w:color="auto"/>
                    <w:right w:val="none" w:sz="0" w:space="0" w:color="auto"/>
                  </w:divBdr>
                  <w:divsChild>
                    <w:div w:id="1893421357">
                      <w:marLeft w:val="300"/>
                      <w:marRight w:val="300"/>
                      <w:marTop w:val="0"/>
                      <w:marBottom w:val="0"/>
                      <w:divBdr>
                        <w:top w:val="none" w:sz="0" w:space="0" w:color="auto"/>
                        <w:left w:val="none" w:sz="0" w:space="0" w:color="auto"/>
                        <w:bottom w:val="none" w:sz="0" w:space="0" w:color="auto"/>
                        <w:right w:val="none" w:sz="0" w:space="0" w:color="auto"/>
                      </w:divBdr>
                      <w:divsChild>
                        <w:div w:id="443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4861">
          <w:marLeft w:val="0"/>
          <w:marRight w:val="0"/>
          <w:marTop w:val="0"/>
          <w:marBottom w:val="0"/>
          <w:divBdr>
            <w:top w:val="none" w:sz="0" w:space="0" w:color="auto"/>
            <w:left w:val="none" w:sz="0" w:space="0" w:color="auto"/>
            <w:bottom w:val="none" w:sz="0" w:space="0" w:color="auto"/>
            <w:right w:val="none" w:sz="0" w:space="0" w:color="auto"/>
          </w:divBdr>
          <w:divsChild>
            <w:div w:id="1203253780">
              <w:marLeft w:val="0"/>
              <w:marRight w:val="0"/>
              <w:marTop w:val="0"/>
              <w:marBottom w:val="0"/>
              <w:divBdr>
                <w:top w:val="none" w:sz="0" w:space="0" w:color="auto"/>
                <w:left w:val="none" w:sz="0" w:space="0" w:color="auto"/>
                <w:bottom w:val="none" w:sz="0" w:space="0" w:color="auto"/>
                <w:right w:val="none" w:sz="0" w:space="0" w:color="auto"/>
              </w:divBdr>
              <w:divsChild>
                <w:div w:id="539434525">
                  <w:marLeft w:val="0"/>
                  <w:marRight w:val="0"/>
                  <w:marTop w:val="0"/>
                  <w:marBottom w:val="0"/>
                  <w:divBdr>
                    <w:top w:val="none" w:sz="0" w:space="0" w:color="auto"/>
                    <w:left w:val="none" w:sz="0" w:space="0" w:color="auto"/>
                    <w:bottom w:val="none" w:sz="0" w:space="0" w:color="auto"/>
                    <w:right w:val="none" w:sz="0" w:space="0" w:color="auto"/>
                  </w:divBdr>
                  <w:divsChild>
                    <w:div w:id="1830094062">
                      <w:marLeft w:val="0"/>
                      <w:marRight w:val="0"/>
                      <w:marTop w:val="0"/>
                      <w:marBottom w:val="0"/>
                      <w:divBdr>
                        <w:top w:val="none" w:sz="0" w:space="0" w:color="auto"/>
                        <w:left w:val="none" w:sz="0" w:space="0" w:color="auto"/>
                        <w:bottom w:val="none" w:sz="0" w:space="0" w:color="auto"/>
                        <w:right w:val="none" w:sz="0" w:space="0" w:color="auto"/>
                      </w:divBdr>
                      <w:divsChild>
                        <w:div w:id="11999280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1485">
          <w:marLeft w:val="0"/>
          <w:marRight w:val="0"/>
          <w:marTop w:val="0"/>
          <w:marBottom w:val="0"/>
          <w:divBdr>
            <w:top w:val="none" w:sz="0" w:space="0" w:color="auto"/>
            <w:left w:val="none" w:sz="0" w:space="0" w:color="auto"/>
            <w:bottom w:val="none" w:sz="0" w:space="0" w:color="auto"/>
            <w:right w:val="none" w:sz="0" w:space="0" w:color="auto"/>
          </w:divBdr>
          <w:divsChild>
            <w:div w:id="1946644071">
              <w:marLeft w:val="0"/>
              <w:marRight w:val="0"/>
              <w:marTop w:val="0"/>
              <w:marBottom w:val="0"/>
              <w:divBdr>
                <w:top w:val="none" w:sz="0" w:space="0" w:color="auto"/>
                <w:left w:val="none" w:sz="0" w:space="0" w:color="auto"/>
                <w:bottom w:val="none" w:sz="0" w:space="0" w:color="auto"/>
                <w:right w:val="none" w:sz="0" w:space="0" w:color="auto"/>
              </w:divBdr>
              <w:divsChild>
                <w:div w:id="237518271">
                  <w:marLeft w:val="0"/>
                  <w:marRight w:val="0"/>
                  <w:marTop w:val="0"/>
                  <w:marBottom w:val="0"/>
                  <w:divBdr>
                    <w:top w:val="none" w:sz="0" w:space="0" w:color="auto"/>
                    <w:left w:val="none" w:sz="0" w:space="0" w:color="auto"/>
                    <w:bottom w:val="none" w:sz="0" w:space="0" w:color="auto"/>
                    <w:right w:val="none" w:sz="0" w:space="0" w:color="auto"/>
                  </w:divBdr>
                  <w:divsChild>
                    <w:div w:id="433552546">
                      <w:marLeft w:val="300"/>
                      <w:marRight w:val="300"/>
                      <w:marTop w:val="0"/>
                      <w:marBottom w:val="0"/>
                      <w:divBdr>
                        <w:top w:val="none" w:sz="0" w:space="0" w:color="auto"/>
                        <w:left w:val="none" w:sz="0" w:space="0" w:color="auto"/>
                        <w:bottom w:val="none" w:sz="0" w:space="0" w:color="auto"/>
                        <w:right w:val="none" w:sz="0" w:space="0" w:color="auto"/>
                      </w:divBdr>
                      <w:divsChild>
                        <w:div w:id="177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123893615">
              <w:marLeft w:val="0"/>
              <w:marRight w:val="0"/>
              <w:marTop w:val="0"/>
              <w:marBottom w:val="0"/>
              <w:divBdr>
                <w:top w:val="none" w:sz="0" w:space="0" w:color="auto"/>
                <w:left w:val="none" w:sz="0" w:space="0" w:color="auto"/>
                <w:bottom w:val="none" w:sz="0" w:space="0" w:color="auto"/>
                <w:right w:val="none" w:sz="0" w:space="0" w:color="auto"/>
              </w:divBdr>
            </w:div>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
            <w:div w:id="116918763">
              <w:marLeft w:val="0"/>
              <w:marRight w:val="0"/>
              <w:marTop w:val="375"/>
              <w:marBottom w:val="0"/>
              <w:divBdr>
                <w:top w:val="none" w:sz="0" w:space="0" w:color="auto"/>
                <w:left w:val="none" w:sz="0" w:space="0" w:color="auto"/>
                <w:bottom w:val="none" w:sz="0" w:space="0" w:color="auto"/>
                <w:right w:val="none" w:sz="0" w:space="0" w:color="auto"/>
              </w:divBdr>
            </w:div>
            <w:div w:id="197400027">
              <w:marLeft w:val="0"/>
              <w:marRight w:val="0"/>
              <w:marTop w:val="225"/>
              <w:marBottom w:val="0"/>
              <w:divBdr>
                <w:top w:val="none" w:sz="0" w:space="0" w:color="auto"/>
                <w:left w:val="none" w:sz="0" w:space="0" w:color="auto"/>
                <w:bottom w:val="none" w:sz="0" w:space="0" w:color="auto"/>
                <w:right w:val="none" w:sz="0" w:space="0" w:color="auto"/>
              </w:divBdr>
            </w:div>
            <w:div w:id="247472150">
              <w:marLeft w:val="0"/>
              <w:marRight w:val="0"/>
              <w:marTop w:val="225"/>
              <w:marBottom w:val="0"/>
              <w:divBdr>
                <w:top w:val="none" w:sz="0" w:space="0" w:color="auto"/>
                <w:left w:val="none" w:sz="0" w:space="0" w:color="auto"/>
                <w:bottom w:val="none" w:sz="0" w:space="0" w:color="auto"/>
                <w:right w:val="none" w:sz="0" w:space="0" w:color="auto"/>
              </w:divBdr>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
            <w:div w:id="641278908">
              <w:marLeft w:val="0"/>
              <w:marRight w:val="0"/>
              <w:marTop w:val="225"/>
              <w:marBottom w:val="0"/>
              <w:divBdr>
                <w:top w:val="none" w:sz="0" w:space="0" w:color="auto"/>
                <w:left w:val="none" w:sz="0" w:space="0" w:color="auto"/>
                <w:bottom w:val="none" w:sz="0" w:space="0" w:color="auto"/>
                <w:right w:val="none" w:sz="0" w:space="0" w:color="auto"/>
              </w:divBdr>
            </w:div>
            <w:div w:id="641542753">
              <w:marLeft w:val="0"/>
              <w:marRight w:val="0"/>
              <w:marTop w:val="375"/>
              <w:marBottom w:val="0"/>
              <w:divBdr>
                <w:top w:val="none" w:sz="0" w:space="0" w:color="auto"/>
                <w:left w:val="none" w:sz="0" w:space="0" w:color="auto"/>
                <w:bottom w:val="none" w:sz="0" w:space="0" w:color="auto"/>
                <w:right w:val="none" w:sz="0" w:space="0" w:color="auto"/>
              </w:divBdr>
            </w:div>
            <w:div w:id="730352895">
              <w:marLeft w:val="0"/>
              <w:marRight w:val="0"/>
              <w:marTop w:val="225"/>
              <w:marBottom w:val="0"/>
              <w:divBdr>
                <w:top w:val="none" w:sz="0" w:space="0" w:color="auto"/>
                <w:left w:val="none" w:sz="0" w:space="0" w:color="auto"/>
                <w:bottom w:val="none" w:sz="0" w:space="0" w:color="auto"/>
                <w:right w:val="none" w:sz="0" w:space="0" w:color="auto"/>
              </w:divBdr>
            </w:div>
            <w:div w:id="739865854">
              <w:marLeft w:val="0"/>
              <w:marRight w:val="0"/>
              <w:marTop w:val="375"/>
              <w:marBottom w:val="0"/>
              <w:divBdr>
                <w:top w:val="none" w:sz="0" w:space="0" w:color="auto"/>
                <w:left w:val="none" w:sz="0" w:space="0" w:color="auto"/>
                <w:bottom w:val="none" w:sz="0" w:space="0" w:color="auto"/>
                <w:right w:val="none" w:sz="0" w:space="0" w:color="auto"/>
              </w:divBdr>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
            <w:div w:id="909731927">
              <w:marLeft w:val="0"/>
              <w:marRight w:val="0"/>
              <w:marTop w:val="225"/>
              <w:marBottom w:val="0"/>
              <w:divBdr>
                <w:top w:val="none" w:sz="0" w:space="0" w:color="auto"/>
                <w:left w:val="none" w:sz="0" w:space="0" w:color="auto"/>
                <w:bottom w:val="none" w:sz="0" w:space="0" w:color="auto"/>
                <w:right w:val="none" w:sz="0" w:space="0" w:color="auto"/>
              </w:divBdr>
            </w:div>
            <w:div w:id="924146034">
              <w:marLeft w:val="0"/>
              <w:marRight w:val="0"/>
              <w:marTop w:val="375"/>
              <w:marBottom w:val="0"/>
              <w:divBdr>
                <w:top w:val="none" w:sz="0" w:space="0" w:color="auto"/>
                <w:left w:val="none" w:sz="0" w:space="0" w:color="auto"/>
                <w:bottom w:val="none" w:sz="0" w:space="0" w:color="auto"/>
                <w:right w:val="none" w:sz="0" w:space="0" w:color="auto"/>
              </w:divBdr>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
            <w:div w:id="1317957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98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084">
          <w:marLeft w:val="0"/>
          <w:marRight w:val="0"/>
          <w:marTop w:val="195"/>
          <w:marBottom w:val="0"/>
          <w:divBdr>
            <w:top w:val="single" w:sz="6" w:space="4" w:color="EEEEEE"/>
            <w:left w:val="none" w:sz="0" w:space="0" w:color="auto"/>
            <w:bottom w:val="single" w:sz="6" w:space="4" w:color="EEEEEE"/>
            <w:right w:val="none" w:sz="0" w:space="0" w:color="auto"/>
          </w:divBdr>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18774659">
      <w:bodyDiv w:val="1"/>
      <w:marLeft w:val="0"/>
      <w:marRight w:val="0"/>
      <w:marTop w:val="0"/>
      <w:marBottom w:val="0"/>
      <w:divBdr>
        <w:top w:val="none" w:sz="0" w:space="0" w:color="auto"/>
        <w:left w:val="none" w:sz="0" w:space="0" w:color="auto"/>
        <w:bottom w:val="none" w:sz="0" w:space="0" w:color="auto"/>
        <w:right w:val="none" w:sz="0" w:space="0" w:color="auto"/>
      </w:divBdr>
      <w:divsChild>
        <w:div w:id="432553426">
          <w:marLeft w:val="0"/>
          <w:marRight w:val="0"/>
          <w:marTop w:val="150"/>
          <w:marBottom w:val="0"/>
          <w:divBdr>
            <w:top w:val="none" w:sz="0" w:space="0" w:color="auto"/>
            <w:left w:val="none" w:sz="0" w:space="0" w:color="auto"/>
            <w:bottom w:val="none" w:sz="0" w:space="0" w:color="auto"/>
            <w:right w:val="none" w:sz="0" w:space="0" w:color="auto"/>
          </w:divBdr>
          <w:divsChild>
            <w:div w:id="1524444127">
              <w:marLeft w:val="0"/>
              <w:marRight w:val="0"/>
              <w:marTop w:val="0"/>
              <w:marBottom w:val="300"/>
              <w:divBdr>
                <w:top w:val="none" w:sz="0" w:space="0" w:color="auto"/>
                <w:left w:val="none" w:sz="0" w:space="0" w:color="auto"/>
                <w:bottom w:val="none" w:sz="0" w:space="0" w:color="auto"/>
                <w:right w:val="none" w:sz="0" w:space="0" w:color="auto"/>
              </w:divBdr>
            </w:div>
            <w:div w:id="1415007732">
              <w:marLeft w:val="0"/>
              <w:marRight w:val="0"/>
              <w:marTop w:val="0"/>
              <w:marBottom w:val="0"/>
              <w:divBdr>
                <w:top w:val="none" w:sz="0" w:space="0" w:color="auto"/>
                <w:left w:val="none" w:sz="0" w:space="0" w:color="auto"/>
                <w:bottom w:val="none" w:sz="0" w:space="0" w:color="auto"/>
                <w:right w:val="none" w:sz="0" w:space="0" w:color="auto"/>
              </w:divBdr>
              <w:divsChild>
                <w:div w:id="1215195897">
                  <w:marLeft w:val="0"/>
                  <w:marRight w:val="0"/>
                  <w:marTop w:val="0"/>
                  <w:marBottom w:val="0"/>
                  <w:divBdr>
                    <w:top w:val="none" w:sz="0" w:space="0" w:color="auto"/>
                    <w:left w:val="none" w:sz="0" w:space="0" w:color="auto"/>
                    <w:bottom w:val="none" w:sz="0" w:space="0" w:color="auto"/>
                    <w:right w:val="none" w:sz="0" w:space="0" w:color="auto"/>
                  </w:divBdr>
                  <w:divsChild>
                    <w:div w:id="1389454101">
                      <w:marLeft w:val="0"/>
                      <w:marRight w:val="0"/>
                      <w:marTop w:val="0"/>
                      <w:marBottom w:val="0"/>
                      <w:divBdr>
                        <w:top w:val="none" w:sz="0" w:space="0" w:color="auto"/>
                        <w:left w:val="none" w:sz="0" w:space="0" w:color="auto"/>
                        <w:bottom w:val="none" w:sz="0" w:space="0" w:color="auto"/>
                        <w:right w:val="none" w:sz="0" w:space="0" w:color="auto"/>
                      </w:divBdr>
                      <w:divsChild>
                        <w:div w:id="732393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5816359">
                  <w:marLeft w:val="0"/>
                  <w:marRight w:val="0"/>
                  <w:marTop w:val="0"/>
                  <w:marBottom w:val="0"/>
                  <w:divBdr>
                    <w:top w:val="none" w:sz="0" w:space="0" w:color="auto"/>
                    <w:left w:val="none" w:sz="0" w:space="0" w:color="auto"/>
                    <w:bottom w:val="none" w:sz="0" w:space="0" w:color="auto"/>
                    <w:right w:val="none" w:sz="0" w:space="0" w:color="auto"/>
                  </w:divBdr>
                  <w:divsChild>
                    <w:div w:id="1448040022">
                      <w:marLeft w:val="0"/>
                      <w:marRight w:val="0"/>
                      <w:marTop w:val="0"/>
                      <w:marBottom w:val="0"/>
                      <w:divBdr>
                        <w:top w:val="none" w:sz="0" w:space="0" w:color="auto"/>
                        <w:left w:val="none" w:sz="0" w:space="0" w:color="auto"/>
                        <w:bottom w:val="none" w:sz="0" w:space="0" w:color="auto"/>
                        <w:right w:val="none" w:sz="0" w:space="0" w:color="auto"/>
                      </w:divBdr>
                      <w:divsChild>
                        <w:div w:id="135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9244">
          <w:marLeft w:val="0"/>
          <w:marRight w:val="0"/>
          <w:marTop w:val="0"/>
          <w:marBottom w:val="0"/>
          <w:divBdr>
            <w:top w:val="none" w:sz="0" w:space="0" w:color="auto"/>
            <w:left w:val="none" w:sz="0" w:space="0" w:color="auto"/>
            <w:bottom w:val="none" w:sz="0" w:space="0" w:color="auto"/>
            <w:right w:val="none" w:sz="0" w:space="0" w:color="auto"/>
          </w:divBdr>
          <w:divsChild>
            <w:div w:id="1264991709">
              <w:marLeft w:val="0"/>
              <w:marRight w:val="0"/>
              <w:marTop w:val="0"/>
              <w:marBottom w:val="0"/>
              <w:divBdr>
                <w:top w:val="none" w:sz="0" w:space="0" w:color="auto"/>
                <w:left w:val="none" w:sz="0" w:space="0" w:color="auto"/>
                <w:bottom w:val="none" w:sz="0" w:space="0" w:color="auto"/>
                <w:right w:val="none" w:sz="0" w:space="0" w:color="auto"/>
              </w:divBdr>
              <w:divsChild>
                <w:div w:id="1168597077">
                  <w:marLeft w:val="0"/>
                  <w:marRight w:val="0"/>
                  <w:marTop w:val="0"/>
                  <w:marBottom w:val="0"/>
                  <w:divBdr>
                    <w:top w:val="none" w:sz="0" w:space="0" w:color="auto"/>
                    <w:left w:val="none" w:sz="0" w:space="0" w:color="auto"/>
                    <w:bottom w:val="none" w:sz="0" w:space="0" w:color="auto"/>
                    <w:right w:val="none" w:sz="0" w:space="0" w:color="auto"/>
                  </w:divBdr>
                </w:div>
                <w:div w:id="12039815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3054141">
          <w:marLeft w:val="0"/>
          <w:marRight w:val="0"/>
          <w:marTop w:val="0"/>
          <w:marBottom w:val="0"/>
          <w:divBdr>
            <w:top w:val="none" w:sz="0" w:space="0" w:color="auto"/>
            <w:left w:val="none" w:sz="0" w:space="0" w:color="auto"/>
            <w:bottom w:val="none" w:sz="0" w:space="0" w:color="auto"/>
            <w:right w:val="none" w:sz="0" w:space="0" w:color="auto"/>
          </w:divBdr>
          <w:divsChild>
            <w:div w:id="1852140136">
              <w:marLeft w:val="0"/>
              <w:marRight w:val="0"/>
              <w:marTop w:val="450"/>
              <w:marBottom w:val="0"/>
              <w:divBdr>
                <w:top w:val="none" w:sz="0" w:space="0" w:color="auto"/>
                <w:left w:val="none" w:sz="0" w:space="0" w:color="auto"/>
                <w:bottom w:val="none" w:sz="0" w:space="0" w:color="auto"/>
                <w:right w:val="none" w:sz="0" w:space="0" w:color="auto"/>
              </w:divBdr>
              <w:divsChild>
                <w:div w:id="688992562">
                  <w:marLeft w:val="0"/>
                  <w:marRight w:val="0"/>
                  <w:marTop w:val="0"/>
                  <w:marBottom w:val="0"/>
                  <w:divBdr>
                    <w:top w:val="none" w:sz="0" w:space="0" w:color="auto"/>
                    <w:left w:val="none" w:sz="0" w:space="0" w:color="auto"/>
                    <w:bottom w:val="none" w:sz="0" w:space="0" w:color="auto"/>
                    <w:right w:val="none" w:sz="0" w:space="0" w:color="auto"/>
                  </w:divBdr>
                  <w:divsChild>
                    <w:div w:id="1348290408">
                      <w:marLeft w:val="0"/>
                      <w:marRight w:val="0"/>
                      <w:marTop w:val="0"/>
                      <w:marBottom w:val="0"/>
                      <w:divBdr>
                        <w:top w:val="none" w:sz="0" w:space="0" w:color="auto"/>
                        <w:left w:val="none" w:sz="0" w:space="0" w:color="auto"/>
                        <w:bottom w:val="none" w:sz="0" w:space="0" w:color="auto"/>
                        <w:right w:val="none" w:sz="0" w:space="0" w:color="auto"/>
                      </w:divBdr>
                      <w:divsChild>
                        <w:div w:id="1971399008">
                          <w:marLeft w:val="0"/>
                          <w:marRight w:val="0"/>
                          <w:marTop w:val="0"/>
                          <w:marBottom w:val="0"/>
                          <w:divBdr>
                            <w:top w:val="none" w:sz="0" w:space="0" w:color="auto"/>
                            <w:left w:val="none" w:sz="0" w:space="0" w:color="auto"/>
                            <w:bottom w:val="none" w:sz="0" w:space="0" w:color="auto"/>
                            <w:right w:val="none" w:sz="0" w:space="0" w:color="auto"/>
                          </w:divBdr>
                          <w:divsChild>
                            <w:div w:id="85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408">
                      <w:marLeft w:val="0"/>
                      <w:marRight w:val="0"/>
                      <w:marTop w:val="0"/>
                      <w:marBottom w:val="0"/>
                      <w:divBdr>
                        <w:top w:val="none" w:sz="0" w:space="0" w:color="auto"/>
                        <w:left w:val="none" w:sz="0" w:space="0" w:color="auto"/>
                        <w:bottom w:val="none" w:sz="0" w:space="0" w:color="auto"/>
                        <w:right w:val="none" w:sz="0" w:space="0" w:color="auto"/>
                      </w:divBdr>
                      <w:divsChild>
                        <w:div w:id="1171680762">
                          <w:marLeft w:val="0"/>
                          <w:marRight w:val="0"/>
                          <w:marTop w:val="0"/>
                          <w:marBottom w:val="0"/>
                          <w:divBdr>
                            <w:top w:val="none" w:sz="0" w:space="0" w:color="auto"/>
                            <w:left w:val="none" w:sz="0" w:space="0" w:color="auto"/>
                            <w:bottom w:val="none" w:sz="0" w:space="0" w:color="auto"/>
                            <w:right w:val="none" w:sz="0" w:space="0" w:color="auto"/>
                          </w:divBdr>
                          <w:divsChild>
                            <w:div w:id="1149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533">
                      <w:marLeft w:val="0"/>
                      <w:marRight w:val="0"/>
                      <w:marTop w:val="0"/>
                      <w:marBottom w:val="0"/>
                      <w:divBdr>
                        <w:top w:val="none" w:sz="0" w:space="0" w:color="auto"/>
                        <w:left w:val="none" w:sz="0" w:space="0" w:color="auto"/>
                        <w:bottom w:val="none" w:sz="0" w:space="0" w:color="auto"/>
                        <w:right w:val="none" w:sz="0" w:space="0" w:color="auto"/>
                      </w:divBdr>
                      <w:divsChild>
                        <w:div w:id="1341200541">
                          <w:marLeft w:val="0"/>
                          <w:marRight w:val="0"/>
                          <w:marTop w:val="0"/>
                          <w:marBottom w:val="0"/>
                          <w:divBdr>
                            <w:top w:val="none" w:sz="0" w:space="0" w:color="auto"/>
                            <w:left w:val="none" w:sz="0" w:space="0" w:color="auto"/>
                            <w:bottom w:val="none" w:sz="0" w:space="0" w:color="auto"/>
                            <w:right w:val="none" w:sz="0" w:space="0" w:color="auto"/>
                          </w:divBdr>
                          <w:divsChild>
                            <w:div w:id="15804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3620">
                      <w:marLeft w:val="0"/>
                      <w:marRight w:val="0"/>
                      <w:marTop w:val="0"/>
                      <w:marBottom w:val="0"/>
                      <w:divBdr>
                        <w:top w:val="none" w:sz="0" w:space="0" w:color="auto"/>
                        <w:left w:val="none" w:sz="0" w:space="0" w:color="auto"/>
                        <w:bottom w:val="none" w:sz="0" w:space="0" w:color="auto"/>
                        <w:right w:val="none" w:sz="0" w:space="0" w:color="auto"/>
                      </w:divBdr>
                      <w:divsChild>
                        <w:div w:id="1571230115">
                          <w:marLeft w:val="0"/>
                          <w:marRight w:val="0"/>
                          <w:marTop w:val="0"/>
                          <w:marBottom w:val="0"/>
                          <w:divBdr>
                            <w:top w:val="none" w:sz="0" w:space="0" w:color="auto"/>
                            <w:left w:val="none" w:sz="0" w:space="0" w:color="auto"/>
                            <w:bottom w:val="none" w:sz="0" w:space="0" w:color="auto"/>
                            <w:right w:val="none" w:sz="0" w:space="0" w:color="auto"/>
                          </w:divBdr>
                          <w:divsChild>
                            <w:div w:id="13585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2247">
                      <w:marLeft w:val="0"/>
                      <w:marRight w:val="0"/>
                      <w:marTop w:val="0"/>
                      <w:marBottom w:val="0"/>
                      <w:divBdr>
                        <w:top w:val="none" w:sz="0" w:space="0" w:color="auto"/>
                        <w:left w:val="none" w:sz="0" w:space="0" w:color="auto"/>
                        <w:bottom w:val="none" w:sz="0" w:space="0" w:color="auto"/>
                        <w:right w:val="none" w:sz="0" w:space="0" w:color="auto"/>
                      </w:divBdr>
                      <w:divsChild>
                        <w:div w:id="80832994">
                          <w:marLeft w:val="0"/>
                          <w:marRight w:val="0"/>
                          <w:marTop w:val="0"/>
                          <w:marBottom w:val="0"/>
                          <w:divBdr>
                            <w:top w:val="none" w:sz="0" w:space="0" w:color="auto"/>
                            <w:left w:val="none" w:sz="0" w:space="0" w:color="auto"/>
                            <w:bottom w:val="none" w:sz="0" w:space="0" w:color="auto"/>
                            <w:right w:val="none" w:sz="0" w:space="0" w:color="auto"/>
                          </w:divBdr>
                          <w:divsChild>
                            <w:div w:id="17750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58981">
                      <w:marLeft w:val="0"/>
                      <w:marRight w:val="0"/>
                      <w:marTop w:val="0"/>
                      <w:marBottom w:val="0"/>
                      <w:divBdr>
                        <w:top w:val="none" w:sz="0" w:space="0" w:color="auto"/>
                        <w:left w:val="none" w:sz="0" w:space="0" w:color="auto"/>
                        <w:bottom w:val="none" w:sz="0" w:space="0" w:color="auto"/>
                        <w:right w:val="none" w:sz="0" w:space="0" w:color="auto"/>
                      </w:divBdr>
                      <w:divsChild>
                        <w:div w:id="350879898">
                          <w:marLeft w:val="0"/>
                          <w:marRight w:val="0"/>
                          <w:marTop w:val="0"/>
                          <w:marBottom w:val="0"/>
                          <w:divBdr>
                            <w:top w:val="none" w:sz="0" w:space="0" w:color="auto"/>
                            <w:left w:val="none" w:sz="0" w:space="0" w:color="auto"/>
                            <w:bottom w:val="none" w:sz="0" w:space="0" w:color="auto"/>
                            <w:right w:val="none" w:sz="0" w:space="0" w:color="auto"/>
                          </w:divBdr>
                          <w:divsChild>
                            <w:div w:id="18334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531">
                      <w:marLeft w:val="0"/>
                      <w:marRight w:val="0"/>
                      <w:marTop w:val="0"/>
                      <w:marBottom w:val="0"/>
                      <w:divBdr>
                        <w:top w:val="none" w:sz="0" w:space="0" w:color="auto"/>
                        <w:left w:val="none" w:sz="0" w:space="0" w:color="auto"/>
                        <w:bottom w:val="none" w:sz="0" w:space="0" w:color="auto"/>
                        <w:right w:val="none" w:sz="0" w:space="0" w:color="auto"/>
                      </w:divBdr>
                      <w:divsChild>
                        <w:div w:id="1540167063">
                          <w:marLeft w:val="0"/>
                          <w:marRight w:val="0"/>
                          <w:marTop w:val="0"/>
                          <w:marBottom w:val="0"/>
                          <w:divBdr>
                            <w:top w:val="none" w:sz="0" w:space="0" w:color="auto"/>
                            <w:left w:val="none" w:sz="0" w:space="0" w:color="auto"/>
                            <w:bottom w:val="none" w:sz="0" w:space="0" w:color="auto"/>
                            <w:right w:val="none" w:sz="0" w:space="0" w:color="auto"/>
                          </w:divBdr>
                          <w:divsChild>
                            <w:div w:id="19484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32">
                      <w:marLeft w:val="0"/>
                      <w:marRight w:val="0"/>
                      <w:marTop w:val="0"/>
                      <w:marBottom w:val="0"/>
                      <w:divBdr>
                        <w:top w:val="none" w:sz="0" w:space="0" w:color="auto"/>
                        <w:left w:val="none" w:sz="0" w:space="0" w:color="auto"/>
                        <w:bottom w:val="none" w:sz="0" w:space="0" w:color="auto"/>
                        <w:right w:val="none" w:sz="0" w:space="0" w:color="auto"/>
                      </w:divBdr>
                      <w:divsChild>
                        <w:div w:id="16464844">
                          <w:marLeft w:val="0"/>
                          <w:marRight w:val="0"/>
                          <w:marTop w:val="0"/>
                          <w:marBottom w:val="0"/>
                          <w:divBdr>
                            <w:top w:val="none" w:sz="0" w:space="0" w:color="auto"/>
                            <w:left w:val="none" w:sz="0" w:space="0" w:color="auto"/>
                            <w:bottom w:val="none" w:sz="0" w:space="0" w:color="auto"/>
                            <w:right w:val="none" w:sz="0" w:space="0" w:color="auto"/>
                          </w:divBdr>
                          <w:divsChild>
                            <w:div w:id="18781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65092">
      <w:bodyDiv w:val="1"/>
      <w:marLeft w:val="0"/>
      <w:marRight w:val="0"/>
      <w:marTop w:val="0"/>
      <w:marBottom w:val="0"/>
      <w:divBdr>
        <w:top w:val="none" w:sz="0" w:space="0" w:color="auto"/>
        <w:left w:val="none" w:sz="0" w:space="0" w:color="auto"/>
        <w:bottom w:val="none" w:sz="0" w:space="0" w:color="auto"/>
        <w:right w:val="none" w:sz="0" w:space="0" w:color="auto"/>
      </w:divBdr>
      <w:divsChild>
        <w:div w:id="381103251">
          <w:marLeft w:val="0"/>
          <w:marRight w:val="0"/>
          <w:marTop w:val="0"/>
          <w:marBottom w:val="0"/>
          <w:divBdr>
            <w:top w:val="none" w:sz="0" w:space="0" w:color="auto"/>
            <w:left w:val="none" w:sz="0" w:space="0" w:color="auto"/>
            <w:bottom w:val="none" w:sz="0" w:space="0" w:color="auto"/>
            <w:right w:val="none" w:sz="0" w:space="0" w:color="auto"/>
          </w:divBdr>
          <w:divsChild>
            <w:div w:id="1453018628">
              <w:marLeft w:val="0"/>
              <w:marRight w:val="0"/>
              <w:marTop w:val="0"/>
              <w:marBottom w:val="0"/>
              <w:divBdr>
                <w:top w:val="none" w:sz="0" w:space="0" w:color="auto"/>
                <w:left w:val="none" w:sz="0" w:space="0" w:color="auto"/>
                <w:bottom w:val="none" w:sz="0" w:space="0" w:color="auto"/>
                <w:right w:val="none" w:sz="0" w:space="0" w:color="auto"/>
              </w:divBdr>
            </w:div>
          </w:divsChild>
        </w:div>
        <w:div w:id="86851769">
          <w:marLeft w:val="0"/>
          <w:marRight w:val="0"/>
          <w:marTop w:val="225"/>
          <w:marBottom w:val="0"/>
          <w:divBdr>
            <w:top w:val="single" w:sz="6" w:space="4" w:color="EEEEEE"/>
            <w:left w:val="none" w:sz="0" w:space="0" w:color="auto"/>
            <w:bottom w:val="single" w:sz="6" w:space="4" w:color="EEEEEE"/>
            <w:right w:val="none" w:sz="0" w:space="0" w:color="auto"/>
          </w:divBdr>
          <w:divsChild>
            <w:div w:id="1968663263">
              <w:marLeft w:val="0"/>
              <w:marRight w:val="75"/>
              <w:marTop w:val="0"/>
              <w:marBottom w:val="0"/>
              <w:divBdr>
                <w:top w:val="none" w:sz="0" w:space="0" w:color="auto"/>
                <w:left w:val="none" w:sz="0" w:space="0" w:color="auto"/>
                <w:bottom w:val="none" w:sz="0" w:space="0" w:color="auto"/>
                <w:right w:val="none" w:sz="0" w:space="0" w:color="auto"/>
              </w:divBdr>
              <w:divsChild>
                <w:div w:id="2019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356">
          <w:marLeft w:val="0"/>
          <w:marRight w:val="0"/>
          <w:marTop w:val="0"/>
          <w:marBottom w:val="0"/>
          <w:divBdr>
            <w:top w:val="none" w:sz="0" w:space="0" w:color="auto"/>
            <w:left w:val="none" w:sz="0" w:space="0" w:color="auto"/>
            <w:bottom w:val="none" w:sz="0" w:space="0" w:color="auto"/>
            <w:right w:val="none" w:sz="0" w:space="0" w:color="auto"/>
          </w:divBdr>
          <w:divsChild>
            <w:div w:id="577519025">
              <w:marLeft w:val="0"/>
              <w:marRight w:val="0"/>
              <w:marTop w:val="180"/>
              <w:marBottom w:val="0"/>
              <w:divBdr>
                <w:top w:val="none" w:sz="0" w:space="0" w:color="auto"/>
                <w:left w:val="none" w:sz="0" w:space="0" w:color="auto"/>
                <w:bottom w:val="none" w:sz="0" w:space="0" w:color="auto"/>
                <w:right w:val="none" w:sz="0" w:space="0" w:color="auto"/>
              </w:divBdr>
            </w:div>
          </w:divsChild>
        </w:div>
        <w:div w:id="2117096510">
          <w:marLeft w:val="0"/>
          <w:marRight w:val="0"/>
          <w:marTop w:val="0"/>
          <w:marBottom w:val="0"/>
          <w:divBdr>
            <w:top w:val="none" w:sz="0" w:space="0" w:color="auto"/>
            <w:left w:val="none" w:sz="0" w:space="0" w:color="auto"/>
            <w:bottom w:val="none" w:sz="0" w:space="0" w:color="auto"/>
            <w:right w:val="none" w:sz="0" w:space="0" w:color="auto"/>
          </w:divBdr>
          <w:divsChild>
            <w:div w:id="1180583789">
              <w:marLeft w:val="0"/>
              <w:marRight w:val="0"/>
              <w:marTop w:val="480"/>
              <w:marBottom w:val="0"/>
              <w:divBdr>
                <w:top w:val="none" w:sz="0" w:space="0" w:color="auto"/>
                <w:left w:val="none" w:sz="0" w:space="0" w:color="auto"/>
                <w:bottom w:val="single" w:sz="6" w:space="11" w:color="EEEEEE"/>
                <w:right w:val="none" w:sz="0" w:space="0" w:color="auto"/>
              </w:divBdr>
              <w:divsChild>
                <w:div w:id="26956904">
                  <w:marLeft w:val="0"/>
                  <w:marRight w:val="0"/>
                  <w:marTop w:val="225"/>
                  <w:marBottom w:val="0"/>
                  <w:divBdr>
                    <w:top w:val="none" w:sz="0" w:space="0" w:color="auto"/>
                    <w:left w:val="none" w:sz="0" w:space="0" w:color="auto"/>
                    <w:bottom w:val="none" w:sz="0" w:space="0" w:color="auto"/>
                    <w:right w:val="none" w:sz="0" w:space="0" w:color="auto"/>
                  </w:divBdr>
                </w:div>
              </w:divsChild>
            </w:div>
            <w:div w:id="2079984030">
              <w:marLeft w:val="0"/>
              <w:marRight w:val="0"/>
              <w:marTop w:val="0"/>
              <w:marBottom w:val="60"/>
              <w:divBdr>
                <w:top w:val="none" w:sz="0" w:space="0" w:color="auto"/>
                <w:left w:val="none" w:sz="0" w:space="0" w:color="auto"/>
                <w:bottom w:val="none" w:sz="0" w:space="0" w:color="auto"/>
                <w:right w:val="none" w:sz="0" w:space="0" w:color="auto"/>
              </w:divBdr>
              <w:divsChild>
                <w:div w:id="1593277292">
                  <w:marLeft w:val="0"/>
                  <w:marRight w:val="0"/>
                  <w:marTop w:val="0"/>
                  <w:marBottom w:val="0"/>
                  <w:divBdr>
                    <w:top w:val="none" w:sz="0" w:space="0" w:color="auto"/>
                    <w:left w:val="none" w:sz="0" w:space="0" w:color="auto"/>
                    <w:bottom w:val="none" w:sz="0" w:space="0" w:color="auto"/>
                    <w:right w:val="none" w:sz="0" w:space="0" w:color="auto"/>
                  </w:divBdr>
                  <w:divsChild>
                    <w:div w:id="1309478492">
                      <w:marLeft w:val="0"/>
                      <w:marRight w:val="0"/>
                      <w:marTop w:val="480"/>
                      <w:marBottom w:val="480"/>
                      <w:divBdr>
                        <w:top w:val="none" w:sz="0" w:space="0" w:color="auto"/>
                        <w:left w:val="none" w:sz="0" w:space="0" w:color="auto"/>
                        <w:bottom w:val="none" w:sz="0" w:space="0" w:color="auto"/>
                        <w:right w:val="none" w:sz="0" w:space="0" w:color="auto"/>
                      </w:divBdr>
                    </w:div>
                  </w:divsChild>
                </w:div>
                <w:div w:id="2088456905">
                  <w:marLeft w:val="0"/>
                  <w:marRight w:val="0"/>
                  <w:marTop w:val="0"/>
                  <w:marBottom w:val="0"/>
                  <w:divBdr>
                    <w:top w:val="none" w:sz="0" w:space="0" w:color="auto"/>
                    <w:left w:val="none" w:sz="0" w:space="0" w:color="auto"/>
                    <w:bottom w:val="none" w:sz="0" w:space="0" w:color="auto"/>
                    <w:right w:val="none" w:sz="0" w:space="0" w:color="auto"/>
                  </w:divBdr>
                  <w:divsChild>
                    <w:div w:id="696546966">
                      <w:marLeft w:val="0"/>
                      <w:marRight w:val="0"/>
                      <w:marTop w:val="0"/>
                      <w:marBottom w:val="0"/>
                      <w:divBdr>
                        <w:top w:val="none" w:sz="0" w:space="0" w:color="auto"/>
                        <w:left w:val="none" w:sz="0" w:space="0" w:color="auto"/>
                        <w:bottom w:val="none" w:sz="0" w:space="0" w:color="auto"/>
                        <w:right w:val="none" w:sz="0" w:space="0" w:color="auto"/>
                      </w:divBdr>
                      <w:divsChild>
                        <w:div w:id="21078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6759829">
      <w:bodyDiv w:val="1"/>
      <w:marLeft w:val="0"/>
      <w:marRight w:val="0"/>
      <w:marTop w:val="0"/>
      <w:marBottom w:val="0"/>
      <w:divBdr>
        <w:top w:val="none" w:sz="0" w:space="0" w:color="auto"/>
        <w:left w:val="none" w:sz="0" w:space="0" w:color="auto"/>
        <w:bottom w:val="none" w:sz="0" w:space="0" w:color="auto"/>
        <w:right w:val="none" w:sz="0" w:space="0" w:color="auto"/>
      </w:divBdr>
      <w:divsChild>
        <w:div w:id="948321335">
          <w:marLeft w:val="0"/>
          <w:marRight w:val="0"/>
          <w:marTop w:val="0"/>
          <w:marBottom w:val="0"/>
          <w:divBdr>
            <w:top w:val="none" w:sz="0" w:space="0" w:color="auto"/>
            <w:left w:val="none" w:sz="0" w:space="0" w:color="auto"/>
            <w:bottom w:val="none" w:sz="0" w:space="0" w:color="auto"/>
            <w:right w:val="none" w:sz="0" w:space="0" w:color="auto"/>
          </w:divBdr>
          <w:divsChild>
            <w:div w:id="1900094988">
              <w:marLeft w:val="0"/>
              <w:marRight w:val="0"/>
              <w:marTop w:val="0"/>
              <w:marBottom w:val="0"/>
              <w:divBdr>
                <w:top w:val="none" w:sz="0" w:space="0" w:color="auto"/>
                <w:left w:val="none" w:sz="0" w:space="0" w:color="auto"/>
                <w:bottom w:val="none" w:sz="0" w:space="0" w:color="auto"/>
                <w:right w:val="none" w:sz="0" w:space="0" w:color="auto"/>
              </w:divBdr>
            </w:div>
          </w:divsChild>
        </w:div>
        <w:div w:id="2075619893">
          <w:marLeft w:val="0"/>
          <w:marRight w:val="0"/>
          <w:marTop w:val="225"/>
          <w:marBottom w:val="0"/>
          <w:divBdr>
            <w:top w:val="single" w:sz="6" w:space="4" w:color="EEEEEE"/>
            <w:left w:val="none" w:sz="0" w:space="0" w:color="auto"/>
            <w:bottom w:val="single" w:sz="6" w:space="4" w:color="EEEEEE"/>
            <w:right w:val="none" w:sz="0" w:space="0" w:color="auto"/>
          </w:divBdr>
          <w:divsChild>
            <w:div w:id="1884829329">
              <w:marLeft w:val="0"/>
              <w:marRight w:val="75"/>
              <w:marTop w:val="0"/>
              <w:marBottom w:val="0"/>
              <w:divBdr>
                <w:top w:val="none" w:sz="0" w:space="0" w:color="auto"/>
                <w:left w:val="none" w:sz="0" w:space="0" w:color="auto"/>
                <w:bottom w:val="none" w:sz="0" w:space="0" w:color="auto"/>
                <w:right w:val="none" w:sz="0" w:space="0" w:color="auto"/>
              </w:divBdr>
              <w:divsChild>
                <w:div w:id="5461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590">
          <w:marLeft w:val="0"/>
          <w:marRight w:val="0"/>
          <w:marTop w:val="0"/>
          <w:marBottom w:val="0"/>
          <w:divBdr>
            <w:top w:val="none" w:sz="0" w:space="0" w:color="auto"/>
            <w:left w:val="none" w:sz="0" w:space="0" w:color="auto"/>
            <w:bottom w:val="none" w:sz="0" w:space="0" w:color="auto"/>
            <w:right w:val="none" w:sz="0" w:space="0" w:color="auto"/>
          </w:divBdr>
          <w:divsChild>
            <w:div w:id="331296805">
              <w:marLeft w:val="0"/>
              <w:marRight w:val="0"/>
              <w:marTop w:val="180"/>
              <w:marBottom w:val="0"/>
              <w:divBdr>
                <w:top w:val="none" w:sz="0" w:space="0" w:color="auto"/>
                <w:left w:val="none" w:sz="0" w:space="0" w:color="auto"/>
                <w:bottom w:val="none" w:sz="0" w:space="0" w:color="auto"/>
                <w:right w:val="none" w:sz="0" w:space="0" w:color="auto"/>
              </w:divBdr>
            </w:div>
          </w:divsChild>
        </w:div>
        <w:div w:id="64955641">
          <w:marLeft w:val="0"/>
          <w:marRight w:val="0"/>
          <w:marTop w:val="0"/>
          <w:marBottom w:val="0"/>
          <w:divBdr>
            <w:top w:val="none" w:sz="0" w:space="0" w:color="auto"/>
            <w:left w:val="none" w:sz="0" w:space="0" w:color="auto"/>
            <w:bottom w:val="none" w:sz="0" w:space="0" w:color="auto"/>
            <w:right w:val="none" w:sz="0" w:space="0" w:color="auto"/>
          </w:divBdr>
          <w:divsChild>
            <w:div w:id="1836728241">
              <w:marLeft w:val="0"/>
              <w:marRight w:val="0"/>
              <w:marTop w:val="0"/>
              <w:marBottom w:val="60"/>
              <w:divBdr>
                <w:top w:val="none" w:sz="0" w:space="0" w:color="auto"/>
                <w:left w:val="none" w:sz="0" w:space="0" w:color="auto"/>
                <w:bottom w:val="none" w:sz="0" w:space="0" w:color="auto"/>
                <w:right w:val="none" w:sz="0" w:space="0" w:color="auto"/>
              </w:divBdr>
              <w:divsChild>
                <w:div w:id="875433626">
                  <w:marLeft w:val="0"/>
                  <w:marRight w:val="0"/>
                  <w:marTop w:val="0"/>
                  <w:marBottom w:val="0"/>
                  <w:divBdr>
                    <w:top w:val="none" w:sz="0" w:space="0" w:color="auto"/>
                    <w:left w:val="none" w:sz="0" w:space="0" w:color="auto"/>
                    <w:bottom w:val="none" w:sz="0" w:space="0" w:color="auto"/>
                    <w:right w:val="none" w:sz="0" w:space="0" w:color="auto"/>
                  </w:divBdr>
                  <w:divsChild>
                    <w:div w:id="346449965">
                      <w:marLeft w:val="0"/>
                      <w:marRight w:val="0"/>
                      <w:marTop w:val="480"/>
                      <w:marBottom w:val="480"/>
                      <w:divBdr>
                        <w:top w:val="none" w:sz="0" w:space="0" w:color="auto"/>
                        <w:left w:val="none" w:sz="0" w:space="0" w:color="auto"/>
                        <w:bottom w:val="none" w:sz="0" w:space="0" w:color="auto"/>
                        <w:right w:val="none" w:sz="0" w:space="0" w:color="auto"/>
                      </w:divBdr>
                    </w:div>
                  </w:divsChild>
                </w:div>
                <w:div w:id="1313682018">
                  <w:marLeft w:val="0"/>
                  <w:marRight w:val="0"/>
                  <w:marTop w:val="0"/>
                  <w:marBottom w:val="0"/>
                  <w:divBdr>
                    <w:top w:val="none" w:sz="0" w:space="0" w:color="auto"/>
                    <w:left w:val="none" w:sz="0" w:space="0" w:color="auto"/>
                    <w:bottom w:val="none" w:sz="0" w:space="0" w:color="auto"/>
                    <w:right w:val="none" w:sz="0" w:space="0" w:color="auto"/>
                  </w:divBdr>
                  <w:divsChild>
                    <w:div w:id="1006176152">
                      <w:marLeft w:val="0"/>
                      <w:marRight w:val="0"/>
                      <w:marTop w:val="0"/>
                      <w:marBottom w:val="0"/>
                      <w:divBdr>
                        <w:top w:val="none" w:sz="0" w:space="0" w:color="auto"/>
                        <w:left w:val="none" w:sz="0" w:space="0" w:color="auto"/>
                        <w:bottom w:val="none" w:sz="0" w:space="0" w:color="auto"/>
                        <w:right w:val="none" w:sz="0" w:space="0" w:color="auto"/>
                      </w:divBdr>
                      <w:divsChild>
                        <w:div w:id="99644782">
                          <w:marLeft w:val="0"/>
                          <w:marRight w:val="0"/>
                          <w:marTop w:val="300"/>
                          <w:marBottom w:val="300"/>
                          <w:divBdr>
                            <w:top w:val="none" w:sz="0" w:space="0" w:color="auto"/>
                            <w:left w:val="none" w:sz="0" w:space="0" w:color="auto"/>
                            <w:bottom w:val="none" w:sz="0" w:space="0" w:color="auto"/>
                            <w:right w:val="none" w:sz="0" w:space="0" w:color="auto"/>
                          </w:divBdr>
                          <w:divsChild>
                            <w:div w:id="258372867">
                              <w:marLeft w:val="0"/>
                              <w:marRight w:val="0"/>
                              <w:marTop w:val="0"/>
                              <w:marBottom w:val="0"/>
                              <w:divBdr>
                                <w:top w:val="none" w:sz="0" w:space="0" w:color="auto"/>
                                <w:left w:val="none" w:sz="0" w:space="0" w:color="auto"/>
                                <w:bottom w:val="none" w:sz="0" w:space="0" w:color="auto"/>
                                <w:right w:val="none" w:sz="0" w:space="0" w:color="auto"/>
                              </w:divBdr>
                              <w:divsChild>
                                <w:div w:id="658773374">
                                  <w:marLeft w:val="0"/>
                                  <w:marRight w:val="0"/>
                                  <w:marTop w:val="0"/>
                                  <w:marBottom w:val="0"/>
                                  <w:divBdr>
                                    <w:top w:val="none" w:sz="0" w:space="0" w:color="auto"/>
                                    <w:left w:val="none" w:sz="0" w:space="0" w:color="auto"/>
                                    <w:bottom w:val="none" w:sz="0" w:space="0" w:color="auto"/>
                                    <w:right w:val="none" w:sz="0" w:space="0" w:color="auto"/>
                                  </w:divBdr>
                                  <w:divsChild>
                                    <w:div w:id="1786195852">
                                      <w:marLeft w:val="0"/>
                                      <w:marRight w:val="0"/>
                                      <w:marTop w:val="0"/>
                                      <w:marBottom w:val="0"/>
                                      <w:divBdr>
                                        <w:top w:val="none" w:sz="0" w:space="0" w:color="auto"/>
                                        <w:left w:val="none" w:sz="0" w:space="0" w:color="auto"/>
                                        <w:bottom w:val="none" w:sz="0" w:space="0" w:color="auto"/>
                                        <w:right w:val="none" w:sz="0" w:space="0" w:color="auto"/>
                                      </w:divBdr>
                                      <w:divsChild>
                                        <w:div w:id="139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925">
                              <w:marLeft w:val="0"/>
                              <w:marRight w:val="0"/>
                              <w:marTop w:val="180"/>
                              <w:marBottom w:val="0"/>
                              <w:divBdr>
                                <w:top w:val="none" w:sz="0" w:space="0" w:color="auto"/>
                                <w:left w:val="none" w:sz="0" w:space="0" w:color="auto"/>
                                <w:bottom w:val="none" w:sz="0" w:space="0" w:color="auto"/>
                                <w:right w:val="none" w:sz="0" w:space="0" w:color="auto"/>
                              </w:divBdr>
                              <w:divsChild>
                                <w:div w:id="812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6123">
                          <w:marLeft w:val="0"/>
                          <w:marRight w:val="0"/>
                          <w:marTop w:val="0"/>
                          <w:marBottom w:val="75"/>
                          <w:divBdr>
                            <w:top w:val="none" w:sz="0" w:space="0" w:color="auto"/>
                            <w:left w:val="none" w:sz="0" w:space="0" w:color="auto"/>
                            <w:bottom w:val="none" w:sz="0" w:space="0" w:color="auto"/>
                            <w:right w:val="none" w:sz="0" w:space="0" w:color="auto"/>
                          </w:divBdr>
                          <w:divsChild>
                            <w:div w:id="564991705">
                              <w:marLeft w:val="0"/>
                              <w:marRight w:val="0"/>
                              <w:marTop w:val="0"/>
                              <w:marBottom w:val="0"/>
                              <w:divBdr>
                                <w:top w:val="none" w:sz="0" w:space="0" w:color="auto"/>
                                <w:left w:val="none" w:sz="0" w:space="0" w:color="auto"/>
                                <w:bottom w:val="none" w:sz="0" w:space="0" w:color="auto"/>
                                <w:right w:val="none" w:sz="0" w:space="0" w:color="auto"/>
                              </w:divBdr>
                            </w:div>
                          </w:divsChild>
                        </w:div>
                        <w:div w:id="2000570517">
                          <w:marLeft w:val="0"/>
                          <w:marRight w:val="0"/>
                          <w:marTop w:val="0"/>
                          <w:marBottom w:val="0"/>
                          <w:divBdr>
                            <w:top w:val="none" w:sz="0" w:space="0" w:color="auto"/>
                            <w:left w:val="none" w:sz="0" w:space="0" w:color="auto"/>
                            <w:bottom w:val="none" w:sz="0" w:space="0" w:color="auto"/>
                            <w:right w:val="none" w:sz="0" w:space="0" w:color="auto"/>
                          </w:divBdr>
                          <w:divsChild>
                            <w:div w:id="487938498">
                              <w:marLeft w:val="0"/>
                              <w:marRight w:val="0"/>
                              <w:marTop w:val="0"/>
                              <w:marBottom w:val="0"/>
                              <w:divBdr>
                                <w:top w:val="none" w:sz="0" w:space="0" w:color="auto"/>
                                <w:left w:val="none" w:sz="0" w:space="0" w:color="auto"/>
                                <w:bottom w:val="none" w:sz="0" w:space="0" w:color="auto"/>
                                <w:right w:val="none" w:sz="0" w:space="0" w:color="auto"/>
                              </w:divBdr>
                              <w:divsChild>
                                <w:div w:id="1512529047">
                                  <w:marLeft w:val="0"/>
                                  <w:marRight w:val="0"/>
                                  <w:marTop w:val="0"/>
                                  <w:marBottom w:val="0"/>
                                  <w:divBdr>
                                    <w:top w:val="none" w:sz="0" w:space="0" w:color="auto"/>
                                    <w:left w:val="none" w:sz="0" w:space="0" w:color="auto"/>
                                    <w:bottom w:val="none" w:sz="0" w:space="0" w:color="auto"/>
                                    <w:right w:val="none" w:sz="0" w:space="0" w:color="auto"/>
                                  </w:divBdr>
                                  <w:divsChild>
                                    <w:div w:id="331882901">
                                      <w:marLeft w:val="0"/>
                                      <w:marRight w:val="0"/>
                                      <w:marTop w:val="0"/>
                                      <w:marBottom w:val="30"/>
                                      <w:divBdr>
                                        <w:top w:val="none" w:sz="0" w:space="0" w:color="auto"/>
                                        <w:left w:val="none" w:sz="0" w:space="0" w:color="auto"/>
                                        <w:bottom w:val="none" w:sz="0" w:space="0" w:color="auto"/>
                                        <w:right w:val="none" w:sz="0" w:space="0" w:color="auto"/>
                                      </w:divBdr>
                                      <w:divsChild>
                                        <w:div w:id="431820728">
                                          <w:marLeft w:val="0"/>
                                          <w:marRight w:val="0"/>
                                          <w:marTop w:val="0"/>
                                          <w:marBottom w:val="0"/>
                                          <w:divBdr>
                                            <w:top w:val="none" w:sz="0" w:space="0" w:color="auto"/>
                                            <w:left w:val="none" w:sz="0" w:space="0" w:color="auto"/>
                                            <w:bottom w:val="none" w:sz="0" w:space="0" w:color="auto"/>
                                            <w:right w:val="none" w:sz="0" w:space="0" w:color="auto"/>
                                          </w:divBdr>
                                          <w:divsChild>
                                            <w:div w:id="1040279848">
                                              <w:marLeft w:val="0"/>
                                              <w:marRight w:val="0"/>
                                              <w:marTop w:val="0"/>
                                              <w:marBottom w:val="0"/>
                                              <w:divBdr>
                                                <w:top w:val="none" w:sz="0" w:space="0" w:color="auto"/>
                                                <w:left w:val="none" w:sz="0" w:space="0" w:color="auto"/>
                                                <w:bottom w:val="none" w:sz="0" w:space="0" w:color="auto"/>
                                                <w:right w:val="none" w:sz="0" w:space="0" w:color="auto"/>
                                              </w:divBdr>
                                              <w:divsChild>
                                                <w:div w:id="477884">
                                                  <w:marLeft w:val="0"/>
                                                  <w:marRight w:val="0"/>
                                                  <w:marTop w:val="0"/>
                                                  <w:marBottom w:val="0"/>
                                                  <w:divBdr>
                                                    <w:top w:val="none" w:sz="0" w:space="0" w:color="auto"/>
                                                    <w:left w:val="none" w:sz="0" w:space="0" w:color="auto"/>
                                                    <w:bottom w:val="none" w:sz="0" w:space="0" w:color="auto"/>
                                                    <w:right w:val="none" w:sz="0" w:space="0" w:color="auto"/>
                                                  </w:divBdr>
                                                  <w:divsChild>
                                                    <w:div w:id="419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593">
                                              <w:marLeft w:val="0"/>
                                              <w:marRight w:val="0"/>
                                              <w:marTop w:val="0"/>
                                              <w:marBottom w:val="0"/>
                                              <w:divBdr>
                                                <w:top w:val="none" w:sz="0" w:space="0" w:color="auto"/>
                                                <w:left w:val="none" w:sz="0" w:space="0" w:color="auto"/>
                                                <w:bottom w:val="none" w:sz="0" w:space="0" w:color="auto"/>
                                                <w:right w:val="none" w:sz="0" w:space="0" w:color="auto"/>
                                              </w:divBdr>
                                              <w:divsChild>
                                                <w:div w:id="1934390808">
                                                  <w:marLeft w:val="0"/>
                                                  <w:marRight w:val="0"/>
                                                  <w:marTop w:val="0"/>
                                                  <w:marBottom w:val="0"/>
                                                  <w:divBdr>
                                                    <w:top w:val="none" w:sz="0" w:space="0" w:color="auto"/>
                                                    <w:left w:val="none" w:sz="0" w:space="0" w:color="auto"/>
                                                    <w:bottom w:val="none" w:sz="0" w:space="0" w:color="auto"/>
                                                    <w:right w:val="none" w:sz="0" w:space="0" w:color="auto"/>
                                                  </w:divBdr>
                                                  <w:divsChild>
                                                    <w:div w:id="1024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192">
                                              <w:marLeft w:val="0"/>
                                              <w:marRight w:val="0"/>
                                              <w:marTop w:val="0"/>
                                              <w:marBottom w:val="0"/>
                                              <w:divBdr>
                                                <w:top w:val="none" w:sz="0" w:space="0" w:color="auto"/>
                                                <w:left w:val="none" w:sz="0" w:space="0" w:color="auto"/>
                                                <w:bottom w:val="none" w:sz="0" w:space="0" w:color="auto"/>
                                                <w:right w:val="none" w:sz="0" w:space="0" w:color="auto"/>
                                              </w:divBdr>
                                              <w:divsChild>
                                                <w:div w:id="1284072713">
                                                  <w:marLeft w:val="0"/>
                                                  <w:marRight w:val="0"/>
                                                  <w:marTop w:val="0"/>
                                                  <w:marBottom w:val="0"/>
                                                  <w:divBdr>
                                                    <w:top w:val="none" w:sz="0" w:space="0" w:color="auto"/>
                                                    <w:left w:val="none" w:sz="0" w:space="0" w:color="auto"/>
                                                    <w:bottom w:val="none" w:sz="0" w:space="0" w:color="auto"/>
                                                    <w:right w:val="none" w:sz="0" w:space="0" w:color="auto"/>
                                                  </w:divBdr>
                                                  <w:divsChild>
                                                    <w:div w:id="382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25">
                                              <w:marLeft w:val="0"/>
                                              <w:marRight w:val="0"/>
                                              <w:marTop w:val="0"/>
                                              <w:marBottom w:val="0"/>
                                              <w:divBdr>
                                                <w:top w:val="none" w:sz="0" w:space="0" w:color="auto"/>
                                                <w:left w:val="none" w:sz="0" w:space="0" w:color="auto"/>
                                                <w:bottom w:val="none" w:sz="0" w:space="0" w:color="auto"/>
                                                <w:right w:val="none" w:sz="0" w:space="0" w:color="auto"/>
                                              </w:divBdr>
                                              <w:divsChild>
                                                <w:div w:id="1042944427">
                                                  <w:marLeft w:val="0"/>
                                                  <w:marRight w:val="0"/>
                                                  <w:marTop w:val="0"/>
                                                  <w:marBottom w:val="0"/>
                                                  <w:divBdr>
                                                    <w:top w:val="none" w:sz="0" w:space="0" w:color="auto"/>
                                                    <w:left w:val="none" w:sz="0" w:space="0" w:color="auto"/>
                                                    <w:bottom w:val="none" w:sz="0" w:space="0" w:color="auto"/>
                                                    <w:right w:val="none" w:sz="0" w:space="0" w:color="auto"/>
                                                  </w:divBdr>
                                                  <w:divsChild>
                                                    <w:div w:id="17121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322">
                                              <w:marLeft w:val="0"/>
                                              <w:marRight w:val="0"/>
                                              <w:marTop w:val="0"/>
                                              <w:marBottom w:val="0"/>
                                              <w:divBdr>
                                                <w:top w:val="none" w:sz="0" w:space="0" w:color="auto"/>
                                                <w:left w:val="none" w:sz="0" w:space="0" w:color="auto"/>
                                                <w:bottom w:val="none" w:sz="0" w:space="0" w:color="auto"/>
                                                <w:right w:val="none" w:sz="0" w:space="0" w:color="auto"/>
                                              </w:divBdr>
                                              <w:divsChild>
                                                <w:div w:id="1926062533">
                                                  <w:marLeft w:val="0"/>
                                                  <w:marRight w:val="0"/>
                                                  <w:marTop w:val="0"/>
                                                  <w:marBottom w:val="0"/>
                                                  <w:divBdr>
                                                    <w:top w:val="none" w:sz="0" w:space="0" w:color="auto"/>
                                                    <w:left w:val="none" w:sz="0" w:space="0" w:color="auto"/>
                                                    <w:bottom w:val="none" w:sz="0" w:space="0" w:color="auto"/>
                                                    <w:right w:val="none" w:sz="0" w:space="0" w:color="auto"/>
                                                  </w:divBdr>
                                                  <w:divsChild>
                                                    <w:div w:id="5708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6592">
                                              <w:marLeft w:val="0"/>
                                              <w:marRight w:val="0"/>
                                              <w:marTop w:val="0"/>
                                              <w:marBottom w:val="0"/>
                                              <w:divBdr>
                                                <w:top w:val="none" w:sz="0" w:space="0" w:color="auto"/>
                                                <w:left w:val="none" w:sz="0" w:space="0" w:color="auto"/>
                                                <w:bottom w:val="none" w:sz="0" w:space="0" w:color="auto"/>
                                                <w:right w:val="none" w:sz="0" w:space="0" w:color="auto"/>
                                              </w:divBdr>
                                              <w:divsChild>
                                                <w:div w:id="602877671">
                                                  <w:marLeft w:val="0"/>
                                                  <w:marRight w:val="0"/>
                                                  <w:marTop w:val="0"/>
                                                  <w:marBottom w:val="0"/>
                                                  <w:divBdr>
                                                    <w:top w:val="none" w:sz="0" w:space="0" w:color="auto"/>
                                                    <w:left w:val="none" w:sz="0" w:space="0" w:color="auto"/>
                                                    <w:bottom w:val="none" w:sz="0" w:space="0" w:color="auto"/>
                                                    <w:right w:val="none" w:sz="0" w:space="0" w:color="auto"/>
                                                  </w:divBdr>
                                                  <w:divsChild>
                                                    <w:div w:id="1622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6086">
                                              <w:marLeft w:val="0"/>
                                              <w:marRight w:val="0"/>
                                              <w:marTop w:val="0"/>
                                              <w:marBottom w:val="0"/>
                                              <w:divBdr>
                                                <w:top w:val="none" w:sz="0" w:space="0" w:color="auto"/>
                                                <w:left w:val="none" w:sz="0" w:space="0" w:color="auto"/>
                                                <w:bottom w:val="none" w:sz="0" w:space="0" w:color="auto"/>
                                                <w:right w:val="none" w:sz="0" w:space="0" w:color="auto"/>
                                              </w:divBdr>
                                              <w:divsChild>
                                                <w:div w:id="1937664055">
                                                  <w:marLeft w:val="0"/>
                                                  <w:marRight w:val="0"/>
                                                  <w:marTop w:val="0"/>
                                                  <w:marBottom w:val="0"/>
                                                  <w:divBdr>
                                                    <w:top w:val="none" w:sz="0" w:space="0" w:color="auto"/>
                                                    <w:left w:val="none" w:sz="0" w:space="0" w:color="auto"/>
                                                    <w:bottom w:val="none" w:sz="0" w:space="0" w:color="auto"/>
                                                    <w:right w:val="none" w:sz="0" w:space="0" w:color="auto"/>
                                                  </w:divBdr>
                                                  <w:divsChild>
                                                    <w:div w:id="15180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125">
                                              <w:marLeft w:val="0"/>
                                              <w:marRight w:val="0"/>
                                              <w:marTop w:val="0"/>
                                              <w:marBottom w:val="0"/>
                                              <w:divBdr>
                                                <w:top w:val="none" w:sz="0" w:space="0" w:color="auto"/>
                                                <w:left w:val="none" w:sz="0" w:space="0" w:color="auto"/>
                                                <w:bottom w:val="none" w:sz="0" w:space="0" w:color="auto"/>
                                                <w:right w:val="none" w:sz="0" w:space="0" w:color="auto"/>
                                              </w:divBdr>
                                              <w:divsChild>
                                                <w:div w:id="1357392323">
                                                  <w:marLeft w:val="0"/>
                                                  <w:marRight w:val="0"/>
                                                  <w:marTop w:val="0"/>
                                                  <w:marBottom w:val="0"/>
                                                  <w:divBdr>
                                                    <w:top w:val="none" w:sz="0" w:space="0" w:color="auto"/>
                                                    <w:left w:val="none" w:sz="0" w:space="0" w:color="auto"/>
                                                    <w:bottom w:val="none" w:sz="0" w:space="0" w:color="auto"/>
                                                    <w:right w:val="none" w:sz="0" w:space="0" w:color="auto"/>
                                                  </w:divBdr>
                                                  <w:divsChild>
                                                    <w:div w:id="997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767">
                                              <w:marLeft w:val="0"/>
                                              <w:marRight w:val="0"/>
                                              <w:marTop w:val="0"/>
                                              <w:marBottom w:val="0"/>
                                              <w:divBdr>
                                                <w:top w:val="none" w:sz="0" w:space="0" w:color="auto"/>
                                                <w:left w:val="none" w:sz="0" w:space="0" w:color="auto"/>
                                                <w:bottom w:val="none" w:sz="0" w:space="0" w:color="auto"/>
                                                <w:right w:val="none" w:sz="0" w:space="0" w:color="auto"/>
                                              </w:divBdr>
                                              <w:divsChild>
                                                <w:div w:id="1131896214">
                                                  <w:marLeft w:val="0"/>
                                                  <w:marRight w:val="0"/>
                                                  <w:marTop w:val="0"/>
                                                  <w:marBottom w:val="0"/>
                                                  <w:divBdr>
                                                    <w:top w:val="none" w:sz="0" w:space="0" w:color="auto"/>
                                                    <w:left w:val="none" w:sz="0" w:space="0" w:color="auto"/>
                                                    <w:bottom w:val="none" w:sz="0" w:space="0" w:color="auto"/>
                                                    <w:right w:val="none" w:sz="0" w:space="0" w:color="auto"/>
                                                  </w:divBdr>
                                                  <w:divsChild>
                                                    <w:div w:id="210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506">
                                              <w:marLeft w:val="0"/>
                                              <w:marRight w:val="0"/>
                                              <w:marTop w:val="0"/>
                                              <w:marBottom w:val="0"/>
                                              <w:divBdr>
                                                <w:top w:val="none" w:sz="0" w:space="0" w:color="auto"/>
                                                <w:left w:val="none" w:sz="0" w:space="0" w:color="auto"/>
                                                <w:bottom w:val="none" w:sz="0" w:space="0" w:color="auto"/>
                                                <w:right w:val="none" w:sz="0" w:space="0" w:color="auto"/>
                                              </w:divBdr>
                                              <w:divsChild>
                                                <w:div w:id="1614896934">
                                                  <w:marLeft w:val="0"/>
                                                  <w:marRight w:val="0"/>
                                                  <w:marTop w:val="0"/>
                                                  <w:marBottom w:val="0"/>
                                                  <w:divBdr>
                                                    <w:top w:val="none" w:sz="0" w:space="0" w:color="auto"/>
                                                    <w:left w:val="none" w:sz="0" w:space="0" w:color="auto"/>
                                                    <w:bottom w:val="none" w:sz="0" w:space="0" w:color="auto"/>
                                                    <w:right w:val="none" w:sz="0" w:space="0" w:color="auto"/>
                                                  </w:divBdr>
                                                  <w:divsChild>
                                                    <w:div w:id="1518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0444">
                                              <w:marLeft w:val="0"/>
                                              <w:marRight w:val="0"/>
                                              <w:marTop w:val="0"/>
                                              <w:marBottom w:val="0"/>
                                              <w:divBdr>
                                                <w:top w:val="none" w:sz="0" w:space="0" w:color="auto"/>
                                                <w:left w:val="none" w:sz="0" w:space="0" w:color="auto"/>
                                                <w:bottom w:val="none" w:sz="0" w:space="0" w:color="auto"/>
                                                <w:right w:val="none" w:sz="0" w:space="0" w:color="auto"/>
                                              </w:divBdr>
                                              <w:divsChild>
                                                <w:div w:id="313418190">
                                                  <w:marLeft w:val="0"/>
                                                  <w:marRight w:val="0"/>
                                                  <w:marTop w:val="0"/>
                                                  <w:marBottom w:val="0"/>
                                                  <w:divBdr>
                                                    <w:top w:val="none" w:sz="0" w:space="0" w:color="auto"/>
                                                    <w:left w:val="none" w:sz="0" w:space="0" w:color="auto"/>
                                                    <w:bottom w:val="none" w:sz="0" w:space="0" w:color="auto"/>
                                                    <w:right w:val="none" w:sz="0" w:space="0" w:color="auto"/>
                                                  </w:divBdr>
                                                  <w:divsChild>
                                                    <w:div w:id="510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3850">
                                              <w:marLeft w:val="0"/>
                                              <w:marRight w:val="0"/>
                                              <w:marTop w:val="0"/>
                                              <w:marBottom w:val="0"/>
                                              <w:divBdr>
                                                <w:top w:val="none" w:sz="0" w:space="0" w:color="auto"/>
                                                <w:left w:val="none" w:sz="0" w:space="0" w:color="auto"/>
                                                <w:bottom w:val="none" w:sz="0" w:space="0" w:color="auto"/>
                                                <w:right w:val="none" w:sz="0" w:space="0" w:color="auto"/>
                                              </w:divBdr>
                                              <w:divsChild>
                                                <w:div w:id="950429302">
                                                  <w:marLeft w:val="0"/>
                                                  <w:marRight w:val="0"/>
                                                  <w:marTop w:val="0"/>
                                                  <w:marBottom w:val="0"/>
                                                  <w:divBdr>
                                                    <w:top w:val="none" w:sz="0" w:space="0" w:color="auto"/>
                                                    <w:left w:val="none" w:sz="0" w:space="0" w:color="auto"/>
                                                    <w:bottom w:val="none" w:sz="0" w:space="0" w:color="auto"/>
                                                    <w:right w:val="none" w:sz="0" w:space="0" w:color="auto"/>
                                                  </w:divBdr>
                                                  <w:divsChild>
                                                    <w:div w:id="23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971">
                                              <w:marLeft w:val="0"/>
                                              <w:marRight w:val="0"/>
                                              <w:marTop w:val="0"/>
                                              <w:marBottom w:val="0"/>
                                              <w:divBdr>
                                                <w:top w:val="none" w:sz="0" w:space="0" w:color="auto"/>
                                                <w:left w:val="none" w:sz="0" w:space="0" w:color="auto"/>
                                                <w:bottom w:val="none" w:sz="0" w:space="0" w:color="auto"/>
                                                <w:right w:val="none" w:sz="0" w:space="0" w:color="auto"/>
                                              </w:divBdr>
                                              <w:divsChild>
                                                <w:div w:id="1999263528">
                                                  <w:marLeft w:val="0"/>
                                                  <w:marRight w:val="0"/>
                                                  <w:marTop w:val="0"/>
                                                  <w:marBottom w:val="0"/>
                                                  <w:divBdr>
                                                    <w:top w:val="none" w:sz="0" w:space="0" w:color="auto"/>
                                                    <w:left w:val="none" w:sz="0" w:space="0" w:color="auto"/>
                                                    <w:bottom w:val="none" w:sz="0" w:space="0" w:color="auto"/>
                                                    <w:right w:val="none" w:sz="0" w:space="0" w:color="auto"/>
                                                  </w:divBdr>
                                                  <w:divsChild>
                                                    <w:div w:id="1057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261">
                                              <w:marLeft w:val="0"/>
                                              <w:marRight w:val="0"/>
                                              <w:marTop w:val="0"/>
                                              <w:marBottom w:val="0"/>
                                              <w:divBdr>
                                                <w:top w:val="none" w:sz="0" w:space="0" w:color="auto"/>
                                                <w:left w:val="none" w:sz="0" w:space="0" w:color="auto"/>
                                                <w:bottom w:val="none" w:sz="0" w:space="0" w:color="auto"/>
                                                <w:right w:val="none" w:sz="0" w:space="0" w:color="auto"/>
                                              </w:divBdr>
                                              <w:divsChild>
                                                <w:div w:id="1792243907">
                                                  <w:marLeft w:val="0"/>
                                                  <w:marRight w:val="0"/>
                                                  <w:marTop w:val="0"/>
                                                  <w:marBottom w:val="0"/>
                                                  <w:divBdr>
                                                    <w:top w:val="none" w:sz="0" w:space="0" w:color="auto"/>
                                                    <w:left w:val="none" w:sz="0" w:space="0" w:color="auto"/>
                                                    <w:bottom w:val="none" w:sz="0" w:space="0" w:color="auto"/>
                                                    <w:right w:val="none" w:sz="0" w:space="0" w:color="auto"/>
                                                  </w:divBdr>
                                                  <w:divsChild>
                                                    <w:div w:id="1612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619">
                                              <w:marLeft w:val="0"/>
                                              <w:marRight w:val="0"/>
                                              <w:marTop w:val="0"/>
                                              <w:marBottom w:val="0"/>
                                              <w:divBdr>
                                                <w:top w:val="none" w:sz="0" w:space="0" w:color="auto"/>
                                                <w:left w:val="none" w:sz="0" w:space="0" w:color="auto"/>
                                                <w:bottom w:val="none" w:sz="0" w:space="0" w:color="auto"/>
                                                <w:right w:val="none" w:sz="0" w:space="0" w:color="auto"/>
                                              </w:divBdr>
                                              <w:divsChild>
                                                <w:div w:id="123427002">
                                                  <w:marLeft w:val="0"/>
                                                  <w:marRight w:val="0"/>
                                                  <w:marTop w:val="0"/>
                                                  <w:marBottom w:val="0"/>
                                                  <w:divBdr>
                                                    <w:top w:val="none" w:sz="0" w:space="0" w:color="auto"/>
                                                    <w:left w:val="none" w:sz="0" w:space="0" w:color="auto"/>
                                                    <w:bottom w:val="none" w:sz="0" w:space="0" w:color="auto"/>
                                                    <w:right w:val="none" w:sz="0" w:space="0" w:color="auto"/>
                                                  </w:divBdr>
                                                  <w:divsChild>
                                                    <w:div w:id="1270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41383">
                                  <w:marLeft w:val="0"/>
                                  <w:marRight w:val="0"/>
                                  <w:marTop w:val="0"/>
                                  <w:marBottom w:val="0"/>
                                  <w:divBdr>
                                    <w:top w:val="none" w:sz="0" w:space="0" w:color="auto"/>
                                    <w:left w:val="none" w:sz="0" w:space="0" w:color="auto"/>
                                    <w:bottom w:val="none" w:sz="0" w:space="0" w:color="auto"/>
                                    <w:right w:val="none" w:sz="0" w:space="0" w:color="auto"/>
                                  </w:divBdr>
                                  <w:divsChild>
                                    <w:div w:id="56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5321">
                              <w:marLeft w:val="0"/>
                              <w:marRight w:val="0"/>
                              <w:marTop w:val="0"/>
                              <w:marBottom w:val="0"/>
                              <w:divBdr>
                                <w:top w:val="none" w:sz="0" w:space="0" w:color="auto"/>
                                <w:left w:val="none" w:sz="0" w:space="0" w:color="auto"/>
                                <w:bottom w:val="none" w:sz="0" w:space="0" w:color="auto"/>
                                <w:right w:val="none" w:sz="0" w:space="0" w:color="auto"/>
                              </w:divBdr>
                              <w:divsChild>
                                <w:div w:id="1644385330">
                                  <w:marLeft w:val="0"/>
                                  <w:marRight w:val="0"/>
                                  <w:marTop w:val="0"/>
                                  <w:marBottom w:val="0"/>
                                  <w:divBdr>
                                    <w:top w:val="none" w:sz="0" w:space="0" w:color="auto"/>
                                    <w:left w:val="none" w:sz="0" w:space="0" w:color="auto"/>
                                    <w:bottom w:val="none" w:sz="0" w:space="0" w:color="auto"/>
                                    <w:right w:val="none" w:sz="0" w:space="0" w:color="auto"/>
                                  </w:divBdr>
                                  <w:divsChild>
                                    <w:div w:id="5989239">
                                      <w:marLeft w:val="0"/>
                                      <w:marRight w:val="30"/>
                                      <w:marTop w:val="0"/>
                                      <w:marBottom w:val="0"/>
                                      <w:divBdr>
                                        <w:top w:val="none" w:sz="0" w:space="0" w:color="auto"/>
                                        <w:left w:val="none" w:sz="0" w:space="0" w:color="auto"/>
                                        <w:bottom w:val="none" w:sz="0" w:space="0" w:color="auto"/>
                                        <w:right w:val="none" w:sz="0" w:space="0" w:color="auto"/>
                                      </w:divBdr>
                                      <w:divsChild>
                                        <w:div w:id="76247048">
                                          <w:marLeft w:val="0"/>
                                          <w:marRight w:val="0"/>
                                          <w:marTop w:val="0"/>
                                          <w:marBottom w:val="0"/>
                                          <w:divBdr>
                                            <w:top w:val="none" w:sz="0" w:space="0" w:color="auto"/>
                                            <w:left w:val="none" w:sz="0" w:space="0" w:color="auto"/>
                                            <w:bottom w:val="none" w:sz="0" w:space="0" w:color="auto"/>
                                            <w:right w:val="none" w:sz="0" w:space="0" w:color="auto"/>
                                          </w:divBdr>
                                        </w:div>
                                      </w:divsChild>
                                    </w:div>
                                    <w:div w:id="537667162">
                                      <w:marLeft w:val="0"/>
                                      <w:marRight w:val="30"/>
                                      <w:marTop w:val="0"/>
                                      <w:marBottom w:val="0"/>
                                      <w:divBdr>
                                        <w:top w:val="none" w:sz="0" w:space="0" w:color="auto"/>
                                        <w:left w:val="none" w:sz="0" w:space="0" w:color="auto"/>
                                        <w:bottom w:val="none" w:sz="0" w:space="0" w:color="auto"/>
                                        <w:right w:val="none" w:sz="0" w:space="0" w:color="auto"/>
                                      </w:divBdr>
                                      <w:divsChild>
                                        <w:div w:id="2084137582">
                                          <w:marLeft w:val="0"/>
                                          <w:marRight w:val="0"/>
                                          <w:marTop w:val="0"/>
                                          <w:marBottom w:val="0"/>
                                          <w:divBdr>
                                            <w:top w:val="none" w:sz="0" w:space="0" w:color="auto"/>
                                            <w:left w:val="none" w:sz="0" w:space="0" w:color="auto"/>
                                            <w:bottom w:val="none" w:sz="0" w:space="0" w:color="auto"/>
                                            <w:right w:val="none" w:sz="0" w:space="0" w:color="auto"/>
                                          </w:divBdr>
                                        </w:div>
                                      </w:divsChild>
                                    </w:div>
                                    <w:div w:id="520973973">
                                      <w:marLeft w:val="0"/>
                                      <w:marRight w:val="30"/>
                                      <w:marTop w:val="0"/>
                                      <w:marBottom w:val="0"/>
                                      <w:divBdr>
                                        <w:top w:val="none" w:sz="0" w:space="0" w:color="auto"/>
                                        <w:left w:val="none" w:sz="0" w:space="0" w:color="auto"/>
                                        <w:bottom w:val="none" w:sz="0" w:space="0" w:color="auto"/>
                                        <w:right w:val="none" w:sz="0" w:space="0" w:color="auto"/>
                                      </w:divBdr>
                                      <w:divsChild>
                                        <w:div w:id="1355113306">
                                          <w:marLeft w:val="0"/>
                                          <w:marRight w:val="0"/>
                                          <w:marTop w:val="0"/>
                                          <w:marBottom w:val="0"/>
                                          <w:divBdr>
                                            <w:top w:val="none" w:sz="0" w:space="0" w:color="auto"/>
                                            <w:left w:val="none" w:sz="0" w:space="0" w:color="auto"/>
                                            <w:bottom w:val="none" w:sz="0" w:space="0" w:color="auto"/>
                                            <w:right w:val="none" w:sz="0" w:space="0" w:color="auto"/>
                                          </w:divBdr>
                                        </w:div>
                                      </w:divsChild>
                                    </w:div>
                                    <w:div w:id="2071222730">
                                      <w:marLeft w:val="0"/>
                                      <w:marRight w:val="30"/>
                                      <w:marTop w:val="0"/>
                                      <w:marBottom w:val="0"/>
                                      <w:divBdr>
                                        <w:top w:val="none" w:sz="0" w:space="0" w:color="auto"/>
                                        <w:left w:val="none" w:sz="0" w:space="0" w:color="auto"/>
                                        <w:bottom w:val="none" w:sz="0" w:space="0" w:color="auto"/>
                                        <w:right w:val="none" w:sz="0" w:space="0" w:color="auto"/>
                                      </w:divBdr>
                                      <w:divsChild>
                                        <w:div w:id="1837333923">
                                          <w:marLeft w:val="0"/>
                                          <w:marRight w:val="0"/>
                                          <w:marTop w:val="0"/>
                                          <w:marBottom w:val="0"/>
                                          <w:divBdr>
                                            <w:top w:val="none" w:sz="0" w:space="0" w:color="auto"/>
                                            <w:left w:val="none" w:sz="0" w:space="0" w:color="auto"/>
                                            <w:bottom w:val="none" w:sz="0" w:space="0" w:color="auto"/>
                                            <w:right w:val="none" w:sz="0" w:space="0" w:color="auto"/>
                                          </w:divBdr>
                                        </w:div>
                                      </w:divsChild>
                                    </w:div>
                                    <w:div w:id="832531331">
                                      <w:marLeft w:val="0"/>
                                      <w:marRight w:val="30"/>
                                      <w:marTop w:val="0"/>
                                      <w:marBottom w:val="0"/>
                                      <w:divBdr>
                                        <w:top w:val="none" w:sz="0" w:space="0" w:color="auto"/>
                                        <w:left w:val="none" w:sz="0" w:space="0" w:color="auto"/>
                                        <w:bottom w:val="none" w:sz="0" w:space="0" w:color="auto"/>
                                        <w:right w:val="none" w:sz="0" w:space="0" w:color="auto"/>
                                      </w:divBdr>
                                      <w:divsChild>
                                        <w:div w:id="1003169546">
                                          <w:marLeft w:val="0"/>
                                          <w:marRight w:val="0"/>
                                          <w:marTop w:val="0"/>
                                          <w:marBottom w:val="0"/>
                                          <w:divBdr>
                                            <w:top w:val="none" w:sz="0" w:space="0" w:color="auto"/>
                                            <w:left w:val="none" w:sz="0" w:space="0" w:color="auto"/>
                                            <w:bottom w:val="none" w:sz="0" w:space="0" w:color="auto"/>
                                            <w:right w:val="none" w:sz="0" w:space="0" w:color="auto"/>
                                          </w:divBdr>
                                        </w:div>
                                      </w:divsChild>
                                    </w:div>
                                    <w:div w:id="1537540571">
                                      <w:marLeft w:val="0"/>
                                      <w:marRight w:val="30"/>
                                      <w:marTop w:val="0"/>
                                      <w:marBottom w:val="0"/>
                                      <w:divBdr>
                                        <w:top w:val="none" w:sz="0" w:space="0" w:color="auto"/>
                                        <w:left w:val="none" w:sz="0" w:space="0" w:color="auto"/>
                                        <w:bottom w:val="none" w:sz="0" w:space="0" w:color="auto"/>
                                        <w:right w:val="none" w:sz="0" w:space="0" w:color="auto"/>
                                      </w:divBdr>
                                      <w:divsChild>
                                        <w:div w:id="417873153">
                                          <w:marLeft w:val="0"/>
                                          <w:marRight w:val="0"/>
                                          <w:marTop w:val="0"/>
                                          <w:marBottom w:val="0"/>
                                          <w:divBdr>
                                            <w:top w:val="none" w:sz="0" w:space="0" w:color="auto"/>
                                            <w:left w:val="none" w:sz="0" w:space="0" w:color="auto"/>
                                            <w:bottom w:val="none" w:sz="0" w:space="0" w:color="auto"/>
                                            <w:right w:val="none" w:sz="0" w:space="0" w:color="auto"/>
                                          </w:divBdr>
                                        </w:div>
                                      </w:divsChild>
                                    </w:div>
                                    <w:div w:id="477692859">
                                      <w:marLeft w:val="0"/>
                                      <w:marRight w:val="30"/>
                                      <w:marTop w:val="0"/>
                                      <w:marBottom w:val="0"/>
                                      <w:divBdr>
                                        <w:top w:val="none" w:sz="0" w:space="0" w:color="auto"/>
                                        <w:left w:val="none" w:sz="0" w:space="0" w:color="auto"/>
                                        <w:bottom w:val="none" w:sz="0" w:space="0" w:color="auto"/>
                                        <w:right w:val="none" w:sz="0" w:space="0" w:color="auto"/>
                                      </w:divBdr>
                                      <w:divsChild>
                                        <w:div w:id="1159349393">
                                          <w:marLeft w:val="0"/>
                                          <w:marRight w:val="0"/>
                                          <w:marTop w:val="0"/>
                                          <w:marBottom w:val="0"/>
                                          <w:divBdr>
                                            <w:top w:val="none" w:sz="0" w:space="0" w:color="auto"/>
                                            <w:left w:val="none" w:sz="0" w:space="0" w:color="auto"/>
                                            <w:bottom w:val="none" w:sz="0" w:space="0" w:color="auto"/>
                                            <w:right w:val="none" w:sz="0" w:space="0" w:color="auto"/>
                                          </w:divBdr>
                                        </w:div>
                                      </w:divsChild>
                                    </w:div>
                                    <w:div w:id="1432358280">
                                      <w:marLeft w:val="0"/>
                                      <w:marRight w:val="30"/>
                                      <w:marTop w:val="0"/>
                                      <w:marBottom w:val="0"/>
                                      <w:divBdr>
                                        <w:top w:val="none" w:sz="0" w:space="0" w:color="auto"/>
                                        <w:left w:val="none" w:sz="0" w:space="0" w:color="auto"/>
                                        <w:bottom w:val="none" w:sz="0" w:space="0" w:color="auto"/>
                                        <w:right w:val="none" w:sz="0" w:space="0" w:color="auto"/>
                                      </w:divBdr>
                                      <w:divsChild>
                                        <w:div w:id="365913928">
                                          <w:marLeft w:val="0"/>
                                          <w:marRight w:val="0"/>
                                          <w:marTop w:val="0"/>
                                          <w:marBottom w:val="0"/>
                                          <w:divBdr>
                                            <w:top w:val="none" w:sz="0" w:space="0" w:color="auto"/>
                                            <w:left w:val="none" w:sz="0" w:space="0" w:color="auto"/>
                                            <w:bottom w:val="none" w:sz="0" w:space="0" w:color="auto"/>
                                            <w:right w:val="none" w:sz="0" w:space="0" w:color="auto"/>
                                          </w:divBdr>
                                        </w:div>
                                      </w:divsChild>
                                    </w:div>
                                    <w:div w:id="889731995">
                                      <w:marLeft w:val="0"/>
                                      <w:marRight w:val="30"/>
                                      <w:marTop w:val="0"/>
                                      <w:marBottom w:val="0"/>
                                      <w:divBdr>
                                        <w:top w:val="none" w:sz="0" w:space="0" w:color="auto"/>
                                        <w:left w:val="none" w:sz="0" w:space="0" w:color="auto"/>
                                        <w:bottom w:val="none" w:sz="0" w:space="0" w:color="auto"/>
                                        <w:right w:val="none" w:sz="0" w:space="0" w:color="auto"/>
                                      </w:divBdr>
                                      <w:divsChild>
                                        <w:div w:id="429817753">
                                          <w:marLeft w:val="0"/>
                                          <w:marRight w:val="0"/>
                                          <w:marTop w:val="0"/>
                                          <w:marBottom w:val="0"/>
                                          <w:divBdr>
                                            <w:top w:val="none" w:sz="0" w:space="0" w:color="auto"/>
                                            <w:left w:val="none" w:sz="0" w:space="0" w:color="auto"/>
                                            <w:bottom w:val="none" w:sz="0" w:space="0" w:color="auto"/>
                                            <w:right w:val="none" w:sz="0" w:space="0" w:color="auto"/>
                                          </w:divBdr>
                                        </w:div>
                                      </w:divsChild>
                                    </w:div>
                                    <w:div w:id="1158184924">
                                      <w:marLeft w:val="0"/>
                                      <w:marRight w:val="30"/>
                                      <w:marTop w:val="0"/>
                                      <w:marBottom w:val="0"/>
                                      <w:divBdr>
                                        <w:top w:val="none" w:sz="0" w:space="0" w:color="auto"/>
                                        <w:left w:val="none" w:sz="0" w:space="0" w:color="auto"/>
                                        <w:bottom w:val="none" w:sz="0" w:space="0" w:color="auto"/>
                                        <w:right w:val="none" w:sz="0" w:space="0" w:color="auto"/>
                                      </w:divBdr>
                                      <w:divsChild>
                                        <w:div w:id="895631807">
                                          <w:marLeft w:val="0"/>
                                          <w:marRight w:val="0"/>
                                          <w:marTop w:val="0"/>
                                          <w:marBottom w:val="0"/>
                                          <w:divBdr>
                                            <w:top w:val="none" w:sz="0" w:space="0" w:color="auto"/>
                                            <w:left w:val="none" w:sz="0" w:space="0" w:color="auto"/>
                                            <w:bottom w:val="none" w:sz="0" w:space="0" w:color="auto"/>
                                            <w:right w:val="none" w:sz="0" w:space="0" w:color="auto"/>
                                          </w:divBdr>
                                        </w:div>
                                      </w:divsChild>
                                    </w:div>
                                    <w:div w:id="723331022">
                                      <w:marLeft w:val="0"/>
                                      <w:marRight w:val="30"/>
                                      <w:marTop w:val="0"/>
                                      <w:marBottom w:val="0"/>
                                      <w:divBdr>
                                        <w:top w:val="none" w:sz="0" w:space="0" w:color="auto"/>
                                        <w:left w:val="none" w:sz="0" w:space="0" w:color="auto"/>
                                        <w:bottom w:val="none" w:sz="0" w:space="0" w:color="auto"/>
                                        <w:right w:val="none" w:sz="0" w:space="0" w:color="auto"/>
                                      </w:divBdr>
                                      <w:divsChild>
                                        <w:div w:id="1322155371">
                                          <w:marLeft w:val="0"/>
                                          <w:marRight w:val="0"/>
                                          <w:marTop w:val="0"/>
                                          <w:marBottom w:val="0"/>
                                          <w:divBdr>
                                            <w:top w:val="none" w:sz="0" w:space="0" w:color="auto"/>
                                            <w:left w:val="none" w:sz="0" w:space="0" w:color="auto"/>
                                            <w:bottom w:val="none" w:sz="0" w:space="0" w:color="auto"/>
                                            <w:right w:val="none" w:sz="0" w:space="0" w:color="auto"/>
                                          </w:divBdr>
                                        </w:div>
                                      </w:divsChild>
                                    </w:div>
                                    <w:div w:id="1257791050">
                                      <w:marLeft w:val="0"/>
                                      <w:marRight w:val="30"/>
                                      <w:marTop w:val="0"/>
                                      <w:marBottom w:val="0"/>
                                      <w:divBdr>
                                        <w:top w:val="none" w:sz="0" w:space="0" w:color="auto"/>
                                        <w:left w:val="none" w:sz="0" w:space="0" w:color="auto"/>
                                        <w:bottom w:val="none" w:sz="0" w:space="0" w:color="auto"/>
                                        <w:right w:val="none" w:sz="0" w:space="0" w:color="auto"/>
                                      </w:divBdr>
                                      <w:divsChild>
                                        <w:div w:id="339550255">
                                          <w:marLeft w:val="0"/>
                                          <w:marRight w:val="0"/>
                                          <w:marTop w:val="0"/>
                                          <w:marBottom w:val="0"/>
                                          <w:divBdr>
                                            <w:top w:val="none" w:sz="0" w:space="0" w:color="auto"/>
                                            <w:left w:val="none" w:sz="0" w:space="0" w:color="auto"/>
                                            <w:bottom w:val="none" w:sz="0" w:space="0" w:color="auto"/>
                                            <w:right w:val="none" w:sz="0" w:space="0" w:color="auto"/>
                                          </w:divBdr>
                                        </w:div>
                                      </w:divsChild>
                                    </w:div>
                                    <w:div w:id="1725523080">
                                      <w:marLeft w:val="0"/>
                                      <w:marRight w:val="30"/>
                                      <w:marTop w:val="0"/>
                                      <w:marBottom w:val="0"/>
                                      <w:divBdr>
                                        <w:top w:val="none" w:sz="0" w:space="0" w:color="auto"/>
                                        <w:left w:val="none" w:sz="0" w:space="0" w:color="auto"/>
                                        <w:bottom w:val="none" w:sz="0" w:space="0" w:color="auto"/>
                                        <w:right w:val="none" w:sz="0" w:space="0" w:color="auto"/>
                                      </w:divBdr>
                                      <w:divsChild>
                                        <w:div w:id="1650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9159">
                          <w:marLeft w:val="0"/>
                          <w:marRight w:val="0"/>
                          <w:marTop w:val="0"/>
                          <w:marBottom w:val="0"/>
                          <w:divBdr>
                            <w:top w:val="none" w:sz="0" w:space="0" w:color="auto"/>
                            <w:left w:val="none" w:sz="0" w:space="0" w:color="auto"/>
                            <w:bottom w:val="none" w:sz="0" w:space="0" w:color="auto"/>
                            <w:right w:val="none" w:sz="0" w:space="0" w:color="auto"/>
                          </w:divBdr>
                          <w:divsChild>
                            <w:div w:id="1856383525">
                              <w:marLeft w:val="0"/>
                              <w:marRight w:val="540"/>
                              <w:marTop w:val="0"/>
                              <w:marBottom w:val="300"/>
                              <w:divBdr>
                                <w:top w:val="none" w:sz="0" w:space="0" w:color="auto"/>
                                <w:left w:val="none" w:sz="0" w:space="0" w:color="auto"/>
                                <w:bottom w:val="none" w:sz="0" w:space="0" w:color="auto"/>
                                <w:right w:val="none" w:sz="0" w:space="0" w:color="auto"/>
                              </w:divBdr>
                              <w:divsChild>
                                <w:div w:id="1306663233">
                                  <w:marLeft w:val="0"/>
                                  <w:marRight w:val="0"/>
                                  <w:marTop w:val="0"/>
                                  <w:marBottom w:val="0"/>
                                  <w:divBdr>
                                    <w:top w:val="none" w:sz="0" w:space="0" w:color="auto"/>
                                    <w:left w:val="none" w:sz="0" w:space="0" w:color="auto"/>
                                    <w:bottom w:val="none" w:sz="0" w:space="0" w:color="auto"/>
                                    <w:right w:val="none" w:sz="0" w:space="0" w:color="auto"/>
                                  </w:divBdr>
                                  <w:divsChild>
                                    <w:div w:id="528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438">
                          <w:marLeft w:val="0"/>
                          <w:marRight w:val="0"/>
                          <w:marTop w:val="0"/>
                          <w:marBottom w:val="0"/>
                          <w:divBdr>
                            <w:top w:val="none" w:sz="0" w:space="0" w:color="auto"/>
                            <w:left w:val="none" w:sz="0" w:space="0" w:color="auto"/>
                            <w:bottom w:val="none" w:sz="0" w:space="0" w:color="auto"/>
                            <w:right w:val="none" w:sz="0" w:space="0" w:color="auto"/>
                          </w:divBdr>
                        </w:div>
                        <w:div w:id="1614825505">
                          <w:marLeft w:val="0"/>
                          <w:marRight w:val="0"/>
                          <w:marTop w:val="0"/>
                          <w:marBottom w:val="0"/>
                          <w:divBdr>
                            <w:top w:val="none" w:sz="0" w:space="0" w:color="auto"/>
                            <w:left w:val="none" w:sz="0" w:space="0" w:color="auto"/>
                            <w:bottom w:val="none" w:sz="0" w:space="0" w:color="auto"/>
                            <w:right w:val="none" w:sz="0" w:space="0" w:color="auto"/>
                          </w:divBdr>
                          <w:divsChild>
                            <w:div w:id="1647248070">
                              <w:marLeft w:val="0"/>
                              <w:marRight w:val="0"/>
                              <w:marTop w:val="300"/>
                              <w:marBottom w:val="300"/>
                              <w:divBdr>
                                <w:top w:val="single" w:sz="6" w:space="12" w:color="F5F5F5"/>
                                <w:left w:val="none" w:sz="0" w:space="0" w:color="auto"/>
                                <w:bottom w:val="single" w:sz="6" w:space="20" w:color="F5F5F5"/>
                                <w:right w:val="none" w:sz="0" w:space="0" w:color="auto"/>
                              </w:divBdr>
                              <w:divsChild>
                                <w:div w:id="1632705544">
                                  <w:marLeft w:val="0"/>
                                  <w:marRight w:val="0"/>
                                  <w:marTop w:val="0"/>
                                  <w:marBottom w:val="0"/>
                                  <w:divBdr>
                                    <w:top w:val="none" w:sz="0" w:space="0" w:color="auto"/>
                                    <w:left w:val="none" w:sz="0" w:space="0" w:color="auto"/>
                                    <w:bottom w:val="none" w:sz="0" w:space="0" w:color="auto"/>
                                    <w:right w:val="none" w:sz="0" w:space="0" w:color="auto"/>
                                  </w:divBdr>
                                  <w:divsChild>
                                    <w:div w:id="196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038">
      <w:bodyDiv w:val="1"/>
      <w:marLeft w:val="0"/>
      <w:marRight w:val="0"/>
      <w:marTop w:val="0"/>
      <w:marBottom w:val="0"/>
      <w:divBdr>
        <w:top w:val="none" w:sz="0" w:space="0" w:color="auto"/>
        <w:left w:val="none" w:sz="0" w:space="0" w:color="auto"/>
        <w:bottom w:val="none" w:sz="0" w:space="0" w:color="auto"/>
        <w:right w:val="none" w:sz="0" w:space="0" w:color="auto"/>
      </w:divBdr>
      <w:divsChild>
        <w:div w:id="191039945">
          <w:marLeft w:val="0"/>
          <w:marRight w:val="0"/>
          <w:marTop w:val="0"/>
          <w:marBottom w:val="0"/>
          <w:divBdr>
            <w:top w:val="none" w:sz="0" w:space="0" w:color="auto"/>
            <w:left w:val="none" w:sz="0" w:space="0" w:color="auto"/>
            <w:bottom w:val="none" w:sz="0" w:space="0" w:color="auto"/>
            <w:right w:val="none" w:sz="0" w:space="0" w:color="auto"/>
          </w:divBdr>
          <w:divsChild>
            <w:div w:id="343944412">
              <w:marLeft w:val="2100"/>
              <w:marRight w:val="0"/>
              <w:marTop w:val="0"/>
              <w:marBottom w:val="0"/>
              <w:divBdr>
                <w:top w:val="none" w:sz="0" w:space="0" w:color="auto"/>
                <w:left w:val="none" w:sz="0" w:space="0" w:color="auto"/>
                <w:bottom w:val="none" w:sz="0" w:space="0" w:color="auto"/>
                <w:right w:val="none" w:sz="0" w:space="0" w:color="auto"/>
              </w:divBdr>
              <w:divsChild>
                <w:div w:id="488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479151563">
          <w:marLeft w:val="0"/>
          <w:marRight w:val="0"/>
          <w:marTop w:val="0"/>
          <w:marBottom w:val="0"/>
          <w:divBdr>
            <w:top w:val="none" w:sz="0" w:space="0" w:color="auto"/>
            <w:left w:val="none" w:sz="0" w:space="0" w:color="auto"/>
            <w:bottom w:val="none" w:sz="0" w:space="0" w:color="auto"/>
            <w:right w:val="none" w:sz="0" w:space="0" w:color="auto"/>
          </w:divBdr>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761">
      <w:bodyDiv w:val="1"/>
      <w:marLeft w:val="0"/>
      <w:marRight w:val="0"/>
      <w:marTop w:val="0"/>
      <w:marBottom w:val="0"/>
      <w:divBdr>
        <w:top w:val="none" w:sz="0" w:space="0" w:color="auto"/>
        <w:left w:val="none" w:sz="0" w:space="0" w:color="auto"/>
        <w:bottom w:val="none" w:sz="0" w:space="0" w:color="auto"/>
        <w:right w:val="none" w:sz="0" w:space="0" w:color="auto"/>
      </w:divBdr>
      <w:divsChild>
        <w:div w:id="7752949">
          <w:marLeft w:val="0"/>
          <w:marRight w:val="0"/>
          <w:marTop w:val="0"/>
          <w:marBottom w:val="0"/>
          <w:divBdr>
            <w:top w:val="none" w:sz="0" w:space="0" w:color="auto"/>
            <w:left w:val="none" w:sz="0" w:space="0" w:color="auto"/>
            <w:bottom w:val="none" w:sz="0" w:space="0" w:color="auto"/>
            <w:right w:val="none" w:sz="0" w:space="0" w:color="auto"/>
          </w:divBdr>
          <w:divsChild>
            <w:div w:id="1113792754">
              <w:marLeft w:val="0"/>
              <w:marRight w:val="0"/>
              <w:marTop w:val="0"/>
              <w:marBottom w:val="0"/>
              <w:divBdr>
                <w:top w:val="none" w:sz="0" w:space="0" w:color="auto"/>
                <w:left w:val="none" w:sz="0" w:space="0" w:color="auto"/>
                <w:bottom w:val="none" w:sz="0" w:space="0" w:color="auto"/>
                <w:right w:val="none" w:sz="0" w:space="0" w:color="auto"/>
              </w:divBdr>
              <w:divsChild>
                <w:div w:id="11554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67">
          <w:marLeft w:val="0"/>
          <w:marRight w:val="0"/>
          <w:marTop w:val="0"/>
          <w:marBottom w:val="0"/>
          <w:divBdr>
            <w:top w:val="none" w:sz="0" w:space="0" w:color="auto"/>
            <w:left w:val="none" w:sz="0" w:space="0" w:color="auto"/>
            <w:bottom w:val="none" w:sz="0" w:space="0" w:color="auto"/>
            <w:right w:val="none" w:sz="0" w:space="0" w:color="auto"/>
          </w:divBdr>
        </w:div>
        <w:div w:id="87433779">
          <w:marLeft w:val="0"/>
          <w:marRight w:val="0"/>
          <w:marTop w:val="0"/>
          <w:marBottom w:val="0"/>
          <w:divBdr>
            <w:top w:val="none" w:sz="0" w:space="0" w:color="auto"/>
            <w:left w:val="none" w:sz="0" w:space="0" w:color="auto"/>
            <w:bottom w:val="none" w:sz="0" w:space="0" w:color="auto"/>
            <w:right w:val="none" w:sz="0" w:space="0" w:color="auto"/>
          </w:divBdr>
          <w:divsChild>
            <w:div w:id="1009716815">
              <w:marLeft w:val="0"/>
              <w:marRight w:val="0"/>
              <w:marTop w:val="0"/>
              <w:marBottom w:val="0"/>
              <w:divBdr>
                <w:top w:val="none" w:sz="0" w:space="0" w:color="auto"/>
                <w:left w:val="none" w:sz="0" w:space="0" w:color="auto"/>
                <w:bottom w:val="none" w:sz="0" w:space="0" w:color="auto"/>
                <w:right w:val="none" w:sz="0" w:space="0" w:color="auto"/>
              </w:divBdr>
              <w:divsChild>
                <w:div w:id="1003119114">
                  <w:marLeft w:val="0"/>
                  <w:marRight w:val="0"/>
                  <w:marTop w:val="0"/>
                  <w:marBottom w:val="0"/>
                  <w:divBdr>
                    <w:top w:val="none" w:sz="0" w:space="0" w:color="auto"/>
                    <w:left w:val="none" w:sz="0" w:space="0" w:color="auto"/>
                    <w:bottom w:val="none" w:sz="0" w:space="0" w:color="auto"/>
                    <w:right w:val="none" w:sz="0" w:space="0" w:color="auto"/>
                  </w:divBdr>
                  <w:divsChild>
                    <w:div w:id="1051615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060758">
          <w:marLeft w:val="0"/>
          <w:marRight w:val="0"/>
          <w:marTop w:val="0"/>
          <w:marBottom w:val="0"/>
          <w:divBdr>
            <w:top w:val="none" w:sz="0" w:space="0" w:color="auto"/>
            <w:left w:val="none" w:sz="0" w:space="0" w:color="auto"/>
            <w:bottom w:val="none" w:sz="0" w:space="0" w:color="auto"/>
            <w:right w:val="none" w:sz="0" w:space="0" w:color="auto"/>
          </w:divBdr>
          <w:divsChild>
            <w:div w:id="942999136">
              <w:marLeft w:val="0"/>
              <w:marRight w:val="0"/>
              <w:marTop w:val="0"/>
              <w:marBottom w:val="0"/>
              <w:divBdr>
                <w:top w:val="none" w:sz="0" w:space="0" w:color="auto"/>
                <w:left w:val="none" w:sz="0" w:space="0" w:color="auto"/>
                <w:bottom w:val="none" w:sz="0" w:space="0" w:color="auto"/>
                <w:right w:val="none" w:sz="0" w:space="0" w:color="auto"/>
              </w:divBdr>
              <w:divsChild>
                <w:div w:id="887691777">
                  <w:marLeft w:val="0"/>
                  <w:marRight w:val="0"/>
                  <w:marTop w:val="0"/>
                  <w:marBottom w:val="0"/>
                  <w:divBdr>
                    <w:top w:val="none" w:sz="0" w:space="0" w:color="auto"/>
                    <w:left w:val="none" w:sz="0" w:space="0" w:color="auto"/>
                    <w:bottom w:val="none" w:sz="0" w:space="0" w:color="auto"/>
                    <w:right w:val="none" w:sz="0" w:space="0" w:color="auto"/>
                  </w:divBdr>
                  <w:divsChild>
                    <w:div w:id="1241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535">
          <w:marLeft w:val="0"/>
          <w:marRight w:val="0"/>
          <w:marTop w:val="0"/>
          <w:marBottom w:val="0"/>
          <w:divBdr>
            <w:top w:val="none" w:sz="0" w:space="0" w:color="auto"/>
            <w:left w:val="none" w:sz="0" w:space="0" w:color="auto"/>
            <w:bottom w:val="none" w:sz="0" w:space="0" w:color="auto"/>
            <w:right w:val="none" w:sz="0" w:space="0" w:color="auto"/>
          </w:divBdr>
          <w:divsChild>
            <w:div w:id="705520344">
              <w:marLeft w:val="0"/>
              <w:marRight w:val="0"/>
              <w:marTop w:val="0"/>
              <w:marBottom w:val="0"/>
              <w:divBdr>
                <w:top w:val="none" w:sz="0" w:space="0" w:color="auto"/>
                <w:left w:val="none" w:sz="0" w:space="0" w:color="auto"/>
                <w:bottom w:val="none" w:sz="0" w:space="0" w:color="auto"/>
                <w:right w:val="none" w:sz="0" w:space="0" w:color="auto"/>
              </w:divBdr>
            </w:div>
          </w:divsChild>
        </w:div>
        <w:div w:id="775251779">
          <w:marLeft w:val="0"/>
          <w:marRight w:val="0"/>
          <w:marTop w:val="0"/>
          <w:marBottom w:val="0"/>
          <w:divBdr>
            <w:top w:val="none" w:sz="0" w:space="0" w:color="auto"/>
            <w:left w:val="none" w:sz="0" w:space="0" w:color="auto"/>
            <w:bottom w:val="none" w:sz="0" w:space="0" w:color="auto"/>
            <w:right w:val="none" w:sz="0" w:space="0" w:color="auto"/>
          </w:divBdr>
          <w:divsChild>
            <w:div w:id="1026518555">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0"/>
                  <w:marBottom w:val="0"/>
                  <w:divBdr>
                    <w:top w:val="none" w:sz="0" w:space="0" w:color="auto"/>
                    <w:left w:val="none" w:sz="0" w:space="0" w:color="auto"/>
                    <w:bottom w:val="none" w:sz="0" w:space="0" w:color="auto"/>
                    <w:right w:val="none" w:sz="0" w:space="0" w:color="auto"/>
                  </w:divBdr>
                  <w:divsChild>
                    <w:div w:id="1132406508">
                      <w:marLeft w:val="0"/>
                      <w:marRight w:val="0"/>
                      <w:marTop w:val="0"/>
                      <w:marBottom w:val="0"/>
                      <w:divBdr>
                        <w:top w:val="none" w:sz="0" w:space="0" w:color="auto"/>
                        <w:left w:val="none" w:sz="0" w:space="0" w:color="auto"/>
                        <w:bottom w:val="none" w:sz="0" w:space="0" w:color="auto"/>
                        <w:right w:val="none" w:sz="0" w:space="0" w:color="auto"/>
                      </w:divBdr>
                      <w:divsChild>
                        <w:div w:id="5439810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6190">
          <w:marLeft w:val="0"/>
          <w:marRight w:val="0"/>
          <w:marTop w:val="0"/>
          <w:marBottom w:val="0"/>
          <w:divBdr>
            <w:top w:val="none" w:sz="0" w:space="0" w:color="auto"/>
            <w:left w:val="none" w:sz="0" w:space="0" w:color="auto"/>
            <w:bottom w:val="none" w:sz="0" w:space="0" w:color="auto"/>
            <w:right w:val="none" w:sz="0" w:space="0" w:color="auto"/>
          </w:divBdr>
          <w:divsChild>
            <w:div w:id="1230505465">
              <w:marLeft w:val="0"/>
              <w:marRight w:val="0"/>
              <w:marTop w:val="0"/>
              <w:marBottom w:val="0"/>
              <w:divBdr>
                <w:top w:val="none" w:sz="0" w:space="0" w:color="auto"/>
                <w:left w:val="none" w:sz="0" w:space="0" w:color="auto"/>
                <w:bottom w:val="none" w:sz="0" w:space="0" w:color="auto"/>
                <w:right w:val="none" w:sz="0" w:space="0" w:color="auto"/>
              </w:divBdr>
              <w:divsChild>
                <w:div w:id="891889375">
                  <w:marLeft w:val="0"/>
                  <w:marRight w:val="0"/>
                  <w:marTop w:val="0"/>
                  <w:marBottom w:val="0"/>
                  <w:divBdr>
                    <w:top w:val="none" w:sz="0" w:space="0" w:color="auto"/>
                    <w:left w:val="none" w:sz="0" w:space="0" w:color="auto"/>
                    <w:bottom w:val="none" w:sz="0" w:space="0" w:color="auto"/>
                    <w:right w:val="none" w:sz="0" w:space="0" w:color="auto"/>
                  </w:divBdr>
                  <w:divsChild>
                    <w:div w:id="916015310">
                      <w:marLeft w:val="0"/>
                      <w:marRight w:val="0"/>
                      <w:marTop w:val="0"/>
                      <w:marBottom w:val="0"/>
                      <w:divBdr>
                        <w:top w:val="none" w:sz="0" w:space="0" w:color="auto"/>
                        <w:left w:val="none" w:sz="0" w:space="0" w:color="auto"/>
                        <w:bottom w:val="none" w:sz="0" w:space="0" w:color="auto"/>
                        <w:right w:val="none" w:sz="0" w:space="0" w:color="auto"/>
                      </w:divBdr>
                      <w:divsChild>
                        <w:div w:id="768741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0043">
          <w:marLeft w:val="0"/>
          <w:marRight w:val="0"/>
          <w:marTop w:val="0"/>
          <w:marBottom w:val="0"/>
          <w:divBdr>
            <w:top w:val="none" w:sz="0" w:space="0" w:color="auto"/>
            <w:left w:val="none" w:sz="0" w:space="0" w:color="auto"/>
            <w:bottom w:val="none" w:sz="0" w:space="0" w:color="auto"/>
            <w:right w:val="none" w:sz="0" w:space="0" w:color="auto"/>
          </w:divBdr>
        </w:div>
        <w:div w:id="1042249205">
          <w:marLeft w:val="0"/>
          <w:marRight w:val="0"/>
          <w:marTop w:val="0"/>
          <w:marBottom w:val="0"/>
          <w:divBdr>
            <w:top w:val="none" w:sz="0" w:space="0" w:color="auto"/>
            <w:left w:val="none" w:sz="0" w:space="0" w:color="auto"/>
            <w:bottom w:val="none" w:sz="0" w:space="0" w:color="auto"/>
            <w:right w:val="none" w:sz="0" w:space="0" w:color="auto"/>
          </w:divBdr>
          <w:divsChild>
            <w:div w:id="367880211">
              <w:marLeft w:val="0"/>
              <w:marRight w:val="0"/>
              <w:marTop w:val="0"/>
              <w:marBottom w:val="0"/>
              <w:divBdr>
                <w:top w:val="none" w:sz="0" w:space="0" w:color="auto"/>
                <w:left w:val="none" w:sz="0" w:space="0" w:color="auto"/>
                <w:bottom w:val="none" w:sz="0" w:space="0" w:color="auto"/>
                <w:right w:val="none" w:sz="0" w:space="0" w:color="auto"/>
              </w:divBdr>
              <w:divsChild>
                <w:div w:id="273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45">
          <w:marLeft w:val="0"/>
          <w:marRight w:val="0"/>
          <w:marTop w:val="0"/>
          <w:marBottom w:val="0"/>
          <w:divBdr>
            <w:top w:val="none" w:sz="0" w:space="0" w:color="auto"/>
            <w:left w:val="none" w:sz="0" w:space="0" w:color="auto"/>
            <w:bottom w:val="none" w:sz="0" w:space="0" w:color="auto"/>
            <w:right w:val="none" w:sz="0" w:space="0" w:color="auto"/>
          </w:divBdr>
          <w:divsChild>
            <w:div w:id="123550072">
              <w:marLeft w:val="0"/>
              <w:marRight w:val="0"/>
              <w:marTop w:val="0"/>
              <w:marBottom w:val="0"/>
              <w:divBdr>
                <w:top w:val="none" w:sz="0" w:space="0" w:color="auto"/>
                <w:left w:val="none" w:sz="0" w:space="0" w:color="auto"/>
                <w:bottom w:val="none" w:sz="0" w:space="0" w:color="auto"/>
                <w:right w:val="none" w:sz="0" w:space="0" w:color="auto"/>
              </w:divBdr>
            </w:div>
          </w:divsChild>
        </w:div>
        <w:div w:id="1279751466">
          <w:marLeft w:val="0"/>
          <w:marRight w:val="0"/>
          <w:marTop w:val="0"/>
          <w:marBottom w:val="0"/>
          <w:divBdr>
            <w:top w:val="none" w:sz="0" w:space="0" w:color="auto"/>
            <w:left w:val="none" w:sz="0" w:space="0" w:color="auto"/>
            <w:bottom w:val="none" w:sz="0" w:space="0" w:color="auto"/>
            <w:right w:val="none" w:sz="0" w:space="0" w:color="auto"/>
          </w:divBdr>
          <w:divsChild>
            <w:div w:id="439178808">
              <w:marLeft w:val="0"/>
              <w:marRight w:val="0"/>
              <w:marTop w:val="0"/>
              <w:marBottom w:val="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53369432">
                      <w:marLeft w:val="300"/>
                      <w:marRight w:val="300"/>
                      <w:marTop w:val="0"/>
                      <w:marBottom w:val="0"/>
                      <w:divBdr>
                        <w:top w:val="none" w:sz="0" w:space="0" w:color="auto"/>
                        <w:left w:val="none" w:sz="0" w:space="0" w:color="auto"/>
                        <w:bottom w:val="none" w:sz="0" w:space="0" w:color="auto"/>
                        <w:right w:val="none" w:sz="0" w:space="0" w:color="auto"/>
                      </w:divBdr>
                      <w:divsChild>
                        <w:div w:id="9998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
                        <w:div w:id="360009505">
                          <w:marLeft w:val="0"/>
                          <w:marRight w:val="0"/>
                          <w:marTop w:val="0"/>
                          <w:marBottom w:val="0"/>
                          <w:divBdr>
                            <w:top w:val="none" w:sz="0" w:space="0" w:color="auto"/>
                            <w:left w:val="none" w:sz="0" w:space="0" w:color="auto"/>
                            <w:bottom w:val="none" w:sz="0" w:space="0" w:color="auto"/>
                            <w:right w:val="none" w:sz="0" w:space="0" w:color="auto"/>
                          </w:divBdr>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
                          </w:divsChild>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
                              </w:divsChild>
                            </w:div>
                            <w:div w:id="1186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
            <w:div w:id="1317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488">
      <w:bodyDiv w:val="1"/>
      <w:marLeft w:val="0"/>
      <w:marRight w:val="0"/>
      <w:marTop w:val="0"/>
      <w:marBottom w:val="0"/>
      <w:divBdr>
        <w:top w:val="none" w:sz="0" w:space="0" w:color="auto"/>
        <w:left w:val="none" w:sz="0" w:space="0" w:color="auto"/>
        <w:bottom w:val="none" w:sz="0" w:space="0" w:color="auto"/>
        <w:right w:val="none" w:sz="0" w:space="0" w:color="auto"/>
      </w:divBdr>
      <w:divsChild>
        <w:div w:id="413746492">
          <w:marLeft w:val="0"/>
          <w:marRight w:val="0"/>
          <w:marTop w:val="0"/>
          <w:marBottom w:val="0"/>
          <w:divBdr>
            <w:top w:val="none" w:sz="0" w:space="0" w:color="auto"/>
            <w:left w:val="none" w:sz="0" w:space="0" w:color="auto"/>
            <w:bottom w:val="none" w:sz="0" w:space="0" w:color="auto"/>
            <w:right w:val="none" w:sz="0" w:space="0" w:color="auto"/>
          </w:divBdr>
          <w:divsChild>
            <w:div w:id="1981574449">
              <w:marLeft w:val="0"/>
              <w:marRight w:val="0"/>
              <w:marTop w:val="0"/>
              <w:marBottom w:val="0"/>
              <w:divBdr>
                <w:top w:val="none" w:sz="0" w:space="0" w:color="auto"/>
                <w:left w:val="none" w:sz="0" w:space="0" w:color="auto"/>
                <w:bottom w:val="none" w:sz="0" w:space="0" w:color="auto"/>
                <w:right w:val="none" w:sz="0" w:space="0" w:color="auto"/>
              </w:divBdr>
            </w:div>
          </w:divsChild>
        </w:div>
        <w:div w:id="510874034">
          <w:marLeft w:val="0"/>
          <w:marRight w:val="0"/>
          <w:marTop w:val="225"/>
          <w:marBottom w:val="0"/>
          <w:divBdr>
            <w:top w:val="single" w:sz="6" w:space="4" w:color="EEEEEE"/>
            <w:left w:val="none" w:sz="0" w:space="0" w:color="auto"/>
            <w:bottom w:val="single" w:sz="6" w:space="4" w:color="EEEEEE"/>
            <w:right w:val="none" w:sz="0" w:space="0" w:color="auto"/>
          </w:divBdr>
          <w:divsChild>
            <w:div w:id="2145418286">
              <w:marLeft w:val="0"/>
              <w:marRight w:val="75"/>
              <w:marTop w:val="0"/>
              <w:marBottom w:val="0"/>
              <w:divBdr>
                <w:top w:val="none" w:sz="0" w:space="0" w:color="auto"/>
                <w:left w:val="none" w:sz="0" w:space="0" w:color="auto"/>
                <w:bottom w:val="none" w:sz="0" w:space="0" w:color="auto"/>
                <w:right w:val="none" w:sz="0" w:space="0" w:color="auto"/>
              </w:divBdr>
              <w:divsChild>
                <w:div w:id="823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934">
          <w:marLeft w:val="0"/>
          <w:marRight w:val="0"/>
          <w:marTop w:val="0"/>
          <w:marBottom w:val="0"/>
          <w:divBdr>
            <w:top w:val="none" w:sz="0" w:space="0" w:color="auto"/>
            <w:left w:val="none" w:sz="0" w:space="0" w:color="auto"/>
            <w:bottom w:val="none" w:sz="0" w:space="0" w:color="auto"/>
            <w:right w:val="none" w:sz="0" w:space="0" w:color="auto"/>
          </w:divBdr>
          <w:divsChild>
            <w:div w:id="1214345512">
              <w:marLeft w:val="0"/>
              <w:marRight w:val="0"/>
              <w:marTop w:val="180"/>
              <w:marBottom w:val="0"/>
              <w:divBdr>
                <w:top w:val="none" w:sz="0" w:space="0" w:color="auto"/>
                <w:left w:val="none" w:sz="0" w:space="0" w:color="auto"/>
                <w:bottom w:val="none" w:sz="0" w:space="0" w:color="auto"/>
                <w:right w:val="none" w:sz="0" w:space="0" w:color="auto"/>
              </w:divBdr>
            </w:div>
          </w:divsChild>
        </w:div>
        <w:div w:id="332876532">
          <w:marLeft w:val="0"/>
          <w:marRight w:val="0"/>
          <w:marTop w:val="0"/>
          <w:marBottom w:val="0"/>
          <w:divBdr>
            <w:top w:val="none" w:sz="0" w:space="0" w:color="auto"/>
            <w:left w:val="none" w:sz="0" w:space="0" w:color="auto"/>
            <w:bottom w:val="none" w:sz="0" w:space="0" w:color="auto"/>
            <w:right w:val="none" w:sz="0" w:space="0" w:color="auto"/>
          </w:divBdr>
          <w:divsChild>
            <w:div w:id="224950213">
              <w:marLeft w:val="0"/>
              <w:marRight w:val="0"/>
              <w:marTop w:val="480"/>
              <w:marBottom w:val="0"/>
              <w:divBdr>
                <w:top w:val="none" w:sz="0" w:space="0" w:color="auto"/>
                <w:left w:val="none" w:sz="0" w:space="0" w:color="auto"/>
                <w:bottom w:val="single" w:sz="6" w:space="11" w:color="EEEEEE"/>
                <w:right w:val="none" w:sz="0" w:space="0" w:color="auto"/>
              </w:divBdr>
              <w:divsChild>
                <w:div w:id="580062316">
                  <w:marLeft w:val="0"/>
                  <w:marRight w:val="0"/>
                  <w:marTop w:val="225"/>
                  <w:marBottom w:val="0"/>
                  <w:divBdr>
                    <w:top w:val="none" w:sz="0" w:space="0" w:color="auto"/>
                    <w:left w:val="none" w:sz="0" w:space="0" w:color="auto"/>
                    <w:bottom w:val="none" w:sz="0" w:space="0" w:color="auto"/>
                    <w:right w:val="none" w:sz="0" w:space="0" w:color="auto"/>
                  </w:divBdr>
                </w:div>
              </w:divsChild>
            </w:div>
            <w:div w:id="374282045">
              <w:marLeft w:val="0"/>
              <w:marRight w:val="0"/>
              <w:marTop w:val="0"/>
              <w:marBottom w:val="60"/>
              <w:divBdr>
                <w:top w:val="none" w:sz="0" w:space="0" w:color="auto"/>
                <w:left w:val="none" w:sz="0" w:space="0" w:color="auto"/>
                <w:bottom w:val="none" w:sz="0" w:space="0" w:color="auto"/>
                <w:right w:val="none" w:sz="0" w:space="0" w:color="auto"/>
              </w:divBdr>
              <w:divsChild>
                <w:div w:id="44330832">
                  <w:marLeft w:val="0"/>
                  <w:marRight w:val="0"/>
                  <w:marTop w:val="0"/>
                  <w:marBottom w:val="0"/>
                  <w:divBdr>
                    <w:top w:val="none" w:sz="0" w:space="0" w:color="auto"/>
                    <w:left w:val="none" w:sz="0" w:space="0" w:color="auto"/>
                    <w:bottom w:val="none" w:sz="0" w:space="0" w:color="auto"/>
                    <w:right w:val="none" w:sz="0" w:space="0" w:color="auto"/>
                  </w:divBdr>
                  <w:divsChild>
                    <w:div w:id="1520897886">
                      <w:marLeft w:val="0"/>
                      <w:marRight w:val="0"/>
                      <w:marTop w:val="480"/>
                      <w:marBottom w:val="480"/>
                      <w:divBdr>
                        <w:top w:val="none" w:sz="0" w:space="0" w:color="auto"/>
                        <w:left w:val="none" w:sz="0" w:space="0" w:color="auto"/>
                        <w:bottom w:val="none" w:sz="0" w:space="0" w:color="auto"/>
                        <w:right w:val="none" w:sz="0" w:space="0" w:color="auto"/>
                      </w:divBdr>
                    </w:div>
                  </w:divsChild>
                </w:div>
                <w:div w:id="122627268">
                  <w:marLeft w:val="0"/>
                  <w:marRight w:val="0"/>
                  <w:marTop w:val="0"/>
                  <w:marBottom w:val="0"/>
                  <w:divBdr>
                    <w:top w:val="none" w:sz="0" w:space="0" w:color="auto"/>
                    <w:left w:val="none" w:sz="0" w:space="0" w:color="auto"/>
                    <w:bottom w:val="none" w:sz="0" w:space="0" w:color="auto"/>
                    <w:right w:val="none" w:sz="0" w:space="0" w:color="auto"/>
                  </w:divBdr>
                  <w:divsChild>
                    <w:div w:id="1512719515">
                      <w:marLeft w:val="0"/>
                      <w:marRight w:val="0"/>
                      <w:marTop w:val="0"/>
                      <w:marBottom w:val="0"/>
                      <w:divBdr>
                        <w:top w:val="none" w:sz="0" w:space="0" w:color="auto"/>
                        <w:left w:val="none" w:sz="0" w:space="0" w:color="auto"/>
                        <w:bottom w:val="none" w:sz="0" w:space="0" w:color="auto"/>
                        <w:right w:val="none" w:sz="0" w:space="0" w:color="auto"/>
                      </w:divBdr>
                      <w:divsChild>
                        <w:div w:id="1110323401">
                          <w:marLeft w:val="0"/>
                          <w:marRight w:val="0"/>
                          <w:marTop w:val="0"/>
                          <w:marBottom w:val="75"/>
                          <w:divBdr>
                            <w:top w:val="none" w:sz="0" w:space="0" w:color="auto"/>
                            <w:left w:val="none" w:sz="0" w:space="0" w:color="auto"/>
                            <w:bottom w:val="none" w:sz="0" w:space="0" w:color="auto"/>
                            <w:right w:val="none" w:sz="0" w:space="0" w:color="auto"/>
                          </w:divBdr>
                          <w:divsChild>
                            <w:div w:id="1773162470">
                              <w:marLeft w:val="0"/>
                              <w:marRight w:val="0"/>
                              <w:marTop w:val="0"/>
                              <w:marBottom w:val="0"/>
                              <w:divBdr>
                                <w:top w:val="none" w:sz="0" w:space="0" w:color="auto"/>
                                <w:left w:val="none" w:sz="0" w:space="0" w:color="auto"/>
                                <w:bottom w:val="none" w:sz="0" w:space="0" w:color="auto"/>
                                <w:right w:val="none" w:sz="0" w:space="0" w:color="auto"/>
                              </w:divBdr>
                            </w:div>
                          </w:divsChild>
                        </w:div>
                        <w:div w:id="1333144393">
                          <w:marLeft w:val="0"/>
                          <w:marRight w:val="0"/>
                          <w:marTop w:val="0"/>
                          <w:marBottom w:val="0"/>
                          <w:divBdr>
                            <w:top w:val="none" w:sz="0" w:space="0" w:color="auto"/>
                            <w:left w:val="none" w:sz="0" w:space="0" w:color="auto"/>
                            <w:bottom w:val="none" w:sz="0" w:space="0" w:color="auto"/>
                            <w:right w:val="none" w:sz="0" w:space="0" w:color="auto"/>
                          </w:divBdr>
                          <w:divsChild>
                            <w:div w:id="335964776">
                              <w:marLeft w:val="0"/>
                              <w:marRight w:val="0"/>
                              <w:marTop w:val="0"/>
                              <w:marBottom w:val="0"/>
                              <w:divBdr>
                                <w:top w:val="none" w:sz="0" w:space="0" w:color="auto"/>
                                <w:left w:val="none" w:sz="0" w:space="0" w:color="auto"/>
                                <w:bottom w:val="none" w:sz="0" w:space="0" w:color="auto"/>
                                <w:right w:val="none" w:sz="0" w:space="0" w:color="auto"/>
                              </w:divBdr>
                              <w:divsChild>
                                <w:div w:id="1384135516">
                                  <w:marLeft w:val="0"/>
                                  <w:marRight w:val="0"/>
                                  <w:marTop w:val="0"/>
                                  <w:marBottom w:val="0"/>
                                  <w:divBdr>
                                    <w:top w:val="none" w:sz="0" w:space="0" w:color="auto"/>
                                    <w:left w:val="none" w:sz="0" w:space="0" w:color="auto"/>
                                    <w:bottom w:val="none" w:sz="0" w:space="0" w:color="auto"/>
                                    <w:right w:val="none" w:sz="0" w:space="0" w:color="auto"/>
                                  </w:divBdr>
                                  <w:divsChild>
                                    <w:div w:id="697894170">
                                      <w:marLeft w:val="0"/>
                                      <w:marRight w:val="0"/>
                                      <w:marTop w:val="0"/>
                                      <w:marBottom w:val="30"/>
                                      <w:divBdr>
                                        <w:top w:val="none" w:sz="0" w:space="0" w:color="auto"/>
                                        <w:left w:val="none" w:sz="0" w:space="0" w:color="auto"/>
                                        <w:bottom w:val="none" w:sz="0" w:space="0" w:color="auto"/>
                                        <w:right w:val="none" w:sz="0" w:space="0" w:color="auto"/>
                                      </w:divBdr>
                                      <w:divsChild>
                                        <w:div w:id="993724494">
                                          <w:marLeft w:val="0"/>
                                          <w:marRight w:val="0"/>
                                          <w:marTop w:val="0"/>
                                          <w:marBottom w:val="0"/>
                                          <w:divBdr>
                                            <w:top w:val="none" w:sz="0" w:space="0" w:color="auto"/>
                                            <w:left w:val="none" w:sz="0" w:space="0" w:color="auto"/>
                                            <w:bottom w:val="none" w:sz="0" w:space="0" w:color="auto"/>
                                            <w:right w:val="none" w:sz="0" w:space="0" w:color="auto"/>
                                          </w:divBdr>
                                          <w:divsChild>
                                            <w:div w:id="1025979786">
                                              <w:marLeft w:val="0"/>
                                              <w:marRight w:val="0"/>
                                              <w:marTop w:val="0"/>
                                              <w:marBottom w:val="0"/>
                                              <w:divBdr>
                                                <w:top w:val="none" w:sz="0" w:space="0" w:color="auto"/>
                                                <w:left w:val="none" w:sz="0" w:space="0" w:color="auto"/>
                                                <w:bottom w:val="none" w:sz="0" w:space="0" w:color="auto"/>
                                                <w:right w:val="none" w:sz="0" w:space="0" w:color="auto"/>
                                              </w:divBdr>
                                              <w:divsChild>
                                                <w:div w:id="764689687">
                                                  <w:marLeft w:val="0"/>
                                                  <w:marRight w:val="0"/>
                                                  <w:marTop w:val="0"/>
                                                  <w:marBottom w:val="0"/>
                                                  <w:divBdr>
                                                    <w:top w:val="none" w:sz="0" w:space="0" w:color="auto"/>
                                                    <w:left w:val="none" w:sz="0" w:space="0" w:color="auto"/>
                                                    <w:bottom w:val="none" w:sz="0" w:space="0" w:color="auto"/>
                                                    <w:right w:val="none" w:sz="0" w:space="0" w:color="auto"/>
                                                  </w:divBdr>
                                                  <w:divsChild>
                                                    <w:div w:id="358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843">
                                              <w:marLeft w:val="0"/>
                                              <w:marRight w:val="0"/>
                                              <w:marTop w:val="0"/>
                                              <w:marBottom w:val="0"/>
                                              <w:divBdr>
                                                <w:top w:val="none" w:sz="0" w:space="0" w:color="auto"/>
                                                <w:left w:val="none" w:sz="0" w:space="0" w:color="auto"/>
                                                <w:bottom w:val="none" w:sz="0" w:space="0" w:color="auto"/>
                                                <w:right w:val="none" w:sz="0" w:space="0" w:color="auto"/>
                                              </w:divBdr>
                                              <w:divsChild>
                                                <w:div w:id="543178419">
                                                  <w:marLeft w:val="0"/>
                                                  <w:marRight w:val="0"/>
                                                  <w:marTop w:val="0"/>
                                                  <w:marBottom w:val="0"/>
                                                  <w:divBdr>
                                                    <w:top w:val="none" w:sz="0" w:space="0" w:color="auto"/>
                                                    <w:left w:val="none" w:sz="0" w:space="0" w:color="auto"/>
                                                    <w:bottom w:val="none" w:sz="0" w:space="0" w:color="auto"/>
                                                    <w:right w:val="none" w:sz="0" w:space="0" w:color="auto"/>
                                                  </w:divBdr>
                                                  <w:divsChild>
                                                    <w:div w:id="2031758914">
                                                      <w:marLeft w:val="0"/>
                                                      <w:marRight w:val="0"/>
                                                      <w:marTop w:val="0"/>
                                                      <w:marBottom w:val="0"/>
                                                      <w:divBdr>
                                                        <w:top w:val="none" w:sz="0" w:space="0" w:color="auto"/>
                                                        <w:left w:val="none" w:sz="0" w:space="0" w:color="auto"/>
                                                        <w:bottom w:val="none" w:sz="0" w:space="0" w:color="auto"/>
                                                        <w:right w:val="none" w:sz="0" w:space="0" w:color="auto"/>
                                                      </w:divBdr>
                                                    </w:div>
                                                  </w:divsChild>
                                                </w:div>
                                                <w:div w:id="1673602193">
                                                  <w:marLeft w:val="0"/>
                                                  <w:marRight w:val="0"/>
                                                  <w:marTop w:val="0"/>
                                                  <w:marBottom w:val="0"/>
                                                  <w:divBdr>
                                                    <w:top w:val="none" w:sz="0" w:space="0" w:color="auto"/>
                                                    <w:left w:val="none" w:sz="0" w:space="0" w:color="auto"/>
                                                    <w:bottom w:val="none" w:sz="0" w:space="0" w:color="auto"/>
                                                    <w:right w:val="none" w:sz="0" w:space="0" w:color="auto"/>
                                                  </w:divBdr>
                                                </w:div>
                                              </w:divsChild>
                                            </w:div>
                                            <w:div w:id="1002126341">
                                              <w:marLeft w:val="0"/>
                                              <w:marRight w:val="0"/>
                                              <w:marTop w:val="0"/>
                                              <w:marBottom w:val="0"/>
                                              <w:divBdr>
                                                <w:top w:val="none" w:sz="0" w:space="0" w:color="auto"/>
                                                <w:left w:val="none" w:sz="0" w:space="0" w:color="auto"/>
                                                <w:bottom w:val="none" w:sz="0" w:space="0" w:color="auto"/>
                                                <w:right w:val="none" w:sz="0" w:space="0" w:color="auto"/>
                                              </w:divBdr>
                                              <w:divsChild>
                                                <w:div w:id="533157896">
                                                  <w:marLeft w:val="0"/>
                                                  <w:marRight w:val="0"/>
                                                  <w:marTop w:val="0"/>
                                                  <w:marBottom w:val="0"/>
                                                  <w:divBdr>
                                                    <w:top w:val="none" w:sz="0" w:space="0" w:color="auto"/>
                                                    <w:left w:val="none" w:sz="0" w:space="0" w:color="auto"/>
                                                    <w:bottom w:val="none" w:sz="0" w:space="0" w:color="auto"/>
                                                    <w:right w:val="none" w:sz="0" w:space="0" w:color="auto"/>
                                                  </w:divBdr>
                                                  <w:divsChild>
                                                    <w:div w:id="1040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389">
                                              <w:marLeft w:val="0"/>
                                              <w:marRight w:val="0"/>
                                              <w:marTop w:val="0"/>
                                              <w:marBottom w:val="0"/>
                                              <w:divBdr>
                                                <w:top w:val="none" w:sz="0" w:space="0" w:color="auto"/>
                                                <w:left w:val="none" w:sz="0" w:space="0" w:color="auto"/>
                                                <w:bottom w:val="none" w:sz="0" w:space="0" w:color="auto"/>
                                                <w:right w:val="none" w:sz="0" w:space="0" w:color="auto"/>
                                              </w:divBdr>
                                              <w:divsChild>
                                                <w:div w:id="924067325">
                                                  <w:marLeft w:val="0"/>
                                                  <w:marRight w:val="0"/>
                                                  <w:marTop w:val="0"/>
                                                  <w:marBottom w:val="0"/>
                                                  <w:divBdr>
                                                    <w:top w:val="none" w:sz="0" w:space="0" w:color="auto"/>
                                                    <w:left w:val="none" w:sz="0" w:space="0" w:color="auto"/>
                                                    <w:bottom w:val="none" w:sz="0" w:space="0" w:color="auto"/>
                                                    <w:right w:val="none" w:sz="0" w:space="0" w:color="auto"/>
                                                  </w:divBdr>
                                                  <w:divsChild>
                                                    <w:div w:id="8773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7936">
                                              <w:marLeft w:val="0"/>
                                              <w:marRight w:val="0"/>
                                              <w:marTop w:val="0"/>
                                              <w:marBottom w:val="0"/>
                                              <w:divBdr>
                                                <w:top w:val="none" w:sz="0" w:space="0" w:color="auto"/>
                                                <w:left w:val="none" w:sz="0" w:space="0" w:color="auto"/>
                                                <w:bottom w:val="none" w:sz="0" w:space="0" w:color="auto"/>
                                                <w:right w:val="none" w:sz="0" w:space="0" w:color="auto"/>
                                              </w:divBdr>
                                              <w:divsChild>
                                                <w:div w:id="224410814">
                                                  <w:marLeft w:val="0"/>
                                                  <w:marRight w:val="0"/>
                                                  <w:marTop w:val="0"/>
                                                  <w:marBottom w:val="0"/>
                                                  <w:divBdr>
                                                    <w:top w:val="none" w:sz="0" w:space="0" w:color="auto"/>
                                                    <w:left w:val="none" w:sz="0" w:space="0" w:color="auto"/>
                                                    <w:bottom w:val="none" w:sz="0" w:space="0" w:color="auto"/>
                                                    <w:right w:val="none" w:sz="0" w:space="0" w:color="auto"/>
                                                  </w:divBdr>
                                                  <w:divsChild>
                                                    <w:div w:id="18814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160">
                                              <w:marLeft w:val="0"/>
                                              <w:marRight w:val="0"/>
                                              <w:marTop w:val="0"/>
                                              <w:marBottom w:val="0"/>
                                              <w:divBdr>
                                                <w:top w:val="none" w:sz="0" w:space="0" w:color="auto"/>
                                                <w:left w:val="none" w:sz="0" w:space="0" w:color="auto"/>
                                                <w:bottom w:val="none" w:sz="0" w:space="0" w:color="auto"/>
                                                <w:right w:val="none" w:sz="0" w:space="0" w:color="auto"/>
                                              </w:divBdr>
                                              <w:divsChild>
                                                <w:div w:id="1239369178">
                                                  <w:marLeft w:val="0"/>
                                                  <w:marRight w:val="0"/>
                                                  <w:marTop w:val="0"/>
                                                  <w:marBottom w:val="0"/>
                                                  <w:divBdr>
                                                    <w:top w:val="none" w:sz="0" w:space="0" w:color="auto"/>
                                                    <w:left w:val="none" w:sz="0" w:space="0" w:color="auto"/>
                                                    <w:bottom w:val="none" w:sz="0" w:space="0" w:color="auto"/>
                                                    <w:right w:val="none" w:sz="0" w:space="0" w:color="auto"/>
                                                  </w:divBdr>
                                                  <w:divsChild>
                                                    <w:div w:id="20293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515">
                                              <w:marLeft w:val="0"/>
                                              <w:marRight w:val="0"/>
                                              <w:marTop w:val="0"/>
                                              <w:marBottom w:val="0"/>
                                              <w:divBdr>
                                                <w:top w:val="none" w:sz="0" w:space="0" w:color="auto"/>
                                                <w:left w:val="none" w:sz="0" w:space="0" w:color="auto"/>
                                                <w:bottom w:val="none" w:sz="0" w:space="0" w:color="auto"/>
                                                <w:right w:val="none" w:sz="0" w:space="0" w:color="auto"/>
                                              </w:divBdr>
                                              <w:divsChild>
                                                <w:div w:id="1006328768">
                                                  <w:marLeft w:val="0"/>
                                                  <w:marRight w:val="0"/>
                                                  <w:marTop w:val="0"/>
                                                  <w:marBottom w:val="0"/>
                                                  <w:divBdr>
                                                    <w:top w:val="none" w:sz="0" w:space="0" w:color="auto"/>
                                                    <w:left w:val="none" w:sz="0" w:space="0" w:color="auto"/>
                                                    <w:bottom w:val="none" w:sz="0" w:space="0" w:color="auto"/>
                                                    <w:right w:val="none" w:sz="0" w:space="0" w:color="auto"/>
                                                  </w:divBdr>
                                                  <w:divsChild>
                                                    <w:div w:id="712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354">
                                              <w:marLeft w:val="0"/>
                                              <w:marRight w:val="0"/>
                                              <w:marTop w:val="0"/>
                                              <w:marBottom w:val="0"/>
                                              <w:divBdr>
                                                <w:top w:val="none" w:sz="0" w:space="0" w:color="auto"/>
                                                <w:left w:val="none" w:sz="0" w:space="0" w:color="auto"/>
                                                <w:bottom w:val="none" w:sz="0" w:space="0" w:color="auto"/>
                                                <w:right w:val="none" w:sz="0" w:space="0" w:color="auto"/>
                                              </w:divBdr>
                                              <w:divsChild>
                                                <w:div w:id="84424960">
                                                  <w:marLeft w:val="0"/>
                                                  <w:marRight w:val="0"/>
                                                  <w:marTop w:val="0"/>
                                                  <w:marBottom w:val="0"/>
                                                  <w:divBdr>
                                                    <w:top w:val="none" w:sz="0" w:space="0" w:color="auto"/>
                                                    <w:left w:val="none" w:sz="0" w:space="0" w:color="auto"/>
                                                    <w:bottom w:val="none" w:sz="0" w:space="0" w:color="auto"/>
                                                    <w:right w:val="none" w:sz="0" w:space="0" w:color="auto"/>
                                                  </w:divBdr>
                                                  <w:divsChild>
                                                    <w:div w:id="1690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001">
                                              <w:marLeft w:val="0"/>
                                              <w:marRight w:val="0"/>
                                              <w:marTop w:val="0"/>
                                              <w:marBottom w:val="0"/>
                                              <w:divBdr>
                                                <w:top w:val="none" w:sz="0" w:space="0" w:color="auto"/>
                                                <w:left w:val="none" w:sz="0" w:space="0" w:color="auto"/>
                                                <w:bottom w:val="none" w:sz="0" w:space="0" w:color="auto"/>
                                                <w:right w:val="none" w:sz="0" w:space="0" w:color="auto"/>
                                              </w:divBdr>
                                              <w:divsChild>
                                                <w:div w:id="1598057245">
                                                  <w:marLeft w:val="0"/>
                                                  <w:marRight w:val="0"/>
                                                  <w:marTop w:val="0"/>
                                                  <w:marBottom w:val="0"/>
                                                  <w:divBdr>
                                                    <w:top w:val="none" w:sz="0" w:space="0" w:color="auto"/>
                                                    <w:left w:val="none" w:sz="0" w:space="0" w:color="auto"/>
                                                    <w:bottom w:val="none" w:sz="0" w:space="0" w:color="auto"/>
                                                    <w:right w:val="none" w:sz="0" w:space="0" w:color="auto"/>
                                                  </w:divBdr>
                                                  <w:divsChild>
                                                    <w:div w:id="19713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371">
                                              <w:marLeft w:val="0"/>
                                              <w:marRight w:val="0"/>
                                              <w:marTop w:val="0"/>
                                              <w:marBottom w:val="0"/>
                                              <w:divBdr>
                                                <w:top w:val="none" w:sz="0" w:space="0" w:color="auto"/>
                                                <w:left w:val="none" w:sz="0" w:space="0" w:color="auto"/>
                                                <w:bottom w:val="none" w:sz="0" w:space="0" w:color="auto"/>
                                                <w:right w:val="none" w:sz="0" w:space="0" w:color="auto"/>
                                              </w:divBdr>
                                              <w:divsChild>
                                                <w:div w:id="1102993962">
                                                  <w:marLeft w:val="0"/>
                                                  <w:marRight w:val="0"/>
                                                  <w:marTop w:val="0"/>
                                                  <w:marBottom w:val="0"/>
                                                  <w:divBdr>
                                                    <w:top w:val="none" w:sz="0" w:space="0" w:color="auto"/>
                                                    <w:left w:val="none" w:sz="0" w:space="0" w:color="auto"/>
                                                    <w:bottom w:val="none" w:sz="0" w:space="0" w:color="auto"/>
                                                    <w:right w:val="none" w:sz="0" w:space="0" w:color="auto"/>
                                                  </w:divBdr>
                                                  <w:divsChild>
                                                    <w:div w:id="1449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7537">
                                              <w:marLeft w:val="0"/>
                                              <w:marRight w:val="0"/>
                                              <w:marTop w:val="0"/>
                                              <w:marBottom w:val="0"/>
                                              <w:divBdr>
                                                <w:top w:val="none" w:sz="0" w:space="0" w:color="auto"/>
                                                <w:left w:val="none" w:sz="0" w:space="0" w:color="auto"/>
                                                <w:bottom w:val="none" w:sz="0" w:space="0" w:color="auto"/>
                                                <w:right w:val="none" w:sz="0" w:space="0" w:color="auto"/>
                                              </w:divBdr>
                                              <w:divsChild>
                                                <w:div w:id="52044011">
                                                  <w:marLeft w:val="0"/>
                                                  <w:marRight w:val="0"/>
                                                  <w:marTop w:val="0"/>
                                                  <w:marBottom w:val="0"/>
                                                  <w:divBdr>
                                                    <w:top w:val="none" w:sz="0" w:space="0" w:color="auto"/>
                                                    <w:left w:val="none" w:sz="0" w:space="0" w:color="auto"/>
                                                    <w:bottom w:val="none" w:sz="0" w:space="0" w:color="auto"/>
                                                    <w:right w:val="none" w:sz="0" w:space="0" w:color="auto"/>
                                                  </w:divBdr>
                                                  <w:divsChild>
                                                    <w:div w:id="17327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4650">
                                              <w:marLeft w:val="0"/>
                                              <w:marRight w:val="0"/>
                                              <w:marTop w:val="0"/>
                                              <w:marBottom w:val="0"/>
                                              <w:divBdr>
                                                <w:top w:val="none" w:sz="0" w:space="0" w:color="auto"/>
                                                <w:left w:val="none" w:sz="0" w:space="0" w:color="auto"/>
                                                <w:bottom w:val="none" w:sz="0" w:space="0" w:color="auto"/>
                                                <w:right w:val="none" w:sz="0" w:space="0" w:color="auto"/>
                                              </w:divBdr>
                                              <w:divsChild>
                                                <w:div w:id="1631743742">
                                                  <w:marLeft w:val="0"/>
                                                  <w:marRight w:val="0"/>
                                                  <w:marTop w:val="0"/>
                                                  <w:marBottom w:val="0"/>
                                                  <w:divBdr>
                                                    <w:top w:val="none" w:sz="0" w:space="0" w:color="auto"/>
                                                    <w:left w:val="none" w:sz="0" w:space="0" w:color="auto"/>
                                                    <w:bottom w:val="none" w:sz="0" w:space="0" w:color="auto"/>
                                                    <w:right w:val="none" w:sz="0" w:space="0" w:color="auto"/>
                                                  </w:divBdr>
                                                  <w:divsChild>
                                                    <w:div w:id="17272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697">
                                              <w:marLeft w:val="0"/>
                                              <w:marRight w:val="0"/>
                                              <w:marTop w:val="0"/>
                                              <w:marBottom w:val="0"/>
                                              <w:divBdr>
                                                <w:top w:val="none" w:sz="0" w:space="0" w:color="auto"/>
                                                <w:left w:val="none" w:sz="0" w:space="0" w:color="auto"/>
                                                <w:bottom w:val="none" w:sz="0" w:space="0" w:color="auto"/>
                                                <w:right w:val="none" w:sz="0" w:space="0" w:color="auto"/>
                                              </w:divBdr>
                                              <w:divsChild>
                                                <w:div w:id="1981643841">
                                                  <w:marLeft w:val="0"/>
                                                  <w:marRight w:val="0"/>
                                                  <w:marTop w:val="0"/>
                                                  <w:marBottom w:val="0"/>
                                                  <w:divBdr>
                                                    <w:top w:val="none" w:sz="0" w:space="0" w:color="auto"/>
                                                    <w:left w:val="none" w:sz="0" w:space="0" w:color="auto"/>
                                                    <w:bottom w:val="none" w:sz="0" w:space="0" w:color="auto"/>
                                                    <w:right w:val="none" w:sz="0" w:space="0" w:color="auto"/>
                                                  </w:divBdr>
                                                  <w:divsChild>
                                                    <w:div w:id="1940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619">
                                              <w:marLeft w:val="0"/>
                                              <w:marRight w:val="0"/>
                                              <w:marTop w:val="0"/>
                                              <w:marBottom w:val="0"/>
                                              <w:divBdr>
                                                <w:top w:val="none" w:sz="0" w:space="0" w:color="auto"/>
                                                <w:left w:val="none" w:sz="0" w:space="0" w:color="auto"/>
                                                <w:bottom w:val="none" w:sz="0" w:space="0" w:color="auto"/>
                                                <w:right w:val="none" w:sz="0" w:space="0" w:color="auto"/>
                                              </w:divBdr>
                                              <w:divsChild>
                                                <w:div w:id="1204757027">
                                                  <w:marLeft w:val="0"/>
                                                  <w:marRight w:val="0"/>
                                                  <w:marTop w:val="0"/>
                                                  <w:marBottom w:val="0"/>
                                                  <w:divBdr>
                                                    <w:top w:val="none" w:sz="0" w:space="0" w:color="auto"/>
                                                    <w:left w:val="none" w:sz="0" w:space="0" w:color="auto"/>
                                                    <w:bottom w:val="none" w:sz="0" w:space="0" w:color="auto"/>
                                                    <w:right w:val="none" w:sz="0" w:space="0" w:color="auto"/>
                                                  </w:divBdr>
                                                  <w:divsChild>
                                                    <w:div w:id="14923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834">
                                              <w:marLeft w:val="0"/>
                                              <w:marRight w:val="0"/>
                                              <w:marTop w:val="0"/>
                                              <w:marBottom w:val="0"/>
                                              <w:divBdr>
                                                <w:top w:val="none" w:sz="0" w:space="0" w:color="auto"/>
                                                <w:left w:val="none" w:sz="0" w:space="0" w:color="auto"/>
                                                <w:bottom w:val="none" w:sz="0" w:space="0" w:color="auto"/>
                                                <w:right w:val="none" w:sz="0" w:space="0" w:color="auto"/>
                                              </w:divBdr>
                                              <w:divsChild>
                                                <w:div w:id="1693258916">
                                                  <w:marLeft w:val="0"/>
                                                  <w:marRight w:val="0"/>
                                                  <w:marTop w:val="0"/>
                                                  <w:marBottom w:val="0"/>
                                                  <w:divBdr>
                                                    <w:top w:val="none" w:sz="0" w:space="0" w:color="auto"/>
                                                    <w:left w:val="none" w:sz="0" w:space="0" w:color="auto"/>
                                                    <w:bottom w:val="none" w:sz="0" w:space="0" w:color="auto"/>
                                                    <w:right w:val="none" w:sz="0" w:space="0" w:color="auto"/>
                                                  </w:divBdr>
                                                  <w:divsChild>
                                                    <w:div w:id="5666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5855">
                                  <w:marLeft w:val="0"/>
                                  <w:marRight w:val="0"/>
                                  <w:marTop w:val="0"/>
                                  <w:marBottom w:val="0"/>
                                  <w:divBdr>
                                    <w:top w:val="none" w:sz="0" w:space="0" w:color="auto"/>
                                    <w:left w:val="none" w:sz="0" w:space="0" w:color="auto"/>
                                    <w:bottom w:val="none" w:sz="0" w:space="0" w:color="auto"/>
                                    <w:right w:val="none" w:sz="0" w:space="0" w:color="auto"/>
                                  </w:divBdr>
                                  <w:divsChild>
                                    <w:div w:id="147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6320">
                              <w:marLeft w:val="0"/>
                              <w:marRight w:val="0"/>
                              <w:marTop w:val="0"/>
                              <w:marBottom w:val="0"/>
                              <w:divBdr>
                                <w:top w:val="none" w:sz="0" w:space="0" w:color="auto"/>
                                <w:left w:val="none" w:sz="0" w:space="0" w:color="auto"/>
                                <w:bottom w:val="none" w:sz="0" w:space="0" w:color="auto"/>
                                <w:right w:val="none" w:sz="0" w:space="0" w:color="auto"/>
                              </w:divBdr>
                              <w:divsChild>
                                <w:div w:id="35202891">
                                  <w:marLeft w:val="0"/>
                                  <w:marRight w:val="0"/>
                                  <w:marTop w:val="0"/>
                                  <w:marBottom w:val="0"/>
                                  <w:divBdr>
                                    <w:top w:val="none" w:sz="0" w:space="0" w:color="auto"/>
                                    <w:left w:val="none" w:sz="0" w:space="0" w:color="auto"/>
                                    <w:bottom w:val="none" w:sz="0" w:space="0" w:color="auto"/>
                                    <w:right w:val="none" w:sz="0" w:space="0" w:color="auto"/>
                                  </w:divBdr>
                                  <w:divsChild>
                                    <w:div w:id="2133554013">
                                      <w:marLeft w:val="0"/>
                                      <w:marRight w:val="30"/>
                                      <w:marTop w:val="0"/>
                                      <w:marBottom w:val="0"/>
                                      <w:divBdr>
                                        <w:top w:val="none" w:sz="0" w:space="0" w:color="auto"/>
                                        <w:left w:val="none" w:sz="0" w:space="0" w:color="auto"/>
                                        <w:bottom w:val="none" w:sz="0" w:space="0" w:color="auto"/>
                                        <w:right w:val="none" w:sz="0" w:space="0" w:color="auto"/>
                                      </w:divBdr>
                                      <w:divsChild>
                                        <w:div w:id="1018389784">
                                          <w:marLeft w:val="0"/>
                                          <w:marRight w:val="0"/>
                                          <w:marTop w:val="0"/>
                                          <w:marBottom w:val="0"/>
                                          <w:divBdr>
                                            <w:top w:val="none" w:sz="0" w:space="0" w:color="auto"/>
                                            <w:left w:val="none" w:sz="0" w:space="0" w:color="auto"/>
                                            <w:bottom w:val="none" w:sz="0" w:space="0" w:color="auto"/>
                                            <w:right w:val="none" w:sz="0" w:space="0" w:color="auto"/>
                                          </w:divBdr>
                                        </w:div>
                                      </w:divsChild>
                                    </w:div>
                                    <w:div w:id="178859262">
                                      <w:marLeft w:val="0"/>
                                      <w:marRight w:val="30"/>
                                      <w:marTop w:val="0"/>
                                      <w:marBottom w:val="0"/>
                                      <w:divBdr>
                                        <w:top w:val="none" w:sz="0" w:space="0" w:color="auto"/>
                                        <w:left w:val="none" w:sz="0" w:space="0" w:color="auto"/>
                                        <w:bottom w:val="none" w:sz="0" w:space="0" w:color="auto"/>
                                        <w:right w:val="none" w:sz="0" w:space="0" w:color="auto"/>
                                      </w:divBdr>
                                      <w:divsChild>
                                        <w:div w:id="1318917195">
                                          <w:marLeft w:val="0"/>
                                          <w:marRight w:val="0"/>
                                          <w:marTop w:val="0"/>
                                          <w:marBottom w:val="0"/>
                                          <w:divBdr>
                                            <w:top w:val="none" w:sz="0" w:space="0" w:color="auto"/>
                                            <w:left w:val="none" w:sz="0" w:space="0" w:color="auto"/>
                                            <w:bottom w:val="none" w:sz="0" w:space="0" w:color="auto"/>
                                            <w:right w:val="none" w:sz="0" w:space="0" w:color="auto"/>
                                          </w:divBdr>
                                        </w:div>
                                      </w:divsChild>
                                    </w:div>
                                    <w:div w:id="1335258101">
                                      <w:marLeft w:val="0"/>
                                      <w:marRight w:val="30"/>
                                      <w:marTop w:val="0"/>
                                      <w:marBottom w:val="0"/>
                                      <w:divBdr>
                                        <w:top w:val="none" w:sz="0" w:space="0" w:color="auto"/>
                                        <w:left w:val="none" w:sz="0" w:space="0" w:color="auto"/>
                                        <w:bottom w:val="none" w:sz="0" w:space="0" w:color="auto"/>
                                        <w:right w:val="none" w:sz="0" w:space="0" w:color="auto"/>
                                      </w:divBdr>
                                      <w:divsChild>
                                        <w:div w:id="384565610">
                                          <w:marLeft w:val="0"/>
                                          <w:marRight w:val="0"/>
                                          <w:marTop w:val="0"/>
                                          <w:marBottom w:val="0"/>
                                          <w:divBdr>
                                            <w:top w:val="none" w:sz="0" w:space="0" w:color="auto"/>
                                            <w:left w:val="none" w:sz="0" w:space="0" w:color="auto"/>
                                            <w:bottom w:val="none" w:sz="0" w:space="0" w:color="auto"/>
                                            <w:right w:val="none" w:sz="0" w:space="0" w:color="auto"/>
                                          </w:divBdr>
                                        </w:div>
                                      </w:divsChild>
                                    </w:div>
                                    <w:div w:id="312756882">
                                      <w:marLeft w:val="0"/>
                                      <w:marRight w:val="30"/>
                                      <w:marTop w:val="0"/>
                                      <w:marBottom w:val="0"/>
                                      <w:divBdr>
                                        <w:top w:val="none" w:sz="0" w:space="0" w:color="auto"/>
                                        <w:left w:val="none" w:sz="0" w:space="0" w:color="auto"/>
                                        <w:bottom w:val="none" w:sz="0" w:space="0" w:color="auto"/>
                                        <w:right w:val="none" w:sz="0" w:space="0" w:color="auto"/>
                                      </w:divBdr>
                                      <w:divsChild>
                                        <w:div w:id="961545036">
                                          <w:marLeft w:val="0"/>
                                          <w:marRight w:val="0"/>
                                          <w:marTop w:val="0"/>
                                          <w:marBottom w:val="0"/>
                                          <w:divBdr>
                                            <w:top w:val="none" w:sz="0" w:space="0" w:color="auto"/>
                                            <w:left w:val="none" w:sz="0" w:space="0" w:color="auto"/>
                                            <w:bottom w:val="none" w:sz="0" w:space="0" w:color="auto"/>
                                            <w:right w:val="none" w:sz="0" w:space="0" w:color="auto"/>
                                          </w:divBdr>
                                        </w:div>
                                      </w:divsChild>
                                    </w:div>
                                    <w:div w:id="1833640324">
                                      <w:marLeft w:val="0"/>
                                      <w:marRight w:val="30"/>
                                      <w:marTop w:val="0"/>
                                      <w:marBottom w:val="0"/>
                                      <w:divBdr>
                                        <w:top w:val="none" w:sz="0" w:space="0" w:color="auto"/>
                                        <w:left w:val="none" w:sz="0" w:space="0" w:color="auto"/>
                                        <w:bottom w:val="none" w:sz="0" w:space="0" w:color="auto"/>
                                        <w:right w:val="none" w:sz="0" w:space="0" w:color="auto"/>
                                      </w:divBdr>
                                      <w:divsChild>
                                        <w:div w:id="1337197811">
                                          <w:marLeft w:val="0"/>
                                          <w:marRight w:val="0"/>
                                          <w:marTop w:val="0"/>
                                          <w:marBottom w:val="0"/>
                                          <w:divBdr>
                                            <w:top w:val="none" w:sz="0" w:space="0" w:color="auto"/>
                                            <w:left w:val="none" w:sz="0" w:space="0" w:color="auto"/>
                                            <w:bottom w:val="none" w:sz="0" w:space="0" w:color="auto"/>
                                            <w:right w:val="none" w:sz="0" w:space="0" w:color="auto"/>
                                          </w:divBdr>
                                        </w:div>
                                      </w:divsChild>
                                    </w:div>
                                    <w:div w:id="2059666625">
                                      <w:marLeft w:val="0"/>
                                      <w:marRight w:val="30"/>
                                      <w:marTop w:val="0"/>
                                      <w:marBottom w:val="0"/>
                                      <w:divBdr>
                                        <w:top w:val="none" w:sz="0" w:space="0" w:color="auto"/>
                                        <w:left w:val="none" w:sz="0" w:space="0" w:color="auto"/>
                                        <w:bottom w:val="none" w:sz="0" w:space="0" w:color="auto"/>
                                        <w:right w:val="none" w:sz="0" w:space="0" w:color="auto"/>
                                      </w:divBdr>
                                      <w:divsChild>
                                        <w:div w:id="1600988819">
                                          <w:marLeft w:val="0"/>
                                          <w:marRight w:val="0"/>
                                          <w:marTop w:val="0"/>
                                          <w:marBottom w:val="0"/>
                                          <w:divBdr>
                                            <w:top w:val="none" w:sz="0" w:space="0" w:color="auto"/>
                                            <w:left w:val="none" w:sz="0" w:space="0" w:color="auto"/>
                                            <w:bottom w:val="none" w:sz="0" w:space="0" w:color="auto"/>
                                            <w:right w:val="none" w:sz="0" w:space="0" w:color="auto"/>
                                          </w:divBdr>
                                        </w:div>
                                      </w:divsChild>
                                    </w:div>
                                    <w:div w:id="1333292571">
                                      <w:marLeft w:val="0"/>
                                      <w:marRight w:val="30"/>
                                      <w:marTop w:val="0"/>
                                      <w:marBottom w:val="0"/>
                                      <w:divBdr>
                                        <w:top w:val="none" w:sz="0" w:space="0" w:color="auto"/>
                                        <w:left w:val="none" w:sz="0" w:space="0" w:color="auto"/>
                                        <w:bottom w:val="none" w:sz="0" w:space="0" w:color="auto"/>
                                        <w:right w:val="none" w:sz="0" w:space="0" w:color="auto"/>
                                      </w:divBdr>
                                      <w:divsChild>
                                        <w:div w:id="1868906389">
                                          <w:marLeft w:val="0"/>
                                          <w:marRight w:val="0"/>
                                          <w:marTop w:val="0"/>
                                          <w:marBottom w:val="0"/>
                                          <w:divBdr>
                                            <w:top w:val="none" w:sz="0" w:space="0" w:color="auto"/>
                                            <w:left w:val="none" w:sz="0" w:space="0" w:color="auto"/>
                                            <w:bottom w:val="none" w:sz="0" w:space="0" w:color="auto"/>
                                            <w:right w:val="none" w:sz="0" w:space="0" w:color="auto"/>
                                          </w:divBdr>
                                        </w:div>
                                      </w:divsChild>
                                    </w:div>
                                    <w:div w:id="1249776571">
                                      <w:marLeft w:val="0"/>
                                      <w:marRight w:val="30"/>
                                      <w:marTop w:val="0"/>
                                      <w:marBottom w:val="0"/>
                                      <w:divBdr>
                                        <w:top w:val="none" w:sz="0" w:space="0" w:color="auto"/>
                                        <w:left w:val="none" w:sz="0" w:space="0" w:color="auto"/>
                                        <w:bottom w:val="none" w:sz="0" w:space="0" w:color="auto"/>
                                        <w:right w:val="none" w:sz="0" w:space="0" w:color="auto"/>
                                      </w:divBdr>
                                      <w:divsChild>
                                        <w:div w:id="685714203">
                                          <w:marLeft w:val="0"/>
                                          <w:marRight w:val="0"/>
                                          <w:marTop w:val="0"/>
                                          <w:marBottom w:val="0"/>
                                          <w:divBdr>
                                            <w:top w:val="none" w:sz="0" w:space="0" w:color="auto"/>
                                            <w:left w:val="none" w:sz="0" w:space="0" w:color="auto"/>
                                            <w:bottom w:val="none" w:sz="0" w:space="0" w:color="auto"/>
                                            <w:right w:val="none" w:sz="0" w:space="0" w:color="auto"/>
                                          </w:divBdr>
                                        </w:div>
                                      </w:divsChild>
                                    </w:div>
                                    <w:div w:id="962544440">
                                      <w:marLeft w:val="0"/>
                                      <w:marRight w:val="30"/>
                                      <w:marTop w:val="0"/>
                                      <w:marBottom w:val="0"/>
                                      <w:divBdr>
                                        <w:top w:val="none" w:sz="0" w:space="0" w:color="auto"/>
                                        <w:left w:val="none" w:sz="0" w:space="0" w:color="auto"/>
                                        <w:bottom w:val="none" w:sz="0" w:space="0" w:color="auto"/>
                                        <w:right w:val="none" w:sz="0" w:space="0" w:color="auto"/>
                                      </w:divBdr>
                                      <w:divsChild>
                                        <w:div w:id="2009281484">
                                          <w:marLeft w:val="0"/>
                                          <w:marRight w:val="0"/>
                                          <w:marTop w:val="0"/>
                                          <w:marBottom w:val="0"/>
                                          <w:divBdr>
                                            <w:top w:val="none" w:sz="0" w:space="0" w:color="auto"/>
                                            <w:left w:val="none" w:sz="0" w:space="0" w:color="auto"/>
                                            <w:bottom w:val="none" w:sz="0" w:space="0" w:color="auto"/>
                                            <w:right w:val="none" w:sz="0" w:space="0" w:color="auto"/>
                                          </w:divBdr>
                                        </w:div>
                                      </w:divsChild>
                                    </w:div>
                                    <w:div w:id="580523969">
                                      <w:marLeft w:val="0"/>
                                      <w:marRight w:val="30"/>
                                      <w:marTop w:val="0"/>
                                      <w:marBottom w:val="0"/>
                                      <w:divBdr>
                                        <w:top w:val="none" w:sz="0" w:space="0" w:color="auto"/>
                                        <w:left w:val="none" w:sz="0" w:space="0" w:color="auto"/>
                                        <w:bottom w:val="none" w:sz="0" w:space="0" w:color="auto"/>
                                        <w:right w:val="none" w:sz="0" w:space="0" w:color="auto"/>
                                      </w:divBdr>
                                      <w:divsChild>
                                        <w:div w:id="1723596941">
                                          <w:marLeft w:val="0"/>
                                          <w:marRight w:val="0"/>
                                          <w:marTop w:val="0"/>
                                          <w:marBottom w:val="0"/>
                                          <w:divBdr>
                                            <w:top w:val="none" w:sz="0" w:space="0" w:color="auto"/>
                                            <w:left w:val="none" w:sz="0" w:space="0" w:color="auto"/>
                                            <w:bottom w:val="none" w:sz="0" w:space="0" w:color="auto"/>
                                            <w:right w:val="none" w:sz="0" w:space="0" w:color="auto"/>
                                          </w:divBdr>
                                        </w:div>
                                      </w:divsChild>
                                    </w:div>
                                    <w:div w:id="130296212">
                                      <w:marLeft w:val="0"/>
                                      <w:marRight w:val="30"/>
                                      <w:marTop w:val="0"/>
                                      <w:marBottom w:val="0"/>
                                      <w:divBdr>
                                        <w:top w:val="none" w:sz="0" w:space="0" w:color="auto"/>
                                        <w:left w:val="none" w:sz="0" w:space="0" w:color="auto"/>
                                        <w:bottom w:val="none" w:sz="0" w:space="0" w:color="auto"/>
                                        <w:right w:val="none" w:sz="0" w:space="0" w:color="auto"/>
                                      </w:divBdr>
                                      <w:divsChild>
                                        <w:div w:id="1286615400">
                                          <w:marLeft w:val="0"/>
                                          <w:marRight w:val="0"/>
                                          <w:marTop w:val="0"/>
                                          <w:marBottom w:val="0"/>
                                          <w:divBdr>
                                            <w:top w:val="none" w:sz="0" w:space="0" w:color="auto"/>
                                            <w:left w:val="none" w:sz="0" w:space="0" w:color="auto"/>
                                            <w:bottom w:val="none" w:sz="0" w:space="0" w:color="auto"/>
                                            <w:right w:val="none" w:sz="0" w:space="0" w:color="auto"/>
                                          </w:divBdr>
                                        </w:div>
                                      </w:divsChild>
                                    </w:div>
                                    <w:div w:id="1933977228">
                                      <w:marLeft w:val="0"/>
                                      <w:marRight w:val="30"/>
                                      <w:marTop w:val="0"/>
                                      <w:marBottom w:val="0"/>
                                      <w:divBdr>
                                        <w:top w:val="none" w:sz="0" w:space="0" w:color="auto"/>
                                        <w:left w:val="none" w:sz="0" w:space="0" w:color="auto"/>
                                        <w:bottom w:val="none" w:sz="0" w:space="0" w:color="auto"/>
                                        <w:right w:val="none" w:sz="0" w:space="0" w:color="auto"/>
                                      </w:divBdr>
                                      <w:divsChild>
                                        <w:div w:id="702678239">
                                          <w:marLeft w:val="0"/>
                                          <w:marRight w:val="0"/>
                                          <w:marTop w:val="0"/>
                                          <w:marBottom w:val="0"/>
                                          <w:divBdr>
                                            <w:top w:val="none" w:sz="0" w:space="0" w:color="auto"/>
                                            <w:left w:val="none" w:sz="0" w:space="0" w:color="auto"/>
                                            <w:bottom w:val="none" w:sz="0" w:space="0" w:color="auto"/>
                                            <w:right w:val="none" w:sz="0" w:space="0" w:color="auto"/>
                                          </w:divBdr>
                                        </w:div>
                                      </w:divsChild>
                                    </w:div>
                                    <w:div w:id="1927154565">
                                      <w:marLeft w:val="0"/>
                                      <w:marRight w:val="30"/>
                                      <w:marTop w:val="0"/>
                                      <w:marBottom w:val="0"/>
                                      <w:divBdr>
                                        <w:top w:val="none" w:sz="0" w:space="0" w:color="auto"/>
                                        <w:left w:val="none" w:sz="0" w:space="0" w:color="auto"/>
                                        <w:bottom w:val="none" w:sz="0" w:space="0" w:color="auto"/>
                                        <w:right w:val="none" w:sz="0" w:space="0" w:color="auto"/>
                                      </w:divBdr>
                                      <w:divsChild>
                                        <w:div w:id="1560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6438">
                          <w:marLeft w:val="0"/>
                          <w:marRight w:val="0"/>
                          <w:marTop w:val="0"/>
                          <w:marBottom w:val="0"/>
                          <w:divBdr>
                            <w:top w:val="none" w:sz="0" w:space="0" w:color="auto"/>
                            <w:left w:val="none" w:sz="0" w:space="0" w:color="auto"/>
                            <w:bottom w:val="none" w:sz="0" w:space="0" w:color="auto"/>
                            <w:right w:val="none" w:sz="0" w:space="0" w:color="auto"/>
                          </w:divBdr>
                          <w:divsChild>
                            <w:div w:id="1690065462">
                              <w:marLeft w:val="0"/>
                              <w:marRight w:val="540"/>
                              <w:marTop w:val="0"/>
                              <w:marBottom w:val="300"/>
                              <w:divBdr>
                                <w:top w:val="none" w:sz="0" w:space="0" w:color="auto"/>
                                <w:left w:val="none" w:sz="0" w:space="0" w:color="auto"/>
                                <w:bottom w:val="none" w:sz="0" w:space="0" w:color="auto"/>
                                <w:right w:val="none" w:sz="0" w:space="0" w:color="auto"/>
                              </w:divBdr>
                              <w:divsChild>
                                <w:div w:id="711461731">
                                  <w:marLeft w:val="0"/>
                                  <w:marRight w:val="0"/>
                                  <w:marTop w:val="0"/>
                                  <w:marBottom w:val="0"/>
                                  <w:divBdr>
                                    <w:top w:val="none" w:sz="0" w:space="0" w:color="auto"/>
                                    <w:left w:val="none" w:sz="0" w:space="0" w:color="auto"/>
                                    <w:bottom w:val="none" w:sz="0" w:space="0" w:color="auto"/>
                                    <w:right w:val="none" w:sz="0" w:space="0" w:color="auto"/>
                                  </w:divBdr>
                                  <w:divsChild>
                                    <w:div w:id="824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072">
                          <w:marLeft w:val="0"/>
                          <w:marRight w:val="0"/>
                          <w:marTop w:val="300"/>
                          <w:marBottom w:val="300"/>
                          <w:divBdr>
                            <w:top w:val="none" w:sz="0" w:space="0" w:color="auto"/>
                            <w:left w:val="none" w:sz="0" w:space="0" w:color="auto"/>
                            <w:bottom w:val="none" w:sz="0" w:space="0" w:color="auto"/>
                            <w:right w:val="none" w:sz="0" w:space="0" w:color="auto"/>
                          </w:divBdr>
                          <w:divsChild>
                            <w:div w:id="1511875210">
                              <w:marLeft w:val="0"/>
                              <w:marRight w:val="0"/>
                              <w:marTop w:val="0"/>
                              <w:marBottom w:val="0"/>
                              <w:divBdr>
                                <w:top w:val="none" w:sz="0" w:space="0" w:color="auto"/>
                                <w:left w:val="none" w:sz="0" w:space="0" w:color="auto"/>
                                <w:bottom w:val="none" w:sz="0" w:space="0" w:color="auto"/>
                                <w:right w:val="none" w:sz="0" w:space="0" w:color="auto"/>
                              </w:divBdr>
                              <w:divsChild>
                                <w:div w:id="1242641941">
                                  <w:marLeft w:val="0"/>
                                  <w:marRight w:val="0"/>
                                  <w:marTop w:val="0"/>
                                  <w:marBottom w:val="0"/>
                                  <w:divBdr>
                                    <w:top w:val="none" w:sz="0" w:space="0" w:color="auto"/>
                                    <w:left w:val="none" w:sz="0" w:space="0" w:color="auto"/>
                                    <w:bottom w:val="none" w:sz="0" w:space="0" w:color="auto"/>
                                    <w:right w:val="none" w:sz="0" w:space="0" w:color="auto"/>
                                  </w:divBdr>
                                  <w:divsChild>
                                    <w:div w:id="1853638926">
                                      <w:marLeft w:val="0"/>
                                      <w:marRight w:val="0"/>
                                      <w:marTop w:val="0"/>
                                      <w:marBottom w:val="0"/>
                                      <w:divBdr>
                                        <w:top w:val="none" w:sz="0" w:space="0" w:color="auto"/>
                                        <w:left w:val="none" w:sz="0" w:space="0" w:color="auto"/>
                                        <w:bottom w:val="none" w:sz="0" w:space="0" w:color="auto"/>
                                        <w:right w:val="none" w:sz="0" w:space="0" w:color="auto"/>
                                      </w:divBdr>
                                      <w:divsChild>
                                        <w:div w:id="585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4684">
                              <w:marLeft w:val="0"/>
                              <w:marRight w:val="0"/>
                              <w:marTop w:val="180"/>
                              <w:marBottom w:val="0"/>
                              <w:divBdr>
                                <w:top w:val="none" w:sz="0" w:space="0" w:color="auto"/>
                                <w:left w:val="none" w:sz="0" w:space="0" w:color="auto"/>
                                <w:bottom w:val="none" w:sz="0" w:space="0" w:color="auto"/>
                                <w:right w:val="none" w:sz="0" w:space="0" w:color="auto"/>
                              </w:divBdr>
                              <w:divsChild>
                                <w:div w:id="1701973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3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914">
      <w:bodyDiv w:val="1"/>
      <w:marLeft w:val="0"/>
      <w:marRight w:val="0"/>
      <w:marTop w:val="0"/>
      <w:marBottom w:val="0"/>
      <w:divBdr>
        <w:top w:val="none" w:sz="0" w:space="0" w:color="auto"/>
        <w:left w:val="none" w:sz="0" w:space="0" w:color="auto"/>
        <w:bottom w:val="none" w:sz="0" w:space="0" w:color="auto"/>
        <w:right w:val="none" w:sz="0" w:space="0" w:color="auto"/>
      </w:divBdr>
      <w:divsChild>
        <w:div w:id="1104423617">
          <w:marLeft w:val="0"/>
          <w:marRight w:val="0"/>
          <w:marTop w:val="0"/>
          <w:marBottom w:val="0"/>
          <w:divBdr>
            <w:top w:val="none" w:sz="0" w:space="0" w:color="auto"/>
            <w:left w:val="none" w:sz="0" w:space="0" w:color="auto"/>
            <w:bottom w:val="none" w:sz="0" w:space="0" w:color="auto"/>
            <w:right w:val="none" w:sz="0" w:space="0" w:color="auto"/>
          </w:divBdr>
          <w:divsChild>
            <w:div w:id="2043550914">
              <w:marLeft w:val="0"/>
              <w:marRight w:val="0"/>
              <w:marTop w:val="0"/>
              <w:marBottom w:val="0"/>
              <w:divBdr>
                <w:top w:val="none" w:sz="0" w:space="0" w:color="auto"/>
                <w:left w:val="none" w:sz="0" w:space="0" w:color="auto"/>
                <w:bottom w:val="none" w:sz="0" w:space="0" w:color="auto"/>
                <w:right w:val="none" w:sz="0" w:space="0" w:color="auto"/>
              </w:divBdr>
              <w:divsChild>
                <w:div w:id="311953956">
                  <w:marLeft w:val="0"/>
                  <w:marRight w:val="0"/>
                  <w:marTop w:val="0"/>
                  <w:marBottom w:val="0"/>
                  <w:divBdr>
                    <w:top w:val="none" w:sz="0" w:space="0" w:color="auto"/>
                    <w:left w:val="none" w:sz="0" w:space="0" w:color="auto"/>
                    <w:bottom w:val="none" w:sz="0" w:space="0" w:color="auto"/>
                    <w:right w:val="none" w:sz="0" w:space="0" w:color="auto"/>
                  </w:divBdr>
                  <w:divsChild>
                    <w:div w:id="231307861">
                      <w:marLeft w:val="0"/>
                      <w:marRight w:val="0"/>
                      <w:marTop w:val="0"/>
                      <w:marBottom w:val="0"/>
                      <w:divBdr>
                        <w:top w:val="none" w:sz="0" w:space="0" w:color="auto"/>
                        <w:left w:val="none" w:sz="0" w:space="0" w:color="auto"/>
                        <w:bottom w:val="single" w:sz="6" w:space="14" w:color="EEEEEE"/>
                        <w:right w:val="none" w:sz="0" w:space="0" w:color="auto"/>
                      </w:divBdr>
                    </w:div>
                    <w:div w:id="942767738">
                      <w:marLeft w:val="0"/>
                      <w:marRight w:val="0"/>
                      <w:marTop w:val="225"/>
                      <w:marBottom w:val="0"/>
                      <w:divBdr>
                        <w:top w:val="none" w:sz="0" w:space="0" w:color="auto"/>
                        <w:left w:val="none" w:sz="0" w:space="0" w:color="auto"/>
                        <w:bottom w:val="none" w:sz="0" w:space="0" w:color="auto"/>
                        <w:right w:val="none" w:sz="0" w:space="0" w:color="auto"/>
                      </w:divBdr>
                    </w:div>
                    <w:div w:id="642852123">
                      <w:marLeft w:val="0"/>
                      <w:marRight w:val="0"/>
                      <w:marTop w:val="0"/>
                      <w:marBottom w:val="0"/>
                      <w:divBdr>
                        <w:top w:val="none" w:sz="0" w:space="0" w:color="auto"/>
                        <w:left w:val="none" w:sz="0" w:space="0" w:color="auto"/>
                        <w:bottom w:val="none" w:sz="0" w:space="0" w:color="auto"/>
                        <w:right w:val="none" w:sz="0" w:space="0" w:color="auto"/>
                      </w:divBdr>
                      <w:divsChild>
                        <w:div w:id="891576560">
                          <w:marLeft w:val="0"/>
                          <w:marRight w:val="0"/>
                          <w:marTop w:val="300"/>
                          <w:marBottom w:val="0"/>
                          <w:divBdr>
                            <w:top w:val="none" w:sz="0" w:space="0" w:color="auto"/>
                            <w:left w:val="none" w:sz="0" w:space="0" w:color="auto"/>
                            <w:bottom w:val="none" w:sz="0" w:space="0" w:color="auto"/>
                            <w:right w:val="none" w:sz="0" w:space="0" w:color="auto"/>
                          </w:divBdr>
                        </w:div>
                        <w:div w:id="1841576685">
                          <w:marLeft w:val="0"/>
                          <w:marRight w:val="0"/>
                          <w:marTop w:val="225"/>
                          <w:marBottom w:val="0"/>
                          <w:divBdr>
                            <w:top w:val="none" w:sz="0" w:space="0" w:color="auto"/>
                            <w:left w:val="none" w:sz="0" w:space="0" w:color="auto"/>
                            <w:bottom w:val="none" w:sz="0" w:space="0" w:color="auto"/>
                            <w:right w:val="none" w:sz="0" w:space="0" w:color="auto"/>
                          </w:divBdr>
                        </w:div>
                      </w:divsChild>
                    </w:div>
                    <w:div w:id="930360096">
                      <w:marLeft w:val="0"/>
                      <w:marRight w:val="0"/>
                      <w:marTop w:val="300"/>
                      <w:marBottom w:val="0"/>
                      <w:divBdr>
                        <w:top w:val="none" w:sz="0" w:space="0" w:color="auto"/>
                        <w:left w:val="none" w:sz="0" w:space="0" w:color="auto"/>
                        <w:bottom w:val="none" w:sz="0" w:space="0" w:color="auto"/>
                        <w:right w:val="none" w:sz="0" w:space="0" w:color="auto"/>
                      </w:divBdr>
                      <w:divsChild>
                        <w:div w:id="268852145">
                          <w:marLeft w:val="0"/>
                          <w:marRight w:val="0"/>
                          <w:marTop w:val="0"/>
                          <w:marBottom w:val="0"/>
                          <w:divBdr>
                            <w:top w:val="none" w:sz="0" w:space="0" w:color="auto"/>
                            <w:left w:val="none" w:sz="0" w:space="0" w:color="auto"/>
                            <w:bottom w:val="none" w:sz="0" w:space="0" w:color="auto"/>
                            <w:right w:val="none" w:sz="0" w:space="0" w:color="auto"/>
                          </w:divBdr>
                          <w:divsChild>
                            <w:div w:id="947547532">
                              <w:marLeft w:val="0"/>
                              <w:marRight w:val="0"/>
                              <w:marTop w:val="0"/>
                              <w:marBottom w:val="0"/>
                              <w:divBdr>
                                <w:top w:val="none" w:sz="0" w:space="0" w:color="auto"/>
                                <w:left w:val="none" w:sz="0" w:space="0" w:color="auto"/>
                                <w:bottom w:val="none" w:sz="0" w:space="0" w:color="auto"/>
                                <w:right w:val="none" w:sz="0" w:space="0" w:color="auto"/>
                              </w:divBdr>
                              <w:divsChild>
                                <w:div w:id="464664805">
                                  <w:marLeft w:val="240"/>
                                  <w:marRight w:val="0"/>
                                  <w:marTop w:val="0"/>
                                  <w:marBottom w:val="0"/>
                                  <w:divBdr>
                                    <w:top w:val="none" w:sz="0" w:space="0" w:color="auto"/>
                                    <w:left w:val="none" w:sz="0" w:space="0" w:color="auto"/>
                                    <w:bottom w:val="none" w:sz="0" w:space="0" w:color="auto"/>
                                    <w:right w:val="none" w:sz="0" w:space="0" w:color="auto"/>
                                  </w:divBdr>
                                  <w:divsChild>
                                    <w:div w:id="368844993">
                                      <w:marLeft w:val="240"/>
                                      <w:marRight w:val="0"/>
                                      <w:marTop w:val="0"/>
                                      <w:marBottom w:val="0"/>
                                      <w:divBdr>
                                        <w:top w:val="none" w:sz="0" w:space="0" w:color="auto"/>
                                        <w:left w:val="none" w:sz="0" w:space="0" w:color="auto"/>
                                        <w:bottom w:val="none" w:sz="0" w:space="0" w:color="auto"/>
                                        <w:right w:val="none" w:sz="0" w:space="0" w:color="auto"/>
                                      </w:divBdr>
                                      <w:divsChild>
                                        <w:div w:id="1560167983">
                                          <w:marLeft w:val="0"/>
                                          <w:marRight w:val="0"/>
                                          <w:marTop w:val="0"/>
                                          <w:marBottom w:val="30"/>
                                          <w:divBdr>
                                            <w:top w:val="none" w:sz="0" w:space="0" w:color="auto"/>
                                            <w:left w:val="none" w:sz="0" w:space="0" w:color="auto"/>
                                            <w:bottom w:val="none" w:sz="0" w:space="0" w:color="auto"/>
                                            <w:right w:val="none" w:sz="0" w:space="0" w:color="auto"/>
                                          </w:divBdr>
                                          <w:divsChild>
                                            <w:div w:id="361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159">
                              <w:marLeft w:val="0"/>
                              <w:marRight w:val="0"/>
                              <w:marTop w:val="0"/>
                              <w:marBottom w:val="0"/>
                              <w:divBdr>
                                <w:top w:val="none" w:sz="0" w:space="0" w:color="auto"/>
                                <w:left w:val="none" w:sz="0" w:space="0" w:color="auto"/>
                                <w:bottom w:val="none" w:sz="0" w:space="0" w:color="auto"/>
                                <w:right w:val="none" w:sz="0" w:space="0" w:color="auto"/>
                              </w:divBdr>
                              <w:divsChild>
                                <w:div w:id="723404260">
                                  <w:marLeft w:val="0"/>
                                  <w:marRight w:val="0"/>
                                  <w:marTop w:val="0"/>
                                  <w:marBottom w:val="0"/>
                                  <w:divBdr>
                                    <w:top w:val="none" w:sz="0" w:space="0" w:color="auto"/>
                                    <w:left w:val="none" w:sz="0" w:space="0" w:color="auto"/>
                                    <w:bottom w:val="none" w:sz="0" w:space="0" w:color="auto"/>
                                    <w:right w:val="none" w:sz="0" w:space="0" w:color="auto"/>
                                  </w:divBdr>
                                  <w:divsChild>
                                    <w:div w:id="13039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20">
                  <w:marLeft w:val="0"/>
                  <w:marRight w:val="0"/>
                  <w:marTop w:val="0"/>
                  <w:marBottom w:val="0"/>
                  <w:divBdr>
                    <w:top w:val="none" w:sz="0" w:space="0" w:color="auto"/>
                    <w:left w:val="none" w:sz="0" w:space="0" w:color="auto"/>
                    <w:bottom w:val="none" w:sz="0" w:space="0" w:color="auto"/>
                    <w:right w:val="none" w:sz="0" w:space="0" w:color="auto"/>
                  </w:divBdr>
                  <w:divsChild>
                    <w:div w:id="341124016">
                      <w:marLeft w:val="0"/>
                      <w:marRight w:val="0"/>
                      <w:marTop w:val="0"/>
                      <w:marBottom w:val="0"/>
                      <w:divBdr>
                        <w:top w:val="none" w:sz="0" w:space="0" w:color="auto"/>
                        <w:left w:val="none" w:sz="0" w:space="0" w:color="auto"/>
                        <w:bottom w:val="none" w:sz="0" w:space="0" w:color="auto"/>
                        <w:right w:val="none" w:sz="0" w:space="0" w:color="auto"/>
                      </w:divBdr>
                      <w:divsChild>
                        <w:div w:id="643043156">
                          <w:marLeft w:val="0"/>
                          <w:marRight w:val="0"/>
                          <w:marTop w:val="0"/>
                          <w:marBottom w:val="0"/>
                          <w:divBdr>
                            <w:top w:val="none" w:sz="0" w:space="0" w:color="auto"/>
                            <w:left w:val="none" w:sz="0" w:space="0" w:color="auto"/>
                            <w:bottom w:val="none" w:sz="0" w:space="0" w:color="auto"/>
                            <w:right w:val="none" w:sz="0" w:space="0" w:color="auto"/>
                          </w:divBdr>
                          <w:divsChild>
                            <w:div w:id="590237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1880690">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sChild>
                            <w:div w:id="639919039">
                              <w:marLeft w:val="0"/>
                              <w:marRight w:val="0"/>
                              <w:marTop w:val="0"/>
                              <w:marBottom w:val="0"/>
                              <w:divBdr>
                                <w:top w:val="none" w:sz="0" w:space="0" w:color="auto"/>
                                <w:left w:val="none" w:sz="0" w:space="0" w:color="auto"/>
                                <w:bottom w:val="none" w:sz="0" w:space="0" w:color="auto"/>
                                <w:right w:val="none" w:sz="0" w:space="0" w:color="auto"/>
                              </w:divBdr>
                            </w:div>
                            <w:div w:id="1057558185">
                              <w:marLeft w:val="0"/>
                              <w:marRight w:val="0"/>
                              <w:marTop w:val="0"/>
                              <w:marBottom w:val="0"/>
                              <w:divBdr>
                                <w:top w:val="none" w:sz="0" w:space="0" w:color="auto"/>
                                <w:left w:val="none" w:sz="0" w:space="0" w:color="auto"/>
                                <w:bottom w:val="none" w:sz="0" w:space="0" w:color="auto"/>
                                <w:right w:val="none" w:sz="0" w:space="0" w:color="auto"/>
                              </w:divBdr>
                              <w:divsChild>
                                <w:div w:id="993610482">
                                  <w:marLeft w:val="180"/>
                                  <w:marRight w:val="0"/>
                                  <w:marTop w:val="0"/>
                                  <w:marBottom w:val="0"/>
                                  <w:divBdr>
                                    <w:top w:val="none" w:sz="0" w:space="0" w:color="auto"/>
                                    <w:left w:val="none" w:sz="0" w:space="0" w:color="auto"/>
                                    <w:bottom w:val="none" w:sz="0" w:space="0" w:color="auto"/>
                                    <w:right w:val="none" w:sz="0" w:space="0" w:color="auto"/>
                                  </w:divBdr>
                                  <w:divsChild>
                                    <w:div w:id="368803261">
                                      <w:marLeft w:val="0"/>
                                      <w:marRight w:val="0"/>
                                      <w:marTop w:val="0"/>
                                      <w:marBottom w:val="0"/>
                                      <w:divBdr>
                                        <w:top w:val="none" w:sz="0" w:space="0" w:color="auto"/>
                                        <w:left w:val="none" w:sz="0" w:space="0" w:color="auto"/>
                                        <w:bottom w:val="none" w:sz="0" w:space="0" w:color="auto"/>
                                        <w:right w:val="none" w:sz="0" w:space="0" w:color="auto"/>
                                      </w:divBdr>
                                    </w:div>
                                    <w:div w:id="1705981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75830">
          <w:marLeft w:val="0"/>
          <w:marRight w:val="0"/>
          <w:marTop w:val="0"/>
          <w:marBottom w:val="0"/>
          <w:divBdr>
            <w:top w:val="none" w:sz="0" w:space="0" w:color="auto"/>
            <w:left w:val="none" w:sz="0" w:space="0" w:color="auto"/>
            <w:bottom w:val="none" w:sz="0" w:space="0" w:color="auto"/>
            <w:right w:val="none" w:sz="0" w:space="0" w:color="auto"/>
          </w:divBdr>
          <w:divsChild>
            <w:div w:id="1218131002">
              <w:marLeft w:val="0"/>
              <w:marRight w:val="0"/>
              <w:marTop w:val="0"/>
              <w:marBottom w:val="0"/>
              <w:divBdr>
                <w:top w:val="none" w:sz="0" w:space="0" w:color="auto"/>
                <w:left w:val="none" w:sz="0" w:space="0" w:color="auto"/>
                <w:bottom w:val="none" w:sz="0" w:space="0" w:color="auto"/>
                <w:right w:val="none" w:sz="0" w:space="0" w:color="auto"/>
              </w:divBdr>
              <w:divsChild>
                <w:div w:id="239873406">
                  <w:marLeft w:val="0"/>
                  <w:marRight w:val="0"/>
                  <w:marTop w:val="0"/>
                  <w:marBottom w:val="0"/>
                  <w:divBdr>
                    <w:top w:val="none" w:sz="0" w:space="0" w:color="auto"/>
                    <w:left w:val="none" w:sz="0" w:space="0" w:color="auto"/>
                    <w:bottom w:val="none" w:sz="0" w:space="0" w:color="auto"/>
                    <w:right w:val="none" w:sz="0" w:space="0" w:color="auto"/>
                  </w:divBdr>
                  <w:divsChild>
                    <w:div w:id="1645354253">
                      <w:marLeft w:val="0"/>
                      <w:marRight w:val="0"/>
                      <w:marTop w:val="0"/>
                      <w:marBottom w:val="0"/>
                      <w:divBdr>
                        <w:top w:val="none" w:sz="0" w:space="0" w:color="auto"/>
                        <w:left w:val="none" w:sz="0" w:space="0" w:color="auto"/>
                        <w:bottom w:val="none" w:sz="0" w:space="0" w:color="auto"/>
                        <w:right w:val="none" w:sz="0" w:space="0" w:color="auto"/>
                      </w:divBdr>
                      <w:divsChild>
                        <w:div w:id="1823429203">
                          <w:marLeft w:val="0"/>
                          <w:marRight w:val="0"/>
                          <w:marTop w:val="0"/>
                          <w:marBottom w:val="0"/>
                          <w:divBdr>
                            <w:top w:val="none" w:sz="0" w:space="0" w:color="auto"/>
                            <w:left w:val="none" w:sz="0" w:space="0" w:color="auto"/>
                            <w:bottom w:val="none" w:sz="0" w:space="0" w:color="auto"/>
                            <w:right w:val="none" w:sz="0" w:space="0" w:color="auto"/>
                          </w:divBdr>
                          <w:divsChild>
                            <w:div w:id="1337490383">
                              <w:marLeft w:val="0"/>
                              <w:marRight w:val="0"/>
                              <w:marTop w:val="0"/>
                              <w:marBottom w:val="450"/>
                              <w:divBdr>
                                <w:top w:val="none" w:sz="0" w:space="0" w:color="auto"/>
                                <w:left w:val="none" w:sz="0" w:space="0" w:color="auto"/>
                                <w:bottom w:val="single" w:sz="6" w:space="23" w:color="EEEEEE"/>
                                <w:right w:val="none" w:sz="0" w:space="0" w:color="auto"/>
                              </w:divBdr>
                            </w:div>
                            <w:div w:id="535238517">
                              <w:marLeft w:val="0"/>
                              <w:marRight w:val="0"/>
                              <w:marTop w:val="0"/>
                              <w:marBottom w:val="0"/>
                              <w:divBdr>
                                <w:top w:val="none" w:sz="0" w:space="0" w:color="auto"/>
                                <w:left w:val="none" w:sz="0" w:space="0" w:color="auto"/>
                                <w:bottom w:val="none" w:sz="0" w:space="0" w:color="auto"/>
                                <w:right w:val="none" w:sz="0" w:space="0" w:color="auto"/>
                              </w:divBdr>
                              <w:divsChild>
                                <w:div w:id="1981498851">
                                  <w:marLeft w:val="900"/>
                                  <w:marRight w:val="90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sChild>
                                        <w:div w:id="1850556784">
                                          <w:marLeft w:val="0"/>
                                          <w:marRight w:val="540"/>
                                          <w:marTop w:val="0"/>
                                          <w:marBottom w:val="300"/>
                                          <w:divBdr>
                                            <w:top w:val="none" w:sz="0" w:space="0" w:color="auto"/>
                                            <w:left w:val="none" w:sz="0" w:space="0" w:color="auto"/>
                                            <w:bottom w:val="none" w:sz="0" w:space="0" w:color="auto"/>
                                            <w:right w:val="none" w:sz="0" w:space="0" w:color="auto"/>
                                          </w:divBdr>
                                          <w:divsChild>
                                            <w:div w:id="246614213">
                                              <w:marLeft w:val="0"/>
                                              <w:marRight w:val="0"/>
                                              <w:marTop w:val="0"/>
                                              <w:marBottom w:val="0"/>
                                              <w:divBdr>
                                                <w:top w:val="none" w:sz="0" w:space="0" w:color="auto"/>
                                                <w:left w:val="none" w:sz="0" w:space="0" w:color="auto"/>
                                                <w:bottom w:val="none" w:sz="0" w:space="0" w:color="auto"/>
                                                <w:right w:val="none" w:sz="0" w:space="0" w:color="auto"/>
                                              </w:divBdr>
                                              <w:divsChild>
                                                <w:div w:id="1929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851">
                                      <w:marLeft w:val="0"/>
                                      <w:marRight w:val="0"/>
                                      <w:marTop w:val="0"/>
                                      <w:marBottom w:val="0"/>
                                      <w:divBdr>
                                        <w:top w:val="none" w:sz="0" w:space="0" w:color="auto"/>
                                        <w:left w:val="none" w:sz="0" w:space="0" w:color="auto"/>
                                        <w:bottom w:val="none" w:sz="0" w:space="0" w:color="auto"/>
                                        <w:right w:val="none" w:sz="0" w:space="0" w:color="auto"/>
                                      </w:divBdr>
                                      <w:divsChild>
                                        <w:div w:id="1386023761">
                                          <w:marLeft w:val="540"/>
                                          <w:marRight w:val="0"/>
                                          <w:marTop w:val="0"/>
                                          <w:marBottom w:val="300"/>
                                          <w:divBdr>
                                            <w:top w:val="none" w:sz="0" w:space="0" w:color="auto"/>
                                            <w:left w:val="none" w:sz="0" w:space="0" w:color="auto"/>
                                            <w:bottom w:val="none" w:sz="0" w:space="0" w:color="auto"/>
                                            <w:right w:val="none" w:sz="0" w:space="0" w:color="auto"/>
                                          </w:divBdr>
                                          <w:divsChild>
                                            <w:div w:id="1743868512">
                                              <w:marLeft w:val="0"/>
                                              <w:marRight w:val="0"/>
                                              <w:marTop w:val="0"/>
                                              <w:marBottom w:val="0"/>
                                              <w:divBdr>
                                                <w:top w:val="none" w:sz="0" w:space="0" w:color="auto"/>
                                                <w:left w:val="none" w:sz="0" w:space="0" w:color="auto"/>
                                                <w:bottom w:val="none" w:sz="0" w:space="0" w:color="auto"/>
                                                <w:right w:val="none" w:sz="0" w:space="0" w:color="auto"/>
                                              </w:divBdr>
                                              <w:divsChild>
                                                <w:div w:id="45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190">
      <w:bodyDiv w:val="1"/>
      <w:marLeft w:val="0"/>
      <w:marRight w:val="0"/>
      <w:marTop w:val="0"/>
      <w:marBottom w:val="0"/>
      <w:divBdr>
        <w:top w:val="none" w:sz="0" w:space="0" w:color="auto"/>
        <w:left w:val="none" w:sz="0" w:space="0" w:color="auto"/>
        <w:bottom w:val="none" w:sz="0" w:space="0" w:color="auto"/>
        <w:right w:val="none" w:sz="0" w:space="0" w:color="auto"/>
      </w:divBdr>
      <w:divsChild>
        <w:div w:id="1640917559">
          <w:marLeft w:val="0"/>
          <w:marRight w:val="0"/>
          <w:marTop w:val="0"/>
          <w:marBottom w:val="0"/>
          <w:divBdr>
            <w:top w:val="none" w:sz="0" w:space="0" w:color="auto"/>
            <w:left w:val="none" w:sz="0" w:space="0" w:color="auto"/>
            <w:bottom w:val="none" w:sz="0" w:space="0" w:color="auto"/>
            <w:right w:val="none" w:sz="0" w:space="0" w:color="auto"/>
          </w:divBdr>
          <w:divsChild>
            <w:div w:id="1440762080">
              <w:marLeft w:val="0"/>
              <w:marRight w:val="0"/>
              <w:marTop w:val="0"/>
              <w:marBottom w:val="0"/>
              <w:divBdr>
                <w:top w:val="none" w:sz="0" w:space="0" w:color="auto"/>
                <w:left w:val="none" w:sz="0" w:space="0" w:color="auto"/>
                <w:bottom w:val="none" w:sz="0" w:space="0" w:color="auto"/>
                <w:right w:val="none" w:sz="0" w:space="0" w:color="auto"/>
              </w:divBdr>
            </w:div>
          </w:divsChild>
        </w:div>
        <w:div w:id="1864632422">
          <w:marLeft w:val="0"/>
          <w:marRight w:val="0"/>
          <w:marTop w:val="225"/>
          <w:marBottom w:val="0"/>
          <w:divBdr>
            <w:top w:val="single" w:sz="6" w:space="4" w:color="EEEEEE"/>
            <w:left w:val="none" w:sz="0" w:space="0" w:color="auto"/>
            <w:bottom w:val="single" w:sz="6" w:space="4" w:color="EEEEEE"/>
            <w:right w:val="none" w:sz="0" w:space="0" w:color="auto"/>
          </w:divBdr>
          <w:divsChild>
            <w:div w:id="687830964">
              <w:marLeft w:val="0"/>
              <w:marRight w:val="75"/>
              <w:marTop w:val="0"/>
              <w:marBottom w:val="0"/>
              <w:divBdr>
                <w:top w:val="none" w:sz="0" w:space="0" w:color="auto"/>
                <w:left w:val="none" w:sz="0" w:space="0" w:color="auto"/>
                <w:bottom w:val="none" w:sz="0" w:space="0" w:color="auto"/>
                <w:right w:val="none" w:sz="0" w:space="0" w:color="auto"/>
              </w:divBdr>
              <w:divsChild>
                <w:div w:id="19420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9270">
          <w:marLeft w:val="0"/>
          <w:marRight w:val="0"/>
          <w:marTop w:val="0"/>
          <w:marBottom w:val="0"/>
          <w:divBdr>
            <w:top w:val="none" w:sz="0" w:space="0" w:color="auto"/>
            <w:left w:val="none" w:sz="0" w:space="0" w:color="auto"/>
            <w:bottom w:val="none" w:sz="0" w:space="0" w:color="auto"/>
            <w:right w:val="none" w:sz="0" w:space="0" w:color="auto"/>
          </w:divBdr>
          <w:divsChild>
            <w:div w:id="722875416">
              <w:marLeft w:val="0"/>
              <w:marRight w:val="0"/>
              <w:marTop w:val="180"/>
              <w:marBottom w:val="0"/>
              <w:divBdr>
                <w:top w:val="none" w:sz="0" w:space="0" w:color="auto"/>
                <w:left w:val="none" w:sz="0" w:space="0" w:color="auto"/>
                <w:bottom w:val="none" w:sz="0" w:space="0" w:color="auto"/>
                <w:right w:val="none" w:sz="0" w:space="0" w:color="auto"/>
              </w:divBdr>
            </w:div>
          </w:divsChild>
        </w:div>
        <w:div w:id="526916513">
          <w:marLeft w:val="0"/>
          <w:marRight w:val="0"/>
          <w:marTop w:val="0"/>
          <w:marBottom w:val="0"/>
          <w:divBdr>
            <w:top w:val="none" w:sz="0" w:space="0" w:color="auto"/>
            <w:left w:val="none" w:sz="0" w:space="0" w:color="auto"/>
            <w:bottom w:val="none" w:sz="0" w:space="0" w:color="auto"/>
            <w:right w:val="none" w:sz="0" w:space="0" w:color="auto"/>
          </w:divBdr>
          <w:divsChild>
            <w:div w:id="537860095">
              <w:marLeft w:val="0"/>
              <w:marRight w:val="0"/>
              <w:marTop w:val="480"/>
              <w:marBottom w:val="0"/>
              <w:divBdr>
                <w:top w:val="none" w:sz="0" w:space="0" w:color="auto"/>
                <w:left w:val="none" w:sz="0" w:space="0" w:color="auto"/>
                <w:bottom w:val="single" w:sz="6" w:space="11" w:color="EEEEEE"/>
                <w:right w:val="none" w:sz="0" w:space="0" w:color="auto"/>
              </w:divBdr>
              <w:divsChild>
                <w:div w:id="725183333">
                  <w:marLeft w:val="0"/>
                  <w:marRight w:val="0"/>
                  <w:marTop w:val="225"/>
                  <w:marBottom w:val="0"/>
                  <w:divBdr>
                    <w:top w:val="none" w:sz="0" w:space="0" w:color="auto"/>
                    <w:left w:val="none" w:sz="0" w:space="0" w:color="auto"/>
                    <w:bottom w:val="none" w:sz="0" w:space="0" w:color="auto"/>
                    <w:right w:val="none" w:sz="0" w:space="0" w:color="auto"/>
                  </w:divBdr>
                </w:div>
              </w:divsChild>
            </w:div>
            <w:div w:id="58676104">
              <w:marLeft w:val="0"/>
              <w:marRight w:val="0"/>
              <w:marTop w:val="0"/>
              <w:marBottom w:val="60"/>
              <w:divBdr>
                <w:top w:val="none" w:sz="0" w:space="0" w:color="auto"/>
                <w:left w:val="none" w:sz="0" w:space="0" w:color="auto"/>
                <w:bottom w:val="none" w:sz="0" w:space="0" w:color="auto"/>
                <w:right w:val="none" w:sz="0" w:space="0" w:color="auto"/>
              </w:divBdr>
              <w:divsChild>
                <w:div w:id="69818925">
                  <w:marLeft w:val="0"/>
                  <w:marRight w:val="0"/>
                  <w:marTop w:val="0"/>
                  <w:marBottom w:val="0"/>
                  <w:divBdr>
                    <w:top w:val="none" w:sz="0" w:space="0" w:color="auto"/>
                    <w:left w:val="none" w:sz="0" w:space="0" w:color="auto"/>
                    <w:bottom w:val="none" w:sz="0" w:space="0" w:color="auto"/>
                    <w:right w:val="none" w:sz="0" w:space="0" w:color="auto"/>
                  </w:divBdr>
                  <w:divsChild>
                    <w:div w:id="856581320">
                      <w:marLeft w:val="0"/>
                      <w:marRight w:val="0"/>
                      <w:marTop w:val="480"/>
                      <w:marBottom w:val="480"/>
                      <w:divBdr>
                        <w:top w:val="none" w:sz="0" w:space="0" w:color="auto"/>
                        <w:left w:val="none" w:sz="0" w:space="0" w:color="auto"/>
                        <w:bottom w:val="none" w:sz="0" w:space="0" w:color="auto"/>
                        <w:right w:val="none" w:sz="0" w:space="0" w:color="auto"/>
                      </w:divBdr>
                    </w:div>
                  </w:divsChild>
                </w:div>
                <w:div w:id="1668903320">
                  <w:marLeft w:val="0"/>
                  <w:marRight w:val="0"/>
                  <w:marTop w:val="0"/>
                  <w:marBottom w:val="0"/>
                  <w:divBdr>
                    <w:top w:val="none" w:sz="0" w:space="0" w:color="auto"/>
                    <w:left w:val="none" w:sz="0" w:space="0" w:color="auto"/>
                    <w:bottom w:val="none" w:sz="0" w:space="0" w:color="auto"/>
                    <w:right w:val="none" w:sz="0" w:space="0" w:color="auto"/>
                  </w:divBdr>
                  <w:divsChild>
                    <w:div w:id="1410230222">
                      <w:marLeft w:val="0"/>
                      <w:marRight w:val="0"/>
                      <w:marTop w:val="0"/>
                      <w:marBottom w:val="0"/>
                      <w:divBdr>
                        <w:top w:val="none" w:sz="0" w:space="0" w:color="auto"/>
                        <w:left w:val="none" w:sz="0" w:space="0" w:color="auto"/>
                        <w:bottom w:val="none" w:sz="0" w:space="0" w:color="auto"/>
                        <w:right w:val="none" w:sz="0" w:space="0" w:color="auto"/>
                      </w:divBdr>
                      <w:divsChild>
                        <w:div w:id="1841458887">
                          <w:marLeft w:val="0"/>
                          <w:marRight w:val="0"/>
                          <w:marTop w:val="300"/>
                          <w:marBottom w:val="300"/>
                          <w:divBdr>
                            <w:top w:val="none" w:sz="0" w:space="0" w:color="auto"/>
                            <w:left w:val="none" w:sz="0" w:space="0" w:color="auto"/>
                            <w:bottom w:val="none" w:sz="0" w:space="0" w:color="auto"/>
                            <w:right w:val="none" w:sz="0" w:space="0" w:color="auto"/>
                          </w:divBdr>
                          <w:divsChild>
                            <w:div w:id="727994181">
                              <w:marLeft w:val="0"/>
                              <w:marRight w:val="0"/>
                              <w:marTop w:val="0"/>
                              <w:marBottom w:val="0"/>
                              <w:divBdr>
                                <w:top w:val="none" w:sz="0" w:space="0" w:color="auto"/>
                                <w:left w:val="none" w:sz="0" w:space="0" w:color="auto"/>
                                <w:bottom w:val="none" w:sz="0" w:space="0" w:color="auto"/>
                                <w:right w:val="none" w:sz="0" w:space="0" w:color="auto"/>
                              </w:divBdr>
                              <w:divsChild>
                                <w:div w:id="1072194475">
                                  <w:marLeft w:val="0"/>
                                  <w:marRight w:val="0"/>
                                  <w:marTop w:val="0"/>
                                  <w:marBottom w:val="0"/>
                                  <w:divBdr>
                                    <w:top w:val="none" w:sz="0" w:space="0" w:color="auto"/>
                                    <w:left w:val="none" w:sz="0" w:space="0" w:color="auto"/>
                                    <w:bottom w:val="none" w:sz="0" w:space="0" w:color="auto"/>
                                    <w:right w:val="none" w:sz="0" w:space="0" w:color="auto"/>
                                  </w:divBdr>
                                  <w:divsChild>
                                    <w:div w:id="2114011682">
                                      <w:marLeft w:val="0"/>
                                      <w:marRight w:val="0"/>
                                      <w:marTop w:val="0"/>
                                      <w:marBottom w:val="0"/>
                                      <w:divBdr>
                                        <w:top w:val="none" w:sz="0" w:space="0" w:color="auto"/>
                                        <w:left w:val="none" w:sz="0" w:space="0" w:color="auto"/>
                                        <w:bottom w:val="none" w:sz="0" w:space="0" w:color="auto"/>
                                        <w:right w:val="none" w:sz="0" w:space="0" w:color="auto"/>
                                      </w:divBdr>
                                      <w:divsChild>
                                        <w:div w:id="8542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6962">
                              <w:marLeft w:val="0"/>
                              <w:marRight w:val="0"/>
                              <w:marTop w:val="180"/>
                              <w:marBottom w:val="0"/>
                              <w:divBdr>
                                <w:top w:val="none" w:sz="0" w:space="0" w:color="auto"/>
                                <w:left w:val="none" w:sz="0" w:space="0" w:color="auto"/>
                                <w:bottom w:val="none" w:sz="0" w:space="0" w:color="auto"/>
                                <w:right w:val="none" w:sz="0" w:space="0" w:color="auto"/>
                              </w:divBdr>
                              <w:divsChild>
                                <w:div w:id="829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2465">
                          <w:marLeft w:val="0"/>
                          <w:marRight w:val="0"/>
                          <w:marTop w:val="0"/>
                          <w:marBottom w:val="0"/>
                          <w:divBdr>
                            <w:top w:val="none" w:sz="0" w:space="0" w:color="auto"/>
                            <w:left w:val="none" w:sz="0" w:space="0" w:color="auto"/>
                            <w:bottom w:val="none" w:sz="0" w:space="0" w:color="auto"/>
                            <w:right w:val="none" w:sz="0" w:space="0" w:color="auto"/>
                          </w:divBdr>
                          <w:divsChild>
                            <w:div w:id="1733918135">
                              <w:marLeft w:val="0"/>
                              <w:marRight w:val="540"/>
                              <w:marTop w:val="0"/>
                              <w:marBottom w:val="300"/>
                              <w:divBdr>
                                <w:top w:val="none" w:sz="0" w:space="0" w:color="auto"/>
                                <w:left w:val="none" w:sz="0" w:space="0" w:color="auto"/>
                                <w:bottom w:val="none" w:sz="0" w:space="0" w:color="auto"/>
                                <w:right w:val="none" w:sz="0" w:space="0" w:color="auto"/>
                              </w:divBdr>
                              <w:divsChild>
                                <w:div w:id="1722361224">
                                  <w:marLeft w:val="0"/>
                                  <w:marRight w:val="0"/>
                                  <w:marTop w:val="0"/>
                                  <w:marBottom w:val="0"/>
                                  <w:divBdr>
                                    <w:top w:val="none" w:sz="0" w:space="0" w:color="auto"/>
                                    <w:left w:val="none" w:sz="0" w:space="0" w:color="auto"/>
                                    <w:bottom w:val="none" w:sz="0" w:space="0" w:color="auto"/>
                                    <w:right w:val="none" w:sz="0" w:space="0" w:color="auto"/>
                                  </w:divBdr>
                                  <w:divsChild>
                                    <w:div w:id="19540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47594">
                          <w:marLeft w:val="0"/>
                          <w:marRight w:val="0"/>
                          <w:marTop w:val="0"/>
                          <w:marBottom w:val="0"/>
                          <w:divBdr>
                            <w:top w:val="none" w:sz="0" w:space="0" w:color="auto"/>
                            <w:left w:val="none" w:sz="0" w:space="0" w:color="auto"/>
                            <w:bottom w:val="none" w:sz="0" w:space="0" w:color="auto"/>
                            <w:right w:val="none" w:sz="0" w:space="0" w:color="auto"/>
                          </w:divBdr>
                        </w:div>
                        <w:div w:id="385300112">
                          <w:marLeft w:val="0"/>
                          <w:marRight w:val="0"/>
                          <w:marTop w:val="0"/>
                          <w:marBottom w:val="0"/>
                          <w:divBdr>
                            <w:top w:val="none" w:sz="0" w:space="0" w:color="auto"/>
                            <w:left w:val="none" w:sz="0" w:space="0" w:color="auto"/>
                            <w:bottom w:val="none" w:sz="0" w:space="0" w:color="auto"/>
                            <w:right w:val="none" w:sz="0" w:space="0" w:color="auto"/>
                          </w:divBdr>
                          <w:divsChild>
                            <w:div w:id="596013715">
                              <w:marLeft w:val="540"/>
                              <w:marRight w:val="0"/>
                              <w:marTop w:val="0"/>
                              <w:marBottom w:val="300"/>
                              <w:divBdr>
                                <w:top w:val="none" w:sz="0" w:space="0" w:color="auto"/>
                                <w:left w:val="none" w:sz="0" w:space="0" w:color="auto"/>
                                <w:bottom w:val="none" w:sz="0" w:space="0" w:color="auto"/>
                                <w:right w:val="none" w:sz="0" w:space="0" w:color="auto"/>
                              </w:divBdr>
                              <w:divsChild>
                                <w:div w:id="368918079">
                                  <w:marLeft w:val="0"/>
                                  <w:marRight w:val="0"/>
                                  <w:marTop w:val="0"/>
                                  <w:marBottom w:val="0"/>
                                  <w:divBdr>
                                    <w:top w:val="none" w:sz="0" w:space="0" w:color="auto"/>
                                    <w:left w:val="none" w:sz="0" w:space="0" w:color="auto"/>
                                    <w:bottom w:val="none" w:sz="0" w:space="0" w:color="auto"/>
                                    <w:right w:val="none" w:sz="0" w:space="0" w:color="auto"/>
                                  </w:divBdr>
                                  <w:divsChild>
                                    <w:div w:id="19074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 w:id="124495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
        <w:div w:id="660741847">
          <w:marLeft w:val="0"/>
          <w:marRight w:val="0"/>
          <w:marTop w:val="0"/>
          <w:marBottom w:val="0"/>
          <w:divBdr>
            <w:top w:val="none" w:sz="0" w:space="0" w:color="auto"/>
            <w:left w:val="none" w:sz="0" w:space="0" w:color="auto"/>
            <w:bottom w:val="none" w:sz="0" w:space="0" w:color="auto"/>
            <w:right w:val="none" w:sz="0" w:space="0" w:color="auto"/>
          </w:divBdr>
        </w:div>
        <w:div w:id="869613351">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391629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3">
          <w:marLeft w:val="0"/>
          <w:marRight w:val="0"/>
          <w:marTop w:val="0"/>
          <w:marBottom w:val="0"/>
          <w:divBdr>
            <w:top w:val="none" w:sz="0" w:space="0" w:color="auto"/>
            <w:left w:val="none" w:sz="0" w:space="0" w:color="auto"/>
            <w:bottom w:val="none" w:sz="0" w:space="0" w:color="auto"/>
            <w:right w:val="none" w:sz="0" w:space="0" w:color="auto"/>
          </w:divBdr>
          <w:divsChild>
            <w:div w:id="1782722454">
              <w:marLeft w:val="0"/>
              <w:marRight w:val="0"/>
              <w:marTop w:val="0"/>
              <w:marBottom w:val="0"/>
              <w:divBdr>
                <w:top w:val="none" w:sz="0" w:space="0" w:color="auto"/>
                <w:left w:val="none" w:sz="0" w:space="0" w:color="auto"/>
                <w:bottom w:val="none" w:sz="0" w:space="0" w:color="auto"/>
                <w:right w:val="none" w:sz="0" w:space="0" w:color="auto"/>
              </w:divBdr>
              <w:divsChild>
                <w:div w:id="467629887">
                  <w:marLeft w:val="0"/>
                  <w:marRight w:val="0"/>
                  <w:marTop w:val="0"/>
                  <w:marBottom w:val="0"/>
                  <w:divBdr>
                    <w:top w:val="none" w:sz="0" w:space="0" w:color="auto"/>
                    <w:left w:val="none" w:sz="0" w:space="0" w:color="auto"/>
                    <w:bottom w:val="none" w:sz="0" w:space="0" w:color="auto"/>
                    <w:right w:val="none" w:sz="0" w:space="0" w:color="auto"/>
                  </w:divBdr>
                  <w:divsChild>
                    <w:div w:id="9664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19183">
              <w:marLeft w:val="0"/>
              <w:marRight w:val="0"/>
              <w:marTop w:val="0"/>
              <w:marBottom w:val="0"/>
              <w:divBdr>
                <w:top w:val="none" w:sz="0" w:space="0" w:color="auto"/>
                <w:left w:val="single" w:sz="12" w:space="0" w:color="004465"/>
                <w:bottom w:val="none" w:sz="0" w:space="0" w:color="auto"/>
                <w:right w:val="none" w:sz="0" w:space="0" w:color="auto"/>
              </w:divBdr>
            </w:div>
            <w:div w:id="242304866">
              <w:marLeft w:val="0"/>
              <w:marRight w:val="0"/>
              <w:marTop w:val="0"/>
              <w:marBottom w:val="600"/>
              <w:divBdr>
                <w:top w:val="none" w:sz="0" w:space="0" w:color="auto"/>
                <w:left w:val="none" w:sz="0" w:space="0" w:color="auto"/>
                <w:bottom w:val="none" w:sz="0" w:space="0" w:color="auto"/>
                <w:right w:val="none" w:sz="0" w:space="0" w:color="auto"/>
              </w:divBdr>
              <w:divsChild>
                <w:div w:id="1877425854">
                  <w:marLeft w:val="0"/>
                  <w:marRight w:val="0"/>
                  <w:marTop w:val="0"/>
                  <w:marBottom w:val="0"/>
                  <w:divBdr>
                    <w:top w:val="none" w:sz="0" w:space="0" w:color="auto"/>
                    <w:left w:val="none" w:sz="0" w:space="0" w:color="auto"/>
                    <w:bottom w:val="none" w:sz="0" w:space="0" w:color="auto"/>
                    <w:right w:val="none" w:sz="0" w:space="0" w:color="auto"/>
                  </w:divBdr>
                  <w:divsChild>
                    <w:div w:id="19238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3117">
      <w:bodyDiv w:val="1"/>
      <w:marLeft w:val="0"/>
      <w:marRight w:val="0"/>
      <w:marTop w:val="0"/>
      <w:marBottom w:val="0"/>
      <w:divBdr>
        <w:top w:val="none" w:sz="0" w:space="0" w:color="auto"/>
        <w:left w:val="none" w:sz="0" w:space="0" w:color="auto"/>
        <w:bottom w:val="none" w:sz="0" w:space="0" w:color="auto"/>
        <w:right w:val="none" w:sz="0" w:space="0" w:color="auto"/>
      </w:divBdr>
      <w:divsChild>
        <w:div w:id="176117294">
          <w:marLeft w:val="0"/>
          <w:marRight w:val="0"/>
          <w:marTop w:val="0"/>
          <w:marBottom w:val="0"/>
          <w:divBdr>
            <w:top w:val="none" w:sz="0" w:space="0" w:color="auto"/>
            <w:left w:val="none" w:sz="0" w:space="0" w:color="auto"/>
            <w:bottom w:val="none" w:sz="0" w:space="0" w:color="auto"/>
            <w:right w:val="none" w:sz="0" w:space="0" w:color="auto"/>
          </w:divBdr>
          <w:divsChild>
            <w:div w:id="1128007777">
              <w:marLeft w:val="0"/>
              <w:marRight w:val="0"/>
              <w:marTop w:val="0"/>
              <w:marBottom w:val="0"/>
              <w:divBdr>
                <w:top w:val="none" w:sz="0" w:space="0" w:color="auto"/>
                <w:left w:val="none" w:sz="0" w:space="0" w:color="auto"/>
                <w:bottom w:val="none" w:sz="0" w:space="0" w:color="auto"/>
                <w:right w:val="none" w:sz="0" w:space="0" w:color="auto"/>
              </w:divBdr>
            </w:div>
          </w:divsChild>
        </w:div>
        <w:div w:id="846480786">
          <w:marLeft w:val="0"/>
          <w:marRight w:val="0"/>
          <w:marTop w:val="0"/>
          <w:marBottom w:val="0"/>
          <w:divBdr>
            <w:top w:val="none" w:sz="0" w:space="0" w:color="auto"/>
            <w:left w:val="none" w:sz="0" w:space="0" w:color="auto"/>
            <w:bottom w:val="none" w:sz="0" w:space="0" w:color="auto"/>
            <w:right w:val="none" w:sz="0" w:space="0" w:color="auto"/>
          </w:divBdr>
        </w:div>
        <w:div w:id="1343358116">
          <w:marLeft w:val="0"/>
          <w:marRight w:val="0"/>
          <w:marTop w:val="0"/>
          <w:marBottom w:val="0"/>
          <w:divBdr>
            <w:top w:val="none" w:sz="0" w:space="0" w:color="auto"/>
            <w:left w:val="none" w:sz="0" w:space="0" w:color="auto"/>
            <w:bottom w:val="none" w:sz="0" w:space="0" w:color="auto"/>
            <w:right w:val="none" w:sz="0" w:space="0" w:color="auto"/>
          </w:divBdr>
          <w:divsChild>
            <w:div w:id="1901357122">
              <w:marLeft w:val="0"/>
              <w:marRight w:val="0"/>
              <w:marTop w:val="0"/>
              <w:marBottom w:val="0"/>
              <w:divBdr>
                <w:top w:val="none" w:sz="0" w:space="0" w:color="auto"/>
                <w:left w:val="none" w:sz="0" w:space="0" w:color="auto"/>
                <w:bottom w:val="none" w:sz="0" w:space="0" w:color="auto"/>
                <w:right w:val="none" w:sz="0" w:space="0" w:color="auto"/>
              </w:divBdr>
              <w:divsChild>
                <w:div w:id="393552861">
                  <w:marLeft w:val="0"/>
                  <w:marRight w:val="0"/>
                  <w:marTop w:val="0"/>
                  <w:marBottom w:val="0"/>
                  <w:divBdr>
                    <w:top w:val="none" w:sz="0" w:space="0" w:color="auto"/>
                    <w:left w:val="none" w:sz="0" w:space="0" w:color="auto"/>
                    <w:bottom w:val="none" w:sz="0" w:space="0" w:color="auto"/>
                    <w:right w:val="none" w:sz="0" w:space="0" w:color="auto"/>
                  </w:divBdr>
                </w:div>
              </w:divsChild>
            </w:div>
            <w:div w:id="2136288948">
              <w:marLeft w:val="0"/>
              <w:marRight w:val="0"/>
              <w:marTop w:val="0"/>
              <w:marBottom w:val="0"/>
              <w:divBdr>
                <w:top w:val="none" w:sz="0" w:space="0" w:color="auto"/>
                <w:left w:val="none" w:sz="0" w:space="0" w:color="auto"/>
                <w:bottom w:val="none" w:sz="0" w:space="0" w:color="auto"/>
                <w:right w:val="none" w:sz="0" w:space="0" w:color="auto"/>
              </w:divBdr>
              <w:divsChild>
                <w:div w:id="1487167753">
                  <w:marLeft w:val="0"/>
                  <w:marRight w:val="0"/>
                  <w:marTop w:val="0"/>
                  <w:marBottom w:val="0"/>
                  <w:divBdr>
                    <w:top w:val="none" w:sz="0" w:space="0" w:color="auto"/>
                    <w:left w:val="none" w:sz="0" w:space="0" w:color="auto"/>
                    <w:bottom w:val="none" w:sz="0" w:space="0" w:color="auto"/>
                    <w:right w:val="none" w:sz="0" w:space="0" w:color="auto"/>
                  </w:divBdr>
                </w:div>
                <w:div w:id="2122527133">
                  <w:marLeft w:val="0"/>
                  <w:marRight w:val="0"/>
                  <w:marTop w:val="0"/>
                  <w:marBottom w:val="0"/>
                  <w:divBdr>
                    <w:top w:val="none" w:sz="0" w:space="0" w:color="auto"/>
                    <w:left w:val="none" w:sz="0" w:space="0" w:color="auto"/>
                    <w:bottom w:val="none" w:sz="0" w:space="0" w:color="auto"/>
                    <w:right w:val="none" w:sz="0" w:space="0" w:color="auto"/>
                  </w:divBdr>
                  <w:divsChild>
                    <w:div w:id="174928089">
                      <w:marLeft w:val="0"/>
                      <w:marRight w:val="0"/>
                      <w:marTop w:val="0"/>
                      <w:marBottom w:val="0"/>
                      <w:divBdr>
                        <w:top w:val="single" w:sz="6" w:space="0" w:color="CBCBCF"/>
                        <w:left w:val="single" w:sz="6" w:space="0" w:color="CBCBCF"/>
                        <w:bottom w:val="single" w:sz="6" w:space="0" w:color="CBCBCF"/>
                        <w:right w:val="single" w:sz="6" w:space="0" w:color="CBCBCF"/>
                      </w:divBdr>
                      <w:divsChild>
                        <w:div w:id="107967513">
                          <w:marLeft w:val="0"/>
                          <w:marRight w:val="0"/>
                          <w:marTop w:val="0"/>
                          <w:marBottom w:val="0"/>
                          <w:divBdr>
                            <w:top w:val="none" w:sz="0" w:space="0" w:color="auto"/>
                            <w:left w:val="none" w:sz="0" w:space="0" w:color="auto"/>
                            <w:bottom w:val="none" w:sz="0" w:space="0" w:color="auto"/>
                            <w:right w:val="none" w:sz="0" w:space="0" w:color="auto"/>
                          </w:divBdr>
                          <w:divsChild>
                            <w:div w:id="970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896">
                  <w:marLeft w:val="0"/>
                  <w:marRight w:val="0"/>
                  <w:marTop w:val="0"/>
                  <w:marBottom w:val="0"/>
                  <w:divBdr>
                    <w:top w:val="none" w:sz="0" w:space="0" w:color="auto"/>
                    <w:left w:val="none" w:sz="0" w:space="0" w:color="auto"/>
                    <w:bottom w:val="none" w:sz="0" w:space="0" w:color="auto"/>
                    <w:right w:val="none" w:sz="0" w:space="0" w:color="auto"/>
                  </w:divBdr>
                </w:div>
                <w:div w:id="1500921448">
                  <w:marLeft w:val="0"/>
                  <w:marRight w:val="0"/>
                  <w:marTop w:val="0"/>
                  <w:marBottom w:val="0"/>
                  <w:divBdr>
                    <w:top w:val="none" w:sz="0" w:space="0" w:color="auto"/>
                    <w:left w:val="none" w:sz="0" w:space="0" w:color="auto"/>
                    <w:bottom w:val="none" w:sz="0" w:space="0" w:color="auto"/>
                    <w:right w:val="none" w:sz="0" w:space="0" w:color="auto"/>
                  </w:divBdr>
                </w:div>
                <w:div w:id="1149397968">
                  <w:blockQuote w:val="1"/>
                  <w:marLeft w:val="0"/>
                  <w:marRight w:val="0"/>
                  <w:marTop w:val="0"/>
                  <w:marBottom w:val="0"/>
                  <w:divBdr>
                    <w:top w:val="none" w:sz="0" w:space="0" w:color="auto"/>
                    <w:left w:val="none" w:sz="0" w:space="0" w:color="auto"/>
                    <w:bottom w:val="none" w:sz="0" w:space="0" w:color="auto"/>
                    <w:right w:val="none" w:sz="0" w:space="0" w:color="auto"/>
                  </w:divBdr>
                </w:div>
                <w:div w:id="1045788930">
                  <w:marLeft w:val="0"/>
                  <w:marRight w:val="0"/>
                  <w:marTop w:val="0"/>
                  <w:marBottom w:val="0"/>
                  <w:divBdr>
                    <w:top w:val="none" w:sz="0" w:space="0" w:color="auto"/>
                    <w:left w:val="none" w:sz="0" w:space="0" w:color="auto"/>
                    <w:bottom w:val="none" w:sz="0" w:space="0" w:color="auto"/>
                    <w:right w:val="none" w:sz="0" w:space="0" w:color="auto"/>
                  </w:divBdr>
                </w:div>
                <w:div w:id="1747336008">
                  <w:marLeft w:val="0"/>
                  <w:marRight w:val="0"/>
                  <w:marTop w:val="0"/>
                  <w:marBottom w:val="0"/>
                  <w:divBdr>
                    <w:top w:val="none" w:sz="0" w:space="0" w:color="auto"/>
                    <w:left w:val="none" w:sz="0" w:space="0" w:color="auto"/>
                    <w:bottom w:val="none" w:sz="0" w:space="0" w:color="auto"/>
                    <w:right w:val="none" w:sz="0" w:space="0" w:color="auto"/>
                  </w:divBdr>
                </w:div>
                <w:div w:id="1179344433">
                  <w:marLeft w:val="0"/>
                  <w:marRight w:val="0"/>
                  <w:marTop w:val="0"/>
                  <w:marBottom w:val="0"/>
                  <w:divBdr>
                    <w:top w:val="none" w:sz="0" w:space="0" w:color="auto"/>
                    <w:left w:val="none" w:sz="0" w:space="0" w:color="auto"/>
                    <w:bottom w:val="none" w:sz="0" w:space="0" w:color="auto"/>
                    <w:right w:val="none" w:sz="0" w:space="0" w:color="auto"/>
                  </w:divBdr>
                </w:div>
                <w:div w:id="560557240">
                  <w:marLeft w:val="0"/>
                  <w:marRight w:val="0"/>
                  <w:marTop w:val="0"/>
                  <w:marBottom w:val="0"/>
                  <w:divBdr>
                    <w:top w:val="none" w:sz="0" w:space="0" w:color="auto"/>
                    <w:left w:val="none" w:sz="0" w:space="0" w:color="auto"/>
                    <w:bottom w:val="none" w:sz="0" w:space="0" w:color="auto"/>
                    <w:right w:val="none" w:sz="0" w:space="0" w:color="auto"/>
                  </w:divBdr>
                  <w:divsChild>
                    <w:div w:id="1272081623">
                      <w:marLeft w:val="0"/>
                      <w:marRight w:val="0"/>
                      <w:marTop w:val="0"/>
                      <w:marBottom w:val="0"/>
                      <w:divBdr>
                        <w:top w:val="none" w:sz="0" w:space="0" w:color="auto"/>
                        <w:left w:val="none" w:sz="0" w:space="0" w:color="auto"/>
                        <w:bottom w:val="none" w:sz="0" w:space="0" w:color="auto"/>
                        <w:right w:val="none" w:sz="0" w:space="0" w:color="auto"/>
                      </w:divBdr>
                      <w:divsChild>
                        <w:div w:id="1758866927">
                          <w:marLeft w:val="0"/>
                          <w:marRight w:val="0"/>
                          <w:marTop w:val="0"/>
                          <w:marBottom w:val="0"/>
                          <w:divBdr>
                            <w:top w:val="none" w:sz="0" w:space="0" w:color="auto"/>
                            <w:left w:val="none" w:sz="0" w:space="0" w:color="auto"/>
                            <w:bottom w:val="none" w:sz="0" w:space="0" w:color="auto"/>
                            <w:right w:val="none" w:sz="0" w:space="0" w:color="auto"/>
                          </w:divBdr>
                          <w:divsChild>
                            <w:div w:id="1797487554">
                              <w:marLeft w:val="0"/>
                              <w:marRight w:val="0"/>
                              <w:marTop w:val="0"/>
                              <w:marBottom w:val="0"/>
                              <w:divBdr>
                                <w:top w:val="none" w:sz="0" w:space="0" w:color="auto"/>
                                <w:left w:val="none" w:sz="0" w:space="0" w:color="auto"/>
                                <w:bottom w:val="none" w:sz="0" w:space="0" w:color="auto"/>
                                <w:right w:val="none" w:sz="0" w:space="0" w:color="auto"/>
                              </w:divBdr>
                              <w:divsChild>
                                <w:div w:id="1554656449">
                                  <w:marLeft w:val="0"/>
                                  <w:marRight w:val="0"/>
                                  <w:marTop w:val="0"/>
                                  <w:marBottom w:val="0"/>
                                  <w:divBdr>
                                    <w:top w:val="none" w:sz="0" w:space="0" w:color="auto"/>
                                    <w:left w:val="none" w:sz="0" w:space="0" w:color="auto"/>
                                    <w:bottom w:val="none" w:sz="0" w:space="0" w:color="auto"/>
                                    <w:right w:val="none" w:sz="0" w:space="0" w:color="auto"/>
                                  </w:divBdr>
                                  <w:divsChild>
                                    <w:div w:id="692534699">
                                      <w:marLeft w:val="0"/>
                                      <w:marRight w:val="0"/>
                                      <w:marTop w:val="0"/>
                                      <w:marBottom w:val="0"/>
                                      <w:divBdr>
                                        <w:top w:val="none" w:sz="0" w:space="0" w:color="auto"/>
                                        <w:left w:val="none" w:sz="0" w:space="0" w:color="auto"/>
                                        <w:bottom w:val="none" w:sz="0" w:space="0" w:color="auto"/>
                                        <w:right w:val="none" w:sz="0" w:space="0" w:color="auto"/>
                                      </w:divBdr>
                                      <w:divsChild>
                                        <w:div w:id="110436662">
                                          <w:marLeft w:val="0"/>
                                          <w:marRight w:val="0"/>
                                          <w:marTop w:val="0"/>
                                          <w:marBottom w:val="0"/>
                                          <w:divBdr>
                                            <w:top w:val="none" w:sz="0" w:space="0" w:color="auto"/>
                                            <w:left w:val="none" w:sz="0" w:space="0" w:color="auto"/>
                                            <w:bottom w:val="none" w:sz="0" w:space="0" w:color="auto"/>
                                            <w:right w:val="none" w:sz="0" w:space="0" w:color="auto"/>
                                          </w:divBdr>
                                          <w:divsChild>
                                            <w:div w:id="1176962285">
                                              <w:marLeft w:val="0"/>
                                              <w:marRight w:val="0"/>
                                              <w:marTop w:val="0"/>
                                              <w:marBottom w:val="0"/>
                                              <w:divBdr>
                                                <w:top w:val="none" w:sz="0" w:space="0" w:color="auto"/>
                                                <w:left w:val="none" w:sz="0" w:space="0" w:color="auto"/>
                                                <w:bottom w:val="none" w:sz="0" w:space="0" w:color="auto"/>
                                                <w:right w:val="none" w:sz="0" w:space="0" w:color="auto"/>
                                              </w:divBdr>
                                              <w:divsChild>
                                                <w:div w:id="1274173071">
                                                  <w:marLeft w:val="0"/>
                                                  <w:marRight w:val="0"/>
                                                  <w:marTop w:val="0"/>
                                                  <w:marBottom w:val="0"/>
                                                  <w:divBdr>
                                                    <w:top w:val="none" w:sz="0" w:space="0" w:color="auto"/>
                                                    <w:left w:val="none" w:sz="0" w:space="0" w:color="auto"/>
                                                    <w:bottom w:val="none" w:sz="0" w:space="0" w:color="auto"/>
                                                    <w:right w:val="none" w:sz="0" w:space="0" w:color="auto"/>
                                                  </w:divBdr>
                                                  <w:divsChild>
                                                    <w:div w:id="288825753">
                                                      <w:marLeft w:val="0"/>
                                                      <w:marRight w:val="0"/>
                                                      <w:marTop w:val="0"/>
                                                      <w:marBottom w:val="0"/>
                                                      <w:divBdr>
                                                        <w:top w:val="none" w:sz="0" w:space="0" w:color="auto"/>
                                                        <w:left w:val="none" w:sz="0" w:space="0" w:color="auto"/>
                                                        <w:bottom w:val="none" w:sz="0" w:space="0" w:color="auto"/>
                                                        <w:right w:val="none" w:sz="0" w:space="0" w:color="auto"/>
                                                      </w:divBdr>
                                                      <w:divsChild>
                                                        <w:div w:id="1327512360">
                                                          <w:marLeft w:val="0"/>
                                                          <w:marRight w:val="0"/>
                                                          <w:marTop w:val="0"/>
                                                          <w:marBottom w:val="0"/>
                                                          <w:divBdr>
                                                            <w:top w:val="none" w:sz="0" w:space="0" w:color="auto"/>
                                                            <w:left w:val="none" w:sz="0" w:space="0" w:color="auto"/>
                                                            <w:bottom w:val="none" w:sz="0" w:space="0" w:color="auto"/>
                                                            <w:right w:val="none" w:sz="0" w:space="0" w:color="auto"/>
                                                          </w:divBdr>
                                                          <w:divsChild>
                                                            <w:div w:id="404378472">
                                                              <w:marLeft w:val="0"/>
                                                              <w:marRight w:val="0"/>
                                                              <w:marTop w:val="0"/>
                                                              <w:marBottom w:val="0"/>
                                                              <w:divBdr>
                                                                <w:top w:val="none" w:sz="0" w:space="0" w:color="auto"/>
                                                                <w:left w:val="none" w:sz="0" w:space="0" w:color="auto"/>
                                                                <w:bottom w:val="none" w:sz="0" w:space="0" w:color="auto"/>
                                                                <w:right w:val="none" w:sz="0" w:space="0" w:color="auto"/>
                                                              </w:divBdr>
                                                              <w:divsChild>
                                                                <w:div w:id="73169373">
                                                                  <w:marLeft w:val="0"/>
                                                                  <w:marRight w:val="0"/>
                                                                  <w:marTop w:val="0"/>
                                                                  <w:marBottom w:val="0"/>
                                                                  <w:divBdr>
                                                                    <w:top w:val="none" w:sz="0" w:space="0" w:color="auto"/>
                                                                    <w:left w:val="none" w:sz="0" w:space="0" w:color="auto"/>
                                                                    <w:bottom w:val="none" w:sz="0" w:space="0" w:color="auto"/>
                                                                    <w:right w:val="none" w:sz="0" w:space="0" w:color="auto"/>
                                                                  </w:divBdr>
                                                                </w:div>
                                                                <w:div w:id="875431240">
                                                                  <w:marLeft w:val="0"/>
                                                                  <w:marRight w:val="0"/>
                                                                  <w:marTop w:val="0"/>
                                                                  <w:marBottom w:val="0"/>
                                                                  <w:divBdr>
                                                                    <w:top w:val="none" w:sz="0" w:space="0" w:color="auto"/>
                                                                    <w:left w:val="none" w:sz="0" w:space="0" w:color="auto"/>
                                                                    <w:bottom w:val="none" w:sz="0" w:space="0" w:color="auto"/>
                                                                    <w:right w:val="none" w:sz="0" w:space="0" w:color="auto"/>
                                                                  </w:divBdr>
                                                                  <w:divsChild>
                                                                    <w:div w:id="1538422210">
                                                                      <w:marLeft w:val="225"/>
                                                                      <w:marRight w:val="225"/>
                                                                      <w:marTop w:val="0"/>
                                                                      <w:marBottom w:val="0"/>
                                                                      <w:divBdr>
                                                                        <w:top w:val="none" w:sz="0" w:space="0" w:color="auto"/>
                                                                        <w:left w:val="none" w:sz="0" w:space="0" w:color="auto"/>
                                                                        <w:bottom w:val="none" w:sz="0" w:space="0" w:color="auto"/>
                                                                        <w:right w:val="none" w:sz="0" w:space="0" w:color="auto"/>
                                                                      </w:divBdr>
                                                                      <w:divsChild>
                                                                        <w:div w:id="85349137">
                                                                          <w:marLeft w:val="0"/>
                                                                          <w:marRight w:val="0"/>
                                                                          <w:marTop w:val="0"/>
                                                                          <w:marBottom w:val="180"/>
                                                                          <w:divBdr>
                                                                            <w:top w:val="single" w:sz="6" w:space="2" w:color="auto"/>
                                                                            <w:left w:val="single" w:sz="6" w:space="4" w:color="auto"/>
                                                                            <w:bottom w:val="single" w:sz="6" w:space="2" w:color="auto"/>
                                                                            <w:right w:val="single" w:sz="6" w:space="4" w:color="auto"/>
                                                                          </w:divBdr>
                                                                        </w:div>
                                                                        <w:div w:id="1938707370">
                                                                          <w:marLeft w:val="0"/>
                                                                          <w:marRight w:val="0"/>
                                                                          <w:marTop w:val="0"/>
                                                                          <w:marBottom w:val="0"/>
                                                                          <w:divBdr>
                                                                            <w:top w:val="none" w:sz="0" w:space="0" w:color="auto"/>
                                                                            <w:left w:val="none" w:sz="0" w:space="0" w:color="auto"/>
                                                                            <w:bottom w:val="none" w:sz="0" w:space="0" w:color="auto"/>
                                                                            <w:right w:val="none" w:sz="0" w:space="0" w:color="auto"/>
                                                                          </w:divBdr>
                                                                          <w:divsChild>
                                                                            <w:div w:id="1897932779">
                                                                              <w:marLeft w:val="0"/>
                                                                              <w:marRight w:val="0"/>
                                                                              <w:marTop w:val="0"/>
                                                                              <w:marBottom w:val="0"/>
                                                                              <w:divBdr>
                                                                                <w:top w:val="none" w:sz="0" w:space="0" w:color="auto"/>
                                                                                <w:left w:val="none" w:sz="0" w:space="0" w:color="auto"/>
                                                                                <w:bottom w:val="none" w:sz="0" w:space="0" w:color="auto"/>
                                                                                <w:right w:val="none" w:sz="0" w:space="0" w:color="auto"/>
                                                                              </w:divBdr>
                                                                            </w:div>
                                                                          </w:divsChild>
                                                                        </w:div>
                                                                        <w:div w:id="7319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31412">
                                                      <w:marLeft w:val="225"/>
                                                      <w:marRight w:val="0"/>
                                                      <w:marTop w:val="0"/>
                                                      <w:marBottom w:val="0"/>
                                                      <w:divBdr>
                                                        <w:top w:val="none" w:sz="0" w:space="0" w:color="auto"/>
                                                        <w:left w:val="none" w:sz="0" w:space="0" w:color="auto"/>
                                                        <w:bottom w:val="none" w:sz="0" w:space="0" w:color="auto"/>
                                                        <w:right w:val="none" w:sz="0" w:space="0" w:color="auto"/>
                                                      </w:divBdr>
                                                      <w:divsChild>
                                                        <w:div w:id="4488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7193872">
      <w:bodyDiv w:val="1"/>
      <w:marLeft w:val="0"/>
      <w:marRight w:val="0"/>
      <w:marTop w:val="0"/>
      <w:marBottom w:val="0"/>
      <w:divBdr>
        <w:top w:val="none" w:sz="0" w:space="0" w:color="auto"/>
        <w:left w:val="none" w:sz="0" w:space="0" w:color="auto"/>
        <w:bottom w:val="none" w:sz="0" w:space="0" w:color="auto"/>
        <w:right w:val="none" w:sz="0" w:space="0" w:color="auto"/>
      </w:divBdr>
      <w:divsChild>
        <w:div w:id="1795369574">
          <w:marLeft w:val="0"/>
          <w:marRight w:val="0"/>
          <w:marTop w:val="0"/>
          <w:marBottom w:val="0"/>
          <w:divBdr>
            <w:top w:val="none" w:sz="0" w:space="0" w:color="auto"/>
            <w:left w:val="none" w:sz="0" w:space="0" w:color="auto"/>
            <w:bottom w:val="none" w:sz="0" w:space="0" w:color="auto"/>
            <w:right w:val="none" w:sz="0" w:space="0" w:color="auto"/>
          </w:divBdr>
          <w:divsChild>
            <w:div w:id="807866305">
              <w:marLeft w:val="0"/>
              <w:marRight w:val="0"/>
              <w:marTop w:val="0"/>
              <w:marBottom w:val="0"/>
              <w:divBdr>
                <w:top w:val="none" w:sz="0" w:space="0" w:color="auto"/>
                <w:left w:val="none" w:sz="0" w:space="0" w:color="auto"/>
                <w:bottom w:val="none" w:sz="0" w:space="0" w:color="auto"/>
                <w:right w:val="none" w:sz="0" w:space="0" w:color="auto"/>
              </w:divBdr>
            </w:div>
          </w:divsChild>
        </w:div>
        <w:div w:id="1206869133">
          <w:marLeft w:val="0"/>
          <w:marRight w:val="0"/>
          <w:marTop w:val="225"/>
          <w:marBottom w:val="0"/>
          <w:divBdr>
            <w:top w:val="single" w:sz="6" w:space="4" w:color="EEEEEE"/>
            <w:left w:val="none" w:sz="0" w:space="0" w:color="auto"/>
            <w:bottom w:val="single" w:sz="6" w:space="4" w:color="EEEEEE"/>
            <w:right w:val="none" w:sz="0" w:space="0" w:color="auto"/>
          </w:divBdr>
          <w:divsChild>
            <w:div w:id="943803149">
              <w:marLeft w:val="0"/>
              <w:marRight w:val="75"/>
              <w:marTop w:val="0"/>
              <w:marBottom w:val="0"/>
              <w:divBdr>
                <w:top w:val="none" w:sz="0" w:space="0" w:color="auto"/>
                <w:left w:val="none" w:sz="0" w:space="0" w:color="auto"/>
                <w:bottom w:val="none" w:sz="0" w:space="0" w:color="auto"/>
                <w:right w:val="none" w:sz="0" w:space="0" w:color="auto"/>
              </w:divBdr>
              <w:divsChild>
                <w:div w:id="312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3515">
          <w:marLeft w:val="0"/>
          <w:marRight w:val="0"/>
          <w:marTop w:val="0"/>
          <w:marBottom w:val="0"/>
          <w:divBdr>
            <w:top w:val="none" w:sz="0" w:space="0" w:color="auto"/>
            <w:left w:val="none" w:sz="0" w:space="0" w:color="auto"/>
            <w:bottom w:val="none" w:sz="0" w:space="0" w:color="auto"/>
            <w:right w:val="none" w:sz="0" w:space="0" w:color="auto"/>
          </w:divBdr>
          <w:divsChild>
            <w:div w:id="869340493">
              <w:marLeft w:val="0"/>
              <w:marRight w:val="0"/>
              <w:marTop w:val="180"/>
              <w:marBottom w:val="0"/>
              <w:divBdr>
                <w:top w:val="none" w:sz="0" w:space="0" w:color="auto"/>
                <w:left w:val="none" w:sz="0" w:space="0" w:color="auto"/>
                <w:bottom w:val="none" w:sz="0" w:space="0" w:color="auto"/>
                <w:right w:val="none" w:sz="0" w:space="0" w:color="auto"/>
              </w:divBdr>
            </w:div>
          </w:divsChild>
        </w:div>
        <w:div w:id="2015180614">
          <w:marLeft w:val="0"/>
          <w:marRight w:val="0"/>
          <w:marTop w:val="0"/>
          <w:marBottom w:val="0"/>
          <w:divBdr>
            <w:top w:val="none" w:sz="0" w:space="0" w:color="auto"/>
            <w:left w:val="none" w:sz="0" w:space="0" w:color="auto"/>
            <w:bottom w:val="none" w:sz="0" w:space="0" w:color="auto"/>
            <w:right w:val="none" w:sz="0" w:space="0" w:color="auto"/>
          </w:divBdr>
          <w:divsChild>
            <w:div w:id="679283556">
              <w:marLeft w:val="0"/>
              <w:marRight w:val="0"/>
              <w:marTop w:val="0"/>
              <w:marBottom w:val="60"/>
              <w:divBdr>
                <w:top w:val="none" w:sz="0" w:space="0" w:color="auto"/>
                <w:left w:val="none" w:sz="0" w:space="0" w:color="auto"/>
                <w:bottom w:val="none" w:sz="0" w:space="0" w:color="auto"/>
                <w:right w:val="none" w:sz="0" w:space="0" w:color="auto"/>
              </w:divBdr>
              <w:divsChild>
                <w:div w:id="863517537">
                  <w:marLeft w:val="0"/>
                  <w:marRight w:val="0"/>
                  <w:marTop w:val="0"/>
                  <w:marBottom w:val="0"/>
                  <w:divBdr>
                    <w:top w:val="none" w:sz="0" w:space="0" w:color="auto"/>
                    <w:left w:val="none" w:sz="0" w:space="0" w:color="auto"/>
                    <w:bottom w:val="none" w:sz="0" w:space="0" w:color="auto"/>
                    <w:right w:val="none" w:sz="0" w:space="0" w:color="auto"/>
                  </w:divBdr>
                  <w:divsChild>
                    <w:div w:id="1628002238">
                      <w:marLeft w:val="0"/>
                      <w:marRight w:val="0"/>
                      <w:marTop w:val="480"/>
                      <w:marBottom w:val="480"/>
                      <w:divBdr>
                        <w:top w:val="none" w:sz="0" w:space="0" w:color="auto"/>
                        <w:left w:val="none" w:sz="0" w:space="0" w:color="auto"/>
                        <w:bottom w:val="none" w:sz="0" w:space="0" w:color="auto"/>
                        <w:right w:val="none" w:sz="0" w:space="0" w:color="auto"/>
                      </w:divBdr>
                    </w:div>
                  </w:divsChild>
                </w:div>
                <w:div w:id="17242248">
                  <w:marLeft w:val="0"/>
                  <w:marRight w:val="0"/>
                  <w:marTop w:val="0"/>
                  <w:marBottom w:val="0"/>
                  <w:divBdr>
                    <w:top w:val="none" w:sz="0" w:space="0" w:color="auto"/>
                    <w:left w:val="none" w:sz="0" w:space="0" w:color="auto"/>
                    <w:bottom w:val="none" w:sz="0" w:space="0" w:color="auto"/>
                    <w:right w:val="none" w:sz="0" w:space="0" w:color="auto"/>
                  </w:divBdr>
                  <w:divsChild>
                    <w:div w:id="1140222163">
                      <w:marLeft w:val="0"/>
                      <w:marRight w:val="0"/>
                      <w:marTop w:val="0"/>
                      <w:marBottom w:val="0"/>
                      <w:divBdr>
                        <w:top w:val="none" w:sz="0" w:space="0" w:color="auto"/>
                        <w:left w:val="none" w:sz="0" w:space="0" w:color="auto"/>
                        <w:bottom w:val="none" w:sz="0" w:space="0" w:color="auto"/>
                        <w:right w:val="none" w:sz="0" w:space="0" w:color="auto"/>
                      </w:divBdr>
                      <w:divsChild>
                        <w:div w:id="689455800">
                          <w:marLeft w:val="0"/>
                          <w:marRight w:val="0"/>
                          <w:marTop w:val="0"/>
                          <w:marBottom w:val="75"/>
                          <w:divBdr>
                            <w:top w:val="none" w:sz="0" w:space="0" w:color="auto"/>
                            <w:left w:val="none" w:sz="0" w:space="0" w:color="auto"/>
                            <w:bottom w:val="none" w:sz="0" w:space="0" w:color="auto"/>
                            <w:right w:val="none" w:sz="0" w:space="0" w:color="auto"/>
                          </w:divBdr>
                          <w:divsChild>
                            <w:div w:id="584458043">
                              <w:marLeft w:val="0"/>
                              <w:marRight w:val="0"/>
                              <w:marTop w:val="0"/>
                              <w:marBottom w:val="0"/>
                              <w:divBdr>
                                <w:top w:val="none" w:sz="0" w:space="0" w:color="auto"/>
                                <w:left w:val="none" w:sz="0" w:space="0" w:color="auto"/>
                                <w:bottom w:val="none" w:sz="0" w:space="0" w:color="auto"/>
                                <w:right w:val="none" w:sz="0" w:space="0" w:color="auto"/>
                              </w:divBdr>
                            </w:div>
                          </w:divsChild>
                        </w:div>
                        <w:div w:id="924267346">
                          <w:marLeft w:val="0"/>
                          <w:marRight w:val="0"/>
                          <w:marTop w:val="0"/>
                          <w:marBottom w:val="0"/>
                          <w:divBdr>
                            <w:top w:val="none" w:sz="0" w:space="0" w:color="auto"/>
                            <w:left w:val="none" w:sz="0" w:space="0" w:color="auto"/>
                            <w:bottom w:val="none" w:sz="0" w:space="0" w:color="auto"/>
                            <w:right w:val="none" w:sz="0" w:space="0" w:color="auto"/>
                          </w:divBdr>
                          <w:divsChild>
                            <w:div w:id="516425814">
                              <w:marLeft w:val="0"/>
                              <w:marRight w:val="0"/>
                              <w:marTop w:val="0"/>
                              <w:marBottom w:val="0"/>
                              <w:divBdr>
                                <w:top w:val="none" w:sz="0" w:space="0" w:color="auto"/>
                                <w:left w:val="none" w:sz="0" w:space="0" w:color="auto"/>
                                <w:bottom w:val="none" w:sz="0" w:space="0" w:color="auto"/>
                                <w:right w:val="none" w:sz="0" w:space="0" w:color="auto"/>
                              </w:divBdr>
                              <w:divsChild>
                                <w:div w:id="870923972">
                                  <w:marLeft w:val="0"/>
                                  <w:marRight w:val="0"/>
                                  <w:marTop w:val="0"/>
                                  <w:marBottom w:val="0"/>
                                  <w:divBdr>
                                    <w:top w:val="none" w:sz="0" w:space="0" w:color="auto"/>
                                    <w:left w:val="none" w:sz="0" w:space="0" w:color="auto"/>
                                    <w:bottom w:val="none" w:sz="0" w:space="0" w:color="auto"/>
                                    <w:right w:val="none" w:sz="0" w:space="0" w:color="auto"/>
                                  </w:divBdr>
                                  <w:divsChild>
                                    <w:div w:id="110830516">
                                      <w:marLeft w:val="0"/>
                                      <w:marRight w:val="0"/>
                                      <w:marTop w:val="0"/>
                                      <w:marBottom w:val="30"/>
                                      <w:divBdr>
                                        <w:top w:val="none" w:sz="0" w:space="0" w:color="auto"/>
                                        <w:left w:val="none" w:sz="0" w:space="0" w:color="auto"/>
                                        <w:bottom w:val="none" w:sz="0" w:space="0" w:color="auto"/>
                                        <w:right w:val="none" w:sz="0" w:space="0" w:color="auto"/>
                                      </w:divBdr>
                                      <w:divsChild>
                                        <w:div w:id="1772317043">
                                          <w:marLeft w:val="0"/>
                                          <w:marRight w:val="0"/>
                                          <w:marTop w:val="0"/>
                                          <w:marBottom w:val="0"/>
                                          <w:divBdr>
                                            <w:top w:val="none" w:sz="0" w:space="0" w:color="auto"/>
                                            <w:left w:val="none" w:sz="0" w:space="0" w:color="auto"/>
                                            <w:bottom w:val="none" w:sz="0" w:space="0" w:color="auto"/>
                                            <w:right w:val="none" w:sz="0" w:space="0" w:color="auto"/>
                                          </w:divBdr>
                                          <w:divsChild>
                                            <w:div w:id="294410210">
                                              <w:marLeft w:val="0"/>
                                              <w:marRight w:val="0"/>
                                              <w:marTop w:val="0"/>
                                              <w:marBottom w:val="0"/>
                                              <w:divBdr>
                                                <w:top w:val="none" w:sz="0" w:space="0" w:color="auto"/>
                                                <w:left w:val="none" w:sz="0" w:space="0" w:color="auto"/>
                                                <w:bottom w:val="none" w:sz="0" w:space="0" w:color="auto"/>
                                                <w:right w:val="none" w:sz="0" w:space="0" w:color="auto"/>
                                              </w:divBdr>
                                              <w:divsChild>
                                                <w:div w:id="901409503">
                                                  <w:marLeft w:val="0"/>
                                                  <w:marRight w:val="0"/>
                                                  <w:marTop w:val="0"/>
                                                  <w:marBottom w:val="0"/>
                                                  <w:divBdr>
                                                    <w:top w:val="none" w:sz="0" w:space="0" w:color="auto"/>
                                                    <w:left w:val="none" w:sz="0" w:space="0" w:color="auto"/>
                                                    <w:bottom w:val="none" w:sz="0" w:space="0" w:color="auto"/>
                                                    <w:right w:val="none" w:sz="0" w:space="0" w:color="auto"/>
                                                  </w:divBdr>
                                                  <w:divsChild>
                                                    <w:div w:id="6420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9354">
                                              <w:marLeft w:val="0"/>
                                              <w:marRight w:val="0"/>
                                              <w:marTop w:val="0"/>
                                              <w:marBottom w:val="0"/>
                                              <w:divBdr>
                                                <w:top w:val="none" w:sz="0" w:space="0" w:color="auto"/>
                                                <w:left w:val="none" w:sz="0" w:space="0" w:color="auto"/>
                                                <w:bottom w:val="none" w:sz="0" w:space="0" w:color="auto"/>
                                                <w:right w:val="none" w:sz="0" w:space="0" w:color="auto"/>
                                              </w:divBdr>
                                              <w:divsChild>
                                                <w:div w:id="316155791">
                                                  <w:marLeft w:val="0"/>
                                                  <w:marRight w:val="0"/>
                                                  <w:marTop w:val="0"/>
                                                  <w:marBottom w:val="0"/>
                                                  <w:divBdr>
                                                    <w:top w:val="none" w:sz="0" w:space="0" w:color="auto"/>
                                                    <w:left w:val="none" w:sz="0" w:space="0" w:color="auto"/>
                                                    <w:bottom w:val="none" w:sz="0" w:space="0" w:color="auto"/>
                                                    <w:right w:val="none" w:sz="0" w:space="0" w:color="auto"/>
                                                  </w:divBdr>
                                                  <w:divsChild>
                                                    <w:div w:id="7101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1354">
                                              <w:marLeft w:val="0"/>
                                              <w:marRight w:val="0"/>
                                              <w:marTop w:val="0"/>
                                              <w:marBottom w:val="0"/>
                                              <w:divBdr>
                                                <w:top w:val="none" w:sz="0" w:space="0" w:color="auto"/>
                                                <w:left w:val="none" w:sz="0" w:space="0" w:color="auto"/>
                                                <w:bottom w:val="none" w:sz="0" w:space="0" w:color="auto"/>
                                                <w:right w:val="none" w:sz="0" w:space="0" w:color="auto"/>
                                              </w:divBdr>
                                              <w:divsChild>
                                                <w:div w:id="264072055">
                                                  <w:marLeft w:val="0"/>
                                                  <w:marRight w:val="0"/>
                                                  <w:marTop w:val="0"/>
                                                  <w:marBottom w:val="0"/>
                                                  <w:divBdr>
                                                    <w:top w:val="none" w:sz="0" w:space="0" w:color="auto"/>
                                                    <w:left w:val="none" w:sz="0" w:space="0" w:color="auto"/>
                                                    <w:bottom w:val="none" w:sz="0" w:space="0" w:color="auto"/>
                                                    <w:right w:val="none" w:sz="0" w:space="0" w:color="auto"/>
                                                  </w:divBdr>
                                                  <w:divsChild>
                                                    <w:div w:id="2413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514">
                                              <w:marLeft w:val="0"/>
                                              <w:marRight w:val="0"/>
                                              <w:marTop w:val="0"/>
                                              <w:marBottom w:val="0"/>
                                              <w:divBdr>
                                                <w:top w:val="none" w:sz="0" w:space="0" w:color="auto"/>
                                                <w:left w:val="none" w:sz="0" w:space="0" w:color="auto"/>
                                                <w:bottom w:val="none" w:sz="0" w:space="0" w:color="auto"/>
                                                <w:right w:val="none" w:sz="0" w:space="0" w:color="auto"/>
                                              </w:divBdr>
                                              <w:divsChild>
                                                <w:div w:id="791363706">
                                                  <w:marLeft w:val="0"/>
                                                  <w:marRight w:val="0"/>
                                                  <w:marTop w:val="0"/>
                                                  <w:marBottom w:val="0"/>
                                                  <w:divBdr>
                                                    <w:top w:val="none" w:sz="0" w:space="0" w:color="auto"/>
                                                    <w:left w:val="none" w:sz="0" w:space="0" w:color="auto"/>
                                                    <w:bottom w:val="none" w:sz="0" w:space="0" w:color="auto"/>
                                                    <w:right w:val="none" w:sz="0" w:space="0" w:color="auto"/>
                                                  </w:divBdr>
                                                  <w:divsChild>
                                                    <w:div w:id="135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511">
                                              <w:marLeft w:val="0"/>
                                              <w:marRight w:val="0"/>
                                              <w:marTop w:val="0"/>
                                              <w:marBottom w:val="0"/>
                                              <w:divBdr>
                                                <w:top w:val="none" w:sz="0" w:space="0" w:color="auto"/>
                                                <w:left w:val="none" w:sz="0" w:space="0" w:color="auto"/>
                                                <w:bottom w:val="none" w:sz="0" w:space="0" w:color="auto"/>
                                                <w:right w:val="none" w:sz="0" w:space="0" w:color="auto"/>
                                              </w:divBdr>
                                              <w:divsChild>
                                                <w:div w:id="425615174">
                                                  <w:marLeft w:val="0"/>
                                                  <w:marRight w:val="0"/>
                                                  <w:marTop w:val="0"/>
                                                  <w:marBottom w:val="0"/>
                                                  <w:divBdr>
                                                    <w:top w:val="none" w:sz="0" w:space="0" w:color="auto"/>
                                                    <w:left w:val="none" w:sz="0" w:space="0" w:color="auto"/>
                                                    <w:bottom w:val="none" w:sz="0" w:space="0" w:color="auto"/>
                                                    <w:right w:val="none" w:sz="0" w:space="0" w:color="auto"/>
                                                  </w:divBdr>
                                                  <w:divsChild>
                                                    <w:div w:id="2013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750">
                                              <w:marLeft w:val="0"/>
                                              <w:marRight w:val="0"/>
                                              <w:marTop w:val="0"/>
                                              <w:marBottom w:val="0"/>
                                              <w:divBdr>
                                                <w:top w:val="none" w:sz="0" w:space="0" w:color="auto"/>
                                                <w:left w:val="none" w:sz="0" w:space="0" w:color="auto"/>
                                                <w:bottom w:val="none" w:sz="0" w:space="0" w:color="auto"/>
                                                <w:right w:val="none" w:sz="0" w:space="0" w:color="auto"/>
                                              </w:divBdr>
                                              <w:divsChild>
                                                <w:div w:id="417409340">
                                                  <w:marLeft w:val="0"/>
                                                  <w:marRight w:val="0"/>
                                                  <w:marTop w:val="0"/>
                                                  <w:marBottom w:val="0"/>
                                                  <w:divBdr>
                                                    <w:top w:val="none" w:sz="0" w:space="0" w:color="auto"/>
                                                    <w:left w:val="none" w:sz="0" w:space="0" w:color="auto"/>
                                                    <w:bottom w:val="none" w:sz="0" w:space="0" w:color="auto"/>
                                                    <w:right w:val="none" w:sz="0" w:space="0" w:color="auto"/>
                                                  </w:divBdr>
                                                  <w:divsChild>
                                                    <w:div w:id="8051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363">
                                              <w:marLeft w:val="0"/>
                                              <w:marRight w:val="0"/>
                                              <w:marTop w:val="0"/>
                                              <w:marBottom w:val="0"/>
                                              <w:divBdr>
                                                <w:top w:val="none" w:sz="0" w:space="0" w:color="auto"/>
                                                <w:left w:val="none" w:sz="0" w:space="0" w:color="auto"/>
                                                <w:bottom w:val="none" w:sz="0" w:space="0" w:color="auto"/>
                                                <w:right w:val="none" w:sz="0" w:space="0" w:color="auto"/>
                                              </w:divBdr>
                                              <w:divsChild>
                                                <w:div w:id="867059711">
                                                  <w:marLeft w:val="0"/>
                                                  <w:marRight w:val="0"/>
                                                  <w:marTop w:val="0"/>
                                                  <w:marBottom w:val="0"/>
                                                  <w:divBdr>
                                                    <w:top w:val="none" w:sz="0" w:space="0" w:color="auto"/>
                                                    <w:left w:val="none" w:sz="0" w:space="0" w:color="auto"/>
                                                    <w:bottom w:val="none" w:sz="0" w:space="0" w:color="auto"/>
                                                    <w:right w:val="none" w:sz="0" w:space="0" w:color="auto"/>
                                                  </w:divBdr>
                                                  <w:divsChild>
                                                    <w:div w:id="7310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230">
                                              <w:marLeft w:val="0"/>
                                              <w:marRight w:val="0"/>
                                              <w:marTop w:val="0"/>
                                              <w:marBottom w:val="0"/>
                                              <w:divBdr>
                                                <w:top w:val="none" w:sz="0" w:space="0" w:color="auto"/>
                                                <w:left w:val="none" w:sz="0" w:space="0" w:color="auto"/>
                                                <w:bottom w:val="none" w:sz="0" w:space="0" w:color="auto"/>
                                                <w:right w:val="none" w:sz="0" w:space="0" w:color="auto"/>
                                              </w:divBdr>
                                              <w:divsChild>
                                                <w:div w:id="497620367">
                                                  <w:marLeft w:val="0"/>
                                                  <w:marRight w:val="0"/>
                                                  <w:marTop w:val="0"/>
                                                  <w:marBottom w:val="0"/>
                                                  <w:divBdr>
                                                    <w:top w:val="none" w:sz="0" w:space="0" w:color="auto"/>
                                                    <w:left w:val="none" w:sz="0" w:space="0" w:color="auto"/>
                                                    <w:bottom w:val="none" w:sz="0" w:space="0" w:color="auto"/>
                                                    <w:right w:val="none" w:sz="0" w:space="0" w:color="auto"/>
                                                  </w:divBdr>
                                                  <w:divsChild>
                                                    <w:div w:id="1593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676">
                                              <w:marLeft w:val="0"/>
                                              <w:marRight w:val="0"/>
                                              <w:marTop w:val="0"/>
                                              <w:marBottom w:val="0"/>
                                              <w:divBdr>
                                                <w:top w:val="none" w:sz="0" w:space="0" w:color="auto"/>
                                                <w:left w:val="none" w:sz="0" w:space="0" w:color="auto"/>
                                                <w:bottom w:val="none" w:sz="0" w:space="0" w:color="auto"/>
                                                <w:right w:val="none" w:sz="0" w:space="0" w:color="auto"/>
                                              </w:divBdr>
                                              <w:divsChild>
                                                <w:div w:id="204871373">
                                                  <w:marLeft w:val="0"/>
                                                  <w:marRight w:val="0"/>
                                                  <w:marTop w:val="0"/>
                                                  <w:marBottom w:val="0"/>
                                                  <w:divBdr>
                                                    <w:top w:val="none" w:sz="0" w:space="0" w:color="auto"/>
                                                    <w:left w:val="none" w:sz="0" w:space="0" w:color="auto"/>
                                                    <w:bottom w:val="none" w:sz="0" w:space="0" w:color="auto"/>
                                                    <w:right w:val="none" w:sz="0" w:space="0" w:color="auto"/>
                                                  </w:divBdr>
                                                  <w:divsChild>
                                                    <w:div w:id="784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7345">
                                              <w:marLeft w:val="0"/>
                                              <w:marRight w:val="0"/>
                                              <w:marTop w:val="0"/>
                                              <w:marBottom w:val="0"/>
                                              <w:divBdr>
                                                <w:top w:val="none" w:sz="0" w:space="0" w:color="auto"/>
                                                <w:left w:val="none" w:sz="0" w:space="0" w:color="auto"/>
                                                <w:bottom w:val="none" w:sz="0" w:space="0" w:color="auto"/>
                                                <w:right w:val="none" w:sz="0" w:space="0" w:color="auto"/>
                                              </w:divBdr>
                                              <w:divsChild>
                                                <w:div w:id="630601707">
                                                  <w:marLeft w:val="0"/>
                                                  <w:marRight w:val="0"/>
                                                  <w:marTop w:val="0"/>
                                                  <w:marBottom w:val="0"/>
                                                  <w:divBdr>
                                                    <w:top w:val="none" w:sz="0" w:space="0" w:color="auto"/>
                                                    <w:left w:val="none" w:sz="0" w:space="0" w:color="auto"/>
                                                    <w:bottom w:val="none" w:sz="0" w:space="0" w:color="auto"/>
                                                    <w:right w:val="none" w:sz="0" w:space="0" w:color="auto"/>
                                                  </w:divBdr>
                                                  <w:divsChild>
                                                    <w:div w:id="850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76">
                                              <w:marLeft w:val="0"/>
                                              <w:marRight w:val="0"/>
                                              <w:marTop w:val="0"/>
                                              <w:marBottom w:val="0"/>
                                              <w:divBdr>
                                                <w:top w:val="none" w:sz="0" w:space="0" w:color="auto"/>
                                                <w:left w:val="none" w:sz="0" w:space="0" w:color="auto"/>
                                                <w:bottom w:val="none" w:sz="0" w:space="0" w:color="auto"/>
                                                <w:right w:val="none" w:sz="0" w:space="0" w:color="auto"/>
                                              </w:divBdr>
                                              <w:divsChild>
                                                <w:div w:id="1050762296">
                                                  <w:marLeft w:val="0"/>
                                                  <w:marRight w:val="0"/>
                                                  <w:marTop w:val="0"/>
                                                  <w:marBottom w:val="0"/>
                                                  <w:divBdr>
                                                    <w:top w:val="none" w:sz="0" w:space="0" w:color="auto"/>
                                                    <w:left w:val="none" w:sz="0" w:space="0" w:color="auto"/>
                                                    <w:bottom w:val="none" w:sz="0" w:space="0" w:color="auto"/>
                                                    <w:right w:val="none" w:sz="0" w:space="0" w:color="auto"/>
                                                  </w:divBdr>
                                                  <w:divsChild>
                                                    <w:div w:id="2115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3197">
                                              <w:marLeft w:val="0"/>
                                              <w:marRight w:val="0"/>
                                              <w:marTop w:val="0"/>
                                              <w:marBottom w:val="0"/>
                                              <w:divBdr>
                                                <w:top w:val="none" w:sz="0" w:space="0" w:color="auto"/>
                                                <w:left w:val="none" w:sz="0" w:space="0" w:color="auto"/>
                                                <w:bottom w:val="none" w:sz="0" w:space="0" w:color="auto"/>
                                                <w:right w:val="none" w:sz="0" w:space="0" w:color="auto"/>
                                              </w:divBdr>
                                              <w:divsChild>
                                                <w:div w:id="1196771170">
                                                  <w:marLeft w:val="0"/>
                                                  <w:marRight w:val="0"/>
                                                  <w:marTop w:val="0"/>
                                                  <w:marBottom w:val="0"/>
                                                  <w:divBdr>
                                                    <w:top w:val="none" w:sz="0" w:space="0" w:color="auto"/>
                                                    <w:left w:val="none" w:sz="0" w:space="0" w:color="auto"/>
                                                    <w:bottom w:val="none" w:sz="0" w:space="0" w:color="auto"/>
                                                    <w:right w:val="none" w:sz="0" w:space="0" w:color="auto"/>
                                                  </w:divBdr>
                                                  <w:divsChild>
                                                    <w:div w:id="837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346">
                                              <w:marLeft w:val="0"/>
                                              <w:marRight w:val="0"/>
                                              <w:marTop w:val="0"/>
                                              <w:marBottom w:val="0"/>
                                              <w:divBdr>
                                                <w:top w:val="none" w:sz="0" w:space="0" w:color="auto"/>
                                                <w:left w:val="none" w:sz="0" w:space="0" w:color="auto"/>
                                                <w:bottom w:val="none" w:sz="0" w:space="0" w:color="auto"/>
                                                <w:right w:val="none" w:sz="0" w:space="0" w:color="auto"/>
                                              </w:divBdr>
                                              <w:divsChild>
                                                <w:div w:id="952981362">
                                                  <w:marLeft w:val="0"/>
                                                  <w:marRight w:val="0"/>
                                                  <w:marTop w:val="0"/>
                                                  <w:marBottom w:val="0"/>
                                                  <w:divBdr>
                                                    <w:top w:val="none" w:sz="0" w:space="0" w:color="auto"/>
                                                    <w:left w:val="none" w:sz="0" w:space="0" w:color="auto"/>
                                                    <w:bottom w:val="none" w:sz="0" w:space="0" w:color="auto"/>
                                                    <w:right w:val="none" w:sz="0" w:space="0" w:color="auto"/>
                                                  </w:divBdr>
                                                  <w:divsChild>
                                                    <w:div w:id="8271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092">
                                              <w:marLeft w:val="0"/>
                                              <w:marRight w:val="0"/>
                                              <w:marTop w:val="0"/>
                                              <w:marBottom w:val="0"/>
                                              <w:divBdr>
                                                <w:top w:val="none" w:sz="0" w:space="0" w:color="auto"/>
                                                <w:left w:val="none" w:sz="0" w:space="0" w:color="auto"/>
                                                <w:bottom w:val="none" w:sz="0" w:space="0" w:color="auto"/>
                                                <w:right w:val="none" w:sz="0" w:space="0" w:color="auto"/>
                                              </w:divBdr>
                                              <w:divsChild>
                                                <w:div w:id="974792939">
                                                  <w:marLeft w:val="0"/>
                                                  <w:marRight w:val="0"/>
                                                  <w:marTop w:val="0"/>
                                                  <w:marBottom w:val="0"/>
                                                  <w:divBdr>
                                                    <w:top w:val="none" w:sz="0" w:space="0" w:color="auto"/>
                                                    <w:left w:val="none" w:sz="0" w:space="0" w:color="auto"/>
                                                    <w:bottom w:val="none" w:sz="0" w:space="0" w:color="auto"/>
                                                    <w:right w:val="none" w:sz="0" w:space="0" w:color="auto"/>
                                                  </w:divBdr>
                                                  <w:divsChild>
                                                    <w:div w:id="1402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19">
                                              <w:marLeft w:val="0"/>
                                              <w:marRight w:val="0"/>
                                              <w:marTop w:val="0"/>
                                              <w:marBottom w:val="0"/>
                                              <w:divBdr>
                                                <w:top w:val="none" w:sz="0" w:space="0" w:color="auto"/>
                                                <w:left w:val="none" w:sz="0" w:space="0" w:color="auto"/>
                                                <w:bottom w:val="none" w:sz="0" w:space="0" w:color="auto"/>
                                                <w:right w:val="none" w:sz="0" w:space="0" w:color="auto"/>
                                              </w:divBdr>
                                              <w:divsChild>
                                                <w:div w:id="71204239">
                                                  <w:marLeft w:val="0"/>
                                                  <w:marRight w:val="0"/>
                                                  <w:marTop w:val="0"/>
                                                  <w:marBottom w:val="0"/>
                                                  <w:divBdr>
                                                    <w:top w:val="none" w:sz="0" w:space="0" w:color="auto"/>
                                                    <w:left w:val="none" w:sz="0" w:space="0" w:color="auto"/>
                                                    <w:bottom w:val="none" w:sz="0" w:space="0" w:color="auto"/>
                                                    <w:right w:val="none" w:sz="0" w:space="0" w:color="auto"/>
                                                  </w:divBdr>
                                                  <w:divsChild>
                                                    <w:div w:id="905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5746">
                                  <w:marLeft w:val="0"/>
                                  <w:marRight w:val="0"/>
                                  <w:marTop w:val="0"/>
                                  <w:marBottom w:val="0"/>
                                  <w:divBdr>
                                    <w:top w:val="none" w:sz="0" w:space="0" w:color="auto"/>
                                    <w:left w:val="none" w:sz="0" w:space="0" w:color="auto"/>
                                    <w:bottom w:val="none" w:sz="0" w:space="0" w:color="auto"/>
                                    <w:right w:val="none" w:sz="0" w:space="0" w:color="auto"/>
                                  </w:divBdr>
                                  <w:divsChild>
                                    <w:div w:id="1994605703">
                                      <w:marLeft w:val="0"/>
                                      <w:marRight w:val="0"/>
                                      <w:marTop w:val="0"/>
                                      <w:marBottom w:val="0"/>
                                      <w:divBdr>
                                        <w:top w:val="none" w:sz="0" w:space="0" w:color="auto"/>
                                        <w:left w:val="none" w:sz="0" w:space="0" w:color="auto"/>
                                        <w:bottom w:val="none" w:sz="0" w:space="0" w:color="auto"/>
                                        <w:right w:val="none" w:sz="0" w:space="0" w:color="auto"/>
                                      </w:divBdr>
                                    </w:div>
                                    <w:div w:id="23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690">
                              <w:marLeft w:val="0"/>
                              <w:marRight w:val="0"/>
                              <w:marTop w:val="0"/>
                              <w:marBottom w:val="0"/>
                              <w:divBdr>
                                <w:top w:val="none" w:sz="0" w:space="0" w:color="auto"/>
                                <w:left w:val="none" w:sz="0" w:space="0" w:color="auto"/>
                                <w:bottom w:val="none" w:sz="0" w:space="0" w:color="auto"/>
                                <w:right w:val="none" w:sz="0" w:space="0" w:color="auto"/>
                              </w:divBdr>
                              <w:divsChild>
                                <w:div w:id="951784646">
                                  <w:marLeft w:val="0"/>
                                  <w:marRight w:val="0"/>
                                  <w:marTop w:val="0"/>
                                  <w:marBottom w:val="0"/>
                                  <w:divBdr>
                                    <w:top w:val="none" w:sz="0" w:space="0" w:color="auto"/>
                                    <w:left w:val="none" w:sz="0" w:space="0" w:color="auto"/>
                                    <w:bottom w:val="none" w:sz="0" w:space="0" w:color="auto"/>
                                    <w:right w:val="none" w:sz="0" w:space="0" w:color="auto"/>
                                  </w:divBdr>
                                  <w:divsChild>
                                    <w:div w:id="930505378">
                                      <w:marLeft w:val="0"/>
                                      <w:marRight w:val="30"/>
                                      <w:marTop w:val="0"/>
                                      <w:marBottom w:val="0"/>
                                      <w:divBdr>
                                        <w:top w:val="none" w:sz="0" w:space="0" w:color="auto"/>
                                        <w:left w:val="none" w:sz="0" w:space="0" w:color="auto"/>
                                        <w:bottom w:val="none" w:sz="0" w:space="0" w:color="auto"/>
                                        <w:right w:val="none" w:sz="0" w:space="0" w:color="auto"/>
                                      </w:divBdr>
                                      <w:divsChild>
                                        <w:div w:id="1355424852">
                                          <w:marLeft w:val="0"/>
                                          <w:marRight w:val="0"/>
                                          <w:marTop w:val="0"/>
                                          <w:marBottom w:val="0"/>
                                          <w:divBdr>
                                            <w:top w:val="none" w:sz="0" w:space="0" w:color="auto"/>
                                            <w:left w:val="none" w:sz="0" w:space="0" w:color="auto"/>
                                            <w:bottom w:val="none" w:sz="0" w:space="0" w:color="auto"/>
                                            <w:right w:val="none" w:sz="0" w:space="0" w:color="auto"/>
                                          </w:divBdr>
                                        </w:div>
                                      </w:divsChild>
                                    </w:div>
                                    <w:div w:id="1621186669">
                                      <w:marLeft w:val="0"/>
                                      <w:marRight w:val="30"/>
                                      <w:marTop w:val="0"/>
                                      <w:marBottom w:val="0"/>
                                      <w:divBdr>
                                        <w:top w:val="none" w:sz="0" w:space="0" w:color="auto"/>
                                        <w:left w:val="none" w:sz="0" w:space="0" w:color="auto"/>
                                        <w:bottom w:val="none" w:sz="0" w:space="0" w:color="auto"/>
                                        <w:right w:val="none" w:sz="0" w:space="0" w:color="auto"/>
                                      </w:divBdr>
                                      <w:divsChild>
                                        <w:div w:id="153301451">
                                          <w:marLeft w:val="0"/>
                                          <w:marRight w:val="0"/>
                                          <w:marTop w:val="0"/>
                                          <w:marBottom w:val="0"/>
                                          <w:divBdr>
                                            <w:top w:val="none" w:sz="0" w:space="0" w:color="auto"/>
                                            <w:left w:val="none" w:sz="0" w:space="0" w:color="auto"/>
                                            <w:bottom w:val="none" w:sz="0" w:space="0" w:color="auto"/>
                                            <w:right w:val="none" w:sz="0" w:space="0" w:color="auto"/>
                                          </w:divBdr>
                                        </w:div>
                                      </w:divsChild>
                                    </w:div>
                                    <w:div w:id="1121145866">
                                      <w:marLeft w:val="0"/>
                                      <w:marRight w:val="30"/>
                                      <w:marTop w:val="0"/>
                                      <w:marBottom w:val="0"/>
                                      <w:divBdr>
                                        <w:top w:val="none" w:sz="0" w:space="0" w:color="auto"/>
                                        <w:left w:val="none" w:sz="0" w:space="0" w:color="auto"/>
                                        <w:bottom w:val="none" w:sz="0" w:space="0" w:color="auto"/>
                                        <w:right w:val="none" w:sz="0" w:space="0" w:color="auto"/>
                                      </w:divBdr>
                                      <w:divsChild>
                                        <w:div w:id="1742095683">
                                          <w:marLeft w:val="0"/>
                                          <w:marRight w:val="0"/>
                                          <w:marTop w:val="0"/>
                                          <w:marBottom w:val="0"/>
                                          <w:divBdr>
                                            <w:top w:val="none" w:sz="0" w:space="0" w:color="auto"/>
                                            <w:left w:val="none" w:sz="0" w:space="0" w:color="auto"/>
                                            <w:bottom w:val="none" w:sz="0" w:space="0" w:color="auto"/>
                                            <w:right w:val="none" w:sz="0" w:space="0" w:color="auto"/>
                                          </w:divBdr>
                                        </w:div>
                                      </w:divsChild>
                                    </w:div>
                                    <w:div w:id="2043746938">
                                      <w:marLeft w:val="0"/>
                                      <w:marRight w:val="30"/>
                                      <w:marTop w:val="0"/>
                                      <w:marBottom w:val="0"/>
                                      <w:divBdr>
                                        <w:top w:val="none" w:sz="0" w:space="0" w:color="auto"/>
                                        <w:left w:val="none" w:sz="0" w:space="0" w:color="auto"/>
                                        <w:bottom w:val="none" w:sz="0" w:space="0" w:color="auto"/>
                                        <w:right w:val="none" w:sz="0" w:space="0" w:color="auto"/>
                                      </w:divBdr>
                                      <w:divsChild>
                                        <w:div w:id="395737810">
                                          <w:marLeft w:val="0"/>
                                          <w:marRight w:val="0"/>
                                          <w:marTop w:val="0"/>
                                          <w:marBottom w:val="0"/>
                                          <w:divBdr>
                                            <w:top w:val="none" w:sz="0" w:space="0" w:color="auto"/>
                                            <w:left w:val="none" w:sz="0" w:space="0" w:color="auto"/>
                                            <w:bottom w:val="none" w:sz="0" w:space="0" w:color="auto"/>
                                            <w:right w:val="none" w:sz="0" w:space="0" w:color="auto"/>
                                          </w:divBdr>
                                        </w:div>
                                      </w:divsChild>
                                    </w:div>
                                    <w:div w:id="1955135755">
                                      <w:marLeft w:val="0"/>
                                      <w:marRight w:val="30"/>
                                      <w:marTop w:val="0"/>
                                      <w:marBottom w:val="0"/>
                                      <w:divBdr>
                                        <w:top w:val="none" w:sz="0" w:space="0" w:color="auto"/>
                                        <w:left w:val="none" w:sz="0" w:space="0" w:color="auto"/>
                                        <w:bottom w:val="none" w:sz="0" w:space="0" w:color="auto"/>
                                        <w:right w:val="none" w:sz="0" w:space="0" w:color="auto"/>
                                      </w:divBdr>
                                      <w:divsChild>
                                        <w:div w:id="1048534225">
                                          <w:marLeft w:val="0"/>
                                          <w:marRight w:val="0"/>
                                          <w:marTop w:val="0"/>
                                          <w:marBottom w:val="0"/>
                                          <w:divBdr>
                                            <w:top w:val="none" w:sz="0" w:space="0" w:color="auto"/>
                                            <w:left w:val="none" w:sz="0" w:space="0" w:color="auto"/>
                                            <w:bottom w:val="none" w:sz="0" w:space="0" w:color="auto"/>
                                            <w:right w:val="none" w:sz="0" w:space="0" w:color="auto"/>
                                          </w:divBdr>
                                        </w:div>
                                      </w:divsChild>
                                    </w:div>
                                    <w:div w:id="468517862">
                                      <w:marLeft w:val="0"/>
                                      <w:marRight w:val="30"/>
                                      <w:marTop w:val="0"/>
                                      <w:marBottom w:val="0"/>
                                      <w:divBdr>
                                        <w:top w:val="none" w:sz="0" w:space="0" w:color="auto"/>
                                        <w:left w:val="none" w:sz="0" w:space="0" w:color="auto"/>
                                        <w:bottom w:val="none" w:sz="0" w:space="0" w:color="auto"/>
                                        <w:right w:val="none" w:sz="0" w:space="0" w:color="auto"/>
                                      </w:divBdr>
                                      <w:divsChild>
                                        <w:div w:id="405298383">
                                          <w:marLeft w:val="0"/>
                                          <w:marRight w:val="0"/>
                                          <w:marTop w:val="0"/>
                                          <w:marBottom w:val="0"/>
                                          <w:divBdr>
                                            <w:top w:val="none" w:sz="0" w:space="0" w:color="auto"/>
                                            <w:left w:val="none" w:sz="0" w:space="0" w:color="auto"/>
                                            <w:bottom w:val="none" w:sz="0" w:space="0" w:color="auto"/>
                                            <w:right w:val="none" w:sz="0" w:space="0" w:color="auto"/>
                                          </w:divBdr>
                                        </w:div>
                                      </w:divsChild>
                                    </w:div>
                                    <w:div w:id="760026457">
                                      <w:marLeft w:val="0"/>
                                      <w:marRight w:val="30"/>
                                      <w:marTop w:val="0"/>
                                      <w:marBottom w:val="0"/>
                                      <w:divBdr>
                                        <w:top w:val="none" w:sz="0" w:space="0" w:color="auto"/>
                                        <w:left w:val="none" w:sz="0" w:space="0" w:color="auto"/>
                                        <w:bottom w:val="none" w:sz="0" w:space="0" w:color="auto"/>
                                        <w:right w:val="none" w:sz="0" w:space="0" w:color="auto"/>
                                      </w:divBdr>
                                      <w:divsChild>
                                        <w:div w:id="554974927">
                                          <w:marLeft w:val="0"/>
                                          <w:marRight w:val="0"/>
                                          <w:marTop w:val="0"/>
                                          <w:marBottom w:val="0"/>
                                          <w:divBdr>
                                            <w:top w:val="none" w:sz="0" w:space="0" w:color="auto"/>
                                            <w:left w:val="none" w:sz="0" w:space="0" w:color="auto"/>
                                            <w:bottom w:val="none" w:sz="0" w:space="0" w:color="auto"/>
                                            <w:right w:val="none" w:sz="0" w:space="0" w:color="auto"/>
                                          </w:divBdr>
                                        </w:div>
                                      </w:divsChild>
                                    </w:div>
                                    <w:div w:id="1091051583">
                                      <w:marLeft w:val="0"/>
                                      <w:marRight w:val="30"/>
                                      <w:marTop w:val="0"/>
                                      <w:marBottom w:val="0"/>
                                      <w:divBdr>
                                        <w:top w:val="none" w:sz="0" w:space="0" w:color="auto"/>
                                        <w:left w:val="none" w:sz="0" w:space="0" w:color="auto"/>
                                        <w:bottom w:val="none" w:sz="0" w:space="0" w:color="auto"/>
                                        <w:right w:val="none" w:sz="0" w:space="0" w:color="auto"/>
                                      </w:divBdr>
                                      <w:divsChild>
                                        <w:div w:id="2064523585">
                                          <w:marLeft w:val="0"/>
                                          <w:marRight w:val="0"/>
                                          <w:marTop w:val="0"/>
                                          <w:marBottom w:val="0"/>
                                          <w:divBdr>
                                            <w:top w:val="none" w:sz="0" w:space="0" w:color="auto"/>
                                            <w:left w:val="none" w:sz="0" w:space="0" w:color="auto"/>
                                            <w:bottom w:val="none" w:sz="0" w:space="0" w:color="auto"/>
                                            <w:right w:val="none" w:sz="0" w:space="0" w:color="auto"/>
                                          </w:divBdr>
                                        </w:div>
                                      </w:divsChild>
                                    </w:div>
                                    <w:div w:id="1563061872">
                                      <w:marLeft w:val="0"/>
                                      <w:marRight w:val="30"/>
                                      <w:marTop w:val="0"/>
                                      <w:marBottom w:val="0"/>
                                      <w:divBdr>
                                        <w:top w:val="none" w:sz="0" w:space="0" w:color="auto"/>
                                        <w:left w:val="none" w:sz="0" w:space="0" w:color="auto"/>
                                        <w:bottom w:val="none" w:sz="0" w:space="0" w:color="auto"/>
                                        <w:right w:val="none" w:sz="0" w:space="0" w:color="auto"/>
                                      </w:divBdr>
                                      <w:divsChild>
                                        <w:div w:id="365567110">
                                          <w:marLeft w:val="0"/>
                                          <w:marRight w:val="0"/>
                                          <w:marTop w:val="0"/>
                                          <w:marBottom w:val="0"/>
                                          <w:divBdr>
                                            <w:top w:val="none" w:sz="0" w:space="0" w:color="auto"/>
                                            <w:left w:val="none" w:sz="0" w:space="0" w:color="auto"/>
                                            <w:bottom w:val="none" w:sz="0" w:space="0" w:color="auto"/>
                                            <w:right w:val="none" w:sz="0" w:space="0" w:color="auto"/>
                                          </w:divBdr>
                                        </w:div>
                                      </w:divsChild>
                                    </w:div>
                                    <w:div w:id="934245865">
                                      <w:marLeft w:val="0"/>
                                      <w:marRight w:val="30"/>
                                      <w:marTop w:val="0"/>
                                      <w:marBottom w:val="0"/>
                                      <w:divBdr>
                                        <w:top w:val="none" w:sz="0" w:space="0" w:color="auto"/>
                                        <w:left w:val="none" w:sz="0" w:space="0" w:color="auto"/>
                                        <w:bottom w:val="none" w:sz="0" w:space="0" w:color="auto"/>
                                        <w:right w:val="none" w:sz="0" w:space="0" w:color="auto"/>
                                      </w:divBdr>
                                      <w:divsChild>
                                        <w:div w:id="1719426780">
                                          <w:marLeft w:val="0"/>
                                          <w:marRight w:val="0"/>
                                          <w:marTop w:val="0"/>
                                          <w:marBottom w:val="0"/>
                                          <w:divBdr>
                                            <w:top w:val="none" w:sz="0" w:space="0" w:color="auto"/>
                                            <w:left w:val="none" w:sz="0" w:space="0" w:color="auto"/>
                                            <w:bottom w:val="none" w:sz="0" w:space="0" w:color="auto"/>
                                            <w:right w:val="none" w:sz="0" w:space="0" w:color="auto"/>
                                          </w:divBdr>
                                        </w:div>
                                      </w:divsChild>
                                    </w:div>
                                    <w:div w:id="718747727">
                                      <w:marLeft w:val="0"/>
                                      <w:marRight w:val="30"/>
                                      <w:marTop w:val="0"/>
                                      <w:marBottom w:val="0"/>
                                      <w:divBdr>
                                        <w:top w:val="none" w:sz="0" w:space="0" w:color="auto"/>
                                        <w:left w:val="none" w:sz="0" w:space="0" w:color="auto"/>
                                        <w:bottom w:val="none" w:sz="0" w:space="0" w:color="auto"/>
                                        <w:right w:val="none" w:sz="0" w:space="0" w:color="auto"/>
                                      </w:divBdr>
                                      <w:divsChild>
                                        <w:div w:id="333608152">
                                          <w:marLeft w:val="0"/>
                                          <w:marRight w:val="0"/>
                                          <w:marTop w:val="0"/>
                                          <w:marBottom w:val="0"/>
                                          <w:divBdr>
                                            <w:top w:val="none" w:sz="0" w:space="0" w:color="auto"/>
                                            <w:left w:val="none" w:sz="0" w:space="0" w:color="auto"/>
                                            <w:bottom w:val="none" w:sz="0" w:space="0" w:color="auto"/>
                                            <w:right w:val="none" w:sz="0" w:space="0" w:color="auto"/>
                                          </w:divBdr>
                                        </w:div>
                                      </w:divsChild>
                                    </w:div>
                                    <w:div w:id="1204291765">
                                      <w:marLeft w:val="0"/>
                                      <w:marRight w:val="30"/>
                                      <w:marTop w:val="0"/>
                                      <w:marBottom w:val="0"/>
                                      <w:divBdr>
                                        <w:top w:val="none" w:sz="0" w:space="0" w:color="auto"/>
                                        <w:left w:val="none" w:sz="0" w:space="0" w:color="auto"/>
                                        <w:bottom w:val="none" w:sz="0" w:space="0" w:color="auto"/>
                                        <w:right w:val="none" w:sz="0" w:space="0" w:color="auto"/>
                                      </w:divBdr>
                                      <w:divsChild>
                                        <w:div w:id="923806394">
                                          <w:marLeft w:val="0"/>
                                          <w:marRight w:val="0"/>
                                          <w:marTop w:val="0"/>
                                          <w:marBottom w:val="0"/>
                                          <w:divBdr>
                                            <w:top w:val="none" w:sz="0" w:space="0" w:color="auto"/>
                                            <w:left w:val="none" w:sz="0" w:space="0" w:color="auto"/>
                                            <w:bottom w:val="none" w:sz="0" w:space="0" w:color="auto"/>
                                            <w:right w:val="none" w:sz="0" w:space="0" w:color="auto"/>
                                          </w:divBdr>
                                        </w:div>
                                      </w:divsChild>
                                    </w:div>
                                    <w:div w:id="254286197">
                                      <w:marLeft w:val="0"/>
                                      <w:marRight w:val="30"/>
                                      <w:marTop w:val="0"/>
                                      <w:marBottom w:val="0"/>
                                      <w:divBdr>
                                        <w:top w:val="none" w:sz="0" w:space="0" w:color="auto"/>
                                        <w:left w:val="none" w:sz="0" w:space="0" w:color="auto"/>
                                        <w:bottom w:val="none" w:sz="0" w:space="0" w:color="auto"/>
                                        <w:right w:val="none" w:sz="0" w:space="0" w:color="auto"/>
                                      </w:divBdr>
                                      <w:divsChild>
                                        <w:div w:id="538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770">
                          <w:marLeft w:val="0"/>
                          <w:marRight w:val="0"/>
                          <w:marTop w:val="0"/>
                          <w:marBottom w:val="0"/>
                          <w:divBdr>
                            <w:top w:val="none" w:sz="0" w:space="0" w:color="auto"/>
                            <w:left w:val="none" w:sz="0" w:space="0" w:color="auto"/>
                            <w:bottom w:val="none" w:sz="0" w:space="0" w:color="auto"/>
                            <w:right w:val="none" w:sz="0" w:space="0" w:color="auto"/>
                          </w:divBdr>
                        </w:div>
                        <w:div w:id="1334260745">
                          <w:marLeft w:val="0"/>
                          <w:marRight w:val="0"/>
                          <w:marTop w:val="0"/>
                          <w:marBottom w:val="0"/>
                          <w:divBdr>
                            <w:top w:val="none" w:sz="0" w:space="0" w:color="auto"/>
                            <w:left w:val="none" w:sz="0" w:space="0" w:color="auto"/>
                            <w:bottom w:val="none" w:sz="0" w:space="0" w:color="auto"/>
                            <w:right w:val="none" w:sz="0" w:space="0" w:color="auto"/>
                          </w:divBdr>
                          <w:divsChild>
                            <w:div w:id="982857150">
                              <w:marLeft w:val="0"/>
                              <w:marRight w:val="540"/>
                              <w:marTop w:val="0"/>
                              <w:marBottom w:val="30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sChild>
                                    <w:div w:id="758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8832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195"/>
          <w:marBottom w:val="0"/>
          <w:divBdr>
            <w:top w:val="single" w:sz="6" w:space="4" w:color="EEEEEE"/>
            <w:left w:val="none" w:sz="0" w:space="0" w:color="auto"/>
            <w:bottom w:val="single" w:sz="6" w:space="4" w:color="EEEEEE"/>
            <w:right w:val="none" w:sz="0" w:space="0" w:color="auto"/>
          </w:divBdr>
        </w:div>
        <w:div w:id="753669221">
          <w:marLeft w:val="0"/>
          <w:marRight w:val="0"/>
          <w:marTop w:val="0"/>
          <w:marBottom w:val="0"/>
          <w:divBdr>
            <w:top w:val="none" w:sz="0" w:space="0" w:color="auto"/>
            <w:left w:val="none" w:sz="0" w:space="0" w:color="auto"/>
            <w:bottom w:val="none" w:sz="0" w:space="0" w:color="auto"/>
            <w:right w:val="none" w:sz="0" w:space="0" w:color="auto"/>
          </w:divBdr>
        </w:div>
      </w:divsChild>
    </w:div>
    <w:div w:id="76021868">
      <w:bodyDiv w:val="1"/>
      <w:marLeft w:val="0"/>
      <w:marRight w:val="0"/>
      <w:marTop w:val="0"/>
      <w:marBottom w:val="0"/>
      <w:divBdr>
        <w:top w:val="none" w:sz="0" w:space="0" w:color="auto"/>
        <w:left w:val="none" w:sz="0" w:space="0" w:color="auto"/>
        <w:bottom w:val="none" w:sz="0" w:space="0" w:color="auto"/>
        <w:right w:val="none" w:sz="0" w:space="0" w:color="auto"/>
      </w:divBdr>
      <w:divsChild>
        <w:div w:id="605312222">
          <w:marLeft w:val="0"/>
          <w:marRight w:val="0"/>
          <w:marTop w:val="0"/>
          <w:marBottom w:val="0"/>
          <w:divBdr>
            <w:top w:val="none" w:sz="0" w:space="0" w:color="auto"/>
            <w:left w:val="none" w:sz="0" w:space="0" w:color="auto"/>
            <w:bottom w:val="none" w:sz="0" w:space="0" w:color="auto"/>
            <w:right w:val="none" w:sz="0" w:space="0" w:color="auto"/>
          </w:divBdr>
          <w:divsChild>
            <w:div w:id="1004240359">
              <w:marLeft w:val="0"/>
              <w:marRight w:val="0"/>
              <w:marTop w:val="0"/>
              <w:marBottom w:val="0"/>
              <w:divBdr>
                <w:top w:val="none" w:sz="0" w:space="0" w:color="auto"/>
                <w:left w:val="none" w:sz="0" w:space="0" w:color="auto"/>
                <w:bottom w:val="none" w:sz="0" w:space="0" w:color="auto"/>
                <w:right w:val="none" w:sz="0" w:space="0" w:color="auto"/>
              </w:divBdr>
            </w:div>
          </w:divsChild>
        </w:div>
        <w:div w:id="1371346853">
          <w:marLeft w:val="0"/>
          <w:marRight w:val="0"/>
          <w:marTop w:val="195"/>
          <w:marBottom w:val="0"/>
          <w:divBdr>
            <w:top w:val="single" w:sz="6" w:space="4" w:color="EEEEEE"/>
            <w:left w:val="none" w:sz="0" w:space="0" w:color="auto"/>
            <w:bottom w:val="single" w:sz="6" w:space="4" w:color="EEEEEE"/>
            <w:right w:val="none" w:sz="0" w:space="0" w:color="auto"/>
          </w:divBdr>
          <w:divsChild>
            <w:div w:id="1445732773">
              <w:marLeft w:val="0"/>
              <w:marRight w:val="75"/>
              <w:marTop w:val="0"/>
              <w:marBottom w:val="0"/>
              <w:divBdr>
                <w:top w:val="none" w:sz="0" w:space="0" w:color="auto"/>
                <w:left w:val="none" w:sz="0" w:space="0" w:color="auto"/>
                <w:bottom w:val="none" w:sz="0" w:space="0" w:color="auto"/>
                <w:right w:val="none" w:sz="0" w:space="0" w:color="auto"/>
              </w:divBdr>
              <w:divsChild>
                <w:div w:id="1972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15">
          <w:marLeft w:val="0"/>
          <w:marRight w:val="0"/>
          <w:marTop w:val="0"/>
          <w:marBottom w:val="0"/>
          <w:divBdr>
            <w:top w:val="none" w:sz="0" w:space="0" w:color="auto"/>
            <w:left w:val="none" w:sz="0" w:space="0" w:color="auto"/>
            <w:bottom w:val="none" w:sz="0" w:space="0" w:color="auto"/>
            <w:right w:val="none" w:sz="0" w:space="0" w:color="auto"/>
          </w:divBdr>
          <w:divsChild>
            <w:div w:id="764036496">
              <w:marLeft w:val="0"/>
              <w:marRight w:val="0"/>
              <w:marTop w:val="180"/>
              <w:marBottom w:val="0"/>
              <w:divBdr>
                <w:top w:val="none" w:sz="0" w:space="0" w:color="auto"/>
                <w:left w:val="none" w:sz="0" w:space="0" w:color="auto"/>
                <w:bottom w:val="none" w:sz="0" w:space="0" w:color="auto"/>
                <w:right w:val="none" w:sz="0" w:space="0" w:color="auto"/>
              </w:divBdr>
            </w:div>
          </w:divsChild>
        </w:div>
        <w:div w:id="435637690">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240"/>
              <w:divBdr>
                <w:top w:val="none" w:sz="0" w:space="0" w:color="auto"/>
                <w:left w:val="none" w:sz="0" w:space="0" w:color="auto"/>
                <w:bottom w:val="none" w:sz="0" w:space="0" w:color="auto"/>
                <w:right w:val="none" w:sz="0" w:space="0" w:color="auto"/>
              </w:divBdr>
              <w:divsChild>
                <w:div w:id="687101425">
                  <w:marLeft w:val="0"/>
                  <w:marRight w:val="0"/>
                  <w:marTop w:val="0"/>
                  <w:marBottom w:val="0"/>
                  <w:divBdr>
                    <w:top w:val="none" w:sz="0" w:space="0" w:color="auto"/>
                    <w:left w:val="none" w:sz="0" w:space="0" w:color="auto"/>
                    <w:bottom w:val="none" w:sz="0" w:space="0" w:color="auto"/>
                    <w:right w:val="none" w:sz="0" w:space="0" w:color="auto"/>
                  </w:divBdr>
                  <w:divsChild>
                    <w:div w:id="174419083">
                      <w:marLeft w:val="900"/>
                      <w:marRight w:val="900"/>
                      <w:marTop w:val="480"/>
                      <w:marBottom w:val="480"/>
                      <w:divBdr>
                        <w:top w:val="none" w:sz="0" w:space="0" w:color="auto"/>
                        <w:left w:val="none" w:sz="0" w:space="0" w:color="auto"/>
                        <w:bottom w:val="none" w:sz="0" w:space="0" w:color="auto"/>
                        <w:right w:val="none" w:sz="0" w:space="0" w:color="auto"/>
                      </w:divBdr>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900"/>
                      <w:marRight w:val="900"/>
                      <w:marTop w:val="0"/>
                      <w:marBottom w:val="0"/>
                      <w:divBdr>
                        <w:top w:val="none" w:sz="0" w:space="0" w:color="auto"/>
                        <w:left w:val="none" w:sz="0" w:space="0" w:color="auto"/>
                        <w:bottom w:val="none" w:sz="0" w:space="0" w:color="auto"/>
                        <w:right w:val="none" w:sz="0" w:space="0" w:color="auto"/>
                      </w:divBdr>
                      <w:divsChild>
                        <w:div w:id="1384788601">
                          <w:marLeft w:val="0"/>
                          <w:marRight w:val="0"/>
                          <w:marTop w:val="0"/>
                          <w:marBottom w:val="75"/>
                          <w:divBdr>
                            <w:top w:val="none" w:sz="0" w:space="0" w:color="auto"/>
                            <w:left w:val="none" w:sz="0" w:space="0" w:color="auto"/>
                            <w:bottom w:val="none" w:sz="0" w:space="0" w:color="auto"/>
                            <w:right w:val="none" w:sz="0" w:space="0" w:color="auto"/>
                          </w:divBdr>
                          <w:divsChild>
                            <w:div w:id="434524351">
                              <w:marLeft w:val="0"/>
                              <w:marRight w:val="0"/>
                              <w:marTop w:val="0"/>
                              <w:marBottom w:val="0"/>
                              <w:divBdr>
                                <w:top w:val="none" w:sz="0" w:space="0" w:color="auto"/>
                                <w:left w:val="none" w:sz="0" w:space="0" w:color="auto"/>
                                <w:bottom w:val="none" w:sz="0" w:space="0" w:color="auto"/>
                                <w:right w:val="none" w:sz="0" w:space="0" w:color="auto"/>
                              </w:divBdr>
                            </w:div>
                          </w:divsChild>
                        </w:div>
                        <w:div w:id="331684978">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sChild>
                                <w:div w:id="1026979470">
                                  <w:marLeft w:val="0"/>
                                  <w:marRight w:val="0"/>
                                  <w:marTop w:val="0"/>
                                  <w:marBottom w:val="0"/>
                                  <w:divBdr>
                                    <w:top w:val="none" w:sz="0" w:space="0" w:color="auto"/>
                                    <w:left w:val="none" w:sz="0" w:space="0" w:color="auto"/>
                                    <w:bottom w:val="none" w:sz="0" w:space="0" w:color="auto"/>
                                    <w:right w:val="none" w:sz="0" w:space="0" w:color="auto"/>
                                  </w:divBdr>
                                  <w:divsChild>
                                    <w:div w:id="1058237122">
                                      <w:marLeft w:val="0"/>
                                      <w:marRight w:val="0"/>
                                      <w:marTop w:val="0"/>
                                      <w:marBottom w:val="30"/>
                                      <w:divBdr>
                                        <w:top w:val="none" w:sz="0" w:space="0" w:color="auto"/>
                                        <w:left w:val="none" w:sz="0" w:space="0" w:color="auto"/>
                                        <w:bottom w:val="none" w:sz="0" w:space="0" w:color="auto"/>
                                        <w:right w:val="none" w:sz="0" w:space="0" w:color="auto"/>
                                      </w:divBdr>
                                      <w:divsChild>
                                        <w:div w:id="1783184653">
                                          <w:marLeft w:val="0"/>
                                          <w:marRight w:val="0"/>
                                          <w:marTop w:val="0"/>
                                          <w:marBottom w:val="0"/>
                                          <w:divBdr>
                                            <w:top w:val="none" w:sz="0" w:space="0" w:color="auto"/>
                                            <w:left w:val="none" w:sz="0" w:space="0" w:color="auto"/>
                                            <w:bottom w:val="none" w:sz="0" w:space="0" w:color="auto"/>
                                            <w:right w:val="none" w:sz="0" w:space="0" w:color="auto"/>
                                          </w:divBdr>
                                          <w:divsChild>
                                            <w:div w:id="556479193">
                                              <w:marLeft w:val="0"/>
                                              <w:marRight w:val="0"/>
                                              <w:marTop w:val="0"/>
                                              <w:marBottom w:val="0"/>
                                              <w:divBdr>
                                                <w:top w:val="none" w:sz="0" w:space="0" w:color="auto"/>
                                                <w:left w:val="none" w:sz="0" w:space="0" w:color="auto"/>
                                                <w:bottom w:val="none" w:sz="0" w:space="0" w:color="auto"/>
                                                <w:right w:val="none" w:sz="0" w:space="0" w:color="auto"/>
                                              </w:divBdr>
                                              <w:divsChild>
                                                <w:div w:id="809127045">
                                                  <w:marLeft w:val="0"/>
                                                  <w:marRight w:val="0"/>
                                                  <w:marTop w:val="0"/>
                                                  <w:marBottom w:val="0"/>
                                                  <w:divBdr>
                                                    <w:top w:val="none" w:sz="0" w:space="0" w:color="auto"/>
                                                    <w:left w:val="none" w:sz="0" w:space="0" w:color="auto"/>
                                                    <w:bottom w:val="none" w:sz="0" w:space="0" w:color="auto"/>
                                                    <w:right w:val="none" w:sz="0" w:space="0" w:color="auto"/>
                                                  </w:divBdr>
                                                  <w:divsChild>
                                                    <w:div w:id="1641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72">
                                              <w:marLeft w:val="0"/>
                                              <w:marRight w:val="0"/>
                                              <w:marTop w:val="0"/>
                                              <w:marBottom w:val="0"/>
                                              <w:divBdr>
                                                <w:top w:val="none" w:sz="0" w:space="0" w:color="auto"/>
                                                <w:left w:val="none" w:sz="0" w:space="0" w:color="auto"/>
                                                <w:bottom w:val="none" w:sz="0" w:space="0" w:color="auto"/>
                                                <w:right w:val="none" w:sz="0" w:space="0" w:color="auto"/>
                                              </w:divBdr>
                                              <w:divsChild>
                                                <w:div w:id="1989892010">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280">
                                              <w:marLeft w:val="0"/>
                                              <w:marRight w:val="0"/>
                                              <w:marTop w:val="0"/>
                                              <w:marBottom w:val="0"/>
                                              <w:divBdr>
                                                <w:top w:val="none" w:sz="0" w:space="0" w:color="auto"/>
                                                <w:left w:val="none" w:sz="0" w:space="0" w:color="auto"/>
                                                <w:bottom w:val="none" w:sz="0" w:space="0" w:color="auto"/>
                                                <w:right w:val="none" w:sz="0" w:space="0" w:color="auto"/>
                                              </w:divBdr>
                                              <w:divsChild>
                                                <w:div w:id="537280908">
                                                  <w:marLeft w:val="0"/>
                                                  <w:marRight w:val="0"/>
                                                  <w:marTop w:val="0"/>
                                                  <w:marBottom w:val="0"/>
                                                  <w:divBdr>
                                                    <w:top w:val="none" w:sz="0" w:space="0" w:color="auto"/>
                                                    <w:left w:val="none" w:sz="0" w:space="0" w:color="auto"/>
                                                    <w:bottom w:val="none" w:sz="0" w:space="0" w:color="auto"/>
                                                    <w:right w:val="none" w:sz="0" w:space="0" w:color="auto"/>
                                                  </w:divBdr>
                                                  <w:divsChild>
                                                    <w:div w:id="102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68">
                                              <w:marLeft w:val="0"/>
                                              <w:marRight w:val="0"/>
                                              <w:marTop w:val="0"/>
                                              <w:marBottom w:val="0"/>
                                              <w:divBdr>
                                                <w:top w:val="none" w:sz="0" w:space="0" w:color="auto"/>
                                                <w:left w:val="none" w:sz="0" w:space="0" w:color="auto"/>
                                                <w:bottom w:val="none" w:sz="0" w:space="0" w:color="auto"/>
                                                <w:right w:val="none" w:sz="0" w:space="0" w:color="auto"/>
                                              </w:divBdr>
                                              <w:divsChild>
                                                <w:div w:id="1260481093">
                                                  <w:marLeft w:val="0"/>
                                                  <w:marRight w:val="0"/>
                                                  <w:marTop w:val="0"/>
                                                  <w:marBottom w:val="0"/>
                                                  <w:divBdr>
                                                    <w:top w:val="none" w:sz="0" w:space="0" w:color="auto"/>
                                                    <w:left w:val="none" w:sz="0" w:space="0" w:color="auto"/>
                                                    <w:bottom w:val="none" w:sz="0" w:space="0" w:color="auto"/>
                                                    <w:right w:val="none" w:sz="0" w:space="0" w:color="auto"/>
                                                  </w:divBdr>
                                                  <w:divsChild>
                                                    <w:div w:id="272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03">
                                              <w:marLeft w:val="0"/>
                                              <w:marRight w:val="0"/>
                                              <w:marTop w:val="0"/>
                                              <w:marBottom w:val="0"/>
                                              <w:divBdr>
                                                <w:top w:val="none" w:sz="0" w:space="0" w:color="auto"/>
                                                <w:left w:val="none" w:sz="0" w:space="0" w:color="auto"/>
                                                <w:bottom w:val="none" w:sz="0" w:space="0" w:color="auto"/>
                                                <w:right w:val="none" w:sz="0" w:space="0" w:color="auto"/>
                                              </w:divBdr>
                                              <w:divsChild>
                                                <w:div w:id="1157264657">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849">
                                              <w:marLeft w:val="0"/>
                                              <w:marRight w:val="0"/>
                                              <w:marTop w:val="0"/>
                                              <w:marBottom w:val="0"/>
                                              <w:divBdr>
                                                <w:top w:val="none" w:sz="0" w:space="0" w:color="auto"/>
                                                <w:left w:val="none" w:sz="0" w:space="0" w:color="auto"/>
                                                <w:bottom w:val="none" w:sz="0" w:space="0" w:color="auto"/>
                                                <w:right w:val="none" w:sz="0" w:space="0" w:color="auto"/>
                                              </w:divBdr>
                                              <w:divsChild>
                                                <w:div w:id="1730691683">
                                                  <w:marLeft w:val="0"/>
                                                  <w:marRight w:val="0"/>
                                                  <w:marTop w:val="0"/>
                                                  <w:marBottom w:val="0"/>
                                                  <w:divBdr>
                                                    <w:top w:val="none" w:sz="0" w:space="0" w:color="auto"/>
                                                    <w:left w:val="none" w:sz="0" w:space="0" w:color="auto"/>
                                                    <w:bottom w:val="none" w:sz="0" w:space="0" w:color="auto"/>
                                                    <w:right w:val="none" w:sz="0" w:space="0" w:color="auto"/>
                                                  </w:divBdr>
                                                  <w:divsChild>
                                                    <w:div w:id="11074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849906747">
                                                  <w:marLeft w:val="0"/>
                                                  <w:marRight w:val="0"/>
                                                  <w:marTop w:val="0"/>
                                                  <w:marBottom w:val="0"/>
                                                  <w:divBdr>
                                                    <w:top w:val="none" w:sz="0" w:space="0" w:color="auto"/>
                                                    <w:left w:val="none" w:sz="0" w:space="0" w:color="auto"/>
                                                    <w:bottom w:val="none" w:sz="0" w:space="0" w:color="auto"/>
                                                    <w:right w:val="none" w:sz="0" w:space="0" w:color="auto"/>
                                                  </w:divBdr>
                                                  <w:divsChild>
                                                    <w:div w:id="1403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4893">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832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1670">
                                              <w:marLeft w:val="0"/>
                                              <w:marRight w:val="0"/>
                                              <w:marTop w:val="0"/>
                                              <w:marBottom w:val="0"/>
                                              <w:divBdr>
                                                <w:top w:val="none" w:sz="0" w:space="0" w:color="auto"/>
                                                <w:left w:val="none" w:sz="0" w:space="0" w:color="auto"/>
                                                <w:bottom w:val="none" w:sz="0" w:space="0" w:color="auto"/>
                                                <w:right w:val="none" w:sz="0" w:space="0" w:color="auto"/>
                                              </w:divBdr>
                                              <w:divsChild>
                                                <w:div w:id="1834027628">
                                                  <w:marLeft w:val="0"/>
                                                  <w:marRight w:val="0"/>
                                                  <w:marTop w:val="0"/>
                                                  <w:marBottom w:val="0"/>
                                                  <w:divBdr>
                                                    <w:top w:val="none" w:sz="0" w:space="0" w:color="auto"/>
                                                    <w:left w:val="none" w:sz="0" w:space="0" w:color="auto"/>
                                                    <w:bottom w:val="none" w:sz="0" w:space="0" w:color="auto"/>
                                                    <w:right w:val="none" w:sz="0" w:space="0" w:color="auto"/>
                                                  </w:divBdr>
                                                  <w:divsChild>
                                                    <w:div w:id="25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299">
                                              <w:marLeft w:val="0"/>
                                              <w:marRight w:val="0"/>
                                              <w:marTop w:val="0"/>
                                              <w:marBottom w:val="0"/>
                                              <w:divBdr>
                                                <w:top w:val="none" w:sz="0" w:space="0" w:color="auto"/>
                                                <w:left w:val="none" w:sz="0" w:space="0" w:color="auto"/>
                                                <w:bottom w:val="none" w:sz="0" w:space="0" w:color="auto"/>
                                                <w:right w:val="none" w:sz="0" w:space="0" w:color="auto"/>
                                              </w:divBdr>
                                              <w:divsChild>
                                                <w:div w:id="1888033263">
                                                  <w:marLeft w:val="0"/>
                                                  <w:marRight w:val="0"/>
                                                  <w:marTop w:val="0"/>
                                                  <w:marBottom w:val="0"/>
                                                  <w:divBdr>
                                                    <w:top w:val="none" w:sz="0" w:space="0" w:color="auto"/>
                                                    <w:left w:val="none" w:sz="0" w:space="0" w:color="auto"/>
                                                    <w:bottom w:val="none" w:sz="0" w:space="0" w:color="auto"/>
                                                    <w:right w:val="none" w:sz="0" w:space="0" w:color="auto"/>
                                                  </w:divBdr>
                                                  <w:divsChild>
                                                    <w:div w:id="61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777">
                                              <w:marLeft w:val="0"/>
                                              <w:marRight w:val="0"/>
                                              <w:marTop w:val="0"/>
                                              <w:marBottom w:val="0"/>
                                              <w:divBdr>
                                                <w:top w:val="none" w:sz="0" w:space="0" w:color="auto"/>
                                                <w:left w:val="none" w:sz="0" w:space="0" w:color="auto"/>
                                                <w:bottom w:val="none" w:sz="0" w:space="0" w:color="auto"/>
                                                <w:right w:val="none" w:sz="0" w:space="0" w:color="auto"/>
                                              </w:divBdr>
                                              <w:divsChild>
                                                <w:div w:id="1222405617">
                                                  <w:marLeft w:val="0"/>
                                                  <w:marRight w:val="0"/>
                                                  <w:marTop w:val="0"/>
                                                  <w:marBottom w:val="0"/>
                                                  <w:divBdr>
                                                    <w:top w:val="none" w:sz="0" w:space="0" w:color="auto"/>
                                                    <w:left w:val="none" w:sz="0" w:space="0" w:color="auto"/>
                                                    <w:bottom w:val="none" w:sz="0" w:space="0" w:color="auto"/>
                                                    <w:right w:val="none" w:sz="0" w:space="0" w:color="auto"/>
                                                  </w:divBdr>
                                                  <w:divsChild>
                                                    <w:div w:id="13287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862">
                                              <w:marLeft w:val="0"/>
                                              <w:marRight w:val="0"/>
                                              <w:marTop w:val="0"/>
                                              <w:marBottom w:val="0"/>
                                              <w:divBdr>
                                                <w:top w:val="none" w:sz="0" w:space="0" w:color="auto"/>
                                                <w:left w:val="none" w:sz="0" w:space="0" w:color="auto"/>
                                                <w:bottom w:val="none" w:sz="0" w:space="0" w:color="auto"/>
                                                <w:right w:val="none" w:sz="0" w:space="0" w:color="auto"/>
                                              </w:divBdr>
                                              <w:divsChild>
                                                <w:div w:id="538057001">
                                                  <w:marLeft w:val="0"/>
                                                  <w:marRight w:val="0"/>
                                                  <w:marTop w:val="0"/>
                                                  <w:marBottom w:val="0"/>
                                                  <w:divBdr>
                                                    <w:top w:val="none" w:sz="0" w:space="0" w:color="auto"/>
                                                    <w:left w:val="none" w:sz="0" w:space="0" w:color="auto"/>
                                                    <w:bottom w:val="none" w:sz="0" w:space="0" w:color="auto"/>
                                                    <w:right w:val="none" w:sz="0" w:space="0" w:color="auto"/>
                                                  </w:divBdr>
                                                  <w:divsChild>
                                                    <w:div w:id="794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468">
                                              <w:marLeft w:val="0"/>
                                              <w:marRight w:val="0"/>
                                              <w:marTop w:val="0"/>
                                              <w:marBottom w:val="0"/>
                                              <w:divBdr>
                                                <w:top w:val="none" w:sz="0" w:space="0" w:color="auto"/>
                                                <w:left w:val="none" w:sz="0" w:space="0" w:color="auto"/>
                                                <w:bottom w:val="none" w:sz="0" w:space="0" w:color="auto"/>
                                                <w:right w:val="none" w:sz="0" w:space="0" w:color="auto"/>
                                              </w:divBdr>
                                              <w:divsChild>
                                                <w:div w:id="450828497">
                                                  <w:marLeft w:val="0"/>
                                                  <w:marRight w:val="0"/>
                                                  <w:marTop w:val="0"/>
                                                  <w:marBottom w:val="0"/>
                                                  <w:divBdr>
                                                    <w:top w:val="none" w:sz="0" w:space="0" w:color="auto"/>
                                                    <w:left w:val="none" w:sz="0" w:space="0" w:color="auto"/>
                                                    <w:bottom w:val="none" w:sz="0" w:space="0" w:color="auto"/>
                                                    <w:right w:val="none" w:sz="0" w:space="0" w:color="auto"/>
                                                  </w:divBdr>
                                                  <w:divsChild>
                                                    <w:div w:id="1231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760">
                                              <w:marLeft w:val="0"/>
                                              <w:marRight w:val="0"/>
                                              <w:marTop w:val="0"/>
                                              <w:marBottom w:val="0"/>
                                              <w:divBdr>
                                                <w:top w:val="none" w:sz="0" w:space="0" w:color="auto"/>
                                                <w:left w:val="none" w:sz="0" w:space="0" w:color="auto"/>
                                                <w:bottom w:val="none" w:sz="0" w:space="0" w:color="auto"/>
                                                <w:right w:val="none" w:sz="0" w:space="0" w:color="auto"/>
                                              </w:divBdr>
                                              <w:divsChild>
                                                <w:div w:id="1526751279">
                                                  <w:marLeft w:val="0"/>
                                                  <w:marRight w:val="0"/>
                                                  <w:marTop w:val="0"/>
                                                  <w:marBottom w:val="0"/>
                                                  <w:divBdr>
                                                    <w:top w:val="none" w:sz="0" w:space="0" w:color="auto"/>
                                                    <w:left w:val="none" w:sz="0" w:space="0" w:color="auto"/>
                                                    <w:bottom w:val="none" w:sz="0" w:space="0" w:color="auto"/>
                                                    <w:right w:val="none" w:sz="0" w:space="0" w:color="auto"/>
                                                  </w:divBdr>
                                                  <w:divsChild>
                                                    <w:div w:id="56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0196">
                                  <w:marLeft w:val="0"/>
                                  <w:marRight w:val="0"/>
                                  <w:marTop w:val="0"/>
                                  <w:marBottom w:val="0"/>
                                  <w:divBdr>
                                    <w:top w:val="none" w:sz="0" w:space="0" w:color="auto"/>
                                    <w:left w:val="none" w:sz="0" w:space="0" w:color="auto"/>
                                    <w:bottom w:val="none" w:sz="0" w:space="0" w:color="auto"/>
                                    <w:right w:val="none" w:sz="0" w:space="0" w:color="auto"/>
                                  </w:divBdr>
                                  <w:divsChild>
                                    <w:div w:id="1320307691">
                                      <w:marLeft w:val="0"/>
                                      <w:marRight w:val="0"/>
                                      <w:marTop w:val="0"/>
                                      <w:marBottom w:val="0"/>
                                      <w:divBdr>
                                        <w:top w:val="none" w:sz="0" w:space="0" w:color="auto"/>
                                        <w:left w:val="none" w:sz="0" w:space="0" w:color="auto"/>
                                        <w:bottom w:val="none" w:sz="0" w:space="0" w:color="auto"/>
                                        <w:right w:val="none" w:sz="0" w:space="0" w:color="auto"/>
                                      </w:divBdr>
                                    </w:div>
                                    <w:div w:id="647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1339">
                              <w:marLeft w:val="0"/>
                              <w:marRight w:val="0"/>
                              <w:marTop w:val="0"/>
                              <w:marBottom w:val="0"/>
                              <w:divBdr>
                                <w:top w:val="none" w:sz="0" w:space="0" w:color="auto"/>
                                <w:left w:val="none" w:sz="0" w:space="0" w:color="auto"/>
                                <w:bottom w:val="none" w:sz="0" w:space="0" w:color="auto"/>
                                <w:right w:val="none" w:sz="0" w:space="0" w:color="auto"/>
                              </w:divBdr>
                              <w:divsChild>
                                <w:div w:id="53243859">
                                  <w:marLeft w:val="0"/>
                                  <w:marRight w:val="0"/>
                                  <w:marTop w:val="0"/>
                                  <w:marBottom w:val="0"/>
                                  <w:divBdr>
                                    <w:top w:val="none" w:sz="0" w:space="0" w:color="auto"/>
                                    <w:left w:val="none" w:sz="0" w:space="0" w:color="auto"/>
                                    <w:bottom w:val="none" w:sz="0" w:space="0" w:color="auto"/>
                                    <w:right w:val="none" w:sz="0" w:space="0" w:color="auto"/>
                                  </w:divBdr>
                                  <w:divsChild>
                                    <w:div w:id="365716659">
                                      <w:marLeft w:val="0"/>
                                      <w:marRight w:val="30"/>
                                      <w:marTop w:val="0"/>
                                      <w:marBottom w:val="0"/>
                                      <w:divBdr>
                                        <w:top w:val="none" w:sz="0" w:space="0" w:color="auto"/>
                                        <w:left w:val="none" w:sz="0" w:space="0" w:color="auto"/>
                                        <w:bottom w:val="none" w:sz="0" w:space="0" w:color="auto"/>
                                        <w:right w:val="none" w:sz="0" w:space="0" w:color="auto"/>
                                      </w:divBdr>
                                      <w:divsChild>
                                        <w:div w:id="1246652580">
                                          <w:marLeft w:val="0"/>
                                          <w:marRight w:val="0"/>
                                          <w:marTop w:val="0"/>
                                          <w:marBottom w:val="0"/>
                                          <w:divBdr>
                                            <w:top w:val="none" w:sz="0" w:space="0" w:color="auto"/>
                                            <w:left w:val="none" w:sz="0" w:space="0" w:color="auto"/>
                                            <w:bottom w:val="none" w:sz="0" w:space="0" w:color="auto"/>
                                            <w:right w:val="none" w:sz="0" w:space="0" w:color="auto"/>
                                          </w:divBdr>
                                        </w:div>
                                      </w:divsChild>
                                    </w:div>
                                    <w:div w:id="1627420195">
                                      <w:marLeft w:val="0"/>
                                      <w:marRight w:val="30"/>
                                      <w:marTop w:val="0"/>
                                      <w:marBottom w:val="0"/>
                                      <w:divBdr>
                                        <w:top w:val="none" w:sz="0" w:space="0" w:color="auto"/>
                                        <w:left w:val="none" w:sz="0" w:space="0" w:color="auto"/>
                                        <w:bottom w:val="none" w:sz="0" w:space="0" w:color="auto"/>
                                        <w:right w:val="none" w:sz="0" w:space="0" w:color="auto"/>
                                      </w:divBdr>
                                      <w:divsChild>
                                        <w:div w:id="1434939502">
                                          <w:marLeft w:val="0"/>
                                          <w:marRight w:val="0"/>
                                          <w:marTop w:val="0"/>
                                          <w:marBottom w:val="0"/>
                                          <w:divBdr>
                                            <w:top w:val="none" w:sz="0" w:space="0" w:color="auto"/>
                                            <w:left w:val="none" w:sz="0" w:space="0" w:color="auto"/>
                                            <w:bottom w:val="none" w:sz="0" w:space="0" w:color="auto"/>
                                            <w:right w:val="none" w:sz="0" w:space="0" w:color="auto"/>
                                          </w:divBdr>
                                        </w:div>
                                      </w:divsChild>
                                    </w:div>
                                    <w:div w:id="405684205">
                                      <w:marLeft w:val="0"/>
                                      <w:marRight w:val="30"/>
                                      <w:marTop w:val="0"/>
                                      <w:marBottom w:val="0"/>
                                      <w:divBdr>
                                        <w:top w:val="none" w:sz="0" w:space="0" w:color="auto"/>
                                        <w:left w:val="none" w:sz="0" w:space="0" w:color="auto"/>
                                        <w:bottom w:val="none" w:sz="0" w:space="0" w:color="auto"/>
                                        <w:right w:val="none" w:sz="0" w:space="0" w:color="auto"/>
                                      </w:divBdr>
                                      <w:divsChild>
                                        <w:div w:id="1153066202">
                                          <w:marLeft w:val="0"/>
                                          <w:marRight w:val="0"/>
                                          <w:marTop w:val="0"/>
                                          <w:marBottom w:val="0"/>
                                          <w:divBdr>
                                            <w:top w:val="none" w:sz="0" w:space="0" w:color="auto"/>
                                            <w:left w:val="none" w:sz="0" w:space="0" w:color="auto"/>
                                            <w:bottom w:val="none" w:sz="0" w:space="0" w:color="auto"/>
                                            <w:right w:val="none" w:sz="0" w:space="0" w:color="auto"/>
                                          </w:divBdr>
                                        </w:div>
                                      </w:divsChild>
                                    </w:div>
                                    <w:div w:id="1737320663">
                                      <w:marLeft w:val="0"/>
                                      <w:marRight w:val="30"/>
                                      <w:marTop w:val="0"/>
                                      <w:marBottom w:val="0"/>
                                      <w:divBdr>
                                        <w:top w:val="none" w:sz="0" w:space="0" w:color="auto"/>
                                        <w:left w:val="none" w:sz="0" w:space="0" w:color="auto"/>
                                        <w:bottom w:val="none" w:sz="0" w:space="0" w:color="auto"/>
                                        <w:right w:val="none" w:sz="0" w:space="0" w:color="auto"/>
                                      </w:divBdr>
                                      <w:divsChild>
                                        <w:div w:id="307636006">
                                          <w:marLeft w:val="0"/>
                                          <w:marRight w:val="0"/>
                                          <w:marTop w:val="0"/>
                                          <w:marBottom w:val="0"/>
                                          <w:divBdr>
                                            <w:top w:val="none" w:sz="0" w:space="0" w:color="auto"/>
                                            <w:left w:val="none" w:sz="0" w:space="0" w:color="auto"/>
                                            <w:bottom w:val="none" w:sz="0" w:space="0" w:color="auto"/>
                                            <w:right w:val="none" w:sz="0" w:space="0" w:color="auto"/>
                                          </w:divBdr>
                                        </w:div>
                                      </w:divsChild>
                                    </w:div>
                                    <w:div w:id="1805613510">
                                      <w:marLeft w:val="0"/>
                                      <w:marRight w:val="30"/>
                                      <w:marTop w:val="0"/>
                                      <w:marBottom w:val="0"/>
                                      <w:divBdr>
                                        <w:top w:val="none" w:sz="0" w:space="0" w:color="auto"/>
                                        <w:left w:val="none" w:sz="0" w:space="0" w:color="auto"/>
                                        <w:bottom w:val="none" w:sz="0" w:space="0" w:color="auto"/>
                                        <w:right w:val="none" w:sz="0" w:space="0" w:color="auto"/>
                                      </w:divBdr>
                                      <w:divsChild>
                                        <w:div w:id="836842322">
                                          <w:marLeft w:val="0"/>
                                          <w:marRight w:val="0"/>
                                          <w:marTop w:val="0"/>
                                          <w:marBottom w:val="0"/>
                                          <w:divBdr>
                                            <w:top w:val="none" w:sz="0" w:space="0" w:color="auto"/>
                                            <w:left w:val="none" w:sz="0" w:space="0" w:color="auto"/>
                                            <w:bottom w:val="none" w:sz="0" w:space="0" w:color="auto"/>
                                            <w:right w:val="none" w:sz="0" w:space="0" w:color="auto"/>
                                          </w:divBdr>
                                        </w:div>
                                      </w:divsChild>
                                    </w:div>
                                    <w:div w:id="221407020">
                                      <w:marLeft w:val="0"/>
                                      <w:marRight w:val="30"/>
                                      <w:marTop w:val="0"/>
                                      <w:marBottom w:val="0"/>
                                      <w:divBdr>
                                        <w:top w:val="none" w:sz="0" w:space="0" w:color="auto"/>
                                        <w:left w:val="none" w:sz="0" w:space="0" w:color="auto"/>
                                        <w:bottom w:val="none" w:sz="0" w:space="0" w:color="auto"/>
                                        <w:right w:val="none" w:sz="0" w:space="0" w:color="auto"/>
                                      </w:divBdr>
                                      <w:divsChild>
                                        <w:div w:id="1273855135">
                                          <w:marLeft w:val="0"/>
                                          <w:marRight w:val="0"/>
                                          <w:marTop w:val="0"/>
                                          <w:marBottom w:val="0"/>
                                          <w:divBdr>
                                            <w:top w:val="none" w:sz="0" w:space="0" w:color="auto"/>
                                            <w:left w:val="none" w:sz="0" w:space="0" w:color="auto"/>
                                            <w:bottom w:val="none" w:sz="0" w:space="0" w:color="auto"/>
                                            <w:right w:val="none" w:sz="0" w:space="0" w:color="auto"/>
                                          </w:divBdr>
                                        </w:div>
                                      </w:divsChild>
                                    </w:div>
                                    <w:div w:id="1205142646">
                                      <w:marLeft w:val="0"/>
                                      <w:marRight w:val="30"/>
                                      <w:marTop w:val="0"/>
                                      <w:marBottom w:val="0"/>
                                      <w:divBdr>
                                        <w:top w:val="none" w:sz="0" w:space="0" w:color="auto"/>
                                        <w:left w:val="none" w:sz="0" w:space="0" w:color="auto"/>
                                        <w:bottom w:val="none" w:sz="0" w:space="0" w:color="auto"/>
                                        <w:right w:val="none" w:sz="0" w:space="0" w:color="auto"/>
                                      </w:divBdr>
                                      <w:divsChild>
                                        <w:div w:id="510992815">
                                          <w:marLeft w:val="0"/>
                                          <w:marRight w:val="0"/>
                                          <w:marTop w:val="0"/>
                                          <w:marBottom w:val="0"/>
                                          <w:divBdr>
                                            <w:top w:val="none" w:sz="0" w:space="0" w:color="auto"/>
                                            <w:left w:val="none" w:sz="0" w:space="0" w:color="auto"/>
                                            <w:bottom w:val="none" w:sz="0" w:space="0" w:color="auto"/>
                                            <w:right w:val="none" w:sz="0" w:space="0" w:color="auto"/>
                                          </w:divBdr>
                                        </w:div>
                                      </w:divsChild>
                                    </w:div>
                                    <w:div w:id="709913715">
                                      <w:marLeft w:val="0"/>
                                      <w:marRight w:val="30"/>
                                      <w:marTop w:val="0"/>
                                      <w:marBottom w:val="0"/>
                                      <w:divBdr>
                                        <w:top w:val="none" w:sz="0" w:space="0" w:color="auto"/>
                                        <w:left w:val="none" w:sz="0" w:space="0" w:color="auto"/>
                                        <w:bottom w:val="none" w:sz="0" w:space="0" w:color="auto"/>
                                        <w:right w:val="none" w:sz="0" w:space="0" w:color="auto"/>
                                      </w:divBdr>
                                      <w:divsChild>
                                        <w:div w:id="885724616">
                                          <w:marLeft w:val="0"/>
                                          <w:marRight w:val="0"/>
                                          <w:marTop w:val="0"/>
                                          <w:marBottom w:val="0"/>
                                          <w:divBdr>
                                            <w:top w:val="none" w:sz="0" w:space="0" w:color="auto"/>
                                            <w:left w:val="none" w:sz="0" w:space="0" w:color="auto"/>
                                            <w:bottom w:val="none" w:sz="0" w:space="0" w:color="auto"/>
                                            <w:right w:val="none" w:sz="0" w:space="0" w:color="auto"/>
                                          </w:divBdr>
                                        </w:div>
                                      </w:divsChild>
                                    </w:div>
                                    <w:div w:id="55706312">
                                      <w:marLeft w:val="0"/>
                                      <w:marRight w:val="30"/>
                                      <w:marTop w:val="0"/>
                                      <w:marBottom w:val="0"/>
                                      <w:divBdr>
                                        <w:top w:val="none" w:sz="0" w:space="0" w:color="auto"/>
                                        <w:left w:val="none" w:sz="0" w:space="0" w:color="auto"/>
                                        <w:bottom w:val="none" w:sz="0" w:space="0" w:color="auto"/>
                                        <w:right w:val="none" w:sz="0" w:space="0" w:color="auto"/>
                                      </w:divBdr>
                                      <w:divsChild>
                                        <w:div w:id="661083816">
                                          <w:marLeft w:val="0"/>
                                          <w:marRight w:val="0"/>
                                          <w:marTop w:val="0"/>
                                          <w:marBottom w:val="0"/>
                                          <w:divBdr>
                                            <w:top w:val="none" w:sz="0" w:space="0" w:color="auto"/>
                                            <w:left w:val="none" w:sz="0" w:space="0" w:color="auto"/>
                                            <w:bottom w:val="none" w:sz="0" w:space="0" w:color="auto"/>
                                            <w:right w:val="none" w:sz="0" w:space="0" w:color="auto"/>
                                          </w:divBdr>
                                        </w:div>
                                      </w:divsChild>
                                    </w:div>
                                    <w:div w:id="181091670">
                                      <w:marLeft w:val="0"/>
                                      <w:marRight w:val="30"/>
                                      <w:marTop w:val="0"/>
                                      <w:marBottom w:val="0"/>
                                      <w:divBdr>
                                        <w:top w:val="none" w:sz="0" w:space="0" w:color="auto"/>
                                        <w:left w:val="none" w:sz="0" w:space="0" w:color="auto"/>
                                        <w:bottom w:val="none" w:sz="0" w:space="0" w:color="auto"/>
                                        <w:right w:val="none" w:sz="0" w:space="0" w:color="auto"/>
                                      </w:divBdr>
                                      <w:divsChild>
                                        <w:div w:id="1113329552">
                                          <w:marLeft w:val="0"/>
                                          <w:marRight w:val="0"/>
                                          <w:marTop w:val="0"/>
                                          <w:marBottom w:val="0"/>
                                          <w:divBdr>
                                            <w:top w:val="none" w:sz="0" w:space="0" w:color="auto"/>
                                            <w:left w:val="none" w:sz="0" w:space="0" w:color="auto"/>
                                            <w:bottom w:val="none" w:sz="0" w:space="0" w:color="auto"/>
                                            <w:right w:val="none" w:sz="0" w:space="0" w:color="auto"/>
                                          </w:divBdr>
                                        </w:div>
                                      </w:divsChild>
                                    </w:div>
                                    <w:div w:id="1113326907">
                                      <w:marLeft w:val="0"/>
                                      <w:marRight w:val="30"/>
                                      <w:marTop w:val="0"/>
                                      <w:marBottom w:val="0"/>
                                      <w:divBdr>
                                        <w:top w:val="none" w:sz="0" w:space="0" w:color="auto"/>
                                        <w:left w:val="none" w:sz="0" w:space="0" w:color="auto"/>
                                        <w:bottom w:val="none" w:sz="0" w:space="0" w:color="auto"/>
                                        <w:right w:val="none" w:sz="0" w:space="0" w:color="auto"/>
                                      </w:divBdr>
                                      <w:divsChild>
                                        <w:div w:id="559172171">
                                          <w:marLeft w:val="0"/>
                                          <w:marRight w:val="0"/>
                                          <w:marTop w:val="0"/>
                                          <w:marBottom w:val="0"/>
                                          <w:divBdr>
                                            <w:top w:val="none" w:sz="0" w:space="0" w:color="auto"/>
                                            <w:left w:val="none" w:sz="0" w:space="0" w:color="auto"/>
                                            <w:bottom w:val="none" w:sz="0" w:space="0" w:color="auto"/>
                                            <w:right w:val="none" w:sz="0" w:space="0" w:color="auto"/>
                                          </w:divBdr>
                                        </w:div>
                                      </w:divsChild>
                                    </w:div>
                                    <w:div w:id="547257583">
                                      <w:marLeft w:val="0"/>
                                      <w:marRight w:val="30"/>
                                      <w:marTop w:val="0"/>
                                      <w:marBottom w:val="0"/>
                                      <w:divBdr>
                                        <w:top w:val="none" w:sz="0" w:space="0" w:color="auto"/>
                                        <w:left w:val="none" w:sz="0" w:space="0" w:color="auto"/>
                                        <w:bottom w:val="none" w:sz="0" w:space="0" w:color="auto"/>
                                        <w:right w:val="none" w:sz="0" w:space="0" w:color="auto"/>
                                      </w:divBdr>
                                      <w:divsChild>
                                        <w:div w:id="755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2957">
                          <w:marLeft w:val="0"/>
                          <w:marRight w:val="0"/>
                          <w:marTop w:val="0"/>
                          <w:marBottom w:val="0"/>
                          <w:divBdr>
                            <w:top w:val="none" w:sz="0" w:space="0" w:color="auto"/>
                            <w:left w:val="none" w:sz="0" w:space="0" w:color="auto"/>
                            <w:bottom w:val="none" w:sz="0" w:space="0" w:color="auto"/>
                            <w:right w:val="none" w:sz="0" w:space="0" w:color="auto"/>
                          </w:divBdr>
                          <w:divsChild>
                            <w:div w:id="2118865279">
                              <w:marLeft w:val="0"/>
                              <w:marRight w:val="0"/>
                              <w:marTop w:val="300"/>
                              <w:marBottom w:val="300"/>
                              <w:divBdr>
                                <w:top w:val="single" w:sz="6" w:space="12" w:color="F5F5F5"/>
                                <w:left w:val="none" w:sz="0" w:space="0" w:color="auto"/>
                                <w:bottom w:val="single" w:sz="6" w:space="20" w:color="F5F5F5"/>
                                <w:right w:val="none" w:sz="0" w:space="0" w:color="auto"/>
                              </w:divBdr>
                              <w:divsChild>
                                <w:div w:id="1199464711">
                                  <w:marLeft w:val="0"/>
                                  <w:marRight w:val="0"/>
                                  <w:marTop w:val="0"/>
                                  <w:marBottom w:val="0"/>
                                  <w:divBdr>
                                    <w:top w:val="none" w:sz="0" w:space="0" w:color="auto"/>
                                    <w:left w:val="none" w:sz="0" w:space="0" w:color="auto"/>
                                    <w:bottom w:val="none" w:sz="0" w:space="0" w:color="auto"/>
                                    <w:right w:val="none" w:sz="0" w:space="0" w:color="auto"/>
                                  </w:divBdr>
                                  <w:divsChild>
                                    <w:div w:id="1529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25">
                          <w:marLeft w:val="0"/>
                          <w:marRight w:val="0"/>
                          <w:marTop w:val="300"/>
                          <w:marBottom w:val="30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974629680">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409">
                              <w:marLeft w:val="0"/>
                              <w:marRight w:val="0"/>
                              <w:marTop w:val="180"/>
                              <w:marBottom w:val="0"/>
                              <w:divBdr>
                                <w:top w:val="none" w:sz="0" w:space="0" w:color="auto"/>
                                <w:left w:val="none" w:sz="0" w:space="0" w:color="auto"/>
                                <w:bottom w:val="none" w:sz="0" w:space="0" w:color="auto"/>
                                <w:right w:val="none" w:sz="0" w:space="0" w:color="auto"/>
                              </w:divBdr>
                              <w:divsChild>
                                <w:div w:id="32315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7509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
    <w:div w:id="91706663">
      <w:bodyDiv w:val="1"/>
      <w:marLeft w:val="0"/>
      <w:marRight w:val="0"/>
      <w:marTop w:val="0"/>
      <w:marBottom w:val="0"/>
      <w:divBdr>
        <w:top w:val="none" w:sz="0" w:space="0" w:color="auto"/>
        <w:left w:val="none" w:sz="0" w:space="0" w:color="auto"/>
        <w:bottom w:val="none" w:sz="0" w:space="0" w:color="auto"/>
        <w:right w:val="none" w:sz="0" w:space="0" w:color="auto"/>
      </w:divBdr>
      <w:divsChild>
        <w:div w:id="419986474">
          <w:marLeft w:val="0"/>
          <w:marRight w:val="0"/>
          <w:marTop w:val="0"/>
          <w:marBottom w:val="0"/>
          <w:divBdr>
            <w:top w:val="none" w:sz="0" w:space="0" w:color="auto"/>
            <w:left w:val="none" w:sz="0" w:space="0" w:color="auto"/>
            <w:bottom w:val="none" w:sz="0" w:space="0" w:color="auto"/>
            <w:right w:val="none" w:sz="0" w:space="0" w:color="auto"/>
          </w:divBdr>
          <w:divsChild>
            <w:div w:id="751245558">
              <w:marLeft w:val="0"/>
              <w:marRight w:val="0"/>
              <w:marTop w:val="0"/>
              <w:marBottom w:val="0"/>
              <w:divBdr>
                <w:top w:val="none" w:sz="0" w:space="0" w:color="auto"/>
                <w:left w:val="none" w:sz="0" w:space="0" w:color="auto"/>
                <w:bottom w:val="none" w:sz="0" w:space="0" w:color="auto"/>
                <w:right w:val="none" w:sz="0" w:space="0" w:color="auto"/>
              </w:divBdr>
            </w:div>
          </w:divsChild>
        </w:div>
        <w:div w:id="1925915976">
          <w:marLeft w:val="0"/>
          <w:marRight w:val="0"/>
          <w:marTop w:val="0"/>
          <w:marBottom w:val="0"/>
          <w:divBdr>
            <w:top w:val="none" w:sz="0" w:space="0" w:color="auto"/>
            <w:left w:val="none" w:sz="0" w:space="0" w:color="auto"/>
            <w:bottom w:val="none" w:sz="0" w:space="0" w:color="auto"/>
            <w:right w:val="none" w:sz="0" w:space="0" w:color="auto"/>
          </w:divBdr>
        </w:div>
        <w:div w:id="2054648994">
          <w:marLeft w:val="0"/>
          <w:marRight w:val="0"/>
          <w:marTop w:val="0"/>
          <w:marBottom w:val="0"/>
          <w:divBdr>
            <w:top w:val="none" w:sz="0" w:space="0" w:color="auto"/>
            <w:left w:val="none" w:sz="0" w:space="0" w:color="auto"/>
            <w:bottom w:val="none" w:sz="0" w:space="0" w:color="auto"/>
            <w:right w:val="none" w:sz="0" w:space="0" w:color="auto"/>
          </w:divBdr>
          <w:divsChild>
            <w:div w:id="1114329123">
              <w:marLeft w:val="0"/>
              <w:marRight w:val="0"/>
              <w:marTop w:val="0"/>
              <w:marBottom w:val="0"/>
              <w:divBdr>
                <w:top w:val="none" w:sz="0" w:space="0" w:color="auto"/>
                <w:left w:val="none" w:sz="0" w:space="0" w:color="auto"/>
                <w:bottom w:val="none" w:sz="0" w:space="0" w:color="auto"/>
                <w:right w:val="none" w:sz="0" w:space="0" w:color="auto"/>
              </w:divBdr>
              <w:divsChild>
                <w:div w:id="924800208">
                  <w:marLeft w:val="0"/>
                  <w:marRight w:val="0"/>
                  <w:marTop w:val="0"/>
                  <w:marBottom w:val="0"/>
                  <w:divBdr>
                    <w:top w:val="none" w:sz="0" w:space="0" w:color="auto"/>
                    <w:left w:val="none" w:sz="0" w:space="0" w:color="auto"/>
                    <w:bottom w:val="none" w:sz="0" w:space="0" w:color="auto"/>
                    <w:right w:val="none" w:sz="0" w:space="0" w:color="auto"/>
                  </w:divBdr>
                </w:div>
              </w:divsChild>
            </w:div>
            <w:div w:id="985596377">
              <w:marLeft w:val="0"/>
              <w:marRight w:val="0"/>
              <w:marTop w:val="0"/>
              <w:marBottom w:val="0"/>
              <w:divBdr>
                <w:top w:val="none" w:sz="0" w:space="0" w:color="auto"/>
                <w:left w:val="none" w:sz="0" w:space="0" w:color="auto"/>
                <w:bottom w:val="none" w:sz="0" w:space="0" w:color="auto"/>
                <w:right w:val="none" w:sz="0" w:space="0" w:color="auto"/>
              </w:divBdr>
              <w:divsChild>
                <w:div w:id="1930036286">
                  <w:marLeft w:val="0"/>
                  <w:marRight w:val="0"/>
                  <w:marTop w:val="0"/>
                  <w:marBottom w:val="0"/>
                  <w:divBdr>
                    <w:top w:val="none" w:sz="0" w:space="0" w:color="auto"/>
                    <w:left w:val="none" w:sz="0" w:space="0" w:color="auto"/>
                    <w:bottom w:val="none" w:sz="0" w:space="0" w:color="auto"/>
                    <w:right w:val="none" w:sz="0" w:space="0" w:color="auto"/>
                  </w:divBdr>
                </w:div>
                <w:div w:id="888372409">
                  <w:marLeft w:val="0"/>
                  <w:marRight w:val="0"/>
                  <w:marTop w:val="0"/>
                  <w:marBottom w:val="0"/>
                  <w:divBdr>
                    <w:top w:val="none" w:sz="0" w:space="0" w:color="auto"/>
                    <w:left w:val="none" w:sz="0" w:space="0" w:color="auto"/>
                    <w:bottom w:val="none" w:sz="0" w:space="0" w:color="auto"/>
                    <w:right w:val="none" w:sz="0" w:space="0" w:color="auto"/>
                  </w:divBdr>
                </w:div>
                <w:div w:id="2047560961">
                  <w:blockQuote w:val="1"/>
                  <w:marLeft w:val="0"/>
                  <w:marRight w:val="0"/>
                  <w:marTop w:val="0"/>
                  <w:marBottom w:val="0"/>
                  <w:divBdr>
                    <w:top w:val="none" w:sz="0" w:space="0" w:color="auto"/>
                    <w:left w:val="none" w:sz="0" w:space="0" w:color="auto"/>
                    <w:bottom w:val="none" w:sz="0" w:space="0" w:color="auto"/>
                    <w:right w:val="none" w:sz="0" w:space="0" w:color="auto"/>
                  </w:divBdr>
                </w:div>
                <w:div w:id="12763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
          </w:divsChild>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619">
          <w:marLeft w:val="0"/>
          <w:marRight w:val="0"/>
          <w:marTop w:val="0"/>
          <w:marBottom w:val="0"/>
          <w:divBdr>
            <w:top w:val="none" w:sz="0" w:space="0" w:color="auto"/>
            <w:left w:val="none" w:sz="0" w:space="0" w:color="auto"/>
            <w:bottom w:val="none" w:sz="0" w:space="0" w:color="auto"/>
            <w:right w:val="none" w:sz="0" w:space="0" w:color="auto"/>
          </w:divBdr>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1018392015">
          <w:marLeft w:val="0"/>
          <w:marRight w:val="0"/>
          <w:marTop w:val="0"/>
          <w:marBottom w:val="0"/>
          <w:divBdr>
            <w:top w:val="none" w:sz="0" w:space="0" w:color="auto"/>
            <w:left w:val="none" w:sz="0" w:space="0" w:color="auto"/>
            <w:bottom w:val="none" w:sz="0" w:space="0" w:color="auto"/>
            <w:right w:val="none" w:sz="0" w:space="0" w:color="auto"/>
          </w:divBdr>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
          </w:divsChild>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5359">
      <w:bodyDiv w:val="1"/>
      <w:marLeft w:val="0"/>
      <w:marRight w:val="0"/>
      <w:marTop w:val="0"/>
      <w:marBottom w:val="0"/>
      <w:divBdr>
        <w:top w:val="none" w:sz="0" w:space="0" w:color="auto"/>
        <w:left w:val="none" w:sz="0" w:space="0" w:color="auto"/>
        <w:bottom w:val="none" w:sz="0" w:space="0" w:color="auto"/>
        <w:right w:val="none" w:sz="0" w:space="0" w:color="auto"/>
      </w:divBdr>
      <w:divsChild>
        <w:div w:id="20324473">
          <w:marLeft w:val="0"/>
          <w:marRight w:val="0"/>
          <w:marTop w:val="0"/>
          <w:marBottom w:val="0"/>
          <w:divBdr>
            <w:top w:val="none" w:sz="0" w:space="0" w:color="auto"/>
            <w:left w:val="none" w:sz="0" w:space="0" w:color="auto"/>
            <w:bottom w:val="none" w:sz="0" w:space="0" w:color="auto"/>
            <w:right w:val="none" w:sz="0" w:space="0" w:color="auto"/>
          </w:divBdr>
          <w:divsChild>
            <w:div w:id="229199639">
              <w:marLeft w:val="0"/>
              <w:marRight w:val="0"/>
              <w:marTop w:val="0"/>
              <w:marBottom w:val="0"/>
              <w:divBdr>
                <w:top w:val="none" w:sz="0" w:space="0" w:color="auto"/>
                <w:left w:val="none" w:sz="0" w:space="0" w:color="auto"/>
                <w:bottom w:val="none" w:sz="0" w:space="0" w:color="auto"/>
                <w:right w:val="none" w:sz="0" w:space="0" w:color="auto"/>
              </w:divBdr>
            </w:div>
            <w:div w:id="200481804">
              <w:marLeft w:val="0"/>
              <w:marRight w:val="0"/>
              <w:marTop w:val="0"/>
              <w:marBottom w:val="0"/>
              <w:divBdr>
                <w:top w:val="none" w:sz="0" w:space="0" w:color="auto"/>
                <w:left w:val="none" w:sz="0" w:space="0" w:color="auto"/>
                <w:bottom w:val="none" w:sz="0" w:space="0" w:color="auto"/>
                <w:right w:val="none" w:sz="0" w:space="0" w:color="auto"/>
              </w:divBdr>
              <w:divsChild>
                <w:div w:id="1729525525">
                  <w:marLeft w:val="0"/>
                  <w:marRight w:val="0"/>
                  <w:marTop w:val="0"/>
                  <w:marBottom w:val="0"/>
                  <w:divBdr>
                    <w:top w:val="none" w:sz="0" w:space="0" w:color="auto"/>
                    <w:left w:val="none" w:sz="0" w:space="0" w:color="auto"/>
                    <w:bottom w:val="none" w:sz="0" w:space="0" w:color="auto"/>
                    <w:right w:val="none" w:sz="0" w:space="0" w:color="auto"/>
                  </w:divBdr>
                  <w:divsChild>
                    <w:div w:id="424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470">
          <w:marLeft w:val="0"/>
          <w:marRight w:val="0"/>
          <w:marTop w:val="0"/>
          <w:marBottom w:val="0"/>
          <w:divBdr>
            <w:top w:val="none" w:sz="0" w:space="0" w:color="auto"/>
            <w:left w:val="none" w:sz="0" w:space="0" w:color="auto"/>
            <w:bottom w:val="none" w:sz="0" w:space="0" w:color="auto"/>
            <w:right w:val="none" w:sz="0" w:space="0" w:color="auto"/>
          </w:divBdr>
          <w:divsChild>
            <w:div w:id="2013139768">
              <w:marLeft w:val="0"/>
              <w:marRight w:val="0"/>
              <w:marTop w:val="0"/>
              <w:marBottom w:val="480"/>
              <w:divBdr>
                <w:top w:val="none" w:sz="0" w:space="0" w:color="auto"/>
                <w:left w:val="none" w:sz="0" w:space="0" w:color="auto"/>
                <w:bottom w:val="none" w:sz="0" w:space="0" w:color="auto"/>
                <w:right w:val="none" w:sz="0" w:space="0" w:color="auto"/>
              </w:divBdr>
              <w:divsChild>
                <w:div w:id="1993170637">
                  <w:marLeft w:val="0"/>
                  <w:marRight w:val="0"/>
                  <w:marTop w:val="0"/>
                  <w:marBottom w:val="0"/>
                  <w:divBdr>
                    <w:top w:val="none" w:sz="0" w:space="0" w:color="auto"/>
                    <w:left w:val="none" w:sz="0" w:space="0" w:color="auto"/>
                    <w:bottom w:val="none" w:sz="0" w:space="0" w:color="auto"/>
                    <w:right w:val="none" w:sz="0" w:space="0" w:color="auto"/>
                  </w:divBdr>
                  <w:divsChild>
                    <w:div w:id="1551917900">
                      <w:marLeft w:val="0"/>
                      <w:marRight w:val="0"/>
                      <w:marTop w:val="0"/>
                      <w:marBottom w:val="0"/>
                      <w:divBdr>
                        <w:top w:val="none" w:sz="0" w:space="0" w:color="auto"/>
                        <w:left w:val="none" w:sz="0" w:space="0" w:color="auto"/>
                        <w:bottom w:val="none" w:sz="0" w:space="0" w:color="auto"/>
                        <w:right w:val="none" w:sz="0" w:space="0" w:color="auto"/>
                      </w:divBdr>
                      <w:divsChild>
                        <w:div w:id="725379495">
                          <w:marLeft w:val="0"/>
                          <w:marRight w:val="0"/>
                          <w:marTop w:val="0"/>
                          <w:marBottom w:val="0"/>
                          <w:divBdr>
                            <w:top w:val="none" w:sz="0" w:space="0" w:color="auto"/>
                            <w:left w:val="none" w:sz="0" w:space="0" w:color="auto"/>
                            <w:bottom w:val="none" w:sz="0" w:space="0" w:color="auto"/>
                            <w:right w:val="none" w:sz="0" w:space="0" w:color="auto"/>
                          </w:divBdr>
                          <w:divsChild>
                            <w:div w:id="165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037">
              <w:marLeft w:val="0"/>
              <w:marRight w:val="0"/>
              <w:marTop w:val="0"/>
              <w:marBottom w:val="0"/>
              <w:divBdr>
                <w:top w:val="none" w:sz="0" w:space="0" w:color="auto"/>
                <w:left w:val="none" w:sz="0" w:space="0" w:color="auto"/>
                <w:bottom w:val="none" w:sz="0" w:space="0" w:color="auto"/>
                <w:right w:val="none" w:sz="0" w:space="0" w:color="auto"/>
              </w:divBdr>
              <w:divsChild>
                <w:div w:id="948389412">
                  <w:marLeft w:val="0"/>
                  <w:marRight w:val="0"/>
                  <w:marTop w:val="720"/>
                  <w:marBottom w:val="720"/>
                  <w:divBdr>
                    <w:top w:val="none" w:sz="0" w:space="0" w:color="auto"/>
                    <w:left w:val="none" w:sz="0" w:space="0" w:color="auto"/>
                    <w:bottom w:val="none" w:sz="0" w:space="0" w:color="auto"/>
                    <w:right w:val="none" w:sz="0" w:space="0" w:color="auto"/>
                  </w:divBdr>
                  <w:divsChild>
                    <w:div w:id="1952543183">
                      <w:marLeft w:val="0"/>
                      <w:marRight w:val="0"/>
                      <w:marTop w:val="0"/>
                      <w:marBottom w:val="0"/>
                      <w:divBdr>
                        <w:top w:val="none" w:sz="0" w:space="0" w:color="auto"/>
                        <w:left w:val="none" w:sz="0" w:space="0" w:color="auto"/>
                        <w:bottom w:val="none" w:sz="0" w:space="0" w:color="auto"/>
                        <w:right w:val="none" w:sz="0" w:space="0" w:color="auto"/>
                      </w:divBdr>
                      <w:divsChild>
                        <w:div w:id="1693845961">
                          <w:marLeft w:val="0"/>
                          <w:marRight w:val="0"/>
                          <w:marTop w:val="0"/>
                          <w:marBottom w:val="0"/>
                          <w:divBdr>
                            <w:top w:val="none" w:sz="0" w:space="0" w:color="auto"/>
                            <w:left w:val="none" w:sz="0" w:space="0" w:color="auto"/>
                            <w:bottom w:val="none" w:sz="0" w:space="0" w:color="auto"/>
                            <w:right w:val="none" w:sz="0" w:space="0" w:color="auto"/>
                          </w:divBdr>
                          <w:divsChild>
                            <w:div w:id="1192258031">
                              <w:marLeft w:val="0"/>
                              <w:marRight w:val="0"/>
                              <w:marTop w:val="0"/>
                              <w:marBottom w:val="0"/>
                              <w:divBdr>
                                <w:top w:val="none" w:sz="0" w:space="0" w:color="auto"/>
                                <w:left w:val="none" w:sz="0" w:space="0" w:color="auto"/>
                                <w:bottom w:val="none" w:sz="0" w:space="0" w:color="auto"/>
                                <w:right w:val="none" w:sz="0" w:space="0" w:color="auto"/>
                              </w:divBdr>
                            </w:div>
                            <w:div w:id="699088719">
                              <w:marLeft w:val="0"/>
                              <w:marRight w:val="0"/>
                              <w:marTop w:val="0"/>
                              <w:marBottom w:val="0"/>
                              <w:divBdr>
                                <w:top w:val="none" w:sz="0" w:space="0" w:color="auto"/>
                                <w:left w:val="none" w:sz="0" w:space="0" w:color="auto"/>
                                <w:bottom w:val="none" w:sz="0" w:space="0" w:color="auto"/>
                                <w:right w:val="none" w:sz="0" w:space="0" w:color="auto"/>
                              </w:divBdr>
                              <w:divsChild>
                                <w:div w:id="392777404">
                                  <w:marLeft w:val="0"/>
                                  <w:marRight w:val="0"/>
                                  <w:marTop w:val="0"/>
                                  <w:marBottom w:val="0"/>
                                  <w:divBdr>
                                    <w:top w:val="none" w:sz="0" w:space="0" w:color="auto"/>
                                    <w:left w:val="none" w:sz="0" w:space="0" w:color="auto"/>
                                    <w:bottom w:val="none" w:sz="0" w:space="0" w:color="auto"/>
                                    <w:right w:val="none" w:sz="0" w:space="0" w:color="auto"/>
                                  </w:divBdr>
                                  <w:divsChild>
                                    <w:div w:id="1807700648">
                                      <w:marLeft w:val="0"/>
                                      <w:marRight w:val="0"/>
                                      <w:marTop w:val="0"/>
                                      <w:marBottom w:val="0"/>
                                      <w:divBdr>
                                        <w:top w:val="none" w:sz="0" w:space="0" w:color="auto"/>
                                        <w:left w:val="none" w:sz="0" w:space="0" w:color="auto"/>
                                        <w:bottom w:val="none" w:sz="0" w:space="0" w:color="auto"/>
                                        <w:right w:val="none" w:sz="0" w:space="0" w:color="auto"/>
                                      </w:divBdr>
                                      <w:divsChild>
                                        <w:div w:id="622127">
                                          <w:marLeft w:val="0"/>
                                          <w:marRight w:val="0"/>
                                          <w:marTop w:val="100"/>
                                          <w:marBottom w:val="100"/>
                                          <w:divBdr>
                                            <w:top w:val="none" w:sz="0" w:space="0" w:color="auto"/>
                                            <w:left w:val="none" w:sz="0" w:space="0" w:color="auto"/>
                                            <w:bottom w:val="none" w:sz="0" w:space="0" w:color="auto"/>
                                            <w:right w:val="none" w:sz="0" w:space="0" w:color="auto"/>
                                          </w:divBdr>
                                          <w:divsChild>
                                            <w:div w:id="316804570">
                                              <w:marLeft w:val="0"/>
                                              <w:marRight w:val="0"/>
                                              <w:marTop w:val="100"/>
                                              <w:marBottom w:val="100"/>
                                              <w:divBdr>
                                                <w:top w:val="none" w:sz="0" w:space="0" w:color="auto"/>
                                                <w:left w:val="none" w:sz="0" w:space="0" w:color="auto"/>
                                                <w:bottom w:val="none" w:sz="0" w:space="0" w:color="auto"/>
                                                <w:right w:val="none" w:sz="0" w:space="0" w:color="auto"/>
                                              </w:divBdr>
                                              <w:divsChild>
                                                <w:div w:id="2049911498">
                                                  <w:marLeft w:val="0"/>
                                                  <w:marRight w:val="0"/>
                                                  <w:marTop w:val="0"/>
                                                  <w:marBottom w:val="0"/>
                                                  <w:divBdr>
                                                    <w:top w:val="none" w:sz="0" w:space="0" w:color="auto"/>
                                                    <w:left w:val="none" w:sz="0" w:space="0" w:color="auto"/>
                                                    <w:bottom w:val="none" w:sz="0" w:space="0" w:color="auto"/>
                                                    <w:right w:val="none" w:sz="0" w:space="0" w:color="auto"/>
                                                  </w:divBdr>
                                                  <w:divsChild>
                                                    <w:div w:id="811019894">
                                                      <w:marLeft w:val="0"/>
                                                      <w:marRight w:val="0"/>
                                                      <w:marTop w:val="0"/>
                                                      <w:marBottom w:val="0"/>
                                                      <w:divBdr>
                                                        <w:top w:val="none" w:sz="0" w:space="0" w:color="auto"/>
                                                        <w:left w:val="none" w:sz="0" w:space="0" w:color="auto"/>
                                                        <w:bottom w:val="none" w:sz="0" w:space="0" w:color="auto"/>
                                                        <w:right w:val="none" w:sz="0" w:space="0" w:color="auto"/>
                                                      </w:divBdr>
                                                      <w:divsChild>
                                                        <w:div w:id="795174824">
                                                          <w:marLeft w:val="0"/>
                                                          <w:marRight w:val="0"/>
                                                          <w:marTop w:val="0"/>
                                                          <w:marBottom w:val="0"/>
                                                          <w:divBdr>
                                                            <w:top w:val="none" w:sz="0" w:space="0" w:color="auto"/>
                                                            <w:left w:val="none" w:sz="0" w:space="0" w:color="auto"/>
                                                            <w:bottom w:val="none" w:sz="0" w:space="0" w:color="auto"/>
                                                            <w:right w:val="none" w:sz="0" w:space="0" w:color="auto"/>
                                                          </w:divBdr>
                                                          <w:divsChild>
                                                            <w:div w:id="1144734793">
                                                              <w:marLeft w:val="0"/>
                                                              <w:marRight w:val="0"/>
                                                              <w:marTop w:val="0"/>
                                                              <w:marBottom w:val="0"/>
                                                              <w:divBdr>
                                                                <w:top w:val="none" w:sz="0" w:space="0" w:color="auto"/>
                                                                <w:left w:val="none" w:sz="0" w:space="0" w:color="auto"/>
                                                                <w:bottom w:val="none" w:sz="0" w:space="0" w:color="auto"/>
                                                                <w:right w:val="none" w:sz="0" w:space="0" w:color="auto"/>
                                                              </w:divBdr>
                                                              <w:divsChild>
                                                                <w:div w:id="1499808067">
                                                                  <w:marLeft w:val="0"/>
                                                                  <w:marRight w:val="0"/>
                                                                  <w:marTop w:val="0"/>
                                                                  <w:marBottom w:val="0"/>
                                                                  <w:divBdr>
                                                                    <w:top w:val="none" w:sz="0" w:space="0" w:color="auto"/>
                                                                    <w:left w:val="none" w:sz="0" w:space="0" w:color="auto"/>
                                                                    <w:bottom w:val="none" w:sz="0" w:space="0" w:color="auto"/>
                                                                    <w:right w:val="none" w:sz="0" w:space="0" w:color="auto"/>
                                                                  </w:divBdr>
                                                                  <w:divsChild>
                                                                    <w:div w:id="271595344">
                                                                      <w:marLeft w:val="0"/>
                                                                      <w:marRight w:val="0"/>
                                                                      <w:marTop w:val="0"/>
                                                                      <w:marBottom w:val="0"/>
                                                                      <w:divBdr>
                                                                        <w:top w:val="none" w:sz="0" w:space="0" w:color="auto"/>
                                                                        <w:left w:val="none" w:sz="0" w:space="0" w:color="auto"/>
                                                                        <w:bottom w:val="none" w:sz="0" w:space="0" w:color="auto"/>
                                                                        <w:right w:val="none" w:sz="0" w:space="0" w:color="auto"/>
                                                                      </w:divBdr>
                                                                      <w:divsChild>
                                                                        <w:div w:id="57829758">
                                                                          <w:marLeft w:val="0"/>
                                                                          <w:marRight w:val="0"/>
                                                                          <w:marTop w:val="0"/>
                                                                          <w:marBottom w:val="0"/>
                                                                          <w:divBdr>
                                                                            <w:top w:val="none" w:sz="0" w:space="0" w:color="auto"/>
                                                                            <w:left w:val="none" w:sz="0" w:space="0" w:color="auto"/>
                                                                            <w:bottom w:val="none" w:sz="0" w:space="0" w:color="auto"/>
                                                                            <w:right w:val="none" w:sz="0" w:space="0" w:color="auto"/>
                                                                          </w:divBdr>
                                                                          <w:divsChild>
                                                                            <w:div w:id="967706378">
                                                                              <w:marLeft w:val="0"/>
                                                                              <w:marRight w:val="0"/>
                                                                              <w:marTop w:val="0"/>
                                                                              <w:marBottom w:val="0"/>
                                                                              <w:divBdr>
                                                                                <w:top w:val="none" w:sz="0" w:space="0" w:color="auto"/>
                                                                                <w:left w:val="none" w:sz="0" w:space="0" w:color="auto"/>
                                                                                <w:bottom w:val="none" w:sz="0" w:space="0" w:color="auto"/>
                                                                                <w:right w:val="none" w:sz="0" w:space="0" w:color="auto"/>
                                                                              </w:divBdr>
                                                                              <w:divsChild>
                                                                                <w:div w:id="1875461146">
                                                                                  <w:marLeft w:val="0"/>
                                                                                  <w:marRight w:val="0"/>
                                                                                  <w:marTop w:val="0"/>
                                                                                  <w:marBottom w:val="0"/>
                                                                                  <w:divBdr>
                                                                                    <w:top w:val="none" w:sz="0" w:space="0" w:color="auto"/>
                                                                                    <w:left w:val="none" w:sz="0" w:space="0" w:color="auto"/>
                                                                                    <w:bottom w:val="none" w:sz="0" w:space="0" w:color="auto"/>
                                                                                    <w:right w:val="none" w:sz="0" w:space="0" w:color="auto"/>
                                                                                  </w:divBdr>
                                                                                  <w:divsChild>
                                                                                    <w:div w:id="99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168">
                                                                          <w:marLeft w:val="0"/>
                                                                          <w:marRight w:val="0"/>
                                                                          <w:marTop w:val="0"/>
                                                                          <w:marBottom w:val="0"/>
                                                                          <w:divBdr>
                                                                            <w:top w:val="none" w:sz="0" w:space="0" w:color="auto"/>
                                                                            <w:left w:val="none" w:sz="0" w:space="0" w:color="auto"/>
                                                                            <w:bottom w:val="none" w:sz="0" w:space="0" w:color="auto"/>
                                                                            <w:right w:val="none" w:sz="0" w:space="0" w:color="auto"/>
                                                                          </w:divBdr>
                                                                        </w:div>
                                                                      </w:divsChild>
                                                                    </w:div>
                                                                    <w:div w:id="710963171">
                                                                      <w:marLeft w:val="0"/>
                                                                      <w:marRight w:val="0"/>
                                                                      <w:marTop w:val="90"/>
                                                                      <w:marBottom w:val="0"/>
                                                                      <w:divBdr>
                                                                        <w:top w:val="none" w:sz="0" w:space="0" w:color="auto"/>
                                                                        <w:left w:val="none" w:sz="0" w:space="0" w:color="auto"/>
                                                                        <w:bottom w:val="none" w:sz="0" w:space="0" w:color="auto"/>
                                                                        <w:right w:val="none" w:sz="0" w:space="0" w:color="auto"/>
                                                                      </w:divBdr>
                                                                      <w:divsChild>
                                                                        <w:div w:id="1258446756">
                                                                          <w:marLeft w:val="0"/>
                                                                          <w:marRight w:val="0"/>
                                                                          <w:marTop w:val="0"/>
                                                                          <w:marBottom w:val="0"/>
                                                                          <w:divBdr>
                                                                            <w:top w:val="none" w:sz="0" w:space="0" w:color="auto"/>
                                                                            <w:left w:val="none" w:sz="0" w:space="0" w:color="auto"/>
                                                                            <w:bottom w:val="none" w:sz="0" w:space="0" w:color="auto"/>
                                                                            <w:right w:val="none" w:sz="0" w:space="0" w:color="auto"/>
                                                                          </w:divBdr>
                                                                          <w:divsChild>
                                                                            <w:div w:id="1820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369">
                                                                      <w:marLeft w:val="0"/>
                                                                      <w:marRight w:val="0"/>
                                                                      <w:marTop w:val="90"/>
                                                                      <w:marBottom w:val="0"/>
                                                                      <w:divBdr>
                                                                        <w:top w:val="none" w:sz="0" w:space="0" w:color="auto"/>
                                                                        <w:left w:val="none" w:sz="0" w:space="0" w:color="auto"/>
                                                                        <w:bottom w:val="none" w:sz="0" w:space="0" w:color="auto"/>
                                                                        <w:right w:val="none" w:sz="0" w:space="0" w:color="auto"/>
                                                                      </w:divBdr>
                                                                      <w:divsChild>
                                                                        <w:div w:id="2014339598">
                                                                          <w:marLeft w:val="0"/>
                                                                          <w:marRight w:val="0"/>
                                                                          <w:marTop w:val="0"/>
                                                                          <w:marBottom w:val="0"/>
                                                                          <w:divBdr>
                                                                            <w:top w:val="none" w:sz="0" w:space="0" w:color="auto"/>
                                                                            <w:left w:val="none" w:sz="0" w:space="0" w:color="auto"/>
                                                                            <w:bottom w:val="none" w:sz="0" w:space="0" w:color="auto"/>
                                                                            <w:right w:val="none" w:sz="0" w:space="0" w:color="auto"/>
                                                                          </w:divBdr>
                                                                          <w:divsChild>
                                                                            <w:div w:id="8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467">
                                                                      <w:marLeft w:val="0"/>
                                                                      <w:marRight w:val="0"/>
                                                                      <w:marTop w:val="120"/>
                                                                      <w:marBottom w:val="0"/>
                                                                      <w:divBdr>
                                                                        <w:top w:val="none" w:sz="0" w:space="0" w:color="auto"/>
                                                                        <w:left w:val="none" w:sz="0" w:space="0" w:color="auto"/>
                                                                        <w:bottom w:val="none" w:sz="0" w:space="0" w:color="auto"/>
                                                                        <w:right w:val="none" w:sz="0" w:space="0" w:color="auto"/>
                                                                      </w:divBdr>
                                                                      <w:divsChild>
                                                                        <w:div w:id="668338207">
                                                                          <w:marLeft w:val="0"/>
                                                                          <w:marRight w:val="0"/>
                                                                          <w:marTop w:val="0"/>
                                                                          <w:marBottom w:val="0"/>
                                                                          <w:divBdr>
                                                                            <w:top w:val="none" w:sz="0" w:space="0" w:color="auto"/>
                                                                            <w:left w:val="none" w:sz="0" w:space="0" w:color="auto"/>
                                                                            <w:bottom w:val="none" w:sz="0" w:space="0" w:color="auto"/>
                                                                            <w:right w:val="none" w:sz="0" w:space="0" w:color="auto"/>
                                                                          </w:divBdr>
                                                                          <w:divsChild>
                                                                            <w:div w:id="1235815776">
                                                                              <w:marLeft w:val="0"/>
                                                                              <w:marRight w:val="0"/>
                                                                              <w:marTop w:val="0"/>
                                                                              <w:marBottom w:val="0"/>
                                                                              <w:divBdr>
                                                                                <w:top w:val="none" w:sz="0" w:space="0" w:color="auto"/>
                                                                                <w:left w:val="none" w:sz="0" w:space="0" w:color="auto"/>
                                                                                <w:bottom w:val="none" w:sz="0" w:space="0" w:color="auto"/>
                                                                                <w:right w:val="none" w:sz="0" w:space="0" w:color="auto"/>
                                                                              </w:divBdr>
                                                                              <w:divsChild>
                                                                                <w:div w:id="1066341029">
                                                                                  <w:marLeft w:val="0"/>
                                                                                  <w:marRight w:val="0"/>
                                                                                  <w:marTop w:val="0"/>
                                                                                  <w:marBottom w:val="0"/>
                                                                                  <w:divBdr>
                                                                                    <w:top w:val="none" w:sz="0" w:space="0" w:color="auto"/>
                                                                                    <w:left w:val="none" w:sz="0" w:space="0" w:color="auto"/>
                                                                                    <w:bottom w:val="none" w:sz="0" w:space="0" w:color="auto"/>
                                                                                    <w:right w:val="none" w:sz="0" w:space="0" w:color="auto"/>
                                                                                  </w:divBdr>
                                                                                  <w:divsChild>
                                                                                    <w:div w:id="1720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75692">
                                              <w:marLeft w:val="0"/>
                                              <w:marRight w:val="0"/>
                                              <w:marTop w:val="100"/>
                                              <w:marBottom w:val="100"/>
                                              <w:divBdr>
                                                <w:top w:val="none" w:sz="0" w:space="0" w:color="auto"/>
                                                <w:left w:val="none" w:sz="0" w:space="0" w:color="auto"/>
                                                <w:bottom w:val="none" w:sz="0" w:space="0" w:color="auto"/>
                                                <w:right w:val="none" w:sz="0" w:space="0" w:color="auto"/>
                                              </w:divBdr>
                                              <w:divsChild>
                                                <w:div w:id="1911698181">
                                                  <w:marLeft w:val="0"/>
                                                  <w:marRight w:val="0"/>
                                                  <w:marTop w:val="0"/>
                                                  <w:marBottom w:val="0"/>
                                                  <w:divBdr>
                                                    <w:top w:val="none" w:sz="0" w:space="0" w:color="auto"/>
                                                    <w:left w:val="none" w:sz="0" w:space="0" w:color="auto"/>
                                                    <w:bottom w:val="none" w:sz="0" w:space="0" w:color="auto"/>
                                                    <w:right w:val="none" w:sz="0" w:space="0" w:color="auto"/>
                                                  </w:divBdr>
                                                  <w:divsChild>
                                                    <w:div w:id="178664568">
                                                      <w:marLeft w:val="0"/>
                                                      <w:marRight w:val="0"/>
                                                      <w:marTop w:val="0"/>
                                                      <w:marBottom w:val="0"/>
                                                      <w:divBdr>
                                                        <w:top w:val="none" w:sz="0" w:space="0" w:color="auto"/>
                                                        <w:left w:val="none" w:sz="0" w:space="0" w:color="auto"/>
                                                        <w:bottom w:val="none" w:sz="0" w:space="0" w:color="auto"/>
                                                        <w:right w:val="none" w:sz="0" w:space="0" w:color="auto"/>
                                                      </w:divBdr>
                                                      <w:divsChild>
                                                        <w:div w:id="11147973">
                                                          <w:marLeft w:val="0"/>
                                                          <w:marRight w:val="0"/>
                                                          <w:marTop w:val="0"/>
                                                          <w:marBottom w:val="0"/>
                                                          <w:divBdr>
                                                            <w:top w:val="none" w:sz="0" w:space="0" w:color="auto"/>
                                                            <w:left w:val="none" w:sz="0" w:space="0" w:color="auto"/>
                                                            <w:bottom w:val="none" w:sz="0" w:space="0" w:color="auto"/>
                                                            <w:right w:val="none" w:sz="0" w:space="0" w:color="auto"/>
                                                          </w:divBdr>
                                                          <w:divsChild>
                                                            <w:div w:id="448286145">
                                                              <w:marLeft w:val="0"/>
                                                              <w:marRight w:val="0"/>
                                                              <w:marTop w:val="0"/>
                                                              <w:marBottom w:val="0"/>
                                                              <w:divBdr>
                                                                <w:top w:val="none" w:sz="0" w:space="0" w:color="auto"/>
                                                                <w:left w:val="none" w:sz="0" w:space="0" w:color="auto"/>
                                                                <w:bottom w:val="none" w:sz="0" w:space="0" w:color="auto"/>
                                                                <w:right w:val="none" w:sz="0" w:space="0" w:color="auto"/>
                                                              </w:divBdr>
                                                              <w:divsChild>
                                                                <w:div w:id="125860209">
                                                                  <w:marLeft w:val="0"/>
                                                                  <w:marRight w:val="0"/>
                                                                  <w:marTop w:val="0"/>
                                                                  <w:marBottom w:val="0"/>
                                                                  <w:divBdr>
                                                                    <w:top w:val="none" w:sz="0" w:space="0" w:color="auto"/>
                                                                    <w:left w:val="none" w:sz="0" w:space="0" w:color="auto"/>
                                                                    <w:bottom w:val="none" w:sz="0" w:space="0" w:color="auto"/>
                                                                    <w:right w:val="none" w:sz="0" w:space="0" w:color="auto"/>
                                                                  </w:divBdr>
                                                                  <w:divsChild>
                                                                    <w:div w:id="460854001">
                                                                      <w:marLeft w:val="0"/>
                                                                      <w:marRight w:val="0"/>
                                                                      <w:marTop w:val="0"/>
                                                                      <w:marBottom w:val="0"/>
                                                                      <w:divBdr>
                                                                        <w:top w:val="none" w:sz="0" w:space="0" w:color="auto"/>
                                                                        <w:left w:val="none" w:sz="0" w:space="0" w:color="auto"/>
                                                                        <w:bottom w:val="none" w:sz="0" w:space="0" w:color="auto"/>
                                                                        <w:right w:val="none" w:sz="0" w:space="0" w:color="auto"/>
                                                                      </w:divBdr>
                                                                      <w:divsChild>
                                                                        <w:div w:id="865800367">
                                                                          <w:marLeft w:val="0"/>
                                                                          <w:marRight w:val="0"/>
                                                                          <w:marTop w:val="0"/>
                                                                          <w:marBottom w:val="0"/>
                                                                          <w:divBdr>
                                                                            <w:top w:val="none" w:sz="0" w:space="0" w:color="auto"/>
                                                                            <w:left w:val="none" w:sz="0" w:space="0" w:color="auto"/>
                                                                            <w:bottom w:val="none" w:sz="0" w:space="0" w:color="auto"/>
                                                                            <w:right w:val="none" w:sz="0" w:space="0" w:color="auto"/>
                                                                          </w:divBdr>
                                                                          <w:divsChild>
                                                                            <w:div w:id="156962421">
                                                                              <w:marLeft w:val="0"/>
                                                                              <w:marRight w:val="0"/>
                                                                              <w:marTop w:val="0"/>
                                                                              <w:marBottom w:val="0"/>
                                                                              <w:divBdr>
                                                                                <w:top w:val="none" w:sz="0" w:space="0" w:color="auto"/>
                                                                                <w:left w:val="none" w:sz="0" w:space="0" w:color="auto"/>
                                                                                <w:bottom w:val="none" w:sz="0" w:space="0" w:color="auto"/>
                                                                                <w:right w:val="none" w:sz="0" w:space="0" w:color="auto"/>
                                                                              </w:divBdr>
                                                                              <w:divsChild>
                                                                                <w:div w:id="1754933668">
                                                                                  <w:marLeft w:val="0"/>
                                                                                  <w:marRight w:val="0"/>
                                                                                  <w:marTop w:val="0"/>
                                                                                  <w:marBottom w:val="0"/>
                                                                                  <w:divBdr>
                                                                                    <w:top w:val="none" w:sz="0" w:space="0" w:color="auto"/>
                                                                                    <w:left w:val="none" w:sz="0" w:space="0" w:color="auto"/>
                                                                                    <w:bottom w:val="none" w:sz="0" w:space="0" w:color="auto"/>
                                                                                    <w:right w:val="none" w:sz="0" w:space="0" w:color="auto"/>
                                                                                  </w:divBdr>
                                                                                  <w:divsChild>
                                                                                    <w:div w:id="1350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526">
                                                                          <w:marLeft w:val="0"/>
                                                                          <w:marRight w:val="0"/>
                                                                          <w:marTop w:val="0"/>
                                                                          <w:marBottom w:val="0"/>
                                                                          <w:divBdr>
                                                                            <w:top w:val="none" w:sz="0" w:space="0" w:color="auto"/>
                                                                            <w:left w:val="none" w:sz="0" w:space="0" w:color="auto"/>
                                                                            <w:bottom w:val="none" w:sz="0" w:space="0" w:color="auto"/>
                                                                            <w:right w:val="none" w:sz="0" w:space="0" w:color="auto"/>
                                                                          </w:divBdr>
                                                                        </w:div>
                                                                      </w:divsChild>
                                                                    </w:div>
                                                                    <w:div w:id="1180662432">
                                                                      <w:marLeft w:val="0"/>
                                                                      <w:marRight w:val="0"/>
                                                                      <w:marTop w:val="90"/>
                                                                      <w:marBottom w:val="0"/>
                                                                      <w:divBdr>
                                                                        <w:top w:val="none" w:sz="0" w:space="0" w:color="auto"/>
                                                                        <w:left w:val="none" w:sz="0" w:space="0" w:color="auto"/>
                                                                        <w:bottom w:val="none" w:sz="0" w:space="0" w:color="auto"/>
                                                                        <w:right w:val="none" w:sz="0" w:space="0" w:color="auto"/>
                                                                      </w:divBdr>
                                                                      <w:divsChild>
                                                                        <w:div w:id="885028340">
                                                                          <w:marLeft w:val="0"/>
                                                                          <w:marRight w:val="0"/>
                                                                          <w:marTop w:val="0"/>
                                                                          <w:marBottom w:val="0"/>
                                                                          <w:divBdr>
                                                                            <w:top w:val="none" w:sz="0" w:space="0" w:color="auto"/>
                                                                            <w:left w:val="none" w:sz="0" w:space="0" w:color="auto"/>
                                                                            <w:bottom w:val="none" w:sz="0" w:space="0" w:color="auto"/>
                                                                            <w:right w:val="none" w:sz="0" w:space="0" w:color="auto"/>
                                                                          </w:divBdr>
                                                                          <w:divsChild>
                                                                            <w:div w:id="147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880">
                                                                      <w:marLeft w:val="0"/>
                                                                      <w:marRight w:val="0"/>
                                                                      <w:marTop w:val="90"/>
                                                                      <w:marBottom w:val="0"/>
                                                                      <w:divBdr>
                                                                        <w:top w:val="none" w:sz="0" w:space="0" w:color="auto"/>
                                                                        <w:left w:val="none" w:sz="0" w:space="0" w:color="auto"/>
                                                                        <w:bottom w:val="none" w:sz="0" w:space="0" w:color="auto"/>
                                                                        <w:right w:val="none" w:sz="0" w:space="0" w:color="auto"/>
                                                                      </w:divBdr>
                                                                      <w:divsChild>
                                                                        <w:div w:id="2114084769">
                                                                          <w:marLeft w:val="0"/>
                                                                          <w:marRight w:val="0"/>
                                                                          <w:marTop w:val="0"/>
                                                                          <w:marBottom w:val="0"/>
                                                                          <w:divBdr>
                                                                            <w:top w:val="none" w:sz="0" w:space="0" w:color="auto"/>
                                                                            <w:left w:val="none" w:sz="0" w:space="0" w:color="auto"/>
                                                                            <w:bottom w:val="none" w:sz="0" w:space="0" w:color="auto"/>
                                                                            <w:right w:val="none" w:sz="0" w:space="0" w:color="auto"/>
                                                                          </w:divBdr>
                                                                          <w:divsChild>
                                                                            <w:div w:id="469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508">
                                                                      <w:marLeft w:val="0"/>
                                                                      <w:marRight w:val="0"/>
                                                                      <w:marTop w:val="120"/>
                                                                      <w:marBottom w:val="0"/>
                                                                      <w:divBdr>
                                                                        <w:top w:val="none" w:sz="0" w:space="0" w:color="auto"/>
                                                                        <w:left w:val="none" w:sz="0" w:space="0" w:color="auto"/>
                                                                        <w:bottom w:val="none" w:sz="0" w:space="0" w:color="auto"/>
                                                                        <w:right w:val="none" w:sz="0" w:space="0" w:color="auto"/>
                                                                      </w:divBdr>
                                                                      <w:divsChild>
                                                                        <w:div w:id="1180696997">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0"/>
                                                                              <w:marRight w:val="0"/>
                                                                              <w:marTop w:val="0"/>
                                                                              <w:marBottom w:val="0"/>
                                                                              <w:divBdr>
                                                                                <w:top w:val="none" w:sz="0" w:space="0" w:color="auto"/>
                                                                                <w:left w:val="none" w:sz="0" w:space="0" w:color="auto"/>
                                                                                <w:bottom w:val="none" w:sz="0" w:space="0" w:color="auto"/>
                                                                                <w:right w:val="none" w:sz="0" w:space="0" w:color="auto"/>
                                                                              </w:divBdr>
                                                                              <w:divsChild>
                                                                                <w:div w:id="1724938295">
                                                                                  <w:marLeft w:val="0"/>
                                                                                  <w:marRight w:val="75"/>
                                                                                  <w:marTop w:val="0"/>
                                                                                  <w:marBottom w:val="0"/>
                                                                                  <w:divBdr>
                                                                                    <w:top w:val="none" w:sz="0" w:space="0" w:color="auto"/>
                                                                                    <w:left w:val="none" w:sz="0" w:space="0" w:color="auto"/>
                                                                                    <w:bottom w:val="none" w:sz="0" w:space="0" w:color="auto"/>
                                                                                    <w:right w:val="none" w:sz="0" w:space="0" w:color="auto"/>
                                                                                  </w:divBdr>
                                                                                </w:div>
                                                                                <w:div w:id="2078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4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3967">
                                              <w:marLeft w:val="0"/>
                                              <w:marRight w:val="0"/>
                                              <w:marTop w:val="100"/>
                                              <w:marBottom w:val="100"/>
                                              <w:divBdr>
                                                <w:top w:val="none" w:sz="0" w:space="0" w:color="auto"/>
                                                <w:left w:val="none" w:sz="0" w:space="0" w:color="auto"/>
                                                <w:bottom w:val="none" w:sz="0" w:space="0" w:color="auto"/>
                                                <w:right w:val="none" w:sz="0" w:space="0" w:color="auto"/>
                                              </w:divBdr>
                                              <w:divsChild>
                                                <w:div w:id="1412045733">
                                                  <w:marLeft w:val="0"/>
                                                  <w:marRight w:val="0"/>
                                                  <w:marTop w:val="0"/>
                                                  <w:marBottom w:val="0"/>
                                                  <w:divBdr>
                                                    <w:top w:val="none" w:sz="0" w:space="0" w:color="auto"/>
                                                    <w:left w:val="none" w:sz="0" w:space="0" w:color="auto"/>
                                                    <w:bottom w:val="none" w:sz="0" w:space="0" w:color="auto"/>
                                                    <w:right w:val="none" w:sz="0" w:space="0" w:color="auto"/>
                                                  </w:divBdr>
                                                  <w:divsChild>
                                                    <w:div w:id="1069840635">
                                                      <w:marLeft w:val="0"/>
                                                      <w:marRight w:val="0"/>
                                                      <w:marTop w:val="0"/>
                                                      <w:marBottom w:val="0"/>
                                                      <w:divBdr>
                                                        <w:top w:val="none" w:sz="0" w:space="0" w:color="auto"/>
                                                        <w:left w:val="none" w:sz="0" w:space="0" w:color="auto"/>
                                                        <w:bottom w:val="none" w:sz="0" w:space="0" w:color="auto"/>
                                                        <w:right w:val="none" w:sz="0" w:space="0" w:color="auto"/>
                                                      </w:divBdr>
                                                      <w:divsChild>
                                                        <w:div w:id="513737276">
                                                          <w:marLeft w:val="0"/>
                                                          <w:marRight w:val="0"/>
                                                          <w:marTop w:val="0"/>
                                                          <w:marBottom w:val="0"/>
                                                          <w:divBdr>
                                                            <w:top w:val="none" w:sz="0" w:space="0" w:color="auto"/>
                                                            <w:left w:val="none" w:sz="0" w:space="0" w:color="auto"/>
                                                            <w:bottom w:val="none" w:sz="0" w:space="0" w:color="auto"/>
                                                            <w:right w:val="none" w:sz="0" w:space="0" w:color="auto"/>
                                                          </w:divBdr>
                                                          <w:divsChild>
                                                            <w:div w:id="913975536">
                                                              <w:marLeft w:val="0"/>
                                                              <w:marRight w:val="0"/>
                                                              <w:marTop w:val="0"/>
                                                              <w:marBottom w:val="0"/>
                                                              <w:divBdr>
                                                                <w:top w:val="none" w:sz="0" w:space="0" w:color="auto"/>
                                                                <w:left w:val="none" w:sz="0" w:space="0" w:color="auto"/>
                                                                <w:bottom w:val="none" w:sz="0" w:space="0" w:color="auto"/>
                                                                <w:right w:val="none" w:sz="0" w:space="0" w:color="auto"/>
                                                              </w:divBdr>
                                                              <w:divsChild>
                                                                <w:div w:id="284238561">
                                                                  <w:marLeft w:val="0"/>
                                                                  <w:marRight w:val="0"/>
                                                                  <w:marTop w:val="0"/>
                                                                  <w:marBottom w:val="0"/>
                                                                  <w:divBdr>
                                                                    <w:top w:val="none" w:sz="0" w:space="0" w:color="auto"/>
                                                                    <w:left w:val="none" w:sz="0" w:space="0" w:color="auto"/>
                                                                    <w:bottom w:val="none" w:sz="0" w:space="0" w:color="auto"/>
                                                                    <w:right w:val="none" w:sz="0" w:space="0" w:color="auto"/>
                                                                  </w:divBdr>
                                                                  <w:divsChild>
                                                                    <w:div w:id="1139343485">
                                                                      <w:marLeft w:val="0"/>
                                                                      <w:marRight w:val="0"/>
                                                                      <w:marTop w:val="0"/>
                                                                      <w:marBottom w:val="0"/>
                                                                      <w:divBdr>
                                                                        <w:top w:val="none" w:sz="0" w:space="0" w:color="auto"/>
                                                                        <w:left w:val="none" w:sz="0" w:space="0" w:color="auto"/>
                                                                        <w:bottom w:val="none" w:sz="0" w:space="0" w:color="auto"/>
                                                                        <w:right w:val="none" w:sz="0" w:space="0" w:color="auto"/>
                                                                      </w:divBdr>
                                                                      <w:divsChild>
                                                                        <w:div w:id="681128678">
                                                                          <w:marLeft w:val="0"/>
                                                                          <w:marRight w:val="0"/>
                                                                          <w:marTop w:val="0"/>
                                                                          <w:marBottom w:val="0"/>
                                                                          <w:divBdr>
                                                                            <w:top w:val="none" w:sz="0" w:space="0" w:color="auto"/>
                                                                            <w:left w:val="none" w:sz="0" w:space="0" w:color="auto"/>
                                                                            <w:bottom w:val="none" w:sz="0" w:space="0" w:color="auto"/>
                                                                            <w:right w:val="none" w:sz="0" w:space="0" w:color="auto"/>
                                                                          </w:divBdr>
                                                                          <w:divsChild>
                                                                            <w:div w:id="1846433779">
                                                                              <w:marLeft w:val="0"/>
                                                                              <w:marRight w:val="0"/>
                                                                              <w:marTop w:val="0"/>
                                                                              <w:marBottom w:val="0"/>
                                                                              <w:divBdr>
                                                                                <w:top w:val="none" w:sz="0" w:space="0" w:color="auto"/>
                                                                                <w:left w:val="none" w:sz="0" w:space="0" w:color="auto"/>
                                                                                <w:bottom w:val="none" w:sz="0" w:space="0" w:color="auto"/>
                                                                                <w:right w:val="none" w:sz="0" w:space="0" w:color="auto"/>
                                                                              </w:divBdr>
                                                                              <w:divsChild>
                                                                                <w:div w:id="1225725776">
                                                                                  <w:marLeft w:val="0"/>
                                                                                  <w:marRight w:val="0"/>
                                                                                  <w:marTop w:val="0"/>
                                                                                  <w:marBottom w:val="0"/>
                                                                                  <w:divBdr>
                                                                                    <w:top w:val="none" w:sz="0" w:space="0" w:color="auto"/>
                                                                                    <w:left w:val="none" w:sz="0" w:space="0" w:color="auto"/>
                                                                                    <w:bottom w:val="none" w:sz="0" w:space="0" w:color="auto"/>
                                                                                    <w:right w:val="none" w:sz="0" w:space="0" w:color="auto"/>
                                                                                  </w:divBdr>
                                                                                  <w:divsChild>
                                                                                    <w:div w:id="485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0696">
                                                                          <w:marLeft w:val="0"/>
                                                                          <w:marRight w:val="0"/>
                                                                          <w:marTop w:val="0"/>
                                                                          <w:marBottom w:val="0"/>
                                                                          <w:divBdr>
                                                                            <w:top w:val="none" w:sz="0" w:space="0" w:color="auto"/>
                                                                            <w:left w:val="none" w:sz="0" w:space="0" w:color="auto"/>
                                                                            <w:bottom w:val="none" w:sz="0" w:space="0" w:color="auto"/>
                                                                            <w:right w:val="none" w:sz="0" w:space="0" w:color="auto"/>
                                                                          </w:divBdr>
                                                                        </w:div>
                                                                      </w:divsChild>
                                                                    </w:div>
                                                                    <w:div w:id="317194812">
                                                                      <w:marLeft w:val="0"/>
                                                                      <w:marRight w:val="0"/>
                                                                      <w:marTop w:val="90"/>
                                                                      <w:marBottom w:val="0"/>
                                                                      <w:divBdr>
                                                                        <w:top w:val="none" w:sz="0" w:space="0" w:color="auto"/>
                                                                        <w:left w:val="none" w:sz="0" w:space="0" w:color="auto"/>
                                                                        <w:bottom w:val="none" w:sz="0" w:space="0" w:color="auto"/>
                                                                        <w:right w:val="none" w:sz="0" w:space="0" w:color="auto"/>
                                                                      </w:divBdr>
                                                                      <w:divsChild>
                                                                        <w:div w:id="1800301703">
                                                                          <w:marLeft w:val="0"/>
                                                                          <w:marRight w:val="0"/>
                                                                          <w:marTop w:val="0"/>
                                                                          <w:marBottom w:val="0"/>
                                                                          <w:divBdr>
                                                                            <w:top w:val="none" w:sz="0" w:space="0" w:color="auto"/>
                                                                            <w:left w:val="none" w:sz="0" w:space="0" w:color="auto"/>
                                                                            <w:bottom w:val="none" w:sz="0" w:space="0" w:color="auto"/>
                                                                            <w:right w:val="none" w:sz="0" w:space="0" w:color="auto"/>
                                                                          </w:divBdr>
                                                                          <w:divsChild>
                                                                            <w:div w:id="1402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840">
                                                                      <w:marLeft w:val="0"/>
                                                                      <w:marRight w:val="0"/>
                                                                      <w:marTop w:val="90"/>
                                                                      <w:marBottom w:val="0"/>
                                                                      <w:divBdr>
                                                                        <w:top w:val="none" w:sz="0" w:space="0" w:color="auto"/>
                                                                        <w:left w:val="none" w:sz="0" w:space="0" w:color="auto"/>
                                                                        <w:bottom w:val="none" w:sz="0" w:space="0" w:color="auto"/>
                                                                        <w:right w:val="none" w:sz="0" w:space="0" w:color="auto"/>
                                                                      </w:divBdr>
                                                                      <w:divsChild>
                                                                        <w:div w:id="86775919">
                                                                          <w:marLeft w:val="0"/>
                                                                          <w:marRight w:val="0"/>
                                                                          <w:marTop w:val="0"/>
                                                                          <w:marBottom w:val="0"/>
                                                                          <w:divBdr>
                                                                            <w:top w:val="none" w:sz="0" w:space="0" w:color="auto"/>
                                                                            <w:left w:val="none" w:sz="0" w:space="0" w:color="auto"/>
                                                                            <w:bottom w:val="none" w:sz="0" w:space="0" w:color="auto"/>
                                                                            <w:right w:val="none" w:sz="0" w:space="0" w:color="auto"/>
                                                                          </w:divBdr>
                                                                          <w:divsChild>
                                                                            <w:div w:id="19961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2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662270">
                  <w:marLeft w:val="0"/>
                  <w:marRight w:val="0"/>
                  <w:marTop w:val="480"/>
                  <w:marBottom w:val="480"/>
                  <w:divBdr>
                    <w:top w:val="none" w:sz="0" w:space="0" w:color="auto"/>
                    <w:left w:val="none" w:sz="0" w:space="0" w:color="auto"/>
                    <w:bottom w:val="none" w:sz="0" w:space="0" w:color="auto"/>
                    <w:right w:val="none" w:sz="0" w:space="0" w:color="auto"/>
                  </w:divBdr>
                  <w:divsChild>
                    <w:div w:id="1599485825">
                      <w:marLeft w:val="0"/>
                      <w:marRight w:val="0"/>
                      <w:marTop w:val="0"/>
                      <w:marBottom w:val="0"/>
                      <w:divBdr>
                        <w:top w:val="single" w:sz="6" w:space="0" w:color="E2E2E2"/>
                        <w:left w:val="single" w:sz="6" w:space="0" w:color="E2E2E2"/>
                        <w:bottom w:val="single" w:sz="6" w:space="0" w:color="E2E2E2"/>
                        <w:right w:val="single" w:sz="6" w:space="0" w:color="E2E2E2"/>
                      </w:divBdr>
                      <w:divsChild>
                        <w:div w:id="10796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3077">
                  <w:blockQuote w:val="1"/>
                  <w:marLeft w:val="0"/>
                  <w:marRight w:val="0"/>
                  <w:marTop w:val="0"/>
                  <w:marBottom w:val="0"/>
                  <w:divBdr>
                    <w:top w:val="none" w:sz="0" w:space="0" w:color="auto"/>
                    <w:left w:val="none" w:sz="0" w:space="0" w:color="auto"/>
                    <w:bottom w:val="none" w:sz="0" w:space="0" w:color="auto"/>
                    <w:right w:val="none" w:sz="0" w:space="0" w:color="auto"/>
                  </w:divBdr>
                </w:div>
                <w:div w:id="403259357">
                  <w:marLeft w:val="0"/>
                  <w:marRight w:val="0"/>
                  <w:marTop w:val="0"/>
                  <w:marBottom w:val="0"/>
                  <w:divBdr>
                    <w:top w:val="none" w:sz="0" w:space="0" w:color="auto"/>
                    <w:left w:val="none" w:sz="0" w:space="0" w:color="auto"/>
                    <w:bottom w:val="none" w:sz="0" w:space="0" w:color="auto"/>
                    <w:right w:val="none" w:sz="0" w:space="0" w:color="auto"/>
                  </w:divBdr>
                </w:div>
                <w:div w:id="1031802677">
                  <w:marLeft w:val="0"/>
                  <w:marRight w:val="0"/>
                  <w:marTop w:val="480"/>
                  <w:marBottom w:val="480"/>
                  <w:divBdr>
                    <w:top w:val="none" w:sz="0" w:space="0" w:color="auto"/>
                    <w:left w:val="none" w:sz="0" w:space="0" w:color="auto"/>
                    <w:bottom w:val="none" w:sz="0" w:space="0" w:color="auto"/>
                    <w:right w:val="none" w:sz="0" w:space="0" w:color="auto"/>
                  </w:divBdr>
                  <w:divsChild>
                    <w:div w:id="1185559874">
                      <w:marLeft w:val="0"/>
                      <w:marRight w:val="0"/>
                      <w:marTop w:val="0"/>
                      <w:marBottom w:val="0"/>
                      <w:divBdr>
                        <w:top w:val="single" w:sz="6" w:space="0" w:color="E2E2E2"/>
                        <w:left w:val="single" w:sz="6" w:space="0" w:color="E2E2E2"/>
                        <w:bottom w:val="single" w:sz="6" w:space="0" w:color="E2E2E2"/>
                        <w:right w:val="single" w:sz="6" w:space="0" w:color="E2E2E2"/>
                      </w:divBdr>
                      <w:divsChild>
                        <w:div w:id="35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031">
                  <w:blockQuote w:val="1"/>
                  <w:marLeft w:val="0"/>
                  <w:marRight w:val="0"/>
                  <w:marTop w:val="0"/>
                  <w:marBottom w:val="0"/>
                  <w:divBdr>
                    <w:top w:val="none" w:sz="0" w:space="0" w:color="auto"/>
                    <w:left w:val="none" w:sz="0" w:space="0" w:color="auto"/>
                    <w:bottom w:val="none" w:sz="0" w:space="0" w:color="auto"/>
                    <w:right w:val="none" w:sz="0" w:space="0" w:color="auto"/>
                  </w:divBdr>
                </w:div>
                <w:div w:id="2066831044">
                  <w:marLeft w:val="0"/>
                  <w:marRight w:val="0"/>
                  <w:marTop w:val="0"/>
                  <w:marBottom w:val="0"/>
                  <w:divBdr>
                    <w:top w:val="none" w:sz="0" w:space="0" w:color="auto"/>
                    <w:left w:val="none" w:sz="0" w:space="0" w:color="auto"/>
                    <w:bottom w:val="none" w:sz="0" w:space="0" w:color="auto"/>
                    <w:right w:val="none" w:sz="0" w:space="0" w:color="auto"/>
                  </w:divBdr>
                </w:div>
                <w:div w:id="824853883">
                  <w:marLeft w:val="0"/>
                  <w:marRight w:val="0"/>
                  <w:marTop w:val="720"/>
                  <w:marBottom w:val="720"/>
                  <w:divBdr>
                    <w:top w:val="none" w:sz="0" w:space="0" w:color="auto"/>
                    <w:left w:val="none" w:sz="0" w:space="0" w:color="auto"/>
                    <w:bottom w:val="none" w:sz="0" w:space="0" w:color="auto"/>
                    <w:right w:val="none" w:sz="0" w:space="0" w:color="auto"/>
                  </w:divBdr>
                  <w:divsChild>
                    <w:div w:id="958219480">
                      <w:marLeft w:val="0"/>
                      <w:marRight w:val="0"/>
                      <w:marTop w:val="0"/>
                      <w:marBottom w:val="0"/>
                      <w:divBdr>
                        <w:top w:val="none" w:sz="0" w:space="0" w:color="auto"/>
                        <w:left w:val="none" w:sz="0" w:space="0" w:color="auto"/>
                        <w:bottom w:val="none" w:sz="0" w:space="0" w:color="auto"/>
                        <w:right w:val="none" w:sz="0" w:space="0" w:color="auto"/>
                      </w:divBdr>
                      <w:divsChild>
                        <w:div w:id="1868249927">
                          <w:marLeft w:val="0"/>
                          <w:marRight w:val="0"/>
                          <w:marTop w:val="0"/>
                          <w:marBottom w:val="0"/>
                          <w:divBdr>
                            <w:top w:val="none" w:sz="0" w:space="0" w:color="auto"/>
                            <w:left w:val="none" w:sz="0" w:space="0" w:color="auto"/>
                            <w:bottom w:val="none" w:sz="0" w:space="0" w:color="auto"/>
                            <w:right w:val="none" w:sz="0" w:space="0" w:color="auto"/>
                          </w:divBdr>
                          <w:divsChild>
                            <w:div w:id="1270626151">
                              <w:marLeft w:val="0"/>
                              <w:marRight w:val="0"/>
                              <w:marTop w:val="0"/>
                              <w:marBottom w:val="0"/>
                              <w:divBdr>
                                <w:top w:val="none" w:sz="0" w:space="0" w:color="auto"/>
                                <w:left w:val="none" w:sz="0" w:space="0" w:color="auto"/>
                                <w:bottom w:val="none" w:sz="0" w:space="0" w:color="auto"/>
                                <w:right w:val="none" w:sz="0" w:space="0" w:color="auto"/>
                              </w:divBdr>
                            </w:div>
                            <w:div w:id="1322466438">
                              <w:marLeft w:val="0"/>
                              <w:marRight w:val="0"/>
                              <w:marTop w:val="0"/>
                              <w:marBottom w:val="0"/>
                              <w:divBdr>
                                <w:top w:val="none" w:sz="0" w:space="0" w:color="auto"/>
                                <w:left w:val="none" w:sz="0" w:space="0" w:color="auto"/>
                                <w:bottom w:val="none" w:sz="0" w:space="0" w:color="auto"/>
                                <w:right w:val="none" w:sz="0" w:space="0" w:color="auto"/>
                              </w:divBdr>
                              <w:divsChild>
                                <w:div w:id="1421176535">
                                  <w:marLeft w:val="0"/>
                                  <w:marRight w:val="0"/>
                                  <w:marTop w:val="0"/>
                                  <w:marBottom w:val="0"/>
                                  <w:divBdr>
                                    <w:top w:val="none" w:sz="0" w:space="0" w:color="auto"/>
                                    <w:left w:val="none" w:sz="0" w:space="0" w:color="auto"/>
                                    <w:bottom w:val="none" w:sz="0" w:space="0" w:color="auto"/>
                                    <w:right w:val="none" w:sz="0" w:space="0" w:color="auto"/>
                                  </w:divBdr>
                                  <w:divsChild>
                                    <w:div w:id="320622143">
                                      <w:marLeft w:val="0"/>
                                      <w:marRight w:val="0"/>
                                      <w:marTop w:val="0"/>
                                      <w:marBottom w:val="0"/>
                                      <w:divBdr>
                                        <w:top w:val="none" w:sz="0" w:space="0" w:color="auto"/>
                                        <w:left w:val="none" w:sz="0" w:space="0" w:color="auto"/>
                                        <w:bottom w:val="none" w:sz="0" w:space="0" w:color="auto"/>
                                        <w:right w:val="none" w:sz="0" w:space="0" w:color="auto"/>
                                      </w:divBdr>
                                      <w:divsChild>
                                        <w:div w:id="715199960">
                                          <w:marLeft w:val="0"/>
                                          <w:marRight w:val="0"/>
                                          <w:marTop w:val="100"/>
                                          <w:marBottom w:val="100"/>
                                          <w:divBdr>
                                            <w:top w:val="none" w:sz="0" w:space="0" w:color="auto"/>
                                            <w:left w:val="none" w:sz="0" w:space="0" w:color="auto"/>
                                            <w:bottom w:val="none" w:sz="0" w:space="0" w:color="auto"/>
                                            <w:right w:val="none" w:sz="0" w:space="0" w:color="auto"/>
                                          </w:divBdr>
                                          <w:divsChild>
                                            <w:div w:id="428936663">
                                              <w:marLeft w:val="0"/>
                                              <w:marRight w:val="0"/>
                                              <w:marTop w:val="100"/>
                                              <w:marBottom w:val="100"/>
                                              <w:divBdr>
                                                <w:top w:val="none" w:sz="0" w:space="0" w:color="auto"/>
                                                <w:left w:val="none" w:sz="0" w:space="0" w:color="auto"/>
                                                <w:bottom w:val="none" w:sz="0" w:space="0" w:color="auto"/>
                                                <w:right w:val="none" w:sz="0" w:space="0" w:color="auto"/>
                                              </w:divBdr>
                                              <w:divsChild>
                                                <w:div w:id="45377984">
                                                  <w:marLeft w:val="0"/>
                                                  <w:marRight w:val="0"/>
                                                  <w:marTop w:val="0"/>
                                                  <w:marBottom w:val="0"/>
                                                  <w:divBdr>
                                                    <w:top w:val="none" w:sz="0" w:space="0" w:color="auto"/>
                                                    <w:left w:val="none" w:sz="0" w:space="0" w:color="auto"/>
                                                    <w:bottom w:val="none" w:sz="0" w:space="0" w:color="auto"/>
                                                    <w:right w:val="none" w:sz="0" w:space="0" w:color="auto"/>
                                                  </w:divBdr>
                                                  <w:divsChild>
                                                    <w:div w:id="1110204840">
                                                      <w:marLeft w:val="0"/>
                                                      <w:marRight w:val="0"/>
                                                      <w:marTop w:val="0"/>
                                                      <w:marBottom w:val="0"/>
                                                      <w:divBdr>
                                                        <w:top w:val="none" w:sz="0" w:space="0" w:color="auto"/>
                                                        <w:left w:val="none" w:sz="0" w:space="0" w:color="auto"/>
                                                        <w:bottom w:val="none" w:sz="0" w:space="0" w:color="auto"/>
                                                        <w:right w:val="none" w:sz="0" w:space="0" w:color="auto"/>
                                                      </w:divBdr>
                                                      <w:divsChild>
                                                        <w:div w:id="1525636561">
                                                          <w:marLeft w:val="0"/>
                                                          <w:marRight w:val="0"/>
                                                          <w:marTop w:val="0"/>
                                                          <w:marBottom w:val="0"/>
                                                          <w:divBdr>
                                                            <w:top w:val="none" w:sz="0" w:space="0" w:color="auto"/>
                                                            <w:left w:val="none" w:sz="0" w:space="0" w:color="auto"/>
                                                            <w:bottom w:val="none" w:sz="0" w:space="0" w:color="auto"/>
                                                            <w:right w:val="none" w:sz="0" w:space="0" w:color="auto"/>
                                                          </w:divBdr>
                                                          <w:divsChild>
                                                            <w:div w:id="1867789098">
                                                              <w:marLeft w:val="0"/>
                                                              <w:marRight w:val="0"/>
                                                              <w:marTop w:val="0"/>
                                                              <w:marBottom w:val="0"/>
                                                              <w:divBdr>
                                                                <w:top w:val="none" w:sz="0" w:space="0" w:color="auto"/>
                                                                <w:left w:val="none" w:sz="0" w:space="0" w:color="auto"/>
                                                                <w:bottom w:val="none" w:sz="0" w:space="0" w:color="auto"/>
                                                                <w:right w:val="none" w:sz="0" w:space="0" w:color="auto"/>
                                                              </w:divBdr>
                                                              <w:divsChild>
                                                                <w:div w:id="549657201">
                                                                  <w:marLeft w:val="0"/>
                                                                  <w:marRight w:val="0"/>
                                                                  <w:marTop w:val="0"/>
                                                                  <w:marBottom w:val="0"/>
                                                                  <w:divBdr>
                                                                    <w:top w:val="none" w:sz="0" w:space="0" w:color="auto"/>
                                                                    <w:left w:val="none" w:sz="0" w:space="0" w:color="auto"/>
                                                                    <w:bottom w:val="none" w:sz="0" w:space="0" w:color="auto"/>
                                                                    <w:right w:val="none" w:sz="0" w:space="0" w:color="auto"/>
                                                                  </w:divBdr>
                                                                  <w:divsChild>
                                                                    <w:div w:id="591203634">
                                                                      <w:marLeft w:val="0"/>
                                                                      <w:marRight w:val="0"/>
                                                                      <w:marTop w:val="0"/>
                                                                      <w:marBottom w:val="0"/>
                                                                      <w:divBdr>
                                                                        <w:top w:val="none" w:sz="0" w:space="0" w:color="auto"/>
                                                                        <w:left w:val="none" w:sz="0" w:space="0" w:color="auto"/>
                                                                        <w:bottom w:val="none" w:sz="0" w:space="0" w:color="auto"/>
                                                                        <w:right w:val="none" w:sz="0" w:space="0" w:color="auto"/>
                                                                      </w:divBdr>
                                                                      <w:divsChild>
                                                                        <w:div w:id="508569264">
                                                                          <w:marLeft w:val="0"/>
                                                                          <w:marRight w:val="0"/>
                                                                          <w:marTop w:val="0"/>
                                                                          <w:marBottom w:val="0"/>
                                                                          <w:divBdr>
                                                                            <w:top w:val="none" w:sz="0" w:space="0" w:color="auto"/>
                                                                            <w:left w:val="none" w:sz="0" w:space="0" w:color="auto"/>
                                                                            <w:bottom w:val="none" w:sz="0" w:space="0" w:color="auto"/>
                                                                            <w:right w:val="none" w:sz="0" w:space="0" w:color="auto"/>
                                                                          </w:divBdr>
                                                                          <w:divsChild>
                                                                            <w:div w:id="575940088">
                                                                              <w:marLeft w:val="0"/>
                                                                              <w:marRight w:val="0"/>
                                                                              <w:marTop w:val="0"/>
                                                                              <w:marBottom w:val="0"/>
                                                                              <w:divBdr>
                                                                                <w:top w:val="none" w:sz="0" w:space="0" w:color="auto"/>
                                                                                <w:left w:val="none" w:sz="0" w:space="0" w:color="auto"/>
                                                                                <w:bottom w:val="none" w:sz="0" w:space="0" w:color="auto"/>
                                                                                <w:right w:val="none" w:sz="0" w:space="0" w:color="auto"/>
                                                                              </w:divBdr>
                                                                              <w:divsChild>
                                                                                <w:div w:id="718365066">
                                                                                  <w:marLeft w:val="0"/>
                                                                                  <w:marRight w:val="0"/>
                                                                                  <w:marTop w:val="0"/>
                                                                                  <w:marBottom w:val="0"/>
                                                                                  <w:divBdr>
                                                                                    <w:top w:val="none" w:sz="0" w:space="0" w:color="auto"/>
                                                                                    <w:left w:val="none" w:sz="0" w:space="0" w:color="auto"/>
                                                                                    <w:bottom w:val="none" w:sz="0" w:space="0" w:color="auto"/>
                                                                                    <w:right w:val="none" w:sz="0" w:space="0" w:color="auto"/>
                                                                                  </w:divBdr>
                                                                                  <w:divsChild>
                                                                                    <w:div w:id="1907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8990">
                                                                          <w:marLeft w:val="0"/>
                                                                          <w:marRight w:val="0"/>
                                                                          <w:marTop w:val="0"/>
                                                                          <w:marBottom w:val="0"/>
                                                                          <w:divBdr>
                                                                            <w:top w:val="none" w:sz="0" w:space="0" w:color="auto"/>
                                                                            <w:left w:val="none" w:sz="0" w:space="0" w:color="auto"/>
                                                                            <w:bottom w:val="none" w:sz="0" w:space="0" w:color="auto"/>
                                                                            <w:right w:val="none" w:sz="0" w:space="0" w:color="auto"/>
                                                                          </w:divBdr>
                                                                        </w:div>
                                                                      </w:divsChild>
                                                                    </w:div>
                                                                    <w:div w:id="1730808204">
                                                                      <w:marLeft w:val="0"/>
                                                                      <w:marRight w:val="0"/>
                                                                      <w:marTop w:val="90"/>
                                                                      <w:marBottom w:val="0"/>
                                                                      <w:divBdr>
                                                                        <w:top w:val="none" w:sz="0" w:space="0" w:color="auto"/>
                                                                        <w:left w:val="none" w:sz="0" w:space="0" w:color="auto"/>
                                                                        <w:bottom w:val="none" w:sz="0" w:space="0" w:color="auto"/>
                                                                        <w:right w:val="none" w:sz="0" w:space="0" w:color="auto"/>
                                                                      </w:divBdr>
                                                                      <w:divsChild>
                                                                        <w:div w:id="2073113212">
                                                                          <w:marLeft w:val="0"/>
                                                                          <w:marRight w:val="0"/>
                                                                          <w:marTop w:val="0"/>
                                                                          <w:marBottom w:val="0"/>
                                                                          <w:divBdr>
                                                                            <w:top w:val="none" w:sz="0" w:space="0" w:color="auto"/>
                                                                            <w:left w:val="none" w:sz="0" w:space="0" w:color="auto"/>
                                                                            <w:bottom w:val="none" w:sz="0" w:space="0" w:color="auto"/>
                                                                            <w:right w:val="none" w:sz="0" w:space="0" w:color="auto"/>
                                                                          </w:divBdr>
                                                                          <w:divsChild>
                                                                            <w:div w:id="48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875">
                                                                      <w:marLeft w:val="0"/>
                                                                      <w:marRight w:val="0"/>
                                                                      <w:marTop w:val="90"/>
                                                                      <w:marBottom w:val="0"/>
                                                                      <w:divBdr>
                                                                        <w:top w:val="none" w:sz="0" w:space="0" w:color="auto"/>
                                                                        <w:left w:val="none" w:sz="0" w:space="0" w:color="auto"/>
                                                                        <w:bottom w:val="none" w:sz="0" w:space="0" w:color="auto"/>
                                                                        <w:right w:val="none" w:sz="0" w:space="0" w:color="auto"/>
                                                                      </w:divBdr>
                                                                      <w:divsChild>
                                                                        <w:div w:id="1307202349">
                                                                          <w:marLeft w:val="0"/>
                                                                          <w:marRight w:val="0"/>
                                                                          <w:marTop w:val="0"/>
                                                                          <w:marBottom w:val="0"/>
                                                                          <w:divBdr>
                                                                            <w:top w:val="none" w:sz="0" w:space="0" w:color="auto"/>
                                                                            <w:left w:val="none" w:sz="0" w:space="0" w:color="auto"/>
                                                                            <w:bottom w:val="none" w:sz="0" w:space="0" w:color="auto"/>
                                                                            <w:right w:val="none" w:sz="0" w:space="0" w:color="auto"/>
                                                                          </w:divBdr>
                                                                          <w:divsChild>
                                                                            <w:div w:id="15895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637">
                                                                      <w:marLeft w:val="0"/>
                                                                      <w:marRight w:val="0"/>
                                                                      <w:marTop w:val="120"/>
                                                                      <w:marBottom w:val="0"/>
                                                                      <w:divBdr>
                                                                        <w:top w:val="none" w:sz="0" w:space="0" w:color="auto"/>
                                                                        <w:left w:val="none" w:sz="0" w:space="0" w:color="auto"/>
                                                                        <w:bottom w:val="none" w:sz="0" w:space="0" w:color="auto"/>
                                                                        <w:right w:val="none" w:sz="0" w:space="0" w:color="auto"/>
                                                                      </w:divBdr>
                                                                      <w:divsChild>
                                                                        <w:div w:id="939605933">
                                                                          <w:marLeft w:val="0"/>
                                                                          <w:marRight w:val="0"/>
                                                                          <w:marTop w:val="0"/>
                                                                          <w:marBottom w:val="0"/>
                                                                          <w:divBdr>
                                                                            <w:top w:val="none" w:sz="0" w:space="0" w:color="auto"/>
                                                                            <w:left w:val="none" w:sz="0" w:space="0" w:color="auto"/>
                                                                            <w:bottom w:val="none" w:sz="0" w:space="0" w:color="auto"/>
                                                                            <w:right w:val="none" w:sz="0" w:space="0" w:color="auto"/>
                                                                          </w:divBdr>
                                                                          <w:divsChild>
                                                                            <w:div w:id="1178080722">
                                                                              <w:marLeft w:val="0"/>
                                                                              <w:marRight w:val="0"/>
                                                                              <w:marTop w:val="0"/>
                                                                              <w:marBottom w:val="0"/>
                                                                              <w:divBdr>
                                                                                <w:top w:val="none" w:sz="0" w:space="0" w:color="auto"/>
                                                                                <w:left w:val="none" w:sz="0" w:space="0" w:color="auto"/>
                                                                                <w:bottom w:val="none" w:sz="0" w:space="0" w:color="auto"/>
                                                                                <w:right w:val="none" w:sz="0" w:space="0" w:color="auto"/>
                                                                              </w:divBdr>
                                                                              <w:divsChild>
                                                                                <w:div w:id="2138837018">
                                                                                  <w:marLeft w:val="0"/>
                                                                                  <w:marRight w:val="75"/>
                                                                                  <w:marTop w:val="0"/>
                                                                                  <w:marBottom w:val="0"/>
                                                                                  <w:divBdr>
                                                                                    <w:top w:val="none" w:sz="0" w:space="0" w:color="auto"/>
                                                                                    <w:left w:val="none" w:sz="0" w:space="0" w:color="auto"/>
                                                                                    <w:bottom w:val="none" w:sz="0" w:space="0" w:color="auto"/>
                                                                                    <w:right w:val="none" w:sz="0" w:space="0" w:color="auto"/>
                                                                                  </w:divBdr>
                                                                                </w:div>
                                                                                <w:div w:id="10275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7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2805">
                                              <w:marLeft w:val="0"/>
                                              <w:marRight w:val="0"/>
                                              <w:marTop w:val="100"/>
                                              <w:marBottom w:val="100"/>
                                              <w:divBdr>
                                                <w:top w:val="none" w:sz="0" w:space="0" w:color="auto"/>
                                                <w:left w:val="none" w:sz="0" w:space="0" w:color="auto"/>
                                                <w:bottom w:val="none" w:sz="0" w:space="0" w:color="auto"/>
                                                <w:right w:val="none" w:sz="0" w:space="0" w:color="auto"/>
                                              </w:divBdr>
                                              <w:divsChild>
                                                <w:div w:id="625350387">
                                                  <w:marLeft w:val="0"/>
                                                  <w:marRight w:val="0"/>
                                                  <w:marTop w:val="0"/>
                                                  <w:marBottom w:val="0"/>
                                                  <w:divBdr>
                                                    <w:top w:val="none" w:sz="0" w:space="0" w:color="auto"/>
                                                    <w:left w:val="none" w:sz="0" w:space="0" w:color="auto"/>
                                                    <w:bottom w:val="none" w:sz="0" w:space="0" w:color="auto"/>
                                                    <w:right w:val="none" w:sz="0" w:space="0" w:color="auto"/>
                                                  </w:divBdr>
                                                  <w:divsChild>
                                                    <w:div w:id="1577591594">
                                                      <w:marLeft w:val="0"/>
                                                      <w:marRight w:val="0"/>
                                                      <w:marTop w:val="0"/>
                                                      <w:marBottom w:val="0"/>
                                                      <w:divBdr>
                                                        <w:top w:val="none" w:sz="0" w:space="0" w:color="auto"/>
                                                        <w:left w:val="none" w:sz="0" w:space="0" w:color="auto"/>
                                                        <w:bottom w:val="none" w:sz="0" w:space="0" w:color="auto"/>
                                                        <w:right w:val="none" w:sz="0" w:space="0" w:color="auto"/>
                                                      </w:divBdr>
                                                      <w:divsChild>
                                                        <w:div w:id="1064722184">
                                                          <w:marLeft w:val="0"/>
                                                          <w:marRight w:val="0"/>
                                                          <w:marTop w:val="0"/>
                                                          <w:marBottom w:val="0"/>
                                                          <w:divBdr>
                                                            <w:top w:val="none" w:sz="0" w:space="0" w:color="auto"/>
                                                            <w:left w:val="none" w:sz="0" w:space="0" w:color="auto"/>
                                                            <w:bottom w:val="none" w:sz="0" w:space="0" w:color="auto"/>
                                                            <w:right w:val="none" w:sz="0" w:space="0" w:color="auto"/>
                                                          </w:divBdr>
                                                          <w:divsChild>
                                                            <w:div w:id="530608121">
                                                              <w:marLeft w:val="0"/>
                                                              <w:marRight w:val="0"/>
                                                              <w:marTop w:val="0"/>
                                                              <w:marBottom w:val="0"/>
                                                              <w:divBdr>
                                                                <w:top w:val="none" w:sz="0" w:space="0" w:color="auto"/>
                                                                <w:left w:val="none" w:sz="0" w:space="0" w:color="auto"/>
                                                                <w:bottom w:val="none" w:sz="0" w:space="0" w:color="auto"/>
                                                                <w:right w:val="none" w:sz="0" w:space="0" w:color="auto"/>
                                                              </w:divBdr>
                                                              <w:divsChild>
                                                                <w:div w:id="1013914707">
                                                                  <w:marLeft w:val="0"/>
                                                                  <w:marRight w:val="0"/>
                                                                  <w:marTop w:val="0"/>
                                                                  <w:marBottom w:val="0"/>
                                                                  <w:divBdr>
                                                                    <w:top w:val="none" w:sz="0" w:space="0" w:color="auto"/>
                                                                    <w:left w:val="none" w:sz="0" w:space="0" w:color="auto"/>
                                                                    <w:bottom w:val="none" w:sz="0" w:space="0" w:color="auto"/>
                                                                    <w:right w:val="none" w:sz="0" w:space="0" w:color="auto"/>
                                                                  </w:divBdr>
                                                                  <w:divsChild>
                                                                    <w:div w:id="675379605">
                                                                      <w:marLeft w:val="0"/>
                                                                      <w:marRight w:val="0"/>
                                                                      <w:marTop w:val="0"/>
                                                                      <w:marBottom w:val="0"/>
                                                                      <w:divBdr>
                                                                        <w:top w:val="none" w:sz="0" w:space="0" w:color="auto"/>
                                                                        <w:left w:val="none" w:sz="0" w:space="0" w:color="auto"/>
                                                                        <w:bottom w:val="none" w:sz="0" w:space="0" w:color="auto"/>
                                                                        <w:right w:val="none" w:sz="0" w:space="0" w:color="auto"/>
                                                                      </w:divBdr>
                                                                      <w:divsChild>
                                                                        <w:div w:id="603727792">
                                                                          <w:marLeft w:val="0"/>
                                                                          <w:marRight w:val="0"/>
                                                                          <w:marTop w:val="0"/>
                                                                          <w:marBottom w:val="0"/>
                                                                          <w:divBdr>
                                                                            <w:top w:val="none" w:sz="0" w:space="0" w:color="auto"/>
                                                                            <w:left w:val="none" w:sz="0" w:space="0" w:color="auto"/>
                                                                            <w:bottom w:val="none" w:sz="0" w:space="0" w:color="auto"/>
                                                                            <w:right w:val="none" w:sz="0" w:space="0" w:color="auto"/>
                                                                          </w:divBdr>
                                                                          <w:divsChild>
                                                                            <w:div w:id="1742211147">
                                                                              <w:marLeft w:val="0"/>
                                                                              <w:marRight w:val="0"/>
                                                                              <w:marTop w:val="0"/>
                                                                              <w:marBottom w:val="0"/>
                                                                              <w:divBdr>
                                                                                <w:top w:val="none" w:sz="0" w:space="0" w:color="auto"/>
                                                                                <w:left w:val="none" w:sz="0" w:space="0" w:color="auto"/>
                                                                                <w:bottom w:val="none" w:sz="0" w:space="0" w:color="auto"/>
                                                                                <w:right w:val="none" w:sz="0" w:space="0" w:color="auto"/>
                                                                              </w:divBdr>
                                                                              <w:divsChild>
                                                                                <w:div w:id="1043095548">
                                                                                  <w:marLeft w:val="0"/>
                                                                                  <w:marRight w:val="0"/>
                                                                                  <w:marTop w:val="0"/>
                                                                                  <w:marBottom w:val="0"/>
                                                                                  <w:divBdr>
                                                                                    <w:top w:val="none" w:sz="0" w:space="0" w:color="auto"/>
                                                                                    <w:left w:val="none" w:sz="0" w:space="0" w:color="auto"/>
                                                                                    <w:bottom w:val="none" w:sz="0" w:space="0" w:color="auto"/>
                                                                                    <w:right w:val="none" w:sz="0" w:space="0" w:color="auto"/>
                                                                                  </w:divBdr>
                                                                                  <w:divsChild>
                                                                                    <w:div w:id="391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5451">
                                                                          <w:marLeft w:val="0"/>
                                                                          <w:marRight w:val="0"/>
                                                                          <w:marTop w:val="0"/>
                                                                          <w:marBottom w:val="0"/>
                                                                          <w:divBdr>
                                                                            <w:top w:val="none" w:sz="0" w:space="0" w:color="auto"/>
                                                                            <w:left w:val="none" w:sz="0" w:space="0" w:color="auto"/>
                                                                            <w:bottom w:val="none" w:sz="0" w:space="0" w:color="auto"/>
                                                                            <w:right w:val="none" w:sz="0" w:space="0" w:color="auto"/>
                                                                          </w:divBdr>
                                                                        </w:div>
                                                                      </w:divsChild>
                                                                    </w:div>
                                                                    <w:div w:id="785152685">
                                                                      <w:marLeft w:val="0"/>
                                                                      <w:marRight w:val="0"/>
                                                                      <w:marTop w:val="90"/>
                                                                      <w:marBottom w:val="0"/>
                                                                      <w:divBdr>
                                                                        <w:top w:val="none" w:sz="0" w:space="0" w:color="auto"/>
                                                                        <w:left w:val="none" w:sz="0" w:space="0" w:color="auto"/>
                                                                        <w:bottom w:val="none" w:sz="0" w:space="0" w:color="auto"/>
                                                                        <w:right w:val="none" w:sz="0" w:space="0" w:color="auto"/>
                                                                      </w:divBdr>
                                                                      <w:divsChild>
                                                                        <w:div w:id="872378237">
                                                                          <w:marLeft w:val="0"/>
                                                                          <w:marRight w:val="0"/>
                                                                          <w:marTop w:val="0"/>
                                                                          <w:marBottom w:val="0"/>
                                                                          <w:divBdr>
                                                                            <w:top w:val="none" w:sz="0" w:space="0" w:color="auto"/>
                                                                            <w:left w:val="none" w:sz="0" w:space="0" w:color="auto"/>
                                                                            <w:bottom w:val="none" w:sz="0" w:space="0" w:color="auto"/>
                                                                            <w:right w:val="none" w:sz="0" w:space="0" w:color="auto"/>
                                                                          </w:divBdr>
                                                                          <w:divsChild>
                                                                            <w:div w:id="239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874">
                                                                      <w:marLeft w:val="0"/>
                                                                      <w:marRight w:val="0"/>
                                                                      <w:marTop w:val="90"/>
                                                                      <w:marBottom w:val="0"/>
                                                                      <w:divBdr>
                                                                        <w:top w:val="none" w:sz="0" w:space="0" w:color="auto"/>
                                                                        <w:left w:val="none" w:sz="0" w:space="0" w:color="auto"/>
                                                                        <w:bottom w:val="none" w:sz="0" w:space="0" w:color="auto"/>
                                                                        <w:right w:val="none" w:sz="0" w:space="0" w:color="auto"/>
                                                                      </w:divBdr>
                                                                      <w:divsChild>
                                                                        <w:div w:id="364987503">
                                                                          <w:marLeft w:val="0"/>
                                                                          <w:marRight w:val="0"/>
                                                                          <w:marTop w:val="0"/>
                                                                          <w:marBottom w:val="0"/>
                                                                          <w:divBdr>
                                                                            <w:top w:val="none" w:sz="0" w:space="0" w:color="auto"/>
                                                                            <w:left w:val="none" w:sz="0" w:space="0" w:color="auto"/>
                                                                            <w:bottom w:val="none" w:sz="0" w:space="0" w:color="auto"/>
                                                                            <w:right w:val="none" w:sz="0" w:space="0" w:color="auto"/>
                                                                          </w:divBdr>
                                                                          <w:divsChild>
                                                                            <w:div w:id="15722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153">
                                                                      <w:marLeft w:val="0"/>
                                                                      <w:marRight w:val="0"/>
                                                                      <w:marTop w:val="120"/>
                                                                      <w:marBottom w:val="0"/>
                                                                      <w:divBdr>
                                                                        <w:top w:val="none" w:sz="0" w:space="0" w:color="auto"/>
                                                                        <w:left w:val="none" w:sz="0" w:space="0" w:color="auto"/>
                                                                        <w:bottom w:val="none" w:sz="0" w:space="0" w:color="auto"/>
                                                                        <w:right w:val="none" w:sz="0" w:space="0" w:color="auto"/>
                                                                      </w:divBdr>
                                                                      <w:divsChild>
                                                                        <w:div w:id="700931986">
                                                                          <w:marLeft w:val="0"/>
                                                                          <w:marRight w:val="0"/>
                                                                          <w:marTop w:val="0"/>
                                                                          <w:marBottom w:val="0"/>
                                                                          <w:divBdr>
                                                                            <w:top w:val="none" w:sz="0" w:space="0" w:color="auto"/>
                                                                            <w:left w:val="none" w:sz="0" w:space="0" w:color="auto"/>
                                                                            <w:bottom w:val="none" w:sz="0" w:space="0" w:color="auto"/>
                                                                            <w:right w:val="none" w:sz="0" w:space="0" w:color="auto"/>
                                                                          </w:divBdr>
                                                                          <w:divsChild>
                                                                            <w:div w:id="1880241941">
                                                                              <w:marLeft w:val="0"/>
                                                                              <w:marRight w:val="0"/>
                                                                              <w:marTop w:val="0"/>
                                                                              <w:marBottom w:val="0"/>
                                                                              <w:divBdr>
                                                                                <w:top w:val="none" w:sz="0" w:space="0" w:color="auto"/>
                                                                                <w:left w:val="none" w:sz="0" w:space="0" w:color="auto"/>
                                                                                <w:bottom w:val="none" w:sz="0" w:space="0" w:color="auto"/>
                                                                                <w:right w:val="none" w:sz="0" w:space="0" w:color="auto"/>
                                                                              </w:divBdr>
                                                                              <w:divsChild>
                                                                                <w:div w:id="1888639315">
                                                                                  <w:marLeft w:val="0"/>
                                                                                  <w:marRight w:val="0"/>
                                                                                  <w:marTop w:val="0"/>
                                                                                  <w:marBottom w:val="0"/>
                                                                                  <w:divBdr>
                                                                                    <w:top w:val="none" w:sz="0" w:space="0" w:color="auto"/>
                                                                                    <w:left w:val="none" w:sz="0" w:space="0" w:color="auto"/>
                                                                                    <w:bottom w:val="none" w:sz="0" w:space="0" w:color="auto"/>
                                                                                    <w:right w:val="none" w:sz="0" w:space="0" w:color="auto"/>
                                                                                  </w:divBdr>
                                                                                  <w:divsChild>
                                                                                    <w:div w:id="180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8857">
                                              <w:marLeft w:val="0"/>
                                              <w:marRight w:val="0"/>
                                              <w:marTop w:val="100"/>
                                              <w:marBottom w:val="100"/>
                                              <w:divBdr>
                                                <w:top w:val="none" w:sz="0" w:space="0" w:color="auto"/>
                                                <w:left w:val="none" w:sz="0" w:space="0" w:color="auto"/>
                                                <w:bottom w:val="none" w:sz="0" w:space="0" w:color="auto"/>
                                                <w:right w:val="none" w:sz="0" w:space="0" w:color="auto"/>
                                              </w:divBdr>
                                              <w:divsChild>
                                                <w:div w:id="1685135838">
                                                  <w:marLeft w:val="0"/>
                                                  <w:marRight w:val="0"/>
                                                  <w:marTop w:val="0"/>
                                                  <w:marBottom w:val="0"/>
                                                  <w:divBdr>
                                                    <w:top w:val="none" w:sz="0" w:space="0" w:color="auto"/>
                                                    <w:left w:val="none" w:sz="0" w:space="0" w:color="auto"/>
                                                    <w:bottom w:val="none" w:sz="0" w:space="0" w:color="auto"/>
                                                    <w:right w:val="none" w:sz="0" w:space="0" w:color="auto"/>
                                                  </w:divBdr>
                                                  <w:divsChild>
                                                    <w:div w:id="456146347">
                                                      <w:marLeft w:val="0"/>
                                                      <w:marRight w:val="0"/>
                                                      <w:marTop w:val="0"/>
                                                      <w:marBottom w:val="0"/>
                                                      <w:divBdr>
                                                        <w:top w:val="none" w:sz="0" w:space="0" w:color="auto"/>
                                                        <w:left w:val="none" w:sz="0" w:space="0" w:color="auto"/>
                                                        <w:bottom w:val="none" w:sz="0" w:space="0" w:color="auto"/>
                                                        <w:right w:val="none" w:sz="0" w:space="0" w:color="auto"/>
                                                      </w:divBdr>
                                                      <w:divsChild>
                                                        <w:div w:id="1846892824">
                                                          <w:marLeft w:val="0"/>
                                                          <w:marRight w:val="0"/>
                                                          <w:marTop w:val="0"/>
                                                          <w:marBottom w:val="0"/>
                                                          <w:divBdr>
                                                            <w:top w:val="none" w:sz="0" w:space="0" w:color="auto"/>
                                                            <w:left w:val="none" w:sz="0" w:space="0" w:color="auto"/>
                                                            <w:bottom w:val="none" w:sz="0" w:space="0" w:color="auto"/>
                                                            <w:right w:val="none" w:sz="0" w:space="0" w:color="auto"/>
                                                          </w:divBdr>
                                                          <w:divsChild>
                                                            <w:div w:id="962417929">
                                                              <w:marLeft w:val="0"/>
                                                              <w:marRight w:val="0"/>
                                                              <w:marTop w:val="0"/>
                                                              <w:marBottom w:val="0"/>
                                                              <w:divBdr>
                                                                <w:top w:val="none" w:sz="0" w:space="0" w:color="auto"/>
                                                                <w:left w:val="none" w:sz="0" w:space="0" w:color="auto"/>
                                                                <w:bottom w:val="none" w:sz="0" w:space="0" w:color="auto"/>
                                                                <w:right w:val="none" w:sz="0" w:space="0" w:color="auto"/>
                                                              </w:divBdr>
                                                              <w:divsChild>
                                                                <w:div w:id="450050934">
                                                                  <w:marLeft w:val="0"/>
                                                                  <w:marRight w:val="0"/>
                                                                  <w:marTop w:val="0"/>
                                                                  <w:marBottom w:val="0"/>
                                                                  <w:divBdr>
                                                                    <w:top w:val="none" w:sz="0" w:space="0" w:color="auto"/>
                                                                    <w:left w:val="none" w:sz="0" w:space="0" w:color="auto"/>
                                                                    <w:bottom w:val="none" w:sz="0" w:space="0" w:color="auto"/>
                                                                    <w:right w:val="none" w:sz="0" w:space="0" w:color="auto"/>
                                                                  </w:divBdr>
                                                                  <w:divsChild>
                                                                    <w:div w:id="1472598844">
                                                                      <w:marLeft w:val="0"/>
                                                                      <w:marRight w:val="0"/>
                                                                      <w:marTop w:val="0"/>
                                                                      <w:marBottom w:val="0"/>
                                                                      <w:divBdr>
                                                                        <w:top w:val="none" w:sz="0" w:space="0" w:color="auto"/>
                                                                        <w:left w:val="none" w:sz="0" w:space="0" w:color="auto"/>
                                                                        <w:bottom w:val="none" w:sz="0" w:space="0" w:color="auto"/>
                                                                        <w:right w:val="none" w:sz="0" w:space="0" w:color="auto"/>
                                                                      </w:divBdr>
                                                                      <w:divsChild>
                                                                        <w:div w:id="250895928">
                                                                          <w:marLeft w:val="0"/>
                                                                          <w:marRight w:val="0"/>
                                                                          <w:marTop w:val="0"/>
                                                                          <w:marBottom w:val="0"/>
                                                                          <w:divBdr>
                                                                            <w:top w:val="none" w:sz="0" w:space="0" w:color="auto"/>
                                                                            <w:left w:val="none" w:sz="0" w:space="0" w:color="auto"/>
                                                                            <w:bottom w:val="none" w:sz="0" w:space="0" w:color="auto"/>
                                                                            <w:right w:val="none" w:sz="0" w:space="0" w:color="auto"/>
                                                                          </w:divBdr>
                                                                          <w:divsChild>
                                                                            <w:div w:id="26413097">
                                                                              <w:marLeft w:val="0"/>
                                                                              <w:marRight w:val="0"/>
                                                                              <w:marTop w:val="0"/>
                                                                              <w:marBottom w:val="0"/>
                                                                              <w:divBdr>
                                                                                <w:top w:val="none" w:sz="0" w:space="0" w:color="auto"/>
                                                                                <w:left w:val="none" w:sz="0" w:space="0" w:color="auto"/>
                                                                                <w:bottom w:val="none" w:sz="0" w:space="0" w:color="auto"/>
                                                                                <w:right w:val="none" w:sz="0" w:space="0" w:color="auto"/>
                                                                              </w:divBdr>
                                                                              <w:divsChild>
                                                                                <w:div w:id="1207984125">
                                                                                  <w:marLeft w:val="0"/>
                                                                                  <w:marRight w:val="0"/>
                                                                                  <w:marTop w:val="0"/>
                                                                                  <w:marBottom w:val="0"/>
                                                                                  <w:divBdr>
                                                                                    <w:top w:val="none" w:sz="0" w:space="0" w:color="auto"/>
                                                                                    <w:left w:val="none" w:sz="0" w:space="0" w:color="auto"/>
                                                                                    <w:bottom w:val="none" w:sz="0" w:space="0" w:color="auto"/>
                                                                                    <w:right w:val="none" w:sz="0" w:space="0" w:color="auto"/>
                                                                                  </w:divBdr>
                                                                                  <w:divsChild>
                                                                                    <w:div w:id="4601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1825">
                                                                          <w:marLeft w:val="0"/>
                                                                          <w:marRight w:val="0"/>
                                                                          <w:marTop w:val="0"/>
                                                                          <w:marBottom w:val="0"/>
                                                                          <w:divBdr>
                                                                            <w:top w:val="none" w:sz="0" w:space="0" w:color="auto"/>
                                                                            <w:left w:val="none" w:sz="0" w:space="0" w:color="auto"/>
                                                                            <w:bottom w:val="none" w:sz="0" w:space="0" w:color="auto"/>
                                                                            <w:right w:val="none" w:sz="0" w:space="0" w:color="auto"/>
                                                                          </w:divBdr>
                                                                        </w:div>
                                                                      </w:divsChild>
                                                                    </w:div>
                                                                    <w:div w:id="1256668027">
                                                                      <w:marLeft w:val="0"/>
                                                                      <w:marRight w:val="0"/>
                                                                      <w:marTop w:val="90"/>
                                                                      <w:marBottom w:val="0"/>
                                                                      <w:divBdr>
                                                                        <w:top w:val="none" w:sz="0" w:space="0" w:color="auto"/>
                                                                        <w:left w:val="none" w:sz="0" w:space="0" w:color="auto"/>
                                                                        <w:bottom w:val="none" w:sz="0" w:space="0" w:color="auto"/>
                                                                        <w:right w:val="none" w:sz="0" w:space="0" w:color="auto"/>
                                                                      </w:divBdr>
                                                                      <w:divsChild>
                                                                        <w:div w:id="1937129498">
                                                                          <w:marLeft w:val="0"/>
                                                                          <w:marRight w:val="0"/>
                                                                          <w:marTop w:val="0"/>
                                                                          <w:marBottom w:val="0"/>
                                                                          <w:divBdr>
                                                                            <w:top w:val="none" w:sz="0" w:space="0" w:color="auto"/>
                                                                            <w:left w:val="none" w:sz="0" w:space="0" w:color="auto"/>
                                                                            <w:bottom w:val="none" w:sz="0" w:space="0" w:color="auto"/>
                                                                            <w:right w:val="none" w:sz="0" w:space="0" w:color="auto"/>
                                                                          </w:divBdr>
                                                                          <w:divsChild>
                                                                            <w:div w:id="155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205">
                                                                      <w:marLeft w:val="0"/>
                                                                      <w:marRight w:val="0"/>
                                                                      <w:marTop w:val="90"/>
                                                                      <w:marBottom w:val="0"/>
                                                                      <w:divBdr>
                                                                        <w:top w:val="none" w:sz="0" w:space="0" w:color="auto"/>
                                                                        <w:left w:val="none" w:sz="0" w:space="0" w:color="auto"/>
                                                                        <w:bottom w:val="none" w:sz="0" w:space="0" w:color="auto"/>
                                                                        <w:right w:val="none" w:sz="0" w:space="0" w:color="auto"/>
                                                                      </w:divBdr>
                                                                      <w:divsChild>
                                                                        <w:div w:id="147211917">
                                                                          <w:marLeft w:val="0"/>
                                                                          <w:marRight w:val="0"/>
                                                                          <w:marTop w:val="0"/>
                                                                          <w:marBottom w:val="0"/>
                                                                          <w:divBdr>
                                                                            <w:top w:val="none" w:sz="0" w:space="0" w:color="auto"/>
                                                                            <w:left w:val="none" w:sz="0" w:space="0" w:color="auto"/>
                                                                            <w:bottom w:val="none" w:sz="0" w:space="0" w:color="auto"/>
                                                                            <w:right w:val="none" w:sz="0" w:space="0" w:color="auto"/>
                                                                          </w:divBdr>
                                                                          <w:divsChild>
                                                                            <w:div w:id="1504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6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975346">
                  <w:marLeft w:val="0"/>
                  <w:marRight w:val="0"/>
                  <w:marTop w:val="480"/>
                  <w:marBottom w:val="480"/>
                  <w:divBdr>
                    <w:top w:val="none" w:sz="0" w:space="0" w:color="auto"/>
                    <w:left w:val="none" w:sz="0" w:space="0" w:color="auto"/>
                    <w:bottom w:val="none" w:sz="0" w:space="0" w:color="auto"/>
                    <w:right w:val="none" w:sz="0" w:space="0" w:color="auto"/>
                  </w:divBdr>
                  <w:divsChild>
                    <w:div w:id="1333796020">
                      <w:marLeft w:val="0"/>
                      <w:marRight w:val="0"/>
                      <w:marTop w:val="0"/>
                      <w:marBottom w:val="0"/>
                      <w:divBdr>
                        <w:top w:val="single" w:sz="6" w:space="0" w:color="E2E2E2"/>
                        <w:left w:val="single" w:sz="6" w:space="0" w:color="E2E2E2"/>
                        <w:bottom w:val="single" w:sz="6" w:space="0" w:color="E2E2E2"/>
                        <w:right w:val="single" w:sz="6" w:space="0" w:color="E2E2E2"/>
                      </w:divBdr>
                      <w:divsChild>
                        <w:div w:id="19025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
        <w:div w:id="245923792">
          <w:marLeft w:val="0"/>
          <w:marRight w:val="0"/>
          <w:marTop w:val="0"/>
          <w:marBottom w:val="0"/>
          <w:divBdr>
            <w:top w:val="none" w:sz="0" w:space="0" w:color="auto"/>
            <w:left w:val="none" w:sz="0" w:space="0" w:color="auto"/>
            <w:bottom w:val="none" w:sz="0" w:space="0" w:color="auto"/>
            <w:right w:val="none" w:sz="0" w:space="0" w:color="auto"/>
          </w:divBdr>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
        <w:div w:id="813790832">
          <w:marLeft w:val="2100"/>
          <w:marRight w:val="0"/>
          <w:marTop w:val="0"/>
          <w:marBottom w:val="0"/>
          <w:divBdr>
            <w:top w:val="none" w:sz="0" w:space="0" w:color="auto"/>
            <w:left w:val="none" w:sz="0" w:space="0" w:color="auto"/>
            <w:bottom w:val="none" w:sz="0" w:space="0" w:color="auto"/>
            <w:right w:val="none" w:sz="0" w:space="0" w:color="auto"/>
          </w:divBdr>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5394531">
      <w:bodyDiv w:val="1"/>
      <w:marLeft w:val="0"/>
      <w:marRight w:val="0"/>
      <w:marTop w:val="0"/>
      <w:marBottom w:val="0"/>
      <w:divBdr>
        <w:top w:val="none" w:sz="0" w:space="0" w:color="auto"/>
        <w:left w:val="none" w:sz="0" w:space="0" w:color="auto"/>
        <w:bottom w:val="none" w:sz="0" w:space="0" w:color="auto"/>
        <w:right w:val="none" w:sz="0" w:space="0" w:color="auto"/>
      </w:divBdr>
      <w:divsChild>
        <w:div w:id="1263295462">
          <w:marLeft w:val="0"/>
          <w:marRight w:val="0"/>
          <w:marTop w:val="0"/>
          <w:marBottom w:val="0"/>
          <w:divBdr>
            <w:top w:val="none" w:sz="0" w:space="0" w:color="auto"/>
            <w:left w:val="none" w:sz="0" w:space="0" w:color="auto"/>
            <w:bottom w:val="none" w:sz="0" w:space="0" w:color="auto"/>
            <w:right w:val="none" w:sz="0" w:space="0" w:color="auto"/>
          </w:divBdr>
          <w:divsChild>
            <w:div w:id="1245802145">
              <w:marLeft w:val="0"/>
              <w:marRight w:val="0"/>
              <w:marTop w:val="0"/>
              <w:marBottom w:val="0"/>
              <w:divBdr>
                <w:top w:val="none" w:sz="0" w:space="0" w:color="auto"/>
                <w:left w:val="none" w:sz="0" w:space="0" w:color="auto"/>
                <w:bottom w:val="none" w:sz="0" w:space="0" w:color="auto"/>
                <w:right w:val="none" w:sz="0" w:space="0" w:color="auto"/>
              </w:divBdr>
            </w:div>
          </w:divsChild>
        </w:div>
        <w:div w:id="365447540">
          <w:marLeft w:val="0"/>
          <w:marRight w:val="0"/>
          <w:marTop w:val="225"/>
          <w:marBottom w:val="0"/>
          <w:divBdr>
            <w:top w:val="single" w:sz="6" w:space="4" w:color="EEEEEE"/>
            <w:left w:val="none" w:sz="0" w:space="0" w:color="auto"/>
            <w:bottom w:val="single" w:sz="6" w:space="4" w:color="EEEEEE"/>
            <w:right w:val="none" w:sz="0" w:space="0" w:color="auto"/>
          </w:divBdr>
          <w:divsChild>
            <w:div w:id="1973363678">
              <w:marLeft w:val="0"/>
              <w:marRight w:val="75"/>
              <w:marTop w:val="0"/>
              <w:marBottom w:val="0"/>
              <w:divBdr>
                <w:top w:val="none" w:sz="0" w:space="0" w:color="auto"/>
                <w:left w:val="none" w:sz="0" w:space="0" w:color="auto"/>
                <w:bottom w:val="none" w:sz="0" w:space="0" w:color="auto"/>
                <w:right w:val="none" w:sz="0" w:space="0" w:color="auto"/>
              </w:divBdr>
              <w:divsChild>
                <w:div w:id="5086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859">
          <w:marLeft w:val="0"/>
          <w:marRight w:val="0"/>
          <w:marTop w:val="0"/>
          <w:marBottom w:val="0"/>
          <w:divBdr>
            <w:top w:val="none" w:sz="0" w:space="0" w:color="auto"/>
            <w:left w:val="none" w:sz="0" w:space="0" w:color="auto"/>
            <w:bottom w:val="none" w:sz="0" w:space="0" w:color="auto"/>
            <w:right w:val="none" w:sz="0" w:space="0" w:color="auto"/>
          </w:divBdr>
          <w:divsChild>
            <w:div w:id="222302429">
              <w:marLeft w:val="0"/>
              <w:marRight w:val="0"/>
              <w:marTop w:val="180"/>
              <w:marBottom w:val="0"/>
              <w:divBdr>
                <w:top w:val="none" w:sz="0" w:space="0" w:color="auto"/>
                <w:left w:val="none" w:sz="0" w:space="0" w:color="auto"/>
                <w:bottom w:val="none" w:sz="0" w:space="0" w:color="auto"/>
                <w:right w:val="none" w:sz="0" w:space="0" w:color="auto"/>
              </w:divBdr>
            </w:div>
          </w:divsChild>
        </w:div>
        <w:div w:id="135799897">
          <w:marLeft w:val="0"/>
          <w:marRight w:val="0"/>
          <w:marTop w:val="0"/>
          <w:marBottom w:val="0"/>
          <w:divBdr>
            <w:top w:val="none" w:sz="0" w:space="0" w:color="auto"/>
            <w:left w:val="none" w:sz="0" w:space="0" w:color="auto"/>
            <w:bottom w:val="none" w:sz="0" w:space="0" w:color="auto"/>
            <w:right w:val="none" w:sz="0" w:space="0" w:color="auto"/>
          </w:divBdr>
          <w:divsChild>
            <w:div w:id="1148863046">
              <w:marLeft w:val="0"/>
              <w:marRight w:val="0"/>
              <w:marTop w:val="0"/>
              <w:marBottom w:val="60"/>
              <w:divBdr>
                <w:top w:val="none" w:sz="0" w:space="0" w:color="auto"/>
                <w:left w:val="none" w:sz="0" w:space="0" w:color="auto"/>
                <w:bottom w:val="none" w:sz="0" w:space="0" w:color="auto"/>
                <w:right w:val="none" w:sz="0" w:space="0" w:color="auto"/>
              </w:divBdr>
              <w:divsChild>
                <w:div w:id="1997491652">
                  <w:marLeft w:val="0"/>
                  <w:marRight w:val="0"/>
                  <w:marTop w:val="0"/>
                  <w:marBottom w:val="0"/>
                  <w:divBdr>
                    <w:top w:val="none" w:sz="0" w:space="0" w:color="auto"/>
                    <w:left w:val="none" w:sz="0" w:space="0" w:color="auto"/>
                    <w:bottom w:val="none" w:sz="0" w:space="0" w:color="auto"/>
                    <w:right w:val="none" w:sz="0" w:space="0" w:color="auto"/>
                  </w:divBdr>
                  <w:divsChild>
                    <w:div w:id="1530947371">
                      <w:marLeft w:val="0"/>
                      <w:marRight w:val="0"/>
                      <w:marTop w:val="480"/>
                      <w:marBottom w:val="480"/>
                      <w:divBdr>
                        <w:top w:val="none" w:sz="0" w:space="0" w:color="auto"/>
                        <w:left w:val="none" w:sz="0" w:space="0" w:color="auto"/>
                        <w:bottom w:val="none" w:sz="0" w:space="0" w:color="auto"/>
                        <w:right w:val="none" w:sz="0" w:space="0" w:color="auto"/>
                      </w:divBdr>
                    </w:div>
                  </w:divsChild>
                </w:div>
                <w:div w:id="677536583">
                  <w:marLeft w:val="0"/>
                  <w:marRight w:val="0"/>
                  <w:marTop w:val="0"/>
                  <w:marBottom w:val="0"/>
                  <w:divBdr>
                    <w:top w:val="none" w:sz="0" w:space="0" w:color="auto"/>
                    <w:left w:val="none" w:sz="0" w:space="0" w:color="auto"/>
                    <w:bottom w:val="none" w:sz="0" w:space="0" w:color="auto"/>
                    <w:right w:val="none" w:sz="0" w:space="0" w:color="auto"/>
                  </w:divBdr>
                  <w:divsChild>
                    <w:div w:id="503399833">
                      <w:marLeft w:val="0"/>
                      <w:marRight w:val="0"/>
                      <w:marTop w:val="0"/>
                      <w:marBottom w:val="0"/>
                      <w:divBdr>
                        <w:top w:val="none" w:sz="0" w:space="0" w:color="auto"/>
                        <w:left w:val="none" w:sz="0" w:space="0" w:color="auto"/>
                        <w:bottom w:val="none" w:sz="0" w:space="0" w:color="auto"/>
                        <w:right w:val="none" w:sz="0" w:space="0" w:color="auto"/>
                      </w:divBdr>
                      <w:divsChild>
                        <w:div w:id="776294256">
                          <w:marLeft w:val="0"/>
                          <w:marRight w:val="0"/>
                          <w:marTop w:val="300"/>
                          <w:marBottom w:val="300"/>
                          <w:divBdr>
                            <w:top w:val="none" w:sz="0" w:space="0" w:color="auto"/>
                            <w:left w:val="none" w:sz="0" w:space="0" w:color="auto"/>
                            <w:bottom w:val="none" w:sz="0" w:space="0" w:color="auto"/>
                            <w:right w:val="none" w:sz="0" w:space="0" w:color="auto"/>
                          </w:divBdr>
                          <w:divsChild>
                            <w:div w:id="201526746">
                              <w:marLeft w:val="0"/>
                              <w:marRight w:val="0"/>
                              <w:marTop w:val="0"/>
                              <w:marBottom w:val="0"/>
                              <w:divBdr>
                                <w:top w:val="none" w:sz="0" w:space="0" w:color="auto"/>
                                <w:left w:val="none" w:sz="0" w:space="0" w:color="auto"/>
                                <w:bottom w:val="none" w:sz="0" w:space="0" w:color="auto"/>
                                <w:right w:val="none" w:sz="0" w:space="0" w:color="auto"/>
                              </w:divBdr>
                              <w:divsChild>
                                <w:div w:id="724137616">
                                  <w:marLeft w:val="0"/>
                                  <w:marRight w:val="0"/>
                                  <w:marTop w:val="0"/>
                                  <w:marBottom w:val="0"/>
                                  <w:divBdr>
                                    <w:top w:val="none" w:sz="0" w:space="0" w:color="auto"/>
                                    <w:left w:val="none" w:sz="0" w:space="0" w:color="auto"/>
                                    <w:bottom w:val="none" w:sz="0" w:space="0" w:color="auto"/>
                                    <w:right w:val="none" w:sz="0" w:space="0" w:color="auto"/>
                                  </w:divBdr>
                                  <w:divsChild>
                                    <w:div w:id="385182275">
                                      <w:marLeft w:val="0"/>
                                      <w:marRight w:val="0"/>
                                      <w:marTop w:val="0"/>
                                      <w:marBottom w:val="0"/>
                                      <w:divBdr>
                                        <w:top w:val="none" w:sz="0" w:space="0" w:color="auto"/>
                                        <w:left w:val="none" w:sz="0" w:space="0" w:color="auto"/>
                                        <w:bottom w:val="none" w:sz="0" w:space="0" w:color="auto"/>
                                        <w:right w:val="none" w:sz="0" w:space="0" w:color="auto"/>
                                      </w:divBdr>
                                      <w:divsChild>
                                        <w:div w:id="18740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893">
                              <w:marLeft w:val="0"/>
                              <w:marRight w:val="0"/>
                              <w:marTop w:val="180"/>
                              <w:marBottom w:val="0"/>
                              <w:divBdr>
                                <w:top w:val="none" w:sz="0" w:space="0" w:color="auto"/>
                                <w:left w:val="none" w:sz="0" w:space="0" w:color="auto"/>
                                <w:bottom w:val="none" w:sz="0" w:space="0" w:color="auto"/>
                                <w:right w:val="none" w:sz="0" w:space="0" w:color="auto"/>
                              </w:divBdr>
                              <w:divsChild>
                                <w:div w:id="21031444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6152184">
                          <w:marLeft w:val="0"/>
                          <w:marRight w:val="0"/>
                          <w:marTop w:val="0"/>
                          <w:marBottom w:val="0"/>
                          <w:divBdr>
                            <w:top w:val="none" w:sz="0" w:space="0" w:color="auto"/>
                            <w:left w:val="none" w:sz="0" w:space="0" w:color="auto"/>
                            <w:bottom w:val="none" w:sz="0" w:space="0" w:color="auto"/>
                            <w:right w:val="none" w:sz="0" w:space="0" w:color="auto"/>
                          </w:divBdr>
                          <w:divsChild>
                            <w:div w:id="1319459102">
                              <w:marLeft w:val="0"/>
                              <w:marRight w:val="540"/>
                              <w:marTop w:val="0"/>
                              <w:marBottom w:val="300"/>
                              <w:divBdr>
                                <w:top w:val="none" w:sz="0" w:space="0" w:color="auto"/>
                                <w:left w:val="none" w:sz="0" w:space="0" w:color="auto"/>
                                <w:bottom w:val="none" w:sz="0" w:space="0" w:color="auto"/>
                                <w:right w:val="none" w:sz="0" w:space="0" w:color="auto"/>
                              </w:divBdr>
                              <w:divsChild>
                                <w:div w:id="75515234">
                                  <w:marLeft w:val="0"/>
                                  <w:marRight w:val="0"/>
                                  <w:marTop w:val="0"/>
                                  <w:marBottom w:val="0"/>
                                  <w:divBdr>
                                    <w:top w:val="none" w:sz="0" w:space="0" w:color="auto"/>
                                    <w:left w:val="none" w:sz="0" w:space="0" w:color="auto"/>
                                    <w:bottom w:val="none" w:sz="0" w:space="0" w:color="auto"/>
                                    <w:right w:val="none" w:sz="0" w:space="0" w:color="auto"/>
                                  </w:divBdr>
                                  <w:divsChild>
                                    <w:div w:id="7745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7935">
                          <w:marLeft w:val="0"/>
                          <w:marRight w:val="0"/>
                          <w:marTop w:val="0"/>
                          <w:marBottom w:val="75"/>
                          <w:divBdr>
                            <w:top w:val="none" w:sz="0" w:space="0" w:color="auto"/>
                            <w:left w:val="none" w:sz="0" w:space="0" w:color="auto"/>
                            <w:bottom w:val="none" w:sz="0" w:space="0" w:color="auto"/>
                            <w:right w:val="none" w:sz="0" w:space="0" w:color="auto"/>
                          </w:divBdr>
                          <w:divsChild>
                            <w:div w:id="1479375984">
                              <w:marLeft w:val="0"/>
                              <w:marRight w:val="0"/>
                              <w:marTop w:val="0"/>
                              <w:marBottom w:val="0"/>
                              <w:divBdr>
                                <w:top w:val="none" w:sz="0" w:space="0" w:color="auto"/>
                                <w:left w:val="none" w:sz="0" w:space="0" w:color="auto"/>
                                <w:bottom w:val="none" w:sz="0" w:space="0" w:color="auto"/>
                                <w:right w:val="none" w:sz="0" w:space="0" w:color="auto"/>
                              </w:divBdr>
                            </w:div>
                          </w:divsChild>
                        </w:div>
                        <w:div w:id="15349329">
                          <w:marLeft w:val="0"/>
                          <w:marRight w:val="0"/>
                          <w:marTop w:val="0"/>
                          <w:marBottom w:val="0"/>
                          <w:divBdr>
                            <w:top w:val="none" w:sz="0" w:space="0" w:color="auto"/>
                            <w:left w:val="none" w:sz="0" w:space="0" w:color="auto"/>
                            <w:bottom w:val="none" w:sz="0" w:space="0" w:color="auto"/>
                            <w:right w:val="none" w:sz="0" w:space="0" w:color="auto"/>
                          </w:divBdr>
                          <w:divsChild>
                            <w:div w:id="1506625249">
                              <w:marLeft w:val="0"/>
                              <w:marRight w:val="0"/>
                              <w:marTop w:val="0"/>
                              <w:marBottom w:val="0"/>
                              <w:divBdr>
                                <w:top w:val="none" w:sz="0" w:space="0" w:color="auto"/>
                                <w:left w:val="none" w:sz="0" w:space="0" w:color="auto"/>
                                <w:bottom w:val="none" w:sz="0" w:space="0" w:color="auto"/>
                                <w:right w:val="none" w:sz="0" w:space="0" w:color="auto"/>
                              </w:divBdr>
                              <w:divsChild>
                                <w:div w:id="2033723211">
                                  <w:marLeft w:val="0"/>
                                  <w:marRight w:val="0"/>
                                  <w:marTop w:val="0"/>
                                  <w:marBottom w:val="0"/>
                                  <w:divBdr>
                                    <w:top w:val="none" w:sz="0" w:space="0" w:color="auto"/>
                                    <w:left w:val="none" w:sz="0" w:space="0" w:color="auto"/>
                                    <w:bottom w:val="none" w:sz="0" w:space="0" w:color="auto"/>
                                    <w:right w:val="none" w:sz="0" w:space="0" w:color="auto"/>
                                  </w:divBdr>
                                  <w:divsChild>
                                    <w:div w:id="207571679">
                                      <w:marLeft w:val="0"/>
                                      <w:marRight w:val="0"/>
                                      <w:marTop w:val="0"/>
                                      <w:marBottom w:val="30"/>
                                      <w:divBdr>
                                        <w:top w:val="none" w:sz="0" w:space="0" w:color="auto"/>
                                        <w:left w:val="none" w:sz="0" w:space="0" w:color="auto"/>
                                        <w:bottom w:val="none" w:sz="0" w:space="0" w:color="auto"/>
                                        <w:right w:val="none" w:sz="0" w:space="0" w:color="auto"/>
                                      </w:divBdr>
                                      <w:divsChild>
                                        <w:div w:id="672681399">
                                          <w:marLeft w:val="0"/>
                                          <w:marRight w:val="0"/>
                                          <w:marTop w:val="0"/>
                                          <w:marBottom w:val="0"/>
                                          <w:divBdr>
                                            <w:top w:val="none" w:sz="0" w:space="0" w:color="auto"/>
                                            <w:left w:val="none" w:sz="0" w:space="0" w:color="auto"/>
                                            <w:bottom w:val="none" w:sz="0" w:space="0" w:color="auto"/>
                                            <w:right w:val="none" w:sz="0" w:space="0" w:color="auto"/>
                                          </w:divBdr>
                                          <w:divsChild>
                                            <w:div w:id="908151072">
                                              <w:marLeft w:val="0"/>
                                              <w:marRight w:val="0"/>
                                              <w:marTop w:val="0"/>
                                              <w:marBottom w:val="0"/>
                                              <w:divBdr>
                                                <w:top w:val="none" w:sz="0" w:space="0" w:color="auto"/>
                                                <w:left w:val="none" w:sz="0" w:space="0" w:color="auto"/>
                                                <w:bottom w:val="none" w:sz="0" w:space="0" w:color="auto"/>
                                                <w:right w:val="none" w:sz="0" w:space="0" w:color="auto"/>
                                              </w:divBdr>
                                              <w:divsChild>
                                                <w:div w:id="1640956059">
                                                  <w:marLeft w:val="0"/>
                                                  <w:marRight w:val="0"/>
                                                  <w:marTop w:val="0"/>
                                                  <w:marBottom w:val="0"/>
                                                  <w:divBdr>
                                                    <w:top w:val="none" w:sz="0" w:space="0" w:color="auto"/>
                                                    <w:left w:val="none" w:sz="0" w:space="0" w:color="auto"/>
                                                    <w:bottom w:val="none" w:sz="0" w:space="0" w:color="auto"/>
                                                    <w:right w:val="none" w:sz="0" w:space="0" w:color="auto"/>
                                                  </w:divBdr>
                                                  <w:divsChild>
                                                    <w:div w:id="10503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191">
                                              <w:marLeft w:val="0"/>
                                              <w:marRight w:val="0"/>
                                              <w:marTop w:val="0"/>
                                              <w:marBottom w:val="0"/>
                                              <w:divBdr>
                                                <w:top w:val="none" w:sz="0" w:space="0" w:color="auto"/>
                                                <w:left w:val="none" w:sz="0" w:space="0" w:color="auto"/>
                                                <w:bottom w:val="none" w:sz="0" w:space="0" w:color="auto"/>
                                                <w:right w:val="none" w:sz="0" w:space="0" w:color="auto"/>
                                              </w:divBdr>
                                              <w:divsChild>
                                                <w:div w:id="1898975967">
                                                  <w:marLeft w:val="0"/>
                                                  <w:marRight w:val="0"/>
                                                  <w:marTop w:val="0"/>
                                                  <w:marBottom w:val="0"/>
                                                  <w:divBdr>
                                                    <w:top w:val="none" w:sz="0" w:space="0" w:color="auto"/>
                                                    <w:left w:val="none" w:sz="0" w:space="0" w:color="auto"/>
                                                    <w:bottom w:val="none" w:sz="0" w:space="0" w:color="auto"/>
                                                    <w:right w:val="none" w:sz="0" w:space="0" w:color="auto"/>
                                                  </w:divBdr>
                                                  <w:divsChild>
                                                    <w:div w:id="17850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219">
                                              <w:marLeft w:val="0"/>
                                              <w:marRight w:val="0"/>
                                              <w:marTop w:val="0"/>
                                              <w:marBottom w:val="0"/>
                                              <w:divBdr>
                                                <w:top w:val="none" w:sz="0" w:space="0" w:color="auto"/>
                                                <w:left w:val="none" w:sz="0" w:space="0" w:color="auto"/>
                                                <w:bottom w:val="none" w:sz="0" w:space="0" w:color="auto"/>
                                                <w:right w:val="none" w:sz="0" w:space="0" w:color="auto"/>
                                              </w:divBdr>
                                              <w:divsChild>
                                                <w:div w:id="1277130597">
                                                  <w:marLeft w:val="0"/>
                                                  <w:marRight w:val="0"/>
                                                  <w:marTop w:val="0"/>
                                                  <w:marBottom w:val="0"/>
                                                  <w:divBdr>
                                                    <w:top w:val="none" w:sz="0" w:space="0" w:color="auto"/>
                                                    <w:left w:val="none" w:sz="0" w:space="0" w:color="auto"/>
                                                    <w:bottom w:val="none" w:sz="0" w:space="0" w:color="auto"/>
                                                    <w:right w:val="none" w:sz="0" w:space="0" w:color="auto"/>
                                                  </w:divBdr>
                                                  <w:divsChild>
                                                    <w:div w:id="2118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436">
                                              <w:marLeft w:val="0"/>
                                              <w:marRight w:val="0"/>
                                              <w:marTop w:val="0"/>
                                              <w:marBottom w:val="0"/>
                                              <w:divBdr>
                                                <w:top w:val="none" w:sz="0" w:space="0" w:color="auto"/>
                                                <w:left w:val="none" w:sz="0" w:space="0" w:color="auto"/>
                                                <w:bottom w:val="none" w:sz="0" w:space="0" w:color="auto"/>
                                                <w:right w:val="none" w:sz="0" w:space="0" w:color="auto"/>
                                              </w:divBdr>
                                              <w:divsChild>
                                                <w:div w:id="1986928469">
                                                  <w:marLeft w:val="0"/>
                                                  <w:marRight w:val="0"/>
                                                  <w:marTop w:val="0"/>
                                                  <w:marBottom w:val="0"/>
                                                  <w:divBdr>
                                                    <w:top w:val="none" w:sz="0" w:space="0" w:color="auto"/>
                                                    <w:left w:val="none" w:sz="0" w:space="0" w:color="auto"/>
                                                    <w:bottom w:val="none" w:sz="0" w:space="0" w:color="auto"/>
                                                    <w:right w:val="none" w:sz="0" w:space="0" w:color="auto"/>
                                                  </w:divBdr>
                                                  <w:divsChild>
                                                    <w:div w:id="1415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6773">
                                              <w:marLeft w:val="0"/>
                                              <w:marRight w:val="0"/>
                                              <w:marTop w:val="0"/>
                                              <w:marBottom w:val="0"/>
                                              <w:divBdr>
                                                <w:top w:val="none" w:sz="0" w:space="0" w:color="auto"/>
                                                <w:left w:val="none" w:sz="0" w:space="0" w:color="auto"/>
                                                <w:bottom w:val="none" w:sz="0" w:space="0" w:color="auto"/>
                                                <w:right w:val="none" w:sz="0" w:space="0" w:color="auto"/>
                                              </w:divBdr>
                                              <w:divsChild>
                                                <w:div w:id="1955208228">
                                                  <w:marLeft w:val="0"/>
                                                  <w:marRight w:val="0"/>
                                                  <w:marTop w:val="0"/>
                                                  <w:marBottom w:val="0"/>
                                                  <w:divBdr>
                                                    <w:top w:val="none" w:sz="0" w:space="0" w:color="auto"/>
                                                    <w:left w:val="none" w:sz="0" w:space="0" w:color="auto"/>
                                                    <w:bottom w:val="none" w:sz="0" w:space="0" w:color="auto"/>
                                                    <w:right w:val="none" w:sz="0" w:space="0" w:color="auto"/>
                                                  </w:divBdr>
                                                  <w:divsChild>
                                                    <w:div w:id="2008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880">
                                              <w:marLeft w:val="0"/>
                                              <w:marRight w:val="0"/>
                                              <w:marTop w:val="0"/>
                                              <w:marBottom w:val="0"/>
                                              <w:divBdr>
                                                <w:top w:val="none" w:sz="0" w:space="0" w:color="auto"/>
                                                <w:left w:val="none" w:sz="0" w:space="0" w:color="auto"/>
                                                <w:bottom w:val="none" w:sz="0" w:space="0" w:color="auto"/>
                                                <w:right w:val="none" w:sz="0" w:space="0" w:color="auto"/>
                                              </w:divBdr>
                                              <w:divsChild>
                                                <w:div w:id="1738353984">
                                                  <w:marLeft w:val="0"/>
                                                  <w:marRight w:val="0"/>
                                                  <w:marTop w:val="0"/>
                                                  <w:marBottom w:val="0"/>
                                                  <w:divBdr>
                                                    <w:top w:val="none" w:sz="0" w:space="0" w:color="auto"/>
                                                    <w:left w:val="none" w:sz="0" w:space="0" w:color="auto"/>
                                                    <w:bottom w:val="none" w:sz="0" w:space="0" w:color="auto"/>
                                                    <w:right w:val="none" w:sz="0" w:space="0" w:color="auto"/>
                                                  </w:divBdr>
                                                  <w:divsChild>
                                                    <w:div w:id="14757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401">
                                              <w:marLeft w:val="0"/>
                                              <w:marRight w:val="0"/>
                                              <w:marTop w:val="0"/>
                                              <w:marBottom w:val="0"/>
                                              <w:divBdr>
                                                <w:top w:val="none" w:sz="0" w:space="0" w:color="auto"/>
                                                <w:left w:val="none" w:sz="0" w:space="0" w:color="auto"/>
                                                <w:bottom w:val="none" w:sz="0" w:space="0" w:color="auto"/>
                                                <w:right w:val="none" w:sz="0" w:space="0" w:color="auto"/>
                                              </w:divBdr>
                                              <w:divsChild>
                                                <w:div w:id="1186483336">
                                                  <w:marLeft w:val="0"/>
                                                  <w:marRight w:val="0"/>
                                                  <w:marTop w:val="0"/>
                                                  <w:marBottom w:val="0"/>
                                                  <w:divBdr>
                                                    <w:top w:val="none" w:sz="0" w:space="0" w:color="auto"/>
                                                    <w:left w:val="none" w:sz="0" w:space="0" w:color="auto"/>
                                                    <w:bottom w:val="none" w:sz="0" w:space="0" w:color="auto"/>
                                                    <w:right w:val="none" w:sz="0" w:space="0" w:color="auto"/>
                                                  </w:divBdr>
                                                  <w:divsChild>
                                                    <w:div w:id="5999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354">
                                              <w:marLeft w:val="0"/>
                                              <w:marRight w:val="0"/>
                                              <w:marTop w:val="0"/>
                                              <w:marBottom w:val="0"/>
                                              <w:divBdr>
                                                <w:top w:val="none" w:sz="0" w:space="0" w:color="auto"/>
                                                <w:left w:val="none" w:sz="0" w:space="0" w:color="auto"/>
                                                <w:bottom w:val="none" w:sz="0" w:space="0" w:color="auto"/>
                                                <w:right w:val="none" w:sz="0" w:space="0" w:color="auto"/>
                                              </w:divBdr>
                                              <w:divsChild>
                                                <w:div w:id="702901817">
                                                  <w:marLeft w:val="0"/>
                                                  <w:marRight w:val="0"/>
                                                  <w:marTop w:val="0"/>
                                                  <w:marBottom w:val="0"/>
                                                  <w:divBdr>
                                                    <w:top w:val="none" w:sz="0" w:space="0" w:color="auto"/>
                                                    <w:left w:val="none" w:sz="0" w:space="0" w:color="auto"/>
                                                    <w:bottom w:val="none" w:sz="0" w:space="0" w:color="auto"/>
                                                    <w:right w:val="none" w:sz="0" w:space="0" w:color="auto"/>
                                                  </w:divBdr>
                                                  <w:divsChild>
                                                    <w:div w:id="2094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8317">
                                              <w:marLeft w:val="0"/>
                                              <w:marRight w:val="0"/>
                                              <w:marTop w:val="0"/>
                                              <w:marBottom w:val="0"/>
                                              <w:divBdr>
                                                <w:top w:val="none" w:sz="0" w:space="0" w:color="auto"/>
                                                <w:left w:val="none" w:sz="0" w:space="0" w:color="auto"/>
                                                <w:bottom w:val="none" w:sz="0" w:space="0" w:color="auto"/>
                                                <w:right w:val="none" w:sz="0" w:space="0" w:color="auto"/>
                                              </w:divBdr>
                                              <w:divsChild>
                                                <w:div w:id="276110328">
                                                  <w:marLeft w:val="0"/>
                                                  <w:marRight w:val="0"/>
                                                  <w:marTop w:val="0"/>
                                                  <w:marBottom w:val="0"/>
                                                  <w:divBdr>
                                                    <w:top w:val="none" w:sz="0" w:space="0" w:color="auto"/>
                                                    <w:left w:val="none" w:sz="0" w:space="0" w:color="auto"/>
                                                    <w:bottom w:val="none" w:sz="0" w:space="0" w:color="auto"/>
                                                    <w:right w:val="none" w:sz="0" w:space="0" w:color="auto"/>
                                                  </w:divBdr>
                                                  <w:divsChild>
                                                    <w:div w:id="15497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670">
                                              <w:marLeft w:val="0"/>
                                              <w:marRight w:val="0"/>
                                              <w:marTop w:val="0"/>
                                              <w:marBottom w:val="0"/>
                                              <w:divBdr>
                                                <w:top w:val="none" w:sz="0" w:space="0" w:color="auto"/>
                                                <w:left w:val="none" w:sz="0" w:space="0" w:color="auto"/>
                                                <w:bottom w:val="none" w:sz="0" w:space="0" w:color="auto"/>
                                                <w:right w:val="none" w:sz="0" w:space="0" w:color="auto"/>
                                              </w:divBdr>
                                              <w:divsChild>
                                                <w:div w:id="943881316">
                                                  <w:marLeft w:val="0"/>
                                                  <w:marRight w:val="0"/>
                                                  <w:marTop w:val="0"/>
                                                  <w:marBottom w:val="0"/>
                                                  <w:divBdr>
                                                    <w:top w:val="none" w:sz="0" w:space="0" w:color="auto"/>
                                                    <w:left w:val="none" w:sz="0" w:space="0" w:color="auto"/>
                                                    <w:bottom w:val="none" w:sz="0" w:space="0" w:color="auto"/>
                                                    <w:right w:val="none" w:sz="0" w:space="0" w:color="auto"/>
                                                  </w:divBdr>
                                                  <w:divsChild>
                                                    <w:div w:id="2120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49269">
                                              <w:marLeft w:val="0"/>
                                              <w:marRight w:val="0"/>
                                              <w:marTop w:val="0"/>
                                              <w:marBottom w:val="0"/>
                                              <w:divBdr>
                                                <w:top w:val="none" w:sz="0" w:space="0" w:color="auto"/>
                                                <w:left w:val="none" w:sz="0" w:space="0" w:color="auto"/>
                                                <w:bottom w:val="none" w:sz="0" w:space="0" w:color="auto"/>
                                                <w:right w:val="none" w:sz="0" w:space="0" w:color="auto"/>
                                              </w:divBdr>
                                              <w:divsChild>
                                                <w:div w:id="185602935">
                                                  <w:marLeft w:val="0"/>
                                                  <w:marRight w:val="0"/>
                                                  <w:marTop w:val="0"/>
                                                  <w:marBottom w:val="0"/>
                                                  <w:divBdr>
                                                    <w:top w:val="none" w:sz="0" w:space="0" w:color="auto"/>
                                                    <w:left w:val="none" w:sz="0" w:space="0" w:color="auto"/>
                                                    <w:bottom w:val="none" w:sz="0" w:space="0" w:color="auto"/>
                                                    <w:right w:val="none" w:sz="0" w:space="0" w:color="auto"/>
                                                  </w:divBdr>
                                                  <w:divsChild>
                                                    <w:div w:id="1337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6602">
                                              <w:marLeft w:val="0"/>
                                              <w:marRight w:val="0"/>
                                              <w:marTop w:val="0"/>
                                              <w:marBottom w:val="0"/>
                                              <w:divBdr>
                                                <w:top w:val="none" w:sz="0" w:space="0" w:color="auto"/>
                                                <w:left w:val="none" w:sz="0" w:space="0" w:color="auto"/>
                                                <w:bottom w:val="none" w:sz="0" w:space="0" w:color="auto"/>
                                                <w:right w:val="none" w:sz="0" w:space="0" w:color="auto"/>
                                              </w:divBdr>
                                              <w:divsChild>
                                                <w:div w:id="1262640284">
                                                  <w:marLeft w:val="0"/>
                                                  <w:marRight w:val="0"/>
                                                  <w:marTop w:val="0"/>
                                                  <w:marBottom w:val="0"/>
                                                  <w:divBdr>
                                                    <w:top w:val="none" w:sz="0" w:space="0" w:color="auto"/>
                                                    <w:left w:val="none" w:sz="0" w:space="0" w:color="auto"/>
                                                    <w:bottom w:val="none" w:sz="0" w:space="0" w:color="auto"/>
                                                    <w:right w:val="none" w:sz="0" w:space="0" w:color="auto"/>
                                                  </w:divBdr>
                                                  <w:divsChild>
                                                    <w:div w:id="8358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082">
                                              <w:marLeft w:val="0"/>
                                              <w:marRight w:val="0"/>
                                              <w:marTop w:val="0"/>
                                              <w:marBottom w:val="0"/>
                                              <w:divBdr>
                                                <w:top w:val="none" w:sz="0" w:space="0" w:color="auto"/>
                                                <w:left w:val="none" w:sz="0" w:space="0" w:color="auto"/>
                                                <w:bottom w:val="none" w:sz="0" w:space="0" w:color="auto"/>
                                                <w:right w:val="none" w:sz="0" w:space="0" w:color="auto"/>
                                              </w:divBdr>
                                              <w:divsChild>
                                                <w:div w:id="1186989012">
                                                  <w:marLeft w:val="0"/>
                                                  <w:marRight w:val="0"/>
                                                  <w:marTop w:val="0"/>
                                                  <w:marBottom w:val="0"/>
                                                  <w:divBdr>
                                                    <w:top w:val="none" w:sz="0" w:space="0" w:color="auto"/>
                                                    <w:left w:val="none" w:sz="0" w:space="0" w:color="auto"/>
                                                    <w:bottom w:val="none" w:sz="0" w:space="0" w:color="auto"/>
                                                    <w:right w:val="none" w:sz="0" w:space="0" w:color="auto"/>
                                                  </w:divBdr>
                                                  <w:divsChild>
                                                    <w:div w:id="11976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060">
                                              <w:marLeft w:val="0"/>
                                              <w:marRight w:val="0"/>
                                              <w:marTop w:val="0"/>
                                              <w:marBottom w:val="0"/>
                                              <w:divBdr>
                                                <w:top w:val="none" w:sz="0" w:space="0" w:color="auto"/>
                                                <w:left w:val="none" w:sz="0" w:space="0" w:color="auto"/>
                                                <w:bottom w:val="none" w:sz="0" w:space="0" w:color="auto"/>
                                                <w:right w:val="none" w:sz="0" w:space="0" w:color="auto"/>
                                              </w:divBdr>
                                              <w:divsChild>
                                                <w:div w:id="1049262769">
                                                  <w:marLeft w:val="0"/>
                                                  <w:marRight w:val="0"/>
                                                  <w:marTop w:val="0"/>
                                                  <w:marBottom w:val="0"/>
                                                  <w:divBdr>
                                                    <w:top w:val="none" w:sz="0" w:space="0" w:color="auto"/>
                                                    <w:left w:val="none" w:sz="0" w:space="0" w:color="auto"/>
                                                    <w:bottom w:val="none" w:sz="0" w:space="0" w:color="auto"/>
                                                    <w:right w:val="none" w:sz="0" w:space="0" w:color="auto"/>
                                                  </w:divBdr>
                                                  <w:divsChild>
                                                    <w:div w:id="5304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9456">
                                              <w:marLeft w:val="0"/>
                                              <w:marRight w:val="0"/>
                                              <w:marTop w:val="0"/>
                                              <w:marBottom w:val="0"/>
                                              <w:divBdr>
                                                <w:top w:val="none" w:sz="0" w:space="0" w:color="auto"/>
                                                <w:left w:val="none" w:sz="0" w:space="0" w:color="auto"/>
                                                <w:bottom w:val="none" w:sz="0" w:space="0" w:color="auto"/>
                                                <w:right w:val="none" w:sz="0" w:space="0" w:color="auto"/>
                                              </w:divBdr>
                                              <w:divsChild>
                                                <w:div w:id="1440686644">
                                                  <w:marLeft w:val="0"/>
                                                  <w:marRight w:val="0"/>
                                                  <w:marTop w:val="0"/>
                                                  <w:marBottom w:val="0"/>
                                                  <w:divBdr>
                                                    <w:top w:val="none" w:sz="0" w:space="0" w:color="auto"/>
                                                    <w:left w:val="none" w:sz="0" w:space="0" w:color="auto"/>
                                                    <w:bottom w:val="none" w:sz="0" w:space="0" w:color="auto"/>
                                                    <w:right w:val="none" w:sz="0" w:space="0" w:color="auto"/>
                                                  </w:divBdr>
                                                  <w:divsChild>
                                                    <w:div w:id="17217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358">
                                              <w:marLeft w:val="0"/>
                                              <w:marRight w:val="0"/>
                                              <w:marTop w:val="0"/>
                                              <w:marBottom w:val="0"/>
                                              <w:divBdr>
                                                <w:top w:val="none" w:sz="0" w:space="0" w:color="auto"/>
                                                <w:left w:val="none" w:sz="0" w:space="0" w:color="auto"/>
                                                <w:bottom w:val="none" w:sz="0" w:space="0" w:color="auto"/>
                                                <w:right w:val="none" w:sz="0" w:space="0" w:color="auto"/>
                                              </w:divBdr>
                                              <w:divsChild>
                                                <w:div w:id="634212347">
                                                  <w:marLeft w:val="0"/>
                                                  <w:marRight w:val="0"/>
                                                  <w:marTop w:val="0"/>
                                                  <w:marBottom w:val="0"/>
                                                  <w:divBdr>
                                                    <w:top w:val="none" w:sz="0" w:space="0" w:color="auto"/>
                                                    <w:left w:val="none" w:sz="0" w:space="0" w:color="auto"/>
                                                    <w:bottom w:val="none" w:sz="0" w:space="0" w:color="auto"/>
                                                    <w:right w:val="none" w:sz="0" w:space="0" w:color="auto"/>
                                                  </w:divBdr>
                                                  <w:divsChild>
                                                    <w:div w:id="341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135">
                                              <w:marLeft w:val="0"/>
                                              <w:marRight w:val="0"/>
                                              <w:marTop w:val="0"/>
                                              <w:marBottom w:val="0"/>
                                              <w:divBdr>
                                                <w:top w:val="none" w:sz="0" w:space="0" w:color="auto"/>
                                                <w:left w:val="none" w:sz="0" w:space="0" w:color="auto"/>
                                                <w:bottom w:val="none" w:sz="0" w:space="0" w:color="auto"/>
                                                <w:right w:val="none" w:sz="0" w:space="0" w:color="auto"/>
                                              </w:divBdr>
                                              <w:divsChild>
                                                <w:div w:id="569388524">
                                                  <w:marLeft w:val="0"/>
                                                  <w:marRight w:val="0"/>
                                                  <w:marTop w:val="0"/>
                                                  <w:marBottom w:val="0"/>
                                                  <w:divBdr>
                                                    <w:top w:val="none" w:sz="0" w:space="0" w:color="auto"/>
                                                    <w:left w:val="none" w:sz="0" w:space="0" w:color="auto"/>
                                                    <w:bottom w:val="none" w:sz="0" w:space="0" w:color="auto"/>
                                                    <w:right w:val="none" w:sz="0" w:space="0" w:color="auto"/>
                                                  </w:divBdr>
                                                  <w:divsChild>
                                                    <w:div w:id="21305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869">
                                              <w:marLeft w:val="0"/>
                                              <w:marRight w:val="0"/>
                                              <w:marTop w:val="0"/>
                                              <w:marBottom w:val="0"/>
                                              <w:divBdr>
                                                <w:top w:val="none" w:sz="0" w:space="0" w:color="auto"/>
                                                <w:left w:val="none" w:sz="0" w:space="0" w:color="auto"/>
                                                <w:bottom w:val="none" w:sz="0" w:space="0" w:color="auto"/>
                                                <w:right w:val="none" w:sz="0" w:space="0" w:color="auto"/>
                                              </w:divBdr>
                                              <w:divsChild>
                                                <w:div w:id="1283195596">
                                                  <w:marLeft w:val="0"/>
                                                  <w:marRight w:val="0"/>
                                                  <w:marTop w:val="0"/>
                                                  <w:marBottom w:val="0"/>
                                                  <w:divBdr>
                                                    <w:top w:val="none" w:sz="0" w:space="0" w:color="auto"/>
                                                    <w:left w:val="none" w:sz="0" w:space="0" w:color="auto"/>
                                                    <w:bottom w:val="none" w:sz="0" w:space="0" w:color="auto"/>
                                                    <w:right w:val="none" w:sz="0" w:space="0" w:color="auto"/>
                                                  </w:divBdr>
                                                  <w:divsChild>
                                                    <w:div w:id="955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977">
                                              <w:marLeft w:val="0"/>
                                              <w:marRight w:val="0"/>
                                              <w:marTop w:val="0"/>
                                              <w:marBottom w:val="0"/>
                                              <w:divBdr>
                                                <w:top w:val="none" w:sz="0" w:space="0" w:color="auto"/>
                                                <w:left w:val="none" w:sz="0" w:space="0" w:color="auto"/>
                                                <w:bottom w:val="none" w:sz="0" w:space="0" w:color="auto"/>
                                                <w:right w:val="none" w:sz="0" w:space="0" w:color="auto"/>
                                              </w:divBdr>
                                              <w:divsChild>
                                                <w:div w:id="2112698365">
                                                  <w:marLeft w:val="0"/>
                                                  <w:marRight w:val="0"/>
                                                  <w:marTop w:val="0"/>
                                                  <w:marBottom w:val="0"/>
                                                  <w:divBdr>
                                                    <w:top w:val="none" w:sz="0" w:space="0" w:color="auto"/>
                                                    <w:left w:val="none" w:sz="0" w:space="0" w:color="auto"/>
                                                    <w:bottom w:val="none" w:sz="0" w:space="0" w:color="auto"/>
                                                    <w:right w:val="none" w:sz="0" w:space="0" w:color="auto"/>
                                                  </w:divBdr>
                                                  <w:divsChild>
                                                    <w:div w:id="727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559">
                                              <w:marLeft w:val="0"/>
                                              <w:marRight w:val="0"/>
                                              <w:marTop w:val="0"/>
                                              <w:marBottom w:val="0"/>
                                              <w:divBdr>
                                                <w:top w:val="none" w:sz="0" w:space="0" w:color="auto"/>
                                                <w:left w:val="none" w:sz="0" w:space="0" w:color="auto"/>
                                                <w:bottom w:val="none" w:sz="0" w:space="0" w:color="auto"/>
                                                <w:right w:val="none" w:sz="0" w:space="0" w:color="auto"/>
                                              </w:divBdr>
                                              <w:divsChild>
                                                <w:div w:id="530459508">
                                                  <w:marLeft w:val="0"/>
                                                  <w:marRight w:val="0"/>
                                                  <w:marTop w:val="0"/>
                                                  <w:marBottom w:val="0"/>
                                                  <w:divBdr>
                                                    <w:top w:val="none" w:sz="0" w:space="0" w:color="auto"/>
                                                    <w:left w:val="none" w:sz="0" w:space="0" w:color="auto"/>
                                                    <w:bottom w:val="none" w:sz="0" w:space="0" w:color="auto"/>
                                                    <w:right w:val="none" w:sz="0" w:space="0" w:color="auto"/>
                                                  </w:divBdr>
                                                  <w:divsChild>
                                                    <w:div w:id="770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7592">
                                              <w:marLeft w:val="0"/>
                                              <w:marRight w:val="0"/>
                                              <w:marTop w:val="0"/>
                                              <w:marBottom w:val="0"/>
                                              <w:divBdr>
                                                <w:top w:val="none" w:sz="0" w:space="0" w:color="auto"/>
                                                <w:left w:val="none" w:sz="0" w:space="0" w:color="auto"/>
                                                <w:bottom w:val="none" w:sz="0" w:space="0" w:color="auto"/>
                                                <w:right w:val="none" w:sz="0" w:space="0" w:color="auto"/>
                                              </w:divBdr>
                                              <w:divsChild>
                                                <w:div w:id="609971262">
                                                  <w:marLeft w:val="0"/>
                                                  <w:marRight w:val="0"/>
                                                  <w:marTop w:val="0"/>
                                                  <w:marBottom w:val="0"/>
                                                  <w:divBdr>
                                                    <w:top w:val="none" w:sz="0" w:space="0" w:color="auto"/>
                                                    <w:left w:val="none" w:sz="0" w:space="0" w:color="auto"/>
                                                    <w:bottom w:val="none" w:sz="0" w:space="0" w:color="auto"/>
                                                    <w:right w:val="none" w:sz="0" w:space="0" w:color="auto"/>
                                                  </w:divBdr>
                                                  <w:divsChild>
                                                    <w:div w:id="18310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7166">
                                              <w:marLeft w:val="0"/>
                                              <w:marRight w:val="0"/>
                                              <w:marTop w:val="0"/>
                                              <w:marBottom w:val="0"/>
                                              <w:divBdr>
                                                <w:top w:val="none" w:sz="0" w:space="0" w:color="auto"/>
                                                <w:left w:val="none" w:sz="0" w:space="0" w:color="auto"/>
                                                <w:bottom w:val="none" w:sz="0" w:space="0" w:color="auto"/>
                                                <w:right w:val="none" w:sz="0" w:space="0" w:color="auto"/>
                                              </w:divBdr>
                                              <w:divsChild>
                                                <w:div w:id="1972128209">
                                                  <w:marLeft w:val="0"/>
                                                  <w:marRight w:val="0"/>
                                                  <w:marTop w:val="0"/>
                                                  <w:marBottom w:val="0"/>
                                                  <w:divBdr>
                                                    <w:top w:val="none" w:sz="0" w:space="0" w:color="auto"/>
                                                    <w:left w:val="none" w:sz="0" w:space="0" w:color="auto"/>
                                                    <w:bottom w:val="none" w:sz="0" w:space="0" w:color="auto"/>
                                                    <w:right w:val="none" w:sz="0" w:space="0" w:color="auto"/>
                                                  </w:divBdr>
                                                  <w:divsChild>
                                                    <w:div w:id="577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997">
                                              <w:marLeft w:val="0"/>
                                              <w:marRight w:val="0"/>
                                              <w:marTop w:val="0"/>
                                              <w:marBottom w:val="0"/>
                                              <w:divBdr>
                                                <w:top w:val="none" w:sz="0" w:space="0" w:color="auto"/>
                                                <w:left w:val="none" w:sz="0" w:space="0" w:color="auto"/>
                                                <w:bottom w:val="none" w:sz="0" w:space="0" w:color="auto"/>
                                                <w:right w:val="none" w:sz="0" w:space="0" w:color="auto"/>
                                              </w:divBdr>
                                              <w:divsChild>
                                                <w:div w:id="580914038">
                                                  <w:marLeft w:val="0"/>
                                                  <w:marRight w:val="0"/>
                                                  <w:marTop w:val="0"/>
                                                  <w:marBottom w:val="0"/>
                                                  <w:divBdr>
                                                    <w:top w:val="none" w:sz="0" w:space="0" w:color="auto"/>
                                                    <w:left w:val="none" w:sz="0" w:space="0" w:color="auto"/>
                                                    <w:bottom w:val="none" w:sz="0" w:space="0" w:color="auto"/>
                                                    <w:right w:val="none" w:sz="0" w:space="0" w:color="auto"/>
                                                  </w:divBdr>
                                                  <w:divsChild>
                                                    <w:div w:id="671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4112">
                                  <w:marLeft w:val="0"/>
                                  <w:marRight w:val="0"/>
                                  <w:marTop w:val="0"/>
                                  <w:marBottom w:val="0"/>
                                  <w:divBdr>
                                    <w:top w:val="none" w:sz="0" w:space="0" w:color="auto"/>
                                    <w:left w:val="none" w:sz="0" w:space="0" w:color="auto"/>
                                    <w:bottom w:val="none" w:sz="0" w:space="0" w:color="auto"/>
                                    <w:right w:val="none" w:sz="0" w:space="0" w:color="auto"/>
                                  </w:divBdr>
                                  <w:divsChild>
                                    <w:div w:id="21232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2547">
                              <w:marLeft w:val="0"/>
                              <w:marRight w:val="0"/>
                              <w:marTop w:val="0"/>
                              <w:marBottom w:val="0"/>
                              <w:divBdr>
                                <w:top w:val="none" w:sz="0" w:space="0" w:color="auto"/>
                                <w:left w:val="none" w:sz="0" w:space="0" w:color="auto"/>
                                <w:bottom w:val="none" w:sz="0" w:space="0" w:color="auto"/>
                                <w:right w:val="none" w:sz="0" w:space="0" w:color="auto"/>
                              </w:divBdr>
                              <w:divsChild>
                                <w:div w:id="226041159">
                                  <w:marLeft w:val="0"/>
                                  <w:marRight w:val="0"/>
                                  <w:marTop w:val="0"/>
                                  <w:marBottom w:val="0"/>
                                  <w:divBdr>
                                    <w:top w:val="none" w:sz="0" w:space="0" w:color="auto"/>
                                    <w:left w:val="none" w:sz="0" w:space="0" w:color="auto"/>
                                    <w:bottom w:val="none" w:sz="0" w:space="0" w:color="auto"/>
                                    <w:right w:val="none" w:sz="0" w:space="0" w:color="auto"/>
                                  </w:divBdr>
                                  <w:divsChild>
                                    <w:div w:id="1249463010">
                                      <w:marLeft w:val="0"/>
                                      <w:marRight w:val="30"/>
                                      <w:marTop w:val="0"/>
                                      <w:marBottom w:val="0"/>
                                      <w:divBdr>
                                        <w:top w:val="none" w:sz="0" w:space="0" w:color="auto"/>
                                        <w:left w:val="none" w:sz="0" w:space="0" w:color="auto"/>
                                        <w:bottom w:val="none" w:sz="0" w:space="0" w:color="auto"/>
                                        <w:right w:val="none" w:sz="0" w:space="0" w:color="auto"/>
                                      </w:divBdr>
                                      <w:divsChild>
                                        <w:div w:id="981887589">
                                          <w:marLeft w:val="0"/>
                                          <w:marRight w:val="0"/>
                                          <w:marTop w:val="0"/>
                                          <w:marBottom w:val="0"/>
                                          <w:divBdr>
                                            <w:top w:val="none" w:sz="0" w:space="0" w:color="auto"/>
                                            <w:left w:val="none" w:sz="0" w:space="0" w:color="auto"/>
                                            <w:bottom w:val="none" w:sz="0" w:space="0" w:color="auto"/>
                                            <w:right w:val="none" w:sz="0" w:space="0" w:color="auto"/>
                                          </w:divBdr>
                                        </w:div>
                                      </w:divsChild>
                                    </w:div>
                                    <w:div w:id="487750914">
                                      <w:marLeft w:val="0"/>
                                      <w:marRight w:val="30"/>
                                      <w:marTop w:val="0"/>
                                      <w:marBottom w:val="0"/>
                                      <w:divBdr>
                                        <w:top w:val="none" w:sz="0" w:space="0" w:color="auto"/>
                                        <w:left w:val="none" w:sz="0" w:space="0" w:color="auto"/>
                                        <w:bottom w:val="none" w:sz="0" w:space="0" w:color="auto"/>
                                        <w:right w:val="none" w:sz="0" w:space="0" w:color="auto"/>
                                      </w:divBdr>
                                      <w:divsChild>
                                        <w:div w:id="1580559035">
                                          <w:marLeft w:val="0"/>
                                          <w:marRight w:val="0"/>
                                          <w:marTop w:val="0"/>
                                          <w:marBottom w:val="0"/>
                                          <w:divBdr>
                                            <w:top w:val="none" w:sz="0" w:space="0" w:color="auto"/>
                                            <w:left w:val="none" w:sz="0" w:space="0" w:color="auto"/>
                                            <w:bottom w:val="none" w:sz="0" w:space="0" w:color="auto"/>
                                            <w:right w:val="none" w:sz="0" w:space="0" w:color="auto"/>
                                          </w:divBdr>
                                        </w:div>
                                      </w:divsChild>
                                    </w:div>
                                    <w:div w:id="128280695">
                                      <w:marLeft w:val="0"/>
                                      <w:marRight w:val="30"/>
                                      <w:marTop w:val="0"/>
                                      <w:marBottom w:val="0"/>
                                      <w:divBdr>
                                        <w:top w:val="none" w:sz="0" w:space="0" w:color="auto"/>
                                        <w:left w:val="none" w:sz="0" w:space="0" w:color="auto"/>
                                        <w:bottom w:val="none" w:sz="0" w:space="0" w:color="auto"/>
                                        <w:right w:val="none" w:sz="0" w:space="0" w:color="auto"/>
                                      </w:divBdr>
                                      <w:divsChild>
                                        <w:div w:id="1542665173">
                                          <w:marLeft w:val="0"/>
                                          <w:marRight w:val="0"/>
                                          <w:marTop w:val="0"/>
                                          <w:marBottom w:val="0"/>
                                          <w:divBdr>
                                            <w:top w:val="none" w:sz="0" w:space="0" w:color="auto"/>
                                            <w:left w:val="none" w:sz="0" w:space="0" w:color="auto"/>
                                            <w:bottom w:val="none" w:sz="0" w:space="0" w:color="auto"/>
                                            <w:right w:val="none" w:sz="0" w:space="0" w:color="auto"/>
                                          </w:divBdr>
                                        </w:div>
                                      </w:divsChild>
                                    </w:div>
                                    <w:div w:id="2098481795">
                                      <w:marLeft w:val="0"/>
                                      <w:marRight w:val="30"/>
                                      <w:marTop w:val="0"/>
                                      <w:marBottom w:val="0"/>
                                      <w:divBdr>
                                        <w:top w:val="none" w:sz="0" w:space="0" w:color="auto"/>
                                        <w:left w:val="none" w:sz="0" w:space="0" w:color="auto"/>
                                        <w:bottom w:val="none" w:sz="0" w:space="0" w:color="auto"/>
                                        <w:right w:val="none" w:sz="0" w:space="0" w:color="auto"/>
                                      </w:divBdr>
                                      <w:divsChild>
                                        <w:div w:id="1301809683">
                                          <w:marLeft w:val="0"/>
                                          <w:marRight w:val="0"/>
                                          <w:marTop w:val="0"/>
                                          <w:marBottom w:val="0"/>
                                          <w:divBdr>
                                            <w:top w:val="none" w:sz="0" w:space="0" w:color="auto"/>
                                            <w:left w:val="none" w:sz="0" w:space="0" w:color="auto"/>
                                            <w:bottom w:val="none" w:sz="0" w:space="0" w:color="auto"/>
                                            <w:right w:val="none" w:sz="0" w:space="0" w:color="auto"/>
                                          </w:divBdr>
                                        </w:div>
                                      </w:divsChild>
                                    </w:div>
                                    <w:div w:id="1728139701">
                                      <w:marLeft w:val="0"/>
                                      <w:marRight w:val="30"/>
                                      <w:marTop w:val="0"/>
                                      <w:marBottom w:val="0"/>
                                      <w:divBdr>
                                        <w:top w:val="none" w:sz="0" w:space="0" w:color="auto"/>
                                        <w:left w:val="none" w:sz="0" w:space="0" w:color="auto"/>
                                        <w:bottom w:val="none" w:sz="0" w:space="0" w:color="auto"/>
                                        <w:right w:val="none" w:sz="0" w:space="0" w:color="auto"/>
                                      </w:divBdr>
                                      <w:divsChild>
                                        <w:div w:id="625282131">
                                          <w:marLeft w:val="0"/>
                                          <w:marRight w:val="0"/>
                                          <w:marTop w:val="0"/>
                                          <w:marBottom w:val="0"/>
                                          <w:divBdr>
                                            <w:top w:val="none" w:sz="0" w:space="0" w:color="auto"/>
                                            <w:left w:val="none" w:sz="0" w:space="0" w:color="auto"/>
                                            <w:bottom w:val="none" w:sz="0" w:space="0" w:color="auto"/>
                                            <w:right w:val="none" w:sz="0" w:space="0" w:color="auto"/>
                                          </w:divBdr>
                                        </w:div>
                                      </w:divsChild>
                                    </w:div>
                                    <w:div w:id="782580062">
                                      <w:marLeft w:val="0"/>
                                      <w:marRight w:val="30"/>
                                      <w:marTop w:val="0"/>
                                      <w:marBottom w:val="0"/>
                                      <w:divBdr>
                                        <w:top w:val="none" w:sz="0" w:space="0" w:color="auto"/>
                                        <w:left w:val="none" w:sz="0" w:space="0" w:color="auto"/>
                                        <w:bottom w:val="none" w:sz="0" w:space="0" w:color="auto"/>
                                        <w:right w:val="none" w:sz="0" w:space="0" w:color="auto"/>
                                      </w:divBdr>
                                      <w:divsChild>
                                        <w:div w:id="642546631">
                                          <w:marLeft w:val="0"/>
                                          <w:marRight w:val="0"/>
                                          <w:marTop w:val="0"/>
                                          <w:marBottom w:val="0"/>
                                          <w:divBdr>
                                            <w:top w:val="none" w:sz="0" w:space="0" w:color="auto"/>
                                            <w:left w:val="none" w:sz="0" w:space="0" w:color="auto"/>
                                            <w:bottom w:val="none" w:sz="0" w:space="0" w:color="auto"/>
                                            <w:right w:val="none" w:sz="0" w:space="0" w:color="auto"/>
                                          </w:divBdr>
                                        </w:div>
                                      </w:divsChild>
                                    </w:div>
                                    <w:div w:id="1286693280">
                                      <w:marLeft w:val="0"/>
                                      <w:marRight w:val="30"/>
                                      <w:marTop w:val="0"/>
                                      <w:marBottom w:val="0"/>
                                      <w:divBdr>
                                        <w:top w:val="none" w:sz="0" w:space="0" w:color="auto"/>
                                        <w:left w:val="none" w:sz="0" w:space="0" w:color="auto"/>
                                        <w:bottom w:val="none" w:sz="0" w:space="0" w:color="auto"/>
                                        <w:right w:val="none" w:sz="0" w:space="0" w:color="auto"/>
                                      </w:divBdr>
                                      <w:divsChild>
                                        <w:div w:id="1546405688">
                                          <w:marLeft w:val="0"/>
                                          <w:marRight w:val="0"/>
                                          <w:marTop w:val="0"/>
                                          <w:marBottom w:val="0"/>
                                          <w:divBdr>
                                            <w:top w:val="none" w:sz="0" w:space="0" w:color="auto"/>
                                            <w:left w:val="none" w:sz="0" w:space="0" w:color="auto"/>
                                            <w:bottom w:val="none" w:sz="0" w:space="0" w:color="auto"/>
                                            <w:right w:val="none" w:sz="0" w:space="0" w:color="auto"/>
                                          </w:divBdr>
                                        </w:div>
                                      </w:divsChild>
                                    </w:div>
                                    <w:div w:id="353776174">
                                      <w:marLeft w:val="0"/>
                                      <w:marRight w:val="30"/>
                                      <w:marTop w:val="0"/>
                                      <w:marBottom w:val="0"/>
                                      <w:divBdr>
                                        <w:top w:val="none" w:sz="0" w:space="0" w:color="auto"/>
                                        <w:left w:val="none" w:sz="0" w:space="0" w:color="auto"/>
                                        <w:bottom w:val="none" w:sz="0" w:space="0" w:color="auto"/>
                                        <w:right w:val="none" w:sz="0" w:space="0" w:color="auto"/>
                                      </w:divBdr>
                                      <w:divsChild>
                                        <w:div w:id="1681472330">
                                          <w:marLeft w:val="0"/>
                                          <w:marRight w:val="0"/>
                                          <w:marTop w:val="0"/>
                                          <w:marBottom w:val="0"/>
                                          <w:divBdr>
                                            <w:top w:val="none" w:sz="0" w:space="0" w:color="auto"/>
                                            <w:left w:val="none" w:sz="0" w:space="0" w:color="auto"/>
                                            <w:bottom w:val="none" w:sz="0" w:space="0" w:color="auto"/>
                                            <w:right w:val="none" w:sz="0" w:space="0" w:color="auto"/>
                                          </w:divBdr>
                                        </w:div>
                                      </w:divsChild>
                                    </w:div>
                                    <w:div w:id="1339574457">
                                      <w:marLeft w:val="0"/>
                                      <w:marRight w:val="30"/>
                                      <w:marTop w:val="0"/>
                                      <w:marBottom w:val="0"/>
                                      <w:divBdr>
                                        <w:top w:val="none" w:sz="0" w:space="0" w:color="auto"/>
                                        <w:left w:val="none" w:sz="0" w:space="0" w:color="auto"/>
                                        <w:bottom w:val="none" w:sz="0" w:space="0" w:color="auto"/>
                                        <w:right w:val="none" w:sz="0" w:space="0" w:color="auto"/>
                                      </w:divBdr>
                                      <w:divsChild>
                                        <w:div w:id="401954647">
                                          <w:marLeft w:val="0"/>
                                          <w:marRight w:val="0"/>
                                          <w:marTop w:val="0"/>
                                          <w:marBottom w:val="0"/>
                                          <w:divBdr>
                                            <w:top w:val="none" w:sz="0" w:space="0" w:color="auto"/>
                                            <w:left w:val="none" w:sz="0" w:space="0" w:color="auto"/>
                                            <w:bottom w:val="none" w:sz="0" w:space="0" w:color="auto"/>
                                            <w:right w:val="none" w:sz="0" w:space="0" w:color="auto"/>
                                          </w:divBdr>
                                        </w:div>
                                      </w:divsChild>
                                    </w:div>
                                    <w:div w:id="448552550">
                                      <w:marLeft w:val="0"/>
                                      <w:marRight w:val="30"/>
                                      <w:marTop w:val="0"/>
                                      <w:marBottom w:val="0"/>
                                      <w:divBdr>
                                        <w:top w:val="none" w:sz="0" w:space="0" w:color="auto"/>
                                        <w:left w:val="none" w:sz="0" w:space="0" w:color="auto"/>
                                        <w:bottom w:val="none" w:sz="0" w:space="0" w:color="auto"/>
                                        <w:right w:val="none" w:sz="0" w:space="0" w:color="auto"/>
                                      </w:divBdr>
                                      <w:divsChild>
                                        <w:div w:id="62333448">
                                          <w:marLeft w:val="0"/>
                                          <w:marRight w:val="0"/>
                                          <w:marTop w:val="0"/>
                                          <w:marBottom w:val="0"/>
                                          <w:divBdr>
                                            <w:top w:val="none" w:sz="0" w:space="0" w:color="auto"/>
                                            <w:left w:val="none" w:sz="0" w:space="0" w:color="auto"/>
                                            <w:bottom w:val="none" w:sz="0" w:space="0" w:color="auto"/>
                                            <w:right w:val="none" w:sz="0" w:space="0" w:color="auto"/>
                                          </w:divBdr>
                                        </w:div>
                                      </w:divsChild>
                                    </w:div>
                                    <w:div w:id="889923190">
                                      <w:marLeft w:val="0"/>
                                      <w:marRight w:val="30"/>
                                      <w:marTop w:val="0"/>
                                      <w:marBottom w:val="0"/>
                                      <w:divBdr>
                                        <w:top w:val="none" w:sz="0" w:space="0" w:color="auto"/>
                                        <w:left w:val="none" w:sz="0" w:space="0" w:color="auto"/>
                                        <w:bottom w:val="none" w:sz="0" w:space="0" w:color="auto"/>
                                        <w:right w:val="none" w:sz="0" w:space="0" w:color="auto"/>
                                      </w:divBdr>
                                      <w:divsChild>
                                        <w:div w:id="372273405">
                                          <w:marLeft w:val="0"/>
                                          <w:marRight w:val="0"/>
                                          <w:marTop w:val="0"/>
                                          <w:marBottom w:val="0"/>
                                          <w:divBdr>
                                            <w:top w:val="none" w:sz="0" w:space="0" w:color="auto"/>
                                            <w:left w:val="none" w:sz="0" w:space="0" w:color="auto"/>
                                            <w:bottom w:val="none" w:sz="0" w:space="0" w:color="auto"/>
                                            <w:right w:val="none" w:sz="0" w:space="0" w:color="auto"/>
                                          </w:divBdr>
                                        </w:div>
                                      </w:divsChild>
                                    </w:div>
                                    <w:div w:id="1884098453">
                                      <w:marLeft w:val="0"/>
                                      <w:marRight w:val="30"/>
                                      <w:marTop w:val="0"/>
                                      <w:marBottom w:val="0"/>
                                      <w:divBdr>
                                        <w:top w:val="none" w:sz="0" w:space="0" w:color="auto"/>
                                        <w:left w:val="none" w:sz="0" w:space="0" w:color="auto"/>
                                        <w:bottom w:val="none" w:sz="0" w:space="0" w:color="auto"/>
                                        <w:right w:val="none" w:sz="0" w:space="0" w:color="auto"/>
                                      </w:divBdr>
                                      <w:divsChild>
                                        <w:div w:id="467944225">
                                          <w:marLeft w:val="0"/>
                                          <w:marRight w:val="0"/>
                                          <w:marTop w:val="0"/>
                                          <w:marBottom w:val="0"/>
                                          <w:divBdr>
                                            <w:top w:val="none" w:sz="0" w:space="0" w:color="auto"/>
                                            <w:left w:val="none" w:sz="0" w:space="0" w:color="auto"/>
                                            <w:bottom w:val="none" w:sz="0" w:space="0" w:color="auto"/>
                                            <w:right w:val="none" w:sz="0" w:space="0" w:color="auto"/>
                                          </w:divBdr>
                                        </w:div>
                                      </w:divsChild>
                                    </w:div>
                                    <w:div w:id="493109915">
                                      <w:marLeft w:val="0"/>
                                      <w:marRight w:val="30"/>
                                      <w:marTop w:val="0"/>
                                      <w:marBottom w:val="0"/>
                                      <w:divBdr>
                                        <w:top w:val="none" w:sz="0" w:space="0" w:color="auto"/>
                                        <w:left w:val="none" w:sz="0" w:space="0" w:color="auto"/>
                                        <w:bottom w:val="none" w:sz="0" w:space="0" w:color="auto"/>
                                        <w:right w:val="none" w:sz="0" w:space="0" w:color="auto"/>
                                      </w:divBdr>
                                      <w:divsChild>
                                        <w:div w:id="1617520881">
                                          <w:marLeft w:val="0"/>
                                          <w:marRight w:val="0"/>
                                          <w:marTop w:val="0"/>
                                          <w:marBottom w:val="0"/>
                                          <w:divBdr>
                                            <w:top w:val="none" w:sz="0" w:space="0" w:color="auto"/>
                                            <w:left w:val="none" w:sz="0" w:space="0" w:color="auto"/>
                                            <w:bottom w:val="none" w:sz="0" w:space="0" w:color="auto"/>
                                            <w:right w:val="none" w:sz="0" w:space="0" w:color="auto"/>
                                          </w:divBdr>
                                        </w:div>
                                      </w:divsChild>
                                    </w:div>
                                    <w:div w:id="1926107234">
                                      <w:marLeft w:val="0"/>
                                      <w:marRight w:val="30"/>
                                      <w:marTop w:val="0"/>
                                      <w:marBottom w:val="0"/>
                                      <w:divBdr>
                                        <w:top w:val="none" w:sz="0" w:space="0" w:color="auto"/>
                                        <w:left w:val="none" w:sz="0" w:space="0" w:color="auto"/>
                                        <w:bottom w:val="none" w:sz="0" w:space="0" w:color="auto"/>
                                        <w:right w:val="none" w:sz="0" w:space="0" w:color="auto"/>
                                      </w:divBdr>
                                      <w:divsChild>
                                        <w:div w:id="1162502264">
                                          <w:marLeft w:val="0"/>
                                          <w:marRight w:val="0"/>
                                          <w:marTop w:val="0"/>
                                          <w:marBottom w:val="0"/>
                                          <w:divBdr>
                                            <w:top w:val="none" w:sz="0" w:space="0" w:color="auto"/>
                                            <w:left w:val="none" w:sz="0" w:space="0" w:color="auto"/>
                                            <w:bottom w:val="none" w:sz="0" w:space="0" w:color="auto"/>
                                            <w:right w:val="none" w:sz="0" w:space="0" w:color="auto"/>
                                          </w:divBdr>
                                        </w:div>
                                      </w:divsChild>
                                    </w:div>
                                    <w:div w:id="98722098">
                                      <w:marLeft w:val="0"/>
                                      <w:marRight w:val="30"/>
                                      <w:marTop w:val="0"/>
                                      <w:marBottom w:val="0"/>
                                      <w:divBdr>
                                        <w:top w:val="none" w:sz="0" w:space="0" w:color="auto"/>
                                        <w:left w:val="none" w:sz="0" w:space="0" w:color="auto"/>
                                        <w:bottom w:val="none" w:sz="0" w:space="0" w:color="auto"/>
                                        <w:right w:val="none" w:sz="0" w:space="0" w:color="auto"/>
                                      </w:divBdr>
                                      <w:divsChild>
                                        <w:div w:id="456342199">
                                          <w:marLeft w:val="0"/>
                                          <w:marRight w:val="0"/>
                                          <w:marTop w:val="0"/>
                                          <w:marBottom w:val="0"/>
                                          <w:divBdr>
                                            <w:top w:val="none" w:sz="0" w:space="0" w:color="auto"/>
                                            <w:left w:val="none" w:sz="0" w:space="0" w:color="auto"/>
                                            <w:bottom w:val="none" w:sz="0" w:space="0" w:color="auto"/>
                                            <w:right w:val="none" w:sz="0" w:space="0" w:color="auto"/>
                                          </w:divBdr>
                                        </w:div>
                                      </w:divsChild>
                                    </w:div>
                                    <w:div w:id="926621221">
                                      <w:marLeft w:val="0"/>
                                      <w:marRight w:val="30"/>
                                      <w:marTop w:val="0"/>
                                      <w:marBottom w:val="0"/>
                                      <w:divBdr>
                                        <w:top w:val="none" w:sz="0" w:space="0" w:color="auto"/>
                                        <w:left w:val="none" w:sz="0" w:space="0" w:color="auto"/>
                                        <w:bottom w:val="none" w:sz="0" w:space="0" w:color="auto"/>
                                        <w:right w:val="none" w:sz="0" w:space="0" w:color="auto"/>
                                      </w:divBdr>
                                      <w:divsChild>
                                        <w:div w:id="1821271315">
                                          <w:marLeft w:val="0"/>
                                          <w:marRight w:val="0"/>
                                          <w:marTop w:val="0"/>
                                          <w:marBottom w:val="0"/>
                                          <w:divBdr>
                                            <w:top w:val="none" w:sz="0" w:space="0" w:color="auto"/>
                                            <w:left w:val="none" w:sz="0" w:space="0" w:color="auto"/>
                                            <w:bottom w:val="none" w:sz="0" w:space="0" w:color="auto"/>
                                            <w:right w:val="none" w:sz="0" w:space="0" w:color="auto"/>
                                          </w:divBdr>
                                        </w:div>
                                      </w:divsChild>
                                    </w:div>
                                    <w:div w:id="353269763">
                                      <w:marLeft w:val="0"/>
                                      <w:marRight w:val="30"/>
                                      <w:marTop w:val="0"/>
                                      <w:marBottom w:val="0"/>
                                      <w:divBdr>
                                        <w:top w:val="none" w:sz="0" w:space="0" w:color="auto"/>
                                        <w:left w:val="none" w:sz="0" w:space="0" w:color="auto"/>
                                        <w:bottom w:val="none" w:sz="0" w:space="0" w:color="auto"/>
                                        <w:right w:val="none" w:sz="0" w:space="0" w:color="auto"/>
                                      </w:divBdr>
                                      <w:divsChild>
                                        <w:div w:id="204106183">
                                          <w:marLeft w:val="0"/>
                                          <w:marRight w:val="0"/>
                                          <w:marTop w:val="0"/>
                                          <w:marBottom w:val="0"/>
                                          <w:divBdr>
                                            <w:top w:val="none" w:sz="0" w:space="0" w:color="auto"/>
                                            <w:left w:val="none" w:sz="0" w:space="0" w:color="auto"/>
                                            <w:bottom w:val="none" w:sz="0" w:space="0" w:color="auto"/>
                                            <w:right w:val="none" w:sz="0" w:space="0" w:color="auto"/>
                                          </w:divBdr>
                                        </w:div>
                                      </w:divsChild>
                                    </w:div>
                                    <w:div w:id="1327198808">
                                      <w:marLeft w:val="0"/>
                                      <w:marRight w:val="30"/>
                                      <w:marTop w:val="0"/>
                                      <w:marBottom w:val="0"/>
                                      <w:divBdr>
                                        <w:top w:val="none" w:sz="0" w:space="0" w:color="auto"/>
                                        <w:left w:val="none" w:sz="0" w:space="0" w:color="auto"/>
                                        <w:bottom w:val="none" w:sz="0" w:space="0" w:color="auto"/>
                                        <w:right w:val="none" w:sz="0" w:space="0" w:color="auto"/>
                                      </w:divBdr>
                                      <w:divsChild>
                                        <w:div w:id="770516540">
                                          <w:marLeft w:val="0"/>
                                          <w:marRight w:val="0"/>
                                          <w:marTop w:val="0"/>
                                          <w:marBottom w:val="0"/>
                                          <w:divBdr>
                                            <w:top w:val="none" w:sz="0" w:space="0" w:color="auto"/>
                                            <w:left w:val="none" w:sz="0" w:space="0" w:color="auto"/>
                                            <w:bottom w:val="none" w:sz="0" w:space="0" w:color="auto"/>
                                            <w:right w:val="none" w:sz="0" w:space="0" w:color="auto"/>
                                          </w:divBdr>
                                        </w:div>
                                      </w:divsChild>
                                    </w:div>
                                    <w:div w:id="1474181684">
                                      <w:marLeft w:val="0"/>
                                      <w:marRight w:val="30"/>
                                      <w:marTop w:val="0"/>
                                      <w:marBottom w:val="0"/>
                                      <w:divBdr>
                                        <w:top w:val="none" w:sz="0" w:space="0" w:color="auto"/>
                                        <w:left w:val="none" w:sz="0" w:space="0" w:color="auto"/>
                                        <w:bottom w:val="none" w:sz="0" w:space="0" w:color="auto"/>
                                        <w:right w:val="none" w:sz="0" w:space="0" w:color="auto"/>
                                      </w:divBdr>
                                      <w:divsChild>
                                        <w:div w:id="880364328">
                                          <w:marLeft w:val="0"/>
                                          <w:marRight w:val="0"/>
                                          <w:marTop w:val="0"/>
                                          <w:marBottom w:val="0"/>
                                          <w:divBdr>
                                            <w:top w:val="none" w:sz="0" w:space="0" w:color="auto"/>
                                            <w:left w:val="none" w:sz="0" w:space="0" w:color="auto"/>
                                            <w:bottom w:val="none" w:sz="0" w:space="0" w:color="auto"/>
                                            <w:right w:val="none" w:sz="0" w:space="0" w:color="auto"/>
                                          </w:divBdr>
                                        </w:div>
                                      </w:divsChild>
                                    </w:div>
                                    <w:div w:id="1120800862">
                                      <w:marLeft w:val="0"/>
                                      <w:marRight w:val="30"/>
                                      <w:marTop w:val="0"/>
                                      <w:marBottom w:val="0"/>
                                      <w:divBdr>
                                        <w:top w:val="none" w:sz="0" w:space="0" w:color="auto"/>
                                        <w:left w:val="none" w:sz="0" w:space="0" w:color="auto"/>
                                        <w:bottom w:val="none" w:sz="0" w:space="0" w:color="auto"/>
                                        <w:right w:val="none" w:sz="0" w:space="0" w:color="auto"/>
                                      </w:divBdr>
                                      <w:divsChild>
                                        <w:div w:id="1843550096">
                                          <w:marLeft w:val="0"/>
                                          <w:marRight w:val="0"/>
                                          <w:marTop w:val="0"/>
                                          <w:marBottom w:val="0"/>
                                          <w:divBdr>
                                            <w:top w:val="none" w:sz="0" w:space="0" w:color="auto"/>
                                            <w:left w:val="none" w:sz="0" w:space="0" w:color="auto"/>
                                            <w:bottom w:val="none" w:sz="0" w:space="0" w:color="auto"/>
                                            <w:right w:val="none" w:sz="0" w:space="0" w:color="auto"/>
                                          </w:divBdr>
                                        </w:div>
                                      </w:divsChild>
                                    </w:div>
                                    <w:div w:id="1689913572">
                                      <w:marLeft w:val="0"/>
                                      <w:marRight w:val="30"/>
                                      <w:marTop w:val="0"/>
                                      <w:marBottom w:val="0"/>
                                      <w:divBdr>
                                        <w:top w:val="none" w:sz="0" w:space="0" w:color="auto"/>
                                        <w:left w:val="none" w:sz="0" w:space="0" w:color="auto"/>
                                        <w:bottom w:val="none" w:sz="0" w:space="0" w:color="auto"/>
                                        <w:right w:val="none" w:sz="0" w:space="0" w:color="auto"/>
                                      </w:divBdr>
                                      <w:divsChild>
                                        <w:div w:id="1931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2904">
                          <w:marLeft w:val="0"/>
                          <w:marRight w:val="0"/>
                          <w:marTop w:val="0"/>
                          <w:marBottom w:val="0"/>
                          <w:divBdr>
                            <w:top w:val="none" w:sz="0" w:space="0" w:color="auto"/>
                            <w:left w:val="none" w:sz="0" w:space="0" w:color="auto"/>
                            <w:bottom w:val="none" w:sz="0" w:space="0" w:color="auto"/>
                            <w:right w:val="none" w:sz="0" w:space="0" w:color="auto"/>
                          </w:divBdr>
                          <w:divsChild>
                            <w:div w:id="1764494639">
                              <w:marLeft w:val="540"/>
                              <w:marRight w:val="0"/>
                              <w:marTop w:val="0"/>
                              <w:marBottom w:val="300"/>
                              <w:divBdr>
                                <w:top w:val="none" w:sz="0" w:space="0" w:color="auto"/>
                                <w:left w:val="none" w:sz="0" w:space="0" w:color="auto"/>
                                <w:bottom w:val="none" w:sz="0" w:space="0" w:color="auto"/>
                                <w:right w:val="none" w:sz="0" w:space="0" w:color="auto"/>
                              </w:divBdr>
                              <w:divsChild>
                                <w:div w:id="853760990">
                                  <w:marLeft w:val="0"/>
                                  <w:marRight w:val="0"/>
                                  <w:marTop w:val="0"/>
                                  <w:marBottom w:val="0"/>
                                  <w:divBdr>
                                    <w:top w:val="none" w:sz="0" w:space="0" w:color="auto"/>
                                    <w:left w:val="none" w:sz="0" w:space="0" w:color="auto"/>
                                    <w:bottom w:val="none" w:sz="0" w:space="0" w:color="auto"/>
                                    <w:right w:val="none" w:sz="0" w:space="0" w:color="auto"/>
                                  </w:divBdr>
                                  <w:divsChild>
                                    <w:div w:id="135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9879">
                          <w:marLeft w:val="0"/>
                          <w:marRight w:val="0"/>
                          <w:marTop w:val="300"/>
                          <w:marBottom w:val="300"/>
                          <w:divBdr>
                            <w:top w:val="none" w:sz="0" w:space="0" w:color="auto"/>
                            <w:left w:val="none" w:sz="0" w:space="0" w:color="auto"/>
                            <w:bottom w:val="none" w:sz="0" w:space="0" w:color="auto"/>
                            <w:right w:val="none" w:sz="0" w:space="0" w:color="auto"/>
                          </w:divBdr>
                          <w:divsChild>
                            <w:div w:id="1452506216">
                              <w:marLeft w:val="0"/>
                              <w:marRight w:val="0"/>
                              <w:marTop w:val="0"/>
                              <w:marBottom w:val="0"/>
                              <w:divBdr>
                                <w:top w:val="none" w:sz="0" w:space="0" w:color="auto"/>
                                <w:left w:val="none" w:sz="0" w:space="0" w:color="auto"/>
                                <w:bottom w:val="none" w:sz="0" w:space="0" w:color="auto"/>
                                <w:right w:val="none" w:sz="0" w:space="0" w:color="auto"/>
                              </w:divBdr>
                              <w:divsChild>
                                <w:div w:id="207229989">
                                  <w:marLeft w:val="0"/>
                                  <w:marRight w:val="0"/>
                                  <w:marTop w:val="0"/>
                                  <w:marBottom w:val="0"/>
                                  <w:divBdr>
                                    <w:top w:val="none" w:sz="0" w:space="0" w:color="auto"/>
                                    <w:left w:val="none" w:sz="0" w:space="0" w:color="auto"/>
                                    <w:bottom w:val="none" w:sz="0" w:space="0" w:color="auto"/>
                                    <w:right w:val="none" w:sz="0" w:space="0" w:color="auto"/>
                                  </w:divBdr>
                                  <w:divsChild>
                                    <w:div w:id="1256860528">
                                      <w:marLeft w:val="0"/>
                                      <w:marRight w:val="0"/>
                                      <w:marTop w:val="0"/>
                                      <w:marBottom w:val="0"/>
                                      <w:divBdr>
                                        <w:top w:val="none" w:sz="0" w:space="0" w:color="auto"/>
                                        <w:left w:val="none" w:sz="0" w:space="0" w:color="auto"/>
                                        <w:bottom w:val="none" w:sz="0" w:space="0" w:color="auto"/>
                                        <w:right w:val="none" w:sz="0" w:space="0" w:color="auto"/>
                                      </w:divBdr>
                                      <w:divsChild>
                                        <w:div w:id="1798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1505">
                              <w:marLeft w:val="0"/>
                              <w:marRight w:val="0"/>
                              <w:marTop w:val="180"/>
                              <w:marBottom w:val="0"/>
                              <w:divBdr>
                                <w:top w:val="none" w:sz="0" w:space="0" w:color="auto"/>
                                <w:left w:val="none" w:sz="0" w:space="0" w:color="auto"/>
                                <w:bottom w:val="none" w:sz="0" w:space="0" w:color="auto"/>
                                <w:right w:val="none" w:sz="0" w:space="0" w:color="auto"/>
                              </w:divBdr>
                              <w:divsChild>
                                <w:div w:id="16353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sChild>
    </w:div>
    <w:div w:id="108280452">
      <w:bodyDiv w:val="1"/>
      <w:marLeft w:val="0"/>
      <w:marRight w:val="0"/>
      <w:marTop w:val="0"/>
      <w:marBottom w:val="0"/>
      <w:divBdr>
        <w:top w:val="none" w:sz="0" w:space="0" w:color="auto"/>
        <w:left w:val="none" w:sz="0" w:space="0" w:color="auto"/>
        <w:bottom w:val="none" w:sz="0" w:space="0" w:color="auto"/>
        <w:right w:val="none" w:sz="0" w:space="0" w:color="auto"/>
      </w:divBdr>
      <w:divsChild>
        <w:div w:id="96951242">
          <w:marLeft w:val="0"/>
          <w:marRight w:val="0"/>
          <w:marTop w:val="0"/>
          <w:marBottom w:val="0"/>
          <w:divBdr>
            <w:top w:val="none" w:sz="0" w:space="0" w:color="auto"/>
            <w:left w:val="none" w:sz="0" w:space="0" w:color="auto"/>
            <w:bottom w:val="none" w:sz="0" w:space="0" w:color="auto"/>
            <w:right w:val="none" w:sz="0" w:space="0" w:color="auto"/>
          </w:divBdr>
          <w:divsChild>
            <w:div w:id="1206453972">
              <w:marLeft w:val="0"/>
              <w:marRight w:val="0"/>
              <w:marTop w:val="0"/>
              <w:marBottom w:val="0"/>
              <w:divBdr>
                <w:top w:val="none" w:sz="0" w:space="0" w:color="auto"/>
                <w:left w:val="none" w:sz="0" w:space="0" w:color="auto"/>
                <w:bottom w:val="none" w:sz="0" w:space="0" w:color="auto"/>
                <w:right w:val="none" w:sz="0" w:space="0" w:color="auto"/>
              </w:divBdr>
            </w:div>
          </w:divsChild>
        </w:div>
        <w:div w:id="852184721">
          <w:marLeft w:val="0"/>
          <w:marRight w:val="0"/>
          <w:marTop w:val="0"/>
          <w:marBottom w:val="0"/>
          <w:divBdr>
            <w:top w:val="none" w:sz="0" w:space="0" w:color="auto"/>
            <w:left w:val="none" w:sz="0" w:space="0" w:color="auto"/>
            <w:bottom w:val="none" w:sz="0" w:space="0" w:color="auto"/>
            <w:right w:val="none" w:sz="0" w:space="0" w:color="auto"/>
          </w:divBdr>
        </w:div>
      </w:divsChild>
    </w:div>
    <w:div w:id="108743087">
      <w:bodyDiv w:val="1"/>
      <w:marLeft w:val="0"/>
      <w:marRight w:val="0"/>
      <w:marTop w:val="0"/>
      <w:marBottom w:val="0"/>
      <w:divBdr>
        <w:top w:val="none" w:sz="0" w:space="0" w:color="auto"/>
        <w:left w:val="none" w:sz="0" w:space="0" w:color="auto"/>
        <w:bottom w:val="none" w:sz="0" w:space="0" w:color="auto"/>
        <w:right w:val="none" w:sz="0" w:space="0" w:color="auto"/>
      </w:divBdr>
      <w:divsChild>
        <w:div w:id="1856990744">
          <w:marLeft w:val="0"/>
          <w:marRight w:val="0"/>
          <w:marTop w:val="0"/>
          <w:marBottom w:val="0"/>
          <w:divBdr>
            <w:top w:val="none" w:sz="0" w:space="0" w:color="auto"/>
            <w:left w:val="none" w:sz="0" w:space="0" w:color="auto"/>
            <w:bottom w:val="none" w:sz="0" w:space="0" w:color="auto"/>
            <w:right w:val="none" w:sz="0" w:space="0" w:color="auto"/>
          </w:divBdr>
          <w:divsChild>
            <w:div w:id="1945114508">
              <w:marLeft w:val="0"/>
              <w:marRight w:val="0"/>
              <w:marTop w:val="0"/>
              <w:marBottom w:val="0"/>
              <w:divBdr>
                <w:top w:val="none" w:sz="0" w:space="0" w:color="auto"/>
                <w:left w:val="none" w:sz="0" w:space="0" w:color="auto"/>
                <w:bottom w:val="none" w:sz="0" w:space="0" w:color="auto"/>
                <w:right w:val="none" w:sz="0" w:space="0" w:color="auto"/>
              </w:divBdr>
            </w:div>
          </w:divsChild>
        </w:div>
        <w:div w:id="727385171">
          <w:marLeft w:val="0"/>
          <w:marRight w:val="0"/>
          <w:marTop w:val="195"/>
          <w:marBottom w:val="0"/>
          <w:divBdr>
            <w:top w:val="single" w:sz="6" w:space="4" w:color="EEEEEE"/>
            <w:left w:val="none" w:sz="0" w:space="0" w:color="auto"/>
            <w:bottom w:val="single" w:sz="6" w:space="4" w:color="EEEEEE"/>
            <w:right w:val="none" w:sz="0" w:space="0" w:color="auto"/>
          </w:divBdr>
          <w:divsChild>
            <w:div w:id="358701427">
              <w:marLeft w:val="0"/>
              <w:marRight w:val="75"/>
              <w:marTop w:val="0"/>
              <w:marBottom w:val="0"/>
              <w:divBdr>
                <w:top w:val="none" w:sz="0" w:space="0" w:color="auto"/>
                <w:left w:val="none" w:sz="0" w:space="0" w:color="auto"/>
                <w:bottom w:val="none" w:sz="0" w:space="0" w:color="auto"/>
                <w:right w:val="none" w:sz="0" w:space="0" w:color="auto"/>
              </w:divBdr>
              <w:divsChild>
                <w:div w:id="755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866">
          <w:marLeft w:val="0"/>
          <w:marRight w:val="0"/>
          <w:marTop w:val="0"/>
          <w:marBottom w:val="0"/>
          <w:divBdr>
            <w:top w:val="none" w:sz="0" w:space="0" w:color="auto"/>
            <w:left w:val="none" w:sz="0" w:space="0" w:color="auto"/>
            <w:bottom w:val="none" w:sz="0" w:space="0" w:color="auto"/>
            <w:right w:val="none" w:sz="0" w:space="0" w:color="auto"/>
          </w:divBdr>
          <w:divsChild>
            <w:div w:id="1856723705">
              <w:marLeft w:val="0"/>
              <w:marRight w:val="0"/>
              <w:marTop w:val="180"/>
              <w:marBottom w:val="0"/>
              <w:divBdr>
                <w:top w:val="none" w:sz="0" w:space="0" w:color="auto"/>
                <w:left w:val="none" w:sz="0" w:space="0" w:color="auto"/>
                <w:bottom w:val="none" w:sz="0" w:space="0" w:color="auto"/>
                <w:right w:val="none" w:sz="0" w:space="0" w:color="auto"/>
              </w:divBdr>
            </w:div>
          </w:divsChild>
        </w:div>
        <w:div w:id="1526868455">
          <w:marLeft w:val="0"/>
          <w:marRight w:val="0"/>
          <w:marTop w:val="0"/>
          <w:marBottom w:val="0"/>
          <w:divBdr>
            <w:top w:val="none" w:sz="0" w:space="0" w:color="auto"/>
            <w:left w:val="none" w:sz="0" w:space="0" w:color="auto"/>
            <w:bottom w:val="none" w:sz="0" w:space="0" w:color="auto"/>
            <w:right w:val="none" w:sz="0" w:space="0" w:color="auto"/>
          </w:divBdr>
          <w:divsChild>
            <w:div w:id="813910567">
              <w:marLeft w:val="0"/>
              <w:marRight w:val="0"/>
              <w:marTop w:val="0"/>
              <w:marBottom w:val="240"/>
              <w:divBdr>
                <w:top w:val="none" w:sz="0" w:space="0" w:color="auto"/>
                <w:left w:val="none" w:sz="0" w:space="0" w:color="auto"/>
                <w:bottom w:val="none" w:sz="0" w:space="0" w:color="auto"/>
                <w:right w:val="none" w:sz="0" w:space="0" w:color="auto"/>
              </w:divBdr>
              <w:divsChild>
                <w:div w:id="1262488968">
                  <w:marLeft w:val="0"/>
                  <w:marRight w:val="0"/>
                  <w:marTop w:val="0"/>
                  <w:marBottom w:val="0"/>
                  <w:divBdr>
                    <w:top w:val="none" w:sz="0" w:space="0" w:color="auto"/>
                    <w:left w:val="none" w:sz="0" w:space="0" w:color="auto"/>
                    <w:bottom w:val="none" w:sz="0" w:space="0" w:color="auto"/>
                    <w:right w:val="none" w:sz="0" w:space="0" w:color="auto"/>
                  </w:divBdr>
                  <w:divsChild>
                    <w:div w:id="489180771">
                      <w:marLeft w:val="900"/>
                      <w:marRight w:val="900"/>
                      <w:marTop w:val="480"/>
                      <w:marBottom w:val="480"/>
                      <w:divBdr>
                        <w:top w:val="none" w:sz="0" w:space="0" w:color="auto"/>
                        <w:left w:val="none" w:sz="0" w:space="0" w:color="auto"/>
                        <w:bottom w:val="none" w:sz="0" w:space="0" w:color="auto"/>
                        <w:right w:val="none" w:sz="0" w:space="0" w:color="auto"/>
                      </w:divBdr>
                    </w:div>
                  </w:divsChild>
                </w:div>
                <w:div w:id="285283624">
                  <w:marLeft w:val="0"/>
                  <w:marRight w:val="0"/>
                  <w:marTop w:val="0"/>
                  <w:marBottom w:val="0"/>
                  <w:divBdr>
                    <w:top w:val="none" w:sz="0" w:space="0" w:color="auto"/>
                    <w:left w:val="none" w:sz="0" w:space="0" w:color="auto"/>
                    <w:bottom w:val="none" w:sz="0" w:space="0" w:color="auto"/>
                    <w:right w:val="none" w:sz="0" w:space="0" w:color="auto"/>
                  </w:divBdr>
                  <w:divsChild>
                    <w:div w:id="1937127632">
                      <w:marLeft w:val="900"/>
                      <w:marRight w:val="900"/>
                      <w:marTop w:val="0"/>
                      <w:marBottom w:val="0"/>
                      <w:divBdr>
                        <w:top w:val="none" w:sz="0" w:space="0" w:color="auto"/>
                        <w:left w:val="none" w:sz="0" w:space="0" w:color="auto"/>
                        <w:bottom w:val="none" w:sz="0" w:space="0" w:color="auto"/>
                        <w:right w:val="none" w:sz="0" w:space="0" w:color="auto"/>
                      </w:divBdr>
                      <w:divsChild>
                        <w:div w:id="1118840518">
                          <w:marLeft w:val="0"/>
                          <w:marRight w:val="0"/>
                          <w:marTop w:val="0"/>
                          <w:marBottom w:val="75"/>
                          <w:divBdr>
                            <w:top w:val="none" w:sz="0" w:space="0" w:color="auto"/>
                            <w:left w:val="none" w:sz="0" w:space="0" w:color="auto"/>
                            <w:bottom w:val="none" w:sz="0" w:space="0" w:color="auto"/>
                            <w:right w:val="none" w:sz="0" w:space="0" w:color="auto"/>
                          </w:divBdr>
                          <w:divsChild>
                            <w:div w:id="326595587">
                              <w:marLeft w:val="0"/>
                              <w:marRight w:val="0"/>
                              <w:marTop w:val="0"/>
                              <w:marBottom w:val="0"/>
                              <w:divBdr>
                                <w:top w:val="none" w:sz="0" w:space="0" w:color="auto"/>
                                <w:left w:val="none" w:sz="0" w:space="0" w:color="auto"/>
                                <w:bottom w:val="none" w:sz="0" w:space="0" w:color="auto"/>
                                <w:right w:val="none" w:sz="0" w:space="0" w:color="auto"/>
                              </w:divBdr>
                            </w:div>
                          </w:divsChild>
                        </w:div>
                        <w:div w:id="1874028270">
                          <w:marLeft w:val="0"/>
                          <w:marRight w:val="0"/>
                          <w:marTop w:val="0"/>
                          <w:marBottom w:val="0"/>
                          <w:divBdr>
                            <w:top w:val="none" w:sz="0" w:space="0" w:color="auto"/>
                            <w:left w:val="none" w:sz="0" w:space="0" w:color="auto"/>
                            <w:bottom w:val="none" w:sz="0" w:space="0" w:color="auto"/>
                            <w:right w:val="none" w:sz="0" w:space="0" w:color="auto"/>
                          </w:divBdr>
                          <w:divsChild>
                            <w:div w:id="871111064">
                              <w:marLeft w:val="0"/>
                              <w:marRight w:val="0"/>
                              <w:marTop w:val="0"/>
                              <w:marBottom w:val="0"/>
                              <w:divBdr>
                                <w:top w:val="none" w:sz="0" w:space="0" w:color="auto"/>
                                <w:left w:val="none" w:sz="0" w:space="0" w:color="auto"/>
                                <w:bottom w:val="none" w:sz="0" w:space="0" w:color="auto"/>
                                <w:right w:val="none" w:sz="0" w:space="0" w:color="auto"/>
                              </w:divBdr>
                              <w:divsChild>
                                <w:div w:id="394667030">
                                  <w:marLeft w:val="0"/>
                                  <w:marRight w:val="0"/>
                                  <w:marTop w:val="0"/>
                                  <w:marBottom w:val="0"/>
                                  <w:divBdr>
                                    <w:top w:val="none" w:sz="0" w:space="0" w:color="auto"/>
                                    <w:left w:val="none" w:sz="0" w:space="0" w:color="auto"/>
                                    <w:bottom w:val="none" w:sz="0" w:space="0" w:color="auto"/>
                                    <w:right w:val="none" w:sz="0" w:space="0" w:color="auto"/>
                                  </w:divBdr>
                                  <w:divsChild>
                                    <w:div w:id="1318265615">
                                      <w:marLeft w:val="0"/>
                                      <w:marRight w:val="0"/>
                                      <w:marTop w:val="0"/>
                                      <w:marBottom w:val="30"/>
                                      <w:divBdr>
                                        <w:top w:val="none" w:sz="0" w:space="0" w:color="auto"/>
                                        <w:left w:val="none" w:sz="0" w:space="0" w:color="auto"/>
                                        <w:bottom w:val="none" w:sz="0" w:space="0" w:color="auto"/>
                                        <w:right w:val="none" w:sz="0" w:space="0" w:color="auto"/>
                                      </w:divBdr>
                                      <w:divsChild>
                                        <w:div w:id="1773238646">
                                          <w:marLeft w:val="0"/>
                                          <w:marRight w:val="0"/>
                                          <w:marTop w:val="0"/>
                                          <w:marBottom w:val="0"/>
                                          <w:divBdr>
                                            <w:top w:val="none" w:sz="0" w:space="0" w:color="auto"/>
                                            <w:left w:val="none" w:sz="0" w:space="0" w:color="auto"/>
                                            <w:bottom w:val="none" w:sz="0" w:space="0" w:color="auto"/>
                                            <w:right w:val="none" w:sz="0" w:space="0" w:color="auto"/>
                                          </w:divBdr>
                                          <w:divsChild>
                                            <w:div w:id="540097916">
                                              <w:marLeft w:val="0"/>
                                              <w:marRight w:val="0"/>
                                              <w:marTop w:val="0"/>
                                              <w:marBottom w:val="0"/>
                                              <w:divBdr>
                                                <w:top w:val="none" w:sz="0" w:space="0" w:color="auto"/>
                                                <w:left w:val="none" w:sz="0" w:space="0" w:color="auto"/>
                                                <w:bottom w:val="none" w:sz="0" w:space="0" w:color="auto"/>
                                                <w:right w:val="none" w:sz="0" w:space="0" w:color="auto"/>
                                              </w:divBdr>
                                              <w:divsChild>
                                                <w:div w:id="908882472">
                                                  <w:marLeft w:val="0"/>
                                                  <w:marRight w:val="0"/>
                                                  <w:marTop w:val="0"/>
                                                  <w:marBottom w:val="0"/>
                                                  <w:divBdr>
                                                    <w:top w:val="none" w:sz="0" w:space="0" w:color="auto"/>
                                                    <w:left w:val="none" w:sz="0" w:space="0" w:color="auto"/>
                                                    <w:bottom w:val="none" w:sz="0" w:space="0" w:color="auto"/>
                                                    <w:right w:val="none" w:sz="0" w:space="0" w:color="auto"/>
                                                  </w:divBdr>
                                                  <w:divsChild>
                                                    <w:div w:id="2053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775">
                                              <w:marLeft w:val="0"/>
                                              <w:marRight w:val="0"/>
                                              <w:marTop w:val="0"/>
                                              <w:marBottom w:val="0"/>
                                              <w:divBdr>
                                                <w:top w:val="none" w:sz="0" w:space="0" w:color="auto"/>
                                                <w:left w:val="none" w:sz="0" w:space="0" w:color="auto"/>
                                                <w:bottom w:val="none" w:sz="0" w:space="0" w:color="auto"/>
                                                <w:right w:val="none" w:sz="0" w:space="0" w:color="auto"/>
                                              </w:divBdr>
                                              <w:divsChild>
                                                <w:div w:id="166554297">
                                                  <w:marLeft w:val="0"/>
                                                  <w:marRight w:val="0"/>
                                                  <w:marTop w:val="0"/>
                                                  <w:marBottom w:val="0"/>
                                                  <w:divBdr>
                                                    <w:top w:val="none" w:sz="0" w:space="0" w:color="auto"/>
                                                    <w:left w:val="none" w:sz="0" w:space="0" w:color="auto"/>
                                                    <w:bottom w:val="none" w:sz="0" w:space="0" w:color="auto"/>
                                                    <w:right w:val="none" w:sz="0" w:space="0" w:color="auto"/>
                                                  </w:divBdr>
                                                  <w:divsChild>
                                                    <w:div w:id="12571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46">
                                              <w:marLeft w:val="0"/>
                                              <w:marRight w:val="0"/>
                                              <w:marTop w:val="0"/>
                                              <w:marBottom w:val="0"/>
                                              <w:divBdr>
                                                <w:top w:val="none" w:sz="0" w:space="0" w:color="auto"/>
                                                <w:left w:val="none" w:sz="0" w:space="0" w:color="auto"/>
                                                <w:bottom w:val="none" w:sz="0" w:space="0" w:color="auto"/>
                                                <w:right w:val="none" w:sz="0" w:space="0" w:color="auto"/>
                                              </w:divBdr>
                                              <w:divsChild>
                                                <w:div w:id="1207836106">
                                                  <w:marLeft w:val="0"/>
                                                  <w:marRight w:val="0"/>
                                                  <w:marTop w:val="0"/>
                                                  <w:marBottom w:val="0"/>
                                                  <w:divBdr>
                                                    <w:top w:val="none" w:sz="0" w:space="0" w:color="auto"/>
                                                    <w:left w:val="none" w:sz="0" w:space="0" w:color="auto"/>
                                                    <w:bottom w:val="none" w:sz="0" w:space="0" w:color="auto"/>
                                                    <w:right w:val="none" w:sz="0" w:space="0" w:color="auto"/>
                                                  </w:divBdr>
                                                  <w:divsChild>
                                                    <w:div w:id="59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805">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0"/>
                                                  <w:marBottom w:val="0"/>
                                                  <w:divBdr>
                                                    <w:top w:val="none" w:sz="0" w:space="0" w:color="auto"/>
                                                    <w:left w:val="none" w:sz="0" w:space="0" w:color="auto"/>
                                                    <w:bottom w:val="none" w:sz="0" w:space="0" w:color="auto"/>
                                                    <w:right w:val="none" w:sz="0" w:space="0" w:color="auto"/>
                                                  </w:divBdr>
                                                  <w:divsChild>
                                                    <w:div w:id="1224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81">
                                              <w:marLeft w:val="0"/>
                                              <w:marRight w:val="0"/>
                                              <w:marTop w:val="0"/>
                                              <w:marBottom w:val="0"/>
                                              <w:divBdr>
                                                <w:top w:val="none" w:sz="0" w:space="0" w:color="auto"/>
                                                <w:left w:val="none" w:sz="0" w:space="0" w:color="auto"/>
                                                <w:bottom w:val="none" w:sz="0" w:space="0" w:color="auto"/>
                                                <w:right w:val="none" w:sz="0" w:space="0" w:color="auto"/>
                                              </w:divBdr>
                                              <w:divsChild>
                                                <w:div w:id="1978684546">
                                                  <w:marLeft w:val="0"/>
                                                  <w:marRight w:val="0"/>
                                                  <w:marTop w:val="0"/>
                                                  <w:marBottom w:val="0"/>
                                                  <w:divBdr>
                                                    <w:top w:val="none" w:sz="0" w:space="0" w:color="auto"/>
                                                    <w:left w:val="none" w:sz="0" w:space="0" w:color="auto"/>
                                                    <w:bottom w:val="none" w:sz="0" w:space="0" w:color="auto"/>
                                                    <w:right w:val="none" w:sz="0" w:space="0" w:color="auto"/>
                                                  </w:divBdr>
                                                  <w:divsChild>
                                                    <w:div w:id="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8251">
                                              <w:marLeft w:val="0"/>
                                              <w:marRight w:val="0"/>
                                              <w:marTop w:val="0"/>
                                              <w:marBottom w:val="0"/>
                                              <w:divBdr>
                                                <w:top w:val="none" w:sz="0" w:space="0" w:color="auto"/>
                                                <w:left w:val="none" w:sz="0" w:space="0" w:color="auto"/>
                                                <w:bottom w:val="none" w:sz="0" w:space="0" w:color="auto"/>
                                                <w:right w:val="none" w:sz="0" w:space="0" w:color="auto"/>
                                              </w:divBdr>
                                              <w:divsChild>
                                                <w:div w:id="569772667">
                                                  <w:marLeft w:val="0"/>
                                                  <w:marRight w:val="0"/>
                                                  <w:marTop w:val="0"/>
                                                  <w:marBottom w:val="0"/>
                                                  <w:divBdr>
                                                    <w:top w:val="none" w:sz="0" w:space="0" w:color="auto"/>
                                                    <w:left w:val="none" w:sz="0" w:space="0" w:color="auto"/>
                                                    <w:bottom w:val="none" w:sz="0" w:space="0" w:color="auto"/>
                                                    <w:right w:val="none" w:sz="0" w:space="0" w:color="auto"/>
                                                  </w:divBdr>
                                                  <w:divsChild>
                                                    <w:div w:id="1467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680">
                                              <w:marLeft w:val="0"/>
                                              <w:marRight w:val="0"/>
                                              <w:marTop w:val="0"/>
                                              <w:marBottom w:val="0"/>
                                              <w:divBdr>
                                                <w:top w:val="none" w:sz="0" w:space="0" w:color="auto"/>
                                                <w:left w:val="none" w:sz="0" w:space="0" w:color="auto"/>
                                                <w:bottom w:val="none" w:sz="0" w:space="0" w:color="auto"/>
                                                <w:right w:val="none" w:sz="0" w:space="0" w:color="auto"/>
                                              </w:divBdr>
                                              <w:divsChild>
                                                <w:div w:id="1833521615">
                                                  <w:marLeft w:val="0"/>
                                                  <w:marRight w:val="0"/>
                                                  <w:marTop w:val="0"/>
                                                  <w:marBottom w:val="0"/>
                                                  <w:divBdr>
                                                    <w:top w:val="none" w:sz="0" w:space="0" w:color="auto"/>
                                                    <w:left w:val="none" w:sz="0" w:space="0" w:color="auto"/>
                                                    <w:bottom w:val="none" w:sz="0" w:space="0" w:color="auto"/>
                                                    <w:right w:val="none" w:sz="0" w:space="0" w:color="auto"/>
                                                  </w:divBdr>
                                                  <w:divsChild>
                                                    <w:div w:id="1402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068">
                                              <w:marLeft w:val="0"/>
                                              <w:marRight w:val="0"/>
                                              <w:marTop w:val="0"/>
                                              <w:marBottom w:val="0"/>
                                              <w:divBdr>
                                                <w:top w:val="none" w:sz="0" w:space="0" w:color="auto"/>
                                                <w:left w:val="none" w:sz="0" w:space="0" w:color="auto"/>
                                                <w:bottom w:val="none" w:sz="0" w:space="0" w:color="auto"/>
                                                <w:right w:val="none" w:sz="0" w:space="0" w:color="auto"/>
                                              </w:divBdr>
                                              <w:divsChild>
                                                <w:div w:id="1345546630">
                                                  <w:marLeft w:val="0"/>
                                                  <w:marRight w:val="0"/>
                                                  <w:marTop w:val="0"/>
                                                  <w:marBottom w:val="0"/>
                                                  <w:divBdr>
                                                    <w:top w:val="none" w:sz="0" w:space="0" w:color="auto"/>
                                                    <w:left w:val="none" w:sz="0" w:space="0" w:color="auto"/>
                                                    <w:bottom w:val="none" w:sz="0" w:space="0" w:color="auto"/>
                                                    <w:right w:val="none" w:sz="0" w:space="0" w:color="auto"/>
                                                  </w:divBdr>
                                                  <w:divsChild>
                                                    <w:div w:id="43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730">
                                              <w:marLeft w:val="0"/>
                                              <w:marRight w:val="0"/>
                                              <w:marTop w:val="0"/>
                                              <w:marBottom w:val="0"/>
                                              <w:divBdr>
                                                <w:top w:val="none" w:sz="0" w:space="0" w:color="auto"/>
                                                <w:left w:val="none" w:sz="0" w:space="0" w:color="auto"/>
                                                <w:bottom w:val="none" w:sz="0" w:space="0" w:color="auto"/>
                                                <w:right w:val="none" w:sz="0" w:space="0" w:color="auto"/>
                                              </w:divBdr>
                                              <w:divsChild>
                                                <w:div w:id="621764155">
                                                  <w:marLeft w:val="0"/>
                                                  <w:marRight w:val="0"/>
                                                  <w:marTop w:val="0"/>
                                                  <w:marBottom w:val="0"/>
                                                  <w:divBdr>
                                                    <w:top w:val="none" w:sz="0" w:space="0" w:color="auto"/>
                                                    <w:left w:val="none" w:sz="0" w:space="0" w:color="auto"/>
                                                    <w:bottom w:val="none" w:sz="0" w:space="0" w:color="auto"/>
                                                    <w:right w:val="none" w:sz="0" w:space="0" w:color="auto"/>
                                                  </w:divBdr>
                                                  <w:divsChild>
                                                    <w:div w:id="1498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590">
                                              <w:marLeft w:val="0"/>
                                              <w:marRight w:val="0"/>
                                              <w:marTop w:val="0"/>
                                              <w:marBottom w:val="0"/>
                                              <w:divBdr>
                                                <w:top w:val="none" w:sz="0" w:space="0" w:color="auto"/>
                                                <w:left w:val="none" w:sz="0" w:space="0" w:color="auto"/>
                                                <w:bottom w:val="none" w:sz="0" w:space="0" w:color="auto"/>
                                                <w:right w:val="none" w:sz="0" w:space="0" w:color="auto"/>
                                              </w:divBdr>
                                              <w:divsChild>
                                                <w:div w:id="1922642678">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003">
                                              <w:marLeft w:val="0"/>
                                              <w:marRight w:val="0"/>
                                              <w:marTop w:val="0"/>
                                              <w:marBottom w:val="0"/>
                                              <w:divBdr>
                                                <w:top w:val="none" w:sz="0" w:space="0" w:color="auto"/>
                                                <w:left w:val="none" w:sz="0" w:space="0" w:color="auto"/>
                                                <w:bottom w:val="none" w:sz="0" w:space="0" w:color="auto"/>
                                                <w:right w:val="none" w:sz="0" w:space="0" w:color="auto"/>
                                              </w:divBdr>
                                              <w:divsChild>
                                                <w:div w:id="592477623">
                                                  <w:marLeft w:val="0"/>
                                                  <w:marRight w:val="0"/>
                                                  <w:marTop w:val="0"/>
                                                  <w:marBottom w:val="0"/>
                                                  <w:divBdr>
                                                    <w:top w:val="none" w:sz="0" w:space="0" w:color="auto"/>
                                                    <w:left w:val="none" w:sz="0" w:space="0" w:color="auto"/>
                                                    <w:bottom w:val="none" w:sz="0" w:space="0" w:color="auto"/>
                                                    <w:right w:val="none" w:sz="0" w:space="0" w:color="auto"/>
                                                  </w:divBdr>
                                                  <w:divsChild>
                                                    <w:div w:id="10879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80">
                                              <w:marLeft w:val="0"/>
                                              <w:marRight w:val="0"/>
                                              <w:marTop w:val="0"/>
                                              <w:marBottom w:val="0"/>
                                              <w:divBdr>
                                                <w:top w:val="none" w:sz="0" w:space="0" w:color="auto"/>
                                                <w:left w:val="none" w:sz="0" w:space="0" w:color="auto"/>
                                                <w:bottom w:val="none" w:sz="0" w:space="0" w:color="auto"/>
                                                <w:right w:val="none" w:sz="0" w:space="0" w:color="auto"/>
                                              </w:divBdr>
                                              <w:divsChild>
                                                <w:div w:id="2030912800">
                                                  <w:marLeft w:val="0"/>
                                                  <w:marRight w:val="0"/>
                                                  <w:marTop w:val="0"/>
                                                  <w:marBottom w:val="0"/>
                                                  <w:divBdr>
                                                    <w:top w:val="none" w:sz="0" w:space="0" w:color="auto"/>
                                                    <w:left w:val="none" w:sz="0" w:space="0" w:color="auto"/>
                                                    <w:bottom w:val="none" w:sz="0" w:space="0" w:color="auto"/>
                                                    <w:right w:val="none" w:sz="0" w:space="0" w:color="auto"/>
                                                  </w:divBdr>
                                                  <w:divsChild>
                                                    <w:div w:id="400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301">
                                              <w:marLeft w:val="0"/>
                                              <w:marRight w:val="0"/>
                                              <w:marTop w:val="0"/>
                                              <w:marBottom w:val="0"/>
                                              <w:divBdr>
                                                <w:top w:val="none" w:sz="0" w:space="0" w:color="auto"/>
                                                <w:left w:val="none" w:sz="0" w:space="0" w:color="auto"/>
                                                <w:bottom w:val="none" w:sz="0" w:space="0" w:color="auto"/>
                                                <w:right w:val="none" w:sz="0" w:space="0" w:color="auto"/>
                                              </w:divBdr>
                                              <w:divsChild>
                                                <w:div w:id="662396405">
                                                  <w:marLeft w:val="0"/>
                                                  <w:marRight w:val="0"/>
                                                  <w:marTop w:val="0"/>
                                                  <w:marBottom w:val="0"/>
                                                  <w:divBdr>
                                                    <w:top w:val="none" w:sz="0" w:space="0" w:color="auto"/>
                                                    <w:left w:val="none" w:sz="0" w:space="0" w:color="auto"/>
                                                    <w:bottom w:val="none" w:sz="0" w:space="0" w:color="auto"/>
                                                    <w:right w:val="none" w:sz="0" w:space="0" w:color="auto"/>
                                                  </w:divBdr>
                                                  <w:divsChild>
                                                    <w:div w:id="1220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157">
                                              <w:marLeft w:val="0"/>
                                              <w:marRight w:val="0"/>
                                              <w:marTop w:val="0"/>
                                              <w:marBottom w:val="0"/>
                                              <w:divBdr>
                                                <w:top w:val="none" w:sz="0" w:space="0" w:color="auto"/>
                                                <w:left w:val="none" w:sz="0" w:space="0" w:color="auto"/>
                                                <w:bottom w:val="none" w:sz="0" w:space="0" w:color="auto"/>
                                                <w:right w:val="none" w:sz="0" w:space="0" w:color="auto"/>
                                              </w:divBdr>
                                              <w:divsChild>
                                                <w:div w:id="1826126863">
                                                  <w:marLeft w:val="0"/>
                                                  <w:marRight w:val="0"/>
                                                  <w:marTop w:val="0"/>
                                                  <w:marBottom w:val="0"/>
                                                  <w:divBdr>
                                                    <w:top w:val="none" w:sz="0" w:space="0" w:color="auto"/>
                                                    <w:left w:val="none" w:sz="0" w:space="0" w:color="auto"/>
                                                    <w:bottom w:val="none" w:sz="0" w:space="0" w:color="auto"/>
                                                    <w:right w:val="none" w:sz="0" w:space="0" w:color="auto"/>
                                                  </w:divBdr>
                                                  <w:divsChild>
                                                    <w:div w:id="17944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5608">
                                              <w:marLeft w:val="0"/>
                                              <w:marRight w:val="0"/>
                                              <w:marTop w:val="0"/>
                                              <w:marBottom w:val="0"/>
                                              <w:divBdr>
                                                <w:top w:val="none" w:sz="0" w:space="0" w:color="auto"/>
                                                <w:left w:val="none" w:sz="0" w:space="0" w:color="auto"/>
                                                <w:bottom w:val="none" w:sz="0" w:space="0" w:color="auto"/>
                                                <w:right w:val="none" w:sz="0" w:space="0" w:color="auto"/>
                                              </w:divBdr>
                                              <w:divsChild>
                                                <w:div w:id="1722289394">
                                                  <w:marLeft w:val="0"/>
                                                  <w:marRight w:val="0"/>
                                                  <w:marTop w:val="0"/>
                                                  <w:marBottom w:val="0"/>
                                                  <w:divBdr>
                                                    <w:top w:val="none" w:sz="0" w:space="0" w:color="auto"/>
                                                    <w:left w:val="none" w:sz="0" w:space="0" w:color="auto"/>
                                                    <w:bottom w:val="none" w:sz="0" w:space="0" w:color="auto"/>
                                                    <w:right w:val="none" w:sz="0" w:space="0" w:color="auto"/>
                                                  </w:divBdr>
                                                  <w:divsChild>
                                                    <w:div w:id="1093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733">
                                              <w:marLeft w:val="0"/>
                                              <w:marRight w:val="0"/>
                                              <w:marTop w:val="0"/>
                                              <w:marBottom w:val="0"/>
                                              <w:divBdr>
                                                <w:top w:val="none" w:sz="0" w:space="0" w:color="auto"/>
                                                <w:left w:val="none" w:sz="0" w:space="0" w:color="auto"/>
                                                <w:bottom w:val="none" w:sz="0" w:space="0" w:color="auto"/>
                                                <w:right w:val="none" w:sz="0" w:space="0" w:color="auto"/>
                                              </w:divBdr>
                                              <w:divsChild>
                                                <w:div w:id="172309017">
                                                  <w:marLeft w:val="0"/>
                                                  <w:marRight w:val="0"/>
                                                  <w:marTop w:val="0"/>
                                                  <w:marBottom w:val="0"/>
                                                  <w:divBdr>
                                                    <w:top w:val="none" w:sz="0" w:space="0" w:color="auto"/>
                                                    <w:left w:val="none" w:sz="0" w:space="0" w:color="auto"/>
                                                    <w:bottom w:val="none" w:sz="0" w:space="0" w:color="auto"/>
                                                    <w:right w:val="none" w:sz="0" w:space="0" w:color="auto"/>
                                                  </w:divBdr>
                                                  <w:divsChild>
                                                    <w:div w:id="4983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66">
                                              <w:marLeft w:val="0"/>
                                              <w:marRight w:val="0"/>
                                              <w:marTop w:val="0"/>
                                              <w:marBottom w:val="0"/>
                                              <w:divBdr>
                                                <w:top w:val="none" w:sz="0" w:space="0" w:color="auto"/>
                                                <w:left w:val="none" w:sz="0" w:space="0" w:color="auto"/>
                                                <w:bottom w:val="none" w:sz="0" w:space="0" w:color="auto"/>
                                                <w:right w:val="none" w:sz="0" w:space="0" w:color="auto"/>
                                              </w:divBdr>
                                              <w:divsChild>
                                                <w:div w:id="201332804">
                                                  <w:marLeft w:val="0"/>
                                                  <w:marRight w:val="0"/>
                                                  <w:marTop w:val="0"/>
                                                  <w:marBottom w:val="0"/>
                                                  <w:divBdr>
                                                    <w:top w:val="none" w:sz="0" w:space="0" w:color="auto"/>
                                                    <w:left w:val="none" w:sz="0" w:space="0" w:color="auto"/>
                                                    <w:bottom w:val="none" w:sz="0" w:space="0" w:color="auto"/>
                                                    <w:right w:val="none" w:sz="0" w:space="0" w:color="auto"/>
                                                  </w:divBdr>
                                                  <w:divsChild>
                                                    <w:div w:id="2080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29">
                                              <w:marLeft w:val="0"/>
                                              <w:marRight w:val="0"/>
                                              <w:marTop w:val="0"/>
                                              <w:marBottom w:val="0"/>
                                              <w:divBdr>
                                                <w:top w:val="none" w:sz="0" w:space="0" w:color="auto"/>
                                                <w:left w:val="none" w:sz="0" w:space="0" w:color="auto"/>
                                                <w:bottom w:val="none" w:sz="0" w:space="0" w:color="auto"/>
                                                <w:right w:val="none" w:sz="0" w:space="0" w:color="auto"/>
                                              </w:divBdr>
                                              <w:divsChild>
                                                <w:div w:id="749041833">
                                                  <w:marLeft w:val="0"/>
                                                  <w:marRight w:val="0"/>
                                                  <w:marTop w:val="0"/>
                                                  <w:marBottom w:val="0"/>
                                                  <w:divBdr>
                                                    <w:top w:val="none" w:sz="0" w:space="0" w:color="auto"/>
                                                    <w:left w:val="none" w:sz="0" w:space="0" w:color="auto"/>
                                                    <w:bottom w:val="none" w:sz="0" w:space="0" w:color="auto"/>
                                                    <w:right w:val="none" w:sz="0" w:space="0" w:color="auto"/>
                                                  </w:divBdr>
                                                  <w:divsChild>
                                                    <w:div w:id="1592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827">
                                              <w:marLeft w:val="0"/>
                                              <w:marRight w:val="0"/>
                                              <w:marTop w:val="0"/>
                                              <w:marBottom w:val="0"/>
                                              <w:divBdr>
                                                <w:top w:val="none" w:sz="0" w:space="0" w:color="auto"/>
                                                <w:left w:val="none" w:sz="0" w:space="0" w:color="auto"/>
                                                <w:bottom w:val="none" w:sz="0" w:space="0" w:color="auto"/>
                                                <w:right w:val="none" w:sz="0" w:space="0" w:color="auto"/>
                                              </w:divBdr>
                                              <w:divsChild>
                                                <w:div w:id="163321575">
                                                  <w:marLeft w:val="0"/>
                                                  <w:marRight w:val="0"/>
                                                  <w:marTop w:val="0"/>
                                                  <w:marBottom w:val="0"/>
                                                  <w:divBdr>
                                                    <w:top w:val="none" w:sz="0" w:space="0" w:color="auto"/>
                                                    <w:left w:val="none" w:sz="0" w:space="0" w:color="auto"/>
                                                    <w:bottom w:val="none" w:sz="0" w:space="0" w:color="auto"/>
                                                    <w:right w:val="none" w:sz="0" w:space="0" w:color="auto"/>
                                                  </w:divBdr>
                                                  <w:divsChild>
                                                    <w:div w:id="799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778">
                                              <w:marLeft w:val="0"/>
                                              <w:marRight w:val="0"/>
                                              <w:marTop w:val="0"/>
                                              <w:marBottom w:val="0"/>
                                              <w:divBdr>
                                                <w:top w:val="none" w:sz="0" w:space="0" w:color="auto"/>
                                                <w:left w:val="none" w:sz="0" w:space="0" w:color="auto"/>
                                                <w:bottom w:val="none" w:sz="0" w:space="0" w:color="auto"/>
                                                <w:right w:val="none" w:sz="0" w:space="0" w:color="auto"/>
                                              </w:divBdr>
                                              <w:divsChild>
                                                <w:div w:id="680012165">
                                                  <w:marLeft w:val="0"/>
                                                  <w:marRight w:val="0"/>
                                                  <w:marTop w:val="0"/>
                                                  <w:marBottom w:val="0"/>
                                                  <w:divBdr>
                                                    <w:top w:val="none" w:sz="0" w:space="0" w:color="auto"/>
                                                    <w:left w:val="none" w:sz="0" w:space="0" w:color="auto"/>
                                                    <w:bottom w:val="none" w:sz="0" w:space="0" w:color="auto"/>
                                                    <w:right w:val="none" w:sz="0" w:space="0" w:color="auto"/>
                                                  </w:divBdr>
                                                  <w:divsChild>
                                                    <w:div w:id="12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42">
                                              <w:marLeft w:val="0"/>
                                              <w:marRight w:val="0"/>
                                              <w:marTop w:val="0"/>
                                              <w:marBottom w:val="0"/>
                                              <w:divBdr>
                                                <w:top w:val="none" w:sz="0" w:space="0" w:color="auto"/>
                                                <w:left w:val="none" w:sz="0" w:space="0" w:color="auto"/>
                                                <w:bottom w:val="none" w:sz="0" w:space="0" w:color="auto"/>
                                                <w:right w:val="none" w:sz="0" w:space="0" w:color="auto"/>
                                              </w:divBdr>
                                              <w:divsChild>
                                                <w:div w:id="329795458">
                                                  <w:marLeft w:val="0"/>
                                                  <w:marRight w:val="0"/>
                                                  <w:marTop w:val="0"/>
                                                  <w:marBottom w:val="0"/>
                                                  <w:divBdr>
                                                    <w:top w:val="none" w:sz="0" w:space="0" w:color="auto"/>
                                                    <w:left w:val="none" w:sz="0" w:space="0" w:color="auto"/>
                                                    <w:bottom w:val="none" w:sz="0" w:space="0" w:color="auto"/>
                                                    <w:right w:val="none" w:sz="0" w:space="0" w:color="auto"/>
                                                  </w:divBdr>
                                                  <w:divsChild>
                                                    <w:div w:id="1226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914">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sChild>
                                                    <w:div w:id="2112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18">
                                              <w:marLeft w:val="0"/>
                                              <w:marRight w:val="0"/>
                                              <w:marTop w:val="0"/>
                                              <w:marBottom w:val="0"/>
                                              <w:divBdr>
                                                <w:top w:val="none" w:sz="0" w:space="0" w:color="auto"/>
                                                <w:left w:val="none" w:sz="0" w:space="0" w:color="auto"/>
                                                <w:bottom w:val="none" w:sz="0" w:space="0" w:color="auto"/>
                                                <w:right w:val="none" w:sz="0" w:space="0" w:color="auto"/>
                                              </w:divBdr>
                                              <w:divsChild>
                                                <w:div w:id="895822314">
                                                  <w:marLeft w:val="0"/>
                                                  <w:marRight w:val="0"/>
                                                  <w:marTop w:val="0"/>
                                                  <w:marBottom w:val="0"/>
                                                  <w:divBdr>
                                                    <w:top w:val="none" w:sz="0" w:space="0" w:color="auto"/>
                                                    <w:left w:val="none" w:sz="0" w:space="0" w:color="auto"/>
                                                    <w:bottom w:val="none" w:sz="0" w:space="0" w:color="auto"/>
                                                    <w:right w:val="none" w:sz="0" w:space="0" w:color="auto"/>
                                                  </w:divBdr>
                                                  <w:divsChild>
                                                    <w:div w:id="1832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232">
                                              <w:marLeft w:val="0"/>
                                              <w:marRight w:val="0"/>
                                              <w:marTop w:val="0"/>
                                              <w:marBottom w:val="0"/>
                                              <w:divBdr>
                                                <w:top w:val="none" w:sz="0" w:space="0" w:color="auto"/>
                                                <w:left w:val="none" w:sz="0" w:space="0" w:color="auto"/>
                                                <w:bottom w:val="none" w:sz="0" w:space="0" w:color="auto"/>
                                                <w:right w:val="none" w:sz="0" w:space="0" w:color="auto"/>
                                              </w:divBdr>
                                              <w:divsChild>
                                                <w:div w:id="1529836071">
                                                  <w:marLeft w:val="0"/>
                                                  <w:marRight w:val="0"/>
                                                  <w:marTop w:val="0"/>
                                                  <w:marBottom w:val="0"/>
                                                  <w:divBdr>
                                                    <w:top w:val="none" w:sz="0" w:space="0" w:color="auto"/>
                                                    <w:left w:val="none" w:sz="0" w:space="0" w:color="auto"/>
                                                    <w:bottom w:val="none" w:sz="0" w:space="0" w:color="auto"/>
                                                    <w:right w:val="none" w:sz="0" w:space="0" w:color="auto"/>
                                                  </w:divBdr>
                                                  <w:divsChild>
                                                    <w:div w:id="10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604">
                                              <w:marLeft w:val="0"/>
                                              <w:marRight w:val="0"/>
                                              <w:marTop w:val="0"/>
                                              <w:marBottom w:val="0"/>
                                              <w:divBdr>
                                                <w:top w:val="none" w:sz="0" w:space="0" w:color="auto"/>
                                                <w:left w:val="none" w:sz="0" w:space="0" w:color="auto"/>
                                                <w:bottom w:val="none" w:sz="0" w:space="0" w:color="auto"/>
                                                <w:right w:val="none" w:sz="0" w:space="0" w:color="auto"/>
                                              </w:divBdr>
                                              <w:divsChild>
                                                <w:div w:id="1203053508">
                                                  <w:marLeft w:val="0"/>
                                                  <w:marRight w:val="0"/>
                                                  <w:marTop w:val="0"/>
                                                  <w:marBottom w:val="0"/>
                                                  <w:divBdr>
                                                    <w:top w:val="none" w:sz="0" w:space="0" w:color="auto"/>
                                                    <w:left w:val="none" w:sz="0" w:space="0" w:color="auto"/>
                                                    <w:bottom w:val="none" w:sz="0" w:space="0" w:color="auto"/>
                                                    <w:right w:val="none" w:sz="0" w:space="0" w:color="auto"/>
                                                  </w:divBdr>
                                                  <w:divsChild>
                                                    <w:div w:id="473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821">
                                              <w:marLeft w:val="0"/>
                                              <w:marRight w:val="0"/>
                                              <w:marTop w:val="0"/>
                                              <w:marBottom w:val="0"/>
                                              <w:divBdr>
                                                <w:top w:val="none" w:sz="0" w:space="0" w:color="auto"/>
                                                <w:left w:val="none" w:sz="0" w:space="0" w:color="auto"/>
                                                <w:bottom w:val="none" w:sz="0" w:space="0" w:color="auto"/>
                                                <w:right w:val="none" w:sz="0" w:space="0" w:color="auto"/>
                                              </w:divBdr>
                                              <w:divsChild>
                                                <w:div w:id="442849823">
                                                  <w:marLeft w:val="0"/>
                                                  <w:marRight w:val="0"/>
                                                  <w:marTop w:val="0"/>
                                                  <w:marBottom w:val="0"/>
                                                  <w:divBdr>
                                                    <w:top w:val="none" w:sz="0" w:space="0" w:color="auto"/>
                                                    <w:left w:val="none" w:sz="0" w:space="0" w:color="auto"/>
                                                    <w:bottom w:val="none" w:sz="0" w:space="0" w:color="auto"/>
                                                    <w:right w:val="none" w:sz="0" w:space="0" w:color="auto"/>
                                                  </w:divBdr>
                                                  <w:divsChild>
                                                    <w:div w:id="796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15">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sChild>
                                                    <w:div w:id="288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866">
                                              <w:marLeft w:val="0"/>
                                              <w:marRight w:val="0"/>
                                              <w:marTop w:val="0"/>
                                              <w:marBottom w:val="0"/>
                                              <w:divBdr>
                                                <w:top w:val="none" w:sz="0" w:space="0" w:color="auto"/>
                                                <w:left w:val="none" w:sz="0" w:space="0" w:color="auto"/>
                                                <w:bottom w:val="none" w:sz="0" w:space="0" w:color="auto"/>
                                                <w:right w:val="none" w:sz="0" w:space="0" w:color="auto"/>
                                              </w:divBdr>
                                              <w:divsChild>
                                                <w:div w:id="1195651047">
                                                  <w:marLeft w:val="0"/>
                                                  <w:marRight w:val="0"/>
                                                  <w:marTop w:val="0"/>
                                                  <w:marBottom w:val="0"/>
                                                  <w:divBdr>
                                                    <w:top w:val="none" w:sz="0" w:space="0" w:color="auto"/>
                                                    <w:left w:val="none" w:sz="0" w:space="0" w:color="auto"/>
                                                    <w:bottom w:val="none" w:sz="0" w:space="0" w:color="auto"/>
                                                    <w:right w:val="none" w:sz="0" w:space="0" w:color="auto"/>
                                                  </w:divBdr>
                                                  <w:divsChild>
                                                    <w:div w:id="144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642">
                                              <w:marLeft w:val="0"/>
                                              <w:marRight w:val="0"/>
                                              <w:marTop w:val="0"/>
                                              <w:marBottom w:val="0"/>
                                              <w:divBdr>
                                                <w:top w:val="none" w:sz="0" w:space="0" w:color="auto"/>
                                                <w:left w:val="none" w:sz="0" w:space="0" w:color="auto"/>
                                                <w:bottom w:val="none" w:sz="0" w:space="0" w:color="auto"/>
                                                <w:right w:val="none" w:sz="0" w:space="0" w:color="auto"/>
                                              </w:divBdr>
                                              <w:divsChild>
                                                <w:div w:id="1658682541">
                                                  <w:marLeft w:val="0"/>
                                                  <w:marRight w:val="0"/>
                                                  <w:marTop w:val="0"/>
                                                  <w:marBottom w:val="0"/>
                                                  <w:divBdr>
                                                    <w:top w:val="none" w:sz="0" w:space="0" w:color="auto"/>
                                                    <w:left w:val="none" w:sz="0" w:space="0" w:color="auto"/>
                                                    <w:bottom w:val="none" w:sz="0" w:space="0" w:color="auto"/>
                                                    <w:right w:val="none" w:sz="0" w:space="0" w:color="auto"/>
                                                  </w:divBdr>
                                                  <w:divsChild>
                                                    <w:div w:id="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3">
                                              <w:marLeft w:val="0"/>
                                              <w:marRight w:val="0"/>
                                              <w:marTop w:val="0"/>
                                              <w:marBottom w:val="0"/>
                                              <w:divBdr>
                                                <w:top w:val="none" w:sz="0" w:space="0" w:color="auto"/>
                                                <w:left w:val="none" w:sz="0" w:space="0" w:color="auto"/>
                                                <w:bottom w:val="none" w:sz="0" w:space="0" w:color="auto"/>
                                                <w:right w:val="none" w:sz="0" w:space="0" w:color="auto"/>
                                              </w:divBdr>
                                              <w:divsChild>
                                                <w:div w:id="1338071631">
                                                  <w:marLeft w:val="0"/>
                                                  <w:marRight w:val="0"/>
                                                  <w:marTop w:val="0"/>
                                                  <w:marBottom w:val="0"/>
                                                  <w:divBdr>
                                                    <w:top w:val="none" w:sz="0" w:space="0" w:color="auto"/>
                                                    <w:left w:val="none" w:sz="0" w:space="0" w:color="auto"/>
                                                    <w:bottom w:val="none" w:sz="0" w:space="0" w:color="auto"/>
                                                    <w:right w:val="none" w:sz="0" w:space="0" w:color="auto"/>
                                                  </w:divBdr>
                                                  <w:divsChild>
                                                    <w:div w:id="211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39">
                                              <w:marLeft w:val="0"/>
                                              <w:marRight w:val="0"/>
                                              <w:marTop w:val="0"/>
                                              <w:marBottom w:val="0"/>
                                              <w:divBdr>
                                                <w:top w:val="none" w:sz="0" w:space="0" w:color="auto"/>
                                                <w:left w:val="none" w:sz="0" w:space="0" w:color="auto"/>
                                                <w:bottom w:val="none" w:sz="0" w:space="0" w:color="auto"/>
                                                <w:right w:val="none" w:sz="0" w:space="0" w:color="auto"/>
                                              </w:divBdr>
                                              <w:divsChild>
                                                <w:div w:id="8869597">
                                                  <w:marLeft w:val="0"/>
                                                  <w:marRight w:val="0"/>
                                                  <w:marTop w:val="0"/>
                                                  <w:marBottom w:val="0"/>
                                                  <w:divBdr>
                                                    <w:top w:val="none" w:sz="0" w:space="0" w:color="auto"/>
                                                    <w:left w:val="none" w:sz="0" w:space="0" w:color="auto"/>
                                                    <w:bottom w:val="none" w:sz="0" w:space="0" w:color="auto"/>
                                                    <w:right w:val="none" w:sz="0" w:space="0" w:color="auto"/>
                                                  </w:divBdr>
                                                  <w:divsChild>
                                                    <w:div w:id="11678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794">
                                              <w:marLeft w:val="0"/>
                                              <w:marRight w:val="0"/>
                                              <w:marTop w:val="0"/>
                                              <w:marBottom w:val="0"/>
                                              <w:divBdr>
                                                <w:top w:val="none" w:sz="0" w:space="0" w:color="auto"/>
                                                <w:left w:val="none" w:sz="0" w:space="0" w:color="auto"/>
                                                <w:bottom w:val="none" w:sz="0" w:space="0" w:color="auto"/>
                                                <w:right w:val="none" w:sz="0" w:space="0" w:color="auto"/>
                                              </w:divBdr>
                                              <w:divsChild>
                                                <w:div w:id="1383169122">
                                                  <w:marLeft w:val="0"/>
                                                  <w:marRight w:val="0"/>
                                                  <w:marTop w:val="0"/>
                                                  <w:marBottom w:val="0"/>
                                                  <w:divBdr>
                                                    <w:top w:val="none" w:sz="0" w:space="0" w:color="auto"/>
                                                    <w:left w:val="none" w:sz="0" w:space="0" w:color="auto"/>
                                                    <w:bottom w:val="none" w:sz="0" w:space="0" w:color="auto"/>
                                                    <w:right w:val="none" w:sz="0" w:space="0" w:color="auto"/>
                                                  </w:divBdr>
                                                  <w:divsChild>
                                                    <w:div w:id="1451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127">
                                              <w:marLeft w:val="0"/>
                                              <w:marRight w:val="0"/>
                                              <w:marTop w:val="0"/>
                                              <w:marBottom w:val="0"/>
                                              <w:divBdr>
                                                <w:top w:val="none" w:sz="0" w:space="0" w:color="auto"/>
                                                <w:left w:val="none" w:sz="0" w:space="0" w:color="auto"/>
                                                <w:bottom w:val="none" w:sz="0" w:space="0" w:color="auto"/>
                                                <w:right w:val="none" w:sz="0" w:space="0" w:color="auto"/>
                                              </w:divBdr>
                                              <w:divsChild>
                                                <w:div w:id="1320816097">
                                                  <w:marLeft w:val="0"/>
                                                  <w:marRight w:val="0"/>
                                                  <w:marTop w:val="0"/>
                                                  <w:marBottom w:val="0"/>
                                                  <w:divBdr>
                                                    <w:top w:val="none" w:sz="0" w:space="0" w:color="auto"/>
                                                    <w:left w:val="none" w:sz="0" w:space="0" w:color="auto"/>
                                                    <w:bottom w:val="none" w:sz="0" w:space="0" w:color="auto"/>
                                                    <w:right w:val="none" w:sz="0" w:space="0" w:color="auto"/>
                                                  </w:divBdr>
                                                  <w:divsChild>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822">
                                              <w:marLeft w:val="0"/>
                                              <w:marRight w:val="0"/>
                                              <w:marTop w:val="0"/>
                                              <w:marBottom w:val="0"/>
                                              <w:divBdr>
                                                <w:top w:val="none" w:sz="0" w:space="0" w:color="auto"/>
                                                <w:left w:val="none" w:sz="0" w:space="0" w:color="auto"/>
                                                <w:bottom w:val="none" w:sz="0" w:space="0" w:color="auto"/>
                                                <w:right w:val="none" w:sz="0" w:space="0" w:color="auto"/>
                                              </w:divBdr>
                                              <w:divsChild>
                                                <w:div w:id="1816100745">
                                                  <w:marLeft w:val="0"/>
                                                  <w:marRight w:val="0"/>
                                                  <w:marTop w:val="0"/>
                                                  <w:marBottom w:val="0"/>
                                                  <w:divBdr>
                                                    <w:top w:val="none" w:sz="0" w:space="0" w:color="auto"/>
                                                    <w:left w:val="none" w:sz="0" w:space="0" w:color="auto"/>
                                                    <w:bottom w:val="none" w:sz="0" w:space="0" w:color="auto"/>
                                                    <w:right w:val="none" w:sz="0" w:space="0" w:color="auto"/>
                                                  </w:divBdr>
                                                  <w:divsChild>
                                                    <w:div w:id="10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855">
                                              <w:marLeft w:val="0"/>
                                              <w:marRight w:val="0"/>
                                              <w:marTop w:val="0"/>
                                              <w:marBottom w:val="0"/>
                                              <w:divBdr>
                                                <w:top w:val="none" w:sz="0" w:space="0" w:color="auto"/>
                                                <w:left w:val="none" w:sz="0" w:space="0" w:color="auto"/>
                                                <w:bottom w:val="none" w:sz="0" w:space="0" w:color="auto"/>
                                                <w:right w:val="none" w:sz="0" w:space="0" w:color="auto"/>
                                              </w:divBdr>
                                              <w:divsChild>
                                                <w:div w:id="810514981">
                                                  <w:marLeft w:val="0"/>
                                                  <w:marRight w:val="0"/>
                                                  <w:marTop w:val="0"/>
                                                  <w:marBottom w:val="0"/>
                                                  <w:divBdr>
                                                    <w:top w:val="none" w:sz="0" w:space="0" w:color="auto"/>
                                                    <w:left w:val="none" w:sz="0" w:space="0" w:color="auto"/>
                                                    <w:bottom w:val="none" w:sz="0" w:space="0" w:color="auto"/>
                                                    <w:right w:val="none" w:sz="0" w:space="0" w:color="auto"/>
                                                  </w:divBdr>
                                                  <w:divsChild>
                                                    <w:div w:id="18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042">
                                              <w:marLeft w:val="0"/>
                                              <w:marRight w:val="0"/>
                                              <w:marTop w:val="0"/>
                                              <w:marBottom w:val="0"/>
                                              <w:divBdr>
                                                <w:top w:val="none" w:sz="0" w:space="0" w:color="auto"/>
                                                <w:left w:val="none" w:sz="0" w:space="0" w:color="auto"/>
                                                <w:bottom w:val="none" w:sz="0" w:space="0" w:color="auto"/>
                                                <w:right w:val="none" w:sz="0" w:space="0" w:color="auto"/>
                                              </w:divBdr>
                                              <w:divsChild>
                                                <w:div w:id="344552644">
                                                  <w:marLeft w:val="0"/>
                                                  <w:marRight w:val="0"/>
                                                  <w:marTop w:val="0"/>
                                                  <w:marBottom w:val="0"/>
                                                  <w:divBdr>
                                                    <w:top w:val="none" w:sz="0" w:space="0" w:color="auto"/>
                                                    <w:left w:val="none" w:sz="0" w:space="0" w:color="auto"/>
                                                    <w:bottom w:val="none" w:sz="0" w:space="0" w:color="auto"/>
                                                    <w:right w:val="none" w:sz="0" w:space="0" w:color="auto"/>
                                                  </w:divBdr>
                                                  <w:divsChild>
                                                    <w:div w:id="1667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715">
                                              <w:marLeft w:val="0"/>
                                              <w:marRight w:val="0"/>
                                              <w:marTop w:val="0"/>
                                              <w:marBottom w:val="0"/>
                                              <w:divBdr>
                                                <w:top w:val="none" w:sz="0" w:space="0" w:color="auto"/>
                                                <w:left w:val="none" w:sz="0" w:space="0" w:color="auto"/>
                                                <w:bottom w:val="none" w:sz="0" w:space="0" w:color="auto"/>
                                                <w:right w:val="none" w:sz="0" w:space="0" w:color="auto"/>
                                              </w:divBdr>
                                              <w:divsChild>
                                                <w:div w:id="1566602279">
                                                  <w:marLeft w:val="0"/>
                                                  <w:marRight w:val="0"/>
                                                  <w:marTop w:val="0"/>
                                                  <w:marBottom w:val="0"/>
                                                  <w:divBdr>
                                                    <w:top w:val="none" w:sz="0" w:space="0" w:color="auto"/>
                                                    <w:left w:val="none" w:sz="0" w:space="0" w:color="auto"/>
                                                    <w:bottom w:val="none" w:sz="0" w:space="0" w:color="auto"/>
                                                    <w:right w:val="none" w:sz="0" w:space="0" w:color="auto"/>
                                                  </w:divBdr>
                                                  <w:divsChild>
                                                    <w:div w:id="634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64">
                                              <w:marLeft w:val="0"/>
                                              <w:marRight w:val="0"/>
                                              <w:marTop w:val="0"/>
                                              <w:marBottom w:val="0"/>
                                              <w:divBdr>
                                                <w:top w:val="none" w:sz="0" w:space="0" w:color="auto"/>
                                                <w:left w:val="none" w:sz="0" w:space="0" w:color="auto"/>
                                                <w:bottom w:val="none" w:sz="0" w:space="0" w:color="auto"/>
                                                <w:right w:val="none" w:sz="0" w:space="0" w:color="auto"/>
                                              </w:divBdr>
                                              <w:divsChild>
                                                <w:div w:id="984578191">
                                                  <w:marLeft w:val="0"/>
                                                  <w:marRight w:val="0"/>
                                                  <w:marTop w:val="0"/>
                                                  <w:marBottom w:val="0"/>
                                                  <w:divBdr>
                                                    <w:top w:val="none" w:sz="0" w:space="0" w:color="auto"/>
                                                    <w:left w:val="none" w:sz="0" w:space="0" w:color="auto"/>
                                                    <w:bottom w:val="none" w:sz="0" w:space="0" w:color="auto"/>
                                                    <w:right w:val="none" w:sz="0" w:space="0" w:color="auto"/>
                                                  </w:divBdr>
                                                  <w:divsChild>
                                                    <w:div w:id="1077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307">
                                              <w:marLeft w:val="0"/>
                                              <w:marRight w:val="0"/>
                                              <w:marTop w:val="0"/>
                                              <w:marBottom w:val="0"/>
                                              <w:divBdr>
                                                <w:top w:val="none" w:sz="0" w:space="0" w:color="auto"/>
                                                <w:left w:val="none" w:sz="0" w:space="0" w:color="auto"/>
                                                <w:bottom w:val="none" w:sz="0" w:space="0" w:color="auto"/>
                                                <w:right w:val="none" w:sz="0" w:space="0" w:color="auto"/>
                                              </w:divBdr>
                                              <w:divsChild>
                                                <w:div w:id="2076465359">
                                                  <w:marLeft w:val="0"/>
                                                  <w:marRight w:val="0"/>
                                                  <w:marTop w:val="0"/>
                                                  <w:marBottom w:val="0"/>
                                                  <w:divBdr>
                                                    <w:top w:val="none" w:sz="0" w:space="0" w:color="auto"/>
                                                    <w:left w:val="none" w:sz="0" w:space="0" w:color="auto"/>
                                                    <w:bottom w:val="none" w:sz="0" w:space="0" w:color="auto"/>
                                                    <w:right w:val="none" w:sz="0" w:space="0" w:color="auto"/>
                                                  </w:divBdr>
                                                  <w:divsChild>
                                                    <w:div w:id="147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394">
                                              <w:marLeft w:val="0"/>
                                              <w:marRight w:val="0"/>
                                              <w:marTop w:val="0"/>
                                              <w:marBottom w:val="0"/>
                                              <w:divBdr>
                                                <w:top w:val="none" w:sz="0" w:space="0" w:color="auto"/>
                                                <w:left w:val="none" w:sz="0" w:space="0" w:color="auto"/>
                                                <w:bottom w:val="none" w:sz="0" w:space="0" w:color="auto"/>
                                                <w:right w:val="none" w:sz="0" w:space="0" w:color="auto"/>
                                              </w:divBdr>
                                              <w:divsChild>
                                                <w:div w:id="622539651">
                                                  <w:marLeft w:val="0"/>
                                                  <w:marRight w:val="0"/>
                                                  <w:marTop w:val="0"/>
                                                  <w:marBottom w:val="0"/>
                                                  <w:divBdr>
                                                    <w:top w:val="none" w:sz="0" w:space="0" w:color="auto"/>
                                                    <w:left w:val="none" w:sz="0" w:space="0" w:color="auto"/>
                                                    <w:bottom w:val="none" w:sz="0" w:space="0" w:color="auto"/>
                                                    <w:right w:val="none" w:sz="0" w:space="0" w:color="auto"/>
                                                  </w:divBdr>
                                                  <w:divsChild>
                                                    <w:div w:id="21446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122">
                                              <w:marLeft w:val="0"/>
                                              <w:marRight w:val="0"/>
                                              <w:marTop w:val="0"/>
                                              <w:marBottom w:val="0"/>
                                              <w:divBdr>
                                                <w:top w:val="none" w:sz="0" w:space="0" w:color="auto"/>
                                                <w:left w:val="none" w:sz="0" w:space="0" w:color="auto"/>
                                                <w:bottom w:val="none" w:sz="0" w:space="0" w:color="auto"/>
                                                <w:right w:val="none" w:sz="0" w:space="0" w:color="auto"/>
                                              </w:divBdr>
                                              <w:divsChild>
                                                <w:div w:id="1422337942">
                                                  <w:marLeft w:val="0"/>
                                                  <w:marRight w:val="0"/>
                                                  <w:marTop w:val="0"/>
                                                  <w:marBottom w:val="0"/>
                                                  <w:divBdr>
                                                    <w:top w:val="none" w:sz="0" w:space="0" w:color="auto"/>
                                                    <w:left w:val="none" w:sz="0" w:space="0" w:color="auto"/>
                                                    <w:bottom w:val="none" w:sz="0" w:space="0" w:color="auto"/>
                                                    <w:right w:val="none" w:sz="0" w:space="0" w:color="auto"/>
                                                  </w:divBdr>
                                                  <w:divsChild>
                                                    <w:div w:id="1733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402">
                                              <w:marLeft w:val="0"/>
                                              <w:marRight w:val="0"/>
                                              <w:marTop w:val="0"/>
                                              <w:marBottom w:val="0"/>
                                              <w:divBdr>
                                                <w:top w:val="none" w:sz="0" w:space="0" w:color="auto"/>
                                                <w:left w:val="none" w:sz="0" w:space="0" w:color="auto"/>
                                                <w:bottom w:val="none" w:sz="0" w:space="0" w:color="auto"/>
                                                <w:right w:val="none" w:sz="0" w:space="0" w:color="auto"/>
                                              </w:divBdr>
                                              <w:divsChild>
                                                <w:div w:id="1446465868">
                                                  <w:marLeft w:val="0"/>
                                                  <w:marRight w:val="0"/>
                                                  <w:marTop w:val="0"/>
                                                  <w:marBottom w:val="0"/>
                                                  <w:divBdr>
                                                    <w:top w:val="none" w:sz="0" w:space="0" w:color="auto"/>
                                                    <w:left w:val="none" w:sz="0" w:space="0" w:color="auto"/>
                                                    <w:bottom w:val="none" w:sz="0" w:space="0" w:color="auto"/>
                                                    <w:right w:val="none" w:sz="0" w:space="0" w:color="auto"/>
                                                  </w:divBdr>
                                                  <w:divsChild>
                                                    <w:div w:id="2051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801">
                                              <w:marLeft w:val="0"/>
                                              <w:marRight w:val="0"/>
                                              <w:marTop w:val="0"/>
                                              <w:marBottom w:val="0"/>
                                              <w:divBdr>
                                                <w:top w:val="none" w:sz="0" w:space="0" w:color="auto"/>
                                                <w:left w:val="none" w:sz="0" w:space="0" w:color="auto"/>
                                                <w:bottom w:val="none" w:sz="0" w:space="0" w:color="auto"/>
                                                <w:right w:val="none" w:sz="0" w:space="0" w:color="auto"/>
                                              </w:divBdr>
                                              <w:divsChild>
                                                <w:div w:id="1488597186">
                                                  <w:marLeft w:val="0"/>
                                                  <w:marRight w:val="0"/>
                                                  <w:marTop w:val="0"/>
                                                  <w:marBottom w:val="0"/>
                                                  <w:divBdr>
                                                    <w:top w:val="none" w:sz="0" w:space="0" w:color="auto"/>
                                                    <w:left w:val="none" w:sz="0" w:space="0" w:color="auto"/>
                                                    <w:bottom w:val="none" w:sz="0" w:space="0" w:color="auto"/>
                                                    <w:right w:val="none" w:sz="0" w:space="0" w:color="auto"/>
                                                  </w:divBdr>
                                                  <w:divsChild>
                                                    <w:div w:id="692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944">
                                              <w:marLeft w:val="0"/>
                                              <w:marRight w:val="0"/>
                                              <w:marTop w:val="0"/>
                                              <w:marBottom w:val="0"/>
                                              <w:divBdr>
                                                <w:top w:val="none" w:sz="0" w:space="0" w:color="auto"/>
                                                <w:left w:val="none" w:sz="0" w:space="0" w:color="auto"/>
                                                <w:bottom w:val="none" w:sz="0" w:space="0" w:color="auto"/>
                                                <w:right w:val="none" w:sz="0" w:space="0" w:color="auto"/>
                                              </w:divBdr>
                                              <w:divsChild>
                                                <w:div w:id="1348944576">
                                                  <w:marLeft w:val="0"/>
                                                  <w:marRight w:val="0"/>
                                                  <w:marTop w:val="0"/>
                                                  <w:marBottom w:val="0"/>
                                                  <w:divBdr>
                                                    <w:top w:val="none" w:sz="0" w:space="0" w:color="auto"/>
                                                    <w:left w:val="none" w:sz="0" w:space="0" w:color="auto"/>
                                                    <w:bottom w:val="none" w:sz="0" w:space="0" w:color="auto"/>
                                                    <w:right w:val="none" w:sz="0" w:space="0" w:color="auto"/>
                                                  </w:divBdr>
                                                  <w:divsChild>
                                                    <w:div w:id="1251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073">
                                              <w:marLeft w:val="0"/>
                                              <w:marRight w:val="0"/>
                                              <w:marTop w:val="0"/>
                                              <w:marBottom w:val="0"/>
                                              <w:divBdr>
                                                <w:top w:val="none" w:sz="0" w:space="0" w:color="auto"/>
                                                <w:left w:val="none" w:sz="0" w:space="0" w:color="auto"/>
                                                <w:bottom w:val="none" w:sz="0" w:space="0" w:color="auto"/>
                                                <w:right w:val="none" w:sz="0" w:space="0" w:color="auto"/>
                                              </w:divBdr>
                                              <w:divsChild>
                                                <w:div w:id="1673142006">
                                                  <w:marLeft w:val="0"/>
                                                  <w:marRight w:val="0"/>
                                                  <w:marTop w:val="0"/>
                                                  <w:marBottom w:val="0"/>
                                                  <w:divBdr>
                                                    <w:top w:val="none" w:sz="0" w:space="0" w:color="auto"/>
                                                    <w:left w:val="none" w:sz="0" w:space="0" w:color="auto"/>
                                                    <w:bottom w:val="none" w:sz="0" w:space="0" w:color="auto"/>
                                                    <w:right w:val="none" w:sz="0" w:space="0" w:color="auto"/>
                                                  </w:divBdr>
                                                  <w:divsChild>
                                                    <w:div w:id="1922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584">
                                              <w:marLeft w:val="0"/>
                                              <w:marRight w:val="0"/>
                                              <w:marTop w:val="0"/>
                                              <w:marBottom w:val="0"/>
                                              <w:divBdr>
                                                <w:top w:val="none" w:sz="0" w:space="0" w:color="auto"/>
                                                <w:left w:val="none" w:sz="0" w:space="0" w:color="auto"/>
                                                <w:bottom w:val="none" w:sz="0" w:space="0" w:color="auto"/>
                                                <w:right w:val="none" w:sz="0" w:space="0" w:color="auto"/>
                                              </w:divBdr>
                                              <w:divsChild>
                                                <w:div w:id="115878337">
                                                  <w:marLeft w:val="0"/>
                                                  <w:marRight w:val="0"/>
                                                  <w:marTop w:val="0"/>
                                                  <w:marBottom w:val="0"/>
                                                  <w:divBdr>
                                                    <w:top w:val="none" w:sz="0" w:space="0" w:color="auto"/>
                                                    <w:left w:val="none" w:sz="0" w:space="0" w:color="auto"/>
                                                    <w:bottom w:val="none" w:sz="0" w:space="0" w:color="auto"/>
                                                    <w:right w:val="none" w:sz="0" w:space="0" w:color="auto"/>
                                                  </w:divBdr>
                                                  <w:divsChild>
                                                    <w:div w:id="55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995">
                                              <w:marLeft w:val="0"/>
                                              <w:marRight w:val="0"/>
                                              <w:marTop w:val="0"/>
                                              <w:marBottom w:val="0"/>
                                              <w:divBdr>
                                                <w:top w:val="none" w:sz="0" w:space="0" w:color="auto"/>
                                                <w:left w:val="none" w:sz="0" w:space="0" w:color="auto"/>
                                                <w:bottom w:val="none" w:sz="0" w:space="0" w:color="auto"/>
                                                <w:right w:val="none" w:sz="0" w:space="0" w:color="auto"/>
                                              </w:divBdr>
                                              <w:divsChild>
                                                <w:div w:id="700284162">
                                                  <w:marLeft w:val="0"/>
                                                  <w:marRight w:val="0"/>
                                                  <w:marTop w:val="0"/>
                                                  <w:marBottom w:val="0"/>
                                                  <w:divBdr>
                                                    <w:top w:val="none" w:sz="0" w:space="0" w:color="auto"/>
                                                    <w:left w:val="none" w:sz="0" w:space="0" w:color="auto"/>
                                                    <w:bottom w:val="none" w:sz="0" w:space="0" w:color="auto"/>
                                                    <w:right w:val="none" w:sz="0" w:space="0" w:color="auto"/>
                                                  </w:divBdr>
                                                  <w:divsChild>
                                                    <w:div w:id="1933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4098">
                                              <w:marLeft w:val="0"/>
                                              <w:marRight w:val="0"/>
                                              <w:marTop w:val="0"/>
                                              <w:marBottom w:val="0"/>
                                              <w:divBdr>
                                                <w:top w:val="none" w:sz="0" w:space="0" w:color="auto"/>
                                                <w:left w:val="none" w:sz="0" w:space="0" w:color="auto"/>
                                                <w:bottom w:val="none" w:sz="0" w:space="0" w:color="auto"/>
                                                <w:right w:val="none" w:sz="0" w:space="0" w:color="auto"/>
                                              </w:divBdr>
                                              <w:divsChild>
                                                <w:div w:id="460196244">
                                                  <w:marLeft w:val="0"/>
                                                  <w:marRight w:val="0"/>
                                                  <w:marTop w:val="0"/>
                                                  <w:marBottom w:val="0"/>
                                                  <w:divBdr>
                                                    <w:top w:val="none" w:sz="0" w:space="0" w:color="auto"/>
                                                    <w:left w:val="none" w:sz="0" w:space="0" w:color="auto"/>
                                                    <w:bottom w:val="none" w:sz="0" w:space="0" w:color="auto"/>
                                                    <w:right w:val="none" w:sz="0" w:space="0" w:color="auto"/>
                                                  </w:divBdr>
                                                  <w:divsChild>
                                                    <w:div w:id="692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701">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
                                    <w:div w:id="1330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216">
                              <w:marLeft w:val="0"/>
                              <w:marRight w:val="0"/>
                              <w:marTop w:val="0"/>
                              <w:marBottom w:val="0"/>
                              <w:divBdr>
                                <w:top w:val="none" w:sz="0" w:space="0" w:color="auto"/>
                                <w:left w:val="none" w:sz="0" w:space="0" w:color="auto"/>
                                <w:bottom w:val="none" w:sz="0" w:space="0" w:color="auto"/>
                                <w:right w:val="none" w:sz="0" w:space="0" w:color="auto"/>
                              </w:divBdr>
                              <w:divsChild>
                                <w:div w:id="1201284300">
                                  <w:marLeft w:val="0"/>
                                  <w:marRight w:val="0"/>
                                  <w:marTop w:val="0"/>
                                  <w:marBottom w:val="0"/>
                                  <w:divBdr>
                                    <w:top w:val="none" w:sz="0" w:space="0" w:color="auto"/>
                                    <w:left w:val="none" w:sz="0" w:space="0" w:color="auto"/>
                                    <w:bottom w:val="none" w:sz="0" w:space="0" w:color="auto"/>
                                    <w:right w:val="none" w:sz="0" w:space="0" w:color="auto"/>
                                  </w:divBdr>
                                  <w:divsChild>
                                    <w:div w:id="20667111">
                                      <w:marLeft w:val="0"/>
                                      <w:marRight w:val="30"/>
                                      <w:marTop w:val="0"/>
                                      <w:marBottom w:val="0"/>
                                      <w:divBdr>
                                        <w:top w:val="none" w:sz="0" w:space="0" w:color="auto"/>
                                        <w:left w:val="none" w:sz="0" w:space="0" w:color="auto"/>
                                        <w:bottom w:val="none" w:sz="0" w:space="0" w:color="auto"/>
                                        <w:right w:val="none" w:sz="0" w:space="0" w:color="auto"/>
                                      </w:divBdr>
                                      <w:divsChild>
                                        <w:div w:id="1934630404">
                                          <w:marLeft w:val="0"/>
                                          <w:marRight w:val="0"/>
                                          <w:marTop w:val="0"/>
                                          <w:marBottom w:val="0"/>
                                          <w:divBdr>
                                            <w:top w:val="none" w:sz="0" w:space="0" w:color="auto"/>
                                            <w:left w:val="none" w:sz="0" w:space="0" w:color="auto"/>
                                            <w:bottom w:val="none" w:sz="0" w:space="0" w:color="auto"/>
                                            <w:right w:val="none" w:sz="0" w:space="0" w:color="auto"/>
                                          </w:divBdr>
                                        </w:div>
                                      </w:divsChild>
                                    </w:div>
                                    <w:div w:id="2083674588">
                                      <w:marLeft w:val="0"/>
                                      <w:marRight w:val="30"/>
                                      <w:marTop w:val="0"/>
                                      <w:marBottom w:val="0"/>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676684951">
                                      <w:marLeft w:val="0"/>
                                      <w:marRight w:val="30"/>
                                      <w:marTop w:val="0"/>
                                      <w:marBottom w:val="0"/>
                                      <w:divBdr>
                                        <w:top w:val="none" w:sz="0" w:space="0" w:color="auto"/>
                                        <w:left w:val="none" w:sz="0" w:space="0" w:color="auto"/>
                                        <w:bottom w:val="none" w:sz="0" w:space="0" w:color="auto"/>
                                        <w:right w:val="none" w:sz="0" w:space="0" w:color="auto"/>
                                      </w:divBdr>
                                      <w:divsChild>
                                        <w:div w:id="2113472925">
                                          <w:marLeft w:val="0"/>
                                          <w:marRight w:val="0"/>
                                          <w:marTop w:val="0"/>
                                          <w:marBottom w:val="0"/>
                                          <w:divBdr>
                                            <w:top w:val="none" w:sz="0" w:space="0" w:color="auto"/>
                                            <w:left w:val="none" w:sz="0" w:space="0" w:color="auto"/>
                                            <w:bottom w:val="none" w:sz="0" w:space="0" w:color="auto"/>
                                            <w:right w:val="none" w:sz="0" w:space="0" w:color="auto"/>
                                          </w:divBdr>
                                        </w:div>
                                      </w:divsChild>
                                    </w:div>
                                    <w:div w:id="169953136">
                                      <w:marLeft w:val="0"/>
                                      <w:marRight w:val="30"/>
                                      <w:marTop w:val="0"/>
                                      <w:marBottom w:val="0"/>
                                      <w:divBdr>
                                        <w:top w:val="none" w:sz="0" w:space="0" w:color="auto"/>
                                        <w:left w:val="none" w:sz="0" w:space="0" w:color="auto"/>
                                        <w:bottom w:val="none" w:sz="0" w:space="0" w:color="auto"/>
                                        <w:right w:val="none" w:sz="0" w:space="0" w:color="auto"/>
                                      </w:divBdr>
                                      <w:divsChild>
                                        <w:div w:id="1965455615">
                                          <w:marLeft w:val="0"/>
                                          <w:marRight w:val="0"/>
                                          <w:marTop w:val="0"/>
                                          <w:marBottom w:val="0"/>
                                          <w:divBdr>
                                            <w:top w:val="none" w:sz="0" w:space="0" w:color="auto"/>
                                            <w:left w:val="none" w:sz="0" w:space="0" w:color="auto"/>
                                            <w:bottom w:val="none" w:sz="0" w:space="0" w:color="auto"/>
                                            <w:right w:val="none" w:sz="0" w:space="0" w:color="auto"/>
                                          </w:divBdr>
                                        </w:div>
                                      </w:divsChild>
                                    </w:div>
                                    <w:div w:id="721439011">
                                      <w:marLeft w:val="0"/>
                                      <w:marRight w:val="30"/>
                                      <w:marTop w:val="0"/>
                                      <w:marBottom w:val="0"/>
                                      <w:divBdr>
                                        <w:top w:val="none" w:sz="0" w:space="0" w:color="auto"/>
                                        <w:left w:val="none" w:sz="0" w:space="0" w:color="auto"/>
                                        <w:bottom w:val="none" w:sz="0" w:space="0" w:color="auto"/>
                                        <w:right w:val="none" w:sz="0" w:space="0" w:color="auto"/>
                                      </w:divBdr>
                                      <w:divsChild>
                                        <w:div w:id="542403636">
                                          <w:marLeft w:val="0"/>
                                          <w:marRight w:val="0"/>
                                          <w:marTop w:val="0"/>
                                          <w:marBottom w:val="0"/>
                                          <w:divBdr>
                                            <w:top w:val="none" w:sz="0" w:space="0" w:color="auto"/>
                                            <w:left w:val="none" w:sz="0" w:space="0" w:color="auto"/>
                                            <w:bottom w:val="none" w:sz="0" w:space="0" w:color="auto"/>
                                            <w:right w:val="none" w:sz="0" w:space="0" w:color="auto"/>
                                          </w:divBdr>
                                        </w:div>
                                      </w:divsChild>
                                    </w:div>
                                    <w:div w:id="1252012027">
                                      <w:marLeft w:val="0"/>
                                      <w:marRight w:val="30"/>
                                      <w:marTop w:val="0"/>
                                      <w:marBottom w:val="0"/>
                                      <w:divBdr>
                                        <w:top w:val="none" w:sz="0" w:space="0" w:color="auto"/>
                                        <w:left w:val="none" w:sz="0" w:space="0" w:color="auto"/>
                                        <w:bottom w:val="none" w:sz="0" w:space="0" w:color="auto"/>
                                        <w:right w:val="none" w:sz="0" w:space="0" w:color="auto"/>
                                      </w:divBdr>
                                      <w:divsChild>
                                        <w:div w:id="1413577482">
                                          <w:marLeft w:val="0"/>
                                          <w:marRight w:val="0"/>
                                          <w:marTop w:val="0"/>
                                          <w:marBottom w:val="0"/>
                                          <w:divBdr>
                                            <w:top w:val="none" w:sz="0" w:space="0" w:color="auto"/>
                                            <w:left w:val="none" w:sz="0" w:space="0" w:color="auto"/>
                                            <w:bottom w:val="none" w:sz="0" w:space="0" w:color="auto"/>
                                            <w:right w:val="none" w:sz="0" w:space="0" w:color="auto"/>
                                          </w:divBdr>
                                        </w:div>
                                      </w:divsChild>
                                    </w:div>
                                    <w:div w:id="1676684795">
                                      <w:marLeft w:val="0"/>
                                      <w:marRight w:val="30"/>
                                      <w:marTop w:val="0"/>
                                      <w:marBottom w:val="0"/>
                                      <w:divBdr>
                                        <w:top w:val="none" w:sz="0" w:space="0" w:color="auto"/>
                                        <w:left w:val="none" w:sz="0" w:space="0" w:color="auto"/>
                                        <w:bottom w:val="none" w:sz="0" w:space="0" w:color="auto"/>
                                        <w:right w:val="none" w:sz="0" w:space="0" w:color="auto"/>
                                      </w:divBdr>
                                      <w:divsChild>
                                        <w:div w:id="1241138854">
                                          <w:marLeft w:val="0"/>
                                          <w:marRight w:val="0"/>
                                          <w:marTop w:val="0"/>
                                          <w:marBottom w:val="0"/>
                                          <w:divBdr>
                                            <w:top w:val="none" w:sz="0" w:space="0" w:color="auto"/>
                                            <w:left w:val="none" w:sz="0" w:space="0" w:color="auto"/>
                                            <w:bottom w:val="none" w:sz="0" w:space="0" w:color="auto"/>
                                            <w:right w:val="none" w:sz="0" w:space="0" w:color="auto"/>
                                          </w:divBdr>
                                        </w:div>
                                      </w:divsChild>
                                    </w:div>
                                    <w:div w:id="2063823058">
                                      <w:marLeft w:val="0"/>
                                      <w:marRight w:val="30"/>
                                      <w:marTop w:val="0"/>
                                      <w:marBottom w:val="0"/>
                                      <w:divBdr>
                                        <w:top w:val="none" w:sz="0" w:space="0" w:color="auto"/>
                                        <w:left w:val="none" w:sz="0" w:space="0" w:color="auto"/>
                                        <w:bottom w:val="none" w:sz="0" w:space="0" w:color="auto"/>
                                        <w:right w:val="none" w:sz="0" w:space="0" w:color="auto"/>
                                      </w:divBdr>
                                      <w:divsChild>
                                        <w:div w:id="475955129">
                                          <w:marLeft w:val="0"/>
                                          <w:marRight w:val="0"/>
                                          <w:marTop w:val="0"/>
                                          <w:marBottom w:val="0"/>
                                          <w:divBdr>
                                            <w:top w:val="none" w:sz="0" w:space="0" w:color="auto"/>
                                            <w:left w:val="none" w:sz="0" w:space="0" w:color="auto"/>
                                            <w:bottom w:val="none" w:sz="0" w:space="0" w:color="auto"/>
                                            <w:right w:val="none" w:sz="0" w:space="0" w:color="auto"/>
                                          </w:divBdr>
                                        </w:div>
                                      </w:divsChild>
                                    </w:div>
                                    <w:div w:id="1338918658">
                                      <w:marLeft w:val="0"/>
                                      <w:marRight w:val="30"/>
                                      <w:marTop w:val="0"/>
                                      <w:marBottom w:val="0"/>
                                      <w:divBdr>
                                        <w:top w:val="none" w:sz="0" w:space="0" w:color="auto"/>
                                        <w:left w:val="none" w:sz="0" w:space="0" w:color="auto"/>
                                        <w:bottom w:val="none" w:sz="0" w:space="0" w:color="auto"/>
                                        <w:right w:val="none" w:sz="0" w:space="0" w:color="auto"/>
                                      </w:divBdr>
                                      <w:divsChild>
                                        <w:div w:id="1439444820">
                                          <w:marLeft w:val="0"/>
                                          <w:marRight w:val="0"/>
                                          <w:marTop w:val="0"/>
                                          <w:marBottom w:val="0"/>
                                          <w:divBdr>
                                            <w:top w:val="none" w:sz="0" w:space="0" w:color="auto"/>
                                            <w:left w:val="none" w:sz="0" w:space="0" w:color="auto"/>
                                            <w:bottom w:val="none" w:sz="0" w:space="0" w:color="auto"/>
                                            <w:right w:val="none" w:sz="0" w:space="0" w:color="auto"/>
                                          </w:divBdr>
                                        </w:div>
                                      </w:divsChild>
                                    </w:div>
                                    <w:div w:id="157501300">
                                      <w:marLeft w:val="0"/>
                                      <w:marRight w:val="30"/>
                                      <w:marTop w:val="0"/>
                                      <w:marBottom w:val="0"/>
                                      <w:divBdr>
                                        <w:top w:val="none" w:sz="0" w:space="0" w:color="auto"/>
                                        <w:left w:val="none" w:sz="0" w:space="0" w:color="auto"/>
                                        <w:bottom w:val="none" w:sz="0" w:space="0" w:color="auto"/>
                                        <w:right w:val="none" w:sz="0" w:space="0" w:color="auto"/>
                                      </w:divBdr>
                                      <w:divsChild>
                                        <w:div w:id="1092626822">
                                          <w:marLeft w:val="0"/>
                                          <w:marRight w:val="0"/>
                                          <w:marTop w:val="0"/>
                                          <w:marBottom w:val="0"/>
                                          <w:divBdr>
                                            <w:top w:val="none" w:sz="0" w:space="0" w:color="auto"/>
                                            <w:left w:val="none" w:sz="0" w:space="0" w:color="auto"/>
                                            <w:bottom w:val="none" w:sz="0" w:space="0" w:color="auto"/>
                                            <w:right w:val="none" w:sz="0" w:space="0" w:color="auto"/>
                                          </w:divBdr>
                                        </w:div>
                                      </w:divsChild>
                                    </w:div>
                                    <w:div w:id="189728736">
                                      <w:marLeft w:val="0"/>
                                      <w:marRight w:val="30"/>
                                      <w:marTop w:val="0"/>
                                      <w:marBottom w:val="0"/>
                                      <w:divBdr>
                                        <w:top w:val="none" w:sz="0" w:space="0" w:color="auto"/>
                                        <w:left w:val="none" w:sz="0" w:space="0" w:color="auto"/>
                                        <w:bottom w:val="none" w:sz="0" w:space="0" w:color="auto"/>
                                        <w:right w:val="none" w:sz="0" w:space="0" w:color="auto"/>
                                      </w:divBdr>
                                      <w:divsChild>
                                        <w:div w:id="1367952683">
                                          <w:marLeft w:val="0"/>
                                          <w:marRight w:val="0"/>
                                          <w:marTop w:val="0"/>
                                          <w:marBottom w:val="0"/>
                                          <w:divBdr>
                                            <w:top w:val="none" w:sz="0" w:space="0" w:color="auto"/>
                                            <w:left w:val="none" w:sz="0" w:space="0" w:color="auto"/>
                                            <w:bottom w:val="none" w:sz="0" w:space="0" w:color="auto"/>
                                            <w:right w:val="none" w:sz="0" w:space="0" w:color="auto"/>
                                          </w:divBdr>
                                        </w:div>
                                      </w:divsChild>
                                    </w:div>
                                    <w:div w:id="13189698">
                                      <w:marLeft w:val="0"/>
                                      <w:marRight w:val="30"/>
                                      <w:marTop w:val="0"/>
                                      <w:marBottom w:val="0"/>
                                      <w:divBdr>
                                        <w:top w:val="none" w:sz="0" w:space="0" w:color="auto"/>
                                        <w:left w:val="none" w:sz="0" w:space="0" w:color="auto"/>
                                        <w:bottom w:val="none" w:sz="0" w:space="0" w:color="auto"/>
                                        <w:right w:val="none" w:sz="0" w:space="0" w:color="auto"/>
                                      </w:divBdr>
                                      <w:divsChild>
                                        <w:div w:id="663557305">
                                          <w:marLeft w:val="0"/>
                                          <w:marRight w:val="0"/>
                                          <w:marTop w:val="0"/>
                                          <w:marBottom w:val="0"/>
                                          <w:divBdr>
                                            <w:top w:val="none" w:sz="0" w:space="0" w:color="auto"/>
                                            <w:left w:val="none" w:sz="0" w:space="0" w:color="auto"/>
                                            <w:bottom w:val="none" w:sz="0" w:space="0" w:color="auto"/>
                                            <w:right w:val="none" w:sz="0" w:space="0" w:color="auto"/>
                                          </w:divBdr>
                                        </w:div>
                                      </w:divsChild>
                                    </w:div>
                                    <w:div w:id="922642086">
                                      <w:marLeft w:val="0"/>
                                      <w:marRight w:val="30"/>
                                      <w:marTop w:val="0"/>
                                      <w:marBottom w:val="0"/>
                                      <w:divBdr>
                                        <w:top w:val="none" w:sz="0" w:space="0" w:color="auto"/>
                                        <w:left w:val="none" w:sz="0" w:space="0" w:color="auto"/>
                                        <w:bottom w:val="none" w:sz="0" w:space="0" w:color="auto"/>
                                        <w:right w:val="none" w:sz="0" w:space="0" w:color="auto"/>
                                      </w:divBdr>
                                      <w:divsChild>
                                        <w:div w:id="1950236407">
                                          <w:marLeft w:val="0"/>
                                          <w:marRight w:val="0"/>
                                          <w:marTop w:val="0"/>
                                          <w:marBottom w:val="0"/>
                                          <w:divBdr>
                                            <w:top w:val="none" w:sz="0" w:space="0" w:color="auto"/>
                                            <w:left w:val="none" w:sz="0" w:space="0" w:color="auto"/>
                                            <w:bottom w:val="none" w:sz="0" w:space="0" w:color="auto"/>
                                            <w:right w:val="none" w:sz="0" w:space="0" w:color="auto"/>
                                          </w:divBdr>
                                        </w:div>
                                      </w:divsChild>
                                    </w:div>
                                    <w:div w:id="1327123985">
                                      <w:marLeft w:val="0"/>
                                      <w:marRight w:val="3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sChild>
                                    </w:div>
                                    <w:div w:id="766076810">
                                      <w:marLeft w:val="0"/>
                                      <w:marRight w:val="30"/>
                                      <w:marTop w:val="0"/>
                                      <w:marBottom w:val="0"/>
                                      <w:divBdr>
                                        <w:top w:val="none" w:sz="0" w:space="0" w:color="auto"/>
                                        <w:left w:val="none" w:sz="0" w:space="0" w:color="auto"/>
                                        <w:bottom w:val="none" w:sz="0" w:space="0" w:color="auto"/>
                                        <w:right w:val="none" w:sz="0" w:space="0" w:color="auto"/>
                                      </w:divBdr>
                                      <w:divsChild>
                                        <w:div w:id="102304943">
                                          <w:marLeft w:val="0"/>
                                          <w:marRight w:val="0"/>
                                          <w:marTop w:val="0"/>
                                          <w:marBottom w:val="0"/>
                                          <w:divBdr>
                                            <w:top w:val="none" w:sz="0" w:space="0" w:color="auto"/>
                                            <w:left w:val="none" w:sz="0" w:space="0" w:color="auto"/>
                                            <w:bottom w:val="none" w:sz="0" w:space="0" w:color="auto"/>
                                            <w:right w:val="none" w:sz="0" w:space="0" w:color="auto"/>
                                          </w:divBdr>
                                        </w:div>
                                      </w:divsChild>
                                    </w:div>
                                    <w:div w:id="771164744">
                                      <w:marLeft w:val="0"/>
                                      <w:marRight w:val="30"/>
                                      <w:marTop w:val="0"/>
                                      <w:marBottom w:val="0"/>
                                      <w:divBdr>
                                        <w:top w:val="none" w:sz="0" w:space="0" w:color="auto"/>
                                        <w:left w:val="none" w:sz="0" w:space="0" w:color="auto"/>
                                        <w:bottom w:val="none" w:sz="0" w:space="0" w:color="auto"/>
                                        <w:right w:val="none" w:sz="0" w:space="0" w:color="auto"/>
                                      </w:divBdr>
                                      <w:divsChild>
                                        <w:div w:id="1003780579">
                                          <w:marLeft w:val="0"/>
                                          <w:marRight w:val="0"/>
                                          <w:marTop w:val="0"/>
                                          <w:marBottom w:val="0"/>
                                          <w:divBdr>
                                            <w:top w:val="none" w:sz="0" w:space="0" w:color="auto"/>
                                            <w:left w:val="none" w:sz="0" w:space="0" w:color="auto"/>
                                            <w:bottom w:val="none" w:sz="0" w:space="0" w:color="auto"/>
                                            <w:right w:val="none" w:sz="0" w:space="0" w:color="auto"/>
                                          </w:divBdr>
                                        </w:div>
                                      </w:divsChild>
                                    </w:div>
                                    <w:div w:id="1349873638">
                                      <w:marLeft w:val="0"/>
                                      <w:marRight w:val="30"/>
                                      <w:marTop w:val="0"/>
                                      <w:marBottom w:val="0"/>
                                      <w:divBdr>
                                        <w:top w:val="none" w:sz="0" w:space="0" w:color="auto"/>
                                        <w:left w:val="none" w:sz="0" w:space="0" w:color="auto"/>
                                        <w:bottom w:val="none" w:sz="0" w:space="0" w:color="auto"/>
                                        <w:right w:val="none" w:sz="0" w:space="0" w:color="auto"/>
                                      </w:divBdr>
                                      <w:divsChild>
                                        <w:div w:id="1895966351">
                                          <w:marLeft w:val="0"/>
                                          <w:marRight w:val="0"/>
                                          <w:marTop w:val="0"/>
                                          <w:marBottom w:val="0"/>
                                          <w:divBdr>
                                            <w:top w:val="none" w:sz="0" w:space="0" w:color="auto"/>
                                            <w:left w:val="none" w:sz="0" w:space="0" w:color="auto"/>
                                            <w:bottom w:val="none" w:sz="0" w:space="0" w:color="auto"/>
                                            <w:right w:val="none" w:sz="0" w:space="0" w:color="auto"/>
                                          </w:divBdr>
                                        </w:div>
                                      </w:divsChild>
                                    </w:div>
                                    <w:div w:id="1386445065">
                                      <w:marLeft w:val="0"/>
                                      <w:marRight w:val="30"/>
                                      <w:marTop w:val="0"/>
                                      <w:marBottom w:val="0"/>
                                      <w:divBdr>
                                        <w:top w:val="none" w:sz="0" w:space="0" w:color="auto"/>
                                        <w:left w:val="none" w:sz="0" w:space="0" w:color="auto"/>
                                        <w:bottom w:val="none" w:sz="0" w:space="0" w:color="auto"/>
                                        <w:right w:val="none" w:sz="0" w:space="0" w:color="auto"/>
                                      </w:divBdr>
                                      <w:divsChild>
                                        <w:div w:id="1826967039">
                                          <w:marLeft w:val="0"/>
                                          <w:marRight w:val="0"/>
                                          <w:marTop w:val="0"/>
                                          <w:marBottom w:val="0"/>
                                          <w:divBdr>
                                            <w:top w:val="none" w:sz="0" w:space="0" w:color="auto"/>
                                            <w:left w:val="none" w:sz="0" w:space="0" w:color="auto"/>
                                            <w:bottom w:val="none" w:sz="0" w:space="0" w:color="auto"/>
                                            <w:right w:val="none" w:sz="0" w:space="0" w:color="auto"/>
                                          </w:divBdr>
                                        </w:div>
                                      </w:divsChild>
                                    </w:div>
                                    <w:div w:id="1672097142">
                                      <w:marLeft w:val="0"/>
                                      <w:marRight w:val="30"/>
                                      <w:marTop w:val="0"/>
                                      <w:marBottom w:val="0"/>
                                      <w:divBdr>
                                        <w:top w:val="none" w:sz="0" w:space="0" w:color="auto"/>
                                        <w:left w:val="none" w:sz="0" w:space="0" w:color="auto"/>
                                        <w:bottom w:val="none" w:sz="0" w:space="0" w:color="auto"/>
                                        <w:right w:val="none" w:sz="0" w:space="0" w:color="auto"/>
                                      </w:divBdr>
                                      <w:divsChild>
                                        <w:div w:id="2068146950">
                                          <w:marLeft w:val="0"/>
                                          <w:marRight w:val="0"/>
                                          <w:marTop w:val="0"/>
                                          <w:marBottom w:val="0"/>
                                          <w:divBdr>
                                            <w:top w:val="none" w:sz="0" w:space="0" w:color="auto"/>
                                            <w:left w:val="none" w:sz="0" w:space="0" w:color="auto"/>
                                            <w:bottom w:val="none" w:sz="0" w:space="0" w:color="auto"/>
                                            <w:right w:val="none" w:sz="0" w:space="0" w:color="auto"/>
                                          </w:divBdr>
                                        </w:div>
                                      </w:divsChild>
                                    </w:div>
                                    <w:div w:id="1455637603">
                                      <w:marLeft w:val="0"/>
                                      <w:marRight w:val="30"/>
                                      <w:marTop w:val="0"/>
                                      <w:marBottom w:val="0"/>
                                      <w:divBdr>
                                        <w:top w:val="none" w:sz="0" w:space="0" w:color="auto"/>
                                        <w:left w:val="none" w:sz="0" w:space="0" w:color="auto"/>
                                        <w:bottom w:val="none" w:sz="0" w:space="0" w:color="auto"/>
                                        <w:right w:val="none" w:sz="0" w:space="0" w:color="auto"/>
                                      </w:divBdr>
                                      <w:divsChild>
                                        <w:div w:id="392241934">
                                          <w:marLeft w:val="0"/>
                                          <w:marRight w:val="0"/>
                                          <w:marTop w:val="0"/>
                                          <w:marBottom w:val="0"/>
                                          <w:divBdr>
                                            <w:top w:val="none" w:sz="0" w:space="0" w:color="auto"/>
                                            <w:left w:val="none" w:sz="0" w:space="0" w:color="auto"/>
                                            <w:bottom w:val="none" w:sz="0" w:space="0" w:color="auto"/>
                                            <w:right w:val="none" w:sz="0" w:space="0" w:color="auto"/>
                                          </w:divBdr>
                                        </w:div>
                                      </w:divsChild>
                                    </w:div>
                                    <w:div w:id="495803460">
                                      <w:marLeft w:val="0"/>
                                      <w:marRight w:val="30"/>
                                      <w:marTop w:val="0"/>
                                      <w:marBottom w:val="0"/>
                                      <w:divBdr>
                                        <w:top w:val="none" w:sz="0" w:space="0" w:color="auto"/>
                                        <w:left w:val="none" w:sz="0" w:space="0" w:color="auto"/>
                                        <w:bottom w:val="none" w:sz="0" w:space="0" w:color="auto"/>
                                        <w:right w:val="none" w:sz="0" w:space="0" w:color="auto"/>
                                      </w:divBdr>
                                      <w:divsChild>
                                        <w:div w:id="465008319">
                                          <w:marLeft w:val="0"/>
                                          <w:marRight w:val="0"/>
                                          <w:marTop w:val="0"/>
                                          <w:marBottom w:val="0"/>
                                          <w:divBdr>
                                            <w:top w:val="none" w:sz="0" w:space="0" w:color="auto"/>
                                            <w:left w:val="none" w:sz="0" w:space="0" w:color="auto"/>
                                            <w:bottom w:val="none" w:sz="0" w:space="0" w:color="auto"/>
                                            <w:right w:val="none" w:sz="0" w:space="0" w:color="auto"/>
                                          </w:divBdr>
                                        </w:div>
                                      </w:divsChild>
                                    </w:div>
                                    <w:div w:id="156457094">
                                      <w:marLeft w:val="0"/>
                                      <w:marRight w:val="30"/>
                                      <w:marTop w:val="0"/>
                                      <w:marBottom w:val="0"/>
                                      <w:divBdr>
                                        <w:top w:val="none" w:sz="0" w:space="0" w:color="auto"/>
                                        <w:left w:val="none" w:sz="0" w:space="0" w:color="auto"/>
                                        <w:bottom w:val="none" w:sz="0" w:space="0" w:color="auto"/>
                                        <w:right w:val="none" w:sz="0" w:space="0" w:color="auto"/>
                                      </w:divBdr>
                                      <w:divsChild>
                                        <w:div w:id="1177422525">
                                          <w:marLeft w:val="0"/>
                                          <w:marRight w:val="0"/>
                                          <w:marTop w:val="0"/>
                                          <w:marBottom w:val="0"/>
                                          <w:divBdr>
                                            <w:top w:val="none" w:sz="0" w:space="0" w:color="auto"/>
                                            <w:left w:val="none" w:sz="0" w:space="0" w:color="auto"/>
                                            <w:bottom w:val="none" w:sz="0" w:space="0" w:color="auto"/>
                                            <w:right w:val="none" w:sz="0" w:space="0" w:color="auto"/>
                                          </w:divBdr>
                                        </w:div>
                                      </w:divsChild>
                                    </w:div>
                                    <w:div w:id="1551527971">
                                      <w:marLeft w:val="0"/>
                                      <w:marRight w:val="30"/>
                                      <w:marTop w:val="0"/>
                                      <w:marBottom w:val="0"/>
                                      <w:divBdr>
                                        <w:top w:val="none" w:sz="0" w:space="0" w:color="auto"/>
                                        <w:left w:val="none" w:sz="0" w:space="0" w:color="auto"/>
                                        <w:bottom w:val="none" w:sz="0" w:space="0" w:color="auto"/>
                                        <w:right w:val="none" w:sz="0" w:space="0" w:color="auto"/>
                                      </w:divBdr>
                                      <w:divsChild>
                                        <w:div w:id="1062868182">
                                          <w:marLeft w:val="0"/>
                                          <w:marRight w:val="0"/>
                                          <w:marTop w:val="0"/>
                                          <w:marBottom w:val="0"/>
                                          <w:divBdr>
                                            <w:top w:val="none" w:sz="0" w:space="0" w:color="auto"/>
                                            <w:left w:val="none" w:sz="0" w:space="0" w:color="auto"/>
                                            <w:bottom w:val="none" w:sz="0" w:space="0" w:color="auto"/>
                                            <w:right w:val="none" w:sz="0" w:space="0" w:color="auto"/>
                                          </w:divBdr>
                                        </w:div>
                                      </w:divsChild>
                                    </w:div>
                                    <w:div w:id="1588921971">
                                      <w:marLeft w:val="0"/>
                                      <w:marRight w:val="30"/>
                                      <w:marTop w:val="0"/>
                                      <w:marBottom w:val="0"/>
                                      <w:divBdr>
                                        <w:top w:val="none" w:sz="0" w:space="0" w:color="auto"/>
                                        <w:left w:val="none" w:sz="0" w:space="0" w:color="auto"/>
                                        <w:bottom w:val="none" w:sz="0" w:space="0" w:color="auto"/>
                                        <w:right w:val="none" w:sz="0" w:space="0" w:color="auto"/>
                                      </w:divBdr>
                                      <w:divsChild>
                                        <w:div w:id="109394840">
                                          <w:marLeft w:val="0"/>
                                          <w:marRight w:val="0"/>
                                          <w:marTop w:val="0"/>
                                          <w:marBottom w:val="0"/>
                                          <w:divBdr>
                                            <w:top w:val="none" w:sz="0" w:space="0" w:color="auto"/>
                                            <w:left w:val="none" w:sz="0" w:space="0" w:color="auto"/>
                                            <w:bottom w:val="none" w:sz="0" w:space="0" w:color="auto"/>
                                            <w:right w:val="none" w:sz="0" w:space="0" w:color="auto"/>
                                          </w:divBdr>
                                        </w:div>
                                      </w:divsChild>
                                    </w:div>
                                    <w:div w:id="1518349460">
                                      <w:marLeft w:val="0"/>
                                      <w:marRight w:val="30"/>
                                      <w:marTop w:val="0"/>
                                      <w:marBottom w:val="0"/>
                                      <w:divBdr>
                                        <w:top w:val="none" w:sz="0" w:space="0" w:color="auto"/>
                                        <w:left w:val="none" w:sz="0" w:space="0" w:color="auto"/>
                                        <w:bottom w:val="none" w:sz="0" w:space="0" w:color="auto"/>
                                        <w:right w:val="none" w:sz="0" w:space="0" w:color="auto"/>
                                      </w:divBdr>
                                      <w:divsChild>
                                        <w:div w:id="1984114083">
                                          <w:marLeft w:val="0"/>
                                          <w:marRight w:val="0"/>
                                          <w:marTop w:val="0"/>
                                          <w:marBottom w:val="0"/>
                                          <w:divBdr>
                                            <w:top w:val="none" w:sz="0" w:space="0" w:color="auto"/>
                                            <w:left w:val="none" w:sz="0" w:space="0" w:color="auto"/>
                                            <w:bottom w:val="none" w:sz="0" w:space="0" w:color="auto"/>
                                            <w:right w:val="none" w:sz="0" w:space="0" w:color="auto"/>
                                          </w:divBdr>
                                        </w:div>
                                      </w:divsChild>
                                    </w:div>
                                    <w:div w:id="647444511">
                                      <w:marLeft w:val="0"/>
                                      <w:marRight w:val="3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sChild>
                                    </w:div>
                                    <w:div w:id="2112166069">
                                      <w:marLeft w:val="0"/>
                                      <w:marRight w:val="30"/>
                                      <w:marTop w:val="0"/>
                                      <w:marBottom w:val="0"/>
                                      <w:divBdr>
                                        <w:top w:val="none" w:sz="0" w:space="0" w:color="auto"/>
                                        <w:left w:val="none" w:sz="0" w:space="0" w:color="auto"/>
                                        <w:bottom w:val="none" w:sz="0" w:space="0" w:color="auto"/>
                                        <w:right w:val="none" w:sz="0" w:space="0" w:color="auto"/>
                                      </w:divBdr>
                                      <w:divsChild>
                                        <w:div w:id="555357235">
                                          <w:marLeft w:val="0"/>
                                          <w:marRight w:val="0"/>
                                          <w:marTop w:val="0"/>
                                          <w:marBottom w:val="0"/>
                                          <w:divBdr>
                                            <w:top w:val="none" w:sz="0" w:space="0" w:color="auto"/>
                                            <w:left w:val="none" w:sz="0" w:space="0" w:color="auto"/>
                                            <w:bottom w:val="none" w:sz="0" w:space="0" w:color="auto"/>
                                            <w:right w:val="none" w:sz="0" w:space="0" w:color="auto"/>
                                          </w:divBdr>
                                        </w:div>
                                      </w:divsChild>
                                    </w:div>
                                    <w:div w:id="519590229">
                                      <w:marLeft w:val="0"/>
                                      <w:marRight w:val="30"/>
                                      <w:marTop w:val="0"/>
                                      <w:marBottom w:val="0"/>
                                      <w:divBdr>
                                        <w:top w:val="none" w:sz="0" w:space="0" w:color="auto"/>
                                        <w:left w:val="none" w:sz="0" w:space="0" w:color="auto"/>
                                        <w:bottom w:val="none" w:sz="0" w:space="0" w:color="auto"/>
                                        <w:right w:val="none" w:sz="0" w:space="0" w:color="auto"/>
                                      </w:divBdr>
                                      <w:divsChild>
                                        <w:div w:id="1540433526">
                                          <w:marLeft w:val="0"/>
                                          <w:marRight w:val="0"/>
                                          <w:marTop w:val="0"/>
                                          <w:marBottom w:val="0"/>
                                          <w:divBdr>
                                            <w:top w:val="none" w:sz="0" w:space="0" w:color="auto"/>
                                            <w:left w:val="none" w:sz="0" w:space="0" w:color="auto"/>
                                            <w:bottom w:val="none" w:sz="0" w:space="0" w:color="auto"/>
                                            <w:right w:val="none" w:sz="0" w:space="0" w:color="auto"/>
                                          </w:divBdr>
                                        </w:div>
                                      </w:divsChild>
                                    </w:div>
                                    <w:div w:id="578642025">
                                      <w:marLeft w:val="0"/>
                                      <w:marRight w:val="30"/>
                                      <w:marTop w:val="0"/>
                                      <w:marBottom w:val="0"/>
                                      <w:divBdr>
                                        <w:top w:val="none" w:sz="0" w:space="0" w:color="auto"/>
                                        <w:left w:val="none" w:sz="0" w:space="0" w:color="auto"/>
                                        <w:bottom w:val="none" w:sz="0" w:space="0" w:color="auto"/>
                                        <w:right w:val="none" w:sz="0" w:space="0" w:color="auto"/>
                                      </w:divBdr>
                                      <w:divsChild>
                                        <w:div w:id="1300037703">
                                          <w:marLeft w:val="0"/>
                                          <w:marRight w:val="0"/>
                                          <w:marTop w:val="0"/>
                                          <w:marBottom w:val="0"/>
                                          <w:divBdr>
                                            <w:top w:val="none" w:sz="0" w:space="0" w:color="auto"/>
                                            <w:left w:val="none" w:sz="0" w:space="0" w:color="auto"/>
                                            <w:bottom w:val="none" w:sz="0" w:space="0" w:color="auto"/>
                                            <w:right w:val="none" w:sz="0" w:space="0" w:color="auto"/>
                                          </w:divBdr>
                                        </w:div>
                                      </w:divsChild>
                                    </w:div>
                                    <w:div w:id="1236816932">
                                      <w:marLeft w:val="0"/>
                                      <w:marRight w:val="30"/>
                                      <w:marTop w:val="0"/>
                                      <w:marBottom w:val="0"/>
                                      <w:divBdr>
                                        <w:top w:val="none" w:sz="0" w:space="0" w:color="auto"/>
                                        <w:left w:val="none" w:sz="0" w:space="0" w:color="auto"/>
                                        <w:bottom w:val="none" w:sz="0" w:space="0" w:color="auto"/>
                                        <w:right w:val="none" w:sz="0" w:space="0" w:color="auto"/>
                                      </w:divBdr>
                                      <w:divsChild>
                                        <w:div w:id="1380082990">
                                          <w:marLeft w:val="0"/>
                                          <w:marRight w:val="0"/>
                                          <w:marTop w:val="0"/>
                                          <w:marBottom w:val="0"/>
                                          <w:divBdr>
                                            <w:top w:val="none" w:sz="0" w:space="0" w:color="auto"/>
                                            <w:left w:val="none" w:sz="0" w:space="0" w:color="auto"/>
                                            <w:bottom w:val="none" w:sz="0" w:space="0" w:color="auto"/>
                                            <w:right w:val="none" w:sz="0" w:space="0" w:color="auto"/>
                                          </w:divBdr>
                                        </w:div>
                                      </w:divsChild>
                                    </w:div>
                                    <w:div w:id="183784658">
                                      <w:marLeft w:val="0"/>
                                      <w:marRight w:val="30"/>
                                      <w:marTop w:val="0"/>
                                      <w:marBottom w:val="0"/>
                                      <w:divBdr>
                                        <w:top w:val="none" w:sz="0" w:space="0" w:color="auto"/>
                                        <w:left w:val="none" w:sz="0" w:space="0" w:color="auto"/>
                                        <w:bottom w:val="none" w:sz="0" w:space="0" w:color="auto"/>
                                        <w:right w:val="none" w:sz="0" w:space="0" w:color="auto"/>
                                      </w:divBdr>
                                      <w:divsChild>
                                        <w:div w:id="380128785">
                                          <w:marLeft w:val="0"/>
                                          <w:marRight w:val="0"/>
                                          <w:marTop w:val="0"/>
                                          <w:marBottom w:val="0"/>
                                          <w:divBdr>
                                            <w:top w:val="none" w:sz="0" w:space="0" w:color="auto"/>
                                            <w:left w:val="none" w:sz="0" w:space="0" w:color="auto"/>
                                            <w:bottom w:val="none" w:sz="0" w:space="0" w:color="auto"/>
                                            <w:right w:val="none" w:sz="0" w:space="0" w:color="auto"/>
                                          </w:divBdr>
                                        </w:div>
                                      </w:divsChild>
                                    </w:div>
                                    <w:div w:id="534005588">
                                      <w:marLeft w:val="0"/>
                                      <w:marRight w:val="30"/>
                                      <w:marTop w:val="0"/>
                                      <w:marBottom w:val="0"/>
                                      <w:divBdr>
                                        <w:top w:val="none" w:sz="0" w:space="0" w:color="auto"/>
                                        <w:left w:val="none" w:sz="0" w:space="0" w:color="auto"/>
                                        <w:bottom w:val="none" w:sz="0" w:space="0" w:color="auto"/>
                                        <w:right w:val="none" w:sz="0" w:space="0" w:color="auto"/>
                                      </w:divBdr>
                                      <w:divsChild>
                                        <w:div w:id="645475382">
                                          <w:marLeft w:val="0"/>
                                          <w:marRight w:val="0"/>
                                          <w:marTop w:val="0"/>
                                          <w:marBottom w:val="0"/>
                                          <w:divBdr>
                                            <w:top w:val="none" w:sz="0" w:space="0" w:color="auto"/>
                                            <w:left w:val="none" w:sz="0" w:space="0" w:color="auto"/>
                                            <w:bottom w:val="none" w:sz="0" w:space="0" w:color="auto"/>
                                            <w:right w:val="none" w:sz="0" w:space="0" w:color="auto"/>
                                          </w:divBdr>
                                        </w:div>
                                      </w:divsChild>
                                    </w:div>
                                    <w:div w:id="1840189921">
                                      <w:marLeft w:val="0"/>
                                      <w:marRight w:val="30"/>
                                      <w:marTop w:val="0"/>
                                      <w:marBottom w:val="0"/>
                                      <w:divBdr>
                                        <w:top w:val="none" w:sz="0" w:space="0" w:color="auto"/>
                                        <w:left w:val="none" w:sz="0" w:space="0" w:color="auto"/>
                                        <w:bottom w:val="none" w:sz="0" w:space="0" w:color="auto"/>
                                        <w:right w:val="none" w:sz="0" w:space="0" w:color="auto"/>
                                      </w:divBdr>
                                      <w:divsChild>
                                        <w:div w:id="1953197050">
                                          <w:marLeft w:val="0"/>
                                          <w:marRight w:val="0"/>
                                          <w:marTop w:val="0"/>
                                          <w:marBottom w:val="0"/>
                                          <w:divBdr>
                                            <w:top w:val="none" w:sz="0" w:space="0" w:color="auto"/>
                                            <w:left w:val="none" w:sz="0" w:space="0" w:color="auto"/>
                                            <w:bottom w:val="none" w:sz="0" w:space="0" w:color="auto"/>
                                            <w:right w:val="none" w:sz="0" w:space="0" w:color="auto"/>
                                          </w:divBdr>
                                        </w:div>
                                      </w:divsChild>
                                    </w:div>
                                    <w:div w:id="808666471">
                                      <w:marLeft w:val="0"/>
                                      <w:marRight w:val="30"/>
                                      <w:marTop w:val="0"/>
                                      <w:marBottom w:val="0"/>
                                      <w:divBdr>
                                        <w:top w:val="none" w:sz="0" w:space="0" w:color="auto"/>
                                        <w:left w:val="none" w:sz="0" w:space="0" w:color="auto"/>
                                        <w:bottom w:val="none" w:sz="0" w:space="0" w:color="auto"/>
                                        <w:right w:val="none" w:sz="0" w:space="0" w:color="auto"/>
                                      </w:divBdr>
                                      <w:divsChild>
                                        <w:div w:id="1754083880">
                                          <w:marLeft w:val="0"/>
                                          <w:marRight w:val="0"/>
                                          <w:marTop w:val="0"/>
                                          <w:marBottom w:val="0"/>
                                          <w:divBdr>
                                            <w:top w:val="none" w:sz="0" w:space="0" w:color="auto"/>
                                            <w:left w:val="none" w:sz="0" w:space="0" w:color="auto"/>
                                            <w:bottom w:val="none" w:sz="0" w:space="0" w:color="auto"/>
                                            <w:right w:val="none" w:sz="0" w:space="0" w:color="auto"/>
                                          </w:divBdr>
                                        </w:div>
                                      </w:divsChild>
                                    </w:div>
                                    <w:div w:id="1534808676">
                                      <w:marLeft w:val="0"/>
                                      <w:marRight w:val="30"/>
                                      <w:marTop w:val="0"/>
                                      <w:marBottom w:val="0"/>
                                      <w:divBdr>
                                        <w:top w:val="none" w:sz="0" w:space="0" w:color="auto"/>
                                        <w:left w:val="none" w:sz="0" w:space="0" w:color="auto"/>
                                        <w:bottom w:val="none" w:sz="0" w:space="0" w:color="auto"/>
                                        <w:right w:val="none" w:sz="0" w:space="0" w:color="auto"/>
                                      </w:divBdr>
                                      <w:divsChild>
                                        <w:div w:id="312679381">
                                          <w:marLeft w:val="0"/>
                                          <w:marRight w:val="0"/>
                                          <w:marTop w:val="0"/>
                                          <w:marBottom w:val="0"/>
                                          <w:divBdr>
                                            <w:top w:val="none" w:sz="0" w:space="0" w:color="auto"/>
                                            <w:left w:val="none" w:sz="0" w:space="0" w:color="auto"/>
                                            <w:bottom w:val="none" w:sz="0" w:space="0" w:color="auto"/>
                                            <w:right w:val="none" w:sz="0" w:space="0" w:color="auto"/>
                                          </w:divBdr>
                                        </w:div>
                                      </w:divsChild>
                                    </w:div>
                                    <w:div w:id="1045254413">
                                      <w:marLeft w:val="0"/>
                                      <w:marRight w:val="3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
                                      </w:divsChild>
                                    </w:div>
                                    <w:div w:id="256445434">
                                      <w:marLeft w:val="0"/>
                                      <w:marRight w:val="30"/>
                                      <w:marTop w:val="0"/>
                                      <w:marBottom w:val="0"/>
                                      <w:divBdr>
                                        <w:top w:val="none" w:sz="0" w:space="0" w:color="auto"/>
                                        <w:left w:val="none" w:sz="0" w:space="0" w:color="auto"/>
                                        <w:bottom w:val="none" w:sz="0" w:space="0" w:color="auto"/>
                                        <w:right w:val="none" w:sz="0" w:space="0" w:color="auto"/>
                                      </w:divBdr>
                                      <w:divsChild>
                                        <w:div w:id="68121875">
                                          <w:marLeft w:val="0"/>
                                          <w:marRight w:val="0"/>
                                          <w:marTop w:val="0"/>
                                          <w:marBottom w:val="0"/>
                                          <w:divBdr>
                                            <w:top w:val="none" w:sz="0" w:space="0" w:color="auto"/>
                                            <w:left w:val="none" w:sz="0" w:space="0" w:color="auto"/>
                                            <w:bottom w:val="none" w:sz="0" w:space="0" w:color="auto"/>
                                            <w:right w:val="none" w:sz="0" w:space="0" w:color="auto"/>
                                          </w:divBdr>
                                        </w:div>
                                      </w:divsChild>
                                    </w:div>
                                    <w:div w:id="925379800">
                                      <w:marLeft w:val="0"/>
                                      <w:marRight w:val="30"/>
                                      <w:marTop w:val="0"/>
                                      <w:marBottom w:val="0"/>
                                      <w:divBdr>
                                        <w:top w:val="none" w:sz="0" w:space="0" w:color="auto"/>
                                        <w:left w:val="none" w:sz="0" w:space="0" w:color="auto"/>
                                        <w:bottom w:val="none" w:sz="0" w:space="0" w:color="auto"/>
                                        <w:right w:val="none" w:sz="0" w:space="0" w:color="auto"/>
                                      </w:divBdr>
                                      <w:divsChild>
                                        <w:div w:id="1996454141">
                                          <w:marLeft w:val="0"/>
                                          <w:marRight w:val="0"/>
                                          <w:marTop w:val="0"/>
                                          <w:marBottom w:val="0"/>
                                          <w:divBdr>
                                            <w:top w:val="none" w:sz="0" w:space="0" w:color="auto"/>
                                            <w:left w:val="none" w:sz="0" w:space="0" w:color="auto"/>
                                            <w:bottom w:val="none" w:sz="0" w:space="0" w:color="auto"/>
                                            <w:right w:val="none" w:sz="0" w:space="0" w:color="auto"/>
                                          </w:divBdr>
                                        </w:div>
                                      </w:divsChild>
                                    </w:div>
                                    <w:div w:id="255748438">
                                      <w:marLeft w:val="0"/>
                                      <w:marRight w:val="3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
                                      </w:divsChild>
                                    </w:div>
                                    <w:div w:id="845285638">
                                      <w:marLeft w:val="0"/>
                                      <w:marRight w:val="30"/>
                                      <w:marTop w:val="0"/>
                                      <w:marBottom w:val="0"/>
                                      <w:divBdr>
                                        <w:top w:val="none" w:sz="0" w:space="0" w:color="auto"/>
                                        <w:left w:val="none" w:sz="0" w:space="0" w:color="auto"/>
                                        <w:bottom w:val="none" w:sz="0" w:space="0" w:color="auto"/>
                                        <w:right w:val="none" w:sz="0" w:space="0" w:color="auto"/>
                                      </w:divBdr>
                                      <w:divsChild>
                                        <w:div w:id="487986999">
                                          <w:marLeft w:val="0"/>
                                          <w:marRight w:val="0"/>
                                          <w:marTop w:val="0"/>
                                          <w:marBottom w:val="0"/>
                                          <w:divBdr>
                                            <w:top w:val="none" w:sz="0" w:space="0" w:color="auto"/>
                                            <w:left w:val="none" w:sz="0" w:space="0" w:color="auto"/>
                                            <w:bottom w:val="none" w:sz="0" w:space="0" w:color="auto"/>
                                            <w:right w:val="none" w:sz="0" w:space="0" w:color="auto"/>
                                          </w:divBdr>
                                        </w:div>
                                      </w:divsChild>
                                    </w:div>
                                    <w:div w:id="1593540235">
                                      <w:marLeft w:val="0"/>
                                      <w:marRight w:val="30"/>
                                      <w:marTop w:val="0"/>
                                      <w:marBottom w:val="0"/>
                                      <w:divBdr>
                                        <w:top w:val="none" w:sz="0" w:space="0" w:color="auto"/>
                                        <w:left w:val="none" w:sz="0" w:space="0" w:color="auto"/>
                                        <w:bottom w:val="none" w:sz="0" w:space="0" w:color="auto"/>
                                        <w:right w:val="none" w:sz="0" w:space="0" w:color="auto"/>
                                      </w:divBdr>
                                      <w:divsChild>
                                        <w:div w:id="738360031">
                                          <w:marLeft w:val="0"/>
                                          <w:marRight w:val="0"/>
                                          <w:marTop w:val="0"/>
                                          <w:marBottom w:val="0"/>
                                          <w:divBdr>
                                            <w:top w:val="none" w:sz="0" w:space="0" w:color="auto"/>
                                            <w:left w:val="none" w:sz="0" w:space="0" w:color="auto"/>
                                            <w:bottom w:val="none" w:sz="0" w:space="0" w:color="auto"/>
                                            <w:right w:val="none" w:sz="0" w:space="0" w:color="auto"/>
                                          </w:divBdr>
                                        </w:div>
                                      </w:divsChild>
                                    </w:div>
                                    <w:div w:id="629629258">
                                      <w:marLeft w:val="0"/>
                                      <w:marRight w:val="30"/>
                                      <w:marTop w:val="0"/>
                                      <w:marBottom w:val="0"/>
                                      <w:divBdr>
                                        <w:top w:val="none" w:sz="0" w:space="0" w:color="auto"/>
                                        <w:left w:val="none" w:sz="0" w:space="0" w:color="auto"/>
                                        <w:bottom w:val="none" w:sz="0" w:space="0" w:color="auto"/>
                                        <w:right w:val="none" w:sz="0" w:space="0" w:color="auto"/>
                                      </w:divBdr>
                                      <w:divsChild>
                                        <w:div w:id="1008944824">
                                          <w:marLeft w:val="0"/>
                                          <w:marRight w:val="0"/>
                                          <w:marTop w:val="0"/>
                                          <w:marBottom w:val="0"/>
                                          <w:divBdr>
                                            <w:top w:val="none" w:sz="0" w:space="0" w:color="auto"/>
                                            <w:left w:val="none" w:sz="0" w:space="0" w:color="auto"/>
                                            <w:bottom w:val="none" w:sz="0" w:space="0" w:color="auto"/>
                                            <w:right w:val="none" w:sz="0" w:space="0" w:color="auto"/>
                                          </w:divBdr>
                                        </w:div>
                                      </w:divsChild>
                                    </w:div>
                                    <w:div w:id="123040339">
                                      <w:marLeft w:val="0"/>
                                      <w:marRight w:val="30"/>
                                      <w:marTop w:val="0"/>
                                      <w:marBottom w:val="0"/>
                                      <w:divBdr>
                                        <w:top w:val="none" w:sz="0" w:space="0" w:color="auto"/>
                                        <w:left w:val="none" w:sz="0" w:space="0" w:color="auto"/>
                                        <w:bottom w:val="none" w:sz="0" w:space="0" w:color="auto"/>
                                        <w:right w:val="none" w:sz="0" w:space="0" w:color="auto"/>
                                      </w:divBdr>
                                      <w:divsChild>
                                        <w:div w:id="199439120">
                                          <w:marLeft w:val="0"/>
                                          <w:marRight w:val="0"/>
                                          <w:marTop w:val="0"/>
                                          <w:marBottom w:val="0"/>
                                          <w:divBdr>
                                            <w:top w:val="none" w:sz="0" w:space="0" w:color="auto"/>
                                            <w:left w:val="none" w:sz="0" w:space="0" w:color="auto"/>
                                            <w:bottom w:val="none" w:sz="0" w:space="0" w:color="auto"/>
                                            <w:right w:val="none" w:sz="0" w:space="0" w:color="auto"/>
                                          </w:divBdr>
                                        </w:div>
                                      </w:divsChild>
                                    </w:div>
                                    <w:div w:id="456677315">
                                      <w:marLeft w:val="0"/>
                                      <w:marRight w:val="30"/>
                                      <w:marTop w:val="0"/>
                                      <w:marBottom w:val="0"/>
                                      <w:divBdr>
                                        <w:top w:val="none" w:sz="0" w:space="0" w:color="auto"/>
                                        <w:left w:val="none" w:sz="0" w:space="0" w:color="auto"/>
                                        <w:bottom w:val="none" w:sz="0" w:space="0" w:color="auto"/>
                                        <w:right w:val="none" w:sz="0" w:space="0" w:color="auto"/>
                                      </w:divBdr>
                                      <w:divsChild>
                                        <w:div w:id="321199006">
                                          <w:marLeft w:val="0"/>
                                          <w:marRight w:val="0"/>
                                          <w:marTop w:val="0"/>
                                          <w:marBottom w:val="0"/>
                                          <w:divBdr>
                                            <w:top w:val="none" w:sz="0" w:space="0" w:color="auto"/>
                                            <w:left w:val="none" w:sz="0" w:space="0" w:color="auto"/>
                                            <w:bottom w:val="none" w:sz="0" w:space="0" w:color="auto"/>
                                            <w:right w:val="none" w:sz="0" w:space="0" w:color="auto"/>
                                          </w:divBdr>
                                        </w:div>
                                      </w:divsChild>
                                    </w:div>
                                    <w:div w:id="659382438">
                                      <w:marLeft w:val="0"/>
                                      <w:marRight w:val="30"/>
                                      <w:marTop w:val="0"/>
                                      <w:marBottom w:val="0"/>
                                      <w:divBdr>
                                        <w:top w:val="none" w:sz="0" w:space="0" w:color="auto"/>
                                        <w:left w:val="none" w:sz="0" w:space="0" w:color="auto"/>
                                        <w:bottom w:val="none" w:sz="0" w:space="0" w:color="auto"/>
                                        <w:right w:val="none" w:sz="0" w:space="0" w:color="auto"/>
                                      </w:divBdr>
                                      <w:divsChild>
                                        <w:div w:id="2009013468">
                                          <w:marLeft w:val="0"/>
                                          <w:marRight w:val="0"/>
                                          <w:marTop w:val="0"/>
                                          <w:marBottom w:val="0"/>
                                          <w:divBdr>
                                            <w:top w:val="none" w:sz="0" w:space="0" w:color="auto"/>
                                            <w:left w:val="none" w:sz="0" w:space="0" w:color="auto"/>
                                            <w:bottom w:val="none" w:sz="0" w:space="0" w:color="auto"/>
                                            <w:right w:val="none" w:sz="0" w:space="0" w:color="auto"/>
                                          </w:divBdr>
                                        </w:div>
                                      </w:divsChild>
                                    </w:div>
                                    <w:div w:id="1529219571">
                                      <w:marLeft w:val="0"/>
                                      <w:marRight w:val="30"/>
                                      <w:marTop w:val="0"/>
                                      <w:marBottom w:val="0"/>
                                      <w:divBdr>
                                        <w:top w:val="none" w:sz="0" w:space="0" w:color="auto"/>
                                        <w:left w:val="none" w:sz="0" w:space="0" w:color="auto"/>
                                        <w:bottom w:val="none" w:sz="0" w:space="0" w:color="auto"/>
                                        <w:right w:val="none" w:sz="0" w:space="0" w:color="auto"/>
                                      </w:divBdr>
                                      <w:divsChild>
                                        <w:div w:id="1787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063">
                          <w:marLeft w:val="0"/>
                          <w:marRight w:val="0"/>
                          <w:marTop w:val="300"/>
                          <w:marBottom w:val="300"/>
                          <w:divBdr>
                            <w:top w:val="none" w:sz="0" w:space="0" w:color="auto"/>
                            <w:left w:val="none" w:sz="0" w:space="0" w:color="auto"/>
                            <w:bottom w:val="none" w:sz="0" w:space="0" w:color="auto"/>
                            <w:right w:val="none" w:sz="0" w:space="0" w:color="auto"/>
                          </w:divBdr>
                          <w:divsChild>
                            <w:div w:id="2041469639">
                              <w:marLeft w:val="0"/>
                              <w:marRight w:val="0"/>
                              <w:marTop w:val="0"/>
                              <w:marBottom w:val="0"/>
                              <w:divBdr>
                                <w:top w:val="none" w:sz="0" w:space="0" w:color="auto"/>
                                <w:left w:val="none" w:sz="0" w:space="0" w:color="auto"/>
                                <w:bottom w:val="none" w:sz="0" w:space="0" w:color="auto"/>
                                <w:right w:val="none" w:sz="0" w:space="0" w:color="auto"/>
                              </w:divBdr>
                              <w:divsChild>
                                <w:div w:id="215285810">
                                  <w:marLeft w:val="0"/>
                                  <w:marRight w:val="0"/>
                                  <w:marTop w:val="0"/>
                                  <w:marBottom w:val="0"/>
                                  <w:divBdr>
                                    <w:top w:val="none" w:sz="0" w:space="0" w:color="auto"/>
                                    <w:left w:val="none" w:sz="0" w:space="0" w:color="auto"/>
                                    <w:bottom w:val="none" w:sz="0" w:space="0" w:color="auto"/>
                                    <w:right w:val="none" w:sz="0" w:space="0" w:color="auto"/>
                                  </w:divBdr>
                                  <w:divsChild>
                                    <w:div w:id="1620910549">
                                      <w:marLeft w:val="0"/>
                                      <w:marRight w:val="0"/>
                                      <w:marTop w:val="0"/>
                                      <w:marBottom w:val="0"/>
                                      <w:divBdr>
                                        <w:top w:val="none" w:sz="0" w:space="0" w:color="auto"/>
                                        <w:left w:val="none" w:sz="0" w:space="0" w:color="auto"/>
                                        <w:bottom w:val="none" w:sz="0" w:space="0" w:color="auto"/>
                                        <w:right w:val="none" w:sz="0" w:space="0" w:color="auto"/>
                                      </w:divBdr>
                                      <w:divsChild>
                                        <w:div w:id="1198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794">
                              <w:marLeft w:val="0"/>
                              <w:marRight w:val="0"/>
                              <w:marTop w:val="180"/>
                              <w:marBottom w:val="0"/>
                              <w:divBdr>
                                <w:top w:val="none" w:sz="0" w:space="0" w:color="auto"/>
                                <w:left w:val="none" w:sz="0" w:space="0" w:color="auto"/>
                                <w:bottom w:val="none" w:sz="0" w:space="0" w:color="auto"/>
                                <w:right w:val="none" w:sz="0" w:space="0" w:color="auto"/>
                              </w:divBdr>
                              <w:divsChild>
                                <w:div w:id="1323777957">
                                  <w:marLeft w:val="75"/>
                                  <w:marRight w:val="0"/>
                                  <w:marTop w:val="0"/>
                                  <w:marBottom w:val="0"/>
                                  <w:divBdr>
                                    <w:top w:val="none" w:sz="0" w:space="0" w:color="auto"/>
                                    <w:left w:val="none" w:sz="0" w:space="0" w:color="auto"/>
                                    <w:bottom w:val="none" w:sz="0" w:space="0" w:color="auto"/>
                                    <w:right w:val="none" w:sz="0" w:space="0" w:color="auto"/>
                                  </w:divBdr>
                                  <w:divsChild>
                                    <w:div w:id="654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315">
                          <w:marLeft w:val="0"/>
                          <w:marRight w:val="0"/>
                          <w:marTop w:val="300"/>
                          <w:marBottom w:val="30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sChild>
                                <w:div w:id="64300379">
                                  <w:marLeft w:val="0"/>
                                  <w:marRight w:val="0"/>
                                  <w:marTop w:val="0"/>
                                  <w:marBottom w:val="0"/>
                                  <w:divBdr>
                                    <w:top w:val="none" w:sz="0" w:space="0" w:color="auto"/>
                                    <w:left w:val="none" w:sz="0" w:space="0" w:color="auto"/>
                                    <w:bottom w:val="none" w:sz="0" w:space="0" w:color="auto"/>
                                    <w:right w:val="none" w:sz="0" w:space="0" w:color="auto"/>
                                  </w:divBdr>
                                  <w:divsChild>
                                    <w:div w:id="271014992">
                                      <w:marLeft w:val="0"/>
                                      <w:marRight w:val="0"/>
                                      <w:marTop w:val="0"/>
                                      <w:marBottom w:val="0"/>
                                      <w:divBdr>
                                        <w:top w:val="none" w:sz="0" w:space="0" w:color="auto"/>
                                        <w:left w:val="none" w:sz="0" w:space="0" w:color="auto"/>
                                        <w:bottom w:val="none" w:sz="0" w:space="0" w:color="auto"/>
                                        <w:right w:val="none" w:sz="0" w:space="0" w:color="auto"/>
                                      </w:divBdr>
                                      <w:divsChild>
                                        <w:div w:id="557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1652">
                              <w:marLeft w:val="0"/>
                              <w:marRight w:val="0"/>
                              <w:marTop w:val="180"/>
                              <w:marBottom w:val="0"/>
                              <w:divBdr>
                                <w:top w:val="none" w:sz="0" w:space="0" w:color="auto"/>
                                <w:left w:val="none" w:sz="0" w:space="0" w:color="auto"/>
                                <w:bottom w:val="none" w:sz="0" w:space="0" w:color="auto"/>
                                <w:right w:val="none" w:sz="0" w:space="0" w:color="auto"/>
                              </w:divBdr>
                              <w:divsChild>
                                <w:div w:id="5031320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62652">
                          <w:marLeft w:val="0"/>
                          <w:marRight w:val="0"/>
                          <w:marTop w:val="0"/>
                          <w:marBottom w:val="75"/>
                          <w:divBdr>
                            <w:top w:val="none" w:sz="0" w:space="0" w:color="auto"/>
                            <w:left w:val="none" w:sz="0" w:space="0" w:color="auto"/>
                            <w:bottom w:val="none" w:sz="0" w:space="0" w:color="auto"/>
                            <w:right w:val="none" w:sz="0" w:space="0" w:color="auto"/>
                          </w:divBdr>
                          <w:divsChild>
                            <w:div w:id="2058432683">
                              <w:marLeft w:val="0"/>
                              <w:marRight w:val="0"/>
                              <w:marTop w:val="0"/>
                              <w:marBottom w:val="0"/>
                              <w:divBdr>
                                <w:top w:val="none" w:sz="0" w:space="0" w:color="auto"/>
                                <w:left w:val="none" w:sz="0" w:space="0" w:color="auto"/>
                                <w:bottom w:val="none" w:sz="0" w:space="0" w:color="auto"/>
                                <w:right w:val="none" w:sz="0" w:space="0" w:color="auto"/>
                              </w:divBdr>
                            </w:div>
                          </w:divsChild>
                        </w:div>
                        <w:div w:id="638649611">
                          <w:marLeft w:val="0"/>
                          <w:marRight w:val="0"/>
                          <w:marTop w:val="0"/>
                          <w:marBottom w:val="0"/>
                          <w:divBdr>
                            <w:top w:val="none" w:sz="0" w:space="0" w:color="auto"/>
                            <w:left w:val="none" w:sz="0" w:space="0" w:color="auto"/>
                            <w:bottom w:val="none" w:sz="0" w:space="0" w:color="auto"/>
                            <w:right w:val="none" w:sz="0" w:space="0" w:color="auto"/>
                          </w:divBdr>
                          <w:divsChild>
                            <w:div w:id="212549238">
                              <w:marLeft w:val="0"/>
                              <w:marRight w:val="0"/>
                              <w:marTop w:val="0"/>
                              <w:marBottom w:val="0"/>
                              <w:divBdr>
                                <w:top w:val="none" w:sz="0" w:space="0" w:color="auto"/>
                                <w:left w:val="none" w:sz="0" w:space="0" w:color="auto"/>
                                <w:bottom w:val="none" w:sz="0" w:space="0" w:color="auto"/>
                                <w:right w:val="none" w:sz="0" w:space="0" w:color="auto"/>
                              </w:divBdr>
                              <w:divsChild>
                                <w:div w:id="398791654">
                                  <w:marLeft w:val="0"/>
                                  <w:marRight w:val="0"/>
                                  <w:marTop w:val="0"/>
                                  <w:marBottom w:val="0"/>
                                  <w:divBdr>
                                    <w:top w:val="none" w:sz="0" w:space="0" w:color="auto"/>
                                    <w:left w:val="none" w:sz="0" w:space="0" w:color="auto"/>
                                    <w:bottom w:val="none" w:sz="0" w:space="0" w:color="auto"/>
                                    <w:right w:val="none" w:sz="0" w:space="0" w:color="auto"/>
                                  </w:divBdr>
                                  <w:divsChild>
                                    <w:div w:id="1381398480">
                                      <w:marLeft w:val="0"/>
                                      <w:marRight w:val="0"/>
                                      <w:marTop w:val="0"/>
                                      <w:marBottom w:val="30"/>
                                      <w:divBdr>
                                        <w:top w:val="none" w:sz="0" w:space="0" w:color="auto"/>
                                        <w:left w:val="none" w:sz="0" w:space="0" w:color="auto"/>
                                        <w:bottom w:val="none" w:sz="0" w:space="0" w:color="auto"/>
                                        <w:right w:val="none" w:sz="0" w:space="0" w:color="auto"/>
                                      </w:divBdr>
                                      <w:divsChild>
                                        <w:div w:id="1055661774">
                                          <w:marLeft w:val="0"/>
                                          <w:marRight w:val="0"/>
                                          <w:marTop w:val="0"/>
                                          <w:marBottom w:val="0"/>
                                          <w:divBdr>
                                            <w:top w:val="none" w:sz="0" w:space="0" w:color="auto"/>
                                            <w:left w:val="none" w:sz="0" w:space="0" w:color="auto"/>
                                            <w:bottom w:val="none" w:sz="0" w:space="0" w:color="auto"/>
                                            <w:right w:val="none" w:sz="0" w:space="0" w:color="auto"/>
                                          </w:divBdr>
                                          <w:divsChild>
                                            <w:div w:id="1702854257">
                                              <w:marLeft w:val="0"/>
                                              <w:marRight w:val="0"/>
                                              <w:marTop w:val="0"/>
                                              <w:marBottom w:val="0"/>
                                              <w:divBdr>
                                                <w:top w:val="none" w:sz="0" w:space="0" w:color="auto"/>
                                                <w:left w:val="none" w:sz="0" w:space="0" w:color="auto"/>
                                                <w:bottom w:val="none" w:sz="0" w:space="0" w:color="auto"/>
                                                <w:right w:val="none" w:sz="0" w:space="0" w:color="auto"/>
                                              </w:divBdr>
                                              <w:divsChild>
                                                <w:div w:id="2082558994">
                                                  <w:marLeft w:val="0"/>
                                                  <w:marRight w:val="0"/>
                                                  <w:marTop w:val="0"/>
                                                  <w:marBottom w:val="0"/>
                                                  <w:divBdr>
                                                    <w:top w:val="none" w:sz="0" w:space="0" w:color="auto"/>
                                                    <w:left w:val="none" w:sz="0" w:space="0" w:color="auto"/>
                                                    <w:bottom w:val="none" w:sz="0" w:space="0" w:color="auto"/>
                                                    <w:right w:val="none" w:sz="0" w:space="0" w:color="auto"/>
                                                  </w:divBdr>
                                                  <w:divsChild>
                                                    <w:div w:id="38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23">
                                              <w:marLeft w:val="0"/>
                                              <w:marRight w:val="0"/>
                                              <w:marTop w:val="0"/>
                                              <w:marBottom w:val="0"/>
                                              <w:divBdr>
                                                <w:top w:val="none" w:sz="0" w:space="0" w:color="auto"/>
                                                <w:left w:val="none" w:sz="0" w:space="0" w:color="auto"/>
                                                <w:bottom w:val="none" w:sz="0" w:space="0" w:color="auto"/>
                                                <w:right w:val="none" w:sz="0" w:space="0" w:color="auto"/>
                                              </w:divBdr>
                                              <w:divsChild>
                                                <w:div w:id="1648977583">
                                                  <w:marLeft w:val="0"/>
                                                  <w:marRight w:val="0"/>
                                                  <w:marTop w:val="0"/>
                                                  <w:marBottom w:val="0"/>
                                                  <w:divBdr>
                                                    <w:top w:val="none" w:sz="0" w:space="0" w:color="auto"/>
                                                    <w:left w:val="none" w:sz="0" w:space="0" w:color="auto"/>
                                                    <w:bottom w:val="none" w:sz="0" w:space="0" w:color="auto"/>
                                                    <w:right w:val="none" w:sz="0" w:space="0" w:color="auto"/>
                                                  </w:divBdr>
                                                  <w:divsChild>
                                                    <w:div w:id="1691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445">
                                              <w:marLeft w:val="0"/>
                                              <w:marRight w:val="0"/>
                                              <w:marTop w:val="0"/>
                                              <w:marBottom w:val="0"/>
                                              <w:divBdr>
                                                <w:top w:val="none" w:sz="0" w:space="0" w:color="auto"/>
                                                <w:left w:val="none" w:sz="0" w:space="0" w:color="auto"/>
                                                <w:bottom w:val="none" w:sz="0" w:space="0" w:color="auto"/>
                                                <w:right w:val="none" w:sz="0" w:space="0" w:color="auto"/>
                                              </w:divBdr>
                                              <w:divsChild>
                                                <w:div w:id="1850947157">
                                                  <w:marLeft w:val="0"/>
                                                  <w:marRight w:val="0"/>
                                                  <w:marTop w:val="0"/>
                                                  <w:marBottom w:val="0"/>
                                                  <w:divBdr>
                                                    <w:top w:val="none" w:sz="0" w:space="0" w:color="auto"/>
                                                    <w:left w:val="none" w:sz="0" w:space="0" w:color="auto"/>
                                                    <w:bottom w:val="none" w:sz="0" w:space="0" w:color="auto"/>
                                                    <w:right w:val="none" w:sz="0" w:space="0" w:color="auto"/>
                                                  </w:divBdr>
                                                  <w:divsChild>
                                                    <w:div w:id="810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147">
                                              <w:marLeft w:val="0"/>
                                              <w:marRight w:val="0"/>
                                              <w:marTop w:val="0"/>
                                              <w:marBottom w:val="0"/>
                                              <w:divBdr>
                                                <w:top w:val="none" w:sz="0" w:space="0" w:color="auto"/>
                                                <w:left w:val="none" w:sz="0" w:space="0" w:color="auto"/>
                                                <w:bottom w:val="none" w:sz="0" w:space="0" w:color="auto"/>
                                                <w:right w:val="none" w:sz="0" w:space="0" w:color="auto"/>
                                              </w:divBdr>
                                              <w:divsChild>
                                                <w:div w:id="1468470937">
                                                  <w:marLeft w:val="0"/>
                                                  <w:marRight w:val="0"/>
                                                  <w:marTop w:val="0"/>
                                                  <w:marBottom w:val="0"/>
                                                  <w:divBdr>
                                                    <w:top w:val="none" w:sz="0" w:space="0" w:color="auto"/>
                                                    <w:left w:val="none" w:sz="0" w:space="0" w:color="auto"/>
                                                    <w:bottom w:val="none" w:sz="0" w:space="0" w:color="auto"/>
                                                    <w:right w:val="none" w:sz="0" w:space="0" w:color="auto"/>
                                                  </w:divBdr>
                                                  <w:divsChild>
                                                    <w:div w:id="160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09">
                                              <w:marLeft w:val="0"/>
                                              <w:marRight w:val="0"/>
                                              <w:marTop w:val="0"/>
                                              <w:marBottom w:val="0"/>
                                              <w:divBdr>
                                                <w:top w:val="none" w:sz="0" w:space="0" w:color="auto"/>
                                                <w:left w:val="none" w:sz="0" w:space="0" w:color="auto"/>
                                                <w:bottom w:val="none" w:sz="0" w:space="0" w:color="auto"/>
                                                <w:right w:val="none" w:sz="0" w:space="0" w:color="auto"/>
                                              </w:divBdr>
                                              <w:divsChild>
                                                <w:div w:id="1315841554">
                                                  <w:marLeft w:val="0"/>
                                                  <w:marRight w:val="0"/>
                                                  <w:marTop w:val="0"/>
                                                  <w:marBottom w:val="0"/>
                                                  <w:divBdr>
                                                    <w:top w:val="none" w:sz="0" w:space="0" w:color="auto"/>
                                                    <w:left w:val="none" w:sz="0" w:space="0" w:color="auto"/>
                                                    <w:bottom w:val="none" w:sz="0" w:space="0" w:color="auto"/>
                                                    <w:right w:val="none" w:sz="0" w:space="0" w:color="auto"/>
                                                  </w:divBdr>
                                                  <w:divsChild>
                                                    <w:div w:id="607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352">
                                              <w:marLeft w:val="0"/>
                                              <w:marRight w:val="0"/>
                                              <w:marTop w:val="0"/>
                                              <w:marBottom w:val="0"/>
                                              <w:divBdr>
                                                <w:top w:val="none" w:sz="0" w:space="0" w:color="auto"/>
                                                <w:left w:val="none" w:sz="0" w:space="0" w:color="auto"/>
                                                <w:bottom w:val="none" w:sz="0" w:space="0" w:color="auto"/>
                                                <w:right w:val="none" w:sz="0" w:space="0" w:color="auto"/>
                                              </w:divBdr>
                                              <w:divsChild>
                                                <w:div w:id="1122921402">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53">
                                              <w:marLeft w:val="0"/>
                                              <w:marRight w:val="0"/>
                                              <w:marTop w:val="0"/>
                                              <w:marBottom w:val="0"/>
                                              <w:divBdr>
                                                <w:top w:val="none" w:sz="0" w:space="0" w:color="auto"/>
                                                <w:left w:val="none" w:sz="0" w:space="0" w:color="auto"/>
                                                <w:bottom w:val="none" w:sz="0" w:space="0" w:color="auto"/>
                                                <w:right w:val="none" w:sz="0" w:space="0" w:color="auto"/>
                                              </w:divBdr>
                                              <w:divsChild>
                                                <w:div w:id="884292247">
                                                  <w:marLeft w:val="0"/>
                                                  <w:marRight w:val="0"/>
                                                  <w:marTop w:val="0"/>
                                                  <w:marBottom w:val="0"/>
                                                  <w:divBdr>
                                                    <w:top w:val="none" w:sz="0" w:space="0" w:color="auto"/>
                                                    <w:left w:val="none" w:sz="0" w:space="0" w:color="auto"/>
                                                    <w:bottom w:val="none" w:sz="0" w:space="0" w:color="auto"/>
                                                    <w:right w:val="none" w:sz="0" w:space="0" w:color="auto"/>
                                                  </w:divBdr>
                                                  <w:divsChild>
                                                    <w:div w:id="987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333">
                                              <w:marLeft w:val="0"/>
                                              <w:marRight w:val="0"/>
                                              <w:marTop w:val="0"/>
                                              <w:marBottom w:val="0"/>
                                              <w:divBdr>
                                                <w:top w:val="none" w:sz="0" w:space="0" w:color="auto"/>
                                                <w:left w:val="none" w:sz="0" w:space="0" w:color="auto"/>
                                                <w:bottom w:val="none" w:sz="0" w:space="0" w:color="auto"/>
                                                <w:right w:val="none" w:sz="0" w:space="0" w:color="auto"/>
                                              </w:divBdr>
                                              <w:divsChild>
                                                <w:div w:id="1157961716">
                                                  <w:marLeft w:val="0"/>
                                                  <w:marRight w:val="0"/>
                                                  <w:marTop w:val="0"/>
                                                  <w:marBottom w:val="0"/>
                                                  <w:divBdr>
                                                    <w:top w:val="none" w:sz="0" w:space="0" w:color="auto"/>
                                                    <w:left w:val="none" w:sz="0" w:space="0" w:color="auto"/>
                                                    <w:bottom w:val="none" w:sz="0" w:space="0" w:color="auto"/>
                                                    <w:right w:val="none" w:sz="0" w:space="0" w:color="auto"/>
                                                  </w:divBdr>
                                                  <w:divsChild>
                                                    <w:div w:id="719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7">
                                              <w:marLeft w:val="0"/>
                                              <w:marRight w:val="0"/>
                                              <w:marTop w:val="0"/>
                                              <w:marBottom w:val="0"/>
                                              <w:divBdr>
                                                <w:top w:val="none" w:sz="0" w:space="0" w:color="auto"/>
                                                <w:left w:val="none" w:sz="0" w:space="0" w:color="auto"/>
                                                <w:bottom w:val="none" w:sz="0" w:space="0" w:color="auto"/>
                                                <w:right w:val="none" w:sz="0" w:space="0" w:color="auto"/>
                                              </w:divBdr>
                                              <w:divsChild>
                                                <w:div w:id="960575756">
                                                  <w:marLeft w:val="0"/>
                                                  <w:marRight w:val="0"/>
                                                  <w:marTop w:val="0"/>
                                                  <w:marBottom w:val="0"/>
                                                  <w:divBdr>
                                                    <w:top w:val="none" w:sz="0" w:space="0" w:color="auto"/>
                                                    <w:left w:val="none" w:sz="0" w:space="0" w:color="auto"/>
                                                    <w:bottom w:val="none" w:sz="0" w:space="0" w:color="auto"/>
                                                    <w:right w:val="none" w:sz="0" w:space="0" w:color="auto"/>
                                                  </w:divBdr>
                                                  <w:divsChild>
                                                    <w:div w:id="184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46">
                                              <w:marLeft w:val="0"/>
                                              <w:marRight w:val="0"/>
                                              <w:marTop w:val="0"/>
                                              <w:marBottom w:val="0"/>
                                              <w:divBdr>
                                                <w:top w:val="none" w:sz="0" w:space="0" w:color="auto"/>
                                                <w:left w:val="none" w:sz="0" w:space="0" w:color="auto"/>
                                                <w:bottom w:val="none" w:sz="0" w:space="0" w:color="auto"/>
                                                <w:right w:val="none" w:sz="0" w:space="0" w:color="auto"/>
                                              </w:divBdr>
                                              <w:divsChild>
                                                <w:div w:id="757797191">
                                                  <w:marLeft w:val="0"/>
                                                  <w:marRight w:val="0"/>
                                                  <w:marTop w:val="0"/>
                                                  <w:marBottom w:val="0"/>
                                                  <w:divBdr>
                                                    <w:top w:val="none" w:sz="0" w:space="0" w:color="auto"/>
                                                    <w:left w:val="none" w:sz="0" w:space="0" w:color="auto"/>
                                                    <w:bottom w:val="none" w:sz="0" w:space="0" w:color="auto"/>
                                                    <w:right w:val="none" w:sz="0" w:space="0" w:color="auto"/>
                                                  </w:divBdr>
                                                  <w:divsChild>
                                                    <w:div w:id="3070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661">
                                              <w:marLeft w:val="0"/>
                                              <w:marRight w:val="0"/>
                                              <w:marTop w:val="0"/>
                                              <w:marBottom w:val="0"/>
                                              <w:divBdr>
                                                <w:top w:val="none" w:sz="0" w:space="0" w:color="auto"/>
                                                <w:left w:val="none" w:sz="0" w:space="0" w:color="auto"/>
                                                <w:bottom w:val="none" w:sz="0" w:space="0" w:color="auto"/>
                                                <w:right w:val="none" w:sz="0" w:space="0" w:color="auto"/>
                                              </w:divBdr>
                                              <w:divsChild>
                                                <w:div w:id="670572969">
                                                  <w:marLeft w:val="0"/>
                                                  <w:marRight w:val="0"/>
                                                  <w:marTop w:val="0"/>
                                                  <w:marBottom w:val="0"/>
                                                  <w:divBdr>
                                                    <w:top w:val="none" w:sz="0" w:space="0" w:color="auto"/>
                                                    <w:left w:val="none" w:sz="0" w:space="0" w:color="auto"/>
                                                    <w:bottom w:val="none" w:sz="0" w:space="0" w:color="auto"/>
                                                    <w:right w:val="none" w:sz="0" w:space="0" w:color="auto"/>
                                                  </w:divBdr>
                                                  <w:divsChild>
                                                    <w:div w:id="20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45">
                                              <w:marLeft w:val="0"/>
                                              <w:marRight w:val="0"/>
                                              <w:marTop w:val="0"/>
                                              <w:marBottom w:val="0"/>
                                              <w:divBdr>
                                                <w:top w:val="none" w:sz="0" w:space="0" w:color="auto"/>
                                                <w:left w:val="none" w:sz="0" w:space="0" w:color="auto"/>
                                                <w:bottom w:val="none" w:sz="0" w:space="0" w:color="auto"/>
                                                <w:right w:val="none" w:sz="0" w:space="0" w:color="auto"/>
                                              </w:divBdr>
                                              <w:divsChild>
                                                <w:div w:id="811941583">
                                                  <w:marLeft w:val="0"/>
                                                  <w:marRight w:val="0"/>
                                                  <w:marTop w:val="0"/>
                                                  <w:marBottom w:val="0"/>
                                                  <w:divBdr>
                                                    <w:top w:val="none" w:sz="0" w:space="0" w:color="auto"/>
                                                    <w:left w:val="none" w:sz="0" w:space="0" w:color="auto"/>
                                                    <w:bottom w:val="none" w:sz="0" w:space="0" w:color="auto"/>
                                                    <w:right w:val="none" w:sz="0" w:space="0" w:color="auto"/>
                                                  </w:divBdr>
                                                  <w:divsChild>
                                                    <w:div w:id="1155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331">
                                              <w:marLeft w:val="0"/>
                                              <w:marRight w:val="0"/>
                                              <w:marTop w:val="0"/>
                                              <w:marBottom w:val="0"/>
                                              <w:divBdr>
                                                <w:top w:val="none" w:sz="0" w:space="0" w:color="auto"/>
                                                <w:left w:val="none" w:sz="0" w:space="0" w:color="auto"/>
                                                <w:bottom w:val="none" w:sz="0" w:space="0" w:color="auto"/>
                                                <w:right w:val="none" w:sz="0" w:space="0" w:color="auto"/>
                                              </w:divBdr>
                                              <w:divsChild>
                                                <w:div w:id="1312950857">
                                                  <w:marLeft w:val="0"/>
                                                  <w:marRight w:val="0"/>
                                                  <w:marTop w:val="0"/>
                                                  <w:marBottom w:val="0"/>
                                                  <w:divBdr>
                                                    <w:top w:val="none" w:sz="0" w:space="0" w:color="auto"/>
                                                    <w:left w:val="none" w:sz="0" w:space="0" w:color="auto"/>
                                                    <w:bottom w:val="none" w:sz="0" w:space="0" w:color="auto"/>
                                                    <w:right w:val="none" w:sz="0" w:space="0" w:color="auto"/>
                                                  </w:divBdr>
                                                  <w:divsChild>
                                                    <w:div w:id="343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7787">
                                  <w:marLeft w:val="0"/>
                                  <w:marRight w:val="0"/>
                                  <w:marTop w:val="0"/>
                                  <w:marBottom w:val="0"/>
                                  <w:divBdr>
                                    <w:top w:val="none" w:sz="0" w:space="0" w:color="auto"/>
                                    <w:left w:val="none" w:sz="0" w:space="0" w:color="auto"/>
                                    <w:bottom w:val="none" w:sz="0" w:space="0" w:color="auto"/>
                                    <w:right w:val="none" w:sz="0" w:space="0" w:color="auto"/>
                                  </w:divBdr>
                                  <w:divsChild>
                                    <w:div w:id="2072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050">
                              <w:marLeft w:val="0"/>
                              <w:marRight w:val="0"/>
                              <w:marTop w:val="0"/>
                              <w:marBottom w:val="0"/>
                              <w:divBdr>
                                <w:top w:val="none" w:sz="0" w:space="0" w:color="auto"/>
                                <w:left w:val="none" w:sz="0" w:space="0" w:color="auto"/>
                                <w:bottom w:val="none" w:sz="0" w:space="0" w:color="auto"/>
                                <w:right w:val="none" w:sz="0" w:space="0" w:color="auto"/>
                              </w:divBdr>
                              <w:divsChild>
                                <w:div w:id="285935576">
                                  <w:marLeft w:val="0"/>
                                  <w:marRight w:val="0"/>
                                  <w:marTop w:val="0"/>
                                  <w:marBottom w:val="0"/>
                                  <w:divBdr>
                                    <w:top w:val="none" w:sz="0" w:space="0" w:color="auto"/>
                                    <w:left w:val="none" w:sz="0" w:space="0" w:color="auto"/>
                                    <w:bottom w:val="none" w:sz="0" w:space="0" w:color="auto"/>
                                    <w:right w:val="none" w:sz="0" w:space="0" w:color="auto"/>
                                  </w:divBdr>
                                  <w:divsChild>
                                    <w:div w:id="169107282">
                                      <w:marLeft w:val="0"/>
                                      <w:marRight w:val="3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
                                      </w:divsChild>
                                    </w:div>
                                    <w:div w:id="1276713687">
                                      <w:marLeft w:val="0"/>
                                      <w:marRight w:val="30"/>
                                      <w:marTop w:val="0"/>
                                      <w:marBottom w:val="0"/>
                                      <w:divBdr>
                                        <w:top w:val="none" w:sz="0" w:space="0" w:color="auto"/>
                                        <w:left w:val="none" w:sz="0" w:space="0" w:color="auto"/>
                                        <w:bottom w:val="none" w:sz="0" w:space="0" w:color="auto"/>
                                        <w:right w:val="none" w:sz="0" w:space="0" w:color="auto"/>
                                      </w:divBdr>
                                      <w:divsChild>
                                        <w:div w:id="2084526135">
                                          <w:marLeft w:val="0"/>
                                          <w:marRight w:val="0"/>
                                          <w:marTop w:val="0"/>
                                          <w:marBottom w:val="0"/>
                                          <w:divBdr>
                                            <w:top w:val="none" w:sz="0" w:space="0" w:color="auto"/>
                                            <w:left w:val="none" w:sz="0" w:space="0" w:color="auto"/>
                                            <w:bottom w:val="none" w:sz="0" w:space="0" w:color="auto"/>
                                            <w:right w:val="none" w:sz="0" w:space="0" w:color="auto"/>
                                          </w:divBdr>
                                        </w:div>
                                      </w:divsChild>
                                    </w:div>
                                    <w:div w:id="1692336266">
                                      <w:marLeft w:val="0"/>
                                      <w:marRight w:val="30"/>
                                      <w:marTop w:val="0"/>
                                      <w:marBottom w:val="0"/>
                                      <w:divBdr>
                                        <w:top w:val="none" w:sz="0" w:space="0" w:color="auto"/>
                                        <w:left w:val="none" w:sz="0" w:space="0" w:color="auto"/>
                                        <w:bottom w:val="none" w:sz="0" w:space="0" w:color="auto"/>
                                        <w:right w:val="none" w:sz="0" w:space="0" w:color="auto"/>
                                      </w:divBdr>
                                      <w:divsChild>
                                        <w:div w:id="769930790">
                                          <w:marLeft w:val="0"/>
                                          <w:marRight w:val="0"/>
                                          <w:marTop w:val="0"/>
                                          <w:marBottom w:val="0"/>
                                          <w:divBdr>
                                            <w:top w:val="none" w:sz="0" w:space="0" w:color="auto"/>
                                            <w:left w:val="none" w:sz="0" w:space="0" w:color="auto"/>
                                            <w:bottom w:val="none" w:sz="0" w:space="0" w:color="auto"/>
                                            <w:right w:val="none" w:sz="0" w:space="0" w:color="auto"/>
                                          </w:divBdr>
                                        </w:div>
                                      </w:divsChild>
                                    </w:div>
                                    <w:div w:id="1037706514">
                                      <w:marLeft w:val="0"/>
                                      <w:marRight w:val="30"/>
                                      <w:marTop w:val="0"/>
                                      <w:marBottom w:val="0"/>
                                      <w:divBdr>
                                        <w:top w:val="none" w:sz="0" w:space="0" w:color="auto"/>
                                        <w:left w:val="none" w:sz="0" w:space="0" w:color="auto"/>
                                        <w:bottom w:val="none" w:sz="0" w:space="0" w:color="auto"/>
                                        <w:right w:val="none" w:sz="0" w:space="0" w:color="auto"/>
                                      </w:divBdr>
                                      <w:divsChild>
                                        <w:div w:id="652875239">
                                          <w:marLeft w:val="0"/>
                                          <w:marRight w:val="0"/>
                                          <w:marTop w:val="0"/>
                                          <w:marBottom w:val="0"/>
                                          <w:divBdr>
                                            <w:top w:val="none" w:sz="0" w:space="0" w:color="auto"/>
                                            <w:left w:val="none" w:sz="0" w:space="0" w:color="auto"/>
                                            <w:bottom w:val="none" w:sz="0" w:space="0" w:color="auto"/>
                                            <w:right w:val="none" w:sz="0" w:space="0" w:color="auto"/>
                                          </w:divBdr>
                                        </w:div>
                                      </w:divsChild>
                                    </w:div>
                                    <w:div w:id="389306093">
                                      <w:marLeft w:val="0"/>
                                      <w:marRight w:val="30"/>
                                      <w:marTop w:val="0"/>
                                      <w:marBottom w:val="0"/>
                                      <w:divBdr>
                                        <w:top w:val="none" w:sz="0" w:space="0" w:color="auto"/>
                                        <w:left w:val="none" w:sz="0" w:space="0" w:color="auto"/>
                                        <w:bottom w:val="none" w:sz="0" w:space="0" w:color="auto"/>
                                        <w:right w:val="none" w:sz="0" w:space="0" w:color="auto"/>
                                      </w:divBdr>
                                      <w:divsChild>
                                        <w:div w:id="868641937">
                                          <w:marLeft w:val="0"/>
                                          <w:marRight w:val="0"/>
                                          <w:marTop w:val="0"/>
                                          <w:marBottom w:val="0"/>
                                          <w:divBdr>
                                            <w:top w:val="none" w:sz="0" w:space="0" w:color="auto"/>
                                            <w:left w:val="none" w:sz="0" w:space="0" w:color="auto"/>
                                            <w:bottom w:val="none" w:sz="0" w:space="0" w:color="auto"/>
                                            <w:right w:val="none" w:sz="0" w:space="0" w:color="auto"/>
                                          </w:divBdr>
                                        </w:div>
                                      </w:divsChild>
                                    </w:div>
                                    <w:div w:id="1808352855">
                                      <w:marLeft w:val="0"/>
                                      <w:marRight w:val="30"/>
                                      <w:marTop w:val="0"/>
                                      <w:marBottom w:val="0"/>
                                      <w:divBdr>
                                        <w:top w:val="none" w:sz="0" w:space="0" w:color="auto"/>
                                        <w:left w:val="none" w:sz="0" w:space="0" w:color="auto"/>
                                        <w:bottom w:val="none" w:sz="0" w:space="0" w:color="auto"/>
                                        <w:right w:val="none" w:sz="0" w:space="0" w:color="auto"/>
                                      </w:divBdr>
                                      <w:divsChild>
                                        <w:div w:id="1661420264">
                                          <w:marLeft w:val="0"/>
                                          <w:marRight w:val="0"/>
                                          <w:marTop w:val="0"/>
                                          <w:marBottom w:val="0"/>
                                          <w:divBdr>
                                            <w:top w:val="none" w:sz="0" w:space="0" w:color="auto"/>
                                            <w:left w:val="none" w:sz="0" w:space="0" w:color="auto"/>
                                            <w:bottom w:val="none" w:sz="0" w:space="0" w:color="auto"/>
                                            <w:right w:val="none" w:sz="0" w:space="0" w:color="auto"/>
                                          </w:divBdr>
                                        </w:div>
                                      </w:divsChild>
                                    </w:div>
                                    <w:div w:id="1122503682">
                                      <w:marLeft w:val="0"/>
                                      <w:marRight w:val="30"/>
                                      <w:marTop w:val="0"/>
                                      <w:marBottom w:val="0"/>
                                      <w:divBdr>
                                        <w:top w:val="none" w:sz="0" w:space="0" w:color="auto"/>
                                        <w:left w:val="none" w:sz="0" w:space="0" w:color="auto"/>
                                        <w:bottom w:val="none" w:sz="0" w:space="0" w:color="auto"/>
                                        <w:right w:val="none" w:sz="0" w:space="0" w:color="auto"/>
                                      </w:divBdr>
                                      <w:divsChild>
                                        <w:div w:id="216011892">
                                          <w:marLeft w:val="0"/>
                                          <w:marRight w:val="0"/>
                                          <w:marTop w:val="0"/>
                                          <w:marBottom w:val="0"/>
                                          <w:divBdr>
                                            <w:top w:val="none" w:sz="0" w:space="0" w:color="auto"/>
                                            <w:left w:val="none" w:sz="0" w:space="0" w:color="auto"/>
                                            <w:bottom w:val="none" w:sz="0" w:space="0" w:color="auto"/>
                                            <w:right w:val="none" w:sz="0" w:space="0" w:color="auto"/>
                                          </w:divBdr>
                                        </w:div>
                                      </w:divsChild>
                                    </w:div>
                                    <w:div w:id="226847654">
                                      <w:marLeft w:val="0"/>
                                      <w:marRight w:val="30"/>
                                      <w:marTop w:val="0"/>
                                      <w:marBottom w:val="0"/>
                                      <w:divBdr>
                                        <w:top w:val="none" w:sz="0" w:space="0" w:color="auto"/>
                                        <w:left w:val="none" w:sz="0" w:space="0" w:color="auto"/>
                                        <w:bottom w:val="none" w:sz="0" w:space="0" w:color="auto"/>
                                        <w:right w:val="none" w:sz="0" w:space="0" w:color="auto"/>
                                      </w:divBdr>
                                      <w:divsChild>
                                        <w:div w:id="1054045282">
                                          <w:marLeft w:val="0"/>
                                          <w:marRight w:val="0"/>
                                          <w:marTop w:val="0"/>
                                          <w:marBottom w:val="0"/>
                                          <w:divBdr>
                                            <w:top w:val="none" w:sz="0" w:space="0" w:color="auto"/>
                                            <w:left w:val="none" w:sz="0" w:space="0" w:color="auto"/>
                                            <w:bottom w:val="none" w:sz="0" w:space="0" w:color="auto"/>
                                            <w:right w:val="none" w:sz="0" w:space="0" w:color="auto"/>
                                          </w:divBdr>
                                        </w:div>
                                      </w:divsChild>
                                    </w:div>
                                    <w:div w:id="1971475535">
                                      <w:marLeft w:val="0"/>
                                      <w:marRight w:val="30"/>
                                      <w:marTop w:val="0"/>
                                      <w:marBottom w:val="0"/>
                                      <w:divBdr>
                                        <w:top w:val="none" w:sz="0" w:space="0" w:color="auto"/>
                                        <w:left w:val="none" w:sz="0" w:space="0" w:color="auto"/>
                                        <w:bottom w:val="none" w:sz="0" w:space="0" w:color="auto"/>
                                        <w:right w:val="none" w:sz="0" w:space="0" w:color="auto"/>
                                      </w:divBdr>
                                      <w:divsChild>
                                        <w:div w:id="1960451614">
                                          <w:marLeft w:val="0"/>
                                          <w:marRight w:val="0"/>
                                          <w:marTop w:val="0"/>
                                          <w:marBottom w:val="0"/>
                                          <w:divBdr>
                                            <w:top w:val="none" w:sz="0" w:space="0" w:color="auto"/>
                                            <w:left w:val="none" w:sz="0" w:space="0" w:color="auto"/>
                                            <w:bottom w:val="none" w:sz="0" w:space="0" w:color="auto"/>
                                            <w:right w:val="none" w:sz="0" w:space="0" w:color="auto"/>
                                          </w:divBdr>
                                        </w:div>
                                      </w:divsChild>
                                    </w:div>
                                    <w:div w:id="655960728">
                                      <w:marLeft w:val="0"/>
                                      <w:marRight w:val="30"/>
                                      <w:marTop w:val="0"/>
                                      <w:marBottom w:val="0"/>
                                      <w:divBdr>
                                        <w:top w:val="none" w:sz="0" w:space="0" w:color="auto"/>
                                        <w:left w:val="none" w:sz="0" w:space="0" w:color="auto"/>
                                        <w:bottom w:val="none" w:sz="0" w:space="0" w:color="auto"/>
                                        <w:right w:val="none" w:sz="0" w:space="0" w:color="auto"/>
                                      </w:divBdr>
                                      <w:divsChild>
                                        <w:div w:id="1944848259">
                                          <w:marLeft w:val="0"/>
                                          <w:marRight w:val="0"/>
                                          <w:marTop w:val="0"/>
                                          <w:marBottom w:val="0"/>
                                          <w:divBdr>
                                            <w:top w:val="none" w:sz="0" w:space="0" w:color="auto"/>
                                            <w:left w:val="none" w:sz="0" w:space="0" w:color="auto"/>
                                            <w:bottom w:val="none" w:sz="0" w:space="0" w:color="auto"/>
                                            <w:right w:val="none" w:sz="0" w:space="0" w:color="auto"/>
                                          </w:divBdr>
                                        </w:div>
                                      </w:divsChild>
                                    </w:div>
                                    <w:div w:id="702249956">
                                      <w:marLeft w:val="0"/>
                                      <w:marRight w:val="30"/>
                                      <w:marTop w:val="0"/>
                                      <w:marBottom w:val="0"/>
                                      <w:divBdr>
                                        <w:top w:val="none" w:sz="0" w:space="0" w:color="auto"/>
                                        <w:left w:val="none" w:sz="0" w:space="0" w:color="auto"/>
                                        <w:bottom w:val="none" w:sz="0" w:space="0" w:color="auto"/>
                                        <w:right w:val="none" w:sz="0" w:space="0" w:color="auto"/>
                                      </w:divBdr>
                                      <w:divsChild>
                                        <w:div w:id="411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818">
                          <w:marLeft w:val="0"/>
                          <w:marRight w:val="0"/>
                          <w:marTop w:val="300"/>
                          <w:marBottom w:val="300"/>
                          <w:divBdr>
                            <w:top w:val="none" w:sz="0" w:space="0" w:color="auto"/>
                            <w:left w:val="none" w:sz="0" w:space="0" w:color="auto"/>
                            <w:bottom w:val="none" w:sz="0" w:space="0" w:color="auto"/>
                            <w:right w:val="none" w:sz="0" w:space="0" w:color="auto"/>
                          </w:divBdr>
                          <w:divsChild>
                            <w:div w:id="1237015399">
                              <w:marLeft w:val="0"/>
                              <w:marRight w:val="0"/>
                              <w:marTop w:val="0"/>
                              <w:marBottom w:val="0"/>
                              <w:divBdr>
                                <w:top w:val="none" w:sz="0" w:space="0" w:color="auto"/>
                                <w:left w:val="none" w:sz="0" w:space="0" w:color="auto"/>
                                <w:bottom w:val="none" w:sz="0" w:space="0" w:color="auto"/>
                                <w:right w:val="none" w:sz="0" w:space="0" w:color="auto"/>
                              </w:divBdr>
                              <w:divsChild>
                                <w:div w:id="1792434298">
                                  <w:marLeft w:val="0"/>
                                  <w:marRight w:val="0"/>
                                  <w:marTop w:val="0"/>
                                  <w:marBottom w:val="0"/>
                                  <w:divBdr>
                                    <w:top w:val="none" w:sz="0" w:space="0" w:color="auto"/>
                                    <w:left w:val="none" w:sz="0" w:space="0" w:color="auto"/>
                                    <w:bottom w:val="none" w:sz="0" w:space="0" w:color="auto"/>
                                    <w:right w:val="none" w:sz="0" w:space="0" w:color="auto"/>
                                  </w:divBdr>
                                  <w:divsChild>
                                    <w:div w:id="1107851942">
                                      <w:marLeft w:val="0"/>
                                      <w:marRight w:val="0"/>
                                      <w:marTop w:val="0"/>
                                      <w:marBottom w:val="0"/>
                                      <w:divBdr>
                                        <w:top w:val="none" w:sz="0" w:space="0" w:color="auto"/>
                                        <w:left w:val="none" w:sz="0" w:space="0" w:color="auto"/>
                                        <w:bottom w:val="none" w:sz="0" w:space="0" w:color="auto"/>
                                        <w:right w:val="none" w:sz="0" w:space="0" w:color="auto"/>
                                      </w:divBdr>
                                      <w:divsChild>
                                        <w:div w:id="1175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354">
                              <w:marLeft w:val="0"/>
                              <w:marRight w:val="0"/>
                              <w:marTop w:val="180"/>
                              <w:marBottom w:val="0"/>
                              <w:divBdr>
                                <w:top w:val="none" w:sz="0" w:space="0" w:color="auto"/>
                                <w:left w:val="none" w:sz="0" w:space="0" w:color="auto"/>
                                <w:bottom w:val="none" w:sz="0" w:space="0" w:color="auto"/>
                                <w:right w:val="none" w:sz="0" w:space="0" w:color="auto"/>
                              </w:divBdr>
                              <w:divsChild>
                                <w:div w:id="29160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2612855">
                          <w:marLeft w:val="0"/>
                          <w:marRight w:val="0"/>
                          <w:marTop w:val="300"/>
                          <w:marBottom w:val="300"/>
                          <w:divBdr>
                            <w:top w:val="none" w:sz="0" w:space="0" w:color="auto"/>
                            <w:left w:val="none" w:sz="0" w:space="0" w:color="auto"/>
                            <w:bottom w:val="none" w:sz="0" w:space="0" w:color="auto"/>
                            <w:right w:val="none" w:sz="0" w:space="0" w:color="auto"/>
                          </w:divBdr>
                          <w:divsChild>
                            <w:div w:id="943152100">
                              <w:marLeft w:val="0"/>
                              <w:marRight w:val="0"/>
                              <w:marTop w:val="0"/>
                              <w:marBottom w:val="0"/>
                              <w:divBdr>
                                <w:top w:val="none" w:sz="0" w:space="0" w:color="auto"/>
                                <w:left w:val="none" w:sz="0" w:space="0" w:color="auto"/>
                                <w:bottom w:val="none" w:sz="0" w:space="0" w:color="auto"/>
                                <w:right w:val="none" w:sz="0" w:space="0" w:color="auto"/>
                              </w:divBdr>
                              <w:divsChild>
                                <w:div w:id="569190447">
                                  <w:marLeft w:val="0"/>
                                  <w:marRight w:val="0"/>
                                  <w:marTop w:val="0"/>
                                  <w:marBottom w:val="0"/>
                                  <w:divBdr>
                                    <w:top w:val="none" w:sz="0" w:space="0" w:color="auto"/>
                                    <w:left w:val="none" w:sz="0" w:space="0" w:color="auto"/>
                                    <w:bottom w:val="none" w:sz="0" w:space="0" w:color="auto"/>
                                    <w:right w:val="none" w:sz="0" w:space="0" w:color="auto"/>
                                  </w:divBdr>
                                  <w:divsChild>
                                    <w:div w:id="157691768">
                                      <w:marLeft w:val="0"/>
                                      <w:marRight w:val="0"/>
                                      <w:marTop w:val="0"/>
                                      <w:marBottom w:val="0"/>
                                      <w:divBdr>
                                        <w:top w:val="none" w:sz="0" w:space="0" w:color="auto"/>
                                        <w:left w:val="none" w:sz="0" w:space="0" w:color="auto"/>
                                        <w:bottom w:val="none" w:sz="0" w:space="0" w:color="auto"/>
                                        <w:right w:val="none" w:sz="0" w:space="0" w:color="auto"/>
                                      </w:divBdr>
                                      <w:divsChild>
                                        <w:div w:id="11734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57">
                              <w:marLeft w:val="0"/>
                              <w:marRight w:val="0"/>
                              <w:marTop w:val="180"/>
                              <w:marBottom w:val="0"/>
                              <w:divBdr>
                                <w:top w:val="none" w:sz="0" w:space="0" w:color="auto"/>
                                <w:left w:val="none" w:sz="0" w:space="0" w:color="auto"/>
                                <w:bottom w:val="none" w:sz="0" w:space="0" w:color="auto"/>
                                <w:right w:val="none" w:sz="0" w:space="0" w:color="auto"/>
                              </w:divBdr>
                              <w:divsChild>
                                <w:div w:id="1304115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682041">
                          <w:marLeft w:val="0"/>
                          <w:marRight w:val="0"/>
                          <w:marTop w:val="300"/>
                          <w:marBottom w:val="225"/>
                          <w:divBdr>
                            <w:top w:val="none" w:sz="0" w:space="0" w:color="auto"/>
                            <w:left w:val="none" w:sz="0" w:space="0" w:color="auto"/>
                            <w:bottom w:val="none" w:sz="0" w:space="0" w:color="auto"/>
                            <w:right w:val="none" w:sz="0" w:space="0" w:color="auto"/>
                          </w:divBdr>
                        </w:div>
                        <w:div w:id="1556701460">
                          <w:marLeft w:val="0"/>
                          <w:marRight w:val="0"/>
                          <w:marTop w:val="300"/>
                          <w:marBottom w:val="300"/>
                          <w:divBdr>
                            <w:top w:val="none" w:sz="0" w:space="0" w:color="auto"/>
                            <w:left w:val="none" w:sz="0" w:space="0" w:color="auto"/>
                            <w:bottom w:val="none" w:sz="0" w:space="0" w:color="auto"/>
                            <w:right w:val="none" w:sz="0" w:space="0" w:color="auto"/>
                          </w:divBdr>
                          <w:divsChild>
                            <w:div w:id="1723560166">
                              <w:marLeft w:val="0"/>
                              <w:marRight w:val="0"/>
                              <w:marTop w:val="0"/>
                              <w:marBottom w:val="0"/>
                              <w:divBdr>
                                <w:top w:val="none" w:sz="0" w:space="0" w:color="auto"/>
                                <w:left w:val="none" w:sz="0" w:space="0" w:color="auto"/>
                                <w:bottom w:val="none" w:sz="0" w:space="0" w:color="auto"/>
                                <w:right w:val="none" w:sz="0" w:space="0" w:color="auto"/>
                              </w:divBdr>
                              <w:divsChild>
                                <w:div w:id="864816">
                                  <w:marLeft w:val="0"/>
                                  <w:marRight w:val="0"/>
                                  <w:marTop w:val="0"/>
                                  <w:marBottom w:val="0"/>
                                  <w:divBdr>
                                    <w:top w:val="none" w:sz="0" w:space="0" w:color="auto"/>
                                    <w:left w:val="none" w:sz="0" w:space="0" w:color="auto"/>
                                    <w:bottom w:val="none" w:sz="0" w:space="0" w:color="auto"/>
                                    <w:right w:val="none" w:sz="0" w:space="0" w:color="auto"/>
                                  </w:divBdr>
                                  <w:divsChild>
                                    <w:div w:id="2128616717">
                                      <w:marLeft w:val="0"/>
                                      <w:marRight w:val="0"/>
                                      <w:marTop w:val="0"/>
                                      <w:marBottom w:val="0"/>
                                      <w:divBdr>
                                        <w:top w:val="none" w:sz="0" w:space="0" w:color="auto"/>
                                        <w:left w:val="none" w:sz="0" w:space="0" w:color="auto"/>
                                        <w:bottom w:val="none" w:sz="0" w:space="0" w:color="auto"/>
                                        <w:right w:val="none" w:sz="0" w:space="0" w:color="auto"/>
                                      </w:divBdr>
                                      <w:divsChild>
                                        <w:div w:id="1780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790">
                              <w:marLeft w:val="0"/>
                              <w:marRight w:val="0"/>
                              <w:marTop w:val="180"/>
                              <w:marBottom w:val="0"/>
                              <w:divBdr>
                                <w:top w:val="none" w:sz="0" w:space="0" w:color="auto"/>
                                <w:left w:val="none" w:sz="0" w:space="0" w:color="auto"/>
                                <w:bottom w:val="none" w:sz="0" w:space="0" w:color="auto"/>
                                <w:right w:val="none" w:sz="0" w:space="0" w:color="auto"/>
                              </w:divBdr>
                              <w:divsChild>
                                <w:div w:id="1513644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412936">
                          <w:marLeft w:val="0"/>
                          <w:marRight w:val="0"/>
                          <w:marTop w:val="300"/>
                          <w:marBottom w:val="30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sChild>
                                <w:div w:id="281768609">
                                  <w:marLeft w:val="0"/>
                                  <w:marRight w:val="0"/>
                                  <w:marTop w:val="0"/>
                                  <w:marBottom w:val="0"/>
                                  <w:divBdr>
                                    <w:top w:val="none" w:sz="0" w:space="0" w:color="auto"/>
                                    <w:left w:val="none" w:sz="0" w:space="0" w:color="auto"/>
                                    <w:bottom w:val="none" w:sz="0" w:space="0" w:color="auto"/>
                                    <w:right w:val="none" w:sz="0" w:space="0" w:color="auto"/>
                                  </w:divBdr>
                                  <w:divsChild>
                                    <w:div w:id="678853344">
                                      <w:marLeft w:val="0"/>
                                      <w:marRight w:val="0"/>
                                      <w:marTop w:val="0"/>
                                      <w:marBottom w:val="0"/>
                                      <w:divBdr>
                                        <w:top w:val="none" w:sz="0" w:space="0" w:color="auto"/>
                                        <w:left w:val="none" w:sz="0" w:space="0" w:color="auto"/>
                                        <w:bottom w:val="none" w:sz="0" w:space="0" w:color="auto"/>
                                        <w:right w:val="none" w:sz="0" w:space="0" w:color="auto"/>
                                      </w:divBdr>
                                      <w:divsChild>
                                        <w:div w:id="277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531">
                              <w:marLeft w:val="0"/>
                              <w:marRight w:val="0"/>
                              <w:marTop w:val="180"/>
                              <w:marBottom w:val="0"/>
                              <w:divBdr>
                                <w:top w:val="none" w:sz="0" w:space="0" w:color="auto"/>
                                <w:left w:val="none" w:sz="0" w:space="0" w:color="auto"/>
                                <w:bottom w:val="none" w:sz="0" w:space="0" w:color="auto"/>
                                <w:right w:val="none" w:sz="0" w:space="0" w:color="auto"/>
                              </w:divBdr>
                              <w:divsChild>
                                <w:div w:id="1861895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19229">
                          <w:marLeft w:val="0"/>
                          <w:marRight w:val="0"/>
                          <w:marTop w:val="0"/>
                          <w:marBottom w:val="75"/>
                          <w:divBdr>
                            <w:top w:val="none" w:sz="0" w:space="0" w:color="auto"/>
                            <w:left w:val="none" w:sz="0" w:space="0" w:color="auto"/>
                            <w:bottom w:val="none" w:sz="0" w:space="0" w:color="auto"/>
                            <w:right w:val="none" w:sz="0" w:space="0" w:color="auto"/>
                          </w:divBdr>
                          <w:divsChild>
                            <w:div w:id="569315496">
                              <w:marLeft w:val="0"/>
                              <w:marRight w:val="0"/>
                              <w:marTop w:val="0"/>
                              <w:marBottom w:val="0"/>
                              <w:divBdr>
                                <w:top w:val="none" w:sz="0" w:space="0" w:color="auto"/>
                                <w:left w:val="none" w:sz="0" w:space="0" w:color="auto"/>
                                <w:bottom w:val="none" w:sz="0" w:space="0" w:color="auto"/>
                                <w:right w:val="none" w:sz="0" w:space="0" w:color="auto"/>
                              </w:divBdr>
                            </w:div>
                          </w:divsChild>
                        </w:div>
                        <w:div w:id="1269241718">
                          <w:marLeft w:val="0"/>
                          <w:marRight w:val="0"/>
                          <w:marTop w:val="0"/>
                          <w:marBottom w:val="0"/>
                          <w:divBdr>
                            <w:top w:val="none" w:sz="0" w:space="0" w:color="auto"/>
                            <w:left w:val="none" w:sz="0" w:space="0" w:color="auto"/>
                            <w:bottom w:val="none" w:sz="0" w:space="0" w:color="auto"/>
                            <w:right w:val="none" w:sz="0" w:space="0" w:color="auto"/>
                          </w:divBdr>
                          <w:divsChild>
                            <w:div w:id="1557742189">
                              <w:marLeft w:val="0"/>
                              <w:marRight w:val="0"/>
                              <w:marTop w:val="0"/>
                              <w:marBottom w:val="0"/>
                              <w:divBdr>
                                <w:top w:val="none" w:sz="0" w:space="0" w:color="auto"/>
                                <w:left w:val="none" w:sz="0" w:space="0" w:color="auto"/>
                                <w:bottom w:val="none" w:sz="0" w:space="0" w:color="auto"/>
                                <w:right w:val="none" w:sz="0"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416364265">
                                      <w:marLeft w:val="0"/>
                                      <w:marRight w:val="0"/>
                                      <w:marTop w:val="0"/>
                                      <w:marBottom w:val="30"/>
                                      <w:divBdr>
                                        <w:top w:val="none" w:sz="0" w:space="0" w:color="auto"/>
                                        <w:left w:val="none" w:sz="0" w:space="0" w:color="auto"/>
                                        <w:bottom w:val="none" w:sz="0" w:space="0" w:color="auto"/>
                                        <w:right w:val="none" w:sz="0" w:space="0" w:color="auto"/>
                                      </w:divBdr>
                                      <w:divsChild>
                                        <w:div w:id="618489794">
                                          <w:marLeft w:val="0"/>
                                          <w:marRight w:val="0"/>
                                          <w:marTop w:val="0"/>
                                          <w:marBottom w:val="0"/>
                                          <w:divBdr>
                                            <w:top w:val="none" w:sz="0" w:space="0" w:color="auto"/>
                                            <w:left w:val="none" w:sz="0" w:space="0" w:color="auto"/>
                                            <w:bottom w:val="none" w:sz="0" w:space="0" w:color="auto"/>
                                            <w:right w:val="none" w:sz="0" w:space="0" w:color="auto"/>
                                          </w:divBdr>
                                          <w:divsChild>
                                            <w:div w:id="322589173">
                                              <w:marLeft w:val="0"/>
                                              <w:marRight w:val="0"/>
                                              <w:marTop w:val="0"/>
                                              <w:marBottom w:val="0"/>
                                              <w:divBdr>
                                                <w:top w:val="none" w:sz="0" w:space="0" w:color="auto"/>
                                                <w:left w:val="none" w:sz="0" w:space="0" w:color="auto"/>
                                                <w:bottom w:val="none" w:sz="0" w:space="0" w:color="auto"/>
                                                <w:right w:val="none" w:sz="0" w:space="0" w:color="auto"/>
                                              </w:divBdr>
                                              <w:divsChild>
                                                <w:div w:id="176316019">
                                                  <w:marLeft w:val="0"/>
                                                  <w:marRight w:val="0"/>
                                                  <w:marTop w:val="0"/>
                                                  <w:marBottom w:val="0"/>
                                                  <w:divBdr>
                                                    <w:top w:val="none" w:sz="0" w:space="0" w:color="auto"/>
                                                    <w:left w:val="none" w:sz="0" w:space="0" w:color="auto"/>
                                                    <w:bottom w:val="none" w:sz="0" w:space="0" w:color="auto"/>
                                                    <w:right w:val="none" w:sz="0" w:space="0" w:color="auto"/>
                                                  </w:divBdr>
                                                  <w:divsChild>
                                                    <w:div w:id="142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65">
                                              <w:marLeft w:val="0"/>
                                              <w:marRight w:val="0"/>
                                              <w:marTop w:val="0"/>
                                              <w:marBottom w:val="0"/>
                                              <w:divBdr>
                                                <w:top w:val="none" w:sz="0" w:space="0" w:color="auto"/>
                                                <w:left w:val="none" w:sz="0" w:space="0" w:color="auto"/>
                                                <w:bottom w:val="none" w:sz="0" w:space="0" w:color="auto"/>
                                                <w:right w:val="none" w:sz="0" w:space="0" w:color="auto"/>
                                              </w:divBdr>
                                              <w:divsChild>
                                                <w:div w:id="2078160252">
                                                  <w:marLeft w:val="0"/>
                                                  <w:marRight w:val="0"/>
                                                  <w:marTop w:val="0"/>
                                                  <w:marBottom w:val="0"/>
                                                  <w:divBdr>
                                                    <w:top w:val="none" w:sz="0" w:space="0" w:color="auto"/>
                                                    <w:left w:val="none" w:sz="0" w:space="0" w:color="auto"/>
                                                    <w:bottom w:val="none" w:sz="0" w:space="0" w:color="auto"/>
                                                    <w:right w:val="none" w:sz="0" w:space="0" w:color="auto"/>
                                                  </w:divBdr>
                                                  <w:divsChild>
                                                    <w:div w:id="1134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466">
                                              <w:marLeft w:val="0"/>
                                              <w:marRight w:val="0"/>
                                              <w:marTop w:val="0"/>
                                              <w:marBottom w:val="0"/>
                                              <w:divBdr>
                                                <w:top w:val="none" w:sz="0" w:space="0" w:color="auto"/>
                                                <w:left w:val="none" w:sz="0" w:space="0" w:color="auto"/>
                                                <w:bottom w:val="none" w:sz="0" w:space="0" w:color="auto"/>
                                                <w:right w:val="none" w:sz="0" w:space="0" w:color="auto"/>
                                              </w:divBdr>
                                              <w:divsChild>
                                                <w:div w:id="95684005">
                                                  <w:marLeft w:val="0"/>
                                                  <w:marRight w:val="0"/>
                                                  <w:marTop w:val="0"/>
                                                  <w:marBottom w:val="0"/>
                                                  <w:divBdr>
                                                    <w:top w:val="none" w:sz="0" w:space="0" w:color="auto"/>
                                                    <w:left w:val="none" w:sz="0" w:space="0" w:color="auto"/>
                                                    <w:bottom w:val="none" w:sz="0" w:space="0" w:color="auto"/>
                                                    <w:right w:val="none" w:sz="0" w:space="0" w:color="auto"/>
                                                  </w:divBdr>
                                                  <w:divsChild>
                                                    <w:div w:id="233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140">
                                              <w:marLeft w:val="0"/>
                                              <w:marRight w:val="0"/>
                                              <w:marTop w:val="0"/>
                                              <w:marBottom w:val="0"/>
                                              <w:divBdr>
                                                <w:top w:val="none" w:sz="0" w:space="0" w:color="auto"/>
                                                <w:left w:val="none" w:sz="0" w:space="0" w:color="auto"/>
                                                <w:bottom w:val="none" w:sz="0" w:space="0" w:color="auto"/>
                                                <w:right w:val="none" w:sz="0" w:space="0" w:color="auto"/>
                                              </w:divBdr>
                                              <w:divsChild>
                                                <w:div w:id="238711141">
                                                  <w:marLeft w:val="0"/>
                                                  <w:marRight w:val="0"/>
                                                  <w:marTop w:val="0"/>
                                                  <w:marBottom w:val="0"/>
                                                  <w:divBdr>
                                                    <w:top w:val="none" w:sz="0" w:space="0" w:color="auto"/>
                                                    <w:left w:val="none" w:sz="0" w:space="0" w:color="auto"/>
                                                    <w:bottom w:val="none" w:sz="0" w:space="0" w:color="auto"/>
                                                    <w:right w:val="none" w:sz="0" w:space="0" w:color="auto"/>
                                                  </w:divBdr>
                                                  <w:divsChild>
                                                    <w:div w:id="1212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6296">
                                              <w:marLeft w:val="0"/>
                                              <w:marRight w:val="0"/>
                                              <w:marTop w:val="0"/>
                                              <w:marBottom w:val="0"/>
                                              <w:divBdr>
                                                <w:top w:val="none" w:sz="0" w:space="0" w:color="auto"/>
                                                <w:left w:val="none" w:sz="0" w:space="0" w:color="auto"/>
                                                <w:bottom w:val="none" w:sz="0" w:space="0" w:color="auto"/>
                                                <w:right w:val="none" w:sz="0" w:space="0" w:color="auto"/>
                                              </w:divBdr>
                                              <w:divsChild>
                                                <w:div w:id="1107625469">
                                                  <w:marLeft w:val="0"/>
                                                  <w:marRight w:val="0"/>
                                                  <w:marTop w:val="0"/>
                                                  <w:marBottom w:val="0"/>
                                                  <w:divBdr>
                                                    <w:top w:val="none" w:sz="0" w:space="0" w:color="auto"/>
                                                    <w:left w:val="none" w:sz="0" w:space="0" w:color="auto"/>
                                                    <w:bottom w:val="none" w:sz="0" w:space="0" w:color="auto"/>
                                                    <w:right w:val="none" w:sz="0" w:space="0" w:color="auto"/>
                                                  </w:divBdr>
                                                  <w:divsChild>
                                                    <w:div w:id="1979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6922">
                                              <w:marLeft w:val="0"/>
                                              <w:marRight w:val="0"/>
                                              <w:marTop w:val="0"/>
                                              <w:marBottom w:val="0"/>
                                              <w:divBdr>
                                                <w:top w:val="none" w:sz="0" w:space="0" w:color="auto"/>
                                                <w:left w:val="none" w:sz="0" w:space="0" w:color="auto"/>
                                                <w:bottom w:val="none" w:sz="0" w:space="0" w:color="auto"/>
                                                <w:right w:val="none" w:sz="0" w:space="0" w:color="auto"/>
                                              </w:divBdr>
                                              <w:divsChild>
                                                <w:div w:id="464354523">
                                                  <w:marLeft w:val="0"/>
                                                  <w:marRight w:val="0"/>
                                                  <w:marTop w:val="0"/>
                                                  <w:marBottom w:val="0"/>
                                                  <w:divBdr>
                                                    <w:top w:val="none" w:sz="0" w:space="0" w:color="auto"/>
                                                    <w:left w:val="none" w:sz="0" w:space="0" w:color="auto"/>
                                                    <w:bottom w:val="none" w:sz="0" w:space="0" w:color="auto"/>
                                                    <w:right w:val="none" w:sz="0" w:space="0" w:color="auto"/>
                                                  </w:divBdr>
                                                  <w:divsChild>
                                                    <w:div w:id="1368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5694">
                                              <w:marLeft w:val="0"/>
                                              <w:marRight w:val="0"/>
                                              <w:marTop w:val="0"/>
                                              <w:marBottom w:val="0"/>
                                              <w:divBdr>
                                                <w:top w:val="none" w:sz="0" w:space="0" w:color="auto"/>
                                                <w:left w:val="none" w:sz="0" w:space="0" w:color="auto"/>
                                                <w:bottom w:val="none" w:sz="0" w:space="0" w:color="auto"/>
                                                <w:right w:val="none" w:sz="0" w:space="0" w:color="auto"/>
                                              </w:divBdr>
                                              <w:divsChild>
                                                <w:div w:id="203299068">
                                                  <w:marLeft w:val="0"/>
                                                  <w:marRight w:val="0"/>
                                                  <w:marTop w:val="0"/>
                                                  <w:marBottom w:val="0"/>
                                                  <w:divBdr>
                                                    <w:top w:val="none" w:sz="0" w:space="0" w:color="auto"/>
                                                    <w:left w:val="none" w:sz="0" w:space="0" w:color="auto"/>
                                                    <w:bottom w:val="none" w:sz="0" w:space="0" w:color="auto"/>
                                                    <w:right w:val="none" w:sz="0" w:space="0" w:color="auto"/>
                                                  </w:divBdr>
                                                  <w:divsChild>
                                                    <w:div w:id="4447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36">
                                              <w:marLeft w:val="0"/>
                                              <w:marRight w:val="0"/>
                                              <w:marTop w:val="0"/>
                                              <w:marBottom w:val="0"/>
                                              <w:divBdr>
                                                <w:top w:val="none" w:sz="0" w:space="0" w:color="auto"/>
                                                <w:left w:val="none" w:sz="0" w:space="0" w:color="auto"/>
                                                <w:bottom w:val="none" w:sz="0" w:space="0" w:color="auto"/>
                                                <w:right w:val="none" w:sz="0" w:space="0" w:color="auto"/>
                                              </w:divBdr>
                                              <w:divsChild>
                                                <w:div w:id="1688487118">
                                                  <w:marLeft w:val="0"/>
                                                  <w:marRight w:val="0"/>
                                                  <w:marTop w:val="0"/>
                                                  <w:marBottom w:val="0"/>
                                                  <w:divBdr>
                                                    <w:top w:val="none" w:sz="0" w:space="0" w:color="auto"/>
                                                    <w:left w:val="none" w:sz="0" w:space="0" w:color="auto"/>
                                                    <w:bottom w:val="none" w:sz="0" w:space="0" w:color="auto"/>
                                                    <w:right w:val="none" w:sz="0" w:space="0" w:color="auto"/>
                                                  </w:divBdr>
                                                  <w:divsChild>
                                                    <w:div w:id="115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737">
                                  <w:marLeft w:val="0"/>
                                  <w:marRight w:val="0"/>
                                  <w:marTop w:val="0"/>
                                  <w:marBottom w:val="0"/>
                                  <w:divBdr>
                                    <w:top w:val="none" w:sz="0" w:space="0" w:color="auto"/>
                                    <w:left w:val="none" w:sz="0" w:space="0" w:color="auto"/>
                                    <w:bottom w:val="none" w:sz="0" w:space="0" w:color="auto"/>
                                    <w:right w:val="none" w:sz="0" w:space="0" w:color="auto"/>
                                  </w:divBdr>
                                  <w:divsChild>
                                    <w:div w:id="182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740">
                              <w:marLeft w:val="0"/>
                              <w:marRight w:val="0"/>
                              <w:marTop w:val="0"/>
                              <w:marBottom w:val="0"/>
                              <w:divBdr>
                                <w:top w:val="none" w:sz="0" w:space="0" w:color="auto"/>
                                <w:left w:val="none" w:sz="0" w:space="0" w:color="auto"/>
                                <w:bottom w:val="none" w:sz="0" w:space="0" w:color="auto"/>
                                <w:right w:val="none" w:sz="0" w:space="0" w:color="auto"/>
                              </w:divBdr>
                              <w:divsChild>
                                <w:div w:id="1793594834">
                                  <w:marLeft w:val="0"/>
                                  <w:marRight w:val="0"/>
                                  <w:marTop w:val="0"/>
                                  <w:marBottom w:val="0"/>
                                  <w:divBdr>
                                    <w:top w:val="none" w:sz="0" w:space="0" w:color="auto"/>
                                    <w:left w:val="none" w:sz="0" w:space="0" w:color="auto"/>
                                    <w:bottom w:val="none" w:sz="0" w:space="0" w:color="auto"/>
                                    <w:right w:val="none" w:sz="0" w:space="0" w:color="auto"/>
                                  </w:divBdr>
                                  <w:divsChild>
                                    <w:div w:id="1264342237">
                                      <w:marLeft w:val="0"/>
                                      <w:marRight w:val="30"/>
                                      <w:marTop w:val="0"/>
                                      <w:marBottom w:val="0"/>
                                      <w:divBdr>
                                        <w:top w:val="none" w:sz="0" w:space="0" w:color="auto"/>
                                        <w:left w:val="none" w:sz="0" w:space="0" w:color="auto"/>
                                        <w:bottom w:val="none" w:sz="0" w:space="0" w:color="auto"/>
                                        <w:right w:val="none" w:sz="0" w:space="0" w:color="auto"/>
                                      </w:divBdr>
                                      <w:divsChild>
                                        <w:div w:id="2064790350">
                                          <w:marLeft w:val="0"/>
                                          <w:marRight w:val="0"/>
                                          <w:marTop w:val="0"/>
                                          <w:marBottom w:val="0"/>
                                          <w:divBdr>
                                            <w:top w:val="none" w:sz="0" w:space="0" w:color="auto"/>
                                            <w:left w:val="none" w:sz="0" w:space="0" w:color="auto"/>
                                            <w:bottom w:val="none" w:sz="0" w:space="0" w:color="auto"/>
                                            <w:right w:val="none" w:sz="0" w:space="0" w:color="auto"/>
                                          </w:divBdr>
                                        </w:div>
                                      </w:divsChild>
                                    </w:div>
                                    <w:div w:id="1606226376">
                                      <w:marLeft w:val="0"/>
                                      <w:marRight w:val="30"/>
                                      <w:marTop w:val="0"/>
                                      <w:marBottom w:val="0"/>
                                      <w:divBdr>
                                        <w:top w:val="none" w:sz="0" w:space="0" w:color="auto"/>
                                        <w:left w:val="none" w:sz="0" w:space="0" w:color="auto"/>
                                        <w:bottom w:val="none" w:sz="0" w:space="0" w:color="auto"/>
                                        <w:right w:val="none" w:sz="0" w:space="0" w:color="auto"/>
                                      </w:divBdr>
                                      <w:divsChild>
                                        <w:div w:id="1000892939">
                                          <w:marLeft w:val="0"/>
                                          <w:marRight w:val="0"/>
                                          <w:marTop w:val="0"/>
                                          <w:marBottom w:val="0"/>
                                          <w:divBdr>
                                            <w:top w:val="none" w:sz="0" w:space="0" w:color="auto"/>
                                            <w:left w:val="none" w:sz="0" w:space="0" w:color="auto"/>
                                            <w:bottom w:val="none" w:sz="0" w:space="0" w:color="auto"/>
                                            <w:right w:val="none" w:sz="0" w:space="0" w:color="auto"/>
                                          </w:divBdr>
                                        </w:div>
                                      </w:divsChild>
                                    </w:div>
                                    <w:div w:id="1511484169">
                                      <w:marLeft w:val="0"/>
                                      <w:marRight w:val="30"/>
                                      <w:marTop w:val="0"/>
                                      <w:marBottom w:val="0"/>
                                      <w:divBdr>
                                        <w:top w:val="none" w:sz="0" w:space="0" w:color="auto"/>
                                        <w:left w:val="none" w:sz="0" w:space="0" w:color="auto"/>
                                        <w:bottom w:val="none" w:sz="0" w:space="0" w:color="auto"/>
                                        <w:right w:val="none" w:sz="0" w:space="0" w:color="auto"/>
                                      </w:divBdr>
                                      <w:divsChild>
                                        <w:div w:id="885751265">
                                          <w:marLeft w:val="0"/>
                                          <w:marRight w:val="0"/>
                                          <w:marTop w:val="0"/>
                                          <w:marBottom w:val="0"/>
                                          <w:divBdr>
                                            <w:top w:val="none" w:sz="0" w:space="0" w:color="auto"/>
                                            <w:left w:val="none" w:sz="0" w:space="0" w:color="auto"/>
                                            <w:bottom w:val="none" w:sz="0" w:space="0" w:color="auto"/>
                                            <w:right w:val="none" w:sz="0" w:space="0" w:color="auto"/>
                                          </w:divBdr>
                                        </w:div>
                                      </w:divsChild>
                                    </w:div>
                                    <w:div w:id="2046831422">
                                      <w:marLeft w:val="0"/>
                                      <w:marRight w:val="30"/>
                                      <w:marTop w:val="0"/>
                                      <w:marBottom w:val="0"/>
                                      <w:divBdr>
                                        <w:top w:val="none" w:sz="0" w:space="0" w:color="auto"/>
                                        <w:left w:val="none" w:sz="0" w:space="0" w:color="auto"/>
                                        <w:bottom w:val="none" w:sz="0" w:space="0" w:color="auto"/>
                                        <w:right w:val="none" w:sz="0" w:space="0" w:color="auto"/>
                                      </w:divBdr>
                                      <w:divsChild>
                                        <w:div w:id="1786919903">
                                          <w:marLeft w:val="0"/>
                                          <w:marRight w:val="0"/>
                                          <w:marTop w:val="0"/>
                                          <w:marBottom w:val="0"/>
                                          <w:divBdr>
                                            <w:top w:val="none" w:sz="0" w:space="0" w:color="auto"/>
                                            <w:left w:val="none" w:sz="0" w:space="0" w:color="auto"/>
                                            <w:bottom w:val="none" w:sz="0" w:space="0" w:color="auto"/>
                                            <w:right w:val="none" w:sz="0" w:space="0" w:color="auto"/>
                                          </w:divBdr>
                                        </w:div>
                                      </w:divsChild>
                                    </w:div>
                                    <w:div w:id="198711724">
                                      <w:marLeft w:val="0"/>
                                      <w:marRight w:val="30"/>
                                      <w:marTop w:val="0"/>
                                      <w:marBottom w:val="0"/>
                                      <w:divBdr>
                                        <w:top w:val="none" w:sz="0" w:space="0" w:color="auto"/>
                                        <w:left w:val="none" w:sz="0" w:space="0" w:color="auto"/>
                                        <w:bottom w:val="none" w:sz="0" w:space="0" w:color="auto"/>
                                        <w:right w:val="none" w:sz="0" w:space="0" w:color="auto"/>
                                      </w:divBdr>
                                      <w:divsChild>
                                        <w:div w:id="258029105">
                                          <w:marLeft w:val="0"/>
                                          <w:marRight w:val="0"/>
                                          <w:marTop w:val="0"/>
                                          <w:marBottom w:val="0"/>
                                          <w:divBdr>
                                            <w:top w:val="none" w:sz="0" w:space="0" w:color="auto"/>
                                            <w:left w:val="none" w:sz="0" w:space="0" w:color="auto"/>
                                            <w:bottom w:val="none" w:sz="0" w:space="0" w:color="auto"/>
                                            <w:right w:val="none" w:sz="0" w:space="0" w:color="auto"/>
                                          </w:divBdr>
                                        </w:div>
                                      </w:divsChild>
                                    </w:div>
                                    <w:div w:id="83035259">
                                      <w:marLeft w:val="0"/>
                                      <w:marRight w:val="30"/>
                                      <w:marTop w:val="0"/>
                                      <w:marBottom w:val="0"/>
                                      <w:divBdr>
                                        <w:top w:val="none" w:sz="0" w:space="0" w:color="auto"/>
                                        <w:left w:val="none" w:sz="0" w:space="0" w:color="auto"/>
                                        <w:bottom w:val="none" w:sz="0" w:space="0" w:color="auto"/>
                                        <w:right w:val="none" w:sz="0" w:space="0" w:color="auto"/>
                                      </w:divBdr>
                                      <w:divsChild>
                                        <w:div w:id="15686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137">
                          <w:marLeft w:val="0"/>
                          <w:marRight w:val="0"/>
                          <w:marTop w:val="0"/>
                          <w:marBottom w:val="0"/>
                          <w:divBdr>
                            <w:top w:val="none" w:sz="0" w:space="0" w:color="auto"/>
                            <w:left w:val="none" w:sz="0" w:space="0" w:color="auto"/>
                            <w:bottom w:val="none" w:sz="0" w:space="0" w:color="auto"/>
                            <w:right w:val="none" w:sz="0" w:space="0" w:color="auto"/>
                          </w:divBdr>
                          <w:divsChild>
                            <w:div w:id="1444613147">
                              <w:marLeft w:val="0"/>
                              <w:marRight w:val="0"/>
                              <w:marTop w:val="300"/>
                              <w:marBottom w:val="300"/>
                              <w:divBdr>
                                <w:top w:val="single" w:sz="6" w:space="12" w:color="F5F5F5"/>
                                <w:left w:val="none" w:sz="0" w:space="0" w:color="auto"/>
                                <w:bottom w:val="single" w:sz="6" w:space="20" w:color="F5F5F5"/>
                                <w:right w:val="none" w:sz="0" w:space="0" w:color="auto"/>
                              </w:divBdr>
                              <w:divsChild>
                                <w:div w:id="1314069828">
                                  <w:marLeft w:val="0"/>
                                  <w:marRight w:val="0"/>
                                  <w:marTop w:val="0"/>
                                  <w:marBottom w:val="0"/>
                                  <w:divBdr>
                                    <w:top w:val="none" w:sz="0" w:space="0" w:color="auto"/>
                                    <w:left w:val="none" w:sz="0" w:space="0" w:color="auto"/>
                                    <w:bottom w:val="none" w:sz="0" w:space="0" w:color="auto"/>
                                    <w:right w:val="none" w:sz="0" w:space="0" w:color="auto"/>
                                  </w:divBdr>
                                  <w:divsChild>
                                    <w:div w:id="51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107">
                          <w:marLeft w:val="0"/>
                          <w:marRight w:val="0"/>
                          <w:marTop w:val="300"/>
                          <w:marBottom w:val="300"/>
                          <w:divBdr>
                            <w:top w:val="none" w:sz="0" w:space="0" w:color="auto"/>
                            <w:left w:val="none" w:sz="0" w:space="0" w:color="auto"/>
                            <w:bottom w:val="none" w:sz="0" w:space="0" w:color="auto"/>
                            <w:right w:val="none" w:sz="0" w:space="0" w:color="auto"/>
                          </w:divBdr>
                          <w:divsChild>
                            <w:div w:id="423307713">
                              <w:marLeft w:val="0"/>
                              <w:marRight w:val="0"/>
                              <w:marTop w:val="0"/>
                              <w:marBottom w:val="0"/>
                              <w:divBdr>
                                <w:top w:val="none" w:sz="0" w:space="0" w:color="auto"/>
                                <w:left w:val="none" w:sz="0" w:space="0" w:color="auto"/>
                                <w:bottom w:val="none" w:sz="0" w:space="0" w:color="auto"/>
                                <w:right w:val="none" w:sz="0" w:space="0" w:color="auto"/>
                              </w:divBdr>
                              <w:divsChild>
                                <w:div w:id="1155416976">
                                  <w:marLeft w:val="0"/>
                                  <w:marRight w:val="0"/>
                                  <w:marTop w:val="0"/>
                                  <w:marBottom w:val="0"/>
                                  <w:divBdr>
                                    <w:top w:val="none" w:sz="0" w:space="0" w:color="auto"/>
                                    <w:left w:val="none" w:sz="0" w:space="0" w:color="auto"/>
                                    <w:bottom w:val="none" w:sz="0" w:space="0" w:color="auto"/>
                                    <w:right w:val="none" w:sz="0" w:space="0" w:color="auto"/>
                                  </w:divBdr>
                                  <w:divsChild>
                                    <w:div w:id="125783304">
                                      <w:marLeft w:val="0"/>
                                      <w:marRight w:val="0"/>
                                      <w:marTop w:val="0"/>
                                      <w:marBottom w:val="0"/>
                                      <w:divBdr>
                                        <w:top w:val="none" w:sz="0" w:space="0" w:color="auto"/>
                                        <w:left w:val="none" w:sz="0" w:space="0" w:color="auto"/>
                                        <w:bottom w:val="none" w:sz="0" w:space="0" w:color="auto"/>
                                        <w:right w:val="none" w:sz="0" w:space="0" w:color="auto"/>
                                      </w:divBdr>
                                      <w:divsChild>
                                        <w:div w:id="773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066">
                              <w:marLeft w:val="0"/>
                              <w:marRight w:val="0"/>
                              <w:marTop w:val="180"/>
                              <w:marBottom w:val="0"/>
                              <w:divBdr>
                                <w:top w:val="none" w:sz="0" w:space="0" w:color="auto"/>
                                <w:left w:val="none" w:sz="0" w:space="0" w:color="auto"/>
                                <w:bottom w:val="none" w:sz="0" w:space="0" w:color="auto"/>
                                <w:right w:val="none" w:sz="0" w:space="0" w:color="auto"/>
                              </w:divBdr>
                              <w:divsChild>
                                <w:div w:id="1743019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009881">
                          <w:marLeft w:val="0"/>
                          <w:marRight w:val="0"/>
                          <w:marTop w:val="300"/>
                          <w:marBottom w:val="225"/>
                          <w:divBdr>
                            <w:top w:val="none" w:sz="0" w:space="0" w:color="auto"/>
                            <w:left w:val="none" w:sz="0" w:space="0" w:color="auto"/>
                            <w:bottom w:val="none" w:sz="0" w:space="0" w:color="auto"/>
                            <w:right w:val="none" w:sz="0" w:space="0" w:color="auto"/>
                          </w:divBdr>
                        </w:div>
                        <w:div w:id="981737617">
                          <w:marLeft w:val="0"/>
                          <w:marRight w:val="0"/>
                          <w:marTop w:val="300"/>
                          <w:marBottom w:val="300"/>
                          <w:divBdr>
                            <w:top w:val="none" w:sz="0" w:space="0" w:color="auto"/>
                            <w:left w:val="none" w:sz="0" w:space="0" w:color="auto"/>
                            <w:bottom w:val="none" w:sz="0" w:space="0" w:color="auto"/>
                            <w:right w:val="none" w:sz="0" w:space="0" w:color="auto"/>
                          </w:divBdr>
                          <w:divsChild>
                            <w:div w:id="51346400">
                              <w:marLeft w:val="0"/>
                              <w:marRight w:val="0"/>
                              <w:marTop w:val="0"/>
                              <w:marBottom w:val="0"/>
                              <w:divBdr>
                                <w:top w:val="none" w:sz="0" w:space="0" w:color="auto"/>
                                <w:left w:val="none" w:sz="0" w:space="0" w:color="auto"/>
                                <w:bottom w:val="none" w:sz="0" w:space="0" w:color="auto"/>
                                <w:right w:val="none" w:sz="0" w:space="0" w:color="auto"/>
                              </w:divBdr>
                              <w:divsChild>
                                <w:div w:id="577397910">
                                  <w:marLeft w:val="0"/>
                                  <w:marRight w:val="0"/>
                                  <w:marTop w:val="0"/>
                                  <w:marBottom w:val="0"/>
                                  <w:divBdr>
                                    <w:top w:val="none" w:sz="0" w:space="0" w:color="auto"/>
                                    <w:left w:val="none" w:sz="0" w:space="0" w:color="auto"/>
                                    <w:bottom w:val="none" w:sz="0" w:space="0" w:color="auto"/>
                                    <w:right w:val="none" w:sz="0" w:space="0" w:color="auto"/>
                                  </w:divBdr>
                                  <w:divsChild>
                                    <w:div w:id="1757045698">
                                      <w:marLeft w:val="0"/>
                                      <w:marRight w:val="0"/>
                                      <w:marTop w:val="0"/>
                                      <w:marBottom w:val="0"/>
                                      <w:divBdr>
                                        <w:top w:val="none" w:sz="0" w:space="0" w:color="auto"/>
                                        <w:left w:val="none" w:sz="0" w:space="0" w:color="auto"/>
                                        <w:bottom w:val="none" w:sz="0" w:space="0" w:color="auto"/>
                                        <w:right w:val="none" w:sz="0" w:space="0" w:color="auto"/>
                                      </w:divBdr>
                                      <w:divsChild>
                                        <w:div w:id="1300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6219">
                              <w:marLeft w:val="0"/>
                              <w:marRight w:val="0"/>
                              <w:marTop w:val="180"/>
                              <w:marBottom w:val="0"/>
                              <w:divBdr>
                                <w:top w:val="none" w:sz="0" w:space="0" w:color="auto"/>
                                <w:left w:val="none" w:sz="0" w:space="0" w:color="auto"/>
                                <w:bottom w:val="none" w:sz="0" w:space="0" w:color="auto"/>
                                <w:right w:val="none" w:sz="0" w:space="0" w:color="auto"/>
                              </w:divBdr>
                              <w:divsChild>
                                <w:div w:id="741681665">
                                  <w:marLeft w:val="75"/>
                                  <w:marRight w:val="0"/>
                                  <w:marTop w:val="0"/>
                                  <w:marBottom w:val="0"/>
                                  <w:divBdr>
                                    <w:top w:val="none" w:sz="0" w:space="0" w:color="auto"/>
                                    <w:left w:val="none" w:sz="0" w:space="0" w:color="auto"/>
                                    <w:bottom w:val="none" w:sz="0" w:space="0" w:color="auto"/>
                                    <w:right w:val="none" w:sz="0" w:space="0" w:color="auto"/>
                                  </w:divBdr>
                                  <w:divsChild>
                                    <w:div w:id="1900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16023215">
      <w:bodyDiv w:val="1"/>
      <w:marLeft w:val="0"/>
      <w:marRight w:val="0"/>
      <w:marTop w:val="0"/>
      <w:marBottom w:val="0"/>
      <w:divBdr>
        <w:top w:val="none" w:sz="0" w:space="0" w:color="auto"/>
        <w:left w:val="none" w:sz="0" w:space="0" w:color="auto"/>
        <w:bottom w:val="none" w:sz="0" w:space="0" w:color="auto"/>
        <w:right w:val="none" w:sz="0" w:space="0" w:color="auto"/>
      </w:divBdr>
    </w:div>
    <w:div w:id="117264508">
      <w:bodyDiv w:val="1"/>
      <w:marLeft w:val="0"/>
      <w:marRight w:val="0"/>
      <w:marTop w:val="0"/>
      <w:marBottom w:val="0"/>
      <w:divBdr>
        <w:top w:val="none" w:sz="0" w:space="0" w:color="auto"/>
        <w:left w:val="none" w:sz="0" w:space="0" w:color="auto"/>
        <w:bottom w:val="none" w:sz="0" w:space="0" w:color="auto"/>
        <w:right w:val="none" w:sz="0" w:space="0" w:color="auto"/>
      </w:divBdr>
      <w:divsChild>
        <w:div w:id="167134830">
          <w:marLeft w:val="0"/>
          <w:marRight w:val="0"/>
          <w:marTop w:val="0"/>
          <w:marBottom w:val="0"/>
          <w:divBdr>
            <w:top w:val="none" w:sz="0" w:space="0" w:color="auto"/>
            <w:left w:val="none" w:sz="0" w:space="0" w:color="auto"/>
            <w:bottom w:val="none" w:sz="0" w:space="0" w:color="auto"/>
            <w:right w:val="none" w:sz="0" w:space="0" w:color="auto"/>
          </w:divBdr>
        </w:div>
        <w:div w:id="281307473">
          <w:marLeft w:val="0"/>
          <w:marRight w:val="0"/>
          <w:marTop w:val="0"/>
          <w:marBottom w:val="0"/>
          <w:divBdr>
            <w:top w:val="none" w:sz="0" w:space="0" w:color="auto"/>
            <w:left w:val="none" w:sz="0" w:space="0" w:color="auto"/>
            <w:bottom w:val="none" w:sz="0" w:space="0" w:color="auto"/>
            <w:right w:val="none" w:sz="0" w:space="0" w:color="auto"/>
          </w:divBdr>
        </w:div>
        <w:div w:id="370693331">
          <w:marLeft w:val="0"/>
          <w:marRight w:val="0"/>
          <w:marTop w:val="0"/>
          <w:marBottom w:val="0"/>
          <w:divBdr>
            <w:top w:val="none" w:sz="0" w:space="0" w:color="auto"/>
            <w:left w:val="none" w:sz="0" w:space="0" w:color="auto"/>
            <w:bottom w:val="none" w:sz="0" w:space="0" w:color="auto"/>
            <w:right w:val="none" w:sz="0" w:space="0" w:color="auto"/>
          </w:divBdr>
        </w:div>
        <w:div w:id="500660516">
          <w:marLeft w:val="0"/>
          <w:marRight w:val="0"/>
          <w:marTop w:val="0"/>
          <w:marBottom w:val="0"/>
          <w:divBdr>
            <w:top w:val="none" w:sz="0" w:space="0" w:color="auto"/>
            <w:left w:val="none" w:sz="0" w:space="0" w:color="auto"/>
            <w:bottom w:val="none" w:sz="0" w:space="0" w:color="auto"/>
            <w:right w:val="none" w:sz="0" w:space="0" w:color="auto"/>
          </w:divBdr>
          <w:divsChild>
            <w:div w:id="162818279">
              <w:marLeft w:val="0"/>
              <w:marRight w:val="0"/>
              <w:marTop w:val="0"/>
              <w:marBottom w:val="0"/>
              <w:divBdr>
                <w:top w:val="none" w:sz="0" w:space="0" w:color="auto"/>
                <w:left w:val="none" w:sz="0" w:space="0" w:color="auto"/>
                <w:bottom w:val="none" w:sz="0" w:space="0" w:color="auto"/>
                <w:right w:val="none" w:sz="0" w:space="0" w:color="auto"/>
              </w:divBdr>
            </w:div>
          </w:divsChild>
        </w:div>
        <w:div w:id="623196517">
          <w:marLeft w:val="0"/>
          <w:marRight w:val="0"/>
          <w:marTop w:val="0"/>
          <w:marBottom w:val="0"/>
          <w:divBdr>
            <w:top w:val="none" w:sz="0" w:space="0" w:color="auto"/>
            <w:left w:val="none" w:sz="0" w:space="0" w:color="auto"/>
            <w:bottom w:val="none" w:sz="0" w:space="0" w:color="auto"/>
            <w:right w:val="none" w:sz="0" w:space="0" w:color="auto"/>
          </w:divBdr>
        </w:div>
        <w:div w:id="710885102">
          <w:marLeft w:val="0"/>
          <w:marRight w:val="0"/>
          <w:marTop w:val="0"/>
          <w:marBottom w:val="0"/>
          <w:divBdr>
            <w:top w:val="none" w:sz="0" w:space="0" w:color="auto"/>
            <w:left w:val="none" w:sz="0" w:space="0" w:color="auto"/>
            <w:bottom w:val="none" w:sz="0" w:space="0" w:color="auto"/>
            <w:right w:val="none" w:sz="0" w:space="0" w:color="auto"/>
          </w:divBdr>
          <w:divsChild>
            <w:div w:id="1012340638">
              <w:marLeft w:val="0"/>
              <w:marRight w:val="0"/>
              <w:marTop w:val="0"/>
              <w:marBottom w:val="0"/>
              <w:divBdr>
                <w:top w:val="none" w:sz="0" w:space="0" w:color="auto"/>
                <w:left w:val="none" w:sz="0" w:space="0" w:color="auto"/>
                <w:bottom w:val="none" w:sz="0" w:space="0" w:color="auto"/>
                <w:right w:val="none" w:sz="0" w:space="0" w:color="auto"/>
              </w:divBdr>
            </w:div>
          </w:divsChild>
        </w:div>
        <w:div w:id="786656780">
          <w:marLeft w:val="0"/>
          <w:marRight w:val="0"/>
          <w:marTop w:val="0"/>
          <w:marBottom w:val="0"/>
          <w:divBdr>
            <w:top w:val="none" w:sz="0" w:space="0" w:color="auto"/>
            <w:left w:val="none" w:sz="0" w:space="0" w:color="auto"/>
            <w:bottom w:val="none" w:sz="0" w:space="0" w:color="auto"/>
            <w:right w:val="none" w:sz="0" w:space="0" w:color="auto"/>
          </w:divBdr>
        </w:div>
        <w:div w:id="865143986">
          <w:marLeft w:val="0"/>
          <w:marRight w:val="0"/>
          <w:marTop w:val="0"/>
          <w:marBottom w:val="0"/>
          <w:divBdr>
            <w:top w:val="none" w:sz="0" w:space="0" w:color="auto"/>
            <w:left w:val="none" w:sz="0" w:space="0" w:color="auto"/>
            <w:bottom w:val="none" w:sz="0" w:space="0" w:color="auto"/>
            <w:right w:val="none" w:sz="0" w:space="0" w:color="auto"/>
          </w:divBdr>
          <w:divsChild>
            <w:div w:id="872425713">
              <w:marLeft w:val="0"/>
              <w:marRight w:val="0"/>
              <w:marTop w:val="0"/>
              <w:marBottom w:val="0"/>
              <w:divBdr>
                <w:top w:val="none" w:sz="0" w:space="0" w:color="auto"/>
                <w:left w:val="none" w:sz="0" w:space="0" w:color="auto"/>
                <w:bottom w:val="none" w:sz="0" w:space="0" w:color="auto"/>
                <w:right w:val="none" w:sz="0" w:space="0" w:color="auto"/>
              </w:divBdr>
            </w:div>
          </w:divsChild>
        </w:div>
        <w:div w:id="879895898">
          <w:marLeft w:val="0"/>
          <w:marRight w:val="0"/>
          <w:marTop w:val="0"/>
          <w:marBottom w:val="0"/>
          <w:divBdr>
            <w:top w:val="none" w:sz="0" w:space="0" w:color="auto"/>
            <w:left w:val="none" w:sz="0" w:space="0" w:color="auto"/>
            <w:bottom w:val="none" w:sz="0" w:space="0" w:color="auto"/>
            <w:right w:val="none" w:sz="0" w:space="0" w:color="auto"/>
          </w:divBdr>
          <w:divsChild>
            <w:div w:id="987707911">
              <w:marLeft w:val="0"/>
              <w:marRight w:val="0"/>
              <w:marTop w:val="0"/>
              <w:marBottom w:val="0"/>
              <w:divBdr>
                <w:top w:val="none" w:sz="0" w:space="0" w:color="auto"/>
                <w:left w:val="none" w:sz="0" w:space="0" w:color="auto"/>
                <w:bottom w:val="none" w:sz="0" w:space="0" w:color="auto"/>
                <w:right w:val="none" w:sz="0" w:space="0" w:color="auto"/>
              </w:divBdr>
              <w:divsChild>
                <w:div w:id="859007275">
                  <w:marLeft w:val="0"/>
                  <w:marRight w:val="0"/>
                  <w:marTop w:val="0"/>
                  <w:marBottom w:val="0"/>
                  <w:divBdr>
                    <w:top w:val="none" w:sz="0" w:space="0" w:color="auto"/>
                    <w:left w:val="none" w:sz="0" w:space="0" w:color="auto"/>
                    <w:bottom w:val="none" w:sz="0" w:space="0" w:color="auto"/>
                    <w:right w:val="none" w:sz="0" w:space="0" w:color="auto"/>
                  </w:divBdr>
                  <w:divsChild>
                    <w:div w:id="704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690">
          <w:marLeft w:val="0"/>
          <w:marRight w:val="0"/>
          <w:marTop w:val="0"/>
          <w:marBottom w:val="0"/>
          <w:divBdr>
            <w:top w:val="none" w:sz="0" w:space="0" w:color="auto"/>
            <w:left w:val="none" w:sz="0" w:space="0" w:color="auto"/>
            <w:bottom w:val="none" w:sz="0" w:space="0" w:color="auto"/>
            <w:right w:val="none" w:sz="0" w:space="0" w:color="auto"/>
          </w:divBdr>
          <w:divsChild>
            <w:div w:id="1060208500">
              <w:marLeft w:val="0"/>
              <w:marRight w:val="0"/>
              <w:marTop w:val="0"/>
              <w:marBottom w:val="0"/>
              <w:divBdr>
                <w:top w:val="none" w:sz="0" w:space="0" w:color="auto"/>
                <w:left w:val="none" w:sz="0" w:space="0" w:color="auto"/>
                <w:bottom w:val="none" w:sz="0" w:space="0" w:color="auto"/>
                <w:right w:val="none" w:sz="0" w:space="0" w:color="auto"/>
              </w:divBdr>
            </w:div>
          </w:divsChild>
        </w:div>
        <w:div w:id="1272978097">
          <w:marLeft w:val="0"/>
          <w:marRight w:val="0"/>
          <w:marTop w:val="0"/>
          <w:marBottom w:val="0"/>
          <w:divBdr>
            <w:top w:val="none" w:sz="0" w:space="0" w:color="auto"/>
            <w:left w:val="none" w:sz="0" w:space="0" w:color="auto"/>
            <w:bottom w:val="none" w:sz="0" w:space="0" w:color="auto"/>
            <w:right w:val="none" w:sz="0" w:space="0" w:color="auto"/>
          </w:divBdr>
          <w:divsChild>
            <w:div w:id="197160162">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9891">
      <w:bodyDiv w:val="1"/>
      <w:marLeft w:val="0"/>
      <w:marRight w:val="0"/>
      <w:marTop w:val="0"/>
      <w:marBottom w:val="0"/>
      <w:divBdr>
        <w:top w:val="none" w:sz="0" w:space="0" w:color="auto"/>
        <w:left w:val="none" w:sz="0" w:space="0" w:color="auto"/>
        <w:bottom w:val="none" w:sz="0" w:space="0" w:color="auto"/>
        <w:right w:val="none" w:sz="0" w:space="0" w:color="auto"/>
      </w:divBdr>
      <w:divsChild>
        <w:div w:id="142935104">
          <w:marLeft w:val="0"/>
          <w:marRight w:val="0"/>
          <w:marTop w:val="0"/>
          <w:marBottom w:val="0"/>
          <w:divBdr>
            <w:top w:val="none" w:sz="0" w:space="0" w:color="auto"/>
            <w:left w:val="none" w:sz="0" w:space="0" w:color="auto"/>
            <w:bottom w:val="none" w:sz="0" w:space="0" w:color="auto"/>
            <w:right w:val="none" w:sz="0" w:space="0" w:color="auto"/>
          </w:divBdr>
          <w:divsChild>
            <w:div w:id="2114010509">
              <w:marLeft w:val="0"/>
              <w:marRight w:val="0"/>
              <w:marTop w:val="0"/>
              <w:marBottom w:val="0"/>
              <w:divBdr>
                <w:top w:val="none" w:sz="0" w:space="0" w:color="auto"/>
                <w:left w:val="none" w:sz="0" w:space="0" w:color="auto"/>
                <w:bottom w:val="none" w:sz="0" w:space="0" w:color="auto"/>
                <w:right w:val="none" w:sz="0" w:space="0" w:color="auto"/>
              </w:divBdr>
              <w:divsChild>
                <w:div w:id="1305962910">
                  <w:marLeft w:val="0"/>
                  <w:marRight w:val="0"/>
                  <w:marTop w:val="0"/>
                  <w:marBottom w:val="0"/>
                  <w:divBdr>
                    <w:top w:val="none" w:sz="0" w:space="0" w:color="auto"/>
                    <w:left w:val="none" w:sz="0" w:space="0" w:color="auto"/>
                    <w:bottom w:val="none" w:sz="0" w:space="0" w:color="auto"/>
                    <w:right w:val="none" w:sz="0" w:space="0" w:color="auto"/>
                  </w:divBdr>
                  <w:divsChild>
                    <w:div w:id="48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9270">
              <w:marLeft w:val="0"/>
              <w:marRight w:val="0"/>
              <w:marTop w:val="0"/>
              <w:marBottom w:val="0"/>
              <w:divBdr>
                <w:top w:val="none" w:sz="0" w:space="0" w:color="auto"/>
                <w:left w:val="single" w:sz="12" w:space="0" w:color="004465"/>
                <w:bottom w:val="none" w:sz="0" w:space="0" w:color="auto"/>
                <w:right w:val="none" w:sz="0" w:space="0" w:color="auto"/>
              </w:divBdr>
            </w:div>
            <w:div w:id="492381694">
              <w:marLeft w:val="0"/>
              <w:marRight w:val="0"/>
              <w:marTop w:val="0"/>
              <w:marBottom w:val="600"/>
              <w:divBdr>
                <w:top w:val="none" w:sz="0" w:space="0" w:color="auto"/>
                <w:left w:val="none" w:sz="0" w:space="0" w:color="auto"/>
                <w:bottom w:val="none" w:sz="0" w:space="0" w:color="auto"/>
                <w:right w:val="none" w:sz="0" w:space="0" w:color="auto"/>
              </w:divBdr>
              <w:divsChild>
                <w:div w:id="724371237">
                  <w:marLeft w:val="0"/>
                  <w:marRight w:val="0"/>
                  <w:marTop w:val="0"/>
                  <w:marBottom w:val="0"/>
                  <w:divBdr>
                    <w:top w:val="none" w:sz="0" w:space="0" w:color="auto"/>
                    <w:left w:val="none" w:sz="0" w:space="0" w:color="auto"/>
                    <w:bottom w:val="none" w:sz="0" w:space="0" w:color="auto"/>
                    <w:right w:val="none" w:sz="0" w:space="0" w:color="auto"/>
                  </w:divBdr>
                  <w:divsChild>
                    <w:div w:id="1283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9667">
      <w:bodyDiv w:val="1"/>
      <w:marLeft w:val="0"/>
      <w:marRight w:val="0"/>
      <w:marTop w:val="0"/>
      <w:marBottom w:val="0"/>
      <w:divBdr>
        <w:top w:val="none" w:sz="0" w:space="0" w:color="auto"/>
        <w:left w:val="none" w:sz="0" w:space="0" w:color="auto"/>
        <w:bottom w:val="none" w:sz="0" w:space="0" w:color="auto"/>
        <w:right w:val="none" w:sz="0" w:space="0" w:color="auto"/>
      </w:divBdr>
      <w:divsChild>
        <w:div w:id="2095349171">
          <w:marLeft w:val="0"/>
          <w:marRight w:val="0"/>
          <w:marTop w:val="0"/>
          <w:marBottom w:val="0"/>
          <w:divBdr>
            <w:top w:val="none" w:sz="0" w:space="0" w:color="auto"/>
            <w:left w:val="none" w:sz="0" w:space="0" w:color="auto"/>
            <w:bottom w:val="none" w:sz="0" w:space="0" w:color="auto"/>
            <w:right w:val="none" w:sz="0" w:space="0" w:color="auto"/>
          </w:divBdr>
          <w:divsChild>
            <w:div w:id="1043678463">
              <w:marLeft w:val="0"/>
              <w:marRight w:val="0"/>
              <w:marTop w:val="0"/>
              <w:marBottom w:val="0"/>
              <w:divBdr>
                <w:top w:val="none" w:sz="0" w:space="0" w:color="auto"/>
                <w:left w:val="none" w:sz="0" w:space="0" w:color="auto"/>
                <w:bottom w:val="none" w:sz="0" w:space="0" w:color="auto"/>
                <w:right w:val="none" w:sz="0" w:space="0" w:color="auto"/>
              </w:divBdr>
            </w:div>
          </w:divsChild>
        </w:div>
        <w:div w:id="973952186">
          <w:marLeft w:val="0"/>
          <w:marRight w:val="0"/>
          <w:marTop w:val="225"/>
          <w:marBottom w:val="0"/>
          <w:divBdr>
            <w:top w:val="single" w:sz="6" w:space="4" w:color="EEEEEE"/>
            <w:left w:val="none" w:sz="0" w:space="0" w:color="auto"/>
            <w:bottom w:val="single" w:sz="6" w:space="4" w:color="EEEEEE"/>
            <w:right w:val="none" w:sz="0" w:space="0" w:color="auto"/>
          </w:divBdr>
          <w:divsChild>
            <w:div w:id="374276361">
              <w:marLeft w:val="0"/>
              <w:marRight w:val="75"/>
              <w:marTop w:val="0"/>
              <w:marBottom w:val="0"/>
              <w:divBdr>
                <w:top w:val="none" w:sz="0" w:space="0" w:color="auto"/>
                <w:left w:val="none" w:sz="0" w:space="0" w:color="auto"/>
                <w:bottom w:val="none" w:sz="0" w:space="0" w:color="auto"/>
                <w:right w:val="none" w:sz="0" w:space="0" w:color="auto"/>
              </w:divBdr>
              <w:divsChild>
                <w:div w:id="15141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442">
          <w:marLeft w:val="0"/>
          <w:marRight w:val="0"/>
          <w:marTop w:val="0"/>
          <w:marBottom w:val="0"/>
          <w:divBdr>
            <w:top w:val="none" w:sz="0" w:space="0" w:color="auto"/>
            <w:left w:val="none" w:sz="0" w:space="0" w:color="auto"/>
            <w:bottom w:val="none" w:sz="0" w:space="0" w:color="auto"/>
            <w:right w:val="none" w:sz="0" w:space="0" w:color="auto"/>
          </w:divBdr>
          <w:divsChild>
            <w:div w:id="2033916325">
              <w:marLeft w:val="0"/>
              <w:marRight w:val="0"/>
              <w:marTop w:val="180"/>
              <w:marBottom w:val="0"/>
              <w:divBdr>
                <w:top w:val="none" w:sz="0" w:space="0" w:color="auto"/>
                <w:left w:val="none" w:sz="0" w:space="0" w:color="auto"/>
                <w:bottom w:val="none" w:sz="0" w:space="0" w:color="auto"/>
                <w:right w:val="none" w:sz="0" w:space="0" w:color="auto"/>
              </w:divBdr>
            </w:div>
          </w:divsChild>
        </w:div>
        <w:div w:id="746458446">
          <w:marLeft w:val="0"/>
          <w:marRight w:val="0"/>
          <w:marTop w:val="0"/>
          <w:marBottom w:val="0"/>
          <w:divBdr>
            <w:top w:val="none" w:sz="0" w:space="0" w:color="auto"/>
            <w:left w:val="none" w:sz="0" w:space="0" w:color="auto"/>
            <w:bottom w:val="none" w:sz="0" w:space="0" w:color="auto"/>
            <w:right w:val="none" w:sz="0" w:space="0" w:color="auto"/>
          </w:divBdr>
          <w:divsChild>
            <w:div w:id="376853871">
              <w:marLeft w:val="0"/>
              <w:marRight w:val="0"/>
              <w:marTop w:val="0"/>
              <w:marBottom w:val="60"/>
              <w:divBdr>
                <w:top w:val="none" w:sz="0" w:space="0" w:color="auto"/>
                <w:left w:val="none" w:sz="0" w:space="0" w:color="auto"/>
                <w:bottom w:val="none" w:sz="0" w:space="0" w:color="auto"/>
                <w:right w:val="none" w:sz="0" w:space="0" w:color="auto"/>
              </w:divBdr>
              <w:divsChild>
                <w:div w:id="924727629">
                  <w:marLeft w:val="0"/>
                  <w:marRight w:val="0"/>
                  <w:marTop w:val="0"/>
                  <w:marBottom w:val="0"/>
                  <w:divBdr>
                    <w:top w:val="none" w:sz="0" w:space="0" w:color="auto"/>
                    <w:left w:val="none" w:sz="0" w:space="0" w:color="auto"/>
                    <w:bottom w:val="none" w:sz="0" w:space="0" w:color="auto"/>
                    <w:right w:val="none" w:sz="0" w:space="0" w:color="auto"/>
                  </w:divBdr>
                  <w:divsChild>
                    <w:div w:id="989478444">
                      <w:marLeft w:val="0"/>
                      <w:marRight w:val="0"/>
                      <w:marTop w:val="480"/>
                      <w:marBottom w:val="480"/>
                      <w:divBdr>
                        <w:top w:val="none" w:sz="0" w:space="0" w:color="auto"/>
                        <w:left w:val="none" w:sz="0" w:space="0" w:color="auto"/>
                        <w:bottom w:val="none" w:sz="0" w:space="0" w:color="auto"/>
                        <w:right w:val="none" w:sz="0" w:space="0" w:color="auto"/>
                      </w:divBdr>
                    </w:div>
                  </w:divsChild>
                </w:div>
                <w:div w:id="662003139">
                  <w:marLeft w:val="0"/>
                  <w:marRight w:val="0"/>
                  <w:marTop w:val="0"/>
                  <w:marBottom w:val="0"/>
                  <w:divBdr>
                    <w:top w:val="none" w:sz="0" w:space="0" w:color="auto"/>
                    <w:left w:val="none" w:sz="0" w:space="0" w:color="auto"/>
                    <w:bottom w:val="none" w:sz="0" w:space="0" w:color="auto"/>
                    <w:right w:val="none" w:sz="0" w:space="0" w:color="auto"/>
                  </w:divBdr>
                  <w:divsChild>
                    <w:div w:id="1354383098">
                      <w:marLeft w:val="0"/>
                      <w:marRight w:val="0"/>
                      <w:marTop w:val="0"/>
                      <w:marBottom w:val="0"/>
                      <w:divBdr>
                        <w:top w:val="none" w:sz="0" w:space="0" w:color="auto"/>
                        <w:left w:val="none" w:sz="0" w:space="0" w:color="auto"/>
                        <w:bottom w:val="none" w:sz="0" w:space="0" w:color="auto"/>
                        <w:right w:val="none" w:sz="0" w:space="0" w:color="auto"/>
                      </w:divBdr>
                      <w:divsChild>
                        <w:div w:id="1518348948">
                          <w:marLeft w:val="0"/>
                          <w:marRight w:val="0"/>
                          <w:marTop w:val="0"/>
                          <w:marBottom w:val="75"/>
                          <w:divBdr>
                            <w:top w:val="none" w:sz="0" w:space="0" w:color="auto"/>
                            <w:left w:val="none" w:sz="0" w:space="0" w:color="auto"/>
                            <w:bottom w:val="none" w:sz="0" w:space="0" w:color="auto"/>
                            <w:right w:val="none" w:sz="0" w:space="0" w:color="auto"/>
                          </w:divBdr>
                          <w:divsChild>
                            <w:div w:id="1472400073">
                              <w:marLeft w:val="0"/>
                              <w:marRight w:val="0"/>
                              <w:marTop w:val="0"/>
                              <w:marBottom w:val="0"/>
                              <w:divBdr>
                                <w:top w:val="none" w:sz="0" w:space="0" w:color="auto"/>
                                <w:left w:val="none" w:sz="0" w:space="0" w:color="auto"/>
                                <w:bottom w:val="none" w:sz="0" w:space="0" w:color="auto"/>
                                <w:right w:val="none" w:sz="0" w:space="0" w:color="auto"/>
                              </w:divBdr>
                            </w:div>
                          </w:divsChild>
                        </w:div>
                        <w:div w:id="1624573129">
                          <w:marLeft w:val="0"/>
                          <w:marRight w:val="0"/>
                          <w:marTop w:val="0"/>
                          <w:marBottom w:val="0"/>
                          <w:divBdr>
                            <w:top w:val="none" w:sz="0" w:space="0" w:color="auto"/>
                            <w:left w:val="none" w:sz="0" w:space="0" w:color="auto"/>
                            <w:bottom w:val="none" w:sz="0" w:space="0" w:color="auto"/>
                            <w:right w:val="none" w:sz="0" w:space="0" w:color="auto"/>
                          </w:divBdr>
                          <w:divsChild>
                            <w:div w:id="899750092">
                              <w:marLeft w:val="0"/>
                              <w:marRight w:val="0"/>
                              <w:marTop w:val="0"/>
                              <w:marBottom w:val="0"/>
                              <w:divBdr>
                                <w:top w:val="none" w:sz="0" w:space="0" w:color="auto"/>
                                <w:left w:val="none" w:sz="0" w:space="0" w:color="auto"/>
                                <w:bottom w:val="none" w:sz="0" w:space="0" w:color="auto"/>
                                <w:right w:val="none" w:sz="0" w:space="0" w:color="auto"/>
                              </w:divBdr>
                              <w:divsChild>
                                <w:div w:id="2044402240">
                                  <w:marLeft w:val="0"/>
                                  <w:marRight w:val="0"/>
                                  <w:marTop w:val="0"/>
                                  <w:marBottom w:val="0"/>
                                  <w:divBdr>
                                    <w:top w:val="none" w:sz="0" w:space="0" w:color="auto"/>
                                    <w:left w:val="none" w:sz="0" w:space="0" w:color="auto"/>
                                    <w:bottom w:val="none" w:sz="0" w:space="0" w:color="auto"/>
                                    <w:right w:val="none" w:sz="0" w:space="0" w:color="auto"/>
                                  </w:divBdr>
                                  <w:divsChild>
                                    <w:div w:id="170529236">
                                      <w:marLeft w:val="0"/>
                                      <w:marRight w:val="0"/>
                                      <w:marTop w:val="0"/>
                                      <w:marBottom w:val="30"/>
                                      <w:divBdr>
                                        <w:top w:val="none" w:sz="0" w:space="0" w:color="auto"/>
                                        <w:left w:val="none" w:sz="0" w:space="0" w:color="auto"/>
                                        <w:bottom w:val="none" w:sz="0" w:space="0" w:color="auto"/>
                                        <w:right w:val="none" w:sz="0" w:space="0" w:color="auto"/>
                                      </w:divBdr>
                                      <w:divsChild>
                                        <w:div w:id="1484002305">
                                          <w:marLeft w:val="0"/>
                                          <w:marRight w:val="0"/>
                                          <w:marTop w:val="0"/>
                                          <w:marBottom w:val="0"/>
                                          <w:divBdr>
                                            <w:top w:val="none" w:sz="0" w:space="0" w:color="auto"/>
                                            <w:left w:val="none" w:sz="0" w:space="0" w:color="auto"/>
                                            <w:bottom w:val="none" w:sz="0" w:space="0" w:color="auto"/>
                                            <w:right w:val="none" w:sz="0" w:space="0" w:color="auto"/>
                                          </w:divBdr>
                                          <w:divsChild>
                                            <w:div w:id="777336073">
                                              <w:marLeft w:val="0"/>
                                              <w:marRight w:val="0"/>
                                              <w:marTop w:val="0"/>
                                              <w:marBottom w:val="0"/>
                                              <w:divBdr>
                                                <w:top w:val="none" w:sz="0" w:space="0" w:color="auto"/>
                                                <w:left w:val="none" w:sz="0" w:space="0" w:color="auto"/>
                                                <w:bottom w:val="none" w:sz="0" w:space="0" w:color="auto"/>
                                                <w:right w:val="none" w:sz="0" w:space="0" w:color="auto"/>
                                              </w:divBdr>
                                              <w:divsChild>
                                                <w:div w:id="1220627432">
                                                  <w:marLeft w:val="0"/>
                                                  <w:marRight w:val="0"/>
                                                  <w:marTop w:val="0"/>
                                                  <w:marBottom w:val="0"/>
                                                  <w:divBdr>
                                                    <w:top w:val="none" w:sz="0" w:space="0" w:color="auto"/>
                                                    <w:left w:val="none" w:sz="0" w:space="0" w:color="auto"/>
                                                    <w:bottom w:val="none" w:sz="0" w:space="0" w:color="auto"/>
                                                    <w:right w:val="none" w:sz="0" w:space="0" w:color="auto"/>
                                                  </w:divBdr>
                                                  <w:divsChild>
                                                    <w:div w:id="19088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514">
                                              <w:marLeft w:val="0"/>
                                              <w:marRight w:val="0"/>
                                              <w:marTop w:val="0"/>
                                              <w:marBottom w:val="0"/>
                                              <w:divBdr>
                                                <w:top w:val="none" w:sz="0" w:space="0" w:color="auto"/>
                                                <w:left w:val="none" w:sz="0" w:space="0" w:color="auto"/>
                                                <w:bottom w:val="none" w:sz="0" w:space="0" w:color="auto"/>
                                                <w:right w:val="none" w:sz="0" w:space="0" w:color="auto"/>
                                              </w:divBdr>
                                              <w:divsChild>
                                                <w:div w:id="2046369396">
                                                  <w:marLeft w:val="0"/>
                                                  <w:marRight w:val="0"/>
                                                  <w:marTop w:val="0"/>
                                                  <w:marBottom w:val="0"/>
                                                  <w:divBdr>
                                                    <w:top w:val="none" w:sz="0" w:space="0" w:color="auto"/>
                                                    <w:left w:val="none" w:sz="0" w:space="0" w:color="auto"/>
                                                    <w:bottom w:val="none" w:sz="0" w:space="0" w:color="auto"/>
                                                    <w:right w:val="none" w:sz="0" w:space="0" w:color="auto"/>
                                                  </w:divBdr>
                                                  <w:divsChild>
                                                    <w:div w:id="766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560">
                                              <w:marLeft w:val="0"/>
                                              <w:marRight w:val="0"/>
                                              <w:marTop w:val="0"/>
                                              <w:marBottom w:val="0"/>
                                              <w:divBdr>
                                                <w:top w:val="none" w:sz="0" w:space="0" w:color="auto"/>
                                                <w:left w:val="none" w:sz="0" w:space="0" w:color="auto"/>
                                                <w:bottom w:val="none" w:sz="0" w:space="0" w:color="auto"/>
                                                <w:right w:val="none" w:sz="0" w:space="0" w:color="auto"/>
                                              </w:divBdr>
                                              <w:divsChild>
                                                <w:div w:id="1966808770">
                                                  <w:marLeft w:val="0"/>
                                                  <w:marRight w:val="0"/>
                                                  <w:marTop w:val="0"/>
                                                  <w:marBottom w:val="0"/>
                                                  <w:divBdr>
                                                    <w:top w:val="none" w:sz="0" w:space="0" w:color="auto"/>
                                                    <w:left w:val="none" w:sz="0" w:space="0" w:color="auto"/>
                                                    <w:bottom w:val="none" w:sz="0" w:space="0" w:color="auto"/>
                                                    <w:right w:val="none" w:sz="0" w:space="0" w:color="auto"/>
                                                  </w:divBdr>
                                                  <w:divsChild>
                                                    <w:div w:id="1593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0567">
                                              <w:marLeft w:val="0"/>
                                              <w:marRight w:val="0"/>
                                              <w:marTop w:val="0"/>
                                              <w:marBottom w:val="0"/>
                                              <w:divBdr>
                                                <w:top w:val="none" w:sz="0" w:space="0" w:color="auto"/>
                                                <w:left w:val="none" w:sz="0" w:space="0" w:color="auto"/>
                                                <w:bottom w:val="none" w:sz="0" w:space="0" w:color="auto"/>
                                                <w:right w:val="none" w:sz="0" w:space="0" w:color="auto"/>
                                              </w:divBdr>
                                              <w:divsChild>
                                                <w:div w:id="784429111">
                                                  <w:marLeft w:val="0"/>
                                                  <w:marRight w:val="0"/>
                                                  <w:marTop w:val="0"/>
                                                  <w:marBottom w:val="0"/>
                                                  <w:divBdr>
                                                    <w:top w:val="none" w:sz="0" w:space="0" w:color="auto"/>
                                                    <w:left w:val="none" w:sz="0" w:space="0" w:color="auto"/>
                                                    <w:bottom w:val="none" w:sz="0" w:space="0" w:color="auto"/>
                                                    <w:right w:val="none" w:sz="0" w:space="0" w:color="auto"/>
                                                  </w:divBdr>
                                                  <w:divsChild>
                                                    <w:div w:id="284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971">
                                              <w:marLeft w:val="0"/>
                                              <w:marRight w:val="0"/>
                                              <w:marTop w:val="0"/>
                                              <w:marBottom w:val="0"/>
                                              <w:divBdr>
                                                <w:top w:val="none" w:sz="0" w:space="0" w:color="auto"/>
                                                <w:left w:val="none" w:sz="0" w:space="0" w:color="auto"/>
                                                <w:bottom w:val="none" w:sz="0" w:space="0" w:color="auto"/>
                                                <w:right w:val="none" w:sz="0" w:space="0" w:color="auto"/>
                                              </w:divBdr>
                                              <w:divsChild>
                                                <w:div w:id="270742049">
                                                  <w:marLeft w:val="0"/>
                                                  <w:marRight w:val="0"/>
                                                  <w:marTop w:val="0"/>
                                                  <w:marBottom w:val="0"/>
                                                  <w:divBdr>
                                                    <w:top w:val="none" w:sz="0" w:space="0" w:color="auto"/>
                                                    <w:left w:val="none" w:sz="0" w:space="0" w:color="auto"/>
                                                    <w:bottom w:val="none" w:sz="0" w:space="0" w:color="auto"/>
                                                    <w:right w:val="none" w:sz="0" w:space="0" w:color="auto"/>
                                                  </w:divBdr>
                                                  <w:divsChild>
                                                    <w:div w:id="1502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377">
                                              <w:marLeft w:val="0"/>
                                              <w:marRight w:val="0"/>
                                              <w:marTop w:val="0"/>
                                              <w:marBottom w:val="0"/>
                                              <w:divBdr>
                                                <w:top w:val="none" w:sz="0" w:space="0" w:color="auto"/>
                                                <w:left w:val="none" w:sz="0" w:space="0" w:color="auto"/>
                                                <w:bottom w:val="none" w:sz="0" w:space="0" w:color="auto"/>
                                                <w:right w:val="none" w:sz="0" w:space="0" w:color="auto"/>
                                              </w:divBdr>
                                              <w:divsChild>
                                                <w:div w:id="361054985">
                                                  <w:marLeft w:val="0"/>
                                                  <w:marRight w:val="0"/>
                                                  <w:marTop w:val="0"/>
                                                  <w:marBottom w:val="0"/>
                                                  <w:divBdr>
                                                    <w:top w:val="none" w:sz="0" w:space="0" w:color="auto"/>
                                                    <w:left w:val="none" w:sz="0" w:space="0" w:color="auto"/>
                                                    <w:bottom w:val="none" w:sz="0" w:space="0" w:color="auto"/>
                                                    <w:right w:val="none" w:sz="0" w:space="0" w:color="auto"/>
                                                  </w:divBdr>
                                                  <w:divsChild>
                                                    <w:div w:id="18573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974">
                                              <w:marLeft w:val="0"/>
                                              <w:marRight w:val="0"/>
                                              <w:marTop w:val="0"/>
                                              <w:marBottom w:val="0"/>
                                              <w:divBdr>
                                                <w:top w:val="none" w:sz="0" w:space="0" w:color="auto"/>
                                                <w:left w:val="none" w:sz="0" w:space="0" w:color="auto"/>
                                                <w:bottom w:val="none" w:sz="0" w:space="0" w:color="auto"/>
                                                <w:right w:val="none" w:sz="0" w:space="0" w:color="auto"/>
                                              </w:divBdr>
                                              <w:divsChild>
                                                <w:div w:id="1946233047">
                                                  <w:marLeft w:val="0"/>
                                                  <w:marRight w:val="0"/>
                                                  <w:marTop w:val="0"/>
                                                  <w:marBottom w:val="0"/>
                                                  <w:divBdr>
                                                    <w:top w:val="none" w:sz="0" w:space="0" w:color="auto"/>
                                                    <w:left w:val="none" w:sz="0" w:space="0" w:color="auto"/>
                                                    <w:bottom w:val="none" w:sz="0" w:space="0" w:color="auto"/>
                                                    <w:right w:val="none" w:sz="0" w:space="0" w:color="auto"/>
                                                  </w:divBdr>
                                                  <w:divsChild>
                                                    <w:div w:id="465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444">
                                              <w:marLeft w:val="0"/>
                                              <w:marRight w:val="0"/>
                                              <w:marTop w:val="0"/>
                                              <w:marBottom w:val="0"/>
                                              <w:divBdr>
                                                <w:top w:val="none" w:sz="0" w:space="0" w:color="auto"/>
                                                <w:left w:val="none" w:sz="0" w:space="0" w:color="auto"/>
                                                <w:bottom w:val="none" w:sz="0" w:space="0" w:color="auto"/>
                                                <w:right w:val="none" w:sz="0" w:space="0" w:color="auto"/>
                                              </w:divBdr>
                                              <w:divsChild>
                                                <w:div w:id="1277449910">
                                                  <w:marLeft w:val="0"/>
                                                  <w:marRight w:val="0"/>
                                                  <w:marTop w:val="0"/>
                                                  <w:marBottom w:val="0"/>
                                                  <w:divBdr>
                                                    <w:top w:val="none" w:sz="0" w:space="0" w:color="auto"/>
                                                    <w:left w:val="none" w:sz="0" w:space="0" w:color="auto"/>
                                                    <w:bottom w:val="none" w:sz="0" w:space="0" w:color="auto"/>
                                                    <w:right w:val="none" w:sz="0" w:space="0" w:color="auto"/>
                                                  </w:divBdr>
                                                  <w:divsChild>
                                                    <w:div w:id="45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590">
                                              <w:marLeft w:val="0"/>
                                              <w:marRight w:val="0"/>
                                              <w:marTop w:val="0"/>
                                              <w:marBottom w:val="0"/>
                                              <w:divBdr>
                                                <w:top w:val="none" w:sz="0" w:space="0" w:color="auto"/>
                                                <w:left w:val="none" w:sz="0" w:space="0" w:color="auto"/>
                                                <w:bottom w:val="none" w:sz="0" w:space="0" w:color="auto"/>
                                                <w:right w:val="none" w:sz="0" w:space="0" w:color="auto"/>
                                              </w:divBdr>
                                              <w:divsChild>
                                                <w:div w:id="1563980134">
                                                  <w:marLeft w:val="0"/>
                                                  <w:marRight w:val="0"/>
                                                  <w:marTop w:val="0"/>
                                                  <w:marBottom w:val="0"/>
                                                  <w:divBdr>
                                                    <w:top w:val="none" w:sz="0" w:space="0" w:color="auto"/>
                                                    <w:left w:val="none" w:sz="0" w:space="0" w:color="auto"/>
                                                    <w:bottom w:val="none" w:sz="0" w:space="0" w:color="auto"/>
                                                    <w:right w:val="none" w:sz="0" w:space="0" w:color="auto"/>
                                                  </w:divBdr>
                                                  <w:divsChild>
                                                    <w:div w:id="1285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256">
                                              <w:marLeft w:val="0"/>
                                              <w:marRight w:val="0"/>
                                              <w:marTop w:val="0"/>
                                              <w:marBottom w:val="0"/>
                                              <w:divBdr>
                                                <w:top w:val="none" w:sz="0" w:space="0" w:color="auto"/>
                                                <w:left w:val="none" w:sz="0" w:space="0" w:color="auto"/>
                                                <w:bottom w:val="none" w:sz="0" w:space="0" w:color="auto"/>
                                                <w:right w:val="none" w:sz="0" w:space="0" w:color="auto"/>
                                              </w:divBdr>
                                              <w:divsChild>
                                                <w:div w:id="1831747761">
                                                  <w:marLeft w:val="0"/>
                                                  <w:marRight w:val="0"/>
                                                  <w:marTop w:val="0"/>
                                                  <w:marBottom w:val="0"/>
                                                  <w:divBdr>
                                                    <w:top w:val="none" w:sz="0" w:space="0" w:color="auto"/>
                                                    <w:left w:val="none" w:sz="0" w:space="0" w:color="auto"/>
                                                    <w:bottom w:val="none" w:sz="0" w:space="0" w:color="auto"/>
                                                    <w:right w:val="none" w:sz="0" w:space="0" w:color="auto"/>
                                                  </w:divBdr>
                                                  <w:divsChild>
                                                    <w:div w:id="2112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067">
                                              <w:marLeft w:val="0"/>
                                              <w:marRight w:val="0"/>
                                              <w:marTop w:val="0"/>
                                              <w:marBottom w:val="0"/>
                                              <w:divBdr>
                                                <w:top w:val="none" w:sz="0" w:space="0" w:color="auto"/>
                                                <w:left w:val="none" w:sz="0" w:space="0" w:color="auto"/>
                                                <w:bottom w:val="none" w:sz="0" w:space="0" w:color="auto"/>
                                                <w:right w:val="none" w:sz="0" w:space="0" w:color="auto"/>
                                              </w:divBdr>
                                              <w:divsChild>
                                                <w:div w:id="1525971299">
                                                  <w:marLeft w:val="0"/>
                                                  <w:marRight w:val="0"/>
                                                  <w:marTop w:val="0"/>
                                                  <w:marBottom w:val="0"/>
                                                  <w:divBdr>
                                                    <w:top w:val="none" w:sz="0" w:space="0" w:color="auto"/>
                                                    <w:left w:val="none" w:sz="0" w:space="0" w:color="auto"/>
                                                    <w:bottom w:val="none" w:sz="0" w:space="0" w:color="auto"/>
                                                    <w:right w:val="none" w:sz="0" w:space="0" w:color="auto"/>
                                                  </w:divBdr>
                                                  <w:divsChild>
                                                    <w:div w:id="316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33">
                                              <w:marLeft w:val="0"/>
                                              <w:marRight w:val="0"/>
                                              <w:marTop w:val="0"/>
                                              <w:marBottom w:val="0"/>
                                              <w:divBdr>
                                                <w:top w:val="none" w:sz="0" w:space="0" w:color="auto"/>
                                                <w:left w:val="none" w:sz="0" w:space="0" w:color="auto"/>
                                                <w:bottom w:val="none" w:sz="0" w:space="0" w:color="auto"/>
                                                <w:right w:val="none" w:sz="0" w:space="0" w:color="auto"/>
                                              </w:divBdr>
                                              <w:divsChild>
                                                <w:div w:id="1507014573">
                                                  <w:marLeft w:val="0"/>
                                                  <w:marRight w:val="0"/>
                                                  <w:marTop w:val="0"/>
                                                  <w:marBottom w:val="0"/>
                                                  <w:divBdr>
                                                    <w:top w:val="none" w:sz="0" w:space="0" w:color="auto"/>
                                                    <w:left w:val="none" w:sz="0" w:space="0" w:color="auto"/>
                                                    <w:bottom w:val="none" w:sz="0" w:space="0" w:color="auto"/>
                                                    <w:right w:val="none" w:sz="0" w:space="0" w:color="auto"/>
                                                  </w:divBdr>
                                                  <w:divsChild>
                                                    <w:div w:id="15884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2114">
                                  <w:marLeft w:val="0"/>
                                  <w:marRight w:val="0"/>
                                  <w:marTop w:val="0"/>
                                  <w:marBottom w:val="0"/>
                                  <w:divBdr>
                                    <w:top w:val="none" w:sz="0" w:space="0" w:color="auto"/>
                                    <w:left w:val="none" w:sz="0" w:space="0" w:color="auto"/>
                                    <w:bottom w:val="none" w:sz="0" w:space="0" w:color="auto"/>
                                    <w:right w:val="none" w:sz="0" w:space="0" w:color="auto"/>
                                  </w:divBdr>
                                  <w:divsChild>
                                    <w:div w:id="212933085">
                                      <w:marLeft w:val="0"/>
                                      <w:marRight w:val="0"/>
                                      <w:marTop w:val="0"/>
                                      <w:marBottom w:val="0"/>
                                      <w:divBdr>
                                        <w:top w:val="none" w:sz="0" w:space="0" w:color="auto"/>
                                        <w:left w:val="none" w:sz="0" w:space="0" w:color="auto"/>
                                        <w:bottom w:val="none" w:sz="0" w:space="0" w:color="auto"/>
                                        <w:right w:val="none" w:sz="0" w:space="0" w:color="auto"/>
                                      </w:divBdr>
                                    </w:div>
                                    <w:div w:id="1150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4717">
                              <w:marLeft w:val="0"/>
                              <w:marRight w:val="0"/>
                              <w:marTop w:val="0"/>
                              <w:marBottom w:val="0"/>
                              <w:divBdr>
                                <w:top w:val="none" w:sz="0" w:space="0" w:color="auto"/>
                                <w:left w:val="none" w:sz="0" w:space="0" w:color="auto"/>
                                <w:bottom w:val="none" w:sz="0" w:space="0" w:color="auto"/>
                                <w:right w:val="none" w:sz="0" w:space="0" w:color="auto"/>
                              </w:divBdr>
                              <w:divsChild>
                                <w:div w:id="1269897495">
                                  <w:marLeft w:val="0"/>
                                  <w:marRight w:val="0"/>
                                  <w:marTop w:val="0"/>
                                  <w:marBottom w:val="0"/>
                                  <w:divBdr>
                                    <w:top w:val="none" w:sz="0" w:space="0" w:color="auto"/>
                                    <w:left w:val="none" w:sz="0" w:space="0" w:color="auto"/>
                                    <w:bottom w:val="none" w:sz="0" w:space="0" w:color="auto"/>
                                    <w:right w:val="none" w:sz="0" w:space="0" w:color="auto"/>
                                  </w:divBdr>
                                  <w:divsChild>
                                    <w:div w:id="404307235">
                                      <w:marLeft w:val="0"/>
                                      <w:marRight w:val="30"/>
                                      <w:marTop w:val="0"/>
                                      <w:marBottom w:val="0"/>
                                      <w:divBdr>
                                        <w:top w:val="none" w:sz="0" w:space="0" w:color="auto"/>
                                        <w:left w:val="none" w:sz="0" w:space="0" w:color="auto"/>
                                        <w:bottom w:val="none" w:sz="0" w:space="0" w:color="auto"/>
                                        <w:right w:val="none" w:sz="0" w:space="0" w:color="auto"/>
                                      </w:divBdr>
                                      <w:divsChild>
                                        <w:div w:id="1811753517">
                                          <w:marLeft w:val="0"/>
                                          <w:marRight w:val="0"/>
                                          <w:marTop w:val="0"/>
                                          <w:marBottom w:val="0"/>
                                          <w:divBdr>
                                            <w:top w:val="none" w:sz="0" w:space="0" w:color="auto"/>
                                            <w:left w:val="none" w:sz="0" w:space="0" w:color="auto"/>
                                            <w:bottom w:val="none" w:sz="0" w:space="0" w:color="auto"/>
                                            <w:right w:val="none" w:sz="0" w:space="0" w:color="auto"/>
                                          </w:divBdr>
                                        </w:div>
                                      </w:divsChild>
                                    </w:div>
                                    <w:div w:id="1983189963">
                                      <w:marLeft w:val="0"/>
                                      <w:marRight w:val="30"/>
                                      <w:marTop w:val="0"/>
                                      <w:marBottom w:val="0"/>
                                      <w:divBdr>
                                        <w:top w:val="none" w:sz="0" w:space="0" w:color="auto"/>
                                        <w:left w:val="none" w:sz="0" w:space="0" w:color="auto"/>
                                        <w:bottom w:val="none" w:sz="0" w:space="0" w:color="auto"/>
                                        <w:right w:val="none" w:sz="0" w:space="0" w:color="auto"/>
                                      </w:divBdr>
                                      <w:divsChild>
                                        <w:div w:id="139154364">
                                          <w:marLeft w:val="0"/>
                                          <w:marRight w:val="0"/>
                                          <w:marTop w:val="0"/>
                                          <w:marBottom w:val="0"/>
                                          <w:divBdr>
                                            <w:top w:val="none" w:sz="0" w:space="0" w:color="auto"/>
                                            <w:left w:val="none" w:sz="0" w:space="0" w:color="auto"/>
                                            <w:bottom w:val="none" w:sz="0" w:space="0" w:color="auto"/>
                                            <w:right w:val="none" w:sz="0" w:space="0" w:color="auto"/>
                                          </w:divBdr>
                                        </w:div>
                                      </w:divsChild>
                                    </w:div>
                                    <w:div w:id="3868584">
                                      <w:marLeft w:val="0"/>
                                      <w:marRight w:val="30"/>
                                      <w:marTop w:val="0"/>
                                      <w:marBottom w:val="0"/>
                                      <w:divBdr>
                                        <w:top w:val="none" w:sz="0" w:space="0" w:color="auto"/>
                                        <w:left w:val="none" w:sz="0" w:space="0" w:color="auto"/>
                                        <w:bottom w:val="none" w:sz="0" w:space="0" w:color="auto"/>
                                        <w:right w:val="none" w:sz="0" w:space="0" w:color="auto"/>
                                      </w:divBdr>
                                      <w:divsChild>
                                        <w:div w:id="1548443721">
                                          <w:marLeft w:val="0"/>
                                          <w:marRight w:val="0"/>
                                          <w:marTop w:val="0"/>
                                          <w:marBottom w:val="0"/>
                                          <w:divBdr>
                                            <w:top w:val="none" w:sz="0" w:space="0" w:color="auto"/>
                                            <w:left w:val="none" w:sz="0" w:space="0" w:color="auto"/>
                                            <w:bottom w:val="none" w:sz="0" w:space="0" w:color="auto"/>
                                            <w:right w:val="none" w:sz="0" w:space="0" w:color="auto"/>
                                          </w:divBdr>
                                        </w:div>
                                      </w:divsChild>
                                    </w:div>
                                    <w:div w:id="367603480">
                                      <w:marLeft w:val="0"/>
                                      <w:marRight w:val="30"/>
                                      <w:marTop w:val="0"/>
                                      <w:marBottom w:val="0"/>
                                      <w:divBdr>
                                        <w:top w:val="none" w:sz="0" w:space="0" w:color="auto"/>
                                        <w:left w:val="none" w:sz="0" w:space="0" w:color="auto"/>
                                        <w:bottom w:val="none" w:sz="0" w:space="0" w:color="auto"/>
                                        <w:right w:val="none" w:sz="0" w:space="0" w:color="auto"/>
                                      </w:divBdr>
                                      <w:divsChild>
                                        <w:div w:id="1150051986">
                                          <w:marLeft w:val="0"/>
                                          <w:marRight w:val="0"/>
                                          <w:marTop w:val="0"/>
                                          <w:marBottom w:val="0"/>
                                          <w:divBdr>
                                            <w:top w:val="none" w:sz="0" w:space="0" w:color="auto"/>
                                            <w:left w:val="none" w:sz="0" w:space="0" w:color="auto"/>
                                            <w:bottom w:val="none" w:sz="0" w:space="0" w:color="auto"/>
                                            <w:right w:val="none" w:sz="0" w:space="0" w:color="auto"/>
                                          </w:divBdr>
                                        </w:div>
                                      </w:divsChild>
                                    </w:div>
                                    <w:div w:id="602761127">
                                      <w:marLeft w:val="0"/>
                                      <w:marRight w:val="30"/>
                                      <w:marTop w:val="0"/>
                                      <w:marBottom w:val="0"/>
                                      <w:divBdr>
                                        <w:top w:val="none" w:sz="0" w:space="0" w:color="auto"/>
                                        <w:left w:val="none" w:sz="0" w:space="0" w:color="auto"/>
                                        <w:bottom w:val="none" w:sz="0" w:space="0" w:color="auto"/>
                                        <w:right w:val="none" w:sz="0" w:space="0" w:color="auto"/>
                                      </w:divBdr>
                                      <w:divsChild>
                                        <w:div w:id="1266572746">
                                          <w:marLeft w:val="0"/>
                                          <w:marRight w:val="0"/>
                                          <w:marTop w:val="0"/>
                                          <w:marBottom w:val="0"/>
                                          <w:divBdr>
                                            <w:top w:val="none" w:sz="0" w:space="0" w:color="auto"/>
                                            <w:left w:val="none" w:sz="0" w:space="0" w:color="auto"/>
                                            <w:bottom w:val="none" w:sz="0" w:space="0" w:color="auto"/>
                                            <w:right w:val="none" w:sz="0" w:space="0" w:color="auto"/>
                                          </w:divBdr>
                                        </w:div>
                                      </w:divsChild>
                                    </w:div>
                                    <w:div w:id="1561866451">
                                      <w:marLeft w:val="0"/>
                                      <w:marRight w:val="30"/>
                                      <w:marTop w:val="0"/>
                                      <w:marBottom w:val="0"/>
                                      <w:divBdr>
                                        <w:top w:val="none" w:sz="0" w:space="0" w:color="auto"/>
                                        <w:left w:val="none" w:sz="0" w:space="0" w:color="auto"/>
                                        <w:bottom w:val="none" w:sz="0" w:space="0" w:color="auto"/>
                                        <w:right w:val="none" w:sz="0" w:space="0" w:color="auto"/>
                                      </w:divBdr>
                                      <w:divsChild>
                                        <w:div w:id="682322757">
                                          <w:marLeft w:val="0"/>
                                          <w:marRight w:val="0"/>
                                          <w:marTop w:val="0"/>
                                          <w:marBottom w:val="0"/>
                                          <w:divBdr>
                                            <w:top w:val="none" w:sz="0" w:space="0" w:color="auto"/>
                                            <w:left w:val="none" w:sz="0" w:space="0" w:color="auto"/>
                                            <w:bottom w:val="none" w:sz="0" w:space="0" w:color="auto"/>
                                            <w:right w:val="none" w:sz="0" w:space="0" w:color="auto"/>
                                          </w:divBdr>
                                        </w:div>
                                      </w:divsChild>
                                    </w:div>
                                    <w:div w:id="399795313">
                                      <w:marLeft w:val="0"/>
                                      <w:marRight w:val="30"/>
                                      <w:marTop w:val="0"/>
                                      <w:marBottom w:val="0"/>
                                      <w:divBdr>
                                        <w:top w:val="none" w:sz="0" w:space="0" w:color="auto"/>
                                        <w:left w:val="none" w:sz="0" w:space="0" w:color="auto"/>
                                        <w:bottom w:val="none" w:sz="0" w:space="0" w:color="auto"/>
                                        <w:right w:val="none" w:sz="0" w:space="0" w:color="auto"/>
                                      </w:divBdr>
                                      <w:divsChild>
                                        <w:div w:id="776563093">
                                          <w:marLeft w:val="0"/>
                                          <w:marRight w:val="0"/>
                                          <w:marTop w:val="0"/>
                                          <w:marBottom w:val="0"/>
                                          <w:divBdr>
                                            <w:top w:val="none" w:sz="0" w:space="0" w:color="auto"/>
                                            <w:left w:val="none" w:sz="0" w:space="0" w:color="auto"/>
                                            <w:bottom w:val="none" w:sz="0" w:space="0" w:color="auto"/>
                                            <w:right w:val="none" w:sz="0" w:space="0" w:color="auto"/>
                                          </w:divBdr>
                                        </w:div>
                                      </w:divsChild>
                                    </w:div>
                                    <w:div w:id="927276027">
                                      <w:marLeft w:val="0"/>
                                      <w:marRight w:val="30"/>
                                      <w:marTop w:val="0"/>
                                      <w:marBottom w:val="0"/>
                                      <w:divBdr>
                                        <w:top w:val="none" w:sz="0" w:space="0" w:color="auto"/>
                                        <w:left w:val="none" w:sz="0" w:space="0" w:color="auto"/>
                                        <w:bottom w:val="none" w:sz="0" w:space="0" w:color="auto"/>
                                        <w:right w:val="none" w:sz="0" w:space="0" w:color="auto"/>
                                      </w:divBdr>
                                      <w:divsChild>
                                        <w:div w:id="1769691457">
                                          <w:marLeft w:val="0"/>
                                          <w:marRight w:val="0"/>
                                          <w:marTop w:val="0"/>
                                          <w:marBottom w:val="0"/>
                                          <w:divBdr>
                                            <w:top w:val="none" w:sz="0" w:space="0" w:color="auto"/>
                                            <w:left w:val="none" w:sz="0" w:space="0" w:color="auto"/>
                                            <w:bottom w:val="none" w:sz="0" w:space="0" w:color="auto"/>
                                            <w:right w:val="none" w:sz="0" w:space="0" w:color="auto"/>
                                          </w:divBdr>
                                        </w:div>
                                      </w:divsChild>
                                    </w:div>
                                    <w:div w:id="907886406">
                                      <w:marLeft w:val="0"/>
                                      <w:marRight w:val="30"/>
                                      <w:marTop w:val="0"/>
                                      <w:marBottom w:val="0"/>
                                      <w:divBdr>
                                        <w:top w:val="none" w:sz="0" w:space="0" w:color="auto"/>
                                        <w:left w:val="none" w:sz="0" w:space="0" w:color="auto"/>
                                        <w:bottom w:val="none" w:sz="0" w:space="0" w:color="auto"/>
                                        <w:right w:val="none" w:sz="0" w:space="0" w:color="auto"/>
                                      </w:divBdr>
                                      <w:divsChild>
                                        <w:div w:id="1887177493">
                                          <w:marLeft w:val="0"/>
                                          <w:marRight w:val="0"/>
                                          <w:marTop w:val="0"/>
                                          <w:marBottom w:val="0"/>
                                          <w:divBdr>
                                            <w:top w:val="none" w:sz="0" w:space="0" w:color="auto"/>
                                            <w:left w:val="none" w:sz="0" w:space="0" w:color="auto"/>
                                            <w:bottom w:val="none" w:sz="0" w:space="0" w:color="auto"/>
                                            <w:right w:val="none" w:sz="0" w:space="0" w:color="auto"/>
                                          </w:divBdr>
                                        </w:div>
                                      </w:divsChild>
                                    </w:div>
                                    <w:div w:id="465897254">
                                      <w:marLeft w:val="0"/>
                                      <w:marRight w:val="30"/>
                                      <w:marTop w:val="0"/>
                                      <w:marBottom w:val="0"/>
                                      <w:divBdr>
                                        <w:top w:val="none" w:sz="0" w:space="0" w:color="auto"/>
                                        <w:left w:val="none" w:sz="0" w:space="0" w:color="auto"/>
                                        <w:bottom w:val="none" w:sz="0" w:space="0" w:color="auto"/>
                                        <w:right w:val="none" w:sz="0" w:space="0" w:color="auto"/>
                                      </w:divBdr>
                                      <w:divsChild>
                                        <w:div w:id="2084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89481">
                          <w:marLeft w:val="0"/>
                          <w:marRight w:val="0"/>
                          <w:marTop w:val="300"/>
                          <w:marBottom w:val="300"/>
                          <w:divBdr>
                            <w:top w:val="none" w:sz="0" w:space="0" w:color="auto"/>
                            <w:left w:val="none" w:sz="0" w:space="0" w:color="auto"/>
                            <w:bottom w:val="none" w:sz="0" w:space="0" w:color="auto"/>
                            <w:right w:val="none" w:sz="0" w:space="0" w:color="auto"/>
                          </w:divBdr>
                          <w:divsChild>
                            <w:div w:id="830633231">
                              <w:marLeft w:val="0"/>
                              <w:marRight w:val="0"/>
                              <w:marTop w:val="0"/>
                              <w:marBottom w:val="0"/>
                              <w:divBdr>
                                <w:top w:val="none" w:sz="0" w:space="0" w:color="auto"/>
                                <w:left w:val="none" w:sz="0" w:space="0" w:color="auto"/>
                                <w:bottom w:val="none" w:sz="0" w:space="0" w:color="auto"/>
                                <w:right w:val="none" w:sz="0" w:space="0" w:color="auto"/>
                              </w:divBdr>
                              <w:divsChild>
                                <w:div w:id="1645160912">
                                  <w:marLeft w:val="0"/>
                                  <w:marRight w:val="0"/>
                                  <w:marTop w:val="0"/>
                                  <w:marBottom w:val="0"/>
                                  <w:divBdr>
                                    <w:top w:val="none" w:sz="0" w:space="0" w:color="auto"/>
                                    <w:left w:val="none" w:sz="0" w:space="0" w:color="auto"/>
                                    <w:bottom w:val="none" w:sz="0" w:space="0" w:color="auto"/>
                                    <w:right w:val="none" w:sz="0" w:space="0" w:color="auto"/>
                                  </w:divBdr>
                                  <w:divsChild>
                                    <w:div w:id="951328412">
                                      <w:marLeft w:val="0"/>
                                      <w:marRight w:val="0"/>
                                      <w:marTop w:val="0"/>
                                      <w:marBottom w:val="0"/>
                                      <w:divBdr>
                                        <w:top w:val="none" w:sz="0" w:space="0" w:color="auto"/>
                                        <w:left w:val="none" w:sz="0" w:space="0" w:color="auto"/>
                                        <w:bottom w:val="none" w:sz="0" w:space="0" w:color="auto"/>
                                        <w:right w:val="none" w:sz="0" w:space="0" w:color="auto"/>
                                      </w:divBdr>
                                      <w:divsChild>
                                        <w:div w:id="645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6515">
                              <w:marLeft w:val="0"/>
                              <w:marRight w:val="0"/>
                              <w:marTop w:val="180"/>
                              <w:marBottom w:val="0"/>
                              <w:divBdr>
                                <w:top w:val="none" w:sz="0" w:space="0" w:color="auto"/>
                                <w:left w:val="none" w:sz="0" w:space="0" w:color="auto"/>
                                <w:bottom w:val="none" w:sz="0" w:space="0" w:color="auto"/>
                                <w:right w:val="none" w:sz="0" w:space="0" w:color="auto"/>
                              </w:divBdr>
                              <w:divsChild>
                                <w:div w:id="1799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485">
                          <w:marLeft w:val="0"/>
                          <w:marRight w:val="0"/>
                          <w:marTop w:val="0"/>
                          <w:marBottom w:val="0"/>
                          <w:divBdr>
                            <w:top w:val="none" w:sz="0" w:space="0" w:color="auto"/>
                            <w:left w:val="none" w:sz="0" w:space="0" w:color="auto"/>
                            <w:bottom w:val="none" w:sz="0" w:space="0" w:color="auto"/>
                            <w:right w:val="none" w:sz="0" w:space="0" w:color="auto"/>
                          </w:divBdr>
                          <w:divsChild>
                            <w:div w:id="1295211071">
                              <w:marLeft w:val="0"/>
                              <w:marRight w:val="540"/>
                              <w:marTop w:val="0"/>
                              <w:marBottom w:val="300"/>
                              <w:divBdr>
                                <w:top w:val="none" w:sz="0" w:space="0" w:color="auto"/>
                                <w:left w:val="none" w:sz="0" w:space="0" w:color="auto"/>
                                <w:bottom w:val="none" w:sz="0" w:space="0" w:color="auto"/>
                                <w:right w:val="none" w:sz="0" w:space="0" w:color="auto"/>
                              </w:divBdr>
                              <w:divsChild>
                                <w:div w:id="729155503">
                                  <w:marLeft w:val="0"/>
                                  <w:marRight w:val="0"/>
                                  <w:marTop w:val="0"/>
                                  <w:marBottom w:val="0"/>
                                  <w:divBdr>
                                    <w:top w:val="none" w:sz="0" w:space="0" w:color="auto"/>
                                    <w:left w:val="none" w:sz="0" w:space="0" w:color="auto"/>
                                    <w:bottom w:val="none" w:sz="0" w:space="0" w:color="auto"/>
                                    <w:right w:val="none" w:sz="0" w:space="0" w:color="auto"/>
                                  </w:divBdr>
                                  <w:divsChild>
                                    <w:div w:id="135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392">
      <w:bodyDiv w:val="1"/>
      <w:marLeft w:val="0"/>
      <w:marRight w:val="0"/>
      <w:marTop w:val="0"/>
      <w:marBottom w:val="0"/>
      <w:divBdr>
        <w:top w:val="none" w:sz="0" w:space="0" w:color="auto"/>
        <w:left w:val="none" w:sz="0" w:space="0" w:color="auto"/>
        <w:bottom w:val="none" w:sz="0" w:space="0" w:color="auto"/>
        <w:right w:val="none" w:sz="0" w:space="0" w:color="auto"/>
      </w:divBdr>
      <w:divsChild>
        <w:div w:id="1590120744">
          <w:marLeft w:val="0"/>
          <w:marRight w:val="0"/>
          <w:marTop w:val="0"/>
          <w:marBottom w:val="0"/>
          <w:divBdr>
            <w:top w:val="none" w:sz="0" w:space="0" w:color="auto"/>
            <w:left w:val="none" w:sz="0" w:space="0" w:color="auto"/>
            <w:bottom w:val="none" w:sz="0" w:space="0" w:color="auto"/>
            <w:right w:val="none" w:sz="0" w:space="0" w:color="auto"/>
          </w:divBdr>
          <w:divsChild>
            <w:div w:id="273443633">
              <w:marLeft w:val="0"/>
              <w:marRight w:val="0"/>
              <w:marTop w:val="0"/>
              <w:marBottom w:val="0"/>
              <w:divBdr>
                <w:top w:val="none" w:sz="0" w:space="0" w:color="auto"/>
                <w:left w:val="none" w:sz="0" w:space="0" w:color="auto"/>
                <w:bottom w:val="none" w:sz="0" w:space="0" w:color="auto"/>
                <w:right w:val="none" w:sz="0" w:space="0" w:color="auto"/>
              </w:divBdr>
            </w:div>
          </w:divsChild>
        </w:div>
        <w:div w:id="523399419">
          <w:marLeft w:val="0"/>
          <w:marRight w:val="0"/>
          <w:marTop w:val="225"/>
          <w:marBottom w:val="0"/>
          <w:divBdr>
            <w:top w:val="single" w:sz="6" w:space="4" w:color="EEEEEE"/>
            <w:left w:val="none" w:sz="0" w:space="0" w:color="auto"/>
            <w:bottom w:val="single" w:sz="6" w:space="4" w:color="EEEEEE"/>
            <w:right w:val="none" w:sz="0" w:space="0" w:color="auto"/>
          </w:divBdr>
          <w:divsChild>
            <w:div w:id="111094514">
              <w:marLeft w:val="0"/>
              <w:marRight w:val="75"/>
              <w:marTop w:val="0"/>
              <w:marBottom w:val="0"/>
              <w:divBdr>
                <w:top w:val="none" w:sz="0" w:space="0" w:color="auto"/>
                <w:left w:val="none" w:sz="0" w:space="0" w:color="auto"/>
                <w:bottom w:val="none" w:sz="0" w:space="0" w:color="auto"/>
                <w:right w:val="none" w:sz="0" w:space="0" w:color="auto"/>
              </w:divBdr>
              <w:divsChild>
                <w:div w:id="360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749">
          <w:marLeft w:val="0"/>
          <w:marRight w:val="0"/>
          <w:marTop w:val="0"/>
          <w:marBottom w:val="0"/>
          <w:divBdr>
            <w:top w:val="none" w:sz="0" w:space="0" w:color="auto"/>
            <w:left w:val="none" w:sz="0" w:space="0" w:color="auto"/>
            <w:bottom w:val="none" w:sz="0" w:space="0" w:color="auto"/>
            <w:right w:val="none" w:sz="0" w:space="0" w:color="auto"/>
          </w:divBdr>
          <w:divsChild>
            <w:div w:id="38552611">
              <w:marLeft w:val="0"/>
              <w:marRight w:val="0"/>
              <w:marTop w:val="180"/>
              <w:marBottom w:val="0"/>
              <w:divBdr>
                <w:top w:val="none" w:sz="0" w:space="0" w:color="auto"/>
                <w:left w:val="none" w:sz="0" w:space="0" w:color="auto"/>
                <w:bottom w:val="none" w:sz="0" w:space="0" w:color="auto"/>
                <w:right w:val="none" w:sz="0" w:space="0" w:color="auto"/>
              </w:divBdr>
            </w:div>
          </w:divsChild>
        </w:div>
        <w:div w:id="542863114">
          <w:marLeft w:val="0"/>
          <w:marRight w:val="0"/>
          <w:marTop w:val="0"/>
          <w:marBottom w:val="0"/>
          <w:divBdr>
            <w:top w:val="none" w:sz="0" w:space="0" w:color="auto"/>
            <w:left w:val="none" w:sz="0" w:space="0" w:color="auto"/>
            <w:bottom w:val="none" w:sz="0" w:space="0" w:color="auto"/>
            <w:right w:val="none" w:sz="0" w:space="0" w:color="auto"/>
          </w:divBdr>
          <w:divsChild>
            <w:div w:id="743458328">
              <w:marLeft w:val="0"/>
              <w:marRight w:val="0"/>
              <w:marTop w:val="0"/>
              <w:marBottom w:val="60"/>
              <w:divBdr>
                <w:top w:val="none" w:sz="0" w:space="0" w:color="auto"/>
                <w:left w:val="none" w:sz="0" w:space="0" w:color="auto"/>
                <w:bottom w:val="none" w:sz="0" w:space="0" w:color="auto"/>
                <w:right w:val="none" w:sz="0" w:space="0" w:color="auto"/>
              </w:divBdr>
              <w:divsChild>
                <w:div w:id="59254463">
                  <w:marLeft w:val="0"/>
                  <w:marRight w:val="0"/>
                  <w:marTop w:val="0"/>
                  <w:marBottom w:val="0"/>
                  <w:divBdr>
                    <w:top w:val="none" w:sz="0" w:space="0" w:color="auto"/>
                    <w:left w:val="none" w:sz="0" w:space="0" w:color="auto"/>
                    <w:bottom w:val="none" w:sz="0" w:space="0" w:color="auto"/>
                    <w:right w:val="none" w:sz="0" w:space="0" w:color="auto"/>
                  </w:divBdr>
                  <w:divsChild>
                    <w:div w:id="2141992774">
                      <w:marLeft w:val="0"/>
                      <w:marRight w:val="0"/>
                      <w:marTop w:val="480"/>
                      <w:marBottom w:val="480"/>
                      <w:divBdr>
                        <w:top w:val="none" w:sz="0" w:space="0" w:color="auto"/>
                        <w:left w:val="none" w:sz="0" w:space="0" w:color="auto"/>
                        <w:bottom w:val="none" w:sz="0" w:space="0" w:color="auto"/>
                        <w:right w:val="none" w:sz="0" w:space="0" w:color="auto"/>
                      </w:divBdr>
                    </w:div>
                  </w:divsChild>
                </w:div>
                <w:div w:id="1742413050">
                  <w:marLeft w:val="0"/>
                  <w:marRight w:val="0"/>
                  <w:marTop w:val="0"/>
                  <w:marBottom w:val="0"/>
                  <w:divBdr>
                    <w:top w:val="none" w:sz="0" w:space="0" w:color="auto"/>
                    <w:left w:val="none" w:sz="0" w:space="0" w:color="auto"/>
                    <w:bottom w:val="none" w:sz="0" w:space="0" w:color="auto"/>
                    <w:right w:val="none" w:sz="0" w:space="0" w:color="auto"/>
                  </w:divBdr>
                  <w:divsChild>
                    <w:div w:id="1095323743">
                      <w:marLeft w:val="0"/>
                      <w:marRight w:val="0"/>
                      <w:marTop w:val="0"/>
                      <w:marBottom w:val="0"/>
                      <w:divBdr>
                        <w:top w:val="none" w:sz="0" w:space="0" w:color="auto"/>
                        <w:left w:val="none" w:sz="0" w:space="0" w:color="auto"/>
                        <w:bottom w:val="none" w:sz="0" w:space="0" w:color="auto"/>
                        <w:right w:val="none" w:sz="0" w:space="0" w:color="auto"/>
                      </w:divBdr>
                      <w:divsChild>
                        <w:div w:id="687216934">
                          <w:marLeft w:val="0"/>
                          <w:marRight w:val="0"/>
                          <w:marTop w:val="0"/>
                          <w:marBottom w:val="480"/>
                          <w:divBdr>
                            <w:top w:val="none" w:sz="0" w:space="0" w:color="auto"/>
                            <w:left w:val="none" w:sz="0" w:space="0" w:color="auto"/>
                            <w:bottom w:val="none" w:sz="0" w:space="0" w:color="auto"/>
                            <w:right w:val="none" w:sz="0" w:space="0" w:color="auto"/>
                          </w:divBdr>
                          <w:divsChild>
                            <w:div w:id="131213793">
                              <w:marLeft w:val="0"/>
                              <w:marRight w:val="0"/>
                              <w:marTop w:val="0"/>
                              <w:marBottom w:val="0"/>
                              <w:divBdr>
                                <w:top w:val="none" w:sz="0" w:space="0" w:color="auto"/>
                                <w:left w:val="none" w:sz="0" w:space="0" w:color="auto"/>
                                <w:bottom w:val="none" w:sz="0" w:space="0" w:color="auto"/>
                                <w:right w:val="none" w:sz="0" w:space="0" w:color="auto"/>
                              </w:divBdr>
                            </w:div>
                            <w:div w:id="646982233">
                              <w:marLeft w:val="0"/>
                              <w:marRight w:val="0"/>
                              <w:marTop w:val="0"/>
                              <w:marBottom w:val="0"/>
                              <w:divBdr>
                                <w:top w:val="none" w:sz="0" w:space="0" w:color="auto"/>
                                <w:left w:val="none" w:sz="0" w:space="0" w:color="auto"/>
                                <w:bottom w:val="none" w:sz="0" w:space="0" w:color="auto"/>
                                <w:right w:val="none" w:sz="0" w:space="0" w:color="auto"/>
                              </w:divBdr>
                            </w:div>
                          </w:divsChild>
                        </w:div>
                        <w:div w:id="958880672">
                          <w:marLeft w:val="0"/>
                          <w:marRight w:val="0"/>
                          <w:marTop w:val="0"/>
                          <w:marBottom w:val="0"/>
                          <w:divBdr>
                            <w:top w:val="none" w:sz="0" w:space="0" w:color="auto"/>
                            <w:left w:val="none" w:sz="0" w:space="0" w:color="auto"/>
                            <w:bottom w:val="none" w:sz="0" w:space="0" w:color="auto"/>
                            <w:right w:val="none" w:sz="0" w:space="0" w:color="auto"/>
                          </w:divBdr>
                          <w:divsChild>
                            <w:div w:id="1161315047">
                              <w:marLeft w:val="0"/>
                              <w:marRight w:val="540"/>
                              <w:marTop w:val="0"/>
                              <w:marBottom w:val="300"/>
                              <w:divBdr>
                                <w:top w:val="none" w:sz="0" w:space="0" w:color="auto"/>
                                <w:left w:val="none" w:sz="0" w:space="0" w:color="auto"/>
                                <w:bottom w:val="none" w:sz="0" w:space="0" w:color="auto"/>
                                <w:right w:val="none" w:sz="0" w:space="0" w:color="auto"/>
                              </w:divBdr>
                              <w:divsChild>
                                <w:div w:id="183448124">
                                  <w:marLeft w:val="0"/>
                                  <w:marRight w:val="0"/>
                                  <w:marTop w:val="0"/>
                                  <w:marBottom w:val="0"/>
                                  <w:divBdr>
                                    <w:top w:val="none" w:sz="0" w:space="0" w:color="auto"/>
                                    <w:left w:val="none" w:sz="0" w:space="0" w:color="auto"/>
                                    <w:bottom w:val="none" w:sz="0" w:space="0" w:color="auto"/>
                                    <w:right w:val="none" w:sz="0" w:space="0" w:color="auto"/>
                                  </w:divBdr>
                                  <w:divsChild>
                                    <w:div w:id="1452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336">
                          <w:marLeft w:val="0"/>
                          <w:marRight w:val="0"/>
                          <w:marTop w:val="0"/>
                          <w:marBottom w:val="480"/>
                          <w:divBdr>
                            <w:top w:val="none" w:sz="0" w:space="0" w:color="auto"/>
                            <w:left w:val="none" w:sz="0" w:space="0" w:color="auto"/>
                            <w:bottom w:val="none" w:sz="0" w:space="0" w:color="auto"/>
                            <w:right w:val="none" w:sz="0" w:space="0" w:color="auto"/>
                          </w:divBdr>
                          <w:divsChild>
                            <w:div w:id="799613677">
                              <w:marLeft w:val="0"/>
                              <w:marRight w:val="0"/>
                              <w:marTop w:val="0"/>
                              <w:marBottom w:val="0"/>
                              <w:divBdr>
                                <w:top w:val="none" w:sz="0" w:space="0" w:color="auto"/>
                                <w:left w:val="none" w:sz="0" w:space="0" w:color="auto"/>
                                <w:bottom w:val="none" w:sz="0" w:space="0" w:color="auto"/>
                                <w:right w:val="none" w:sz="0" w:space="0" w:color="auto"/>
                              </w:divBdr>
                            </w:div>
                            <w:div w:id="1826776677">
                              <w:marLeft w:val="0"/>
                              <w:marRight w:val="0"/>
                              <w:marTop w:val="0"/>
                              <w:marBottom w:val="0"/>
                              <w:divBdr>
                                <w:top w:val="none" w:sz="0" w:space="0" w:color="auto"/>
                                <w:left w:val="none" w:sz="0" w:space="0" w:color="auto"/>
                                <w:bottom w:val="none" w:sz="0" w:space="0" w:color="auto"/>
                                <w:right w:val="none" w:sz="0" w:space="0" w:color="auto"/>
                              </w:divBdr>
                            </w:div>
                          </w:divsChild>
                        </w:div>
                        <w:div w:id="1930505239">
                          <w:marLeft w:val="0"/>
                          <w:marRight w:val="0"/>
                          <w:marTop w:val="0"/>
                          <w:marBottom w:val="0"/>
                          <w:divBdr>
                            <w:top w:val="none" w:sz="0" w:space="0" w:color="auto"/>
                            <w:left w:val="none" w:sz="0" w:space="0" w:color="auto"/>
                            <w:bottom w:val="none" w:sz="0" w:space="0" w:color="auto"/>
                            <w:right w:val="none" w:sz="0" w:space="0" w:color="auto"/>
                          </w:divBdr>
                        </w:div>
                        <w:div w:id="1411922318">
                          <w:marLeft w:val="0"/>
                          <w:marRight w:val="0"/>
                          <w:marTop w:val="0"/>
                          <w:marBottom w:val="0"/>
                          <w:divBdr>
                            <w:top w:val="none" w:sz="0" w:space="0" w:color="auto"/>
                            <w:left w:val="none" w:sz="0" w:space="0" w:color="auto"/>
                            <w:bottom w:val="none" w:sz="0" w:space="0" w:color="auto"/>
                            <w:right w:val="none" w:sz="0" w:space="0" w:color="auto"/>
                          </w:divBdr>
                          <w:divsChild>
                            <w:div w:id="1100947527">
                              <w:marLeft w:val="540"/>
                              <w:marRight w:val="0"/>
                              <w:marTop w:val="0"/>
                              <w:marBottom w:val="300"/>
                              <w:divBdr>
                                <w:top w:val="none" w:sz="0" w:space="0" w:color="auto"/>
                                <w:left w:val="none" w:sz="0" w:space="0" w:color="auto"/>
                                <w:bottom w:val="none" w:sz="0" w:space="0" w:color="auto"/>
                                <w:right w:val="none" w:sz="0" w:space="0" w:color="auto"/>
                              </w:divBdr>
                              <w:divsChild>
                                <w:div w:id="1179194441">
                                  <w:marLeft w:val="0"/>
                                  <w:marRight w:val="0"/>
                                  <w:marTop w:val="0"/>
                                  <w:marBottom w:val="0"/>
                                  <w:divBdr>
                                    <w:top w:val="none" w:sz="0" w:space="0" w:color="auto"/>
                                    <w:left w:val="none" w:sz="0" w:space="0" w:color="auto"/>
                                    <w:bottom w:val="none" w:sz="0" w:space="0" w:color="auto"/>
                                    <w:right w:val="none" w:sz="0" w:space="0" w:color="auto"/>
                                  </w:divBdr>
                                  <w:divsChild>
                                    <w:div w:id="249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011">
                          <w:marLeft w:val="0"/>
                          <w:marRight w:val="0"/>
                          <w:marTop w:val="0"/>
                          <w:marBottom w:val="480"/>
                          <w:divBdr>
                            <w:top w:val="none" w:sz="0" w:space="0" w:color="auto"/>
                            <w:left w:val="none" w:sz="0" w:space="0" w:color="auto"/>
                            <w:bottom w:val="none" w:sz="0" w:space="0" w:color="auto"/>
                            <w:right w:val="none" w:sz="0" w:space="0" w:color="auto"/>
                          </w:divBdr>
                          <w:divsChild>
                            <w:div w:id="349916616">
                              <w:marLeft w:val="0"/>
                              <w:marRight w:val="0"/>
                              <w:marTop w:val="0"/>
                              <w:marBottom w:val="0"/>
                              <w:divBdr>
                                <w:top w:val="none" w:sz="0" w:space="0" w:color="auto"/>
                                <w:left w:val="none" w:sz="0" w:space="0" w:color="auto"/>
                                <w:bottom w:val="none" w:sz="0" w:space="0" w:color="auto"/>
                                <w:right w:val="none" w:sz="0" w:space="0" w:color="auto"/>
                              </w:divBdr>
                            </w:div>
                            <w:div w:id="347685926">
                              <w:marLeft w:val="0"/>
                              <w:marRight w:val="0"/>
                              <w:marTop w:val="0"/>
                              <w:marBottom w:val="0"/>
                              <w:divBdr>
                                <w:top w:val="none" w:sz="0" w:space="0" w:color="auto"/>
                                <w:left w:val="none" w:sz="0" w:space="0" w:color="auto"/>
                                <w:bottom w:val="none" w:sz="0" w:space="0" w:color="auto"/>
                                <w:right w:val="none" w:sz="0" w:space="0" w:color="auto"/>
                              </w:divBdr>
                            </w:div>
                          </w:divsChild>
                        </w:div>
                        <w:div w:id="1935356242">
                          <w:marLeft w:val="0"/>
                          <w:marRight w:val="0"/>
                          <w:marTop w:val="0"/>
                          <w:marBottom w:val="0"/>
                          <w:divBdr>
                            <w:top w:val="none" w:sz="0" w:space="0" w:color="auto"/>
                            <w:left w:val="none" w:sz="0" w:space="0" w:color="auto"/>
                            <w:bottom w:val="none" w:sz="0" w:space="0" w:color="auto"/>
                            <w:right w:val="none" w:sz="0" w:space="0" w:color="auto"/>
                          </w:divBdr>
                        </w:div>
                        <w:div w:id="1985620833">
                          <w:marLeft w:val="0"/>
                          <w:marRight w:val="0"/>
                          <w:marTop w:val="0"/>
                          <w:marBottom w:val="0"/>
                          <w:divBdr>
                            <w:top w:val="none" w:sz="0" w:space="0" w:color="auto"/>
                            <w:left w:val="none" w:sz="0" w:space="0" w:color="auto"/>
                            <w:bottom w:val="none" w:sz="0" w:space="0" w:color="auto"/>
                            <w:right w:val="none" w:sz="0" w:space="0" w:color="auto"/>
                          </w:divBdr>
                          <w:divsChild>
                            <w:div w:id="654723000">
                              <w:marLeft w:val="0"/>
                              <w:marRight w:val="540"/>
                              <w:marTop w:val="0"/>
                              <w:marBottom w:val="300"/>
                              <w:divBdr>
                                <w:top w:val="none" w:sz="0" w:space="0" w:color="auto"/>
                                <w:left w:val="none" w:sz="0" w:space="0" w:color="auto"/>
                                <w:bottom w:val="none" w:sz="0" w:space="0" w:color="auto"/>
                                <w:right w:val="none" w:sz="0" w:space="0" w:color="auto"/>
                              </w:divBdr>
                              <w:divsChild>
                                <w:div w:id="364795951">
                                  <w:marLeft w:val="0"/>
                                  <w:marRight w:val="0"/>
                                  <w:marTop w:val="0"/>
                                  <w:marBottom w:val="0"/>
                                  <w:divBdr>
                                    <w:top w:val="none" w:sz="0" w:space="0" w:color="auto"/>
                                    <w:left w:val="none" w:sz="0" w:space="0" w:color="auto"/>
                                    <w:bottom w:val="none" w:sz="0" w:space="0" w:color="auto"/>
                                    <w:right w:val="none" w:sz="0" w:space="0" w:color="auto"/>
                                  </w:divBdr>
                                  <w:divsChild>
                                    <w:div w:id="1002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
      </w:divsChild>
    </w:div>
    <w:div w:id="121969732">
      <w:bodyDiv w:val="1"/>
      <w:marLeft w:val="0"/>
      <w:marRight w:val="0"/>
      <w:marTop w:val="0"/>
      <w:marBottom w:val="0"/>
      <w:divBdr>
        <w:top w:val="none" w:sz="0" w:space="0" w:color="auto"/>
        <w:left w:val="none" w:sz="0" w:space="0" w:color="auto"/>
        <w:bottom w:val="none" w:sz="0" w:space="0" w:color="auto"/>
        <w:right w:val="none" w:sz="0" w:space="0" w:color="auto"/>
      </w:divBdr>
      <w:divsChild>
        <w:div w:id="1532761310">
          <w:marLeft w:val="0"/>
          <w:marRight w:val="0"/>
          <w:marTop w:val="0"/>
          <w:marBottom w:val="0"/>
          <w:divBdr>
            <w:top w:val="none" w:sz="0" w:space="0" w:color="auto"/>
            <w:left w:val="none" w:sz="0" w:space="0" w:color="auto"/>
            <w:bottom w:val="none" w:sz="0" w:space="0" w:color="auto"/>
            <w:right w:val="none" w:sz="0" w:space="0" w:color="auto"/>
          </w:divBdr>
          <w:divsChild>
            <w:div w:id="235018718">
              <w:marLeft w:val="0"/>
              <w:marRight w:val="0"/>
              <w:marTop w:val="0"/>
              <w:marBottom w:val="0"/>
              <w:divBdr>
                <w:top w:val="none" w:sz="0" w:space="0" w:color="auto"/>
                <w:left w:val="none" w:sz="0" w:space="0" w:color="auto"/>
                <w:bottom w:val="none" w:sz="0" w:space="0" w:color="auto"/>
                <w:right w:val="none" w:sz="0" w:space="0" w:color="auto"/>
              </w:divBdr>
            </w:div>
          </w:divsChild>
        </w:div>
        <w:div w:id="1906453078">
          <w:marLeft w:val="0"/>
          <w:marRight w:val="0"/>
          <w:marTop w:val="225"/>
          <w:marBottom w:val="0"/>
          <w:divBdr>
            <w:top w:val="single" w:sz="6" w:space="4" w:color="EEEEEE"/>
            <w:left w:val="none" w:sz="0" w:space="0" w:color="auto"/>
            <w:bottom w:val="single" w:sz="6" w:space="4" w:color="EEEEEE"/>
            <w:right w:val="none" w:sz="0" w:space="0" w:color="auto"/>
          </w:divBdr>
          <w:divsChild>
            <w:div w:id="247230068">
              <w:marLeft w:val="0"/>
              <w:marRight w:val="75"/>
              <w:marTop w:val="0"/>
              <w:marBottom w:val="0"/>
              <w:divBdr>
                <w:top w:val="none" w:sz="0" w:space="0" w:color="auto"/>
                <w:left w:val="none" w:sz="0" w:space="0" w:color="auto"/>
                <w:bottom w:val="none" w:sz="0" w:space="0" w:color="auto"/>
                <w:right w:val="none" w:sz="0" w:space="0" w:color="auto"/>
              </w:divBdr>
              <w:divsChild>
                <w:div w:id="609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5651">
          <w:marLeft w:val="0"/>
          <w:marRight w:val="0"/>
          <w:marTop w:val="0"/>
          <w:marBottom w:val="0"/>
          <w:divBdr>
            <w:top w:val="none" w:sz="0" w:space="0" w:color="auto"/>
            <w:left w:val="none" w:sz="0" w:space="0" w:color="auto"/>
            <w:bottom w:val="none" w:sz="0" w:space="0" w:color="auto"/>
            <w:right w:val="none" w:sz="0" w:space="0" w:color="auto"/>
          </w:divBdr>
          <w:divsChild>
            <w:div w:id="1230917765">
              <w:marLeft w:val="0"/>
              <w:marRight w:val="0"/>
              <w:marTop w:val="180"/>
              <w:marBottom w:val="0"/>
              <w:divBdr>
                <w:top w:val="none" w:sz="0" w:space="0" w:color="auto"/>
                <w:left w:val="none" w:sz="0" w:space="0" w:color="auto"/>
                <w:bottom w:val="none" w:sz="0" w:space="0" w:color="auto"/>
                <w:right w:val="none" w:sz="0" w:space="0" w:color="auto"/>
              </w:divBdr>
            </w:div>
          </w:divsChild>
        </w:div>
        <w:div w:id="1710298033">
          <w:marLeft w:val="0"/>
          <w:marRight w:val="0"/>
          <w:marTop w:val="0"/>
          <w:marBottom w:val="0"/>
          <w:divBdr>
            <w:top w:val="none" w:sz="0" w:space="0" w:color="auto"/>
            <w:left w:val="none" w:sz="0" w:space="0" w:color="auto"/>
            <w:bottom w:val="none" w:sz="0" w:space="0" w:color="auto"/>
            <w:right w:val="none" w:sz="0" w:space="0" w:color="auto"/>
          </w:divBdr>
          <w:divsChild>
            <w:div w:id="245499169">
              <w:marLeft w:val="0"/>
              <w:marRight w:val="0"/>
              <w:marTop w:val="480"/>
              <w:marBottom w:val="0"/>
              <w:divBdr>
                <w:top w:val="none" w:sz="0" w:space="0" w:color="auto"/>
                <w:left w:val="none" w:sz="0" w:space="0" w:color="auto"/>
                <w:bottom w:val="single" w:sz="6" w:space="11" w:color="EEEEEE"/>
                <w:right w:val="none" w:sz="0" w:space="0" w:color="auto"/>
              </w:divBdr>
              <w:divsChild>
                <w:div w:id="154033192">
                  <w:marLeft w:val="0"/>
                  <w:marRight w:val="0"/>
                  <w:marTop w:val="225"/>
                  <w:marBottom w:val="0"/>
                  <w:divBdr>
                    <w:top w:val="none" w:sz="0" w:space="0" w:color="auto"/>
                    <w:left w:val="none" w:sz="0" w:space="0" w:color="auto"/>
                    <w:bottom w:val="none" w:sz="0" w:space="0" w:color="auto"/>
                    <w:right w:val="none" w:sz="0" w:space="0" w:color="auto"/>
                  </w:divBdr>
                </w:div>
              </w:divsChild>
            </w:div>
            <w:div w:id="1389264304">
              <w:marLeft w:val="0"/>
              <w:marRight w:val="0"/>
              <w:marTop w:val="0"/>
              <w:marBottom w:val="60"/>
              <w:divBdr>
                <w:top w:val="none" w:sz="0" w:space="0" w:color="auto"/>
                <w:left w:val="none" w:sz="0" w:space="0" w:color="auto"/>
                <w:bottom w:val="none" w:sz="0" w:space="0" w:color="auto"/>
                <w:right w:val="none" w:sz="0" w:space="0" w:color="auto"/>
              </w:divBdr>
              <w:divsChild>
                <w:div w:id="1747221247">
                  <w:marLeft w:val="0"/>
                  <w:marRight w:val="0"/>
                  <w:marTop w:val="0"/>
                  <w:marBottom w:val="0"/>
                  <w:divBdr>
                    <w:top w:val="none" w:sz="0" w:space="0" w:color="auto"/>
                    <w:left w:val="none" w:sz="0" w:space="0" w:color="auto"/>
                    <w:bottom w:val="none" w:sz="0" w:space="0" w:color="auto"/>
                    <w:right w:val="none" w:sz="0" w:space="0" w:color="auto"/>
                  </w:divBdr>
                  <w:divsChild>
                    <w:div w:id="1022124505">
                      <w:marLeft w:val="0"/>
                      <w:marRight w:val="0"/>
                      <w:marTop w:val="480"/>
                      <w:marBottom w:val="480"/>
                      <w:divBdr>
                        <w:top w:val="none" w:sz="0" w:space="0" w:color="auto"/>
                        <w:left w:val="none" w:sz="0" w:space="0" w:color="auto"/>
                        <w:bottom w:val="none" w:sz="0" w:space="0" w:color="auto"/>
                        <w:right w:val="none" w:sz="0" w:space="0" w:color="auto"/>
                      </w:divBdr>
                    </w:div>
                  </w:divsChild>
                </w:div>
                <w:div w:id="1676689738">
                  <w:marLeft w:val="0"/>
                  <w:marRight w:val="0"/>
                  <w:marTop w:val="0"/>
                  <w:marBottom w:val="0"/>
                  <w:divBdr>
                    <w:top w:val="none" w:sz="0" w:space="0" w:color="auto"/>
                    <w:left w:val="none" w:sz="0" w:space="0" w:color="auto"/>
                    <w:bottom w:val="none" w:sz="0" w:space="0" w:color="auto"/>
                    <w:right w:val="none" w:sz="0" w:space="0" w:color="auto"/>
                  </w:divBdr>
                  <w:divsChild>
                    <w:div w:id="1233856154">
                      <w:marLeft w:val="0"/>
                      <w:marRight w:val="0"/>
                      <w:marTop w:val="0"/>
                      <w:marBottom w:val="0"/>
                      <w:divBdr>
                        <w:top w:val="none" w:sz="0" w:space="0" w:color="auto"/>
                        <w:left w:val="none" w:sz="0" w:space="0" w:color="auto"/>
                        <w:bottom w:val="none" w:sz="0" w:space="0" w:color="auto"/>
                        <w:right w:val="none" w:sz="0" w:space="0" w:color="auto"/>
                      </w:divBdr>
                      <w:divsChild>
                        <w:div w:id="1085105545">
                          <w:marLeft w:val="0"/>
                          <w:marRight w:val="0"/>
                          <w:marTop w:val="0"/>
                          <w:marBottom w:val="0"/>
                          <w:divBdr>
                            <w:top w:val="none" w:sz="0" w:space="0" w:color="auto"/>
                            <w:left w:val="none" w:sz="0" w:space="0" w:color="auto"/>
                            <w:bottom w:val="none" w:sz="0" w:space="0" w:color="auto"/>
                            <w:right w:val="none" w:sz="0" w:space="0" w:color="auto"/>
                          </w:divBdr>
                        </w:div>
                        <w:div w:id="447090239">
                          <w:marLeft w:val="0"/>
                          <w:marRight w:val="0"/>
                          <w:marTop w:val="0"/>
                          <w:marBottom w:val="0"/>
                          <w:divBdr>
                            <w:top w:val="none" w:sz="0" w:space="0" w:color="auto"/>
                            <w:left w:val="none" w:sz="0" w:space="0" w:color="auto"/>
                            <w:bottom w:val="none" w:sz="0" w:space="0" w:color="auto"/>
                            <w:right w:val="none" w:sz="0" w:space="0" w:color="auto"/>
                          </w:divBdr>
                          <w:divsChild>
                            <w:div w:id="1971982111">
                              <w:marLeft w:val="0"/>
                              <w:marRight w:val="540"/>
                              <w:marTop w:val="0"/>
                              <w:marBottom w:val="300"/>
                              <w:divBdr>
                                <w:top w:val="none" w:sz="0" w:space="0" w:color="auto"/>
                                <w:left w:val="none" w:sz="0" w:space="0" w:color="auto"/>
                                <w:bottom w:val="none" w:sz="0" w:space="0" w:color="auto"/>
                                <w:right w:val="none" w:sz="0" w:space="0" w:color="auto"/>
                              </w:divBdr>
                              <w:divsChild>
                                <w:div w:id="1830251374">
                                  <w:marLeft w:val="0"/>
                                  <w:marRight w:val="0"/>
                                  <w:marTop w:val="0"/>
                                  <w:marBottom w:val="0"/>
                                  <w:divBdr>
                                    <w:top w:val="none" w:sz="0" w:space="0" w:color="auto"/>
                                    <w:left w:val="none" w:sz="0" w:space="0" w:color="auto"/>
                                    <w:bottom w:val="none" w:sz="0" w:space="0" w:color="auto"/>
                                    <w:right w:val="none" w:sz="0" w:space="0" w:color="auto"/>
                                  </w:divBdr>
                                  <w:divsChild>
                                    <w:div w:id="1514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3974">
                          <w:marLeft w:val="0"/>
                          <w:marRight w:val="0"/>
                          <w:marTop w:val="0"/>
                          <w:marBottom w:val="480"/>
                          <w:divBdr>
                            <w:top w:val="none" w:sz="0" w:space="0" w:color="auto"/>
                            <w:left w:val="none" w:sz="0" w:space="0" w:color="auto"/>
                            <w:bottom w:val="none" w:sz="0" w:space="0" w:color="auto"/>
                            <w:right w:val="none" w:sz="0" w:space="0" w:color="auto"/>
                          </w:divBdr>
                          <w:divsChild>
                            <w:div w:id="612791124">
                              <w:marLeft w:val="0"/>
                              <w:marRight w:val="0"/>
                              <w:marTop w:val="0"/>
                              <w:marBottom w:val="0"/>
                              <w:divBdr>
                                <w:top w:val="none" w:sz="0" w:space="0" w:color="auto"/>
                                <w:left w:val="none" w:sz="0" w:space="0" w:color="auto"/>
                                <w:bottom w:val="none" w:sz="0" w:space="0" w:color="auto"/>
                                <w:right w:val="none" w:sz="0" w:space="0" w:color="auto"/>
                              </w:divBdr>
                            </w:div>
                            <w:div w:id="269436034">
                              <w:marLeft w:val="0"/>
                              <w:marRight w:val="0"/>
                              <w:marTop w:val="0"/>
                              <w:marBottom w:val="0"/>
                              <w:divBdr>
                                <w:top w:val="none" w:sz="0" w:space="0" w:color="auto"/>
                                <w:left w:val="none" w:sz="0" w:space="0" w:color="auto"/>
                                <w:bottom w:val="none" w:sz="0" w:space="0" w:color="auto"/>
                                <w:right w:val="none" w:sz="0" w:space="0" w:color="auto"/>
                              </w:divBdr>
                            </w:div>
                          </w:divsChild>
                        </w:div>
                        <w:div w:id="1328092620">
                          <w:marLeft w:val="0"/>
                          <w:marRight w:val="0"/>
                          <w:marTop w:val="0"/>
                          <w:marBottom w:val="0"/>
                          <w:divBdr>
                            <w:top w:val="none" w:sz="0" w:space="0" w:color="auto"/>
                            <w:left w:val="none" w:sz="0" w:space="0" w:color="auto"/>
                            <w:bottom w:val="none" w:sz="0" w:space="0" w:color="auto"/>
                            <w:right w:val="none" w:sz="0" w:space="0" w:color="auto"/>
                          </w:divBdr>
                          <w:divsChild>
                            <w:div w:id="77871774">
                              <w:marLeft w:val="540"/>
                              <w:marRight w:val="0"/>
                              <w:marTop w:val="0"/>
                              <w:marBottom w:val="300"/>
                              <w:divBdr>
                                <w:top w:val="none" w:sz="0" w:space="0" w:color="auto"/>
                                <w:left w:val="none" w:sz="0" w:space="0" w:color="auto"/>
                                <w:bottom w:val="none" w:sz="0" w:space="0" w:color="auto"/>
                                <w:right w:val="none" w:sz="0" w:space="0" w:color="auto"/>
                              </w:divBdr>
                              <w:divsChild>
                                <w:div w:id="2003117896">
                                  <w:marLeft w:val="0"/>
                                  <w:marRight w:val="0"/>
                                  <w:marTop w:val="0"/>
                                  <w:marBottom w:val="0"/>
                                  <w:divBdr>
                                    <w:top w:val="none" w:sz="0" w:space="0" w:color="auto"/>
                                    <w:left w:val="none" w:sz="0" w:space="0" w:color="auto"/>
                                    <w:bottom w:val="none" w:sz="0" w:space="0" w:color="auto"/>
                                    <w:right w:val="none" w:sz="0" w:space="0" w:color="auto"/>
                                  </w:divBdr>
                                  <w:divsChild>
                                    <w:div w:id="9077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6871">
                          <w:marLeft w:val="0"/>
                          <w:marRight w:val="0"/>
                          <w:marTop w:val="0"/>
                          <w:marBottom w:val="0"/>
                          <w:divBdr>
                            <w:top w:val="none" w:sz="0" w:space="0" w:color="auto"/>
                            <w:left w:val="none" w:sz="0" w:space="0" w:color="auto"/>
                            <w:bottom w:val="none" w:sz="0" w:space="0" w:color="auto"/>
                            <w:right w:val="none" w:sz="0" w:space="0" w:color="auto"/>
                          </w:divBdr>
                        </w:div>
                        <w:div w:id="382563194">
                          <w:marLeft w:val="0"/>
                          <w:marRight w:val="0"/>
                          <w:marTop w:val="0"/>
                          <w:marBottom w:val="0"/>
                          <w:divBdr>
                            <w:top w:val="none" w:sz="0" w:space="0" w:color="auto"/>
                            <w:left w:val="none" w:sz="0" w:space="0" w:color="auto"/>
                            <w:bottom w:val="none" w:sz="0" w:space="0" w:color="auto"/>
                            <w:right w:val="none" w:sz="0" w:space="0" w:color="auto"/>
                          </w:divBdr>
                          <w:divsChild>
                            <w:div w:id="1101873611">
                              <w:marLeft w:val="0"/>
                              <w:marRight w:val="540"/>
                              <w:marTop w:val="0"/>
                              <w:marBottom w:val="300"/>
                              <w:divBdr>
                                <w:top w:val="none" w:sz="0" w:space="0" w:color="auto"/>
                                <w:left w:val="none" w:sz="0" w:space="0" w:color="auto"/>
                                <w:bottom w:val="none" w:sz="0" w:space="0" w:color="auto"/>
                                <w:right w:val="none" w:sz="0" w:space="0" w:color="auto"/>
                              </w:divBdr>
                              <w:divsChild>
                                <w:div w:id="375198119">
                                  <w:marLeft w:val="0"/>
                                  <w:marRight w:val="0"/>
                                  <w:marTop w:val="0"/>
                                  <w:marBottom w:val="0"/>
                                  <w:divBdr>
                                    <w:top w:val="none" w:sz="0" w:space="0" w:color="auto"/>
                                    <w:left w:val="none" w:sz="0" w:space="0" w:color="auto"/>
                                    <w:bottom w:val="none" w:sz="0" w:space="0" w:color="auto"/>
                                    <w:right w:val="none" w:sz="0" w:space="0" w:color="auto"/>
                                  </w:divBdr>
                                  <w:divsChild>
                                    <w:div w:id="4561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288">
                          <w:marLeft w:val="0"/>
                          <w:marRight w:val="0"/>
                          <w:marTop w:val="0"/>
                          <w:marBottom w:val="75"/>
                          <w:divBdr>
                            <w:top w:val="none" w:sz="0" w:space="0" w:color="auto"/>
                            <w:left w:val="none" w:sz="0" w:space="0" w:color="auto"/>
                            <w:bottom w:val="none" w:sz="0" w:space="0" w:color="auto"/>
                            <w:right w:val="none" w:sz="0" w:space="0" w:color="auto"/>
                          </w:divBdr>
                          <w:divsChild>
                            <w:div w:id="1014382352">
                              <w:marLeft w:val="0"/>
                              <w:marRight w:val="0"/>
                              <w:marTop w:val="0"/>
                              <w:marBottom w:val="0"/>
                              <w:divBdr>
                                <w:top w:val="none" w:sz="0" w:space="0" w:color="auto"/>
                                <w:left w:val="none" w:sz="0" w:space="0" w:color="auto"/>
                                <w:bottom w:val="none" w:sz="0" w:space="0" w:color="auto"/>
                                <w:right w:val="none" w:sz="0" w:space="0" w:color="auto"/>
                              </w:divBdr>
                            </w:div>
                          </w:divsChild>
                        </w:div>
                        <w:div w:id="2124222415">
                          <w:marLeft w:val="0"/>
                          <w:marRight w:val="0"/>
                          <w:marTop w:val="0"/>
                          <w:marBottom w:val="0"/>
                          <w:divBdr>
                            <w:top w:val="none" w:sz="0" w:space="0" w:color="auto"/>
                            <w:left w:val="none" w:sz="0" w:space="0" w:color="auto"/>
                            <w:bottom w:val="none" w:sz="0" w:space="0" w:color="auto"/>
                            <w:right w:val="none" w:sz="0" w:space="0" w:color="auto"/>
                          </w:divBdr>
                          <w:divsChild>
                            <w:div w:id="1518690711">
                              <w:marLeft w:val="0"/>
                              <w:marRight w:val="0"/>
                              <w:marTop w:val="0"/>
                              <w:marBottom w:val="0"/>
                              <w:divBdr>
                                <w:top w:val="none" w:sz="0" w:space="0" w:color="auto"/>
                                <w:left w:val="none" w:sz="0" w:space="0" w:color="auto"/>
                                <w:bottom w:val="none" w:sz="0" w:space="0" w:color="auto"/>
                                <w:right w:val="none" w:sz="0" w:space="0" w:color="auto"/>
                              </w:divBdr>
                              <w:divsChild>
                                <w:div w:id="793596930">
                                  <w:marLeft w:val="0"/>
                                  <w:marRight w:val="0"/>
                                  <w:marTop w:val="0"/>
                                  <w:marBottom w:val="0"/>
                                  <w:divBdr>
                                    <w:top w:val="none" w:sz="0" w:space="0" w:color="auto"/>
                                    <w:left w:val="none" w:sz="0" w:space="0" w:color="auto"/>
                                    <w:bottom w:val="none" w:sz="0" w:space="0" w:color="auto"/>
                                    <w:right w:val="none" w:sz="0" w:space="0" w:color="auto"/>
                                  </w:divBdr>
                                  <w:divsChild>
                                    <w:div w:id="2051761424">
                                      <w:marLeft w:val="0"/>
                                      <w:marRight w:val="0"/>
                                      <w:marTop w:val="0"/>
                                      <w:marBottom w:val="30"/>
                                      <w:divBdr>
                                        <w:top w:val="none" w:sz="0" w:space="0" w:color="auto"/>
                                        <w:left w:val="none" w:sz="0" w:space="0" w:color="auto"/>
                                        <w:bottom w:val="none" w:sz="0" w:space="0" w:color="auto"/>
                                        <w:right w:val="none" w:sz="0" w:space="0" w:color="auto"/>
                                      </w:divBdr>
                                      <w:divsChild>
                                        <w:div w:id="188564324">
                                          <w:marLeft w:val="0"/>
                                          <w:marRight w:val="0"/>
                                          <w:marTop w:val="0"/>
                                          <w:marBottom w:val="0"/>
                                          <w:divBdr>
                                            <w:top w:val="none" w:sz="0" w:space="0" w:color="auto"/>
                                            <w:left w:val="none" w:sz="0" w:space="0" w:color="auto"/>
                                            <w:bottom w:val="none" w:sz="0" w:space="0" w:color="auto"/>
                                            <w:right w:val="none" w:sz="0" w:space="0" w:color="auto"/>
                                          </w:divBdr>
                                          <w:divsChild>
                                            <w:div w:id="1993826225">
                                              <w:marLeft w:val="0"/>
                                              <w:marRight w:val="0"/>
                                              <w:marTop w:val="0"/>
                                              <w:marBottom w:val="0"/>
                                              <w:divBdr>
                                                <w:top w:val="none" w:sz="0" w:space="0" w:color="auto"/>
                                                <w:left w:val="none" w:sz="0" w:space="0" w:color="auto"/>
                                                <w:bottom w:val="none" w:sz="0" w:space="0" w:color="auto"/>
                                                <w:right w:val="none" w:sz="0" w:space="0" w:color="auto"/>
                                              </w:divBdr>
                                              <w:divsChild>
                                                <w:div w:id="1521891969">
                                                  <w:marLeft w:val="0"/>
                                                  <w:marRight w:val="0"/>
                                                  <w:marTop w:val="0"/>
                                                  <w:marBottom w:val="0"/>
                                                  <w:divBdr>
                                                    <w:top w:val="none" w:sz="0" w:space="0" w:color="auto"/>
                                                    <w:left w:val="none" w:sz="0" w:space="0" w:color="auto"/>
                                                    <w:bottom w:val="none" w:sz="0" w:space="0" w:color="auto"/>
                                                    <w:right w:val="none" w:sz="0" w:space="0" w:color="auto"/>
                                                  </w:divBdr>
                                                  <w:divsChild>
                                                    <w:div w:id="3410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903">
                                              <w:marLeft w:val="0"/>
                                              <w:marRight w:val="0"/>
                                              <w:marTop w:val="0"/>
                                              <w:marBottom w:val="0"/>
                                              <w:divBdr>
                                                <w:top w:val="none" w:sz="0" w:space="0" w:color="auto"/>
                                                <w:left w:val="none" w:sz="0" w:space="0" w:color="auto"/>
                                                <w:bottom w:val="none" w:sz="0" w:space="0" w:color="auto"/>
                                                <w:right w:val="none" w:sz="0" w:space="0" w:color="auto"/>
                                              </w:divBdr>
                                              <w:divsChild>
                                                <w:div w:id="1779913907">
                                                  <w:marLeft w:val="0"/>
                                                  <w:marRight w:val="0"/>
                                                  <w:marTop w:val="0"/>
                                                  <w:marBottom w:val="0"/>
                                                  <w:divBdr>
                                                    <w:top w:val="none" w:sz="0" w:space="0" w:color="auto"/>
                                                    <w:left w:val="none" w:sz="0" w:space="0" w:color="auto"/>
                                                    <w:bottom w:val="none" w:sz="0" w:space="0" w:color="auto"/>
                                                    <w:right w:val="none" w:sz="0" w:space="0" w:color="auto"/>
                                                  </w:divBdr>
                                                  <w:divsChild>
                                                    <w:div w:id="10705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5152">
                                              <w:marLeft w:val="0"/>
                                              <w:marRight w:val="0"/>
                                              <w:marTop w:val="0"/>
                                              <w:marBottom w:val="0"/>
                                              <w:divBdr>
                                                <w:top w:val="none" w:sz="0" w:space="0" w:color="auto"/>
                                                <w:left w:val="none" w:sz="0" w:space="0" w:color="auto"/>
                                                <w:bottom w:val="none" w:sz="0" w:space="0" w:color="auto"/>
                                                <w:right w:val="none" w:sz="0" w:space="0" w:color="auto"/>
                                              </w:divBdr>
                                              <w:divsChild>
                                                <w:div w:id="1883976865">
                                                  <w:marLeft w:val="0"/>
                                                  <w:marRight w:val="0"/>
                                                  <w:marTop w:val="0"/>
                                                  <w:marBottom w:val="0"/>
                                                  <w:divBdr>
                                                    <w:top w:val="none" w:sz="0" w:space="0" w:color="auto"/>
                                                    <w:left w:val="none" w:sz="0" w:space="0" w:color="auto"/>
                                                    <w:bottom w:val="none" w:sz="0" w:space="0" w:color="auto"/>
                                                    <w:right w:val="none" w:sz="0" w:space="0" w:color="auto"/>
                                                  </w:divBdr>
                                                  <w:divsChild>
                                                    <w:div w:id="9659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4899">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1957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6322">
                                              <w:marLeft w:val="0"/>
                                              <w:marRight w:val="0"/>
                                              <w:marTop w:val="0"/>
                                              <w:marBottom w:val="0"/>
                                              <w:divBdr>
                                                <w:top w:val="none" w:sz="0" w:space="0" w:color="auto"/>
                                                <w:left w:val="none" w:sz="0" w:space="0" w:color="auto"/>
                                                <w:bottom w:val="none" w:sz="0" w:space="0" w:color="auto"/>
                                                <w:right w:val="none" w:sz="0" w:space="0" w:color="auto"/>
                                              </w:divBdr>
                                              <w:divsChild>
                                                <w:div w:id="612328756">
                                                  <w:marLeft w:val="0"/>
                                                  <w:marRight w:val="0"/>
                                                  <w:marTop w:val="0"/>
                                                  <w:marBottom w:val="0"/>
                                                  <w:divBdr>
                                                    <w:top w:val="none" w:sz="0" w:space="0" w:color="auto"/>
                                                    <w:left w:val="none" w:sz="0" w:space="0" w:color="auto"/>
                                                    <w:bottom w:val="none" w:sz="0" w:space="0" w:color="auto"/>
                                                    <w:right w:val="none" w:sz="0" w:space="0" w:color="auto"/>
                                                  </w:divBdr>
                                                  <w:divsChild>
                                                    <w:div w:id="888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5531">
                                              <w:marLeft w:val="0"/>
                                              <w:marRight w:val="0"/>
                                              <w:marTop w:val="0"/>
                                              <w:marBottom w:val="0"/>
                                              <w:divBdr>
                                                <w:top w:val="none" w:sz="0" w:space="0" w:color="auto"/>
                                                <w:left w:val="none" w:sz="0" w:space="0" w:color="auto"/>
                                                <w:bottom w:val="none" w:sz="0" w:space="0" w:color="auto"/>
                                                <w:right w:val="none" w:sz="0" w:space="0" w:color="auto"/>
                                              </w:divBdr>
                                              <w:divsChild>
                                                <w:div w:id="1273130051">
                                                  <w:marLeft w:val="0"/>
                                                  <w:marRight w:val="0"/>
                                                  <w:marTop w:val="0"/>
                                                  <w:marBottom w:val="0"/>
                                                  <w:divBdr>
                                                    <w:top w:val="none" w:sz="0" w:space="0" w:color="auto"/>
                                                    <w:left w:val="none" w:sz="0" w:space="0" w:color="auto"/>
                                                    <w:bottom w:val="none" w:sz="0" w:space="0" w:color="auto"/>
                                                    <w:right w:val="none" w:sz="0" w:space="0" w:color="auto"/>
                                                  </w:divBdr>
                                                  <w:divsChild>
                                                    <w:div w:id="13274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9827">
                                              <w:marLeft w:val="0"/>
                                              <w:marRight w:val="0"/>
                                              <w:marTop w:val="0"/>
                                              <w:marBottom w:val="0"/>
                                              <w:divBdr>
                                                <w:top w:val="none" w:sz="0" w:space="0" w:color="auto"/>
                                                <w:left w:val="none" w:sz="0" w:space="0" w:color="auto"/>
                                                <w:bottom w:val="none" w:sz="0" w:space="0" w:color="auto"/>
                                                <w:right w:val="none" w:sz="0" w:space="0" w:color="auto"/>
                                              </w:divBdr>
                                              <w:divsChild>
                                                <w:div w:id="1687901659">
                                                  <w:marLeft w:val="0"/>
                                                  <w:marRight w:val="0"/>
                                                  <w:marTop w:val="0"/>
                                                  <w:marBottom w:val="0"/>
                                                  <w:divBdr>
                                                    <w:top w:val="none" w:sz="0" w:space="0" w:color="auto"/>
                                                    <w:left w:val="none" w:sz="0" w:space="0" w:color="auto"/>
                                                    <w:bottom w:val="none" w:sz="0" w:space="0" w:color="auto"/>
                                                    <w:right w:val="none" w:sz="0" w:space="0" w:color="auto"/>
                                                  </w:divBdr>
                                                  <w:divsChild>
                                                    <w:div w:id="10590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981">
                                              <w:marLeft w:val="0"/>
                                              <w:marRight w:val="0"/>
                                              <w:marTop w:val="0"/>
                                              <w:marBottom w:val="0"/>
                                              <w:divBdr>
                                                <w:top w:val="none" w:sz="0" w:space="0" w:color="auto"/>
                                                <w:left w:val="none" w:sz="0" w:space="0" w:color="auto"/>
                                                <w:bottom w:val="none" w:sz="0" w:space="0" w:color="auto"/>
                                                <w:right w:val="none" w:sz="0" w:space="0" w:color="auto"/>
                                              </w:divBdr>
                                              <w:divsChild>
                                                <w:div w:id="29575525">
                                                  <w:marLeft w:val="0"/>
                                                  <w:marRight w:val="0"/>
                                                  <w:marTop w:val="0"/>
                                                  <w:marBottom w:val="0"/>
                                                  <w:divBdr>
                                                    <w:top w:val="none" w:sz="0" w:space="0" w:color="auto"/>
                                                    <w:left w:val="none" w:sz="0" w:space="0" w:color="auto"/>
                                                    <w:bottom w:val="none" w:sz="0" w:space="0" w:color="auto"/>
                                                    <w:right w:val="none" w:sz="0" w:space="0" w:color="auto"/>
                                                  </w:divBdr>
                                                  <w:divsChild>
                                                    <w:div w:id="3319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130">
                                              <w:marLeft w:val="0"/>
                                              <w:marRight w:val="0"/>
                                              <w:marTop w:val="0"/>
                                              <w:marBottom w:val="0"/>
                                              <w:divBdr>
                                                <w:top w:val="none" w:sz="0" w:space="0" w:color="auto"/>
                                                <w:left w:val="none" w:sz="0" w:space="0" w:color="auto"/>
                                                <w:bottom w:val="none" w:sz="0" w:space="0" w:color="auto"/>
                                                <w:right w:val="none" w:sz="0" w:space="0" w:color="auto"/>
                                              </w:divBdr>
                                              <w:divsChild>
                                                <w:div w:id="1759399765">
                                                  <w:marLeft w:val="0"/>
                                                  <w:marRight w:val="0"/>
                                                  <w:marTop w:val="0"/>
                                                  <w:marBottom w:val="0"/>
                                                  <w:divBdr>
                                                    <w:top w:val="none" w:sz="0" w:space="0" w:color="auto"/>
                                                    <w:left w:val="none" w:sz="0" w:space="0" w:color="auto"/>
                                                    <w:bottom w:val="none" w:sz="0" w:space="0" w:color="auto"/>
                                                    <w:right w:val="none" w:sz="0" w:space="0" w:color="auto"/>
                                                  </w:divBdr>
                                                  <w:divsChild>
                                                    <w:div w:id="5777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0382">
                                              <w:marLeft w:val="0"/>
                                              <w:marRight w:val="0"/>
                                              <w:marTop w:val="0"/>
                                              <w:marBottom w:val="0"/>
                                              <w:divBdr>
                                                <w:top w:val="none" w:sz="0" w:space="0" w:color="auto"/>
                                                <w:left w:val="none" w:sz="0" w:space="0" w:color="auto"/>
                                                <w:bottom w:val="none" w:sz="0" w:space="0" w:color="auto"/>
                                                <w:right w:val="none" w:sz="0" w:space="0" w:color="auto"/>
                                              </w:divBdr>
                                              <w:divsChild>
                                                <w:div w:id="1144159581">
                                                  <w:marLeft w:val="0"/>
                                                  <w:marRight w:val="0"/>
                                                  <w:marTop w:val="0"/>
                                                  <w:marBottom w:val="0"/>
                                                  <w:divBdr>
                                                    <w:top w:val="none" w:sz="0" w:space="0" w:color="auto"/>
                                                    <w:left w:val="none" w:sz="0" w:space="0" w:color="auto"/>
                                                    <w:bottom w:val="none" w:sz="0" w:space="0" w:color="auto"/>
                                                    <w:right w:val="none" w:sz="0" w:space="0" w:color="auto"/>
                                                  </w:divBdr>
                                                  <w:divsChild>
                                                    <w:div w:id="1425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74166">
                                  <w:marLeft w:val="0"/>
                                  <w:marRight w:val="0"/>
                                  <w:marTop w:val="0"/>
                                  <w:marBottom w:val="0"/>
                                  <w:divBdr>
                                    <w:top w:val="none" w:sz="0" w:space="0" w:color="auto"/>
                                    <w:left w:val="none" w:sz="0" w:space="0" w:color="auto"/>
                                    <w:bottom w:val="none" w:sz="0" w:space="0" w:color="auto"/>
                                    <w:right w:val="none" w:sz="0" w:space="0" w:color="auto"/>
                                  </w:divBdr>
                                  <w:divsChild>
                                    <w:div w:id="511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245">
                              <w:marLeft w:val="0"/>
                              <w:marRight w:val="0"/>
                              <w:marTop w:val="0"/>
                              <w:marBottom w:val="0"/>
                              <w:divBdr>
                                <w:top w:val="none" w:sz="0" w:space="0" w:color="auto"/>
                                <w:left w:val="none" w:sz="0" w:space="0" w:color="auto"/>
                                <w:bottom w:val="none" w:sz="0" w:space="0" w:color="auto"/>
                                <w:right w:val="none" w:sz="0" w:space="0" w:color="auto"/>
                              </w:divBdr>
                              <w:divsChild>
                                <w:div w:id="175309607">
                                  <w:marLeft w:val="0"/>
                                  <w:marRight w:val="0"/>
                                  <w:marTop w:val="0"/>
                                  <w:marBottom w:val="0"/>
                                  <w:divBdr>
                                    <w:top w:val="none" w:sz="0" w:space="0" w:color="auto"/>
                                    <w:left w:val="none" w:sz="0" w:space="0" w:color="auto"/>
                                    <w:bottom w:val="none" w:sz="0" w:space="0" w:color="auto"/>
                                    <w:right w:val="none" w:sz="0" w:space="0" w:color="auto"/>
                                  </w:divBdr>
                                  <w:divsChild>
                                    <w:div w:id="1769501482">
                                      <w:marLeft w:val="0"/>
                                      <w:marRight w:val="30"/>
                                      <w:marTop w:val="0"/>
                                      <w:marBottom w:val="0"/>
                                      <w:divBdr>
                                        <w:top w:val="none" w:sz="0" w:space="0" w:color="auto"/>
                                        <w:left w:val="none" w:sz="0" w:space="0" w:color="auto"/>
                                        <w:bottom w:val="none" w:sz="0" w:space="0" w:color="auto"/>
                                        <w:right w:val="none" w:sz="0" w:space="0" w:color="auto"/>
                                      </w:divBdr>
                                      <w:divsChild>
                                        <w:div w:id="299196075">
                                          <w:marLeft w:val="0"/>
                                          <w:marRight w:val="0"/>
                                          <w:marTop w:val="0"/>
                                          <w:marBottom w:val="0"/>
                                          <w:divBdr>
                                            <w:top w:val="none" w:sz="0" w:space="0" w:color="auto"/>
                                            <w:left w:val="none" w:sz="0" w:space="0" w:color="auto"/>
                                            <w:bottom w:val="none" w:sz="0" w:space="0" w:color="auto"/>
                                            <w:right w:val="none" w:sz="0" w:space="0" w:color="auto"/>
                                          </w:divBdr>
                                        </w:div>
                                      </w:divsChild>
                                    </w:div>
                                    <w:div w:id="1505170081">
                                      <w:marLeft w:val="0"/>
                                      <w:marRight w:val="30"/>
                                      <w:marTop w:val="0"/>
                                      <w:marBottom w:val="0"/>
                                      <w:divBdr>
                                        <w:top w:val="none" w:sz="0" w:space="0" w:color="auto"/>
                                        <w:left w:val="none" w:sz="0" w:space="0" w:color="auto"/>
                                        <w:bottom w:val="none" w:sz="0" w:space="0" w:color="auto"/>
                                        <w:right w:val="none" w:sz="0" w:space="0" w:color="auto"/>
                                      </w:divBdr>
                                      <w:divsChild>
                                        <w:div w:id="744648754">
                                          <w:marLeft w:val="0"/>
                                          <w:marRight w:val="0"/>
                                          <w:marTop w:val="0"/>
                                          <w:marBottom w:val="0"/>
                                          <w:divBdr>
                                            <w:top w:val="none" w:sz="0" w:space="0" w:color="auto"/>
                                            <w:left w:val="none" w:sz="0" w:space="0" w:color="auto"/>
                                            <w:bottom w:val="none" w:sz="0" w:space="0" w:color="auto"/>
                                            <w:right w:val="none" w:sz="0" w:space="0" w:color="auto"/>
                                          </w:divBdr>
                                        </w:div>
                                      </w:divsChild>
                                    </w:div>
                                    <w:div w:id="488862044">
                                      <w:marLeft w:val="0"/>
                                      <w:marRight w:val="30"/>
                                      <w:marTop w:val="0"/>
                                      <w:marBottom w:val="0"/>
                                      <w:divBdr>
                                        <w:top w:val="none" w:sz="0" w:space="0" w:color="auto"/>
                                        <w:left w:val="none" w:sz="0" w:space="0" w:color="auto"/>
                                        <w:bottom w:val="none" w:sz="0" w:space="0" w:color="auto"/>
                                        <w:right w:val="none" w:sz="0" w:space="0" w:color="auto"/>
                                      </w:divBdr>
                                      <w:divsChild>
                                        <w:div w:id="973828745">
                                          <w:marLeft w:val="0"/>
                                          <w:marRight w:val="0"/>
                                          <w:marTop w:val="0"/>
                                          <w:marBottom w:val="0"/>
                                          <w:divBdr>
                                            <w:top w:val="none" w:sz="0" w:space="0" w:color="auto"/>
                                            <w:left w:val="none" w:sz="0" w:space="0" w:color="auto"/>
                                            <w:bottom w:val="none" w:sz="0" w:space="0" w:color="auto"/>
                                            <w:right w:val="none" w:sz="0" w:space="0" w:color="auto"/>
                                          </w:divBdr>
                                        </w:div>
                                      </w:divsChild>
                                    </w:div>
                                    <w:div w:id="1553272020">
                                      <w:marLeft w:val="0"/>
                                      <w:marRight w:val="30"/>
                                      <w:marTop w:val="0"/>
                                      <w:marBottom w:val="0"/>
                                      <w:divBdr>
                                        <w:top w:val="none" w:sz="0" w:space="0" w:color="auto"/>
                                        <w:left w:val="none" w:sz="0" w:space="0" w:color="auto"/>
                                        <w:bottom w:val="none" w:sz="0" w:space="0" w:color="auto"/>
                                        <w:right w:val="none" w:sz="0" w:space="0" w:color="auto"/>
                                      </w:divBdr>
                                      <w:divsChild>
                                        <w:div w:id="302539929">
                                          <w:marLeft w:val="0"/>
                                          <w:marRight w:val="0"/>
                                          <w:marTop w:val="0"/>
                                          <w:marBottom w:val="0"/>
                                          <w:divBdr>
                                            <w:top w:val="none" w:sz="0" w:space="0" w:color="auto"/>
                                            <w:left w:val="none" w:sz="0" w:space="0" w:color="auto"/>
                                            <w:bottom w:val="none" w:sz="0" w:space="0" w:color="auto"/>
                                            <w:right w:val="none" w:sz="0" w:space="0" w:color="auto"/>
                                          </w:divBdr>
                                        </w:div>
                                      </w:divsChild>
                                    </w:div>
                                    <w:div w:id="1469668785">
                                      <w:marLeft w:val="0"/>
                                      <w:marRight w:val="30"/>
                                      <w:marTop w:val="0"/>
                                      <w:marBottom w:val="0"/>
                                      <w:divBdr>
                                        <w:top w:val="none" w:sz="0" w:space="0" w:color="auto"/>
                                        <w:left w:val="none" w:sz="0" w:space="0" w:color="auto"/>
                                        <w:bottom w:val="none" w:sz="0" w:space="0" w:color="auto"/>
                                        <w:right w:val="none" w:sz="0" w:space="0" w:color="auto"/>
                                      </w:divBdr>
                                      <w:divsChild>
                                        <w:div w:id="648676942">
                                          <w:marLeft w:val="0"/>
                                          <w:marRight w:val="0"/>
                                          <w:marTop w:val="0"/>
                                          <w:marBottom w:val="0"/>
                                          <w:divBdr>
                                            <w:top w:val="none" w:sz="0" w:space="0" w:color="auto"/>
                                            <w:left w:val="none" w:sz="0" w:space="0" w:color="auto"/>
                                            <w:bottom w:val="none" w:sz="0" w:space="0" w:color="auto"/>
                                            <w:right w:val="none" w:sz="0" w:space="0" w:color="auto"/>
                                          </w:divBdr>
                                        </w:div>
                                      </w:divsChild>
                                    </w:div>
                                    <w:div w:id="1409309337">
                                      <w:marLeft w:val="0"/>
                                      <w:marRight w:val="30"/>
                                      <w:marTop w:val="0"/>
                                      <w:marBottom w:val="0"/>
                                      <w:divBdr>
                                        <w:top w:val="none" w:sz="0" w:space="0" w:color="auto"/>
                                        <w:left w:val="none" w:sz="0" w:space="0" w:color="auto"/>
                                        <w:bottom w:val="none" w:sz="0" w:space="0" w:color="auto"/>
                                        <w:right w:val="none" w:sz="0" w:space="0" w:color="auto"/>
                                      </w:divBdr>
                                      <w:divsChild>
                                        <w:div w:id="1774743342">
                                          <w:marLeft w:val="0"/>
                                          <w:marRight w:val="0"/>
                                          <w:marTop w:val="0"/>
                                          <w:marBottom w:val="0"/>
                                          <w:divBdr>
                                            <w:top w:val="none" w:sz="0" w:space="0" w:color="auto"/>
                                            <w:left w:val="none" w:sz="0" w:space="0" w:color="auto"/>
                                            <w:bottom w:val="none" w:sz="0" w:space="0" w:color="auto"/>
                                            <w:right w:val="none" w:sz="0" w:space="0" w:color="auto"/>
                                          </w:divBdr>
                                        </w:div>
                                      </w:divsChild>
                                    </w:div>
                                    <w:div w:id="1262252132">
                                      <w:marLeft w:val="0"/>
                                      <w:marRight w:val="30"/>
                                      <w:marTop w:val="0"/>
                                      <w:marBottom w:val="0"/>
                                      <w:divBdr>
                                        <w:top w:val="none" w:sz="0" w:space="0" w:color="auto"/>
                                        <w:left w:val="none" w:sz="0" w:space="0" w:color="auto"/>
                                        <w:bottom w:val="none" w:sz="0" w:space="0" w:color="auto"/>
                                        <w:right w:val="none" w:sz="0" w:space="0" w:color="auto"/>
                                      </w:divBdr>
                                      <w:divsChild>
                                        <w:div w:id="1253203009">
                                          <w:marLeft w:val="0"/>
                                          <w:marRight w:val="0"/>
                                          <w:marTop w:val="0"/>
                                          <w:marBottom w:val="0"/>
                                          <w:divBdr>
                                            <w:top w:val="none" w:sz="0" w:space="0" w:color="auto"/>
                                            <w:left w:val="none" w:sz="0" w:space="0" w:color="auto"/>
                                            <w:bottom w:val="none" w:sz="0" w:space="0" w:color="auto"/>
                                            <w:right w:val="none" w:sz="0" w:space="0" w:color="auto"/>
                                          </w:divBdr>
                                        </w:div>
                                      </w:divsChild>
                                    </w:div>
                                    <w:div w:id="1103889215">
                                      <w:marLeft w:val="0"/>
                                      <w:marRight w:val="30"/>
                                      <w:marTop w:val="0"/>
                                      <w:marBottom w:val="0"/>
                                      <w:divBdr>
                                        <w:top w:val="none" w:sz="0" w:space="0" w:color="auto"/>
                                        <w:left w:val="none" w:sz="0" w:space="0" w:color="auto"/>
                                        <w:bottom w:val="none" w:sz="0" w:space="0" w:color="auto"/>
                                        <w:right w:val="none" w:sz="0" w:space="0" w:color="auto"/>
                                      </w:divBdr>
                                      <w:divsChild>
                                        <w:div w:id="13645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11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
    <w:div w:id="126123872">
      <w:bodyDiv w:val="1"/>
      <w:marLeft w:val="0"/>
      <w:marRight w:val="0"/>
      <w:marTop w:val="0"/>
      <w:marBottom w:val="0"/>
      <w:divBdr>
        <w:top w:val="none" w:sz="0" w:space="0" w:color="auto"/>
        <w:left w:val="none" w:sz="0" w:space="0" w:color="auto"/>
        <w:bottom w:val="none" w:sz="0" w:space="0" w:color="auto"/>
        <w:right w:val="none" w:sz="0" w:space="0" w:color="auto"/>
      </w:divBdr>
      <w:divsChild>
        <w:div w:id="596906139">
          <w:marLeft w:val="0"/>
          <w:marRight w:val="0"/>
          <w:marTop w:val="0"/>
          <w:marBottom w:val="0"/>
          <w:divBdr>
            <w:top w:val="none" w:sz="0" w:space="0" w:color="auto"/>
            <w:left w:val="none" w:sz="0" w:space="0" w:color="auto"/>
            <w:bottom w:val="none" w:sz="0" w:space="0" w:color="auto"/>
            <w:right w:val="none" w:sz="0" w:space="0" w:color="auto"/>
          </w:divBdr>
          <w:divsChild>
            <w:div w:id="1783725382">
              <w:marLeft w:val="0"/>
              <w:marRight w:val="0"/>
              <w:marTop w:val="0"/>
              <w:marBottom w:val="0"/>
              <w:divBdr>
                <w:top w:val="none" w:sz="0" w:space="0" w:color="auto"/>
                <w:left w:val="none" w:sz="0" w:space="0" w:color="auto"/>
                <w:bottom w:val="none" w:sz="0" w:space="0" w:color="auto"/>
                <w:right w:val="none" w:sz="0" w:space="0" w:color="auto"/>
              </w:divBdr>
            </w:div>
          </w:divsChild>
        </w:div>
        <w:div w:id="1226719660">
          <w:marLeft w:val="0"/>
          <w:marRight w:val="0"/>
          <w:marTop w:val="225"/>
          <w:marBottom w:val="0"/>
          <w:divBdr>
            <w:top w:val="single" w:sz="6" w:space="4" w:color="EEEEEE"/>
            <w:left w:val="none" w:sz="0" w:space="0" w:color="auto"/>
            <w:bottom w:val="single" w:sz="6" w:space="4" w:color="EEEEEE"/>
            <w:right w:val="none" w:sz="0" w:space="0" w:color="auto"/>
          </w:divBdr>
          <w:divsChild>
            <w:div w:id="2104640932">
              <w:marLeft w:val="0"/>
              <w:marRight w:val="75"/>
              <w:marTop w:val="0"/>
              <w:marBottom w:val="0"/>
              <w:divBdr>
                <w:top w:val="none" w:sz="0" w:space="0" w:color="auto"/>
                <w:left w:val="none" w:sz="0" w:space="0" w:color="auto"/>
                <w:bottom w:val="none" w:sz="0" w:space="0" w:color="auto"/>
                <w:right w:val="none" w:sz="0" w:space="0" w:color="auto"/>
              </w:divBdr>
              <w:divsChild>
                <w:div w:id="639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942">
          <w:marLeft w:val="0"/>
          <w:marRight w:val="0"/>
          <w:marTop w:val="0"/>
          <w:marBottom w:val="0"/>
          <w:divBdr>
            <w:top w:val="none" w:sz="0" w:space="0" w:color="auto"/>
            <w:left w:val="none" w:sz="0" w:space="0" w:color="auto"/>
            <w:bottom w:val="none" w:sz="0" w:space="0" w:color="auto"/>
            <w:right w:val="none" w:sz="0" w:space="0" w:color="auto"/>
          </w:divBdr>
          <w:divsChild>
            <w:div w:id="44986145">
              <w:marLeft w:val="0"/>
              <w:marRight w:val="0"/>
              <w:marTop w:val="180"/>
              <w:marBottom w:val="0"/>
              <w:divBdr>
                <w:top w:val="none" w:sz="0" w:space="0" w:color="auto"/>
                <w:left w:val="none" w:sz="0" w:space="0" w:color="auto"/>
                <w:bottom w:val="none" w:sz="0" w:space="0" w:color="auto"/>
                <w:right w:val="none" w:sz="0" w:space="0" w:color="auto"/>
              </w:divBdr>
            </w:div>
          </w:divsChild>
        </w:div>
        <w:div w:id="247883063">
          <w:marLeft w:val="0"/>
          <w:marRight w:val="0"/>
          <w:marTop w:val="0"/>
          <w:marBottom w:val="0"/>
          <w:divBdr>
            <w:top w:val="none" w:sz="0" w:space="0" w:color="auto"/>
            <w:left w:val="none" w:sz="0" w:space="0" w:color="auto"/>
            <w:bottom w:val="none" w:sz="0" w:space="0" w:color="auto"/>
            <w:right w:val="none" w:sz="0" w:space="0" w:color="auto"/>
          </w:divBdr>
          <w:divsChild>
            <w:div w:id="776221163">
              <w:marLeft w:val="0"/>
              <w:marRight w:val="0"/>
              <w:marTop w:val="0"/>
              <w:marBottom w:val="60"/>
              <w:divBdr>
                <w:top w:val="none" w:sz="0" w:space="0" w:color="auto"/>
                <w:left w:val="none" w:sz="0" w:space="0" w:color="auto"/>
                <w:bottom w:val="none" w:sz="0" w:space="0" w:color="auto"/>
                <w:right w:val="none" w:sz="0" w:space="0" w:color="auto"/>
              </w:divBdr>
              <w:divsChild>
                <w:div w:id="1662585464">
                  <w:marLeft w:val="0"/>
                  <w:marRight w:val="0"/>
                  <w:marTop w:val="0"/>
                  <w:marBottom w:val="0"/>
                  <w:divBdr>
                    <w:top w:val="none" w:sz="0" w:space="0" w:color="auto"/>
                    <w:left w:val="none" w:sz="0" w:space="0" w:color="auto"/>
                    <w:bottom w:val="none" w:sz="0" w:space="0" w:color="auto"/>
                    <w:right w:val="none" w:sz="0" w:space="0" w:color="auto"/>
                  </w:divBdr>
                  <w:divsChild>
                    <w:div w:id="1035616597">
                      <w:marLeft w:val="0"/>
                      <w:marRight w:val="0"/>
                      <w:marTop w:val="480"/>
                      <w:marBottom w:val="480"/>
                      <w:divBdr>
                        <w:top w:val="none" w:sz="0" w:space="0" w:color="auto"/>
                        <w:left w:val="none" w:sz="0" w:space="0" w:color="auto"/>
                        <w:bottom w:val="none" w:sz="0" w:space="0" w:color="auto"/>
                        <w:right w:val="none" w:sz="0" w:space="0" w:color="auto"/>
                      </w:divBdr>
                    </w:div>
                  </w:divsChild>
                </w:div>
                <w:div w:id="1002393907">
                  <w:marLeft w:val="0"/>
                  <w:marRight w:val="0"/>
                  <w:marTop w:val="0"/>
                  <w:marBottom w:val="0"/>
                  <w:divBdr>
                    <w:top w:val="none" w:sz="0" w:space="0" w:color="auto"/>
                    <w:left w:val="none" w:sz="0" w:space="0" w:color="auto"/>
                    <w:bottom w:val="none" w:sz="0" w:space="0" w:color="auto"/>
                    <w:right w:val="none" w:sz="0" w:space="0" w:color="auto"/>
                  </w:divBdr>
                  <w:divsChild>
                    <w:div w:id="2046248222">
                      <w:marLeft w:val="0"/>
                      <w:marRight w:val="0"/>
                      <w:marTop w:val="0"/>
                      <w:marBottom w:val="0"/>
                      <w:divBdr>
                        <w:top w:val="none" w:sz="0" w:space="0" w:color="auto"/>
                        <w:left w:val="none" w:sz="0" w:space="0" w:color="auto"/>
                        <w:bottom w:val="none" w:sz="0" w:space="0" w:color="auto"/>
                        <w:right w:val="none" w:sz="0" w:space="0" w:color="auto"/>
                      </w:divBdr>
                      <w:divsChild>
                        <w:div w:id="648024747">
                          <w:marLeft w:val="0"/>
                          <w:marRight w:val="0"/>
                          <w:marTop w:val="0"/>
                          <w:marBottom w:val="75"/>
                          <w:divBdr>
                            <w:top w:val="none" w:sz="0" w:space="0" w:color="auto"/>
                            <w:left w:val="none" w:sz="0" w:space="0" w:color="auto"/>
                            <w:bottom w:val="none" w:sz="0" w:space="0" w:color="auto"/>
                            <w:right w:val="none" w:sz="0" w:space="0" w:color="auto"/>
                          </w:divBdr>
                          <w:divsChild>
                            <w:div w:id="838958767">
                              <w:marLeft w:val="0"/>
                              <w:marRight w:val="0"/>
                              <w:marTop w:val="0"/>
                              <w:marBottom w:val="0"/>
                              <w:divBdr>
                                <w:top w:val="none" w:sz="0" w:space="0" w:color="auto"/>
                                <w:left w:val="none" w:sz="0" w:space="0" w:color="auto"/>
                                <w:bottom w:val="none" w:sz="0" w:space="0" w:color="auto"/>
                                <w:right w:val="none" w:sz="0" w:space="0" w:color="auto"/>
                              </w:divBdr>
                            </w:div>
                          </w:divsChild>
                        </w:div>
                        <w:div w:id="632057246">
                          <w:marLeft w:val="0"/>
                          <w:marRight w:val="0"/>
                          <w:marTop w:val="0"/>
                          <w:marBottom w:val="0"/>
                          <w:divBdr>
                            <w:top w:val="none" w:sz="0" w:space="0" w:color="auto"/>
                            <w:left w:val="none" w:sz="0" w:space="0" w:color="auto"/>
                            <w:bottom w:val="none" w:sz="0" w:space="0" w:color="auto"/>
                            <w:right w:val="none" w:sz="0" w:space="0" w:color="auto"/>
                          </w:divBdr>
                          <w:divsChild>
                            <w:div w:id="1228229402">
                              <w:marLeft w:val="0"/>
                              <w:marRight w:val="0"/>
                              <w:marTop w:val="0"/>
                              <w:marBottom w:val="0"/>
                              <w:divBdr>
                                <w:top w:val="none" w:sz="0" w:space="0" w:color="auto"/>
                                <w:left w:val="none" w:sz="0" w:space="0" w:color="auto"/>
                                <w:bottom w:val="none" w:sz="0" w:space="0" w:color="auto"/>
                                <w:right w:val="none" w:sz="0" w:space="0" w:color="auto"/>
                              </w:divBdr>
                              <w:divsChild>
                                <w:div w:id="175965015">
                                  <w:marLeft w:val="0"/>
                                  <w:marRight w:val="0"/>
                                  <w:marTop w:val="0"/>
                                  <w:marBottom w:val="0"/>
                                  <w:divBdr>
                                    <w:top w:val="none" w:sz="0" w:space="0" w:color="auto"/>
                                    <w:left w:val="none" w:sz="0" w:space="0" w:color="auto"/>
                                    <w:bottom w:val="none" w:sz="0" w:space="0" w:color="auto"/>
                                    <w:right w:val="none" w:sz="0" w:space="0" w:color="auto"/>
                                  </w:divBdr>
                                  <w:divsChild>
                                    <w:div w:id="445581079">
                                      <w:marLeft w:val="0"/>
                                      <w:marRight w:val="0"/>
                                      <w:marTop w:val="0"/>
                                      <w:marBottom w:val="30"/>
                                      <w:divBdr>
                                        <w:top w:val="none" w:sz="0" w:space="0" w:color="auto"/>
                                        <w:left w:val="none" w:sz="0" w:space="0" w:color="auto"/>
                                        <w:bottom w:val="none" w:sz="0" w:space="0" w:color="auto"/>
                                        <w:right w:val="none" w:sz="0" w:space="0" w:color="auto"/>
                                      </w:divBdr>
                                      <w:divsChild>
                                        <w:div w:id="525563052">
                                          <w:marLeft w:val="0"/>
                                          <w:marRight w:val="0"/>
                                          <w:marTop w:val="0"/>
                                          <w:marBottom w:val="0"/>
                                          <w:divBdr>
                                            <w:top w:val="none" w:sz="0" w:space="0" w:color="auto"/>
                                            <w:left w:val="none" w:sz="0" w:space="0" w:color="auto"/>
                                            <w:bottom w:val="none" w:sz="0" w:space="0" w:color="auto"/>
                                            <w:right w:val="none" w:sz="0" w:space="0" w:color="auto"/>
                                          </w:divBdr>
                                          <w:divsChild>
                                            <w:div w:id="1799448407">
                                              <w:marLeft w:val="0"/>
                                              <w:marRight w:val="0"/>
                                              <w:marTop w:val="0"/>
                                              <w:marBottom w:val="0"/>
                                              <w:divBdr>
                                                <w:top w:val="none" w:sz="0" w:space="0" w:color="auto"/>
                                                <w:left w:val="none" w:sz="0" w:space="0" w:color="auto"/>
                                                <w:bottom w:val="none" w:sz="0" w:space="0" w:color="auto"/>
                                                <w:right w:val="none" w:sz="0" w:space="0" w:color="auto"/>
                                              </w:divBdr>
                                              <w:divsChild>
                                                <w:div w:id="711684797">
                                                  <w:marLeft w:val="0"/>
                                                  <w:marRight w:val="0"/>
                                                  <w:marTop w:val="0"/>
                                                  <w:marBottom w:val="0"/>
                                                  <w:divBdr>
                                                    <w:top w:val="none" w:sz="0" w:space="0" w:color="auto"/>
                                                    <w:left w:val="none" w:sz="0" w:space="0" w:color="auto"/>
                                                    <w:bottom w:val="none" w:sz="0" w:space="0" w:color="auto"/>
                                                    <w:right w:val="none" w:sz="0" w:space="0" w:color="auto"/>
                                                  </w:divBdr>
                                                  <w:divsChild>
                                                    <w:div w:id="738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534">
                                              <w:marLeft w:val="0"/>
                                              <w:marRight w:val="0"/>
                                              <w:marTop w:val="0"/>
                                              <w:marBottom w:val="0"/>
                                              <w:divBdr>
                                                <w:top w:val="none" w:sz="0" w:space="0" w:color="auto"/>
                                                <w:left w:val="none" w:sz="0" w:space="0" w:color="auto"/>
                                                <w:bottom w:val="none" w:sz="0" w:space="0" w:color="auto"/>
                                                <w:right w:val="none" w:sz="0" w:space="0" w:color="auto"/>
                                              </w:divBdr>
                                              <w:divsChild>
                                                <w:div w:id="1589265175">
                                                  <w:marLeft w:val="0"/>
                                                  <w:marRight w:val="0"/>
                                                  <w:marTop w:val="0"/>
                                                  <w:marBottom w:val="0"/>
                                                  <w:divBdr>
                                                    <w:top w:val="none" w:sz="0" w:space="0" w:color="auto"/>
                                                    <w:left w:val="none" w:sz="0" w:space="0" w:color="auto"/>
                                                    <w:bottom w:val="none" w:sz="0" w:space="0" w:color="auto"/>
                                                    <w:right w:val="none" w:sz="0" w:space="0" w:color="auto"/>
                                                  </w:divBdr>
                                                  <w:divsChild>
                                                    <w:div w:id="5450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6250">
                                              <w:marLeft w:val="0"/>
                                              <w:marRight w:val="0"/>
                                              <w:marTop w:val="0"/>
                                              <w:marBottom w:val="0"/>
                                              <w:divBdr>
                                                <w:top w:val="none" w:sz="0" w:space="0" w:color="auto"/>
                                                <w:left w:val="none" w:sz="0" w:space="0" w:color="auto"/>
                                                <w:bottom w:val="none" w:sz="0" w:space="0" w:color="auto"/>
                                                <w:right w:val="none" w:sz="0" w:space="0" w:color="auto"/>
                                              </w:divBdr>
                                              <w:divsChild>
                                                <w:div w:id="915407733">
                                                  <w:marLeft w:val="0"/>
                                                  <w:marRight w:val="0"/>
                                                  <w:marTop w:val="0"/>
                                                  <w:marBottom w:val="0"/>
                                                  <w:divBdr>
                                                    <w:top w:val="none" w:sz="0" w:space="0" w:color="auto"/>
                                                    <w:left w:val="none" w:sz="0" w:space="0" w:color="auto"/>
                                                    <w:bottom w:val="none" w:sz="0" w:space="0" w:color="auto"/>
                                                    <w:right w:val="none" w:sz="0" w:space="0" w:color="auto"/>
                                                  </w:divBdr>
                                                  <w:divsChild>
                                                    <w:div w:id="176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864">
                                              <w:marLeft w:val="0"/>
                                              <w:marRight w:val="0"/>
                                              <w:marTop w:val="0"/>
                                              <w:marBottom w:val="0"/>
                                              <w:divBdr>
                                                <w:top w:val="none" w:sz="0" w:space="0" w:color="auto"/>
                                                <w:left w:val="none" w:sz="0" w:space="0" w:color="auto"/>
                                                <w:bottom w:val="none" w:sz="0" w:space="0" w:color="auto"/>
                                                <w:right w:val="none" w:sz="0" w:space="0" w:color="auto"/>
                                              </w:divBdr>
                                              <w:divsChild>
                                                <w:div w:id="1402485495">
                                                  <w:marLeft w:val="0"/>
                                                  <w:marRight w:val="0"/>
                                                  <w:marTop w:val="0"/>
                                                  <w:marBottom w:val="0"/>
                                                  <w:divBdr>
                                                    <w:top w:val="none" w:sz="0" w:space="0" w:color="auto"/>
                                                    <w:left w:val="none" w:sz="0" w:space="0" w:color="auto"/>
                                                    <w:bottom w:val="none" w:sz="0" w:space="0" w:color="auto"/>
                                                    <w:right w:val="none" w:sz="0" w:space="0" w:color="auto"/>
                                                  </w:divBdr>
                                                  <w:divsChild>
                                                    <w:div w:id="992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410">
                                              <w:marLeft w:val="0"/>
                                              <w:marRight w:val="0"/>
                                              <w:marTop w:val="0"/>
                                              <w:marBottom w:val="0"/>
                                              <w:divBdr>
                                                <w:top w:val="none" w:sz="0" w:space="0" w:color="auto"/>
                                                <w:left w:val="none" w:sz="0" w:space="0" w:color="auto"/>
                                                <w:bottom w:val="none" w:sz="0" w:space="0" w:color="auto"/>
                                                <w:right w:val="none" w:sz="0" w:space="0" w:color="auto"/>
                                              </w:divBdr>
                                              <w:divsChild>
                                                <w:div w:id="1700810778">
                                                  <w:marLeft w:val="0"/>
                                                  <w:marRight w:val="0"/>
                                                  <w:marTop w:val="0"/>
                                                  <w:marBottom w:val="0"/>
                                                  <w:divBdr>
                                                    <w:top w:val="none" w:sz="0" w:space="0" w:color="auto"/>
                                                    <w:left w:val="none" w:sz="0" w:space="0" w:color="auto"/>
                                                    <w:bottom w:val="none" w:sz="0" w:space="0" w:color="auto"/>
                                                    <w:right w:val="none" w:sz="0" w:space="0" w:color="auto"/>
                                                  </w:divBdr>
                                                  <w:divsChild>
                                                    <w:div w:id="2015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620">
                                              <w:marLeft w:val="0"/>
                                              <w:marRight w:val="0"/>
                                              <w:marTop w:val="0"/>
                                              <w:marBottom w:val="0"/>
                                              <w:divBdr>
                                                <w:top w:val="none" w:sz="0" w:space="0" w:color="auto"/>
                                                <w:left w:val="none" w:sz="0" w:space="0" w:color="auto"/>
                                                <w:bottom w:val="none" w:sz="0" w:space="0" w:color="auto"/>
                                                <w:right w:val="none" w:sz="0" w:space="0" w:color="auto"/>
                                              </w:divBdr>
                                              <w:divsChild>
                                                <w:div w:id="1715155012">
                                                  <w:marLeft w:val="0"/>
                                                  <w:marRight w:val="0"/>
                                                  <w:marTop w:val="0"/>
                                                  <w:marBottom w:val="0"/>
                                                  <w:divBdr>
                                                    <w:top w:val="none" w:sz="0" w:space="0" w:color="auto"/>
                                                    <w:left w:val="none" w:sz="0" w:space="0" w:color="auto"/>
                                                    <w:bottom w:val="none" w:sz="0" w:space="0" w:color="auto"/>
                                                    <w:right w:val="none" w:sz="0" w:space="0" w:color="auto"/>
                                                  </w:divBdr>
                                                  <w:divsChild>
                                                    <w:div w:id="268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580">
                                              <w:marLeft w:val="0"/>
                                              <w:marRight w:val="0"/>
                                              <w:marTop w:val="0"/>
                                              <w:marBottom w:val="0"/>
                                              <w:divBdr>
                                                <w:top w:val="none" w:sz="0" w:space="0" w:color="auto"/>
                                                <w:left w:val="none" w:sz="0" w:space="0" w:color="auto"/>
                                                <w:bottom w:val="none" w:sz="0" w:space="0" w:color="auto"/>
                                                <w:right w:val="none" w:sz="0" w:space="0" w:color="auto"/>
                                              </w:divBdr>
                                              <w:divsChild>
                                                <w:div w:id="580601419">
                                                  <w:marLeft w:val="0"/>
                                                  <w:marRight w:val="0"/>
                                                  <w:marTop w:val="0"/>
                                                  <w:marBottom w:val="0"/>
                                                  <w:divBdr>
                                                    <w:top w:val="none" w:sz="0" w:space="0" w:color="auto"/>
                                                    <w:left w:val="none" w:sz="0" w:space="0" w:color="auto"/>
                                                    <w:bottom w:val="none" w:sz="0" w:space="0" w:color="auto"/>
                                                    <w:right w:val="none" w:sz="0" w:space="0" w:color="auto"/>
                                                  </w:divBdr>
                                                  <w:divsChild>
                                                    <w:div w:id="14960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4050">
                                              <w:marLeft w:val="0"/>
                                              <w:marRight w:val="0"/>
                                              <w:marTop w:val="0"/>
                                              <w:marBottom w:val="0"/>
                                              <w:divBdr>
                                                <w:top w:val="none" w:sz="0" w:space="0" w:color="auto"/>
                                                <w:left w:val="none" w:sz="0" w:space="0" w:color="auto"/>
                                                <w:bottom w:val="none" w:sz="0" w:space="0" w:color="auto"/>
                                                <w:right w:val="none" w:sz="0" w:space="0" w:color="auto"/>
                                              </w:divBdr>
                                              <w:divsChild>
                                                <w:div w:id="714626821">
                                                  <w:marLeft w:val="0"/>
                                                  <w:marRight w:val="0"/>
                                                  <w:marTop w:val="0"/>
                                                  <w:marBottom w:val="0"/>
                                                  <w:divBdr>
                                                    <w:top w:val="none" w:sz="0" w:space="0" w:color="auto"/>
                                                    <w:left w:val="none" w:sz="0" w:space="0" w:color="auto"/>
                                                    <w:bottom w:val="none" w:sz="0" w:space="0" w:color="auto"/>
                                                    <w:right w:val="none" w:sz="0" w:space="0" w:color="auto"/>
                                                  </w:divBdr>
                                                  <w:divsChild>
                                                    <w:div w:id="1562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8187">
                                              <w:marLeft w:val="0"/>
                                              <w:marRight w:val="0"/>
                                              <w:marTop w:val="0"/>
                                              <w:marBottom w:val="0"/>
                                              <w:divBdr>
                                                <w:top w:val="none" w:sz="0" w:space="0" w:color="auto"/>
                                                <w:left w:val="none" w:sz="0" w:space="0" w:color="auto"/>
                                                <w:bottom w:val="none" w:sz="0" w:space="0" w:color="auto"/>
                                                <w:right w:val="none" w:sz="0" w:space="0" w:color="auto"/>
                                              </w:divBdr>
                                              <w:divsChild>
                                                <w:div w:id="1395813634">
                                                  <w:marLeft w:val="0"/>
                                                  <w:marRight w:val="0"/>
                                                  <w:marTop w:val="0"/>
                                                  <w:marBottom w:val="0"/>
                                                  <w:divBdr>
                                                    <w:top w:val="none" w:sz="0" w:space="0" w:color="auto"/>
                                                    <w:left w:val="none" w:sz="0" w:space="0" w:color="auto"/>
                                                    <w:bottom w:val="none" w:sz="0" w:space="0" w:color="auto"/>
                                                    <w:right w:val="none" w:sz="0" w:space="0" w:color="auto"/>
                                                  </w:divBdr>
                                                  <w:divsChild>
                                                    <w:div w:id="9278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264">
                                              <w:marLeft w:val="0"/>
                                              <w:marRight w:val="0"/>
                                              <w:marTop w:val="0"/>
                                              <w:marBottom w:val="0"/>
                                              <w:divBdr>
                                                <w:top w:val="none" w:sz="0" w:space="0" w:color="auto"/>
                                                <w:left w:val="none" w:sz="0" w:space="0" w:color="auto"/>
                                                <w:bottom w:val="none" w:sz="0" w:space="0" w:color="auto"/>
                                                <w:right w:val="none" w:sz="0" w:space="0" w:color="auto"/>
                                              </w:divBdr>
                                              <w:divsChild>
                                                <w:div w:id="367098495">
                                                  <w:marLeft w:val="0"/>
                                                  <w:marRight w:val="0"/>
                                                  <w:marTop w:val="0"/>
                                                  <w:marBottom w:val="0"/>
                                                  <w:divBdr>
                                                    <w:top w:val="none" w:sz="0" w:space="0" w:color="auto"/>
                                                    <w:left w:val="none" w:sz="0" w:space="0" w:color="auto"/>
                                                    <w:bottom w:val="none" w:sz="0" w:space="0" w:color="auto"/>
                                                    <w:right w:val="none" w:sz="0" w:space="0" w:color="auto"/>
                                                  </w:divBdr>
                                                  <w:divsChild>
                                                    <w:div w:id="11165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878">
                                              <w:marLeft w:val="0"/>
                                              <w:marRight w:val="0"/>
                                              <w:marTop w:val="0"/>
                                              <w:marBottom w:val="0"/>
                                              <w:divBdr>
                                                <w:top w:val="none" w:sz="0" w:space="0" w:color="auto"/>
                                                <w:left w:val="none" w:sz="0" w:space="0" w:color="auto"/>
                                                <w:bottom w:val="none" w:sz="0" w:space="0" w:color="auto"/>
                                                <w:right w:val="none" w:sz="0" w:space="0" w:color="auto"/>
                                              </w:divBdr>
                                              <w:divsChild>
                                                <w:div w:id="2142183555">
                                                  <w:marLeft w:val="0"/>
                                                  <w:marRight w:val="0"/>
                                                  <w:marTop w:val="0"/>
                                                  <w:marBottom w:val="0"/>
                                                  <w:divBdr>
                                                    <w:top w:val="none" w:sz="0" w:space="0" w:color="auto"/>
                                                    <w:left w:val="none" w:sz="0" w:space="0" w:color="auto"/>
                                                    <w:bottom w:val="none" w:sz="0" w:space="0" w:color="auto"/>
                                                    <w:right w:val="none" w:sz="0" w:space="0" w:color="auto"/>
                                                  </w:divBdr>
                                                  <w:divsChild>
                                                    <w:div w:id="6317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14">
                                              <w:marLeft w:val="0"/>
                                              <w:marRight w:val="0"/>
                                              <w:marTop w:val="0"/>
                                              <w:marBottom w:val="0"/>
                                              <w:divBdr>
                                                <w:top w:val="none" w:sz="0" w:space="0" w:color="auto"/>
                                                <w:left w:val="none" w:sz="0" w:space="0" w:color="auto"/>
                                                <w:bottom w:val="none" w:sz="0" w:space="0" w:color="auto"/>
                                                <w:right w:val="none" w:sz="0" w:space="0" w:color="auto"/>
                                              </w:divBdr>
                                              <w:divsChild>
                                                <w:div w:id="928271072">
                                                  <w:marLeft w:val="0"/>
                                                  <w:marRight w:val="0"/>
                                                  <w:marTop w:val="0"/>
                                                  <w:marBottom w:val="0"/>
                                                  <w:divBdr>
                                                    <w:top w:val="none" w:sz="0" w:space="0" w:color="auto"/>
                                                    <w:left w:val="none" w:sz="0" w:space="0" w:color="auto"/>
                                                    <w:bottom w:val="none" w:sz="0" w:space="0" w:color="auto"/>
                                                    <w:right w:val="none" w:sz="0" w:space="0" w:color="auto"/>
                                                  </w:divBdr>
                                                  <w:divsChild>
                                                    <w:div w:id="656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256">
                                              <w:marLeft w:val="0"/>
                                              <w:marRight w:val="0"/>
                                              <w:marTop w:val="0"/>
                                              <w:marBottom w:val="0"/>
                                              <w:divBdr>
                                                <w:top w:val="none" w:sz="0" w:space="0" w:color="auto"/>
                                                <w:left w:val="none" w:sz="0" w:space="0" w:color="auto"/>
                                                <w:bottom w:val="none" w:sz="0" w:space="0" w:color="auto"/>
                                                <w:right w:val="none" w:sz="0" w:space="0" w:color="auto"/>
                                              </w:divBdr>
                                              <w:divsChild>
                                                <w:div w:id="354773781">
                                                  <w:marLeft w:val="0"/>
                                                  <w:marRight w:val="0"/>
                                                  <w:marTop w:val="0"/>
                                                  <w:marBottom w:val="0"/>
                                                  <w:divBdr>
                                                    <w:top w:val="none" w:sz="0" w:space="0" w:color="auto"/>
                                                    <w:left w:val="none" w:sz="0" w:space="0" w:color="auto"/>
                                                    <w:bottom w:val="none" w:sz="0" w:space="0" w:color="auto"/>
                                                    <w:right w:val="none" w:sz="0" w:space="0" w:color="auto"/>
                                                  </w:divBdr>
                                                  <w:divsChild>
                                                    <w:div w:id="5501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592">
                                              <w:marLeft w:val="0"/>
                                              <w:marRight w:val="0"/>
                                              <w:marTop w:val="0"/>
                                              <w:marBottom w:val="0"/>
                                              <w:divBdr>
                                                <w:top w:val="none" w:sz="0" w:space="0" w:color="auto"/>
                                                <w:left w:val="none" w:sz="0" w:space="0" w:color="auto"/>
                                                <w:bottom w:val="none" w:sz="0" w:space="0" w:color="auto"/>
                                                <w:right w:val="none" w:sz="0" w:space="0" w:color="auto"/>
                                              </w:divBdr>
                                              <w:divsChild>
                                                <w:div w:id="759253712">
                                                  <w:marLeft w:val="0"/>
                                                  <w:marRight w:val="0"/>
                                                  <w:marTop w:val="0"/>
                                                  <w:marBottom w:val="0"/>
                                                  <w:divBdr>
                                                    <w:top w:val="none" w:sz="0" w:space="0" w:color="auto"/>
                                                    <w:left w:val="none" w:sz="0" w:space="0" w:color="auto"/>
                                                    <w:bottom w:val="none" w:sz="0" w:space="0" w:color="auto"/>
                                                    <w:right w:val="none" w:sz="0" w:space="0" w:color="auto"/>
                                                  </w:divBdr>
                                                  <w:divsChild>
                                                    <w:div w:id="1074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70">
                                              <w:marLeft w:val="0"/>
                                              <w:marRight w:val="0"/>
                                              <w:marTop w:val="0"/>
                                              <w:marBottom w:val="0"/>
                                              <w:divBdr>
                                                <w:top w:val="none" w:sz="0" w:space="0" w:color="auto"/>
                                                <w:left w:val="none" w:sz="0" w:space="0" w:color="auto"/>
                                                <w:bottom w:val="none" w:sz="0" w:space="0" w:color="auto"/>
                                                <w:right w:val="none" w:sz="0" w:space="0" w:color="auto"/>
                                              </w:divBdr>
                                              <w:divsChild>
                                                <w:div w:id="285504007">
                                                  <w:marLeft w:val="0"/>
                                                  <w:marRight w:val="0"/>
                                                  <w:marTop w:val="0"/>
                                                  <w:marBottom w:val="0"/>
                                                  <w:divBdr>
                                                    <w:top w:val="none" w:sz="0" w:space="0" w:color="auto"/>
                                                    <w:left w:val="none" w:sz="0" w:space="0" w:color="auto"/>
                                                    <w:bottom w:val="none" w:sz="0" w:space="0" w:color="auto"/>
                                                    <w:right w:val="none" w:sz="0" w:space="0" w:color="auto"/>
                                                  </w:divBdr>
                                                  <w:divsChild>
                                                    <w:div w:id="450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77">
                                              <w:marLeft w:val="0"/>
                                              <w:marRight w:val="0"/>
                                              <w:marTop w:val="0"/>
                                              <w:marBottom w:val="0"/>
                                              <w:divBdr>
                                                <w:top w:val="none" w:sz="0" w:space="0" w:color="auto"/>
                                                <w:left w:val="none" w:sz="0" w:space="0" w:color="auto"/>
                                                <w:bottom w:val="none" w:sz="0" w:space="0" w:color="auto"/>
                                                <w:right w:val="none" w:sz="0" w:space="0" w:color="auto"/>
                                              </w:divBdr>
                                              <w:divsChild>
                                                <w:div w:id="2108115389">
                                                  <w:marLeft w:val="0"/>
                                                  <w:marRight w:val="0"/>
                                                  <w:marTop w:val="0"/>
                                                  <w:marBottom w:val="0"/>
                                                  <w:divBdr>
                                                    <w:top w:val="none" w:sz="0" w:space="0" w:color="auto"/>
                                                    <w:left w:val="none" w:sz="0" w:space="0" w:color="auto"/>
                                                    <w:bottom w:val="none" w:sz="0" w:space="0" w:color="auto"/>
                                                    <w:right w:val="none" w:sz="0" w:space="0" w:color="auto"/>
                                                  </w:divBdr>
                                                  <w:divsChild>
                                                    <w:div w:id="1702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255">
                                              <w:marLeft w:val="0"/>
                                              <w:marRight w:val="0"/>
                                              <w:marTop w:val="0"/>
                                              <w:marBottom w:val="0"/>
                                              <w:divBdr>
                                                <w:top w:val="none" w:sz="0" w:space="0" w:color="auto"/>
                                                <w:left w:val="none" w:sz="0" w:space="0" w:color="auto"/>
                                                <w:bottom w:val="none" w:sz="0" w:space="0" w:color="auto"/>
                                                <w:right w:val="none" w:sz="0" w:space="0" w:color="auto"/>
                                              </w:divBdr>
                                              <w:divsChild>
                                                <w:div w:id="428427342">
                                                  <w:marLeft w:val="0"/>
                                                  <w:marRight w:val="0"/>
                                                  <w:marTop w:val="0"/>
                                                  <w:marBottom w:val="0"/>
                                                  <w:divBdr>
                                                    <w:top w:val="none" w:sz="0" w:space="0" w:color="auto"/>
                                                    <w:left w:val="none" w:sz="0" w:space="0" w:color="auto"/>
                                                    <w:bottom w:val="none" w:sz="0" w:space="0" w:color="auto"/>
                                                    <w:right w:val="none" w:sz="0" w:space="0" w:color="auto"/>
                                                  </w:divBdr>
                                                  <w:divsChild>
                                                    <w:div w:id="1404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2689">
                                              <w:marLeft w:val="0"/>
                                              <w:marRight w:val="0"/>
                                              <w:marTop w:val="0"/>
                                              <w:marBottom w:val="0"/>
                                              <w:divBdr>
                                                <w:top w:val="none" w:sz="0" w:space="0" w:color="auto"/>
                                                <w:left w:val="none" w:sz="0" w:space="0" w:color="auto"/>
                                                <w:bottom w:val="none" w:sz="0" w:space="0" w:color="auto"/>
                                                <w:right w:val="none" w:sz="0" w:space="0" w:color="auto"/>
                                              </w:divBdr>
                                              <w:divsChild>
                                                <w:div w:id="1807160160">
                                                  <w:marLeft w:val="0"/>
                                                  <w:marRight w:val="0"/>
                                                  <w:marTop w:val="0"/>
                                                  <w:marBottom w:val="0"/>
                                                  <w:divBdr>
                                                    <w:top w:val="none" w:sz="0" w:space="0" w:color="auto"/>
                                                    <w:left w:val="none" w:sz="0" w:space="0" w:color="auto"/>
                                                    <w:bottom w:val="none" w:sz="0" w:space="0" w:color="auto"/>
                                                    <w:right w:val="none" w:sz="0" w:space="0" w:color="auto"/>
                                                  </w:divBdr>
                                                  <w:divsChild>
                                                    <w:div w:id="986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930">
                                              <w:marLeft w:val="0"/>
                                              <w:marRight w:val="0"/>
                                              <w:marTop w:val="0"/>
                                              <w:marBottom w:val="0"/>
                                              <w:divBdr>
                                                <w:top w:val="none" w:sz="0" w:space="0" w:color="auto"/>
                                                <w:left w:val="none" w:sz="0" w:space="0" w:color="auto"/>
                                                <w:bottom w:val="none" w:sz="0" w:space="0" w:color="auto"/>
                                                <w:right w:val="none" w:sz="0" w:space="0" w:color="auto"/>
                                              </w:divBdr>
                                              <w:divsChild>
                                                <w:div w:id="1231506056">
                                                  <w:marLeft w:val="0"/>
                                                  <w:marRight w:val="0"/>
                                                  <w:marTop w:val="0"/>
                                                  <w:marBottom w:val="0"/>
                                                  <w:divBdr>
                                                    <w:top w:val="none" w:sz="0" w:space="0" w:color="auto"/>
                                                    <w:left w:val="none" w:sz="0" w:space="0" w:color="auto"/>
                                                    <w:bottom w:val="none" w:sz="0" w:space="0" w:color="auto"/>
                                                    <w:right w:val="none" w:sz="0" w:space="0" w:color="auto"/>
                                                  </w:divBdr>
                                                  <w:divsChild>
                                                    <w:div w:id="9778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067">
                                              <w:marLeft w:val="0"/>
                                              <w:marRight w:val="0"/>
                                              <w:marTop w:val="0"/>
                                              <w:marBottom w:val="0"/>
                                              <w:divBdr>
                                                <w:top w:val="none" w:sz="0" w:space="0" w:color="auto"/>
                                                <w:left w:val="none" w:sz="0" w:space="0" w:color="auto"/>
                                                <w:bottom w:val="none" w:sz="0" w:space="0" w:color="auto"/>
                                                <w:right w:val="none" w:sz="0" w:space="0" w:color="auto"/>
                                              </w:divBdr>
                                              <w:divsChild>
                                                <w:div w:id="1451431550">
                                                  <w:marLeft w:val="0"/>
                                                  <w:marRight w:val="0"/>
                                                  <w:marTop w:val="0"/>
                                                  <w:marBottom w:val="0"/>
                                                  <w:divBdr>
                                                    <w:top w:val="none" w:sz="0" w:space="0" w:color="auto"/>
                                                    <w:left w:val="none" w:sz="0" w:space="0" w:color="auto"/>
                                                    <w:bottom w:val="none" w:sz="0" w:space="0" w:color="auto"/>
                                                    <w:right w:val="none" w:sz="0" w:space="0" w:color="auto"/>
                                                  </w:divBdr>
                                                  <w:divsChild>
                                                    <w:div w:id="52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097">
                                              <w:marLeft w:val="0"/>
                                              <w:marRight w:val="0"/>
                                              <w:marTop w:val="0"/>
                                              <w:marBottom w:val="0"/>
                                              <w:divBdr>
                                                <w:top w:val="none" w:sz="0" w:space="0" w:color="auto"/>
                                                <w:left w:val="none" w:sz="0" w:space="0" w:color="auto"/>
                                                <w:bottom w:val="none" w:sz="0" w:space="0" w:color="auto"/>
                                                <w:right w:val="none" w:sz="0" w:space="0" w:color="auto"/>
                                              </w:divBdr>
                                              <w:divsChild>
                                                <w:div w:id="392510956">
                                                  <w:marLeft w:val="0"/>
                                                  <w:marRight w:val="0"/>
                                                  <w:marTop w:val="0"/>
                                                  <w:marBottom w:val="0"/>
                                                  <w:divBdr>
                                                    <w:top w:val="none" w:sz="0" w:space="0" w:color="auto"/>
                                                    <w:left w:val="none" w:sz="0" w:space="0" w:color="auto"/>
                                                    <w:bottom w:val="none" w:sz="0" w:space="0" w:color="auto"/>
                                                    <w:right w:val="none" w:sz="0" w:space="0" w:color="auto"/>
                                                  </w:divBdr>
                                                  <w:divsChild>
                                                    <w:div w:id="1717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465">
                                              <w:marLeft w:val="0"/>
                                              <w:marRight w:val="0"/>
                                              <w:marTop w:val="0"/>
                                              <w:marBottom w:val="0"/>
                                              <w:divBdr>
                                                <w:top w:val="none" w:sz="0" w:space="0" w:color="auto"/>
                                                <w:left w:val="none" w:sz="0" w:space="0" w:color="auto"/>
                                                <w:bottom w:val="none" w:sz="0" w:space="0" w:color="auto"/>
                                                <w:right w:val="none" w:sz="0" w:space="0" w:color="auto"/>
                                              </w:divBdr>
                                              <w:divsChild>
                                                <w:div w:id="980184824">
                                                  <w:marLeft w:val="0"/>
                                                  <w:marRight w:val="0"/>
                                                  <w:marTop w:val="0"/>
                                                  <w:marBottom w:val="0"/>
                                                  <w:divBdr>
                                                    <w:top w:val="none" w:sz="0" w:space="0" w:color="auto"/>
                                                    <w:left w:val="none" w:sz="0" w:space="0" w:color="auto"/>
                                                    <w:bottom w:val="none" w:sz="0" w:space="0" w:color="auto"/>
                                                    <w:right w:val="none" w:sz="0" w:space="0" w:color="auto"/>
                                                  </w:divBdr>
                                                  <w:divsChild>
                                                    <w:div w:id="818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3978">
                                              <w:marLeft w:val="0"/>
                                              <w:marRight w:val="0"/>
                                              <w:marTop w:val="0"/>
                                              <w:marBottom w:val="0"/>
                                              <w:divBdr>
                                                <w:top w:val="none" w:sz="0" w:space="0" w:color="auto"/>
                                                <w:left w:val="none" w:sz="0" w:space="0" w:color="auto"/>
                                                <w:bottom w:val="none" w:sz="0" w:space="0" w:color="auto"/>
                                                <w:right w:val="none" w:sz="0" w:space="0" w:color="auto"/>
                                              </w:divBdr>
                                              <w:divsChild>
                                                <w:div w:id="179047969">
                                                  <w:marLeft w:val="0"/>
                                                  <w:marRight w:val="0"/>
                                                  <w:marTop w:val="0"/>
                                                  <w:marBottom w:val="0"/>
                                                  <w:divBdr>
                                                    <w:top w:val="none" w:sz="0" w:space="0" w:color="auto"/>
                                                    <w:left w:val="none" w:sz="0" w:space="0" w:color="auto"/>
                                                    <w:bottom w:val="none" w:sz="0" w:space="0" w:color="auto"/>
                                                    <w:right w:val="none" w:sz="0" w:space="0" w:color="auto"/>
                                                  </w:divBdr>
                                                  <w:divsChild>
                                                    <w:div w:id="1946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204">
                                              <w:marLeft w:val="0"/>
                                              <w:marRight w:val="0"/>
                                              <w:marTop w:val="0"/>
                                              <w:marBottom w:val="0"/>
                                              <w:divBdr>
                                                <w:top w:val="none" w:sz="0" w:space="0" w:color="auto"/>
                                                <w:left w:val="none" w:sz="0" w:space="0" w:color="auto"/>
                                                <w:bottom w:val="none" w:sz="0" w:space="0" w:color="auto"/>
                                                <w:right w:val="none" w:sz="0" w:space="0" w:color="auto"/>
                                              </w:divBdr>
                                              <w:divsChild>
                                                <w:div w:id="1933974500">
                                                  <w:marLeft w:val="0"/>
                                                  <w:marRight w:val="0"/>
                                                  <w:marTop w:val="0"/>
                                                  <w:marBottom w:val="0"/>
                                                  <w:divBdr>
                                                    <w:top w:val="none" w:sz="0" w:space="0" w:color="auto"/>
                                                    <w:left w:val="none" w:sz="0" w:space="0" w:color="auto"/>
                                                    <w:bottom w:val="none" w:sz="0" w:space="0" w:color="auto"/>
                                                    <w:right w:val="none" w:sz="0" w:space="0" w:color="auto"/>
                                                  </w:divBdr>
                                                  <w:divsChild>
                                                    <w:div w:id="86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023">
                                              <w:marLeft w:val="0"/>
                                              <w:marRight w:val="0"/>
                                              <w:marTop w:val="0"/>
                                              <w:marBottom w:val="0"/>
                                              <w:divBdr>
                                                <w:top w:val="none" w:sz="0" w:space="0" w:color="auto"/>
                                                <w:left w:val="none" w:sz="0" w:space="0" w:color="auto"/>
                                                <w:bottom w:val="none" w:sz="0" w:space="0" w:color="auto"/>
                                                <w:right w:val="none" w:sz="0" w:space="0" w:color="auto"/>
                                              </w:divBdr>
                                              <w:divsChild>
                                                <w:div w:id="1946188028">
                                                  <w:marLeft w:val="0"/>
                                                  <w:marRight w:val="0"/>
                                                  <w:marTop w:val="0"/>
                                                  <w:marBottom w:val="0"/>
                                                  <w:divBdr>
                                                    <w:top w:val="none" w:sz="0" w:space="0" w:color="auto"/>
                                                    <w:left w:val="none" w:sz="0" w:space="0" w:color="auto"/>
                                                    <w:bottom w:val="none" w:sz="0" w:space="0" w:color="auto"/>
                                                    <w:right w:val="none" w:sz="0" w:space="0" w:color="auto"/>
                                                  </w:divBdr>
                                                  <w:divsChild>
                                                    <w:div w:id="3816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409">
                                              <w:marLeft w:val="0"/>
                                              <w:marRight w:val="0"/>
                                              <w:marTop w:val="0"/>
                                              <w:marBottom w:val="0"/>
                                              <w:divBdr>
                                                <w:top w:val="none" w:sz="0" w:space="0" w:color="auto"/>
                                                <w:left w:val="none" w:sz="0" w:space="0" w:color="auto"/>
                                                <w:bottom w:val="none" w:sz="0" w:space="0" w:color="auto"/>
                                                <w:right w:val="none" w:sz="0" w:space="0" w:color="auto"/>
                                              </w:divBdr>
                                              <w:divsChild>
                                                <w:div w:id="369502463">
                                                  <w:marLeft w:val="0"/>
                                                  <w:marRight w:val="0"/>
                                                  <w:marTop w:val="0"/>
                                                  <w:marBottom w:val="0"/>
                                                  <w:divBdr>
                                                    <w:top w:val="none" w:sz="0" w:space="0" w:color="auto"/>
                                                    <w:left w:val="none" w:sz="0" w:space="0" w:color="auto"/>
                                                    <w:bottom w:val="none" w:sz="0" w:space="0" w:color="auto"/>
                                                    <w:right w:val="none" w:sz="0" w:space="0" w:color="auto"/>
                                                  </w:divBdr>
                                                  <w:divsChild>
                                                    <w:div w:id="14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751">
                                  <w:marLeft w:val="0"/>
                                  <w:marRight w:val="0"/>
                                  <w:marTop w:val="0"/>
                                  <w:marBottom w:val="0"/>
                                  <w:divBdr>
                                    <w:top w:val="none" w:sz="0" w:space="0" w:color="auto"/>
                                    <w:left w:val="none" w:sz="0" w:space="0" w:color="auto"/>
                                    <w:bottom w:val="none" w:sz="0" w:space="0" w:color="auto"/>
                                    <w:right w:val="none" w:sz="0" w:space="0" w:color="auto"/>
                                  </w:divBdr>
                                  <w:divsChild>
                                    <w:div w:id="659650583">
                                      <w:marLeft w:val="0"/>
                                      <w:marRight w:val="0"/>
                                      <w:marTop w:val="0"/>
                                      <w:marBottom w:val="0"/>
                                      <w:divBdr>
                                        <w:top w:val="none" w:sz="0" w:space="0" w:color="auto"/>
                                        <w:left w:val="none" w:sz="0" w:space="0" w:color="auto"/>
                                        <w:bottom w:val="none" w:sz="0" w:space="0" w:color="auto"/>
                                        <w:right w:val="none" w:sz="0" w:space="0" w:color="auto"/>
                                      </w:divBdr>
                                    </w:div>
                                    <w:div w:id="1005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85">
                              <w:marLeft w:val="0"/>
                              <w:marRight w:val="0"/>
                              <w:marTop w:val="0"/>
                              <w:marBottom w:val="0"/>
                              <w:divBdr>
                                <w:top w:val="none" w:sz="0" w:space="0" w:color="auto"/>
                                <w:left w:val="none" w:sz="0" w:space="0" w:color="auto"/>
                                <w:bottom w:val="none" w:sz="0" w:space="0" w:color="auto"/>
                                <w:right w:val="none" w:sz="0" w:space="0" w:color="auto"/>
                              </w:divBdr>
                              <w:divsChild>
                                <w:div w:id="251209804">
                                  <w:marLeft w:val="0"/>
                                  <w:marRight w:val="0"/>
                                  <w:marTop w:val="0"/>
                                  <w:marBottom w:val="0"/>
                                  <w:divBdr>
                                    <w:top w:val="none" w:sz="0" w:space="0" w:color="auto"/>
                                    <w:left w:val="none" w:sz="0" w:space="0" w:color="auto"/>
                                    <w:bottom w:val="none" w:sz="0" w:space="0" w:color="auto"/>
                                    <w:right w:val="none" w:sz="0" w:space="0" w:color="auto"/>
                                  </w:divBdr>
                                  <w:divsChild>
                                    <w:div w:id="1716544765">
                                      <w:marLeft w:val="0"/>
                                      <w:marRight w:val="30"/>
                                      <w:marTop w:val="0"/>
                                      <w:marBottom w:val="0"/>
                                      <w:divBdr>
                                        <w:top w:val="none" w:sz="0" w:space="0" w:color="auto"/>
                                        <w:left w:val="none" w:sz="0" w:space="0" w:color="auto"/>
                                        <w:bottom w:val="none" w:sz="0" w:space="0" w:color="auto"/>
                                        <w:right w:val="none" w:sz="0" w:space="0" w:color="auto"/>
                                      </w:divBdr>
                                      <w:divsChild>
                                        <w:div w:id="882836413">
                                          <w:marLeft w:val="0"/>
                                          <w:marRight w:val="0"/>
                                          <w:marTop w:val="0"/>
                                          <w:marBottom w:val="0"/>
                                          <w:divBdr>
                                            <w:top w:val="none" w:sz="0" w:space="0" w:color="auto"/>
                                            <w:left w:val="none" w:sz="0" w:space="0" w:color="auto"/>
                                            <w:bottom w:val="none" w:sz="0" w:space="0" w:color="auto"/>
                                            <w:right w:val="none" w:sz="0" w:space="0" w:color="auto"/>
                                          </w:divBdr>
                                        </w:div>
                                      </w:divsChild>
                                    </w:div>
                                    <w:div w:id="1555505988">
                                      <w:marLeft w:val="0"/>
                                      <w:marRight w:val="30"/>
                                      <w:marTop w:val="0"/>
                                      <w:marBottom w:val="0"/>
                                      <w:divBdr>
                                        <w:top w:val="none" w:sz="0" w:space="0" w:color="auto"/>
                                        <w:left w:val="none" w:sz="0" w:space="0" w:color="auto"/>
                                        <w:bottom w:val="none" w:sz="0" w:space="0" w:color="auto"/>
                                        <w:right w:val="none" w:sz="0" w:space="0" w:color="auto"/>
                                      </w:divBdr>
                                      <w:divsChild>
                                        <w:div w:id="1398935082">
                                          <w:marLeft w:val="0"/>
                                          <w:marRight w:val="0"/>
                                          <w:marTop w:val="0"/>
                                          <w:marBottom w:val="0"/>
                                          <w:divBdr>
                                            <w:top w:val="none" w:sz="0" w:space="0" w:color="auto"/>
                                            <w:left w:val="none" w:sz="0" w:space="0" w:color="auto"/>
                                            <w:bottom w:val="none" w:sz="0" w:space="0" w:color="auto"/>
                                            <w:right w:val="none" w:sz="0" w:space="0" w:color="auto"/>
                                          </w:divBdr>
                                        </w:div>
                                      </w:divsChild>
                                    </w:div>
                                    <w:div w:id="1542939561">
                                      <w:marLeft w:val="0"/>
                                      <w:marRight w:val="30"/>
                                      <w:marTop w:val="0"/>
                                      <w:marBottom w:val="0"/>
                                      <w:divBdr>
                                        <w:top w:val="none" w:sz="0" w:space="0" w:color="auto"/>
                                        <w:left w:val="none" w:sz="0" w:space="0" w:color="auto"/>
                                        <w:bottom w:val="none" w:sz="0" w:space="0" w:color="auto"/>
                                        <w:right w:val="none" w:sz="0" w:space="0" w:color="auto"/>
                                      </w:divBdr>
                                      <w:divsChild>
                                        <w:div w:id="168717819">
                                          <w:marLeft w:val="0"/>
                                          <w:marRight w:val="0"/>
                                          <w:marTop w:val="0"/>
                                          <w:marBottom w:val="0"/>
                                          <w:divBdr>
                                            <w:top w:val="none" w:sz="0" w:space="0" w:color="auto"/>
                                            <w:left w:val="none" w:sz="0" w:space="0" w:color="auto"/>
                                            <w:bottom w:val="none" w:sz="0" w:space="0" w:color="auto"/>
                                            <w:right w:val="none" w:sz="0" w:space="0" w:color="auto"/>
                                          </w:divBdr>
                                        </w:div>
                                      </w:divsChild>
                                    </w:div>
                                    <w:div w:id="683553430">
                                      <w:marLeft w:val="0"/>
                                      <w:marRight w:val="30"/>
                                      <w:marTop w:val="0"/>
                                      <w:marBottom w:val="0"/>
                                      <w:divBdr>
                                        <w:top w:val="none" w:sz="0" w:space="0" w:color="auto"/>
                                        <w:left w:val="none" w:sz="0" w:space="0" w:color="auto"/>
                                        <w:bottom w:val="none" w:sz="0" w:space="0" w:color="auto"/>
                                        <w:right w:val="none" w:sz="0" w:space="0" w:color="auto"/>
                                      </w:divBdr>
                                      <w:divsChild>
                                        <w:div w:id="1865821388">
                                          <w:marLeft w:val="0"/>
                                          <w:marRight w:val="0"/>
                                          <w:marTop w:val="0"/>
                                          <w:marBottom w:val="0"/>
                                          <w:divBdr>
                                            <w:top w:val="none" w:sz="0" w:space="0" w:color="auto"/>
                                            <w:left w:val="none" w:sz="0" w:space="0" w:color="auto"/>
                                            <w:bottom w:val="none" w:sz="0" w:space="0" w:color="auto"/>
                                            <w:right w:val="none" w:sz="0" w:space="0" w:color="auto"/>
                                          </w:divBdr>
                                        </w:div>
                                      </w:divsChild>
                                    </w:div>
                                    <w:div w:id="701786910">
                                      <w:marLeft w:val="0"/>
                                      <w:marRight w:val="30"/>
                                      <w:marTop w:val="0"/>
                                      <w:marBottom w:val="0"/>
                                      <w:divBdr>
                                        <w:top w:val="none" w:sz="0" w:space="0" w:color="auto"/>
                                        <w:left w:val="none" w:sz="0" w:space="0" w:color="auto"/>
                                        <w:bottom w:val="none" w:sz="0" w:space="0" w:color="auto"/>
                                        <w:right w:val="none" w:sz="0" w:space="0" w:color="auto"/>
                                      </w:divBdr>
                                      <w:divsChild>
                                        <w:div w:id="1086343174">
                                          <w:marLeft w:val="0"/>
                                          <w:marRight w:val="0"/>
                                          <w:marTop w:val="0"/>
                                          <w:marBottom w:val="0"/>
                                          <w:divBdr>
                                            <w:top w:val="none" w:sz="0" w:space="0" w:color="auto"/>
                                            <w:left w:val="none" w:sz="0" w:space="0" w:color="auto"/>
                                            <w:bottom w:val="none" w:sz="0" w:space="0" w:color="auto"/>
                                            <w:right w:val="none" w:sz="0" w:space="0" w:color="auto"/>
                                          </w:divBdr>
                                        </w:div>
                                      </w:divsChild>
                                    </w:div>
                                    <w:div w:id="1490290744">
                                      <w:marLeft w:val="0"/>
                                      <w:marRight w:val="30"/>
                                      <w:marTop w:val="0"/>
                                      <w:marBottom w:val="0"/>
                                      <w:divBdr>
                                        <w:top w:val="none" w:sz="0" w:space="0" w:color="auto"/>
                                        <w:left w:val="none" w:sz="0" w:space="0" w:color="auto"/>
                                        <w:bottom w:val="none" w:sz="0" w:space="0" w:color="auto"/>
                                        <w:right w:val="none" w:sz="0" w:space="0" w:color="auto"/>
                                      </w:divBdr>
                                      <w:divsChild>
                                        <w:div w:id="2076509920">
                                          <w:marLeft w:val="0"/>
                                          <w:marRight w:val="0"/>
                                          <w:marTop w:val="0"/>
                                          <w:marBottom w:val="0"/>
                                          <w:divBdr>
                                            <w:top w:val="none" w:sz="0" w:space="0" w:color="auto"/>
                                            <w:left w:val="none" w:sz="0" w:space="0" w:color="auto"/>
                                            <w:bottom w:val="none" w:sz="0" w:space="0" w:color="auto"/>
                                            <w:right w:val="none" w:sz="0" w:space="0" w:color="auto"/>
                                          </w:divBdr>
                                        </w:div>
                                      </w:divsChild>
                                    </w:div>
                                    <w:div w:id="1791439015">
                                      <w:marLeft w:val="0"/>
                                      <w:marRight w:val="30"/>
                                      <w:marTop w:val="0"/>
                                      <w:marBottom w:val="0"/>
                                      <w:divBdr>
                                        <w:top w:val="none" w:sz="0" w:space="0" w:color="auto"/>
                                        <w:left w:val="none" w:sz="0" w:space="0" w:color="auto"/>
                                        <w:bottom w:val="none" w:sz="0" w:space="0" w:color="auto"/>
                                        <w:right w:val="none" w:sz="0" w:space="0" w:color="auto"/>
                                      </w:divBdr>
                                      <w:divsChild>
                                        <w:div w:id="1334721202">
                                          <w:marLeft w:val="0"/>
                                          <w:marRight w:val="0"/>
                                          <w:marTop w:val="0"/>
                                          <w:marBottom w:val="0"/>
                                          <w:divBdr>
                                            <w:top w:val="none" w:sz="0" w:space="0" w:color="auto"/>
                                            <w:left w:val="none" w:sz="0" w:space="0" w:color="auto"/>
                                            <w:bottom w:val="none" w:sz="0" w:space="0" w:color="auto"/>
                                            <w:right w:val="none" w:sz="0" w:space="0" w:color="auto"/>
                                          </w:divBdr>
                                        </w:div>
                                      </w:divsChild>
                                    </w:div>
                                    <w:div w:id="1137646030">
                                      <w:marLeft w:val="0"/>
                                      <w:marRight w:val="30"/>
                                      <w:marTop w:val="0"/>
                                      <w:marBottom w:val="0"/>
                                      <w:divBdr>
                                        <w:top w:val="none" w:sz="0" w:space="0" w:color="auto"/>
                                        <w:left w:val="none" w:sz="0" w:space="0" w:color="auto"/>
                                        <w:bottom w:val="none" w:sz="0" w:space="0" w:color="auto"/>
                                        <w:right w:val="none" w:sz="0" w:space="0" w:color="auto"/>
                                      </w:divBdr>
                                      <w:divsChild>
                                        <w:div w:id="314650352">
                                          <w:marLeft w:val="0"/>
                                          <w:marRight w:val="0"/>
                                          <w:marTop w:val="0"/>
                                          <w:marBottom w:val="0"/>
                                          <w:divBdr>
                                            <w:top w:val="none" w:sz="0" w:space="0" w:color="auto"/>
                                            <w:left w:val="none" w:sz="0" w:space="0" w:color="auto"/>
                                            <w:bottom w:val="none" w:sz="0" w:space="0" w:color="auto"/>
                                            <w:right w:val="none" w:sz="0" w:space="0" w:color="auto"/>
                                          </w:divBdr>
                                        </w:div>
                                      </w:divsChild>
                                    </w:div>
                                    <w:div w:id="631793153">
                                      <w:marLeft w:val="0"/>
                                      <w:marRight w:val="30"/>
                                      <w:marTop w:val="0"/>
                                      <w:marBottom w:val="0"/>
                                      <w:divBdr>
                                        <w:top w:val="none" w:sz="0" w:space="0" w:color="auto"/>
                                        <w:left w:val="none" w:sz="0" w:space="0" w:color="auto"/>
                                        <w:bottom w:val="none" w:sz="0" w:space="0" w:color="auto"/>
                                        <w:right w:val="none" w:sz="0" w:space="0" w:color="auto"/>
                                      </w:divBdr>
                                      <w:divsChild>
                                        <w:div w:id="305669020">
                                          <w:marLeft w:val="0"/>
                                          <w:marRight w:val="0"/>
                                          <w:marTop w:val="0"/>
                                          <w:marBottom w:val="0"/>
                                          <w:divBdr>
                                            <w:top w:val="none" w:sz="0" w:space="0" w:color="auto"/>
                                            <w:left w:val="none" w:sz="0" w:space="0" w:color="auto"/>
                                            <w:bottom w:val="none" w:sz="0" w:space="0" w:color="auto"/>
                                            <w:right w:val="none" w:sz="0" w:space="0" w:color="auto"/>
                                          </w:divBdr>
                                        </w:div>
                                      </w:divsChild>
                                    </w:div>
                                    <w:div w:id="2040155525">
                                      <w:marLeft w:val="0"/>
                                      <w:marRight w:val="30"/>
                                      <w:marTop w:val="0"/>
                                      <w:marBottom w:val="0"/>
                                      <w:divBdr>
                                        <w:top w:val="none" w:sz="0" w:space="0" w:color="auto"/>
                                        <w:left w:val="none" w:sz="0" w:space="0" w:color="auto"/>
                                        <w:bottom w:val="none" w:sz="0" w:space="0" w:color="auto"/>
                                        <w:right w:val="none" w:sz="0" w:space="0" w:color="auto"/>
                                      </w:divBdr>
                                      <w:divsChild>
                                        <w:div w:id="1522891304">
                                          <w:marLeft w:val="0"/>
                                          <w:marRight w:val="0"/>
                                          <w:marTop w:val="0"/>
                                          <w:marBottom w:val="0"/>
                                          <w:divBdr>
                                            <w:top w:val="none" w:sz="0" w:space="0" w:color="auto"/>
                                            <w:left w:val="none" w:sz="0" w:space="0" w:color="auto"/>
                                            <w:bottom w:val="none" w:sz="0" w:space="0" w:color="auto"/>
                                            <w:right w:val="none" w:sz="0" w:space="0" w:color="auto"/>
                                          </w:divBdr>
                                        </w:div>
                                      </w:divsChild>
                                    </w:div>
                                    <w:div w:id="911887939">
                                      <w:marLeft w:val="0"/>
                                      <w:marRight w:val="30"/>
                                      <w:marTop w:val="0"/>
                                      <w:marBottom w:val="0"/>
                                      <w:divBdr>
                                        <w:top w:val="none" w:sz="0" w:space="0" w:color="auto"/>
                                        <w:left w:val="none" w:sz="0" w:space="0" w:color="auto"/>
                                        <w:bottom w:val="none" w:sz="0" w:space="0" w:color="auto"/>
                                        <w:right w:val="none" w:sz="0" w:space="0" w:color="auto"/>
                                      </w:divBdr>
                                      <w:divsChild>
                                        <w:div w:id="2121339309">
                                          <w:marLeft w:val="0"/>
                                          <w:marRight w:val="0"/>
                                          <w:marTop w:val="0"/>
                                          <w:marBottom w:val="0"/>
                                          <w:divBdr>
                                            <w:top w:val="none" w:sz="0" w:space="0" w:color="auto"/>
                                            <w:left w:val="none" w:sz="0" w:space="0" w:color="auto"/>
                                            <w:bottom w:val="none" w:sz="0" w:space="0" w:color="auto"/>
                                            <w:right w:val="none" w:sz="0" w:space="0" w:color="auto"/>
                                          </w:divBdr>
                                        </w:div>
                                      </w:divsChild>
                                    </w:div>
                                    <w:div w:id="354308776">
                                      <w:marLeft w:val="0"/>
                                      <w:marRight w:val="30"/>
                                      <w:marTop w:val="0"/>
                                      <w:marBottom w:val="0"/>
                                      <w:divBdr>
                                        <w:top w:val="none" w:sz="0" w:space="0" w:color="auto"/>
                                        <w:left w:val="none" w:sz="0" w:space="0" w:color="auto"/>
                                        <w:bottom w:val="none" w:sz="0" w:space="0" w:color="auto"/>
                                        <w:right w:val="none" w:sz="0" w:space="0" w:color="auto"/>
                                      </w:divBdr>
                                      <w:divsChild>
                                        <w:div w:id="2031254517">
                                          <w:marLeft w:val="0"/>
                                          <w:marRight w:val="0"/>
                                          <w:marTop w:val="0"/>
                                          <w:marBottom w:val="0"/>
                                          <w:divBdr>
                                            <w:top w:val="none" w:sz="0" w:space="0" w:color="auto"/>
                                            <w:left w:val="none" w:sz="0" w:space="0" w:color="auto"/>
                                            <w:bottom w:val="none" w:sz="0" w:space="0" w:color="auto"/>
                                            <w:right w:val="none" w:sz="0" w:space="0" w:color="auto"/>
                                          </w:divBdr>
                                        </w:div>
                                      </w:divsChild>
                                    </w:div>
                                    <w:div w:id="954867683">
                                      <w:marLeft w:val="0"/>
                                      <w:marRight w:val="30"/>
                                      <w:marTop w:val="0"/>
                                      <w:marBottom w:val="0"/>
                                      <w:divBdr>
                                        <w:top w:val="none" w:sz="0" w:space="0" w:color="auto"/>
                                        <w:left w:val="none" w:sz="0" w:space="0" w:color="auto"/>
                                        <w:bottom w:val="none" w:sz="0" w:space="0" w:color="auto"/>
                                        <w:right w:val="none" w:sz="0" w:space="0" w:color="auto"/>
                                      </w:divBdr>
                                      <w:divsChild>
                                        <w:div w:id="196966777">
                                          <w:marLeft w:val="0"/>
                                          <w:marRight w:val="0"/>
                                          <w:marTop w:val="0"/>
                                          <w:marBottom w:val="0"/>
                                          <w:divBdr>
                                            <w:top w:val="none" w:sz="0" w:space="0" w:color="auto"/>
                                            <w:left w:val="none" w:sz="0" w:space="0" w:color="auto"/>
                                            <w:bottom w:val="none" w:sz="0" w:space="0" w:color="auto"/>
                                            <w:right w:val="none" w:sz="0" w:space="0" w:color="auto"/>
                                          </w:divBdr>
                                        </w:div>
                                      </w:divsChild>
                                    </w:div>
                                    <w:div w:id="908997087">
                                      <w:marLeft w:val="0"/>
                                      <w:marRight w:val="30"/>
                                      <w:marTop w:val="0"/>
                                      <w:marBottom w:val="0"/>
                                      <w:divBdr>
                                        <w:top w:val="none" w:sz="0" w:space="0" w:color="auto"/>
                                        <w:left w:val="none" w:sz="0" w:space="0" w:color="auto"/>
                                        <w:bottom w:val="none" w:sz="0" w:space="0" w:color="auto"/>
                                        <w:right w:val="none" w:sz="0" w:space="0" w:color="auto"/>
                                      </w:divBdr>
                                      <w:divsChild>
                                        <w:div w:id="1444378807">
                                          <w:marLeft w:val="0"/>
                                          <w:marRight w:val="0"/>
                                          <w:marTop w:val="0"/>
                                          <w:marBottom w:val="0"/>
                                          <w:divBdr>
                                            <w:top w:val="none" w:sz="0" w:space="0" w:color="auto"/>
                                            <w:left w:val="none" w:sz="0" w:space="0" w:color="auto"/>
                                            <w:bottom w:val="none" w:sz="0" w:space="0" w:color="auto"/>
                                            <w:right w:val="none" w:sz="0" w:space="0" w:color="auto"/>
                                          </w:divBdr>
                                        </w:div>
                                      </w:divsChild>
                                    </w:div>
                                    <w:div w:id="220484356">
                                      <w:marLeft w:val="0"/>
                                      <w:marRight w:val="30"/>
                                      <w:marTop w:val="0"/>
                                      <w:marBottom w:val="0"/>
                                      <w:divBdr>
                                        <w:top w:val="none" w:sz="0" w:space="0" w:color="auto"/>
                                        <w:left w:val="none" w:sz="0" w:space="0" w:color="auto"/>
                                        <w:bottom w:val="none" w:sz="0" w:space="0" w:color="auto"/>
                                        <w:right w:val="none" w:sz="0" w:space="0" w:color="auto"/>
                                      </w:divBdr>
                                      <w:divsChild>
                                        <w:div w:id="1240557509">
                                          <w:marLeft w:val="0"/>
                                          <w:marRight w:val="0"/>
                                          <w:marTop w:val="0"/>
                                          <w:marBottom w:val="0"/>
                                          <w:divBdr>
                                            <w:top w:val="none" w:sz="0" w:space="0" w:color="auto"/>
                                            <w:left w:val="none" w:sz="0" w:space="0" w:color="auto"/>
                                            <w:bottom w:val="none" w:sz="0" w:space="0" w:color="auto"/>
                                            <w:right w:val="none" w:sz="0" w:space="0" w:color="auto"/>
                                          </w:divBdr>
                                        </w:div>
                                      </w:divsChild>
                                    </w:div>
                                    <w:div w:id="1660307975">
                                      <w:marLeft w:val="0"/>
                                      <w:marRight w:val="30"/>
                                      <w:marTop w:val="0"/>
                                      <w:marBottom w:val="0"/>
                                      <w:divBdr>
                                        <w:top w:val="none" w:sz="0" w:space="0" w:color="auto"/>
                                        <w:left w:val="none" w:sz="0" w:space="0" w:color="auto"/>
                                        <w:bottom w:val="none" w:sz="0" w:space="0" w:color="auto"/>
                                        <w:right w:val="none" w:sz="0" w:space="0" w:color="auto"/>
                                      </w:divBdr>
                                      <w:divsChild>
                                        <w:div w:id="1654214067">
                                          <w:marLeft w:val="0"/>
                                          <w:marRight w:val="0"/>
                                          <w:marTop w:val="0"/>
                                          <w:marBottom w:val="0"/>
                                          <w:divBdr>
                                            <w:top w:val="none" w:sz="0" w:space="0" w:color="auto"/>
                                            <w:left w:val="none" w:sz="0" w:space="0" w:color="auto"/>
                                            <w:bottom w:val="none" w:sz="0" w:space="0" w:color="auto"/>
                                            <w:right w:val="none" w:sz="0" w:space="0" w:color="auto"/>
                                          </w:divBdr>
                                        </w:div>
                                      </w:divsChild>
                                    </w:div>
                                    <w:div w:id="1349720887">
                                      <w:marLeft w:val="0"/>
                                      <w:marRight w:val="30"/>
                                      <w:marTop w:val="0"/>
                                      <w:marBottom w:val="0"/>
                                      <w:divBdr>
                                        <w:top w:val="none" w:sz="0" w:space="0" w:color="auto"/>
                                        <w:left w:val="none" w:sz="0" w:space="0" w:color="auto"/>
                                        <w:bottom w:val="none" w:sz="0" w:space="0" w:color="auto"/>
                                        <w:right w:val="none" w:sz="0" w:space="0" w:color="auto"/>
                                      </w:divBdr>
                                      <w:divsChild>
                                        <w:div w:id="2105685118">
                                          <w:marLeft w:val="0"/>
                                          <w:marRight w:val="0"/>
                                          <w:marTop w:val="0"/>
                                          <w:marBottom w:val="0"/>
                                          <w:divBdr>
                                            <w:top w:val="none" w:sz="0" w:space="0" w:color="auto"/>
                                            <w:left w:val="none" w:sz="0" w:space="0" w:color="auto"/>
                                            <w:bottom w:val="none" w:sz="0" w:space="0" w:color="auto"/>
                                            <w:right w:val="none" w:sz="0" w:space="0" w:color="auto"/>
                                          </w:divBdr>
                                        </w:div>
                                      </w:divsChild>
                                    </w:div>
                                    <w:div w:id="796996637">
                                      <w:marLeft w:val="0"/>
                                      <w:marRight w:val="30"/>
                                      <w:marTop w:val="0"/>
                                      <w:marBottom w:val="0"/>
                                      <w:divBdr>
                                        <w:top w:val="none" w:sz="0" w:space="0" w:color="auto"/>
                                        <w:left w:val="none" w:sz="0" w:space="0" w:color="auto"/>
                                        <w:bottom w:val="none" w:sz="0" w:space="0" w:color="auto"/>
                                        <w:right w:val="none" w:sz="0" w:space="0" w:color="auto"/>
                                      </w:divBdr>
                                      <w:divsChild>
                                        <w:div w:id="271520363">
                                          <w:marLeft w:val="0"/>
                                          <w:marRight w:val="0"/>
                                          <w:marTop w:val="0"/>
                                          <w:marBottom w:val="0"/>
                                          <w:divBdr>
                                            <w:top w:val="none" w:sz="0" w:space="0" w:color="auto"/>
                                            <w:left w:val="none" w:sz="0" w:space="0" w:color="auto"/>
                                            <w:bottom w:val="none" w:sz="0" w:space="0" w:color="auto"/>
                                            <w:right w:val="none" w:sz="0" w:space="0" w:color="auto"/>
                                          </w:divBdr>
                                        </w:div>
                                      </w:divsChild>
                                    </w:div>
                                    <w:div w:id="1946300763">
                                      <w:marLeft w:val="0"/>
                                      <w:marRight w:val="30"/>
                                      <w:marTop w:val="0"/>
                                      <w:marBottom w:val="0"/>
                                      <w:divBdr>
                                        <w:top w:val="none" w:sz="0" w:space="0" w:color="auto"/>
                                        <w:left w:val="none" w:sz="0" w:space="0" w:color="auto"/>
                                        <w:bottom w:val="none" w:sz="0" w:space="0" w:color="auto"/>
                                        <w:right w:val="none" w:sz="0" w:space="0" w:color="auto"/>
                                      </w:divBdr>
                                      <w:divsChild>
                                        <w:div w:id="1225680983">
                                          <w:marLeft w:val="0"/>
                                          <w:marRight w:val="0"/>
                                          <w:marTop w:val="0"/>
                                          <w:marBottom w:val="0"/>
                                          <w:divBdr>
                                            <w:top w:val="none" w:sz="0" w:space="0" w:color="auto"/>
                                            <w:left w:val="none" w:sz="0" w:space="0" w:color="auto"/>
                                            <w:bottom w:val="none" w:sz="0" w:space="0" w:color="auto"/>
                                            <w:right w:val="none" w:sz="0" w:space="0" w:color="auto"/>
                                          </w:divBdr>
                                        </w:div>
                                      </w:divsChild>
                                    </w:div>
                                    <w:div w:id="36244105">
                                      <w:marLeft w:val="0"/>
                                      <w:marRight w:val="30"/>
                                      <w:marTop w:val="0"/>
                                      <w:marBottom w:val="0"/>
                                      <w:divBdr>
                                        <w:top w:val="none" w:sz="0" w:space="0" w:color="auto"/>
                                        <w:left w:val="none" w:sz="0" w:space="0" w:color="auto"/>
                                        <w:bottom w:val="none" w:sz="0" w:space="0" w:color="auto"/>
                                        <w:right w:val="none" w:sz="0" w:space="0" w:color="auto"/>
                                      </w:divBdr>
                                      <w:divsChild>
                                        <w:div w:id="411002650">
                                          <w:marLeft w:val="0"/>
                                          <w:marRight w:val="0"/>
                                          <w:marTop w:val="0"/>
                                          <w:marBottom w:val="0"/>
                                          <w:divBdr>
                                            <w:top w:val="none" w:sz="0" w:space="0" w:color="auto"/>
                                            <w:left w:val="none" w:sz="0" w:space="0" w:color="auto"/>
                                            <w:bottom w:val="none" w:sz="0" w:space="0" w:color="auto"/>
                                            <w:right w:val="none" w:sz="0" w:space="0" w:color="auto"/>
                                          </w:divBdr>
                                        </w:div>
                                      </w:divsChild>
                                    </w:div>
                                    <w:div w:id="834607438">
                                      <w:marLeft w:val="0"/>
                                      <w:marRight w:val="30"/>
                                      <w:marTop w:val="0"/>
                                      <w:marBottom w:val="0"/>
                                      <w:divBdr>
                                        <w:top w:val="none" w:sz="0" w:space="0" w:color="auto"/>
                                        <w:left w:val="none" w:sz="0" w:space="0" w:color="auto"/>
                                        <w:bottom w:val="none" w:sz="0" w:space="0" w:color="auto"/>
                                        <w:right w:val="none" w:sz="0" w:space="0" w:color="auto"/>
                                      </w:divBdr>
                                      <w:divsChild>
                                        <w:div w:id="1084842779">
                                          <w:marLeft w:val="0"/>
                                          <w:marRight w:val="0"/>
                                          <w:marTop w:val="0"/>
                                          <w:marBottom w:val="0"/>
                                          <w:divBdr>
                                            <w:top w:val="none" w:sz="0" w:space="0" w:color="auto"/>
                                            <w:left w:val="none" w:sz="0" w:space="0" w:color="auto"/>
                                            <w:bottom w:val="none" w:sz="0" w:space="0" w:color="auto"/>
                                            <w:right w:val="none" w:sz="0" w:space="0" w:color="auto"/>
                                          </w:divBdr>
                                        </w:div>
                                      </w:divsChild>
                                    </w:div>
                                    <w:div w:id="1576352952">
                                      <w:marLeft w:val="0"/>
                                      <w:marRight w:val="30"/>
                                      <w:marTop w:val="0"/>
                                      <w:marBottom w:val="0"/>
                                      <w:divBdr>
                                        <w:top w:val="none" w:sz="0" w:space="0" w:color="auto"/>
                                        <w:left w:val="none" w:sz="0" w:space="0" w:color="auto"/>
                                        <w:bottom w:val="none" w:sz="0" w:space="0" w:color="auto"/>
                                        <w:right w:val="none" w:sz="0" w:space="0" w:color="auto"/>
                                      </w:divBdr>
                                      <w:divsChild>
                                        <w:div w:id="1708332906">
                                          <w:marLeft w:val="0"/>
                                          <w:marRight w:val="0"/>
                                          <w:marTop w:val="0"/>
                                          <w:marBottom w:val="0"/>
                                          <w:divBdr>
                                            <w:top w:val="none" w:sz="0" w:space="0" w:color="auto"/>
                                            <w:left w:val="none" w:sz="0" w:space="0" w:color="auto"/>
                                            <w:bottom w:val="none" w:sz="0" w:space="0" w:color="auto"/>
                                            <w:right w:val="none" w:sz="0" w:space="0" w:color="auto"/>
                                          </w:divBdr>
                                        </w:div>
                                      </w:divsChild>
                                    </w:div>
                                    <w:div w:id="604726575">
                                      <w:marLeft w:val="0"/>
                                      <w:marRight w:val="30"/>
                                      <w:marTop w:val="0"/>
                                      <w:marBottom w:val="0"/>
                                      <w:divBdr>
                                        <w:top w:val="none" w:sz="0" w:space="0" w:color="auto"/>
                                        <w:left w:val="none" w:sz="0" w:space="0" w:color="auto"/>
                                        <w:bottom w:val="none" w:sz="0" w:space="0" w:color="auto"/>
                                        <w:right w:val="none" w:sz="0" w:space="0" w:color="auto"/>
                                      </w:divBdr>
                                      <w:divsChild>
                                        <w:div w:id="1818303848">
                                          <w:marLeft w:val="0"/>
                                          <w:marRight w:val="0"/>
                                          <w:marTop w:val="0"/>
                                          <w:marBottom w:val="0"/>
                                          <w:divBdr>
                                            <w:top w:val="none" w:sz="0" w:space="0" w:color="auto"/>
                                            <w:left w:val="none" w:sz="0" w:space="0" w:color="auto"/>
                                            <w:bottom w:val="none" w:sz="0" w:space="0" w:color="auto"/>
                                            <w:right w:val="none" w:sz="0" w:space="0" w:color="auto"/>
                                          </w:divBdr>
                                        </w:div>
                                      </w:divsChild>
                                    </w:div>
                                    <w:div w:id="473176827">
                                      <w:marLeft w:val="0"/>
                                      <w:marRight w:val="30"/>
                                      <w:marTop w:val="0"/>
                                      <w:marBottom w:val="0"/>
                                      <w:divBdr>
                                        <w:top w:val="none" w:sz="0" w:space="0" w:color="auto"/>
                                        <w:left w:val="none" w:sz="0" w:space="0" w:color="auto"/>
                                        <w:bottom w:val="none" w:sz="0" w:space="0" w:color="auto"/>
                                        <w:right w:val="none" w:sz="0" w:space="0" w:color="auto"/>
                                      </w:divBdr>
                                      <w:divsChild>
                                        <w:div w:id="1937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2863">
                          <w:marLeft w:val="0"/>
                          <w:marRight w:val="0"/>
                          <w:marTop w:val="0"/>
                          <w:marBottom w:val="0"/>
                          <w:divBdr>
                            <w:top w:val="none" w:sz="0" w:space="0" w:color="auto"/>
                            <w:left w:val="none" w:sz="0" w:space="0" w:color="auto"/>
                            <w:bottom w:val="none" w:sz="0" w:space="0" w:color="auto"/>
                            <w:right w:val="none" w:sz="0" w:space="0" w:color="auto"/>
                          </w:divBdr>
                        </w:div>
                        <w:div w:id="1410539401">
                          <w:marLeft w:val="0"/>
                          <w:marRight w:val="0"/>
                          <w:marTop w:val="0"/>
                          <w:marBottom w:val="0"/>
                          <w:divBdr>
                            <w:top w:val="none" w:sz="0" w:space="0" w:color="auto"/>
                            <w:left w:val="none" w:sz="0" w:space="0" w:color="auto"/>
                            <w:bottom w:val="none" w:sz="0" w:space="0" w:color="auto"/>
                            <w:right w:val="none" w:sz="0" w:space="0" w:color="auto"/>
                          </w:divBdr>
                          <w:divsChild>
                            <w:div w:id="1710455602">
                              <w:marLeft w:val="0"/>
                              <w:marRight w:val="540"/>
                              <w:marTop w:val="0"/>
                              <w:marBottom w:val="300"/>
                              <w:divBdr>
                                <w:top w:val="none" w:sz="0" w:space="0" w:color="auto"/>
                                <w:left w:val="none" w:sz="0" w:space="0" w:color="auto"/>
                                <w:bottom w:val="none" w:sz="0" w:space="0" w:color="auto"/>
                                <w:right w:val="none" w:sz="0" w:space="0" w:color="auto"/>
                              </w:divBdr>
                              <w:divsChild>
                                <w:div w:id="196816765">
                                  <w:marLeft w:val="0"/>
                                  <w:marRight w:val="0"/>
                                  <w:marTop w:val="0"/>
                                  <w:marBottom w:val="0"/>
                                  <w:divBdr>
                                    <w:top w:val="none" w:sz="0" w:space="0" w:color="auto"/>
                                    <w:left w:val="none" w:sz="0" w:space="0" w:color="auto"/>
                                    <w:bottom w:val="none" w:sz="0" w:space="0" w:color="auto"/>
                                    <w:right w:val="none" w:sz="0" w:space="0" w:color="auto"/>
                                  </w:divBdr>
                                  <w:divsChild>
                                    <w:div w:id="1133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237">
                          <w:marLeft w:val="0"/>
                          <w:marRight w:val="0"/>
                          <w:marTop w:val="300"/>
                          <w:marBottom w:val="300"/>
                          <w:divBdr>
                            <w:top w:val="none" w:sz="0" w:space="0" w:color="auto"/>
                            <w:left w:val="none" w:sz="0" w:space="0" w:color="auto"/>
                            <w:bottom w:val="none" w:sz="0" w:space="0" w:color="auto"/>
                            <w:right w:val="none" w:sz="0" w:space="0" w:color="auto"/>
                          </w:divBdr>
                          <w:divsChild>
                            <w:div w:id="537595790">
                              <w:marLeft w:val="0"/>
                              <w:marRight w:val="0"/>
                              <w:marTop w:val="0"/>
                              <w:marBottom w:val="0"/>
                              <w:divBdr>
                                <w:top w:val="none" w:sz="0" w:space="0" w:color="auto"/>
                                <w:left w:val="none" w:sz="0" w:space="0" w:color="auto"/>
                                <w:bottom w:val="none" w:sz="0" w:space="0" w:color="auto"/>
                                <w:right w:val="none" w:sz="0" w:space="0" w:color="auto"/>
                              </w:divBdr>
                              <w:divsChild>
                                <w:div w:id="977994833">
                                  <w:marLeft w:val="0"/>
                                  <w:marRight w:val="0"/>
                                  <w:marTop w:val="0"/>
                                  <w:marBottom w:val="0"/>
                                  <w:divBdr>
                                    <w:top w:val="none" w:sz="0" w:space="0" w:color="auto"/>
                                    <w:left w:val="none" w:sz="0" w:space="0" w:color="auto"/>
                                    <w:bottom w:val="none" w:sz="0" w:space="0" w:color="auto"/>
                                    <w:right w:val="none" w:sz="0" w:space="0" w:color="auto"/>
                                  </w:divBdr>
                                  <w:divsChild>
                                    <w:div w:id="1593783591">
                                      <w:marLeft w:val="0"/>
                                      <w:marRight w:val="0"/>
                                      <w:marTop w:val="0"/>
                                      <w:marBottom w:val="0"/>
                                      <w:divBdr>
                                        <w:top w:val="none" w:sz="0" w:space="0" w:color="auto"/>
                                        <w:left w:val="none" w:sz="0" w:space="0" w:color="auto"/>
                                        <w:bottom w:val="none" w:sz="0" w:space="0" w:color="auto"/>
                                        <w:right w:val="none" w:sz="0" w:space="0" w:color="auto"/>
                                      </w:divBdr>
                                      <w:divsChild>
                                        <w:div w:id="1215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516">
                              <w:marLeft w:val="0"/>
                              <w:marRight w:val="0"/>
                              <w:marTop w:val="180"/>
                              <w:marBottom w:val="0"/>
                              <w:divBdr>
                                <w:top w:val="none" w:sz="0" w:space="0" w:color="auto"/>
                                <w:left w:val="none" w:sz="0" w:space="0" w:color="auto"/>
                                <w:bottom w:val="none" w:sz="0" w:space="0" w:color="auto"/>
                                <w:right w:val="none" w:sz="0" w:space="0" w:color="auto"/>
                              </w:divBdr>
                              <w:divsChild>
                                <w:div w:id="9491623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7719177">
                          <w:marLeft w:val="0"/>
                          <w:marRight w:val="0"/>
                          <w:marTop w:val="0"/>
                          <w:marBottom w:val="0"/>
                          <w:divBdr>
                            <w:top w:val="none" w:sz="0" w:space="0" w:color="auto"/>
                            <w:left w:val="none" w:sz="0" w:space="0" w:color="auto"/>
                            <w:bottom w:val="none" w:sz="0" w:space="0" w:color="auto"/>
                            <w:right w:val="none" w:sz="0" w:space="0" w:color="auto"/>
                          </w:divBdr>
                          <w:divsChild>
                            <w:div w:id="916549352">
                              <w:marLeft w:val="540"/>
                              <w:marRight w:val="0"/>
                              <w:marTop w:val="0"/>
                              <w:marBottom w:val="300"/>
                              <w:divBdr>
                                <w:top w:val="none" w:sz="0" w:space="0" w:color="auto"/>
                                <w:left w:val="none" w:sz="0" w:space="0" w:color="auto"/>
                                <w:bottom w:val="none" w:sz="0" w:space="0" w:color="auto"/>
                                <w:right w:val="none" w:sz="0" w:space="0" w:color="auto"/>
                              </w:divBdr>
                              <w:divsChild>
                                <w:div w:id="1704476651">
                                  <w:marLeft w:val="0"/>
                                  <w:marRight w:val="0"/>
                                  <w:marTop w:val="0"/>
                                  <w:marBottom w:val="0"/>
                                  <w:divBdr>
                                    <w:top w:val="none" w:sz="0" w:space="0" w:color="auto"/>
                                    <w:left w:val="none" w:sz="0" w:space="0" w:color="auto"/>
                                    <w:bottom w:val="none" w:sz="0" w:space="0" w:color="auto"/>
                                    <w:right w:val="none" w:sz="0" w:space="0" w:color="auto"/>
                                  </w:divBdr>
                                  <w:divsChild>
                                    <w:div w:id="779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2995">
                          <w:marLeft w:val="0"/>
                          <w:marRight w:val="0"/>
                          <w:marTop w:val="600"/>
                          <w:marBottom w:val="600"/>
                          <w:divBdr>
                            <w:top w:val="none" w:sz="0" w:space="0" w:color="auto"/>
                            <w:left w:val="none" w:sz="0" w:space="0" w:color="auto"/>
                            <w:bottom w:val="none" w:sz="0" w:space="0" w:color="auto"/>
                            <w:right w:val="none" w:sz="0" w:space="0" w:color="auto"/>
                          </w:divBdr>
                        </w:div>
                        <w:div w:id="1451779061">
                          <w:marLeft w:val="0"/>
                          <w:marRight w:val="0"/>
                          <w:marTop w:val="0"/>
                          <w:marBottom w:val="75"/>
                          <w:divBdr>
                            <w:top w:val="none" w:sz="0" w:space="0" w:color="auto"/>
                            <w:left w:val="none" w:sz="0" w:space="0" w:color="auto"/>
                            <w:bottom w:val="none" w:sz="0" w:space="0" w:color="auto"/>
                            <w:right w:val="none" w:sz="0" w:space="0" w:color="auto"/>
                          </w:divBdr>
                          <w:divsChild>
                            <w:div w:id="712772341">
                              <w:marLeft w:val="0"/>
                              <w:marRight w:val="0"/>
                              <w:marTop w:val="0"/>
                              <w:marBottom w:val="0"/>
                              <w:divBdr>
                                <w:top w:val="none" w:sz="0" w:space="0" w:color="auto"/>
                                <w:left w:val="none" w:sz="0" w:space="0" w:color="auto"/>
                                <w:bottom w:val="none" w:sz="0" w:space="0" w:color="auto"/>
                                <w:right w:val="none" w:sz="0" w:space="0" w:color="auto"/>
                              </w:divBdr>
                            </w:div>
                          </w:divsChild>
                        </w:div>
                        <w:div w:id="957642860">
                          <w:marLeft w:val="0"/>
                          <w:marRight w:val="0"/>
                          <w:marTop w:val="0"/>
                          <w:marBottom w:val="0"/>
                          <w:divBdr>
                            <w:top w:val="none" w:sz="0" w:space="0" w:color="auto"/>
                            <w:left w:val="none" w:sz="0" w:space="0" w:color="auto"/>
                            <w:bottom w:val="none" w:sz="0" w:space="0" w:color="auto"/>
                            <w:right w:val="none" w:sz="0" w:space="0" w:color="auto"/>
                          </w:divBdr>
                          <w:divsChild>
                            <w:div w:id="1280457088">
                              <w:marLeft w:val="0"/>
                              <w:marRight w:val="0"/>
                              <w:marTop w:val="0"/>
                              <w:marBottom w:val="0"/>
                              <w:divBdr>
                                <w:top w:val="none" w:sz="0" w:space="0" w:color="auto"/>
                                <w:left w:val="none" w:sz="0" w:space="0" w:color="auto"/>
                                <w:bottom w:val="none" w:sz="0" w:space="0" w:color="auto"/>
                                <w:right w:val="none" w:sz="0" w:space="0" w:color="auto"/>
                              </w:divBdr>
                              <w:divsChild>
                                <w:div w:id="505750070">
                                  <w:marLeft w:val="0"/>
                                  <w:marRight w:val="0"/>
                                  <w:marTop w:val="0"/>
                                  <w:marBottom w:val="0"/>
                                  <w:divBdr>
                                    <w:top w:val="none" w:sz="0" w:space="0" w:color="auto"/>
                                    <w:left w:val="none" w:sz="0" w:space="0" w:color="auto"/>
                                    <w:bottom w:val="none" w:sz="0" w:space="0" w:color="auto"/>
                                    <w:right w:val="none" w:sz="0" w:space="0" w:color="auto"/>
                                  </w:divBdr>
                                  <w:divsChild>
                                    <w:div w:id="2142921699">
                                      <w:marLeft w:val="0"/>
                                      <w:marRight w:val="0"/>
                                      <w:marTop w:val="0"/>
                                      <w:marBottom w:val="30"/>
                                      <w:divBdr>
                                        <w:top w:val="none" w:sz="0" w:space="0" w:color="auto"/>
                                        <w:left w:val="none" w:sz="0" w:space="0" w:color="auto"/>
                                        <w:bottom w:val="none" w:sz="0" w:space="0" w:color="auto"/>
                                        <w:right w:val="none" w:sz="0" w:space="0" w:color="auto"/>
                                      </w:divBdr>
                                      <w:divsChild>
                                        <w:div w:id="1072657036">
                                          <w:marLeft w:val="0"/>
                                          <w:marRight w:val="0"/>
                                          <w:marTop w:val="0"/>
                                          <w:marBottom w:val="0"/>
                                          <w:divBdr>
                                            <w:top w:val="none" w:sz="0" w:space="0" w:color="auto"/>
                                            <w:left w:val="none" w:sz="0" w:space="0" w:color="auto"/>
                                            <w:bottom w:val="none" w:sz="0" w:space="0" w:color="auto"/>
                                            <w:right w:val="none" w:sz="0" w:space="0" w:color="auto"/>
                                          </w:divBdr>
                                          <w:divsChild>
                                            <w:div w:id="785387237">
                                              <w:marLeft w:val="0"/>
                                              <w:marRight w:val="0"/>
                                              <w:marTop w:val="0"/>
                                              <w:marBottom w:val="0"/>
                                              <w:divBdr>
                                                <w:top w:val="none" w:sz="0" w:space="0" w:color="auto"/>
                                                <w:left w:val="none" w:sz="0" w:space="0" w:color="auto"/>
                                                <w:bottom w:val="none" w:sz="0" w:space="0" w:color="auto"/>
                                                <w:right w:val="none" w:sz="0" w:space="0" w:color="auto"/>
                                              </w:divBdr>
                                              <w:divsChild>
                                                <w:div w:id="1354303560">
                                                  <w:marLeft w:val="0"/>
                                                  <w:marRight w:val="0"/>
                                                  <w:marTop w:val="0"/>
                                                  <w:marBottom w:val="0"/>
                                                  <w:divBdr>
                                                    <w:top w:val="none" w:sz="0" w:space="0" w:color="auto"/>
                                                    <w:left w:val="none" w:sz="0" w:space="0" w:color="auto"/>
                                                    <w:bottom w:val="none" w:sz="0" w:space="0" w:color="auto"/>
                                                    <w:right w:val="none" w:sz="0" w:space="0" w:color="auto"/>
                                                  </w:divBdr>
                                                  <w:divsChild>
                                                    <w:div w:id="14304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851">
                                              <w:marLeft w:val="0"/>
                                              <w:marRight w:val="0"/>
                                              <w:marTop w:val="0"/>
                                              <w:marBottom w:val="0"/>
                                              <w:divBdr>
                                                <w:top w:val="none" w:sz="0" w:space="0" w:color="auto"/>
                                                <w:left w:val="none" w:sz="0" w:space="0" w:color="auto"/>
                                                <w:bottom w:val="none" w:sz="0" w:space="0" w:color="auto"/>
                                                <w:right w:val="none" w:sz="0" w:space="0" w:color="auto"/>
                                              </w:divBdr>
                                              <w:divsChild>
                                                <w:div w:id="1186139946">
                                                  <w:marLeft w:val="0"/>
                                                  <w:marRight w:val="0"/>
                                                  <w:marTop w:val="0"/>
                                                  <w:marBottom w:val="0"/>
                                                  <w:divBdr>
                                                    <w:top w:val="none" w:sz="0" w:space="0" w:color="auto"/>
                                                    <w:left w:val="none" w:sz="0" w:space="0" w:color="auto"/>
                                                    <w:bottom w:val="none" w:sz="0" w:space="0" w:color="auto"/>
                                                    <w:right w:val="none" w:sz="0" w:space="0" w:color="auto"/>
                                                  </w:divBdr>
                                                  <w:divsChild>
                                                    <w:div w:id="18696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824">
                                              <w:marLeft w:val="0"/>
                                              <w:marRight w:val="0"/>
                                              <w:marTop w:val="0"/>
                                              <w:marBottom w:val="0"/>
                                              <w:divBdr>
                                                <w:top w:val="none" w:sz="0" w:space="0" w:color="auto"/>
                                                <w:left w:val="none" w:sz="0" w:space="0" w:color="auto"/>
                                                <w:bottom w:val="none" w:sz="0" w:space="0" w:color="auto"/>
                                                <w:right w:val="none" w:sz="0" w:space="0" w:color="auto"/>
                                              </w:divBdr>
                                              <w:divsChild>
                                                <w:div w:id="841311724">
                                                  <w:marLeft w:val="0"/>
                                                  <w:marRight w:val="0"/>
                                                  <w:marTop w:val="0"/>
                                                  <w:marBottom w:val="0"/>
                                                  <w:divBdr>
                                                    <w:top w:val="none" w:sz="0" w:space="0" w:color="auto"/>
                                                    <w:left w:val="none" w:sz="0" w:space="0" w:color="auto"/>
                                                    <w:bottom w:val="none" w:sz="0" w:space="0" w:color="auto"/>
                                                    <w:right w:val="none" w:sz="0" w:space="0" w:color="auto"/>
                                                  </w:divBdr>
                                                  <w:divsChild>
                                                    <w:div w:id="14712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435">
                                              <w:marLeft w:val="0"/>
                                              <w:marRight w:val="0"/>
                                              <w:marTop w:val="0"/>
                                              <w:marBottom w:val="0"/>
                                              <w:divBdr>
                                                <w:top w:val="none" w:sz="0" w:space="0" w:color="auto"/>
                                                <w:left w:val="none" w:sz="0" w:space="0" w:color="auto"/>
                                                <w:bottom w:val="none" w:sz="0" w:space="0" w:color="auto"/>
                                                <w:right w:val="none" w:sz="0" w:space="0" w:color="auto"/>
                                              </w:divBdr>
                                              <w:divsChild>
                                                <w:div w:id="572278992">
                                                  <w:marLeft w:val="0"/>
                                                  <w:marRight w:val="0"/>
                                                  <w:marTop w:val="0"/>
                                                  <w:marBottom w:val="0"/>
                                                  <w:divBdr>
                                                    <w:top w:val="none" w:sz="0" w:space="0" w:color="auto"/>
                                                    <w:left w:val="none" w:sz="0" w:space="0" w:color="auto"/>
                                                    <w:bottom w:val="none" w:sz="0" w:space="0" w:color="auto"/>
                                                    <w:right w:val="none" w:sz="0" w:space="0" w:color="auto"/>
                                                  </w:divBdr>
                                                  <w:divsChild>
                                                    <w:div w:id="1373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2200">
                                              <w:marLeft w:val="0"/>
                                              <w:marRight w:val="0"/>
                                              <w:marTop w:val="0"/>
                                              <w:marBottom w:val="0"/>
                                              <w:divBdr>
                                                <w:top w:val="none" w:sz="0" w:space="0" w:color="auto"/>
                                                <w:left w:val="none" w:sz="0" w:space="0" w:color="auto"/>
                                                <w:bottom w:val="none" w:sz="0" w:space="0" w:color="auto"/>
                                                <w:right w:val="none" w:sz="0" w:space="0" w:color="auto"/>
                                              </w:divBdr>
                                              <w:divsChild>
                                                <w:div w:id="1737048324">
                                                  <w:marLeft w:val="0"/>
                                                  <w:marRight w:val="0"/>
                                                  <w:marTop w:val="0"/>
                                                  <w:marBottom w:val="0"/>
                                                  <w:divBdr>
                                                    <w:top w:val="none" w:sz="0" w:space="0" w:color="auto"/>
                                                    <w:left w:val="none" w:sz="0" w:space="0" w:color="auto"/>
                                                    <w:bottom w:val="none" w:sz="0" w:space="0" w:color="auto"/>
                                                    <w:right w:val="none" w:sz="0" w:space="0" w:color="auto"/>
                                                  </w:divBdr>
                                                  <w:divsChild>
                                                    <w:div w:id="10366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475">
                                              <w:marLeft w:val="0"/>
                                              <w:marRight w:val="0"/>
                                              <w:marTop w:val="0"/>
                                              <w:marBottom w:val="0"/>
                                              <w:divBdr>
                                                <w:top w:val="none" w:sz="0" w:space="0" w:color="auto"/>
                                                <w:left w:val="none" w:sz="0" w:space="0" w:color="auto"/>
                                                <w:bottom w:val="none" w:sz="0" w:space="0" w:color="auto"/>
                                                <w:right w:val="none" w:sz="0" w:space="0" w:color="auto"/>
                                              </w:divBdr>
                                              <w:divsChild>
                                                <w:div w:id="145707451">
                                                  <w:marLeft w:val="0"/>
                                                  <w:marRight w:val="0"/>
                                                  <w:marTop w:val="0"/>
                                                  <w:marBottom w:val="0"/>
                                                  <w:divBdr>
                                                    <w:top w:val="none" w:sz="0" w:space="0" w:color="auto"/>
                                                    <w:left w:val="none" w:sz="0" w:space="0" w:color="auto"/>
                                                    <w:bottom w:val="none" w:sz="0" w:space="0" w:color="auto"/>
                                                    <w:right w:val="none" w:sz="0" w:space="0" w:color="auto"/>
                                                  </w:divBdr>
                                                  <w:divsChild>
                                                    <w:div w:id="12079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2260">
                                              <w:marLeft w:val="0"/>
                                              <w:marRight w:val="0"/>
                                              <w:marTop w:val="0"/>
                                              <w:marBottom w:val="0"/>
                                              <w:divBdr>
                                                <w:top w:val="none" w:sz="0" w:space="0" w:color="auto"/>
                                                <w:left w:val="none" w:sz="0" w:space="0" w:color="auto"/>
                                                <w:bottom w:val="none" w:sz="0" w:space="0" w:color="auto"/>
                                                <w:right w:val="none" w:sz="0" w:space="0" w:color="auto"/>
                                              </w:divBdr>
                                              <w:divsChild>
                                                <w:div w:id="1173952966">
                                                  <w:marLeft w:val="0"/>
                                                  <w:marRight w:val="0"/>
                                                  <w:marTop w:val="0"/>
                                                  <w:marBottom w:val="0"/>
                                                  <w:divBdr>
                                                    <w:top w:val="none" w:sz="0" w:space="0" w:color="auto"/>
                                                    <w:left w:val="none" w:sz="0" w:space="0" w:color="auto"/>
                                                    <w:bottom w:val="none" w:sz="0" w:space="0" w:color="auto"/>
                                                    <w:right w:val="none" w:sz="0" w:space="0" w:color="auto"/>
                                                  </w:divBdr>
                                                  <w:divsChild>
                                                    <w:div w:id="1005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692">
                                              <w:marLeft w:val="0"/>
                                              <w:marRight w:val="0"/>
                                              <w:marTop w:val="0"/>
                                              <w:marBottom w:val="0"/>
                                              <w:divBdr>
                                                <w:top w:val="none" w:sz="0" w:space="0" w:color="auto"/>
                                                <w:left w:val="none" w:sz="0" w:space="0" w:color="auto"/>
                                                <w:bottom w:val="none" w:sz="0" w:space="0" w:color="auto"/>
                                                <w:right w:val="none" w:sz="0" w:space="0" w:color="auto"/>
                                              </w:divBdr>
                                              <w:divsChild>
                                                <w:div w:id="1103569547">
                                                  <w:marLeft w:val="0"/>
                                                  <w:marRight w:val="0"/>
                                                  <w:marTop w:val="0"/>
                                                  <w:marBottom w:val="0"/>
                                                  <w:divBdr>
                                                    <w:top w:val="none" w:sz="0" w:space="0" w:color="auto"/>
                                                    <w:left w:val="none" w:sz="0" w:space="0" w:color="auto"/>
                                                    <w:bottom w:val="none" w:sz="0" w:space="0" w:color="auto"/>
                                                    <w:right w:val="none" w:sz="0" w:space="0" w:color="auto"/>
                                                  </w:divBdr>
                                                  <w:divsChild>
                                                    <w:div w:id="5942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2889">
                                              <w:marLeft w:val="0"/>
                                              <w:marRight w:val="0"/>
                                              <w:marTop w:val="0"/>
                                              <w:marBottom w:val="0"/>
                                              <w:divBdr>
                                                <w:top w:val="none" w:sz="0" w:space="0" w:color="auto"/>
                                                <w:left w:val="none" w:sz="0" w:space="0" w:color="auto"/>
                                                <w:bottom w:val="none" w:sz="0" w:space="0" w:color="auto"/>
                                                <w:right w:val="none" w:sz="0" w:space="0" w:color="auto"/>
                                              </w:divBdr>
                                              <w:divsChild>
                                                <w:div w:id="1634480524">
                                                  <w:marLeft w:val="0"/>
                                                  <w:marRight w:val="0"/>
                                                  <w:marTop w:val="0"/>
                                                  <w:marBottom w:val="0"/>
                                                  <w:divBdr>
                                                    <w:top w:val="none" w:sz="0" w:space="0" w:color="auto"/>
                                                    <w:left w:val="none" w:sz="0" w:space="0" w:color="auto"/>
                                                    <w:bottom w:val="none" w:sz="0" w:space="0" w:color="auto"/>
                                                    <w:right w:val="none" w:sz="0" w:space="0" w:color="auto"/>
                                                  </w:divBdr>
                                                  <w:divsChild>
                                                    <w:div w:id="14342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6264">
                                              <w:marLeft w:val="0"/>
                                              <w:marRight w:val="0"/>
                                              <w:marTop w:val="0"/>
                                              <w:marBottom w:val="0"/>
                                              <w:divBdr>
                                                <w:top w:val="none" w:sz="0" w:space="0" w:color="auto"/>
                                                <w:left w:val="none" w:sz="0" w:space="0" w:color="auto"/>
                                                <w:bottom w:val="none" w:sz="0" w:space="0" w:color="auto"/>
                                                <w:right w:val="none" w:sz="0" w:space="0" w:color="auto"/>
                                              </w:divBdr>
                                              <w:divsChild>
                                                <w:div w:id="462846951">
                                                  <w:marLeft w:val="0"/>
                                                  <w:marRight w:val="0"/>
                                                  <w:marTop w:val="0"/>
                                                  <w:marBottom w:val="0"/>
                                                  <w:divBdr>
                                                    <w:top w:val="none" w:sz="0" w:space="0" w:color="auto"/>
                                                    <w:left w:val="none" w:sz="0" w:space="0" w:color="auto"/>
                                                    <w:bottom w:val="none" w:sz="0" w:space="0" w:color="auto"/>
                                                    <w:right w:val="none" w:sz="0" w:space="0" w:color="auto"/>
                                                  </w:divBdr>
                                                  <w:divsChild>
                                                    <w:div w:id="2009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310">
                                              <w:marLeft w:val="0"/>
                                              <w:marRight w:val="0"/>
                                              <w:marTop w:val="0"/>
                                              <w:marBottom w:val="0"/>
                                              <w:divBdr>
                                                <w:top w:val="none" w:sz="0" w:space="0" w:color="auto"/>
                                                <w:left w:val="none" w:sz="0" w:space="0" w:color="auto"/>
                                                <w:bottom w:val="none" w:sz="0" w:space="0" w:color="auto"/>
                                                <w:right w:val="none" w:sz="0" w:space="0" w:color="auto"/>
                                              </w:divBdr>
                                              <w:divsChild>
                                                <w:div w:id="1025330280">
                                                  <w:marLeft w:val="0"/>
                                                  <w:marRight w:val="0"/>
                                                  <w:marTop w:val="0"/>
                                                  <w:marBottom w:val="0"/>
                                                  <w:divBdr>
                                                    <w:top w:val="none" w:sz="0" w:space="0" w:color="auto"/>
                                                    <w:left w:val="none" w:sz="0" w:space="0" w:color="auto"/>
                                                    <w:bottom w:val="none" w:sz="0" w:space="0" w:color="auto"/>
                                                    <w:right w:val="none" w:sz="0" w:space="0" w:color="auto"/>
                                                  </w:divBdr>
                                                  <w:divsChild>
                                                    <w:div w:id="20729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110">
                                              <w:marLeft w:val="0"/>
                                              <w:marRight w:val="0"/>
                                              <w:marTop w:val="0"/>
                                              <w:marBottom w:val="0"/>
                                              <w:divBdr>
                                                <w:top w:val="none" w:sz="0" w:space="0" w:color="auto"/>
                                                <w:left w:val="none" w:sz="0" w:space="0" w:color="auto"/>
                                                <w:bottom w:val="none" w:sz="0" w:space="0" w:color="auto"/>
                                                <w:right w:val="none" w:sz="0" w:space="0" w:color="auto"/>
                                              </w:divBdr>
                                              <w:divsChild>
                                                <w:div w:id="2118677392">
                                                  <w:marLeft w:val="0"/>
                                                  <w:marRight w:val="0"/>
                                                  <w:marTop w:val="0"/>
                                                  <w:marBottom w:val="0"/>
                                                  <w:divBdr>
                                                    <w:top w:val="none" w:sz="0" w:space="0" w:color="auto"/>
                                                    <w:left w:val="none" w:sz="0" w:space="0" w:color="auto"/>
                                                    <w:bottom w:val="none" w:sz="0" w:space="0" w:color="auto"/>
                                                    <w:right w:val="none" w:sz="0" w:space="0" w:color="auto"/>
                                                  </w:divBdr>
                                                  <w:divsChild>
                                                    <w:div w:id="926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451">
                                              <w:marLeft w:val="0"/>
                                              <w:marRight w:val="0"/>
                                              <w:marTop w:val="0"/>
                                              <w:marBottom w:val="0"/>
                                              <w:divBdr>
                                                <w:top w:val="none" w:sz="0" w:space="0" w:color="auto"/>
                                                <w:left w:val="none" w:sz="0" w:space="0" w:color="auto"/>
                                                <w:bottom w:val="none" w:sz="0" w:space="0" w:color="auto"/>
                                                <w:right w:val="none" w:sz="0" w:space="0" w:color="auto"/>
                                              </w:divBdr>
                                              <w:divsChild>
                                                <w:div w:id="5720085">
                                                  <w:marLeft w:val="0"/>
                                                  <w:marRight w:val="0"/>
                                                  <w:marTop w:val="0"/>
                                                  <w:marBottom w:val="0"/>
                                                  <w:divBdr>
                                                    <w:top w:val="none" w:sz="0" w:space="0" w:color="auto"/>
                                                    <w:left w:val="none" w:sz="0" w:space="0" w:color="auto"/>
                                                    <w:bottom w:val="none" w:sz="0" w:space="0" w:color="auto"/>
                                                    <w:right w:val="none" w:sz="0" w:space="0" w:color="auto"/>
                                                  </w:divBdr>
                                                  <w:divsChild>
                                                    <w:div w:id="1987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7981">
                                              <w:marLeft w:val="0"/>
                                              <w:marRight w:val="0"/>
                                              <w:marTop w:val="0"/>
                                              <w:marBottom w:val="0"/>
                                              <w:divBdr>
                                                <w:top w:val="none" w:sz="0" w:space="0" w:color="auto"/>
                                                <w:left w:val="none" w:sz="0" w:space="0" w:color="auto"/>
                                                <w:bottom w:val="none" w:sz="0" w:space="0" w:color="auto"/>
                                                <w:right w:val="none" w:sz="0" w:space="0" w:color="auto"/>
                                              </w:divBdr>
                                              <w:divsChild>
                                                <w:div w:id="1395350856">
                                                  <w:marLeft w:val="0"/>
                                                  <w:marRight w:val="0"/>
                                                  <w:marTop w:val="0"/>
                                                  <w:marBottom w:val="0"/>
                                                  <w:divBdr>
                                                    <w:top w:val="none" w:sz="0" w:space="0" w:color="auto"/>
                                                    <w:left w:val="none" w:sz="0" w:space="0" w:color="auto"/>
                                                    <w:bottom w:val="none" w:sz="0" w:space="0" w:color="auto"/>
                                                    <w:right w:val="none" w:sz="0" w:space="0" w:color="auto"/>
                                                  </w:divBdr>
                                                  <w:divsChild>
                                                    <w:div w:id="64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006">
                                              <w:marLeft w:val="0"/>
                                              <w:marRight w:val="0"/>
                                              <w:marTop w:val="0"/>
                                              <w:marBottom w:val="0"/>
                                              <w:divBdr>
                                                <w:top w:val="none" w:sz="0" w:space="0" w:color="auto"/>
                                                <w:left w:val="none" w:sz="0" w:space="0" w:color="auto"/>
                                                <w:bottom w:val="none" w:sz="0" w:space="0" w:color="auto"/>
                                                <w:right w:val="none" w:sz="0" w:space="0" w:color="auto"/>
                                              </w:divBdr>
                                              <w:divsChild>
                                                <w:div w:id="2131582125">
                                                  <w:marLeft w:val="0"/>
                                                  <w:marRight w:val="0"/>
                                                  <w:marTop w:val="0"/>
                                                  <w:marBottom w:val="0"/>
                                                  <w:divBdr>
                                                    <w:top w:val="none" w:sz="0" w:space="0" w:color="auto"/>
                                                    <w:left w:val="none" w:sz="0" w:space="0" w:color="auto"/>
                                                    <w:bottom w:val="none" w:sz="0" w:space="0" w:color="auto"/>
                                                    <w:right w:val="none" w:sz="0" w:space="0" w:color="auto"/>
                                                  </w:divBdr>
                                                  <w:divsChild>
                                                    <w:div w:id="18034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343">
                                              <w:marLeft w:val="0"/>
                                              <w:marRight w:val="0"/>
                                              <w:marTop w:val="0"/>
                                              <w:marBottom w:val="0"/>
                                              <w:divBdr>
                                                <w:top w:val="none" w:sz="0" w:space="0" w:color="auto"/>
                                                <w:left w:val="none" w:sz="0" w:space="0" w:color="auto"/>
                                                <w:bottom w:val="none" w:sz="0" w:space="0" w:color="auto"/>
                                                <w:right w:val="none" w:sz="0" w:space="0" w:color="auto"/>
                                              </w:divBdr>
                                              <w:divsChild>
                                                <w:div w:id="2047489458">
                                                  <w:marLeft w:val="0"/>
                                                  <w:marRight w:val="0"/>
                                                  <w:marTop w:val="0"/>
                                                  <w:marBottom w:val="0"/>
                                                  <w:divBdr>
                                                    <w:top w:val="none" w:sz="0" w:space="0" w:color="auto"/>
                                                    <w:left w:val="none" w:sz="0" w:space="0" w:color="auto"/>
                                                    <w:bottom w:val="none" w:sz="0" w:space="0" w:color="auto"/>
                                                    <w:right w:val="none" w:sz="0" w:space="0" w:color="auto"/>
                                                  </w:divBdr>
                                                  <w:divsChild>
                                                    <w:div w:id="344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282">
                                              <w:marLeft w:val="0"/>
                                              <w:marRight w:val="0"/>
                                              <w:marTop w:val="0"/>
                                              <w:marBottom w:val="0"/>
                                              <w:divBdr>
                                                <w:top w:val="none" w:sz="0" w:space="0" w:color="auto"/>
                                                <w:left w:val="none" w:sz="0" w:space="0" w:color="auto"/>
                                                <w:bottom w:val="none" w:sz="0" w:space="0" w:color="auto"/>
                                                <w:right w:val="none" w:sz="0" w:space="0" w:color="auto"/>
                                              </w:divBdr>
                                              <w:divsChild>
                                                <w:div w:id="310332153">
                                                  <w:marLeft w:val="0"/>
                                                  <w:marRight w:val="0"/>
                                                  <w:marTop w:val="0"/>
                                                  <w:marBottom w:val="0"/>
                                                  <w:divBdr>
                                                    <w:top w:val="none" w:sz="0" w:space="0" w:color="auto"/>
                                                    <w:left w:val="none" w:sz="0" w:space="0" w:color="auto"/>
                                                    <w:bottom w:val="none" w:sz="0" w:space="0" w:color="auto"/>
                                                    <w:right w:val="none" w:sz="0" w:space="0" w:color="auto"/>
                                                  </w:divBdr>
                                                  <w:divsChild>
                                                    <w:div w:id="680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3958">
                                              <w:marLeft w:val="0"/>
                                              <w:marRight w:val="0"/>
                                              <w:marTop w:val="0"/>
                                              <w:marBottom w:val="0"/>
                                              <w:divBdr>
                                                <w:top w:val="none" w:sz="0" w:space="0" w:color="auto"/>
                                                <w:left w:val="none" w:sz="0" w:space="0" w:color="auto"/>
                                                <w:bottom w:val="none" w:sz="0" w:space="0" w:color="auto"/>
                                                <w:right w:val="none" w:sz="0" w:space="0" w:color="auto"/>
                                              </w:divBdr>
                                              <w:divsChild>
                                                <w:div w:id="290210242">
                                                  <w:marLeft w:val="0"/>
                                                  <w:marRight w:val="0"/>
                                                  <w:marTop w:val="0"/>
                                                  <w:marBottom w:val="0"/>
                                                  <w:divBdr>
                                                    <w:top w:val="none" w:sz="0" w:space="0" w:color="auto"/>
                                                    <w:left w:val="none" w:sz="0" w:space="0" w:color="auto"/>
                                                    <w:bottom w:val="none" w:sz="0" w:space="0" w:color="auto"/>
                                                    <w:right w:val="none" w:sz="0" w:space="0" w:color="auto"/>
                                                  </w:divBdr>
                                                  <w:divsChild>
                                                    <w:div w:id="1464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357">
                                              <w:marLeft w:val="0"/>
                                              <w:marRight w:val="0"/>
                                              <w:marTop w:val="0"/>
                                              <w:marBottom w:val="0"/>
                                              <w:divBdr>
                                                <w:top w:val="none" w:sz="0" w:space="0" w:color="auto"/>
                                                <w:left w:val="none" w:sz="0" w:space="0" w:color="auto"/>
                                                <w:bottom w:val="none" w:sz="0" w:space="0" w:color="auto"/>
                                                <w:right w:val="none" w:sz="0" w:space="0" w:color="auto"/>
                                              </w:divBdr>
                                              <w:divsChild>
                                                <w:div w:id="261498720">
                                                  <w:marLeft w:val="0"/>
                                                  <w:marRight w:val="0"/>
                                                  <w:marTop w:val="0"/>
                                                  <w:marBottom w:val="0"/>
                                                  <w:divBdr>
                                                    <w:top w:val="none" w:sz="0" w:space="0" w:color="auto"/>
                                                    <w:left w:val="none" w:sz="0" w:space="0" w:color="auto"/>
                                                    <w:bottom w:val="none" w:sz="0" w:space="0" w:color="auto"/>
                                                    <w:right w:val="none" w:sz="0" w:space="0" w:color="auto"/>
                                                  </w:divBdr>
                                                  <w:divsChild>
                                                    <w:div w:id="2085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116">
                                              <w:marLeft w:val="0"/>
                                              <w:marRight w:val="0"/>
                                              <w:marTop w:val="0"/>
                                              <w:marBottom w:val="0"/>
                                              <w:divBdr>
                                                <w:top w:val="none" w:sz="0" w:space="0" w:color="auto"/>
                                                <w:left w:val="none" w:sz="0" w:space="0" w:color="auto"/>
                                                <w:bottom w:val="none" w:sz="0" w:space="0" w:color="auto"/>
                                                <w:right w:val="none" w:sz="0" w:space="0" w:color="auto"/>
                                              </w:divBdr>
                                              <w:divsChild>
                                                <w:div w:id="1036389737">
                                                  <w:marLeft w:val="0"/>
                                                  <w:marRight w:val="0"/>
                                                  <w:marTop w:val="0"/>
                                                  <w:marBottom w:val="0"/>
                                                  <w:divBdr>
                                                    <w:top w:val="none" w:sz="0" w:space="0" w:color="auto"/>
                                                    <w:left w:val="none" w:sz="0" w:space="0" w:color="auto"/>
                                                    <w:bottom w:val="none" w:sz="0" w:space="0" w:color="auto"/>
                                                    <w:right w:val="none" w:sz="0" w:space="0" w:color="auto"/>
                                                  </w:divBdr>
                                                  <w:divsChild>
                                                    <w:div w:id="17496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401">
                                              <w:marLeft w:val="0"/>
                                              <w:marRight w:val="0"/>
                                              <w:marTop w:val="0"/>
                                              <w:marBottom w:val="0"/>
                                              <w:divBdr>
                                                <w:top w:val="none" w:sz="0" w:space="0" w:color="auto"/>
                                                <w:left w:val="none" w:sz="0" w:space="0" w:color="auto"/>
                                                <w:bottom w:val="none" w:sz="0" w:space="0" w:color="auto"/>
                                                <w:right w:val="none" w:sz="0" w:space="0" w:color="auto"/>
                                              </w:divBdr>
                                              <w:divsChild>
                                                <w:div w:id="1688407280">
                                                  <w:marLeft w:val="0"/>
                                                  <w:marRight w:val="0"/>
                                                  <w:marTop w:val="0"/>
                                                  <w:marBottom w:val="0"/>
                                                  <w:divBdr>
                                                    <w:top w:val="none" w:sz="0" w:space="0" w:color="auto"/>
                                                    <w:left w:val="none" w:sz="0" w:space="0" w:color="auto"/>
                                                    <w:bottom w:val="none" w:sz="0" w:space="0" w:color="auto"/>
                                                    <w:right w:val="none" w:sz="0" w:space="0" w:color="auto"/>
                                                  </w:divBdr>
                                                  <w:divsChild>
                                                    <w:div w:id="16102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388">
                                              <w:marLeft w:val="0"/>
                                              <w:marRight w:val="0"/>
                                              <w:marTop w:val="0"/>
                                              <w:marBottom w:val="0"/>
                                              <w:divBdr>
                                                <w:top w:val="none" w:sz="0" w:space="0" w:color="auto"/>
                                                <w:left w:val="none" w:sz="0" w:space="0" w:color="auto"/>
                                                <w:bottom w:val="none" w:sz="0" w:space="0" w:color="auto"/>
                                                <w:right w:val="none" w:sz="0" w:space="0" w:color="auto"/>
                                              </w:divBdr>
                                              <w:divsChild>
                                                <w:div w:id="2117826796">
                                                  <w:marLeft w:val="0"/>
                                                  <w:marRight w:val="0"/>
                                                  <w:marTop w:val="0"/>
                                                  <w:marBottom w:val="0"/>
                                                  <w:divBdr>
                                                    <w:top w:val="none" w:sz="0" w:space="0" w:color="auto"/>
                                                    <w:left w:val="none" w:sz="0" w:space="0" w:color="auto"/>
                                                    <w:bottom w:val="none" w:sz="0" w:space="0" w:color="auto"/>
                                                    <w:right w:val="none" w:sz="0" w:space="0" w:color="auto"/>
                                                  </w:divBdr>
                                                  <w:divsChild>
                                                    <w:div w:id="1792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182">
                                              <w:marLeft w:val="0"/>
                                              <w:marRight w:val="0"/>
                                              <w:marTop w:val="0"/>
                                              <w:marBottom w:val="0"/>
                                              <w:divBdr>
                                                <w:top w:val="none" w:sz="0" w:space="0" w:color="auto"/>
                                                <w:left w:val="none" w:sz="0" w:space="0" w:color="auto"/>
                                                <w:bottom w:val="none" w:sz="0" w:space="0" w:color="auto"/>
                                                <w:right w:val="none" w:sz="0" w:space="0" w:color="auto"/>
                                              </w:divBdr>
                                              <w:divsChild>
                                                <w:div w:id="2075666517">
                                                  <w:marLeft w:val="0"/>
                                                  <w:marRight w:val="0"/>
                                                  <w:marTop w:val="0"/>
                                                  <w:marBottom w:val="0"/>
                                                  <w:divBdr>
                                                    <w:top w:val="none" w:sz="0" w:space="0" w:color="auto"/>
                                                    <w:left w:val="none" w:sz="0" w:space="0" w:color="auto"/>
                                                    <w:bottom w:val="none" w:sz="0" w:space="0" w:color="auto"/>
                                                    <w:right w:val="none" w:sz="0" w:space="0" w:color="auto"/>
                                                  </w:divBdr>
                                                  <w:divsChild>
                                                    <w:div w:id="1002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6235">
                                              <w:marLeft w:val="0"/>
                                              <w:marRight w:val="0"/>
                                              <w:marTop w:val="0"/>
                                              <w:marBottom w:val="0"/>
                                              <w:divBdr>
                                                <w:top w:val="none" w:sz="0" w:space="0" w:color="auto"/>
                                                <w:left w:val="none" w:sz="0" w:space="0" w:color="auto"/>
                                                <w:bottom w:val="none" w:sz="0" w:space="0" w:color="auto"/>
                                                <w:right w:val="none" w:sz="0" w:space="0" w:color="auto"/>
                                              </w:divBdr>
                                              <w:divsChild>
                                                <w:div w:id="1389960339">
                                                  <w:marLeft w:val="0"/>
                                                  <w:marRight w:val="0"/>
                                                  <w:marTop w:val="0"/>
                                                  <w:marBottom w:val="0"/>
                                                  <w:divBdr>
                                                    <w:top w:val="none" w:sz="0" w:space="0" w:color="auto"/>
                                                    <w:left w:val="none" w:sz="0" w:space="0" w:color="auto"/>
                                                    <w:bottom w:val="none" w:sz="0" w:space="0" w:color="auto"/>
                                                    <w:right w:val="none" w:sz="0" w:space="0" w:color="auto"/>
                                                  </w:divBdr>
                                                  <w:divsChild>
                                                    <w:div w:id="989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637">
                                              <w:marLeft w:val="0"/>
                                              <w:marRight w:val="0"/>
                                              <w:marTop w:val="0"/>
                                              <w:marBottom w:val="0"/>
                                              <w:divBdr>
                                                <w:top w:val="none" w:sz="0" w:space="0" w:color="auto"/>
                                                <w:left w:val="none" w:sz="0" w:space="0" w:color="auto"/>
                                                <w:bottom w:val="none" w:sz="0" w:space="0" w:color="auto"/>
                                                <w:right w:val="none" w:sz="0" w:space="0" w:color="auto"/>
                                              </w:divBdr>
                                              <w:divsChild>
                                                <w:div w:id="911162400">
                                                  <w:marLeft w:val="0"/>
                                                  <w:marRight w:val="0"/>
                                                  <w:marTop w:val="0"/>
                                                  <w:marBottom w:val="0"/>
                                                  <w:divBdr>
                                                    <w:top w:val="none" w:sz="0" w:space="0" w:color="auto"/>
                                                    <w:left w:val="none" w:sz="0" w:space="0" w:color="auto"/>
                                                    <w:bottom w:val="none" w:sz="0" w:space="0" w:color="auto"/>
                                                    <w:right w:val="none" w:sz="0" w:space="0" w:color="auto"/>
                                                  </w:divBdr>
                                                  <w:divsChild>
                                                    <w:div w:id="8011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6347">
                                              <w:marLeft w:val="0"/>
                                              <w:marRight w:val="0"/>
                                              <w:marTop w:val="0"/>
                                              <w:marBottom w:val="0"/>
                                              <w:divBdr>
                                                <w:top w:val="none" w:sz="0" w:space="0" w:color="auto"/>
                                                <w:left w:val="none" w:sz="0" w:space="0" w:color="auto"/>
                                                <w:bottom w:val="none" w:sz="0" w:space="0" w:color="auto"/>
                                                <w:right w:val="none" w:sz="0" w:space="0" w:color="auto"/>
                                              </w:divBdr>
                                              <w:divsChild>
                                                <w:div w:id="1163275960">
                                                  <w:marLeft w:val="0"/>
                                                  <w:marRight w:val="0"/>
                                                  <w:marTop w:val="0"/>
                                                  <w:marBottom w:val="0"/>
                                                  <w:divBdr>
                                                    <w:top w:val="none" w:sz="0" w:space="0" w:color="auto"/>
                                                    <w:left w:val="none" w:sz="0" w:space="0" w:color="auto"/>
                                                    <w:bottom w:val="none" w:sz="0" w:space="0" w:color="auto"/>
                                                    <w:right w:val="none" w:sz="0" w:space="0" w:color="auto"/>
                                                  </w:divBdr>
                                                  <w:divsChild>
                                                    <w:div w:id="16075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05552">
                                  <w:marLeft w:val="0"/>
                                  <w:marRight w:val="0"/>
                                  <w:marTop w:val="0"/>
                                  <w:marBottom w:val="0"/>
                                  <w:divBdr>
                                    <w:top w:val="none" w:sz="0" w:space="0" w:color="auto"/>
                                    <w:left w:val="none" w:sz="0" w:space="0" w:color="auto"/>
                                    <w:bottom w:val="none" w:sz="0" w:space="0" w:color="auto"/>
                                    <w:right w:val="none" w:sz="0" w:space="0" w:color="auto"/>
                                  </w:divBdr>
                                  <w:divsChild>
                                    <w:div w:id="62526898">
                                      <w:marLeft w:val="0"/>
                                      <w:marRight w:val="0"/>
                                      <w:marTop w:val="0"/>
                                      <w:marBottom w:val="0"/>
                                      <w:divBdr>
                                        <w:top w:val="none" w:sz="0" w:space="0" w:color="auto"/>
                                        <w:left w:val="none" w:sz="0" w:space="0" w:color="auto"/>
                                        <w:bottom w:val="none" w:sz="0" w:space="0" w:color="auto"/>
                                        <w:right w:val="none" w:sz="0" w:space="0" w:color="auto"/>
                                      </w:divBdr>
                                    </w:div>
                                    <w:div w:id="17456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619">
                              <w:marLeft w:val="0"/>
                              <w:marRight w:val="0"/>
                              <w:marTop w:val="0"/>
                              <w:marBottom w:val="0"/>
                              <w:divBdr>
                                <w:top w:val="none" w:sz="0" w:space="0" w:color="auto"/>
                                <w:left w:val="none" w:sz="0" w:space="0" w:color="auto"/>
                                <w:bottom w:val="none" w:sz="0" w:space="0" w:color="auto"/>
                                <w:right w:val="none" w:sz="0" w:space="0" w:color="auto"/>
                              </w:divBdr>
                              <w:divsChild>
                                <w:div w:id="674305000">
                                  <w:marLeft w:val="0"/>
                                  <w:marRight w:val="0"/>
                                  <w:marTop w:val="0"/>
                                  <w:marBottom w:val="0"/>
                                  <w:divBdr>
                                    <w:top w:val="none" w:sz="0" w:space="0" w:color="auto"/>
                                    <w:left w:val="none" w:sz="0" w:space="0" w:color="auto"/>
                                    <w:bottom w:val="none" w:sz="0" w:space="0" w:color="auto"/>
                                    <w:right w:val="none" w:sz="0" w:space="0" w:color="auto"/>
                                  </w:divBdr>
                                  <w:divsChild>
                                    <w:div w:id="490412754">
                                      <w:marLeft w:val="0"/>
                                      <w:marRight w:val="30"/>
                                      <w:marTop w:val="0"/>
                                      <w:marBottom w:val="0"/>
                                      <w:divBdr>
                                        <w:top w:val="none" w:sz="0" w:space="0" w:color="auto"/>
                                        <w:left w:val="none" w:sz="0" w:space="0" w:color="auto"/>
                                        <w:bottom w:val="none" w:sz="0" w:space="0" w:color="auto"/>
                                        <w:right w:val="none" w:sz="0" w:space="0" w:color="auto"/>
                                      </w:divBdr>
                                      <w:divsChild>
                                        <w:div w:id="10839682">
                                          <w:marLeft w:val="0"/>
                                          <w:marRight w:val="0"/>
                                          <w:marTop w:val="0"/>
                                          <w:marBottom w:val="0"/>
                                          <w:divBdr>
                                            <w:top w:val="none" w:sz="0" w:space="0" w:color="auto"/>
                                            <w:left w:val="none" w:sz="0" w:space="0" w:color="auto"/>
                                            <w:bottom w:val="none" w:sz="0" w:space="0" w:color="auto"/>
                                            <w:right w:val="none" w:sz="0" w:space="0" w:color="auto"/>
                                          </w:divBdr>
                                        </w:div>
                                      </w:divsChild>
                                    </w:div>
                                    <w:div w:id="2117092795">
                                      <w:marLeft w:val="0"/>
                                      <w:marRight w:val="30"/>
                                      <w:marTop w:val="0"/>
                                      <w:marBottom w:val="0"/>
                                      <w:divBdr>
                                        <w:top w:val="none" w:sz="0" w:space="0" w:color="auto"/>
                                        <w:left w:val="none" w:sz="0" w:space="0" w:color="auto"/>
                                        <w:bottom w:val="none" w:sz="0" w:space="0" w:color="auto"/>
                                        <w:right w:val="none" w:sz="0" w:space="0" w:color="auto"/>
                                      </w:divBdr>
                                      <w:divsChild>
                                        <w:div w:id="2120105681">
                                          <w:marLeft w:val="0"/>
                                          <w:marRight w:val="0"/>
                                          <w:marTop w:val="0"/>
                                          <w:marBottom w:val="0"/>
                                          <w:divBdr>
                                            <w:top w:val="none" w:sz="0" w:space="0" w:color="auto"/>
                                            <w:left w:val="none" w:sz="0" w:space="0" w:color="auto"/>
                                            <w:bottom w:val="none" w:sz="0" w:space="0" w:color="auto"/>
                                            <w:right w:val="none" w:sz="0" w:space="0" w:color="auto"/>
                                          </w:divBdr>
                                        </w:div>
                                      </w:divsChild>
                                    </w:div>
                                    <w:div w:id="973755750">
                                      <w:marLeft w:val="0"/>
                                      <w:marRight w:val="30"/>
                                      <w:marTop w:val="0"/>
                                      <w:marBottom w:val="0"/>
                                      <w:divBdr>
                                        <w:top w:val="none" w:sz="0" w:space="0" w:color="auto"/>
                                        <w:left w:val="none" w:sz="0" w:space="0" w:color="auto"/>
                                        <w:bottom w:val="none" w:sz="0" w:space="0" w:color="auto"/>
                                        <w:right w:val="none" w:sz="0" w:space="0" w:color="auto"/>
                                      </w:divBdr>
                                      <w:divsChild>
                                        <w:div w:id="967855644">
                                          <w:marLeft w:val="0"/>
                                          <w:marRight w:val="0"/>
                                          <w:marTop w:val="0"/>
                                          <w:marBottom w:val="0"/>
                                          <w:divBdr>
                                            <w:top w:val="none" w:sz="0" w:space="0" w:color="auto"/>
                                            <w:left w:val="none" w:sz="0" w:space="0" w:color="auto"/>
                                            <w:bottom w:val="none" w:sz="0" w:space="0" w:color="auto"/>
                                            <w:right w:val="none" w:sz="0" w:space="0" w:color="auto"/>
                                          </w:divBdr>
                                        </w:div>
                                      </w:divsChild>
                                    </w:div>
                                    <w:div w:id="647593195">
                                      <w:marLeft w:val="0"/>
                                      <w:marRight w:val="30"/>
                                      <w:marTop w:val="0"/>
                                      <w:marBottom w:val="0"/>
                                      <w:divBdr>
                                        <w:top w:val="none" w:sz="0" w:space="0" w:color="auto"/>
                                        <w:left w:val="none" w:sz="0" w:space="0" w:color="auto"/>
                                        <w:bottom w:val="none" w:sz="0" w:space="0" w:color="auto"/>
                                        <w:right w:val="none" w:sz="0" w:space="0" w:color="auto"/>
                                      </w:divBdr>
                                      <w:divsChild>
                                        <w:div w:id="1154490144">
                                          <w:marLeft w:val="0"/>
                                          <w:marRight w:val="0"/>
                                          <w:marTop w:val="0"/>
                                          <w:marBottom w:val="0"/>
                                          <w:divBdr>
                                            <w:top w:val="none" w:sz="0" w:space="0" w:color="auto"/>
                                            <w:left w:val="none" w:sz="0" w:space="0" w:color="auto"/>
                                            <w:bottom w:val="none" w:sz="0" w:space="0" w:color="auto"/>
                                            <w:right w:val="none" w:sz="0" w:space="0" w:color="auto"/>
                                          </w:divBdr>
                                        </w:div>
                                      </w:divsChild>
                                    </w:div>
                                    <w:div w:id="529221364">
                                      <w:marLeft w:val="0"/>
                                      <w:marRight w:val="30"/>
                                      <w:marTop w:val="0"/>
                                      <w:marBottom w:val="0"/>
                                      <w:divBdr>
                                        <w:top w:val="none" w:sz="0" w:space="0" w:color="auto"/>
                                        <w:left w:val="none" w:sz="0" w:space="0" w:color="auto"/>
                                        <w:bottom w:val="none" w:sz="0" w:space="0" w:color="auto"/>
                                        <w:right w:val="none" w:sz="0" w:space="0" w:color="auto"/>
                                      </w:divBdr>
                                      <w:divsChild>
                                        <w:div w:id="1728650616">
                                          <w:marLeft w:val="0"/>
                                          <w:marRight w:val="0"/>
                                          <w:marTop w:val="0"/>
                                          <w:marBottom w:val="0"/>
                                          <w:divBdr>
                                            <w:top w:val="none" w:sz="0" w:space="0" w:color="auto"/>
                                            <w:left w:val="none" w:sz="0" w:space="0" w:color="auto"/>
                                            <w:bottom w:val="none" w:sz="0" w:space="0" w:color="auto"/>
                                            <w:right w:val="none" w:sz="0" w:space="0" w:color="auto"/>
                                          </w:divBdr>
                                        </w:div>
                                      </w:divsChild>
                                    </w:div>
                                    <w:div w:id="1409768687">
                                      <w:marLeft w:val="0"/>
                                      <w:marRight w:val="30"/>
                                      <w:marTop w:val="0"/>
                                      <w:marBottom w:val="0"/>
                                      <w:divBdr>
                                        <w:top w:val="none" w:sz="0" w:space="0" w:color="auto"/>
                                        <w:left w:val="none" w:sz="0" w:space="0" w:color="auto"/>
                                        <w:bottom w:val="none" w:sz="0" w:space="0" w:color="auto"/>
                                        <w:right w:val="none" w:sz="0" w:space="0" w:color="auto"/>
                                      </w:divBdr>
                                      <w:divsChild>
                                        <w:div w:id="235169985">
                                          <w:marLeft w:val="0"/>
                                          <w:marRight w:val="0"/>
                                          <w:marTop w:val="0"/>
                                          <w:marBottom w:val="0"/>
                                          <w:divBdr>
                                            <w:top w:val="none" w:sz="0" w:space="0" w:color="auto"/>
                                            <w:left w:val="none" w:sz="0" w:space="0" w:color="auto"/>
                                            <w:bottom w:val="none" w:sz="0" w:space="0" w:color="auto"/>
                                            <w:right w:val="none" w:sz="0" w:space="0" w:color="auto"/>
                                          </w:divBdr>
                                        </w:div>
                                      </w:divsChild>
                                    </w:div>
                                    <w:div w:id="976495672">
                                      <w:marLeft w:val="0"/>
                                      <w:marRight w:val="30"/>
                                      <w:marTop w:val="0"/>
                                      <w:marBottom w:val="0"/>
                                      <w:divBdr>
                                        <w:top w:val="none" w:sz="0" w:space="0" w:color="auto"/>
                                        <w:left w:val="none" w:sz="0" w:space="0" w:color="auto"/>
                                        <w:bottom w:val="none" w:sz="0" w:space="0" w:color="auto"/>
                                        <w:right w:val="none" w:sz="0" w:space="0" w:color="auto"/>
                                      </w:divBdr>
                                      <w:divsChild>
                                        <w:div w:id="1573271624">
                                          <w:marLeft w:val="0"/>
                                          <w:marRight w:val="0"/>
                                          <w:marTop w:val="0"/>
                                          <w:marBottom w:val="0"/>
                                          <w:divBdr>
                                            <w:top w:val="none" w:sz="0" w:space="0" w:color="auto"/>
                                            <w:left w:val="none" w:sz="0" w:space="0" w:color="auto"/>
                                            <w:bottom w:val="none" w:sz="0" w:space="0" w:color="auto"/>
                                            <w:right w:val="none" w:sz="0" w:space="0" w:color="auto"/>
                                          </w:divBdr>
                                        </w:div>
                                      </w:divsChild>
                                    </w:div>
                                    <w:div w:id="1615164860">
                                      <w:marLeft w:val="0"/>
                                      <w:marRight w:val="30"/>
                                      <w:marTop w:val="0"/>
                                      <w:marBottom w:val="0"/>
                                      <w:divBdr>
                                        <w:top w:val="none" w:sz="0" w:space="0" w:color="auto"/>
                                        <w:left w:val="none" w:sz="0" w:space="0" w:color="auto"/>
                                        <w:bottom w:val="none" w:sz="0" w:space="0" w:color="auto"/>
                                        <w:right w:val="none" w:sz="0" w:space="0" w:color="auto"/>
                                      </w:divBdr>
                                      <w:divsChild>
                                        <w:div w:id="348680292">
                                          <w:marLeft w:val="0"/>
                                          <w:marRight w:val="0"/>
                                          <w:marTop w:val="0"/>
                                          <w:marBottom w:val="0"/>
                                          <w:divBdr>
                                            <w:top w:val="none" w:sz="0" w:space="0" w:color="auto"/>
                                            <w:left w:val="none" w:sz="0" w:space="0" w:color="auto"/>
                                            <w:bottom w:val="none" w:sz="0" w:space="0" w:color="auto"/>
                                            <w:right w:val="none" w:sz="0" w:space="0" w:color="auto"/>
                                          </w:divBdr>
                                        </w:div>
                                      </w:divsChild>
                                    </w:div>
                                    <w:div w:id="956445144">
                                      <w:marLeft w:val="0"/>
                                      <w:marRight w:val="30"/>
                                      <w:marTop w:val="0"/>
                                      <w:marBottom w:val="0"/>
                                      <w:divBdr>
                                        <w:top w:val="none" w:sz="0" w:space="0" w:color="auto"/>
                                        <w:left w:val="none" w:sz="0" w:space="0" w:color="auto"/>
                                        <w:bottom w:val="none" w:sz="0" w:space="0" w:color="auto"/>
                                        <w:right w:val="none" w:sz="0" w:space="0" w:color="auto"/>
                                      </w:divBdr>
                                      <w:divsChild>
                                        <w:div w:id="1595898733">
                                          <w:marLeft w:val="0"/>
                                          <w:marRight w:val="0"/>
                                          <w:marTop w:val="0"/>
                                          <w:marBottom w:val="0"/>
                                          <w:divBdr>
                                            <w:top w:val="none" w:sz="0" w:space="0" w:color="auto"/>
                                            <w:left w:val="none" w:sz="0" w:space="0" w:color="auto"/>
                                            <w:bottom w:val="none" w:sz="0" w:space="0" w:color="auto"/>
                                            <w:right w:val="none" w:sz="0" w:space="0" w:color="auto"/>
                                          </w:divBdr>
                                        </w:div>
                                      </w:divsChild>
                                    </w:div>
                                    <w:div w:id="1717973562">
                                      <w:marLeft w:val="0"/>
                                      <w:marRight w:val="30"/>
                                      <w:marTop w:val="0"/>
                                      <w:marBottom w:val="0"/>
                                      <w:divBdr>
                                        <w:top w:val="none" w:sz="0" w:space="0" w:color="auto"/>
                                        <w:left w:val="none" w:sz="0" w:space="0" w:color="auto"/>
                                        <w:bottom w:val="none" w:sz="0" w:space="0" w:color="auto"/>
                                        <w:right w:val="none" w:sz="0" w:space="0" w:color="auto"/>
                                      </w:divBdr>
                                      <w:divsChild>
                                        <w:div w:id="1266183312">
                                          <w:marLeft w:val="0"/>
                                          <w:marRight w:val="0"/>
                                          <w:marTop w:val="0"/>
                                          <w:marBottom w:val="0"/>
                                          <w:divBdr>
                                            <w:top w:val="none" w:sz="0" w:space="0" w:color="auto"/>
                                            <w:left w:val="none" w:sz="0" w:space="0" w:color="auto"/>
                                            <w:bottom w:val="none" w:sz="0" w:space="0" w:color="auto"/>
                                            <w:right w:val="none" w:sz="0" w:space="0" w:color="auto"/>
                                          </w:divBdr>
                                        </w:div>
                                      </w:divsChild>
                                    </w:div>
                                    <w:div w:id="513302095">
                                      <w:marLeft w:val="0"/>
                                      <w:marRight w:val="30"/>
                                      <w:marTop w:val="0"/>
                                      <w:marBottom w:val="0"/>
                                      <w:divBdr>
                                        <w:top w:val="none" w:sz="0" w:space="0" w:color="auto"/>
                                        <w:left w:val="none" w:sz="0" w:space="0" w:color="auto"/>
                                        <w:bottom w:val="none" w:sz="0" w:space="0" w:color="auto"/>
                                        <w:right w:val="none" w:sz="0" w:space="0" w:color="auto"/>
                                      </w:divBdr>
                                      <w:divsChild>
                                        <w:div w:id="55014612">
                                          <w:marLeft w:val="0"/>
                                          <w:marRight w:val="0"/>
                                          <w:marTop w:val="0"/>
                                          <w:marBottom w:val="0"/>
                                          <w:divBdr>
                                            <w:top w:val="none" w:sz="0" w:space="0" w:color="auto"/>
                                            <w:left w:val="none" w:sz="0" w:space="0" w:color="auto"/>
                                            <w:bottom w:val="none" w:sz="0" w:space="0" w:color="auto"/>
                                            <w:right w:val="none" w:sz="0" w:space="0" w:color="auto"/>
                                          </w:divBdr>
                                        </w:div>
                                      </w:divsChild>
                                    </w:div>
                                    <w:div w:id="749036602">
                                      <w:marLeft w:val="0"/>
                                      <w:marRight w:val="30"/>
                                      <w:marTop w:val="0"/>
                                      <w:marBottom w:val="0"/>
                                      <w:divBdr>
                                        <w:top w:val="none" w:sz="0" w:space="0" w:color="auto"/>
                                        <w:left w:val="none" w:sz="0" w:space="0" w:color="auto"/>
                                        <w:bottom w:val="none" w:sz="0" w:space="0" w:color="auto"/>
                                        <w:right w:val="none" w:sz="0" w:space="0" w:color="auto"/>
                                      </w:divBdr>
                                      <w:divsChild>
                                        <w:div w:id="303393140">
                                          <w:marLeft w:val="0"/>
                                          <w:marRight w:val="0"/>
                                          <w:marTop w:val="0"/>
                                          <w:marBottom w:val="0"/>
                                          <w:divBdr>
                                            <w:top w:val="none" w:sz="0" w:space="0" w:color="auto"/>
                                            <w:left w:val="none" w:sz="0" w:space="0" w:color="auto"/>
                                            <w:bottom w:val="none" w:sz="0" w:space="0" w:color="auto"/>
                                            <w:right w:val="none" w:sz="0" w:space="0" w:color="auto"/>
                                          </w:divBdr>
                                        </w:div>
                                      </w:divsChild>
                                    </w:div>
                                    <w:div w:id="678509783">
                                      <w:marLeft w:val="0"/>
                                      <w:marRight w:val="30"/>
                                      <w:marTop w:val="0"/>
                                      <w:marBottom w:val="0"/>
                                      <w:divBdr>
                                        <w:top w:val="none" w:sz="0" w:space="0" w:color="auto"/>
                                        <w:left w:val="none" w:sz="0" w:space="0" w:color="auto"/>
                                        <w:bottom w:val="none" w:sz="0" w:space="0" w:color="auto"/>
                                        <w:right w:val="none" w:sz="0" w:space="0" w:color="auto"/>
                                      </w:divBdr>
                                      <w:divsChild>
                                        <w:div w:id="769931632">
                                          <w:marLeft w:val="0"/>
                                          <w:marRight w:val="0"/>
                                          <w:marTop w:val="0"/>
                                          <w:marBottom w:val="0"/>
                                          <w:divBdr>
                                            <w:top w:val="none" w:sz="0" w:space="0" w:color="auto"/>
                                            <w:left w:val="none" w:sz="0" w:space="0" w:color="auto"/>
                                            <w:bottom w:val="none" w:sz="0" w:space="0" w:color="auto"/>
                                            <w:right w:val="none" w:sz="0" w:space="0" w:color="auto"/>
                                          </w:divBdr>
                                        </w:div>
                                      </w:divsChild>
                                    </w:div>
                                    <w:div w:id="174151165">
                                      <w:marLeft w:val="0"/>
                                      <w:marRight w:val="30"/>
                                      <w:marTop w:val="0"/>
                                      <w:marBottom w:val="0"/>
                                      <w:divBdr>
                                        <w:top w:val="none" w:sz="0" w:space="0" w:color="auto"/>
                                        <w:left w:val="none" w:sz="0" w:space="0" w:color="auto"/>
                                        <w:bottom w:val="none" w:sz="0" w:space="0" w:color="auto"/>
                                        <w:right w:val="none" w:sz="0" w:space="0" w:color="auto"/>
                                      </w:divBdr>
                                      <w:divsChild>
                                        <w:div w:id="563831101">
                                          <w:marLeft w:val="0"/>
                                          <w:marRight w:val="0"/>
                                          <w:marTop w:val="0"/>
                                          <w:marBottom w:val="0"/>
                                          <w:divBdr>
                                            <w:top w:val="none" w:sz="0" w:space="0" w:color="auto"/>
                                            <w:left w:val="none" w:sz="0" w:space="0" w:color="auto"/>
                                            <w:bottom w:val="none" w:sz="0" w:space="0" w:color="auto"/>
                                            <w:right w:val="none" w:sz="0" w:space="0" w:color="auto"/>
                                          </w:divBdr>
                                        </w:div>
                                      </w:divsChild>
                                    </w:div>
                                    <w:div w:id="523402423">
                                      <w:marLeft w:val="0"/>
                                      <w:marRight w:val="30"/>
                                      <w:marTop w:val="0"/>
                                      <w:marBottom w:val="0"/>
                                      <w:divBdr>
                                        <w:top w:val="none" w:sz="0" w:space="0" w:color="auto"/>
                                        <w:left w:val="none" w:sz="0" w:space="0" w:color="auto"/>
                                        <w:bottom w:val="none" w:sz="0" w:space="0" w:color="auto"/>
                                        <w:right w:val="none" w:sz="0" w:space="0" w:color="auto"/>
                                      </w:divBdr>
                                      <w:divsChild>
                                        <w:div w:id="1772699743">
                                          <w:marLeft w:val="0"/>
                                          <w:marRight w:val="0"/>
                                          <w:marTop w:val="0"/>
                                          <w:marBottom w:val="0"/>
                                          <w:divBdr>
                                            <w:top w:val="none" w:sz="0" w:space="0" w:color="auto"/>
                                            <w:left w:val="none" w:sz="0" w:space="0" w:color="auto"/>
                                            <w:bottom w:val="none" w:sz="0" w:space="0" w:color="auto"/>
                                            <w:right w:val="none" w:sz="0" w:space="0" w:color="auto"/>
                                          </w:divBdr>
                                        </w:div>
                                      </w:divsChild>
                                    </w:div>
                                    <w:div w:id="1793203221">
                                      <w:marLeft w:val="0"/>
                                      <w:marRight w:val="3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0"/>
                                          <w:divBdr>
                                            <w:top w:val="none" w:sz="0" w:space="0" w:color="auto"/>
                                            <w:left w:val="none" w:sz="0" w:space="0" w:color="auto"/>
                                            <w:bottom w:val="none" w:sz="0" w:space="0" w:color="auto"/>
                                            <w:right w:val="none" w:sz="0" w:space="0" w:color="auto"/>
                                          </w:divBdr>
                                        </w:div>
                                      </w:divsChild>
                                    </w:div>
                                    <w:div w:id="541552349">
                                      <w:marLeft w:val="0"/>
                                      <w:marRight w:val="30"/>
                                      <w:marTop w:val="0"/>
                                      <w:marBottom w:val="0"/>
                                      <w:divBdr>
                                        <w:top w:val="none" w:sz="0" w:space="0" w:color="auto"/>
                                        <w:left w:val="none" w:sz="0" w:space="0" w:color="auto"/>
                                        <w:bottom w:val="none" w:sz="0" w:space="0" w:color="auto"/>
                                        <w:right w:val="none" w:sz="0" w:space="0" w:color="auto"/>
                                      </w:divBdr>
                                      <w:divsChild>
                                        <w:div w:id="1944532373">
                                          <w:marLeft w:val="0"/>
                                          <w:marRight w:val="0"/>
                                          <w:marTop w:val="0"/>
                                          <w:marBottom w:val="0"/>
                                          <w:divBdr>
                                            <w:top w:val="none" w:sz="0" w:space="0" w:color="auto"/>
                                            <w:left w:val="none" w:sz="0" w:space="0" w:color="auto"/>
                                            <w:bottom w:val="none" w:sz="0" w:space="0" w:color="auto"/>
                                            <w:right w:val="none" w:sz="0" w:space="0" w:color="auto"/>
                                          </w:divBdr>
                                        </w:div>
                                      </w:divsChild>
                                    </w:div>
                                    <w:div w:id="436028285">
                                      <w:marLeft w:val="0"/>
                                      <w:marRight w:val="30"/>
                                      <w:marTop w:val="0"/>
                                      <w:marBottom w:val="0"/>
                                      <w:divBdr>
                                        <w:top w:val="none" w:sz="0" w:space="0" w:color="auto"/>
                                        <w:left w:val="none" w:sz="0" w:space="0" w:color="auto"/>
                                        <w:bottom w:val="none" w:sz="0" w:space="0" w:color="auto"/>
                                        <w:right w:val="none" w:sz="0" w:space="0" w:color="auto"/>
                                      </w:divBdr>
                                      <w:divsChild>
                                        <w:div w:id="742065250">
                                          <w:marLeft w:val="0"/>
                                          <w:marRight w:val="0"/>
                                          <w:marTop w:val="0"/>
                                          <w:marBottom w:val="0"/>
                                          <w:divBdr>
                                            <w:top w:val="none" w:sz="0" w:space="0" w:color="auto"/>
                                            <w:left w:val="none" w:sz="0" w:space="0" w:color="auto"/>
                                            <w:bottom w:val="none" w:sz="0" w:space="0" w:color="auto"/>
                                            <w:right w:val="none" w:sz="0" w:space="0" w:color="auto"/>
                                          </w:divBdr>
                                        </w:div>
                                      </w:divsChild>
                                    </w:div>
                                    <w:div w:id="1203177789">
                                      <w:marLeft w:val="0"/>
                                      <w:marRight w:val="30"/>
                                      <w:marTop w:val="0"/>
                                      <w:marBottom w:val="0"/>
                                      <w:divBdr>
                                        <w:top w:val="none" w:sz="0" w:space="0" w:color="auto"/>
                                        <w:left w:val="none" w:sz="0" w:space="0" w:color="auto"/>
                                        <w:bottom w:val="none" w:sz="0" w:space="0" w:color="auto"/>
                                        <w:right w:val="none" w:sz="0" w:space="0" w:color="auto"/>
                                      </w:divBdr>
                                      <w:divsChild>
                                        <w:div w:id="963190811">
                                          <w:marLeft w:val="0"/>
                                          <w:marRight w:val="0"/>
                                          <w:marTop w:val="0"/>
                                          <w:marBottom w:val="0"/>
                                          <w:divBdr>
                                            <w:top w:val="none" w:sz="0" w:space="0" w:color="auto"/>
                                            <w:left w:val="none" w:sz="0" w:space="0" w:color="auto"/>
                                            <w:bottom w:val="none" w:sz="0" w:space="0" w:color="auto"/>
                                            <w:right w:val="none" w:sz="0" w:space="0" w:color="auto"/>
                                          </w:divBdr>
                                        </w:div>
                                      </w:divsChild>
                                    </w:div>
                                    <w:div w:id="839731367">
                                      <w:marLeft w:val="0"/>
                                      <w:marRight w:val="30"/>
                                      <w:marTop w:val="0"/>
                                      <w:marBottom w:val="0"/>
                                      <w:divBdr>
                                        <w:top w:val="none" w:sz="0" w:space="0" w:color="auto"/>
                                        <w:left w:val="none" w:sz="0" w:space="0" w:color="auto"/>
                                        <w:bottom w:val="none" w:sz="0" w:space="0" w:color="auto"/>
                                        <w:right w:val="none" w:sz="0" w:space="0" w:color="auto"/>
                                      </w:divBdr>
                                      <w:divsChild>
                                        <w:div w:id="92215856">
                                          <w:marLeft w:val="0"/>
                                          <w:marRight w:val="0"/>
                                          <w:marTop w:val="0"/>
                                          <w:marBottom w:val="0"/>
                                          <w:divBdr>
                                            <w:top w:val="none" w:sz="0" w:space="0" w:color="auto"/>
                                            <w:left w:val="none" w:sz="0" w:space="0" w:color="auto"/>
                                            <w:bottom w:val="none" w:sz="0" w:space="0" w:color="auto"/>
                                            <w:right w:val="none" w:sz="0" w:space="0" w:color="auto"/>
                                          </w:divBdr>
                                        </w:div>
                                      </w:divsChild>
                                    </w:div>
                                    <w:div w:id="477693802">
                                      <w:marLeft w:val="0"/>
                                      <w:marRight w:val="30"/>
                                      <w:marTop w:val="0"/>
                                      <w:marBottom w:val="0"/>
                                      <w:divBdr>
                                        <w:top w:val="none" w:sz="0" w:space="0" w:color="auto"/>
                                        <w:left w:val="none" w:sz="0" w:space="0" w:color="auto"/>
                                        <w:bottom w:val="none" w:sz="0" w:space="0" w:color="auto"/>
                                        <w:right w:val="none" w:sz="0" w:space="0" w:color="auto"/>
                                      </w:divBdr>
                                      <w:divsChild>
                                        <w:div w:id="1106467183">
                                          <w:marLeft w:val="0"/>
                                          <w:marRight w:val="0"/>
                                          <w:marTop w:val="0"/>
                                          <w:marBottom w:val="0"/>
                                          <w:divBdr>
                                            <w:top w:val="none" w:sz="0" w:space="0" w:color="auto"/>
                                            <w:left w:val="none" w:sz="0" w:space="0" w:color="auto"/>
                                            <w:bottom w:val="none" w:sz="0" w:space="0" w:color="auto"/>
                                            <w:right w:val="none" w:sz="0" w:space="0" w:color="auto"/>
                                          </w:divBdr>
                                        </w:div>
                                      </w:divsChild>
                                    </w:div>
                                    <w:div w:id="1675109840">
                                      <w:marLeft w:val="0"/>
                                      <w:marRight w:val="30"/>
                                      <w:marTop w:val="0"/>
                                      <w:marBottom w:val="0"/>
                                      <w:divBdr>
                                        <w:top w:val="none" w:sz="0" w:space="0" w:color="auto"/>
                                        <w:left w:val="none" w:sz="0" w:space="0" w:color="auto"/>
                                        <w:bottom w:val="none" w:sz="0" w:space="0" w:color="auto"/>
                                        <w:right w:val="none" w:sz="0" w:space="0" w:color="auto"/>
                                      </w:divBdr>
                                      <w:divsChild>
                                        <w:div w:id="1919052997">
                                          <w:marLeft w:val="0"/>
                                          <w:marRight w:val="0"/>
                                          <w:marTop w:val="0"/>
                                          <w:marBottom w:val="0"/>
                                          <w:divBdr>
                                            <w:top w:val="none" w:sz="0" w:space="0" w:color="auto"/>
                                            <w:left w:val="none" w:sz="0" w:space="0" w:color="auto"/>
                                            <w:bottom w:val="none" w:sz="0" w:space="0" w:color="auto"/>
                                            <w:right w:val="none" w:sz="0" w:space="0" w:color="auto"/>
                                          </w:divBdr>
                                        </w:div>
                                      </w:divsChild>
                                    </w:div>
                                    <w:div w:id="1528370576">
                                      <w:marLeft w:val="0"/>
                                      <w:marRight w:val="30"/>
                                      <w:marTop w:val="0"/>
                                      <w:marBottom w:val="0"/>
                                      <w:divBdr>
                                        <w:top w:val="none" w:sz="0" w:space="0" w:color="auto"/>
                                        <w:left w:val="none" w:sz="0" w:space="0" w:color="auto"/>
                                        <w:bottom w:val="none" w:sz="0" w:space="0" w:color="auto"/>
                                        <w:right w:val="none" w:sz="0" w:space="0" w:color="auto"/>
                                      </w:divBdr>
                                      <w:divsChild>
                                        <w:div w:id="530264777">
                                          <w:marLeft w:val="0"/>
                                          <w:marRight w:val="0"/>
                                          <w:marTop w:val="0"/>
                                          <w:marBottom w:val="0"/>
                                          <w:divBdr>
                                            <w:top w:val="none" w:sz="0" w:space="0" w:color="auto"/>
                                            <w:left w:val="none" w:sz="0" w:space="0" w:color="auto"/>
                                            <w:bottom w:val="none" w:sz="0" w:space="0" w:color="auto"/>
                                            <w:right w:val="none" w:sz="0" w:space="0" w:color="auto"/>
                                          </w:divBdr>
                                        </w:div>
                                      </w:divsChild>
                                    </w:div>
                                    <w:div w:id="1418554093">
                                      <w:marLeft w:val="0"/>
                                      <w:marRight w:val="30"/>
                                      <w:marTop w:val="0"/>
                                      <w:marBottom w:val="0"/>
                                      <w:divBdr>
                                        <w:top w:val="none" w:sz="0" w:space="0" w:color="auto"/>
                                        <w:left w:val="none" w:sz="0" w:space="0" w:color="auto"/>
                                        <w:bottom w:val="none" w:sz="0" w:space="0" w:color="auto"/>
                                        <w:right w:val="none" w:sz="0" w:space="0" w:color="auto"/>
                                      </w:divBdr>
                                      <w:divsChild>
                                        <w:div w:id="930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6698">
                          <w:marLeft w:val="0"/>
                          <w:marRight w:val="0"/>
                          <w:marTop w:val="0"/>
                          <w:marBottom w:val="0"/>
                          <w:divBdr>
                            <w:top w:val="none" w:sz="0" w:space="0" w:color="auto"/>
                            <w:left w:val="none" w:sz="0" w:space="0" w:color="auto"/>
                            <w:bottom w:val="none" w:sz="0" w:space="0" w:color="auto"/>
                            <w:right w:val="none" w:sz="0" w:space="0" w:color="auto"/>
                          </w:divBdr>
                          <w:divsChild>
                            <w:div w:id="1048147400">
                              <w:marLeft w:val="0"/>
                              <w:marRight w:val="540"/>
                              <w:marTop w:val="0"/>
                              <w:marBottom w:val="300"/>
                              <w:divBdr>
                                <w:top w:val="none" w:sz="0" w:space="0" w:color="auto"/>
                                <w:left w:val="none" w:sz="0" w:space="0" w:color="auto"/>
                                <w:bottom w:val="none" w:sz="0" w:space="0" w:color="auto"/>
                                <w:right w:val="none" w:sz="0" w:space="0" w:color="auto"/>
                              </w:divBdr>
                              <w:divsChild>
                                <w:div w:id="554004916">
                                  <w:marLeft w:val="0"/>
                                  <w:marRight w:val="0"/>
                                  <w:marTop w:val="0"/>
                                  <w:marBottom w:val="0"/>
                                  <w:divBdr>
                                    <w:top w:val="none" w:sz="0" w:space="0" w:color="auto"/>
                                    <w:left w:val="none" w:sz="0" w:space="0" w:color="auto"/>
                                    <w:bottom w:val="none" w:sz="0" w:space="0" w:color="auto"/>
                                    <w:right w:val="none" w:sz="0" w:space="0" w:color="auto"/>
                                  </w:divBdr>
                                  <w:divsChild>
                                    <w:div w:id="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6390">
                          <w:marLeft w:val="0"/>
                          <w:marRight w:val="0"/>
                          <w:marTop w:val="0"/>
                          <w:marBottom w:val="0"/>
                          <w:divBdr>
                            <w:top w:val="none" w:sz="0" w:space="0" w:color="auto"/>
                            <w:left w:val="none" w:sz="0" w:space="0" w:color="auto"/>
                            <w:bottom w:val="none" w:sz="0" w:space="0" w:color="auto"/>
                            <w:right w:val="none" w:sz="0" w:space="0" w:color="auto"/>
                          </w:divBdr>
                          <w:divsChild>
                            <w:div w:id="1514149126">
                              <w:marLeft w:val="540"/>
                              <w:marRight w:val="0"/>
                              <w:marTop w:val="0"/>
                              <w:marBottom w:val="300"/>
                              <w:divBdr>
                                <w:top w:val="none" w:sz="0" w:space="0" w:color="auto"/>
                                <w:left w:val="none" w:sz="0" w:space="0" w:color="auto"/>
                                <w:bottom w:val="none" w:sz="0" w:space="0" w:color="auto"/>
                                <w:right w:val="none" w:sz="0" w:space="0" w:color="auto"/>
                              </w:divBdr>
                              <w:divsChild>
                                <w:div w:id="2105571352">
                                  <w:marLeft w:val="0"/>
                                  <w:marRight w:val="0"/>
                                  <w:marTop w:val="0"/>
                                  <w:marBottom w:val="0"/>
                                  <w:divBdr>
                                    <w:top w:val="none" w:sz="0" w:space="0" w:color="auto"/>
                                    <w:left w:val="none" w:sz="0" w:space="0" w:color="auto"/>
                                    <w:bottom w:val="none" w:sz="0" w:space="0" w:color="auto"/>
                                    <w:right w:val="none" w:sz="0" w:space="0" w:color="auto"/>
                                  </w:divBdr>
                                  <w:divsChild>
                                    <w:div w:id="213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65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500200498">
              <w:marLeft w:val="0"/>
              <w:marRight w:val="0"/>
              <w:marTop w:val="0"/>
              <w:marBottom w:val="0"/>
              <w:divBdr>
                <w:top w:val="none" w:sz="0" w:space="0" w:color="auto"/>
                <w:left w:val="none" w:sz="0" w:space="0" w:color="auto"/>
                <w:bottom w:val="none" w:sz="0" w:space="0" w:color="auto"/>
                <w:right w:val="none" w:sz="0" w:space="0" w:color="auto"/>
              </w:divBdr>
              <w:divsChild>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355746">
      <w:bodyDiv w:val="1"/>
      <w:marLeft w:val="0"/>
      <w:marRight w:val="0"/>
      <w:marTop w:val="0"/>
      <w:marBottom w:val="0"/>
      <w:divBdr>
        <w:top w:val="none" w:sz="0" w:space="0" w:color="auto"/>
        <w:left w:val="none" w:sz="0" w:space="0" w:color="auto"/>
        <w:bottom w:val="none" w:sz="0" w:space="0" w:color="auto"/>
        <w:right w:val="none" w:sz="0" w:space="0" w:color="auto"/>
      </w:divBdr>
      <w:divsChild>
        <w:div w:id="26102925">
          <w:marLeft w:val="0"/>
          <w:marRight w:val="0"/>
          <w:marTop w:val="0"/>
          <w:marBottom w:val="0"/>
          <w:divBdr>
            <w:top w:val="none" w:sz="0" w:space="0" w:color="auto"/>
            <w:left w:val="none" w:sz="0" w:space="0" w:color="auto"/>
            <w:bottom w:val="none" w:sz="0" w:space="0" w:color="auto"/>
            <w:right w:val="none" w:sz="0" w:space="0" w:color="auto"/>
          </w:divBdr>
          <w:divsChild>
            <w:div w:id="1170948324">
              <w:marLeft w:val="0"/>
              <w:marRight w:val="0"/>
              <w:marTop w:val="0"/>
              <w:marBottom w:val="0"/>
              <w:divBdr>
                <w:top w:val="none" w:sz="0" w:space="0" w:color="auto"/>
                <w:left w:val="none" w:sz="0" w:space="0" w:color="auto"/>
                <w:bottom w:val="none" w:sz="0" w:space="0" w:color="auto"/>
                <w:right w:val="none" w:sz="0" w:space="0" w:color="auto"/>
              </w:divBdr>
              <w:divsChild>
                <w:div w:id="50544045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5662">
          <w:marLeft w:val="0"/>
          <w:marRight w:val="0"/>
          <w:marTop w:val="0"/>
          <w:marBottom w:val="0"/>
          <w:divBdr>
            <w:top w:val="none" w:sz="0" w:space="0" w:color="auto"/>
            <w:left w:val="none" w:sz="0" w:space="0" w:color="auto"/>
            <w:bottom w:val="none" w:sz="0" w:space="0" w:color="auto"/>
            <w:right w:val="none" w:sz="0" w:space="0" w:color="auto"/>
          </w:divBdr>
          <w:divsChild>
            <w:div w:id="1784835735">
              <w:marLeft w:val="0"/>
              <w:marRight w:val="0"/>
              <w:marTop w:val="0"/>
              <w:marBottom w:val="0"/>
              <w:divBdr>
                <w:top w:val="none" w:sz="0" w:space="0" w:color="auto"/>
                <w:left w:val="none" w:sz="0" w:space="0" w:color="auto"/>
                <w:bottom w:val="none" w:sz="0" w:space="0" w:color="auto"/>
                <w:right w:val="none" w:sz="0" w:space="0" w:color="auto"/>
              </w:divBdr>
              <w:divsChild>
                <w:div w:id="44914073">
                  <w:marLeft w:val="0"/>
                  <w:marRight w:val="0"/>
                  <w:marTop w:val="0"/>
                  <w:marBottom w:val="0"/>
                  <w:divBdr>
                    <w:top w:val="none" w:sz="0" w:space="0" w:color="auto"/>
                    <w:left w:val="none" w:sz="0" w:space="0" w:color="auto"/>
                    <w:bottom w:val="none" w:sz="0" w:space="0" w:color="auto"/>
                    <w:right w:val="none" w:sz="0" w:space="0" w:color="auto"/>
                  </w:divBdr>
                  <w:divsChild>
                    <w:div w:id="478965838">
                      <w:marLeft w:val="300"/>
                      <w:marRight w:val="300"/>
                      <w:marTop w:val="0"/>
                      <w:marBottom w:val="0"/>
                      <w:divBdr>
                        <w:top w:val="none" w:sz="0" w:space="0" w:color="auto"/>
                        <w:left w:val="none" w:sz="0" w:space="0" w:color="auto"/>
                        <w:bottom w:val="none" w:sz="0" w:space="0" w:color="auto"/>
                        <w:right w:val="none" w:sz="0" w:space="0" w:color="auto"/>
                      </w:divBdr>
                      <w:divsChild>
                        <w:div w:id="129369703">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2665">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2054112140">
                  <w:marLeft w:val="0"/>
                  <w:marRight w:val="0"/>
                  <w:marTop w:val="0"/>
                  <w:marBottom w:val="0"/>
                  <w:divBdr>
                    <w:top w:val="none" w:sz="0" w:space="0" w:color="auto"/>
                    <w:left w:val="none" w:sz="0" w:space="0" w:color="auto"/>
                    <w:bottom w:val="none" w:sz="0" w:space="0" w:color="auto"/>
                    <w:right w:val="none" w:sz="0" w:space="0" w:color="auto"/>
                  </w:divBdr>
                  <w:divsChild>
                    <w:div w:id="1264534619">
                      <w:marLeft w:val="300"/>
                      <w:marRight w:val="300"/>
                      <w:marTop w:val="0"/>
                      <w:marBottom w:val="0"/>
                      <w:divBdr>
                        <w:top w:val="none" w:sz="0" w:space="0" w:color="auto"/>
                        <w:left w:val="none" w:sz="0" w:space="0" w:color="auto"/>
                        <w:bottom w:val="none" w:sz="0" w:space="0" w:color="auto"/>
                        <w:right w:val="none" w:sz="0" w:space="0" w:color="auto"/>
                      </w:divBdr>
                      <w:divsChild>
                        <w:div w:id="1810825958">
                          <w:marLeft w:val="0"/>
                          <w:marRight w:val="0"/>
                          <w:marTop w:val="0"/>
                          <w:marBottom w:val="0"/>
                          <w:divBdr>
                            <w:top w:val="none" w:sz="0" w:space="0" w:color="auto"/>
                            <w:left w:val="none" w:sz="0" w:space="0" w:color="auto"/>
                            <w:bottom w:val="none" w:sz="0" w:space="0" w:color="auto"/>
                            <w:right w:val="none" w:sz="0" w:space="0" w:color="auto"/>
                          </w:divBdr>
                          <w:divsChild>
                            <w:div w:id="1472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084">
          <w:marLeft w:val="0"/>
          <w:marRight w:val="0"/>
          <w:marTop w:val="0"/>
          <w:marBottom w:val="0"/>
          <w:divBdr>
            <w:top w:val="none" w:sz="0" w:space="0" w:color="auto"/>
            <w:left w:val="none" w:sz="0" w:space="0" w:color="auto"/>
            <w:bottom w:val="none" w:sz="0" w:space="0" w:color="auto"/>
            <w:right w:val="none" w:sz="0" w:space="0" w:color="auto"/>
          </w:divBdr>
          <w:divsChild>
            <w:div w:id="1977904331">
              <w:marLeft w:val="0"/>
              <w:marRight w:val="0"/>
              <w:marTop w:val="0"/>
              <w:marBottom w:val="0"/>
              <w:divBdr>
                <w:top w:val="none" w:sz="0" w:space="0" w:color="auto"/>
                <w:left w:val="none" w:sz="0" w:space="0" w:color="auto"/>
                <w:bottom w:val="none" w:sz="0" w:space="0" w:color="auto"/>
                <w:right w:val="none" w:sz="0" w:space="0" w:color="auto"/>
              </w:divBdr>
              <w:divsChild>
                <w:div w:id="1428305306">
                  <w:marLeft w:val="300"/>
                  <w:marRight w:val="300"/>
                  <w:marTop w:val="0"/>
                  <w:marBottom w:val="0"/>
                  <w:divBdr>
                    <w:top w:val="none" w:sz="0" w:space="0" w:color="auto"/>
                    <w:left w:val="none" w:sz="0" w:space="0" w:color="auto"/>
                    <w:bottom w:val="none" w:sz="0" w:space="0" w:color="auto"/>
                    <w:right w:val="none" w:sz="0" w:space="0" w:color="auto"/>
                  </w:divBdr>
                  <w:divsChild>
                    <w:div w:id="300237057">
                      <w:marLeft w:val="0"/>
                      <w:marRight w:val="0"/>
                      <w:marTop w:val="0"/>
                      <w:marBottom w:val="60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884">
          <w:marLeft w:val="0"/>
          <w:marRight w:val="0"/>
          <w:marTop w:val="0"/>
          <w:marBottom w:val="0"/>
          <w:divBdr>
            <w:top w:val="none" w:sz="0" w:space="0" w:color="auto"/>
            <w:left w:val="none" w:sz="0" w:space="0" w:color="auto"/>
            <w:bottom w:val="none" w:sz="0" w:space="0" w:color="auto"/>
            <w:right w:val="none" w:sz="0" w:space="0" w:color="auto"/>
          </w:divBdr>
        </w:div>
        <w:div w:id="1705135698">
          <w:marLeft w:val="0"/>
          <w:marRight w:val="0"/>
          <w:marTop w:val="0"/>
          <w:marBottom w:val="0"/>
          <w:divBdr>
            <w:top w:val="none" w:sz="0" w:space="0" w:color="auto"/>
            <w:left w:val="none" w:sz="0" w:space="0" w:color="auto"/>
            <w:bottom w:val="none" w:sz="0" w:space="0" w:color="auto"/>
            <w:right w:val="none" w:sz="0" w:space="0" w:color="auto"/>
          </w:divBdr>
          <w:divsChild>
            <w:div w:id="1036731563">
              <w:marLeft w:val="0"/>
              <w:marRight w:val="0"/>
              <w:marTop w:val="0"/>
              <w:marBottom w:val="0"/>
              <w:divBdr>
                <w:top w:val="none" w:sz="0" w:space="0" w:color="auto"/>
                <w:left w:val="none" w:sz="0" w:space="0" w:color="auto"/>
                <w:bottom w:val="none" w:sz="0" w:space="0" w:color="auto"/>
                <w:right w:val="none" w:sz="0" w:space="0" w:color="auto"/>
              </w:divBdr>
              <w:divsChild>
                <w:div w:id="1767386177">
                  <w:marLeft w:val="0"/>
                  <w:marRight w:val="0"/>
                  <w:marTop w:val="0"/>
                  <w:marBottom w:val="0"/>
                  <w:divBdr>
                    <w:top w:val="none" w:sz="0" w:space="0" w:color="auto"/>
                    <w:left w:val="none" w:sz="0" w:space="0" w:color="auto"/>
                    <w:bottom w:val="none" w:sz="0" w:space="0" w:color="auto"/>
                    <w:right w:val="none" w:sz="0" w:space="0" w:color="auto"/>
                  </w:divBdr>
                  <w:divsChild>
                    <w:div w:id="1291784372">
                      <w:marLeft w:val="300"/>
                      <w:marRight w:val="300"/>
                      <w:marTop w:val="0"/>
                      <w:marBottom w:val="0"/>
                      <w:divBdr>
                        <w:top w:val="none" w:sz="0" w:space="0" w:color="auto"/>
                        <w:left w:val="none" w:sz="0" w:space="0" w:color="auto"/>
                        <w:bottom w:val="none" w:sz="0" w:space="0" w:color="auto"/>
                        <w:right w:val="none" w:sz="0" w:space="0" w:color="auto"/>
                      </w:divBdr>
                      <w:divsChild>
                        <w:div w:id="339938407">
                          <w:marLeft w:val="0"/>
                          <w:marRight w:val="0"/>
                          <w:marTop w:val="0"/>
                          <w:marBottom w:val="0"/>
                          <w:divBdr>
                            <w:top w:val="none" w:sz="0" w:space="0" w:color="auto"/>
                            <w:left w:val="none" w:sz="0" w:space="0" w:color="auto"/>
                            <w:bottom w:val="none" w:sz="0" w:space="0" w:color="auto"/>
                            <w:right w:val="none" w:sz="0" w:space="0" w:color="auto"/>
                          </w:divBdr>
                          <w:divsChild>
                            <w:div w:id="917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0750">
          <w:marLeft w:val="0"/>
          <w:marRight w:val="0"/>
          <w:marTop w:val="0"/>
          <w:marBottom w:val="0"/>
          <w:divBdr>
            <w:top w:val="none" w:sz="0" w:space="0" w:color="auto"/>
            <w:left w:val="none" w:sz="0" w:space="0" w:color="auto"/>
            <w:bottom w:val="none" w:sz="0" w:space="0" w:color="auto"/>
            <w:right w:val="none" w:sz="0" w:space="0" w:color="auto"/>
          </w:divBdr>
          <w:divsChild>
            <w:div w:id="1913194700">
              <w:marLeft w:val="0"/>
              <w:marRight w:val="0"/>
              <w:marTop w:val="0"/>
              <w:marBottom w:val="0"/>
              <w:divBdr>
                <w:top w:val="none" w:sz="0" w:space="0" w:color="auto"/>
                <w:left w:val="none" w:sz="0" w:space="0" w:color="auto"/>
                <w:bottom w:val="none" w:sz="0" w:space="0" w:color="auto"/>
                <w:right w:val="none" w:sz="0" w:space="0" w:color="auto"/>
              </w:divBdr>
              <w:divsChild>
                <w:div w:id="1169248591">
                  <w:marLeft w:val="300"/>
                  <w:marRight w:val="300"/>
                  <w:marTop w:val="0"/>
                  <w:marBottom w:val="0"/>
                  <w:divBdr>
                    <w:top w:val="none" w:sz="0" w:space="0" w:color="auto"/>
                    <w:left w:val="none" w:sz="0" w:space="0" w:color="auto"/>
                    <w:bottom w:val="none" w:sz="0" w:space="0" w:color="auto"/>
                    <w:right w:val="none" w:sz="0" w:space="0" w:color="auto"/>
                  </w:divBdr>
                  <w:divsChild>
                    <w:div w:id="951861165">
                      <w:marLeft w:val="0"/>
                      <w:marRight w:val="0"/>
                      <w:marTop w:val="0"/>
                      <w:marBottom w:val="600"/>
                      <w:divBdr>
                        <w:top w:val="none" w:sz="0" w:space="0" w:color="auto"/>
                        <w:left w:val="none" w:sz="0" w:space="0" w:color="auto"/>
                        <w:bottom w:val="none" w:sz="0" w:space="0" w:color="auto"/>
                        <w:right w:val="none" w:sz="0" w:space="0" w:color="auto"/>
                      </w:divBdr>
                    </w:div>
                    <w:div w:id="2015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811">
          <w:marLeft w:val="0"/>
          <w:marRight w:val="0"/>
          <w:marTop w:val="0"/>
          <w:marBottom w:val="0"/>
          <w:divBdr>
            <w:top w:val="none" w:sz="0" w:space="0" w:color="auto"/>
            <w:left w:val="none" w:sz="0" w:space="0" w:color="auto"/>
            <w:bottom w:val="none" w:sz="0" w:space="0" w:color="auto"/>
            <w:right w:val="none" w:sz="0" w:space="0" w:color="auto"/>
          </w:divBdr>
        </w:div>
        <w:div w:id="220139629">
          <w:marLeft w:val="0"/>
          <w:marRight w:val="0"/>
          <w:marTop w:val="0"/>
          <w:marBottom w:val="0"/>
          <w:divBdr>
            <w:top w:val="none" w:sz="0" w:space="0" w:color="auto"/>
            <w:left w:val="none" w:sz="0" w:space="0" w:color="auto"/>
            <w:bottom w:val="none" w:sz="0" w:space="0" w:color="auto"/>
            <w:right w:val="none" w:sz="0" w:space="0" w:color="auto"/>
          </w:divBdr>
          <w:divsChild>
            <w:div w:id="1389838197">
              <w:marLeft w:val="0"/>
              <w:marRight w:val="0"/>
              <w:marTop w:val="0"/>
              <w:marBottom w:val="0"/>
              <w:divBdr>
                <w:top w:val="none" w:sz="0" w:space="0" w:color="auto"/>
                <w:left w:val="none" w:sz="0" w:space="0" w:color="auto"/>
                <w:bottom w:val="none" w:sz="0" w:space="0" w:color="auto"/>
                <w:right w:val="none" w:sz="0" w:space="0" w:color="auto"/>
              </w:divBdr>
              <w:divsChild>
                <w:div w:id="1007487999">
                  <w:marLeft w:val="0"/>
                  <w:marRight w:val="0"/>
                  <w:marTop w:val="0"/>
                  <w:marBottom w:val="0"/>
                  <w:divBdr>
                    <w:top w:val="none" w:sz="0" w:space="0" w:color="auto"/>
                    <w:left w:val="none" w:sz="0" w:space="0" w:color="auto"/>
                    <w:bottom w:val="none" w:sz="0" w:space="0" w:color="auto"/>
                    <w:right w:val="none" w:sz="0" w:space="0" w:color="auto"/>
                  </w:divBdr>
                  <w:divsChild>
                    <w:div w:id="525800307">
                      <w:marLeft w:val="300"/>
                      <w:marRight w:val="300"/>
                      <w:marTop w:val="0"/>
                      <w:marBottom w:val="0"/>
                      <w:divBdr>
                        <w:top w:val="none" w:sz="0" w:space="0" w:color="auto"/>
                        <w:left w:val="none" w:sz="0" w:space="0" w:color="auto"/>
                        <w:bottom w:val="none" w:sz="0" w:space="0" w:color="auto"/>
                        <w:right w:val="none" w:sz="0" w:space="0" w:color="auto"/>
                      </w:divBdr>
                      <w:divsChild>
                        <w:div w:id="313417365">
                          <w:marLeft w:val="0"/>
                          <w:marRight w:val="0"/>
                          <w:marTop w:val="0"/>
                          <w:marBottom w:val="0"/>
                          <w:divBdr>
                            <w:top w:val="none" w:sz="0" w:space="0" w:color="auto"/>
                            <w:left w:val="none" w:sz="0" w:space="0" w:color="auto"/>
                            <w:bottom w:val="none" w:sz="0" w:space="0" w:color="auto"/>
                            <w:right w:val="none" w:sz="0" w:space="0" w:color="auto"/>
                          </w:divBdr>
                          <w:divsChild>
                            <w:div w:id="1536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719">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272518807">
                  <w:marLeft w:val="300"/>
                  <w:marRight w:val="300"/>
                  <w:marTop w:val="0"/>
                  <w:marBottom w:val="0"/>
                  <w:divBdr>
                    <w:top w:val="none" w:sz="0" w:space="0" w:color="auto"/>
                    <w:left w:val="none" w:sz="0" w:space="0" w:color="auto"/>
                    <w:bottom w:val="none" w:sz="0" w:space="0" w:color="auto"/>
                    <w:right w:val="none" w:sz="0" w:space="0" w:color="auto"/>
                  </w:divBdr>
                  <w:divsChild>
                    <w:div w:id="1116676652">
                      <w:marLeft w:val="0"/>
                      <w:marRight w:val="0"/>
                      <w:marTop w:val="0"/>
                      <w:marBottom w:val="600"/>
                      <w:divBdr>
                        <w:top w:val="none" w:sz="0" w:space="0" w:color="auto"/>
                        <w:left w:val="none" w:sz="0" w:space="0" w:color="auto"/>
                        <w:bottom w:val="none" w:sz="0" w:space="0" w:color="auto"/>
                        <w:right w:val="none" w:sz="0" w:space="0" w:color="auto"/>
                      </w:divBdr>
                    </w:div>
                    <w:div w:id="105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4153">
          <w:marLeft w:val="0"/>
          <w:marRight w:val="0"/>
          <w:marTop w:val="0"/>
          <w:marBottom w:val="0"/>
          <w:divBdr>
            <w:top w:val="none" w:sz="0" w:space="0" w:color="auto"/>
            <w:left w:val="none" w:sz="0" w:space="0" w:color="auto"/>
            <w:bottom w:val="none" w:sz="0" w:space="0" w:color="auto"/>
            <w:right w:val="none" w:sz="0" w:space="0" w:color="auto"/>
          </w:divBdr>
        </w:div>
        <w:div w:id="142934641">
          <w:marLeft w:val="0"/>
          <w:marRight w:val="0"/>
          <w:marTop w:val="0"/>
          <w:marBottom w:val="0"/>
          <w:divBdr>
            <w:top w:val="none" w:sz="0" w:space="0" w:color="auto"/>
            <w:left w:val="none" w:sz="0" w:space="0" w:color="auto"/>
            <w:bottom w:val="none" w:sz="0" w:space="0" w:color="auto"/>
            <w:right w:val="none" w:sz="0" w:space="0" w:color="auto"/>
          </w:divBdr>
          <w:divsChild>
            <w:div w:id="15236175">
              <w:marLeft w:val="0"/>
              <w:marRight w:val="0"/>
              <w:marTop w:val="0"/>
              <w:marBottom w:val="0"/>
              <w:divBdr>
                <w:top w:val="none" w:sz="0" w:space="0" w:color="auto"/>
                <w:left w:val="none" w:sz="0" w:space="0" w:color="auto"/>
                <w:bottom w:val="none" w:sz="0" w:space="0" w:color="auto"/>
                <w:right w:val="none" w:sz="0" w:space="0" w:color="auto"/>
              </w:divBdr>
              <w:divsChild>
                <w:div w:id="1772815517">
                  <w:marLeft w:val="0"/>
                  <w:marRight w:val="0"/>
                  <w:marTop w:val="0"/>
                  <w:marBottom w:val="0"/>
                  <w:divBdr>
                    <w:top w:val="none" w:sz="0" w:space="0" w:color="auto"/>
                    <w:left w:val="none" w:sz="0" w:space="0" w:color="auto"/>
                    <w:bottom w:val="none" w:sz="0" w:space="0" w:color="auto"/>
                    <w:right w:val="none" w:sz="0" w:space="0" w:color="auto"/>
                  </w:divBdr>
                  <w:divsChild>
                    <w:div w:id="1473401177">
                      <w:marLeft w:val="300"/>
                      <w:marRight w:val="300"/>
                      <w:marTop w:val="0"/>
                      <w:marBottom w:val="0"/>
                      <w:divBdr>
                        <w:top w:val="none" w:sz="0" w:space="0" w:color="auto"/>
                        <w:left w:val="none" w:sz="0" w:space="0" w:color="auto"/>
                        <w:bottom w:val="none" w:sz="0" w:space="0" w:color="auto"/>
                        <w:right w:val="none" w:sz="0" w:space="0" w:color="auto"/>
                      </w:divBdr>
                      <w:divsChild>
                        <w:div w:id="1504510445">
                          <w:marLeft w:val="0"/>
                          <w:marRight w:val="0"/>
                          <w:marTop w:val="0"/>
                          <w:marBottom w:val="0"/>
                          <w:divBdr>
                            <w:top w:val="none" w:sz="0" w:space="0" w:color="auto"/>
                            <w:left w:val="none" w:sz="0" w:space="0" w:color="auto"/>
                            <w:bottom w:val="none" w:sz="0" w:space="0" w:color="auto"/>
                            <w:right w:val="none" w:sz="0" w:space="0" w:color="auto"/>
                          </w:divBdr>
                          <w:divsChild>
                            <w:div w:id="925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7487">
          <w:marLeft w:val="0"/>
          <w:marRight w:val="0"/>
          <w:marTop w:val="0"/>
          <w:marBottom w:val="0"/>
          <w:divBdr>
            <w:top w:val="none" w:sz="0" w:space="0" w:color="auto"/>
            <w:left w:val="none" w:sz="0" w:space="0" w:color="auto"/>
            <w:bottom w:val="none" w:sz="0" w:space="0" w:color="auto"/>
            <w:right w:val="none" w:sz="0" w:space="0" w:color="auto"/>
          </w:divBdr>
          <w:divsChild>
            <w:div w:id="679628904">
              <w:marLeft w:val="0"/>
              <w:marRight w:val="0"/>
              <w:marTop w:val="0"/>
              <w:marBottom w:val="0"/>
              <w:divBdr>
                <w:top w:val="none" w:sz="0" w:space="0" w:color="auto"/>
                <w:left w:val="none" w:sz="0" w:space="0" w:color="auto"/>
                <w:bottom w:val="none" w:sz="0" w:space="0" w:color="auto"/>
                <w:right w:val="none" w:sz="0" w:space="0" w:color="auto"/>
              </w:divBdr>
              <w:divsChild>
                <w:div w:id="923152428">
                  <w:marLeft w:val="300"/>
                  <w:marRight w:val="300"/>
                  <w:marTop w:val="0"/>
                  <w:marBottom w:val="0"/>
                  <w:divBdr>
                    <w:top w:val="none" w:sz="0" w:space="0" w:color="auto"/>
                    <w:left w:val="none" w:sz="0" w:space="0" w:color="auto"/>
                    <w:bottom w:val="none" w:sz="0" w:space="0" w:color="auto"/>
                    <w:right w:val="none" w:sz="0" w:space="0" w:color="auto"/>
                  </w:divBdr>
                  <w:divsChild>
                    <w:div w:id="946696552">
                      <w:marLeft w:val="0"/>
                      <w:marRight w:val="0"/>
                      <w:marTop w:val="0"/>
                      <w:marBottom w:val="600"/>
                      <w:divBdr>
                        <w:top w:val="none" w:sz="0" w:space="0" w:color="auto"/>
                        <w:left w:val="none" w:sz="0" w:space="0" w:color="auto"/>
                        <w:bottom w:val="none" w:sz="0" w:space="0" w:color="auto"/>
                        <w:right w:val="none" w:sz="0" w:space="0" w:color="auto"/>
                      </w:divBdr>
                    </w:div>
                    <w:div w:id="1458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68">
          <w:marLeft w:val="0"/>
          <w:marRight w:val="0"/>
          <w:marTop w:val="0"/>
          <w:marBottom w:val="0"/>
          <w:divBdr>
            <w:top w:val="none" w:sz="0" w:space="0" w:color="auto"/>
            <w:left w:val="none" w:sz="0" w:space="0" w:color="auto"/>
            <w:bottom w:val="none" w:sz="0" w:space="0" w:color="auto"/>
            <w:right w:val="none" w:sz="0" w:space="0" w:color="auto"/>
          </w:divBdr>
        </w:div>
        <w:div w:id="1312641257">
          <w:marLeft w:val="0"/>
          <w:marRight w:val="0"/>
          <w:marTop w:val="0"/>
          <w:marBottom w:val="0"/>
          <w:divBdr>
            <w:top w:val="none" w:sz="0" w:space="0" w:color="auto"/>
            <w:left w:val="none" w:sz="0" w:space="0" w:color="auto"/>
            <w:bottom w:val="none" w:sz="0" w:space="0" w:color="auto"/>
            <w:right w:val="none" w:sz="0" w:space="0" w:color="auto"/>
          </w:divBdr>
          <w:divsChild>
            <w:div w:id="1511021153">
              <w:marLeft w:val="0"/>
              <w:marRight w:val="0"/>
              <w:marTop w:val="0"/>
              <w:marBottom w:val="0"/>
              <w:divBdr>
                <w:top w:val="none" w:sz="0" w:space="0" w:color="auto"/>
                <w:left w:val="none" w:sz="0" w:space="0" w:color="auto"/>
                <w:bottom w:val="none" w:sz="0" w:space="0" w:color="auto"/>
                <w:right w:val="none" w:sz="0" w:space="0" w:color="auto"/>
              </w:divBdr>
              <w:divsChild>
                <w:div w:id="1006253129">
                  <w:marLeft w:val="0"/>
                  <w:marRight w:val="0"/>
                  <w:marTop w:val="0"/>
                  <w:marBottom w:val="0"/>
                  <w:divBdr>
                    <w:top w:val="none" w:sz="0" w:space="0" w:color="auto"/>
                    <w:left w:val="none" w:sz="0" w:space="0" w:color="auto"/>
                    <w:bottom w:val="none" w:sz="0" w:space="0" w:color="auto"/>
                    <w:right w:val="none" w:sz="0" w:space="0" w:color="auto"/>
                  </w:divBdr>
                  <w:divsChild>
                    <w:div w:id="1980988877">
                      <w:marLeft w:val="300"/>
                      <w:marRight w:val="300"/>
                      <w:marTop w:val="0"/>
                      <w:marBottom w:val="0"/>
                      <w:divBdr>
                        <w:top w:val="none" w:sz="0" w:space="0" w:color="auto"/>
                        <w:left w:val="none" w:sz="0" w:space="0" w:color="auto"/>
                        <w:bottom w:val="none" w:sz="0" w:space="0" w:color="auto"/>
                        <w:right w:val="none" w:sz="0" w:space="0" w:color="auto"/>
                      </w:divBdr>
                      <w:divsChild>
                        <w:div w:id="1159228663">
                          <w:marLeft w:val="0"/>
                          <w:marRight w:val="0"/>
                          <w:marTop w:val="0"/>
                          <w:marBottom w:val="0"/>
                          <w:divBdr>
                            <w:top w:val="none" w:sz="0" w:space="0" w:color="auto"/>
                            <w:left w:val="none" w:sz="0" w:space="0" w:color="auto"/>
                            <w:bottom w:val="none" w:sz="0" w:space="0" w:color="auto"/>
                            <w:right w:val="none" w:sz="0" w:space="0" w:color="auto"/>
                          </w:divBdr>
                          <w:divsChild>
                            <w:div w:id="177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16">
          <w:marLeft w:val="0"/>
          <w:marRight w:val="0"/>
          <w:marTop w:val="0"/>
          <w:marBottom w:val="0"/>
          <w:divBdr>
            <w:top w:val="none" w:sz="0" w:space="0" w:color="auto"/>
            <w:left w:val="none" w:sz="0" w:space="0" w:color="auto"/>
            <w:bottom w:val="none" w:sz="0" w:space="0" w:color="auto"/>
            <w:right w:val="none" w:sz="0" w:space="0" w:color="auto"/>
          </w:divBdr>
          <w:divsChild>
            <w:div w:id="2055813263">
              <w:marLeft w:val="0"/>
              <w:marRight w:val="0"/>
              <w:marTop w:val="0"/>
              <w:marBottom w:val="0"/>
              <w:divBdr>
                <w:top w:val="none" w:sz="0" w:space="0" w:color="auto"/>
                <w:left w:val="none" w:sz="0" w:space="0" w:color="auto"/>
                <w:bottom w:val="none" w:sz="0" w:space="0" w:color="auto"/>
                <w:right w:val="none" w:sz="0" w:space="0" w:color="auto"/>
              </w:divBdr>
              <w:divsChild>
                <w:div w:id="362903543">
                  <w:marLeft w:val="300"/>
                  <w:marRight w:val="300"/>
                  <w:marTop w:val="0"/>
                  <w:marBottom w:val="0"/>
                  <w:divBdr>
                    <w:top w:val="none" w:sz="0" w:space="0" w:color="auto"/>
                    <w:left w:val="none" w:sz="0" w:space="0" w:color="auto"/>
                    <w:bottom w:val="none" w:sz="0" w:space="0" w:color="auto"/>
                    <w:right w:val="none" w:sz="0" w:space="0" w:color="auto"/>
                  </w:divBdr>
                  <w:divsChild>
                    <w:div w:id="736126815">
                      <w:marLeft w:val="0"/>
                      <w:marRight w:val="0"/>
                      <w:marTop w:val="0"/>
                      <w:marBottom w:val="600"/>
                      <w:divBdr>
                        <w:top w:val="none" w:sz="0" w:space="0" w:color="auto"/>
                        <w:left w:val="none" w:sz="0" w:space="0" w:color="auto"/>
                        <w:bottom w:val="none" w:sz="0" w:space="0" w:color="auto"/>
                        <w:right w:val="none" w:sz="0" w:space="0" w:color="auto"/>
                      </w:divBdr>
                    </w:div>
                    <w:div w:id="1296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259">
          <w:marLeft w:val="0"/>
          <w:marRight w:val="0"/>
          <w:marTop w:val="0"/>
          <w:marBottom w:val="0"/>
          <w:divBdr>
            <w:top w:val="none" w:sz="0" w:space="0" w:color="auto"/>
            <w:left w:val="none" w:sz="0" w:space="0" w:color="auto"/>
            <w:bottom w:val="none" w:sz="0" w:space="0" w:color="auto"/>
            <w:right w:val="none" w:sz="0" w:space="0" w:color="auto"/>
          </w:divBdr>
        </w:div>
        <w:div w:id="1856310433">
          <w:marLeft w:val="0"/>
          <w:marRight w:val="0"/>
          <w:marTop w:val="0"/>
          <w:marBottom w:val="0"/>
          <w:divBdr>
            <w:top w:val="none" w:sz="0" w:space="0" w:color="auto"/>
            <w:left w:val="none" w:sz="0" w:space="0" w:color="auto"/>
            <w:bottom w:val="none" w:sz="0" w:space="0" w:color="auto"/>
            <w:right w:val="none" w:sz="0" w:space="0" w:color="auto"/>
          </w:divBdr>
          <w:divsChild>
            <w:div w:id="396980405">
              <w:marLeft w:val="0"/>
              <w:marRight w:val="0"/>
              <w:marTop w:val="0"/>
              <w:marBottom w:val="0"/>
              <w:divBdr>
                <w:top w:val="none" w:sz="0" w:space="0" w:color="auto"/>
                <w:left w:val="none" w:sz="0" w:space="0" w:color="auto"/>
                <w:bottom w:val="none" w:sz="0" w:space="0" w:color="auto"/>
                <w:right w:val="none" w:sz="0" w:space="0" w:color="auto"/>
              </w:divBdr>
              <w:divsChild>
                <w:div w:id="128136813">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300"/>
                      <w:marRight w:val="300"/>
                      <w:marTop w:val="0"/>
                      <w:marBottom w:val="0"/>
                      <w:divBdr>
                        <w:top w:val="none" w:sz="0" w:space="0" w:color="auto"/>
                        <w:left w:val="none" w:sz="0" w:space="0" w:color="auto"/>
                        <w:bottom w:val="none" w:sz="0" w:space="0" w:color="auto"/>
                        <w:right w:val="none" w:sz="0" w:space="0" w:color="auto"/>
                      </w:divBdr>
                      <w:divsChild>
                        <w:div w:id="1383821286">
                          <w:marLeft w:val="0"/>
                          <w:marRight w:val="0"/>
                          <w:marTop w:val="0"/>
                          <w:marBottom w:val="0"/>
                          <w:divBdr>
                            <w:top w:val="none" w:sz="0" w:space="0" w:color="auto"/>
                            <w:left w:val="none" w:sz="0" w:space="0" w:color="auto"/>
                            <w:bottom w:val="none" w:sz="0" w:space="0" w:color="auto"/>
                            <w:right w:val="none" w:sz="0" w:space="0" w:color="auto"/>
                          </w:divBdr>
                          <w:divsChild>
                            <w:div w:id="10280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374">
          <w:marLeft w:val="0"/>
          <w:marRight w:val="0"/>
          <w:marTop w:val="0"/>
          <w:marBottom w:val="0"/>
          <w:divBdr>
            <w:top w:val="none" w:sz="0" w:space="0" w:color="auto"/>
            <w:left w:val="none" w:sz="0" w:space="0" w:color="auto"/>
            <w:bottom w:val="none" w:sz="0" w:space="0" w:color="auto"/>
            <w:right w:val="none" w:sz="0" w:space="0" w:color="auto"/>
          </w:divBdr>
          <w:divsChild>
            <w:div w:id="454296265">
              <w:marLeft w:val="0"/>
              <w:marRight w:val="0"/>
              <w:marTop w:val="0"/>
              <w:marBottom w:val="0"/>
              <w:divBdr>
                <w:top w:val="none" w:sz="0" w:space="0" w:color="auto"/>
                <w:left w:val="none" w:sz="0" w:space="0" w:color="auto"/>
                <w:bottom w:val="none" w:sz="0" w:space="0" w:color="auto"/>
                <w:right w:val="none" w:sz="0" w:space="0" w:color="auto"/>
              </w:divBdr>
              <w:divsChild>
                <w:div w:id="535314437">
                  <w:marLeft w:val="300"/>
                  <w:marRight w:val="30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600"/>
                      <w:divBdr>
                        <w:top w:val="none" w:sz="0" w:space="0" w:color="auto"/>
                        <w:left w:val="none" w:sz="0" w:space="0" w:color="auto"/>
                        <w:bottom w:val="none" w:sz="0" w:space="0" w:color="auto"/>
                        <w:right w:val="none" w:sz="0" w:space="0" w:color="auto"/>
                      </w:divBdr>
                    </w:div>
                    <w:div w:id="1328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140">
          <w:marLeft w:val="0"/>
          <w:marRight w:val="0"/>
          <w:marTop w:val="0"/>
          <w:marBottom w:val="0"/>
          <w:divBdr>
            <w:top w:val="none" w:sz="0" w:space="0" w:color="auto"/>
            <w:left w:val="none" w:sz="0" w:space="0" w:color="auto"/>
            <w:bottom w:val="none" w:sz="0" w:space="0" w:color="auto"/>
            <w:right w:val="none" w:sz="0" w:space="0" w:color="auto"/>
          </w:divBdr>
        </w:div>
        <w:div w:id="300119220">
          <w:marLeft w:val="0"/>
          <w:marRight w:val="0"/>
          <w:marTop w:val="0"/>
          <w:marBottom w:val="0"/>
          <w:divBdr>
            <w:top w:val="none" w:sz="0" w:space="0" w:color="auto"/>
            <w:left w:val="none" w:sz="0" w:space="0" w:color="auto"/>
            <w:bottom w:val="none" w:sz="0" w:space="0" w:color="auto"/>
            <w:right w:val="none" w:sz="0" w:space="0" w:color="auto"/>
          </w:divBdr>
          <w:divsChild>
            <w:div w:id="1118336132">
              <w:marLeft w:val="0"/>
              <w:marRight w:val="0"/>
              <w:marTop w:val="0"/>
              <w:marBottom w:val="0"/>
              <w:divBdr>
                <w:top w:val="none" w:sz="0" w:space="0" w:color="auto"/>
                <w:left w:val="none" w:sz="0" w:space="0" w:color="auto"/>
                <w:bottom w:val="none" w:sz="0" w:space="0" w:color="auto"/>
                <w:right w:val="none" w:sz="0" w:space="0" w:color="auto"/>
              </w:divBdr>
              <w:divsChild>
                <w:div w:id="57947318">
                  <w:marLeft w:val="0"/>
                  <w:marRight w:val="0"/>
                  <w:marTop w:val="0"/>
                  <w:marBottom w:val="0"/>
                  <w:divBdr>
                    <w:top w:val="none" w:sz="0" w:space="0" w:color="auto"/>
                    <w:left w:val="none" w:sz="0" w:space="0" w:color="auto"/>
                    <w:bottom w:val="none" w:sz="0" w:space="0" w:color="auto"/>
                    <w:right w:val="none" w:sz="0" w:space="0" w:color="auto"/>
                  </w:divBdr>
                  <w:divsChild>
                    <w:div w:id="619141783">
                      <w:marLeft w:val="300"/>
                      <w:marRight w:val="300"/>
                      <w:marTop w:val="0"/>
                      <w:marBottom w:val="0"/>
                      <w:divBdr>
                        <w:top w:val="none" w:sz="0" w:space="0" w:color="auto"/>
                        <w:left w:val="none" w:sz="0" w:space="0" w:color="auto"/>
                        <w:bottom w:val="none" w:sz="0" w:space="0" w:color="auto"/>
                        <w:right w:val="none" w:sz="0" w:space="0" w:color="auto"/>
                      </w:divBdr>
                      <w:divsChild>
                        <w:div w:id="427048088">
                          <w:marLeft w:val="0"/>
                          <w:marRight w:val="0"/>
                          <w:marTop w:val="0"/>
                          <w:marBottom w:val="0"/>
                          <w:divBdr>
                            <w:top w:val="none" w:sz="0" w:space="0" w:color="auto"/>
                            <w:left w:val="none" w:sz="0" w:space="0" w:color="auto"/>
                            <w:bottom w:val="none" w:sz="0" w:space="0" w:color="auto"/>
                            <w:right w:val="none" w:sz="0" w:space="0" w:color="auto"/>
                          </w:divBdr>
                          <w:divsChild>
                            <w:div w:id="14057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86736">
          <w:marLeft w:val="0"/>
          <w:marRight w:val="0"/>
          <w:marTop w:val="0"/>
          <w:marBottom w:val="0"/>
          <w:divBdr>
            <w:top w:val="none" w:sz="0" w:space="0" w:color="auto"/>
            <w:left w:val="none" w:sz="0" w:space="0" w:color="auto"/>
            <w:bottom w:val="none" w:sz="0" w:space="0" w:color="auto"/>
            <w:right w:val="none" w:sz="0" w:space="0" w:color="auto"/>
          </w:divBdr>
          <w:divsChild>
            <w:div w:id="57168853">
              <w:marLeft w:val="0"/>
              <w:marRight w:val="0"/>
              <w:marTop w:val="0"/>
              <w:marBottom w:val="0"/>
              <w:divBdr>
                <w:top w:val="none" w:sz="0" w:space="0" w:color="auto"/>
                <w:left w:val="none" w:sz="0" w:space="0" w:color="auto"/>
                <w:bottom w:val="none" w:sz="0" w:space="0" w:color="auto"/>
                <w:right w:val="none" w:sz="0" w:space="0" w:color="auto"/>
              </w:divBdr>
              <w:divsChild>
                <w:div w:id="1260138119">
                  <w:marLeft w:val="300"/>
                  <w:marRight w:val="300"/>
                  <w:marTop w:val="0"/>
                  <w:marBottom w:val="0"/>
                  <w:divBdr>
                    <w:top w:val="none" w:sz="0" w:space="0" w:color="auto"/>
                    <w:left w:val="none" w:sz="0" w:space="0" w:color="auto"/>
                    <w:bottom w:val="none" w:sz="0" w:space="0" w:color="auto"/>
                    <w:right w:val="none" w:sz="0" w:space="0" w:color="auto"/>
                  </w:divBdr>
                  <w:divsChild>
                    <w:div w:id="983503625">
                      <w:marLeft w:val="0"/>
                      <w:marRight w:val="0"/>
                      <w:marTop w:val="0"/>
                      <w:marBottom w:val="600"/>
                      <w:divBdr>
                        <w:top w:val="none" w:sz="0" w:space="0" w:color="auto"/>
                        <w:left w:val="none" w:sz="0" w:space="0" w:color="auto"/>
                        <w:bottom w:val="none" w:sz="0" w:space="0" w:color="auto"/>
                        <w:right w:val="none" w:sz="0" w:space="0" w:color="auto"/>
                      </w:divBdr>
                    </w:div>
                    <w:div w:id="1090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13">
          <w:marLeft w:val="0"/>
          <w:marRight w:val="0"/>
          <w:marTop w:val="0"/>
          <w:marBottom w:val="0"/>
          <w:divBdr>
            <w:top w:val="none" w:sz="0" w:space="0" w:color="auto"/>
            <w:left w:val="none" w:sz="0" w:space="0" w:color="auto"/>
            <w:bottom w:val="none" w:sz="0" w:space="0" w:color="auto"/>
            <w:right w:val="none" w:sz="0" w:space="0" w:color="auto"/>
          </w:divBdr>
        </w:div>
        <w:div w:id="876356523">
          <w:marLeft w:val="0"/>
          <w:marRight w:val="0"/>
          <w:marTop w:val="0"/>
          <w:marBottom w:val="0"/>
          <w:divBdr>
            <w:top w:val="none" w:sz="0" w:space="0" w:color="auto"/>
            <w:left w:val="none" w:sz="0" w:space="0" w:color="auto"/>
            <w:bottom w:val="none" w:sz="0" w:space="0" w:color="auto"/>
            <w:right w:val="none" w:sz="0" w:space="0" w:color="auto"/>
          </w:divBdr>
          <w:divsChild>
            <w:div w:id="1052967304">
              <w:marLeft w:val="0"/>
              <w:marRight w:val="0"/>
              <w:marTop w:val="0"/>
              <w:marBottom w:val="0"/>
              <w:divBdr>
                <w:top w:val="none" w:sz="0" w:space="0" w:color="auto"/>
                <w:left w:val="none" w:sz="0" w:space="0" w:color="auto"/>
                <w:bottom w:val="none" w:sz="0" w:space="0" w:color="auto"/>
                <w:right w:val="none" w:sz="0" w:space="0" w:color="auto"/>
              </w:divBdr>
              <w:divsChild>
                <w:div w:id="849367024">
                  <w:marLeft w:val="0"/>
                  <w:marRight w:val="0"/>
                  <w:marTop w:val="0"/>
                  <w:marBottom w:val="0"/>
                  <w:divBdr>
                    <w:top w:val="none" w:sz="0" w:space="0" w:color="auto"/>
                    <w:left w:val="none" w:sz="0" w:space="0" w:color="auto"/>
                    <w:bottom w:val="none" w:sz="0" w:space="0" w:color="auto"/>
                    <w:right w:val="none" w:sz="0" w:space="0" w:color="auto"/>
                  </w:divBdr>
                  <w:divsChild>
                    <w:div w:id="1619876658">
                      <w:marLeft w:val="300"/>
                      <w:marRight w:val="300"/>
                      <w:marTop w:val="0"/>
                      <w:marBottom w:val="0"/>
                      <w:divBdr>
                        <w:top w:val="none" w:sz="0" w:space="0" w:color="auto"/>
                        <w:left w:val="none" w:sz="0" w:space="0" w:color="auto"/>
                        <w:bottom w:val="none" w:sz="0" w:space="0" w:color="auto"/>
                        <w:right w:val="none" w:sz="0" w:space="0" w:color="auto"/>
                      </w:divBdr>
                      <w:divsChild>
                        <w:div w:id="123233783">
                          <w:marLeft w:val="0"/>
                          <w:marRight w:val="0"/>
                          <w:marTop w:val="0"/>
                          <w:marBottom w:val="0"/>
                          <w:divBdr>
                            <w:top w:val="none" w:sz="0" w:space="0" w:color="auto"/>
                            <w:left w:val="none" w:sz="0" w:space="0" w:color="auto"/>
                            <w:bottom w:val="none" w:sz="0" w:space="0" w:color="auto"/>
                            <w:right w:val="none" w:sz="0" w:space="0" w:color="auto"/>
                          </w:divBdr>
                          <w:divsChild>
                            <w:div w:id="323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59635">
          <w:marLeft w:val="0"/>
          <w:marRight w:val="0"/>
          <w:marTop w:val="0"/>
          <w:marBottom w:val="0"/>
          <w:divBdr>
            <w:top w:val="none" w:sz="0" w:space="0" w:color="auto"/>
            <w:left w:val="none" w:sz="0" w:space="0" w:color="auto"/>
            <w:bottom w:val="none" w:sz="0" w:space="0" w:color="auto"/>
            <w:right w:val="none" w:sz="0" w:space="0" w:color="auto"/>
          </w:divBdr>
          <w:divsChild>
            <w:div w:id="1610120512">
              <w:marLeft w:val="0"/>
              <w:marRight w:val="0"/>
              <w:marTop w:val="0"/>
              <w:marBottom w:val="0"/>
              <w:divBdr>
                <w:top w:val="none" w:sz="0" w:space="0" w:color="auto"/>
                <w:left w:val="none" w:sz="0" w:space="0" w:color="auto"/>
                <w:bottom w:val="none" w:sz="0" w:space="0" w:color="auto"/>
                <w:right w:val="none" w:sz="0" w:space="0" w:color="auto"/>
              </w:divBdr>
              <w:divsChild>
                <w:div w:id="424352195">
                  <w:marLeft w:val="300"/>
                  <w:marRight w:val="300"/>
                  <w:marTop w:val="0"/>
                  <w:marBottom w:val="0"/>
                  <w:divBdr>
                    <w:top w:val="none" w:sz="0" w:space="0" w:color="auto"/>
                    <w:left w:val="none" w:sz="0" w:space="0" w:color="auto"/>
                    <w:bottom w:val="none" w:sz="0" w:space="0" w:color="auto"/>
                    <w:right w:val="none" w:sz="0" w:space="0" w:color="auto"/>
                  </w:divBdr>
                  <w:divsChild>
                    <w:div w:id="1996298161">
                      <w:marLeft w:val="0"/>
                      <w:marRight w:val="0"/>
                      <w:marTop w:val="0"/>
                      <w:marBottom w:val="600"/>
                      <w:divBdr>
                        <w:top w:val="none" w:sz="0" w:space="0" w:color="auto"/>
                        <w:left w:val="none" w:sz="0" w:space="0" w:color="auto"/>
                        <w:bottom w:val="none" w:sz="0" w:space="0" w:color="auto"/>
                        <w:right w:val="none" w:sz="0" w:space="0" w:color="auto"/>
                      </w:divBdr>
                    </w:div>
                    <w:div w:id="1700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077">
          <w:marLeft w:val="0"/>
          <w:marRight w:val="0"/>
          <w:marTop w:val="0"/>
          <w:marBottom w:val="0"/>
          <w:divBdr>
            <w:top w:val="none" w:sz="0" w:space="0" w:color="auto"/>
            <w:left w:val="none" w:sz="0" w:space="0" w:color="auto"/>
            <w:bottom w:val="none" w:sz="0" w:space="0" w:color="auto"/>
            <w:right w:val="none" w:sz="0" w:space="0" w:color="auto"/>
          </w:divBdr>
        </w:div>
        <w:div w:id="106433988">
          <w:marLeft w:val="0"/>
          <w:marRight w:val="0"/>
          <w:marTop w:val="0"/>
          <w:marBottom w:val="0"/>
          <w:divBdr>
            <w:top w:val="none" w:sz="0" w:space="0" w:color="auto"/>
            <w:left w:val="none" w:sz="0" w:space="0" w:color="auto"/>
            <w:bottom w:val="none" w:sz="0" w:space="0" w:color="auto"/>
            <w:right w:val="none" w:sz="0" w:space="0" w:color="auto"/>
          </w:divBdr>
          <w:divsChild>
            <w:div w:id="1733306808">
              <w:marLeft w:val="0"/>
              <w:marRight w:val="0"/>
              <w:marTop w:val="0"/>
              <w:marBottom w:val="0"/>
              <w:divBdr>
                <w:top w:val="none" w:sz="0" w:space="0" w:color="auto"/>
                <w:left w:val="none" w:sz="0" w:space="0" w:color="auto"/>
                <w:bottom w:val="none" w:sz="0" w:space="0" w:color="auto"/>
                <w:right w:val="none" w:sz="0" w:space="0" w:color="auto"/>
              </w:divBdr>
              <w:divsChild>
                <w:div w:id="646327282">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300"/>
                      <w:marRight w:val="300"/>
                      <w:marTop w:val="0"/>
                      <w:marBottom w:val="0"/>
                      <w:divBdr>
                        <w:top w:val="none" w:sz="0" w:space="0" w:color="auto"/>
                        <w:left w:val="none" w:sz="0" w:space="0" w:color="auto"/>
                        <w:bottom w:val="none" w:sz="0" w:space="0" w:color="auto"/>
                        <w:right w:val="none" w:sz="0" w:space="0" w:color="auto"/>
                      </w:divBdr>
                      <w:divsChild>
                        <w:div w:id="951402096">
                          <w:marLeft w:val="0"/>
                          <w:marRight w:val="0"/>
                          <w:marTop w:val="0"/>
                          <w:marBottom w:val="0"/>
                          <w:divBdr>
                            <w:top w:val="none" w:sz="0" w:space="0" w:color="auto"/>
                            <w:left w:val="none" w:sz="0" w:space="0" w:color="auto"/>
                            <w:bottom w:val="none" w:sz="0" w:space="0" w:color="auto"/>
                            <w:right w:val="none" w:sz="0" w:space="0" w:color="auto"/>
                          </w:divBdr>
                          <w:divsChild>
                            <w:div w:id="2044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2712">
          <w:marLeft w:val="0"/>
          <w:marRight w:val="0"/>
          <w:marTop w:val="0"/>
          <w:marBottom w:val="0"/>
          <w:divBdr>
            <w:top w:val="none" w:sz="0" w:space="0" w:color="auto"/>
            <w:left w:val="none" w:sz="0" w:space="0" w:color="auto"/>
            <w:bottom w:val="none" w:sz="0" w:space="0" w:color="auto"/>
            <w:right w:val="none" w:sz="0" w:space="0" w:color="auto"/>
          </w:divBdr>
          <w:divsChild>
            <w:div w:id="728646425">
              <w:marLeft w:val="0"/>
              <w:marRight w:val="0"/>
              <w:marTop w:val="0"/>
              <w:marBottom w:val="0"/>
              <w:divBdr>
                <w:top w:val="none" w:sz="0" w:space="0" w:color="auto"/>
                <w:left w:val="none" w:sz="0" w:space="0" w:color="auto"/>
                <w:bottom w:val="none" w:sz="0" w:space="0" w:color="auto"/>
                <w:right w:val="none" w:sz="0" w:space="0" w:color="auto"/>
              </w:divBdr>
              <w:divsChild>
                <w:div w:id="1647736935">
                  <w:marLeft w:val="300"/>
                  <w:marRight w:val="300"/>
                  <w:marTop w:val="0"/>
                  <w:marBottom w:val="0"/>
                  <w:divBdr>
                    <w:top w:val="none" w:sz="0" w:space="0" w:color="auto"/>
                    <w:left w:val="none" w:sz="0" w:space="0" w:color="auto"/>
                    <w:bottom w:val="none" w:sz="0" w:space="0" w:color="auto"/>
                    <w:right w:val="none" w:sz="0" w:space="0" w:color="auto"/>
                  </w:divBdr>
                  <w:divsChild>
                    <w:div w:id="732705558">
                      <w:marLeft w:val="0"/>
                      <w:marRight w:val="0"/>
                      <w:marTop w:val="0"/>
                      <w:marBottom w:val="600"/>
                      <w:divBdr>
                        <w:top w:val="none" w:sz="0" w:space="0" w:color="auto"/>
                        <w:left w:val="none" w:sz="0" w:space="0" w:color="auto"/>
                        <w:bottom w:val="none" w:sz="0" w:space="0" w:color="auto"/>
                        <w:right w:val="none" w:sz="0" w:space="0" w:color="auto"/>
                      </w:divBdr>
                    </w:div>
                    <w:div w:id="1682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231">
          <w:marLeft w:val="0"/>
          <w:marRight w:val="0"/>
          <w:marTop w:val="0"/>
          <w:marBottom w:val="0"/>
          <w:divBdr>
            <w:top w:val="none" w:sz="0" w:space="0" w:color="auto"/>
            <w:left w:val="none" w:sz="0" w:space="0" w:color="auto"/>
            <w:bottom w:val="none" w:sz="0" w:space="0" w:color="auto"/>
            <w:right w:val="none" w:sz="0" w:space="0" w:color="auto"/>
          </w:divBdr>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668709580">
              <w:marLeft w:val="0"/>
              <w:marRight w:val="0"/>
              <w:marTop w:val="0"/>
              <w:marBottom w:val="0"/>
              <w:divBdr>
                <w:top w:val="none" w:sz="0" w:space="0" w:color="auto"/>
                <w:left w:val="none" w:sz="0" w:space="0" w:color="auto"/>
                <w:bottom w:val="none" w:sz="0" w:space="0" w:color="auto"/>
                <w:right w:val="none" w:sz="0" w:space="0" w:color="auto"/>
              </w:divBdr>
              <w:divsChild>
                <w:div w:id="899635445">
                  <w:marLeft w:val="0"/>
                  <w:marRight w:val="0"/>
                  <w:marTop w:val="0"/>
                  <w:marBottom w:val="0"/>
                  <w:divBdr>
                    <w:top w:val="none" w:sz="0" w:space="0" w:color="auto"/>
                    <w:left w:val="none" w:sz="0" w:space="0" w:color="auto"/>
                    <w:bottom w:val="none" w:sz="0" w:space="0" w:color="auto"/>
                    <w:right w:val="none" w:sz="0" w:space="0" w:color="auto"/>
                  </w:divBdr>
                  <w:divsChild>
                    <w:div w:id="1810200092">
                      <w:marLeft w:val="300"/>
                      <w:marRight w:val="300"/>
                      <w:marTop w:val="0"/>
                      <w:marBottom w:val="0"/>
                      <w:divBdr>
                        <w:top w:val="none" w:sz="0" w:space="0" w:color="auto"/>
                        <w:left w:val="none" w:sz="0" w:space="0" w:color="auto"/>
                        <w:bottom w:val="none" w:sz="0" w:space="0" w:color="auto"/>
                        <w:right w:val="none" w:sz="0" w:space="0" w:color="auto"/>
                      </w:divBdr>
                      <w:divsChild>
                        <w:div w:id="1070232597">
                          <w:marLeft w:val="0"/>
                          <w:marRight w:val="0"/>
                          <w:marTop w:val="0"/>
                          <w:marBottom w:val="0"/>
                          <w:divBdr>
                            <w:top w:val="none" w:sz="0" w:space="0" w:color="auto"/>
                            <w:left w:val="none" w:sz="0" w:space="0" w:color="auto"/>
                            <w:bottom w:val="none" w:sz="0" w:space="0" w:color="auto"/>
                            <w:right w:val="none" w:sz="0" w:space="0" w:color="auto"/>
                          </w:divBdr>
                          <w:divsChild>
                            <w:div w:id="1923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7754">
          <w:marLeft w:val="0"/>
          <w:marRight w:val="0"/>
          <w:marTop w:val="0"/>
          <w:marBottom w:val="0"/>
          <w:divBdr>
            <w:top w:val="none" w:sz="0" w:space="0" w:color="auto"/>
            <w:left w:val="none" w:sz="0" w:space="0" w:color="auto"/>
            <w:bottom w:val="none" w:sz="0" w:space="0" w:color="auto"/>
            <w:right w:val="none" w:sz="0" w:space="0" w:color="auto"/>
          </w:divBdr>
          <w:divsChild>
            <w:div w:id="1349406854">
              <w:marLeft w:val="0"/>
              <w:marRight w:val="0"/>
              <w:marTop w:val="0"/>
              <w:marBottom w:val="0"/>
              <w:divBdr>
                <w:top w:val="none" w:sz="0" w:space="0" w:color="auto"/>
                <w:left w:val="none" w:sz="0" w:space="0" w:color="auto"/>
                <w:bottom w:val="none" w:sz="0" w:space="0" w:color="auto"/>
                <w:right w:val="none" w:sz="0" w:space="0" w:color="auto"/>
              </w:divBdr>
              <w:divsChild>
                <w:div w:id="941765577">
                  <w:marLeft w:val="300"/>
                  <w:marRight w:val="300"/>
                  <w:marTop w:val="0"/>
                  <w:marBottom w:val="0"/>
                  <w:divBdr>
                    <w:top w:val="none" w:sz="0" w:space="0" w:color="auto"/>
                    <w:left w:val="none" w:sz="0" w:space="0" w:color="auto"/>
                    <w:bottom w:val="none" w:sz="0" w:space="0" w:color="auto"/>
                    <w:right w:val="none" w:sz="0" w:space="0" w:color="auto"/>
                  </w:divBdr>
                  <w:divsChild>
                    <w:div w:id="1640916371">
                      <w:marLeft w:val="0"/>
                      <w:marRight w:val="0"/>
                      <w:marTop w:val="0"/>
                      <w:marBottom w:val="600"/>
                      <w:divBdr>
                        <w:top w:val="none" w:sz="0" w:space="0" w:color="auto"/>
                        <w:left w:val="none" w:sz="0" w:space="0" w:color="auto"/>
                        <w:bottom w:val="none" w:sz="0" w:space="0" w:color="auto"/>
                        <w:right w:val="none" w:sz="0" w:space="0" w:color="auto"/>
                      </w:divBdr>
                    </w:div>
                    <w:div w:id="16459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83">
          <w:marLeft w:val="0"/>
          <w:marRight w:val="0"/>
          <w:marTop w:val="0"/>
          <w:marBottom w:val="0"/>
          <w:divBdr>
            <w:top w:val="none" w:sz="0" w:space="0" w:color="auto"/>
            <w:left w:val="none" w:sz="0" w:space="0" w:color="auto"/>
            <w:bottom w:val="none" w:sz="0" w:space="0" w:color="auto"/>
            <w:right w:val="none" w:sz="0" w:space="0" w:color="auto"/>
          </w:divBdr>
        </w:div>
        <w:div w:id="1719088363">
          <w:marLeft w:val="0"/>
          <w:marRight w:val="0"/>
          <w:marTop w:val="0"/>
          <w:marBottom w:val="0"/>
          <w:divBdr>
            <w:top w:val="none" w:sz="0" w:space="0" w:color="auto"/>
            <w:left w:val="none" w:sz="0" w:space="0" w:color="auto"/>
            <w:bottom w:val="none" w:sz="0" w:space="0" w:color="auto"/>
            <w:right w:val="none" w:sz="0" w:space="0" w:color="auto"/>
          </w:divBdr>
          <w:divsChild>
            <w:div w:id="676617028">
              <w:marLeft w:val="0"/>
              <w:marRight w:val="0"/>
              <w:marTop w:val="0"/>
              <w:marBottom w:val="0"/>
              <w:divBdr>
                <w:top w:val="none" w:sz="0" w:space="0" w:color="auto"/>
                <w:left w:val="none" w:sz="0" w:space="0" w:color="auto"/>
                <w:bottom w:val="none" w:sz="0" w:space="0" w:color="auto"/>
                <w:right w:val="none" w:sz="0" w:space="0" w:color="auto"/>
              </w:divBdr>
              <w:divsChild>
                <w:div w:id="129789437">
                  <w:marLeft w:val="0"/>
                  <w:marRight w:val="0"/>
                  <w:marTop w:val="0"/>
                  <w:marBottom w:val="0"/>
                  <w:divBdr>
                    <w:top w:val="none" w:sz="0" w:space="0" w:color="auto"/>
                    <w:left w:val="none" w:sz="0" w:space="0" w:color="auto"/>
                    <w:bottom w:val="none" w:sz="0" w:space="0" w:color="auto"/>
                    <w:right w:val="none" w:sz="0" w:space="0" w:color="auto"/>
                  </w:divBdr>
                  <w:divsChild>
                    <w:div w:id="1214848506">
                      <w:marLeft w:val="300"/>
                      <w:marRight w:val="300"/>
                      <w:marTop w:val="0"/>
                      <w:marBottom w:val="0"/>
                      <w:divBdr>
                        <w:top w:val="none" w:sz="0" w:space="0" w:color="auto"/>
                        <w:left w:val="none" w:sz="0" w:space="0" w:color="auto"/>
                        <w:bottom w:val="none" w:sz="0" w:space="0" w:color="auto"/>
                        <w:right w:val="none" w:sz="0" w:space="0" w:color="auto"/>
                      </w:divBdr>
                      <w:divsChild>
                        <w:div w:id="751633016">
                          <w:marLeft w:val="0"/>
                          <w:marRight w:val="0"/>
                          <w:marTop w:val="0"/>
                          <w:marBottom w:val="0"/>
                          <w:divBdr>
                            <w:top w:val="none" w:sz="0" w:space="0" w:color="auto"/>
                            <w:left w:val="none" w:sz="0" w:space="0" w:color="auto"/>
                            <w:bottom w:val="none" w:sz="0" w:space="0" w:color="auto"/>
                            <w:right w:val="none" w:sz="0" w:space="0" w:color="auto"/>
                          </w:divBdr>
                          <w:divsChild>
                            <w:div w:id="410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9923">
          <w:marLeft w:val="0"/>
          <w:marRight w:val="0"/>
          <w:marTop w:val="0"/>
          <w:marBottom w:val="0"/>
          <w:divBdr>
            <w:top w:val="none" w:sz="0" w:space="0" w:color="auto"/>
            <w:left w:val="none" w:sz="0" w:space="0" w:color="auto"/>
            <w:bottom w:val="none" w:sz="0" w:space="0" w:color="auto"/>
            <w:right w:val="none" w:sz="0" w:space="0" w:color="auto"/>
          </w:divBdr>
          <w:divsChild>
            <w:div w:id="994920859">
              <w:marLeft w:val="0"/>
              <w:marRight w:val="0"/>
              <w:marTop w:val="0"/>
              <w:marBottom w:val="0"/>
              <w:divBdr>
                <w:top w:val="none" w:sz="0" w:space="0" w:color="auto"/>
                <w:left w:val="none" w:sz="0" w:space="0" w:color="auto"/>
                <w:bottom w:val="none" w:sz="0" w:space="0" w:color="auto"/>
                <w:right w:val="none" w:sz="0" w:space="0" w:color="auto"/>
              </w:divBdr>
              <w:divsChild>
                <w:div w:id="868102292">
                  <w:marLeft w:val="300"/>
                  <w:marRight w:val="300"/>
                  <w:marTop w:val="0"/>
                  <w:marBottom w:val="0"/>
                  <w:divBdr>
                    <w:top w:val="none" w:sz="0" w:space="0" w:color="auto"/>
                    <w:left w:val="none" w:sz="0" w:space="0" w:color="auto"/>
                    <w:bottom w:val="none" w:sz="0" w:space="0" w:color="auto"/>
                    <w:right w:val="none" w:sz="0" w:space="0" w:color="auto"/>
                  </w:divBdr>
                  <w:divsChild>
                    <w:div w:id="749426191">
                      <w:marLeft w:val="0"/>
                      <w:marRight w:val="0"/>
                      <w:marTop w:val="0"/>
                      <w:marBottom w:val="600"/>
                      <w:divBdr>
                        <w:top w:val="none" w:sz="0" w:space="0" w:color="auto"/>
                        <w:left w:val="none" w:sz="0" w:space="0" w:color="auto"/>
                        <w:bottom w:val="none" w:sz="0" w:space="0" w:color="auto"/>
                        <w:right w:val="none" w:sz="0" w:space="0" w:color="auto"/>
                      </w:divBdr>
                    </w:div>
                    <w:div w:id="352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3622">
          <w:marLeft w:val="0"/>
          <w:marRight w:val="0"/>
          <w:marTop w:val="0"/>
          <w:marBottom w:val="0"/>
          <w:divBdr>
            <w:top w:val="none" w:sz="0" w:space="0" w:color="auto"/>
            <w:left w:val="none" w:sz="0" w:space="0" w:color="auto"/>
            <w:bottom w:val="none" w:sz="0" w:space="0" w:color="auto"/>
            <w:right w:val="none" w:sz="0" w:space="0" w:color="auto"/>
          </w:divBdr>
        </w:div>
        <w:div w:id="348139587">
          <w:marLeft w:val="0"/>
          <w:marRight w:val="0"/>
          <w:marTop w:val="0"/>
          <w:marBottom w:val="0"/>
          <w:divBdr>
            <w:top w:val="none" w:sz="0" w:space="0" w:color="auto"/>
            <w:left w:val="none" w:sz="0" w:space="0" w:color="auto"/>
            <w:bottom w:val="none" w:sz="0" w:space="0" w:color="auto"/>
            <w:right w:val="none" w:sz="0" w:space="0" w:color="auto"/>
          </w:divBdr>
          <w:divsChild>
            <w:div w:id="1994216474">
              <w:marLeft w:val="0"/>
              <w:marRight w:val="0"/>
              <w:marTop w:val="0"/>
              <w:marBottom w:val="0"/>
              <w:divBdr>
                <w:top w:val="none" w:sz="0" w:space="0" w:color="auto"/>
                <w:left w:val="none" w:sz="0" w:space="0" w:color="auto"/>
                <w:bottom w:val="none" w:sz="0" w:space="0" w:color="auto"/>
                <w:right w:val="none" w:sz="0" w:space="0" w:color="auto"/>
              </w:divBdr>
              <w:divsChild>
                <w:div w:id="232812181">
                  <w:marLeft w:val="0"/>
                  <w:marRight w:val="0"/>
                  <w:marTop w:val="0"/>
                  <w:marBottom w:val="0"/>
                  <w:divBdr>
                    <w:top w:val="none" w:sz="0" w:space="0" w:color="auto"/>
                    <w:left w:val="none" w:sz="0" w:space="0" w:color="auto"/>
                    <w:bottom w:val="none" w:sz="0" w:space="0" w:color="auto"/>
                    <w:right w:val="none" w:sz="0" w:space="0" w:color="auto"/>
                  </w:divBdr>
                  <w:divsChild>
                    <w:div w:id="1139225270">
                      <w:marLeft w:val="300"/>
                      <w:marRight w:val="300"/>
                      <w:marTop w:val="0"/>
                      <w:marBottom w:val="0"/>
                      <w:divBdr>
                        <w:top w:val="none" w:sz="0" w:space="0" w:color="auto"/>
                        <w:left w:val="none" w:sz="0" w:space="0" w:color="auto"/>
                        <w:bottom w:val="none" w:sz="0" w:space="0" w:color="auto"/>
                        <w:right w:val="none" w:sz="0" w:space="0" w:color="auto"/>
                      </w:divBdr>
                      <w:divsChild>
                        <w:div w:id="1057437641">
                          <w:marLeft w:val="0"/>
                          <w:marRight w:val="0"/>
                          <w:marTop w:val="0"/>
                          <w:marBottom w:val="0"/>
                          <w:divBdr>
                            <w:top w:val="none" w:sz="0" w:space="0" w:color="auto"/>
                            <w:left w:val="none" w:sz="0" w:space="0" w:color="auto"/>
                            <w:bottom w:val="none" w:sz="0" w:space="0" w:color="auto"/>
                            <w:right w:val="none" w:sz="0" w:space="0" w:color="auto"/>
                          </w:divBdr>
                          <w:divsChild>
                            <w:div w:id="1619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455">
          <w:marLeft w:val="0"/>
          <w:marRight w:val="0"/>
          <w:marTop w:val="0"/>
          <w:marBottom w:val="0"/>
          <w:divBdr>
            <w:top w:val="none" w:sz="0" w:space="0" w:color="auto"/>
            <w:left w:val="none" w:sz="0" w:space="0" w:color="auto"/>
            <w:bottom w:val="none" w:sz="0" w:space="0" w:color="auto"/>
            <w:right w:val="none" w:sz="0" w:space="0" w:color="auto"/>
          </w:divBdr>
          <w:divsChild>
            <w:div w:id="135612490">
              <w:marLeft w:val="0"/>
              <w:marRight w:val="0"/>
              <w:marTop w:val="0"/>
              <w:marBottom w:val="0"/>
              <w:divBdr>
                <w:top w:val="none" w:sz="0" w:space="0" w:color="auto"/>
                <w:left w:val="none" w:sz="0" w:space="0" w:color="auto"/>
                <w:bottom w:val="none" w:sz="0" w:space="0" w:color="auto"/>
                <w:right w:val="none" w:sz="0" w:space="0" w:color="auto"/>
              </w:divBdr>
              <w:divsChild>
                <w:div w:id="524901843">
                  <w:marLeft w:val="300"/>
                  <w:marRight w:val="300"/>
                  <w:marTop w:val="0"/>
                  <w:marBottom w:val="0"/>
                  <w:divBdr>
                    <w:top w:val="none" w:sz="0" w:space="0" w:color="auto"/>
                    <w:left w:val="none" w:sz="0" w:space="0" w:color="auto"/>
                    <w:bottom w:val="none" w:sz="0" w:space="0" w:color="auto"/>
                    <w:right w:val="none" w:sz="0" w:space="0" w:color="auto"/>
                  </w:divBdr>
                  <w:divsChild>
                    <w:div w:id="185599217">
                      <w:marLeft w:val="0"/>
                      <w:marRight w:val="0"/>
                      <w:marTop w:val="0"/>
                      <w:marBottom w:val="600"/>
                      <w:divBdr>
                        <w:top w:val="none" w:sz="0" w:space="0" w:color="auto"/>
                        <w:left w:val="none" w:sz="0" w:space="0" w:color="auto"/>
                        <w:bottom w:val="none" w:sz="0" w:space="0" w:color="auto"/>
                        <w:right w:val="none" w:sz="0" w:space="0" w:color="auto"/>
                      </w:divBdr>
                    </w:div>
                    <w:div w:id="21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4978">
          <w:marLeft w:val="0"/>
          <w:marRight w:val="0"/>
          <w:marTop w:val="0"/>
          <w:marBottom w:val="0"/>
          <w:divBdr>
            <w:top w:val="none" w:sz="0" w:space="0" w:color="auto"/>
            <w:left w:val="none" w:sz="0" w:space="0" w:color="auto"/>
            <w:bottom w:val="none" w:sz="0" w:space="0" w:color="auto"/>
            <w:right w:val="none" w:sz="0" w:space="0" w:color="auto"/>
          </w:divBdr>
        </w:div>
        <w:div w:id="1242056763">
          <w:marLeft w:val="0"/>
          <w:marRight w:val="0"/>
          <w:marTop w:val="0"/>
          <w:marBottom w:val="0"/>
          <w:divBdr>
            <w:top w:val="none" w:sz="0" w:space="0" w:color="auto"/>
            <w:left w:val="none" w:sz="0" w:space="0" w:color="auto"/>
            <w:bottom w:val="none" w:sz="0" w:space="0" w:color="auto"/>
            <w:right w:val="none" w:sz="0" w:space="0" w:color="auto"/>
          </w:divBdr>
          <w:divsChild>
            <w:div w:id="71200848">
              <w:marLeft w:val="0"/>
              <w:marRight w:val="0"/>
              <w:marTop w:val="0"/>
              <w:marBottom w:val="0"/>
              <w:divBdr>
                <w:top w:val="none" w:sz="0" w:space="0" w:color="auto"/>
                <w:left w:val="none" w:sz="0" w:space="0" w:color="auto"/>
                <w:bottom w:val="none" w:sz="0" w:space="0" w:color="auto"/>
                <w:right w:val="none" w:sz="0" w:space="0" w:color="auto"/>
              </w:divBdr>
              <w:divsChild>
                <w:div w:id="2085376046">
                  <w:marLeft w:val="0"/>
                  <w:marRight w:val="0"/>
                  <w:marTop w:val="0"/>
                  <w:marBottom w:val="0"/>
                  <w:divBdr>
                    <w:top w:val="none" w:sz="0" w:space="0" w:color="auto"/>
                    <w:left w:val="none" w:sz="0" w:space="0" w:color="auto"/>
                    <w:bottom w:val="none" w:sz="0" w:space="0" w:color="auto"/>
                    <w:right w:val="none" w:sz="0" w:space="0" w:color="auto"/>
                  </w:divBdr>
                  <w:divsChild>
                    <w:div w:id="681932508">
                      <w:marLeft w:val="300"/>
                      <w:marRight w:val="300"/>
                      <w:marTop w:val="0"/>
                      <w:marBottom w:val="0"/>
                      <w:divBdr>
                        <w:top w:val="none" w:sz="0" w:space="0" w:color="auto"/>
                        <w:left w:val="none" w:sz="0" w:space="0" w:color="auto"/>
                        <w:bottom w:val="none" w:sz="0" w:space="0" w:color="auto"/>
                        <w:right w:val="none" w:sz="0" w:space="0" w:color="auto"/>
                      </w:divBdr>
                      <w:divsChild>
                        <w:div w:id="626352189">
                          <w:marLeft w:val="0"/>
                          <w:marRight w:val="0"/>
                          <w:marTop w:val="0"/>
                          <w:marBottom w:val="0"/>
                          <w:divBdr>
                            <w:top w:val="none" w:sz="0" w:space="0" w:color="auto"/>
                            <w:left w:val="none" w:sz="0" w:space="0" w:color="auto"/>
                            <w:bottom w:val="none" w:sz="0" w:space="0" w:color="auto"/>
                            <w:right w:val="none" w:sz="0" w:space="0" w:color="auto"/>
                          </w:divBdr>
                          <w:divsChild>
                            <w:div w:id="1967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6991">
          <w:marLeft w:val="0"/>
          <w:marRight w:val="0"/>
          <w:marTop w:val="0"/>
          <w:marBottom w:val="0"/>
          <w:divBdr>
            <w:top w:val="none" w:sz="0" w:space="0" w:color="auto"/>
            <w:left w:val="none" w:sz="0" w:space="0" w:color="auto"/>
            <w:bottom w:val="none" w:sz="0" w:space="0" w:color="auto"/>
            <w:right w:val="none" w:sz="0" w:space="0" w:color="auto"/>
          </w:divBdr>
          <w:divsChild>
            <w:div w:id="1069768049">
              <w:marLeft w:val="0"/>
              <w:marRight w:val="0"/>
              <w:marTop w:val="0"/>
              <w:marBottom w:val="0"/>
              <w:divBdr>
                <w:top w:val="none" w:sz="0" w:space="0" w:color="auto"/>
                <w:left w:val="none" w:sz="0" w:space="0" w:color="auto"/>
                <w:bottom w:val="none" w:sz="0" w:space="0" w:color="auto"/>
                <w:right w:val="none" w:sz="0" w:space="0" w:color="auto"/>
              </w:divBdr>
              <w:divsChild>
                <w:div w:id="479611801">
                  <w:marLeft w:val="300"/>
                  <w:marRight w:val="300"/>
                  <w:marTop w:val="0"/>
                  <w:marBottom w:val="0"/>
                  <w:divBdr>
                    <w:top w:val="none" w:sz="0" w:space="0" w:color="auto"/>
                    <w:left w:val="none" w:sz="0" w:space="0" w:color="auto"/>
                    <w:bottom w:val="none" w:sz="0" w:space="0" w:color="auto"/>
                    <w:right w:val="none" w:sz="0" w:space="0" w:color="auto"/>
                  </w:divBdr>
                  <w:divsChild>
                    <w:div w:id="642152849">
                      <w:marLeft w:val="0"/>
                      <w:marRight w:val="0"/>
                      <w:marTop w:val="0"/>
                      <w:marBottom w:val="60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3657">
          <w:marLeft w:val="0"/>
          <w:marRight w:val="0"/>
          <w:marTop w:val="0"/>
          <w:marBottom w:val="0"/>
          <w:divBdr>
            <w:top w:val="none" w:sz="0" w:space="0" w:color="auto"/>
            <w:left w:val="none" w:sz="0" w:space="0" w:color="auto"/>
            <w:bottom w:val="none" w:sz="0" w:space="0" w:color="auto"/>
            <w:right w:val="none" w:sz="0" w:space="0" w:color="auto"/>
          </w:divBdr>
        </w:div>
        <w:div w:id="1335646791">
          <w:marLeft w:val="0"/>
          <w:marRight w:val="0"/>
          <w:marTop w:val="0"/>
          <w:marBottom w:val="0"/>
          <w:divBdr>
            <w:top w:val="none" w:sz="0" w:space="0" w:color="auto"/>
            <w:left w:val="none" w:sz="0" w:space="0" w:color="auto"/>
            <w:bottom w:val="none" w:sz="0" w:space="0" w:color="auto"/>
            <w:right w:val="none" w:sz="0" w:space="0" w:color="auto"/>
          </w:divBdr>
          <w:divsChild>
            <w:div w:id="1099253653">
              <w:marLeft w:val="0"/>
              <w:marRight w:val="0"/>
              <w:marTop w:val="0"/>
              <w:marBottom w:val="0"/>
              <w:divBdr>
                <w:top w:val="none" w:sz="0" w:space="0" w:color="auto"/>
                <w:left w:val="none" w:sz="0" w:space="0" w:color="auto"/>
                <w:bottom w:val="none" w:sz="0" w:space="0" w:color="auto"/>
                <w:right w:val="none" w:sz="0" w:space="0" w:color="auto"/>
              </w:divBdr>
              <w:divsChild>
                <w:div w:id="2055613381">
                  <w:marLeft w:val="0"/>
                  <w:marRight w:val="0"/>
                  <w:marTop w:val="0"/>
                  <w:marBottom w:val="0"/>
                  <w:divBdr>
                    <w:top w:val="none" w:sz="0" w:space="0" w:color="auto"/>
                    <w:left w:val="none" w:sz="0" w:space="0" w:color="auto"/>
                    <w:bottom w:val="none" w:sz="0" w:space="0" w:color="auto"/>
                    <w:right w:val="none" w:sz="0" w:space="0" w:color="auto"/>
                  </w:divBdr>
                  <w:divsChild>
                    <w:div w:id="1213034003">
                      <w:marLeft w:val="300"/>
                      <w:marRight w:val="300"/>
                      <w:marTop w:val="0"/>
                      <w:marBottom w:val="0"/>
                      <w:divBdr>
                        <w:top w:val="none" w:sz="0" w:space="0" w:color="auto"/>
                        <w:left w:val="none" w:sz="0" w:space="0" w:color="auto"/>
                        <w:bottom w:val="none" w:sz="0" w:space="0" w:color="auto"/>
                        <w:right w:val="none" w:sz="0" w:space="0" w:color="auto"/>
                      </w:divBdr>
                      <w:divsChild>
                        <w:div w:id="522012352">
                          <w:marLeft w:val="0"/>
                          <w:marRight w:val="0"/>
                          <w:marTop w:val="0"/>
                          <w:marBottom w:val="0"/>
                          <w:divBdr>
                            <w:top w:val="none" w:sz="0" w:space="0" w:color="auto"/>
                            <w:left w:val="none" w:sz="0" w:space="0" w:color="auto"/>
                            <w:bottom w:val="none" w:sz="0" w:space="0" w:color="auto"/>
                            <w:right w:val="none" w:sz="0" w:space="0" w:color="auto"/>
                          </w:divBdr>
                          <w:divsChild>
                            <w:div w:id="29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
            <w:div w:id="293221995">
              <w:marLeft w:val="0"/>
              <w:marRight w:val="0"/>
              <w:marTop w:val="375"/>
              <w:marBottom w:val="0"/>
              <w:divBdr>
                <w:top w:val="none" w:sz="0" w:space="0" w:color="auto"/>
                <w:left w:val="none" w:sz="0" w:space="0" w:color="auto"/>
                <w:bottom w:val="none" w:sz="0" w:space="0" w:color="auto"/>
                <w:right w:val="none" w:sz="0" w:space="0" w:color="auto"/>
              </w:divBdr>
            </w:div>
            <w:div w:id="736901944">
              <w:marLeft w:val="0"/>
              <w:marRight w:val="0"/>
              <w:marTop w:val="225"/>
              <w:marBottom w:val="0"/>
              <w:divBdr>
                <w:top w:val="none" w:sz="0" w:space="0" w:color="auto"/>
                <w:left w:val="none" w:sz="0" w:space="0" w:color="auto"/>
                <w:bottom w:val="none" w:sz="0" w:space="0" w:color="auto"/>
                <w:right w:val="none" w:sz="0" w:space="0" w:color="auto"/>
              </w:divBdr>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
            <w:div w:id="131106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538400">
      <w:bodyDiv w:val="1"/>
      <w:marLeft w:val="0"/>
      <w:marRight w:val="0"/>
      <w:marTop w:val="0"/>
      <w:marBottom w:val="0"/>
      <w:divBdr>
        <w:top w:val="none" w:sz="0" w:space="0" w:color="auto"/>
        <w:left w:val="none" w:sz="0" w:space="0" w:color="auto"/>
        <w:bottom w:val="none" w:sz="0" w:space="0" w:color="auto"/>
        <w:right w:val="none" w:sz="0" w:space="0" w:color="auto"/>
      </w:divBdr>
      <w:divsChild>
        <w:div w:id="32771372">
          <w:marLeft w:val="0"/>
          <w:marRight w:val="0"/>
          <w:marTop w:val="150"/>
          <w:marBottom w:val="0"/>
          <w:divBdr>
            <w:top w:val="none" w:sz="0" w:space="0" w:color="auto"/>
            <w:left w:val="none" w:sz="0" w:space="0" w:color="auto"/>
            <w:bottom w:val="none" w:sz="0" w:space="0" w:color="auto"/>
            <w:right w:val="none" w:sz="0" w:space="0" w:color="auto"/>
          </w:divBdr>
          <w:divsChild>
            <w:div w:id="363363322">
              <w:marLeft w:val="0"/>
              <w:marRight w:val="0"/>
              <w:marTop w:val="0"/>
              <w:marBottom w:val="300"/>
              <w:divBdr>
                <w:top w:val="none" w:sz="0" w:space="0" w:color="auto"/>
                <w:left w:val="none" w:sz="0" w:space="0" w:color="auto"/>
                <w:bottom w:val="none" w:sz="0" w:space="0" w:color="auto"/>
                <w:right w:val="none" w:sz="0" w:space="0" w:color="auto"/>
              </w:divBdr>
            </w:div>
            <w:div w:id="76680153">
              <w:marLeft w:val="0"/>
              <w:marRight w:val="0"/>
              <w:marTop w:val="0"/>
              <w:marBottom w:val="0"/>
              <w:divBdr>
                <w:top w:val="none" w:sz="0" w:space="0" w:color="auto"/>
                <w:left w:val="none" w:sz="0" w:space="0" w:color="auto"/>
                <w:bottom w:val="none" w:sz="0" w:space="0" w:color="auto"/>
                <w:right w:val="none" w:sz="0" w:space="0" w:color="auto"/>
              </w:divBdr>
              <w:divsChild>
                <w:div w:id="2074741765">
                  <w:marLeft w:val="0"/>
                  <w:marRight w:val="0"/>
                  <w:marTop w:val="0"/>
                  <w:marBottom w:val="0"/>
                  <w:divBdr>
                    <w:top w:val="none" w:sz="0" w:space="0" w:color="auto"/>
                    <w:left w:val="none" w:sz="0" w:space="0" w:color="auto"/>
                    <w:bottom w:val="none" w:sz="0" w:space="0" w:color="auto"/>
                    <w:right w:val="none" w:sz="0" w:space="0" w:color="auto"/>
                  </w:divBdr>
                  <w:divsChild>
                    <w:div w:id="77866727">
                      <w:marLeft w:val="0"/>
                      <w:marRight w:val="0"/>
                      <w:marTop w:val="0"/>
                      <w:marBottom w:val="0"/>
                      <w:divBdr>
                        <w:top w:val="none" w:sz="0" w:space="0" w:color="auto"/>
                        <w:left w:val="none" w:sz="0" w:space="0" w:color="auto"/>
                        <w:bottom w:val="none" w:sz="0" w:space="0" w:color="auto"/>
                        <w:right w:val="none" w:sz="0" w:space="0" w:color="auto"/>
                      </w:divBdr>
                      <w:divsChild>
                        <w:div w:id="1288316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7354081">
                  <w:marLeft w:val="0"/>
                  <w:marRight w:val="0"/>
                  <w:marTop w:val="0"/>
                  <w:marBottom w:val="0"/>
                  <w:divBdr>
                    <w:top w:val="none" w:sz="0" w:space="0" w:color="auto"/>
                    <w:left w:val="none" w:sz="0" w:space="0" w:color="auto"/>
                    <w:bottom w:val="none" w:sz="0" w:space="0" w:color="auto"/>
                    <w:right w:val="none" w:sz="0" w:space="0" w:color="auto"/>
                  </w:divBdr>
                  <w:divsChild>
                    <w:div w:id="858859033">
                      <w:marLeft w:val="0"/>
                      <w:marRight w:val="0"/>
                      <w:marTop w:val="0"/>
                      <w:marBottom w:val="0"/>
                      <w:divBdr>
                        <w:top w:val="none" w:sz="0" w:space="0" w:color="auto"/>
                        <w:left w:val="none" w:sz="0" w:space="0" w:color="auto"/>
                        <w:bottom w:val="none" w:sz="0" w:space="0" w:color="auto"/>
                        <w:right w:val="none" w:sz="0" w:space="0" w:color="auto"/>
                      </w:divBdr>
                      <w:divsChild>
                        <w:div w:id="933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5268">
          <w:marLeft w:val="0"/>
          <w:marRight w:val="0"/>
          <w:marTop w:val="0"/>
          <w:marBottom w:val="0"/>
          <w:divBdr>
            <w:top w:val="none" w:sz="0" w:space="0" w:color="auto"/>
            <w:left w:val="none" w:sz="0" w:space="0" w:color="auto"/>
            <w:bottom w:val="none" w:sz="0" w:space="0" w:color="auto"/>
            <w:right w:val="none" w:sz="0" w:space="0" w:color="auto"/>
          </w:divBdr>
          <w:divsChild>
            <w:div w:id="1506675350">
              <w:marLeft w:val="0"/>
              <w:marRight w:val="0"/>
              <w:marTop w:val="0"/>
              <w:marBottom w:val="0"/>
              <w:divBdr>
                <w:top w:val="none" w:sz="0" w:space="0" w:color="auto"/>
                <w:left w:val="none" w:sz="0" w:space="0" w:color="auto"/>
                <w:bottom w:val="none" w:sz="0" w:space="0" w:color="auto"/>
                <w:right w:val="none" w:sz="0" w:space="0" w:color="auto"/>
              </w:divBdr>
              <w:divsChild>
                <w:div w:id="1415199704">
                  <w:marLeft w:val="0"/>
                  <w:marRight w:val="0"/>
                  <w:marTop w:val="0"/>
                  <w:marBottom w:val="0"/>
                  <w:divBdr>
                    <w:top w:val="none" w:sz="0" w:space="0" w:color="auto"/>
                    <w:left w:val="none" w:sz="0" w:space="0" w:color="auto"/>
                    <w:bottom w:val="none" w:sz="0" w:space="0" w:color="auto"/>
                    <w:right w:val="none" w:sz="0" w:space="0" w:color="auto"/>
                  </w:divBdr>
                </w:div>
                <w:div w:id="1733038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4918687">
          <w:marLeft w:val="0"/>
          <w:marRight w:val="0"/>
          <w:marTop w:val="0"/>
          <w:marBottom w:val="0"/>
          <w:divBdr>
            <w:top w:val="none" w:sz="0" w:space="0" w:color="auto"/>
            <w:left w:val="none" w:sz="0" w:space="0" w:color="auto"/>
            <w:bottom w:val="none" w:sz="0" w:space="0" w:color="auto"/>
            <w:right w:val="none" w:sz="0" w:space="0" w:color="auto"/>
          </w:divBdr>
          <w:divsChild>
            <w:div w:id="665087872">
              <w:marLeft w:val="0"/>
              <w:marRight w:val="0"/>
              <w:marTop w:val="450"/>
              <w:marBottom w:val="0"/>
              <w:divBdr>
                <w:top w:val="none" w:sz="0" w:space="0" w:color="auto"/>
                <w:left w:val="none" w:sz="0" w:space="0" w:color="auto"/>
                <w:bottom w:val="none" w:sz="0" w:space="0" w:color="auto"/>
                <w:right w:val="none" w:sz="0" w:space="0" w:color="auto"/>
              </w:divBdr>
              <w:divsChild>
                <w:div w:id="206072413">
                  <w:marLeft w:val="0"/>
                  <w:marRight w:val="0"/>
                  <w:marTop w:val="0"/>
                  <w:marBottom w:val="0"/>
                  <w:divBdr>
                    <w:top w:val="none" w:sz="0" w:space="0" w:color="auto"/>
                    <w:left w:val="none" w:sz="0" w:space="0" w:color="auto"/>
                    <w:bottom w:val="none" w:sz="0" w:space="0" w:color="auto"/>
                    <w:right w:val="none" w:sz="0" w:space="0" w:color="auto"/>
                  </w:divBdr>
                  <w:divsChild>
                    <w:div w:id="40641988">
                      <w:marLeft w:val="0"/>
                      <w:marRight w:val="0"/>
                      <w:marTop w:val="0"/>
                      <w:marBottom w:val="0"/>
                      <w:divBdr>
                        <w:top w:val="none" w:sz="0" w:space="0" w:color="auto"/>
                        <w:left w:val="none" w:sz="0" w:space="0" w:color="auto"/>
                        <w:bottom w:val="none" w:sz="0" w:space="0" w:color="auto"/>
                        <w:right w:val="none" w:sz="0" w:space="0" w:color="auto"/>
                      </w:divBdr>
                      <w:divsChild>
                        <w:div w:id="850803653">
                          <w:marLeft w:val="0"/>
                          <w:marRight w:val="0"/>
                          <w:marTop w:val="0"/>
                          <w:marBottom w:val="0"/>
                          <w:divBdr>
                            <w:top w:val="none" w:sz="0" w:space="0" w:color="auto"/>
                            <w:left w:val="none" w:sz="0" w:space="0" w:color="auto"/>
                            <w:bottom w:val="none" w:sz="0" w:space="0" w:color="auto"/>
                            <w:right w:val="none" w:sz="0" w:space="0" w:color="auto"/>
                          </w:divBdr>
                          <w:divsChild>
                            <w:div w:id="14226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7254">
                      <w:marLeft w:val="0"/>
                      <w:marRight w:val="0"/>
                      <w:marTop w:val="0"/>
                      <w:marBottom w:val="0"/>
                      <w:divBdr>
                        <w:top w:val="none" w:sz="0" w:space="0" w:color="auto"/>
                        <w:left w:val="none" w:sz="0" w:space="0" w:color="auto"/>
                        <w:bottom w:val="none" w:sz="0" w:space="0" w:color="auto"/>
                        <w:right w:val="none" w:sz="0" w:space="0" w:color="auto"/>
                      </w:divBdr>
                      <w:divsChild>
                        <w:div w:id="1455635144">
                          <w:marLeft w:val="0"/>
                          <w:marRight w:val="0"/>
                          <w:marTop w:val="0"/>
                          <w:marBottom w:val="0"/>
                          <w:divBdr>
                            <w:top w:val="none" w:sz="0" w:space="0" w:color="auto"/>
                            <w:left w:val="none" w:sz="0" w:space="0" w:color="auto"/>
                            <w:bottom w:val="none" w:sz="0" w:space="0" w:color="auto"/>
                            <w:right w:val="none" w:sz="0" w:space="0" w:color="auto"/>
                          </w:divBdr>
                          <w:divsChild>
                            <w:div w:id="1570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901">
                      <w:marLeft w:val="0"/>
                      <w:marRight w:val="0"/>
                      <w:marTop w:val="0"/>
                      <w:marBottom w:val="0"/>
                      <w:divBdr>
                        <w:top w:val="none" w:sz="0" w:space="0" w:color="auto"/>
                        <w:left w:val="none" w:sz="0" w:space="0" w:color="auto"/>
                        <w:bottom w:val="none" w:sz="0" w:space="0" w:color="auto"/>
                        <w:right w:val="none" w:sz="0" w:space="0" w:color="auto"/>
                      </w:divBdr>
                      <w:divsChild>
                        <w:div w:id="1388336403">
                          <w:marLeft w:val="0"/>
                          <w:marRight w:val="0"/>
                          <w:marTop w:val="0"/>
                          <w:marBottom w:val="0"/>
                          <w:divBdr>
                            <w:top w:val="none" w:sz="0" w:space="0" w:color="auto"/>
                            <w:left w:val="none" w:sz="0" w:space="0" w:color="auto"/>
                            <w:bottom w:val="none" w:sz="0" w:space="0" w:color="auto"/>
                            <w:right w:val="none" w:sz="0" w:space="0" w:color="auto"/>
                          </w:divBdr>
                          <w:divsChild>
                            <w:div w:id="13337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002">
                      <w:marLeft w:val="0"/>
                      <w:marRight w:val="0"/>
                      <w:marTop w:val="0"/>
                      <w:marBottom w:val="0"/>
                      <w:divBdr>
                        <w:top w:val="none" w:sz="0" w:space="0" w:color="auto"/>
                        <w:left w:val="none" w:sz="0" w:space="0" w:color="auto"/>
                        <w:bottom w:val="none" w:sz="0" w:space="0" w:color="auto"/>
                        <w:right w:val="none" w:sz="0" w:space="0" w:color="auto"/>
                      </w:divBdr>
                      <w:divsChild>
                        <w:div w:id="2137093855">
                          <w:marLeft w:val="0"/>
                          <w:marRight w:val="0"/>
                          <w:marTop w:val="0"/>
                          <w:marBottom w:val="0"/>
                          <w:divBdr>
                            <w:top w:val="none" w:sz="0" w:space="0" w:color="auto"/>
                            <w:left w:val="none" w:sz="0" w:space="0" w:color="auto"/>
                            <w:bottom w:val="none" w:sz="0" w:space="0" w:color="auto"/>
                            <w:right w:val="none" w:sz="0" w:space="0" w:color="auto"/>
                          </w:divBdr>
                          <w:divsChild>
                            <w:div w:id="1949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9798">
                      <w:marLeft w:val="0"/>
                      <w:marRight w:val="0"/>
                      <w:marTop w:val="0"/>
                      <w:marBottom w:val="0"/>
                      <w:divBdr>
                        <w:top w:val="none" w:sz="0" w:space="0" w:color="auto"/>
                        <w:left w:val="none" w:sz="0" w:space="0" w:color="auto"/>
                        <w:bottom w:val="none" w:sz="0" w:space="0" w:color="auto"/>
                        <w:right w:val="none" w:sz="0" w:space="0" w:color="auto"/>
                      </w:divBdr>
                      <w:divsChild>
                        <w:div w:id="1921258672">
                          <w:marLeft w:val="0"/>
                          <w:marRight w:val="0"/>
                          <w:marTop w:val="0"/>
                          <w:marBottom w:val="0"/>
                          <w:divBdr>
                            <w:top w:val="none" w:sz="0" w:space="0" w:color="auto"/>
                            <w:left w:val="none" w:sz="0" w:space="0" w:color="auto"/>
                            <w:bottom w:val="none" w:sz="0" w:space="0" w:color="auto"/>
                            <w:right w:val="none" w:sz="0" w:space="0" w:color="auto"/>
                          </w:divBdr>
                          <w:divsChild>
                            <w:div w:id="313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494">
                      <w:marLeft w:val="0"/>
                      <w:marRight w:val="0"/>
                      <w:marTop w:val="0"/>
                      <w:marBottom w:val="0"/>
                      <w:divBdr>
                        <w:top w:val="none" w:sz="0" w:space="0" w:color="auto"/>
                        <w:left w:val="none" w:sz="0" w:space="0" w:color="auto"/>
                        <w:bottom w:val="none" w:sz="0" w:space="0" w:color="auto"/>
                        <w:right w:val="none" w:sz="0" w:space="0" w:color="auto"/>
                      </w:divBdr>
                      <w:divsChild>
                        <w:div w:id="1511064591">
                          <w:marLeft w:val="0"/>
                          <w:marRight w:val="0"/>
                          <w:marTop w:val="0"/>
                          <w:marBottom w:val="0"/>
                          <w:divBdr>
                            <w:top w:val="none" w:sz="0" w:space="0" w:color="auto"/>
                            <w:left w:val="none" w:sz="0" w:space="0" w:color="auto"/>
                            <w:bottom w:val="none" w:sz="0" w:space="0" w:color="auto"/>
                            <w:right w:val="none" w:sz="0" w:space="0" w:color="auto"/>
                          </w:divBdr>
                          <w:divsChild>
                            <w:div w:id="232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212">
                      <w:marLeft w:val="0"/>
                      <w:marRight w:val="0"/>
                      <w:marTop w:val="0"/>
                      <w:marBottom w:val="0"/>
                      <w:divBdr>
                        <w:top w:val="none" w:sz="0" w:space="0" w:color="auto"/>
                        <w:left w:val="none" w:sz="0" w:space="0" w:color="auto"/>
                        <w:bottom w:val="none" w:sz="0" w:space="0" w:color="auto"/>
                        <w:right w:val="none" w:sz="0" w:space="0" w:color="auto"/>
                      </w:divBdr>
                      <w:divsChild>
                        <w:div w:id="421032836">
                          <w:marLeft w:val="0"/>
                          <w:marRight w:val="0"/>
                          <w:marTop w:val="0"/>
                          <w:marBottom w:val="0"/>
                          <w:divBdr>
                            <w:top w:val="none" w:sz="0" w:space="0" w:color="auto"/>
                            <w:left w:val="none" w:sz="0" w:space="0" w:color="auto"/>
                            <w:bottom w:val="none" w:sz="0" w:space="0" w:color="auto"/>
                            <w:right w:val="none" w:sz="0" w:space="0" w:color="auto"/>
                          </w:divBdr>
                          <w:divsChild>
                            <w:div w:id="1689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8126">
      <w:bodyDiv w:val="1"/>
      <w:marLeft w:val="0"/>
      <w:marRight w:val="0"/>
      <w:marTop w:val="0"/>
      <w:marBottom w:val="0"/>
      <w:divBdr>
        <w:top w:val="none" w:sz="0" w:space="0" w:color="auto"/>
        <w:left w:val="none" w:sz="0" w:space="0" w:color="auto"/>
        <w:bottom w:val="none" w:sz="0" w:space="0" w:color="auto"/>
        <w:right w:val="none" w:sz="0" w:space="0" w:color="auto"/>
      </w:divBdr>
    </w:div>
    <w:div w:id="139688308">
      <w:bodyDiv w:val="1"/>
      <w:marLeft w:val="0"/>
      <w:marRight w:val="0"/>
      <w:marTop w:val="0"/>
      <w:marBottom w:val="0"/>
      <w:divBdr>
        <w:top w:val="none" w:sz="0" w:space="0" w:color="auto"/>
        <w:left w:val="none" w:sz="0" w:space="0" w:color="auto"/>
        <w:bottom w:val="none" w:sz="0" w:space="0" w:color="auto"/>
        <w:right w:val="none" w:sz="0" w:space="0" w:color="auto"/>
      </w:divBdr>
      <w:divsChild>
        <w:div w:id="522014795">
          <w:marLeft w:val="0"/>
          <w:marRight w:val="0"/>
          <w:marTop w:val="0"/>
          <w:marBottom w:val="0"/>
          <w:divBdr>
            <w:top w:val="none" w:sz="0" w:space="0" w:color="auto"/>
            <w:left w:val="none" w:sz="0" w:space="0" w:color="auto"/>
            <w:bottom w:val="none" w:sz="0" w:space="0" w:color="auto"/>
            <w:right w:val="none" w:sz="0" w:space="0" w:color="auto"/>
          </w:divBdr>
          <w:divsChild>
            <w:div w:id="167064010">
              <w:marLeft w:val="0"/>
              <w:marRight w:val="0"/>
              <w:marTop w:val="0"/>
              <w:marBottom w:val="0"/>
              <w:divBdr>
                <w:top w:val="none" w:sz="0" w:space="0" w:color="auto"/>
                <w:left w:val="none" w:sz="0" w:space="0" w:color="auto"/>
                <w:bottom w:val="none" w:sz="0" w:space="0" w:color="auto"/>
                <w:right w:val="none" w:sz="0" w:space="0" w:color="auto"/>
              </w:divBdr>
            </w:div>
          </w:divsChild>
        </w:div>
        <w:div w:id="1383403740">
          <w:marLeft w:val="0"/>
          <w:marRight w:val="0"/>
          <w:marTop w:val="195"/>
          <w:marBottom w:val="0"/>
          <w:divBdr>
            <w:top w:val="single" w:sz="6" w:space="4" w:color="EEEEEE"/>
            <w:left w:val="none" w:sz="0" w:space="0" w:color="auto"/>
            <w:bottom w:val="single" w:sz="6" w:space="4" w:color="EEEEEE"/>
            <w:right w:val="none" w:sz="0" w:space="0" w:color="auto"/>
          </w:divBdr>
          <w:divsChild>
            <w:div w:id="1533760240">
              <w:marLeft w:val="0"/>
              <w:marRight w:val="75"/>
              <w:marTop w:val="0"/>
              <w:marBottom w:val="0"/>
              <w:divBdr>
                <w:top w:val="none" w:sz="0" w:space="0" w:color="auto"/>
                <w:left w:val="none" w:sz="0" w:space="0" w:color="auto"/>
                <w:bottom w:val="none" w:sz="0" w:space="0" w:color="auto"/>
                <w:right w:val="none" w:sz="0" w:space="0" w:color="auto"/>
              </w:divBdr>
              <w:divsChild>
                <w:div w:id="1881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387">
          <w:marLeft w:val="0"/>
          <w:marRight w:val="0"/>
          <w:marTop w:val="0"/>
          <w:marBottom w:val="0"/>
          <w:divBdr>
            <w:top w:val="none" w:sz="0" w:space="0" w:color="auto"/>
            <w:left w:val="none" w:sz="0" w:space="0" w:color="auto"/>
            <w:bottom w:val="none" w:sz="0" w:space="0" w:color="auto"/>
            <w:right w:val="none" w:sz="0" w:space="0" w:color="auto"/>
          </w:divBdr>
          <w:divsChild>
            <w:div w:id="1124234169">
              <w:marLeft w:val="0"/>
              <w:marRight w:val="0"/>
              <w:marTop w:val="180"/>
              <w:marBottom w:val="0"/>
              <w:divBdr>
                <w:top w:val="none" w:sz="0" w:space="0" w:color="auto"/>
                <w:left w:val="none" w:sz="0" w:space="0" w:color="auto"/>
                <w:bottom w:val="none" w:sz="0" w:space="0" w:color="auto"/>
                <w:right w:val="none" w:sz="0" w:space="0" w:color="auto"/>
              </w:divBdr>
            </w:div>
          </w:divsChild>
        </w:div>
        <w:div w:id="1483696743">
          <w:marLeft w:val="0"/>
          <w:marRight w:val="0"/>
          <w:marTop w:val="0"/>
          <w:marBottom w:val="0"/>
          <w:divBdr>
            <w:top w:val="none" w:sz="0" w:space="0" w:color="auto"/>
            <w:left w:val="none" w:sz="0" w:space="0" w:color="auto"/>
            <w:bottom w:val="none" w:sz="0" w:space="0" w:color="auto"/>
            <w:right w:val="none" w:sz="0" w:space="0" w:color="auto"/>
          </w:divBdr>
          <w:divsChild>
            <w:div w:id="1103303220">
              <w:marLeft w:val="0"/>
              <w:marRight w:val="0"/>
              <w:marTop w:val="0"/>
              <w:marBottom w:val="240"/>
              <w:divBdr>
                <w:top w:val="none" w:sz="0" w:space="0" w:color="auto"/>
                <w:left w:val="none" w:sz="0" w:space="0" w:color="auto"/>
                <w:bottom w:val="none" w:sz="0" w:space="0" w:color="auto"/>
                <w:right w:val="none" w:sz="0" w:space="0" w:color="auto"/>
              </w:divBdr>
              <w:divsChild>
                <w:div w:id="1316492332">
                  <w:marLeft w:val="0"/>
                  <w:marRight w:val="0"/>
                  <w:marTop w:val="0"/>
                  <w:marBottom w:val="0"/>
                  <w:divBdr>
                    <w:top w:val="none" w:sz="0" w:space="0" w:color="auto"/>
                    <w:left w:val="none" w:sz="0" w:space="0" w:color="auto"/>
                    <w:bottom w:val="none" w:sz="0" w:space="0" w:color="auto"/>
                    <w:right w:val="none" w:sz="0" w:space="0" w:color="auto"/>
                  </w:divBdr>
                  <w:divsChild>
                    <w:div w:id="956641192">
                      <w:marLeft w:val="900"/>
                      <w:marRight w:val="900"/>
                      <w:marTop w:val="480"/>
                      <w:marBottom w:val="480"/>
                      <w:divBdr>
                        <w:top w:val="none" w:sz="0" w:space="0" w:color="auto"/>
                        <w:left w:val="none" w:sz="0" w:space="0" w:color="auto"/>
                        <w:bottom w:val="none" w:sz="0" w:space="0" w:color="auto"/>
                        <w:right w:val="none" w:sz="0" w:space="0" w:color="auto"/>
                      </w:divBdr>
                    </w:div>
                  </w:divsChild>
                </w:div>
                <w:div w:id="111752758">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900"/>
                      <w:marRight w:val="900"/>
                      <w:marTop w:val="0"/>
                      <w:marBottom w:val="0"/>
                      <w:divBdr>
                        <w:top w:val="none" w:sz="0" w:space="0" w:color="auto"/>
                        <w:left w:val="none" w:sz="0" w:space="0" w:color="auto"/>
                        <w:bottom w:val="none" w:sz="0" w:space="0" w:color="auto"/>
                        <w:right w:val="none" w:sz="0" w:space="0" w:color="auto"/>
                      </w:divBdr>
                      <w:divsChild>
                        <w:div w:id="1802920927">
                          <w:marLeft w:val="0"/>
                          <w:marRight w:val="0"/>
                          <w:marTop w:val="300"/>
                          <w:marBottom w:val="225"/>
                          <w:divBdr>
                            <w:top w:val="none" w:sz="0" w:space="0" w:color="auto"/>
                            <w:left w:val="none" w:sz="0" w:space="0" w:color="auto"/>
                            <w:bottom w:val="none" w:sz="0" w:space="0" w:color="auto"/>
                            <w:right w:val="none" w:sz="0" w:space="0" w:color="auto"/>
                          </w:divBdr>
                        </w:div>
                        <w:div w:id="792134691">
                          <w:marLeft w:val="0"/>
                          <w:marRight w:val="0"/>
                          <w:marTop w:val="0"/>
                          <w:marBottom w:val="0"/>
                          <w:divBdr>
                            <w:top w:val="none" w:sz="0" w:space="0" w:color="auto"/>
                            <w:left w:val="none" w:sz="0" w:space="0" w:color="auto"/>
                            <w:bottom w:val="none" w:sz="0" w:space="0" w:color="auto"/>
                            <w:right w:val="none" w:sz="0" w:space="0" w:color="auto"/>
                          </w:divBdr>
                          <w:divsChild>
                            <w:div w:id="1645309117">
                              <w:marLeft w:val="0"/>
                              <w:marRight w:val="540"/>
                              <w:marTop w:val="0"/>
                              <w:marBottom w:val="300"/>
                              <w:divBdr>
                                <w:top w:val="none" w:sz="0" w:space="0" w:color="auto"/>
                                <w:left w:val="none" w:sz="0" w:space="0" w:color="auto"/>
                                <w:bottom w:val="none" w:sz="0" w:space="0" w:color="auto"/>
                                <w:right w:val="none" w:sz="0" w:space="0" w:color="auto"/>
                              </w:divBdr>
                              <w:divsChild>
                                <w:div w:id="448282561">
                                  <w:marLeft w:val="0"/>
                                  <w:marRight w:val="0"/>
                                  <w:marTop w:val="0"/>
                                  <w:marBottom w:val="0"/>
                                  <w:divBdr>
                                    <w:top w:val="none" w:sz="0" w:space="0" w:color="auto"/>
                                    <w:left w:val="none" w:sz="0" w:space="0" w:color="auto"/>
                                    <w:bottom w:val="none" w:sz="0" w:space="0" w:color="auto"/>
                                    <w:right w:val="none" w:sz="0" w:space="0" w:color="auto"/>
                                  </w:divBdr>
                                  <w:divsChild>
                                    <w:div w:id="246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79103310">
          <w:marLeft w:val="0"/>
          <w:marRight w:val="0"/>
          <w:marTop w:val="0"/>
          <w:marBottom w:val="0"/>
          <w:divBdr>
            <w:top w:val="none" w:sz="0" w:space="0" w:color="auto"/>
            <w:left w:val="none" w:sz="0" w:space="0" w:color="auto"/>
            <w:bottom w:val="none" w:sz="0" w:space="0" w:color="auto"/>
            <w:right w:val="none" w:sz="0" w:space="0" w:color="auto"/>
          </w:divBdr>
        </w:div>
        <w:div w:id="1111365659">
          <w:marLeft w:val="0"/>
          <w:marRight w:val="0"/>
          <w:marTop w:val="0"/>
          <w:marBottom w:val="0"/>
          <w:divBdr>
            <w:top w:val="none" w:sz="0" w:space="0" w:color="auto"/>
            <w:left w:val="none" w:sz="0" w:space="0" w:color="auto"/>
            <w:bottom w:val="none" w:sz="0" w:space="0" w:color="auto"/>
            <w:right w:val="none" w:sz="0" w:space="0" w:color="auto"/>
          </w:divBdr>
        </w:div>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110246043">
                  <w:marLeft w:val="0"/>
                  <w:marRight w:val="0"/>
                  <w:marTop w:val="0"/>
                  <w:marBottom w:val="0"/>
                  <w:divBdr>
                    <w:top w:val="none" w:sz="0" w:space="0" w:color="auto"/>
                    <w:left w:val="none" w:sz="0" w:space="0" w:color="auto"/>
                    <w:bottom w:val="none" w:sz="0" w:space="0" w:color="auto"/>
                    <w:right w:val="none" w:sz="0" w:space="0" w:color="auto"/>
                  </w:divBdr>
                </w:div>
                <w:div w:id="964198175">
                  <w:marLeft w:val="0"/>
                  <w:marRight w:val="0"/>
                  <w:marTop w:val="0"/>
                  <w:marBottom w:val="0"/>
                  <w:divBdr>
                    <w:top w:val="none" w:sz="0" w:space="0" w:color="auto"/>
                    <w:left w:val="none" w:sz="0" w:space="0" w:color="auto"/>
                    <w:bottom w:val="none" w:sz="0" w:space="0" w:color="auto"/>
                    <w:right w:val="none" w:sz="0" w:space="0" w:color="auto"/>
                  </w:divBdr>
                  <w:divsChild>
                    <w:div w:id="54548291">
                      <w:marLeft w:val="0"/>
                      <w:marRight w:val="0"/>
                      <w:marTop w:val="0"/>
                      <w:marBottom w:val="0"/>
                      <w:divBdr>
                        <w:top w:val="none" w:sz="0" w:space="0" w:color="auto"/>
                        <w:left w:val="none" w:sz="0" w:space="0" w:color="auto"/>
                        <w:bottom w:val="none" w:sz="0" w:space="0" w:color="auto"/>
                        <w:right w:val="none" w:sz="0" w:space="0" w:color="auto"/>
                      </w:divBdr>
                    </w:div>
                    <w:div w:id="568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0571000">
              <w:marLeft w:val="0"/>
              <w:marRight w:val="30"/>
              <w:marTop w:val="0"/>
              <w:marBottom w:val="0"/>
              <w:divBdr>
                <w:top w:val="none" w:sz="0" w:space="0" w:color="auto"/>
                <w:left w:val="none" w:sz="0" w:space="0" w:color="auto"/>
                <w:bottom w:val="none" w:sz="0" w:space="0" w:color="auto"/>
                <w:right w:val="none" w:sz="0" w:space="0" w:color="auto"/>
              </w:divBdr>
            </w:div>
            <w:div w:id="114179089">
              <w:marLeft w:val="0"/>
              <w:marRight w:val="30"/>
              <w:marTop w:val="0"/>
              <w:marBottom w:val="0"/>
              <w:divBdr>
                <w:top w:val="none" w:sz="0" w:space="0" w:color="auto"/>
                <w:left w:val="none" w:sz="0" w:space="0" w:color="auto"/>
                <w:bottom w:val="none" w:sz="0" w:space="0" w:color="auto"/>
                <w:right w:val="none" w:sz="0" w:space="0" w:color="auto"/>
              </w:divBdr>
            </w:div>
            <w:div w:id="820850048">
              <w:marLeft w:val="0"/>
              <w:marRight w:val="30"/>
              <w:marTop w:val="0"/>
              <w:marBottom w:val="0"/>
              <w:divBdr>
                <w:top w:val="none" w:sz="0" w:space="0" w:color="auto"/>
                <w:left w:val="none" w:sz="0" w:space="0" w:color="auto"/>
                <w:bottom w:val="none" w:sz="0" w:space="0" w:color="auto"/>
                <w:right w:val="none" w:sz="0" w:space="0" w:color="auto"/>
              </w:divBdr>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86571">
                  <w:marLeft w:val="0"/>
                  <w:marRight w:val="0"/>
                  <w:marTop w:val="0"/>
                  <w:marBottom w:val="0"/>
                  <w:divBdr>
                    <w:top w:val="none" w:sz="0" w:space="0" w:color="auto"/>
                    <w:left w:val="none" w:sz="0" w:space="0" w:color="auto"/>
                    <w:bottom w:val="none" w:sz="0" w:space="0" w:color="auto"/>
                    <w:right w:val="none" w:sz="0" w:space="0" w:color="auto"/>
                  </w:divBdr>
                </w:div>
                <w:div w:id="546948">
                  <w:marLeft w:val="0"/>
                  <w:marRight w:val="0"/>
                  <w:marTop w:val="0"/>
                  <w:marBottom w:val="0"/>
                  <w:divBdr>
                    <w:top w:val="none" w:sz="0" w:space="0" w:color="auto"/>
                    <w:left w:val="none" w:sz="0" w:space="0" w:color="auto"/>
                    <w:bottom w:val="none" w:sz="0" w:space="0" w:color="auto"/>
                    <w:right w:val="none" w:sz="0" w:space="0" w:color="auto"/>
                  </w:divBdr>
                </w:div>
                <w:div w:id="591588">
                  <w:marLeft w:val="0"/>
                  <w:marRight w:val="0"/>
                  <w:marTop w:val="0"/>
                  <w:marBottom w:val="0"/>
                  <w:divBdr>
                    <w:top w:val="none" w:sz="0" w:space="0" w:color="auto"/>
                    <w:left w:val="none" w:sz="0" w:space="0" w:color="auto"/>
                    <w:bottom w:val="none" w:sz="0" w:space="0" w:color="auto"/>
                    <w:right w:val="none" w:sz="0" w:space="0" w:color="auto"/>
                  </w:divBdr>
                </w:div>
                <w:div w:id="788357">
                  <w:marLeft w:val="0"/>
                  <w:marRight w:val="0"/>
                  <w:marTop w:val="0"/>
                  <w:marBottom w:val="0"/>
                  <w:divBdr>
                    <w:top w:val="none" w:sz="0" w:space="0" w:color="auto"/>
                    <w:left w:val="none" w:sz="0" w:space="0" w:color="auto"/>
                    <w:bottom w:val="none" w:sz="0" w:space="0" w:color="auto"/>
                    <w:right w:val="none" w:sz="0" w:space="0" w:color="auto"/>
                  </w:divBdr>
                </w:div>
                <w:div w:id="815201">
                  <w:marLeft w:val="0"/>
                  <w:marRight w:val="0"/>
                  <w:marTop w:val="0"/>
                  <w:marBottom w:val="0"/>
                  <w:divBdr>
                    <w:top w:val="none" w:sz="0" w:space="0" w:color="auto"/>
                    <w:left w:val="none" w:sz="0" w:space="0" w:color="auto"/>
                    <w:bottom w:val="none" w:sz="0" w:space="0" w:color="auto"/>
                    <w:right w:val="none" w:sz="0" w:space="0" w:color="auto"/>
                  </w:divBdr>
                </w:div>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08">
                  <w:marLeft w:val="0"/>
                  <w:marRight w:val="0"/>
                  <w:marTop w:val="0"/>
                  <w:marBottom w:val="0"/>
                  <w:divBdr>
                    <w:top w:val="none" w:sz="0" w:space="0" w:color="auto"/>
                    <w:left w:val="none" w:sz="0" w:space="0" w:color="auto"/>
                    <w:bottom w:val="none" w:sz="0" w:space="0" w:color="auto"/>
                    <w:right w:val="none" w:sz="0" w:space="0" w:color="auto"/>
                  </w:divBdr>
                </w:div>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45">
                  <w:marLeft w:val="0"/>
                  <w:marRight w:val="0"/>
                  <w:marTop w:val="0"/>
                  <w:marBottom w:val="0"/>
                  <w:divBdr>
                    <w:top w:val="none" w:sz="0" w:space="0" w:color="auto"/>
                    <w:left w:val="none" w:sz="0" w:space="0" w:color="auto"/>
                    <w:bottom w:val="none" w:sz="0" w:space="0" w:color="auto"/>
                    <w:right w:val="none" w:sz="0" w:space="0" w:color="auto"/>
                  </w:divBdr>
                </w:div>
                <w:div w:id="1975491">
                  <w:marLeft w:val="0"/>
                  <w:marRight w:val="0"/>
                  <w:marTop w:val="0"/>
                  <w:marBottom w:val="0"/>
                  <w:divBdr>
                    <w:top w:val="none" w:sz="0" w:space="0" w:color="auto"/>
                    <w:left w:val="none" w:sz="0" w:space="0" w:color="auto"/>
                    <w:bottom w:val="none" w:sz="0" w:space="0" w:color="auto"/>
                    <w:right w:val="none" w:sz="0" w:space="0" w:color="auto"/>
                  </w:divBdr>
                </w:div>
                <w:div w:id="1976565">
                  <w:marLeft w:val="0"/>
                  <w:marRight w:val="0"/>
                  <w:marTop w:val="0"/>
                  <w:marBottom w:val="0"/>
                  <w:divBdr>
                    <w:top w:val="none" w:sz="0" w:space="0" w:color="auto"/>
                    <w:left w:val="none" w:sz="0" w:space="0" w:color="auto"/>
                    <w:bottom w:val="none" w:sz="0" w:space="0" w:color="auto"/>
                    <w:right w:val="none" w:sz="0" w:space="0" w:color="auto"/>
                  </w:divBdr>
                </w:div>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 w:id="2435517">
                  <w:marLeft w:val="0"/>
                  <w:marRight w:val="0"/>
                  <w:marTop w:val="525"/>
                  <w:marBottom w:val="0"/>
                  <w:divBdr>
                    <w:top w:val="none" w:sz="0" w:space="0" w:color="auto"/>
                    <w:left w:val="none" w:sz="0" w:space="0" w:color="auto"/>
                    <w:bottom w:val="none" w:sz="0" w:space="0" w:color="auto"/>
                    <w:right w:val="none" w:sz="0" w:space="0" w:color="auto"/>
                  </w:divBdr>
                </w:div>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900389">
                  <w:marLeft w:val="0"/>
                  <w:marRight w:val="0"/>
                  <w:marTop w:val="0"/>
                  <w:marBottom w:val="225"/>
                  <w:divBdr>
                    <w:top w:val="none" w:sz="0" w:space="0" w:color="auto"/>
                    <w:left w:val="none" w:sz="0" w:space="0" w:color="auto"/>
                    <w:bottom w:val="none" w:sz="0" w:space="0" w:color="auto"/>
                    <w:right w:val="none" w:sz="0" w:space="0" w:color="auto"/>
                  </w:divBdr>
                </w:div>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2976938">
                  <w:marLeft w:val="0"/>
                  <w:marRight w:val="0"/>
                  <w:marTop w:val="0"/>
                  <w:marBottom w:val="0"/>
                  <w:divBdr>
                    <w:top w:val="none" w:sz="0" w:space="0" w:color="auto"/>
                    <w:left w:val="none" w:sz="0" w:space="0" w:color="auto"/>
                    <w:bottom w:val="none" w:sz="0" w:space="0" w:color="auto"/>
                    <w:right w:val="none" w:sz="0" w:space="0" w:color="auto"/>
                  </w:divBdr>
                </w:div>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3242045">
                  <w:marLeft w:val="0"/>
                  <w:marRight w:val="0"/>
                  <w:marTop w:val="0"/>
                  <w:marBottom w:val="0"/>
                  <w:divBdr>
                    <w:top w:val="none" w:sz="0" w:space="0" w:color="auto"/>
                    <w:left w:val="none" w:sz="0" w:space="0" w:color="auto"/>
                    <w:bottom w:val="none" w:sz="0" w:space="0" w:color="auto"/>
                    <w:right w:val="none" w:sz="0" w:space="0" w:color="auto"/>
                  </w:divBdr>
                </w:div>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 w:id="3286929">
                  <w:marLeft w:val="0"/>
                  <w:marRight w:val="0"/>
                  <w:marTop w:val="0"/>
                  <w:marBottom w:val="0"/>
                  <w:divBdr>
                    <w:top w:val="none" w:sz="0" w:space="0" w:color="auto"/>
                    <w:left w:val="none" w:sz="0" w:space="0" w:color="auto"/>
                    <w:bottom w:val="none" w:sz="0" w:space="0" w:color="auto"/>
                    <w:right w:val="none" w:sz="0" w:space="0" w:color="auto"/>
                  </w:divBdr>
                </w:div>
                <w:div w:id="3482392">
                  <w:marLeft w:val="0"/>
                  <w:marRight w:val="0"/>
                  <w:marTop w:val="0"/>
                  <w:marBottom w:val="0"/>
                  <w:divBdr>
                    <w:top w:val="none" w:sz="0" w:space="0" w:color="auto"/>
                    <w:left w:val="none" w:sz="0" w:space="0" w:color="auto"/>
                    <w:bottom w:val="none" w:sz="0" w:space="0" w:color="auto"/>
                    <w:right w:val="none" w:sz="0" w:space="0" w:color="auto"/>
                  </w:divBdr>
                </w:div>
                <w:div w:id="3552552">
                  <w:marLeft w:val="0"/>
                  <w:marRight w:val="75"/>
                  <w:marTop w:val="0"/>
                  <w:marBottom w:val="0"/>
                  <w:divBdr>
                    <w:top w:val="none" w:sz="0" w:space="0" w:color="auto"/>
                    <w:left w:val="none" w:sz="0" w:space="0" w:color="auto"/>
                    <w:bottom w:val="none" w:sz="0" w:space="0" w:color="auto"/>
                    <w:right w:val="none" w:sz="0" w:space="0" w:color="auto"/>
                  </w:divBdr>
                </w:div>
                <w:div w:id="3672687">
                  <w:marLeft w:val="0"/>
                  <w:marRight w:val="0"/>
                  <w:marTop w:val="0"/>
                  <w:marBottom w:val="0"/>
                  <w:divBdr>
                    <w:top w:val="none" w:sz="0" w:space="0" w:color="auto"/>
                    <w:left w:val="none" w:sz="0" w:space="0" w:color="auto"/>
                    <w:bottom w:val="none" w:sz="0" w:space="0" w:color="auto"/>
                    <w:right w:val="none" w:sz="0" w:space="0" w:color="auto"/>
                  </w:divBdr>
                </w:div>
                <w:div w:id="3746047">
                  <w:marLeft w:val="0"/>
                  <w:marRight w:val="0"/>
                  <w:marTop w:val="0"/>
                  <w:marBottom w:val="0"/>
                  <w:divBdr>
                    <w:top w:val="none" w:sz="0" w:space="0" w:color="auto"/>
                    <w:left w:val="none" w:sz="0" w:space="0" w:color="auto"/>
                    <w:bottom w:val="none" w:sz="0" w:space="0" w:color="auto"/>
                    <w:right w:val="none" w:sz="0" w:space="0" w:color="auto"/>
                  </w:divBdr>
                </w:div>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 w:id="3827402">
                  <w:marLeft w:val="0"/>
                  <w:marRight w:val="0"/>
                  <w:marTop w:val="0"/>
                  <w:marBottom w:val="0"/>
                  <w:divBdr>
                    <w:top w:val="none" w:sz="0" w:space="0" w:color="auto"/>
                    <w:left w:val="none" w:sz="0" w:space="0" w:color="auto"/>
                    <w:bottom w:val="none" w:sz="0" w:space="0" w:color="auto"/>
                    <w:right w:val="none" w:sz="0" w:space="0" w:color="auto"/>
                  </w:divBdr>
                </w:div>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 w:id="3939092">
                  <w:marLeft w:val="0"/>
                  <w:marRight w:val="0"/>
                  <w:marTop w:val="0"/>
                  <w:marBottom w:val="0"/>
                  <w:divBdr>
                    <w:top w:val="none" w:sz="0" w:space="0" w:color="auto"/>
                    <w:left w:val="none" w:sz="0" w:space="0" w:color="auto"/>
                    <w:bottom w:val="none" w:sz="0" w:space="0" w:color="auto"/>
                    <w:right w:val="none" w:sz="0" w:space="0" w:color="auto"/>
                  </w:divBdr>
                </w:div>
                <w:div w:id="3941505">
                  <w:marLeft w:val="0"/>
                  <w:marRight w:val="0"/>
                  <w:marTop w:val="0"/>
                  <w:marBottom w:val="0"/>
                  <w:divBdr>
                    <w:top w:val="none" w:sz="0" w:space="0" w:color="auto"/>
                    <w:left w:val="none" w:sz="0" w:space="0" w:color="auto"/>
                    <w:bottom w:val="none" w:sz="0" w:space="0" w:color="auto"/>
                    <w:right w:val="none" w:sz="0" w:space="0" w:color="auto"/>
                  </w:divBdr>
                </w:div>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697">
                  <w:marLeft w:val="0"/>
                  <w:marRight w:val="0"/>
                  <w:marTop w:val="75"/>
                  <w:marBottom w:val="0"/>
                  <w:divBdr>
                    <w:top w:val="none" w:sz="0" w:space="0" w:color="auto"/>
                    <w:left w:val="none" w:sz="0" w:space="0" w:color="auto"/>
                    <w:bottom w:val="none" w:sz="0" w:space="0" w:color="auto"/>
                    <w:right w:val="none" w:sz="0" w:space="0" w:color="auto"/>
                  </w:divBdr>
                </w:div>
                <w:div w:id="4214276">
                  <w:marLeft w:val="0"/>
                  <w:marRight w:val="0"/>
                  <w:marTop w:val="180"/>
                  <w:marBottom w:val="0"/>
                  <w:divBdr>
                    <w:top w:val="none" w:sz="0" w:space="0" w:color="auto"/>
                    <w:left w:val="none" w:sz="0" w:space="0" w:color="auto"/>
                    <w:bottom w:val="none" w:sz="0" w:space="0" w:color="auto"/>
                    <w:right w:val="none" w:sz="0" w:space="0" w:color="auto"/>
                  </w:divBdr>
                </w:div>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
                  </w:divsChild>
                </w:div>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4677130">
                  <w:marLeft w:val="0"/>
                  <w:marRight w:val="0"/>
                  <w:marTop w:val="0"/>
                  <w:marBottom w:val="0"/>
                  <w:divBdr>
                    <w:top w:val="none" w:sz="0" w:space="0" w:color="auto"/>
                    <w:left w:val="none" w:sz="0" w:space="0" w:color="auto"/>
                    <w:bottom w:val="none" w:sz="0" w:space="0" w:color="auto"/>
                    <w:right w:val="none" w:sz="0" w:space="0" w:color="auto"/>
                  </w:divBdr>
                </w:div>
                <w:div w:id="4719010">
                  <w:marLeft w:val="0"/>
                  <w:marRight w:val="0"/>
                  <w:marTop w:val="0"/>
                  <w:marBottom w:val="105"/>
                  <w:divBdr>
                    <w:top w:val="none" w:sz="0" w:space="0" w:color="auto"/>
                    <w:left w:val="none" w:sz="0" w:space="0" w:color="auto"/>
                    <w:bottom w:val="none" w:sz="0" w:space="0" w:color="auto"/>
                    <w:right w:val="none" w:sz="0" w:space="0" w:color="auto"/>
                  </w:divBdr>
                </w:div>
                <w:div w:id="4938070">
                  <w:marLeft w:val="0"/>
                  <w:marRight w:val="0"/>
                  <w:marTop w:val="330"/>
                  <w:marBottom w:val="0"/>
                  <w:divBdr>
                    <w:top w:val="none" w:sz="0" w:space="0" w:color="auto"/>
                    <w:left w:val="none" w:sz="0" w:space="0" w:color="auto"/>
                    <w:bottom w:val="none" w:sz="0" w:space="0" w:color="auto"/>
                    <w:right w:val="none" w:sz="0" w:space="0" w:color="auto"/>
                  </w:divBdr>
                </w:div>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5400139">
                  <w:marLeft w:val="0"/>
                  <w:marRight w:val="0"/>
                  <w:marTop w:val="0"/>
                  <w:marBottom w:val="0"/>
                  <w:divBdr>
                    <w:top w:val="none" w:sz="0" w:space="0" w:color="auto"/>
                    <w:left w:val="none" w:sz="0" w:space="0" w:color="auto"/>
                    <w:bottom w:val="none" w:sz="0" w:space="0" w:color="auto"/>
                    <w:right w:val="none" w:sz="0" w:space="0" w:color="auto"/>
                  </w:divBdr>
                </w:div>
                <w:div w:id="5518925">
                  <w:marLeft w:val="0"/>
                  <w:marRight w:val="0"/>
                  <w:marTop w:val="0"/>
                  <w:marBottom w:val="0"/>
                  <w:divBdr>
                    <w:top w:val="none" w:sz="0" w:space="0" w:color="auto"/>
                    <w:left w:val="none" w:sz="0" w:space="0" w:color="auto"/>
                    <w:bottom w:val="none" w:sz="0" w:space="0" w:color="auto"/>
                    <w:right w:val="none" w:sz="0" w:space="0" w:color="auto"/>
                  </w:divBdr>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 w:id="5793825">
                  <w:marLeft w:val="0"/>
                  <w:marRight w:val="0"/>
                  <w:marTop w:val="0"/>
                  <w:marBottom w:val="0"/>
                  <w:divBdr>
                    <w:top w:val="none" w:sz="0" w:space="0" w:color="auto"/>
                    <w:left w:val="none" w:sz="0" w:space="0" w:color="auto"/>
                    <w:bottom w:val="none" w:sz="0" w:space="0" w:color="auto"/>
                    <w:right w:val="none" w:sz="0" w:space="0" w:color="auto"/>
                  </w:divBdr>
                </w:div>
                <w:div w:id="5837193">
                  <w:marLeft w:val="0"/>
                  <w:marRight w:val="0"/>
                  <w:marTop w:val="0"/>
                  <w:marBottom w:val="0"/>
                  <w:divBdr>
                    <w:top w:val="none" w:sz="0" w:space="0" w:color="auto"/>
                    <w:left w:val="none" w:sz="0" w:space="0" w:color="auto"/>
                    <w:bottom w:val="none" w:sz="0" w:space="0" w:color="auto"/>
                    <w:right w:val="none" w:sz="0" w:space="0" w:color="auto"/>
                  </w:divBdr>
                </w:div>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
                  </w:divsChild>
                </w:div>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38">
                  <w:marLeft w:val="0"/>
                  <w:marRight w:val="0"/>
                  <w:marTop w:val="0"/>
                  <w:marBottom w:val="24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6834514">
                  <w:marLeft w:val="0"/>
                  <w:marRight w:val="0"/>
                  <w:marTop w:val="0"/>
                  <w:marBottom w:val="0"/>
                  <w:divBdr>
                    <w:top w:val="none" w:sz="0" w:space="0" w:color="auto"/>
                    <w:left w:val="none" w:sz="0" w:space="0" w:color="auto"/>
                    <w:bottom w:val="none" w:sz="0" w:space="0" w:color="auto"/>
                    <w:right w:val="none" w:sz="0" w:space="0" w:color="auto"/>
                  </w:divBdr>
                  <w:divsChild>
                    <w:div w:id="974917022">
                      <w:marLeft w:val="0"/>
                      <w:marRight w:val="0"/>
                      <w:marTop w:val="0"/>
                      <w:marBottom w:val="0"/>
                      <w:divBdr>
                        <w:top w:val="none" w:sz="0" w:space="0" w:color="auto"/>
                        <w:left w:val="none" w:sz="0" w:space="0" w:color="auto"/>
                        <w:bottom w:val="none" w:sz="0" w:space="0" w:color="auto"/>
                        <w:right w:val="none" w:sz="0" w:space="0" w:color="auto"/>
                      </w:divBdr>
                      <w:divsChild>
                        <w:div w:id="272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75">
                  <w:marLeft w:val="0"/>
                  <w:marRight w:val="30"/>
                  <w:marTop w:val="0"/>
                  <w:marBottom w:val="0"/>
                  <w:divBdr>
                    <w:top w:val="none" w:sz="0" w:space="0" w:color="auto"/>
                    <w:left w:val="none" w:sz="0" w:space="0" w:color="auto"/>
                    <w:bottom w:val="none" w:sz="0" w:space="0" w:color="auto"/>
                    <w:right w:val="none" w:sz="0" w:space="0" w:color="auto"/>
                  </w:divBdr>
                </w:div>
                <w:div w:id="7021974">
                  <w:marLeft w:val="0"/>
                  <w:marRight w:val="0"/>
                  <w:marTop w:val="0"/>
                  <w:marBottom w:val="0"/>
                  <w:divBdr>
                    <w:top w:val="none" w:sz="0" w:space="0" w:color="auto"/>
                    <w:left w:val="none" w:sz="0" w:space="0" w:color="auto"/>
                    <w:bottom w:val="none" w:sz="0" w:space="0" w:color="auto"/>
                    <w:right w:val="none" w:sz="0" w:space="0" w:color="auto"/>
                  </w:divBdr>
                </w:div>
                <w:div w:id="7218448">
                  <w:marLeft w:val="0"/>
                  <w:marRight w:val="0"/>
                  <w:marTop w:val="0"/>
                  <w:marBottom w:val="0"/>
                  <w:divBdr>
                    <w:top w:val="none" w:sz="0" w:space="0" w:color="auto"/>
                    <w:left w:val="none" w:sz="0" w:space="0" w:color="auto"/>
                    <w:bottom w:val="none" w:sz="0" w:space="0" w:color="auto"/>
                    <w:right w:val="none" w:sz="0" w:space="0" w:color="auto"/>
                  </w:divBdr>
                </w:div>
                <w:div w:id="7293883">
                  <w:marLeft w:val="0"/>
                  <w:marRight w:val="0"/>
                  <w:marTop w:val="0"/>
                  <w:marBottom w:val="0"/>
                  <w:divBdr>
                    <w:top w:val="none" w:sz="0" w:space="0" w:color="auto"/>
                    <w:left w:val="none" w:sz="0" w:space="0" w:color="auto"/>
                    <w:bottom w:val="none" w:sz="0" w:space="0" w:color="auto"/>
                    <w:right w:val="none" w:sz="0" w:space="0" w:color="auto"/>
                  </w:divBdr>
                </w:div>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
                  </w:divsChild>
                </w:div>
                <w:div w:id="7367597">
                  <w:marLeft w:val="0"/>
                  <w:marRight w:val="0"/>
                  <w:marTop w:val="0"/>
                  <w:marBottom w:val="0"/>
                  <w:divBdr>
                    <w:top w:val="none" w:sz="0" w:space="0" w:color="auto"/>
                    <w:left w:val="none" w:sz="0" w:space="0" w:color="auto"/>
                    <w:bottom w:val="none" w:sz="0" w:space="0" w:color="auto"/>
                    <w:right w:val="none" w:sz="0" w:space="0" w:color="auto"/>
                  </w:divBdr>
                </w:div>
                <w:div w:id="7486098">
                  <w:marLeft w:val="0"/>
                  <w:marRight w:val="0"/>
                  <w:marTop w:val="0"/>
                  <w:marBottom w:val="300"/>
                  <w:divBdr>
                    <w:top w:val="none" w:sz="0" w:space="0" w:color="auto"/>
                    <w:left w:val="none" w:sz="0" w:space="0" w:color="auto"/>
                    <w:bottom w:val="none" w:sz="0" w:space="0" w:color="auto"/>
                    <w:right w:val="none" w:sz="0" w:space="0" w:color="auto"/>
                  </w:divBdr>
                </w:div>
                <w:div w:id="7559000">
                  <w:marLeft w:val="0"/>
                  <w:marRight w:val="0"/>
                  <w:marTop w:val="0"/>
                  <w:marBottom w:val="0"/>
                  <w:divBdr>
                    <w:top w:val="none" w:sz="0" w:space="0" w:color="auto"/>
                    <w:left w:val="none" w:sz="0" w:space="0" w:color="auto"/>
                    <w:bottom w:val="none" w:sz="0" w:space="0" w:color="auto"/>
                    <w:right w:val="none" w:sz="0" w:space="0" w:color="auto"/>
                  </w:divBdr>
                </w:div>
                <w:div w:id="7604314">
                  <w:marLeft w:val="0"/>
                  <w:marRight w:val="0"/>
                  <w:marTop w:val="0"/>
                  <w:marBottom w:val="0"/>
                  <w:divBdr>
                    <w:top w:val="none" w:sz="0" w:space="0" w:color="auto"/>
                    <w:left w:val="none" w:sz="0" w:space="0" w:color="auto"/>
                    <w:bottom w:val="none" w:sz="0" w:space="0" w:color="auto"/>
                    <w:right w:val="none" w:sz="0" w:space="0" w:color="auto"/>
                  </w:divBdr>
                </w:div>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sChild>
                </w:div>
                <w:div w:id="7759158">
                  <w:marLeft w:val="0"/>
                  <w:marRight w:val="0"/>
                  <w:marTop w:val="0"/>
                  <w:marBottom w:val="0"/>
                  <w:divBdr>
                    <w:top w:val="none" w:sz="0" w:space="0" w:color="auto"/>
                    <w:left w:val="none" w:sz="0" w:space="0" w:color="auto"/>
                    <w:bottom w:val="none" w:sz="0" w:space="0" w:color="auto"/>
                    <w:right w:val="none" w:sz="0" w:space="0" w:color="auto"/>
                  </w:divBdr>
                </w:div>
                <w:div w:id="7831136">
                  <w:marLeft w:val="0"/>
                  <w:marRight w:val="0"/>
                  <w:marTop w:val="0"/>
                  <w:marBottom w:val="0"/>
                  <w:divBdr>
                    <w:top w:val="none" w:sz="0" w:space="0" w:color="auto"/>
                    <w:left w:val="none" w:sz="0" w:space="0" w:color="auto"/>
                    <w:bottom w:val="none" w:sz="0" w:space="0" w:color="auto"/>
                    <w:right w:val="none" w:sz="0" w:space="0" w:color="auto"/>
                  </w:divBdr>
                </w:div>
                <w:div w:id="7877321">
                  <w:marLeft w:val="0"/>
                  <w:marRight w:val="0"/>
                  <w:marTop w:val="0"/>
                  <w:marBottom w:val="0"/>
                  <w:divBdr>
                    <w:top w:val="none" w:sz="0" w:space="0" w:color="auto"/>
                    <w:left w:val="none" w:sz="0" w:space="0" w:color="auto"/>
                    <w:bottom w:val="none" w:sz="0" w:space="0" w:color="auto"/>
                    <w:right w:val="none" w:sz="0" w:space="0" w:color="auto"/>
                  </w:divBdr>
                </w:div>
                <w:div w:id="8071143">
                  <w:marLeft w:val="0"/>
                  <w:marRight w:val="0"/>
                  <w:marTop w:val="0"/>
                  <w:marBottom w:val="0"/>
                  <w:divBdr>
                    <w:top w:val="none" w:sz="0" w:space="0" w:color="auto"/>
                    <w:left w:val="none" w:sz="0" w:space="0" w:color="auto"/>
                    <w:bottom w:val="none" w:sz="0" w:space="0" w:color="auto"/>
                    <w:right w:val="none" w:sz="0" w:space="0" w:color="auto"/>
                  </w:divBdr>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
                  </w:divsChild>
                </w:div>
                <w:div w:id="8483618">
                  <w:marLeft w:val="0"/>
                  <w:marRight w:val="0"/>
                  <w:marTop w:val="0"/>
                  <w:marBottom w:val="0"/>
                  <w:divBdr>
                    <w:top w:val="none" w:sz="0" w:space="0" w:color="auto"/>
                    <w:left w:val="none" w:sz="0" w:space="0" w:color="auto"/>
                    <w:bottom w:val="none" w:sz="0" w:space="0" w:color="auto"/>
                    <w:right w:val="none" w:sz="0" w:space="0" w:color="auto"/>
                  </w:divBdr>
                </w:div>
                <w:div w:id="8485332">
                  <w:marLeft w:val="0"/>
                  <w:marRight w:val="0"/>
                  <w:marTop w:val="0"/>
                  <w:marBottom w:val="0"/>
                  <w:divBdr>
                    <w:top w:val="none" w:sz="0" w:space="0" w:color="auto"/>
                    <w:left w:val="none" w:sz="0" w:space="0" w:color="auto"/>
                    <w:bottom w:val="none" w:sz="0" w:space="0" w:color="auto"/>
                    <w:right w:val="none" w:sz="0" w:space="0" w:color="auto"/>
                  </w:divBdr>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
                  </w:divsChild>
                </w:div>
                <w:div w:id="8917375">
                  <w:marLeft w:val="0"/>
                  <w:marRight w:val="0"/>
                  <w:marTop w:val="0"/>
                  <w:marBottom w:val="0"/>
                  <w:divBdr>
                    <w:top w:val="none" w:sz="0" w:space="0" w:color="auto"/>
                    <w:left w:val="none" w:sz="0" w:space="0" w:color="auto"/>
                    <w:bottom w:val="none" w:sz="0" w:space="0" w:color="auto"/>
                    <w:right w:val="none" w:sz="0" w:space="0" w:color="auto"/>
                  </w:divBdr>
                </w:div>
                <w:div w:id="8990079">
                  <w:marLeft w:val="0"/>
                  <w:marRight w:val="0"/>
                  <w:marTop w:val="0"/>
                  <w:marBottom w:val="0"/>
                  <w:divBdr>
                    <w:top w:val="none" w:sz="0" w:space="0" w:color="auto"/>
                    <w:left w:val="none" w:sz="0" w:space="0" w:color="auto"/>
                    <w:bottom w:val="none" w:sz="0" w:space="0" w:color="auto"/>
                    <w:right w:val="none" w:sz="0" w:space="0" w:color="auto"/>
                  </w:divBdr>
                </w:div>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9449741">
                  <w:marLeft w:val="0"/>
                  <w:marRight w:val="0"/>
                  <w:marTop w:val="0"/>
                  <w:marBottom w:val="0"/>
                  <w:divBdr>
                    <w:top w:val="none" w:sz="0" w:space="0" w:color="auto"/>
                    <w:left w:val="none" w:sz="0" w:space="0" w:color="auto"/>
                    <w:bottom w:val="none" w:sz="0" w:space="0" w:color="auto"/>
                    <w:right w:val="none" w:sz="0" w:space="0" w:color="auto"/>
                  </w:divBdr>
                </w:div>
                <w:div w:id="9533051">
                  <w:marLeft w:val="0"/>
                  <w:marRight w:val="0"/>
                  <w:marTop w:val="0"/>
                  <w:marBottom w:val="0"/>
                  <w:divBdr>
                    <w:top w:val="none" w:sz="0" w:space="0" w:color="auto"/>
                    <w:left w:val="none" w:sz="0" w:space="0" w:color="auto"/>
                    <w:bottom w:val="none" w:sz="0" w:space="0" w:color="auto"/>
                    <w:right w:val="none" w:sz="0" w:space="0" w:color="auto"/>
                  </w:divBdr>
                </w:div>
                <w:div w:id="9533124">
                  <w:marLeft w:val="0"/>
                  <w:marRight w:val="0"/>
                  <w:marTop w:val="0"/>
                  <w:marBottom w:val="105"/>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9916294">
                  <w:marLeft w:val="0"/>
                  <w:marRight w:val="0"/>
                  <w:marTop w:val="0"/>
                  <w:marBottom w:val="0"/>
                  <w:divBdr>
                    <w:top w:val="none" w:sz="0" w:space="0" w:color="auto"/>
                    <w:left w:val="none" w:sz="0" w:space="0" w:color="auto"/>
                    <w:bottom w:val="none" w:sz="0" w:space="0" w:color="auto"/>
                    <w:right w:val="none" w:sz="0" w:space="0" w:color="auto"/>
                  </w:divBdr>
                </w:div>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
                  </w:divsChild>
                </w:div>
                <w:div w:id="10381289">
                  <w:marLeft w:val="0"/>
                  <w:marRight w:val="0"/>
                  <w:marTop w:val="0"/>
                  <w:marBottom w:val="300"/>
                  <w:divBdr>
                    <w:top w:val="none" w:sz="0" w:space="0" w:color="auto"/>
                    <w:left w:val="none" w:sz="0" w:space="0" w:color="auto"/>
                    <w:bottom w:val="none" w:sz="0" w:space="0" w:color="auto"/>
                    <w:right w:val="none" w:sz="0" w:space="0" w:color="auto"/>
                  </w:divBdr>
                </w:div>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sChild>
                </w:div>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0884964">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sChild>
                        <w:div w:id="542132484">
                          <w:marLeft w:val="0"/>
                          <w:marRight w:val="0"/>
                          <w:marTop w:val="100"/>
                          <w:marBottom w:val="100"/>
                          <w:divBdr>
                            <w:top w:val="none" w:sz="0" w:space="0" w:color="auto"/>
                            <w:left w:val="none" w:sz="0" w:space="0" w:color="auto"/>
                            <w:bottom w:val="none" w:sz="0" w:space="0" w:color="auto"/>
                            <w:right w:val="none" w:sz="0" w:space="0" w:color="auto"/>
                          </w:divBdr>
                          <w:divsChild>
                            <w:div w:id="4495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9999">
                  <w:marLeft w:val="0"/>
                  <w:marRight w:val="0"/>
                  <w:marTop w:val="0"/>
                  <w:marBottom w:val="0"/>
                  <w:divBdr>
                    <w:top w:val="none" w:sz="0" w:space="0" w:color="auto"/>
                    <w:left w:val="none" w:sz="0" w:space="0" w:color="auto"/>
                    <w:bottom w:val="none" w:sz="0" w:space="0" w:color="auto"/>
                    <w:right w:val="none" w:sz="0" w:space="0" w:color="auto"/>
                  </w:divBdr>
                </w:div>
                <w:div w:id="11107856">
                  <w:marLeft w:val="0"/>
                  <w:marRight w:val="0"/>
                  <w:marTop w:val="0"/>
                  <w:marBottom w:val="0"/>
                  <w:divBdr>
                    <w:top w:val="none" w:sz="0" w:space="0" w:color="auto"/>
                    <w:left w:val="none" w:sz="0" w:space="0" w:color="auto"/>
                    <w:bottom w:val="none" w:sz="0" w:space="0" w:color="auto"/>
                    <w:right w:val="none" w:sz="0" w:space="0" w:color="auto"/>
                  </w:divBdr>
                </w:div>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067">
                  <w:marLeft w:val="0"/>
                  <w:marRight w:val="0"/>
                  <w:marTop w:val="0"/>
                  <w:marBottom w:val="0"/>
                  <w:divBdr>
                    <w:top w:val="none" w:sz="0" w:space="0" w:color="auto"/>
                    <w:left w:val="none" w:sz="0" w:space="0" w:color="auto"/>
                    <w:bottom w:val="none" w:sz="0" w:space="0" w:color="auto"/>
                    <w:right w:val="none" w:sz="0" w:space="0" w:color="auto"/>
                  </w:divBdr>
                </w:div>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sChild>
                </w:div>
                <w:div w:id="11805244">
                  <w:marLeft w:val="0"/>
                  <w:marRight w:val="0"/>
                  <w:marTop w:val="0"/>
                  <w:marBottom w:val="0"/>
                  <w:divBdr>
                    <w:top w:val="none" w:sz="0" w:space="0" w:color="auto"/>
                    <w:left w:val="none" w:sz="0" w:space="0" w:color="auto"/>
                    <w:bottom w:val="none" w:sz="0" w:space="0" w:color="auto"/>
                    <w:right w:val="none" w:sz="0" w:space="0" w:color="auto"/>
                  </w:divBdr>
                </w:div>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12341796">
                  <w:marLeft w:val="0"/>
                  <w:marRight w:val="30"/>
                  <w:marTop w:val="0"/>
                  <w:marBottom w:val="0"/>
                  <w:divBdr>
                    <w:top w:val="none" w:sz="0" w:space="0" w:color="auto"/>
                    <w:left w:val="none" w:sz="0" w:space="0" w:color="auto"/>
                    <w:bottom w:val="none" w:sz="0" w:space="0" w:color="auto"/>
                    <w:right w:val="none" w:sz="0" w:space="0" w:color="auto"/>
                  </w:divBdr>
                </w:div>
                <w:div w:id="12418666">
                  <w:marLeft w:val="0"/>
                  <w:marRight w:val="0"/>
                  <w:marTop w:val="0"/>
                  <w:marBottom w:val="0"/>
                  <w:divBdr>
                    <w:top w:val="none" w:sz="0" w:space="0" w:color="auto"/>
                    <w:left w:val="none" w:sz="0" w:space="0" w:color="auto"/>
                    <w:bottom w:val="none" w:sz="0" w:space="0" w:color="auto"/>
                    <w:right w:val="none" w:sz="0" w:space="0" w:color="auto"/>
                  </w:divBdr>
                </w:div>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8">
                  <w:marLeft w:val="0"/>
                  <w:marRight w:val="0"/>
                  <w:marTop w:val="0"/>
                  <w:marBottom w:val="0"/>
                  <w:divBdr>
                    <w:top w:val="none" w:sz="0" w:space="0" w:color="auto"/>
                    <w:left w:val="none" w:sz="0" w:space="0" w:color="auto"/>
                    <w:bottom w:val="none" w:sz="0" w:space="0" w:color="auto"/>
                    <w:right w:val="none" w:sz="0" w:space="0" w:color="auto"/>
                  </w:divBdr>
                </w:div>
                <w:div w:id="13575053">
                  <w:marLeft w:val="0"/>
                  <w:marRight w:val="0"/>
                  <w:marTop w:val="0"/>
                  <w:marBottom w:val="0"/>
                  <w:divBdr>
                    <w:top w:val="none" w:sz="0" w:space="0" w:color="auto"/>
                    <w:left w:val="none" w:sz="0" w:space="0" w:color="auto"/>
                    <w:bottom w:val="none" w:sz="0" w:space="0" w:color="auto"/>
                    <w:right w:val="none" w:sz="0" w:space="0" w:color="auto"/>
                  </w:divBdr>
                </w:div>
                <w:div w:id="13581182">
                  <w:marLeft w:val="0"/>
                  <w:marRight w:val="0"/>
                  <w:marTop w:val="0"/>
                  <w:marBottom w:val="0"/>
                  <w:divBdr>
                    <w:top w:val="none" w:sz="0" w:space="0" w:color="auto"/>
                    <w:left w:val="none" w:sz="0" w:space="0" w:color="auto"/>
                    <w:bottom w:val="none" w:sz="0" w:space="0" w:color="auto"/>
                    <w:right w:val="none" w:sz="0" w:space="0" w:color="auto"/>
                  </w:divBdr>
                </w:div>
                <w:div w:id="13768127">
                  <w:marLeft w:val="0"/>
                  <w:marRight w:val="0"/>
                  <w:marTop w:val="0"/>
                  <w:marBottom w:val="0"/>
                  <w:divBdr>
                    <w:top w:val="none" w:sz="0" w:space="0" w:color="auto"/>
                    <w:left w:val="none" w:sz="0" w:space="0" w:color="auto"/>
                    <w:bottom w:val="none" w:sz="0" w:space="0" w:color="auto"/>
                    <w:right w:val="none" w:sz="0" w:space="0" w:color="auto"/>
                  </w:divBdr>
                </w:div>
                <w:div w:id="13771339">
                  <w:marLeft w:val="0"/>
                  <w:marRight w:val="30"/>
                  <w:marTop w:val="0"/>
                  <w:marBottom w:val="0"/>
                  <w:divBdr>
                    <w:top w:val="none" w:sz="0" w:space="0" w:color="auto"/>
                    <w:left w:val="none" w:sz="0" w:space="0" w:color="auto"/>
                    <w:bottom w:val="none" w:sz="0" w:space="0" w:color="auto"/>
                    <w:right w:val="none" w:sz="0" w:space="0" w:color="auto"/>
                  </w:divBdr>
                </w:div>
                <w:div w:id="14040354">
                  <w:marLeft w:val="0"/>
                  <w:marRight w:val="0"/>
                  <w:marTop w:val="0"/>
                  <w:marBottom w:val="0"/>
                  <w:divBdr>
                    <w:top w:val="none" w:sz="0" w:space="0" w:color="auto"/>
                    <w:left w:val="none" w:sz="0" w:space="0" w:color="auto"/>
                    <w:bottom w:val="none" w:sz="0" w:space="0" w:color="auto"/>
                    <w:right w:val="none" w:sz="0" w:space="0" w:color="auto"/>
                  </w:divBdr>
                </w:div>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
                                <w:div w:id="75058982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87135">
                  <w:marLeft w:val="0"/>
                  <w:marRight w:val="0"/>
                  <w:marTop w:val="0"/>
                  <w:marBottom w:val="0"/>
                  <w:divBdr>
                    <w:top w:val="none" w:sz="0" w:space="0" w:color="auto"/>
                    <w:left w:val="none" w:sz="0" w:space="0" w:color="auto"/>
                    <w:bottom w:val="none" w:sz="0" w:space="0" w:color="auto"/>
                    <w:right w:val="none" w:sz="0" w:space="0" w:color="auto"/>
                  </w:divBdr>
                </w:div>
                <w:div w:id="14312087">
                  <w:marLeft w:val="0"/>
                  <w:marRight w:val="0"/>
                  <w:marTop w:val="0"/>
                  <w:marBottom w:val="0"/>
                  <w:divBdr>
                    <w:top w:val="none" w:sz="0" w:space="0" w:color="auto"/>
                    <w:left w:val="none" w:sz="0" w:space="0" w:color="auto"/>
                    <w:bottom w:val="none" w:sz="0" w:space="0" w:color="auto"/>
                    <w:right w:val="none" w:sz="0" w:space="0" w:color="auto"/>
                  </w:divBdr>
                </w:div>
                <w:div w:id="14429940">
                  <w:marLeft w:val="0"/>
                  <w:marRight w:val="0"/>
                  <w:marTop w:val="0"/>
                  <w:marBottom w:val="0"/>
                  <w:divBdr>
                    <w:top w:val="none" w:sz="0" w:space="0" w:color="auto"/>
                    <w:left w:val="none" w:sz="0" w:space="0" w:color="auto"/>
                    <w:bottom w:val="none" w:sz="0" w:space="0" w:color="auto"/>
                    <w:right w:val="none" w:sz="0" w:space="0" w:color="auto"/>
                  </w:divBdr>
                </w:div>
                <w:div w:id="14504477">
                  <w:marLeft w:val="0"/>
                  <w:marRight w:val="0"/>
                  <w:marTop w:val="0"/>
                  <w:marBottom w:val="0"/>
                  <w:divBdr>
                    <w:top w:val="none" w:sz="0" w:space="0" w:color="auto"/>
                    <w:left w:val="none" w:sz="0" w:space="0" w:color="auto"/>
                    <w:bottom w:val="none" w:sz="0" w:space="0" w:color="auto"/>
                    <w:right w:val="none" w:sz="0" w:space="0" w:color="auto"/>
                  </w:divBdr>
                </w:div>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 w:id="14575676">
                  <w:marLeft w:val="0"/>
                  <w:marRight w:val="0"/>
                  <w:marTop w:val="0"/>
                  <w:marBottom w:val="0"/>
                  <w:divBdr>
                    <w:top w:val="none" w:sz="0" w:space="0" w:color="auto"/>
                    <w:left w:val="none" w:sz="0" w:space="0" w:color="auto"/>
                    <w:bottom w:val="none" w:sz="0" w:space="0" w:color="auto"/>
                    <w:right w:val="none" w:sz="0" w:space="0" w:color="auto"/>
                  </w:divBdr>
                </w:div>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561">
                  <w:marLeft w:val="0"/>
                  <w:marRight w:val="0"/>
                  <w:marTop w:val="0"/>
                  <w:marBottom w:val="0"/>
                  <w:divBdr>
                    <w:top w:val="none" w:sz="0" w:space="0" w:color="auto"/>
                    <w:left w:val="none" w:sz="0" w:space="0" w:color="auto"/>
                    <w:bottom w:val="none" w:sz="0" w:space="0" w:color="auto"/>
                    <w:right w:val="none" w:sz="0" w:space="0" w:color="auto"/>
                  </w:divBdr>
                </w:div>
                <w:div w:id="14888389">
                  <w:marLeft w:val="0"/>
                  <w:marRight w:val="0"/>
                  <w:marTop w:val="0"/>
                  <w:marBottom w:val="0"/>
                  <w:divBdr>
                    <w:top w:val="none" w:sz="0" w:space="0" w:color="auto"/>
                    <w:left w:val="none" w:sz="0" w:space="0" w:color="auto"/>
                    <w:bottom w:val="none" w:sz="0" w:space="0" w:color="auto"/>
                    <w:right w:val="none" w:sz="0" w:space="0" w:color="auto"/>
                  </w:divBdr>
                </w:div>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15473777">
                  <w:marLeft w:val="0"/>
                  <w:marRight w:val="0"/>
                  <w:marTop w:val="120"/>
                  <w:marBottom w:val="0"/>
                  <w:divBdr>
                    <w:top w:val="none" w:sz="0" w:space="0" w:color="auto"/>
                    <w:left w:val="none" w:sz="0" w:space="0" w:color="auto"/>
                    <w:bottom w:val="none" w:sz="0" w:space="0" w:color="auto"/>
                    <w:right w:val="none" w:sz="0" w:space="0" w:color="auto"/>
                  </w:divBdr>
                </w:div>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6393698">
                  <w:marLeft w:val="0"/>
                  <w:marRight w:val="0"/>
                  <w:marTop w:val="0"/>
                  <w:marBottom w:val="0"/>
                  <w:divBdr>
                    <w:top w:val="none" w:sz="0" w:space="0" w:color="auto"/>
                    <w:left w:val="none" w:sz="0" w:space="0" w:color="auto"/>
                    <w:bottom w:val="none" w:sz="0" w:space="0" w:color="auto"/>
                    <w:right w:val="none" w:sz="0" w:space="0" w:color="auto"/>
                  </w:divBdr>
                </w:div>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6666428">
                  <w:marLeft w:val="0"/>
                  <w:marRight w:val="0"/>
                  <w:marTop w:val="0"/>
                  <w:marBottom w:val="0"/>
                  <w:divBdr>
                    <w:top w:val="none" w:sz="0" w:space="0" w:color="auto"/>
                    <w:left w:val="none" w:sz="0" w:space="0" w:color="auto"/>
                    <w:bottom w:val="none" w:sz="0" w:space="0" w:color="auto"/>
                    <w:right w:val="none" w:sz="0" w:space="0" w:color="auto"/>
                  </w:divBdr>
                </w:div>
                <w:div w:id="17120611">
                  <w:marLeft w:val="0"/>
                  <w:marRight w:val="30"/>
                  <w:marTop w:val="0"/>
                  <w:marBottom w:val="0"/>
                  <w:divBdr>
                    <w:top w:val="none" w:sz="0" w:space="0" w:color="auto"/>
                    <w:left w:val="none" w:sz="0" w:space="0" w:color="auto"/>
                    <w:bottom w:val="none" w:sz="0" w:space="0" w:color="auto"/>
                    <w:right w:val="none" w:sz="0" w:space="0" w:color="auto"/>
                  </w:divBdr>
                </w:div>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 w:id="17395267">
                  <w:marLeft w:val="0"/>
                  <w:marRight w:val="0"/>
                  <w:marTop w:val="0"/>
                  <w:marBottom w:val="300"/>
                  <w:divBdr>
                    <w:top w:val="none" w:sz="0" w:space="0" w:color="auto"/>
                    <w:left w:val="none" w:sz="0" w:space="0" w:color="auto"/>
                    <w:bottom w:val="none" w:sz="0" w:space="0" w:color="auto"/>
                    <w:right w:val="none" w:sz="0" w:space="0" w:color="auto"/>
                  </w:divBdr>
                </w:div>
                <w:div w:id="17440326">
                  <w:marLeft w:val="0"/>
                  <w:marRight w:val="0"/>
                  <w:marTop w:val="0"/>
                  <w:marBottom w:val="0"/>
                  <w:divBdr>
                    <w:top w:val="none" w:sz="0" w:space="0" w:color="auto"/>
                    <w:left w:val="none" w:sz="0" w:space="0" w:color="auto"/>
                    <w:bottom w:val="none" w:sz="0" w:space="0" w:color="auto"/>
                    <w:right w:val="none" w:sz="0" w:space="0" w:color="auto"/>
                  </w:divBdr>
                </w:div>
                <w:div w:id="17465175">
                  <w:marLeft w:val="0"/>
                  <w:marRight w:val="0"/>
                  <w:marTop w:val="0"/>
                  <w:marBottom w:val="0"/>
                  <w:divBdr>
                    <w:top w:val="none" w:sz="0" w:space="0" w:color="auto"/>
                    <w:left w:val="none" w:sz="0" w:space="0" w:color="auto"/>
                    <w:bottom w:val="none" w:sz="0" w:space="0" w:color="auto"/>
                    <w:right w:val="none" w:sz="0" w:space="0" w:color="auto"/>
                  </w:divBdr>
                </w:div>
                <w:div w:id="17586250">
                  <w:marLeft w:val="0"/>
                  <w:marRight w:val="0"/>
                  <w:marTop w:val="0"/>
                  <w:marBottom w:val="0"/>
                  <w:divBdr>
                    <w:top w:val="none" w:sz="0" w:space="0" w:color="auto"/>
                    <w:left w:val="none" w:sz="0" w:space="0" w:color="auto"/>
                    <w:bottom w:val="none" w:sz="0" w:space="0" w:color="auto"/>
                    <w:right w:val="none" w:sz="0" w:space="0" w:color="auto"/>
                  </w:divBdr>
                </w:div>
                <w:div w:id="17632562">
                  <w:marLeft w:val="0"/>
                  <w:marRight w:val="0"/>
                  <w:marTop w:val="0"/>
                  <w:marBottom w:val="0"/>
                  <w:divBdr>
                    <w:top w:val="none" w:sz="0" w:space="0" w:color="auto"/>
                    <w:left w:val="none" w:sz="0" w:space="0" w:color="auto"/>
                    <w:bottom w:val="none" w:sz="0" w:space="0" w:color="auto"/>
                    <w:right w:val="none" w:sz="0" w:space="0" w:color="auto"/>
                  </w:divBdr>
                </w:div>
                <w:div w:id="17703349">
                  <w:marLeft w:val="0"/>
                  <w:marRight w:val="0"/>
                  <w:marTop w:val="0"/>
                  <w:marBottom w:val="0"/>
                  <w:divBdr>
                    <w:top w:val="none" w:sz="0" w:space="0" w:color="auto"/>
                    <w:left w:val="none" w:sz="0" w:space="0" w:color="auto"/>
                    <w:bottom w:val="none" w:sz="0" w:space="0" w:color="auto"/>
                    <w:right w:val="none" w:sz="0" w:space="0" w:color="auto"/>
                  </w:divBdr>
                </w:div>
                <w:div w:id="17901624">
                  <w:marLeft w:val="0"/>
                  <w:marRight w:val="0"/>
                  <w:marTop w:val="0"/>
                  <w:marBottom w:val="0"/>
                  <w:divBdr>
                    <w:top w:val="none" w:sz="0" w:space="0" w:color="auto"/>
                    <w:left w:val="none" w:sz="0" w:space="0" w:color="auto"/>
                    <w:bottom w:val="none" w:sz="0" w:space="0" w:color="auto"/>
                    <w:right w:val="none" w:sz="0" w:space="0" w:color="auto"/>
                  </w:divBdr>
                </w:div>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 w:id="18512930">
                  <w:marLeft w:val="0"/>
                  <w:marRight w:val="0"/>
                  <w:marTop w:val="0"/>
                  <w:marBottom w:val="0"/>
                  <w:divBdr>
                    <w:top w:val="none" w:sz="0" w:space="0" w:color="auto"/>
                    <w:left w:val="none" w:sz="0" w:space="0" w:color="auto"/>
                    <w:bottom w:val="none" w:sz="0" w:space="0" w:color="auto"/>
                    <w:right w:val="none" w:sz="0" w:space="0" w:color="auto"/>
                  </w:divBdr>
                </w:div>
                <w:div w:id="18548235">
                  <w:marLeft w:val="0"/>
                  <w:marRight w:val="0"/>
                  <w:marTop w:val="0"/>
                  <w:marBottom w:val="0"/>
                  <w:divBdr>
                    <w:top w:val="none" w:sz="0" w:space="0" w:color="auto"/>
                    <w:left w:val="none" w:sz="0" w:space="0" w:color="auto"/>
                    <w:bottom w:val="none" w:sz="0" w:space="0" w:color="auto"/>
                    <w:right w:val="none" w:sz="0" w:space="0" w:color="auto"/>
                  </w:divBdr>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
                  </w:divsChild>
                </w:div>
                <w:div w:id="18552873">
                  <w:marLeft w:val="0"/>
                  <w:marRight w:val="0"/>
                  <w:marTop w:val="0"/>
                  <w:marBottom w:val="0"/>
                  <w:divBdr>
                    <w:top w:val="none" w:sz="0" w:space="0" w:color="auto"/>
                    <w:left w:val="none" w:sz="0" w:space="0" w:color="auto"/>
                    <w:bottom w:val="none" w:sz="0" w:space="0" w:color="auto"/>
                    <w:right w:val="none" w:sz="0" w:space="0" w:color="auto"/>
                  </w:divBdr>
                </w:div>
                <w:div w:id="18702942">
                  <w:marLeft w:val="0"/>
                  <w:marRight w:val="0"/>
                  <w:marTop w:val="0"/>
                  <w:marBottom w:val="0"/>
                  <w:divBdr>
                    <w:top w:val="none" w:sz="0" w:space="0" w:color="auto"/>
                    <w:left w:val="none" w:sz="0" w:space="0" w:color="auto"/>
                    <w:bottom w:val="none" w:sz="0" w:space="0" w:color="auto"/>
                    <w:right w:val="none" w:sz="0" w:space="0" w:color="auto"/>
                  </w:divBdr>
                </w:div>
                <w:div w:id="18941065">
                  <w:marLeft w:val="0"/>
                  <w:marRight w:val="0"/>
                  <w:marTop w:val="0"/>
                  <w:marBottom w:val="0"/>
                  <w:divBdr>
                    <w:top w:val="none" w:sz="0" w:space="0" w:color="auto"/>
                    <w:left w:val="none" w:sz="0" w:space="0" w:color="auto"/>
                    <w:bottom w:val="none" w:sz="0" w:space="0" w:color="auto"/>
                    <w:right w:val="none" w:sz="0" w:space="0" w:color="auto"/>
                  </w:divBdr>
                </w:div>
                <w:div w:id="19136792">
                  <w:marLeft w:val="0"/>
                  <w:marRight w:val="0"/>
                  <w:marTop w:val="0"/>
                  <w:marBottom w:val="0"/>
                  <w:divBdr>
                    <w:top w:val="none" w:sz="0" w:space="0" w:color="auto"/>
                    <w:left w:val="none" w:sz="0" w:space="0" w:color="auto"/>
                    <w:bottom w:val="none" w:sz="0" w:space="0" w:color="auto"/>
                    <w:right w:val="none" w:sz="0" w:space="0" w:color="auto"/>
                  </w:divBdr>
                </w:div>
                <w:div w:id="19161762">
                  <w:marLeft w:val="0"/>
                  <w:marRight w:val="0"/>
                  <w:marTop w:val="225"/>
                  <w:marBottom w:val="0"/>
                  <w:divBdr>
                    <w:top w:val="none" w:sz="0" w:space="0" w:color="auto"/>
                    <w:left w:val="none" w:sz="0" w:space="0" w:color="auto"/>
                    <w:bottom w:val="none" w:sz="0" w:space="0" w:color="auto"/>
                    <w:right w:val="none" w:sz="0" w:space="0" w:color="auto"/>
                  </w:divBdr>
                </w:div>
                <w:div w:id="19164113">
                  <w:marLeft w:val="0"/>
                  <w:marRight w:val="0"/>
                  <w:marTop w:val="0"/>
                  <w:marBottom w:val="0"/>
                  <w:divBdr>
                    <w:top w:val="none" w:sz="0" w:space="0" w:color="auto"/>
                    <w:left w:val="none" w:sz="0" w:space="0" w:color="auto"/>
                    <w:bottom w:val="none" w:sz="0" w:space="0" w:color="auto"/>
                    <w:right w:val="none" w:sz="0" w:space="0" w:color="auto"/>
                  </w:divBdr>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19429881">
                  <w:marLeft w:val="0"/>
                  <w:marRight w:val="0"/>
                  <w:marTop w:val="0"/>
                  <w:marBottom w:val="0"/>
                  <w:divBdr>
                    <w:top w:val="none" w:sz="0" w:space="0" w:color="auto"/>
                    <w:left w:val="none" w:sz="0" w:space="0" w:color="auto"/>
                    <w:bottom w:val="none" w:sz="0" w:space="0" w:color="auto"/>
                    <w:right w:val="none" w:sz="0" w:space="0" w:color="auto"/>
                  </w:divBdr>
                </w:div>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sChild>
                </w:div>
                <w:div w:id="19481007">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
                  </w:divsChild>
                </w:div>
                <w:div w:id="19938144">
                  <w:marLeft w:val="2100"/>
                  <w:marRight w:val="0"/>
                  <w:marTop w:val="0"/>
                  <w:marBottom w:val="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20398187">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
                <w:div w:id="20597771">
                  <w:marLeft w:val="0"/>
                  <w:marRight w:val="0"/>
                  <w:marTop w:val="0"/>
                  <w:marBottom w:val="0"/>
                  <w:divBdr>
                    <w:top w:val="none" w:sz="0" w:space="0" w:color="auto"/>
                    <w:left w:val="none" w:sz="0" w:space="0" w:color="auto"/>
                    <w:bottom w:val="none" w:sz="0" w:space="0" w:color="auto"/>
                    <w:right w:val="none" w:sz="0" w:space="0" w:color="auto"/>
                  </w:divBdr>
                </w:div>
                <w:div w:id="20908029">
                  <w:marLeft w:val="0"/>
                  <w:marRight w:val="0"/>
                  <w:marTop w:val="375"/>
                  <w:marBottom w:val="0"/>
                  <w:divBdr>
                    <w:top w:val="none" w:sz="0" w:space="0" w:color="auto"/>
                    <w:left w:val="none" w:sz="0" w:space="0" w:color="auto"/>
                    <w:bottom w:val="none" w:sz="0" w:space="0" w:color="auto"/>
                    <w:right w:val="none" w:sz="0" w:space="0" w:color="auto"/>
                  </w:divBdr>
                </w:div>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sChild>
                </w:div>
                <w:div w:id="21057551">
                  <w:marLeft w:val="0"/>
                  <w:marRight w:val="0"/>
                  <w:marTop w:val="0"/>
                  <w:marBottom w:val="0"/>
                  <w:divBdr>
                    <w:top w:val="none" w:sz="0" w:space="0" w:color="auto"/>
                    <w:left w:val="none" w:sz="0" w:space="0" w:color="auto"/>
                    <w:bottom w:val="none" w:sz="0" w:space="0" w:color="auto"/>
                    <w:right w:val="none" w:sz="0" w:space="0" w:color="auto"/>
                  </w:divBdr>
                </w:div>
                <w:div w:id="21171140">
                  <w:marLeft w:val="0"/>
                  <w:marRight w:val="0"/>
                  <w:marTop w:val="0"/>
                  <w:marBottom w:val="0"/>
                  <w:divBdr>
                    <w:top w:val="none" w:sz="0" w:space="0" w:color="auto"/>
                    <w:left w:val="none" w:sz="0" w:space="0" w:color="auto"/>
                    <w:bottom w:val="none" w:sz="0" w:space="0" w:color="auto"/>
                    <w:right w:val="none" w:sz="0" w:space="0" w:color="auto"/>
                  </w:divBdr>
                </w:div>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 w:id="21369199">
                  <w:marLeft w:val="0"/>
                  <w:marRight w:val="0"/>
                  <w:marTop w:val="0"/>
                  <w:marBottom w:val="0"/>
                  <w:divBdr>
                    <w:top w:val="none" w:sz="0" w:space="0" w:color="auto"/>
                    <w:left w:val="none" w:sz="0" w:space="0" w:color="auto"/>
                    <w:bottom w:val="none" w:sz="0" w:space="0" w:color="auto"/>
                    <w:right w:val="none" w:sz="0" w:space="0" w:color="auto"/>
                  </w:divBdr>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22026551">
                  <w:marLeft w:val="0"/>
                  <w:marRight w:val="0"/>
                  <w:marTop w:val="0"/>
                  <w:marBottom w:val="0"/>
                  <w:divBdr>
                    <w:top w:val="none" w:sz="0" w:space="0" w:color="auto"/>
                    <w:left w:val="none" w:sz="0" w:space="0" w:color="auto"/>
                    <w:bottom w:val="none" w:sz="0" w:space="0" w:color="auto"/>
                    <w:right w:val="none" w:sz="0" w:space="0" w:color="auto"/>
                  </w:divBdr>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22437777">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22680677">
                  <w:marLeft w:val="0"/>
                  <w:marRight w:val="0"/>
                  <w:marTop w:val="0"/>
                  <w:marBottom w:val="0"/>
                  <w:divBdr>
                    <w:top w:val="none" w:sz="0" w:space="0" w:color="auto"/>
                    <w:left w:val="none" w:sz="0" w:space="0" w:color="auto"/>
                    <w:bottom w:val="none" w:sz="0" w:space="0" w:color="auto"/>
                    <w:right w:val="none" w:sz="0" w:space="0" w:color="auto"/>
                  </w:divBdr>
                </w:div>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
                <w:div w:id="23101235">
                  <w:marLeft w:val="0"/>
                  <w:marRight w:val="0"/>
                  <w:marTop w:val="0"/>
                  <w:marBottom w:val="0"/>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747268173">
                      <w:marLeft w:val="0"/>
                      <w:marRight w:val="0"/>
                      <w:marTop w:val="180"/>
                      <w:marBottom w:val="0"/>
                      <w:divBdr>
                        <w:top w:val="none" w:sz="0" w:space="0" w:color="auto"/>
                        <w:left w:val="none" w:sz="0" w:space="0" w:color="auto"/>
                        <w:bottom w:val="none" w:sz="0" w:space="0" w:color="auto"/>
                        <w:right w:val="none" w:sz="0" w:space="0" w:color="auto"/>
                      </w:divBdr>
                    </w:div>
                    <w:div w:id="1164082471">
                      <w:marLeft w:val="0"/>
                      <w:marRight w:val="0"/>
                      <w:marTop w:val="0"/>
                      <w:marBottom w:val="0"/>
                      <w:divBdr>
                        <w:top w:val="none" w:sz="0" w:space="0" w:color="auto"/>
                        <w:left w:val="none" w:sz="0" w:space="0" w:color="auto"/>
                        <w:bottom w:val="none" w:sz="0" w:space="0" w:color="auto"/>
                        <w:right w:val="none" w:sz="0" w:space="0" w:color="auto"/>
                      </w:divBdr>
                    </w:div>
                  </w:divsChild>
                </w:div>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490">
                  <w:marLeft w:val="0"/>
                  <w:marRight w:val="0"/>
                  <w:marTop w:val="480"/>
                  <w:marBottom w:val="480"/>
                  <w:divBdr>
                    <w:top w:val="none" w:sz="0" w:space="0" w:color="auto"/>
                    <w:left w:val="none" w:sz="0" w:space="0" w:color="auto"/>
                    <w:bottom w:val="none" w:sz="0" w:space="0" w:color="auto"/>
                    <w:right w:val="none" w:sz="0" w:space="0" w:color="auto"/>
                  </w:divBdr>
                </w:div>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 w:id="23790282">
                  <w:marLeft w:val="0"/>
                  <w:marRight w:val="0"/>
                  <w:marTop w:val="0"/>
                  <w:marBottom w:val="0"/>
                  <w:divBdr>
                    <w:top w:val="none" w:sz="0" w:space="0" w:color="auto"/>
                    <w:left w:val="none" w:sz="0" w:space="0" w:color="auto"/>
                    <w:bottom w:val="none" w:sz="0" w:space="0" w:color="auto"/>
                    <w:right w:val="none" w:sz="0" w:space="0" w:color="auto"/>
                  </w:divBdr>
                </w:div>
                <w:div w:id="23795312">
                  <w:marLeft w:val="0"/>
                  <w:marRight w:val="0"/>
                  <w:marTop w:val="0"/>
                  <w:marBottom w:val="0"/>
                  <w:divBdr>
                    <w:top w:val="none" w:sz="0" w:space="0" w:color="auto"/>
                    <w:left w:val="none" w:sz="0" w:space="0" w:color="auto"/>
                    <w:bottom w:val="none" w:sz="0" w:space="0" w:color="auto"/>
                    <w:right w:val="none" w:sz="0" w:space="0" w:color="auto"/>
                  </w:divBdr>
                </w:div>
                <w:div w:id="24134129">
                  <w:marLeft w:val="0"/>
                  <w:marRight w:val="0"/>
                  <w:marTop w:val="450"/>
                  <w:marBottom w:val="0"/>
                  <w:divBdr>
                    <w:top w:val="none" w:sz="0" w:space="0" w:color="auto"/>
                    <w:left w:val="none" w:sz="0" w:space="0" w:color="auto"/>
                    <w:bottom w:val="none" w:sz="0" w:space="0" w:color="auto"/>
                    <w:right w:val="none" w:sz="0" w:space="0" w:color="auto"/>
                  </w:divBdr>
                </w:div>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24256123">
                  <w:marLeft w:val="0"/>
                  <w:marRight w:val="0"/>
                  <w:marTop w:val="0"/>
                  <w:marBottom w:val="300"/>
                  <w:divBdr>
                    <w:top w:val="none" w:sz="0" w:space="0" w:color="auto"/>
                    <w:left w:val="none" w:sz="0" w:space="0" w:color="auto"/>
                    <w:bottom w:val="none" w:sz="0" w:space="0" w:color="auto"/>
                    <w:right w:val="none" w:sz="0" w:space="0" w:color="auto"/>
                  </w:divBdr>
                </w:div>
                <w:div w:id="24332539">
                  <w:marLeft w:val="0"/>
                  <w:marRight w:val="0"/>
                  <w:marTop w:val="0"/>
                  <w:marBottom w:val="0"/>
                  <w:divBdr>
                    <w:top w:val="none" w:sz="0" w:space="0" w:color="auto"/>
                    <w:left w:val="none" w:sz="0" w:space="0" w:color="auto"/>
                    <w:bottom w:val="none" w:sz="0" w:space="0" w:color="auto"/>
                    <w:right w:val="none" w:sz="0" w:space="0" w:color="auto"/>
                  </w:divBdr>
                </w:div>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749">
                  <w:marLeft w:val="0"/>
                  <w:marRight w:val="0"/>
                  <w:marTop w:val="0"/>
                  <w:marBottom w:val="0"/>
                  <w:divBdr>
                    <w:top w:val="none" w:sz="0" w:space="0" w:color="auto"/>
                    <w:left w:val="none" w:sz="0" w:space="0" w:color="auto"/>
                    <w:bottom w:val="none" w:sz="0" w:space="0" w:color="auto"/>
                    <w:right w:val="none" w:sz="0" w:space="0" w:color="auto"/>
                  </w:divBdr>
                  <w:divsChild>
                    <w:div w:id="63992430">
                      <w:marLeft w:val="0"/>
                      <w:marRight w:val="0"/>
                      <w:marTop w:val="0"/>
                      <w:marBottom w:val="0"/>
                      <w:divBdr>
                        <w:top w:val="none" w:sz="0" w:space="0" w:color="auto"/>
                        <w:left w:val="none" w:sz="0" w:space="0" w:color="auto"/>
                        <w:bottom w:val="none" w:sz="0" w:space="0" w:color="auto"/>
                        <w:right w:val="none" w:sz="0" w:space="0" w:color="auto"/>
                      </w:divBdr>
                    </w:div>
                  </w:divsChild>
                </w:div>
                <w:div w:id="25060956">
                  <w:marLeft w:val="0"/>
                  <w:marRight w:val="0"/>
                  <w:marTop w:val="0"/>
                  <w:marBottom w:val="0"/>
                  <w:divBdr>
                    <w:top w:val="none" w:sz="0" w:space="0" w:color="auto"/>
                    <w:left w:val="none" w:sz="0" w:space="0" w:color="auto"/>
                    <w:bottom w:val="none" w:sz="0" w:space="0" w:color="auto"/>
                    <w:right w:val="none" w:sz="0" w:space="0" w:color="auto"/>
                  </w:divBdr>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919">
                  <w:marLeft w:val="0"/>
                  <w:marRight w:val="0"/>
                  <w:marTop w:val="0"/>
                  <w:marBottom w:val="0"/>
                  <w:divBdr>
                    <w:top w:val="none" w:sz="0" w:space="0" w:color="auto"/>
                    <w:left w:val="none" w:sz="0" w:space="0" w:color="auto"/>
                    <w:bottom w:val="none" w:sz="0" w:space="0" w:color="auto"/>
                    <w:right w:val="none" w:sz="0" w:space="0" w:color="auto"/>
                  </w:divBdr>
                </w:div>
                <w:div w:id="25177366">
                  <w:marLeft w:val="300"/>
                  <w:marRight w:val="0"/>
                  <w:marTop w:val="0"/>
                  <w:marBottom w:val="150"/>
                  <w:divBdr>
                    <w:top w:val="none" w:sz="0" w:space="0" w:color="auto"/>
                    <w:left w:val="none" w:sz="0" w:space="0" w:color="auto"/>
                    <w:bottom w:val="none" w:sz="0" w:space="0" w:color="auto"/>
                    <w:right w:val="none" w:sz="0" w:space="0" w:color="auto"/>
                  </w:divBdr>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110050497">
                                  <w:marLeft w:val="0"/>
                                  <w:marRight w:val="0"/>
                                  <w:marTop w:val="0"/>
                                  <w:marBottom w:val="0"/>
                                  <w:divBdr>
                                    <w:top w:val="none" w:sz="0" w:space="0" w:color="auto"/>
                                    <w:left w:val="none" w:sz="0" w:space="0" w:color="auto"/>
                                    <w:bottom w:val="none" w:sz="0" w:space="0" w:color="auto"/>
                                    <w:right w:val="none" w:sz="0" w:space="0" w:color="auto"/>
                                  </w:divBdr>
                                  <w:divsChild>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
                                            <w:div w:id="52974111">
                                              <w:marLeft w:val="0"/>
                                              <w:marRight w:val="30"/>
                                              <w:marTop w:val="0"/>
                                              <w:marBottom w:val="0"/>
                                              <w:divBdr>
                                                <w:top w:val="none" w:sz="0" w:space="0" w:color="auto"/>
                                                <w:left w:val="none" w:sz="0" w:space="0" w:color="auto"/>
                                                <w:bottom w:val="none" w:sz="0" w:space="0" w:color="auto"/>
                                                <w:right w:val="none" w:sz="0" w:space="0" w:color="auto"/>
                                              </w:divBdr>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
                                            <w:div w:id="151601487">
                                              <w:marLeft w:val="0"/>
                                              <w:marRight w:val="30"/>
                                              <w:marTop w:val="0"/>
                                              <w:marBottom w:val="0"/>
                                              <w:divBdr>
                                                <w:top w:val="none" w:sz="0" w:space="0" w:color="auto"/>
                                                <w:left w:val="none" w:sz="0" w:space="0" w:color="auto"/>
                                                <w:bottom w:val="none" w:sz="0" w:space="0" w:color="auto"/>
                                                <w:right w:val="none" w:sz="0" w:space="0" w:color="auto"/>
                                              </w:divBdr>
                                            </w:div>
                                            <w:div w:id="164059277">
                                              <w:marLeft w:val="0"/>
                                              <w:marRight w:val="30"/>
                                              <w:marTop w:val="0"/>
                                              <w:marBottom w:val="0"/>
                                              <w:divBdr>
                                                <w:top w:val="none" w:sz="0" w:space="0" w:color="auto"/>
                                                <w:left w:val="none" w:sz="0" w:space="0" w:color="auto"/>
                                                <w:bottom w:val="none" w:sz="0" w:space="0" w:color="auto"/>
                                                <w:right w:val="none" w:sz="0" w:space="0" w:color="auto"/>
                                              </w:divBdr>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
                                            <w:div w:id="432287694">
                                              <w:marLeft w:val="0"/>
                                              <w:marRight w:val="30"/>
                                              <w:marTop w:val="0"/>
                                              <w:marBottom w:val="0"/>
                                              <w:divBdr>
                                                <w:top w:val="none" w:sz="0" w:space="0" w:color="auto"/>
                                                <w:left w:val="none" w:sz="0" w:space="0" w:color="auto"/>
                                                <w:bottom w:val="none" w:sz="0" w:space="0" w:color="auto"/>
                                                <w:right w:val="none" w:sz="0" w:space="0" w:color="auto"/>
                                              </w:divBdr>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
                                            <w:div w:id="454374377">
                                              <w:marLeft w:val="0"/>
                                              <w:marRight w:val="30"/>
                                              <w:marTop w:val="0"/>
                                              <w:marBottom w:val="0"/>
                                              <w:divBdr>
                                                <w:top w:val="none" w:sz="0" w:space="0" w:color="auto"/>
                                                <w:left w:val="none" w:sz="0" w:space="0" w:color="auto"/>
                                                <w:bottom w:val="none" w:sz="0" w:space="0" w:color="auto"/>
                                                <w:right w:val="none" w:sz="0" w:space="0" w:color="auto"/>
                                              </w:divBdr>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
                                            <w:div w:id="774978114">
                                              <w:marLeft w:val="0"/>
                                              <w:marRight w:val="30"/>
                                              <w:marTop w:val="0"/>
                                              <w:marBottom w:val="0"/>
                                              <w:divBdr>
                                                <w:top w:val="none" w:sz="0" w:space="0" w:color="auto"/>
                                                <w:left w:val="none" w:sz="0" w:space="0" w:color="auto"/>
                                                <w:bottom w:val="none" w:sz="0" w:space="0" w:color="auto"/>
                                                <w:right w:val="none" w:sz="0" w:space="0" w:color="auto"/>
                                              </w:divBdr>
                                            </w:div>
                                            <w:div w:id="785737362">
                                              <w:marLeft w:val="0"/>
                                              <w:marRight w:val="30"/>
                                              <w:marTop w:val="0"/>
                                              <w:marBottom w:val="0"/>
                                              <w:divBdr>
                                                <w:top w:val="none" w:sz="0" w:space="0" w:color="auto"/>
                                                <w:left w:val="none" w:sz="0" w:space="0" w:color="auto"/>
                                                <w:bottom w:val="none" w:sz="0" w:space="0" w:color="auto"/>
                                                <w:right w:val="none" w:sz="0" w:space="0" w:color="auto"/>
                                              </w:divBdr>
                                            </w:div>
                                            <w:div w:id="795410999">
                                              <w:marLeft w:val="0"/>
                                              <w:marRight w:val="30"/>
                                              <w:marTop w:val="0"/>
                                              <w:marBottom w:val="0"/>
                                              <w:divBdr>
                                                <w:top w:val="none" w:sz="0" w:space="0" w:color="auto"/>
                                                <w:left w:val="none" w:sz="0" w:space="0" w:color="auto"/>
                                                <w:bottom w:val="none" w:sz="0" w:space="0" w:color="auto"/>
                                                <w:right w:val="none" w:sz="0" w:space="0" w:color="auto"/>
                                              </w:divBdr>
                                            </w:div>
                                            <w:div w:id="796097663">
                                              <w:marLeft w:val="0"/>
                                              <w:marRight w:val="30"/>
                                              <w:marTop w:val="0"/>
                                              <w:marBottom w:val="0"/>
                                              <w:divBdr>
                                                <w:top w:val="none" w:sz="0" w:space="0" w:color="auto"/>
                                                <w:left w:val="none" w:sz="0" w:space="0" w:color="auto"/>
                                                <w:bottom w:val="none" w:sz="0" w:space="0" w:color="auto"/>
                                                <w:right w:val="none" w:sz="0" w:space="0" w:color="auto"/>
                                              </w:divBdr>
                                            </w:div>
                                            <w:div w:id="809203417">
                                              <w:marLeft w:val="0"/>
                                              <w:marRight w:val="30"/>
                                              <w:marTop w:val="0"/>
                                              <w:marBottom w:val="0"/>
                                              <w:divBdr>
                                                <w:top w:val="none" w:sz="0" w:space="0" w:color="auto"/>
                                                <w:left w:val="none" w:sz="0" w:space="0" w:color="auto"/>
                                                <w:bottom w:val="none" w:sz="0" w:space="0" w:color="auto"/>
                                                <w:right w:val="none" w:sz="0" w:space="0" w:color="auto"/>
                                              </w:divBdr>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
                                            <w:div w:id="1154299326">
                                              <w:marLeft w:val="0"/>
                                              <w:marRight w:val="30"/>
                                              <w:marTop w:val="0"/>
                                              <w:marBottom w:val="0"/>
                                              <w:divBdr>
                                                <w:top w:val="none" w:sz="0" w:space="0" w:color="auto"/>
                                                <w:left w:val="none" w:sz="0" w:space="0" w:color="auto"/>
                                                <w:bottom w:val="none" w:sz="0" w:space="0" w:color="auto"/>
                                                <w:right w:val="none" w:sz="0" w:space="0" w:color="auto"/>
                                              </w:divBdr>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
                                            <w:div w:id="1228957920">
                                              <w:marLeft w:val="0"/>
                                              <w:marRight w:val="30"/>
                                              <w:marTop w:val="0"/>
                                              <w:marBottom w:val="0"/>
                                              <w:divBdr>
                                                <w:top w:val="none" w:sz="0" w:space="0" w:color="auto"/>
                                                <w:left w:val="none" w:sz="0" w:space="0" w:color="auto"/>
                                                <w:bottom w:val="none" w:sz="0" w:space="0" w:color="auto"/>
                                                <w:right w:val="none" w:sz="0" w:space="0" w:color="auto"/>
                                              </w:divBdr>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
                                  </w:divsChild>
                                </w:div>
                                <w:div w:id="428236008">
                                  <w:marLeft w:val="0"/>
                                  <w:marRight w:val="0"/>
                                  <w:marTop w:val="0"/>
                                  <w:marBottom w:val="0"/>
                                  <w:divBdr>
                                    <w:top w:val="none" w:sz="0" w:space="0" w:color="auto"/>
                                    <w:left w:val="none" w:sz="0" w:space="0" w:color="auto"/>
                                    <w:bottom w:val="none" w:sz="0" w:space="0" w:color="auto"/>
                                    <w:right w:val="none" w:sz="0" w:space="0" w:color="auto"/>
                                  </w:divBdr>
                                </w:div>
                                <w:div w:id="97695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 w:id="25717766">
                  <w:marLeft w:val="0"/>
                  <w:marRight w:val="0"/>
                  <w:marTop w:val="0"/>
                  <w:marBottom w:val="0"/>
                  <w:divBdr>
                    <w:top w:val="none" w:sz="0" w:space="0" w:color="auto"/>
                    <w:left w:val="none" w:sz="0" w:space="0" w:color="auto"/>
                    <w:bottom w:val="none" w:sz="0" w:space="0" w:color="auto"/>
                    <w:right w:val="none" w:sz="0" w:space="0" w:color="auto"/>
                  </w:divBdr>
                </w:div>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
                <w:div w:id="26101591">
                  <w:marLeft w:val="0"/>
                  <w:marRight w:val="0"/>
                  <w:marTop w:val="225"/>
                  <w:marBottom w:val="0"/>
                  <w:divBdr>
                    <w:top w:val="none" w:sz="0" w:space="0" w:color="auto"/>
                    <w:left w:val="none" w:sz="0" w:space="0" w:color="auto"/>
                    <w:bottom w:val="none" w:sz="0" w:space="0" w:color="auto"/>
                    <w:right w:val="none" w:sz="0" w:space="0" w:color="auto"/>
                  </w:divBdr>
                </w:div>
                <w:div w:id="26181175">
                  <w:marLeft w:val="0"/>
                  <w:marRight w:val="30"/>
                  <w:marTop w:val="0"/>
                  <w:marBottom w:val="0"/>
                  <w:divBdr>
                    <w:top w:val="none" w:sz="0" w:space="0" w:color="auto"/>
                    <w:left w:val="none" w:sz="0" w:space="0" w:color="auto"/>
                    <w:bottom w:val="none" w:sz="0" w:space="0" w:color="auto"/>
                    <w:right w:val="none" w:sz="0" w:space="0" w:color="auto"/>
                  </w:divBdr>
                </w:div>
                <w:div w:id="26492908">
                  <w:marLeft w:val="0"/>
                  <w:marRight w:val="0"/>
                  <w:marTop w:val="0"/>
                  <w:marBottom w:val="180"/>
                  <w:divBdr>
                    <w:top w:val="none" w:sz="0" w:space="0" w:color="auto"/>
                    <w:left w:val="none" w:sz="0" w:space="0" w:color="auto"/>
                    <w:bottom w:val="none" w:sz="0" w:space="0" w:color="auto"/>
                    <w:right w:val="none" w:sz="0" w:space="0" w:color="auto"/>
                  </w:divBdr>
                </w:div>
                <w:div w:id="26874758">
                  <w:marLeft w:val="0"/>
                  <w:marRight w:val="0"/>
                  <w:marTop w:val="0"/>
                  <w:marBottom w:val="0"/>
                  <w:divBdr>
                    <w:top w:val="none" w:sz="0" w:space="0" w:color="auto"/>
                    <w:left w:val="none" w:sz="0" w:space="0" w:color="auto"/>
                    <w:bottom w:val="none" w:sz="0" w:space="0" w:color="auto"/>
                    <w:right w:val="none" w:sz="0" w:space="0" w:color="auto"/>
                  </w:divBdr>
                </w:div>
                <w:div w:id="26877770">
                  <w:marLeft w:val="0"/>
                  <w:marRight w:val="0"/>
                  <w:marTop w:val="0"/>
                  <w:marBottom w:val="0"/>
                  <w:divBdr>
                    <w:top w:val="none" w:sz="0" w:space="0" w:color="auto"/>
                    <w:left w:val="none" w:sz="0" w:space="0" w:color="auto"/>
                    <w:bottom w:val="none" w:sz="0" w:space="0" w:color="auto"/>
                    <w:right w:val="none" w:sz="0" w:space="0" w:color="auto"/>
                  </w:divBdr>
                </w:div>
                <w:div w:id="27075910">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7150800">
                  <w:marLeft w:val="0"/>
                  <w:marRight w:val="0"/>
                  <w:marTop w:val="480"/>
                  <w:marBottom w:val="0"/>
                  <w:divBdr>
                    <w:top w:val="none" w:sz="0" w:space="0" w:color="auto"/>
                    <w:left w:val="none" w:sz="0" w:space="0" w:color="auto"/>
                    <w:bottom w:val="single" w:sz="6" w:space="11" w:color="EEEEEE"/>
                    <w:right w:val="none" w:sz="0" w:space="0" w:color="auto"/>
                  </w:divBdr>
                </w:div>
                <w:div w:id="27265721">
                  <w:marLeft w:val="0"/>
                  <w:marRight w:val="0"/>
                  <w:marTop w:val="0"/>
                  <w:marBottom w:val="0"/>
                  <w:divBdr>
                    <w:top w:val="none" w:sz="0" w:space="0" w:color="auto"/>
                    <w:left w:val="none" w:sz="0" w:space="0" w:color="auto"/>
                    <w:bottom w:val="none" w:sz="0" w:space="0" w:color="auto"/>
                    <w:right w:val="none" w:sz="0" w:space="0" w:color="auto"/>
                  </w:divBdr>
                </w:div>
                <w:div w:id="27529650">
                  <w:marLeft w:val="0"/>
                  <w:marRight w:val="0"/>
                  <w:marTop w:val="0"/>
                  <w:marBottom w:val="0"/>
                  <w:divBdr>
                    <w:top w:val="none" w:sz="0" w:space="0" w:color="auto"/>
                    <w:left w:val="none" w:sz="0" w:space="0" w:color="auto"/>
                    <w:bottom w:val="none" w:sz="0" w:space="0" w:color="auto"/>
                    <w:right w:val="none" w:sz="0" w:space="0" w:color="auto"/>
                  </w:divBdr>
                </w:div>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919830">
                  <w:marLeft w:val="0"/>
                  <w:marRight w:val="0"/>
                  <w:marTop w:val="0"/>
                  <w:marBottom w:val="0"/>
                  <w:divBdr>
                    <w:top w:val="none" w:sz="0" w:space="0" w:color="auto"/>
                    <w:left w:val="none" w:sz="0" w:space="0" w:color="auto"/>
                    <w:bottom w:val="none" w:sz="0" w:space="0" w:color="auto"/>
                    <w:right w:val="none" w:sz="0" w:space="0" w:color="auto"/>
                  </w:divBdr>
                </w:div>
                <w:div w:id="28074032">
                  <w:marLeft w:val="0"/>
                  <w:marRight w:val="0"/>
                  <w:marTop w:val="375"/>
                  <w:marBottom w:val="0"/>
                  <w:divBdr>
                    <w:top w:val="none" w:sz="0" w:space="0" w:color="auto"/>
                    <w:left w:val="none" w:sz="0" w:space="0" w:color="auto"/>
                    <w:bottom w:val="none" w:sz="0" w:space="0" w:color="auto"/>
                    <w:right w:val="none" w:sz="0" w:space="0" w:color="auto"/>
                  </w:divBdr>
                </w:div>
                <w:div w:id="28142943">
                  <w:marLeft w:val="0"/>
                  <w:marRight w:val="0"/>
                  <w:marTop w:val="0"/>
                  <w:marBottom w:val="0"/>
                  <w:divBdr>
                    <w:top w:val="none" w:sz="0" w:space="0" w:color="auto"/>
                    <w:left w:val="none" w:sz="0" w:space="0" w:color="auto"/>
                    <w:bottom w:val="none" w:sz="0" w:space="0" w:color="auto"/>
                    <w:right w:val="none" w:sz="0" w:space="0" w:color="auto"/>
                  </w:divBdr>
                </w:div>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319">
                  <w:marLeft w:val="0"/>
                  <w:marRight w:val="0"/>
                  <w:marTop w:val="0"/>
                  <w:marBottom w:val="0"/>
                  <w:divBdr>
                    <w:top w:val="none" w:sz="0" w:space="0" w:color="auto"/>
                    <w:left w:val="none" w:sz="0" w:space="0" w:color="auto"/>
                    <w:bottom w:val="none" w:sz="0" w:space="0" w:color="auto"/>
                    <w:right w:val="none" w:sz="0" w:space="0" w:color="auto"/>
                  </w:divBdr>
                </w:div>
                <w:div w:id="28380213">
                  <w:marLeft w:val="0"/>
                  <w:marRight w:val="0"/>
                  <w:marTop w:val="0"/>
                  <w:marBottom w:val="0"/>
                  <w:divBdr>
                    <w:top w:val="none" w:sz="0" w:space="0" w:color="auto"/>
                    <w:left w:val="none" w:sz="0" w:space="0" w:color="auto"/>
                    <w:bottom w:val="none" w:sz="0" w:space="0" w:color="auto"/>
                    <w:right w:val="none" w:sz="0" w:space="0" w:color="auto"/>
                  </w:divBdr>
                </w:div>
                <w:div w:id="28575170">
                  <w:marLeft w:val="0"/>
                  <w:marRight w:val="0"/>
                  <w:marTop w:val="0"/>
                  <w:marBottom w:val="0"/>
                  <w:divBdr>
                    <w:top w:val="none" w:sz="0" w:space="0" w:color="auto"/>
                    <w:left w:val="none" w:sz="0" w:space="0" w:color="auto"/>
                    <w:bottom w:val="none" w:sz="0" w:space="0" w:color="auto"/>
                    <w:right w:val="none" w:sz="0" w:space="0" w:color="auto"/>
                  </w:divBdr>
                </w:div>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156">
                  <w:marLeft w:val="0"/>
                  <w:marRight w:val="0"/>
                  <w:marTop w:val="0"/>
                  <w:marBottom w:val="0"/>
                  <w:divBdr>
                    <w:top w:val="none" w:sz="0" w:space="0" w:color="auto"/>
                    <w:left w:val="none" w:sz="0" w:space="0" w:color="auto"/>
                    <w:bottom w:val="none" w:sz="0" w:space="0" w:color="auto"/>
                    <w:right w:val="none" w:sz="0" w:space="0" w:color="auto"/>
                  </w:divBdr>
                </w:div>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28844490">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29041682">
                  <w:marLeft w:val="0"/>
                  <w:marRight w:val="0"/>
                  <w:marTop w:val="0"/>
                  <w:marBottom w:val="0"/>
                  <w:divBdr>
                    <w:top w:val="none" w:sz="0" w:space="0" w:color="auto"/>
                    <w:left w:val="none" w:sz="0" w:space="0" w:color="auto"/>
                    <w:bottom w:val="none" w:sz="0" w:space="0" w:color="auto"/>
                    <w:right w:val="none" w:sz="0" w:space="0" w:color="auto"/>
                  </w:divBdr>
                </w:div>
                <w:div w:id="29184886">
                  <w:marLeft w:val="0"/>
                  <w:marRight w:val="0"/>
                  <w:marTop w:val="0"/>
                  <w:marBottom w:val="0"/>
                  <w:divBdr>
                    <w:top w:val="none" w:sz="0" w:space="0" w:color="auto"/>
                    <w:left w:val="none" w:sz="0" w:space="0" w:color="auto"/>
                    <w:bottom w:val="none" w:sz="0" w:space="0" w:color="auto"/>
                    <w:right w:val="none" w:sz="0" w:space="0" w:color="auto"/>
                  </w:divBdr>
                </w:div>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
                <w:div w:id="29692431">
                  <w:marLeft w:val="0"/>
                  <w:marRight w:val="0"/>
                  <w:marTop w:val="0"/>
                  <w:marBottom w:val="0"/>
                  <w:divBdr>
                    <w:top w:val="none" w:sz="0" w:space="0" w:color="auto"/>
                    <w:left w:val="none" w:sz="0" w:space="0" w:color="auto"/>
                    <w:bottom w:val="none" w:sz="0" w:space="0" w:color="auto"/>
                    <w:right w:val="none" w:sz="0" w:space="0" w:color="auto"/>
                  </w:divBdr>
                </w:div>
                <w:div w:id="29958940">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 w:id="30303449">
                  <w:marLeft w:val="0"/>
                  <w:marRight w:val="0"/>
                  <w:marTop w:val="0"/>
                  <w:marBottom w:val="0"/>
                  <w:divBdr>
                    <w:top w:val="none" w:sz="0" w:space="0" w:color="auto"/>
                    <w:left w:val="none" w:sz="0" w:space="0" w:color="auto"/>
                    <w:bottom w:val="none" w:sz="0" w:space="0" w:color="auto"/>
                    <w:right w:val="none" w:sz="0" w:space="0" w:color="auto"/>
                  </w:divBdr>
                </w:div>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
                  </w:divsChild>
                </w:div>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sChild>
                </w:div>
                <w:div w:id="30689521">
                  <w:marLeft w:val="0"/>
                  <w:marRight w:val="0"/>
                  <w:marTop w:val="0"/>
                  <w:marBottom w:val="300"/>
                  <w:divBdr>
                    <w:top w:val="none" w:sz="0" w:space="0" w:color="auto"/>
                    <w:left w:val="none" w:sz="0" w:space="0" w:color="auto"/>
                    <w:bottom w:val="none" w:sz="0" w:space="0" w:color="auto"/>
                    <w:right w:val="none" w:sz="0" w:space="0" w:color="auto"/>
                  </w:divBdr>
                </w:div>
                <w:div w:id="30766955">
                  <w:marLeft w:val="0"/>
                  <w:marRight w:val="0"/>
                  <w:marTop w:val="0"/>
                  <w:marBottom w:val="0"/>
                  <w:divBdr>
                    <w:top w:val="none" w:sz="0" w:space="0" w:color="auto"/>
                    <w:left w:val="none" w:sz="0" w:space="0" w:color="auto"/>
                    <w:bottom w:val="none" w:sz="0" w:space="0" w:color="auto"/>
                    <w:right w:val="none" w:sz="0" w:space="0" w:color="auto"/>
                  </w:divBdr>
                </w:div>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528875590">
                              <w:marLeft w:val="0"/>
                              <w:marRight w:val="0"/>
                              <w:marTop w:val="0"/>
                              <w:marBottom w:val="0"/>
                              <w:divBdr>
                                <w:top w:val="none" w:sz="0" w:space="0" w:color="auto"/>
                                <w:left w:val="none" w:sz="0" w:space="0" w:color="auto"/>
                                <w:bottom w:val="none" w:sz="0" w:space="0" w:color="auto"/>
                                <w:right w:val="none" w:sz="0" w:space="0" w:color="auto"/>
                              </w:divBdr>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1537">
                  <w:marLeft w:val="0"/>
                  <w:marRight w:val="0"/>
                  <w:marTop w:val="0"/>
                  <w:marBottom w:val="0"/>
                  <w:divBdr>
                    <w:top w:val="none" w:sz="0" w:space="0" w:color="auto"/>
                    <w:left w:val="none" w:sz="0" w:space="0" w:color="auto"/>
                    <w:bottom w:val="none" w:sz="0" w:space="0" w:color="auto"/>
                    <w:right w:val="none" w:sz="0" w:space="0" w:color="auto"/>
                  </w:divBdr>
                </w:div>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1465347">
                  <w:marLeft w:val="0"/>
                  <w:marRight w:val="0"/>
                  <w:marTop w:val="0"/>
                  <w:marBottom w:val="150"/>
                  <w:divBdr>
                    <w:top w:val="none" w:sz="0" w:space="0" w:color="auto"/>
                    <w:left w:val="none" w:sz="0" w:space="0" w:color="auto"/>
                    <w:bottom w:val="none" w:sz="0" w:space="0" w:color="auto"/>
                    <w:right w:val="none" w:sz="0" w:space="0" w:color="auto"/>
                  </w:divBdr>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
                  </w:divsChild>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62">
                  <w:marLeft w:val="0"/>
                  <w:marRight w:val="0"/>
                  <w:marTop w:val="0"/>
                  <w:marBottom w:val="150"/>
                  <w:divBdr>
                    <w:top w:val="none" w:sz="0" w:space="0" w:color="auto"/>
                    <w:left w:val="none" w:sz="0" w:space="0" w:color="auto"/>
                    <w:bottom w:val="none" w:sz="0" w:space="0" w:color="auto"/>
                    <w:right w:val="none" w:sz="0" w:space="0" w:color="auto"/>
                  </w:divBdr>
                </w:div>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 w:id="32198565">
                  <w:marLeft w:val="0"/>
                  <w:marRight w:val="0"/>
                  <w:marTop w:val="0"/>
                  <w:marBottom w:val="0"/>
                  <w:divBdr>
                    <w:top w:val="none" w:sz="0" w:space="0" w:color="auto"/>
                    <w:left w:val="none" w:sz="0" w:space="0" w:color="auto"/>
                    <w:bottom w:val="none" w:sz="0" w:space="0" w:color="auto"/>
                    <w:right w:val="none" w:sz="0" w:space="0" w:color="auto"/>
                  </w:divBdr>
                </w:div>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sChild>
                </w:div>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3118835">
                  <w:marLeft w:val="0"/>
                  <w:marRight w:val="0"/>
                  <w:marTop w:val="0"/>
                  <w:marBottom w:val="600"/>
                  <w:divBdr>
                    <w:top w:val="none" w:sz="0" w:space="0" w:color="auto"/>
                    <w:left w:val="none" w:sz="0" w:space="0" w:color="auto"/>
                    <w:bottom w:val="none" w:sz="0" w:space="0" w:color="auto"/>
                    <w:right w:val="none" w:sz="0" w:space="0" w:color="auto"/>
                  </w:divBdr>
                </w:div>
                <w:div w:id="33164618">
                  <w:marLeft w:val="0"/>
                  <w:marRight w:val="0"/>
                  <w:marTop w:val="0"/>
                  <w:marBottom w:val="0"/>
                  <w:divBdr>
                    <w:top w:val="none" w:sz="0" w:space="0" w:color="auto"/>
                    <w:left w:val="none" w:sz="0" w:space="0" w:color="auto"/>
                    <w:bottom w:val="none" w:sz="0" w:space="0" w:color="auto"/>
                    <w:right w:val="none" w:sz="0" w:space="0" w:color="auto"/>
                  </w:divBdr>
                </w:div>
                <w:div w:id="33239359">
                  <w:marLeft w:val="0"/>
                  <w:marRight w:val="0"/>
                  <w:marTop w:val="0"/>
                  <w:marBottom w:val="0"/>
                  <w:divBdr>
                    <w:top w:val="none" w:sz="0" w:space="0" w:color="auto"/>
                    <w:left w:val="none" w:sz="0" w:space="0" w:color="auto"/>
                    <w:bottom w:val="none" w:sz="0" w:space="0" w:color="auto"/>
                    <w:right w:val="none" w:sz="0" w:space="0" w:color="auto"/>
                  </w:divBdr>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 w:id="33429986">
                  <w:marLeft w:val="0"/>
                  <w:marRight w:val="0"/>
                  <w:marTop w:val="0"/>
                  <w:marBottom w:val="0"/>
                  <w:divBdr>
                    <w:top w:val="none" w:sz="0" w:space="0" w:color="auto"/>
                    <w:left w:val="none" w:sz="0" w:space="0" w:color="auto"/>
                    <w:bottom w:val="none" w:sz="0" w:space="0" w:color="auto"/>
                    <w:right w:val="none" w:sz="0" w:space="0" w:color="auto"/>
                  </w:divBdr>
                </w:div>
                <w:div w:id="33576679">
                  <w:marLeft w:val="0"/>
                  <w:marRight w:val="0"/>
                  <w:marTop w:val="0"/>
                  <w:marBottom w:val="0"/>
                  <w:divBdr>
                    <w:top w:val="none" w:sz="0" w:space="0" w:color="auto"/>
                    <w:left w:val="none" w:sz="0" w:space="0" w:color="auto"/>
                    <w:bottom w:val="none" w:sz="0" w:space="0" w:color="auto"/>
                    <w:right w:val="none" w:sz="0" w:space="0" w:color="auto"/>
                  </w:divBdr>
                </w:div>
                <w:div w:id="33773136">
                  <w:marLeft w:val="0"/>
                  <w:marRight w:val="0"/>
                  <w:marTop w:val="0"/>
                  <w:marBottom w:val="0"/>
                  <w:divBdr>
                    <w:top w:val="none" w:sz="0" w:space="0" w:color="auto"/>
                    <w:left w:val="none" w:sz="0" w:space="0" w:color="auto"/>
                    <w:bottom w:val="none" w:sz="0" w:space="0" w:color="auto"/>
                    <w:right w:val="none" w:sz="0" w:space="0" w:color="auto"/>
                  </w:divBdr>
                </w:div>
                <w:div w:id="33971585">
                  <w:marLeft w:val="0"/>
                  <w:marRight w:val="0"/>
                  <w:marTop w:val="0"/>
                  <w:marBottom w:val="0"/>
                  <w:divBdr>
                    <w:top w:val="none" w:sz="0" w:space="0" w:color="auto"/>
                    <w:left w:val="none" w:sz="0" w:space="0" w:color="auto"/>
                    <w:bottom w:val="none" w:sz="0" w:space="0" w:color="auto"/>
                    <w:right w:val="none" w:sz="0" w:space="0" w:color="auto"/>
                  </w:divBdr>
                </w:div>
                <w:div w:id="34162279">
                  <w:marLeft w:val="0"/>
                  <w:marRight w:val="0"/>
                  <w:marTop w:val="0"/>
                  <w:marBottom w:val="0"/>
                  <w:divBdr>
                    <w:top w:val="none" w:sz="0" w:space="0" w:color="auto"/>
                    <w:left w:val="none" w:sz="0" w:space="0" w:color="auto"/>
                    <w:bottom w:val="none" w:sz="0" w:space="0" w:color="auto"/>
                    <w:right w:val="none" w:sz="0" w:space="0" w:color="auto"/>
                  </w:divBdr>
                </w:div>
                <w:div w:id="34165792">
                  <w:marLeft w:val="0"/>
                  <w:marRight w:val="0"/>
                  <w:marTop w:val="0"/>
                  <w:marBottom w:val="0"/>
                  <w:divBdr>
                    <w:top w:val="none" w:sz="0" w:space="0" w:color="auto"/>
                    <w:left w:val="none" w:sz="0" w:space="0" w:color="auto"/>
                    <w:bottom w:val="none" w:sz="0" w:space="0" w:color="auto"/>
                    <w:right w:val="none" w:sz="0" w:space="0" w:color="auto"/>
                  </w:divBdr>
                </w:div>
                <w:div w:id="34432650">
                  <w:marLeft w:val="0"/>
                  <w:marRight w:val="0"/>
                  <w:marTop w:val="0"/>
                  <w:marBottom w:val="0"/>
                  <w:divBdr>
                    <w:top w:val="none" w:sz="0" w:space="0" w:color="auto"/>
                    <w:left w:val="none" w:sz="0" w:space="0" w:color="auto"/>
                    <w:bottom w:val="none" w:sz="0" w:space="0" w:color="auto"/>
                    <w:right w:val="none" w:sz="0" w:space="0" w:color="auto"/>
                  </w:divBdr>
                </w:div>
                <w:div w:id="34544678">
                  <w:marLeft w:val="0"/>
                  <w:marRight w:val="0"/>
                  <w:marTop w:val="0"/>
                  <w:marBottom w:val="0"/>
                  <w:divBdr>
                    <w:top w:val="none" w:sz="0" w:space="0" w:color="auto"/>
                    <w:left w:val="none" w:sz="0" w:space="0" w:color="auto"/>
                    <w:bottom w:val="none" w:sz="0" w:space="0" w:color="auto"/>
                    <w:right w:val="none" w:sz="0" w:space="0" w:color="auto"/>
                  </w:divBdr>
                </w:div>
                <w:div w:id="34695471">
                  <w:marLeft w:val="0"/>
                  <w:marRight w:val="0"/>
                  <w:marTop w:val="0"/>
                  <w:marBottom w:val="0"/>
                  <w:divBdr>
                    <w:top w:val="none" w:sz="0" w:space="0" w:color="auto"/>
                    <w:left w:val="none" w:sz="0" w:space="0" w:color="auto"/>
                    <w:bottom w:val="none" w:sz="0" w:space="0" w:color="auto"/>
                    <w:right w:val="none" w:sz="0" w:space="0" w:color="auto"/>
                  </w:divBdr>
                </w:div>
                <w:div w:id="34698576">
                  <w:marLeft w:val="0"/>
                  <w:marRight w:val="0"/>
                  <w:marTop w:val="0"/>
                  <w:marBottom w:val="0"/>
                  <w:divBdr>
                    <w:top w:val="none" w:sz="0" w:space="0" w:color="auto"/>
                    <w:left w:val="none" w:sz="0" w:space="0" w:color="auto"/>
                    <w:bottom w:val="none" w:sz="0" w:space="0" w:color="auto"/>
                    <w:right w:val="none" w:sz="0" w:space="0" w:color="auto"/>
                  </w:divBdr>
                </w:div>
                <w:div w:id="34817841">
                  <w:marLeft w:val="0"/>
                  <w:marRight w:val="0"/>
                  <w:marTop w:val="0"/>
                  <w:marBottom w:val="0"/>
                  <w:divBdr>
                    <w:top w:val="none" w:sz="0" w:space="0" w:color="auto"/>
                    <w:left w:val="none" w:sz="0" w:space="0" w:color="auto"/>
                    <w:bottom w:val="none" w:sz="0" w:space="0" w:color="auto"/>
                    <w:right w:val="none" w:sz="0" w:space="0" w:color="auto"/>
                  </w:divBdr>
                </w:div>
                <w:div w:id="34889314">
                  <w:marLeft w:val="0"/>
                  <w:marRight w:val="0"/>
                  <w:marTop w:val="0"/>
                  <w:marBottom w:val="0"/>
                  <w:divBdr>
                    <w:top w:val="none" w:sz="0" w:space="0" w:color="auto"/>
                    <w:left w:val="none" w:sz="0" w:space="0" w:color="auto"/>
                    <w:bottom w:val="none" w:sz="0" w:space="0" w:color="auto"/>
                    <w:right w:val="none" w:sz="0" w:space="0" w:color="auto"/>
                  </w:divBdr>
                </w:div>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sChild>
                </w:div>
                <w:div w:id="35006209">
                  <w:marLeft w:val="0"/>
                  <w:marRight w:val="0"/>
                  <w:marTop w:val="0"/>
                  <w:marBottom w:val="0"/>
                  <w:divBdr>
                    <w:top w:val="none" w:sz="0" w:space="0" w:color="auto"/>
                    <w:left w:val="none" w:sz="0" w:space="0" w:color="auto"/>
                    <w:bottom w:val="none" w:sz="0" w:space="0" w:color="auto"/>
                    <w:right w:val="none" w:sz="0" w:space="0" w:color="auto"/>
                  </w:divBdr>
                </w:div>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35204599">
                  <w:marLeft w:val="0"/>
                  <w:marRight w:val="0"/>
                  <w:marTop w:val="0"/>
                  <w:marBottom w:val="300"/>
                  <w:divBdr>
                    <w:top w:val="none" w:sz="0" w:space="0" w:color="auto"/>
                    <w:left w:val="none" w:sz="0" w:space="0" w:color="auto"/>
                    <w:bottom w:val="none" w:sz="0" w:space="0" w:color="auto"/>
                    <w:right w:val="none" w:sz="0" w:space="0" w:color="auto"/>
                  </w:divBdr>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7244">
                  <w:marLeft w:val="0"/>
                  <w:marRight w:val="0"/>
                  <w:marTop w:val="0"/>
                  <w:marBottom w:val="300"/>
                  <w:divBdr>
                    <w:top w:val="none" w:sz="0" w:space="0" w:color="auto"/>
                    <w:left w:val="none" w:sz="0" w:space="0" w:color="auto"/>
                    <w:bottom w:val="none" w:sz="0" w:space="0" w:color="auto"/>
                    <w:right w:val="none" w:sz="0" w:space="0" w:color="auto"/>
                  </w:divBdr>
                </w:div>
                <w:div w:id="35857377">
                  <w:marLeft w:val="0"/>
                  <w:marRight w:val="0"/>
                  <w:marTop w:val="0"/>
                  <w:marBottom w:val="0"/>
                  <w:divBdr>
                    <w:top w:val="none" w:sz="0" w:space="0" w:color="auto"/>
                    <w:left w:val="none" w:sz="0" w:space="0" w:color="auto"/>
                    <w:bottom w:val="none" w:sz="0" w:space="0" w:color="auto"/>
                    <w:right w:val="none" w:sz="0" w:space="0" w:color="auto"/>
                  </w:divBdr>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 w:id="36049207">
                  <w:marLeft w:val="0"/>
                  <w:marRight w:val="0"/>
                  <w:marTop w:val="0"/>
                  <w:marBottom w:val="0"/>
                  <w:divBdr>
                    <w:top w:val="none" w:sz="0" w:space="0" w:color="auto"/>
                    <w:left w:val="none" w:sz="0" w:space="0" w:color="auto"/>
                    <w:bottom w:val="none" w:sz="0" w:space="0" w:color="auto"/>
                    <w:right w:val="none" w:sz="0" w:space="0" w:color="auto"/>
                  </w:divBdr>
                  <w:divsChild>
                    <w:div w:id="240875595">
                      <w:marLeft w:val="0"/>
                      <w:marRight w:val="135"/>
                      <w:marTop w:val="0"/>
                      <w:marBottom w:val="0"/>
                      <w:divBdr>
                        <w:top w:val="none" w:sz="0" w:space="0" w:color="auto"/>
                        <w:left w:val="none" w:sz="0" w:space="0" w:color="auto"/>
                        <w:bottom w:val="none" w:sz="0" w:space="0" w:color="auto"/>
                        <w:right w:val="none" w:sz="0" w:space="0" w:color="auto"/>
                      </w:divBdr>
                    </w:div>
                  </w:divsChild>
                </w:div>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36317920">
                  <w:marLeft w:val="0"/>
                  <w:marRight w:val="0"/>
                  <w:marTop w:val="0"/>
                  <w:marBottom w:val="0"/>
                  <w:divBdr>
                    <w:top w:val="none" w:sz="0" w:space="0" w:color="auto"/>
                    <w:left w:val="none" w:sz="0" w:space="0" w:color="auto"/>
                    <w:bottom w:val="none" w:sz="0" w:space="0" w:color="auto"/>
                    <w:right w:val="none" w:sz="0" w:space="0" w:color="auto"/>
                  </w:divBdr>
                </w:div>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36324990">
                  <w:marLeft w:val="0"/>
                  <w:marRight w:val="0"/>
                  <w:marTop w:val="0"/>
                  <w:marBottom w:val="0"/>
                  <w:divBdr>
                    <w:top w:val="none" w:sz="0" w:space="0" w:color="auto"/>
                    <w:left w:val="none" w:sz="0" w:space="0" w:color="auto"/>
                    <w:bottom w:val="none" w:sz="0" w:space="0" w:color="auto"/>
                    <w:right w:val="none" w:sz="0" w:space="0" w:color="auto"/>
                  </w:divBdr>
                </w:div>
                <w:div w:id="36395157">
                  <w:marLeft w:val="0"/>
                  <w:marRight w:val="0"/>
                  <w:marTop w:val="0"/>
                  <w:marBottom w:val="0"/>
                  <w:divBdr>
                    <w:top w:val="none" w:sz="0" w:space="0" w:color="auto"/>
                    <w:left w:val="none" w:sz="0" w:space="0" w:color="auto"/>
                    <w:bottom w:val="none" w:sz="0" w:space="0" w:color="auto"/>
                    <w:right w:val="none" w:sz="0" w:space="0" w:color="auto"/>
                  </w:divBdr>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
                  </w:divsChild>
                </w:div>
                <w:div w:id="36469514">
                  <w:marLeft w:val="0"/>
                  <w:marRight w:val="0"/>
                  <w:marTop w:val="0"/>
                  <w:marBottom w:val="0"/>
                  <w:divBdr>
                    <w:top w:val="none" w:sz="0" w:space="0" w:color="auto"/>
                    <w:left w:val="none" w:sz="0" w:space="0" w:color="auto"/>
                    <w:bottom w:val="none" w:sz="0" w:space="0" w:color="auto"/>
                    <w:right w:val="none" w:sz="0" w:space="0" w:color="auto"/>
                  </w:divBdr>
                </w:div>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37515118">
                  <w:marLeft w:val="0"/>
                  <w:marRight w:val="0"/>
                  <w:marTop w:val="0"/>
                  <w:marBottom w:val="0"/>
                  <w:divBdr>
                    <w:top w:val="none" w:sz="0" w:space="0" w:color="auto"/>
                    <w:left w:val="none" w:sz="0" w:space="0" w:color="auto"/>
                    <w:bottom w:val="none" w:sz="0" w:space="0" w:color="auto"/>
                    <w:right w:val="none" w:sz="0" w:space="0" w:color="auto"/>
                  </w:divBdr>
                </w:div>
                <w:div w:id="37515582">
                  <w:marLeft w:val="0"/>
                  <w:marRight w:val="0"/>
                  <w:marTop w:val="0"/>
                  <w:marBottom w:val="0"/>
                  <w:divBdr>
                    <w:top w:val="none" w:sz="0" w:space="0" w:color="auto"/>
                    <w:left w:val="none" w:sz="0" w:space="0" w:color="auto"/>
                    <w:bottom w:val="none" w:sz="0" w:space="0" w:color="auto"/>
                    <w:right w:val="none" w:sz="0" w:space="0" w:color="auto"/>
                  </w:divBdr>
                </w:div>
                <w:div w:id="37557503">
                  <w:marLeft w:val="0"/>
                  <w:marRight w:val="0"/>
                  <w:marTop w:val="375"/>
                  <w:marBottom w:val="0"/>
                  <w:divBdr>
                    <w:top w:val="none" w:sz="0" w:space="0" w:color="auto"/>
                    <w:left w:val="none" w:sz="0" w:space="0" w:color="auto"/>
                    <w:bottom w:val="none" w:sz="0" w:space="0" w:color="auto"/>
                    <w:right w:val="none" w:sz="0" w:space="0" w:color="auto"/>
                  </w:divBdr>
                </w:div>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 w:id="37584861">
                  <w:marLeft w:val="0"/>
                  <w:marRight w:val="0"/>
                  <w:marTop w:val="0"/>
                  <w:marBottom w:val="0"/>
                  <w:divBdr>
                    <w:top w:val="none" w:sz="0" w:space="0" w:color="auto"/>
                    <w:left w:val="none" w:sz="0" w:space="0" w:color="auto"/>
                    <w:bottom w:val="none" w:sz="0" w:space="0" w:color="auto"/>
                    <w:right w:val="none" w:sz="0" w:space="0" w:color="auto"/>
                  </w:divBdr>
                </w:div>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 w:id="38163351">
                  <w:marLeft w:val="0"/>
                  <w:marRight w:val="0"/>
                  <w:marTop w:val="0"/>
                  <w:marBottom w:val="0"/>
                  <w:divBdr>
                    <w:top w:val="none" w:sz="0" w:space="0" w:color="auto"/>
                    <w:left w:val="none" w:sz="0" w:space="0" w:color="auto"/>
                    <w:bottom w:val="none" w:sz="0" w:space="0" w:color="auto"/>
                    <w:right w:val="none" w:sz="0" w:space="0" w:color="auto"/>
                  </w:divBdr>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
                <w:div w:id="38480274">
                  <w:marLeft w:val="0"/>
                  <w:marRight w:val="540"/>
                  <w:marTop w:val="0"/>
                  <w:marBottom w:val="240"/>
                  <w:divBdr>
                    <w:top w:val="none" w:sz="0" w:space="0" w:color="auto"/>
                    <w:left w:val="none" w:sz="0" w:space="0" w:color="auto"/>
                    <w:bottom w:val="none" w:sz="0" w:space="0" w:color="auto"/>
                    <w:right w:val="none" w:sz="0" w:space="0" w:color="auto"/>
                  </w:divBdr>
                </w:div>
                <w:div w:id="38556847">
                  <w:marLeft w:val="0"/>
                  <w:marRight w:val="0"/>
                  <w:marTop w:val="0"/>
                  <w:marBottom w:val="0"/>
                  <w:divBdr>
                    <w:top w:val="none" w:sz="0" w:space="0" w:color="auto"/>
                    <w:left w:val="none" w:sz="0" w:space="0" w:color="auto"/>
                    <w:bottom w:val="none" w:sz="0" w:space="0" w:color="auto"/>
                    <w:right w:val="none" w:sz="0" w:space="0" w:color="auto"/>
                  </w:divBdr>
                </w:div>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
                <w:div w:id="39134670">
                  <w:marLeft w:val="0"/>
                  <w:marRight w:val="0"/>
                  <w:marTop w:val="0"/>
                  <w:marBottom w:val="0"/>
                  <w:divBdr>
                    <w:top w:val="single" w:sz="6" w:space="18" w:color="D9D9D9"/>
                    <w:left w:val="none" w:sz="0" w:space="0" w:color="auto"/>
                    <w:bottom w:val="single" w:sz="6" w:space="0" w:color="D9D9D9"/>
                    <w:right w:val="none" w:sz="0" w:space="0" w:color="auto"/>
                  </w:divBdr>
                  <w:divsChild>
                    <w:div w:id="13042648">
                      <w:marLeft w:val="0"/>
                      <w:marRight w:val="0"/>
                      <w:marTop w:val="0"/>
                      <w:marBottom w:val="0"/>
                      <w:divBdr>
                        <w:top w:val="none" w:sz="0" w:space="0" w:color="auto"/>
                        <w:left w:val="none" w:sz="0" w:space="0" w:color="auto"/>
                        <w:bottom w:val="none" w:sz="0" w:space="0" w:color="auto"/>
                        <w:right w:val="none" w:sz="0" w:space="0" w:color="auto"/>
                      </w:divBdr>
                    </w:div>
                  </w:divsChild>
                </w:div>
                <w:div w:id="39135087">
                  <w:marLeft w:val="0"/>
                  <w:marRight w:val="0"/>
                  <w:marTop w:val="525"/>
                  <w:marBottom w:val="0"/>
                  <w:divBdr>
                    <w:top w:val="none" w:sz="0" w:space="0" w:color="auto"/>
                    <w:left w:val="none" w:sz="0" w:space="0" w:color="auto"/>
                    <w:bottom w:val="none" w:sz="0" w:space="0" w:color="auto"/>
                    <w:right w:val="none" w:sz="0" w:space="0" w:color="auto"/>
                  </w:divBdr>
                </w:div>
                <w:div w:id="39325593">
                  <w:marLeft w:val="0"/>
                  <w:marRight w:val="0"/>
                  <w:marTop w:val="0"/>
                  <w:marBottom w:val="0"/>
                  <w:divBdr>
                    <w:top w:val="none" w:sz="0" w:space="0" w:color="auto"/>
                    <w:left w:val="none" w:sz="0" w:space="0" w:color="auto"/>
                    <w:bottom w:val="none" w:sz="0" w:space="0" w:color="auto"/>
                    <w:right w:val="none" w:sz="0" w:space="0" w:color="auto"/>
                  </w:divBdr>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39674712">
                  <w:marLeft w:val="0"/>
                  <w:marRight w:val="0"/>
                  <w:marTop w:val="0"/>
                  <w:marBottom w:val="0"/>
                  <w:divBdr>
                    <w:top w:val="none" w:sz="0" w:space="0" w:color="auto"/>
                    <w:left w:val="none" w:sz="0" w:space="0" w:color="auto"/>
                    <w:bottom w:val="none" w:sz="0" w:space="0" w:color="auto"/>
                    <w:right w:val="none" w:sz="0" w:space="0" w:color="auto"/>
                  </w:divBdr>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365714615">
                      <w:marLeft w:val="0"/>
                      <w:marRight w:val="0"/>
                      <w:marTop w:val="0"/>
                      <w:marBottom w:val="0"/>
                      <w:divBdr>
                        <w:top w:val="none" w:sz="0" w:space="0" w:color="auto"/>
                        <w:left w:val="none" w:sz="0" w:space="0" w:color="auto"/>
                        <w:bottom w:val="none" w:sz="0" w:space="0" w:color="auto"/>
                        <w:right w:val="none" w:sz="0" w:space="0" w:color="auto"/>
                      </w:divBdr>
                    </w:div>
                    <w:div w:id="696348180">
                      <w:marLeft w:val="0"/>
                      <w:marRight w:val="0"/>
                      <w:marTop w:val="0"/>
                      <w:marBottom w:val="0"/>
                      <w:divBdr>
                        <w:top w:val="none" w:sz="0" w:space="0" w:color="auto"/>
                        <w:left w:val="none" w:sz="0" w:space="0" w:color="auto"/>
                        <w:bottom w:val="none" w:sz="0" w:space="0" w:color="auto"/>
                        <w:right w:val="none" w:sz="0" w:space="0" w:color="auto"/>
                      </w:divBdr>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
                <w:div w:id="39979292">
                  <w:marLeft w:val="0"/>
                  <w:marRight w:val="0"/>
                  <w:marTop w:val="0"/>
                  <w:marBottom w:val="0"/>
                  <w:divBdr>
                    <w:top w:val="none" w:sz="0" w:space="0" w:color="auto"/>
                    <w:left w:val="none" w:sz="0" w:space="0" w:color="auto"/>
                    <w:bottom w:val="none" w:sz="0" w:space="0" w:color="auto"/>
                    <w:right w:val="none" w:sz="0" w:space="0" w:color="auto"/>
                  </w:divBdr>
                </w:div>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 w:id="40062337">
                  <w:marLeft w:val="0"/>
                  <w:marRight w:val="0"/>
                  <w:marTop w:val="0"/>
                  <w:marBottom w:val="0"/>
                  <w:divBdr>
                    <w:top w:val="none" w:sz="0" w:space="0" w:color="auto"/>
                    <w:left w:val="none" w:sz="0" w:space="0" w:color="auto"/>
                    <w:bottom w:val="none" w:sz="0" w:space="0" w:color="auto"/>
                    <w:right w:val="none" w:sz="0" w:space="0" w:color="auto"/>
                  </w:divBdr>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40598431">
                  <w:marLeft w:val="0"/>
                  <w:marRight w:val="0"/>
                  <w:marTop w:val="0"/>
                  <w:marBottom w:val="300"/>
                  <w:divBdr>
                    <w:top w:val="none" w:sz="0" w:space="0" w:color="auto"/>
                    <w:left w:val="none" w:sz="0" w:space="0" w:color="auto"/>
                    <w:bottom w:val="none" w:sz="0" w:space="0" w:color="auto"/>
                    <w:right w:val="none" w:sz="0" w:space="0" w:color="auto"/>
                  </w:divBdr>
                </w:div>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
                  </w:divsChild>
                </w:div>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 w:id="41025675">
                  <w:marLeft w:val="0"/>
                  <w:marRight w:val="0"/>
                  <w:marTop w:val="0"/>
                  <w:marBottom w:val="0"/>
                  <w:divBdr>
                    <w:top w:val="none" w:sz="0" w:space="0" w:color="auto"/>
                    <w:left w:val="none" w:sz="0" w:space="0" w:color="auto"/>
                    <w:bottom w:val="none" w:sz="0" w:space="0" w:color="auto"/>
                    <w:right w:val="none" w:sz="0" w:space="0" w:color="auto"/>
                  </w:divBdr>
                </w:div>
                <w:div w:id="41173692">
                  <w:marLeft w:val="0"/>
                  <w:marRight w:val="0"/>
                  <w:marTop w:val="0"/>
                  <w:marBottom w:val="0"/>
                  <w:divBdr>
                    <w:top w:val="none" w:sz="0" w:space="0" w:color="auto"/>
                    <w:left w:val="none" w:sz="0" w:space="0" w:color="auto"/>
                    <w:bottom w:val="none" w:sz="0" w:space="0" w:color="auto"/>
                    <w:right w:val="none" w:sz="0" w:space="0" w:color="auto"/>
                  </w:divBdr>
                  <w:divsChild>
                    <w:div w:id="913856682">
                      <w:marLeft w:val="0"/>
                      <w:marRight w:val="0"/>
                      <w:marTop w:val="0"/>
                      <w:marBottom w:val="0"/>
                      <w:divBdr>
                        <w:top w:val="none" w:sz="0" w:space="0" w:color="auto"/>
                        <w:left w:val="none" w:sz="0" w:space="0" w:color="auto"/>
                        <w:bottom w:val="none" w:sz="0" w:space="0" w:color="auto"/>
                        <w:right w:val="none" w:sz="0" w:space="0" w:color="auto"/>
                      </w:divBdr>
                      <w:divsChild>
                        <w:div w:id="98913380">
                          <w:marLeft w:val="0"/>
                          <w:marRight w:val="0"/>
                          <w:marTop w:val="0"/>
                          <w:marBottom w:val="0"/>
                          <w:divBdr>
                            <w:top w:val="none" w:sz="0" w:space="0" w:color="auto"/>
                            <w:left w:val="none" w:sz="0" w:space="0" w:color="auto"/>
                            <w:bottom w:val="none" w:sz="0" w:space="0" w:color="auto"/>
                            <w:right w:val="none" w:sz="0" w:space="0" w:color="auto"/>
                          </w:divBdr>
                          <w:divsChild>
                            <w:div w:id="199052247">
                              <w:marLeft w:val="300"/>
                              <w:marRight w:val="300"/>
                              <w:marTop w:val="0"/>
                              <w:marBottom w:val="0"/>
                              <w:divBdr>
                                <w:top w:val="none" w:sz="0" w:space="0" w:color="auto"/>
                                <w:left w:val="none" w:sz="0" w:space="0" w:color="auto"/>
                                <w:bottom w:val="none" w:sz="0" w:space="0" w:color="auto"/>
                                <w:right w:val="none" w:sz="0" w:space="0" w:color="auto"/>
                              </w:divBdr>
                              <w:divsChild>
                                <w:div w:id="30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19">
                  <w:marLeft w:val="0"/>
                  <w:marRight w:val="0"/>
                  <w:marTop w:val="0"/>
                  <w:marBottom w:val="0"/>
                  <w:divBdr>
                    <w:top w:val="none" w:sz="0" w:space="0" w:color="auto"/>
                    <w:left w:val="none" w:sz="0" w:space="0" w:color="auto"/>
                    <w:bottom w:val="none" w:sz="0" w:space="0" w:color="auto"/>
                    <w:right w:val="none" w:sz="0" w:space="0" w:color="auto"/>
                  </w:divBdr>
                </w:div>
                <w:div w:id="41253421">
                  <w:marLeft w:val="0"/>
                  <w:marRight w:val="0"/>
                  <w:marTop w:val="0"/>
                  <w:marBottom w:val="75"/>
                  <w:divBdr>
                    <w:top w:val="none" w:sz="0" w:space="0" w:color="auto"/>
                    <w:left w:val="none" w:sz="0" w:space="0" w:color="auto"/>
                    <w:bottom w:val="none" w:sz="0" w:space="0" w:color="auto"/>
                    <w:right w:val="none" w:sz="0" w:space="0" w:color="auto"/>
                  </w:divBdr>
                </w:div>
                <w:div w:id="41290455">
                  <w:marLeft w:val="0"/>
                  <w:marRight w:val="0"/>
                  <w:marTop w:val="0"/>
                  <w:marBottom w:val="0"/>
                  <w:divBdr>
                    <w:top w:val="none" w:sz="0" w:space="0" w:color="auto"/>
                    <w:left w:val="none" w:sz="0" w:space="0" w:color="auto"/>
                    <w:bottom w:val="none" w:sz="0" w:space="0" w:color="auto"/>
                    <w:right w:val="none" w:sz="0" w:space="0" w:color="auto"/>
                  </w:divBdr>
                </w:div>
                <w:div w:id="41370075">
                  <w:marLeft w:val="0"/>
                  <w:marRight w:val="0"/>
                  <w:marTop w:val="0"/>
                  <w:marBottom w:val="0"/>
                  <w:divBdr>
                    <w:top w:val="none" w:sz="0" w:space="0" w:color="auto"/>
                    <w:left w:val="none" w:sz="0" w:space="0" w:color="auto"/>
                    <w:bottom w:val="none" w:sz="0" w:space="0" w:color="auto"/>
                    <w:right w:val="none" w:sz="0" w:space="0" w:color="auto"/>
                  </w:divBdr>
                </w:div>
                <w:div w:id="41489039">
                  <w:marLeft w:val="0"/>
                  <w:marRight w:val="0"/>
                  <w:marTop w:val="360"/>
                  <w:marBottom w:val="0"/>
                  <w:divBdr>
                    <w:top w:val="none" w:sz="0" w:space="0" w:color="auto"/>
                    <w:left w:val="none" w:sz="0" w:space="0" w:color="auto"/>
                    <w:bottom w:val="none" w:sz="0" w:space="0" w:color="auto"/>
                    <w:right w:val="none" w:sz="0" w:space="0" w:color="auto"/>
                  </w:divBdr>
                  <w:divsChild>
                    <w:div w:id="107629150">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sChild>
                </w:div>
                <w:div w:id="41491807">
                  <w:marLeft w:val="0"/>
                  <w:marRight w:val="0"/>
                  <w:marTop w:val="0"/>
                  <w:marBottom w:val="0"/>
                  <w:divBdr>
                    <w:top w:val="none" w:sz="0" w:space="0" w:color="auto"/>
                    <w:left w:val="none" w:sz="0" w:space="0" w:color="auto"/>
                    <w:bottom w:val="none" w:sz="0" w:space="0" w:color="auto"/>
                    <w:right w:val="none" w:sz="0" w:space="0" w:color="auto"/>
                  </w:divBdr>
                </w:div>
                <w:div w:id="41565940">
                  <w:marLeft w:val="0"/>
                  <w:marRight w:val="0"/>
                  <w:marTop w:val="0"/>
                  <w:marBottom w:val="0"/>
                  <w:divBdr>
                    <w:top w:val="none" w:sz="0" w:space="0" w:color="auto"/>
                    <w:left w:val="none" w:sz="0" w:space="0" w:color="auto"/>
                    <w:bottom w:val="none" w:sz="0" w:space="0" w:color="auto"/>
                    <w:right w:val="none" w:sz="0" w:space="0" w:color="auto"/>
                  </w:divBdr>
                </w:div>
                <w:div w:id="41640669">
                  <w:marLeft w:val="0"/>
                  <w:marRight w:val="0"/>
                  <w:marTop w:val="0"/>
                  <w:marBottom w:val="0"/>
                  <w:divBdr>
                    <w:top w:val="none" w:sz="0" w:space="0" w:color="auto"/>
                    <w:left w:val="none" w:sz="0" w:space="0" w:color="auto"/>
                    <w:bottom w:val="none" w:sz="0" w:space="0" w:color="auto"/>
                    <w:right w:val="none" w:sz="0" w:space="0" w:color="auto"/>
                  </w:divBdr>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381">
                  <w:marLeft w:val="0"/>
                  <w:marRight w:val="0"/>
                  <w:marTop w:val="0"/>
                  <w:marBottom w:val="0"/>
                  <w:divBdr>
                    <w:top w:val="none" w:sz="0" w:space="0" w:color="auto"/>
                    <w:left w:val="none" w:sz="0" w:space="0" w:color="auto"/>
                    <w:bottom w:val="none" w:sz="0" w:space="0" w:color="auto"/>
                    <w:right w:val="none" w:sz="0" w:space="0" w:color="auto"/>
                  </w:divBdr>
                </w:div>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42290023">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531">
                  <w:marLeft w:val="0"/>
                  <w:marRight w:val="0"/>
                  <w:marTop w:val="0"/>
                  <w:marBottom w:val="0"/>
                  <w:divBdr>
                    <w:top w:val="none" w:sz="0" w:space="0" w:color="auto"/>
                    <w:left w:val="none" w:sz="0" w:space="0" w:color="auto"/>
                    <w:bottom w:val="none" w:sz="0" w:space="0" w:color="auto"/>
                    <w:right w:val="none" w:sz="0" w:space="0" w:color="auto"/>
                  </w:divBdr>
                </w:div>
                <w:div w:id="42605656">
                  <w:marLeft w:val="0"/>
                  <w:marRight w:val="0"/>
                  <w:marTop w:val="0"/>
                  <w:marBottom w:val="0"/>
                  <w:divBdr>
                    <w:top w:val="none" w:sz="0" w:space="0" w:color="auto"/>
                    <w:left w:val="none" w:sz="0" w:space="0" w:color="auto"/>
                    <w:bottom w:val="none" w:sz="0" w:space="0" w:color="auto"/>
                    <w:right w:val="none" w:sz="0" w:space="0" w:color="auto"/>
                  </w:divBdr>
                </w:div>
                <w:div w:id="42947619">
                  <w:marLeft w:val="0"/>
                  <w:marRight w:val="0"/>
                  <w:marTop w:val="0"/>
                  <w:marBottom w:val="0"/>
                  <w:divBdr>
                    <w:top w:val="none" w:sz="0" w:space="0" w:color="auto"/>
                    <w:left w:val="none" w:sz="0" w:space="0" w:color="auto"/>
                    <w:bottom w:val="none" w:sz="0" w:space="0" w:color="auto"/>
                    <w:right w:val="none" w:sz="0" w:space="0" w:color="auto"/>
                  </w:divBdr>
                </w:div>
                <w:div w:id="43214228">
                  <w:marLeft w:val="0"/>
                  <w:marRight w:val="0"/>
                  <w:marTop w:val="225"/>
                  <w:marBottom w:val="0"/>
                  <w:divBdr>
                    <w:top w:val="none" w:sz="0" w:space="0" w:color="auto"/>
                    <w:left w:val="none" w:sz="0" w:space="0" w:color="auto"/>
                    <w:bottom w:val="none" w:sz="0" w:space="0" w:color="auto"/>
                    <w:right w:val="none" w:sz="0" w:space="0" w:color="auto"/>
                  </w:divBdr>
                </w:div>
                <w:div w:id="43216082">
                  <w:marLeft w:val="0"/>
                  <w:marRight w:val="0"/>
                  <w:marTop w:val="0"/>
                  <w:marBottom w:val="0"/>
                  <w:divBdr>
                    <w:top w:val="none" w:sz="0" w:space="0" w:color="auto"/>
                    <w:left w:val="none" w:sz="0" w:space="0" w:color="auto"/>
                    <w:bottom w:val="none" w:sz="0" w:space="0" w:color="auto"/>
                    <w:right w:val="none" w:sz="0" w:space="0" w:color="auto"/>
                  </w:divBdr>
                </w:div>
                <w:div w:id="43218963">
                  <w:marLeft w:val="0"/>
                  <w:marRight w:val="0"/>
                  <w:marTop w:val="375"/>
                  <w:marBottom w:val="0"/>
                  <w:divBdr>
                    <w:top w:val="none" w:sz="0" w:space="0" w:color="auto"/>
                    <w:left w:val="none" w:sz="0" w:space="0" w:color="auto"/>
                    <w:bottom w:val="none" w:sz="0" w:space="0" w:color="auto"/>
                    <w:right w:val="none" w:sz="0" w:space="0" w:color="auto"/>
                  </w:divBdr>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43676783">
                  <w:marLeft w:val="0"/>
                  <w:marRight w:val="0"/>
                  <w:marTop w:val="0"/>
                  <w:marBottom w:val="0"/>
                  <w:divBdr>
                    <w:top w:val="none" w:sz="0" w:space="0" w:color="auto"/>
                    <w:left w:val="none" w:sz="0" w:space="0" w:color="auto"/>
                    <w:bottom w:val="none" w:sz="0" w:space="0" w:color="auto"/>
                    <w:right w:val="none" w:sz="0" w:space="0" w:color="auto"/>
                  </w:divBdr>
                </w:div>
                <w:div w:id="43717030">
                  <w:marLeft w:val="0"/>
                  <w:marRight w:val="0"/>
                  <w:marTop w:val="0"/>
                  <w:marBottom w:val="105"/>
                  <w:divBdr>
                    <w:top w:val="none" w:sz="0" w:space="0" w:color="auto"/>
                    <w:left w:val="none" w:sz="0" w:space="0" w:color="auto"/>
                    <w:bottom w:val="none" w:sz="0" w:space="0" w:color="auto"/>
                    <w:right w:val="none" w:sz="0" w:space="0" w:color="auto"/>
                  </w:divBdr>
                </w:div>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3910160">
                  <w:marLeft w:val="0"/>
                  <w:marRight w:val="0"/>
                  <w:marTop w:val="0"/>
                  <w:marBottom w:val="0"/>
                  <w:divBdr>
                    <w:top w:val="none" w:sz="0" w:space="0" w:color="auto"/>
                    <w:left w:val="none" w:sz="0" w:space="0" w:color="auto"/>
                    <w:bottom w:val="none" w:sz="0" w:space="0" w:color="auto"/>
                    <w:right w:val="none" w:sz="0" w:space="0" w:color="auto"/>
                  </w:divBdr>
                </w:div>
                <w:div w:id="43988608">
                  <w:marLeft w:val="0"/>
                  <w:marRight w:val="0"/>
                  <w:marTop w:val="0"/>
                  <w:marBottom w:val="0"/>
                  <w:divBdr>
                    <w:top w:val="none" w:sz="0" w:space="0" w:color="auto"/>
                    <w:left w:val="none" w:sz="0" w:space="0" w:color="auto"/>
                    <w:bottom w:val="none" w:sz="0" w:space="0" w:color="auto"/>
                    <w:right w:val="none" w:sz="0" w:space="0" w:color="auto"/>
                  </w:divBdr>
                </w:div>
                <w:div w:id="44260351">
                  <w:marLeft w:val="0"/>
                  <w:marRight w:val="0"/>
                  <w:marTop w:val="0"/>
                  <w:marBottom w:val="0"/>
                  <w:divBdr>
                    <w:top w:val="none" w:sz="0" w:space="0" w:color="auto"/>
                    <w:left w:val="none" w:sz="0" w:space="0" w:color="auto"/>
                    <w:bottom w:val="none" w:sz="0" w:space="0" w:color="auto"/>
                    <w:right w:val="none" w:sz="0" w:space="0" w:color="auto"/>
                  </w:divBdr>
                </w:div>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44644932">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181919">
                  <w:marLeft w:val="0"/>
                  <w:marRight w:val="0"/>
                  <w:marTop w:val="0"/>
                  <w:marBottom w:val="75"/>
                  <w:divBdr>
                    <w:top w:val="none" w:sz="0" w:space="0" w:color="auto"/>
                    <w:left w:val="none" w:sz="0" w:space="0" w:color="auto"/>
                    <w:bottom w:val="none" w:sz="0" w:space="0" w:color="auto"/>
                    <w:right w:val="none" w:sz="0" w:space="0" w:color="auto"/>
                  </w:divBdr>
                </w:div>
                <w:div w:id="45185485">
                  <w:marLeft w:val="0"/>
                  <w:marRight w:val="0"/>
                  <w:marTop w:val="225"/>
                  <w:marBottom w:val="0"/>
                  <w:divBdr>
                    <w:top w:val="none" w:sz="0" w:space="0" w:color="auto"/>
                    <w:left w:val="none" w:sz="0" w:space="0" w:color="auto"/>
                    <w:bottom w:val="none" w:sz="0" w:space="0" w:color="auto"/>
                    <w:right w:val="none" w:sz="0" w:space="0" w:color="auto"/>
                  </w:divBdr>
                </w:div>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 w:id="45377229">
                  <w:marLeft w:val="0"/>
                  <w:marRight w:val="0"/>
                  <w:marTop w:val="0"/>
                  <w:marBottom w:val="0"/>
                  <w:divBdr>
                    <w:top w:val="none" w:sz="0" w:space="0" w:color="auto"/>
                    <w:left w:val="none" w:sz="0" w:space="0" w:color="auto"/>
                    <w:bottom w:val="none" w:sz="0" w:space="0" w:color="auto"/>
                    <w:right w:val="none" w:sz="0" w:space="0" w:color="auto"/>
                  </w:divBdr>
                </w:div>
                <w:div w:id="45417545">
                  <w:marLeft w:val="0"/>
                  <w:marRight w:val="0"/>
                  <w:marTop w:val="0"/>
                  <w:marBottom w:val="0"/>
                  <w:divBdr>
                    <w:top w:val="none" w:sz="0" w:space="0" w:color="auto"/>
                    <w:left w:val="none" w:sz="0" w:space="0" w:color="auto"/>
                    <w:bottom w:val="none" w:sz="0" w:space="0" w:color="auto"/>
                    <w:right w:val="none" w:sz="0" w:space="0" w:color="auto"/>
                  </w:divBdr>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079">
                  <w:marLeft w:val="0"/>
                  <w:marRight w:val="0"/>
                  <w:marTop w:val="0"/>
                  <w:marBottom w:val="0"/>
                  <w:divBdr>
                    <w:top w:val="none" w:sz="0" w:space="0" w:color="auto"/>
                    <w:left w:val="none" w:sz="0" w:space="0" w:color="auto"/>
                    <w:bottom w:val="none" w:sz="0" w:space="0" w:color="auto"/>
                    <w:right w:val="none" w:sz="0" w:space="0" w:color="auto"/>
                  </w:divBdr>
                </w:div>
                <w:div w:id="46103577">
                  <w:marLeft w:val="0"/>
                  <w:marRight w:val="0"/>
                  <w:marTop w:val="0"/>
                  <w:marBottom w:val="0"/>
                  <w:divBdr>
                    <w:top w:val="none" w:sz="0" w:space="0" w:color="auto"/>
                    <w:left w:val="none" w:sz="0" w:space="0" w:color="auto"/>
                    <w:bottom w:val="none" w:sz="0" w:space="0" w:color="auto"/>
                    <w:right w:val="none" w:sz="0" w:space="0" w:color="auto"/>
                  </w:divBdr>
                </w:div>
                <w:div w:id="46150756">
                  <w:marLeft w:val="0"/>
                  <w:marRight w:val="0"/>
                  <w:marTop w:val="375"/>
                  <w:marBottom w:val="0"/>
                  <w:divBdr>
                    <w:top w:val="none" w:sz="0" w:space="0" w:color="auto"/>
                    <w:left w:val="none" w:sz="0" w:space="0" w:color="auto"/>
                    <w:bottom w:val="none" w:sz="0" w:space="0" w:color="auto"/>
                    <w:right w:val="none" w:sz="0" w:space="0" w:color="auto"/>
                  </w:divBdr>
                </w:div>
                <w:div w:id="46924399">
                  <w:marLeft w:val="0"/>
                  <w:marRight w:val="0"/>
                  <w:marTop w:val="0"/>
                  <w:marBottom w:val="0"/>
                  <w:divBdr>
                    <w:top w:val="none" w:sz="0" w:space="0" w:color="auto"/>
                    <w:left w:val="none" w:sz="0" w:space="0" w:color="auto"/>
                    <w:bottom w:val="none" w:sz="0" w:space="0" w:color="auto"/>
                    <w:right w:val="none" w:sz="0" w:space="0" w:color="auto"/>
                  </w:divBdr>
                </w:div>
                <w:div w:id="47001312">
                  <w:marLeft w:val="0"/>
                  <w:marRight w:val="0"/>
                  <w:marTop w:val="0"/>
                  <w:marBottom w:val="0"/>
                  <w:divBdr>
                    <w:top w:val="none" w:sz="0" w:space="0" w:color="auto"/>
                    <w:left w:val="none" w:sz="0" w:space="0" w:color="auto"/>
                    <w:bottom w:val="none" w:sz="0" w:space="0" w:color="auto"/>
                    <w:right w:val="none" w:sz="0" w:space="0" w:color="auto"/>
                  </w:divBdr>
                </w:div>
                <w:div w:id="47266833">
                  <w:marLeft w:val="0"/>
                  <w:marRight w:val="0"/>
                  <w:marTop w:val="0"/>
                  <w:marBottom w:val="0"/>
                  <w:divBdr>
                    <w:top w:val="none" w:sz="0" w:space="0" w:color="auto"/>
                    <w:left w:val="none" w:sz="0" w:space="0" w:color="auto"/>
                    <w:bottom w:val="none" w:sz="0" w:space="0" w:color="auto"/>
                    <w:right w:val="none" w:sz="0" w:space="0" w:color="auto"/>
                  </w:divBdr>
                </w:div>
                <w:div w:id="47339405">
                  <w:marLeft w:val="0"/>
                  <w:marRight w:val="0"/>
                  <w:marTop w:val="0"/>
                  <w:marBottom w:val="0"/>
                  <w:divBdr>
                    <w:top w:val="none" w:sz="0" w:space="0" w:color="auto"/>
                    <w:left w:val="none" w:sz="0" w:space="0" w:color="auto"/>
                    <w:bottom w:val="none" w:sz="0" w:space="0" w:color="auto"/>
                    <w:right w:val="none" w:sz="0" w:space="0" w:color="auto"/>
                  </w:divBdr>
                </w:div>
                <w:div w:id="47460734">
                  <w:marLeft w:val="0"/>
                  <w:marRight w:val="0"/>
                  <w:marTop w:val="0"/>
                  <w:marBottom w:val="0"/>
                  <w:divBdr>
                    <w:top w:val="none" w:sz="0" w:space="0" w:color="auto"/>
                    <w:left w:val="none" w:sz="0" w:space="0" w:color="auto"/>
                    <w:bottom w:val="none" w:sz="0" w:space="0" w:color="auto"/>
                    <w:right w:val="none" w:sz="0" w:space="0" w:color="auto"/>
                  </w:divBdr>
                </w:div>
                <w:div w:id="47606754">
                  <w:marLeft w:val="0"/>
                  <w:marRight w:val="0"/>
                  <w:marTop w:val="0"/>
                  <w:marBottom w:val="0"/>
                  <w:divBdr>
                    <w:top w:val="none" w:sz="0" w:space="0" w:color="auto"/>
                    <w:left w:val="none" w:sz="0" w:space="0" w:color="auto"/>
                    <w:bottom w:val="none" w:sz="0" w:space="0" w:color="auto"/>
                    <w:right w:val="none" w:sz="0" w:space="0" w:color="auto"/>
                  </w:divBdr>
                </w:div>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6798">
                  <w:marLeft w:val="0"/>
                  <w:marRight w:val="0"/>
                  <w:marTop w:val="0"/>
                  <w:marBottom w:val="0"/>
                  <w:divBdr>
                    <w:top w:val="none" w:sz="0" w:space="0" w:color="auto"/>
                    <w:left w:val="none" w:sz="0" w:space="0" w:color="auto"/>
                    <w:bottom w:val="none" w:sz="0" w:space="0" w:color="auto"/>
                    <w:right w:val="none" w:sz="0" w:space="0" w:color="auto"/>
                  </w:divBdr>
                </w:div>
                <w:div w:id="47851147">
                  <w:marLeft w:val="0"/>
                  <w:marRight w:val="0"/>
                  <w:marTop w:val="375"/>
                  <w:marBottom w:val="0"/>
                  <w:divBdr>
                    <w:top w:val="none" w:sz="0" w:space="0" w:color="auto"/>
                    <w:left w:val="none" w:sz="0" w:space="0" w:color="auto"/>
                    <w:bottom w:val="none" w:sz="0" w:space="0" w:color="auto"/>
                    <w:right w:val="none" w:sz="0" w:space="0" w:color="auto"/>
                  </w:divBdr>
                </w:div>
                <w:div w:id="47925957">
                  <w:marLeft w:val="0"/>
                  <w:marRight w:val="0"/>
                  <w:marTop w:val="0"/>
                  <w:marBottom w:val="420"/>
                  <w:divBdr>
                    <w:top w:val="none" w:sz="0" w:space="0" w:color="auto"/>
                    <w:left w:val="none" w:sz="0" w:space="0" w:color="auto"/>
                    <w:bottom w:val="none" w:sz="0" w:space="0" w:color="auto"/>
                    <w:right w:val="none" w:sz="0" w:space="0" w:color="auto"/>
                  </w:divBdr>
                </w:div>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490029551">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1131939742">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195">
                  <w:marLeft w:val="0"/>
                  <w:marRight w:val="0"/>
                  <w:marTop w:val="0"/>
                  <w:marBottom w:val="0"/>
                  <w:divBdr>
                    <w:top w:val="none" w:sz="0" w:space="0" w:color="auto"/>
                    <w:left w:val="none" w:sz="0" w:space="0" w:color="auto"/>
                    <w:bottom w:val="none" w:sz="0" w:space="0" w:color="auto"/>
                    <w:right w:val="none" w:sz="0" w:space="0" w:color="auto"/>
                  </w:divBdr>
                </w:div>
                <w:div w:id="48387601">
                  <w:marLeft w:val="0"/>
                  <w:marRight w:val="0"/>
                  <w:marTop w:val="0"/>
                  <w:marBottom w:val="0"/>
                  <w:divBdr>
                    <w:top w:val="none" w:sz="0" w:space="0" w:color="auto"/>
                    <w:left w:val="none" w:sz="0" w:space="0" w:color="auto"/>
                    <w:bottom w:val="none" w:sz="0" w:space="0" w:color="auto"/>
                    <w:right w:val="none" w:sz="0" w:space="0" w:color="auto"/>
                  </w:divBdr>
                </w:div>
                <w:div w:id="48431251">
                  <w:marLeft w:val="0"/>
                  <w:marRight w:val="0"/>
                  <w:marTop w:val="0"/>
                  <w:marBottom w:val="0"/>
                  <w:divBdr>
                    <w:top w:val="none" w:sz="0" w:space="0" w:color="auto"/>
                    <w:left w:val="none" w:sz="0" w:space="0" w:color="auto"/>
                    <w:bottom w:val="none" w:sz="0" w:space="0" w:color="auto"/>
                    <w:right w:val="none" w:sz="0" w:space="0" w:color="auto"/>
                  </w:divBdr>
                </w:div>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sChild>
                </w:div>
                <w:div w:id="48461217">
                  <w:marLeft w:val="0"/>
                  <w:marRight w:val="0"/>
                  <w:marTop w:val="0"/>
                  <w:marBottom w:val="0"/>
                  <w:divBdr>
                    <w:top w:val="none" w:sz="0" w:space="0" w:color="auto"/>
                    <w:left w:val="none" w:sz="0" w:space="0" w:color="auto"/>
                    <w:bottom w:val="none" w:sz="0" w:space="0" w:color="auto"/>
                    <w:right w:val="none" w:sz="0" w:space="0" w:color="auto"/>
                  </w:divBdr>
                </w:div>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 w:id="49035338">
                  <w:marLeft w:val="0"/>
                  <w:marRight w:val="0"/>
                  <w:marTop w:val="0"/>
                  <w:marBottom w:val="0"/>
                  <w:divBdr>
                    <w:top w:val="none" w:sz="0" w:space="0" w:color="auto"/>
                    <w:left w:val="none" w:sz="0" w:space="0" w:color="auto"/>
                    <w:bottom w:val="none" w:sz="0" w:space="0" w:color="auto"/>
                    <w:right w:val="none" w:sz="0" w:space="0" w:color="auto"/>
                  </w:divBdr>
                </w:div>
                <w:div w:id="49038023">
                  <w:marLeft w:val="0"/>
                  <w:marRight w:val="0"/>
                  <w:marTop w:val="225"/>
                  <w:marBottom w:val="0"/>
                  <w:divBdr>
                    <w:top w:val="none" w:sz="0" w:space="0" w:color="auto"/>
                    <w:left w:val="none" w:sz="0" w:space="0" w:color="auto"/>
                    <w:bottom w:val="none" w:sz="0" w:space="0" w:color="auto"/>
                    <w:right w:val="none" w:sz="0" w:space="0" w:color="auto"/>
                  </w:divBdr>
                </w:div>
                <w:div w:id="49039905">
                  <w:marLeft w:val="0"/>
                  <w:marRight w:val="0"/>
                  <w:marTop w:val="0"/>
                  <w:marBottom w:val="150"/>
                  <w:divBdr>
                    <w:top w:val="none" w:sz="0" w:space="0" w:color="auto"/>
                    <w:left w:val="none" w:sz="0" w:space="0" w:color="auto"/>
                    <w:bottom w:val="none" w:sz="0" w:space="0" w:color="auto"/>
                    <w:right w:val="none" w:sz="0" w:space="0" w:color="auto"/>
                  </w:divBdr>
                </w:div>
                <w:div w:id="49041649">
                  <w:marLeft w:val="0"/>
                  <w:marRight w:val="0"/>
                  <w:marTop w:val="0"/>
                  <w:marBottom w:val="0"/>
                  <w:divBdr>
                    <w:top w:val="none" w:sz="0" w:space="0" w:color="auto"/>
                    <w:left w:val="none" w:sz="0" w:space="0" w:color="auto"/>
                    <w:bottom w:val="none" w:sz="0" w:space="0" w:color="auto"/>
                    <w:right w:val="none" w:sz="0" w:space="0" w:color="auto"/>
                  </w:divBdr>
                </w:div>
                <w:div w:id="49153100">
                  <w:marLeft w:val="0"/>
                  <w:marRight w:val="0"/>
                  <w:marTop w:val="0"/>
                  <w:marBottom w:val="0"/>
                  <w:divBdr>
                    <w:top w:val="none" w:sz="0" w:space="0" w:color="auto"/>
                    <w:left w:val="none" w:sz="0" w:space="0" w:color="auto"/>
                    <w:bottom w:val="none" w:sz="0" w:space="0" w:color="auto"/>
                    <w:right w:val="none" w:sz="0" w:space="0" w:color="auto"/>
                  </w:divBdr>
                </w:div>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9233600">
                  <w:marLeft w:val="0"/>
                  <w:marRight w:val="0"/>
                  <w:marTop w:val="0"/>
                  <w:marBottom w:val="0"/>
                  <w:divBdr>
                    <w:top w:val="none" w:sz="0" w:space="0" w:color="auto"/>
                    <w:left w:val="none" w:sz="0" w:space="0" w:color="auto"/>
                    <w:bottom w:val="none" w:sz="0" w:space="0" w:color="auto"/>
                    <w:right w:val="none" w:sz="0" w:space="0" w:color="auto"/>
                  </w:divBdr>
                </w:div>
                <w:div w:id="49309180">
                  <w:marLeft w:val="0"/>
                  <w:marRight w:val="0"/>
                  <w:marTop w:val="300"/>
                  <w:marBottom w:val="0"/>
                  <w:divBdr>
                    <w:top w:val="none" w:sz="0" w:space="0" w:color="auto"/>
                    <w:left w:val="none" w:sz="0" w:space="0" w:color="auto"/>
                    <w:bottom w:val="none" w:sz="0" w:space="0" w:color="auto"/>
                    <w:right w:val="none" w:sz="0" w:space="0" w:color="auto"/>
                  </w:divBdr>
                </w:div>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49378695">
                  <w:marLeft w:val="0"/>
                  <w:marRight w:val="0"/>
                  <w:marTop w:val="75"/>
                  <w:marBottom w:val="0"/>
                  <w:divBdr>
                    <w:top w:val="none" w:sz="0" w:space="0" w:color="auto"/>
                    <w:left w:val="none" w:sz="0" w:space="0" w:color="auto"/>
                    <w:bottom w:val="none" w:sz="0" w:space="0" w:color="auto"/>
                    <w:right w:val="none" w:sz="0" w:space="0" w:color="auto"/>
                  </w:divBdr>
                </w:div>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
                  </w:divsChild>
                </w:div>
                <w:div w:id="50153292">
                  <w:marLeft w:val="0"/>
                  <w:marRight w:val="0"/>
                  <w:marTop w:val="0"/>
                  <w:marBottom w:val="0"/>
                  <w:divBdr>
                    <w:top w:val="none" w:sz="0" w:space="0" w:color="auto"/>
                    <w:left w:val="none" w:sz="0" w:space="0" w:color="auto"/>
                    <w:bottom w:val="none" w:sz="0" w:space="0" w:color="auto"/>
                    <w:right w:val="none" w:sz="0" w:space="0" w:color="auto"/>
                  </w:divBdr>
                </w:div>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 w:id="50425662">
                  <w:marLeft w:val="0"/>
                  <w:marRight w:val="0"/>
                  <w:marTop w:val="6075"/>
                  <w:marBottom w:val="0"/>
                  <w:divBdr>
                    <w:top w:val="none" w:sz="0" w:space="0" w:color="auto"/>
                    <w:left w:val="none" w:sz="0" w:space="0" w:color="auto"/>
                    <w:bottom w:val="none" w:sz="0" w:space="0" w:color="auto"/>
                    <w:right w:val="none" w:sz="0" w:space="0" w:color="auto"/>
                  </w:divBdr>
                </w:div>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50543296">
                  <w:marLeft w:val="0"/>
                  <w:marRight w:val="0"/>
                  <w:marTop w:val="0"/>
                  <w:marBottom w:val="0"/>
                  <w:divBdr>
                    <w:top w:val="none" w:sz="0" w:space="0" w:color="auto"/>
                    <w:left w:val="none" w:sz="0" w:space="0" w:color="auto"/>
                    <w:bottom w:val="none" w:sz="0" w:space="0" w:color="auto"/>
                    <w:right w:val="none" w:sz="0" w:space="0" w:color="auto"/>
                  </w:divBdr>
                </w:div>
                <w:div w:id="50613410">
                  <w:marLeft w:val="0"/>
                  <w:marRight w:val="0"/>
                  <w:marTop w:val="0"/>
                  <w:marBottom w:val="0"/>
                  <w:divBdr>
                    <w:top w:val="none" w:sz="0" w:space="0" w:color="auto"/>
                    <w:left w:val="none" w:sz="0" w:space="0" w:color="auto"/>
                    <w:bottom w:val="none" w:sz="0" w:space="0" w:color="auto"/>
                    <w:right w:val="none" w:sz="0" w:space="0" w:color="auto"/>
                  </w:divBdr>
                </w:div>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
                <w:div w:id="50928805">
                  <w:marLeft w:val="0"/>
                  <w:marRight w:val="0"/>
                  <w:marTop w:val="0"/>
                  <w:marBottom w:val="0"/>
                  <w:divBdr>
                    <w:top w:val="none" w:sz="0" w:space="0" w:color="auto"/>
                    <w:left w:val="none" w:sz="0" w:space="0" w:color="auto"/>
                    <w:bottom w:val="none" w:sz="0" w:space="0" w:color="auto"/>
                    <w:right w:val="none" w:sz="0" w:space="0" w:color="auto"/>
                  </w:divBdr>
                  <w:divsChild>
                    <w:div w:id="286279219">
                      <w:marLeft w:val="0"/>
                      <w:marRight w:val="0"/>
                      <w:marTop w:val="0"/>
                      <w:marBottom w:val="0"/>
                      <w:divBdr>
                        <w:top w:val="none" w:sz="0" w:space="0" w:color="auto"/>
                        <w:left w:val="none" w:sz="0" w:space="0" w:color="auto"/>
                        <w:bottom w:val="none" w:sz="0" w:space="0" w:color="auto"/>
                        <w:right w:val="none" w:sz="0" w:space="0" w:color="auto"/>
                      </w:divBdr>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51002705">
                  <w:marLeft w:val="750"/>
                  <w:marRight w:val="0"/>
                  <w:marTop w:val="0"/>
                  <w:marBottom w:val="0"/>
                  <w:divBdr>
                    <w:top w:val="none" w:sz="0" w:space="0" w:color="auto"/>
                    <w:left w:val="none" w:sz="0" w:space="0" w:color="auto"/>
                    <w:bottom w:val="none" w:sz="0" w:space="0" w:color="auto"/>
                    <w:right w:val="none" w:sz="0" w:space="0" w:color="auto"/>
                  </w:divBdr>
                </w:div>
                <w:div w:id="51123520">
                  <w:marLeft w:val="0"/>
                  <w:marRight w:val="0"/>
                  <w:marTop w:val="0"/>
                  <w:marBottom w:val="0"/>
                  <w:divBdr>
                    <w:top w:val="none" w:sz="0" w:space="0" w:color="auto"/>
                    <w:left w:val="none" w:sz="0" w:space="0" w:color="auto"/>
                    <w:bottom w:val="none" w:sz="0" w:space="0" w:color="auto"/>
                    <w:right w:val="none" w:sz="0" w:space="0" w:color="auto"/>
                  </w:divBdr>
                </w:div>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59">
                  <w:marLeft w:val="0"/>
                  <w:marRight w:val="0"/>
                  <w:marTop w:val="0"/>
                  <w:marBottom w:val="0"/>
                  <w:divBdr>
                    <w:top w:val="none" w:sz="0" w:space="0" w:color="auto"/>
                    <w:left w:val="none" w:sz="0" w:space="0" w:color="auto"/>
                    <w:bottom w:val="none" w:sz="0" w:space="0" w:color="auto"/>
                    <w:right w:val="none" w:sz="0" w:space="0" w:color="auto"/>
                  </w:divBdr>
                  <w:divsChild>
                    <w:div w:id="256446884">
                      <w:marLeft w:val="0"/>
                      <w:marRight w:val="0"/>
                      <w:marTop w:val="300"/>
                      <w:marBottom w:val="0"/>
                      <w:divBdr>
                        <w:top w:val="none" w:sz="0" w:space="0" w:color="auto"/>
                        <w:left w:val="none" w:sz="0" w:space="0" w:color="auto"/>
                        <w:bottom w:val="none" w:sz="0" w:space="0" w:color="auto"/>
                        <w:right w:val="none" w:sz="0" w:space="0" w:color="auto"/>
                      </w:divBdr>
                    </w:div>
                    <w:div w:id="634722003">
                      <w:marLeft w:val="0"/>
                      <w:marRight w:val="0"/>
                      <w:marTop w:val="300"/>
                      <w:marBottom w:val="0"/>
                      <w:divBdr>
                        <w:top w:val="none" w:sz="0" w:space="0" w:color="auto"/>
                        <w:left w:val="none" w:sz="0" w:space="0" w:color="auto"/>
                        <w:bottom w:val="none" w:sz="0" w:space="0" w:color="auto"/>
                        <w:right w:val="none" w:sz="0" w:space="0" w:color="auto"/>
                      </w:divBdr>
                      <w:divsChild>
                        <w:div w:id="1215235013">
                          <w:marLeft w:val="0"/>
                          <w:marRight w:val="0"/>
                          <w:marTop w:val="0"/>
                          <w:marBottom w:val="0"/>
                          <w:divBdr>
                            <w:top w:val="none" w:sz="0" w:space="0" w:color="auto"/>
                            <w:left w:val="none" w:sz="0" w:space="0" w:color="auto"/>
                            <w:bottom w:val="none" w:sz="0" w:space="0" w:color="auto"/>
                            <w:right w:val="none" w:sz="0" w:space="0" w:color="auto"/>
                          </w:divBdr>
                        </w:div>
                      </w:divsChild>
                    </w:div>
                    <w:div w:id="1085883910">
                      <w:marLeft w:val="0"/>
                      <w:marRight w:val="0"/>
                      <w:marTop w:val="300"/>
                      <w:marBottom w:val="0"/>
                      <w:divBdr>
                        <w:top w:val="none" w:sz="0" w:space="0" w:color="auto"/>
                        <w:left w:val="none" w:sz="0" w:space="0" w:color="auto"/>
                        <w:bottom w:val="none" w:sz="0" w:space="0" w:color="auto"/>
                        <w:right w:val="none" w:sz="0" w:space="0" w:color="auto"/>
                      </w:divBdr>
                      <w:divsChild>
                        <w:div w:id="901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51662336">
                  <w:marLeft w:val="0"/>
                  <w:marRight w:val="0"/>
                  <w:marTop w:val="0"/>
                  <w:marBottom w:val="0"/>
                  <w:divBdr>
                    <w:top w:val="none" w:sz="0" w:space="0" w:color="auto"/>
                    <w:left w:val="none" w:sz="0" w:space="0" w:color="auto"/>
                    <w:bottom w:val="none" w:sz="0" w:space="0" w:color="auto"/>
                    <w:right w:val="none" w:sz="0" w:space="0" w:color="auto"/>
                  </w:divBdr>
                </w:div>
                <w:div w:id="51776052">
                  <w:marLeft w:val="0"/>
                  <w:marRight w:val="0"/>
                  <w:marTop w:val="0"/>
                  <w:marBottom w:val="0"/>
                  <w:divBdr>
                    <w:top w:val="none" w:sz="0" w:space="0" w:color="auto"/>
                    <w:left w:val="none" w:sz="0" w:space="0" w:color="auto"/>
                    <w:bottom w:val="none" w:sz="0" w:space="0" w:color="auto"/>
                    <w:right w:val="none" w:sz="0" w:space="0" w:color="auto"/>
                  </w:divBdr>
                </w:div>
                <w:div w:id="51856151">
                  <w:marLeft w:val="0"/>
                  <w:marRight w:val="0"/>
                  <w:marTop w:val="0"/>
                  <w:marBottom w:val="225"/>
                  <w:divBdr>
                    <w:top w:val="none" w:sz="0" w:space="0" w:color="auto"/>
                    <w:left w:val="none" w:sz="0" w:space="0" w:color="auto"/>
                    <w:bottom w:val="none" w:sz="0" w:space="0" w:color="auto"/>
                    <w:right w:val="none" w:sz="0" w:space="0" w:color="auto"/>
                  </w:divBdr>
                </w:div>
                <w:div w:id="51930628">
                  <w:marLeft w:val="0"/>
                  <w:marRight w:val="30"/>
                  <w:marTop w:val="0"/>
                  <w:marBottom w:val="0"/>
                  <w:divBdr>
                    <w:top w:val="none" w:sz="0" w:space="0" w:color="auto"/>
                    <w:left w:val="none" w:sz="0" w:space="0" w:color="auto"/>
                    <w:bottom w:val="none" w:sz="0" w:space="0" w:color="auto"/>
                    <w:right w:val="none" w:sz="0" w:space="0" w:color="auto"/>
                  </w:divBdr>
                </w:div>
                <w:div w:id="51973814">
                  <w:marLeft w:val="0"/>
                  <w:marRight w:val="0"/>
                  <w:marTop w:val="0"/>
                  <w:marBottom w:val="0"/>
                  <w:divBdr>
                    <w:top w:val="none" w:sz="0" w:space="0" w:color="auto"/>
                    <w:left w:val="none" w:sz="0" w:space="0" w:color="auto"/>
                    <w:bottom w:val="none" w:sz="0" w:space="0" w:color="auto"/>
                    <w:right w:val="none" w:sz="0" w:space="0" w:color="auto"/>
                  </w:divBdr>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021">
                  <w:marLeft w:val="0"/>
                  <w:marRight w:val="0"/>
                  <w:marTop w:val="0"/>
                  <w:marBottom w:val="0"/>
                  <w:divBdr>
                    <w:top w:val="none" w:sz="0" w:space="0" w:color="auto"/>
                    <w:left w:val="none" w:sz="0" w:space="0" w:color="auto"/>
                    <w:bottom w:val="none" w:sz="0" w:space="0" w:color="auto"/>
                    <w:right w:val="none" w:sz="0" w:space="0" w:color="auto"/>
                  </w:divBdr>
                </w:div>
                <w:div w:id="52044908">
                  <w:marLeft w:val="0"/>
                  <w:marRight w:val="0"/>
                  <w:marTop w:val="0"/>
                  <w:marBottom w:val="0"/>
                  <w:divBdr>
                    <w:top w:val="none" w:sz="0" w:space="0" w:color="auto"/>
                    <w:left w:val="none" w:sz="0" w:space="0" w:color="auto"/>
                    <w:bottom w:val="none" w:sz="0" w:space="0" w:color="auto"/>
                    <w:right w:val="none" w:sz="0" w:space="0" w:color="auto"/>
                  </w:divBdr>
                </w:div>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 w:id="52240358">
                  <w:marLeft w:val="0"/>
                  <w:marRight w:val="0"/>
                  <w:marTop w:val="0"/>
                  <w:marBottom w:val="75"/>
                  <w:divBdr>
                    <w:top w:val="none" w:sz="0" w:space="0" w:color="auto"/>
                    <w:left w:val="none" w:sz="0" w:space="0" w:color="auto"/>
                    <w:bottom w:val="none" w:sz="0" w:space="0" w:color="auto"/>
                    <w:right w:val="none" w:sz="0" w:space="0" w:color="auto"/>
                  </w:divBdr>
                </w:div>
                <w:div w:id="52242654">
                  <w:marLeft w:val="0"/>
                  <w:marRight w:val="0"/>
                  <w:marTop w:val="0"/>
                  <w:marBottom w:val="0"/>
                  <w:divBdr>
                    <w:top w:val="none" w:sz="0" w:space="0" w:color="auto"/>
                    <w:left w:val="none" w:sz="0" w:space="0" w:color="auto"/>
                    <w:bottom w:val="none" w:sz="0" w:space="0" w:color="auto"/>
                    <w:right w:val="none" w:sz="0" w:space="0" w:color="auto"/>
                  </w:divBdr>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632447864">
                              <w:marLeft w:val="0"/>
                              <w:marRight w:val="0"/>
                              <w:marTop w:val="300"/>
                              <w:marBottom w:val="225"/>
                              <w:divBdr>
                                <w:top w:val="none" w:sz="0" w:space="0" w:color="auto"/>
                                <w:left w:val="none" w:sz="0" w:space="0" w:color="auto"/>
                                <w:bottom w:val="none" w:sz="0" w:space="0" w:color="auto"/>
                                <w:right w:val="none" w:sz="0" w:space="0" w:color="auto"/>
                              </w:divBdr>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728722243">
                                          <w:marLeft w:val="0"/>
                                          <w:marRight w:val="30"/>
                                          <w:marTop w:val="0"/>
                                          <w:marBottom w:val="0"/>
                                          <w:divBdr>
                                            <w:top w:val="none" w:sz="0" w:space="0" w:color="auto"/>
                                            <w:left w:val="none" w:sz="0" w:space="0" w:color="auto"/>
                                            <w:bottom w:val="none" w:sz="0" w:space="0" w:color="auto"/>
                                            <w:right w:val="none" w:sz="0" w:space="0" w:color="auto"/>
                                          </w:divBdr>
                                        </w:div>
                                        <w:div w:id="730353074">
                                          <w:marLeft w:val="0"/>
                                          <w:marRight w:val="30"/>
                                          <w:marTop w:val="0"/>
                                          <w:marBottom w:val="0"/>
                                          <w:divBdr>
                                            <w:top w:val="none" w:sz="0" w:space="0" w:color="auto"/>
                                            <w:left w:val="none" w:sz="0" w:space="0" w:color="auto"/>
                                            <w:bottom w:val="none" w:sz="0" w:space="0" w:color="auto"/>
                                            <w:right w:val="none" w:sz="0" w:space="0" w:color="auto"/>
                                          </w:divBdr>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11">
                  <w:marLeft w:val="0"/>
                  <w:marRight w:val="0"/>
                  <w:marTop w:val="0"/>
                  <w:marBottom w:val="0"/>
                  <w:divBdr>
                    <w:top w:val="none" w:sz="0" w:space="0" w:color="auto"/>
                    <w:left w:val="none" w:sz="0" w:space="0" w:color="auto"/>
                    <w:bottom w:val="none" w:sz="0" w:space="0" w:color="auto"/>
                    <w:right w:val="none" w:sz="0" w:space="0" w:color="auto"/>
                  </w:divBdr>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
                  </w:divsChild>
                </w:div>
                <w:div w:id="53041255">
                  <w:marLeft w:val="0"/>
                  <w:marRight w:val="0"/>
                  <w:marTop w:val="0"/>
                  <w:marBottom w:val="0"/>
                  <w:divBdr>
                    <w:top w:val="none" w:sz="0" w:space="0" w:color="auto"/>
                    <w:left w:val="none" w:sz="0" w:space="0" w:color="auto"/>
                    <w:bottom w:val="none" w:sz="0" w:space="0" w:color="auto"/>
                    <w:right w:val="none" w:sz="0" w:space="0" w:color="auto"/>
                  </w:divBdr>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433">
                  <w:marLeft w:val="0"/>
                  <w:marRight w:val="0"/>
                  <w:marTop w:val="0"/>
                  <w:marBottom w:val="0"/>
                  <w:divBdr>
                    <w:top w:val="none" w:sz="0" w:space="0" w:color="auto"/>
                    <w:left w:val="none" w:sz="0" w:space="0" w:color="auto"/>
                    <w:bottom w:val="none" w:sz="0" w:space="0" w:color="auto"/>
                    <w:right w:val="none" w:sz="0" w:space="0" w:color="auto"/>
                  </w:divBdr>
                </w:div>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sChild>
                </w:div>
                <w:div w:id="53504763">
                  <w:marLeft w:val="0"/>
                  <w:marRight w:val="0"/>
                  <w:marTop w:val="0"/>
                  <w:marBottom w:val="0"/>
                  <w:divBdr>
                    <w:top w:val="none" w:sz="0" w:space="0" w:color="auto"/>
                    <w:left w:val="none" w:sz="0" w:space="0" w:color="auto"/>
                    <w:bottom w:val="none" w:sz="0" w:space="0" w:color="auto"/>
                    <w:right w:val="none" w:sz="0" w:space="0" w:color="auto"/>
                  </w:divBdr>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sChild>
                </w:div>
                <w:div w:id="53816600">
                  <w:marLeft w:val="0"/>
                  <w:marRight w:val="0"/>
                  <w:marTop w:val="0"/>
                  <w:marBottom w:val="0"/>
                  <w:divBdr>
                    <w:top w:val="none" w:sz="0" w:space="0" w:color="auto"/>
                    <w:left w:val="none" w:sz="0" w:space="0" w:color="auto"/>
                    <w:bottom w:val="none" w:sz="0" w:space="0" w:color="auto"/>
                    <w:right w:val="none" w:sz="0" w:space="0" w:color="auto"/>
                  </w:divBdr>
                </w:div>
                <w:div w:id="53821557">
                  <w:marLeft w:val="0"/>
                  <w:marRight w:val="0"/>
                  <w:marTop w:val="0"/>
                  <w:marBottom w:val="0"/>
                  <w:divBdr>
                    <w:top w:val="none" w:sz="0" w:space="0" w:color="auto"/>
                    <w:left w:val="none" w:sz="0" w:space="0" w:color="auto"/>
                    <w:bottom w:val="none" w:sz="0" w:space="0" w:color="auto"/>
                    <w:right w:val="none" w:sz="0" w:space="0" w:color="auto"/>
                  </w:divBdr>
                </w:div>
                <w:div w:id="53822815">
                  <w:marLeft w:val="0"/>
                  <w:marRight w:val="0"/>
                  <w:marTop w:val="0"/>
                  <w:marBottom w:val="0"/>
                  <w:divBdr>
                    <w:top w:val="none" w:sz="0" w:space="0" w:color="auto"/>
                    <w:left w:val="none" w:sz="0" w:space="0" w:color="auto"/>
                    <w:bottom w:val="none" w:sz="0" w:space="0" w:color="auto"/>
                    <w:right w:val="none" w:sz="0" w:space="0" w:color="auto"/>
                  </w:divBdr>
                </w:div>
                <w:div w:id="53894273">
                  <w:marLeft w:val="0"/>
                  <w:marRight w:val="0"/>
                  <w:marTop w:val="0"/>
                  <w:marBottom w:val="0"/>
                  <w:divBdr>
                    <w:top w:val="none" w:sz="0" w:space="0" w:color="auto"/>
                    <w:left w:val="none" w:sz="0" w:space="0" w:color="auto"/>
                    <w:bottom w:val="none" w:sz="0" w:space="0" w:color="auto"/>
                    <w:right w:val="none" w:sz="0" w:space="0" w:color="auto"/>
                  </w:divBdr>
                </w:div>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
                    <w:div w:id="454452074">
                      <w:marLeft w:val="0"/>
                      <w:marRight w:val="0"/>
                      <w:marTop w:val="0"/>
                      <w:marBottom w:val="0"/>
                      <w:divBdr>
                        <w:top w:val="none" w:sz="0" w:space="0" w:color="auto"/>
                        <w:left w:val="none" w:sz="0" w:space="0" w:color="auto"/>
                        <w:bottom w:val="none" w:sz="0" w:space="0" w:color="auto"/>
                        <w:right w:val="none" w:sz="0" w:space="0" w:color="auto"/>
                      </w:divBdr>
                    </w:div>
                    <w:div w:id="740253989">
                      <w:marLeft w:val="0"/>
                      <w:marRight w:val="0"/>
                      <w:marTop w:val="0"/>
                      <w:marBottom w:val="0"/>
                      <w:divBdr>
                        <w:top w:val="none" w:sz="0" w:space="0" w:color="auto"/>
                        <w:left w:val="none" w:sz="0" w:space="0" w:color="auto"/>
                        <w:bottom w:val="none" w:sz="0" w:space="0" w:color="auto"/>
                        <w:right w:val="none" w:sz="0" w:space="0" w:color="auto"/>
                      </w:divBdr>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
                  </w:divsChild>
                </w:div>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 w:id="54546804">
                  <w:marLeft w:val="0"/>
                  <w:marRight w:val="0"/>
                  <w:marTop w:val="0"/>
                  <w:marBottom w:val="0"/>
                  <w:divBdr>
                    <w:top w:val="none" w:sz="0" w:space="0" w:color="auto"/>
                    <w:left w:val="none" w:sz="0" w:space="0" w:color="auto"/>
                    <w:bottom w:val="none" w:sz="0" w:space="0" w:color="auto"/>
                    <w:right w:val="none" w:sz="0" w:space="0" w:color="auto"/>
                  </w:divBdr>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55007417">
                  <w:marLeft w:val="0"/>
                  <w:marRight w:val="0"/>
                  <w:marTop w:val="0"/>
                  <w:marBottom w:val="0"/>
                  <w:divBdr>
                    <w:top w:val="none" w:sz="0" w:space="0" w:color="auto"/>
                    <w:left w:val="none" w:sz="0" w:space="0" w:color="auto"/>
                    <w:bottom w:val="none" w:sz="0" w:space="0" w:color="auto"/>
                    <w:right w:val="none" w:sz="0" w:space="0" w:color="auto"/>
                  </w:divBdr>
                </w:div>
                <w:div w:id="55325178">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375"/>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5708038">
                  <w:marLeft w:val="0"/>
                  <w:marRight w:val="0"/>
                  <w:marTop w:val="0"/>
                  <w:marBottom w:val="0"/>
                  <w:divBdr>
                    <w:top w:val="none" w:sz="0" w:space="0" w:color="auto"/>
                    <w:left w:val="none" w:sz="0" w:space="0" w:color="auto"/>
                    <w:bottom w:val="none" w:sz="0" w:space="0" w:color="auto"/>
                    <w:right w:val="none" w:sz="0" w:space="0" w:color="auto"/>
                  </w:divBdr>
                </w:div>
                <w:div w:id="55712516">
                  <w:marLeft w:val="0"/>
                  <w:marRight w:val="150"/>
                  <w:marTop w:val="0"/>
                  <w:marBottom w:val="0"/>
                  <w:divBdr>
                    <w:top w:val="none" w:sz="0" w:space="0" w:color="auto"/>
                    <w:left w:val="none" w:sz="0" w:space="0" w:color="auto"/>
                    <w:bottom w:val="none" w:sz="0" w:space="0" w:color="auto"/>
                    <w:right w:val="none" w:sz="0" w:space="0" w:color="auto"/>
                  </w:divBdr>
                  <w:divsChild>
                    <w:div w:id="428621812">
                      <w:marLeft w:val="0"/>
                      <w:marRight w:val="0"/>
                      <w:marTop w:val="0"/>
                      <w:marBottom w:val="0"/>
                      <w:divBdr>
                        <w:top w:val="none" w:sz="0" w:space="0" w:color="auto"/>
                        <w:left w:val="none" w:sz="0" w:space="0" w:color="auto"/>
                        <w:bottom w:val="none" w:sz="0" w:space="0" w:color="auto"/>
                        <w:right w:val="none" w:sz="0" w:space="0" w:color="auto"/>
                      </w:divBdr>
                    </w:div>
                  </w:divsChild>
                </w:div>
                <w:div w:id="55975281">
                  <w:marLeft w:val="0"/>
                  <w:marRight w:val="0"/>
                  <w:marTop w:val="0"/>
                  <w:marBottom w:val="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56167145">
                  <w:marLeft w:val="0"/>
                  <w:marRight w:val="0"/>
                  <w:marTop w:val="0"/>
                  <w:marBottom w:val="0"/>
                  <w:divBdr>
                    <w:top w:val="none" w:sz="0" w:space="0" w:color="auto"/>
                    <w:left w:val="none" w:sz="0" w:space="0" w:color="auto"/>
                    <w:bottom w:val="none" w:sz="0" w:space="0" w:color="auto"/>
                    <w:right w:val="none" w:sz="0" w:space="0" w:color="auto"/>
                  </w:divBdr>
                </w:div>
                <w:div w:id="56171908">
                  <w:marLeft w:val="0"/>
                  <w:marRight w:val="0"/>
                  <w:marTop w:val="0"/>
                  <w:marBottom w:val="0"/>
                  <w:divBdr>
                    <w:top w:val="none" w:sz="0" w:space="0" w:color="auto"/>
                    <w:left w:val="none" w:sz="0" w:space="0" w:color="auto"/>
                    <w:bottom w:val="none" w:sz="0" w:space="0" w:color="auto"/>
                    <w:right w:val="none" w:sz="0" w:space="0" w:color="auto"/>
                  </w:divBdr>
                </w:div>
                <w:div w:id="56173126">
                  <w:marLeft w:val="0"/>
                  <w:marRight w:val="0"/>
                  <w:marTop w:val="0"/>
                  <w:marBottom w:val="0"/>
                  <w:divBdr>
                    <w:top w:val="none" w:sz="0" w:space="0" w:color="auto"/>
                    <w:left w:val="none" w:sz="0" w:space="0" w:color="auto"/>
                    <w:bottom w:val="none" w:sz="0" w:space="0" w:color="auto"/>
                    <w:right w:val="none" w:sz="0" w:space="0" w:color="auto"/>
                  </w:divBdr>
                </w:div>
                <w:div w:id="56173839">
                  <w:marLeft w:val="0"/>
                  <w:marRight w:val="0"/>
                  <w:marTop w:val="0"/>
                  <w:marBottom w:val="0"/>
                  <w:divBdr>
                    <w:top w:val="none" w:sz="0" w:space="0" w:color="auto"/>
                    <w:left w:val="none" w:sz="0" w:space="0" w:color="auto"/>
                    <w:bottom w:val="none" w:sz="0" w:space="0" w:color="auto"/>
                    <w:right w:val="none" w:sz="0" w:space="0" w:color="auto"/>
                  </w:divBdr>
                </w:div>
                <w:div w:id="56247304">
                  <w:marLeft w:val="0"/>
                  <w:marRight w:val="0"/>
                  <w:marTop w:val="0"/>
                  <w:marBottom w:val="105"/>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56320967">
                  <w:marLeft w:val="0"/>
                  <w:marRight w:val="0"/>
                  <w:marTop w:val="0"/>
                  <w:marBottom w:val="0"/>
                  <w:divBdr>
                    <w:top w:val="none" w:sz="0" w:space="0" w:color="auto"/>
                    <w:left w:val="none" w:sz="0" w:space="0" w:color="auto"/>
                    <w:bottom w:val="none" w:sz="0" w:space="0" w:color="auto"/>
                    <w:right w:val="none" w:sz="0" w:space="0" w:color="auto"/>
                  </w:divBdr>
                </w:div>
                <w:div w:id="56326543">
                  <w:marLeft w:val="0"/>
                  <w:marRight w:val="0"/>
                  <w:marTop w:val="0"/>
                  <w:marBottom w:val="0"/>
                  <w:divBdr>
                    <w:top w:val="none" w:sz="0" w:space="0" w:color="auto"/>
                    <w:left w:val="none" w:sz="0" w:space="0" w:color="auto"/>
                    <w:bottom w:val="none" w:sz="0" w:space="0" w:color="auto"/>
                    <w:right w:val="none" w:sz="0" w:space="0" w:color="auto"/>
                  </w:divBdr>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
                <w:div w:id="57411741">
                  <w:marLeft w:val="0"/>
                  <w:marRight w:val="0"/>
                  <w:marTop w:val="0"/>
                  <w:marBottom w:val="0"/>
                  <w:divBdr>
                    <w:top w:val="none" w:sz="0" w:space="0" w:color="auto"/>
                    <w:left w:val="none" w:sz="0" w:space="0" w:color="auto"/>
                    <w:bottom w:val="none" w:sz="0" w:space="0" w:color="auto"/>
                    <w:right w:val="none" w:sz="0" w:space="0" w:color="auto"/>
                  </w:divBdr>
                </w:div>
                <w:div w:id="57553119">
                  <w:marLeft w:val="0"/>
                  <w:marRight w:val="0"/>
                  <w:marTop w:val="225"/>
                  <w:marBottom w:val="0"/>
                  <w:divBdr>
                    <w:top w:val="none" w:sz="0" w:space="0" w:color="auto"/>
                    <w:left w:val="none" w:sz="0" w:space="0" w:color="auto"/>
                    <w:bottom w:val="none" w:sz="0" w:space="0" w:color="auto"/>
                    <w:right w:val="none" w:sz="0" w:space="0" w:color="auto"/>
                  </w:divBdr>
                </w:div>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 w:id="57560852">
                  <w:marLeft w:val="0"/>
                  <w:marRight w:val="0"/>
                  <w:marTop w:val="0"/>
                  <w:marBottom w:val="0"/>
                  <w:divBdr>
                    <w:top w:val="none" w:sz="0" w:space="0" w:color="auto"/>
                    <w:left w:val="none" w:sz="0" w:space="0" w:color="auto"/>
                    <w:bottom w:val="none" w:sz="0" w:space="0" w:color="auto"/>
                    <w:right w:val="none" w:sz="0" w:space="0" w:color="auto"/>
                  </w:divBdr>
                </w:div>
                <w:div w:id="57676851">
                  <w:marLeft w:val="0"/>
                  <w:marRight w:val="0"/>
                  <w:marTop w:val="0"/>
                  <w:marBottom w:val="0"/>
                  <w:divBdr>
                    <w:top w:val="none" w:sz="0" w:space="0" w:color="auto"/>
                    <w:left w:val="none" w:sz="0" w:space="0" w:color="auto"/>
                    <w:bottom w:val="none" w:sz="0" w:space="0" w:color="auto"/>
                    <w:right w:val="none" w:sz="0" w:space="0" w:color="auto"/>
                  </w:divBdr>
                </w:div>
                <w:div w:id="57704032">
                  <w:marLeft w:val="84"/>
                  <w:marRight w:val="0"/>
                  <w:marTop w:val="0"/>
                  <w:marBottom w:val="0"/>
                  <w:divBdr>
                    <w:top w:val="none" w:sz="0" w:space="0" w:color="auto"/>
                    <w:left w:val="none" w:sz="0" w:space="0" w:color="auto"/>
                    <w:bottom w:val="none" w:sz="0" w:space="0" w:color="auto"/>
                    <w:right w:val="none" w:sz="0" w:space="0" w:color="auto"/>
                  </w:divBdr>
                </w:div>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867">
                  <w:marLeft w:val="0"/>
                  <w:marRight w:val="0"/>
                  <w:marTop w:val="0"/>
                  <w:marBottom w:val="0"/>
                  <w:divBdr>
                    <w:top w:val="none" w:sz="0" w:space="0" w:color="auto"/>
                    <w:left w:val="none" w:sz="0" w:space="0" w:color="auto"/>
                    <w:bottom w:val="none" w:sz="0" w:space="0" w:color="auto"/>
                    <w:right w:val="none" w:sz="0" w:space="0" w:color="auto"/>
                  </w:divBdr>
                </w:div>
                <w:div w:id="58554161">
                  <w:marLeft w:val="0"/>
                  <w:marRight w:val="0"/>
                  <w:marTop w:val="0"/>
                  <w:marBottom w:val="0"/>
                  <w:divBdr>
                    <w:top w:val="none" w:sz="0" w:space="0" w:color="auto"/>
                    <w:left w:val="none" w:sz="0" w:space="0" w:color="auto"/>
                    <w:bottom w:val="none" w:sz="0" w:space="0" w:color="auto"/>
                    <w:right w:val="none" w:sz="0" w:space="0" w:color="auto"/>
                  </w:divBdr>
                </w:div>
                <w:div w:id="58554195">
                  <w:marLeft w:val="0"/>
                  <w:marRight w:val="0"/>
                  <w:marTop w:val="0"/>
                  <w:marBottom w:val="0"/>
                  <w:divBdr>
                    <w:top w:val="none" w:sz="0" w:space="0" w:color="auto"/>
                    <w:left w:val="none" w:sz="0" w:space="0" w:color="auto"/>
                    <w:bottom w:val="none" w:sz="0" w:space="0" w:color="auto"/>
                    <w:right w:val="none" w:sz="0" w:space="0" w:color="auto"/>
                  </w:divBdr>
                </w:div>
                <w:div w:id="58751044">
                  <w:marLeft w:val="75"/>
                  <w:marRight w:val="0"/>
                  <w:marTop w:val="0"/>
                  <w:marBottom w:val="0"/>
                  <w:divBdr>
                    <w:top w:val="none" w:sz="0" w:space="0" w:color="auto"/>
                    <w:left w:val="none" w:sz="0" w:space="0" w:color="auto"/>
                    <w:bottom w:val="none" w:sz="0" w:space="0" w:color="auto"/>
                    <w:right w:val="none" w:sz="0" w:space="0" w:color="auto"/>
                  </w:divBdr>
                </w:div>
                <w:div w:id="58788668">
                  <w:marLeft w:val="0"/>
                  <w:marRight w:val="30"/>
                  <w:marTop w:val="0"/>
                  <w:marBottom w:val="0"/>
                  <w:divBdr>
                    <w:top w:val="none" w:sz="0" w:space="0" w:color="auto"/>
                    <w:left w:val="none" w:sz="0" w:space="0" w:color="auto"/>
                    <w:bottom w:val="none" w:sz="0" w:space="0" w:color="auto"/>
                    <w:right w:val="none" w:sz="0" w:space="0" w:color="auto"/>
                  </w:divBdr>
                </w:div>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42">
                  <w:marLeft w:val="0"/>
                  <w:marRight w:val="0"/>
                  <w:marTop w:val="0"/>
                  <w:marBottom w:val="0"/>
                  <w:divBdr>
                    <w:top w:val="none" w:sz="0" w:space="0" w:color="auto"/>
                    <w:left w:val="none" w:sz="0" w:space="0" w:color="auto"/>
                    <w:bottom w:val="none" w:sz="0" w:space="0" w:color="auto"/>
                    <w:right w:val="none" w:sz="0" w:space="0" w:color="auto"/>
                  </w:divBdr>
                </w:div>
                <w:div w:id="59132710">
                  <w:marLeft w:val="0"/>
                  <w:marRight w:val="0"/>
                  <w:marTop w:val="0"/>
                  <w:marBottom w:val="0"/>
                  <w:divBdr>
                    <w:top w:val="none" w:sz="0" w:space="0" w:color="auto"/>
                    <w:left w:val="none" w:sz="0" w:space="0" w:color="auto"/>
                    <w:bottom w:val="none" w:sz="0" w:space="0" w:color="auto"/>
                    <w:right w:val="none" w:sz="0" w:space="0" w:color="auto"/>
                  </w:divBdr>
                </w:div>
                <w:div w:id="59179471">
                  <w:marLeft w:val="0"/>
                  <w:marRight w:val="0"/>
                  <w:marTop w:val="0"/>
                  <w:marBottom w:val="0"/>
                  <w:divBdr>
                    <w:top w:val="none" w:sz="0" w:space="0" w:color="auto"/>
                    <w:left w:val="none" w:sz="0" w:space="0" w:color="auto"/>
                    <w:bottom w:val="none" w:sz="0" w:space="0" w:color="auto"/>
                    <w:right w:val="none" w:sz="0" w:space="0" w:color="auto"/>
                  </w:divBdr>
                </w:div>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
                        <w:div w:id="429936613">
                          <w:marLeft w:val="0"/>
                          <w:marRight w:val="-15"/>
                          <w:marTop w:val="0"/>
                          <w:marBottom w:val="0"/>
                          <w:divBdr>
                            <w:top w:val="none" w:sz="0" w:space="0" w:color="auto"/>
                            <w:left w:val="none" w:sz="0" w:space="0" w:color="auto"/>
                            <w:bottom w:val="none" w:sz="0" w:space="0" w:color="auto"/>
                            <w:right w:val="none" w:sz="0" w:space="0" w:color="auto"/>
                          </w:divBdr>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
                        <w:div w:id="972826999">
                          <w:marLeft w:val="0"/>
                          <w:marRight w:val="0"/>
                          <w:marTop w:val="0"/>
                          <w:marBottom w:val="0"/>
                          <w:divBdr>
                            <w:top w:val="none" w:sz="0" w:space="0" w:color="auto"/>
                            <w:left w:val="none" w:sz="0" w:space="0" w:color="auto"/>
                            <w:bottom w:val="none" w:sz="0" w:space="0" w:color="auto"/>
                            <w:right w:val="none" w:sz="0" w:space="0" w:color="auto"/>
                          </w:divBdr>
                        </w:div>
                        <w:div w:id="975454702">
                          <w:marLeft w:val="0"/>
                          <w:marRight w:val="0"/>
                          <w:marTop w:val="0"/>
                          <w:marBottom w:val="0"/>
                          <w:divBdr>
                            <w:top w:val="none" w:sz="0" w:space="0" w:color="auto"/>
                            <w:left w:val="none" w:sz="0" w:space="0" w:color="auto"/>
                            <w:bottom w:val="none" w:sz="0" w:space="0" w:color="auto"/>
                            <w:right w:val="none" w:sz="0" w:space="0" w:color="auto"/>
                          </w:divBdr>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137">
                  <w:marLeft w:val="300"/>
                  <w:marRight w:val="0"/>
                  <w:marTop w:val="0"/>
                  <w:marBottom w:val="150"/>
                  <w:divBdr>
                    <w:top w:val="none" w:sz="0" w:space="0" w:color="auto"/>
                    <w:left w:val="none" w:sz="0" w:space="0" w:color="auto"/>
                    <w:bottom w:val="none" w:sz="0" w:space="0" w:color="auto"/>
                    <w:right w:val="none" w:sz="0" w:space="0" w:color="auto"/>
                  </w:divBdr>
                </w:div>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9836690">
                  <w:marLeft w:val="0"/>
                  <w:marRight w:val="0"/>
                  <w:marTop w:val="0"/>
                  <w:marBottom w:val="0"/>
                  <w:divBdr>
                    <w:top w:val="none" w:sz="0" w:space="0" w:color="auto"/>
                    <w:left w:val="none" w:sz="0" w:space="0" w:color="auto"/>
                    <w:bottom w:val="none" w:sz="0" w:space="0" w:color="auto"/>
                    <w:right w:val="none" w:sz="0" w:space="0" w:color="auto"/>
                  </w:divBdr>
                </w:div>
                <w:div w:id="59908017">
                  <w:marLeft w:val="0"/>
                  <w:marRight w:val="0"/>
                  <w:marTop w:val="0"/>
                  <w:marBottom w:val="0"/>
                  <w:divBdr>
                    <w:top w:val="none" w:sz="0" w:space="0" w:color="auto"/>
                    <w:left w:val="none" w:sz="0" w:space="0" w:color="auto"/>
                    <w:bottom w:val="none" w:sz="0" w:space="0" w:color="auto"/>
                    <w:right w:val="none" w:sz="0" w:space="0" w:color="auto"/>
                  </w:divBdr>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60490454">
                  <w:marLeft w:val="0"/>
                  <w:marRight w:val="0"/>
                  <w:marTop w:val="0"/>
                  <w:marBottom w:val="0"/>
                  <w:divBdr>
                    <w:top w:val="none" w:sz="0" w:space="0" w:color="auto"/>
                    <w:left w:val="none" w:sz="0" w:space="0" w:color="auto"/>
                    <w:bottom w:val="none" w:sz="0" w:space="0" w:color="auto"/>
                    <w:right w:val="none" w:sz="0" w:space="0" w:color="auto"/>
                  </w:divBdr>
                </w:div>
                <w:div w:id="60569236">
                  <w:marLeft w:val="0"/>
                  <w:marRight w:val="0"/>
                  <w:marTop w:val="0"/>
                  <w:marBottom w:val="0"/>
                  <w:divBdr>
                    <w:top w:val="none" w:sz="0" w:space="0" w:color="auto"/>
                    <w:left w:val="none" w:sz="0" w:space="0" w:color="auto"/>
                    <w:bottom w:val="none" w:sz="0" w:space="0" w:color="auto"/>
                    <w:right w:val="none" w:sz="0" w:space="0" w:color="auto"/>
                  </w:divBdr>
                </w:div>
                <w:div w:id="60569940">
                  <w:marLeft w:val="0"/>
                  <w:marRight w:val="0"/>
                  <w:marTop w:val="0"/>
                  <w:marBottom w:val="240"/>
                  <w:divBdr>
                    <w:top w:val="none" w:sz="0" w:space="0" w:color="auto"/>
                    <w:left w:val="none" w:sz="0" w:space="0" w:color="auto"/>
                    <w:bottom w:val="single" w:sz="6" w:space="11" w:color="EEEEEE"/>
                    <w:right w:val="none" w:sz="0" w:space="0" w:color="auto"/>
                  </w:divBdr>
                </w:div>
                <w:div w:id="60759358">
                  <w:marLeft w:val="0"/>
                  <w:marRight w:val="0"/>
                  <w:marTop w:val="0"/>
                  <w:marBottom w:val="0"/>
                  <w:divBdr>
                    <w:top w:val="none" w:sz="0" w:space="0" w:color="auto"/>
                    <w:left w:val="none" w:sz="0" w:space="0" w:color="auto"/>
                    <w:bottom w:val="none" w:sz="0" w:space="0" w:color="auto"/>
                    <w:right w:val="none" w:sz="0" w:space="0" w:color="auto"/>
                  </w:divBdr>
                </w:div>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sChild>
                </w:div>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430">
                  <w:marLeft w:val="0"/>
                  <w:marRight w:val="0"/>
                  <w:marTop w:val="0"/>
                  <w:marBottom w:val="0"/>
                  <w:divBdr>
                    <w:top w:val="none" w:sz="0" w:space="0" w:color="auto"/>
                    <w:left w:val="none" w:sz="0" w:space="0" w:color="auto"/>
                    <w:bottom w:val="none" w:sz="0" w:space="0" w:color="auto"/>
                    <w:right w:val="none" w:sz="0" w:space="0" w:color="auto"/>
                  </w:divBdr>
                </w:div>
                <w:div w:id="61367629">
                  <w:marLeft w:val="0"/>
                  <w:marRight w:val="0"/>
                  <w:marTop w:val="0"/>
                  <w:marBottom w:val="0"/>
                  <w:divBdr>
                    <w:top w:val="none" w:sz="0" w:space="0" w:color="auto"/>
                    <w:left w:val="none" w:sz="0" w:space="0" w:color="auto"/>
                    <w:bottom w:val="none" w:sz="0" w:space="0" w:color="auto"/>
                    <w:right w:val="none" w:sz="0" w:space="0" w:color="auto"/>
                  </w:divBdr>
                  <w:divsChild>
                    <w:div w:id="302126028">
                      <w:marLeft w:val="300"/>
                      <w:marRight w:val="300"/>
                      <w:marTop w:val="0"/>
                      <w:marBottom w:val="0"/>
                      <w:divBdr>
                        <w:top w:val="none" w:sz="0" w:space="0" w:color="auto"/>
                        <w:left w:val="none" w:sz="0" w:space="0" w:color="auto"/>
                        <w:bottom w:val="none" w:sz="0" w:space="0" w:color="auto"/>
                        <w:right w:val="none" w:sz="0" w:space="0" w:color="auto"/>
                      </w:divBdr>
                    </w:div>
                  </w:divsChild>
                </w:div>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sChild>
                </w:div>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252">
                  <w:marLeft w:val="0"/>
                  <w:marRight w:val="0"/>
                  <w:marTop w:val="0"/>
                  <w:marBottom w:val="0"/>
                  <w:divBdr>
                    <w:top w:val="none" w:sz="0" w:space="0" w:color="auto"/>
                    <w:left w:val="none" w:sz="0" w:space="0" w:color="auto"/>
                    <w:bottom w:val="none" w:sz="0" w:space="0" w:color="auto"/>
                    <w:right w:val="none" w:sz="0" w:space="0" w:color="auto"/>
                  </w:divBdr>
                </w:div>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203">
                  <w:marLeft w:val="0"/>
                  <w:marRight w:val="0"/>
                  <w:marTop w:val="0"/>
                  <w:marBottom w:val="0"/>
                  <w:divBdr>
                    <w:top w:val="none" w:sz="0" w:space="0" w:color="auto"/>
                    <w:left w:val="none" w:sz="0" w:space="0" w:color="auto"/>
                    <w:bottom w:val="none" w:sz="0" w:space="0" w:color="auto"/>
                    <w:right w:val="none" w:sz="0" w:space="0" w:color="auto"/>
                  </w:divBdr>
                </w:div>
                <w:div w:id="62223549">
                  <w:marLeft w:val="0"/>
                  <w:marRight w:val="0"/>
                  <w:marTop w:val="0"/>
                  <w:marBottom w:val="0"/>
                  <w:divBdr>
                    <w:top w:val="none" w:sz="0" w:space="0" w:color="auto"/>
                    <w:left w:val="none" w:sz="0" w:space="0" w:color="auto"/>
                    <w:bottom w:val="none" w:sz="0" w:space="0" w:color="auto"/>
                    <w:right w:val="none" w:sz="0" w:space="0" w:color="auto"/>
                  </w:divBdr>
                </w:div>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62921456">
                  <w:marLeft w:val="0"/>
                  <w:marRight w:val="0"/>
                  <w:marTop w:val="0"/>
                  <w:marBottom w:val="0"/>
                  <w:divBdr>
                    <w:top w:val="none" w:sz="0" w:space="0" w:color="auto"/>
                    <w:left w:val="none" w:sz="0" w:space="0" w:color="auto"/>
                    <w:bottom w:val="none" w:sz="0" w:space="0" w:color="auto"/>
                    <w:right w:val="none" w:sz="0" w:space="0" w:color="auto"/>
                  </w:divBdr>
                </w:div>
                <w:div w:id="63140197">
                  <w:marLeft w:val="0"/>
                  <w:marRight w:val="0"/>
                  <w:marTop w:val="0"/>
                  <w:marBottom w:val="0"/>
                  <w:divBdr>
                    <w:top w:val="none" w:sz="0" w:space="0" w:color="auto"/>
                    <w:left w:val="none" w:sz="0" w:space="0" w:color="auto"/>
                    <w:bottom w:val="none" w:sz="0" w:space="0" w:color="auto"/>
                    <w:right w:val="none" w:sz="0" w:space="0" w:color="auto"/>
                  </w:divBdr>
                  <w:divsChild>
                    <w:div w:id="1137918193">
                      <w:marLeft w:val="0"/>
                      <w:marRight w:val="0"/>
                      <w:marTop w:val="0"/>
                      <w:marBottom w:val="0"/>
                      <w:divBdr>
                        <w:top w:val="none" w:sz="0" w:space="0" w:color="auto"/>
                        <w:left w:val="none" w:sz="0" w:space="0" w:color="auto"/>
                        <w:bottom w:val="none" w:sz="0" w:space="0" w:color="auto"/>
                        <w:right w:val="none" w:sz="0" w:space="0" w:color="auto"/>
                      </w:divBdr>
                      <w:divsChild>
                        <w:div w:id="529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63259167">
                  <w:marLeft w:val="0"/>
                  <w:marRight w:val="0"/>
                  <w:marTop w:val="0"/>
                  <w:marBottom w:val="0"/>
                  <w:divBdr>
                    <w:top w:val="none" w:sz="0" w:space="0" w:color="auto"/>
                    <w:left w:val="none" w:sz="0" w:space="0" w:color="auto"/>
                    <w:bottom w:val="none" w:sz="0" w:space="0" w:color="auto"/>
                    <w:right w:val="none" w:sz="0" w:space="0" w:color="auto"/>
                  </w:divBdr>
                </w:div>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
                  </w:divsChild>
                </w:div>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63769778">
                  <w:marLeft w:val="0"/>
                  <w:marRight w:val="0"/>
                  <w:marTop w:val="0"/>
                  <w:marBottom w:val="0"/>
                  <w:divBdr>
                    <w:top w:val="none" w:sz="0" w:space="0" w:color="auto"/>
                    <w:left w:val="none" w:sz="0" w:space="0" w:color="auto"/>
                    <w:bottom w:val="none" w:sz="0" w:space="0" w:color="auto"/>
                    <w:right w:val="none" w:sz="0" w:space="0" w:color="auto"/>
                  </w:divBdr>
                </w:div>
                <w:div w:id="63837468">
                  <w:marLeft w:val="0"/>
                  <w:marRight w:val="0"/>
                  <w:marTop w:val="0"/>
                  <w:marBottom w:val="0"/>
                  <w:divBdr>
                    <w:top w:val="none" w:sz="0" w:space="0" w:color="auto"/>
                    <w:left w:val="none" w:sz="0" w:space="0" w:color="auto"/>
                    <w:bottom w:val="none" w:sz="0" w:space="0" w:color="auto"/>
                    <w:right w:val="none" w:sz="0" w:space="0" w:color="auto"/>
                  </w:divBdr>
                </w:div>
                <w:div w:id="64039154">
                  <w:marLeft w:val="0"/>
                  <w:marRight w:val="0"/>
                  <w:marTop w:val="270"/>
                  <w:marBottom w:val="0"/>
                  <w:divBdr>
                    <w:top w:val="none" w:sz="0" w:space="0" w:color="auto"/>
                    <w:left w:val="none" w:sz="0" w:space="0" w:color="auto"/>
                    <w:bottom w:val="none" w:sz="0" w:space="0" w:color="auto"/>
                    <w:right w:val="none" w:sz="0" w:space="0" w:color="auto"/>
                  </w:divBdr>
                </w:div>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
                <w:div w:id="64689387">
                  <w:marLeft w:val="0"/>
                  <w:marRight w:val="0"/>
                  <w:marTop w:val="480"/>
                  <w:marBottom w:val="0"/>
                  <w:divBdr>
                    <w:top w:val="none" w:sz="0" w:space="0" w:color="auto"/>
                    <w:left w:val="none" w:sz="0" w:space="0" w:color="auto"/>
                    <w:bottom w:val="single" w:sz="6" w:space="11" w:color="EEEEEE"/>
                    <w:right w:val="none" w:sz="0" w:space="0" w:color="auto"/>
                  </w:divBdr>
                  <w:divsChild>
                    <w:div w:id="244580635">
                      <w:marLeft w:val="0"/>
                      <w:marRight w:val="0"/>
                      <w:marTop w:val="225"/>
                      <w:marBottom w:val="0"/>
                      <w:divBdr>
                        <w:top w:val="none" w:sz="0" w:space="0" w:color="auto"/>
                        <w:left w:val="none" w:sz="0" w:space="0" w:color="auto"/>
                        <w:bottom w:val="none" w:sz="0" w:space="0" w:color="auto"/>
                        <w:right w:val="none" w:sz="0" w:space="0" w:color="auto"/>
                      </w:divBdr>
                    </w:div>
                  </w:divsChild>
                </w:div>
                <w:div w:id="64691094">
                  <w:marLeft w:val="0"/>
                  <w:marRight w:val="0"/>
                  <w:marTop w:val="0"/>
                  <w:marBottom w:val="0"/>
                  <w:divBdr>
                    <w:top w:val="none" w:sz="0" w:space="0" w:color="auto"/>
                    <w:left w:val="none" w:sz="0" w:space="0" w:color="auto"/>
                    <w:bottom w:val="none" w:sz="0" w:space="0" w:color="auto"/>
                    <w:right w:val="none" w:sz="0" w:space="0" w:color="auto"/>
                  </w:divBdr>
                </w:div>
                <w:div w:id="64845509">
                  <w:marLeft w:val="0"/>
                  <w:marRight w:val="0"/>
                  <w:marTop w:val="0"/>
                  <w:marBottom w:val="0"/>
                  <w:divBdr>
                    <w:top w:val="none" w:sz="0" w:space="0" w:color="auto"/>
                    <w:left w:val="none" w:sz="0" w:space="0" w:color="auto"/>
                    <w:bottom w:val="none" w:sz="0" w:space="0" w:color="auto"/>
                    <w:right w:val="none" w:sz="0" w:space="0" w:color="auto"/>
                  </w:divBdr>
                </w:div>
                <w:div w:id="64956871">
                  <w:marLeft w:val="0"/>
                  <w:marRight w:val="0"/>
                  <w:marTop w:val="0"/>
                  <w:marBottom w:val="0"/>
                  <w:divBdr>
                    <w:top w:val="none" w:sz="0" w:space="0" w:color="auto"/>
                    <w:left w:val="none" w:sz="0" w:space="0" w:color="auto"/>
                    <w:bottom w:val="none" w:sz="0" w:space="0" w:color="auto"/>
                    <w:right w:val="none" w:sz="0" w:space="0" w:color="auto"/>
                  </w:divBdr>
                </w:div>
                <w:div w:id="65079454">
                  <w:marLeft w:val="0"/>
                  <w:marRight w:val="0"/>
                  <w:marTop w:val="0"/>
                  <w:marBottom w:val="0"/>
                  <w:divBdr>
                    <w:top w:val="none" w:sz="0" w:space="0" w:color="auto"/>
                    <w:left w:val="none" w:sz="0" w:space="0" w:color="auto"/>
                    <w:bottom w:val="none" w:sz="0" w:space="0" w:color="auto"/>
                    <w:right w:val="none" w:sz="0" w:space="0" w:color="auto"/>
                  </w:divBdr>
                </w:div>
                <w:div w:id="65080523">
                  <w:marLeft w:val="0"/>
                  <w:marRight w:val="0"/>
                  <w:marTop w:val="0"/>
                  <w:marBottom w:val="0"/>
                  <w:divBdr>
                    <w:top w:val="none" w:sz="0" w:space="0" w:color="auto"/>
                    <w:left w:val="none" w:sz="0" w:space="0" w:color="auto"/>
                    <w:bottom w:val="none" w:sz="0" w:space="0" w:color="auto"/>
                    <w:right w:val="none" w:sz="0" w:space="0" w:color="auto"/>
                  </w:divBdr>
                </w:div>
                <w:div w:id="65229975">
                  <w:marLeft w:val="0"/>
                  <w:marRight w:val="0"/>
                  <w:marTop w:val="0"/>
                  <w:marBottom w:val="0"/>
                  <w:divBdr>
                    <w:top w:val="none" w:sz="0" w:space="0" w:color="auto"/>
                    <w:left w:val="none" w:sz="0" w:space="0" w:color="auto"/>
                    <w:bottom w:val="none" w:sz="0" w:space="0" w:color="auto"/>
                    <w:right w:val="none" w:sz="0" w:space="0" w:color="auto"/>
                  </w:divBdr>
                </w:div>
                <w:div w:id="65423561">
                  <w:marLeft w:val="0"/>
                  <w:marRight w:val="0"/>
                  <w:marTop w:val="0"/>
                  <w:marBottom w:val="0"/>
                  <w:divBdr>
                    <w:top w:val="none" w:sz="0" w:space="0" w:color="auto"/>
                    <w:left w:val="none" w:sz="0" w:space="0" w:color="auto"/>
                    <w:bottom w:val="none" w:sz="0" w:space="0" w:color="auto"/>
                    <w:right w:val="none" w:sz="0" w:space="0" w:color="auto"/>
                  </w:divBdr>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65610720">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899">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
                <w:div w:id="65959566">
                  <w:marLeft w:val="0"/>
                  <w:marRight w:val="0"/>
                  <w:marTop w:val="0"/>
                  <w:marBottom w:val="0"/>
                  <w:divBdr>
                    <w:top w:val="none" w:sz="0" w:space="0" w:color="auto"/>
                    <w:left w:val="none" w:sz="0" w:space="0" w:color="auto"/>
                    <w:bottom w:val="none" w:sz="0" w:space="0" w:color="auto"/>
                    <w:right w:val="none" w:sz="0" w:space="0" w:color="auto"/>
                  </w:divBdr>
                </w:div>
                <w:div w:id="66076128">
                  <w:marLeft w:val="0"/>
                  <w:marRight w:val="0"/>
                  <w:marTop w:val="0"/>
                  <w:marBottom w:val="0"/>
                  <w:divBdr>
                    <w:top w:val="none" w:sz="0" w:space="0" w:color="auto"/>
                    <w:left w:val="none" w:sz="0" w:space="0" w:color="auto"/>
                    <w:bottom w:val="none" w:sz="0" w:space="0" w:color="auto"/>
                    <w:right w:val="none" w:sz="0" w:space="0" w:color="auto"/>
                  </w:divBdr>
                </w:div>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936">
                  <w:marLeft w:val="0"/>
                  <w:marRight w:val="0"/>
                  <w:marTop w:val="0"/>
                  <w:marBottom w:val="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67267964">
                  <w:marLeft w:val="0"/>
                  <w:marRight w:val="0"/>
                  <w:marTop w:val="300"/>
                  <w:marBottom w:val="0"/>
                  <w:divBdr>
                    <w:top w:val="none" w:sz="0" w:space="0" w:color="auto"/>
                    <w:left w:val="none" w:sz="0" w:space="0" w:color="auto"/>
                    <w:bottom w:val="none" w:sz="0" w:space="0" w:color="auto"/>
                    <w:right w:val="none" w:sz="0" w:space="0" w:color="auto"/>
                  </w:divBdr>
                </w:div>
                <w:div w:id="67315684">
                  <w:marLeft w:val="0"/>
                  <w:marRight w:val="0"/>
                  <w:marTop w:val="0"/>
                  <w:marBottom w:val="0"/>
                  <w:divBdr>
                    <w:top w:val="none" w:sz="0" w:space="0" w:color="auto"/>
                    <w:left w:val="none" w:sz="0" w:space="0" w:color="auto"/>
                    <w:bottom w:val="none" w:sz="0" w:space="0" w:color="auto"/>
                    <w:right w:val="none" w:sz="0" w:space="0" w:color="auto"/>
                  </w:divBdr>
                </w:div>
                <w:div w:id="67534512">
                  <w:marLeft w:val="0"/>
                  <w:marRight w:val="0"/>
                  <w:marTop w:val="0"/>
                  <w:marBottom w:val="0"/>
                  <w:divBdr>
                    <w:top w:val="none" w:sz="0" w:space="0" w:color="auto"/>
                    <w:left w:val="none" w:sz="0" w:space="0" w:color="auto"/>
                    <w:bottom w:val="none" w:sz="0" w:space="0" w:color="auto"/>
                    <w:right w:val="none" w:sz="0" w:space="0" w:color="auto"/>
                  </w:divBdr>
                </w:div>
                <w:div w:id="67652912">
                  <w:marLeft w:val="0"/>
                  <w:marRight w:val="0"/>
                  <w:marTop w:val="0"/>
                  <w:marBottom w:val="0"/>
                  <w:divBdr>
                    <w:top w:val="none" w:sz="0" w:space="0" w:color="auto"/>
                    <w:left w:val="none" w:sz="0" w:space="0" w:color="auto"/>
                    <w:bottom w:val="none" w:sz="0" w:space="0" w:color="auto"/>
                    <w:right w:val="none" w:sz="0" w:space="0" w:color="auto"/>
                  </w:divBdr>
                </w:div>
                <w:div w:id="67730470">
                  <w:marLeft w:val="0"/>
                  <w:marRight w:val="0"/>
                  <w:marTop w:val="0"/>
                  <w:marBottom w:val="0"/>
                  <w:divBdr>
                    <w:top w:val="none" w:sz="0" w:space="0" w:color="auto"/>
                    <w:left w:val="none" w:sz="0" w:space="0" w:color="auto"/>
                    <w:bottom w:val="none" w:sz="0" w:space="0" w:color="auto"/>
                    <w:right w:val="none" w:sz="0" w:space="0" w:color="auto"/>
                  </w:divBdr>
                </w:div>
                <w:div w:id="67730500">
                  <w:marLeft w:val="0"/>
                  <w:marRight w:val="0"/>
                  <w:marTop w:val="0"/>
                  <w:marBottom w:val="0"/>
                  <w:divBdr>
                    <w:top w:val="none" w:sz="0" w:space="0" w:color="auto"/>
                    <w:left w:val="none" w:sz="0" w:space="0" w:color="auto"/>
                    <w:bottom w:val="none" w:sz="0" w:space="0" w:color="auto"/>
                    <w:right w:val="none" w:sz="0" w:space="0" w:color="auto"/>
                  </w:divBdr>
                </w:div>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68045836">
                  <w:marLeft w:val="0"/>
                  <w:marRight w:val="0"/>
                  <w:marTop w:val="0"/>
                  <w:marBottom w:val="0"/>
                  <w:divBdr>
                    <w:top w:val="none" w:sz="0" w:space="0" w:color="auto"/>
                    <w:left w:val="none" w:sz="0" w:space="0" w:color="auto"/>
                    <w:bottom w:val="none" w:sz="0" w:space="0" w:color="auto"/>
                    <w:right w:val="none" w:sz="0" w:space="0" w:color="auto"/>
                  </w:divBdr>
                </w:div>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98">
                  <w:marLeft w:val="0"/>
                  <w:marRight w:val="0"/>
                  <w:marTop w:val="450"/>
                  <w:marBottom w:val="450"/>
                  <w:divBdr>
                    <w:top w:val="none" w:sz="0" w:space="0" w:color="auto"/>
                    <w:left w:val="none" w:sz="0" w:space="0" w:color="auto"/>
                    <w:bottom w:val="none" w:sz="0" w:space="0" w:color="auto"/>
                    <w:right w:val="none" w:sz="0" w:space="0" w:color="auto"/>
                  </w:divBdr>
                </w:div>
                <w:div w:id="69275110">
                  <w:marLeft w:val="0"/>
                  <w:marRight w:val="30"/>
                  <w:marTop w:val="0"/>
                  <w:marBottom w:val="0"/>
                  <w:divBdr>
                    <w:top w:val="none" w:sz="0" w:space="0" w:color="auto"/>
                    <w:left w:val="none" w:sz="0" w:space="0" w:color="auto"/>
                    <w:bottom w:val="none" w:sz="0" w:space="0" w:color="auto"/>
                    <w:right w:val="none" w:sz="0" w:space="0" w:color="auto"/>
                  </w:divBdr>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69473398">
                  <w:marLeft w:val="0"/>
                  <w:marRight w:val="0"/>
                  <w:marTop w:val="0"/>
                  <w:marBottom w:val="0"/>
                  <w:divBdr>
                    <w:top w:val="none" w:sz="0" w:space="0" w:color="auto"/>
                    <w:left w:val="none" w:sz="0" w:space="0" w:color="auto"/>
                    <w:bottom w:val="none" w:sz="0" w:space="0" w:color="auto"/>
                    <w:right w:val="none" w:sz="0" w:space="0" w:color="auto"/>
                  </w:divBdr>
                </w:div>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
                  </w:divsChild>
                </w:div>
                <w:div w:id="69813893">
                  <w:marLeft w:val="0"/>
                  <w:marRight w:val="0"/>
                  <w:marTop w:val="0"/>
                  <w:marBottom w:val="0"/>
                  <w:divBdr>
                    <w:top w:val="none" w:sz="0" w:space="0" w:color="auto"/>
                    <w:left w:val="none" w:sz="0" w:space="0" w:color="auto"/>
                    <w:bottom w:val="none" w:sz="0" w:space="0" w:color="auto"/>
                    <w:right w:val="none" w:sz="0" w:space="0" w:color="auto"/>
                  </w:divBdr>
                </w:div>
                <w:div w:id="69931899">
                  <w:marLeft w:val="0"/>
                  <w:marRight w:val="0"/>
                  <w:marTop w:val="0"/>
                  <w:marBottom w:val="0"/>
                  <w:divBdr>
                    <w:top w:val="none" w:sz="0" w:space="0" w:color="auto"/>
                    <w:left w:val="none" w:sz="0" w:space="0" w:color="auto"/>
                    <w:bottom w:val="none" w:sz="0" w:space="0" w:color="auto"/>
                    <w:right w:val="none" w:sz="0" w:space="0" w:color="auto"/>
                  </w:divBdr>
                </w:div>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
                  </w:divsChild>
                </w:div>
                <w:div w:id="70277629">
                  <w:marLeft w:val="0"/>
                  <w:marRight w:val="0"/>
                  <w:marTop w:val="0"/>
                  <w:marBottom w:val="0"/>
                  <w:divBdr>
                    <w:top w:val="none" w:sz="0" w:space="0" w:color="auto"/>
                    <w:left w:val="none" w:sz="0" w:space="0" w:color="auto"/>
                    <w:bottom w:val="none" w:sz="0" w:space="0" w:color="auto"/>
                    <w:right w:val="none" w:sz="0" w:space="0" w:color="auto"/>
                  </w:divBdr>
                </w:div>
                <w:div w:id="70468209">
                  <w:marLeft w:val="0"/>
                  <w:marRight w:val="0"/>
                  <w:marTop w:val="0"/>
                  <w:marBottom w:val="0"/>
                  <w:divBdr>
                    <w:top w:val="none" w:sz="0" w:space="0" w:color="auto"/>
                    <w:left w:val="none" w:sz="0" w:space="0" w:color="auto"/>
                    <w:bottom w:val="none" w:sz="0" w:space="0" w:color="auto"/>
                    <w:right w:val="none" w:sz="0" w:space="0" w:color="auto"/>
                  </w:divBdr>
                </w:div>
                <w:div w:id="70469999">
                  <w:marLeft w:val="0"/>
                  <w:marRight w:val="30"/>
                  <w:marTop w:val="0"/>
                  <w:marBottom w:val="0"/>
                  <w:divBdr>
                    <w:top w:val="none" w:sz="0" w:space="0" w:color="auto"/>
                    <w:left w:val="none" w:sz="0" w:space="0" w:color="auto"/>
                    <w:bottom w:val="none" w:sz="0" w:space="0" w:color="auto"/>
                    <w:right w:val="none" w:sz="0" w:space="0" w:color="auto"/>
                  </w:divBdr>
                </w:div>
                <w:div w:id="70544681">
                  <w:marLeft w:val="0"/>
                  <w:marRight w:val="0"/>
                  <w:marTop w:val="0"/>
                  <w:marBottom w:val="0"/>
                  <w:divBdr>
                    <w:top w:val="none" w:sz="0" w:space="0" w:color="auto"/>
                    <w:left w:val="none" w:sz="0" w:space="0" w:color="auto"/>
                    <w:bottom w:val="none" w:sz="0" w:space="0" w:color="auto"/>
                    <w:right w:val="none" w:sz="0" w:space="0" w:color="auto"/>
                  </w:divBdr>
                </w:div>
                <w:div w:id="70740431">
                  <w:marLeft w:val="0"/>
                  <w:marRight w:val="0"/>
                  <w:marTop w:val="0"/>
                  <w:marBottom w:val="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662">
                  <w:marLeft w:val="0"/>
                  <w:marRight w:val="0"/>
                  <w:marTop w:val="0"/>
                  <w:marBottom w:val="0"/>
                  <w:divBdr>
                    <w:top w:val="none" w:sz="0" w:space="0" w:color="auto"/>
                    <w:left w:val="none" w:sz="0" w:space="0" w:color="auto"/>
                    <w:bottom w:val="none" w:sz="0" w:space="0" w:color="auto"/>
                    <w:right w:val="none" w:sz="0" w:space="0" w:color="auto"/>
                  </w:divBdr>
                </w:div>
                <w:div w:id="71515577">
                  <w:marLeft w:val="0"/>
                  <w:marRight w:val="300"/>
                  <w:marTop w:val="0"/>
                  <w:marBottom w:val="150"/>
                  <w:divBdr>
                    <w:top w:val="none" w:sz="0" w:space="0" w:color="auto"/>
                    <w:left w:val="none" w:sz="0" w:space="0" w:color="auto"/>
                    <w:bottom w:val="none" w:sz="0" w:space="0" w:color="auto"/>
                    <w:right w:val="none" w:sz="0" w:space="0" w:color="auto"/>
                  </w:divBdr>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72432449">
                  <w:marLeft w:val="0"/>
                  <w:marRight w:val="0"/>
                  <w:marTop w:val="0"/>
                  <w:marBottom w:val="0"/>
                  <w:divBdr>
                    <w:top w:val="none" w:sz="0" w:space="0" w:color="auto"/>
                    <w:left w:val="none" w:sz="0" w:space="0" w:color="auto"/>
                    <w:bottom w:val="none" w:sz="0" w:space="0" w:color="auto"/>
                    <w:right w:val="none" w:sz="0" w:space="0" w:color="auto"/>
                  </w:divBdr>
                </w:div>
                <w:div w:id="72508923">
                  <w:marLeft w:val="0"/>
                  <w:marRight w:val="0"/>
                  <w:marTop w:val="0"/>
                  <w:marBottom w:val="0"/>
                  <w:divBdr>
                    <w:top w:val="none" w:sz="0" w:space="0" w:color="auto"/>
                    <w:left w:val="none" w:sz="0" w:space="0" w:color="auto"/>
                    <w:bottom w:val="none" w:sz="0" w:space="0" w:color="auto"/>
                    <w:right w:val="none" w:sz="0" w:space="0" w:color="auto"/>
                  </w:divBdr>
                </w:div>
                <w:div w:id="72557356">
                  <w:marLeft w:val="0"/>
                  <w:marRight w:val="0"/>
                  <w:marTop w:val="0"/>
                  <w:marBottom w:val="0"/>
                  <w:divBdr>
                    <w:top w:val="none" w:sz="0" w:space="0" w:color="auto"/>
                    <w:left w:val="none" w:sz="0" w:space="0" w:color="auto"/>
                    <w:bottom w:val="none" w:sz="0" w:space="0" w:color="auto"/>
                    <w:right w:val="none" w:sz="0" w:space="0" w:color="auto"/>
                  </w:divBdr>
                </w:div>
                <w:div w:id="72627913">
                  <w:marLeft w:val="0"/>
                  <w:marRight w:val="0"/>
                  <w:marTop w:val="0"/>
                  <w:marBottom w:val="0"/>
                  <w:divBdr>
                    <w:top w:val="none" w:sz="0" w:space="0" w:color="auto"/>
                    <w:left w:val="none" w:sz="0" w:space="0" w:color="auto"/>
                    <w:bottom w:val="none" w:sz="0" w:space="0" w:color="auto"/>
                    <w:right w:val="none" w:sz="0" w:space="0" w:color="auto"/>
                  </w:divBdr>
                </w:div>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688">
                  <w:marLeft w:val="0"/>
                  <w:marRight w:val="0"/>
                  <w:marTop w:val="0"/>
                  <w:marBottom w:val="0"/>
                  <w:divBdr>
                    <w:top w:val="none" w:sz="0" w:space="0" w:color="auto"/>
                    <w:left w:val="none" w:sz="0" w:space="0" w:color="auto"/>
                    <w:bottom w:val="none" w:sz="0" w:space="0" w:color="auto"/>
                    <w:right w:val="none" w:sz="0" w:space="0" w:color="auto"/>
                  </w:divBdr>
                  <w:divsChild>
                    <w:div w:id="89085732">
                      <w:marLeft w:val="0"/>
                      <w:marRight w:val="30"/>
                      <w:marTop w:val="0"/>
                      <w:marBottom w:val="0"/>
                      <w:divBdr>
                        <w:top w:val="none" w:sz="0" w:space="0" w:color="auto"/>
                        <w:left w:val="none" w:sz="0" w:space="0" w:color="auto"/>
                        <w:bottom w:val="none" w:sz="0" w:space="0" w:color="auto"/>
                        <w:right w:val="none" w:sz="0" w:space="0" w:color="auto"/>
                      </w:divBdr>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
                  </w:divsChild>
                </w:div>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 w:id="73555651">
                  <w:marLeft w:val="0"/>
                  <w:marRight w:val="0"/>
                  <w:marTop w:val="0"/>
                  <w:marBottom w:val="0"/>
                  <w:divBdr>
                    <w:top w:val="none" w:sz="0" w:space="0" w:color="auto"/>
                    <w:left w:val="none" w:sz="0" w:space="0" w:color="auto"/>
                    <w:bottom w:val="none" w:sz="0" w:space="0" w:color="auto"/>
                    <w:right w:val="none" w:sz="0" w:space="0" w:color="auto"/>
                  </w:divBdr>
                </w:div>
                <w:div w:id="73557131">
                  <w:marLeft w:val="0"/>
                  <w:marRight w:val="0"/>
                  <w:marTop w:val="0"/>
                  <w:marBottom w:val="0"/>
                  <w:divBdr>
                    <w:top w:val="none" w:sz="0" w:space="0" w:color="auto"/>
                    <w:left w:val="none" w:sz="0" w:space="0" w:color="auto"/>
                    <w:bottom w:val="none" w:sz="0" w:space="0" w:color="auto"/>
                    <w:right w:val="none" w:sz="0" w:space="0" w:color="auto"/>
                  </w:divBdr>
                </w:div>
                <w:div w:id="73598315">
                  <w:marLeft w:val="0"/>
                  <w:marRight w:val="0"/>
                  <w:marTop w:val="0"/>
                  <w:marBottom w:val="0"/>
                  <w:divBdr>
                    <w:top w:val="none" w:sz="0" w:space="0" w:color="auto"/>
                    <w:left w:val="none" w:sz="0" w:space="0" w:color="auto"/>
                    <w:bottom w:val="none" w:sz="0" w:space="0" w:color="auto"/>
                    <w:right w:val="none" w:sz="0" w:space="0" w:color="auto"/>
                  </w:divBdr>
                  <w:divsChild>
                    <w:div w:id="908805789">
                      <w:marLeft w:val="900"/>
                      <w:marRight w:val="900"/>
                      <w:marTop w:val="480"/>
                      <w:marBottom w:val="480"/>
                      <w:divBdr>
                        <w:top w:val="none" w:sz="0" w:space="0" w:color="auto"/>
                        <w:left w:val="none" w:sz="0" w:space="0" w:color="auto"/>
                        <w:bottom w:val="none" w:sz="0" w:space="0" w:color="auto"/>
                        <w:right w:val="none" w:sz="0" w:space="0" w:color="auto"/>
                      </w:divBdr>
                    </w:div>
                  </w:divsChild>
                </w:div>
                <w:div w:id="73674147">
                  <w:marLeft w:val="0"/>
                  <w:marRight w:val="0"/>
                  <w:marTop w:val="0"/>
                  <w:marBottom w:val="0"/>
                  <w:divBdr>
                    <w:top w:val="none" w:sz="0" w:space="0" w:color="auto"/>
                    <w:left w:val="none" w:sz="0" w:space="0" w:color="auto"/>
                    <w:bottom w:val="none" w:sz="0" w:space="0" w:color="auto"/>
                    <w:right w:val="none" w:sz="0" w:space="0" w:color="auto"/>
                  </w:divBdr>
                </w:div>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sChild>
                </w:div>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
                  </w:divsChild>
                </w:div>
                <w:div w:id="74129377">
                  <w:marLeft w:val="0"/>
                  <w:marRight w:val="0"/>
                  <w:marTop w:val="0"/>
                  <w:marBottom w:val="300"/>
                  <w:divBdr>
                    <w:top w:val="none" w:sz="0" w:space="0" w:color="auto"/>
                    <w:left w:val="none" w:sz="0" w:space="0" w:color="auto"/>
                    <w:bottom w:val="none" w:sz="0" w:space="0" w:color="auto"/>
                    <w:right w:val="none" w:sz="0" w:space="0" w:color="auto"/>
                  </w:divBdr>
                </w:div>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sChild>
                </w:div>
                <w:div w:id="74327495">
                  <w:marLeft w:val="0"/>
                  <w:marRight w:val="0"/>
                  <w:marTop w:val="0"/>
                  <w:marBottom w:val="0"/>
                  <w:divBdr>
                    <w:top w:val="none" w:sz="0" w:space="0" w:color="auto"/>
                    <w:left w:val="none" w:sz="0" w:space="0" w:color="auto"/>
                    <w:bottom w:val="none" w:sz="0" w:space="0" w:color="auto"/>
                    <w:right w:val="none" w:sz="0" w:space="0" w:color="auto"/>
                  </w:divBdr>
                </w:div>
                <w:div w:id="74401252">
                  <w:marLeft w:val="0"/>
                  <w:marRight w:val="0"/>
                  <w:marTop w:val="0"/>
                  <w:marBottom w:val="0"/>
                  <w:divBdr>
                    <w:top w:val="none" w:sz="0" w:space="0" w:color="auto"/>
                    <w:left w:val="none" w:sz="0" w:space="0" w:color="auto"/>
                    <w:bottom w:val="none" w:sz="0" w:space="0" w:color="auto"/>
                    <w:right w:val="none" w:sz="0" w:space="0" w:color="auto"/>
                  </w:divBdr>
                </w:div>
                <w:div w:id="74474739">
                  <w:marLeft w:val="0"/>
                  <w:marRight w:val="0"/>
                  <w:marTop w:val="0"/>
                  <w:marBottom w:val="0"/>
                  <w:divBdr>
                    <w:top w:val="none" w:sz="0" w:space="0" w:color="auto"/>
                    <w:left w:val="none" w:sz="0" w:space="0" w:color="auto"/>
                    <w:bottom w:val="none" w:sz="0" w:space="0" w:color="auto"/>
                    <w:right w:val="none" w:sz="0" w:space="0" w:color="auto"/>
                  </w:divBdr>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 w:id="74518930">
                  <w:marLeft w:val="0"/>
                  <w:marRight w:val="0"/>
                  <w:marTop w:val="0"/>
                  <w:marBottom w:val="0"/>
                  <w:divBdr>
                    <w:top w:val="none" w:sz="0" w:space="0" w:color="auto"/>
                    <w:left w:val="none" w:sz="0" w:space="0" w:color="auto"/>
                    <w:bottom w:val="none" w:sz="0" w:space="0" w:color="auto"/>
                    <w:right w:val="none" w:sz="0" w:space="0" w:color="auto"/>
                  </w:divBdr>
                </w:div>
                <w:div w:id="74522409">
                  <w:marLeft w:val="0"/>
                  <w:marRight w:val="0"/>
                  <w:marTop w:val="0"/>
                  <w:marBottom w:val="0"/>
                  <w:divBdr>
                    <w:top w:val="none" w:sz="0" w:space="0" w:color="auto"/>
                    <w:left w:val="none" w:sz="0" w:space="0" w:color="auto"/>
                    <w:bottom w:val="none" w:sz="0" w:space="0" w:color="auto"/>
                    <w:right w:val="none" w:sz="0" w:space="0" w:color="auto"/>
                  </w:divBdr>
                </w:div>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
                  </w:divsChild>
                </w:div>
                <w:div w:id="74715330">
                  <w:marLeft w:val="0"/>
                  <w:marRight w:val="0"/>
                  <w:marTop w:val="0"/>
                  <w:marBottom w:val="0"/>
                  <w:divBdr>
                    <w:top w:val="none" w:sz="0" w:space="0" w:color="auto"/>
                    <w:left w:val="none" w:sz="0" w:space="0" w:color="auto"/>
                    <w:bottom w:val="none" w:sz="0" w:space="0" w:color="auto"/>
                    <w:right w:val="none" w:sz="0" w:space="0" w:color="auto"/>
                  </w:divBdr>
                </w:div>
                <w:div w:id="74785439">
                  <w:marLeft w:val="0"/>
                  <w:marRight w:val="30"/>
                  <w:marTop w:val="0"/>
                  <w:marBottom w:val="0"/>
                  <w:divBdr>
                    <w:top w:val="none" w:sz="0" w:space="0" w:color="auto"/>
                    <w:left w:val="none" w:sz="0" w:space="0" w:color="auto"/>
                    <w:bottom w:val="none" w:sz="0" w:space="0" w:color="auto"/>
                    <w:right w:val="none" w:sz="0" w:space="0" w:color="auto"/>
                  </w:divBdr>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864435">
                  <w:marLeft w:val="0"/>
                  <w:marRight w:val="0"/>
                  <w:marTop w:val="75"/>
                  <w:marBottom w:val="0"/>
                  <w:divBdr>
                    <w:top w:val="none" w:sz="0" w:space="0" w:color="auto"/>
                    <w:left w:val="none" w:sz="0" w:space="0" w:color="auto"/>
                    <w:bottom w:val="none" w:sz="0" w:space="0" w:color="auto"/>
                    <w:right w:val="none" w:sz="0" w:space="0" w:color="auto"/>
                  </w:divBdr>
                </w:div>
                <w:div w:id="75057480">
                  <w:marLeft w:val="0"/>
                  <w:marRight w:val="0"/>
                  <w:marTop w:val="0"/>
                  <w:marBottom w:val="0"/>
                  <w:divBdr>
                    <w:top w:val="none" w:sz="0" w:space="0" w:color="auto"/>
                    <w:left w:val="none" w:sz="0" w:space="0" w:color="auto"/>
                    <w:bottom w:val="none" w:sz="0" w:space="0" w:color="auto"/>
                    <w:right w:val="none" w:sz="0" w:space="0" w:color="auto"/>
                  </w:divBdr>
                </w:div>
                <w:div w:id="75171642">
                  <w:marLeft w:val="0"/>
                  <w:marRight w:val="0"/>
                  <w:marTop w:val="300"/>
                  <w:marBottom w:val="300"/>
                  <w:divBdr>
                    <w:top w:val="none" w:sz="0" w:space="0" w:color="auto"/>
                    <w:left w:val="none" w:sz="0" w:space="0" w:color="auto"/>
                    <w:bottom w:val="none" w:sz="0" w:space="0" w:color="auto"/>
                    <w:right w:val="none" w:sz="0" w:space="0" w:color="auto"/>
                  </w:divBdr>
                </w:div>
                <w:div w:id="75708722">
                  <w:marLeft w:val="0"/>
                  <w:marRight w:val="0"/>
                  <w:marTop w:val="0"/>
                  <w:marBottom w:val="0"/>
                  <w:divBdr>
                    <w:top w:val="none" w:sz="0" w:space="0" w:color="auto"/>
                    <w:left w:val="none" w:sz="0" w:space="0" w:color="auto"/>
                    <w:bottom w:val="none" w:sz="0" w:space="0" w:color="auto"/>
                    <w:right w:val="none" w:sz="0" w:space="0" w:color="auto"/>
                  </w:divBdr>
                </w:div>
                <w:div w:id="75715277">
                  <w:marLeft w:val="0"/>
                  <w:marRight w:val="30"/>
                  <w:marTop w:val="0"/>
                  <w:marBottom w:val="0"/>
                  <w:divBdr>
                    <w:top w:val="none" w:sz="0" w:space="0" w:color="auto"/>
                    <w:left w:val="none" w:sz="0" w:space="0" w:color="auto"/>
                    <w:bottom w:val="none" w:sz="0" w:space="0" w:color="auto"/>
                    <w:right w:val="none" w:sz="0" w:space="0" w:color="auto"/>
                  </w:divBdr>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 w:id="75981900">
                  <w:marLeft w:val="0"/>
                  <w:marRight w:val="0"/>
                  <w:marTop w:val="0"/>
                  <w:marBottom w:val="0"/>
                  <w:divBdr>
                    <w:top w:val="none" w:sz="0" w:space="0" w:color="auto"/>
                    <w:left w:val="none" w:sz="0" w:space="0" w:color="auto"/>
                    <w:bottom w:val="none" w:sz="0" w:space="0" w:color="auto"/>
                    <w:right w:val="none" w:sz="0" w:space="0" w:color="auto"/>
                  </w:divBdr>
                </w:div>
                <w:div w:id="76290323">
                  <w:marLeft w:val="0"/>
                  <w:marRight w:val="0"/>
                  <w:marTop w:val="0"/>
                  <w:marBottom w:val="0"/>
                  <w:divBdr>
                    <w:top w:val="none" w:sz="0" w:space="0" w:color="auto"/>
                    <w:left w:val="none" w:sz="0" w:space="0" w:color="auto"/>
                    <w:bottom w:val="none" w:sz="0" w:space="0" w:color="auto"/>
                    <w:right w:val="none" w:sz="0" w:space="0" w:color="auto"/>
                  </w:divBdr>
                </w:div>
                <w:div w:id="76439858">
                  <w:marLeft w:val="0"/>
                  <w:marRight w:val="0"/>
                  <w:marTop w:val="0"/>
                  <w:marBottom w:val="0"/>
                  <w:divBdr>
                    <w:top w:val="none" w:sz="0" w:space="0" w:color="auto"/>
                    <w:left w:val="none" w:sz="0" w:space="0" w:color="auto"/>
                    <w:bottom w:val="none" w:sz="0" w:space="0" w:color="auto"/>
                    <w:right w:val="none" w:sz="0" w:space="0" w:color="auto"/>
                  </w:divBdr>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
                <w:div w:id="76751607">
                  <w:marLeft w:val="0"/>
                  <w:marRight w:val="0"/>
                  <w:marTop w:val="0"/>
                  <w:marBottom w:val="0"/>
                  <w:divBdr>
                    <w:top w:val="none" w:sz="0" w:space="0" w:color="auto"/>
                    <w:left w:val="none" w:sz="0" w:space="0" w:color="auto"/>
                    <w:bottom w:val="none" w:sz="0" w:space="0" w:color="auto"/>
                    <w:right w:val="none" w:sz="0" w:space="0" w:color="auto"/>
                  </w:divBdr>
                </w:div>
                <w:div w:id="76756049">
                  <w:marLeft w:val="0"/>
                  <w:marRight w:val="0"/>
                  <w:marTop w:val="0"/>
                  <w:marBottom w:val="0"/>
                  <w:divBdr>
                    <w:top w:val="none" w:sz="0" w:space="0" w:color="auto"/>
                    <w:left w:val="none" w:sz="0" w:space="0" w:color="auto"/>
                    <w:bottom w:val="none" w:sz="0" w:space="0" w:color="auto"/>
                    <w:right w:val="none" w:sz="0" w:space="0" w:color="auto"/>
                  </w:divBdr>
                </w:div>
                <w:div w:id="76832391">
                  <w:marLeft w:val="0"/>
                  <w:marRight w:val="0"/>
                  <w:marTop w:val="0"/>
                  <w:marBottom w:val="0"/>
                  <w:divBdr>
                    <w:top w:val="none" w:sz="0" w:space="0" w:color="auto"/>
                    <w:left w:val="none" w:sz="0" w:space="0" w:color="auto"/>
                    <w:bottom w:val="none" w:sz="0" w:space="0" w:color="auto"/>
                    <w:right w:val="none" w:sz="0" w:space="0" w:color="auto"/>
                  </w:divBdr>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77137449">
                  <w:marLeft w:val="0"/>
                  <w:marRight w:val="0"/>
                  <w:marTop w:val="0"/>
                  <w:marBottom w:val="0"/>
                  <w:divBdr>
                    <w:top w:val="none" w:sz="0" w:space="0" w:color="auto"/>
                    <w:left w:val="none" w:sz="0" w:space="0" w:color="auto"/>
                    <w:bottom w:val="none" w:sz="0" w:space="0" w:color="auto"/>
                    <w:right w:val="none" w:sz="0" w:space="0" w:color="auto"/>
                  </w:divBdr>
                  <w:divsChild>
                    <w:div w:id="583222921">
                      <w:marLeft w:val="0"/>
                      <w:marRight w:val="0"/>
                      <w:marTop w:val="360"/>
                      <w:marBottom w:val="0"/>
                      <w:divBdr>
                        <w:top w:val="none" w:sz="0" w:space="0" w:color="auto"/>
                        <w:left w:val="none" w:sz="0" w:space="0" w:color="auto"/>
                        <w:bottom w:val="none" w:sz="0" w:space="0" w:color="auto"/>
                        <w:right w:val="none" w:sz="0" w:space="0" w:color="auto"/>
                      </w:divBdr>
                      <w:divsChild>
                        <w:div w:id="644435310">
                          <w:marLeft w:val="0"/>
                          <w:marRight w:val="0"/>
                          <w:marTop w:val="0"/>
                          <w:marBottom w:val="0"/>
                          <w:divBdr>
                            <w:top w:val="none" w:sz="0" w:space="0" w:color="auto"/>
                            <w:left w:val="none" w:sz="0" w:space="0" w:color="auto"/>
                            <w:bottom w:val="none" w:sz="0" w:space="0" w:color="auto"/>
                            <w:right w:val="none" w:sz="0" w:space="0" w:color="auto"/>
                          </w:divBdr>
                          <w:divsChild>
                            <w:div w:id="193926797">
                              <w:marLeft w:val="0"/>
                              <w:marRight w:val="0"/>
                              <w:marTop w:val="0"/>
                              <w:marBottom w:val="0"/>
                              <w:divBdr>
                                <w:top w:val="none" w:sz="0" w:space="0" w:color="auto"/>
                                <w:left w:val="none" w:sz="0" w:space="0" w:color="auto"/>
                                <w:bottom w:val="none" w:sz="0" w:space="0" w:color="auto"/>
                                <w:right w:val="none" w:sz="0" w:space="0" w:color="auto"/>
                              </w:divBdr>
                              <w:divsChild>
                                <w:div w:id="726420143">
                                  <w:marLeft w:val="0"/>
                                  <w:marRight w:val="135"/>
                                  <w:marTop w:val="0"/>
                                  <w:marBottom w:val="0"/>
                                  <w:divBdr>
                                    <w:top w:val="none" w:sz="0" w:space="0" w:color="auto"/>
                                    <w:left w:val="none" w:sz="0" w:space="0" w:color="auto"/>
                                    <w:bottom w:val="none" w:sz="0" w:space="0" w:color="auto"/>
                                    <w:right w:val="none" w:sz="0" w:space="0" w:color="auto"/>
                                  </w:divBdr>
                                </w:div>
                                <w:div w:id="11514882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802">
                      <w:marLeft w:val="0"/>
                      <w:marRight w:val="0"/>
                      <w:marTop w:val="360"/>
                      <w:marBottom w:val="0"/>
                      <w:divBdr>
                        <w:top w:val="none" w:sz="0" w:space="0" w:color="auto"/>
                        <w:left w:val="none" w:sz="0" w:space="0" w:color="auto"/>
                        <w:bottom w:val="single" w:sz="6" w:space="0" w:color="000000"/>
                        <w:right w:val="none" w:sz="0" w:space="0" w:color="auto"/>
                      </w:divBdr>
                    </w:div>
                  </w:divsChild>
                </w:div>
                <w:div w:id="77142551">
                  <w:marLeft w:val="0"/>
                  <w:marRight w:val="0"/>
                  <w:marTop w:val="0"/>
                  <w:marBottom w:val="0"/>
                  <w:divBdr>
                    <w:top w:val="none" w:sz="0" w:space="0" w:color="auto"/>
                    <w:left w:val="none" w:sz="0" w:space="0" w:color="auto"/>
                    <w:bottom w:val="none" w:sz="0" w:space="0" w:color="auto"/>
                    <w:right w:val="none" w:sz="0" w:space="0" w:color="auto"/>
                  </w:divBdr>
                </w:div>
                <w:div w:id="77215817">
                  <w:marLeft w:val="0"/>
                  <w:marRight w:val="0"/>
                  <w:marTop w:val="0"/>
                  <w:marBottom w:val="0"/>
                  <w:divBdr>
                    <w:top w:val="none" w:sz="0" w:space="0" w:color="auto"/>
                    <w:left w:val="none" w:sz="0" w:space="0" w:color="auto"/>
                    <w:bottom w:val="none" w:sz="0" w:space="0" w:color="auto"/>
                    <w:right w:val="none" w:sz="0" w:space="0" w:color="auto"/>
                  </w:divBdr>
                </w:div>
                <w:div w:id="77290594">
                  <w:marLeft w:val="0"/>
                  <w:marRight w:val="0"/>
                  <w:marTop w:val="0"/>
                  <w:marBottom w:val="0"/>
                  <w:divBdr>
                    <w:top w:val="none" w:sz="0" w:space="0" w:color="auto"/>
                    <w:left w:val="none" w:sz="0" w:space="0" w:color="auto"/>
                    <w:bottom w:val="none" w:sz="0" w:space="0" w:color="auto"/>
                    <w:right w:val="none" w:sz="0" w:space="0" w:color="auto"/>
                  </w:divBdr>
                  <w:divsChild>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 w:id="77674944">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78065922">
                  <w:marLeft w:val="0"/>
                  <w:marRight w:val="0"/>
                  <w:marTop w:val="0"/>
                  <w:marBottom w:val="0"/>
                  <w:divBdr>
                    <w:top w:val="none" w:sz="0" w:space="0" w:color="auto"/>
                    <w:left w:val="none" w:sz="0" w:space="0" w:color="auto"/>
                    <w:bottom w:val="none" w:sz="0" w:space="0" w:color="auto"/>
                    <w:right w:val="none" w:sz="0" w:space="0" w:color="auto"/>
                  </w:divBdr>
                </w:div>
                <w:div w:id="78262071">
                  <w:marLeft w:val="0"/>
                  <w:marRight w:val="0"/>
                  <w:marTop w:val="0"/>
                  <w:marBottom w:val="0"/>
                  <w:divBdr>
                    <w:top w:val="none" w:sz="0" w:space="0" w:color="auto"/>
                    <w:left w:val="none" w:sz="0" w:space="0" w:color="auto"/>
                    <w:bottom w:val="none" w:sz="0" w:space="0" w:color="auto"/>
                    <w:right w:val="none" w:sz="0" w:space="0" w:color="auto"/>
                  </w:divBdr>
                </w:div>
                <w:div w:id="78332031">
                  <w:marLeft w:val="2100"/>
                  <w:marRight w:val="0"/>
                  <w:marTop w:val="0"/>
                  <w:marBottom w:val="0"/>
                  <w:divBdr>
                    <w:top w:val="none" w:sz="0" w:space="0" w:color="auto"/>
                    <w:left w:val="none" w:sz="0" w:space="0" w:color="auto"/>
                    <w:bottom w:val="none" w:sz="0" w:space="0" w:color="auto"/>
                    <w:right w:val="none" w:sz="0" w:space="0" w:color="auto"/>
                  </w:divBdr>
                </w:div>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sChild>
                </w:div>
                <w:div w:id="78871810">
                  <w:marLeft w:val="0"/>
                  <w:marRight w:val="0"/>
                  <w:marTop w:val="0"/>
                  <w:marBottom w:val="0"/>
                  <w:divBdr>
                    <w:top w:val="none" w:sz="0" w:space="0" w:color="auto"/>
                    <w:left w:val="none" w:sz="0" w:space="0" w:color="auto"/>
                    <w:bottom w:val="none" w:sz="0" w:space="0" w:color="auto"/>
                    <w:right w:val="none" w:sz="0" w:space="0" w:color="auto"/>
                  </w:divBdr>
                </w:div>
                <w:div w:id="79178494">
                  <w:marLeft w:val="0"/>
                  <w:marRight w:val="0"/>
                  <w:marTop w:val="0"/>
                  <w:marBottom w:val="0"/>
                  <w:divBdr>
                    <w:top w:val="none" w:sz="0" w:space="0" w:color="auto"/>
                    <w:left w:val="none" w:sz="0" w:space="0" w:color="auto"/>
                    <w:bottom w:val="none" w:sz="0" w:space="0" w:color="auto"/>
                    <w:right w:val="none" w:sz="0" w:space="0" w:color="auto"/>
                  </w:divBdr>
                </w:div>
                <w:div w:id="79180985">
                  <w:marLeft w:val="0"/>
                  <w:marRight w:val="0"/>
                  <w:marTop w:val="0"/>
                  <w:marBottom w:val="0"/>
                  <w:divBdr>
                    <w:top w:val="none" w:sz="0" w:space="0" w:color="auto"/>
                    <w:left w:val="none" w:sz="0" w:space="0" w:color="auto"/>
                    <w:bottom w:val="none" w:sz="0" w:space="0" w:color="auto"/>
                    <w:right w:val="none" w:sz="0" w:space="0" w:color="auto"/>
                  </w:divBdr>
                </w:div>
                <w:div w:id="79304140">
                  <w:marLeft w:val="0"/>
                  <w:marRight w:val="30"/>
                  <w:marTop w:val="0"/>
                  <w:marBottom w:val="0"/>
                  <w:divBdr>
                    <w:top w:val="none" w:sz="0" w:space="0" w:color="auto"/>
                    <w:left w:val="none" w:sz="0" w:space="0" w:color="auto"/>
                    <w:bottom w:val="none" w:sz="0" w:space="0" w:color="auto"/>
                    <w:right w:val="none" w:sz="0" w:space="0" w:color="auto"/>
                  </w:divBdr>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283">
                  <w:marLeft w:val="0"/>
                  <w:marRight w:val="0"/>
                  <w:marTop w:val="0"/>
                  <w:marBottom w:val="0"/>
                  <w:divBdr>
                    <w:top w:val="none" w:sz="0" w:space="0" w:color="auto"/>
                    <w:left w:val="none" w:sz="0" w:space="0" w:color="auto"/>
                    <w:bottom w:val="none" w:sz="0" w:space="0" w:color="auto"/>
                    <w:right w:val="none" w:sz="0" w:space="0" w:color="auto"/>
                  </w:divBdr>
                </w:div>
                <w:div w:id="79523861">
                  <w:marLeft w:val="0"/>
                  <w:marRight w:val="0"/>
                  <w:marTop w:val="0"/>
                  <w:marBottom w:val="0"/>
                  <w:divBdr>
                    <w:top w:val="none" w:sz="0" w:space="0" w:color="auto"/>
                    <w:left w:val="none" w:sz="0" w:space="0" w:color="auto"/>
                    <w:bottom w:val="none" w:sz="0" w:space="0" w:color="auto"/>
                    <w:right w:val="none" w:sz="0" w:space="0" w:color="auto"/>
                  </w:divBdr>
                </w:div>
                <w:div w:id="79563933">
                  <w:marLeft w:val="0"/>
                  <w:marRight w:val="0"/>
                  <w:marTop w:val="75"/>
                  <w:marBottom w:val="0"/>
                  <w:divBdr>
                    <w:top w:val="none" w:sz="0" w:space="0" w:color="auto"/>
                    <w:left w:val="none" w:sz="0" w:space="0" w:color="auto"/>
                    <w:bottom w:val="none" w:sz="0" w:space="0" w:color="auto"/>
                    <w:right w:val="none" w:sz="0" w:space="0" w:color="auto"/>
                  </w:divBdr>
                </w:div>
                <w:div w:id="79642590">
                  <w:marLeft w:val="0"/>
                  <w:marRight w:val="0"/>
                  <w:marTop w:val="0"/>
                  <w:marBottom w:val="0"/>
                  <w:divBdr>
                    <w:top w:val="none" w:sz="0" w:space="0" w:color="auto"/>
                    <w:left w:val="none" w:sz="0" w:space="0" w:color="auto"/>
                    <w:bottom w:val="none" w:sz="0" w:space="0" w:color="auto"/>
                    <w:right w:val="none" w:sz="0" w:space="0" w:color="auto"/>
                  </w:divBdr>
                </w:div>
                <w:div w:id="79764535">
                  <w:marLeft w:val="0"/>
                  <w:marRight w:val="0"/>
                  <w:marTop w:val="0"/>
                  <w:marBottom w:val="0"/>
                  <w:divBdr>
                    <w:top w:val="none" w:sz="0" w:space="0" w:color="auto"/>
                    <w:left w:val="none" w:sz="0" w:space="0" w:color="auto"/>
                    <w:bottom w:val="none" w:sz="0" w:space="0" w:color="auto"/>
                    <w:right w:val="none" w:sz="0" w:space="0" w:color="auto"/>
                  </w:divBdr>
                </w:div>
                <w:div w:id="80179134">
                  <w:marLeft w:val="0"/>
                  <w:marRight w:val="0"/>
                  <w:marTop w:val="0"/>
                  <w:marBottom w:val="0"/>
                  <w:divBdr>
                    <w:top w:val="none" w:sz="0" w:space="0" w:color="auto"/>
                    <w:left w:val="none" w:sz="0" w:space="0" w:color="auto"/>
                    <w:bottom w:val="none" w:sz="0" w:space="0" w:color="auto"/>
                    <w:right w:val="none" w:sz="0" w:space="0" w:color="auto"/>
                  </w:divBdr>
                </w:div>
                <w:div w:id="80223940">
                  <w:marLeft w:val="0"/>
                  <w:marRight w:val="0"/>
                  <w:marTop w:val="0"/>
                  <w:marBottom w:val="0"/>
                  <w:divBdr>
                    <w:top w:val="none" w:sz="0" w:space="0" w:color="auto"/>
                    <w:left w:val="none" w:sz="0" w:space="0" w:color="auto"/>
                    <w:bottom w:val="none" w:sz="0" w:space="0" w:color="auto"/>
                    <w:right w:val="none" w:sz="0" w:space="0" w:color="auto"/>
                  </w:divBdr>
                </w:div>
                <w:div w:id="80303329">
                  <w:marLeft w:val="0"/>
                  <w:marRight w:val="0"/>
                  <w:marTop w:val="0"/>
                  <w:marBottom w:val="0"/>
                  <w:divBdr>
                    <w:top w:val="none" w:sz="0" w:space="0" w:color="auto"/>
                    <w:left w:val="none" w:sz="0" w:space="0" w:color="auto"/>
                    <w:bottom w:val="none" w:sz="0" w:space="0" w:color="auto"/>
                    <w:right w:val="none" w:sz="0" w:space="0" w:color="auto"/>
                  </w:divBdr>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256249967">
                          <w:marLeft w:val="0"/>
                          <w:marRight w:val="0"/>
                          <w:marTop w:val="0"/>
                          <w:marBottom w:val="0"/>
                          <w:divBdr>
                            <w:top w:val="none" w:sz="0" w:space="0" w:color="auto"/>
                            <w:left w:val="none" w:sz="0" w:space="0" w:color="auto"/>
                            <w:bottom w:val="none" w:sz="0" w:space="0" w:color="auto"/>
                            <w:right w:val="none" w:sz="0" w:space="0" w:color="auto"/>
                          </w:divBdr>
                          <w:divsChild>
                            <w:div w:id="507405553">
                              <w:marLeft w:val="0"/>
                              <w:marRight w:val="0"/>
                              <w:marTop w:val="0"/>
                              <w:marBottom w:val="0"/>
                              <w:divBdr>
                                <w:top w:val="none" w:sz="0" w:space="0" w:color="auto"/>
                                <w:left w:val="none" w:sz="0" w:space="0" w:color="auto"/>
                                <w:bottom w:val="none" w:sz="0" w:space="0" w:color="auto"/>
                                <w:right w:val="none" w:sz="0" w:space="0" w:color="auto"/>
                              </w:divBdr>
                            </w:div>
                            <w:div w:id="1225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760">
                  <w:marLeft w:val="0"/>
                  <w:marRight w:val="0"/>
                  <w:marTop w:val="0"/>
                  <w:marBottom w:val="0"/>
                  <w:divBdr>
                    <w:top w:val="none" w:sz="0" w:space="0" w:color="auto"/>
                    <w:left w:val="none" w:sz="0" w:space="0" w:color="auto"/>
                    <w:bottom w:val="none" w:sz="0" w:space="0" w:color="auto"/>
                    <w:right w:val="none" w:sz="0" w:space="0" w:color="auto"/>
                  </w:divBdr>
                </w:div>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302">
                  <w:marLeft w:val="0"/>
                  <w:marRight w:val="0"/>
                  <w:marTop w:val="0"/>
                  <w:marBottom w:val="0"/>
                  <w:divBdr>
                    <w:top w:val="none" w:sz="0" w:space="0" w:color="auto"/>
                    <w:left w:val="none" w:sz="0" w:space="0" w:color="auto"/>
                    <w:bottom w:val="none" w:sz="0" w:space="0" w:color="auto"/>
                    <w:right w:val="none" w:sz="0" w:space="0" w:color="auto"/>
                  </w:divBdr>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
                <w:div w:id="81217785">
                  <w:marLeft w:val="0"/>
                  <w:marRight w:val="0"/>
                  <w:marTop w:val="0"/>
                  <w:marBottom w:val="0"/>
                  <w:divBdr>
                    <w:top w:val="none" w:sz="0" w:space="0" w:color="auto"/>
                    <w:left w:val="none" w:sz="0" w:space="0" w:color="auto"/>
                    <w:bottom w:val="none" w:sz="0" w:space="0" w:color="auto"/>
                    <w:right w:val="none" w:sz="0" w:space="0" w:color="auto"/>
                  </w:divBdr>
                </w:div>
                <w:div w:id="81220523">
                  <w:marLeft w:val="0"/>
                  <w:marRight w:val="0"/>
                  <w:marTop w:val="0"/>
                  <w:marBottom w:val="75"/>
                  <w:divBdr>
                    <w:top w:val="none" w:sz="0" w:space="0" w:color="auto"/>
                    <w:left w:val="none" w:sz="0" w:space="0" w:color="auto"/>
                    <w:bottom w:val="none" w:sz="0" w:space="0" w:color="auto"/>
                    <w:right w:val="none" w:sz="0" w:space="0" w:color="auto"/>
                  </w:divBdr>
                </w:div>
                <w:div w:id="81266775">
                  <w:marLeft w:val="0"/>
                  <w:marRight w:val="0"/>
                  <w:marTop w:val="0"/>
                  <w:marBottom w:val="0"/>
                  <w:divBdr>
                    <w:top w:val="none" w:sz="0" w:space="0" w:color="auto"/>
                    <w:left w:val="none" w:sz="0" w:space="0" w:color="auto"/>
                    <w:bottom w:val="none" w:sz="0" w:space="0" w:color="auto"/>
                    <w:right w:val="none" w:sz="0" w:space="0" w:color="auto"/>
                  </w:divBdr>
                </w:div>
                <w:div w:id="81269340">
                  <w:marLeft w:val="0"/>
                  <w:marRight w:val="0"/>
                  <w:marTop w:val="0"/>
                  <w:marBottom w:val="0"/>
                  <w:divBdr>
                    <w:top w:val="none" w:sz="0" w:space="0" w:color="auto"/>
                    <w:left w:val="none" w:sz="0" w:space="0" w:color="auto"/>
                    <w:bottom w:val="none" w:sz="0" w:space="0" w:color="auto"/>
                    <w:right w:val="none" w:sz="0" w:space="0" w:color="auto"/>
                  </w:divBdr>
                </w:div>
                <w:div w:id="81296869">
                  <w:marLeft w:val="0"/>
                  <w:marRight w:val="0"/>
                  <w:marTop w:val="0"/>
                  <w:marBottom w:val="0"/>
                  <w:divBdr>
                    <w:top w:val="none" w:sz="0" w:space="0" w:color="auto"/>
                    <w:left w:val="none" w:sz="0" w:space="0" w:color="auto"/>
                    <w:bottom w:val="none" w:sz="0" w:space="0" w:color="auto"/>
                    <w:right w:val="none" w:sz="0" w:space="0" w:color="auto"/>
                  </w:divBdr>
                </w:div>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1612068">
                  <w:marLeft w:val="0"/>
                  <w:marRight w:val="0"/>
                  <w:marTop w:val="0"/>
                  <w:marBottom w:val="180"/>
                  <w:divBdr>
                    <w:top w:val="none" w:sz="0" w:space="0" w:color="auto"/>
                    <w:left w:val="none" w:sz="0" w:space="0" w:color="auto"/>
                    <w:bottom w:val="none" w:sz="0" w:space="0" w:color="auto"/>
                    <w:right w:val="none" w:sz="0" w:space="0" w:color="auto"/>
                  </w:divBdr>
                  <w:divsChild>
                    <w:div w:id="1344823249">
                      <w:marLeft w:val="0"/>
                      <w:marRight w:val="0"/>
                      <w:marTop w:val="0"/>
                      <w:marBottom w:val="0"/>
                      <w:divBdr>
                        <w:top w:val="none" w:sz="0" w:space="0" w:color="auto"/>
                        <w:left w:val="none" w:sz="0" w:space="0" w:color="auto"/>
                        <w:bottom w:val="none" w:sz="0" w:space="0" w:color="auto"/>
                        <w:right w:val="none" w:sz="0" w:space="0" w:color="auto"/>
                      </w:divBdr>
                    </w:div>
                  </w:divsChild>
                </w:div>
                <w:div w:id="81728132">
                  <w:marLeft w:val="0"/>
                  <w:marRight w:val="0"/>
                  <w:marTop w:val="0"/>
                  <w:marBottom w:val="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2073928">
                  <w:marLeft w:val="0"/>
                  <w:marRight w:val="0"/>
                  <w:marTop w:val="225"/>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8226209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
                  </w:divsChild>
                </w:div>
                <w:div w:id="82579496">
                  <w:marLeft w:val="0"/>
                  <w:marRight w:val="0"/>
                  <w:marTop w:val="0"/>
                  <w:marBottom w:val="0"/>
                  <w:divBdr>
                    <w:top w:val="none" w:sz="0" w:space="0" w:color="auto"/>
                    <w:left w:val="none" w:sz="0" w:space="0" w:color="auto"/>
                    <w:bottom w:val="none" w:sz="0" w:space="0" w:color="auto"/>
                    <w:right w:val="none" w:sz="0" w:space="0" w:color="auto"/>
                  </w:divBdr>
                </w:div>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455">
                  <w:marLeft w:val="0"/>
                  <w:marRight w:val="0"/>
                  <w:marTop w:val="15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81">
                  <w:marLeft w:val="0"/>
                  <w:marRight w:val="75"/>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 w:id="83383538">
                  <w:marLeft w:val="0"/>
                  <w:marRight w:val="0"/>
                  <w:marTop w:val="0"/>
                  <w:marBottom w:val="0"/>
                  <w:divBdr>
                    <w:top w:val="none" w:sz="0" w:space="0" w:color="auto"/>
                    <w:left w:val="none" w:sz="0" w:space="0" w:color="auto"/>
                    <w:bottom w:val="none" w:sz="0" w:space="0" w:color="auto"/>
                    <w:right w:val="none" w:sz="0" w:space="0" w:color="auto"/>
                  </w:divBdr>
                </w:div>
                <w:div w:id="83452987">
                  <w:marLeft w:val="0"/>
                  <w:marRight w:val="0"/>
                  <w:marTop w:val="0"/>
                  <w:marBottom w:val="0"/>
                  <w:divBdr>
                    <w:top w:val="none" w:sz="0" w:space="0" w:color="auto"/>
                    <w:left w:val="none" w:sz="0" w:space="0" w:color="auto"/>
                    <w:bottom w:val="none" w:sz="0" w:space="0" w:color="auto"/>
                    <w:right w:val="none" w:sz="0" w:space="0" w:color="auto"/>
                  </w:divBdr>
                </w:div>
                <w:div w:id="83454870">
                  <w:marLeft w:val="0"/>
                  <w:marRight w:val="0"/>
                  <w:marTop w:val="0"/>
                  <w:marBottom w:val="210"/>
                  <w:divBdr>
                    <w:top w:val="none" w:sz="0" w:space="0" w:color="auto"/>
                    <w:left w:val="none" w:sz="0" w:space="0" w:color="auto"/>
                    <w:bottom w:val="none" w:sz="0" w:space="0" w:color="auto"/>
                    <w:right w:val="none" w:sz="0" w:space="0" w:color="auto"/>
                  </w:divBdr>
                </w:div>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
                <w:div w:id="83772546">
                  <w:marLeft w:val="0"/>
                  <w:marRight w:val="30"/>
                  <w:marTop w:val="0"/>
                  <w:marBottom w:val="0"/>
                  <w:divBdr>
                    <w:top w:val="none" w:sz="0" w:space="0" w:color="auto"/>
                    <w:left w:val="none" w:sz="0" w:space="0" w:color="auto"/>
                    <w:bottom w:val="none" w:sz="0" w:space="0" w:color="auto"/>
                    <w:right w:val="none" w:sz="0" w:space="0" w:color="auto"/>
                  </w:divBdr>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sChild>
                </w:div>
                <w:div w:id="84418939">
                  <w:marLeft w:val="0"/>
                  <w:marRight w:val="0"/>
                  <w:marTop w:val="0"/>
                  <w:marBottom w:val="0"/>
                  <w:divBdr>
                    <w:top w:val="none" w:sz="0" w:space="0" w:color="auto"/>
                    <w:left w:val="none" w:sz="0" w:space="0" w:color="auto"/>
                    <w:bottom w:val="none" w:sz="0" w:space="0" w:color="auto"/>
                    <w:right w:val="none" w:sz="0" w:space="0" w:color="auto"/>
                  </w:divBdr>
                </w:div>
                <w:div w:id="84424481">
                  <w:marLeft w:val="0"/>
                  <w:marRight w:val="0"/>
                  <w:marTop w:val="0"/>
                  <w:marBottom w:val="75"/>
                  <w:divBdr>
                    <w:top w:val="none" w:sz="0" w:space="0" w:color="auto"/>
                    <w:left w:val="none" w:sz="0" w:space="0" w:color="auto"/>
                    <w:bottom w:val="none" w:sz="0" w:space="0" w:color="auto"/>
                    <w:right w:val="none" w:sz="0" w:space="0" w:color="auto"/>
                  </w:divBdr>
                </w:div>
                <w:div w:id="84695536">
                  <w:marLeft w:val="0"/>
                  <w:marRight w:val="0"/>
                  <w:marTop w:val="0"/>
                  <w:marBottom w:val="0"/>
                  <w:divBdr>
                    <w:top w:val="none" w:sz="0" w:space="0" w:color="auto"/>
                    <w:left w:val="none" w:sz="0" w:space="0" w:color="auto"/>
                    <w:bottom w:val="none" w:sz="0" w:space="0" w:color="auto"/>
                    <w:right w:val="none" w:sz="0" w:space="0" w:color="auto"/>
                  </w:divBdr>
                </w:div>
                <w:div w:id="84767458">
                  <w:marLeft w:val="0"/>
                  <w:marRight w:val="0"/>
                  <w:marTop w:val="0"/>
                  <w:marBottom w:val="0"/>
                  <w:divBdr>
                    <w:top w:val="none" w:sz="0" w:space="0" w:color="auto"/>
                    <w:left w:val="none" w:sz="0" w:space="0" w:color="auto"/>
                    <w:bottom w:val="none" w:sz="0" w:space="0" w:color="auto"/>
                    <w:right w:val="none" w:sz="0" w:space="0" w:color="auto"/>
                  </w:divBdr>
                </w:div>
                <w:div w:id="84810206">
                  <w:marLeft w:val="0"/>
                  <w:marRight w:val="0"/>
                  <w:marTop w:val="0"/>
                  <w:marBottom w:val="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5659928">
                  <w:marLeft w:val="0"/>
                  <w:marRight w:val="0"/>
                  <w:marTop w:val="0"/>
                  <w:marBottom w:val="150"/>
                  <w:divBdr>
                    <w:top w:val="none" w:sz="0" w:space="0" w:color="auto"/>
                    <w:left w:val="none" w:sz="0" w:space="0" w:color="auto"/>
                    <w:bottom w:val="none" w:sz="0" w:space="0" w:color="auto"/>
                    <w:right w:val="none" w:sz="0" w:space="0" w:color="auto"/>
                  </w:divBdr>
                  <w:divsChild>
                    <w:div w:id="85538292">
                      <w:marLeft w:val="0"/>
                      <w:marRight w:val="120"/>
                      <w:marTop w:val="0"/>
                      <w:marBottom w:val="0"/>
                      <w:divBdr>
                        <w:top w:val="none" w:sz="0" w:space="0" w:color="auto"/>
                        <w:left w:val="none" w:sz="0" w:space="0" w:color="auto"/>
                        <w:bottom w:val="none" w:sz="0" w:space="0" w:color="auto"/>
                        <w:right w:val="none" w:sz="0" w:space="0" w:color="auto"/>
                      </w:divBdr>
                    </w:div>
                    <w:div w:id="1239557279">
                      <w:marLeft w:val="0"/>
                      <w:marRight w:val="0"/>
                      <w:marTop w:val="0"/>
                      <w:marBottom w:val="0"/>
                      <w:divBdr>
                        <w:top w:val="none" w:sz="0" w:space="0" w:color="auto"/>
                        <w:left w:val="none" w:sz="0" w:space="0" w:color="auto"/>
                        <w:bottom w:val="none" w:sz="0" w:space="0" w:color="auto"/>
                        <w:right w:val="none" w:sz="0" w:space="0" w:color="auto"/>
                      </w:divBdr>
                    </w:div>
                  </w:divsChild>
                </w:div>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 w:id="85880336">
                  <w:marLeft w:val="0"/>
                  <w:marRight w:val="0"/>
                  <w:marTop w:val="0"/>
                  <w:marBottom w:val="0"/>
                  <w:divBdr>
                    <w:top w:val="none" w:sz="0" w:space="0" w:color="auto"/>
                    <w:left w:val="none" w:sz="0" w:space="0" w:color="auto"/>
                    <w:bottom w:val="none" w:sz="0" w:space="0" w:color="auto"/>
                    <w:right w:val="none" w:sz="0" w:space="0" w:color="auto"/>
                  </w:divBdr>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85923851">
                  <w:marLeft w:val="0"/>
                  <w:marRight w:val="0"/>
                  <w:marTop w:val="0"/>
                  <w:marBottom w:val="300"/>
                  <w:divBdr>
                    <w:top w:val="none" w:sz="0" w:space="0" w:color="auto"/>
                    <w:left w:val="none" w:sz="0" w:space="0" w:color="auto"/>
                    <w:bottom w:val="none" w:sz="0" w:space="0" w:color="auto"/>
                    <w:right w:val="none" w:sz="0" w:space="0" w:color="auto"/>
                  </w:divBdr>
                </w:div>
                <w:div w:id="85932222">
                  <w:marLeft w:val="0"/>
                  <w:marRight w:val="0"/>
                  <w:marTop w:val="0"/>
                  <w:marBottom w:val="0"/>
                  <w:divBdr>
                    <w:top w:val="none" w:sz="0" w:space="0" w:color="auto"/>
                    <w:left w:val="none" w:sz="0" w:space="0" w:color="auto"/>
                    <w:bottom w:val="none" w:sz="0" w:space="0" w:color="auto"/>
                    <w:right w:val="none" w:sz="0" w:space="0" w:color="auto"/>
                  </w:divBdr>
                </w:div>
                <w:div w:id="86004007">
                  <w:marLeft w:val="0"/>
                  <w:marRight w:val="0"/>
                  <w:marTop w:val="0"/>
                  <w:marBottom w:val="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86267255">
                  <w:marLeft w:val="0"/>
                  <w:marRight w:val="0"/>
                  <w:marTop w:val="0"/>
                  <w:marBottom w:val="0"/>
                  <w:divBdr>
                    <w:top w:val="none" w:sz="0" w:space="0" w:color="auto"/>
                    <w:left w:val="none" w:sz="0" w:space="0" w:color="auto"/>
                    <w:bottom w:val="none" w:sz="0" w:space="0" w:color="auto"/>
                    <w:right w:val="none" w:sz="0" w:space="0" w:color="auto"/>
                  </w:divBdr>
                </w:div>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394">
                  <w:marLeft w:val="0"/>
                  <w:marRight w:val="0"/>
                  <w:marTop w:val="0"/>
                  <w:marBottom w:val="0"/>
                  <w:divBdr>
                    <w:top w:val="none" w:sz="0" w:space="0" w:color="auto"/>
                    <w:left w:val="none" w:sz="0" w:space="0" w:color="auto"/>
                    <w:bottom w:val="none" w:sz="0" w:space="0" w:color="auto"/>
                    <w:right w:val="none" w:sz="0" w:space="0" w:color="auto"/>
                  </w:divBdr>
                </w:div>
                <w:div w:id="87163827">
                  <w:marLeft w:val="0"/>
                  <w:marRight w:val="0"/>
                  <w:marTop w:val="0"/>
                  <w:marBottom w:val="0"/>
                  <w:divBdr>
                    <w:top w:val="none" w:sz="0" w:space="0" w:color="auto"/>
                    <w:left w:val="none" w:sz="0" w:space="0" w:color="auto"/>
                    <w:bottom w:val="none" w:sz="0" w:space="0" w:color="auto"/>
                    <w:right w:val="none" w:sz="0" w:space="0" w:color="auto"/>
                  </w:divBdr>
                </w:div>
                <w:div w:id="87312302">
                  <w:marLeft w:val="0"/>
                  <w:marRight w:val="0"/>
                  <w:marTop w:val="0"/>
                  <w:marBottom w:val="0"/>
                  <w:divBdr>
                    <w:top w:val="none" w:sz="0" w:space="0" w:color="auto"/>
                    <w:left w:val="none" w:sz="0" w:space="0" w:color="auto"/>
                    <w:bottom w:val="none" w:sz="0" w:space="0" w:color="auto"/>
                    <w:right w:val="none" w:sz="0" w:space="0" w:color="auto"/>
                  </w:divBdr>
                </w:div>
                <w:div w:id="87359526">
                  <w:marLeft w:val="0"/>
                  <w:marRight w:val="0"/>
                  <w:marTop w:val="0"/>
                  <w:marBottom w:val="0"/>
                  <w:divBdr>
                    <w:top w:val="none" w:sz="0" w:space="0" w:color="auto"/>
                    <w:left w:val="none" w:sz="0" w:space="0" w:color="auto"/>
                    <w:bottom w:val="none" w:sz="0" w:space="0" w:color="auto"/>
                    <w:right w:val="none" w:sz="0" w:space="0" w:color="auto"/>
                  </w:divBdr>
                </w:div>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
                    <w:div w:id="904493480">
                      <w:marLeft w:val="0"/>
                      <w:marRight w:val="0"/>
                      <w:marTop w:val="0"/>
                      <w:marBottom w:val="0"/>
                      <w:divBdr>
                        <w:top w:val="none" w:sz="0" w:space="0" w:color="auto"/>
                        <w:left w:val="none" w:sz="0" w:space="0" w:color="auto"/>
                        <w:bottom w:val="none" w:sz="0" w:space="0" w:color="auto"/>
                        <w:right w:val="none" w:sz="0" w:space="0" w:color="auto"/>
                      </w:divBdr>
                    </w:div>
                  </w:divsChild>
                </w:div>
                <w:div w:id="87586147">
                  <w:marLeft w:val="0"/>
                  <w:marRight w:val="0"/>
                  <w:marTop w:val="0"/>
                  <w:marBottom w:val="0"/>
                  <w:divBdr>
                    <w:top w:val="none" w:sz="0" w:space="0" w:color="auto"/>
                    <w:left w:val="none" w:sz="0" w:space="0" w:color="auto"/>
                    <w:bottom w:val="none" w:sz="0" w:space="0" w:color="auto"/>
                    <w:right w:val="none" w:sz="0" w:space="0" w:color="auto"/>
                  </w:divBdr>
                </w:div>
                <w:div w:id="87652617">
                  <w:marLeft w:val="0"/>
                  <w:marRight w:val="0"/>
                  <w:marTop w:val="0"/>
                  <w:marBottom w:val="0"/>
                  <w:divBdr>
                    <w:top w:val="none" w:sz="0" w:space="0" w:color="auto"/>
                    <w:left w:val="none" w:sz="0" w:space="0" w:color="auto"/>
                    <w:bottom w:val="none" w:sz="0" w:space="0" w:color="auto"/>
                    <w:right w:val="none" w:sz="0" w:space="0" w:color="auto"/>
                  </w:divBdr>
                </w:div>
                <w:div w:id="87699722">
                  <w:marLeft w:val="0"/>
                  <w:marRight w:val="0"/>
                  <w:marTop w:val="0"/>
                  <w:marBottom w:val="0"/>
                  <w:divBdr>
                    <w:top w:val="none" w:sz="0" w:space="0" w:color="auto"/>
                    <w:left w:val="none" w:sz="0" w:space="0" w:color="auto"/>
                    <w:bottom w:val="none" w:sz="0" w:space="0" w:color="auto"/>
                    <w:right w:val="none" w:sz="0" w:space="0" w:color="auto"/>
                  </w:divBdr>
                </w:div>
                <w:div w:id="87773960">
                  <w:marLeft w:val="0"/>
                  <w:marRight w:val="0"/>
                  <w:marTop w:val="0"/>
                  <w:marBottom w:val="0"/>
                  <w:divBdr>
                    <w:top w:val="none" w:sz="0" w:space="0" w:color="auto"/>
                    <w:left w:val="none" w:sz="0" w:space="0" w:color="auto"/>
                    <w:bottom w:val="none" w:sz="0" w:space="0" w:color="auto"/>
                    <w:right w:val="none" w:sz="0" w:space="0" w:color="auto"/>
                  </w:divBdr>
                </w:div>
                <w:div w:id="87963822">
                  <w:marLeft w:val="0"/>
                  <w:marRight w:val="0"/>
                  <w:marTop w:val="0"/>
                  <w:marBottom w:val="0"/>
                  <w:divBdr>
                    <w:top w:val="none" w:sz="0" w:space="0" w:color="auto"/>
                    <w:left w:val="none" w:sz="0" w:space="0" w:color="auto"/>
                    <w:bottom w:val="none" w:sz="0" w:space="0" w:color="auto"/>
                    <w:right w:val="none" w:sz="0" w:space="0" w:color="auto"/>
                  </w:divBdr>
                </w:div>
                <w:div w:id="88015407">
                  <w:marLeft w:val="0"/>
                  <w:marRight w:val="0"/>
                  <w:marTop w:val="0"/>
                  <w:marBottom w:val="0"/>
                  <w:divBdr>
                    <w:top w:val="none" w:sz="0" w:space="0" w:color="auto"/>
                    <w:left w:val="none" w:sz="0" w:space="0" w:color="auto"/>
                    <w:bottom w:val="none" w:sz="0" w:space="0" w:color="auto"/>
                    <w:right w:val="none" w:sz="0" w:space="0" w:color="auto"/>
                  </w:divBdr>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
                  </w:divsChild>
                </w:div>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131">
                  <w:marLeft w:val="0"/>
                  <w:marRight w:val="0"/>
                  <w:marTop w:val="0"/>
                  <w:marBottom w:val="0"/>
                  <w:divBdr>
                    <w:top w:val="none" w:sz="0" w:space="0" w:color="auto"/>
                    <w:left w:val="none" w:sz="0" w:space="0" w:color="auto"/>
                    <w:bottom w:val="none" w:sz="0" w:space="0" w:color="auto"/>
                    <w:right w:val="none" w:sz="0" w:space="0" w:color="auto"/>
                  </w:divBdr>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89201712">
                  <w:marLeft w:val="0"/>
                  <w:marRight w:val="0"/>
                  <w:marTop w:val="0"/>
                  <w:marBottom w:val="0"/>
                  <w:divBdr>
                    <w:top w:val="none" w:sz="0" w:space="0" w:color="auto"/>
                    <w:left w:val="none" w:sz="0" w:space="0" w:color="auto"/>
                    <w:bottom w:val="none" w:sz="0" w:space="0" w:color="auto"/>
                    <w:right w:val="none" w:sz="0" w:space="0" w:color="auto"/>
                  </w:divBdr>
                </w:div>
                <w:div w:id="89280453">
                  <w:marLeft w:val="0"/>
                  <w:marRight w:val="0"/>
                  <w:marTop w:val="0"/>
                  <w:marBottom w:val="0"/>
                  <w:divBdr>
                    <w:top w:val="none" w:sz="0" w:space="0" w:color="auto"/>
                    <w:left w:val="none" w:sz="0" w:space="0" w:color="auto"/>
                    <w:bottom w:val="none" w:sz="0" w:space="0" w:color="auto"/>
                    <w:right w:val="none" w:sz="0" w:space="0" w:color="auto"/>
                  </w:divBdr>
                </w:div>
                <w:div w:id="89283996">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5">
                  <w:marLeft w:val="0"/>
                  <w:marRight w:val="0"/>
                  <w:marTop w:val="0"/>
                  <w:marBottom w:val="0"/>
                  <w:divBdr>
                    <w:top w:val="none" w:sz="0" w:space="0" w:color="auto"/>
                    <w:left w:val="none" w:sz="0" w:space="0" w:color="auto"/>
                    <w:bottom w:val="none" w:sz="0" w:space="0" w:color="auto"/>
                    <w:right w:val="none" w:sz="0" w:space="0" w:color="auto"/>
                  </w:divBdr>
                </w:div>
                <w:div w:id="89932347">
                  <w:marLeft w:val="0"/>
                  <w:marRight w:val="0"/>
                  <w:marTop w:val="0"/>
                  <w:marBottom w:val="0"/>
                  <w:divBdr>
                    <w:top w:val="none" w:sz="0" w:space="0" w:color="auto"/>
                    <w:left w:val="none" w:sz="0" w:space="0" w:color="auto"/>
                    <w:bottom w:val="none" w:sz="0" w:space="0" w:color="auto"/>
                    <w:right w:val="none" w:sz="0" w:space="0" w:color="auto"/>
                  </w:divBdr>
                </w:div>
                <w:div w:id="89937431">
                  <w:marLeft w:val="0"/>
                  <w:marRight w:val="0"/>
                  <w:marTop w:val="0"/>
                  <w:marBottom w:val="0"/>
                  <w:divBdr>
                    <w:top w:val="none" w:sz="0" w:space="0" w:color="auto"/>
                    <w:left w:val="none" w:sz="0" w:space="0" w:color="auto"/>
                    <w:bottom w:val="none" w:sz="0" w:space="0" w:color="auto"/>
                    <w:right w:val="none" w:sz="0" w:space="0" w:color="auto"/>
                  </w:divBdr>
                </w:div>
                <w:div w:id="90049206">
                  <w:marLeft w:val="0"/>
                  <w:marRight w:val="0"/>
                  <w:marTop w:val="0"/>
                  <w:marBottom w:val="0"/>
                  <w:divBdr>
                    <w:top w:val="none" w:sz="0" w:space="0" w:color="auto"/>
                    <w:left w:val="none" w:sz="0" w:space="0" w:color="auto"/>
                    <w:bottom w:val="none" w:sz="0" w:space="0" w:color="auto"/>
                    <w:right w:val="none" w:sz="0" w:space="0" w:color="auto"/>
                  </w:divBdr>
                </w:div>
                <w:div w:id="90123132">
                  <w:marLeft w:val="0"/>
                  <w:marRight w:val="0"/>
                  <w:marTop w:val="0"/>
                  <w:marBottom w:val="0"/>
                  <w:divBdr>
                    <w:top w:val="none" w:sz="0" w:space="0" w:color="auto"/>
                    <w:left w:val="none" w:sz="0" w:space="0" w:color="auto"/>
                    <w:bottom w:val="none" w:sz="0" w:space="0" w:color="auto"/>
                    <w:right w:val="none" w:sz="0" w:space="0" w:color="auto"/>
                  </w:divBdr>
                </w:div>
                <w:div w:id="90126001">
                  <w:marLeft w:val="0"/>
                  <w:marRight w:val="0"/>
                  <w:marTop w:val="0"/>
                  <w:marBottom w:val="0"/>
                  <w:divBdr>
                    <w:top w:val="none" w:sz="0" w:space="0" w:color="auto"/>
                    <w:left w:val="none" w:sz="0" w:space="0" w:color="auto"/>
                    <w:bottom w:val="none" w:sz="0" w:space="0" w:color="auto"/>
                    <w:right w:val="none" w:sz="0" w:space="0" w:color="auto"/>
                  </w:divBdr>
                </w:div>
                <w:div w:id="90127540">
                  <w:marLeft w:val="0"/>
                  <w:marRight w:val="0"/>
                  <w:marTop w:val="0"/>
                  <w:marBottom w:val="0"/>
                  <w:divBdr>
                    <w:top w:val="none" w:sz="0" w:space="0" w:color="auto"/>
                    <w:left w:val="none" w:sz="0" w:space="0" w:color="auto"/>
                    <w:bottom w:val="none" w:sz="0" w:space="0" w:color="auto"/>
                    <w:right w:val="none" w:sz="0" w:space="0" w:color="auto"/>
                  </w:divBdr>
                  <w:divsChild>
                    <w:div w:id="1020467395">
                      <w:marLeft w:val="300"/>
                      <w:marRight w:val="300"/>
                      <w:marTop w:val="0"/>
                      <w:marBottom w:val="0"/>
                      <w:divBdr>
                        <w:top w:val="none" w:sz="0" w:space="0" w:color="auto"/>
                        <w:left w:val="none" w:sz="0" w:space="0" w:color="auto"/>
                        <w:bottom w:val="none" w:sz="0" w:space="0" w:color="auto"/>
                        <w:right w:val="none" w:sz="0" w:space="0" w:color="auto"/>
                      </w:divBdr>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
                <w:div w:id="90243338">
                  <w:marLeft w:val="0"/>
                  <w:marRight w:val="0"/>
                  <w:marTop w:val="0"/>
                  <w:marBottom w:val="0"/>
                  <w:divBdr>
                    <w:top w:val="none" w:sz="0" w:space="0" w:color="auto"/>
                    <w:left w:val="none" w:sz="0" w:space="0" w:color="auto"/>
                    <w:bottom w:val="none" w:sz="0" w:space="0" w:color="auto"/>
                    <w:right w:val="none" w:sz="0" w:space="0" w:color="auto"/>
                  </w:divBdr>
                  <w:divsChild>
                    <w:div w:id="1266570816">
                      <w:marLeft w:val="0"/>
                      <w:marRight w:val="0"/>
                      <w:marTop w:val="0"/>
                      <w:marBottom w:val="0"/>
                      <w:divBdr>
                        <w:top w:val="none" w:sz="0" w:space="0" w:color="auto"/>
                        <w:left w:val="none" w:sz="0" w:space="0" w:color="auto"/>
                        <w:bottom w:val="none" w:sz="0" w:space="0" w:color="auto"/>
                        <w:right w:val="none" w:sz="0" w:space="0" w:color="auto"/>
                      </w:divBdr>
                      <w:divsChild>
                        <w:div w:id="72094833">
                          <w:marLeft w:val="0"/>
                          <w:marRight w:val="0"/>
                          <w:marTop w:val="0"/>
                          <w:marBottom w:val="0"/>
                          <w:divBdr>
                            <w:top w:val="none" w:sz="0" w:space="0" w:color="auto"/>
                            <w:left w:val="none" w:sz="0" w:space="0" w:color="auto"/>
                            <w:bottom w:val="none" w:sz="0" w:space="0" w:color="auto"/>
                            <w:right w:val="none" w:sz="0" w:space="0" w:color="auto"/>
                          </w:divBdr>
                        </w:div>
                        <w:div w:id="162595758">
                          <w:marLeft w:val="0"/>
                          <w:marRight w:val="0"/>
                          <w:marTop w:val="0"/>
                          <w:marBottom w:val="0"/>
                          <w:divBdr>
                            <w:top w:val="none" w:sz="0" w:space="0" w:color="auto"/>
                            <w:left w:val="none" w:sz="0" w:space="0" w:color="auto"/>
                            <w:bottom w:val="none" w:sz="0" w:space="0" w:color="auto"/>
                            <w:right w:val="none" w:sz="0" w:space="0" w:color="auto"/>
                          </w:divBdr>
                        </w:div>
                        <w:div w:id="302273858">
                          <w:marLeft w:val="0"/>
                          <w:marRight w:val="0"/>
                          <w:marTop w:val="0"/>
                          <w:marBottom w:val="0"/>
                          <w:divBdr>
                            <w:top w:val="none" w:sz="0" w:space="0" w:color="auto"/>
                            <w:left w:val="none" w:sz="0" w:space="0" w:color="auto"/>
                            <w:bottom w:val="none" w:sz="0" w:space="0" w:color="auto"/>
                            <w:right w:val="none" w:sz="0" w:space="0" w:color="auto"/>
                          </w:divBdr>
                        </w:div>
                        <w:div w:id="380591590">
                          <w:marLeft w:val="0"/>
                          <w:marRight w:val="0"/>
                          <w:marTop w:val="0"/>
                          <w:marBottom w:val="0"/>
                          <w:divBdr>
                            <w:top w:val="none" w:sz="0" w:space="0" w:color="auto"/>
                            <w:left w:val="none" w:sz="0" w:space="0" w:color="auto"/>
                            <w:bottom w:val="none" w:sz="0" w:space="0" w:color="auto"/>
                            <w:right w:val="none" w:sz="0" w:space="0" w:color="auto"/>
                          </w:divBdr>
                        </w:div>
                        <w:div w:id="425153083">
                          <w:marLeft w:val="0"/>
                          <w:marRight w:val="0"/>
                          <w:marTop w:val="0"/>
                          <w:marBottom w:val="0"/>
                          <w:divBdr>
                            <w:top w:val="none" w:sz="0" w:space="0" w:color="auto"/>
                            <w:left w:val="none" w:sz="0" w:space="0" w:color="auto"/>
                            <w:bottom w:val="none" w:sz="0" w:space="0" w:color="auto"/>
                            <w:right w:val="none" w:sz="0" w:space="0" w:color="auto"/>
                          </w:divBdr>
                        </w:div>
                        <w:div w:id="447700910">
                          <w:marLeft w:val="0"/>
                          <w:marRight w:val="0"/>
                          <w:marTop w:val="0"/>
                          <w:marBottom w:val="0"/>
                          <w:divBdr>
                            <w:top w:val="none" w:sz="0" w:space="0" w:color="auto"/>
                            <w:left w:val="none" w:sz="0" w:space="0" w:color="auto"/>
                            <w:bottom w:val="none" w:sz="0" w:space="0" w:color="auto"/>
                            <w:right w:val="none" w:sz="0" w:space="0" w:color="auto"/>
                          </w:divBdr>
                        </w:div>
                        <w:div w:id="451631993">
                          <w:marLeft w:val="0"/>
                          <w:marRight w:val="0"/>
                          <w:marTop w:val="0"/>
                          <w:marBottom w:val="0"/>
                          <w:divBdr>
                            <w:top w:val="none" w:sz="0" w:space="0" w:color="auto"/>
                            <w:left w:val="none" w:sz="0" w:space="0" w:color="auto"/>
                            <w:bottom w:val="none" w:sz="0" w:space="0" w:color="auto"/>
                            <w:right w:val="none" w:sz="0" w:space="0" w:color="auto"/>
                          </w:divBdr>
                        </w:div>
                        <w:div w:id="522329083">
                          <w:marLeft w:val="0"/>
                          <w:marRight w:val="0"/>
                          <w:marTop w:val="0"/>
                          <w:marBottom w:val="0"/>
                          <w:divBdr>
                            <w:top w:val="none" w:sz="0" w:space="0" w:color="auto"/>
                            <w:left w:val="none" w:sz="0" w:space="0" w:color="auto"/>
                            <w:bottom w:val="none" w:sz="0" w:space="0" w:color="auto"/>
                            <w:right w:val="none" w:sz="0" w:space="0" w:color="auto"/>
                          </w:divBdr>
                        </w:div>
                        <w:div w:id="571820544">
                          <w:marLeft w:val="0"/>
                          <w:marRight w:val="0"/>
                          <w:marTop w:val="0"/>
                          <w:marBottom w:val="0"/>
                          <w:divBdr>
                            <w:top w:val="none" w:sz="0" w:space="0" w:color="auto"/>
                            <w:left w:val="none" w:sz="0" w:space="0" w:color="auto"/>
                            <w:bottom w:val="none" w:sz="0" w:space="0" w:color="auto"/>
                            <w:right w:val="none" w:sz="0" w:space="0" w:color="auto"/>
                          </w:divBdr>
                        </w:div>
                        <w:div w:id="580875387">
                          <w:marLeft w:val="0"/>
                          <w:marRight w:val="0"/>
                          <w:marTop w:val="0"/>
                          <w:marBottom w:val="0"/>
                          <w:divBdr>
                            <w:top w:val="none" w:sz="0" w:space="0" w:color="auto"/>
                            <w:left w:val="none" w:sz="0" w:space="0" w:color="auto"/>
                            <w:bottom w:val="none" w:sz="0" w:space="0" w:color="auto"/>
                            <w:right w:val="none" w:sz="0" w:space="0" w:color="auto"/>
                          </w:divBdr>
                          <w:divsChild>
                            <w:div w:id="372734190">
                              <w:marLeft w:val="0"/>
                              <w:marRight w:val="0"/>
                              <w:marTop w:val="0"/>
                              <w:marBottom w:val="150"/>
                              <w:divBdr>
                                <w:top w:val="none" w:sz="0" w:space="0" w:color="auto"/>
                                <w:left w:val="none" w:sz="0" w:space="0" w:color="auto"/>
                                <w:bottom w:val="none" w:sz="0" w:space="0" w:color="auto"/>
                                <w:right w:val="none" w:sz="0" w:space="0" w:color="auto"/>
                              </w:divBdr>
                            </w:div>
                          </w:divsChild>
                        </w:div>
                        <w:div w:id="666440503">
                          <w:marLeft w:val="0"/>
                          <w:marRight w:val="0"/>
                          <w:marTop w:val="0"/>
                          <w:marBottom w:val="0"/>
                          <w:divBdr>
                            <w:top w:val="none" w:sz="0" w:space="0" w:color="auto"/>
                            <w:left w:val="none" w:sz="0" w:space="0" w:color="auto"/>
                            <w:bottom w:val="none" w:sz="0" w:space="0" w:color="auto"/>
                            <w:right w:val="none" w:sz="0" w:space="0" w:color="auto"/>
                          </w:divBdr>
                        </w:div>
                        <w:div w:id="702366384">
                          <w:marLeft w:val="0"/>
                          <w:marRight w:val="0"/>
                          <w:marTop w:val="0"/>
                          <w:marBottom w:val="0"/>
                          <w:divBdr>
                            <w:top w:val="none" w:sz="0" w:space="0" w:color="auto"/>
                            <w:left w:val="none" w:sz="0" w:space="0" w:color="auto"/>
                            <w:bottom w:val="none" w:sz="0" w:space="0" w:color="auto"/>
                            <w:right w:val="none" w:sz="0" w:space="0" w:color="auto"/>
                          </w:divBdr>
                        </w:div>
                        <w:div w:id="802579470">
                          <w:marLeft w:val="0"/>
                          <w:marRight w:val="0"/>
                          <w:marTop w:val="0"/>
                          <w:marBottom w:val="0"/>
                          <w:divBdr>
                            <w:top w:val="none" w:sz="0" w:space="0" w:color="auto"/>
                            <w:left w:val="none" w:sz="0" w:space="0" w:color="auto"/>
                            <w:bottom w:val="none" w:sz="0" w:space="0" w:color="auto"/>
                            <w:right w:val="none" w:sz="0" w:space="0" w:color="auto"/>
                          </w:divBdr>
                        </w:div>
                        <w:div w:id="825825622">
                          <w:marLeft w:val="0"/>
                          <w:marRight w:val="0"/>
                          <w:marTop w:val="360"/>
                          <w:marBottom w:val="360"/>
                          <w:divBdr>
                            <w:top w:val="none" w:sz="0" w:space="0" w:color="auto"/>
                            <w:left w:val="none" w:sz="0" w:space="0" w:color="auto"/>
                            <w:bottom w:val="none" w:sz="0" w:space="0" w:color="auto"/>
                            <w:right w:val="none" w:sz="0" w:space="0" w:color="auto"/>
                          </w:divBdr>
                          <w:divsChild>
                            <w:div w:id="925460041">
                              <w:marLeft w:val="0"/>
                              <w:marRight w:val="0"/>
                              <w:marTop w:val="0"/>
                              <w:marBottom w:val="0"/>
                              <w:divBdr>
                                <w:top w:val="none" w:sz="0" w:space="0" w:color="auto"/>
                                <w:left w:val="none" w:sz="0" w:space="0" w:color="auto"/>
                                <w:bottom w:val="none" w:sz="0" w:space="0" w:color="auto"/>
                                <w:right w:val="none" w:sz="0" w:space="0" w:color="auto"/>
                              </w:divBdr>
                            </w:div>
                          </w:divsChild>
                        </w:div>
                        <w:div w:id="865365712">
                          <w:marLeft w:val="0"/>
                          <w:marRight w:val="0"/>
                          <w:marTop w:val="0"/>
                          <w:marBottom w:val="0"/>
                          <w:divBdr>
                            <w:top w:val="none" w:sz="0" w:space="0" w:color="auto"/>
                            <w:left w:val="none" w:sz="0" w:space="0" w:color="auto"/>
                            <w:bottom w:val="none" w:sz="0" w:space="0" w:color="auto"/>
                            <w:right w:val="none" w:sz="0" w:space="0" w:color="auto"/>
                          </w:divBdr>
                        </w:div>
                        <w:div w:id="877595559">
                          <w:marLeft w:val="0"/>
                          <w:marRight w:val="0"/>
                          <w:marTop w:val="0"/>
                          <w:marBottom w:val="0"/>
                          <w:divBdr>
                            <w:top w:val="none" w:sz="0" w:space="0" w:color="auto"/>
                            <w:left w:val="none" w:sz="0" w:space="0" w:color="auto"/>
                            <w:bottom w:val="none" w:sz="0" w:space="0" w:color="auto"/>
                            <w:right w:val="none" w:sz="0" w:space="0" w:color="auto"/>
                          </w:divBdr>
                        </w:div>
                        <w:div w:id="906720164">
                          <w:marLeft w:val="0"/>
                          <w:marRight w:val="0"/>
                          <w:marTop w:val="0"/>
                          <w:marBottom w:val="0"/>
                          <w:divBdr>
                            <w:top w:val="none" w:sz="0" w:space="0" w:color="auto"/>
                            <w:left w:val="none" w:sz="0" w:space="0" w:color="auto"/>
                            <w:bottom w:val="none" w:sz="0" w:space="0" w:color="auto"/>
                            <w:right w:val="none" w:sz="0" w:space="0" w:color="auto"/>
                          </w:divBdr>
                        </w:div>
                        <w:div w:id="914096734">
                          <w:marLeft w:val="0"/>
                          <w:marRight w:val="0"/>
                          <w:marTop w:val="0"/>
                          <w:marBottom w:val="0"/>
                          <w:divBdr>
                            <w:top w:val="none" w:sz="0" w:space="0" w:color="auto"/>
                            <w:left w:val="none" w:sz="0" w:space="0" w:color="auto"/>
                            <w:bottom w:val="none" w:sz="0" w:space="0" w:color="auto"/>
                            <w:right w:val="none" w:sz="0" w:space="0" w:color="auto"/>
                          </w:divBdr>
                        </w:div>
                        <w:div w:id="946275153">
                          <w:marLeft w:val="0"/>
                          <w:marRight w:val="0"/>
                          <w:marTop w:val="0"/>
                          <w:marBottom w:val="0"/>
                          <w:divBdr>
                            <w:top w:val="none" w:sz="0" w:space="0" w:color="auto"/>
                            <w:left w:val="none" w:sz="0" w:space="0" w:color="auto"/>
                            <w:bottom w:val="none" w:sz="0" w:space="0" w:color="auto"/>
                            <w:right w:val="none" w:sz="0" w:space="0" w:color="auto"/>
                          </w:divBdr>
                        </w:div>
                        <w:div w:id="970399881">
                          <w:marLeft w:val="0"/>
                          <w:marRight w:val="0"/>
                          <w:marTop w:val="0"/>
                          <w:marBottom w:val="0"/>
                          <w:divBdr>
                            <w:top w:val="none" w:sz="0" w:space="0" w:color="auto"/>
                            <w:left w:val="none" w:sz="0" w:space="0" w:color="auto"/>
                            <w:bottom w:val="none" w:sz="0" w:space="0" w:color="auto"/>
                            <w:right w:val="none" w:sz="0" w:space="0" w:color="auto"/>
                          </w:divBdr>
                        </w:div>
                        <w:div w:id="976226492">
                          <w:marLeft w:val="0"/>
                          <w:marRight w:val="0"/>
                          <w:marTop w:val="0"/>
                          <w:marBottom w:val="0"/>
                          <w:divBdr>
                            <w:top w:val="none" w:sz="0" w:space="0" w:color="auto"/>
                            <w:left w:val="none" w:sz="0" w:space="0" w:color="auto"/>
                            <w:bottom w:val="none" w:sz="0" w:space="0" w:color="auto"/>
                            <w:right w:val="none" w:sz="0" w:space="0" w:color="auto"/>
                          </w:divBdr>
                        </w:div>
                        <w:div w:id="1068306071">
                          <w:marLeft w:val="0"/>
                          <w:marRight w:val="0"/>
                          <w:marTop w:val="0"/>
                          <w:marBottom w:val="0"/>
                          <w:divBdr>
                            <w:top w:val="none" w:sz="0" w:space="0" w:color="auto"/>
                            <w:left w:val="none" w:sz="0" w:space="0" w:color="auto"/>
                            <w:bottom w:val="none" w:sz="0" w:space="0" w:color="auto"/>
                            <w:right w:val="none" w:sz="0" w:space="0" w:color="auto"/>
                          </w:divBdr>
                        </w:div>
                        <w:div w:id="1072855239">
                          <w:marLeft w:val="0"/>
                          <w:marRight w:val="0"/>
                          <w:marTop w:val="0"/>
                          <w:marBottom w:val="0"/>
                          <w:divBdr>
                            <w:top w:val="none" w:sz="0" w:space="0" w:color="auto"/>
                            <w:left w:val="none" w:sz="0" w:space="0" w:color="auto"/>
                            <w:bottom w:val="none" w:sz="0" w:space="0" w:color="auto"/>
                            <w:right w:val="none" w:sz="0" w:space="0" w:color="auto"/>
                          </w:divBdr>
                        </w:div>
                        <w:div w:id="1106190145">
                          <w:marLeft w:val="0"/>
                          <w:marRight w:val="0"/>
                          <w:marTop w:val="0"/>
                          <w:marBottom w:val="0"/>
                          <w:divBdr>
                            <w:top w:val="none" w:sz="0" w:space="0" w:color="auto"/>
                            <w:left w:val="none" w:sz="0" w:space="0" w:color="auto"/>
                            <w:bottom w:val="none" w:sz="0" w:space="0" w:color="auto"/>
                            <w:right w:val="none" w:sz="0" w:space="0" w:color="auto"/>
                          </w:divBdr>
                        </w:div>
                        <w:div w:id="1272712748">
                          <w:marLeft w:val="0"/>
                          <w:marRight w:val="0"/>
                          <w:marTop w:val="0"/>
                          <w:marBottom w:val="0"/>
                          <w:divBdr>
                            <w:top w:val="none" w:sz="0" w:space="0" w:color="auto"/>
                            <w:left w:val="none" w:sz="0" w:space="0" w:color="auto"/>
                            <w:bottom w:val="none" w:sz="0" w:space="0" w:color="auto"/>
                            <w:right w:val="none" w:sz="0" w:space="0" w:color="auto"/>
                          </w:divBdr>
                        </w:div>
                        <w:div w:id="1339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
                  </w:divsChild>
                </w:div>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 w:id="90325149">
                  <w:marLeft w:val="0"/>
                  <w:marRight w:val="0"/>
                  <w:marTop w:val="180"/>
                  <w:marBottom w:val="0"/>
                  <w:divBdr>
                    <w:top w:val="none" w:sz="0" w:space="0" w:color="auto"/>
                    <w:left w:val="none" w:sz="0" w:space="0" w:color="auto"/>
                    <w:bottom w:val="none" w:sz="0" w:space="0" w:color="auto"/>
                    <w:right w:val="none" w:sz="0" w:space="0" w:color="auto"/>
                  </w:divBdr>
                </w:div>
                <w:div w:id="90470591">
                  <w:marLeft w:val="0"/>
                  <w:marRight w:val="0"/>
                  <w:marTop w:val="0"/>
                  <w:marBottom w:val="0"/>
                  <w:divBdr>
                    <w:top w:val="none" w:sz="0" w:space="0" w:color="auto"/>
                    <w:left w:val="none" w:sz="0" w:space="0" w:color="auto"/>
                    <w:bottom w:val="none" w:sz="0" w:space="0" w:color="auto"/>
                    <w:right w:val="none" w:sz="0" w:space="0" w:color="auto"/>
                  </w:divBdr>
                </w:div>
                <w:div w:id="90593859">
                  <w:marLeft w:val="0"/>
                  <w:marRight w:val="0"/>
                  <w:marTop w:val="0"/>
                  <w:marBottom w:val="0"/>
                  <w:divBdr>
                    <w:top w:val="none" w:sz="0" w:space="0" w:color="auto"/>
                    <w:left w:val="none" w:sz="0" w:space="0" w:color="auto"/>
                    <w:bottom w:val="none" w:sz="0" w:space="0" w:color="auto"/>
                    <w:right w:val="none" w:sz="0" w:space="0" w:color="auto"/>
                  </w:divBdr>
                </w:div>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sChild>
                </w:div>
                <w:div w:id="90862295">
                  <w:marLeft w:val="0"/>
                  <w:marRight w:val="0"/>
                  <w:marTop w:val="0"/>
                  <w:marBottom w:val="0"/>
                  <w:divBdr>
                    <w:top w:val="none" w:sz="0" w:space="0" w:color="auto"/>
                    <w:left w:val="none" w:sz="0" w:space="0" w:color="auto"/>
                    <w:bottom w:val="none" w:sz="0" w:space="0" w:color="auto"/>
                    <w:right w:val="none" w:sz="0" w:space="0" w:color="auto"/>
                  </w:divBdr>
                </w:div>
                <w:div w:id="90976245">
                  <w:marLeft w:val="0"/>
                  <w:marRight w:val="0"/>
                  <w:marTop w:val="0"/>
                  <w:marBottom w:val="0"/>
                  <w:divBdr>
                    <w:top w:val="none" w:sz="0" w:space="0" w:color="auto"/>
                    <w:left w:val="none" w:sz="0" w:space="0" w:color="auto"/>
                    <w:bottom w:val="none" w:sz="0" w:space="0" w:color="auto"/>
                    <w:right w:val="none" w:sz="0" w:space="0" w:color="auto"/>
                  </w:divBdr>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
                  </w:divsChild>
                </w:div>
                <w:div w:id="91171816">
                  <w:marLeft w:val="0"/>
                  <w:marRight w:val="0"/>
                  <w:marTop w:val="0"/>
                  <w:marBottom w:val="0"/>
                  <w:divBdr>
                    <w:top w:val="none" w:sz="0" w:space="0" w:color="auto"/>
                    <w:left w:val="none" w:sz="0" w:space="0" w:color="auto"/>
                    <w:bottom w:val="none" w:sz="0" w:space="0" w:color="auto"/>
                    <w:right w:val="none" w:sz="0" w:space="0" w:color="auto"/>
                  </w:divBdr>
                </w:div>
                <w:div w:id="91171895">
                  <w:marLeft w:val="0"/>
                  <w:marRight w:val="0"/>
                  <w:marTop w:val="0"/>
                  <w:marBottom w:val="0"/>
                  <w:divBdr>
                    <w:top w:val="none" w:sz="0" w:space="0" w:color="auto"/>
                    <w:left w:val="none" w:sz="0" w:space="0" w:color="auto"/>
                    <w:bottom w:val="none" w:sz="0" w:space="0" w:color="auto"/>
                    <w:right w:val="none" w:sz="0" w:space="0" w:color="auto"/>
                  </w:divBdr>
                </w:div>
                <w:div w:id="91240077">
                  <w:marLeft w:val="0"/>
                  <w:marRight w:val="0"/>
                  <w:marTop w:val="0"/>
                  <w:marBottom w:val="0"/>
                  <w:divBdr>
                    <w:top w:val="none" w:sz="0" w:space="0" w:color="auto"/>
                    <w:left w:val="none" w:sz="0" w:space="0" w:color="auto"/>
                    <w:bottom w:val="none" w:sz="0" w:space="0" w:color="auto"/>
                    <w:right w:val="none" w:sz="0" w:space="0" w:color="auto"/>
                  </w:divBdr>
                </w:div>
                <w:div w:id="91560661">
                  <w:marLeft w:val="0"/>
                  <w:marRight w:val="0"/>
                  <w:marTop w:val="225"/>
                  <w:marBottom w:val="0"/>
                  <w:divBdr>
                    <w:top w:val="none" w:sz="0" w:space="0" w:color="auto"/>
                    <w:left w:val="none" w:sz="0" w:space="0" w:color="auto"/>
                    <w:bottom w:val="none" w:sz="0" w:space="0" w:color="auto"/>
                    <w:right w:val="none" w:sz="0" w:space="0" w:color="auto"/>
                  </w:divBdr>
                </w:div>
                <w:div w:id="91898667">
                  <w:marLeft w:val="0"/>
                  <w:marRight w:val="0"/>
                  <w:marTop w:val="300"/>
                  <w:marBottom w:val="0"/>
                  <w:divBdr>
                    <w:top w:val="none" w:sz="0" w:space="0" w:color="auto"/>
                    <w:left w:val="none" w:sz="0" w:space="0" w:color="auto"/>
                    <w:bottom w:val="none" w:sz="0" w:space="0" w:color="auto"/>
                    <w:right w:val="none" w:sz="0" w:space="0" w:color="auto"/>
                  </w:divBdr>
                </w:div>
                <w:div w:id="91903325">
                  <w:marLeft w:val="0"/>
                  <w:marRight w:val="0"/>
                  <w:marTop w:val="0"/>
                  <w:marBottom w:val="0"/>
                  <w:divBdr>
                    <w:top w:val="none" w:sz="0" w:space="0" w:color="auto"/>
                    <w:left w:val="none" w:sz="0" w:space="0" w:color="auto"/>
                    <w:bottom w:val="none" w:sz="0" w:space="0" w:color="auto"/>
                    <w:right w:val="none" w:sz="0" w:space="0" w:color="auto"/>
                  </w:divBdr>
                </w:div>
                <w:div w:id="91947501">
                  <w:marLeft w:val="0"/>
                  <w:marRight w:val="0"/>
                  <w:marTop w:val="0"/>
                  <w:marBottom w:val="0"/>
                  <w:divBdr>
                    <w:top w:val="none" w:sz="0" w:space="0" w:color="auto"/>
                    <w:left w:val="none" w:sz="0" w:space="0" w:color="auto"/>
                    <w:bottom w:val="none" w:sz="0" w:space="0" w:color="auto"/>
                    <w:right w:val="none" w:sz="0" w:space="0" w:color="auto"/>
                  </w:divBdr>
                </w:div>
                <w:div w:id="92090862">
                  <w:marLeft w:val="0"/>
                  <w:marRight w:val="30"/>
                  <w:marTop w:val="0"/>
                  <w:marBottom w:val="0"/>
                  <w:divBdr>
                    <w:top w:val="none" w:sz="0" w:space="0" w:color="auto"/>
                    <w:left w:val="none" w:sz="0" w:space="0" w:color="auto"/>
                    <w:bottom w:val="none" w:sz="0" w:space="0" w:color="auto"/>
                    <w:right w:val="none" w:sz="0" w:space="0" w:color="auto"/>
                  </w:divBdr>
                </w:div>
                <w:div w:id="92285180">
                  <w:marLeft w:val="0"/>
                  <w:marRight w:val="0"/>
                  <w:marTop w:val="0"/>
                  <w:marBottom w:val="0"/>
                  <w:divBdr>
                    <w:top w:val="none" w:sz="0" w:space="0" w:color="auto"/>
                    <w:left w:val="none" w:sz="0" w:space="0" w:color="auto"/>
                    <w:bottom w:val="none" w:sz="0" w:space="0" w:color="auto"/>
                    <w:right w:val="none" w:sz="0" w:space="0" w:color="auto"/>
                  </w:divBdr>
                </w:div>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 w:id="92433521">
                  <w:marLeft w:val="0"/>
                  <w:marRight w:val="0"/>
                  <w:marTop w:val="0"/>
                  <w:marBottom w:val="0"/>
                  <w:divBdr>
                    <w:top w:val="none" w:sz="0" w:space="0" w:color="auto"/>
                    <w:left w:val="none" w:sz="0" w:space="0" w:color="auto"/>
                    <w:bottom w:val="none" w:sz="0" w:space="0" w:color="auto"/>
                    <w:right w:val="none" w:sz="0" w:space="0" w:color="auto"/>
                  </w:divBdr>
                </w:div>
                <w:div w:id="92675594">
                  <w:marLeft w:val="0"/>
                  <w:marRight w:val="0"/>
                  <w:marTop w:val="0"/>
                  <w:marBottom w:val="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92867957">
                  <w:marLeft w:val="0"/>
                  <w:marRight w:val="0"/>
                  <w:marTop w:val="0"/>
                  <w:marBottom w:val="0"/>
                  <w:divBdr>
                    <w:top w:val="none" w:sz="0" w:space="0" w:color="auto"/>
                    <w:left w:val="none" w:sz="0" w:space="0" w:color="auto"/>
                    <w:bottom w:val="none" w:sz="0" w:space="0" w:color="auto"/>
                    <w:right w:val="none" w:sz="0" w:space="0" w:color="auto"/>
                  </w:divBdr>
                </w:div>
                <w:div w:id="92943886">
                  <w:marLeft w:val="0"/>
                  <w:marRight w:val="0"/>
                  <w:marTop w:val="0"/>
                  <w:marBottom w:val="0"/>
                  <w:divBdr>
                    <w:top w:val="none" w:sz="0" w:space="0" w:color="auto"/>
                    <w:left w:val="none" w:sz="0" w:space="0" w:color="auto"/>
                    <w:bottom w:val="none" w:sz="0" w:space="0" w:color="auto"/>
                    <w:right w:val="none" w:sz="0" w:space="0" w:color="auto"/>
                  </w:divBdr>
                </w:div>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 w:id="93093600">
                  <w:marLeft w:val="0"/>
                  <w:marRight w:val="0"/>
                  <w:marTop w:val="0"/>
                  <w:marBottom w:val="0"/>
                  <w:divBdr>
                    <w:top w:val="none" w:sz="0" w:space="0" w:color="auto"/>
                    <w:left w:val="none" w:sz="0" w:space="0" w:color="auto"/>
                    <w:bottom w:val="none" w:sz="0" w:space="0" w:color="auto"/>
                    <w:right w:val="none" w:sz="0" w:space="0" w:color="auto"/>
                  </w:divBdr>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702">
                  <w:marLeft w:val="0"/>
                  <w:marRight w:val="0"/>
                  <w:marTop w:val="0"/>
                  <w:marBottom w:val="0"/>
                  <w:divBdr>
                    <w:top w:val="none" w:sz="0" w:space="0" w:color="auto"/>
                    <w:left w:val="none" w:sz="0" w:space="0" w:color="auto"/>
                    <w:bottom w:val="none" w:sz="0" w:space="0" w:color="auto"/>
                    <w:right w:val="none" w:sz="0" w:space="0" w:color="auto"/>
                  </w:divBdr>
                </w:div>
                <w:div w:id="93938518">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94601170">
                  <w:marLeft w:val="0"/>
                  <w:marRight w:val="0"/>
                  <w:marTop w:val="0"/>
                  <w:marBottom w:val="0"/>
                  <w:divBdr>
                    <w:top w:val="none" w:sz="0" w:space="0" w:color="auto"/>
                    <w:left w:val="none" w:sz="0" w:space="0" w:color="auto"/>
                    <w:bottom w:val="none" w:sz="0" w:space="0" w:color="auto"/>
                    <w:right w:val="none" w:sz="0" w:space="0" w:color="auto"/>
                  </w:divBdr>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
                <w:div w:id="95368006">
                  <w:marLeft w:val="0"/>
                  <w:marRight w:val="0"/>
                  <w:marTop w:val="0"/>
                  <w:marBottom w:val="0"/>
                  <w:divBdr>
                    <w:top w:val="none" w:sz="0" w:space="0" w:color="auto"/>
                    <w:left w:val="none" w:sz="0" w:space="0" w:color="auto"/>
                    <w:bottom w:val="none" w:sz="0" w:space="0" w:color="auto"/>
                    <w:right w:val="none" w:sz="0" w:space="0" w:color="auto"/>
                  </w:divBdr>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
                  </w:divsChild>
                </w:div>
                <w:div w:id="95760787">
                  <w:marLeft w:val="0"/>
                  <w:marRight w:val="0"/>
                  <w:marTop w:val="0"/>
                  <w:marBottom w:val="0"/>
                  <w:divBdr>
                    <w:top w:val="none" w:sz="0" w:space="0" w:color="auto"/>
                    <w:left w:val="none" w:sz="0" w:space="0" w:color="auto"/>
                    <w:bottom w:val="none" w:sz="0" w:space="0" w:color="auto"/>
                    <w:right w:val="none" w:sz="0" w:space="0" w:color="auto"/>
                  </w:divBdr>
                </w:div>
                <w:div w:id="95948287">
                  <w:marLeft w:val="0"/>
                  <w:marRight w:val="0"/>
                  <w:marTop w:val="0"/>
                  <w:marBottom w:val="0"/>
                  <w:divBdr>
                    <w:top w:val="none" w:sz="0" w:space="0" w:color="auto"/>
                    <w:left w:val="none" w:sz="0" w:space="0" w:color="auto"/>
                    <w:bottom w:val="none" w:sz="0" w:space="0" w:color="auto"/>
                    <w:right w:val="none" w:sz="0" w:space="0" w:color="auto"/>
                  </w:divBdr>
                </w:div>
                <w:div w:id="96024145">
                  <w:marLeft w:val="0"/>
                  <w:marRight w:val="0"/>
                  <w:marTop w:val="0"/>
                  <w:marBottom w:val="450"/>
                  <w:divBdr>
                    <w:top w:val="none" w:sz="0" w:space="0" w:color="auto"/>
                    <w:left w:val="none" w:sz="0" w:space="0" w:color="auto"/>
                    <w:bottom w:val="none" w:sz="0" w:space="0" w:color="auto"/>
                    <w:right w:val="none" w:sz="0" w:space="0" w:color="auto"/>
                  </w:divBdr>
                </w:div>
                <w:div w:id="96172780">
                  <w:marLeft w:val="0"/>
                  <w:marRight w:val="0"/>
                  <w:marTop w:val="0"/>
                  <w:marBottom w:val="0"/>
                  <w:divBdr>
                    <w:top w:val="none" w:sz="0" w:space="0" w:color="auto"/>
                    <w:left w:val="none" w:sz="0" w:space="0" w:color="auto"/>
                    <w:bottom w:val="none" w:sz="0" w:space="0" w:color="auto"/>
                    <w:right w:val="none" w:sz="0" w:space="0" w:color="auto"/>
                  </w:divBdr>
                </w:div>
                <w:div w:id="96298263">
                  <w:marLeft w:val="0"/>
                  <w:marRight w:val="0"/>
                  <w:marTop w:val="0"/>
                  <w:marBottom w:val="0"/>
                  <w:divBdr>
                    <w:top w:val="none" w:sz="0" w:space="0" w:color="auto"/>
                    <w:left w:val="none" w:sz="0" w:space="0" w:color="auto"/>
                    <w:bottom w:val="none" w:sz="0" w:space="0" w:color="auto"/>
                    <w:right w:val="none" w:sz="0" w:space="0" w:color="auto"/>
                  </w:divBdr>
                </w:div>
                <w:div w:id="96682523">
                  <w:marLeft w:val="0"/>
                  <w:marRight w:val="0"/>
                  <w:marTop w:val="0"/>
                  <w:marBottom w:val="0"/>
                  <w:divBdr>
                    <w:top w:val="none" w:sz="0" w:space="0" w:color="auto"/>
                    <w:left w:val="none" w:sz="0" w:space="0" w:color="auto"/>
                    <w:bottom w:val="none" w:sz="0" w:space="0" w:color="auto"/>
                    <w:right w:val="none" w:sz="0" w:space="0" w:color="auto"/>
                  </w:divBdr>
                </w:div>
                <w:div w:id="96876977">
                  <w:marLeft w:val="0"/>
                  <w:marRight w:val="0"/>
                  <w:marTop w:val="0"/>
                  <w:marBottom w:val="0"/>
                  <w:divBdr>
                    <w:top w:val="none" w:sz="0" w:space="0" w:color="auto"/>
                    <w:left w:val="none" w:sz="0" w:space="0" w:color="auto"/>
                    <w:bottom w:val="none" w:sz="0" w:space="0" w:color="auto"/>
                    <w:right w:val="none" w:sz="0" w:space="0" w:color="auto"/>
                  </w:divBdr>
                </w:div>
                <w:div w:id="96946928">
                  <w:marLeft w:val="0"/>
                  <w:marRight w:val="0"/>
                  <w:marTop w:val="0"/>
                  <w:marBottom w:val="0"/>
                  <w:divBdr>
                    <w:top w:val="none" w:sz="0" w:space="0" w:color="auto"/>
                    <w:left w:val="none" w:sz="0" w:space="0" w:color="auto"/>
                    <w:bottom w:val="none" w:sz="0" w:space="0" w:color="auto"/>
                    <w:right w:val="none" w:sz="0" w:space="0" w:color="auto"/>
                  </w:divBdr>
                </w:div>
                <w:div w:id="97021979">
                  <w:marLeft w:val="0"/>
                  <w:marRight w:val="0"/>
                  <w:marTop w:val="0"/>
                  <w:marBottom w:val="210"/>
                  <w:divBdr>
                    <w:top w:val="none" w:sz="0" w:space="0" w:color="auto"/>
                    <w:left w:val="none" w:sz="0" w:space="0" w:color="auto"/>
                    <w:bottom w:val="none" w:sz="0" w:space="0" w:color="auto"/>
                    <w:right w:val="none" w:sz="0" w:space="0" w:color="auto"/>
                  </w:divBdr>
                </w:div>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 w:id="97262122">
                  <w:marLeft w:val="0"/>
                  <w:marRight w:val="0"/>
                  <w:marTop w:val="0"/>
                  <w:marBottom w:val="0"/>
                  <w:divBdr>
                    <w:top w:val="none" w:sz="0" w:space="0" w:color="auto"/>
                    <w:left w:val="none" w:sz="0" w:space="0" w:color="auto"/>
                    <w:bottom w:val="none" w:sz="0" w:space="0" w:color="auto"/>
                    <w:right w:val="none" w:sz="0" w:space="0" w:color="auto"/>
                  </w:divBdr>
                </w:div>
                <w:div w:id="97482197">
                  <w:marLeft w:val="0"/>
                  <w:marRight w:val="30"/>
                  <w:marTop w:val="0"/>
                  <w:marBottom w:val="0"/>
                  <w:divBdr>
                    <w:top w:val="none" w:sz="0" w:space="0" w:color="auto"/>
                    <w:left w:val="none" w:sz="0" w:space="0" w:color="auto"/>
                    <w:bottom w:val="none" w:sz="0" w:space="0" w:color="auto"/>
                    <w:right w:val="none" w:sz="0" w:space="0" w:color="auto"/>
                  </w:divBdr>
                </w:div>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 w:id="97913362">
                  <w:marLeft w:val="75"/>
                  <w:marRight w:val="0"/>
                  <w:marTop w:val="0"/>
                  <w:marBottom w:val="0"/>
                  <w:divBdr>
                    <w:top w:val="none" w:sz="0" w:space="0" w:color="auto"/>
                    <w:left w:val="none" w:sz="0" w:space="0" w:color="auto"/>
                    <w:bottom w:val="none" w:sz="0" w:space="0" w:color="auto"/>
                    <w:right w:val="none" w:sz="0" w:space="0" w:color="auto"/>
                  </w:divBdr>
                </w:div>
                <w:div w:id="97919184">
                  <w:marLeft w:val="0"/>
                  <w:marRight w:val="-10800"/>
                  <w:marTop w:val="0"/>
                  <w:marBottom w:val="0"/>
                  <w:divBdr>
                    <w:top w:val="none" w:sz="0" w:space="0" w:color="auto"/>
                    <w:left w:val="none" w:sz="0" w:space="0" w:color="auto"/>
                    <w:bottom w:val="none" w:sz="0" w:space="0" w:color="auto"/>
                    <w:right w:val="none" w:sz="0" w:space="0" w:color="auto"/>
                  </w:divBdr>
                </w:div>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
                <w:div w:id="99030143">
                  <w:marLeft w:val="0"/>
                  <w:marRight w:val="0"/>
                  <w:marTop w:val="0"/>
                  <w:marBottom w:val="0"/>
                  <w:divBdr>
                    <w:top w:val="none" w:sz="0" w:space="0" w:color="auto"/>
                    <w:left w:val="none" w:sz="0" w:space="0" w:color="auto"/>
                    <w:bottom w:val="none" w:sz="0" w:space="0" w:color="auto"/>
                    <w:right w:val="none" w:sz="0" w:space="0" w:color="auto"/>
                  </w:divBdr>
                </w:div>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088">
                  <w:marLeft w:val="0"/>
                  <w:marRight w:val="0"/>
                  <w:marTop w:val="0"/>
                  <w:marBottom w:val="0"/>
                  <w:divBdr>
                    <w:top w:val="none" w:sz="0" w:space="0" w:color="auto"/>
                    <w:left w:val="none" w:sz="0" w:space="0" w:color="auto"/>
                    <w:bottom w:val="none" w:sz="0" w:space="0" w:color="auto"/>
                    <w:right w:val="none" w:sz="0" w:space="0" w:color="auto"/>
                  </w:divBdr>
                </w:div>
                <w:div w:id="99760715">
                  <w:marLeft w:val="0"/>
                  <w:marRight w:val="0"/>
                  <w:marTop w:val="0"/>
                  <w:marBottom w:val="0"/>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
                  </w:divsChild>
                </w:div>
                <w:div w:id="100035807">
                  <w:marLeft w:val="0"/>
                  <w:marRight w:val="0"/>
                  <w:marTop w:val="0"/>
                  <w:marBottom w:val="0"/>
                  <w:divBdr>
                    <w:top w:val="none" w:sz="0" w:space="0" w:color="auto"/>
                    <w:left w:val="none" w:sz="0" w:space="0" w:color="auto"/>
                    <w:bottom w:val="none" w:sz="0" w:space="0" w:color="auto"/>
                    <w:right w:val="none" w:sz="0" w:space="0" w:color="auto"/>
                  </w:divBdr>
                </w:div>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
                            <w:div w:id="923417082">
                              <w:marLeft w:val="0"/>
                              <w:marRight w:val="30"/>
                              <w:marTop w:val="0"/>
                              <w:marBottom w:val="0"/>
                              <w:divBdr>
                                <w:top w:val="none" w:sz="0" w:space="0" w:color="auto"/>
                                <w:left w:val="none" w:sz="0" w:space="0" w:color="auto"/>
                                <w:bottom w:val="none" w:sz="0" w:space="0" w:color="auto"/>
                                <w:right w:val="none" w:sz="0" w:space="0" w:color="auto"/>
                              </w:divBdr>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019">
                  <w:marLeft w:val="0"/>
                  <w:marRight w:val="0"/>
                  <w:marTop w:val="0"/>
                  <w:marBottom w:val="0"/>
                  <w:divBdr>
                    <w:top w:val="none" w:sz="0" w:space="0" w:color="auto"/>
                    <w:left w:val="none" w:sz="0" w:space="0" w:color="auto"/>
                    <w:bottom w:val="none" w:sz="0" w:space="0" w:color="auto"/>
                    <w:right w:val="none" w:sz="0" w:space="0" w:color="auto"/>
                  </w:divBdr>
                </w:div>
                <w:div w:id="101612438">
                  <w:marLeft w:val="0"/>
                  <w:marRight w:val="0"/>
                  <w:marTop w:val="0"/>
                  <w:marBottom w:val="0"/>
                  <w:divBdr>
                    <w:top w:val="none" w:sz="0" w:space="0" w:color="auto"/>
                    <w:left w:val="none" w:sz="0" w:space="0" w:color="auto"/>
                    <w:bottom w:val="none" w:sz="0" w:space="0" w:color="auto"/>
                    <w:right w:val="none" w:sz="0" w:space="0" w:color="auto"/>
                  </w:divBdr>
                </w:div>
                <w:div w:id="101654736">
                  <w:marLeft w:val="0"/>
                  <w:marRight w:val="0"/>
                  <w:marTop w:val="0"/>
                  <w:marBottom w:val="0"/>
                  <w:divBdr>
                    <w:top w:val="none" w:sz="0" w:space="0" w:color="auto"/>
                    <w:left w:val="none" w:sz="0" w:space="0" w:color="auto"/>
                    <w:bottom w:val="none" w:sz="0" w:space="0" w:color="auto"/>
                    <w:right w:val="none" w:sz="0" w:space="0" w:color="auto"/>
                  </w:divBdr>
                </w:div>
                <w:div w:id="10192662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460">
                  <w:marLeft w:val="0"/>
                  <w:marRight w:val="0"/>
                  <w:marTop w:val="525"/>
                  <w:marBottom w:val="0"/>
                  <w:divBdr>
                    <w:top w:val="none" w:sz="0" w:space="0" w:color="auto"/>
                    <w:left w:val="none" w:sz="0" w:space="0" w:color="auto"/>
                    <w:bottom w:val="none" w:sz="0" w:space="0" w:color="auto"/>
                    <w:right w:val="none" w:sz="0" w:space="0" w:color="auto"/>
                  </w:divBdr>
                </w:div>
                <w:div w:id="102116483">
                  <w:marLeft w:val="0"/>
                  <w:marRight w:val="0"/>
                  <w:marTop w:val="75"/>
                  <w:marBottom w:val="0"/>
                  <w:divBdr>
                    <w:top w:val="none" w:sz="0" w:space="0" w:color="auto"/>
                    <w:left w:val="none" w:sz="0" w:space="0" w:color="auto"/>
                    <w:bottom w:val="none" w:sz="0" w:space="0" w:color="auto"/>
                    <w:right w:val="none" w:sz="0" w:space="0" w:color="auto"/>
                  </w:divBdr>
                </w:div>
                <w:div w:id="102118110">
                  <w:marLeft w:val="0"/>
                  <w:marRight w:val="0"/>
                  <w:marTop w:val="0"/>
                  <w:marBottom w:val="0"/>
                  <w:divBdr>
                    <w:top w:val="none" w:sz="0" w:space="0" w:color="auto"/>
                    <w:left w:val="none" w:sz="0" w:space="0" w:color="auto"/>
                    <w:bottom w:val="none" w:sz="0" w:space="0" w:color="auto"/>
                    <w:right w:val="none" w:sz="0" w:space="0" w:color="auto"/>
                  </w:divBdr>
                </w:div>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15774990">
                          <w:marLeft w:val="0"/>
                          <w:marRight w:val="0"/>
                          <w:marTop w:val="750"/>
                          <w:marBottom w:val="750"/>
                          <w:divBdr>
                            <w:top w:val="none" w:sz="0" w:space="0" w:color="auto"/>
                            <w:left w:val="none" w:sz="0" w:space="0" w:color="auto"/>
                            <w:bottom w:val="none" w:sz="0" w:space="0" w:color="auto"/>
                            <w:right w:val="none" w:sz="0" w:space="0" w:color="auto"/>
                          </w:divBdr>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568462696">
                              <w:marLeft w:val="0"/>
                              <w:marRight w:val="0"/>
                              <w:marTop w:val="0"/>
                              <w:marBottom w:val="0"/>
                              <w:divBdr>
                                <w:top w:val="none" w:sz="0" w:space="0" w:color="auto"/>
                                <w:left w:val="none" w:sz="0" w:space="0" w:color="auto"/>
                                <w:bottom w:val="none" w:sz="0" w:space="0" w:color="auto"/>
                                <w:right w:val="none" w:sz="0" w:space="0" w:color="auto"/>
                              </w:divBdr>
                            </w:div>
                            <w:div w:id="1159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527">
                  <w:marLeft w:val="0"/>
                  <w:marRight w:val="0"/>
                  <w:marTop w:val="0"/>
                  <w:marBottom w:val="0"/>
                  <w:divBdr>
                    <w:top w:val="none" w:sz="0" w:space="0" w:color="auto"/>
                    <w:left w:val="none" w:sz="0" w:space="0" w:color="auto"/>
                    <w:bottom w:val="none" w:sz="0" w:space="0" w:color="auto"/>
                    <w:right w:val="none" w:sz="0" w:space="0" w:color="auto"/>
                  </w:divBdr>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02500088">
                  <w:marLeft w:val="0"/>
                  <w:marRight w:val="75"/>
                  <w:marTop w:val="0"/>
                  <w:marBottom w:val="0"/>
                  <w:divBdr>
                    <w:top w:val="single" w:sz="6" w:space="0" w:color="EEEEEE"/>
                    <w:left w:val="none" w:sz="0" w:space="0" w:color="auto"/>
                    <w:bottom w:val="single" w:sz="6" w:space="0" w:color="EEEEEE"/>
                    <w:right w:val="none" w:sz="0" w:space="0" w:color="auto"/>
                  </w:divBdr>
                </w:div>
                <w:div w:id="102653147">
                  <w:marLeft w:val="0"/>
                  <w:marRight w:val="0"/>
                  <w:marTop w:val="0"/>
                  <w:marBottom w:val="150"/>
                  <w:divBdr>
                    <w:top w:val="none" w:sz="0" w:space="0" w:color="auto"/>
                    <w:left w:val="none" w:sz="0" w:space="0" w:color="auto"/>
                    <w:bottom w:val="none" w:sz="0" w:space="0" w:color="auto"/>
                    <w:right w:val="none" w:sz="0" w:space="0" w:color="auto"/>
                  </w:divBdr>
                </w:div>
                <w:div w:id="102696039">
                  <w:marLeft w:val="0"/>
                  <w:marRight w:val="0"/>
                  <w:marTop w:val="0"/>
                  <w:marBottom w:val="0"/>
                  <w:divBdr>
                    <w:top w:val="none" w:sz="0" w:space="0" w:color="auto"/>
                    <w:left w:val="none" w:sz="0" w:space="0" w:color="auto"/>
                    <w:bottom w:val="none" w:sz="0" w:space="0" w:color="auto"/>
                    <w:right w:val="none" w:sz="0" w:space="0" w:color="auto"/>
                  </w:divBdr>
                </w:div>
                <w:div w:id="102767688">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
                    <w:div w:id="413937801">
                      <w:marLeft w:val="0"/>
                      <w:marRight w:val="0"/>
                      <w:marTop w:val="0"/>
                      <w:marBottom w:val="0"/>
                      <w:divBdr>
                        <w:top w:val="none" w:sz="0" w:space="0" w:color="auto"/>
                        <w:left w:val="none" w:sz="0" w:space="0" w:color="auto"/>
                        <w:bottom w:val="none" w:sz="0" w:space="0" w:color="auto"/>
                        <w:right w:val="none" w:sz="0" w:space="0" w:color="auto"/>
                      </w:divBdr>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
                    <w:div w:id="600647752">
                      <w:marLeft w:val="0"/>
                      <w:marRight w:val="0"/>
                      <w:marTop w:val="0"/>
                      <w:marBottom w:val="0"/>
                      <w:divBdr>
                        <w:top w:val="none" w:sz="0" w:space="0" w:color="auto"/>
                        <w:left w:val="none" w:sz="0" w:space="0" w:color="auto"/>
                        <w:bottom w:val="none" w:sz="0" w:space="0" w:color="auto"/>
                        <w:right w:val="none" w:sz="0" w:space="0" w:color="auto"/>
                      </w:divBdr>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
                    <w:div w:id="1190685002">
                      <w:marLeft w:val="0"/>
                      <w:marRight w:val="0"/>
                      <w:marTop w:val="0"/>
                      <w:marBottom w:val="0"/>
                      <w:divBdr>
                        <w:top w:val="none" w:sz="0" w:space="0" w:color="auto"/>
                        <w:left w:val="none" w:sz="0" w:space="0" w:color="auto"/>
                        <w:bottom w:val="none" w:sz="0" w:space="0" w:color="auto"/>
                        <w:right w:val="none" w:sz="0" w:space="0" w:color="auto"/>
                      </w:divBdr>
                    </w:div>
                  </w:divsChild>
                </w:div>
                <w:div w:id="102767985">
                  <w:marLeft w:val="0"/>
                  <w:marRight w:val="0"/>
                  <w:marTop w:val="600"/>
                  <w:marBottom w:val="600"/>
                  <w:divBdr>
                    <w:top w:val="none" w:sz="0" w:space="0" w:color="auto"/>
                    <w:left w:val="none" w:sz="0" w:space="0" w:color="auto"/>
                    <w:bottom w:val="none" w:sz="0" w:space="0" w:color="auto"/>
                    <w:right w:val="none" w:sz="0" w:space="0" w:color="auto"/>
                  </w:divBdr>
                </w:div>
                <w:div w:id="102961867">
                  <w:marLeft w:val="0"/>
                  <w:marRight w:val="0"/>
                  <w:marTop w:val="0"/>
                  <w:marBottom w:val="0"/>
                  <w:divBdr>
                    <w:top w:val="none" w:sz="0" w:space="0" w:color="auto"/>
                    <w:left w:val="none" w:sz="0" w:space="0" w:color="auto"/>
                    <w:bottom w:val="none" w:sz="0" w:space="0" w:color="auto"/>
                    <w:right w:val="none" w:sz="0" w:space="0" w:color="auto"/>
                  </w:divBdr>
                </w:div>
                <w:div w:id="103112783">
                  <w:marLeft w:val="0"/>
                  <w:marRight w:val="0"/>
                  <w:marTop w:val="0"/>
                  <w:marBottom w:val="0"/>
                  <w:divBdr>
                    <w:top w:val="none" w:sz="0" w:space="0" w:color="auto"/>
                    <w:left w:val="none" w:sz="0" w:space="0" w:color="auto"/>
                    <w:bottom w:val="none" w:sz="0" w:space="0" w:color="auto"/>
                    <w:right w:val="none" w:sz="0" w:space="0" w:color="auto"/>
                  </w:divBdr>
                </w:div>
                <w:div w:id="103236422">
                  <w:marLeft w:val="0"/>
                  <w:marRight w:val="0"/>
                  <w:marTop w:val="0"/>
                  <w:marBottom w:val="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
                  </w:divsChild>
                </w:div>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
                  </w:divsChild>
                </w:div>
                <w:div w:id="104231340">
                  <w:marLeft w:val="0"/>
                  <w:marRight w:val="0"/>
                  <w:marTop w:val="0"/>
                  <w:marBottom w:val="0"/>
                  <w:divBdr>
                    <w:top w:val="none" w:sz="0" w:space="0" w:color="auto"/>
                    <w:left w:val="none" w:sz="0" w:space="0" w:color="auto"/>
                    <w:bottom w:val="none" w:sz="0" w:space="0" w:color="auto"/>
                    <w:right w:val="none" w:sz="0" w:space="0" w:color="auto"/>
                  </w:divBdr>
                </w:div>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4883914">
                  <w:marLeft w:val="0"/>
                  <w:marRight w:val="0"/>
                  <w:marTop w:val="0"/>
                  <w:marBottom w:val="150"/>
                  <w:divBdr>
                    <w:top w:val="none" w:sz="0" w:space="0" w:color="auto"/>
                    <w:left w:val="none" w:sz="0" w:space="0" w:color="auto"/>
                    <w:bottom w:val="none" w:sz="0" w:space="0" w:color="auto"/>
                    <w:right w:val="none" w:sz="0" w:space="0" w:color="auto"/>
                  </w:divBdr>
                </w:div>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81194">
                  <w:marLeft w:val="0"/>
                  <w:marRight w:val="0"/>
                  <w:marTop w:val="600"/>
                  <w:marBottom w:val="600"/>
                  <w:divBdr>
                    <w:top w:val="none" w:sz="0" w:space="0" w:color="auto"/>
                    <w:left w:val="none" w:sz="0" w:space="0" w:color="auto"/>
                    <w:bottom w:val="none" w:sz="0" w:space="0" w:color="auto"/>
                    <w:right w:val="none" w:sz="0" w:space="0" w:color="auto"/>
                  </w:divBdr>
                </w:div>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
                  </w:divsChild>
                </w:div>
                <w:div w:id="105276729">
                  <w:marLeft w:val="0"/>
                  <w:marRight w:val="0"/>
                  <w:marTop w:val="0"/>
                  <w:marBottom w:val="0"/>
                  <w:divBdr>
                    <w:top w:val="none" w:sz="0" w:space="0" w:color="auto"/>
                    <w:left w:val="none" w:sz="0" w:space="0" w:color="auto"/>
                    <w:bottom w:val="none" w:sz="0" w:space="0" w:color="auto"/>
                    <w:right w:val="none" w:sz="0" w:space="0" w:color="auto"/>
                  </w:divBdr>
                </w:div>
                <w:div w:id="105277877">
                  <w:marLeft w:val="0"/>
                  <w:marRight w:val="0"/>
                  <w:marTop w:val="0"/>
                  <w:marBottom w:val="0"/>
                  <w:divBdr>
                    <w:top w:val="none" w:sz="0" w:space="0" w:color="auto"/>
                    <w:left w:val="none" w:sz="0" w:space="0" w:color="auto"/>
                    <w:bottom w:val="none" w:sz="0" w:space="0" w:color="auto"/>
                    <w:right w:val="none" w:sz="0" w:space="0" w:color="auto"/>
                  </w:divBdr>
                </w:div>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06045664">
                  <w:marLeft w:val="0"/>
                  <w:marRight w:val="0"/>
                  <w:marTop w:val="0"/>
                  <w:marBottom w:val="0"/>
                  <w:divBdr>
                    <w:top w:val="none" w:sz="0" w:space="0" w:color="auto"/>
                    <w:left w:val="none" w:sz="0" w:space="0" w:color="auto"/>
                    <w:bottom w:val="none" w:sz="0" w:space="0" w:color="auto"/>
                    <w:right w:val="none" w:sz="0" w:space="0" w:color="auto"/>
                  </w:divBdr>
                </w:div>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314235">
                  <w:marLeft w:val="0"/>
                  <w:marRight w:val="0"/>
                  <w:marTop w:val="0"/>
                  <w:marBottom w:val="300"/>
                  <w:divBdr>
                    <w:top w:val="none" w:sz="0" w:space="0" w:color="auto"/>
                    <w:left w:val="none" w:sz="0" w:space="0" w:color="auto"/>
                    <w:bottom w:val="none" w:sz="0" w:space="0" w:color="auto"/>
                    <w:right w:val="none" w:sz="0" w:space="0" w:color="auto"/>
                  </w:divBdr>
                </w:div>
                <w:div w:id="106433670">
                  <w:marLeft w:val="0"/>
                  <w:marRight w:val="0"/>
                  <w:marTop w:val="0"/>
                  <w:marBottom w:val="0"/>
                  <w:divBdr>
                    <w:top w:val="none" w:sz="0" w:space="0" w:color="auto"/>
                    <w:left w:val="none" w:sz="0" w:space="0" w:color="auto"/>
                    <w:bottom w:val="none" w:sz="0" w:space="0" w:color="auto"/>
                    <w:right w:val="none" w:sz="0" w:space="0" w:color="auto"/>
                  </w:divBdr>
                </w:div>
                <w:div w:id="106462710">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sChild>
                </w:div>
                <w:div w:id="106781938">
                  <w:marLeft w:val="0"/>
                  <w:marRight w:val="0"/>
                  <w:marTop w:val="0"/>
                  <w:marBottom w:val="0"/>
                  <w:divBdr>
                    <w:top w:val="none" w:sz="0" w:space="0" w:color="auto"/>
                    <w:left w:val="none" w:sz="0" w:space="0" w:color="auto"/>
                    <w:bottom w:val="none" w:sz="0" w:space="0" w:color="auto"/>
                    <w:right w:val="none" w:sz="0" w:space="0" w:color="auto"/>
                  </w:divBdr>
                </w:div>
                <w:div w:id="106853370">
                  <w:marLeft w:val="0"/>
                  <w:marRight w:val="75"/>
                  <w:marTop w:val="0"/>
                  <w:marBottom w:val="0"/>
                  <w:divBdr>
                    <w:top w:val="none" w:sz="0" w:space="0" w:color="auto"/>
                    <w:left w:val="none" w:sz="0" w:space="0" w:color="auto"/>
                    <w:bottom w:val="none" w:sz="0" w:space="0" w:color="auto"/>
                    <w:right w:val="none" w:sz="0" w:space="0" w:color="auto"/>
                  </w:divBdr>
                </w:div>
                <w:div w:id="106855218">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07434212">
                  <w:marLeft w:val="0"/>
                  <w:marRight w:val="0"/>
                  <w:marTop w:val="0"/>
                  <w:marBottom w:val="0"/>
                  <w:divBdr>
                    <w:top w:val="none" w:sz="0" w:space="0" w:color="auto"/>
                    <w:left w:val="none" w:sz="0" w:space="0" w:color="auto"/>
                    <w:bottom w:val="none" w:sz="0" w:space="0" w:color="auto"/>
                    <w:right w:val="none" w:sz="0" w:space="0" w:color="auto"/>
                  </w:divBdr>
                </w:div>
                <w:div w:id="107546460">
                  <w:marLeft w:val="0"/>
                  <w:marRight w:val="0"/>
                  <w:marTop w:val="0"/>
                  <w:marBottom w:val="0"/>
                  <w:divBdr>
                    <w:top w:val="none" w:sz="0" w:space="0" w:color="auto"/>
                    <w:left w:val="none" w:sz="0" w:space="0" w:color="auto"/>
                    <w:bottom w:val="none" w:sz="0" w:space="0" w:color="auto"/>
                    <w:right w:val="none" w:sz="0" w:space="0" w:color="auto"/>
                  </w:divBdr>
                </w:div>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07896871">
                  <w:marLeft w:val="0"/>
                  <w:marRight w:val="0"/>
                  <w:marTop w:val="0"/>
                  <w:marBottom w:val="0"/>
                  <w:divBdr>
                    <w:top w:val="none" w:sz="0" w:space="0" w:color="auto"/>
                    <w:left w:val="none" w:sz="0" w:space="0" w:color="auto"/>
                    <w:bottom w:val="none" w:sz="0" w:space="0" w:color="auto"/>
                    <w:right w:val="none" w:sz="0" w:space="0" w:color="auto"/>
                  </w:divBdr>
                </w:div>
                <w:div w:id="107969199">
                  <w:marLeft w:val="0"/>
                  <w:marRight w:val="0"/>
                  <w:marTop w:val="225"/>
                  <w:marBottom w:val="0"/>
                  <w:divBdr>
                    <w:top w:val="none" w:sz="0" w:space="0" w:color="auto"/>
                    <w:left w:val="none" w:sz="0" w:space="0" w:color="auto"/>
                    <w:bottom w:val="none" w:sz="0" w:space="0" w:color="auto"/>
                    <w:right w:val="none" w:sz="0" w:space="0" w:color="auto"/>
                  </w:divBdr>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
                  </w:divsChild>
                </w:div>
                <w:div w:id="109056281">
                  <w:marLeft w:val="0"/>
                  <w:marRight w:val="0"/>
                  <w:marTop w:val="0"/>
                  <w:marBottom w:val="0"/>
                  <w:divBdr>
                    <w:top w:val="none" w:sz="0" w:space="0" w:color="auto"/>
                    <w:left w:val="none" w:sz="0" w:space="0" w:color="auto"/>
                    <w:bottom w:val="none" w:sz="0" w:space="0" w:color="auto"/>
                    <w:right w:val="none" w:sz="0" w:space="0" w:color="auto"/>
                  </w:divBdr>
                </w:div>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 w:id="109399481">
                  <w:marLeft w:val="0"/>
                  <w:marRight w:val="0"/>
                  <w:marTop w:val="0"/>
                  <w:marBottom w:val="0"/>
                  <w:divBdr>
                    <w:top w:val="none" w:sz="0" w:space="0" w:color="auto"/>
                    <w:left w:val="none" w:sz="0" w:space="0" w:color="auto"/>
                    <w:bottom w:val="none" w:sz="0" w:space="0" w:color="auto"/>
                    <w:right w:val="none" w:sz="0" w:space="0" w:color="auto"/>
                  </w:divBdr>
                </w:div>
                <w:div w:id="109470363">
                  <w:marLeft w:val="0"/>
                  <w:marRight w:val="0"/>
                  <w:marTop w:val="0"/>
                  <w:marBottom w:val="0"/>
                  <w:divBdr>
                    <w:top w:val="none" w:sz="0" w:space="0" w:color="auto"/>
                    <w:left w:val="none" w:sz="0" w:space="0" w:color="auto"/>
                    <w:bottom w:val="none" w:sz="0" w:space="0" w:color="auto"/>
                    <w:right w:val="none" w:sz="0" w:space="0" w:color="auto"/>
                  </w:divBdr>
                </w:div>
                <w:div w:id="109474128">
                  <w:marLeft w:val="0"/>
                  <w:marRight w:val="0"/>
                  <w:marTop w:val="225"/>
                  <w:marBottom w:val="0"/>
                  <w:divBdr>
                    <w:top w:val="none" w:sz="0" w:space="0" w:color="auto"/>
                    <w:left w:val="none" w:sz="0" w:space="0" w:color="auto"/>
                    <w:bottom w:val="none" w:sz="0" w:space="0" w:color="auto"/>
                    <w:right w:val="none" w:sz="0" w:space="0" w:color="auto"/>
                  </w:divBdr>
                </w:div>
                <w:div w:id="109788461">
                  <w:marLeft w:val="0"/>
                  <w:marRight w:val="0"/>
                  <w:marTop w:val="525"/>
                  <w:marBottom w:val="0"/>
                  <w:divBdr>
                    <w:top w:val="none" w:sz="0" w:space="0" w:color="auto"/>
                    <w:left w:val="none" w:sz="0" w:space="0" w:color="auto"/>
                    <w:bottom w:val="none" w:sz="0" w:space="0" w:color="auto"/>
                    <w:right w:val="none" w:sz="0" w:space="0" w:color="auto"/>
                  </w:divBdr>
                </w:div>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10248350">
                  <w:marLeft w:val="0"/>
                  <w:marRight w:val="0"/>
                  <w:marTop w:val="0"/>
                  <w:marBottom w:val="0"/>
                  <w:divBdr>
                    <w:top w:val="none" w:sz="0" w:space="0" w:color="auto"/>
                    <w:left w:val="none" w:sz="0" w:space="0" w:color="auto"/>
                    <w:bottom w:val="none" w:sz="0" w:space="0" w:color="auto"/>
                    <w:right w:val="none" w:sz="0" w:space="0" w:color="auto"/>
                  </w:divBdr>
                </w:div>
                <w:div w:id="110324019">
                  <w:marLeft w:val="0"/>
                  <w:marRight w:val="0"/>
                  <w:marTop w:val="0"/>
                  <w:marBottom w:val="0"/>
                  <w:divBdr>
                    <w:top w:val="none" w:sz="0" w:space="0" w:color="auto"/>
                    <w:left w:val="none" w:sz="0" w:space="0" w:color="auto"/>
                    <w:bottom w:val="none" w:sz="0" w:space="0" w:color="auto"/>
                    <w:right w:val="none" w:sz="0" w:space="0" w:color="auto"/>
                  </w:divBdr>
                </w:div>
                <w:div w:id="110638393">
                  <w:marLeft w:val="0"/>
                  <w:marRight w:val="0"/>
                  <w:marTop w:val="0"/>
                  <w:marBottom w:val="0"/>
                  <w:divBdr>
                    <w:top w:val="none" w:sz="0" w:space="0" w:color="auto"/>
                    <w:left w:val="none" w:sz="0" w:space="0" w:color="auto"/>
                    <w:bottom w:val="none" w:sz="0" w:space="0" w:color="auto"/>
                    <w:right w:val="none" w:sz="0" w:space="0" w:color="auto"/>
                  </w:divBdr>
                </w:div>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
                <w:div w:id="110979946">
                  <w:marLeft w:val="0"/>
                  <w:marRight w:val="0"/>
                  <w:marTop w:val="0"/>
                  <w:marBottom w:val="0"/>
                  <w:divBdr>
                    <w:top w:val="none" w:sz="0" w:space="0" w:color="auto"/>
                    <w:left w:val="none" w:sz="0" w:space="0" w:color="auto"/>
                    <w:bottom w:val="none" w:sz="0" w:space="0" w:color="auto"/>
                    <w:right w:val="none" w:sz="0" w:space="0" w:color="auto"/>
                  </w:divBdr>
                </w:div>
                <w:div w:id="111018103">
                  <w:marLeft w:val="0"/>
                  <w:marRight w:val="30"/>
                  <w:marTop w:val="0"/>
                  <w:marBottom w:val="0"/>
                  <w:divBdr>
                    <w:top w:val="none" w:sz="0" w:space="0" w:color="auto"/>
                    <w:left w:val="none" w:sz="0" w:space="0" w:color="auto"/>
                    <w:bottom w:val="none" w:sz="0" w:space="0" w:color="auto"/>
                    <w:right w:val="none" w:sz="0" w:space="0" w:color="auto"/>
                  </w:divBdr>
                </w:div>
                <w:div w:id="111096304">
                  <w:marLeft w:val="0"/>
                  <w:marRight w:val="0"/>
                  <w:marTop w:val="0"/>
                  <w:marBottom w:val="0"/>
                  <w:divBdr>
                    <w:top w:val="none" w:sz="0" w:space="0" w:color="auto"/>
                    <w:left w:val="none" w:sz="0" w:space="0" w:color="auto"/>
                    <w:bottom w:val="none" w:sz="0" w:space="0" w:color="auto"/>
                    <w:right w:val="none" w:sz="0" w:space="0" w:color="auto"/>
                  </w:divBdr>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
                <w:div w:id="112023254">
                  <w:marLeft w:val="0"/>
                  <w:marRight w:val="0"/>
                  <w:marTop w:val="0"/>
                  <w:marBottom w:val="0"/>
                  <w:divBdr>
                    <w:top w:val="none" w:sz="0" w:space="0" w:color="auto"/>
                    <w:left w:val="none" w:sz="0" w:space="0" w:color="auto"/>
                    <w:bottom w:val="none" w:sz="0" w:space="0" w:color="auto"/>
                    <w:right w:val="none" w:sz="0" w:space="0" w:color="auto"/>
                  </w:divBdr>
                </w:div>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 w:id="112216649">
                  <w:marLeft w:val="0"/>
                  <w:marRight w:val="0"/>
                  <w:marTop w:val="0"/>
                  <w:marBottom w:val="0"/>
                  <w:divBdr>
                    <w:top w:val="none" w:sz="0" w:space="0" w:color="auto"/>
                    <w:left w:val="none" w:sz="0" w:space="0" w:color="auto"/>
                    <w:bottom w:val="none" w:sz="0" w:space="0" w:color="auto"/>
                    <w:right w:val="none" w:sz="0" w:space="0" w:color="auto"/>
                  </w:divBdr>
                </w:div>
                <w:div w:id="112403431">
                  <w:marLeft w:val="0"/>
                  <w:marRight w:val="0"/>
                  <w:marTop w:val="0"/>
                  <w:marBottom w:val="0"/>
                  <w:divBdr>
                    <w:top w:val="none" w:sz="0" w:space="0" w:color="auto"/>
                    <w:left w:val="none" w:sz="0" w:space="0" w:color="auto"/>
                    <w:bottom w:val="none" w:sz="0" w:space="0" w:color="auto"/>
                    <w:right w:val="none" w:sz="0" w:space="0" w:color="auto"/>
                  </w:divBdr>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547">
                  <w:marLeft w:val="0"/>
                  <w:marRight w:val="0"/>
                  <w:marTop w:val="0"/>
                  <w:marBottom w:val="0"/>
                  <w:divBdr>
                    <w:top w:val="none" w:sz="0" w:space="0" w:color="auto"/>
                    <w:left w:val="none" w:sz="0" w:space="0" w:color="auto"/>
                    <w:bottom w:val="none" w:sz="0" w:space="0" w:color="auto"/>
                    <w:right w:val="none" w:sz="0" w:space="0" w:color="auto"/>
                  </w:divBdr>
                </w:div>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 w:id="112948611">
                  <w:marLeft w:val="0"/>
                  <w:marRight w:val="0"/>
                  <w:marTop w:val="0"/>
                  <w:marBottom w:val="0"/>
                  <w:divBdr>
                    <w:top w:val="none" w:sz="0" w:space="0" w:color="auto"/>
                    <w:left w:val="none" w:sz="0" w:space="0" w:color="auto"/>
                    <w:bottom w:val="none" w:sz="0" w:space="0" w:color="auto"/>
                    <w:right w:val="none" w:sz="0" w:space="0" w:color="auto"/>
                  </w:divBdr>
                </w:div>
                <w:div w:id="113212167">
                  <w:marLeft w:val="0"/>
                  <w:marRight w:val="0"/>
                  <w:marTop w:val="0"/>
                  <w:marBottom w:val="0"/>
                  <w:divBdr>
                    <w:top w:val="none" w:sz="0" w:space="0" w:color="auto"/>
                    <w:left w:val="none" w:sz="0" w:space="0" w:color="auto"/>
                    <w:bottom w:val="none" w:sz="0" w:space="0" w:color="auto"/>
                    <w:right w:val="none" w:sz="0" w:space="0" w:color="auto"/>
                  </w:divBdr>
                  <w:divsChild>
                    <w:div w:id="77530139">
                      <w:marLeft w:val="0"/>
                      <w:marRight w:val="0"/>
                      <w:marTop w:val="0"/>
                      <w:marBottom w:val="0"/>
                      <w:divBdr>
                        <w:top w:val="none" w:sz="0" w:space="0" w:color="auto"/>
                        <w:left w:val="none" w:sz="0" w:space="0" w:color="auto"/>
                        <w:bottom w:val="none" w:sz="0" w:space="0" w:color="auto"/>
                        <w:right w:val="none" w:sz="0" w:space="0" w:color="auto"/>
                      </w:divBdr>
                      <w:divsChild>
                        <w:div w:id="988093052">
                          <w:marLeft w:val="0"/>
                          <w:marRight w:val="0"/>
                          <w:marTop w:val="0"/>
                          <w:marBottom w:val="0"/>
                          <w:divBdr>
                            <w:top w:val="none" w:sz="0" w:space="0" w:color="auto"/>
                            <w:left w:val="none" w:sz="0" w:space="0" w:color="auto"/>
                            <w:bottom w:val="none" w:sz="0" w:space="0" w:color="auto"/>
                            <w:right w:val="none" w:sz="0" w:space="0" w:color="auto"/>
                          </w:divBdr>
                        </w:div>
                        <w:div w:id="1268731000">
                          <w:marLeft w:val="0"/>
                          <w:marRight w:val="0"/>
                          <w:marTop w:val="0"/>
                          <w:marBottom w:val="0"/>
                          <w:divBdr>
                            <w:top w:val="none" w:sz="0" w:space="0" w:color="auto"/>
                            <w:left w:val="none" w:sz="0" w:space="0" w:color="auto"/>
                            <w:bottom w:val="none" w:sz="0" w:space="0" w:color="auto"/>
                            <w:right w:val="none" w:sz="0" w:space="0" w:color="auto"/>
                          </w:divBdr>
                          <w:divsChild>
                            <w:div w:id="11808666">
                              <w:marLeft w:val="700"/>
                              <w:marRight w:val="0"/>
                              <w:marTop w:val="0"/>
                              <w:marBottom w:val="0"/>
                              <w:divBdr>
                                <w:top w:val="none" w:sz="0" w:space="0" w:color="auto"/>
                                <w:left w:val="none" w:sz="0" w:space="0" w:color="auto"/>
                                <w:bottom w:val="none" w:sz="0" w:space="0" w:color="auto"/>
                                <w:right w:val="none" w:sz="0" w:space="0" w:color="auto"/>
                              </w:divBdr>
                              <w:divsChild>
                                <w:div w:id="1063530938">
                                  <w:marLeft w:val="0"/>
                                  <w:marRight w:val="195"/>
                                  <w:marTop w:val="0"/>
                                  <w:marBottom w:val="0"/>
                                  <w:divBdr>
                                    <w:top w:val="none" w:sz="0" w:space="0" w:color="auto"/>
                                    <w:left w:val="none" w:sz="0" w:space="0" w:color="auto"/>
                                    <w:bottom w:val="none" w:sz="0" w:space="0" w:color="auto"/>
                                    <w:right w:val="none" w:sz="0" w:space="0" w:color="auto"/>
                                  </w:divBdr>
                                  <w:divsChild>
                                    <w:div w:id="960771283">
                                      <w:marLeft w:val="0"/>
                                      <w:marRight w:val="0"/>
                                      <w:marTop w:val="0"/>
                                      <w:marBottom w:val="0"/>
                                      <w:divBdr>
                                        <w:top w:val="none" w:sz="0" w:space="0" w:color="auto"/>
                                        <w:left w:val="none" w:sz="0" w:space="0" w:color="auto"/>
                                        <w:bottom w:val="none" w:sz="0" w:space="0" w:color="auto"/>
                                        <w:right w:val="none" w:sz="0" w:space="0" w:color="auto"/>
                                      </w:divBdr>
                                    </w:div>
                                    <w:div w:id="1036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8986">
                  <w:marLeft w:val="0"/>
                  <w:marRight w:val="0"/>
                  <w:marTop w:val="0"/>
                  <w:marBottom w:val="0"/>
                  <w:divBdr>
                    <w:top w:val="none" w:sz="0" w:space="0" w:color="auto"/>
                    <w:left w:val="none" w:sz="0" w:space="0" w:color="auto"/>
                    <w:bottom w:val="none" w:sz="0" w:space="0" w:color="auto"/>
                    <w:right w:val="none" w:sz="0" w:space="0" w:color="auto"/>
                  </w:divBdr>
                </w:div>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
                  </w:divsChild>
                </w:div>
                <w:div w:id="113405658">
                  <w:marLeft w:val="0"/>
                  <w:marRight w:val="0"/>
                  <w:marTop w:val="0"/>
                  <w:marBottom w:val="0"/>
                  <w:divBdr>
                    <w:top w:val="none" w:sz="0" w:space="0" w:color="auto"/>
                    <w:left w:val="none" w:sz="0" w:space="0" w:color="auto"/>
                    <w:bottom w:val="none" w:sz="0" w:space="0" w:color="auto"/>
                    <w:right w:val="none" w:sz="0" w:space="0" w:color="auto"/>
                  </w:divBdr>
                </w:div>
                <w:div w:id="113642937">
                  <w:marLeft w:val="0"/>
                  <w:marRight w:val="0"/>
                  <w:marTop w:val="0"/>
                  <w:marBottom w:val="0"/>
                  <w:divBdr>
                    <w:top w:val="none" w:sz="0" w:space="0" w:color="auto"/>
                    <w:left w:val="none" w:sz="0" w:space="0" w:color="auto"/>
                    <w:bottom w:val="none" w:sz="0" w:space="0" w:color="auto"/>
                    <w:right w:val="none" w:sz="0" w:space="0" w:color="auto"/>
                  </w:divBdr>
                </w:div>
                <w:div w:id="113791101">
                  <w:marLeft w:val="0"/>
                  <w:marRight w:val="0"/>
                  <w:marTop w:val="0"/>
                  <w:marBottom w:val="0"/>
                  <w:divBdr>
                    <w:top w:val="none" w:sz="0" w:space="0" w:color="auto"/>
                    <w:left w:val="none" w:sz="0" w:space="0" w:color="auto"/>
                    <w:bottom w:val="none" w:sz="0" w:space="0" w:color="auto"/>
                    <w:right w:val="none" w:sz="0" w:space="0" w:color="auto"/>
                  </w:divBdr>
                </w:div>
                <w:div w:id="113865332">
                  <w:marLeft w:val="0"/>
                  <w:marRight w:val="0"/>
                  <w:marTop w:val="0"/>
                  <w:marBottom w:val="0"/>
                  <w:divBdr>
                    <w:top w:val="none" w:sz="0" w:space="0" w:color="auto"/>
                    <w:left w:val="none" w:sz="0" w:space="0" w:color="auto"/>
                    <w:bottom w:val="none" w:sz="0" w:space="0" w:color="auto"/>
                    <w:right w:val="none" w:sz="0" w:space="0" w:color="auto"/>
                  </w:divBdr>
                </w:div>
                <w:div w:id="113981545">
                  <w:marLeft w:val="0"/>
                  <w:marRight w:val="0"/>
                  <w:marTop w:val="0"/>
                  <w:marBottom w:val="0"/>
                  <w:divBdr>
                    <w:top w:val="none" w:sz="0" w:space="0" w:color="auto"/>
                    <w:left w:val="none" w:sz="0" w:space="0" w:color="auto"/>
                    <w:bottom w:val="none" w:sz="0" w:space="0" w:color="auto"/>
                    <w:right w:val="none" w:sz="0" w:space="0" w:color="auto"/>
                  </w:divBdr>
                </w:div>
                <w:div w:id="113988686">
                  <w:marLeft w:val="0"/>
                  <w:marRight w:val="0"/>
                  <w:marTop w:val="0"/>
                  <w:marBottom w:val="0"/>
                  <w:divBdr>
                    <w:top w:val="none" w:sz="0" w:space="0" w:color="auto"/>
                    <w:left w:val="none" w:sz="0" w:space="0" w:color="auto"/>
                    <w:bottom w:val="none" w:sz="0" w:space="0" w:color="auto"/>
                    <w:right w:val="none" w:sz="0" w:space="0" w:color="auto"/>
                  </w:divBdr>
                </w:div>
                <w:div w:id="114107584">
                  <w:marLeft w:val="0"/>
                  <w:marRight w:val="0"/>
                  <w:marTop w:val="0"/>
                  <w:marBottom w:val="0"/>
                  <w:divBdr>
                    <w:top w:val="none" w:sz="0" w:space="0" w:color="auto"/>
                    <w:left w:val="none" w:sz="0" w:space="0" w:color="auto"/>
                    <w:bottom w:val="none" w:sz="0" w:space="0" w:color="auto"/>
                    <w:right w:val="none" w:sz="0" w:space="0" w:color="auto"/>
                  </w:divBdr>
                </w:div>
                <w:div w:id="114180934">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
                  </w:divsChild>
                </w:div>
                <w:div w:id="114327070">
                  <w:marLeft w:val="0"/>
                  <w:marRight w:val="0"/>
                  <w:marTop w:val="0"/>
                  <w:marBottom w:val="0"/>
                  <w:divBdr>
                    <w:top w:val="none" w:sz="0" w:space="0" w:color="auto"/>
                    <w:left w:val="none" w:sz="0" w:space="0" w:color="auto"/>
                    <w:bottom w:val="none" w:sz="0" w:space="0" w:color="auto"/>
                    <w:right w:val="none" w:sz="0" w:space="0" w:color="auto"/>
                  </w:divBdr>
                </w:div>
                <w:div w:id="114520748">
                  <w:marLeft w:val="0"/>
                  <w:marRight w:val="0"/>
                  <w:marTop w:val="0"/>
                  <w:marBottom w:val="0"/>
                  <w:divBdr>
                    <w:top w:val="none" w:sz="0" w:space="0" w:color="auto"/>
                    <w:left w:val="none" w:sz="0" w:space="0" w:color="auto"/>
                    <w:bottom w:val="none" w:sz="0" w:space="0" w:color="auto"/>
                    <w:right w:val="none" w:sz="0" w:space="0" w:color="auto"/>
                  </w:divBdr>
                </w:div>
                <w:div w:id="114641771">
                  <w:marLeft w:val="2100"/>
                  <w:marRight w:val="0"/>
                  <w:marTop w:val="0"/>
                  <w:marBottom w:val="0"/>
                  <w:divBdr>
                    <w:top w:val="none" w:sz="0" w:space="0" w:color="auto"/>
                    <w:left w:val="none" w:sz="0" w:space="0" w:color="auto"/>
                    <w:bottom w:val="none" w:sz="0" w:space="0" w:color="auto"/>
                    <w:right w:val="none" w:sz="0" w:space="0" w:color="auto"/>
                  </w:divBdr>
                </w:div>
                <w:div w:id="114716759">
                  <w:marLeft w:val="0"/>
                  <w:marRight w:val="0"/>
                  <w:marTop w:val="0"/>
                  <w:marBottom w:val="0"/>
                  <w:divBdr>
                    <w:top w:val="none" w:sz="0" w:space="0" w:color="auto"/>
                    <w:left w:val="none" w:sz="0" w:space="0" w:color="auto"/>
                    <w:bottom w:val="none" w:sz="0" w:space="0" w:color="auto"/>
                    <w:right w:val="none" w:sz="0" w:space="0" w:color="auto"/>
                  </w:divBdr>
                </w:div>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4757669">
                  <w:marLeft w:val="0"/>
                  <w:marRight w:val="0"/>
                  <w:marTop w:val="0"/>
                  <w:marBottom w:val="0"/>
                  <w:divBdr>
                    <w:top w:val="none" w:sz="0" w:space="0" w:color="auto"/>
                    <w:left w:val="none" w:sz="0" w:space="0" w:color="auto"/>
                    <w:bottom w:val="none" w:sz="0" w:space="0" w:color="auto"/>
                    <w:right w:val="none" w:sz="0" w:space="0" w:color="auto"/>
                  </w:divBdr>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017">
                  <w:marLeft w:val="0"/>
                  <w:marRight w:val="0"/>
                  <w:marTop w:val="0"/>
                  <w:marBottom w:val="75"/>
                  <w:divBdr>
                    <w:top w:val="none" w:sz="0" w:space="0" w:color="auto"/>
                    <w:left w:val="none" w:sz="0" w:space="0" w:color="auto"/>
                    <w:bottom w:val="none" w:sz="0" w:space="0" w:color="auto"/>
                    <w:right w:val="none" w:sz="0" w:space="0" w:color="auto"/>
                  </w:divBdr>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
                  </w:divsChild>
                </w:div>
                <w:div w:id="115368046">
                  <w:marLeft w:val="0"/>
                  <w:marRight w:val="0"/>
                  <w:marTop w:val="0"/>
                  <w:marBottom w:val="0"/>
                  <w:divBdr>
                    <w:top w:val="none" w:sz="0" w:space="0" w:color="auto"/>
                    <w:left w:val="none" w:sz="0" w:space="0" w:color="auto"/>
                    <w:bottom w:val="none" w:sz="0" w:space="0" w:color="auto"/>
                    <w:right w:val="none" w:sz="0" w:space="0" w:color="auto"/>
                  </w:divBdr>
                </w:div>
                <w:div w:id="115415696">
                  <w:marLeft w:val="0"/>
                  <w:marRight w:val="30"/>
                  <w:marTop w:val="0"/>
                  <w:marBottom w:val="0"/>
                  <w:divBdr>
                    <w:top w:val="none" w:sz="0" w:space="0" w:color="auto"/>
                    <w:left w:val="none" w:sz="0" w:space="0" w:color="auto"/>
                    <w:bottom w:val="none" w:sz="0" w:space="0" w:color="auto"/>
                    <w:right w:val="none" w:sz="0" w:space="0" w:color="auto"/>
                  </w:divBdr>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
                <w:div w:id="115608887">
                  <w:marLeft w:val="0"/>
                  <w:marRight w:val="0"/>
                  <w:marTop w:val="0"/>
                  <w:marBottom w:val="0"/>
                  <w:divBdr>
                    <w:top w:val="none" w:sz="0" w:space="0" w:color="auto"/>
                    <w:left w:val="none" w:sz="0" w:space="0" w:color="auto"/>
                    <w:bottom w:val="none" w:sz="0" w:space="0" w:color="auto"/>
                    <w:right w:val="none" w:sz="0" w:space="0" w:color="auto"/>
                  </w:divBdr>
                </w:div>
                <w:div w:id="115637366">
                  <w:marLeft w:val="0"/>
                  <w:marRight w:val="0"/>
                  <w:marTop w:val="300"/>
                  <w:marBottom w:val="0"/>
                  <w:divBdr>
                    <w:top w:val="none" w:sz="0" w:space="0" w:color="auto"/>
                    <w:left w:val="none" w:sz="0" w:space="0" w:color="auto"/>
                    <w:bottom w:val="none" w:sz="0" w:space="0" w:color="auto"/>
                    <w:right w:val="none" w:sz="0" w:space="0" w:color="auto"/>
                  </w:divBdr>
                </w:div>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6">
                  <w:marLeft w:val="0"/>
                  <w:marRight w:val="0"/>
                  <w:marTop w:val="600"/>
                  <w:marBottom w:val="600"/>
                  <w:divBdr>
                    <w:top w:val="none" w:sz="0" w:space="0" w:color="auto"/>
                    <w:left w:val="none" w:sz="0" w:space="0" w:color="auto"/>
                    <w:bottom w:val="none" w:sz="0" w:space="0" w:color="auto"/>
                    <w:right w:val="none" w:sz="0" w:space="0" w:color="auto"/>
                  </w:divBdr>
                </w:div>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16409041">
                  <w:marLeft w:val="0"/>
                  <w:marRight w:val="0"/>
                  <w:marTop w:val="0"/>
                  <w:marBottom w:val="150"/>
                  <w:divBdr>
                    <w:top w:val="none" w:sz="0" w:space="0" w:color="auto"/>
                    <w:left w:val="none" w:sz="0" w:space="0" w:color="auto"/>
                    <w:bottom w:val="none" w:sz="0" w:space="0" w:color="auto"/>
                    <w:right w:val="none" w:sz="0" w:space="0" w:color="auto"/>
                  </w:divBdr>
                </w:div>
                <w:div w:id="116802207">
                  <w:marLeft w:val="0"/>
                  <w:marRight w:val="0"/>
                  <w:marTop w:val="0"/>
                  <w:marBottom w:val="0"/>
                  <w:divBdr>
                    <w:top w:val="none" w:sz="0" w:space="0" w:color="auto"/>
                    <w:left w:val="none" w:sz="0" w:space="0" w:color="auto"/>
                    <w:bottom w:val="none" w:sz="0" w:space="0" w:color="auto"/>
                    <w:right w:val="none" w:sz="0" w:space="0" w:color="auto"/>
                  </w:divBdr>
                </w:div>
                <w:div w:id="116871009">
                  <w:marLeft w:val="0"/>
                  <w:marRight w:val="0"/>
                  <w:marTop w:val="0"/>
                  <w:marBottom w:val="0"/>
                  <w:divBdr>
                    <w:top w:val="none" w:sz="0" w:space="0" w:color="auto"/>
                    <w:left w:val="none" w:sz="0" w:space="0" w:color="auto"/>
                    <w:bottom w:val="none" w:sz="0" w:space="0" w:color="auto"/>
                    <w:right w:val="none" w:sz="0" w:space="0" w:color="auto"/>
                  </w:divBdr>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17377044">
                  <w:marLeft w:val="0"/>
                  <w:marRight w:val="0"/>
                  <w:marTop w:val="0"/>
                  <w:marBottom w:val="0"/>
                  <w:divBdr>
                    <w:top w:val="none" w:sz="0" w:space="0" w:color="auto"/>
                    <w:left w:val="none" w:sz="0" w:space="0" w:color="auto"/>
                    <w:bottom w:val="none" w:sz="0" w:space="0" w:color="auto"/>
                    <w:right w:val="none" w:sz="0" w:space="0" w:color="auto"/>
                  </w:divBdr>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 w:id="117377615">
                  <w:marLeft w:val="0"/>
                  <w:marRight w:val="0"/>
                  <w:marTop w:val="0"/>
                  <w:marBottom w:val="0"/>
                  <w:divBdr>
                    <w:top w:val="none" w:sz="0" w:space="0" w:color="auto"/>
                    <w:left w:val="none" w:sz="0" w:space="0" w:color="auto"/>
                    <w:bottom w:val="none" w:sz="0" w:space="0" w:color="auto"/>
                    <w:right w:val="none" w:sz="0" w:space="0" w:color="auto"/>
                  </w:divBdr>
                </w:div>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sChild>
                </w:div>
                <w:div w:id="117528618">
                  <w:marLeft w:val="0"/>
                  <w:marRight w:val="0"/>
                  <w:marTop w:val="0"/>
                  <w:marBottom w:val="210"/>
                  <w:divBdr>
                    <w:top w:val="none" w:sz="0" w:space="0" w:color="auto"/>
                    <w:left w:val="none" w:sz="0" w:space="0" w:color="auto"/>
                    <w:bottom w:val="none" w:sz="0" w:space="0" w:color="auto"/>
                    <w:right w:val="none" w:sz="0" w:space="0" w:color="auto"/>
                  </w:divBdr>
                </w:div>
                <w:div w:id="117572464">
                  <w:marLeft w:val="0"/>
                  <w:marRight w:val="0"/>
                  <w:marTop w:val="0"/>
                  <w:marBottom w:val="0"/>
                  <w:divBdr>
                    <w:top w:val="none" w:sz="0" w:space="0" w:color="auto"/>
                    <w:left w:val="none" w:sz="0" w:space="0" w:color="auto"/>
                    <w:bottom w:val="none" w:sz="0" w:space="0" w:color="auto"/>
                    <w:right w:val="none" w:sz="0" w:space="0" w:color="auto"/>
                  </w:divBdr>
                </w:div>
                <w:div w:id="117572981">
                  <w:marLeft w:val="0"/>
                  <w:marRight w:val="0"/>
                  <w:marTop w:val="0"/>
                  <w:marBottom w:val="0"/>
                  <w:divBdr>
                    <w:top w:val="none" w:sz="0" w:space="0" w:color="auto"/>
                    <w:left w:val="none" w:sz="0" w:space="0" w:color="auto"/>
                    <w:bottom w:val="none" w:sz="0" w:space="0" w:color="auto"/>
                    <w:right w:val="none" w:sz="0" w:space="0" w:color="auto"/>
                  </w:divBdr>
                </w:div>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839">
                  <w:marLeft w:val="0"/>
                  <w:marRight w:val="0"/>
                  <w:marTop w:val="0"/>
                  <w:marBottom w:val="0"/>
                  <w:divBdr>
                    <w:top w:val="none" w:sz="0" w:space="0" w:color="auto"/>
                    <w:left w:val="none" w:sz="0" w:space="0" w:color="auto"/>
                    <w:bottom w:val="none" w:sz="0" w:space="0" w:color="auto"/>
                    <w:right w:val="none" w:sz="0" w:space="0" w:color="auto"/>
                  </w:divBdr>
                </w:div>
                <w:div w:id="117795156">
                  <w:marLeft w:val="0"/>
                  <w:marRight w:val="0"/>
                  <w:marTop w:val="0"/>
                  <w:marBottom w:val="0"/>
                  <w:divBdr>
                    <w:top w:val="none" w:sz="0" w:space="0" w:color="auto"/>
                    <w:left w:val="none" w:sz="0" w:space="0" w:color="auto"/>
                    <w:bottom w:val="none" w:sz="0" w:space="0" w:color="auto"/>
                    <w:right w:val="none" w:sz="0" w:space="0" w:color="auto"/>
                  </w:divBdr>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17838595">
                  <w:marLeft w:val="0"/>
                  <w:marRight w:val="0"/>
                  <w:marTop w:val="0"/>
                  <w:marBottom w:val="0"/>
                  <w:divBdr>
                    <w:top w:val="none" w:sz="0" w:space="0" w:color="auto"/>
                    <w:left w:val="none" w:sz="0" w:space="0" w:color="auto"/>
                    <w:bottom w:val="none" w:sz="0" w:space="0" w:color="auto"/>
                    <w:right w:val="none" w:sz="0" w:space="0" w:color="auto"/>
                  </w:divBdr>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18230186">
                  <w:marLeft w:val="0"/>
                  <w:marRight w:val="0"/>
                  <w:marTop w:val="0"/>
                  <w:marBottom w:val="0"/>
                  <w:divBdr>
                    <w:top w:val="none" w:sz="0" w:space="0" w:color="auto"/>
                    <w:left w:val="none" w:sz="0" w:space="0" w:color="auto"/>
                    <w:bottom w:val="none" w:sz="0" w:space="0" w:color="auto"/>
                    <w:right w:val="none" w:sz="0" w:space="0" w:color="auto"/>
                  </w:divBdr>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
                          </w:divsChild>
                        </w:div>
                        <w:div w:id="15740902">
                          <w:marLeft w:val="0"/>
                          <w:marRight w:val="0"/>
                          <w:marTop w:val="0"/>
                          <w:marBottom w:val="0"/>
                          <w:divBdr>
                            <w:top w:val="none" w:sz="0" w:space="0" w:color="auto"/>
                            <w:left w:val="none" w:sz="0" w:space="0" w:color="auto"/>
                            <w:bottom w:val="none" w:sz="0" w:space="0" w:color="auto"/>
                            <w:right w:val="none" w:sz="0" w:space="0" w:color="auto"/>
                          </w:divBdr>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
                        <w:div w:id="90660362">
                          <w:marLeft w:val="0"/>
                          <w:marRight w:val="0"/>
                          <w:marTop w:val="0"/>
                          <w:marBottom w:val="0"/>
                          <w:divBdr>
                            <w:top w:val="none" w:sz="0" w:space="0" w:color="auto"/>
                            <w:left w:val="none" w:sz="0" w:space="0" w:color="auto"/>
                            <w:bottom w:val="none" w:sz="0" w:space="0" w:color="auto"/>
                            <w:right w:val="none" w:sz="0" w:space="0" w:color="auto"/>
                          </w:divBdr>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
                        <w:div w:id="120806307">
                          <w:marLeft w:val="0"/>
                          <w:marRight w:val="0"/>
                          <w:marTop w:val="0"/>
                          <w:marBottom w:val="0"/>
                          <w:divBdr>
                            <w:top w:val="none" w:sz="0" w:space="0" w:color="auto"/>
                            <w:left w:val="none" w:sz="0" w:space="0" w:color="auto"/>
                            <w:bottom w:val="none" w:sz="0" w:space="0" w:color="auto"/>
                            <w:right w:val="none" w:sz="0" w:space="0" w:color="auto"/>
                          </w:divBdr>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
                        <w:div w:id="243537797">
                          <w:marLeft w:val="0"/>
                          <w:marRight w:val="0"/>
                          <w:marTop w:val="0"/>
                          <w:marBottom w:val="0"/>
                          <w:divBdr>
                            <w:top w:val="none" w:sz="0" w:space="0" w:color="auto"/>
                            <w:left w:val="none" w:sz="0" w:space="0" w:color="auto"/>
                            <w:bottom w:val="none" w:sz="0" w:space="0" w:color="auto"/>
                            <w:right w:val="none" w:sz="0" w:space="0" w:color="auto"/>
                          </w:divBdr>
                        </w:div>
                        <w:div w:id="263146593">
                          <w:marLeft w:val="0"/>
                          <w:marRight w:val="0"/>
                          <w:marTop w:val="0"/>
                          <w:marBottom w:val="0"/>
                          <w:divBdr>
                            <w:top w:val="none" w:sz="0" w:space="0" w:color="auto"/>
                            <w:left w:val="none" w:sz="0" w:space="0" w:color="auto"/>
                            <w:bottom w:val="none" w:sz="0" w:space="0" w:color="auto"/>
                            <w:right w:val="none" w:sz="0" w:space="0" w:color="auto"/>
                          </w:divBdr>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
                        <w:div w:id="282661191">
                          <w:marLeft w:val="0"/>
                          <w:marRight w:val="0"/>
                          <w:marTop w:val="0"/>
                          <w:marBottom w:val="0"/>
                          <w:divBdr>
                            <w:top w:val="none" w:sz="0" w:space="0" w:color="auto"/>
                            <w:left w:val="none" w:sz="0" w:space="0" w:color="auto"/>
                            <w:bottom w:val="none" w:sz="0" w:space="0" w:color="auto"/>
                            <w:right w:val="none" w:sz="0" w:space="0" w:color="auto"/>
                          </w:divBdr>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
                        <w:div w:id="304354853">
                          <w:marLeft w:val="0"/>
                          <w:marRight w:val="0"/>
                          <w:marTop w:val="0"/>
                          <w:marBottom w:val="0"/>
                          <w:divBdr>
                            <w:top w:val="none" w:sz="0" w:space="0" w:color="auto"/>
                            <w:left w:val="none" w:sz="0" w:space="0" w:color="auto"/>
                            <w:bottom w:val="none" w:sz="0" w:space="0" w:color="auto"/>
                            <w:right w:val="none" w:sz="0" w:space="0" w:color="auto"/>
                          </w:divBdr>
                        </w:div>
                        <w:div w:id="309796926">
                          <w:marLeft w:val="0"/>
                          <w:marRight w:val="0"/>
                          <w:marTop w:val="0"/>
                          <w:marBottom w:val="0"/>
                          <w:divBdr>
                            <w:top w:val="none" w:sz="0" w:space="0" w:color="auto"/>
                            <w:left w:val="none" w:sz="0" w:space="0" w:color="auto"/>
                            <w:bottom w:val="none" w:sz="0" w:space="0" w:color="auto"/>
                            <w:right w:val="none" w:sz="0" w:space="0" w:color="auto"/>
                          </w:divBdr>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
                        <w:div w:id="380135036">
                          <w:marLeft w:val="0"/>
                          <w:marRight w:val="0"/>
                          <w:marTop w:val="0"/>
                          <w:marBottom w:val="0"/>
                          <w:divBdr>
                            <w:top w:val="none" w:sz="0" w:space="0" w:color="auto"/>
                            <w:left w:val="none" w:sz="0" w:space="0" w:color="auto"/>
                            <w:bottom w:val="none" w:sz="0" w:space="0" w:color="auto"/>
                            <w:right w:val="none" w:sz="0" w:space="0" w:color="auto"/>
                          </w:divBdr>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
                        <w:div w:id="429858984">
                          <w:marLeft w:val="0"/>
                          <w:marRight w:val="0"/>
                          <w:marTop w:val="0"/>
                          <w:marBottom w:val="0"/>
                          <w:divBdr>
                            <w:top w:val="none" w:sz="0" w:space="0" w:color="auto"/>
                            <w:left w:val="none" w:sz="0" w:space="0" w:color="auto"/>
                            <w:bottom w:val="none" w:sz="0" w:space="0" w:color="auto"/>
                            <w:right w:val="none" w:sz="0" w:space="0" w:color="auto"/>
                          </w:divBdr>
                        </w:div>
                        <w:div w:id="434247232">
                          <w:marLeft w:val="0"/>
                          <w:marRight w:val="0"/>
                          <w:marTop w:val="0"/>
                          <w:marBottom w:val="0"/>
                          <w:divBdr>
                            <w:top w:val="none" w:sz="0" w:space="0" w:color="auto"/>
                            <w:left w:val="none" w:sz="0" w:space="0" w:color="auto"/>
                            <w:bottom w:val="none" w:sz="0" w:space="0" w:color="auto"/>
                            <w:right w:val="none" w:sz="0" w:space="0" w:color="auto"/>
                          </w:divBdr>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
                        <w:div w:id="525682045">
                          <w:marLeft w:val="0"/>
                          <w:marRight w:val="0"/>
                          <w:marTop w:val="0"/>
                          <w:marBottom w:val="0"/>
                          <w:divBdr>
                            <w:top w:val="none" w:sz="0" w:space="0" w:color="auto"/>
                            <w:left w:val="none" w:sz="0" w:space="0" w:color="auto"/>
                            <w:bottom w:val="none" w:sz="0" w:space="0" w:color="auto"/>
                            <w:right w:val="none" w:sz="0" w:space="0" w:color="auto"/>
                          </w:divBdr>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
                        <w:div w:id="727267477">
                          <w:marLeft w:val="0"/>
                          <w:marRight w:val="0"/>
                          <w:marTop w:val="0"/>
                          <w:marBottom w:val="0"/>
                          <w:divBdr>
                            <w:top w:val="none" w:sz="0" w:space="0" w:color="auto"/>
                            <w:left w:val="none" w:sz="0" w:space="0" w:color="auto"/>
                            <w:bottom w:val="none" w:sz="0" w:space="0" w:color="auto"/>
                            <w:right w:val="none" w:sz="0" w:space="0" w:color="auto"/>
                          </w:divBdr>
                        </w:div>
                        <w:div w:id="758020690">
                          <w:marLeft w:val="0"/>
                          <w:marRight w:val="0"/>
                          <w:marTop w:val="0"/>
                          <w:marBottom w:val="0"/>
                          <w:divBdr>
                            <w:top w:val="none" w:sz="0" w:space="0" w:color="auto"/>
                            <w:left w:val="none" w:sz="0" w:space="0" w:color="auto"/>
                            <w:bottom w:val="none" w:sz="0" w:space="0" w:color="auto"/>
                            <w:right w:val="none" w:sz="0" w:space="0" w:color="auto"/>
                          </w:divBdr>
                        </w:div>
                        <w:div w:id="784739352">
                          <w:marLeft w:val="0"/>
                          <w:marRight w:val="0"/>
                          <w:marTop w:val="0"/>
                          <w:marBottom w:val="0"/>
                          <w:divBdr>
                            <w:top w:val="none" w:sz="0" w:space="0" w:color="auto"/>
                            <w:left w:val="none" w:sz="0" w:space="0" w:color="auto"/>
                            <w:bottom w:val="none" w:sz="0" w:space="0" w:color="auto"/>
                            <w:right w:val="none" w:sz="0" w:space="0" w:color="auto"/>
                          </w:divBdr>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
                        <w:div w:id="981228866">
                          <w:marLeft w:val="0"/>
                          <w:marRight w:val="0"/>
                          <w:marTop w:val="0"/>
                          <w:marBottom w:val="0"/>
                          <w:divBdr>
                            <w:top w:val="none" w:sz="0" w:space="0" w:color="auto"/>
                            <w:left w:val="none" w:sz="0" w:space="0" w:color="auto"/>
                            <w:bottom w:val="none" w:sz="0" w:space="0" w:color="auto"/>
                            <w:right w:val="none" w:sz="0" w:space="0" w:color="auto"/>
                          </w:divBdr>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
                        <w:div w:id="1003239731">
                          <w:marLeft w:val="0"/>
                          <w:marRight w:val="0"/>
                          <w:marTop w:val="0"/>
                          <w:marBottom w:val="0"/>
                          <w:divBdr>
                            <w:top w:val="none" w:sz="0" w:space="0" w:color="auto"/>
                            <w:left w:val="none" w:sz="0" w:space="0" w:color="auto"/>
                            <w:bottom w:val="none" w:sz="0" w:space="0" w:color="auto"/>
                            <w:right w:val="none" w:sz="0" w:space="0" w:color="auto"/>
                          </w:divBdr>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
                        <w:div w:id="1056124607">
                          <w:marLeft w:val="0"/>
                          <w:marRight w:val="0"/>
                          <w:marTop w:val="0"/>
                          <w:marBottom w:val="0"/>
                          <w:divBdr>
                            <w:top w:val="none" w:sz="0" w:space="0" w:color="auto"/>
                            <w:left w:val="none" w:sz="0" w:space="0" w:color="auto"/>
                            <w:bottom w:val="none" w:sz="0" w:space="0" w:color="auto"/>
                            <w:right w:val="none" w:sz="0" w:space="0" w:color="auto"/>
                          </w:divBdr>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
                        <w:div w:id="1190335690">
                          <w:marLeft w:val="0"/>
                          <w:marRight w:val="0"/>
                          <w:marTop w:val="0"/>
                          <w:marBottom w:val="0"/>
                          <w:divBdr>
                            <w:top w:val="none" w:sz="0" w:space="0" w:color="auto"/>
                            <w:left w:val="none" w:sz="0" w:space="0" w:color="auto"/>
                            <w:bottom w:val="none" w:sz="0" w:space="0" w:color="auto"/>
                            <w:right w:val="none" w:sz="0" w:space="0" w:color="auto"/>
                          </w:divBdr>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
                        <w:div w:id="1247837666">
                          <w:marLeft w:val="0"/>
                          <w:marRight w:val="0"/>
                          <w:marTop w:val="0"/>
                          <w:marBottom w:val="0"/>
                          <w:divBdr>
                            <w:top w:val="none" w:sz="0" w:space="0" w:color="auto"/>
                            <w:left w:val="none" w:sz="0" w:space="0" w:color="auto"/>
                            <w:bottom w:val="none" w:sz="0" w:space="0" w:color="auto"/>
                            <w:right w:val="none" w:sz="0" w:space="0" w:color="auto"/>
                          </w:divBdr>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
                        <w:div w:id="1328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312">
                  <w:marLeft w:val="0"/>
                  <w:marRight w:val="0"/>
                  <w:marTop w:val="0"/>
                  <w:marBottom w:val="0"/>
                  <w:divBdr>
                    <w:top w:val="none" w:sz="0" w:space="0" w:color="auto"/>
                    <w:left w:val="none" w:sz="0" w:space="0" w:color="auto"/>
                    <w:bottom w:val="none" w:sz="0" w:space="0" w:color="auto"/>
                    <w:right w:val="none" w:sz="0" w:space="0" w:color="auto"/>
                  </w:divBdr>
                </w:div>
                <w:div w:id="118577507">
                  <w:marLeft w:val="0"/>
                  <w:marRight w:val="0"/>
                  <w:marTop w:val="0"/>
                  <w:marBottom w:val="0"/>
                  <w:divBdr>
                    <w:top w:val="none" w:sz="0" w:space="0" w:color="auto"/>
                    <w:left w:val="none" w:sz="0" w:space="0" w:color="auto"/>
                    <w:bottom w:val="none" w:sz="0" w:space="0" w:color="auto"/>
                    <w:right w:val="none" w:sz="0" w:space="0" w:color="auto"/>
                  </w:divBdr>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118844972">
                  <w:marLeft w:val="0"/>
                  <w:marRight w:val="0"/>
                  <w:marTop w:val="0"/>
                  <w:marBottom w:val="195"/>
                  <w:divBdr>
                    <w:top w:val="none" w:sz="0" w:space="0" w:color="auto"/>
                    <w:left w:val="none" w:sz="0" w:space="0" w:color="auto"/>
                    <w:bottom w:val="none" w:sz="0" w:space="0" w:color="auto"/>
                    <w:right w:val="none" w:sz="0" w:space="0" w:color="auto"/>
                  </w:divBdr>
                </w:div>
                <w:div w:id="118959770">
                  <w:marLeft w:val="0"/>
                  <w:marRight w:val="0"/>
                  <w:marTop w:val="0"/>
                  <w:marBottom w:val="0"/>
                  <w:divBdr>
                    <w:top w:val="none" w:sz="0" w:space="0" w:color="auto"/>
                    <w:left w:val="none" w:sz="0" w:space="0" w:color="auto"/>
                    <w:bottom w:val="none" w:sz="0" w:space="0" w:color="auto"/>
                    <w:right w:val="none" w:sz="0" w:space="0" w:color="auto"/>
                  </w:divBdr>
                </w:div>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0"/>
                  <w:marRight w:val="0"/>
                  <w:marTop w:val="0"/>
                  <w:marBottom w:val="0"/>
                  <w:divBdr>
                    <w:top w:val="none" w:sz="0" w:space="0" w:color="auto"/>
                    <w:left w:val="none" w:sz="0" w:space="0" w:color="auto"/>
                    <w:bottom w:val="none" w:sz="0" w:space="0" w:color="auto"/>
                    <w:right w:val="none" w:sz="0" w:space="0" w:color="auto"/>
                  </w:divBdr>
                </w:div>
                <w:div w:id="119039073">
                  <w:marLeft w:val="0"/>
                  <w:marRight w:val="0"/>
                  <w:marTop w:val="0"/>
                  <w:marBottom w:val="0"/>
                  <w:divBdr>
                    <w:top w:val="none" w:sz="0" w:space="0" w:color="auto"/>
                    <w:left w:val="none" w:sz="0" w:space="0" w:color="auto"/>
                    <w:bottom w:val="none" w:sz="0" w:space="0" w:color="auto"/>
                    <w:right w:val="none" w:sz="0" w:space="0" w:color="auto"/>
                  </w:divBdr>
                </w:div>
                <w:div w:id="119227749">
                  <w:marLeft w:val="0"/>
                  <w:marRight w:val="0"/>
                  <w:marTop w:val="0"/>
                  <w:marBottom w:val="0"/>
                  <w:divBdr>
                    <w:top w:val="none" w:sz="0" w:space="0" w:color="auto"/>
                    <w:left w:val="none" w:sz="0" w:space="0" w:color="auto"/>
                    <w:bottom w:val="none" w:sz="0" w:space="0" w:color="auto"/>
                    <w:right w:val="none" w:sz="0" w:space="0" w:color="auto"/>
                  </w:divBdr>
                </w:div>
                <w:div w:id="119343796">
                  <w:marLeft w:val="0"/>
                  <w:marRight w:val="3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 w:id="119617329">
                  <w:marLeft w:val="0"/>
                  <w:marRight w:val="0"/>
                  <w:marTop w:val="0"/>
                  <w:marBottom w:val="0"/>
                  <w:divBdr>
                    <w:top w:val="none" w:sz="0" w:space="0" w:color="auto"/>
                    <w:left w:val="none" w:sz="0" w:space="0" w:color="auto"/>
                    <w:bottom w:val="none" w:sz="0" w:space="0" w:color="auto"/>
                    <w:right w:val="none" w:sz="0" w:space="0" w:color="auto"/>
                  </w:divBdr>
                </w:div>
                <w:div w:id="119618893">
                  <w:marLeft w:val="0"/>
                  <w:marRight w:val="0"/>
                  <w:marTop w:val="0"/>
                  <w:marBottom w:val="0"/>
                  <w:divBdr>
                    <w:top w:val="none" w:sz="0" w:space="0" w:color="auto"/>
                    <w:left w:val="none" w:sz="0" w:space="0" w:color="auto"/>
                    <w:bottom w:val="none" w:sz="0" w:space="0" w:color="auto"/>
                    <w:right w:val="none" w:sz="0" w:space="0" w:color="auto"/>
                  </w:divBdr>
                </w:div>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sChild>
                </w:div>
                <w:div w:id="119809195">
                  <w:marLeft w:val="0"/>
                  <w:marRight w:val="0"/>
                  <w:marTop w:val="0"/>
                  <w:marBottom w:val="0"/>
                  <w:divBdr>
                    <w:top w:val="none" w:sz="0" w:space="0" w:color="auto"/>
                    <w:left w:val="none" w:sz="0" w:space="0" w:color="auto"/>
                    <w:bottom w:val="none" w:sz="0" w:space="0" w:color="auto"/>
                    <w:right w:val="none" w:sz="0" w:space="0" w:color="auto"/>
                  </w:divBdr>
                </w:div>
                <w:div w:id="119961659">
                  <w:marLeft w:val="0"/>
                  <w:marRight w:val="30"/>
                  <w:marTop w:val="0"/>
                  <w:marBottom w:val="0"/>
                  <w:divBdr>
                    <w:top w:val="none" w:sz="0" w:space="0" w:color="auto"/>
                    <w:left w:val="none" w:sz="0" w:space="0" w:color="auto"/>
                    <w:bottom w:val="none" w:sz="0" w:space="0" w:color="auto"/>
                    <w:right w:val="none" w:sz="0" w:space="0" w:color="auto"/>
                  </w:divBdr>
                </w:div>
                <w:div w:id="120005433">
                  <w:marLeft w:val="0"/>
                  <w:marRight w:val="0"/>
                  <w:marTop w:val="0"/>
                  <w:marBottom w:val="0"/>
                  <w:divBdr>
                    <w:top w:val="none" w:sz="0" w:space="0" w:color="auto"/>
                    <w:left w:val="none" w:sz="0" w:space="0" w:color="auto"/>
                    <w:bottom w:val="none" w:sz="0" w:space="0" w:color="auto"/>
                    <w:right w:val="none" w:sz="0" w:space="0" w:color="auto"/>
                  </w:divBdr>
                </w:div>
                <w:div w:id="120148850">
                  <w:marLeft w:val="0"/>
                  <w:marRight w:val="0"/>
                  <w:marTop w:val="0"/>
                  <w:marBottom w:val="0"/>
                  <w:divBdr>
                    <w:top w:val="none" w:sz="0" w:space="0" w:color="auto"/>
                    <w:left w:val="none" w:sz="0" w:space="0" w:color="auto"/>
                    <w:bottom w:val="none" w:sz="0" w:space="0" w:color="auto"/>
                    <w:right w:val="none" w:sz="0" w:space="0" w:color="auto"/>
                  </w:divBdr>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872">
                  <w:marLeft w:val="0"/>
                  <w:marRight w:val="0"/>
                  <w:marTop w:val="0"/>
                  <w:marBottom w:val="0"/>
                  <w:divBdr>
                    <w:top w:val="none" w:sz="0" w:space="0" w:color="auto"/>
                    <w:left w:val="none" w:sz="0" w:space="0" w:color="auto"/>
                    <w:bottom w:val="none" w:sz="0" w:space="0" w:color="auto"/>
                    <w:right w:val="none" w:sz="0" w:space="0" w:color="auto"/>
                  </w:divBdr>
                </w:div>
                <w:div w:id="120270560">
                  <w:marLeft w:val="0"/>
                  <w:marRight w:val="0"/>
                  <w:marTop w:val="0"/>
                  <w:marBottom w:val="0"/>
                  <w:divBdr>
                    <w:top w:val="none" w:sz="0" w:space="0" w:color="auto"/>
                    <w:left w:val="none" w:sz="0" w:space="0" w:color="auto"/>
                    <w:bottom w:val="none" w:sz="0" w:space="0" w:color="auto"/>
                    <w:right w:val="none" w:sz="0" w:space="0" w:color="auto"/>
                  </w:divBdr>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sChild>
                </w:div>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
                  </w:divsChild>
                </w:div>
                <w:div w:id="120655205">
                  <w:marLeft w:val="0"/>
                  <w:marRight w:val="0"/>
                  <w:marTop w:val="0"/>
                  <w:marBottom w:val="0"/>
                  <w:divBdr>
                    <w:top w:val="none" w:sz="0" w:space="0" w:color="auto"/>
                    <w:left w:val="none" w:sz="0" w:space="0" w:color="auto"/>
                    <w:bottom w:val="none" w:sz="0" w:space="0" w:color="auto"/>
                    <w:right w:val="none" w:sz="0" w:space="0" w:color="auto"/>
                  </w:divBdr>
                </w:div>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
                  </w:divsChild>
                </w:div>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
                  </w:divsChild>
                </w:div>
                <w:div w:id="121962529">
                  <w:marLeft w:val="0"/>
                  <w:marRight w:val="0"/>
                  <w:marTop w:val="0"/>
                  <w:marBottom w:val="0"/>
                  <w:divBdr>
                    <w:top w:val="none" w:sz="0" w:space="0" w:color="auto"/>
                    <w:left w:val="none" w:sz="0" w:space="0" w:color="auto"/>
                    <w:bottom w:val="none" w:sz="0" w:space="0" w:color="auto"/>
                    <w:right w:val="none" w:sz="0" w:space="0" w:color="auto"/>
                  </w:divBdr>
                </w:div>
                <w:div w:id="122046505">
                  <w:marLeft w:val="0"/>
                  <w:marRight w:val="0"/>
                  <w:marTop w:val="0"/>
                  <w:marBottom w:val="0"/>
                  <w:divBdr>
                    <w:top w:val="none" w:sz="0" w:space="0" w:color="auto"/>
                    <w:left w:val="none" w:sz="0" w:space="0" w:color="auto"/>
                    <w:bottom w:val="none" w:sz="0" w:space="0" w:color="auto"/>
                    <w:right w:val="none" w:sz="0" w:space="0" w:color="auto"/>
                  </w:divBdr>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761">
                  <w:marLeft w:val="0"/>
                  <w:marRight w:val="0"/>
                  <w:marTop w:val="0"/>
                  <w:marBottom w:val="0"/>
                  <w:divBdr>
                    <w:top w:val="none" w:sz="0" w:space="0" w:color="auto"/>
                    <w:left w:val="none" w:sz="0" w:space="0" w:color="auto"/>
                    <w:bottom w:val="none" w:sz="0" w:space="0" w:color="auto"/>
                    <w:right w:val="none" w:sz="0" w:space="0" w:color="auto"/>
                  </w:divBdr>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sChild>
                </w:div>
                <w:div w:id="122355911">
                  <w:marLeft w:val="0"/>
                  <w:marRight w:val="0"/>
                  <w:marTop w:val="0"/>
                  <w:marBottom w:val="75"/>
                  <w:divBdr>
                    <w:top w:val="none" w:sz="0" w:space="0" w:color="auto"/>
                    <w:left w:val="none" w:sz="0" w:space="0" w:color="auto"/>
                    <w:bottom w:val="none" w:sz="0" w:space="0" w:color="auto"/>
                    <w:right w:val="none" w:sz="0" w:space="0" w:color="auto"/>
                  </w:divBdr>
                </w:div>
                <w:div w:id="122385154">
                  <w:marLeft w:val="0"/>
                  <w:marRight w:val="0"/>
                  <w:marTop w:val="0"/>
                  <w:marBottom w:val="0"/>
                  <w:divBdr>
                    <w:top w:val="none" w:sz="0" w:space="0" w:color="auto"/>
                    <w:left w:val="none" w:sz="0" w:space="0" w:color="auto"/>
                    <w:bottom w:val="none" w:sz="0" w:space="0" w:color="auto"/>
                    <w:right w:val="none" w:sz="0" w:space="0" w:color="auto"/>
                  </w:divBdr>
                </w:div>
                <w:div w:id="122387292">
                  <w:marLeft w:val="0"/>
                  <w:marRight w:val="0"/>
                  <w:marTop w:val="0"/>
                  <w:marBottom w:val="0"/>
                  <w:divBdr>
                    <w:top w:val="none" w:sz="0" w:space="0" w:color="auto"/>
                    <w:left w:val="none" w:sz="0" w:space="0" w:color="auto"/>
                    <w:bottom w:val="none" w:sz="0" w:space="0" w:color="auto"/>
                    <w:right w:val="none" w:sz="0" w:space="0" w:color="auto"/>
                  </w:divBdr>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22650539">
                  <w:marLeft w:val="0"/>
                  <w:marRight w:val="0"/>
                  <w:marTop w:val="0"/>
                  <w:marBottom w:val="0"/>
                  <w:divBdr>
                    <w:top w:val="none" w:sz="0" w:space="0" w:color="auto"/>
                    <w:left w:val="none" w:sz="0" w:space="0" w:color="auto"/>
                    <w:bottom w:val="none" w:sz="0" w:space="0" w:color="auto"/>
                    <w:right w:val="none" w:sz="0" w:space="0" w:color="auto"/>
                  </w:divBdr>
                </w:div>
                <w:div w:id="122815832">
                  <w:marLeft w:val="0"/>
                  <w:marRight w:val="0"/>
                  <w:marTop w:val="375"/>
                  <w:marBottom w:val="330"/>
                  <w:divBdr>
                    <w:top w:val="none" w:sz="0" w:space="0" w:color="auto"/>
                    <w:left w:val="none" w:sz="0" w:space="0" w:color="auto"/>
                    <w:bottom w:val="none" w:sz="0" w:space="0" w:color="auto"/>
                    <w:right w:val="none" w:sz="0" w:space="0" w:color="auto"/>
                  </w:divBdr>
                </w:div>
                <w:div w:id="122964994">
                  <w:marLeft w:val="0"/>
                  <w:marRight w:val="0"/>
                  <w:marTop w:val="0"/>
                  <w:marBottom w:val="0"/>
                  <w:divBdr>
                    <w:top w:val="none" w:sz="0" w:space="0" w:color="auto"/>
                    <w:left w:val="none" w:sz="0" w:space="0" w:color="auto"/>
                    <w:bottom w:val="none" w:sz="0" w:space="0" w:color="auto"/>
                    <w:right w:val="none" w:sz="0" w:space="0" w:color="auto"/>
                  </w:divBdr>
                </w:div>
                <w:div w:id="123160800">
                  <w:marLeft w:val="0"/>
                  <w:marRight w:val="0"/>
                  <w:marTop w:val="0"/>
                  <w:marBottom w:val="0"/>
                  <w:divBdr>
                    <w:top w:val="none" w:sz="0" w:space="0" w:color="auto"/>
                    <w:left w:val="none" w:sz="0" w:space="0" w:color="auto"/>
                    <w:bottom w:val="none" w:sz="0" w:space="0" w:color="auto"/>
                    <w:right w:val="none" w:sz="0" w:space="0" w:color="auto"/>
                  </w:divBdr>
                </w:div>
                <w:div w:id="123274734">
                  <w:marLeft w:val="0"/>
                  <w:marRight w:val="0"/>
                  <w:marTop w:val="0"/>
                  <w:marBottom w:val="0"/>
                  <w:divBdr>
                    <w:top w:val="none" w:sz="0" w:space="0" w:color="auto"/>
                    <w:left w:val="none" w:sz="0" w:space="0" w:color="auto"/>
                    <w:bottom w:val="none" w:sz="0" w:space="0" w:color="auto"/>
                    <w:right w:val="none" w:sz="0" w:space="0" w:color="auto"/>
                  </w:divBdr>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23474861">
                  <w:marLeft w:val="0"/>
                  <w:marRight w:val="0"/>
                  <w:marTop w:val="0"/>
                  <w:marBottom w:val="0"/>
                  <w:divBdr>
                    <w:top w:val="none" w:sz="0" w:space="0" w:color="auto"/>
                    <w:left w:val="none" w:sz="0" w:space="0" w:color="auto"/>
                    <w:bottom w:val="none" w:sz="0" w:space="0" w:color="auto"/>
                    <w:right w:val="none" w:sz="0" w:space="0" w:color="auto"/>
                  </w:divBdr>
                </w:div>
                <w:div w:id="123546943">
                  <w:marLeft w:val="0"/>
                  <w:marRight w:val="0"/>
                  <w:marTop w:val="0"/>
                  <w:marBottom w:val="105"/>
                  <w:divBdr>
                    <w:top w:val="none" w:sz="0" w:space="0" w:color="auto"/>
                    <w:left w:val="none" w:sz="0" w:space="0" w:color="auto"/>
                    <w:bottom w:val="none" w:sz="0" w:space="0" w:color="auto"/>
                    <w:right w:val="none" w:sz="0" w:space="0" w:color="auto"/>
                  </w:divBdr>
                </w:div>
                <w:div w:id="123621275">
                  <w:marLeft w:val="0"/>
                  <w:marRight w:val="0"/>
                  <w:marTop w:val="0"/>
                  <w:marBottom w:val="0"/>
                  <w:divBdr>
                    <w:top w:val="none" w:sz="0" w:space="0" w:color="auto"/>
                    <w:left w:val="none" w:sz="0" w:space="0" w:color="auto"/>
                    <w:bottom w:val="none" w:sz="0" w:space="0" w:color="auto"/>
                    <w:right w:val="none" w:sz="0" w:space="0" w:color="auto"/>
                  </w:divBdr>
                </w:div>
                <w:div w:id="123818983">
                  <w:marLeft w:val="0"/>
                  <w:marRight w:val="0"/>
                  <w:marTop w:val="0"/>
                  <w:marBottom w:val="0"/>
                  <w:divBdr>
                    <w:top w:val="none" w:sz="0" w:space="0" w:color="auto"/>
                    <w:left w:val="none" w:sz="0" w:space="0" w:color="auto"/>
                    <w:bottom w:val="none" w:sz="0" w:space="0" w:color="auto"/>
                    <w:right w:val="none" w:sz="0" w:space="0" w:color="auto"/>
                  </w:divBdr>
                </w:div>
                <w:div w:id="123891375">
                  <w:marLeft w:val="0"/>
                  <w:marRight w:val="0"/>
                  <w:marTop w:val="0"/>
                  <w:marBottom w:val="0"/>
                  <w:divBdr>
                    <w:top w:val="none" w:sz="0" w:space="0" w:color="auto"/>
                    <w:left w:val="none" w:sz="0" w:space="0" w:color="auto"/>
                    <w:bottom w:val="none" w:sz="0" w:space="0" w:color="auto"/>
                    <w:right w:val="none" w:sz="0" w:space="0" w:color="auto"/>
                  </w:divBdr>
                </w:div>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124474590">
                  <w:marLeft w:val="0"/>
                  <w:marRight w:val="0"/>
                  <w:marTop w:val="0"/>
                  <w:marBottom w:val="0"/>
                  <w:divBdr>
                    <w:top w:val="none" w:sz="0" w:space="0" w:color="auto"/>
                    <w:left w:val="none" w:sz="0" w:space="0" w:color="auto"/>
                    <w:bottom w:val="none" w:sz="0" w:space="0" w:color="auto"/>
                    <w:right w:val="none" w:sz="0" w:space="0" w:color="auto"/>
                  </w:divBdr>
                </w:div>
                <w:div w:id="124666857">
                  <w:marLeft w:val="0"/>
                  <w:marRight w:val="0"/>
                  <w:marTop w:val="0"/>
                  <w:marBottom w:val="0"/>
                  <w:divBdr>
                    <w:top w:val="none" w:sz="0" w:space="0" w:color="auto"/>
                    <w:left w:val="none" w:sz="0" w:space="0" w:color="auto"/>
                    <w:bottom w:val="none" w:sz="0" w:space="0" w:color="auto"/>
                    <w:right w:val="none" w:sz="0" w:space="0" w:color="auto"/>
                  </w:divBdr>
                </w:div>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07">
                  <w:marLeft w:val="0"/>
                  <w:marRight w:val="0"/>
                  <w:marTop w:val="0"/>
                  <w:marBottom w:val="0"/>
                  <w:divBdr>
                    <w:top w:val="none" w:sz="0" w:space="0" w:color="auto"/>
                    <w:left w:val="none" w:sz="0" w:space="0" w:color="auto"/>
                    <w:bottom w:val="none" w:sz="0" w:space="0" w:color="auto"/>
                    <w:right w:val="none" w:sz="0" w:space="0" w:color="auto"/>
                  </w:divBdr>
                </w:div>
                <w:div w:id="124858471">
                  <w:marLeft w:val="0"/>
                  <w:marRight w:val="0"/>
                  <w:marTop w:val="0"/>
                  <w:marBottom w:val="0"/>
                  <w:divBdr>
                    <w:top w:val="none" w:sz="0" w:space="0" w:color="auto"/>
                    <w:left w:val="none" w:sz="0" w:space="0" w:color="auto"/>
                    <w:bottom w:val="none" w:sz="0" w:space="0" w:color="auto"/>
                    <w:right w:val="none" w:sz="0" w:space="0" w:color="auto"/>
                  </w:divBdr>
                </w:div>
                <w:div w:id="124929925">
                  <w:marLeft w:val="0"/>
                  <w:marRight w:val="0"/>
                  <w:marTop w:val="0"/>
                  <w:marBottom w:val="0"/>
                  <w:divBdr>
                    <w:top w:val="none" w:sz="0" w:space="0" w:color="auto"/>
                    <w:left w:val="none" w:sz="0" w:space="0" w:color="auto"/>
                    <w:bottom w:val="none" w:sz="0" w:space="0" w:color="auto"/>
                    <w:right w:val="none" w:sz="0" w:space="0" w:color="auto"/>
                  </w:divBdr>
                </w:div>
                <w:div w:id="124934454">
                  <w:marLeft w:val="0"/>
                  <w:marRight w:val="0"/>
                  <w:marTop w:val="0"/>
                  <w:marBottom w:val="0"/>
                  <w:divBdr>
                    <w:top w:val="none" w:sz="0" w:space="0" w:color="auto"/>
                    <w:left w:val="none" w:sz="0" w:space="0" w:color="auto"/>
                    <w:bottom w:val="none" w:sz="0" w:space="0" w:color="auto"/>
                    <w:right w:val="none" w:sz="0" w:space="0" w:color="auto"/>
                  </w:divBdr>
                </w:div>
                <w:div w:id="125122605">
                  <w:marLeft w:val="0"/>
                  <w:marRight w:val="0"/>
                  <w:marTop w:val="225"/>
                  <w:marBottom w:val="0"/>
                  <w:divBdr>
                    <w:top w:val="none" w:sz="0" w:space="0" w:color="auto"/>
                    <w:left w:val="none" w:sz="0" w:space="0" w:color="auto"/>
                    <w:bottom w:val="none" w:sz="0" w:space="0" w:color="auto"/>
                    <w:right w:val="none" w:sz="0" w:space="0" w:color="auto"/>
                  </w:divBdr>
                </w:div>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206">
                  <w:marLeft w:val="0"/>
                  <w:marRight w:val="0"/>
                  <w:marTop w:val="0"/>
                  <w:marBottom w:val="0"/>
                  <w:divBdr>
                    <w:top w:val="none" w:sz="0" w:space="0" w:color="auto"/>
                    <w:left w:val="none" w:sz="0" w:space="0" w:color="auto"/>
                    <w:bottom w:val="none" w:sz="0" w:space="0" w:color="auto"/>
                    <w:right w:val="none" w:sz="0" w:space="0" w:color="auto"/>
                  </w:divBdr>
                </w:div>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31">
                  <w:marLeft w:val="0"/>
                  <w:marRight w:val="0"/>
                  <w:marTop w:val="0"/>
                  <w:marBottom w:val="0"/>
                  <w:divBdr>
                    <w:top w:val="none" w:sz="0" w:space="0" w:color="auto"/>
                    <w:left w:val="none" w:sz="0" w:space="0" w:color="auto"/>
                    <w:bottom w:val="none" w:sz="0" w:space="0" w:color="auto"/>
                    <w:right w:val="none" w:sz="0" w:space="0" w:color="auto"/>
                  </w:divBdr>
                </w:div>
                <w:div w:id="126628671">
                  <w:marLeft w:val="0"/>
                  <w:marRight w:val="0"/>
                  <w:marTop w:val="0"/>
                  <w:marBottom w:val="0"/>
                  <w:divBdr>
                    <w:top w:val="none" w:sz="0" w:space="0" w:color="auto"/>
                    <w:left w:val="none" w:sz="0" w:space="0" w:color="auto"/>
                    <w:bottom w:val="none" w:sz="0" w:space="0" w:color="auto"/>
                    <w:right w:val="none" w:sz="0" w:space="0" w:color="auto"/>
                  </w:divBdr>
                </w:div>
                <w:div w:id="126632413">
                  <w:marLeft w:val="0"/>
                  <w:marRight w:val="0"/>
                  <w:marTop w:val="0"/>
                  <w:marBottom w:val="0"/>
                  <w:divBdr>
                    <w:top w:val="none" w:sz="0" w:space="0" w:color="auto"/>
                    <w:left w:val="none" w:sz="0" w:space="0" w:color="auto"/>
                    <w:bottom w:val="none" w:sz="0" w:space="0" w:color="auto"/>
                    <w:right w:val="none" w:sz="0" w:space="0" w:color="auto"/>
                  </w:divBdr>
                </w:div>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126897907">
                  <w:marLeft w:val="0"/>
                  <w:marRight w:val="0"/>
                  <w:marTop w:val="0"/>
                  <w:marBottom w:val="0"/>
                  <w:divBdr>
                    <w:top w:val="none" w:sz="0" w:space="0" w:color="auto"/>
                    <w:left w:val="none" w:sz="0" w:space="0" w:color="auto"/>
                    <w:bottom w:val="none" w:sz="0" w:space="0" w:color="auto"/>
                    <w:right w:val="none" w:sz="0" w:space="0" w:color="auto"/>
                  </w:divBdr>
                </w:div>
                <w:div w:id="126973526">
                  <w:marLeft w:val="0"/>
                  <w:marRight w:val="0"/>
                  <w:marTop w:val="0"/>
                  <w:marBottom w:val="0"/>
                  <w:divBdr>
                    <w:top w:val="none" w:sz="0" w:space="0" w:color="auto"/>
                    <w:left w:val="none" w:sz="0" w:space="0" w:color="auto"/>
                    <w:bottom w:val="none" w:sz="0" w:space="0" w:color="auto"/>
                    <w:right w:val="none" w:sz="0" w:space="0" w:color="auto"/>
                  </w:divBdr>
                </w:div>
                <w:div w:id="126975520">
                  <w:marLeft w:val="0"/>
                  <w:marRight w:val="0"/>
                  <w:marTop w:val="0"/>
                  <w:marBottom w:val="0"/>
                  <w:divBdr>
                    <w:top w:val="none" w:sz="0" w:space="0" w:color="auto"/>
                    <w:left w:val="none" w:sz="0" w:space="0" w:color="auto"/>
                    <w:bottom w:val="none" w:sz="0" w:space="0" w:color="auto"/>
                    <w:right w:val="none" w:sz="0" w:space="0" w:color="auto"/>
                  </w:divBdr>
                </w:div>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7169981">
                  <w:marLeft w:val="0"/>
                  <w:marRight w:val="0"/>
                  <w:marTop w:val="0"/>
                  <w:marBottom w:val="0"/>
                  <w:divBdr>
                    <w:top w:val="none" w:sz="0" w:space="0" w:color="auto"/>
                    <w:left w:val="none" w:sz="0" w:space="0" w:color="auto"/>
                    <w:bottom w:val="none" w:sz="0" w:space="0" w:color="auto"/>
                    <w:right w:val="none" w:sz="0" w:space="0" w:color="auto"/>
                  </w:divBdr>
                </w:div>
                <w:div w:id="127284539">
                  <w:marLeft w:val="0"/>
                  <w:marRight w:val="0"/>
                  <w:marTop w:val="0"/>
                  <w:marBottom w:val="0"/>
                  <w:divBdr>
                    <w:top w:val="none" w:sz="0" w:space="0" w:color="auto"/>
                    <w:left w:val="none" w:sz="0" w:space="0" w:color="auto"/>
                    <w:bottom w:val="none" w:sz="0" w:space="0" w:color="auto"/>
                    <w:right w:val="none" w:sz="0" w:space="0" w:color="auto"/>
                  </w:divBdr>
                </w:div>
                <w:div w:id="127405649">
                  <w:marLeft w:val="0"/>
                  <w:marRight w:val="0"/>
                  <w:marTop w:val="225"/>
                  <w:marBottom w:val="0"/>
                  <w:divBdr>
                    <w:top w:val="none" w:sz="0" w:space="0" w:color="auto"/>
                    <w:left w:val="none" w:sz="0" w:space="0" w:color="auto"/>
                    <w:bottom w:val="none" w:sz="0" w:space="0" w:color="auto"/>
                    <w:right w:val="none" w:sz="0" w:space="0" w:color="auto"/>
                  </w:divBdr>
                </w:div>
                <w:div w:id="127624517">
                  <w:marLeft w:val="0"/>
                  <w:marRight w:val="0"/>
                  <w:marTop w:val="0"/>
                  <w:marBottom w:val="0"/>
                  <w:divBdr>
                    <w:top w:val="none" w:sz="0" w:space="0" w:color="auto"/>
                    <w:left w:val="none" w:sz="0" w:space="0" w:color="auto"/>
                    <w:bottom w:val="none" w:sz="0" w:space="0" w:color="auto"/>
                    <w:right w:val="none" w:sz="0" w:space="0" w:color="auto"/>
                  </w:divBdr>
                </w:div>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438">
                  <w:marLeft w:val="0"/>
                  <w:marRight w:val="0"/>
                  <w:marTop w:val="0"/>
                  <w:marBottom w:val="0"/>
                  <w:divBdr>
                    <w:top w:val="none" w:sz="0" w:space="0" w:color="auto"/>
                    <w:left w:val="none" w:sz="0" w:space="0" w:color="auto"/>
                    <w:bottom w:val="none" w:sz="0" w:space="0" w:color="auto"/>
                    <w:right w:val="none" w:sz="0" w:space="0" w:color="auto"/>
                  </w:divBdr>
                </w:div>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
                  </w:divsChild>
                </w:div>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801">
                  <w:marLeft w:val="0"/>
                  <w:marRight w:val="0"/>
                  <w:marTop w:val="0"/>
                  <w:marBottom w:val="0"/>
                  <w:divBdr>
                    <w:top w:val="none" w:sz="0" w:space="0" w:color="auto"/>
                    <w:left w:val="none" w:sz="0" w:space="0" w:color="auto"/>
                    <w:bottom w:val="none" w:sz="0" w:space="0" w:color="auto"/>
                    <w:right w:val="none" w:sz="0" w:space="0" w:color="auto"/>
                  </w:divBdr>
                </w:div>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128595570">
                  <w:marLeft w:val="0"/>
                  <w:marRight w:val="0"/>
                  <w:marTop w:val="0"/>
                  <w:marBottom w:val="0"/>
                  <w:divBdr>
                    <w:top w:val="none" w:sz="0" w:space="0" w:color="auto"/>
                    <w:left w:val="none" w:sz="0" w:space="0" w:color="auto"/>
                    <w:bottom w:val="none" w:sz="0" w:space="0" w:color="auto"/>
                    <w:right w:val="none" w:sz="0" w:space="0" w:color="auto"/>
                  </w:divBdr>
                </w:div>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133">
                  <w:marLeft w:val="0"/>
                  <w:marRight w:val="0"/>
                  <w:marTop w:val="0"/>
                  <w:marBottom w:val="0"/>
                  <w:divBdr>
                    <w:top w:val="none" w:sz="0" w:space="0" w:color="auto"/>
                    <w:left w:val="none" w:sz="0" w:space="0" w:color="auto"/>
                    <w:bottom w:val="none" w:sz="0" w:space="0" w:color="auto"/>
                    <w:right w:val="none" w:sz="0" w:space="0" w:color="auto"/>
                  </w:divBdr>
                </w:div>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sChild>
                </w:div>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sChild>
                </w:div>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
                  </w:divsChild>
                </w:div>
                <w:div w:id="129054493">
                  <w:marLeft w:val="0"/>
                  <w:marRight w:val="0"/>
                  <w:marTop w:val="0"/>
                  <w:marBottom w:val="0"/>
                  <w:divBdr>
                    <w:top w:val="none" w:sz="0" w:space="0" w:color="auto"/>
                    <w:left w:val="none" w:sz="0" w:space="0" w:color="auto"/>
                    <w:bottom w:val="none" w:sz="0" w:space="0" w:color="auto"/>
                    <w:right w:val="none" w:sz="0" w:space="0" w:color="auto"/>
                  </w:divBdr>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 w:id="129326796">
                  <w:marLeft w:val="0"/>
                  <w:marRight w:val="0"/>
                  <w:marTop w:val="0"/>
                  <w:marBottom w:val="0"/>
                  <w:divBdr>
                    <w:top w:val="none" w:sz="0" w:space="0" w:color="auto"/>
                    <w:left w:val="none" w:sz="0" w:space="0" w:color="auto"/>
                    <w:bottom w:val="none" w:sz="0" w:space="0" w:color="auto"/>
                    <w:right w:val="none" w:sz="0" w:space="0" w:color="auto"/>
                  </w:divBdr>
                </w:div>
                <w:div w:id="129330738">
                  <w:marLeft w:val="0"/>
                  <w:marRight w:val="0"/>
                  <w:marTop w:val="150"/>
                  <w:marBottom w:val="0"/>
                  <w:divBdr>
                    <w:top w:val="none" w:sz="0" w:space="0" w:color="auto"/>
                    <w:left w:val="none" w:sz="0" w:space="0" w:color="auto"/>
                    <w:bottom w:val="none" w:sz="0" w:space="0" w:color="auto"/>
                    <w:right w:val="none" w:sz="0" w:space="0" w:color="auto"/>
                  </w:divBdr>
                  <w:divsChild>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809">
                      <w:marLeft w:val="0"/>
                      <w:marRight w:val="0"/>
                      <w:marTop w:val="0"/>
                      <w:marBottom w:val="30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129522123">
                  <w:marLeft w:val="0"/>
                  <w:marRight w:val="0"/>
                  <w:marTop w:val="0"/>
                  <w:marBottom w:val="0"/>
                  <w:divBdr>
                    <w:top w:val="none" w:sz="0" w:space="0" w:color="auto"/>
                    <w:left w:val="none" w:sz="0" w:space="0" w:color="auto"/>
                    <w:bottom w:val="none" w:sz="0" w:space="0" w:color="auto"/>
                    <w:right w:val="none" w:sz="0" w:space="0" w:color="auto"/>
                  </w:divBdr>
                </w:div>
                <w:div w:id="129788802">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383">
                  <w:marLeft w:val="0"/>
                  <w:marRight w:val="0"/>
                  <w:marTop w:val="0"/>
                  <w:marBottom w:val="0"/>
                  <w:divBdr>
                    <w:top w:val="none" w:sz="0" w:space="0" w:color="auto"/>
                    <w:left w:val="none" w:sz="0" w:space="0" w:color="auto"/>
                    <w:bottom w:val="none" w:sz="0" w:space="0" w:color="auto"/>
                    <w:right w:val="none" w:sz="0" w:space="0" w:color="auto"/>
                  </w:divBdr>
                  <w:divsChild>
                    <w:div w:id="581332389">
                      <w:marLeft w:val="0"/>
                      <w:marRight w:val="0"/>
                      <w:marTop w:val="0"/>
                      <w:marBottom w:val="0"/>
                      <w:divBdr>
                        <w:top w:val="none" w:sz="0" w:space="0" w:color="auto"/>
                        <w:left w:val="none" w:sz="0" w:space="0" w:color="auto"/>
                        <w:bottom w:val="none" w:sz="0" w:space="0" w:color="auto"/>
                        <w:right w:val="none" w:sz="0" w:space="0" w:color="auto"/>
                      </w:divBdr>
                    </w:div>
                  </w:divsChild>
                </w:div>
                <w:div w:id="130486174">
                  <w:marLeft w:val="0"/>
                  <w:marRight w:val="135"/>
                  <w:marTop w:val="0"/>
                  <w:marBottom w:val="0"/>
                  <w:divBdr>
                    <w:top w:val="none" w:sz="0" w:space="0" w:color="auto"/>
                    <w:left w:val="none" w:sz="0" w:space="0" w:color="auto"/>
                    <w:bottom w:val="none" w:sz="0" w:space="0" w:color="auto"/>
                    <w:right w:val="none" w:sz="0" w:space="0" w:color="auto"/>
                  </w:divBdr>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52192824">
                          <w:marLeft w:val="0"/>
                          <w:marRight w:val="30"/>
                          <w:marTop w:val="0"/>
                          <w:marBottom w:val="0"/>
                          <w:divBdr>
                            <w:top w:val="none" w:sz="0" w:space="0" w:color="auto"/>
                            <w:left w:val="none" w:sz="0" w:space="0" w:color="auto"/>
                            <w:bottom w:val="none" w:sz="0" w:space="0" w:color="auto"/>
                            <w:right w:val="none" w:sz="0" w:space="0" w:color="auto"/>
                          </w:divBdr>
                        </w:div>
                        <w:div w:id="416443250">
                          <w:marLeft w:val="0"/>
                          <w:marRight w:val="30"/>
                          <w:marTop w:val="0"/>
                          <w:marBottom w:val="0"/>
                          <w:divBdr>
                            <w:top w:val="none" w:sz="0" w:space="0" w:color="auto"/>
                            <w:left w:val="none" w:sz="0" w:space="0" w:color="auto"/>
                            <w:bottom w:val="none" w:sz="0" w:space="0" w:color="auto"/>
                            <w:right w:val="none" w:sz="0" w:space="0" w:color="auto"/>
                          </w:divBdr>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308">
                  <w:marLeft w:val="0"/>
                  <w:marRight w:val="0"/>
                  <w:marTop w:val="0"/>
                  <w:marBottom w:val="0"/>
                  <w:divBdr>
                    <w:top w:val="none" w:sz="0" w:space="0" w:color="auto"/>
                    <w:left w:val="none" w:sz="0" w:space="0" w:color="auto"/>
                    <w:bottom w:val="none" w:sz="0" w:space="0" w:color="auto"/>
                    <w:right w:val="none" w:sz="0" w:space="0" w:color="auto"/>
                  </w:divBdr>
                </w:div>
                <w:div w:id="131601924">
                  <w:marLeft w:val="0"/>
                  <w:marRight w:val="0"/>
                  <w:marTop w:val="0"/>
                  <w:marBottom w:val="0"/>
                  <w:divBdr>
                    <w:top w:val="none" w:sz="0" w:space="0" w:color="auto"/>
                    <w:left w:val="none" w:sz="0" w:space="0" w:color="auto"/>
                    <w:bottom w:val="none" w:sz="0" w:space="0" w:color="auto"/>
                    <w:right w:val="none" w:sz="0" w:space="0" w:color="auto"/>
                  </w:divBdr>
                </w:div>
                <w:div w:id="132021593">
                  <w:marLeft w:val="0"/>
                  <w:marRight w:val="30"/>
                  <w:marTop w:val="0"/>
                  <w:marBottom w:val="0"/>
                  <w:divBdr>
                    <w:top w:val="none" w:sz="0" w:space="0" w:color="auto"/>
                    <w:left w:val="none" w:sz="0" w:space="0" w:color="auto"/>
                    <w:bottom w:val="none" w:sz="0" w:space="0" w:color="auto"/>
                    <w:right w:val="none" w:sz="0" w:space="0" w:color="auto"/>
                  </w:divBdr>
                </w:div>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sChild>
                </w:div>
                <w:div w:id="132525596">
                  <w:marLeft w:val="0"/>
                  <w:marRight w:val="0"/>
                  <w:marTop w:val="0"/>
                  <w:marBottom w:val="0"/>
                  <w:divBdr>
                    <w:top w:val="none" w:sz="0" w:space="0" w:color="auto"/>
                    <w:left w:val="none" w:sz="0" w:space="0" w:color="auto"/>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251">
                  <w:marLeft w:val="0"/>
                  <w:marRight w:val="0"/>
                  <w:marTop w:val="0"/>
                  <w:marBottom w:val="0"/>
                  <w:divBdr>
                    <w:top w:val="none" w:sz="0" w:space="0" w:color="auto"/>
                    <w:left w:val="none" w:sz="0" w:space="0" w:color="auto"/>
                    <w:bottom w:val="none" w:sz="0" w:space="0" w:color="auto"/>
                    <w:right w:val="none" w:sz="0" w:space="0" w:color="auto"/>
                  </w:divBdr>
                </w:div>
                <w:div w:id="132647963">
                  <w:marLeft w:val="0"/>
                  <w:marRight w:val="0"/>
                  <w:marTop w:val="0"/>
                  <w:marBottom w:val="0"/>
                  <w:divBdr>
                    <w:top w:val="none" w:sz="0" w:space="0" w:color="auto"/>
                    <w:left w:val="none" w:sz="0" w:space="0" w:color="auto"/>
                    <w:bottom w:val="none" w:sz="0" w:space="0" w:color="auto"/>
                    <w:right w:val="none" w:sz="0" w:space="0" w:color="auto"/>
                  </w:divBdr>
                </w:div>
                <w:div w:id="132985939">
                  <w:marLeft w:val="0"/>
                  <w:marRight w:val="0"/>
                  <w:marTop w:val="0"/>
                  <w:marBottom w:val="0"/>
                  <w:divBdr>
                    <w:top w:val="none" w:sz="0" w:space="0" w:color="auto"/>
                    <w:left w:val="none" w:sz="0" w:space="0" w:color="auto"/>
                    <w:bottom w:val="none" w:sz="0" w:space="0" w:color="auto"/>
                    <w:right w:val="none" w:sz="0" w:space="0" w:color="auto"/>
                  </w:divBdr>
                </w:div>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94">
                  <w:marLeft w:val="0"/>
                  <w:marRight w:val="0"/>
                  <w:marTop w:val="0"/>
                  <w:marBottom w:val="0"/>
                  <w:divBdr>
                    <w:top w:val="none" w:sz="0" w:space="0" w:color="auto"/>
                    <w:left w:val="none" w:sz="0" w:space="0" w:color="auto"/>
                    <w:bottom w:val="none" w:sz="0" w:space="0" w:color="auto"/>
                    <w:right w:val="none" w:sz="0" w:space="0" w:color="auto"/>
                  </w:divBdr>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
                  </w:divsChild>
                </w:div>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sChild>
                </w:div>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4026070">
                  <w:marLeft w:val="0"/>
                  <w:marRight w:val="0"/>
                  <w:marTop w:val="450"/>
                  <w:marBottom w:val="450"/>
                  <w:divBdr>
                    <w:top w:val="none" w:sz="0" w:space="0" w:color="auto"/>
                    <w:left w:val="none" w:sz="0" w:space="0" w:color="auto"/>
                    <w:bottom w:val="none" w:sz="0" w:space="0" w:color="auto"/>
                    <w:right w:val="none" w:sz="0" w:space="0" w:color="auto"/>
                  </w:divBdr>
                </w:div>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
                  </w:divsChild>
                </w:div>
                <w:div w:id="134223996">
                  <w:marLeft w:val="0"/>
                  <w:marRight w:val="0"/>
                  <w:marTop w:val="0"/>
                  <w:marBottom w:val="0"/>
                  <w:divBdr>
                    <w:top w:val="none" w:sz="0" w:space="0" w:color="auto"/>
                    <w:left w:val="none" w:sz="0" w:space="0" w:color="auto"/>
                    <w:bottom w:val="none" w:sz="0" w:space="0" w:color="auto"/>
                    <w:right w:val="none" w:sz="0" w:space="0" w:color="auto"/>
                  </w:divBdr>
                </w:div>
                <w:div w:id="134225995">
                  <w:marLeft w:val="0"/>
                  <w:marRight w:val="0"/>
                  <w:marTop w:val="0"/>
                  <w:marBottom w:val="0"/>
                  <w:divBdr>
                    <w:top w:val="none" w:sz="0" w:space="0" w:color="auto"/>
                    <w:left w:val="none" w:sz="0" w:space="0" w:color="auto"/>
                    <w:bottom w:val="none" w:sz="0" w:space="0" w:color="auto"/>
                    <w:right w:val="none" w:sz="0" w:space="0" w:color="auto"/>
                  </w:divBdr>
                </w:div>
                <w:div w:id="134226856">
                  <w:marLeft w:val="0"/>
                  <w:marRight w:val="0"/>
                  <w:marTop w:val="0"/>
                  <w:marBottom w:val="0"/>
                  <w:divBdr>
                    <w:top w:val="none" w:sz="0" w:space="0" w:color="auto"/>
                    <w:left w:val="none" w:sz="0" w:space="0" w:color="auto"/>
                    <w:bottom w:val="none" w:sz="0" w:space="0" w:color="auto"/>
                    <w:right w:val="none" w:sz="0" w:space="0" w:color="auto"/>
                  </w:divBdr>
                </w:div>
                <w:div w:id="134300509">
                  <w:marLeft w:val="0"/>
                  <w:marRight w:val="0"/>
                  <w:marTop w:val="0"/>
                  <w:marBottom w:val="0"/>
                  <w:divBdr>
                    <w:top w:val="none" w:sz="0" w:space="0" w:color="auto"/>
                    <w:left w:val="none" w:sz="0" w:space="0" w:color="auto"/>
                    <w:bottom w:val="none" w:sz="0" w:space="0" w:color="auto"/>
                    <w:right w:val="none" w:sz="0" w:space="0" w:color="auto"/>
                  </w:divBdr>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34565612">
                  <w:marLeft w:val="0"/>
                  <w:marRight w:val="0"/>
                  <w:marTop w:val="0"/>
                  <w:marBottom w:val="0"/>
                  <w:divBdr>
                    <w:top w:val="none" w:sz="0" w:space="0" w:color="auto"/>
                    <w:left w:val="none" w:sz="0" w:space="0" w:color="auto"/>
                    <w:bottom w:val="none" w:sz="0" w:space="0" w:color="auto"/>
                    <w:right w:val="none" w:sz="0" w:space="0" w:color="auto"/>
                  </w:divBdr>
                </w:div>
                <w:div w:id="134690372">
                  <w:marLeft w:val="0"/>
                  <w:marRight w:val="0"/>
                  <w:marTop w:val="0"/>
                  <w:marBottom w:val="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5876622">
                  <w:marLeft w:val="0"/>
                  <w:marRight w:val="0"/>
                  <w:marTop w:val="0"/>
                  <w:marBottom w:val="0"/>
                  <w:divBdr>
                    <w:top w:val="none" w:sz="0" w:space="0" w:color="auto"/>
                    <w:left w:val="none" w:sz="0" w:space="0" w:color="auto"/>
                    <w:bottom w:val="none" w:sz="0" w:space="0" w:color="auto"/>
                    <w:right w:val="none" w:sz="0" w:space="0" w:color="auto"/>
                  </w:divBdr>
                </w:div>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36537058">
                  <w:marLeft w:val="0"/>
                  <w:marRight w:val="0"/>
                  <w:marTop w:val="0"/>
                  <w:marBottom w:val="75"/>
                  <w:divBdr>
                    <w:top w:val="none" w:sz="0" w:space="0" w:color="auto"/>
                    <w:left w:val="none" w:sz="0" w:space="0" w:color="auto"/>
                    <w:bottom w:val="none" w:sz="0" w:space="0" w:color="auto"/>
                    <w:right w:val="none" w:sz="0" w:space="0" w:color="auto"/>
                  </w:divBdr>
                </w:div>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sChild>
                </w:div>
                <w:div w:id="136730716">
                  <w:marLeft w:val="0"/>
                  <w:marRight w:val="0"/>
                  <w:marTop w:val="0"/>
                  <w:marBottom w:val="0"/>
                  <w:divBdr>
                    <w:top w:val="none" w:sz="0" w:space="0" w:color="auto"/>
                    <w:left w:val="none" w:sz="0" w:space="0" w:color="auto"/>
                    <w:bottom w:val="none" w:sz="0" w:space="0" w:color="auto"/>
                    <w:right w:val="none" w:sz="0" w:space="0" w:color="auto"/>
                  </w:divBdr>
                </w:div>
                <w:div w:id="136920968">
                  <w:marLeft w:val="0"/>
                  <w:marRight w:val="0"/>
                  <w:marTop w:val="0"/>
                  <w:marBottom w:val="0"/>
                  <w:divBdr>
                    <w:top w:val="none" w:sz="0" w:space="0" w:color="auto"/>
                    <w:left w:val="none" w:sz="0" w:space="0" w:color="auto"/>
                    <w:bottom w:val="none" w:sz="0" w:space="0" w:color="auto"/>
                    <w:right w:val="none" w:sz="0" w:space="0" w:color="auto"/>
                  </w:divBdr>
                </w:div>
                <w:div w:id="136923339">
                  <w:marLeft w:val="0"/>
                  <w:marRight w:val="0"/>
                  <w:marTop w:val="0"/>
                  <w:marBottom w:val="0"/>
                  <w:divBdr>
                    <w:top w:val="none" w:sz="0" w:space="0" w:color="auto"/>
                    <w:left w:val="none" w:sz="0" w:space="0" w:color="auto"/>
                    <w:bottom w:val="none" w:sz="0" w:space="0" w:color="auto"/>
                    <w:right w:val="none" w:sz="0" w:space="0" w:color="auto"/>
                  </w:divBdr>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598">
                  <w:marLeft w:val="0"/>
                  <w:marRight w:val="0"/>
                  <w:marTop w:val="375"/>
                  <w:marBottom w:val="330"/>
                  <w:divBdr>
                    <w:top w:val="none" w:sz="0" w:space="0" w:color="auto"/>
                    <w:left w:val="none" w:sz="0" w:space="0" w:color="auto"/>
                    <w:bottom w:val="none" w:sz="0" w:space="0" w:color="auto"/>
                    <w:right w:val="none" w:sz="0" w:space="0" w:color="auto"/>
                  </w:divBdr>
                </w:div>
                <w:div w:id="137386219">
                  <w:marLeft w:val="0"/>
                  <w:marRight w:val="0"/>
                  <w:marTop w:val="0"/>
                  <w:marBottom w:val="0"/>
                  <w:divBdr>
                    <w:top w:val="none" w:sz="0" w:space="0" w:color="auto"/>
                    <w:left w:val="none" w:sz="0" w:space="0" w:color="auto"/>
                    <w:bottom w:val="none" w:sz="0" w:space="0" w:color="auto"/>
                    <w:right w:val="none" w:sz="0" w:space="0" w:color="auto"/>
                  </w:divBdr>
                </w:div>
                <w:div w:id="137454992">
                  <w:marLeft w:val="0"/>
                  <w:marRight w:val="0"/>
                  <w:marTop w:val="0"/>
                  <w:marBottom w:val="0"/>
                  <w:divBdr>
                    <w:top w:val="none" w:sz="0" w:space="0" w:color="auto"/>
                    <w:left w:val="none" w:sz="0" w:space="0" w:color="auto"/>
                    <w:bottom w:val="none" w:sz="0" w:space="0" w:color="auto"/>
                    <w:right w:val="none" w:sz="0" w:space="0" w:color="auto"/>
                  </w:divBdr>
                </w:div>
                <w:div w:id="137502796">
                  <w:marLeft w:val="0"/>
                  <w:marRight w:val="0"/>
                  <w:marTop w:val="450"/>
                  <w:marBottom w:val="450"/>
                  <w:divBdr>
                    <w:top w:val="none" w:sz="0" w:space="0" w:color="auto"/>
                    <w:left w:val="none" w:sz="0" w:space="0" w:color="auto"/>
                    <w:bottom w:val="none" w:sz="0" w:space="0" w:color="auto"/>
                    <w:right w:val="none" w:sz="0" w:space="0" w:color="auto"/>
                  </w:divBdr>
                </w:div>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37723652">
                  <w:marLeft w:val="0"/>
                  <w:marRight w:val="0"/>
                  <w:marTop w:val="0"/>
                  <w:marBottom w:val="0"/>
                  <w:divBdr>
                    <w:top w:val="none" w:sz="0" w:space="0" w:color="auto"/>
                    <w:left w:val="none" w:sz="0" w:space="0" w:color="auto"/>
                    <w:bottom w:val="none" w:sz="0" w:space="0" w:color="auto"/>
                    <w:right w:val="none" w:sz="0" w:space="0" w:color="auto"/>
                  </w:divBdr>
                </w:div>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
                  </w:divsChild>
                </w:div>
                <w:div w:id="138034209">
                  <w:marLeft w:val="0"/>
                  <w:marRight w:val="0"/>
                  <w:marTop w:val="0"/>
                  <w:marBottom w:val="0"/>
                  <w:divBdr>
                    <w:top w:val="none" w:sz="0" w:space="0" w:color="auto"/>
                    <w:left w:val="none" w:sz="0" w:space="0" w:color="auto"/>
                    <w:bottom w:val="none" w:sz="0" w:space="0" w:color="auto"/>
                    <w:right w:val="none" w:sz="0" w:space="0" w:color="auto"/>
                  </w:divBdr>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
                  </w:divsChild>
                </w:div>
                <w:div w:id="138158042">
                  <w:marLeft w:val="0"/>
                  <w:marRight w:val="0"/>
                  <w:marTop w:val="0"/>
                  <w:marBottom w:val="0"/>
                  <w:divBdr>
                    <w:top w:val="none" w:sz="0" w:space="0" w:color="auto"/>
                    <w:left w:val="none" w:sz="0" w:space="0" w:color="auto"/>
                    <w:bottom w:val="none" w:sz="0" w:space="0" w:color="auto"/>
                    <w:right w:val="none" w:sz="0" w:space="0" w:color="auto"/>
                  </w:divBdr>
                </w:div>
                <w:div w:id="13830638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138503046">
                  <w:marLeft w:val="0"/>
                  <w:marRight w:val="0"/>
                  <w:marTop w:val="0"/>
                  <w:marBottom w:val="75"/>
                  <w:divBdr>
                    <w:top w:val="none" w:sz="0" w:space="0" w:color="auto"/>
                    <w:left w:val="none" w:sz="0" w:space="0" w:color="auto"/>
                    <w:bottom w:val="none" w:sz="0" w:space="0" w:color="auto"/>
                    <w:right w:val="none" w:sz="0" w:space="0" w:color="auto"/>
                  </w:divBdr>
                </w:div>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
                  </w:divsChild>
                </w:div>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sChild>
                </w:div>
                <w:div w:id="139152676">
                  <w:marLeft w:val="0"/>
                  <w:marRight w:val="0"/>
                  <w:marTop w:val="0"/>
                  <w:marBottom w:val="0"/>
                  <w:divBdr>
                    <w:top w:val="none" w:sz="0" w:space="0" w:color="auto"/>
                    <w:left w:val="none" w:sz="0" w:space="0" w:color="auto"/>
                    <w:bottom w:val="none" w:sz="0" w:space="0" w:color="auto"/>
                    <w:right w:val="none" w:sz="0" w:space="0" w:color="auto"/>
                  </w:divBdr>
                </w:div>
                <w:div w:id="139424942">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140390896">
                  <w:marLeft w:val="0"/>
                  <w:marRight w:val="0"/>
                  <w:marTop w:val="0"/>
                  <w:marBottom w:val="0"/>
                  <w:divBdr>
                    <w:top w:val="none" w:sz="0" w:space="0" w:color="auto"/>
                    <w:left w:val="none" w:sz="0" w:space="0" w:color="auto"/>
                    <w:bottom w:val="none" w:sz="0" w:space="0" w:color="auto"/>
                    <w:right w:val="none" w:sz="0" w:space="0" w:color="auto"/>
                  </w:divBdr>
                </w:div>
                <w:div w:id="140462297">
                  <w:marLeft w:val="0"/>
                  <w:marRight w:val="0"/>
                  <w:marTop w:val="0"/>
                  <w:marBottom w:val="0"/>
                  <w:divBdr>
                    <w:top w:val="none" w:sz="0" w:space="0" w:color="auto"/>
                    <w:left w:val="none" w:sz="0" w:space="0" w:color="auto"/>
                    <w:bottom w:val="none" w:sz="0" w:space="0" w:color="auto"/>
                    <w:right w:val="none" w:sz="0" w:space="0" w:color="auto"/>
                  </w:divBdr>
                </w:div>
                <w:div w:id="140538431">
                  <w:marLeft w:val="0"/>
                  <w:marRight w:val="0"/>
                  <w:marTop w:val="0"/>
                  <w:marBottom w:val="0"/>
                  <w:divBdr>
                    <w:top w:val="none" w:sz="0" w:space="0" w:color="auto"/>
                    <w:left w:val="none" w:sz="0" w:space="0" w:color="auto"/>
                    <w:bottom w:val="none" w:sz="0" w:space="0" w:color="auto"/>
                    <w:right w:val="none" w:sz="0" w:space="0" w:color="auto"/>
                  </w:divBdr>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878">
                  <w:marLeft w:val="0"/>
                  <w:marRight w:val="0"/>
                  <w:marTop w:val="0"/>
                  <w:marBottom w:val="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0928830">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 w:id="141045243">
                  <w:marLeft w:val="0"/>
                  <w:marRight w:val="0"/>
                  <w:marTop w:val="0"/>
                  <w:marBottom w:val="0"/>
                  <w:divBdr>
                    <w:top w:val="none" w:sz="0" w:space="0" w:color="auto"/>
                    <w:left w:val="none" w:sz="0" w:space="0" w:color="auto"/>
                    <w:bottom w:val="none" w:sz="0" w:space="0" w:color="auto"/>
                    <w:right w:val="none" w:sz="0" w:space="0" w:color="auto"/>
                  </w:divBdr>
                </w:div>
                <w:div w:id="141049444">
                  <w:marLeft w:val="0"/>
                  <w:marRight w:val="0"/>
                  <w:marTop w:val="225"/>
                  <w:marBottom w:val="0"/>
                  <w:divBdr>
                    <w:top w:val="none" w:sz="0" w:space="0" w:color="auto"/>
                    <w:left w:val="none" w:sz="0" w:space="0" w:color="auto"/>
                    <w:bottom w:val="none" w:sz="0" w:space="0" w:color="auto"/>
                    <w:right w:val="none" w:sz="0" w:space="0" w:color="auto"/>
                  </w:divBdr>
                </w:div>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141122362">
                  <w:marLeft w:val="0"/>
                  <w:marRight w:val="0"/>
                  <w:marTop w:val="0"/>
                  <w:marBottom w:val="0"/>
                  <w:divBdr>
                    <w:top w:val="none" w:sz="0" w:space="0" w:color="auto"/>
                    <w:left w:val="none" w:sz="0" w:space="0" w:color="auto"/>
                    <w:bottom w:val="none" w:sz="0" w:space="0" w:color="auto"/>
                    <w:right w:val="none" w:sz="0" w:space="0" w:color="auto"/>
                  </w:divBdr>
                </w:div>
                <w:div w:id="141317313">
                  <w:marLeft w:val="0"/>
                  <w:marRight w:val="30"/>
                  <w:marTop w:val="0"/>
                  <w:marBottom w:val="0"/>
                  <w:divBdr>
                    <w:top w:val="none" w:sz="0" w:space="0" w:color="auto"/>
                    <w:left w:val="none" w:sz="0" w:space="0" w:color="auto"/>
                    <w:bottom w:val="none" w:sz="0" w:space="0" w:color="auto"/>
                    <w:right w:val="none" w:sz="0" w:space="0" w:color="auto"/>
                  </w:divBdr>
                </w:div>
                <w:div w:id="141385876">
                  <w:marLeft w:val="0"/>
                  <w:marRight w:val="0"/>
                  <w:marTop w:val="0"/>
                  <w:marBottom w:val="0"/>
                  <w:divBdr>
                    <w:top w:val="none" w:sz="0" w:space="0" w:color="auto"/>
                    <w:left w:val="none" w:sz="0" w:space="0" w:color="auto"/>
                    <w:bottom w:val="none" w:sz="0" w:space="0" w:color="auto"/>
                    <w:right w:val="none" w:sz="0" w:space="0" w:color="auto"/>
                  </w:divBdr>
                </w:div>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
                  </w:divsChild>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142043609">
                  <w:marLeft w:val="0"/>
                  <w:marRight w:val="0"/>
                  <w:marTop w:val="0"/>
                  <w:marBottom w:val="0"/>
                  <w:divBdr>
                    <w:top w:val="none" w:sz="0" w:space="0" w:color="auto"/>
                    <w:left w:val="none" w:sz="0" w:space="0" w:color="auto"/>
                    <w:bottom w:val="none" w:sz="0" w:space="0" w:color="auto"/>
                    <w:right w:val="none" w:sz="0" w:space="0" w:color="auto"/>
                  </w:divBdr>
                </w:div>
                <w:div w:id="142164606">
                  <w:marLeft w:val="0"/>
                  <w:marRight w:val="0"/>
                  <w:marTop w:val="0"/>
                  <w:marBottom w:val="525"/>
                  <w:divBdr>
                    <w:top w:val="none" w:sz="0" w:space="0" w:color="auto"/>
                    <w:left w:val="none" w:sz="0" w:space="0" w:color="auto"/>
                    <w:bottom w:val="none" w:sz="0" w:space="0" w:color="auto"/>
                    <w:right w:val="none" w:sz="0" w:space="0" w:color="auto"/>
                  </w:divBdr>
                </w:div>
                <w:div w:id="142239086">
                  <w:marLeft w:val="0"/>
                  <w:marRight w:val="0"/>
                  <w:marTop w:val="0"/>
                  <w:marBottom w:val="0"/>
                  <w:divBdr>
                    <w:top w:val="none" w:sz="0" w:space="0" w:color="auto"/>
                    <w:left w:val="none" w:sz="0" w:space="0" w:color="auto"/>
                    <w:bottom w:val="none" w:sz="0" w:space="0" w:color="auto"/>
                    <w:right w:val="none" w:sz="0" w:space="0" w:color="auto"/>
                  </w:divBdr>
                </w:div>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946">
                  <w:marLeft w:val="0"/>
                  <w:marRight w:val="0"/>
                  <w:marTop w:val="0"/>
                  <w:marBottom w:val="0"/>
                  <w:divBdr>
                    <w:top w:val="none" w:sz="0" w:space="0" w:color="auto"/>
                    <w:left w:val="none" w:sz="0" w:space="0" w:color="auto"/>
                    <w:bottom w:val="none" w:sz="0" w:space="0" w:color="auto"/>
                    <w:right w:val="none" w:sz="0" w:space="0" w:color="auto"/>
                  </w:divBdr>
                </w:div>
                <w:div w:id="142671915">
                  <w:marLeft w:val="0"/>
                  <w:marRight w:val="0"/>
                  <w:marTop w:val="0"/>
                  <w:marBottom w:val="0"/>
                  <w:divBdr>
                    <w:top w:val="none" w:sz="0" w:space="0" w:color="auto"/>
                    <w:left w:val="none" w:sz="0" w:space="0" w:color="auto"/>
                    <w:bottom w:val="none" w:sz="0" w:space="0" w:color="auto"/>
                    <w:right w:val="none" w:sz="0" w:space="0" w:color="auto"/>
                  </w:divBdr>
                </w:div>
                <w:div w:id="142744133">
                  <w:marLeft w:val="0"/>
                  <w:marRight w:val="0"/>
                  <w:marTop w:val="75"/>
                  <w:marBottom w:val="150"/>
                  <w:divBdr>
                    <w:top w:val="none" w:sz="0" w:space="0" w:color="auto"/>
                    <w:left w:val="none" w:sz="0" w:space="0" w:color="auto"/>
                    <w:bottom w:val="none" w:sz="0" w:space="0" w:color="auto"/>
                    <w:right w:val="none" w:sz="0" w:space="0" w:color="auto"/>
                  </w:divBdr>
                </w:div>
                <w:div w:id="142819116">
                  <w:marLeft w:val="0"/>
                  <w:marRight w:val="30"/>
                  <w:marTop w:val="0"/>
                  <w:marBottom w:val="0"/>
                  <w:divBdr>
                    <w:top w:val="none" w:sz="0" w:space="0" w:color="auto"/>
                    <w:left w:val="none" w:sz="0" w:space="0" w:color="auto"/>
                    <w:bottom w:val="none" w:sz="0" w:space="0" w:color="auto"/>
                    <w:right w:val="none" w:sz="0" w:space="0" w:color="auto"/>
                  </w:divBdr>
                </w:div>
                <w:div w:id="142893102">
                  <w:marLeft w:val="0"/>
                  <w:marRight w:val="0"/>
                  <w:marTop w:val="0"/>
                  <w:marBottom w:val="0"/>
                  <w:divBdr>
                    <w:top w:val="none" w:sz="0" w:space="0" w:color="auto"/>
                    <w:left w:val="none" w:sz="0" w:space="0" w:color="auto"/>
                    <w:bottom w:val="none" w:sz="0" w:space="0" w:color="auto"/>
                    <w:right w:val="none" w:sz="0" w:space="0" w:color="auto"/>
                  </w:divBdr>
                </w:div>
                <w:div w:id="142966462">
                  <w:marLeft w:val="0"/>
                  <w:marRight w:val="0"/>
                  <w:marTop w:val="0"/>
                  <w:marBottom w:val="0"/>
                  <w:divBdr>
                    <w:top w:val="none" w:sz="0" w:space="0" w:color="auto"/>
                    <w:left w:val="none" w:sz="0" w:space="0" w:color="auto"/>
                    <w:bottom w:val="none" w:sz="0" w:space="0" w:color="auto"/>
                    <w:right w:val="none" w:sz="0" w:space="0" w:color="auto"/>
                  </w:divBdr>
                </w:div>
                <w:div w:id="143278184">
                  <w:marLeft w:val="0"/>
                  <w:marRight w:val="0"/>
                  <w:marTop w:val="0"/>
                  <w:marBottom w:val="0"/>
                  <w:divBdr>
                    <w:top w:val="none" w:sz="0" w:space="0" w:color="auto"/>
                    <w:left w:val="none" w:sz="0" w:space="0" w:color="auto"/>
                    <w:bottom w:val="none" w:sz="0" w:space="0" w:color="auto"/>
                    <w:right w:val="none" w:sz="0" w:space="0" w:color="auto"/>
                  </w:divBdr>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
                  </w:divsChild>
                </w:div>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sChild>
                </w:div>
                <w:div w:id="143663616">
                  <w:marLeft w:val="0"/>
                  <w:marRight w:val="0"/>
                  <w:marTop w:val="0"/>
                  <w:marBottom w:val="0"/>
                  <w:divBdr>
                    <w:top w:val="none" w:sz="0" w:space="0" w:color="auto"/>
                    <w:left w:val="none" w:sz="0" w:space="0" w:color="auto"/>
                    <w:bottom w:val="none" w:sz="0" w:space="0" w:color="auto"/>
                    <w:right w:val="none" w:sz="0" w:space="0" w:color="auto"/>
                  </w:divBdr>
                </w:div>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sChild>
                </w:div>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
                        <w:div w:id="131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699">
                  <w:marLeft w:val="0"/>
                  <w:marRight w:val="0"/>
                  <w:marTop w:val="0"/>
                  <w:marBottom w:val="0"/>
                  <w:divBdr>
                    <w:top w:val="none" w:sz="0" w:space="0" w:color="auto"/>
                    <w:left w:val="none" w:sz="0" w:space="0" w:color="auto"/>
                    <w:bottom w:val="none" w:sz="0" w:space="0" w:color="auto"/>
                    <w:right w:val="none" w:sz="0" w:space="0" w:color="auto"/>
                  </w:divBdr>
                </w:div>
                <w:div w:id="143861215">
                  <w:marLeft w:val="0"/>
                  <w:marRight w:val="0"/>
                  <w:marTop w:val="0"/>
                  <w:marBottom w:val="0"/>
                  <w:divBdr>
                    <w:top w:val="none" w:sz="0" w:space="0" w:color="auto"/>
                    <w:left w:val="none" w:sz="0" w:space="0" w:color="auto"/>
                    <w:bottom w:val="none" w:sz="0" w:space="0" w:color="auto"/>
                    <w:right w:val="none" w:sz="0" w:space="0" w:color="auto"/>
                  </w:divBdr>
                </w:div>
                <w:div w:id="143933113">
                  <w:marLeft w:val="0"/>
                  <w:marRight w:val="0"/>
                  <w:marTop w:val="0"/>
                  <w:marBottom w:val="0"/>
                  <w:divBdr>
                    <w:top w:val="none" w:sz="0" w:space="0" w:color="auto"/>
                    <w:left w:val="none" w:sz="0" w:space="0" w:color="auto"/>
                    <w:bottom w:val="none" w:sz="0" w:space="0" w:color="auto"/>
                    <w:right w:val="none" w:sz="0" w:space="0" w:color="auto"/>
                  </w:divBdr>
                </w:div>
                <w:div w:id="144129518">
                  <w:marLeft w:val="0"/>
                  <w:marRight w:val="0"/>
                  <w:marTop w:val="75"/>
                  <w:marBottom w:val="0"/>
                  <w:divBdr>
                    <w:top w:val="none" w:sz="0" w:space="0" w:color="auto"/>
                    <w:left w:val="none" w:sz="0" w:space="0" w:color="auto"/>
                    <w:bottom w:val="none" w:sz="0" w:space="0" w:color="auto"/>
                    <w:right w:val="none" w:sz="0" w:space="0" w:color="auto"/>
                  </w:divBdr>
                </w:div>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
                <w:div w:id="144444359">
                  <w:marLeft w:val="0"/>
                  <w:marRight w:val="0"/>
                  <w:marTop w:val="0"/>
                  <w:marBottom w:val="0"/>
                  <w:divBdr>
                    <w:top w:val="none" w:sz="0" w:space="0" w:color="auto"/>
                    <w:left w:val="none" w:sz="0" w:space="0" w:color="auto"/>
                    <w:bottom w:val="none" w:sz="0" w:space="0" w:color="auto"/>
                    <w:right w:val="none" w:sz="0" w:space="0" w:color="auto"/>
                  </w:divBdr>
                </w:div>
                <w:div w:id="144712839">
                  <w:marLeft w:val="0"/>
                  <w:marRight w:val="0"/>
                  <w:marTop w:val="0"/>
                  <w:marBottom w:val="0"/>
                  <w:divBdr>
                    <w:top w:val="none" w:sz="0" w:space="0" w:color="auto"/>
                    <w:left w:val="none" w:sz="0" w:space="0" w:color="auto"/>
                    <w:bottom w:val="none" w:sz="0" w:space="0" w:color="auto"/>
                    <w:right w:val="none" w:sz="0" w:space="0" w:color="auto"/>
                  </w:divBdr>
                </w:div>
                <w:div w:id="144932281">
                  <w:marLeft w:val="0"/>
                  <w:marRight w:val="0"/>
                  <w:marTop w:val="225"/>
                  <w:marBottom w:val="0"/>
                  <w:divBdr>
                    <w:top w:val="none" w:sz="0" w:space="0" w:color="auto"/>
                    <w:left w:val="none" w:sz="0" w:space="0" w:color="auto"/>
                    <w:bottom w:val="none" w:sz="0" w:space="0" w:color="auto"/>
                    <w:right w:val="none" w:sz="0" w:space="0" w:color="auto"/>
                  </w:divBdr>
                </w:div>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
                  </w:divsChild>
                </w:div>
                <w:div w:id="145243070">
                  <w:marLeft w:val="0"/>
                  <w:marRight w:val="0"/>
                  <w:marTop w:val="0"/>
                  <w:marBottom w:val="75"/>
                  <w:divBdr>
                    <w:top w:val="none" w:sz="0" w:space="0" w:color="auto"/>
                    <w:left w:val="none" w:sz="0" w:space="0" w:color="auto"/>
                    <w:bottom w:val="none" w:sz="0" w:space="0" w:color="auto"/>
                    <w:right w:val="none" w:sz="0" w:space="0" w:color="auto"/>
                  </w:divBdr>
                </w:div>
                <w:div w:id="145316542">
                  <w:marLeft w:val="0"/>
                  <w:marRight w:val="0"/>
                  <w:marTop w:val="0"/>
                  <w:marBottom w:val="0"/>
                  <w:divBdr>
                    <w:top w:val="none" w:sz="0" w:space="0" w:color="auto"/>
                    <w:left w:val="none" w:sz="0" w:space="0" w:color="auto"/>
                    <w:bottom w:val="none" w:sz="0" w:space="0" w:color="auto"/>
                    <w:right w:val="none" w:sz="0" w:space="0" w:color="auto"/>
                  </w:divBdr>
                </w:div>
                <w:div w:id="145322074">
                  <w:marLeft w:val="0"/>
                  <w:marRight w:val="0"/>
                  <w:marTop w:val="0"/>
                  <w:marBottom w:val="0"/>
                  <w:divBdr>
                    <w:top w:val="none" w:sz="0" w:space="0" w:color="auto"/>
                    <w:left w:val="none" w:sz="0" w:space="0" w:color="auto"/>
                    <w:bottom w:val="none" w:sz="0" w:space="0" w:color="auto"/>
                    <w:right w:val="none" w:sz="0" w:space="0" w:color="auto"/>
                  </w:divBdr>
                </w:div>
                <w:div w:id="145361164">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145825579">
                  <w:marLeft w:val="0"/>
                  <w:marRight w:val="0"/>
                  <w:marTop w:val="300"/>
                  <w:marBottom w:val="300"/>
                  <w:divBdr>
                    <w:top w:val="none" w:sz="0" w:space="0" w:color="auto"/>
                    <w:left w:val="none" w:sz="0" w:space="0" w:color="auto"/>
                    <w:bottom w:val="none" w:sz="0" w:space="0" w:color="auto"/>
                    <w:right w:val="none" w:sz="0" w:space="0" w:color="auto"/>
                  </w:divBdr>
                  <w:divsChild>
                    <w:div w:id="726800332">
                      <w:marLeft w:val="0"/>
                      <w:marRight w:val="0"/>
                      <w:marTop w:val="180"/>
                      <w:marBottom w:val="0"/>
                      <w:divBdr>
                        <w:top w:val="none" w:sz="0" w:space="0" w:color="auto"/>
                        <w:left w:val="none" w:sz="0" w:space="0" w:color="auto"/>
                        <w:bottom w:val="none" w:sz="0" w:space="0" w:color="auto"/>
                        <w:right w:val="none" w:sz="0" w:space="0" w:color="auto"/>
                      </w:divBdr>
                    </w:div>
                    <w:div w:id="1088577489">
                      <w:marLeft w:val="0"/>
                      <w:marRight w:val="0"/>
                      <w:marTop w:val="0"/>
                      <w:marBottom w:val="0"/>
                      <w:divBdr>
                        <w:top w:val="none" w:sz="0" w:space="0" w:color="auto"/>
                        <w:left w:val="none" w:sz="0" w:space="0" w:color="auto"/>
                        <w:bottom w:val="none" w:sz="0" w:space="0" w:color="auto"/>
                        <w:right w:val="none" w:sz="0" w:space="0" w:color="auto"/>
                      </w:divBdr>
                    </w:div>
                  </w:divsChild>
                </w:div>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46167820">
                  <w:marLeft w:val="0"/>
                  <w:marRight w:val="0"/>
                  <w:marTop w:val="0"/>
                  <w:marBottom w:val="0"/>
                  <w:divBdr>
                    <w:top w:val="none" w:sz="0" w:space="0" w:color="auto"/>
                    <w:left w:val="none" w:sz="0" w:space="0" w:color="auto"/>
                    <w:bottom w:val="none" w:sz="0" w:space="0" w:color="auto"/>
                    <w:right w:val="none" w:sz="0" w:space="0" w:color="auto"/>
                  </w:divBdr>
                </w:div>
                <w:div w:id="146173648">
                  <w:marLeft w:val="0"/>
                  <w:marRight w:val="0"/>
                  <w:marTop w:val="225"/>
                  <w:marBottom w:val="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46477940">
                  <w:marLeft w:val="0"/>
                  <w:marRight w:val="0"/>
                  <w:marTop w:val="0"/>
                  <w:marBottom w:val="0"/>
                  <w:divBdr>
                    <w:top w:val="none" w:sz="0" w:space="0" w:color="auto"/>
                    <w:left w:val="none" w:sz="0" w:space="0" w:color="auto"/>
                    <w:bottom w:val="none" w:sz="0" w:space="0" w:color="auto"/>
                    <w:right w:val="none" w:sz="0" w:space="0" w:color="auto"/>
                  </w:divBdr>
                </w:div>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
                  </w:divsChild>
                </w:div>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 w:id="146628764">
                  <w:marLeft w:val="0"/>
                  <w:marRight w:val="0"/>
                  <w:marTop w:val="0"/>
                  <w:marBottom w:val="0"/>
                  <w:divBdr>
                    <w:top w:val="none" w:sz="0" w:space="0" w:color="auto"/>
                    <w:left w:val="none" w:sz="0" w:space="0" w:color="auto"/>
                    <w:bottom w:val="none" w:sz="0" w:space="0" w:color="auto"/>
                    <w:right w:val="none" w:sz="0" w:space="0" w:color="auto"/>
                  </w:divBdr>
                </w:div>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
                  </w:divsChild>
                </w:div>
                <w:div w:id="147014235">
                  <w:marLeft w:val="0"/>
                  <w:marRight w:val="0"/>
                  <w:marTop w:val="0"/>
                  <w:marBottom w:val="75"/>
                  <w:divBdr>
                    <w:top w:val="none" w:sz="0" w:space="0" w:color="auto"/>
                    <w:left w:val="none" w:sz="0" w:space="0" w:color="auto"/>
                    <w:bottom w:val="none" w:sz="0" w:space="0" w:color="auto"/>
                    <w:right w:val="none" w:sz="0" w:space="0" w:color="auto"/>
                  </w:divBdr>
                </w:div>
                <w:div w:id="147019097">
                  <w:marLeft w:val="0"/>
                  <w:marRight w:val="0"/>
                  <w:marTop w:val="0"/>
                  <w:marBottom w:val="0"/>
                  <w:divBdr>
                    <w:top w:val="none" w:sz="0" w:space="0" w:color="auto"/>
                    <w:left w:val="none" w:sz="0" w:space="0" w:color="auto"/>
                    <w:bottom w:val="none" w:sz="0" w:space="0" w:color="auto"/>
                    <w:right w:val="none" w:sz="0" w:space="0" w:color="auto"/>
                  </w:divBdr>
                </w:div>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664">
                  <w:marLeft w:val="0"/>
                  <w:marRight w:val="0"/>
                  <w:marTop w:val="0"/>
                  <w:marBottom w:val="0"/>
                  <w:divBdr>
                    <w:top w:val="none" w:sz="0" w:space="0" w:color="auto"/>
                    <w:left w:val="none" w:sz="0" w:space="0" w:color="auto"/>
                    <w:bottom w:val="none" w:sz="0" w:space="0" w:color="auto"/>
                    <w:right w:val="none" w:sz="0" w:space="0" w:color="auto"/>
                  </w:divBdr>
                </w:div>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671241">
                  <w:marLeft w:val="0"/>
                  <w:marRight w:val="0"/>
                  <w:marTop w:val="0"/>
                  <w:marBottom w:val="0"/>
                  <w:divBdr>
                    <w:top w:val="none" w:sz="0" w:space="0" w:color="auto"/>
                    <w:left w:val="none" w:sz="0" w:space="0" w:color="auto"/>
                    <w:bottom w:val="none" w:sz="0" w:space="0" w:color="auto"/>
                    <w:right w:val="none" w:sz="0" w:space="0" w:color="auto"/>
                  </w:divBdr>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7862280">
                  <w:marLeft w:val="0"/>
                  <w:marRight w:val="0"/>
                  <w:marTop w:val="0"/>
                  <w:marBottom w:val="0"/>
                  <w:divBdr>
                    <w:top w:val="none" w:sz="0" w:space="0" w:color="auto"/>
                    <w:left w:val="none" w:sz="0" w:space="0" w:color="auto"/>
                    <w:bottom w:val="none" w:sz="0" w:space="0" w:color="auto"/>
                    <w:right w:val="none" w:sz="0" w:space="0" w:color="auto"/>
                  </w:divBdr>
                </w:div>
                <w:div w:id="147868212">
                  <w:marLeft w:val="0"/>
                  <w:marRight w:val="0"/>
                  <w:marTop w:val="0"/>
                  <w:marBottom w:val="195"/>
                  <w:divBdr>
                    <w:top w:val="none" w:sz="0" w:space="0" w:color="auto"/>
                    <w:left w:val="none" w:sz="0" w:space="0" w:color="auto"/>
                    <w:bottom w:val="none" w:sz="0" w:space="0" w:color="auto"/>
                    <w:right w:val="none" w:sz="0" w:space="0" w:color="auto"/>
                  </w:divBdr>
                </w:div>
                <w:div w:id="147989045">
                  <w:marLeft w:val="0"/>
                  <w:marRight w:val="0"/>
                  <w:marTop w:val="0"/>
                  <w:marBottom w:val="0"/>
                  <w:divBdr>
                    <w:top w:val="none" w:sz="0" w:space="0" w:color="auto"/>
                    <w:left w:val="none" w:sz="0" w:space="0" w:color="auto"/>
                    <w:bottom w:val="none" w:sz="0" w:space="0" w:color="auto"/>
                    <w:right w:val="none" w:sz="0" w:space="0" w:color="auto"/>
                  </w:divBdr>
                </w:div>
                <w:div w:id="148594854">
                  <w:marLeft w:val="0"/>
                  <w:marRight w:val="0"/>
                  <w:marTop w:val="0"/>
                  <w:marBottom w:val="0"/>
                  <w:divBdr>
                    <w:top w:val="none" w:sz="0" w:space="0" w:color="auto"/>
                    <w:left w:val="none" w:sz="0" w:space="0" w:color="auto"/>
                    <w:bottom w:val="none" w:sz="0" w:space="0" w:color="auto"/>
                    <w:right w:val="none" w:sz="0" w:space="0" w:color="auto"/>
                  </w:divBdr>
                </w:div>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48913402">
                  <w:marLeft w:val="0"/>
                  <w:marRight w:val="0"/>
                  <w:marTop w:val="0"/>
                  <w:marBottom w:val="0"/>
                  <w:divBdr>
                    <w:top w:val="none" w:sz="0" w:space="0" w:color="auto"/>
                    <w:left w:val="none" w:sz="0" w:space="0" w:color="auto"/>
                    <w:bottom w:val="none" w:sz="0" w:space="0" w:color="auto"/>
                    <w:right w:val="none" w:sz="0" w:space="0" w:color="auto"/>
                  </w:divBdr>
                </w:div>
                <w:div w:id="148980933">
                  <w:marLeft w:val="0"/>
                  <w:marRight w:val="0"/>
                  <w:marTop w:val="0"/>
                  <w:marBottom w:val="0"/>
                  <w:divBdr>
                    <w:top w:val="none" w:sz="0" w:space="0" w:color="auto"/>
                    <w:left w:val="none" w:sz="0" w:space="0" w:color="auto"/>
                    <w:bottom w:val="none" w:sz="0" w:space="0" w:color="auto"/>
                    <w:right w:val="none" w:sz="0" w:space="0" w:color="auto"/>
                  </w:divBdr>
                </w:div>
                <w:div w:id="149297010">
                  <w:marLeft w:val="0"/>
                  <w:marRight w:val="0"/>
                  <w:marTop w:val="0"/>
                  <w:marBottom w:val="0"/>
                  <w:divBdr>
                    <w:top w:val="none" w:sz="0" w:space="0" w:color="auto"/>
                    <w:left w:val="none" w:sz="0" w:space="0" w:color="auto"/>
                    <w:bottom w:val="none" w:sz="0" w:space="0" w:color="auto"/>
                    <w:right w:val="none" w:sz="0" w:space="0" w:color="auto"/>
                  </w:divBdr>
                </w:div>
                <w:div w:id="149298486">
                  <w:marLeft w:val="0"/>
                  <w:marRight w:val="0"/>
                  <w:marTop w:val="0"/>
                  <w:marBottom w:val="0"/>
                  <w:divBdr>
                    <w:top w:val="none" w:sz="0" w:space="0" w:color="auto"/>
                    <w:left w:val="none" w:sz="0" w:space="0" w:color="auto"/>
                    <w:bottom w:val="none" w:sz="0" w:space="0" w:color="auto"/>
                    <w:right w:val="none" w:sz="0" w:space="0" w:color="auto"/>
                  </w:divBdr>
                </w:div>
                <w:div w:id="149444874">
                  <w:marLeft w:val="0"/>
                  <w:marRight w:val="0"/>
                  <w:marTop w:val="0"/>
                  <w:marBottom w:val="0"/>
                  <w:divBdr>
                    <w:top w:val="none" w:sz="0" w:space="0" w:color="auto"/>
                    <w:left w:val="none" w:sz="0" w:space="0" w:color="auto"/>
                    <w:bottom w:val="none" w:sz="0" w:space="0" w:color="auto"/>
                    <w:right w:val="none" w:sz="0" w:space="0" w:color="auto"/>
                  </w:divBdr>
                </w:div>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149978447">
                  <w:marLeft w:val="0"/>
                  <w:marRight w:val="0"/>
                  <w:marTop w:val="0"/>
                  <w:marBottom w:val="0"/>
                  <w:divBdr>
                    <w:top w:val="none" w:sz="0" w:space="0" w:color="auto"/>
                    <w:left w:val="none" w:sz="0" w:space="0" w:color="auto"/>
                    <w:bottom w:val="none" w:sz="0" w:space="0" w:color="auto"/>
                    <w:right w:val="none" w:sz="0" w:space="0" w:color="auto"/>
                  </w:divBdr>
                </w:div>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 w:id="150365089">
                  <w:marLeft w:val="0"/>
                  <w:marRight w:val="0"/>
                  <w:marTop w:val="0"/>
                  <w:marBottom w:val="300"/>
                  <w:divBdr>
                    <w:top w:val="none" w:sz="0" w:space="0" w:color="auto"/>
                    <w:left w:val="none" w:sz="0" w:space="0" w:color="auto"/>
                    <w:bottom w:val="none" w:sz="0" w:space="0" w:color="auto"/>
                    <w:right w:val="none" w:sz="0" w:space="0" w:color="auto"/>
                  </w:divBdr>
                </w:div>
                <w:div w:id="150416653">
                  <w:marLeft w:val="0"/>
                  <w:marRight w:val="0"/>
                  <w:marTop w:val="0"/>
                  <w:marBottom w:val="0"/>
                  <w:divBdr>
                    <w:top w:val="none" w:sz="0" w:space="0" w:color="auto"/>
                    <w:left w:val="none" w:sz="0" w:space="0" w:color="auto"/>
                    <w:bottom w:val="none" w:sz="0" w:space="0" w:color="auto"/>
                    <w:right w:val="none" w:sz="0" w:space="0" w:color="auto"/>
                  </w:divBdr>
                </w:div>
                <w:div w:id="150567333">
                  <w:marLeft w:val="1200"/>
                  <w:marRight w:val="0"/>
                  <w:marTop w:val="0"/>
                  <w:marBottom w:val="0"/>
                  <w:divBdr>
                    <w:top w:val="none" w:sz="0" w:space="0" w:color="auto"/>
                    <w:left w:val="none" w:sz="0" w:space="0" w:color="auto"/>
                    <w:bottom w:val="none" w:sz="0" w:space="0" w:color="auto"/>
                    <w:right w:val="none" w:sz="0" w:space="0" w:color="auto"/>
                  </w:divBdr>
                </w:div>
                <w:div w:id="150872545">
                  <w:marLeft w:val="0"/>
                  <w:marRight w:val="0"/>
                  <w:marTop w:val="0"/>
                  <w:marBottom w:val="0"/>
                  <w:divBdr>
                    <w:top w:val="none" w:sz="0" w:space="0" w:color="auto"/>
                    <w:left w:val="none" w:sz="0" w:space="0" w:color="auto"/>
                    <w:bottom w:val="none" w:sz="0" w:space="0" w:color="auto"/>
                    <w:right w:val="none" w:sz="0" w:space="0" w:color="auto"/>
                  </w:divBdr>
                </w:div>
                <w:div w:id="151024517">
                  <w:marLeft w:val="0"/>
                  <w:marRight w:val="0"/>
                  <w:marTop w:val="0"/>
                  <w:marBottom w:val="0"/>
                  <w:divBdr>
                    <w:top w:val="none" w:sz="0" w:space="0" w:color="auto"/>
                    <w:left w:val="none" w:sz="0" w:space="0" w:color="auto"/>
                    <w:bottom w:val="none" w:sz="0" w:space="0" w:color="auto"/>
                    <w:right w:val="none" w:sz="0" w:space="0" w:color="auto"/>
                  </w:divBdr>
                </w:div>
                <w:div w:id="151067522">
                  <w:marLeft w:val="0"/>
                  <w:marRight w:val="0"/>
                  <w:marTop w:val="0"/>
                  <w:marBottom w:val="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
                <w:div w:id="151609760">
                  <w:marLeft w:val="0"/>
                  <w:marRight w:val="0"/>
                  <w:marTop w:val="0"/>
                  <w:marBottom w:val="0"/>
                  <w:divBdr>
                    <w:top w:val="none" w:sz="0" w:space="0" w:color="auto"/>
                    <w:left w:val="none" w:sz="0" w:space="0" w:color="auto"/>
                    <w:bottom w:val="none" w:sz="0" w:space="0" w:color="auto"/>
                    <w:right w:val="none" w:sz="0" w:space="0" w:color="auto"/>
                  </w:divBdr>
                </w:div>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51720413">
                  <w:marLeft w:val="0"/>
                  <w:marRight w:val="0"/>
                  <w:marTop w:val="0"/>
                  <w:marBottom w:val="0"/>
                  <w:divBdr>
                    <w:top w:val="none" w:sz="0" w:space="0" w:color="auto"/>
                    <w:left w:val="none" w:sz="0" w:space="0" w:color="auto"/>
                    <w:bottom w:val="none" w:sz="0" w:space="0" w:color="auto"/>
                    <w:right w:val="none" w:sz="0" w:space="0" w:color="auto"/>
                  </w:divBdr>
                </w:div>
                <w:div w:id="151794293">
                  <w:marLeft w:val="0"/>
                  <w:marRight w:val="0"/>
                  <w:marTop w:val="0"/>
                  <w:marBottom w:val="0"/>
                  <w:divBdr>
                    <w:top w:val="none" w:sz="0" w:space="0" w:color="auto"/>
                    <w:left w:val="none" w:sz="0" w:space="0" w:color="auto"/>
                    <w:bottom w:val="none" w:sz="0" w:space="0" w:color="auto"/>
                    <w:right w:val="none" w:sz="0" w:space="0" w:color="auto"/>
                  </w:divBdr>
                </w:div>
                <w:div w:id="151993621">
                  <w:marLeft w:val="300"/>
                  <w:marRight w:val="300"/>
                  <w:marTop w:val="0"/>
                  <w:marBottom w:val="0"/>
                  <w:divBdr>
                    <w:top w:val="none" w:sz="0" w:space="0" w:color="auto"/>
                    <w:left w:val="none" w:sz="0" w:space="0" w:color="auto"/>
                    <w:bottom w:val="none" w:sz="0" w:space="0" w:color="auto"/>
                    <w:right w:val="none" w:sz="0" w:space="0" w:color="auto"/>
                  </w:divBdr>
                </w:div>
                <w:div w:id="151996064">
                  <w:marLeft w:val="0"/>
                  <w:marRight w:val="0"/>
                  <w:marTop w:val="0"/>
                  <w:marBottom w:val="0"/>
                  <w:divBdr>
                    <w:top w:val="none" w:sz="0" w:space="0" w:color="auto"/>
                    <w:left w:val="none" w:sz="0" w:space="0" w:color="auto"/>
                    <w:bottom w:val="none" w:sz="0" w:space="0" w:color="auto"/>
                    <w:right w:val="none" w:sz="0" w:space="0" w:color="auto"/>
                  </w:divBdr>
                </w:div>
                <w:div w:id="152258821">
                  <w:marLeft w:val="0"/>
                  <w:marRight w:val="0"/>
                  <w:marTop w:val="360"/>
                  <w:marBottom w:val="0"/>
                  <w:divBdr>
                    <w:top w:val="none" w:sz="0" w:space="0" w:color="auto"/>
                    <w:left w:val="none" w:sz="0" w:space="0" w:color="auto"/>
                    <w:bottom w:val="none" w:sz="0" w:space="0" w:color="auto"/>
                    <w:right w:val="none" w:sz="0" w:space="0" w:color="auto"/>
                  </w:divBdr>
                </w:div>
                <w:div w:id="152526069">
                  <w:marLeft w:val="0"/>
                  <w:marRight w:val="0"/>
                  <w:marTop w:val="0"/>
                  <w:marBottom w:val="0"/>
                  <w:divBdr>
                    <w:top w:val="none" w:sz="0" w:space="0" w:color="auto"/>
                    <w:left w:val="none" w:sz="0" w:space="0" w:color="auto"/>
                    <w:bottom w:val="none" w:sz="0" w:space="0" w:color="auto"/>
                    <w:right w:val="none" w:sz="0" w:space="0" w:color="auto"/>
                  </w:divBdr>
                </w:div>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751">
                  <w:marLeft w:val="0"/>
                  <w:marRight w:val="0"/>
                  <w:marTop w:val="0"/>
                  <w:marBottom w:val="300"/>
                  <w:divBdr>
                    <w:top w:val="none" w:sz="0" w:space="0" w:color="auto"/>
                    <w:left w:val="none" w:sz="0" w:space="0" w:color="auto"/>
                    <w:bottom w:val="none" w:sz="0" w:space="0" w:color="auto"/>
                    <w:right w:val="none" w:sz="0" w:space="0" w:color="auto"/>
                  </w:divBdr>
                </w:div>
                <w:div w:id="152600006">
                  <w:marLeft w:val="0"/>
                  <w:marRight w:val="0"/>
                  <w:marTop w:val="0"/>
                  <w:marBottom w:val="0"/>
                  <w:divBdr>
                    <w:top w:val="none" w:sz="0" w:space="0" w:color="auto"/>
                    <w:left w:val="none" w:sz="0" w:space="0" w:color="auto"/>
                    <w:bottom w:val="none" w:sz="0" w:space="0" w:color="auto"/>
                    <w:right w:val="none" w:sz="0" w:space="0" w:color="auto"/>
                  </w:divBdr>
                </w:div>
                <w:div w:id="152644670">
                  <w:marLeft w:val="0"/>
                  <w:marRight w:val="0"/>
                  <w:marTop w:val="0"/>
                  <w:marBottom w:val="0"/>
                  <w:divBdr>
                    <w:top w:val="none" w:sz="0" w:space="0" w:color="auto"/>
                    <w:left w:val="none" w:sz="0" w:space="0" w:color="auto"/>
                    <w:bottom w:val="none" w:sz="0" w:space="0" w:color="auto"/>
                    <w:right w:val="none" w:sz="0" w:space="0" w:color="auto"/>
                  </w:divBdr>
                </w:div>
                <w:div w:id="152651316">
                  <w:marLeft w:val="0"/>
                  <w:marRight w:val="0"/>
                  <w:marTop w:val="0"/>
                  <w:marBottom w:val="75"/>
                  <w:divBdr>
                    <w:top w:val="none" w:sz="0" w:space="0" w:color="auto"/>
                    <w:left w:val="none" w:sz="0" w:space="0" w:color="auto"/>
                    <w:bottom w:val="none" w:sz="0" w:space="0" w:color="auto"/>
                    <w:right w:val="none" w:sz="0" w:space="0" w:color="auto"/>
                  </w:divBdr>
                </w:div>
                <w:div w:id="153225120">
                  <w:marLeft w:val="0"/>
                  <w:marRight w:val="0"/>
                  <w:marTop w:val="600"/>
                  <w:marBottom w:val="600"/>
                  <w:divBdr>
                    <w:top w:val="none" w:sz="0" w:space="0" w:color="auto"/>
                    <w:left w:val="none" w:sz="0" w:space="0" w:color="auto"/>
                    <w:bottom w:val="none" w:sz="0" w:space="0" w:color="auto"/>
                    <w:right w:val="none" w:sz="0" w:space="0" w:color="auto"/>
                  </w:divBdr>
                </w:div>
                <w:div w:id="153376334">
                  <w:marLeft w:val="0"/>
                  <w:marRight w:val="0"/>
                  <w:marTop w:val="225"/>
                  <w:marBottom w:val="0"/>
                  <w:divBdr>
                    <w:top w:val="none" w:sz="0" w:space="0" w:color="auto"/>
                    <w:left w:val="none" w:sz="0" w:space="0" w:color="auto"/>
                    <w:bottom w:val="none" w:sz="0" w:space="0" w:color="auto"/>
                    <w:right w:val="none" w:sz="0" w:space="0" w:color="auto"/>
                  </w:divBdr>
                </w:div>
                <w:div w:id="153690864">
                  <w:marLeft w:val="0"/>
                  <w:marRight w:val="0"/>
                  <w:marTop w:val="0"/>
                  <w:marBottom w:val="0"/>
                  <w:divBdr>
                    <w:top w:val="none" w:sz="0" w:space="0" w:color="auto"/>
                    <w:left w:val="none" w:sz="0" w:space="0" w:color="auto"/>
                    <w:bottom w:val="none" w:sz="0" w:space="0" w:color="auto"/>
                    <w:right w:val="none" w:sz="0" w:space="0" w:color="auto"/>
                  </w:divBdr>
                </w:div>
                <w:div w:id="153763437">
                  <w:marLeft w:val="0"/>
                  <w:marRight w:val="0"/>
                  <w:marTop w:val="375"/>
                  <w:marBottom w:val="0"/>
                  <w:divBdr>
                    <w:top w:val="none" w:sz="0" w:space="0" w:color="auto"/>
                    <w:left w:val="none" w:sz="0" w:space="0" w:color="auto"/>
                    <w:bottom w:val="none" w:sz="0" w:space="0" w:color="auto"/>
                    <w:right w:val="none" w:sz="0" w:space="0" w:color="auto"/>
                  </w:divBdr>
                </w:div>
                <w:div w:id="153886915">
                  <w:marLeft w:val="0"/>
                  <w:marRight w:val="0"/>
                  <w:marTop w:val="375"/>
                  <w:marBottom w:val="0"/>
                  <w:divBdr>
                    <w:top w:val="none" w:sz="0" w:space="0" w:color="auto"/>
                    <w:left w:val="none" w:sz="0" w:space="0" w:color="auto"/>
                    <w:bottom w:val="none" w:sz="0" w:space="0" w:color="auto"/>
                    <w:right w:val="none" w:sz="0" w:space="0" w:color="auto"/>
                  </w:divBdr>
                </w:div>
                <w:div w:id="154029731">
                  <w:marLeft w:val="0"/>
                  <w:marRight w:val="0"/>
                  <w:marTop w:val="0"/>
                  <w:marBottom w:val="0"/>
                  <w:divBdr>
                    <w:top w:val="none" w:sz="0" w:space="0" w:color="auto"/>
                    <w:left w:val="none" w:sz="0" w:space="0" w:color="auto"/>
                    <w:bottom w:val="none" w:sz="0" w:space="0" w:color="auto"/>
                    <w:right w:val="none" w:sz="0" w:space="0" w:color="auto"/>
                  </w:divBdr>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5802">
                  <w:marLeft w:val="0"/>
                  <w:marRight w:val="0"/>
                  <w:marTop w:val="225"/>
                  <w:marBottom w:val="0"/>
                  <w:divBdr>
                    <w:top w:val="none" w:sz="0" w:space="0" w:color="auto"/>
                    <w:left w:val="none" w:sz="0" w:space="0" w:color="auto"/>
                    <w:bottom w:val="none" w:sz="0" w:space="0" w:color="auto"/>
                    <w:right w:val="none" w:sz="0" w:space="0" w:color="auto"/>
                  </w:divBdr>
                </w:div>
                <w:div w:id="154226978">
                  <w:marLeft w:val="0"/>
                  <w:marRight w:val="0"/>
                  <w:marTop w:val="0"/>
                  <w:marBottom w:val="0"/>
                  <w:divBdr>
                    <w:top w:val="none" w:sz="0" w:space="0" w:color="auto"/>
                    <w:left w:val="none" w:sz="0" w:space="0" w:color="auto"/>
                    <w:bottom w:val="none" w:sz="0" w:space="0" w:color="auto"/>
                    <w:right w:val="none" w:sz="0" w:space="0" w:color="auto"/>
                  </w:divBdr>
                  <w:divsChild>
                    <w:div w:id="205026522">
                      <w:marLeft w:val="0"/>
                      <w:marRight w:val="0"/>
                      <w:marTop w:val="0"/>
                      <w:marBottom w:val="0"/>
                      <w:divBdr>
                        <w:top w:val="none" w:sz="0" w:space="0" w:color="auto"/>
                        <w:left w:val="none" w:sz="0" w:space="0" w:color="auto"/>
                        <w:bottom w:val="none" w:sz="0" w:space="0" w:color="auto"/>
                        <w:right w:val="none" w:sz="0" w:space="0" w:color="auto"/>
                      </w:divBdr>
                      <w:divsChild>
                        <w:div w:id="237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
                  </w:divsChild>
                </w:div>
                <w:div w:id="154417575">
                  <w:marLeft w:val="0"/>
                  <w:marRight w:val="0"/>
                  <w:marTop w:val="0"/>
                  <w:marBottom w:val="0"/>
                  <w:divBdr>
                    <w:top w:val="none" w:sz="0" w:space="0" w:color="auto"/>
                    <w:left w:val="none" w:sz="0" w:space="0" w:color="auto"/>
                    <w:bottom w:val="none" w:sz="0" w:space="0" w:color="auto"/>
                    <w:right w:val="none" w:sz="0" w:space="0" w:color="auto"/>
                  </w:divBdr>
                </w:div>
                <w:div w:id="154424087">
                  <w:marLeft w:val="0"/>
                  <w:marRight w:val="0"/>
                  <w:marTop w:val="0"/>
                  <w:marBottom w:val="0"/>
                  <w:divBdr>
                    <w:top w:val="none" w:sz="0" w:space="0" w:color="auto"/>
                    <w:left w:val="none" w:sz="0" w:space="0" w:color="auto"/>
                    <w:bottom w:val="none" w:sz="0" w:space="0" w:color="auto"/>
                    <w:right w:val="none" w:sz="0" w:space="0" w:color="auto"/>
                  </w:divBdr>
                </w:div>
                <w:div w:id="154498393">
                  <w:marLeft w:val="0"/>
                  <w:marRight w:val="0"/>
                  <w:marTop w:val="0"/>
                  <w:marBottom w:val="0"/>
                  <w:divBdr>
                    <w:top w:val="none" w:sz="0" w:space="0" w:color="auto"/>
                    <w:left w:val="none" w:sz="0" w:space="0" w:color="auto"/>
                    <w:bottom w:val="none" w:sz="0" w:space="0" w:color="auto"/>
                    <w:right w:val="none" w:sz="0" w:space="0" w:color="auto"/>
                  </w:divBdr>
                </w:div>
                <w:div w:id="154609233">
                  <w:marLeft w:val="0"/>
                  <w:marRight w:val="0"/>
                  <w:marTop w:val="0"/>
                  <w:marBottom w:val="0"/>
                  <w:divBdr>
                    <w:top w:val="none" w:sz="0" w:space="0" w:color="auto"/>
                    <w:left w:val="none" w:sz="0" w:space="0" w:color="auto"/>
                    <w:bottom w:val="none" w:sz="0" w:space="0" w:color="auto"/>
                    <w:right w:val="none" w:sz="0" w:space="0" w:color="auto"/>
                  </w:divBdr>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
                  </w:divsChild>
                </w:div>
                <w:div w:id="154885486">
                  <w:marLeft w:val="0"/>
                  <w:marRight w:val="0"/>
                  <w:marTop w:val="0"/>
                  <w:marBottom w:val="0"/>
                  <w:divBdr>
                    <w:top w:val="none" w:sz="0" w:space="0" w:color="auto"/>
                    <w:left w:val="none" w:sz="0" w:space="0" w:color="auto"/>
                    <w:bottom w:val="none" w:sz="0" w:space="0" w:color="auto"/>
                    <w:right w:val="none" w:sz="0" w:space="0" w:color="auto"/>
                  </w:divBdr>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88">
                  <w:marLeft w:val="0"/>
                  <w:marRight w:val="0"/>
                  <w:marTop w:val="0"/>
                  <w:marBottom w:val="0"/>
                  <w:divBdr>
                    <w:top w:val="none" w:sz="0" w:space="0" w:color="auto"/>
                    <w:left w:val="none" w:sz="0" w:space="0" w:color="auto"/>
                    <w:bottom w:val="none" w:sz="0" w:space="0" w:color="auto"/>
                    <w:right w:val="none" w:sz="0" w:space="0" w:color="auto"/>
                  </w:divBdr>
                </w:div>
                <w:div w:id="155153452">
                  <w:marLeft w:val="0"/>
                  <w:marRight w:val="0"/>
                  <w:marTop w:val="0"/>
                  <w:marBottom w:val="0"/>
                  <w:divBdr>
                    <w:top w:val="none" w:sz="0" w:space="0" w:color="auto"/>
                    <w:left w:val="none" w:sz="0" w:space="0" w:color="auto"/>
                    <w:bottom w:val="none" w:sz="0" w:space="0" w:color="auto"/>
                    <w:right w:val="none" w:sz="0" w:space="0" w:color="auto"/>
                  </w:divBdr>
                </w:div>
                <w:div w:id="155154217">
                  <w:marLeft w:val="0"/>
                  <w:marRight w:val="0"/>
                  <w:marTop w:val="0"/>
                  <w:marBottom w:val="75"/>
                  <w:divBdr>
                    <w:top w:val="none" w:sz="0" w:space="0" w:color="auto"/>
                    <w:left w:val="none" w:sz="0" w:space="0" w:color="auto"/>
                    <w:bottom w:val="none" w:sz="0" w:space="0" w:color="auto"/>
                    <w:right w:val="none" w:sz="0" w:space="0" w:color="auto"/>
                  </w:divBdr>
                </w:div>
                <w:div w:id="155221770">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
                <w:div w:id="155732588">
                  <w:marLeft w:val="0"/>
                  <w:marRight w:val="0"/>
                  <w:marTop w:val="0"/>
                  <w:marBottom w:val="0"/>
                  <w:divBdr>
                    <w:top w:val="none" w:sz="0" w:space="0" w:color="auto"/>
                    <w:left w:val="none" w:sz="0" w:space="0" w:color="auto"/>
                    <w:bottom w:val="none" w:sz="0" w:space="0" w:color="auto"/>
                    <w:right w:val="none" w:sz="0" w:space="0" w:color="auto"/>
                  </w:divBdr>
                </w:div>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56501999">
                  <w:marLeft w:val="0"/>
                  <w:marRight w:val="0"/>
                  <w:marTop w:val="150"/>
                  <w:marBottom w:val="0"/>
                  <w:divBdr>
                    <w:top w:val="none" w:sz="0" w:space="0" w:color="auto"/>
                    <w:left w:val="none" w:sz="0" w:space="0" w:color="auto"/>
                    <w:bottom w:val="none" w:sz="0" w:space="0" w:color="auto"/>
                    <w:right w:val="none" w:sz="0" w:space="0" w:color="auto"/>
                  </w:divBdr>
                </w:div>
                <w:div w:id="156503918">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56844132">
                  <w:marLeft w:val="0"/>
                  <w:marRight w:val="0"/>
                  <w:marTop w:val="0"/>
                  <w:marBottom w:val="0"/>
                  <w:divBdr>
                    <w:top w:val="none" w:sz="0" w:space="0" w:color="auto"/>
                    <w:left w:val="none" w:sz="0" w:space="0" w:color="auto"/>
                    <w:bottom w:val="none" w:sz="0" w:space="0" w:color="auto"/>
                    <w:right w:val="none" w:sz="0" w:space="0" w:color="auto"/>
                  </w:divBdr>
                </w:div>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3369">
                  <w:marLeft w:val="84"/>
                  <w:marRight w:val="0"/>
                  <w:marTop w:val="0"/>
                  <w:marBottom w:val="0"/>
                  <w:divBdr>
                    <w:top w:val="none" w:sz="0" w:space="0" w:color="auto"/>
                    <w:left w:val="none" w:sz="0" w:space="0" w:color="auto"/>
                    <w:bottom w:val="none" w:sz="0" w:space="0" w:color="auto"/>
                    <w:right w:val="none" w:sz="0" w:space="0" w:color="auto"/>
                  </w:divBdr>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783">
                  <w:marLeft w:val="0"/>
                  <w:marRight w:val="0"/>
                  <w:marTop w:val="0"/>
                  <w:marBottom w:val="0"/>
                  <w:divBdr>
                    <w:top w:val="none" w:sz="0" w:space="0" w:color="auto"/>
                    <w:left w:val="none" w:sz="0" w:space="0" w:color="auto"/>
                    <w:bottom w:val="none" w:sz="0" w:space="0" w:color="auto"/>
                    <w:right w:val="none" w:sz="0" w:space="0" w:color="auto"/>
                  </w:divBdr>
                </w:div>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943">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
                <w:div w:id="159005662">
                  <w:marLeft w:val="0"/>
                  <w:marRight w:val="0"/>
                  <w:marTop w:val="0"/>
                  <w:marBottom w:val="0"/>
                  <w:divBdr>
                    <w:top w:val="none" w:sz="0" w:space="0" w:color="auto"/>
                    <w:left w:val="none" w:sz="0" w:space="0" w:color="auto"/>
                    <w:bottom w:val="none" w:sz="0" w:space="0" w:color="auto"/>
                    <w:right w:val="none" w:sz="0" w:space="0" w:color="auto"/>
                  </w:divBdr>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
                <w:div w:id="159471778">
                  <w:marLeft w:val="0"/>
                  <w:marRight w:val="0"/>
                  <w:marTop w:val="0"/>
                  <w:marBottom w:val="0"/>
                  <w:divBdr>
                    <w:top w:val="none" w:sz="0" w:space="0" w:color="auto"/>
                    <w:left w:val="none" w:sz="0" w:space="0" w:color="auto"/>
                    <w:bottom w:val="none" w:sz="0" w:space="0" w:color="auto"/>
                    <w:right w:val="none" w:sz="0" w:space="0" w:color="auto"/>
                  </w:divBdr>
                </w:div>
                <w:div w:id="159854688">
                  <w:marLeft w:val="0"/>
                  <w:marRight w:val="0"/>
                  <w:marTop w:val="0"/>
                  <w:marBottom w:val="0"/>
                  <w:divBdr>
                    <w:top w:val="none" w:sz="0" w:space="0" w:color="auto"/>
                    <w:left w:val="none" w:sz="0" w:space="0" w:color="auto"/>
                    <w:bottom w:val="none" w:sz="0" w:space="0" w:color="auto"/>
                    <w:right w:val="none" w:sz="0" w:space="0" w:color="auto"/>
                  </w:divBdr>
                </w:div>
                <w:div w:id="159929579">
                  <w:marLeft w:val="0"/>
                  <w:marRight w:val="0"/>
                  <w:marTop w:val="0"/>
                  <w:marBottom w:val="0"/>
                  <w:divBdr>
                    <w:top w:val="none" w:sz="0" w:space="0" w:color="auto"/>
                    <w:left w:val="none" w:sz="0" w:space="0" w:color="auto"/>
                    <w:bottom w:val="none" w:sz="0" w:space="0" w:color="auto"/>
                    <w:right w:val="none" w:sz="0" w:space="0" w:color="auto"/>
                  </w:divBdr>
                </w:div>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 w:id="160241045">
                  <w:marLeft w:val="0"/>
                  <w:marRight w:val="0"/>
                  <w:marTop w:val="0"/>
                  <w:marBottom w:val="0"/>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
                <w:div w:id="160321725">
                  <w:marLeft w:val="2100"/>
                  <w:marRight w:val="0"/>
                  <w:marTop w:val="0"/>
                  <w:marBottom w:val="0"/>
                  <w:divBdr>
                    <w:top w:val="none" w:sz="0" w:space="0" w:color="auto"/>
                    <w:left w:val="none" w:sz="0" w:space="0" w:color="auto"/>
                    <w:bottom w:val="none" w:sz="0" w:space="0" w:color="auto"/>
                    <w:right w:val="none" w:sz="0" w:space="0" w:color="auto"/>
                  </w:divBdr>
                </w:div>
                <w:div w:id="160463580">
                  <w:marLeft w:val="0"/>
                  <w:marRight w:val="0"/>
                  <w:marTop w:val="0"/>
                  <w:marBottom w:val="0"/>
                  <w:divBdr>
                    <w:top w:val="none" w:sz="0" w:space="0" w:color="auto"/>
                    <w:left w:val="none" w:sz="0" w:space="0" w:color="auto"/>
                    <w:bottom w:val="none" w:sz="0" w:space="0" w:color="auto"/>
                    <w:right w:val="none" w:sz="0" w:space="0" w:color="auto"/>
                  </w:divBdr>
                </w:div>
                <w:div w:id="160629394">
                  <w:marLeft w:val="0"/>
                  <w:marRight w:val="240"/>
                  <w:marTop w:val="0"/>
                  <w:marBottom w:val="180"/>
                  <w:divBdr>
                    <w:top w:val="none" w:sz="0" w:space="0" w:color="auto"/>
                    <w:left w:val="none" w:sz="0" w:space="0" w:color="auto"/>
                    <w:bottom w:val="none" w:sz="0" w:space="0" w:color="auto"/>
                    <w:right w:val="none" w:sz="0" w:space="0" w:color="auto"/>
                  </w:divBdr>
                </w:div>
                <w:div w:id="160701798">
                  <w:marLeft w:val="0"/>
                  <w:marRight w:val="0"/>
                  <w:marTop w:val="0"/>
                  <w:marBottom w:val="0"/>
                  <w:divBdr>
                    <w:top w:val="none" w:sz="0" w:space="0" w:color="auto"/>
                    <w:left w:val="none" w:sz="0" w:space="0" w:color="auto"/>
                    <w:bottom w:val="none" w:sz="0" w:space="0" w:color="auto"/>
                    <w:right w:val="none" w:sz="0" w:space="0" w:color="auto"/>
                  </w:divBdr>
                </w:div>
                <w:div w:id="160704268">
                  <w:marLeft w:val="0"/>
                  <w:marRight w:val="0"/>
                  <w:marTop w:val="0"/>
                  <w:marBottom w:val="0"/>
                  <w:divBdr>
                    <w:top w:val="none" w:sz="0" w:space="0" w:color="auto"/>
                    <w:left w:val="none" w:sz="0" w:space="0" w:color="auto"/>
                    <w:bottom w:val="none" w:sz="0" w:space="0" w:color="auto"/>
                    <w:right w:val="none" w:sz="0" w:space="0" w:color="auto"/>
                  </w:divBdr>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 w:id="160857356">
                  <w:marLeft w:val="0"/>
                  <w:marRight w:val="0"/>
                  <w:marTop w:val="0"/>
                  <w:marBottom w:val="300"/>
                  <w:divBdr>
                    <w:top w:val="none" w:sz="0" w:space="0" w:color="auto"/>
                    <w:left w:val="none" w:sz="0" w:space="0" w:color="auto"/>
                    <w:bottom w:val="none" w:sz="0" w:space="0" w:color="auto"/>
                    <w:right w:val="none" w:sz="0" w:space="0" w:color="auto"/>
                  </w:divBdr>
                </w:div>
                <w:div w:id="160968788">
                  <w:marLeft w:val="0"/>
                  <w:marRight w:val="0"/>
                  <w:marTop w:val="450"/>
                  <w:marBottom w:val="450"/>
                  <w:divBdr>
                    <w:top w:val="none" w:sz="0" w:space="0" w:color="auto"/>
                    <w:left w:val="none" w:sz="0" w:space="0" w:color="auto"/>
                    <w:bottom w:val="none" w:sz="0" w:space="0" w:color="auto"/>
                    <w:right w:val="none" w:sz="0" w:space="0" w:color="auto"/>
                  </w:divBdr>
                </w:div>
                <w:div w:id="160970920">
                  <w:marLeft w:val="0"/>
                  <w:marRight w:val="0"/>
                  <w:marTop w:val="0"/>
                  <w:marBottom w:val="0"/>
                  <w:divBdr>
                    <w:top w:val="none" w:sz="0" w:space="0" w:color="auto"/>
                    <w:left w:val="none" w:sz="0" w:space="0" w:color="auto"/>
                    <w:bottom w:val="none" w:sz="0" w:space="0" w:color="auto"/>
                    <w:right w:val="none" w:sz="0" w:space="0" w:color="auto"/>
                  </w:divBdr>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161046032">
                  <w:marLeft w:val="0"/>
                  <w:marRight w:val="0"/>
                  <w:marTop w:val="0"/>
                  <w:marBottom w:val="0"/>
                  <w:divBdr>
                    <w:top w:val="none" w:sz="0" w:space="0" w:color="auto"/>
                    <w:left w:val="none" w:sz="0" w:space="0" w:color="auto"/>
                    <w:bottom w:val="none" w:sz="0" w:space="0" w:color="auto"/>
                    <w:right w:val="none" w:sz="0" w:space="0" w:color="auto"/>
                  </w:divBdr>
                </w:div>
                <w:div w:id="161050137">
                  <w:marLeft w:val="0"/>
                  <w:marRight w:val="0"/>
                  <w:marTop w:val="0"/>
                  <w:marBottom w:val="0"/>
                  <w:divBdr>
                    <w:top w:val="none" w:sz="0" w:space="0" w:color="auto"/>
                    <w:left w:val="none" w:sz="0" w:space="0" w:color="auto"/>
                    <w:bottom w:val="none" w:sz="0" w:space="0" w:color="auto"/>
                    <w:right w:val="none" w:sz="0" w:space="0" w:color="auto"/>
                  </w:divBdr>
                </w:div>
                <w:div w:id="161360538">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
                  </w:divsChild>
                </w:div>
                <w:div w:id="161550123">
                  <w:marLeft w:val="0"/>
                  <w:marRight w:val="0"/>
                  <w:marTop w:val="0"/>
                  <w:marBottom w:val="0"/>
                  <w:divBdr>
                    <w:top w:val="none" w:sz="0" w:space="0" w:color="auto"/>
                    <w:left w:val="none" w:sz="0" w:space="0" w:color="auto"/>
                    <w:bottom w:val="none" w:sz="0" w:space="0" w:color="auto"/>
                    <w:right w:val="none" w:sz="0" w:space="0" w:color="auto"/>
                  </w:divBdr>
                </w:div>
                <w:div w:id="161556176">
                  <w:marLeft w:val="0"/>
                  <w:marRight w:val="0"/>
                  <w:marTop w:val="0"/>
                  <w:marBottom w:val="0"/>
                  <w:divBdr>
                    <w:top w:val="none" w:sz="0" w:space="0" w:color="auto"/>
                    <w:left w:val="none" w:sz="0" w:space="0" w:color="auto"/>
                    <w:bottom w:val="none" w:sz="0" w:space="0" w:color="auto"/>
                    <w:right w:val="none" w:sz="0" w:space="0" w:color="auto"/>
                  </w:divBdr>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4161">
                  <w:marLeft w:val="0"/>
                  <w:marRight w:val="0"/>
                  <w:marTop w:val="0"/>
                  <w:marBottom w:val="0"/>
                  <w:divBdr>
                    <w:top w:val="none" w:sz="0" w:space="0" w:color="auto"/>
                    <w:left w:val="none" w:sz="0" w:space="0" w:color="auto"/>
                    <w:bottom w:val="none" w:sz="0" w:space="0" w:color="auto"/>
                    <w:right w:val="none" w:sz="0" w:space="0" w:color="auto"/>
                  </w:divBdr>
                </w:div>
                <w:div w:id="162747881">
                  <w:marLeft w:val="0"/>
                  <w:marRight w:val="0"/>
                  <w:marTop w:val="0"/>
                  <w:marBottom w:val="480"/>
                  <w:divBdr>
                    <w:top w:val="none" w:sz="0" w:space="0" w:color="auto"/>
                    <w:left w:val="none" w:sz="0" w:space="0" w:color="auto"/>
                    <w:bottom w:val="none" w:sz="0" w:space="0" w:color="auto"/>
                    <w:right w:val="none" w:sz="0" w:space="0" w:color="auto"/>
                  </w:divBdr>
                  <w:divsChild>
                    <w:div w:id="312874469">
                      <w:marLeft w:val="0"/>
                      <w:marRight w:val="0"/>
                      <w:marTop w:val="0"/>
                      <w:marBottom w:val="0"/>
                      <w:divBdr>
                        <w:top w:val="none" w:sz="0" w:space="0" w:color="auto"/>
                        <w:left w:val="none" w:sz="0" w:space="0" w:color="auto"/>
                        <w:bottom w:val="none" w:sz="0" w:space="0" w:color="auto"/>
                        <w:right w:val="none" w:sz="0" w:space="0" w:color="auto"/>
                      </w:divBdr>
                    </w:div>
                    <w:div w:id="869298848">
                      <w:marLeft w:val="0"/>
                      <w:marRight w:val="0"/>
                      <w:marTop w:val="0"/>
                      <w:marBottom w:val="0"/>
                      <w:divBdr>
                        <w:top w:val="none" w:sz="0" w:space="0" w:color="auto"/>
                        <w:left w:val="none" w:sz="0" w:space="0" w:color="auto"/>
                        <w:bottom w:val="none" w:sz="0" w:space="0" w:color="auto"/>
                        <w:right w:val="none" w:sz="0" w:space="0" w:color="auto"/>
                      </w:divBdr>
                    </w:div>
                  </w:divsChild>
                </w:div>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sChild>
                </w:div>
                <w:div w:id="162817605">
                  <w:marLeft w:val="0"/>
                  <w:marRight w:val="0"/>
                  <w:marTop w:val="0"/>
                  <w:marBottom w:val="0"/>
                  <w:divBdr>
                    <w:top w:val="none" w:sz="0" w:space="0" w:color="auto"/>
                    <w:left w:val="none" w:sz="0" w:space="0" w:color="auto"/>
                    <w:bottom w:val="none" w:sz="0" w:space="0" w:color="auto"/>
                    <w:right w:val="none" w:sz="0" w:space="0" w:color="auto"/>
                  </w:divBdr>
                </w:div>
                <w:div w:id="162942174">
                  <w:marLeft w:val="0"/>
                  <w:marRight w:val="0"/>
                  <w:marTop w:val="0"/>
                  <w:marBottom w:val="51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
                <w:div w:id="163320307">
                  <w:marLeft w:val="0"/>
                  <w:marRight w:val="0"/>
                  <w:marTop w:val="0"/>
                  <w:marBottom w:val="105"/>
                  <w:divBdr>
                    <w:top w:val="none" w:sz="0" w:space="0" w:color="auto"/>
                    <w:left w:val="none" w:sz="0" w:space="0" w:color="auto"/>
                    <w:bottom w:val="none" w:sz="0" w:space="0" w:color="auto"/>
                    <w:right w:val="none" w:sz="0" w:space="0" w:color="auto"/>
                  </w:divBdr>
                </w:div>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63447138">
                  <w:marLeft w:val="0"/>
                  <w:marRight w:val="0"/>
                  <w:marTop w:val="0"/>
                  <w:marBottom w:val="300"/>
                  <w:divBdr>
                    <w:top w:val="none" w:sz="0" w:space="0" w:color="auto"/>
                    <w:left w:val="none" w:sz="0" w:space="0" w:color="auto"/>
                    <w:bottom w:val="none" w:sz="0" w:space="0" w:color="auto"/>
                    <w:right w:val="none" w:sz="0" w:space="0" w:color="auto"/>
                  </w:divBdr>
                </w:div>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
                  </w:divsChild>
                </w:div>
                <w:div w:id="163740783">
                  <w:marLeft w:val="0"/>
                  <w:marRight w:val="0"/>
                  <w:marTop w:val="0"/>
                  <w:marBottom w:val="0"/>
                  <w:divBdr>
                    <w:top w:val="none" w:sz="0" w:space="0" w:color="auto"/>
                    <w:left w:val="none" w:sz="0" w:space="0" w:color="auto"/>
                    <w:bottom w:val="none" w:sz="0" w:space="0" w:color="auto"/>
                    <w:right w:val="none" w:sz="0" w:space="0" w:color="auto"/>
                  </w:divBdr>
                </w:div>
                <w:div w:id="163906903">
                  <w:marLeft w:val="0"/>
                  <w:marRight w:val="0"/>
                  <w:marTop w:val="0"/>
                  <w:marBottom w:val="0"/>
                  <w:divBdr>
                    <w:top w:val="none" w:sz="0" w:space="0" w:color="auto"/>
                    <w:left w:val="none" w:sz="0" w:space="0" w:color="auto"/>
                    <w:bottom w:val="none" w:sz="0" w:space="0" w:color="auto"/>
                    <w:right w:val="none" w:sz="0" w:space="0" w:color="auto"/>
                  </w:divBdr>
                </w:div>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 w:id="164133602">
                  <w:marLeft w:val="0"/>
                  <w:marRight w:val="0"/>
                  <w:marTop w:val="0"/>
                  <w:marBottom w:val="0"/>
                  <w:divBdr>
                    <w:top w:val="none" w:sz="0" w:space="0" w:color="auto"/>
                    <w:left w:val="none" w:sz="0" w:space="0" w:color="auto"/>
                    <w:bottom w:val="none" w:sz="0" w:space="0" w:color="auto"/>
                    <w:right w:val="none" w:sz="0" w:space="0" w:color="auto"/>
                  </w:divBdr>
                </w:div>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
                        <w:div w:id="116027157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4395255">
                  <w:marLeft w:val="0"/>
                  <w:marRight w:val="0"/>
                  <w:marTop w:val="0"/>
                  <w:marBottom w:val="0"/>
                  <w:divBdr>
                    <w:top w:val="none" w:sz="0" w:space="0" w:color="auto"/>
                    <w:left w:val="none" w:sz="0" w:space="0" w:color="auto"/>
                    <w:bottom w:val="none" w:sz="0" w:space="0" w:color="auto"/>
                    <w:right w:val="none" w:sz="0" w:space="0" w:color="auto"/>
                  </w:divBdr>
                </w:div>
                <w:div w:id="164789983">
                  <w:marLeft w:val="0"/>
                  <w:marRight w:val="0"/>
                  <w:marTop w:val="0"/>
                  <w:marBottom w:val="0"/>
                  <w:divBdr>
                    <w:top w:val="none" w:sz="0" w:space="0" w:color="auto"/>
                    <w:left w:val="none" w:sz="0" w:space="0" w:color="auto"/>
                    <w:bottom w:val="none" w:sz="0" w:space="0" w:color="auto"/>
                    <w:right w:val="none" w:sz="0" w:space="0" w:color="auto"/>
                  </w:divBdr>
                </w:div>
                <w:div w:id="164901971">
                  <w:marLeft w:val="0"/>
                  <w:marRight w:val="0"/>
                  <w:marTop w:val="0"/>
                  <w:marBottom w:val="0"/>
                  <w:divBdr>
                    <w:top w:val="none" w:sz="0" w:space="0" w:color="auto"/>
                    <w:left w:val="none" w:sz="0" w:space="0" w:color="auto"/>
                    <w:bottom w:val="none" w:sz="0" w:space="0" w:color="auto"/>
                    <w:right w:val="none" w:sz="0" w:space="0" w:color="auto"/>
                  </w:divBdr>
                </w:div>
                <w:div w:id="164902692">
                  <w:marLeft w:val="0"/>
                  <w:marRight w:val="0"/>
                  <w:marTop w:val="0"/>
                  <w:marBottom w:val="0"/>
                  <w:divBdr>
                    <w:top w:val="none" w:sz="0" w:space="0" w:color="auto"/>
                    <w:left w:val="none" w:sz="0" w:space="0" w:color="auto"/>
                    <w:bottom w:val="none" w:sz="0" w:space="0" w:color="auto"/>
                    <w:right w:val="none" w:sz="0" w:space="0" w:color="auto"/>
                  </w:divBdr>
                </w:div>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sChild>
                </w:div>
                <w:div w:id="164907830">
                  <w:marLeft w:val="0"/>
                  <w:marRight w:val="0"/>
                  <w:marTop w:val="0"/>
                  <w:marBottom w:val="0"/>
                  <w:divBdr>
                    <w:top w:val="none" w:sz="0" w:space="0" w:color="auto"/>
                    <w:left w:val="none" w:sz="0" w:space="0" w:color="auto"/>
                    <w:bottom w:val="none" w:sz="0" w:space="0" w:color="auto"/>
                    <w:right w:val="none" w:sz="0" w:space="0" w:color="auto"/>
                  </w:divBdr>
                </w:div>
                <w:div w:id="165174321">
                  <w:marLeft w:val="0"/>
                  <w:marRight w:val="0"/>
                  <w:marTop w:val="0"/>
                  <w:marBottom w:val="0"/>
                  <w:divBdr>
                    <w:top w:val="none" w:sz="0" w:space="0" w:color="auto"/>
                    <w:left w:val="none" w:sz="0" w:space="0" w:color="auto"/>
                    <w:bottom w:val="none" w:sz="0" w:space="0" w:color="auto"/>
                    <w:right w:val="none" w:sz="0" w:space="0" w:color="auto"/>
                  </w:divBdr>
                </w:div>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165479740">
                  <w:marLeft w:val="0"/>
                  <w:marRight w:val="0"/>
                  <w:marTop w:val="0"/>
                  <w:marBottom w:val="0"/>
                  <w:divBdr>
                    <w:top w:val="none" w:sz="0" w:space="0" w:color="auto"/>
                    <w:left w:val="none" w:sz="0" w:space="0" w:color="auto"/>
                    <w:bottom w:val="none" w:sz="0" w:space="0" w:color="auto"/>
                    <w:right w:val="none" w:sz="0" w:space="0" w:color="auto"/>
                  </w:divBdr>
                </w:div>
                <w:div w:id="165486706">
                  <w:marLeft w:val="0"/>
                  <w:marRight w:val="0"/>
                  <w:marTop w:val="0"/>
                  <w:marBottom w:val="255"/>
                  <w:divBdr>
                    <w:top w:val="none" w:sz="0" w:space="0" w:color="auto"/>
                    <w:left w:val="none" w:sz="0" w:space="0" w:color="auto"/>
                    <w:bottom w:val="none" w:sz="0" w:space="0" w:color="auto"/>
                    <w:right w:val="none" w:sz="0" w:space="0" w:color="auto"/>
                  </w:divBdr>
                </w:div>
                <w:div w:id="165560594">
                  <w:marLeft w:val="0"/>
                  <w:marRight w:val="0"/>
                  <w:marTop w:val="0"/>
                  <w:marBottom w:val="0"/>
                  <w:divBdr>
                    <w:top w:val="none" w:sz="0" w:space="0" w:color="auto"/>
                    <w:left w:val="none" w:sz="0" w:space="0" w:color="auto"/>
                    <w:bottom w:val="none" w:sz="0" w:space="0" w:color="auto"/>
                    <w:right w:val="none" w:sz="0" w:space="0" w:color="auto"/>
                  </w:divBdr>
                </w:div>
                <w:div w:id="165630780">
                  <w:marLeft w:val="0"/>
                  <w:marRight w:val="0"/>
                  <w:marTop w:val="0"/>
                  <w:marBottom w:val="0"/>
                  <w:divBdr>
                    <w:top w:val="none" w:sz="0" w:space="0" w:color="auto"/>
                    <w:left w:val="none" w:sz="0" w:space="0" w:color="auto"/>
                    <w:bottom w:val="none" w:sz="0" w:space="0" w:color="auto"/>
                    <w:right w:val="none" w:sz="0" w:space="0" w:color="auto"/>
                  </w:divBdr>
                </w:div>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
                            <w:div w:id="368606615">
                              <w:marLeft w:val="0"/>
                              <w:marRight w:val="0"/>
                              <w:marTop w:val="0"/>
                              <w:marBottom w:val="0"/>
                              <w:divBdr>
                                <w:top w:val="none" w:sz="0" w:space="0" w:color="auto"/>
                                <w:left w:val="none" w:sz="0" w:space="0" w:color="auto"/>
                                <w:bottom w:val="none" w:sz="0" w:space="0" w:color="auto"/>
                                <w:right w:val="none" w:sz="0" w:space="0" w:color="auto"/>
                              </w:divBdr>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
                            <w:div w:id="1243177116">
                              <w:marLeft w:val="0"/>
                              <w:marRight w:val="0"/>
                              <w:marTop w:val="360"/>
                              <w:marBottom w:val="345"/>
                              <w:divBdr>
                                <w:top w:val="none" w:sz="0" w:space="0" w:color="auto"/>
                                <w:left w:val="none" w:sz="0" w:space="0" w:color="auto"/>
                                <w:bottom w:val="none" w:sz="0" w:space="0" w:color="auto"/>
                                <w:right w:val="none" w:sz="0" w:space="0" w:color="auto"/>
                              </w:divBdr>
                            </w:div>
                          </w:divsChild>
                        </w:div>
                      </w:divsChild>
                    </w:div>
                  </w:divsChild>
                </w:div>
                <w:div w:id="165754716">
                  <w:marLeft w:val="0"/>
                  <w:marRight w:val="0"/>
                  <w:marTop w:val="0"/>
                  <w:marBottom w:val="0"/>
                  <w:divBdr>
                    <w:top w:val="none" w:sz="0" w:space="0" w:color="auto"/>
                    <w:left w:val="none" w:sz="0" w:space="0" w:color="auto"/>
                    <w:bottom w:val="none" w:sz="0" w:space="0" w:color="auto"/>
                    <w:right w:val="none" w:sz="0" w:space="0" w:color="auto"/>
                  </w:divBdr>
                  <w:divsChild>
                    <w:div w:id="557207114">
                      <w:marLeft w:val="0"/>
                      <w:marRight w:val="0"/>
                      <w:marTop w:val="150"/>
                      <w:marBottom w:val="0"/>
                      <w:divBdr>
                        <w:top w:val="none" w:sz="0" w:space="0" w:color="auto"/>
                        <w:left w:val="none" w:sz="0" w:space="0" w:color="auto"/>
                        <w:bottom w:val="none" w:sz="0" w:space="0" w:color="auto"/>
                        <w:right w:val="none" w:sz="0" w:space="0" w:color="auto"/>
                      </w:divBdr>
                    </w:div>
                    <w:div w:id="699470977">
                      <w:marLeft w:val="0"/>
                      <w:marRight w:val="0"/>
                      <w:marTop w:val="0"/>
                      <w:marBottom w:val="0"/>
                      <w:divBdr>
                        <w:top w:val="none" w:sz="0" w:space="0" w:color="auto"/>
                        <w:left w:val="none" w:sz="0" w:space="0" w:color="auto"/>
                        <w:bottom w:val="none" w:sz="0" w:space="0" w:color="auto"/>
                        <w:right w:val="none" w:sz="0" w:space="0" w:color="auto"/>
                      </w:divBdr>
                    </w:div>
                  </w:divsChild>
                </w:div>
                <w:div w:id="166021408">
                  <w:marLeft w:val="0"/>
                  <w:marRight w:val="0"/>
                  <w:marTop w:val="0"/>
                  <w:marBottom w:val="0"/>
                  <w:divBdr>
                    <w:top w:val="none" w:sz="0" w:space="0" w:color="auto"/>
                    <w:left w:val="none" w:sz="0" w:space="0" w:color="auto"/>
                    <w:bottom w:val="none" w:sz="0" w:space="0" w:color="auto"/>
                    <w:right w:val="none" w:sz="0" w:space="0" w:color="auto"/>
                  </w:divBdr>
                </w:div>
                <w:div w:id="166097690">
                  <w:marLeft w:val="0"/>
                  <w:marRight w:val="0"/>
                  <w:marTop w:val="0"/>
                  <w:marBottom w:val="0"/>
                  <w:divBdr>
                    <w:top w:val="none" w:sz="0" w:space="0" w:color="auto"/>
                    <w:left w:val="none" w:sz="0" w:space="0" w:color="auto"/>
                    <w:bottom w:val="none" w:sz="0" w:space="0" w:color="auto"/>
                    <w:right w:val="none" w:sz="0" w:space="0" w:color="auto"/>
                  </w:divBdr>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344">
                  <w:marLeft w:val="0"/>
                  <w:marRight w:val="0"/>
                  <w:marTop w:val="180"/>
                  <w:marBottom w:val="0"/>
                  <w:divBdr>
                    <w:top w:val="none" w:sz="0" w:space="0" w:color="auto"/>
                    <w:left w:val="none" w:sz="0" w:space="0" w:color="auto"/>
                    <w:bottom w:val="none" w:sz="0" w:space="0" w:color="auto"/>
                    <w:right w:val="none" w:sz="0" w:space="0" w:color="auto"/>
                  </w:divBdr>
                </w:div>
                <w:div w:id="167211462">
                  <w:marLeft w:val="0"/>
                  <w:marRight w:val="75"/>
                  <w:marTop w:val="0"/>
                  <w:marBottom w:val="0"/>
                  <w:divBdr>
                    <w:top w:val="single" w:sz="6" w:space="0" w:color="EEEEEE"/>
                    <w:left w:val="none" w:sz="0" w:space="0" w:color="auto"/>
                    <w:bottom w:val="single" w:sz="6" w:space="0" w:color="EEEEEE"/>
                    <w:right w:val="none" w:sz="0" w:space="0" w:color="auto"/>
                  </w:divBdr>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279">
                  <w:marLeft w:val="0"/>
                  <w:marRight w:val="0"/>
                  <w:marTop w:val="0"/>
                  <w:marBottom w:val="0"/>
                  <w:divBdr>
                    <w:top w:val="none" w:sz="0" w:space="0" w:color="auto"/>
                    <w:left w:val="none" w:sz="0" w:space="0" w:color="auto"/>
                    <w:bottom w:val="none" w:sz="0" w:space="0" w:color="auto"/>
                    <w:right w:val="none" w:sz="0" w:space="0" w:color="auto"/>
                  </w:divBdr>
                </w:div>
                <w:div w:id="167406056">
                  <w:marLeft w:val="0"/>
                  <w:marRight w:val="0"/>
                  <w:marTop w:val="0"/>
                  <w:marBottom w:val="0"/>
                  <w:divBdr>
                    <w:top w:val="none" w:sz="0" w:space="0" w:color="auto"/>
                    <w:left w:val="none" w:sz="0" w:space="0" w:color="auto"/>
                    <w:bottom w:val="none" w:sz="0" w:space="0" w:color="auto"/>
                    <w:right w:val="none" w:sz="0" w:space="0" w:color="auto"/>
                  </w:divBdr>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167984882">
                  <w:marLeft w:val="0"/>
                  <w:marRight w:val="0"/>
                  <w:marTop w:val="0"/>
                  <w:marBottom w:val="0"/>
                  <w:divBdr>
                    <w:top w:val="none" w:sz="0" w:space="0" w:color="auto"/>
                    <w:left w:val="none" w:sz="0" w:space="0" w:color="auto"/>
                    <w:bottom w:val="none" w:sz="0" w:space="0" w:color="auto"/>
                    <w:right w:val="none" w:sz="0" w:space="0" w:color="auto"/>
                  </w:divBdr>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168493576">
                  <w:marLeft w:val="0"/>
                  <w:marRight w:val="0"/>
                  <w:marTop w:val="0"/>
                  <w:marBottom w:val="0"/>
                  <w:divBdr>
                    <w:top w:val="none" w:sz="0" w:space="0" w:color="auto"/>
                    <w:left w:val="none" w:sz="0" w:space="0" w:color="auto"/>
                    <w:bottom w:val="none" w:sz="0" w:space="0" w:color="auto"/>
                    <w:right w:val="none" w:sz="0" w:space="0" w:color="auto"/>
                  </w:divBdr>
                </w:div>
                <w:div w:id="168756576">
                  <w:marLeft w:val="0"/>
                  <w:marRight w:val="0"/>
                  <w:marTop w:val="0"/>
                  <w:marBottom w:val="0"/>
                  <w:divBdr>
                    <w:top w:val="none" w:sz="0" w:space="0" w:color="auto"/>
                    <w:left w:val="none" w:sz="0" w:space="0" w:color="auto"/>
                    <w:bottom w:val="none" w:sz="0" w:space="0" w:color="auto"/>
                    <w:right w:val="none" w:sz="0" w:space="0" w:color="auto"/>
                  </w:divBdr>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02">
                  <w:marLeft w:val="0"/>
                  <w:marRight w:val="0"/>
                  <w:marTop w:val="0"/>
                  <w:marBottom w:val="0"/>
                  <w:divBdr>
                    <w:top w:val="none" w:sz="0" w:space="0" w:color="auto"/>
                    <w:left w:val="none" w:sz="0" w:space="0" w:color="auto"/>
                    <w:bottom w:val="none" w:sz="0" w:space="0" w:color="auto"/>
                    <w:right w:val="none" w:sz="0" w:space="0" w:color="auto"/>
                  </w:divBdr>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 w:id="169494466">
                  <w:marLeft w:val="0"/>
                  <w:marRight w:val="0"/>
                  <w:marTop w:val="0"/>
                  <w:marBottom w:val="0"/>
                  <w:divBdr>
                    <w:top w:val="none" w:sz="0" w:space="0" w:color="auto"/>
                    <w:left w:val="none" w:sz="0" w:space="0" w:color="auto"/>
                    <w:bottom w:val="none" w:sz="0" w:space="0" w:color="auto"/>
                    <w:right w:val="none" w:sz="0" w:space="0" w:color="auto"/>
                  </w:divBdr>
                </w:div>
                <w:div w:id="169685367">
                  <w:marLeft w:val="0"/>
                  <w:marRight w:val="0"/>
                  <w:marTop w:val="0"/>
                  <w:marBottom w:val="0"/>
                  <w:divBdr>
                    <w:top w:val="none" w:sz="0" w:space="0" w:color="auto"/>
                    <w:left w:val="none" w:sz="0" w:space="0" w:color="auto"/>
                    <w:bottom w:val="none" w:sz="0" w:space="0" w:color="auto"/>
                    <w:right w:val="none" w:sz="0" w:space="0" w:color="auto"/>
                  </w:divBdr>
                </w:div>
                <w:div w:id="170265351">
                  <w:marLeft w:val="0"/>
                  <w:marRight w:val="0"/>
                  <w:marTop w:val="0"/>
                  <w:marBottom w:val="75"/>
                  <w:divBdr>
                    <w:top w:val="none" w:sz="0" w:space="0" w:color="auto"/>
                    <w:left w:val="none" w:sz="0" w:space="0" w:color="auto"/>
                    <w:bottom w:val="none" w:sz="0" w:space="0" w:color="auto"/>
                    <w:right w:val="none" w:sz="0" w:space="0" w:color="auto"/>
                  </w:divBdr>
                </w:div>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904">
                  <w:marLeft w:val="0"/>
                  <w:marRight w:val="0"/>
                  <w:marTop w:val="0"/>
                  <w:marBottom w:val="0"/>
                  <w:divBdr>
                    <w:top w:val="none" w:sz="0" w:space="0" w:color="auto"/>
                    <w:left w:val="none" w:sz="0" w:space="0" w:color="auto"/>
                    <w:bottom w:val="none" w:sz="0" w:space="0" w:color="auto"/>
                    <w:right w:val="none" w:sz="0" w:space="0" w:color="auto"/>
                  </w:divBdr>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 w:id="17125864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
                  </w:divsChild>
                </w:div>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
                  </w:divsChild>
                </w:div>
                <w:div w:id="171726306">
                  <w:marLeft w:val="0"/>
                  <w:marRight w:val="0"/>
                  <w:marTop w:val="0"/>
                  <w:marBottom w:val="0"/>
                  <w:divBdr>
                    <w:top w:val="none" w:sz="0" w:space="0" w:color="auto"/>
                    <w:left w:val="none" w:sz="0" w:space="0" w:color="auto"/>
                    <w:bottom w:val="none" w:sz="0" w:space="0" w:color="auto"/>
                    <w:right w:val="none" w:sz="0" w:space="0" w:color="auto"/>
                  </w:divBdr>
                  <w:divsChild>
                    <w:div w:id="337198333">
                      <w:marLeft w:val="0"/>
                      <w:marRight w:val="30"/>
                      <w:marTop w:val="0"/>
                      <w:marBottom w:val="0"/>
                      <w:divBdr>
                        <w:top w:val="none" w:sz="0" w:space="0" w:color="auto"/>
                        <w:left w:val="none" w:sz="0" w:space="0" w:color="auto"/>
                        <w:bottom w:val="none" w:sz="0" w:space="0" w:color="auto"/>
                        <w:right w:val="none" w:sz="0" w:space="0" w:color="auto"/>
                      </w:divBdr>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sChild>
                </w:div>
                <w:div w:id="172037582">
                  <w:marLeft w:val="0"/>
                  <w:marRight w:val="0"/>
                  <w:marTop w:val="0"/>
                  <w:marBottom w:val="0"/>
                  <w:divBdr>
                    <w:top w:val="none" w:sz="0" w:space="0" w:color="auto"/>
                    <w:left w:val="none" w:sz="0" w:space="0" w:color="auto"/>
                    <w:bottom w:val="none" w:sz="0" w:space="0" w:color="auto"/>
                    <w:right w:val="none" w:sz="0" w:space="0" w:color="auto"/>
                  </w:divBdr>
                </w:div>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26970731">
                      <w:marLeft w:val="0"/>
                      <w:marRight w:val="0"/>
                      <w:marTop w:val="180"/>
                      <w:marBottom w:val="0"/>
                      <w:divBdr>
                        <w:top w:val="none" w:sz="0" w:space="0" w:color="auto"/>
                        <w:left w:val="none" w:sz="0" w:space="0" w:color="auto"/>
                        <w:bottom w:val="none" w:sz="0" w:space="0" w:color="auto"/>
                        <w:right w:val="none" w:sz="0" w:space="0" w:color="auto"/>
                      </w:divBdr>
                    </w:div>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3288">
                  <w:marLeft w:val="75"/>
                  <w:marRight w:val="0"/>
                  <w:marTop w:val="0"/>
                  <w:marBottom w:val="0"/>
                  <w:divBdr>
                    <w:top w:val="none" w:sz="0" w:space="0" w:color="auto"/>
                    <w:left w:val="none" w:sz="0" w:space="0" w:color="auto"/>
                    <w:bottom w:val="none" w:sz="0" w:space="0" w:color="auto"/>
                    <w:right w:val="none" w:sz="0" w:space="0" w:color="auto"/>
                  </w:divBdr>
                </w:div>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 w:id="172494424">
                  <w:marLeft w:val="0"/>
                  <w:marRight w:val="0"/>
                  <w:marTop w:val="0"/>
                  <w:marBottom w:val="0"/>
                  <w:divBdr>
                    <w:top w:val="none" w:sz="0" w:space="0" w:color="auto"/>
                    <w:left w:val="none" w:sz="0" w:space="0" w:color="auto"/>
                    <w:bottom w:val="none" w:sz="0" w:space="0" w:color="auto"/>
                    <w:right w:val="none" w:sz="0" w:space="0" w:color="auto"/>
                  </w:divBdr>
                </w:div>
                <w:div w:id="172650494">
                  <w:marLeft w:val="0"/>
                  <w:marRight w:val="0"/>
                  <w:marTop w:val="375"/>
                  <w:marBottom w:val="330"/>
                  <w:divBdr>
                    <w:top w:val="none" w:sz="0" w:space="0" w:color="auto"/>
                    <w:left w:val="none" w:sz="0" w:space="0" w:color="auto"/>
                    <w:bottom w:val="none" w:sz="0" w:space="0" w:color="auto"/>
                    <w:right w:val="none" w:sz="0" w:space="0" w:color="auto"/>
                  </w:divBdr>
                </w:div>
                <w:div w:id="172720018">
                  <w:marLeft w:val="0"/>
                  <w:marRight w:val="0"/>
                  <w:marTop w:val="225"/>
                  <w:marBottom w:val="0"/>
                  <w:divBdr>
                    <w:top w:val="none" w:sz="0" w:space="0" w:color="auto"/>
                    <w:left w:val="none" w:sz="0" w:space="0" w:color="auto"/>
                    <w:bottom w:val="none" w:sz="0" w:space="0" w:color="auto"/>
                    <w:right w:val="none" w:sz="0" w:space="0" w:color="auto"/>
                  </w:divBdr>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617542">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174417657">
                  <w:marLeft w:val="0"/>
                  <w:marRight w:val="0"/>
                  <w:marTop w:val="0"/>
                  <w:marBottom w:val="0"/>
                  <w:divBdr>
                    <w:top w:val="none" w:sz="0" w:space="0" w:color="auto"/>
                    <w:left w:val="none" w:sz="0" w:space="0" w:color="auto"/>
                    <w:bottom w:val="none" w:sz="0" w:space="0" w:color="auto"/>
                    <w:right w:val="none" w:sz="0" w:space="0" w:color="auto"/>
                  </w:divBdr>
                </w:div>
                <w:div w:id="174852219">
                  <w:marLeft w:val="0"/>
                  <w:marRight w:val="0"/>
                  <w:marTop w:val="0"/>
                  <w:marBottom w:val="0"/>
                  <w:divBdr>
                    <w:top w:val="none" w:sz="0" w:space="0" w:color="auto"/>
                    <w:left w:val="none" w:sz="0" w:space="0" w:color="auto"/>
                    <w:bottom w:val="none" w:sz="0" w:space="0" w:color="auto"/>
                    <w:right w:val="none" w:sz="0" w:space="0" w:color="auto"/>
                  </w:divBdr>
                </w:div>
                <w:div w:id="174853846">
                  <w:marLeft w:val="0"/>
                  <w:marRight w:val="0"/>
                  <w:marTop w:val="0"/>
                  <w:marBottom w:val="75"/>
                  <w:divBdr>
                    <w:top w:val="none" w:sz="0" w:space="0" w:color="auto"/>
                    <w:left w:val="none" w:sz="0" w:space="0" w:color="auto"/>
                    <w:bottom w:val="none" w:sz="0" w:space="0" w:color="auto"/>
                    <w:right w:val="none" w:sz="0" w:space="0" w:color="auto"/>
                  </w:divBdr>
                </w:div>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74923335">
                  <w:marLeft w:val="0"/>
                  <w:marRight w:val="0"/>
                  <w:marTop w:val="0"/>
                  <w:marBottom w:val="180"/>
                  <w:divBdr>
                    <w:top w:val="none" w:sz="0" w:space="0" w:color="auto"/>
                    <w:left w:val="none" w:sz="0" w:space="0" w:color="auto"/>
                    <w:bottom w:val="single" w:sz="6" w:space="6" w:color="EEEEEE"/>
                    <w:right w:val="none" w:sz="0" w:space="0" w:color="auto"/>
                  </w:divBdr>
                </w:div>
                <w:div w:id="174999056">
                  <w:marLeft w:val="0"/>
                  <w:marRight w:val="0"/>
                  <w:marTop w:val="225"/>
                  <w:marBottom w:val="0"/>
                  <w:divBdr>
                    <w:top w:val="none" w:sz="0" w:space="0" w:color="auto"/>
                    <w:left w:val="none" w:sz="0" w:space="0" w:color="auto"/>
                    <w:bottom w:val="none" w:sz="0" w:space="0" w:color="auto"/>
                    <w:right w:val="none" w:sz="0" w:space="0" w:color="auto"/>
                  </w:divBdr>
                </w:div>
                <w:div w:id="175048670">
                  <w:marLeft w:val="0"/>
                  <w:marRight w:val="0"/>
                  <w:marTop w:val="0"/>
                  <w:marBottom w:val="0"/>
                  <w:divBdr>
                    <w:top w:val="none" w:sz="0" w:space="0" w:color="auto"/>
                    <w:left w:val="none" w:sz="0" w:space="0" w:color="auto"/>
                    <w:bottom w:val="none" w:sz="0" w:space="0" w:color="auto"/>
                    <w:right w:val="none" w:sz="0" w:space="0" w:color="auto"/>
                  </w:divBdr>
                  <w:divsChild>
                    <w:div w:id="1021324121">
                      <w:marLeft w:val="0"/>
                      <w:marRight w:val="0"/>
                      <w:marTop w:val="0"/>
                      <w:marBottom w:val="0"/>
                      <w:divBdr>
                        <w:top w:val="none" w:sz="0" w:space="0" w:color="auto"/>
                        <w:left w:val="none" w:sz="0" w:space="0" w:color="auto"/>
                        <w:bottom w:val="none" w:sz="0" w:space="0" w:color="auto"/>
                        <w:right w:val="none" w:sz="0" w:space="0" w:color="auto"/>
                      </w:divBdr>
                      <w:divsChild>
                        <w:div w:id="549656456">
                          <w:marLeft w:val="0"/>
                          <w:marRight w:val="0"/>
                          <w:marTop w:val="0"/>
                          <w:marBottom w:val="0"/>
                          <w:divBdr>
                            <w:top w:val="none" w:sz="0" w:space="0" w:color="auto"/>
                            <w:left w:val="none" w:sz="0" w:space="0" w:color="auto"/>
                            <w:bottom w:val="none" w:sz="0" w:space="0" w:color="auto"/>
                            <w:right w:val="none" w:sz="0" w:space="0" w:color="auto"/>
                          </w:divBdr>
                          <w:divsChild>
                            <w:div w:id="530070443">
                              <w:marLeft w:val="0"/>
                              <w:marRight w:val="0"/>
                              <w:marTop w:val="0"/>
                              <w:marBottom w:val="0"/>
                              <w:divBdr>
                                <w:top w:val="none" w:sz="0" w:space="0" w:color="auto"/>
                                <w:left w:val="none" w:sz="0" w:space="0" w:color="auto"/>
                                <w:bottom w:val="none" w:sz="0" w:space="0" w:color="auto"/>
                                <w:right w:val="none" w:sz="0" w:space="0" w:color="auto"/>
                              </w:divBdr>
                              <w:divsChild>
                                <w:div w:id="102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661">
                  <w:marLeft w:val="0"/>
                  <w:marRight w:val="0"/>
                  <w:marTop w:val="0"/>
                  <w:marBottom w:val="0"/>
                  <w:divBdr>
                    <w:top w:val="none" w:sz="0" w:space="0" w:color="auto"/>
                    <w:left w:val="none" w:sz="0" w:space="0" w:color="auto"/>
                    <w:bottom w:val="none" w:sz="0" w:space="0" w:color="auto"/>
                    <w:right w:val="none" w:sz="0" w:space="0" w:color="auto"/>
                  </w:divBdr>
                  <w:divsChild>
                    <w:div w:id="1052461058">
                      <w:marLeft w:val="0"/>
                      <w:marRight w:val="0"/>
                      <w:marTop w:val="0"/>
                      <w:marBottom w:val="0"/>
                      <w:divBdr>
                        <w:top w:val="none" w:sz="0" w:space="0" w:color="auto"/>
                        <w:left w:val="none" w:sz="0" w:space="0" w:color="auto"/>
                        <w:bottom w:val="none" w:sz="0" w:space="0" w:color="auto"/>
                        <w:right w:val="none" w:sz="0" w:space="0" w:color="auto"/>
                      </w:divBdr>
                      <w:divsChild>
                        <w:div w:id="772015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5271236">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
                <w:div w:id="175459676">
                  <w:marLeft w:val="0"/>
                  <w:marRight w:val="0"/>
                  <w:marTop w:val="0"/>
                  <w:marBottom w:val="0"/>
                  <w:divBdr>
                    <w:top w:val="none" w:sz="0" w:space="0" w:color="auto"/>
                    <w:left w:val="none" w:sz="0" w:space="0" w:color="auto"/>
                    <w:bottom w:val="none" w:sz="0" w:space="0" w:color="auto"/>
                    <w:right w:val="none" w:sz="0" w:space="0" w:color="auto"/>
                  </w:divBdr>
                </w:div>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 w:id="175703713">
                  <w:marLeft w:val="0"/>
                  <w:marRight w:val="0"/>
                  <w:marTop w:val="0"/>
                  <w:marBottom w:val="0"/>
                  <w:divBdr>
                    <w:top w:val="none" w:sz="0" w:space="0" w:color="auto"/>
                    <w:left w:val="none" w:sz="0" w:space="0" w:color="auto"/>
                    <w:bottom w:val="none" w:sz="0" w:space="0" w:color="auto"/>
                    <w:right w:val="none" w:sz="0" w:space="0" w:color="auto"/>
                  </w:divBdr>
                </w:div>
                <w:div w:id="175728903">
                  <w:marLeft w:val="0"/>
                  <w:marRight w:val="0"/>
                  <w:marTop w:val="0"/>
                  <w:marBottom w:val="300"/>
                  <w:divBdr>
                    <w:top w:val="none" w:sz="0" w:space="0" w:color="auto"/>
                    <w:left w:val="none" w:sz="0" w:space="0" w:color="auto"/>
                    <w:bottom w:val="none" w:sz="0" w:space="0" w:color="auto"/>
                    <w:right w:val="none" w:sz="0" w:space="0" w:color="auto"/>
                  </w:divBdr>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
                  </w:divsChild>
                </w:div>
                <w:div w:id="175927366">
                  <w:marLeft w:val="0"/>
                  <w:marRight w:val="0"/>
                  <w:marTop w:val="0"/>
                  <w:marBottom w:val="0"/>
                  <w:divBdr>
                    <w:top w:val="none" w:sz="0" w:space="0" w:color="auto"/>
                    <w:left w:val="none" w:sz="0" w:space="0" w:color="auto"/>
                    <w:bottom w:val="none" w:sz="0" w:space="0" w:color="auto"/>
                    <w:right w:val="none" w:sz="0" w:space="0" w:color="auto"/>
                  </w:divBdr>
                </w:div>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sChild>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sChild>
                </w:div>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76232583">
                  <w:marLeft w:val="0"/>
                  <w:marRight w:val="0"/>
                  <w:marTop w:val="0"/>
                  <w:marBottom w:val="75"/>
                  <w:divBdr>
                    <w:top w:val="none" w:sz="0" w:space="0" w:color="auto"/>
                    <w:left w:val="none" w:sz="0" w:space="0" w:color="auto"/>
                    <w:bottom w:val="none" w:sz="0" w:space="0" w:color="auto"/>
                    <w:right w:val="none" w:sz="0" w:space="0" w:color="auto"/>
                  </w:divBdr>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76503064">
                  <w:marLeft w:val="0"/>
                  <w:marRight w:val="0"/>
                  <w:marTop w:val="0"/>
                  <w:marBottom w:val="0"/>
                  <w:divBdr>
                    <w:top w:val="none" w:sz="0" w:space="0" w:color="auto"/>
                    <w:left w:val="none" w:sz="0" w:space="0" w:color="auto"/>
                    <w:bottom w:val="none" w:sz="0" w:space="0" w:color="auto"/>
                    <w:right w:val="none" w:sz="0" w:space="0" w:color="auto"/>
                  </w:divBdr>
                </w:div>
                <w:div w:id="176505426">
                  <w:marLeft w:val="0"/>
                  <w:marRight w:val="0"/>
                  <w:marTop w:val="0"/>
                  <w:marBottom w:val="0"/>
                  <w:divBdr>
                    <w:top w:val="none" w:sz="0" w:space="0" w:color="auto"/>
                    <w:left w:val="none" w:sz="0" w:space="0" w:color="auto"/>
                    <w:bottom w:val="none" w:sz="0" w:space="0" w:color="auto"/>
                    <w:right w:val="none" w:sz="0" w:space="0" w:color="auto"/>
                  </w:divBdr>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6008">
                  <w:marLeft w:val="0"/>
                  <w:marRight w:val="0"/>
                  <w:marTop w:val="0"/>
                  <w:marBottom w:val="0"/>
                  <w:divBdr>
                    <w:top w:val="none" w:sz="0" w:space="0" w:color="auto"/>
                    <w:left w:val="none" w:sz="0" w:space="0" w:color="auto"/>
                    <w:bottom w:val="none" w:sz="0" w:space="0" w:color="auto"/>
                    <w:right w:val="none" w:sz="0" w:space="0" w:color="auto"/>
                  </w:divBdr>
                </w:div>
                <w:div w:id="176819527">
                  <w:marLeft w:val="0"/>
                  <w:marRight w:val="0"/>
                  <w:marTop w:val="0"/>
                  <w:marBottom w:val="0"/>
                  <w:divBdr>
                    <w:top w:val="none" w:sz="0" w:space="0" w:color="auto"/>
                    <w:left w:val="none" w:sz="0" w:space="0" w:color="auto"/>
                    <w:bottom w:val="none" w:sz="0" w:space="0" w:color="auto"/>
                    <w:right w:val="none" w:sz="0" w:space="0" w:color="auto"/>
                  </w:divBdr>
                </w:div>
                <w:div w:id="176965478">
                  <w:marLeft w:val="0"/>
                  <w:marRight w:val="0"/>
                  <w:marTop w:val="0"/>
                  <w:marBottom w:val="0"/>
                  <w:divBdr>
                    <w:top w:val="none" w:sz="0" w:space="0" w:color="auto"/>
                    <w:left w:val="none" w:sz="0" w:space="0" w:color="auto"/>
                    <w:bottom w:val="none" w:sz="0" w:space="0" w:color="auto"/>
                    <w:right w:val="none" w:sz="0" w:space="0" w:color="auto"/>
                  </w:divBdr>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177424985">
                  <w:marLeft w:val="0"/>
                  <w:marRight w:val="0"/>
                  <w:marTop w:val="0"/>
                  <w:marBottom w:val="0"/>
                  <w:divBdr>
                    <w:top w:val="none" w:sz="0" w:space="0" w:color="auto"/>
                    <w:left w:val="none" w:sz="0" w:space="0" w:color="auto"/>
                    <w:bottom w:val="none" w:sz="0" w:space="0" w:color="auto"/>
                    <w:right w:val="none" w:sz="0" w:space="0" w:color="auto"/>
                  </w:divBdr>
                </w:div>
                <w:div w:id="177433983">
                  <w:marLeft w:val="0"/>
                  <w:marRight w:val="0"/>
                  <w:marTop w:val="0"/>
                  <w:marBottom w:val="0"/>
                  <w:divBdr>
                    <w:top w:val="none" w:sz="0" w:space="0" w:color="auto"/>
                    <w:left w:val="none" w:sz="0" w:space="0" w:color="auto"/>
                    <w:bottom w:val="none" w:sz="0" w:space="0" w:color="auto"/>
                    <w:right w:val="none" w:sz="0" w:space="0" w:color="auto"/>
                  </w:divBdr>
                </w:div>
                <w:div w:id="177501815">
                  <w:marLeft w:val="0"/>
                  <w:marRight w:val="0"/>
                  <w:marTop w:val="0"/>
                  <w:marBottom w:val="0"/>
                  <w:divBdr>
                    <w:top w:val="none" w:sz="0" w:space="0" w:color="auto"/>
                    <w:left w:val="none" w:sz="0" w:space="0" w:color="auto"/>
                    <w:bottom w:val="none" w:sz="0" w:space="0" w:color="auto"/>
                    <w:right w:val="none" w:sz="0" w:space="0" w:color="auto"/>
                  </w:divBdr>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77742680">
                  <w:marLeft w:val="0"/>
                  <w:marRight w:val="0"/>
                  <w:marTop w:val="0"/>
                  <w:marBottom w:val="0"/>
                  <w:divBdr>
                    <w:top w:val="none" w:sz="0" w:space="0" w:color="auto"/>
                    <w:left w:val="none" w:sz="0" w:space="0" w:color="auto"/>
                    <w:bottom w:val="none" w:sz="0" w:space="0" w:color="auto"/>
                    <w:right w:val="none" w:sz="0" w:space="0" w:color="auto"/>
                  </w:divBdr>
                </w:div>
                <w:div w:id="177811082">
                  <w:marLeft w:val="0"/>
                  <w:marRight w:val="0"/>
                  <w:marTop w:val="0"/>
                  <w:marBottom w:val="0"/>
                  <w:divBdr>
                    <w:top w:val="none" w:sz="0" w:space="0" w:color="auto"/>
                    <w:left w:val="none" w:sz="0" w:space="0" w:color="auto"/>
                    <w:bottom w:val="none" w:sz="0" w:space="0" w:color="auto"/>
                    <w:right w:val="none" w:sz="0" w:space="0" w:color="auto"/>
                  </w:divBdr>
                </w:div>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
                <w:div w:id="178129176">
                  <w:marLeft w:val="0"/>
                  <w:marRight w:val="0"/>
                  <w:marTop w:val="0"/>
                  <w:marBottom w:val="0"/>
                  <w:divBdr>
                    <w:top w:val="none" w:sz="0" w:space="0" w:color="auto"/>
                    <w:left w:val="none" w:sz="0" w:space="0" w:color="auto"/>
                    <w:bottom w:val="none" w:sz="0" w:space="0" w:color="auto"/>
                    <w:right w:val="none" w:sz="0" w:space="0" w:color="auto"/>
                  </w:divBdr>
                </w:div>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78279485">
                  <w:marLeft w:val="0"/>
                  <w:marRight w:val="0"/>
                  <w:marTop w:val="0"/>
                  <w:marBottom w:val="0"/>
                  <w:divBdr>
                    <w:top w:val="none" w:sz="0" w:space="0" w:color="auto"/>
                    <w:left w:val="none" w:sz="0" w:space="0" w:color="auto"/>
                    <w:bottom w:val="none" w:sz="0" w:space="0" w:color="auto"/>
                    <w:right w:val="none" w:sz="0" w:space="0" w:color="auto"/>
                  </w:divBdr>
                </w:div>
                <w:div w:id="178392625">
                  <w:marLeft w:val="0"/>
                  <w:marRight w:val="0"/>
                  <w:marTop w:val="0"/>
                  <w:marBottom w:val="0"/>
                  <w:divBdr>
                    <w:top w:val="none" w:sz="0" w:space="0" w:color="auto"/>
                    <w:left w:val="none" w:sz="0" w:space="0" w:color="auto"/>
                    <w:bottom w:val="none" w:sz="0" w:space="0" w:color="auto"/>
                    <w:right w:val="none" w:sz="0" w:space="0" w:color="auto"/>
                  </w:divBdr>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178467252">
                  <w:marLeft w:val="0"/>
                  <w:marRight w:val="0"/>
                  <w:marTop w:val="0"/>
                  <w:marBottom w:val="0"/>
                  <w:divBdr>
                    <w:top w:val="none" w:sz="0" w:space="0" w:color="auto"/>
                    <w:left w:val="none" w:sz="0" w:space="0" w:color="auto"/>
                    <w:bottom w:val="none" w:sz="0" w:space="0" w:color="auto"/>
                    <w:right w:val="none" w:sz="0" w:space="0" w:color="auto"/>
                  </w:divBdr>
                </w:div>
                <w:div w:id="178546395">
                  <w:marLeft w:val="0"/>
                  <w:marRight w:val="0"/>
                  <w:marTop w:val="0"/>
                  <w:marBottom w:val="0"/>
                  <w:divBdr>
                    <w:top w:val="none" w:sz="0" w:space="0" w:color="auto"/>
                    <w:left w:val="none" w:sz="0" w:space="0" w:color="auto"/>
                    <w:bottom w:val="none" w:sz="0" w:space="0" w:color="auto"/>
                    <w:right w:val="none" w:sz="0" w:space="0" w:color="auto"/>
                  </w:divBdr>
                </w:div>
                <w:div w:id="178618116">
                  <w:marLeft w:val="0"/>
                  <w:marRight w:val="0"/>
                  <w:marTop w:val="0"/>
                  <w:marBottom w:val="0"/>
                  <w:divBdr>
                    <w:top w:val="none" w:sz="0" w:space="0" w:color="auto"/>
                    <w:left w:val="none" w:sz="0" w:space="0" w:color="auto"/>
                    <w:bottom w:val="none" w:sz="0" w:space="0" w:color="auto"/>
                    <w:right w:val="none" w:sz="0" w:space="0" w:color="auto"/>
                  </w:divBdr>
                </w:div>
                <w:div w:id="178659940">
                  <w:marLeft w:val="0"/>
                  <w:marRight w:val="0"/>
                  <w:marTop w:val="0"/>
                  <w:marBottom w:val="0"/>
                  <w:divBdr>
                    <w:top w:val="none" w:sz="0" w:space="0" w:color="auto"/>
                    <w:left w:val="none" w:sz="0" w:space="0" w:color="auto"/>
                    <w:bottom w:val="none" w:sz="0" w:space="0" w:color="auto"/>
                    <w:right w:val="none" w:sz="0" w:space="0" w:color="auto"/>
                  </w:divBdr>
                </w:div>
                <w:div w:id="178739826">
                  <w:marLeft w:val="0"/>
                  <w:marRight w:val="0"/>
                  <w:marTop w:val="0"/>
                  <w:marBottom w:val="0"/>
                  <w:divBdr>
                    <w:top w:val="none" w:sz="0" w:space="0" w:color="auto"/>
                    <w:left w:val="none" w:sz="0" w:space="0" w:color="auto"/>
                    <w:bottom w:val="none" w:sz="0" w:space="0" w:color="auto"/>
                    <w:right w:val="none" w:sz="0" w:space="0" w:color="auto"/>
                  </w:divBdr>
                </w:div>
                <w:div w:id="178931206">
                  <w:marLeft w:val="0"/>
                  <w:marRight w:val="0"/>
                  <w:marTop w:val="0"/>
                  <w:marBottom w:val="0"/>
                  <w:divBdr>
                    <w:top w:val="none" w:sz="0" w:space="0" w:color="auto"/>
                    <w:left w:val="none" w:sz="0" w:space="0" w:color="auto"/>
                    <w:bottom w:val="none" w:sz="0" w:space="0" w:color="auto"/>
                    <w:right w:val="none" w:sz="0" w:space="0" w:color="auto"/>
                  </w:divBdr>
                </w:div>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5091">
                  <w:marLeft w:val="0"/>
                  <w:marRight w:val="0"/>
                  <w:marTop w:val="0"/>
                  <w:marBottom w:val="0"/>
                  <w:divBdr>
                    <w:top w:val="none" w:sz="0" w:space="0" w:color="auto"/>
                    <w:left w:val="none" w:sz="0" w:space="0" w:color="auto"/>
                    <w:bottom w:val="none" w:sz="0" w:space="0" w:color="auto"/>
                    <w:right w:val="none" w:sz="0" w:space="0" w:color="auto"/>
                  </w:divBdr>
                </w:div>
                <w:div w:id="179200006">
                  <w:marLeft w:val="0"/>
                  <w:marRight w:val="0"/>
                  <w:marTop w:val="0"/>
                  <w:marBottom w:val="0"/>
                  <w:divBdr>
                    <w:top w:val="none" w:sz="0" w:space="0" w:color="auto"/>
                    <w:left w:val="none" w:sz="0" w:space="0" w:color="auto"/>
                    <w:bottom w:val="none" w:sz="0" w:space="0" w:color="auto"/>
                    <w:right w:val="none" w:sz="0" w:space="0" w:color="auto"/>
                  </w:divBdr>
                </w:div>
                <w:div w:id="179587493">
                  <w:marLeft w:val="0"/>
                  <w:marRight w:val="0"/>
                  <w:marTop w:val="0"/>
                  <w:marBottom w:val="0"/>
                  <w:divBdr>
                    <w:top w:val="none" w:sz="0" w:space="0" w:color="auto"/>
                    <w:left w:val="none" w:sz="0" w:space="0" w:color="auto"/>
                    <w:bottom w:val="none" w:sz="0" w:space="0" w:color="auto"/>
                    <w:right w:val="none" w:sz="0" w:space="0" w:color="auto"/>
                  </w:divBdr>
                </w:div>
                <w:div w:id="179587980">
                  <w:marLeft w:val="0"/>
                  <w:marRight w:val="0"/>
                  <w:marTop w:val="0"/>
                  <w:marBottom w:val="75"/>
                  <w:divBdr>
                    <w:top w:val="none" w:sz="0" w:space="0" w:color="auto"/>
                    <w:left w:val="none" w:sz="0" w:space="0" w:color="auto"/>
                    <w:bottom w:val="none" w:sz="0" w:space="0" w:color="auto"/>
                    <w:right w:val="none" w:sz="0" w:space="0" w:color="auto"/>
                  </w:divBdr>
                </w:div>
                <w:div w:id="179634661">
                  <w:marLeft w:val="0"/>
                  <w:marRight w:val="0"/>
                  <w:marTop w:val="0"/>
                  <w:marBottom w:val="0"/>
                  <w:divBdr>
                    <w:top w:val="none" w:sz="0" w:space="0" w:color="auto"/>
                    <w:left w:val="none" w:sz="0" w:space="0" w:color="auto"/>
                    <w:bottom w:val="none" w:sz="0" w:space="0" w:color="auto"/>
                    <w:right w:val="none" w:sz="0" w:space="0" w:color="auto"/>
                  </w:divBdr>
                </w:div>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sChild>
                </w:div>
                <w:div w:id="180047464">
                  <w:marLeft w:val="0"/>
                  <w:marRight w:val="0"/>
                  <w:marTop w:val="0"/>
                  <w:marBottom w:val="0"/>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
                <w:div w:id="180321839">
                  <w:marLeft w:val="0"/>
                  <w:marRight w:val="0"/>
                  <w:marTop w:val="0"/>
                  <w:marBottom w:val="0"/>
                  <w:divBdr>
                    <w:top w:val="none" w:sz="0" w:space="0" w:color="auto"/>
                    <w:left w:val="none" w:sz="0" w:space="0" w:color="auto"/>
                    <w:bottom w:val="none" w:sz="0" w:space="0" w:color="auto"/>
                    <w:right w:val="none" w:sz="0" w:space="0" w:color="auto"/>
                  </w:divBdr>
                </w:div>
                <w:div w:id="180358334">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0439064">
                  <w:marLeft w:val="300"/>
                  <w:marRight w:val="0"/>
                  <w:marTop w:val="0"/>
                  <w:marBottom w:val="150"/>
                  <w:divBdr>
                    <w:top w:val="none" w:sz="0" w:space="0" w:color="auto"/>
                    <w:left w:val="none" w:sz="0" w:space="0" w:color="auto"/>
                    <w:bottom w:val="none" w:sz="0" w:space="0" w:color="auto"/>
                    <w:right w:val="none" w:sz="0" w:space="0" w:color="auto"/>
                  </w:divBdr>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26">
                  <w:marLeft w:val="0"/>
                  <w:marRight w:val="0"/>
                  <w:marTop w:val="0"/>
                  <w:marBottom w:val="0"/>
                  <w:divBdr>
                    <w:top w:val="none" w:sz="0" w:space="0" w:color="auto"/>
                    <w:left w:val="none" w:sz="0" w:space="0" w:color="auto"/>
                    <w:bottom w:val="none" w:sz="0" w:space="0" w:color="auto"/>
                    <w:right w:val="none" w:sz="0" w:space="0" w:color="auto"/>
                  </w:divBdr>
                </w:div>
                <w:div w:id="180822191">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81286197">
                  <w:marLeft w:val="0"/>
                  <w:marRight w:val="0"/>
                  <w:marTop w:val="0"/>
                  <w:marBottom w:val="75"/>
                  <w:divBdr>
                    <w:top w:val="none" w:sz="0" w:space="0" w:color="auto"/>
                    <w:left w:val="none" w:sz="0" w:space="0" w:color="auto"/>
                    <w:bottom w:val="none" w:sz="0" w:space="0" w:color="auto"/>
                    <w:right w:val="none" w:sz="0" w:space="0" w:color="auto"/>
                  </w:divBdr>
                </w:div>
                <w:div w:id="181356856">
                  <w:marLeft w:val="0"/>
                  <w:marRight w:val="0"/>
                  <w:marTop w:val="0"/>
                  <w:marBottom w:val="0"/>
                  <w:divBdr>
                    <w:top w:val="none" w:sz="0" w:space="0" w:color="auto"/>
                    <w:left w:val="none" w:sz="0" w:space="0" w:color="auto"/>
                    <w:bottom w:val="none" w:sz="0" w:space="0" w:color="auto"/>
                    <w:right w:val="none" w:sz="0" w:space="0" w:color="auto"/>
                  </w:divBdr>
                </w:div>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81363982">
                  <w:marLeft w:val="0"/>
                  <w:marRight w:val="0"/>
                  <w:marTop w:val="0"/>
                  <w:marBottom w:val="0"/>
                  <w:divBdr>
                    <w:top w:val="none" w:sz="0" w:space="0" w:color="auto"/>
                    <w:left w:val="none" w:sz="0" w:space="0" w:color="auto"/>
                    <w:bottom w:val="none" w:sz="0" w:space="0" w:color="auto"/>
                    <w:right w:val="none" w:sz="0" w:space="0" w:color="auto"/>
                  </w:divBdr>
                </w:div>
                <w:div w:id="181477874">
                  <w:marLeft w:val="0"/>
                  <w:marRight w:val="0"/>
                  <w:marTop w:val="0"/>
                  <w:marBottom w:val="0"/>
                  <w:divBdr>
                    <w:top w:val="none" w:sz="0" w:space="0" w:color="auto"/>
                    <w:left w:val="none" w:sz="0" w:space="0" w:color="auto"/>
                    <w:bottom w:val="none" w:sz="0" w:space="0" w:color="auto"/>
                    <w:right w:val="none" w:sz="0" w:space="0" w:color="auto"/>
                  </w:divBdr>
                </w:div>
                <w:div w:id="181601180">
                  <w:marLeft w:val="0"/>
                  <w:marRight w:val="0"/>
                  <w:marTop w:val="0"/>
                  <w:marBottom w:val="225"/>
                  <w:divBdr>
                    <w:top w:val="none" w:sz="0" w:space="0" w:color="auto"/>
                    <w:left w:val="none" w:sz="0" w:space="0" w:color="auto"/>
                    <w:bottom w:val="none" w:sz="0" w:space="0" w:color="auto"/>
                    <w:right w:val="none" w:sz="0" w:space="0" w:color="auto"/>
                  </w:divBdr>
                </w:div>
                <w:div w:id="182404863">
                  <w:marLeft w:val="0"/>
                  <w:marRight w:val="0"/>
                  <w:marTop w:val="0"/>
                  <w:marBottom w:val="0"/>
                  <w:divBdr>
                    <w:top w:val="none" w:sz="0" w:space="0" w:color="auto"/>
                    <w:left w:val="none" w:sz="0" w:space="0" w:color="auto"/>
                    <w:bottom w:val="none" w:sz="0" w:space="0" w:color="auto"/>
                    <w:right w:val="none" w:sz="0" w:space="0" w:color="auto"/>
                  </w:divBdr>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942">
                  <w:marLeft w:val="0"/>
                  <w:marRight w:val="0"/>
                  <w:marTop w:val="0"/>
                  <w:marBottom w:val="0"/>
                  <w:divBdr>
                    <w:top w:val="none" w:sz="0" w:space="0" w:color="auto"/>
                    <w:left w:val="none" w:sz="0" w:space="0" w:color="auto"/>
                    <w:bottom w:val="none" w:sz="0" w:space="0" w:color="auto"/>
                    <w:right w:val="none" w:sz="0" w:space="0" w:color="auto"/>
                  </w:divBdr>
                </w:div>
                <w:div w:id="182741930">
                  <w:marLeft w:val="0"/>
                  <w:marRight w:val="0"/>
                  <w:marTop w:val="0"/>
                  <w:marBottom w:val="0"/>
                  <w:divBdr>
                    <w:top w:val="none" w:sz="0" w:space="0" w:color="auto"/>
                    <w:left w:val="none" w:sz="0" w:space="0" w:color="auto"/>
                    <w:bottom w:val="none" w:sz="0" w:space="0" w:color="auto"/>
                    <w:right w:val="none" w:sz="0" w:space="0" w:color="auto"/>
                  </w:divBdr>
                </w:div>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182982530">
                  <w:marLeft w:val="0"/>
                  <w:marRight w:val="0"/>
                  <w:marTop w:val="0"/>
                  <w:marBottom w:val="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3059534">
                  <w:marLeft w:val="0"/>
                  <w:marRight w:val="0"/>
                  <w:marTop w:val="0"/>
                  <w:marBottom w:val="0"/>
                  <w:divBdr>
                    <w:top w:val="none" w:sz="0" w:space="0" w:color="auto"/>
                    <w:left w:val="none" w:sz="0" w:space="0" w:color="auto"/>
                    <w:bottom w:val="none" w:sz="0" w:space="0" w:color="auto"/>
                    <w:right w:val="none" w:sz="0" w:space="0" w:color="auto"/>
                  </w:divBdr>
                </w:div>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sChild>
                </w:div>
                <w:div w:id="183179985">
                  <w:marLeft w:val="0"/>
                  <w:marRight w:val="0"/>
                  <w:marTop w:val="0"/>
                  <w:marBottom w:val="0"/>
                  <w:divBdr>
                    <w:top w:val="none" w:sz="0" w:space="0" w:color="auto"/>
                    <w:left w:val="none" w:sz="0" w:space="0" w:color="auto"/>
                    <w:bottom w:val="none" w:sz="0" w:space="0" w:color="auto"/>
                    <w:right w:val="none" w:sz="0" w:space="0" w:color="auto"/>
                  </w:divBdr>
                </w:div>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183248848">
                  <w:marLeft w:val="0"/>
                  <w:marRight w:val="0"/>
                  <w:marTop w:val="0"/>
                  <w:marBottom w:val="0"/>
                  <w:divBdr>
                    <w:top w:val="none" w:sz="0" w:space="0" w:color="auto"/>
                    <w:left w:val="none" w:sz="0" w:space="0" w:color="auto"/>
                    <w:bottom w:val="none" w:sz="0" w:space="0" w:color="auto"/>
                    <w:right w:val="none" w:sz="0" w:space="0" w:color="auto"/>
                  </w:divBdr>
                </w:div>
                <w:div w:id="183373725">
                  <w:marLeft w:val="0"/>
                  <w:marRight w:val="0"/>
                  <w:marTop w:val="0"/>
                  <w:marBottom w:val="0"/>
                  <w:divBdr>
                    <w:top w:val="none" w:sz="0" w:space="0" w:color="auto"/>
                    <w:left w:val="none" w:sz="0" w:space="0" w:color="auto"/>
                    <w:bottom w:val="none" w:sz="0" w:space="0" w:color="auto"/>
                    <w:right w:val="none" w:sz="0" w:space="0" w:color="auto"/>
                  </w:divBdr>
                </w:div>
                <w:div w:id="183597073">
                  <w:marLeft w:val="0"/>
                  <w:marRight w:val="0"/>
                  <w:marTop w:val="0"/>
                  <w:marBottom w:val="0"/>
                  <w:divBdr>
                    <w:top w:val="none" w:sz="0" w:space="0" w:color="auto"/>
                    <w:left w:val="none" w:sz="0" w:space="0" w:color="auto"/>
                    <w:bottom w:val="none" w:sz="0" w:space="0" w:color="auto"/>
                    <w:right w:val="none" w:sz="0" w:space="0" w:color="auto"/>
                  </w:divBdr>
                </w:div>
                <w:div w:id="183598935">
                  <w:marLeft w:val="0"/>
                  <w:marRight w:val="0"/>
                  <w:marTop w:val="0"/>
                  <w:marBottom w:val="0"/>
                  <w:divBdr>
                    <w:top w:val="none" w:sz="0" w:space="0" w:color="auto"/>
                    <w:left w:val="none" w:sz="0" w:space="0" w:color="auto"/>
                    <w:bottom w:val="none" w:sz="0" w:space="0" w:color="auto"/>
                    <w:right w:val="none" w:sz="0" w:space="0" w:color="auto"/>
                  </w:divBdr>
                </w:div>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sChild>
                </w:div>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184097323">
                  <w:marLeft w:val="0"/>
                  <w:marRight w:val="0"/>
                  <w:marTop w:val="0"/>
                  <w:marBottom w:val="0"/>
                  <w:divBdr>
                    <w:top w:val="none" w:sz="0" w:space="0" w:color="auto"/>
                    <w:left w:val="none" w:sz="0" w:space="0" w:color="auto"/>
                    <w:bottom w:val="none" w:sz="0" w:space="0" w:color="auto"/>
                    <w:right w:val="none" w:sz="0" w:space="0" w:color="auto"/>
                  </w:divBdr>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
                  </w:divsChild>
                </w:div>
                <w:div w:id="184444747">
                  <w:marLeft w:val="0"/>
                  <w:marRight w:val="120"/>
                  <w:marTop w:val="0"/>
                  <w:marBottom w:val="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84565450">
                  <w:marLeft w:val="0"/>
                  <w:marRight w:val="0"/>
                  <w:marTop w:val="0"/>
                  <w:marBottom w:val="0"/>
                  <w:divBdr>
                    <w:top w:val="none" w:sz="0" w:space="0" w:color="auto"/>
                    <w:left w:val="none" w:sz="0" w:space="0" w:color="auto"/>
                    <w:bottom w:val="none" w:sz="0" w:space="0" w:color="auto"/>
                    <w:right w:val="none" w:sz="0" w:space="0" w:color="auto"/>
                  </w:divBdr>
                </w:div>
                <w:div w:id="184633231">
                  <w:marLeft w:val="0"/>
                  <w:marRight w:val="0"/>
                  <w:marTop w:val="0"/>
                  <w:marBottom w:val="0"/>
                  <w:divBdr>
                    <w:top w:val="none" w:sz="0" w:space="0" w:color="auto"/>
                    <w:left w:val="none" w:sz="0" w:space="0" w:color="auto"/>
                    <w:bottom w:val="none" w:sz="0" w:space="0" w:color="auto"/>
                    <w:right w:val="none" w:sz="0" w:space="0" w:color="auto"/>
                  </w:divBdr>
                </w:div>
                <w:div w:id="184641166">
                  <w:marLeft w:val="0"/>
                  <w:marRight w:val="0"/>
                  <w:marTop w:val="0"/>
                  <w:marBottom w:val="0"/>
                  <w:divBdr>
                    <w:top w:val="none" w:sz="0" w:space="0" w:color="auto"/>
                    <w:left w:val="none" w:sz="0" w:space="0" w:color="auto"/>
                    <w:bottom w:val="none" w:sz="0" w:space="0" w:color="auto"/>
                    <w:right w:val="none" w:sz="0" w:space="0" w:color="auto"/>
                  </w:divBdr>
                </w:div>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
                        <w:div w:id="495534237">
                          <w:marLeft w:val="0"/>
                          <w:marRight w:val="0"/>
                          <w:marTop w:val="0"/>
                          <w:marBottom w:val="0"/>
                          <w:divBdr>
                            <w:top w:val="none" w:sz="0" w:space="0" w:color="auto"/>
                            <w:left w:val="none" w:sz="0" w:space="0" w:color="auto"/>
                            <w:bottom w:val="none" w:sz="0" w:space="0" w:color="auto"/>
                            <w:right w:val="none" w:sz="0" w:space="0" w:color="auto"/>
                          </w:divBdr>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185">
                  <w:marLeft w:val="0"/>
                  <w:marRight w:val="0"/>
                  <w:marTop w:val="0"/>
                  <w:marBottom w:val="450"/>
                  <w:divBdr>
                    <w:top w:val="none" w:sz="0" w:space="0" w:color="auto"/>
                    <w:left w:val="none" w:sz="0" w:space="0" w:color="auto"/>
                    <w:bottom w:val="none" w:sz="0" w:space="0" w:color="auto"/>
                    <w:right w:val="none" w:sz="0" w:space="0" w:color="auto"/>
                  </w:divBdr>
                </w:div>
                <w:div w:id="184903132">
                  <w:marLeft w:val="0"/>
                  <w:marRight w:val="0"/>
                  <w:marTop w:val="0"/>
                  <w:marBottom w:val="0"/>
                  <w:divBdr>
                    <w:top w:val="none" w:sz="0" w:space="0" w:color="auto"/>
                    <w:left w:val="none" w:sz="0" w:space="0" w:color="auto"/>
                    <w:bottom w:val="none" w:sz="0" w:space="0" w:color="auto"/>
                    <w:right w:val="none" w:sz="0" w:space="0" w:color="auto"/>
                  </w:divBdr>
                  <w:divsChild>
                    <w:div w:id="421337800">
                      <w:marLeft w:val="0"/>
                      <w:marRight w:val="0"/>
                      <w:marTop w:val="0"/>
                      <w:marBottom w:val="0"/>
                      <w:divBdr>
                        <w:top w:val="none" w:sz="0" w:space="0" w:color="auto"/>
                        <w:left w:val="none" w:sz="0" w:space="0" w:color="auto"/>
                        <w:bottom w:val="none" w:sz="0" w:space="0" w:color="auto"/>
                        <w:right w:val="none" w:sz="0" w:space="0" w:color="auto"/>
                      </w:divBdr>
                    </w:div>
                  </w:divsChild>
                </w:div>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 w:id="185408316">
                  <w:marLeft w:val="0"/>
                  <w:marRight w:val="0"/>
                  <w:marTop w:val="0"/>
                  <w:marBottom w:val="0"/>
                  <w:divBdr>
                    <w:top w:val="none" w:sz="0" w:space="0" w:color="auto"/>
                    <w:left w:val="none" w:sz="0" w:space="0" w:color="auto"/>
                    <w:bottom w:val="none" w:sz="0" w:space="0" w:color="auto"/>
                    <w:right w:val="none" w:sz="0" w:space="0" w:color="auto"/>
                  </w:divBdr>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185487268">
                  <w:marLeft w:val="0"/>
                  <w:marRight w:val="0"/>
                  <w:marTop w:val="0"/>
                  <w:marBottom w:val="0"/>
                  <w:divBdr>
                    <w:top w:val="none" w:sz="0" w:space="0" w:color="auto"/>
                    <w:left w:val="none" w:sz="0" w:space="0" w:color="auto"/>
                    <w:bottom w:val="none" w:sz="0" w:space="0" w:color="auto"/>
                    <w:right w:val="none" w:sz="0" w:space="0" w:color="auto"/>
                  </w:divBdr>
                </w:div>
                <w:div w:id="185750784">
                  <w:marLeft w:val="0"/>
                  <w:marRight w:val="0"/>
                  <w:marTop w:val="0"/>
                  <w:marBottom w:val="0"/>
                  <w:divBdr>
                    <w:top w:val="none" w:sz="0" w:space="0" w:color="auto"/>
                    <w:left w:val="none" w:sz="0" w:space="0" w:color="auto"/>
                    <w:bottom w:val="none" w:sz="0" w:space="0" w:color="auto"/>
                    <w:right w:val="none" w:sz="0" w:space="0" w:color="auto"/>
                  </w:divBdr>
                </w:div>
                <w:div w:id="185873501">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485">
                  <w:marLeft w:val="0"/>
                  <w:marRight w:val="0"/>
                  <w:marTop w:val="0"/>
                  <w:marBottom w:val="0"/>
                  <w:divBdr>
                    <w:top w:val="none" w:sz="0" w:space="0" w:color="auto"/>
                    <w:left w:val="none" w:sz="0" w:space="0" w:color="auto"/>
                    <w:bottom w:val="none" w:sz="0" w:space="0" w:color="auto"/>
                    <w:right w:val="none" w:sz="0" w:space="0" w:color="auto"/>
                  </w:divBdr>
                </w:div>
                <w:div w:id="186527236">
                  <w:marLeft w:val="0"/>
                  <w:marRight w:val="0"/>
                  <w:marTop w:val="0"/>
                  <w:marBottom w:val="0"/>
                  <w:divBdr>
                    <w:top w:val="none" w:sz="0" w:space="0" w:color="auto"/>
                    <w:left w:val="none" w:sz="0" w:space="0" w:color="auto"/>
                    <w:bottom w:val="none" w:sz="0" w:space="0" w:color="auto"/>
                    <w:right w:val="none" w:sz="0" w:space="0" w:color="auto"/>
                  </w:divBdr>
                </w:div>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 w:id="186673877">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sChild>
                </w:div>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330277">
                  <w:marLeft w:val="0"/>
                  <w:marRight w:val="0"/>
                  <w:marTop w:val="100"/>
                  <w:marBottom w:val="100"/>
                  <w:divBdr>
                    <w:top w:val="none" w:sz="0" w:space="0" w:color="auto"/>
                    <w:left w:val="none" w:sz="0" w:space="0" w:color="auto"/>
                    <w:bottom w:val="none" w:sz="0" w:space="0" w:color="auto"/>
                    <w:right w:val="none" w:sz="0" w:space="0" w:color="auto"/>
                  </w:divBdr>
                </w:div>
                <w:div w:id="187377008">
                  <w:marLeft w:val="0"/>
                  <w:marRight w:val="30"/>
                  <w:marTop w:val="0"/>
                  <w:marBottom w:val="0"/>
                  <w:divBdr>
                    <w:top w:val="none" w:sz="0" w:space="0" w:color="auto"/>
                    <w:left w:val="none" w:sz="0" w:space="0" w:color="auto"/>
                    <w:bottom w:val="none" w:sz="0" w:space="0" w:color="auto"/>
                    <w:right w:val="none" w:sz="0" w:space="0" w:color="auto"/>
                  </w:divBdr>
                </w:div>
                <w:div w:id="187380669">
                  <w:marLeft w:val="0"/>
                  <w:marRight w:val="0"/>
                  <w:marTop w:val="0"/>
                  <w:marBottom w:val="0"/>
                  <w:divBdr>
                    <w:top w:val="none" w:sz="0" w:space="0" w:color="auto"/>
                    <w:left w:val="none" w:sz="0" w:space="0" w:color="auto"/>
                    <w:bottom w:val="none" w:sz="0" w:space="0" w:color="auto"/>
                    <w:right w:val="none" w:sz="0" w:space="0" w:color="auto"/>
                  </w:divBdr>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187646712">
                  <w:marLeft w:val="0"/>
                  <w:marRight w:val="0"/>
                  <w:marTop w:val="0"/>
                  <w:marBottom w:val="75"/>
                  <w:divBdr>
                    <w:top w:val="none" w:sz="0" w:space="0" w:color="auto"/>
                    <w:left w:val="none" w:sz="0" w:space="0" w:color="auto"/>
                    <w:bottom w:val="none" w:sz="0" w:space="0" w:color="auto"/>
                    <w:right w:val="none" w:sz="0" w:space="0" w:color="auto"/>
                  </w:divBdr>
                </w:div>
                <w:div w:id="187719142">
                  <w:marLeft w:val="0"/>
                  <w:marRight w:val="0"/>
                  <w:marTop w:val="600"/>
                  <w:marBottom w:val="600"/>
                  <w:divBdr>
                    <w:top w:val="none" w:sz="0" w:space="0" w:color="auto"/>
                    <w:left w:val="none" w:sz="0" w:space="0" w:color="auto"/>
                    <w:bottom w:val="none" w:sz="0" w:space="0" w:color="auto"/>
                    <w:right w:val="none" w:sz="0" w:space="0" w:color="auto"/>
                  </w:divBdr>
                </w:div>
                <w:div w:id="187762181">
                  <w:marLeft w:val="0"/>
                  <w:marRight w:val="0"/>
                  <w:marTop w:val="180"/>
                  <w:marBottom w:val="0"/>
                  <w:divBdr>
                    <w:top w:val="none" w:sz="0" w:space="0" w:color="auto"/>
                    <w:left w:val="none" w:sz="0" w:space="0" w:color="auto"/>
                    <w:bottom w:val="none" w:sz="0" w:space="0" w:color="auto"/>
                    <w:right w:val="none" w:sz="0" w:space="0" w:color="auto"/>
                  </w:divBdr>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187765997">
                  <w:marLeft w:val="0"/>
                  <w:marRight w:val="0"/>
                  <w:marTop w:val="0"/>
                  <w:marBottom w:val="75"/>
                  <w:divBdr>
                    <w:top w:val="none" w:sz="0" w:space="0" w:color="auto"/>
                    <w:left w:val="none" w:sz="0" w:space="0" w:color="auto"/>
                    <w:bottom w:val="none" w:sz="0" w:space="0" w:color="auto"/>
                    <w:right w:val="none" w:sz="0" w:space="0" w:color="auto"/>
                  </w:divBdr>
                </w:div>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
                  </w:divsChild>
                </w:div>
                <w:div w:id="187841079">
                  <w:marLeft w:val="0"/>
                  <w:marRight w:val="0"/>
                  <w:marTop w:val="0"/>
                  <w:marBottom w:val="0"/>
                  <w:divBdr>
                    <w:top w:val="none" w:sz="0" w:space="0" w:color="auto"/>
                    <w:left w:val="none" w:sz="0" w:space="0" w:color="auto"/>
                    <w:bottom w:val="none" w:sz="0" w:space="0" w:color="auto"/>
                    <w:right w:val="none" w:sz="0" w:space="0" w:color="auto"/>
                  </w:divBdr>
                </w:div>
                <w:div w:id="188033416">
                  <w:marLeft w:val="0"/>
                  <w:marRight w:val="0"/>
                  <w:marTop w:val="225"/>
                  <w:marBottom w:val="0"/>
                  <w:divBdr>
                    <w:top w:val="none" w:sz="0" w:space="0" w:color="auto"/>
                    <w:left w:val="none" w:sz="0" w:space="0" w:color="auto"/>
                    <w:bottom w:val="none" w:sz="0" w:space="0" w:color="auto"/>
                    <w:right w:val="none" w:sz="0" w:space="0" w:color="auto"/>
                  </w:divBdr>
                </w:div>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 w:id="188374362">
                  <w:marLeft w:val="0"/>
                  <w:marRight w:val="0"/>
                  <w:marTop w:val="0"/>
                  <w:marBottom w:val="0"/>
                  <w:divBdr>
                    <w:top w:val="none" w:sz="0" w:space="0" w:color="auto"/>
                    <w:left w:val="none" w:sz="0" w:space="0" w:color="auto"/>
                    <w:bottom w:val="none" w:sz="0" w:space="0" w:color="auto"/>
                    <w:right w:val="none" w:sz="0" w:space="0" w:color="auto"/>
                  </w:divBdr>
                </w:div>
                <w:div w:id="188497696">
                  <w:marLeft w:val="0"/>
                  <w:marRight w:val="0"/>
                  <w:marTop w:val="0"/>
                  <w:marBottom w:val="0"/>
                  <w:divBdr>
                    <w:top w:val="none" w:sz="0" w:space="0" w:color="auto"/>
                    <w:left w:val="none" w:sz="0" w:space="0" w:color="auto"/>
                    <w:bottom w:val="none" w:sz="0" w:space="0" w:color="auto"/>
                    <w:right w:val="none" w:sz="0" w:space="0" w:color="auto"/>
                  </w:divBdr>
                </w:div>
                <w:div w:id="188688840">
                  <w:marLeft w:val="0"/>
                  <w:marRight w:val="0"/>
                  <w:marTop w:val="0"/>
                  <w:marBottom w:val="0"/>
                  <w:divBdr>
                    <w:top w:val="none" w:sz="0" w:space="0" w:color="auto"/>
                    <w:left w:val="none" w:sz="0" w:space="0" w:color="auto"/>
                    <w:bottom w:val="none" w:sz="0" w:space="0" w:color="auto"/>
                    <w:right w:val="none" w:sz="0" w:space="0" w:color="auto"/>
                  </w:divBdr>
                </w:div>
                <w:div w:id="188954779">
                  <w:marLeft w:val="0"/>
                  <w:marRight w:val="0"/>
                  <w:marTop w:val="0"/>
                  <w:marBottom w:val="60"/>
                  <w:divBdr>
                    <w:top w:val="none" w:sz="0" w:space="0" w:color="auto"/>
                    <w:left w:val="none" w:sz="0" w:space="0" w:color="auto"/>
                    <w:bottom w:val="none" w:sz="0" w:space="0" w:color="auto"/>
                    <w:right w:val="none" w:sz="0" w:space="0" w:color="auto"/>
                  </w:divBdr>
                </w:div>
                <w:div w:id="188958207">
                  <w:marLeft w:val="0"/>
                  <w:marRight w:val="0"/>
                  <w:marTop w:val="0"/>
                  <w:marBottom w:val="0"/>
                  <w:divBdr>
                    <w:top w:val="none" w:sz="0" w:space="0" w:color="auto"/>
                    <w:left w:val="none" w:sz="0" w:space="0" w:color="auto"/>
                    <w:bottom w:val="none" w:sz="0" w:space="0" w:color="auto"/>
                    <w:right w:val="none" w:sz="0" w:space="0" w:color="auto"/>
                  </w:divBdr>
                </w:div>
                <w:div w:id="189027026">
                  <w:marLeft w:val="0"/>
                  <w:marRight w:val="0"/>
                  <w:marTop w:val="0"/>
                  <w:marBottom w:val="0"/>
                  <w:divBdr>
                    <w:top w:val="none" w:sz="0" w:space="0" w:color="auto"/>
                    <w:left w:val="none" w:sz="0" w:space="0" w:color="auto"/>
                    <w:bottom w:val="none" w:sz="0" w:space="0" w:color="auto"/>
                    <w:right w:val="none" w:sz="0" w:space="0" w:color="auto"/>
                  </w:divBdr>
                </w:div>
                <w:div w:id="189222660">
                  <w:marLeft w:val="0"/>
                  <w:marRight w:val="0"/>
                  <w:marTop w:val="0"/>
                  <w:marBottom w:val="0"/>
                  <w:divBdr>
                    <w:top w:val="none" w:sz="0" w:space="0" w:color="auto"/>
                    <w:left w:val="none" w:sz="0" w:space="0" w:color="auto"/>
                    <w:bottom w:val="none" w:sz="0" w:space="0" w:color="auto"/>
                    <w:right w:val="none" w:sz="0" w:space="0" w:color="auto"/>
                  </w:divBdr>
                </w:div>
                <w:div w:id="189225938">
                  <w:marLeft w:val="0"/>
                  <w:marRight w:val="0"/>
                  <w:marTop w:val="525"/>
                  <w:marBottom w:val="0"/>
                  <w:divBdr>
                    <w:top w:val="none" w:sz="0" w:space="0" w:color="auto"/>
                    <w:left w:val="none" w:sz="0" w:space="0" w:color="auto"/>
                    <w:bottom w:val="none" w:sz="0" w:space="0" w:color="auto"/>
                    <w:right w:val="none" w:sz="0" w:space="0" w:color="auto"/>
                  </w:divBdr>
                </w:div>
                <w:div w:id="189344375">
                  <w:marLeft w:val="0"/>
                  <w:marRight w:val="0"/>
                  <w:marTop w:val="0"/>
                  <w:marBottom w:val="0"/>
                  <w:divBdr>
                    <w:top w:val="none" w:sz="0" w:space="0" w:color="auto"/>
                    <w:left w:val="none" w:sz="0" w:space="0" w:color="auto"/>
                    <w:bottom w:val="none" w:sz="0" w:space="0" w:color="auto"/>
                    <w:right w:val="none" w:sz="0" w:space="0" w:color="auto"/>
                  </w:divBdr>
                </w:div>
                <w:div w:id="189415802">
                  <w:marLeft w:val="0"/>
                  <w:marRight w:val="0"/>
                  <w:marTop w:val="0"/>
                  <w:marBottom w:val="0"/>
                  <w:divBdr>
                    <w:top w:val="none" w:sz="0" w:space="0" w:color="auto"/>
                    <w:left w:val="none" w:sz="0" w:space="0" w:color="auto"/>
                    <w:bottom w:val="none" w:sz="0" w:space="0" w:color="auto"/>
                    <w:right w:val="none" w:sz="0" w:space="0" w:color="auto"/>
                  </w:divBdr>
                </w:div>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sChild>
                </w:div>
                <w:div w:id="189494285">
                  <w:marLeft w:val="0"/>
                  <w:marRight w:val="0"/>
                  <w:marTop w:val="0"/>
                  <w:marBottom w:val="0"/>
                  <w:divBdr>
                    <w:top w:val="none" w:sz="0" w:space="0" w:color="auto"/>
                    <w:left w:val="none" w:sz="0" w:space="0" w:color="auto"/>
                    <w:bottom w:val="none" w:sz="0" w:space="0" w:color="auto"/>
                    <w:right w:val="none" w:sz="0" w:space="0" w:color="auto"/>
                  </w:divBdr>
                </w:div>
                <w:div w:id="189531959">
                  <w:marLeft w:val="0"/>
                  <w:marRight w:val="30"/>
                  <w:marTop w:val="0"/>
                  <w:marBottom w:val="0"/>
                  <w:divBdr>
                    <w:top w:val="none" w:sz="0" w:space="0" w:color="auto"/>
                    <w:left w:val="none" w:sz="0" w:space="0" w:color="auto"/>
                    <w:bottom w:val="none" w:sz="0" w:space="0" w:color="auto"/>
                    <w:right w:val="none" w:sz="0" w:space="0" w:color="auto"/>
                  </w:divBdr>
                </w:div>
                <w:div w:id="189803937">
                  <w:marLeft w:val="0"/>
                  <w:marRight w:val="0"/>
                  <w:marTop w:val="0"/>
                  <w:marBottom w:val="0"/>
                  <w:divBdr>
                    <w:top w:val="none" w:sz="0" w:space="0" w:color="auto"/>
                    <w:left w:val="none" w:sz="0" w:space="0" w:color="auto"/>
                    <w:bottom w:val="none" w:sz="0" w:space="0" w:color="auto"/>
                    <w:right w:val="none" w:sz="0" w:space="0" w:color="auto"/>
                  </w:divBdr>
                </w:div>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0458382">
                  <w:marLeft w:val="0"/>
                  <w:marRight w:val="0"/>
                  <w:marTop w:val="0"/>
                  <w:marBottom w:val="0"/>
                  <w:divBdr>
                    <w:top w:val="none" w:sz="0" w:space="0" w:color="auto"/>
                    <w:left w:val="none" w:sz="0" w:space="0" w:color="auto"/>
                    <w:bottom w:val="none" w:sz="0" w:space="0" w:color="auto"/>
                    <w:right w:val="none" w:sz="0" w:space="0" w:color="auto"/>
                  </w:divBdr>
                </w:div>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08">
                  <w:marLeft w:val="0"/>
                  <w:marRight w:val="0"/>
                  <w:marTop w:val="0"/>
                  <w:marBottom w:val="0"/>
                  <w:divBdr>
                    <w:top w:val="none" w:sz="0" w:space="0" w:color="auto"/>
                    <w:left w:val="none" w:sz="0" w:space="0" w:color="auto"/>
                    <w:bottom w:val="none" w:sz="0" w:space="0" w:color="auto"/>
                    <w:right w:val="none" w:sz="0" w:space="0" w:color="auto"/>
                  </w:divBdr>
                </w:div>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 w:id="190723696">
                  <w:marLeft w:val="0"/>
                  <w:marRight w:val="0"/>
                  <w:marTop w:val="0"/>
                  <w:marBottom w:val="0"/>
                  <w:divBdr>
                    <w:top w:val="none" w:sz="0" w:space="0" w:color="auto"/>
                    <w:left w:val="none" w:sz="0" w:space="0" w:color="auto"/>
                    <w:bottom w:val="none" w:sz="0" w:space="0" w:color="auto"/>
                    <w:right w:val="none" w:sz="0" w:space="0" w:color="auto"/>
                  </w:divBdr>
                </w:div>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63">
                  <w:marLeft w:val="0"/>
                  <w:marRight w:val="0"/>
                  <w:marTop w:val="0"/>
                  <w:marBottom w:val="0"/>
                  <w:divBdr>
                    <w:top w:val="single" w:sz="6" w:space="0" w:color="DEDEDE"/>
                    <w:left w:val="single" w:sz="6" w:space="0" w:color="DEDEDE"/>
                    <w:bottom w:val="single" w:sz="6" w:space="0" w:color="DEDEDE"/>
                    <w:right w:val="single" w:sz="6" w:space="0" w:color="DEDEDE"/>
                  </w:divBdr>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191113485">
                  <w:marLeft w:val="0"/>
                  <w:marRight w:val="0"/>
                  <w:marTop w:val="0"/>
                  <w:marBottom w:val="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 w:id="191380367">
                  <w:marLeft w:val="0"/>
                  <w:marRight w:val="0"/>
                  <w:marTop w:val="0"/>
                  <w:marBottom w:val="0"/>
                  <w:divBdr>
                    <w:top w:val="none" w:sz="0" w:space="0" w:color="auto"/>
                    <w:left w:val="none" w:sz="0" w:space="0" w:color="auto"/>
                    <w:bottom w:val="none" w:sz="0" w:space="0" w:color="auto"/>
                    <w:right w:val="none" w:sz="0" w:space="0" w:color="auto"/>
                  </w:divBdr>
                </w:div>
                <w:div w:id="191381889">
                  <w:marLeft w:val="0"/>
                  <w:marRight w:val="0"/>
                  <w:marTop w:val="0"/>
                  <w:marBottom w:val="0"/>
                  <w:divBdr>
                    <w:top w:val="none" w:sz="0" w:space="0" w:color="auto"/>
                    <w:left w:val="none" w:sz="0" w:space="0" w:color="auto"/>
                    <w:bottom w:val="none" w:sz="0" w:space="0" w:color="auto"/>
                    <w:right w:val="none" w:sz="0" w:space="0" w:color="auto"/>
                  </w:divBdr>
                </w:div>
                <w:div w:id="191889928">
                  <w:marLeft w:val="0"/>
                  <w:marRight w:val="0"/>
                  <w:marTop w:val="0"/>
                  <w:marBottom w:val="0"/>
                  <w:divBdr>
                    <w:top w:val="none" w:sz="0" w:space="0" w:color="auto"/>
                    <w:left w:val="none" w:sz="0" w:space="0" w:color="auto"/>
                    <w:bottom w:val="none" w:sz="0" w:space="0" w:color="auto"/>
                    <w:right w:val="none" w:sz="0" w:space="0" w:color="auto"/>
                  </w:divBdr>
                </w:div>
                <w:div w:id="191965463">
                  <w:marLeft w:val="0"/>
                  <w:marRight w:val="0"/>
                  <w:marTop w:val="0"/>
                  <w:marBottom w:val="0"/>
                  <w:divBdr>
                    <w:top w:val="none" w:sz="0" w:space="0" w:color="auto"/>
                    <w:left w:val="none" w:sz="0" w:space="0" w:color="auto"/>
                    <w:bottom w:val="none" w:sz="0" w:space="0" w:color="auto"/>
                    <w:right w:val="none" w:sz="0" w:space="0" w:color="auto"/>
                  </w:divBdr>
                </w:div>
                <w:div w:id="192039346">
                  <w:marLeft w:val="0"/>
                  <w:marRight w:val="0"/>
                  <w:marTop w:val="0"/>
                  <w:marBottom w:val="0"/>
                  <w:divBdr>
                    <w:top w:val="none" w:sz="0" w:space="0" w:color="auto"/>
                    <w:left w:val="none" w:sz="0" w:space="0" w:color="auto"/>
                    <w:bottom w:val="none" w:sz="0" w:space="0" w:color="auto"/>
                    <w:right w:val="none" w:sz="0" w:space="0" w:color="auto"/>
                  </w:divBdr>
                </w:div>
                <w:div w:id="192117598">
                  <w:marLeft w:val="0"/>
                  <w:marRight w:val="0"/>
                  <w:marTop w:val="0"/>
                  <w:marBottom w:val="0"/>
                  <w:divBdr>
                    <w:top w:val="none" w:sz="0" w:space="0" w:color="auto"/>
                    <w:left w:val="none" w:sz="0" w:space="0" w:color="auto"/>
                    <w:bottom w:val="none" w:sz="0" w:space="0" w:color="auto"/>
                    <w:right w:val="none" w:sz="0" w:space="0" w:color="auto"/>
                  </w:divBdr>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 w:id="192616212">
                  <w:marLeft w:val="0"/>
                  <w:marRight w:val="0"/>
                  <w:marTop w:val="0"/>
                  <w:marBottom w:val="0"/>
                  <w:divBdr>
                    <w:top w:val="none" w:sz="0" w:space="0" w:color="auto"/>
                    <w:left w:val="none" w:sz="0" w:space="0" w:color="auto"/>
                    <w:bottom w:val="none" w:sz="0" w:space="0" w:color="auto"/>
                    <w:right w:val="none" w:sz="0" w:space="0" w:color="auto"/>
                  </w:divBdr>
                </w:div>
                <w:div w:id="192693302">
                  <w:marLeft w:val="0"/>
                  <w:marRight w:val="0"/>
                  <w:marTop w:val="0"/>
                  <w:marBottom w:val="0"/>
                  <w:divBdr>
                    <w:top w:val="none" w:sz="0" w:space="0" w:color="auto"/>
                    <w:left w:val="none" w:sz="0" w:space="0" w:color="auto"/>
                    <w:bottom w:val="none" w:sz="0" w:space="0" w:color="auto"/>
                    <w:right w:val="none" w:sz="0" w:space="0" w:color="auto"/>
                  </w:divBdr>
                  <w:divsChild>
                    <w:div w:id="537933586">
                      <w:marLeft w:val="0"/>
                      <w:marRight w:val="0"/>
                      <w:marTop w:val="0"/>
                      <w:marBottom w:val="0"/>
                      <w:divBdr>
                        <w:top w:val="none" w:sz="0" w:space="0" w:color="auto"/>
                        <w:left w:val="none" w:sz="0" w:space="0" w:color="auto"/>
                        <w:bottom w:val="none" w:sz="0" w:space="0" w:color="auto"/>
                        <w:right w:val="none" w:sz="0" w:space="0" w:color="auto"/>
                      </w:divBdr>
                      <w:divsChild>
                        <w:div w:id="11333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985">
                  <w:marLeft w:val="0"/>
                  <w:marRight w:val="0"/>
                  <w:marTop w:val="0"/>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93733354">
                  <w:marLeft w:val="0"/>
                  <w:marRight w:val="0"/>
                  <w:marTop w:val="225"/>
                  <w:marBottom w:val="0"/>
                  <w:divBdr>
                    <w:top w:val="none" w:sz="0" w:space="0" w:color="auto"/>
                    <w:left w:val="none" w:sz="0" w:space="0" w:color="auto"/>
                    <w:bottom w:val="none" w:sz="0" w:space="0" w:color="auto"/>
                    <w:right w:val="none" w:sz="0" w:space="0" w:color="auto"/>
                  </w:divBdr>
                </w:div>
                <w:div w:id="193734291">
                  <w:marLeft w:val="0"/>
                  <w:marRight w:val="0"/>
                  <w:marTop w:val="0"/>
                  <w:marBottom w:val="0"/>
                  <w:divBdr>
                    <w:top w:val="none" w:sz="0" w:space="0" w:color="auto"/>
                    <w:left w:val="none" w:sz="0" w:space="0" w:color="auto"/>
                    <w:bottom w:val="none" w:sz="0" w:space="0" w:color="auto"/>
                    <w:right w:val="none" w:sz="0" w:space="0" w:color="auto"/>
                  </w:divBdr>
                </w:div>
                <w:div w:id="193738549">
                  <w:marLeft w:val="0"/>
                  <w:marRight w:val="0"/>
                  <w:marTop w:val="0"/>
                  <w:marBottom w:val="0"/>
                  <w:divBdr>
                    <w:top w:val="none" w:sz="0" w:space="0" w:color="auto"/>
                    <w:left w:val="none" w:sz="0" w:space="0" w:color="auto"/>
                    <w:bottom w:val="none" w:sz="0" w:space="0" w:color="auto"/>
                    <w:right w:val="none" w:sz="0" w:space="0" w:color="auto"/>
                  </w:divBdr>
                </w:div>
                <w:div w:id="193887150">
                  <w:marLeft w:val="0"/>
                  <w:marRight w:val="0"/>
                  <w:marTop w:val="0"/>
                  <w:marBottom w:val="0"/>
                  <w:divBdr>
                    <w:top w:val="none" w:sz="0" w:space="0" w:color="auto"/>
                    <w:left w:val="none" w:sz="0" w:space="0" w:color="auto"/>
                    <w:bottom w:val="none" w:sz="0" w:space="0" w:color="auto"/>
                    <w:right w:val="none" w:sz="0" w:space="0" w:color="auto"/>
                  </w:divBdr>
                </w:div>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
                <w:div w:id="194512969">
                  <w:marLeft w:val="0"/>
                  <w:marRight w:val="0"/>
                  <w:marTop w:val="0"/>
                  <w:marBottom w:val="0"/>
                  <w:divBdr>
                    <w:top w:val="none" w:sz="0" w:space="0" w:color="auto"/>
                    <w:left w:val="none" w:sz="0" w:space="0" w:color="auto"/>
                    <w:bottom w:val="none" w:sz="0" w:space="0" w:color="auto"/>
                    <w:right w:val="none" w:sz="0" w:space="0" w:color="auto"/>
                  </w:divBdr>
                </w:div>
                <w:div w:id="194732048">
                  <w:marLeft w:val="0"/>
                  <w:marRight w:val="0"/>
                  <w:marTop w:val="0"/>
                  <w:marBottom w:val="0"/>
                  <w:divBdr>
                    <w:top w:val="none" w:sz="0" w:space="0" w:color="auto"/>
                    <w:left w:val="none" w:sz="0" w:space="0" w:color="auto"/>
                    <w:bottom w:val="none" w:sz="0" w:space="0" w:color="auto"/>
                    <w:right w:val="none" w:sz="0" w:space="0" w:color="auto"/>
                  </w:divBdr>
                </w:div>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545">
                  <w:marLeft w:val="540"/>
                  <w:marRight w:val="0"/>
                  <w:marTop w:val="0"/>
                  <w:marBottom w:val="300"/>
                  <w:divBdr>
                    <w:top w:val="none" w:sz="0" w:space="0" w:color="auto"/>
                    <w:left w:val="none" w:sz="0" w:space="0" w:color="auto"/>
                    <w:bottom w:val="none" w:sz="0" w:space="0" w:color="auto"/>
                    <w:right w:val="none" w:sz="0" w:space="0" w:color="auto"/>
                  </w:divBdr>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95313591">
                  <w:marLeft w:val="0"/>
                  <w:marRight w:val="0"/>
                  <w:marTop w:val="0"/>
                  <w:marBottom w:val="75"/>
                  <w:divBdr>
                    <w:top w:val="none" w:sz="0" w:space="0" w:color="auto"/>
                    <w:left w:val="none" w:sz="0" w:space="0" w:color="auto"/>
                    <w:bottom w:val="none" w:sz="0" w:space="0" w:color="auto"/>
                    <w:right w:val="none" w:sz="0" w:space="0" w:color="auto"/>
                  </w:divBdr>
                </w:div>
                <w:div w:id="195317685">
                  <w:marLeft w:val="0"/>
                  <w:marRight w:val="0"/>
                  <w:marTop w:val="0"/>
                  <w:marBottom w:val="0"/>
                  <w:divBdr>
                    <w:top w:val="none" w:sz="0" w:space="0" w:color="auto"/>
                    <w:left w:val="none" w:sz="0" w:space="0" w:color="auto"/>
                    <w:bottom w:val="none" w:sz="0" w:space="0" w:color="auto"/>
                    <w:right w:val="none" w:sz="0" w:space="0" w:color="auto"/>
                  </w:divBdr>
                </w:div>
                <w:div w:id="195508353">
                  <w:marLeft w:val="0"/>
                  <w:marRight w:val="0"/>
                  <w:marTop w:val="240"/>
                  <w:marBottom w:val="240"/>
                  <w:divBdr>
                    <w:top w:val="single" w:sz="6" w:space="12" w:color="F5F5F5"/>
                    <w:left w:val="none" w:sz="0" w:space="0" w:color="auto"/>
                    <w:bottom w:val="single" w:sz="6" w:space="20" w:color="F5F5F5"/>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195778211">
                  <w:marLeft w:val="0"/>
                  <w:marRight w:val="0"/>
                  <w:marTop w:val="0"/>
                  <w:marBottom w:val="0"/>
                  <w:divBdr>
                    <w:top w:val="none" w:sz="0" w:space="0" w:color="auto"/>
                    <w:left w:val="none" w:sz="0" w:space="0" w:color="auto"/>
                    <w:bottom w:val="none" w:sz="0" w:space="0" w:color="auto"/>
                    <w:right w:val="none" w:sz="0" w:space="0" w:color="auto"/>
                  </w:divBdr>
                </w:div>
                <w:div w:id="195966497">
                  <w:marLeft w:val="0"/>
                  <w:marRight w:val="0"/>
                  <w:marTop w:val="0"/>
                  <w:marBottom w:val="210"/>
                  <w:divBdr>
                    <w:top w:val="none" w:sz="0" w:space="0" w:color="auto"/>
                    <w:left w:val="none" w:sz="0" w:space="0" w:color="auto"/>
                    <w:bottom w:val="none" w:sz="0" w:space="0" w:color="auto"/>
                    <w:right w:val="none" w:sz="0" w:space="0" w:color="auto"/>
                  </w:divBdr>
                </w:div>
                <w:div w:id="195967253">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sChild>
                </w:div>
                <w:div w:id="196160580">
                  <w:marLeft w:val="0"/>
                  <w:marRight w:val="0"/>
                  <w:marTop w:val="0"/>
                  <w:marBottom w:val="75"/>
                  <w:divBdr>
                    <w:top w:val="none" w:sz="0" w:space="0" w:color="auto"/>
                    <w:left w:val="none" w:sz="0" w:space="0" w:color="auto"/>
                    <w:bottom w:val="none" w:sz="0" w:space="0" w:color="auto"/>
                    <w:right w:val="none" w:sz="0" w:space="0" w:color="auto"/>
                  </w:divBdr>
                </w:div>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
                    <w:div w:id="687684516">
                      <w:marLeft w:val="0"/>
                      <w:marRight w:val="300"/>
                      <w:marTop w:val="0"/>
                      <w:marBottom w:val="15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6745480">
                  <w:marLeft w:val="75"/>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3814">
                  <w:marLeft w:val="0"/>
                  <w:marRight w:val="0"/>
                  <w:marTop w:val="0"/>
                  <w:marBottom w:val="300"/>
                  <w:divBdr>
                    <w:top w:val="none" w:sz="0" w:space="0" w:color="auto"/>
                    <w:left w:val="none" w:sz="0" w:space="0" w:color="auto"/>
                    <w:bottom w:val="none" w:sz="0" w:space="0" w:color="auto"/>
                    <w:right w:val="none" w:sz="0" w:space="0" w:color="auto"/>
                  </w:divBdr>
                </w:div>
                <w:div w:id="197202101">
                  <w:marLeft w:val="0"/>
                  <w:marRight w:val="0"/>
                  <w:marTop w:val="0"/>
                  <w:marBottom w:val="210"/>
                  <w:divBdr>
                    <w:top w:val="none" w:sz="0" w:space="0" w:color="auto"/>
                    <w:left w:val="none" w:sz="0" w:space="0" w:color="auto"/>
                    <w:bottom w:val="none" w:sz="0" w:space="0" w:color="auto"/>
                    <w:right w:val="none" w:sz="0" w:space="0" w:color="auto"/>
                  </w:divBdr>
                </w:div>
                <w:div w:id="197207256">
                  <w:marLeft w:val="0"/>
                  <w:marRight w:val="0"/>
                  <w:marTop w:val="0"/>
                  <w:marBottom w:val="0"/>
                  <w:divBdr>
                    <w:top w:val="none" w:sz="0" w:space="0" w:color="auto"/>
                    <w:left w:val="none" w:sz="0" w:space="0" w:color="auto"/>
                    <w:bottom w:val="none" w:sz="0" w:space="0" w:color="auto"/>
                    <w:right w:val="none" w:sz="0" w:space="0" w:color="auto"/>
                  </w:divBdr>
                </w:div>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 w:id="197473323">
                  <w:marLeft w:val="0"/>
                  <w:marRight w:val="0"/>
                  <w:marTop w:val="0"/>
                  <w:marBottom w:val="0"/>
                  <w:divBdr>
                    <w:top w:val="none" w:sz="0" w:space="0" w:color="auto"/>
                    <w:left w:val="none" w:sz="0" w:space="0" w:color="auto"/>
                    <w:bottom w:val="none" w:sz="0" w:space="0" w:color="auto"/>
                    <w:right w:val="none" w:sz="0" w:space="0" w:color="auto"/>
                  </w:divBdr>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
                  </w:divsChild>
                </w:div>
                <w:div w:id="197743361">
                  <w:marLeft w:val="0"/>
                  <w:marRight w:val="0"/>
                  <w:marTop w:val="0"/>
                  <w:marBottom w:val="210"/>
                  <w:divBdr>
                    <w:top w:val="none" w:sz="0" w:space="0" w:color="auto"/>
                    <w:left w:val="none" w:sz="0" w:space="0" w:color="auto"/>
                    <w:bottom w:val="none" w:sz="0" w:space="0" w:color="auto"/>
                    <w:right w:val="none" w:sz="0" w:space="0" w:color="auto"/>
                  </w:divBdr>
                </w:div>
                <w:div w:id="197857447">
                  <w:marLeft w:val="0"/>
                  <w:marRight w:val="0"/>
                  <w:marTop w:val="0"/>
                  <w:marBottom w:val="0"/>
                  <w:divBdr>
                    <w:top w:val="none" w:sz="0" w:space="0" w:color="auto"/>
                    <w:left w:val="none" w:sz="0" w:space="0" w:color="auto"/>
                    <w:bottom w:val="none" w:sz="0" w:space="0" w:color="auto"/>
                    <w:right w:val="none" w:sz="0" w:space="0" w:color="auto"/>
                  </w:divBdr>
                </w:div>
                <w:div w:id="197861504">
                  <w:marLeft w:val="0"/>
                  <w:marRight w:val="0"/>
                  <w:marTop w:val="0"/>
                  <w:marBottom w:val="0"/>
                  <w:divBdr>
                    <w:top w:val="none" w:sz="0" w:space="0" w:color="auto"/>
                    <w:left w:val="none" w:sz="0" w:space="0" w:color="auto"/>
                    <w:bottom w:val="none" w:sz="0" w:space="0" w:color="auto"/>
                    <w:right w:val="none" w:sz="0" w:space="0" w:color="auto"/>
                  </w:divBdr>
                  <w:divsChild>
                    <w:div w:id="1114591334">
                      <w:marLeft w:val="300"/>
                      <w:marRight w:val="300"/>
                      <w:marTop w:val="0"/>
                      <w:marBottom w:val="0"/>
                      <w:divBdr>
                        <w:top w:val="none" w:sz="0" w:space="0" w:color="auto"/>
                        <w:left w:val="none" w:sz="0" w:space="0" w:color="auto"/>
                        <w:bottom w:val="none" w:sz="0" w:space="0" w:color="auto"/>
                        <w:right w:val="none" w:sz="0" w:space="0" w:color="auto"/>
                      </w:divBdr>
                    </w:div>
                  </w:divsChild>
                </w:div>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
                  </w:divsChild>
                </w:div>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138">
                  <w:marLeft w:val="0"/>
                  <w:marRight w:val="0"/>
                  <w:marTop w:val="0"/>
                  <w:marBottom w:val="0"/>
                  <w:divBdr>
                    <w:top w:val="none" w:sz="0" w:space="0" w:color="auto"/>
                    <w:left w:val="none" w:sz="0" w:space="0" w:color="auto"/>
                    <w:bottom w:val="none" w:sz="0" w:space="0" w:color="auto"/>
                    <w:right w:val="none" w:sz="0" w:space="0" w:color="auto"/>
                  </w:divBdr>
                </w:div>
                <w:div w:id="198468887">
                  <w:marLeft w:val="0"/>
                  <w:marRight w:val="0"/>
                  <w:marTop w:val="0"/>
                  <w:marBottom w:val="0"/>
                  <w:divBdr>
                    <w:top w:val="none" w:sz="0" w:space="0" w:color="auto"/>
                    <w:left w:val="none" w:sz="0" w:space="0" w:color="auto"/>
                    <w:bottom w:val="none" w:sz="0" w:space="0" w:color="auto"/>
                    <w:right w:val="none" w:sz="0" w:space="0" w:color="auto"/>
                  </w:divBdr>
                </w:div>
                <w:div w:id="198586804">
                  <w:marLeft w:val="0"/>
                  <w:marRight w:val="0"/>
                  <w:marTop w:val="0"/>
                  <w:marBottom w:val="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
                  </w:divsChild>
                </w:div>
                <w:div w:id="198706556">
                  <w:marLeft w:val="0"/>
                  <w:marRight w:val="0"/>
                  <w:marTop w:val="0"/>
                  <w:marBottom w:val="0"/>
                  <w:divBdr>
                    <w:top w:val="none" w:sz="0" w:space="0" w:color="auto"/>
                    <w:left w:val="none" w:sz="0" w:space="0" w:color="auto"/>
                    <w:bottom w:val="none" w:sz="0" w:space="0" w:color="auto"/>
                    <w:right w:val="none" w:sz="0" w:space="0" w:color="auto"/>
                  </w:divBdr>
                </w:div>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
                <w:div w:id="198785734">
                  <w:marLeft w:val="0"/>
                  <w:marRight w:val="0"/>
                  <w:marTop w:val="0"/>
                  <w:marBottom w:val="0"/>
                  <w:divBdr>
                    <w:top w:val="none" w:sz="0" w:space="0" w:color="auto"/>
                    <w:left w:val="none" w:sz="0" w:space="0" w:color="auto"/>
                    <w:bottom w:val="none" w:sz="0" w:space="0" w:color="auto"/>
                    <w:right w:val="none" w:sz="0" w:space="0" w:color="auto"/>
                  </w:divBdr>
                </w:div>
                <w:div w:id="199048333">
                  <w:marLeft w:val="0"/>
                  <w:marRight w:val="0"/>
                  <w:marTop w:val="0"/>
                  <w:marBottom w:val="0"/>
                  <w:divBdr>
                    <w:top w:val="none" w:sz="0" w:space="0" w:color="auto"/>
                    <w:left w:val="none" w:sz="0" w:space="0" w:color="auto"/>
                    <w:bottom w:val="none" w:sz="0" w:space="0" w:color="auto"/>
                    <w:right w:val="none" w:sz="0" w:space="0" w:color="auto"/>
                  </w:divBdr>
                </w:div>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199511052">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2507">
                  <w:marLeft w:val="0"/>
                  <w:marRight w:val="0"/>
                  <w:marTop w:val="0"/>
                  <w:marBottom w:val="0"/>
                  <w:divBdr>
                    <w:top w:val="none" w:sz="0" w:space="0" w:color="auto"/>
                    <w:left w:val="none" w:sz="0" w:space="0" w:color="auto"/>
                    <w:bottom w:val="none" w:sz="0" w:space="0" w:color="auto"/>
                    <w:right w:val="none" w:sz="0" w:space="0" w:color="auto"/>
                  </w:divBdr>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99902436">
                  <w:marLeft w:val="0"/>
                  <w:marRight w:val="0"/>
                  <w:marTop w:val="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5524">
                  <w:marLeft w:val="0"/>
                  <w:marRight w:val="0"/>
                  <w:marTop w:val="0"/>
                  <w:marBottom w:val="0"/>
                  <w:divBdr>
                    <w:top w:val="none" w:sz="0" w:space="0" w:color="auto"/>
                    <w:left w:val="none" w:sz="0" w:space="0" w:color="auto"/>
                    <w:bottom w:val="none" w:sz="0" w:space="0" w:color="auto"/>
                    <w:right w:val="none" w:sz="0" w:space="0" w:color="auto"/>
                  </w:divBdr>
                </w:div>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
                  </w:divsChild>
                </w:div>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01018182">
                  <w:marLeft w:val="0"/>
                  <w:marRight w:val="0"/>
                  <w:marTop w:val="0"/>
                  <w:marBottom w:val="0"/>
                  <w:divBdr>
                    <w:top w:val="none" w:sz="0" w:space="0" w:color="auto"/>
                    <w:left w:val="none" w:sz="0" w:space="0" w:color="auto"/>
                    <w:bottom w:val="none" w:sz="0" w:space="0" w:color="auto"/>
                    <w:right w:val="none" w:sz="0" w:space="0" w:color="auto"/>
                  </w:divBdr>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 w:id="201332143">
                  <w:marLeft w:val="0"/>
                  <w:marRight w:val="0"/>
                  <w:marTop w:val="0"/>
                  <w:marBottom w:val="0"/>
                  <w:divBdr>
                    <w:top w:val="none" w:sz="0" w:space="0" w:color="auto"/>
                    <w:left w:val="none" w:sz="0" w:space="0" w:color="auto"/>
                    <w:bottom w:val="none" w:sz="0" w:space="0" w:color="auto"/>
                    <w:right w:val="none" w:sz="0" w:space="0" w:color="auto"/>
                  </w:divBdr>
                </w:div>
                <w:div w:id="201409817">
                  <w:marLeft w:val="-135"/>
                  <w:marRight w:val="0"/>
                  <w:marTop w:val="0"/>
                  <w:marBottom w:val="0"/>
                  <w:divBdr>
                    <w:top w:val="none" w:sz="0" w:space="0" w:color="auto"/>
                    <w:left w:val="none" w:sz="0" w:space="0" w:color="auto"/>
                    <w:bottom w:val="none" w:sz="0" w:space="0" w:color="auto"/>
                    <w:right w:val="none" w:sz="0" w:space="0" w:color="auto"/>
                  </w:divBdr>
                </w:div>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 w:id="201788276">
                  <w:marLeft w:val="0"/>
                  <w:marRight w:val="0"/>
                  <w:marTop w:val="0"/>
                  <w:marBottom w:val="0"/>
                  <w:divBdr>
                    <w:top w:val="none" w:sz="0" w:space="0" w:color="auto"/>
                    <w:left w:val="none" w:sz="0" w:space="0" w:color="auto"/>
                    <w:bottom w:val="none" w:sz="0" w:space="0" w:color="auto"/>
                    <w:right w:val="none" w:sz="0" w:space="0" w:color="auto"/>
                  </w:divBdr>
                </w:div>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 w:id="202140578">
                  <w:marLeft w:val="0"/>
                  <w:marRight w:val="0"/>
                  <w:marTop w:val="0"/>
                  <w:marBottom w:val="0"/>
                  <w:divBdr>
                    <w:top w:val="none" w:sz="0" w:space="0" w:color="auto"/>
                    <w:left w:val="none" w:sz="0" w:space="0" w:color="auto"/>
                    <w:bottom w:val="none" w:sz="0" w:space="0" w:color="auto"/>
                    <w:right w:val="none" w:sz="0" w:space="0" w:color="auto"/>
                  </w:divBdr>
                </w:div>
                <w:div w:id="202256987">
                  <w:marLeft w:val="0"/>
                  <w:marRight w:val="0"/>
                  <w:marTop w:val="0"/>
                  <w:marBottom w:val="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sChild>
                </w:div>
                <w:div w:id="202598574">
                  <w:marLeft w:val="0"/>
                  <w:marRight w:val="0"/>
                  <w:marTop w:val="0"/>
                  <w:marBottom w:val="0"/>
                  <w:divBdr>
                    <w:top w:val="none" w:sz="0" w:space="0" w:color="auto"/>
                    <w:left w:val="none" w:sz="0" w:space="0" w:color="auto"/>
                    <w:bottom w:val="none" w:sz="0" w:space="0" w:color="auto"/>
                    <w:right w:val="none" w:sz="0" w:space="0" w:color="auto"/>
                  </w:divBdr>
                </w:div>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 w:id="203056762">
                  <w:marLeft w:val="300"/>
                  <w:marRight w:val="300"/>
                  <w:marTop w:val="0"/>
                  <w:marBottom w:val="0"/>
                  <w:divBdr>
                    <w:top w:val="none" w:sz="0" w:space="0" w:color="auto"/>
                    <w:left w:val="none" w:sz="0" w:space="0" w:color="auto"/>
                    <w:bottom w:val="none" w:sz="0" w:space="0" w:color="auto"/>
                    <w:right w:val="none" w:sz="0" w:space="0" w:color="auto"/>
                  </w:divBdr>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 w:id="204173849">
                  <w:marLeft w:val="0"/>
                  <w:marRight w:val="0"/>
                  <w:marTop w:val="0"/>
                  <w:marBottom w:val="0"/>
                  <w:divBdr>
                    <w:top w:val="none" w:sz="0" w:space="0" w:color="auto"/>
                    <w:left w:val="none" w:sz="0" w:space="0" w:color="auto"/>
                    <w:bottom w:val="none" w:sz="0" w:space="0" w:color="auto"/>
                    <w:right w:val="none" w:sz="0" w:space="0" w:color="auto"/>
                  </w:divBdr>
                </w:div>
                <w:div w:id="204221462">
                  <w:marLeft w:val="0"/>
                  <w:marRight w:val="0"/>
                  <w:marTop w:val="225"/>
                  <w:marBottom w:val="0"/>
                  <w:divBdr>
                    <w:top w:val="single" w:sz="6" w:space="4" w:color="EEEEEE"/>
                    <w:left w:val="none" w:sz="0" w:space="0" w:color="auto"/>
                    <w:bottom w:val="single" w:sz="6" w:space="4" w:color="EEEEEE"/>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 w:id="204484818">
                  <w:marLeft w:val="0"/>
                  <w:marRight w:val="0"/>
                  <w:marTop w:val="0"/>
                  <w:marBottom w:val="0"/>
                  <w:divBdr>
                    <w:top w:val="none" w:sz="0" w:space="0" w:color="auto"/>
                    <w:left w:val="none" w:sz="0" w:space="0" w:color="auto"/>
                    <w:bottom w:val="none" w:sz="0" w:space="0" w:color="auto"/>
                    <w:right w:val="none" w:sz="0" w:space="0" w:color="auto"/>
                  </w:divBdr>
                </w:div>
                <w:div w:id="204493262">
                  <w:marLeft w:val="0"/>
                  <w:marRight w:val="0"/>
                  <w:marTop w:val="0"/>
                  <w:marBottom w:val="0"/>
                  <w:divBdr>
                    <w:top w:val="none" w:sz="0" w:space="0" w:color="auto"/>
                    <w:left w:val="none" w:sz="0" w:space="0" w:color="auto"/>
                    <w:bottom w:val="none" w:sz="0" w:space="0" w:color="auto"/>
                    <w:right w:val="none" w:sz="0" w:space="0" w:color="auto"/>
                  </w:divBdr>
                </w:div>
                <w:div w:id="204562574">
                  <w:marLeft w:val="0"/>
                  <w:marRight w:val="0"/>
                  <w:marTop w:val="0"/>
                  <w:marBottom w:val="0"/>
                  <w:divBdr>
                    <w:top w:val="none" w:sz="0" w:space="0" w:color="auto"/>
                    <w:left w:val="none" w:sz="0" w:space="0" w:color="auto"/>
                    <w:bottom w:val="none" w:sz="0" w:space="0" w:color="auto"/>
                    <w:right w:val="none" w:sz="0" w:space="0" w:color="auto"/>
                  </w:divBdr>
                </w:div>
                <w:div w:id="204566849">
                  <w:marLeft w:val="0"/>
                  <w:marRight w:val="0"/>
                  <w:marTop w:val="0"/>
                  <w:marBottom w:val="0"/>
                  <w:divBdr>
                    <w:top w:val="none" w:sz="0" w:space="0" w:color="auto"/>
                    <w:left w:val="none" w:sz="0" w:space="0" w:color="auto"/>
                    <w:bottom w:val="none" w:sz="0" w:space="0" w:color="auto"/>
                    <w:right w:val="none" w:sz="0" w:space="0" w:color="auto"/>
                  </w:divBdr>
                </w:div>
                <w:div w:id="205144995">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 w:id="205261867">
                  <w:marLeft w:val="0"/>
                  <w:marRight w:val="0"/>
                  <w:marTop w:val="0"/>
                  <w:marBottom w:val="75"/>
                  <w:divBdr>
                    <w:top w:val="none" w:sz="0" w:space="0" w:color="auto"/>
                    <w:left w:val="none" w:sz="0" w:space="0" w:color="auto"/>
                    <w:bottom w:val="none" w:sz="0" w:space="0" w:color="auto"/>
                    <w:right w:val="none" w:sz="0" w:space="0" w:color="auto"/>
                  </w:divBdr>
                </w:div>
                <w:div w:id="205455665">
                  <w:marLeft w:val="0"/>
                  <w:marRight w:val="0"/>
                  <w:marTop w:val="0"/>
                  <w:marBottom w:val="0"/>
                  <w:divBdr>
                    <w:top w:val="none" w:sz="0" w:space="0" w:color="auto"/>
                    <w:left w:val="none" w:sz="0" w:space="0" w:color="auto"/>
                    <w:bottom w:val="none" w:sz="0" w:space="0" w:color="auto"/>
                    <w:right w:val="none" w:sz="0" w:space="0" w:color="auto"/>
                  </w:divBdr>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
                <w:div w:id="206524984">
                  <w:marLeft w:val="0"/>
                  <w:marRight w:val="0"/>
                  <w:marTop w:val="0"/>
                  <w:marBottom w:val="0"/>
                  <w:divBdr>
                    <w:top w:val="none" w:sz="0" w:space="0" w:color="auto"/>
                    <w:left w:val="none" w:sz="0" w:space="0" w:color="auto"/>
                    <w:bottom w:val="none" w:sz="0" w:space="0" w:color="auto"/>
                    <w:right w:val="none" w:sz="0" w:space="0" w:color="auto"/>
                  </w:divBdr>
                </w:div>
                <w:div w:id="206650027">
                  <w:marLeft w:val="0"/>
                  <w:marRight w:val="0"/>
                  <w:marTop w:val="0"/>
                  <w:marBottom w:val="0"/>
                  <w:divBdr>
                    <w:top w:val="none" w:sz="0" w:space="0" w:color="auto"/>
                    <w:left w:val="none" w:sz="0" w:space="0" w:color="auto"/>
                    <w:bottom w:val="none" w:sz="0" w:space="0" w:color="auto"/>
                    <w:right w:val="none" w:sz="0" w:space="0" w:color="auto"/>
                  </w:divBdr>
                </w:div>
                <w:div w:id="206650699">
                  <w:marLeft w:val="0"/>
                  <w:marRight w:val="0"/>
                  <w:marTop w:val="0"/>
                  <w:marBottom w:val="75"/>
                  <w:divBdr>
                    <w:top w:val="none" w:sz="0" w:space="0" w:color="auto"/>
                    <w:left w:val="none" w:sz="0" w:space="0" w:color="auto"/>
                    <w:bottom w:val="none" w:sz="0" w:space="0" w:color="auto"/>
                    <w:right w:val="none" w:sz="0" w:space="0" w:color="auto"/>
                  </w:divBdr>
                </w:div>
                <w:div w:id="206843650">
                  <w:marLeft w:val="0"/>
                  <w:marRight w:val="0"/>
                  <w:marTop w:val="0"/>
                  <w:marBottom w:val="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 w:id="206912608">
                  <w:marLeft w:val="0"/>
                  <w:marRight w:val="0"/>
                  <w:marTop w:val="0"/>
                  <w:marBottom w:val="0"/>
                  <w:divBdr>
                    <w:top w:val="none" w:sz="0" w:space="0" w:color="auto"/>
                    <w:left w:val="none" w:sz="0" w:space="0" w:color="auto"/>
                    <w:bottom w:val="none" w:sz="0" w:space="0" w:color="auto"/>
                    <w:right w:val="none" w:sz="0" w:space="0" w:color="auto"/>
                  </w:divBdr>
                </w:div>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1991">
                  <w:marLeft w:val="0"/>
                  <w:marRight w:val="0"/>
                  <w:marTop w:val="0"/>
                  <w:marBottom w:val="30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7843191">
                  <w:marLeft w:val="0"/>
                  <w:marRight w:val="0"/>
                  <w:marTop w:val="0"/>
                  <w:marBottom w:val="0"/>
                  <w:divBdr>
                    <w:top w:val="none" w:sz="0" w:space="0" w:color="auto"/>
                    <w:left w:val="none" w:sz="0" w:space="0" w:color="auto"/>
                    <w:bottom w:val="none" w:sz="0" w:space="0" w:color="auto"/>
                    <w:right w:val="none" w:sz="0" w:space="0" w:color="auto"/>
                  </w:divBdr>
                </w:div>
                <w:div w:id="207844593">
                  <w:marLeft w:val="0"/>
                  <w:marRight w:val="0"/>
                  <w:marTop w:val="0"/>
                  <w:marBottom w:val="0"/>
                  <w:divBdr>
                    <w:top w:val="none" w:sz="0" w:space="0" w:color="auto"/>
                    <w:left w:val="none" w:sz="0" w:space="0" w:color="auto"/>
                    <w:bottom w:val="none" w:sz="0" w:space="0" w:color="auto"/>
                    <w:right w:val="none" w:sz="0" w:space="0" w:color="auto"/>
                  </w:divBdr>
                </w:div>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725">
                  <w:marLeft w:val="0"/>
                  <w:marRight w:val="0"/>
                  <w:marTop w:val="0"/>
                  <w:marBottom w:val="0"/>
                  <w:divBdr>
                    <w:top w:val="none" w:sz="0" w:space="0" w:color="auto"/>
                    <w:left w:val="none" w:sz="0" w:space="0" w:color="auto"/>
                    <w:bottom w:val="none" w:sz="0" w:space="0" w:color="auto"/>
                    <w:right w:val="none" w:sz="0" w:space="0" w:color="auto"/>
                  </w:divBdr>
                </w:div>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5525">
                  <w:marLeft w:val="0"/>
                  <w:marRight w:val="0"/>
                  <w:marTop w:val="0"/>
                  <w:marBottom w:val="0"/>
                  <w:divBdr>
                    <w:top w:val="none" w:sz="0" w:space="0" w:color="auto"/>
                    <w:left w:val="none" w:sz="0" w:space="0" w:color="auto"/>
                    <w:bottom w:val="none" w:sz="0" w:space="0" w:color="auto"/>
                    <w:right w:val="none" w:sz="0" w:space="0" w:color="auto"/>
                  </w:divBdr>
                </w:div>
                <w:div w:id="208687462">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 w:id="208806470">
                  <w:marLeft w:val="0"/>
                  <w:marRight w:val="30"/>
                  <w:marTop w:val="0"/>
                  <w:marBottom w:val="0"/>
                  <w:divBdr>
                    <w:top w:val="none" w:sz="0" w:space="0" w:color="auto"/>
                    <w:left w:val="none" w:sz="0" w:space="0" w:color="auto"/>
                    <w:bottom w:val="none" w:sz="0" w:space="0" w:color="auto"/>
                    <w:right w:val="none" w:sz="0" w:space="0" w:color="auto"/>
                  </w:divBdr>
                  <w:divsChild>
                    <w:div w:id="145167241">
                      <w:marLeft w:val="0"/>
                      <w:marRight w:val="0"/>
                      <w:marTop w:val="0"/>
                      <w:marBottom w:val="0"/>
                      <w:divBdr>
                        <w:top w:val="none" w:sz="0" w:space="0" w:color="auto"/>
                        <w:left w:val="none" w:sz="0" w:space="0" w:color="auto"/>
                        <w:bottom w:val="none" w:sz="0" w:space="0" w:color="auto"/>
                        <w:right w:val="none" w:sz="0" w:space="0" w:color="auto"/>
                      </w:divBdr>
                      <w:divsChild>
                        <w:div w:id="255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58">
                  <w:marLeft w:val="0"/>
                  <w:marRight w:val="0"/>
                  <w:marTop w:val="0"/>
                  <w:marBottom w:val="0"/>
                  <w:divBdr>
                    <w:top w:val="none" w:sz="0" w:space="0" w:color="auto"/>
                    <w:left w:val="none" w:sz="0" w:space="0" w:color="auto"/>
                    <w:bottom w:val="none" w:sz="0" w:space="0" w:color="auto"/>
                    <w:right w:val="none" w:sz="0" w:space="0" w:color="auto"/>
                  </w:divBdr>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09196657">
                  <w:marLeft w:val="0"/>
                  <w:marRight w:val="0"/>
                  <w:marTop w:val="0"/>
                  <w:marBottom w:val="0"/>
                  <w:divBdr>
                    <w:top w:val="none" w:sz="0" w:space="0" w:color="auto"/>
                    <w:left w:val="none" w:sz="0" w:space="0" w:color="auto"/>
                    <w:bottom w:val="none" w:sz="0" w:space="0" w:color="auto"/>
                    <w:right w:val="none" w:sz="0" w:space="0" w:color="auto"/>
                  </w:divBdr>
                </w:div>
                <w:div w:id="209271109">
                  <w:marLeft w:val="0"/>
                  <w:marRight w:val="30"/>
                  <w:marTop w:val="0"/>
                  <w:marBottom w:val="0"/>
                  <w:divBdr>
                    <w:top w:val="none" w:sz="0" w:space="0" w:color="auto"/>
                    <w:left w:val="none" w:sz="0" w:space="0" w:color="auto"/>
                    <w:bottom w:val="none" w:sz="0" w:space="0" w:color="auto"/>
                    <w:right w:val="none" w:sz="0" w:space="0" w:color="auto"/>
                  </w:divBdr>
                </w:div>
                <w:div w:id="209344718">
                  <w:marLeft w:val="0"/>
                  <w:marRight w:val="0"/>
                  <w:marTop w:val="0"/>
                  <w:marBottom w:val="0"/>
                  <w:divBdr>
                    <w:top w:val="none" w:sz="0" w:space="0" w:color="auto"/>
                    <w:left w:val="none" w:sz="0" w:space="0" w:color="auto"/>
                    <w:bottom w:val="none" w:sz="0" w:space="0" w:color="auto"/>
                    <w:right w:val="none" w:sz="0" w:space="0" w:color="auto"/>
                  </w:divBdr>
                </w:div>
                <w:div w:id="209391436">
                  <w:marLeft w:val="75"/>
                  <w:marRight w:val="0"/>
                  <w:marTop w:val="0"/>
                  <w:marBottom w:val="0"/>
                  <w:divBdr>
                    <w:top w:val="none" w:sz="0" w:space="0" w:color="auto"/>
                    <w:left w:val="none" w:sz="0" w:space="0" w:color="auto"/>
                    <w:bottom w:val="none" w:sz="0" w:space="0" w:color="auto"/>
                    <w:right w:val="none" w:sz="0" w:space="0" w:color="auto"/>
                  </w:divBdr>
                </w:div>
                <w:div w:id="209462214">
                  <w:marLeft w:val="0"/>
                  <w:marRight w:val="0"/>
                  <w:marTop w:val="0"/>
                  <w:marBottom w:val="0"/>
                  <w:divBdr>
                    <w:top w:val="none" w:sz="0" w:space="0" w:color="auto"/>
                    <w:left w:val="none" w:sz="0" w:space="0" w:color="auto"/>
                    <w:bottom w:val="none" w:sz="0" w:space="0" w:color="auto"/>
                    <w:right w:val="none" w:sz="0" w:space="0" w:color="auto"/>
                  </w:divBdr>
                </w:div>
                <w:div w:id="209612263">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100"/>
                  <w:marBottom w:val="100"/>
                  <w:divBdr>
                    <w:top w:val="none" w:sz="0" w:space="0" w:color="auto"/>
                    <w:left w:val="none" w:sz="0" w:space="0" w:color="auto"/>
                    <w:bottom w:val="none" w:sz="0" w:space="0" w:color="auto"/>
                    <w:right w:val="none" w:sz="0" w:space="0" w:color="auto"/>
                  </w:divBdr>
                </w:div>
                <w:div w:id="209849117">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044028">
                  <w:marLeft w:val="0"/>
                  <w:marRight w:val="0"/>
                  <w:marTop w:val="0"/>
                  <w:marBottom w:val="0"/>
                  <w:divBdr>
                    <w:top w:val="none" w:sz="0" w:space="0" w:color="auto"/>
                    <w:left w:val="none" w:sz="0" w:space="0" w:color="auto"/>
                    <w:bottom w:val="none" w:sz="0" w:space="0" w:color="auto"/>
                    <w:right w:val="none" w:sz="0" w:space="0" w:color="auto"/>
                  </w:divBdr>
                </w:div>
                <w:div w:id="210387715">
                  <w:marLeft w:val="0"/>
                  <w:marRight w:val="0"/>
                  <w:marTop w:val="0"/>
                  <w:marBottom w:val="0"/>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
                <w:div w:id="211039679">
                  <w:marLeft w:val="0"/>
                  <w:marRight w:val="0"/>
                  <w:marTop w:val="0"/>
                  <w:marBottom w:val="0"/>
                  <w:divBdr>
                    <w:top w:val="none" w:sz="0" w:space="0" w:color="auto"/>
                    <w:left w:val="none" w:sz="0" w:space="0" w:color="auto"/>
                    <w:bottom w:val="none" w:sz="0" w:space="0" w:color="auto"/>
                    <w:right w:val="none" w:sz="0" w:space="0" w:color="auto"/>
                  </w:divBdr>
                </w:div>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sChild>
                </w:div>
                <w:div w:id="211230644">
                  <w:marLeft w:val="0"/>
                  <w:marRight w:val="0"/>
                  <w:marTop w:val="0"/>
                  <w:marBottom w:val="0"/>
                  <w:divBdr>
                    <w:top w:val="none" w:sz="0" w:space="0" w:color="auto"/>
                    <w:left w:val="none" w:sz="0" w:space="0" w:color="auto"/>
                    <w:bottom w:val="none" w:sz="0" w:space="0" w:color="auto"/>
                    <w:right w:val="none" w:sz="0" w:space="0" w:color="auto"/>
                  </w:divBdr>
                </w:div>
                <w:div w:id="211231246">
                  <w:marLeft w:val="0"/>
                  <w:marRight w:val="0"/>
                  <w:marTop w:val="0"/>
                  <w:marBottom w:val="0"/>
                  <w:divBdr>
                    <w:top w:val="none" w:sz="0" w:space="0" w:color="auto"/>
                    <w:left w:val="none" w:sz="0" w:space="0" w:color="auto"/>
                    <w:bottom w:val="none" w:sz="0" w:space="0" w:color="auto"/>
                    <w:right w:val="none" w:sz="0" w:space="0" w:color="auto"/>
                  </w:divBdr>
                  <w:divsChild>
                    <w:div w:id="224335293">
                      <w:marLeft w:val="0"/>
                      <w:marRight w:val="0"/>
                      <w:marTop w:val="0"/>
                      <w:marBottom w:val="0"/>
                      <w:divBdr>
                        <w:top w:val="none" w:sz="0" w:space="0" w:color="auto"/>
                        <w:left w:val="none" w:sz="0" w:space="0" w:color="auto"/>
                        <w:bottom w:val="none" w:sz="0" w:space="0" w:color="auto"/>
                        <w:right w:val="none" w:sz="0" w:space="0" w:color="auto"/>
                      </w:divBdr>
                    </w:div>
                  </w:divsChild>
                </w:div>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
                  </w:divsChild>
                </w:div>
                <w:div w:id="212038947">
                  <w:marLeft w:val="0"/>
                  <w:marRight w:val="0"/>
                  <w:marTop w:val="0"/>
                  <w:marBottom w:val="0"/>
                  <w:divBdr>
                    <w:top w:val="none" w:sz="0" w:space="0" w:color="auto"/>
                    <w:left w:val="none" w:sz="0" w:space="0" w:color="auto"/>
                    <w:bottom w:val="none" w:sz="0" w:space="0" w:color="auto"/>
                    <w:right w:val="none" w:sz="0" w:space="0" w:color="auto"/>
                  </w:divBdr>
                </w:div>
                <w:div w:id="212279404">
                  <w:marLeft w:val="0"/>
                  <w:marRight w:val="0"/>
                  <w:marTop w:val="0"/>
                  <w:marBottom w:val="0"/>
                  <w:divBdr>
                    <w:top w:val="none" w:sz="0" w:space="0" w:color="auto"/>
                    <w:left w:val="none" w:sz="0" w:space="0" w:color="auto"/>
                    <w:bottom w:val="none" w:sz="0" w:space="0" w:color="auto"/>
                    <w:right w:val="none" w:sz="0" w:space="0" w:color="auto"/>
                  </w:divBdr>
                </w:div>
                <w:div w:id="212352130">
                  <w:marLeft w:val="0"/>
                  <w:marRight w:val="0"/>
                  <w:marTop w:val="0"/>
                  <w:marBottom w:val="75"/>
                  <w:divBdr>
                    <w:top w:val="none" w:sz="0" w:space="0" w:color="auto"/>
                    <w:left w:val="none" w:sz="0" w:space="0" w:color="auto"/>
                    <w:bottom w:val="none" w:sz="0" w:space="0" w:color="auto"/>
                    <w:right w:val="none" w:sz="0" w:space="0" w:color="auto"/>
                  </w:divBdr>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212469943">
                  <w:marLeft w:val="0"/>
                  <w:marRight w:val="0"/>
                  <w:marTop w:val="375"/>
                  <w:marBottom w:val="330"/>
                  <w:divBdr>
                    <w:top w:val="none" w:sz="0" w:space="0" w:color="auto"/>
                    <w:left w:val="none" w:sz="0" w:space="0" w:color="auto"/>
                    <w:bottom w:val="none" w:sz="0" w:space="0" w:color="auto"/>
                    <w:right w:val="none" w:sz="0" w:space="0" w:color="auto"/>
                  </w:divBdr>
                </w:div>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 w:id="212741602">
                  <w:marLeft w:val="0"/>
                  <w:marRight w:val="0"/>
                  <w:marTop w:val="0"/>
                  <w:marBottom w:val="0"/>
                  <w:divBdr>
                    <w:top w:val="none" w:sz="0" w:space="0" w:color="auto"/>
                    <w:left w:val="none" w:sz="0" w:space="0" w:color="auto"/>
                    <w:bottom w:val="none" w:sz="0" w:space="0" w:color="auto"/>
                    <w:right w:val="none" w:sz="0" w:space="0" w:color="auto"/>
                  </w:divBdr>
                </w:div>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
                <w:div w:id="213546218">
                  <w:marLeft w:val="0"/>
                  <w:marRight w:val="0"/>
                  <w:marTop w:val="0"/>
                  <w:marBottom w:val="0"/>
                  <w:divBdr>
                    <w:top w:val="none" w:sz="0" w:space="0" w:color="auto"/>
                    <w:left w:val="none" w:sz="0" w:space="0" w:color="auto"/>
                    <w:bottom w:val="none" w:sz="0" w:space="0" w:color="auto"/>
                    <w:right w:val="none" w:sz="0" w:space="0" w:color="auto"/>
                  </w:divBdr>
                </w:div>
                <w:div w:id="213779592">
                  <w:marLeft w:val="0"/>
                  <w:marRight w:val="0"/>
                  <w:marTop w:val="0"/>
                  <w:marBottom w:val="0"/>
                  <w:divBdr>
                    <w:top w:val="none" w:sz="0" w:space="0" w:color="auto"/>
                    <w:left w:val="none" w:sz="0" w:space="0" w:color="auto"/>
                    <w:bottom w:val="none" w:sz="0" w:space="0" w:color="auto"/>
                    <w:right w:val="none" w:sz="0" w:space="0" w:color="auto"/>
                  </w:divBdr>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13930883">
                  <w:marLeft w:val="495"/>
                  <w:marRight w:val="495"/>
                  <w:marTop w:val="0"/>
                  <w:marBottom w:val="0"/>
                  <w:divBdr>
                    <w:top w:val="none" w:sz="0" w:space="0" w:color="auto"/>
                    <w:left w:val="none" w:sz="0" w:space="0" w:color="auto"/>
                    <w:bottom w:val="none" w:sz="0" w:space="0" w:color="auto"/>
                    <w:right w:val="none" w:sz="0" w:space="0" w:color="auto"/>
                  </w:divBdr>
                  <w:divsChild>
                    <w:div w:id="580065265">
                      <w:marLeft w:val="0"/>
                      <w:marRight w:val="0"/>
                      <w:marTop w:val="0"/>
                      <w:marBottom w:val="0"/>
                      <w:divBdr>
                        <w:top w:val="none" w:sz="0" w:space="0" w:color="auto"/>
                        <w:left w:val="none" w:sz="0" w:space="0" w:color="auto"/>
                        <w:bottom w:val="none" w:sz="0" w:space="0" w:color="auto"/>
                        <w:right w:val="none" w:sz="0" w:space="0" w:color="auto"/>
                      </w:divBdr>
                    </w:div>
                  </w:divsChild>
                </w:div>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214005860">
                  <w:marLeft w:val="0"/>
                  <w:marRight w:val="0"/>
                  <w:marTop w:val="0"/>
                  <w:marBottom w:val="0"/>
                  <w:divBdr>
                    <w:top w:val="none" w:sz="0" w:space="0" w:color="auto"/>
                    <w:left w:val="none" w:sz="0" w:space="0" w:color="auto"/>
                    <w:bottom w:val="none" w:sz="0" w:space="0" w:color="auto"/>
                    <w:right w:val="none" w:sz="0" w:space="0" w:color="auto"/>
                  </w:divBdr>
                </w:div>
                <w:div w:id="214048973">
                  <w:marLeft w:val="0"/>
                  <w:marRight w:val="0"/>
                  <w:marTop w:val="0"/>
                  <w:marBottom w:val="0"/>
                  <w:divBdr>
                    <w:top w:val="none" w:sz="0" w:space="0" w:color="auto"/>
                    <w:left w:val="none" w:sz="0" w:space="0" w:color="auto"/>
                    <w:bottom w:val="none" w:sz="0" w:space="0" w:color="auto"/>
                    <w:right w:val="none" w:sz="0" w:space="0" w:color="auto"/>
                  </w:divBdr>
                </w:div>
                <w:div w:id="214312902">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7012">
                  <w:marLeft w:val="0"/>
                  <w:marRight w:val="0"/>
                  <w:marTop w:val="0"/>
                  <w:marBottom w:val="180"/>
                  <w:divBdr>
                    <w:top w:val="none" w:sz="0" w:space="0" w:color="auto"/>
                    <w:left w:val="none" w:sz="0" w:space="0" w:color="auto"/>
                    <w:bottom w:val="none" w:sz="0" w:space="0" w:color="auto"/>
                    <w:right w:val="none" w:sz="0" w:space="0" w:color="auto"/>
                  </w:divBdr>
                </w:div>
                <w:div w:id="215091830">
                  <w:marLeft w:val="0"/>
                  <w:marRight w:val="30"/>
                  <w:marTop w:val="0"/>
                  <w:marBottom w:val="0"/>
                  <w:divBdr>
                    <w:top w:val="none" w:sz="0" w:space="0" w:color="auto"/>
                    <w:left w:val="none" w:sz="0" w:space="0" w:color="auto"/>
                    <w:bottom w:val="none" w:sz="0" w:space="0" w:color="auto"/>
                    <w:right w:val="none" w:sz="0" w:space="0" w:color="auto"/>
                  </w:divBdr>
                </w:div>
                <w:div w:id="215094789">
                  <w:marLeft w:val="0"/>
                  <w:marRight w:val="0"/>
                  <w:marTop w:val="0"/>
                  <w:marBottom w:val="0"/>
                  <w:divBdr>
                    <w:top w:val="none" w:sz="0" w:space="0" w:color="auto"/>
                    <w:left w:val="none" w:sz="0" w:space="0" w:color="auto"/>
                    <w:bottom w:val="none" w:sz="0" w:space="0" w:color="auto"/>
                    <w:right w:val="none" w:sz="0" w:space="0" w:color="auto"/>
                  </w:divBdr>
                </w:div>
                <w:div w:id="215236903">
                  <w:marLeft w:val="0"/>
                  <w:marRight w:val="0"/>
                  <w:marTop w:val="0"/>
                  <w:marBottom w:val="0"/>
                  <w:divBdr>
                    <w:top w:val="none" w:sz="0" w:space="0" w:color="auto"/>
                    <w:left w:val="none" w:sz="0" w:space="0" w:color="auto"/>
                    <w:bottom w:val="none" w:sz="0" w:space="0" w:color="auto"/>
                    <w:right w:val="none" w:sz="0" w:space="0" w:color="auto"/>
                  </w:divBdr>
                </w:div>
                <w:div w:id="215285976">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 w:id="215702222">
                  <w:marLeft w:val="0"/>
                  <w:marRight w:val="0"/>
                  <w:marTop w:val="0"/>
                  <w:marBottom w:val="0"/>
                  <w:divBdr>
                    <w:top w:val="none" w:sz="0" w:space="0" w:color="auto"/>
                    <w:left w:val="none" w:sz="0" w:space="0" w:color="auto"/>
                    <w:bottom w:val="none" w:sz="0" w:space="0" w:color="auto"/>
                    <w:right w:val="none" w:sz="0" w:space="0" w:color="auto"/>
                  </w:divBdr>
                </w:div>
                <w:div w:id="215822181">
                  <w:marLeft w:val="0"/>
                  <w:marRight w:val="0"/>
                  <w:marTop w:val="0"/>
                  <w:marBottom w:val="0"/>
                  <w:divBdr>
                    <w:top w:val="none" w:sz="0" w:space="0" w:color="auto"/>
                    <w:left w:val="none" w:sz="0" w:space="0" w:color="auto"/>
                    <w:bottom w:val="none" w:sz="0" w:space="0" w:color="auto"/>
                    <w:right w:val="none" w:sz="0" w:space="0" w:color="auto"/>
                  </w:divBdr>
                </w:div>
                <w:div w:id="216280583">
                  <w:marLeft w:val="0"/>
                  <w:marRight w:val="0"/>
                  <w:marTop w:val="0"/>
                  <w:marBottom w:val="0"/>
                  <w:divBdr>
                    <w:top w:val="none" w:sz="0" w:space="0" w:color="auto"/>
                    <w:left w:val="none" w:sz="0" w:space="0" w:color="auto"/>
                    <w:bottom w:val="none" w:sz="0" w:space="0" w:color="auto"/>
                    <w:right w:val="none" w:sz="0" w:space="0" w:color="auto"/>
                  </w:divBdr>
                </w:div>
                <w:div w:id="216666690">
                  <w:marLeft w:val="0"/>
                  <w:marRight w:val="0"/>
                  <w:marTop w:val="0"/>
                  <w:marBottom w:val="0"/>
                  <w:divBdr>
                    <w:top w:val="none" w:sz="0" w:space="0" w:color="auto"/>
                    <w:left w:val="none" w:sz="0" w:space="0" w:color="auto"/>
                    <w:bottom w:val="none" w:sz="0" w:space="0" w:color="auto"/>
                    <w:right w:val="none" w:sz="0" w:space="0" w:color="auto"/>
                  </w:divBdr>
                </w:div>
                <w:div w:id="216745952">
                  <w:marLeft w:val="0"/>
                  <w:marRight w:val="0"/>
                  <w:marTop w:val="0"/>
                  <w:marBottom w:val="0"/>
                  <w:divBdr>
                    <w:top w:val="none" w:sz="0" w:space="0" w:color="auto"/>
                    <w:left w:val="none" w:sz="0" w:space="0" w:color="auto"/>
                    <w:bottom w:val="none" w:sz="0" w:space="0" w:color="auto"/>
                    <w:right w:val="none" w:sz="0" w:space="0" w:color="auto"/>
                  </w:divBdr>
                </w:div>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7209035">
                  <w:marLeft w:val="0"/>
                  <w:marRight w:val="0"/>
                  <w:marTop w:val="0"/>
                  <w:marBottom w:val="0"/>
                  <w:divBdr>
                    <w:top w:val="none" w:sz="0" w:space="0" w:color="auto"/>
                    <w:left w:val="none" w:sz="0" w:space="0" w:color="auto"/>
                    <w:bottom w:val="none" w:sz="0" w:space="0" w:color="auto"/>
                    <w:right w:val="none" w:sz="0" w:space="0" w:color="auto"/>
                  </w:divBdr>
                </w:div>
                <w:div w:id="217209051">
                  <w:marLeft w:val="0"/>
                  <w:marRight w:val="0"/>
                  <w:marTop w:val="0"/>
                  <w:marBottom w:val="0"/>
                  <w:divBdr>
                    <w:top w:val="none" w:sz="0" w:space="0" w:color="auto"/>
                    <w:left w:val="none" w:sz="0" w:space="0" w:color="auto"/>
                    <w:bottom w:val="none" w:sz="0" w:space="0" w:color="auto"/>
                    <w:right w:val="none" w:sz="0" w:space="0" w:color="auto"/>
                  </w:divBdr>
                </w:div>
                <w:div w:id="217211456">
                  <w:marLeft w:val="0"/>
                  <w:marRight w:val="0"/>
                  <w:marTop w:val="0"/>
                  <w:marBottom w:val="0"/>
                  <w:divBdr>
                    <w:top w:val="none" w:sz="0" w:space="0" w:color="auto"/>
                    <w:left w:val="none" w:sz="0" w:space="0" w:color="auto"/>
                    <w:bottom w:val="none" w:sz="0" w:space="0" w:color="auto"/>
                    <w:right w:val="none" w:sz="0" w:space="0" w:color="auto"/>
                  </w:divBdr>
                </w:div>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 w:id="217279809">
                  <w:marLeft w:val="0"/>
                  <w:marRight w:val="0"/>
                  <w:marTop w:val="0"/>
                  <w:marBottom w:val="0"/>
                  <w:divBdr>
                    <w:top w:val="none" w:sz="0" w:space="0" w:color="auto"/>
                    <w:left w:val="none" w:sz="0" w:space="0" w:color="auto"/>
                    <w:bottom w:val="none" w:sz="0" w:space="0" w:color="auto"/>
                    <w:right w:val="none" w:sz="0" w:space="0" w:color="auto"/>
                  </w:divBdr>
                </w:div>
                <w:div w:id="217322597">
                  <w:marLeft w:val="0"/>
                  <w:marRight w:val="0"/>
                  <w:marTop w:val="0"/>
                  <w:marBottom w:val="0"/>
                  <w:divBdr>
                    <w:top w:val="none" w:sz="0" w:space="0" w:color="auto"/>
                    <w:left w:val="none" w:sz="0" w:space="0" w:color="auto"/>
                    <w:bottom w:val="none" w:sz="0" w:space="0" w:color="auto"/>
                    <w:right w:val="none" w:sz="0" w:space="0" w:color="auto"/>
                  </w:divBdr>
                </w:div>
                <w:div w:id="217325769">
                  <w:marLeft w:val="0"/>
                  <w:marRight w:val="0"/>
                  <w:marTop w:val="0"/>
                  <w:marBottom w:val="0"/>
                  <w:divBdr>
                    <w:top w:val="none" w:sz="0" w:space="0" w:color="auto"/>
                    <w:left w:val="none" w:sz="0" w:space="0" w:color="auto"/>
                    <w:bottom w:val="none" w:sz="0" w:space="0" w:color="auto"/>
                    <w:right w:val="none" w:sz="0" w:space="0" w:color="auto"/>
                  </w:divBdr>
                </w:div>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7398909">
                  <w:marLeft w:val="0"/>
                  <w:marRight w:val="0"/>
                  <w:marTop w:val="0"/>
                  <w:marBottom w:val="0"/>
                  <w:divBdr>
                    <w:top w:val="none" w:sz="0" w:space="0" w:color="auto"/>
                    <w:left w:val="none" w:sz="0" w:space="0" w:color="auto"/>
                    <w:bottom w:val="none" w:sz="0" w:space="0" w:color="auto"/>
                    <w:right w:val="none" w:sz="0" w:space="0" w:color="auto"/>
                  </w:divBdr>
                </w:div>
                <w:div w:id="217472169">
                  <w:marLeft w:val="0"/>
                  <w:marRight w:val="0"/>
                  <w:marTop w:val="0"/>
                  <w:marBottom w:val="210"/>
                  <w:divBdr>
                    <w:top w:val="none" w:sz="0" w:space="0" w:color="auto"/>
                    <w:left w:val="none" w:sz="0" w:space="0" w:color="auto"/>
                    <w:bottom w:val="none" w:sz="0" w:space="0" w:color="auto"/>
                    <w:right w:val="none" w:sz="0" w:space="0" w:color="auto"/>
                  </w:divBdr>
                </w:div>
                <w:div w:id="217590943">
                  <w:marLeft w:val="0"/>
                  <w:marRight w:val="0"/>
                  <w:marTop w:val="0"/>
                  <w:marBottom w:val="0"/>
                  <w:divBdr>
                    <w:top w:val="none" w:sz="0" w:space="0" w:color="auto"/>
                    <w:left w:val="none" w:sz="0" w:space="0" w:color="auto"/>
                    <w:bottom w:val="none" w:sz="0" w:space="0" w:color="auto"/>
                    <w:right w:val="none" w:sz="0" w:space="0" w:color="auto"/>
                  </w:divBdr>
                </w:div>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8249726">
                  <w:marLeft w:val="0"/>
                  <w:marRight w:val="0"/>
                  <w:marTop w:val="0"/>
                  <w:marBottom w:val="0"/>
                  <w:divBdr>
                    <w:top w:val="none" w:sz="0" w:space="0" w:color="auto"/>
                    <w:left w:val="none" w:sz="0" w:space="0" w:color="auto"/>
                    <w:bottom w:val="none" w:sz="0" w:space="0" w:color="auto"/>
                    <w:right w:val="none" w:sz="0" w:space="0" w:color="auto"/>
                  </w:divBdr>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 w:id="218327123">
                  <w:marLeft w:val="0"/>
                  <w:marRight w:val="450"/>
                  <w:marTop w:val="0"/>
                  <w:marBottom w:val="315"/>
                  <w:divBdr>
                    <w:top w:val="none" w:sz="0" w:space="0" w:color="auto"/>
                    <w:left w:val="none" w:sz="0" w:space="0" w:color="auto"/>
                    <w:bottom w:val="none" w:sz="0" w:space="0" w:color="auto"/>
                    <w:right w:val="none" w:sz="0" w:space="0" w:color="auto"/>
                  </w:divBdr>
                </w:div>
                <w:div w:id="218446414">
                  <w:marLeft w:val="0"/>
                  <w:marRight w:val="0"/>
                  <w:marTop w:val="0"/>
                  <w:marBottom w:val="0"/>
                  <w:divBdr>
                    <w:top w:val="none" w:sz="0" w:space="0" w:color="auto"/>
                    <w:left w:val="none" w:sz="0" w:space="0" w:color="auto"/>
                    <w:bottom w:val="none" w:sz="0" w:space="0" w:color="auto"/>
                    <w:right w:val="none" w:sz="0" w:space="0" w:color="auto"/>
                  </w:divBdr>
                </w:div>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210"/>
                  <w:divBdr>
                    <w:top w:val="none" w:sz="0" w:space="0" w:color="auto"/>
                    <w:left w:val="none" w:sz="0" w:space="0" w:color="auto"/>
                    <w:bottom w:val="none" w:sz="0" w:space="0" w:color="auto"/>
                    <w:right w:val="none" w:sz="0" w:space="0" w:color="auto"/>
                  </w:divBdr>
                </w:div>
                <w:div w:id="219217936">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 w:id="807207346">
                      <w:marLeft w:val="0"/>
                      <w:marRight w:val="0"/>
                      <w:marTop w:val="0"/>
                      <w:marBottom w:val="0"/>
                      <w:divBdr>
                        <w:top w:val="none" w:sz="0" w:space="0" w:color="auto"/>
                        <w:left w:val="none" w:sz="0" w:space="0" w:color="auto"/>
                        <w:bottom w:val="none" w:sz="0" w:space="0" w:color="auto"/>
                        <w:right w:val="none" w:sz="0" w:space="0" w:color="auto"/>
                      </w:divBdr>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
                  </w:divsChild>
                </w:div>
                <w:div w:id="219245694">
                  <w:marLeft w:val="0"/>
                  <w:marRight w:val="0"/>
                  <w:marTop w:val="0"/>
                  <w:marBottom w:val="0"/>
                  <w:divBdr>
                    <w:top w:val="none" w:sz="0" w:space="0" w:color="auto"/>
                    <w:left w:val="none" w:sz="0" w:space="0" w:color="auto"/>
                    <w:bottom w:val="none" w:sz="0" w:space="0" w:color="auto"/>
                    <w:right w:val="none" w:sz="0" w:space="0" w:color="auto"/>
                  </w:divBdr>
                </w:div>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 w:id="219368438">
                  <w:marLeft w:val="0"/>
                  <w:marRight w:val="0"/>
                  <w:marTop w:val="0"/>
                  <w:marBottom w:val="0"/>
                  <w:divBdr>
                    <w:top w:val="none" w:sz="0" w:space="0" w:color="auto"/>
                    <w:left w:val="none" w:sz="0" w:space="0" w:color="auto"/>
                    <w:bottom w:val="none" w:sz="0" w:space="0" w:color="auto"/>
                    <w:right w:val="none" w:sz="0" w:space="0" w:color="auto"/>
                  </w:divBdr>
                </w:div>
                <w:div w:id="219753300">
                  <w:marLeft w:val="0"/>
                  <w:marRight w:val="0"/>
                  <w:marTop w:val="0"/>
                  <w:marBottom w:val="0"/>
                  <w:divBdr>
                    <w:top w:val="none" w:sz="0" w:space="0" w:color="auto"/>
                    <w:left w:val="none" w:sz="0" w:space="0" w:color="auto"/>
                    <w:bottom w:val="none" w:sz="0" w:space="0" w:color="auto"/>
                    <w:right w:val="none" w:sz="0" w:space="0" w:color="auto"/>
                  </w:divBdr>
                </w:div>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
                  </w:divsChild>
                </w:div>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187">
                  <w:marLeft w:val="0"/>
                  <w:marRight w:val="0"/>
                  <w:marTop w:val="0"/>
                  <w:marBottom w:val="0"/>
                  <w:divBdr>
                    <w:top w:val="none" w:sz="0" w:space="0" w:color="auto"/>
                    <w:left w:val="none" w:sz="0" w:space="0" w:color="auto"/>
                    <w:bottom w:val="none" w:sz="0" w:space="0" w:color="auto"/>
                    <w:right w:val="none" w:sz="0" w:space="0" w:color="auto"/>
                  </w:divBdr>
                </w:div>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08">
                  <w:marLeft w:val="0"/>
                  <w:marRight w:val="0"/>
                  <w:marTop w:val="0"/>
                  <w:marBottom w:val="0"/>
                  <w:divBdr>
                    <w:top w:val="none" w:sz="0" w:space="0" w:color="auto"/>
                    <w:left w:val="none" w:sz="0" w:space="0" w:color="auto"/>
                    <w:bottom w:val="none" w:sz="0" w:space="0" w:color="auto"/>
                    <w:right w:val="none" w:sz="0" w:space="0" w:color="auto"/>
                  </w:divBdr>
                  <w:divsChild>
                    <w:div w:id="79373391">
                      <w:marLeft w:val="0"/>
                      <w:marRight w:val="0"/>
                      <w:marTop w:val="0"/>
                      <w:marBottom w:val="0"/>
                      <w:divBdr>
                        <w:top w:val="none" w:sz="0" w:space="0" w:color="auto"/>
                        <w:left w:val="none" w:sz="0" w:space="0" w:color="auto"/>
                        <w:bottom w:val="none" w:sz="0" w:space="0" w:color="auto"/>
                        <w:right w:val="none" w:sz="0" w:space="0" w:color="auto"/>
                      </w:divBdr>
                      <w:divsChild>
                        <w:div w:id="823011668">
                          <w:marLeft w:val="0"/>
                          <w:marRight w:val="0"/>
                          <w:marTop w:val="0"/>
                          <w:marBottom w:val="0"/>
                          <w:divBdr>
                            <w:top w:val="none" w:sz="0" w:space="0" w:color="auto"/>
                            <w:left w:val="none" w:sz="0" w:space="0" w:color="auto"/>
                            <w:bottom w:val="none" w:sz="0" w:space="0" w:color="auto"/>
                            <w:right w:val="none" w:sz="0" w:space="0" w:color="auto"/>
                          </w:divBdr>
                        </w:div>
                        <w:div w:id="1298684255">
                          <w:marLeft w:val="0"/>
                          <w:marRight w:val="0"/>
                          <w:marTop w:val="0"/>
                          <w:marBottom w:val="0"/>
                          <w:divBdr>
                            <w:top w:val="none" w:sz="0" w:space="0" w:color="auto"/>
                            <w:left w:val="none" w:sz="0" w:space="0" w:color="auto"/>
                            <w:bottom w:val="none" w:sz="0" w:space="0" w:color="auto"/>
                            <w:right w:val="none" w:sz="0" w:space="0" w:color="auto"/>
                          </w:divBdr>
                          <w:divsChild>
                            <w:div w:id="207643726">
                              <w:marLeft w:val="0"/>
                              <w:marRight w:val="0"/>
                              <w:marTop w:val="0"/>
                              <w:marBottom w:val="0"/>
                              <w:divBdr>
                                <w:top w:val="none" w:sz="0" w:space="0" w:color="auto"/>
                                <w:left w:val="none" w:sz="0" w:space="0" w:color="auto"/>
                                <w:bottom w:val="none" w:sz="0" w:space="0" w:color="auto"/>
                                <w:right w:val="none" w:sz="0" w:space="0" w:color="auto"/>
                              </w:divBdr>
                              <w:divsChild>
                                <w:div w:id="624694724">
                                  <w:marLeft w:val="0"/>
                                  <w:marRight w:val="0"/>
                                  <w:marTop w:val="0"/>
                                  <w:marBottom w:val="0"/>
                                  <w:divBdr>
                                    <w:top w:val="none" w:sz="0" w:space="0" w:color="auto"/>
                                    <w:left w:val="none" w:sz="0" w:space="0" w:color="auto"/>
                                    <w:bottom w:val="none" w:sz="0" w:space="0" w:color="auto"/>
                                    <w:right w:val="none" w:sz="0" w:space="0" w:color="auto"/>
                                  </w:divBdr>
                                </w:div>
                              </w:divsChild>
                            </w:div>
                            <w:div w:id="569073683">
                              <w:marLeft w:val="0"/>
                              <w:marRight w:val="0"/>
                              <w:marTop w:val="0"/>
                              <w:marBottom w:val="0"/>
                              <w:divBdr>
                                <w:top w:val="none" w:sz="0" w:space="0" w:color="auto"/>
                                <w:left w:val="none" w:sz="0" w:space="0" w:color="auto"/>
                                <w:bottom w:val="none" w:sz="0" w:space="0" w:color="auto"/>
                                <w:right w:val="none" w:sz="0" w:space="0" w:color="auto"/>
                              </w:divBdr>
                              <w:divsChild>
                                <w:div w:id="582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 w:id="220753410">
                  <w:marLeft w:val="0"/>
                  <w:marRight w:val="0"/>
                  <w:marTop w:val="0"/>
                  <w:marBottom w:val="75"/>
                  <w:divBdr>
                    <w:top w:val="none" w:sz="0" w:space="0" w:color="auto"/>
                    <w:left w:val="none" w:sz="0" w:space="0" w:color="auto"/>
                    <w:bottom w:val="none" w:sz="0" w:space="0" w:color="auto"/>
                    <w:right w:val="none" w:sz="0" w:space="0" w:color="auto"/>
                  </w:divBdr>
                </w:div>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2679">
                  <w:marLeft w:val="0"/>
                  <w:marRight w:val="0"/>
                  <w:marTop w:val="0"/>
                  <w:marBottom w:val="0"/>
                  <w:divBdr>
                    <w:top w:val="none" w:sz="0" w:space="0" w:color="auto"/>
                    <w:left w:val="none" w:sz="0" w:space="0" w:color="auto"/>
                    <w:bottom w:val="none" w:sz="0" w:space="0" w:color="auto"/>
                    <w:right w:val="none" w:sz="0" w:space="0" w:color="auto"/>
                  </w:divBdr>
                </w:div>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21987721">
                  <w:marLeft w:val="0"/>
                  <w:marRight w:val="0"/>
                  <w:marTop w:val="0"/>
                  <w:marBottom w:val="0"/>
                  <w:divBdr>
                    <w:top w:val="none" w:sz="0" w:space="0" w:color="auto"/>
                    <w:left w:val="none" w:sz="0" w:space="0" w:color="auto"/>
                    <w:bottom w:val="none" w:sz="0" w:space="0" w:color="auto"/>
                    <w:right w:val="none" w:sz="0" w:space="0" w:color="auto"/>
                  </w:divBdr>
                </w:div>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
                    <w:div w:id="549268250">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 w:id="222907293">
                  <w:marLeft w:val="75"/>
                  <w:marRight w:val="0"/>
                  <w:marTop w:val="0"/>
                  <w:marBottom w:val="0"/>
                  <w:divBdr>
                    <w:top w:val="none" w:sz="0" w:space="0" w:color="auto"/>
                    <w:left w:val="none" w:sz="0" w:space="0" w:color="auto"/>
                    <w:bottom w:val="none" w:sz="0" w:space="0" w:color="auto"/>
                    <w:right w:val="none" w:sz="0" w:space="0" w:color="auto"/>
                  </w:divBdr>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 w:id="223878586">
                  <w:marLeft w:val="0"/>
                  <w:marRight w:val="0"/>
                  <w:marTop w:val="0"/>
                  <w:marBottom w:val="0"/>
                  <w:divBdr>
                    <w:top w:val="none" w:sz="0" w:space="0" w:color="auto"/>
                    <w:left w:val="none" w:sz="0" w:space="0" w:color="auto"/>
                    <w:bottom w:val="none" w:sz="0" w:space="0" w:color="auto"/>
                    <w:right w:val="none" w:sz="0" w:space="0" w:color="auto"/>
                  </w:divBdr>
                </w:div>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
                <w:div w:id="224528917">
                  <w:marLeft w:val="0"/>
                  <w:marRight w:val="0"/>
                  <w:marTop w:val="0"/>
                  <w:marBottom w:val="0"/>
                  <w:divBdr>
                    <w:top w:val="none" w:sz="0" w:space="0" w:color="auto"/>
                    <w:left w:val="none" w:sz="0" w:space="0" w:color="auto"/>
                    <w:bottom w:val="none" w:sz="0" w:space="0" w:color="auto"/>
                    <w:right w:val="none" w:sz="0" w:space="0" w:color="auto"/>
                  </w:divBdr>
                </w:div>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 w:id="224535104">
                  <w:marLeft w:val="0"/>
                  <w:marRight w:val="0"/>
                  <w:marTop w:val="0"/>
                  <w:marBottom w:val="0"/>
                  <w:divBdr>
                    <w:top w:val="none" w:sz="0" w:space="0" w:color="auto"/>
                    <w:left w:val="none" w:sz="0" w:space="0" w:color="auto"/>
                    <w:bottom w:val="none" w:sz="0" w:space="0" w:color="auto"/>
                    <w:right w:val="none" w:sz="0" w:space="0" w:color="auto"/>
                  </w:divBdr>
                </w:div>
                <w:div w:id="224728104">
                  <w:marLeft w:val="0"/>
                  <w:marRight w:val="0"/>
                  <w:marTop w:val="0"/>
                  <w:marBottom w:val="0"/>
                  <w:divBdr>
                    <w:top w:val="none" w:sz="0" w:space="0" w:color="auto"/>
                    <w:left w:val="none" w:sz="0" w:space="0" w:color="auto"/>
                    <w:bottom w:val="none" w:sz="0" w:space="0" w:color="auto"/>
                    <w:right w:val="none" w:sz="0" w:space="0" w:color="auto"/>
                  </w:divBdr>
                </w:div>
                <w:div w:id="224877244">
                  <w:marLeft w:val="0"/>
                  <w:marRight w:val="0"/>
                  <w:marTop w:val="0"/>
                  <w:marBottom w:val="0"/>
                  <w:divBdr>
                    <w:top w:val="none" w:sz="0" w:space="0" w:color="auto"/>
                    <w:left w:val="none" w:sz="0" w:space="0" w:color="auto"/>
                    <w:bottom w:val="none" w:sz="0" w:space="0" w:color="auto"/>
                    <w:right w:val="none" w:sz="0" w:space="0" w:color="auto"/>
                  </w:divBdr>
                </w:div>
                <w:div w:id="224993271">
                  <w:marLeft w:val="0"/>
                  <w:marRight w:val="0"/>
                  <w:marTop w:val="0"/>
                  <w:marBottom w:val="0"/>
                  <w:divBdr>
                    <w:top w:val="none" w:sz="0" w:space="0" w:color="auto"/>
                    <w:left w:val="none" w:sz="0" w:space="0" w:color="auto"/>
                    <w:bottom w:val="none" w:sz="0" w:space="0" w:color="auto"/>
                    <w:right w:val="none" w:sz="0" w:space="0" w:color="auto"/>
                  </w:divBdr>
                </w:div>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1238">
                  <w:marLeft w:val="0"/>
                  <w:marRight w:val="0"/>
                  <w:marTop w:val="0"/>
                  <w:marBottom w:val="0"/>
                  <w:divBdr>
                    <w:top w:val="none" w:sz="0" w:space="0" w:color="auto"/>
                    <w:left w:val="none" w:sz="0" w:space="0" w:color="auto"/>
                    <w:bottom w:val="none" w:sz="0" w:space="0" w:color="auto"/>
                    <w:right w:val="none" w:sz="0" w:space="0" w:color="auto"/>
                  </w:divBdr>
                </w:div>
                <w:div w:id="225264026">
                  <w:marLeft w:val="0"/>
                  <w:marRight w:val="0"/>
                  <w:marTop w:val="0"/>
                  <w:marBottom w:val="75"/>
                  <w:divBdr>
                    <w:top w:val="none" w:sz="0" w:space="0" w:color="auto"/>
                    <w:left w:val="none" w:sz="0" w:space="0" w:color="auto"/>
                    <w:bottom w:val="none" w:sz="0" w:space="0" w:color="auto"/>
                    <w:right w:val="none" w:sz="0" w:space="0" w:color="auto"/>
                  </w:divBdr>
                </w:div>
                <w:div w:id="225265742">
                  <w:marLeft w:val="0"/>
                  <w:marRight w:val="0"/>
                  <w:marTop w:val="0"/>
                  <w:marBottom w:val="0"/>
                  <w:divBdr>
                    <w:top w:val="none" w:sz="0" w:space="0" w:color="auto"/>
                    <w:left w:val="none" w:sz="0" w:space="0" w:color="auto"/>
                    <w:bottom w:val="none" w:sz="0" w:space="0" w:color="auto"/>
                    <w:right w:val="none" w:sz="0" w:space="0" w:color="auto"/>
                  </w:divBdr>
                </w:div>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 w:id="225652632">
                  <w:marLeft w:val="0"/>
                  <w:marRight w:val="0"/>
                  <w:marTop w:val="225"/>
                  <w:marBottom w:val="0"/>
                  <w:divBdr>
                    <w:top w:val="none" w:sz="0" w:space="0" w:color="auto"/>
                    <w:left w:val="none" w:sz="0" w:space="0" w:color="auto"/>
                    <w:bottom w:val="none" w:sz="0" w:space="0" w:color="auto"/>
                    <w:right w:val="none" w:sz="0" w:space="0" w:color="auto"/>
                  </w:divBdr>
                </w:div>
                <w:div w:id="225654450">
                  <w:marLeft w:val="0"/>
                  <w:marRight w:val="0"/>
                  <w:marTop w:val="0"/>
                  <w:marBottom w:val="0"/>
                  <w:divBdr>
                    <w:top w:val="none" w:sz="0" w:space="0" w:color="auto"/>
                    <w:left w:val="none" w:sz="0" w:space="0" w:color="auto"/>
                    <w:bottom w:val="none" w:sz="0" w:space="0" w:color="auto"/>
                    <w:right w:val="none" w:sz="0" w:space="0" w:color="auto"/>
                  </w:divBdr>
                </w:div>
                <w:div w:id="226187695">
                  <w:marLeft w:val="0"/>
                  <w:marRight w:val="0"/>
                  <w:marTop w:val="0"/>
                  <w:marBottom w:val="105"/>
                  <w:divBdr>
                    <w:top w:val="none" w:sz="0" w:space="0" w:color="auto"/>
                    <w:left w:val="none" w:sz="0" w:space="0" w:color="auto"/>
                    <w:bottom w:val="none" w:sz="0" w:space="0" w:color="auto"/>
                    <w:right w:val="none" w:sz="0" w:space="0" w:color="auto"/>
                  </w:divBdr>
                </w:div>
                <w:div w:id="226261415">
                  <w:marLeft w:val="0"/>
                  <w:marRight w:val="0"/>
                  <w:marTop w:val="0"/>
                  <w:marBottom w:val="0"/>
                  <w:divBdr>
                    <w:top w:val="none" w:sz="0" w:space="0" w:color="auto"/>
                    <w:left w:val="none" w:sz="0" w:space="0" w:color="auto"/>
                    <w:bottom w:val="none" w:sz="0" w:space="0" w:color="auto"/>
                    <w:right w:val="none" w:sz="0" w:space="0" w:color="auto"/>
                  </w:divBdr>
                </w:div>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181358946">
                      <w:marLeft w:val="0"/>
                      <w:marRight w:val="0"/>
                      <w:marTop w:val="0"/>
                      <w:marBottom w:val="0"/>
                      <w:divBdr>
                        <w:top w:val="none" w:sz="0" w:space="0" w:color="auto"/>
                        <w:left w:val="none" w:sz="0" w:space="0" w:color="auto"/>
                        <w:bottom w:val="none" w:sz="0" w:space="0" w:color="auto"/>
                        <w:right w:val="none" w:sz="0" w:space="0" w:color="auto"/>
                      </w:divBdr>
                    </w:div>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97146218">
                                      <w:marLeft w:val="0"/>
                                      <w:marRight w:val="0"/>
                                      <w:marTop w:val="0"/>
                                      <w:marBottom w:val="0"/>
                                      <w:divBdr>
                                        <w:top w:val="none" w:sz="0" w:space="0" w:color="auto"/>
                                        <w:left w:val="none" w:sz="0" w:space="0" w:color="auto"/>
                                        <w:bottom w:val="none" w:sz="0" w:space="0" w:color="auto"/>
                                        <w:right w:val="none" w:sz="0" w:space="0" w:color="auto"/>
                                      </w:divBdr>
                                    </w:div>
                                    <w:div w:id="123543501">
                                      <w:marLeft w:val="0"/>
                                      <w:marRight w:val="0"/>
                                      <w:marTop w:val="0"/>
                                      <w:marBottom w:val="0"/>
                                      <w:divBdr>
                                        <w:top w:val="none" w:sz="0" w:space="0" w:color="auto"/>
                                        <w:left w:val="none" w:sz="0" w:space="0" w:color="auto"/>
                                        <w:bottom w:val="none" w:sz="0" w:space="0" w:color="auto"/>
                                        <w:right w:val="none" w:sz="0" w:space="0" w:color="auto"/>
                                      </w:divBdr>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
                                      </w:divsChild>
                                    </w:div>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 w:id="226648407">
                  <w:marLeft w:val="0"/>
                  <w:marRight w:val="0"/>
                  <w:marTop w:val="0"/>
                  <w:marBottom w:val="0"/>
                  <w:divBdr>
                    <w:top w:val="none" w:sz="0" w:space="0" w:color="auto"/>
                    <w:left w:val="none" w:sz="0" w:space="0" w:color="auto"/>
                    <w:bottom w:val="none" w:sz="0" w:space="0" w:color="auto"/>
                    <w:right w:val="none" w:sz="0" w:space="0" w:color="auto"/>
                  </w:divBdr>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319">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 w:id="227110947">
                  <w:marLeft w:val="0"/>
                  <w:marRight w:val="0"/>
                  <w:marTop w:val="0"/>
                  <w:marBottom w:val="180"/>
                  <w:divBdr>
                    <w:top w:val="none" w:sz="0" w:space="0" w:color="auto"/>
                    <w:left w:val="none" w:sz="0" w:space="0" w:color="auto"/>
                    <w:bottom w:val="none" w:sz="0" w:space="0" w:color="auto"/>
                    <w:right w:val="none" w:sz="0" w:space="0" w:color="auto"/>
                  </w:divBdr>
                </w:div>
                <w:div w:id="227349855">
                  <w:marLeft w:val="0"/>
                  <w:marRight w:val="0"/>
                  <w:marTop w:val="0"/>
                  <w:marBottom w:val="0"/>
                  <w:divBdr>
                    <w:top w:val="none" w:sz="0" w:space="0" w:color="auto"/>
                    <w:left w:val="none" w:sz="0" w:space="0" w:color="auto"/>
                    <w:bottom w:val="none" w:sz="0" w:space="0" w:color="auto"/>
                    <w:right w:val="none" w:sz="0" w:space="0" w:color="auto"/>
                  </w:divBdr>
                </w:div>
                <w:div w:id="227426228">
                  <w:marLeft w:val="0"/>
                  <w:marRight w:val="0"/>
                  <w:marTop w:val="0"/>
                  <w:marBottom w:val="0"/>
                  <w:divBdr>
                    <w:top w:val="none" w:sz="0" w:space="0" w:color="auto"/>
                    <w:left w:val="none" w:sz="0" w:space="0" w:color="auto"/>
                    <w:bottom w:val="none" w:sz="0" w:space="0" w:color="auto"/>
                    <w:right w:val="none" w:sz="0" w:space="0" w:color="auto"/>
                  </w:divBdr>
                </w:div>
                <w:div w:id="227493679">
                  <w:marLeft w:val="0"/>
                  <w:marRight w:val="0"/>
                  <w:marTop w:val="0"/>
                  <w:marBottom w:val="0"/>
                  <w:divBdr>
                    <w:top w:val="none" w:sz="0" w:space="0" w:color="auto"/>
                    <w:left w:val="none" w:sz="0" w:space="0" w:color="auto"/>
                    <w:bottom w:val="none" w:sz="0" w:space="0" w:color="auto"/>
                    <w:right w:val="none" w:sz="0" w:space="0" w:color="auto"/>
                  </w:divBdr>
                </w:div>
                <w:div w:id="227498266">
                  <w:marLeft w:val="0"/>
                  <w:marRight w:val="0"/>
                  <w:marTop w:val="0"/>
                  <w:marBottom w:val="225"/>
                  <w:divBdr>
                    <w:top w:val="none" w:sz="0" w:space="0" w:color="auto"/>
                    <w:left w:val="none" w:sz="0" w:space="0" w:color="auto"/>
                    <w:bottom w:val="none" w:sz="0" w:space="0" w:color="auto"/>
                    <w:right w:val="none" w:sz="0" w:space="0" w:color="auto"/>
                  </w:divBdr>
                </w:div>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 w:id="227889130">
                  <w:marLeft w:val="0"/>
                  <w:marRight w:val="0"/>
                  <w:marTop w:val="0"/>
                  <w:marBottom w:val="0"/>
                  <w:divBdr>
                    <w:top w:val="none" w:sz="0" w:space="0" w:color="auto"/>
                    <w:left w:val="none" w:sz="0" w:space="0" w:color="auto"/>
                    <w:bottom w:val="none" w:sz="0" w:space="0" w:color="auto"/>
                    <w:right w:val="none" w:sz="0" w:space="0" w:color="auto"/>
                  </w:divBdr>
                </w:div>
                <w:div w:id="227962073">
                  <w:marLeft w:val="0"/>
                  <w:marRight w:val="0"/>
                  <w:marTop w:val="0"/>
                  <w:marBottom w:val="0"/>
                  <w:divBdr>
                    <w:top w:val="none" w:sz="0" w:space="0" w:color="auto"/>
                    <w:left w:val="none" w:sz="0" w:space="0" w:color="auto"/>
                    <w:bottom w:val="none" w:sz="0" w:space="0" w:color="auto"/>
                    <w:right w:val="none" w:sz="0" w:space="0" w:color="auto"/>
                  </w:divBdr>
                </w:div>
                <w:div w:id="228077304">
                  <w:marLeft w:val="0"/>
                  <w:marRight w:val="0"/>
                  <w:marTop w:val="0"/>
                  <w:marBottom w:val="0"/>
                  <w:divBdr>
                    <w:top w:val="none" w:sz="0" w:space="0" w:color="auto"/>
                    <w:left w:val="none" w:sz="0" w:space="0" w:color="auto"/>
                    <w:bottom w:val="none" w:sz="0" w:space="0" w:color="auto"/>
                    <w:right w:val="none" w:sz="0" w:space="0" w:color="auto"/>
                  </w:divBdr>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 w:id="228157839">
                  <w:marLeft w:val="0"/>
                  <w:marRight w:val="195"/>
                  <w:marTop w:val="0"/>
                  <w:marBottom w:val="0"/>
                  <w:divBdr>
                    <w:top w:val="none" w:sz="0" w:space="0" w:color="auto"/>
                    <w:left w:val="none" w:sz="0" w:space="0" w:color="auto"/>
                    <w:bottom w:val="none" w:sz="0" w:space="0" w:color="auto"/>
                    <w:right w:val="none" w:sz="0" w:space="0" w:color="auto"/>
                  </w:divBdr>
                  <w:divsChild>
                    <w:div w:id="860705180">
                      <w:marLeft w:val="0"/>
                      <w:marRight w:val="0"/>
                      <w:marTop w:val="0"/>
                      <w:marBottom w:val="0"/>
                      <w:divBdr>
                        <w:top w:val="none" w:sz="0" w:space="0" w:color="auto"/>
                        <w:left w:val="none" w:sz="0" w:space="0" w:color="auto"/>
                        <w:bottom w:val="none" w:sz="0" w:space="0" w:color="auto"/>
                        <w:right w:val="none" w:sz="0" w:space="0" w:color="auto"/>
                      </w:divBdr>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 w:id="228424177">
                  <w:marLeft w:val="0"/>
                  <w:marRight w:val="0"/>
                  <w:marTop w:val="0"/>
                  <w:marBottom w:val="0"/>
                  <w:divBdr>
                    <w:top w:val="none" w:sz="0" w:space="0" w:color="auto"/>
                    <w:left w:val="none" w:sz="0" w:space="0" w:color="auto"/>
                    <w:bottom w:val="none" w:sz="0" w:space="0" w:color="auto"/>
                    <w:right w:val="none" w:sz="0" w:space="0" w:color="auto"/>
                  </w:divBdr>
                </w:div>
                <w:div w:id="228460159">
                  <w:marLeft w:val="0"/>
                  <w:marRight w:val="0"/>
                  <w:marTop w:val="0"/>
                  <w:marBottom w:val="75"/>
                  <w:divBdr>
                    <w:top w:val="none" w:sz="0" w:space="0" w:color="auto"/>
                    <w:left w:val="none" w:sz="0" w:space="0" w:color="auto"/>
                    <w:bottom w:val="none" w:sz="0" w:space="0" w:color="auto"/>
                    <w:right w:val="none" w:sz="0" w:space="0" w:color="auto"/>
                  </w:divBdr>
                </w:div>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
                <w:div w:id="228619290">
                  <w:marLeft w:val="0"/>
                  <w:marRight w:val="0"/>
                  <w:marTop w:val="600"/>
                  <w:marBottom w:val="600"/>
                  <w:divBdr>
                    <w:top w:val="none" w:sz="0" w:space="0" w:color="auto"/>
                    <w:left w:val="none" w:sz="0" w:space="0" w:color="auto"/>
                    <w:bottom w:val="none" w:sz="0" w:space="0" w:color="auto"/>
                    <w:right w:val="none" w:sz="0" w:space="0" w:color="auto"/>
                  </w:divBdr>
                </w:div>
                <w:div w:id="228736008">
                  <w:marLeft w:val="0"/>
                  <w:marRight w:val="0"/>
                  <w:marTop w:val="375"/>
                  <w:marBottom w:val="0"/>
                  <w:divBdr>
                    <w:top w:val="none" w:sz="0" w:space="0" w:color="auto"/>
                    <w:left w:val="none" w:sz="0" w:space="0" w:color="auto"/>
                    <w:bottom w:val="none" w:sz="0" w:space="0" w:color="auto"/>
                    <w:right w:val="none" w:sz="0" w:space="0" w:color="auto"/>
                  </w:divBdr>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
                <w:div w:id="229391044">
                  <w:marLeft w:val="0"/>
                  <w:marRight w:val="0"/>
                  <w:marTop w:val="0"/>
                  <w:marBottom w:val="0"/>
                  <w:divBdr>
                    <w:top w:val="none" w:sz="0" w:space="0" w:color="auto"/>
                    <w:left w:val="none" w:sz="0" w:space="0" w:color="auto"/>
                    <w:bottom w:val="none" w:sz="0" w:space="0" w:color="auto"/>
                    <w:right w:val="none" w:sz="0" w:space="0" w:color="auto"/>
                  </w:divBdr>
                </w:div>
                <w:div w:id="229459982">
                  <w:marLeft w:val="0"/>
                  <w:marRight w:val="0"/>
                  <w:marTop w:val="0"/>
                  <w:marBottom w:val="0"/>
                  <w:divBdr>
                    <w:top w:val="none" w:sz="0" w:space="0" w:color="auto"/>
                    <w:left w:val="none" w:sz="0" w:space="0" w:color="auto"/>
                    <w:bottom w:val="none" w:sz="0" w:space="0" w:color="auto"/>
                    <w:right w:val="none" w:sz="0" w:space="0" w:color="auto"/>
                  </w:divBdr>
                </w:div>
                <w:div w:id="229661968">
                  <w:marLeft w:val="0"/>
                  <w:marRight w:val="0"/>
                  <w:marTop w:val="0"/>
                  <w:marBottom w:val="0"/>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047">
                  <w:marLeft w:val="0"/>
                  <w:marRight w:val="0"/>
                  <w:marTop w:val="0"/>
                  <w:marBottom w:val="0"/>
                  <w:divBdr>
                    <w:top w:val="none" w:sz="0" w:space="0" w:color="auto"/>
                    <w:left w:val="none" w:sz="0" w:space="0" w:color="auto"/>
                    <w:bottom w:val="none" w:sz="0" w:space="0" w:color="auto"/>
                    <w:right w:val="none" w:sz="0" w:space="0" w:color="auto"/>
                  </w:divBdr>
                </w:div>
                <w:div w:id="230043620">
                  <w:marLeft w:val="0"/>
                  <w:marRight w:val="0"/>
                  <w:marTop w:val="0"/>
                  <w:marBottom w:val="0"/>
                  <w:divBdr>
                    <w:top w:val="none" w:sz="0" w:space="0" w:color="auto"/>
                    <w:left w:val="none" w:sz="0" w:space="0" w:color="auto"/>
                    <w:bottom w:val="none" w:sz="0" w:space="0" w:color="auto"/>
                    <w:right w:val="none" w:sz="0" w:space="0" w:color="auto"/>
                  </w:divBdr>
                  <w:divsChild>
                    <w:div w:id="473331010">
                      <w:marLeft w:val="0"/>
                      <w:marRight w:val="0"/>
                      <w:marTop w:val="0"/>
                      <w:marBottom w:val="60"/>
                      <w:divBdr>
                        <w:top w:val="none" w:sz="0" w:space="0" w:color="auto"/>
                        <w:left w:val="none" w:sz="0" w:space="0" w:color="auto"/>
                        <w:bottom w:val="none" w:sz="0" w:space="0" w:color="auto"/>
                        <w:right w:val="none" w:sz="0" w:space="0" w:color="auto"/>
                      </w:divBdr>
                      <w:divsChild>
                        <w:div w:id="18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748">
                  <w:marLeft w:val="0"/>
                  <w:marRight w:val="0"/>
                  <w:marTop w:val="0"/>
                  <w:marBottom w:val="0"/>
                  <w:divBdr>
                    <w:top w:val="none" w:sz="0" w:space="0" w:color="auto"/>
                    <w:left w:val="none" w:sz="0" w:space="0" w:color="auto"/>
                    <w:bottom w:val="none" w:sz="0" w:space="0" w:color="auto"/>
                    <w:right w:val="none" w:sz="0" w:space="0" w:color="auto"/>
                  </w:divBdr>
                </w:div>
                <w:div w:id="230428856">
                  <w:marLeft w:val="0"/>
                  <w:marRight w:val="0"/>
                  <w:marTop w:val="0"/>
                  <w:marBottom w:val="0"/>
                  <w:divBdr>
                    <w:top w:val="none" w:sz="0" w:space="0" w:color="auto"/>
                    <w:left w:val="none" w:sz="0" w:space="0" w:color="auto"/>
                    <w:bottom w:val="none" w:sz="0" w:space="0" w:color="auto"/>
                    <w:right w:val="none" w:sz="0" w:space="0" w:color="auto"/>
                  </w:divBdr>
                </w:div>
                <w:div w:id="230430487">
                  <w:marLeft w:val="0"/>
                  <w:marRight w:val="0"/>
                  <w:marTop w:val="0"/>
                  <w:marBottom w:val="75"/>
                  <w:divBdr>
                    <w:top w:val="none" w:sz="0" w:space="0" w:color="auto"/>
                    <w:left w:val="none" w:sz="0" w:space="0" w:color="auto"/>
                    <w:bottom w:val="none" w:sz="0" w:space="0" w:color="auto"/>
                    <w:right w:val="none" w:sz="0" w:space="0" w:color="auto"/>
                  </w:divBdr>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1161573">
                  <w:marLeft w:val="0"/>
                  <w:marRight w:val="0"/>
                  <w:marTop w:val="0"/>
                  <w:marBottom w:val="75"/>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
                        <w:div w:id="404112873">
                          <w:marLeft w:val="0"/>
                          <w:marRight w:val="0"/>
                          <w:marTop w:val="225"/>
                          <w:marBottom w:val="0"/>
                          <w:divBdr>
                            <w:top w:val="none" w:sz="0" w:space="0" w:color="auto"/>
                            <w:left w:val="none" w:sz="0" w:space="0" w:color="auto"/>
                            <w:bottom w:val="none" w:sz="0" w:space="0" w:color="auto"/>
                            <w:right w:val="none" w:sz="0" w:space="0" w:color="auto"/>
                          </w:divBdr>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
                            <w:div w:id="520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773135809">
                      <w:marLeft w:val="0"/>
                      <w:marRight w:val="0"/>
                      <w:marTop w:val="0"/>
                      <w:marBottom w:val="0"/>
                      <w:divBdr>
                        <w:top w:val="none" w:sz="0" w:space="0" w:color="auto"/>
                        <w:left w:val="none" w:sz="0" w:space="0" w:color="auto"/>
                        <w:bottom w:val="none" w:sz="0" w:space="0" w:color="auto"/>
                        <w:right w:val="none" w:sz="0" w:space="0" w:color="auto"/>
                      </w:divBdr>
                    </w:div>
                  </w:divsChild>
                </w:div>
                <w:div w:id="231352001">
                  <w:marLeft w:val="0"/>
                  <w:marRight w:val="0"/>
                  <w:marTop w:val="0"/>
                  <w:marBottom w:val="0"/>
                  <w:divBdr>
                    <w:top w:val="none" w:sz="0" w:space="0" w:color="auto"/>
                    <w:left w:val="none" w:sz="0" w:space="0" w:color="auto"/>
                    <w:bottom w:val="none" w:sz="0" w:space="0" w:color="auto"/>
                    <w:right w:val="none" w:sz="0" w:space="0" w:color="auto"/>
                  </w:divBdr>
                  <w:divsChild>
                    <w:div w:id="93861655">
                      <w:marLeft w:val="0"/>
                      <w:marRight w:val="0"/>
                      <w:marTop w:val="0"/>
                      <w:marBottom w:val="0"/>
                      <w:divBdr>
                        <w:top w:val="none" w:sz="0" w:space="0" w:color="auto"/>
                        <w:left w:val="none" w:sz="0" w:space="0" w:color="auto"/>
                        <w:bottom w:val="none" w:sz="0" w:space="0" w:color="auto"/>
                        <w:right w:val="none" w:sz="0" w:space="0" w:color="auto"/>
                      </w:divBdr>
                    </w:div>
                    <w:div w:id="244918224">
                      <w:marLeft w:val="0"/>
                      <w:marRight w:val="0"/>
                      <w:marTop w:val="0"/>
                      <w:marBottom w:val="0"/>
                      <w:divBdr>
                        <w:top w:val="none" w:sz="0" w:space="0" w:color="auto"/>
                        <w:left w:val="none" w:sz="0" w:space="0" w:color="auto"/>
                        <w:bottom w:val="none" w:sz="0" w:space="0" w:color="auto"/>
                        <w:right w:val="none" w:sz="0" w:space="0" w:color="auto"/>
                      </w:divBdr>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
                  </w:divsChild>
                </w:div>
                <w:div w:id="231619634">
                  <w:marLeft w:val="0"/>
                  <w:marRight w:val="0"/>
                  <w:marTop w:val="0"/>
                  <w:marBottom w:val="0"/>
                  <w:divBdr>
                    <w:top w:val="none" w:sz="0" w:space="0" w:color="auto"/>
                    <w:left w:val="none" w:sz="0" w:space="0" w:color="auto"/>
                    <w:bottom w:val="none" w:sz="0" w:space="0" w:color="auto"/>
                    <w:right w:val="none" w:sz="0" w:space="0" w:color="auto"/>
                  </w:divBdr>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165">
                  <w:marLeft w:val="0"/>
                  <w:marRight w:val="0"/>
                  <w:marTop w:val="0"/>
                  <w:marBottom w:val="0"/>
                  <w:divBdr>
                    <w:top w:val="none" w:sz="0" w:space="0" w:color="auto"/>
                    <w:left w:val="none" w:sz="0" w:space="0" w:color="auto"/>
                    <w:bottom w:val="none" w:sz="0" w:space="0" w:color="auto"/>
                    <w:right w:val="none" w:sz="0" w:space="0" w:color="auto"/>
                  </w:divBdr>
                </w:div>
                <w:div w:id="232128915">
                  <w:marLeft w:val="0"/>
                  <w:marRight w:val="0"/>
                  <w:marTop w:val="0"/>
                  <w:marBottom w:val="0"/>
                  <w:divBdr>
                    <w:top w:val="none" w:sz="0" w:space="0" w:color="auto"/>
                    <w:left w:val="none" w:sz="0" w:space="0" w:color="auto"/>
                    <w:bottom w:val="none" w:sz="0" w:space="0" w:color="auto"/>
                    <w:right w:val="none" w:sz="0" w:space="0" w:color="auto"/>
                  </w:divBdr>
                </w:div>
                <w:div w:id="232199529">
                  <w:marLeft w:val="0"/>
                  <w:marRight w:val="0"/>
                  <w:marTop w:val="0"/>
                  <w:marBottom w:val="0"/>
                  <w:divBdr>
                    <w:top w:val="none" w:sz="0" w:space="0" w:color="auto"/>
                    <w:left w:val="none" w:sz="0" w:space="0" w:color="auto"/>
                    <w:bottom w:val="none" w:sz="0" w:space="0" w:color="auto"/>
                    <w:right w:val="none" w:sz="0" w:space="0" w:color="auto"/>
                  </w:divBdr>
                </w:div>
                <w:div w:id="232354763">
                  <w:marLeft w:val="0"/>
                  <w:marRight w:val="0"/>
                  <w:marTop w:val="0"/>
                  <w:marBottom w:val="0"/>
                  <w:divBdr>
                    <w:top w:val="none" w:sz="0" w:space="0" w:color="auto"/>
                    <w:left w:val="none" w:sz="0" w:space="0" w:color="auto"/>
                    <w:bottom w:val="none" w:sz="0" w:space="0" w:color="auto"/>
                    <w:right w:val="none" w:sz="0" w:space="0" w:color="auto"/>
                  </w:divBdr>
                </w:div>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
                  </w:divsChild>
                </w:div>
                <w:div w:id="232665794">
                  <w:marLeft w:val="0"/>
                  <w:marRight w:val="0"/>
                  <w:marTop w:val="0"/>
                  <w:marBottom w:val="0"/>
                  <w:divBdr>
                    <w:top w:val="none" w:sz="0" w:space="0" w:color="auto"/>
                    <w:left w:val="none" w:sz="0" w:space="0" w:color="auto"/>
                    <w:bottom w:val="none" w:sz="0" w:space="0" w:color="auto"/>
                    <w:right w:val="none" w:sz="0" w:space="0" w:color="auto"/>
                  </w:divBdr>
                </w:div>
                <w:div w:id="232668897">
                  <w:marLeft w:val="0"/>
                  <w:marRight w:val="0"/>
                  <w:marTop w:val="0"/>
                  <w:marBottom w:val="0"/>
                  <w:divBdr>
                    <w:top w:val="none" w:sz="0" w:space="0" w:color="auto"/>
                    <w:left w:val="none" w:sz="0" w:space="0" w:color="auto"/>
                    <w:bottom w:val="none" w:sz="0" w:space="0" w:color="auto"/>
                    <w:right w:val="none" w:sz="0" w:space="0" w:color="auto"/>
                  </w:divBdr>
                </w:div>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 w:id="232739362">
                  <w:marLeft w:val="0"/>
                  <w:marRight w:val="0"/>
                  <w:marTop w:val="0"/>
                  <w:marBottom w:val="0"/>
                  <w:divBdr>
                    <w:top w:val="none" w:sz="0" w:space="0" w:color="auto"/>
                    <w:left w:val="none" w:sz="0" w:space="0" w:color="auto"/>
                    <w:bottom w:val="none" w:sz="0" w:space="0" w:color="auto"/>
                    <w:right w:val="none" w:sz="0" w:space="0" w:color="auto"/>
                  </w:divBdr>
                </w:div>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
                <w:div w:id="233198117">
                  <w:marLeft w:val="0"/>
                  <w:marRight w:val="0"/>
                  <w:marTop w:val="0"/>
                  <w:marBottom w:val="0"/>
                  <w:divBdr>
                    <w:top w:val="none" w:sz="0" w:space="0" w:color="auto"/>
                    <w:left w:val="none" w:sz="0" w:space="0" w:color="auto"/>
                    <w:bottom w:val="none" w:sz="0" w:space="0" w:color="auto"/>
                    <w:right w:val="none" w:sz="0" w:space="0" w:color="auto"/>
                  </w:divBdr>
                </w:div>
                <w:div w:id="233248468">
                  <w:marLeft w:val="0"/>
                  <w:marRight w:val="0"/>
                  <w:marTop w:val="0"/>
                  <w:marBottom w:val="0"/>
                  <w:divBdr>
                    <w:top w:val="none" w:sz="0" w:space="0" w:color="auto"/>
                    <w:left w:val="none" w:sz="0" w:space="0" w:color="auto"/>
                    <w:bottom w:val="none" w:sz="0" w:space="0" w:color="auto"/>
                    <w:right w:val="none" w:sz="0" w:space="0" w:color="auto"/>
                  </w:divBdr>
                </w:div>
                <w:div w:id="233316994">
                  <w:marLeft w:val="0"/>
                  <w:marRight w:val="0"/>
                  <w:marTop w:val="0"/>
                  <w:marBottom w:val="0"/>
                  <w:divBdr>
                    <w:top w:val="none" w:sz="0" w:space="0" w:color="auto"/>
                    <w:left w:val="none" w:sz="0" w:space="0" w:color="auto"/>
                    <w:bottom w:val="none" w:sz="0" w:space="0" w:color="auto"/>
                    <w:right w:val="none" w:sz="0" w:space="0" w:color="auto"/>
                  </w:divBdr>
                </w:div>
                <w:div w:id="233512972">
                  <w:marLeft w:val="0"/>
                  <w:marRight w:val="0"/>
                  <w:marTop w:val="0"/>
                  <w:marBottom w:val="0"/>
                  <w:divBdr>
                    <w:top w:val="none" w:sz="0" w:space="0" w:color="auto"/>
                    <w:left w:val="none" w:sz="0" w:space="0" w:color="auto"/>
                    <w:bottom w:val="none" w:sz="0" w:space="0" w:color="auto"/>
                    <w:right w:val="none" w:sz="0" w:space="0" w:color="auto"/>
                  </w:divBdr>
                </w:div>
                <w:div w:id="233705950">
                  <w:marLeft w:val="0"/>
                  <w:marRight w:val="0"/>
                  <w:marTop w:val="0"/>
                  <w:marBottom w:val="0"/>
                  <w:divBdr>
                    <w:top w:val="none" w:sz="0" w:space="0" w:color="auto"/>
                    <w:left w:val="none" w:sz="0" w:space="0" w:color="auto"/>
                    <w:bottom w:val="none" w:sz="0" w:space="0" w:color="auto"/>
                    <w:right w:val="none" w:sz="0" w:space="0" w:color="auto"/>
                  </w:divBdr>
                </w:div>
                <w:div w:id="233710854">
                  <w:marLeft w:val="0"/>
                  <w:marRight w:val="0"/>
                  <w:marTop w:val="0"/>
                  <w:marBottom w:val="0"/>
                  <w:divBdr>
                    <w:top w:val="none" w:sz="0" w:space="0" w:color="auto"/>
                    <w:left w:val="none" w:sz="0" w:space="0" w:color="auto"/>
                    <w:bottom w:val="none" w:sz="0" w:space="0" w:color="auto"/>
                    <w:right w:val="none" w:sz="0" w:space="0" w:color="auto"/>
                  </w:divBdr>
                </w:div>
                <w:div w:id="233777542">
                  <w:marLeft w:val="0"/>
                  <w:marRight w:val="0"/>
                  <w:marTop w:val="0"/>
                  <w:marBottom w:val="0"/>
                  <w:divBdr>
                    <w:top w:val="none" w:sz="0" w:space="0" w:color="auto"/>
                    <w:left w:val="none" w:sz="0" w:space="0" w:color="auto"/>
                    <w:bottom w:val="none" w:sz="0" w:space="0" w:color="auto"/>
                    <w:right w:val="none" w:sz="0" w:space="0" w:color="auto"/>
                  </w:divBdr>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423">
                  <w:marLeft w:val="0"/>
                  <w:marRight w:val="0"/>
                  <w:marTop w:val="0"/>
                  <w:marBottom w:val="0"/>
                  <w:divBdr>
                    <w:top w:val="none" w:sz="0" w:space="0" w:color="auto"/>
                    <w:left w:val="none" w:sz="0" w:space="0" w:color="auto"/>
                    <w:bottom w:val="none" w:sz="0" w:space="0" w:color="auto"/>
                    <w:right w:val="none" w:sz="0" w:space="0" w:color="auto"/>
                  </w:divBdr>
                </w:div>
                <w:div w:id="234314817">
                  <w:marLeft w:val="0"/>
                  <w:marRight w:val="0"/>
                  <w:marTop w:val="0"/>
                  <w:marBottom w:val="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234357523">
                  <w:marLeft w:val="0"/>
                  <w:marRight w:val="0"/>
                  <w:marTop w:val="0"/>
                  <w:marBottom w:val="0"/>
                  <w:divBdr>
                    <w:top w:val="none" w:sz="0" w:space="0" w:color="auto"/>
                    <w:left w:val="none" w:sz="0" w:space="0" w:color="auto"/>
                    <w:bottom w:val="none" w:sz="0" w:space="0" w:color="auto"/>
                    <w:right w:val="none" w:sz="0" w:space="0" w:color="auto"/>
                  </w:divBdr>
                </w:div>
                <w:div w:id="234360158">
                  <w:marLeft w:val="0"/>
                  <w:marRight w:val="0"/>
                  <w:marTop w:val="0"/>
                  <w:marBottom w:val="0"/>
                  <w:divBdr>
                    <w:top w:val="none" w:sz="0" w:space="0" w:color="auto"/>
                    <w:left w:val="none" w:sz="0" w:space="0" w:color="auto"/>
                    <w:bottom w:val="none" w:sz="0" w:space="0" w:color="auto"/>
                    <w:right w:val="none" w:sz="0" w:space="0" w:color="auto"/>
                  </w:divBdr>
                </w:div>
                <w:div w:id="234584025">
                  <w:marLeft w:val="0"/>
                  <w:marRight w:val="0"/>
                  <w:marTop w:val="0"/>
                  <w:marBottom w:val="0"/>
                  <w:divBdr>
                    <w:top w:val="none" w:sz="0" w:space="0" w:color="auto"/>
                    <w:left w:val="none" w:sz="0" w:space="0" w:color="auto"/>
                    <w:bottom w:val="none" w:sz="0" w:space="0" w:color="auto"/>
                    <w:right w:val="none" w:sz="0" w:space="0" w:color="auto"/>
                  </w:divBdr>
                </w:div>
                <w:div w:id="234704131">
                  <w:marLeft w:val="0"/>
                  <w:marRight w:val="0"/>
                  <w:marTop w:val="0"/>
                  <w:marBottom w:val="0"/>
                  <w:divBdr>
                    <w:top w:val="none" w:sz="0" w:space="0" w:color="auto"/>
                    <w:left w:val="none" w:sz="0" w:space="0" w:color="auto"/>
                    <w:bottom w:val="none" w:sz="0" w:space="0" w:color="auto"/>
                    <w:right w:val="none" w:sz="0" w:space="0" w:color="auto"/>
                  </w:divBdr>
                </w:div>
                <w:div w:id="234707783">
                  <w:marLeft w:val="0"/>
                  <w:marRight w:val="0"/>
                  <w:marTop w:val="0"/>
                  <w:marBottom w:val="0"/>
                  <w:divBdr>
                    <w:top w:val="none" w:sz="0" w:space="0" w:color="auto"/>
                    <w:left w:val="none" w:sz="0" w:space="0" w:color="auto"/>
                    <w:bottom w:val="none" w:sz="0" w:space="0" w:color="auto"/>
                    <w:right w:val="none" w:sz="0" w:space="0" w:color="auto"/>
                  </w:divBdr>
                </w:div>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235281811">
                  <w:marLeft w:val="0"/>
                  <w:marRight w:val="0"/>
                  <w:marTop w:val="0"/>
                  <w:marBottom w:val="0"/>
                  <w:divBdr>
                    <w:top w:val="none" w:sz="0" w:space="0" w:color="auto"/>
                    <w:left w:val="none" w:sz="0" w:space="0" w:color="auto"/>
                    <w:bottom w:val="none" w:sz="0" w:space="0" w:color="auto"/>
                    <w:right w:val="none" w:sz="0" w:space="0" w:color="auto"/>
                  </w:divBdr>
                </w:div>
                <w:div w:id="235480873">
                  <w:marLeft w:val="0"/>
                  <w:marRight w:val="0"/>
                  <w:marTop w:val="0"/>
                  <w:marBottom w:val="0"/>
                  <w:divBdr>
                    <w:top w:val="none" w:sz="0" w:space="0" w:color="auto"/>
                    <w:left w:val="none" w:sz="0" w:space="0" w:color="auto"/>
                    <w:bottom w:val="none" w:sz="0" w:space="0" w:color="auto"/>
                    <w:right w:val="none" w:sz="0" w:space="0" w:color="auto"/>
                  </w:divBdr>
                  <w:divsChild>
                    <w:div w:id="836925949">
                      <w:marLeft w:val="0"/>
                      <w:marRight w:val="0"/>
                      <w:marTop w:val="0"/>
                      <w:marBottom w:val="0"/>
                      <w:divBdr>
                        <w:top w:val="none" w:sz="0" w:space="0" w:color="auto"/>
                        <w:left w:val="none" w:sz="0" w:space="0" w:color="auto"/>
                        <w:bottom w:val="none" w:sz="0" w:space="0" w:color="auto"/>
                        <w:right w:val="none" w:sz="0" w:space="0" w:color="auto"/>
                      </w:divBdr>
                      <w:divsChild>
                        <w:div w:id="827018176">
                          <w:marLeft w:val="0"/>
                          <w:marRight w:val="0"/>
                          <w:marTop w:val="0"/>
                          <w:marBottom w:val="0"/>
                          <w:divBdr>
                            <w:top w:val="none" w:sz="0" w:space="0" w:color="auto"/>
                            <w:left w:val="none" w:sz="0" w:space="0" w:color="auto"/>
                            <w:bottom w:val="none" w:sz="0" w:space="0" w:color="auto"/>
                            <w:right w:val="none" w:sz="0" w:space="0" w:color="auto"/>
                          </w:divBdr>
                          <w:divsChild>
                            <w:div w:id="373963748">
                              <w:marLeft w:val="0"/>
                              <w:marRight w:val="0"/>
                              <w:marTop w:val="0"/>
                              <w:marBottom w:val="0"/>
                              <w:divBdr>
                                <w:top w:val="none" w:sz="0" w:space="0" w:color="auto"/>
                                <w:left w:val="none" w:sz="0" w:space="0" w:color="auto"/>
                                <w:bottom w:val="none" w:sz="0" w:space="0" w:color="auto"/>
                                <w:right w:val="none" w:sz="0" w:space="0" w:color="auto"/>
                              </w:divBdr>
                              <w:divsChild>
                                <w:div w:id="448089005">
                                  <w:marLeft w:val="0"/>
                                  <w:marRight w:val="0"/>
                                  <w:marTop w:val="0"/>
                                  <w:marBottom w:val="0"/>
                                  <w:divBdr>
                                    <w:top w:val="none" w:sz="0" w:space="0" w:color="auto"/>
                                    <w:left w:val="none" w:sz="0" w:space="0" w:color="auto"/>
                                    <w:bottom w:val="none" w:sz="0" w:space="0" w:color="auto"/>
                                    <w:right w:val="none" w:sz="0" w:space="0" w:color="auto"/>
                                  </w:divBdr>
                                  <w:divsChild>
                                    <w:div w:id="1129974077">
                                      <w:marLeft w:val="0"/>
                                      <w:marRight w:val="0"/>
                                      <w:marTop w:val="0"/>
                                      <w:marBottom w:val="0"/>
                                      <w:divBdr>
                                        <w:top w:val="none" w:sz="0" w:space="0" w:color="auto"/>
                                        <w:left w:val="none" w:sz="0" w:space="0" w:color="auto"/>
                                        <w:bottom w:val="single" w:sz="6" w:space="0" w:color="auto"/>
                                        <w:right w:val="none" w:sz="0" w:space="0" w:color="auto"/>
                                      </w:divBdr>
                                      <w:divsChild>
                                        <w:div w:id="177431937">
                                          <w:marLeft w:val="0"/>
                                          <w:marRight w:val="0"/>
                                          <w:marTop w:val="0"/>
                                          <w:marBottom w:val="0"/>
                                          <w:divBdr>
                                            <w:top w:val="none" w:sz="0" w:space="0" w:color="auto"/>
                                            <w:left w:val="none" w:sz="0" w:space="0" w:color="auto"/>
                                            <w:bottom w:val="none" w:sz="0" w:space="0" w:color="auto"/>
                                            <w:right w:val="none" w:sz="0" w:space="0" w:color="auto"/>
                                          </w:divBdr>
                                          <w:divsChild>
                                            <w:div w:id="98571035">
                                              <w:marLeft w:val="0"/>
                                              <w:marRight w:val="0"/>
                                              <w:marTop w:val="0"/>
                                              <w:marBottom w:val="0"/>
                                              <w:divBdr>
                                                <w:top w:val="none" w:sz="0" w:space="0" w:color="auto"/>
                                                <w:left w:val="none" w:sz="0" w:space="0" w:color="auto"/>
                                                <w:bottom w:val="none" w:sz="0" w:space="0" w:color="auto"/>
                                                <w:right w:val="none" w:sz="0" w:space="0" w:color="auto"/>
                                              </w:divBdr>
                                            </w:div>
                                          </w:divsChild>
                                        </w:div>
                                        <w:div w:id="588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770">
                                  <w:marLeft w:val="0"/>
                                  <w:marRight w:val="0"/>
                                  <w:marTop w:val="0"/>
                                  <w:marBottom w:val="0"/>
                                  <w:divBdr>
                                    <w:top w:val="none" w:sz="0" w:space="0" w:color="auto"/>
                                    <w:left w:val="none" w:sz="0" w:space="0" w:color="auto"/>
                                    <w:bottom w:val="none" w:sz="0" w:space="0" w:color="auto"/>
                                    <w:right w:val="none" w:sz="0" w:space="0" w:color="auto"/>
                                  </w:divBdr>
                                  <w:divsChild>
                                    <w:div w:id="807672172">
                                      <w:marLeft w:val="0"/>
                                      <w:marRight w:val="0"/>
                                      <w:marTop w:val="0"/>
                                      <w:marBottom w:val="0"/>
                                      <w:divBdr>
                                        <w:top w:val="none" w:sz="0" w:space="0" w:color="auto"/>
                                        <w:left w:val="none" w:sz="0" w:space="0" w:color="auto"/>
                                        <w:bottom w:val="none" w:sz="0" w:space="0" w:color="auto"/>
                                        <w:right w:val="none" w:sz="0" w:space="0" w:color="auto"/>
                                      </w:divBdr>
                                      <w:divsChild>
                                        <w:div w:id="228686461">
                                          <w:marLeft w:val="0"/>
                                          <w:marRight w:val="0"/>
                                          <w:marTop w:val="0"/>
                                          <w:marBottom w:val="0"/>
                                          <w:divBdr>
                                            <w:top w:val="none" w:sz="0" w:space="0" w:color="auto"/>
                                            <w:left w:val="none" w:sz="0" w:space="0" w:color="auto"/>
                                            <w:bottom w:val="none" w:sz="0" w:space="0" w:color="auto"/>
                                            <w:right w:val="none" w:sz="0" w:space="0" w:color="auto"/>
                                          </w:divBdr>
                                          <w:divsChild>
                                            <w:div w:id="999456317">
                                              <w:marLeft w:val="0"/>
                                              <w:marRight w:val="0"/>
                                              <w:marTop w:val="150"/>
                                              <w:marBottom w:val="120"/>
                                              <w:divBdr>
                                                <w:top w:val="none" w:sz="0" w:space="0" w:color="auto"/>
                                                <w:left w:val="none" w:sz="0" w:space="0" w:color="auto"/>
                                                <w:bottom w:val="none" w:sz="0" w:space="0" w:color="auto"/>
                                                <w:right w:val="single" w:sz="6" w:space="16" w:color="auto"/>
                                              </w:divBdr>
                                              <w:divsChild>
                                                <w:div w:id="1151677605">
                                                  <w:marLeft w:val="0"/>
                                                  <w:marRight w:val="0"/>
                                                  <w:marTop w:val="0"/>
                                                  <w:marBottom w:val="0"/>
                                                  <w:divBdr>
                                                    <w:top w:val="none" w:sz="0" w:space="0" w:color="auto"/>
                                                    <w:left w:val="none" w:sz="0" w:space="0" w:color="auto"/>
                                                    <w:bottom w:val="none" w:sz="0" w:space="0" w:color="auto"/>
                                                    <w:right w:val="none" w:sz="0" w:space="0" w:color="auto"/>
                                                  </w:divBdr>
                                                  <w:divsChild>
                                                    <w:div w:id="743332535">
                                                      <w:marLeft w:val="0"/>
                                                      <w:marRight w:val="0"/>
                                                      <w:marTop w:val="0"/>
                                                      <w:marBottom w:val="0"/>
                                                      <w:divBdr>
                                                        <w:top w:val="none" w:sz="0" w:space="0" w:color="auto"/>
                                                        <w:left w:val="none" w:sz="0" w:space="0" w:color="auto"/>
                                                        <w:bottom w:val="none" w:sz="0" w:space="0" w:color="auto"/>
                                                        <w:right w:val="none" w:sz="0" w:space="0" w:color="auto"/>
                                                      </w:divBdr>
                                                      <w:divsChild>
                                                        <w:div w:id="408499321">
                                                          <w:marLeft w:val="0"/>
                                                          <w:marRight w:val="0"/>
                                                          <w:marTop w:val="0"/>
                                                          <w:marBottom w:val="0"/>
                                                          <w:divBdr>
                                                            <w:top w:val="none" w:sz="0" w:space="0" w:color="auto"/>
                                                            <w:left w:val="none" w:sz="0" w:space="0" w:color="auto"/>
                                                            <w:bottom w:val="none" w:sz="0" w:space="0" w:color="auto"/>
                                                            <w:right w:val="none" w:sz="0" w:space="0" w:color="auto"/>
                                                          </w:divBdr>
                                                          <w:divsChild>
                                                            <w:div w:id="833842374">
                                                              <w:marLeft w:val="0"/>
                                                              <w:marRight w:val="0"/>
                                                              <w:marTop w:val="0"/>
                                                              <w:marBottom w:val="0"/>
                                                              <w:divBdr>
                                                                <w:top w:val="none" w:sz="0" w:space="0" w:color="auto"/>
                                                                <w:left w:val="none" w:sz="0" w:space="0" w:color="auto"/>
                                                                <w:bottom w:val="none" w:sz="0" w:space="0" w:color="auto"/>
                                                                <w:right w:val="none" w:sz="0" w:space="0" w:color="auto"/>
                                                              </w:divBdr>
                                                              <w:divsChild>
                                                                <w:div w:id="117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628483">
                  <w:marLeft w:val="0"/>
                  <w:marRight w:val="0"/>
                  <w:marTop w:val="0"/>
                  <w:marBottom w:val="0"/>
                  <w:divBdr>
                    <w:top w:val="none" w:sz="0" w:space="0" w:color="auto"/>
                    <w:left w:val="none" w:sz="0" w:space="0" w:color="auto"/>
                    <w:bottom w:val="none" w:sz="0" w:space="0" w:color="auto"/>
                    <w:right w:val="none" w:sz="0" w:space="0" w:color="auto"/>
                  </w:divBdr>
                </w:div>
                <w:div w:id="235744282">
                  <w:marLeft w:val="0"/>
                  <w:marRight w:val="0"/>
                  <w:marTop w:val="0"/>
                  <w:marBottom w:val="0"/>
                  <w:divBdr>
                    <w:top w:val="none" w:sz="0" w:space="0" w:color="auto"/>
                    <w:left w:val="none" w:sz="0" w:space="0" w:color="auto"/>
                    <w:bottom w:val="none" w:sz="0" w:space="0" w:color="auto"/>
                    <w:right w:val="none" w:sz="0" w:space="0" w:color="auto"/>
                  </w:divBdr>
                </w:div>
                <w:div w:id="235820831">
                  <w:marLeft w:val="0"/>
                  <w:marRight w:val="0"/>
                  <w:marTop w:val="0"/>
                  <w:marBottom w:val="0"/>
                  <w:divBdr>
                    <w:top w:val="none" w:sz="0" w:space="0" w:color="auto"/>
                    <w:left w:val="none" w:sz="0" w:space="0" w:color="auto"/>
                    <w:bottom w:val="none" w:sz="0" w:space="0" w:color="auto"/>
                    <w:right w:val="none" w:sz="0" w:space="0" w:color="auto"/>
                  </w:divBdr>
                  <w:divsChild>
                    <w:div w:id="973828828">
                      <w:marLeft w:val="0"/>
                      <w:marRight w:val="0"/>
                      <w:marTop w:val="0"/>
                      <w:marBottom w:val="0"/>
                      <w:divBdr>
                        <w:top w:val="none" w:sz="0" w:space="0" w:color="auto"/>
                        <w:left w:val="none" w:sz="0" w:space="0" w:color="auto"/>
                        <w:bottom w:val="none" w:sz="0" w:space="0" w:color="auto"/>
                        <w:right w:val="none" w:sz="0" w:space="0" w:color="auto"/>
                      </w:divBdr>
                    </w:div>
                  </w:divsChild>
                </w:div>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 w:id="236475674">
                  <w:marLeft w:val="0"/>
                  <w:marRight w:val="0"/>
                  <w:marTop w:val="0"/>
                  <w:marBottom w:val="0"/>
                  <w:divBdr>
                    <w:top w:val="none" w:sz="0" w:space="0" w:color="auto"/>
                    <w:left w:val="none" w:sz="0" w:space="0" w:color="auto"/>
                    <w:bottom w:val="none" w:sz="0" w:space="0" w:color="auto"/>
                    <w:right w:val="none" w:sz="0" w:space="0" w:color="auto"/>
                  </w:divBdr>
                </w:div>
                <w:div w:id="236745719">
                  <w:marLeft w:val="0"/>
                  <w:marRight w:val="0"/>
                  <w:marTop w:val="540"/>
                  <w:marBottom w:val="540"/>
                  <w:divBdr>
                    <w:top w:val="none" w:sz="0" w:space="0" w:color="auto"/>
                    <w:left w:val="none" w:sz="0" w:space="0" w:color="auto"/>
                    <w:bottom w:val="none" w:sz="0" w:space="0" w:color="auto"/>
                    <w:right w:val="none" w:sz="0" w:space="0" w:color="auto"/>
                  </w:divBdr>
                </w:div>
                <w:div w:id="236785291">
                  <w:marLeft w:val="0"/>
                  <w:marRight w:val="0"/>
                  <w:marTop w:val="0"/>
                  <w:marBottom w:val="0"/>
                  <w:divBdr>
                    <w:top w:val="none" w:sz="0" w:space="0" w:color="auto"/>
                    <w:left w:val="none" w:sz="0" w:space="0" w:color="auto"/>
                    <w:bottom w:val="none" w:sz="0" w:space="0" w:color="auto"/>
                    <w:right w:val="none" w:sz="0" w:space="0" w:color="auto"/>
                  </w:divBdr>
                </w:div>
                <w:div w:id="236785481">
                  <w:marLeft w:val="300"/>
                  <w:marRight w:val="300"/>
                  <w:marTop w:val="0"/>
                  <w:marBottom w:val="0"/>
                  <w:divBdr>
                    <w:top w:val="none" w:sz="0" w:space="0" w:color="auto"/>
                    <w:left w:val="none" w:sz="0" w:space="0" w:color="auto"/>
                    <w:bottom w:val="none" w:sz="0" w:space="0" w:color="auto"/>
                    <w:right w:val="none" w:sz="0" w:space="0" w:color="auto"/>
                  </w:divBdr>
                </w:div>
                <w:div w:id="236786147">
                  <w:marLeft w:val="0"/>
                  <w:marRight w:val="0"/>
                  <w:marTop w:val="0"/>
                  <w:marBottom w:val="0"/>
                  <w:divBdr>
                    <w:top w:val="none" w:sz="0" w:space="0" w:color="auto"/>
                    <w:left w:val="none" w:sz="0" w:space="0" w:color="auto"/>
                    <w:bottom w:val="none" w:sz="0" w:space="0" w:color="auto"/>
                    <w:right w:val="none" w:sz="0" w:space="0" w:color="auto"/>
                  </w:divBdr>
                </w:div>
                <w:div w:id="237175015">
                  <w:marLeft w:val="0"/>
                  <w:marRight w:val="0"/>
                  <w:marTop w:val="0"/>
                  <w:marBottom w:val="0"/>
                  <w:divBdr>
                    <w:top w:val="none" w:sz="0" w:space="0" w:color="auto"/>
                    <w:left w:val="none" w:sz="0" w:space="0" w:color="auto"/>
                    <w:bottom w:val="none" w:sz="0" w:space="0" w:color="auto"/>
                    <w:right w:val="none" w:sz="0" w:space="0" w:color="auto"/>
                  </w:divBdr>
                </w:div>
                <w:div w:id="237177706">
                  <w:marLeft w:val="0"/>
                  <w:marRight w:val="0"/>
                  <w:marTop w:val="0"/>
                  <w:marBottom w:val="150"/>
                  <w:divBdr>
                    <w:top w:val="none" w:sz="0" w:space="0" w:color="auto"/>
                    <w:left w:val="none" w:sz="0" w:space="0" w:color="auto"/>
                    <w:bottom w:val="none" w:sz="0" w:space="0" w:color="auto"/>
                    <w:right w:val="none" w:sz="0" w:space="0" w:color="auto"/>
                  </w:divBdr>
                </w:div>
                <w:div w:id="237327568">
                  <w:marLeft w:val="0"/>
                  <w:marRight w:val="0"/>
                  <w:marTop w:val="0"/>
                  <w:marBottom w:val="0"/>
                  <w:divBdr>
                    <w:top w:val="none" w:sz="0" w:space="0" w:color="auto"/>
                    <w:left w:val="none" w:sz="0" w:space="0" w:color="auto"/>
                    <w:bottom w:val="none" w:sz="0" w:space="0" w:color="auto"/>
                    <w:right w:val="none" w:sz="0" w:space="0" w:color="auto"/>
                  </w:divBdr>
                </w:div>
                <w:div w:id="237373489">
                  <w:marLeft w:val="0"/>
                  <w:marRight w:val="0"/>
                  <w:marTop w:val="0"/>
                  <w:marBottom w:val="60"/>
                  <w:divBdr>
                    <w:top w:val="none" w:sz="0" w:space="0" w:color="auto"/>
                    <w:left w:val="none" w:sz="0" w:space="0" w:color="auto"/>
                    <w:bottom w:val="none" w:sz="0" w:space="0" w:color="auto"/>
                    <w:right w:val="none" w:sz="0" w:space="0" w:color="auto"/>
                  </w:divBdr>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37448455">
                  <w:marLeft w:val="0"/>
                  <w:marRight w:val="0"/>
                  <w:marTop w:val="0"/>
                  <w:marBottom w:val="0"/>
                  <w:divBdr>
                    <w:top w:val="none" w:sz="0" w:space="0" w:color="auto"/>
                    <w:left w:val="none" w:sz="0" w:space="0" w:color="auto"/>
                    <w:bottom w:val="none" w:sz="0" w:space="0" w:color="auto"/>
                    <w:right w:val="none" w:sz="0" w:space="0" w:color="auto"/>
                  </w:divBdr>
                </w:div>
                <w:div w:id="237517694">
                  <w:marLeft w:val="0"/>
                  <w:marRight w:val="0"/>
                  <w:marTop w:val="0"/>
                  <w:marBottom w:val="0"/>
                  <w:divBdr>
                    <w:top w:val="none" w:sz="0" w:space="0" w:color="auto"/>
                    <w:left w:val="none" w:sz="0" w:space="0" w:color="auto"/>
                    <w:bottom w:val="none" w:sz="0" w:space="0" w:color="auto"/>
                    <w:right w:val="none" w:sz="0" w:space="0" w:color="auto"/>
                  </w:divBdr>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584">
                  <w:marLeft w:val="0"/>
                  <w:marRight w:val="0"/>
                  <w:marTop w:val="0"/>
                  <w:marBottom w:val="300"/>
                  <w:divBdr>
                    <w:top w:val="none" w:sz="0" w:space="0" w:color="auto"/>
                    <w:left w:val="none" w:sz="0" w:space="0" w:color="auto"/>
                    <w:bottom w:val="none" w:sz="0" w:space="0" w:color="auto"/>
                    <w:right w:val="none" w:sz="0" w:space="0" w:color="auto"/>
                  </w:divBdr>
                </w:div>
                <w:div w:id="237600752">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237638730">
                  <w:marLeft w:val="0"/>
                  <w:marRight w:val="0"/>
                  <w:marTop w:val="0"/>
                  <w:marBottom w:val="0"/>
                  <w:divBdr>
                    <w:top w:val="none" w:sz="0" w:space="0" w:color="auto"/>
                    <w:left w:val="none" w:sz="0" w:space="0" w:color="auto"/>
                    <w:bottom w:val="none" w:sz="0" w:space="0" w:color="auto"/>
                    <w:right w:val="none" w:sz="0" w:space="0" w:color="auto"/>
                  </w:divBdr>
                </w:div>
                <w:div w:id="237831751">
                  <w:marLeft w:val="0"/>
                  <w:marRight w:val="0"/>
                  <w:marTop w:val="0"/>
                  <w:marBottom w:val="525"/>
                  <w:divBdr>
                    <w:top w:val="none" w:sz="0" w:space="0" w:color="auto"/>
                    <w:left w:val="none" w:sz="0" w:space="0" w:color="auto"/>
                    <w:bottom w:val="none" w:sz="0" w:space="0" w:color="auto"/>
                    <w:right w:val="none" w:sz="0" w:space="0" w:color="auto"/>
                  </w:divBdr>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237903490">
                  <w:marLeft w:val="0"/>
                  <w:marRight w:val="0"/>
                  <w:marTop w:val="0"/>
                  <w:marBottom w:val="525"/>
                  <w:divBdr>
                    <w:top w:val="none" w:sz="0" w:space="0" w:color="auto"/>
                    <w:left w:val="none" w:sz="0" w:space="0" w:color="auto"/>
                    <w:bottom w:val="none" w:sz="0" w:space="0" w:color="auto"/>
                    <w:right w:val="none" w:sz="0" w:space="0" w:color="auto"/>
                  </w:divBdr>
                </w:div>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238755047">
                  <w:marLeft w:val="0"/>
                  <w:marRight w:val="0"/>
                  <w:marTop w:val="0"/>
                  <w:marBottom w:val="0"/>
                  <w:divBdr>
                    <w:top w:val="none" w:sz="0" w:space="0" w:color="auto"/>
                    <w:left w:val="none" w:sz="0" w:space="0" w:color="auto"/>
                    <w:bottom w:val="none" w:sz="0" w:space="0" w:color="auto"/>
                    <w:right w:val="none" w:sz="0" w:space="0" w:color="auto"/>
                  </w:divBdr>
                </w:div>
                <w:div w:id="238909010">
                  <w:marLeft w:val="0"/>
                  <w:marRight w:val="0"/>
                  <w:marTop w:val="0"/>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239146822">
                  <w:marLeft w:val="0"/>
                  <w:marRight w:val="0"/>
                  <w:marTop w:val="225"/>
                  <w:marBottom w:val="0"/>
                  <w:divBdr>
                    <w:top w:val="none" w:sz="0" w:space="0" w:color="auto"/>
                    <w:left w:val="none" w:sz="0" w:space="0" w:color="auto"/>
                    <w:bottom w:val="none" w:sz="0" w:space="0" w:color="auto"/>
                    <w:right w:val="none" w:sz="0" w:space="0" w:color="auto"/>
                  </w:divBdr>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39365208">
                  <w:marLeft w:val="0"/>
                  <w:marRight w:val="0"/>
                  <w:marTop w:val="0"/>
                  <w:marBottom w:val="0"/>
                  <w:divBdr>
                    <w:top w:val="none" w:sz="0" w:space="0" w:color="auto"/>
                    <w:left w:val="none" w:sz="0" w:space="0" w:color="auto"/>
                    <w:bottom w:val="none" w:sz="0" w:space="0" w:color="auto"/>
                    <w:right w:val="none" w:sz="0" w:space="0" w:color="auto"/>
                  </w:divBdr>
                </w:div>
                <w:div w:id="239566512">
                  <w:marLeft w:val="0"/>
                  <w:marRight w:val="0"/>
                  <w:marTop w:val="0"/>
                  <w:marBottom w:val="0"/>
                  <w:divBdr>
                    <w:top w:val="none" w:sz="0" w:space="0" w:color="auto"/>
                    <w:left w:val="none" w:sz="0" w:space="0" w:color="auto"/>
                    <w:bottom w:val="none" w:sz="0" w:space="0" w:color="auto"/>
                    <w:right w:val="none" w:sz="0" w:space="0" w:color="auto"/>
                  </w:divBdr>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
                  </w:divsChild>
                </w:div>
                <w:div w:id="239753218">
                  <w:marLeft w:val="0"/>
                  <w:marRight w:val="75"/>
                  <w:marTop w:val="0"/>
                  <w:marBottom w:val="0"/>
                  <w:divBdr>
                    <w:top w:val="none" w:sz="0" w:space="0" w:color="auto"/>
                    <w:left w:val="none" w:sz="0" w:space="0" w:color="auto"/>
                    <w:bottom w:val="none" w:sz="0" w:space="0" w:color="auto"/>
                    <w:right w:val="none" w:sz="0" w:space="0" w:color="auto"/>
                  </w:divBdr>
                </w:div>
                <w:div w:id="239869296">
                  <w:marLeft w:val="0"/>
                  <w:marRight w:val="0"/>
                  <w:marTop w:val="300"/>
                  <w:marBottom w:val="0"/>
                  <w:divBdr>
                    <w:top w:val="none" w:sz="0" w:space="0" w:color="auto"/>
                    <w:left w:val="none" w:sz="0" w:space="0" w:color="auto"/>
                    <w:bottom w:val="none" w:sz="0" w:space="0" w:color="auto"/>
                    <w:right w:val="none" w:sz="0" w:space="0" w:color="auto"/>
                  </w:divBdr>
                </w:div>
                <w:div w:id="239870701">
                  <w:marLeft w:val="0"/>
                  <w:marRight w:val="0"/>
                  <w:marTop w:val="0"/>
                  <w:marBottom w:val="0"/>
                  <w:divBdr>
                    <w:top w:val="none" w:sz="0" w:space="0" w:color="auto"/>
                    <w:left w:val="none" w:sz="0" w:space="0" w:color="auto"/>
                    <w:bottom w:val="none" w:sz="0" w:space="0" w:color="auto"/>
                    <w:right w:val="none" w:sz="0" w:space="0" w:color="auto"/>
                  </w:divBdr>
                </w:div>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40218666">
                  <w:marLeft w:val="0"/>
                  <w:marRight w:val="0"/>
                  <w:marTop w:val="0"/>
                  <w:marBottom w:val="0"/>
                  <w:divBdr>
                    <w:top w:val="none" w:sz="0" w:space="0" w:color="auto"/>
                    <w:left w:val="none" w:sz="0" w:space="0" w:color="auto"/>
                    <w:bottom w:val="none" w:sz="0" w:space="0" w:color="auto"/>
                    <w:right w:val="none" w:sz="0" w:space="0" w:color="auto"/>
                  </w:divBdr>
                </w:div>
                <w:div w:id="240605375">
                  <w:marLeft w:val="0"/>
                  <w:marRight w:val="0"/>
                  <w:marTop w:val="0"/>
                  <w:marBottom w:val="210"/>
                  <w:divBdr>
                    <w:top w:val="none" w:sz="0" w:space="0" w:color="auto"/>
                    <w:left w:val="none" w:sz="0" w:space="0" w:color="auto"/>
                    <w:bottom w:val="none" w:sz="0" w:space="0" w:color="auto"/>
                    <w:right w:val="none" w:sz="0" w:space="0" w:color="auto"/>
                  </w:divBdr>
                </w:div>
                <w:div w:id="240876736">
                  <w:marLeft w:val="0"/>
                  <w:marRight w:val="0"/>
                  <w:marTop w:val="0"/>
                  <w:marBottom w:val="0"/>
                  <w:divBdr>
                    <w:top w:val="none" w:sz="0" w:space="0" w:color="auto"/>
                    <w:left w:val="none" w:sz="0" w:space="0" w:color="auto"/>
                    <w:bottom w:val="none" w:sz="0" w:space="0" w:color="auto"/>
                    <w:right w:val="none" w:sz="0" w:space="0" w:color="auto"/>
                  </w:divBdr>
                </w:div>
                <w:div w:id="240911800">
                  <w:marLeft w:val="0"/>
                  <w:marRight w:val="0"/>
                  <w:marTop w:val="0"/>
                  <w:marBottom w:val="0"/>
                  <w:divBdr>
                    <w:top w:val="none" w:sz="0" w:space="0" w:color="auto"/>
                    <w:left w:val="none" w:sz="0" w:space="0" w:color="auto"/>
                    <w:bottom w:val="none" w:sz="0" w:space="0" w:color="auto"/>
                    <w:right w:val="none" w:sz="0" w:space="0" w:color="auto"/>
                  </w:divBdr>
                </w:div>
                <w:div w:id="240919661">
                  <w:marLeft w:val="0"/>
                  <w:marRight w:val="0"/>
                  <w:marTop w:val="0"/>
                  <w:marBottom w:val="0"/>
                  <w:divBdr>
                    <w:top w:val="none" w:sz="0" w:space="0" w:color="auto"/>
                    <w:left w:val="none" w:sz="0" w:space="0" w:color="auto"/>
                    <w:bottom w:val="none" w:sz="0" w:space="0" w:color="auto"/>
                    <w:right w:val="none" w:sz="0" w:space="0" w:color="auto"/>
                  </w:divBdr>
                </w:div>
                <w:div w:id="240987913">
                  <w:marLeft w:val="0"/>
                  <w:marRight w:val="0"/>
                  <w:marTop w:val="0"/>
                  <w:marBottom w:val="0"/>
                  <w:divBdr>
                    <w:top w:val="none" w:sz="0" w:space="0" w:color="auto"/>
                    <w:left w:val="none" w:sz="0" w:space="0" w:color="auto"/>
                    <w:bottom w:val="none" w:sz="0" w:space="0" w:color="auto"/>
                    <w:right w:val="none" w:sz="0" w:space="0" w:color="auto"/>
                  </w:divBdr>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3639">
                  <w:marLeft w:val="0"/>
                  <w:marRight w:val="0"/>
                  <w:marTop w:val="0"/>
                  <w:marBottom w:val="0"/>
                  <w:divBdr>
                    <w:top w:val="none" w:sz="0" w:space="0" w:color="auto"/>
                    <w:left w:val="none" w:sz="0" w:space="0" w:color="auto"/>
                    <w:bottom w:val="none" w:sz="0" w:space="0" w:color="auto"/>
                    <w:right w:val="none" w:sz="0" w:space="0" w:color="auto"/>
                  </w:divBdr>
                  <w:divsChild>
                    <w:div w:id="558787558">
                      <w:marLeft w:val="300"/>
                      <w:marRight w:val="300"/>
                      <w:marTop w:val="0"/>
                      <w:marBottom w:val="0"/>
                      <w:divBdr>
                        <w:top w:val="none" w:sz="0" w:space="0" w:color="auto"/>
                        <w:left w:val="none" w:sz="0" w:space="0" w:color="auto"/>
                        <w:bottom w:val="none" w:sz="0" w:space="0" w:color="auto"/>
                        <w:right w:val="none" w:sz="0" w:space="0" w:color="auto"/>
                      </w:divBdr>
                      <w:divsChild>
                        <w:div w:id="1297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
                <w:div w:id="241721438">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
                <w:div w:id="242036692">
                  <w:marLeft w:val="0"/>
                  <w:marRight w:val="0"/>
                  <w:marTop w:val="0"/>
                  <w:marBottom w:val="0"/>
                  <w:divBdr>
                    <w:top w:val="none" w:sz="0" w:space="0" w:color="auto"/>
                    <w:left w:val="none" w:sz="0" w:space="0" w:color="auto"/>
                    <w:bottom w:val="none" w:sz="0" w:space="0" w:color="auto"/>
                    <w:right w:val="none" w:sz="0" w:space="0" w:color="auto"/>
                  </w:divBdr>
                  <w:divsChild>
                    <w:div w:id="1132286358">
                      <w:marLeft w:val="0"/>
                      <w:marRight w:val="0"/>
                      <w:marTop w:val="0"/>
                      <w:marBottom w:val="240"/>
                      <w:divBdr>
                        <w:top w:val="none" w:sz="0" w:space="0" w:color="auto"/>
                        <w:left w:val="none" w:sz="0" w:space="0" w:color="auto"/>
                        <w:bottom w:val="none" w:sz="0" w:space="0" w:color="auto"/>
                        <w:right w:val="none" w:sz="0" w:space="0" w:color="auto"/>
                      </w:divBdr>
                      <w:divsChild>
                        <w:div w:id="872380833">
                          <w:marLeft w:val="0"/>
                          <w:marRight w:val="0"/>
                          <w:marTop w:val="0"/>
                          <w:marBottom w:val="0"/>
                          <w:divBdr>
                            <w:top w:val="none" w:sz="0" w:space="0" w:color="auto"/>
                            <w:left w:val="none" w:sz="0" w:space="0" w:color="auto"/>
                            <w:bottom w:val="none" w:sz="0" w:space="0" w:color="auto"/>
                            <w:right w:val="none" w:sz="0" w:space="0" w:color="auto"/>
                          </w:divBdr>
                        </w:div>
                      </w:divsChild>
                    </w:div>
                    <w:div w:id="1222521555">
                      <w:marLeft w:val="0"/>
                      <w:marRight w:val="0"/>
                      <w:marTop w:val="480"/>
                      <w:marBottom w:val="0"/>
                      <w:divBdr>
                        <w:top w:val="none" w:sz="0" w:space="0" w:color="auto"/>
                        <w:left w:val="none" w:sz="0" w:space="0" w:color="auto"/>
                        <w:bottom w:val="single" w:sz="6" w:space="11" w:color="EEEEEE"/>
                        <w:right w:val="none" w:sz="0" w:space="0" w:color="auto"/>
                      </w:divBdr>
                      <w:divsChild>
                        <w:div w:id="554320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181143">
                  <w:marLeft w:val="0"/>
                  <w:marRight w:val="0"/>
                  <w:marTop w:val="0"/>
                  <w:marBottom w:val="0"/>
                  <w:divBdr>
                    <w:top w:val="none" w:sz="0" w:space="0" w:color="auto"/>
                    <w:left w:val="none" w:sz="0" w:space="0" w:color="auto"/>
                    <w:bottom w:val="none" w:sz="0" w:space="0" w:color="auto"/>
                    <w:right w:val="none" w:sz="0" w:space="0" w:color="auto"/>
                  </w:divBdr>
                </w:div>
                <w:div w:id="242224658">
                  <w:marLeft w:val="3345"/>
                  <w:marRight w:val="1309"/>
                  <w:marTop w:val="0"/>
                  <w:marBottom w:val="0"/>
                  <w:divBdr>
                    <w:top w:val="none" w:sz="0" w:space="0" w:color="auto"/>
                    <w:left w:val="none" w:sz="0" w:space="0" w:color="auto"/>
                    <w:bottom w:val="none" w:sz="0" w:space="0" w:color="auto"/>
                    <w:right w:val="none" w:sz="0" w:space="0" w:color="auto"/>
                  </w:divBdr>
                </w:div>
                <w:div w:id="242381035">
                  <w:marLeft w:val="0"/>
                  <w:marRight w:val="0"/>
                  <w:marTop w:val="0"/>
                  <w:marBottom w:val="0"/>
                  <w:divBdr>
                    <w:top w:val="none" w:sz="0" w:space="0" w:color="auto"/>
                    <w:left w:val="none" w:sz="0" w:space="0" w:color="auto"/>
                    <w:bottom w:val="none" w:sz="0" w:space="0" w:color="auto"/>
                    <w:right w:val="none" w:sz="0" w:space="0" w:color="auto"/>
                  </w:divBdr>
                </w:div>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
                <w:div w:id="242835129">
                  <w:marLeft w:val="0"/>
                  <w:marRight w:val="0"/>
                  <w:marTop w:val="0"/>
                  <w:marBottom w:val="75"/>
                  <w:divBdr>
                    <w:top w:val="none" w:sz="0" w:space="0" w:color="auto"/>
                    <w:left w:val="none" w:sz="0" w:space="0" w:color="auto"/>
                    <w:bottom w:val="none" w:sz="0" w:space="0" w:color="auto"/>
                    <w:right w:val="none" w:sz="0" w:space="0" w:color="auto"/>
                  </w:divBdr>
                </w:div>
                <w:div w:id="243033279">
                  <w:marLeft w:val="0"/>
                  <w:marRight w:val="0"/>
                  <w:marTop w:val="0"/>
                  <w:marBottom w:val="0"/>
                  <w:divBdr>
                    <w:top w:val="none" w:sz="0" w:space="0" w:color="auto"/>
                    <w:left w:val="none" w:sz="0" w:space="0" w:color="auto"/>
                    <w:bottom w:val="none" w:sz="0" w:space="0" w:color="auto"/>
                    <w:right w:val="none" w:sz="0" w:space="0" w:color="auto"/>
                  </w:divBdr>
                </w:div>
                <w:div w:id="243148712">
                  <w:marLeft w:val="0"/>
                  <w:marRight w:val="0"/>
                  <w:marTop w:val="0"/>
                  <w:marBottom w:val="0"/>
                  <w:divBdr>
                    <w:top w:val="none" w:sz="0" w:space="0" w:color="auto"/>
                    <w:left w:val="none" w:sz="0" w:space="0" w:color="auto"/>
                    <w:bottom w:val="none" w:sz="0" w:space="0" w:color="auto"/>
                    <w:right w:val="none" w:sz="0" w:space="0" w:color="auto"/>
                  </w:divBdr>
                </w:div>
                <w:div w:id="244415159">
                  <w:marLeft w:val="0"/>
                  <w:marRight w:val="0"/>
                  <w:marTop w:val="0"/>
                  <w:marBottom w:val="0"/>
                  <w:divBdr>
                    <w:top w:val="none" w:sz="0" w:space="0" w:color="auto"/>
                    <w:left w:val="none" w:sz="0" w:space="0" w:color="auto"/>
                    <w:bottom w:val="none" w:sz="0" w:space="0" w:color="auto"/>
                    <w:right w:val="none" w:sz="0" w:space="0" w:color="auto"/>
                  </w:divBdr>
                </w:div>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
                <w:div w:id="245501459">
                  <w:marLeft w:val="0"/>
                  <w:marRight w:val="0"/>
                  <w:marTop w:val="0"/>
                  <w:marBottom w:val="0"/>
                  <w:divBdr>
                    <w:top w:val="none" w:sz="0" w:space="0" w:color="auto"/>
                    <w:left w:val="none" w:sz="0" w:space="0" w:color="auto"/>
                    <w:bottom w:val="none" w:sz="0" w:space="0" w:color="auto"/>
                    <w:right w:val="none" w:sz="0" w:space="0" w:color="auto"/>
                  </w:divBdr>
                </w:div>
                <w:div w:id="245502520">
                  <w:marLeft w:val="0"/>
                  <w:marRight w:val="0"/>
                  <w:marTop w:val="0"/>
                  <w:marBottom w:val="0"/>
                  <w:divBdr>
                    <w:top w:val="none" w:sz="0" w:space="0" w:color="auto"/>
                    <w:left w:val="none" w:sz="0" w:space="0" w:color="auto"/>
                    <w:bottom w:val="none" w:sz="0" w:space="0" w:color="auto"/>
                    <w:right w:val="none" w:sz="0" w:space="0" w:color="auto"/>
                  </w:divBdr>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
                <w:div w:id="246039482">
                  <w:marLeft w:val="0"/>
                  <w:marRight w:val="0"/>
                  <w:marTop w:val="0"/>
                  <w:marBottom w:val="0"/>
                  <w:divBdr>
                    <w:top w:val="none" w:sz="0" w:space="0" w:color="auto"/>
                    <w:left w:val="none" w:sz="0" w:space="0" w:color="auto"/>
                    <w:bottom w:val="none" w:sz="0" w:space="0" w:color="auto"/>
                    <w:right w:val="none" w:sz="0" w:space="0" w:color="auto"/>
                  </w:divBdr>
                </w:div>
                <w:div w:id="246354257">
                  <w:marLeft w:val="0"/>
                  <w:marRight w:val="0"/>
                  <w:marTop w:val="0"/>
                  <w:marBottom w:val="0"/>
                  <w:divBdr>
                    <w:top w:val="none" w:sz="0" w:space="0" w:color="auto"/>
                    <w:left w:val="none" w:sz="0" w:space="0" w:color="auto"/>
                    <w:bottom w:val="none" w:sz="0" w:space="0" w:color="auto"/>
                    <w:right w:val="none" w:sz="0" w:space="0" w:color="auto"/>
                  </w:divBdr>
                </w:div>
                <w:div w:id="246381446">
                  <w:marLeft w:val="0"/>
                  <w:marRight w:val="0"/>
                  <w:marTop w:val="0"/>
                  <w:marBottom w:val="0"/>
                  <w:divBdr>
                    <w:top w:val="none" w:sz="0" w:space="0" w:color="auto"/>
                    <w:left w:val="none" w:sz="0" w:space="0" w:color="auto"/>
                    <w:bottom w:val="none" w:sz="0" w:space="0" w:color="auto"/>
                    <w:right w:val="none" w:sz="0" w:space="0" w:color="auto"/>
                  </w:divBdr>
                </w:div>
                <w:div w:id="246499942">
                  <w:marLeft w:val="0"/>
                  <w:marRight w:val="0"/>
                  <w:marTop w:val="0"/>
                  <w:marBottom w:val="0"/>
                  <w:divBdr>
                    <w:top w:val="none" w:sz="0" w:space="0" w:color="auto"/>
                    <w:left w:val="none" w:sz="0" w:space="0" w:color="auto"/>
                    <w:bottom w:val="none" w:sz="0" w:space="0" w:color="auto"/>
                    <w:right w:val="none" w:sz="0" w:space="0" w:color="auto"/>
                  </w:divBdr>
                </w:div>
                <w:div w:id="246575038">
                  <w:marLeft w:val="0"/>
                  <w:marRight w:val="0"/>
                  <w:marTop w:val="0"/>
                  <w:marBottom w:val="0"/>
                  <w:divBdr>
                    <w:top w:val="none" w:sz="0" w:space="0" w:color="auto"/>
                    <w:left w:val="none" w:sz="0" w:space="0" w:color="auto"/>
                    <w:bottom w:val="none" w:sz="0" w:space="0" w:color="auto"/>
                    <w:right w:val="none" w:sz="0" w:space="0" w:color="auto"/>
                  </w:divBdr>
                </w:div>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 w:id="247152924">
                  <w:marLeft w:val="0"/>
                  <w:marRight w:val="0"/>
                  <w:marTop w:val="0"/>
                  <w:marBottom w:val="0"/>
                  <w:divBdr>
                    <w:top w:val="none" w:sz="0" w:space="0" w:color="auto"/>
                    <w:left w:val="none" w:sz="0" w:space="0" w:color="auto"/>
                    <w:bottom w:val="none" w:sz="0" w:space="0" w:color="auto"/>
                    <w:right w:val="none" w:sz="0" w:space="0" w:color="auto"/>
                  </w:divBdr>
                </w:div>
                <w:div w:id="247159884">
                  <w:marLeft w:val="0"/>
                  <w:marRight w:val="0"/>
                  <w:marTop w:val="0"/>
                  <w:marBottom w:val="0"/>
                  <w:divBdr>
                    <w:top w:val="none" w:sz="0" w:space="0" w:color="auto"/>
                    <w:left w:val="none" w:sz="0" w:space="0" w:color="auto"/>
                    <w:bottom w:val="none" w:sz="0" w:space="0" w:color="auto"/>
                    <w:right w:val="none" w:sz="0" w:space="0" w:color="auto"/>
                  </w:divBdr>
                </w:div>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
                <w:div w:id="247232900">
                  <w:marLeft w:val="-135"/>
                  <w:marRight w:val="0"/>
                  <w:marTop w:val="0"/>
                  <w:marBottom w:val="0"/>
                  <w:divBdr>
                    <w:top w:val="none" w:sz="0" w:space="0" w:color="auto"/>
                    <w:left w:val="none" w:sz="0" w:space="0" w:color="auto"/>
                    <w:bottom w:val="none" w:sz="0" w:space="0" w:color="auto"/>
                    <w:right w:val="none" w:sz="0" w:space="0" w:color="auto"/>
                  </w:divBdr>
                </w:div>
                <w:div w:id="247353788">
                  <w:marLeft w:val="0"/>
                  <w:marRight w:val="0"/>
                  <w:marTop w:val="375"/>
                  <w:marBottom w:val="0"/>
                  <w:divBdr>
                    <w:top w:val="none" w:sz="0" w:space="0" w:color="auto"/>
                    <w:left w:val="none" w:sz="0" w:space="0" w:color="auto"/>
                    <w:bottom w:val="none" w:sz="0" w:space="0" w:color="auto"/>
                    <w:right w:val="none" w:sz="0" w:space="0" w:color="auto"/>
                  </w:divBdr>
                </w:div>
                <w:div w:id="247422424">
                  <w:marLeft w:val="2100"/>
                  <w:marRight w:val="0"/>
                  <w:marTop w:val="0"/>
                  <w:marBottom w:val="0"/>
                  <w:divBdr>
                    <w:top w:val="none" w:sz="0" w:space="0" w:color="auto"/>
                    <w:left w:val="none" w:sz="0" w:space="0" w:color="auto"/>
                    <w:bottom w:val="none" w:sz="0" w:space="0" w:color="auto"/>
                    <w:right w:val="none" w:sz="0" w:space="0" w:color="auto"/>
                  </w:divBdr>
                </w:div>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 w:id="248008226">
                  <w:marLeft w:val="0"/>
                  <w:marRight w:val="0"/>
                  <w:marTop w:val="0"/>
                  <w:marBottom w:val="0"/>
                  <w:divBdr>
                    <w:top w:val="none" w:sz="0" w:space="0" w:color="auto"/>
                    <w:left w:val="none" w:sz="0" w:space="0" w:color="auto"/>
                    <w:bottom w:val="none" w:sz="0" w:space="0" w:color="auto"/>
                    <w:right w:val="none" w:sz="0" w:space="0" w:color="auto"/>
                  </w:divBdr>
                </w:div>
                <w:div w:id="248346338">
                  <w:marLeft w:val="0"/>
                  <w:marRight w:val="0"/>
                  <w:marTop w:val="0"/>
                  <w:marBottom w:val="0"/>
                  <w:divBdr>
                    <w:top w:val="none" w:sz="0" w:space="0" w:color="auto"/>
                    <w:left w:val="none" w:sz="0" w:space="0" w:color="auto"/>
                    <w:bottom w:val="none" w:sz="0" w:space="0" w:color="auto"/>
                    <w:right w:val="none" w:sz="0" w:space="0" w:color="auto"/>
                  </w:divBdr>
                </w:div>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248512895">
                  <w:marLeft w:val="0"/>
                  <w:marRight w:val="0"/>
                  <w:marTop w:val="0"/>
                  <w:marBottom w:val="0"/>
                  <w:divBdr>
                    <w:top w:val="none" w:sz="0" w:space="0" w:color="auto"/>
                    <w:left w:val="none" w:sz="0" w:space="0" w:color="auto"/>
                    <w:bottom w:val="none" w:sz="0" w:space="0" w:color="auto"/>
                    <w:right w:val="none" w:sz="0" w:space="0" w:color="auto"/>
                  </w:divBdr>
                </w:div>
                <w:div w:id="248657350">
                  <w:marLeft w:val="0"/>
                  <w:marRight w:val="0"/>
                  <w:marTop w:val="0"/>
                  <w:marBottom w:val="0"/>
                  <w:divBdr>
                    <w:top w:val="none" w:sz="0" w:space="0" w:color="auto"/>
                    <w:left w:val="none" w:sz="0" w:space="0" w:color="auto"/>
                    <w:bottom w:val="none" w:sz="0" w:space="0" w:color="auto"/>
                    <w:right w:val="none" w:sz="0" w:space="0" w:color="auto"/>
                  </w:divBdr>
                </w:div>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
                <w:div w:id="249042367">
                  <w:marLeft w:val="0"/>
                  <w:marRight w:val="0"/>
                  <w:marTop w:val="0"/>
                  <w:marBottom w:val="0"/>
                  <w:divBdr>
                    <w:top w:val="none" w:sz="0" w:space="0" w:color="auto"/>
                    <w:left w:val="none" w:sz="0" w:space="0" w:color="auto"/>
                    <w:bottom w:val="none" w:sz="0" w:space="0" w:color="auto"/>
                    <w:right w:val="none" w:sz="0" w:space="0" w:color="auto"/>
                  </w:divBdr>
                </w:div>
                <w:div w:id="249120779">
                  <w:marLeft w:val="0"/>
                  <w:marRight w:val="0"/>
                  <w:marTop w:val="0"/>
                  <w:marBottom w:val="0"/>
                  <w:divBdr>
                    <w:top w:val="none" w:sz="0" w:space="0" w:color="auto"/>
                    <w:left w:val="none" w:sz="0" w:space="0" w:color="auto"/>
                    <w:bottom w:val="none" w:sz="0" w:space="0" w:color="auto"/>
                    <w:right w:val="none" w:sz="0" w:space="0" w:color="auto"/>
                  </w:divBdr>
                </w:div>
                <w:div w:id="249431143">
                  <w:marLeft w:val="0"/>
                  <w:marRight w:val="0"/>
                  <w:marTop w:val="0"/>
                  <w:marBottom w:val="0"/>
                  <w:divBdr>
                    <w:top w:val="none" w:sz="0" w:space="0" w:color="auto"/>
                    <w:left w:val="none" w:sz="0" w:space="0" w:color="auto"/>
                    <w:bottom w:val="none" w:sz="0" w:space="0" w:color="auto"/>
                    <w:right w:val="none" w:sz="0" w:space="0" w:color="auto"/>
                  </w:divBdr>
                </w:div>
                <w:div w:id="249588740">
                  <w:marLeft w:val="0"/>
                  <w:marRight w:val="0"/>
                  <w:marTop w:val="225"/>
                  <w:marBottom w:val="0"/>
                  <w:divBdr>
                    <w:top w:val="none" w:sz="0" w:space="0" w:color="auto"/>
                    <w:left w:val="none" w:sz="0" w:space="0" w:color="auto"/>
                    <w:bottom w:val="none" w:sz="0" w:space="0" w:color="auto"/>
                    <w:right w:val="none" w:sz="0" w:space="0" w:color="auto"/>
                  </w:divBdr>
                </w:div>
                <w:div w:id="249895627">
                  <w:marLeft w:val="0"/>
                  <w:marRight w:val="0"/>
                  <w:marTop w:val="0"/>
                  <w:marBottom w:val="0"/>
                  <w:divBdr>
                    <w:top w:val="none" w:sz="0" w:space="0" w:color="auto"/>
                    <w:left w:val="none" w:sz="0" w:space="0" w:color="auto"/>
                    <w:bottom w:val="none" w:sz="0" w:space="0" w:color="auto"/>
                    <w:right w:val="none" w:sz="0" w:space="0" w:color="auto"/>
                  </w:divBdr>
                </w:div>
                <w:div w:id="249969127">
                  <w:marLeft w:val="0"/>
                  <w:marRight w:val="0"/>
                  <w:marTop w:val="0"/>
                  <w:marBottom w:val="0"/>
                  <w:divBdr>
                    <w:top w:val="none" w:sz="0" w:space="0" w:color="auto"/>
                    <w:left w:val="none" w:sz="0" w:space="0" w:color="auto"/>
                    <w:bottom w:val="none" w:sz="0" w:space="0" w:color="auto"/>
                    <w:right w:val="none" w:sz="0" w:space="0" w:color="auto"/>
                  </w:divBdr>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 w:id="250429221">
                  <w:marLeft w:val="0"/>
                  <w:marRight w:val="0"/>
                  <w:marTop w:val="0"/>
                  <w:marBottom w:val="0"/>
                  <w:divBdr>
                    <w:top w:val="none" w:sz="0" w:space="0" w:color="auto"/>
                    <w:left w:val="none" w:sz="0" w:space="0" w:color="auto"/>
                    <w:bottom w:val="none" w:sz="0" w:space="0" w:color="auto"/>
                    <w:right w:val="none" w:sz="0" w:space="0" w:color="auto"/>
                  </w:divBdr>
                </w:div>
                <w:div w:id="250503881">
                  <w:marLeft w:val="0"/>
                  <w:marRight w:val="0"/>
                  <w:marTop w:val="0"/>
                  <w:marBottom w:val="0"/>
                  <w:divBdr>
                    <w:top w:val="none" w:sz="0" w:space="0" w:color="auto"/>
                    <w:left w:val="none" w:sz="0" w:space="0" w:color="auto"/>
                    <w:bottom w:val="none" w:sz="0" w:space="0" w:color="auto"/>
                    <w:right w:val="none" w:sz="0" w:space="0" w:color="auto"/>
                  </w:divBdr>
                </w:div>
                <w:div w:id="250548811">
                  <w:marLeft w:val="0"/>
                  <w:marRight w:val="0"/>
                  <w:marTop w:val="0"/>
                  <w:marBottom w:val="0"/>
                  <w:divBdr>
                    <w:top w:val="none" w:sz="0" w:space="0" w:color="auto"/>
                    <w:left w:val="none" w:sz="0" w:space="0" w:color="auto"/>
                    <w:bottom w:val="none" w:sz="0" w:space="0" w:color="auto"/>
                    <w:right w:val="none" w:sz="0" w:space="0" w:color="auto"/>
                  </w:divBdr>
                </w:div>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 w:id="251281169">
                  <w:marLeft w:val="0"/>
                  <w:marRight w:val="0"/>
                  <w:marTop w:val="0"/>
                  <w:marBottom w:val="0"/>
                  <w:divBdr>
                    <w:top w:val="none" w:sz="0" w:space="0" w:color="auto"/>
                    <w:left w:val="none" w:sz="0" w:space="0" w:color="auto"/>
                    <w:bottom w:val="none" w:sz="0" w:space="0" w:color="auto"/>
                    <w:right w:val="none" w:sz="0" w:space="0" w:color="auto"/>
                  </w:divBdr>
                </w:div>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 w:id="251284888">
                  <w:marLeft w:val="0"/>
                  <w:marRight w:val="0"/>
                  <w:marTop w:val="0"/>
                  <w:marBottom w:val="300"/>
                  <w:divBdr>
                    <w:top w:val="none" w:sz="0" w:space="0" w:color="auto"/>
                    <w:left w:val="none" w:sz="0" w:space="0" w:color="auto"/>
                    <w:bottom w:val="none" w:sz="0" w:space="0" w:color="auto"/>
                    <w:right w:val="none" w:sz="0" w:space="0" w:color="auto"/>
                  </w:divBdr>
                </w:div>
                <w:div w:id="251358628">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104">
                  <w:marLeft w:val="0"/>
                  <w:marRight w:val="0"/>
                  <w:marTop w:val="0"/>
                  <w:marBottom w:val="0"/>
                  <w:divBdr>
                    <w:top w:val="none" w:sz="0" w:space="0" w:color="auto"/>
                    <w:left w:val="none" w:sz="0" w:space="0" w:color="auto"/>
                    <w:bottom w:val="none" w:sz="0" w:space="0" w:color="auto"/>
                    <w:right w:val="none" w:sz="0" w:space="0" w:color="auto"/>
                  </w:divBdr>
                </w:div>
                <w:div w:id="251936431">
                  <w:marLeft w:val="0"/>
                  <w:marRight w:val="0"/>
                  <w:marTop w:val="0"/>
                  <w:marBottom w:val="0"/>
                  <w:divBdr>
                    <w:top w:val="none" w:sz="0" w:space="0" w:color="auto"/>
                    <w:left w:val="none" w:sz="0" w:space="0" w:color="auto"/>
                    <w:bottom w:val="none" w:sz="0" w:space="0" w:color="auto"/>
                    <w:right w:val="none" w:sz="0" w:space="0" w:color="auto"/>
                  </w:divBdr>
                </w:div>
                <w:div w:id="252132454">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 w:id="252327256">
                  <w:marLeft w:val="0"/>
                  <w:marRight w:val="0"/>
                  <w:marTop w:val="0"/>
                  <w:marBottom w:val="0"/>
                  <w:divBdr>
                    <w:top w:val="none" w:sz="0" w:space="0" w:color="auto"/>
                    <w:left w:val="none" w:sz="0" w:space="0" w:color="auto"/>
                    <w:bottom w:val="none" w:sz="0" w:space="0" w:color="auto"/>
                    <w:right w:val="none" w:sz="0" w:space="0" w:color="auto"/>
                  </w:divBdr>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252666956">
                  <w:marLeft w:val="0"/>
                  <w:marRight w:val="0"/>
                  <w:marTop w:val="150"/>
                  <w:marBottom w:val="0"/>
                  <w:divBdr>
                    <w:top w:val="none" w:sz="0" w:space="0" w:color="auto"/>
                    <w:left w:val="none" w:sz="0" w:space="0" w:color="auto"/>
                    <w:bottom w:val="none" w:sz="0" w:space="0" w:color="auto"/>
                    <w:right w:val="none" w:sz="0" w:space="0" w:color="auto"/>
                  </w:divBdr>
                </w:div>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252978382">
                  <w:marLeft w:val="0"/>
                  <w:marRight w:val="0"/>
                  <w:marTop w:val="0"/>
                  <w:marBottom w:val="300"/>
                  <w:divBdr>
                    <w:top w:val="none" w:sz="0" w:space="0" w:color="auto"/>
                    <w:left w:val="none" w:sz="0" w:space="0" w:color="auto"/>
                    <w:bottom w:val="none" w:sz="0" w:space="0" w:color="auto"/>
                    <w:right w:val="none" w:sz="0" w:space="0" w:color="auto"/>
                  </w:divBdr>
                </w:div>
                <w:div w:id="253170626">
                  <w:marLeft w:val="0"/>
                  <w:marRight w:val="0"/>
                  <w:marTop w:val="0"/>
                  <w:marBottom w:val="0"/>
                  <w:divBdr>
                    <w:top w:val="none" w:sz="0" w:space="0" w:color="auto"/>
                    <w:left w:val="none" w:sz="0" w:space="0" w:color="auto"/>
                    <w:bottom w:val="none" w:sz="0" w:space="0" w:color="auto"/>
                    <w:right w:val="none" w:sz="0" w:space="0" w:color="auto"/>
                  </w:divBdr>
                </w:div>
                <w:div w:id="253173648">
                  <w:marLeft w:val="0"/>
                  <w:marRight w:val="0"/>
                  <w:marTop w:val="0"/>
                  <w:marBottom w:val="0"/>
                  <w:divBdr>
                    <w:top w:val="none" w:sz="0" w:space="0" w:color="auto"/>
                    <w:left w:val="none" w:sz="0" w:space="0" w:color="auto"/>
                    <w:bottom w:val="none" w:sz="0" w:space="0" w:color="auto"/>
                    <w:right w:val="none" w:sz="0" w:space="0" w:color="auto"/>
                  </w:divBdr>
                </w:div>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42">
                  <w:marLeft w:val="0"/>
                  <w:marRight w:val="0"/>
                  <w:marTop w:val="0"/>
                  <w:marBottom w:val="0"/>
                  <w:divBdr>
                    <w:top w:val="none" w:sz="0" w:space="0" w:color="auto"/>
                    <w:left w:val="none" w:sz="0" w:space="0" w:color="auto"/>
                    <w:bottom w:val="none" w:sz="0" w:space="0" w:color="auto"/>
                    <w:right w:val="none" w:sz="0" w:space="0" w:color="auto"/>
                  </w:divBdr>
                </w:div>
                <w:div w:id="253783331">
                  <w:marLeft w:val="0"/>
                  <w:marRight w:val="0"/>
                  <w:marTop w:val="0"/>
                  <w:marBottom w:val="0"/>
                  <w:divBdr>
                    <w:top w:val="none" w:sz="0" w:space="0" w:color="auto"/>
                    <w:left w:val="none" w:sz="0" w:space="0" w:color="auto"/>
                    <w:bottom w:val="none" w:sz="0" w:space="0" w:color="auto"/>
                    <w:right w:val="none" w:sz="0" w:space="0" w:color="auto"/>
                  </w:divBdr>
                </w:div>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514">
                  <w:marLeft w:val="0"/>
                  <w:marRight w:val="0"/>
                  <w:marTop w:val="0"/>
                  <w:marBottom w:val="0"/>
                  <w:divBdr>
                    <w:top w:val="none" w:sz="0" w:space="0" w:color="auto"/>
                    <w:left w:val="none" w:sz="0" w:space="0" w:color="auto"/>
                    <w:bottom w:val="none" w:sz="0" w:space="0" w:color="auto"/>
                    <w:right w:val="none" w:sz="0" w:space="0" w:color="auto"/>
                  </w:divBdr>
                </w:div>
                <w:div w:id="254243123">
                  <w:marLeft w:val="0"/>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54362060">
                  <w:marLeft w:val="0"/>
                  <w:marRight w:val="0"/>
                  <w:marTop w:val="0"/>
                  <w:marBottom w:val="0"/>
                  <w:divBdr>
                    <w:top w:val="none" w:sz="0" w:space="0" w:color="auto"/>
                    <w:left w:val="none" w:sz="0" w:space="0" w:color="auto"/>
                    <w:bottom w:val="none" w:sz="0" w:space="0" w:color="auto"/>
                    <w:right w:val="none" w:sz="0" w:space="0" w:color="auto"/>
                  </w:divBdr>
                </w:div>
                <w:div w:id="254485741">
                  <w:marLeft w:val="0"/>
                  <w:marRight w:val="0"/>
                  <w:marTop w:val="0"/>
                  <w:marBottom w:val="195"/>
                  <w:divBdr>
                    <w:top w:val="none" w:sz="0" w:space="0" w:color="auto"/>
                    <w:left w:val="none" w:sz="0" w:space="0" w:color="auto"/>
                    <w:bottom w:val="none" w:sz="0" w:space="0" w:color="auto"/>
                    <w:right w:val="none" w:sz="0" w:space="0" w:color="auto"/>
                  </w:divBdr>
                </w:div>
                <w:div w:id="254554532">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872103">
                  <w:marLeft w:val="0"/>
                  <w:marRight w:val="0"/>
                  <w:marTop w:val="0"/>
                  <w:marBottom w:val="0"/>
                  <w:divBdr>
                    <w:top w:val="none" w:sz="0" w:space="0" w:color="auto"/>
                    <w:left w:val="none" w:sz="0" w:space="0" w:color="auto"/>
                    <w:bottom w:val="none" w:sz="0" w:space="0" w:color="auto"/>
                    <w:right w:val="none" w:sz="0" w:space="0" w:color="auto"/>
                  </w:divBdr>
                </w:div>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sChild>
                </w:div>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
                        <w:div w:id="238440496">
                          <w:marLeft w:val="0"/>
                          <w:marRight w:val="0"/>
                          <w:marTop w:val="0"/>
                          <w:marBottom w:val="0"/>
                          <w:divBdr>
                            <w:top w:val="none" w:sz="0" w:space="0" w:color="auto"/>
                            <w:left w:val="none" w:sz="0" w:space="0" w:color="auto"/>
                            <w:bottom w:val="none" w:sz="0" w:space="0" w:color="auto"/>
                            <w:right w:val="none" w:sz="0" w:space="0" w:color="auto"/>
                          </w:divBdr>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
                        <w:div w:id="935671391">
                          <w:marLeft w:val="0"/>
                          <w:marRight w:val="0"/>
                          <w:marTop w:val="0"/>
                          <w:marBottom w:val="0"/>
                          <w:divBdr>
                            <w:top w:val="none" w:sz="0" w:space="0" w:color="auto"/>
                            <w:left w:val="none" w:sz="0" w:space="0" w:color="auto"/>
                            <w:bottom w:val="none" w:sz="0" w:space="0" w:color="auto"/>
                            <w:right w:val="none" w:sz="0" w:space="0" w:color="auto"/>
                          </w:divBdr>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370">
                  <w:marLeft w:val="0"/>
                  <w:marRight w:val="0"/>
                  <w:marTop w:val="0"/>
                  <w:marBottom w:val="240"/>
                  <w:divBdr>
                    <w:top w:val="none" w:sz="0" w:space="0" w:color="auto"/>
                    <w:left w:val="none" w:sz="0" w:space="0" w:color="auto"/>
                    <w:bottom w:val="none" w:sz="0" w:space="0" w:color="auto"/>
                    <w:right w:val="none" w:sz="0" w:space="0" w:color="auto"/>
                  </w:divBdr>
                  <w:divsChild>
                    <w:div w:id="502356361">
                      <w:marLeft w:val="0"/>
                      <w:marRight w:val="0"/>
                      <w:marTop w:val="0"/>
                      <w:marBottom w:val="0"/>
                      <w:divBdr>
                        <w:top w:val="none" w:sz="0" w:space="0" w:color="auto"/>
                        <w:left w:val="none" w:sz="0" w:space="0" w:color="auto"/>
                        <w:bottom w:val="none" w:sz="0" w:space="0" w:color="auto"/>
                        <w:right w:val="none" w:sz="0" w:space="0" w:color="auto"/>
                      </w:divBdr>
                      <w:divsChild>
                        <w:div w:id="899049753">
                          <w:marLeft w:val="900"/>
                          <w:marRight w:val="900"/>
                          <w:marTop w:val="0"/>
                          <w:marBottom w:val="0"/>
                          <w:divBdr>
                            <w:top w:val="none" w:sz="0" w:space="0" w:color="auto"/>
                            <w:left w:val="none" w:sz="0" w:space="0" w:color="auto"/>
                            <w:bottom w:val="none" w:sz="0" w:space="0" w:color="auto"/>
                            <w:right w:val="none" w:sz="0" w:space="0" w:color="auto"/>
                          </w:divBdr>
                          <w:divsChild>
                            <w:div w:id="413868000">
                              <w:marLeft w:val="0"/>
                              <w:marRight w:val="0"/>
                              <w:marTop w:val="600"/>
                              <w:marBottom w:val="600"/>
                              <w:divBdr>
                                <w:top w:val="none" w:sz="0" w:space="0" w:color="auto"/>
                                <w:left w:val="none" w:sz="0" w:space="0" w:color="auto"/>
                                <w:bottom w:val="none" w:sz="0" w:space="0" w:color="auto"/>
                                <w:right w:val="none" w:sz="0" w:space="0" w:color="auto"/>
                              </w:divBdr>
                            </w:div>
                            <w:div w:id="7892029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4027512">
                      <w:marLeft w:val="0"/>
                      <w:marRight w:val="0"/>
                      <w:marTop w:val="0"/>
                      <w:marBottom w:val="0"/>
                      <w:divBdr>
                        <w:top w:val="none" w:sz="0" w:space="0" w:color="auto"/>
                        <w:left w:val="none" w:sz="0" w:space="0" w:color="auto"/>
                        <w:bottom w:val="none" w:sz="0" w:space="0" w:color="auto"/>
                        <w:right w:val="none" w:sz="0" w:space="0" w:color="auto"/>
                      </w:divBdr>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
                <w:div w:id="256133372">
                  <w:marLeft w:val="0"/>
                  <w:marRight w:val="0"/>
                  <w:marTop w:val="0"/>
                  <w:marBottom w:val="0"/>
                  <w:divBdr>
                    <w:top w:val="none" w:sz="0" w:space="0" w:color="auto"/>
                    <w:left w:val="single" w:sz="12" w:space="0" w:color="004465"/>
                    <w:bottom w:val="none" w:sz="0" w:space="0" w:color="auto"/>
                    <w:right w:val="none" w:sz="0" w:space="0" w:color="auto"/>
                  </w:divBdr>
                </w:div>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
                <w:div w:id="256984562">
                  <w:marLeft w:val="0"/>
                  <w:marRight w:val="0"/>
                  <w:marTop w:val="0"/>
                  <w:marBottom w:val="0"/>
                  <w:divBdr>
                    <w:top w:val="none" w:sz="0" w:space="0" w:color="auto"/>
                    <w:left w:val="none" w:sz="0" w:space="0" w:color="auto"/>
                    <w:bottom w:val="none" w:sz="0" w:space="0" w:color="auto"/>
                    <w:right w:val="none" w:sz="0" w:space="0" w:color="auto"/>
                  </w:divBdr>
                </w:div>
                <w:div w:id="256990056">
                  <w:marLeft w:val="0"/>
                  <w:marRight w:val="0"/>
                  <w:marTop w:val="0"/>
                  <w:marBottom w:val="0"/>
                  <w:divBdr>
                    <w:top w:val="none" w:sz="0" w:space="0" w:color="auto"/>
                    <w:left w:val="none" w:sz="0" w:space="0" w:color="auto"/>
                    <w:bottom w:val="none" w:sz="0" w:space="0" w:color="auto"/>
                    <w:right w:val="none" w:sz="0" w:space="0" w:color="auto"/>
                  </w:divBdr>
                </w:div>
                <w:div w:id="256990089">
                  <w:marLeft w:val="0"/>
                  <w:marRight w:val="0"/>
                  <w:marTop w:val="0"/>
                  <w:marBottom w:val="0"/>
                  <w:divBdr>
                    <w:top w:val="none" w:sz="0" w:space="0" w:color="auto"/>
                    <w:left w:val="none" w:sz="0" w:space="0" w:color="auto"/>
                    <w:bottom w:val="none" w:sz="0" w:space="0" w:color="auto"/>
                    <w:right w:val="none" w:sz="0" w:space="0" w:color="auto"/>
                  </w:divBdr>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
                  </w:divsChild>
                </w:div>
                <w:div w:id="257252368">
                  <w:marLeft w:val="0"/>
                  <w:marRight w:val="0"/>
                  <w:marTop w:val="0"/>
                  <w:marBottom w:val="0"/>
                  <w:divBdr>
                    <w:top w:val="none" w:sz="0" w:space="0" w:color="auto"/>
                    <w:left w:val="none" w:sz="0" w:space="0" w:color="auto"/>
                    <w:bottom w:val="none" w:sz="0" w:space="0" w:color="auto"/>
                    <w:right w:val="none" w:sz="0" w:space="0" w:color="auto"/>
                  </w:divBdr>
                </w:div>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944">
                  <w:marLeft w:val="0"/>
                  <w:marRight w:val="0"/>
                  <w:marTop w:val="0"/>
                  <w:marBottom w:val="0"/>
                  <w:divBdr>
                    <w:top w:val="none" w:sz="0" w:space="0" w:color="auto"/>
                    <w:left w:val="none" w:sz="0" w:space="0" w:color="auto"/>
                    <w:bottom w:val="none" w:sz="0" w:space="0" w:color="auto"/>
                    <w:right w:val="none" w:sz="0" w:space="0" w:color="auto"/>
                  </w:divBdr>
                </w:div>
                <w:div w:id="257445085">
                  <w:marLeft w:val="0"/>
                  <w:marRight w:val="0"/>
                  <w:marTop w:val="0"/>
                  <w:marBottom w:val="0"/>
                  <w:divBdr>
                    <w:top w:val="none" w:sz="0" w:space="0" w:color="auto"/>
                    <w:left w:val="none" w:sz="0" w:space="0" w:color="auto"/>
                    <w:bottom w:val="none" w:sz="0" w:space="0" w:color="auto"/>
                    <w:right w:val="none" w:sz="0" w:space="0" w:color="auto"/>
                  </w:divBdr>
                </w:div>
                <w:div w:id="257569858">
                  <w:marLeft w:val="0"/>
                  <w:marRight w:val="0"/>
                  <w:marTop w:val="0"/>
                  <w:marBottom w:val="0"/>
                  <w:divBdr>
                    <w:top w:val="none" w:sz="0" w:space="0" w:color="auto"/>
                    <w:left w:val="none" w:sz="0" w:space="0" w:color="auto"/>
                    <w:bottom w:val="none" w:sz="0" w:space="0" w:color="auto"/>
                    <w:right w:val="none" w:sz="0" w:space="0" w:color="auto"/>
                  </w:divBdr>
                </w:div>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395">
                  <w:marLeft w:val="0"/>
                  <w:marRight w:val="0"/>
                  <w:marTop w:val="0"/>
                  <w:marBottom w:val="300"/>
                  <w:divBdr>
                    <w:top w:val="none" w:sz="0" w:space="0" w:color="auto"/>
                    <w:left w:val="none" w:sz="0" w:space="0" w:color="auto"/>
                    <w:bottom w:val="none" w:sz="0" w:space="0" w:color="auto"/>
                    <w:right w:val="none" w:sz="0" w:space="0" w:color="auto"/>
                  </w:divBdr>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258102634">
                  <w:marLeft w:val="0"/>
                  <w:marRight w:val="0"/>
                  <w:marTop w:val="0"/>
                  <w:marBottom w:val="0"/>
                  <w:divBdr>
                    <w:top w:val="none" w:sz="0" w:space="0" w:color="auto"/>
                    <w:left w:val="none" w:sz="0" w:space="0" w:color="auto"/>
                    <w:bottom w:val="none" w:sz="0" w:space="0" w:color="auto"/>
                    <w:right w:val="none" w:sz="0" w:space="0" w:color="auto"/>
                  </w:divBdr>
                </w:div>
                <w:div w:id="258367958">
                  <w:marLeft w:val="0"/>
                  <w:marRight w:val="0"/>
                  <w:marTop w:val="0"/>
                  <w:marBottom w:val="0"/>
                  <w:divBdr>
                    <w:top w:val="none" w:sz="0" w:space="0" w:color="auto"/>
                    <w:left w:val="none" w:sz="0" w:space="0" w:color="auto"/>
                    <w:bottom w:val="none" w:sz="0" w:space="0" w:color="auto"/>
                    <w:right w:val="none" w:sz="0" w:space="0" w:color="auto"/>
                  </w:divBdr>
                </w:div>
                <w:div w:id="258371671">
                  <w:marLeft w:val="0"/>
                  <w:marRight w:val="0"/>
                  <w:marTop w:val="300"/>
                  <w:marBottom w:val="0"/>
                  <w:divBdr>
                    <w:top w:val="none" w:sz="0" w:space="0" w:color="auto"/>
                    <w:left w:val="none" w:sz="0" w:space="0" w:color="auto"/>
                    <w:bottom w:val="none" w:sz="0" w:space="0" w:color="auto"/>
                    <w:right w:val="none" w:sz="0" w:space="0" w:color="auto"/>
                  </w:divBdr>
                  <w:divsChild>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 w:id="25868361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
                <w:div w:id="258804479">
                  <w:marLeft w:val="0"/>
                  <w:marRight w:val="0"/>
                  <w:marTop w:val="0"/>
                  <w:marBottom w:val="75"/>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259262047">
                  <w:marLeft w:val="0"/>
                  <w:marRight w:val="0"/>
                  <w:marTop w:val="0"/>
                  <w:marBottom w:val="0"/>
                  <w:divBdr>
                    <w:top w:val="none" w:sz="0" w:space="0" w:color="auto"/>
                    <w:left w:val="none" w:sz="0" w:space="0" w:color="auto"/>
                    <w:bottom w:val="none" w:sz="0" w:space="0" w:color="auto"/>
                    <w:right w:val="none" w:sz="0" w:space="0" w:color="auto"/>
                  </w:divBdr>
                </w:div>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
                  </w:divsChild>
                </w:div>
                <w:div w:id="259340831">
                  <w:marLeft w:val="0"/>
                  <w:marRight w:val="0"/>
                  <w:marTop w:val="0"/>
                  <w:marBottom w:val="0"/>
                  <w:divBdr>
                    <w:top w:val="none" w:sz="0" w:space="0" w:color="auto"/>
                    <w:left w:val="none" w:sz="0" w:space="0" w:color="auto"/>
                    <w:bottom w:val="none" w:sz="0" w:space="0" w:color="auto"/>
                    <w:right w:val="none" w:sz="0" w:space="0" w:color="auto"/>
                  </w:divBdr>
                </w:div>
                <w:div w:id="259408467">
                  <w:marLeft w:val="0"/>
                  <w:marRight w:val="450"/>
                  <w:marTop w:val="0"/>
                  <w:marBottom w:val="300"/>
                  <w:divBdr>
                    <w:top w:val="none" w:sz="0" w:space="0" w:color="auto"/>
                    <w:left w:val="none" w:sz="0" w:space="0" w:color="auto"/>
                    <w:bottom w:val="none" w:sz="0" w:space="0" w:color="auto"/>
                    <w:right w:val="none" w:sz="0" w:space="0" w:color="auto"/>
                  </w:divBdr>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431628644">
                      <w:marLeft w:val="0"/>
                      <w:marRight w:val="0"/>
                      <w:marTop w:val="0"/>
                      <w:marBottom w:val="0"/>
                      <w:divBdr>
                        <w:top w:val="none" w:sz="0" w:space="0" w:color="auto"/>
                        <w:left w:val="none" w:sz="0" w:space="0" w:color="auto"/>
                        <w:bottom w:val="none" w:sz="0" w:space="0" w:color="auto"/>
                        <w:right w:val="none" w:sz="0" w:space="0" w:color="auto"/>
                      </w:divBdr>
                      <w:divsChild>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 w:id="260376335">
                  <w:marLeft w:val="0"/>
                  <w:marRight w:val="0"/>
                  <w:marTop w:val="0"/>
                  <w:marBottom w:val="0"/>
                  <w:divBdr>
                    <w:top w:val="none" w:sz="0" w:space="0" w:color="auto"/>
                    <w:left w:val="none" w:sz="0" w:space="0" w:color="auto"/>
                    <w:bottom w:val="none" w:sz="0" w:space="0" w:color="auto"/>
                    <w:right w:val="none" w:sz="0" w:space="0" w:color="auto"/>
                  </w:divBdr>
                  <w:divsChild>
                    <w:div w:id="1024478023">
                      <w:marLeft w:val="0"/>
                      <w:marRight w:val="0"/>
                      <w:marTop w:val="0"/>
                      <w:marBottom w:val="0"/>
                      <w:divBdr>
                        <w:top w:val="none" w:sz="0" w:space="0" w:color="auto"/>
                        <w:left w:val="none" w:sz="0" w:space="0" w:color="auto"/>
                        <w:bottom w:val="none" w:sz="0" w:space="0" w:color="auto"/>
                        <w:right w:val="none" w:sz="0" w:space="0" w:color="auto"/>
                      </w:divBdr>
                    </w:div>
                  </w:divsChild>
                </w:div>
                <w:div w:id="260377747">
                  <w:marLeft w:val="0"/>
                  <w:marRight w:val="0"/>
                  <w:marTop w:val="0"/>
                  <w:marBottom w:val="0"/>
                  <w:divBdr>
                    <w:top w:val="none" w:sz="0" w:space="0" w:color="auto"/>
                    <w:left w:val="none" w:sz="0" w:space="0" w:color="auto"/>
                    <w:bottom w:val="none" w:sz="0" w:space="0" w:color="auto"/>
                    <w:right w:val="none" w:sz="0" w:space="0" w:color="auto"/>
                  </w:divBdr>
                  <w:divsChild>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
                    <w:div w:id="51276307">
                      <w:marLeft w:val="0"/>
                      <w:marRight w:val="30"/>
                      <w:marTop w:val="0"/>
                      <w:marBottom w:val="0"/>
                      <w:divBdr>
                        <w:top w:val="none" w:sz="0" w:space="0" w:color="auto"/>
                        <w:left w:val="none" w:sz="0" w:space="0" w:color="auto"/>
                        <w:bottom w:val="none" w:sz="0" w:space="0" w:color="auto"/>
                        <w:right w:val="none" w:sz="0" w:space="0" w:color="auto"/>
                      </w:divBdr>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
                    <w:div w:id="912590400">
                      <w:marLeft w:val="0"/>
                      <w:marRight w:val="30"/>
                      <w:marTop w:val="0"/>
                      <w:marBottom w:val="0"/>
                      <w:divBdr>
                        <w:top w:val="none" w:sz="0" w:space="0" w:color="auto"/>
                        <w:left w:val="none" w:sz="0" w:space="0" w:color="auto"/>
                        <w:bottom w:val="none" w:sz="0" w:space="0" w:color="auto"/>
                        <w:right w:val="none" w:sz="0" w:space="0" w:color="auto"/>
                      </w:divBdr>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
                  </w:divsChild>
                </w:div>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 w:id="260646009">
                  <w:marLeft w:val="0"/>
                  <w:marRight w:val="0"/>
                  <w:marTop w:val="0"/>
                  <w:marBottom w:val="0"/>
                  <w:divBdr>
                    <w:top w:val="none" w:sz="0" w:space="0" w:color="auto"/>
                    <w:left w:val="none" w:sz="0" w:space="0" w:color="auto"/>
                    <w:bottom w:val="none" w:sz="0" w:space="0" w:color="auto"/>
                    <w:right w:val="none" w:sz="0" w:space="0" w:color="auto"/>
                  </w:divBdr>
                </w:div>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sChild>
                </w:div>
                <w:div w:id="260841463">
                  <w:marLeft w:val="0"/>
                  <w:marRight w:val="0"/>
                  <w:marTop w:val="0"/>
                  <w:marBottom w:val="0"/>
                  <w:divBdr>
                    <w:top w:val="none" w:sz="0" w:space="0" w:color="auto"/>
                    <w:left w:val="none" w:sz="0" w:space="0" w:color="auto"/>
                    <w:bottom w:val="none" w:sz="0" w:space="0" w:color="auto"/>
                    <w:right w:val="none" w:sz="0" w:space="0" w:color="auto"/>
                  </w:divBdr>
                </w:div>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1454996">
                  <w:marLeft w:val="0"/>
                  <w:marRight w:val="0"/>
                  <w:marTop w:val="0"/>
                  <w:marBottom w:val="75"/>
                  <w:divBdr>
                    <w:top w:val="none" w:sz="0" w:space="0" w:color="auto"/>
                    <w:left w:val="none" w:sz="0" w:space="0" w:color="auto"/>
                    <w:bottom w:val="none" w:sz="0" w:space="0" w:color="auto"/>
                    <w:right w:val="none" w:sz="0" w:space="0" w:color="auto"/>
                  </w:divBdr>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
                <w:div w:id="261956066">
                  <w:marLeft w:val="0"/>
                  <w:marRight w:val="0"/>
                  <w:marTop w:val="0"/>
                  <w:marBottom w:val="0"/>
                  <w:divBdr>
                    <w:top w:val="none" w:sz="0" w:space="0" w:color="auto"/>
                    <w:left w:val="none" w:sz="0" w:space="0" w:color="auto"/>
                    <w:bottom w:val="none" w:sz="0" w:space="0" w:color="auto"/>
                    <w:right w:val="none" w:sz="0" w:space="0" w:color="auto"/>
                  </w:divBdr>
                </w:div>
                <w:div w:id="262030775">
                  <w:marLeft w:val="0"/>
                  <w:marRight w:val="0"/>
                  <w:marTop w:val="225"/>
                  <w:marBottom w:val="0"/>
                  <w:divBdr>
                    <w:top w:val="none" w:sz="0" w:space="0" w:color="auto"/>
                    <w:left w:val="none" w:sz="0" w:space="0" w:color="auto"/>
                    <w:bottom w:val="none" w:sz="0" w:space="0" w:color="auto"/>
                    <w:right w:val="none" w:sz="0" w:space="0" w:color="auto"/>
                  </w:divBdr>
                </w:div>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
                  </w:divsChild>
                </w:div>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 w:id="262303410">
                  <w:marLeft w:val="0"/>
                  <w:marRight w:val="0"/>
                  <w:marTop w:val="225"/>
                  <w:marBottom w:val="0"/>
                  <w:divBdr>
                    <w:top w:val="none" w:sz="0" w:space="0" w:color="auto"/>
                    <w:left w:val="none" w:sz="0" w:space="0" w:color="auto"/>
                    <w:bottom w:val="none" w:sz="0" w:space="0" w:color="auto"/>
                    <w:right w:val="none" w:sz="0" w:space="0" w:color="auto"/>
                  </w:divBdr>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262345675">
                  <w:marLeft w:val="0"/>
                  <w:marRight w:val="0"/>
                  <w:marTop w:val="0"/>
                  <w:marBottom w:val="0"/>
                  <w:divBdr>
                    <w:top w:val="none" w:sz="0" w:space="0" w:color="auto"/>
                    <w:left w:val="none" w:sz="0" w:space="0" w:color="auto"/>
                    <w:bottom w:val="none" w:sz="0" w:space="0" w:color="auto"/>
                    <w:right w:val="none" w:sz="0" w:space="0" w:color="auto"/>
                  </w:divBdr>
                </w:div>
                <w:div w:id="262348247">
                  <w:marLeft w:val="600"/>
                  <w:marRight w:val="0"/>
                  <w:marTop w:val="0"/>
                  <w:marBottom w:val="105"/>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
                  </w:divsChild>
                </w:div>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832">
                  <w:marLeft w:val="0"/>
                  <w:marRight w:val="0"/>
                  <w:marTop w:val="0"/>
                  <w:marBottom w:val="0"/>
                  <w:divBdr>
                    <w:top w:val="none" w:sz="0" w:space="0" w:color="auto"/>
                    <w:left w:val="none" w:sz="0" w:space="0" w:color="auto"/>
                    <w:bottom w:val="none" w:sz="0" w:space="0" w:color="auto"/>
                    <w:right w:val="none" w:sz="0" w:space="0" w:color="auto"/>
                  </w:divBdr>
                </w:div>
                <w:div w:id="262997905">
                  <w:marLeft w:val="0"/>
                  <w:marRight w:val="0"/>
                  <w:marTop w:val="0"/>
                  <w:marBottom w:val="0"/>
                  <w:divBdr>
                    <w:top w:val="none" w:sz="0" w:space="0" w:color="auto"/>
                    <w:left w:val="none" w:sz="0" w:space="0" w:color="auto"/>
                    <w:bottom w:val="none" w:sz="0" w:space="0" w:color="auto"/>
                    <w:right w:val="none" w:sz="0" w:space="0" w:color="auto"/>
                  </w:divBdr>
                </w:div>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
                    <w:div w:id="942304594">
                      <w:marLeft w:val="0"/>
                      <w:marRight w:val="0"/>
                      <w:marTop w:val="0"/>
                      <w:marBottom w:val="0"/>
                      <w:divBdr>
                        <w:top w:val="none" w:sz="0" w:space="0" w:color="auto"/>
                        <w:left w:val="none" w:sz="0" w:space="0" w:color="auto"/>
                        <w:bottom w:val="none" w:sz="0" w:space="0" w:color="auto"/>
                        <w:right w:val="none" w:sz="0" w:space="0" w:color="auto"/>
                      </w:divBdr>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63002395">
                  <w:marLeft w:val="0"/>
                  <w:marRight w:val="0"/>
                  <w:marTop w:val="0"/>
                  <w:marBottom w:val="75"/>
                  <w:divBdr>
                    <w:top w:val="none" w:sz="0" w:space="0" w:color="auto"/>
                    <w:left w:val="none" w:sz="0" w:space="0" w:color="auto"/>
                    <w:bottom w:val="none" w:sz="0" w:space="0" w:color="auto"/>
                    <w:right w:val="none" w:sz="0" w:space="0" w:color="auto"/>
                  </w:divBdr>
                </w:div>
                <w:div w:id="263075928">
                  <w:marLeft w:val="0"/>
                  <w:marRight w:val="0"/>
                  <w:marTop w:val="0"/>
                  <w:marBottom w:val="0"/>
                  <w:divBdr>
                    <w:top w:val="none" w:sz="0" w:space="0" w:color="auto"/>
                    <w:left w:val="none" w:sz="0" w:space="0" w:color="auto"/>
                    <w:bottom w:val="none" w:sz="0" w:space="0" w:color="auto"/>
                    <w:right w:val="none" w:sz="0" w:space="0" w:color="auto"/>
                  </w:divBdr>
                </w:div>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
                <w:div w:id="263464028">
                  <w:marLeft w:val="0"/>
                  <w:marRight w:val="0"/>
                  <w:marTop w:val="0"/>
                  <w:marBottom w:val="0"/>
                  <w:divBdr>
                    <w:top w:val="none" w:sz="0" w:space="0" w:color="auto"/>
                    <w:left w:val="none" w:sz="0" w:space="0" w:color="auto"/>
                    <w:bottom w:val="none" w:sz="0" w:space="0" w:color="auto"/>
                    <w:right w:val="none" w:sz="0" w:space="0" w:color="auto"/>
                  </w:divBdr>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
                    <w:div w:id="860120439">
                      <w:marLeft w:val="0"/>
                      <w:marRight w:val="0"/>
                      <w:marTop w:val="225"/>
                      <w:marBottom w:val="0"/>
                      <w:divBdr>
                        <w:top w:val="none" w:sz="0" w:space="0" w:color="auto"/>
                        <w:left w:val="none" w:sz="0" w:space="0" w:color="auto"/>
                        <w:bottom w:val="none" w:sz="0" w:space="0" w:color="auto"/>
                        <w:right w:val="none" w:sz="0" w:space="0" w:color="auto"/>
                      </w:divBdr>
                    </w:div>
                    <w:div w:id="871575753">
                      <w:marLeft w:val="0"/>
                      <w:marRight w:val="0"/>
                      <w:marTop w:val="375"/>
                      <w:marBottom w:val="0"/>
                      <w:divBdr>
                        <w:top w:val="none" w:sz="0" w:space="0" w:color="auto"/>
                        <w:left w:val="none" w:sz="0" w:space="0" w:color="auto"/>
                        <w:bottom w:val="none" w:sz="0" w:space="0" w:color="auto"/>
                        <w:right w:val="none" w:sz="0" w:space="0" w:color="auto"/>
                      </w:divBdr>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
                  </w:divsChild>
                </w:div>
                <w:div w:id="264197071">
                  <w:marLeft w:val="0"/>
                  <w:marRight w:val="0"/>
                  <w:marTop w:val="0"/>
                  <w:marBottom w:val="0"/>
                  <w:divBdr>
                    <w:top w:val="none" w:sz="0" w:space="0" w:color="auto"/>
                    <w:left w:val="none" w:sz="0" w:space="0" w:color="auto"/>
                    <w:bottom w:val="none" w:sz="0" w:space="0" w:color="auto"/>
                    <w:right w:val="none" w:sz="0" w:space="0" w:color="auto"/>
                  </w:divBdr>
                  <w:divsChild>
                    <w:div w:id="344094252">
                      <w:marLeft w:val="0"/>
                      <w:marRight w:val="0"/>
                      <w:marTop w:val="0"/>
                      <w:marBottom w:val="0"/>
                      <w:divBdr>
                        <w:top w:val="none" w:sz="0" w:space="0" w:color="auto"/>
                        <w:left w:val="none" w:sz="0" w:space="0" w:color="auto"/>
                        <w:bottom w:val="none" w:sz="0" w:space="0" w:color="auto"/>
                        <w:right w:val="none" w:sz="0" w:space="0" w:color="auto"/>
                      </w:divBdr>
                    </w:div>
                    <w:div w:id="731198218">
                      <w:marLeft w:val="0"/>
                      <w:marRight w:val="0"/>
                      <w:marTop w:val="0"/>
                      <w:marBottom w:val="0"/>
                      <w:divBdr>
                        <w:top w:val="none" w:sz="0" w:space="0" w:color="auto"/>
                        <w:left w:val="none" w:sz="0" w:space="0" w:color="auto"/>
                        <w:bottom w:val="none" w:sz="0" w:space="0" w:color="auto"/>
                        <w:right w:val="none" w:sz="0" w:space="0" w:color="auto"/>
                      </w:divBdr>
                    </w:div>
                  </w:divsChild>
                </w:div>
                <w:div w:id="264197823">
                  <w:marLeft w:val="0"/>
                  <w:marRight w:val="0"/>
                  <w:marTop w:val="150"/>
                  <w:marBottom w:val="0"/>
                  <w:divBdr>
                    <w:top w:val="none" w:sz="0" w:space="0" w:color="auto"/>
                    <w:left w:val="none" w:sz="0" w:space="0" w:color="auto"/>
                    <w:bottom w:val="none" w:sz="0" w:space="0" w:color="auto"/>
                    <w:right w:val="none" w:sz="0" w:space="0" w:color="auto"/>
                  </w:divBdr>
                </w:div>
                <w:div w:id="264273574">
                  <w:marLeft w:val="0"/>
                  <w:marRight w:val="0"/>
                  <w:marTop w:val="0"/>
                  <w:marBottom w:val="0"/>
                  <w:divBdr>
                    <w:top w:val="none" w:sz="0" w:space="0" w:color="auto"/>
                    <w:left w:val="none" w:sz="0" w:space="0" w:color="auto"/>
                    <w:bottom w:val="none" w:sz="0" w:space="0" w:color="auto"/>
                    <w:right w:val="none" w:sz="0" w:space="0" w:color="auto"/>
                  </w:divBdr>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264505114">
                  <w:marLeft w:val="0"/>
                  <w:marRight w:val="0"/>
                  <w:marTop w:val="0"/>
                  <w:marBottom w:val="0"/>
                  <w:divBdr>
                    <w:top w:val="none" w:sz="0" w:space="0" w:color="auto"/>
                    <w:left w:val="none" w:sz="0" w:space="0" w:color="auto"/>
                    <w:bottom w:val="none" w:sz="0" w:space="0" w:color="auto"/>
                    <w:right w:val="none" w:sz="0" w:space="0" w:color="auto"/>
                  </w:divBdr>
                </w:div>
                <w:div w:id="264845209">
                  <w:marLeft w:val="0"/>
                  <w:marRight w:val="0"/>
                  <w:marTop w:val="0"/>
                  <w:marBottom w:val="210"/>
                  <w:divBdr>
                    <w:top w:val="none" w:sz="0" w:space="0" w:color="auto"/>
                    <w:left w:val="none" w:sz="0" w:space="0" w:color="auto"/>
                    <w:bottom w:val="none" w:sz="0" w:space="0" w:color="auto"/>
                    <w:right w:val="none" w:sz="0" w:space="0" w:color="auto"/>
                  </w:divBdr>
                </w:div>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 w:id="264920131">
                  <w:marLeft w:val="0"/>
                  <w:marRight w:val="0"/>
                  <w:marTop w:val="0"/>
                  <w:marBottom w:val="0"/>
                  <w:divBdr>
                    <w:top w:val="none" w:sz="0" w:space="0" w:color="auto"/>
                    <w:left w:val="none" w:sz="0" w:space="0" w:color="auto"/>
                    <w:bottom w:val="none" w:sz="0" w:space="0" w:color="auto"/>
                    <w:right w:val="none" w:sz="0" w:space="0" w:color="auto"/>
                  </w:divBdr>
                </w:div>
                <w:div w:id="264962905">
                  <w:marLeft w:val="0"/>
                  <w:marRight w:val="0"/>
                  <w:marTop w:val="0"/>
                  <w:marBottom w:val="0"/>
                  <w:divBdr>
                    <w:top w:val="none" w:sz="0" w:space="0" w:color="auto"/>
                    <w:left w:val="none" w:sz="0" w:space="0" w:color="auto"/>
                    <w:bottom w:val="none" w:sz="0" w:space="0" w:color="auto"/>
                    <w:right w:val="none" w:sz="0" w:space="0" w:color="auto"/>
                  </w:divBdr>
                </w:div>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428817094">
                          <w:marLeft w:val="0"/>
                          <w:marRight w:val="0"/>
                          <w:marTop w:val="0"/>
                          <w:marBottom w:val="0"/>
                          <w:divBdr>
                            <w:top w:val="none" w:sz="0" w:space="0" w:color="auto"/>
                            <w:left w:val="none" w:sz="0" w:space="0" w:color="auto"/>
                            <w:bottom w:val="none" w:sz="0" w:space="0" w:color="auto"/>
                            <w:right w:val="none" w:sz="0" w:space="0" w:color="auto"/>
                          </w:divBdr>
                        </w:div>
                        <w:div w:id="856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265307981">
                  <w:marLeft w:val="0"/>
                  <w:marRight w:val="0"/>
                  <w:marTop w:val="0"/>
                  <w:marBottom w:val="210"/>
                  <w:divBdr>
                    <w:top w:val="none" w:sz="0" w:space="0" w:color="auto"/>
                    <w:left w:val="none" w:sz="0" w:space="0" w:color="auto"/>
                    <w:bottom w:val="none" w:sz="0" w:space="0" w:color="auto"/>
                    <w:right w:val="none" w:sz="0" w:space="0" w:color="auto"/>
                  </w:divBdr>
                </w:div>
                <w:div w:id="265622305">
                  <w:marLeft w:val="0"/>
                  <w:marRight w:val="0"/>
                  <w:marTop w:val="0"/>
                  <w:marBottom w:val="0"/>
                  <w:divBdr>
                    <w:top w:val="none" w:sz="0" w:space="0" w:color="auto"/>
                    <w:left w:val="none" w:sz="0" w:space="0" w:color="auto"/>
                    <w:bottom w:val="none" w:sz="0" w:space="0" w:color="auto"/>
                    <w:right w:val="none" w:sz="0" w:space="0" w:color="auto"/>
                  </w:divBdr>
                </w:div>
                <w:div w:id="265649850">
                  <w:marLeft w:val="75"/>
                  <w:marRight w:val="0"/>
                  <w:marTop w:val="0"/>
                  <w:marBottom w:val="0"/>
                  <w:divBdr>
                    <w:top w:val="none" w:sz="0" w:space="0" w:color="auto"/>
                    <w:left w:val="none" w:sz="0" w:space="0" w:color="auto"/>
                    <w:bottom w:val="none" w:sz="0" w:space="0" w:color="auto"/>
                    <w:right w:val="none" w:sz="0" w:space="0" w:color="auto"/>
                  </w:divBdr>
                </w:div>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710">
                  <w:marLeft w:val="0"/>
                  <w:marRight w:val="0"/>
                  <w:marTop w:val="0"/>
                  <w:marBottom w:val="0"/>
                  <w:divBdr>
                    <w:top w:val="none" w:sz="0" w:space="0" w:color="auto"/>
                    <w:left w:val="none" w:sz="0" w:space="0" w:color="auto"/>
                    <w:bottom w:val="none" w:sz="0" w:space="0" w:color="auto"/>
                    <w:right w:val="none" w:sz="0" w:space="0" w:color="auto"/>
                  </w:divBdr>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6499697">
                  <w:marLeft w:val="0"/>
                  <w:marRight w:val="0"/>
                  <w:marTop w:val="0"/>
                  <w:marBottom w:val="0"/>
                  <w:divBdr>
                    <w:top w:val="none" w:sz="0" w:space="0" w:color="auto"/>
                    <w:left w:val="none" w:sz="0" w:space="0" w:color="auto"/>
                    <w:bottom w:val="none" w:sz="0" w:space="0" w:color="auto"/>
                    <w:right w:val="none" w:sz="0" w:space="0" w:color="auto"/>
                  </w:divBdr>
                </w:div>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 w:id="266885526">
                  <w:marLeft w:val="0"/>
                  <w:marRight w:val="0"/>
                  <w:marTop w:val="0"/>
                  <w:marBottom w:val="0"/>
                  <w:divBdr>
                    <w:top w:val="none" w:sz="0" w:space="0" w:color="auto"/>
                    <w:left w:val="none" w:sz="0" w:space="0" w:color="auto"/>
                    <w:bottom w:val="none" w:sz="0" w:space="0" w:color="auto"/>
                    <w:right w:val="none" w:sz="0" w:space="0" w:color="auto"/>
                  </w:divBdr>
                </w:div>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267153680">
                  <w:marLeft w:val="0"/>
                  <w:marRight w:val="0"/>
                  <w:marTop w:val="0"/>
                  <w:marBottom w:val="180"/>
                  <w:divBdr>
                    <w:top w:val="none" w:sz="0" w:space="0" w:color="auto"/>
                    <w:left w:val="none" w:sz="0" w:space="0" w:color="auto"/>
                    <w:bottom w:val="none" w:sz="0" w:space="0" w:color="auto"/>
                    <w:right w:val="none" w:sz="0" w:space="0" w:color="auto"/>
                  </w:divBdr>
                </w:div>
                <w:div w:id="267390025">
                  <w:marLeft w:val="0"/>
                  <w:marRight w:val="0"/>
                  <w:marTop w:val="0"/>
                  <w:marBottom w:val="0"/>
                  <w:divBdr>
                    <w:top w:val="none" w:sz="0" w:space="0" w:color="auto"/>
                    <w:left w:val="none" w:sz="0" w:space="0" w:color="auto"/>
                    <w:bottom w:val="none" w:sz="0" w:space="0" w:color="auto"/>
                    <w:right w:val="none" w:sz="0" w:space="0" w:color="auto"/>
                  </w:divBdr>
                </w:div>
                <w:div w:id="267468405">
                  <w:marLeft w:val="0"/>
                  <w:marRight w:val="0"/>
                  <w:marTop w:val="0"/>
                  <w:marBottom w:val="0"/>
                  <w:divBdr>
                    <w:top w:val="none" w:sz="0" w:space="0" w:color="auto"/>
                    <w:left w:val="none" w:sz="0" w:space="0" w:color="auto"/>
                    <w:bottom w:val="none" w:sz="0" w:space="0" w:color="auto"/>
                    <w:right w:val="none" w:sz="0" w:space="0" w:color="auto"/>
                  </w:divBdr>
                </w:div>
                <w:div w:id="267468587">
                  <w:marLeft w:val="0"/>
                  <w:marRight w:val="0"/>
                  <w:marTop w:val="0"/>
                  <w:marBottom w:val="0"/>
                  <w:divBdr>
                    <w:top w:val="none" w:sz="0" w:space="0" w:color="auto"/>
                    <w:left w:val="none" w:sz="0" w:space="0" w:color="auto"/>
                    <w:bottom w:val="none" w:sz="0" w:space="0" w:color="auto"/>
                    <w:right w:val="none" w:sz="0" w:space="0" w:color="auto"/>
                  </w:divBdr>
                </w:div>
                <w:div w:id="267544071">
                  <w:marLeft w:val="0"/>
                  <w:marRight w:val="0"/>
                  <w:marTop w:val="0"/>
                  <w:marBottom w:val="0"/>
                  <w:divBdr>
                    <w:top w:val="none" w:sz="0" w:space="0" w:color="auto"/>
                    <w:left w:val="none" w:sz="0" w:space="0" w:color="auto"/>
                    <w:bottom w:val="none" w:sz="0" w:space="0" w:color="auto"/>
                    <w:right w:val="none" w:sz="0" w:space="0" w:color="auto"/>
                  </w:divBdr>
                </w:div>
                <w:div w:id="267663173">
                  <w:marLeft w:val="0"/>
                  <w:marRight w:val="0"/>
                  <w:marTop w:val="0"/>
                  <w:marBottom w:val="0"/>
                  <w:divBdr>
                    <w:top w:val="none" w:sz="0" w:space="0" w:color="auto"/>
                    <w:left w:val="none" w:sz="0" w:space="0" w:color="auto"/>
                    <w:bottom w:val="none" w:sz="0" w:space="0" w:color="auto"/>
                    <w:right w:val="none" w:sz="0" w:space="0" w:color="auto"/>
                  </w:divBdr>
                </w:div>
                <w:div w:id="267667774">
                  <w:marLeft w:val="0"/>
                  <w:marRight w:val="0"/>
                  <w:marTop w:val="0"/>
                  <w:marBottom w:val="0"/>
                  <w:divBdr>
                    <w:top w:val="none" w:sz="0" w:space="0" w:color="auto"/>
                    <w:left w:val="none" w:sz="0" w:space="0" w:color="auto"/>
                    <w:bottom w:val="none" w:sz="0" w:space="0" w:color="auto"/>
                    <w:right w:val="none" w:sz="0" w:space="0" w:color="auto"/>
                  </w:divBdr>
                </w:div>
                <w:div w:id="267734921">
                  <w:marLeft w:val="0"/>
                  <w:marRight w:val="0"/>
                  <w:marTop w:val="0"/>
                  <w:marBottom w:val="0"/>
                  <w:divBdr>
                    <w:top w:val="none" w:sz="0" w:space="0" w:color="auto"/>
                    <w:left w:val="none" w:sz="0" w:space="0" w:color="auto"/>
                    <w:bottom w:val="none" w:sz="0" w:space="0" w:color="auto"/>
                    <w:right w:val="none" w:sz="0" w:space="0" w:color="auto"/>
                  </w:divBdr>
                </w:div>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sChild>
                </w:div>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 w:id="268049609">
                  <w:marLeft w:val="0"/>
                  <w:marRight w:val="0"/>
                  <w:marTop w:val="0"/>
                  <w:marBottom w:val="0"/>
                  <w:divBdr>
                    <w:top w:val="none" w:sz="0" w:space="0" w:color="auto"/>
                    <w:left w:val="none" w:sz="0" w:space="0" w:color="auto"/>
                    <w:bottom w:val="none" w:sz="0" w:space="0" w:color="auto"/>
                    <w:right w:val="none" w:sz="0" w:space="0" w:color="auto"/>
                  </w:divBdr>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68246013">
                  <w:marLeft w:val="0"/>
                  <w:marRight w:val="0"/>
                  <w:marTop w:val="0"/>
                  <w:marBottom w:val="0"/>
                  <w:divBdr>
                    <w:top w:val="none" w:sz="0" w:space="0" w:color="auto"/>
                    <w:left w:val="none" w:sz="0" w:space="0" w:color="auto"/>
                    <w:bottom w:val="none" w:sz="0" w:space="0" w:color="auto"/>
                    <w:right w:val="none" w:sz="0" w:space="0" w:color="auto"/>
                  </w:divBdr>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453">
                  <w:marLeft w:val="0"/>
                  <w:marRight w:val="0"/>
                  <w:marTop w:val="0"/>
                  <w:marBottom w:val="0"/>
                  <w:divBdr>
                    <w:top w:val="none" w:sz="0" w:space="0" w:color="auto"/>
                    <w:left w:val="none" w:sz="0" w:space="0" w:color="auto"/>
                    <w:bottom w:val="none" w:sz="0" w:space="0" w:color="auto"/>
                    <w:right w:val="none" w:sz="0" w:space="0" w:color="auto"/>
                  </w:divBdr>
                </w:div>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348">
                  <w:marLeft w:val="0"/>
                  <w:marRight w:val="0"/>
                  <w:marTop w:val="0"/>
                  <w:marBottom w:val="0"/>
                  <w:divBdr>
                    <w:top w:val="none" w:sz="0" w:space="0" w:color="auto"/>
                    <w:left w:val="none" w:sz="0" w:space="0" w:color="auto"/>
                    <w:bottom w:val="none" w:sz="0" w:space="0" w:color="auto"/>
                    <w:right w:val="none" w:sz="0" w:space="0" w:color="auto"/>
                  </w:divBdr>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 w:id="268858392">
                  <w:marLeft w:val="0"/>
                  <w:marRight w:val="0"/>
                  <w:marTop w:val="0"/>
                  <w:marBottom w:val="0"/>
                  <w:divBdr>
                    <w:top w:val="none" w:sz="0" w:space="0" w:color="auto"/>
                    <w:left w:val="none" w:sz="0" w:space="0" w:color="auto"/>
                    <w:bottom w:val="none" w:sz="0" w:space="0" w:color="auto"/>
                    <w:right w:val="none" w:sz="0" w:space="0" w:color="auto"/>
                  </w:divBdr>
                </w:div>
                <w:div w:id="268858416">
                  <w:marLeft w:val="0"/>
                  <w:marRight w:val="0"/>
                  <w:marTop w:val="0"/>
                  <w:marBottom w:val="0"/>
                  <w:divBdr>
                    <w:top w:val="none" w:sz="0" w:space="0" w:color="auto"/>
                    <w:left w:val="none" w:sz="0" w:space="0" w:color="auto"/>
                    <w:bottom w:val="none" w:sz="0" w:space="0" w:color="auto"/>
                    <w:right w:val="none" w:sz="0" w:space="0" w:color="auto"/>
                  </w:divBdr>
                </w:div>
                <w:div w:id="269046138">
                  <w:marLeft w:val="0"/>
                  <w:marRight w:val="0"/>
                  <w:marTop w:val="0"/>
                  <w:marBottom w:val="0"/>
                  <w:divBdr>
                    <w:top w:val="none" w:sz="0" w:space="0" w:color="auto"/>
                    <w:left w:val="none" w:sz="0" w:space="0" w:color="auto"/>
                    <w:bottom w:val="none" w:sz="0" w:space="0" w:color="auto"/>
                    <w:right w:val="none" w:sz="0" w:space="0" w:color="auto"/>
                  </w:divBdr>
                </w:div>
                <w:div w:id="269051880">
                  <w:marLeft w:val="0"/>
                  <w:marRight w:val="0"/>
                  <w:marTop w:val="0"/>
                  <w:marBottom w:val="0"/>
                  <w:divBdr>
                    <w:top w:val="none" w:sz="0" w:space="0" w:color="auto"/>
                    <w:left w:val="none" w:sz="0" w:space="0" w:color="auto"/>
                    <w:bottom w:val="none" w:sz="0" w:space="0" w:color="auto"/>
                    <w:right w:val="none" w:sz="0" w:space="0" w:color="auto"/>
                  </w:divBdr>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269169890">
                  <w:marLeft w:val="0"/>
                  <w:marRight w:val="0"/>
                  <w:marTop w:val="0"/>
                  <w:marBottom w:val="0"/>
                  <w:divBdr>
                    <w:top w:val="none" w:sz="0" w:space="0" w:color="auto"/>
                    <w:left w:val="none" w:sz="0" w:space="0" w:color="auto"/>
                    <w:bottom w:val="none" w:sz="0" w:space="0" w:color="auto"/>
                    <w:right w:val="none" w:sz="0" w:space="0" w:color="auto"/>
                  </w:divBdr>
                </w:div>
                <w:div w:id="269246941">
                  <w:marLeft w:val="0"/>
                  <w:marRight w:val="0"/>
                  <w:marTop w:val="0"/>
                  <w:marBottom w:val="0"/>
                  <w:divBdr>
                    <w:top w:val="none" w:sz="0" w:space="0" w:color="auto"/>
                    <w:left w:val="none" w:sz="0" w:space="0" w:color="auto"/>
                    <w:bottom w:val="none" w:sz="0" w:space="0" w:color="auto"/>
                    <w:right w:val="none" w:sz="0" w:space="0" w:color="auto"/>
                  </w:divBdr>
                </w:div>
                <w:div w:id="269440136">
                  <w:marLeft w:val="0"/>
                  <w:marRight w:val="30"/>
                  <w:marTop w:val="0"/>
                  <w:marBottom w:val="0"/>
                  <w:divBdr>
                    <w:top w:val="none" w:sz="0" w:space="0" w:color="auto"/>
                    <w:left w:val="none" w:sz="0" w:space="0" w:color="auto"/>
                    <w:bottom w:val="none" w:sz="0" w:space="0" w:color="auto"/>
                    <w:right w:val="none" w:sz="0" w:space="0" w:color="auto"/>
                  </w:divBdr>
                </w:div>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sChild>
                </w:div>
                <w:div w:id="269509237">
                  <w:marLeft w:val="0"/>
                  <w:marRight w:val="120"/>
                  <w:marTop w:val="0"/>
                  <w:marBottom w:val="15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69746706">
                  <w:marLeft w:val="0"/>
                  <w:marRight w:val="0"/>
                  <w:marTop w:val="0"/>
                  <w:marBottom w:val="0"/>
                  <w:divBdr>
                    <w:top w:val="none" w:sz="0" w:space="0" w:color="auto"/>
                    <w:left w:val="none" w:sz="0" w:space="0" w:color="auto"/>
                    <w:bottom w:val="none" w:sz="0" w:space="0" w:color="auto"/>
                    <w:right w:val="none" w:sz="0" w:space="0" w:color="auto"/>
                  </w:divBdr>
                </w:div>
                <w:div w:id="269818500">
                  <w:marLeft w:val="0"/>
                  <w:marRight w:val="0"/>
                  <w:marTop w:val="0"/>
                  <w:marBottom w:val="0"/>
                  <w:divBdr>
                    <w:top w:val="none" w:sz="0" w:space="0" w:color="auto"/>
                    <w:left w:val="none" w:sz="0" w:space="0" w:color="auto"/>
                    <w:bottom w:val="none" w:sz="0" w:space="0" w:color="auto"/>
                    <w:right w:val="none" w:sz="0" w:space="0" w:color="auto"/>
                  </w:divBdr>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
                <w:div w:id="270237651">
                  <w:marLeft w:val="0"/>
                  <w:marRight w:val="0"/>
                  <w:marTop w:val="0"/>
                  <w:marBottom w:val="0"/>
                  <w:divBdr>
                    <w:top w:val="none" w:sz="0" w:space="0" w:color="auto"/>
                    <w:left w:val="none" w:sz="0" w:space="0" w:color="auto"/>
                    <w:bottom w:val="none" w:sz="0" w:space="0" w:color="auto"/>
                    <w:right w:val="none" w:sz="0" w:space="0" w:color="auto"/>
                  </w:divBdr>
                </w:div>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sChild>
                </w:div>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369">
                  <w:marLeft w:val="0"/>
                  <w:marRight w:val="0"/>
                  <w:marTop w:val="0"/>
                  <w:marBottom w:val="0"/>
                  <w:divBdr>
                    <w:top w:val="none" w:sz="0" w:space="0" w:color="auto"/>
                    <w:left w:val="none" w:sz="0" w:space="0" w:color="auto"/>
                    <w:bottom w:val="none" w:sz="0" w:space="0" w:color="auto"/>
                    <w:right w:val="none" w:sz="0" w:space="0" w:color="auto"/>
                  </w:divBdr>
                </w:div>
                <w:div w:id="270817291">
                  <w:marLeft w:val="0"/>
                  <w:marRight w:val="0"/>
                  <w:marTop w:val="0"/>
                  <w:marBottom w:val="0"/>
                  <w:divBdr>
                    <w:top w:val="none" w:sz="0" w:space="0" w:color="auto"/>
                    <w:left w:val="none" w:sz="0" w:space="0" w:color="auto"/>
                    <w:bottom w:val="none" w:sz="0" w:space="0" w:color="auto"/>
                    <w:right w:val="none" w:sz="0" w:space="0" w:color="auto"/>
                  </w:divBdr>
                </w:div>
                <w:div w:id="271404320">
                  <w:marLeft w:val="0"/>
                  <w:marRight w:val="0"/>
                  <w:marTop w:val="0"/>
                  <w:marBottom w:val="0"/>
                  <w:divBdr>
                    <w:top w:val="none" w:sz="0" w:space="0" w:color="auto"/>
                    <w:left w:val="none" w:sz="0" w:space="0" w:color="auto"/>
                    <w:bottom w:val="none" w:sz="0" w:space="0" w:color="auto"/>
                    <w:right w:val="none" w:sz="0" w:space="0" w:color="auto"/>
                  </w:divBdr>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72203139">
                  <w:marLeft w:val="0"/>
                  <w:marRight w:val="84"/>
                  <w:marTop w:val="0"/>
                  <w:marBottom w:val="0"/>
                  <w:divBdr>
                    <w:top w:val="none" w:sz="0" w:space="0" w:color="auto"/>
                    <w:left w:val="none" w:sz="0" w:space="0" w:color="auto"/>
                    <w:bottom w:val="none" w:sz="0" w:space="0" w:color="auto"/>
                    <w:right w:val="none" w:sz="0" w:space="0" w:color="auto"/>
                  </w:divBdr>
                </w:div>
                <w:div w:id="272247950">
                  <w:marLeft w:val="0"/>
                  <w:marRight w:val="0"/>
                  <w:marTop w:val="150"/>
                  <w:marBottom w:val="0"/>
                  <w:divBdr>
                    <w:top w:val="none" w:sz="0" w:space="0" w:color="auto"/>
                    <w:left w:val="none" w:sz="0" w:space="0" w:color="auto"/>
                    <w:bottom w:val="none" w:sz="0" w:space="0" w:color="auto"/>
                    <w:right w:val="none" w:sz="0" w:space="0" w:color="auto"/>
                  </w:divBdr>
                </w:div>
                <w:div w:id="272325741">
                  <w:marLeft w:val="0"/>
                  <w:marRight w:val="0"/>
                  <w:marTop w:val="0"/>
                  <w:marBottom w:val="0"/>
                  <w:divBdr>
                    <w:top w:val="none" w:sz="0" w:space="0" w:color="auto"/>
                    <w:left w:val="none" w:sz="0" w:space="0" w:color="auto"/>
                    <w:bottom w:val="none" w:sz="0" w:space="0" w:color="auto"/>
                    <w:right w:val="none" w:sz="0" w:space="0" w:color="auto"/>
                  </w:divBdr>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02">
                  <w:marLeft w:val="0"/>
                  <w:marRight w:val="0"/>
                  <w:marTop w:val="0"/>
                  <w:marBottom w:val="0"/>
                  <w:divBdr>
                    <w:top w:val="none" w:sz="0" w:space="0" w:color="auto"/>
                    <w:left w:val="none" w:sz="0" w:space="0" w:color="auto"/>
                    <w:bottom w:val="none" w:sz="0" w:space="0" w:color="auto"/>
                    <w:right w:val="none" w:sz="0" w:space="0" w:color="auto"/>
                  </w:divBdr>
                </w:div>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077">
                  <w:marLeft w:val="0"/>
                  <w:marRight w:val="0"/>
                  <w:marTop w:val="0"/>
                  <w:marBottom w:val="0"/>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272635437">
                  <w:marLeft w:val="0"/>
                  <w:marRight w:val="0"/>
                  <w:marTop w:val="0"/>
                  <w:marBottom w:val="0"/>
                  <w:divBdr>
                    <w:top w:val="none" w:sz="0" w:space="0" w:color="auto"/>
                    <w:left w:val="none" w:sz="0" w:space="0" w:color="auto"/>
                    <w:bottom w:val="none" w:sz="0" w:space="0" w:color="auto"/>
                    <w:right w:val="none" w:sz="0" w:space="0" w:color="auto"/>
                  </w:divBdr>
                </w:div>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 w:id="272711627">
                  <w:marLeft w:val="0"/>
                  <w:marRight w:val="0"/>
                  <w:marTop w:val="0"/>
                  <w:marBottom w:val="0"/>
                  <w:divBdr>
                    <w:top w:val="none" w:sz="0" w:space="0" w:color="auto"/>
                    <w:left w:val="none" w:sz="0" w:space="0" w:color="auto"/>
                    <w:bottom w:val="none" w:sz="0" w:space="0" w:color="auto"/>
                    <w:right w:val="none" w:sz="0" w:space="0" w:color="auto"/>
                  </w:divBdr>
                </w:div>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 w:id="272977421">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
                <w:div w:id="273095417">
                  <w:marLeft w:val="0"/>
                  <w:marRight w:val="0"/>
                  <w:marTop w:val="0"/>
                  <w:marBottom w:val="0"/>
                  <w:divBdr>
                    <w:top w:val="none" w:sz="0" w:space="0" w:color="auto"/>
                    <w:left w:val="none" w:sz="0" w:space="0" w:color="auto"/>
                    <w:bottom w:val="none" w:sz="0" w:space="0" w:color="auto"/>
                    <w:right w:val="none" w:sz="0" w:space="0" w:color="auto"/>
                  </w:divBdr>
                </w:div>
                <w:div w:id="273097220">
                  <w:marLeft w:val="0"/>
                  <w:marRight w:val="0"/>
                  <w:marTop w:val="0"/>
                  <w:marBottom w:val="0"/>
                  <w:divBdr>
                    <w:top w:val="none" w:sz="0" w:space="0" w:color="auto"/>
                    <w:left w:val="none" w:sz="0" w:space="0" w:color="auto"/>
                    <w:bottom w:val="none" w:sz="0" w:space="0" w:color="auto"/>
                    <w:right w:val="none" w:sz="0" w:space="0" w:color="auto"/>
                  </w:divBdr>
                </w:div>
                <w:div w:id="273678449">
                  <w:marLeft w:val="0"/>
                  <w:marRight w:val="0"/>
                  <w:marTop w:val="0"/>
                  <w:marBottom w:val="0"/>
                  <w:divBdr>
                    <w:top w:val="none" w:sz="0" w:space="0" w:color="auto"/>
                    <w:left w:val="none" w:sz="0" w:space="0" w:color="auto"/>
                    <w:bottom w:val="none" w:sz="0" w:space="0" w:color="auto"/>
                    <w:right w:val="none" w:sz="0" w:space="0" w:color="auto"/>
                  </w:divBdr>
                </w:div>
                <w:div w:id="273682659">
                  <w:marLeft w:val="0"/>
                  <w:marRight w:val="0"/>
                  <w:marTop w:val="0"/>
                  <w:marBottom w:val="0"/>
                  <w:divBdr>
                    <w:top w:val="none" w:sz="0" w:space="0" w:color="auto"/>
                    <w:left w:val="none" w:sz="0" w:space="0" w:color="auto"/>
                    <w:bottom w:val="none" w:sz="0" w:space="0" w:color="auto"/>
                    <w:right w:val="none" w:sz="0" w:space="0" w:color="auto"/>
                  </w:divBdr>
                  <w:divsChild>
                    <w:div w:id="572087580">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
                <w:div w:id="274020735">
                  <w:marLeft w:val="0"/>
                  <w:marRight w:val="0"/>
                  <w:marTop w:val="0"/>
                  <w:marBottom w:val="0"/>
                  <w:divBdr>
                    <w:top w:val="none" w:sz="0" w:space="0" w:color="auto"/>
                    <w:left w:val="none" w:sz="0" w:space="0" w:color="auto"/>
                    <w:bottom w:val="none" w:sz="0" w:space="0" w:color="auto"/>
                    <w:right w:val="none" w:sz="0" w:space="0" w:color="auto"/>
                  </w:divBdr>
                </w:div>
                <w:div w:id="274139229">
                  <w:marLeft w:val="0"/>
                  <w:marRight w:val="0"/>
                  <w:marTop w:val="0"/>
                  <w:marBottom w:val="0"/>
                  <w:divBdr>
                    <w:top w:val="none" w:sz="0" w:space="0" w:color="auto"/>
                    <w:left w:val="none" w:sz="0" w:space="0" w:color="auto"/>
                    <w:bottom w:val="none" w:sz="0" w:space="0" w:color="auto"/>
                    <w:right w:val="none" w:sz="0" w:space="0" w:color="auto"/>
                  </w:divBdr>
                </w:div>
                <w:div w:id="274211945">
                  <w:marLeft w:val="0"/>
                  <w:marRight w:val="75"/>
                  <w:marTop w:val="0"/>
                  <w:marBottom w:val="0"/>
                  <w:divBdr>
                    <w:top w:val="none" w:sz="0" w:space="0" w:color="auto"/>
                    <w:left w:val="none" w:sz="0" w:space="0" w:color="auto"/>
                    <w:bottom w:val="none" w:sz="0" w:space="0" w:color="auto"/>
                    <w:right w:val="none" w:sz="0" w:space="0" w:color="auto"/>
                  </w:divBdr>
                  <w:divsChild>
                    <w:div w:id="511726031">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 w:id="274756125">
                  <w:marLeft w:val="0"/>
                  <w:marRight w:val="0"/>
                  <w:marTop w:val="0"/>
                  <w:marBottom w:val="0"/>
                  <w:divBdr>
                    <w:top w:val="none" w:sz="0" w:space="0" w:color="auto"/>
                    <w:left w:val="none" w:sz="0" w:space="0" w:color="auto"/>
                    <w:bottom w:val="none" w:sz="0" w:space="0" w:color="auto"/>
                    <w:right w:val="none" w:sz="0" w:space="0" w:color="auto"/>
                  </w:divBdr>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 w:id="275404591">
                  <w:marLeft w:val="0"/>
                  <w:marRight w:val="0"/>
                  <w:marTop w:val="0"/>
                  <w:marBottom w:val="0"/>
                  <w:divBdr>
                    <w:top w:val="none" w:sz="0" w:space="0" w:color="auto"/>
                    <w:left w:val="none" w:sz="0" w:space="0" w:color="auto"/>
                    <w:bottom w:val="none" w:sz="0" w:space="0" w:color="auto"/>
                    <w:right w:val="none" w:sz="0" w:space="0" w:color="auto"/>
                  </w:divBdr>
                </w:div>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406272980">
                          <w:marLeft w:val="30"/>
                          <w:marRight w:val="0"/>
                          <w:marTop w:val="0"/>
                          <w:marBottom w:val="0"/>
                          <w:divBdr>
                            <w:top w:val="none" w:sz="0" w:space="0" w:color="auto"/>
                            <w:left w:val="none" w:sz="0" w:space="0" w:color="auto"/>
                            <w:bottom w:val="none" w:sz="0" w:space="0" w:color="auto"/>
                            <w:right w:val="none" w:sz="0" w:space="0" w:color="auto"/>
                          </w:divBdr>
                          <w:divsChild>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 w:id="1067875125">
                              <w:marLeft w:val="0"/>
                              <w:marRight w:val="0"/>
                              <w:marTop w:val="0"/>
                              <w:marBottom w:val="60"/>
                              <w:divBdr>
                                <w:top w:val="none" w:sz="0" w:space="0" w:color="auto"/>
                                <w:left w:val="none" w:sz="0" w:space="0" w:color="auto"/>
                                <w:bottom w:val="none" w:sz="0" w:space="0" w:color="auto"/>
                                <w:right w:val="none" w:sz="0" w:space="0" w:color="auto"/>
                              </w:divBdr>
                            </w:div>
                          </w:divsChild>
                        </w:div>
                        <w:div w:id="710615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75797848">
                  <w:marLeft w:val="0"/>
                  <w:marRight w:val="0"/>
                  <w:marTop w:val="0"/>
                  <w:marBottom w:val="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85266">
                  <w:marLeft w:val="0"/>
                  <w:marRight w:val="0"/>
                  <w:marTop w:val="0"/>
                  <w:marBottom w:val="0"/>
                  <w:divBdr>
                    <w:top w:val="none" w:sz="0" w:space="0" w:color="auto"/>
                    <w:left w:val="none" w:sz="0" w:space="0" w:color="auto"/>
                    <w:bottom w:val="none" w:sz="0" w:space="0" w:color="auto"/>
                    <w:right w:val="none" w:sz="0" w:space="0" w:color="auto"/>
                  </w:divBdr>
                </w:div>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sChild>
                </w:div>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
                  </w:divsChild>
                </w:div>
                <w:div w:id="276914385">
                  <w:marLeft w:val="0"/>
                  <w:marRight w:val="0"/>
                  <w:marTop w:val="0"/>
                  <w:marBottom w:val="0"/>
                  <w:divBdr>
                    <w:top w:val="none" w:sz="0" w:space="0" w:color="auto"/>
                    <w:left w:val="none" w:sz="0" w:space="0" w:color="auto"/>
                    <w:bottom w:val="none" w:sz="0" w:space="0" w:color="auto"/>
                    <w:right w:val="none" w:sz="0" w:space="0" w:color="auto"/>
                  </w:divBdr>
                </w:div>
                <w:div w:id="277101578">
                  <w:marLeft w:val="0"/>
                  <w:marRight w:val="0"/>
                  <w:marTop w:val="0"/>
                  <w:marBottom w:val="0"/>
                  <w:divBdr>
                    <w:top w:val="none" w:sz="0" w:space="0" w:color="auto"/>
                    <w:left w:val="none" w:sz="0" w:space="0" w:color="auto"/>
                    <w:bottom w:val="none" w:sz="0" w:space="0" w:color="auto"/>
                    <w:right w:val="none" w:sz="0" w:space="0" w:color="auto"/>
                  </w:divBdr>
                </w:div>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
                  </w:divsChild>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
                  </w:divsChild>
                </w:div>
                <w:div w:id="277420210">
                  <w:marLeft w:val="300"/>
                  <w:marRight w:val="300"/>
                  <w:marTop w:val="0"/>
                  <w:marBottom w:val="0"/>
                  <w:divBdr>
                    <w:top w:val="none" w:sz="0" w:space="0" w:color="auto"/>
                    <w:left w:val="none" w:sz="0" w:space="0" w:color="auto"/>
                    <w:bottom w:val="none" w:sz="0" w:space="0" w:color="auto"/>
                    <w:right w:val="none" w:sz="0" w:space="0" w:color="auto"/>
                  </w:divBdr>
                  <w:divsChild>
                    <w:div w:id="8409825">
                      <w:marLeft w:val="0"/>
                      <w:marRight w:val="0"/>
                      <w:marTop w:val="0"/>
                      <w:marBottom w:val="0"/>
                      <w:divBdr>
                        <w:top w:val="none" w:sz="0" w:space="0" w:color="auto"/>
                        <w:left w:val="none" w:sz="0" w:space="0" w:color="auto"/>
                        <w:bottom w:val="none" w:sz="0" w:space="0" w:color="auto"/>
                        <w:right w:val="none" w:sz="0" w:space="0" w:color="auto"/>
                      </w:divBdr>
                      <w:divsChild>
                        <w:div w:id="1085568515">
                          <w:marLeft w:val="0"/>
                          <w:marRight w:val="0"/>
                          <w:marTop w:val="0"/>
                          <w:marBottom w:val="0"/>
                          <w:divBdr>
                            <w:top w:val="none" w:sz="0" w:space="0" w:color="auto"/>
                            <w:left w:val="none" w:sz="0" w:space="0" w:color="auto"/>
                            <w:bottom w:val="none" w:sz="0" w:space="0" w:color="auto"/>
                            <w:right w:val="none" w:sz="0" w:space="0" w:color="auto"/>
                          </w:divBdr>
                          <w:divsChild>
                            <w:div w:id="303899778">
                              <w:marLeft w:val="0"/>
                              <w:marRight w:val="0"/>
                              <w:marTop w:val="0"/>
                              <w:marBottom w:val="0"/>
                              <w:divBdr>
                                <w:top w:val="none" w:sz="0" w:space="0" w:color="auto"/>
                                <w:left w:val="none" w:sz="0" w:space="0" w:color="auto"/>
                                <w:bottom w:val="none" w:sz="0" w:space="0" w:color="auto"/>
                                <w:right w:val="none" w:sz="0" w:space="0" w:color="auto"/>
                              </w:divBdr>
                              <w:divsChild>
                                <w:div w:id="144275305">
                                  <w:marLeft w:val="0"/>
                                  <w:marRight w:val="0"/>
                                  <w:marTop w:val="0"/>
                                  <w:marBottom w:val="0"/>
                                  <w:divBdr>
                                    <w:top w:val="none" w:sz="0" w:space="0" w:color="auto"/>
                                    <w:left w:val="none" w:sz="0" w:space="0" w:color="auto"/>
                                    <w:bottom w:val="none" w:sz="0" w:space="0" w:color="auto"/>
                                    <w:right w:val="none" w:sz="0" w:space="0" w:color="auto"/>
                                  </w:divBdr>
                                </w:div>
                              </w:divsChild>
                            </w:div>
                            <w:div w:id="466361698">
                              <w:marLeft w:val="0"/>
                              <w:marRight w:val="0"/>
                              <w:marTop w:val="0"/>
                              <w:marBottom w:val="0"/>
                              <w:divBdr>
                                <w:top w:val="none" w:sz="0" w:space="0" w:color="auto"/>
                                <w:left w:val="none" w:sz="0" w:space="0" w:color="auto"/>
                                <w:bottom w:val="none" w:sz="0" w:space="0" w:color="auto"/>
                                <w:right w:val="none" w:sz="0" w:space="0" w:color="auto"/>
                              </w:divBdr>
                              <w:divsChild>
                                <w:div w:id="537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23">
                  <w:marLeft w:val="0"/>
                  <w:marRight w:val="0"/>
                  <w:marTop w:val="600"/>
                  <w:marBottom w:val="600"/>
                  <w:divBdr>
                    <w:top w:val="none" w:sz="0" w:space="0" w:color="auto"/>
                    <w:left w:val="none" w:sz="0" w:space="0" w:color="auto"/>
                    <w:bottom w:val="none" w:sz="0" w:space="0" w:color="auto"/>
                    <w:right w:val="none" w:sz="0" w:space="0" w:color="auto"/>
                  </w:divBdr>
                </w:div>
                <w:div w:id="277950081">
                  <w:marLeft w:val="0"/>
                  <w:marRight w:val="0"/>
                  <w:marTop w:val="0"/>
                  <w:marBottom w:val="0"/>
                  <w:divBdr>
                    <w:top w:val="none" w:sz="0" w:space="0" w:color="auto"/>
                    <w:left w:val="none" w:sz="0" w:space="0" w:color="auto"/>
                    <w:bottom w:val="none" w:sz="0" w:space="0" w:color="auto"/>
                    <w:right w:val="none" w:sz="0" w:space="0" w:color="auto"/>
                  </w:divBdr>
                </w:div>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6">
                  <w:marLeft w:val="0"/>
                  <w:marRight w:val="0"/>
                  <w:marTop w:val="0"/>
                  <w:marBottom w:val="0"/>
                  <w:divBdr>
                    <w:top w:val="none" w:sz="0" w:space="0" w:color="auto"/>
                    <w:left w:val="none" w:sz="0" w:space="0" w:color="auto"/>
                    <w:bottom w:val="none" w:sz="0" w:space="0" w:color="auto"/>
                    <w:right w:val="none" w:sz="0" w:space="0" w:color="auto"/>
                  </w:divBdr>
                </w:div>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509">
                  <w:marLeft w:val="0"/>
                  <w:marRight w:val="0"/>
                  <w:marTop w:val="0"/>
                  <w:marBottom w:val="0"/>
                  <w:divBdr>
                    <w:top w:val="none" w:sz="0" w:space="0" w:color="auto"/>
                    <w:left w:val="none" w:sz="0" w:space="0" w:color="auto"/>
                    <w:bottom w:val="none" w:sz="0" w:space="0" w:color="auto"/>
                    <w:right w:val="none" w:sz="0" w:space="0" w:color="auto"/>
                  </w:divBdr>
                </w:div>
                <w:div w:id="279142108">
                  <w:marLeft w:val="0"/>
                  <w:marRight w:val="0"/>
                  <w:marTop w:val="0"/>
                  <w:marBottom w:val="0"/>
                  <w:divBdr>
                    <w:top w:val="none" w:sz="0" w:space="0" w:color="auto"/>
                    <w:left w:val="none" w:sz="0" w:space="0" w:color="auto"/>
                    <w:bottom w:val="none" w:sz="0" w:space="0" w:color="auto"/>
                    <w:right w:val="none" w:sz="0" w:space="0" w:color="auto"/>
                  </w:divBdr>
                </w:div>
                <w:div w:id="279263883">
                  <w:marLeft w:val="300"/>
                  <w:marRight w:val="300"/>
                  <w:marTop w:val="0"/>
                  <w:marBottom w:val="0"/>
                  <w:divBdr>
                    <w:top w:val="none" w:sz="0" w:space="0" w:color="auto"/>
                    <w:left w:val="none" w:sz="0" w:space="0" w:color="auto"/>
                    <w:bottom w:val="none" w:sz="0" w:space="0" w:color="auto"/>
                    <w:right w:val="none" w:sz="0" w:space="0" w:color="auto"/>
                  </w:divBdr>
                </w:div>
                <w:div w:id="279458350">
                  <w:marLeft w:val="0"/>
                  <w:marRight w:val="30"/>
                  <w:marTop w:val="0"/>
                  <w:marBottom w:val="0"/>
                  <w:divBdr>
                    <w:top w:val="none" w:sz="0" w:space="0" w:color="auto"/>
                    <w:left w:val="none" w:sz="0" w:space="0" w:color="auto"/>
                    <w:bottom w:val="none" w:sz="0" w:space="0" w:color="auto"/>
                    <w:right w:val="none" w:sz="0" w:space="0" w:color="auto"/>
                  </w:divBdr>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259">
                  <w:marLeft w:val="0"/>
                  <w:marRight w:val="0"/>
                  <w:marTop w:val="0"/>
                  <w:marBottom w:val="0"/>
                  <w:divBdr>
                    <w:top w:val="none" w:sz="0" w:space="0" w:color="auto"/>
                    <w:left w:val="none" w:sz="0" w:space="0" w:color="auto"/>
                    <w:bottom w:val="none" w:sz="0" w:space="0" w:color="auto"/>
                    <w:right w:val="none" w:sz="0" w:space="0" w:color="auto"/>
                  </w:divBdr>
                </w:div>
                <w:div w:id="279580505">
                  <w:marLeft w:val="0"/>
                  <w:marRight w:val="0"/>
                  <w:marTop w:val="0"/>
                  <w:marBottom w:val="0"/>
                  <w:divBdr>
                    <w:top w:val="none" w:sz="0" w:space="0" w:color="auto"/>
                    <w:left w:val="none" w:sz="0" w:space="0" w:color="auto"/>
                    <w:bottom w:val="none" w:sz="0" w:space="0" w:color="auto"/>
                    <w:right w:val="none" w:sz="0" w:space="0" w:color="auto"/>
                  </w:divBdr>
                </w:div>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 w:id="279723275">
                  <w:marLeft w:val="0"/>
                  <w:marRight w:val="0"/>
                  <w:marTop w:val="0"/>
                  <w:marBottom w:val="0"/>
                  <w:divBdr>
                    <w:top w:val="none" w:sz="0" w:space="0" w:color="auto"/>
                    <w:left w:val="none" w:sz="0" w:space="0" w:color="auto"/>
                    <w:bottom w:val="none" w:sz="0" w:space="0" w:color="auto"/>
                    <w:right w:val="none" w:sz="0" w:space="0" w:color="auto"/>
                  </w:divBdr>
                </w:div>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 w:id="279924676">
                  <w:marLeft w:val="0"/>
                  <w:marRight w:val="0"/>
                  <w:marTop w:val="0"/>
                  <w:marBottom w:val="0"/>
                  <w:divBdr>
                    <w:top w:val="none" w:sz="0" w:space="0" w:color="auto"/>
                    <w:left w:val="none" w:sz="0" w:space="0" w:color="auto"/>
                    <w:bottom w:val="none" w:sz="0" w:space="0" w:color="auto"/>
                    <w:right w:val="none" w:sz="0" w:space="0" w:color="auto"/>
                  </w:divBdr>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
                <w:div w:id="280304972">
                  <w:marLeft w:val="0"/>
                  <w:marRight w:val="0"/>
                  <w:marTop w:val="0"/>
                  <w:marBottom w:val="0"/>
                  <w:divBdr>
                    <w:top w:val="none" w:sz="0" w:space="0" w:color="auto"/>
                    <w:left w:val="none" w:sz="0" w:space="0" w:color="auto"/>
                    <w:bottom w:val="none" w:sz="0" w:space="0" w:color="auto"/>
                    <w:right w:val="none" w:sz="0" w:space="0" w:color="auto"/>
                  </w:divBdr>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
                  </w:divsChild>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280648866">
                  <w:marLeft w:val="0"/>
                  <w:marRight w:val="0"/>
                  <w:marTop w:val="0"/>
                  <w:marBottom w:val="0"/>
                  <w:divBdr>
                    <w:top w:val="none" w:sz="0" w:space="0" w:color="auto"/>
                    <w:left w:val="none" w:sz="0" w:space="0" w:color="auto"/>
                    <w:bottom w:val="none" w:sz="0" w:space="0" w:color="auto"/>
                    <w:right w:val="none" w:sz="0" w:space="0" w:color="auto"/>
                  </w:divBdr>
                </w:div>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
                    <w:div w:id="628703898">
                      <w:marLeft w:val="0"/>
                      <w:marRight w:val="30"/>
                      <w:marTop w:val="0"/>
                      <w:marBottom w:val="0"/>
                      <w:divBdr>
                        <w:top w:val="none" w:sz="0" w:space="0" w:color="auto"/>
                        <w:left w:val="none" w:sz="0" w:space="0" w:color="auto"/>
                        <w:bottom w:val="none" w:sz="0" w:space="0" w:color="auto"/>
                        <w:right w:val="none" w:sz="0" w:space="0" w:color="auto"/>
                      </w:divBdr>
                    </w:div>
                  </w:divsChild>
                </w:div>
                <w:div w:id="280691207">
                  <w:marLeft w:val="0"/>
                  <w:marRight w:val="0"/>
                  <w:marTop w:val="0"/>
                  <w:marBottom w:val="0"/>
                  <w:divBdr>
                    <w:top w:val="none" w:sz="0" w:space="0" w:color="auto"/>
                    <w:left w:val="none" w:sz="0" w:space="0" w:color="auto"/>
                    <w:bottom w:val="none" w:sz="0" w:space="0" w:color="auto"/>
                    <w:right w:val="none" w:sz="0" w:space="0" w:color="auto"/>
                  </w:divBdr>
                </w:div>
                <w:div w:id="280695155">
                  <w:marLeft w:val="0"/>
                  <w:marRight w:val="0"/>
                  <w:marTop w:val="0"/>
                  <w:marBottom w:val="0"/>
                  <w:divBdr>
                    <w:top w:val="none" w:sz="0" w:space="0" w:color="auto"/>
                    <w:left w:val="none" w:sz="0" w:space="0" w:color="auto"/>
                    <w:bottom w:val="none" w:sz="0" w:space="0" w:color="auto"/>
                    <w:right w:val="none" w:sz="0" w:space="0" w:color="auto"/>
                  </w:divBdr>
                </w:div>
                <w:div w:id="280765557">
                  <w:marLeft w:val="0"/>
                  <w:marRight w:val="0"/>
                  <w:marTop w:val="0"/>
                  <w:marBottom w:val="0"/>
                  <w:divBdr>
                    <w:top w:val="none" w:sz="0" w:space="0" w:color="auto"/>
                    <w:left w:val="none" w:sz="0" w:space="0" w:color="auto"/>
                    <w:bottom w:val="none" w:sz="0" w:space="0" w:color="auto"/>
                    <w:right w:val="none" w:sz="0" w:space="0" w:color="auto"/>
                  </w:divBdr>
                </w:div>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281301147">
                  <w:marLeft w:val="0"/>
                  <w:marRight w:val="0"/>
                  <w:marTop w:val="0"/>
                  <w:marBottom w:val="0"/>
                  <w:divBdr>
                    <w:top w:val="none" w:sz="0" w:space="0" w:color="auto"/>
                    <w:left w:val="none" w:sz="0" w:space="0" w:color="auto"/>
                    <w:bottom w:val="none" w:sz="0" w:space="0" w:color="auto"/>
                    <w:right w:val="none" w:sz="0" w:space="0" w:color="auto"/>
                  </w:divBdr>
                </w:div>
                <w:div w:id="281309970">
                  <w:marLeft w:val="0"/>
                  <w:marRight w:val="0"/>
                  <w:marTop w:val="0"/>
                  <w:marBottom w:val="0"/>
                  <w:divBdr>
                    <w:top w:val="none" w:sz="0" w:space="0" w:color="auto"/>
                    <w:left w:val="none" w:sz="0" w:space="0" w:color="auto"/>
                    <w:bottom w:val="none" w:sz="0" w:space="0" w:color="auto"/>
                    <w:right w:val="none" w:sz="0" w:space="0" w:color="auto"/>
                  </w:divBdr>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
                <w:div w:id="281962386">
                  <w:marLeft w:val="0"/>
                  <w:marRight w:val="0"/>
                  <w:marTop w:val="0"/>
                  <w:marBottom w:val="0"/>
                  <w:divBdr>
                    <w:top w:val="none" w:sz="0" w:space="0" w:color="auto"/>
                    <w:left w:val="none" w:sz="0" w:space="0" w:color="auto"/>
                    <w:bottom w:val="none" w:sz="0" w:space="0" w:color="auto"/>
                    <w:right w:val="none" w:sz="0" w:space="0" w:color="auto"/>
                  </w:divBdr>
                </w:div>
                <w:div w:id="281965222">
                  <w:marLeft w:val="0"/>
                  <w:marRight w:val="0"/>
                  <w:marTop w:val="0"/>
                  <w:marBottom w:val="0"/>
                  <w:divBdr>
                    <w:top w:val="none" w:sz="0" w:space="0" w:color="auto"/>
                    <w:left w:val="none" w:sz="0" w:space="0" w:color="auto"/>
                    <w:bottom w:val="none" w:sz="0" w:space="0" w:color="auto"/>
                    <w:right w:val="none" w:sz="0" w:space="0" w:color="auto"/>
                  </w:divBdr>
                </w:div>
                <w:div w:id="282006104">
                  <w:marLeft w:val="0"/>
                  <w:marRight w:val="0"/>
                  <w:marTop w:val="0"/>
                  <w:marBottom w:val="0"/>
                  <w:divBdr>
                    <w:top w:val="none" w:sz="0" w:space="0" w:color="auto"/>
                    <w:left w:val="none" w:sz="0" w:space="0" w:color="auto"/>
                    <w:bottom w:val="none" w:sz="0" w:space="0" w:color="auto"/>
                    <w:right w:val="none" w:sz="0" w:space="0" w:color="auto"/>
                  </w:divBdr>
                </w:div>
                <w:div w:id="282151040">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 w:id="282856628">
                  <w:marLeft w:val="0"/>
                  <w:marRight w:val="0"/>
                  <w:marTop w:val="0"/>
                  <w:marBottom w:val="0"/>
                  <w:divBdr>
                    <w:top w:val="none" w:sz="0" w:space="0" w:color="auto"/>
                    <w:left w:val="none" w:sz="0" w:space="0" w:color="auto"/>
                    <w:bottom w:val="none" w:sz="0" w:space="0" w:color="auto"/>
                    <w:right w:val="none" w:sz="0" w:space="0" w:color="auto"/>
                  </w:divBdr>
                </w:div>
                <w:div w:id="282885812">
                  <w:marLeft w:val="0"/>
                  <w:marRight w:val="0"/>
                  <w:marTop w:val="0"/>
                  <w:marBottom w:val="0"/>
                  <w:divBdr>
                    <w:top w:val="none" w:sz="0" w:space="0" w:color="auto"/>
                    <w:left w:val="none" w:sz="0" w:space="0" w:color="auto"/>
                    <w:bottom w:val="none" w:sz="0" w:space="0" w:color="auto"/>
                    <w:right w:val="none" w:sz="0" w:space="0" w:color="auto"/>
                  </w:divBdr>
                </w:div>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83662365">
                  <w:marLeft w:val="0"/>
                  <w:marRight w:val="0"/>
                  <w:marTop w:val="0"/>
                  <w:marBottom w:val="0"/>
                  <w:divBdr>
                    <w:top w:val="none" w:sz="0" w:space="0" w:color="auto"/>
                    <w:left w:val="none" w:sz="0" w:space="0" w:color="auto"/>
                    <w:bottom w:val="none" w:sz="0" w:space="0" w:color="auto"/>
                    <w:right w:val="none" w:sz="0" w:space="0" w:color="auto"/>
                  </w:divBdr>
                </w:div>
                <w:div w:id="283778193">
                  <w:marLeft w:val="0"/>
                  <w:marRight w:val="0"/>
                  <w:marTop w:val="0"/>
                  <w:marBottom w:val="0"/>
                  <w:divBdr>
                    <w:top w:val="none" w:sz="0" w:space="0" w:color="auto"/>
                    <w:left w:val="none" w:sz="0" w:space="0" w:color="auto"/>
                    <w:bottom w:val="none" w:sz="0" w:space="0" w:color="auto"/>
                    <w:right w:val="none" w:sz="0" w:space="0" w:color="auto"/>
                  </w:divBdr>
                </w:div>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
                <w:div w:id="283927512">
                  <w:marLeft w:val="0"/>
                  <w:marRight w:val="0"/>
                  <w:marTop w:val="0"/>
                  <w:marBottom w:val="0"/>
                  <w:divBdr>
                    <w:top w:val="none" w:sz="0" w:space="0" w:color="auto"/>
                    <w:left w:val="none" w:sz="0" w:space="0" w:color="auto"/>
                    <w:bottom w:val="none" w:sz="0" w:space="0" w:color="auto"/>
                    <w:right w:val="none" w:sz="0" w:space="0" w:color="auto"/>
                  </w:divBdr>
                </w:div>
                <w:div w:id="283929310">
                  <w:marLeft w:val="0"/>
                  <w:marRight w:val="0"/>
                  <w:marTop w:val="0"/>
                  <w:marBottom w:val="0"/>
                  <w:divBdr>
                    <w:top w:val="none" w:sz="0" w:space="0" w:color="auto"/>
                    <w:left w:val="none" w:sz="0" w:space="0" w:color="auto"/>
                    <w:bottom w:val="none" w:sz="0" w:space="0" w:color="auto"/>
                    <w:right w:val="none" w:sz="0" w:space="0" w:color="auto"/>
                  </w:divBdr>
                </w:div>
                <w:div w:id="283997637">
                  <w:marLeft w:val="0"/>
                  <w:marRight w:val="0"/>
                  <w:marTop w:val="0"/>
                  <w:marBottom w:val="75"/>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sChild>
                </w:div>
                <w:div w:id="284578811">
                  <w:marLeft w:val="0"/>
                  <w:marRight w:val="0"/>
                  <w:marTop w:val="0"/>
                  <w:marBottom w:val="0"/>
                  <w:divBdr>
                    <w:top w:val="none" w:sz="0" w:space="0" w:color="auto"/>
                    <w:left w:val="none" w:sz="0" w:space="0" w:color="auto"/>
                    <w:bottom w:val="none" w:sz="0" w:space="0" w:color="auto"/>
                    <w:right w:val="none" w:sz="0" w:space="0" w:color="auto"/>
                  </w:divBdr>
                </w:div>
                <w:div w:id="284580129">
                  <w:marLeft w:val="0"/>
                  <w:marRight w:val="0"/>
                  <w:marTop w:val="0"/>
                  <w:marBottom w:val="0"/>
                  <w:divBdr>
                    <w:top w:val="none" w:sz="0" w:space="0" w:color="auto"/>
                    <w:left w:val="none" w:sz="0" w:space="0" w:color="auto"/>
                    <w:bottom w:val="none" w:sz="0" w:space="0" w:color="auto"/>
                    <w:right w:val="none" w:sz="0" w:space="0" w:color="auto"/>
                  </w:divBdr>
                </w:div>
                <w:div w:id="284625613">
                  <w:marLeft w:val="0"/>
                  <w:marRight w:val="0"/>
                  <w:marTop w:val="0"/>
                  <w:marBottom w:val="0"/>
                  <w:divBdr>
                    <w:top w:val="none" w:sz="0" w:space="0" w:color="auto"/>
                    <w:left w:val="none" w:sz="0" w:space="0" w:color="auto"/>
                    <w:bottom w:val="none" w:sz="0" w:space="0" w:color="auto"/>
                    <w:right w:val="none" w:sz="0" w:space="0" w:color="auto"/>
                  </w:divBdr>
                </w:div>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599">
                  <w:marLeft w:val="0"/>
                  <w:marRight w:val="0"/>
                  <w:marTop w:val="0"/>
                  <w:marBottom w:val="0"/>
                  <w:divBdr>
                    <w:top w:val="none" w:sz="0" w:space="0" w:color="auto"/>
                    <w:left w:val="none" w:sz="0" w:space="0" w:color="auto"/>
                    <w:bottom w:val="none" w:sz="0" w:space="0" w:color="auto"/>
                    <w:right w:val="none" w:sz="0" w:space="0" w:color="auto"/>
                  </w:divBdr>
                </w:div>
                <w:div w:id="284973105">
                  <w:marLeft w:val="0"/>
                  <w:marRight w:val="0"/>
                  <w:marTop w:val="0"/>
                  <w:marBottom w:val="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285042625">
                  <w:marLeft w:val="900"/>
                  <w:marRight w:val="900"/>
                  <w:marTop w:val="0"/>
                  <w:marBottom w:val="0"/>
                  <w:divBdr>
                    <w:top w:val="none" w:sz="0" w:space="0" w:color="auto"/>
                    <w:left w:val="none" w:sz="0" w:space="0" w:color="auto"/>
                    <w:bottom w:val="none" w:sz="0" w:space="0" w:color="auto"/>
                    <w:right w:val="none" w:sz="0" w:space="0" w:color="auto"/>
                  </w:divBdr>
                  <w:divsChild>
                    <w:div w:id="165680943">
                      <w:marLeft w:val="0"/>
                      <w:marRight w:val="0"/>
                      <w:marTop w:val="0"/>
                      <w:marBottom w:val="0"/>
                      <w:divBdr>
                        <w:top w:val="none" w:sz="0" w:space="0" w:color="auto"/>
                        <w:left w:val="none" w:sz="0" w:space="0" w:color="auto"/>
                        <w:bottom w:val="none" w:sz="0" w:space="0" w:color="auto"/>
                        <w:right w:val="none" w:sz="0" w:space="0" w:color="auto"/>
                      </w:divBdr>
                      <w:divsChild>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
                      </w:divsChild>
                    </w:div>
                    <w:div w:id="456416151">
                      <w:marLeft w:val="0"/>
                      <w:marRight w:val="0"/>
                      <w:marTop w:val="0"/>
                      <w:marBottom w:val="75"/>
                      <w:divBdr>
                        <w:top w:val="none" w:sz="0" w:space="0" w:color="auto"/>
                        <w:left w:val="none" w:sz="0" w:space="0" w:color="auto"/>
                        <w:bottom w:val="none" w:sz="0" w:space="0" w:color="auto"/>
                        <w:right w:val="none" w:sz="0" w:space="0" w:color="auto"/>
                      </w:divBdr>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 w:id="285233935">
                  <w:marLeft w:val="0"/>
                  <w:marRight w:val="0"/>
                  <w:marTop w:val="0"/>
                  <w:marBottom w:val="0"/>
                  <w:divBdr>
                    <w:top w:val="none" w:sz="0" w:space="0" w:color="auto"/>
                    <w:left w:val="none" w:sz="0" w:space="0" w:color="auto"/>
                    <w:bottom w:val="none" w:sz="0" w:space="0" w:color="auto"/>
                    <w:right w:val="none" w:sz="0" w:space="0" w:color="auto"/>
                  </w:divBdr>
                </w:div>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
                <w:div w:id="285502688">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
                  </w:divsChild>
                </w:div>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 w:id="286930573">
                  <w:marLeft w:val="0"/>
                  <w:marRight w:val="0"/>
                  <w:marTop w:val="0"/>
                  <w:marBottom w:val="0"/>
                  <w:divBdr>
                    <w:top w:val="none" w:sz="0" w:space="0" w:color="auto"/>
                    <w:left w:val="none" w:sz="0" w:space="0" w:color="auto"/>
                    <w:bottom w:val="none" w:sz="0" w:space="0" w:color="auto"/>
                    <w:right w:val="none" w:sz="0" w:space="0" w:color="auto"/>
                  </w:divBdr>
                </w:div>
                <w:div w:id="286937619">
                  <w:marLeft w:val="0"/>
                  <w:marRight w:val="0"/>
                  <w:marTop w:val="0"/>
                  <w:marBottom w:val="0"/>
                  <w:divBdr>
                    <w:top w:val="none" w:sz="0" w:space="0" w:color="auto"/>
                    <w:left w:val="none" w:sz="0" w:space="0" w:color="auto"/>
                    <w:bottom w:val="none" w:sz="0" w:space="0" w:color="auto"/>
                    <w:right w:val="none" w:sz="0" w:space="0" w:color="auto"/>
                  </w:divBdr>
                </w:div>
                <w:div w:id="287010151">
                  <w:marLeft w:val="0"/>
                  <w:marRight w:val="0"/>
                  <w:marTop w:val="0"/>
                  <w:marBottom w:val="0"/>
                  <w:divBdr>
                    <w:top w:val="none" w:sz="0" w:space="0" w:color="auto"/>
                    <w:left w:val="none" w:sz="0" w:space="0" w:color="auto"/>
                    <w:bottom w:val="none" w:sz="0" w:space="0" w:color="auto"/>
                    <w:right w:val="none" w:sz="0" w:space="0" w:color="auto"/>
                  </w:divBdr>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42">
                  <w:marLeft w:val="0"/>
                  <w:marRight w:val="0"/>
                  <w:marTop w:val="0"/>
                  <w:marBottom w:val="0"/>
                  <w:divBdr>
                    <w:top w:val="none" w:sz="0" w:space="0" w:color="auto"/>
                    <w:left w:val="none" w:sz="0" w:space="0" w:color="auto"/>
                    <w:bottom w:val="none" w:sz="0" w:space="0" w:color="auto"/>
                    <w:right w:val="none" w:sz="0" w:space="0" w:color="auto"/>
                  </w:divBdr>
                  <w:divsChild>
                    <w:div w:id="6446737">
                      <w:marLeft w:val="600"/>
                      <w:marRight w:val="0"/>
                      <w:marTop w:val="0"/>
                      <w:marBottom w:val="105"/>
                      <w:divBdr>
                        <w:top w:val="none" w:sz="0" w:space="0" w:color="auto"/>
                        <w:left w:val="none" w:sz="0" w:space="0" w:color="auto"/>
                        <w:bottom w:val="none" w:sz="0" w:space="0" w:color="auto"/>
                        <w:right w:val="none" w:sz="0" w:space="0" w:color="auto"/>
                      </w:divBdr>
                    </w:div>
                    <w:div w:id="151720944">
                      <w:marLeft w:val="0"/>
                      <w:marRight w:val="0"/>
                      <w:marTop w:val="0"/>
                      <w:marBottom w:val="0"/>
                      <w:divBdr>
                        <w:top w:val="none" w:sz="0" w:space="0" w:color="auto"/>
                        <w:left w:val="none" w:sz="0" w:space="0" w:color="auto"/>
                        <w:bottom w:val="none" w:sz="0" w:space="0" w:color="auto"/>
                        <w:right w:val="none" w:sz="0" w:space="0" w:color="auto"/>
                      </w:divBdr>
                      <w:divsChild>
                        <w:div w:id="463471891">
                          <w:marLeft w:val="0"/>
                          <w:marRight w:val="0"/>
                          <w:marTop w:val="0"/>
                          <w:marBottom w:val="75"/>
                          <w:divBdr>
                            <w:top w:val="none" w:sz="0" w:space="0" w:color="auto"/>
                            <w:left w:val="none" w:sz="0" w:space="0" w:color="auto"/>
                            <w:bottom w:val="none" w:sz="0" w:space="0" w:color="auto"/>
                            <w:right w:val="none" w:sz="0" w:space="0" w:color="auto"/>
                          </w:divBdr>
                        </w:div>
                        <w:div w:id="852111717">
                          <w:marLeft w:val="0"/>
                          <w:marRight w:val="0"/>
                          <w:marTop w:val="0"/>
                          <w:marBottom w:val="0"/>
                          <w:divBdr>
                            <w:top w:val="none" w:sz="0" w:space="0" w:color="auto"/>
                            <w:left w:val="none" w:sz="0" w:space="0" w:color="auto"/>
                            <w:bottom w:val="none" w:sz="0" w:space="0" w:color="auto"/>
                            <w:right w:val="none" w:sz="0" w:space="0" w:color="auto"/>
                          </w:divBdr>
                        </w:div>
                      </w:divsChild>
                    </w:div>
                    <w:div w:id="882639143">
                      <w:marLeft w:val="0"/>
                      <w:marRight w:val="0"/>
                      <w:marTop w:val="0"/>
                      <w:marBottom w:val="0"/>
                      <w:divBdr>
                        <w:top w:val="none" w:sz="0" w:space="0" w:color="auto"/>
                        <w:left w:val="none" w:sz="0" w:space="0" w:color="auto"/>
                        <w:bottom w:val="none" w:sz="0" w:space="0" w:color="auto"/>
                        <w:right w:val="none" w:sz="0" w:space="0" w:color="auto"/>
                      </w:divBdr>
                      <w:divsChild>
                        <w:div w:id="884950953">
                          <w:marLeft w:val="0"/>
                          <w:marRight w:val="0"/>
                          <w:marTop w:val="0"/>
                          <w:marBottom w:val="75"/>
                          <w:divBdr>
                            <w:top w:val="none" w:sz="0" w:space="0" w:color="auto"/>
                            <w:left w:val="none" w:sz="0" w:space="0" w:color="auto"/>
                            <w:bottom w:val="none" w:sz="0" w:space="0" w:color="auto"/>
                            <w:right w:val="none" w:sz="0" w:space="0" w:color="auto"/>
                          </w:divBdr>
                        </w:div>
                      </w:divsChild>
                    </w:div>
                    <w:div w:id="1076365173">
                      <w:marLeft w:val="0"/>
                      <w:marRight w:val="0"/>
                      <w:marTop w:val="0"/>
                      <w:marBottom w:val="300"/>
                      <w:divBdr>
                        <w:top w:val="none" w:sz="0" w:space="0" w:color="auto"/>
                        <w:left w:val="none" w:sz="0" w:space="0" w:color="auto"/>
                        <w:bottom w:val="none" w:sz="0" w:space="0" w:color="auto"/>
                        <w:right w:val="none" w:sz="0" w:space="0" w:color="auto"/>
                      </w:divBdr>
                      <w:divsChild>
                        <w:div w:id="1268804787">
                          <w:marLeft w:val="0"/>
                          <w:marRight w:val="0"/>
                          <w:marTop w:val="0"/>
                          <w:marBottom w:val="0"/>
                          <w:divBdr>
                            <w:top w:val="none" w:sz="0" w:space="0" w:color="auto"/>
                            <w:left w:val="none" w:sz="0" w:space="0" w:color="auto"/>
                            <w:bottom w:val="none" w:sz="0" w:space="0" w:color="auto"/>
                            <w:right w:val="none" w:sz="0" w:space="0" w:color="auto"/>
                          </w:divBdr>
                          <w:divsChild>
                            <w:div w:id="314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 w:id="287468611">
                  <w:marLeft w:val="0"/>
                  <w:marRight w:val="0"/>
                  <w:marTop w:val="0"/>
                  <w:marBottom w:val="0"/>
                  <w:divBdr>
                    <w:top w:val="none" w:sz="0" w:space="0" w:color="auto"/>
                    <w:left w:val="none" w:sz="0" w:space="0" w:color="auto"/>
                    <w:bottom w:val="none" w:sz="0" w:space="0" w:color="auto"/>
                    <w:right w:val="none" w:sz="0" w:space="0" w:color="auto"/>
                  </w:divBdr>
                </w:div>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 w:id="287901051">
                  <w:marLeft w:val="0"/>
                  <w:marRight w:val="0"/>
                  <w:marTop w:val="0"/>
                  <w:marBottom w:val="0"/>
                  <w:divBdr>
                    <w:top w:val="none" w:sz="0" w:space="0" w:color="auto"/>
                    <w:left w:val="none" w:sz="0" w:space="0" w:color="auto"/>
                    <w:bottom w:val="none" w:sz="0" w:space="0" w:color="auto"/>
                    <w:right w:val="none" w:sz="0" w:space="0" w:color="auto"/>
                  </w:divBdr>
                </w:div>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9184">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 w:id="288358782">
                  <w:marLeft w:val="0"/>
                  <w:marRight w:val="0"/>
                  <w:marTop w:val="0"/>
                  <w:marBottom w:val="0"/>
                  <w:divBdr>
                    <w:top w:val="none" w:sz="0" w:space="0" w:color="auto"/>
                    <w:left w:val="none" w:sz="0" w:space="0" w:color="auto"/>
                    <w:bottom w:val="none" w:sz="0" w:space="0" w:color="auto"/>
                    <w:right w:val="none" w:sz="0" w:space="0" w:color="auto"/>
                  </w:divBdr>
                </w:div>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
                  </w:divsChild>
                </w:div>
                <w:div w:id="288632445">
                  <w:marLeft w:val="0"/>
                  <w:marRight w:val="0"/>
                  <w:marTop w:val="0"/>
                  <w:marBottom w:val="0"/>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288904514">
                  <w:marLeft w:val="0"/>
                  <w:marRight w:val="0"/>
                  <w:marTop w:val="0"/>
                  <w:marBottom w:val="0"/>
                  <w:divBdr>
                    <w:top w:val="none" w:sz="0" w:space="0" w:color="auto"/>
                    <w:left w:val="none" w:sz="0" w:space="0" w:color="auto"/>
                    <w:bottom w:val="none" w:sz="0" w:space="0" w:color="auto"/>
                    <w:right w:val="none" w:sz="0" w:space="0" w:color="auto"/>
                  </w:divBdr>
                </w:div>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 w:id="289214731">
                  <w:marLeft w:val="0"/>
                  <w:marRight w:val="0"/>
                  <w:marTop w:val="0"/>
                  <w:marBottom w:val="0"/>
                  <w:divBdr>
                    <w:top w:val="none" w:sz="0" w:space="0" w:color="auto"/>
                    <w:left w:val="none" w:sz="0" w:space="0" w:color="auto"/>
                    <w:bottom w:val="none" w:sz="0" w:space="0" w:color="auto"/>
                    <w:right w:val="none" w:sz="0" w:space="0" w:color="auto"/>
                  </w:divBdr>
                </w:div>
                <w:div w:id="289216058">
                  <w:marLeft w:val="0"/>
                  <w:marRight w:val="0"/>
                  <w:marTop w:val="0"/>
                  <w:marBottom w:val="0"/>
                  <w:divBdr>
                    <w:top w:val="none" w:sz="0" w:space="0" w:color="auto"/>
                    <w:left w:val="none" w:sz="0" w:space="0" w:color="auto"/>
                    <w:bottom w:val="none" w:sz="0" w:space="0" w:color="auto"/>
                    <w:right w:val="none" w:sz="0" w:space="0" w:color="auto"/>
                  </w:divBdr>
                </w:div>
                <w:div w:id="289241913">
                  <w:marLeft w:val="0"/>
                  <w:marRight w:val="0"/>
                  <w:marTop w:val="0"/>
                  <w:marBottom w:val="0"/>
                  <w:divBdr>
                    <w:top w:val="none" w:sz="0" w:space="0" w:color="auto"/>
                    <w:left w:val="none" w:sz="0" w:space="0" w:color="auto"/>
                    <w:bottom w:val="none" w:sz="0" w:space="0" w:color="auto"/>
                    <w:right w:val="none" w:sz="0" w:space="0" w:color="auto"/>
                  </w:divBdr>
                </w:div>
                <w:div w:id="289283854">
                  <w:marLeft w:val="0"/>
                  <w:marRight w:val="0"/>
                  <w:marTop w:val="0"/>
                  <w:marBottom w:val="0"/>
                  <w:divBdr>
                    <w:top w:val="none" w:sz="0" w:space="0" w:color="auto"/>
                    <w:left w:val="none" w:sz="0" w:space="0" w:color="auto"/>
                    <w:bottom w:val="none" w:sz="0" w:space="0" w:color="auto"/>
                    <w:right w:val="none" w:sz="0" w:space="0" w:color="auto"/>
                  </w:divBdr>
                </w:div>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sChild>
                </w:div>
                <w:div w:id="289437844">
                  <w:marLeft w:val="0"/>
                  <w:marRight w:val="0"/>
                  <w:marTop w:val="0"/>
                  <w:marBottom w:val="0"/>
                  <w:divBdr>
                    <w:top w:val="none" w:sz="0" w:space="0" w:color="auto"/>
                    <w:left w:val="none" w:sz="0" w:space="0" w:color="auto"/>
                    <w:bottom w:val="none" w:sz="0" w:space="0" w:color="auto"/>
                    <w:right w:val="none" w:sz="0" w:space="0" w:color="auto"/>
                  </w:divBdr>
                </w:div>
                <w:div w:id="289551466">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 w:id="289822684">
                  <w:marLeft w:val="0"/>
                  <w:marRight w:val="0"/>
                  <w:marTop w:val="0"/>
                  <w:marBottom w:val="0"/>
                  <w:divBdr>
                    <w:top w:val="none" w:sz="0" w:space="0" w:color="auto"/>
                    <w:left w:val="none" w:sz="0" w:space="0" w:color="auto"/>
                    <w:bottom w:val="none" w:sz="0" w:space="0" w:color="auto"/>
                    <w:right w:val="none" w:sz="0" w:space="0" w:color="auto"/>
                  </w:divBdr>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
                  </w:divsChild>
                </w:div>
                <w:div w:id="290552923">
                  <w:marLeft w:val="0"/>
                  <w:marRight w:val="0"/>
                  <w:marTop w:val="0"/>
                  <w:marBottom w:val="0"/>
                  <w:divBdr>
                    <w:top w:val="none" w:sz="0" w:space="0" w:color="auto"/>
                    <w:left w:val="none" w:sz="0" w:space="0" w:color="auto"/>
                    <w:bottom w:val="none" w:sz="0" w:space="0" w:color="auto"/>
                    <w:right w:val="none" w:sz="0" w:space="0" w:color="auto"/>
                  </w:divBdr>
                </w:div>
                <w:div w:id="290600500">
                  <w:marLeft w:val="0"/>
                  <w:marRight w:val="0"/>
                  <w:marTop w:val="0"/>
                  <w:marBottom w:val="0"/>
                  <w:divBdr>
                    <w:top w:val="none" w:sz="0" w:space="0" w:color="auto"/>
                    <w:left w:val="none" w:sz="0" w:space="0" w:color="auto"/>
                    <w:bottom w:val="none" w:sz="0" w:space="0" w:color="auto"/>
                    <w:right w:val="none" w:sz="0" w:space="0" w:color="auto"/>
                  </w:divBdr>
                </w:div>
                <w:div w:id="290942866">
                  <w:marLeft w:val="0"/>
                  <w:marRight w:val="0"/>
                  <w:marTop w:val="0"/>
                  <w:marBottom w:val="0"/>
                  <w:divBdr>
                    <w:top w:val="none" w:sz="0" w:space="0" w:color="auto"/>
                    <w:left w:val="none" w:sz="0" w:space="0" w:color="auto"/>
                    <w:bottom w:val="none" w:sz="0" w:space="0" w:color="auto"/>
                    <w:right w:val="none" w:sz="0" w:space="0" w:color="auto"/>
                  </w:divBdr>
                </w:div>
                <w:div w:id="290944571">
                  <w:marLeft w:val="0"/>
                  <w:marRight w:val="0"/>
                  <w:marTop w:val="150"/>
                  <w:marBottom w:val="0"/>
                  <w:divBdr>
                    <w:top w:val="none" w:sz="0" w:space="0" w:color="auto"/>
                    <w:left w:val="none" w:sz="0" w:space="0" w:color="auto"/>
                    <w:bottom w:val="none" w:sz="0" w:space="0" w:color="auto"/>
                    <w:right w:val="none" w:sz="0" w:space="0" w:color="auto"/>
                  </w:divBdr>
                </w:div>
                <w:div w:id="291519581">
                  <w:marLeft w:val="0"/>
                  <w:marRight w:val="0"/>
                  <w:marTop w:val="0"/>
                  <w:marBottom w:val="0"/>
                  <w:divBdr>
                    <w:top w:val="none" w:sz="0" w:space="0" w:color="auto"/>
                    <w:left w:val="none" w:sz="0" w:space="0" w:color="auto"/>
                    <w:bottom w:val="none" w:sz="0" w:space="0" w:color="auto"/>
                    <w:right w:val="none" w:sz="0" w:space="0" w:color="auto"/>
                  </w:divBdr>
                </w:div>
                <w:div w:id="291596807">
                  <w:marLeft w:val="0"/>
                  <w:marRight w:val="0"/>
                  <w:marTop w:val="0"/>
                  <w:marBottom w:val="180"/>
                  <w:divBdr>
                    <w:top w:val="none" w:sz="0" w:space="0" w:color="auto"/>
                    <w:left w:val="none" w:sz="0" w:space="0" w:color="auto"/>
                    <w:bottom w:val="none" w:sz="0" w:space="0" w:color="auto"/>
                    <w:right w:val="none" w:sz="0" w:space="0" w:color="auto"/>
                  </w:divBdr>
                </w:div>
                <w:div w:id="291598360">
                  <w:marLeft w:val="0"/>
                  <w:marRight w:val="0"/>
                  <w:marTop w:val="0"/>
                  <w:marBottom w:val="0"/>
                  <w:divBdr>
                    <w:top w:val="none" w:sz="0" w:space="0" w:color="auto"/>
                    <w:left w:val="none" w:sz="0" w:space="0" w:color="auto"/>
                    <w:bottom w:val="none" w:sz="0" w:space="0" w:color="auto"/>
                    <w:right w:val="none" w:sz="0" w:space="0" w:color="auto"/>
                  </w:divBdr>
                </w:div>
                <w:div w:id="291714284">
                  <w:marLeft w:val="0"/>
                  <w:marRight w:val="0"/>
                  <w:marTop w:val="0"/>
                  <w:marBottom w:val="0"/>
                  <w:divBdr>
                    <w:top w:val="none" w:sz="0" w:space="0" w:color="auto"/>
                    <w:left w:val="none" w:sz="0" w:space="0" w:color="auto"/>
                    <w:bottom w:val="none" w:sz="0" w:space="0" w:color="auto"/>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291861028">
                  <w:marLeft w:val="0"/>
                  <w:marRight w:val="0"/>
                  <w:marTop w:val="0"/>
                  <w:marBottom w:val="0"/>
                  <w:divBdr>
                    <w:top w:val="none" w:sz="0" w:space="0" w:color="auto"/>
                    <w:left w:val="none" w:sz="0" w:space="0" w:color="auto"/>
                    <w:bottom w:val="none" w:sz="0" w:space="0" w:color="auto"/>
                    <w:right w:val="none" w:sz="0" w:space="0" w:color="auto"/>
                  </w:divBdr>
                </w:div>
                <w:div w:id="291909672">
                  <w:marLeft w:val="0"/>
                  <w:marRight w:val="0"/>
                  <w:marTop w:val="0"/>
                  <w:marBottom w:val="0"/>
                  <w:divBdr>
                    <w:top w:val="none" w:sz="0" w:space="0" w:color="auto"/>
                    <w:left w:val="none" w:sz="0" w:space="0" w:color="auto"/>
                    <w:bottom w:val="none" w:sz="0" w:space="0" w:color="auto"/>
                    <w:right w:val="none" w:sz="0" w:space="0" w:color="auto"/>
                  </w:divBdr>
                </w:div>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 w:id="292291634">
                  <w:marLeft w:val="0"/>
                  <w:marRight w:val="0"/>
                  <w:marTop w:val="0"/>
                  <w:marBottom w:val="0"/>
                  <w:divBdr>
                    <w:top w:val="none" w:sz="0" w:space="0" w:color="auto"/>
                    <w:left w:val="none" w:sz="0" w:space="0" w:color="auto"/>
                    <w:bottom w:val="none" w:sz="0" w:space="0" w:color="auto"/>
                    <w:right w:val="none" w:sz="0" w:space="0" w:color="auto"/>
                  </w:divBdr>
                  <w:divsChild>
                    <w:div w:id="1115365979">
                      <w:marLeft w:val="0"/>
                      <w:marRight w:val="0"/>
                      <w:marTop w:val="0"/>
                      <w:marBottom w:val="0"/>
                      <w:divBdr>
                        <w:top w:val="none" w:sz="0" w:space="0" w:color="auto"/>
                        <w:left w:val="none" w:sz="0" w:space="0" w:color="auto"/>
                        <w:bottom w:val="none" w:sz="0" w:space="0" w:color="auto"/>
                        <w:right w:val="none" w:sz="0" w:space="0" w:color="auto"/>
                      </w:divBdr>
                      <w:divsChild>
                        <w:div w:id="1010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959">
                  <w:marLeft w:val="0"/>
                  <w:marRight w:val="0"/>
                  <w:marTop w:val="0"/>
                  <w:marBottom w:val="0"/>
                  <w:divBdr>
                    <w:top w:val="none" w:sz="0" w:space="0" w:color="auto"/>
                    <w:left w:val="none" w:sz="0" w:space="0" w:color="auto"/>
                    <w:bottom w:val="none" w:sz="0" w:space="0" w:color="auto"/>
                    <w:right w:val="none" w:sz="0" w:space="0" w:color="auto"/>
                  </w:divBdr>
                </w:div>
                <w:div w:id="292446523">
                  <w:marLeft w:val="0"/>
                  <w:marRight w:val="0"/>
                  <w:marTop w:val="0"/>
                  <w:marBottom w:val="0"/>
                  <w:divBdr>
                    <w:top w:val="none" w:sz="0" w:space="0" w:color="auto"/>
                    <w:left w:val="none" w:sz="0" w:space="0" w:color="auto"/>
                    <w:bottom w:val="none" w:sz="0" w:space="0" w:color="auto"/>
                    <w:right w:val="none" w:sz="0" w:space="0" w:color="auto"/>
                  </w:divBdr>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
                <w:div w:id="293104960">
                  <w:marLeft w:val="0"/>
                  <w:marRight w:val="0"/>
                  <w:marTop w:val="150"/>
                  <w:marBottom w:val="0"/>
                  <w:divBdr>
                    <w:top w:val="none" w:sz="0" w:space="0" w:color="auto"/>
                    <w:left w:val="none" w:sz="0" w:space="0" w:color="auto"/>
                    <w:bottom w:val="none" w:sz="0" w:space="0" w:color="auto"/>
                    <w:right w:val="none" w:sz="0" w:space="0" w:color="auto"/>
                  </w:divBdr>
                </w:div>
                <w:div w:id="293143689">
                  <w:marLeft w:val="0"/>
                  <w:marRight w:val="0"/>
                  <w:marTop w:val="0"/>
                  <w:marBottom w:val="0"/>
                  <w:divBdr>
                    <w:top w:val="none" w:sz="0" w:space="0" w:color="auto"/>
                    <w:left w:val="none" w:sz="0" w:space="0" w:color="auto"/>
                    <w:bottom w:val="none" w:sz="0" w:space="0" w:color="auto"/>
                    <w:right w:val="none" w:sz="0" w:space="0" w:color="auto"/>
                  </w:divBdr>
                </w:div>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105">
                  <w:marLeft w:val="0"/>
                  <w:marRight w:val="0"/>
                  <w:marTop w:val="0"/>
                  <w:marBottom w:val="0"/>
                  <w:divBdr>
                    <w:top w:val="none" w:sz="0" w:space="0" w:color="auto"/>
                    <w:left w:val="none" w:sz="0" w:space="0" w:color="auto"/>
                    <w:bottom w:val="none" w:sz="0" w:space="0" w:color="auto"/>
                    <w:right w:val="none" w:sz="0" w:space="0" w:color="auto"/>
                  </w:divBdr>
                </w:div>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
                <w:div w:id="294264443">
                  <w:marLeft w:val="0"/>
                  <w:marRight w:val="0"/>
                  <w:marTop w:val="0"/>
                  <w:marBottom w:val="0"/>
                  <w:divBdr>
                    <w:top w:val="none" w:sz="0" w:space="0" w:color="auto"/>
                    <w:left w:val="none" w:sz="0" w:space="0" w:color="auto"/>
                    <w:bottom w:val="none" w:sz="0" w:space="0" w:color="auto"/>
                    <w:right w:val="none" w:sz="0" w:space="0" w:color="auto"/>
                  </w:divBdr>
                </w:div>
                <w:div w:id="294337148">
                  <w:marLeft w:val="0"/>
                  <w:marRight w:val="0"/>
                  <w:marTop w:val="0"/>
                  <w:marBottom w:val="0"/>
                  <w:divBdr>
                    <w:top w:val="none" w:sz="0" w:space="0" w:color="auto"/>
                    <w:left w:val="none" w:sz="0" w:space="0" w:color="auto"/>
                    <w:bottom w:val="none" w:sz="0" w:space="0" w:color="auto"/>
                    <w:right w:val="none" w:sz="0" w:space="0" w:color="auto"/>
                  </w:divBdr>
                </w:div>
                <w:div w:id="294407977">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338">
                  <w:marLeft w:val="0"/>
                  <w:marRight w:val="0"/>
                  <w:marTop w:val="450"/>
                  <w:marBottom w:val="0"/>
                  <w:divBdr>
                    <w:top w:val="none" w:sz="0" w:space="0" w:color="auto"/>
                    <w:left w:val="none" w:sz="0" w:space="0" w:color="auto"/>
                    <w:bottom w:val="none" w:sz="0" w:space="0" w:color="auto"/>
                    <w:right w:val="none" w:sz="0" w:space="0" w:color="auto"/>
                  </w:divBdr>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295454570">
                  <w:marLeft w:val="0"/>
                  <w:marRight w:val="0"/>
                  <w:marTop w:val="300"/>
                  <w:marBottom w:val="0"/>
                  <w:divBdr>
                    <w:top w:val="none" w:sz="0" w:space="0" w:color="auto"/>
                    <w:left w:val="none" w:sz="0" w:space="0" w:color="auto"/>
                    <w:bottom w:val="none" w:sz="0" w:space="0" w:color="auto"/>
                    <w:right w:val="none" w:sz="0" w:space="0" w:color="auto"/>
                  </w:divBdr>
                </w:div>
                <w:div w:id="295717962">
                  <w:marLeft w:val="0"/>
                  <w:marRight w:val="0"/>
                  <w:marTop w:val="0"/>
                  <w:marBottom w:val="0"/>
                  <w:divBdr>
                    <w:top w:val="none" w:sz="0" w:space="0" w:color="auto"/>
                    <w:left w:val="none" w:sz="0" w:space="0" w:color="auto"/>
                    <w:bottom w:val="none" w:sz="0" w:space="0" w:color="auto"/>
                    <w:right w:val="none" w:sz="0" w:space="0" w:color="auto"/>
                  </w:divBdr>
                </w:div>
                <w:div w:id="295841037">
                  <w:marLeft w:val="0"/>
                  <w:marRight w:val="30"/>
                  <w:marTop w:val="0"/>
                  <w:marBottom w:val="0"/>
                  <w:divBdr>
                    <w:top w:val="none" w:sz="0" w:space="0" w:color="auto"/>
                    <w:left w:val="none" w:sz="0" w:space="0" w:color="auto"/>
                    <w:bottom w:val="none" w:sz="0" w:space="0" w:color="auto"/>
                    <w:right w:val="none" w:sz="0" w:space="0" w:color="auto"/>
                  </w:divBdr>
                </w:div>
                <w:div w:id="296228752">
                  <w:marLeft w:val="0"/>
                  <w:marRight w:val="0"/>
                  <w:marTop w:val="0"/>
                  <w:marBottom w:val="0"/>
                  <w:divBdr>
                    <w:top w:val="none" w:sz="0" w:space="0" w:color="auto"/>
                    <w:left w:val="none" w:sz="0" w:space="0" w:color="auto"/>
                    <w:bottom w:val="none" w:sz="0" w:space="0" w:color="auto"/>
                    <w:right w:val="none" w:sz="0" w:space="0" w:color="auto"/>
                  </w:divBdr>
                </w:div>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 w:id="296574471">
                  <w:marLeft w:val="0"/>
                  <w:marRight w:val="0"/>
                  <w:marTop w:val="0"/>
                  <w:marBottom w:val="0"/>
                  <w:divBdr>
                    <w:top w:val="none" w:sz="0" w:space="0" w:color="auto"/>
                    <w:left w:val="none" w:sz="0" w:space="0" w:color="auto"/>
                    <w:bottom w:val="none" w:sz="0" w:space="0" w:color="auto"/>
                    <w:right w:val="none" w:sz="0" w:space="0" w:color="auto"/>
                  </w:divBdr>
                </w:div>
                <w:div w:id="296763556">
                  <w:marLeft w:val="0"/>
                  <w:marRight w:val="0"/>
                  <w:marTop w:val="0"/>
                  <w:marBottom w:val="0"/>
                  <w:divBdr>
                    <w:top w:val="none" w:sz="0" w:space="0" w:color="auto"/>
                    <w:left w:val="none" w:sz="0" w:space="0" w:color="auto"/>
                    <w:bottom w:val="none" w:sz="0" w:space="0" w:color="auto"/>
                    <w:right w:val="none" w:sz="0" w:space="0" w:color="auto"/>
                  </w:divBdr>
                </w:div>
                <w:div w:id="296885592">
                  <w:marLeft w:val="0"/>
                  <w:marRight w:val="0"/>
                  <w:marTop w:val="0"/>
                  <w:marBottom w:val="0"/>
                  <w:divBdr>
                    <w:top w:val="none" w:sz="0" w:space="0" w:color="auto"/>
                    <w:left w:val="none" w:sz="0" w:space="0" w:color="auto"/>
                    <w:bottom w:val="none" w:sz="0" w:space="0" w:color="auto"/>
                    <w:right w:val="none" w:sz="0" w:space="0" w:color="auto"/>
                  </w:divBdr>
                </w:div>
                <w:div w:id="297146582">
                  <w:marLeft w:val="0"/>
                  <w:marRight w:val="0"/>
                  <w:marTop w:val="0"/>
                  <w:marBottom w:val="0"/>
                  <w:divBdr>
                    <w:top w:val="none" w:sz="0" w:space="0" w:color="auto"/>
                    <w:left w:val="none" w:sz="0" w:space="0" w:color="auto"/>
                    <w:bottom w:val="none" w:sz="0" w:space="0" w:color="auto"/>
                    <w:right w:val="none" w:sz="0" w:space="0" w:color="auto"/>
                  </w:divBdr>
                </w:div>
                <w:div w:id="297225591">
                  <w:marLeft w:val="0"/>
                  <w:marRight w:val="0"/>
                  <w:marTop w:val="0"/>
                  <w:marBottom w:val="0"/>
                  <w:divBdr>
                    <w:top w:val="none" w:sz="0" w:space="0" w:color="auto"/>
                    <w:left w:val="none" w:sz="0" w:space="0" w:color="auto"/>
                    <w:bottom w:val="none" w:sz="0" w:space="0" w:color="auto"/>
                    <w:right w:val="none" w:sz="0" w:space="0" w:color="auto"/>
                  </w:divBdr>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282">
                  <w:marLeft w:val="0"/>
                  <w:marRight w:val="0"/>
                  <w:marTop w:val="0"/>
                  <w:marBottom w:val="0"/>
                  <w:divBdr>
                    <w:top w:val="none" w:sz="0" w:space="0" w:color="auto"/>
                    <w:left w:val="none" w:sz="0" w:space="0" w:color="auto"/>
                    <w:bottom w:val="none" w:sz="0" w:space="0" w:color="auto"/>
                    <w:right w:val="none" w:sz="0" w:space="0" w:color="auto"/>
                  </w:divBdr>
                </w:div>
                <w:div w:id="297541157">
                  <w:marLeft w:val="0"/>
                  <w:marRight w:val="0"/>
                  <w:marTop w:val="0"/>
                  <w:marBottom w:val="0"/>
                  <w:divBdr>
                    <w:top w:val="none" w:sz="0" w:space="0" w:color="auto"/>
                    <w:left w:val="none" w:sz="0" w:space="0" w:color="auto"/>
                    <w:bottom w:val="none" w:sz="0" w:space="0" w:color="auto"/>
                    <w:right w:val="none" w:sz="0" w:space="0" w:color="auto"/>
                  </w:divBdr>
                </w:div>
                <w:div w:id="297807174">
                  <w:marLeft w:val="0"/>
                  <w:marRight w:val="0"/>
                  <w:marTop w:val="0"/>
                  <w:marBottom w:val="0"/>
                  <w:divBdr>
                    <w:top w:val="none" w:sz="0" w:space="0" w:color="auto"/>
                    <w:left w:val="none" w:sz="0" w:space="0" w:color="auto"/>
                    <w:bottom w:val="none" w:sz="0" w:space="0" w:color="auto"/>
                    <w:right w:val="none" w:sz="0" w:space="0" w:color="auto"/>
                  </w:divBdr>
                </w:div>
                <w:div w:id="297957698">
                  <w:marLeft w:val="0"/>
                  <w:marRight w:val="0"/>
                  <w:marTop w:val="0"/>
                  <w:marBottom w:val="240"/>
                  <w:divBdr>
                    <w:top w:val="none" w:sz="0" w:space="0" w:color="auto"/>
                    <w:left w:val="none" w:sz="0" w:space="0" w:color="auto"/>
                    <w:bottom w:val="none" w:sz="0" w:space="0" w:color="auto"/>
                    <w:right w:val="none" w:sz="0" w:space="0" w:color="auto"/>
                  </w:divBdr>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2249">
                  <w:marLeft w:val="0"/>
                  <w:marRight w:val="0"/>
                  <w:marTop w:val="0"/>
                  <w:marBottom w:val="0"/>
                  <w:divBdr>
                    <w:top w:val="none" w:sz="0" w:space="0" w:color="auto"/>
                    <w:left w:val="none" w:sz="0" w:space="0" w:color="auto"/>
                    <w:bottom w:val="none" w:sz="0" w:space="0" w:color="auto"/>
                    <w:right w:val="none" w:sz="0" w:space="0" w:color="auto"/>
                  </w:divBdr>
                </w:div>
                <w:div w:id="298344214">
                  <w:marLeft w:val="75"/>
                  <w:marRight w:val="0"/>
                  <w:marTop w:val="0"/>
                  <w:marBottom w:val="0"/>
                  <w:divBdr>
                    <w:top w:val="none" w:sz="0" w:space="0" w:color="auto"/>
                    <w:left w:val="none" w:sz="0" w:space="0" w:color="auto"/>
                    <w:bottom w:val="none" w:sz="0" w:space="0" w:color="auto"/>
                    <w:right w:val="none" w:sz="0" w:space="0" w:color="auto"/>
                  </w:divBdr>
                </w:div>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
                  </w:divsChild>
                </w:div>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460">
                  <w:marLeft w:val="0"/>
                  <w:marRight w:val="0"/>
                  <w:marTop w:val="0"/>
                  <w:marBottom w:val="0"/>
                  <w:divBdr>
                    <w:top w:val="none" w:sz="0" w:space="0" w:color="auto"/>
                    <w:left w:val="none" w:sz="0" w:space="0" w:color="auto"/>
                    <w:bottom w:val="none" w:sz="0" w:space="0" w:color="auto"/>
                    <w:right w:val="none" w:sz="0" w:space="0" w:color="auto"/>
                  </w:divBdr>
                </w:div>
                <w:div w:id="298652665">
                  <w:marLeft w:val="0"/>
                  <w:marRight w:val="0"/>
                  <w:marTop w:val="0"/>
                  <w:marBottom w:val="0"/>
                  <w:divBdr>
                    <w:top w:val="none" w:sz="0" w:space="0" w:color="auto"/>
                    <w:left w:val="none" w:sz="0" w:space="0" w:color="auto"/>
                    <w:bottom w:val="none" w:sz="0" w:space="0" w:color="auto"/>
                    <w:right w:val="none" w:sz="0" w:space="0" w:color="auto"/>
                  </w:divBdr>
                </w:div>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 w:id="298851376">
                  <w:marLeft w:val="0"/>
                  <w:marRight w:val="0"/>
                  <w:marTop w:val="0"/>
                  <w:marBottom w:val="0"/>
                  <w:divBdr>
                    <w:top w:val="none" w:sz="0" w:space="0" w:color="auto"/>
                    <w:left w:val="none" w:sz="0" w:space="0" w:color="auto"/>
                    <w:bottom w:val="none" w:sz="0" w:space="0" w:color="auto"/>
                    <w:right w:val="none" w:sz="0" w:space="0" w:color="auto"/>
                  </w:divBdr>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299000064">
                  <w:marLeft w:val="0"/>
                  <w:marRight w:val="0"/>
                  <w:marTop w:val="0"/>
                  <w:marBottom w:val="0"/>
                  <w:divBdr>
                    <w:top w:val="none" w:sz="0" w:space="0" w:color="auto"/>
                    <w:left w:val="none" w:sz="0" w:space="0" w:color="auto"/>
                    <w:bottom w:val="none" w:sz="0" w:space="0" w:color="auto"/>
                    <w:right w:val="none" w:sz="0" w:space="0" w:color="auto"/>
                  </w:divBdr>
                </w:div>
                <w:div w:id="299192648">
                  <w:marLeft w:val="0"/>
                  <w:marRight w:val="0"/>
                  <w:marTop w:val="0"/>
                  <w:marBottom w:val="0"/>
                  <w:divBdr>
                    <w:top w:val="none" w:sz="0" w:space="0" w:color="auto"/>
                    <w:left w:val="none" w:sz="0" w:space="0" w:color="auto"/>
                    <w:bottom w:val="none" w:sz="0" w:space="0" w:color="auto"/>
                    <w:right w:val="none" w:sz="0" w:space="0" w:color="auto"/>
                  </w:divBdr>
                </w:div>
                <w:div w:id="299268005">
                  <w:marLeft w:val="0"/>
                  <w:marRight w:val="30"/>
                  <w:marTop w:val="0"/>
                  <w:marBottom w:val="0"/>
                  <w:divBdr>
                    <w:top w:val="none" w:sz="0" w:space="0" w:color="auto"/>
                    <w:left w:val="none" w:sz="0" w:space="0" w:color="auto"/>
                    <w:bottom w:val="none" w:sz="0" w:space="0" w:color="auto"/>
                    <w:right w:val="none" w:sz="0" w:space="0" w:color="auto"/>
                  </w:divBdr>
                </w:div>
                <w:div w:id="299311942">
                  <w:marLeft w:val="0"/>
                  <w:marRight w:val="0"/>
                  <w:marTop w:val="0"/>
                  <w:marBottom w:val="0"/>
                  <w:divBdr>
                    <w:top w:val="none" w:sz="0" w:space="0" w:color="auto"/>
                    <w:left w:val="none" w:sz="0" w:space="0" w:color="auto"/>
                    <w:bottom w:val="none" w:sz="0" w:space="0" w:color="auto"/>
                    <w:right w:val="none" w:sz="0" w:space="0" w:color="auto"/>
                  </w:divBdr>
                </w:div>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sChild>
                </w:div>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
                  </w:divsChild>
                </w:div>
                <w:div w:id="300119309">
                  <w:marLeft w:val="0"/>
                  <w:marRight w:val="0"/>
                  <w:marTop w:val="0"/>
                  <w:marBottom w:val="0"/>
                  <w:divBdr>
                    <w:top w:val="none" w:sz="0" w:space="0" w:color="auto"/>
                    <w:left w:val="none" w:sz="0" w:space="0" w:color="auto"/>
                    <w:bottom w:val="none" w:sz="0" w:space="0" w:color="auto"/>
                    <w:right w:val="none" w:sz="0" w:space="0" w:color="auto"/>
                  </w:divBdr>
                </w:div>
                <w:div w:id="300160601">
                  <w:marLeft w:val="0"/>
                  <w:marRight w:val="0"/>
                  <w:marTop w:val="0"/>
                  <w:marBottom w:val="0"/>
                  <w:divBdr>
                    <w:top w:val="none" w:sz="0" w:space="0" w:color="auto"/>
                    <w:left w:val="none" w:sz="0" w:space="0" w:color="auto"/>
                    <w:bottom w:val="none" w:sz="0" w:space="0" w:color="auto"/>
                    <w:right w:val="none" w:sz="0" w:space="0" w:color="auto"/>
                  </w:divBdr>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0232970">
                  <w:marLeft w:val="0"/>
                  <w:marRight w:val="0"/>
                  <w:marTop w:val="0"/>
                  <w:marBottom w:val="0"/>
                  <w:divBdr>
                    <w:top w:val="none" w:sz="0" w:space="0" w:color="auto"/>
                    <w:left w:val="none" w:sz="0" w:space="0" w:color="auto"/>
                    <w:bottom w:val="none" w:sz="0" w:space="0" w:color="auto"/>
                    <w:right w:val="none" w:sz="0" w:space="0" w:color="auto"/>
                  </w:divBdr>
                </w:div>
                <w:div w:id="300308513">
                  <w:marLeft w:val="0"/>
                  <w:marRight w:val="0"/>
                  <w:marTop w:val="600"/>
                  <w:marBottom w:val="600"/>
                  <w:divBdr>
                    <w:top w:val="none" w:sz="0" w:space="0" w:color="auto"/>
                    <w:left w:val="none" w:sz="0" w:space="0" w:color="auto"/>
                    <w:bottom w:val="none" w:sz="0" w:space="0" w:color="auto"/>
                    <w:right w:val="none" w:sz="0" w:space="0" w:color="auto"/>
                  </w:divBdr>
                </w:div>
                <w:div w:id="300383611">
                  <w:marLeft w:val="0"/>
                  <w:marRight w:val="0"/>
                  <w:marTop w:val="0"/>
                  <w:marBottom w:val="0"/>
                  <w:divBdr>
                    <w:top w:val="none" w:sz="0" w:space="0" w:color="auto"/>
                    <w:left w:val="none" w:sz="0" w:space="0" w:color="auto"/>
                    <w:bottom w:val="none" w:sz="0" w:space="0" w:color="auto"/>
                    <w:right w:val="none" w:sz="0" w:space="0" w:color="auto"/>
                  </w:divBdr>
                </w:div>
                <w:div w:id="300575974">
                  <w:marLeft w:val="0"/>
                  <w:marRight w:val="0"/>
                  <w:marTop w:val="0"/>
                  <w:marBottom w:val="0"/>
                  <w:divBdr>
                    <w:top w:val="none" w:sz="0" w:space="0" w:color="auto"/>
                    <w:left w:val="none" w:sz="0" w:space="0" w:color="auto"/>
                    <w:bottom w:val="none" w:sz="0" w:space="0" w:color="auto"/>
                    <w:right w:val="none" w:sz="0" w:space="0" w:color="auto"/>
                  </w:divBdr>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425">
                  <w:marLeft w:val="0"/>
                  <w:marRight w:val="0"/>
                  <w:marTop w:val="75"/>
                  <w:marBottom w:val="180"/>
                  <w:divBdr>
                    <w:top w:val="none" w:sz="0" w:space="0" w:color="auto"/>
                    <w:left w:val="none" w:sz="0" w:space="0" w:color="auto"/>
                    <w:bottom w:val="none" w:sz="0" w:space="0" w:color="auto"/>
                    <w:right w:val="none" w:sz="0" w:space="0" w:color="auto"/>
                  </w:divBdr>
                </w:div>
                <w:div w:id="301156006">
                  <w:marLeft w:val="0"/>
                  <w:marRight w:val="0"/>
                  <w:marTop w:val="0"/>
                  <w:marBottom w:val="0"/>
                  <w:divBdr>
                    <w:top w:val="none" w:sz="0" w:space="0" w:color="auto"/>
                    <w:left w:val="none" w:sz="0" w:space="0" w:color="auto"/>
                    <w:bottom w:val="none" w:sz="0" w:space="0" w:color="auto"/>
                    <w:right w:val="none" w:sz="0" w:space="0" w:color="auto"/>
                  </w:divBdr>
                </w:div>
                <w:div w:id="301274003">
                  <w:marLeft w:val="0"/>
                  <w:marRight w:val="0"/>
                  <w:marTop w:val="0"/>
                  <w:marBottom w:val="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
                  </w:divsChild>
                </w:div>
                <w:div w:id="302194779">
                  <w:marLeft w:val="0"/>
                  <w:marRight w:val="0"/>
                  <w:marTop w:val="0"/>
                  <w:marBottom w:val="0"/>
                  <w:divBdr>
                    <w:top w:val="none" w:sz="0" w:space="0" w:color="auto"/>
                    <w:left w:val="none" w:sz="0" w:space="0" w:color="auto"/>
                    <w:bottom w:val="none" w:sz="0" w:space="0" w:color="auto"/>
                    <w:right w:val="none" w:sz="0" w:space="0" w:color="auto"/>
                  </w:divBdr>
                </w:div>
                <w:div w:id="302466278">
                  <w:marLeft w:val="0"/>
                  <w:marRight w:val="0"/>
                  <w:marTop w:val="0"/>
                  <w:marBottom w:val="0"/>
                  <w:divBdr>
                    <w:top w:val="none" w:sz="0" w:space="0" w:color="auto"/>
                    <w:left w:val="none" w:sz="0" w:space="0" w:color="auto"/>
                    <w:bottom w:val="none" w:sz="0" w:space="0" w:color="auto"/>
                    <w:right w:val="none" w:sz="0" w:space="0" w:color="auto"/>
                  </w:divBdr>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2807922">
                  <w:marLeft w:val="0"/>
                  <w:marRight w:val="0"/>
                  <w:marTop w:val="0"/>
                  <w:marBottom w:val="0"/>
                  <w:divBdr>
                    <w:top w:val="none" w:sz="0" w:space="0" w:color="auto"/>
                    <w:left w:val="none" w:sz="0" w:space="0" w:color="auto"/>
                    <w:bottom w:val="none" w:sz="0" w:space="0" w:color="auto"/>
                    <w:right w:val="none" w:sz="0" w:space="0" w:color="auto"/>
                  </w:divBdr>
                </w:div>
                <w:div w:id="303126570">
                  <w:marLeft w:val="0"/>
                  <w:marRight w:val="0"/>
                  <w:marTop w:val="225"/>
                  <w:marBottom w:val="0"/>
                  <w:divBdr>
                    <w:top w:val="none" w:sz="0" w:space="0" w:color="auto"/>
                    <w:left w:val="none" w:sz="0" w:space="0" w:color="auto"/>
                    <w:bottom w:val="none" w:sz="0" w:space="0" w:color="auto"/>
                    <w:right w:val="none" w:sz="0" w:space="0" w:color="auto"/>
                  </w:divBdr>
                </w:div>
                <w:div w:id="303243305">
                  <w:marLeft w:val="0"/>
                  <w:marRight w:val="0"/>
                  <w:marTop w:val="0"/>
                  <w:marBottom w:val="0"/>
                  <w:divBdr>
                    <w:top w:val="none" w:sz="0" w:space="0" w:color="auto"/>
                    <w:left w:val="none" w:sz="0" w:space="0" w:color="auto"/>
                    <w:bottom w:val="none" w:sz="0" w:space="0" w:color="auto"/>
                    <w:right w:val="none" w:sz="0" w:space="0" w:color="auto"/>
                  </w:divBdr>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03391063">
                  <w:marLeft w:val="0"/>
                  <w:marRight w:val="0"/>
                  <w:marTop w:val="0"/>
                  <w:marBottom w:val="0"/>
                  <w:divBdr>
                    <w:top w:val="none" w:sz="0" w:space="0" w:color="auto"/>
                    <w:left w:val="none" w:sz="0" w:space="0" w:color="auto"/>
                    <w:bottom w:val="none" w:sz="0" w:space="0" w:color="auto"/>
                    <w:right w:val="none" w:sz="0" w:space="0" w:color="auto"/>
                  </w:divBdr>
                  <w:divsChild>
                    <w:div w:id="432091316">
                      <w:marLeft w:val="0"/>
                      <w:marRight w:val="0"/>
                      <w:marTop w:val="150"/>
                      <w:marBottom w:val="0"/>
                      <w:divBdr>
                        <w:top w:val="none" w:sz="0" w:space="0" w:color="auto"/>
                        <w:left w:val="none" w:sz="0" w:space="0" w:color="auto"/>
                        <w:bottom w:val="none" w:sz="0" w:space="0" w:color="auto"/>
                        <w:right w:val="none" w:sz="0" w:space="0" w:color="auto"/>
                      </w:divBdr>
                    </w:div>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 w:id="303393818">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480"/>
                  <w:marBottom w:val="480"/>
                  <w:divBdr>
                    <w:top w:val="none" w:sz="0" w:space="0" w:color="auto"/>
                    <w:left w:val="none" w:sz="0" w:space="0" w:color="auto"/>
                    <w:bottom w:val="none" w:sz="0" w:space="0" w:color="auto"/>
                    <w:right w:val="none" w:sz="0" w:space="0" w:color="auto"/>
                  </w:divBdr>
                </w:div>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
                  </w:divsChild>
                </w:div>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303974362">
                  <w:marLeft w:val="0"/>
                  <w:marRight w:val="0"/>
                  <w:marTop w:val="0"/>
                  <w:marBottom w:val="0"/>
                  <w:divBdr>
                    <w:top w:val="none" w:sz="0" w:space="0" w:color="auto"/>
                    <w:left w:val="none" w:sz="0" w:space="0" w:color="auto"/>
                    <w:bottom w:val="none" w:sz="0" w:space="0" w:color="auto"/>
                    <w:right w:val="none" w:sz="0" w:space="0" w:color="auto"/>
                  </w:divBdr>
                </w:div>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585">
                  <w:marLeft w:val="0"/>
                  <w:marRight w:val="135"/>
                  <w:marTop w:val="0"/>
                  <w:marBottom w:val="0"/>
                  <w:divBdr>
                    <w:top w:val="none" w:sz="0" w:space="0" w:color="auto"/>
                    <w:left w:val="none" w:sz="0" w:space="0" w:color="auto"/>
                    <w:bottom w:val="none" w:sz="0" w:space="0" w:color="auto"/>
                    <w:right w:val="none" w:sz="0" w:space="0" w:color="auto"/>
                  </w:divBdr>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813">
                  <w:marLeft w:val="0"/>
                  <w:marRight w:val="0"/>
                  <w:marTop w:val="0"/>
                  <w:marBottom w:val="0"/>
                  <w:divBdr>
                    <w:top w:val="none" w:sz="0" w:space="0" w:color="auto"/>
                    <w:left w:val="none" w:sz="0" w:space="0" w:color="auto"/>
                    <w:bottom w:val="none" w:sz="0" w:space="0" w:color="auto"/>
                    <w:right w:val="none" w:sz="0" w:space="0" w:color="auto"/>
                  </w:divBdr>
                </w:div>
                <w:div w:id="304168470">
                  <w:marLeft w:val="0"/>
                  <w:marRight w:val="0"/>
                  <w:marTop w:val="0"/>
                  <w:marBottom w:val="15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304552589">
                  <w:marLeft w:val="0"/>
                  <w:marRight w:val="0"/>
                  <w:marTop w:val="225"/>
                  <w:marBottom w:val="0"/>
                  <w:divBdr>
                    <w:top w:val="none" w:sz="0" w:space="0" w:color="auto"/>
                    <w:left w:val="none" w:sz="0" w:space="0" w:color="auto"/>
                    <w:bottom w:val="none" w:sz="0" w:space="0" w:color="auto"/>
                    <w:right w:val="none" w:sz="0" w:space="0" w:color="auto"/>
                  </w:divBdr>
                </w:div>
                <w:div w:id="304890722">
                  <w:marLeft w:val="0"/>
                  <w:marRight w:val="0"/>
                  <w:marTop w:val="0"/>
                  <w:marBottom w:val="0"/>
                  <w:divBdr>
                    <w:top w:val="none" w:sz="0" w:space="0" w:color="auto"/>
                    <w:left w:val="none" w:sz="0" w:space="0" w:color="auto"/>
                    <w:bottom w:val="none" w:sz="0" w:space="0" w:color="auto"/>
                    <w:right w:val="none" w:sz="0" w:space="0" w:color="auto"/>
                  </w:divBdr>
                </w:div>
                <w:div w:id="304892757">
                  <w:marLeft w:val="0"/>
                  <w:marRight w:val="0"/>
                  <w:marTop w:val="525"/>
                  <w:marBottom w:val="0"/>
                  <w:divBdr>
                    <w:top w:val="none" w:sz="0" w:space="0" w:color="auto"/>
                    <w:left w:val="none" w:sz="0" w:space="0" w:color="auto"/>
                    <w:bottom w:val="none" w:sz="0" w:space="0" w:color="auto"/>
                    <w:right w:val="none" w:sz="0" w:space="0" w:color="auto"/>
                  </w:divBdr>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929">
                  <w:marLeft w:val="0"/>
                  <w:marRight w:val="0"/>
                  <w:marTop w:val="0"/>
                  <w:marBottom w:val="600"/>
                  <w:divBdr>
                    <w:top w:val="none" w:sz="0" w:space="0" w:color="auto"/>
                    <w:left w:val="none" w:sz="0" w:space="0" w:color="auto"/>
                    <w:bottom w:val="none" w:sz="0" w:space="0" w:color="auto"/>
                    <w:right w:val="none" w:sz="0" w:space="0" w:color="auto"/>
                  </w:divBdr>
                </w:div>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5545796">
                  <w:marLeft w:val="0"/>
                  <w:marRight w:val="0"/>
                  <w:marTop w:val="0"/>
                  <w:marBottom w:val="0"/>
                  <w:divBdr>
                    <w:top w:val="none" w:sz="0" w:space="0" w:color="auto"/>
                    <w:left w:val="none" w:sz="0" w:space="0" w:color="auto"/>
                    <w:bottom w:val="none" w:sz="0" w:space="0" w:color="auto"/>
                    <w:right w:val="none" w:sz="0" w:space="0" w:color="auto"/>
                  </w:divBdr>
                </w:div>
                <w:div w:id="305546591">
                  <w:marLeft w:val="75"/>
                  <w:marRight w:val="0"/>
                  <w:marTop w:val="0"/>
                  <w:marBottom w:val="0"/>
                  <w:divBdr>
                    <w:top w:val="none" w:sz="0" w:space="0" w:color="auto"/>
                    <w:left w:val="none" w:sz="0" w:space="0" w:color="auto"/>
                    <w:bottom w:val="none" w:sz="0" w:space="0" w:color="auto"/>
                    <w:right w:val="none" w:sz="0" w:space="0" w:color="auto"/>
                  </w:divBdr>
                </w:div>
                <w:div w:id="305815374">
                  <w:marLeft w:val="0"/>
                  <w:marRight w:val="0"/>
                  <w:marTop w:val="150"/>
                  <w:marBottom w:val="0"/>
                  <w:divBdr>
                    <w:top w:val="none" w:sz="0" w:space="0" w:color="auto"/>
                    <w:left w:val="none" w:sz="0" w:space="0" w:color="auto"/>
                    <w:bottom w:val="none" w:sz="0" w:space="0" w:color="auto"/>
                    <w:right w:val="none" w:sz="0" w:space="0" w:color="auto"/>
                  </w:divBdr>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904">
                  <w:marLeft w:val="0"/>
                  <w:marRight w:val="0"/>
                  <w:marTop w:val="0"/>
                  <w:marBottom w:val="0"/>
                  <w:divBdr>
                    <w:top w:val="none" w:sz="0" w:space="0" w:color="auto"/>
                    <w:left w:val="none" w:sz="0" w:space="0" w:color="auto"/>
                    <w:bottom w:val="none" w:sz="0" w:space="0" w:color="auto"/>
                    <w:right w:val="none" w:sz="0" w:space="0" w:color="auto"/>
                  </w:divBdr>
                </w:div>
                <w:div w:id="306057294">
                  <w:marLeft w:val="0"/>
                  <w:marRight w:val="0"/>
                  <w:marTop w:val="0"/>
                  <w:marBottom w:val="0"/>
                  <w:divBdr>
                    <w:top w:val="none" w:sz="0" w:space="0" w:color="auto"/>
                    <w:left w:val="none" w:sz="0" w:space="0" w:color="auto"/>
                    <w:bottom w:val="none" w:sz="0" w:space="0" w:color="auto"/>
                    <w:right w:val="none" w:sz="0" w:space="0" w:color="auto"/>
                  </w:divBdr>
                </w:div>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 w:id="306132478">
                  <w:marLeft w:val="0"/>
                  <w:marRight w:val="0"/>
                  <w:marTop w:val="0"/>
                  <w:marBottom w:val="0"/>
                  <w:divBdr>
                    <w:top w:val="none" w:sz="0" w:space="0" w:color="auto"/>
                    <w:left w:val="none" w:sz="0" w:space="0" w:color="auto"/>
                    <w:bottom w:val="none" w:sz="0" w:space="0" w:color="auto"/>
                    <w:right w:val="none" w:sz="0" w:space="0" w:color="auto"/>
                  </w:divBdr>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36256">
                  <w:marLeft w:val="0"/>
                  <w:marRight w:val="0"/>
                  <w:marTop w:val="0"/>
                  <w:marBottom w:val="0"/>
                  <w:divBdr>
                    <w:top w:val="none" w:sz="0" w:space="0" w:color="auto"/>
                    <w:left w:val="none" w:sz="0" w:space="0" w:color="auto"/>
                    <w:bottom w:val="none" w:sz="0" w:space="0" w:color="auto"/>
                    <w:right w:val="none" w:sz="0" w:space="0" w:color="auto"/>
                  </w:divBdr>
                </w:div>
                <w:div w:id="307050249">
                  <w:marLeft w:val="0"/>
                  <w:marRight w:val="0"/>
                  <w:marTop w:val="225"/>
                  <w:marBottom w:val="0"/>
                  <w:divBdr>
                    <w:top w:val="none" w:sz="0" w:space="0" w:color="auto"/>
                    <w:left w:val="none" w:sz="0" w:space="0" w:color="auto"/>
                    <w:bottom w:val="none" w:sz="0" w:space="0" w:color="auto"/>
                    <w:right w:val="none" w:sz="0" w:space="0" w:color="auto"/>
                  </w:divBdr>
                </w:div>
                <w:div w:id="307126738">
                  <w:marLeft w:val="0"/>
                  <w:marRight w:val="0"/>
                  <w:marTop w:val="0"/>
                  <w:marBottom w:val="0"/>
                  <w:divBdr>
                    <w:top w:val="none" w:sz="0" w:space="0" w:color="auto"/>
                    <w:left w:val="none" w:sz="0" w:space="0" w:color="auto"/>
                    <w:bottom w:val="none" w:sz="0" w:space="0" w:color="auto"/>
                    <w:right w:val="none" w:sz="0" w:space="0" w:color="auto"/>
                  </w:divBdr>
                </w:div>
                <w:div w:id="307169063">
                  <w:marLeft w:val="0"/>
                  <w:marRight w:val="0"/>
                  <w:marTop w:val="0"/>
                  <w:marBottom w:val="210"/>
                  <w:divBdr>
                    <w:top w:val="none" w:sz="0" w:space="0" w:color="auto"/>
                    <w:left w:val="none" w:sz="0" w:space="0" w:color="auto"/>
                    <w:bottom w:val="none" w:sz="0" w:space="0" w:color="auto"/>
                    <w:right w:val="none" w:sz="0" w:space="0" w:color="auto"/>
                  </w:divBdr>
                </w:div>
                <w:div w:id="307369878">
                  <w:marLeft w:val="75"/>
                  <w:marRight w:val="0"/>
                  <w:marTop w:val="0"/>
                  <w:marBottom w:val="0"/>
                  <w:divBdr>
                    <w:top w:val="none" w:sz="0" w:space="0" w:color="auto"/>
                    <w:left w:val="none" w:sz="0" w:space="0" w:color="auto"/>
                    <w:bottom w:val="none" w:sz="0" w:space="0" w:color="auto"/>
                    <w:right w:val="none" w:sz="0" w:space="0" w:color="auto"/>
                  </w:divBdr>
                </w:div>
                <w:div w:id="307520839">
                  <w:marLeft w:val="0"/>
                  <w:marRight w:val="0"/>
                  <w:marTop w:val="0"/>
                  <w:marBottom w:val="0"/>
                  <w:divBdr>
                    <w:top w:val="none" w:sz="0" w:space="0" w:color="auto"/>
                    <w:left w:val="none" w:sz="0" w:space="0" w:color="auto"/>
                    <w:bottom w:val="none" w:sz="0" w:space="0" w:color="auto"/>
                    <w:right w:val="none" w:sz="0" w:space="0" w:color="auto"/>
                  </w:divBdr>
                </w:div>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08442780">
                  <w:marLeft w:val="0"/>
                  <w:marRight w:val="0"/>
                  <w:marTop w:val="0"/>
                  <w:marBottom w:val="0"/>
                  <w:divBdr>
                    <w:top w:val="none" w:sz="0" w:space="0" w:color="auto"/>
                    <w:left w:val="none" w:sz="0" w:space="0" w:color="auto"/>
                    <w:bottom w:val="none" w:sz="0" w:space="0" w:color="auto"/>
                    <w:right w:val="none" w:sz="0" w:space="0" w:color="auto"/>
                  </w:divBdr>
                </w:div>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 w:id="309100205">
                  <w:marLeft w:val="0"/>
                  <w:marRight w:val="0"/>
                  <w:marTop w:val="0"/>
                  <w:marBottom w:val="0"/>
                  <w:divBdr>
                    <w:top w:val="none" w:sz="0" w:space="0" w:color="auto"/>
                    <w:left w:val="none" w:sz="0" w:space="0" w:color="auto"/>
                    <w:bottom w:val="none" w:sz="0" w:space="0" w:color="auto"/>
                    <w:right w:val="none" w:sz="0" w:space="0" w:color="auto"/>
                  </w:divBdr>
                </w:div>
                <w:div w:id="309137565">
                  <w:marLeft w:val="0"/>
                  <w:marRight w:val="0"/>
                  <w:marTop w:val="0"/>
                  <w:marBottom w:val="0"/>
                  <w:divBdr>
                    <w:top w:val="none" w:sz="0" w:space="0" w:color="auto"/>
                    <w:left w:val="none" w:sz="0" w:space="0" w:color="auto"/>
                    <w:bottom w:val="none" w:sz="0" w:space="0" w:color="auto"/>
                    <w:right w:val="none" w:sz="0" w:space="0" w:color="auto"/>
                  </w:divBdr>
                </w:div>
                <w:div w:id="309284839">
                  <w:marLeft w:val="0"/>
                  <w:marRight w:val="0"/>
                  <w:marTop w:val="0"/>
                  <w:marBottom w:val="0"/>
                  <w:divBdr>
                    <w:top w:val="none" w:sz="0" w:space="0" w:color="auto"/>
                    <w:left w:val="none" w:sz="0" w:space="0" w:color="auto"/>
                    <w:bottom w:val="none" w:sz="0" w:space="0" w:color="auto"/>
                    <w:right w:val="none" w:sz="0" w:space="0" w:color="auto"/>
                  </w:divBdr>
                </w:div>
                <w:div w:id="309287086">
                  <w:marLeft w:val="0"/>
                  <w:marRight w:val="3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 w:id="309331614">
                  <w:marLeft w:val="0"/>
                  <w:marRight w:val="0"/>
                  <w:marTop w:val="0"/>
                  <w:marBottom w:val="0"/>
                  <w:divBdr>
                    <w:top w:val="none" w:sz="0" w:space="0" w:color="auto"/>
                    <w:left w:val="none" w:sz="0" w:space="0" w:color="auto"/>
                    <w:bottom w:val="none" w:sz="0" w:space="0" w:color="auto"/>
                    <w:right w:val="none" w:sz="0" w:space="0" w:color="auto"/>
                  </w:divBdr>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
                  </w:divsChild>
                </w:div>
                <w:div w:id="309529473">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 w:id="309603846">
                  <w:marLeft w:val="0"/>
                  <w:marRight w:val="30"/>
                  <w:marTop w:val="0"/>
                  <w:marBottom w:val="0"/>
                  <w:divBdr>
                    <w:top w:val="none" w:sz="0" w:space="0" w:color="auto"/>
                    <w:left w:val="none" w:sz="0" w:space="0" w:color="auto"/>
                    <w:bottom w:val="none" w:sz="0" w:space="0" w:color="auto"/>
                    <w:right w:val="none" w:sz="0" w:space="0" w:color="auto"/>
                  </w:divBdr>
                </w:div>
                <w:div w:id="309675539">
                  <w:marLeft w:val="0"/>
                  <w:marRight w:val="0"/>
                  <w:marTop w:val="0"/>
                  <w:marBottom w:val="0"/>
                  <w:divBdr>
                    <w:top w:val="none" w:sz="0" w:space="0" w:color="auto"/>
                    <w:left w:val="none" w:sz="0" w:space="0" w:color="auto"/>
                    <w:bottom w:val="none" w:sz="0" w:space="0" w:color="auto"/>
                    <w:right w:val="none" w:sz="0" w:space="0" w:color="auto"/>
                  </w:divBdr>
                </w:div>
                <w:div w:id="309790630">
                  <w:marLeft w:val="0"/>
                  <w:marRight w:val="0"/>
                  <w:marTop w:val="0"/>
                  <w:marBottom w:val="0"/>
                  <w:divBdr>
                    <w:top w:val="none" w:sz="0" w:space="0" w:color="auto"/>
                    <w:left w:val="none" w:sz="0" w:space="0" w:color="auto"/>
                    <w:bottom w:val="none" w:sz="0" w:space="0" w:color="auto"/>
                    <w:right w:val="none" w:sz="0" w:space="0" w:color="auto"/>
                  </w:divBdr>
                  <w:divsChild>
                    <w:div w:id="438765118">
                      <w:marLeft w:val="0"/>
                      <w:marRight w:val="0"/>
                      <w:marTop w:val="0"/>
                      <w:marBottom w:val="0"/>
                      <w:divBdr>
                        <w:top w:val="none" w:sz="0" w:space="0" w:color="auto"/>
                        <w:left w:val="none" w:sz="0" w:space="0" w:color="auto"/>
                        <w:bottom w:val="none" w:sz="0" w:space="0" w:color="auto"/>
                        <w:right w:val="none" w:sz="0" w:space="0" w:color="auto"/>
                      </w:divBdr>
                      <w:divsChild>
                        <w:div w:id="11790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4">
                  <w:marLeft w:val="0"/>
                  <w:marRight w:val="0"/>
                  <w:marTop w:val="0"/>
                  <w:marBottom w:val="0"/>
                  <w:divBdr>
                    <w:top w:val="none" w:sz="0" w:space="0" w:color="auto"/>
                    <w:left w:val="none" w:sz="0" w:space="0" w:color="auto"/>
                    <w:bottom w:val="none" w:sz="0" w:space="0" w:color="auto"/>
                    <w:right w:val="none" w:sz="0" w:space="0" w:color="auto"/>
                  </w:divBdr>
                </w:div>
                <w:div w:id="309987192">
                  <w:marLeft w:val="0"/>
                  <w:marRight w:val="0"/>
                  <w:marTop w:val="225"/>
                  <w:marBottom w:val="0"/>
                  <w:divBdr>
                    <w:top w:val="none" w:sz="0" w:space="0" w:color="auto"/>
                    <w:left w:val="none" w:sz="0" w:space="0" w:color="auto"/>
                    <w:bottom w:val="none" w:sz="0" w:space="0" w:color="auto"/>
                    <w:right w:val="none" w:sz="0" w:space="0" w:color="auto"/>
                  </w:divBdr>
                </w:div>
                <w:div w:id="309988059">
                  <w:marLeft w:val="0"/>
                  <w:marRight w:val="0"/>
                  <w:marTop w:val="0"/>
                  <w:marBottom w:val="0"/>
                  <w:divBdr>
                    <w:top w:val="none" w:sz="0" w:space="0" w:color="auto"/>
                    <w:left w:val="none" w:sz="0" w:space="0" w:color="auto"/>
                    <w:bottom w:val="none" w:sz="0" w:space="0" w:color="auto"/>
                    <w:right w:val="none" w:sz="0" w:space="0" w:color="auto"/>
                  </w:divBdr>
                </w:div>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sChild>
                </w:div>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 w:id="310329150">
                  <w:marLeft w:val="0"/>
                  <w:marRight w:val="0"/>
                  <w:marTop w:val="0"/>
                  <w:marBottom w:val="150"/>
                  <w:divBdr>
                    <w:top w:val="none" w:sz="0" w:space="0" w:color="auto"/>
                    <w:left w:val="none" w:sz="0" w:space="0" w:color="auto"/>
                    <w:bottom w:val="none" w:sz="0" w:space="0" w:color="auto"/>
                    <w:right w:val="none" w:sz="0" w:space="0" w:color="auto"/>
                  </w:divBdr>
                </w:div>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 w:id="310599599">
                  <w:marLeft w:val="0"/>
                  <w:marRight w:val="0"/>
                  <w:marTop w:val="0"/>
                  <w:marBottom w:val="0"/>
                  <w:divBdr>
                    <w:top w:val="none" w:sz="0" w:space="0" w:color="auto"/>
                    <w:left w:val="none" w:sz="0" w:space="0" w:color="auto"/>
                    <w:bottom w:val="none" w:sz="0" w:space="0" w:color="auto"/>
                    <w:right w:val="none" w:sz="0" w:space="0" w:color="auto"/>
                  </w:divBdr>
                </w:div>
                <w:div w:id="310671124">
                  <w:marLeft w:val="0"/>
                  <w:marRight w:val="0"/>
                  <w:marTop w:val="0"/>
                  <w:marBottom w:val="0"/>
                  <w:divBdr>
                    <w:top w:val="none" w:sz="0" w:space="0" w:color="auto"/>
                    <w:left w:val="none" w:sz="0" w:space="0" w:color="auto"/>
                    <w:bottom w:val="none" w:sz="0" w:space="0" w:color="auto"/>
                    <w:right w:val="none" w:sz="0" w:space="0" w:color="auto"/>
                  </w:divBdr>
                </w:div>
                <w:div w:id="310913796">
                  <w:marLeft w:val="0"/>
                  <w:marRight w:val="0"/>
                  <w:marTop w:val="0"/>
                  <w:marBottom w:val="0"/>
                  <w:divBdr>
                    <w:top w:val="none" w:sz="0" w:space="0" w:color="auto"/>
                    <w:left w:val="none" w:sz="0" w:space="0" w:color="auto"/>
                    <w:bottom w:val="none" w:sz="0" w:space="0" w:color="auto"/>
                    <w:right w:val="none" w:sz="0" w:space="0" w:color="auto"/>
                  </w:divBdr>
                </w:div>
                <w:div w:id="310915455">
                  <w:marLeft w:val="0"/>
                  <w:marRight w:val="0"/>
                  <w:marTop w:val="0"/>
                  <w:marBottom w:val="0"/>
                  <w:divBdr>
                    <w:top w:val="none" w:sz="0" w:space="0" w:color="auto"/>
                    <w:left w:val="none" w:sz="0" w:space="0" w:color="auto"/>
                    <w:bottom w:val="none" w:sz="0" w:space="0" w:color="auto"/>
                    <w:right w:val="none" w:sz="0" w:space="0" w:color="auto"/>
                  </w:divBdr>
                </w:div>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037">
                  <w:marLeft w:val="0"/>
                  <w:marRight w:val="0"/>
                  <w:marTop w:val="0"/>
                  <w:marBottom w:val="0"/>
                  <w:divBdr>
                    <w:top w:val="none" w:sz="0" w:space="0" w:color="auto"/>
                    <w:left w:val="none" w:sz="0" w:space="0" w:color="auto"/>
                    <w:bottom w:val="none" w:sz="0" w:space="0" w:color="auto"/>
                    <w:right w:val="none" w:sz="0" w:space="0" w:color="auto"/>
                  </w:divBdr>
                </w:div>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
                  </w:divsChild>
                </w:div>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 w:id="311636492">
                  <w:marLeft w:val="0"/>
                  <w:marRight w:val="0"/>
                  <w:marTop w:val="0"/>
                  <w:marBottom w:val="0"/>
                  <w:divBdr>
                    <w:top w:val="none" w:sz="0" w:space="0" w:color="auto"/>
                    <w:left w:val="none" w:sz="0" w:space="0" w:color="auto"/>
                    <w:bottom w:val="none" w:sz="0" w:space="0" w:color="auto"/>
                    <w:right w:val="none" w:sz="0" w:space="0" w:color="auto"/>
                  </w:divBdr>
                </w:div>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81940">
                  <w:marLeft w:val="0"/>
                  <w:marRight w:val="0"/>
                  <w:marTop w:val="0"/>
                  <w:marBottom w:val="0"/>
                  <w:divBdr>
                    <w:top w:val="none" w:sz="0" w:space="0" w:color="auto"/>
                    <w:left w:val="none" w:sz="0" w:space="0" w:color="auto"/>
                    <w:bottom w:val="none" w:sz="0" w:space="0" w:color="auto"/>
                    <w:right w:val="none" w:sz="0" w:space="0" w:color="auto"/>
                  </w:divBdr>
                </w:div>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0143">
                  <w:marLeft w:val="0"/>
                  <w:marRight w:val="0"/>
                  <w:marTop w:val="0"/>
                  <w:marBottom w:val="0"/>
                  <w:divBdr>
                    <w:top w:val="none" w:sz="0" w:space="0" w:color="auto"/>
                    <w:left w:val="none" w:sz="0" w:space="0" w:color="auto"/>
                    <w:bottom w:val="none" w:sz="0" w:space="0" w:color="auto"/>
                    <w:right w:val="none" w:sz="0" w:space="0" w:color="auto"/>
                  </w:divBdr>
                </w:div>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312680110">
                  <w:marLeft w:val="75"/>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310140655">
                                  <w:marLeft w:val="0"/>
                                  <w:marRight w:val="0"/>
                                  <w:marTop w:val="300"/>
                                  <w:marBottom w:val="300"/>
                                  <w:divBdr>
                                    <w:top w:val="none" w:sz="0" w:space="0" w:color="auto"/>
                                    <w:left w:val="none" w:sz="0" w:space="0" w:color="auto"/>
                                    <w:bottom w:val="none" w:sz="0" w:space="0" w:color="auto"/>
                                    <w:right w:val="none" w:sz="0" w:space="0" w:color="auto"/>
                                  </w:divBdr>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 w:id="113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1935">
                  <w:marLeft w:val="0"/>
                  <w:marRight w:val="0"/>
                  <w:marTop w:val="0"/>
                  <w:marBottom w:val="0"/>
                  <w:divBdr>
                    <w:top w:val="none" w:sz="0" w:space="0" w:color="auto"/>
                    <w:left w:val="none" w:sz="0" w:space="0" w:color="auto"/>
                    <w:bottom w:val="none" w:sz="0" w:space="0" w:color="auto"/>
                    <w:right w:val="none" w:sz="0" w:space="0" w:color="auto"/>
                  </w:divBdr>
                </w:div>
                <w:div w:id="312953500">
                  <w:marLeft w:val="0"/>
                  <w:marRight w:val="0"/>
                  <w:marTop w:val="0"/>
                  <w:marBottom w:val="0"/>
                  <w:divBdr>
                    <w:top w:val="none" w:sz="0" w:space="0" w:color="auto"/>
                    <w:left w:val="none" w:sz="0" w:space="0" w:color="auto"/>
                    <w:bottom w:val="none" w:sz="0" w:space="0" w:color="auto"/>
                    <w:right w:val="none" w:sz="0" w:space="0" w:color="auto"/>
                  </w:divBdr>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374">
                  <w:marLeft w:val="-135"/>
                  <w:marRight w:val="0"/>
                  <w:marTop w:val="0"/>
                  <w:marBottom w:val="0"/>
                  <w:divBdr>
                    <w:top w:val="none" w:sz="0" w:space="0" w:color="auto"/>
                    <w:left w:val="none" w:sz="0" w:space="0" w:color="auto"/>
                    <w:bottom w:val="none" w:sz="0" w:space="0" w:color="auto"/>
                    <w:right w:val="none" w:sz="0" w:space="0" w:color="auto"/>
                  </w:divBdr>
                </w:div>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314065990">
                  <w:marLeft w:val="0"/>
                  <w:marRight w:val="300"/>
                  <w:marTop w:val="0"/>
                  <w:marBottom w:val="0"/>
                  <w:divBdr>
                    <w:top w:val="none" w:sz="0" w:space="0" w:color="auto"/>
                    <w:left w:val="none" w:sz="0" w:space="0" w:color="auto"/>
                    <w:bottom w:val="none" w:sz="0" w:space="0" w:color="auto"/>
                    <w:right w:val="none" w:sz="0" w:space="0" w:color="auto"/>
                  </w:divBdr>
                </w:div>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sChild>
                </w:div>
                <w:div w:id="314184304">
                  <w:marLeft w:val="0"/>
                  <w:marRight w:val="0"/>
                  <w:marTop w:val="0"/>
                  <w:marBottom w:val="0"/>
                  <w:divBdr>
                    <w:top w:val="none" w:sz="0" w:space="0" w:color="auto"/>
                    <w:left w:val="none" w:sz="0" w:space="0" w:color="auto"/>
                    <w:bottom w:val="none" w:sz="0" w:space="0" w:color="auto"/>
                    <w:right w:val="none" w:sz="0" w:space="0" w:color="auto"/>
                  </w:divBdr>
                </w:div>
                <w:div w:id="314337854">
                  <w:marLeft w:val="0"/>
                  <w:marRight w:val="0"/>
                  <w:marTop w:val="0"/>
                  <w:marBottom w:val="0"/>
                  <w:divBdr>
                    <w:top w:val="none" w:sz="0" w:space="0" w:color="auto"/>
                    <w:left w:val="none" w:sz="0" w:space="0" w:color="auto"/>
                    <w:bottom w:val="none" w:sz="0" w:space="0" w:color="auto"/>
                    <w:right w:val="none" w:sz="0" w:space="0" w:color="auto"/>
                  </w:divBdr>
                </w:div>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212">
                  <w:marLeft w:val="0"/>
                  <w:marRight w:val="0"/>
                  <w:marTop w:val="0"/>
                  <w:marBottom w:val="0"/>
                  <w:divBdr>
                    <w:top w:val="none" w:sz="0" w:space="0" w:color="auto"/>
                    <w:left w:val="none" w:sz="0" w:space="0" w:color="auto"/>
                    <w:bottom w:val="none" w:sz="0" w:space="0" w:color="auto"/>
                    <w:right w:val="none" w:sz="0" w:space="0" w:color="auto"/>
                  </w:divBdr>
                </w:div>
                <w:div w:id="315308476">
                  <w:marLeft w:val="0"/>
                  <w:marRight w:val="30"/>
                  <w:marTop w:val="0"/>
                  <w:marBottom w:val="0"/>
                  <w:divBdr>
                    <w:top w:val="none" w:sz="0" w:space="0" w:color="auto"/>
                    <w:left w:val="none" w:sz="0" w:space="0" w:color="auto"/>
                    <w:bottom w:val="none" w:sz="0" w:space="0" w:color="auto"/>
                    <w:right w:val="none" w:sz="0" w:space="0" w:color="auto"/>
                  </w:divBdr>
                </w:div>
                <w:div w:id="315426555">
                  <w:marLeft w:val="0"/>
                  <w:marRight w:val="0"/>
                  <w:marTop w:val="0"/>
                  <w:marBottom w:val="0"/>
                  <w:divBdr>
                    <w:top w:val="none" w:sz="0" w:space="0" w:color="auto"/>
                    <w:left w:val="none" w:sz="0" w:space="0" w:color="auto"/>
                    <w:bottom w:val="none" w:sz="0" w:space="0" w:color="auto"/>
                    <w:right w:val="none" w:sz="0" w:space="0" w:color="auto"/>
                  </w:divBdr>
                </w:div>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315569392">
                  <w:marLeft w:val="0"/>
                  <w:marRight w:val="0"/>
                  <w:marTop w:val="0"/>
                  <w:marBottom w:val="0"/>
                  <w:divBdr>
                    <w:top w:val="none" w:sz="0" w:space="0" w:color="auto"/>
                    <w:left w:val="none" w:sz="0" w:space="0" w:color="auto"/>
                    <w:bottom w:val="none" w:sz="0" w:space="0" w:color="auto"/>
                    <w:right w:val="none" w:sz="0" w:space="0" w:color="auto"/>
                  </w:divBdr>
                </w:div>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975">
                  <w:marLeft w:val="0"/>
                  <w:marRight w:val="0"/>
                  <w:marTop w:val="0"/>
                  <w:marBottom w:val="0"/>
                  <w:divBdr>
                    <w:top w:val="none" w:sz="0" w:space="0" w:color="auto"/>
                    <w:left w:val="none" w:sz="0" w:space="0" w:color="auto"/>
                    <w:bottom w:val="none" w:sz="0" w:space="0" w:color="auto"/>
                    <w:right w:val="none" w:sz="0" w:space="0" w:color="auto"/>
                  </w:divBdr>
                </w:div>
                <w:div w:id="315645216">
                  <w:marLeft w:val="0"/>
                  <w:marRight w:val="0"/>
                  <w:marTop w:val="0"/>
                  <w:marBottom w:val="0"/>
                  <w:divBdr>
                    <w:top w:val="none" w:sz="0" w:space="0" w:color="auto"/>
                    <w:left w:val="none" w:sz="0" w:space="0" w:color="auto"/>
                    <w:bottom w:val="none" w:sz="0" w:space="0" w:color="auto"/>
                    <w:right w:val="none" w:sz="0" w:space="0" w:color="auto"/>
                  </w:divBdr>
                </w:div>
                <w:div w:id="315692042">
                  <w:marLeft w:val="0"/>
                  <w:marRight w:val="0"/>
                  <w:marTop w:val="0"/>
                  <w:marBottom w:val="0"/>
                  <w:divBdr>
                    <w:top w:val="none" w:sz="0" w:space="0" w:color="auto"/>
                    <w:left w:val="none" w:sz="0" w:space="0" w:color="auto"/>
                    <w:bottom w:val="none" w:sz="0" w:space="0" w:color="auto"/>
                    <w:right w:val="none" w:sz="0" w:space="0" w:color="auto"/>
                  </w:divBdr>
                </w:div>
                <w:div w:id="315692242">
                  <w:marLeft w:val="0"/>
                  <w:marRight w:val="0"/>
                  <w:marTop w:val="0"/>
                  <w:marBottom w:val="0"/>
                  <w:divBdr>
                    <w:top w:val="none" w:sz="0" w:space="0" w:color="auto"/>
                    <w:left w:val="none" w:sz="0" w:space="0" w:color="auto"/>
                    <w:bottom w:val="none" w:sz="0" w:space="0" w:color="auto"/>
                    <w:right w:val="none" w:sz="0" w:space="0" w:color="auto"/>
                  </w:divBdr>
                </w:div>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 w:id="315913892">
                  <w:marLeft w:val="0"/>
                  <w:marRight w:val="0"/>
                  <w:marTop w:val="0"/>
                  <w:marBottom w:val="210"/>
                  <w:divBdr>
                    <w:top w:val="none" w:sz="0" w:space="0" w:color="auto"/>
                    <w:left w:val="none" w:sz="0" w:space="0" w:color="auto"/>
                    <w:bottom w:val="none" w:sz="0" w:space="0" w:color="auto"/>
                    <w:right w:val="none" w:sz="0" w:space="0" w:color="auto"/>
                  </w:divBdr>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316112163">
                  <w:marLeft w:val="0"/>
                  <w:marRight w:val="0"/>
                  <w:marTop w:val="0"/>
                  <w:marBottom w:val="0"/>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 w:id="316540377">
                  <w:marLeft w:val="0"/>
                  <w:marRight w:val="0"/>
                  <w:marTop w:val="0"/>
                  <w:marBottom w:val="0"/>
                  <w:divBdr>
                    <w:top w:val="none" w:sz="0" w:space="0" w:color="auto"/>
                    <w:left w:val="none" w:sz="0" w:space="0" w:color="auto"/>
                    <w:bottom w:val="none" w:sz="0" w:space="0" w:color="auto"/>
                    <w:right w:val="none" w:sz="0" w:space="0" w:color="auto"/>
                  </w:divBdr>
                </w:div>
                <w:div w:id="316542482">
                  <w:marLeft w:val="0"/>
                  <w:marRight w:val="0"/>
                  <w:marTop w:val="0"/>
                  <w:marBottom w:val="0"/>
                  <w:divBdr>
                    <w:top w:val="none" w:sz="0" w:space="0" w:color="auto"/>
                    <w:left w:val="none" w:sz="0" w:space="0" w:color="auto"/>
                    <w:bottom w:val="none" w:sz="0" w:space="0" w:color="auto"/>
                    <w:right w:val="none" w:sz="0" w:space="0" w:color="auto"/>
                  </w:divBdr>
                </w:div>
                <w:div w:id="316611154">
                  <w:marLeft w:val="0"/>
                  <w:marRight w:val="0"/>
                  <w:marTop w:val="0"/>
                  <w:marBottom w:val="0"/>
                  <w:divBdr>
                    <w:top w:val="none" w:sz="0" w:space="0" w:color="auto"/>
                    <w:left w:val="none" w:sz="0" w:space="0" w:color="auto"/>
                    <w:bottom w:val="none" w:sz="0" w:space="0" w:color="auto"/>
                    <w:right w:val="none" w:sz="0" w:space="0" w:color="auto"/>
                  </w:divBdr>
                  <w:divsChild>
                    <w:div w:id="515195462">
                      <w:marLeft w:val="300"/>
                      <w:marRight w:val="300"/>
                      <w:marTop w:val="0"/>
                      <w:marBottom w:val="0"/>
                      <w:divBdr>
                        <w:top w:val="none" w:sz="0" w:space="0" w:color="auto"/>
                        <w:left w:val="none" w:sz="0" w:space="0" w:color="auto"/>
                        <w:bottom w:val="none" w:sz="0" w:space="0" w:color="auto"/>
                        <w:right w:val="none" w:sz="0" w:space="0" w:color="auto"/>
                      </w:divBdr>
                    </w:div>
                  </w:divsChild>
                </w:div>
                <w:div w:id="316614297">
                  <w:marLeft w:val="0"/>
                  <w:marRight w:val="0"/>
                  <w:marTop w:val="0"/>
                  <w:marBottom w:val="0"/>
                  <w:divBdr>
                    <w:top w:val="none" w:sz="0" w:space="0" w:color="auto"/>
                    <w:left w:val="none" w:sz="0" w:space="0" w:color="auto"/>
                    <w:bottom w:val="none" w:sz="0" w:space="0" w:color="auto"/>
                    <w:right w:val="none" w:sz="0" w:space="0" w:color="auto"/>
                  </w:divBdr>
                </w:div>
                <w:div w:id="316689563">
                  <w:marLeft w:val="0"/>
                  <w:marRight w:val="0"/>
                  <w:marTop w:val="0"/>
                  <w:marBottom w:val="0"/>
                  <w:divBdr>
                    <w:top w:val="none" w:sz="0" w:space="0" w:color="auto"/>
                    <w:left w:val="none" w:sz="0" w:space="0" w:color="auto"/>
                    <w:bottom w:val="none" w:sz="0" w:space="0" w:color="auto"/>
                    <w:right w:val="none" w:sz="0" w:space="0" w:color="auto"/>
                  </w:divBdr>
                </w:div>
                <w:div w:id="316812573">
                  <w:marLeft w:val="2100"/>
                  <w:marRight w:val="0"/>
                  <w:marTop w:val="0"/>
                  <w:marBottom w:val="0"/>
                  <w:divBdr>
                    <w:top w:val="none" w:sz="0" w:space="0" w:color="auto"/>
                    <w:left w:val="none" w:sz="0" w:space="0" w:color="auto"/>
                    <w:bottom w:val="none" w:sz="0" w:space="0" w:color="auto"/>
                    <w:right w:val="none" w:sz="0" w:space="0" w:color="auto"/>
                  </w:divBdr>
                </w:div>
                <w:div w:id="316885209">
                  <w:marLeft w:val="0"/>
                  <w:marRight w:val="0"/>
                  <w:marTop w:val="0"/>
                  <w:marBottom w:val="0"/>
                  <w:divBdr>
                    <w:top w:val="none" w:sz="0" w:space="0" w:color="auto"/>
                    <w:left w:val="none" w:sz="0" w:space="0" w:color="auto"/>
                    <w:bottom w:val="none" w:sz="0" w:space="0" w:color="auto"/>
                    <w:right w:val="none" w:sz="0" w:space="0" w:color="auto"/>
                  </w:divBdr>
                </w:div>
                <w:div w:id="317074517">
                  <w:marLeft w:val="0"/>
                  <w:marRight w:val="75"/>
                  <w:marTop w:val="0"/>
                  <w:marBottom w:val="0"/>
                  <w:divBdr>
                    <w:top w:val="none" w:sz="0" w:space="0" w:color="auto"/>
                    <w:left w:val="none" w:sz="0" w:space="0" w:color="auto"/>
                    <w:bottom w:val="none" w:sz="0" w:space="0" w:color="auto"/>
                    <w:right w:val="none" w:sz="0" w:space="0" w:color="auto"/>
                  </w:divBdr>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317152204">
                  <w:marLeft w:val="0"/>
                  <w:marRight w:val="0"/>
                  <w:marTop w:val="0"/>
                  <w:marBottom w:val="0"/>
                  <w:divBdr>
                    <w:top w:val="none" w:sz="0" w:space="0" w:color="auto"/>
                    <w:left w:val="none" w:sz="0" w:space="0" w:color="auto"/>
                    <w:bottom w:val="none" w:sz="0" w:space="0" w:color="auto"/>
                    <w:right w:val="none" w:sz="0" w:space="0" w:color="auto"/>
                  </w:divBdr>
                  <w:divsChild>
                    <w:div w:id="566769805">
                      <w:marLeft w:val="0"/>
                      <w:marRight w:val="0"/>
                      <w:marTop w:val="0"/>
                      <w:marBottom w:val="0"/>
                      <w:divBdr>
                        <w:top w:val="none" w:sz="0" w:space="0" w:color="auto"/>
                        <w:left w:val="none" w:sz="0" w:space="0" w:color="auto"/>
                        <w:bottom w:val="none" w:sz="0" w:space="0" w:color="auto"/>
                        <w:right w:val="none" w:sz="0" w:space="0" w:color="auto"/>
                      </w:divBdr>
                    </w:div>
                  </w:divsChild>
                </w:div>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317269958">
                  <w:marLeft w:val="0"/>
                  <w:marRight w:val="0"/>
                  <w:marTop w:val="0"/>
                  <w:marBottom w:val="0"/>
                  <w:divBdr>
                    <w:top w:val="none" w:sz="0" w:space="0" w:color="auto"/>
                    <w:left w:val="none" w:sz="0" w:space="0" w:color="auto"/>
                    <w:bottom w:val="none" w:sz="0" w:space="0" w:color="auto"/>
                    <w:right w:val="none" w:sz="0" w:space="0" w:color="auto"/>
                  </w:divBdr>
                </w:div>
                <w:div w:id="317538518">
                  <w:marLeft w:val="0"/>
                  <w:marRight w:val="0"/>
                  <w:marTop w:val="0"/>
                  <w:marBottom w:val="0"/>
                  <w:divBdr>
                    <w:top w:val="none" w:sz="0" w:space="0" w:color="auto"/>
                    <w:left w:val="none" w:sz="0" w:space="0" w:color="auto"/>
                    <w:bottom w:val="none" w:sz="0" w:space="0" w:color="auto"/>
                    <w:right w:val="none" w:sz="0" w:space="0" w:color="auto"/>
                  </w:divBdr>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317609854">
                  <w:marLeft w:val="0"/>
                  <w:marRight w:val="0"/>
                  <w:marTop w:val="0"/>
                  <w:marBottom w:val="0"/>
                  <w:divBdr>
                    <w:top w:val="none" w:sz="0" w:space="0" w:color="auto"/>
                    <w:left w:val="none" w:sz="0" w:space="0" w:color="auto"/>
                    <w:bottom w:val="none" w:sz="0" w:space="0" w:color="auto"/>
                    <w:right w:val="none" w:sz="0" w:space="0" w:color="auto"/>
                  </w:divBdr>
                </w:div>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519">
                  <w:marLeft w:val="0"/>
                  <w:marRight w:val="0"/>
                  <w:marTop w:val="0"/>
                  <w:marBottom w:val="0"/>
                  <w:divBdr>
                    <w:top w:val="none" w:sz="0" w:space="0" w:color="auto"/>
                    <w:left w:val="none" w:sz="0" w:space="0" w:color="auto"/>
                    <w:bottom w:val="none" w:sz="0" w:space="0" w:color="auto"/>
                    <w:right w:val="none" w:sz="0" w:space="0" w:color="auto"/>
                  </w:divBdr>
                </w:div>
                <w:div w:id="317811572">
                  <w:marLeft w:val="0"/>
                  <w:marRight w:val="0"/>
                  <w:marTop w:val="0"/>
                  <w:marBottom w:val="0"/>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sChild>
                </w:div>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656">
                  <w:marLeft w:val="0"/>
                  <w:marRight w:val="0"/>
                  <w:marTop w:val="0"/>
                  <w:marBottom w:val="0"/>
                  <w:divBdr>
                    <w:top w:val="none" w:sz="0" w:space="0" w:color="auto"/>
                    <w:left w:val="none" w:sz="0" w:space="0" w:color="auto"/>
                    <w:bottom w:val="none" w:sz="0" w:space="0" w:color="auto"/>
                    <w:right w:val="none" w:sz="0" w:space="0" w:color="auto"/>
                  </w:divBdr>
                </w:div>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20039192">
                  <w:marLeft w:val="0"/>
                  <w:marRight w:val="0"/>
                  <w:marTop w:val="0"/>
                  <w:marBottom w:val="180"/>
                  <w:divBdr>
                    <w:top w:val="none" w:sz="0" w:space="0" w:color="auto"/>
                    <w:left w:val="none" w:sz="0" w:space="0" w:color="auto"/>
                    <w:bottom w:val="single" w:sz="6" w:space="6" w:color="EEEEEE"/>
                    <w:right w:val="none" w:sz="0" w:space="0" w:color="auto"/>
                  </w:divBdr>
                </w:div>
                <w:div w:id="320040336">
                  <w:marLeft w:val="0"/>
                  <w:marRight w:val="0"/>
                  <w:marTop w:val="0"/>
                  <w:marBottom w:val="0"/>
                  <w:divBdr>
                    <w:top w:val="none" w:sz="0" w:space="0" w:color="auto"/>
                    <w:left w:val="none" w:sz="0" w:space="0" w:color="auto"/>
                    <w:bottom w:val="none" w:sz="0" w:space="0" w:color="auto"/>
                    <w:right w:val="none" w:sz="0" w:space="0" w:color="auto"/>
                  </w:divBdr>
                </w:div>
                <w:div w:id="320155600">
                  <w:marLeft w:val="0"/>
                  <w:marRight w:val="0"/>
                  <w:marTop w:val="375"/>
                  <w:marBottom w:val="0"/>
                  <w:divBdr>
                    <w:top w:val="none" w:sz="0" w:space="0" w:color="auto"/>
                    <w:left w:val="none" w:sz="0" w:space="0" w:color="auto"/>
                    <w:bottom w:val="none" w:sz="0" w:space="0" w:color="auto"/>
                    <w:right w:val="none" w:sz="0" w:space="0" w:color="auto"/>
                  </w:divBdr>
                </w:div>
                <w:div w:id="320281448">
                  <w:marLeft w:val="0"/>
                  <w:marRight w:val="0"/>
                  <w:marTop w:val="0"/>
                  <w:marBottom w:val="0"/>
                  <w:divBdr>
                    <w:top w:val="none" w:sz="0" w:space="0" w:color="auto"/>
                    <w:left w:val="none" w:sz="0" w:space="0" w:color="auto"/>
                    <w:bottom w:val="none" w:sz="0" w:space="0" w:color="auto"/>
                    <w:right w:val="none" w:sz="0" w:space="0" w:color="auto"/>
                  </w:divBdr>
                </w:div>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320353354">
                  <w:marLeft w:val="0"/>
                  <w:marRight w:val="0"/>
                  <w:marTop w:val="0"/>
                  <w:marBottom w:val="0"/>
                  <w:divBdr>
                    <w:top w:val="none" w:sz="0" w:space="0" w:color="auto"/>
                    <w:left w:val="none" w:sz="0" w:space="0" w:color="auto"/>
                    <w:bottom w:val="none" w:sz="0" w:space="0" w:color="auto"/>
                    <w:right w:val="none" w:sz="0" w:space="0" w:color="auto"/>
                  </w:divBdr>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0425929">
                  <w:marLeft w:val="0"/>
                  <w:marRight w:val="0"/>
                  <w:marTop w:val="0"/>
                  <w:marBottom w:val="0"/>
                  <w:divBdr>
                    <w:top w:val="none" w:sz="0" w:space="0" w:color="auto"/>
                    <w:left w:val="none" w:sz="0" w:space="0" w:color="auto"/>
                    <w:bottom w:val="none" w:sz="0" w:space="0" w:color="auto"/>
                    <w:right w:val="none" w:sz="0" w:space="0" w:color="auto"/>
                  </w:divBdr>
                </w:div>
                <w:div w:id="320543456">
                  <w:marLeft w:val="0"/>
                  <w:marRight w:val="0"/>
                  <w:marTop w:val="540"/>
                  <w:marBottom w:val="540"/>
                  <w:divBdr>
                    <w:top w:val="none" w:sz="0" w:space="0" w:color="auto"/>
                    <w:left w:val="none" w:sz="0" w:space="0" w:color="auto"/>
                    <w:bottom w:val="none" w:sz="0" w:space="0" w:color="auto"/>
                    <w:right w:val="none" w:sz="0" w:space="0" w:color="auto"/>
                  </w:divBdr>
                </w:div>
                <w:div w:id="320550832">
                  <w:marLeft w:val="0"/>
                  <w:marRight w:val="0"/>
                  <w:marTop w:val="0"/>
                  <w:marBottom w:val="0"/>
                  <w:divBdr>
                    <w:top w:val="none" w:sz="0" w:space="0" w:color="auto"/>
                    <w:left w:val="none" w:sz="0" w:space="0" w:color="auto"/>
                    <w:bottom w:val="none" w:sz="0" w:space="0" w:color="auto"/>
                    <w:right w:val="none" w:sz="0" w:space="0" w:color="auto"/>
                  </w:divBdr>
                  <w:divsChild>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
                      </w:divsChild>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248122482">
                                          <w:marLeft w:val="0"/>
                                          <w:marRight w:val="0"/>
                                          <w:marTop w:val="0"/>
                                          <w:marBottom w:val="0"/>
                                          <w:divBdr>
                                            <w:top w:val="none" w:sz="0" w:space="0" w:color="auto"/>
                                            <w:left w:val="none" w:sz="0" w:space="0" w:color="auto"/>
                                            <w:bottom w:val="none" w:sz="0" w:space="0" w:color="auto"/>
                                            <w:right w:val="none" w:sz="0" w:space="0" w:color="auto"/>
                                          </w:divBdr>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263">
                                          <w:marLeft w:val="0"/>
                                          <w:marRight w:val="0"/>
                                          <w:marTop w:val="0"/>
                                          <w:marBottom w:val="0"/>
                                          <w:divBdr>
                                            <w:top w:val="none" w:sz="0" w:space="0" w:color="auto"/>
                                            <w:left w:val="none" w:sz="0" w:space="0" w:color="auto"/>
                                            <w:bottom w:val="none" w:sz="0" w:space="0" w:color="auto"/>
                                            <w:right w:val="none" w:sz="0" w:space="0" w:color="auto"/>
                                          </w:divBdr>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264">
                  <w:marLeft w:val="0"/>
                  <w:marRight w:val="0"/>
                  <w:marTop w:val="0"/>
                  <w:marBottom w:val="0"/>
                  <w:divBdr>
                    <w:top w:val="none" w:sz="0" w:space="0" w:color="auto"/>
                    <w:left w:val="none" w:sz="0" w:space="0" w:color="auto"/>
                    <w:bottom w:val="none" w:sz="0" w:space="0" w:color="auto"/>
                    <w:right w:val="none" w:sz="0" w:space="0" w:color="auto"/>
                  </w:divBdr>
                </w:div>
                <w:div w:id="321085790">
                  <w:marLeft w:val="0"/>
                  <w:marRight w:val="0"/>
                  <w:marTop w:val="0"/>
                  <w:marBottom w:val="0"/>
                  <w:divBdr>
                    <w:top w:val="none" w:sz="0" w:space="0" w:color="auto"/>
                    <w:left w:val="none" w:sz="0" w:space="0" w:color="auto"/>
                    <w:bottom w:val="none" w:sz="0" w:space="0" w:color="auto"/>
                    <w:right w:val="none" w:sz="0" w:space="0" w:color="auto"/>
                  </w:divBdr>
                </w:div>
                <w:div w:id="321154403">
                  <w:marLeft w:val="0"/>
                  <w:marRight w:val="0"/>
                  <w:marTop w:val="0"/>
                  <w:marBottom w:val="0"/>
                  <w:divBdr>
                    <w:top w:val="none" w:sz="0" w:space="0" w:color="auto"/>
                    <w:left w:val="none" w:sz="0" w:space="0" w:color="auto"/>
                    <w:bottom w:val="none" w:sz="0" w:space="0" w:color="auto"/>
                    <w:right w:val="none" w:sz="0" w:space="0" w:color="auto"/>
                  </w:divBdr>
                </w:div>
                <w:div w:id="321198144">
                  <w:marLeft w:val="0"/>
                  <w:marRight w:val="0"/>
                  <w:marTop w:val="0"/>
                  <w:marBottom w:val="0"/>
                  <w:divBdr>
                    <w:top w:val="none" w:sz="0" w:space="0" w:color="auto"/>
                    <w:left w:val="none" w:sz="0" w:space="0" w:color="auto"/>
                    <w:bottom w:val="none" w:sz="0" w:space="0" w:color="auto"/>
                    <w:right w:val="none" w:sz="0" w:space="0" w:color="auto"/>
                  </w:divBdr>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90">
                  <w:marLeft w:val="0"/>
                  <w:marRight w:val="0"/>
                  <w:marTop w:val="0"/>
                  <w:marBottom w:val="0"/>
                  <w:divBdr>
                    <w:top w:val="none" w:sz="0" w:space="0" w:color="auto"/>
                    <w:left w:val="none" w:sz="0" w:space="0" w:color="auto"/>
                    <w:bottom w:val="none" w:sz="0" w:space="0" w:color="auto"/>
                    <w:right w:val="none" w:sz="0" w:space="0" w:color="auto"/>
                  </w:divBdr>
                </w:div>
                <w:div w:id="322126758">
                  <w:marLeft w:val="0"/>
                  <w:marRight w:val="0"/>
                  <w:marTop w:val="0"/>
                  <w:marBottom w:val="0"/>
                  <w:divBdr>
                    <w:top w:val="none" w:sz="0" w:space="0" w:color="auto"/>
                    <w:left w:val="none" w:sz="0" w:space="0" w:color="auto"/>
                    <w:bottom w:val="none" w:sz="0" w:space="0" w:color="auto"/>
                    <w:right w:val="none" w:sz="0" w:space="0" w:color="auto"/>
                  </w:divBdr>
                </w:div>
                <w:div w:id="322317281">
                  <w:marLeft w:val="0"/>
                  <w:marRight w:val="0"/>
                  <w:marTop w:val="0"/>
                  <w:marBottom w:val="0"/>
                  <w:divBdr>
                    <w:top w:val="none" w:sz="0" w:space="0" w:color="auto"/>
                    <w:left w:val="none" w:sz="0" w:space="0" w:color="auto"/>
                    <w:bottom w:val="none" w:sz="0" w:space="0" w:color="auto"/>
                    <w:right w:val="none" w:sz="0" w:space="0" w:color="auto"/>
                  </w:divBdr>
                </w:div>
                <w:div w:id="322398499">
                  <w:marLeft w:val="0"/>
                  <w:marRight w:val="0"/>
                  <w:marTop w:val="0"/>
                  <w:marBottom w:val="0"/>
                  <w:divBdr>
                    <w:top w:val="none" w:sz="0" w:space="0" w:color="auto"/>
                    <w:left w:val="none" w:sz="0" w:space="0" w:color="auto"/>
                    <w:bottom w:val="none" w:sz="0" w:space="0" w:color="auto"/>
                    <w:right w:val="none" w:sz="0" w:space="0" w:color="auto"/>
                  </w:divBdr>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
                  </w:divsChild>
                </w:div>
                <w:div w:id="322701008">
                  <w:marLeft w:val="0"/>
                  <w:marRight w:val="0"/>
                  <w:marTop w:val="0"/>
                  <w:marBottom w:val="0"/>
                  <w:divBdr>
                    <w:top w:val="none" w:sz="0" w:space="0" w:color="auto"/>
                    <w:left w:val="none" w:sz="0" w:space="0" w:color="auto"/>
                    <w:bottom w:val="none" w:sz="0" w:space="0" w:color="auto"/>
                    <w:right w:val="none" w:sz="0" w:space="0" w:color="auto"/>
                  </w:divBdr>
                </w:div>
                <w:div w:id="322709302">
                  <w:marLeft w:val="0"/>
                  <w:marRight w:val="0"/>
                  <w:marTop w:val="0"/>
                  <w:marBottom w:val="0"/>
                  <w:divBdr>
                    <w:top w:val="none" w:sz="0" w:space="0" w:color="auto"/>
                    <w:left w:val="none" w:sz="0" w:space="0" w:color="auto"/>
                    <w:bottom w:val="none" w:sz="0" w:space="0" w:color="auto"/>
                    <w:right w:val="none" w:sz="0" w:space="0" w:color="auto"/>
                  </w:divBdr>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22778483">
                  <w:marLeft w:val="0"/>
                  <w:marRight w:val="0"/>
                  <w:marTop w:val="0"/>
                  <w:marBottom w:val="450"/>
                  <w:divBdr>
                    <w:top w:val="none" w:sz="0" w:space="0" w:color="auto"/>
                    <w:left w:val="none" w:sz="0" w:space="0" w:color="auto"/>
                    <w:bottom w:val="none" w:sz="0" w:space="0" w:color="auto"/>
                    <w:right w:val="none" w:sz="0" w:space="0" w:color="auto"/>
                  </w:divBdr>
                </w:div>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322858201">
                  <w:marLeft w:val="0"/>
                  <w:marRight w:val="0"/>
                  <w:marTop w:val="0"/>
                  <w:marBottom w:val="300"/>
                  <w:divBdr>
                    <w:top w:val="none" w:sz="0" w:space="0" w:color="auto"/>
                    <w:left w:val="none" w:sz="0" w:space="0" w:color="auto"/>
                    <w:bottom w:val="none" w:sz="0" w:space="0" w:color="auto"/>
                    <w:right w:val="none" w:sz="0" w:space="0" w:color="auto"/>
                  </w:divBdr>
                </w:div>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
                            <w:div w:id="261843841">
                              <w:marLeft w:val="0"/>
                              <w:marRight w:val="0"/>
                              <w:marTop w:val="0"/>
                              <w:marBottom w:val="0"/>
                              <w:divBdr>
                                <w:top w:val="none" w:sz="0" w:space="0" w:color="auto"/>
                                <w:left w:val="none" w:sz="0" w:space="0" w:color="auto"/>
                                <w:bottom w:val="none" w:sz="0" w:space="0" w:color="auto"/>
                                <w:right w:val="none" w:sz="0" w:space="0" w:color="auto"/>
                              </w:divBdr>
                            </w:div>
                            <w:div w:id="936254441">
                              <w:marLeft w:val="0"/>
                              <w:marRight w:val="0"/>
                              <w:marTop w:val="225"/>
                              <w:marBottom w:val="0"/>
                              <w:divBdr>
                                <w:top w:val="none" w:sz="0" w:space="0" w:color="auto"/>
                                <w:left w:val="none" w:sz="0" w:space="0" w:color="auto"/>
                                <w:bottom w:val="none" w:sz="0" w:space="0" w:color="auto"/>
                                <w:right w:val="none" w:sz="0" w:space="0" w:color="auto"/>
                              </w:divBdr>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
                <w:div w:id="323818636">
                  <w:marLeft w:val="0"/>
                  <w:marRight w:val="0"/>
                  <w:marTop w:val="0"/>
                  <w:marBottom w:val="0"/>
                  <w:divBdr>
                    <w:top w:val="none" w:sz="0" w:space="0" w:color="auto"/>
                    <w:left w:val="none" w:sz="0" w:space="0" w:color="auto"/>
                    <w:bottom w:val="none" w:sz="0" w:space="0" w:color="auto"/>
                    <w:right w:val="none" w:sz="0" w:space="0" w:color="auto"/>
                  </w:divBdr>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
                  </w:divsChild>
                </w:div>
                <w:div w:id="323902042">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359236">
                  <w:marLeft w:val="0"/>
                  <w:marRight w:val="0"/>
                  <w:marTop w:val="0"/>
                  <w:marBottom w:val="0"/>
                  <w:divBdr>
                    <w:top w:val="none" w:sz="0" w:space="0" w:color="auto"/>
                    <w:left w:val="none" w:sz="0" w:space="0" w:color="auto"/>
                    <w:bottom w:val="none" w:sz="0" w:space="0" w:color="auto"/>
                    <w:right w:val="none" w:sz="0" w:space="0" w:color="auto"/>
                  </w:divBdr>
                </w:div>
                <w:div w:id="324364445">
                  <w:marLeft w:val="0"/>
                  <w:marRight w:val="0"/>
                  <w:marTop w:val="0"/>
                  <w:marBottom w:val="0"/>
                  <w:divBdr>
                    <w:top w:val="none" w:sz="0" w:space="0" w:color="auto"/>
                    <w:left w:val="none" w:sz="0" w:space="0" w:color="auto"/>
                    <w:bottom w:val="none" w:sz="0" w:space="0" w:color="auto"/>
                    <w:right w:val="none" w:sz="0" w:space="0" w:color="auto"/>
                  </w:divBdr>
                </w:div>
                <w:div w:id="324407213">
                  <w:marLeft w:val="0"/>
                  <w:marRight w:val="0"/>
                  <w:marTop w:val="0"/>
                  <w:marBottom w:val="0"/>
                  <w:divBdr>
                    <w:top w:val="none" w:sz="0" w:space="0" w:color="auto"/>
                    <w:left w:val="none" w:sz="0" w:space="0" w:color="auto"/>
                    <w:bottom w:val="none" w:sz="0" w:space="0" w:color="auto"/>
                    <w:right w:val="none" w:sz="0" w:space="0" w:color="auto"/>
                  </w:divBdr>
                </w:div>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
                  </w:divsChild>
                </w:div>
                <w:div w:id="324629960">
                  <w:marLeft w:val="0"/>
                  <w:marRight w:val="0"/>
                  <w:marTop w:val="0"/>
                  <w:marBottom w:val="75"/>
                  <w:divBdr>
                    <w:top w:val="none" w:sz="0" w:space="0" w:color="auto"/>
                    <w:left w:val="none" w:sz="0" w:space="0" w:color="auto"/>
                    <w:bottom w:val="none" w:sz="0" w:space="0" w:color="auto"/>
                    <w:right w:val="none" w:sz="0" w:space="0" w:color="auto"/>
                  </w:divBdr>
                </w:div>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324673347">
                  <w:marLeft w:val="0"/>
                  <w:marRight w:val="0"/>
                  <w:marTop w:val="0"/>
                  <w:marBottom w:val="240"/>
                  <w:divBdr>
                    <w:top w:val="none" w:sz="0" w:space="0" w:color="auto"/>
                    <w:left w:val="none" w:sz="0" w:space="0" w:color="auto"/>
                    <w:bottom w:val="none" w:sz="0" w:space="0" w:color="auto"/>
                    <w:right w:val="none" w:sz="0" w:space="0" w:color="auto"/>
                  </w:divBdr>
                </w:div>
                <w:div w:id="324744405">
                  <w:marLeft w:val="0"/>
                  <w:marRight w:val="0"/>
                  <w:marTop w:val="0"/>
                  <w:marBottom w:val="0"/>
                  <w:divBdr>
                    <w:top w:val="none" w:sz="0" w:space="0" w:color="auto"/>
                    <w:left w:val="none" w:sz="0" w:space="0" w:color="auto"/>
                    <w:bottom w:val="none" w:sz="0" w:space="0" w:color="auto"/>
                    <w:right w:val="none" w:sz="0" w:space="0" w:color="auto"/>
                  </w:divBdr>
                </w:div>
                <w:div w:id="324869128">
                  <w:marLeft w:val="0"/>
                  <w:marRight w:val="0"/>
                  <w:marTop w:val="0"/>
                  <w:marBottom w:val="0"/>
                  <w:divBdr>
                    <w:top w:val="none" w:sz="0" w:space="0" w:color="auto"/>
                    <w:left w:val="none" w:sz="0" w:space="0" w:color="auto"/>
                    <w:bottom w:val="none" w:sz="0" w:space="0" w:color="auto"/>
                    <w:right w:val="none" w:sz="0" w:space="0" w:color="auto"/>
                  </w:divBdr>
                </w:div>
                <w:div w:id="324939521">
                  <w:marLeft w:val="0"/>
                  <w:marRight w:val="0"/>
                  <w:marTop w:val="0"/>
                  <w:marBottom w:val="0"/>
                  <w:divBdr>
                    <w:top w:val="none" w:sz="0" w:space="0" w:color="auto"/>
                    <w:left w:val="none" w:sz="0" w:space="0" w:color="auto"/>
                    <w:bottom w:val="none" w:sz="0" w:space="0" w:color="auto"/>
                    <w:right w:val="none" w:sz="0" w:space="0" w:color="auto"/>
                  </w:divBdr>
                </w:div>
                <w:div w:id="325012024">
                  <w:marLeft w:val="0"/>
                  <w:marRight w:val="0"/>
                  <w:marTop w:val="0"/>
                  <w:marBottom w:val="0"/>
                  <w:divBdr>
                    <w:top w:val="none" w:sz="0" w:space="0" w:color="auto"/>
                    <w:left w:val="none" w:sz="0" w:space="0" w:color="auto"/>
                    <w:bottom w:val="none" w:sz="0" w:space="0" w:color="auto"/>
                    <w:right w:val="none" w:sz="0" w:space="0" w:color="auto"/>
                  </w:divBdr>
                  <w:divsChild>
                    <w:div w:id="243687860">
                      <w:marLeft w:val="0"/>
                      <w:marRight w:val="0"/>
                      <w:marTop w:val="0"/>
                      <w:marBottom w:val="0"/>
                      <w:divBdr>
                        <w:top w:val="none" w:sz="0" w:space="0" w:color="auto"/>
                        <w:left w:val="none" w:sz="0" w:space="0" w:color="auto"/>
                        <w:bottom w:val="none" w:sz="0" w:space="0" w:color="auto"/>
                        <w:right w:val="none" w:sz="0" w:space="0" w:color="auto"/>
                      </w:divBdr>
                      <w:divsChild>
                        <w:div w:id="576942194">
                          <w:marLeft w:val="0"/>
                          <w:marRight w:val="0"/>
                          <w:marTop w:val="0"/>
                          <w:marBottom w:val="0"/>
                          <w:divBdr>
                            <w:top w:val="none" w:sz="0" w:space="0" w:color="auto"/>
                            <w:left w:val="none" w:sz="0" w:space="0" w:color="auto"/>
                            <w:bottom w:val="single" w:sz="6" w:space="0" w:color="auto"/>
                            <w:right w:val="none" w:sz="0" w:space="0" w:color="auto"/>
                          </w:divBdr>
                          <w:divsChild>
                            <w:div w:id="300309938">
                              <w:marLeft w:val="0"/>
                              <w:marRight w:val="0"/>
                              <w:marTop w:val="0"/>
                              <w:marBottom w:val="0"/>
                              <w:divBdr>
                                <w:top w:val="none" w:sz="0" w:space="0" w:color="auto"/>
                                <w:left w:val="none" w:sz="0" w:space="0" w:color="auto"/>
                                <w:bottom w:val="none" w:sz="0" w:space="0" w:color="auto"/>
                                <w:right w:val="none" w:sz="0" w:space="0" w:color="auto"/>
                              </w:divBdr>
                              <w:divsChild>
                                <w:div w:id="515995990">
                                  <w:marLeft w:val="0"/>
                                  <w:marRight w:val="0"/>
                                  <w:marTop w:val="0"/>
                                  <w:marBottom w:val="0"/>
                                  <w:divBdr>
                                    <w:top w:val="none" w:sz="0" w:space="0" w:color="auto"/>
                                    <w:left w:val="none" w:sz="0" w:space="0" w:color="auto"/>
                                    <w:bottom w:val="none" w:sz="0" w:space="0" w:color="auto"/>
                                    <w:right w:val="none" w:sz="0" w:space="0" w:color="auto"/>
                                  </w:divBdr>
                                  <w:divsChild>
                                    <w:div w:id="1309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3296">
                      <w:marLeft w:val="0"/>
                      <w:marRight w:val="0"/>
                      <w:marTop w:val="0"/>
                      <w:marBottom w:val="0"/>
                      <w:divBdr>
                        <w:top w:val="none" w:sz="0" w:space="0" w:color="auto"/>
                        <w:left w:val="none" w:sz="0" w:space="0" w:color="auto"/>
                        <w:bottom w:val="none" w:sz="0" w:space="0" w:color="auto"/>
                        <w:right w:val="none" w:sz="0" w:space="0" w:color="auto"/>
                      </w:divBdr>
                    </w:div>
                  </w:divsChild>
                </w:div>
                <w:div w:id="325059623">
                  <w:marLeft w:val="0"/>
                  <w:marRight w:val="0"/>
                  <w:marTop w:val="0"/>
                  <w:marBottom w:val="0"/>
                  <w:divBdr>
                    <w:top w:val="none" w:sz="0" w:space="0" w:color="auto"/>
                    <w:left w:val="none" w:sz="0" w:space="0" w:color="auto"/>
                    <w:bottom w:val="none" w:sz="0" w:space="0" w:color="auto"/>
                    <w:right w:val="none" w:sz="0" w:space="0" w:color="auto"/>
                  </w:divBdr>
                </w:div>
                <w:div w:id="325255197">
                  <w:marLeft w:val="0"/>
                  <w:marRight w:val="0"/>
                  <w:marTop w:val="0"/>
                  <w:marBottom w:val="0"/>
                  <w:divBdr>
                    <w:top w:val="none" w:sz="0" w:space="0" w:color="auto"/>
                    <w:left w:val="none" w:sz="0" w:space="0" w:color="auto"/>
                    <w:bottom w:val="none" w:sz="0" w:space="0" w:color="auto"/>
                    <w:right w:val="none" w:sz="0" w:space="0" w:color="auto"/>
                  </w:divBdr>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
                    <w:div w:id="233705974">
                      <w:marLeft w:val="0"/>
                      <w:marRight w:val="0"/>
                      <w:marTop w:val="0"/>
                      <w:marBottom w:val="0"/>
                      <w:divBdr>
                        <w:top w:val="none" w:sz="0" w:space="0" w:color="auto"/>
                        <w:left w:val="none" w:sz="0" w:space="0" w:color="auto"/>
                        <w:bottom w:val="none" w:sz="0" w:space="0" w:color="auto"/>
                        <w:right w:val="none" w:sz="0" w:space="0" w:color="auto"/>
                      </w:divBdr>
                    </w:div>
                    <w:div w:id="491916670">
                      <w:marLeft w:val="0"/>
                      <w:marRight w:val="0"/>
                      <w:marTop w:val="0"/>
                      <w:marBottom w:val="0"/>
                      <w:divBdr>
                        <w:top w:val="none" w:sz="0" w:space="0" w:color="auto"/>
                        <w:left w:val="none" w:sz="0" w:space="0" w:color="auto"/>
                        <w:bottom w:val="none" w:sz="0" w:space="0" w:color="auto"/>
                        <w:right w:val="none" w:sz="0" w:space="0" w:color="auto"/>
                      </w:divBdr>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325329743">
                  <w:marLeft w:val="0"/>
                  <w:marRight w:val="0"/>
                  <w:marTop w:val="0"/>
                  <w:marBottom w:val="0"/>
                  <w:divBdr>
                    <w:top w:val="none" w:sz="0" w:space="0" w:color="auto"/>
                    <w:left w:val="none" w:sz="0" w:space="0" w:color="auto"/>
                    <w:bottom w:val="none" w:sz="0" w:space="0" w:color="auto"/>
                    <w:right w:val="none" w:sz="0" w:space="0" w:color="auto"/>
                  </w:divBdr>
                </w:div>
                <w:div w:id="325405777">
                  <w:marLeft w:val="0"/>
                  <w:marRight w:val="0"/>
                  <w:marTop w:val="0"/>
                  <w:marBottom w:val="0"/>
                  <w:divBdr>
                    <w:top w:val="none" w:sz="0" w:space="0" w:color="auto"/>
                    <w:left w:val="none" w:sz="0" w:space="0" w:color="auto"/>
                    <w:bottom w:val="none" w:sz="0" w:space="0" w:color="auto"/>
                    <w:right w:val="none" w:sz="0" w:space="0" w:color="auto"/>
                  </w:divBdr>
                </w:div>
                <w:div w:id="325670188">
                  <w:marLeft w:val="0"/>
                  <w:marRight w:val="30"/>
                  <w:marTop w:val="0"/>
                  <w:marBottom w:val="0"/>
                  <w:divBdr>
                    <w:top w:val="none" w:sz="0" w:space="0" w:color="auto"/>
                    <w:left w:val="none" w:sz="0" w:space="0" w:color="auto"/>
                    <w:bottom w:val="none" w:sz="0" w:space="0" w:color="auto"/>
                    <w:right w:val="none" w:sz="0" w:space="0" w:color="auto"/>
                  </w:divBdr>
                </w:div>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666">
                  <w:marLeft w:val="0"/>
                  <w:marRight w:val="0"/>
                  <w:marTop w:val="0"/>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327174158">
                  <w:marLeft w:val="0"/>
                  <w:marRight w:val="0"/>
                  <w:marTop w:val="0"/>
                  <w:marBottom w:val="0"/>
                  <w:divBdr>
                    <w:top w:val="none" w:sz="0" w:space="0" w:color="auto"/>
                    <w:left w:val="none" w:sz="0" w:space="0" w:color="auto"/>
                    <w:bottom w:val="none" w:sz="0" w:space="0" w:color="auto"/>
                    <w:right w:val="none" w:sz="0" w:space="0" w:color="auto"/>
                  </w:divBdr>
                </w:div>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7564385">
                  <w:marLeft w:val="0"/>
                  <w:marRight w:val="0"/>
                  <w:marTop w:val="0"/>
                  <w:marBottom w:val="0"/>
                  <w:divBdr>
                    <w:top w:val="none" w:sz="0" w:space="0" w:color="auto"/>
                    <w:left w:val="none" w:sz="0" w:space="0" w:color="auto"/>
                    <w:bottom w:val="none" w:sz="0" w:space="0" w:color="auto"/>
                    <w:right w:val="none" w:sz="0" w:space="0" w:color="auto"/>
                  </w:divBdr>
                </w:div>
                <w:div w:id="327565149">
                  <w:marLeft w:val="0"/>
                  <w:marRight w:val="0"/>
                  <w:marTop w:val="0"/>
                  <w:marBottom w:val="0"/>
                  <w:divBdr>
                    <w:top w:val="none" w:sz="0" w:space="0" w:color="auto"/>
                    <w:left w:val="none" w:sz="0" w:space="0" w:color="auto"/>
                    <w:bottom w:val="none" w:sz="0" w:space="0" w:color="auto"/>
                    <w:right w:val="none" w:sz="0" w:space="0" w:color="auto"/>
                  </w:divBdr>
                </w:div>
                <w:div w:id="327636000">
                  <w:marLeft w:val="0"/>
                  <w:marRight w:val="0"/>
                  <w:marTop w:val="0"/>
                  <w:marBottom w:val="0"/>
                  <w:divBdr>
                    <w:top w:val="none" w:sz="0" w:space="0" w:color="auto"/>
                    <w:left w:val="none" w:sz="0" w:space="0" w:color="auto"/>
                    <w:bottom w:val="none" w:sz="0" w:space="0" w:color="auto"/>
                    <w:right w:val="none" w:sz="0" w:space="0" w:color="auto"/>
                  </w:divBdr>
                </w:div>
                <w:div w:id="327638752">
                  <w:marLeft w:val="0"/>
                  <w:marRight w:val="0"/>
                  <w:marTop w:val="0"/>
                  <w:marBottom w:val="0"/>
                  <w:divBdr>
                    <w:top w:val="none" w:sz="0" w:space="0" w:color="auto"/>
                    <w:left w:val="none" w:sz="0" w:space="0" w:color="auto"/>
                    <w:bottom w:val="none" w:sz="0" w:space="0" w:color="auto"/>
                    <w:right w:val="none" w:sz="0" w:space="0" w:color="auto"/>
                  </w:divBdr>
                </w:div>
                <w:div w:id="327825825">
                  <w:marLeft w:val="0"/>
                  <w:marRight w:val="0"/>
                  <w:marTop w:val="0"/>
                  <w:marBottom w:val="0"/>
                  <w:divBdr>
                    <w:top w:val="none" w:sz="0" w:space="0" w:color="auto"/>
                    <w:left w:val="none" w:sz="0" w:space="0" w:color="auto"/>
                    <w:bottom w:val="none" w:sz="0" w:space="0" w:color="auto"/>
                    <w:right w:val="none" w:sz="0" w:space="0" w:color="auto"/>
                  </w:divBdr>
                </w:div>
                <w:div w:id="327831827">
                  <w:marLeft w:val="0"/>
                  <w:marRight w:val="0"/>
                  <w:marTop w:val="0"/>
                  <w:marBottom w:val="0"/>
                  <w:divBdr>
                    <w:top w:val="none" w:sz="0" w:space="0" w:color="auto"/>
                    <w:left w:val="none" w:sz="0" w:space="0" w:color="auto"/>
                    <w:bottom w:val="none" w:sz="0" w:space="0" w:color="auto"/>
                    <w:right w:val="none" w:sz="0" w:space="0" w:color="auto"/>
                  </w:divBdr>
                </w:div>
                <w:div w:id="327946916">
                  <w:marLeft w:val="0"/>
                  <w:marRight w:val="30"/>
                  <w:marTop w:val="0"/>
                  <w:marBottom w:val="0"/>
                  <w:divBdr>
                    <w:top w:val="none" w:sz="0" w:space="0" w:color="auto"/>
                    <w:left w:val="none" w:sz="0" w:space="0" w:color="auto"/>
                    <w:bottom w:val="none" w:sz="0" w:space="0" w:color="auto"/>
                    <w:right w:val="none" w:sz="0" w:space="0" w:color="auto"/>
                  </w:divBdr>
                </w:div>
                <w:div w:id="327947234">
                  <w:marLeft w:val="0"/>
                  <w:marRight w:val="0"/>
                  <w:marTop w:val="0"/>
                  <w:marBottom w:val="0"/>
                  <w:divBdr>
                    <w:top w:val="none" w:sz="0" w:space="0" w:color="auto"/>
                    <w:left w:val="none" w:sz="0" w:space="0" w:color="auto"/>
                    <w:bottom w:val="none" w:sz="0" w:space="0" w:color="auto"/>
                    <w:right w:val="none" w:sz="0" w:space="0" w:color="auto"/>
                  </w:divBdr>
                </w:div>
                <w:div w:id="328020948">
                  <w:marLeft w:val="0"/>
                  <w:marRight w:val="30"/>
                  <w:marTop w:val="0"/>
                  <w:marBottom w:val="0"/>
                  <w:divBdr>
                    <w:top w:val="none" w:sz="0" w:space="0" w:color="auto"/>
                    <w:left w:val="none" w:sz="0" w:space="0" w:color="auto"/>
                    <w:bottom w:val="none" w:sz="0" w:space="0" w:color="auto"/>
                    <w:right w:val="none" w:sz="0" w:space="0" w:color="auto"/>
                  </w:divBdr>
                </w:div>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328171365">
                  <w:marLeft w:val="0"/>
                  <w:marRight w:val="0"/>
                  <w:marTop w:val="0"/>
                  <w:marBottom w:val="0"/>
                  <w:divBdr>
                    <w:top w:val="none" w:sz="0" w:space="0" w:color="auto"/>
                    <w:left w:val="none" w:sz="0" w:space="0" w:color="auto"/>
                    <w:bottom w:val="none" w:sz="0" w:space="0" w:color="auto"/>
                    <w:right w:val="none" w:sz="0" w:space="0" w:color="auto"/>
                  </w:divBdr>
                </w:div>
                <w:div w:id="328408689">
                  <w:marLeft w:val="0"/>
                  <w:marRight w:val="0"/>
                  <w:marTop w:val="0"/>
                  <w:marBottom w:val="0"/>
                  <w:divBdr>
                    <w:top w:val="none" w:sz="0" w:space="0" w:color="auto"/>
                    <w:left w:val="none" w:sz="0" w:space="0" w:color="auto"/>
                    <w:bottom w:val="none" w:sz="0" w:space="0" w:color="auto"/>
                    <w:right w:val="none" w:sz="0" w:space="0" w:color="auto"/>
                  </w:divBdr>
                </w:div>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221447303">
                                      <w:marLeft w:val="0"/>
                                      <w:marRight w:val="0"/>
                                      <w:marTop w:val="0"/>
                                      <w:marBottom w:val="0"/>
                                      <w:divBdr>
                                        <w:top w:val="none" w:sz="0" w:space="0" w:color="auto"/>
                                        <w:left w:val="none" w:sz="0" w:space="0" w:color="auto"/>
                                        <w:bottom w:val="none" w:sz="0" w:space="0" w:color="auto"/>
                                        <w:right w:val="none" w:sz="0" w:space="0" w:color="auto"/>
                                      </w:divBdr>
                                    </w:div>
                                    <w:div w:id="41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0816">
                  <w:marLeft w:val="900"/>
                  <w:marRight w:val="900"/>
                  <w:marTop w:val="0"/>
                  <w:marBottom w:val="0"/>
                  <w:divBdr>
                    <w:top w:val="none" w:sz="0" w:space="0" w:color="auto"/>
                    <w:left w:val="none" w:sz="0" w:space="0" w:color="auto"/>
                    <w:bottom w:val="none" w:sz="0" w:space="0" w:color="auto"/>
                    <w:right w:val="none" w:sz="0" w:space="0" w:color="auto"/>
                  </w:divBdr>
                  <w:divsChild>
                    <w:div w:id="1056389271">
                      <w:marLeft w:val="0"/>
                      <w:marRight w:val="0"/>
                      <w:marTop w:val="300"/>
                      <w:marBottom w:val="225"/>
                      <w:divBdr>
                        <w:top w:val="none" w:sz="0" w:space="0" w:color="auto"/>
                        <w:left w:val="none" w:sz="0" w:space="0" w:color="auto"/>
                        <w:bottom w:val="none" w:sz="0" w:space="0" w:color="auto"/>
                        <w:right w:val="none" w:sz="0" w:space="0" w:color="auto"/>
                      </w:divBdr>
                    </w:div>
                  </w:divsChild>
                </w:div>
                <w:div w:id="328944672">
                  <w:marLeft w:val="0"/>
                  <w:marRight w:val="0"/>
                  <w:marTop w:val="0"/>
                  <w:marBottom w:val="0"/>
                  <w:divBdr>
                    <w:top w:val="none" w:sz="0" w:space="0" w:color="auto"/>
                    <w:left w:val="none" w:sz="0" w:space="0" w:color="auto"/>
                    <w:bottom w:val="none" w:sz="0" w:space="0" w:color="auto"/>
                    <w:right w:val="none" w:sz="0" w:space="0" w:color="auto"/>
                  </w:divBdr>
                </w:div>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
                    <w:div w:id="1288969424">
                      <w:marLeft w:val="0"/>
                      <w:marRight w:val="0"/>
                      <w:marTop w:val="0"/>
                      <w:marBottom w:val="0"/>
                      <w:divBdr>
                        <w:top w:val="none" w:sz="0" w:space="0" w:color="auto"/>
                        <w:left w:val="none" w:sz="0" w:space="0" w:color="auto"/>
                        <w:bottom w:val="none" w:sz="0" w:space="0" w:color="auto"/>
                        <w:right w:val="none" w:sz="0" w:space="0" w:color="auto"/>
                      </w:divBdr>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886">
                  <w:marLeft w:val="0"/>
                  <w:marRight w:val="0"/>
                  <w:marTop w:val="0"/>
                  <w:marBottom w:val="0"/>
                  <w:divBdr>
                    <w:top w:val="none" w:sz="0" w:space="0" w:color="auto"/>
                    <w:left w:val="none" w:sz="0" w:space="0" w:color="auto"/>
                    <w:bottom w:val="none" w:sz="0" w:space="0" w:color="auto"/>
                    <w:right w:val="none" w:sz="0" w:space="0" w:color="auto"/>
                  </w:divBdr>
                </w:div>
                <w:div w:id="329333557">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29646252">
                  <w:marLeft w:val="0"/>
                  <w:marRight w:val="0"/>
                  <w:marTop w:val="0"/>
                  <w:marBottom w:val="0"/>
                  <w:divBdr>
                    <w:top w:val="none" w:sz="0" w:space="0" w:color="auto"/>
                    <w:left w:val="none" w:sz="0" w:space="0" w:color="auto"/>
                    <w:bottom w:val="none" w:sz="0" w:space="0" w:color="auto"/>
                    <w:right w:val="none" w:sz="0" w:space="0" w:color="auto"/>
                  </w:divBdr>
                </w:div>
                <w:div w:id="329647033">
                  <w:marLeft w:val="0"/>
                  <w:marRight w:val="0"/>
                  <w:marTop w:val="0"/>
                  <w:marBottom w:val="225"/>
                  <w:divBdr>
                    <w:top w:val="none" w:sz="0" w:space="0" w:color="auto"/>
                    <w:left w:val="none" w:sz="0" w:space="0" w:color="auto"/>
                    <w:bottom w:val="none" w:sz="0" w:space="0" w:color="auto"/>
                    <w:right w:val="none" w:sz="0" w:space="0" w:color="auto"/>
                  </w:divBdr>
                </w:div>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795058">
                  <w:marLeft w:val="0"/>
                  <w:marRight w:val="0"/>
                  <w:marTop w:val="0"/>
                  <w:marBottom w:val="105"/>
                  <w:divBdr>
                    <w:top w:val="none" w:sz="0" w:space="0" w:color="auto"/>
                    <w:left w:val="none" w:sz="0" w:space="0" w:color="auto"/>
                    <w:bottom w:val="none" w:sz="0" w:space="0" w:color="auto"/>
                    <w:right w:val="none" w:sz="0" w:space="0" w:color="auto"/>
                  </w:divBdr>
                </w:div>
                <w:div w:id="329911526">
                  <w:marLeft w:val="0"/>
                  <w:marRight w:val="0"/>
                  <w:marTop w:val="0"/>
                  <w:marBottom w:val="0"/>
                  <w:divBdr>
                    <w:top w:val="none" w:sz="0" w:space="0" w:color="auto"/>
                    <w:left w:val="none" w:sz="0" w:space="0" w:color="auto"/>
                    <w:bottom w:val="none" w:sz="0" w:space="0" w:color="auto"/>
                    <w:right w:val="none" w:sz="0" w:space="0" w:color="auto"/>
                  </w:divBdr>
                </w:div>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
                    <w:div w:id="861086120">
                      <w:marLeft w:val="0"/>
                      <w:marRight w:val="0"/>
                      <w:marTop w:val="0"/>
                      <w:marBottom w:val="270"/>
                      <w:divBdr>
                        <w:top w:val="none" w:sz="0" w:space="0" w:color="auto"/>
                        <w:left w:val="none" w:sz="0" w:space="0" w:color="auto"/>
                        <w:bottom w:val="none" w:sz="0" w:space="0" w:color="auto"/>
                        <w:right w:val="none" w:sz="0" w:space="0" w:color="auto"/>
                      </w:divBdr>
                    </w:div>
                  </w:divsChild>
                </w:div>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 w:id="330105045">
                  <w:marLeft w:val="0"/>
                  <w:marRight w:val="0"/>
                  <w:marTop w:val="0"/>
                  <w:marBottom w:val="300"/>
                  <w:divBdr>
                    <w:top w:val="none" w:sz="0" w:space="0" w:color="auto"/>
                    <w:left w:val="none" w:sz="0" w:space="0" w:color="auto"/>
                    <w:bottom w:val="none" w:sz="0" w:space="0" w:color="auto"/>
                    <w:right w:val="none" w:sz="0" w:space="0" w:color="auto"/>
                  </w:divBdr>
                </w:div>
                <w:div w:id="330183502">
                  <w:marLeft w:val="0"/>
                  <w:marRight w:val="0"/>
                  <w:marTop w:val="180"/>
                  <w:marBottom w:val="0"/>
                  <w:divBdr>
                    <w:top w:val="none" w:sz="0" w:space="0" w:color="auto"/>
                    <w:left w:val="none" w:sz="0" w:space="0" w:color="auto"/>
                    <w:bottom w:val="none" w:sz="0" w:space="0" w:color="auto"/>
                    <w:right w:val="none" w:sz="0" w:space="0" w:color="auto"/>
                  </w:divBdr>
                </w:div>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330842132">
                  <w:marLeft w:val="0"/>
                  <w:marRight w:val="0"/>
                  <w:marTop w:val="0"/>
                  <w:marBottom w:val="0"/>
                  <w:divBdr>
                    <w:top w:val="none" w:sz="0" w:space="0" w:color="auto"/>
                    <w:left w:val="none" w:sz="0" w:space="0" w:color="auto"/>
                    <w:bottom w:val="none" w:sz="0" w:space="0" w:color="auto"/>
                    <w:right w:val="none" w:sz="0" w:space="0" w:color="auto"/>
                  </w:divBdr>
                </w:div>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661">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75789">
                  <w:marLeft w:val="0"/>
                  <w:marRight w:val="0"/>
                  <w:marTop w:val="0"/>
                  <w:marBottom w:val="0"/>
                  <w:divBdr>
                    <w:top w:val="none" w:sz="0" w:space="0" w:color="auto"/>
                    <w:left w:val="none" w:sz="0" w:space="0" w:color="auto"/>
                    <w:bottom w:val="none" w:sz="0" w:space="0" w:color="auto"/>
                    <w:right w:val="none" w:sz="0" w:space="0" w:color="auto"/>
                  </w:divBdr>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1765422">
                  <w:marLeft w:val="0"/>
                  <w:marRight w:val="0"/>
                  <w:marTop w:val="0"/>
                  <w:marBottom w:val="0"/>
                  <w:divBdr>
                    <w:top w:val="none" w:sz="0" w:space="0" w:color="auto"/>
                    <w:left w:val="none" w:sz="0" w:space="0" w:color="auto"/>
                    <w:bottom w:val="none" w:sz="0" w:space="0" w:color="auto"/>
                    <w:right w:val="none" w:sz="0" w:space="0" w:color="auto"/>
                  </w:divBdr>
                </w:div>
                <w:div w:id="332026995">
                  <w:marLeft w:val="0"/>
                  <w:marRight w:val="0"/>
                  <w:marTop w:val="0"/>
                  <w:marBottom w:val="0"/>
                  <w:divBdr>
                    <w:top w:val="none" w:sz="0" w:space="0" w:color="auto"/>
                    <w:left w:val="none" w:sz="0" w:space="0" w:color="auto"/>
                    <w:bottom w:val="none" w:sz="0" w:space="0" w:color="auto"/>
                    <w:right w:val="none" w:sz="0" w:space="0" w:color="auto"/>
                  </w:divBdr>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9389">
                  <w:marLeft w:val="0"/>
                  <w:marRight w:val="0"/>
                  <w:marTop w:val="0"/>
                  <w:marBottom w:val="0"/>
                  <w:divBdr>
                    <w:top w:val="none" w:sz="0" w:space="0" w:color="auto"/>
                    <w:left w:val="none" w:sz="0" w:space="0" w:color="auto"/>
                    <w:bottom w:val="none" w:sz="0" w:space="0" w:color="auto"/>
                    <w:right w:val="none" w:sz="0" w:space="0" w:color="auto"/>
                  </w:divBdr>
                </w:div>
                <w:div w:id="332226431">
                  <w:marLeft w:val="0"/>
                  <w:marRight w:val="0"/>
                  <w:marTop w:val="525"/>
                  <w:marBottom w:val="0"/>
                  <w:divBdr>
                    <w:top w:val="none" w:sz="0" w:space="0" w:color="auto"/>
                    <w:left w:val="none" w:sz="0" w:space="0" w:color="auto"/>
                    <w:bottom w:val="none" w:sz="0" w:space="0" w:color="auto"/>
                    <w:right w:val="none" w:sz="0" w:space="0" w:color="auto"/>
                  </w:divBdr>
                </w:div>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2729167">
                  <w:marLeft w:val="0"/>
                  <w:marRight w:val="0"/>
                  <w:marTop w:val="0"/>
                  <w:marBottom w:val="0"/>
                  <w:divBdr>
                    <w:top w:val="none" w:sz="0" w:space="0" w:color="auto"/>
                    <w:left w:val="none" w:sz="0" w:space="0" w:color="auto"/>
                    <w:bottom w:val="none" w:sz="0" w:space="0" w:color="auto"/>
                    <w:right w:val="none" w:sz="0" w:space="0" w:color="auto"/>
                  </w:divBdr>
                </w:div>
                <w:div w:id="332732043">
                  <w:marLeft w:val="0"/>
                  <w:marRight w:val="0"/>
                  <w:marTop w:val="0"/>
                  <w:marBottom w:val="0"/>
                  <w:divBdr>
                    <w:top w:val="none" w:sz="0" w:space="0" w:color="auto"/>
                    <w:left w:val="none" w:sz="0" w:space="0" w:color="auto"/>
                    <w:bottom w:val="none" w:sz="0" w:space="0" w:color="auto"/>
                    <w:right w:val="none" w:sz="0" w:space="0" w:color="auto"/>
                  </w:divBdr>
                  <w:divsChild>
                    <w:div w:id="233903740">
                      <w:marLeft w:val="300"/>
                      <w:marRight w:val="300"/>
                      <w:marTop w:val="0"/>
                      <w:marBottom w:val="0"/>
                      <w:divBdr>
                        <w:top w:val="none" w:sz="0" w:space="0" w:color="auto"/>
                        <w:left w:val="none" w:sz="0" w:space="0" w:color="auto"/>
                        <w:bottom w:val="none" w:sz="0" w:space="0" w:color="auto"/>
                        <w:right w:val="none" w:sz="0" w:space="0" w:color="auto"/>
                      </w:divBdr>
                    </w:div>
                  </w:divsChild>
                </w:div>
                <w:div w:id="332803107">
                  <w:marLeft w:val="0"/>
                  <w:marRight w:val="0"/>
                  <w:marTop w:val="0"/>
                  <w:marBottom w:val="0"/>
                  <w:divBdr>
                    <w:top w:val="none" w:sz="0" w:space="0" w:color="auto"/>
                    <w:left w:val="none" w:sz="0" w:space="0" w:color="auto"/>
                    <w:bottom w:val="none" w:sz="0" w:space="0" w:color="auto"/>
                    <w:right w:val="none" w:sz="0" w:space="0" w:color="auto"/>
                  </w:divBdr>
                </w:div>
                <w:div w:id="332997083">
                  <w:marLeft w:val="0"/>
                  <w:marRight w:val="0"/>
                  <w:marTop w:val="0"/>
                  <w:marBottom w:val="0"/>
                  <w:divBdr>
                    <w:top w:val="none" w:sz="0" w:space="0" w:color="auto"/>
                    <w:left w:val="none" w:sz="0" w:space="0" w:color="auto"/>
                    <w:bottom w:val="none" w:sz="0" w:space="0" w:color="auto"/>
                    <w:right w:val="none" w:sz="0" w:space="0" w:color="auto"/>
                  </w:divBdr>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
                  </w:divsChild>
                </w:div>
                <w:div w:id="333147503">
                  <w:marLeft w:val="0"/>
                  <w:marRight w:val="0"/>
                  <w:marTop w:val="525"/>
                  <w:marBottom w:val="0"/>
                  <w:divBdr>
                    <w:top w:val="none" w:sz="0" w:space="0" w:color="auto"/>
                    <w:left w:val="none" w:sz="0" w:space="0" w:color="auto"/>
                    <w:bottom w:val="none" w:sz="0" w:space="0" w:color="auto"/>
                    <w:right w:val="none" w:sz="0" w:space="0" w:color="auto"/>
                  </w:divBdr>
                </w:div>
                <w:div w:id="333187818">
                  <w:marLeft w:val="0"/>
                  <w:marRight w:val="0"/>
                  <w:marTop w:val="0"/>
                  <w:marBottom w:val="0"/>
                  <w:divBdr>
                    <w:top w:val="none" w:sz="0" w:space="0" w:color="auto"/>
                    <w:left w:val="none" w:sz="0" w:space="0" w:color="auto"/>
                    <w:bottom w:val="none" w:sz="0" w:space="0" w:color="auto"/>
                    <w:right w:val="none" w:sz="0" w:space="0" w:color="auto"/>
                  </w:divBdr>
                </w:div>
                <w:div w:id="333268162">
                  <w:marLeft w:val="0"/>
                  <w:marRight w:val="0"/>
                  <w:marTop w:val="0"/>
                  <w:marBottom w:val="0"/>
                  <w:divBdr>
                    <w:top w:val="none" w:sz="0" w:space="0" w:color="auto"/>
                    <w:left w:val="none" w:sz="0" w:space="0" w:color="auto"/>
                    <w:bottom w:val="none" w:sz="0" w:space="0" w:color="auto"/>
                    <w:right w:val="none" w:sz="0" w:space="0" w:color="auto"/>
                  </w:divBdr>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333849482">
                  <w:marLeft w:val="0"/>
                  <w:marRight w:val="0"/>
                  <w:marTop w:val="75"/>
                  <w:marBottom w:val="0"/>
                  <w:divBdr>
                    <w:top w:val="none" w:sz="0" w:space="0" w:color="auto"/>
                    <w:left w:val="none" w:sz="0" w:space="0" w:color="auto"/>
                    <w:bottom w:val="none" w:sz="0" w:space="0" w:color="auto"/>
                    <w:right w:val="none" w:sz="0" w:space="0" w:color="auto"/>
                  </w:divBdr>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34042646">
                  <w:marLeft w:val="0"/>
                  <w:marRight w:val="0"/>
                  <w:marTop w:val="0"/>
                  <w:marBottom w:val="0"/>
                  <w:divBdr>
                    <w:top w:val="none" w:sz="0" w:space="0" w:color="auto"/>
                    <w:left w:val="none" w:sz="0" w:space="0" w:color="auto"/>
                    <w:bottom w:val="none" w:sz="0" w:space="0" w:color="auto"/>
                    <w:right w:val="none" w:sz="0" w:space="0" w:color="auto"/>
                  </w:divBdr>
                </w:div>
                <w:div w:id="334113394">
                  <w:marLeft w:val="0"/>
                  <w:marRight w:val="0"/>
                  <w:marTop w:val="225"/>
                  <w:marBottom w:val="0"/>
                  <w:divBdr>
                    <w:top w:val="none" w:sz="0" w:space="0" w:color="auto"/>
                    <w:left w:val="none" w:sz="0" w:space="0" w:color="auto"/>
                    <w:bottom w:val="none" w:sz="0" w:space="0" w:color="auto"/>
                    <w:right w:val="none" w:sz="0" w:space="0" w:color="auto"/>
                  </w:divBdr>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4383515">
                  <w:marLeft w:val="0"/>
                  <w:marRight w:val="0"/>
                  <w:marTop w:val="300"/>
                  <w:marBottom w:val="300"/>
                  <w:divBdr>
                    <w:top w:val="none" w:sz="0" w:space="0" w:color="auto"/>
                    <w:left w:val="none" w:sz="0" w:space="0" w:color="auto"/>
                    <w:bottom w:val="none" w:sz="0" w:space="0" w:color="auto"/>
                    <w:right w:val="none" w:sz="0" w:space="0" w:color="auto"/>
                  </w:divBdr>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066680341">
                          <w:marLeft w:val="0"/>
                          <w:marRight w:val="0"/>
                          <w:marTop w:val="0"/>
                          <w:marBottom w:val="0"/>
                          <w:divBdr>
                            <w:top w:val="none" w:sz="0" w:space="0" w:color="auto"/>
                            <w:left w:val="none" w:sz="0" w:space="0" w:color="auto"/>
                            <w:bottom w:val="none" w:sz="0" w:space="0" w:color="auto"/>
                            <w:right w:val="none" w:sz="0" w:space="0" w:color="auto"/>
                          </w:divBdr>
                          <w:divsChild>
                            <w:div w:id="187790766">
                              <w:marLeft w:val="0"/>
                              <w:marRight w:val="0"/>
                              <w:marTop w:val="0"/>
                              <w:marBottom w:val="0"/>
                              <w:divBdr>
                                <w:top w:val="none" w:sz="0" w:space="0" w:color="auto"/>
                                <w:left w:val="none" w:sz="0" w:space="0" w:color="auto"/>
                                <w:bottom w:val="none" w:sz="0" w:space="0" w:color="auto"/>
                                <w:right w:val="none" w:sz="0" w:space="0" w:color="auto"/>
                              </w:divBdr>
                            </w:div>
                            <w:div w:id="488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800">
                  <w:marLeft w:val="0"/>
                  <w:marRight w:val="0"/>
                  <w:marTop w:val="0"/>
                  <w:marBottom w:val="210"/>
                  <w:divBdr>
                    <w:top w:val="none" w:sz="0" w:space="0" w:color="auto"/>
                    <w:left w:val="none" w:sz="0" w:space="0" w:color="auto"/>
                    <w:bottom w:val="none" w:sz="0" w:space="0" w:color="auto"/>
                    <w:right w:val="none" w:sz="0" w:space="0" w:color="auto"/>
                  </w:divBdr>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334920792">
                  <w:marLeft w:val="0"/>
                  <w:marRight w:val="0"/>
                  <w:marTop w:val="0"/>
                  <w:marBottom w:val="0"/>
                  <w:divBdr>
                    <w:top w:val="none" w:sz="0" w:space="0" w:color="auto"/>
                    <w:left w:val="none" w:sz="0" w:space="0" w:color="auto"/>
                    <w:bottom w:val="none" w:sz="0" w:space="0" w:color="auto"/>
                    <w:right w:val="none" w:sz="0" w:space="0" w:color="auto"/>
                  </w:divBdr>
                </w:div>
                <w:div w:id="335039162">
                  <w:marLeft w:val="0"/>
                  <w:marRight w:val="0"/>
                  <w:marTop w:val="0"/>
                  <w:marBottom w:val="0"/>
                  <w:divBdr>
                    <w:top w:val="none" w:sz="0" w:space="0" w:color="auto"/>
                    <w:left w:val="none" w:sz="0" w:space="0" w:color="auto"/>
                    <w:bottom w:val="none" w:sz="0" w:space="0" w:color="auto"/>
                    <w:right w:val="none" w:sz="0" w:space="0" w:color="auto"/>
                  </w:divBdr>
                </w:div>
                <w:div w:id="335613365">
                  <w:marLeft w:val="0"/>
                  <w:marRight w:val="0"/>
                  <w:marTop w:val="0"/>
                  <w:marBottom w:val="0"/>
                  <w:divBdr>
                    <w:top w:val="none" w:sz="0" w:space="0" w:color="auto"/>
                    <w:left w:val="none" w:sz="0" w:space="0" w:color="auto"/>
                    <w:bottom w:val="none" w:sz="0" w:space="0" w:color="auto"/>
                    <w:right w:val="none" w:sz="0" w:space="0" w:color="auto"/>
                  </w:divBdr>
                  <w:divsChild>
                    <w:div w:id="867834519">
                      <w:marLeft w:val="0"/>
                      <w:marRight w:val="0"/>
                      <w:marTop w:val="0"/>
                      <w:marBottom w:val="0"/>
                      <w:divBdr>
                        <w:top w:val="none" w:sz="0" w:space="0" w:color="auto"/>
                        <w:left w:val="none" w:sz="0" w:space="0" w:color="auto"/>
                        <w:bottom w:val="none" w:sz="0" w:space="0" w:color="auto"/>
                        <w:right w:val="none" w:sz="0" w:space="0" w:color="auto"/>
                      </w:divBdr>
                      <w:divsChild>
                        <w:div w:id="838347894">
                          <w:marLeft w:val="0"/>
                          <w:marRight w:val="0"/>
                          <w:marTop w:val="0"/>
                          <w:marBottom w:val="0"/>
                          <w:divBdr>
                            <w:top w:val="none" w:sz="0" w:space="0" w:color="auto"/>
                            <w:left w:val="none" w:sz="0" w:space="0" w:color="auto"/>
                            <w:bottom w:val="none" w:sz="0" w:space="0" w:color="auto"/>
                            <w:right w:val="none" w:sz="0" w:space="0" w:color="auto"/>
                          </w:divBdr>
                          <w:divsChild>
                            <w:div w:id="38479933">
                              <w:marLeft w:val="0"/>
                              <w:marRight w:val="0"/>
                              <w:marTop w:val="0"/>
                              <w:marBottom w:val="0"/>
                              <w:divBdr>
                                <w:top w:val="none" w:sz="0" w:space="0" w:color="auto"/>
                                <w:left w:val="none" w:sz="0" w:space="0" w:color="auto"/>
                                <w:bottom w:val="none" w:sz="0" w:space="0" w:color="auto"/>
                                <w:right w:val="none" w:sz="0" w:space="0" w:color="auto"/>
                              </w:divBdr>
                            </w:div>
                            <w:div w:id="58209296">
                              <w:marLeft w:val="0"/>
                              <w:marRight w:val="0"/>
                              <w:marTop w:val="0"/>
                              <w:marBottom w:val="0"/>
                              <w:divBdr>
                                <w:top w:val="none" w:sz="0" w:space="0" w:color="auto"/>
                                <w:left w:val="none" w:sz="0" w:space="0" w:color="auto"/>
                                <w:bottom w:val="none" w:sz="0" w:space="0" w:color="auto"/>
                                <w:right w:val="none" w:sz="0" w:space="0" w:color="auto"/>
                              </w:divBdr>
                            </w:div>
                            <w:div w:id="361977703">
                              <w:marLeft w:val="0"/>
                              <w:marRight w:val="0"/>
                              <w:marTop w:val="0"/>
                              <w:marBottom w:val="0"/>
                              <w:divBdr>
                                <w:top w:val="none" w:sz="0" w:space="0" w:color="auto"/>
                                <w:left w:val="none" w:sz="0" w:space="0" w:color="auto"/>
                                <w:bottom w:val="none" w:sz="0" w:space="0" w:color="auto"/>
                                <w:right w:val="none" w:sz="0" w:space="0" w:color="auto"/>
                              </w:divBdr>
                            </w:div>
                            <w:div w:id="469979285">
                              <w:marLeft w:val="0"/>
                              <w:marRight w:val="0"/>
                              <w:marTop w:val="0"/>
                              <w:marBottom w:val="0"/>
                              <w:divBdr>
                                <w:top w:val="none" w:sz="0" w:space="0" w:color="auto"/>
                                <w:left w:val="none" w:sz="0" w:space="0" w:color="auto"/>
                                <w:bottom w:val="none" w:sz="0" w:space="0" w:color="auto"/>
                                <w:right w:val="none" w:sz="0" w:space="0" w:color="auto"/>
                              </w:divBdr>
                            </w:div>
                            <w:div w:id="482234737">
                              <w:marLeft w:val="0"/>
                              <w:marRight w:val="0"/>
                              <w:marTop w:val="0"/>
                              <w:marBottom w:val="0"/>
                              <w:divBdr>
                                <w:top w:val="none" w:sz="0" w:space="0" w:color="auto"/>
                                <w:left w:val="none" w:sz="0" w:space="0" w:color="auto"/>
                                <w:bottom w:val="none" w:sz="0" w:space="0" w:color="auto"/>
                                <w:right w:val="none" w:sz="0" w:space="0" w:color="auto"/>
                              </w:divBdr>
                            </w:div>
                            <w:div w:id="494340181">
                              <w:marLeft w:val="0"/>
                              <w:marRight w:val="0"/>
                              <w:marTop w:val="0"/>
                              <w:marBottom w:val="0"/>
                              <w:divBdr>
                                <w:top w:val="none" w:sz="0" w:space="0" w:color="auto"/>
                                <w:left w:val="none" w:sz="0" w:space="0" w:color="auto"/>
                                <w:bottom w:val="none" w:sz="0" w:space="0" w:color="auto"/>
                                <w:right w:val="none" w:sz="0" w:space="0" w:color="auto"/>
                              </w:divBdr>
                            </w:div>
                            <w:div w:id="530073868">
                              <w:marLeft w:val="0"/>
                              <w:marRight w:val="0"/>
                              <w:marTop w:val="0"/>
                              <w:marBottom w:val="0"/>
                              <w:divBdr>
                                <w:top w:val="none" w:sz="0" w:space="0" w:color="auto"/>
                                <w:left w:val="none" w:sz="0" w:space="0" w:color="auto"/>
                                <w:bottom w:val="none" w:sz="0" w:space="0" w:color="auto"/>
                                <w:right w:val="none" w:sz="0" w:space="0" w:color="auto"/>
                              </w:divBdr>
                            </w:div>
                            <w:div w:id="748113987">
                              <w:marLeft w:val="0"/>
                              <w:marRight w:val="0"/>
                              <w:marTop w:val="0"/>
                              <w:marBottom w:val="0"/>
                              <w:divBdr>
                                <w:top w:val="none" w:sz="0" w:space="0" w:color="auto"/>
                                <w:left w:val="none" w:sz="0" w:space="0" w:color="auto"/>
                                <w:bottom w:val="none" w:sz="0" w:space="0" w:color="auto"/>
                                <w:right w:val="none" w:sz="0" w:space="0" w:color="auto"/>
                              </w:divBdr>
                            </w:div>
                            <w:div w:id="803154634">
                              <w:marLeft w:val="0"/>
                              <w:marRight w:val="0"/>
                              <w:marTop w:val="0"/>
                              <w:marBottom w:val="0"/>
                              <w:divBdr>
                                <w:top w:val="none" w:sz="0" w:space="0" w:color="auto"/>
                                <w:left w:val="none" w:sz="0" w:space="0" w:color="auto"/>
                                <w:bottom w:val="none" w:sz="0" w:space="0" w:color="auto"/>
                                <w:right w:val="none" w:sz="0" w:space="0" w:color="auto"/>
                              </w:divBdr>
                            </w:div>
                            <w:div w:id="929969909">
                              <w:marLeft w:val="0"/>
                              <w:marRight w:val="0"/>
                              <w:marTop w:val="0"/>
                              <w:marBottom w:val="0"/>
                              <w:divBdr>
                                <w:top w:val="none" w:sz="0" w:space="0" w:color="auto"/>
                                <w:left w:val="none" w:sz="0" w:space="0" w:color="auto"/>
                                <w:bottom w:val="none" w:sz="0" w:space="0" w:color="auto"/>
                                <w:right w:val="none" w:sz="0" w:space="0" w:color="auto"/>
                              </w:divBdr>
                            </w:div>
                            <w:div w:id="968776366">
                              <w:marLeft w:val="0"/>
                              <w:marRight w:val="0"/>
                              <w:marTop w:val="0"/>
                              <w:marBottom w:val="0"/>
                              <w:divBdr>
                                <w:top w:val="none" w:sz="0" w:space="0" w:color="auto"/>
                                <w:left w:val="none" w:sz="0" w:space="0" w:color="auto"/>
                                <w:bottom w:val="none" w:sz="0" w:space="0" w:color="auto"/>
                                <w:right w:val="none" w:sz="0" w:space="0" w:color="auto"/>
                              </w:divBdr>
                            </w:div>
                            <w:div w:id="1008407151">
                              <w:marLeft w:val="0"/>
                              <w:marRight w:val="0"/>
                              <w:marTop w:val="0"/>
                              <w:marBottom w:val="0"/>
                              <w:divBdr>
                                <w:top w:val="none" w:sz="0" w:space="0" w:color="auto"/>
                                <w:left w:val="none" w:sz="0" w:space="0" w:color="auto"/>
                                <w:bottom w:val="none" w:sz="0" w:space="0" w:color="auto"/>
                                <w:right w:val="none" w:sz="0" w:space="0" w:color="auto"/>
                              </w:divBdr>
                            </w:div>
                            <w:div w:id="1009405356">
                              <w:marLeft w:val="0"/>
                              <w:marRight w:val="0"/>
                              <w:marTop w:val="0"/>
                              <w:marBottom w:val="0"/>
                              <w:divBdr>
                                <w:top w:val="none" w:sz="0" w:space="0" w:color="auto"/>
                                <w:left w:val="none" w:sz="0" w:space="0" w:color="auto"/>
                                <w:bottom w:val="none" w:sz="0" w:space="0" w:color="auto"/>
                                <w:right w:val="none" w:sz="0" w:space="0" w:color="auto"/>
                              </w:divBdr>
                            </w:div>
                            <w:div w:id="1094783477">
                              <w:marLeft w:val="0"/>
                              <w:marRight w:val="0"/>
                              <w:marTop w:val="0"/>
                              <w:marBottom w:val="0"/>
                              <w:divBdr>
                                <w:top w:val="none" w:sz="0" w:space="0" w:color="auto"/>
                                <w:left w:val="none" w:sz="0" w:space="0" w:color="auto"/>
                                <w:bottom w:val="none" w:sz="0" w:space="0" w:color="auto"/>
                                <w:right w:val="none" w:sz="0" w:space="0" w:color="auto"/>
                              </w:divBdr>
                            </w:div>
                            <w:div w:id="1162813877">
                              <w:marLeft w:val="0"/>
                              <w:marRight w:val="0"/>
                              <w:marTop w:val="0"/>
                              <w:marBottom w:val="0"/>
                              <w:divBdr>
                                <w:top w:val="none" w:sz="0" w:space="0" w:color="auto"/>
                                <w:left w:val="none" w:sz="0" w:space="0" w:color="auto"/>
                                <w:bottom w:val="none" w:sz="0" w:space="0" w:color="auto"/>
                                <w:right w:val="none" w:sz="0" w:space="0" w:color="auto"/>
                              </w:divBdr>
                            </w:div>
                            <w:div w:id="1179850037">
                              <w:marLeft w:val="0"/>
                              <w:marRight w:val="0"/>
                              <w:marTop w:val="0"/>
                              <w:marBottom w:val="0"/>
                              <w:divBdr>
                                <w:top w:val="none" w:sz="0" w:space="0" w:color="auto"/>
                                <w:left w:val="none" w:sz="0" w:space="0" w:color="auto"/>
                                <w:bottom w:val="none" w:sz="0" w:space="0" w:color="auto"/>
                                <w:right w:val="none" w:sz="0" w:space="0" w:color="auto"/>
                              </w:divBdr>
                            </w:div>
                            <w:div w:id="1184901611">
                              <w:marLeft w:val="0"/>
                              <w:marRight w:val="0"/>
                              <w:marTop w:val="0"/>
                              <w:marBottom w:val="0"/>
                              <w:divBdr>
                                <w:top w:val="none" w:sz="0" w:space="0" w:color="auto"/>
                                <w:left w:val="none" w:sz="0" w:space="0" w:color="auto"/>
                                <w:bottom w:val="none" w:sz="0" w:space="0" w:color="auto"/>
                                <w:right w:val="none" w:sz="0" w:space="0" w:color="auto"/>
                              </w:divBdr>
                            </w:div>
                            <w:div w:id="1190725127">
                              <w:marLeft w:val="0"/>
                              <w:marRight w:val="0"/>
                              <w:marTop w:val="0"/>
                              <w:marBottom w:val="0"/>
                              <w:divBdr>
                                <w:top w:val="none" w:sz="0" w:space="0" w:color="auto"/>
                                <w:left w:val="none" w:sz="0" w:space="0" w:color="auto"/>
                                <w:bottom w:val="none" w:sz="0" w:space="0" w:color="auto"/>
                                <w:right w:val="none" w:sz="0" w:space="0" w:color="auto"/>
                              </w:divBdr>
                            </w:div>
                            <w:div w:id="1213884699">
                              <w:marLeft w:val="0"/>
                              <w:marRight w:val="0"/>
                              <w:marTop w:val="0"/>
                              <w:marBottom w:val="0"/>
                              <w:divBdr>
                                <w:top w:val="none" w:sz="0" w:space="0" w:color="auto"/>
                                <w:left w:val="none" w:sz="0" w:space="0" w:color="auto"/>
                                <w:bottom w:val="none" w:sz="0" w:space="0" w:color="auto"/>
                                <w:right w:val="none" w:sz="0" w:space="0" w:color="auto"/>
                              </w:divBdr>
                            </w:div>
                            <w:div w:id="1282765056">
                              <w:marLeft w:val="0"/>
                              <w:marRight w:val="0"/>
                              <w:marTop w:val="0"/>
                              <w:marBottom w:val="0"/>
                              <w:divBdr>
                                <w:top w:val="none" w:sz="0" w:space="0" w:color="auto"/>
                                <w:left w:val="none" w:sz="0" w:space="0" w:color="auto"/>
                                <w:bottom w:val="none" w:sz="0" w:space="0" w:color="auto"/>
                                <w:right w:val="none" w:sz="0" w:space="0" w:color="auto"/>
                              </w:divBdr>
                            </w:div>
                            <w:div w:id="12919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
                <w:div w:id="336226562">
                  <w:marLeft w:val="0"/>
                  <w:marRight w:val="0"/>
                  <w:marTop w:val="0"/>
                  <w:marBottom w:val="0"/>
                  <w:divBdr>
                    <w:top w:val="none" w:sz="0" w:space="0" w:color="auto"/>
                    <w:left w:val="none" w:sz="0" w:space="0" w:color="auto"/>
                    <w:bottom w:val="none" w:sz="0" w:space="0" w:color="auto"/>
                    <w:right w:val="none" w:sz="0" w:space="0" w:color="auto"/>
                  </w:divBdr>
                </w:div>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marLeft w:val="0"/>
                  <w:marRight w:val="0"/>
                  <w:marTop w:val="0"/>
                  <w:marBottom w:val="0"/>
                  <w:divBdr>
                    <w:top w:val="none" w:sz="0" w:space="0" w:color="auto"/>
                    <w:left w:val="none" w:sz="0" w:space="0" w:color="auto"/>
                    <w:bottom w:val="none" w:sz="0" w:space="0" w:color="auto"/>
                    <w:right w:val="none" w:sz="0" w:space="0" w:color="auto"/>
                  </w:divBdr>
                </w:div>
                <w:div w:id="336274730">
                  <w:marLeft w:val="0"/>
                  <w:marRight w:val="0"/>
                  <w:marTop w:val="0"/>
                  <w:marBottom w:val="0"/>
                  <w:divBdr>
                    <w:top w:val="none" w:sz="0" w:space="0" w:color="auto"/>
                    <w:left w:val="none" w:sz="0" w:space="0" w:color="auto"/>
                    <w:bottom w:val="none" w:sz="0" w:space="0" w:color="auto"/>
                    <w:right w:val="none" w:sz="0" w:space="0" w:color="auto"/>
                  </w:divBdr>
                </w:div>
                <w:div w:id="336468820">
                  <w:marLeft w:val="0"/>
                  <w:marRight w:val="0"/>
                  <w:marTop w:val="0"/>
                  <w:marBottom w:val="0"/>
                  <w:divBdr>
                    <w:top w:val="none" w:sz="0" w:space="0" w:color="auto"/>
                    <w:left w:val="none" w:sz="0" w:space="0" w:color="auto"/>
                    <w:bottom w:val="none" w:sz="0" w:space="0" w:color="auto"/>
                    <w:right w:val="none" w:sz="0" w:space="0" w:color="auto"/>
                  </w:divBdr>
                </w:div>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 w:id="336738561">
                  <w:marLeft w:val="0"/>
                  <w:marRight w:val="0"/>
                  <w:marTop w:val="0"/>
                  <w:marBottom w:val="0"/>
                  <w:divBdr>
                    <w:top w:val="none" w:sz="0" w:space="0" w:color="auto"/>
                    <w:left w:val="none" w:sz="0" w:space="0" w:color="auto"/>
                    <w:bottom w:val="none" w:sz="0" w:space="0" w:color="auto"/>
                    <w:right w:val="none" w:sz="0" w:space="0" w:color="auto"/>
                  </w:divBdr>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336811737">
                  <w:marLeft w:val="0"/>
                  <w:marRight w:val="0"/>
                  <w:marTop w:val="0"/>
                  <w:marBottom w:val="0"/>
                  <w:divBdr>
                    <w:top w:val="none" w:sz="0" w:space="0" w:color="auto"/>
                    <w:left w:val="none" w:sz="0" w:space="0" w:color="auto"/>
                    <w:bottom w:val="none" w:sz="0" w:space="0" w:color="auto"/>
                    <w:right w:val="none" w:sz="0" w:space="0" w:color="auto"/>
                  </w:divBdr>
                </w:div>
                <w:div w:id="337390561">
                  <w:marLeft w:val="0"/>
                  <w:marRight w:val="0"/>
                  <w:marTop w:val="0"/>
                  <w:marBottom w:val="0"/>
                  <w:divBdr>
                    <w:top w:val="none" w:sz="0" w:space="0" w:color="auto"/>
                    <w:left w:val="none" w:sz="0" w:space="0" w:color="auto"/>
                    <w:bottom w:val="none" w:sz="0" w:space="0" w:color="auto"/>
                    <w:right w:val="none" w:sz="0" w:space="0" w:color="auto"/>
                  </w:divBdr>
                </w:div>
                <w:div w:id="337580503">
                  <w:marLeft w:val="300"/>
                  <w:marRight w:val="0"/>
                  <w:marTop w:val="0"/>
                  <w:marBottom w:val="0"/>
                  <w:divBdr>
                    <w:top w:val="none" w:sz="0" w:space="0" w:color="auto"/>
                    <w:left w:val="none" w:sz="0" w:space="0" w:color="auto"/>
                    <w:bottom w:val="none" w:sz="0" w:space="0" w:color="auto"/>
                    <w:right w:val="none" w:sz="0" w:space="0" w:color="auto"/>
                  </w:divBdr>
                </w:div>
                <w:div w:id="337732591">
                  <w:marLeft w:val="0"/>
                  <w:marRight w:val="0"/>
                  <w:marTop w:val="0"/>
                  <w:marBottom w:val="0"/>
                  <w:divBdr>
                    <w:top w:val="none" w:sz="0" w:space="0" w:color="auto"/>
                    <w:left w:val="none" w:sz="0" w:space="0" w:color="auto"/>
                    <w:bottom w:val="none" w:sz="0" w:space="0" w:color="auto"/>
                    <w:right w:val="none" w:sz="0" w:space="0" w:color="auto"/>
                  </w:divBdr>
                </w:div>
                <w:div w:id="337780368">
                  <w:marLeft w:val="0"/>
                  <w:marRight w:val="0"/>
                  <w:marTop w:val="0"/>
                  <w:marBottom w:val="0"/>
                  <w:divBdr>
                    <w:top w:val="none" w:sz="0" w:space="0" w:color="auto"/>
                    <w:left w:val="none" w:sz="0" w:space="0" w:color="auto"/>
                    <w:bottom w:val="none" w:sz="0" w:space="0" w:color="auto"/>
                    <w:right w:val="none" w:sz="0" w:space="0" w:color="auto"/>
                  </w:divBdr>
                </w:div>
                <w:div w:id="337854869">
                  <w:marLeft w:val="0"/>
                  <w:marRight w:val="0"/>
                  <w:marTop w:val="0"/>
                  <w:marBottom w:val="0"/>
                  <w:divBdr>
                    <w:top w:val="none" w:sz="0" w:space="0" w:color="auto"/>
                    <w:left w:val="none" w:sz="0" w:space="0" w:color="auto"/>
                    <w:bottom w:val="none" w:sz="0" w:space="0" w:color="auto"/>
                    <w:right w:val="none" w:sz="0" w:space="0" w:color="auto"/>
                  </w:divBdr>
                </w:div>
                <w:div w:id="337998619">
                  <w:marLeft w:val="0"/>
                  <w:marRight w:val="0"/>
                  <w:marTop w:val="0"/>
                  <w:marBottom w:val="0"/>
                  <w:divBdr>
                    <w:top w:val="none" w:sz="0" w:space="0" w:color="auto"/>
                    <w:left w:val="none" w:sz="0" w:space="0" w:color="auto"/>
                    <w:bottom w:val="none" w:sz="0" w:space="0" w:color="auto"/>
                    <w:right w:val="none" w:sz="0" w:space="0" w:color="auto"/>
                  </w:divBdr>
                </w:div>
                <w:div w:id="338193875">
                  <w:marLeft w:val="0"/>
                  <w:marRight w:val="0"/>
                  <w:marTop w:val="0"/>
                  <w:marBottom w:val="0"/>
                  <w:divBdr>
                    <w:top w:val="none" w:sz="0" w:space="0" w:color="auto"/>
                    <w:left w:val="none" w:sz="0" w:space="0" w:color="auto"/>
                    <w:bottom w:val="none" w:sz="0" w:space="0" w:color="auto"/>
                    <w:right w:val="none" w:sz="0" w:space="0" w:color="auto"/>
                  </w:divBdr>
                </w:div>
                <w:div w:id="338313068">
                  <w:marLeft w:val="0"/>
                  <w:marRight w:val="0"/>
                  <w:marTop w:val="0"/>
                  <w:marBottom w:val="0"/>
                  <w:divBdr>
                    <w:top w:val="none" w:sz="0" w:space="0" w:color="auto"/>
                    <w:left w:val="none" w:sz="0" w:space="0" w:color="auto"/>
                    <w:bottom w:val="none" w:sz="0" w:space="0" w:color="auto"/>
                    <w:right w:val="none" w:sz="0" w:space="0" w:color="auto"/>
                  </w:divBdr>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18">
                  <w:marLeft w:val="0"/>
                  <w:marRight w:val="0"/>
                  <w:marTop w:val="0"/>
                  <w:marBottom w:val="0"/>
                  <w:divBdr>
                    <w:top w:val="none" w:sz="0" w:space="0" w:color="auto"/>
                    <w:left w:val="none" w:sz="0" w:space="0" w:color="auto"/>
                    <w:bottom w:val="none" w:sz="0" w:space="0" w:color="auto"/>
                    <w:right w:val="none" w:sz="0" w:space="0" w:color="auto"/>
                  </w:divBdr>
                </w:div>
                <w:div w:id="338701285">
                  <w:marLeft w:val="0"/>
                  <w:marRight w:val="0"/>
                  <w:marTop w:val="0"/>
                  <w:marBottom w:val="0"/>
                  <w:divBdr>
                    <w:top w:val="none" w:sz="0" w:space="0" w:color="auto"/>
                    <w:left w:val="none" w:sz="0" w:space="0" w:color="auto"/>
                    <w:bottom w:val="none" w:sz="0" w:space="0" w:color="auto"/>
                    <w:right w:val="none" w:sz="0" w:space="0" w:color="auto"/>
                  </w:divBdr>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 w:id="338849175">
                  <w:marLeft w:val="0"/>
                  <w:marRight w:val="0"/>
                  <w:marTop w:val="0"/>
                  <w:marBottom w:val="0"/>
                  <w:divBdr>
                    <w:top w:val="none" w:sz="0" w:space="0" w:color="auto"/>
                    <w:left w:val="none" w:sz="0" w:space="0" w:color="auto"/>
                    <w:bottom w:val="none" w:sz="0" w:space="0" w:color="auto"/>
                    <w:right w:val="none" w:sz="0" w:space="0" w:color="auto"/>
                  </w:divBdr>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
                  </w:divsChild>
                </w:div>
                <w:div w:id="339045767">
                  <w:marLeft w:val="0"/>
                  <w:marRight w:val="0"/>
                  <w:marTop w:val="0"/>
                  <w:marBottom w:val="0"/>
                  <w:divBdr>
                    <w:top w:val="none" w:sz="0" w:space="0" w:color="auto"/>
                    <w:left w:val="none" w:sz="0" w:space="0" w:color="auto"/>
                    <w:bottom w:val="none" w:sz="0" w:space="0" w:color="auto"/>
                    <w:right w:val="none" w:sz="0" w:space="0" w:color="auto"/>
                  </w:divBdr>
                </w:div>
                <w:div w:id="339699532">
                  <w:marLeft w:val="0"/>
                  <w:marRight w:val="0"/>
                  <w:marTop w:val="225"/>
                  <w:marBottom w:val="0"/>
                  <w:divBdr>
                    <w:top w:val="none" w:sz="0" w:space="0" w:color="auto"/>
                    <w:left w:val="none" w:sz="0" w:space="0" w:color="auto"/>
                    <w:bottom w:val="none" w:sz="0" w:space="0" w:color="auto"/>
                    <w:right w:val="none" w:sz="0" w:space="0" w:color="auto"/>
                  </w:divBdr>
                </w:div>
                <w:div w:id="339700871">
                  <w:marLeft w:val="300"/>
                  <w:marRight w:val="0"/>
                  <w:marTop w:val="0"/>
                  <w:marBottom w:val="75"/>
                  <w:divBdr>
                    <w:top w:val="none" w:sz="0" w:space="0" w:color="auto"/>
                    <w:left w:val="none" w:sz="0" w:space="0" w:color="auto"/>
                    <w:bottom w:val="none" w:sz="0" w:space="0" w:color="auto"/>
                    <w:right w:val="none" w:sz="0" w:space="0" w:color="auto"/>
                  </w:divBdr>
                </w:div>
                <w:div w:id="339742316">
                  <w:marLeft w:val="0"/>
                  <w:marRight w:val="0"/>
                  <w:marTop w:val="30"/>
                  <w:marBottom w:val="0"/>
                  <w:divBdr>
                    <w:top w:val="none" w:sz="0" w:space="0" w:color="auto"/>
                    <w:left w:val="none" w:sz="0" w:space="0" w:color="auto"/>
                    <w:bottom w:val="none" w:sz="0" w:space="0" w:color="auto"/>
                    <w:right w:val="none" w:sz="0" w:space="0" w:color="auto"/>
                  </w:divBdr>
                </w:div>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 w:id="339964121">
                  <w:marLeft w:val="0"/>
                  <w:marRight w:val="0"/>
                  <w:marTop w:val="0"/>
                  <w:marBottom w:val="0"/>
                  <w:divBdr>
                    <w:top w:val="none" w:sz="0" w:space="0" w:color="auto"/>
                    <w:left w:val="none" w:sz="0" w:space="0" w:color="auto"/>
                    <w:bottom w:val="none" w:sz="0" w:space="0" w:color="auto"/>
                    <w:right w:val="none" w:sz="0" w:space="0" w:color="auto"/>
                  </w:divBdr>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40592426">
                  <w:marLeft w:val="0"/>
                  <w:marRight w:val="0"/>
                  <w:marTop w:val="0"/>
                  <w:marBottom w:val="0"/>
                  <w:divBdr>
                    <w:top w:val="none" w:sz="0" w:space="0" w:color="auto"/>
                    <w:left w:val="none" w:sz="0" w:space="0" w:color="auto"/>
                    <w:bottom w:val="none" w:sz="0" w:space="0" w:color="auto"/>
                    <w:right w:val="none" w:sz="0" w:space="0" w:color="auto"/>
                  </w:divBdr>
                </w:div>
                <w:div w:id="340595142">
                  <w:marLeft w:val="0"/>
                  <w:marRight w:val="0"/>
                  <w:marTop w:val="0"/>
                  <w:marBottom w:val="0"/>
                  <w:divBdr>
                    <w:top w:val="none" w:sz="0" w:space="0" w:color="auto"/>
                    <w:left w:val="none" w:sz="0" w:space="0" w:color="auto"/>
                    <w:bottom w:val="none" w:sz="0" w:space="0" w:color="auto"/>
                    <w:right w:val="none" w:sz="0" w:space="0" w:color="auto"/>
                  </w:divBdr>
                </w:div>
                <w:div w:id="340745167">
                  <w:marLeft w:val="0"/>
                  <w:marRight w:val="0"/>
                  <w:marTop w:val="225"/>
                  <w:marBottom w:val="0"/>
                  <w:divBdr>
                    <w:top w:val="none" w:sz="0" w:space="0" w:color="auto"/>
                    <w:left w:val="none" w:sz="0" w:space="0" w:color="auto"/>
                    <w:bottom w:val="none" w:sz="0" w:space="0" w:color="auto"/>
                    <w:right w:val="none" w:sz="0" w:space="0" w:color="auto"/>
                  </w:divBdr>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40814003">
                  <w:marLeft w:val="0"/>
                  <w:marRight w:val="0"/>
                  <w:marTop w:val="0"/>
                  <w:marBottom w:val="0"/>
                  <w:divBdr>
                    <w:top w:val="none" w:sz="0" w:space="0" w:color="auto"/>
                    <w:left w:val="none" w:sz="0" w:space="0" w:color="auto"/>
                    <w:bottom w:val="none" w:sz="0" w:space="0" w:color="auto"/>
                    <w:right w:val="none" w:sz="0" w:space="0" w:color="auto"/>
                  </w:divBdr>
                </w:div>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047">
                  <w:marLeft w:val="0"/>
                  <w:marRight w:val="0"/>
                  <w:marTop w:val="0"/>
                  <w:marBottom w:val="0"/>
                  <w:divBdr>
                    <w:top w:val="none" w:sz="0" w:space="0" w:color="auto"/>
                    <w:left w:val="none" w:sz="0" w:space="0" w:color="auto"/>
                    <w:bottom w:val="none" w:sz="0" w:space="0" w:color="auto"/>
                    <w:right w:val="none" w:sz="0" w:space="0" w:color="auto"/>
                  </w:divBdr>
                </w:div>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41200057">
                  <w:marLeft w:val="0"/>
                  <w:marRight w:val="0"/>
                  <w:marTop w:val="0"/>
                  <w:marBottom w:val="0"/>
                  <w:divBdr>
                    <w:top w:val="none" w:sz="0" w:space="0" w:color="auto"/>
                    <w:left w:val="none" w:sz="0" w:space="0" w:color="auto"/>
                    <w:bottom w:val="none" w:sz="0" w:space="0" w:color="auto"/>
                    <w:right w:val="none" w:sz="0" w:space="0" w:color="auto"/>
                  </w:divBdr>
                </w:div>
                <w:div w:id="341276553">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573">
                  <w:marLeft w:val="0"/>
                  <w:marRight w:val="0"/>
                  <w:marTop w:val="0"/>
                  <w:marBottom w:val="0"/>
                  <w:divBdr>
                    <w:top w:val="none" w:sz="0" w:space="0" w:color="auto"/>
                    <w:left w:val="none" w:sz="0" w:space="0" w:color="auto"/>
                    <w:bottom w:val="none" w:sz="0" w:space="0" w:color="auto"/>
                    <w:right w:val="none" w:sz="0" w:space="0" w:color="auto"/>
                  </w:divBdr>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454">
                  <w:marLeft w:val="0"/>
                  <w:marRight w:val="0"/>
                  <w:marTop w:val="0"/>
                  <w:marBottom w:val="0"/>
                  <w:divBdr>
                    <w:top w:val="none" w:sz="0" w:space="0" w:color="auto"/>
                    <w:left w:val="none" w:sz="0" w:space="0" w:color="auto"/>
                    <w:bottom w:val="none" w:sz="0" w:space="0" w:color="auto"/>
                    <w:right w:val="none" w:sz="0" w:space="0" w:color="auto"/>
                  </w:divBdr>
                </w:div>
                <w:div w:id="342440861">
                  <w:marLeft w:val="0"/>
                  <w:marRight w:val="0"/>
                  <w:marTop w:val="0"/>
                  <w:marBottom w:val="0"/>
                  <w:divBdr>
                    <w:top w:val="none" w:sz="0" w:space="0" w:color="auto"/>
                    <w:left w:val="none" w:sz="0" w:space="0" w:color="auto"/>
                    <w:bottom w:val="none" w:sz="0" w:space="0" w:color="auto"/>
                    <w:right w:val="none" w:sz="0" w:space="0" w:color="auto"/>
                  </w:divBdr>
                </w:div>
                <w:div w:id="342633194">
                  <w:marLeft w:val="0"/>
                  <w:marRight w:val="0"/>
                  <w:marTop w:val="0"/>
                  <w:marBottom w:val="0"/>
                  <w:divBdr>
                    <w:top w:val="none" w:sz="0" w:space="0" w:color="auto"/>
                    <w:left w:val="none" w:sz="0" w:space="0" w:color="auto"/>
                    <w:bottom w:val="none" w:sz="0" w:space="0" w:color="auto"/>
                    <w:right w:val="none" w:sz="0" w:space="0" w:color="auto"/>
                  </w:divBdr>
                </w:div>
                <w:div w:id="342708389">
                  <w:marLeft w:val="0"/>
                  <w:marRight w:val="0"/>
                  <w:marTop w:val="0"/>
                  <w:marBottom w:val="0"/>
                  <w:divBdr>
                    <w:top w:val="none" w:sz="0" w:space="0" w:color="auto"/>
                    <w:left w:val="none" w:sz="0" w:space="0" w:color="auto"/>
                    <w:bottom w:val="none" w:sz="0" w:space="0" w:color="auto"/>
                    <w:right w:val="none" w:sz="0" w:space="0" w:color="auto"/>
                  </w:divBdr>
                  <w:divsChild>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
                    <w:div w:id="33624876">
                      <w:marLeft w:val="0"/>
                      <w:marRight w:val="0"/>
                      <w:marTop w:val="0"/>
                      <w:marBottom w:val="0"/>
                      <w:divBdr>
                        <w:top w:val="none" w:sz="0" w:space="0" w:color="auto"/>
                        <w:left w:val="none" w:sz="0" w:space="0" w:color="auto"/>
                        <w:bottom w:val="none" w:sz="0" w:space="0" w:color="auto"/>
                        <w:right w:val="none" w:sz="0" w:space="0" w:color="auto"/>
                      </w:divBdr>
                    </w:div>
                    <w:div w:id="41485347">
                      <w:marLeft w:val="0"/>
                      <w:marRight w:val="0"/>
                      <w:marTop w:val="0"/>
                      <w:marBottom w:val="0"/>
                      <w:divBdr>
                        <w:top w:val="none" w:sz="0" w:space="0" w:color="auto"/>
                        <w:left w:val="none" w:sz="0" w:space="0" w:color="auto"/>
                        <w:bottom w:val="none" w:sz="0" w:space="0" w:color="auto"/>
                        <w:right w:val="none" w:sz="0" w:space="0" w:color="auto"/>
                      </w:divBdr>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
                    <w:div w:id="58597441">
                      <w:marLeft w:val="0"/>
                      <w:marRight w:val="0"/>
                      <w:marTop w:val="0"/>
                      <w:marBottom w:val="0"/>
                      <w:divBdr>
                        <w:top w:val="none" w:sz="0" w:space="0" w:color="auto"/>
                        <w:left w:val="none" w:sz="0" w:space="0" w:color="auto"/>
                        <w:bottom w:val="none" w:sz="0" w:space="0" w:color="auto"/>
                        <w:right w:val="none" w:sz="0" w:space="0" w:color="auto"/>
                      </w:divBdr>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7882">
                      <w:marLeft w:val="0"/>
                      <w:marRight w:val="0"/>
                      <w:marTop w:val="0"/>
                      <w:marBottom w:val="0"/>
                      <w:divBdr>
                        <w:top w:val="none" w:sz="0" w:space="0" w:color="auto"/>
                        <w:left w:val="none" w:sz="0" w:space="0" w:color="auto"/>
                        <w:bottom w:val="none" w:sz="0" w:space="0" w:color="auto"/>
                        <w:right w:val="none" w:sz="0" w:space="0" w:color="auto"/>
                      </w:divBdr>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
                    <w:div w:id="179634621">
                      <w:marLeft w:val="0"/>
                      <w:marRight w:val="0"/>
                      <w:marTop w:val="0"/>
                      <w:marBottom w:val="0"/>
                      <w:divBdr>
                        <w:top w:val="none" w:sz="0" w:space="0" w:color="auto"/>
                        <w:left w:val="none" w:sz="0" w:space="0" w:color="auto"/>
                        <w:bottom w:val="none" w:sz="0" w:space="0" w:color="auto"/>
                        <w:right w:val="none" w:sz="0" w:space="0" w:color="auto"/>
                      </w:divBdr>
                    </w:div>
                    <w:div w:id="184290751">
                      <w:marLeft w:val="0"/>
                      <w:marRight w:val="0"/>
                      <w:marTop w:val="0"/>
                      <w:marBottom w:val="0"/>
                      <w:divBdr>
                        <w:top w:val="none" w:sz="0" w:space="0" w:color="auto"/>
                        <w:left w:val="none" w:sz="0" w:space="0" w:color="auto"/>
                        <w:bottom w:val="none" w:sz="0" w:space="0" w:color="auto"/>
                        <w:right w:val="none" w:sz="0" w:space="0" w:color="auto"/>
                      </w:divBdr>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
                    <w:div w:id="305206403">
                      <w:marLeft w:val="0"/>
                      <w:marRight w:val="0"/>
                      <w:marTop w:val="0"/>
                      <w:marBottom w:val="0"/>
                      <w:divBdr>
                        <w:top w:val="none" w:sz="0" w:space="0" w:color="auto"/>
                        <w:left w:val="none" w:sz="0" w:space="0" w:color="auto"/>
                        <w:bottom w:val="none" w:sz="0" w:space="0" w:color="auto"/>
                        <w:right w:val="none" w:sz="0" w:space="0" w:color="auto"/>
                      </w:divBdr>
                    </w:div>
                    <w:div w:id="320354823">
                      <w:marLeft w:val="0"/>
                      <w:marRight w:val="0"/>
                      <w:marTop w:val="0"/>
                      <w:marBottom w:val="0"/>
                      <w:divBdr>
                        <w:top w:val="none" w:sz="0" w:space="0" w:color="auto"/>
                        <w:left w:val="none" w:sz="0" w:space="0" w:color="auto"/>
                        <w:bottom w:val="none" w:sz="0" w:space="0" w:color="auto"/>
                        <w:right w:val="none" w:sz="0" w:space="0" w:color="auto"/>
                      </w:divBdr>
                    </w:div>
                    <w:div w:id="323165510">
                      <w:marLeft w:val="0"/>
                      <w:marRight w:val="0"/>
                      <w:marTop w:val="0"/>
                      <w:marBottom w:val="0"/>
                      <w:divBdr>
                        <w:top w:val="none" w:sz="0" w:space="0" w:color="auto"/>
                        <w:left w:val="none" w:sz="0" w:space="0" w:color="auto"/>
                        <w:bottom w:val="none" w:sz="0" w:space="0" w:color="auto"/>
                        <w:right w:val="none" w:sz="0" w:space="0" w:color="auto"/>
                      </w:divBdr>
                    </w:div>
                    <w:div w:id="331638954">
                      <w:marLeft w:val="0"/>
                      <w:marRight w:val="0"/>
                      <w:marTop w:val="0"/>
                      <w:marBottom w:val="0"/>
                      <w:divBdr>
                        <w:top w:val="none" w:sz="0" w:space="0" w:color="auto"/>
                        <w:left w:val="none" w:sz="0" w:space="0" w:color="auto"/>
                        <w:bottom w:val="none" w:sz="0" w:space="0" w:color="auto"/>
                        <w:right w:val="none" w:sz="0" w:space="0" w:color="auto"/>
                      </w:divBdr>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
                    <w:div w:id="377318227">
                      <w:marLeft w:val="0"/>
                      <w:marRight w:val="0"/>
                      <w:marTop w:val="0"/>
                      <w:marBottom w:val="0"/>
                      <w:divBdr>
                        <w:top w:val="none" w:sz="0" w:space="0" w:color="auto"/>
                        <w:left w:val="none" w:sz="0" w:space="0" w:color="auto"/>
                        <w:bottom w:val="none" w:sz="0" w:space="0" w:color="auto"/>
                        <w:right w:val="none" w:sz="0" w:space="0" w:color="auto"/>
                      </w:divBdr>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
                    <w:div w:id="444424811">
                      <w:marLeft w:val="0"/>
                      <w:marRight w:val="0"/>
                      <w:marTop w:val="0"/>
                      <w:marBottom w:val="0"/>
                      <w:divBdr>
                        <w:top w:val="none" w:sz="0" w:space="0" w:color="auto"/>
                        <w:left w:val="none" w:sz="0" w:space="0" w:color="auto"/>
                        <w:bottom w:val="none" w:sz="0" w:space="0" w:color="auto"/>
                        <w:right w:val="none" w:sz="0" w:space="0" w:color="auto"/>
                      </w:divBdr>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
                    <w:div w:id="544178166">
                      <w:marLeft w:val="0"/>
                      <w:marRight w:val="0"/>
                      <w:marTop w:val="0"/>
                      <w:marBottom w:val="0"/>
                      <w:divBdr>
                        <w:top w:val="none" w:sz="0" w:space="0" w:color="auto"/>
                        <w:left w:val="none" w:sz="0" w:space="0" w:color="auto"/>
                        <w:bottom w:val="none" w:sz="0" w:space="0" w:color="auto"/>
                        <w:right w:val="none" w:sz="0" w:space="0" w:color="auto"/>
                      </w:divBdr>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
                    <w:div w:id="634944393">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
                    <w:div w:id="654988014">
                      <w:marLeft w:val="0"/>
                      <w:marRight w:val="0"/>
                      <w:marTop w:val="0"/>
                      <w:marBottom w:val="0"/>
                      <w:divBdr>
                        <w:top w:val="none" w:sz="0" w:space="0" w:color="auto"/>
                        <w:left w:val="none" w:sz="0" w:space="0" w:color="auto"/>
                        <w:bottom w:val="none" w:sz="0" w:space="0" w:color="auto"/>
                        <w:right w:val="none" w:sz="0" w:space="0" w:color="auto"/>
                      </w:divBdr>
                    </w:div>
                    <w:div w:id="696198125">
                      <w:marLeft w:val="0"/>
                      <w:marRight w:val="0"/>
                      <w:marTop w:val="0"/>
                      <w:marBottom w:val="0"/>
                      <w:divBdr>
                        <w:top w:val="none" w:sz="0" w:space="0" w:color="auto"/>
                        <w:left w:val="none" w:sz="0" w:space="0" w:color="auto"/>
                        <w:bottom w:val="none" w:sz="0" w:space="0" w:color="auto"/>
                        <w:right w:val="none" w:sz="0" w:space="0" w:color="auto"/>
                      </w:divBdr>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
                    <w:div w:id="758601081">
                      <w:marLeft w:val="0"/>
                      <w:marRight w:val="0"/>
                      <w:marTop w:val="0"/>
                      <w:marBottom w:val="0"/>
                      <w:divBdr>
                        <w:top w:val="none" w:sz="0" w:space="0" w:color="auto"/>
                        <w:left w:val="none" w:sz="0" w:space="0" w:color="auto"/>
                        <w:bottom w:val="none" w:sz="0" w:space="0" w:color="auto"/>
                        <w:right w:val="none" w:sz="0" w:space="0" w:color="auto"/>
                      </w:divBdr>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
                    <w:div w:id="1047022291">
                      <w:marLeft w:val="0"/>
                      <w:marRight w:val="0"/>
                      <w:marTop w:val="0"/>
                      <w:marBottom w:val="0"/>
                      <w:divBdr>
                        <w:top w:val="none" w:sz="0" w:space="0" w:color="auto"/>
                        <w:left w:val="none" w:sz="0" w:space="0" w:color="auto"/>
                        <w:bottom w:val="none" w:sz="0" w:space="0" w:color="auto"/>
                        <w:right w:val="none" w:sz="0" w:space="0" w:color="auto"/>
                      </w:divBdr>
                    </w:div>
                    <w:div w:id="1057821127">
                      <w:marLeft w:val="0"/>
                      <w:marRight w:val="0"/>
                      <w:marTop w:val="0"/>
                      <w:marBottom w:val="0"/>
                      <w:divBdr>
                        <w:top w:val="none" w:sz="0" w:space="0" w:color="auto"/>
                        <w:left w:val="none" w:sz="0" w:space="0" w:color="auto"/>
                        <w:bottom w:val="none" w:sz="0" w:space="0" w:color="auto"/>
                        <w:right w:val="none" w:sz="0" w:space="0" w:color="auto"/>
                      </w:divBdr>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
                    <w:div w:id="1133138341">
                      <w:marLeft w:val="0"/>
                      <w:marRight w:val="0"/>
                      <w:marTop w:val="0"/>
                      <w:marBottom w:val="0"/>
                      <w:divBdr>
                        <w:top w:val="none" w:sz="0" w:space="0" w:color="auto"/>
                        <w:left w:val="none" w:sz="0" w:space="0" w:color="auto"/>
                        <w:bottom w:val="none" w:sz="0" w:space="0" w:color="auto"/>
                        <w:right w:val="none" w:sz="0" w:space="0" w:color="auto"/>
                      </w:divBdr>
                    </w:div>
                    <w:div w:id="1135760772">
                      <w:marLeft w:val="0"/>
                      <w:marRight w:val="0"/>
                      <w:marTop w:val="0"/>
                      <w:marBottom w:val="0"/>
                      <w:divBdr>
                        <w:top w:val="none" w:sz="0" w:space="0" w:color="auto"/>
                        <w:left w:val="none" w:sz="0" w:space="0" w:color="auto"/>
                        <w:bottom w:val="none" w:sz="0" w:space="0" w:color="auto"/>
                        <w:right w:val="none" w:sz="0" w:space="0" w:color="auto"/>
                      </w:divBdr>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 w:id="343477782">
                  <w:marLeft w:val="0"/>
                  <w:marRight w:val="0"/>
                  <w:marTop w:val="0"/>
                  <w:marBottom w:val="0"/>
                  <w:divBdr>
                    <w:top w:val="none" w:sz="0" w:space="0" w:color="auto"/>
                    <w:left w:val="none" w:sz="0" w:space="0" w:color="auto"/>
                    <w:bottom w:val="none" w:sz="0" w:space="0" w:color="auto"/>
                    <w:right w:val="none" w:sz="0" w:space="0" w:color="auto"/>
                  </w:divBdr>
                </w:div>
                <w:div w:id="343485129">
                  <w:marLeft w:val="0"/>
                  <w:marRight w:val="0"/>
                  <w:marTop w:val="0"/>
                  <w:marBottom w:val="0"/>
                  <w:divBdr>
                    <w:top w:val="none" w:sz="0" w:space="0" w:color="auto"/>
                    <w:left w:val="none" w:sz="0" w:space="0" w:color="auto"/>
                    <w:bottom w:val="none" w:sz="0" w:space="0" w:color="auto"/>
                    <w:right w:val="none" w:sz="0" w:space="0" w:color="auto"/>
                  </w:divBdr>
                </w:div>
                <w:div w:id="343559621">
                  <w:marLeft w:val="0"/>
                  <w:marRight w:val="0"/>
                  <w:marTop w:val="0"/>
                  <w:marBottom w:val="0"/>
                  <w:divBdr>
                    <w:top w:val="none" w:sz="0" w:space="0" w:color="auto"/>
                    <w:left w:val="none" w:sz="0" w:space="0" w:color="auto"/>
                    <w:bottom w:val="none" w:sz="0" w:space="0" w:color="auto"/>
                    <w:right w:val="none" w:sz="0" w:space="0" w:color="auto"/>
                  </w:divBdr>
                </w:div>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
                  </w:divsChild>
                </w:div>
                <w:div w:id="344065080">
                  <w:marLeft w:val="0"/>
                  <w:marRight w:val="0"/>
                  <w:marTop w:val="0"/>
                  <w:marBottom w:val="0"/>
                  <w:divBdr>
                    <w:top w:val="none" w:sz="0" w:space="0" w:color="auto"/>
                    <w:left w:val="none" w:sz="0" w:space="0" w:color="auto"/>
                    <w:bottom w:val="none" w:sz="0" w:space="0" w:color="auto"/>
                    <w:right w:val="none" w:sz="0" w:space="0" w:color="auto"/>
                  </w:divBdr>
                </w:div>
                <w:div w:id="344285818">
                  <w:marLeft w:val="0"/>
                  <w:marRight w:val="0"/>
                  <w:marTop w:val="225"/>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344870573">
                  <w:marLeft w:val="0"/>
                  <w:marRight w:val="0"/>
                  <w:marTop w:val="0"/>
                  <w:marBottom w:val="0"/>
                  <w:divBdr>
                    <w:top w:val="none" w:sz="0" w:space="0" w:color="auto"/>
                    <w:left w:val="none" w:sz="0" w:space="0" w:color="auto"/>
                    <w:bottom w:val="none" w:sz="0" w:space="0" w:color="auto"/>
                    <w:right w:val="none" w:sz="0" w:space="0" w:color="auto"/>
                  </w:divBdr>
                </w:div>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4541">
                  <w:marLeft w:val="0"/>
                  <w:marRight w:val="225"/>
                  <w:marTop w:val="0"/>
                  <w:marBottom w:val="0"/>
                  <w:divBdr>
                    <w:top w:val="none" w:sz="0" w:space="0" w:color="auto"/>
                    <w:left w:val="none" w:sz="0" w:space="0" w:color="auto"/>
                    <w:bottom w:val="none" w:sz="0" w:space="0" w:color="auto"/>
                    <w:right w:val="none" w:sz="0" w:space="0" w:color="auto"/>
                  </w:divBdr>
                </w:div>
                <w:div w:id="345140371">
                  <w:marLeft w:val="0"/>
                  <w:marRight w:val="0"/>
                  <w:marTop w:val="0"/>
                  <w:marBottom w:val="0"/>
                  <w:divBdr>
                    <w:top w:val="none" w:sz="0" w:space="0" w:color="auto"/>
                    <w:left w:val="none" w:sz="0" w:space="0" w:color="auto"/>
                    <w:bottom w:val="none" w:sz="0" w:space="0" w:color="auto"/>
                    <w:right w:val="none" w:sz="0" w:space="0" w:color="auto"/>
                  </w:divBdr>
                </w:div>
                <w:div w:id="345206437">
                  <w:marLeft w:val="0"/>
                  <w:marRight w:val="0"/>
                  <w:marTop w:val="0"/>
                  <w:marBottom w:val="0"/>
                  <w:divBdr>
                    <w:top w:val="none" w:sz="0" w:space="0" w:color="auto"/>
                    <w:left w:val="none" w:sz="0" w:space="0" w:color="auto"/>
                    <w:bottom w:val="none" w:sz="0" w:space="0" w:color="auto"/>
                    <w:right w:val="none" w:sz="0" w:space="0" w:color="auto"/>
                  </w:divBdr>
                </w:div>
                <w:div w:id="345592977">
                  <w:marLeft w:val="0"/>
                  <w:marRight w:val="0"/>
                  <w:marTop w:val="0"/>
                  <w:marBottom w:val="0"/>
                  <w:divBdr>
                    <w:top w:val="none" w:sz="0" w:space="0" w:color="auto"/>
                    <w:left w:val="none" w:sz="0" w:space="0" w:color="auto"/>
                    <w:bottom w:val="none" w:sz="0" w:space="0" w:color="auto"/>
                    <w:right w:val="none" w:sz="0" w:space="0" w:color="auto"/>
                  </w:divBdr>
                </w:div>
                <w:div w:id="345790966">
                  <w:marLeft w:val="0"/>
                  <w:marRight w:val="0"/>
                  <w:marTop w:val="0"/>
                  <w:marBottom w:val="0"/>
                  <w:divBdr>
                    <w:top w:val="none" w:sz="0" w:space="0" w:color="auto"/>
                    <w:left w:val="none" w:sz="0" w:space="0" w:color="auto"/>
                    <w:bottom w:val="none" w:sz="0" w:space="0" w:color="auto"/>
                    <w:right w:val="none" w:sz="0" w:space="0" w:color="auto"/>
                  </w:divBdr>
                </w:div>
                <w:div w:id="345982881">
                  <w:marLeft w:val="0"/>
                  <w:marRight w:val="0"/>
                  <w:marTop w:val="225"/>
                  <w:marBottom w:val="0"/>
                  <w:divBdr>
                    <w:top w:val="none" w:sz="0" w:space="0" w:color="auto"/>
                    <w:left w:val="none" w:sz="0" w:space="0" w:color="auto"/>
                    <w:bottom w:val="none" w:sz="0" w:space="0" w:color="auto"/>
                    <w:right w:val="none" w:sz="0" w:space="0" w:color="auto"/>
                  </w:divBdr>
                </w:div>
                <w:div w:id="345986308">
                  <w:marLeft w:val="0"/>
                  <w:marRight w:val="30"/>
                  <w:marTop w:val="0"/>
                  <w:marBottom w:val="0"/>
                  <w:divBdr>
                    <w:top w:val="none" w:sz="0" w:space="0" w:color="auto"/>
                    <w:left w:val="none" w:sz="0" w:space="0" w:color="auto"/>
                    <w:bottom w:val="none" w:sz="0" w:space="0" w:color="auto"/>
                    <w:right w:val="none" w:sz="0" w:space="0" w:color="auto"/>
                  </w:divBdr>
                </w:div>
                <w:div w:id="346106038">
                  <w:marLeft w:val="0"/>
                  <w:marRight w:val="0"/>
                  <w:marTop w:val="0"/>
                  <w:marBottom w:val="0"/>
                  <w:divBdr>
                    <w:top w:val="none" w:sz="0" w:space="0" w:color="auto"/>
                    <w:left w:val="none" w:sz="0" w:space="0" w:color="auto"/>
                    <w:bottom w:val="none" w:sz="0" w:space="0" w:color="auto"/>
                    <w:right w:val="none" w:sz="0" w:space="0" w:color="auto"/>
                  </w:divBdr>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
                <w:div w:id="347100899">
                  <w:marLeft w:val="0"/>
                  <w:marRight w:val="0"/>
                  <w:marTop w:val="0"/>
                  <w:marBottom w:val="0"/>
                  <w:divBdr>
                    <w:top w:val="none" w:sz="0" w:space="0" w:color="auto"/>
                    <w:left w:val="none" w:sz="0" w:space="0" w:color="auto"/>
                    <w:bottom w:val="none" w:sz="0" w:space="0" w:color="auto"/>
                    <w:right w:val="none" w:sz="0" w:space="0" w:color="auto"/>
                  </w:divBdr>
                </w:div>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
                  </w:divsChild>
                </w:div>
                <w:div w:id="347297124">
                  <w:marLeft w:val="0"/>
                  <w:marRight w:val="0"/>
                  <w:marTop w:val="0"/>
                  <w:marBottom w:val="0"/>
                  <w:divBdr>
                    <w:top w:val="none" w:sz="0" w:space="0" w:color="auto"/>
                    <w:left w:val="none" w:sz="0" w:space="0" w:color="auto"/>
                    <w:bottom w:val="none" w:sz="0" w:space="0" w:color="auto"/>
                    <w:right w:val="none" w:sz="0" w:space="0" w:color="auto"/>
                  </w:divBdr>
                </w:div>
                <w:div w:id="347370963">
                  <w:marLeft w:val="0"/>
                  <w:marRight w:val="75"/>
                  <w:marTop w:val="0"/>
                  <w:marBottom w:val="0"/>
                  <w:divBdr>
                    <w:top w:val="none" w:sz="0" w:space="0" w:color="auto"/>
                    <w:left w:val="none" w:sz="0" w:space="0" w:color="auto"/>
                    <w:bottom w:val="none" w:sz="0" w:space="0" w:color="auto"/>
                    <w:right w:val="none" w:sz="0" w:space="0" w:color="auto"/>
                  </w:divBdr>
                </w:div>
                <w:div w:id="347564619">
                  <w:marLeft w:val="0"/>
                  <w:marRight w:val="0"/>
                  <w:marTop w:val="0"/>
                  <w:marBottom w:val="0"/>
                  <w:divBdr>
                    <w:top w:val="none" w:sz="0" w:space="0" w:color="auto"/>
                    <w:left w:val="none" w:sz="0" w:space="0" w:color="auto"/>
                    <w:bottom w:val="none" w:sz="0" w:space="0" w:color="auto"/>
                    <w:right w:val="none" w:sz="0" w:space="0" w:color="auto"/>
                  </w:divBdr>
                </w:div>
                <w:div w:id="347606289">
                  <w:marLeft w:val="0"/>
                  <w:marRight w:val="0"/>
                  <w:marTop w:val="0"/>
                  <w:marBottom w:val="0"/>
                  <w:divBdr>
                    <w:top w:val="none" w:sz="0" w:space="0" w:color="auto"/>
                    <w:left w:val="none" w:sz="0" w:space="0" w:color="auto"/>
                    <w:bottom w:val="none" w:sz="0" w:space="0" w:color="auto"/>
                    <w:right w:val="none" w:sz="0" w:space="0" w:color="auto"/>
                  </w:divBdr>
                </w:div>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sChild>
                </w:div>
                <w:div w:id="347870789">
                  <w:marLeft w:val="0"/>
                  <w:marRight w:val="0"/>
                  <w:marTop w:val="0"/>
                  <w:marBottom w:val="0"/>
                  <w:divBdr>
                    <w:top w:val="none" w:sz="0" w:space="0" w:color="auto"/>
                    <w:left w:val="none" w:sz="0" w:space="0" w:color="auto"/>
                    <w:bottom w:val="none" w:sz="0" w:space="0" w:color="auto"/>
                    <w:right w:val="none" w:sz="0" w:space="0" w:color="auto"/>
                  </w:divBdr>
                </w:div>
                <w:div w:id="348064845">
                  <w:marLeft w:val="0"/>
                  <w:marRight w:val="0"/>
                  <w:marTop w:val="0"/>
                  <w:marBottom w:val="0"/>
                  <w:divBdr>
                    <w:top w:val="none" w:sz="0" w:space="0" w:color="auto"/>
                    <w:left w:val="none" w:sz="0" w:space="0" w:color="auto"/>
                    <w:bottom w:val="none" w:sz="0" w:space="0" w:color="auto"/>
                    <w:right w:val="none" w:sz="0" w:space="0" w:color="auto"/>
                  </w:divBdr>
                </w:div>
                <w:div w:id="348652377">
                  <w:marLeft w:val="0"/>
                  <w:marRight w:val="0"/>
                  <w:marTop w:val="0"/>
                  <w:marBottom w:val="0"/>
                  <w:divBdr>
                    <w:top w:val="none" w:sz="0" w:space="0" w:color="auto"/>
                    <w:left w:val="none" w:sz="0" w:space="0" w:color="auto"/>
                    <w:bottom w:val="none" w:sz="0" w:space="0" w:color="auto"/>
                    <w:right w:val="none" w:sz="0" w:space="0" w:color="auto"/>
                  </w:divBdr>
                </w:div>
                <w:div w:id="348726791">
                  <w:marLeft w:val="0"/>
                  <w:marRight w:val="0"/>
                  <w:marTop w:val="0"/>
                  <w:marBottom w:val="0"/>
                  <w:divBdr>
                    <w:top w:val="none" w:sz="0" w:space="0" w:color="auto"/>
                    <w:left w:val="none" w:sz="0" w:space="0" w:color="auto"/>
                    <w:bottom w:val="none" w:sz="0" w:space="0" w:color="auto"/>
                    <w:right w:val="none" w:sz="0" w:space="0" w:color="auto"/>
                  </w:divBdr>
                </w:div>
                <w:div w:id="348994820">
                  <w:marLeft w:val="0"/>
                  <w:marRight w:val="0"/>
                  <w:marTop w:val="0"/>
                  <w:marBottom w:val="300"/>
                  <w:divBdr>
                    <w:top w:val="none" w:sz="0" w:space="0" w:color="auto"/>
                    <w:left w:val="none" w:sz="0" w:space="0" w:color="auto"/>
                    <w:bottom w:val="none" w:sz="0" w:space="0" w:color="auto"/>
                    <w:right w:val="none" w:sz="0" w:space="0" w:color="auto"/>
                  </w:divBdr>
                </w:div>
                <w:div w:id="349064837">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49337721">
                  <w:marLeft w:val="0"/>
                  <w:marRight w:val="0"/>
                  <w:marTop w:val="0"/>
                  <w:marBottom w:val="0"/>
                  <w:divBdr>
                    <w:top w:val="none" w:sz="0" w:space="0" w:color="auto"/>
                    <w:left w:val="none" w:sz="0" w:space="0" w:color="auto"/>
                    <w:bottom w:val="none" w:sz="0" w:space="0" w:color="auto"/>
                    <w:right w:val="none" w:sz="0" w:space="0" w:color="auto"/>
                  </w:divBdr>
                </w:div>
                <w:div w:id="349374541">
                  <w:marLeft w:val="0"/>
                  <w:marRight w:val="0"/>
                  <w:marTop w:val="0"/>
                  <w:marBottom w:val="150"/>
                  <w:divBdr>
                    <w:top w:val="none" w:sz="0" w:space="0" w:color="auto"/>
                    <w:left w:val="none" w:sz="0" w:space="0" w:color="auto"/>
                    <w:bottom w:val="none" w:sz="0" w:space="0" w:color="auto"/>
                    <w:right w:val="none" w:sz="0" w:space="0" w:color="auto"/>
                  </w:divBdr>
                </w:div>
                <w:div w:id="349458300">
                  <w:marLeft w:val="0"/>
                  <w:marRight w:val="0"/>
                  <w:marTop w:val="0"/>
                  <w:marBottom w:val="0"/>
                  <w:divBdr>
                    <w:top w:val="none" w:sz="0" w:space="0" w:color="auto"/>
                    <w:left w:val="none" w:sz="0" w:space="0" w:color="auto"/>
                    <w:bottom w:val="none" w:sz="0" w:space="0" w:color="auto"/>
                    <w:right w:val="none" w:sz="0" w:space="0" w:color="auto"/>
                  </w:divBdr>
                </w:div>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 w:id="350034618">
                  <w:marLeft w:val="0"/>
                  <w:marRight w:val="0"/>
                  <w:marTop w:val="0"/>
                  <w:marBottom w:val="0"/>
                  <w:divBdr>
                    <w:top w:val="none" w:sz="0" w:space="0" w:color="auto"/>
                    <w:left w:val="none" w:sz="0" w:space="0" w:color="auto"/>
                    <w:bottom w:val="none" w:sz="0" w:space="0" w:color="auto"/>
                    <w:right w:val="none" w:sz="0" w:space="0" w:color="auto"/>
                  </w:divBdr>
                </w:div>
                <w:div w:id="350224733">
                  <w:marLeft w:val="0"/>
                  <w:marRight w:val="0"/>
                  <w:marTop w:val="225"/>
                  <w:marBottom w:val="0"/>
                  <w:divBdr>
                    <w:top w:val="none" w:sz="0" w:space="0" w:color="auto"/>
                    <w:left w:val="none" w:sz="0" w:space="0" w:color="auto"/>
                    <w:bottom w:val="none" w:sz="0" w:space="0" w:color="auto"/>
                    <w:right w:val="none" w:sz="0" w:space="0" w:color="auto"/>
                  </w:divBdr>
                </w:div>
                <w:div w:id="350228135">
                  <w:marLeft w:val="0"/>
                  <w:marRight w:val="0"/>
                  <w:marTop w:val="0"/>
                  <w:marBottom w:val="0"/>
                  <w:divBdr>
                    <w:top w:val="none" w:sz="0" w:space="0" w:color="auto"/>
                    <w:left w:val="none" w:sz="0" w:space="0" w:color="auto"/>
                    <w:bottom w:val="none" w:sz="0" w:space="0" w:color="auto"/>
                    <w:right w:val="none" w:sz="0" w:space="0" w:color="auto"/>
                  </w:divBdr>
                </w:div>
                <w:div w:id="350302167">
                  <w:marLeft w:val="0"/>
                  <w:marRight w:val="0"/>
                  <w:marTop w:val="0"/>
                  <w:marBottom w:val="0"/>
                  <w:divBdr>
                    <w:top w:val="none" w:sz="0" w:space="0" w:color="auto"/>
                    <w:left w:val="none" w:sz="0" w:space="0" w:color="auto"/>
                    <w:bottom w:val="none" w:sz="0" w:space="0" w:color="auto"/>
                    <w:right w:val="none" w:sz="0" w:space="0" w:color="auto"/>
                  </w:divBdr>
                </w:div>
                <w:div w:id="350375814">
                  <w:marLeft w:val="0"/>
                  <w:marRight w:val="0"/>
                  <w:marTop w:val="0"/>
                  <w:marBottom w:val="0"/>
                  <w:divBdr>
                    <w:top w:val="none" w:sz="0" w:space="0" w:color="auto"/>
                    <w:left w:val="none" w:sz="0" w:space="0" w:color="auto"/>
                    <w:bottom w:val="none" w:sz="0" w:space="0" w:color="auto"/>
                    <w:right w:val="none" w:sz="0" w:space="0" w:color="auto"/>
                  </w:divBdr>
                </w:div>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
                  </w:divsChild>
                </w:div>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350953083">
                  <w:marLeft w:val="0"/>
                  <w:marRight w:val="0"/>
                  <w:marTop w:val="0"/>
                  <w:marBottom w:val="0"/>
                  <w:divBdr>
                    <w:top w:val="none" w:sz="0" w:space="0" w:color="auto"/>
                    <w:left w:val="none" w:sz="0" w:space="0" w:color="auto"/>
                    <w:bottom w:val="none" w:sz="0" w:space="0" w:color="auto"/>
                    <w:right w:val="none" w:sz="0" w:space="0" w:color="auto"/>
                  </w:divBdr>
                </w:div>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 w:id="351036026">
                  <w:marLeft w:val="0"/>
                  <w:marRight w:val="0"/>
                  <w:marTop w:val="75"/>
                  <w:marBottom w:val="0"/>
                  <w:divBdr>
                    <w:top w:val="none" w:sz="0" w:space="0" w:color="auto"/>
                    <w:left w:val="none" w:sz="0" w:space="0" w:color="auto"/>
                    <w:bottom w:val="none" w:sz="0" w:space="0" w:color="auto"/>
                    <w:right w:val="none" w:sz="0" w:space="0" w:color="auto"/>
                  </w:divBdr>
                </w:div>
                <w:div w:id="351300758">
                  <w:marLeft w:val="0"/>
                  <w:marRight w:val="0"/>
                  <w:marTop w:val="0"/>
                  <w:marBottom w:val="0"/>
                  <w:divBdr>
                    <w:top w:val="none" w:sz="0" w:space="0" w:color="auto"/>
                    <w:left w:val="none" w:sz="0" w:space="0" w:color="auto"/>
                    <w:bottom w:val="none" w:sz="0" w:space="0" w:color="auto"/>
                    <w:right w:val="none" w:sz="0" w:space="0" w:color="auto"/>
                  </w:divBdr>
                </w:div>
                <w:div w:id="351689647">
                  <w:marLeft w:val="0"/>
                  <w:marRight w:val="0"/>
                  <w:marTop w:val="0"/>
                  <w:marBottom w:val="0"/>
                  <w:divBdr>
                    <w:top w:val="none" w:sz="0" w:space="0" w:color="auto"/>
                    <w:left w:val="none" w:sz="0" w:space="0" w:color="auto"/>
                    <w:bottom w:val="none" w:sz="0" w:space="0" w:color="auto"/>
                    <w:right w:val="none" w:sz="0" w:space="0" w:color="auto"/>
                  </w:divBdr>
                </w:div>
                <w:div w:id="351763157">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300"/>
                  <w:divBdr>
                    <w:top w:val="none" w:sz="0" w:space="0" w:color="auto"/>
                    <w:left w:val="none" w:sz="0" w:space="0" w:color="auto"/>
                    <w:bottom w:val="none" w:sz="0" w:space="0" w:color="auto"/>
                    <w:right w:val="none" w:sz="0" w:space="0" w:color="auto"/>
                  </w:divBdr>
                </w:div>
                <w:div w:id="351886059">
                  <w:marLeft w:val="0"/>
                  <w:marRight w:val="30"/>
                  <w:marTop w:val="0"/>
                  <w:marBottom w:val="0"/>
                  <w:divBdr>
                    <w:top w:val="none" w:sz="0" w:space="0" w:color="auto"/>
                    <w:left w:val="none" w:sz="0" w:space="0" w:color="auto"/>
                    <w:bottom w:val="none" w:sz="0" w:space="0" w:color="auto"/>
                    <w:right w:val="none" w:sz="0" w:space="0" w:color="auto"/>
                  </w:divBdr>
                </w:div>
                <w:div w:id="351886081">
                  <w:marLeft w:val="0"/>
                  <w:marRight w:val="0"/>
                  <w:marTop w:val="0"/>
                  <w:marBottom w:val="0"/>
                  <w:divBdr>
                    <w:top w:val="none" w:sz="0" w:space="0" w:color="auto"/>
                    <w:left w:val="none" w:sz="0" w:space="0" w:color="auto"/>
                    <w:bottom w:val="none" w:sz="0" w:space="0" w:color="auto"/>
                    <w:right w:val="none" w:sz="0" w:space="0" w:color="auto"/>
                  </w:divBdr>
                </w:div>
                <w:div w:id="352074568">
                  <w:marLeft w:val="0"/>
                  <w:marRight w:val="0"/>
                  <w:marTop w:val="0"/>
                  <w:marBottom w:val="0"/>
                  <w:divBdr>
                    <w:top w:val="none" w:sz="0" w:space="0" w:color="auto"/>
                    <w:left w:val="none" w:sz="0" w:space="0" w:color="auto"/>
                    <w:bottom w:val="none" w:sz="0" w:space="0" w:color="auto"/>
                    <w:right w:val="none" w:sz="0" w:space="0" w:color="auto"/>
                  </w:divBdr>
                </w:div>
                <w:div w:id="352190887">
                  <w:marLeft w:val="0"/>
                  <w:marRight w:val="0"/>
                  <w:marTop w:val="0"/>
                  <w:marBottom w:val="0"/>
                  <w:divBdr>
                    <w:top w:val="none" w:sz="0" w:space="0" w:color="auto"/>
                    <w:left w:val="none" w:sz="0" w:space="0" w:color="auto"/>
                    <w:bottom w:val="none" w:sz="0" w:space="0" w:color="auto"/>
                    <w:right w:val="none" w:sz="0" w:space="0" w:color="auto"/>
                  </w:divBdr>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352339234">
                  <w:marLeft w:val="0"/>
                  <w:marRight w:val="0"/>
                  <w:marTop w:val="0"/>
                  <w:marBottom w:val="0"/>
                  <w:divBdr>
                    <w:top w:val="none" w:sz="0" w:space="0" w:color="auto"/>
                    <w:left w:val="none" w:sz="0" w:space="0" w:color="auto"/>
                    <w:bottom w:val="none" w:sz="0" w:space="0" w:color="auto"/>
                    <w:right w:val="none" w:sz="0" w:space="0" w:color="auto"/>
                  </w:divBdr>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 w:id="352417228">
                  <w:marLeft w:val="0"/>
                  <w:marRight w:val="-10800"/>
                  <w:marTop w:val="0"/>
                  <w:marBottom w:val="0"/>
                  <w:divBdr>
                    <w:top w:val="none" w:sz="0" w:space="0" w:color="auto"/>
                    <w:left w:val="none" w:sz="0" w:space="0" w:color="auto"/>
                    <w:bottom w:val="none" w:sz="0" w:space="0" w:color="auto"/>
                    <w:right w:val="none" w:sz="0" w:space="0" w:color="auto"/>
                  </w:divBdr>
                </w:div>
                <w:div w:id="352464128">
                  <w:marLeft w:val="0"/>
                  <w:marRight w:val="0"/>
                  <w:marTop w:val="0"/>
                  <w:marBottom w:val="0"/>
                  <w:divBdr>
                    <w:top w:val="none" w:sz="0" w:space="0" w:color="auto"/>
                    <w:left w:val="none" w:sz="0" w:space="0" w:color="auto"/>
                    <w:bottom w:val="none" w:sz="0" w:space="0" w:color="auto"/>
                    <w:right w:val="none" w:sz="0" w:space="0" w:color="auto"/>
                  </w:divBdr>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652">
                  <w:marLeft w:val="0"/>
                  <w:marRight w:val="0"/>
                  <w:marTop w:val="450"/>
                  <w:marBottom w:val="450"/>
                  <w:divBdr>
                    <w:top w:val="none" w:sz="0" w:space="0" w:color="auto"/>
                    <w:left w:val="none" w:sz="0" w:space="0" w:color="auto"/>
                    <w:bottom w:val="none" w:sz="0" w:space="0" w:color="auto"/>
                    <w:right w:val="none" w:sz="0" w:space="0" w:color="auto"/>
                  </w:divBdr>
                </w:div>
                <w:div w:id="352612311">
                  <w:marLeft w:val="0"/>
                  <w:marRight w:val="0"/>
                  <w:marTop w:val="0"/>
                  <w:marBottom w:val="0"/>
                  <w:divBdr>
                    <w:top w:val="none" w:sz="0" w:space="0" w:color="auto"/>
                    <w:left w:val="none" w:sz="0" w:space="0" w:color="auto"/>
                    <w:bottom w:val="none" w:sz="0" w:space="0" w:color="auto"/>
                    <w:right w:val="none" w:sz="0" w:space="0" w:color="auto"/>
                  </w:divBdr>
                  <w:divsChild>
                    <w:div w:id="97335991">
                      <w:marLeft w:val="0"/>
                      <w:marRight w:val="0"/>
                      <w:marTop w:val="0"/>
                      <w:marBottom w:val="0"/>
                      <w:divBdr>
                        <w:top w:val="none" w:sz="0" w:space="0" w:color="auto"/>
                        <w:left w:val="none" w:sz="0" w:space="0" w:color="auto"/>
                        <w:bottom w:val="none" w:sz="0" w:space="0" w:color="auto"/>
                        <w:right w:val="none" w:sz="0" w:space="0" w:color="auto"/>
                      </w:divBdr>
                      <w:divsChild>
                        <w:div w:id="125857773">
                          <w:marLeft w:val="0"/>
                          <w:marRight w:val="0"/>
                          <w:marTop w:val="0"/>
                          <w:marBottom w:val="0"/>
                          <w:divBdr>
                            <w:top w:val="none" w:sz="0" w:space="0" w:color="auto"/>
                            <w:left w:val="none" w:sz="0" w:space="0" w:color="auto"/>
                            <w:bottom w:val="none" w:sz="0" w:space="0" w:color="auto"/>
                            <w:right w:val="none" w:sz="0" w:space="0" w:color="auto"/>
                          </w:divBdr>
                          <w:divsChild>
                            <w:div w:id="226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
                  </w:divsChild>
                </w:div>
                <w:div w:id="353072679">
                  <w:marLeft w:val="0"/>
                  <w:marRight w:val="0"/>
                  <w:marTop w:val="0"/>
                  <w:marBottom w:val="0"/>
                  <w:divBdr>
                    <w:top w:val="none" w:sz="0" w:space="0" w:color="auto"/>
                    <w:left w:val="none" w:sz="0" w:space="0" w:color="auto"/>
                    <w:bottom w:val="none" w:sz="0" w:space="0" w:color="auto"/>
                    <w:right w:val="none" w:sz="0" w:space="0" w:color="auto"/>
                  </w:divBdr>
                </w:div>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141">
                  <w:marLeft w:val="0"/>
                  <w:marRight w:val="0"/>
                  <w:marTop w:val="0"/>
                  <w:marBottom w:val="0"/>
                  <w:divBdr>
                    <w:top w:val="none" w:sz="0" w:space="0" w:color="auto"/>
                    <w:left w:val="none" w:sz="0" w:space="0" w:color="auto"/>
                    <w:bottom w:val="none" w:sz="0" w:space="0" w:color="auto"/>
                    <w:right w:val="none" w:sz="0" w:space="0" w:color="auto"/>
                  </w:divBdr>
                </w:div>
                <w:div w:id="353774174">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 w:id="353852132">
                  <w:marLeft w:val="0"/>
                  <w:marRight w:val="0"/>
                  <w:marTop w:val="0"/>
                  <w:marBottom w:val="0"/>
                  <w:divBdr>
                    <w:top w:val="none" w:sz="0" w:space="0" w:color="auto"/>
                    <w:left w:val="none" w:sz="0" w:space="0" w:color="auto"/>
                    <w:bottom w:val="none" w:sz="0" w:space="0" w:color="auto"/>
                    <w:right w:val="none" w:sz="0" w:space="0" w:color="auto"/>
                  </w:divBdr>
                </w:div>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54118867">
                  <w:marLeft w:val="0"/>
                  <w:marRight w:val="0"/>
                  <w:marTop w:val="0"/>
                  <w:marBottom w:val="0"/>
                  <w:divBdr>
                    <w:top w:val="none" w:sz="0" w:space="0" w:color="auto"/>
                    <w:left w:val="none" w:sz="0" w:space="0" w:color="auto"/>
                    <w:bottom w:val="none" w:sz="0" w:space="0" w:color="auto"/>
                    <w:right w:val="none" w:sz="0" w:space="0" w:color="auto"/>
                  </w:divBdr>
                </w:div>
                <w:div w:id="354236005">
                  <w:marLeft w:val="0"/>
                  <w:marRight w:val="0"/>
                  <w:marTop w:val="300"/>
                  <w:marBottom w:val="0"/>
                  <w:divBdr>
                    <w:top w:val="none" w:sz="0" w:space="0" w:color="auto"/>
                    <w:left w:val="none" w:sz="0" w:space="0" w:color="auto"/>
                    <w:bottom w:val="none" w:sz="0" w:space="0" w:color="auto"/>
                    <w:right w:val="none" w:sz="0" w:space="0" w:color="auto"/>
                  </w:divBdr>
                </w:div>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118">
                  <w:marLeft w:val="0"/>
                  <w:marRight w:val="0"/>
                  <w:marTop w:val="0"/>
                  <w:marBottom w:val="0"/>
                  <w:divBdr>
                    <w:top w:val="none" w:sz="0" w:space="0" w:color="auto"/>
                    <w:left w:val="none" w:sz="0" w:space="0" w:color="auto"/>
                    <w:bottom w:val="none" w:sz="0" w:space="0" w:color="auto"/>
                    <w:right w:val="none" w:sz="0" w:space="0" w:color="auto"/>
                  </w:divBdr>
                </w:div>
                <w:div w:id="354700049">
                  <w:marLeft w:val="0"/>
                  <w:marRight w:val="0"/>
                  <w:marTop w:val="0"/>
                  <w:marBottom w:val="0"/>
                  <w:divBdr>
                    <w:top w:val="none" w:sz="0" w:space="0" w:color="auto"/>
                    <w:left w:val="none" w:sz="0" w:space="0" w:color="auto"/>
                    <w:bottom w:val="none" w:sz="0" w:space="0" w:color="auto"/>
                    <w:right w:val="none" w:sz="0" w:space="0" w:color="auto"/>
                  </w:divBdr>
                </w:div>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4816972">
                  <w:marLeft w:val="0"/>
                  <w:marRight w:val="0"/>
                  <w:marTop w:val="0"/>
                  <w:marBottom w:val="0"/>
                  <w:divBdr>
                    <w:top w:val="none" w:sz="0" w:space="0" w:color="auto"/>
                    <w:left w:val="none" w:sz="0" w:space="0" w:color="auto"/>
                    <w:bottom w:val="none" w:sz="0" w:space="0" w:color="auto"/>
                    <w:right w:val="none" w:sz="0" w:space="0" w:color="auto"/>
                  </w:divBdr>
                </w:div>
                <w:div w:id="354891202">
                  <w:marLeft w:val="0"/>
                  <w:marRight w:val="0"/>
                  <w:marTop w:val="0"/>
                  <w:marBottom w:val="0"/>
                  <w:divBdr>
                    <w:top w:val="none" w:sz="0" w:space="0" w:color="auto"/>
                    <w:left w:val="none" w:sz="0" w:space="0" w:color="auto"/>
                    <w:bottom w:val="none" w:sz="0" w:space="0" w:color="auto"/>
                    <w:right w:val="none" w:sz="0" w:space="0" w:color="auto"/>
                  </w:divBdr>
                </w:div>
                <w:div w:id="355077744">
                  <w:marLeft w:val="0"/>
                  <w:marRight w:val="0"/>
                  <w:marTop w:val="0"/>
                  <w:marBottom w:val="0"/>
                  <w:divBdr>
                    <w:top w:val="none" w:sz="0" w:space="0" w:color="auto"/>
                    <w:left w:val="none" w:sz="0" w:space="0" w:color="auto"/>
                    <w:bottom w:val="none" w:sz="0" w:space="0" w:color="auto"/>
                    <w:right w:val="none" w:sz="0" w:space="0" w:color="auto"/>
                  </w:divBdr>
                </w:div>
                <w:div w:id="355157213">
                  <w:marLeft w:val="0"/>
                  <w:marRight w:val="0"/>
                  <w:marTop w:val="0"/>
                  <w:marBottom w:val="0"/>
                  <w:divBdr>
                    <w:top w:val="none" w:sz="0" w:space="0" w:color="auto"/>
                    <w:left w:val="none" w:sz="0" w:space="0" w:color="auto"/>
                    <w:bottom w:val="none" w:sz="0" w:space="0" w:color="auto"/>
                    <w:right w:val="none" w:sz="0" w:space="0" w:color="auto"/>
                  </w:divBdr>
                </w:div>
                <w:div w:id="355161154">
                  <w:marLeft w:val="0"/>
                  <w:marRight w:val="0"/>
                  <w:marTop w:val="0"/>
                  <w:marBottom w:val="0"/>
                  <w:divBdr>
                    <w:top w:val="none" w:sz="0" w:space="0" w:color="auto"/>
                    <w:left w:val="none" w:sz="0" w:space="0" w:color="auto"/>
                    <w:bottom w:val="none" w:sz="0" w:space="0" w:color="auto"/>
                    <w:right w:val="none" w:sz="0" w:space="0" w:color="auto"/>
                  </w:divBdr>
                </w:div>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842">
                  <w:marLeft w:val="0"/>
                  <w:marRight w:val="0"/>
                  <w:marTop w:val="150"/>
                  <w:marBottom w:val="0"/>
                  <w:divBdr>
                    <w:top w:val="none" w:sz="0" w:space="0" w:color="auto"/>
                    <w:left w:val="none" w:sz="0" w:space="0" w:color="auto"/>
                    <w:bottom w:val="none" w:sz="0" w:space="0" w:color="auto"/>
                    <w:right w:val="none" w:sz="0" w:space="0" w:color="auto"/>
                  </w:divBdr>
                </w:div>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 w:id="355808193">
                  <w:marLeft w:val="0"/>
                  <w:marRight w:val="0"/>
                  <w:marTop w:val="0"/>
                  <w:marBottom w:val="0"/>
                  <w:divBdr>
                    <w:top w:val="none" w:sz="0" w:space="0" w:color="auto"/>
                    <w:left w:val="none" w:sz="0" w:space="0" w:color="auto"/>
                    <w:bottom w:val="none" w:sz="0" w:space="0" w:color="auto"/>
                    <w:right w:val="none" w:sz="0" w:space="0" w:color="auto"/>
                  </w:divBdr>
                </w:div>
                <w:div w:id="355815192">
                  <w:marLeft w:val="0"/>
                  <w:marRight w:val="0"/>
                  <w:marTop w:val="0"/>
                  <w:marBottom w:val="0"/>
                  <w:divBdr>
                    <w:top w:val="none" w:sz="0" w:space="0" w:color="auto"/>
                    <w:left w:val="none" w:sz="0" w:space="0" w:color="auto"/>
                    <w:bottom w:val="none" w:sz="0" w:space="0" w:color="auto"/>
                    <w:right w:val="none" w:sz="0" w:space="0" w:color="auto"/>
                  </w:divBdr>
                </w:div>
                <w:div w:id="355885933">
                  <w:marLeft w:val="0"/>
                  <w:marRight w:val="0"/>
                  <w:marTop w:val="0"/>
                  <w:marBottom w:val="0"/>
                  <w:divBdr>
                    <w:top w:val="none" w:sz="0" w:space="0" w:color="auto"/>
                    <w:left w:val="none" w:sz="0" w:space="0" w:color="auto"/>
                    <w:bottom w:val="none" w:sz="0" w:space="0" w:color="auto"/>
                    <w:right w:val="none" w:sz="0" w:space="0" w:color="auto"/>
                  </w:divBdr>
                </w:div>
                <w:div w:id="355935837">
                  <w:marLeft w:val="0"/>
                  <w:marRight w:val="0"/>
                  <w:marTop w:val="300"/>
                  <w:marBottom w:val="0"/>
                  <w:divBdr>
                    <w:top w:val="none" w:sz="0" w:space="0" w:color="auto"/>
                    <w:left w:val="none" w:sz="0" w:space="0" w:color="auto"/>
                    <w:bottom w:val="none" w:sz="0" w:space="0" w:color="auto"/>
                    <w:right w:val="none" w:sz="0" w:space="0" w:color="auto"/>
                  </w:divBdr>
                </w:div>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sChild>
                </w:div>
                <w:div w:id="356197368">
                  <w:marLeft w:val="0"/>
                  <w:marRight w:val="0"/>
                  <w:marTop w:val="0"/>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 w:id="356590213">
                  <w:marLeft w:val="0"/>
                  <w:marRight w:val="0"/>
                  <w:marTop w:val="225"/>
                  <w:marBottom w:val="0"/>
                  <w:divBdr>
                    <w:top w:val="none" w:sz="0" w:space="0" w:color="auto"/>
                    <w:left w:val="none" w:sz="0" w:space="0" w:color="auto"/>
                    <w:bottom w:val="none" w:sz="0" w:space="0" w:color="auto"/>
                    <w:right w:val="none" w:sz="0" w:space="0" w:color="auto"/>
                  </w:divBdr>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357197611">
                  <w:marLeft w:val="0"/>
                  <w:marRight w:val="0"/>
                  <w:marTop w:val="225"/>
                  <w:marBottom w:val="0"/>
                  <w:divBdr>
                    <w:top w:val="none" w:sz="0" w:space="0" w:color="auto"/>
                    <w:left w:val="none" w:sz="0" w:space="0" w:color="auto"/>
                    <w:bottom w:val="none" w:sz="0" w:space="0" w:color="auto"/>
                    <w:right w:val="none" w:sz="0" w:space="0" w:color="auto"/>
                  </w:divBdr>
                </w:div>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
                <w:div w:id="357782046">
                  <w:marLeft w:val="0"/>
                  <w:marRight w:val="0"/>
                  <w:marTop w:val="0"/>
                  <w:marBottom w:val="0"/>
                  <w:divBdr>
                    <w:top w:val="none" w:sz="0" w:space="0" w:color="auto"/>
                    <w:left w:val="none" w:sz="0" w:space="0" w:color="auto"/>
                    <w:bottom w:val="none" w:sz="0" w:space="0" w:color="auto"/>
                    <w:right w:val="none" w:sz="0" w:space="0" w:color="auto"/>
                  </w:divBdr>
                  <w:divsChild>
                    <w:div w:id="269630198">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sChild>
                </w:div>
                <w:div w:id="357856254">
                  <w:marLeft w:val="300"/>
                  <w:marRight w:val="30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358049882">
                  <w:marLeft w:val="0"/>
                  <w:marRight w:val="0"/>
                  <w:marTop w:val="0"/>
                  <w:marBottom w:val="0"/>
                  <w:divBdr>
                    <w:top w:val="none" w:sz="0" w:space="0" w:color="auto"/>
                    <w:left w:val="none" w:sz="0" w:space="0" w:color="auto"/>
                    <w:bottom w:val="none" w:sz="0" w:space="0" w:color="auto"/>
                    <w:right w:val="none" w:sz="0" w:space="0" w:color="auto"/>
                  </w:divBdr>
                </w:div>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358162399">
                  <w:marLeft w:val="0"/>
                  <w:marRight w:val="0"/>
                  <w:marTop w:val="0"/>
                  <w:marBottom w:val="0"/>
                  <w:divBdr>
                    <w:top w:val="none" w:sz="0" w:space="0" w:color="auto"/>
                    <w:left w:val="none" w:sz="0" w:space="0" w:color="auto"/>
                    <w:bottom w:val="none" w:sz="0" w:space="0" w:color="auto"/>
                    <w:right w:val="none" w:sz="0" w:space="0" w:color="auto"/>
                  </w:divBdr>
                </w:div>
                <w:div w:id="358163698">
                  <w:marLeft w:val="0"/>
                  <w:marRight w:val="0"/>
                  <w:marTop w:val="0"/>
                  <w:marBottom w:val="0"/>
                  <w:divBdr>
                    <w:top w:val="none" w:sz="0" w:space="0" w:color="auto"/>
                    <w:left w:val="none" w:sz="0" w:space="0" w:color="auto"/>
                    <w:bottom w:val="none" w:sz="0" w:space="0" w:color="auto"/>
                    <w:right w:val="none" w:sz="0" w:space="0" w:color="auto"/>
                  </w:divBdr>
                </w:div>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132">
                  <w:marLeft w:val="0"/>
                  <w:marRight w:val="0"/>
                  <w:marTop w:val="0"/>
                  <w:marBottom w:val="0"/>
                  <w:divBdr>
                    <w:top w:val="none" w:sz="0" w:space="0" w:color="auto"/>
                    <w:left w:val="none" w:sz="0" w:space="0" w:color="auto"/>
                    <w:bottom w:val="none" w:sz="0" w:space="0" w:color="auto"/>
                    <w:right w:val="none" w:sz="0" w:space="0" w:color="auto"/>
                  </w:divBdr>
                </w:div>
                <w:div w:id="358360459">
                  <w:marLeft w:val="0"/>
                  <w:marRight w:val="0"/>
                  <w:marTop w:val="0"/>
                  <w:marBottom w:val="0"/>
                  <w:divBdr>
                    <w:top w:val="none" w:sz="0" w:space="0" w:color="auto"/>
                    <w:left w:val="none" w:sz="0" w:space="0" w:color="auto"/>
                    <w:bottom w:val="none" w:sz="0" w:space="0" w:color="auto"/>
                    <w:right w:val="none" w:sz="0" w:space="0" w:color="auto"/>
                  </w:divBdr>
                </w:div>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
                <w:div w:id="358551125">
                  <w:marLeft w:val="0"/>
                  <w:marRight w:val="0"/>
                  <w:marTop w:val="0"/>
                  <w:marBottom w:val="0"/>
                  <w:divBdr>
                    <w:top w:val="none" w:sz="0" w:space="0" w:color="auto"/>
                    <w:left w:val="none" w:sz="0" w:space="0" w:color="auto"/>
                    <w:bottom w:val="none" w:sz="0" w:space="0" w:color="auto"/>
                    <w:right w:val="none" w:sz="0" w:space="0" w:color="auto"/>
                  </w:divBdr>
                </w:div>
                <w:div w:id="358630214">
                  <w:marLeft w:val="0"/>
                  <w:marRight w:val="0"/>
                  <w:marTop w:val="0"/>
                  <w:marBottom w:val="0"/>
                  <w:divBdr>
                    <w:top w:val="none" w:sz="0" w:space="0" w:color="auto"/>
                    <w:left w:val="none" w:sz="0" w:space="0" w:color="auto"/>
                    <w:bottom w:val="none" w:sz="0" w:space="0" w:color="auto"/>
                    <w:right w:val="none" w:sz="0" w:space="0" w:color="auto"/>
                  </w:divBdr>
                </w:div>
                <w:div w:id="358894106">
                  <w:marLeft w:val="0"/>
                  <w:marRight w:val="0"/>
                  <w:marTop w:val="0"/>
                  <w:marBottom w:val="0"/>
                  <w:divBdr>
                    <w:top w:val="none" w:sz="0" w:space="0" w:color="auto"/>
                    <w:left w:val="none" w:sz="0" w:space="0" w:color="auto"/>
                    <w:bottom w:val="none" w:sz="0" w:space="0" w:color="auto"/>
                    <w:right w:val="none" w:sz="0" w:space="0" w:color="auto"/>
                  </w:divBdr>
                  <w:divsChild>
                    <w:div w:id="108864114">
                      <w:marLeft w:val="0"/>
                      <w:marRight w:val="0"/>
                      <w:marTop w:val="300"/>
                      <w:marBottom w:val="0"/>
                      <w:divBdr>
                        <w:top w:val="none" w:sz="0" w:space="0" w:color="auto"/>
                        <w:left w:val="none" w:sz="0" w:space="0" w:color="auto"/>
                        <w:bottom w:val="none" w:sz="0" w:space="0" w:color="auto"/>
                        <w:right w:val="none" w:sz="0" w:space="0" w:color="auto"/>
                      </w:divBdr>
                      <w:divsChild>
                        <w:div w:id="1104500575">
                          <w:marLeft w:val="0"/>
                          <w:marRight w:val="0"/>
                          <w:marTop w:val="0"/>
                          <w:marBottom w:val="0"/>
                          <w:divBdr>
                            <w:top w:val="none" w:sz="0" w:space="0" w:color="auto"/>
                            <w:left w:val="none" w:sz="0" w:space="0" w:color="auto"/>
                            <w:bottom w:val="none" w:sz="0" w:space="0" w:color="auto"/>
                            <w:right w:val="none" w:sz="0" w:space="0" w:color="auto"/>
                          </w:divBdr>
                        </w:div>
                      </w:divsChild>
                    </w:div>
                    <w:div w:id="806051845">
                      <w:marLeft w:val="0"/>
                      <w:marRight w:val="0"/>
                      <w:marTop w:val="300"/>
                      <w:marBottom w:val="0"/>
                      <w:divBdr>
                        <w:top w:val="none" w:sz="0" w:space="0" w:color="auto"/>
                        <w:left w:val="none" w:sz="0" w:space="0" w:color="auto"/>
                        <w:bottom w:val="none" w:sz="0" w:space="0" w:color="auto"/>
                        <w:right w:val="none" w:sz="0" w:space="0" w:color="auto"/>
                      </w:divBdr>
                    </w:div>
                  </w:divsChild>
                </w:div>
                <w:div w:id="358967756">
                  <w:marLeft w:val="0"/>
                  <w:marRight w:val="0"/>
                  <w:marTop w:val="0"/>
                  <w:marBottom w:val="0"/>
                  <w:divBdr>
                    <w:top w:val="none" w:sz="0" w:space="0" w:color="auto"/>
                    <w:left w:val="none" w:sz="0" w:space="0" w:color="auto"/>
                    <w:bottom w:val="none" w:sz="0" w:space="0" w:color="auto"/>
                    <w:right w:val="none" w:sz="0" w:space="0" w:color="auto"/>
                  </w:divBdr>
                </w:div>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sChild>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sChild>
                </w:div>
                <w:div w:id="359598680">
                  <w:marLeft w:val="0"/>
                  <w:marRight w:val="0"/>
                  <w:marTop w:val="0"/>
                  <w:marBottom w:val="0"/>
                  <w:divBdr>
                    <w:top w:val="none" w:sz="0" w:space="0" w:color="auto"/>
                    <w:left w:val="none" w:sz="0" w:space="0" w:color="auto"/>
                    <w:bottom w:val="none" w:sz="0" w:space="0" w:color="auto"/>
                    <w:right w:val="none" w:sz="0" w:space="0" w:color="auto"/>
                  </w:divBdr>
                </w:div>
                <w:div w:id="359666671">
                  <w:marLeft w:val="0"/>
                  <w:marRight w:val="0"/>
                  <w:marTop w:val="0"/>
                  <w:marBottom w:val="225"/>
                  <w:divBdr>
                    <w:top w:val="none" w:sz="0" w:space="0" w:color="auto"/>
                    <w:left w:val="none" w:sz="0" w:space="0" w:color="auto"/>
                    <w:bottom w:val="none" w:sz="0" w:space="0" w:color="auto"/>
                    <w:right w:val="none" w:sz="0" w:space="0" w:color="auto"/>
                  </w:divBdr>
                </w:div>
                <w:div w:id="359867508">
                  <w:marLeft w:val="0"/>
                  <w:marRight w:val="0"/>
                  <w:marTop w:val="480"/>
                  <w:marBottom w:val="480"/>
                  <w:divBdr>
                    <w:top w:val="none" w:sz="0" w:space="0" w:color="auto"/>
                    <w:left w:val="none" w:sz="0" w:space="0" w:color="auto"/>
                    <w:bottom w:val="none" w:sz="0" w:space="0" w:color="auto"/>
                    <w:right w:val="none" w:sz="0" w:space="0" w:color="auto"/>
                  </w:divBdr>
                </w:div>
                <w:div w:id="359934835">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167">
                  <w:marLeft w:val="0"/>
                  <w:marRight w:val="0"/>
                  <w:marTop w:val="0"/>
                  <w:marBottom w:val="0"/>
                  <w:divBdr>
                    <w:top w:val="none" w:sz="0" w:space="0" w:color="auto"/>
                    <w:left w:val="none" w:sz="0" w:space="0" w:color="auto"/>
                    <w:bottom w:val="none" w:sz="0" w:space="0" w:color="auto"/>
                    <w:right w:val="none" w:sz="0" w:space="0" w:color="auto"/>
                  </w:divBdr>
                </w:div>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sChild>
                </w:div>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37">
                  <w:marLeft w:val="0"/>
                  <w:marRight w:val="0"/>
                  <w:marTop w:val="0"/>
                  <w:marBottom w:val="0"/>
                  <w:divBdr>
                    <w:top w:val="none" w:sz="0" w:space="0" w:color="auto"/>
                    <w:left w:val="none" w:sz="0" w:space="0" w:color="auto"/>
                    <w:bottom w:val="none" w:sz="0" w:space="0" w:color="auto"/>
                    <w:right w:val="none" w:sz="0" w:space="0" w:color="auto"/>
                  </w:divBdr>
                </w:div>
                <w:div w:id="36078497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59766">
                  <w:marLeft w:val="0"/>
                  <w:marRight w:val="0"/>
                  <w:marTop w:val="450"/>
                  <w:marBottom w:val="0"/>
                  <w:divBdr>
                    <w:top w:val="none" w:sz="0" w:space="0" w:color="auto"/>
                    <w:left w:val="none" w:sz="0" w:space="0" w:color="auto"/>
                    <w:bottom w:val="none" w:sz="0" w:space="0" w:color="auto"/>
                    <w:right w:val="none" w:sz="0" w:space="0" w:color="auto"/>
                  </w:divBdr>
                </w:div>
                <w:div w:id="361369614">
                  <w:marLeft w:val="0"/>
                  <w:marRight w:val="0"/>
                  <w:marTop w:val="0"/>
                  <w:marBottom w:val="0"/>
                  <w:divBdr>
                    <w:top w:val="none" w:sz="0" w:space="0" w:color="auto"/>
                    <w:left w:val="none" w:sz="0" w:space="0" w:color="auto"/>
                    <w:bottom w:val="none" w:sz="0" w:space="0" w:color="auto"/>
                    <w:right w:val="none" w:sz="0" w:space="0" w:color="auto"/>
                  </w:divBdr>
                </w:div>
                <w:div w:id="361588592">
                  <w:marLeft w:val="0"/>
                  <w:marRight w:val="0"/>
                  <w:marTop w:val="0"/>
                  <w:marBottom w:val="0"/>
                  <w:divBdr>
                    <w:top w:val="none" w:sz="0" w:space="0" w:color="auto"/>
                    <w:left w:val="none" w:sz="0" w:space="0" w:color="auto"/>
                    <w:bottom w:val="none" w:sz="0" w:space="0" w:color="auto"/>
                    <w:right w:val="none" w:sz="0" w:space="0" w:color="auto"/>
                  </w:divBdr>
                </w:div>
                <w:div w:id="361594835">
                  <w:marLeft w:val="0"/>
                  <w:marRight w:val="0"/>
                  <w:marTop w:val="0"/>
                  <w:marBottom w:val="0"/>
                  <w:divBdr>
                    <w:top w:val="none" w:sz="0" w:space="0" w:color="auto"/>
                    <w:left w:val="none" w:sz="0" w:space="0" w:color="auto"/>
                    <w:bottom w:val="none" w:sz="0" w:space="0" w:color="auto"/>
                    <w:right w:val="none" w:sz="0" w:space="0" w:color="auto"/>
                  </w:divBdr>
                </w:div>
                <w:div w:id="361711597">
                  <w:marLeft w:val="0"/>
                  <w:marRight w:val="0"/>
                  <w:marTop w:val="0"/>
                  <w:marBottom w:val="0"/>
                  <w:divBdr>
                    <w:top w:val="none" w:sz="0" w:space="0" w:color="auto"/>
                    <w:left w:val="none" w:sz="0" w:space="0" w:color="auto"/>
                    <w:bottom w:val="none" w:sz="0" w:space="0" w:color="auto"/>
                    <w:right w:val="none" w:sz="0" w:space="0" w:color="auto"/>
                  </w:divBdr>
                </w:div>
                <w:div w:id="361783454">
                  <w:marLeft w:val="0"/>
                  <w:marRight w:val="30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362443060">
                  <w:marLeft w:val="0"/>
                  <w:marRight w:val="30"/>
                  <w:marTop w:val="0"/>
                  <w:marBottom w:val="0"/>
                  <w:divBdr>
                    <w:top w:val="none" w:sz="0" w:space="0" w:color="auto"/>
                    <w:left w:val="none" w:sz="0" w:space="0" w:color="auto"/>
                    <w:bottom w:val="none" w:sz="0" w:space="0" w:color="auto"/>
                    <w:right w:val="none" w:sz="0" w:space="0" w:color="auto"/>
                  </w:divBdr>
                </w:div>
                <w:div w:id="362486051">
                  <w:marLeft w:val="0"/>
                  <w:marRight w:val="240"/>
                  <w:marTop w:val="0"/>
                  <w:marBottom w:val="0"/>
                  <w:divBdr>
                    <w:top w:val="none" w:sz="0" w:space="0" w:color="auto"/>
                    <w:left w:val="none" w:sz="0" w:space="0" w:color="auto"/>
                    <w:bottom w:val="none" w:sz="0" w:space="0" w:color="auto"/>
                    <w:right w:val="none" w:sz="0" w:space="0" w:color="auto"/>
                  </w:divBdr>
                </w:div>
                <w:div w:id="362556305">
                  <w:marLeft w:val="0"/>
                  <w:marRight w:val="0"/>
                  <w:marTop w:val="0"/>
                  <w:marBottom w:val="0"/>
                  <w:divBdr>
                    <w:top w:val="none" w:sz="0" w:space="0" w:color="auto"/>
                    <w:left w:val="none" w:sz="0" w:space="0" w:color="auto"/>
                    <w:bottom w:val="none" w:sz="0" w:space="0" w:color="auto"/>
                    <w:right w:val="none" w:sz="0" w:space="0" w:color="auto"/>
                  </w:divBdr>
                </w:div>
                <w:div w:id="362708256">
                  <w:marLeft w:val="0"/>
                  <w:marRight w:val="0"/>
                  <w:marTop w:val="0"/>
                  <w:marBottom w:val="0"/>
                  <w:divBdr>
                    <w:top w:val="none" w:sz="0" w:space="0" w:color="auto"/>
                    <w:left w:val="none" w:sz="0" w:space="0" w:color="auto"/>
                    <w:bottom w:val="none" w:sz="0" w:space="0" w:color="auto"/>
                    <w:right w:val="none" w:sz="0" w:space="0" w:color="auto"/>
                  </w:divBdr>
                </w:div>
                <w:div w:id="362875040">
                  <w:marLeft w:val="75"/>
                  <w:marRight w:val="0"/>
                  <w:marTop w:val="0"/>
                  <w:marBottom w:val="0"/>
                  <w:divBdr>
                    <w:top w:val="none" w:sz="0" w:space="0" w:color="auto"/>
                    <w:left w:val="none" w:sz="0" w:space="0" w:color="auto"/>
                    <w:bottom w:val="none" w:sz="0" w:space="0" w:color="auto"/>
                    <w:right w:val="none" w:sz="0" w:space="0" w:color="auto"/>
                  </w:divBdr>
                </w:div>
                <w:div w:id="362901746">
                  <w:marLeft w:val="0"/>
                  <w:marRight w:val="30"/>
                  <w:marTop w:val="0"/>
                  <w:marBottom w:val="0"/>
                  <w:divBdr>
                    <w:top w:val="none" w:sz="0" w:space="0" w:color="auto"/>
                    <w:left w:val="none" w:sz="0" w:space="0" w:color="auto"/>
                    <w:bottom w:val="none" w:sz="0" w:space="0" w:color="auto"/>
                    <w:right w:val="none" w:sz="0" w:space="0" w:color="auto"/>
                  </w:divBdr>
                </w:div>
                <w:div w:id="363025616">
                  <w:marLeft w:val="0"/>
                  <w:marRight w:val="0"/>
                  <w:marTop w:val="0"/>
                  <w:marBottom w:val="0"/>
                  <w:divBdr>
                    <w:top w:val="none" w:sz="0" w:space="0" w:color="auto"/>
                    <w:left w:val="none" w:sz="0" w:space="0" w:color="auto"/>
                    <w:bottom w:val="none" w:sz="0" w:space="0" w:color="auto"/>
                    <w:right w:val="none" w:sz="0" w:space="0" w:color="auto"/>
                  </w:divBdr>
                </w:div>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
                  </w:divsChild>
                </w:div>
                <w:div w:id="363553638">
                  <w:marLeft w:val="0"/>
                  <w:marRight w:val="0"/>
                  <w:marTop w:val="0"/>
                  <w:marBottom w:val="0"/>
                  <w:divBdr>
                    <w:top w:val="none" w:sz="0" w:space="0" w:color="auto"/>
                    <w:left w:val="none" w:sz="0" w:space="0" w:color="auto"/>
                    <w:bottom w:val="none" w:sz="0" w:space="0" w:color="auto"/>
                    <w:right w:val="none" w:sz="0" w:space="0" w:color="auto"/>
                  </w:divBdr>
                </w:div>
                <w:div w:id="363558443">
                  <w:marLeft w:val="0"/>
                  <w:marRight w:val="0"/>
                  <w:marTop w:val="0"/>
                  <w:marBottom w:val="0"/>
                  <w:divBdr>
                    <w:top w:val="none" w:sz="0" w:space="0" w:color="auto"/>
                    <w:left w:val="none" w:sz="0" w:space="0" w:color="auto"/>
                    <w:bottom w:val="none" w:sz="0" w:space="0" w:color="auto"/>
                    <w:right w:val="none" w:sz="0" w:space="0" w:color="auto"/>
                  </w:divBdr>
                  <w:divsChild>
                    <w:div w:id="1101729687">
                      <w:marLeft w:val="0"/>
                      <w:marRight w:val="0"/>
                      <w:marTop w:val="0"/>
                      <w:marBottom w:val="0"/>
                      <w:divBdr>
                        <w:top w:val="none" w:sz="0" w:space="0" w:color="auto"/>
                        <w:left w:val="none" w:sz="0" w:space="0" w:color="auto"/>
                        <w:bottom w:val="none" w:sz="0" w:space="0" w:color="auto"/>
                        <w:right w:val="none" w:sz="0" w:space="0" w:color="auto"/>
                      </w:divBdr>
                      <w:divsChild>
                        <w:div w:id="323359540">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364018210">
                  <w:marLeft w:val="0"/>
                  <w:marRight w:val="0"/>
                  <w:marTop w:val="0"/>
                  <w:marBottom w:val="0"/>
                  <w:divBdr>
                    <w:top w:val="none" w:sz="0" w:space="0" w:color="auto"/>
                    <w:left w:val="none" w:sz="0" w:space="0" w:color="auto"/>
                    <w:bottom w:val="none" w:sz="0" w:space="0" w:color="auto"/>
                    <w:right w:val="none" w:sz="0" w:space="0" w:color="auto"/>
                  </w:divBdr>
                </w:div>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 w:id="364598244">
                  <w:marLeft w:val="0"/>
                  <w:marRight w:val="0"/>
                  <w:marTop w:val="0"/>
                  <w:marBottom w:val="0"/>
                  <w:divBdr>
                    <w:top w:val="none" w:sz="0" w:space="0" w:color="auto"/>
                    <w:left w:val="none" w:sz="0" w:space="0" w:color="auto"/>
                    <w:bottom w:val="none" w:sz="0" w:space="0" w:color="auto"/>
                    <w:right w:val="none" w:sz="0" w:space="0" w:color="auto"/>
                  </w:divBdr>
                </w:div>
                <w:div w:id="364793301">
                  <w:marLeft w:val="0"/>
                  <w:marRight w:val="0"/>
                  <w:marTop w:val="0"/>
                  <w:marBottom w:val="0"/>
                  <w:divBdr>
                    <w:top w:val="none" w:sz="0" w:space="0" w:color="auto"/>
                    <w:left w:val="none" w:sz="0" w:space="0" w:color="auto"/>
                    <w:bottom w:val="none" w:sz="0" w:space="0" w:color="auto"/>
                    <w:right w:val="none" w:sz="0" w:space="0" w:color="auto"/>
                  </w:divBdr>
                </w:div>
                <w:div w:id="364796894">
                  <w:marLeft w:val="0"/>
                  <w:marRight w:val="0"/>
                  <w:marTop w:val="0"/>
                  <w:marBottom w:val="0"/>
                  <w:divBdr>
                    <w:top w:val="none" w:sz="0" w:space="0" w:color="auto"/>
                    <w:left w:val="none" w:sz="0" w:space="0" w:color="auto"/>
                    <w:bottom w:val="none" w:sz="0" w:space="0" w:color="auto"/>
                    <w:right w:val="none" w:sz="0" w:space="0" w:color="auto"/>
                  </w:divBdr>
                </w:div>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
                  </w:divsChild>
                </w:div>
                <w:div w:id="364982480">
                  <w:marLeft w:val="0"/>
                  <w:marRight w:val="0"/>
                  <w:marTop w:val="0"/>
                  <w:marBottom w:val="0"/>
                  <w:divBdr>
                    <w:top w:val="none" w:sz="0" w:space="0" w:color="auto"/>
                    <w:left w:val="none" w:sz="0" w:space="0" w:color="auto"/>
                    <w:bottom w:val="none" w:sz="0" w:space="0" w:color="auto"/>
                    <w:right w:val="none" w:sz="0" w:space="0" w:color="auto"/>
                  </w:divBdr>
                </w:div>
                <w:div w:id="365060018">
                  <w:marLeft w:val="0"/>
                  <w:marRight w:val="0"/>
                  <w:marTop w:val="0"/>
                  <w:marBottom w:val="0"/>
                  <w:divBdr>
                    <w:top w:val="none" w:sz="0" w:space="0" w:color="auto"/>
                    <w:left w:val="none" w:sz="0" w:space="0" w:color="auto"/>
                    <w:bottom w:val="none" w:sz="0" w:space="0" w:color="auto"/>
                    <w:right w:val="none" w:sz="0" w:space="0" w:color="auto"/>
                  </w:divBdr>
                  <w:divsChild>
                    <w:div w:id="1157309343">
                      <w:marLeft w:val="0"/>
                      <w:marRight w:val="0"/>
                      <w:marTop w:val="0"/>
                      <w:marBottom w:val="0"/>
                      <w:divBdr>
                        <w:top w:val="none" w:sz="0" w:space="0" w:color="auto"/>
                        <w:left w:val="none" w:sz="0" w:space="0" w:color="auto"/>
                        <w:bottom w:val="none" w:sz="0" w:space="0" w:color="auto"/>
                        <w:right w:val="none" w:sz="0" w:space="0" w:color="auto"/>
                      </w:divBdr>
                    </w:div>
                  </w:divsChild>
                </w:div>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36537690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30"/>
                  <w:marTop w:val="0"/>
                  <w:marBottom w:val="0"/>
                  <w:divBdr>
                    <w:top w:val="none" w:sz="0" w:space="0" w:color="auto"/>
                    <w:left w:val="none" w:sz="0" w:space="0" w:color="auto"/>
                    <w:bottom w:val="none" w:sz="0" w:space="0" w:color="auto"/>
                    <w:right w:val="none" w:sz="0" w:space="0" w:color="auto"/>
                  </w:divBdr>
                </w:div>
                <w:div w:id="365495813">
                  <w:marLeft w:val="0"/>
                  <w:marRight w:val="0"/>
                  <w:marTop w:val="0"/>
                  <w:marBottom w:val="0"/>
                  <w:divBdr>
                    <w:top w:val="none" w:sz="0" w:space="0" w:color="auto"/>
                    <w:left w:val="none" w:sz="0" w:space="0" w:color="auto"/>
                    <w:bottom w:val="none" w:sz="0" w:space="0" w:color="auto"/>
                    <w:right w:val="none" w:sz="0" w:space="0" w:color="auto"/>
                  </w:divBdr>
                </w:div>
                <w:div w:id="365569156">
                  <w:marLeft w:val="0"/>
                  <w:marRight w:val="0"/>
                  <w:marTop w:val="0"/>
                  <w:marBottom w:val="0"/>
                  <w:divBdr>
                    <w:top w:val="none" w:sz="0" w:space="0" w:color="auto"/>
                    <w:left w:val="none" w:sz="0" w:space="0" w:color="auto"/>
                    <w:bottom w:val="none" w:sz="0" w:space="0" w:color="auto"/>
                    <w:right w:val="none" w:sz="0" w:space="0" w:color="auto"/>
                  </w:divBdr>
                  <w:divsChild>
                    <w:div w:id="291978748">
                      <w:marLeft w:val="0"/>
                      <w:marRight w:val="0"/>
                      <w:marTop w:val="0"/>
                      <w:marBottom w:val="0"/>
                      <w:divBdr>
                        <w:top w:val="none" w:sz="0" w:space="0" w:color="auto"/>
                        <w:left w:val="none" w:sz="0" w:space="0" w:color="auto"/>
                        <w:bottom w:val="none" w:sz="0" w:space="0" w:color="auto"/>
                        <w:right w:val="none" w:sz="0" w:space="0" w:color="auto"/>
                      </w:divBdr>
                      <w:divsChild>
                        <w:div w:id="4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81">
                  <w:marLeft w:val="0"/>
                  <w:marRight w:val="0"/>
                  <w:marTop w:val="0"/>
                  <w:marBottom w:val="0"/>
                  <w:divBdr>
                    <w:top w:val="none" w:sz="0" w:space="0" w:color="auto"/>
                    <w:left w:val="none" w:sz="0" w:space="0" w:color="auto"/>
                    <w:bottom w:val="none" w:sz="0" w:space="0" w:color="auto"/>
                    <w:right w:val="none" w:sz="0" w:space="0" w:color="auto"/>
                  </w:divBdr>
                </w:div>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182">
                  <w:marLeft w:val="0"/>
                  <w:marRight w:val="0"/>
                  <w:marTop w:val="0"/>
                  <w:marBottom w:val="0"/>
                  <w:divBdr>
                    <w:top w:val="none" w:sz="0" w:space="0" w:color="auto"/>
                    <w:left w:val="none" w:sz="0" w:space="0" w:color="auto"/>
                    <w:bottom w:val="none" w:sz="0" w:space="0" w:color="auto"/>
                    <w:right w:val="none" w:sz="0" w:space="0" w:color="auto"/>
                  </w:divBdr>
                </w:div>
                <w:div w:id="366218331">
                  <w:marLeft w:val="0"/>
                  <w:marRight w:val="0"/>
                  <w:marTop w:val="0"/>
                  <w:marBottom w:val="0"/>
                  <w:divBdr>
                    <w:top w:val="none" w:sz="0" w:space="0" w:color="auto"/>
                    <w:left w:val="none" w:sz="0" w:space="0" w:color="auto"/>
                    <w:bottom w:val="none" w:sz="0" w:space="0" w:color="auto"/>
                    <w:right w:val="none" w:sz="0" w:space="0" w:color="auto"/>
                  </w:divBdr>
                </w:div>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264">
                  <w:marLeft w:val="0"/>
                  <w:marRight w:val="0"/>
                  <w:marTop w:val="0"/>
                  <w:marBottom w:val="0"/>
                  <w:divBdr>
                    <w:top w:val="none" w:sz="0" w:space="0" w:color="auto"/>
                    <w:left w:val="none" w:sz="0" w:space="0" w:color="auto"/>
                    <w:bottom w:val="none" w:sz="0" w:space="0" w:color="auto"/>
                    <w:right w:val="none" w:sz="0" w:space="0" w:color="auto"/>
                  </w:divBdr>
                </w:div>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713">
                  <w:marLeft w:val="0"/>
                  <w:marRight w:val="0"/>
                  <w:marTop w:val="0"/>
                  <w:marBottom w:val="0"/>
                  <w:divBdr>
                    <w:top w:val="none" w:sz="0" w:space="0" w:color="auto"/>
                    <w:left w:val="none" w:sz="0" w:space="0" w:color="auto"/>
                    <w:bottom w:val="none" w:sz="0" w:space="0" w:color="auto"/>
                    <w:right w:val="none" w:sz="0" w:space="0" w:color="auto"/>
                  </w:divBdr>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
                  </w:divsChild>
                </w:div>
                <w:div w:id="366832590">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30"/>
                  <w:marTop w:val="0"/>
                  <w:marBottom w:val="0"/>
                  <w:divBdr>
                    <w:top w:val="none" w:sz="0" w:space="0" w:color="auto"/>
                    <w:left w:val="none" w:sz="0" w:space="0" w:color="auto"/>
                    <w:bottom w:val="none" w:sz="0" w:space="0" w:color="auto"/>
                    <w:right w:val="none" w:sz="0" w:space="0" w:color="auto"/>
                  </w:divBdr>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
                <w:div w:id="367798374">
                  <w:marLeft w:val="0"/>
                  <w:marRight w:val="0"/>
                  <w:marTop w:val="0"/>
                  <w:marBottom w:val="0"/>
                  <w:divBdr>
                    <w:top w:val="none" w:sz="0" w:space="0" w:color="auto"/>
                    <w:left w:val="none" w:sz="0" w:space="0" w:color="auto"/>
                    <w:bottom w:val="none" w:sz="0" w:space="0" w:color="auto"/>
                    <w:right w:val="none" w:sz="0" w:space="0" w:color="auto"/>
                  </w:divBdr>
                </w:div>
                <w:div w:id="367798781">
                  <w:marLeft w:val="0"/>
                  <w:marRight w:val="0"/>
                  <w:marTop w:val="0"/>
                  <w:marBottom w:val="0"/>
                  <w:divBdr>
                    <w:top w:val="none" w:sz="0" w:space="0" w:color="auto"/>
                    <w:left w:val="none" w:sz="0" w:space="0" w:color="auto"/>
                    <w:bottom w:val="none" w:sz="0" w:space="0" w:color="auto"/>
                    <w:right w:val="none" w:sz="0" w:space="0" w:color="auto"/>
                  </w:divBdr>
                </w:div>
                <w:div w:id="367800006">
                  <w:marLeft w:val="0"/>
                  <w:marRight w:val="0"/>
                  <w:marTop w:val="375"/>
                  <w:marBottom w:val="0"/>
                  <w:divBdr>
                    <w:top w:val="none" w:sz="0" w:space="0" w:color="auto"/>
                    <w:left w:val="none" w:sz="0" w:space="0" w:color="auto"/>
                    <w:bottom w:val="none" w:sz="0" w:space="0" w:color="auto"/>
                    <w:right w:val="none" w:sz="0" w:space="0" w:color="auto"/>
                  </w:divBdr>
                </w:div>
                <w:div w:id="367996640">
                  <w:marLeft w:val="0"/>
                  <w:marRight w:val="0"/>
                  <w:marTop w:val="0"/>
                  <w:marBottom w:val="0"/>
                  <w:divBdr>
                    <w:top w:val="none" w:sz="0" w:space="0" w:color="auto"/>
                    <w:left w:val="none" w:sz="0" w:space="0" w:color="auto"/>
                    <w:bottom w:val="none" w:sz="0" w:space="0" w:color="auto"/>
                    <w:right w:val="none" w:sz="0" w:space="0" w:color="auto"/>
                  </w:divBdr>
                </w:div>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368141883">
                  <w:marLeft w:val="0"/>
                  <w:marRight w:val="75"/>
                  <w:marTop w:val="0"/>
                  <w:marBottom w:val="0"/>
                  <w:divBdr>
                    <w:top w:val="none" w:sz="0" w:space="0" w:color="auto"/>
                    <w:left w:val="none" w:sz="0" w:space="0" w:color="auto"/>
                    <w:bottom w:val="none" w:sz="0" w:space="0" w:color="auto"/>
                    <w:right w:val="none" w:sz="0" w:space="0" w:color="auto"/>
                  </w:divBdr>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
                  </w:divsChild>
                </w:div>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 w:id="368190159">
                  <w:marLeft w:val="0"/>
                  <w:marRight w:val="0"/>
                  <w:marTop w:val="0"/>
                  <w:marBottom w:val="0"/>
                  <w:divBdr>
                    <w:top w:val="none" w:sz="0" w:space="0" w:color="auto"/>
                    <w:left w:val="none" w:sz="0" w:space="0" w:color="auto"/>
                    <w:bottom w:val="none" w:sz="0" w:space="0" w:color="auto"/>
                    <w:right w:val="none" w:sz="0" w:space="0" w:color="auto"/>
                  </w:divBdr>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68722073">
                  <w:marLeft w:val="0"/>
                  <w:marRight w:val="0"/>
                  <w:marTop w:val="0"/>
                  <w:marBottom w:val="0"/>
                  <w:divBdr>
                    <w:top w:val="none" w:sz="0" w:space="0" w:color="auto"/>
                    <w:left w:val="none" w:sz="0" w:space="0" w:color="auto"/>
                    <w:bottom w:val="none" w:sz="0" w:space="0" w:color="auto"/>
                    <w:right w:val="none" w:sz="0" w:space="0" w:color="auto"/>
                  </w:divBdr>
                </w:div>
                <w:div w:id="368725381">
                  <w:marLeft w:val="0"/>
                  <w:marRight w:val="0"/>
                  <w:marTop w:val="0"/>
                  <w:marBottom w:val="0"/>
                  <w:divBdr>
                    <w:top w:val="none" w:sz="0" w:space="0" w:color="auto"/>
                    <w:left w:val="none" w:sz="0" w:space="0" w:color="auto"/>
                    <w:bottom w:val="none" w:sz="0" w:space="0" w:color="auto"/>
                    <w:right w:val="none" w:sz="0" w:space="0" w:color="auto"/>
                  </w:divBdr>
                </w:div>
                <w:div w:id="368800783">
                  <w:marLeft w:val="0"/>
                  <w:marRight w:val="0"/>
                  <w:marTop w:val="0"/>
                  <w:marBottom w:val="75"/>
                  <w:divBdr>
                    <w:top w:val="none" w:sz="0" w:space="0" w:color="auto"/>
                    <w:left w:val="none" w:sz="0" w:space="0" w:color="auto"/>
                    <w:bottom w:val="none" w:sz="0" w:space="0" w:color="auto"/>
                    <w:right w:val="none" w:sz="0" w:space="0" w:color="auto"/>
                  </w:divBdr>
                </w:div>
                <w:div w:id="368839870">
                  <w:marLeft w:val="0"/>
                  <w:marRight w:val="0"/>
                  <w:marTop w:val="0"/>
                  <w:marBottom w:val="0"/>
                  <w:divBdr>
                    <w:top w:val="none" w:sz="0" w:space="0" w:color="auto"/>
                    <w:left w:val="none" w:sz="0" w:space="0" w:color="auto"/>
                    <w:bottom w:val="none" w:sz="0" w:space="0" w:color="auto"/>
                    <w:right w:val="none" w:sz="0" w:space="0" w:color="auto"/>
                  </w:divBdr>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369188520">
                  <w:marLeft w:val="0"/>
                  <w:marRight w:val="0"/>
                  <w:marTop w:val="0"/>
                  <w:marBottom w:val="0"/>
                  <w:divBdr>
                    <w:top w:val="none" w:sz="0" w:space="0" w:color="auto"/>
                    <w:left w:val="none" w:sz="0" w:space="0" w:color="auto"/>
                    <w:bottom w:val="none" w:sz="0" w:space="0" w:color="auto"/>
                    <w:right w:val="none" w:sz="0" w:space="0" w:color="auto"/>
                  </w:divBdr>
                </w:div>
                <w:div w:id="369376997">
                  <w:marLeft w:val="300"/>
                  <w:marRight w:val="300"/>
                  <w:marTop w:val="0"/>
                  <w:marBottom w:val="0"/>
                  <w:divBdr>
                    <w:top w:val="none" w:sz="0" w:space="0" w:color="auto"/>
                    <w:left w:val="none" w:sz="0" w:space="0" w:color="auto"/>
                    <w:bottom w:val="none" w:sz="0" w:space="0" w:color="auto"/>
                    <w:right w:val="none" w:sz="0" w:space="0" w:color="auto"/>
                  </w:divBdr>
                  <w:divsChild>
                    <w:div w:id="431585776">
                      <w:marLeft w:val="0"/>
                      <w:marRight w:val="0"/>
                      <w:marTop w:val="0"/>
                      <w:marBottom w:val="0"/>
                      <w:divBdr>
                        <w:top w:val="none" w:sz="0" w:space="0" w:color="auto"/>
                        <w:left w:val="none" w:sz="0" w:space="0" w:color="auto"/>
                        <w:bottom w:val="none" w:sz="0" w:space="0" w:color="auto"/>
                        <w:right w:val="none" w:sz="0" w:space="0" w:color="auto"/>
                      </w:divBdr>
                    </w:div>
                  </w:divsChild>
                </w:div>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 w:id="370033744">
                  <w:marLeft w:val="0"/>
                  <w:marRight w:val="0"/>
                  <w:marTop w:val="0"/>
                  <w:marBottom w:val="0"/>
                  <w:divBdr>
                    <w:top w:val="none" w:sz="0" w:space="0" w:color="auto"/>
                    <w:left w:val="none" w:sz="0" w:space="0" w:color="auto"/>
                    <w:bottom w:val="none" w:sz="0" w:space="0" w:color="auto"/>
                    <w:right w:val="none" w:sz="0" w:space="0" w:color="auto"/>
                  </w:divBdr>
                  <w:divsChild>
                    <w:div w:id="152992834">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 w:id="370569483">
                  <w:marLeft w:val="0"/>
                  <w:marRight w:val="0"/>
                  <w:marTop w:val="0"/>
                  <w:marBottom w:val="0"/>
                  <w:divBdr>
                    <w:top w:val="none" w:sz="0" w:space="0" w:color="auto"/>
                    <w:left w:val="none" w:sz="0" w:space="0" w:color="auto"/>
                    <w:bottom w:val="none" w:sz="0" w:space="0" w:color="auto"/>
                    <w:right w:val="none" w:sz="0" w:space="0" w:color="auto"/>
                  </w:divBdr>
                </w:div>
                <w:div w:id="370572643">
                  <w:marLeft w:val="900"/>
                  <w:marRight w:val="900"/>
                  <w:marTop w:val="0"/>
                  <w:marBottom w:val="0"/>
                  <w:divBdr>
                    <w:top w:val="none" w:sz="0" w:space="0" w:color="auto"/>
                    <w:left w:val="none" w:sz="0" w:space="0" w:color="auto"/>
                    <w:bottom w:val="none" w:sz="0" w:space="0" w:color="auto"/>
                    <w:right w:val="none" w:sz="0" w:space="0" w:color="auto"/>
                  </w:divBdr>
                  <w:divsChild>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
                    <w:div w:id="68693668">
                      <w:marLeft w:val="0"/>
                      <w:marRight w:val="0"/>
                      <w:marTop w:val="180"/>
                      <w:marBottom w:val="0"/>
                      <w:divBdr>
                        <w:top w:val="none" w:sz="0" w:space="0" w:color="auto"/>
                        <w:left w:val="none" w:sz="0" w:space="0" w:color="auto"/>
                        <w:bottom w:val="none" w:sz="0" w:space="0" w:color="auto"/>
                        <w:right w:val="none" w:sz="0" w:space="0" w:color="auto"/>
                      </w:divBdr>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126172149">
                      <w:marLeft w:val="0"/>
                      <w:marRight w:val="0"/>
                      <w:marTop w:val="0"/>
                      <w:marBottom w:val="0"/>
                      <w:divBdr>
                        <w:top w:val="none" w:sz="0" w:space="0" w:color="auto"/>
                        <w:left w:val="none" w:sz="0" w:space="0" w:color="auto"/>
                        <w:bottom w:val="none" w:sz="0" w:space="0" w:color="auto"/>
                        <w:right w:val="none" w:sz="0" w:space="0" w:color="auto"/>
                      </w:divBdr>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387">
                      <w:marLeft w:val="0"/>
                      <w:marRight w:val="0"/>
                      <w:marTop w:val="0"/>
                      <w:marBottom w:val="0"/>
                      <w:divBdr>
                        <w:top w:val="none" w:sz="0" w:space="0" w:color="auto"/>
                        <w:left w:val="none" w:sz="0" w:space="0" w:color="auto"/>
                        <w:bottom w:val="none" w:sz="0" w:space="0" w:color="auto"/>
                        <w:right w:val="none" w:sz="0" w:space="0" w:color="auto"/>
                      </w:divBdr>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
                    <w:div w:id="763066020">
                      <w:marLeft w:val="0"/>
                      <w:marRight w:val="0"/>
                      <w:marTop w:val="0"/>
                      <w:marBottom w:val="0"/>
                      <w:divBdr>
                        <w:top w:val="none" w:sz="0" w:space="0" w:color="auto"/>
                        <w:left w:val="none" w:sz="0" w:space="0" w:color="auto"/>
                        <w:bottom w:val="none" w:sz="0" w:space="0" w:color="auto"/>
                        <w:right w:val="none" w:sz="0" w:space="0" w:color="auto"/>
                      </w:divBdr>
                      <w:divsChild>
                        <w:div w:id="474181688">
                          <w:marLeft w:val="0"/>
                          <w:marRight w:val="0"/>
                          <w:marTop w:val="0"/>
                          <w:marBottom w:val="0"/>
                          <w:divBdr>
                            <w:top w:val="none" w:sz="0" w:space="0" w:color="auto"/>
                            <w:left w:val="none" w:sz="0" w:space="0" w:color="auto"/>
                            <w:bottom w:val="none" w:sz="0" w:space="0" w:color="auto"/>
                            <w:right w:val="none" w:sz="0" w:space="0" w:color="auto"/>
                          </w:divBdr>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824275577">
                      <w:marLeft w:val="0"/>
                      <w:marRight w:val="0"/>
                      <w:marTop w:val="300"/>
                      <w:marBottom w:val="300"/>
                      <w:divBdr>
                        <w:top w:val="none" w:sz="0" w:space="0" w:color="auto"/>
                        <w:left w:val="none" w:sz="0" w:space="0" w:color="auto"/>
                        <w:bottom w:val="none" w:sz="0" w:space="0" w:color="auto"/>
                        <w:right w:val="none" w:sz="0" w:space="0" w:color="auto"/>
                      </w:divBdr>
                      <w:divsChild>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18706866">
                              <w:marLeft w:val="0"/>
                              <w:marRight w:val="30"/>
                              <w:marTop w:val="0"/>
                              <w:marBottom w:val="0"/>
                              <w:divBdr>
                                <w:top w:val="none" w:sz="0" w:space="0" w:color="auto"/>
                                <w:left w:val="none" w:sz="0" w:space="0" w:color="auto"/>
                                <w:bottom w:val="none" w:sz="0" w:space="0" w:color="auto"/>
                                <w:right w:val="none" w:sz="0" w:space="0" w:color="auto"/>
                              </w:divBdr>
                            </w:div>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
                            <w:div w:id="974407932">
                              <w:marLeft w:val="0"/>
                              <w:marRight w:val="30"/>
                              <w:marTop w:val="0"/>
                              <w:marBottom w:val="0"/>
                              <w:divBdr>
                                <w:top w:val="none" w:sz="0" w:space="0" w:color="auto"/>
                                <w:left w:val="none" w:sz="0" w:space="0" w:color="auto"/>
                                <w:bottom w:val="none" w:sz="0" w:space="0" w:color="auto"/>
                                <w:right w:val="none" w:sz="0" w:space="0" w:color="auto"/>
                              </w:divBdr>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
                            <w:div w:id="1175681280">
                              <w:marLeft w:val="0"/>
                              <w:marRight w:val="30"/>
                              <w:marTop w:val="0"/>
                              <w:marBottom w:val="0"/>
                              <w:divBdr>
                                <w:top w:val="none" w:sz="0" w:space="0" w:color="auto"/>
                                <w:left w:val="none" w:sz="0" w:space="0" w:color="auto"/>
                                <w:bottom w:val="none" w:sz="0" w:space="0" w:color="auto"/>
                                <w:right w:val="none" w:sz="0" w:space="0" w:color="auto"/>
                              </w:divBdr>
                            </w:div>
                            <w:div w:id="1235893466">
                              <w:marLeft w:val="0"/>
                              <w:marRight w:val="30"/>
                              <w:marTop w:val="0"/>
                              <w:marBottom w:val="0"/>
                              <w:divBdr>
                                <w:top w:val="none" w:sz="0" w:space="0" w:color="auto"/>
                                <w:left w:val="none" w:sz="0" w:space="0" w:color="auto"/>
                                <w:bottom w:val="none" w:sz="0" w:space="0" w:color="auto"/>
                                <w:right w:val="none" w:sz="0" w:space="0" w:color="auto"/>
                              </w:divBdr>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559">
                      <w:marLeft w:val="0"/>
                      <w:marRight w:val="0"/>
                      <w:marTop w:val="0"/>
                      <w:marBottom w:val="0"/>
                      <w:divBdr>
                        <w:top w:val="none" w:sz="0" w:space="0" w:color="auto"/>
                        <w:left w:val="none" w:sz="0" w:space="0" w:color="auto"/>
                        <w:bottom w:val="none" w:sz="0" w:space="0" w:color="auto"/>
                        <w:right w:val="none" w:sz="0" w:space="0" w:color="auto"/>
                      </w:divBdr>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
                                <w:div w:id="275066281">
                                  <w:marLeft w:val="0"/>
                                  <w:marRight w:val="30"/>
                                  <w:marTop w:val="0"/>
                                  <w:marBottom w:val="0"/>
                                  <w:divBdr>
                                    <w:top w:val="none" w:sz="0" w:space="0" w:color="auto"/>
                                    <w:left w:val="none" w:sz="0" w:space="0" w:color="auto"/>
                                    <w:bottom w:val="none" w:sz="0" w:space="0" w:color="auto"/>
                                    <w:right w:val="none" w:sz="0" w:space="0" w:color="auto"/>
                                  </w:divBdr>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
                                <w:div w:id="660930988">
                                  <w:marLeft w:val="0"/>
                                  <w:marRight w:val="30"/>
                                  <w:marTop w:val="0"/>
                                  <w:marBottom w:val="0"/>
                                  <w:divBdr>
                                    <w:top w:val="none" w:sz="0" w:space="0" w:color="auto"/>
                                    <w:left w:val="none" w:sz="0" w:space="0" w:color="auto"/>
                                    <w:bottom w:val="none" w:sz="0" w:space="0" w:color="auto"/>
                                    <w:right w:val="none" w:sz="0" w:space="0" w:color="auto"/>
                                  </w:divBdr>
                                </w:div>
                                <w:div w:id="700252413">
                                  <w:marLeft w:val="0"/>
                                  <w:marRight w:val="30"/>
                                  <w:marTop w:val="0"/>
                                  <w:marBottom w:val="0"/>
                                  <w:divBdr>
                                    <w:top w:val="none" w:sz="0" w:space="0" w:color="auto"/>
                                    <w:left w:val="none" w:sz="0" w:space="0" w:color="auto"/>
                                    <w:bottom w:val="none" w:sz="0" w:space="0" w:color="auto"/>
                                    <w:right w:val="none" w:sz="0" w:space="0" w:color="auto"/>
                                  </w:divBdr>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
                                <w:div w:id="1036467067">
                                  <w:marLeft w:val="0"/>
                                  <w:marRight w:val="30"/>
                                  <w:marTop w:val="0"/>
                                  <w:marBottom w:val="0"/>
                                  <w:divBdr>
                                    <w:top w:val="none" w:sz="0" w:space="0" w:color="auto"/>
                                    <w:left w:val="none" w:sz="0" w:space="0" w:color="auto"/>
                                    <w:bottom w:val="none" w:sz="0" w:space="0" w:color="auto"/>
                                    <w:right w:val="none" w:sz="0" w:space="0" w:color="auto"/>
                                  </w:divBdr>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
                                <w:div w:id="1228613264">
                                  <w:marLeft w:val="0"/>
                                  <w:marRight w:val="30"/>
                                  <w:marTop w:val="0"/>
                                  <w:marBottom w:val="0"/>
                                  <w:divBdr>
                                    <w:top w:val="none" w:sz="0" w:space="0" w:color="auto"/>
                                    <w:left w:val="none" w:sz="0" w:space="0" w:color="auto"/>
                                    <w:bottom w:val="none" w:sz="0" w:space="0" w:color="auto"/>
                                    <w:right w:val="none" w:sz="0" w:space="0" w:color="auto"/>
                                  </w:divBdr>
                                </w:div>
                                <w:div w:id="1235238666">
                                  <w:marLeft w:val="0"/>
                                  <w:marRight w:val="30"/>
                                  <w:marTop w:val="0"/>
                                  <w:marBottom w:val="0"/>
                                  <w:divBdr>
                                    <w:top w:val="none" w:sz="0" w:space="0" w:color="auto"/>
                                    <w:left w:val="none" w:sz="0" w:space="0" w:color="auto"/>
                                    <w:bottom w:val="none" w:sz="0" w:space="0" w:color="auto"/>
                                    <w:right w:val="none" w:sz="0" w:space="0" w:color="auto"/>
                                  </w:divBdr>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40713906">
                                          <w:marLeft w:val="0"/>
                                          <w:marRight w:val="0"/>
                                          <w:marTop w:val="0"/>
                                          <w:marBottom w:val="0"/>
                                          <w:divBdr>
                                            <w:top w:val="none" w:sz="0" w:space="0" w:color="auto"/>
                                            <w:left w:val="none" w:sz="0" w:space="0" w:color="auto"/>
                                            <w:bottom w:val="none" w:sz="0" w:space="0" w:color="auto"/>
                                            <w:right w:val="none" w:sz="0" w:space="0" w:color="auto"/>
                                          </w:divBdr>
                                        </w:div>
                                        <w:div w:id="43330679">
                                          <w:marLeft w:val="0"/>
                                          <w:marRight w:val="0"/>
                                          <w:marTop w:val="0"/>
                                          <w:marBottom w:val="0"/>
                                          <w:divBdr>
                                            <w:top w:val="none" w:sz="0" w:space="0" w:color="auto"/>
                                            <w:left w:val="none" w:sz="0" w:space="0" w:color="auto"/>
                                            <w:bottom w:val="none" w:sz="0" w:space="0" w:color="auto"/>
                                            <w:right w:val="none" w:sz="0" w:space="0" w:color="auto"/>
                                          </w:divBdr>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
                                        <w:div w:id="394552814">
                                          <w:marLeft w:val="0"/>
                                          <w:marRight w:val="0"/>
                                          <w:marTop w:val="0"/>
                                          <w:marBottom w:val="0"/>
                                          <w:divBdr>
                                            <w:top w:val="none" w:sz="0" w:space="0" w:color="auto"/>
                                            <w:left w:val="none" w:sz="0" w:space="0" w:color="auto"/>
                                            <w:bottom w:val="none" w:sz="0" w:space="0" w:color="auto"/>
                                            <w:right w:val="none" w:sz="0" w:space="0" w:color="auto"/>
                                          </w:divBdr>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
                                        <w:div w:id="643975529">
                                          <w:marLeft w:val="0"/>
                                          <w:marRight w:val="0"/>
                                          <w:marTop w:val="0"/>
                                          <w:marBottom w:val="0"/>
                                          <w:divBdr>
                                            <w:top w:val="none" w:sz="0" w:space="0" w:color="auto"/>
                                            <w:left w:val="none" w:sz="0" w:space="0" w:color="auto"/>
                                            <w:bottom w:val="none" w:sz="0" w:space="0" w:color="auto"/>
                                            <w:right w:val="none" w:sz="0" w:space="0" w:color="auto"/>
                                          </w:divBdr>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
                                        <w:div w:id="912815194">
                                          <w:marLeft w:val="0"/>
                                          <w:marRight w:val="0"/>
                                          <w:marTop w:val="0"/>
                                          <w:marBottom w:val="0"/>
                                          <w:divBdr>
                                            <w:top w:val="none" w:sz="0" w:space="0" w:color="auto"/>
                                            <w:left w:val="none" w:sz="0" w:space="0" w:color="auto"/>
                                            <w:bottom w:val="none" w:sz="0" w:space="0" w:color="auto"/>
                                            <w:right w:val="none" w:sz="0" w:space="0" w:color="auto"/>
                                          </w:divBdr>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92">
                  <w:marLeft w:val="0"/>
                  <w:marRight w:val="0"/>
                  <w:marTop w:val="0"/>
                  <w:marBottom w:val="0"/>
                  <w:divBdr>
                    <w:top w:val="none" w:sz="0" w:space="0" w:color="auto"/>
                    <w:left w:val="none" w:sz="0" w:space="0" w:color="auto"/>
                    <w:bottom w:val="none" w:sz="0" w:space="0" w:color="auto"/>
                    <w:right w:val="none" w:sz="0" w:space="0" w:color="auto"/>
                  </w:divBdr>
                </w:div>
                <w:div w:id="370883124">
                  <w:marLeft w:val="0"/>
                  <w:marRight w:val="0"/>
                  <w:marTop w:val="0"/>
                  <w:marBottom w:val="0"/>
                  <w:divBdr>
                    <w:top w:val="none" w:sz="0" w:space="0" w:color="auto"/>
                    <w:left w:val="none" w:sz="0" w:space="0" w:color="auto"/>
                    <w:bottom w:val="none" w:sz="0" w:space="0" w:color="auto"/>
                    <w:right w:val="none" w:sz="0" w:space="0" w:color="auto"/>
                  </w:divBdr>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 w:id="371151256">
                  <w:marLeft w:val="0"/>
                  <w:marRight w:val="0"/>
                  <w:marTop w:val="0"/>
                  <w:marBottom w:val="0"/>
                  <w:divBdr>
                    <w:top w:val="none" w:sz="0" w:space="0" w:color="auto"/>
                    <w:left w:val="none" w:sz="0" w:space="0" w:color="auto"/>
                    <w:bottom w:val="none" w:sz="0" w:space="0" w:color="auto"/>
                    <w:right w:val="none" w:sz="0" w:space="0" w:color="auto"/>
                  </w:divBdr>
                  <w:divsChild>
                    <w:div w:id="310214070">
                      <w:marLeft w:val="0"/>
                      <w:marRight w:val="0"/>
                      <w:marTop w:val="0"/>
                      <w:marBottom w:val="0"/>
                      <w:divBdr>
                        <w:top w:val="none" w:sz="0" w:space="0" w:color="auto"/>
                        <w:left w:val="none" w:sz="0" w:space="0" w:color="auto"/>
                        <w:bottom w:val="none" w:sz="0" w:space="0" w:color="auto"/>
                        <w:right w:val="none" w:sz="0" w:space="0" w:color="auto"/>
                      </w:divBdr>
                      <w:divsChild>
                        <w:div w:id="1022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
                <w:div w:id="371879223">
                  <w:marLeft w:val="0"/>
                  <w:marRight w:val="0"/>
                  <w:marTop w:val="0"/>
                  <w:marBottom w:val="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372121591">
                  <w:marLeft w:val="0"/>
                  <w:marRight w:val="0"/>
                  <w:marTop w:val="0"/>
                  <w:marBottom w:val="0"/>
                  <w:divBdr>
                    <w:top w:val="none" w:sz="0" w:space="0" w:color="auto"/>
                    <w:left w:val="none" w:sz="0" w:space="0" w:color="auto"/>
                    <w:bottom w:val="none" w:sz="0" w:space="0" w:color="auto"/>
                    <w:right w:val="none" w:sz="0" w:space="0" w:color="auto"/>
                  </w:divBdr>
                </w:div>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884">
                  <w:marLeft w:val="0"/>
                  <w:marRight w:val="0"/>
                  <w:marTop w:val="0"/>
                  <w:marBottom w:val="0"/>
                  <w:divBdr>
                    <w:top w:val="none" w:sz="0" w:space="0" w:color="auto"/>
                    <w:left w:val="none" w:sz="0" w:space="0" w:color="auto"/>
                    <w:bottom w:val="none" w:sz="0" w:space="0" w:color="auto"/>
                    <w:right w:val="none" w:sz="0" w:space="0" w:color="auto"/>
                  </w:divBdr>
                </w:div>
                <w:div w:id="372384667">
                  <w:marLeft w:val="0"/>
                  <w:marRight w:val="0"/>
                  <w:marTop w:val="0"/>
                  <w:marBottom w:val="0"/>
                  <w:divBdr>
                    <w:top w:val="none" w:sz="0" w:space="0" w:color="auto"/>
                    <w:left w:val="none" w:sz="0" w:space="0" w:color="auto"/>
                    <w:bottom w:val="none" w:sz="0" w:space="0" w:color="auto"/>
                    <w:right w:val="none" w:sz="0" w:space="0" w:color="auto"/>
                  </w:divBdr>
                </w:div>
                <w:div w:id="372462073">
                  <w:marLeft w:val="0"/>
                  <w:marRight w:val="0"/>
                  <w:marTop w:val="0"/>
                  <w:marBottom w:val="0"/>
                  <w:divBdr>
                    <w:top w:val="none" w:sz="0" w:space="0" w:color="auto"/>
                    <w:left w:val="none" w:sz="0" w:space="0" w:color="auto"/>
                    <w:bottom w:val="none" w:sz="0" w:space="0" w:color="auto"/>
                    <w:right w:val="none" w:sz="0" w:space="0" w:color="auto"/>
                  </w:divBdr>
                </w:div>
                <w:div w:id="372510000">
                  <w:marLeft w:val="0"/>
                  <w:marRight w:val="30"/>
                  <w:marTop w:val="0"/>
                  <w:marBottom w:val="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771276">
                  <w:marLeft w:val="0"/>
                  <w:marRight w:val="0"/>
                  <w:marTop w:val="0"/>
                  <w:marBottom w:val="0"/>
                  <w:divBdr>
                    <w:top w:val="none" w:sz="0" w:space="0" w:color="auto"/>
                    <w:left w:val="none" w:sz="0" w:space="0" w:color="auto"/>
                    <w:bottom w:val="none" w:sz="0" w:space="0" w:color="auto"/>
                    <w:right w:val="none" w:sz="0" w:space="0" w:color="auto"/>
                  </w:divBdr>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471">
                  <w:marLeft w:val="0"/>
                  <w:marRight w:val="0"/>
                  <w:marTop w:val="0"/>
                  <w:marBottom w:val="0"/>
                  <w:divBdr>
                    <w:top w:val="none" w:sz="0" w:space="0" w:color="auto"/>
                    <w:left w:val="none" w:sz="0" w:space="0" w:color="auto"/>
                    <w:bottom w:val="none" w:sz="0" w:space="0" w:color="auto"/>
                    <w:right w:val="none" w:sz="0" w:space="0" w:color="auto"/>
                  </w:divBdr>
                </w:div>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 w:id="373382868">
                  <w:marLeft w:val="0"/>
                  <w:marRight w:val="0"/>
                  <w:marTop w:val="0"/>
                  <w:marBottom w:val="0"/>
                  <w:divBdr>
                    <w:top w:val="none" w:sz="0" w:space="0" w:color="auto"/>
                    <w:left w:val="none" w:sz="0" w:space="0" w:color="auto"/>
                    <w:bottom w:val="none" w:sz="0" w:space="0" w:color="auto"/>
                    <w:right w:val="none" w:sz="0" w:space="0" w:color="auto"/>
                  </w:divBdr>
                  <w:divsChild>
                    <w:div w:id="666250354">
                      <w:marLeft w:val="0"/>
                      <w:marRight w:val="0"/>
                      <w:marTop w:val="0"/>
                      <w:marBottom w:val="0"/>
                      <w:divBdr>
                        <w:top w:val="none" w:sz="0" w:space="0" w:color="auto"/>
                        <w:left w:val="none" w:sz="0" w:space="0" w:color="auto"/>
                        <w:bottom w:val="none" w:sz="0" w:space="0" w:color="auto"/>
                        <w:right w:val="none" w:sz="0" w:space="0" w:color="auto"/>
                      </w:divBdr>
                      <w:divsChild>
                        <w:div w:id="773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011">
                  <w:marLeft w:val="0"/>
                  <w:marRight w:val="0"/>
                  <w:marTop w:val="0"/>
                  <w:marBottom w:val="0"/>
                  <w:divBdr>
                    <w:top w:val="none" w:sz="0" w:space="0" w:color="auto"/>
                    <w:left w:val="none" w:sz="0" w:space="0" w:color="auto"/>
                    <w:bottom w:val="none" w:sz="0" w:space="0" w:color="auto"/>
                    <w:right w:val="none" w:sz="0" w:space="0" w:color="auto"/>
                  </w:divBdr>
                </w:div>
                <w:div w:id="373507460">
                  <w:marLeft w:val="0"/>
                  <w:marRight w:val="0"/>
                  <w:marTop w:val="0"/>
                  <w:marBottom w:val="0"/>
                  <w:divBdr>
                    <w:top w:val="none" w:sz="0" w:space="0" w:color="auto"/>
                    <w:left w:val="none" w:sz="0" w:space="0" w:color="auto"/>
                    <w:bottom w:val="none" w:sz="0" w:space="0" w:color="auto"/>
                    <w:right w:val="none" w:sz="0" w:space="0" w:color="auto"/>
                  </w:divBdr>
                </w:div>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 w:id="373819812">
                  <w:marLeft w:val="0"/>
                  <w:marRight w:val="0"/>
                  <w:marTop w:val="0"/>
                  <w:marBottom w:val="0"/>
                  <w:divBdr>
                    <w:top w:val="none" w:sz="0" w:space="0" w:color="auto"/>
                    <w:left w:val="none" w:sz="0" w:space="0" w:color="auto"/>
                    <w:bottom w:val="none" w:sz="0" w:space="0" w:color="auto"/>
                    <w:right w:val="none" w:sz="0" w:space="0" w:color="auto"/>
                  </w:divBdr>
                </w:div>
                <w:div w:id="373892315">
                  <w:marLeft w:val="0"/>
                  <w:marRight w:val="0"/>
                  <w:marTop w:val="0"/>
                  <w:marBottom w:val="150"/>
                  <w:divBdr>
                    <w:top w:val="none" w:sz="0" w:space="0" w:color="auto"/>
                    <w:left w:val="none" w:sz="0" w:space="0" w:color="auto"/>
                    <w:bottom w:val="none" w:sz="0" w:space="0" w:color="auto"/>
                    <w:right w:val="none" w:sz="0" w:space="0" w:color="auto"/>
                  </w:divBdr>
                </w:div>
                <w:div w:id="374089962">
                  <w:marLeft w:val="0"/>
                  <w:marRight w:val="0"/>
                  <w:marTop w:val="300"/>
                  <w:marBottom w:val="300"/>
                  <w:divBdr>
                    <w:top w:val="none" w:sz="0" w:space="0" w:color="auto"/>
                    <w:left w:val="none" w:sz="0" w:space="0" w:color="auto"/>
                    <w:bottom w:val="none" w:sz="0" w:space="0" w:color="auto"/>
                    <w:right w:val="none" w:sz="0" w:space="0" w:color="auto"/>
                  </w:divBdr>
                </w:div>
                <w:div w:id="374163584">
                  <w:marLeft w:val="0"/>
                  <w:marRight w:val="0"/>
                  <w:marTop w:val="0"/>
                  <w:marBottom w:val="0"/>
                  <w:divBdr>
                    <w:top w:val="none" w:sz="0" w:space="0" w:color="auto"/>
                    <w:left w:val="none" w:sz="0" w:space="0" w:color="auto"/>
                    <w:bottom w:val="none" w:sz="0" w:space="0" w:color="auto"/>
                    <w:right w:val="none" w:sz="0" w:space="0" w:color="auto"/>
                  </w:divBdr>
                </w:div>
                <w:div w:id="374306618">
                  <w:marLeft w:val="0"/>
                  <w:marRight w:val="0"/>
                  <w:marTop w:val="0"/>
                  <w:marBottom w:val="0"/>
                  <w:divBdr>
                    <w:top w:val="none" w:sz="0" w:space="0" w:color="auto"/>
                    <w:left w:val="none" w:sz="0" w:space="0" w:color="auto"/>
                    <w:bottom w:val="none" w:sz="0" w:space="0" w:color="auto"/>
                    <w:right w:val="none" w:sz="0" w:space="0" w:color="auto"/>
                  </w:divBdr>
                </w:div>
                <w:div w:id="374355781">
                  <w:marLeft w:val="0"/>
                  <w:marRight w:val="0"/>
                  <w:marTop w:val="0"/>
                  <w:marBottom w:val="0"/>
                  <w:divBdr>
                    <w:top w:val="none" w:sz="0" w:space="0" w:color="auto"/>
                    <w:left w:val="none" w:sz="0" w:space="0" w:color="auto"/>
                    <w:bottom w:val="none" w:sz="0" w:space="0" w:color="auto"/>
                    <w:right w:val="none" w:sz="0" w:space="0" w:color="auto"/>
                  </w:divBdr>
                </w:div>
                <w:div w:id="374500873">
                  <w:marLeft w:val="0"/>
                  <w:marRight w:val="0"/>
                  <w:marTop w:val="0"/>
                  <w:marBottom w:val="0"/>
                  <w:divBdr>
                    <w:top w:val="none" w:sz="0" w:space="0" w:color="auto"/>
                    <w:left w:val="none" w:sz="0" w:space="0" w:color="auto"/>
                    <w:bottom w:val="none" w:sz="0" w:space="0" w:color="auto"/>
                    <w:right w:val="none" w:sz="0" w:space="0" w:color="auto"/>
                  </w:divBdr>
                </w:div>
                <w:div w:id="374618255">
                  <w:marLeft w:val="0"/>
                  <w:marRight w:val="0"/>
                  <w:marTop w:val="0"/>
                  <w:marBottom w:val="0"/>
                  <w:divBdr>
                    <w:top w:val="none" w:sz="0" w:space="0" w:color="auto"/>
                    <w:left w:val="none" w:sz="0" w:space="0" w:color="auto"/>
                    <w:bottom w:val="none" w:sz="0" w:space="0" w:color="auto"/>
                    <w:right w:val="none" w:sz="0" w:space="0" w:color="auto"/>
                  </w:divBdr>
                </w:div>
                <w:div w:id="374696558">
                  <w:marLeft w:val="0"/>
                  <w:marRight w:val="0"/>
                  <w:marTop w:val="0"/>
                  <w:marBottom w:val="0"/>
                  <w:divBdr>
                    <w:top w:val="none" w:sz="0" w:space="0" w:color="auto"/>
                    <w:left w:val="none" w:sz="0" w:space="0" w:color="auto"/>
                    <w:bottom w:val="none" w:sz="0" w:space="0" w:color="auto"/>
                    <w:right w:val="none" w:sz="0" w:space="0" w:color="auto"/>
                  </w:divBdr>
                </w:div>
                <w:div w:id="374739528">
                  <w:marLeft w:val="0"/>
                  <w:marRight w:val="0"/>
                  <w:marTop w:val="0"/>
                  <w:marBottom w:val="0"/>
                  <w:divBdr>
                    <w:top w:val="none" w:sz="0" w:space="0" w:color="auto"/>
                    <w:left w:val="none" w:sz="0" w:space="0" w:color="auto"/>
                    <w:bottom w:val="none" w:sz="0" w:space="0" w:color="auto"/>
                    <w:right w:val="none" w:sz="0" w:space="0" w:color="auto"/>
                  </w:divBdr>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814519">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74893044">
                  <w:marLeft w:val="0"/>
                  <w:marRight w:val="0"/>
                  <w:marTop w:val="0"/>
                  <w:marBottom w:val="0"/>
                  <w:divBdr>
                    <w:top w:val="none" w:sz="0" w:space="0" w:color="auto"/>
                    <w:left w:val="none" w:sz="0" w:space="0" w:color="auto"/>
                    <w:bottom w:val="none" w:sz="0" w:space="0" w:color="auto"/>
                    <w:right w:val="none" w:sz="0" w:space="0" w:color="auto"/>
                  </w:divBdr>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75009956">
                  <w:marLeft w:val="0"/>
                  <w:marRight w:val="0"/>
                  <w:marTop w:val="0"/>
                  <w:marBottom w:val="0"/>
                  <w:divBdr>
                    <w:top w:val="none" w:sz="0" w:space="0" w:color="auto"/>
                    <w:left w:val="none" w:sz="0" w:space="0" w:color="auto"/>
                    <w:bottom w:val="none" w:sz="0" w:space="0" w:color="auto"/>
                    <w:right w:val="none" w:sz="0" w:space="0" w:color="auto"/>
                  </w:divBdr>
                </w:div>
                <w:div w:id="375275675">
                  <w:marLeft w:val="0"/>
                  <w:marRight w:val="0"/>
                  <w:marTop w:val="300"/>
                  <w:marBottom w:val="0"/>
                  <w:divBdr>
                    <w:top w:val="none" w:sz="0" w:space="0" w:color="auto"/>
                    <w:left w:val="none" w:sz="0" w:space="0" w:color="auto"/>
                    <w:bottom w:val="none" w:sz="0" w:space="0" w:color="auto"/>
                    <w:right w:val="none" w:sz="0" w:space="0" w:color="auto"/>
                  </w:divBdr>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375467568">
                  <w:marLeft w:val="0"/>
                  <w:marRight w:val="0"/>
                  <w:marTop w:val="0"/>
                  <w:marBottom w:val="0"/>
                  <w:divBdr>
                    <w:top w:val="none" w:sz="0" w:space="0" w:color="auto"/>
                    <w:left w:val="none" w:sz="0" w:space="0" w:color="auto"/>
                    <w:bottom w:val="none" w:sz="0" w:space="0" w:color="auto"/>
                    <w:right w:val="none" w:sz="0" w:space="0" w:color="auto"/>
                  </w:divBdr>
                </w:div>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
                <w:div w:id="375786920">
                  <w:marLeft w:val="0"/>
                  <w:marRight w:val="0"/>
                  <w:marTop w:val="0"/>
                  <w:marBottom w:val="0"/>
                  <w:divBdr>
                    <w:top w:val="none" w:sz="0" w:space="0" w:color="auto"/>
                    <w:left w:val="none" w:sz="0" w:space="0" w:color="auto"/>
                    <w:bottom w:val="none" w:sz="0" w:space="0" w:color="auto"/>
                    <w:right w:val="none" w:sz="0" w:space="0" w:color="auto"/>
                  </w:divBdr>
                </w:div>
                <w:div w:id="376049577">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sChild>
                        <w:div w:id="159296">
                          <w:marLeft w:val="0"/>
                          <w:marRight w:val="0"/>
                          <w:marTop w:val="0"/>
                          <w:marBottom w:val="0"/>
                          <w:divBdr>
                            <w:top w:val="none" w:sz="0" w:space="0" w:color="auto"/>
                            <w:left w:val="none" w:sz="0" w:space="0" w:color="auto"/>
                            <w:bottom w:val="none" w:sz="0" w:space="0" w:color="auto"/>
                            <w:right w:val="none" w:sz="0" w:space="0" w:color="auto"/>
                          </w:divBdr>
                          <w:divsChild>
                            <w:div w:id="1253048954">
                              <w:marLeft w:val="0"/>
                              <w:marRight w:val="0"/>
                              <w:marTop w:val="0"/>
                              <w:marBottom w:val="75"/>
                              <w:divBdr>
                                <w:top w:val="none" w:sz="0" w:space="0" w:color="auto"/>
                                <w:left w:val="none" w:sz="0" w:space="0" w:color="auto"/>
                                <w:bottom w:val="none" w:sz="0" w:space="0" w:color="auto"/>
                                <w:right w:val="none" w:sz="0" w:space="0" w:color="auto"/>
                              </w:divBdr>
                            </w:div>
                          </w:divsChild>
                        </w:div>
                        <w:div w:id="5719707">
                          <w:marLeft w:val="0"/>
                          <w:marRight w:val="0"/>
                          <w:marTop w:val="0"/>
                          <w:marBottom w:val="300"/>
                          <w:divBdr>
                            <w:top w:val="none" w:sz="0" w:space="0" w:color="auto"/>
                            <w:left w:val="none" w:sz="0" w:space="0" w:color="auto"/>
                            <w:bottom w:val="none" w:sz="0" w:space="0" w:color="auto"/>
                            <w:right w:val="none" w:sz="0" w:space="0" w:color="auto"/>
                          </w:divBdr>
                        </w:div>
                        <w:div w:id="162009204">
                          <w:marLeft w:val="600"/>
                          <w:marRight w:val="0"/>
                          <w:marTop w:val="0"/>
                          <w:marBottom w:val="105"/>
                          <w:divBdr>
                            <w:top w:val="none" w:sz="0" w:space="0" w:color="auto"/>
                            <w:left w:val="none" w:sz="0" w:space="0" w:color="auto"/>
                            <w:bottom w:val="none" w:sz="0" w:space="0" w:color="auto"/>
                            <w:right w:val="none" w:sz="0" w:space="0" w:color="auto"/>
                          </w:divBdr>
                        </w:div>
                        <w:div w:id="579296882">
                          <w:marLeft w:val="0"/>
                          <w:marRight w:val="0"/>
                          <w:marTop w:val="0"/>
                          <w:marBottom w:val="0"/>
                          <w:divBdr>
                            <w:top w:val="none" w:sz="0" w:space="0" w:color="auto"/>
                            <w:left w:val="none" w:sz="0" w:space="0" w:color="auto"/>
                            <w:bottom w:val="none" w:sz="0" w:space="0" w:color="auto"/>
                            <w:right w:val="none" w:sz="0" w:space="0" w:color="auto"/>
                          </w:divBdr>
                          <w:divsChild>
                            <w:div w:id="885489463">
                              <w:marLeft w:val="0"/>
                              <w:marRight w:val="0"/>
                              <w:marTop w:val="0"/>
                              <w:marBottom w:val="75"/>
                              <w:divBdr>
                                <w:top w:val="none" w:sz="0" w:space="0" w:color="auto"/>
                                <w:left w:val="none" w:sz="0" w:space="0" w:color="auto"/>
                                <w:bottom w:val="none" w:sz="0" w:space="0" w:color="auto"/>
                                <w:right w:val="none" w:sz="0" w:space="0" w:color="auto"/>
                              </w:divBdr>
                            </w:div>
                            <w:div w:id="1263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906">
                  <w:marLeft w:val="0"/>
                  <w:marRight w:val="0"/>
                  <w:marTop w:val="0"/>
                  <w:marBottom w:val="0"/>
                  <w:divBdr>
                    <w:top w:val="none" w:sz="0" w:space="0" w:color="auto"/>
                    <w:left w:val="none" w:sz="0" w:space="0" w:color="auto"/>
                    <w:bottom w:val="none" w:sz="0" w:space="0" w:color="auto"/>
                    <w:right w:val="none" w:sz="0" w:space="0" w:color="auto"/>
                  </w:divBdr>
                </w:div>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397">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240"/>
                  <w:marTop w:val="0"/>
                  <w:marBottom w:val="0"/>
                  <w:divBdr>
                    <w:top w:val="none" w:sz="0" w:space="0" w:color="auto"/>
                    <w:left w:val="none" w:sz="0" w:space="0" w:color="auto"/>
                    <w:bottom w:val="none" w:sz="0" w:space="0" w:color="auto"/>
                    <w:right w:val="none" w:sz="0" w:space="0" w:color="auto"/>
                  </w:divBdr>
                </w:div>
                <w:div w:id="376441236">
                  <w:marLeft w:val="0"/>
                  <w:marRight w:val="0"/>
                  <w:marTop w:val="0"/>
                  <w:marBottom w:val="0"/>
                  <w:divBdr>
                    <w:top w:val="none" w:sz="0" w:space="0" w:color="auto"/>
                    <w:left w:val="none" w:sz="0" w:space="0" w:color="auto"/>
                    <w:bottom w:val="none" w:sz="0" w:space="0" w:color="auto"/>
                    <w:right w:val="none" w:sz="0" w:space="0" w:color="auto"/>
                  </w:divBdr>
                  <w:divsChild>
                    <w:div w:id="223033372">
                      <w:marLeft w:val="0"/>
                      <w:marRight w:val="0"/>
                      <w:marTop w:val="0"/>
                      <w:marBottom w:val="0"/>
                      <w:divBdr>
                        <w:top w:val="none" w:sz="0" w:space="0" w:color="auto"/>
                        <w:left w:val="none" w:sz="0" w:space="0" w:color="auto"/>
                        <w:bottom w:val="none" w:sz="0" w:space="0" w:color="auto"/>
                        <w:right w:val="none" w:sz="0" w:space="0" w:color="auto"/>
                      </w:divBdr>
                    </w:div>
                  </w:divsChild>
                </w:div>
                <w:div w:id="376589627">
                  <w:marLeft w:val="0"/>
                  <w:marRight w:val="0"/>
                  <w:marTop w:val="150"/>
                  <w:marBottom w:val="0"/>
                  <w:divBdr>
                    <w:top w:val="none" w:sz="0" w:space="0" w:color="auto"/>
                    <w:left w:val="none" w:sz="0" w:space="0" w:color="auto"/>
                    <w:bottom w:val="none" w:sz="0" w:space="0" w:color="auto"/>
                    <w:right w:val="none" w:sz="0" w:space="0" w:color="auto"/>
                  </w:divBdr>
                </w:div>
                <w:div w:id="376707921">
                  <w:marLeft w:val="0"/>
                  <w:marRight w:val="300"/>
                  <w:marTop w:val="0"/>
                  <w:marBottom w:val="255"/>
                  <w:divBdr>
                    <w:top w:val="none" w:sz="0" w:space="0" w:color="auto"/>
                    <w:left w:val="none" w:sz="0" w:space="0" w:color="auto"/>
                    <w:bottom w:val="none" w:sz="0" w:space="0" w:color="auto"/>
                    <w:right w:val="none" w:sz="0" w:space="0" w:color="auto"/>
                  </w:divBdr>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867">
                  <w:marLeft w:val="0"/>
                  <w:marRight w:val="0"/>
                  <w:marTop w:val="0"/>
                  <w:marBottom w:val="0"/>
                  <w:divBdr>
                    <w:top w:val="none" w:sz="0" w:space="0" w:color="auto"/>
                    <w:left w:val="none" w:sz="0" w:space="0" w:color="auto"/>
                    <w:bottom w:val="none" w:sz="0" w:space="0" w:color="auto"/>
                    <w:right w:val="none" w:sz="0" w:space="0" w:color="auto"/>
                  </w:divBdr>
                </w:div>
                <w:div w:id="377361766">
                  <w:marLeft w:val="0"/>
                  <w:marRight w:val="0"/>
                  <w:marTop w:val="0"/>
                  <w:marBottom w:val="0"/>
                  <w:divBdr>
                    <w:top w:val="none" w:sz="0" w:space="0" w:color="auto"/>
                    <w:left w:val="none" w:sz="0" w:space="0" w:color="auto"/>
                    <w:bottom w:val="none" w:sz="0" w:space="0" w:color="auto"/>
                    <w:right w:val="none" w:sz="0" w:space="0" w:color="auto"/>
                  </w:divBdr>
                  <w:divsChild>
                    <w:div w:id="401409592">
                      <w:marLeft w:val="900"/>
                      <w:marRight w:val="900"/>
                      <w:marTop w:val="0"/>
                      <w:marBottom w:val="0"/>
                      <w:divBdr>
                        <w:top w:val="none" w:sz="0" w:space="0" w:color="auto"/>
                        <w:left w:val="none" w:sz="0" w:space="0" w:color="auto"/>
                        <w:bottom w:val="none" w:sz="0" w:space="0" w:color="auto"/>
                        <w:right w:val="none" w:sz="0" w:space="0" w:color="auto"/>
                      </w:divBdr>
                      <w:divsChild>
                        <w:div w:id="67680701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377703855">
                  <w:marLeft w:val="0"/>
                  <w:marRight w:val="0"/>
                  <w:marTop w:val="0"/>
                  <w:marBottom w:val="0"/>
                  <w:divBdr>
                    <w:top w:val="none" w:sz="0" w:space="0" w:color="auto"/>
                    <w:left w:val="none" w:sz="0" w:space="0" w:color="auto"/>
                    <w:bottom w:val="none" w:sz="0" w:space="0" w:color="auto"/>
                    <w:right w:val="none" w:sz="0" w:space="0" w:color="auto"/>
                  </w:divBdr>
                </w:div>
                <w:div w:id="377778506">
                  <w:marLeft w:val="0"/>
                  <w:marRight w:val="0"/>
                  <w:marTop w:val="0"/>
                  <w:marBottom w:val="0"/>
                  <w:divBdr>
                    <w:top w:val="none" w:sz="0" w:space="0" w:color="auto"/>
                    <w:left w:val="none" w:sz="0" w:space="0" w:color="auto"/>
                    <w:bottom w:val="none" w:sz="0" w:space="0" w:color="auto"/>
                    <w:right w:val="none" w:sz="0" w:space="0" w:color="auto"/>
                  </w:divBdr>
                </w:div>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 w:id="378096551">
                  <w:marLeft w:val="0"/>
                  <w:marRight w:val="0"/>
                  <w:marTop w:val="0"/>
                  <w:marBottom w:val="0"/>
                  <w:divBdr>
                    <w:top w:val="none" w:sz="0" w:space="0" w:color="auto"/>
                    <w:left w:val="none" w:sz="0" w:space="0" w:color="auto"/>
                    <w:bottom w:val="none" w:sz="0" w:space="0" w:color="auto"/>
                    <w:right w:val="none" w:sz="0" w:space="0" w:color="auto"/>
                  </w:divBdr>
                </w:div>
                <w:div w:id="378284788">
                  <w:marLeft w:val="0"/>
                  <w:marRight w:val="0"/>
                  <w:marTop w:val="0"/>
                  <w:marBottom w:val="0"/>
                  <w:divBdr>
                    <w:top w:val="none" w:sz="0" w:space="0" w:color="auto"/>
                    <w:left w:val="none" w:sz="0" w:space="0" w:color="auto"/>
                    <w:bottom w:val="none" w:sz="0" w:space="0" w:color="auto"/>
                    <w:right w:val="none" w:sz="0" w:space="0" w:color="auto"/>
                  </w:divBdr>
                </w:div>
                <w:div w:id="378436362">
                  <w:marLeft w:val="0"/>
                  <w:marRight w:val="0"/>
                  <w:marTop w:val="0"/>
                  <w:marBottom w:val="0"/>
                  <w:divBdr>
                    <w:top w:val="none" w:sz="0" w:space="0" w:color="auto"/>
                    <w:left w:val="none" w:sz="0" w:space="0" w:color="auto"/>
                    <w:bottom w:val="none" w:sz="0" w:space="0" w:color="auto"/>
                    <w:right w:val="none" w:sz="0" w:space="0" w:color="auto"/>
                  </w:divBdr>
                </w:div>
                <w:div w:id="37843664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78669563">
                  <w:marLeft w:val="0"/>
                  <w:marRight w:val="0"/>
                  <w:marTop w:val="0"/>
                  <w:marBottom w:val="0"/>
                  <w:divBdr>
                    <w:top w:val="none" w:sz="0" w:space="0" w:color="auto"/>
                    <w:left w:val="none" w:sz="0" w:space="0" w:color="auto"/>
                    <w:bottom w:val="none" w:sz="0" w:space="0" w:color="auto"/>
                    <w:right w:val="none" w:sz="0" w:space="0" w:color="auto"/>
                  </w:divBdr>
                </w:div>
                <w:div w:id="378743590">
                  <w:marLeft w:val="0"/>
                  <w:marRight w:val="0"/>
                  <w:marTop w:val="0"/>
                  <w:marBottom w:val="0"/>
                  <w:divBdr>
                    <w:top w:val="none" w:sz="0" w:space="0" w:color="auto"/>
                    <w:left w:val="none" w:sz="0" w:space="0" w:color="auto"/>
                    <w:bottom w:val="none" w:sz="0" w:space="0" w:color="auto"/>
                    <w:right w:val="none" w:sz="0" w:space="0" w:color="auto"/>
                  </w:divBdr>
                </w:div>
                <w:div w:id="378826248">
                  <w:marLeft w:val="0"/>
                  <w:marRight w:val="0"/>
                  <w:marTop w:val="0"/>
                  <w:marBottom w:val="0"/>
                  <w:divBdr>
                    <w:top w:val="none" w:sz="0" w:space="0" w:color="auto"/>
                    <w:left w:val="none" w:sz="0" w:space="0" w:color="auto"/>
                    <w:bottom w:val="none" w:sz="0" w:space="0" w:color="auto"/>
                    <w:right w:val="none" w:sz="0" w:space="0" w:color="auto"/>
                  </w:divBdr>
                </w:div>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29263">
                  <w:marLeft w:val="0"/>
                  <w:marRight w:val="0"/>
                  <w:marTop w:val="270"/>
                  <w:marBottom w:val="0"/>
                  <w:divBdr>
                    <w:top w:val="none" w:sz="0" w:space="0" w:color="auto"/>
                    <w:left w:val="none" w:sz="0" w:space="0" w:color="auto"/>
                    <w:bottom w:val="none" w:sz="0" w:space="0" w:color="auto"/>
                    <w:right w:val="none" w:sz="0" w:space="0" w:color="auto"/>
                  </w:divBdr>
                </w:div>
                <w:div w:id="379329030">
                  <w:marLeft w:val="0"/>
                  <w:marRight w:val="0"/>
                  <w:marTop w:val="0"/>
                  <w:marBottom w:val="0"/>
                  <w:divBdr>
                    <w:top w:val="none" w:sz="0" w:space="0" w:color="auto"/>
                    <w:left w:val="none" w:sz="0" w:space="0" w:color="auto"/>
                    <w:bottom w:val="none" w:sz="0" w:space="0" w:color="auto"/>
                    <w:right w:val="none" w:sz="0" w:space="0" w:color="auto"/>
                  </w:divBdr>
                </w:div>
                <w:div w:id="379550631">
                  <w:marLeft w:val="0"/>
                  <w:marRight w:val="0"/>
                  <w:marTop w:val="0"/>
                  <w:marBottom w:val="0"/>
                  <w:divBdr>
                    <w:top w:val="none" w:sz="0" w:space="0" w:color="auto"/>
                    <w:left w:val="none" w:sz="0" w:space="0" w:color="auto"/>
                    <w:bottom w:val="none" w:sz="0" w:space="0" w:color="auto"/>
                    <w:right w:val="none" w:sz="0" w:space="0" w:color="auto"/>
                  </w:divBdr>
                </w:div>
                <w:div w:id="379597472">
                  <w:marLeft w:val="0"/>
                  <w:marRight w:val="0"/>
                  <w:marTop w:val="0"/>
                  <w:marBottom w:val="0"/>
                  <w:divBdr>
                    <w:top w:val="none" w:sz="0" w:space="0" w:color="auto"/>
                    <w:left w:val="none" w:sz="0" w:space="0" w:color="auto"/>
                    <w:bottom w:val="none" w:sz="0" w:space="0" w:color="auto"/>
                    <w:right w:val="none" w:sz="0" w:space="0" w:color="auto"/>
                  </w:divBdr>
                </w:div>
                <w:div w:id="379789487">
                  <w:marLeft w:val="0"/>
                  <w:marRight w:val="0"/>
                  <w:marTop w:val="0"/>
                  <w:marBottom w:val="0"/>
                  <w:divBdr>
                    <w:top w:val="none" w:sz="0" w:space="0" w:color="auto"/>
                    <w:left w:val="none" w:sz="0" w:space="0" w:color="auto"/>
                    <w:bottom w:val="none" w:sz="0" w:space="0" w:color="auto"/>
                    <w:right w:val="none" w:sz="0" w:space="0" w:color="auto"/>
                  </w:divBdr>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0251876">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971">
                  <w:marLeft w:val="0"/>
                  <w:marRight w:val="0"/>
                  <w:marTop w:val="0"/>
                  <w:marBottom w:val="0"/>
                  <w:divBdr>
                    <w:top w:val="none" w:sz="0" w:space="0" w:color="auto"/>
                    <w:left w:val="none" w:sz="0" w:space="0" w:color="auto"/>
                    <w:bottom w:val="none" w:sz="0" w:space="0" w:color="auto"/>
                    <w:right w:val="none" w:sz="0" w:space="0" w:color="auto"/>
                  </w:divBdr>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0049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80595817">
                  <w:marLeft w:val="0"/>
                  <w:marRight w:val="0"/>
                  <w:marTop w:val="0"/>
                  <w:marBottom w:val="240"/>
                  <w:divBdr>
                    <w:top w:val="none" w:sz="0" w:space="0" w:color="auto"/>
                    <w:left w:val="none" w:sz="0" w:space="0" w:color="auto"/>
                    <w:bottom w:val="none" w:sz="0" w:space="0" w:color="auto"/>
                    <w:right w:val="none" w:sz="0" w:space="0" w:color="auto"/>
                  </w:divBdr>
                  <w:divsChild>
                    <w:div w:id="1223296966">
                      <w:marLeft w:val="0"/>
                      <w:marRight w:val="0"/>
                      <w:marTop w:val="0"/>
                      <w:marBottom w:val="0"/>
                      <w:divBdr>
                        <w:top w:val="none" w:sz="0" w:space="0" w:color="auto"/>
                        <w:left w:val="none" w:sz="0" w:space="0" w:color="auto"/>
                        <w:bottom w:val="none" w:sz="0" w:space="0" w:color="auto"/>
                        <w:right w:val="none" w:sz="0" w:space="0" w:color="auto"/>
                      </w:divBdr>
                    </w:div>
                  </w:divsChild>
                </w:div>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 w:id="380859663">
                  <w:marLeft w:val="0"/>
                  <w:marRight w:val="0"/>
                  <w:marTop w:val="0"/>
                  <w:marBottom w:val="0"/>
                  <w:divBdr>
                    <w:top w:val="none" w:sz="0" w:space="0" w:color="auto"/>
                    <w:left w:val="none" w:sz="0" w:space="0" w:color="auto"/>
                    <w:bottom w:val="none" w:sz="0" w:space="0" w:color="auto"/>
                    <w:right w:val="none" w:sz="0" w:space="0" w:color="auto"/>
                  </w:divBdr>
                </w:div>
                <w:div w:id="380903866">
                  <w:marLeft w:val="0"/>
                  <w:marRight w:val="0"/>
                  <w:marTop w:val="0"/>
                  <w:marBottom w:val="0"/>
                  <w:divBdr>
                    <w:top w:val="none" w:sz="0" w:space="0" w:color="auto"/>
                    <w:left w:val="none" w:sz="0" w:space="0" w:color="auto"/>
                    <w:bottom w:val="none" w:sz="0" w:space="0" w:color="auto"/>
                    <w:right w:val="none" w:sz="0" w:space="0" w:color="auto"/>
                  </w:divBdr>
                </w:div>
                <w:div w:id="380984436">
                  <w:marLeft w:val="0"/>
                  <w:marRight w:val="0"/>
                  <w:marTop w:val="0"/>
                  <w:marBottom w:val="0"/>
                  <w:divBdr>
                    <w:top w:val="none" w:sz="0" w:space="0" w:color="auto"/>
                    <w:left w:val="none" w:sz="0" w:space="0" w:color="auto"/>
                    <w:bottom w:val="none" w:sz="0" w:space="0" w:color="auto"/>
                    <w:right w:val="none" w:sz="0" w:space="0" w:color="auto"/>
                  </w:divBdr>
                </w:div>
                <w:div w:id="381250316">
                  <w:marLeft w:val="0"/>
                  <w:marRight w:val="0"/>
                  <w:marTop w:val="0"/>
                  <w:marBottom w:val="0"/>
                  <w:divBdr>
                    <w:top w:val="none" w:sz="0" w:space="0" w:color="auto"/>
                    <w:left w:val="none" w:sz="0" w:space="0" w:color="auto"/>
                    <w:bottom w:val="none" w:sz="0" w:space="0" w:color="auto"/>
                    <w:right w:val="none" w:sz="0" w:space="0" w:color="auto"/>
                  </w:divBdr>
                </w:div>
                <w:div w:id="381294903">
                  <w:marLeft w:val="0"/>
                  <w:marRight w:val="0"/>
                  <w:marTop w:val="0"/>
                  <w:marBottom w:val="0"/>
                  <w:divBdr>
                    <w:top w:val="none" w:sz="0" w:space="0" w:color="auto"/>
                    <w:left w:val="none" w:sz="0" w:space="0" w:color="auto"/>
                    <w:bottom w:val="none" w:sz="0" w:space="0" w:color="auto"/>
                    <w:right w:val="none" w:sz="0" w:space="0" w:color="auto"/>
                  </w:divBdr>
                </w:div>
                <w:div w:id="382020716">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382486803">
                  <w:marLeft w:val="0"/>
                  <w:marRight w:val="0"/>
                  <w:marTop w:val="0"/>
                  <w:marBottom w:val="0"/>
                  <w:divBdr>
                    <w:top w:val="none" w:sz="0" w:space="0" w:color="auto"/>
                    <w:left w:val="none" w:sz="0" w:space="0" w:color="auto"/>
                    <w:bottom w:val="none" w:sz="0" w:space="0" w:color="auto"/>
                    <w:right w:val="none" w:sz="0" w:space="0" w:color="auto"/>
                  </w:divBdr>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382869766">
                  <w:marLeft w:val="0"/>
                  <w:marRight w:val="0"/>
                  <w:marTop w:val="0"/>
                  <w:marBottom w:val="0"/>
                  <w:divBdr>
                    <w:top w:val="none" w:sz="0" w:space="0" w:color="auto"/>
                    <w:left w:val="none" w:sz="0" w:space="0" w:color="auto"/>
                    <w:bottom w:val="none" w:sz="0" w:space="0" w:color="auto"/>
                    <w:right w:val="none" w:sz="0" w:space="0" w:color="auto"/>
                  </w:divBdr>
                </w:div>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108">
                  <w:marLeft w:val="0"/>
                  <w:marRight w:val="0"/>
                  <w:marTop w:val="0"/>
                  <w:marBottom w:val="0"/>
                  <w:divBdr>
                    <w:top w:val="none" w:sz="0" w:space="0" w:color="auto"/>
                    <w:left w:val="none" w:sz="0" w:space="0" w:color="auto"/>
                    <w:bottom w:val="none" w:sz="0" w:space="0" w:color="auto"/>
                    <w:right w:val="none" w:sz="0" w:space="0" w:color="auto"/>
                  </w:divBdr>
                </w:div>
                <w:div w:id="383259589">
                  <w:marLeft w:val="0"/>
                  <w:marRight w:val="0"/>
                  <w:marTop w:val="0"/>
                  <w:marBottom w:val="0"/>
                  <w:divBdr>
                    <w:top w:val="none" w:sz="0" w:space="0" w:color="auto"/>
                    <w:left w:val="none" w:sz="0" w:space="0" w:color="auto"/>
                    <w:bottom w:val="none" w:sz="0" w:space="0" w:color="auto"/>
                    <w:right w:val="none" w:sz="0" w:space="0" w:color="auto"/>
                  </w:divBdr>
                </w:div>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
                  </w:divsChild>
                </w:div>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 w:id="383336047">
                  <w:marLeft w:val="0"/>
                  <w:marRight w:val="0"/>
                  <w:marTop w:val="0"/>
                  <w:marBottom w:val="0"/>
                  <w:divBdr>
                    <w:top w:val="none" w:sz="0" w:space="0" w:color="auto"/>
                    <w:left w:val="none" w:sz="0" w:space="0" w:color="auto"/>
                    <w:bottom w:val="none" w:sz="0" w:space="0" w:color="auto"/>
                    <w:right w:val="none" w:sz="0" w:space="0" w:color="auto"/>
                  </w:divBdr>
                </w:div>
                <w:div w:id="383605425">
                  <w:marLeft w:val="0"/>
                  <w:marRight w:val="0"/>
                  <w:marTop w:val="0"/>
                  <w:marBottom w:val="0"/>
                  <w:divBdr>
                    <w:top w:val="none" w:sz="0" w:space="0" w:color="auto"/>
                    <w:left w:val="none" w:sz="0" w:space="0" w:color="auto"/>
                    <w:bottom w:val="none" w:sz="0" w:space="0" w:color="auto"/>
                    <w:right w:val="none" w:sz="0" w:space="0" w:color="auto"/>
                  </w:divBdr>
                </w:div>
                <w:div w:id="383648794">
                  <w:marLeft w:val="0"/>
                  <w:marRight w:val="0"/>
                  <w:marTop w:val="0"/>
                  <w:marBottom w:val="0"/>
                  <w:divBdr>
                    <w:top w:val="none" w:sz="0" w:space="0" w:color="auto"/>
                    <w:left w:val="none" w:sz="0" w:space="0" w:color="auto"/>
                    <w:bottom w:val="none" w:sz="0" w:space="0" w:color="auto"/>
                    <w:right w:val="none" w:sz="0" w:space="0" w:color="auto"/>
                  </w:divBdr>
                </w:div>
                <w:div w:id="383676120">
                  <w:marLeft w:val="0"/>
                  <w:marRight w:val="0"/>
                  <w:marTop w:val="0"/>
                  <w:marBottom w:val="0"/>
                  <w:divBdr>
                    <w:top w:val="none" w:sz="0" w:space="0" w:color="auto"/>
                    <w:left w:val="none" w:sz="0" w:space="0" w:color="auto"/>
                    <w:bottom w:val="none" w:sz="0" w:space="0" w:color="auto"/>
                    <w:right w:val="none" w:sz="0" w:space="0" w:color="auto"/>
                  </w:divBdr>
                </w:div>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 w:id="383871990">
                  <w:marLeft w:val="0"/>
                  <w:marRight w:val="0"/>
                  <w:marTop w:val="0"/>
                  <w:marBottom w:val="0"/>
                  <w:divBdr>
                    <w:top w:val="none" w:sz="0" w:space="0" w:color="auto"/>
                    <w:left w:val="none" w:sz="0" w:space="0" w:color="auto"/>
                    <w:bottom w:val="none" w:sz="0" w:space="0" w:color="auto"/>
                    <w:right w:val="none" w:sz="0" w:space="0" w:color="auto"/>
                  </w:divBdr>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
                  </w:divsChild>
                </w:div>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 w:id="384137523">
                  <w:marLeft w:val="0"/>
                  <w:marRight w:val="0"/>
                  <w:marTop w:val="0"/>
                  <w:marBottom w:val="0"/>
                  <w:divBdr>
                    <w:top w:val="none" w:sz="0" w:space="0" w:color="auto"/>
                    <w:left w:val="none" w:sz="0" w:space="0" w:color="auto"/>
                    <w:bottom w:val="none" w:sz="0" w:space="0" w:color="auto"/>
                    <w:right w:val="none" w:sz="0" w:space="0" w:color="auto"/>
                  </w:divBdr>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 w:id="384597507">
                  <w:marLeft w:val="0"/>
                  <w:marRight w:val="0"/>
                  <w:marTop w:val="0"/>
                  <w:marBottom w:val="0"/>
                  <w:divBdr>
                    <w:top w:val="none" w:sz="0" w:space="0" w:color="auto"/>
                    <w:left w:val="none" w:sz="0" w:space="0" w:color="auto"/>
                    <w:bottom w:val="none" w:sz="0" w:space="0" w:color="auto"/>
                    <w:right w:val="none" w:sz="0" w:space="0" w:color="auto"/>
                  </w:divBdr>
                </w:div>
                <w:div w:id="384792917">
                  <w:marLeft w:val="0"/>
                  <w:marRight w:val="0"/>
                  <w:marTop w:val="0"/>
                  <w:marBottom w:val="0"/>
                  <w:divBdr>
                    <w:top w:val="none" w:sz="0" w:space="0" w:color="auto"/>
                    <w:left w:val="none" w:sz="0" w:space="0" w:color="auto"/>
                    <w:bottom w:val="none" w:sz="0" w:space="0" w:color="auto"/>
                    <w:right w:val="none" w:sz="0" w:space="0" w:color="auto"/>
                  </w:divBdr>
                </w:div>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 w:id="384908816">
                  <w:marLeft w:val="0"/>
                  <w:marRight w:val="0"/>
                  <w:marTop w:val="0"/>
                  <w:marBottom w:val="0"/>
                  <w:divBdr>
                    <w:top w:val="none" w:sz="0" w:space="0" w:color="auto"/>
                    <w:left w:val="none" w:sz="0" w:space="0" w:color="auto"/>
                    <w:bottom w:val="none" w:sz="0" w:space="0" w:color="auto"/>
                    <w:right w:val="none" w:sz="0" w:space="0" w:color="auto"/>
                  </w:divBdr>
                </w:div>
                <w:div w:id="385032807">
                  <w:marLeft w:val="0"/>
                  <w:marRight w:val="0"/>
                  <w:marTop w:val="0"/>
                  <w:marBottom w:val="0"/>
                  <w:divBdr>
                    <w:top w:val="none" w:sz="0" w:space="0" w:color="auto"/>
                    <w:left w:val="none" w:sz="0" w:space="0" w:color="auto"/>
                    <w:bottom w:val="none" w:sz="0" w:space="0" w:color="auto"/>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385421943">
                  <w:marLeft w:val="0"/>
                  <w:marRight w:val="0"/>
                  <w:marTop w:val="225"/>
                  <w:marBottom w:val="0"/>
                  <w:divBdr>
                    <w:top w:val="none" w:sz="0" w:space="0" w:color="auto"/>
                    <w:left w:val="none" w:sz="0" w:space="0" w:color="auto"/>
                    <w:bottom w:val="none" w:sz="0" w:space="0" w:color="auto"/>
                    <w:right w:val="none" w:sz="0" w:space="0" w:color="auto"/>
                  </w:divBdr>
                </w:div>
                <w:div w:id="385645729">
                  <w:marLeft w:val="0"/>
                  <w:marRight w:val="0"/>
                  <w:marTop w:val="0"/>
                  <w:marBottom w:val="0"/>
                  <w:divBdr>
                    <w:top w:val="none" w:sz="0" w:space="0" w:color="auto"/>
                    <w:left w:val="none" w:sz="0" w:space="0" w:color="auto"/>
                    <w:bottom w:val="none" w:sz="0" w:space="0" w:color="auto"/>
                    <w:right w:val="none" w:sz="0" w:space="0" w:color="auto"/>
                  </w:divBdr>
                </w:div>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sChild>
                </w:div>
                <w:div w:id="386146185">
                  <w:marLeft w:val="0"/>
                  <w:marRight w:val="0"/>
                  <w:marTop w:val="0"/>
                  <w:marBottom w:val="0"/>
                  <w:divBdr>
                    <w:top w:val="none" w:sz="0" w:space="0" w:color="auto"/>
                    <w:left w:val="none" w:sz="0" w:space="0" w:color="auto"/>
                    <w:bottom w:val="none" w:sz="0" w:space="0" w:color="auto"/>
                    <w:right w:val="none" w:sz="0" w:space="0" w:color="auto"/>
                  </w:divBdr>
                </w:div>
                <w:div w:id="386800534">
                  <w:marLeft w:val="0"/>
                  <w:marRight w:val="0"/>
                  <w:marTop w:val="0"/>
                  <w:marBottom w:val="0"/>
                  <w:divBdr>
                    <w:top w:val="none" w:sz="0" w:space="0" w:color="auto"/>
                    <w:left w:val="none" w:sz="0" w:space="0" w:color="auto"/>
                    <w:bottom w:val="none" w:sz="0" w:space="0" w:color="auto"/>
                    <w:right w:val="none" w:sz="0" w:space="0" w:color="auto"/>
                  </w:divBdr>
                </w:div>
                <w:div w:id="386996312">
                  <w:marLeft w:val="0"/>
                  <w:marRight w:val="0"/>
                  <w:marTop w:val="0"/>
                  <w:marBottom w:val="0"/>
                  <w:divBdr>
                    <w:top w:val="none" w:sz="0" w:space="0" w:color="auto"/>
                    <w:left w:val="none" w:sz="0" w:space="0" w:color="auto"/>
                    <w:bottom w:val="none" w:sz="0" w:space="0" w:color="auto"/>
                    <w:right w:val="none" w:sz="0" w:space="0" w:color="auto"/>
                  </w:divBdr>
                </w:div>
                <w:div w:id="387071662">
                  <w:marLeft w:val="0"/>
                  <w:marRight w:val="0"/>
                  <w:marTop w:val="300"/>
                  <w:marBottom w:val="225"/>
                  <w:divBdr>
                    <w:top w:val="none" w:sz="0" w:space="0" w:color="auto"/>
                    <w:left w:val="none" w:sz="0" w:space="0" w:color="auto"/>
                    <w:bottom w:val="none" w:sz="0" w:space="0" w:color="auto"/>
                    <w:right w:val="none" w:sz="0" w:space="0" w:color="auto"/>
                  </w:divBdr>
                </w:div>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
                  </w:divsChild>
                </w:div>
                <w:div w:id="387261469">
                  <w:marLeft w:val="0"/>
                  <w:marRight w:val="0"/>
                  <w:marTop w:val="0"/>
                  <w:marBottom w:val="0"/>
                  <w:divBdr>
                    <w:top w:val="none" w:sz="0" w:space="0" w:color="auto"/>
                    <w:left w:val="none" w:sz="0" w:space="0" w:color="auto"/>
                    <w:bottom w:val="none" w:sz="0" w:space="0" w:color="auto"/>
                    <w:right w:val="none" w:sz="0" w:space="0" w:color="auto"/>
                  </w:divBdr>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387413079">
                  <w:marLeft w:val="0"/>
                  <w:marRight w:val="0"/>
                  <w:marTop w:val="0"/>
                  <w:marBottom w:val="0"/>
                  <w:divBdr>
                    <w:top w:val="none" w:sz="0" w:space="0" w:color="auto"/>
                    <w:left w:val="none" w:sz="0" w:space="0" w:color="auto"/>
                    <w:bottom w:val="none" w:sz="0" w:space="0" w:color="auto"/>
                    <w:right w:val="none" w:sz="0" w:space="0" w:color="auto"/>
                  </w:divBdr>
                </w:div>
                <w:div w:id="387531039">
                  <w:marLeft w:val="0"/>
                  <w:marRight w:val="0"/>
                  <w:marTop w:val="0"/>
                  <w:marBottom w:val="0"/>
                  <w:divBdr>
                    <w:top w:val="none" w:sz="0" w:space="0" w:color="auto"/>
                    <w:left w:val="none" w:sz="0" w:space="0" w:color="auto"/>
                    <w:bottom w:val="none" w:sz="0" w:space="0" w:color="auto"/>
                    <w:right w:val="none" w:sz="0" w:space="0" w:color="auto"/>
                  </w:divBdr>
                </w:div>
                <w:div w:id="387649040">
                  <w:marLeft w:val="0"/>
                  <w:marRight w:val="0"/>
                  <w:marTop w:val="0"/>
                  <w:marBottom w:val="0"/>
                  <w:divBdr>
                    <w:top w:val="none" w:sz="0" w:space="0" w:color="auto"/>
                    <w:left w:val="none" w:sz="0" w:space="0" w:color="auto"/>
                    <w:bottom w:val="none" w:sz="0" w:space="0" w:color="auto"/>
                    <w:right w:val="none" w:sz="0" w:space="0" w:color="auto"/>
                  </w:divBdr>
                </w:div>
                <w:div w:id="387649643">
                  <w:marLeft w:val="0"/>
                  <w:marRight w:val="0"/>
                  <w:marTop w:val="0"/>
                  <w:marBottom w:val="0"/>
                  <w:divBdr>
                    <w:top w:val="none" w:sz="0" w:space="0" w:color="auto"/>
                    <w:left w:val="none" w:sz="0" w:space="0" w:color="auto"/>
                    <w:bottom w:val="none" w:sz="0" w:space="0" w:color="auto"/>
                    <w:right w:val="none" w:sz="0" w:space="0" w:color="auto"/>
                  </w:divBdr>
                </w:div>
                <w:div w:id="387801838">
                  <w:marLeft w:val="0"/>
                  <w:marRight w:val="0"/>
                  <w:marTop w:val="0"/>
                  <w:marBottom w:val="0"/>
                  <w:divBdr>
                    <w:top w:val="none" w:sz="0" w:space="0" w:color="auto"/>
                    <w:left w:val="none" w:sz="0" w:space="0" w:color="auto"/>
                    <w:bottom w:val="none" w:sz="0" w:space="0" w:color="auto"/>
                    <w:right w:val="none" w:sz="0" w:space="0" w:color="auto"/>
                  </w:divBdr>
                </w:div>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88186410">
                  <w:marLeft w:val="0"/>
                  <w:marRight w:val="0"/>
                  <w:marTop w:val="0"/>
                  <w:marBottom w:val="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
                <w:div w:id="388266062">
                  <w:marLeft w:val="0"/>
                  <w:marRight w:val="75"/>
                  <w:marTop w:val="0"/>
                  <w:marBottom w:val="0"/>
                  <w:divBdr>
                    <w:top w:val="none" w:sz="0" w:space="0" w:color="auto"/>
                    <w:left w:val="none" w:sz="0" w:space="0" w:color="auto"/>
                    <w:bottom w:val="none" w:sz="0" w:space="0" w:color="auto"/>
                    <w:right w:val="none" w:sz="0" w:space="0" w:color="auto"/>
                  </w:divBdr>
                </w:div>
                <w:div w:id="388378536">
                  <w:marLeft w:val="0"/>
                  <w:marRight w:val="0"/>
                  <w:marTop w:val="0"/>
                  <w:marBottom w:val="0"/>
                  <w:divBdr>
                    <w:top w:val="none" w:sz="0" w:space="0" w:color="auto"/>
                    <w:left w:val="none" w:sz="0" w:space="0" w:color="auto"/>
                    <w:bottom w:val="none" w:sz="0" w:space="0" w:color="auto"/>
                    <w:right w:val="none" w:sz="0" w:space="0" w:color="auto"/>
                  </w:divBdr>
                </w:div>
                <w:div w:id="388502504">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388767709">
                  <w:marLeft w:val="0"/>
                  <w:marRight w:val="0"/>
                  <w:marTop w:val="0"/>
                  <w:marBottom w:val="300"/>
                  <w:divBdr>
                    <w:top w:val="none" w:sz="0" w:space="0" w:color="auto"/>
                    <w:left w:val="none" w:sz="0" w:space="0" w:color="auto"/>
                    <w:bottom w:val="none" w:sz="0" w:space="0" w:color="auto"/>
                    <w:right w:val="none" w:sz="0" w:space="0" w:color="auto"/>
                  </w:divBdr>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914">
                  <w:marLeft w:val="0"/>
                  <w:marRight w:val="0"/>
                  <w:marTop w:val="0"/>
                  <w:marBottom w:val="0"/>
                  <w:divBdr>
                    <w:top w:val="none" w:sz="0" w:space="0" w:color="auto"/>
                    <w:left w:val="none" w:sz="0" w:space="0" w:color="auto"/>
                    <w:bottom w:val="none" w:sz="0" w:space="0" w:color="auto"/>
                    <w:right w:val="none" w:sz="0" w:space="0" w:color="auto"/>
                  </w:divBdr>
                </w:div>
                <w:div w:id="389496616">
                  <w:marLeft w:val="0"/>
                  <w:marRight w:val="0"/>
                  <w:marTop w:val="0"/>
                  <w:marBottom w:val="75"/>
                  <w:divBdr>
                    <w:top w:val="none" w:sz="0" w:space="0" w:color="auto"/>
                    <w:left w:val="none" w:sz="0" w:space="0" w:color="auto"/>
                    <w:bottom w:val="none" w:sz="0" w:space="0" w:color="auto"/>
                    <w:right w:val="none" w:sz="0" w:space="0" w:color="auto"/>
                  </w:divBdr>
                </w:div>
                <w:div w:id="389573982">
                  <w:marLeft w:val="0"/>
                  <w:marRight w:val="0"/>
                  <w:marTop w:val="0"/>
                  <w:marBottom w:val="0"/>
                  <w:divBdr>
                    <w:top w:val="none" w:sz="0" w:space="0" w:color="auto"/>
                    <w:left w:val="none" w:sz="0" w:space="0" w:color="auto"/>
                    <w:bottom w:val="none" w:sz="0" w:space="0" w:color="auto"/>
                    <w:right w:val="none" w:sz="0" w:space="0" w:color="auto"/>
                  </w:divBdr>
                </w:div>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 w:id="389883759">
                  <w:marLeft w:val="0"/>
                  <w:marRight w:val="0"/>
                  <w:marTop w:val="0"/>
                  <w:marBottom w:val="0"/>
                  <w:divBdr>
                    <w:top w:val="none" w:sz="0" w:space="0" w:color="auto"/>
                    <w:left w:val="none" w:sz="0" w:space="0" w:color="auto"/>
                    <w:bottom w:val="none" w:sz="0" w:space="0" w:color="auto"/>
                    <w:right w:val="none" w:sz="0" w:space="0" w:color="auto"/>
                  </w:divBdr>
                </w:div>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88">
                  <w:marLeft w:val="0"/>
                  <w:marRight w:val="135"/>
                  <w:marTop w:val="0"/>
                  <w:marBottom w:val="0"/>
                  <w:divBdr>
                    <w:top w:val="none" w:sz="0" w:space="0" w:color="auto"/>
                    <w:left w:val="none" w:sz="0" w:space="0" w:color="auto"/>
                    <w:bottom w:val="none" w:sz="0" w:space="0" w:color="auto"/>
                    <w:right w:val="none" w:sz="0" w:space="0" w:color="auto"/>
                  </w:divBdr>
                </w:div>
                <w:div w:id="390809007">
                  <w:marLeft w:val="0"/>
                  <w:marRight w:val="0"/>
                  <w:marTop w:val="0"/>
                  <w:marBottom w:val="0"/>
                  <w:divBdr>
                    <w:top w:val="none" w:sz="0" w:space="0" w:color="auto"/>
                    <w:left w:val="none" w:sz="0" w:space="0" w:color="auto"/>
                    <w:bottom w:val="none" w:sz="0" w:space="0" w:color="auto"/>
                    <w:right w:val="none" w:sz="0" w:space="0" w:color="auto"/>
                  </w:divBdr>
                </w:div>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 w:id="391198536">
                  <w:marLeft w:val="210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 w:id="391270378">
                  <w:marLeft w:val="0"/>
                  <w:marRight w:val="0"/>
                  <w:marTop w:val="0"/>
                  <w:marBottom w:val="0"/>
                  <w:divBdr>
                    <w:top w:val="none" w:sz="0" w:space="0" w:color="auto"/>
                    <w:left w:val="none" w:sz="0" w:space="0" w:color="auto"/>
                    <w:bottom w:val="none" w:sz="0" w:space="0" w:color="auto"/>
                    <w:right w:val="none" w:sz="0" w:space="0" w:color="auto"/>
                  </w:divBdr>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679">
                  <w:marLeft w:val="0"/>
                  <w:marRight w:val="0"/>
                  <w:marTop w:val="0"/>
                  <w:marBottom w:val="0"/>
                  <w:divBdr>
                    <w:top w:val="none" w:sz="0" w:space="0" w:color="auto"/>
                    <w:left w:val="none" w:sz="0" w:space="0" w:color="auto"/>
                    <w:bottom w:val="none" w:sz="0" w:space="0" w:color="auto"/>
                    <w:right w:val="none" w:sz="0" w:space="0" w:color="auto"/>
                  </w:divBdr>
                </w:div>
                <w:div w:id="391738101">
                  <w:marLeft w:val="0"/>
                  <w:marRight w:val="0"/>
                  <w:marTop w:val="0"/>
                  <w:marBottom w:val="0"/>
                  <w:divBdr>
                    <w:top w:val="none" w:sz="0" w:space="0" w:color="auto"/>
                    <w:left w:val="none" w:sz="0" w:space="0" w:color="auto"/>
                    <w:bottom w:val="none" w:sz="0" w:space="0" w:color="auto"/>
                    <w:right w:val="none" w:sz="0" w:space="0" w:color="auto"/>
                  </w:divBdr>
                </w:div>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
                            <w:div w:id="676267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790">
                  <w:marLeft w:val="0"/>
                  <w:marRight w:val="0"/>
                  <w:marTop w:val="0"/>
                  <w:marBottom w:val="0"/>
                  <w:divBdr>
                    <w:top w:val="none" w:sz="0" w:space="0" w:color="auto"/>
                    <w:left w:val="none" w:sz="0" w:space="0" w:color="auto"/>
                    <w:bottom w:val="none" w:sz="0" w:space="0" w:color="auto"/>
                    <w:right w:val="none" w:sz="0" w:space="0" w:color="auto"/>
                  </w:divBdr>
                </w:div>
                <w:div w:id="393088541">
                  <w:marLeft w:val="0"/>
                  <w:marRight w:val="0"/>
                  <w:marTop w:val="0"/>
                  <w:marBottom w:val="0"/>
                  <w:divBdr>
                    <w:top w:val="none" w:sz="0" w:space="0" w:color="auto"/>
                    <w:left w:val="none" w:sz="0" w:space="0" w:color="auto"/>
                    <w:bottom w:val="none" w:sz="0" w:space="0" w:color="auto"/>
                    <w:right w:val="none" w:sz="0" w:space="0" w:color="auto"/>
                  </w:divBdr>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393548884">
                  <w:marLeft w:val="0"/>
                  <w:marRight w:val="0"/>
                  <w:marTop w:val="0"/>
                  <w:marBottom w:val="0"/>
                  <w:divBdr>
                    <w:top w:val="none" w:sz="0" w:space="0" w:color="auto"/>
                    <w:left w:val="none" w:sz="0" w:space="0" w:color="auto"/>
                    <w:bottom w:val="none" w:sz="0" w:space="0" w:color="auto"/>
                    <w:right w:val="none" w:sz="0" w:space="0" w:color="auto"/>
                  </w:divBdr>
                </w:div>
                <w:div w:id="393744447">
                  <w:marLeft w:val="0"/>
                  <w:marRight w:val="0"/>
                  <w:marTop w:val="0"/>
                  <w:marBottom w:val="0"/>
                  <w:divBdr>
                    <w:top w:val="none" w:sz="0" w:space="0" w:color="auto"/>
                    <w:left w:val="none" w:sz="0" w:space="0" w:color="auto"/>
                    <w:bottom w:val="none" w:sz="0" w:space="0" w:color="auto"/>
                    <w:right w:val="none" w:sz="0" w:space="0" w:color="auto"/>
                  </w:divBdr>
                </w:div>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14">
                  <w:marLeft w:val="0"/>
                  <w:marRight w:val="0"/>
                  <w:marTop w:val="0"/>
                  <w:marBottom w:val="0"/>
                  <w:divBdr>
                    <w:top w:val="none" w:sz="0" w:space="0" w:color="auto"/>
                    <w:left w:val="none" w:sz="0" w:space="0" w:color="auto"/>
                    <w:bottom w:val="none" w:sz="0" w:space="0" w:color="auto"/>
                    <w:right w:val="none" w:sz="0" w:space="0" w:color="auto"/>
                  </w:divBdr>
                </w:div>
                <w:div w:id="394160201">
                  <w:marLeft w:val="0"/>
                  <w:marRight w:val="0"/>
                  <w:marTop w:val="0"/>
                  <w:marBottom w:val="0"/>
                  <w:divBdr>
                    <w:top w:val="none" w:sz="0" w:space="0" w:color="auto"/>
                    <w:left w:val="none" w:sz="0" w:space="0" w:color="auto"/>
                    <w:bottom w:val="none" w:sz="0" w:space="0" w:color="auto"/>
                    <w:right w:val="none" w:sz="0" w:space="0" w:color="auto"/>
                  </w:divBdr>
                </w:div>
                <w:div w:id="394162844">
                  <w:marLeft w:val="0"/>
                  <w:marRight w:val="0"/>
                  <w:marTop w:val="0"/>
                  <w:marBottom w:val="0"/>
                  <w:divBdr>
                    <w:top w:val="none" w:sz="0" w:space="0" w:color="auto"/>
                    <w:left w:val="none" w:sz="0" w:space="0" w:color="auto"/>
                    <w:bottom w:val="none" w:sz="0" w:space="0" w:color="auto"/>
                    <w:right w:val="none" w:sz="0" w:space="0" w:color="auto"/>
                  </w:divBdr>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 w:id="394933453">
                  <w:marLeft w:val="0"/>
                  <w:marRight w:val="0"/>
                  <w:marTop w:val="0"/>
                  <w:marBottom w:val="105"/>
                  <w:divBdr>
                    <w:top w:val="none" w:sz="0" w:space="0" w:color="auto"/>
                    <w:left w:val="none" w:sz="0" w:space="0" w:color="auto"/>
                    <w:bottom w:val="none" w:sz="0" w:space="0" w:color="auto"/>
                    <w:right w:val="none" w:sz="0" w:space="0" w:color="auto"/>
                  </w:divBdr>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
                  </w:divsChild>
                </w:div>
                <w:div w:id="395130062">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887">
                  <w:marLeft w:val="0"/>
                  <w:marRight w:val="0"/>
                  <w:marTop w:val="0"/>
                  <w:marBottom w:val="0"/>
                  <w:divBdr>
                    <w:top w:val="none" w:sz="0" w:space="0" w:color="auto"/>
                    <w:left w:val="none" w:sz="0" w:space="0" w:color="auto"/>
                    <w:bottom w:val="none" w:sz="0" w:space="0" w:color="auto"/>
                    <w:right w:val="none" w:sz="0" w:space="0" w:color="auto"/>
                  </w:divBdr>
                </w:div>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 w:id="396368947">
                  <w:marLeft w:val="0"/>
                  <w:marRight w:val="0"/>
                  <w:marTop w:val="0"/>
                  <w:marBottom w:val="0"/>
                  <w:divBdr>
                    <w:top w:val="none" w:sz="0" w:space="0" w:color="auto"/>
                    <w:left w:val="none" w:sz="0" w:space="0" w:color="auto"/>
                    <w:bottom w:val="none" w:sz="0" w:space="0" w:color="auto"/>
                    <w:right w:val="none" w:sz="0" w:space="0" w:color="auto"/>
                  </w:divBdr>
                </w:div>
                <w:div w:id="396436577">
                  <w:marLeft w:val="2100"/>
                  <w:marRight w:val="0"/>
                  <w:marTop w:val="0"/>
                  <w:marBottom w:val="0"/>
                  <w:divBdr>
                    <w:top w:val="none" w:sz="0" w:space="0" w:color="auto"/>
                    <w:left w:val="none" w:sz="0" w:space="0" w:color="auto"/>
                    <w:bottom w:val="none" w:sz="0" w:space="0" w:color="auto"/>
                    <w:right w:val="none" w:sz="0" w:space="0" w:color="auto"/>
                  </w:divBdr>
                </w:div>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16923">
                  <w:marLeft w:val="0"/>
                  <w:marRight w:val="0"/>
                  <w:marTop w:val="0"/>
                  <w:marBottom w:val="0"/>
                  <w:divBdr>
                    <w:top w:val="none" w:sz="0" w:space="0" w:color="auto"/>
                    <w:left w:val="none" w:sz="0" w:space="0" w:color="auto"/>
                    <w:bottom w:val="none" w:sz="0" w:space="0" w:color="auto"/>
                    <w:right w:val="none" w:sz="0" w:space="0" w:color="auto"/>
                  </w:divBdr>
                  <w:divsChild>
                    <w:div w:id="19354026">
                      <w:marLeft w:val="0"/>
                      <w:marRight w:val="0"/>
                      <w:marTop w:val="0"/>
                      <w:marBottom w:val="0"/>
                      <w:divBdr>
                        <w:top w:val="none" w:sz="0" w:space="0" w:color="auto"/>
                        <w:left w:val="none" w:sz="0" w:space="0" w:color="auto"/>
                        <w:bottom w:val="none" w:sz="0" w:space="0" w:color="auto"/>
                        <w:right w:val="none" w:sz="0" w:space="0" w:color="auto"/>
                      </w:divBdr>
                    </w:div>
                    <w:div w:id="878009184">
                      <w:marLeft w:val="0"/>
                      <w:marRight w:val="0"/>
                      <w:marTop w:val="360"/>
                      <w:marBottom w:val="0"/>
                      <w:divBdr>
                        <w:top w:val="none" w:sz="0" w:space="0" w:color="auto"/>
                        <w:left w:val="none" w:sz="0" w:space="0" w:color="auto"/>
                        <w:bottom w:val="single" w:sz="6" w:space="0" w:color="000000"/>
                        <w:right w:val="none" w:sz="0" w:space="0" w:color="auto"/>
                      </w:divBdr>
                    </w:div>
                    <w:div w:id="1024750902">
                      <w:marLeft w:val="0"/>
                      <w:marRight w:val="0"/>
                      <w:marTop w:val="360"/>
                      <w:marBottom w:val="0"/>
                      <w:divBdr>
                        <w:top w:val="none" w:sz="0" w:space="0" w:color="auto"/>
                        <w:left w:val="none" w:sz="0" w:space="0" w:color="auto"/>
                        <w:bottom w:val="none" w:sz="0" w:space="0" w:color="auto"/>
                        <w:right w:val="none" w:sz="0" w:space="0" w:color="auto"/>
                      </w:divBdr>
                      <w:divsChild>
                        <w:div w:id="1048261730">
                          <w:marLeft w:val="0"/>
                          <w:marRight w:val="0"/>
                          <w:marTop w:val="0"/>
                          <w:marBottom w:val="0"/>
                          <w:divBdr>
                            <w:top w:val="none" w:sz="0" w:space="0" w:color="auto"/>
                            <w:left w:val="none" w:sz="0" w:space="0" w:color="auto"/>
                            <w:bottom w:val="none" w:sz="0" w:space="0" w:color="auto"/>
                            <w:right w:val="none" w:sz="0" w:space="0" w:color="auto"/>
                          </w:divBdr>
                          <w:divsChild>
                            <w:div w:id="1148520380">
                              <w:marLeft w:val="0"/>
                              <w:marRight w:val="0"/>
                              <w:marTop w:val="0"/>
                              <w:marBottom w:val="0"/>
                              <w:divBdr>
                                <w:top w:val="none" w:sz="0" w:space="0" w:color="auto"/>
                                <w:left w:val="none" w:sz="0" w:space="0" w:color="auto"/>
                                <w:bottom w:val="none" w:sz="0" w:space="0" w:color="auto"/>
                                <w:right w:val="none" w:sz="0" w:space="0" w:color="auto"/>
                              </w:divBdr>
                              <w:divsChild>
                                <w:div w:id="12759387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738">
                  <w:marLeft w:val="0"/>
                  <w:marRight w:val="0"/>
                  <w:marTop w:val="0"/>
                  <w:marBottom w:val="0"/>
                  <w:divBdr>
                    <w:top w:val="none" w:sz="0" w:space="0" w:color="auto"/>
                    <w:left w:val="none" w:sz="0" w:space="0" w:color="auto"/>
                    <w:bottom w:val="none" w:sz="0" w:space="0" w:color="auto"/>
                    <w:right w:val="none" w:sz="0" w:space="0" w:color="auto"/>
                  </w:divBdr>
                </w:div>
                <w:div w:id="396632632">
                  <w:marLeft w:val="0"/>
                  <w:marRight w:val="0"/>
                  <w:marTop w:val="0"/>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
                                <w:div w:id="466895714">
                                  <w:marLeft w:val="0"/>
                                  <w:marRight w:val="0"/>
                                  <w:marTop w:val="225"/>
                                  <w:marBottom w:val="0"/>
                                  <w:divBdr>
                                    <w:top w:val="none" w:sz="0" w:space="0" w:color="auto"/>
                                    <w:left w:val="none" w:sz="0" w:space="0" w:color="auto"/>
                                    <w:bottom w:val="none" w:sz="0" w:space="0" w:color="auto"/>
                                    <w:right w:val="none" w:sz="0" w:space="0" w:color="auto"/>
                                  </w:divBdr>
                                </w:div>
                                <w:div w:id="1325820876">
                                  <w:marLeft w:val="0"/>
                                  <w:marRight w:val="0"/>
                                  <w:marTop w:val="0"/>
                                  <w:marBottom w:val="0"/>
                                  <w:divBdr>
                                    <w:top w:val="none" w:sz="0" w:space="0" w:color="auto"/>
                                    <w:left w:val="none" w:sz="0" w:space="0" w:color="auto"/>
                                    <w:bottom w:val="none" w:sz="0" w:space="0" w:color="auto"/>
                                    <w:right w:val="none" w:sz="0" w:space="0" w:color="auto"/>
                                  </w:divBdr>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
                        <w:div w:id="106333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168108">
                  <w:marLeft w:val="0"/>
                  <w:marRight w:val="0"/>
                  <w:marTop w:val="0"/>
                  <w:marBottom w:val="0"/>
                  <w:divBdr>
                    <w:top w:val="none" w:sz="0" w:space="0" w:color="auto"/>
                    <w:left w:val="none" w:sz="0" w:space="0" w:color="auto"/>
                    <w:bottom w:val="none" w:sz="0" w:space="0" w:color="auto"/>
                    <w:right w:val="none" w:sz="0" w:space="0" w:color="auto"/>
                  </w:divBdr>
                </w:div>
                <w:div w:id="397443020">
                  <w:marLeft w:val="0"/>
                  <w:marRight w:val="0"/>
                  <w:marTop w:val="0"/>
                  <w:marBottom w:val="0"/>
                  <w:divBdr>
                    <w:top w:val="none" w:sz="0" w:space="0" w:color="auto"/>
                    <w:left w:val="none" w:sz="0" w:space="0" w:color="auto"/>
                    <w:bottom w:val="none" w:sz="0" w:space="0" w:color="auto"/>
                    <w:right w:val="none" w:sz="0" w:space="0" w:color="auto"/>
                  </w:divBdr>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267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 w:id="398597614">
                  <w:marLeft w:val="0"/>
                  <w:marRight w:val="0"/>
                  <w:marTop w:val="0"/>
                  <w:marBottom w:val="0"/>
                  <w:divBdr>
                    <w:top w:val="none" w:sz="0" w:space="0" w:color="auto"/>
                    <w:left w:val="none" w:sz="0" w:space="0" w:color="auto"/>
                    <w:bottom w:val="none" w:sz="0" w:space="0" w:color="auto"/>
                    <w:right w:val="none" w:sz="0" w:space="0" w:color="auto"/>
                  </w:divBdr>
                </w:div>
                <w:div w:id="398745373">
                  <w:marLeft w:val="0"/>
                  <w:marRight w:val="0"/>
                  <w:marTop w:val="0"/>
                  <w:marBottom w:val="0"/>
                  <w:divBdr>
                    <w:top w:val="none" w:sz="0" w:space="0" w:color="auto"/>
                    <w:left w:val="none" w:sz="0" w:space="0" w:color="auto"/>
                    <w:bottom w:val="none" w:sz="0" w:space="0" w:color="auto"/>
                    <w:right w:val="none" w:sz="0" w:space="0" w:color="auto"/>
                  </w:divBdr>
                </w:div>
                <w:div w:id="398745977">
                  <w:marLeft w:val="0"/>
                  <w:marRight w:val="0"/>
                  <w:marTop w:val="0"/>
                  <w:marBottom w:val="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
                  </w:divsChild>
                </w:div>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 w:id="398947609">
                  <w:marLeft w:val="0"/>
                  <w:marRight w:val="0"/>
                  <w:marTop w:val="0"/>
                  <w:marBottom w:val="0"/>
                  <w:divBdr>
                    <w:top w:val="none" w:sz="0" w:space="0" w:color="auto"/>
                    <w:left w:val="none" w:sz="0" w:space="0" w:color="auto"/>
                    <w:bottom w:val="none" w:sz="0" w:space="0" w:color="auto"/>
                    <w:right w:val="none" w:sz="0" w:space="0" w:color="auto"/>
                  </w:divBdr>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587">
                  <w:marLeft w:val="0"/>
                  <w:marRight w:val="0"/>
                  <w:marTop w:val="0"/>
                  <w:marBottom w:val="0"/>
                  <w:divBdr>
                    <w:top w:val="none" w:sz="0" w:space="0" w:color="auto"/>
                    <w:left w:val="none" w:sz="0" w:space="0" w:color="auto"/>
                    <w:bottom w:val="none" w:sz="0" w:space="0" w:color="auto"/>
                    <w:right w:val="none" w:sz="0" w:space="0" w:color="auto"/>
                  </w:divBdr>
                </w:div>
                <w:div w:id="399134234">
                  <w:marLeft w:val="0"/>
                  <w:marRight w:val="0"/>
                  <w:marTop w:val="0"/>
                  <w:marBottom w:val="0"/>
                  <w:divBdr>
                    <w:top w:val="none" w:sz="0" w:space="0" w:color="auto"/>
                    <w:left w:val="none" w:sz="0" w:space="0" w:color="auto"/>
                    <w:bottom w:val="none" w:sz="0" w:space="0" w:color="auto"/>
                    <w:right w:val="none" w:sz="0" w:space="0" w:color="auto"/>
                  </w:divBdr>
                </w:div>
                <w:div w:id="399255547">
                  <w:marLeft w:val="0"/>
                  <w:marRight w:val="0"/>
                  <w:marTop w:val="0"/>
                  <w:marBottom w:val="0"/>
                  <w:divBdr>
                    <w:top w:val="none" w:sz="0" w:space="0" w:color="auto"/>
                    <w:left w:val="none" w:sz="0" w:space="0" w:color="auto"/>
                    <w:bottom w:val="none" w:sz="0" w:space="0" w:color="auto"/>
                    <w:right w:val="none" w:sz="0" w:space="0" w:color="auto"/>
                  </w:divBdr>
                </w:div>
                <w:div w:id="399257512">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399328133">
                  <w:marLeft w:val="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210"/>
                  <w:divBdr>
                    <w:top w:val="none" w:sz="0" w:space="0" w:color="auto"/>
                    <w:left w:val="none" w:sz="0" w:space="0" w:color="auto"/>
                    <w:bottom w:val="none" w:sz="0" w:space="0" w:color="auto"/>
                    <w:right w:val="none" w:sz="0" w:space="0" w:color="auto"/>
                  </w:divBdr>
                </w:div>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 w:id="399863555">
                  <w:marLeft w:val="0"/>
                  <w:marRight w:val="0"/>
                  <w:marTop w:val="0"/>
                  <w:marBottom w:val="0"/>
                  <w:divBdr>
                    <w:top w:val="none" w:sz="0" w:space="0" w:color="auto"/>
                    <w:left w:val="none" w:sz="0" w:space="0" w:color="auto"/>
                    <w:bottom w:val="none" w:sz="0" w:space="0" w:color="auto"/>
                    <w:right w:val="none" w:sz="0" w:space="0" w:color="auto"/>
                  </w:divBdr>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833566080">
                      <w:marLeft w:val="0"/>
                      <w:marRight w:val="0"/>
                      <w:marTop w:val="0"/>
                      <w:marBottom w:val="0"/>
                      <w:divBdr>
                        <w:top w:val="none" w:sz="0" w:space="0" w:color="auto"/>
                        <w:left w:val="none" w:sz="0" w:space="0" w:color="auto"/>
                        <w:bottom w:val="none" w:sz="0" w:space="0" w:color="auto"/>
                        <w:right w:val="none" w:sz="0" w:space="0" w:color="auto"/>
                      </w:divBdr>
                    </w:div>
                  </w:divsChild>
                </w:div>
                <w:div w:id="400102939">
                  <w:marLeft w:val="0"/>
                  <w:marRight w:val="0"/>
                  <w:marTop w:val="0"/>
                  <w:marBottom w:val="195"/>
                  <w:divBdr>
                    <w:top w:val="none" w:sz="0" w:space="0" w:color="auto"/>
                    <w:left w:val="none" w:sz="0" w:space="0" w:color="auto"/>
                    <w:bottom w:val="none" w:sz="0" w:space="0" w:color="auto"/>
                    <w:right w:val="none" w:sz="0" w:space="0" w:color="auto"/>
                  </w:divBdr>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 w:id="400375788">
                  <w:marLeft w:val="0"/>
                  <w:marRight w:val="0"/>
                  <w:marTop w:val="0"/>
                  <w:marBottom w:val="0"/>
                  <w:divBdr>
                    <w:top w:val="none" w:sz="0" w:space="0" w:color="auto"/>
                    <w:left w:val="none" w:sz="0" w:space="0" w:color="auto"/>
                    <w:bottom w:val="none" w:sz="0" w:space="0" w:color="auto"/>
                    <w:right w:val="none" w:sz="0" w:space="0" w:color="auto"/>
                  </w:divBdr>
                </w:div>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 w:id="400521461">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
                                      </w:divsChild>
                                    </w:div>
                                    <w:div w:id="92433055">
                                      <w:marLeft w:val="0"/>
                                      <w:marRight w:val="0"/>
                                      <w:marTop w:val="0"/>
                                      <w:marBottom w:val="0"/>
                                      <w:divBdr>
                                        <w:top w:val="none" w:sz="0" w:space="0" w:color="auto"/>
                                        <w:left w:val="none" w:sz="0" w:space="0" w:color="auto"/>
                                        <w:bottom w:val="none" w:sz="0" w:space="0" w:color="auto"/>
                                        <w:right w:val="none" w:sz="0" w:space="0" w:color="auto"/>
                                      </w:divBdr>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925">
                                      <w:marLeft w:val="0"/>
                                      <w:marRight w:val="0"/>
                                      <w:marTop w:val="0"/>
                                      <w:marBottom w:val="0"/>
                                      <w:divBdr>
                                        <w:top w:val="none" w:sz="0" w:space="0" w:color="auto"/>
                                        <w:left w:val="none" w:sz="0" w:space="0" w:color="auto"/>
                                        <w:bottom w:val="none" w:sz="0" w:space="0" w:color="auto"/>
                                        <w:right w:val="none" w:sz="0" w:space="0" w:color="auto"/>
                                      </w:divBdr>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
                  </w:divsChild>
                </w:div>
                <w:div w:id="400831544">
                  <w:marLeft w:val="0"/>
                  <w:marRight w:val="0"/>
                  <w:marTop w:val="0"/>
                  <w:marBottom w:val="0"/>
                  <w:divBdr>
                    <w:top w:val="none" w:sz="0" w:space="0" w:color="auto"/>
                    <w:left w:val="none" w:sz="0" w:space="0" w:color="auto"/>
                    <w:bottom w:val="none" w:sz="0" w:space="0" w:color="auto"/>
                    <w:right w:val="none" w:sz="0" w:space="0" w:color="auto"/>
                  </w:divBdr>
                </w:div>
                <w:div w:id="400906377">
                  <w:marLeft w:val="0"/>
                  <w:marRight w:val="0"/>
                  <w:marTop w:val="75"/>
                  <w:marBottom w:val="0"/>
                  <w:divBdr>
                    <w:top w:val="none" w:sz="0" w:space="0" w:color="auto"/>
                    <w:left w:val="none" w:sz="0" w:space="0" w:color="auto"/>
                    <w:bottom w:val="none" w:sz="0" w:space="0" w:color="auto"/>
                    <w:right w:val="none" w:sz="0" w:space="0" w:color="auto"/>
                  </w:divBdr>
                </w:div>
                <w:div w:id="401148327">
                  <w:marLeft w:val="0"/>
                  <w:marRight w:val="0"/>
                  <w:marTop w:val="0"/>
                  <w:marBottom w:val="0"/>
                  <w:divBdr>
                    <w:top w:val="none" w:sz="0" w:space="0" w:color="auto"/>
                    <w:left w:val="none" w:sz="0" w:space="0" w:color="auto"/>
                    <w:bottom w:val="none" w:sz="0" w:space="0" w:color="auto"/>
                    <w:right w:val="none" w:sz="0" w:space="0" w:color="auto"/>
                  </w:divBdr>
                </w:div>
                <w:div w:id="401413762">
                  <w:marLeft w:val="0"/>
                  <w:marRight w:val="0"/>
                  <w:marTop w:val="0"/>
                  <w:marBottom w:val="0"/>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 w:id="401683025">
                  <w:marLeft w:val="0"/>
                  <w:marRight w:val="0"/>
                  <w:marTop w:val="0"/>
                  <w:marBottom w:val="0"/>
                  <w:divBdr>
                    <w:top w:val="none" w:sz="0" w:space="0" w:color="auto"/>
                    <w:left w:val="none" w:sz="0" w:space="0" w:color="auto"/>
                    <w:bottom w:val="none" w:sz="0" w:space="0" w:color="auto"/>
                    <w:right w:val="none" w:sz="0" w:space="0" w:color="auto"/>
                  </w:divBdr>
                </w:div>
                <w:div w:id="401877996">
                  <w:marLeft w:val="0"/>
                  <w:marRight w:val="0"/>
                  <w:marTop w:val="480"/>
                  <w:marBottom w:val="0"/>
                  <w:divBdr>
                    <w:top w:val="none" w:sz="0" w:space="0" w:color="auto"/>
                    <w:left w:val="none" w:sz="0" w:space="0" w:color="auto"/>
                    <w:bottom w:val="single" w:sz="6" w:space="11" w:color="EEEEEE"/>
                    <w:right w:val="none" w:sz="0" w:space="0" w:color="auto"/>
                  </w:divBdr>
                </w:div>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
                  </w:divsChild>
                </w:div>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 w:id="402605166">
                  <w:marLeft w:val="0"/>
                  <w:marRight w:val="30"/>
                  <w:marTop w:val="0"/>
                  <w:marBottom w:val="0"/>
                  <w:divBdr>
                    <w:top w:val="none" w:sz="0" w:space="0" w:color="auto"/>
                    <w:left w:val="none" w:sz="0" w:space="0" w:color="auto"/>
                    <w:bottom w:val="none" w:sz="0" w:space="0" w:color="auto"/>
                    <w:right w:val="none" w:sz="0" w:space="0" w:color="auto"/>
                  </w:divBdr>
                </w:div>
                <w:div w:id="402795676">
                  <w:marLeft w:val="0"/>
                  <w:marRight w:val="0"/>
                  <w:marTop w:val="0"/>
                  <w:marBottom w:val="0"/>
                  <w:divBdr>
                    <w:top w:val="none" w:sz="0" w:space="0" w:color="auto"/>
                    <w:left w:val="none" w:sz="0" w:space="0" w:color="auto"/>
                    <w:bottom w:val="none" w:sz="0" w:space="0" w:color="auto"/>
                    <w:right w:val="none" w:sz="0" w:space="0" w:color="auto"/>
                  </w:divBdr>
                </w:div>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
                  </w:divsChild>
                </w:div>
                <w:div w:id="403603074">
                  <w:marLeft w:val="0"/>
                  <w:marRight w:val="0"/>
                  <w:marTop w:val="0"/>
                  <w:marBottom w:val="0"/>
                  <w:divBdr>
                    <w:top w:val="none" w:sz="0" w:space="0" w:color="auto"/>
                    <w:left w:val="none" w:sz="0" w:space="0" w:color="auto"/>
                    <w:bottom w:val="none" w:sz="0" w:space="0" w:color="auto"/>
                    <w:right w:val="none" w:sz="0" w:space="0" w:color="auto"/>
                  </w:divBdr>
                </w:div>
                <w:div w:id="403644214">
                  <w:marLeft w:val="0"/>
                  <w:marRight w:val="0"/>
                  <w:marTop w:val="0"/>
                  <w:marBottom w:val="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 w:id="403913101">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04306058">
                  <w:marLeft w:val="0"/>
                  <w:marRight w:val="0"/>
                  <w:marTop w:val="0"/>
                  <w:marBottom w:val="0"/>
                  <w:divBdr>
                    <w:top w:val="none" w:sz="0" w:space="0" w:color="auto"/>
                    <w:left w:val="none" w:sz="0" w:space="0" w:color="auto"/>
                    <w:bottom w:val="none" w:sz="0" w:space="0" w:color="auto"/>
                    <w:right w:val="none" w:sz="0" w:space="0" w:color="auto"/>
                  </w:divBdr>
                </w:div>
                <w:div w:id="404381001">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sChild>
                </w:div>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980">
                  <w:marLeft w:val="0"/>
                  <w:marRight w:val="0"/>
                  <w:marTop w:val="0"/>
                  <w:marBottom w:val="0"/>
                  <w:divBdr>
                    <w:top w:val="none" w:sz="0" w:space="0" w:color="auto"/>
                    <w:left w:val="none" w:sz="0" w:space="0" w:color="auto"/>
                    <w:bottom w:val="none" w:sz="0" w:space="0" w:color="auto"/>
                    <w:right w:val="none" w:sz="0" w:space="0" w:color="auto"/>
                  </w:divBdr>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71">
                  <w:marLeft w:val="0"/>
                  <w:marRight w:val="0"/>
                  <w:marTop w:val="0"/>
                  <w:marBottom w:val="0"/>
                  <w:divBdr>
                    <w:top w:val="none" w:sz="0" w:space="0" w:color="auto"/>
                    <w:left w:val="none" w:sz="0" w:space="0" w:color="auto"/>
                    <w:bottom w:val="none" w:sz="0" w:space="0" w:color="auto"/>
                    <w:right w:val="none" w:sz="0" w:space="0" w:color="auto"/>
                  </w:divBdr>
                </w:div>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429">
                  <w:marLeft w:val="0"/>
                  <w:marRight w:val="0"/>
                  <w:marTop w:val="0"/>
                  <w:marBottom w:val="75"/>
                  <w:divBdr>
                    <w:top w:val="none" w:sz="0" w:space="0" w:color="auto"/>
                    <w:left w:val="none" w:sz="0" w:space="0" w:color="auto"/>
                    <w:bottom w:val="none" w:sz="0" w:space="0" w:color="auto"/>
                    <w:right w:val="none" w:sz="0" w:space="0" w:color="auto"/>
                  </w:divBdr>
                </w:div>
                <w:div w:id="406267500">
                  <w:marLeft w:val="0"/>
                  <w:marRight w:val="0"/>
                  <w:marTop w:val="0"/>
                  <w:marBottom w:val="0"/>
                  <w:divBdr>
                    <w:top w:val="none" w:sz="0" w:space="0" w:color="auto"/>
                    <w:left w:val="none" w:sz="0" w:space="0" w:color="auto"/>
                    <w:bottom w:val="none" w:sz="0" w:space="0" w:color="auto"/>
                    <w:right w:val="none" w:sz="0" w:space="0" w:color="auto"/>
                  </w:divBdr>
                  <w:divsChild>
                    <w:div w:id="1059208907">
                      <w:marLeft w:val="0"/>
                      <w:marRight w:val="0"/>
                      <w:marTop w:val="0"/>
                      <w:marBottom w:val="0"/>
                      <w:divBdr>
                        <w:top w:val="none" w:sz="0" w:space="0" w:color="auto"/>
                        <w:left w:val="none" w:sz="0" w:space="0" w:color="auto"/>
                        <w:bottom w:val="none" w:sz="0" w:space="0" w:color="auto"/>
                        <w:right w:val="none" w:sz="0" w:space="0" w:color="auto"/>
                      </w:divBdr>
                    </w:div>
                  </w:divsChild>
                </w:div>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406460737">
                  <w:marLeft w:val="0"/>
                  <w:marRight w:val="0"/>
                  <w:marTop w:val="0"/>
                  <w:marBottom w:val="0"/>
                  <w:divBdr>
                    <w:top w:val="none" w:sz="0" w:space="0" w:color="auto"/>
                    <w:left w:val="none" w:sz="0" w:space="0" w:color="auto"/>
                    <w:bottom w:val="none" w:sz="0" w:space="0" w:color="auto"/>
                    <w:right w:val="none" w:sz="0" w:space="0" w:color="auto"/>
                  </w:divBdr>
                </w:div>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
                  </w:divsChild>
                </w:div>
                <w:div w:id="406996449">
                  <w:marLeft w:val="0"/>
                  <w:marRight w:val="75"/>
                  <w:marTop w:val="0"/>
                  <w:marBottom w:val="0"/>
                  <w:divBdr>
                    <w:top w:val="none" w:sz="0" w:space="0" w:color="auto"/>
                    <w:left w:val="none" w:sz="0" w:space="0" w:color="auto"/>
                    <w:bottom w:val="none" w:sz="0" w:space="0" w:color="auto"/>
                    <w:right w:val="none" w:sz="0" w:space="0" w:color="auto"/>
                  </w:divBdr>
                </w:div>
                <w:div w:id="407074560">
                  <w:marLeft w:val="0"/>
                  <w:marRight w:val="0"/>
                  <w:marTop w:val="0"/>
                  <w:marBottom w:val="0"/>
                  <w:divBdr>
                    <w:top w:val="none" w:sz="0" w:space="0" w:color="auto"/>
                    <w:left w:val="none" w:sz="0" w:space="0" w:color="auto"/>
                    <w:bottom w:val="none" w:sz="0" w:space="0" w:color="auto"/>
                    <w:right w:val="none" w:sz="0" w:space="0" w:color="auto"/>
                  </w:divBdr>
                </w:div>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407309592">
                  <w:marLeft w:val="0"/>
                  <w:marRight w:val="0"/>
                  <w:marTop w:val="0"/>
                  <w:marBottom w:val="0"/>
                  <w:divBdr>
                    <w:top w:val="none" w:sz="0" w:space="0" w:color="auto"/>
                    <w:left w:val="none" w:sz="0" w:space="0" w:color="auto"/>
                    <w:bottom w:val="none" w:sz="0" w:space="0" w:color="auto"/>
                    <w:right w:val="none" w:sz="0" w:space="0" w:color="auto"/>
                  </w:divBdr>
                </w:div>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919">
                  <w:marLeft w:val="0"/>
                  <w:marRight w:val="0"/>
                  <w:marTop w:val="0"/>
                  <w:marBottom w:val="0"/>
                  <w:divBdr>
                    <w:top w:val="none" w:sz="0" w:space="0" w:color="auto"/>
                    <w:left w:val="none" w:sz="0" w:space="0" w:color="auto"/>
                    <w:bottom w:val="none" w:sz="0" w:space="0" w:color="auto"/>
                    <w:right w:val="none" w:sz="0" w:space="0" w:color="auto"/>
                  </w:divBdr>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408309514">
                  <w:marLeft w:val="0"/>
                  <w:marRight w:val="0"/>
                  <w:marTop w:val="0"/>
                  <w:marBottom w:val="0"/>
                  <w:divBdr>
                    <w:top w:val="none" w:sz="0" w:space="0" w:color="auto"/>
                    <w:left w:val="none" w:sz="0" w:space="0" w:color="auto"/>
                    <w:bottom w:val="none" w:sz="0" w:space="0" w:color="auto"/>
                    <w:right w:val="none" w:sz="0" w:space="0" w:color="auto"/>
                  </w:divBdr>
                  <w:divsChild>
                    <w:div w:id="390621068">
                      <w:marLeft w:val="0"/>
                      <w:marRight w:val="0"/>
                      <w:marTop w:val="0"/>
                      <w:marBottom w:val="0"/>
                      <w:divBdr>
                        <w:top w:val="none" w:sz="0" w:space="0" w:color="auto"/>
                        <w:left w:val="none" w:sz="0" w:space="0" w:color="auto"/>
                        <w:bottom w:val="none" w:sz="0" w:space="0" w:color="auto"/>
                        <w:right w:val="none" w:sz="0" w:space="0" w:color="auto"/>
                      </w:divBdr>
                    </w:div>
                    <w:div w:id="715930061">
                      <w:marLeft w:val="0"/>
                      <w:marRight w:val="0"/>
                      <w:marTop w:val="0"/>
                      <w:marBottom w:val="0"/>
                      <w:divBdr>
                        <w:top w:val="none" w:sz="0" w:space="0" w:color="auto"/>
                        <w:left w:val="none" w:sz="0" w:space="0" w:color="auto"/>
                        <w:bottom w:val="none" w:sz="0" w:space="0" w:color="auto"/>
                        <w:right w:val="none" w:sz="0" w:space="0" w:color="auto"/>
                      </w:divBdr>
                    </w:div>
                  </w:divsChild>
                </w:div>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408771597">
                  <w:marLeft w:val="0"/>
                  <w:marRight w:val="0"/>
                  <w:marTop w:val="0"/>
                  <w:marBottom w:val="0"/>
                  <w:divBdr>
                    <w:top w:val="none" w:sz="0" w:space="0" w:color="auto"/>
                    <w:left w:val="none" w:sz="0" w:space="0" w:color="auto"/>
                    <w:bottom w:val="none" w:sz="0" w:space="0" w:color="auto"/>
                    <w:right w:val="none" w:sz="0" w:space="0" w:color="auto"/>
                  </w:divBdr>
                </w:div>
                <w:div w:id="408776811">
                  <w:marLeft w:val="0"/>
                  <w:marRight w:val="0"/>
                  <w:marTop w:val="0"/>
                  <w:marBottom w:val="0"/>
                  <w:divBdr>
                    <w:top w:val="none" w:sz="0" w:space="0" w:color="auto"/>
                    <w:left w:val="none" w:sz="0" w:space="0" w:color="auto"/>
                    <w:bottom w:val="none" w:sz="0" w:space="0" w:color="auto"/>
                    <w:right w:val="none" w:sz="0" w:space="0" w:color="auto"/>
                  </w:divBdr>
                </w:div>
                <w:div w:id="408816776">
                  <w:marLeft w:val="0"/>
                  <w:marRight w:val="0"/>
                  <w:marTop w:val="0"/>
                  <w:marBottom w:val="0"/>
                  <w:divBdr>
                    <w:top w:val="none" w:sz="0" w:space="0" w:color="auto"/>
                    <w:left w:val="none" w:sz="0" w:space="0" w:color="auto"/>
                    <w:bottom w:val="none" w:sz="0" w:space="0" w:color="auto"/>
                    <w:right w:val="none" w:sz="0" w:space="0" w:color="auto"/>
                  </w:divBdr>
                </w:div>
                <w:div w:id="408818041">
                  <w:marLeft w:val="0"/>
                  <w:marRight w:val="0"/>
                  <w:marTop w:val="0"/>
                  <w:marBottom w:val="0"/>
                  <w:divBdr>
                    <w:top w:val="none" w:sz="0" w:space="0" w:color="auto"/>
                    <w:left w:val="none" w:sz="0" w:space="0" w:color="auto"/>
                    <w:bottom w:val="none" w:sz="0" w:space="0" w:color="auto"/>
                    <w:right w:val="none" w:sz="0" w:space="0" w:color="auto"/>
                  </w:divBdr>
                </w:div>
                <w:div w:id="409010883">
                  <w:marLeft w:val="0"/>
                  <w:marRight w:val="0"/>
                  <w:marTop w:val="0"/>
                  <w:marBottom w:val="0"/>
                  <w:divBdr>
                    <w:top w:val="none" w:sz="0" w:space="0" w:color="auto"/>
                    <w:left w:val="none" w:sz="0" w:space="0" w:color="auto"/>
                    <w:bottom w:val="none" w:sz="0" w:space="0" w:color="auto"/>
                    <w:right w:val="none" w:sz="0" w:space="0" w:color="auto"/>
                  </w:divBdr>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322">
                  <w:marLeft w:val="0"/>
                  <w:marRight w:val="0"/>
                  <w:marTop w:val="0"/>
                  <w:marBottom w:val="0"/>
                  <w:divBdr>
                    <w:top w:val="none" w:sz="0" w:space="0" w:color="auto"/>
                    <w:left w:val="none" w:sz="0" w:space="0" w:color="auto"/>
                    <w:bottom w:val="none" w:sz="0" w:space="0" w:color="auto"/>
                    <w:right w:val="none" w:sz="0" w:space="0" w:color="auto"/>
                  </w:divBdr>
                </w:div>
                <w:div w:id="409347304">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409424547">
                  <w:marLeft w:val="0"/>
                  <w:marRight w:val="0"/>
                  <w:marTop w:val="0"/>
                  <w:marBottom w:val="0"/>
                  <w:divBdr>
                    <w:top w:val="none" w:sz="0" w:space="0" w:color="auto"/>
                    <w:left w:val="none" w:sz="0" w:space="0" w:color="auto"/>
                    <w:bottom w:val="none" w:sz="0" w:space="0" w:color="auto"/>
                    <w:right w:val="none" w:sz="0" w:space="0" w:color="auto"/>
                  </w:divBdr>
                </w:div>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409693575">
                  <w:marLeft w:val="0"/>
                  <w:marRight w:val="0"/>
                  <w:marTop w:val="0"/>
                  <w:marBottom w:val="0"/>
                  <w:divBdr>
                    <w:top w:val="none" w:sz="0" w:space="0" w:color="auto"/>
                    <w:left w:val="none" w:sz="0" w:space="0" w:color="auto"/>
                    <w:bottom w:val="none" w:sz="0" w:space="0" w:color="auto"/>
                    <w:right w:val="none" w:sz="0" w:space="0" w:color="auto"/>
                  </w:divBdr>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
                  </w:divsChild>
                </w:div>
                <w:div w:id="409818414">
                  <w:marLeft w:val="0"/>
                  <w:marRight w:val="0"/>
                  <w:marTop w:val="0"/>
                  <w:marBottom w:val="0"/>
                  <w:divBdr>
                    <w:top w:val="none" w:sz="0" w:space="0" w:color="auto"/>
                    <w:left w:val="none" w:sz="0" w:space="0" w:color="auto"/>
                    <w:bottom w:val="none" w:sz="0" w:space="0" w:color="auto"/>
                    <w:right w:val="none" w:sz="0" w:space="0" w:color="auto"/>
                  </w:divBdr>
                </w:div>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 w:id="410082197">
                  <w:marLeft w:val="0"/>
                  <w:marRight w:val="0"/>
                  <w:marTop w:val="0"/>
                  <w:marBottom w:val="150"/>
                  <w:divBdr>
                    <w:top w:val="none" w:sz="0" w:space="0" w:color="auto"/>
                    <w:left w:val="none" w:sz="0" w:space="0" w:color="auto"/>
                    <w:bottom w:val="none" w:sz="0" w:space="0" w:color="auto"/>
                    <w:right w:val="none" w:sz="0" w:space="0" w:color="auto"/>
                  </w:divBdr>
                </w:div>
                <w:div w:id="410083457">
                  <w:marLeft w:val="0"/>
                  <w:marRight w:val="0"/>
                  <w:marTop w:val="0"/>
                  <w:marBottom w:val="0"/>
                  <w:divBdr>
                    <w:top w:val="none" w:sz="0" w:space="0" w:color="auto"/>
                    <w:left w:val="none" w:sz="0" w:space="0" w:color="auto"/>
                    <w:bottom w:val="none" w:sz="0" w:space="0" w:color="auto"/>
                    <w:right w:val="none" w:sz="0" w:space="0" w:color="auto"/>
                  </w:divBdr>
                </w:div>
                <w:div w:id="410198405">
                  <w:marLeft w:val="0"/>
                  <w:marRight w:val="0"/>
                  <w:marTop w:val="375"/>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10852604">
                  <w:marLeft w:val="0"/>
                  <w:marRight w:val="0"/>
                  <w:marTop w:val="0"/>
                  <w:marBottom w:val="0"/>
                  <w:divBdr>
                    <w:top w:val="none" w:sz="0" w:space="0" w:color="auto"/>
                    <w:left w:val="none" w:sz="0" w:space="0" w:color="auto"/>
                    <w:bottom w:val="none" w:sz="0" w:space="0" w:color="auto"/>
                    <w:right w:val="none" w:sz="0" w:space="0" w:color="auto"/>
                  </w:divBdr>
                </w:div>
                <w:div w:id="411313574">
                  <w:marLeft w:val="0"/>
                  <w:marRight w:val="0"/>
                  <w:marTop w:val="0"/>
                  <w:marBottom w:val="0"/>
                  <w:divBdr>
                    <w:top w:val="none" w:sz="0" w:space="0" w:color="auto"/>
                    <w:left w:val="none" w:sz="0" w:space="0" w:color="auto"/>
                    <w:bottom w:val="none" w:sz="0" w:space="0" w:color="auto"/>
                    <w:right w:val="none" w:sz="0" w:space="0" w:color="auto"/>
                  </w:divBdr>
                </w:div>
                <w:div w:id="411318319">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76282">
                  <w:marLeft w:val="0"/>
                  <w:marRight w:val="0"/>
                  <w:marTop w:val="0"/>
                  <w:marBottom w:val="0"/>
                  <w:divBdr>
                    <w:top w:val="none" w:sz="0" w:space="0" w:color="auto"/>
                    <w:left w:val="none" w:sz="0" w:space="0" w:color="auto"/>
                    <w:bottom w:val="none" w:sz="0" w:space="0" w:color="auto"/>
                    <w:right w:val="none" w:sz="0" w:space="0" w:color="auto"/>
                  </w:divBdr>
                </w:div>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sChild>
                </w:div>
                <w:div w:id="412314011">
                  <w:marLeft w:val="0"/>
                  <w:marRight w:val="0"/>
                  <w:marTop w:val="0"/>
                  <w:marBottom w:val="0"/>
                  <w:divBdr>
                    <w:top w:val="none" w:sz="0" w:space="0" w:color="auto"/>
                    <w:left w:val="none" w:sz="0" w:space="0" w:color="auto"/>
                    <w:bottom w:val="none" w:sz="0" w:space="0" w:color="auto"/>
                    <w:right w:val="none" w:sz="0" w:space="0" w:color="auto"/>
                  </w:divBdr>
                  <w:divsChild>
                    <w:div w:id="322855580">
                      <w:marLeft w:val="300"/>
                      <w:marRight w:val="300"/>
                      <w:marTop w:val="0"/>
                      <w:marBottom w:val="0"/>
                      <w:divBdr>
                        <w:top w:val="none" w:sz="0" w:space="0" w:color="auto"/>
                        <w:left w:val="none" w:sz="0" w:space="0" w:color="auto"/>
                        <w:bottom w:val="none" w:sz="0" w:space="0" w:color="auto"/>
                        <w:right w:val="none" w:sz="0" w:space="0" w:color="auto"/>
                      </w:divBdr>
                    </w:div>
                  </w:divsChild>
                </w:div>
                <w:div w:id="412316710">
                  <w:marLeft w:val="0"/>
                  <w:marRight w:val="0"/>
                  <w:marTop w:val="0"/>
                  <w:marBottom w:val="0"/>
                  <w:divBdr>
                    <w:top w:val="none" w:sz="0" w:space="0" w:color="auto"/>
                    <w:left w:val="none" w:sz="0" w:space="0" w:color="auto"/>
                    <w:bottom w:val="none" w:sz="0" w:space="0" w:color="auto"/>
                    <w:right w:val="none" w:sz="0" w:space="0" w:color="auto"/>
                  </w:divBdr>
                  <w:divsChild>
                    <w:div w:id="1137261012">
                      <w:marLeft w:val="0"/>
                      <w:marRight w:val="0"/>
                      <w:marTop w:val="0"/>
                      <w:marBottom w:val="0"/>
                      <w:divBdr>
                        <w:top w:val="none" w:sz="0" w:space="0" w:color="auto"/>
                        <w:left w:val="none" w:sz="0" w:space="0" w:color="auto"/>
                        <w:bottom w:val="none" w:sz="0" w:space="0" w:color="auto"/>
                        <w:right w:val="none" w:sz="0" w:space="0" w:color="auto"/>
                      </w:divBdr>
                      <w:divsChild>
                        <w:div w:id="462769306">
                          <w:marLeft w:val="0"/>
                          <w:marRight w:val="0"/>
                          <w:marTop w:val="0"/>
                          <w:marBottom w:val="0"/>
                          <w:divBdr>
                            <w:top w:val="none" w:sz="0" w:space="0" w:color="auto"/>
                            <w:left w:val="none" w:sz="0" w:space="0" w:color="auto"/>
                            <w:bottom w:val="none" w:sz="0" w:space="0" w:color="auto"/>
                            <w:right w:val="none" w:sz="0" w:space="0" w:color="auto"/>
                          </w:divBdr>
                          <w:divsChild>
                            <w:div w:id="668102671">
                              <w:marLeft w:val="0"/>
                              <w:marRight w:val="0"/>
                              <w:marTop w:val="0"/>
                              <w:marBottom w:val="0"/>
                              <w:divBdr>
                                <w:top w:val="none" w:sz="0" w:space="0" w:color="auto"/>
                                <w:left w:val="none" w:sz="0" w:space="0" w:color="auto"/>
                                <w:bottom w:val="none" w:sz="0" w:space="0" w:color="auto"/>
                                <w:right w:val="none" w:sz="0" w:space="0" w:color="auto"/>
                              </w:divBdr>
                              <w:divsChild>
                                <w:div w:id="492138405">
                                  <w:marLeft w:val="0"/>
                                  <w:marRight w:val="0"/>
                                  <w:marTop w:val="0"/>
                                  <w:marBottom w:val="0"/>
                                  <w:divBdr>
                                    <w:top w:val="none" w:sz="0" w:space="0" w:color="auto"/>
                                    <w:left w:val="none" w:sz="0" w:space="0" w:color="auto"/>
                                    <w:bottom w:val="none" w:sz="0" w:space="0" w:color="auto"/>
                                    <w:right w:val="none" w:sz="0" w:space="0" w:color="auto"/>
                                  </w:divBdr>
                                  <w:divsChild>
                                    <w:div w:id="537476902">
                                      <w:marLeft w:val="0"/>
                                      <w:marRight w:val="0"/>
                                      <w:marTop w:val="0"/>
                                      <w:marBottom w:val="0"/>
                                      <w:divBdr>
                                        <w:top w:val="none" w:sz="0" w:space="0" w:color="auto"/>
                                        <w:left w:val="none" w:sz="0" w:space="0" w:color="auto"/>
                                        <w:bottom w:val="none" w:sz="0" w:space="0" w:color="auto"/>
                                        <w:right w:val="none" w:sz="0" w:space="0" w:color="auto"/>
                                      </w:divBdr>
                                      <w:divsChild>
                                        <w:div w:id="1292975146">
                                          <w:marLeft w:val="0"/>
                                          <w:marRight w:val="0"/>
                                          <w:marTop w:val="0"/>
                                          <w:marBottom w:val="0"/>
                                          <w:divBdr>
                                            <w:top w:val="none" w:sz="0" w:space="0" w:color="auto"/>
                                            <w:left w:val="none" w:sz="0" w:space="0" w:color="auto"/>
                                            <w:bottom w:val="none" w:sz="0" w:space="0" w:color="auto"/>
                                            <w:right w:val="none" w:sz="0" w:space="0" w:color="auto"/>
                                          </w:divBdr>
                                          <w:divsChild>
                                            <w:div w:id="1300384125">
                                              <w:marLeft w:val="0"/>
                                              <w:marRight w:val="0"/>
                                              <w:marTop w:val="0"/>
                                              <w:marBottom w:val="0"/>
                                              <w:divBdr>
                                                <w:top w:val="none" w:sz="0" w:space="0" w:color="auto"/>
                                                <w:left w:val="none" w:sz="0" w:space="0" w:color="auto"/>
                                                <w:bottom w:val="none" w:sz="0" w:space="0" w:color="auto"/>
                                                <w:right w:val="none" w:sz="0" w:space="0" w:color="auto"/>
                                              </w:divBdr>
                                              <w:divsChild>
                                                <w:div w:id="936447953">
                                                  <w:marLeft w:val="0"/>
                                                  <w:marRight w:val="0"/>
                                                  <w:marTop w:val="0"/>
                                                  <w:marBottom w:val="0"/>
                                                  <w:divBdr>
                                                    <w:top w:val="none" w:sz="0" w:space="0" w:color="auto"/>
                                                    <w:left w:val="none" w:sz="0" w:space="0" w:color="auto"/>
                                                    <w:bottom w:val="none" w:sz="0" w:space="0" w:color="auto"/>
                                                    <w:right w:val="none" w:sz="0" w:space="0" w:color="auto"/>
                                                  </w:divBdr>
                                                  <w:divsChild>
                                                    <w:div w:id="1147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49869">
                  <w:marLeft w:val="0"/>
                  <w:marRight w:val="0"/>
                  <w:marTop w:val="0"/>
                  <w:marBottom w:val="0"/>
                  <w:divBdr>
                    <w:top w:val="none" w:sz="0" w:space="0" w:color="auto"/>
                    <w:left w:val="none" w:sz="0" w:space="0" w:color="auto"/>
                    <w:bottom w:val="none" w:sz="0" w:space="0" w:color="auto"/>
                    <w:right w:val="none" w:sz="0" w:space="0" w:color="auto"/>
                  </w:divBdr>
                </w:div>
                <w:div w:id="412745794">
                  <w:marLeft w:val="75"/>
                  <w:marRight w:val="0"/>
                  <w:marTop w:val="0"/>
                  <w:marBottom w:val="0"/>
                  <w:divBdr>
                    <w:top w:val="none" w:sz="0" w:space="0" w:color="auto"/>
                    <w:left w:val="none" w:sz="0" w:space="0" w:color="auto"/>
                    <w:bottom w:val="none" w:sz="0" w:space="0" w:color="auto"/>
                    <w:right w:val="none" w:sz="0" w:space="0" w:color="auto"/>
                  </w:divBdr>
                </w:div>
                <w:div w:id="412820613">
                  <w:marLeft w:val="0"/>
                  <w:marRight w:val="0"/>
                  <w:marTop w:val="210"/>
                  <w:marBottom w:val="0"/>
                  <w:divBdr>
                    <w:top w:val="none" w:sz="0" w:space="0" w:color="auto"/>
                    <w:left w:val="none" w:sz="0" w:space="0" w:color="auto"/>
                    <w:bottom w:val="none" w:sz="0" w:space="0" w:color="auto"/>
                    <w:right w:val="none" w:sz="0" w:space="0" w:color="auto"/>
                  </w:divBdr>
                </w:div>
                <w:div w:id="412967646">
                  <w:marLeft w:val="0"/>
                  <w:marRight w:val="0"/>
                  <w:marTop w:val="0"/>
                  <w:marBottom w:val="0"/>
                  <w:divBdr>
                    <w:top w:val="none" w:sz="0" w:space="0" w:color="auto"/>
                    <w:left w:val="none" w:sz="0" w:space="0" w:color="auto"/>
                    <w:bottom w:val="none" w:sz="0" w:space="0" w:color="auto"/>
                    <w:right w:val="none" w:sz="0" w:space="0" w:color="auto"/>
                  </w:divBdr>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13429767">
                  <w:marLeft w:val="0"/>
                  <w:marRight w:val="0"/>
                  <w:marTop w:val="0"/>
                  <w:marBottom w:val="0"/>
                  <w:divBdr>
                    <w:top w:val="none" w:sz="0" w:space="0" w:color="auto"/>
                    <w:left w:val="none" w:sz="0" w:space="0" w:color="auto"/>
                    <w:bottom w:val="none" w:sz="0" w:space="0" w:color="auto"/>
                    <w:right w:val="none" w:sz="0" w:space="0" w:color="auto"/>
                  </w:divBdr>
                </w:div>
                <w:div w:id="413554419">
                  <w:marLeft w:val="0"/>
                  <w:marRight w:val="0"/>
                  <w:marTop w:val="0"/>
                  <w:marBottom w:val="0"/>
                  <w:divBdr>
                    <w:top w:val="none" w:sz="0" w:space="0" w:color="auto"/>
                    <w:left w:val="none" w:sz="0" w:space="0" w:color="auto"/>
                    <w:bottom w:val="none" w:sz="0" w:space="0" w:color="auto"/>
                    <w:right w:val="none" w:sz="0" w:space="0" w:color="auto"/>
                  </w:divBdr>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13817394">
                  <w:marLeft w:val="0"/>
                  <w:marRight w:val="0"/>
                  <w:marTop w:val="0"/>
                  <w:marBottom w:val="0"/>
                  <w:divBdr>
                    <w:top w:val="none" w:sz="0" w:space="0" w:color="auto"/>
                    <w:left w:val="none" w:sz="0" w:space="0" w:color="auto"/>
                    <w:bottom w:val="none" w:sz="0" w:space="0" w:color="auto"/>
                    <w:right w:val="none" w:sz="0" w:space="0" w:color="auto"/>
                  </w:divBdr>
                </w:div>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
                  </w:divsChild>
                </w:div>
                <w:div w:id="414202636">
                  <w:marLeft w:val="0"/>
                  <w:marRight w:val="0"/>
                  <w:marTop w:val="0"/>
                  <w:marBottom w:val="0"/>
                  <w:divBdr>
                    <w:top w:val="none" w:sz="0" w:space="0" w:color="auto"/>
                    <w:left w:val="none" w:sz="0" w:space="0" w:color="auto"/>
                    <w:bottom w:val="none" w:sz="0" w:space="0" w:color="auto"/>
                    <w:right w:val="none" w:sz="0" w:space="0" w:color="auto"/>
                  </w:divBdr>
                </w:div>
                <w:div w:id="414208596">
                  <w:marLeft w:val="0"/>
                  <w:marRight w:val="0"/>
                  <w:marTop w:val="0"/>
                  <w:marBottom w:val="0"/>
                  <w:divBdr>
                    <w:top w:val="none" w:sz="0" w:space="0" w:color="auto"/>
                    <w:left w:val="none" w:sz="0" w:space="0" w:color="auto"/>
                    <w:bottom w:val="none" w:sz="0" w:space="0" w:color="auto"/>
                    <w:right w:val="none" w:sz="0" w:space="0" w:color="auto"/>
                  </w:divBdr>
                </w:div>
                <w:div w:id="414209809">
                  <w:marLeft w:val="0"/>
                  <w:marRight w:val="0"/>
                  <w:marTop w:val="0"/>
                  <w:marBottom w:val="0"/>
                  <w:divBdr>
                    <w:top w:val="none" w:sz="0" w:space="0" w:color="auto"/>
                    <w:left w:val="none" w:sz="0" w:space="0" w:color="auto"/>
                    <w:bottom w:val="none" w:sz="0" w:space="0" w:color="auto"/>
                    <w:right w:val="none" w:sz="0" w:space="0" w:color="auto"/>
                  </w:divBdr>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14396045">
                  <w:marLeft w:val="0"/>
                  <w:marRight w:val="0"/>
                  <w:marTop w:val="0"/>
                  <w:marBottom w:val="210"/>
                  <w:divBdr>
                    <w:top w:val="none" w:sz="0" w:space="0" w:color="auto"/>
                    <w:left w:val="none" w:sz="0" w:space="0" w:color="auto"/>
                    <w:bottom w:val="none" w:sz="0" w:space="0" w:color="auto"/>
                    <w:right w:val="none" w:sz="0" w:space="0" w:color="auto"/>
                  </w:divBdr>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
                <w:div w:id="414980457">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15247843">
                  <w:marLeft w:val="0"/>
                  <w:marRight w:val="0"/>
                  <w:marTop w:val="0"/>
                  <w:marBottom w:val="0"/>
                  <w:divBdr>
                    <w:top w:val="none" w:sz="0" w:space="0" w:color="auto"/>
                    <w:left w:val="none" w:sz="0" w:space="0" w:color="auto"/>
                    <w:bottom w:val="none" w:sz="0" w:space="0" w:color="auto"/>
                    <w:right w:val="none" w:sz="0" w:space="0" w:color="auto"/>
                  </w:divBdr>
                </w:div>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 w:id="415715240">
                  <w:marLeft w:val="0"/>
                  <w:marRight w:val="0"/>
                  <w:marTop w:val="0"/>
                  <w:marBottom w:val="0"/>
                  <w:divBdr>
                    <w:top w:val="none" w:sz="0" w:space="0" w:color="auto"/>
                    <w:left w:val="none" w:sz="0" w:space="0" w:color="auto"/>
                    <w:bottom w:val="none" w:sz="0" w:space="0" w:color="auto"/>
                    <w:right w:val="none" w:sz="0" w:space="0" w:color="auto"/>
                  </w:divBdr>
                </w:div>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56">
                  <w:marLeft w:val="0"/>
                  <w:marRight w:val="0"/>
                  <w:marTop w:val="0"/>
                  <w:marBottom w:val="0"/>
                  <w:divBdr>
                    <w:top w:val="none" w:sz="0" w:space="0" w:color="auto"/>
                    <w:left w:val="none" w:sz="0" w:space="0" w:color="auto"/>
                    <w:bottom w:val="none" w:sz="0" w:space="0" w:color="auto"/>
                    <w:right w:val="none" w:sz="0" w:space="0" w:color="auto"/>
                  </w:divBdr>
                </w:div>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 w:id="416630324">
                  <w:marLeft w:val="0"/>
                  <w:marRight w:val="0"/>
                  <w:marTop w:val="0"/>
                  <w:marBottom w:val="0"/>
                  <w:divBdr>
                    <w:top w:val="none" w:sz="0" w:space="0" w:color="auto"/>
                    <w:left w:val="none" w:sz="0" w:space="0" w:color="auto"/>
                    <w:bottom w:val="none" w:sz="0" w:space="0" w:color="auto"/>
                    <w:right w:val="none" w:sz="0" w:space="0" w:color="auto"/>
                  </w:divBdr>
                </w:div>
                <w:div w:id="416754560">
                  <w:marLeft w:val="0"/>
                  <w:marRight w:val="0"/>
                  <w:marTop w:val="0"/>
                  <w:marBottom w:val="0"/>
                  <w:divBdr>
                    <w:top w:val="none" w:sz="0" w:space="0" w:color="auto"/>
                    <w:left w:val="none" w:sz="0" w:space="0" w:color="auto"/>
                    <w:bottom w:val="none" w:sz="0" w:space="0" w:color="auto"/>
                    <w:right w:val="none" w:sz="0" w:space="0" w:color="auto"/>
                  </w:divBdr>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17024908">
                  <w:marLeft w:val="0"/>
                  <w:marRight w:val="0"/>
                  <w:marTop w:val="0"/>
                  <w:marBottom w:val="0"/>
                  <w:divBdr>
                    <w:top w:val="none" w:sz="0" w:space="0" w:color="auto"/>
                    <w:left w:val="none" w:sz="0" w:space="0" w:color="auto"/>
                    <w:bottom w:val="none" w:sz="0" w:space="0" w:color="auto"/>
                    <w:right w:val="none" w:sz="0" w:space="0" w:color="auto"/>
                  </w:divBdr>
                </w:div>
                <w:div w:id="417141574">
                  <w:marLeft w:val="0"/>
                  <w:marRight w:val="0"/>
                  <w:marTop w:val="0"/>
                  <w:marBottom w:val="0"/>
                  <w:divBdr>
                    <w:top w:val="none" w:sz="0" w:space="0" w:color="auto"/>
                    <w:left w:val="none" w:sz="0" w:space="0" w:color="auto"/>
                    <w:bottom w:val="none" w:sz="0" w:space="0" w:color="auto"/>
                    <w:right w:val="none" w:sz="0" w:space="0" w:color="auto"/>
                  </w:divBdr>
                </w:div>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 w:id="417942970">
                  <w:marLeft w:val="0"/>
                  <w:marRight w:val="0"/>
                  <w:marTop w:val="0"/>
                  <w:marBottom w:val="0"/>
                  <w:divBdr>
                    <w:top w:val="none" w:sz="0" w:space="0" w:color="auto"/>
                    <w:left w:val="none" w:sz="0" w:space="0" w:color="auto"/>
                    <w:bottom w:val="none" w:sz="0" w:space="0" w:color="auto"/>
                    <w:right w:val="none" w:sz="0" w:space="0" w:color="auto"/>
                  </w:divBdr>
                </w:div>
                <w:div w:id="418139210">
                  <w:marLeft w:val="0"/>
                  <w:marRight w:val="0"/>
                  <w:marTop w:val="0"/>
                  <w:marBottom w:val="0"/>
                  <w:divBdr>
                    <w:top w:val="none" w:sz="0" w:space="0" w:color="auto"/>
                    <w:left w:val="none" w:sz="0" w:space="0" w:color="auto"/>
                    <w:bottom w:val="none" w:sz="0" w:space="0" w:color="auto"/>
                    <w:right w:val="none" w:sz="0" w:space="0" w:color="auto"/>
                  </w:divBdr>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938">
                  <w:marLeft w:val="0"/>
                  <w:marRight w:val="0"/>
                  <w:marTop w:val="0"/>
                  <w:marBottom w:val="300"/>
                  <w:divBdr>
                    <w:top w:val="none" w:sz="0" w:space="0" w:color="auto"/>
                    <w:left w:val="none" w:sz="0" w:space="0" w:color="auto"/>
                    <w:bottom w:val="none" w:sz="0" w:space="0" w:color="auto"/>
                    <w:right w:val="none" w:sz="0" w:space="0" w:color="auto"/>
                  </w:divBdr>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863">
                  <w:marLeft w:val="0"/>
                  <w:marRight w:val="0"/>
                  <w:marTop w:val="0"/>
                  <w:marBottom w:val="0"/>
                  <w:divBdr>
                    <w:top w:val="none" w:sz="0" w:space="0" w:color="auto"/>
                    <w:left w:val="none" w:sz="0" w:space="0" w:color="auto"/>
                    <w:bottom w:val="none" w:sz="0" w:space="0" w:color="auto"/>
                    <w:right w:val="none" w:sz="0" w:space="0" w:color="auto"/>
                  </w:divBdr>
                </w:div>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 w:id="419064631">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419256795">
                  <w:marLeft w:val="0"/>
                  <w:marRight w:val="0"/>
                  <w:marTop w:val="0"/>
                  <w:marBottom w:val="0"/>
                  <w:divBdr>
                    <w:top w:val="none" w:sz="0" w:space="0" w:color="auto"/>
                    <w:left w:val="none" w:sz="0" w:space="0" w:color="auto"/>
                    <w:bottom w:val="none" w:sz="0" w:space="0" w:color="auto"/>
                    <w:right w:val="none" w:sz="0" w:space="0" w:color="auto"/>
                  </w:divBdr>
                </w:div>
                <w:div w:id="419300959">
                  <w:marLeft w:val="0"/>
                  <w:marRight w:val="0"/>
                  <w:marTop w:val="0"/>
                  <w:marBottom w:val="0"/>
                  <w:divBdr>
                    <w:top w:val="none" w:sz="0" w:space="0" w:color="auto"/>
                    <w:left w:val="none" w:sz="0" w:space="0" w:color="auto"/>
                    <w:bottom w:val="none" w:sz="0" w:space="0" w:color="auto"/>
                    <w:right w:val="none" w:sz="0" w:space="0" w:color="auto"/>
                  </w:divBdr>
                </w:div>
                <w:div w:id="419373201">
                  <w:marLeft w:val="0"/>
                  <w:marRight w:val="0"/>
                  <w:marTop w:val="0"/>
                  <w:marBottom w:val="0"/>
                  <w:divBdr>
                    <w:top w:val="none" w:sz="0" w:space="0" w:color="auto"/>
                    <w:left w:val="none" w:sz="0" w:space="0" w:color="auto"/>
                    <w:bottom w:val="none" w:sz="0" w:space="0" w:color="auto"/>
                    <w:right w:val="none" w:sz="0" w:space="0" w:color="auto"/>
                  </w:divBdr>
                </w:div>
                <w:div w:id="419448970">
                  <w:marLeft w:val="0"/>
                  <w:marRight w:val="0"/>
                  <w:marTop w:val="0"/>
                  <w:marBottom w:val="0"/>
                  <w:divBdr>
                    <w:top w:val="none" w:sz="0" w:space="0" w:color="auto"/>
                    <w:left w:val="none" w:sz="0" w:space="0" w:color="auto"/>
                    <w:bottom w:val="none" w:sz="0" w:space="0" w:color="auto"/>
                    <w:right w:val="none" w:sz="0" w:space="0" w:color="auto"/>
                  </w:divBdr>
                </w:div>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
                  </w:divsChild>
                </w:div>
                <w:div w:id="419718938">
                  <w:marLeft w:val="0"/>
                  <w:marRight w:val="0"/>
                  <w:marTop w:val="0"/>
                  <w:marBottom w:val="0"/>
                  <w:divBdr>
                    <w:top w:val="none" w:sz="0" w:space="0" w:color="auto"/>
                    <w:left w:val="none" w:sz="0" w:space="0" w:color="auto"/>
                    <w:bottom w:val="none" w:sz="0" w:space="0" w:color="auto"/>
                    <w:right w:val="none" w:sz="0" w:space="0" w:color="auto"/>
                  </w:divBdr>
                </w:div>
                <w:div w:id="419956633">
                  <w:marLeft w:val="0"/>
                  <w:marRight w:val="0"/>
                  <w:marTop w:val="0"/>
                  <w:marBottom w:val="0"/>
                  <w:divBdr>
                    <w:top w:val="none" w:sz="0" w:space="0" w:color="auto"/>
                    <w:left w:val="none" w:sz="0" w:space="0" w:color="auto"/>
                    <w:bottom w:val="none" w:sz="0" w:space="0" w:color="auto"/>
                    <w:right w:val="none" w:sz="0" w:space="0" w:color="auto"/>
                  </w:divBdr>
                </w:div>
                <w:div w:id="420101028">
                  <w:marLeft w:val="0"/>
                  <w:marRight w:val="0"/>
                  <w:marTop w:val="0"/>
                  <w:marBottom w:val="0"/>
                  <w:divBdr>
                    <w:top w:val="none" w:sz="0" w:space="0" w:color="auto"/>
                    <w:left w:val="none" w:sz="0" w:space="0" w:color="auto"/>
                    <w:bottom w:val="none" w:sz="0" w:space="0" w:color="auto"/>
                    <w:right w:val="none" w:sz="0" w:space="0" w:color="auto"/>
                  </w:divBdr>
                </w:div>
                <w:div w:id="420178847">
                  <w:marLeft w:val="0"/>
                  <w:marRight w:val="0"/>
                  <w:marTop w:val="0"/>
                  <w:marBottom w:val="0"/>
                  <w:divBdr>
                    <w:top w:val="none" w:sz="0" w:space="0" w:color="auto"/>
                    <w:left w:val="none" w:sz="0" w:space="0" w:color="auto"/>
                    <w:bottom w:val="none" w:sz="0" w:space="0" w:color="auto"/>
                    <w:right w:val="none" w:sz="0" w:space="0" w:color="auto"/>
                  </w:divBdr>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
                  </w:divsChild>
                </w:div>
                <w:div w:id="420224104">
                  <w:marLeft w:val="0"/>
                  <w:marRight w:val="0"/>
                  <w:marTop w:val="0"/>
                  <w:marBottom w:val="0"/>
                  <w:divBdr>
                    <w:top w:val="none" w:sz="0" w:space="0" w:color="auto"/>
                    <w:left w:val="none" w:sz="0" w:space="0" w:color="auto"/>
                    <w:bottom w:val="none" w:sz="0" w:space="0" w:color="auto"/>
                    <w:right w:val="none" w:sz="0" w:space="0" w:color="auto"/>
                  </w:divBdr>
                </w:div>
                <w:div w:id="420294732">
                  <w:marLeft w:val="0"/>
                  <w:marRight w:val="0"/>
                  <w:marTop w:val="0"/>
                  <w:marBottom w:val="0"/>
                  <w:divBdr>
                    <w:top w:val="none" w:sz="0" w:space="0" w:color="auto"/>
                    <w:left w:val="none" w:sz="0" w:space="0" w:color="auto"/>
                    <w:bottom w:val="none" w:sz="0" w:space="0" w:color="auto"/>
                    <w:right w:val="none" w:sz="0" w:space="0" w:color="auto"/>
                  </w:divBdr>
                </w:div>
                <w:div w:id="420611117">
                  <w:marLeft w:val="0"/>
                  <w:marRight w:val="0"/>
                  <w:marTop w:val="0"/>
                  <w:marBottom w:val="0"/>
                  <w:divBdr>
                    <w:top w:val="none" w:sz="0" w:space="0" w:color="auto"/>
                    <w:left w:val="none" w:sz="0" w:space="0" w:color="auto"/>
                    <w:bottom w:val="none" w:sz="0" w:space="0" w:color="auto"/>
                    <w:right w:val="none" w:sz="0" w:space="0" w:color="auto"/>
                  </w:divBdr>
                </w:div>
                <w:div w:id="420680764">
                  <w:marLeft w:val="0"/>
                  <w:marRight w:val="0"/>
                  <w:marTop w:val="225"/>
                  <w:marBottom w:val="0"/>
                  <w:divBdr>
                    <w:top w:val="none" w:sz="0" w:space="0" w:color="auto"/>
                    <w:left w:val="none" w:sz="0" w:space="0" w:color="auto"/>
                    <w:bottom w:val="none" w:sz="0" w:space="0" w:color="auto"/>
                    <w:right w:val="none" w:sz="0" w:space="0" w:color="auto"/>
                  </w:divBdr>
                </w:div>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861">
                  <w:marLeft w:val="0"/>
                  <w:marRight w:val="0"/>
                  <w:marTop w:val="0"/>
                  <w:marBottom w:val="0"/>
                  <w:divBdr>
                    <w:top w:val="none" w:sz="0" w:space="0" w:color="auto"/>
                    <w:left w:val="none" w:sz="0" w:space="0" w:color="auto"/>
                    <w:bottom w:val="none" w:sz="0" w:space="0" w:color="auto"/>
                    <w:right w:val="none" w:sz="0" w:space="0" w:color="auto"/>
                  </w:divBdr>
                </w:div>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
                <w:div w:id="421100190">
                  <w:marLeft w:val="0"/>
                  <w:marRight w:val="0"/>
                  <w:marTop w:val="0"/>
                  <w:marBottom w:val="0"/>
                  <w:divBdr>
                    <w:top w:val="none" w:sz="0" w:space="0" w:color="auto"/>
                    <w:left w:val="none" w:sz="0" w:space="0" w:color="auto"/>
                    <w:bottom w:val="none" w:sz="0" w:space="0" w:color="auto"/>
                    <w:right w:val="none" w:sz="0" w:space="0" w:color="auto"/>
                  </w:divBdr>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937">
                  <w:marLeft w:val="0"/>
                  <w:marRight w:val="0"/>
                  <w:marTop w:val="0"/>
                  <w:marBottom w:val="0"/>
                  <w:divBdr>
                    <w:top w:val="none" w:sz="0" w:space="0" w:color="auto"/>
                    <w:left w:val="none" w:sz="0" w:space="0" w:color="auto"/>
                    <w:bottom w:val="none" w:sz="0" w:space="0" w:color="auto"/>
                    <w:right w:val="none" w:sz="0" w:space="0" w:color="auto"/>
                  </w:divBdr>
                </w:div>
                <w:div w:id="421490930">
                  <w:marLeft w:val="0"/>
                  <w:marRight w:val="0"/>
                  <w:marTop w:val="0"/>
                  <w:marBottom w:val="0"/>
                  <w:divBdr>
                    <w:top w:val="none" w:sz="0" w:space="0" w:color="auto"/>
                    <w:left w:val="none" w:sz="0" w:space="0" w:color="auto"/>
                    <w:bottom w:val="none" w:sz="0" w:space="0" w:color="auto"/>
                    <w:right w:val="none" w:sz="0" w:space="0" w:color="auto"/>
                  </w:divBdr>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
                  </w:divsChild>
                </w:div>
                <w:div w:id="422144653">
                  <w:marLeft w:val="0"/>
                  <w:marRight w:val="0"/>
                  <w:marTop w:val="0"/>
                  <w:marBottom w:val="300"/>
                  <w:divBdr>
                    <w:top w:val="none" w:sz="0" w:space="0" w:color="auto"/>
                    <w:left w:val="none" w:sz="0" w:space="0" w:color="auto"/>
                    <w:bottom w:val="none" w:sz="0" w:space="0" w:color="auto"/>
                    <w:right w:val="none" w:sz="0" w:space="0" w:color="auto"/>
                  </w:divBdr>
                </w:div>
                <w:div w:id="422189660">
                  <w:marLeft w:val="0"/>
                  <w:marRight w:val="30"/>
                  <w:marTop w:val="0"/>
                  <w:marBottom w:val="0"/>
                  <w:divBdr>
                    <w:top w:val="none" w:sz="0" w:space="0" w:color="auto"/>
                    <w:left w:val="none" w:sz="0" w:space="0" w:color="auto"/>
                    <w:bottom w:val="none" w:sz="0" w:space="0" w:color="auto"/>
                    <w:right w:val="none" w:sz="0" w:space="0" w:color="auto"/>
                  </w:divBdr>
                </w:div>
                <w:div w:id="422259254">
                  <w:marLeft w:val="0"/>
                  <w:marRight w:val="0"/>
                  <w:marTop w:val="0"/>
                  <w:marBottom w:val="0"/>
                  <w:divBdr>
                    <w:top w:val="none" w:sz="0" w:space="0" w:color="auto"/>
                    <w:left w:val="none" w:sz="0" w:space="0" w:color="auto"/>
                    <w:bottom w:val="none" w:sz="0" w:space="0" w:color="auto"/>
                    <w:right w:val="none" w:sz="0" w:space="0" w:color="auto"/>
                  </w:divBdr>
                </w:div>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2262813">
                  <w:marLeft w:val="0"/>
                  <w:marRight w:val="0"/>
                  <w:marTop w:val="0"/>
                  <w:marBottom w:val="0"/>
                  <w:divBdr>
                    <w:top w:val="none" w:sz="0" w:space="0" w:color="auto"/>
                    <w:left w:val="none" w:sz="0" w:space="0" w:color="auto"/>
                    <w:bottom w:val="none" w:sz="0" w:space="0" w:color="auto"/>
                    <w:right w:val="none" w:sz="0" w:space="0" w:color="auto"/>
                  </w:divBdr>
                </w:div>
                <w:div w:id="422382733">
                  <w:marLeft w:val="0"/>
                  <w:marRight w:val="0"/>
                  <w:marTop w:val="0"/>
                  <w:marBottom w:val="0"/>
                  <w:divBdr>
                    <w:top w:val="none" w:sz="0" w:space="0" w:color="auto"/>
                    <w:left w:val="none" w:sz="0" w:space="0" w:color="auto"/>
                    <w:bottom w:val="none" w:sz="0" w:space="0" w:color="auto"/>
                    <w:right w:val="none" w:sz="0" w:space="0" w:color="auto"/>
                  </w:divBdr>
                </w:div>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799">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 w:id="423459647">
                  <w:marLeft w:val="0"/>
                  <w:marRight w:val="0"/>
                  <w:marTop w:val="0"/>
                  <w:marBottom w:val="0"/>
                  <w:divBdr>
                    <w:top w:val="none" w:sz="0" w:space="0" w:color="auto"/>
                    <w:left w:val="none" w:sz="0" w:space="0" w:color="auto"/>
                    <w:bottom w:val="none" w:sz="0" w:space="0" w:color="auto"/>
                    <w:right w:val="none" w:sz="0" w:space="0" w:color="auto"/>
                  </w:divBdr>
                </w:div>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582298525">
                              <w:marLeft w:val="0"/>
                              <w:marRight w:val="0"/>
                              <w:marTop w:val="0"/>
                              <w:marBottom w:val="0"/>
                              <w:divBdr>
                                <w:top w:val="none" w:sz="0" w:space="0" w:color="auto"/>
                                <w:left w:val="none" w:sz="0" w:space="0" w:color="auto"/>
                                <w:bottom w:val="none" w:sz="0" w:space="0" w:color="auto"/>
                                <w:right w:val="none" w:sz="0" w:space="0" w:color="auto"/>
                              </w:divBdr>
                            </w:div>
                            <w:div w:id="13089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4225186">
                  <w:marLeft w:val="0"/>
                  <w:marRight w:val="135"/>
                  <w:marTop w:val="0"/>
                  <w:marBottom w:val="0"/>
                  <w:divBdr>
                    <w:top w:val="none" w:sz="0" w:space="0" w:color="auto"/>
                    <w:left w:val="none" w:sz="0" w:space="0" w:color="auto"/>
                    <w:bottom w:val="none" w:sz="0" w:space="0" w:color="auto"/>
                    <w:right w:val="none" w:sz="0" w:space="0" w:color="auto"/>
                  </w:divBdr>
                </w:div>
                <w:div w:id="424232414">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
                <w:div w:id="425467619">
                  <w:marLeft w:val="0"/>
                  <w:marRight w:val="0"/>
                  <w:marTop w:val="0"/>
                  <w:marBottom w:val="0"/>
                  <w:divBdr>
                    <w:top w:val="none" w:sz="0" w:space="0" w:color="auto"/>
                    <w:left w:val="none" w:sz="0" w:space="0" w:color="auto"/>
                    <w:bottom w:val="none" w:sz="0" w:space="0" w:color="auto"/>
                    <w:right w:val="none" w:sz="0" w:space="0" w:color="auto"/>
                  </w:divBdr>
                </w:div>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 w:id="480468892">
                      <w:marLeft w:val="0"/>
                      <w:marRight w:val="0"/>
                      <w:marTop w:val="0"/>
                      <w:marBottom w:val="0"/>
                      <w:divBdr>
                        <w:top w:val="none" w:sz="0" w:space="0" w:color="auto"/>
                        <w:left w:val="none" w:sz="0" w:space="0" w:color="auto"/>
                        <w:bottom w:val="none" w:sz="0" w:space="0" w:color="auto"/>
                        <w:right w:val="none" w:sz="0" w:space="0" w:color="auto"/>
                      </w:divBdr>
                    </w:div>
                  </w:divsChild>
                </w:div>
                <w:div w:id="425730967">
                  <w:marLeft w:val="0"/>
                  <w:marRight w:val="0"/>
                  <w:marTop w:val="0"/>
                  <w:marBottom w:val="0"/>
                  <w:divBdr>
                    <w:top w:val="none" w:sz="0" w:space="0" w:color="auto"/>
                    <w:left w:val="none" w:sz="0" w:space="0" w:color="auto"/>
                    <w:bottom w:val="none" w:sz="0" w:space="0" w:color="auto"/>
                    <w:right w:val="none" w:sz="0" w:space="0" w:color="auto"/>
                  </w:divBdr>
                </w:div>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 w:id="425999864">
                  <w:marLeft w:val="0"/>
                  <w:marRight w:val="0"/>
                  <w:marTop w:val="0"/>
                  <w:marBottom w:val="0"/>
                  <w:divBdr>
                    <w:top w:val="none" w:sz="0" w:space="0" w:color="auto"/>
                    <w:left w:val="none" w:sz="0" w:space="0" w:color="auto"/>
                    <w:bottom w:val="none" w:sz="0" w:space="0" w:color="auto"/>
                    <w:right w:val="none" w:sz="0" w:space="0" w:color="auto"/>
                  </w:divBdr>
                </w:div>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 w:id="426275144">
                  <w:marLeft w:val="0"/>
                  <w:marRight w:val="0"/>
                  <w:marTop w:val="375"/>
                  <w:marBottom w:val="0"/>
                  <w:divBdr>
                    <w:top w:val="none" w:sz="0" w:space="0" w:color="auto"/>
                    <w:left w:val="none" w:sz="0" w:space="0" w:color="auto"/>
                    <w:bottom w:val="none" w:sz="0" w:space="0" w:color="auto"/>
                    <w:right w:val="none" w:sz="0" w:space="0" w:color="auto"/>
                  </w:divBdr>
                </w:div>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426537543">
                  <w:marLeft w:val="0"/>
                  <w:marRight w:val="0"/>
                  <w:marTop w:val="0"/>
                  <w:marBottom w:val="0"/>
                  <w:divBdr>
                    <w:top w:val="none" w:sz="0" w:space="0" w:color="auto"/>
                    <w:left w:val="none" w:sz="0" w:space="0" w:color="auto"/>
                    <w:bottom w:val="none" w:sz="0" w:space="0" w:color="auto"/>
                    <w:right w:val="none" w:sz="0" w:space="0" w:color="auto"/>
                  </w:divBdr>
                </w:div>
                <w:div w:id="426585307">
                  <w:marLeft w:val="0"/>
                  <w:marRight w:val="0"/>
                  <w:marTop w:val="0"/>
                  <w:marBottom w:val="0"/>
                  <w:divBdr>
                    <w:top w:val="none" w:sz="0" w:space="0" w:color="auto"/>
                    <w:left w:val="single" w:sz="24" w:space="12" w:color="005FF9"/>
                    <w:bottom w:val="none" w:sz="0" w:space="0" w:color="auto"/>
                    <w:right w:val="none" w:sz="0" w:space="0" w:color="auto"/>
                  </w:divBdr>
                </w:div>
                <w:div w:id="426729061">
                  <w:marLeft w:val="0"/>
                  <w:marRight w:val="0"/>
                  <w:marTop w:val="0"/>
                  <w:marBottom w:val="0"/>
                  <w:divBdr>
                    <w:top w:val="none" w:sz="0" w:space="0" w:color="auto"/>
                    <w:left w:val="none" w:sz="0" w:space="0" w:color="auto"/>
                    <w:bottom w:val="none" w:sz="0" w:space="0" w:color="auto"/>
                    <w:right w:val="none" w:sz="0" w:space="0" w:color="auto"/>
                  </w:divBdr>
                  <w:divsChild>
                    <w:div w:id="1285190501">
                      <w:marLeft w:val="0"/>
                      <w:marRight w:val="0"/>
                      <w:marTop w:val="0"/>
                      <w:marBottom w:val="0"/>
                      <w:divBdr>
                        <w:top w:val="none" w:sz="0" w:space="0" w:color="auto"/>
                        <w:left w:val="none" w:sz="0" w:space="0" w:color="auto"/>
                        <w:bottom w:val="none" w:sz="0" w:space="0" w:color="auto"/>
                        <w:right w:val="none" w:sz="0" w:space="0" w:color="auto"/>
                      </w:divBdr>
                    </w:div>
                  </w:divsChild>
                </w:div>
                <w:div w:id="426733662">
                  <w:marLeft w:val="0"/>
                  <w:marRight w:val="0"/>
                  <w:marTop w:val="0"/>
                  <w:marBottom w:val="0"/>
                  <w:divBdr>
                    <w:top w:val="none" w:sz="0" w:space="0" w:color="auto"/>
                    <w:left w:val="none" w:sz="0" w:space="0" w:color="auto"/>
                    <w:bottom w:val="none" w:sz="0" w:space="0" w:color="auto"/>
                    <w:right w:val="none" w:sz="0" w:space="0" w:color="auto"/>
                  </w:divBdr>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426776097">
                  <w:marLeft w:val="0"/>
                  <w:marRight w:val="0"/>
                  <w:marTop w:val="0"/>
                  <w:marBottom w:val="0"/>
                  <w:divBdr>
                    <w:top w:val="none" w:sz="0" w:space="0" w:color="auto"/>
                    <w:left w:val="none" w:sz="0" w:space="0" w:color="auto"/>
                    <w:bottom w:val="none" w:sz="0" w:space="0" w:color="auto"/>
                    <w:right w:val="none" w:sz="0" w:space="0" w:color="auto"/>
                  </w:divBdr>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27233410">
                  <w:marLeft w:val="0"/>
                  <w:marRight w:val="0"/>
                  <w:marTop w:val="0"/>
                  <w:marBottom w:val="0"/>
                  <w:divBdr>
                    <w:top w:val="none" w:sz="0" w:space="0" w:color="auto"/>
                    <w:left w:val="none" w:sz="0" w:space="0" w:color="auto"/>
                    <w:bottom w:val="none" w:sz="0" w:space="0" w:color="auto"/>
                    <w:right w:val="none" w:sz="0" w:space="0" w:color="auto"/>
                  </w:divBdr>
                </w:div>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27433492">
                  <w:marLeft w:val="0"/>
                  <w:marRight w:val="0"/>
                  <w:marTop w:val="0"/>
                  <w:marBottom w:val="0"/>
                  <w:divBdr>
                    <w:top w:val="none" w:sz="0" w:space="0" w:color="auto"/>
                    <w:left w:val="none" w:sz="0" w:space="0" w:color="auto"/>
                    <w:bottom w:val="none" w:sz="0" w:space="0" w:color="auto"/>
                    <w:right w:val="none" w:sz="0" w:space="0" w:color="auto"/>
                  </w:divBdr>
                </w:div>
                <w:div w:id="427627393">
                  <w:marLeft w:val="0"/>
                  <w:marRight w:val="0"/>
                  <w:marTop w:val="0"/>
                  <w:marBottom w:val="0"/>
                  <w:divBdr>
                    <w:top w:val="none" w:sz="0" w:space="0" w:color="auto"/>
                    <w:left w:val="none" w:sz="0" w:space="0" w:color="auto"/>
                    <w:bottom w:val="none" w:sz="0" w:space="0" w:color="auto"/>
                    <w:right w:val="none" w:sz="0" w:space="0" w:color="auto"/>
                  </w:divBdr>
                </w:div>
                <w:div w:id="427774206">
                  <w:marLeft w:val="-135"/>
                  <w:marRight w:val="0"/>
                  <w:marTop w:val="0"/>
                  <w:marBottom w:val="0"/>
                  <w:divBdr>
                    <w:top w:val="none" w:sz="0" w:space="0" w:color="auto"/>
                    <w:left w:val="none" w:sz="0" w:space="0" w:color="auto"/>
                    <w:bottom w:val="none" w:sz="0" w:space="0" w:color="auto"/>
                    <w:right w:val="none" w:sz="0" w:space="0" w:color="auto"/>
                  </w:divBdr>
                </w:div>
                <w:div w:id="427971832">
                  <w:marLeft w:val="0"/>
                  <w:marRight w:val="0"/>
                  <w:marTop w:val="0"/>
                  <w:marBottom w:val="0"/>
                  <w:divBdr>
                    <w:top w:val="none" w:sz="0" w:space="0" w:color="auto"/>
                    <w:left w:val="none" w:sz="0" w:space="0" w:color="auto"/>
                    <w:bottom w:val="none" w:sz="0" w:space="0" w:color="auto"/>
                    <w:right w:val="none" w:sz="0" w:space="0" w:color="auto"/>
                  </w:divBdr>
                </w:div>
                <w:div w:id="428039040">
                  <w:marLeft w:val="0"/>
                  <w:marRight w:val="0"/>
                  <w:marTop w:val="0"/>
                  <w:marBottom w:val="0"/>
                  <w:divBdr>
                    <w:top w:val="none" w:sz="0" w:space="0" w:color="auto"/>
                    <w:left w:val="none" w:sz="0" w:space="0" w:color="auto"/>
                    <w:bottom w:val="none" w:sz="0" w:space="0" w:color="auto"/>
                    <w:right w:val="none" w:sz="0" w:space="0" w:color="auto"/>
                  </w:divBdr>
                </w:div>
                <w:div w:id="428040475">
                  <w:marLeft w:val="0"/>
                  <w:marRight w:val="0"/>
                  <w:marTop w:val="0"/>
                  <w:marBottom w:val="0"/>
                  <w:divBdr>
                    <w:top w:val="none" w:sz="0" w:space="0" w:color="auto"/>
                    <w:left w:val="none" w:sz="0" w:space="0" w:color="auto"/>
                    <w:bottom w:val="none" w:sz="0" w:space="0" w:color="auto"/>
                    <w:right w:val="none" w:sz="0" w:space="0" w:color="auto"/>
                  </w:divBdr>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
                  </w:divsChild>
                </w:div>
                <w:div w:id="428164973">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098">
                  <w:marLeft w:val="0"/>
                  <w:marRight w:val="0"/>
                  <w:marTop w:val="0"/>
                  <w:marBottom w:val="0"/>
                  <w:divBdr>
                    <w:top w:val="none" w:sz="0" w:space="0" w:color="auto"/>
                    <w:left w:val="none" w:sz="0" w:space="0" w:color="auto"/>
                    <w:bottom w:val="none" w:sz="0" w:space="0" w:color="auto"/>
                    <w:right w:val="none" w:sz="0" w:space="0" w:color="auto"/>
                  </w:divBdr>
                </w:div>
                <w:div w:id="428353334">
                  <w:marLeft w:val="0"/>
                  <w:marRight w:val="0"/>
                  <w:marTop w:val="0"/>
                  <w:marBottom w:val="0"/>
                  <w:divBdr>
                    <w:top w:val="none" w:sz="0" w:space="0" w:color="auto"/>
                    <w:left w:val="none" w:sz="0" w:space="0" w:color="auto"/>
                    <w:bottom w:val="none" w:sz="0" w:space="0" w:color="auto"/>
                    <w:right w:val="none" w:sz="0" w:space="0" w:color="auto"/>
                  </w:divBdr>
                </w:div>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 w:id="428505863">
                  <w:marLeft w:val="0"/>
                  <w:marRight w:val="0"/>
                  <w:marTop w:val="0"/>
                  <w:marBottom w:val="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
                <w:div w:id="428702206">
                  <w:marLeft w:val="0"/>
                  <w:marRight w:val="0"/>
                  <w:marTop w:val="0"/>
                  <w:marBottom w:val="75"/>
                  <w:divBdr>
                    <w:top w:val="none" w:sz="0" w:space="0" w:color="auto"/>
                    <w:left w:val="none" w:sz="0" w:space="0" w:color="auto"/>
                    <w:bottom w:val="none" w:sz="0" w:space="0" w:color="auto"/>
                    <w:right w:val="none" w:sz="0" w:space="0" w:color="auto"/>
                  </w:divBdr>
                </w:div>
                <w:div w:id="429084582">
                  <w:marLeft w:val="0"/>
                  <w:marRight w:val="0"/>
                  <w:marTop w:val="0"/>
                  <w:marBottom w:val="0"/>
                  <w:divBdr>
                    <w:top w:val="none" w:sz="0" w:space="0" w:color="auto"/>
                    <w:left w:val="none" w:sz="0" w:space="0" w:color="auto"/>
                    <w:bottom w:val="none" w:sz="0" w:space="0" w:color="auto"/>
                    <w:right w:val="none" w:sz="0" w:space="0" w:color="auto"/>
                  </w:divBdr>
                </w:div>
                <w:div w:id="429350541">
                  <w:marLeft w:val="0"/>
                  <w:marRight w:val="0"/>
                  <w:marTop w:val="0"/>
                  <w:marBottom w:val="0"/>
                  <w:divBdr>
                    <w:top w:val="none" w:sz="0" w:space="0" w:color="auto"/>
                    <w:left w:val="none" w:sz="0" w:space="0" w:color="auto"/>
                    <w:bottom w:val="none" w:sz="0" w:space="0" w:color="auto"/>
                    <w:right w:val="none" w:sz="0" w:space="0" w:color="auto"/>
                  </w:divBdr>
                </w:div>
                <w:div w:id="429352795">
                  <w:marLeft w:val="2100"/>
                  <w:marRight w:val="0"/>
                  <w:marTop w:val="0"/>
                  <w:marBottom w:val="0"/>
                  <w:divBdr>
                    <w:top w:val="none" w:sz="0" w:space="0" w:color="auto"/>
                    <w:left w:val="none" w:sz="0" w:space="0" w:color="auto"/>
                    <w:bottom w:val="none" w:sz="0" w:space="0" w:color="auto"/>
                    <w:right w:val="none" w:sz="0" w:space="0" w:color="auto"/>
                  </w:divBdr>
                </w:div>
                <w:div w:id="429398174">
                  <w:marLeft w:val="0"/>
                  <w:marRight w:val="0"/>
                  <w:marTop w:val="0"/>
                  <w:marBottom w:val="0"/>
                  <w:divBdr>
                    <w:top w:val="none" w:sz="0" w:space="0" w:color="auto"/>
                    <w:left w:val="none" w:sz="0" w:space="0" w:color="auto"/>
                    <w:bottom w:val="none" w:sz="0" w:space="0" w:color="auto"/>
                    <w:right w:val="none" w:sz="0" w:space="0" w:color="auto"/>
                  </w:divBdr>
                </w:div>
                <w:div w:id="429551261">
                  <w:marLeft w:val="0"/>
                  <w:marRight w:val="0"/>
                  <w:marTop w:val="0"/>
                  <w:marBottom w:val="0"/>
                  <w:divBdr>
                    <w:top w:val="none" w:sz="0" w:space="0" w:color="auto"/>
                    <w:left w:val="none" w:sz="0" w:space="0" w:color="auto"/>
                    <w:bottom w:val="none" w:sz="0" w:space="0" w:color="auto"/>
                    <w:right w:val="none" w:sz="0" w:space="0" w:color="auto"/>
                  </w:divBdr>
                  <w:divsChild>
                    <w:div w:id="198444880">
                      <w:marLeft w:val="0"/>
                      <w:marRight w:val="0"/>
                      <w:marTop w:val="0"/>
                      <w:marBottom w:val="0"/>
                      <w:divBdr>
                        <w:top w:val="none" w:sz="0" w:space="0" w:color="auto"/>
                        <w:left w:val="none" w:sz="0" w:space="0" w:color="auto"/>
                        <w:bottom w:val="none" w:sz="0" w:space="0" w:color="auto"/>
                        <w:right w:val="none" w:sz="0" w:space="0" w:color="auto"/>
                      </w:divBdr>
                      <w:divsChild>
                        <w:div w:id="629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46">
                  <w:marLeft w:val="0"/>
                  <w:marRight w:val="0"/>
                  <w:marTop w:val="330"/>
                  <w:marBottom w:val="150"/>
                  <w:divBdr>
                    <w:top w:val="none" w:sz="0" w:space="0" w:color="auto"/>
                    <w:left w:val="none" w:sz="0" w:space="0" w:color="auto"/>
                    <w:bottom w:val="none" w:sz="0" w:space="0" w:color="auto"/>
                    <w:right w:val="none" w:sz="0" w:space="0" w:color="auto"/>
                  </w:divBdr>
                </w:div>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
                  </w:divsChild>
                </w:div>
                <w:div w:id="429813039">
                  <w:marLeft w:val="0"/>
                  <w:marRight w:val="0"/>
                  <w:marTop w:val="0"/>
                  <w:marBottom w:val="0"/>
                  <w:divBdr>
                    <w:top w:val="none" w:sz="0" w:space="0" w:color="auto"/>
                    <w:left w:val="none" w:sz="0" w:space="0" w:color="auto"/>
                    <w:bottom w:val="none" w:sz="0" w:space="0" w:color="auto"/>
                    <w:right w:val="none" w:sz="0" w:space="0" w:color="auto"/>
                  </w:divBdr>
                </w:div>
                <w:div w:id="429857766">
                  <w:marLeft w:val="0"/>
                  <w:marRight w:val="0"/>
                  <w:marTop w:val="0"/>
                  <w:marBottom w:val="0"/>
                  <w:divBdr>
                    <w:top w:val="none" w:sz="0" w:space="0" w:color="auto"/>
                    <w:left w:val="none" w:sz="0" w:space="0" w:color="auto"/>
                    <w:bottom w:val="none" w:sz="0" w:space="0" w:color="auto"/>
                    <w:right w:val="none" w:sz="0" w:space="0" w:color="auto"/>
                  </w:divBdr>
                </w:div>
                <w:div w:id="429930866">
                  <w:marLeft w:val="0"/>
                  <w:marRight w:val="0"/>
                  <w:marTop w:val="0"/>
                  <w:marBottom w:val="0"/>
                  <w:divBdr>
                    <w:top w:val="none" w:sz="0" w:space="0" w:color="auto"/>
                    <w:left w:val="none" w:sz="0" w:space="0" w:color="auto"/>
                    <w:bottom w:val="none" w:sz="0" w:space="0" w:color="auto"/>
                    <w:right w:val="none" w:sz="0" w:space="0" w:color="auto"/>
                  </w:divBdr>
                </w:div>
                <w:div w:id="429933488">
                  <w:marLeft w:val="0"/>
                  <w:marRight w:val="0"/>
                  <w:marTop w:val="0"/>
                  <w:marBottom w:val="0"/>
                  <w:divBdr>
                    <w:top w:val="none" w:sz="0" w:space="0" w:color="auto"/>
                    <w:left w:val="none" w:sz="0" w:space="0" w:color="auto"/>
                    <w:bottom w:val="none" w:sz="0" w:space="0" w:color="auto"/>
                    <w:right w:val="none" w:sz="0" w:space="0" w:color="auto"/>
                  </w:divBdr>
                </w:div>
                <w:div w:id="429936848">
                  <w:marLeft w:val="0"/>
                  <w:marRight w:val="0"/>
                  <w:marTop w:val="0"/>
                  <w:marBottom w:val="0"/>
                  <w:divBdr>
                    <w:top w:val="none" w:sz="0" w:space="0" w:color="auto"/>
                    <w:left w:val="none" w:sz="0" w:space="0" w:color="auto"/>
                    <w:bottom w:val="none" w:sz="0" w:space="0" w:color="auto"/>
                    <w:right w:val="none" w:sz="0" w:space="0" w:color="auto"/>
                  </w:divBdr>
                </w:div>
                <w:div w:id="430274731">
                  <w:marLeft w:val="0"/>
                  <w:marRight w:val="0"/>
                  <w:marTop w:val="0"/>
                  <w:marBottom w:val="0"/>
                  <w:divBdr>
                    <w:top w:val="none" w:sz="0" w:space="0" w:color="auto"/>
                    <w:left w:val="none" w:sz="0" w:space="0" w:color="auto"/>
                    <w:bottom w:val="none" w:sz="0" w:space="0" w:color="auto"/>
                    <w:right w:val="none" w:sz="0" w:space="0" w:color="auto"/>
                  </w:divBdr>
                </w:div>
                <w:div w:id="430319855">
                  <w:marLeft w:val="0"/>
                  <w:marRight w:val="0"/>
                  <w:marTop w:val="0"/>
                  <w:marBottom w:val="0"/>
                  <w:divBdr>
                    <w:top w:val="none" w:sz="0" w:space="0" w:color="auto"/>
                    <w:left w:val="none" w:sz="0" w:space="0" w:color="auto"/>
                    <w:bottom w:val="none" w:sz="0" w:space="0" w:color="auto"/>
                    <w:right w:val="none" w:sz="0" w:space="0" w:color="auto"/>
                  </w:divBdr>
                </w:div>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98606507">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
                        <w:div w:id="134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834">
                  <w:marLeft w:val="0"/>
                  <w:marRight w:val="0"/>
                  <w:marTop w:val="0"/>
                  <w:marBottom w:val="0"/>
                  <w:divBdr>
                    <w:top w:val="none" w:sz="0" w:space="0" w:color="auto"/>
                    <w:left w:val="none" w:sz="0" w:space="0" w:color="auto"/>
                    <w:bottom w:val="none" w:sz="0" w:space="0" w:color="auto"/>
                    <w:right w:val="none" w:sz="0" w:space="0" w:color="auto"/>
                  </w:divBdr>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0665521">
                  <w:marLeft w:val="0"/>
                  <w:marRight w:val="0"/>
                  <w:marTop w:val="0"/>
                  <w:marBottom w:val="0"/>
                  <w:divBdr>
                    <w:top w:val="none" w:sz="0" w:space="0" w:color="auto"/>
                    <w:left w:val="none" w:sz="0" w:space="0" w:color="auto"/>
                    <w:bottom w:val="none" w:sz="0" w:space="0" w:color="auto"/>
                    <w:right w:val="none" w:sz="0" w:space="0" w:color="auto"/>
                  </w:divBdr>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31322156">
                  <w:marLeft w:val="0"/>
                  <w:marRight w:val="0"/>
                  <w:marTop w:val="0"/>
                  <w:marBottom w:val="0"/>
                  <w:divBdr>
                    <w:top w:val="none" w:sz="0" w:space="0" w:color="auto"/>
                    <w:left w:val="none" w:sz="0" w:space="0" w:color="auto"/>
                    <w:bottom w:val="none" w:sz="0" w:space="0" w:color="auto"/>
                    <w:right w:val="none" w:sz="0" w:space="0" w:color="auto"/>
                  </w:divBdr>
                </w:div>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431361534">
                  <w:marLeft w:val="0"/>
                  <w:marRight w:val="0"/>
                  <w:marTop w:val="225"/>
                  <w:marBottom w:val="0"/>
                  <w:divBdr>
                    <w:top w:val="none" w:sz="0" w:space="0" w:color="auto"/>
                    <w:left w:val="none" w:sz="0" w:space="0" w:color="auto"/>
                    <w:bottom w:val="none" w:sz="0" w:space="0" w:color="auto"/>
                    <w:right w:val="none" w:sz="0" w:space="0" w:color="auto"/>
                  </w:divBdr>
                </w:div>
                <w:div w:id="431363546">
                  <w:marLeft w:val="0"/>
                  <w:marRight w:val="0"/>
                  <w:marTop w:val="0"/>
                  <w:marBottom w:val="0"/>
                  <w:divBdr>
                    <w:top w:val="none" w:sz="0" w:space="0" w:color="auto"/>
                    <w:left w:val="none" w:sz="0" w:space="0" w:color="auto"/>
                    <w:bottom w:val="none" w:sz="0" w:space="0" w:color="auto"/>
                    <w:right w:val="none" w:sz="0" w:space="0" w:color="auto"/>
                  </w:divBdr>
                </w:div>
                <w:div w:id="431702147">
                  <w:marLeft w:val="0"/>
                  <w:marRight w:val="0"/>
                  <w:marTop w:val="0"/>
                  <w:marBottom w:val="0"/>
                  <w:divBdr>
                    <w:top w:val="none" w:sz="0" w:space="0" w:color="auto"/>
                    <w:left w:val="none" w:sz="0" w:space="0" w:color="auto"/>
                    <w:bottom w:val="none" w:sz="0" w:space="0" w:color="auto"/>
                    <w:right w:val="none" w:sz="0" w:space="0" w:color="auto"/>
                  </w:divBdr>
                </w:div>
                <w:div w:id="431710068">
                  <w:marLeft w:val="0"/>
                  <w:marRight w:val="0"/>
                  <w:marTop w:val="225"/>
                  <w:marBottom w:val="0"/>
                  <w:divBdr>
                    <w:top w:val="none" w:sz="0" w:space="0" w:color="auto"/>
                    <w:left w:val="none" w:sz="0" w:space="0" w:color="auto"/>
                    <w:bottom w:val="none" w:sz="0" w:space="0" w:color="auto"/>
                    <w:right w:val="none" w:sz="0" w:space="0" w:color="auto"/>
                  </w:divBdr>
                </w:div>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
                  </w:divsChild>
                </w:div>
                <w:div w:id="431972435">
                  <w:marLeft w:val="0"/>
                  <w:marRight w:val="0"/>
                  <w:marTop w:val="150"/>
                  <w:marBottom w:val="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1978344">
                  <w:marLeft w:val="0"/>
                  <w:marRight w:val="0"/>
                  <w:marTop w:val="0"/>
                  <w:marBottom w:val="0"/>
                  <w:divBdr>
                    <w:top w:val="none" w:sz="0" w:space="0" w:color="auto"/>
                    <w:left w:val="none" w:sz="0" w:space="0" w:color="auto"/>
                    <w:bottom w:val="none" w:sz="0" w:space="0" w:color="auto"/>
                    <w:right w:val="none" w:sz="0" w:space="0" w:color="auto"/>
                  </w:divBdr>
                </w:div>
                <w:div w:id="432017932">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 w:id="433064276">
                  <w:marLeft w:val="0"/>
                  <w:marRight w:val="0"/>
                  <w:marTop w:val="0"/>
                  <w:marBottom w:val="0"/>
                  <w:divBdr>
                    <w:top w:val="none" w:sz="0" w:space="0" w:color="auto"/>
                    <w:left w:val="none" w:sz="0" w:space="0" w:color="auto"/>
                    <w:bottom w:val="none" w:sz="0" w:space="0" w:color="auto"/>
                    <w:right w:val="none" w:sz="0" w:space="0" w:color="auto"/>
                  </w:divBdr>
                </w:div>
                <w:div w:id="433210009">
                  <w:marLeft w:val="0"/>
                  <w:marRight w:val="30"/>
                  <w:marTop w:val="0"/>
                  <w:marBottom w:val="0"/>
                  <w:divBdr>
                    <w:top w:val="none" w:sz="0" w:space="0" w:color="auto"/>
                    <w:left w:val="none" w:sz="0" w:space="0" w:color="auto"/>
                    <w:bottom w:val="none" w:sz="0" w:space="0" w:color="auto"/>
                    <w:right w:val="none" w:sz="0" w:space="0" w:color="auto"/>
                  </w:divBdr>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433524803">
                  <w:marLeft w:val="0"/>
                  <w:marRight w:val="0"/>
                  <w:marTop w:val="0"/>
                  <w:marBottom w:val="0"/>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33938044">
                  <w:marLeft w:val="0"/>
                  <w:marRight w:val="0"/>
                  <w:marTop w:val="0"/>
                  <w:marBottom w:val="0"/>
                  <w:divBdr>
                    <w:top w:val="none" w:sz="0" w:space="0" w:color="auto"/>
                    <w:left w:val="none" w:sz="0" w:space="0" w:color="auto"/>
                    <w:bottom w:val="none" w:sz="0" w:space="0" w:color="auto"/>
                    <w:right w:val="none" w:sz="0" w:space="0" w:color="auto"/>
                  </w:divBdr>
                </w:div>
                <w:div w:id="433944911">
                  <w:marLeft w:val="0"/>
                  <w:marRight w:val="0"/>
                  <w:marTop w:val="0"/>
                  <w:marBottom w:val="0"/>
                  <w:divBdr>
                    <w:top w:val="none" w:sz="0" w:space="0" w:color="auto"/>
                    <w:left w:val="none" w:sz="0" w:space="0" w:color="auto"/>
                    <w:bottom w:val="none" w:sz="0" w:space="0" w:color="auto"/>
                    <w:right w:val="none" w:sz="0" w:space="0" w:color="auto"/>
                  </w:divBdr>
                </w:div>
                <w:div w:id="434059177">
                  <w:marLeft w:val="0"/>
                  <w:marRight w:val="0"/>
                  <w:marTop w:val="0"/>
                  <w:marBottom w:val="0"/>
                  <w:divBdr>
                    <w:top w:val="none" w:sz="0" w:space="0" w:color="auto"/>
                    <w:left w:val="none" w:sz="0" w:space="0" w:color="auto"/>
                    <w:bottom w:val="none" w:sz="0" w:space="0" w:color="auto"/>
                    <w:right w:val="none" w:sz="0" w:space="0" w:color="auto"/>
                  </w:divBdr>
                </w:div>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
                  </w:divsChild>
                </w:div>
                <w:div w:id="434208052">
                  <w:marLeft w:val="0"/>
                  <w:marRight w:val="0"/>
                  <w:marTop w:val="0"/>
                  <w:marBottom w:val="0"/>
                  <w:divBdr>
                    <w:top w:val="none" w:sz="0" w:space="0" w:color="auto"/>
                    <w:left w:val="none" w:sz="0" w:space="0" w:color="auto"/>
                    <w:bottom w:val="none" w:sz="0" w:space="0" w:color="auto"/>
                    <w:right w:val="none" w:sz="0" w:space="0" w:color="auto"/>
                  </w:divBdr>
                </w:div>
                <w:div w:id="434399506">
                  <w:marLeft w:val="0"/>
                  <w:marRight w:val="0"/>
                  <w:marTop w:val="0"/>
                  <w:marBottom w:val="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34520544">
                  <w:marLeft w:val="0"/>
                  <w:marRight w:val="0"/>
                  <w:marTop w:val="0"/>
                  <w:marBottom w:val="0"/>
                  <w:divBdr>
                    <w:top w:val="none" w:sz="0" w:space="0" w:color="auto"/>
                    <w:left w:val="none" w:sz="0" w:space="0" w:color="auto"/>
                    <w:bottom w:val="none" w:sz="0" w:space="0" w:color="auto"/>
                    <w:right w:val="none" w:sz="0" w:space="0" w:color="auto"/>
                  </w:divBdr>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47">
                  <w:marLeft w:val="0"/>
                  <w:marRight w:val="0"/>
                  <w:marTop w:val="0"/>
                  <w:marBottom w:val="0"/>
                  <w:divBdr>
                    <w:top w:val="none" w:sz="0" w:space="0" w:color="auto"/>
                    <w:left w:val="none" w:sz="0" w:space="0" w:color="auto"/>
                    <w:bottom w:val="none" w:sz="0" w:space="0" w:color="auto"/>
                    <w:right w:val="none" w:sz="0" w:space="0" w:color="auto"/>
                  </w:divBdr>
                </w:div>
                <w:div w:id="434907548">
                  <w:marLeft w:val="0"/>
                  <w:marRight w:val="0"/>
                  <w:marTop w:val="0"/>
                  <w:marBottom w:val="0"/>
                  <w:divBdr>
                    <w:top w:val="none" w:sz="0" w:space="0" w:color="auto"/>
                    <w:left w:val="none" w:sz="0" w:space="0" w:color="auto"/>
                    <w:bottom w:val="none" w:sz="0" w:space="0" w:color="auto"/>
                    <w:right w:val="none" w:sz="0" w:space="0" w:color="auto"/>
                  </w:divBdr>
                </w:div>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
                  </w:divsChild>
                </w:div>
                <w:div w:id="435255664">
                  <w:marLeft w:val="0"/>
                  <w:marRight w:val="0"/>
                  <w:marTop w:val="0"/>
                  <w:marBottom w:val="0"/>
                  <w:divBdr>
                    <w:top w:val="none" w:sz="0" w:space="0" w:color="auto"/>
                    <w:left w:val="none" w:sz="0" w:space="0" w:color="auto"/>
                    <w:bottom w:val="none" w:sz="0" w:space="0" w:color="auto"/>
                    <w:right w:val="none" w:sz="0" w:space="0" w:color="auto"/>
                  </w:divBdr>
                </w:div>
                <w:div w:id="435373237">
                  <w:marLeft w:val="0"/>
                  <w:marRight w:val="0"/>
                  <w:marTop w:val="0"/>
                  <w:marBottom w:val="0"/>
                  <w:divBdr>
                    <w:top w:val="none" w:sz="0" w:space="0" w:color="auto"/>
                    <w:left w:val="none" w:sz="0" w:space="0" w:color="auto"/>
                    <w:bottom w:val="none" w:sz="0" w:space="0" w:color="auto"/>
                    <w:right w:val="none" w:sz="0" w:space="0" w:color="auto"/>
                  </w:divBdr>
                </w:div>
                <w:div w:id="435684078">
                  <w:marLeft w:val="0"/>
                  <w:marRight w:val="0"/>
                  <w:marTop w:val="0"/>
                  <w:marBottom w:val="0"/>
                  <w:divBdr>
                    <w:top w:val="none" w:sz="0" w:space="0" w:color="auto"/>
                    <w:left w:val="none" w:sz="0" w:space="0" w:color="auto"/>
                    <w:bottom w:val="none" w:sz="0" w:space="0" w:color="auto"/>
                    <w:right w:val="none" w:sz="0" w:space="0" w:color="auto"/>
                  </w:divBdr>
                </w:div>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 w:id="435903289">
                  <w:marLeft w:val="0"/>
                  <w:marRight w:val="0"/>
                  <w:marTop w:val="450"/>
                  <w:marBottom w:val="675"/>
                  <w:divBdr>
                    <w:top w:val="single" w:sz="6" w:space="0" w:color="F5F5F5"/>
                    <w:left w:val="single" w:sz="6" w:space="0" w:color="F5F5F5"/>
                    <w:bottom w:val="single" w:sz="6" w:space="0" w:color="F5F5F5"/>
                    <w:right w:val="single" w:sz="6" w:space="0" w:color="F5F5F5"/>
                  </w:divBdr>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 w:id="436679762">
                  <w:marLeft w:val="0"/>
                  <w:marRight w:val="0"/>
                  <w:marTop w:val="0"/>
                  <w:marBottom w:val="210"/>
                  <w:divBdr>
                    <w:top w:val="none" w:sz="0" w:space="0" w:color="auto"/>
                    <w:left w:val="none" w:sz="0" w:space="0" w:color="auto"/>
                    <w:bottom w:val="none" w:sz="0" w:space="0" w:color="auto"/>
                    <w:right w:val="none" w:sz="0" w:space="0" w:color="auto"/>
                  </w:divBdr>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
                  </w:divsChild>
                </w:div>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 w:id="436949150">
                  <w:marLeft w:val="0"/>
                  <w:marRight w:val="0"/>
                  <w:marTop w:val="0"/>
                  <w:marBottom w:val="0"/>
                  <w:divBdr>
                    <w:top w:val="none" w:sz="0" w:space="0" w:color="auto"/>
                    <w:left w:val="none" w:sz="0" w:space="0" w:color="auto"/>
                    <w:bottom w:val="none" w:sz="0" w:space="0" w:color="auto"/>
                    <w:right w:val="none" w:sz="0" w:space="0" w:color="auto"/>
                  </w:divBdr>
                </w:div>
                <w:div w:id="437144133">
                  <w:marLeft w:val="0"/>
                  <w:marRight w:val="0"/>
                  <w:marTop w:val="0"/>
                  <w:marBottom w:val="0"/>
                  <w:divBdr>
                    <w:top w:val="none" w:sz="0" w:space="0" w:color="auto"/>
                    <w:left w:val="none" w:sz="0" w:space="0" w:color="auto"/>
                    <w:bottom w:val="none" w:sz="0" w:space="0" w:color="auto"/>
                    <w:right w:val="none" w:sz="0" w:space="0" w:color="auto"/>
                  </w:divBdr>
                </w:div>
                <w:div w:id="437216262">
                  <w:marLeft w:val="0"/>
                  <w:marRight w:val="0"/>
                  <w:marTop w:val="150"/>
                  <w:marBottom w:val="0"/>
                  <w:divBdr>
                    <w:top w:val="none" w:sz="0" w:space="0" w:color="auto"/>
                    <w:left w:val="none" w:sz="0" w:space="0" w:color="auto"/>
                    <w:bottom w:val="none" w:sz="0" w:space="0" w:color="auto"/>
                    <w:right w:val="none" w:sz="0" w:space="0" w:color="auto"/>
                  </w:divBdr>
                </w:div>
                <w:div w:id="437332107">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37602715">
                  <w:marLeft w:val="0"/>
                  <w:marRight w:val="3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
                  </w:divsChild>
                </w:div>
                <w:div w:id="437873407">
                  <w:marLeft w:val="0"/>
                  <w:marRight w:val="0"/>
                  <w:marTop w:val="0"/>
                  <w:marBottom w:val="0"/>
                  <w:divBdr>
                    <w:top w:val="none" w:sz="0" w:space="0" w:color="auto"/>
                    <w:left w:val="none" w:sz="0" w:space="0" w:color="auto"/>
                    <w:bottom w:val="none" w:sz="0" w:space="0" w:color="auto"/>
                    <w:right w:val="none" w:sz="0" w:space="0" w:color="auto"/>
                  </w:divBdr>
                </w:div>
                <w:div w:id="437875697">
                  <w:marLeft w:val="0"/>
                  <w:marRight w:val="0"/>
                  <w:marTop w:val="225"/>
                  <w:marBottom w:val="0"/>
                  <w:divBdr>
                    <w:top w:val="none" w:sz="0" w:space="0" w:color="auto"/>
                    <w:left w:val="none" w:sz="0" w:space="0" w:color="auto"/>
                    <w:bottom w:val="none" w:sz="0" w:space="0" w:color="auto"/>
                    <w:right w:val="none" w:sz="0" w:space="0" w:color="auto"/>
                  </w:divBdr>
                </w:div>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sChild>
                </w:div>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 w:id="438061708">
                  <w:marLeft w:val="0"/>
                  <w:marRight w:val="0"/>
                  <w:marTop w:val="0"/>
                  <w:marBottom w:val="0"/>
                  <w:divBdr>
                    <w:top w:val="none" w:sz="0" w:space="0" w:color="auto"/>
                    <w:left w:val="none" w:sz="0" w:space="0" w:color="auto"/>
                    <w:bottom w:val="none" w:sz="0" w:space="0" w:color="auto"/>
                    <w:right w:val="none" w:sz="0" w:space="0" w:color="auto"/>
                  </w:divBdr>
                </w:div>
                <w:div w:id="438110975">
                  <w:marLeft w:val="0"/>
                  <w:marRight w:val="0"/>
                  <w:marTop w:val="0"/>
                  <w:marBottom w:val="0"/>
                  <w:divBdr>
                    <w:top w:val="none" w:sz="0" w:space="0" w:color="auto"/>
                    <w:left w:val="none" w:sz="0" w:space="0" w:color="auto"/>
                    <w:bottom w:val="none" w:sz="0" w:space="0" w:color="auto"/>
                    <w:right w:val="none" w:sz="0" w:space="0" w:color="auto"/>
                  </w:divBdr>
                </w:div>
                <w:div w:id="438112300">
                  <w:marLeft w:val="0"/>
                  <w:marRight w:val="0"/>
                  <w:marTop w:val="0"/>
                  <w:marBottom w:val="0"/>
                  <w:divBdr>
                    <w:top w:val="none" w:sz="0" w:space="0" w:color="auto"/>
                    <w:left w:val="none" w:sz="0" w:space="0" w:color="auto"/>
                    <w:bottom w:val="none" w:sz="0" w:space="0" w:color="auto"/>
                    <w:right w:val="none" w:sz="0" w:space="0" w:color="auto"/>
                  </w:divBdr>
                </w:div>
                <w:div w:id="438138250">
                  <w:marLeft w:val="0"/>
                  <w:marRight w:val="0"/>
                  <w:marTop w:val="0"/>
                  <w:marBottom w:val="0"/>
                  <w:divBdr>
                    <w:top w:val="none" w:sz="0" w:space="0" w:color="auto"/>
                    <w:left w:val="none" w:sz="0" w:space="0" w:color="auto"/>
                    <w:bottom w:val="none" w:sz="0" w:space="0" w:color="auto"/>
                    <w:right w:val="none" w:sz="0" w:space="0" w:color="auto"/>
                  </w:divBdr>
                  <w:divsChild>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
                      </w:divsChild>
                    </w:div>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
                    <w:div w:id="1328708790">
                      <w:marLeft w:val="0"/>
                      <w:marRight w:val="0"/>
                      <w:marTop w:val="0"/>
                      <w:marBottom w:val="0"/>
                      <w:divBdr>
                        <w:top w:val="none" w:sz="0" w:space="0" w:color="auto"/>
                        <w:left w:val="none" w:sz="0" w:space="0" w:color="auto"/>
                        <w:bottom w:val="none" w:sz="0" w:space="0" w:color="auto"/>
                        <w:right w:val="none" w:sz="0" w:space="0" w:color="auto"/>
                      </w:divBdr>
                    </w:div>
                  </w:divsChild>
                </w:div>
                <w:div w:id="438181232">
                  <w:marLeft w:val="0"/>
                  <w:marRight w:val="0"/>
                  <w:marTop w:val="0"/>
                  <w:marBottom w:val="0"/>
                  <w:divBdr>
                    <w:top w:val="none" w:sz="0" w:space="0" w:color="auto"/>
                    <w:left w:val="none" w:sz="0" w:space="0" w:color="auto"/>
                    <w:bottom w:val="none" w:sz="0" w:space="0" w:color="auto"/>
                    <w:right w:val="none" w:sz="0" w:space="0" w:color="auto"/>
                  </w:divBdr>
                </w:div>
                <w:div w:id="438261741">
                  <w:marLeft w:val="0"/>
                  <w:marRight w:val="0"/>
                  <w:marTop w:val="0"/>
                  <w:marBottom w:val="0"/>
                  <w:divBdr>
                    <w:top w:val="none" w:sz="0" w:space="0" w:color="auto"/>
                    <w:left w:val="none" w:sz="0" w:space="0" w:color="auto"/>
                    <w:bottom w:val="none" w:sz="0" w:space="0" w:color="auto"/>
                    <w:right w:val="none" w:sz="0" w:space="0" w:color="auto"/>
                  </w:divBdr>
                </w:div>
                <w:div w:id="438329713">
                  <w:marLeft w:val="0"/>
                  <w:marRight w:val="0"/>
                  <w:marTop w:val="0"/>
                  <w:marBottom w:val="0"/>
                  <w:divBdr>
                    <w:top w:val="none" w:sz="0" w:space="0" w:color="auto"/>
                    <w:left w:val="none" w:sz="0" w:space="0" w:color="auto"/>
                    <w:bottom w:val="none" w:sz="0" w:space="0" w:color="auto"/>
                    <w:right w:val="none" w:sz="0" w:space="0" w:color="auto"/>
                  </w:divBdr>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438525253">
                  <w:marLeft w:val="0"/>
                  <w:marRight w:val="0"/>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sChild>
                </w:div>
                <w:div w:id="439035806">
                  <w:marLeft w:val="0"/>
                  <w:marRight w:val="0"/>
                  <w:marTop w:val="0"/>
                  <w:marBottom w:val="0"/>
                  <w:divBdr>
                    <w:top w:val="none" w:sz="0" w:space="0" w:color="auto"/>
                    <w:left w:val="none" w:sz="0" w:space="0" w:color="auto"/>
                    <w:bottom w:val="none" w:sz="0" w:space="0" w:color="auto"/>
                    <w:right w:val="none" w:sz="0" w:space="0" w:color="auto"/>
                  </w:divBdr>
                </w:div>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 w:id="439229448">
                  <w:marLeft w:val="0"/>
                  <w:marRight w:val="0"/>
                  <w:marTop w:val="0"/>
                  <w:marBottom w:val="0"/>
                  <w:divBdr>
                    <w:top w:val="none" w:sz="0" w:space="0" w:color="auto"/>
                    <w:left w:val="none" w:sz="0" w:space="0" w:color="auto"/>
                    <w:bottom w:val="none" w:sz="0" w:space="0" w:color="auto"/>
                    <w:right w:val="none" w:sz="0" w:space="0" w:color="auto"/>
                  </w:divBdr>
                </w:div>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439450315">
                  <w:marLeft w:val="0"/>
                  <w:marRight w:val="0"/>
                  <w:marTop w:val="0"/>
                  <w:marBottom w:val="0"/>
                  <w:divBdr>
                    <w:top w:val="none" w:sz="0" w:space="0" w:color="auto"/>
                    <w:left w:val="none" w:sz="0" w:space="0" w:color="auto"/>
                    <w:bottom w:val="none" w:sz="0" w:space="0" w:color="auto"/>
                    <w:right w:val="none" w:sz="0" w:space="0" w:color="auto"/>
                  </w:divBdr>
                </w:div>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564">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270"/>
                  <w:marBottom w:val="0"/>
                  <w:divBdr>
                    <w:top w:val="none" w:sz="0" w:space="0" w:color="auto"/>
                    <w:left w:val="none" w:sz="0" w:space="0" w:color="auto"/>
                    <w:bottom w:val="none" w:sz="0" w:space="0" w:color="auto"/>
                    <w:right w:val="none" w:sz="0" w:space="0" w:color="auto"/>
                  </w:divBdr>
                </w:div>
                <w:div w:id="440146081">
                  <w:marLeft w:val="0"/>
                  <w:marRight w:val="0"/>
                  <w:marTop w:val="0"/>
                  <w:marBottom w:val="0"/>
                  <w:divBdr>
                    <w:top w:val="none" w:sz="0" w:space="0" w:color="auto"/>
                    <w:left w:val="none" w:sz="0" w:space="0" w:color="auto"/>
                    <w:bottom w:val="none" w:sz="0" w:space="0" w:color="auto"/>
                    <w:right w:val="none" w:sz="0" w:space="0" w:color="auto"/>
                  </w:divBdr>
                </w:div>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193">
                  <w:marLeft w:val="0"/>
                  <w:marRight w:val="0"/>
                  <w:marTop w:val="0"/>
                  <w:marBottom w:val="0"/>
                  <w:divBdr>
                    <w:top w:val="none" w:sz="0" w:space="0" w:color="auto"/>
                    <w:left w:val="none" w:sz="0" w:space="0" w:color="auto"/>
                    <w:bottom w:val="none" w:sz="0" w:space="0" w:color="auto"/>
                    <w:right w:val="none" w:sz="0" w:space="0" w:color="auto"/>
                  </w:divBdr>
                </w:div>
                <w:div w:id="441072100">
                  <w:marLeft w:val="0"/>
                  <w:marRight w:val="0"/>
                  <w:marTop w:val="0"/>
                  <w:marBottom w:val="150"/>
                  <w:divBdr>
                    <w:top w:val="none" w:sz="0" w:space="0" w:color="auto"/>
                    <w:left w:val="none" w:sz="0" w:space="0" w:color="auto"/>
                    <w:bottom w:val="none" w:sz="0" w:space="0" w:color="auto"/>
                    <w:right w:val="none" w:sz="0" w:space="0" w:color="auto"/>
                  </w:divBdr>
                </w:div>
                <w:div w:id="441387294">
                  <w:marLeft w:val="0"/>
                  <w:marRight w:val="0"/>
                  <w:marTop w:val="0"/>
                  <w:marBottom w:val="0"/>
                  <w:divBdr>
                    <w:top w:val="none" w:sz="0" w:space="0" w:color="auto"/>
                    <w:left w:val="none" w:sz="0" w:space="0" w:color="auto"/>
                    <w:bottom w:val="none" w:sz="0" w:space="0" w:color="auto"/>
                    <w:right w:val="none" w:sz="0" w:space="0" w:color="auto"/>
                  </w:divBdr>
                </w:div>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 w:id="441655107">
                  <w:marLeft w:val="0"/>
                  <w:marRight w:val="0"/>
                  <w:marTop w:val="0"/>
                  <w:marBottom w:val="0"/>
                  <w:divBdr>
                    <w:top w:val="none" w:sz="0" w:space="0" w:color="auto"/>
                    <w:left w:val="none" w:sz="0" w:space="0" w:color="auto"/>
                    <w:bottom w:val="none" w:sz="0" w:space="0" w:color="auto"/>
                    <w:right w:val="none" w:sz="0" w:space="0" w:color="auto"/>
                  </w:divBdr>
                </w:div>
                <w:div w:id="441656075">
                  <w:marLeft w:val="0"/>
                  <w:marRight w:val="0"/>
                  <w:marTop w:val="0"/>
                  <w:marBottom w:val="0"/>
                  <w:divBdr>
                    <w:top w:val="none" w:sz="0" w:space="0" w:color="auto"/>
                    <w:left w:val="none" w:sz="0" w:space="0" w:color="auto"/>
                    <w:bottom w:val="none" w:sz="0" w:space="0" w:color="auto"/>
                    <w:right w:val="none" w:sz="0" w:space="0" w:color="auto"/>
                  </w:divBdr>
                </w:div>
                <w:div w:id="441875001">
                  <w:marLeft w:val="0"/>
                  <w:marRight w:val="0"/>
                  <w:marTop w:val="0"/>
                  <w:marBottom w:val="210"/>
                  <w:divBdr>
                    <w:top w:val="none" w:sz="0" w:space="0" w:color="auto"/>
                    <w:left w:val="none" w:sz="0" w:space="0" w:color="auto"/>
                    <w:bottom w:val="none" w:sz="0" w:space="0" w:color="auto"/>
                    <w:right w:val="none" w:sz="0" w:space="0" w:color="auto"/>
                  </w:divBdr>
                </w:div>
                <w:div w:id="441919768">
                  <w:marLeft w:val="0"/>
                  <w:marRight w:val="0"/>
                  <w:marTop w:val="375"/>
                  <w:marBottom w:val="330"/>
                  <w:divBdr>
                    <w:top w:val="none" w:sz="0" w:space="0" w:color="auto"/>
                    <w:left w:val="none" w:sz="0" w:space="0" w:color="auto"/>
                    <w:bottom w:val="none" w:sz="0" w:space="0" w:color="auto"/>
                    <w:right w:val="none" w:sz="0" w:space="0" w:color="auto"/>
                  </w:divBdr>
                </w:div>
                <w:div w:id="441994585">
                  <w:marLeft w:val="0"/>
                  <w:marRight w:val="0"/>
                  <w:marTop w:val="0"/>
                  <w:marBottom w:val="180"/>
                  <w:divBdr>
                    <w:top w:val="none" w:sz="0" w:space="0" w:color="auto"/>
                    <w:left w:val="none" w:sz="0" w:space="0" w:color="auto"/>
                    <w:bottom w:val="single" w:sz="6" w:space="6" w:color="EEEEEE"/>
                    <w:right w:val="none" w:sz="0" w:space="0" w:color="auto"/>
                  </w:divBdr>
                </w:div>
                <w:div w:id="442040672">
                  <w:marLeft w:val="0"/>
                  <w:marRight w:val="0"/>
                  <w:marTop w:val="0"/>
                  <w:marBottom w:val="0"/>
                  <w:divBdr>
                    <w:top w:val="none" w:sz="0" w:space="0" w:color="auto"/>
                    <w:left w:val="none" w:sz="0" w:space="0" w:color="auto"/>
                    <w:bottom w:val="none" w:sz="0" w:space="0" w:color="auto"/>
                    <w:right w:val="none" w:sz="0" w:space="0" w:color="auto"/>
                  </w:divBdr>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42115424">
                  <w:marLeft w:val="300"/>
                  <w:marRight w:val="300"/>
                  <w:marTop w:val="0"/>
                  <w:marBottom w:val="0"/>
                  <w:divBdr>
                    <w:top w:val="none" w:sz="0" w:space="0" w:color="auto"/>
                    <w:left w:val="none" w:sz="0" w:space="0" w:color="auto"/>
                    <w:bottom w:val="none" w:sz="0" w:space="0" w:color="auto"/>
                    <w:right w:val="none" w:sz="0" w:space="0" w:color="auto"/>
                  </w:divBdr>
                  <w:divsChild>
                    <w:div w:id="124196910">
                      <w:marLeft w:val="0"/>
                      <w:marRight w:val="0"/>
                      <w:marTop w:val="0"/>
                      <w:marBottom w:val="0"/>
                      <w:divBdr>
                        <w:top w:val="none" w:sz="0" w:space="0" w:color="auto"/>
                        <w:left w:val="none" w:sz="0" w:space="0" w:color="auto"/>
                        <w:bottom w:val="none" w:sz="0" w:space="0" w:color="auto"/>
                        <w:right w:val="none" w:sz="0" w:space="0" w:color="auto"/>
                      </w:divBdr>
                    </w:div>
                  </w:divsChild>
                </w:div>
                <w:div w:id="442267716">
                  <w:marLeft w:val="0"/>
                  <w:marRight w:val="0"/>
                  <w:marTop w:val="0"/>
                  <w:marBottom w:val="0"/>
                  <w:divBdr>
                    <w:top w:val="none" w:sz="0" w:space="0" w:color="auto"/>
                    <w:left w:val="none" w:sz="0" w:space="0" w:color="auto"/>
                    <w:bottom w:val="none" w:sz="0" w:space="0" w:color="auto"/>
                    <w:right w:val="none" w:sz="0" w:space="0" w:color="auto"/>
                  </w:divBdr>
                </w:div>
                <w:div w:id="442308021">
                  <w:marLeft w:val="0"/>
                  <w:marRight w:val="0"/>
                  <w:marTop w:val="0"/>
                  <w:marBottom w:val="0"/>
                  <w:divBdr>
                    <w:top w:val="none" w:sz="0" w:space="0" w:color="auto"/>
                    <w:left w:val="none" w:sz="0" w:space="0" w:color="auto"/>
                    <w:bottom w:val="none" w:sz="0" w:space="0" w:color="auto"/>
                    <w:right w:val="none" w:sz="0" w:space="0" w:color="auto"/>
                  </w:divBdr>
                </w:div>
                <w:div w:id="442460874">
                  <w:marLeft w:val="0"/>
                  <w:marRight w:val="0"/>
                  <w:marTop w:val="0"/>
                  <w:marBottom w:val="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2505881">
                  <w:marLeft w:val="0"/>
                  <w:marRight w:val="0"/>
                  <w:marTop w:val="0"/>
                  <w:marBottom w:val="0"/>
                  <w:divBdr>
                    <w:top w:val="none" w:sz="0" w:space="0" w:color="auto"/>
                    <w:left w:val="none" w:sz="0" w:space="0" w:color="auto"/>
                    <w:bottom w:val="none" w:sz="0" w:space="0" w:color="auto"/>
                    <w:right w:val="none" w:sz="0" w:space="0" w:color="auto"/>
                  </w:divBdr>
                </w:div>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443112570">
                  <w:marLeft w:val="0"/>
                  <w:marRight w:val="0"/>
                  <w:marTop w:val="0"/>
                  <w:marBottom w:val="0"/>
                  <w:divBdr>
                    <w:top w:val="none" w:sz="0" w:space="0" w:color="auto"/>
                    <w:left w:val="none" w:sz="0" w:space="0" w:color="auto"/>
                    <w:bottom w:val="none" w:sz="0" w:space="0" w:color="auto"/>
                    <w:right w:val="none" w:sz="0" w:space="0" w:color="auto"/>
                  </w:divBdr>
                  <w:divsChild>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 w:id="835222532">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43227781">
                  <w:marLeft w:val="0"/>
                  <w:marRight w:val="0"/>
                  <w:marTop w:val="0"/>
                  <w:marBottom w:val="0"/>
                  <w:divBdr>
                    <w:top w:val="none" w:sz="0" w:space="0" w:color="auto"/>
                    <w:left w:val="none" w:sz="0" w:space="0" w:color="auto"/>
                    <w:bottom w:val="none" w:sz="0" w:space="0" w:color="auto"/>
                    <w:right w:val="none" w:sz="0" w:space="0" w:color="auto"/>
                  </w:divBdr>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74">
                  <w:marLeft w:val="0"/>
                  <w:marRight w:val="0"/>
                  <w:marTop w:val="0"/>
                  <w:marBottom w:val="0"/>
                  <w:divBdr>
                    <w:top w:val="none" w:sz="0" w:space="0" w:color="auto"/>
                    <w:left w:val="none" w:sz="0" w:space="0" w:color="auto"/>
                    <w:bottom w:val="none" w:sz="0" w:space="0" w:color="auto"/>
                    <w:right w:val="none" w:sz="0" w:space="0" w:color="auto"/>
                  </w:divBdr>
                </w:div>
                <w:div w:id="444077436">
                  <w:marLeft w:val="0"/>
                  <w:marRight w:val="0"/>
                  <w:marTop w:val="0"/>
                  <w:marBottom w:val="0"/>
                  <w:divBdr>
                    <w:top w:val="none" w:sz="0" w:space="0" w:color="auto"/>
                    <w:left w:val="none" w:sz="0" w:space="0" w:color="auto"/>
                    <w:bottom w:val="none" w:sz="0" w:space="0" w:color="auto"/>
                    <w:right w:val="none" w:sz="0" w:space="0" w:color="auto"/>
                  </w:divBdr>
                </w:div>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801">
                  <w:marLeft w:val="0"/>
                  <w:marRight w:val="0"/>
                  <w:marTop w:val="0"/>
                  <w:marBottom w:val="0"/>
                  <w:divBdr>
                    <w:top w:val="none" w:sz="0" w:space="0" w:color="auto"/>
                    <w:left w:val="none" w:sz="0" w:space="0" w:color="auto"/>
                    <w:bottom w:val="none" w:sz="0" w:space="0" w:color="auto"/>
                    <w:right w:val="none" w:sz="0" w:space="0" w:color="auto"/>
                  </w:divBdr>
                </w:div>
                <w:div w:id="444542397">
                  <w:marLeft w:val="0"/>
                  <w:marRight w:val="0"/>
                  <w:marTop w:val="0"/>
                  <w:marBottom w:val="0"/>
                  <w:divBdr>
                    <w:top w:val="none" w:sz="0" w:space="0" w:color="auto"/>
                    <w:left w:val="none" w:sz="0" w:space="0" w:color="auto"/>
                    <w:bottom w:val="none" w:sz="0" w:space="0" w:color="auto"/>
                    <w:right w:val="none" w:sz="0" w:space="0" w:color="auto"/>
                  </w:divBdr>
                </w:div>
                <w:div w:id="444662336">
                  <w:marLeft w:val="0"/>
                  <w:marRight w:val="0"/>
                  <w:marTop w:val="0"/>
                  <w:marBottom w:val="0"/>
                  <w:divBdr>
                    <w:top w:val="none" w:sz="0" w:space="0" w:color="auto"/>
                    <w:left w:val="none" w:sz="0" w:space="0" w:color="auto"/>
                    <w:bottom w:val="none" w:sz="0" w:space="0" w:color="auto"/>
                    <w:right w:val="none" w:sz="0" w:space="0" w:color="auto"/>
                  </w:divBdr>
                </w:div>
                <w:div w:id="444886103">
                  <w:marLeft w:val="0"/>
                  <w:marRight w:val="0"/>
                  <w:marTop w:val="0"/>
                  <w:marBottom w:val="0"/>
                  <w:divBdr>
                    <w:top w:val="none" w:sz="0" w:space="0" w:color="auto"/>
                    <w:left w:val="none" w:sz="0" w:space="0" w:color="auto"/>
                    <w:bottom w:val="none" w:sz="0" w:space="0" w:color="auto"/>
                    <w:right w:val="none" w:sz="0" w:space="0" w:color="auto"/>
                  </w:divBdr>
                </w:div>
                <w:div w:id="445197758">
                  <w:marLeft w:val="0"/>
                  <w:marRight w:val="0"/>
                  <w:marTop w:val="375"/>
                  <w:marBottom w:val="0"/>
                  <w:divBdr>
                    <w:top w:val="none" w:sz="0" w:space="0" w:color="auto"/>
                    <w:left w:val="none" w:sz="0" w:space="0" w:color="auto"/>
                    <w:bottom w:val="none" w:sz="0" w:space="0" w:color="auto"/>
                    <w:right w:val="none" w:sz="0" w:space="0" w:color="auto"/>
                  </w:divBdr>
                </w:div>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 w:id="445471172">
                  <w:marLeft w:val="0"/>
                  <w:marRight w:val="0"/>
                  <w:marTop w:val="0"/>
                  <w:marBottom w:val="0"/>
                  <w:divBdr>
                    <w:top w:val="none" w:sz="0" w:space="0" w:color="auto"/>
                    <w:left w:val="none" w:sz="0" w:space="0" w:color="auto"/>
                    <w:bottom w:val="none" w:sz="0" w:space="0" w:color="auto"/>
                    <w:right w:val="none" w:sz="0" w:space="0" w:color="auto"/>
                  </w:divBdr>
                </w:div>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180">
                  <w:marLeft w:val="0"/>
                  <w:marRight w:val="0"/>
                  <w:marTop w:val="75"/>
                  <w:marBottom w:val="0"/>
                  <w:divBdr>
                    <w:top w:val="none" w:sz="0" w:space="0" w:color="auto"/>
                    <w:left w:val="none" w:sz="0" w:space="0" w:color="auto"/>
                    <w:bottom w:val="none" w:sz="0" w:space="0" w:color="auto"/>
                    <w:right w:val="none" w:sz="0" w:space="0" w:color="auto"/>
                  </w:divBdr>
                </w:div>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 w:id="445924543">
                  <w:marLeft w:val="0"/>
                  <w:marRight w:val="0"/>
                  <w:marTop w:val="75"/>
                  <w:marBottom w:val="0"/>
                  <w:divBdr>
                    <w:top w:val="none" w:sz="0" w:space="0" w:color="auto"/>
                    <w:left w:val="none" w:sz="0" w:space="0" w:color="auto"/>
                    <w:bottom w:val="none" w:sz="0" w:space="0" w:color="auto"/>
                    <w:right w:val="none" w:sz="0" w:space="0" w:color="auto"/>
                  </w:divBdr>
                </w:div>
                <w:div w:id="446121988">
                  <w:marLeft w:val="0"/>
                  <w:marRight w:val="0"/>
                  <w:marTop w:val="0"/>
                  <w:marBottom w:val="3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 w:id="446390541">
                  <w:marLeft w:val="0"/>
                  <w:marRight w:val="0"/>
                  <w:marTop w:val="0"/>
                  <w:marBottom w:val="0"/>
                  <w:divBdr>
                    <w:top w:val="none" w:sz="0" w:space="0" w:color="auto"/>
                    <w:left w:val="none" w:sz="0" w:space="0" w:color="auto"/>
                    <w:bottom w:val="none" w:sz="0" w:space="0" w:color="auto"/>
                    <w:right w:val="none" w:sz="0" w:space="0" w:color="auto"/>
                  </w:divBdr>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 w:id="447116762">
                  <w:marLeft w:val="0"/>
                  <w:marRight w:val="0"/>
                  <w:marTop w:val="0"/>
                  <w:marBottom w:val="0"/>
                  <w:divBdr>
                    <w:top w:val="none" w:sz="0" w:space="0" w:color="auto"/>
                    <w:left w:val="none" w:sz="0" w:space="0" w:color="auto"/>
                    <w:bottom w:val="none" w:sz="0" w:space="0" w:color="auto"/>
                    <w:right w:val="none" w:sz="0" w:space="0" w:color="auto"/>
                  </w:divBdr>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47554721">
                  <w:marLeft w:val="0"/>
                  <w:marRight w:val="0"/>
                  <w:marTop w:val="0"/>
                  <w:marBottom w:val="0"/>
                  <w:divBdr>
                    <w:top w:val="none" w:sz="0" w:space="0" w:color="auto"/>
                    <w:left w:val="none" w:sz="0" w:space="0" w:color="auto"/>
                    <w:bottom w:val="none" w:sz="0" w:space="0" w:color="auto"/>
                    <w:right w:val="none" w:sz="0" w:space="0" w:color="auto"/>
                  </w:divBdr>
                </w:div>
                <w:div w:id="447814510">
                  <w:marLeft w:val="0"/>
                  <w:marRight w:val="0"/>
                  <w:marTop w:val="0"/>
                  <w:marBottom w:val="0"/>
                  <w:divBdr>
                    <w:top w:val="none" w:sz="0" w:space="0" w:color="auto"/>
                    <w:left w:val="none" w:sz="0" w:space="0" w:color="auto"/>
                    <w:bottom w:val="none" w:sz="0" w:space="0" w:color="auto"/>
                    <w:right w:val="none" w:sz="0" w:space="0" w:color="auto"/>
                  </w:divBdr>
                </w:div>
                <w:div w:id="447818224">
                  <w:marLeft w:val="0"/>
                  <w:marRight w:val="0"/>
                  <w:marTop w:val="0"/>
                  <w:marBottom w:val="0"/>
                  <w:divBdr>
                    <w:top w:val="none" w:sz="0" w:space="0" w:color="auto"/>
                    <w:left w:val="none" w:sz="0" w:space="0" w:color="auto"/>
                    <w:bottom w:val="none" w:sz="0" w:space="0" w:color="auto"/>
                    <w:right w:val="none" w:sz="0" w:space="0" w:color="auto"/>
                  </w:divBdr>
                </w:div>
                <w:div w:id="448203055">
                  <w:marLeft w:val="2100"/>
                  <w:marRight w:val="0"/>
                  <w:marTop w:val="0"/>
                  <w:marBottom w:val="0"/>
                  <w:divBdr>
                    <w:top w:val="none" w:sz="0" w:space="0" w:color="auto"/>
                    <w:left w:val="none" w:sz="0" w:space="0" w:color="auto"/>
                    <w:bottom w:val="none" w:sz="0" w:space="0" w:color="auto"/>
                    <w:right w:val="none" w:sz="0" w:space="0" w:color="auto"/>
                  </w:divBdr>
                </w:div>
                <w:div w:id="448360742">
                  <w:marLeft w:val="0"/>
                  <w:marRight w:val="0"/>
                  <w:marTop w:val="0"/>
                  <w:marBottom w:val="0"/>
                  <w:divBdr>
                    <w:top w:val="none" w:sz="0" w:space="0" w:color="auto"/>
                    <w:left w:val="none" w:sz="0" w:space="0" w:color="auto"/>
                    <w:bottom w:val="none" w:sz="0" w:space="0" w:color="auto"/>
                    <w:right w:val="none" w:sz="0" w:space="0" w:color="auto"/>
                  </w:divBdr>
                </w:div>
                <w:div w:id="448549229">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449010187">
                  <w:marLeft w:val="0"/>
                  <w:marRight w:val="0"/>
                  <w:marTop w:val="0"/>
                  <w:marBottom w:val="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763">
                  <w:marLeft w:val="0"/>
                  <w:marRight w:val="0"/>
                  <w:marTop w:val="0"/>
                  <w:marBottom w:val="0"/>
                  <w:divBdr>
                    <w:top w:val="none" w:sz="0" w:space="0" w:color="auto"/>
                    <w:left w:val="none" w:sz="0" w:space="0" w:color="auto"/>
                    <w:bottom w:val="none" w:sz="0" w:space="0" w:color="auto"/>
                    <w:right w:val="none" w:sz="0" w:space="0" w:color="auto"/>
                  </w:divBdr>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887">
                  <w:marLeft w:val="0"/>
                  <w:marRight w:val="0"/>
                  <w:marTop w:val="0"/>
                  <w:marBottom w:val="0"/>
                  <w:divBdr>
                    <w:top w:val="none" w:sz="0" w:space="0" w:color="auto"/>
                    <w:left w:val="none" w:sz="0" w:space="0" w:color="auto"/>
                    <w:bottom w:val="none" w:sz="0" w:space="0" w:color="auto"/>
                    <w:right w:val="none" w:sz="0" w:space="0" w:color="auto"/>
                  </w:divBdr>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sChild>
                </w:div>
                <w:div w:id="449740093">
                  <w:marLeft w:val="0"/>
                  <w:marRight w:val="0"/>
                  <w:marTop w:val="0"/>
                  <w:marBottom w:val="0"/>
                  <w:divBdr>
                    <w:top w:val="none" w:sz="0" w:space="0" w:color="auto"/>
                    <w:left w:val="none" w:sz="0" w:space="0" w:color="auto"/>
                    <w:bottom w:val="none" w:sz="0" w:space="0" w:color="auto"/>
                    <w:right w:val="none" w:sz="0" w:space="0" w:color="auto"/>
                  </w:divBdr>
                </w:div>
                <w:div w:id="450435670">
                  <w:marLeft w:val="0"/>
                  <w:marRight w:val="0"/>
                  <w:marTop w:val="0"/>
                  <w:marBottom w:val="0"/>
                  <w:divBdr>
                    <w:top w:val="none" w:sz="0" w:space="0" w:color="auto"/>
                    <w:left w:val="none" w:sz="0" w:space="0" w:color="auto"/>
                    <w:bottom w:val="none" w:sz="0" w:space="0" w:color="auto"/>
                    <w:right w:val="none" w:sz="0" w:space="0" w:color="auto"/>
                  </w:divBdr>
                </w:div>
                <w:div w:id="450438310">
                  <w:marLeft w:val="0"/>
                  <w:marRight w:val="0"/>
                  <w:marTop w:val="0"/>
                  <w:marBottom w:val="0"/>
                  <w:divBdr>
                    <w:top w:val="none" w:sz="0" w:space="0" w:color="auto"/>
                    <w:left w:val="none" w:sz="0" w:space="0" w:color="auto"/>
                    <w:bottom w:val="none" w:sz="0" w:space="0" w:color="auto"/>
                    <w:right w:val="none" w:sz="0" w:space="0" w:color="auto"/>
                  </w:divBdr>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450780143">
                  <w:marLeft w:val="0"/>
                  <w:marRight w:val="0"/>
                  <w:marTop w:val="0"/>
                  <w:marBottom w:val="0"/>
                  <w:divBdr>
                    <w:top w:val="none" w:sz="0" w:space="0" w:color="auto"/>
                    <w:left w:val="none" w:sz="0" w:space="0" w:color="auto"/>
                    <w:bottom w:val="none" w:sz="0" w:space="0" w:color="auto"/>
                    <w:right w:val="none" w:sz="0" w:space="0" w:color="auto"/>
                  </w:divBdr>
                </w:div>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
                  </w:divsChild>
                </w:div>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3333">
                  <w:marLeft w:val="0"/>
                  <w:marRight w:val="0"/>
                  <w:marTop w:val="0"/>
                  <w:marBottom w:val="0"/>
                  <w:divBdr>
                    <w:top w:val="none" w:sz="0" w:space="0" w:color="auto"/>
                    <w:left w:val="none" w:sz="0" w:space="0" w:color="auto"/>
                    <w:bottom w:val="none" w:sz="0" w:space="0" w:color="auto"/>
                    <w:right w:val="none" w:sz="0" w:space="0" w:color="auto"/>
                  </w:divBdr>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52597457">
                  <w:marLeft w:val="0"/>
                  <w:marRight w:val="0"/>
                  <w:marTop w:val="0"/>
                  <w:marBottom w:val="240"/>
                  <w:divBdr>
                    <w:top w:val="none" w:sz="0" w:space="0" w:color="auto"/>
                    <w:left w:val="none" w:sz="0" w:space="0" w:color="auto"/>
                    <w:bottom w:val="none" w:sz="0" w:space="0" w:color="auto"/>
                    <w:right w:val="none" w:sz="0" w:space="0" w:color="auto"/>
                  </w:divBdr>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720">
                  <w:marLeft w:val="0"/>
                  <w:marRight w:val="0"/>
                  <w:marTop w:val="0"/>
                  <w:marBottom w:val="0"/>
                  <w:divBdr>
                    <w:top w:val="none" w:sz="0" w:space="0" w:color="auto"/>
                    <w:left w:val="none" w:sz="0" w:space="0" w:color="auto"/>
                    <w:bottom w:val="none" w:sz="0" w:space="0" w:color="auto"/>
                    <w:right w:val="none" w:sz="0" w:space="0" w:color="auto"/>
                  </w:divBdr>
                </w:div>
                <w:div w:id="453207871">
                  <w:marLeft w:val="0"/>
                  <w:marRight w:val="0"/>
                  <w:marTop w:val="0"/>
                  <w:marBottom w:val="0"/>
                  <w:divBdr>
                    <w:top w:val="none" w:sz="0" w:space="0" w:color="auto"/>
                    <w:left w:val="none" w:sz="0" w:space="0" w:color="auto"/>
                    <w:bottom w:val="none" w:sz="0" w:space="0" w:color="auto"/>
                    <w:right w:val="none" w:sz="0" w:space="0" w:color="auto"/>
                  </w:divBdr>
                </w:div>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
                <w:div w:id="453907243">
                  <w:marLeft w:val="0"/>
                  <w:marRight w:val="0"/>
                  <w:marTop w:val="0"/>
                  <w:marBottom w:val="0"/>
                  <w:divBdr>
                    <w:top w:val="none" w:sz="0" w:space="0" w:color="auto"/>
                    <w:left w:val="none" w:sz="0" w:space="0" w:color="auto"/>
                    <w:bottom w:val="none" w:sz="0" w:space="0" w:color="auto"/>
                    <w:right w:val="none" w:sz="0" w:space="0" w:color="auto"/>
                  </w:divBdr>
                </w:div>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 w:id="454178586">
                  <w:marLeft w:val="0"/>
                  <w:marRight w:val="0"/>
                  <w:marTop w:val="0"/>
                  <w:marBottom w:val="0"/>
                  <w:divBdr>
                    <w:top w:val="none" w:sz="0" w:space="0" w:color="auto"/>
                    <w:left w:val="none" w:sz="0" w:space="0" w:color="auto"/>
                    <w:bottom w:val="none" w:sz="0" w:space="0" w:color="auto"/>
                    <w:right w:val="none" w:sz="0" w:space="0" w:color="auto"/>
                  </w:divBdr>
                </w:div>
                <w:div w:id="454326696">
                  <w:marLeft w:val="0"/>
                  <w:marRight w:val="0"/>
                  <w:marTop w:val="0"/>
                  <w:marBottom w:val="0"/>
                  <w:divBdr>
                    <w:top w:val="none" w:sz="0" w:space="0" w:color="auto"/>
                    <w:left w:val="none" w:sz="0" w:space="0" w:color="auto"/>
                    <w:bottom w:val="none" w:sz="0" w:space="0" w:color="auto"/>
                    <w:right w:val="none" w:sz="0" w:space="0" w:color="auto"/>
                  </w:divBdr>
                </w:div>
                <w:div w:id="454444075">
                  <w:marLeft w:val="0"/>
                  <w:marRight w:val="0"/>
                  <w:marTop w:val="0"/>
                  <w:marBottom w:val="0"/>
                  <w:divBdr>
                    <w:top w:val="none" w:sz="0" w:space="0" w:color="auto"/>
                    <w:left w:val="none" w:sz="0" w:space="0" w:color="auto"/>
                    <w:bottom w:val="none" w:sz="0" w:space="0" w:color="auto"/>
                    <w:right w:val="none" w:sz="0" w:space="0" w:color="auto"/>
                  </w:divBdr>
                </w:div>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54522000">
                  <w:marLeft w:val="0"/>
                  <w:marRight w:val="0"/>
                  <w:marTop w:val="0"/>
                  <w:marBottom w:val="0"/>
                  <w:divBdr>
                    <w:top w:val="none" w:sz="0" w:space="0" w:color="auto"/>
                    <w:left w:val="none" w:sz="0" w:space="0" w:color="auto"/>
                    <w:bottom w:val="none" w:sz="0" w:space="0" w:color="auto"/>
                    <w:right w:val="none" w:sz="0" w:space="0" w:color="auto"/>
                  </w:divBdr>
                </w:div>
                <w:div w:id="454712369">
                  <w:marLeft w:val="0"/>
                  <w:marRight w:val="0"/>
                  <w:marTop w:val="225"/>
                  <w:marBottom w:val="0"/>
                  <w:divBdr>
                    <w:top w:val="none" w:sz="0" w:space="0" w:color="auto"/>
                    <w:left w:val="none" w:sz="0" w:space="0" w:color="auto"/>
                    <w:bottom w:val="none" w:sz="0" w:space="0" w:color="auto"/>
                    <w:right w:val="none" w:sz="0" w:space="0" w:color="auto"/>
                  </w:divBdr>
                </w:div>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4835197">
                  <w:marLeft w:val="0"/>
                  <w:marRight w:val="0"/>
                  <w:marTop w:val="0"/>
                  <w:marBottom w:val="0"/>
                  <w:divBdr>
                    <w:top w:val="none" w:sz="0" w:space="0" w:color="auto"/>
                    <w:left w:val="none" w:sz="0" w:space="0" w:color="auto"/>
                    <w:bottom w:val="none" w:sz="0" w:space="0" w:color="auto"/>
                    <w:right w:val="none" w:sz="0" w:space="0" w:color="auto"/>
                  </w:divBdr>
                </w:div>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7741">
                  <w:marLeft w:val="0"/>
                  <w:marRight w:val="0"/>
                  <w:marTop w:val="0"/>
                  <w:marBottom w:val="0"/>
                  <w:divBdr>
                    <w:top w:val="none" w:sz="0" w:space="0" w:color="auto"/>
                    <w:left w:val="none" w:sz="0" w:space="0" w:color="auto"/>
                    <w:bottom w:val="none" w:sz="0" w:space="0" w:color="auto"/>
                    <w:right w:val="none" w:sz="0" w:space="0" w:color="auto"/>
                  </w:divBdr>
                </w:div>
                <w:div w:id="455489199">
                  <w:marLeft w:val="0"/>
                  <w:marRight w:val="0"/>
                  <w:marTop w:val="0"/>
                  <w:marBottom w:val="0"/>
                  <w:divBdr>
                    <w:top w:val="none" w:sz="0" w:space="0" w:color="auto"/>
                    <w:left w:val="none" w:sz="0" w:space="0" w:color="auto"/>
                    <w:bottom w:val="none" w:sz="0" w:space="0" w:color="auto"/>
                    <w:right w:val="none" w:sz="0" w:space="0" w:color="auto"/>
                  </w:divBdr>
                </w:div>
                <w:div w:id="455493893">
                  <w:marLeft w:val="0"/>
                  <w:marRight w:val="0"/>
                  <w:marTop w:val="0"/>
                  <w:marBottom w:val="240"/>
                  <w:divBdr>
                    <w:top w:val="none" w:sz="0" w:space="0" w:color="auto"/>
                    <w:left w:val="none" w:sz="0" w:space="0" w:color="auto"/>
                    <w:bottom w:val="none" w:sz="0" w:space="0" w:color="auto"/>
                    <w:right w:val="none" w:sz="0" w:space="0" w:color="auto"/>
                  </w:divBdr>
                </w:div>
                <w:div w:id="455757215">
                  <w:marLeft w:val="0"/>
                  <w:marRight w:val="0"/>
                  <w:marTop w:val="225"/>
                  <w:marBottom w:val="0"/>
                  <w:divBdr>
                    <w:top w:val="none" w:sz="0" w:space="0" w:color="auto"/>
                    <w:left w:val="none" w:sz="0" w:space="0" w:color="auto"/>
                    <w:bottom w:val="none" w:sz="0" w:space="0" w:color="auto"/>
                    <w:right w:val="none" w:sz="0" w:space="0" w:color="auto"/>
                  </w:divBdr>
                </w:div>
                <w:div w:id="455828801">
                  <w:marLeft w:val="0"/>
                  <w:marRight w:val="30"/>
                  <w:marTop w:val="0"/>
                  <w:marBottom w:val="0"/>
                  <w:divBdr>
                    <w:top w:val="none" w:sz="0" w:space="0" w:color="auto"/>
                    <w:left w:val="none" w:sz="0" w:space="0" w:color="auto"/>
                    <w:bottom w:val="none" w:sz="0" w:space="0" w:color="auto"/>
                    <w:right w:val="none" w:sz="0" w:space="0" w:color="auto"/>
                  </w:divBdr>
                </w:div>
                <w:div w:id="455833921">
                  <w:marLeft w:val="0"/>
                  <w:marRight w:val="0"/>
                  <w:marTop w:val="0"/>
                  <w:marBottom w:val="0"/>
                  <w:divBdr>
                    <w:top w:val="none" w:sz="0" w:space="0" w:color="auto"/>
                    <w:left w:val="none" w:sz="0" w:space="0" w:color="auto"/>
                    <w:bottom w:val="none" w:sz="0" w:space="0" w:color="auto"/>
                    <w:right w:val="none" w:sz="0" w:space="0" w:color="auto"/>
                  </w:divBdr>
                </w:div>
                <w:div w:id="455835366">
                  <w:marLeft w:val="0"/>
                  <w:marRight w:val="0"/>
                  <w:marTop w:val="0"/>
                  <w:marBottom w:val="0"/>
                  <w:divBdr>
                    <w:top w:val="none" w:sz="0" w:space="0" w:color="auto"/>
                    <w:left w:val="none" w:sz="0" w:space="0" w:color="auto"/>
                    <w:bottom w:val="none" w:sz="0" w:space="0" w:color="auto"/>
                    <w:right w:val="none" w:sz="0" w:space="0" w:color="auto"/>
                  </w:divBdr>
                </w:div>
                <w:div w:id="455872976">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456027443">
                  <w:marLeft w:val="0"/>
                  <w:marRight w:val="0"/>
                  <w:marTop w:val="0"/>
                  <w:marBottom w:val="0"/>
                  <w:divBdr>
                    <w:top w:val="none" w:sz="0" w:space="0" w:color="auto"/>
                    <w:left w:val="none" w:sz="0" w:space="0" w:color="auto"/>
                    <w:bottom w:val="none" w:sz="0" w:space="0" w:color="auto"/>
                    <w:right w:val="none" w:sz="0" w:space="0" w:color="auto"/>
                  </w:divBdr>
                </w:div>
                <w:div w:id="456069306">
                  <w:marLeft w:val="0"/>
                  <w:marRight w:val="0"/>
                  <w:marTop w:val="0"/>
                  <w:marBottom w:val="0"/>
                  <w:divBdr>
                    <w:top w:val="none" w:sz="0" w:space="0" w:color="auto"/>
                    <w:left w:val="none" w:sz="0" w:space="0" w:color="auto"/>
                    <w:bottom w:val="none" w:sz="0" w:space="0" w:color="auto"/>
                    <w:right w:val="none" w:sz="0" w:space="0" w:color="auto"/>
                  </w:divBdr>
                </w:div>
                <w:div w:id="456147300">
                  <w:marLeft w:val="0"/>
                  <w:marRight w:val="0"/>
                  <w:marTop w:val="300"/>
                  <w:marBottom w:val="0"/>
                  <w:divBdr>
                    <w:top w:val="none" w:sz="0" w:space="0" w:color="auto"/>
                    <w:left w:val="none" w:sz="0" w:space="0" w:color="auto"/>
                    <w:bottom w:val="none" w:sz="0" w:space="0" w:color="auto"/>
                    <w:right w:val="none" w:sz="0" w:space="0" w:color="auto"/>
                  </w:divBdr>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456484203">
                  <w:marLeft w:val="0"/>
                  <w:marRight w:val="105"/>
                  <w:marTop w:val="0"/>
                  <w:marBottom w:val="0"/>
                  <w:divBdr>
                    <w:top w:val="none" w:sz="0" w:space="0" w:color="auto"/>
                    <w:left w:val="none" w:sz="0" w:space="0" w:color="auto"/>
                    <w:bottom w:val="none" w:sz="0" w:space="0" w:color="auto"/>
                    <w:right w:val="none" w:sz="0" w:space="0" w:color="auto"/>
                  </w:divBdr>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456607097">
                  <w:marLeft w:val="0"/>
                  <w:marRight w:val="0"/>
                  <w:marTop w:val="180"/>
                  <w:marBottom w:val="0"/>
                  <w:divBdr>
                    <w:top w:val="none" w:sz="0" w:space="0" w:color="auto"/>
                    <w:left w:val="none" w:sz="0" w:space="0" w:color="auto"/>
                    <w:bottom w:val="none" w:sz="0" w:space="0" w:color="auto"/>
                    <w:right w:val="none" w:sz="0" w:space="0" w:color="auto"/>
                  </w:divBdr>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949">
                  <w:marLeft w:val="0"/>
                  <w:marRight w:val="0"/>
                  <w:marTop w:val="0"/>
                  <w:marBottom w:val="0"/>
                  <w:divBdr>
                    <w:top w:val="none" w:sz="0" w:space="0" w:color="auto"/>
                    <w:left w:val="none" w:sz="0" w:space="0" w:color="auto"/>
                    <w:bottom w:val="none" w:sz="0" w:space="0" w:color="auto"/>
                    <w:right w:val="none" w:sz="0" w:space="0" w:color="auto"/>
                  </w:divBdr>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7145">
                  <w:marLeft w:val="0"/>
                  <w:marRight w:val="0"/>
                  <w:marTop w:val="0"/>
                  <w:marBottom w:val="0"/>
                  <w:divBdr>
                    <w:top w:val="none" w:sz="0" w:space="0" w:color="auto"/>
                    <w:left w:val="none" w:sz="0" w:space="0" w:color="auto"/>
                    <w:bottom w:val="none" w:sz="0" w:space="0" w:color="auto"/>
                    <w:right w:val="none" w:sz="0" w:space="0" w:color="auto"/>
                  </w:divBdr>
                </w:div>
                <w:div w:id="457458532">
                  <w:marLeft w:val="0"/>
                  <w:marRight w:val="0"/>
                  <w:marTop w:val="0"/>
                  <w:marBottom w:val="0"/>
                  <w:divBdr>
                    <w:top w:val="none" w:sz="0" w:space="0" w:color="auto"/>
                    <w:left w:val="none" w:sz="0" w:space="0" w:color="auto"/>
                    <w:bottom w:val="none" w:sz="0" w:space="0" w:color="auto"/>
                    <w:right w:val="none" w:sz="0" w:space="0" w:color="auto"/>
                  </w:divBdr>
                </w:div>
                <w:div w:id="457530724">
                  <w:marLeft w:val="0"/>
                  <w:marRight w:val="0"/>
                  <w:marTop w:val="300"/>
                  <w:marBottom w:val="0"/>
                  <w:divBdr>
                    <w:top w:val="none" w:sz="0" w:space="0" w:color="auto"/>
                    <w:left w:val="none" w:sz="0" w:space="0" w:color="auto"/>
                    <w:bottom w:val="none" w:sz="0" w:space="0" w:color="auto"/>
                    <w:right w:val="none" w:sz="0" w:space="0" w:color="auto"/>
                  </w:divBdr>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630">
                  <w:marLeft w:val="0"/>
                  <w:marRight w:val="0"/>
                  <w:marTop w:val="0"/>
                  <w:marBottom w:val="0"/>
                  <w:divBdr>
                    <w:top w:val="none" w:sz="0" w:space="0" w:color="auto"/>
                    <w:left w:val="none" w:sz="0" w:space="0" w:color="auto"/>
                    <w:bottom w:val="none" w:sz="0" w:space="0" w:color="auto"/>
                    <w:right w:val="none" w:sz="0" w:space="0" w:color="auto"/>
                  </w:divBdr>
                </w:div>
                <w:div w:id="457990920">
                  <w:marLeft w:val="0"/>
                  <w:marRight w:val="0"/>
                  <w:marTop w:val="0"/>
                  <w:marBottom w:val="0"/>
                  <w:divBdr>
                    <w:top w:val="none" w:sz="0" w:space="0" w:color="auto"/>
                    <w:left w:val="none" w:sz="0" w:space="0" w:color="auto"/>
                    <w:bottom w:val="none" w:sz="0" w:space="0" w:color="auto"/>
                    <w:right w:val="none" w:sz="0" w:space="0" w:color="auto"/>
                  </w:divBdr>
                </w:div>
                <w:div w:id="458033118">
                  <w:marLeft w:val="0"/>
                  <w:marRight w:val="0"/>
                  <w:marTop w:val="0"/>
                  <w:marBottom w:val="0"/>
                  <w:divBdr>
                    <w:top w:val="none" w:sz="0" w:space="0" w:color="auto"/>
                    <w:left w:val="none" w:sz="0" w:space="0" w:color="auto"/>
                    <w:bottom w:val="none" w:sz="0" w:space="0" w:color="auto"/>
                    <w:right w:val="none" w:sz="0" w:space="0" w:color="auto"/>
                  </w:divBdr>
                </w:div>
                <w:div w:id="458231358">
                  <w:marLeft w:val="0"/>
                  <w:marRight w:val="0"/>
                  <w:marTop w:val="0"/>
                  <w:marBottom w:val="0"/>
                  <w:divBdr>
                    <w:top w:val="none" w:sz="0" w:space="0" w:color="auto"/>
                    <w:left w:val="none" w:sz="0" w:space="0" w:color="auto"/>
                    <w:bottom w:val="none" w:sz="0" w:space="0" w:color="auto"/>
                    <w:right w:val="none" w:sz="0" w:space="0" w:color="auto"/>
                  </w:divBdr>
                </w:div>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 w:id="458452375">
                  <w:marLeft w:val="0"/>
                  <w:marRight w:val="0"/>
                  <w:marTop w:val="0"/>
                  <w:marBottom w:val="0"/>
                  <w:divBdr>
                    <w:top w:val="none" w:sz="0" w:space="0" w:color="auto"/>
                    <w:left w:val="none" w:sz="0" w:space="0" w:color="auto"/>
                    <w:bottom w:val="none" w:sz="0" w:space="0" w:color="auto"/>
                    <w:right w:val="none" w:sz="0" w:space="0" w:color="auto"/>
                  </w:divBdr>
                </w:div>
                <w:div w:id="458493461">
                  <w:marLeft w:val="0"/>
                  <w:marRight w:val="0"/>
                  <w:marTop w:val="0"/>
                  <w:marBottom w:val="0"/>
                  <w:divBdr>
                    <w:top w:val="none" w:sz="0" w:space="0" w:color="auto"/>
                    <w:left w:val="none" w:sz="0" w:space="0" w:color="auto"/>
                    <w:bottom w:val="none" w:sz="0" w:space="0" w:color="auto"/>
                    <w:right w:val="none" w:sz="0" w:space="0" w:color="auto"/>
                  </w:divBdr>
                </w:div>
                <w:div w:id="458644916">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58650288">
                  <w:marLeft w:val="0"/>
                  <w:marRight w:val="0"/>
                  <w:marTop w:val="0"/>
                  <w:marBottom w:val="0"/>
                  <w:divBdr>
                    <w:top w:val="none" w:sz="0" w:space="0" w:color="auto"/>
                    <w:left w:val="none" w:sz="0" w:space="0" w:color="auto"/>
                    <w:bottom w:val="none" w:sz="0" w:space="0" w:color="auto"/>
                    <w:right w:val="none" w:sz="0" w:space="0" w:color="auto"/>
                  </w:divBdr>
                </w:div>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
                <w:div w:id="459228748">
                  <w:marLeft w:val="0"/>
                  <w:marRight w:val="0"/>
                  <w:marTop w:val="0"/>
                  <w:marBottom w:val="0"/>
                  <w:divBdr>
                    <w:top w:val="none" w:sz="0" w:space="0" w:color="auto"/>
                    <w:left w:val="none" w:sz="0" w:space="0" w:color="auto"/>
                    <w:bottom w:val="none" w:sz="0" w:space="0" w:color="auto"/>
                    <w:right w:val="none" w:sz="0" w:space="0" w:color="auto"/>
                  </w:divBdr>
                </w:div>
                <w:div w:id="459302015">
                  <w:marLeft w:val="0"/>
                  <w:marRight w:val="0"/>
                  <w:marTop w:val="0"/>
                  <w:marBottom w:val="0"/>
                  <w:divBdr>
                    <w:top w:val="none" w:sz="0" w:space="0" w:color="auto"/>
                    <w:left w:val="none" w:sz="0" w:space="0" w:color="auto"/>
                    <w:bottom w:val="none" w:sz="0" w:space="0" w:color="auto"/>
                    <w:right w:val="none" w:sz="0" w:space="0" w:color="auto"/>
                  </w:divBdr>
                </w:div>
                <w:div w:id="459302498">
                  <w:marLeft w:val="0"/>
                  <w:marRight w:val="0"/>
                  <w:marTop w:val="0"/>
                  <w:marBottom w:val="0"/>
                  <w:divBdr>
                    <w:top w:val="none" w:sz="0" w:space="0" w:color="auto"/>
                    <w:left w:val="none" w:sz="0" w:space="0" w:color="auto"/>
                    <w:bottom w:val="none" w:sz="0" w:space="0" w:color="auto"/>
                    <w:right w:val="none" w:sz="0" w:space="0" w:color="auto"/>
                  </w:divBdr>
                  <w:divsChild>
                    <w:div w:id="497698818">
                      <w:marLeft w:val="0"/>
                      <w:marRight w:val="0"/>
                      <w:marTop w:val="0"/>
                      <w:marBottom w:val="0"/>
                      <w:divBdr>
                        <w:top w:val="none" w:sz="0" w:space="0" w:color="auto"/>
                        <w:left w:val="none" w:sz="0" w:space="0" w:color="auto"/>
                        <w:bottom w:val="none" w:sz="0" w:space="0" w:color="auto"/>
                        <w:right w:val="none" w:sz="0" w:space="0" w:color="auto"/>
                      </w:divBdr>
                    </w:div>
                  </w:divsChild>
                </w:div>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59422957">
                  <w:marLeft w:val="0"/>
                  <w:marRight w:val="0"/>
                  <w:marTop w:val="0"/>
                  <w:marBottom w:val="0"/>
                  <w:divBdr>
                    <w:top w:val="none" w:sz="0" w:space="0" w:color="auto"/>
                    <w:left w:val="none" w:sz="0" w:space="0" w:color="auto"/>
                    <w:bottom w:val="none" w:sz="0" w:space="0" w:color="auto"/>
                    <w:right w:val="none" w:sz="0" w:space="0" w:color="auto"/>
                  </w:divBdr>
                </w:div>
                <w:div w:id="459497798">
                  <w:marLeft w:val="0"/>
                  <w:marRight w:val="0"/>
                  <w:marTop w:val="0"/>
                  <w:marBottom w:val="0"/>
                  <w:divBdr>
                    <w:top w:val="none" w:sz="0" w:space="0" w:color="auto"/>
                    <w:left w:val="none" w:sz="0" w:space="0" w:color="auto"/>
                    <w:bottom w:val="none" w:sz="0" w:space="0" w:color="auto"/>
                    <w:right w:val="none" w:sz="0" w:space="0" w:color="auto"/>
                  </w:divBdr>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0347331">
                  <w:marLeft w:val="0"/>
                  <w:marRight w:val="0"/>
                  <w:marTop w:val="0"/>
                  <w:marBottom w:val="0"/>
                  <w:divBdr>
                    <w:top w:val="none" w:sz="0" w:space="0" w:color="auto"/>
                    <w:left w:val="single" w:sz="12" w:space="0" w:color="004465"/>
                    <w:bottom w:val="none" w:sz="0" w:space="0" w:color="auto"/>
                    <w:right w:val="none" w:sz="0" w:space="0" w:color="auto"/>
                  </w:divBdr>
                </w:div>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 w:id="460657217">
                  <w:marLeft w:val="0"/>
                  <w:marRight w:val="0"/>
                  <w:marTop w:val="0"/>
                  <w:marBottom w:val="0"/>
                  <w:divBdr>
                    <w:top w:val="none" w:sz="0" w:space="0" w:color="auto"/>
                    <w:left w:val="none" w:sz="0" w:space="0" w:color="auto"/>
                    <w:bottom w:val="none" w:sz="0" w:space="0" w:color="auto"/>
                    <w:right w:val="none" w:sz="0" w:space="0" w:color="auto"/>
                  </w:divBdr>
                </w:div>
                <w:div w:id="461073940">
                  <w:marLeft w:val="0"/>
                  <w:marRight w:val="0"/>
                  <w:marTop w:val="0"/>
                  <w:marBottom w:val="0"/>
                  <w:divBdr>
                    <w:top w:val="none" w:sz="0" w:space="0" w:color="auto"/>
                    <w:left w:val="none" w:sz="0" w:space="0" w:color="auto"/>
                    <w:bottom w:val="none" w:sz="0" w:space="0" w:color="auto"/>
                    <w:right w:val="none" w:sz="0" w:space="0" w:color="auto"/>
                  </w:divBdr>
                </w:div>
                <w:div w:id="461076640">
                  <w:marLeft w:val="0"/>
                  <w:marRight w:val="0"/>
                  <w:marTop w:val="225"/>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461384730">
                  <w:marLeft w:val="0"/>
                  <w:marRight w:val="0"/>
                  <w:marTop w:val="0"/>
                  <w:marBottom w:val="0"/>
                  <w:divBdr>
                    <w:top w:val="none" w:sz="0" w:space="0" w:color="auto"/>
                    <w:left w:val="none" w:sz="0" w:space="0" w:color="auto"/>
                    <w:bottom w:val="none" w:sz="0" w:space="0" w:color="auto"/>
                    <w:right w:val="none" w:sz="0" w:space="0" w:color="auto"/>
                  </w:divBdr>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
                  </w:divsChild>
                </w:div>
                <w:div w:id="461655608">
                  <w:marLeft w:val="0"/>
                  <w:marRight w:val="0"/>
                  <w:marTop w:val="0"/>
                  <w:marBottom w:val="300"/>
                  <w:divBdr>
                    <w:top w:val="none" w:sz="0" w:space="0" w:color="auto"/>
                    <w:left w:val="none" w:sz="0" w:space="0" w:color="auto"/>
                    <w:bottom w:val="none" w:sz="0" w:space="0" w:color="auto"/>
                    <w:right w:val="none" w:sz="0" w:space="0" w:color="auto"/>
                  </w:divBdr>
                </w:div>
                <w:div w:id="461731661">
                  <w:marLeft w:val="0"/>
                  <w:marRight w:val="0"/>
                  <w:marTop w:val="0"/>
                  <w:marBottom w:val="0"/>
                  <w:divBdr>
                    <w:top w:val="none" w:sz="0" w:space="0" w:color="auto"/>
                    <w:left w:val="none" w:sz="0" w:space="0" w:color="auto"/>
                    <w:bottom w:val="none" w:sz="0" w:space="0" w:color="auto"/>
                    <w:right w:val="none" w:sz="0" w:space="0" w:color="auto"/>
                  </w:divBdr>
                </w:div>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920342">
                  <w:marLeft w:val="300"/>
                  <w:marRight w:val="300"/>
                  <w:marTop w:val="0"/>
                  <w:marBottom w:val="0"/>
                  <w:divBdr>
                    <w:top w:val="none" w:sz="0" w:space="0" w:color="auto"/>
                    <w:left w:val="none" w:sz="0" w:space="0" w:color="auto"/>
                    <w:bottom w:val="none" w:sz="0" w:space="0" w:color="auto"/>
                    <w:right w:val="none" w:sz="0" w:space="0" w:color="auto"/>
                  </w:divBdr>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
                <w:div w:id="462234519">
                  <w:marLeft w:val="0"/>
                  <w:marRight w:val="0"/>
                  <w:marTop w:val="0"/>
                  <w:marBottom w:val="0"/>
                  <w:divBdr>
                    <w:top w:val="none" w:sz="0" w:space="0" w:color="auto"/>
                    <w:left w:val="none" w:sz="0" w:space="0" w:color="auto"/>
                    <w:bottom w:val="none" w:sz="0" w:space="0" w:color="auto"/>
                    <w:right w:val="none" w:sz="0" w:space="0" w:color="auto"/>
                  </w:divBdr>
                </w:div>
                <w:div w:id="462236416">
                  <w:marLeft w:val="0"/>
                  <w:marRight w:val="0"/>
                  <w:marTop w:val="0"/>
                  <w:marBottom w:val="0"/>
                  <w:divBdr>
                    <w:top w:val="none" w:sz="0" w:space="0" w:color="auto"/>
                    <w:left w:val="none" w:sz="0" w:space="0" w:color="auto"/>
                    <w:bottom w:val="none" w:sz="0" w:space="0" w:color="auto"/>
                    <w:right w:val="none" w:sz="0" w:space="0" w:color="auto"/>
                  </w:divBdr>
                </w:div>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
                <w:div w:id="462623027">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2774509">
                  <w:marLeft w:val="0"/>
                  <w:marRight w:val="0"/>
                  <w:marTop w:val="0"/>
                  <w:marBottom w:val="0"/>
                  <w:divBdr>
                    <w:top w:val="none" w:sz="0" w:space="0" w:color="auto"/>
                    <w:left w:val="none" w:sz="0" w:space="0" w:color="auto"/>
                    <w:bottom w:val="none" w:sz="0" w:space="0" w:color="auto"/>
                    <w:right w:val="none" w:sz="0" w:space="0" w:color="auto"/>
                  </w:divBdr>
                </w:div>
                <w:div w:id="462844351">
                  <w:marLeft w:val="0"/>
                  <w:marRight w:val="0"/>
                  <w:marTop w:val="0"/>
                  <w:marBottom w:val="0"/>
                  <w:divBdr>
                    <w:top w:val="none" w:sz="0" w:space="0" w:color="auto"/>
                    <w:left w:val="none" w:sz="0" w:space="0" w:color="auto"/>
                    <w:bottom w:val="none" w:sz="0" w:space="0" w:color="auto"/>
                    <w:right w:val="none" w:sz="0" w:space="0" w:color="auto"/>
                  </w:divBdr>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463542660">
                  <w:marLeft w:val="0"/>
                  <w:marRight w:val="0"/>
                  <w:marTop w:val="0"/>
                  <w:marBottom w:val="0"/>
                  <w:divBdr>
                    <w:top w:val="none" w:sz="0" w:space="0" w:color="auto"/>
                    <w:left w:val="none" w:sz="0" w:space="0" w:color="auto"/>
                    <w:bottom w:val="none" w:sz="0" w:space="0" w:color="auto"/>
                    <w:right w:val="none" w:sz="0" w:space="0" w:color="auto"/>
                  </w:divBdr>
                </w:div>
                <w:div w:id="463699679">
                  <w:marLeft w:val="0"/>
                  <w:marRight w:val="0"/>
                  <w:marTop w:val="0"/>
                  <w:marBottom w:val="0"/>
                  <w:divBdr>
                    <w:top w:val="none" w:sz="0" w:space="0" w:color="auto"/>
                    <w:left w:val="none" w:sz="0" w:space="0" w:color="auto"/>
                    <w:bottom w:val="none" w:sz="0" w:space="0" w:color="auto"/>
                    <w:right w:val="none" w:sz="0" w:space="0" w:color="auto"/>
                  </w:divBdr>
                </w:div>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
                  </w:divsChild>
                </w:div>
                <w:div w:id="463739378">
                  <w:marLeft w:val="0"/>
                  <w:marRight w:val="0"/>
                  <w:marTop w:val="0"/>
                  <w:marBottom w:val="210"/>
                  <w:divBdr>
                    <w:top w:val="none" w:sz="0" w:space="0" w:color="auto"/>
                    <w:left w:val="none" w:sz="0" w:space="0" w:color="auto"/>
                    <w:bottom w:val="none" w:sz="0" w:space="0" w:color="auto"/>
                    <w:right w:val="none" w:sz="0" w:space="0" w:color="auto"/>
                  </w:divBdr>
                </w:div>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 w:id="463931808">
                  <w:marLeft w:val="0"/>
                  <w:marRight w:val="0"/>
                  <w:marTop w:val="0"/>
                  <w:marBottom w:val="0"/>
                  <w:divBdr>
                    <w:top w:val="none" w:sz="0" w:space="0" w:color="auto"/>
                    <w:left w:val="none" w:sz="0" w:space="0" w:color="auto"/>
                    <w:bottom w:val="none" w:sz="0" w:space="0" w:color="auto"/>
                    <w:right w:val="none" w:sz="0" w:space="0" w:color="auto"/>
                  </w:divBdr>
                </w:div>
                <w:div w:id="464080608">
                  <w:marLeft w:val="0"/>
                  <w:marRight w:val="0"/>
                  <w:marTop w:val="0"/>
                  <w:marBottom w:val="0"/>
                  <w:divBdr>
                    <w:top w:val="none" w:sz="0" w:space="0" w:color="auto"/>
                    <w:left w:val="none" w:sz="0" w:space="0" w:color="auto"/>
                    <w:bottom w:val="none" w:sz="0" w:space="0" w:color="auto"/>
                    <w:right w:val="none" w:sz="0" w:space="0" w:color="auto"/>
                  </w:divBdr>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202314">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4919">
                  <w:marLeft w:val="0"/>
                  <w:marRight w:val="0"/>
                  <w:marTop w:val="0"/>
                  <w:marBottom w:val="0"/>
                  <w:divBdr>
                    <w:top w:val="none" w:sz="0" w:space="0" w:color="auto"/>
                    <w:left w:val="none" w:sz="0" w:space="0" w:color="auto"/>
                    <w:bottom w:val="none" w:sz="0" w:space="0" w:color="auto"/>
                    <w:right w:val="none" w:sz="0" w:space="0" w:color="auto"/>
                  </w:divBdr>
                </w:div>
                <w:div w:id="464589658">
                  <w:marLeft w:val="0"/>
                  <w:marRight w:val="0"/>
                  <w:marTop w:val="0"/>
                  <w:marBottom w:val="0"/>
                  <w:divBdr>
                    <w:top w:val="none" w:sz="0" w:space="0" w:color="auto"/>
                    <w:left w:val="none" w:sz="0" w:space="0" w:color="auto"/>
                    <w:bottom w:val="none" w:sz="0" w:space="0" w:color="auto"/>
                    <w:right w:val="none" w:sz="0" w:space="0" w:color="auto"/>
                  </w:divBdr>
                  <w:divsChild>
                    <w:div w:id="1338993932">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819">
                  <w:marLeft w:val="600"/>
                  <w:marRight w:val="0"/>
                  <w:marTop w:val="0"/>
                  <w:marBottom w:val="105"/>
                  <w:divBdr>
                    <w:top w:val="none" w:sz="0" w:space="0" w:color="auto"/>
                    <w:left w:val="none" w:sz="0" w:space="0" w:color="auto"/>
                    <w:bottom w:val="none" w:sz="0" w:space="0" w:color="auto"/>
                    <w:right w:val="none" w:sz="0" w:space="0" w:color="auto"/>
                  </w:divBdr>
                </w:div>
                <w:div w:id="464932448">
                  <w:marLeft w:val="0"/>
                  <w:marRight w:val="0"/>
                  <w:marTop w:val="375"/>
                  <w:marBottom w:val="0"/>
                  <w:divBdr>
                    <w:top w:val="none" w:sz="0" w:space="0" w:color="auto"/>
                    <w:left w:val="none" w:sz="0" w:space="0" w:color="auto"/>
                    <w:bottom w:val="none" w:sz="0" w:space="0" w:color="auto"/>
                    <w:right w:val="none" w:sz="0" w:space="0" w:color="auto"/>
                  </w:divBdr>
                </w:div>
                <w:div w:id="464978869">
                  <w:marLeft w:val="0"/>
                  <w:marRight w:val="0"/>
                  <w:marTop w:val="0"/>
                  <w:marBottom w:val="75"/>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 w:id="465052371">
                  <w:marLeft w:val="0"/>
                  <w:marRight w:val="0"/>
                  <w:marTop w:val="0"/>
                  <w:marBottom w:val="0"/>
                  <w:divBdr>
                    <w:top w:val="none" w:sz="0" w:space="0" w:color="auto"/>
                    <w:left w:val="none" w:sz="0" w:space="0" w:color="auto"/>
                    <w:bottom w:val="none" w:sz="0" w:space="0" w:color="auto"/>
                    <w:right w:val="none" w:sz="0" w:space="0" w:color="auto"/>
                  </w:divBdr>
                </w:div>
                <w:div w:id="465703553">
                  <w:marLeft w:val="0"/>
                  <w:marRight w:val="0"/>
                  <w:marTop w:val="0"/>
                  <w:marBottom w:val="0"/>
                  <w:divBdr>
                    <w:top w:val="none" w:sz="0" w:space="0" w:color="auto"/>
                    <w:left w:val="none" w:sz="0" w:space="0" w:color="auto"/>
                    <w:bottom w:val="none" w:sz="0" w:space="0" w:color="auto"/>
                    <w:right w:val="none" w:sz="0" w:space="0" w:color="auto"/>
                  </w:divBdr>
                </w:div>
                <w:div w:id="465854313">
                  <w:marLeft w:val="0"/>
                  <w:marRight w:val="0"/>
                  <w:marTop w:val="0"/>
                  <w:marBottom w:val="0"/>
                  <w:divBdr>
                    <w:top w:val="none" w:sz="0" w:space="0" w:color="auto"/>
                    <w:left w:val="none" w:sz="0" w:space="0" w:color="auto"/>
                    <w:bottom w:val="none" w:sz="0" w:space="0" w:color="auto"/>
                    <w:right w:val="none" w:sz="0" w:space="0" w:color="auto"/>
                  </w:divBdr>
                </w:div>
                <w:div w:id="465902386">
                  <w:marLeft w:val="0"/>
                  <w:marRight w:val="0"/>
                  <w:marTop w:val="0"/>
                  <w:marBottom w:val="0"/>
                  <w:divBdr>
                    <w:top w:val="none" w:sz="0" w:space="0" w:color="auto"/>
                    <w:left w:val="none" w:sz="0" w:space="0" w:color="auto"/>
                    <w:bottom w:val="none" w:sz="0" w:space="0" w:color="auto"/>
                    <w:right w:val="none" w:sz="0" w:space="0" w:color="auto"/>
                  </w:divBdr>
                </w:div>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sChild>
                </w:div>
                <w:div w:id="466094217">
                  <w:marLeft w:val="0"/>
                  <w:marRight w:val="0"/>
                  <w:marTop w:val="0"/>
                  <w:marBottom w:val="0"/>
                  <w:divBdr>
                    <w:top w:val="none" w:sz="0" w:space="0" w:color="auto"/>
                    <w:left w:val="none" w:sz="0" w:space="0" w:color="auto"/>
                    <w:bottom w:val="none" w:sz="0" w:space="0" w:color="auto"/>
                    <w:right w:val="none" w:sz="0" w:space="0" w:color="auto"/>
                  </w:divBdr>
                </w:div>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 w:id="466316025">
                  <w:marLeft w:val="0"/>
                  <w:marRight w:val="0"/>
                  <w:marTop w:val="0"/>
                  <w:marBottom w:val="0"/>
                  <w:divBdr>
                    <w:top w:val="none" w:sz="0" w:space="0" w:color="auto"/>
                    <w:left w:val="none" w:sz="0" w:space="0" w:color="auto"/>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 w:id="466774775">
                  <w:marLeft w:val="0"/>
                  <w:marRight w:val="0"/>
                  <w:marTop w:val="0"/>
                  <w:marBottom w:val="0"/>
                  <w:divBdr>
                    <w:top w:val="none" w:sz="0" w:space="0" w:color="auto"/>
                    <w:left w:val="none" w:sz="0" w:space="0" w:color="auto"/>
                    <w:bottom w:val="none" w:sz="0" w:space="0" w:color="auto"/>
                    <w:right w:val="none" w:sz="0" w:space="0" w:color="auto"/>
                  </w:divBdr>
                </w:div>
                <w:div w:id="466779944">
                  <w:marLeft w:val="0"/>
                  <w:marRight w:val="0"/>
                  <w:marTop w:val="0"/>
                  <w:marBottom w:val="0"/>
                  <w:divBdr>
                    <w:top w:val="none" w:sz="0" w:space="0" w:color="auto"/>
                    <w:left w:val="none" w:sz="0" w:space="0" w:color="auto"/>
                    <w:bottom w:val="none" w:sz="0" w:space="0" w:color="auto"/>
                    <w:right w:val="none" w:sz="0" w:space="0" w:color="auto"/>
                  </w:divBdr>
                </w:div>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00">
                  <w:marLeft w:val="0"/>
                  <w:marRight w:val="0"/>
                  <w:marTop w:val="0"/>
                  <w:marBottom w:val="0"/>
                  <w:divBdr>
                    <w:top w:val="none" w:sz="0" w:space="0" w:color="auto"/>
                    <w:left w:val="none" w:sz="0" w:space="0" w:color="auto"/>
                    <w:bottom w:val="none" w:sz="0" w:space="0" w:color="auto"/>
                    <w:right w:val="none" w:sz="0" w:space="0" w:color="auto"/>
                  </w:divBdr>
                  <w:divsChild>
                    <w:div w:id="79445924">
                      <w:marLeft w:val="0"/>
                      <w:marRight w:val="0"/>
                      <w:marTop w:val="0"/>
                      <w:marBottom w:val="0"/>
                      <w:divBdr>
                        <w:top w:val="none" w:sz="0" w:space="0" w:color="auto"/>
                        <w:left w:val="none" w:sz="0" w:space="0" w:color="auto"/>
                        <w:bottom w:val="none" w:sz="0" w:space="0" w:color="auto"/>
                        <w:right w:val="none" w:sz="0" w:space="0" w:color="auto"/>
                      </w:divBdr>
                    </w:div>
                  </w:divsChild>
                </w:div>
                <w:div w:id="466972396">
                  <w:marLeft w:val="0"/>
                  <w:marRight w:val="0"/>
                  <w:marTop w:val="0"/>
                  <w:marBottom w:val="0"/>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467238606">
                  <w:marLeft w:val="0"/>
                  <w:marRight w:val="0"/>
                  <w:marTop w:val="225"/>
                  <w:marBottom w:val="0"/>
                  <w:divBdr>
                    <w:top w:val="none" w:sz="0" w:space="0" w:color="auto"/>
                    <w:left w:val="none" w:sz="0" w:space="0" w:color="auto"/>
                    <w:bottom w:val="none" w:sz="0" w:space="0" w:color="auto"/>
                    <w:right w:val="none" w:sz="0" w:space="0" w:color="auto"/>
                  </w:divBdr>
                </w:div>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162">
                  <w:marLeft w:val="0"/>
                  <w:marRight w:val="0"/>
                  <w:marTop w:val="0"/>
                  <w:marBottom w:val="0"/>
                  <w:divBdr>
                    <w:top w:val="none" w:sz="0" w:space="0" w:color="auto"/>
                    <w:left w:val="none" w:sz="0" w:space="0" w:color="auto"/>
                    <w:bottom w:val="none" w:sz="0" w:space="0" w:color="auto"/>
                    <w:right w:val="none" w:sz="0" w:space="0" w:color="auto"/>
                  </w:divBdr>
                </w:div>
                <w:div w:id="467549074">
                  <w:marLeft w:val="0"/>
                  <w:marRight w:val="0"/>
                  <w:marTop w:val="0"/>
                  <w:marBottom w:val="0"/>
                  <w:divBdr>
                    <w:top w:val="none" w:sz="0" w:space="0" w:color="auto"/>
                    <w:left w:val="none" w:sz="0" w:space="0" w:color="auto"/>
                    <w:bottom w:val="none" w:sz="0" w:space="0" w:color="auto"/>
                    <w:right w:val="none" w:sz="0" w:space="0" w:color="auto"/>
                  </w:divBdr>
                </w:div>
                <w:div w:id="467557686">
                  <w:marLeft w:val="0"/>
                  <w:marRight w:val="0"/>
                  <w:marTop w:val="0"/>
                  <w:marBottom w:val="0"/>
                  <w:divBdr>
                    <w:top w:val="none" w:sz="0" w:space="0" w:color="auto"/>
                    <w:left w:val="none" w:sz="0" w:space="0" w:color="auto"/>
                    <w:bottom w:val="none" w:sz="0" w:space="0" w:color="auto"/>
                    <w:right w:val="none" w:sz="0" w:space="0" w:color="auto"/>
                  </w:divBdr>
                </w:div>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468018683">
                  <w:marLeft w:val="0"/>
                  <w:marRight w:val="0"/>
                  <w:marTop w:val="0"/>
                  <w:marBottom w:val="0"/>
                  <w:divBdr>
                    <w:top w:val="none" w:sz="0" w:space="0" w:color="auto"/>
                    <w:left w:val="none" w:sz="0" w:space="0" w:color="auto"/>
                    <w:bottom w:val="none" w:sz="0" w:space="0" w:color="auto"/>
                    <w:right w:val="none" w:sz="0" w:space="0" w:color="auto"/>
                  </w:divBdr>
                </w:div>
                <w:div w:id="468061293">
                  <w:marLeft w:val="0"/>
                  <w:marRight w:val="0"/>
                  <w:marTop w:val="0"/>
                  <w:marBottom w:val="0"/>
                  <w:divBdr>
                    <w:top w:val="none" w:sz="0" w:space="0" w:color="auto"/>
                    <w:left w:val="none" w:sz="0" w:space="0" w:color="auto"/>
                    <w:bottom w:val="none" w:sz="0" w:space="0" w:color="auto"/>
                    <w:right w:val="none" w:sz="0" w:space="0" w:color="auto"/>
                  </w:divBdr>
                </w:div>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468396862">
                  <w:marLeft w:val="75"/>
                  <w:marRight w:val="0"/>
                  <w:marTop w:val="0"/>
                  <w:marBottom w:val="0"/>
                  <w:divBdr>
                    <w:top w:val="none" w:sz="0" w:space="0" w:color="auto"/>
                    <w:left w:val="none" w:sz="0" w:space="0" w:color="auto"/>
                    <w:bottom w:val="none" w:sz="0" w:space="0" w:color="auto"/>
                    <w:right w:val="none" w:sz="0" w:space="0" w:color="auto"/>
                  </w:divBdr>
                </w:div>
                <w:div w:id="468405462">
                  <w:marLeft w:val="0"/>
                  <w:marRight w:val="0"/>
                  <w:marTop w:val="0"/>
                  <w:marBottom w:val="0"/>
                  <w:divBdr>
                    <w:top w:val="none" w:sz="0" w:space="0" w:color="auto"/>
                    <w:left w:val="none" w:sz="0" w:space="0" w:color="auto"/>
                    <w:bottom w:val="none" w:sz="0" w:space="0" w:color="auto"/>
                    <w:right w:val="none" w:sz="0" w:space="0" w:color="auto"/>
                  </w:divBdr>
                </w:div>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 w:id="468598317">
                  <w:marLeft w:val="0"/>
                  <w:marRight w:val="0"/>
                  <w:marTop w:val="0"/>
                  <w:marBottom w:val="300"/>
                  <w:divBdr>
                    <w:top w:val="none" w:sz="0" w:space="0" w:color="auto"/>
                    <w:left w:val="none" w:sz="0" w:space="0" w:color="auto"/>
                    <w:bottom w:val="none" w:sz="0" w:space="0" w:color="auto"/>
                    <w:right w:val="none" w:sz="0" w:space="0" w:color="auto"/>
                  </w:divBdr>
                </w:div>
                <w:div w:id="468670350">
                  <w:marLeft w:val="0"/>
                  <w:marRight w:val="0"/>
                  <w:marTop w:val="0"/>
                  <w:marBottom w:val="0"/>
                  <w:divBdr>
                    <w:top w:val="none" w:sz="0" w:space="0" w:color="auto"/>
                    <w:left w:val="none" w:sz="0" w:space="0" w:color="auto"/>
                    <w:bottom w:val="none" w:sz="0" w:space="0" w:color="auto"/>
                    <w:right w:val="none" w:sz="0" w:space="0" w:color="auto"/>
                  </w:divBdr>
                </w:div>
                <w:div w:id="468714289">
                  <w:marLeft w:val="0"/>
                  <w:marRight w:val="0"/>
                  <w:marTop w:val="0"/>
                  <w:marBottom w:val="0"/>
                  <w:divBdr>
                    <w:top w:val="none" w:sz="0" w:space="0" w:color="auto"/>
                    <w:left w:val="none" w:sz="0" w:space="0" w:color="auto"/>
                    <w:bottom w:val="none" w:sz="0" w:space="0" w:color="auto"/>
                    <w:right w:val="none" w:sz="0" w:space="0" w:color="auto"/>
                  </w:divBdr>
                </w:div>
                <w:div w:id="468783441">
                  <w:marLeft w:val="0"/>
                  <w:marRight w:val="0"/>
                  <w:marTop w:val="0"/>
                  <w:marBottom w:val="0"/>
                  <w:divBdr>
                    <w:top w:val="none" w:sz="0" w:space="0" w:color="auto"/>
                    <w:left w:val="none" w:sz="0" w:space="0" w:color="auto"/>
                    <w:bottom w:val="none" w:sz="0" w:space="0" w:color="auto"/>
                    <w:right w:val="none" w:sz="0" w:space="0" w:color="auto"/>
                  </w:divBdr>
                </w:div>
                <w:div w:id="469127739">
                  <w:marLeft w:val="0"/>
                  <w:marRight w:val="0"/>
                  <w:marTop w:val="0"/>
                  <w:marBottom w:val="0"/>
                  <w:divBdr>
                    <w:top w:val="none" w:sz="0" w:space="0" w:color="auto"/>
                    <w:left w:val="none" w:sz="0" w:space="0" w:color="auto"/>
                    <w:bottom w:val="none" w:sz="0" w:space="0" w:color="auto"/>
                    <w:right w:val="none" w:sz="0" w:space="0" w:color="auto"/>
                  </w:divBdr>
                </w:div>
                <w:div w:id="469136485">
                  <w:marLeft w:val="0"/>
                  <w:marRight w:val="0"/>
                  <w:marTop w:val="0"/>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469711150">
                  <w:marLeft w:val="0"/>
                  <w:marRight w:val="0"/>
                  <w:marTop w:val="0"/>
                  <w:marBottom w:val="0"/>
                  <w:divBdr>
                    <w:top w:val="none" w:sz="0" w:space="0" w:color="auto"/>
                    <w:left w:val="none" w:sz="0" w:space="0" w:color="auto"/>
                    <w:bottom w:val="none" w:sz="0" w:space="0" w:color="auto"/>
                    <w:right w:val="none" w:sz="0" w:space="0" w:color="auto"/>
                  </w:divBdr>
                  <w:divsChild>
                    <w:div w:id="193273515">
                      <w:marLeft w:val="0"/>
                      <w:marRight w:val="0"/>
                      <w:marTop w:val="0"/>
                      <w:marBottom w:val="0"/>
                      <w:divBdr>
                        <w:top w:val="none" w:sz="0" w:space="0" w:color="auto"/>
                        <w:left w:val="none" w:sz="0" w:space="0" w:color="auto"/>
                        <w:bottom w:val="none" w:sz="0" w:space="0" w:color="auto"/>
                        <w:right w:val="none" w:sz="0" w:space="0" w:color="auto"/>
                      </w:divBdr>
                      <w:divsChild>
                        <w:div w:id="236285756">
                          <w:marLeft w:val="0"/>
                          <w:marRight w:val="0"/>
                          <w:marTop w:val="0"/>
                          <w:marBottom w:val="0"/>
                          <w:divBdr>
                            <w:top w:val="none" w:sz="0" w:space="0" w:color="auto"/>
                            <w:left w:val="none" w:sz="0" w:space="0" w:color="auto"/>
                            <w:bottom w:val="none" w:sz="0" w:space="0" w:color="auto"/>
                            <w:right w:val="none" w:sz="0" w:space="0" w:color="auto"/>
                          </w:divBdr>
                          <w:divsChild>
                            <w:div w:id="827866897">
                              <w:marLeft w:val="0"/>
                              <w:marRight w:val="0"/>
                              <w:marTop w:val="0"/>
                              <w:marBottom w:val="0"/>
                              <w:divBdr>
                                <w:top w:val="none" w:sz="0" w:space="0" w:color="auto"/>
                                <w:left w:val="none" w:sz="0" w:space="0" w:color="auto"/>
                                <w:bottom w:val="none" w:sz="0" w:space="0" w:color="auto"/>
                                <w:right w:val="none" w:sz="0" w:space="0" w:color="auto"/>
                              </w:divBdr>
                              <w:divsChild>
                                <w:div w:id="1285817292">
                                  <w:marLeft w:val="0"/>
                                  <w:marRight w:val="0"/>
                                  <w:marTop w:val="0"/>
                                  <w:marBottom w:val="0"/>
                                  <w:divBdr>
                                    <w:top w:val="none" w:sz="0" w:space="0" w:color="auto"/>
                                    <w:left w:val="none" w:sz="0" w:space="0" w:color="auto"/>
                                    <w:bottom w:val="none" w:sz="0" w:space="0" w:color="auto"/>
                                    <w:right w:val="none" w:sz="0" w:space="0" w:color="auto"/>
                                  </w:divBdr>
                                  <w:divsChild>
                                    <w:div w:id="593326453">
                                      <w:marLeft w:val="0"/>
                                      <w:marRight w:val="0"/>
                                      <w:marTop w:val="0"/>
                                      <w:marBottom w:val="0"/>
                                      <w:divBdr>
                                        <w:top w:val="none" w:sz="0" w:space="0" w:color="auto"/>
                                        <w:left w:val="none" w:sz="0" w:space="0" w:color="auto"/>
                                        <w:bottom w:val="none" w:sz="0" w:space="0" w:color="auto"/>
                                        <w:right w:val="none" w:sz="0" w:space="0" w:color="auto"/>
                                      </w:divBdr>
                                      <w:divsChild>
                                        <w:div w:id="619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2448">
                  <w:marLeft w:val="0"/>
                  <w:marRight w:val="0"/>
                  <w:marTop w:val="0"/>
                  <w:marBottom w:val="0"/>
                  <w:divBdr>
                    <w:top w:val="none" w:sz="0" w:space="0" w:color="auto"/>
                    <w:left w:val="none" w:sz="0" w:space="0" w:color="auto"/>
                    <w:bottom w:val="none" w:sz="0" w:space="0" w:color="auto"/>
                    <w:right w:val="none" w:sz="0" w:space="0" w:color="auto"/>
                  </w:divBdr>
                </w:div>
                <w:div w:id="469909577">
                  <w:marLeft w:val="0"/>
                  <w:marRight w:val="0"/>
                  <w:marTop w:val="0"/>
                  <w:marBottom w:val="0"/>
                  <w:divBdr>
                    <w:top w:val="none" w:sz="0" w:space="0" w:color="auto"/>
                    <w:left w:val="none" w:sz="0" w:space="0" w:color="auto"/>
                    <w:bottom w:val="none" w:sz="0" w:space="0" w:color="auto"/>
                    <w:right w:val="none" w:sz="0" w:space="0" w:color="auto"/>
                  </w:divBdr>
                </w:div>
                <w:div w:id="470053496">
                  <w:marLeft w:val="0"/>
                  <w:marRight w:val="0"/>
                  <w:marTop w:val="0"/>
                  <w:marBottom w:val="0"/>
                  <w:divBdr>
                    <w:top w:val="none" w:sz="0" w:space="0" w:color="auto"/>
                    <w:left w:val="none" w:sz="0" w:space="0" w:color="auto"/>
                    <w:bottom w:val="none" w:sz="0" w:space="0" w:color="auto"/>
                    <w:right w:val="none" w:sz="0" w:space="0" w:color="auto"/>
                  </w:divBdr>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0249813">
                  <w:marLeft w:val="0"/>
                  <w:marRight w:val="0"/>
                  <w:marTop w:val="0"/>
                  <w:marBottom w:val="0"/>
                  <w:divBdr>
                    <w:top w:val="none" w:sz="0" w:space="0" w:color="auto"/>
                    <w:left w:val="none" w:sz="0" w:space="0" w:color="auto"/>
                    <w:bottom w:val="none" w:sz="0" w:space="0" w:color="auto"/>
                    <w:right w:val="none" w:sz="0" w:space="0" w:color="auto"/>
                  </w:divBdr>
                </w:div>
                <w:div w:id="470367402">
                  <w:marLeft w:val="0"/>
                  <w:marRight w:val="0"/>
                  <w:marTop w:val="0"/>
                  <w:marBottom w:val="0"/>
                  <w:divBdr>
                    <w:top w:val="none" w:sz="0" w:space="0" w:color="auto"/>
                    <w:left w:val="none" w:sz="0" w:space="0" w:color="auto"/>
                    <w:bottom w:val="none" w:sz="0" w:space="0" w:color="auto"/>
                    <w:right w:val="none" w:sz="0" w:space="0" w:color="auto"/>
                  </w:divBdr>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70640129">
                  <w:marLeft w:val="0"/>
                  <w:marRight w:val="0"/>
                  <w:marTop w:val="0"/>
                  <w:marBottom w:val="0"/>
                  <w:divBdr>
                    <w:top w:val="none" w:sz="0" w:space="0" w:color="auto"/>
                    <w:left w:val="none" w:sz="0" w:space="0" w:color="auto"/>
                    <w:bottom w:val="none" w:sz="0" w:space="0" w:color="auto"/>
                    <w:right w:val="none" w:sz="0" w:space="0" w:color="auto"/>
                  </w:divBdr>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561">
                  <w:marLeft w:val="0"/>
                  <w:marRight w:val="0"/>
                  <w:marTop w:val="0"/>
                  <w:marBottom w:val="0"/>
                  <w:divBdr>
                    <w:top w:val="none" w:sz="0" w:space="0" w:color="auto"/>
                    <w:left w:val="none" w:sz="0" w:space="0" w:color="auto"/>
                    <w:bottom w:val="none" w:sz="0" w:space="0" w:color="auto"/>
                    <w:right w:val="none" w:sz="0" w:space="0" w:color="auto"/>
                  </w:divBdr>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30"/>
                  <w:marTop w:val="0"/>
                  <w:marBottom w:val="0"/>
                  <w:divBdr>
                    <w:top w:val="none" w:sz="0" w:space="0" w:color="auto"/>
                    <w:left w:val="none" w:sz="0" w:space="0" w:color="auto"/>
                    <w:bottom w:val="none" w:sz="0" w:space="0" w:color="auto"/>
                    <w:right w:val="none" w:sz="0" w:space="0" w:color="auto"/>
                  </w:divBdr>
                </w:div>
                <w:div w:id="471990878">
                  <w:marLeft w:val="0"/>
                  <w:marRight w:val="0"/>
                  <w:marTop w:val="0"/>
                  <w:marBottom w:val="240"/>
                  <w:divBdr>
                    <w:top w:val="none" w:sz="0" w:space="0" w:color="auto"/>
                    <w:left w:val="none" w:sz="0" w:space="0" w:color="auto"/>
                    <w:bottom w:val="none" w:sz="0" w:space="0" w:color="auto"/>
                    <w:right w:val="none" w:sz="0" w:space="0" w:color="auto"/>
                  </w:divBdr>
                </w:div>
                <w:div w:id="472064672">
                  <w:marLeft w:val="0"/>
                  <w:marRight w:val="0"/>
                  <w:marTop w:val="0"/>
                  <w:marBottom w:val="0"/>
                  <w:divBdr>
                    <w:top w:val="none" w:sz="0" w:space="0" w:color="auto"/>
                    <w:left w:val="none" w:sz="0" w:space="0" w:color="auto"/>
                    <w:bottom w:val="none" w:sz="0" w:space="0" w:color="auto"/>
                    <w:right w:val="none" w:sz="0" w:space="0" w:color="auto"/>
                  </w:divBdr>
                </w:div>
                <w:div w:id="472138979">
                  <w:marLeft w:val="0"/>
                  <w:marRight w:val="0"/>
                  <w:marTop w:val="0"/>
                  <w:marBottom w:val="0"/>
                  <w:divBdr>
                    <w:top w:val="none" w:sz="0" w:space="0" w:color="auto"/>
                    <w:left w:val="none" w:sz="0" w:space="0" w:color="auto"/>
                    <w:bottom w:val="none" w:sz="0" w:space="0" w:color="auto"/>
                    <w:right w:val="none" w:sz="0" w:space="0" w:color="auto"/>
                  </w:divBdr>
                </w:div>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958">
                  <w:marLeft w:val="0"/>
                  <w:marRight w:val="0"/>
                  <w:marTop w:val="0"/>
                  <w:marBottom w:val="0"/>
                  <w:divBdr>
                    <w:top w:val="none" w:sz="0" w:space="0" w:color="auto"/>
                    <w:left w:val="none" w:sz="0" w:space="0" w:color="auto"/>
                    <w:bottom w:val="none" w:sz="0" w:space="0" w:color="auto"/>
                    <w:right w:val="none" w:sz="0" w:space="0" w:color="auto"/>
                  </w:divBdr>
                </w:div>
                <w:div w:id="472334872">
                  <w:marLeft w:val="0"/>
                  <w:marRight w:val="0"/>
                  <w:marTop w:val="0"/>
                  <w:marBottom w:val="480"/>
                  <w:divBdr>
                    <w:top w:val="none" w:sz="0" w:space="0" w:color="auto"/>
                    <w:left w:val="none" w:sz="0" w:space="0" w:color="auto"/>
                    <w:bottom w:val="none" w:sz="0" w:space="0" w:color="auto"/>
                    <w:right w:val="none" w:sz="0" w:space="0" w:color="auto"/>
                  </w:divBdr>
                </w:div>
                <w:div w:id="472451769">
                  <w:marLeft w:val="0"/>
                  <w:marRight w:val="0"/>
                  <w:marTop w:val="225"/>
                  <w:marBottom w:val="0"/>
                  <w:divBdr>
                    <w:top w:val="none" w:sz="0" w:space="0" w:color="auto"/>
                    <w:left w:val="none" w:sz="0" w:space="0" w:color="auto"/>
                    <w:bottom w:val="none" w:sz="0" w:space="0" w:color="auto"/>
                    <w:right w:val="none" w:sz="0" w:space="0" w:color="auto"/>
                  </w:divBdr>
                </w:div>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sChild>
                </w:div>
                <w:div w:id="472677240">
                  <w:marLeft w:val="0"/>
                  <w:marRight w:val="0"/>
                  <w:marTop w:val="0"/>
                  <w:marBottom w:val="0"/>
                  <w:divBdr>
                    <w:top w:val="none" w:sz="0" w:space="0" w:color="auto"/>
                    <w:left w:val="none" w:sz="0" w:space="0" w:color="auto"/>
                    <w:bottom w:val="none" w:sz="0" w:space="0" w:color="auto"/>
                    <w:right w:val="none" w:sz="0" w:space="0" w:color="auto"/>
                  </w:divBdr>
                </w:div>
                <w:div w:id="472720843">
                  <w:marLeft w:val="0"/>
                  <w:marRight w:val="0"/>
                  <w:marTop w:val="0"/>
                  <w:marBottom w:val="0"/>
                  <w:divBdr>
                    <w:top w:val="none" w:sz="0" w:space="0" w:color="auto"/>
                    <w:left w:val="none" w:sz="0" w:space="0" w:color="auto"/>
                    <w:bottom w:val="none" w:sz="0" w:space="0" w:color="auto"/>
                    <w:right w:val="none" w:sz="0" w:space="0" w:color="auto"/>
                  </w:divBdr>
                </w:div>
                <w:div w:id="472790966">
                  <w:marLeft w:val="0"/>
                  <w:marRight w:val="0"/>
                  <w:marTop w:val="0"/>
                  <w:marBottom w:val="0"/>
                  <w:divBdr>
                    <w:top w:val="none" w:sz="0" w:space="0" w:color="auto"/>
                    <w:left w:val="none" w:sz="0" w:space="0" w:color="auto"/>
                    <w:bottom w:val="none" w:sz="0" w:space="0" w:color="auto"/>
                    <w:right w:val="none" w:sz="0" w:space="0" w:color="auto"/>
                  </w:divBdr>
                </w:div>
                <w:div w:id="47298381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
                  </w:divsChild>
                </w:div>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017">
                  <w:marLeft w:val="0"/>
                  <w:marRight w:val="0"/>
                  <w:marTop w:val="0"/>
                  <w:marBottom w:val="0"/>
                  <w:divBdr>
                    <w:top w:val="none" w:sz="0" w:space="0" w:color="auto"/>
                    <w:left w:val="none" w:sz="0" w:space="0" w:color="auto"/>
                    <w:bottom w:val="none" w:sz="0" w:space="0" w:color="auto"/>
                    <w:right w:val="none" w:sz="0" w:space="0" w:color="auto"/>
                  </w:divBdr>
                </w:div>
                <w:div w:id="473570669">
                  <w:marLeft w:val="0"/>
                  <w:marRight w:val="0"/>
                  <w:marTop w:val="0"/>
                  <w:marBottom w:val="0"/>
                  <w:divBdr>
                    <w:top w:val="none" w:sz="0" w:space="0" w:color="auto"/>
                    <w:left w:val="none" w:sz="0" w:space="0" w:color="auto"/>
                    <w:bottom w:val="none" w:sz="0" w:space="0" w:color="auto"/>
                    <w:right w:val="none" w:sz="0" w:space="0" w:color="auto"/>
                  </w:divBdr>
                </w:div>
                <w:div w:id="473760137">
                  <w:marLeft w:val="0"/>
                  <w:marRight w:val="0"/>
                  <w:marTop w:val="0"/>
                  <w:marBottom w:val="0"/>
                  <w:divBdr>
                    <w:top w:val="none" w:sz="0" w:space="0" w:color="auto"/>
                    <w:left w:val="none" w:sz="0" w:space="0" w:color="auto"/>
                    <w:bottom w:val="none" w:sz="0" w:space="0" w:color="auto"/>
                    <w:right w:val="none" w:sz="0" w:space="0" w:color="auto"/>
                  </w:divBdr>
                </w:div>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
                  </w:divsChild>
                </w:div>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 w:id="474031139">
                  <w:marLeft w:val="0"/>
                  <w:marRight w:val="0"/>
                  <w:marTop w:val="0"/>
                  <w:marBottom w:val="0"/>
                  <w:divBdr>
                    <w:top w:val="none" w:sz="0" w:space="0" w:color="auto"/>
                    <w:left w:val="none" w:sz="0" w:space="0" w:color="auto"/>
                    <w:bottom w:val="none" w:sz="0" w:space="0" w:color="auto"/>
                    <w:right w:val="none" w:sz="0" w:space="0" w:color="auto"/>
                  </w:divBdr>
                </w:div>
                <w:div w:id="474102554">
                  <w:marLeft w:val="0"/>
                  <w:marRight w:val="0"/>
                  <w:marTop w:val="0"/>
                  <w:marBottom w:val="0"/>
                  <w:divBdr>
                    <w:top w:val="none" w:sz="0" w:space="0" w:color="auto"/>
                    <w:left w:val="none" w:sz="0" w:space="0" w:color="auto"/>
                    <w:bottom w:val="none" w:sz="0" w:space="0" w:color="auto"/>
                    <w:right w:val="none" w:sz="0" w:space="0" w:color="auto"/>
                  </w:divBdr>
                </w:div>
                <w:div w:id="474688658">
                  <w:marLeft w:val="0"/>
                  <w:marRight w:val="0"/>
                  <w:marTop w:val="0"/>
                  <w:marBottom w:val="0"/>
                  <w:divBdr>
                    <w:top w:val="none" w:sz="0" w:space="0" w:color="auto"/>
                    <w:left w:val="none" w:sz="0" w:space="0" w:color="auto"/>
                    <w:bottom w:val="none" w:sz="0" w:space="0" w:color="auto"/>
                    <w:right w:val="none" w:sz="0" w:space="0" w:color="auto"/>
                  </w:divBdr>
                </w:div>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474839268">
                  <w:marLeft w:val="0"/>
                  <w:marRight w:val="0"/>
                  <w:marTop w:val="0"/>
                  <w:marBottom w:val="0"/>
                  <w:divBdr>
                    <w:top w:val="none" w:sz="0" w:space="0" w:color="auto"/>
                    <w:left w:val="none" w:sz="0" w:space="0" w:color="auto"/>
                    <w:bottom w:val="none" w:sz="0" w:space="0" w:color="auto"/>
                    <w:right w:val="none" w:sz="0" w:space="0" w:color="auto"/>
                  </w:divBdr>
                </w:div>
                <w:div w:id="474880478">
                  <w:marLeft w:val="0"/>
                  <w:marRight w:val="0"/>
                  <w:marTop w:val="0"/>
                  <w:marBottom w:val="0"/>
                  <w:divBdr>
                    <w:top w:val="none" w:sz="0" w:space="0" w:color="auto"/>
                    <w:left w:val="none" w:sz="0" w:space="0" w:color="auto"/>
                    <w:bottom w:val="none" w:sz="0" w:space="0" w:color="auto"/>
                    <w:right w:val="none" w:sz="0" w:space="0" w:color="auto"/>
                  </w:divBdr>
                </w:div>
                <w:div w:id="474952487">
                  <w:marLeft w:val="0"/>
                  <w:marRight w:val="0"/>
                  <w:marTop w:val="0"/>
                  <w:marBottom w:val="0"/>
                  <w:divBdr>
                    <w:top w:val="none" w:sz="0" w:space="0" w:color="auto"/>
                    <w:left w:val="none" w:sz="0" w:space="0" w:color="auto"/>
                    <w:bottom w:val="none" w:sz="0" w:space="0" w:color="auto"/>
                    <w:right w:val="none" w:sz="0" w:space="0" w:color="auto"/>
                  </w:divBdr>
                </w:div>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sChild>
                </w:div>
                <w:div w:id="475070573">
                  <w:marLeft w:val="0"/>
                  <w:marRight w:val="0"/>
                  <w:marTop w:val="0"/>
                  <w:marBottom w:val="0"/>
                  <w:divBdr>
                    <w:top w:val="none" w:sz="0" w:space="0" w:color="auto"/>
                    <w:left w:val="none" w:sz="0" w:space="0" w:color="auto"/>
                    <w:bottom w:val="none" w:sz="0" w:space="0" w:color="auto"/>
                    <w:right w:val="none" w:sz="0" w:space="0" w:color="auto"/>
                  </w:divBdr>
                  <w:divsChild>
                    <w:div w:id="307975682">
                      <w:marLeft w:val="0"/>
                      <w:marRight w:val="0"/>
                      <w:marTop w:val="0"/>
                      <w:marBottom w:val="0"/>
                      <w:divBdr>
                        <w:top w:val="none" w:sz="0" w:space="0" w:color="auto"/>
                        <w:left w:val="none" w:sz="0" w:space="0" w:color="auto"/>
                        <w:bottom w:val="none" w:sz="0" w:space="0" w:color="auto"/>
                        <w:right w:val="none" w:sz="0" w:space="0" w:color="auto"/>
                      </w:divBdr>
                    </w:div>
                  </w:divsChild>
                </w:div>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
                  </w:divsChild>
                </w:div>
                <w:div w:id="475336100">
                  <w:marLeft w:val="0"/>
                  <w:marRight w:val="0"/>
                  <w:marTop w:val="0"/>
                  <w:marBottom w:val="0"/>
                  <w:divBdr>
                    <w:top w:val="none" w:sz="0" w:space="0" w:color="auto"/>
                    <w:left w:val="none" w:sz="0" w:space="0" w:color="auto"/>
                    <w:bottom w:val="none" w:sz="0" w:space="0" w:color="auto"/>
                    <w:right w:val="none" w:sz="0" w:space="0" w:color="auto"/>
                  </w:divBdr>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66">
                  <w:marLeft w:val="0"/>
                  <w:marRight w:val="0"/>
                  <w:marTop w:val="0"/>
                  <w:marBottom w:val="0"/>
                  <w:divBdr>
                    <w:top w:val="none" w:sz="0" w:space="0" w:color="auto"/>
                    <w:left w:val="none" w:sz="0" w:space="0" w:color="auto"/>
                    <w:bottom w:val="none" w:sz="0" w:space="0" w:color="auto"/>
                    <w:right w:val="none" w:sz="0" w:space="0" w:color="auto"/>
                  </w:divBdr>
                </w:div>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033">
                  <w:marLeft w:val="600"/>
                  <w:marRight w:val="0"/>
                  <w:marTop w:val="0"/>
                  <w:marBottom w:val="105"/>
                  <w:divBdr>
                    <w:top w:val="none" w:sz="0" w:space="0" w:color="auto"/>
                    <w:left w:val="none" w:sz="0" w:space="0" w:color="auto"/>
                    <w:bottom w:val="none" w:sz="0" w:space="0" w:color="auto"/>
                    <w:right w:val="none" w:sz="0" w:space="0" w:color="auto"/>
                  </w:divBdr>
                </w:div>
                <w:div w:id="475607951">
                  <w:marLeft w:val="0"/>
                  <w:marRight w:val="0"/>
                  <w:marTop w:val="0"/>
                  <w:marBottom w:val="0"/>
                  <w:divBdr>
                    <w:top w:val="none" w:sz="0" w:space="0" w:color="auto"/>
                    <w:left w:val="none" w:sz="0" w:space="0" w:color="auto"/>
                    <w:bottom w:val="none" w:sz="0" w:space="0" w:color="auto"/>
                    <w:right w:val="none" w:sz="0" w:space="0" w:color="auto"/>
                  </w:divBdr>
                </w:div>
                <w:div w:id="475682081">
                  <w:marLeft w:val="0"/>
                  <w:marRight w:val="120"/>
                  <w:marTop w:val="0"/>
                  <w:marBottom w:val="150"/>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475797875">
                  <w:marLeft w:val="0"/>
                  <w:marRight w:val="0"/>
                  <w:marTop w:val="0"/>
                  <w:marBottom w:val="0"/>
                  <w:divBdr>
                    <w:top w:val="none" w:sz="0" w:space="0" w:color="auto"/>
                    <w:left w:val="none" w:sz="0" w:space="0" w:color="auto"/>
                    <w:bottom w:val="none" w:sz="0" w:space="0" w:color="auto"/>
                    <w:right w:val="none" w:sz="0" w:space="0" w:color="auto"/>
                  </w:divBdr>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085608071">
                          <w:marLeft w:val="0"/>
                          <w:marRight w:val="0"/>
                          <w:marTop w:val="75"/>
                          <w:marBottom w:val="0"/>
                          <w:divBdr>
                            <w:top w:val="none" w:sz="0" w:space="0" w:color="auto"/>
                            <w:left w:val="none" w:sz="0" w:space="0" w:color="auto"/>
                            <w:bottom w:val="none" w:sz="0" w:space="0" w:color="auto"/>
                            <w:right w:val="none" w:sz="0" w:space="0" w:color="auto"/>
                          </w:divBdr>
                        </w:div>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
                            <w:div w:id="1176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82">
                  <w:marLeft w:val="0"/>
                  <w:marRight w:val="0"/>
                  <w:marTop w:val="0"/>
                  <w:marBottom w:val="0"/>
                  <w:divBdr>
                    <w:top w:val="none" w:sz="0" w:space="0" w:color="auto"/>
                    <w:left w:val="none" w:sz="0" w:space="0" w:color="auto"/>
                    <w:bottom w:val="none" w:sz="0" w:space="0" w:color="auto"/>
                    <w:right w:val="none" w:sz="0" w:space="0" w:color="auto"/>
                  </w:divBdr>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
                  </w:divsChild>
                </w:div>
                <w:div w:id="476805592">
                  <w:marLeft w:val="0"/>
                  <w:marRight w:val="0"/>
                  <w:marTop w:val="0"/>
                  <w:marBottom w:val="0"/>
                  <w:divBdr>
                    <w:top w:val="none" w:sz="0" w:space="0" w:color="auto"/>
                    <w:left w:val="none" w:sz="0" w:space="0" w:color="auto"/>
                    <w:bottom w:val="none" w:sz="0" w:space="0" w:color="auto"/>
                    <w:right w:val="none" w:sz="0" w:space="0" w:color="auto"/>
                  </w:divBdr>
                </w:div>
                <w:div w:id="476806122">
                  <w:marLeft w:val="0"/>
                  <w:marRight w:val="540"/>
                  <w:marTop w:val="0"/>
                  <w:marBottom w:val="300"/>
                  <w:divBdr>
                    <w:top w:val="none" w:sz="0" w:space="0" w:color="auto"/>
                    <w:left w:val="none" w:sz="0" w:space="0" w:color="auto"/>
                    <w:bottom w:val="none" w:sz="0" w:space="0" w:color="auto"/>
                    <w:right w:val="none" w:sz="0" w:space="0" w:color="auto"/>
                  </w:divBdr>
                </w:div>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214">
                  <w:marLeft w:val="0"/>
                  <w:marRight w:val="0"/>
                  <w:marTop w:val="0"/>
                  <w:marBottom w:val="0"/>
                  <w:divBdr>
                    <w:top w:val="none" w:sz="0" w:space="0" w:color="auto"/>
                    <w:left w:val="none" w:sz="0" w:space="0" w:color="auto"/>
                    <w:bottom w:val="none" w:sz="0" w:space="0" w:color="auto"/>
                    <w:right w:val="none" w:sz="0" w:space="0" w:color="auto"/>
                  </w:divBdr>
                </w:div>
                <w:div w:id="477303015">
                  <w:marLeft w:val="0"/>
                  <w:marRight w:val="0"/>
                  <w:marTop w:val="0"/>
                  <w:marBottom w:val="0"/>
                  <w:divBdr>
                    <w:top w:val="none" w:sz="0" w:space="0" w:color="auto"/>
                    <w:left w:val="none" w:sz="0" w:space="0" w:color="auto"/>
                    <w:bottom w:val="none" w:sz="0" w:space="0" w:color="auto"/>
                    <w:right w:val="none" w:sz="0" w:space="0" w:color="auto"/>
                  </w:divBdr>
                </w:div>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sChild>
                </w:div>
                <w:div w:id="477453015">
                  <w:marLeft w:val="0"/>
                  <w:marRight w:val="0"/>
                  <w:marTop w:val="0"/>
                  <w:marBottom w:val="0"/>
                  <w:divBdr>
                    <w:top w:val="none" w:sz="0" w:space="0" w:color="auto"/>
                    <w:left w:val="none" w:sz="0" w:space="0" w:color="auto"/>
                    <w:bottom w:val="none" w:sz="0" w:space="0" w:color="auto"/>
                    <w:right w:val="none" w:sz="0" w:space="0" w:color="auto"/>
                  </w:divBdr>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
                <w:div w:id="477500874">
                  <w:marLeft w:val="0"/>
                  <w:marRight w:val="0"/>
                  <w:marTop w:val="0"/>
                  <w:marBottom w:val="0"/>
                  <w:divBdr>
                    <w:top w:val="none" w:sz="0" w:space="0" w:color="auto"/>
                    <w:left w:val="none" w:sz="0" w:space="0" w:color="auto"/>
                    <w:bottom w:val="none" w:sz="0" w:space="0" w:color="auto"/>
                    <w:right w:val="none" w:sz="0" w:space="0" w:color="auto"/>
                  </w:divBdr>
                </w:div>
                <w:div w:id="477575717">
                  <w:marLeft w:val="0"/>
                  <w:marRight w:val="0"/>
                  <w:marTop w:val="375"/>
                  <w:marBottom w:val="0"/>
                  <w:divBdr>
                    <w:top w:val="none" w:sz="0" w:space="0" w:color="auto"/>
                    <w:left w:val="none" w:sz="0" w:space="0" w:color="auto"/>
                    <w:bottom w:val="none" w:sz="0" w:space="0" w:color="auto"/>
                    <w:right w:val="none" w:sz="0" w:space="0" w:color="auto"/>
                  </w:divBdr>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477961751">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0"/>
                      <w:marTop w:val="0"/>
                      <w:marBottom w:val="0"/>
                      <w:divBdr>
                        <w:top w:val="none" w:sz="0" w:space="0" w:color="auto"/>
                        <w:left w:val="none" w:sz="0" w:space="0" w:color="auto"/>
                        <w:bottom w:val="none" w:sz="0" w:space="0" w:color="auto"/>
                        <w:right w:val="none" w:sz="0" w:space="0" w:color="auto"/>
                      </w:divBdr>
                    </w:div>
                  </w:divsChild>
                </w:div>
                <w:div w:id="478035878">
                  <w:marLeft w:val="0"/>
                  <w:marRight w:val="0"/>
                  <w:marTop w:val="0"/>
                  <w:marBottom w:val="0"/>
                  <w:divBdr>
                    <w:top w:val="none" w:sz="0" w:space="0" w:color="auto"/>
                    <w:left w:val="none" w:sz="0" w:space="0" w:color="auto"/>
                    <w:bottom w:val="none" w:sz="0" w:space="0" w:color="auto"/>
                    <w:right w:val="none" w:sz="0" w:space="0" w:color="auto"/>
                  </w:divBdr>
                </w:div>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sChild>
                </w:div>
                <w:div w:id="479226586">
                  <w:marLeft w:val="0"/>
                  <w:marRight w:val="0"/>
                  <w:marTop w:val="0"/>
                  <w:marBottom w:val="0"/>
                  <w:divBdr>
                    <w:top w:val="none" w:sz="0" w:space="0" w:color="auto"/>
                    <w:left w:val="none" w:sz="0" w:space="0" w:color="auto"/>
                    <w:bottom w:val="none" w:sz="0" w:space="0" w:color="auto"/>
                    <w:right w:val="none" w:sz="0" w:space="0" w:color="auto"/>
                  </w:divBdr>
                </w:div>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sChild>
                </w:div>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479884450">
                  <w:marLeft w:val="0"/>
                  <w:marRight w:val="0"/>
                  <w:marTop w:val="0"/>
                  <w:marBottom w:val="75"/>
                  <w:divBdr>
                    <w:top w:val="none" w:sz="0" w:space="0" w:color="auto"/>
                    <w:left w:val="none" w:sz="0" w:space="0" w:color="auto"/>
                    <w:bottom w:val="none" w:sz="0" w:space="0" w:color="auto"/>
                    <w:right w:val="none" w:sz="0" w:space="0" w:color="auto"/>
                  </w:divBdr>
                </w:div>
                <w:div w:id="479999736">
                  <w:marLeft w:val="0"/>
                  <w:marRight w:val="0"/>
                  <w:marTop w:val="0"/>
                  <w:marBottom w:val="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0077413">
                  <w:marLeft w:val="0"/>
                  <w:marRight w:val="0"/>
                  <w:marTop w:val="0"/>
                  <w:marBottom w:val="0"/>
                  <w:divBdr>
                    <w:top w:val="none" w:sz="0" w:space="0" w:color="auto"/>
                    <w:left w:val="none" w:sz="0" w:space="0" w:color="auto"/>
                    <w:bottom w:val="none" w:sz="0" w:space="0" w:color="auto"/>
                    <w:right w:val="none" w:sz="0" w:space="0" w:color="auto"/>
                  </w:divBdr>
                </w:div>
                <w:div w:id="480191833">
                  <w:marLeft w:val="0"/>
                  <w:marRight w:val="0"/>
                  <w:marTop w:val="0"/>
                  <w:marBottom w:val="420"/>
                  <w:divBdr>
                    <w:top w:val="none" w:sz="0" w:space="0" w:color="auto"/>
                    <w:left w:val="none" w:sz="0" w:space="0" w:color="auto"/>
                    <w:bottom w:val="none" w:sz="0" w:space="0" w:color="auto"/>
                    <w:right w:val="none" w:sz="0" w:space="0" w:color="auto"/>
                  </w:divBdr>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sChild>
                </w:div>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
                        <w:div w:id="569852134">
                          <w:marLeft w:val="0"/>
                          <w:marRight w:val="0"/>
                          <w:marTop w:val="300"/>
                          <w:marBottom w:val="0"/>
                          <w:divBdr>
                            <w:top w:val="none" w:sz="0" w:space="0" w:color="auto"/>
                            <w:left w:val="none" w:sz="0" w:space="0" w:color="auto"/>
                            <w:bottom w:val="none" w:sz="0" w:space="0" w:color="auto"/>
                            <w:right w:val="none" w:sz="0" w:space="0" w:color="auto"/>
                          </w:divBdr>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80731842">
                  <w:marLeft w:val="0"/>
                  <w:marRight w:val="0"/>
                  <w:marTop w:val="0"/>
                  <w:marBottom w:val="0"/>
                  <w:divBdr>
                    <w:top w:val="none" w:sz="0" w:space="0" w:color="auto"/>
                    <w:left w:val="none" w:sz="0" w:space="0" w:color="auto"/>
                    <w:bottom w:val="none" w:sz="0" w:space="0" w:color="auto"/>
                    <w:right w:val="none" w:sz="0" w:space="0" w:color="auto"/>
                  </w:divBdr>
                </w:div>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045">
                  <w:marLeft w:val="0"/>
                  <w:marRight w:val="0"/>
                  <w:marTop w:val="0"/>
                  <w:marBottom w:val="0"/>
                  <w:divBdr>
                    <w:top w:val="none" w:sz="0" w:space="0" w:color="auto"/>
                    <w:left w:val="none" w:sz="0" w:space="0" w:color="auto"/>
                    <w:bottom w:val="none" w:sz="0" w:space="0" w:color="auto"/>
                    <w:right w:val="none" w:sz="0" w:space="0" w:color="auto"/>
                  </w:divBdr>
                </w:div>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sChild>
                </w:div>
                <w:div w:id="481435289">
                  <w:marLeft w:val="0"/>
                  <w:marRight w:val="0"/>
                  <w:marTop w:val="0"/>
                  <w:marBottom w:val="0"/>
                  <w:divBdr>
                    <w:top w:val="none" w:sz="0" w:space="0" w:color="auto"/>
                    <w:left w:val="none" w:sz="0" w:space="0" w:color="auto"/>
                    <w:bottom w:val="none" w:sz="0" w:space="0" w:color="auto"/>
                    <w:right w:val="none" w:sz="0" w:space="0" w:color="auto"/>
                  </w:divBdr>
                </w:div>
                <w:div w:id="481504145">
                  <w:marLeft w:val="0"/>
                  <w:marRight w:val="0"/>
                  <w:marTop w:val="0"/>
                  <w:marBottom w:val="0"/>
                  <w:divBdr>
                    <w:top w:val="none" w:sz="0" w:space="0" w:color="auto"/>
                    <w:left w:val="none" w:sz="0" w:space="0" w:color="auto"/>
                    <w:bottom w:val="none" w:sz="0" w:space="0" w:color="auto"/>
                    <w:right w:val="none" w:sz="0" w:space="0" w:color="auto"/>
                  </w:divBdr>
                </w:div>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
                <w:div w:id="481511315">
                  <w:marLeft w:val="0"/>
                  <w:marRight w:val="0"/>
                  <w:marTop w:val="0"/>
                  <w:marBottom w:val="0"/>
                  <w:divBdr>
                    <w:top w:val="none" w:sz="0" w:space="0" w:color="auto"/>
                    <w:left w:val="none" w:sz="0" w:space="0" w:color="auto"/>
                    <w:bottom w:val="none" w:sz="0" w:space="0" w:color="auto"/>
                    <w:right w:val="none" w:sz="0" w:space="0" w:color="auto"/>
                  </w:divBdr>
                </w:div>
                <w:div w:id="481579166">
                  <w:marLeft w:val="0"/>
                  <w:marRight w:val="0"/>
                  <w:marTop w:val="0"/>
                  <w:marBottom w:val="0"/>
                  <w:divBdr>
                    <w:top w:val="none" w:sz="0" w:space="0" w:color="auto"/>
                    <w:left w:val="none" w:sz="0" w:space="0" w:color="auto"/>
                    <w:bottom w:val="none" w:sz="0" w:space="0" w:color="auto"/>
                    <w:right w:val="none" w:sz="0" w:space="0" w:color="auto"/>
                  </w:divBdr>
                </w:div>
                <w:div w:id="481580516">
                  <w:marLeft w:val="0"/>
                  <w:marRight w:val="0"/>
                  <w:marTop w:val="0"/>
                  <w:marBottom w:val="10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481892783">
                  <w:marLeft w:val="0"/>
                  <w:marRight w:val="0"/>
                  <w:marTop w:val="0"/>
                  <w:marBottom w:val="0"/>
                  <w:divBdr>
                    <w:top w:val="none" w:sz="0" w:space="0" w:color="auto"/>
                    <w:left w:val="none" w:sz="0" w:space="0" w:color="auto"/>
                    <w:bottom w:val="none" w:sz="0" w:space="0" w:color="auto"/>
                    <w:right w:val="none" w:sz="0" w:space="0" w:color="auto"/>
                  </w:divBdr>
                </w:div>
                <w:div w:id="482042005">
                  <w:marLeft w:val="0"/>
                  <w:marRight w:val="0"/>
                  <w:marTop w:val="0"/>
                  <w:marBottom w:val="0"/>
                  <w:divBdr>
                    <w:top w:val="none" w:sz="0" w:space="0" w:color="auto"/>
                    <w:left w:val="none" w:sz="0" w:space="0" w:color="auto"/>
                    <w:bottom w:val="none" w:sz="0" w:space="0" w:color="auto"/>
                    <w:right w:val="none" w:sz="0" w:space="0" w:color="auto"/>
                  </w:divBdr>
                </w:div>
                <w:div w:id="482048471">
                  <w:marLeft w:val="0"/>
                  <w:marRight w:val="0"/>
                  <w:marTop w:val="0"/>
                  <w:marBottom w:val="0"/>
                  <w:divBdr>
                    <w:top w:val="none" w:sz="0" w:space="0" w:color="auto"/>
                    <w:left w:val="none" w:sz="0" w:space="0" w:color="auto"/>
                    <w:bottom w:val="none" w:sz="0" w:space="0" w:color="auto"/>
                    <w:right w:val="none" w:sz="0" w:space="0" w:color="auto"/>
                  </w:divBdr>
                </w:div>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482626237">
                  <w:marLeft w:val="0"/>
                  <w:marRight w:val="0"/>
                  <w:marTop w:val="0"/>
                  <w:marBottom w:val="0"/>
                  <w:divBdr>
                    <w:top w:val="none" w:sz="0" w:space="0" w:color="auto"/>
                    <w:left w:val="none" w:sz="0" w:space="0" w:color="auto"/>
                    <w:bottom w:val="none" w:sz="0" w:space="0" w:color="auto"/>
                    <w:right w:val="none" w:sz="0" w:space="0" w:color="auto"/>
                  </w:divBdr>
                  <w:divsChild>
                    <w:div w:id="255871492">
                      <w:marLeft w:val="0"/>
                      <w:marRight w:val="0"/>
                      <w:marTop w:val="100"/>
                      <w:marBottom w:val="100"/>
                      <w:divBdr>
                        <w:top w:val="none" w:sz="0" w:space="0" w:color="auto"/>
                        <w:left w:val="none" w:sz="0" w:space="0" w:color="auto"/>
                        <w:bottom w:val="none" w:sz="0" w:space="0" w:color="auto"/>
                        <w:right w:val="none" w:sz="0" w:space="0" w:color="auto"/>
                      </w:divBdr>
                      <w:divsChild>
                        <w:div w:id="7370267">
                          <w:marLeft w:val="0"/>
                          <w:marRight w:val="0"/>
                          <w:marTop w:val="100"/>
                          <w:marBottom w:val="100"/>
                          <w:divBdr>
                            <w:top w:val="none" w:sz="0" w:space="0" w:color="auto"/>
                            <w:left w:val="none" w:sz="0" w:space="0" w:color="auto"/>
                            <w:bottom w:val="none" w:sz="0" w:space="0" w:color="auto"/>
                            <w:right w:val="none" w:sz="0" w:space="0" w:color="auto"/>
                          </w:divBdr>
                          <w:divsChild>
                            <w:div w:id="660155769">
                              <w:marLeft w:val="0"/>
                              <w:marRight w:val="0"/>
                              <w:marTop w:val="0"/>
                              <w:marBottom w:val="0"/>
                              <w:divBdr>
                                <w:top w:val="none" w:sz="0" w:space="0" w:color="auto"/>
                                <w:left w:val="none" w:sz="0" w:space="0" w:color="auto"/>
                                <w:bottom w:val="none" w:sz="0" w:space="0" w:color="auto"/>
                                <w:right w:val="none" w:sz="0" w:space="0" w:color="auto"/>
                              </w:divBdr>
                              <w:divsChild>
                                <w:div w:id="852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573">
                  <w:marLeft w:val="0"/>
                  <w:marRight w:val="0"/>
                  <w:marTop w:val="0"/>
                  <w:marBottom w:val="210"/>
                  <w:divBdr>
                    <w:top w:val="none" w:sz="0" w:space="0" w:color="auto"/>
                    <w:left w:val="none" w:sz="0" w:space="0" w:color="auto"/>
                    <w:bottom w:val="none" w:sz="0" w:space="0" w:color="auto"/>
                    <w:right w:val="none" w:sz="0" w:space="0" w:color="auto"/>
                  </w:divBdr>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2819059">
                  <w:marLeft w:val="0"/>
                  <w:marRight w:val="0"/>
                  <w:marTop w:val="0"/>
                  <w:marBottom w:val="0"/>
                  <w:divBdr>
                    <w:top w:val="none" w:sz="0" w:space="0" w:color="auto"/>
                    <w:left w:val="none" w:sz="0" w:space="0" w:color="auto"/>
                    <w:bottom w:val="none" w:sz="0" w:space="0" w:color="auto"/>
                    <w:right w:val="none" w:sz="0" w:space="0" w:color="auto"/>
                  </w:divBdr>
                  <w:divsChild>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
                      </w:divsChild>
                    </w:div>
                    <w:div w:id="1230506951">
                      <w:marLeft w:val="0"/>
                      <w:marRight w:val="0"/>
                      <w:marTop w:val="0"/>
                      <w:marBottom w:val="0"/>
                      <w:divBdr>
                        <w:top w:val="none" w:sz="0" w:space="0" w:color="auto"/>
                        <w:left w:val="none" w:sz="0" w:space="0" w:color="auto"/>
                        <w:bottom w:val="none" w:sz="0" w:space="0" w:color="auto"/>
                        <w:right w:val="none" w:sz="0" w:space="0" w:color="auto"/>
                      </w:divBdr>
                      <w:divsChild>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
                <w:div w:id="483354854">
                  <w:marLeft w:val="0"/>
                  <w:marRight w:val="0"/>
                  <w:marTop w:val="0"/>
                  <w:marBottom w:val="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 w:id="483594468">
                  <w:marLeft w:val="0"/>
                  <w:marRight w:val="0"/>
                  <w:marTop w:val="0"/>
                  <w:marBottom w:val="0"/>
                  <w:divBdr>
                    <w:top w:val="none" w:sz="0" w:space="0" w:color="auto"/>
                    <w:left w:val="none" w:sz="0" w:space="0" w:color="auto"/>
                    <w:bottom w:val="none" w:sz="0" w:space="0" w:color="auto"/>
                    <w:right w:val="none" w:sz="0" w:space="0" w:color="auto"/>
                  </w:divBdr>
                </w:div>
                <w:div w:id="483736426">
                  <w:marLeft w:val="0"/>
                  <w:marRight w:val="0"/>
                  <w:marTop w:val="0"/>
                  <w:marBottom w:val="0"/>
                  <w:divBdr>
                    <w:top w:val="none" w:sz="0" w:space="0" w:color="auto"/>
                    <w:left w:val="none" w:sz="0" w:space="0" w:color="auto"/>
                    <w:bottom w:val="none" w:sz="0" w:space="0" w:color="auto"/>
                    <w:right w:val="none" w:sz="0" w:space="0" w:color="auto"/>
                  </w:divBdr>
                </w:div>
                <w:div w:id="483740587">
                  <w:marLeft w:val="0"/>
                  <w:marRight w:val="0"/>
                  <w:marTop w:val="0"/>
                  <w:marBottom w:val="0"/>
                  <w:divBdr>
                    <w:top w:val="none" w:sz="0" w:space="0" w:color="auto"/>
                    <w:left w:val="none" w:sz="0" w:space="0" w:color="auto"/>
                    <w:bottom w:val="none" w:sz="0" w:space="0" w:color="auto"/>
                    <w:right w:val="none" w:sz="0" w:space="0" w:color="auto"/>
                  </w:divBdr>
                </w:div>
                <w:div w:id="483744446">
                  <w:marLeft w:val="0"/>
                  <w:marRight w:val="0"/>
                  <w:marTop w:val="0"/>
                  <w:marBottom w:val="0"/>
                  <w:divBdr>
                    <w:top w:val="none" w:sz="0" w:space="0" w:color="auto"/>
                    <w:left w:val="none" w:sz="0" w:space="0" w:color="auto"/>
                    <w:bottom w:val="none" w:sz="0" w:space="0" w:color="auto"/>
                    <w:right w:val="none" w:sz="0" w:space="0" w:color="auto"/>
                  </w:divBdr>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484130299">
                  <w:marLeft w:val="0"/>
                  <w:marRight w:val="0"/>
                  <w:marTop w:val="0"/>
                  <w:marBottom w:val="0"/>
                  <w:divBdr>
                    <w:top w:val="none" w:sz="0" w:space="0" w:color="auto"/>
                    <w:left w:val="none" w:sz="0" w:space="0" w:color="auto"/>
                    <w:bottom w:val="none" w:sz="0" w:space="0" w:color="auto"/>
                    <w:right w:val="none" w:sz="0" w:space="0" w:color="auto"/>
                  </w:divBdr>
                </w:div>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 w:id="484201861">
                  <w:marLeft w:val="0"/>
                  <w:marRight w:val="0"/>
                  <w:marTop w:val="0"/>
                  <w:marBottom w:val="0"/>
                  <w:divBdr>
                    <w:top w:val="none" w:sz="0" w:space="0" w:color="auto"/>
                    <w:left w:val="none" w:sz="0" w:space="0" w:color="auto"/>
                    <w:bottom w:val="none" w:sz="0" w:space="0" w:color="auto"/>
                    <w:right w:val="none" w:sz="0" w:space="0" w:color="auto"/>
                  </w:divBdr>
                </w:div>
                <w:div w:id="484276664">
                  <w:marLeft w:val="0"/>
                  <w:marRight w:val="0"/>
                  <w:marTop w:val="0"/>
                  <w:marBottom w:val="0"/>
                  <w:divBdr>
                    <w:top w:val="none" w:sz="0" w:space="0" w:color="auto"/>
                    <w:left w:val="none" w:sz="0" w:space="0" w:color="auto"/>
                    <w:bottom w:val="none" w:sz="0" w:space="0" w:color="auto"/>
                    <w:right w:val="none" w:sz="0" w:space="0" w:color="auto"/>
                  </w:divBdr>
                </w:div>
                <w:div w:id="484318223">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 w:id="484666807">
                  <w:marLeft w:val="0"/>
                  <w:marRight w:val="0"/>
                  <w:marTop w:val="0"/>
                  <w:marBottom w:val="0"/>
                  <w:divBdr>
                    <w:top w:val="none" w:sz="0" w:space="0" w:color="auto"/>
                    <w:left w:val="none" w:sz="0" w:space="0" w:color="auto"/>
                    <w:bottom w:val="none" w:sz="0" w:space="0" w:color="auto"/>
                    <w:right w:val="none" w:sz="0" w:space="0" w:color="auto"/>
                  </w:divBdr>
                </w:div>
                <w:div w:id="484784390">
                  <w:marLeft w:val="0"/>
                  <w:marRight w:val="0"/>
                  <w:marTop w:val="0"/>
                  <w:marBottom w:val="0"/>
                  <w:divBdr>
                    <w:top w:val="none" w:sz="0" w:space="0" w:color="auto"/>
                    <w:left w:val="none" w:sz="0" w:space="0" w:color="auto"/>
                    <w:bottom w:val="none" w:sz="0" w:space="0" w:color="auto"/>
                    <w:right w:val="none" w:sz="0" w:space="0" w:color="auto"/>
                  </w:divBdr>
                </w:div>
                <w:div w:id="484787885">
                  <w:marLeft w:val="0"/>
                  <w:marRight w:val="0"/>
                  <w:marTop w:val="0"/>
                  <w:marBottom w:val="0"/>
                  <w:divBdr>
                    <w:top w:val="none" w:sz="0" w:space="0" w:color="auto"/>
                    <w:left w:val="none" w:sz="0" w:space="0" w:color="auto"/>
                    <w:bottom w:val="none" w:sz="0" w:space="0" w:color="auto"/>
                    <w:right w:val="none" w:sz="0" w:space="0" w:color="auto"/>
                  </w:divBdr>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
                  </w:divsChild>
                </w:div>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300">
                  <w:marLeft w:val="0"/>
                  <w:marRight w:val="0"/>
                  <w:marTop w:val="0"/>
                  <w:marBottom w:val="0"/>
                  <w:divBdr>
                    <w:top w:val="none" w:sz="0" w:space="0" w:color="auto"/>
                    <w:left w:val="none" w:sz="0" w:space="0" w:color="auto"/>
                    <w:bottom w:val="none" w:sz="0" w:space="0" w:color="auto"/>
                    <w:right w:val="none" w:sz="0" w:space="0" w:color="auto"/>
                  </w:divBdr>
                </w:div>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27">
                  <w:marLeft w:val="0"/>
                  <w:marRight w:val="0"/>
                  <w:marTop w:val="150"/>
                  <w:marBottom w:val="0"/>
                  <w:divBdr>
                    <w:top w:val="none" w:sz="0" w:space="0" w:color="auto"/>
                    <w:left w:val="none" w:sz="0" w:space="0" w:color="auto"/>
                    <w:bottom w:val="none" w:sz="0" w:space="0" w:color="auto"/>
                    <w:right w:val="none" w:sz="0" w:space="0" w:color="auto"/>
                  </w:divBdr>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485511701">
                  <w:marLeft w:val="0"/>
                  <w:marRight w:val="0"/>
                  <w:marTop w:val="0"/>
                  <w:marBottom w:val="0"/>
                  <w:divBdr>
                    <w:top w:val="none" w:sz="0" w:space="0" w:color="auto"/>
                    <w:left w:val="none" w:sz="0" w:space="0" w:color="auto"/>
                    <w:bottom w:val="none" w:sz="0" w:space="0" w:color="auto"/>
                    <w:right w:val="none" w:sz="0" w:space="0" w:color="auto"/>
                  </w:divBdr>
                </w:div>
                <w:div w:id="485784211">
                  <w:marLeft w:val="0"/>
                  <w:marRight w:val="0"/>
                  <w:marTop w:val="0"/>
                  <w:marBottom w:val="0"/>
                  <w:divBdr>
                    <w:top w:val="none" w:sz="0" w:space="0" w:color="auto"/>
                    <w:left w:val="none" w:sz="0" w:space="0" w:color="auto"/>
                    <w:bottom w:val="none" w:sz="0" w:space="0" w:color="auto"/>
                    <w:right w:val="none" w:sz="0" w:space="0" w:color="auto"/>
                  </w:divBdr>
                </w:div>
                <w:div w:id="485826673">
                  <w:marLeft w:val="0"/>
                  <w:marRight w:val="0"/>
                  <w:marTop w:val="0"/>
                  <w:marBottom w:val="300"/>
                  <w:divBdr>
                    <w:top w:val="none" w:sz="0" w:space="0" w:color="auto"/>
                    <w:left w:val="none" w:sz="0" w:space="0" w:color="auto"/>
                    <w:bottom w:val="none" w:sz="0" w:space="0" w:color="auto"/>
                    <w:right w:val="none" w:sz="0" w:space="0" w:color="auto"/>
                  </w:divBdr>
                </w:div>
                <w:div w:id="485971153">
                  <w:marLeft w:val="0"/>
                  <w:marRight w:val="0"/>
                  <w:marTop w:val="0"/>
                  <w:marBottom w:val="0"/>
                  <w:divBdr>
                    <w:top w:val="none" w:sz="0" w:space="0" w:color="auto"/>
                    <w:left w:val="none" w:sz="0" w:space="0" w:color="auto"/>
                    <w:bottom w:val="none" w:sz="0" w:space="0" w:color="auto"/>
                    <w:right w:val="none" w:sz="0" w:space="0" w:color="auto"/>
                  </w:divBdr>
                </w:div>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666">
                  <w:marLeft w:val="0"/>
                  <w:marRight w:val="0"/>
                  <w:marTop w:val="0"/>
                  <w:marBottom w:val="0"/>
                  <w:divBdr>
                    <w:top w:val="none" w:sz="0" w:space="0" w:color="auto"/>
                    <w:left w:val="none" w:sz="0" w:space="0" w:color="auto"/>
                    <w:bottom w:val="none" w:sz="0" w:space="0" w:color="auto"/>
                    <w:right w:val="none" w:sz="0" w:space="0" w:color="auto"/>
                  </w:divBdr>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486481513">
                  <w:marLeft w:val="0"/>
                  <w:marRight w:val="0"/>
                  <w:marTop w:val="0"/>
                  <w:marBottom w:val="300"/>
                  <w:divBdr>
                    <w:top w:val="none" w:sz="0" w:space="0" w:color="auto"/>
                    <w:left w:val="none" w:sz="0" w:space="0" w:color="auto"/>
                    <w:bottom w:val="none" w:sz="0" w:space="0" w:color="auto"/>
                    <w:right w:val="none" w:sz="0" w:space="0" w:color="auto"/>
                  </w:divBdr>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531">
                  <w:marLeft w:val="0"/>
                  <w:marRight w:val="0"/>
                  <w:marTop w:val="0"/>
                  <w:marBottom w:val="0"/>
                  <w:divBdr>
                    <w:top w:val="none" w:sz="0" w:space="0" w:color="auto"/>
                    <w:left w:val="none" w:sz="0" w:space="0" w:color="auto"/>
                    <w:bottom w:val="none" w:sz="0" w:space="0" w:color="auto"/>
                    <w:right w:val="none" w:sz="0" w:space="0" w:color="auto"/>
                  </w:divBdr>
                </w:div>
                <w:div w:id="486899197">
                  <w:marLeft w:val="0"/>
                  <w:marRight w:val="0"/>
                  <w:marTop w:val="0"/>
                  <w:marBottom w:val="0"/>
                  <w:divBdr>
                    <w:top w:val="none" w:sz="0" w:space="0" w:color="auto"/>
                    <w:left w:val="none" w:sz="0" w:space="0" w:color="auto"/>
                    <w:bottom w:val="none" w:sz="0" w:space="0" w:color="auto"/>
                    <w:right w:val="none" w:sz="0" w:space="0" w:color="auto"/>
                  </w:divBdr>
                </w:div>
                <w:div w:id="487134561">
                  <w:marLeft w:val="0"/>
                  <w:marRight w:val="0"/>
                  <w:marTop w:val="225"/>
                  <w:marBottom w:val="0"/>
                  <w:divBdr>
                    <w:top w:val="none" w:sz="0" w:space="0" w:color="auto"/>
                    <w:left w:val="none" w:sz="0" w:space="0" w:color="auto"/>
                    <w:bottom w:val="none" w:sz="0" w:space="0" w:color="auto"/>
                    <w:right w:val="none" w:sz="0" w:space="0" w:color="auto"/>
                  </w:divBdr>
                </w:div>
                <w:div w:id="487283751">
                  <w:marLeft w:val="0"/>
                  <w:marRight w:val="0"/>
                  <w:marTop w:val="0"/>
                  <w:marBottom w:val="0"/>
                  <w:divBdr>
                    <w:top w:val="none" w:sz="0" w:space="0" w:color="auto"/>
                    <w:left w:val="none" w:sz="0" w:space="0" w:color="auto"/>
                    <w:bottom w:val="none" w:sz="0" w:space="0" w:color="auto"/>
                    <w:right w:val="none" w:sz="0" w:space="0" w:color="auto"/>
                  </w:divBdr>
                </w:div>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487484176">
                  <w:marLeft w:val="0"/>
                  <w:marRight w:val="0"/>
                  <w:marTop w:val="0"/>
                  <w:marBottom w:val="0"/>
                  <w:divBdr>
                    <w:top w:val="none" w:sz="0" w:space="0" w:color="auto"/>
                    <w:left w:val="none" w:sz="0" w:space="0" w:color="auto"/>
                    <w:bottom w:val="none" w:sz="0" w:space="0" w:color="auto"/>
                    <w:right w:val="none" w:sz="0" w:space="0" w:color="auto"/>
                  </w:divBdr>
                </w:div>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 w:id="487671855">
                  <w:marLeft w:val="0"/>
                  <w:marRight w:val="0"/>
                  <w:marTop w:val="0"/>
                  <w:marBottom w:val="210"/>
                  <w:divBdr>
                    <w:top w:val="none" w:sz="0" w:space="0" w:color="auto"/>
                    <w:left w:val="none" w:sz="0" w:space="0" w:color="auto"/>
                    <w:bottom w:val="none" w:sz="0" w:space="0" w:color="auto"/>
                    <w:right w:val="none" w:sz="0" w:space="0" w:color="auto"/>
                  </w:divBdr>
                </w:div>
                <w:div w:id="487792101">
                  <w:marLeft w:val="0"/>
                  <w:marRight w:val="0"/>
                  <w:marTop w:val="0"/>
                  <w:marBottom w:val="225"/>
                  <w:divBdr>
                    <w:top w:val="none" w:sz="0" w:space="0" w:color="auto"/>
                    <w:left w:val="none" w:sz="0" w:space="0" w:color="auto"/>
                    <w:bottom w:val="none" w:sz="0" w:space="0" w:color="auto"/>
                    <w:right w:val="none" w:sz="0" w:space="0" w:color="auto"/>
                  </w:divBdr>
                </w:div>
                <w:div w:id="487866081">
                  <w:marLeft w:val="0"/>
                  <w:marRight w:val="0"/>
                  <w:marTop w:val="0"/>
                  <w:marBottom w:val="0"/>
                  <w:divBdr>
                    <w:top w:val="none" w:sz="0" w:space="0" w:color="auto"/>
                    <w:left w:val="none" w:sz="0" w:space="0" w:color="auto"/>
                    <w:bottom w:val="none" w:sz="0" w:space="0" w:color="auto"/>
                    <w:right w:val="none" w:sz="0" w:space="0" w:color="auto"/>
                  </w:divBdr>
                </w:div>
                <w:div w:id="488056760">
                  <w:marLeft w:val="0"/>
                  <w:marRight w:val="0"/>
                  <w:marTop w:val="0"/>
                  <w:marBottom w:val="0"/>
                  <w:divBdr>
                    <w:top w:val="none" w:sz="0" w:space="0" w:color="auto"/>
                    <w:left w:val="none" w:sz="0" w:space="0" w:color="auto"/>
                    <w:bottom w:val="none" w:sz="0" w:space="0" w:color="auto"/>
                    <w:right w:val="none" w:sz="0" w:space="0" w:color="auto"/>
                  </w:divBdr>
                  <w:divsChild>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
                    <w:div w:id="770978562">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
                    <w:div w:id="1190295291">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 w:id="488254872">
                  <w:marLeft w:val="0"/>
                  <w:marRight w:val="3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
                    <w:div w:id="155728660">
                      <w:marLeft w:val="0"/>
                      <w:marRight w:val="0"/>
                      <w:marTop w:val="0"/>
                      <w:marBottom w:val="0"/>
                      <w:divBdr>
                        <w:top w:val="none" w:sz="0" w:space="0" w:color="auto"/>
                        <w:left w:val="none" w:sz="0" w:space="0" w:color="auto"/>
                        <w:bottom w:val="none" w:sz="0" w:space="0" w:color="auto"/>
                        <w:right w:val="none" w:sz="0" w:space="0" w:color="auto"/>
                      </w:divBdr>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7420">
                  <w:marLeft w:val="0"/>
                  <w:marRight w:val="0"/>
                  <w:marTop w:val="0"/>
                  <w:marBottom w:val="0"/>
                  <w:divBdr>
                    <w:top w:val="none" w:sz="0" w:space="0" w:color="auto"/>
                    <w:left w:val="none" w:sz="0" w:space="0" w:color="auto"/>
                    <w:bottom w:val="none" w:sz="0" w:space="0" w:color="auto"/>
                    <w:right w:val="none" w:sz="0" w:space="0" w:color="auto"/>
                  </w:divBdr>
                </w:div>
                <w:div w:id="488598128">
                  <w:marLeft w:val="0"/>
                  <w:marRight w:val="0"/>
                  <w:marTop w:val="0"/>
                  <w:marBottom w:val="0"/>
                  <w:divBdr>
                    <w:top w:val="none" w:sz="0" w:space="0" w:color="auto"/>
                    <w:left w:val="none" w:sz="0" w:space="0" w:color="auto"/>
                    <w:bottom w:val="none" w:sz="0" w:space="0" w:color="auto"/>
                    <w:right w:val="none" w:sz="0" w:space="0" w:color="auto"/>
                  </w:divBdr>
                </w:div>
                <w:div w:id="488639229">
                  <w:marLeft w:val="0"/>
                  <w:marRight w:val="0"/>
                  <w:marTop w:val="0"/>
                  <w:marBottom w:val="0"/>
                  <w:divBdr>
                    <w:top w:val="none" w:sz="0" w:space="0" w:color="auto"/>
                    <w:left w:val="none" w:sz="0" w:space="0" w:color="auto"/>
                    <w:bottom w:val="none" w:sz="0" w:space="0" w:color="auto"/>
                    <w:right w:val="none" w:sz="0" w:space="0" w:color="auto"/>
                  </w:divBdr>
                </w:div>
                <w:div w:id="488710069">
                  <w:marLeft w:val="0"/>
                  <w:marRight w:val="0"/>
                  <w:marTop w:val="0"/>
                  <w:marBottom w:val="0"/>
                  <w:divBdr>
                    <w:top w:val="none" w:sz="0" w:space="0" w:color="auto"/>
                    <w:left w:val="none" w:sz="0" w:space="0" w:color="auto"/>
                    <w:bottom w:val="none" w:sz="0" w:space="0" w:color="auto"/>
                    <w:right w:val="none" w:sz="0" w:space="0" w:color="auto"/>
                  </w:divBdr>
                </w:div>
                <w:div w:id="489057473">
                  <w:marLeft w:val="-135"/>
                  <w:marRight w:val="0"/>
                  <w:marTop w:val="0"/>
                  <w:marBottom w:val="0"/>
                  <w:divBdr>
                    <w:top w:val="none" w:sz="0" w:space="0" w:color="auto"/>
                    <w:left w:val="none" w:sz="0" w:space="0" w:color="auto"/>
                    <w:bottom w:val="none" w:sz="0" w:space="0" w:color="auto"/>
                    <w:right w:val="none" w:sz="0" w:space="0" w:color="auto"/>
                  </w:divBdr>
                </w:div>
                <w:div w:id="489099581">
                  <w:marLeft w:val="0"/>
                  <w:marRight w:val="0"/>
                  <w:marTop w:val="0"/>
                  <w:marBottom w:val="0"/>
                  <w:divBdr>
                    <w:top w:val="none" w:sz="0" w:space="0" w:color="auto"/>
                    <w:left w:val="none" w:sz="0" w:space="0" w:color="auto"/>
                    <w:bottom w:val="none" w:sz="0" w:space="0" w:color="auto"/>
                    <w:right w:val="none" w:sz="0" w:space="0" w:color="auto"/>
                  </w:divBdr>
                </w:div>
                <w:div w:id="489251254">
                  <w:marLeft w:val="0"/>
                  <w:marRight w:val="0"/>
                  <w:marTop w:val="225"/>
                  <w:marBottom w:val="0"/>
                  <w:divBdr>
                    <w:top w:val="none" w:sz="0" w:space="0" w:color="auto"/>
                    <w:left w:val="none" w:sz="0" w:space="0" w:color="auto"/>
                    <w:bottom w:val="none" w:sz="0" w:space="0" w:color="auto"/>
                    <w:right w:val="none" w:sz="0" w:space="0" w:color="auto"/>
                  </w:divBdr>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489560925">
                  <w:marLeft w:val="0"/>
                  <w:marRight w:val="0"/>
                  <w:marTop w:val="0"/>
                  <w:marBottom w:val="0"/>
                  <w:divBdr>
                    <w:top w:val="none" w:sz="0" w:space="0" w:color="auto"/>
                    <w:left w:val="none" w:sz="0" w:space="0" w:color="auto"/>
                    <w:bottom w:val="none" w:sz="0" w:space="0" w:color="auto"/>
                    <w:right w:val="none" w:sz="0" w:space="0" w:color="auto"/>
                  </w:divBdr>
                </w:div>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727">
                  <w:marLeft w:val="0"/>
                  <w:marRight w:val="0"/>
                  <w:marTop w:val="0"/>
                  <w:marBottom w:val="0"/>
                  <w:divBdr>
                    <w:top w:val="none" w:sz="0" w:space="0" w:color="auto"/>
                    <w:left w:val="none" w:sz="0" w:space="0" w:color="auto"/>
                    <w:bottom w:val="none" w:sz="0" w:space="0" w:color="auto"/>
                    <w:right w:val="none" w:sz="0" w:space="0" w:color="auto"/>
                  </w:divBdr>
                </w:div>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490027889">
                  <w:marLeft w:val="0"/>
                  <w:marRight w:val="0"/>
                  <w:marTop w:val="0"/>
                  <w:marBottom w:val="0"/>
                  <w:divBdr>
                    <w:top w:val="none" w:sz="0" w:space="0" w:color="auto"/>
                    <w:left w:val="none" w:sz="0" w:space="0" w:color="auto"/>
                    <w:bottom w:val="none" w:sz="0" w:space="0" w:color="auto"/>
                    <w:right w:val="none" w:sz="0" w:space="0" w:color="auto"/>
                  </w:divBdr>
                </w:div>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 w:id="490760545">
                  <w:marLeft w:val="0"/>
                  <w:marRight w:val="0"/>
                  <w:marTop w:val="225"/>
                  <w:marBottom w:val="0"/>
                  <w:divBdr>
                    <w:top w:val="none" w:sz="0" w:space="0" w:color="auto"/>
                    <w:left w:val="none" w:sz="0" w:space="0" w:color="auto"/>
                    <w:bottom w:val="none" w:sz="0" w:space="0" w:color="auto"/>
                    <w:right w:val="none" w:sz="0" w:space="0" w:color="auto"/>
                  </w:divBdr>
                </w:div>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7298">
                  <w:marLeft w:val="0"/>
                  <w:marRight w:val="150"/>
                  <w:marTop w:val="0"/>
                  <w:marBottom w:val="0"/>
                  <w:divBdr>
                    <w:top w:val="none" w:sz="0" w:space="0" w:color="auto"/>
                    <w:left w:val="none" w:sz="0" w:space="0" w:color="auto"/>
                    <w:bottom w:val="none" w:sz="0" w:space="0" w:color="auto"/>
                    <w:right w:val="none" w:sz="0" w:space="0" w:color="auto"/>
                  </w:divBdr>
                </w:div>
                <w:div w:id="491071713">
                  <w:marLeft w:val="0"/>
                  <w:marRight w:val="0"/>
                  <w:marTop w:val="0"/>
                  <w:marBottom w:val="0"/>
                  <w:divBdr>
                    <w:top w:val="none" w:sz="0" w:space="0" w:color="auto"/>
                    <w:left w:val="none" w:sz="0" w:space="0" w:color="auto"/>
                    <w:bottom w:val="none" w:sz="0" w:space="0" w:color="auto"/>
                    <w:right w:val="none" w:sz="0" w:space="0" w:color="auto"/>
                  </w:divBdr>
                  <w:divsChild>
                    <w:div w:id="558829943">
                      <w:marLeft w:val="0"/>
                      <w:marRight w:val="0"/>
                      <w:marTop w:val="0"/>
                      <w:marBottom w:val="0"/>
                      <w:divBdr>
                        <w:top w:val="none" w:sz="0" w:space="0" w:color="auto"/>
                        <w:left w:val="none" w:sz="0" w:space="0" w:color="auto"/>
                        <w:bottom w:val="none" w:sz="0" w:space="0" w:color="auto"/>
                        <w:right w:val="none" w:sz="0" w:space="0" w:color="auto"/>
                      </w:divBdr>
                      <w:divsChild>
                        <w:div w:id="709652809">
                          <w:marLeft w:val="0"/>
                          <w:marRight w:val="0"/>
                          <w:marTop w:val="0"/>
                          <w:marBottom w:val="0"/>
                          <w:divBdr>
                            <w:top w:val="none" w:sz="0" w:space="0" w:color="auto"/>
                            <w:left w:val="none" w:sz="0" w:space="0" w:color="auto"/>
                            <w:bottom w:val="none" w:sz="0" w:space="0" w:color="auto"/>
                            <w:right w:val="none" w:sz="0" w:space="0" w:color="auto"/>
                          </w:divBdr>
                        </w:div>
                        <w:div w:id="908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589">
                  <w:marLeft w:val="0"/>
                  <w:marRight w:val="0"/>
                  <w:marTop w:val="0"/>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491532801">
                  <w:marLeft w:val="0"/>
                  <w:marRight w:val="0"/>
                  <w:marTop w:val="0"/>
                  <w:marBottom w:val="0"/>
                  <w:divBdr>
                    <w:top w:val="none" w:sz="0" w:space="0" w:color="auto"/>
                    <w:left w:val="none" w:sz="0" w:space="0" w:color="auto"/>
                    <w:bottom w:val="none" w:sz="0" w:space="0" w:color="auto"/>
                    <w:right w:val="none" w:sz="0" w:space="0" w:color="auto"/>
                  </w:divBdr>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491720604">
                  <w:marLeft w:val="0"/>
                  <w:marRight w:val="0"/>
                  <w:marTop w:val="0"/>
                  <w:marBottom w:val="0"/>
                  <w:divBdr>
                    <w:top w:val="none" w:sz="0" w:space="0" w:color="auto"/>
                    <w:left w:val="none" w:sz="0" w:space="0" w:color="auto"/>
                    <w:bottom w:val="none" w:sz="0" w:space="0" w:color="auto"/>
                    <w:right w:val="none" w:sz="0" w:space="0" w:color="auto"/>
                  </w:divBdr>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492110594">
                  <w:marLeft w:val="0"/>
                  <w:marRight w:val="0"/>
                  <w:marTop w:val="0"/>
                  <w:marBottom w:val="0"/>
                  <w:divBdr>
                    <w:top w:val="none" w:sz="0" w:space="0" w:color="auto"/>
                    <w:left w:val="none" w:sz="0" w:space="0" w:color="auto"/>
                    <w:bottom w:val="none" w:sz="0" w:space="0" w:color="auto"/>
                    <w:right w:val="none" w:sz="0" w:space="0" w:color="auto"/>
                  </w:divBdr>
                </w:div>
                <w:div w:id="492113543">
                  <w:marLeft w:val="0"/>
                  <w:marRight w:val="0"/>
                  <w:marTop w:val="0"/>
                  <w:marBottom w:val="0"/>
                  <w:divBdr>
                    <w:top w:val="none" w:sz="0" w:space="0" w:color="auto"/>
                    <w:left w:val="none" w:sz="0" w:space="0" w:color="auto"/>
                    <w:bottom w:val="none" w:sz="0" w:space="0" w:color="auto"/>
                    <w:right w:val="none" w:sz="0" w:space="0" w:color="auto"/>
                  </w:divBdr>
                </w:div>
                <w:div w:id="492331064">
                  <w:marLeft w:val="0"/>
                  <w:marRight w:val="0"/>
                  <w:marTop w:val="0"/>
                  <w:marBottom w:val="0"/>
                  <w:divBdr>
                    <w:top w:val="none" w:sz="0" w:space="0" w:color="auto"/>
                    <w:left w:val="none" w:sz="0" w:space="0" w:color="auto"/>
                    <w:bottom w:val="none" w:sz="0" w:space="0" w:color="auto"/>
                    <w:right w:val="none" w:sz="0" w:space="0" w:color="auto"/>
                  </w:divBdr>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9651">
                  <w:marLeft w:val="0"/>
                  <w:marRight w:val="0"/>
                  <w:marTop w:val="0"/>
                  <w:marBottom w:val="75"/>
                  <w:divBdr>
                    <w:top w:val="none" w:sz="0" w:space="0" w:color="auto"/>
                    <w:left w:val="none" w:sz="0" w:space="0" w:color="auto"/>
                    <w:bottom w:val="none" w:sz="0" w:space="0" w:color="auto"/>
                    <w:right w:val="none" w:sz="0" w:space="0" w:color="auto"/>
                  </w:divBdr>
                </w:div>
                <w:div w:id="493254424">
                  <w:marLeft w:val="0"/>
                  <w:marRight w:val="0"/>
                  <w:marTop w:val="225"/>
                  <w:marBottom w:val="0"/>
                  <w:divBdr>
                    <w:top w:val="none" w:sz="0" w:space="0" w:color="auto"/>
                    <w:left w:val="none" w:sz="0" w:space="0" w:color="auto"/>
                    <w:bottom w:val="none" w:sz="0" w:space="0" w:color="auto"/>
                    <w:right w:val="none" w:sz="0" w:space="0" w:color="auto"/>
                  </w:divBdr>
                </w:div>
                <w:div w:id="493372214">
                  <w:marLeft w:val="0"/>
                  <w:marRight w:val="0"/>
                  <w:marTop w:val="225"/>
                  <w:marBottom w:val="0"/>
                  <w:divBdr>
                    <w:top w:val="none" w:sz="0" w:space="0" w:color="auto"/>
                    <w:left w:val="none" w:sz="0" w:space="0" w:color="auto"/>
                    <w:bottom w:val="none" w:sz="0" w:space="0" w:color="auto"/>
                    <w:right w:val="none" w:sz="0" w:space="0" w:color="auto"/>
                  </w:divBdr>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
                <w:div w:id="493572687">
                  <w:marLeft w:val="0"/>
                  <w:marRight w:val="0"/>
                  <w:marTop w:val="0"/>
                  <w:marBottom w:val="0"/>
                  <w:divBdr>
                    <w:top w:val="none" w:sz="0" w:space="0" w:color="auto"/>
                    <w:left w:val="none" w:sz="0" w:space="0" w:color="auto"/>
                    <w:bottom w:val="none" w:sz="0" w:space="0" w:color="auto"/>
                    <w:right w:val="none" w:sz="0" w:space="0" w:color="auto"/>
                  </w:divBdr>
                </w:div>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 w:id="494731707">
                  <w:marLeft w:val="0"/>
                  <w:marRight w:val="0"/>
                  <w:marTop w:val="0"/>
                  <w:marBottom w:val="0"/>
                  <w:divBdr>
                    <w:top w:val="none" w:sz="0" w:space="0" w:color="auto"/>
                    <w:left w:val="none" w:sz="0" w:space="0" w:color="auto"/>
                    <w:bottom w:val="none" w:sz="0" w:space="0" w:color="auto"/>
                    <w:right w:val="none" w:sz="0" w:space="0" w:color="auto"/>
                  </w:divBdr>
                </w:div>
                <w:div w:id="495072626">
                  <w:marLeft w:val="0"/>
                  <w:marRight w:val="0"/>
                  <w:marTop w:val="0"/>
                  <w:marBottom w:val="0"/>
                  <w:divBdr>
                    <w:top w:val="none" w:sz="0" w:space="0" w:color="auto"/>
                    <w:left w:val="none" w:sz="0" w:space="0" w:color="auto"/>
                    <w:bottom w:val="none" w:sz="0" w:space="0" w:color="auto"/>
                    <w:right w:val="none" w:sz="0" w:space="0" w:color="auto"/>
                  </w:divBdr>
                  <w:divsChild>
                    <w:div w:id="122965568">
                      <w:marLeft w:val="0"/>
                      <w:marRight w:val="0"/>
                      <w:marTop w:val="315"/>
                      <w:marBottom w:val="0"/>
                      <w:divBdr>
                        <w:top w:val="none" w:sz="0" w:space="0" w:color="auto"/>
                        <w:left w:val="none" w:sz="0" w:space="0" w:color="auto"/>
                        <w:bottom w:val="none" w:sz="0" w:space="0" w:color="auto"/>
                        <w:right w:val="none" w:sz="0" w:space="0" w:color="auto"/>
                      </w:divBdr>
                    </w:div>
                    <w:div w:id="972827772">
                      <w:marLeft w:val="0"/>
                      <w:marRight w:val="0"/>
                      <w:marTop w:val="0"/>
                      <w:marBottom w:val="0"/>
                      <w:divBdr>
                        <w:top w:val="none" w:sz="0" w:space="0" w:color="auto"/>
                        <w:left w:val="none" w:sz="0" w:space="0" w:color="auto"/>
                        <w:bottom w:val="none" w:sz="0" w:space="0" w:color="auto"/>
                        <w:right w:val="none" w:sz="0" w:space="0" w:color="auto"/>
                      </w:divBdr>
                    </w:div>
                  </w:divsChild>
                </w:div>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
                    <w:div w:id="1110050985">
                      <w:marLeft w:val="0"/>
                      <w:marRight w:val="30"/>
                      <w:marTop w:val="0"/>
                      <w:marBottom w:val="0"/>
                      <w:divBdr>
                        <w:top w:val="none" w:sz="0" w:space="0" w:color="auto"/>
                        <w:left w:val="none" w:sz="0" w:space="0" w:color="auto"/>
                        <w:bottom w:val="none" w:sz="0" w:space="0" w:color="auto"/>
                        <w:right w:val="none" w:sz="0" w:space="0" w:color="auto"/>
                      </w:divBdr>
                    </w:div>
                  </w:divsChild>
                </w:div>
                <w:div w:id="495192491">
                  <w:marLeft w:val="0"/>
                  <w:marRight w:val="0"/>
                  <w:marTop w:val="0"/>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
                  </w:divsChild>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
                  </w:divsChild>
                </w:div>
                <w:div w:id="495419027">
                  <w:marLeft w:val="0"/>
                  <w:marRight w:val="0"/>
                  <w:marTop w:val="0"/>
                  <w:marBottom w:val="0"/>
                  <w:divBdr>
                    <w:top w:val="none" w:sz="0" w:space="0" w:color="auto"/>
                    <w:left w:val="none" w:sz="0" w:space="0" w:color="auto"/>
                    <w:bottom w:val="none" w:sz="0" w:space="0" w:color="auto"/>
                    <w:right w:val="none" w:sz="0" w:space="0" w:color="auto"/>
                  </w:divBdr>
                </w:div>
                <w:div w:id="495535855">
                  <w:marLeft w:val="0"/>
                  <w:marRight w:val="0"/>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496309779">
                  <w:marLeft w:val="0"/>
                  <w:marRight w:val="0"/>
                  <w:marTop w:val="0"/>
                  <w:marBottom w:val="0"/>
                  <w:divBdr>
                    <w:top w:val="none" w:sz="0" w:space="0" w:color="auto"/>
                    <w:left w:val="none" w:sz="0" w:space="0" w:color="auto"/>
                    <w:bottom w:val="none" w:sz="0" w:space="0" w:color="auto"/>
                    <w:right w:val="none" w:sz="0" w:space="0" w:color="auto"/>
                  </w:divBdr>
                </w:div>
                <w:div w:id="496461717">
                  <w:marLeft w:val="0"/>
                  <w:marRight w:val="0"/>
                  <w:marTop w:val="0"/>
                  <w:marBottom w:val="0"/>
                  <w:divBdr>
                    <w:top w:val="none" w:sz="0" w:space="0" w:color="auto"/>
                    <w:left w:val="none" w:sz="0" w:space="0" w:color="auto"/>
                    <w:bottom w:val="none" w:sz="0" w:space="0" w:color="auto"/>
                    <w:right w:val="none" w:sz="0" w:space="0" w:color="auto"/>
                  </w:divBdr>
                </w:div>
                <w:div w:id="496575180">
                  <w:marLeft w:val="0"/>
                  <w:marRight w:val="0"/>
                  <w:marTop w:val="0"/>
                  <w:marBottom w:val="75"/>
                  <w:divBdr>
                    <w:top w:val="none" w:sz="0" w:space="0" w:color="auto"/>
                    <w:left w:val="none" w:sz="0" w:space="0" w:color="auto"/>
                    <w:bottom w:val="none" w:sz="0" w:space="0" w:color="auto"/>
                    <w:right w:val="none" w:sz="0" w:space="0" w:color="auto"/>
                  </w:divBdr>
                </w:div>
                <w:div w:id="496653817">
                  <w:marLeft w:val="0"/>
                  <w:marRight w:val="0"/>
                  <w:marTop w:val="0"/>
                  <w:marBottom w:val="0"/>
                  <w:divBdr>
                    <w:top w:val="none" w:sz="0" w:space="0" w:color="auto"/>
                    <w:left w:val="none" w:sz="0" w:space="0" w:color="auto"/>
                    <w:bottom w:val="none" w:sz="0" w:space="0" w:color="auto"/>
                    <w:right w:val="none" w:sz="0" w:space="0" w:color="auto"/>
                  </w:divBdr>
                </w:div>
                <w:div w:id="496774784">
                  <w:marLeft w:val="0"/>
                  <w:marRight w:val="0"/>
                  <w:marTop w:val="0"/>
                  <w:marBottom w:val="0"/>
                  <w:divBdr>
                    <w:top w:val="none" w:sz="0" w:space="0" w:color="auto"/>
                    <w:left w:val="none" w:sz="0" w:space="0" w:color="auto"/>
                    <w:bottom w:val="none" w:sz="0" w:space="0" w:color="auto"/>
                    <w:right w:val="none" w:sz="0" w:space="0" w:color="auto"/>
                  </w:divBdr>
                </w:div>
                <w:div w:id="496968546">
                  <w:marLeft w:val="0"/>
                  <w:marRight w:val="30"/>
                  <w:marTop w:val="0"/>
                  <w:marBottom w:val="0"/>
                  <w:divBdr>
                    <w:top w:val="none" w:sz="0" w:space="0" w:color="auto"/>
                    <w:left w:val="none" w:sz="0" w:space="0" w:color="auto"/>
                    <w:bottom w:val="none" w:sz="0" w:space="0" w:color="auto"/>
                    <w:right w:val="none" w:sz="0" w:space="0" w:color="auto"/>
                  </w:divBdr>
                </w:div>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497118262">
                  <w:marLeft w:val="0"/>
                  <w:marRight w:val="0"/>
                  <w:marTop w:val="0"/>
                  <w:marBottom w:val="0"/>
                  <w:divBdr>
                    <w:top w:val="none" w:sz="0" w:space="0" w:color="auto"/>
                    <w:left w:val="none" w:sz="0" w:space="0" w:color="auto"/>
                    <w:bottom w:val="none" w:sz="0" w:space="0" w:color="auto"/>
                    <w:right w:val="none" w:sz="0" w:space="0" w:color="auto"/>
                  </w:divBdr>
                </w:div>
                <w:div w:id="497159725">
                  <w:marLeft w:val="0"/>
                  <w:marRight w:val="0"/>
                  <w:marTop w:val="0"/>
                  <w:marBottom w:val="0"/>
                  <w:divBdr>
                    <w:top w:val="none" w:sz="0" w:space="0" w:color="auto"/>
                    <w:left w:val="none" w:sz="0" w:space="0" w:color="auto"/>
                    <w:bottom w:val="none" w:sz="0" w:space="0" w:color="auto"/>
                    <w:right w:val="none" w:sz="0" w:space="0" w:color="auto"/>
                  </w:divBdr>
                </w:div>
                <w:div w:id="497232334">
                  <w:marLeft w:val="0"/>
                  <w:marRight w:val="0"/>
                  <w:marTop w:val="0"/>
                  <w:marBottom w:val="0"/>
                  <w:divBdr>
                    <w:top w:val="none" w:sz="0" w:space="0" w:color="auto"/>
                    <w:left w:val="none" w:sz="0" w:space="0" w:color="auto"/>
                    <w:bottom w:val="none" w:sz="0" w:space="0" w:color="auto"/>
                    <w:right w:val="none" w:sz="0" w:space="0" w:color="auto"/>
                  </w:divBdr>
                </w:div>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72">
                  <w:marLeft w:val="0"/>
                  <w:marRight w:val="0"/>
                  <w:marTop w:val="0"/>
                  <w:marBottom w:val="300"/>
                  <w:divBdr>
                    <w:top w:val="none" w:sz="0" w:space="0" w:color="auto"/>
                    <w:left w:val="none" w:sz="0" w:space="0" w:color="auto"/>
                    <w:bottom w:val="none" w:sz="0" w:space="0" w:color="auto"/>
                    <w:right w:val="none" w:sz="0" w:space="0" w:color="auto"/>
                  </w:divBdr>
                </w:div>
                <w:div w:id="497311615">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 w:id="497423747">
                  <w:marLeft w:val="0"/>
                  <w:marRight w:val="0"/>
                  <w:marTop w:val="0"/>
                  <w:marBottom w:val="0"/>
                  <w:divBdr>
                    <w:top w:val="none" w:sz="0" w:space="0" w:color="auto"/>
                    <w:left w:val="none" w:sz="0" w:space="0" w:color="auto"/>
                    <w:bottom w:val="none" w:sz="0" w:space="0" w:color="auto"/>
                    <w:right w:val="none" w:sz="0" w:space="0" w:color="auto"/>
                  </w:divBdr>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497619594">
                  <w:marLeft w:val="0"/>
                  <w:marRight w:val="0"/>
                  <w:marTop w:val="0"/>
                  <w:marBottom w:val="0"/>
                  <w:divBdr>
                    <w:top w:val="none" w:sz="0" w:space="0" w:color="auto"/>
                    <w:left w:val="none" w:sz="0" w:space="0" w:color="auto"/>
                    <w:bottom w:val="none" w:sz="0" w:space="0" w:color="auto"/>
                    <w:right w:val="none" w:sz="0" w:space="0" w:color="auto"/>
                  </w:divBdr>
                </w:div>
                <w:div w:id="497695961">
                  <w:marLeft w:val="0"/>
                  <w:marRight w:val="0"/>
                  <w:marTop w:val="0"/>
                  <w:marBottom w:val="0"/>
                  <w:divBdr>
                    <w:top w:val="none" w:sz="0" w:space="0" w:color="auto"/>
                    <w:left w:val="none" w:sz="0" w:space="0" w:color="auto"/>
                    <w:bottom w:val="none" w:sz="0" w:space="0" w:color="auto"/>
                    <w:right w:val="none" w:sz="0" w:space="0" w:color="auto"/>
                  </w:divBdr>
                </w:div>
                <w:div w:id="497699031">
                  <w:marLeft w:val="0"/>
                  <w:marRight w:val="0"/>
                  <w:marTop w:val="0"/>
                  <w:marBottom w:val="0"/>
                  <w:divBdr>
                    <w:top w:val="none" w:sz="0" w:space="0" w:color="auto"/>
                    <w:left w:val="none" w:sz="0" w:space="0" w:color="auto"/>
                    <w:bottom w:val="none" w:sz="0" w:space="0" w:color="auto"/>
                    <w:right w:val="none" w:sz="0" w:space="0" w:color="auto"/>
                  </w:divBdr>
                </w:div>
                <w:div w:id="497699901">
                  <w:marLeft w:val="0"/>
                  <w:marRight w:val="0"/>
                  <w:marTop w:val="0"/>
                  <w:marBottom w:val="0"/>
                  <w:divBdr>
                    <w:top w:val="none" w:sz="0" w:space="0" w:color="auto"/>
                    <w:left w:val="none" w:sz="0" w:space="0" w:color="auto"/>
                    <w:bottom w:val="none" w:sz="0" w:space="0" w:color="auto"/>
                    <w:right w:val="none" w:sz="0" w:space="0" w:color="auto"/>
                  </w:divBdr>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546">
                  <w:marLeft w:val="0"/>
                  <w:marRight w:val="0"/>
                  <w:marTop w:val="0"/>
                  <w:marBottom w:val="0"/>
                  <w:divBdr>
                    <w:top w:val="none" w:sz="0" w:space="0" w:color="auto"/>
                    <w:left w:val="none" w:sz="0" w:space="0" w:color="auto"/>
                    <w:bottom w:val="none" w:sz="0" w:space="0" w:color="auto"/>
                    <w:right w:val="none" w:sz="0" w:space="0" w:color="auto"/>
                  </w:divBdr>
                </w:div>
                <w:div w:id="498161930">
                  <w:marLeft w:val="75"/>
                  <w:marRight w:val="0"/>
                  <w:marTop w:val="0"/>
                  <w:marBottom w:val="0"/>
                  <w:divBdr>
                    <w:top w:val="none" w:sz="0" w:space="0" w:color="auto"/>
                    <w:left w:val="none" w:sz="0" w:space="0" w:color="auto"/>
                    <w:bottom w:val="none" w:sz="0" w:space="0" w:color="auto"/>
                    <w:right w:val="none" w:sz="0" w:space="0" w:color="auto"/>
                  </w:divBdr>
                </w:div>
                <w:div w:id="498733914">
                  <w:marLeft w:val="0"/>
                  <w:marRight w:val="0"/>
                  <w:marTop w:val="225"/>
                  <w:marBottom w:val="0"/>
                  <w:divBdr>
                    <w:top w:val="none" w:sz="0" w:space="0" w:color="auto"/>
                    <w:left w:val="none" w:sz="0" w:space="0" w:color="auto"/>
                    <w:bottom w:val="none" w:sz="0" w:space="0" w:color="auto"/>
                    <w:right w:val="none" w:sz="0" w:space="0" w:color="auto"/>
                  </w:divBdr>
                </w:div>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sChild>
                </w:div>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 w:id="498926662">
                  <w:marLeft w:val="0"/>
                  <w:marRight w:val="0"/>
                  <w:marTop w:val="0"/>
                  <w:marBottom w:val="0"/>
                  <w:divBdr>
                    <w:top w:val="none" w:sz="0" w:space="0" w:color="auto"/>
                    <w:left w:val="none" w:sz="0" w:space="0" w:color="auto"/>
                    <w:bottom w:val="none" w:sz="0" w:space="0" w:color="auto"/>
                    <w:right w:val="none" w:sz="0" w:space="0" w:color="auto"/>
                  </w:divBdr>
                  <w:divsChild>
                    <w:div w:id="1270699625">
                      <w:marLeft w:val="300"/>
                      <w:marRight w:val="300"/>
                      <w:marTop w:val="0"/>
                      <w:marBottom w:val="0"/>
                      <w:divBdr>
                        <w:top w:val="none" w:sz="0" w:space="0" w:color="auto"/>
                        <w:left w:val="none" w:sz="0" w:space="0" w:color="auto"/>
                        <w:bottom w:val="none" w:sz="0" w:space="0" w:color="auto"/>
                        <w:right w:val="none" w:sz="0" w:space="0" w:color="auto"/>
                      </w:divBdr>
                    </w:div>
                  </w:divsChild>
                </w:div>
                <w:div w:id="499079520">
                  <w:marLeft w:val="0"/>
                  <w:marRight w:val="0"/>
                  <w:marTop w:val="0"/>
                  <w:marBottom w:val="0"/>
                  <w:divBdr>
                    <w:top w:val="none" w:sz="0" w:space="0" w:color="auto"/>
                    <w:left w:val="none" w:sz="0" w:space="0" w:color="auto"/>
                    <w:bottom w:val="none" w:sz="0" w:space="0" w:color="auto"/>
                    <w:right w:val="none" w:sz="0" w:space="0" w:color="auto"/>
                  </w:divBdr>
                </w:div>
                <w:div w:id="499083971">
                  <w:marLeft w:val="0"/>
                  <w:marRight w:val="0"/>
                  <w:marTop w:val="0"/>
                  <w:marBottom w:val="0"/>
                  <w:divBdr>
                    <w:top w:val="none" w:sz="0" w:space="0" w:color="auto"/>
                    <w:left w:val="none" w:sz="0" w:space="0" w:color="auto"/>
                    <w:bottom w:val="none" w:sz="0" w:space="0" w:color="auto"/>
                    <w:right w:val="none" w:sz="0" w:space="0" w:color="auto"/>
                  </w:divBdr>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202411">
                  <w:marLeft w:val="0"/>
                  <w:marRight w:val="0"/>
                  <w:marTop w:val="0"/>
                  <w:marBottom w:val="0"/>
                  <w:divBdr>
                    <w:top w:val="none" w:sz="0" w:space="0" w:color="auto"/>
                    <w:left w:val="none" w:sz="0" w:space="0" w:color="auto"/>
                    <w:bottom w:val="none" w:sz="0" w:space="0" w:color="auto"/>
                    <w:right w:val="none" w:sz="0" w:space="0" w:color="auto"/>
                  </w:divBdr>
                </w:div>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
                <w:div w:id="499538852">
                  <w:marLeft w:val="840"/>
                  <w:marRight w:val="0"/>
                  <w:marTop w:val="0"/>
                  <w:marBottom w:val="240"/>
                  <w:divBdr>
                    <w:top w:val="none" w:sz="0" w:space="0" w:color="auto"/>
                    <w:left w:val="none" w:sz="0" w:space="0" w:color="auto"/>
                    <w:bottom w:val="single" w:sz="6" w:space="11" w:color="EEEEEE"/>
                    <w:right w:val="none" w:sz="0" w:space="0" w:color="auto"/>
                  </w:divBdr>
                </w:div>
                <w:div w:id="499542462">
                  <w:marLeft w:val="0"/>
                  <w:marRight w:val="0"/>
                  <w:marTop w:val="0"/>
                  <w:marBottom w:val="105"/>
                  <w:divBdr>
                    <w:top w:val="none" w:sz="0" w:space="0" w:color="auto"/>
                    <w:left w:val="none" w:sz="0" w:space="0" w:color="auto"/>
                    <w:bottom w:val="none" w:sz="0" w:space="0" w:color="auto"/>
                    <w:right w:val="none" w:sz="0" w:space="0" w:color="auto"/>
                  </w:divBdr>
                </w:div>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499661467">
                  <w:marLeft w:val="0"/>
                  <w:marRight w:val="0"/>
                  <w:marTop w:val="0"/>
                  <w:marBottom w:val="0"/>
                  <w:divBdr>
                    <w:top w:val="none" w:sz="0" w:space="0" w:color="auto"/>
                    <w:left w:val="none" w:sz="0" w:space="0" w:color="auto"/>
                    <w:bottom w:val="none" w:sz="0" w:space="0" w:color="auto"/>
                    <w:right w:val="none" w:sz="0" w:space="0" w:color="auto"/>
                  </w:divBdr>
                </w:div>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51578">
                  <w:marLeft w:val="210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01316082">
                  <w:marLeft w:val="0"/>
                  <w:marRight w:val="0"/>
                  <w:marTop w:val="0"/>
                  <w:marBottom w:val="0"/>
                  <w:divBdr>
                    <w:top w:val="none" w:sz="0" w:space="0" w:color="auto"/>
                    <w:left w:val="none" w:sz="0" w:space="0" w:color="auto"/>
                    <w:bottom w:val="none" w:sz="0" w:space="0" w:color="auto"/>
                    <w:right w:val="none" w:sz="0" w:space="0" w:color="auto"/>
                  </w:divBdr>
                </w:div>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
                  </w:divsChild>
                </w:div>
                <w:div w:id="501429768">
                  <w:marLeft w:val="0"/>
                  <w:marRight w:val="0"/>
                  <w:marTop w:val="480"/>
                  <w:marBottom w:val="480"/>
                  <w:divBdr>
                    <w:top w:val="none" w:sz="0" w:space="0" w:color="auto"/>
                    <w:left w:val="none" w:sz="0" w:space="0" w:color="auto"/>
                    <w:bottom w:val="none" w:sz="0" w:space="0" w:color="auto"/>
                    <w:right w:val="none" w:sz="0" w:space="0" w:color="auto"/>
                  </w:divBdr>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5947">
                  <w:marLeft w:val="0"/>
                  <w:marRight w:val="0"/>
                  <w:marTop w:val="0"/>
                  <w:marBottom w:val="0"/>
                  <w:divBdr>
                    <w:top w:val="none" w:sz="0" w:space="0" w:color="auto"/>
                    <w:left w:val="none" w:sz="0" w:space="0" w:color="auto"/>
                    <w:bottom w:val="none" w:sz="0" w:space="0" w:color="auto"/>
                    <w:right w:val="none" w:sz="0" w:space="0" w:color="auto"/>
                  </w:divBdr>
                  <w:divsChild>
                    <w:div w:id="734359070">
                      <w:marLeft w:val="0"/>
                      <w:marRight w:val="0"/>
                      <w:marTop w:val="0"/>
                      <w:marBottom w:val="0"/>
                      <w:divBdr>
                        <w:top w:val="none" w:sz="0" w:space="0" w:color="auto"/>
                        <w:left w:val="none" w:sz="0" w:space="0" w:color="auto"/>
                        <w:bottom w:val="none" w:sz="0" w:space="0" w:color="auto"/>
                        <w:right w:val="none" w:sz="0" w:space="0" w:color="auto"/>
                      </w:divBdr>
                    </w:div>
                  </w:divsChild>
                </w:div>
                <w:div w:id="502282730">
                  <w:marLeft w:val="0"/>
                  <w:marRight w:val="0"/>
                  <w:marTop w:val="0"/>
                  <w:marBottom w:val="0"/>
                  <w:divBdr>
                    <w:top w:val="none" w:sz="0" w:space="0" w:color="auto"/>
                    <w:left w:val="none" w:sz="0" w:space="0" w:color="auto"/>
                    <w:bottom w:val="none" w:sz="0" w:space="0" w:color="auto"/>
                    <w:right w:val="none" w:sz="0" w:space="0" w:color="auto"/>
                  </w:divBdr>
                </w:div>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
                  </w:divsChild>
                </w:div>
                <w:div w:id="503059620">
                  <w:marLeft w:val="0"/>
                  <w:marRight w:val="0"/>
                  <w:marTop w:val="0"/>
                  <w:marBottom w:val="0"/>
                  <w:divBdr>
                    <w:top w:val="none" w:sz="0" w:space="0" w:color="auto"/>
                    <w:left w:val="none" w:sz="0" w:space="0" w:color="auto"/>
                    <w:bottom w:val="none" w:sz="0" w:space="0" w:color="auto"/>
                    <w:right w:val="none" w:sz="0" w:space="0" w:color="auto"/>
                  </w:divBdr>
                </w:div>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503328626">
                  <w:marLeft w:val="0"/>
                  <w:marRight w:val="0"/>
                  <w:marTop w:val="0"/>
                  <w:marBottom w:val="75"/>
                  <w:divBdr>
                    <w:top w:val="none" w:sz="0" w:space="0" w:color="auto"/>
                    <w:left w:val="none" w:sz="0" w:space="0" w:color="auto"/>
                    <w:bottom w:val="none" w:sz="0" w:space="0" w:color="auto"/>
                    <w:right w:val="none" w:sz="0" w:space="0" w:color="auto"/>
                  </w:divBdr>
                </w:div>
                <w:div w:id="503473873">
                  <w:marLeft w:val="0"/>
                  <w:marRight w:val="0"/>
                  <w:marTop w:val="0"/>
                  <w:marBottom w:val="0"/>
                  <w:divBdr>
                    <w:top w:val="none" w:sz="0" w:space="0" w:color="auto"/>
                    <w:left w:val="none" w:sz="0" w:space="0" w:color="auto"/>
                    <w:bottom w:val="none" w:sz="0" w:space="0" w:color="auto"/>
                    <w:right w:val="none" w:sz="0" w:space="0" w:color="auto"/>
                  </w:divBdr>
                </w:div>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 w:id="503787736">
                  <w:marLeft w:val="0"/>
                  <w:marRight w:val="0"/>
                  <w:marTop w:val="0"/>
                  <w:marBottom w:val="0"/>
                  <w:divBdr>
                    <w:top w:val="none" w:sz="0" w:space="0" w:color="auto"/>
                    <w:left w:val="none" w:sz="0" w:space="0" w:color="auto"/>
                    <w:bottom w:val="none" w:sz="0" w:space="0" w:color="auto"/>
                    <w:right w:val="none" w:sz="0" w:space="0" w:color="auto"/>
                  </w:divBdr>
                </w:div>
                <w:div w:id="503908270">
                  <w:marLeft w:val="0"/>
                  <w:marRight w:val="0"/>
                  <w:marTop w:val="0"/>
                  <w:marBottom w:val="0"/>
                  <w:divBdr>
                    <w:top w:val="none" w:sz="0" w:space="0" w:color="auto"/>
                    <w:left w:val="none" w:sz="0" w:space="0" w:color="auto"/>
                    <w:bottom w:val="none" w:sz="0" w:space="0" w:color="auto"/>
                    <w:right w:val="none" w:sz="0" w:space="0" w:color="auto"/>
                  </w:divBdr>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504633825">
                  <w:marLeft w:val="0"/>
                  <w:marRight w:val="0"/>
                  <w:marTop w:val="0"/>
                  <w:marBottom w:val="0"/>
                  <w:divBdr>
                    <w:top w:val="none" w:sz="0" w:space="0" w:color="auto"/>
                    <w:left w:val="none" w:sz="0" w:space="0" w:color="auto"/>
                    <w:bottom w:val="none" w:sz="0" w:space="0" w:color="auto"/>
                    <w:right w:val="none" w:sz="0" w:space="0" w:color="auto"/>
                  </w:divBdr>
                </w:div>
                <w:div w:id="504783469">
                  <w:marLeft w:val="0"/>
                  <w:marRight w:val="0"/>
                  <w:marTop w:val="0"/>
                  <w:marBottom w:val="0"/>
                  <w:divBdr>
                    <w:top w:val="none" w:sz="0" w:space="0" w:color="auto"/>
                    <w:left w:val="none" w:sz="0" w:space="0" w:color="auto"/>
                    <w:bottom w:val="none" w:sz="0" w:space="0" w:color="auto"/>
                    <w:right w:val="none" w:sz="0" w:space="0" w:color="auto"/>
                  </w:divBdr>
                </w:div>
                <w:div w:id="504825587">
                  <w:marLeft w:val="0"/>
                  <w:marRight w:val="30"/>
                  <w:marTop w:val="0"/>
                  <w:marBottom w:val="0"/>
                  <w:divBdr>
                    <w:top w:val="none" w:sz="0" w:space="0" w:color="auto"/>
                    <w:left w:val="none" w:sz="0" w:space="0" w:color="auto"/>
                    <w:bottom w:val="none" w:sz="0" w:space="0" w:color="auto"/>
                    <w:right w:val="none" w:sz="0" w:space="0" w:color="auto"/>
                  </w:divBdr>
                </w:div>
                <w:div w:id="505049526">
                  <w:marLeft w:val="0"/>
                  <w:marRight w:val="0"/>
                  <w:marTop w:val="0"/>
                  <w:marBottom w:val="0"/>
                  <w:divBdr>
                    <w:top w:val="none" w:sz="0" w:space="0" w:color="auto"/>
                    <w:left w:val="none" w:sz="0" w:space="0" w:color="auto"/>
                    <w:bottom w:val="none" w:sz="0" w:space="0" w:color="auto"/>
                    <w:right w:val="none" w:sz="0" w:space="0" w:color="auto"/>
                  </w:divBdr>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
                  </w:divsChild>
                </w:div>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 w:id="50528933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 w:id="505557559">
                  <w:marLeft w:val="0"/>
                  <w:marRight w:val="0"/>
                  <w:marTop w:val="0"/>
                  <w:marBottom w:val="0"/>
                  <w:divBdr>
                    <w:top w:val="none" w:sz="0" w:space="0" w:color="auto"/>
                    <w:left w:val="none" w:sz="0" w:space="0" w:color="auto"/>
                    <w:bottom w:val="none" w:sz="0" w:space="0" w:color="auto"/>
                    <w:right w:val="none" w:sz="0" w:space="0" w:color="auto"/>
                  </w:divBdr>
                </w:div>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 w:id="505677237">
                  <w:marLeft w:val="0"/>
                  <w:marRight w:val="0"/>
                  <w:marTop w:val="0"/>
                  <w:marBottom w:val="0"/>
                  <w:divBdr>
                    <w:top w:val="none" w:sz="0" w:space="0" w:color="auto"/>
                    <w:left w:val="none" w:sz="0" w:space="0" w:color="auto"/>
                    <w:bottom w:val="none" w:sz="0" w:space="0" w:color="auto"/>
                    <w:right w:val="none" w:sz="0" w:space="0" w:color="auto"/>
                  </w:divBdr>
                </w:div>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 w:id="505824527">
                  <w:marLeft w:val="0"/>
                  <w:marRight w:val="0"/>
                  <w:marTop w:val="0"/>
                  <w:marBottom w:val="0"/>
                  <w:divBdr>
                    <w:top w:val="none" w:sz="0" w:space="0" w:color="auto"/>
                    <w:left w:val="none" w:sz="0" w:space="0" w:color="auto"/>
                    <w:bottom w:val="none" w:sz="0" w:space="0" w:color="auto"/>
                    <w:right w:val="none" w:sz="0" w:space="0" w:color="auto"/>
                  </w:divBdr>
                </w:div>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505874335">
                  <w:marLeft w:val="0"/>
                  <w:marRight w:val="0"/>
                  <w:marTop w:val="0"/>
                  <w:marBottom w:val="0"/>
                  <w:divBdr>
                    <w:top w:val="none" w:sz="0" w:space="0" w:color="auto"/>
                    <w:left w:val="none" w:sz="0" w:space="0" w:color="auto"/>
                    <w:bottom w:val="none" w:sz="0" w:space="0" w:color="auto"/>
                    <w:right w:val="none" w:sz="0" w:space="0" w:color="auto"/>
                  </w:divBdr>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 w:id="506021576">
                  <w:marLeft w:val="0"/>
                  <w:marRight w:val="0"/>
                  <w:marTop w:val="0"/>
                  <w:marBottom w:val="0"/>
                  <w:divBdr>
                    <w:top w:val="none" w:sz="0" w:space="0" w:color="auto"/>
                    <w:left w:val="none" w:sz="0" w:space="0" w:color="auto"/>
                    <w:bottom w:val="none" w:sz="0" w:space="0" w:color="auto"/>
                    <w:right w:val="none" w:sz="0" w:space="0" w:color="auto"/>
                  </w:divBdr>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06484371">
                  <w:marLeft w:val="0"/>
                  <w:marRight w:val="0"/>
                  <w:marTop w:val="0"/>
                  <w:marBottom w:val="0"/>
                  <w:divBdr>
                    <w:top w:val="none" w:sz="0" w:space="0" w:color="auto"/>
                    <w:left w:val="none" w:sz="0" w:space="0" w:color="auto"/>
                    <w:bottom w:val="none" w:sz="0" w:space="0" w:color="auto"/>
                    <w:right w:val="none" w:sz="0" w:space="0" w:color="auto"/>
                  </w:divBdr>
                </w:div>
                <w:div w:id="506751993">
                  <w:marLeft w:val="0"/>
                  <w:marRight w:val="0"/>
                  <w:marTop w:val="0"/>
                  <w:marBottom w:val="0"/>
                  <w:divBdr>
                    <w:top w:val="none" w:sz="0" w:space="0" w:color="auto"/>
                    <w:left w:val="none" w:sz="0" w:space="0" w:color="auto"/>
                    <w:bottom w:val="none" w:sz="0" w:space="0" w:color="auto"/>
                    <w:right w:val="none" w:sz="0" w:space="0" w:color="auto"/>
                  </w:divBdr>
                </w:div>
                <w:div w:id="506871932">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75"/>
                  <w:marBottom w:val="0"/>
                  <w:divBdr>
                    <w:top w:val="none" w:sz="0" w:space="0" w:color="auto"/>
                    <w:left w:val="none" w:sz="0" w:space="0" w:color="auto"/>
                    <w:bottom w:val="none" w:sz="0" w:space="0" w:color="auto"/>
                    <w:right w:val="none" w:sz="0" w:space="0" w:color="auto"/>
                  </w:divBdr>
                </w:div>
                <w:div w:id="507406861">
                  <w:marLeft w:val="0"/>
                  <w:marRight w:val="30"/>
                  <w:marTop w:val="0"/>
                  <w:marBottom w:val="0"/>
                  <w:divBdr>
                    <w:top w:val="none" w:sz="0" w:space="0" w:color="auto"/>
                    <w:left w:val="none" w:sz="0" w:space="0" w:color="auto"/>
                    <w:bottom w:val="none" w:sz="0" w:space="0" w:color="auto"/>
                    <w:right w:val="none" w:sz="0" w:space="0" w:color="auto"/>
                  </w:divBdr>
                </w:div>
                <w:div w:id="507596368">
                  <w:marLeft w:val="0"/>
                  <w:marRight w:val="0"/>
                  <w:marTop w:val="0"/>
                  <w:marBottom w:val="0"/>
                  <w:divBdr>
                    <w:top w:val="none" w:sz="0" w:space="0" w:color="auto"/>
                    <w:left w:val="none" w:sz="0" w:space="0" w:color="auto"/>
                    <w:bottom w:val="none" w:sz="0" w:space="0" w:color="auto"/>
                    <w:right w:val="none" w:sz="0" w:space="0" w:color="auto"/>
                  </w:divBdr>
                </w:div>
                <w:div w:id="507722131">
                  <w:marLeft w:val="0"/>
                  <w:marRight w:val="0"/>
                  <w:marTop w:val="0"/>
                  <w:marBottom w:val="0"/>
                  <w:divBdr>
                    <w:top w:val="none" w:sz="0" w:space="0" w:color="auto"/>
                    <w:left w:val="none" w:sz="0" w:space="0" w:color="auto"/>
                    <w:bottom w:val="none" w:sz="0" w:space="0" w:color="auto"/>
                    <w:right w:val="none" w:sz="0" w:space="0" w:color="auto"/>
                  </w:divBdr>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
                  </w:divsChild>
                </w:div>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
                <w:div w:id="508328588">
                  <w:marLeft w:val="0"/>
                  <w:marRight w:val="0"/>
                  <w:marTop w:val="0"/>
                  <w:marBottom w:val="0"/>
                  <w:divBdr>
                    <w:top w:val="none" w:sz="0" w:space="0" w:color="auto"/>
                    <w:left w:val="none" w:sz="0" w:space="0" w:color="auto"/>
                    <w:bottom w:val="none" w:sz="0" w:space="0" w:color="auto"/>
                    <w:right w:val="none" w:sz="0" w:space="0" w:color="auto"/>
                  </w:divBdr>
                </w:div>
                <w:div w:id="508374572">
                  <w:marLeft w:val="0"/>
                  <w:marRight w:val="0"/>
                  <w:marTop w:val="0"/>
                  <w:marBottom w:val="0"/>
                  <w:divBdr>
                    <w:top w:val="none" w:sz="0" w:space="0" w:color="auto"/>
                    <w:left w:val="none" w:sz="0" w:space="0" w:color="auto"/>
                    <w:bottom w:val="none" w:sz="0" w:space="0" w:color="auto"/>
                    <w:right w:val="none" w:sz="0" w:space="0" w:color="auto"/>
                  </w:divBdr>
                </w:div>
                <w:div w:id="508376644">
                  <w:marLeft w:val="0"/>
                  <w:marRight w:val="0"/>
                  <w:marTop w:val="0"/>
                  <w:marBottom w:val="0"/>
                  <w:divBdr>
                    <w:top w:val="none" w:sz="0" w:space="0" w:color="auto"/>
                    <w:left w:val="none" w:sz="0" w:space="0" w:color="auto"/>
                    <w:bottom w:val="none" w:sz="0" w:space="0" w:color="auto"/>
                    <w:right w:val="none" w:sz="0" w:space="0" w:color="auto"/>
                  </w:divBdr>
                </w:div>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
                    <w:div w:id="992216747">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814">
                  <w:marLeft w:val="0"/>
                  <w:marRight w:val="0"/>
                  <w:marTop w:val="0"/>
                  <w:marBottom w:val="0"/>
                  <w:divBdr>
                    <w:top w:val="none" w:sz="0" w:space="0" w:color="auto"/>
                    <w:left w:val="none" w:sz="0" w:space="0" w:color="auto"/>
                    <w:bottom w:val="none" w:sz="0" w:space="0" w:color="auto"/>
                    <w:right w:val="none" w:sz="0" w:space="0" w:color="auto"/>
                  </w:divBdr>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sChild>
                </w:div>
                <w:div w:id="509488103">
                  <w:marLeft w:val="0"/>
                  <w:marRight w:val="0"/>
                  <w:marTop w:val="0"/>
                  <w:marBottom w:val="0"/>
                  <w:divBdr>
                    <w:top w:val="none" w:sz="0" w:space="0" w:color="auto"/>
                    <w:left w:val="none" w:sz="0" w:space="0" w:color="auto"/>
                    <w:bottom w:val="none" w:sz="0" w:space="0" w:color="auto"/>
                    <w:right w:val="none" w:sz="0" w:space="0" w:color="auto"/>
                  </w:divBdr>
                </w:div>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 w:id="510220717">
                  <w:marLeft w:val="0"/>
                  <w:marRight w:val="0"/>
                  <w:marTop w:val="0"/>
                  <w:marBottom w:val="0"/>
                  <w:divBdr>
                    <w:top w:val="none" w:sz="0" w:space="0" w:color="auto"/>
                    <w:left w:val="none" w:sz="0" w:space="0" w:color="auto"/>
                    <w:bottom w:val="none" w:sz="0" w:space="0" w:color="auto"/>
                    <w:right w:val="none" w:sz="0" w:space="0" w:color="auto"/>
                  </w:divBdr>
                </w:div>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
                  </w:divsChild>
                </w:div>
                <w:div w:id="510610240">
                  <w:marLeft w:val="0"/>
                  <w:marRight w:val="0"/>
                  <w:marTop w:val="0"/>
                  <w:marBottom w:val="0"/>
                  <w:divBdr>
                    <w:top w:val="none" w:sz="0" w:space="0" w:color="auto"/>
                    <w:left w:val="none" w:sz="0" w:space="0" w:color="auto"/>
                    <w:bottom w:val="none" w:sz="0" w:space="0" w:color="auto"/>
                    <w:right w:val="none" w:sz="0" w:space="0" w:color="auto"/>
                  </w:divBdr>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7437644">
                          <w:marLeft w:val="0"/>
                          <w:marRight w:val="0"/>
                          <w:marTop w:val="0"/>
                          <w:marBottom w:val="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917834252">
                              <w:marLeft w:val="0"/>
                              <w:marRight w:val="0"/>
                              <w:marTop w:val="180"/>
                              <w:marBottom w:val="0"/>
                              <w:divBdr>
                                <w:top w:val="none" w:sz="0" w:space="0" w:color="auto"/>
                                <w:left w:val="none" w:sz="0" w:space="0" w:color="auto"/>
                                <w:bottom w:val="none" w:sz="0" w:space="0" w:color="auto"/>
                                <w:right w:val="none" w:sz="0" w:space="0" w:color="auto"/>
                              </w:divBdr>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 w:id="1345205132">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
                                    <w:div w:id="72091131">
                                      <w:marLeft w:val="0"/>
                                      <w:marRight w:val="30"/>
                                      <w:marTop w:val="0"/>
                                      <w:marBottom w:val="0"/>
                                      <w:divBdr>
                                        <w:top w:val="none" w:sz="0" w:space="0" w:color="auto"/>
                                        <w:left w:val="none" w:sz="0" w:space="0" w:color="auto"/>
                                        <w:bottom w:val="none" w:sz="0" w:space="0" w:color="auto"/>
                                        <w:right w:val="none" w:sz="0" w:space="0" w:color="auto"/>
                                      </w:divBdr>
                                    </w:div>
                                    <w:div w:id="81998274">
                                      <w:marLeft w:val="0"/>
                                      <w:marRight w:val="30"/>
                                      <w:marTop w:val="0"/>
                                      <w:marBottom w:val="0"/>
                                      <w:divBdr>
                                        <w:top w:val="none" w:sz="0" w:space="0" w:color="auto"/>
                                        <w:left w:val="none" w:sz="0" w:space="0" w:color="auto"/>
                                        <w:bottom w:val="none" w:sz="0" w:space="0" w:color="auto"/>
                                        <w:right w:val="none" w:sz="0" w:space="0" w:color="auto"/>
                                      </w:divBdr>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
                                    <w:div w:id="229266667">
                                      <w:marLeft w:val="0"/>
                                      <w:marRight w:val="30"/>
                                      <w:marTop w:val="0"/>
                                      <w:marBottom w:val="0"/>
                                      <w:divBdr>
                                        <w:top w:val="none" w:sz="0" w:space="0" w:color="auto"/>
                                        <w:left w:val="none" w:sz="0" w:space="0" w:color="auto"/>
                                        <w:bottom w:val="none" w:sz="0" w:space="0" w:color="auto"/>
                                        <w:right w:val="none" w:sz="0" w:space="0" w:color="auto"/>
                                      </w:divBdr>
                                    </w:div>
                                    <w:div w:id="292059321">
                                      <w:marLeft w:val="0"/>
                                      <w:marRight w:val="30"/>
                                      <w:marTop w:val="0"/>
                                      <w:marBottom w:val="0"/>
                                      <w:divBdr>
                                        <w:top w:val="none" w:sz="0" w:space="0" w:color="auto"/>
                                        <w:left w:val="none" w:sz="0" w:space="0" w:color="auto"/>
                                        <w:bottom w:val="none" w:sz="0" w:space="0" w:color="auto"/>
                                        <w:right w:val="none" w:sz="0" w:space="0" w:color="auto"/>
                                      </w:divBdr>
                                    </w:div>
                                    <w:div w:id="305595790">
                                      <w:marLeft w:val="0"/>
                                      <w:marRight w:val="30"/>
                                      <w:marTop w:val="0"/>
                                      <w:marBottom w:val="0"/>
                                      <w:divBdr>
                                        <w:top w:val="none" w:sz="0" w:space="0" w:color="auto"/>
                                        <w:left w:val="none" w:sz="0" w:space="0" w:color="auto"/>
                                        <w:bottom w:val="none" w:sz="0" w:space="0" w:color="auto"/>
                                        <w:right w:val="none" w:sz="0" w:space="0" w:color="auto"/>
                                      </w:divBdr>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
                                    <w:div w:id="781075719">
                                      <w:marLeft w:val="0"/>
                                      <w:marRight w:val="30"/>
                                      <w:marTop w:val="0"/>
                                      <w:marBottom w:val="0"/>
                                      <w:divBdr>
                                        <w:top w:val="none" w:sz="0" w:space="0" w:color="auto"/>
                                        <w:left w:val="none" w:sz="0" w:space="0" w:color="auto"/>
                                        <w:bottom w:val="none" w:sz="0" w:space="0" w:color="auto"/>
                                        <w:right w:val="none" w:sz="0" w:space="0" w:color="auto"/>
                                      </w:divBdr>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
                                    <w:div w:id="12322778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087845457">
                                      <w:marLeft w:val="0"/>
                                      <w:marRight w:val="0"/>
                                      <w:marTop w:val="0"/>
                                      <w:marBottom w:val="0"/>
                                      <w:divBdr>
                                        <w:top w:val="none" w:sz="0" w:space="0" w:color="auto"/>
                                        <w:left w:val="none" w:sz="0" w:space="0" w:color="auto"/>
                                        <w:bottom w:val="none" w:sz="0" w:space="0" w:color="auto"/>
                                        <w:right w:val="none" w:sz="0" w:space="0" w:color="auto"/>
                                      </w:divBdr>
                                    </w:div>
                                    <w:div w:id="12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202838596">
                          <w:marLeft w:val="0"/>
                          <w:marRight w:val="0"/>
                          <w:marTop w:val="0"/>
                          <w:marBottom w:val="7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
                                    <w:div w:id="137458056">
                                      <w:marLeft w:val="0"/>
                                      <w:marRight w:val="30"/>
                                      <w:marTop w:val="0"/>
                                      <w:marBottom w:val="0"/>
                                      <w:divBdr>
                                        <w:top w:val="none" w:sz="0" w:space="0" w:color="auto"/>
                                        <w:left w:val="none" w:sz="0" w:space="0" w:color="auto"/>
                                        <w:bottom w:val="none" w:sz="0" w:space="0" w:color="auto"/>
                                        <w:right w:val="none" w:sz="0" w:space="0" w:color="auto"/>
                                      </w:divBdr>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
                                    <w:div w:id="213081671">
                                      <w:marLeft w:val="0"/>
                                      <w:marRight w:val="30"/>
                                      <w:marTop w:val="0"/>
                                      <w:marBottom w:val="0"/>
                                      <w:divBdr>
                                        <w:top w:val="none" w:sz="0" w:space="0" w:color="auto"/>
                                        <w:left w:val="none" w:sz="0" w:space="0" w:color="auto"/>
                                        <w:bottom w:val="none" w:sz="0" w:space="0" w:color="auto"/>
                                        <w:right w:val="none" w:sz="0" w:space="0" w:color="auto"/>
                                      </w:divBdr>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314533152">
                                      <w:marLeft w:val="0"/>
                                      <w:marRight w:val="30"/>
                                      <w:marTop w:val="0"/>
                                      <w:marBottom w:val="0"/>
                                      <w:divBdr>
                                        <w:top w:val="none" w:sz="0" w:space="0" w:color="auto"/>
                                        <w:left w:val="none" w:sz="0" w:space="0" w:color="auto"/>
                                        <w:bottom w:val="none" w:sz="0" w:space="0" w:color="auto"/>
                                        <w:right w:val="none" w:sz="0" w:space="0" w:color="auto"/>
                                      </w:divBdr>
                                    </w:div>
                                    <w:div w:id="315496227">
                                      <w:marLeft w:val="0"/>
                                      <w:marRight w:val="30"/>
                                      <w:marTop w:val="0"/>
                                      <w:marBottom w:val="0"/>
                                      <w:divBdr>
                                        <w:top w:val="none" w:sz="0" w:space="0" w:color="auto"/>
                                        <w:left w:val="none" w:sz="0" w:space="0" w:color="auto"/>
                                        <w:bottom w:val="none" w:sz="0" w:space="0" w:color="auto"/>
                                        <w:right w:val="none" w:sz="0" w:space="0" w:color="auto"/>
                                      </w:divBdr>
                                    </w:div>
                                    <w:div w:id="315766209">
                                      <w:marLeft w:val="0"/>
                                      <w:marRight w:val="30"/>
                                      <w:marTop w:val="0"/>
                                      <w:marBottom w:val="0"/>
                                      <w:divBdr>
                                        <w:top w:val="none" w:sz="0" w:space="0" w:color="auto"/>
                                        <w:left w:val="none" w:sz="0" w:space="0" w:color="auto"/>
                                        <w:bottom w:val="none" w:sz="0" w:space="0" w:color="auto"/>
                                        <w:right w:val="none" w:sz="0" w:space="0" w:color="auto"/>
                                      </w:divBdr>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
                                    <w:div w:id="624312950">
                                      <w:marLeft w:val="0"/>
                                      <w:marRight w:val="30"/>
                                      <w:marTop w:val="0"/>
                                      <w:marBottom w:val="0"/>
                                      <w:divBdr>
                                        <w:top w:val="none" w:sz="0" w:space="0" w:color="auto"/>
                                        <w:left w:val="none" w:sz="0" w:space="0" w:color="auto"/>
                                        <w:bottom w:val="none" w:sz="0" w:space="0" w:color="auto"/>
                                        <w:right w:val="none" w:sz="0" w:space="0" w:color="auto"/>
                                      </w:divBdr>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
                                    <w:div w:id="806051643">
                                      <w:marLeft w:val="0"/>
                                      <w:marRight w:val="30"/>
                                      <w:marTop w:val="0"/>
                                      <w:marBottom w:val="0"/>
                                      <w:divBdr>
                                        <w:top w:val="none" w:sz="0" w:space="0" w:color="auto"/>
                                        <w:left w:val="none" w:sz="0" w:space="0" w:color="auto"/>
                                        <w:bottom w:val="none" w:sz="0" w:space="0" w:color="auto"/>
                                        <w:right w:val="none" w:sz="0" w:space="0" w:color="auto"/>
                                      </w:divBdr>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
                                    <w:div w:id="886255518">
                                      <w:marLeft w:val="0"/>
                                      <w:marRight w:val="30"/>
                                      <w:marTop w:val="0"/>
                                      <w:marBottom w:val="0"/>
                                      <w:divBdr>
                                        <w:top w:val="none" w:sz="0" w:space="0" w:color="auto"/>
                                        <w:left w:val="none" w:sz="0" w:space="0" w:color="auto"/>
                                        <w:bottom w:val="none" w:sz="0" w:space="0" w:color="auto"/>
                                        <w:right w:val="none" w:sz="0" w:space="0" w:color="auto"/>
                                      </w:divBdr>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
                                    <w:div w:id="976835881">
                                      <w:marLeft w:val="0"/>
                                      <w:marRight w:val="30"/>
                                      <w:marTop w:val="0"/>
                                      <w:marBottom w:val="0"/>
                                      <w:divBdr>
                                        <w:top w:val="none" w:sz="0" w:space="0" w:color="auto"/>
                                        <w:left w:val="none" w:sz="0" w:space="0" w:color="auto"/>
                                        <w:bottom w:val="none" w:sz="0" w:space="0" w:color="auto"/>
                                        <w:right w:val="none" w:sz="0" w:space="0" w:color="auto"/>
                                      </w:divBdr>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
                                    <w:div w:id="1008603437">
                                      <w:marLeft w:val="0"/>
                                      <w:marRight w:val="30"/>
                                      <w:marTop w:val="0"/>
                                      <w:marBottom w:val="0"/>
                                      <w:divBdr>
                                        <w:top w:val="none" w:sz="0" w:space="0" w:color="auto"/>
                                        <w:left w:val="none" w:sz="0" w:space="0" w:color="auto"/>
                                        <w:bottom w:val="none" w:sz="0" w:space="0" w:color="auto"/>
                                        <w:right w:val="none" w:sz="0" w:space="0" w:color="auto"/>
                                      </w:divBdr>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
                                    <w:div w:id="1035471863">
                                      <w:marLeft w:val="0"/>
                                      <w:marRight w:val="30"/>
                                      <w:marTop w:val="0"/>
                                      <w:marBottom w:val="0"/>
                                      <w:divBdr>
                                        <w:top w:val="none" w:sz="0" w:space="0" w:color="auto"/>
                                        <w:left w:val="none" w:sz="0" w:space="0" w:color="auto"/>
                                        <w:bottom w:val="none" w:sz="0" w:space="0" w:color="auto"/>
                                        <w:right w:val="none" w:sz="0" w:space="0" w:color="auto"/>
                                      </w:divBdr>
                                    </w:div>
                                    <w:div w:id="1035736234">
                                      <w:marLeft w:val="0"/>
                                      <w:marRight w:val="30"/>
                                      <w:marTop w:val="0"/>
                                      <w:marBottom w:val="0"/>
                                      <w:divBdr>
                                        <w:top w:val="none" w:sz="0" w:space="0" w:color="auto"/>
                                        <w:left w:val="none" w:sz="0" w:space="0" w:color="auto"/>
                                        <w:bottom w:val="none" w:sz="0" w:space="0" w:color="auto"/>
                                        <w:right w:val="none" w:sz="0" w:space="0" w:color="auto"/>
                                      </w:divBdr>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
                                    <w:div w:id="1094014611">
                                      <w:marLeft w:val="0"/>
                                      <w:marRight w:val="30"/>
                                      <w:marTop w:val="0"/>
                                      <w:marBottom w:val="0"/>
                                      <w:divBdr>
                                        <w:top w:val="none" w:sz="0" w:space="0" w:color="auto"/>
                                        <w:left w:val="none" w:sz="0" w:space="0" w:color="auto"/>
                                        <w:bottom w:val="none" w:sz="0" w:space="0" w:color="auto"/>
                                        <w:right w:val="none" w:sz="0" w:space="0" w:color="auto"/>
                                      </w:divBdr>
                                    </w:div>
                                    <w:div w:id="1099446002">
                                      <w:marLeft w:val="0"/>
                                      <w:marRight w:val="30"/>
                                      <w:marTop w:val="0"/>
                                      <w:marBottom w:val="0"/>
                                      <w:divBdr>
                                        <w:top w:val="none" w:sz="0" w:space="0" w:color="auto"/>
                                        <w:left w:val="none" w:sz="0" w:space="0" w:color="auto"/>
                                        <w:bottom w:val="none" w:sz="0" w:space="0" w:color="auto"/>
                                        <w:right w:val="none" w:sz="0" w:space="0" w:color="auto"/>
                                      </w:divBdr>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
                                    <w:div w:id="1210872250">
                                      <w:marLeft w:val="0"/>
                                      <w:marRight w:val="30"/>
                                      <w:marTop w:val="0"/>
                                      <w:marBottom w:val="0"/>
                                      <w:divBdr>
                                        <w:top w:val="none" w:sz="0" w:space="0" w:color="auto"/>
                                        <w:left w:val="none" w:sz="0" w:space="0" w:color="auto"/>
                                        <w:bottom w:val="none" w:sz="0" w:space="0" w:color="auto"/>
                                        <w:right w:val="none" w:sz="0" w:space="0" w:color="auto"/>
                                      </w:divBdr>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
                                    <w:div w:id="1256982815">
                                      <w:marLeft w:val="0"/>
                                      <w:marRight w:val="30"/>
                                      <w:marTop w:val="0"/>
                                      <w:marBottom w:val="0"/>
                                      <w:divBdr>
                                        <w:top w:val="none" w:sz="0" w:space="0" w:color="auto"/>
                                        <w:left w:val="none" w:sz="0" w:space="0" w:color="auto"/>
                                        <w:bottom w:val="none" w:sz="0" w:space="0" w:color="auto"/>
                                        <w:right w:val="none" w:sz="0" w:space="0" w:color="auto"/>
                                      </w:divBdr>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
                                            <w:div w:id="26758237">
                                              <w:marLeft w:val="0"/>
                                              <w:marRight w:val="0"/>
                                              <w:marTop w:val="0"/>
                                              <w:marBottom w:val="0"/>
                                              <w:divBdr>
                                                <w:top w:val="none" w:sz="0" w:space="0" w:color="auto"/>
                                                <w:left w:val="none" w:sz="0" w:space="0" w:color="auto"/>
                                                <w:bottom w:val="none" w:sz="0" w:space="0" w:color="auto"/>
                                                <w:right w:val="none" w:sz="0" w:space="0" w:color="auto"/>
                                              </w:divBdr>
                                            </w:div>
                                            <w:div w:id="29695319">
                                              <w:marLeft w:val="0"/>
                                              <w:marRight w:val="0"/>
                                              <w:marTop w:val="0"/>
                                              <w:marBottom w:val="0"/>
                                              <w:divBdr>
                                                <w:top w:val="none" w:sz="0" w:space="0" w:color="auto"/>
                                                <w:left w:val="none" w:sz="0" w:space="0" w:color="auto"/>
                                                <w:bottom w:val="none" w:sz="0" w:space="0" w:color="auto"/>
                                                <w:right w:val="none" w:sz="0" w:space="0" w:color="auto"/>
                                              </w:divBdr>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
                                            <w:div w:id="251428120">
                                              <w:marLeft w:val="0"/>
                                              <w:marRight w:val="0"/>
                                              <w:marTop w:val="0"/>
                                              <w:marBottom w:val="0"/>
                                              <w:divBdr>
                                                <w:top w:val="none" w:sz="0" w:space="0" w:color="auto"/>
                                                <w:left w:val="none" w:sz="0" w:space="0" w:color="auto"/>
                                                <w:bottom w:val="none" w:sz="0" w:space="0" w:color="auto"/>
                                                <w:right w:val="none" w:sz="0" w:space="0" w:color="auto"/>
                                              </w:divBdr>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
                                            <w:div w:id="350763663">
                                              <w:marLeft w:val="0"/>
                                              <w:marRight w:val="0"/>
                                              <w:marTop w:val="0"/>
                                              <w:marBottom w:val="0"/>
                                              <w:divBdr>
                                                <w:top w:val="none" w:sz="0" w:space="0" w:color="auto"/>
                                                <w:left w:val="none" w:sz="0" w:space="0" w:color="auto"/>
                                                <w:bottom w:val="none" w:sz="0" w:space="0" w:color="auto"/>
                                                <w:right w:val="none" w:sz="0" w:space="0" w:color="auto"/>
                                              </w:divBdr>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
                                            <w:div w:id="562329244">
                                              <w:marLeft w:val="0"/>
                                              <w:marRight w:val="0"/>
                                              <w:marTop w:val="0"/>
                                              <w:marBottom w:val="0"/>
                                              <w:divBdr>
                                                <w:top w:val="none" w:sz="0" w:space="0" w:color="auto"/>
                                                <w:left w:val="none" w:sz="0" w:space="0" w:color="auto"/>
                                                <w:bottom w:val="none" w:sz="0" w:space="0" w:color="auto"/>
                                                <w:right w:val="none" w:sz="0" w:space="0" w:color="auto"/>
                                              </w:divBdr>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
                                            <w:div w:id="637997400">
                                              <w:marLeft w:val="0"/>
                                              <w:marRight w:val="0"/>
                                              <w:marTop w:val="0"/>
                                              <w:marBottom w:val="0"/>
                                              <w:divBdr>
                                                <w:top w:val="none" w:sz="0" w:space="0" w:color="auto"/>
                                                <w:left w:val="none" w:sz="0" w:space="0" w:color="auto"/>
                                                <w:bottom w:val="none" w:sz="0" w:space="0" w:color="auto"/>
                                                <w:right w:val="none" w:sz="0" w:space="0" w:color="auto"/>
                                              </w:divBdr>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
                                            <w:div w:id="653072438">
                                              <w:marLeft w:val="0"/>
                                              <w:marRight w:val="0"/>
                                              <w:marTop w:val="0"/>
                                              <w:marBottom w:val="0"/>
                                              <w:divBdr>
                                                <w:top w:val="none" w:sz="0" w:space="0" w:color="auto"/>
                                                <w:left w:val="none" w:sz="0" w:space="0" w:color="auto"/>
                                                <w:bottom w:val="none" w:sz="0" w:space="0" w:color="auto"/>
                                                <w:right w:val="none" w:sz="0" w:space="0" w:color="auto"/>
                                              </w:divBdr>
                                            </w:div>
                                            <w:div w:id="657458079">
                                              <w:marLeft w:val="0"/>
                                              <w:marRight w:val="0"/>
                                              <w:marTop w:val="0"/>
                                              <w:marBottom w:val="0"/>
                                              <w:divBdr>
                                                <w:top w:val="none" w:sz="0" w:space="0" w:color="auto"/>
                                                <w:left w:val="none" w:sz="0" w:space="0" w:color="auto"/>
                                                <w:bottom w:val="none" w:sz="0" w:space="0" w:color="auto"/>
                                                <w:right w:val="none" w:sz="0" w:space="0" w:color="auto"/>
                                              </w:divBdr>
                                            </w:div>
                                            <w:div w:id="659238423">
                                              <w:marLeft w:val="0"/>
                                              <w:marRight w:val="0"/>
                                              <w:marTop w:val="0"/>
                                              <w:marBottom w:val="0"/>
                                              <w:divBdr>
                                                <w:top w:val="none" w:sz="0" w:space="0" w:color="auto"/>
                                                <w:left w:val="none" w:sz="0" w:space="0" w:color="auto"/>
                                                <w:bottom w:val="none" w:sz="0" w:space="0" w:color="auto"/>
                                                <w:right w:val="none" w:sz="0" w:space="0" w:color="auto"/>
                                              </w:divBdr>
                                            </w:div>
                                            <w:div w:id="661659035">
                                              <w:marLeft w:val="0"/>
                                              <w:marRight w:val="0"/>
                                              <w:marTop w:val="0"/>
                                              <w:marBottom w:val="0"/>
                                              <w:divBdr>
                                                <w:top w:val="none" w:sz="0" w:space="0" w:color="auto"/>
                                                <w:left w:val="none" w:sz="0" w:space="0" w:color="auto"/>
                                                <w:bottom w:val="none" w:sz="0" w:space="0" w:color="auto"/>
                                                <w:right w:val="none" w:sz="0" w:space="0" w:color="auto"/>
                                              </w:divBdr>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
                                            <w:div w:id="743529046">
                                              <w:marLeft w:val="0"/>
                                              <w:marRight w:val="0"/>
                                              <w:marTop w:val="0"/>
                                              <w:marBottom w:val="0"/>
                                              <w:divBdr>
                                                <w:top w:val="none" w:sz="0" w:space="0" w:color="auto"/>
                                                <w:left w:val="none" w:sz="0" w:space="0" w:color="auto"/>
                                                <w:bottom w:val="none" w:sz="0" w:space="0" w:color="auto"/>
                                                <w:right w:val="none" w:sz="0" w:space="0" w:color="auto"/>
                                              </w:divBdr>
                                            </w:div>
                                            <w:div w:id="748700575">
                                              <w:marLeft w:val="0"/>
                                              <w:marRight w:val="0"/>
                                              <w:marTop w:val="0"/>
                                              <w:marBottom w:val="0"/>
                                              <w:divBdr>
                                                <w:top w:val="none" w:sz="0" w:space="0" w:color="auto"/>
                                                <w:left w:val="none" w:sz="0" w:space="0" w:color="auto"/>
                                                <w:bottom w:val="none" w:sz="0" w:space="0" w:color="auto"/>
                                                <w:right w:val="none" w:sz="0" w:space="0" w:color="auto"/>
                                              </w:divBdr>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
                                            <w:div w:id="1010763317">
                                              <w:marLeft w:val="0"/>
                                              <w:marRight w:val="0"/>
                                              <w:marTop w:val="0"/>
                                              <w:marBottom w:val="0"/>
                                              <w:divBdr>
                                                <w:top w:val="none" w:sz="0" w:space="0" w:color="auto"/>
                                                <w:left w:val="none" w:sz="0" w:space="0" w:color="auto"/>
                                                <w:bottom w:val="none" w:sz="0" w:space="0" w:color="auto"/>
                                                <w:right w:val="none" w:sz="0" w:space="0" w:color="auto"/>
                                              </w:divBdr>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
                                            <w:div w:id="1111315261">
                                              <w:marLeft w:val="0"/>
                                              <w:marRight w:val="0"/>
                                              <w:marTop w:val="0"/>
                                              <w:marBottom w:val="0"/>
                                              <w:divBdr>
                                                <w:top w:val="none" w:sz="0" w:space="0" w:color="auto"/>
                                                <w:left w:val="none" w:sz="0" w:space="0" w:color="auto"/>
                                                <w:bottom w:val="none" w:sz="0" w:space="0" w:color="auto"/>
                                                <w:right w:val="none" w:sz="0" w:space="0" w:color="auto"/>
                                              </w:divBdr>
                                            </w:div>
                                            <w:div w:id="1117093675">
                                              <w:marLeft w:val="0"/>
                                              <w:marRight w:val="0"/>
                                              <w:marTop w:val="0"/>
                                              <w:marBottom w:val="0"/>
                                              <w:divBdr>
                                                <w:top w:val="none" w:sz="0" w:space="0" w:color="auto"/>
                                                <w:left w:val="none" w:sz="0" w:space="0" w:color="auto"/>
                                                <w:bottom w:val="none" w:sz="0" w:space="0" w:color="auto"/>
                                                <w:right w:val="none" w:sz="0" w:space="0" w:color="auto"/>
                                              </w:divBdr>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
                                            <w:div w:id="1194267160">
                                              <w:marLeft w:val="0"/>
                                              <w:marRight w:val="0"/>
                                              <w:marTop w:val="0"/>
                                              <w:marBottom w:val="0"/>
                                              <w:divBdr>
                                                <w:top w:val="none" w:sz="0" w:space="0" w:color="auto"/>
                                                <w:left w:val="none" w:sz="0" w:space="0" w:color="auto"/>
                                                <w:bottom w:val="none" w:sz="0" w:space="0" w:color="auto"/>
                                                <w:right w:val="none" w:sz="0" w:space="0" w:color="auto"/>
                                              </w:divBdr>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
                                            <w:div w:id="1304584878">
                                              <w:marLeft w:val="0"/>
                                              <w:marRight w:val="0"/>
                                              <w:marTop w:val="0"/>
                                              <w:marBottom w:val="0"/>
                                              <w:divBdr>
                                                <w:top w:val="none" w:sz="0" w:space="0" w:color="auto"/>
                                                <w:left w:val="none" w:sz="0" w:space="0" w:color="auto"/>
                                                <w:bottom w:val="none" w:sz="0" w:space="0" w:color="auto"/>
                                                <w:right w:val="none" w:sz="0" w:space="0" w:color="auto"/>
                                              </w:divBdr>
                                            </w:div>
                                            <w:div w:id="1306164230">
                                              <w:marLeft w:val="0"/>
                                              <w:marRight w:val="0"/>
                                              <w:marTop w:val="0"/>
                                              <w:marBottom w:val="0"/>
                                              <w:divBdr>
                                                <w:top w:val="none" w:sz="0" w:space="0" w:color="auto"/>
                                                <w:left w:val="none" w:sz="0" w:space="0" w:color="auto"/>
                                                <w:bottom w:val="none" w:sz="0" w:space="0" w:color="auto"/>
                                                <w:right w:val="none" w:sz="0" w:space="0" w:color="auto"/>
                                              </w:divBdr>
                                            </w:div>
                                            <w:div w:id="1316570217">
                                              <w:marLeft w:val="0"/>
                                              <w:marRight w:val="0"/>
                                              <w:marTop w:val="0"/>
                                              <w:marBottom w:val="0"/>
                                              <w:divBdr>
                                                <w:top w:val="none" w:sz="0" w:space="0" w:color="auto"/>
                                                <w:left w:val="none" w:sz="0" w:space="0" w:color="auto"/>
                                                <w:bottom w:val="none" w:sz="0" w:space="0" w:color="auto"/>
                                                <w:right w:val="none" w:sz="0" w:space="0" w:color="auto"/>
                                              </w:divBdr>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414741796">
                              <w:marLeft w:val="0"/>
                              <w:marRight w:val="0"/>
                              <w:marTop w:val="180"/>
                              <w:marBottom w:val="0"/>
                              <w:divBdr>
                                <w:top w:val="none" w:sz="0" w:space="0" w:color="auto"/>
                                <w:left w:val="none" w:sz="0" w:space="0" w:color="auto"/>
                                <w:bottom w:val="none" w:sz="0" w:space="0" w:color="auto"/>
                                <w:right w:val="none" w:sz="0" w:space="0" w:color="auto"/>
                              </w:divBdr>
                            </w:div>
                          </w:divsChild>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581111180">
                              <w:marLeft w:val="0"/>
                              <w:marRight w:val="0"/>
                              <w:marTop w:val="180"/>
                              <w:marBottom w:val="0"/>
                              <w:divBdr>
                                <w:top w:val="none" w:sz="0" w:space="0" w:color="auto"/>
                                <w:left w:val="none" w:sz="0" w:space="0" w:color="auto"/>
                                <w:bottom w:val="none" w:sz="0" w:space="0" w:color="auto"/>
                                <w:right w:val="none" w:sz="0" w:space="0" w:color="auto"/>
                              </w:divBdr>
                            </w:div>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1087846781">
                          <w:marLeft w:val="0"/>
                          <w:marRight w:val="0"/>
                          <w:marTop w:val="300"/>
                          <w:marBottom w:val="300"/>
                          <w:divBdr>
                            <w:top w:val="none" w:sz="0" w:space="0" w:color="auto"/>
                            <w:left w:val="none" w:sz="0" w:space="0" w:color="auto"/>
                            <w:bottom w:val="none" w:sz="0" w:space="0" w:color="auto"/>
                            <w:right w:val="none" w:sz="0" w:space="0" w:color="auto"/>
                          </w:divBdr>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42217478">
                                      <w:marLeft w:val="0"/>
                                      <w:marRight w:val="30"/>
                                      <w:marTop w:val="0"/>
                                      <w:marBottom w:val="0"/>
                                      <w:divBdr>
                                        <w:top w:val="none" w:sz="0" w:space="0" w:color="auto"/>
                                        <w:left w:val="none" w:sz="0" w:space="0" w:color="auto"/>
                                        <w:bottom w:val="none" w:sz="0" w:space="0" w:color="auto"/>
                                        <w:right w:val="none" w:sz="0" w:space="0" w:color="auto"/>
                                      </w:divBdr>
                                    </w:div>
                                    <w:div w:id="70546340">
                                      <w:marLeft w:val="0"/>
                                      <w:marRight w:val="30"/>
                                      <w:marTop w:val="0"/>
                                      <w:marBottom w:val="0"/>
                                      <w:divBdr>
                                        <w:top w:val="none" w:sz="0" w:space="0" w:color="auto"/>
                                        <w:left w:val="none" w:sz="0" w:space="0" w:color="auto"/>
                                        <w:bottom w:val="none" w:sz="0" w:space="0" w:color="auto"/>
                                        <w:right w:val="none" w:sz="0" w:space="0" w:color="auto"/>
                                      </w:divBdr>
                                    </w:div>
                                    <w:div w:id="135608026">
                                      <w:marLeft w:val="0"/>
                                      <w:marRight w:val="30"/>
                                      <w:marTop w:val="0"/>
                                      <w:marBottom w:val="0"/>
                                      <w:divBdr>
                                        <w:top w:val="none" w:sz="0" w:space="0" w:color="auto"/>
                                        <w:left w:val="none" w:sz="0" w:space="0" w:color="auto"/>
                                        <w:bottom w:val="none" w:sz="0" w:space="0" w:color="auto"/>
                                        <w:right w:val="none" w:sz="0" w:space="0" w:color="auto"/>
                                      </w:divBdr>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
                                    <w:div w:id="211115842">
                                      <w:marLeft w:val="0"/>
                                      <w:marRight w:val="30"/>
                                      <w:marTop w:val="0"/>
                                      <w:marBottom w:val="0"/>
                                      <w:divBdr>
                                        <w:top w:val="none" w:sz="0" w:space="0" w:color="auto"/>
                                        <w:left w:val="none" w:sz="0" w:space="0" w:color="auto"/>
                                        <w:bottom w:val="none" w:sz="0" w:space="0" w:color="auto"/>
                                        <w:right w:val="none" w:sz="0" w:space="0" w:color="auto"/>
                                      </w:divBdr>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
                                    <w:div w:id="494691534">
                                      <w:marLeft w:val="0"/>
                                      <w:marRight w:val="30"/>
                                      <w:marTop w:val="0"/>
                                      <w:marBottom w:val="0"/>
                                      <w:divBdr>
                                        <w:top w:val="none" w:sz="0" w:space="0" w:color="auto"/>
                                        <w:left w:val="none" w:sz="0" w:space="0" w:color="auto"/>
                                        <w:bottom w:val="none" w:sz="0" w:space="0" w:color="auto"/>
                                        <w:right w:val="none" w:sz="0" w:space="0" w:color="auto"/>
                                      </w:divBdr>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
                                    <w:div w:id="545332182">
                                      <w:marLeft w:val="0"/>
                                      <w:marRight w:val="30"/>
                                      <w:marTop w:val="0"/>
                                      <w:marBottom w:val="0"/>
                                      <w:divBdr>
                                        <w:top w:val="none" w:sz="0" w:space="0" w:color="auto"/>
                                        <w:left w:val="none" w:sz="0" w:space="0" w:color="auto"/>
                                        <w:bottom w:val="none" w:sz="0" w:space="0" w:color="auto"/>
                                        <w:right w:val="none" w:sz="0" w:space="0" w:color="auto"/>
                                      </w:divBdr>
                                    </w:div>
                                    <w:div w:id="561452993">
                                      <w:marLeft w:val="0"/>
                                      <w:marRight w:val="30"/>
                                      <w:marTop w:val="0"/>
                                      <w:marBottom w:val="0"/>
                                      <w:divBdr>
                                        <w:top w:val="none" w:sz="0" w:space="0" w:color="auto"/>
                                        <w:left w:val="none" w:sz="0" w:space="0" w:color="auto"/>
                                        <w:bottom w:val="none" w:sz="0" w:space="0" w:color="auto"/>
                                        <w:right w:val="none" w:sz="0" w:space="0" w:color="auto"/>
                                      </w:divBdr>
                                    </w:div>
                                    <w:div w:id="566188965">
                                      <w:marLeft w:val="0"/>
                                      <w:marRight w:val="30"/>
                                      <w:marTop w:val="0"/>
                                      <w:marBottom w:val="0"/>
                                      <w:divBdr>
                                        <w:top w:val="none" w:sz="0" w:space="0" w:color="auto"/>
                                        <w:left w:val="none" w:sz="0" w:space="0" w:color="auto"/>
                                        <w:bottom w:val="none" w:sz="0" w:space="0" w:color="auto"/>
                                        <w:right w:val="none" w:sz="0" w:space="0" w:color="auto"/>
                                      </w:divBdr>
                                    </w:div>
                                    <w:div w:id="619147376">
                                      <w:marLeft w:val="0"/>
                                      <w:marRight w:val="30"/>
                                      <w:marTop w:val="0"/>
                                      <w:marBottom w:val="0"/>
                                      <w:divBdr>
                                        <w:top w:val="none" w:sz="0" w:space="0" w:color="auto"/>
                                        <w:left w:val="none" w:sz="0" w:space="0" w:color="auto"/>
                                        <w:bottom w:val="none" w:sz="0" w:space="0" w:color="auto"/>
                                        <w:right w:val="none" w:sz="0" w:space="0" w:color="auto"/>
                                      </w:divBdr>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
                                    <w:div w:id="13233166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
                                            <w:div w:id="322588290">
                                              <w:marLeft w:val="0"/>
                                              <w:marRight w:val="0"/>
                                              <w:marTop w:val="0"/>
                                              <w:marBottom w:val="0"/>
                                              <w:divBdr>
                                                <w:top w:val="none" w:sz="0" w:space="0" w:color="auto"/>
                                                <w:left w:val="none" w:sz="0" w:space="0" w:color="auto"/>
                                                <w:bottom w:val="none" w:sz="0" w:space="0" w:color="auto"/>
                                                <w:right w:val="none" w:sz="0" w:space="0" w:color="auto"/>
                                              </w:divBdr>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
                                            <w:div w:id="510727807">
                                              <w:marLeft w:val="0"/>
                                              <w:marRight w:val="0"/>
                                              <w:marTop w:val="0"/>
                                              <w:marBottom w:val="0"/>
                                              <w:divBdr>
                                                <w:top w:val="none" w:sz="0" w:space="0" w:color="auto"/>
                                                <w:left w:val="none" w:sz="0" w:space="0" w:color="auto"/>
                                                <w:bottom w:val="none" w:sz="0" w:space="0" w:color="auto"/>
                                                <w:right w:val="none" w:sz="0" w:space="0" w:color="auto"/>
                                              </w:divBdr>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
                                            <w:div w:id="788403142">
                                              <w:marLeft w:val="0"/>
                                              <w:marRight w:val="0"/>
                                              <w:marTop w:val="0"/>
                                              <w:marBottom w:val="0"/>
                                              <w:divBdr>
                                                <w:top w:val="none" w:sz="0" w:space="0" w:color="auto"/>
                                                <w:left w:val="none" w:sz="0" w:space="0" w:color="auto"/>
                                                <w:bottom w:val="none" w:sz="0" w:space="0" w:color="auto"/>
                                                <w:right w:val="none" w:sz="0" w:space="0" w:color="auto"/>
                                              </w:divBdr>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
                                            <w:div w:id="972365477">
                                              <w:marLeft w:val="0"/>
                                              <w:marRight w:val="0"/>
                                              <w:marTop w:val="0"/>
                                              <w:marBottom w:val="0"/>
                                              <w:divBdr>
                                                <w:top w:val="none" w:sz="0" w:space="0" w:color="auto"/>
                                                <w:left w:val="none" w:sz="0" w:space="0" w:color="auto"/>
                                                <w:bottom w:val="none" w:sz="0" w:space="0" w:color="auto"/>
                                                <w:right w:val="none" w:sz="0" w:space="0" w:color="auto"/>
                                              </w:divBdr>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
                                            <w:div w:id="1220245853">
                                              <w:marLeft w:val="0"/>
                                              <w:marRight w:val="0"/>
                                              <w:marTop w:val="0"/>
                                              <w:marBottom w:val="0"/>
                                              <w:divBdr>
                                                <w:top w:val="none" w:sz="0" w:space="0" w:color="auto"/>
                                                <w:left w:val="none" w:sz="0" w:space="0" w:color="auto"/>
                                                <w:bottom w:val="none" w:sz="0" w:space="0" w:color="auto"/>
                                                <w:right w:val="none" w:sz="0" w:space="0" w:color="auto"/>
                                              </w:divBdr>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258098466">
                                      <w:marLeft w:val="0"/>
                                      <w:marRight w:val="0"/>
                                      <w:marTop w:val="0"/>
                                      <w:marBottom w:val="0"/>
                                      <w:divBdr>
                                        <w:top w:val="none" w:sz="0" w:space="0" w:color="auto"/>
                                        <w:left w:val="none" w:sz="0" w:space="0" w:color="auto"/>
                                        <w:bottom w:val="none" w:sz="0" w:space="0" w:color="auto"/>
                                        <w:right w:val="none" w:sz="0" w:space="0" w:color="auto"/>
                                      </w:divBdr>
                                    </w:div>
                                    <w:div w:id="1248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
                                    <w:div w:id="142085927">
                                      <w:marLeft w:val="0"/>
                                      <w:marRight w:val="30"/>
                                      <w:marTop w:val="0"/>
                                      <w:marBottom w:val="0"/>
                                      <w:divBdr>
                                        <w:top w:val="none" w:sz="0" w:space="0" w:color="auto"/>
                                        <w:left w:val="none" w:sz="0" w:space="0" w:color="auto"/>
                                        <w:bottom w:val="none" w:sz="0" w:space="0" w:color="auto"/>
                                        <w:right w:val="none" w:sz="0" w:space="0" w:color="auto"/>
                                      </w:divBdr>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
                                    <w:div w:id="266238448">
                                      <w:marLeft w:val="0"/>
                                      <w:marRight w:val="30"/>
                                      <w:marTop w:val="0"/>
                                      <w:marBottom w:val="0"/>
                                      <w:divBdr>
                                        <w:top w:val="none" w:sz="0" w:space="0" w:color="auto"/>
                                        <w:left w:val="none" w:sz="0" w:space="0" w:color="auto"/>
                                        <w:bottom w:val="none" w:sz="0" w:space="0" w:color="auto"/>
                                        <w:right w:val="none" w:sz="0" w:space="0" w:color="auto"/>
                                      </w:divBdr>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
                                    <w:div w:id="479738410">
                                      <w:marLeft w:val="0"/>
                                      <w:marRight w:val="30"/>
                                      <w:marTop w:val="0"/>
                                      <w:marBottom w:val="0"/>
                                      <w:divBdr>
                                        <w:top w:val="none" w:sz="0" w:space="0" w:color="auto"/>
                                        <w:left w:val="none" w:sz="0" w:space="0" w:color="auto"/>
                                        <w:bottom w:val="none" w:sz="0" w:space="0" w:color="auto"/>
                                        <w:right w:val="none" w:sz="0" w:space="0" w:color="auto"/>
                                      </w:divBdr>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
                                    <w:div w:id="1092580551">
                                      <w:marLeft w:val="0"/>
                                      <w:marRight w:val="30"/>
                                      <w:marTop w:val="0"/>
                                      <w:marBottom w:val="0"/>
                                      <w:divBdr>
                                        <w:top w:val="none" w:sz="0" w:space="0" w:color="auto"/>
                                        <w:left w:val="none" w:sz="0" w:space="0" w:color="auto"/>
                                        <w:bottom w:val="none" w:sz="0" w:space="0" w:color="auto"/>
                                        <w:right w:val="none" w:sz="0" w:space="0" w:color="auto"/>
                                      </w:divBdr>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137232485">
                          <w:marLeft w:val="0"/>
                          <w:marRight w:val="0"/>
                          <w:marTop w:val="0"/>
                          <w:marBottom w:val="0"/>
                          <w:divBdr>
                            <w:top w:val="none" w:sz="0" w:space="0" w:color="auto"/>
                            <w:left w:val="none" w:sz="0" w:space="0" w:color="auto"/>
                            <w:bottom w:val="none" w:sz="0" w:space="0" w:color="auto"/>
                            <w:right w:val="none" w:sz="0" w:space="0" w:color="auto"/>
                          </w:divBdr>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
                        <w:div w:id="549655845">
                          <w:marLeft w:val="0"/>
                          <w:marRight w:val="0"/>
                          <w:marTop w:val="0"/>
                          <w:marBottom w:val="0"/>
                          <w:divBdr>
                            <w:top w:val="none" w:sz="0" w:space="0" w:color="auto"/>
                            <w:left w:val="none" w:sz="0" w:space="0" w:color="auto"/>
                            <w:bottom w:val="none" w:sz="0" w:space="0" w:color="auto"/>
                            <w:right w:val="none" w:sz="0" w:space="0" w:color="auto"/>
                          </w:divBdr>
                        </w:div>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339577">
                  <w:marLeft w:val="0"/>
                  <w:marRight w:val="0"/>
                  <w:marTop w:val="0"/>
                  <w:marBottom w:val="0"/>
                  <w:divBdr>
                    <w:top w:val="none" w:sz="0" w:space="0" w:color="auto"/>
                    <w:left w:val="none" w:sz="0" w:space="0" w:color="auto"/>
                    <w:bottom w:val="none" w:sz="0" w:space="0" w:color="auto"/>
                    <w:right w:val="none" w:sz="0" w:space="0" w:color="auto"/>
                  </w:divBdr>
                </w:div>
                <w:div w:id="511528151">
                  <w:marLeft w:val="0"/>
                  <w:marRight w:val="0"/>
                  <w:marTop w:val="180"/>
                  <w:marBottom w:val="0"/>
                  <w:divBdr>
                    <w:top w:val="none" w:sz="0" w:space="0" w:color="auto"/>
                    <w:left w:val="none" w:sz="0" w:space="0" w:color="auto"/>
                    <w:bottom w:val="none" w:sz="0" w:space="0" w:color="auto"/>
                    <w:right w:val="none" w:sz="0" w:space="0" w:color="auto"/>
                  </w:divBdr>
                </w:div>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
                    <w:div w:id="500895303">
                      <w:marLeft w:val="0"/>
                      <w:marRight w:val="0"/>
                      <w:marTop w:val="225"/>
                      <w:marBottom w:val="0"/>
                      <w:divBdr>
                        <w:top w:val="none" w:sz="0" w:space="0" w:color="auto"/>
                        <w:left w:val="none" w:sz="0" w:space="0" w:color="auto"/>
                        <w:bottom w:val="none" w:sz="0" w:space="0" w:color="auto"/>
                        <w:right w:val="none" w:sz="0" w:space="0" w:color="auto"/>
                      </w:divBdr>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
                    <w:div w:id="784271566">
                      <w:marLeft w:val="0"/>
                      <w:marRight w:val="0"/>
                      <w:marTop w:val="375"/>
                      <w:marBottom w:val="0"/>
                      <w:divBdr>
                        <w:top w:val="none" w:sz="0" w:space="0" w:color="auto"/>
                        <w:left w:val="none" w:sz="0" w:space="0" w:color="auto"/>
                        <w:bottom w:val="none" w:sz="0" w:space="0" w:color="auto"/>
                        <w:right w:val="none" w:sz="0" w:space="0" w:color="auto"/>
                      </w:divBdr>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
                  </w:divsChild>
                </w:div>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
                  </w:divsChild>
                </w:div>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 w:id="512300431">
                  <w:marLeft w:val="0"/>
                  <w:marRight w:val="0"/>
                  <w:marTop w:val="0"/>
                  <w:marBottom w:val="105"/>
                  <w:divBdr>
                    <w:top w:val="none" w:sz="0" w:space="0" w:color="auto"/>
                    <w:left w:val="none" w:sz="0" w:space="0" w:color="auto"/>
                    <w:bottom w:val="none" w:sz="0" w:space="0" w:color="auto"/>
                    <w:right w:val="none" w:sz="0" w:space="0" w:color="auto"/>
                  </w:divBdr>
                </w:div>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
                  </w:divsChild>
                </w:div>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2498363">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983">
                  <w:marLeft w:val="0"/>
                  <w:marRight w:val="0"/>
                  <w:marTop w:val="0"/>
                  <w:marBottom w:val="0"/>
                  <w:divBdr>
                    <w:top w:val="none" w:sz="0" w:space="0" w:color="auto"/>
                    <w:left w:val="none" w:sz="0" w:space="0" w:color="auto"/>
                    <w:bottom w:val="none" w:sz="0" w:space="0" w:color="auto"/>
                    <w:right w:val="none" w:sz="0" w:space="0" w:color="auto"/>
                  </w:divBdr>
                </w:div>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 w:id="513107411">
                  <w:marLeft w:val="0"/>
                  <w:marRight w:val="0"/>
                  <w:marTop w:val="0"/>
                  <w:marBottom w:val="0"/>
                  <w:divBdr>
                    <w:top w:val="none" w:sz="0" w:space="0" w:color="auto"/>
                    <w:left w:val="none" w:sz="0" w:space="0" w:color="auto"/>
                    <w:bottom w:val="none" w:sz="0" w:space="0" w:color="auto"/>
                    <w:right w:val="none" w:sz="0" w:space="0" w:color="auto"/>
                  </w:divBdr>
                </w:div>
                <w:div w:id="513110420">
                  <w:marLeft w:val="0"/>
                  <w:marRight w:val="0"/>
                  <w:marTop w:val="0"/>
                  <w:marBottom w:val="0"/>
                  <w:divBdr>
                    <w:top w:val="none" w:sz="0" w:space="0" w:color="auto"/>
                    <w:left w:val="none" w:sz="0" w:space="0" w:color="auto"/>
                    <w:bottom w:val="none" w:sz="0" w:space="0" w:color="auto"/>
                    <w:right w:val="none" w:sz="0" w:space="0" w:color="auto"/>
                  </w:divBdr>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787">
                  <w:marLeft w:val="0"/>
                  <w:marRight w:val="0"/>
                  <w:marTop w:val="0"/>
                  <w:marBottom w:val="0"/>
                  <w:divBdr>
                    <w:top w:val="none" w:sz="0" w:space="0" w:color="auto"/>
                    <w:left w:val="none" w:sz="0" w:space="0" w:color="auto"/>
                    <w:bottom w:val="none" w:sz="0" w:space="0" w:color="auto"/>
                    <w:right w:val="none" w:sz="0" w:space="0" w:color="auto"/>
                  </w:divBdr>
                </w:div>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13223782">
                  <w:marLeft w:val="0"/>
                  <w:marRight w:val="0"/>
                  <w:marTop w:val="0"/>
                  <w:marBottom w:val="0"/>
                  <w:divBdr>
                    <w:top w:val="none" w:sz="0" w:space="0" w:color="auto"/>
                    <w:left w:val="none" w:sz="0" w:space="0" w:color="auto"/>
                    <w:bottom w:val="none" w:sz="0" w:space="0" w:color="auto"/>
                    <w:right w:val="none" w:sz="0" w:space="0" w:color="auto"/>
                  </w:divBdr>
                </w:div>
                <w:div w:id="513496585">
                  <w:marLeft w:val="0"/>
                  <w:marRight w:val="0"/>
                  <w:marTop w:val="0"/>
                  <w:marBottom w:val="0"/>
                  <w:divBdr>
                    <w:top w:val="none" w:sz="0" w:space="0" w:color="auto"/>
                    <w:left w:val="none" w:sz="0" w:space="0" w:color="auto"/>
                    <w:bottom w:val="none" w:sz="0" w:space="0" w:color="auto"/>
                    <w:right w:val="none" w:sz="0" w:space="0" w:color="auto"/>
                  </w:divBdr>
                </w:div>
                <w:div w:id="513542478">
                  <w:marLeft w:val="0"/>
                  <w:marRight w:val="0"/>
                  <w:marTop w:val="375"/>
                  <w:marBottom w:val="0"/>
                  <w:divBdr>
                    <w:top w:val="none" w:sz="0" w:space="0" w:color="auto"/>
                    <w:left w:val="none" w:sz="0" w:space="0" w:color="auto"/>
                    <w:bottom w:val="none" w:sz="0" w:space="0" w:color="auto"/>
                    <w:right w:val="none" w:sz="0" w:space="0" w:color="auto"/>
                  </w:divBdr>
                </w:div>
                <w:div w:id="513572649">
                  <w:marLeft w:val="0"/>
                  <w:marRight w:val="0"/>
                  <w:marTop w:val="0"/>
                  <w:marBottom w:val="0"/>
                  <w:divBdr>
                    <w:top w:val="none" w:sz="0" w:space="0" w:color="auto"/>
                    <w:left w:val="none" w:sz="0" w:space="0" w:color="auto"/>
                    <w:bottom w:val="none" w:sz="0" w:space="0" w:color="auto"/>
                    <w:right w:val="none" w:sz="0" w:space="0" w:color="auto"/>
                  </w:divBdr>
                </w:div>
                <w:div w:id="513685747">
                  <w:marLeft w:val="0"/>
                  <w:marRight w:val="0"/>
                  <w:marTop w:val="0"/>
                  <w:marBottom w:val="0"/>
                  <w:divBdr>
                    <w:top w:val="none" w:sz="0" w:space="0" w:color="auto"/>
                    <w:left w:val="none" w:sz="0" w:space="0" w:color="auto"/>
                    <w:bottom w:val="none" w:sz="0" w:space="0" w:color="auto"/>
                    <w:right w:val="none" w:sz="0" w:space="0" w:color="auto"/>
                  </w:divBdr>
                </w:div>
                <w:div w:id="513882398">
                  <w:marLeft w:val="0"/>
                  <w:marRight w:val="0"/>
                  <w:marTop w:val="0"/>
                  <w:marBottom w:val="0"/>
                  <w:divBdr>
                    <w:top w:val="none" w:sz="0" w:space="0" w:color="auto"/>
                    <w:left w:val="none" w:sz="0" w:space="0" w:color="auto"/>
                    <w:bottom w:val="none" w:sz="0" w:space="0" w:color="auto"/>
                    <w:right w:val="none" w:sz="0" w:space="0" w:color="auto"/>
                  </w:divBdr>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 w:id="1142577338">
                      <w:marLeft w:val="0"/>
                      <w:marRight w:val="0"/>
                      <w:marTop w:val="0"/>
                      <w:marBottom w:val="0"/>
                      <w:divBdr>
                        <w:top w:val="none" w:sz="0" w:space="0" w:color="auto"/>
                        <w:left w:val="none" w:sz="0" w:space="0" w:color="auto"/>
                        <w:bottom w:val="none" w:sz="0" w:space="0" w:color="auto"/>
                        <w:right w:val="none" w:sz="0" w:space="0" w:color="auto"/>
                      </w:divBdr>
                    </w:div>
                  </w:divsChild>
                </w:div>
                <w:div w:id="514273219">
                  <w:marLeft w:val="0"/>
                  <w:marRight w:val="0"/>
                  <w:marTop w:val="0"/>
                  <w:marBottom w:val="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14345985">
                  <w:marLeft w:val="0"/>
                  <w:marRight w:val="0"/>
                  <w:marTop w:val="0"/>
                  <w:marBottom w:val="0"/>
                  <w:divBdr>
                    <w:top w:val="none" w:sz="0" w:space="0" w:color="auto"/>
                    <w:left w:val="none" w:sz="0" w:space="0" w:color="auto"/>
                    <w:bottom w:val="none" w:sz="0" w:space="0" w:color="auto"/>
                    <w:right w:val="none" w:sz="0" w:space="0" w:color="auto"/>
                  </w:divBdr>
                </w:div>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164">
                  <w:marLeft w:val="0"/>
                  <w:marRight w:val="0"/>
                  <w:marTop w:val="0"/>
                  <w:marBottom w:val="0"/>
                  <w:divBdr>
                    <w:top w:val="none" w:sz="0" w:space="0" w:color="auto"/>
                    <w:left w:val="none" w:sz="0" w:space="0" w:color="auto"/>
                    <w:bottom w:val="none" w:sz="0" w:space="0" w:color="auto"/>
                    <w:right w:val="none" w:sz="0" w:space="0" w:color="auto"/>
                  </w:divBdr>
                </w:div>
                <w:div w:id="514539445">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514921397">
                  <w:marLeft w:val="0"/>
                  <w:marRight w:val="0"/>
                  <w:marTop w:val="0"/>
                  <w:marBottom w:val="0"/>
                  <w:divBdr>
                    <w:top w:val="none" w:sz="0" w:space="0" w:color="auto"/>
                    <w:left w:val="none" w:sz="0" w:space="0" w:color="auto"/>
                    <w:bottom w:val="none" w:sz="0" w:space="0" w:color="auto"/>
                    <w:right w:val="none" w:sz="0" w:space="0" w:color="auto"/>
                  </w:divBdr>
                </w:div>
                <w:div w:id="515383167">
                  <w:marLeft w:val="0"/>
                  <w:marRight w:val="0"/>
                  <w:marTop w:val="0"/>
                  <w:marBottom w:val="0"/>
                  <w:divBdr>
                    <w:top w:val="none" w:sz="0" w:space="0" w:color="auto"/>
                    <w:left w:val="none" w:sz="0" w:space="0" w:color="auto"/>
                    <w:bottom w:val="none" w:sz="0" w:space="0" w:color="auto"/>
                    <w:right w:val="none" w:sz="0" w:space="0" w:color="auto"/>
                  </w:divBdr>
                </w:div>
                <w:div w:id="515731003">
                  <w:marLeft w:val="0"/>
                  <w:marRight w:val="0"/>
                  <w:marTop w:val="0"/>
                  <w:marBottom w:val="0"/>
                  <w:divBdr>
                    <w:top w:val="none" w:sz="0" w:space="0" w:color="auto"/>
                    <w:left w:val="none" w:sz="0" w:space="0" w:color="auto"/>
                    <w:bottom w:val="none" w:sz="0" w:space="0" w:color="auto"/>
                    <w:right w:val="none" w:sz="0" w:space="0" w:color="auto"/>
                  </w:divBdr>
                </w:div>
                <w:div w:id="515850173">
                  <w:marLeft w:val="0"/>
                  <w:marRight w:val="0"/>
                  <w:marTop w:val="0"/>
                  <w:marBottom w:val="0"/>
                  <w:divBdr>
                    <w:top w:val="none" w:sz="0" w:space="0" w:color="auto"/>
                    <w:left w:val="none" w:sz="0" w:space="0" w:color="auto"/>
                    <w:bottom w:val="none" w:sz="0" w:space="0" w:color="auto"/>
                    <w:right w:val="none" w:sz="0" w:space="0" w:color="auto"/>
                  </w:divBdr>
                </w:div>
                <w:div w:id="515967075">
                  <w:marLeft w:val="0"/>
                  <w:marRight w:val="0"/>
                  <w:marTop w:val="0"/>
                  <w:marBottom w:val="0"/>
                  <w:divBdr>
                    <w:top w:val="none" w:sz="0" w:space="0" w:color="auto"/>
                    <w:left w:val="none" w:sz="0" w:space="0" w:color="auto"/>
                    <w:bottom w:val="none" w:sz="0" w:space="0" w:color="auto"/>
                    <w:right w:val="none" w:sz="0" w:space="0" w:color="auto"/>
                  </w:divBdr>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
                  </w:divsChild>
                </w:div>
                <w:div w:id="516162191">
                  <w:marLeft w:val="0"/>
                  <w:marRight w:val="0"/>
                  <w:marTop w:val="0"/>
                  <w:marBottom w:val="75"/>
                  <w:divBdr>
                    <w:top w:val="none" w:sz="0" w:space="0" w:color="auto"/>
                    <w:left w:val="none" w:sz="0" w:space="0" w:color="auto"/>
                    <w:bottom w:val="none" w:sz="0" w:space="0" w:color="auto"/>
                    <w:right w:val="none" w:sz="0" w:space="0" w:color="auto"/>
                  </w:divBdr>
                </w:div>
                <w:div w:id="516164474">
                  <w:marLeft w:val="75"/>
                  <w:marRight w:val="0"/>
                  <w:marTop w:val="0"/>
                  <w:marBottom w:val="0"/>
                  <w:divBdr>
                    <w:top w:val="none" w:sz="0" w:space="0" w:color="auto"/>
                    <w:left w:val="none" w:sz="0" w:space="0" w:color="auto"/>
                    <w:bottom w:val="none" w:sz="0" w:space="0" w:color="auto"/>
                    <w:right w:val="none" w:sz="0" w:space="0" w:color="auto"/>
                  </w:divBdr>
                </w:div>
                <w:div w:id="516314656">
                  <w:marLeft w:val="0"/>
                  <w:marRight w:val="0"/>
                  <w:marTop w:val="375"/>
                  <w:marBottom w:val="0"/>
                  <w:divBdr>
                    <w:top w:val="none" w:sz="0" w:space="0" w:color="auto"/>
                    <w:left w:val="none" w:sz="0" w:space="0" w:color="auto"/>
                    <w:bottom w:val="none" w:sz="0" w:space="0" w:color="auto"/>
                    <w:right w:val="none" w:sz="0" w:space="0" w:color="auto"/>
                  </w:divBdr>
                </w:div>
                <w:div w:id="516431243">
                  <w:marLeft w:val="0"/>
                  <w:marRight w:val="0"/>
                  <w:marTop w:val="0"/>
                  <w:marBottom w:val="0"/>
                  <w:divBdr>
                    <w:top w:val="none" w:sz="0" w:space="0" w:color="auto"/>
                    <w:left w:val="none" w:sz="0" w:space="0" w:color="auto"/>
                    <w:bottom w:val="none" w:sz="0" w:space="0" w:color="auto"/>
                    <w:right w:val="none" w:sz="0" w:space="0" w:color="auto"/>
                  </w:divBdr>
                  <w:divsChild>
                    <w:div w:id="1118915243">
                      <w:marLeft w:val="0"/>
                      <w:marRight w:val="0"/>
                      <w:marTop w:val="0"/>
                      <w:marBottom w:val="0"/>
                      <w:divBdr>
                        <w:top w:val="none" w:sz="0" w:space="0" w:color="auto"/>
                        <w:left w:val="none" w:sz="0" w:space="0" w:color="auto"/>
                        <w:bottom w:val="none" w:sz="0" w:space="0" w:color="auto"/>
                        <w:right w:val="none" w:sz="0" w:space="0" w:color="auto"/>
                      </w:divBdr>
                      <w:divsChild>
                        <w:div w:id="489637654">
                          <w:marLeft w:val="0"/>
                          <w:marRight w:val="0"/>
                          <w:marTop w:val="120"/>
                          <w:marBottom w:val="90"/>
                          <w:divBdr>
                            <w:top w:val="none" w:sz="0" w:space="0" w:color="auto"/>
                            <w:left w:val="none" w:sz="0" w:space="0" w:color="auto"/>
                            <w:bottom w:val="none" w:sz="0" w:space="0" w:color="auto"/>
                            <w:right w:val="single" w:sz="6" w:space="16" w:color="auto"/>
                          </w:divBdr>
                        </w:div>
                      </w:divsChild>
                    </w:div>
                  </w:divsChild>
                </w:div>
                <w:div w:id="516576729">
                  <w:marLeft w:val="0"/>
                  <w:marRight w:val="0"/>
                  <w:marTop w:val="0"/>
                  <w:marBottom w:val="0"/>
                  <w:divBdr>
                    <w:top w:val="none" w:sz="0" w:space="0" w:color="auto"/>
                    <w:left w:val="none" w:sz="0" w:space="0" w:color="auto"/>
                    <w:bottom w:val="none" w:sz="0" w:space="0" w:color="auto"/>
                    <w:right w:val="none" w:sz="0" w:space="0" w:color="auto"/>
                  </w:divBdr>
                </w:div>
                <w:div w:id="516620401">
                  <w:marLeft w:val="0"/>
                  <w:marRight w:val="0"/>
                  <w:marTop w:val="0"/>
                  <w:marBottom w:val="225"/>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281">
                  <w:marLeft w:val="0"/>
                  <w:marRight w:val="0"/>
                  <w:marTop w:val="0"/>
                  <w:marBottom w:val="0"/>
                  <w:divBdr>
                    <w:top w:val="none" w:sz="0" w:space="0" w:color="auto"/>
                    <w:left w:val="none" w:sz="0" w:space="0" w:color="auto"/>
                    <w:bottom w:val="none" w:sz="0" w:space="0" w:color="auto"/>
                    <w:right w:val="none" w:sz="0" w:space="0" w:color="auto"/>
                  </w:divBdr>
                </w:div>
                <w:div w:id="516772709">
                  <w:marLeft w:val="0"/>
                  <w:marRight w:val="0"/>
                  <w:marTop w:val="0"/>
                  <w:marBottom w:val="0"/>
                  <w:divBdr>
                    <w:top w:val="none" w:sz="0" w:space="0" w:color="auto"/>
                    <w:left w:val="none" w:sz="0" w:space="0" w:color="auto"/>
                    <w:bottom w:val="none" w:sz="0" w:space="0" w:color="auto"/>
                    <w:right w:val="none" w:sz="0" w:space="0" w:color="auto"/>
                  </w:divBdr>
                </w:div>
                <w:div w:id="516774200">
                  <w:marLeft w:val="0"/>
                  <w:marRight w:val="0"/>
                  <w:marTop w:val="0"/>
                  <w:marBottom w:val="0"/>
                  <w:divBdr>
                    <w:top w:val="none" w:sz="0" w:space="0" w:color="auto"/>
                    <w:left w:val="none" w:sz="0" w:space="0" w:color="auto"/>
                    <w:bottom w:val="none" w:sz="0" w:space="0" w:color="auto"/>
                    <w:right w:val="none" w:sz="0" w:space="0" w:color="auto"/>
                  </w:divBdr>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703">
                  <w:marLeft w:val="0"/>
                  <w:marRight w:val="0"/>
                  <w:marTop w:val="0"/>
                  <w:marBottom w:val="0"/>
                  <w:divBdr>
                    <w:top w:val="none" w:sz="0" w:space="0" w:color="auto"/>
                    <w:left w:val="none" w:sz="0" w:space="0" w:color="auto"/>
                    <w:bottom w:val="none" w:sz="0" w:space="0" w:color="auto"/>
                    <w:right w:val="none" w:sz="0" w:space="0" w:color="auto"/>
                  </w:divBdr>
                </w:div>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
                  </w:divsChild>
                </w:div>
                <w:div w:id="517281361">
                  <w:marLeft w:val="0"/>
                  <w:marRight w:val="0"/>
                  <w:marTop w:val="0"/>
                  <w:marBottom w:val="0"/>
                  <w:divBdr>
                    <w:top w:val="none" w:sz="0" w:space="0" w:color="auto"/>
                    <w:left w:val="none" w:sz="0" w:space="0" w:color="auto"/>
                    <w:bottom w:val="none" w:sz="0" w:space="0" w:color="auto"/>
                    <w:right w:val="none" w:sz="0" w:space="0" w:color="auto"/>
                  </w:divBdr>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 w:id="517550707">
                  <w:marLeft w:val="0"/>
                  <w:marRight w:val="0"/>
                  <w:marTop w:val="0"/>
                  <w:marBottom w:val="0"/>
                  <w:divBdr>
                    <w:top w:val="none" w:sz="0" w:space="0" w:color="auto"/>
                    <w:left w:val="none" w:sz="0" w:space="0" w:color="auto"/>
                    <w:bottom w:val="none" w:sz="0" w:space="0" w:color="auto"/>
                    <w:right w:val="none" w:sz="0" w:space="0" w:color="auto"/>
                  </w:divBdr>
                </w:div>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455">
                  <w:marLeft w:val="0"/>
                  <w:marRight w:val="0"/>
                  <w:marTop w:val="0"/>
                  <w:marBottom w:val="75"/>
                  <w:divBdr>
                    <w:top w:val="none" w:sz="0" w:space="0" w:color="auto"/>
                    <w:left w:val="none" w:sz="0" w:space="0" w:color="auto"/>
                    <w:bottom w:val="none" w:sz="0" w:space="0" w:color="auto"/>
                    <w:right w:val="none" w:sz="0" w:space="0" w:color="auto"/>
                  </w:divBdr>
                </w:div>
                <w:div w:id="517892997">
                  <w:marLeft w:val="0"/>
                  <w:marRight w:val="0"/>
                  <w:marTop w:val="0"/>
                  <w:marBottom w:val="0"/>
                  <w:divBdr>
                    <w:top w:val="none" w:sz="0" w:space="0" w:color="auto"/>
                    <w:left w:val="none" w:sz="0" w:space="0" w:color="auto"/>
                    <w:bottom w:val="none" w:sz="0" w:space="0" w:color="auto"/>
                    <w:right w:val="none" w:sz="0" w:space="0" w:color="auto"/>
                  </w:divBdr>
                </w:div>
                <w:div w:id="517895473">
                  <w:marLeft w:val="0"/>
                  <w:marRight w:val="0"/>
                  <w:marTop w:val="0"/>
                  <w:marBottom w:val="0"/>
                  <w:divBdr>
                    <w:top w:val="none" w:sz="0" w:space="0" w:color="auto"/>
                    <w:left w:val="none" w:sz="0" w:space="0" w:color="auto"/>
                    <w:bottom w:val="none" w:sz="0" w:space="0" w:color="auto"/>
                    <w:right w:val="none" w:sz="0" w:space="0" w:color="auto"/>
                  </w:divBdr>
                </w:div>
                <w:div w:id="518085801">
                  <w:marLeft w:val="0"/>
                  <w:marRight w:val="0"/>
                  <w:marTop w:val="0"/>
                  <w:marBottom w:val="0"/>
                  <w:divBdr>
                    <w:top w:val="none" w:sz="0" w:space="0" w:color="auto"/>
                    <w:left w:val="none" w:sz="0" w:space="0" w:color="auto"/>
                    <w:bottom w:val="none" w:sz="0" w:space="0" w:color="auto"/>
                    <w:right w:val="none" w:sz="0" w:space="0" w:color="auto"/>
                  </w:divBdr>
                </w:div>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3905">
                  <w:marLeft w:val="0"/>
                  <w:marRight w:val="0"/>
                  <w:marTop w:val="0"/>
                  <w:marBottom w:val="0"/>
                  <w:divBdr>
                    <w:top w:val="none" w:sz="0" w:space="0" w:color="auto"/>
                    <w:left w:val="none" w:sz="0" w:space="0" w:color="auto"/>
                    <w:bottom w:val="none" w:sz="0" w:space="0" w:color="auto"/>
                    <w:right w:val="none" w:sz="0" w:space="0" w:color="auto"/>
                  </w:divBdr>
                </w:div>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sChild>
                </w:div>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2">
                  <w:marLeft w:val="0"/>
                  <w:marRight w:val="0"/>
                  <w:marTop w:val="0"/>
                  <w:marBottom w:val="0"/>
                  <w:divBdr>
                    <w:top w:val="none" w:sz="0" w:space="0" w:color="auto"/>
                    <w:left w:val="none" w:sz="0" w:space="0" w:color="auto"/>
                    <w:bottom w:val="none" w:sz="0" w:space="0" w:color="auto"/>
                    <w:right w:val="none" w:sz="0" w:space="0" w:color="auto"/>
                  </w:divBdr>
                </w:div>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518736747">
                  <w:marLeft w:val="0"/>
                  <w:marRight w:val="0"/>
                  <w:marTop w:val="0"/>
                  <w:marBottom w:val="0"/>
                  <w:divBdr>
                    <w:top w:val="none" w:sz="0" w:space="0" w:color="auto"/>
                    <w:left w:val="none" w:sz="0" w:space="0" w:color="auto"/>
                    <w:bottom w:val="none" w:sz="0" w:space="0" w:color="auto"/>
                    <w:right w:val="none" w:sz="0" w:space="0" w:color="auto"/>
                  </w:divBdr>
                </w:div>
                <w:div w:id="518932804">
                  <w:marLeft w:val="0"/>
                  <w:marRight w:val="0"/>
                  <w:marTop w:val="0"/>
                  <w:marBottom w:val="0"/>
                  <w:divBdr>
                    <w:top w:val="none" w:sz="0" w:space="0" w:color="auto"/>
                    <w:left w:val="none" w:sz="0" w:space="0" w:color="auto"/>
                    <w:bottom w:val="none" w:sz="0" w:space="0" w:color="auto"/>
                    <w:right w:val="none" w:sz="0" w:space="0" w:color="auto"/>
                  </w:divBdr>
                </w:div>
                <w:div w:id="519246104">
                  <w:marLeft w:val="0"/>
                  <w:marRight w:val="0"/>
                  <w:marTop w:val="0"/>
                  <w:marBottom w:val="0"/>
                  <w:divBdr>
                    <w:top w:val="none" w:sz="0" w:space="0" w:color="auto"/>
                    <w:left w:val="none" w:sz="0" w:space="0" w:color="auto"/>
                    <w:bottom w:val="none" w:sz="0" w:space="0" w:color="auto"/>
                    <w:right w:val="none" w:sz="0" w:space="0" w:color="auto"/>
                  </w:divBdr>
                </w:div>
                <w:div w:id="519315241">
                  <w:marLeft w:val="0"/>
                  <w:marRight w:val="0"/>
                  <w:marTop w:val="0"/>
                  <w:marBottom w:val="0"/>
                  <w:divBdr>
                    <w:top w:val="none" w:sz="0" w:space="0" w:color="auto"/>
                    <w:left w:val="none" w:sz="0" w:space="0" w:color="auto"/>
                    <w:bottom w:val="none" w:sz="0" w:space="0" w:color="auto"/>
                    <w:right w:val="none" w:sz="0" w:space="0" w:color="auto"/>
                  </w:divBdr>
                </w:div>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19398096">
                  <w:marLeft w:val="0"/>
                  <w:marRight w:val="0"/>
                  <w:marTop w:val="180"/>
                  <w:marBottom w:val="0"/>
                  <w:divBdr>
                    <w:top w:val="none" w:sz="0" w:space="0" w:color="auto"/>
                    <w:left w:val="none" w:sz="0" w:space="0" w:color="auto"/>
                    <w:bottom w:val="none" w:sz="0" w:space="0" w:color="auto"/>
                    <w:right w:val="none" w:sz="0" w:space="0" w:color="auto"/>
                  </w:divBdr>
                </w:div>
                <w:div w:id="519466350">
                  <w:marLeft w:val="0"/>
                  <w:marRight w:val="0"/>
                  <w:marTop w:val="225"/>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19660641">
                  <w:marLeft w:val="0"/>
                  <w:marRight w:val="0"/>
                  <w:marTop w:val="0"/>
                  <w:marBottom w:val="0"/>
                  <w:divBdr>
                    <w:top w:val="none" w:sz="0" w:space="0" w:color="auto"/>
                    <w:left w:val="none" w:sz="0" w:space="0" w:color="auto"/>
                    <w:bottom w:val="none" w:sz="0" w:space="0" w:color="auto"/>
                    <w:right w:val="none" w:sz="0" w:space="0" w:color="auto"/>
                  </w:divBdr>
                </w:div>
                <w:div w:id="519663673">
                  <w:marLeft w:val="0"/>
                  <w:marRight w:val="0"/>
                  <w:marTop w:val="0"/>
                  <w:marBottom w:val="0"/>
                  <w:divBdr>
                    <w:top w:val="none" w:sz="0" w:space="0" w:color="auto"/>
                    <w:left w:val="none" w:sz="0" w:space="0" w:color="auto"/>
                    <w:bottom w:val="none" w:sz="0" w:space="0" w:color="auto"/>
                    <w:right w:val="none" w:sz="0" w:space="0" w:color="auto"/>
                  </w:divBdr>
                </w:div>
                <w:div w:id="519976612">
                  <w:marLeft w:val="0"/>
                  <w:marRight w:val="0"/>
                  <w:marTop w:val="0"/>
                  <w:marBottom w:val="0"/>
                  <w:divBdr>
                    <w:top w:val="none" w:sz="0" w:space="0" w:color="auto"/>
                    <w:left w:val="none" w:sz="0" w:space="0" w:color="auto"/>
                    <w:bottom w:val="none" w:sz="0" w:space="0" w:color="auto"/>
                    <w:right w:val="none" w:sz="0" w:space="0" w:color="auto"/>
                  </w:divBdr>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0194">
                  <w:marLeft w:val="0"/>
                  <w:marRight w:val="0"/>
                  <w:marTop w:val="0"/>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0439111">
                  <w:marLeft w:val="0"/>
                  <w:marRight w:val="0"/>
                  <w:marTop w:val="0"/>
                  <w:marBottom w:val="0"/>
                  <w:divBdr>
                    <w:top w:val="none" w:sz="0" w:space="0" w:color="auto"/>
                    <w:left w:val="none" w:sz="0" w:space="0" w:color="auto"/>
                    <w:bottom w:val="none" w:sz="0" w:space="0" w:color="auto"/>
                    <w:right w:val="none" w:sz="0" w:space="0" w:color="auto"/>
                  </w:divBdr>
                </w:div>
                <w:div w:id="520749209">
                  <w:marLeft w:val="0"/>
                  <w:marRight w:val="0"/>
                  <w:marTop w:val="0"/>
                  <w:marBottom w:val="0"/>
                  <w:divBdr>
                    <w:top w:val="none" w:sz="0" w:space="0" w:color="auto"/>
                    <w:left w:val="none" w:sz="0" w:space="0" w:color="auto"/>
                    <w:bottom w:val="none" w:sz="0" w:space="0" w:color="auto"/>
                    <w:right w:val="none" w:sz="0" w:space="0" w:color="auto"/>
                  </w:divBdr>
                  <w:divsChild>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939">
                      <w:marLeft w:val="0"/>
                      <w:marRight w:val="0"/>
                      <w:marTop w:val="0"/>
                      <w:marBottom w:val="0"/>
                      <w:divBdr>
                        <w:top w:val="none" w:sz="0" w:space="0" w:color="auto"/>
                        <w:left w:val="none" w:sz="0" w:space="0" w:color="auto"/>
                        <w:bottom w:val="none" w:sz="0" w:space="0" w:color="auto"/>
                        <w:right w:val="none" w:sz="0" w:space="0" w:color="auto"/>
                      </w:divBdr>
                    </w:div>
                    <w:div w:id="1181237728">
                      <w:marLeft w:val="0"/>
                      <w:marRight w:val="0"/>
                      <w:marTop w:val="0"/>
                      <w:marBottom w:val="0"/>
                      <w:divBdr>
                        <w:top w:val="none" w:sz="0" w:space="0" w:color="auto"/>
                        <w:left w:val="none" w:sz="0" w:space="0" w:color="auto"/>
                        <w:bottom w:val="none" w:sz="0" w:space="0" w:color="auto"/>
                        <w:right w:val="none" w:sz="0" w:space="0" w:color="auto"/>
                      </w:divBdr>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225">
                  <w:marLeft w:val="0"/>
                  <w:marRight w:val="0"/>
                  <w:marTop w:val="0"/>
                  <w:marBottom w:val="0"/>
                  <w:divBdr>
                    <w:top w:val="none" w:sz="0" w:space="0" w:color="auto"/>
                    <w:left w:val="none" w:sz="0" w:space="0" w:color="auto"/>
                    <w:bottom w:val="none" w:sz="0" w:space="0" w:color="auto"/>
                    <w:right w:val="none" w:sz="0" w:space="0" w:color="auto"/>
                  </w:divBdr>
                </w:div>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
                  </w:divsChild>
                </w:div>
                <w:div w:id="520893453">
                  <w:marLeft w:val="0"/>
                  <w:marRight w:val="0"/>
                  <w:marTop w:val="0"/>
                  <w:marBottom w:val="0"/>
                  <w:divBdr>
                    <w:top w:val="none" w:sz="0" w:space="0" w:color="auto"/>
                    <w:left w:val="none" w:sz="0" w:space="0" w:color="auto"/>
                    <w:bottom w:val="none" w:sz="0" w:space="0" w:color="auto"/>
                    <w:right w:val="none" w:sz="0" w:space="0" w:color="auto"/>
                  </w:divBdr>
                </w:div>
                <w:div w:id="521019851">
                  <w:marLeft w:val="0"/>
                  <w:marRight w:val="0"/>
                  <w:marTop w:val="0"/>
                  <w:marBottom w:val="0"/>
                  <w:divBdr>
                    <w:top w:val="none" w:sz="0" w:space="0" w:color="auto"/>
                    <w:left w:val="none" w:sz="0" w:space="0" w:color="auto"/>
                    <w:bottom w:val="none" w:sz="0" w:space="0" w:color="auto"/>
                    <w:right w:val="none" w:sz="0" w:space="0" w:color="auto"/>
                  </w:divBdr>
                  <w:divsChild>
                    <w:div w:id="1254515393">
                      <w:marLeft w:val="0"/>
                      <w:marRight w:val="0"/>
                      <w:marTop w:val="0"/>
                      <w:marBottom w:val="0"/>
                      <w:divBdr>
                        <w:top w:val="none" w:sz="0" w:space="0" w:color="auto"/>
                        <w:left w:val="none" w:sz="0" w:space="0" w:color="auto"/>
                        <w:bottom w:val="none" w:sz="0" w:space="0" w:color="auto"/>
                        <w:right w:val="none" w:sz="0" w:space="0" w:color="auto"/>
                      </w:divBdr>
                    </w:div>
                  </w:divsChild>
                </w:div>
                <w:div w:id="521087928">
                  <w:marLeft w:val="0"/>
                  <w:marRight w:val="0"/>
                  <w:marTop w:val="0"/>
                  <w:marBottom w:val="0"/>
                  <w:divBdr>
                    <w:top w:val="none" w:sz="0" w:space="0" w:color="auto"/>
                    <w:left w:val="none" w:sz="0" w:space="0" w:color="auto"/>
                    <w:bottom w:val="none" w:sz="0" w:space="0" w:color="auto"/>
                    <w:right w:val="none" w:sz="0" w:space="0" w:color="auto"/>
                  </w:divBdr>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 w:id="521362895">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75"/>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 w:id="521941832">
                  <w:marLeft w:val="0"/>
                  <w:marRight w:val="0"/>
                  <w:marTop w:val="0"/>
                  <w:marBottom w:val="0"/>
                  <w:divBdr>
                    <w:top w:val="none" w:sz="0" w:space="0" w:color="auto"/>
                    <w:left w:val="none" w:sz="0" w:space="0" w:color="auto"/>
                    <w:bottom w:val="none" w:sz="0" w:space="0" w:color="auto"/>
                    <w:right w:val="none" w:sz="0" w:space="0" w:color="auto"/>
                  </w:divBdr>
                </w:div>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 w:id="522286321">
                  <w:marLeft w:val="0"/>
                  <w:marRight w:val="0"/>
                  <w:marTop w:val="0"/>
                  <w:marBottom w:val="0"/>
                  <w:divBdr>
                    <w:top w:val="none" w:sz="0" w:space="0" w:color="auto"/>
                    <w:left w:val="none" w:sz="0" w:space="0" w:color="auto"/>
                    <w:bottom w:val="none" w:sz="0" w:space="0" w:color="auto"/>
                    <w:right w:val="none" w:sz="0" w:space="0" w:color="auto"/>
                  </w:divBdr>
                </w:div>
                <w:div w:id="522399229">
                  <w:marLeft w:val="0"/>
                  <w:marRight w:val="0"/>
                  <w:marTop w:val="0"/>
                  <w:marBottom w:val="0"/>
                  <w:divBdr>
                    <w:top w:val="none" w:sz="0" w:space="0" w:color="auto"/>
                    <w:left w:val="none" w:sz="0" w:space="0" w:color="auto"/>
                    <w:bottom w:val="none" w:sz="0" w:space="0" w:color="auto"/>
                    <w:right w:val="none" w:sz="0" w:space="0" w:color="auto"/>
                  </w:divBdr>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 w:id="522598954">
                  <w:marLeft w:val="0"/>
                  <w:marRight w:val="0"/>
                  <w:marTop w:val="0"/>
                  <w:marBottom w:val="0"/>
                  <w:divBdr>
                    <w:top w:val="none" w:sz="0" w:space="0" w:color="auto"/>
                    <w:left w:val="none" w:sz="0" w:space="0" w:color="auto"/>
                    <w:bottom w:val="none" w:sz="0" w:space="0" w:color="auto"/>
                    <w:right w:val="none" w:sz="0" w:space="0" w:color="auto"/>
                  </w:divBdr>
                </w:div>
                <w:div w:id="522670025">
                  <w:marLeft w:val="0"/>
                  <w:marRight w:val="0"/>
                  <w:marTop w:val="0"/>
                  <w:marBottom w:val="0"/>
                  <w:divBdr>
                    <w:top w:val="none" w:sz="0" w:space="0" w:color="auto"/>
                    <w:left w:val="none" w:sz="0" w:space="0" w:color="auto"/>
                    <w:bottom w:val="none" w:sz="0" w:space="0" w:color="auto"/>
                    <w:right w:val="none" w:sz="0" w:space="0" w:color="auto"/>
                  </w:divBdr>
                  <w:divsChild>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2982810">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25">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
                  </w:divsChild>
                </w:div>
                <w:div w:id="523517395">
                  <w:marLeft w:val="0"/>
                  <w:marRight w:val="0"/>
                  <w:marTop w:val="0"/>
                  <w:marBottom w:val="0"/>
                  <w:divBdr>
                    <w:top w:val="none" w:sz="0" w:space="0" w:color="auto"/>
                    <w:left w:val="none" w:sz="0" w:space="0" w:color="auto"/>
                    <w:bottom w:val="none" w:sz="0" w:space="0" w:color="auto"/>
                    <w:right w:val="none" w:sz="0" w:space="0" w:color="auto"/>
                  </w:divBdr>
                </w:div>
                <w:div w:id="523594032">
                  <w:marLeft w:val="0"/>
                  <w:marRight w:val="0"/>
                  <w:marTop w:val="0"/>
                  <w:marBottom w:val="0"/>
                  <w:divBdr>
                    <w:top w:val="none" w:sz="0" w:space="0" w:color="auto"/>
                    <w:left w:val="none" w:sz="0" w:space="0" w:color="auto"/>
                    <w:bottom w:val="none" w:sz="0" w:space="0" w:color="auto"/>
                    <w:right w:val="none" w:sz="0" w:space="0" w:color="auto"/>
                  </w:divBdr>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48">
                  <w:marLeft w:val="0"/>
                  <w:marRight w:val="0"/>
                  <w:marTop w:val="300"/>
                  <w:marBottom w:val="0"/>
                  <w:divBdr>
                    <w:top w:val="none" w:sz="0" w:space="0" w:color="auto"/>
                    <w:left w:val="none" w:sz="0" w:space="0" w:color="auto"/>
                    <w:bottom w:val="none" w:sz="0" w:space="0" w:color="auto"/>
                    <w:right w:val="none" w:sz="0" w:space="0" w:color="auto"/>
                  </w:divBdr>
                </w:div>
                <w:div w:id="524295305">
                  <w:marLeft w:val="0"/>
                  <w:marRight w:val="0"/>
                  <w:marTop w:val="0"/>
                  <w:marBottom w:val="0"/>
                  <w:divBdr>
                    <w:top w:val="none" w:sz="0" w:space="0" w:color="auto"/>
                    <w:left w:val="none" w:sz="0" w:space="0" w:color="auto"/>
                    <w:bottom w:val="none" w:sz="0" w:space="0" w:color="auto"/>
                    <w:right w:val="none" w:sz="0" w:space="0" w:color="auto"/>
                  </w:divBdr>
                </w:div>
                <w:div w:id="524712904">
                  <w:marLeft w:val="0"/>
                  <w:marRight w:val="0"/>
                  <w:marTop w:val="0"/>
                  <w:marBottom w:val="75"/>
                  <w:divBdr>
                    <w:top w:val="none" w:sz="0" w:space="0" w:color="auto"/>
                    <w:left w:val="none" w:sz="0" w:space="0" w:color="auto"/>
                    <w:bottom w:val="none" w:sz="0" w:space="0" w:color="auto"/>
                    <w:right w:val="none" w:sz="0" w:space="0" w:color="auto"/>
                  </w:divBdr>
                </w:div>
                <w:div w:id="525021443">
                  <w:marLeft w:val="0"/>
                  <w:marRight w:val="0"/>
                  <w:marTop w:val="0"/>
                  <w:marBottom w:val="0"/>
                  <w:divBdr>
                    <w:top w:val="none" w:sz="0" w:space="0" w:color="auto"/>
                    <w:left w:val="none" w:sz="0" w:space="0" w:color="auto"/>
                    <w:bottom w:val="none" w:sz="0" w:space="0" w:color="auto"/>
                    <w:right w:val="none" w:sz="0" w:space="0" w:color="auto"/>
                  </w:divBdr>
                </w:div>
                <w:div w:id="525143959">
                  <w:marLeft w:val="0"/>
                  <w:marRight w:val="0"/>
                  <w:marTop w:val="225"/>
                  <w:marBottom w:val="0"/>
                  <w:divBdr>
                    <w:top w:val="none" w:sz="0" w:space="0" w:color="auto"/>
                    <w:left w:val="none" w:sz="0" w:space="0" w:color="auto"/>
                    <w:bottom w:val="none" w:sz="0" w:space="0" w:color="auto"/>
                    <w:right w:val="none" w:sz="0" w:space="0" w:color="auto"/>
                  </w:divBdr>
                </w:div>
                <w:div w:id="525406936">
                  <w:marLeft w:val="0"/>
                  <w:marRight w:val="0"/>
                  <w:marTop w:val="225"/>
                  <w:marBottom w:val="0"/>
                  <w:divBdr>
                    <w:top w:val="none" w:sz="0" w:space="0" w:color="auto"/>
                    <w:left w:val="none" w:sz="0" w:space="0" w:color="auto"/>
                    <w:bottom w:val="none" w:sz="0" w:space="0" w:color="auto"/>
                    <w:right w:val="none" w:sz="0" w:space="0" w:color="auto"/>
                  </w:divBdr>
                  <w:divsChild>
                    <w:div w:id="972641357">
                      <w:marLeft w:val="0"/>
                      <w:marRight w:val="0"/>
                      <w:marTop w:val="0"/>
                      <w:marBottom w:val="0"/>
                      <w:divBdr>
                        <w:top w:val="none" w:sz="0" w:space="0" w:color="auto"/>
                        <w:left w:val="none" w:sz="0" w:space="0" w:color="auto"/>
                        <w:bottom w:val="none" w:sz="0" w:space="0" w:color="auto"/>
                        <w:right w:val="none" w:sz="0" w:space="0" w:color="auto"/>
                      </w:divBdr>
                    </w:div>
                  </w:divsChild>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5486911">
                  <w:marLeft w:val="0"/>
                  <w:marRight w:val="0"/>
                  <w:marTop w:val="0"/>
                  <w:marBottom w:val="0"/>
                  <w:divBdr>
                    <w:top w:val="none" w:sz="0" w:space="0" w:color="auto"/>
                    <w:left w:val="none" w:sz="0" w:space="0" w:color="auto"/>
                    <w:bottom w:val="none" w:sz="0" w:space="0" w:color="auto"/>
                    <w:right w:val="none" w:sz="0" w:space="0" w:color="auto"/>
                  </w:divBdr>
                </w:div>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
                  </w:divsChild>
                </w:div>
                <w:div w:id="525825118">
                  <w:marLeft w:val="0"/>
                  <w:marRight w:val="0"/>
                  <w:marTop w:val="0"/>
                  <w:marBottom w:val="0"/>
                  <w:divBdr>
                    <w:top w:val="none" w:sz="0" w:space="0" w:color="auto"/>
                    <w:left w:val="none" w:sz="0" w:space="0" w:color="auto"/>
                    <w:bottom w:val="none" w:sz="0" w:space="0" w:color="auto"/>
                    <w:right w:val="none" w:sz="0" w:space="0" w:color="auto"/>
                  </w:divBdr>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34">
                  <w:marLeft w:val="0"/>
                  <w:marRight w:val="0"/>
                  <w:marTop w:val="0"/>
                  <w:marBottom w:val="0"/>
                  <w:divBdr>
                    <w:top w:val="none" w:sz="0" w:space="0" w:color="auto"/>
                    <w:left w:val="none" w:sz="0" w:space="0" w:color="auto"/>
                    <w:bottom w:val="none" w:sz="0" w:space="0" w:color="auto"/>
                    <w:right w:val="none" w:sz="0" w:space="0" w:color="auto"/>
                  </w:divBdr>
                </w:div>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
                        <w:div w:id="129322724">
                          <w:marLeft w:val="0"/>
                          <w:marRight w:val="0"/>
                          <w:marTop w:val="0"/>
                          <w:marBottom w:val="0"/>
                          <w:divBdr>
                            <w:top w:val="none" w:sz="0" w:space="0" w:color="auto"/>
                            <w:left w:val="none" w:sz="0" w:space="0" w:color="auto"/>
                            <w:bottom w:val="none" w:sz="0" w:space="0" w:color="auto"/>
                            <w:right w:val="none" w:sz="0" w:space="0" w:color="auto"/>
                          </w:divBdr>
                        </w:div>
                        <w:div w:id="145442885">
                          <w:marLeft w:val="0"/>
                          <w:marRight w:val="0"/>
                          <w:marTop w:val="0"/>
                          <w:marBottom w:val="0"/>
                          <w:divBdr>
                            <w:top w:val="none" w:sz="0" w:space="0" w:color="auto"/>
                            <w:left w:val="none" w:sz="0" w:space="0" w:color="auto"/>
                            <w:bottom w:val="none" w:sz="0" w:space="0" w:color="auto"/>
                            <w:right w:val="none" w:sz="0" w:space="0" w:color="auto"/>
                          </w:divBdr>
                        </w:div>
                        <w:div w:id="191380959">
                          <w:marLeft w:val="0"/>
                          <w:marRight w:val="0"/>
                          <w:marTop w:val="0"/>
                          <w:marBottom w:val="0"/>
                          <w:divBdr>
                            <w:top w:val="none" w:sz="0" w:space="0" w:color="auto"/>
                            <w:left w:val="none" w:sz="0" w:space="0" w:color="auto"/>
                            <w:bottom w:val="none" w:sz="0" w:space="0" w:color="auto"/>
                            <w:right w:val="none" w:sz="0" w:space="0" w:color="auto"/>
                          </w:divBdr>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
                <w:div w:id="526910800">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527568449">
                  <w:marLeft w:val="0"/>
                  <w:marRight w:val="0"/>
                  <w:marTop w:val="0"/>
                  <w:marBottom w:val="0"/>
                  <w:divBdr>
                    <w:top w:val="none" w:sz="0" w:space="0" w:color="auto"/>
                    <w:left w:val="none" w:sz="0" w:space="0" w:color="auto"/>
                    <w:bottom w:val="none" w:sz="0" w:space="0" w:color="auto"/>
                    <w:right w:val="none" w:sz="0" w:space="0" w:color="auto"/>
                  </w:divBdr>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8102963">
                  <w:marLeft w:val="0"/>
                  <w:marRight w:val="0"/>
                  <w:marTop w:val="0"/>
                  <w:marBottom w:val="0"/>
                  <w:divBdr>
                    <w:top w:val="none" w:sz="0" w:space="0" w:color="auto"/>
                    <w:left w:val="none" w:sz="0" w:space="0" w:color="auto"/>
                    <w:bottom w:val="none" w:sz="0" w:space="0" w:color="auto"/>
                    <w:right w:val="none" w:sz="0" w:space="0" w:color="auto"/>
                  </w:divBdr>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 w:id="528178345">
                  <w:marLeft w:val="0"/>
                  <w:marRight w:val="0"/>
                  <w:marTop w:val="0"/>
                  <w:marBottom w:val="0"/>
                  <w:divBdr>
                    <w:top w:val="none" w:sz="0" w:space="0" w:color="auto"/>
                    <w:left w:val="none" w:sz="0" w:space="0" w:color="auto"/>
                    <w:bottom w:val="none" w:sz="0" w:space="0" w:color="auto"/>
                    <w:right w:val="none" w:sz="0" w:space="0" w:color="auto"/>
                  </w:divBdr>
                </w:div>
                <w:div w:id="528222209">
                  <w:marLeft w:val="0"/>
                  <w:marRight w:val="0"/>
                  <w:marTop w:val="0"/>
                  <w:marBottom w:val="75"/>
                  <w:divBdr>
                    <w:top w:val="none" w:sz="0" w:space="0" w:color="auto"/>
                    <w:left w:val="none" w:sz="0" w:space="0" w:color="auto"/>
                    <w:bottom w:val="none" w:sz="0" w:space="0" w:color="auto"/>
                    <w:right w:val="none" w:sz="0" w:space="0" w:color="auto"/>
                  </w:divBdr>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79">
                  <w:marLeft w:val="0"/>
                  <w:marRight w:val="0"/>
                  <w:marTop w:val="0"/>
                  <w:marBottom w:val="0"/>
                  <w:divBdr>
                    <w:top w:val="none" w:sz="0" w:space="0" w:color="auto"/>
                    <w:left w:val="none" w:sz="0" w:space="0" w:color="auto"/>
                    <w:bottom w:val="none" w:sz="0" w:space="0" w:color="auto"/>
                    <w:right w:val="none" w:sz="0" w:space="0" w:color="auto"/>
                  </w:divBdr>
                </w:div>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 w:id="528418657">
                  <w:marLeft w:val="0"/>
                  <w:marRight w:val="0"/>
                  <w:marTop w:val="0"/>
                  <w:marBottom w:val="240"/>
                  <w:divBdr>
                    <w:top w:val="none" w:sz="0" w:space="0" w:color="auto"/>
                    <w:left w:val="none" w:sz="0" w:space="0" w:color="auto"/>
                    <w:bottom w:val="none" w:sz="0" w:space="0" w:color="auto"/>
                    <w:right w:val="none" w:sz="0" w:space="0" w:color="auto"/>
                  </w:divBdr>
                </w:div>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 w:id="528638902">
                  <w:marLeft w:val="0"/>
                  <w:marRight w:val="0"/>
                  <w:marTop w:val="0"/>
                  <w:marBottom w:val="0"/>
                  <w:divBdr>
                    <w:top w:val="none" w:sz="0" w:space="0" w:color="auto"/>
                    <w:left w:val="none" w:sz="0" w:space="0" w:color="auto"/>
                    <w:bottom w:val="none" w:sz="0" w:space="0" w:color="auto"/>
                    <w:right w:val="none" w:sz="0" w:space="0" w:color="auto"/>
                  </w:divBdr>
                </w:div>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 w:id="528762757">
                  <w:marLeft w:val="0"/>
                  <w:marRight w:val="0"/>
                  <w:marTop w:val="0"/>
                  <w:marBottom w:val="0"/>
                  <w:divBdr>
                    <w:top w:val="none" w:sz="0" w:space="0" w:color="auto"/>
                    <w:left w:val="none" w:sz="0" w:space="0" w:color="auto"/>
                    <w:bottom w:val="none" w:sz="0" w:space="0" w:color="auto"/>
                    <w:right w:val="none" w:sz="0" w:space="0" w:color="auto"/>
                  </w:divBdr>
                </w:div>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sChild>
                </w:div>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 w:id="528950625">
                  <w:marLeft w:val="0"/>
                  <w:marRight w:val="0"/>
                  <w:marTop w:val="0"/>
                  <w:marBottom w:val="0"/>
                  <w:divBdr>
                    <w:top w:val="none" w:sz="0" w:space="0" w:color="auto"/>
                    <w:left w:val="none" w:sz="0" w:space="0" w:color="auto"/>
                    <w:bottom w:val="none" w:sz="0" w:space="0" w:color="auto"/>
                    <w:right w:val="none" w:sz="0" w:space="0" w:color="auto"/>
                  </w:divBdr>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 w:id="529072501">
                  <w:marLeft w:val="300"/>
                  <w:marRight w:val="300"/>
                  <w:marTop w:val="0"/>
                  <w:marBottom w:val="0"/>
                  <w:divBdr>
                    <w:top w:val="none" w:sz="0" w:space="0" w:color="auto"/>
                    <w:left w:val="none" w:sz="0" w:space="0" w:color="auto"/>
                    <w:bottom w:val="none" w:sz="0" w:space="0" w:color="auto"/>
                    <w:right w:val="none" w:sz="0" w:space="0" w:color="auto"/>
                  </w:divBdr>
                </w:div>
                <w:div w:id="529101455">
                  <w:marLeft w:val="0"/>
                  <w:marRight w:val="0"/>
                  <w:marTop w:val="0"/>
                  <w:marBottom w:val="0"/>
                  <w:divBdr>
                    <w:top w:val="none" w:sz="0" w:space="0" w:color="auto"/>
                    <w:left w:val="none" w:sz="0" w:space="0" w:color="auto"/>
                    <w:bottom w:val="none" w:sz="0" w:space="0" w:color="auto"/>
                    <w:right w:val="none" w:sz="0" w:space="0" w:color="auto"/>
                  </w:divBdr>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 w:id="529535573">
                  <w:marLeft w:val="0"/>
                  <w:marRight w:val="0"/>
                  <w:marTop w:val="0"/>
                  <w:marBottom w:val="0"/>
                  <w:divBdr>
                    <w:top w:val="none" w:sz="0" w:space="0" w:color="auto"/>
                    <w:left w:val="none" w:sz="0" w:space="0" w:color="auto"/>
                    <w:bottom w:val="none" w:sz="0" w:space="0" w:color="auto"/>
                    <w:right w:val="none" w:sz="0" w:space="0" w:color="auto"/>
                  </w:divBdr>
                </w:div>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
                <w:div w:id="530000055">
                  <w:marLeft w:val="0"/>
                  <w:marRight w:val="0"/>
                  <w:marTop w:val="150"/>
                  <w:marBottom w:val="0"/>
                  <w:divBdr>
                    <w:top w:val="none" w:sz="0" w:space="0" w:color="auto"/>
                    <w:left w:val="none" w:sz="0" w:space="0" w:color="auto"/>
                    <w:bottom w:val="none" w:sz="0" w:space="0" w:color="auto"/>
                    <w:right w:val="none" w:sz="0" w:space="0" w:color="auto"/>
                  </w:divBdr>
                </w:div>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
                    <w:div w:id="1321228645">
                      <w:marLeft w:val="0"/>
                      <w:marRight w:val="0"/>
                      <w:marTop w:val="0"/>
                      <w:marBottom w:val="300"/>
                      <w:divBdr>
                        <w:top w:val="none" w:sz="0" w:space="0" w:color="auto"/>
                        <w:left w:val="none" w:sz="0" w:space="0" w:color="auto"/>
                        <w:bottom w:val="none" w:sz="0" w:space="0" w:color="auto"/>
                        <w:right w:val="none" w:sz="0" w:space="0" w:color="auto"/>
                      </w:divBdr>
                    </w:div>
                  </w:divsChild>
                </w:div>
                <w:div w:id="530338017">
                  <w:marLeft w:val="0"/>
                  <w:marRight w:val="0"/>
                  <w:marTop w:val="0"/>
                  <w:marBottom w:val="0"/>
                  <w:divBdr>
                    <w:top w:val="none" w:sz="0" w:space="0" w:color="auto"/>
                    <w:left w:val="none" w:sz="0" w:space="0" w:color="auto"/>
                    <w:bottom w:val="none" w:sz="0" w:space="0" w:color="auto"/>
                    <w:right w:val="none" w:sz="0" w:space="0" w:color="auto"/>
                  </w:divBdr>
                </w:div>
                <w:div w:id="530385402">
                  <w:marLeft w:val="0"/>
                  <w:marRight w:val="0"/>
                  <w:marTop w:val="0"/>
                  <w:marBottom w:val="0"/>
                  <w:divBdr>
                    <w:top w:val="none" w:sz="0" w:space="0" w:color="auto"/>
                    <w:left w:val="none" w:sz="0" w:space="0" w:color="auto"/>
                    <w:bottom w:val="none" w:sz="0" w:space="0" w:color="auto"/>
                    <w:right w:val="none" w:sz="0" w:space="0" w:color="auto"/>
                  </w:divBdr>
                </w:div>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0805611">
                  <w:marLeft w:val="0"/>
                  <w:marRight w:val="0"/>
                  <w:marTop w:val="0"/>
                  <w:marBottom w:val="0"/>
                  <w:divBdr>
                    <w:top w:val="none" w:sz="0" w:space="0" w:color="auto"/>
                    <w:left w:val="none" w:sz="0" w:space="0" w:color="auto"/>
                    <w:bottom w:val="none" w:sz="0" w:space="0" w:color="auto"/>
                    <w:right w:val="none" w:sz="0" w:space="0" w:color="auto"/>
                  </w:divBdr>
                </w:div>
                <w:div w:id="530807002">
                  <w:marLeft w:val="0"/>
                  <w:marRight w:val="0"/>
                  <w:marTop w:val="0"/>
                  <w:marBottom w:val="0"/>
                  <w:divBdr>
                    <w:top w:val="none" w:sz="0" w:space="0" w:color="auto"/>
                    <w:left w:val="none" w:sz="0" w:space="0" w:color="auto"/>
                    <w:bottom w:val="none" w:sz="0" w:space="0" w:color="auto"/>
                    <w:right w:val="none" w:sz="0" w:space="0" w:color="auto"/>
                  </w:divBdr>
                  <w:divsChild>
                    <w:div w:id="265693378">
                      <w:marLeft w:val="0"/>
                      <w:marRight w:val="0"/>
                      <w:marTop w:val="0"/>
                      <w:marBottom w:val="0"/>
                      <w:divBdr>
                        <w:top w:val="none" w:sz="0" w:space="0" w:color="auto"/>
                        <w:left w:val="none" w:sz="0" w:space="0" w:color="auto"/>
                        <w:bottom w:val="none" w:sz="0" w:space="0" w:color="auto"/>
                        <w:right w:val="none" w:sz="0" w:space="0" w:color="auto"/>
                      </w:divBdr>
                    </w:div>
                  </w:divsChild>
                </w:div>
                <w:div w:id="530844222">
                  <w:marLeft w:val="0"/>
                  <w:marRight w:val="0"/>
                  <w:marTop w:val="180"/>
                  <w:marBottom w:val="0"/>
                  <w:divBdr>
                    <w:top w:val="none" w:sz="0" w:space="0" w:color="auto"/>
                    <w:left w:val="none" w:sz="0" w:space="0" w:color="auto"/>
                    <w:bottom w:val="none" w:sz="0" w:space="0" w:color="auto"/>
                    <w:right w:val="none" w:sz="0" w:space="0" w:color="auto"/>
                  </w:divBdr>
                </w:div>
                <w:div w:id="530844584">
                  <w:marLeft w:val="0"/>
                  <w:marRight w:val="0"/>
                  <w:marTop w:val="0"/>
                  <w:marBottom w:val="0"/>
                  <w:divBdr>
                    <w:top w:val="none" w:sz="0" w:space="0" w:color="auto"/>
                    <w:left w:val="none" w:sz="0" w:space="0" w:color="auto"/>
                    <w:bottom w:val="none" w:sz="0" w:space="0" w:color="auto"/>
                    <w:right w:val="none" w:sz="0" w:space="0" w:color="auto"/>
                  </w:divBdr>
                </w:div>
                <w:div w:id="531114786">
                  <w:marLeft w:val="0"/>
                  <w:marRight w:val="0"/>
                  <w:marTop w:val="0"/>
                  <w:marBottom w:val="0"/>
                  <w:divBdr>
                    <w:top w:val="none" w:sz="0" w:space="0" w:color="auto"/>
                    <w:left w:val="none" w:sz="0" w:space="0" w:color="auto"/>
                    <w:bottom w:val="none" w:sz="0" w:space="0" w:color="auto"/>
                    <w:right w:val="none" w:sz="0" w:space="0" w:color="auto"/>
                  </w:divBdr>
                </w:div>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sChild>
                </w:div>
                <w:div w:id="531386489">
                  <w:marLeft w:val="0"/>
                  <w:marRight w:val="0"/>
                  <w:marTop w:val="0"/>
                  <w:marBottom w:val="0"/>
                  <w:divBdr>
                    <w:top w:val="none" w:sz="0" w:space="0" w:color="auto"/>
                    <w:left w:val="none" w:sz="0" w:space="0" w:color="auto"/>
                    <w:bottom w:val="none" w:sz="0" w:space="0" w:color="auto"/>
                    <w:right w:val="none" w:sz="0" w:space="0" w:color="auto"/>
                  </w:divBdr>
                </w:div>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31767338">
                  <w:marLeft w:val="0"/>
                  <w:marRight w:val="0"/>
                  <w:marTop w:val="0"/>
                  <w:marBottom w:val="0"/>
                  <w:divBdr>
                    <w:top w:val="none" w:sz="0" w:space="0" w:color="auto"/>
                    <w:left w:val="none" w:sz="0" w:space="0" w:color="auto"/>
                    <w:bottom w:val="none" w:sz="0" w:space="0" w:color="auto"/>
                    <w:right w:val="none" w:sz="0" w:space="0" w:color="auto"/>
                  </w:divBdr>
                </w:div>
                <w:div w:id="531846999">
                  <w:marLeft w:val="0"/>
                  <w:marRight w:val="0"/>
                  <w:marTop w:val="0"/>
                  <w:marBottom w:val="0"/>
                  <w:divBdr>
                    <w:top w:val="none" w:sz="0" w:space="0" w:color="auto"/>
                    <w:left w:val="none" w:sz="0" w:space="0" w:color="auto"/>
                    <w:bottom w:val="none" w:sz="0" w:space="0" w:color="auto"/>
                    <w:right w:val="none" w:sz="0" w:space="0" w:color="auto"/>
                  </w:divBdr>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532118019">
                  <w:marLeft w:val="0"/>
                  <w:marRight w:val="0"/>
                  <w:marTop w:val="0"/>
                  <w:marBottom w:val="0"/>
                  <w:divBdr>
                    <w:top w:val="none" w:sz="0" w:space="0" w:color="auto"/>
                    <w:left w:val="none" w:sz="0" w:space="0" w:color="auto"/>
                    <w:bottom w:val="none" w:sz="0" w:space="0" w:color="auto"/>
                    <w:right w:val="none" w:sz="0" w:space="0" w:color="auto"/>
                  </w:divBdr>
                </w:div>
                <w:div w:id="532156714">
                  <w:marLeft w:val="75"/>
                  <w:marRight w:val="0"/>
                  <w:marTop w:val="0"/>
                  <w:marBottom w:val="0"/>
                  <w:divBdr>
                    <w:top w:val="none" w:sz="0" w:space="0" w:color="auto"/>
                    <w:left w:val="none" w:sz="0" w:space="0" w:color="auto"/>
                    <w:bottom w:val="none" w:sz="0" w:space="0" w:color="auto"/>
                    <w:right w:val="none" w:sz="0" w:space="0" w:color="auto"/>
                  </w:divBdr>
                </w:div>
                <w:div w:id="532379799">
                  <w:marLeft w:val="0"/>
                  <w:marRight w:val="0"/>
                  <w:marTop w:val="0"/>
                  <w:marBottom w:val="0"/>
                  <w:divBdr>
                    <w:top w:val="none" w:sz="0" w:space="0" w:color="auto"/>
                    <w:left w:val="none" w:sz="0" w:space="0" w:color="auto"/>
                    <w:bottom w:val="none" w:sz="0" w:space="0" w:color="auto"/>
                    <w:right w:val="none" w:sz="0" w:space="0" w:color="auto"/>
                  </w:divBdr>
                  <w:divsChild>
                    <w:div w:id="647127161">
                      <w:marLeft w:val="0"/>
                      <w:marRight w:val="0"/>
                      <w:marTop w:val="0"/>
                      <w:marBottom w:val="0"/>
                      <w:divBdr>
                        <w:top w:val="none" w:sz="0" w:space="0" w:color="auto"/>
                        <w:left w:val="none" w:sz="0" w:space="0" w:color="auto"/>
                        <w:bottom w:val="none" w:sz="0" w:space="0" w:color="auto"/>
                        <w:right w:val="none" w:sz="0" w:space="0" w:color="auto"/>
                      </w:divBdr>
                      <w:divsChild>
                        <w:div w:id="1110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7547">
                  <w:marLeft w:val="0"/>
                  <w:marRight w:val="0"/>
                  <w:marTop w:val="0"/>
                  <w:marBottom w:val="0"/>
                  <w:divBdr>
                    <w:top w:val="none" w:sz="0" w:space="0" w:color="auto"/>
                    <w:left w:val="none" w:sz="0" w:space="0" w:color="auto"/>
                    <w:bottom w:val="none" w:sz="0" w:space="0" w:color="auto"/>
                    <w:right w:val="none" w:sz="0" w:space="0" w:color="auto"/>
                  </w:divBdr>
                </w:div>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122">
                  <w:marLeft w:val="0"/>
                  <w:marRight w:val="0"/>
                  <w:marTop w:val="0"/>
                  <w:marBottom w:val="0"/>
                  <w:divBdr>
                    <w:top w:val="none" w:sz="0" w:space="0" w:color="auto"/>
                    <w:left w:val="none" w:sz="0" w:space="0" w:color="auto"/>
                    <w:bottom w:val="none" w:sz="0" w:space="0" w:color="auto"/>
                    <w:right w:val="none" w:sz="0" w:space="0" w:color="auto"/>
                  </w:divBdr>
                </w:div>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3733274">
                  <w:marLeft w:val="0"/>
                  <w:marRight w:val="0"/>
                  <w:marTop w:val="0"/>
                  <w:marBottom w:val="0"/>
                  <w:divBdr>
                    <w:top w:val="none" w:sz="0" w:space="0" w:color="auto"/>
                    <w:left w:val="none" w:sz="0" w:space="0" w:color="auto"/>
                    <w:bottom w:val="none" w:sz="0" w:space="0" w:color="auto"/>
                    <w:right w:val="none" w:sz="0" w:space="0" w:color="auto"/>
                  </w:divBdr>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
                  </w:divsChild>
                </w:div>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
                <w:div w:id="534971765">
                  <w:marLeft w:val="0"/>
                  <w:marRight w:val="30"/>
                  <w:marTop w:val="0"/>
                  <w:marBottom w:val="0"/>
                  <w:divBdr>
                    <w:top w:val="none" w:sz="0" w:space="0" w:color="auto"/>
                    <w:left w:val="none" w:sz="0" w:space="0" w:color="auto"/>
                    <w:bottom w:val="none" w:sz="0" w:space="0" w:color="auto"/>
                    <w:right w:val="none" w:sz="0" w:space="0" w:color="auto"/>
                  </w:divBdr>
                </w:div>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53519422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35312301">
                  <w:marLeft w:val="0"/>
                  <w:marRight w:val="0"/>
                  <w:marTop w:val="0"/>
                  <w:marBottom w:val="300"/>
                  <w:divBdr>
                    <w:top w:val="none" w:sz="0" w:space="0" w:color="auto"/>
                    <w:left w:val="none" w:sz="0" w:space="0" w:color="auto"/>
                    <w:bottom w:val="none" w:sz="0" w:space="0" w:color="auto"/>
                    <w:right w:val="none" w:sz="0" w:space="0" w:color="auto"/>
                  </w:divBdr>
                </w:div>
                <w:div w:id="535385613">
                  <w:marLeft w:val="0"/>
                  <w:marRight w:val="0"/>
                  <w:marTop w:val="0"/>
                  <w:marBottom w:val="0"/>
                  <w:divBdr>
                    <w:top w:val="none" w:sz="0" w:space="0" w:color="auto"/>
                    <w:left w:val="none" w:sz="0" w:space="0" w:color="auto"/>
                    <w:bottom w:val="none" w:sz="0" w:space="0" w:color="auto"/>
                    <w:right w:val="none" w:sz="0" w:space="0" w:color="auto"/>
                  </w:divBdr>
                </w:div>
                <w:div w:id="535390818">
                  <w:marLeft w:val="0"/>
                  <w:marRight w:val="0"/>
                  <w:marTop w:val="0"/>
                  <w:marBottom w:val="0"/>
                  <w:divBdr>
                    <w:top w:val="none" w:sz="0" w:space="0" w:color="auto"/>
                    <w:left w:val="none" w:sz="0" w:space="0" w:color="auto"/>
                    <w:bottom w:val="none" w:sz="0" w:space="0" w:color="auto"/>
                    <w:right w:val="none" w:sz="0" w:space="0" w:color="auto"/>
                  </w:divBdr>
                </w:div>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sChild>
                </w:div>
                <w:div w:id="535578669">
                  <w:marLeft w:val="0"/>
                  <w:marRight w:val="0"/>
                  <w:marTop w:val="0"/>
                  <w:marBottom w:val="1455"/>
                  <w:divBdr>
                    <w:top w:val="none" w:sz="0" w:space="0" w:color="auto"/>
                    <w:left w:val="none" w:sz="0" w:space="0" w:color="auto"/>
                    <w:bottom w:val="none" w:sz="0" w:space="0" w:color="auto"/>
                    <w:right w:val="none" w:sz="0" w:space="0" w:color="auto"/>
                  </w:divBdr>
                </w:div>
                <w:div w:id="535700512">
                  <w:marLeft w:val="0"/>
                  <w:marRight w:val="0"/>
                  <w:marTop w:val="0"/>
                  <w:marBottom w:val="0"/>
                  <w:divBdr>
                    <w:top w:val="none" w:sz="0" w:space="0" w:color="auto"/>
                    <w:left w:val="none" w:sz="0" w:space="0" w:color="auto"/>
                    <w:bottom w:val="none" w:sz="0" w:space="0" w:color="auto"/>
                    <w:right w:val="none" w:sz="0" w:space="0" w:color="auto"/>
                  </w:divBdr>
                </w:div>
                <w:div w:id="535703169">
                  <w:marLeft w:val="0"/>
                  <w:marRight w:val="0"/>
                  <w:marTop w:val="0"/>
                  <w:marBottom w:val="105"/>
                  <w:divBdr>
                    <w:top w:val="none" w:sz="0" w:space="0" w:color="auto"/>
                    <w:left w:val="none" w:sz="0" w:space="0" w:color="auto"/>
                    <w:bottom w:val="none" w:sz="0" w:space="0" w:color="auto"/>
                    <w:right w:val="none" w:sz="0" w:space="0" w:color="auto"/>
                  </w:divBdr>
                </w:div>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 w:id="536549463">
                  <w:marLeft w:val="0"/>
                  <w:marRight w:val="0"/>
                  <w:marTop w:val="225"/>
                  <w:marBottom w:val="0"/>
                  <w:divBdr>
                    <w:top w:val="none" w:sz="0" w:space="0" w:color="auto"/>
                    <w:left w:val="none" w:sz="0" w:space="0" w:color="auto"/>
                    <w:bottom w:val="none" w:sz="0" w:space="0" w:color="auto"/>
                    <w:right w:val="none" w:sz="0" w:space="0" w:color="auto"/>
                  </w:divBdr>
                </w:div>
                <w:div w:id="536622650">
                  <w:marLeft w:val="0"/>
                  <w:marRight w:val="0"/>
                  <w:marTop w:val="0"/>
                  <w:marBottom w:val="0"/>
                  <w:divBdr>
                    <w:top w:val="none" w:sz="0" w:space="0" w:color="auto"/>
                    <w:left w:val="none" w:sz="0" w:space="0" w:color="auto"/>
                    <w:bottom w:val="none" w:sz="0" w:space="0" w:color="auto"/>
                    <w:right w:val="none" w:sz="0" w:space="0" w:color="auto"/>
                  </w:divBdr>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536892154">
                  <w:marLeft w:val="0"/>
                  <w:marRight w:val="0"/>
                  <w:marTop w:val="0"/>
                  <w:marBottom w:val="0"/>
                  <w:divBdr>
                    <w:top w:val="none" w:sz="0" w:space="0" w:color="auto"/>
                    <w:left w:val="none" w:sz="0" w:space="0" w:color="auto"/>
                    <w:bottom w:val="none" w:sz="0" w:space="0" w:color="auto"/>
                    <w:right w:val="none" w:sz="0" w:space="0" w:color="auto"/>
                  </w:divBdr>
                </w:div>
                <w:div w:id="537085856">
                  <w:marLeft w:val="0"/>
                  <w:marRight w:val="0"/>
                  <w:marTop w:val="0"/>
                  <w:marBottom w:val="0"/>
                  <w:divBdr>
                    <w:top w:val="none" w:sz="0" w:space="0" w:color="auto"/>
                    <w:left w:val="none" w:sz="0" w:space="0" w:color="auto"/>
                    <w:bottom w:val="none" w:sz="0" w:space="0" w:color="auto"/>
                    <w:right w:val="none" w:sz="0" w:space="0" w:color="auto"/>
                  </w:divBdr>
                </w:div>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sChild>
                </w:div>
                <w:div w:id="537478104">
                  <w:marLeft w:val="0"/>
                  <w:marRight w:val="0"/>
                  <w:marTop w:val="0"/>
                  <w:marBottom w:val="0"/>
                  <w:divBdr>
                    <w:top w:val="none" w:sz="0" w:space="0" w:color="auto"/>
                    <w:left w:val="none" w:sz="0" w:space="0" w:color="auto"/>
                    <w:bottom w:val="none" w:sz="0" w:space="0" w:color="auto"/>
                    <w:right w:val="none" w:sz="0" w:space="0" w:color="auto"/>
                  </w:divBdr>
                </w:div>
                <w:div w:id="537594930">
                  <w:marLeft w:val="0"/>
                  <w:marRight w:val="0"/>
                  <w:marTop w:val="0"/>
                  <w:marBottom w:val="105"/>
                  <w:divBdr>
                    <w:top w:val="none" w:sz="0" w:space="0" w:color="auto"/>
                    <w:left w:val="none" w:sz="0" w:space="0" w:color="auto"/>
                    <w:bottom w:val="none" w:sz="0" w:space="0" w:color="auto"/>
                    <w:right w:val="none" w:sz="0" w:space="0" w:color="auto"/>
                  </w:divBdr>
                </w:div>
                <w:div w:id="537620768">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538274793">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75"/>
                  <w:divBdr>
                    <w:top w:val="none" w:sz="0" w:space="0" w:color="auto"/>
                    <w:left w:val="none" w:sz="0" w:space="0" w:color="auto"/>
                    <w:bottom w:val="none" w:sz="0" w:space="0" w:color="auto"/>
                    <w:right w:val="none" w:sz="0" w:space="0" w:color="auto"/>
                  </w:divBdr>
                </w:div>
                <w:div w:id="538514984">
                  <w:marLeft w:val="0"/>
                  <w:marRight w:val="0"/>
                  <w:marTop w:val="0"/>
                  <w:marBottom w:val="0"/>
                  <w:divBdr>
                    <w:top w:val="none" w:sz="0" w:space="0" w:color="auto"/>
                    <w:left w:val="none" w:sz="0" w:space="0" w:color="auto"/>
                    <w:bottom w:val="none" w:sz="0" w:space="0" w:color="auto"/>
                    <w:right w:val="none" w:sz="0" w:space="0" w:color="auto"/>
                  </w:divBdr>
                </w:div>
                <w:div w:id="538592292">
                  <w:marLeft w:val="0"/>
                  <w:marRight w:val="0"/>
                  <w:marTop w:val="0"/>
                  <w:marBottom w:val="240"/>
                  <w:divBdr>
                    <w:top w:val="none" w:sz="0" w:space="0" w:color="auto"/>
                    <w:left w:val="none" w:sz="0" w:space="0" w:color="auto"/>
                    <w:bottom w:val="none" w:sz="0" w:space="0" w:color="auto"/>
                    <w:right w:val="none" w:sz="0" w:space="0" w:color="auto"/>
                  </w:divBdr>
                </w:div>
                <w:div w:id="538854581">
                  <w:marLeft w:val="0"/>
                  <w:marRight w:val="0"/>
                  <w:marTop w:val="75"/>
                  <w:marBottom w:val="0"/>
                  <w:divBdr>
                    <w:top w:val="none" w:sz="0" w:space="0" w:color="auto"/>
                    <w:left w:val="none" w:sz="0" w:space="0" w:color="auto"/>
                    <w:bottom w:val="none" w:sz="0" w:space="0" w:color="auto"/>
                    <w:right w:val="none" w:sz="0" w:space="0" w:color="auto"/>
                  </w:divBdr>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364309">
                  <w:marLeft w:val="0"/>
                  <w:marRight w:val="0"/>
                  <w:marTop w:val="0"/>
                  <w:marBottom w:val="0"/>
                  <w:divBdr>
                    <w:top w:val="none" w:sz="0" w:space="0" w:color="auto"/>
                    <w:left w:val="none" w:sz="0" w:space="0" w:color="auto"/>
                    <w:bottom w:val="none" w:sz="0" w:space="0" w:color="auto"/>
                    <w:right w:val="none" w:sz="0" w:space="0" w:color="auto"/>
                  </w:divBdr>
                </w:div>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750">
                  <w:marLeft w:val="0"/>
                  <w:marRight w:val="0"/>
                  <w:marTop w:val="0"/>
                  <w:marBottom w:val="0"/>
                  <w:divBdr>
                    <w:top w:val="none" w:sz="0" w:space="0" w:color="auto"/>
                    <w:left w:val="none" w:sz="0" w:space="0" w:color="auto"/>
                    <w:bottom w:val="none" w:sz="0" w:space="0" w:color="auto"/>
                    <w:right w:val="none" w:sz="0" w:space="0" w:color="auto"/>
                  </w:divBdr>
                </w:div>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
                  </w:divsChild>
                </w:div>
                <w:div w:id="539629942">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539899293">
                  <w:marLeft w:val="0"/>
                  <w:marRight w:val="0"/>
                  <w:marTop w:val="0"/>
                  <w:marBottom w:val="0"/>
                  <w:divBdr>
                    <w:top w:val="none" w:sz="0" w:space="0" w:color="auto"/>
                    <w:left w:val="none" w:sz="0" w:space="0" w:color="auto"/>
                    <w:bottom w:val="none" w:sz="0" w:space="0" w:color="auto"/>
                    <w:right w:val="none" w:sz="0" w:space="0" w:color="auto"/>
                  </w:divBdr>
                </w:div>
                <w:div w:id="539904360">
                  <w:marLeft w:val="0"/>
                  <w:marRight w:val="0"/>
                  <w:marTop w:val="0"/>
                  <w:marBottom w:val="0"/>
                  <w:divBdr>
                    <w:top w:val="none" w:sz="0" w:space="0" w:color="auto"/>
                    <w:left w:val="none" w:sz="0" w:space="0" w:color="auto"/>
                    <w:bottom w:val="none" w:sz="0" w:space="0" w:color="auto"/>
                    <w:right w:val="none" w:sz="0" w:space="0" w:color="auto"/>
                  </w:divBdr>
                </w:div>
                <w:div w:id="540172879">
                  <w:marLeft w:val="0"/>
                  <w:marRight w:val="0"/>
                  <w:marTop w:val="0"/>
                  <w:marBottom w:val="0"/>
                  <w:divBdr>
                    <w:top w:val="none" w:sz="0" w:space="0" w:color="auto"/>
                    <w:left w:val="none" w:sz="0" w:space="0" w:color="auto"/>
                    <w:bottom w:val="none" w:sz="0" w:space="0" w:color="auto"/>
                    <w:right w:val="none" w:sz="0" w:space="0" w:color="auto"/>
                  </w:divBdr>
                </w:div>
                <w:div w:id="540174535">
                  <w:marLeft w:val="0"/>
                  <w:marRight w:val="0"/>
                  <w:marTop w:val="0"/>
                  <w:marBottom w:val="0"/>
                  <w:divBdr>
                    <w:top w:val="none" w:sz="0" w:space="0" w:color="auto"/>
                    <w:left w:val="none" w:sz="0" w:space="0" w:color="auto"/>
                    <w:bottom w:val="none" w:sz="0" w:space="0" w:color="auto"/>
                    <w:right w:val="none" w:sz="0" w:space="0" w:color="auto"/>
                  </w:divBdr>
                </w:div>
                <w:div w:id="540434704">
                  <w:marLeft w:val="0"/>
                  <w:marRight w:val="0"/>
                  <w:marTop w:val="0"/>
                  <w:marBottom w:val="0"/>
                  <w:divBdr>
                    <w:top w:val="none" w:sz="0" w:space="0" w:color="auto"/>
                    <w:left w:val="none" w:sz="0" w:space="0" w:color="auto"/>
                    <w:bottom w:val="none" w:sz="0" w:space="0" w:color="auto"/>
                    <w:right w:val="none" w:sz="0" w:space="0" w:color="auto"/>
                  </w:divBdr>
                </w:div>
                <w:div w:id="540441401">
                  <w:marLeft w:val="0"/>
                  <w:marRight w:val="0"/>
                  <w:marTop w:val="0"/>
                  <w:marBottom w:val="0"/>
                  <w:divBdr>
                    <w:top w:val="none" w:sz="0" w:space="0" w:color="auto"/>
                    <w:left w:val="none" w:sz="0" w:space="0" w:color="auto"/>
                    <w:bottom w:val="none" w:sz="0" w:space="0" w:color="auto"/>
                    <w:right w:val="none" w:sz="0" w:space="0" w:color="auto"/>
                  </w:divBdr>
                </w:div>
                <w:div w:id="540476935">
                  <w:marLeft w:val="0"/>
                  <w:marRight w:val="0"/>
                  <w:marTop w:val="0"/>
                  <w:marBottom w:val="0"/>
                  <w:divBdr>
                    <w:top w:val="none" w:sz="0" w:space="0" w:color="auto"/>
                    <w:left w:val="none" w:sz="0" w:space="0" w:color="auto"/>
                    <w:bottom w:val="none" w:sz="0" w:space="0" w:color="auto"/>
                    <w:right w:val="none" w:sz="0" w:space="0" w:color="auto"/>
                  </w:divBdr>
                </w:div>
                <w:div w:id="540560112">
                  <w:marLeft w:val="0"/>
                  <w:marRight w:val="0"/>
                  <w:marTop w:val="0"/>
                  <w:marBottom w:val="0"/>
                  <w:divBdr>
                    <w:top w:val="none" w:sz="0" w:space="0" w:color="auto"/>
                    <w:left w:val="none" w:sz="0" w:space="0" w:color="auto"/>
                    <w:bottom w:val="none" w:sz="0" w:space="0" w:color="auto"/>
                    <w:right w:val="none" w:sz="0" w:space="0" w:color="auto"/>
                  </w:divBdr>
                </w:div>
                <w:div w:id="540748119">
                  <w:marLeft w:val="0"/>
                  <w:marRight w:val="0"/>
                  <w:marTop w:val="0"/>
                  <w:marBottom w:val="0"/>
                  <w:divBdr>
                    <w:top w:val="none" w:sz="0" w:space="0" w:color="auto"/>
                    <w:left w:val="none" w:sz="0" w:space="0" w:color="auto"/>
                    <w:bottom w:val="none" w:sz="0" w:space="0" w:color="auto"/>
                    <w:right w:val="none" w:sz="0" w:space="0" w:color="auto"/>
                  </w:divBdr>
                </w:div>
                <w:div w:id="540899176">
                  <w:marLeft w:val="0"/>
                  <w:marRight w:val="0"/>
                  <w:marTop w:val="0"/>
                  <w:marBottom w:val="0"/>
                  <w:divBdr>
                    <w:top w:val="none" w:sz="0" w:space="0" w:color="auto"/>
                    <w:left w:val="none" w:sz="0" w:space="0" w:color="auto"/>
                    <w:bottom w:val="none" w:sz="0" w:space="0" w:color="auto"/>
                    <w:right w:val="none" w:sz="0" w:space="0" w:color="auto"/>
                  </w:divBdr>
                </w:div>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43">
                  <w:marLeft w:val="0"/>
                  <w:marRight w:val="0"/>
                  <w:marTop w:val="0"/>
                  <w:marBottom w:val="0"/>
                  <w:divBdr>
                    <w:top w:val="none" w:sz="0" w:space="0" w:color="auto"/>
                    <w:left w:val="none" w:sz="0" w:space="0" w:color="auto"/>
                    <w:bottom w:val="none" w:sz="0" w:space="0" w:color="auto"/>
                    <w:right w:val="none" w:sz="0" w:space="0" w:color="auto"/>
                  </w:divBdr>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541402683">
                  <w:marLeft w:val="0"/>
                  <w:marRight w:val="0"/>
                  <w:marTop w:val="0"/>
                  <w:marBottom w:val="30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 w:id="541404059">
                  <w:marLeft w:val="0"/>
                  <w:marRight w:val="0"/>
                  <w:marTop w:val="0"/>
                  <w:marBottom w:val="0"/>
                  <w:divBdr>
                    <w:top w:val="none" w:sz="0" w:space="0" w:color="auto"/>
                    <w:left w:val="none" w:sz="0" w:space="0" w:color="auto"/>
                    <w:bottom w:val="none" w:sz="0" w:space="0" w:color="auto"/>
                    <w:right w:val="none" w:sz="0" w:space="0" w:color="auto"/>
                  </w:divBdr>
                </w:div>
                <w:div w:id="541675876">
                  <w:marLeft w:val="0"/>
                  <w:marRight w:val="0"/>
                  <w:marTop w:val="0"/>
                  <w:marBottom w:val="0"/>
                  <w:divBdr>
                    <w:top w:val="none" w:sz="0" w:space="0" w:color="auto"/>
                    <w:left w:val="none" w:sz="0" w:space="0" w:color="auto"/>
                    <w:bottom w:val="none" w:sz="0" w:space="0" w:color="auto"/>
                    <w:right w:val="none" w:sz="0" w:space="0" w:color="auto"/>
                  </w:divBdr>
                </w:div>
                <w:div w:id="541676579">
                  <w:marLeft w:val="0"/>
                  <w:marRight w:val="0"/>
                  <w:marTop w:val="0"/>
                  <w:marBottom w:val="0"/>
                  <w:divBdr>
                    <w:top w:val="none" w:sz="0" w:space="0" w:color="auto"/>
                    <w:left w:val="none" w:sz="0" w:space="0" w:color="auto"/>
                    <w:bottom w:val="none" w:sz="0" w:space="0" w:color="auto"/>
                    <w:right w:val="none" w:sz="0" w:space="0" w:color="auto"/>
                  </w:divBdr>
                  <w:divsChild>
                    <w:div w:id="72364413">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 w:id="541792747">
                  <w:marLeft w:val="0"/>
                  <w:marRight w:val="0"/>
                  <w:marTop w:val="0"/>
                  <w:marBottom w:val="0"/>
                  <w:divBdr>
                    <w:top w:val="none" w:sz="0" w:space="0" w:color="auto"/>
                    <w:left w:val="none" w:sz="0" w:space="0" w:color="auto"/>
                    <w:bottom w:val="none" w:sz="0" w:space="0" w:color="auto"/>
                    <w:right w:val="none" w:sz="0" w:space="0" w:color="auto"/>
                  </w:divBdr>
                </w:div>
                <w:div w:id="541863471">
                  <w:marLeft w:val="0"/>
                  <w:marRight w:val="240"/>
                  <w:marTop w:val="0"/>
                  <w:marBottom w:val="0"/>
                  <w:divBdr>
                    <w:top w:val="none" w:sz="0" w:space="0" w:color="auto"/>
                    <w:left w:val="none" w:sz="0" w:space="0" w:color="auto"/>
                    <w:bottom w:val="none" w:sz="0" w:space="0" w:color="auto"/>
                    <w:right w:val="none" w:sz="0" w:space="0" w:color="auto"/>
                  </w:divBdr>
                </w:div>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sChild>
                </w:div>
                <w:div w:id="542064000">
                  <w:marLeft w:val="0"/>
                  <w:marRight w:val="0"/>
                  <w:marTop w:val="0"/>
                  <w:marBottom w:val="0"/>
                  <w:divBdr>
                    <w:top w:val="none" w:sz="0" w:space="0" w:color="auto"/>
                    <w:left w:val="none" w:sz="0" w:space="0" w:color="auto"/>
                    <w:bottom w:val="none" w:sz="0" w:space="0" w:color="auto"/>
                    <w:right w:val="none" w:sz="0" w:space="0" w:color="auto"/>
                  </w:divBdr>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542447073">
                  <w:marLeft w:val="0"/>
                  <w:marRight w:val="0"/>
                  <w:marTop w:val="0"/>
                  <w:marBottom w:val="0"/>
                  <w:divBdr>
                    <w:top w:val="none" w:sz="0" w:space="0" w:color="auto"/>
                    <w:left w:val="none" w:sz="0" w:space="0" w:color="auto"/>
                    <w:bottom w:val="none" w:sz="0" w:space="0" w:color="auto"/>
                    <w:right w:val="none" w:sz="0" w:space="0" w:color="auto"/>
                  </w:divBdr>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 w:id="543103921">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543176300">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
                  </w:divsChild>
                </w:div>
                <w:div w:id="543566537">
                  <w:marLeft w:val="0"/>
                  <w:marRight w:val="0"/>
                  <w:marTop w:val="0"/>
                  <w:marBottom w:val="0"/>
                  <w:divBdr>
                    <w:top w:val="none" w:sz="0" w:space="0" w:color="auto"/>
                    <w:left w:val="none" w:sz="0" w:space="0" w:color="auto"/>
                    <w:bottom w:val="none" w:sz="0" w:space="0" w:color="auto"/>
                    <w:right w:val="none" w:sz="0" w:space="0" w:color="auto"/>
                  </w:divBdr>
                </w:div>
                <w:div w:id="543715819">
                  <w:marLeft w:val="0"/>
                  <w:marRight w:val="0"/>
                  <w:marTop w:val="0"/>
                  <w:marBottom w:val="0"/>
                  <w:divBdr>
                    <w:top w:val="none" w:sz="0" w:space="0" w:color="auto"/>
                    <w:left w:val="none" w:sz="0" w:space="0" w:color="auto"/>
                    <w:bottom w:val="none" w:sz="0" w:space="0" w:color="auto"/>
                    <w:right w:val="none" w:sz="0" w:space="0" w:color="auto"/>
                  </w:divBdr>
                </w:div>
                <w:div w:id="543754256">
                  <w:marLeft w:val="0"/>
                  <w:marRight w:val="0"/>
                  <w:marTop w:val="0"/>
                  <w:marBottom w:val="12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
                <w:div w:id="544023627">
                  <w:marLeft w:val="0"/>
                  <w:marRight w:val="0"/>
                  <w:marTop w:val="0"/>
                  <w:marBottom w:val="0"/>
                  <w:divBdr>
                    <w:top w:val="none" w:sz="0" w:space="0" w:color="auto"/>
                    <w:left w:val="none" w:sz="0" w:space="0" w:color="auto"/>
                    <w:bottom w:val="none" w:sz="0" w:space="0" w:color="auto"/>
                    <w:right w:val="none" w:sz="0" w:space="0" w:color="auto"/>
                  </w:divBdr>
                </w:div>
                <w:div w:id="544101354">
                  <w:marLeft w:val="0"/>
                  <w:marRight w:val="0"/>
                  <w:marTop w:val="0"/>
                  <w:marBottom w:val="0"/>
                  <w:divBdr>
                    <w:top w:val="none" w:sz="0" w:space="0" w:color="auto"/>
                    <w:left w:val="none" w:sz="0" w:space="0" w:color="auto"/>
                    <w:bottom w:val="none" w:sz="0" w:space="0" w:color="auto"/>
                    <w:right w:val="none" w:sz="0" w:space="0" w:color="auto"/>
                  </w:divBdr>
                </w:div>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544175711">
                  <w:marLeft w:val="0"/>
                  <w:marRight w:val="0"/>
                  <w:marTop w:val="0"/>
                  <w:marBottom w:val="0"/>
                  <w:divBdr>
                    <w:top w:val="none" w:sz="0" w:space="0" w:color="auto"/>
                    <w:left w:val="none" w:sz="0" w:space="0" w:color="auto"/>
                    <w:bottom w:val="none" w:sz="0" w:space="0" w:color="auto"/>
                    <w:right w:val="none" w:sz="0" w:space="0" w:color="auto"/>
                  </w:divBdr>
                </w:div>
                <w:div w:id="544218054">
                  <w:marLeft w:val="0"/>
                  <w:marRight w:val="0"/>
                  <w:marTop w:val="0"/>
                  <w:marBottom w:val="0"/>
                  <w:divBdr>
                    <w:top w:val="none" w:sz="0" w:space="0" w:color="auto"/>
                    <w:left w:val="none" w:sz="0" w:space="0" w:color="auto"/>
                    <w:bottom w:val="none" w:sz="0" w:space="0" w:color="auto"/>
                    <w:right w:val="none" w:sz="0" w:space="0" w:color="auto"/>
                  </w:divBdr>
                </w:div>
                <w:div w:id="544297575">
                  <w:marLeft w:val="0"/>
                  <w:marRight w:val="0"/>
                  <w:marTop w:val="300"/>
                  <w:marBottom w:val="0"/>
                  <w:divBdr>
                    <w:top w:val="none" w:sz="0" w:space="0" w:color="auto"/>
                    <w:left w:val="none" w:sz="0" w:space="0" w:color="auto"/>
                    <w:bottom w:val="none" w:sz="0" w:space="0" w:color="auto"/>
                    <w:right w:val="none" w:sz="0" w:space="0" w:color="auto"/>
                  </w:divBdr>
                </w:div>
                <w:div w:id="544683133">
                  <w:marLeft w:val="0"/>
                  <w:marRight w:val="0"/>
                  <w:marTop w:val="0"/>
                  <w:marBottom w:val="0"/>
                  <w:divBdr>
                    <w:top w:val="none" w:sz="0" w:space="0" w:color="auto"/>
                    <w:left w:val="none" w:sz="0" w:space="0" w:color="auto"/>
                    <w:bottom w:val="none" w:sz="0" w:space="0" w:color="auto"/>
                    <w:right w:val="none" w:sz="0" w:space="0" w:color="auto"/>
                  </w:divBdr>
                </w:div>
                <w:div w:id="544753655">
                  <w:marLeft w:val="0"/>
                  <w:marRight w:val="0"/>
                  <w:marTop w:val="0"/>
                  <w:marBottom w:val="0"/>
                  <w:divBdr>
                    <w:top w:val="none" w:sz="0" w:space="0" w:color="auto"/>
                    <w:left w:val="none" w:sz="0" w:space="0" w:color="auto"/>
                    <w:bottom w:val="none" w:sz="0" w:space="0" w:color="auto"/>
                    <w:right w:val="none" w:sz="0" w:space="0" w:color="auto"/>
                  </w:divBdr>
                </w:div>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45071025">
                  <w:marLeft w:val="0"/>
                  <w:marRight w:val="0"/>
                  <w:marTop w:val="0"/>
                  <w:marBottom w:val="0"/>
                  <w:divBdr>
                    <w:top w:val="none" w:sz="0" w:space="0" w:color="auto"/>
                    <w:left w:val="none" w:sz="0" w:space="0" w:color="auto"/>
                    <w:bottom w:val="none" w:sz="0" w:space="0" w:color="auto"/>
                    <w:right w:val="none" w:sz="0" w:space="0" w:color="auto"/>
                  </w:divBdr>
                </w:div>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 w:id="545220575">
                  <w:marLeft w:val="0"/>
                  <w:marRight w:val="0"/>
                  <w:marTop w:val="0"/>
                  <w:marBottom w:val="0"/>
                  <w:divBdr>
                    <w:top w:val="none" w:sz="0" w:space="0" w:color="auto"/>
                    <w:left w:val="none" w:sz="0" w:space="0" w:color="auto"/>
                    <w:bottom w:val="none" w:sz="0" w:space="0" w:color="auto"/>
                    <w:right w:val="none" w:sz="0" w:space="0" w:color="auto"/>
                  </w:divBdr>
                </w:div>
                <w:div w:id="545259765">
                  <w:marLeft w:val="0"/>
                  <w:marRight w:val="0"/>
                  <w:marTop w:val="0"/>
                  <w:marBottom w:val="0"/>
                  <w:divBdr>
                    <w:top w:val="none" w:sz="0" w:space="0" w:color="auto"/>
                    <w:left w:val="none" w:sz="0" w:space="0" w:color="auto"/>
                    <w:bottom w:val="none" w:sz="0" w:space="0" w:color="auto"/>
                    <w:right w:val="none" w:sz="0" w:space="0" w:color="auto"/>
                  </w:divBdr>
                  <w:divsChild>
                    <w:div w:id="1016035911">
                      <w:marLeft w:val="0"/>
                      <w:marRight w:val="0"/>
                      <w:marTop w:val="0"/>
                      <w:marBottom w:val="0"/>
                      <w:divBdr>
                        <w:top w:val="none" w:sz="0" w:space="0" w:color="auto"/>
                        <w:left w:val="none" w:sz="0" w:space="0" w:color="auto"/>
                        <w:bottom w:val="none" w:sz="0" w:space="0" w:color="auto"/>
                        <w:right w:val="none" w:sz="0" w:space="0" w:color="auto"/>
                      </w:divBdr>
                    </w:div>
                  </w:divsChild>
                </w:div>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115">
                  <w:marLeft w:val="0"/>
                  <w:marRight w:val="0"/>
                  <w:marTop w:val="0"/>
                  <w:marBottom w:val="0"/>
                  <w:divBdr>
                    <w:top w:val="none" w:sz="0" w:space="0" w:color="auto"/>
                    <w:left w:val="none" w:sz="0" w:space="0" w:color="auto"/>
                    <w:bottom w:val="none" w:sz="0" w:space="0" w:color="auto"/>
                    <w:right w:val="none" w:sz="0" w:space="0" w:color="auto"/>
                  </w:divBdr>
                </w:div>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545675850">
                  <w:marLeft w:val="0"/>
                  <w:marRight w:val="0"/>
                  <w:marTop w:val="0"/>
                  <w:marBottom w:val="0"/>
                  <w:divBdr>
                    <w:top w:val="none" w:sz="0" w:space="0" w:color="auto"/>
                    <w:left w:val="none" w:sz="0" w:space="0" w:color="auto"/>
                    <w:bottom w:val="none" w:sz="0" w:space="0" w:color="auto"/>
                    <w:right w:val="none" w:sz="0" w:space="0" w:color="auto"/>
                  </w:divBdr>
                </w:div>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5945267">
                  <w:marLeft w:val="0"/>
                  <w:marRight w:val="0"/>
                  <w:marTop w:val="0"/>
                  <w:marBottom w:val="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sChild>
                </w:div>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 w:id="546724519">
                  <w:marLeft w:val="0"/>
                  <w:marRight w:val="0"/>
                  <w:marTop w:val="0"/>
                  <w:marBottom w:val="0"/>
                  <w:divBdr>
                    <w:top w:val="none" w:sz="0" w:space="0" w:color="auto"/>
                    <w:left w:val="none" w:sz="0" w:space="0" w:color="auto"/>
                    <w:bottom w:val="none" w:sz="0" w:space="0" w:color="auto"/>
                    <w:right w:val="none" w:sz="0" w:space="0" w:color="auto"/>
                  </w:divBdr>
                </w:div>
                <w:div w:id="546839365">
                  <w:marLeft w:val="0"/>
                  <w:marRight w:val="0"/>
                  <w:marTop w:val="0"/>
                  <w:marBottom w:val="75"/>
                  <w:divBdr>
                    <w:top w:val="none" w:sz="0" w:space="0" w:color="auto"/>
                    <w:left w:val="none" w:sz="0" w:space="0" w:color="auto"/>
                    <w:bottom w:val="none" w:sz="0" w:space="0" w:color="auto"/>
                    <w:right w:val="none" w:sz="0" w:space="0" w:color="auto"/>
                  </w:divBdr>
                </w:div>
                <w:div w:id="546843547">
                  <w:marLeft w:val="0"/>
                  <w:marRight w:val="0"/>
                  <w:marTop w:val="0"/>
                  <w:marBottom w:val="0"/>
                  <w:divBdr>
                    <w:top w:val="none" w:sz="0" w:space="0" w:color="auto"/>
                    <w:left w:val="none" w:sz="0" w:space="0" w:color="auto"/>
                    <w:bottom w:val="none" w:sz="0" w:space="0" w:color="auto"/>
                    <w:right w:val="none" w:sz="0" w:space="0" w:color="auto"/>
                  </w:divBdr>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916069">
                  <w:marLeft w:val="0"/>
                  <w:marRight w:val="0"/>
                  <w:marTop w:val="0"/>
                  <w:marBottom w:val="0"/>
                  <w:divBdr>
                    <w:top w:val="none" w:sz="0" w:space="0" w:color="auto"/>
                    <w:left w:val="none" w:sz="0" w:space="0" w:color="auto"/>
                    <w:bottom w:val="none" w:sz="0" w:space="0" w:color="auto"/>
                    <w:right w:val="none" w:sz="0" w:space="0" w:color="auto"/>
                  </w:divBdr>
                </w:div>
                <w:div w:id="546917477">
                  <w:marLeft w:val="0"/>
                  <w:marRight w:val="0"/>
                  <w:marTop w:val="0"/>
                  <w:marBottom w:val="0"/>
                  <w:divBdr>
                    <w:top w:val="none" w:sz="0" w:space="0" w:color="auto"/>
                    <w:left w:val="none" w:sz="0" w:space="0" w:color="auto"/>
                    <w:bottom w:val="none" w:sz="0" w:space="0" w:color="auto"/>
                    <w:right w:val="none" w:sz="0" w:space="0" w:color="auto"/>
                  </w:divBdr>
                </w:div>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547107006">
                  <w:marLeft w:val="0"/>
                  <w:marRight w:val="0"/>
                  <w:marTop w:val="0"/>
                  <w:marBottom w:val="0"/>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47424696">
                  <w:marLeft w:val="0"/>
                  <w:marRight w:val="0"/>
                  <w:marTop w:val="0"/>
                  <w:marBottom w:val="0"/>
                  <w:divBdr>
                    <w:top w:val="none" w:sz="0" w:space="0" w:color="auto"/>
                    <w:left w:val="none" w:sz="0" w:space="0" w:color="auto"/>
                    <w:bottom w:val="none" w:sz="0" w:space="0" w:color="auto"/>
                    <w:right w:val="none" w:sz="0" w:space="0" w:color="auto"/>
                  </w:divBdr>
                </w:div>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755">
                  <w:marLeft w:val="0"/>
                  <w:marRight w:val="0"/>
                  <w:marTop w:val="0"/>
                  <w:marBottom w:val="0"/>
                  <w:divBdr>
                    <w:top w:val="none" w:sz="0" w:space="0" w:color="auto"/>
                    <w:left w:val="none" w:sz="0" w:space="0" w:color="auto"/>
                    <w:bottom w:val="none" w:sz="0" w:space="0" w:color="auto"/>
                    <w:right w:val="none" w:sz="0" w:space="0" w:color="auto"/>
                  </w:divBdr>
                </w:div>
                <w:div w:id="547886138">
                  <w:marLeft w:val="0"/>
                  <w:marRight w:val="30"/>
                  <w:marTop w:val="0"/>
                  <w:marBottom w:val="0"/>
                  <w:divBdr>
                    <w:top w:val="none" w:sz="0" w:space="0" w:color="auto"/>
                    <w:left w:val="none" w:sz="0" w:space="0" w:color="auto"/>
                    <w:bottom w:val="none" w:sz="0" w:space="0" w:color="auto"/>
                    <w:right w:val="none" w:sz="0" w:space="0" w:color="auto"/>
                  </w:divBdr>
                </w:div>
                <w:div w:id="547962276">
                  <w:marLeft w:val="0"/>
                  <w:marRight w:val="0"/>
                  <w:marTop w:val="225"/>
                  <w:marBottom w:val="0"/>
                  <w:divBdr>
                    <w:top w:val="none" w:sz="0" w:space="0" w:color="auto"/>
                    <w:left w:val="none" w:sz="0" w:space="0" w:color="auto"/>
                    <w:bottom w:val="none" w:sz="0" w:space="0" w:color="auto"/>
                    <w:right w:val="none" w:sz="0" w:space="0" w:color="auto"/>
                  </w:divBdr>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548612492">
                  <w:marLeft w:val="0"/>
                  <w:marRight w:val="0"/>
                  <w:marTop w:val="0"/>
                  <w:marBottom w:val="0"/>
                  <w:divBdr>
                    <w:top w:val="none" w:sz="0" w:space="0" w:color="auto"/>
                    <w:left w:val="none" w:sz="0" w:space="0" w:color="auto"/>
                    <w:bottom w:val="none" w:sz="0" w:space="0" w:color="auto"/>
                    <w:right w:val="none" w:sz="0" w:space="0" w:color="auto"/>
                  </w:divBdr>
                </w:div>
                <w:div w:id="548960744">
                  <w:marLeft w:val="0"/>
                  <w:marRight w:val="0"/>
                  <w:marTop w:val="0"/>
                  <w:marBottom w:val="0"/>
                  <w:divBdr>
                    <w:top w:val="none" w:sz="0" w:space="0" w:color="auto"/>
                    <w:left w:val="none" w:sz="0" w:space="0" w:color="auto"/>
                    <w:bottom w:val="none" w:sz="0" w:space="0" w:color="auto"/>
                    <w:right w:val="none" w:sz="0" w:space="0" w:color="auto"/>
                  </w:divBdr>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 w:id="549807577">
                  <w:marLeft w:val="300"/>
                  <w:marRight w:val="300"/>
                  <w:marTop w:val="0"/>
                  <w:marBottom w:val="0"/>
                  <w:divBdr>
                    <w:top w:val="none" w:sz="0" w:space="0" w:color="auto"/>
                    <w:left w:val="none" w:sz="0" w:space="0" w:color="auto"/>
                    <w:bottom w:val="none" w:sz="0" w:space="0" w:color="auto"/>
                    <w:right w:val="none" w:sz="0" w:space="0" w:color="auto"/>
                  </w:divBdr>
                  <w:divsChild>
                    <w:div w:id="106514161">
                      <w:marLeft w:val="0"/>
                      <w:marRight w:val="0"/>
                      <w:marTop w:val="0"/>
                      <w:marBottom w:val="0"/>
                      <w:divBdr>
                        <w:top w:val="none" w:sz="0" w:space="0" w:color="auto"/>
                        <w:left w:val="none" w:sz="0" w:space="0" w:color="auto"/>
                        <w:bottom w:val="none" w:sz="0" w:space="0" w:color="auto"/>
                        <w:right w:val="none" w:sz="0" w:space="0" w:color="auto"/>
                      </w:divBdr>
                    </w:div>
                  </w:divsChild>
                </w:div>
                <w:div w:id="549850288">
                  <w:marLeft w:val="0"/>
                  <w:marRight w:val="0"/>
                  <w:marTop w:val="0"/>
                  <w:marBottom w:val="0"/>
                  <w:divBdr>
                    <w:top w:val="none" w:sz="0" w:space="0" w:color="auto"/>
                    <w:left w:val="none" w:sz="0" w:space="0" w:color="auto"/>
                    <w:bottom w:val="none" w:sz="0" w:space="0" w:color="auto"/>
                    <w:right w:val="none" w:sz="0" w:space="0" w:color="auto"/>
                  </w:divBdr>
                </w:div>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sChild>
                </w:div>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 w:id="550076375">
                  <w:marLeft w:val="0"/>
                  <w:marRight w:val="0"/>
                  <w:marTop w:val="0"/>
                  <w:marBottom w:val="0"/>
                  <w:divBdr>
                    <w:top w:val="none" w:sz="0" w:space="0" w:color="auto"/>
                    <w:left w:val="none" w:sz="0" w:space="0" w:color="auto"/>
                    <w:bottom w:val="none" w:sz="0" w:space="0" w:color="auto"/>
                    <w:right w:val="none" w:sz="0" w:space="0" w:color="auto"/>
                  </w:divBdr>
                </w:div>
                <w:div w:id="550193652">
                  <w:marLeft w:val="0"/>
                  <w:marRight w:val="0"/>
                  <w:marTop w:val="0"/>
                  <w:marBottom w:val="75"/>
                  <w:divBdr>
                    <w:top w:val="none" w:sz="0" w:space="0" w:color="auto"/>
                    <w:left w:val="none" w:sz="0" w:space="0" w:color="auto"/>
                    <w:bottom w:val="none" w:sz="0" w:space="0" w:color="auto"/>
                    <w:right w:val="none" w:sz="0" w:space="0" w:color="auto"/>
                  </w:divBdr>
                </w:div>
                <w:div w:id="550272156">
                  <w:marLeft w:val="0"/>
                  <w:marRight w:val="0"/>
                  <w:marTop w:val="0"/>
                  <w:marBottom w:val="0"/>
                  <w:divBdr>
                    <w:top w:val="none" w:sz="0" w:space="0" w:color="auto"/>
                    <w:left w:val="none" w:sz="0" w:space="0" w:color="auto"/>
                    <w:bottom w:val="none" w:sz="0" w:space="0" w:color="auto"/>
                    <w:right w:val="none" w:sz="0" w:space="0" w:color="auto"/>
                  </w:divBdr>
                </w:div>
                <w:div w:id="550311397">
                  <w:marLeft w:val="0"/>
                  <w:marRight w:val="0"/>
                  <w:marTop w:val="0"/>
                  <w:marBottom w:val="0"/>
                  <w:divBdr>
                    <w:top w:val="none" w:sz="0" w:space="0" w:color="auto"/>
                    <w:left w:val="none" w:sz="0" w:space="0" w:color="auto"/>
                    <w:bottom w:val="none" w:sz="0" w:space="0" w:color="auto"/>
                    <w:right w:val="none" w:sz="0" w:space="0" w:color="auto"/>
                  </w:divBdr>
                </w:div>
                <w:div w:id="550458440">
                  <w:marLeft w:val="0"/>
                  <w:marRight w:val="0"/>
                  <w:marTop w:val="0"/>
                  <w:marBottom w:val="0"/>
                  <w:divBdr>
                    <w:top w:val="none" w:sz="0" w:space="0" w:color="auto"/>
                    <w:left w:val="none" w:sz="0" w:space="0" w:color="auto"/>
                    <w:bottom w:val="none" w:sz="0" w:space="0" w:color="auto"/>
                    <w:right w:val="none" w:sz="0" w:space="0" w:color="auto"/>
                  </w:divBdr>
                  <w:divsChild>
                    <w:div w:id="751507275">
                      <w:marLeft w:val="0"/>
                      <w:marRight w:val="0"/>
                      <w:marTop w:val="0"/>
                      <w:marBottom w:val="0"/>
                      <w:divBdr>
                        <w:top w:val="none" w:sz="0" w:space="0" w:color="auto"/>
                        <w:left w:val="none" w:sz="0" w:space="0" w:color="auto"/>
                        <w:bottom w:val="none" w:sz="0" w:space="0" w:color="auto"/>
                        <w:right w:val="none" w:sz="0" w:space="0" w:color="auto"/>
                      </w:divBdr>
                      <w:divsChild>
                        <w:div w:id="1157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425">
                  <w:marLeft w:val="0"/>
                  <w:marRight w:val="0"/>
                  <w:marTop w:val="0"/>
                  <w:marBottom w:val="0"/>
                  <w:divBdr>
                    <w:top w:val="none" w:sz="0" w:space="0" w:color="auto"/>
                    <w:left w:val="none" w:sz="0" w:space="0" w:color="auto"/>
                    <w:bottom w:val="none" w:sz="0" w:space="0" w:color="auto"/>
                    <w:right w:val="none" w:sz="0" w:space="0" w:color="auto"/>
                  </w:divBdr>
                </w:div>
                <w:div w:id="550574426">
                  <w:marLeft w:val="0"/>
                  <w:marRight w:val="0"/>
                  <w:marTop w:val="0"/>
                  <w:marBottom w:val="0"/>
                  <w:divBdr>
                    <w:top w:val="none" w:sz="0" w:space="0" w:color="auto"/>
                    <w:left w:val="none" w:sz="0" w:space="0" w:color="auto"/>
                    <w:bottom w:val="none" w:sz="0" w:space="0" w:color="auto"/>
                    <w:right w:val="none" w:sz="0" w:space="0" w:color="auto"/>
                  </w:divBdr>
                </w:div>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 w:id="550726029">
                  <w:marLeft w:val="0"/>
                  <w:marRight w:val="0"/>
                  <w:marTop w:val="225"/>
                  <w:marBottom w:val="0"/>
                  <w:divBdr>
                    <w:top w:val="none" w:sz="0" w:space="0" w:color="auto"/>
                    <w:left w:val="none" w:sz="0" w:space="0" w:color="auto"/>
                    <w:bottom w:val="none" w:sz="0" w:space="0" w:color="auto"/>
                    <w:right w:val="none" w:sz="0" w:space="0" w:color="auto"/>
                  </w:divBdr>
                </w:div>
                <w:div w:id="550729516">
                  <w:marLeft w:val="0"/>
                  <w:marRight w:val="30"/>
                  <w:marTop w:val="0"/>
                  <w:marBottom w:val="0"/>
                  <w:divBdr>
                    <w:top w:val="none" w:sz="0" w:space="0" w:color="auto"/>
                    <w:left w:val="none" w:sz="0" w:space="0" w:color="auto"/>
                    <w:bottom w:val="none" w:sz="0" w:space="0" w:color="auto"/>
                    <w:right w:val="none" w:sz="0" w:space="0" w:color="auto"/>
                  </w:divBdr>
                </w:div>
                <w:div w:id="550769568">
                  <w:marLeft w:val="0"/>
                  <w:marRight w:val="0"/>
                  <w:marTop w:val="0"/>
                  <w:marBottom w:val="0"/>
                  <w:divBdr>
                    <w:top w:val="none" w:sz="0" w:space="0" w:color="auto"/>
                    <w:left w:val="none" w:sz="0" w:space="0" w:color="auto"/>
                    <w:bottom w:val="none" w:sz="0" w:space="0" w:color="auto"/>
                    <w:right w:val="none" w:sz="0" w:space="0" w:color="auto"/>
                  </w:divBdr>
                </w:div>
                <w:div w:id="550844114">
                  <w:marLeft w:val="0"/>
                  <w:marRight w:val="0"/>
                  <w:marTop w:val="0"/>
                  <w:marBottom w:val="0"/>
                  <w:divBdr>
                    <w:top w:val="none" w:sz="0" w:space="0" w:color="auto"/>
                    <w:left w:val="none" w:sz="0" w:space="0" w:color="auto"/>
                    <w:bottom w:val="none" w:sz="0" w:space="0" w:color="auto"/>
                    <w:right w:val="none" w:sz="0" w:space="0" w:color="auto"/>
                  </w:divBdr>
                </w:div>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1190420">
                  <w:marLeft w:val="75"/>
                  <w:marRight w:val="0"/>
                  <w:marTop w:val="0"/>
                  <w:marBottom w:val="0"/>
                  <w:divBdr>
                    <w:top w:val="none" w:sz="0" w:space="0" w:color="auto"/>
                    <w:left w:val="none" w:sz="0" w:space="0" w:color="auto"/>
                    <w:bottom w:val="none" w:sz="0" w:space="0" w:color="auto"/>
                    <w:right w:val="none" w:sz="0" w:space="0" w:color="auto"/>
                  </w:divBdr>
                </w:div>
                <w:div w:id="551382236">
                  <w:marLeft w:val="0"/>
                  <w:marRight w:val="0"/>
                  <w:marTop w:val="0"/>
                  <w:marBottom w:val="0"/>
                  <w:divBdr>
                    <w:top w:val="none" w:sz="0" w:space="0" w:color="auto"/>
                    <w:left w:val="none" w:sz="0" w:space="0" w:color="auto"/>
                    <w:bottom w:val="none" w:sz="0" w:space="0" w:color="auto"/>
                    <w:right w:val="none" w:sz="0" w:space="0" w:color="auto"/>
                  </w:divBdr>
                </w:div>
                <w:div w:id="551422495">
                  <w:marLeft w:val="0"/>
                  <w:marRight w:val="0"/>
                  <w:marTop w:val="0"/>
                  <w:marBottom w:val="0"/>
                  <w:divBdr>
                    <w:top w:val="none" w:sz="0" w:space="0" w:color="auto"/>
                    <w:left w:val="none" w:sz="0" w:space="0" w:color="auto"/>
                    <w:bottom w:val="none" w:sz="0" w:space="0" w:color="auto"/>
                    <w:right w:val="none" w:sz="0" w:space="0" w:color="auto"/>
                  </w:divBdr>
                </w:div>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551696027">
                  <w:marLeft w:val="0"/>
                  <w:marRight w:val="0"/>
                  <w:marTop w:val="0"/>
                  <w:marBottom w:val="0"/>
                  <w:divBdr>
                    <w:top w:val="none" w:sz="0" w:space="0" w:color="auto"/>
                    <w:left w:val="none" w:sz="0" w:space="0" w:color="auto"/>
                    <w:bottom w:val="none" w:sz="0" w:space="0" w:color="auto"/>
                    <w:right w:val="none" w:sz="0" w:space="0" w:color="auto"/>
                  </w:divBdr>
                </w:div>
                <w:div w:id="551816792">
                  <w:marLeft w:val="0"/>
                  <w:marRight w:val="0"/>
                  <w:marTop w:val="0"/>
                  <w:marBottom w:val="0"/>
                  <w:divBdr>
                    <w:top w:val="none" w:sz="0" w:space="0" w:color="auto"/>
                    <w:left w:val="none" w:sz="0" w:space="0" w:color="auto"/>
                    <w:bottom w:val="none" w:sz="0" w:space="0" w:color="auto"/>
                    <w:right w:val="none" w:sz="0" w:space="0" w:color="auto"/>
                  </w:divBdr>
                </w:div>
                <w:div w:id="552039655">
                  <w:marLeft w:val="0"/>
                  <w:marRight w:val="0"/>
                  <w:marTop w:val="0"/>
                  <w:marBottom w:val="0"/>
                  <w:divBdr>
                    <w:top w:val="none" w:sz="0" w:space="0" w:color="auto"/>
                    <w:left w:val="none" w:sz="0" w:space="0" w:color="auto"/>
                    <w:bottom w:val="none" w:sz="0" w:space="0" w:color="auto"/>
                    <w:right w:val="none" w:sz="0" w:space="0" w:color="auto"/>
                  </w:divBdr>
                </w:div>
                <w:div w:id="552280188">
                  <w:marLeft w:val="0"/>
                  <w:marRight w:val="0"/>
                  <w:marTop w:val="0"/>
                  <w:marBottom w:val="0"/>
                  <w:divBdr>
                    <w:top w:val="none" w:sz="0" w:space="0" w:color="auto"/>
                    <w:left w:val="none" w:sz="0" w:space="0" w:color="auto"/>
                    <w:bottom w:val="none" w:sz="0" w:space="0" w:color="auto"/>
                    <w:right w:val="none" w:sz="0" w:space="0" w:color="auto"/>
                  </w:divBdr>
                </w:div>
                <w:div w:id="552497556">
                  <w:marLeft w:val="300"/>
                  <w:marRight w:val="30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15274">
                  <w:marLeft w:val="0"/>
                  <w:marRight w:val="0"/>
                  <w:marTop w:val="75"/>
                  <w:marBottom w:val="0"/>
                  <w:divBdr>
                    <w:top w:val="none" w:sz="0" w:space="0" w:color="auto"/>
                    <w:left w:val="none" w:sz="0" w:space="0" w:color="auto"/>
                    <w:bottom w:val="none" w:sz="0" w:space="0" w:color="auto"/>
                    <w:right w:val="none" w:sz="0" w:space="0" w:color="auto"/>
                  </w:divBdr>
                </w:div>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 w:id="552697468">
                  <w:marLeft w:val="0"/>
                  <w:marRight w:val="0"/>
                  <w:marTop w:val="0"/>
                  <w:marBottom w:val="0"/>
                  <w:divBdr>
                    <w:top w:val="none" w:sz="0" w:space="0" w:color="auto"/>
                    <w:left w:val="none" w:sz="0" w:space="0" w:color="auto"/>
                    <w:bottom w:val="none" w:sz="0" w:space="0" w:color="auto"/>
                    <w:right w:val="none" w:sz="0" w:space="0" w:color="auto"/>
                  </w:divBdr>
                </w:div>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
                  </w:divsChild>
                </w:div>
                <w:div w:id="552959982">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935">
                  <w:marLeft w:val="0"/>
                  <w:marRight w:val="0"/>
                  <w:marTop w:val="0"/>
                  <w:marBottom w:val="0"/>
                  <w:divBdr>
                    <w:top w:val="none" w:sz="0" w:space="0" w:color="auto"/>
                    <w:left w:val="none" w:sz="0" w:space="0" w:color="auto"/>
                    <w:bottom w:val="none" w:sz="0" w:space="0" w:color="auto"/>
                    <w:right w:val="none" w:sz="0" w:space="0" w:color="auto"/>
                  </w:divBdr>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 w:id="553124006">
                  <w:marLeft w:val="0"/>
                  <w:marRight w:val="0"/>
                  <w:marTop w:val="0"/>
                  <w:marBottom w:val="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
                  </w:divsChild>
                </w:div>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
                        <w:div w:id="934555339">
                          <w:marLeft w:val="0"/>
                          <w:marRight w:val="0"/>
                          <w:marTop w:val="0"/>
                          <w:marBottom w:val="0"/>
                          <w:divBdr>
                            <w:top w:val="none" w:sz="0" w:space="0" w:color="auto"/>
                            <w:left w:val="none" w:sz="0" w:space="0" w:color="auto"/>
                            <w:bottom w:val="none" w:sz="0" w:space="0" w:color="auto"/>
                            <w:right w:val="none" w:sz="0" w:space="0" w:color="auto"/>
                          </w:divBdr>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914">
                  <w:marLeft w:val="0"/>
                  <w:marRight w:val="0"/>
                  <w:marTop w:val="0"/>
                  <w:marBottom w:val="0"/>
                  <w:divBdr>
                    <w:top w:val="none" w:sz="0" w:space="0" w:color="auto"/>
                    <w:left w:val="none" w:sz="0" w:space="0" w:color="auto"/>
                    <w:bottom w:val="none" w:sz="0" w:space="0" w:color="auto"/>
                    <w:right w:val="none" w:sz="0" w:space="0" w:color="auto"/>
                  </w:divBdr>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553780493">
                  <w:marLeft w:val="0"/>
                  <w:marRight w:val="0"/>
                  <w:marTop w:val="0"/>
                  <w:marBottom w:val="0"/>
                  <w:divBdr>
                    <w:top w:val="none" w:sz="0" w:space="0" w:color="auto"/>
                    <w:left w:val="none" w:sz="0" w:space="0" w:color="auto"/>
                    <w:bottom w:val="none" w:sz="0" w:space="0" w:color="auto"/>
                    <w:right w:val="none" w:sz="0" w:space="0" w:color="auto"/>
                  </w:divBdr>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 w:id="655115259">
                      <w:marLeft w:val="0"/>
                      <w:marRight w:val="0"/>
                      <w:marTop w:val="0"/>
                      <w:marBottom w:val="0"/>
                      <w:divBdr>
                        <w:top w:val="none" w:sz="0" w:space="0" w:color="auto"/>
                        <w:left w:val="none" w:sz="0" w:space="0" w:color="auto"/>
                        <w:bottom w:val="none" w:sz="0" w:space="0" w:color="auto"/>
                        <w:right w:val="none" w:sz="0" w:space="0" w:color="auto"/>
                      </w:divBdr>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592">
                  <w:marLeft w:val="0"/>
                  <w:marRight w:val="0"/>
                  <w:marTop w:val="180"/>
                  <w:marBottom w:val="255"/>
                  <w:divBdr>
                    <w:top w:val="none" w:sz="0" w:space="0" w:color="auto"/>
                    <w:left w:val="none" w:sz="0" w:space="0" w:color="auto"/>
                    <w:bottom w:val="none" w:sz="0" w:space="0" w:color="auto"/>
                    <w:right w:val="none" w:sz="0" w:space="0" w:color="auto"/>
                  </w:divBdr>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409">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4656624">
                  <w:marLeft w:val="0"/>
                  <w:marRight w:val="0"/>
                  <w:marTop w:val="0"/>
                  <w:marBottom w:val="0"/>
                  <w:divBdr>
                    <w:top w:val="none" w:sz="0" w:space="0" w:color="auto"/>
                    <w:left w:val="none" w:sz="0" w:space="0" w:color="auto"/>
                    <w:bottom w:val="none" w:sz="0" w:space="0" w:color="auto"/>
                    <w:right w:val="none" w:sz="0" w:space="0" w:color="auto"/>
                  </w:divBdr>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54851580">
                  <w:marLeft w:val="0"/>
                  <w:marRight w:val="0"/>
                  <w:marTop w:val="0"/>
                  <w:marBottom w:val="0"/>
                  <w:divBdr>
                    <w:top w:val="none" w:sz="0" w:space="0" w:color="auto"/>
                    <w:left w:val="none" w:sz="0" w:space="0" w:color="auto"/>
                    <w:bottom w:val="none" w:sz="0" w:space="0" w:color="auto"/>
                    <w:right w:val="none" w:sz="0" w:space="0" w:color="auto"/>
                  </w:divBdr>
                </w:div>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5094036">
                  <w:marLeft w:val="0"/>
                  <w:marRight w:val="0"/>
                  <w:marTop w:val="0"/>
                  <w:marBottom w:val="0"/>
                  <w:divBdr>
                    <w:top w:val="none" w:sz="0" w:space="0" w:color="auto"/>
                    <w:left w:val="none" w:sz="0" w:space="0" w:color="auto"/>
                    <w:bottom w:val="none" w:sz="0" w:space="0" w:color="auto"/>
                    <w:right w:val="none" w:sz="0" w:space="0" w:color="auto"/>
                  </w:divBdr>
                </w:div>
                <w:div w:id="555359806">
                  <w:marLeft w:val="0"/>
                  <w:marRight w:val="0"/>
                  <w:marTop w:val="0"/>
                  <w:marBottom w:val="0"/>
                  <w:divBdr>
                    <w:top w:val="none" w:sz="0" w:space="0" w:color="auto"/>
                    <w:left w:val="none" w:sz="0" w:space="0" w:color="auto"/>
                    <w:bottom w:val="none" w:sz="0" w:space="0" w:color="auto"/>
                    <w:right w:val="none" w:sz="0" w:space="0" w:color="auto"/>
                  </w:divBdr>
                </w:div>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
                  </w:divsChild>
                </w:div>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 w:id="556011426">
                  <w:marLeft w:val="0"/>
                  <w:marRight w:val="0"/>
                  <w:marTop w:val="540"/>
                  <w:marBottom w:val="540"/>
                  <w:divBdr>
                    <w:top w:val="none" w:sz="0" w:space="0" w:color="auto"/>
                    <w:left w:val="none" w:sz="0" w:space="0" w:color="auto"/>
                    <w:bottom w:val="none" w:sz="0" w:space="0" w:color="auto"/>
                    <w:right w:val="none" w:sz="0" w:space="0" w:color="auto"/>
                  </w:divBdr>
                </w:div>
                <w:div w:id="556209153">
                  <w:marLeft w:val="0"/>
                  <w:marRight w:val="0"/>
                  <w:marTop w:val="0"/>
                  <w:marBottom w:val="0"/>
                  <w:divBdr>
                    <w:top w:val="none" w:sz="0" w:space="0" w:color="auto"/>
                    <w:left w:val="none" w:sz="0" w:space="0" w:color="auto"/>
                    <w:bottom w:val="none" w:sz="0" w:space="0" w:color="auto"/>
                    <w:right w:val="none" w:sz="0" w:space="0" w:color="auto"/>
                  </w:divBdr>
                </w:div>
                <w:div w:id="556550196">
                  <w:marLeft w:val="0"/>
                  <w:marRight w:val="0"/>
                  <w:marTop w:val="300"/>
                  <w:marBottom w:val="300"/>
                  <w:divBdr>
                    <w:top w:val="none" w:sz="0" w:space="0" w:color="auto"/>
                    <w:left w:val="none" w:sz="0" w:space="0" w:color="auto"/>
                    <w:bottom w:val="none" w:sz="0" w:space="0" w:color="auto"/>
                    <w:right w:val="none" w:sz="0" w:space="0" w:color="auto"/>
                  </w:divBdr>
                </w:div>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 w:id="557085700">
                  <w:marLeft w:val="0"/>
                  <w:marRight w:val="0"/>
                  <w:marTop w:val="0"/>
                  <w:marBottom w:val="0"/>
                  <w:divBdr>
                    <w:top w:val="none" w:sz="0" w:space="0" w:color="auto"/>
                    <w:left w:val="single" w:sz="24" w:space="12" w:color="005FF9"/>
                    <w:bottom w:val="none" w:sz="0" w:space="0" w:color="auto"/>
                    <w:right w:val="none" w:sz="0" w:space="0" w:color="auto"/>
                  </w:divBdr>
                </w:div>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 w:id="557400772">
                  <w:marLeft w:val="0"/>
                  <w:marRight w:val="0"/>
                  <w:marTop w:val="0"/>
                  <w:marBottom w:val="0"/>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 w:id="557715049">
                  <w:marLeft w:val="0"/>
                  <w:marRight w:val="0"/>
                  <w:marTop w:val="0"/>
                  <w:marBottom w:val="0"/>
                  <w:divBdr>
                    <w:top w:val="none" w:sz="0" w:space="0" w:color="auto"/>
                    <w:left w:val="none" w:sz="0" w:space="0" w:color="auto"/>
                    <w:bottom w:val="none" w:sz="0" w:space="0" w:color="auto"/>
                    <w:right w:val="none" w:sz="0" w:space="0" w:color="auto"/>
                  </w:divBdr>
                </w:div>
                <w:div w:id="557860454">
                  <w:marLeft w:val="0"/>
                  <w:marRight w:val="0"/>
                  <w:marTop w:val="0"/>
                  <w:marBottom w:val="0"/>
                  <w:divBdr>
                    <w:top w:val="none" w:sz="0" w:space="0" w:color="auto"/>
                    <w:left w:val="none" w:sz="0" w:space="0" w:color="auto"/>
                    <w:bottom w:val="none" w:sz="0" w:space="0" w:color="auto"/>
                    <w:right w:val="none" w:sz="0" w:space="0" w:color="auto"/>
                  </w:divBdr>
                </w:div>
                <w:div w:id="558127096">
                  <w:marLeft w:val="0"/>
                  <w:marRight w:val="0"/>
                  <w:marTop w:val="0"/>
                  <w:marBottom w:val="0"/>
                  <w:divBdr>
                    <w:top w:val="none" w:sz="0" w:space="0" w:color="auto"/>
                    <w:left w:val="none" w:sz="0" w:space="0" w:color="auto"/>
                    <w:bottom w:val="none" w:sz="0" w:space="0" w:color="auto"/>
                    <w:right w:val="none" w:sz="0" w:space="0" w:color="auto"/>
                  </w:divBdr>
                </w:div>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sChild>
                </w:div>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
                    <w:div w:id="889682977">
                      <w:marLeft w:val="0"/>
                      <w:marRight w:val="0"/>
                      <w:marTop w:val="225"/>
                      <w:marBottom w:val="0"/>
                      <w:divBdr>
                        <w:top w:val="none" w:sz="0" w:space="0" w:color="auto"/>
                        <w:left w:val="none" w:sz="0" w:space="0" w:color="auto"/>
                        <w:bottom w:val="none" w:sz="0" w:space="0" w:color="auto"/>
                        <w:right w:val="none" w:sz="0" w:space="0" w:color="auto"/>
                      </w:divBdr>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46">
                  <w:marLeft w:val="0"/>
                  <w:marRight w:val="0"/>
                  <w:marTop w:val="0"/>
                  <w:marBottom w:val="0"/>
                  <w:divBdr>
                    <w:top w:val="none" w:sz="0" w:space="0" w:color="auto"/>
                    <w:left w:val="none" w:sz="0" w:space="0" w:color="auto"/>
                    <w:bottom w:val="none" w:sz="0" w:space="0" w:color="auto"/>
                    <w:right w:val="none" w:sz="0" w:space="0" w:color="auto"/>
                  </w:divBdr>
                </w:div>
                <w:div w:id="558781201">
                  <w:marLeft w:val="0"/>
                  <w:marRight w:val="0"/>
                  <w:marTop w:val="0"/>
                  <w:marBottom w:val="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216">
                  <w:marLeft w:val="0"/>
                  <w:marRight w:val="0"/>
                  <w:marTop w:val="0"/>
                  <w:marBottom w:val="0"/>
                  <w:divBdr>
                    <w:top w:val="none" w:sz="0" w:space="0" w:color="auto"/>
                    <w:left w:val="none" w:sz="0" w:space="0" w:color="auto"/>
                    <w:bottom w:val="none" w:sz="0" w:space="0" w:color="auto"/>
                    <w:right w:val="none" w:sz="0" w:space="0" w:color="auto"/>
                  </w:divBdr>
                </w:div>
                <w:div w:id="558830133">
                  <w:marLeft w:val="0"/>
                  <w:marRight w:val="0"/>
                  <w:marTop w:val="0"/>
                  <w:marBottom w:val="0"/>
                  <w:divBdr>
                    <w:top w:val="none" w:sz="0" w:space="0" w:color="auto"/>
                    <w:left w:val="none" w:sz="0" w:space="0" w:color="auto"/>
                    <w:bottom w:val="none" w:sz="0" w:space="0" w:color="auto"/>
                    <w:right w:val="none" w:sz="0" w:space="0" w:color="auto"/>
                  </w:divBdr>
                </w:div>
                <w:div w:id="559050665">
                  <w:marLeft w:val="0"/>
                  <w:marRight w:val="0"/>
                  <w:marTop w:val="0"/>
                  <w:marBottom w:val="0"/>
                  <w:divBdr>
                    <w:top w:val="none" w:sz="0" w:space="0" w:color="auto"/>
                    <w:left w:val="none" w:sz="0" w:space="0" w:color="auto"/>
                    <w:bottom w:val="none" w:sz="0" w:space="0" w:color="auto"/>
                    <w:right w:val="none" w:sz="0" w:space="0" w:color="auto"/>
                  </w:divBdr>
                </w:div>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1705">
                  <w:marLeft w:val="0"/>
                  <w:marRight w:val="0"/>
                  <w:marTop w:val="0"/>
                  <w:marBottom w:val="0"/>
                  <w:divBdr>
                    <w:top w:val="none" w:sz="0" w:space="0" w:color="auto"/>
                    <w:left w:val="none" w:sz="0" w:space="0" w:color="auto"/>
                    <w:bottom w:val="none" w:sz="0" w:space="0" w:color="auto"/>
                    <w:right w:val="none" w:sz="0" w:space="0" w:color="auto"/>
                  </w:divBdr>
                </w:div>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559634234">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
                <w:div w:id="559677633">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560021867">
                  <w:marLeft w:val="0"/>
                  <w:marRight w:val="0"/>
                  <w:marTop w:val="0"/>
                  <w:marBottom w:val="0"/>
                  <w:divBdr>
                    <w:top w:val="none" w:sz="0" w:space="0" w:color="auto"/>
                    <w:left w:val="none" w:sz="0" w:space="0" w:color="auto"/>
                    <w:bottom w:val="none" w:sz="0" w:space="0" w:color="auto"/>
                    <w:right w:val="none" w:sz="0" w:space="0" w:color="auto"/>
                  </w:divBdr>
                </w:div>
                <w:div w:id="560023503">
                  <w:marLeft w:val="0"/>
                  <w:marRight w:val="0"/>
                  <w:marTop w:val="75"/>
                  <w:marBottom w:val="0"/>
                  <w:divBdr>
                    <w:top w:val="none" w:sz="0" w:space="0" w:color="auto"/>
                    <w:left w:val="none" w:sz="0" w:space="0" w:color="auto"/>
                    <w:bottom w:val="none" w:sz="0" w:space="0" w:color="auto"/>
                    <w:right w:val="none" w:sz="0" w:space="0" w:color="auto"/>
                  </w:divBdr>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0168077">
                  <w:marLeft w:val="0"/>
                  <w:marRight w:val="0"/>
                  <w:marTop w:val="0"/>
                  <w:marBottom w:val="0"/>
                  <w:divBdr>
                    <w:top w:val="none" w:sz="0" w:space="0" w:color="auto"/>
                    <w:left w:val="none" w:sz="0" w:space="0" w:color="auto"/>
                    <w:bottom w:val="none" w:sz="0" w:space="0" w:color="auto"/>
                    <w:right w:val="none" w:sz="0" w:space="0" w:color="auto"/>
                  </w:divBdr>
                </w:div>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353">
                  <w:marLeft w:val="0"/>
                  <w:marRight w:val="0"/>
                  <w:marTop w:val="0"/>
                  <w:marBottom w:val="0"/>
                  <w:divBdr>
                    <w:top w:val="none" w:sz="0" w:space="0" w:color="auto"/>
                    <w:left w:val="none" w:sz="0" w:space="0" w:color="auto"/>
                    <w:bottom w:val="none" w:sz="0" w:space="0" w:color="auto"/>
                    <w:right w:val="none" w:sz="0" w:space="0" w:color="auto"/>
                  </w:divBdr>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
                <w:div w:id="561256519">
                  <w:marLeft w:val="0"/>
                  <w:marRight w:val="0"/>
                  <w:marTop w:val="0"/>
                  <w:marBottom w:val="0"/>
                  <w:divBdr>
                    <w:top w:val="none" w:sz="0" w:space="0" w:color="auto"/>
                    <w:left w:val="none" w:sz="0" w:space="0" w:color="auto"/>
                    <w:bottom w:val="none" w:sz="0" w:space="0" w:color="auto"/>
                    <w:right w:val="none" w:sz="0" w:space="0" w:color="auto"/>
                  </w:divBdr>
                </w:div>
                <w:div w:id="561407859">
                  <w:marLeft w:val="0"/>
                  <w:marRight w:val="0"/>
                  <w:marTop w:val="0"/>
                  <w:marBottom w:val="0"/>
                  <w:divBdr>
                    <w:top w:val="none" w:sz="0" w:space="0" w:color="auto"/>
                    <w:left w:val="none" w:sz="0" w:space="0" w:color="auto"/>
                    <w:bottom w:val="none" w:sz="0" w:space="0" w:color="auto"/>
                    <w:right w:val="none" w:sz="0" w:space="0" w:color="auto"/>
                  </w:divBdr>
                </w:div>
                <w:div w:id="561524479">
                  <w:marLeft w:val="0"/>
                  <w:marRight w:val="0"/>
                  <w:marTop w:val="0"/>
                  <w:marBottom w:val="0"/>
                  <w:divBdr>
                    <w:top w:val="none" w:sz="0" w:space="0" w:color="auto"/>
                    <w:left w:val="none" w:sz="0" w:space="0" w:color="auto"/>
                    <w:bottom w:val="none" w:sz="0" w:space="0" w:color="auto"/>
                    <w:right w:val="none" w:sz="0" w:space="0" w:color="auto"/>
                  </w:divBdr>
                </w:div>
                <w:div w:id="561673524">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
                <w:div w:id="561913174">
                  <w:marLeft w:val="0"/>
                  <w:marRight w:val="0"/>
                  <w:marTop w:val="0"/>
                  <w:marBottom w:val="0"/>
                  <w:divBdr>
                    <w:top w:val="none" w:sz="0" w:space="0" w:color="auto"/>
                    <w:left w:val="none" w:sz="0" w:space="0" w:color="auto"/>
                    <w:bottom w:val="none" w:sz="0" w:space="0" w:color="auto"/>
                    <w:right w:val="none" w:sz="0" w:space="0" w:color="auto"/>
                  </w:divBdr>
                </w:div>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2351">
                  <w:marLeft w:val="0"/>
                  <w:marRight w:val="0"/>
                  <w:marTop w:val="0"/>
                  <w:marBottom w:val="0"/>
                  <w:divBdr>
                    <w:top w:val="none" w:sz="0" w:space="0" w:color="auto"/>
                    <w:left w:val="none" w:sz="0" w:space="0" w:color="auto"/>
                    <w:bottom w:val="none" w:sz="0" w:space="0" w:color="auto"/>
                    <w:right w:val="none" w:sz="0" w:space="0" w:color="auto"/>
                  </w:divBdr>
                </w:div>
                <w:div w:id="562109699">
                  <w:marLeft w:val="0"/>
                  <w:marRight w:val="0"/>
                  <w:marTop w:val="0"/>
                  <w:marBottom w:val="240"/>
                  <w:divBdr>
                    <w:top w:val="none" w:sz="0" w:space="0" w:color="auto"/>
                    <w:left w:val="none" w:sz="0" w:space="0" w:color="auto"/>
                    <w:bottom w:val="none" w:sz="0" w:space="0" w:color="auto"/>
                    <w:right w:val="none" w:sz="0" w:space="0" w:color="auto"/>
                  </w:divBdr>
                </w:div>
                <w:div w:id="562180445">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
                  </w:divsChild>
                </w:div>
                <w:div w:id="562986402">
                  <w:marLeft w:val="0"/>
                  <w:marRight w:val="0"/>
                  <w:marTop w:val="0"/>
                  <w:marBottom w:val="0"/>
                  <w:divBdr>
                    <w:top w:val="none" w:sz="0" w:space="0" w:color="auto"/>
                    <w:left w:val="none" w:sz="0" w:space="0" w:color="auto"/>
                    <w:bottom w:val="none" w:sz="0" w:space="0" w:color="auto"/>
                    <w:right w:val="none" w:sz="0" w:space="0" w:color="auto"/>
                  </w:divBdr>
                </w:div>
                <w:div w:id="563218696">
                  <w:marLeft w:val="0"/>
                  <w:marRight w:val="0"/>
                  <w:marTop w:val="0"/>
                  <w:marBottom w:val="0"/>
                  <w:divBdr>
                    <w:top w:val="none" w:sz="0" w:space="0" w:color="auto"/>
                    <w:left w:val="none" w:sz="0" w:space="0" w:color="auto"/>
                    <w:bottom w:val="none" w:sz="0" w:space="0" w:color="auto"/>
                    <w:right w:val="none" w:sz="0" w:space="0" w:color="auto"/>
                  </w:divBdr>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475">
                  <w:marLeft w:val="0"/>
                  <w:marRight w:val="0"/>
                  <w:marTop w:val="0"/>
                  <w:marBottom w:val="225"/>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
                <w:div w:id="563764268">
                  <w:marLeft w:val="0"/>
                  <w:marRight w:val="0"/>
                  <w:marTop w:val="540"/>
                  <w:marBottom w:val="540"/>
                  <w:divBdr>
                    <w:top w:val="none" w:sz="0" w:space="0" w:color="auto"/>
                    <w:left w:val="none" w:sz="0" w:space="0" w:color="auto"/>
                    <w:bottom w:val="none" w:sz="0" w:space="0" w:color="auto"/>
                    <w:right w:val="none" w:sz="0" w:space="0" w:color="auto"/>
                  </w:divBdr>
                </w:div>
                <w:div w:id="563835802">
                  <w:marLeft w:val="0"/>
                  <w:marRight w:val="30"/>
                  <w:marTop w:val="0"/>
                  <w:marBottom w:val="0"/>
                  <w:divBdr>
                    <w:top w:val="none" w:sz="0" w:space="0" w:color="auto"/>
                    <w:left w:val="none" w:sz="0" w:space="0" w:color="auto"/>
                    <w:bottom w:val="none" w:sz="0" w:space="0" w:color="auto"/>
                    <w:right w:val="none" w:sz="0" w:space="0" w:color="auto"/>
                  </w:divBdr>
                </w:div>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
                  </w:divsChild>
                </w:div>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
                  </w:divsChild>
                </w:div>
                <w:div w:id="564026979">
                  <w:marLeft w:val="0"/>
                  <w:marRight w:val="0"/>
                  <w:marTop w:val="0"/>
                  <w:marBottom w:val="0"/>
                  <w:divBdr>
                    <w:top w:val="none" w:sz="0" w:space="0" w:color="auto"/>
                    <w:left w:val="none" w:sz="0" w:space="0" w:color="auto"/>
                    <w:bottom w:val="none" w:sz="0" w:space="0" w:color="auto"/>
                    <w:right w:val="none" w:sz="0" w:space="0" w:color="auto"/>
                  </w:divBdr>
                </w:div>
                <w:div w:id="564098599">
                  <w:marLeft w:val="0"/>
                  <w:marRight w:val="0"/>
                  <w:marTop w:val="0"/>
                  <w:marBottom w:val="0"/>
                  <w:divBdr>
                    <w:top w:val="none" w:sz="0" w:space="0" w:color="auto"/>
                    <w:left w:val="none" w:sz="0" w:space="0" w:color="auto"/>
                    <w:bottom w:val="none" w:sz="0" w:space="0" w:color="auto"/>
                    <w:right w:val="none" w:sz="0" w:space="0" w:color="auto"/>
                  </w:divBdr>
                </w:div>
                <w:div w:id="564340981">
                  <w:marLeft w:val="0"/>
                  <w:marRight w:val="0"/>
                  <w:marTop w:val="0"/>
                  <w:marBottom w:val="0"/>
                  <w:divBdr>
                    <w:top w:val="none" w:sz="0" w:space="0" w:color="auto"/>
                    <w:left w:val="none" w:sz="0" w:space="0" w:color="auto"/>
                    <w:bottom w:val="none" w:sz="0" w:space="0" w:color="auto"/>
                    <w:right w:val="none" w:sz="0" w:space="0" w:color="auto"/>
                  </w:divBdr>
                </w:div>
                <w:div w:id="564417217">
                  <w:marLeft w:val="0"/>
                  <w:marRight w:val="0"/>
                  <w:marTop w:val="0"/>
                  <w:marBottom w:val="0"/>
                  <w:divBdr>
                    <w:top w:val="none" w:sz="0" w:space="0" w:color="auto"/>
                    <w:left w:val="none" w:sz="0" w:space="0" w:color="auto"/>
                    <w:bottom w:val="none" w:sz="0" w:space="0" w:color="auto"/>
                    <w:right w:val="none" w:sz="0" w:space="0" w:color="auto"/>
                  </w:divBdr>
                </w:div>
                <w:div w:id="564493823">
                  <w:marLeft w:val="0"/>
                  <w:marRight w:val="0"/>
                  <w:marTop w:val="0"/>
                  <w:marBottom w:val="0"/>
                  <w:divBdr>
                    <w:top w:val="none" w:sz="0" w:space="0" w:color="auto"/>
                    <w:left w:val="none" w:sz="0" w:space="0" w:color="auto"/>
                    <w:bottom w:val="none" w:sz="0" w:space="0" w:color="auto"/>
                    <w:right w:val="none" w:sz="0" w:space="0" w:color="auto"/>
                  </w:divBdr>
                </w:div>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3245">
                  <w:marLeft w:val="0"/>
                  <w:marRight w:val="0"/>
                  <w:marTop w:val="0"/>
                  <w:marBottom w:val="0"/>
                  <w:divBdr>
                    <w:top w:val="none" w:sz="0" w:space="0" w:color="auto"/>
                    <w:left w:val="none" w:sz="0" w:space="0" w:color="auto"/>
                    <w:bottom w:val="none" w:sz="0" w:space="0" w:color="auto"/>
                    <w:right w:val="none" w:sz="0" w:space="0" w:color="auto"/>
                  </w:divBdr>
                </w:div>
                <w:div w:id="565459001">
                  <w:marLeft w:val="0"/>
                  <w:marRight w:val="0"/>
                  <w:marTop w:val="0"/>
                  <w:marBottom w:val="0"/>
                  <w:divBdr>
                    <w:top w:val="none" w:sz="0" w:space="0" w:color="auto"/>
                    <w:left w:val="none" w:sz="0" w:space="0" w:color="auto"/>
                    <w:bottom w:val="none" w:sz="0" w:space="0" w:color="auto"/>
                    <w:right w:val="none" w:sz="0" w:space="0" w:color="auto"/>
                  </w:divBdr>
                </w:div>
                <w:div w:id="565578925">
                  <w:marLeft w:val="0"/>
                  <w:marRight w:val="0"/>
                  <w:marTop w:val="0"/>
                  <w:marBottom w:val="0"/>
                  <w:divBdr>
                    <w:top w:val="none" w:sz="0" w:space="0" w:color="auto"/>
                    <w:left w:val="none" w:sz="0" w:space="0" w:color="auto"/>
                    <w:bottom w:val="none" w:sz="0" w:space="0" w:color="auto"/>
                    <w:right w:val="none" w:sz="0" w:space="0" w:color="auto"/>
                  </w:divBdr>
                </w:div>
                <w:div w:id="565606506">
                  <w:marLeft w:val="0"/>
                  <w:marRight w:val="0"/>
                  <w:marTop w:val="0"/>
                  <w:marBottom w:val="0"/>
                  <w:divBdr>
                    <w:top w:val="none" w:sz="0" w:space="0" w:color="auto"/>
                    <w:left w:val="none" w:sz="0" w:space="0" w:color="auto"/>
                    <w:bottom w:val="none" w:sz="0" w:space="0" w:color="auto"/>
                    <w:right w:val="none" w:sz="0" w:space="0" w:color="auto"/>
                  </w:divBdr>
                </w:div>
                <w:div w:id="565721152">
                  <w:marLeft w:val="0"/>
                  <w:marRight w:val="0"/>
                  <w:marTop w:val="0"/>
                  <w:marBottom w:val="0"/>
                  <w:divBdr>
                    <w:top w:val="none" w:sz="0" w:space="0" w:color="auto"/>
                    <w:left w:val="none" w:sz="0" w:space="0" w:color="auto"/>
                    <w:bottom w:val="none" w:sz="0" w:space="0" w:color="auto"/>
                    <w:right w:val="none" w:sz="0" w:space="0" w:color="auto"/>
                  </w:divBdr>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
                  </w:divsChild>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66454586">
                  <w:marLeft w:val="0"/>
                  <w:marRight w:val="0"/>
                  <w:marTop w:val="0"/>
                  <w:marBottom w:val="0"/>
                  <w:divBdr>
                    <w:top w:val="none" w:sz="0" w:space="0" w:color="auto"/>
                    <w:left w:val="none" w:sz="0" w:space="0" w:color="auto"/>
                    <w:bottom w:val="none" w:sz="0" w:space="0" w:color="auto"/>
                    <w:right w:val="none" w:sz="0" w:space="0" w:color="auto"/>
                  </w:divBdr>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566647193">
                  <w:marLeft w:val="0"/>
                  <w:marRight w:val="0"/>
                  <w:marTop w:val="0"/>
                  <w:marBottom w:val="0"/>
                  <w:divBdr>
                    <w:top w:val="none" w:sz="0" w:space="0" w:color="auto"/>
                    <w:left w:val="none" w:sz="0" w:space="0" w:color="auto"/>
                    <w:bottom w:val="none" w:sz="0" w:space="0" w:color="auto"/>
                    <w:right w:val="none" w:sz="0" w:space="0" w:color="auto"/>
                  </w:divBdr>
                </w:div>
                <w:div w:id="566770265">
                  <w:marLeft w:val="0"/>
                  <w:marRight w:val="0"/>
                  <w:marTop w:val="375"/>
                  <w:marBottom w:val="0"/>
                  <w:divBdr>
                    <w:top w:val="none" w:sz="0" w:space="0" w:color="auto"/>
                    <w:left w:val="none" w:sz="0" w:space="0" w:color="auto"/>
                    <w:bottom w:val="none" w:sz="0" w:space="0" w:color="auto"/>
                    <w:right w:val="none" w:sz="0" w:space="0" w:color="auto"/>
                  </w:divBdr>
                </w:div>
                <w:div w:id="567032805">
                  <w:marLeft w:val="0"/>
                  <w:marRight w:val="0"/>
                  <w:marTop w:val="0"/>
                  <w:marBottom w:val="0"/>
                  <w:divBdr>
                    <w:top w:val="none" w:sz="0" w:space="0" w:color="auto"/>
                    <w:left w:val="none" w:sz="0" w:space="0" w:color="auto"/>
                    <w:bottom w:val="none" w:sz="0" w:space="0" w:color="auto"/>
                    <w:right w:val="none" w:sz="0" w:space="0" w:color="auto"/>
                  </w:divBdr>
                </w:div>
                <w:div w:id="567037220">
                  <w:marLeft w:val="0"/>
                  <w:marRight w:val="0"/>
                  <w:marTop w:val="0"/>
                  <w:marBottom w:val="0"/>
                  <w:divBdr>
                    <w:top w:val="none" w:sz="0" w:space="0" w:color="auto"/>
                    <w:left w:val="none" w:sz="0" w:space="0" w:color="auto"/>
                    <w:bottom w:val="none" w:sz="0" w:space="0" w:color="auto"/>
                    <w:right w:val="none" w:sz="0" w:space="0" w:color="auto"/>
                  </w:divBdr>
                </w:div>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527">
                  <w:marLeft w:val="0"/>
                  <w:marRight w:val="0"/>
                  <w:marTop w:val="0"/>
                  <w:marBottom w:val="0"/>
                  <w:divBdr>
                    <w:top w:val="none" w:sz="0" w:space="0" w:color="auto"/>
                    <w:left w:val="none" w:sz="0" w:space="0" w:color="auto"/>
                    <w:bottom w:val="none" w:sz="0" w:space="0" w:color="auto"/>
                    <w:right w:val="none" w:sz="0" w:space="0" w:color="auto"/>
                  </w:divBdr>
                </w:div>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567542243">
                  <w:marLeft w:val="0"/>
                  <w:marRight w:val="0"/>
                  <w:marTop w:val="0"/>
                  <w:marBottom w:val="0"/>
                  <w:divBdr>
                    <w:top w:val="none" w:sz="0" w:space="0" w:color="auto"/>
                    <w:left w:val="none" w:sz="0" w:space="0" w:color="auto"/>
                    <w:bottom w:val="none" w:sz="0" w:space="0" w:color="auto"/>
                    <w:right w:val="none" w:sz="0" w:space="0" w:color="auto"/>
                  </w:divBdr>
                </w:div>
                <w:div w:id="567571046">
                  <w:marLeft w:val="0"/>
                  <w:marRight w:val="0"/>
                  <w:marTop w:val="0"/>
                  <w:marBottom w:val="0"/>
                  <w:divBdr>
                    <w:top w:val="none" w:sz="0" w:space="0" w:color="auto"/>
                    <w:left w:val="none" w:sz="0" w:space="0" w:color="auto"/>
                    <w:bottom w:val="none" w:sz="0" w:space="0" w:color="auto"/>
                    <w:right w:val="none" w:sz="0" w:space="0" w:color="auto"/>
                  </w:divBdr>
                </w:div>
                <w:div w:id="567764284">
                  <w:marLeft w:val="0"/>
                  <w:marRight w:val="0"/>
                  <w:marTop w:val="0"/>
                  <w:marBottom w:val="0"/>
                  <w:divBdr>
                    <w:top w:val="none" w:sz="0" w:space="0" w:color="auto"/>
                    <w:left w:val="none" w:sz="0" w:space="0" w:color="auto"/>
                    <w:bottom w:val="none" w:sz="0" w:space="0" w:color="auto"/>
                    <w:right w:val="none" w:sz="0" w:space="0" w:color="auto"/>
                  </w:divBdr>
                </w:div>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sChild>
                </w:div>
                <w:div w:id="567812422">
                  <w:marLeft w:val="0"/>
                  <w:marRight w:val="0"/>
                  <w:marTop w:val="0"/>
                  <w:marBottom w:val="0"/>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567955363">
                  <w:marLeft w:val="0"/>
                  <w:marRight w:val="0"/>
                  <w:marTop w:val="0"/>
                  <w:marBottom w:val="105"/>
                  <w:divBdr>
                    <w:top w:val="none" w:sz="0" w:space="0" w:color="auto"/>
                    <w:left w:val="none" w:sz="0" w:space="0" w:color="auto"/>
                    <w:bottom w:val="none" w:sz="0" w:space="0" w:color="auto"/>
                    <w:right w:val="none" w:sz="0" w:space="0" w:color="auto"/>
                  </w:divBdr>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568151899">
                  <w:marLeft w:val="0"/>
                  <w:marRight w:val="0"/>
                  <w:marTop w:val="0"/>
                  <w:marBottom w:val="0"/>
                  <w:divBdr>
                    <w:top w:val="none" w:sz="0" w:space="0" w:color="auto"/>
                    <w:left w:val="none" w:sz="0" w:space="0" w:color="auto"/>
                    <w:bottom w:val="none" w:sz="0" w:space="0" w:color="auto"/>
                    <w:right w:val="none" w:sz="0" w:space="0" w:color="auto"/>
                  </w:divBdr>
                </w:div>
                <w:div w:id="568198477">
                  <w:marLeft w:val="0"/>
                  <w:marRight w:val="540"/>
                  <w:marTop w:val="0"/>
                  <w:marBottom w:val="300"/>
                  <w:divBdr>
                    <w:top w:val="none" w:sz="0" w:space="0" w:color="auto"/>
                    <w:left w:val="none" w:sz="0" w:space="0" w:color="auto"/>
                    <w:bottom w:val="none" w:sz="0" w:space="0" w:color="auto"/>
                    <w:right w:val="none" w:sz="0" w:space="0" w:color="auto"/>
                  </w:divBdr>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
                  </w:divsChild>
                </w:div>
                <w:div w:id="568539542">
                  <w:marLeft w:val="0"/>
                  <w:marRight w:val="0"/>
                  <w:marTop w:val="0"/>
                  <w:marBottom w:val="0"/>
                  <w:divBdr>
                    <w:top w:val="none" w:sz="0" w:space="0" w:color="auto"/>
                    <w:left w:val="none" w:sz="0" w:space="0" w:color="auto"/>
                    <w:bottom w:val="none" w:sz="0" w:space="0" w:color="auto"/>
                    <w:right w:val="none" w:sz="0" w:space="0" w:color="auto"/>
                  </w:divBdr>
                </w:div>
                <w:div w:id="568540324">
                  <w:marLeft w:val="0"/>
                  <w:marRight w:val="0"/>
                  <w:marTop w:val="0"/>
                  <w:marBottom w:val="0"/>
                  <w:divBdr>
                    <w:top w:val="none" w:sz="0" w:space="0" w:color="auto"/>
                    <w:left w:val="none" w:sz="0" w:space="0" w:color="auto"/>
                    <w:bottom w:val="none" w:sz="0" w:space="0" w:color="auto"/>
                    <w:right w:val="none" w:sz="0" w:space="0" w:color="auto"/>
                  </w:divBdr>
                </w:div>
                <w:div w:id="568612102">
                  <w:marLeft w:val="0"/>
                  <w:marRight w:val="0"/>
                  <w:marTop w:val="0"/>
                  <w:marBottom w:val="0"/>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 w:id="568929179">
                  <w:marLeft w:val="0"/>
                  <w:marRight w:val="0"/>
                  <w:marTop w:val="0"/>
                  <w:marBottom w:val="0"/>
                  <w:divBdr>
                    <w:top w:val="none" w:sz="0" w:space="0" w:color="auto"/>
                    <w:left w:val="none" w:sz="0" w:space="0" w:color="auto"/>
                    <w:bottom w:val="none" w:sz="0" w:space="0" w:color="auto"/>
                    <w:right w:val="none" w:sz="0" w:space="0" w:color="auto"/>
                  </w:divBdr>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2506">
                  <w:marLeft w:val="0"/>
                  <w:marRight w:val="0"/>
                  <w:marTop w:val="0"/>
                  <w:marBottom w:val="0"/>
                  <w:divBdr>
                    <w:top w:val="none" w:sz="0" w:space="0" w:color="auto"/>
                    <w:left w:val="none" w:sz="0" w:space="0" w:color="auto"/>
                    <w:bottom w:val="none" w:sz="0" w:space="0" w:color="auto"/>
                    <w:right w:val="none" w:sz="0" w:space="0" w:color="auto"/>
                  </w:divBdr>
                </w:div>
                <w:div w:id="569076103">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 w:id="569727415">
                  <w:marLeft w:val="0"/>
                  <w:marRight w:val="0"/>
                  <w:marTop w:val="0"/>
                  <w:marBottom w:val="0"/>
                  <w:divBdr>
                    <w:top w:val="none" w:sz="0" w:space="0" w:color="auto"/>
                    <w:left w:val="none" w:sz="0" w:space="0" w:color="auto"/>
                    <w:bottom w:val="none" w:sz="0" w:space="0" w:color="auto"/>
                    <w:right w:val="none" w:sz="0" w:space="0" w:color="auto"/>
                  </w:divBdr>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372">
                  <w:marLeft w:val="0"/>
                  <w:marRight w:val="0"/>
                  <w:marTop w:val="0"/>
                  <w:marBottom w:val="0"/>
                  <w:divBdr>
                    <w:top w:val="none" w:sz="0" w:space="0" w:color="auto"/>
                    <w:left w:val="none" w:sz="0" w:space="0" w:color="auto"/>
                    <w:bottom w:val="none" w:sz="0" w:space="0" w:color="auto"/>
                    <w:right w:val="none" w:sz="0" w:space="0" w:color="auto"/>
                  </w:divBdr>
                </w:div>
                <w:div w:id="570123694">
                  <w:marLeft w:val="300"/>
                  <w:marRight w:val="300"/>
                  <w:marTop w:val="0"/>
                  <w:marBottom w:val="0"/>
                  <w:divBdr>
                    <w:top w:val="none" w:sz="0" w:space="0" w:color="auto"/>
                    <w:left w:val="none" w:sz="0" w:space="0" w:color="auto"/>
                    <w:bottom w:val="none" w:sz="0" w:space="0" w:color="auto"/>
                    <w:right w:val="none" w:sz="0" w:space="0" w:color="auto"/>
                  </w:divBdr>
                </w:div>
                <w:div w:id="570164156">
                  <w:marLeft w:val="0"/>
                  <w:marRight w:val="0"/>
                  <w:marTop w:val="0"/>
                  <w:marBottom w:val="0"/>
                  <w:divBdr>
                    <w:top w:val="none" w:sz="0" w:space="0" w:color="auto"/>
                    <w:left w:val="none" w:sz="0" w:space="0" w:color="auto"/>
                    <w:bottom w:val="none" w:sz="0" w:space="0" w:color="auto"/>
                    <w:right w:val="none" w:sz="0" w:space="0" w:color="auto"/>
                  </w:divBdr>
                </w:div>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sChild>
                </w:div>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
                  </w:divsChild>
                </w:div>
                <w:div w:id="570500958">
                  <w:marLeft w:val="0"/>
                  <w:marRight w:val="0"/>
                  <w:marTop w:val="0"/>
                  <w:marBottom w:val="0"/>
                  <w:divBdr>
                    <w:top w:val="none" w:sz="0" w:space="0" w:color="auto"/>
                    <w:left w:val="none" w:sz="0" w:space="0" w:color="auto"/>
                    <w:bottom w:val="none" w:sz="0" w:space="0" w:color="auto"/>
                    <w:right w:val="none" w:sz="0" w:space="0" w:color="auto"/>
                  </w:divBdr>
                </w:div>
                <w:div w:id="570776332">
                  <w:marLeft w:val="0"/>
                  <w:marRight w:val="0"/>
                  <w:marTop w:val="0"/>
                  <w:marBottom w:val="0"/>
                  <w:divBdr>
                    <w:top w:val="none" w:sz="0" w:space="0" w:color="auto"/>
                    <w:left w:val="none" w:sz="0" w:space="0" w:color="auto"/>
                    <w:bottom w:val="none" w:sz="0" w:space="0" w:color="auto"/>
                    <w:right w:val="none" w:sz="0" w:space="0" w:color="auto"/>
                  </w:divBdr>
                </w:div>
                <w:div w:id="570776424">
                  <w:marLeft w:val="0"/>
                  <w:marRight w:val="0"/>
                  <w:marTop w:val="0"/>
                  <w:marBottom w:val="21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570972062">
                  <w:marLeft w:val="0"/>
                  <w:marRight w:val="0"/>
                  <w:marTop w:val="0"/>
                  <w:marBottom w:val="0"/>
                  <w:divBdr>
                    <w:top w:val="none" w:sz="0" w:space="0" w:color="auto"/>
                    <w:left w:val="none" w:sz="0" w:space="0" w:color="auto"/>
                    <w:bottom w:val="none" w:sz="0" w:space="0" w:color="auto"/>
                    <w:right w:val="none" w:sz="0" w:space="0" w:color="auto"/>
                  </w:divBdr>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71237335">
                  <w:marLeft w:val="0"/>
                  <w:marRight w:val="0"/>
                  <w:marTop w:val="0"/>
                  <w:marBottom w:val="0"/>
                  <w:divBdr>
                    <w:top w:val="none" w:sz="0" w:space="0" w:color="auto"/>
                    <w:left w:val="none" w:sz="0" w:space="0" w:color="auto"/>
                    <w:bottom w:val="none" w:sz="0" w:space="0" w:color="auto"/>
                    <w:right w:val="none" w:sz="0" w:space="0" w:color="auto"/>
                  </w:divBdr>
                </w:div>
                <w:div w:id="571240759">
                  <w:marLeft w:val="0"/>
                  <w:marRight w:val="0"/>
                  <w:marTop w:val="0"/>
                  <w:marBottom w:val="0"/>
                  <w:divBdr>
                    <w:top w:val="none" w:sz="0" w:space="0" w:color="auto"/>
                    <w:left w:val="none" w:sz="0" w:space="0" w:color="auto"/>
                    <w:bottom w:val="none" w:sz="0" w:space="0" w:color="auto"/>
                    <w:right w:val="none" w:sz="0" w:space="0" w:color="auto"/>
                  </w:divBdr>
                </w:div>
                <w:div w:id="571474470">
                  <w:marLeft w:val="0"/>
                  <w:marRight w:val="0"/>
                  <w:marTop w:val="0"/>
                  <w:marBottom w:val="0"/>
                  <w:divBdr>
                    <w:top w:val="none" w:sz="0" w:space="0" w:color="auto"/>
                    <w:left w:val="none" w:sz="0" w:space="0" w:color="auto"/>
                    <w:bottom w:val="none" w:sz="0" w:space="0" w:color="auto"/>
                    <w:right w:val="none" w:sz="0" w:space="0" w:color="auto"/>
                  </w:divBdr>
                </w:div>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sChild>
                </w:div>
                <w:div w:id="571546432">
                  <w:marLeft w:val="0"/>
                  <w:marRight w:val="0"/>
                  <w:marTop w:val="0"/>
                  <w:marBottom w:val="0"/>
                  <w:divBdr>
                    <w:top w:val="none" w:sz="0" w:space="0" w:color="auto"/>
                    <w:left w:val="none" w:sz="0" w:space="0" w:color="auto"/>
                    <w:bottom w:val="none" w:sz="0" w:space="0" w:color="auto"/>
                    <w:right w:val="none" w:sz="0" w:space="0" w:color="auto"/>
                  </w:divBdr>
                </w:div>
                <w:div w:id="571818193">
                  <w:marLeft w:val="0"/>
                  <w:marRight w:val="0"/>
                  <w:marTop w:val="0"/>
                  <w:marBottom w:val="0"/>
                  <w:divBdr>
                    <w:top w:val="none" w:sz="0" w:space="0" w:color="auto"/>
                    <w:left w:val="none" w:sz="0" w:space="0" w:color="auto"/>
                    <w:bottom w:val="none" w:sz="0" w:space="0" w:color="auto"/>
                    <w:right w:val="none" w:sz="0" w:space="0" w:color="auto"/>
                  </w:divBdr>
                </w:div>
                <w:div w:id="571893955">
                  <w:marLeft w:val="0"/>
                  <w:marRight w:val="0"/>
                  <w:marTop w:val="225"/>
                  <w:marBottom w:val="0"/>
                  <w:divBdr>
                    <w:top w:val="none" w:sz="0" w:space="0" w:color="auto"/>
                    <w:left w:val="none" w:sz="0" w:space="0" w:color="auto"/>
                    <w:bottom w:val="none" w:sz="0" w:space="0" w:color="auto"/>
                    <w:right w:val="none" w:sz="0" w:space="0" w:color="auto"/>
                  </w:divBdr>
                </w:div>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2352112">
                  <w:marLeft w:val="0"/>
                  <w:marRight w:val="0"/>
                  <w:marTop w:val="0"/>
                  <w:marBottom w:val="0"/>
                  <w:divBdr>
                    <w:top w:val="none" w:sz="0" w:space="0" w:color="auto"/>
                    <w:left w:val="none" w:sz="0" w:space="0" w:color="auto"/>
                    <w:bottom w:val="none" w:sz="0" w:space="0" w:color="auto"/>
                    <w:right w:val="none" w:sz="0" w:space="0" w:color="auto"/>
                  </w:divBdr>
                </w:div>
                <w:div w:id="572353899">
                  <w:marLeft w:val="0"/>
                  <w:marRight w:val="0"/>
                  <w:marTop w:val="0"/>
                  <w:marBottom w:val="0"/>
                  <w:divBdr>
                    <w:top w:val="none" w:sz="0" w:space="0" w:color="auto"/>
                    <w:left w:val="none" w:sz="0" w:space="0" w:color="auto"/>
                    <w:bottom w:val="none" w:sz="0" w:space="0" w:color="auto"/>
                    <w:right w:val="none" w:sz="0" w:space="0" w:color="auto"/>
                  </w:divBdr>
                </w:div>
                <w:div w:id="572396689">
                  <w:marLeft w:val="0"/>
                  <w:marRight w:val="0"/>
                  <w:marTop w:val="0"/>
                  <w:marBottom w:val="0"/>
                  <w:divBdr>
                    <w:top w:val="none" w:sz="0" w:space="0" w:color="auto"/>
                    <w:left w:val="none" w:sz="0" w:space="0" w:color="auto"/>
                    <w:bottom w:val="none" w:sz="0" w:space="0" w:color="auto"/>
                    <w:right w:val="none" w:sz="0" w:space="0" w:color="auto"/>
                  </w:divBdr>
                </w:div>
                <w:div w:id="572661715">
                  <w:marLeft w:val="0"/>
                  <w:marRight w:val="0"/>
                  <w:marTop w:val="375"/>
                  <w:marBottom w:val="0"/>
                  <w:divBdr>
                    <w:top w:val="none" w:sz="0" w:space="0" w:color="auto"/>
                    <w:left w:val="none" w:sz="0" w:space="0" w:color="auto"/>
                    <w:bottom w:val="none" w:sz="0" w:space="0" w:color="auto"/>
                    <w:right w:val="none" w:sz="0" w:space="0" w:color="auto"/>
                  </w:divBdr>
                </w:div>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572930101">
                  <w:marLeft w:val="0"/>
                  <w:marRight w:val="0"/>
                  <w:marTop w:val="0"/>
                  <w:marBottom w:val="0"/>
                  <w:divBdr>
                    <w:top w:val="none" w:sz="0" w:space="0" w:color="auto"/>
                    <w:left w:val="none" w:sz="0" w:space="0" w:color="auto"/>
                    <w:bottom w:val="none" w:sz="0" w:space="0" w:color="auto"/>
                    <w:right w:val="none" w:sz="0" w:space="0" w:color="auto"/>
                  </w:divBdr>
                </w:div>
                <w:div w:id="572937488">
                  <w:marLeft w:val="0"/>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573200560">
                  <w:marLeft w:val="0"/>
                  <w:marRight w:val="0"/>
                  <w:marTop w:val="0"/>
                  <w:marBottom w:val="0"/>
                  <w:divBdr>
                    <w:top w:val="none" w:sz="0" w:space="0" w:color="auto"/>
                    <w:left w:val="none" w:sz="0" w:space="0" w:color="auto"/>
                    <w:bottom w:val="none" w:sz="0" w:space="0" w:color="auto"/>
                    <w:right w:val="none" w:sz="0" w:space="0" w:color="auto"/>
                  </w:divBdr>
                </w:div>
                <w:div w:id="573204843">
                  <w:marLeft w:val="300"/>
                  <w:marRight w:val="300"/>
                  <w:marTop w:val="0"/>
                  <w:marBottom w:val="0"/>
                  <w:divBdr>
                    <w:top w:val="none" w:sz="0" w:space="0" w:color="auto"/>
                    <w:left w:val="none" w:sz="0" w:space="0" w:color="auto"/>
                    <w:bottom w:val="none" w:sz="0" w:space="0" w:color="auto"/>
                    <w:right w:val="none" w:sz="0" w:space="0" w:color="auto"/>
                  </w:divBdr>
                  <w:divsChild>
                    <w:div w:id="583492879">
                      <w:marLeft w:val="0"/>
                      <w:marRight w:val="0"/>
                      <w:marTop w:val="0"/>
                      <w:marBottom w:val="0"/>
                      <w:divBdr>
                        <w:top w:val="none" w:sz="0" w:space="0" w:color="auto"/>
                        <w:left w:val="none" w:sz="0" w:space="0" w:color="auto"/>
                        <w:bottom w:val="none" w:sz="0" w:space="0" w:color="auto"/>
                        <w:right w:val="none" w:sz="0" w:space="0" w:color="auto"/>
                      </w:divBdr>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 w:id="573397962">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
                  </w:divsChild>
                </w:div>
                <w:div w:id="573976615">
                  <w:marLeft w:val="0"/>
                  <w:marRight w:val="0"/>
                  <w:marTop w:val="0"/>
                  <w:marBottom w:val="0"/>
                  <w:divBdr>
                    <w:top w:val="none" w:sz="0" w:space="0" w:color="auto"/>
                    <w:left w:val="none" w:sz="0" w:space="0" w:color="auto"/>
                    <w:bottom w:val="none" w:sz="0" w:space="0" w:color="auto"/>
                    <w:right w:val="none" w:sz="0" w:space="0" w:color="auto"/>
                  </w:divBdr>
                </w:div>
                <w:div w:id="574049358">
                  <w:marLeft w:val="0"/>
                  <w:marRight w:val="0"/>
                  <w:marTop w:val="0"/>
                  <w:marBottom w:val="0"/>
                  <w:divBdr>
                    <w:top w:val="none" w:sz="0" w:space="0" w:color="auto"/>
                    <w:left w:val="none" w:sz="0" w:space="0" w:color="auto"/>
                    <w:bottom w:val="none" w:sz="0" w:space="0" w:color="auto"/>
                    <w:right w:val="none" w:sz="0" w:space="0" w:color="auto"/>
                  </w:divBdr>
                </w:div>
                <w:div w:id="574172956">
                  <w:marLeft w:val="0"/>
                  <w:marRight w:val="0"/>
                  <w:marTop w:val="0"/>
                  <w:marBottom w:val="0"/>
                  <w:divBdr>
                    <w:top w:val="none" w:sz="0" w:space="0" w:color="auto"/>
                    <w:left w:val="none" w:sz="0" w:space="0" w:color="auto"/>
                    <w:bottom w:val="none" w:sz="0" w:space="0" w:color="auto"/>
                    <w:right w:val="none" w:sz="0" w:space="0" w:color="auto"/>
                  </w:divBdr>
                </w:div>
                <w:div w:id="574240534">
                  <w:marLeft w:val="0"/>
                  <w:marRight w:val="0"/>
                  <w:marTop w:val="0"/>
                  <w:marBottom w:val="0"/>
                  <w:divBdr>
                    <w:top w:val="none" w:sz="0" w:space="0" w:color="auto"/>
                    <w:left w:val="none" w:sz="0" w:space="0" w:color="auto"/>
                    <w:bottom w:val="none" w:sz="0" w:space="0" w:color="auto"/>
                    <w:right w:val="none" w:sz="0" w:space="0" w:color="auto"/>
                  </w:divBdr>
                </w:div>
                <w:div w:id="574244551">
                  <w:marLeft w:val="0"/>
                  <w:marRight w:val="0"/>
                  <w:marTop w:val="75"/>
                  <w:marBottom w:val="0"/>
                  <w:divBdr>
                    <w:top w:val="none" w:sz="0" w:space="0" w:color="auto"/>
                    <w:left w:val="none" w:sz="0" w:space="0" w:color="auto"/>
                    <w:bottom w:val="none" w:sz="0" w:space="0" w:color="auto"/>
                    <w:right w:val="none" w:sz="0" w:space="0" w:color="auto"/>
                  </w:divBdr>
                </w:div>
                <w:div w:id="574319206">
                  <w:marLeft w:val="0"/>
                  <w:marRight w:val="0"/>
                  <w:marTop w:val="0"/>
                  <w:marBottom w:val="0"/>
                  <w:divBdr>
                    <w:top w:val="none" w:sz="0" w:space="0" w:color="auto"/>
                    <w:left w:val="none" w:sz="0" w:space="0" w:color="auto"/>
                    <w:bottom w:val="none" w:sz="0" w:space="0" w:color="auto"/>
                    <w:right w:val="none" w:sz="0" w:space="0" w:color="auto"/>
                  </w:divBdr>
                </w:div>
                <w:div w:id="574558149">
                  <w:marLeft w:val="0"/>
                  <w:marRight w:val="0"/>
                  <w:marTop w:val="0"/>
                  <w:marBottom w:val="0"/>
                  <w:divBdr>
                    <w:top w:val="none" w:sz="0" w:space="0" w:color="auto"/>
                    <w:left w:val="none" w:sz="0" w:space="0" w:color="auto"/>
                    <w:bottom w:val="none" w:sz="0" w:space="0" w:color="auto"/>
                    <w:right w:val="none" w:sz="0" w:space="0" w:color="auto"/>
                  </w:divBdr>
                </w:div>
                <w:div w:id="574894940">
                  <w:marLeft w:val="0"/>
                  <w:marRight w:val="0"/>
                  <w:marTop w:val="0"/>
                  <w:marBottom w:val="0"/>
                  <w:divBdr>
                    <w:top w:val="none" w:sz="0" w:space="0" w:color="auto"/>
                    <w:left w:val="none" w:sz="0" w:space="0" w:color="auto"/>
                    <w:bottom w:val="none" w:sz="0" w:space="0" w:color="auto"/>
                    <w:right w:val="none" w:sz="0" w:space="0" w:color="auto"/>
                  </w:divBdr>
                </w:div>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575087487">
                  <w:marLeft w:val="0"/>
                  <w:marRight w:val="0"/>
                  <w:marTop w:val="0"/>
                  <w:marBottom w:val="0"/>
                  <w:divBdr>
                    <w:top w:val="none" w:sz="0" w:space="0" w:color="auto"/>
                    <w:left w:val="none" w:sz="0" w:space="0" w:color="auto"/>
                    <w:bottom w:val="none" w:sz="0" w:space="0" w:color="auto"/>
                    <w:right w:val="none" w:sz="0" w:space="0" w:color="auto"/>
                  </w:divBdr>
                </w:div>
                <w:div w:id="575092488">
                  <w:marLeft w:val="0"/>
                  <w:marRight w:val="0"/>
                  <w:marTop w:val="0"/>
                  <w:marBottom w:val="0"/>
                  <w:divBdr>
                    <w:top w:val="none" w:sz="0" w:space="0" w:color="auto"/>
                    <w:left w:val="none" w:sz="0" w:space="0" w:color="auto"/>
                    <w:bottom w:val="none" w:sz="0" w:space="0" w:color="auto"/>
                    <w:right w:val="none" w:sz="0" w:space="0" w:color="auto"/>
                  </w:divBdr>
                </w:div>
                <w:div w:id="575364362">
                  <w:marLeft w:val="0"/>
                  <w:marRight w:val="0"/>
                  <w:marTop w:val="0"/>
                  <w:marBottom w:val="0"/>
                  <w:divBdr>
                    <w:top w:val="none" w:sz="0" w:space="0" w:color="auto"/>
                    <w:left w:val="none" w:sz="0" w:space="0" w:color="auto"/>
                    <w:bottom w:val="none" w:sz="0" w:space="0" w:color="auto"/>
                    <w:right w:val="none" w:sz="0" w:space="0" w:color="auto"/>
                  </w:divBdr>
                </w:div>
                <w:div w:id="575555898">
                  <w:marLeft w:val="0"/>
                  <w:marRight w:val="0"/>
                  <w:marTop w:val="0"/>
                  <w:marBottom w:val="0"/>
                  <w:divBdr>
                    <w:top w:val="none" w:sz="0" w:space="0" w:color="auto"/>
                    <w:left w:val="none" w:sz="0" w:space="0" w:color="auto"/>
                    <w:bottom w:val="none" w:sz="0" w:space="0" w:color="auto"/>
                    <w:right w:val="none" w:sz="0" w:space="0" w:color="auto"/>
                  </w:divBdr>
                </w:div>
                <w:div w:id="575630150">
                  <w:marLeft w:val="0"/>
                  <w:marRight w:val="0"/>
                  <w:marTop w:val="0"/>
                  <w:marBottom w:val="0"/>
                  <w:divBdr>
                    <w:top w:val="none" w:sz="0" w:space="0" w:color="auto"/>
                    <w:left w:val="none" w:sz="0" w:space="0" w:color="auto"/>
                    <w:bottom w:val="none" w:sz="0" w:space="0" w:color="auto"/>
                    <w:right w:val="none" w:sz="0" w:space="0" w:color="auto"/>
                  </w:divBdr>
                </w:div>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
                <w:div w:id="575700293">
                  <w:marLeft w:val="0"/>
                  <w:marRight w:val="0"/>
                  <w:marTop w:val="0"/>
                  <w:marBottom w:val="0"/>
                  <w:divBdr>
                    <w:top w:val="none" w:sz="0" w:space="0" w:color="auto"/>
                    <w:left w:val="none" w:sz="0" w:space="0" w:color="auto"/>
                    <w:bottom w:val="none" w:sz="0" w:space="0" w:color="auto"/>
                    <w:right w:val="none" w:sz="0" w:space="0" w:color="auto"/>
                  </w:divBdr>
                </w:div>
                <w:div w:id="575700459">
                  <w:marLeft w:val="0"/>
                  <w:marRight w:val="0"/>
                  <w:marTop w:val="0"/>
                  <w:marBottom w:val="0"/>
                  <w:divBdr>
                    <w:top w:val="none" w:sz="0" w:space="0" w:color="auto"/>
                    <w:left w:val="none" w:sz="0" w:space="0" w:color="auto"/>
                    <w:bottom w:val="none" w:sz="0" w:space="0" w:color="auto"/>
                    <w:right w:val="none" w:sz="0" w:space="0" w:color="auto"/>
                  </w:divBdr>
                </w:div>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009">
                  <w:marLeft w:val="0"/>
                  <w:marRight w:val="0"/>
                  <w:marTop w:val="0"/>
                  <w:marBottom w:val="0"/>
                  <w:divBdr>
                    <w:top w:val="none" w:sz="0" w:space="0" w:color="auto"/>
                    <w:left w:val="none" w:sz="0" w:space="0" w:color="auto"/>
                    <w:bottom w:val="none" w:sz="0" w:space="0" w:color="auto"/>
                    <w:right w:val="none" w:sz="0" w:space="0" w:color="auto"/>
                  </w:divBdr>
                </w:div>
                <w:div w:id="576207285">
                  <w:marLeft w:val="0"/>
                  <w:marRight w:val="0"/>
                  <w:marTop w:val="0"/>
                  <w:marBottom w:val="0"/>
                  <w:divBdr>
                    <w:top w:val="none" w:sz="0" w:space="0" w:color="auto"/>
                    <w:left w:val="none" w:sz="0" w:space="0" w:color="auto"/>
                    <w:bottom w:val="none" w:sz="0" w:space="0" w:color="auto"/>
                    <w:right w:val="none" w:sz="0" w:space="0" w:color="auto"/>
                  </w:divBdr>
                </w:div>
                <w:div w:id="576282409">
                  <w:marLeft w:val="0"/>
                  <w:marRight w:val="0"/>
                  <w:marTop w:val="0"/>
                  <w:marBottom w:val="0"/>
                  <w:divBdr>
                    <w:top w:val="none" w:sz="0" w:space="0" w:color="auto"/>
                    <w:left w:val="none" w:sz="0" w:space="0" w:color="auto"/>
                    <w:bottom w:val="none" w:sz="0" w:space="0" w:color="auto"/>
                    <w:right w:val="none" w:sz="0" w:space="0" w:color="auto"/>
                  </w:divBdr>
                </w:div>
                <w:div w:id="576323595">
                  <w:marLeft w:val="0"/>
                  <w:marRight w:val="0"/>
                  <w:marTop w:val="0"/>
                  <w:marBottom w:val="0"/>
                  <w:divBdr>
                    <w:top w:val="none" w:sz="0" w:space="0" w:color="auto"/>
                    <w:left w:val="none" w:sz="0" w:space="0" w:color="auto"/>
                    <w:bottom w:val="none" w:sz="0" w:space="0" w:color="auto"/>
                    <w:right w:val="none" w:sz="0" w:space="0" w:color="auto"/>
                  </w:divBdr>
                </w:div>
                <w:div w:id="576669917">
                  <w:marLeft w:val="0"/>
                  <w:marRight w:val="0"/>
                  <w:marTop w:val="0"/>
                  <w:marBottom w:val="0"/>
                  <w:divBdr>
                    <w:top w:val="none" w:sz="0" w:space="0" w:color="auto"/>
                    <w:left w:val="none" w:sz="0" w:space="0" w:color="auto"/>
                    <w:bottom w:val="none" w:sz="0" w:space="0" w:color="auto"/>
                    <w:right w:val="none" w:sz="0" w:space="0" w:color="auto"/>
                  </w:divBdr>
                </w:div>
                <w:div w:id="576743490">
                  <w:marLeft w:val="0"/>
                  <w:marRight w:val="0"/>
                  <w:marTop w:val="0"/>
                  <w:marBottom w:val="0"/>
                  <w:divBdr>
                    <w:top w:val="none" w:sz="0" w:space="0" w:color="auto"/>
                    <w:left w:val="none" w:sz="0" w:space="0" w:color="auto"/>
                    <w:bottom w:val="none" w:sz="0" w:space="0" w:color="auto"/>
                    <w:right w:val="none" w:sz="0" w:space="0" w:color="auto"/>
                  </w:divBdr>
                </w:div>
                <w:div w:id="576861296">
                  <w:marLeft w:val="0"/>
                  <w:marRight w:val="0"/>
                  <w:marTop w:val="0"/>
                  <w:marBottom w:val="30"/>
                  <w:divBdr>
                    <w:top w:val="none" w:sz="0" w:space="0" w:color="auto"/>
                    <w:left w:val="none" w:sz="0" w:space="0" w:color="auto"/>
                    <w:bottom w:val="none" w:sz="0" w:space="0" w:color="auto"/>
                    <w:right w:val="none" w:sz="0" w:space="0" w:color="auto"/>
                  </w:divBdr>
                </w:div>
                <w:div w:id="576868390">
                  <w:marLeft w:val="0"/>
                  <w:marRight w:val="0"/>
                  <w:marTop w:val="0"/>
                  <w:marBottom w:val="0"/>
                  <w:divBdr>
                    <w:top w:val="none" w:sz="0" w:space="0" w:color="auto"/>
                    <w:left w:val="none" w:sz="0" w:space="0" w:color="auto"/>
                    <w:bottom w:val="none" w:sz="0" w:space="0" w:color="auto"/>
                    <w:right w:val="none" w:sz="0" w:space="0" w:color="auto"/>
                  </w:divBdr>
                </w:div>
                <w:div w:id="577398141">
                  <w:marLeft w:val="0"/>
                  <w:marRight w:val="0"/>
                  <w:marTop w:val="0"/>
                  <w:marBottom w:val="0"/>
                  <w:divBdr>
                    <w:top w:val="none" w:sz="0" w:space="0" w:color="auto"/>
                    <w:left w:val="none" w:sz="0" w:space="0" w:color="auto"/>
                    <w:bottom w:val="none" w:sz="0" w:space="0" w:color="auto"/>
                    <w:right w:val="none" w:sz="0" w:space="0" w:color="auto"/>
                  </w:divBdr>
                </w:div>
                <w:div w:id="577443403">
                  <w:marLeft w:val="0"/>
                  <w:marRight w:val="0"/>
                  <w:marTop w:val="0"/>
                  <w:marBottom w:val="0"/>
                  <w:divBdr>
                    <w:top w:val="none" w:sz="0" w:space="0" w:color="auto"/>
                    <w:left w:val="none" w:sz="0" w:space="0" w:color="auto"/>
                    <w:bottom w:val="none" w:sz="0" w:space="0" w:color="auto"/>
                    <w:right w:val="none" w:sz="0" w:space="0" w:color="auto"/>
                  </w:divBdr>
                </w:div>
                <w:div w:id="577590627">
                  <w:marLeft w:val="0"/>
                  <w:marRight w:val="0"/>
                  <w:marTop w:val="0"/>
                  <w:marBottom w:val="0"/>
                  <w:divBdr>
                    <w:top w:val="none" w:sz="0" w:space="0" w:color="auto"/>
                    <w:left w:val="none" w:sz="0" w:space="0" w:color="auto"/>
                    <w:bottom w:val="none" w:sz="0" w:space="0" w:color="auto"/>
                    <w:right w:val="none" w:sz="0" w:space="0" w:color="auto"/>
                  </w:divBdr>
                </w:div>
                <w:div w:id="577599199">
                  <w:marLeft w:val="0"/>
                  <w:marRight w:val="0"/>
                  <w:marTop w:val="0"/>
                  <w:marBottom w:val="0"/>
                  <w:divBdr>
                    <w:top w:val="none" w:sz="0" w:space="0" w:color="auto"/>
                    <w:left w:val="none" w:sz="0" w:space="0" w:color="auto"/>
                    <w:bottom w:val="none" w:sz="0" w:space="0" w:color="auto"/>
                    <w:right w:val="none" w:sz="0" w:space="0" w:color="auto"/>
                  </w:divBdr>
                </w:div>
                <w:div w:id="577786772">
                  <w:marLeft w:val="0"/>
                  <w:marRight w:val="0"/>
                  <w:marTop w:val="0"/>
                  <w:marBottom w:val="0"/>
                  <w:divBdr>
                    <w:top w:val="none" w:sz="0" w:space="0" w:color="auto"/>
                    <w:left w:val="none" w:sz="0" w:space="0" w:color="auto"/>
                    <w:bottom w:val="none" w:sz="0" w:space="0" w:color="auto"/>
                    <w:right w:val="none" w:sz="0" w:space="0" w:color="auto"/>
                  </w:divBdr>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
                <w:div w:id="578179940">
                  <w:marLeft w:val="0"/>
                  <w:marRight w:val="0"/>
                  <w:marTop w:val="0"/>
                  <w:marBottom w:val="0"/>
                  <w:divBdr>
                    <w:top w:val="none" w:sz="0" w:space="0" w:color="auto"/>
                    <w:left w:val="none" w:sz="0" w:space="0" w:color="auto"/>
                    <w:bottom w:val="none" w:sz="0" w:space="0" w:color="auto"/>
                    <w:right w:val="none" w:sz="0" w:space="0" w:color="auto"/>
                  </w:divBdr>
                </w:div>
                <w:div w:id="578291135">
                  <w:marLeft w:val="0"/>
                  <w:marRight w:val="0"/>
                  <w:marTop w:val="0"/>
                  <w:marBottom w:val="0"/>
                  <w:divBdr>
                    <w:top w:val="none" w:sz="0" w:space="0" w:color="auto"/>
                    <w:left w:val="none" w:sz="0" w:space="0" w:color="auto"/>
                    <w:bottom w:val="none" w:sz="0" w:space="0" w:color="auto"/>
                    <w:right w:val="none" w:sz="0" w:space="0" w:color="auto"/>
                  </w:divBdr>
                </w:div>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351">
                  <w:marLeft w:val="0"/>
                  <w:marRight w:val="0"/>
                  <w:marTop w:val="0"/>
                  <w:marBottom w:val="0"/>
                  <w:divBdr>
                    <w:top w:val="none" w:sz="0" w:space="0" w:color="auto"/>
                    <w:left w:val="none" w:sz="0" w:space="0" w:color="auto"/>
                    <w:bottom w:val="none" w:sz="0" w:space="0" w:color="auto"/>
                    <w:right w:val="none" w:sz="0" w:space="0" w:color="auto"/>
                  </w:divBdr>
                </w:div>
                <w:div w:id="579019223">
                  <w:marLeft w:val="0"/>
                  <w:marRight w:val="0"/>
                  <w:marTop w:val="0"/>
                  <w:marBottom w:val="0"/>
                  <w:divBdr>
                    <w:top w:val="none" w:sz="0" w:space="0" w:color="auto"/>
                    <w:left w:val="none" w:sz="0" w:space="0" w:color="auto"/>
                    <w:bottom w:val="none" w:sz="0" w:space="0" w:color="auto"/>
                    <w:right w:val="none" w:sz="0" w:space="0" w:color="auto"/>
                  </w:divBdr>
                  <w:divsChild>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
                  </w:divsChild>
                </w:div>
                <w:div w:id="579799245">
                  <w:marLeft w:val="0"/>
                  <w:marRight w:val="0"/>
                  <w:marTop w:val="0"/>
                  <w:marBottom w:val="225"/>
                  <w:divBdr>
                    <w:top w:val="none" w:sz="0" w:space="0" w:color="auto"/>
                    <w:left w:val="none" w:sz="0" w:space="0" w:color="auto"/>
                    <w:bottom w:val="none" w:sz="0" w:space="0" w:color="auto"/>
                    <w:right w:val="none" w:sz="0" w:space="0" w:color="auto"/>
                  </w:divBdr>
                </w:div>
                <w:div w:id="579994653">
                  <w:marLeft w:val="0"/>
                  <w:marRight w:val="0"/>
                  <w:marTop w:val="0"/>
                  <w:marBottom w:val="0"/>
                  <w:divBdr>
                    <w:top w:val="none" w:sz="0" w:space="0" w:color="auto"/>
                    <w:left w:val="none" w:sz="0" w:space="0" w:color="auto"/>
                    <w:bottom w:val="none" w:sz="0" w:space="0" w:color="auto"/>
                    <w:right w:val="none" w:sz="0" w:space="0" w:color="auto"/>
                  </w:divBdr>
                </w:div>
                <w:div w:id="580021510">
                  <w:marLeft w:val="2100"/>
                  <w:marRight w:val="0"/>
                  <w:marTop w:val="0"/>
                  <w:marBottom w:val="0"/>
                  <w:divBdr>
                    <w:top w:val="none" w:sz="0" w:space="0" w:color="auto"/>
                    <w:left w:val="none" w:sz="0" w:space="0" w:color="auto"/>
                    <w:bottom w:val="none" w:sz="0" w:space="0" w:color="auto"/>
                    <w:right w:val="none" w:sz="0" w:space="0" w:color="auto"/>
                  </w:divBdr>
                </w:div>
                <w:div w:id="580065814">
                  <w:marLeft w:val="0"/>
                  <w:marRight w:val="0"/>
                  <w:marTop w:val="0"/>
                  <w:marBottom w:val="0"/>
                  <w:divBdr>
                    <w:top w:val="none" w:sz="0" w:space="0" w:color="auto"/>
                    <w:left w:val="none" w:sz="0" w:space="0" w:color="auto"/>
                    <w:bottom w:val="none" w:sz="0" w:space="0" w:color="auto"/>
                    <w:right w:val="none" w:sz="0" w:space="0" w:color="auto"/>
                  </w:divBdr>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173">
                  <w:marLeft w:val="0"/>
                  <w:marRight w:val="0"/>
                  <w:marTop w:val="0"/>
                  <w:marBottom w:val="0"/>
                  <w:divBdr>
                    <w:top w:val="none" w:sz="0" w:space="0" w:color="auto"/>
                    <w:left w:val="none" w:sz="0" w:space="0" w:color="auto"/>
                    <w:bottom w:val="none" w:sz="0" w:space="0" w:color="auto"/>
                    <w:right w:val="none" w:sz="0" w:space="0" w:color="auto"/>
                  </w:divBdr>
                </w:div>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 w:id="581179429">
                  <w:marLeft w:val="0"/>
                  <w:marRight w:val="0"/>
                  <w:marTop w:val="0"/>
                  <w:marBottom w:val="0"/>
                  <w:divBdr>
                    <w:top w:val="none" w:sz="0" w:space="0" w:color="auto"/>
                    <w:left w:val="none" w:sz="0" w:space="0" w:color="auto"/>
                    <w:bottom w:val="none" w:sz="0" w:space="0" w:color="auto"/>
                    <w:right w:val="none" w:sz="0" w:space="0" w:color="auto"/>
                  </w:divBdr>
                </w:div>
                <w:div w:id="581256389">
                  <w:marLeft w:val="0"/>
                  <w:marRight w:val="0"/>
                  <w:marTop w:val="0"/>
                  <w:marBottom w:val="0"/>
                  <w:divBdr>
                    <w:top w:val="none" w:sz="0" w:space="0" w:color="auto"/>
                    <w:left w:val="none" w:sz="0" w:space="0" w:color="auto"/>
                    <w:bottom w:val="none" w:sz="0" w:space="0" w:color="auto"/>
                    <w:right w:val="none" w:sz="0" w:space="0" w:color="auto"/>
                  </w:divBdr>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1451970">
                  <w:marLeft w:val="0"/>
                  <w:marRight w:val="0"/>
                  <w:marTop w:val="0"/>
                  <w:marBottom w:val="0"/>
                  <w:divBdr>
                    <w:top w:val="none" w:sz="0" w:space="0" w:color="auto"/>
                    <w:left w:val="none" w:sz="0" w:space="0" w:color="auto"/>
                    <w:bottom w:val="none" w:sz="0" w:space="0" w:color="auto"/>
                    <w:right w:val="none" w:sz="0" w:space="0" w:color="auto"/>
                  </w:divBdr>
                </w:div>
                <w:div w:id="581523968">
                  <w:marLeft w:val="0"/>
                  <w:marRight w:val="0"/>
                  <w:marTop w:val="120"/>
                  <w:marBottom w:val="90"/>
                  <w:divBdr>
                    <w:top w:val="none" w:sz="0" w:space="0" w:color="auto"/>
                    <w:left w:val="none" w:sz="0" w:space="0" w:color="auto"/>
                    <w:bottom w:val="none" w:sz="0" w:space="0" w:color="auto"/>
                    <w:right w:val="single" w:sz="6" w:space="16" w:color="auto"/>
                  </w:divBdr>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581840311">
                  <w:marLeft w:val="0"/>
                  <w:marRight w:val="0"/>
                  <w:marTop w:val="0"/>
                  <w:marBottom w:val="0"/>
                  <w:divBdr>
                    <w:top w:val="none" w:sz="0" w:space="0" w:color="auto"/>
                    <w:left w:val="none" w:sz="0" w:space="0" w:color="auto"/>
                    <w:bottom w:val="none" w:sz="0" w:space="0" w:color="auto"/>
                    <w:right w:val="none" w:sz="0" w:space="0" w:color="auto"/>
                  </w:divBdr>
                </w:div>
                <w:div w:id="581987582">
                  <w:marLeft w:val="0"/>
                  <w:marRight w:val="0"/>
                  <w:marTop w:val="0"/>
                  <w:marBottom w:val="0"/>
                  <w:divBdr>
                    <w:top w:val="none" w:sz="0" w:space="0" w:color="auto"/>
                    <w:left w:val="none" w:sz="0" w:space="0" w:color="auto"/>
                    <w:bottom w:val="none" w:sz="0" w:space="0" w:color="auto"/>
                    <w:right w:val="none" w:sz="0" w:space="0" w:color="auto"/>
                  </w:divBdr>
                </w:div>
                <w:div w:id="582447515">
                  <w:marLeft w:val="0"/>
                  <w:marRight w:val="0"/>
                  <w:marTop w:val="180"/>
                  <w:marBottom w:val="0"/>
                  <w:divBdr>
                    <w:top w:val="none" w:sz="0" w:space="0" w:color="auto"/>
                    <w:left w:val="none" w:sz="0" w:space="0" w:color="auto"/>
                    <w:bottom w:val="none" w:sz="0" w:space="0" w:color="auto"/>
                    <w:right w:val="none" w:sz="0" w:space="0" w:color="auto"/>
                  </w:divBdr>
                </w:div>
                <w:div w:id="582489426">
                  <w:marLeft w:val="0"/>
                  <w:marRight w:val="0"/>
                  <w:marTop w:val="0"/>
                  <w:marBottom w:val="0"/>
                  <w:divBdr>
                    <w:top w:val="none" w:sz="0" w:space="0" w:color="auto"/>
                    <w:left w:val="none" w:sz="0" w:space="0" w:color="auto"/>
                    <w:bottom w:val="none" w:sz="0" w:space="0" w:color="auto"/>
                    <w:right w:val="none" w:sz="0" w:space="0" w:color="auto"/>
                  </w:divBdr>
                </w:div>
                <w:div w:id="582689235">
                  <w:marLeft w:val="0"/>
                  <w:marRight w:val="30"/>
                  <w:marTop w:val="0"/>
                  <w:marBottom w:val="0"/>
                  <w:divBdr>
                    <w:top w:val="none" w:sz="0" w:space="0" w:color="auto"/>
                    <w:left w:val="none" w:sz="0" w:space="0" w:color="auto"/>
                    <w:bottom w:val="none" w:sz="0" w:space="0" w:color="auto"/>
                    <w:right w:val="none" w:sz="0" w:space="0" w:color="auto"/>
                  </w:divBdr>
                </w:div>
                <w:div w:id="582841008">
                  <w:marLeft w:val="0"/>
                  <w:marRight w:val="0"/>
                  <w:marTop w:val="0"/>
                  <w:marBottom w:val="0"/>
                  <w:divBdr>
                    <w:top w:val="none" w:sz="0" w:space="0" w:color="auto"/>
                    <w:left w:val="none" w:sz="0" w:space="0" w:color="auto"/>
                    <w:bottom w:val="none" w:sz="0" w:space="0" w:color="auto"/>
                    <w:right w:val="none" w:sz="0" w:space="0" w:color="auto"/>
                  </w:divBdr>
                </w:div>
                <w:div w:id="583030969">
                  <w:marLeft w:val="0"/>
                  <w:marRight w:val="0"/>
                  <w:marTop w:val="225"/>
                  <w:marBottom w:val="0"/>
                  <w:divBdr>
                    <w:top w:val="none" w:sz="0" w:space="0" w:color="auto"/>
                    <w:left w:val="none" w:sz="0" w:space="0" w:color="auto"/>
                    <w:bottom w:val="none" w:sz="0" w:space="0" w:color="auto"/>
                    <w:right w:val="none" w:sz="0" w:space="0" w:color="auto"/>
                  </w:divBdr>
                </w:div>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 w:id="583300541">
                  <w:marLeft w:val="0"/>
                  <w:marRight w:val="0"/>
                  <w:marTop w:val="0"/>
                  <w:marBottom w:val="0"/>
                  <w:divBdr>
                    <w:top w:val="none" w:sz="0" w:space="0" w:color="auto"/>
                    <w:left w:val="none" w:sz="0" w:space="0" w:color="auto"/>
                    <w:bottom w:val="none" w:sz="0" w:space="0" w:color="auto"/>
                    <w:right w:val="none" w:sz="0" w:space="0" w:color="auto"/>
                  </w:divBdr>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066">
                  <w:marLeft w:val="0"/>
                  <w:marRight w:val="0"/>
                  <w:marTop w:val="0"/>
                  <w:marBottom w:val="0"/>
                  <w:divBdr>
                    <w:top w:val="none" w:sz="0" w:space="0" w:color="auto"/>
                    <w:left w:val="none" w:sz="0" w:space="0" w:color="auto"/>
                    <w:bottom w:val="none" w:sz="0" w:space="0" w:color="auto"/>
                    <w:right w:val="none" w:sz="0" w:space="0" w:color="auto"/>
                  </w:divBdr>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
                  </w:divsChild>
                </w:div>
                <w:div w:id="583608546">
                  <w:marLeft w:val="0"/>
                  <w:marRight w:val="0"/>
                  <w:marTop w:val="0"/>
                  <w:marBottom w:val="0"/>
                  <w:divBdr>
                    <w:top w:val="none" w:sz="0" w:space="0" w:color="auto"/>
                    <w:left w:val="none" w:sz="0" w:space="0" w:color="auto"/>
                    <w:bottom w:val="none" w:sz="0" w:space="0" w:color="auto"/>
                    <w:right w:val="none" w:sz="0" w:space="0" w:color="auto"/>
                  </w:divBdr>
                </w:div>
                <w:div w:id="583611108">
                  <w:marLeft w:val="0"/>
                  <w:marRight w:val="0"/>
                  <w:marTop w:val="0"/>
                  <w:marBottom w:val="0"/>
                  <w:divBdr>
                    <w:top w:val="none" w:sz="0" w:space="0" w:color="auto"/>
                    <w:left w:val="none" w:sz="0" w:space="0" w:color="auto"/>
                    <w:bottom w:val="none" w:sz="0" w:space="0" w:color="auto"/>
                    <w:right w:val="none" w:sz="0" w:space="0" w:color="auto"/>
                  </w:divBdr>
                </w:div>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584076313">
                  <w:marLeft w:val="0"/>
                  <w:marRight w:val="0"/>
                  <w:marTop w:val="0"/>
                  <w:marBottom w:val="0"/>
                  <w:divBdr>
                    <w:top w:val="none" w:sz="0" w:space="0" w:color="auto"/>
                    <w:left w:val="none" w:sz="0" w:space="0" w:color="auto"/>
                    <w:bottom w:val="none" w:sz="0" w:space="0" w:color="auto"/>
                    <w:right w:val="none" w:sz="0" w:space="0" w:color="auto"/>
                  </w:divBdr>
                </w:div>
                <w:div w:id="584194814">
                  <w:marLeft w:val="0"/>
                  <w:marRight w:val="0"/>
                  <w:marTop w:val="0"/>
                  <w:marBottom w:val="0"/>
                  <w:divBdr>
                    <w:top w:val="none" w:sz="0" w:space="0" w:color="auto"/>
                    <w:left w:val="none" w:sz="0" w:space="0" w:color="auto"/>
                    <w:bottom w:val="none" w:sz="0" w:space="0" w:color="auto"/>
                    <w:right w:val="none" w:sz="0" w:space="0" w:color="auto"/>
                  </w:divBdr>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085">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4612369">
                  <w:marLeft w:val="0"/>
                  <w:marRight w:val="0"/>
                  <w:marTop w:val="0"/>
                  <w:marBottom w:val="0"/>
                  <w:divBdr>
                    <w:top w:val="none" w:sz="0" w:space="0" w:color="auto"/>
                    <w:left w:val="none" w:sz="0" w:space="0" w:color="auto"/>
                    <w:bottom w:val="none" w:sz="0" w:space="0" w:color="auto"/>
                    <w:right w:val="none" w:sz="0" w:space="0" w:color="auto"/>
                  </w:divBdr>
                </w:div>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 w:id="584801096">
                  <w:marLeft w:val="0"/>
                  <w:marRight w:val="0"/>
                  <w:marTop w:val="0"/>
                  <w:marBottom w:val="0"/>
                  <w:divBdr>
                    <w:top w:val="none" w:sz="0" w:space="0" w:color="auto"/>
                    <w:left w:val="none" w:sz="0" w:space="0" w:color="auto"/>
                    <w:bottom w:val="none" w:sz="0" w:space="0" w:color="auto"/>
                    <w:right w:val="none" w:sz="0" w:space="0" w:color="auto"/>
                  </w:divBdr>
                </w:div>
                <w:div w:id="584994317">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 w:id="585266573">
                  <w:marLeft w:val="0"/>
                  <w:marRight w:val="75"/>
                  <w:marTop w:val="0"/>
                  <w:marBottom w:val="0"/>
                  <w:divBdr>
                    <w:top w:val="none" w:sz="0" w:space="0" w:color="auto"/>
                    <w:left w:val="none" w:sz="0" w:space="0" w:color="auto"/>
                    <w:bottom w:val="none" w:sz="0" w:space="0" w:color="auto"/>
                    <w:right w:val="none" w:sz="0" w:space="0" w:color="auto"/>
                  </w:divBdr>
                </w:div>
                <w:div w:id="585269069">
                  <w:marLeft w:val="0"/>
                  <w:marRight w:val="0"/>
                  <w:marTop w:val="0"/>
                  <w:marBottom w:val="0"/>
                  <w:divBdr>
                    <w:top w:val="none" w:sz="0" w:space="0" w:color="auto"/>
                    <w:left w:val="none" w:sz="0" w:space="0" w:color="auto"/>
                    <w:bottom w:val="none" w:sz="0" w:space="0" w:color="auto"/>
                    <w:right w:val="none" w:sz="0" w:space="0" w:color="auto"/>
                  </w:divBdr>
                </w:div>
                <w:div w:id="585306098">
                  <w:marLeft w:val="0"/>
                  <w:marRight w:val="0"/>
                  <w:marTop w:val="0"/>
                  <w:marBottom w:val="480"/>
                  <w:divBdr>
                    <w:top w:val="none" w:sz="0" w:space="0" w:color="auto"/>
                    <w:left w:val="none" w:sz="0" w:space="0" w:color="auto"/>
                    <w:bottom w:val="none" w:sz="0" w:space="0" w:color="auto"/>
                    <w:right w:val="none" w:sz="0" w:space="0" w:color="auto"/>
                  </w:divBdr>
                </w:div>
                <w:div w:id="585384944">
                  <w:marLeft w:val="75"/>
                  <w:marRight w:val="0"/>
                  <w:marTop w:val="0"/>
                  <w:marBottom w:val="0"/>
                  <w:divBdr>
                    <w:top w:val="none" w:sz="0" w:space="0" w:color="auto"/>
                    <w:left w:val="none" w:sz="0" w:space="0" w:color="auto"/>
                    <w:bottom w:val="none" w:sz="0" w:space="0" w:color="auto"/>
                    <w:right w:val="none" w:sz="0" w:space="0" w:color="auto"/>
                  </w:divBdr>
                </w:div>
                <w:div w:id="585529571">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585651913">
                  <w:marLeft w:val="0"/>
                  <w:marRight w:val="0"/>
                  <w:marTop w:val="0"/>
                  <w:marBottom w:val="0"/>
                  <w:divBdr>
                    <w:top w:val="none" w:sz="0" w:space="0" w:color="auto"/>
                    <w:left w:val="none" w:sz="0" w:space="0" w:color="auto"/>
                    <w:bottom w:val="none" w:sz="0" w:space="0" w:color="auto"/>
                    <w:right w:val="none" w:sz="0" w:space="0" w:color="auto"/>
                  </w:divBdr>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 w:id="585770190">
                  <w:marLeft w:val="0"/>
                  <w:marRight w:val="0"/>
                  <w:marTop w:val="0"/>
                  <w:marBottom w:val="0"/>
                  <w:divBdr>
                    <w:top w:val="none" w:sz="0" w:space="0" w:color="auto"/>
                    <w:left w:val="none" w:sz="0" w:space="0" w:color="auto"/>
                    <w:bottom w:val="none" w:sz="0" w:space="0" w:color="auto"/>
                    <w:right w:val="none" w:sz="0" w:space="0" w:color="auto"/>
                  </w:divBdr>
                </w:div>
                <w:div w:id="585850171">
                  <w:marLeft w:val="0"/>
                  <w:marRight w:val="0"/>
                  <w:marTop w:val="225"/>
                  <w:marBottom w:val="0"/>
                  <w:divBdr>
                    <w:top w:val="none" w:sz="0" w:space="0" w:color="auto"/>
                    <w:left w:val="none" w:sz="0" w:space="0" w:color="auto"/>
                    <w:bottom w:val="none" w:sz="0" w:space="0" w:color="auto"/>
                    <w:right w:val="none" w:sz="0" w:space="0" w:color="auto"/>
                  </w:divBdr>
                </w:div>
                <w:div w:id="585920629">
                  <w:marLeft w:val="0"/>
                  <w:marRight w:val="0"/>
                  <w:marTop w:val="0"/>
                  <w:marBottom w:val="0"/>
                  <w:divBdr>
                    <w:top w:val="none" w:sz="0" w:space="0" w:color="auto"/>
                    <w:left w:val="none" w:sz="0" w:space="0" w:color="auto"/>
                    <w:bottom w:val="none" w:sz="0" w:space="0" w:color="auto"/>
                    <w:right w:val="none" w:sz="0" w:space="0" w:color="auto"/>
                  </w:divBdr>
                </w:div>
                <w:div w:id="585962307">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
                <w:div w:id="586309282">
                  <w:marLeft w:val="0"/>
                  <w:marRight w:val="0"/>
                  <w:marTop w:val="0"/>
                  <w:marBottom w:val="0"/>
                  <w:divBdr>
                    <w:top w:val="none" w:sz="0" w:space="0" w:color="auto"/>
                    <w:left w:val="none" w:sz="0" w:space="0" w:color="auto"/>
                    <w:bottom w:val="none" w:sz="0" w:space="0" w:color="auto"/>
                    <w:right w:val="none" w:sz="0" w:space="0" w:color="auto"/>
                  </w:divBdr>
                </w:div>
                <w:div w:id="586425272">
                  <w:marLeft w:val="0"/>
                  <w:marRight w:val="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 w:id="586698637">
                  <w:marLeft w:val="0"/>
                  <w:marRight w:val="0"/>
                  <w:marTop w:val="0"/>
                  <w:marBottom w:val="0"/>
                  <w:divBdr>
                    <w:top w:val="none" w:sz="0" w:space="0" w:color="auto"/>
                    <w:left w:val="none" w:sz="0" w:space="0" w:color="auto"/>
                    <w:bottom w:val="none" w:sz="0" w:space="0" w:color="auto"/>
                    <w:right w:val="none" w:sz="0" w:space="0" w:color="auto"/>
                  </w:divBdr>
                </w:div>
                <w:div w:id="586768901">
                  <w:marLeft w:val="0"/>
                  <w:marRight w:val="0"/>
                  <w:marTop w:val="0"/>
                  <w:marBottom w:val="0"/>
                  <w:divBdr>
                    <w:top w:val="none" w:sz="0" w:space="0" w:color="auto"/>
                    <w:left w:val="none" w:sz="0" w:space="0" w:color="auto"/>
                    <w:bottom w:val="none" w:sz="0" w:space="0" w:color="auto"/>
                    <w:right w:val="none" w:sz="0" w:space="0" w:color="auto"/>
                  </w:divBdr>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
                            <w:div w:id="929850804">
                              <w:marLeft w:val="0"/>
                              <w:marRight w:val="30"/>
                              <w:marTop w:val="0"/>
                              <w:marBottom w:val="0"/>
                              <w:divBdr>
                                <w:top w:val="none" w:sz="0" w:space="0" w:color="auto"/>
                                <w:left w:val="none" w:sz="0" w:space="0" w:color="auto"/>
                                <w:bottom w:val="none" w:sz="0" w:space="0" w:color="auto"/>
                                <w:right w:val="none" w:sz="0" w:space="0" w:color="auto"/>
                              </w:divBdr>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
                        <w:div w:id="876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587034476">
                  <w:marLeft w:val="0"/>
                  <w:marRight w:val="0"/>
                  <w:marTop w:val="0"/>
                  <w:marBottom w:val="75"/>
                  <w:divBdr>
                    <w:top w:val="none" w:sz="0" w:space="0" w:color="auto"/>
                    <w:left w:val="none" w:sz="0" w:space="0" w:color="auto"/>
                    <w:bottom w:val="none" w:sz="0" w:space="0" w:color="auto"/>
                    <w:right w:val="none" w:sz="0" w:space="0" w:color="auto"/>
                  </w:divBdr>
                </w:div>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
                  </w:divsChild>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sChild>
                </w:div>
                <w:div w:id="587471356">
                  <w:marLeft w:val="0"/>
                  <w:marRight w:val="0"/>
                  <w:marTop w:val="0"/>
                  <w:marBottom w:val="0"/>
                  <w:divBdr>
                    <w:top w:val="none" w:sz="0" w:space="0" w:color="auto"/>
                    <w:left w:val="none" w:sz="0" w:space="0" w:color="auto"/>
                    <w:bottom w:val="none" w:sz="0" w:space="0" w:color="auto"/>
                    <w:right w:val="none" w:sz="0" w:space="0" w:color="auto"/>
                  </w:divBdr>
                </w:div>
                <w:div w:id="587733928">
                  <w:marLeft w:val="0"/>
                  <w:marRight w:val="0"/>
                  <w:marTop w:val="450"/>
                  <w:marBottom w:val="450"/>
                  <w:divBdr>
                    <w:top w:val="none" w:sz="0" w:space="0" w:color="auto"/>
                    <w:left w:val="none" w:sz="0" w:space="0" w:color="auto"/>
                    <w:bottom w:val="none" w:sz="0" w:space="0" w:color="auto"/>
                    <w:right w:val="none" w:sz="0" w:space="0" w:color="auto"/>
                  </w:divBdr>
                </w:div>
                <w:div w:id="588389948">
                  <w:marLeft w:val="0"/>
                  <w:marRight w:val="0"/>
                  <w:marTop w:val="0"/>
                  <w:marBottom w:val="0"/>
                  <w:divBdr>
                    <w:top w:val="none" w:sz="0" w:space="0" w:color="auto"/>
                    <w:left w:val="none" w:sz="0" w:space="0" w:color="auto"/>
                    <w:bottom w:val="none" w:sz="0" w:space="0" w:color="auto"/>
                    <w:right w:val="none" w:sz="0" w:space="0" w:color="auto"/>
                  </w:divBdr>
                </w:div>
                <w:div w:id="588466471">
                  <w:marLeft w:val="0"/>
                  <w:marRight w:val="0"/>
                  <w:marTop w:val="0"/>
                  <w:marBottom w:val="0"/>
                  <w:divBdr>
                    <w:top w:val="none" w:sz="0" w:space="0" w:color="auto"/>
                    <w:left w:val="none" w:sz="0" w:space="0" w:color="auto"/>
                    <w:bottom w:val="none" w:sz="0" w:space="0" w:color="auto"/>
                    <w:right w:val="none" w:sz="0" w:space="0" w:color="auto"/>
                  </w:divBdr>
                </w:div>
                <w:div w:id="588539339">
                  <w:marLeft w:val="0"/>
                  <w:marRight w:val="0"/>
                  <w:marTop w:val="0"/>
                  <w:marBottom w:val="0"/>
                  <w:divBdr>
                    <w:top w:val="none" w:sz="0" w:space="0" w:color="auto"/>
                    <w:left w:val="none" w:sz="0" w:space="0" w:color="auto"/>
                    <w:bottom w:val="none" w:sz="0" w:space="0" w:color="auto"/>
                    <w:right w:val="none" w:sz="0" w:space="0" w:color="auto"/>
                  </w:divBdr>
                </w:div>
                <w:div w:id="588583926">
                  <w:marLeft w:val="0"/>
                  <w:marRight w:val="0"/>
                  <w:marTop w:val="0"/>
                  <w:marBottom w:val="0"/>
                  <w:divBdr>
                    <w:top w:val="none" w:sz="0" w:space="0" w:color="auto"/>
                    <w:left w:val="none" w:sz="0" w:space="0" w:color="auto"/>
                    <w:bottom w:val="none" w:sz="0" w:space="0" w:color="auto"/>
                    <w:right w:val="none" w:sz="0" w:space="0" w:color="auto"/>
                  </w:divBdr>
                </w:div>
                <w:div w:id="588662632">
                  <w:marLeft w:val="0"/>
                  <w:marRight w:val="0"/>
                  <w:marTop w:val="0"/>
                  <w:marBottom w:val="240"/>
                  <w:divBdr>
                    <w:top w:val="none" w:sz="0" w:space="0" w:color="auto"/>
                    <w:left w:val="none" w:sz="0" w:space="0" w:color="auto"/>
                    <w:bottom w:val="none" w:sz="0" w:space="0" w:color="auto"/>
                    <w:right w:val="none" w:sz="0" w:space="0" w:color="auto"/>
                  </w:divBdr>
                  <w:divsChild>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 w:id="588734530">
                  <w:marLeft w:val="0"/>
                  <w:marRight w:val="0"/>
                  <w:marTop w:val="0"/>
                  <w:marBottom w:val="0"/>
                  <w:divBdr>
                    <w:top w:val="none" w:sz="0" w:space="0" w:color="auto"/>
                    <w:left w:val="none" w:sz="0" w:space="0" w:color="auto"/>
                    <w:bottom w:val="none" w:sz="0" w:space="0" w:color="auto"/>
                    <w:right w:val="none" w:sz="0" w:space="0" w:color="auto"/>
                  </w:divBdr>
                </w:div>
                <w:div w:id="58877941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589196128">
                  <w:marLeft w:val="0"/>
                  <w:marRight w:val="0"/>
                  <w:marTop w:val="0"/>
                  <w:marBottom w:val="0"/>
                  <w:divBdr>
                    <w:top w:val="none" w:sz="0" w:space="0" w:color="auto"/>
                    <w:left w:val="none" w:sz="0" w:space="0" w:color="auto"/>
                    <w:bottom w:val="none" w:sz="0" w:space="0" w:color="auto"/>
                    <w:right w:val="none" w:sz="0" w:space="0" w:color="auto"/>
                  </w:divBdr>
                  <w:divsChild>
                    <w:div w:id="990058121">
                      <w:marLeft w:val="0"/>
                      <w:marRight w:val="0"/>
                      <w:marTop w:val="0"/>
                      <w:marBottom w:val="0"/>
                      <w:divBdr>
                        <w:top w:val="none" w:sz="0" w:space="0" w:color="auto"/>
                        <w:left w:val="none" w:sz="0" w:space="0" w:color="auto"/>
                        <w:bottom w:val="none" w:sz="0" w:space="0" w:color="auto"/>
                        <w:right w:val="none" w:sz="0" w:space="0" w:color="auto"/>
                      </w:divBdr>
                    </w:div>
                  </w:divsChild>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
                  </w:divsChild>
                </w:div>
                <w:div w:id="589389129">
                  <w:marLeft w:val="0"/>
                  <w:marRight w:val="0"/>
                  <w:marTop w:val="0"/>
                  <w:marBottom w:val="0"/>
                  <w:divBdr>
                    <w:top w:val="none" w:sz="0" w:space="0" w:color="auto"/>
                    <w:left w:val="none" w:sz="0" w:space="0" w:color="auto"/>
                    <w:bottom w:val="none" w:sz="0" w:space="0" w:color="auto"/>
                    <w:right w:val="none" w:sz="0" w:space="0" w:color="auto"/>
                  </w:divBdr>
                </w:div>
                <w:div w:id="589391975">
                  <w:marLeft w:val="0"/>
                  <w:marRight w:val="0"/>
                  <w:marTop w:val="0"/>
                  <w:marBottom w:val="0"/>
                  <w:divBdr>
                    <w:top w:val="none" w:sz="0" w:space="0" w:color="auto"/>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
                    <w:div w:id="186450989">
                      <w:marLeft w:val="0"/>
                      <w:marRight w:val="0"/>
                      <w:marTop w:val="0"/>
                      <w:marBottom w:val="0"/>
                      <w:divBdr>
                        <w:top w:val="none" w:sz="0" w:space="0" w:color="auto"/>
                        <w:left w:val="none" w:sz="0" w:space="0" w:color="auto"/>
                        <w:bottom w:val="none" w:sz="0" w:space="0" w:color="auto"/>
                        <w:right w:val="none" w:sz="0" w:space="0" w:color="auto"/>
                      </w:divBdr>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
                    <w:div w:id="1227952641">
                      <w:marLeft w:val="0"/>
                      <w:marRight w:val="0"/>
                      <w:marTop w:val="0"/>
                      <w:marBottom w:val="0"/>
                      <w:divBdr>
                        <w:top w:val="none" w:sz="0" w:space="0" w:color="auto"/>
                        <w:left w:val="none" w:sz="0" w:space="0" w:color="auto"/>
                        <w:bottom w:val="none" w:sz="0" w:space="0" w:color="auto"/>
                        <w:right w:val="none" w:sz="0" w:space="0" w:color="auto"/>
                      </w:divBdr>
                    </w:div>
                  </w:divsChild>
                </w:div>
                <w:div w:id="589654797">
                  <w:marLeft w:val="0"/>
                  <w:marRight w:val="0"/>
                  <w:marTop w:val="0"/>
                  <w:marBottom w:val="105"/>
                  <w:divBdr>
                    <w:top w:val="none" w:sz="0" w:space="0" w:color="auto"/>
                    <w:left w:val="none" w:sz="0" w:space="0" w:color="auto"/>
                    <w:bottom w:val="none" w:sz="0" w:space="0" w:color="auto"/>
                    <w:right w:val="none" w:sz="0" w:space="0" w:color="auto"/>
                  </w:divBdr>
                </w:div>
                <w:div w:id="589856586">
                  <w:marLeft w:val="300"/>
                  <w:marRight w:val="300"/>
                  <w:marTop w:val="0"/>
                  <w:marBottom w:val="0"/>
                  <w:divBdr>
                    <w:top w:val="none" w:sz="0" w:space="0" w:color="auto"/>
                    <w:left w:val="none" w:sz="0" w:space="0" w:color="auto"/>
                    <w:bottom w:val="none" w:sz="0" w:space="0" w:color="auto"/>
                    <w:right w:val="none" w:sz="0" w:space="0" w:color="auto"/>
                  </w:divBdr>
                </w:div>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0116144">
                  <w:marLeft w:val="0"/>
                  <w:marRight w:val="0"/>
                  <w:marTop w:val="0"/>
                  <w:marBottom w:val="0"/>
                  <w:divBdr>
                    <w:top w:val="none" w:sz="0" w:space="0" w:color="auto"/>
                    <w:left w:val="none" w:sz="0" w:space="0" w:color="auto"/>
                    <w:bottom w:val="none" w:sz="0" w:space="0" w:color="auto"/>
                    <w:right w:val="none" w:sz="0" w:space="0" w:color="auto"/>
                  </w:divBdr>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306">
                  <w:marLeft w:val="0"/>
                  <w:marRight w:val="0"/>
                  <w:marTop w:val="0"/>
                  <w:marBottom w:val="180"/>
                  <w:divBdr>
                    <w:top w:val="none" w:sz="0" w:space="0" w:color="auto"/>
                    <w:left w:val="none" w:sz="0" w:space="0" w:color="auto"/>
                    <w:bottom w:val="single" w:sz="6" w:space="6" w:color="EEEEEE"/>
                    <w:right w:val="none" w:sz="0" w:space="0" w:color="auto"/>
                  </w:divBdr>
                </w:div>
                <w:div w:id="590705671">
                  <w:marLeft w:val="0"/>
                  <w:marRight w:val="0"/>
                  <w:marTop w:val="0"/>
                  <w:marBottom w:val="0"/>
                  <w:divBdr>
                    <w:top w:val="none" w:sz="0" w:space="0" w:color="auto"/>
                    <w:left w:val="none" w:sz="0" w:space="0" w:color="auto"/>
                    <w:bottom w:val="none" w:sz="0" w:space="0" w:color="auto"/>
                    <w:right w:val="none" w:sz="0" w:space="0" w:color="auto"/>
                  </w:divBdr>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906">
                  <w:marLeft w:val="0"/>
                  <w:marRight w:val="0"/>
                  <w:marTop w:val="0"/>
                  <w:marBottom w:val="0"/>
                  <w:divBdr>
                    <w:top w:val="none" w:sz="0" w:space="0" w:color="auto"/>
                    <w:left w:val="none" w:sz="0" w:space="0" w:color="auto"/>
                    <w:bottom w:val="none" w:sz="0" w:space="0" w:color="auto"/>
                    <w:right w:val="none" w:sz="0" w:space="0" w:color="auto"/>
                  </w:divBdr>
                </w:div>
                <w:div w:id="591202331">
                  <w:marLeft w:val="0"/>
                  <w:marRight w:val="0"/>
                  <w:marTop w:val="0"/>
                  <w:marBottom w:val="0"/>
                  <w:divBdr>
                    <w:top w:val="none" w:sz="0" w:space="0" w:color="auto"/>
                    <w:left w:val="none" w:sz="0" w:space="0" w:color="auto"/>
                    <w:bottom w:val="none" w:sz="0" w:space="0" w:color="auto"/>
                    <w:right w:val="none" w:sz="0" w:space="0" w:color="auto"/>
                  </w:divBdr>
                </w:div>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 w:id="591741422">
                  <w:marLeft w:val="0"/>
                  <w:marRight w:val="0"/>
                  <w:marTop w:val="0"/>
                  <w:marBottom w:val="0"/>
                  <w:divBdr>
                    <w:top w:val="none" w:sz="0" w:space="0" w:color="auto"/>
                    <w:left w:val="none" w:sz="0" w:space="0" w:color="auto"/>
                    <w:bottom w:val="none" w:sz="0" w:space="0" w:color="auto"/>
                    <w:right w:val="none" w:sz="0" w:space="0" w:color="auto"/>
                  </w:divBdr>
                  <w:divsChild>
                    <w:div w:id="58864744">
                      <w:marLeft w:val="0"/>
                      <w:marRight w:val="0"/>
                      <w:marTop w:val="0"/>
                      <w:marBottom w:val="0"/>
                      <w:divBdr>
                        <w:top w:val="none" w:sz="0" w:space="0" w:color="auto"/>
                        <w:left w:val="none" w:sz="0" w:space="0" w:color="auto"/>
                        <w:bottom w:val="none" w:sz="0" w:space="0" w:color="auto"/>
                        <w:right w:val="none" w:sz="0" w:space="0" w:color="auto"/>
                      </w:divBdr>
                      <w:divsChild>
                        <w:div w:id="296304591">
                          <w:marLeft w:val="0"/>
                          <w:marRight w:val="0"/>
                          <w:marTop w:val="0"/>
                          <w:marBottom w:val="0"/>
                          <w:divBdr>
                            <w:top w:val="none" w:sz="0" w:space="0" w:color="auto"/>
                            <w:left w:val="none" w:sz="0" w:space="0" w:color="auto"/>
                            <w:bottom w:val="none" w:sz="0" w:space="0" w:color="auto"/>
                            <w:right w:val="none" w:sz="0" w:space="0" w:color="auto"/>
                          </w:divBdr>
                          <w:divsChild>
                            <w:div w:id="633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363">
                  <w:marLeft w:val="0"/>
                  <w:marRight w:val="0"/>
                  <w:marTop w:val="0"/>
                  <w:marBottom w:val="0"/>
                  <w:divBdr>
                    <w:top w:val="none" w:sz="0" w:space="0" w:color="auto"/>
                    <w:left w:val="none" w:sz="0" w:space="0" w:color="auto"/>
                    <w:bottom w:val="none" w:sz="0" w:space="0" w:color="auto"/>
                    <w:right w:val="none" w:sz="0" w:space="0" w:color="auto"/>
                  </w:divBdr>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
                <w:div w:id="592131652">
                  <w:marLeft w:val="0"/>
                  <w:marRight w:val="0"/>
                  <w:marTop w:val="0"/>
                  <w:marBottom w:val="0"/>
                  <w:divBdr>
                    <w:top w:val="none" w:sz="0" w:space="0" w:color="auto"/>
                    <w:left w:val="none" w:sz="0" w:space="0" w:color="auto"/>
                    <w:bottom w:val="none" w:sz="0" w:space="0" w:color="auto"/>
                    <w:right w:val="none" w:sz="0" w:space="0" w:color="auto"/>
                  </w:divBdr>
                </w:div>
                <w:div w:id="592318671">
                  <w:marLeft w:val="0"/>
                  <w:marRight w:val="0"/>
                  <w:marTop w:val="0"/>
                  <w:marBottom w:val="0"/>
                  <w:divBdr>
                    <w:top w:val="none" w:sz="0" w:space="0" w:color="auto"/>
                    <w:left w:val="none" w:sz="0" w:space="0" w:color="auto"/>
                    <w:bottom w:val="none" w:sz="0" w:space="0" w:color="auto"/>
                    <w:right w:val="none" w:sz="0" w:space="0" w:color="auto"/>
                  </w:divBdr>
                </w:div>
                <w:div w:id="592321172">
                  <w:marLeft w:val="0"/>
                  <w:marRight w:val="0"/>
                  <w:marTop w:val="0"/>
                  <w:marBottom w:val="0"/>
                  <w:divBdr>
                    <w:top w:val="none" w:sz="0" w:space="0" w:color="auto"/>
                    <w:left w:val="none" w:sz="0" w:space="0" w:color="auto"/>
                    <w:bottom w:val="none" w:sz="0" w:space="0" w:color="auto"/>
                    <w:right w:val="none" w:sz="0" w:space="0" w:color="auto"/>
                  </w:divBdr>
                </w:div>
                <w:div w:id="592393669">
                  <w:marLeft w:val="0"/>
                  <w:marRight w:val="0"/>
                  <w:marTop w:val="0"/>
                  <w:marBottom w:val="0"/>
                  <w:divBdr>
                    <w:top w:val="none" w:sz="0" w:space="0" w:color="auto"/>
                    <w:left w:val="none" w:sz="0" w:space="0" w:color="auto"/>
                    <w:bottom w:val="none" w:sz="0" w:space="0" w:color="auto"/>
                    <w:right w:val="none" w:sz="0" w:space="0" w:color="auto"/>
                  </w:divBdr>
                </w:div>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
                <w:div w:id="592858080">
                  <w:marLeft w:val="0"/>
                  <w:marRight w:val="0"/>
                  <w:marTop w:val="0"/>
                  <w:marBottom w:val="0"/>
                  <w:divBdr>
                    <w:top w:val="none" w:sz="0" w:space="0" w:color="auto"/>
                    <w:left w:val="none" w:sz="0" w:space="0" w:color="auto"/>
                    <w:bottom w:val="none" w:sz="0" w:space="0" w:color="auto"/>
                    <w:right w:val="none" w:sz="0" w:space="0" w:color="auto"/>
                  </w:divBdr>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2511">
                  <w:marLeft w:val="0"/>
                  <w:marRight w:val="0"/>
                  <w:marTop w:val="240"/>
                  <w:marBottom w:val="0"/>
                  <w:divBdr>
                    <w:top w:val="none" w:sz="0" w:space="0" w:color="auto"/>
                    <w:left w:val="none" w:sz="0" w:space="0" w:color="auto"/>
                    <w:bottom w:val="none" w:sz="0" w:space="0" w:color="auto"/>
                    <w:right w:val="none" w:sz="0" w:space="0" w:color="auto"/>
                  </w:divBdr>
                </w:div>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
                  </w:divsChild>
                </w:div>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
                  </w:divsChild>
                </w:div>
                <w:div w:id="593131822">
                  <w:marLeft w:val="0"/>
                  <w:marRight w:val="0"/>
                  <w:marTop w:val="0"/>
                  <w:marBottom w:val="0"/>
                  <w:divBdr>
                    <w:top w:val="none" w:sz="0" w:space="0" w:color="auto"/>
                    <w:left w:val="none" w:sz="0" w:space="0" w:color="auto"/>
                    <w:bottom w:val="none" w:sz="0" w:space="0" w:color="auto"/>
                    <w:right w:val="none" w:sz="0" w:space="0" w:color="auto"/>
                  </w:divBdr>
                </w:div>
                <w:div w:id="593168300">
                  <w:marLeft w:val="0"/>
                  <w:marRight w:val="0"/>
                  <w:marTop w:val="0"/>
                  <w:marBottom w:val="0"/>
                  <w:divBdr>
                    <w:top w:val="none" w:sz="0" w:space="0" w:color="auto"/>
                    <w:left w:val="none" w:sz="0" w:space="0" w:color="auto"/>
                    <w:bottom w:val="none" w:sz="0" w:space="0" w:color="auto"/>
                    <w:right w:val="none" w:sz="0" w:space="0" w:color="auto"/>
                  </w:divBdr>
                </w:div>
                <w:div w:id="593172666">
                  <w:marLeft w:val="0"/>
                  <w:marRight w:val="0"/>
                  <w:marTop w:val="0"/>
                  <w:marBottom w:val="0"/>
                  <w:divBdr>
                    <w:top w:val="none" w:sz="0" w:space="0" w:color="auto"/>
                    <w:left w:val="none" w:sz="0" w:space="0" w:color="auto"/>
                    <w:bottom w:val="none" w:sz="0" w:space="0" w:color="auto"/>
                    <w:right w:val="none" w:sz="0" w:space="0" w:color="auto"/>
                  </w:divBdr>
                  <w:divsChild>
                    <w:div w:id="324364356">
                      <w:marLeft w:val="0"/>
                      <w:marRight w:val="0"/>
                      <w:marTop w:val="0"/>
                      <w:marBottom w:val="0"/>
                      <w:divBdr>
                        <w:top w:val="none" w:sz="0" w:space="0" w:color="auto"/>
                        <w:left w:val="none" w:sz="0" w:space="0" w:color="auto"/>
                        <w:bottom w:val="none" w:sz="0" w:space="0" w:color="auto"/>
                        <w:right w:val="none" w:sz="0" w:space="0" w:color="auto"/>
                      </w:divBdr>
                      <w:divsChild>
                        <w:div w:id="103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 w:id="593822643">
                  <w:marLeft w:val="0"/>
                  <w:marRight w:val="0"/>
                  <w:marTop w:val="0"/>
                  <w:marBottom w:val="75"/>
                  <w:divBdr>
                    <w:top w:val="none" w:sz="0" w:space="0" w:color="auto"/>
                    <w:left w:val="none" w:sz="0" w:space="0" w:color="auto"/>
                    <w:bottom w:val="none" w:sz="0" w:space="0" w:color="auto"/>
                    <w:right w:val="none" w:sz="0" w:space="0" w:color="auto"/>
                  </w:divBdr>
                </w:div>
                <w:div w:id="593906015">
                  <w:marLeft w:val="600"/>
                  <w:marRight w:val="0"/>
                  <w:marTop w:val="0"/>
                  <w:marBottom w:val="105"/>
                  <w:divBdr>
                    <w:top w:val="none" w:sz="0" w:space="0" w:color="auto"/>
                    <w:left w:val="none" w:sz="0" w:space="0" w:color="auto"/>
                    <w:bottom w:val="none" w:sz="0" w:space="0" w:color="auto"/>
                    <w:right w:val="none" w:sz="0" w:space="0" w:color="auto"/>
                  </w:divBdr>
                </w:div>
                <w:div w:id="593976245">
                  <w:marLeft w:val="0"/>
                  <w:marRight w:val="0"/>
                  <w:marTop w:val="0"/>
                  <w:marBottom w:val="0"/>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278">
                  <w:marLeft w:val="0"/>
                  <w:marRight w:val="0"/>
                  <w:marTop w:val="0"/>
                  <w:marBottom w:val="0"/>
                  <w:divBdr>
                    <w:top w:val="none" w:sz="0" w:space="0" w:color="auto"/>
                    <w:left w:val="none" w:sz="0" w:space="0" w:color="auto"/>
                    <w:bottom w:val="none" w:sz="0" w:space="0" w:color="auto"/>
                    <w:right w:val="none" w:sz="0" w:space="0" w:color="auto"/>
                  </w:divBdr>
                </w:div>
                <w:div w:id="594241042">
                  <w:marLeft w:val="0"/>
                  <w:marRight w:val="0"/>
                  <w:marTop w:val="0"/>
                  <w:marBottom w:val="0"/>
                  <w:divBdr>
                    <w:top w:val="none" w:sz="0" w:space="0" w:color="auto"/>
                    <w:left w:val="none" w:sz="0" w:space="0" w:color="auto"/>
                    <w:bottom w:val="none" w:sz="0" w:space="0" w:color="auto"/>
                    <w:right w:val="none" w:sz="0" w:space="0" w:color="auto"/>
                  </w:divBdr>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 w:id="594366302">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 w:id="594482993">
                  <w:marLeft w:val="0"/>
                  <w:marRight w:val="0"/>
                  <w:marTop w:val="0"/>
                  <w:marBottom w:val="105"/>
                  <w:divBdr>
                    <w:top w:val="none" w:sz="0" w:space="0" w:color="auto"/>
                    <w:left w:val="none" w:sz="0" w:space="0" w:color="auto"/>
                    <w:bottom w:val="none" w:sz="0" w:space="0" w:color="auto"/>
                    <w:right w:val="none" w:sz="0" w:space="0" w:color="auto"/>
                  </w:divBdr>
                </w:div>
                <w:div w:id="594557262">
                  <w:marLeft w:val="0"/>
                  <w:marRight w:val="0"/>
                  <w:marTop w:val="0"/>
                  <w:marBottom w:val="0"/>
                  <w:divBdr>
                    <w:top w:val="none" w:sz="0" w:space="0" w:color="auto"/>
                    <w:left w:val="none" w:sz="0" w:space="0" w:color="auto"/>
                    <w:bottom w:val="none" w:sz="0" w:space="0" w:color="auto"/>
                    <w:right w:val="none" w:sz="0" w:space="0" w:color="auto"/>
                  </w:divBdr>
                </w:div>
                <w:div w:id="594753942">
                  <w:marLeft w:val="0"/>
                  <w:marRight w:val="0"/>
                  <w:marTop w:val="0"/>
                  <w:marBottom w:val="300"/>
                  <w:divBdr>
                    <w:top w:val="none" w:sz="0" w:space="0" w:color="auto"/>
                    <w:left w:val="none" w:sz="0" w:space="0" w:color="auto"/>
                    <w:bottom w:val="none" w:sz="0" w:space="0" w:color="auto"/>
                    <w:right w:val="none" w:sz="0" w:space="0" w:color="auto"/>
                  </w:divBdr>
                </w:div>
                <w:div w:id="594939370">
                  <w:marLeft w:val="0"/>
                  <w:marRight w:val="0"/>
                  <w:marTop w:val="0"/>
                  <w:marBottom w:val="0"/>
                  <w:divBdr>
                    <w:top w:val="none" w:sz="0" w:space="0" w:color="auto"/>
                    <w:left w:val="none" w:sz="0" w:space="0" w:color="auto"/>
                    <w:bottom w:val="none" w:sz="0" w:space="0" w:color="auto"/>
                    <w:right w:val="none" w:sz="0" w:space="0" w:color="auto"/>
                  </w:divBdr>
                </w:div>
                <w:div w:id="594940554">
                  <w:marLeft w:val="0"/>
                  <w:marRight w:val="0"/>
                  <w:marTop w:val="0"/>
                  <w:marBottom w:val="0"/>
                  <w:divBdr>
                    <w:top w:val="none" w:sz="0" w:space="0" w:color="auto"/>
                    <w:left w:val="none" w:sz="0" w:space="0" w:color="auto"/>
                    <w:bottom w:val="none" w:sz="0" w:space="0" w:color="auto"/>
                    <w:right w:val="none" w:sz="0" w:space="0" w:color="auto"/>
                  </w:divBdr>
                </w:div>
                <w:div w:id="595208944">
                  <w:marLeft w:val="0"/>
                  <w:marRight w:val="0"/>
                  <w:marTop w:val="0"/>
                  <w:marBottom w:val="0"/>
                  <w:divBdr>
                    <w:top w:val="none" w:sz="0" w:space="0" w:color="auto"/>
                    <w:left w:val="none" w:sz="0" w:space="0" w:color="auto"/>
                    <w:bottom w:val="none" w:sz="0" w:space="0" w:color="auto"/>
                    <w:right w:val="none" w:sz="0" w:space="0" w:color="auto"/>
                  </w:divBdr>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595334624">
                  <w:marLeft w:val="0"/>
                  <w:marRight w:val="0"/>
                  <w:marTop w:val="0"/>
                  <w:marBottom w:val="0"/>
                  <w:divBdr>
                    <w:top w:val="none" w:sz="0" w:space="0" w:color="auto"/>
                    <w:left w:val="none" w:sz="0" w:space="0" w:color="auto"/>
                    <w:bottom w:val="none" w:sz="0" w:space="0" w:color="auto"/>
                    <w:right w:val="none" w:sz="0" w:space="0" w:color="auto"/>
                  </w:divBdr>
                </w:div>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595557395">
                  <w:marLeft w:val="0"/>
                  <w:marRight w:val="135"/>
                  <w:marTop w:val="0"/>
                  <w:marBottom w:val="0"/>
                  <w:divBdr>
                    <w:top w:val="none" w:sz="0" w:space="0" w:color="auto"/>
                    <w:left w:val="none" w:sz="0" w:space="0" w:color="auto"/>
                    <w:bottom w:val="none" w:sz="0" w:space="0" w:color="auto"/>
                    <w:right w:val="none" w:sz="0" w:space="0" w:color="auto"/>
                  </w:divBdr>
                </w:div>
                <w:div w:id="595747799">
                  <w:marLeft w:val="0"/>
                  <w:marRight w:val="3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405789">
                  <w:marLeft w:val="0"/>
                  <w:marRight w:val="0"/>
                  <w:marTop w:val="0"/>
                  <w:marBottom w:val="0"/>
                  <w:divBdr>
                    <w:top w:val="none" w:sz="0" w:space="0" w:color="auto"/>
                    <w:left w:val="none" w:sz="0" w:space="0" w:color="auto"/>
                    <w:bottom w:val="none" w:sz="0" w:space="0" w:color="auto"/>
                    <w:right w:val="none" w:sz="0" w:space="0" w:color="auto"/>
                  </w:divBdr>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6642953">
                  <w:marLeft w:val="0"/>
                  <w:marRight w:val="0"/>
                  <w:marTop w:val="0"/>
                  <w:marBottom w:val="0"/>
                  <w:divBdr>
                    <w:top w:val="none" w:sz="0" w:space="0" w:color="auto"/>
                    <w:left w:val="none" w:sz="0" w:space="0" w:color="auto"/>
                    <w:bottom w:val="none" w:sz="0" w:space="0" w:color="auto"/>
                    <w:right w:val="none" w:sz="0" w:space="0" w:color="auto"/>
                  </w:divBdr>
                </w:div>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686">
                  <w:marLeft w:val="0"/>
                  <w:marRight w:val="0"/>
                  <w:marTop w:val="0"/>
                  <w:marBottom w:val="0"/>
                  <w:divBdr>
                    <w:top w:val="none" w:sz="0" w:space="0" w:color="auto"/>
                    <w:left w:val="none" w:sz="0" w:space="0" w:color="auto"/>
                    <w:bottom w:val="none" w:sz="0" w:space="0" w:color="auto"/>
                    <w:right w:val="none" w:sz="0" w:space="0" w:color="auto"/>
                  </w:divBdr>
                </w:div>
                <w:div w:id="596985059">
                  <w:marLeft w:val="0"/>
                  <w:marRight w:val="0"/>
                  <w:marTop w:val="0"/>
                  <w:marBottom w:val="0"/>
                  <w:divBdr>
                    <w:top w:val="none" w:sz="0" w:space="0" w:color="auto"/>
                    <w:left w:val="none" w:sz="0" w:space="0" w:color="auto"/>
                    <w:bottom w:val="none" w:sz="0" w:space="0" w:color="auto"/>
                    <w:right w:val="none" w:sz="0" w:space="0" w:color="auto"/>
                  </w:divBdr>
                </w:div>
                <w:div w:id="597056324">
                  <w:marLeft w:val="0"/>
                  <w:marRight w:val="0"/>
                  <w:marTop w:val="0"/>
                  <w:marBottom w:val="0"/>
                  <w:divBdr>
                    <w:top w:val="none" w:sz="0" w:space="0" w:color="auto"/>
                    <w:left w:val="none" w:sz="0" w:space="0" w:color="auto"/>
                    <w:bottom w:val="none" w:sz="0" w:space="0" w:color="auto"/>
                    <w:right w:val="none" w:sz="0" w:space="0" w:color="auto"/>
                  </w:divBdr>
                </w:div>
                <w:div w:id="597058403">
                  <w:marLeft w:val="0"/>
                  <w:marRight w:val="0"/>
                  <w:marTop w:val="0"/>
                  <w:marBottom w:val="0"/>
                  <w:divBdr>
                    <w:top w:val="none" w:sz="0" w:space="0" w:color="auto"/>
                    <w:left w:val="none" w:sz="0" w:space="0" w:color="auto"/>
                    <w:bottom w:val="none" w:sz="0" w:space="0" w:color="auto"/>
                    <w:right w:val="none" w:sz="0" w:space="0" w:color="auto"/>
                  </w:divBdr>
                </w:div>
                <w:div w:id="597062897">
                  <w:marLeft w:val="0"/>
                  <w:marRight w:val="0"/>
                  <w:marTop w:val="0"/>
                  <w:marBottom w:val="75"/>
                  <w:divBdr>
                    <w:top w:val="none" w:sz="0" w:space="0" w:color="auto"/>
                    <w:left w:val="none" w:sz="0" w:space="0" w:color="auto"/>
                    <w:bottom w:val="none" w:sz="0" w:space="0" w:color="auto"/>
                    <w:right w:val="none" w:sz="0" w:space="0" w:color="auto"/>
                  </w:divBdr>
                </w:div>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31272775">
                                  <w:marLeft w:val="0"/>
                                  <w:marRight w:val="0"/>
                                  <w:marTop w:val="0"/>
                                  <w:marBottom w:val="0"/>
                                  <w:divBdr>
                                    <w:top w:val="none" w:sz="0" w:space="0" w:color="auto"/>
                                    <w:left w:val="none" w:sz="0" w:space="0" w:color="auto"/>
                                    <w:bottom w:val="none" w:sz="0" w:space="0" w:color="auto"/>
                                    <w:right w:val="none" w:sz="0" w:space="0" w:color="auto"/>
                                  </w:divBdr>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5594993">
                                          <w:marLeft w:val="0"/>
                                          <w:marRight w:val="0"/>
                                          <w:marTop w:val="0"/>
                                          <w:marBottom w:val="0"/>
                                          <w:divBdr>
                                            <w:top w:val="none" w:sz="0" w:space="0" w:color="auto"/>
                                            <w:left w:val="none" w:sz="0" w:space="0" w:color="auto"/>
                                            <w:bottom w:val="none" w:sz="0" w:space="0" w:color="auto"/>
                                            <w:right w:val="none" w:sz="0" w:space="0" w:color="auto"/>
                                          </w:divBdr>
                                          <w:divsChild>
                                            <w:div w:id="743188376">
                                              <w:marLeft w:val="0"/>
                                              <w:marRight w:val="0"/>
                                              <w:marTop w:val="0"/>
                                              <w:marBottom w:val="0"/>
                                              <w:divBdr>
                                                <w:top w:val="none" w:sz="0" w:space="0" w:color="auto"/>
                                                <w:left w:val="none" w:sz="0" w:space="0" w:color="auto"/>
                                                <w:bottom w:val="none" w:sz="0" w:space="0" w:color="auto"/>
                                                <w:right w:val="none" w:sz="0" w:space="0" w:color="auto"/>
                                              </w:divBdr>
                                            </w:div>
                                            <w:div w:id="1043480912">
                                              <w:marLeft w:val="0"/>
                                              <w:marRight w:val="0"/>
                                              <w:marTop w:val="0"/>
                                              <w:marBottom w:val="0"/>
                                              <w:divBdr>
                                                <w:top w:val="none" w:sz="0" w:space="0" w:color="auto"/>
                                                <w:left w:val="none" w:sz="0" w:space="0" w:color="auto"/>
                                                <w:bottom w:val="none" w:sz="0" w:space="0" w:color="auto"/>
                                                <w:right w:val="none" w:sz="0" w:space="0" w:color="auto"/>
                                              </w:divBdr>
                                            </w:div>
                                          </w:divsChild>
                                        </w:div>
                                        <w:div w:id="271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sChild>
                </w:div>
                <w:div w:id="597983063">
                  <w:marLeft w:val="0"/>
                  <w:marRight w:val="75"/>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191">
                  <w:marLeft w:val="0"/>
                  <w:marRight w:val="0"/>
                  <w:marTop w:val="0"/>
                  <w:marBottom w:val="0"/>
                  <w:divBdr>
                    <w:top w:val="none" w:sz="0" w:space="0" w:color="auto"/>
                    <w:left w:val="none" w:sz="0" w:space="0" w:color="auto"/>
                    <w:bottom w:val="none" w:sz="0" w:space="0" w:color="auto"/>
                    <w:right w:val="none" w:sz="0" w:space="0" w:color="auto"/>
                  </w:divBdr>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598098384">
                  <w:marLeft w:val="0"/>
                  <w:marRight w:val="0"/>
                  <w:marTop w:val="0"/>
                  <w:marBottom w:val="0"/>
                  <w:divBdr>
                    <w:top w:val="none" w:sz="0" w:space="0" w:color="auto"/>
                    <w:left w:val="none" w:sz="0" w:space="0" w:color="auto"/>
                    <w:bottom w:val="none" w:sz="0" w:space="0" w:color="auto"/>
                    <w:right w:val="none" w:sz="0" w:space="0" w:color="auto"/>
                  </w:divBdr>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598411030">
                  <w:marLeft w:val="0"/>
                  <w:marRight w:val="0"/>
                  <w:marTop w:val="0"/>
                  <w:marBottom w:val="0"/>
                  <w:divBdr>
                    <w:top w:val="none" w:sz="0" w:space="0" w:color="auto"/>
                    <w:left w:val="none" w:sz="0" w:space="0" w:color="auto"/>
                    <w:bottom w:val="none" w:sz="0" w:space="0" w:color="auto"/>
                    <w:right w:val="none" w:sz="0" w:space="0" w:color="auto"/>
                  </w:divBdr>
                </w:div>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 w:id="598568787">
                  <w:marLeft w:val="0"/>
                  <w:marRight w:val="0"/>
                  <w:marTop w:val="0"/>
                  <w:marBottom w:val="0"/>
                  <w:divBdr>
                    <w:top w:val="none" w:sz="0" w:space="0" w:color="auto"/>
                    <w:left w:val="none" w:sz="0" w:space="0" w:color="auto"/>
                    <w:bottom w:val="none" w:sz="0" w:space="0" w:color="auto"/>
                    <w:right w:val="none" w:sz="0" w:space="0" w:color="auto"/>
                  </w:divBdr>
                </w:div>
                <w:div w:id="598638472">
                  <w:marLeft w:val="0"/>
                  <w:marRight w:val="0"/>
                  <w:marTop w:val="525"/>
                  <w:marBottom w:val="0"/>
                  <w:divBdr>
                    <w:top w:val="none" w:sz="0" w:space="0" w:color="auto"/>
                    <w:left w:val="none" w:sz="0" w:space="0" w:color="auto"/>
                    <w:bottom w:val="none" w:sz="0" w:space="0" w:color="auto"/>
                    <w:right w:val="none" w:sz="0" w:space="0" w:color="auto"/>
                  </w:divBdr>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599333582">
                  <w:marLeft w:val="0"/>
                  <w:marRight w:val="0"/>
                  <w:marTop w:val="0"/>
                  <w:marBottom w:val="0"/>
                  <w:divBdr>
                    <w:top w:val="none" w:sz="0" w:space="0" w:color="auto"/>
                    <w:left w:val="none" w:sz="0" w:space="0" w:color="auto"/>
                    <w:bottom w:val="none" w:sz="0" w:space="0" w:color="auto"/>
                    <w:right w:val="none" w:sz="0" w:space="0" w:color="auto"/>
                  </w:divBdr>
                </w:div>
                <w:div w:id="599340472">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 w:id="599530060">
                  <w:marLeft w:val="0"/>
                  <w:marRight w:val="0"/>
                  <w:marTop w:val="0"/>
                  <w:marBottom w:val="0"/>
                  <w:divBdr>
                    <w:top w:val="none" w:sz="0" w:space="0" w:color="auto"/>
                    <w:left w:val="none" w:sz="0" w:space="0" w:color="auto"/>
                    <w:bottom w:val="none" w:sz="0" w:space="0" w:color="auto"/>
                    <w:right w:val="none" w:sz="0" w:space="0" w:color="auto"/>
                  </w:divBdr>
                </w:div>
                <w:div w:id="599530073">
                  <w:marLeft w:val="0"/>
                  <w:marRight w:val="0"/>
                  <w:marTop w:val="0"/>
                  <w:marBottom w:val="0"/>
                  <w:divBdr>
                    <w:top w:val="none" w:sz="0" w:space="0" w:color="auto"/>
                    <w:left w:val="none" w:sz="0" w:space="0" w:color="auto"/>
                    <w:bottom w:val="none" w:sz="0" w:space="0" w:color="auto"/>
                    <w:right w:val="none" w:sz="0" w:space="0" w:color="auto"/>
                  </w:divBdr>
                </w:div>
                <w:div w:id="599533303">
                  <w:marLeft w:val="2100"/>
                  <w:marRight w:val="0"/>
                  <w:marTop w:val="0"/>
                  <w:marBottom w:val="0"/>
                  <w:divBdr>
                    <w:top w:val="none" w:sz="0" w:space="0" w:color="auto"/>
                    <w:left w:val="none" w:sz="0" w:space="0" w:color="auto"/>
                    <w:bottom w:val="none" w:sz="0" w:space="0" w:color="auto"/>
                    <w:right w:val="none" w:sz="0" w:space="0" w:color="auto"/>
                  </w:divBdr>
                </w:div>
                <w:div w:id="599990020">
                  <w:marLeft w:val="0"/>
                  <w:marRight w:val="0"/>
                  <w:marTop w:val="0"/>
                  <w:marBottom w:val="0"/>
                  <w:divBdr>
                    <w:top w:val="none" w:sz="0" w:space="0" w:color="auto"/>
                    <w:left w:val="none" w:sz="0" w:space="0" w:color="auto"/>
                    <w:bottom w:val="none" w:sz="0" w:space="0" w:color="auto"/>
                    <w:right w:val="none" w:sz="0" w:space="0" w:color="auto"/>
                  </w:divBdr>
                </w:div>
                <w:div w:id="599990523">
                  <w:marLeft w:val="0"/>
                  <w:marRight w:val="0"/>
                  <w:marTop w:val="0"/>
                  <w:marBottom w:val="0"/>
                  <w:divBdr>
                    <w:top w:val="none" w:sz="0" w:space="0" w:color="auto"/>
                    <w:left w:val="none" w:sz="0" w:space="0" w:color="auto"/>
                    <w:bottom w:val="none" w:sz="0" w:space="0" w:color="auto"/>
                    <w:right w:val="none" w:sz="0" w:space="0" w:color="auto"/>
                  </w:divBdr>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
                <w:div w:id="600262746">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61">
                  <w:marLeft w:val="0"/>
                  <w:marRight w:val="0"/>
                  <w:marTop w:val="0"/>
                  <w:marBottom w:val="0"/>
                  <w:divBdr>
                    <w:top w:val="none" w:sz="0" w:space="0" w:color="auto"/>
                    <w:left w:val="none" w:sz="0" w:space="0" w:color="auto"/>
                    <w:bottom w:val="none" w:sz="0" w:space="0" w:color="auto"/>
                    <w:right w:val="none" w:sz="0" w:space="0" w:color="auto"/>
                  </w:divBdr>
                </w:div>
                <w:div w:id="601303656">
                  <w:marLeft w:val="0"/>
                  <w:marRight w:val="0"/>
                  <w:marTop w:val="0"/>
                  <w:marBottom w:val="0"/>
                  <w:divBdr>
                    <w:top w:val="none" w:sz="0" w:space="0" w:color="auto"/>
                    <w:left w:val="none" w:sz="0" w:space="0" w:color="auto"/>
                    <w:bottom w:val="none" w:sz="0" w:space="0" w:color="auto"/>
                    <w:right w:val="none" w:sz="0" w:space="0" w:color="auto"/>
                  </w:divBdr>
                </w:div>
                <w:div w:id="601380699">
                  <w:marLeft w:val="0"/>
                  <w:marRight w:val="0"/>
                  <w:marTop w:val="0"/>
                  <w:marBottom w:val="0"/>
                  <w:divBdr>
                    <w:top w:val="none" w:sz="0" w:space="0" w:color="auto"/>
                    <w:left w:val="none" w:sz="0" w:space="0" w:color="auto"/>
                    <w:bottom w:val="none" w:sz="0" w:space="0" w:color="auto"/>
                    <w:right w:val="none" w:sz="0" w:space="0" w:color="auto"/>
                  </w:divBdr>
                </w:div>
                <w:div w:id="601574478">
                  <w:marLeft w:val="0"/>
                  <w:marRight w:val="0"/>
                  <w:marTop w:val="0"/>
                  <w:marBottom w:val="0"/>
                  <w:divBdr>
                    <w:top w:val="none" w:sz="0" w:space="0" w:color="auto"/>
                    <w:left w:val="none" w:sz="0" w:space="0" w:color="auto"/>
                    <w:bottom w:val="none" w:sz="0" w:space="0" w:color="auto"/>
                    <w:right w:val="none" w:sz="0" w:space="0" w:color="auto"/>
                  </w:divBdr>
                </w:div>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601840075">
                  <w:marLeft w:val="0"/>
                  <w:marRight w:val="0"/>
                  <w:marTop w:val="0"/>
                  <w:marBottom w:val="0"/>
                  <w:divBdr>
                    <w:top w:val="none" w:sz="0" w:space="0" w:color="auto"/>
                    <w:left w:val="none" w:sz="0" w:space="0" w:color="auto"/>
                    <w:bottom w:val="none" w:sz="0" w:space="0" w:color="auto"/>
                    <w:right w:val="none" w:sz="0" w:space="0" w:color="auto"/>
                  </w:divBdr>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
                  </w:divsChild>
                </w:div>
                <w:div w:id="601912600">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602421731">
                  <w:marLeft w:val="0"/>
                  <w:marRight w:val="0"/>
                  <w:marTop w:val="0"/>
                  <w:marBottom w:val="210"/>
                  <w:divBdr>
                    <w:top w:val="none" w:sz="0" w:space="0" w:color="auto"/>
                    <w:left w:val="none" w:sz="0" w:space="0" w:color="auto"/>
                    <w:bottom w:val="none" w:sz="0" w:space="0" w:color="auto"/>
                    <w:right w:val="none" w:sz="0" w:space="0" w:color="auto"/>
                  </w:divBdr>
                </w:div>
                <w:div w:id="602499065">
                  <w:marLeft w:val="0"/>
                  <w:marRight w:val="0"/>
                  <w:marTop w:val="0"/>
                  <w:marBottom w:val="0"/>
                  <w:divBdr>
                    <w:top w:val="none" w:sz="0" w:space="0" w:color="auto"/>
                    <w:left w:val="none" w:sz="0" w:space="0" w:color="auto"/>
                    <w:bottom w:val="none" w:sz="0" w:space="0" w:color="auto"/>
                    <w:right w:val="none" w:sz="0" w:space="0" w:color="auto"/>
                  </w:divBdr>
                </w:div>
                <w:div w:id="602499809">
                  <w:marLeft w:val="0"/>
                  <w:marRight w:val="0"/>
                  <w:marTop w:val="0"/>
                  <w:marBottom w:val="0"/>
                  <w:divBdr>
                    <w:top w:val="none" w:sz="0" w:space="0" w:color="auto"/>
                    <w:left w:val="none" w:sz="0" w:space="0" w:color="auto"/>
                    <w:bottom w:val="none" w:sz="0" w:space="0" w:color="auto"/>
                    <w:right w:val="none" w:sz="0" w:space="0" w:color="auto"/>
                  </w:divBdr>
                </w:div>
                <w:div w:id="602955364">
                  <w:marLeft w:val="0"/>
                  <w:marRight w:val="0"/>
                  <w:marTop w:val="0"/>
                  <w:marBottom w:val="0"/>
                  <w:divBdr>
                    <w:top w:val="none" w:sz="0" w:space="0" w:color="auto"/>
                    <w:left w:val="none" w:sz="0" w:space="0" w:color="auto"/>
                    <w:bottom w:val="none" w:sz="0" w:space="0" w:color="auto"/>
                    <w:right w:val="none" w:sz="0" w:space="0" w:color="auto"/>
                  </w:divBdr>
                </w:div>
                <w:div w:id="603345710">
                  <w:marLeft w:val="0"/>
                  <w:marRight w:val="0"/>
                  <w:marTop w:val="0"/>
                  <w:marBottom w:val="0"/>
                  <w:divBdr>
                    <w:top w:val="none" w:sz="0" w:space="0" w:color="auto"/>
                    <w:left w:val="none" w:sz="0" w:space="0" w:color="auto"/>
                    <w:bottom w:val="none" w:sz="0" w:space="0" w:color="auto"/>
                    <w:right w:val="none" w:sz="0" w:space="0" w:color="auto"/>
                  </w:divBdr>
                </w:div>
                <w:div w:id="603345955">
                  <w:marLeft w:val="0"/>
                  <w:marRight w:val="0"/>
                  <w:marTop w:val="0"/>
                  <w:marBottom w:val="0"/>
                  <w:divBdr>
                    <w:top w:val="none" w:sz="0" w:space="0" w:color="auto"/>
                    <w:left w:val="none" w:sz="0" w:space="0" w:color="auto"/>
                    <w:bottom w:val="none" w:sz="0" w:space="0" w:color="auto"/>
                    <w:right w:val="none" w:sz="0" w:space="0" w:color="auto"/>
                  </w:divBdr>
                  <w:divsChild>
                    <w:div w:id="216012556">
                      <w:marLeft w:val="0"/>
                      <w:marRight w:val="0"/>
                      <w:marTop w:val="0"/>
                      <w:marBottom w:val="0"/>
                      <w:divBdr>
                        <w:top w:val="none" w:sz="0" w:space="0" w:color="auto"/>
                        <w:left w:val="none" w:sz="0" w:space="0" w:color="auto"/>
                        <w:bottom w:val="none" w:sz="0" w:space="0" w:color="auto"/>
                        <w:right w:val="none" w:sz="0" w:space="0" w:color="auto"/>
                      </w:divBdr>
                      <w:divsChild>
                        <w:div w:id="751199583">
                          <w:marLeft w:val="0"/>
                          <w:marRight w:val="0"/>
                          <w:marTop w:val="0"/>
                          <w:marBottom w:val="0"/>
                          <w:divBdr>
                            <w:top w:val="none" w:sz="0" w:space="0" w:color="auto"/>
                            <w:left w:val="none" w:sz="0" w:space="0" w:color="auto"/>
                            <w:bottom w:val="none" w:sz="0" w:space="0" w:color="auto"/>
                            <w:right w:val="none" w:sz="0" w:space="0" w:color="auto"/>
                          </w:divBdr>
                        </w:div>
                      </w:divsChild>
                    </w:div>
                    <w:div w:id="376975539">
                      <w:marLeft w:val="0"/>
                      <w:marRight w:val="0"/>
                      <w:marTop w:val="0"/>
                      <w:marBottom w:val="0"/>
                      <w:divBdr>
                        <w:top w:val="none" w:sz="0" w:space="0" w:color="auto"/>
                        <w:left w:val="none" w:sz="0" w:space="0" w:color="auto"/>
                        <w:bottom w:val="none" w:sz="0" w:space="0" w:color="auto"/>
                        <w:right w:val="none" w:sz="0" w:space="0" w:color="auto"/>
                      </w:divBdr>
                      <w:divsChild>
                        <w:div w:id="76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1643">
                  <w:marLeft w:val="0"/>
                  <w:marRight w:val="0"/>
                  <w:marTop w:val="0"/>
                  <w:marBottom w:val="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3656089">
                  <w:marLeft w:val="0"/>
                  <w:marRight w:val="0"/>
                  <w:marTop w:val="0"/>
                  <w:marBottom w:val="0"/>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603999414">
                  <w:marLeft w:val="0"/>
                  <w:marRight w:val="0"/>
                  <w:marTop w:val="300"/>
                  <w:marBottom w:val="225"/>
                  <w:divBdr>
                    <w:top w:val="none" w:sz="0" w:space="0" w:color="auto"/>
                    <w:left w:val="none" w:sz="0" w:space="0" w:color="auto"/>
                    <w:bottom w:val="none" w:sz="0" w:space="0" w:color="auto"/>
                    <w:right w:val="none" w:sz="0" w:space="0" w:color="auto"/>
                  </w:divBdr>
                </w:div>
                <w:div w:id="604076033">
                  <w:marLeft w:val="0"/>
                  <w:marRight w:val="0"/>
                  <w:marTop w:val="0"/>
                  <w:marBottom w:val="0"/>
                  <w:divBdr>
                    <w:top w:val="none" w:sz="0" w:space="0" w:color="auto"/>
                    <w:left w:val="none" w:sz="0" w:space="0" w:color="auto"/>
                    <w:bottom w:val="none" w:sz="0" w:space="0" w:color="auto"/>
                    <w:right w:val="none" w:sz="0" w:space="0" w:color="auto"/>
                  </w:divBdr>
                </w:div>
                <w:div w:id="604193852">
                  <w:marLeft w:val="0"/>
                  <w:marRight w:val="0"/>
                  <w:marTop w:val="0"/>
                  <w:marBottom w:val="0"/>
                  <w:divBdr>
                    <w:top w:val="none" w:sz="0" w:space="0" w:color="auto"/>
                    <w:left w:val="none" w:sz="0" w:space="0" w:color="auto"/>
                    <w:bottom w:val="none" w:sz="0" w:space="0" w:color="auto"/>
                    <w:right w:val="none" w:sz="0" w:space="0" w:color="auto"/>
                  </w:divBdr>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604384949">
                  <w:marLeft w:val="0"/>
                  <w:marRight w:val="0"/>
                  <w:marTop w:val="0"/>
                  <w:marBottom w:val="0"/>
                  <w:divBdr>
                    <w:top w:val="none" w:sz="0" w:space="0" w:color="auto"/>
                    <w:left w:val="none" w:sz="0" w:space="0" w:color="auto"/>
                    <w:bottom w:val="none" w:sz="0" w:space="0" w:color="auto"/>
                    <w:right w:val="none" w:sz="0" w:space="0" w:color="auto"/>
                  </w:divBdr>
                </w:div>
                <w:div w:id="604458081">
                  <w:marLeft w:val="0"/>
                  <w:marRight w:val="0"/>
                  <w:marTop w:val="0"/>
                  <w:marBottom w:val="240"/>
                  <w:divBdr>
                    <w:top w:val="none" w:sz="0" w:space="0" w:color="auto"/>
                    <w:left w:val="none" w:sz="0" w:space="0" w:color="auto"/>
                    <w:bottom w:val="none" w:sz="0" w:space="0" w:color="auto"/>
                    <w:right w:val="none" w:sz="0" w:space="0" w:color="auto"/>
                  </w:divBdr>
                </w:div>
                <w:div w:id="604460060">
                  <w:marLeft w:val="0"/>
                  <w:marRight w:val="0"/>
                  <w:marTop w:val="0"/>
                  <w:marBottom w:val="0"/>
                  <w:divBdr>
                    <w:top w:val="none" w:sz="0" w:space="0" w:color="auto"/>
                    <w:left w:val="none" w:sz="0" w:space="0" w:color="auto"/>
                    <w:bottom w:val="none" w:sz="0" w:space="0" w:color="auto"/>
                    <w:right w:val="none" w:sz="0" w:space="0" w:color="auto"/>
                  </w:divBdr>
                </w:div>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 w:id="604650106">
                  <w:marLeft w:val="0"/>
                  <w:marRight w:val="0"/>
                  <w:marTop w:val="0"/>
                  <w:marBottom w:val="0"/>
                  <w:divBdr>
                    <w:top w:val="none" w:sz="0" w:space="0" w:color="auto"/>
                    <w:left w:val="none" w:sz="0" w:space="0" w:color="auto"/>
                    <w:bottom w:val="none" w:sz="0" w:space="0" w:color="auto"/>
                    <w:right w:val="none" w:sz="0" w:space="0" w:color="auto"/>
                  </w:divBdr>
                </w:div>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sChild>
                </w:div>
                <w:div w:id="604926746">
                  <w:marLeft w:val="0"/>
                  <w:marRight w:val="0"/>
                  <w:marTop w:val="0"/>
                  <w:marBottom w:val="0"/>
                  <w:divBdr>
                    <w:top w:val="none" w:sz="0" w:space="0" w:color="auto"/>
                    <w:left w:val="none" w:sz="0" w:space="0" w:color="auto"/>
                    <w:bottom w:val="none" w:sz="0" w:space="0" w:color="auto"/>
                    <w:right w:val="none" w:sz="0" w:space="0" w:color="auto"/>
                  </w:divBdr>
                </w:div>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386">
                  <w:marLeft w:val="0"/>
                  <w:marRight w:val="0"/>
                  <w:marTop w:val="225"/>
                  <w:marBottom w:val="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
                <w:div w:id="605163987">
                  <w:marLeft w:val="0"/>
                  <w:marRight w:val="0"/>
                  <w:marTop w:val="0"/>
                  <w:marBottom w:val="0"/>
                  <w:divBdr>
                    <w:top w:val="none" w:sz="0" w:space="0" w:color="auto"/>
                    <w:left w:val="none" w:sz="0" w:space="0" w:color="auto"/>
                    <w:bottom w:val="none" w:sz="0" w:space="0" w:color="auto"/>
                    <w:right w:val="none" w:sz="0" w:space="0" w:color="auto"/>
                  </w:divBdr>
                </w:div>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605312571">
                  <w:marLeft w:val="0"/>
                  <w:marRight w:val="0"/>
                  <w:marTop w:val="0"/>
                  <w:marBottom w:val="0"/>
                  <w:divBdr>
                    <w:top w:val="none" w:sz="0" w:space="0" w:color="auto"/>
                    <w:left w:val="none" w:sz="0" w:space="0" w:color="auto"/>
                    <w:bottom w:val="none" w:sz="0" w:space="0" w:color="auto"/>
                    <w:right w:val="none" w:sz="0" w:space="0" w:color="auto"/>
                  </w:divBdr>
                </w:div>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257">
                  <w:marLeft w:val="0"/>
                  <w:marRight w:val="0"/>
                  <w:marTop w:val="0"/>
                  <w:marBottom w:val="0"/>
                  <w:divBdr>
                    <w:top w:val="none" w:sz="0" w:space="0" w:color="auto"/>
                    <w:left w:val="none" w:sz="0" w:space="0" w:color="auto"/>
                    <w:bottom w:val="none" w:sz="0" w:space="0" w:color="auto"/>
                    <w:right w:val="none" w:sz="0" w:space="0" w:color="auto"/>
                  </w:divBdr>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sChild>
                    </w:div>
                  </w:divsChild>
                </w:div>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 w:id="606037592">
                  <w:marLeft w:val="0"/>
                  <w:marRight w:val="0"/>
                  <w:marTop w:val="0"/>
                  <w:marBottom w:val="0"/>
                  <w:divBdr>
                    <w:top w:val="none" w:sz="0" w:space="0" w:color="auto"/>
                    <w:left w:val="none" w:sz="0" w:space="0" w:color="auto"/>
                    <w:bottom w:val="none" w:sz="0" w:space="0" w:color="auto"/>
                    <w:right w:val="none" w:sz="0" w:space="0" w:color="auto"/>
                  </w:divBdr>
                </w:div>
                <w:div w:id="606042257">
                  <w:marLeft w:val="0"/>
                  <w:marRight w:val="0"/>
                  <w:marTop w:val="0"/>
                  <w:marBottom w:val="0"/>
                  <w:divBdr>
                    <w:top w:val="none" w:sz="0" w:space="0" w:color="auto"/>
                    <w:left w:val="none" w:sz="0" w:space="0" w:color="auto"/>
                    <w:bottom w:val="none" w:sz="0" w:space="0" w:color="auto"/>
                    <w:right w:val="none" w:sz="0" w:space="0" w:color="auto"/>
                  </w:divBdr>
                </w:div>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sChild>
                </w:div>
                <w:div w:id="606162125">
                  <w:marLeft w:val="0"/>
                  <w:marRight w:val="0"/>
                  <w:marTop w:val="0"/>
                  <w:marBottom w:val="0"/>
                  <w:divBdr>
                    <w:top w:val="none" w:sz="0" w:space="0" w:color="auto"/>
                    <w:left w:val="none" w:sz="0" w:space="0" w:color="auto"/>
                    <w:bottom w:val="none" w:sz="0" w:space="0" w:color="auto"/>
                    <w:right w:val="none" w:sz="0" w:space="0" w:color="auto"/>
                  </w:divBdr>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0390">
                  <w:marLeft w:val="0"/>
                  <w:marRight w:val="0"/>
                  <w:marTop w:val="0"/>
                  <w:marBottom w:val="0"/>
                  <w:divBdr>
                    <w:top w:val="none" w:sz="0" w:space="0" w:color="auto"/>
                    <w:left w:val="single" w:sz="12" w:space="0" w:color="004465"/>
                    <w:bottom w:val="none" w:sz="0" w:space="0" w:color="auto"/>
                    <w:right w:val="none" w:sz="0" w:space="0" w:color="auto"/>
                  </w:divBdr>
                </w:div>
                <w:div w:id="606542946">
                  <w:marLeft w:val="0"/>
                  <w:marRight w:val="0"/>
                  <w:marTop w:val="0"/>
                  <w:marBottom w:val="0"/>
                  <w:divBdr>
                    <w:top w:val="none" w:sz="0" w:space="0" w:color="auto"/>
                    <w:left w:val="none" w:sz="0" w:space="0" w:color="auto"/>
                    <w:bottom w:val="none" w:sz="0" w:space="0" w:color="auto"/>
                    <w:right w:val="none" w:sz="0" w:space="0" w:color="auto"/>
                  </w:divBdr>
                </w:div>
                <w:div w:id="606543789">
                  <w:marLeft w:val="0"/>
                  <w:marRight w:val="0"/>
                  <w:marTop w:val="0"/>
                  <w:marBottom w:val="0"/>
                  <w:divBdr>
                    <w:top w:val="none" w:sz="0" w:space="0" w:color="auto"/>
                    <w:left w:val="none" w:sz="0" w:space="0" w:color="auto"/>
                    <w:bottom w:val="none" w:sz="0" w:space="0" w:color="auto"/>
                    <w:right w:val="none" w:sz="0" w:space="0" w:color="auto"/>
                  </w:divBdr>
                  <w:divsChild>
                    <w:div w:id="538056864">
                      <w:marLeft w:val="0"/>
                      <w:marRight w:val="0"/>
                      <w:marTop w:val="0"/>
                      <w:marBottom w:val="0"/>
                      <w:divBdr>
                        <w:top w:val="none" w:sz="0" w:space="0" w:color="auto"/>
                        <w:left w:val="none" w:sz="0" w:space="0" w:color="auto"/>
                        <w:bottom w:val="single" w:sz="6" w:space="0" w:color="auto"/>
                        <w:right w:val="none" w:sz="0" w:space="0" w:color="auto"/>
                      </w:divBdr>
                      <w:divsChild>
                        <w:div w:id="67582557">
                          <w:marLeft w:val="0"/>
                          <w:marRight w:val="0"/>
                          <w:marTop w:val="0"/>
                          <w:marBottom w:val="0"/>
                          <w:divBdr>
                            <w:top w:val="none" w:sz="0" w:space="0" w:color="auto"/>
                            <w:left w:val="none" w:sz="0" w:space="0" w:color="auto"/>
                            <w:bottom w:val="none" w:sz="0" w:space="0" w:color="auto"/>
                            <w:right w:val="none" w:sz="0" w:space="0" w:color="auto"/>
                          </w:divBdr>
                          <w:divsChild>
                            <w:div w:id="1244728321">
                              <w:marLeft w:val="0"/>
                              <w:marRight w:val="0"/>
                              <w:marTop w:val="0"/>
                              <w:marBottom w:val="0"/>
                              <w:divBdr>
                                <w:top w:val="none" w:sz="0" w:space="0" w:color="auto"/>
                                <w:left w:val="none" w:sz="0" w:space="0" w:color="auto"/>
                                <w:bottom w:val="none" w:sz="0" w:space="0" w:color="auto"/>
                                <w:right w:val="none" w:sz="0" w:space="0" w:color="auto"/>
                              </w:divBdr>
                              <w:divsChild>
                                <w:div w:id="5718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685">
                      <w:marLeft w:val="0"/>
                      <w:marRight w:val="0"/>
                      <w:marTop w:val="0"/>
                      <w:marBottom w:val="0"/>
                      <w:divBdr>
                        <w:top w:val="none" w:sz="0" w:space="0" w:color="auto"/>
                        <w:left w:val="none" w:sz="0" w:space="0" w:color="auto"/>
                        <w:bottom w:val="none" w:sz="0" w:space="0" w:color="auto"/>
                        <w:right w:val="none" w:sz="0" w:space="0" w:color="auto"/>
                      </w:divBdr>
                    </w:div>
                  </w:divsChild>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606735067">
                  <w:marLeft w:val="0"/>
                  <w:marRight w:val="0"/>
                  <w:marTop w:val="150"/>
                  <w:marBottom w:val="0"/>
                  <w:divBdr>
                    <w:top w:val="none" w:sz="0" w:space="0" w:color="auto"/>
                    <w:left w:val="none" w:sz="0" w:space="0" w:color="auto"/>
                    <w:bottom w:val="none" w:sz="0" w:space="0" w:color="auto"/>
                    <w:right w:val="none" w:sz="0" w:space="0" w:color="auto"/>
                  </w:divBdr>
                </w:div>
                <w:div w:id="606891301">
                  <w:marLeft w:val="0"/>
                  <w:marRight w:val="0"/>
                  <w:marTop w:val="0"/>
                  <w:marBottom w:val="0"/>
                  <w:divBdr>
                    <w:top w:val="none" w:sz="0" w:space="0" w:color="auto"/>
                    <w:left w:val="none" w:sz="0" w:space="0" w:color="auto"/>
                    <w:bottom w:val="none" w:sz="0" w:space="0" w:color="auto"/>
                    <w:right w:val="none" w:sz="0" w:space="0" w:color="auto"/>
                  </w:divBdr>
                </w:div>
                <w:div w:id="606894004">
                  <w:marLeft w:val="0"/>
                  <w:marRight w:val="0"/>
                  <w:marTop w:val="0"/>
                  <w:marBottom w:val="0"/>
                  <w:divBdr>
                    <w:top w:val="none" w:sz="0" w:space="0" w:color="auto"/>
                    <w:left w:val="none" w:sz="0" w:space="0" w:color="auto"/>
                    <w:bottom w:val="none" w:sz="0" w:space="0" w:color="auto"/>
                    <w:right w:val="none" w:sz="0" w:space="0" w:color="auto"/>
                  </w:divBdr>
                </w:div>
                <w:div w:id="607154356">
                  <w:marLeft w:val="0"/>
                  <w:marRight w:val="0"/>
                  <w:marTop w:val="0"/>
                  <w:marBottom w:val="0"/>
                  <w:divBdr>
                    <w:top w:val="none" w:sz="0" w:space="0" w:color="auto"/>
                    <w:left w:val="none" w:sz="0" w:space="0" w:color="auto"/>
                    <w:bottom w:val="none" w:sz="0" w:space="0" w:color="auto"/>
                    <w:right w:val="none" w:sz="0" w:space="0" w:color="auto"/>
                  </w:divBdr>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07354724">
                  <w:marLeft w:val="0"/>
                  <w:marRight w:val="0"/>
                  <w:marTop w:val="0"/>
                  <w:marBottom w:val="0"/>
                  <w:divBdr>
                    <w:top w:val="none" w:sz="0" w:space="0" w:color="auto"/>
                    <w:left w:val="none" w:sz="0" w:space="0" w:color="auto"/>
                    <w:bottom w:val="none" w:sz="0" w:space="0" w:color="auto"/>
                    <w:right w:val="none" w:sz="0" w:space="0" w:color="auto"/>
                  </w:divBdr>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
                    <w:div w:id="267003106">
                      <w:marLeft w:val="0"/>
                      <w:marRight w:val="0"/>
                      <w:marTop w:val="0"/>
                      <w:marBottom w:val="0"/>
                      <w:divBdr>
                        <w:top w:val="none" w:sz="0" w:space="0" w:color="auto"/>
                        <w:left w:val="none" w:sz="0" w:space="0" w:color="auto"/>
                        <w:bottom w:val="none" w:sz="0" w:space="0" w:color="auto"/>
                        <w:right w:val="none" w:sz="0" w:space="0" w:color="auto"/>
                      </w:divBdr>
                    </w:div>
                  </w:divsChild>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
                  </w:divsChild>
                </w:div>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 w:id="607666336">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
                  </w:divsChild>
                </w:div>
                <w:div w:id="607781664">
                  <w:marLeft w:val="0"/>
                  <w:marRight w:val="0"/>
                  <w:marTop w:val="0"/>
                  <w:marBottom w:val="105"/>
                  <w:divBdr>
                    <w:top w:val="none" w:sz="0" w:space="0" w:color="auto"/>
                    <w:left w:val="none" w:sz="0" w:space="0" w:color="auto"/>
                    <w:bottom w:val="none" w:sz="0" w:space="0" w:color="auto"/>
                    <w:right w:val="none" w:sz="0" w:space="0" w:color="auto"/>
                  </w:divBdr>
                </w:div>
                <w:div w:id="607854819">
                  <w:marLeft w:val="0"/>
                  <w:marRight w:val="0"/>
                  <w:marTop w:val="0"/>
                  <w:marBottom w:val="75"/>
                  <w:divBdr>
                    <w:top w:val="none" w:sz="0" w:space="0" w:color="auto"/>
                    <w:left w:val="none" w:sz="0" w:space="0" w:color="auto"/>
                    <w:bottom w:val="none" w:sz="0" w:space="0" w:color="auto"/>
                    <w:right w:val="none" w:sz="0" w:space="0" w:color="auto"/>
                  </w:divBdr>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
                  </w:divsChild>
                </w:div>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
                  </w:divsChild>
                </w:div>
                <w:div w:id="607929347">
                  <w:marLeft w:val="0"/>
                  <w:marRight w:val="0"/>
                  <w:marTop w:val="0"/>
                  <w:marBottom w:val="0"/>
                  <w:divBdr>
                    <w:top w:val="none" w:sz="0" w:space="0" w:color="auto"/>
                    <w:left w:val="none" w:sz="0" w:space="0" w:color="auto"/>
                    <w:bottom w:val="none" w:sz="0" w:space="0" w:color="auto"/>
                    <w:right w:val="none" w:sz="0" w:space="0" w:color="auto"/>
                  </w:divBdr>
                </w:div>
                <w:div w:id="608050097">
                  <w:marLeft w:val="0"/>
                  <w:marRight w:val="0"/>
                  <w:marTop w:val="0"/>
                  <w:marBottom w:val="0"/>
                  <w:divBdr>
                    <w:top w:val="none" w:sz="0" w:space="0" w:color="auto"/>
                    <w:left w:val="none" w:sz="0" w:space="0" w:color="auto"/>
                    <w:bottom w:val="none" w:sz="0" w:space="0" w:color="auto"/>
                    <w:right w:val="none" w:sz="0" w:space="0" w:color="auto"/>
                  </w:divBdr>
                </w:div>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 w:id="608393065">
                  <w:marLeft w:val="0"/>
                  <w:marRight w:val="0"/>
                  <w:marTop w:val="150"/>
                  <w:marBottom w:val="120"/>
                  <w:divBdr>
                    <w:top w:val="none" w:sz="0" w:space="0" w:color="auto"/>
                    <w:left w:val="none" w:sz="0" w:space="0" w:color="auto"/>
                    <w:bottom w:val="none" w:sz="0" w:space="0" w:color="auto"/>
                    <w:right w:val="single" w:sz="6" w:space="16" w:color="auto"/>
                  </w:divBdr>
                  <w:divsChild>
                    <w:div w:id="378238118">
                      <w:marLeft w:val="0"/>
                      <w:marRight w:val="0"/>
                      <w:marTop w:val="0"/>
                      <w:marBottom w:val="0"/>
                      <w:divBdr>
                        <w:top w:val="none" w:sz="0" w:space="0" w:color="auto"/>
                        <w:left w:val="none" w:sz="0" w:space="0" w:color="auto"/>
                        <w:bottom w:val="none" w:sz="0" w:space="0" w:color="auto"/>
                        <w:right w:val="none" w:sz="0" w:space="0" w:color="auto"/>
                      </w:divBdr>
                      <w:divsChild>
                        <w:div w:id="106892316">
                          <w:marLeft w:val="0"/>
                          <w:marRight w:val="0"/>
                          <w:marTop w:val="0"/>
                          <w:marBottom w:val="0"/>
                          <w:divBdr>
                            <w:top w:val="none" w:sz="0" w:space="0" w:color="auto"/>
                            <w:left w:val="none" w:sz="0" w:space="0" w:color="auto"/>
                            <w:bottom w:val="none" w:sz="0" w:space="0" w:color="auto"/>
                            <w:right w:val="none" w:sz="0" w:space="0" w:color="auto"/>
                          </w:divBdr>
                          <w:divsChild>
                            <w:div w:id="906064704">
                              <w:marLeft w:val="0"/>
                              <w:marRight w:val="0"/>
                              <w:marTop w:val="0"/>
                              <w:marBottom w:val="0"/>
                              <w:divBdr>
                                <w:top w:val="none" w:sz="0" w:space="0" w:color="auto"/>
                                <w:left w:val="none" w:sz="0" w:space="0" w:color="auto"/>
                                <w:bottom w:val="none" w:sz="0" w:space="0" w:color="auto"/>
                                <w:right w:val="none" w:sz="0" w:space="0" w:color="auto"/>
                              </w:divBdr>
                              <w:divsChild>
                                <w:div w:id="12176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3312">
                  <w:marLeft w:val="0"/>
                  <w:marRight w:val="0"/>
                  <w:marTop w:val="0"/>
                  <w:marBottom w:val="0"/>
                  <w:divBdr>
                    <w:top w:val="none" w:sz="0" w:space="0" w:color="auto"/>
                    <w:left w:val="none" w:sz="0" w:space="0" w:color="auto"/>
                    <w:bottom w:val="none" w:sz="0" w:space="0" w:color="auto"/>
                    <w:right w:val="none" w:sz="0" w:space="0" w:color="auto"/>
                  </w:divBdr>
                </w:div>
                <w:div w:id="608508629">
                  <w:marLeft w:val="0"/>
                  <w:marRight w:val="0"/>
                  <w:marTop w:val="0"/>
                  <w:marBottom w:val="0"/>
                  <w:divBdr>
                    <w:top w:val="none" w:sz="0" w:space="0" w:color="auto"/>
                    <w:left w:val="none" w:sz="0" w:space="0" w:color="auto"/>
                    <w:bottom w:val="none" w:sz="0" w:space="0" w:color="auto"/>
                    <w:right w:val="none" w:sz="0" w:space="0" w:color="auto"/>
                  </w:divBdr>
                </w:div>
                <w:div w:id="608586613">
                  <w:marLeft w:val="0"/>
                  <w:marRight w:val="0"/>
                  <w:marTop w:val="0"/>
                  <w:marBottom w:val="0"/>
                  <w:divBdr>
                    <w:top w:val="none" w:sz="0" w:space="0" w:color="auto"/>
                    <w:left w:val="none" w:sz="0" w:space="0" w:color="auto"/>
                    <w:bottom w:val="none" w:sz="0" w:space="0" w:color="auto"/>
                    <w:right w:val="none" w:sz="0" w:space="0" w:color="auto"/>
                  </w:divBdr>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858">
                  <w:marLeft w:val="0"/>
                  <w:marRight w:val="0"/>
                  <w:marTop w:val="0"/>
                  <w:marBottom w:val="0"/>
                  <w:divBdr>
                    <w:top w:val="none" w:sz="0" w:space="0" w:color="auto"/>
                    <w:left w:val="none" w:sz="0" w:space="0" w:color="auto"/>
                    <w:bottom w:val="none" w:sz="0" w:space="0" w:color="auto"/>
                    <w:right w:val="none" w:sz="0" w:space="0" w:color="auto"/>
                  </w:divBdr>
                </w:div>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609776428">
                  <w:marLeft w:val="0"/>
                  <w:marRight w:val="0"/>
                  <w:marTop w:val="0"/>
                  <w:marBottom w:val="150"/>
                  <w:divBdr>
                    <w:top w:val="none" w:sz="0" w:space="0" w:color="auto"/>
                    <w:left w:val="none" w:sz="0" w:space="0" w:color="auto"/>
                    <w:bottom w:val="none" w:sz="0" w:space="0" w:color="auto"/>
                    <w:right w:val="none" w:sz="0" w:space="0" w:color="auto"/>
                  </w:divBdr>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 w:id="609777928">
                  <w:marLeft w:val="0"/>
                  <w:marRight w:val="0"/>
                  <w:marTop w:val="0"/>
                  <w:marBottom w:val="75"/>
                  <w:divBdr>
                    <w:top w:val="none" w:sz="0" w:space="0" w:color="auto"/>
                    <w:left w:val="none" w:sz="0" w:space="0" w:color="auto"/>
                    <w:bottom w:val="none" w:sz="0" w:space="0" w:color="auto"/>
                    <w:right w:val="none" w:sz="0" w:space="0" w:color="auto"/>
                  </w:divBdr>
                </w:div>
                <w:div w:id="609826015">
                  <w:marLeft w:val="0"/>
                  <w:marRight w:val="0"/>
                  <w:marTop w:val="0"/>
                  <w:marBottom w:val="0"/>
                  <w:divBdr>
                    <w:top w:val="none" w:sz="0" w:space="0" w:color="auto"/>
                    <w:left w:val="none" w:sz="0" w:space="0" w:color="auto"/>
                    <w:bottom w:val="none" w:sz="0" w:space="0" w:color="auto"/>
                    <w:right w:val="none" w:sz="0" w:space="0" w:color="auto"/>
                  </w:divBdr>
                </w:div>
                <w:div w:id="610167037">
                  <w:marLeft w:val="0"/>
                  <w:marRight w:val="0"/>
                  <w:marTop w:val="0"/>
                  <w:marBottom w:val="0"/>
                  <w:divBdr>
                    <w:top w:val="none" w:sz="0" w:space="0" w:color="auto"/>
                    <w:left w:val="none" w:sz="0" w:space="0" w:color="auto"/>
                    <w:bottom w:val="none" w:sz="0" w:space="0" w:color="auto"/>
                    <w:right w:val="none" w:sz="0" w:space="0" w:color="auto"/>
                  </w:divBdr>
                </w:div>
                <w:div w:id="610236577">
                  <w:marLeft w:val="75"/>
                  <w:marRight w:val="0"/>
                  <w:marTop w:val="0"/>
                  <w:marBottom w:val="0"/>
                  <w:divBdr>
                    <w:top w:val="none" w:sz="0" w:space="0" w:color="auto"/>
                    <w:left w:val="none" w:sz="0" w:space="0" w:color="auto"/>
                    <w:bottom w:val="none" w:sz="0" w:space="0" w:color="auto"/>
                    <w:right w:val="none" w:sz="0" w:space="0" w:color="auto"/>
                  </w:divBdr>
                </w:div>
                <w:div w:id="610283669">
                  <w:marLeft w:val="0"/>
                  <w:marRight w:val="0"/>
                  <w:marTop w:val="0"/>
                  <w:marBottom w:val="0"/>
                  <w:divBdr>
                    <w:top w:val="none" w:sz="0" w:space="0" w:color="auto"/>
                    <w:left w:val="none" w:sz="0" w:space="0" w:color="auto"/>
                    <w:bottom w:val="none" w:sz="0" w:space="0" w:color="auto"/>
                    <w:right w:val="none" w:sz="0" w:space="0" w:color="auto"/>
                  </w:divBdr>
                </w:div>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 w:id="610476458">
                  <w:marLeft w:val="0"/>
                  <w:marRight w:val="0"/>
                  <w:marTop w:val="0"/>
                  <w:marBottom w:val="0"/>
                  <w:divBdr>
                    <w:top w:val="none" w:sz="0" w:space="0" w:color="auto"/>
                    <w:left w:val="none" w:sz="0" w:space="0" w:color="auto"/>
                    <w:bottom w:val="none" w:sz="0" w:space="0" w:color="auto"/>
                    <w:right w:val="none" w:sz="0" w:space="0" w:color="auto"/>
                  </w:divBdr>
                </w:div>
                <w:div w:id="610821687">
                  <w:marLeft w:val="0"/>
                  <w:marRight w:val="0"/>
                  <w:marTop w:val="0"/>
                  <w:marBottom w:val="0"/>
                  <w:divBdr>
                    <w:top w:val="none" w:sz="0" w:space="0" w:color="auto"/>
                    <w:left w:val="none" w:sz="0" w:space="0" w:color="auto"/>
                    <w:bottom w:val="none" w:sz="0" w:space="0" w:color="auto"/>
                    <w:right w:val="none" w:sz="0" w:space="0" w:color="auto"/>
                  </w:divBdr>
                </w:div>
                <w:div w:id="610822313">
                  <w:marLeft w:val="0"/>
                  <w:marRight w:val="0"/>
                  <w:marTop w:val="0"/>
                  <w:marBottom w:val="0"/>
                  <w:divBdr>
                    <w:top w:val="none" w:sz="0" w:space="0" w:color="auto"/>
                    <w:left w:val="none" w:sz="0" w:space="0" w:color="auto"/>
                    <w:bottom w:val="none" w:sz="0" w:space="0" w:color="auto"/>
                    <w:right w:val="none" w:sz="0" w:space="0" w:color="auto"/>
                  </w:divBdr>
                  <w:divsChild>
                    <w:div w:id="937325607">
                      <w:marLeft w:val="0"/>
                      <w:marRight w:val="0"/>
                      <w:marTop w:val="0"/>
                      <w:marBottom w:val="0"/>
                      <w:divBdr>
                        <w:top w:val="none" w:sz="0" w:space="0" w:color="auto"/>
                        <w:left w:val="none" w:sz="0" w:space="0" w:color="auto"/>
                        <w:bottom w:val="none" w:sz="0" w:space="0" w:color="auto"/>
                        <w:right w:val="none" w:sz="0" w:space="0" w:color="auto"/>
                      </w:divBdr>
                      <w:divsChild>
                        <w:div w:id="268901983">
                          <w:marLeft w:val="0"/>
                          <w:marRight w:val="0"/>
                          <w:marTop w:val="0"/>
                          <w:marBottom w:val="0"/>
                          <w:divBdr>
                            <w:top w:val="none" w:sz="0" w:space="0" w:color="auto"/>
                            <w:left w:val="none" w:sz="0" w:space="0" w:color="auto"/>
                            <w:bottom w:val="none" w:sz="0" w:space="0" w:color="auto"/>
                            <w:right w:val="none" w:sz="0" w:space="0" w:color="auto"/>
                          </w:divBdr>
                          <w:divsChild>
                            <w:div w:id="445394467">
                              <w:marLeft w:val="300"/>
                              <w:marRight w:val="300"/>
                              <w:marTop w:val="0"/>
                              <w:marBottom w:val="0"/>
                              <w:divBdr>
                                <w:top w:val="none" w:sz="0" w:space="0" w:color="auto"/>
                                <w:left w:val="none" w:sz="0" w:space="0" w:color="auto"/>
                                <w:bottom w:val="none" w:sz="0" w:space="0" w:color="auto"/>
                                <w:right w:val="none" w:sz="0" w:space="0" w:color="auto"/>
                              </w:divBdr>
                              <w:divsChild>
                                <w:div w:id="1136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 w:id="611401068">
                  <w:marLeft w:val="0"/>
                  <w:marRight w:val="0"/>
                  <w:marTop w:val="0"/>
                  <w:marBottom w:val="0"/>
                  <w:divBdr>
                    <w:top w:val="none" w:sz="0" w:space="0" w:color="auto"/>
                    <w:left w:val="none" w:sz="0" w:space="0" w:color="auto"/>
                    <w:bottom w:val="none" w:sz="0" w:space="0" w:color="auto"/>
                    <w:right w:val="none" w:sz="0" w:space="0" w:color="auto"/>
                  </w:divBdr>
                </w:div>
                <w:div w:id="611522953">
                  <w:marLeft w:val="0"/>
                  <w:marRight w:val="0"/>
                  <w:marTop w:val="0"/>
                  <w:marBottom w:val="0"/>
                  <w:divBdr>
                    <w:top w:val="none" w:sz="0" w:space="0" w:color="auto"/>
                    <w:left w:val="none" w:sz="0" w:space="0" w:color="auto"/>
                    <w:bottom w:val="none" w:sz="0" w:space="0" w:color="auto"/>
                    <w:right w:val="none" w:sz="0" w:space="0" w:color="auto"/>
                  </w:divBdr>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493686486">
                      <w:marLeft w:val="600"/>
                      <w:marRight w:val="0"/>
                      <w:marTop w:val="0"/>
                      <w:marBottom w:val="105"/>
                      <w:divBdr>
                        <w:top w:val="none" w:sz="0" w:space="0" w:color="auto"/>
                        <w:left w:val="none" w:sz="0" w:space="0" w:color="auto"/>
                        <w:bottom w:val="none" w:sz="0" w:space="0" w:color="auto"/>
                        <w:right w:val="none" w:sz="0" w:space="0" w:color="auto"/>
                      </w:divBdr>
                    </w:div>
                    <w:div w:id="710300956">
                      <w:marLeft w:val="0"/>
                      <w:marRight w:val="0"/>
                      <w:marTop w:val="0"/>
                      <w:marBottom w:val="300"/>
                      <w:divBdr>
                        <w:top w:val="none" w:sz="0" w:space="0" w:color="auto"/>
                        <w:left w:val="none" w:sz="0" w:space="0" w:color="auto"/>
                        <w:bottom w:val="none" w:sz="0" w:space="0" w:color="auto"/>
                        <w:right w:val="none" w:sz="0" w:space="0" w:color="auto"/>
                      </w:divBdr>
                    </w:div>
                    <w:div w:id="1142582320">
                      <w:marLeft w:val="0"/>
                      <w:marRight w:val="0"/>
                      <w:marTop w:val="0"/>
                      <w:marBottom w:val="0"/>
                      <w:divBdr>
                        <w:top w:val="none" w:sz="0" w:space="0" w:color="auto"/>
                        <w:left w:val="none" w:sz="0" w:space="0" w:color="auto"/>
                        <w:bottom w:val="none" w:sz="0" w:space="0" w:color="auto"/>
                        <w:right w:val="none" w:sz="0" w:space="0" w:color="auto"/>
                      </w:divBdr>
                      <w:divsChild>
                        <w:div w:id="1120104951">
                          <w:marLeft w:val="0"/>
                          <w:marRight w:val="0"/>
                          <w:marTop w:val="0"/>
                          <w:marBottom w:val="0"/>
                          <w:divBdr>
                            <w:top w:val="none" w:sz="0" w:space="0" w:color="auto"/>
                            <w:left w:val="none" w:sz="0" w:space="0" w:color="auto"/>
                            <w:bottom w:val="none" w:sz="0" w:space="0" w:color="auto"/>
                            <w:right w:val="none" w:sz="0" w:space="0" w:color="auto"/>
                          </w:divBdr>
                        </w:div>
                      </w:divsChild>
                    </w:div>
                    <w:div w:id="1158762423">
                      <w:marLeft w:val="600"/>
                      <w:marRight w:val="0"/>
                      <w:marTop w:val="0"/>
                      <w:marBottom w:val="105"/>
                      <w:divBdr>
                        <w:top w:val="none" w:sz="0" w:space="0" w:color="auto"/>
                        <w:left w:val="none" w:sz="0" w:space="0" w:color="auto"/>
                        <w:bottom w:val="none" w:sz="0" w:space="0" w:color="auto"/>
                        <w:right w:val="none" w:sz="0" w:space="0" w:color="auto"/>
                      </w:divBdr>
                    </w:div>
                  </w:divsChild>
                </w:div>
                <w:div w:id="611743088">
                  <w:marLeft w:val="0"/>
                  <w:marRight w:val="0"/>
                  <w:marTop w:val="0"/>
                  <w:marBottom w:val="0"/>
                  <w:divBdr>
                    <w:top w:val="none" w:sz="0" w:space="0" w:color="auto"/>
                    <w:left w:val="none" w:sz="0" w:space="0" w:color="auto"/>
                    <w:bottom w:val="none" w:sz="0" w:space="0" w:color="auto"/>
                    <w:right w:val="none" w:sz="0" w:space="0" w:color="auto"/>
                  </w:divBdr>
                </w:div>
                <w:div w:id="611783351">
                  <w:marLeft w:val="0"/>
                  <w:marRight w:val="0"/>
                  <w:marTop w:val="0"/>
                  <w:marBottom w:val="0"/>
                  <w:divBdr>
                    <w:top w:val="none" w:sz="0" w:space="0" w:color="auto"/>
                    <w:left w:val="none" w:sz="0" w:space="0" w:color="auto"/>
                    <w:bottom w:val="none" w:sz="0" w:space="0" w:color="auto"/>
                    <w:right w:val="none" w:sz="0" w:space="0" w:color="auto"/>
                  </w:divBdr>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 w:id="611984285">
                  <w:marLeft w:val="0"/>
                  <w:marRight w:val="0"/>
                  <w:marTop w:val="0"/>
                  <w:marBottom w:val="0"/>
                  <w:divBdr>
                    <w:top w:val="none" w:sz="0" w:space="0" w:color="auto"/>
                    <w:left w:val="none" w:sz="0" w:space="0" w:color="auto"/>
                    <w:bottom w:val="none" w:sz="0" w:space="0" w:color="auto"/>
                    <w:right w:val="none" w:sz="0" w:space="0" w:color="auto"/>
                  </w:divBdr>
                </w:div>
                <w:div w:id="612175901">
                  <w:marLeft w:val="0"/>
                  <w:marRight w:val="0"/>
                  <w:marTop w:val="75"/>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612252485">
                  <w:marLeft w:val="0"/>
                  <w:marRight w:val="0"/>
                  <w:marTop w:val="0"/>
                  <w:marBottom w:val="0"/>
                  <w:divBdr>
                    <w:top w:val="none" w:sz="0" w:space="0" w:color="auto"/>
                    <w:left w:val="none" w:sz="0" w:space="0" w:color="auto"/>
                    <w:bottom w:val="none" w:sz="0" w:space="0" w:color="auto"/>
                    <w:right w:val="none" w:sz="0" w:space="0" w:color="auto"/>
                  </w:divBdr>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72">
                  <w:marLeft w:val="0"/>
                  <w:marRight w:val="0"/>
                  <w:marTop w:val="0"/>
                  <w:marBottom w:val="0"/>
                  <w:divBdr>
                    <w:top w:val="none" w:sz="0" w:space="0" w:color="auto"/>
                    <w:left w:val="none" w:sz="0" w:space="0" w:color="auto"/>
                    <w:bottom w:val="none" w:sz="0" w:space="0" w:color="auto"/>
                    <w:right w:val="none" w:sz="0" w:space="0" w:color="auto"/>
                  </w:divBdr>
                </w:div>
                <w:div w:id="612708644">
                  <w:marLeft w:val="0"/>
                  <w:marRight w:val="0"/>
                  <w:marTop w:val="0"/>
                  <w:marBottom w:val="0"/>
                  <w:divBdr>
                    <w:top w:val="none" w:sz="0" w:space="0" w:color="auto"/>
                    <w:left w:val="none" w:sz="0" w:space="0" w:color="auto"/>
                    <w:bottom w:val="none" w:sz="0" w:space="0" w:color="auto"/>
                    <w:right w:val="none" w:sz="0" w:space="0" w:color="auto"/>
                  </w:divBdr>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045">
                  <w:marLeft w:val="0"/>
                  <w:marRight w:val="0"/>
                  <w:marTop w:val="0"/>
                  <w:marBottom w:val="0"/>
                  <w:divBdr>
                    <w:top w:val="none" w:sz="0" w:space="0" w:color="auto"/>
                    <w:left w:val="none" w:sz="0" w:space="0" w:color="auto"/>
                    <w:bottom w:val="none" w:sz="0" w:space="0" w:color="auto"/>
                    <w:right w:val="none" w:sz="0" w:space="0" w:color="auto"/>
                  </w:divBdr>
                </w:div>
                <w:div w:id="612829824">
                  <w:marLeft w:val="0"/>
                  <w:marRight w:val="0"/>
                  <w:marTop w:val="0"/>
                  <w:marBottom w:val="0"/>
                  <w:divBdr>
                    <w:top w:val="none" w:sz="0" w:space="0" w:color="auto"/>
                    <w:left w:val="none" w:sz="0" w:space="0" w:color="auto"/>
                    <w:bottom w:val="none" w:sz="0" w:space="0" w:color="auto"/>
                    <w:right w:val="none" w:sz="0" w:space="0" w:color="auto"/>
                  </w:divBdr>
                  <w:divsChild>
                    <w:div w:id="234433313">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11693629">
                          <w:marLeft w:val="0"/>
                          <w:marRight w:val="0"/>
                          <w:marTop w:val="0"/>
                          <w:marBottom w:val="0"/>
                          <w:divBdr>
                            <w:top w:val="none" w:sz="0" w:space="0" w:color="auto"/>
                            <w:left w:val="none" w:sz="0" w:space="0" w:color="auto"/>
                            <w:bottom w:val="none" w:sz="0" w:space="0" w:color="auto"/>
                            <w:right w:val="none" w:sz="0" w:space="0" w:color="auto"/>
                          </w:divBdr>
                        </w:div>
                        <w:div w:id="39673812">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sChild>
                    </w:div>
                    <w:div w:id="691760298">
                      <w:marLeft w:val="0"/>
                      <w:marRight w:val="0"/>
                      <w:marTop w:val="0"/>
                      <w:marBottom w:val="0"/>
                      <w:divBdr>
                        <w:top w:val="none" w:sz="0" w:space="0" w:color="auto"/>
                        <w:left w:val="none" w:sz="0" w:space="0" w:color="auto"/>
                        <w:bottom w:val="none" w:sz="0" w:space="0" w:color="auto"/>
                        <w:right w:val="none" w:sz="0" w:space="0" w:color="auto"/>
                      </w:divBdr>
                    </w:div>
                    <w:div w:id="1159924009">
                      <w:marLeft w:val="0"/>
                      <w:marRight w:val="0"/>
                      <w:marTop w:val="0"/>
                      <w:marBottom w:val="0"/>
                      <w:divBdr>
                        <w:top w:val="none" w:sz="0" w:space="0" w:color="auto"/>
                        <w:left w:val="none" w:sz="0" w:space="0" w:color="auto"/>
                        <w:bottom w:val="none" w:sz="0" w:space="0" w:color="auto"/>
                        <w:right w:val="none" w:sz="0" w:space="0" w:color="auto"/>
                      </w:divBdr>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 w:id="1204901194">
                      <w:marLeft w:val="0"/>
                      <w:marRight w:val="0"/>
                      <w:marTop w:val="0"/>
                      <w:marBottom w:val="0"/>
                      <w:divBdr>
                        <w:top w:val="none" w:sz="0" w:space="0" w:color="auto"/>
                        <w:left w:val="none" w:sz="0" w:space="0" w:color="auto"/>
                        <w:bottom w:val="none" w:sz="0" w:space="0" w:color="auto"/>
                        <w:right w:val="none" w:sz="0" w:space="0" w:color="auto"/>
                      </w:divBdr>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
                <w:div w:id="613095922">
                  <w:marLeft w:val="0"/>
                  <w:marRight w:val="0"/>
                  <w:marTop w:val="0"/>
                  <w:marBottom w:val="0"/>
                  <w:divBdr>
                    <w:top w:val="none" w:sz="0" w:space="0" w:color="auto"/>
                    <w:left w:val="none" w:sz="0" w:space="0" w:color="auto"/>
                    <w:bottom w:val="none" w:sz="0" w:space="0" w:color="auto"/>
                    <w:right w:val="none" w:sz="0" w:space="0" w:color="auto"/>
                  </w:divBdr>
                </w:div>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
                  </w:divsChild>
                </w:div>
                <w:div w:id="613634520">
                  <w:marLeft w:val="0"/>
                  <w:marRight w:val="0"/>
                  <w:marTop w:val="0"/>
                  <w:marBottom w:val="75"/>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613708696">
                  <w:marLeft w:val="0"/>
                  <w:marRight w:val="0"/>
                  <w:marTop w:val="0"/>
                  <w:marBottom w:val="0"/>
                  <w:divBdr>
                    <w:top w:val="none" w:sz="0" w:space="0" w:color="auto"/>
                    <w:left w:val="none" w:sz="0" w:space="0" w:color="auto"/>
                    <w:bottom w:val="none" w:sz="0" w:space="0" w:color="auto"/>
                    <w:right w:val="none" w:sz="0" w:space="0" w:color="auto"/>
                  </w:divBdr>
                </w:div>
                <w:div w:id="613757393">
                  <w:marLeft w:val="0"/>
                  <w:marRight w:val="135"/>
                  <w:marTop w:val="0"/>
                  <w:marBottom w:val="0"/>
                  <w:divBdr>
                    <w:top w:val="none" w:sz="0" w:space="0" w:color="auto"/>
                    <w:left w:val="none" w:sz="0" w:space="0" w:color="auto"/>
                    <w:bottom w:val="none" w:sz="0" w:space="0" w:color="auto"/>
                    <w:right w:val="none" w:sz="0" w:space="0" w:color="auto"/>
                  </w:divBdr>
                </w:div>
                <w:div w:id="613943336">
                  <w:marLeft w:val="0"/>
                  <w:marRight w:val="0"/>
                  <w:marTop w:val="0"/>
                  <w:marBottom w:val="0"/>
                  <w:divBdr>
                    <w:top w:val="none" w:sz="0" w:space="0" w:color="auto"/>
                    <w:left w:val="none" w:sz="0" w:space="0" w:color="auto"/>
                    <w:bottom w:val="none" w:sz="0" w:space="0" w:color="auto"/>
                    <w:right w:val="none" w:sz="0" w:space="0" w:color="auto"/>
                  </w:divBdr>
                </w:div>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sChild>
                </w:div>
                <w:div w:id="614944977">
                  <w:marLeft w:val="0"/>
                  <w:marRight w:val="0"/>
                  <w:marTop w:val="0"/>
                  <w:marBottom w:val="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614214229">
                      <w:marLeft w:val="0"/>
                      <w:marRight w:val="0"/>
                      <w:marTop w:val="0"/>
                      <w:marBottom w:val="0"/>
                      <w:divBdr>
                        <w:top w:val="none" w:sz="0" w:space="0" w:color="auto"/>
                        <w:left w:val="none" w:sz="0" w:space="0" w:color="auto"/>
                        <w:bottom w:val="none" w:sz="0" w:space="0" w:color="auto"/>
                        <w:right w:val="none" w:sz="0" w:space="0" w:color="auto"/>
                      </w:divBdr>
                    </w:div>
                    <w:div w:id="1176113331">
                      <w:marLeft w:val="0"/>
                      <w:marRight w:val="0"/>
                      <w:marTop w:val="0"/>
                      <w:marBottom w:val="0"/>
                      <w:divBdr>
                        <w:top w:val="none" w:sz="0" w:space="0" w:color="auto"/>
                        <w:left w:val="none" w:sz="0" w:space="0" w:color="auto"/>
                        <w:bottom w:val="none" w:sz="0" w:space="0" w:color="auto"/>
                        <w:right w:val="none" w:sz="0" w:space="0" w:color="auto"/>
                      </w:divBdr>
                    </w:div>
                  </w:divsChild>
                </w:div>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
                  </w:divsChild>
                </w:div>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444">
                  <w:marLeft w:val="0"/>
                  <w:marRight w:val="0"/>
                  <w:marTop w:val="0"/>
                  <w:marBottom w:val="0"/>
                  <w:divBdr>
                    <w:top w:val="none" w:sz="0" w:space="0" w:color="auto"/>
                    <w:left w:val="none" w:sz="0" w:space="0" w:color="auto"/>
                    <w:bottom w:val="none" w:sz="0" w:space="0" w:color="auto"/>
                    <w:right w:val="none" w:sz="0" w:space="0" w:color="auto"/>
                  </w:divBdr>
                </w:div>
                <w:div w:id="615912962">
                  <w:marLeft w:val="0"/>
                  <w:marRight w:val="0"/>
                  <w:marTop w:val="0"/>
                  <w:marBottom w:val="0"/>
                  <w:divBdr>
                    <w:top w:val="none" w:sz="0" w:space="0" w:color="auto"/>
                    <w:left w:val="none" w:sz="0" w:space="0" w:color="auto"/>
                    <w:bottom w:val="none" w:sz="0" w:space="0" w:color="auto"/>
                    <w:right w:val="none" w:sz="0" w:space="0" w:color="auto"/>
                  </w:divBdr>
                </w:div>
                <w:div w:id="616061421">
                  <w:marLeft w:val="0"/>
                  <w:marRight w:val="0"/>
                  <w:marTop w:val="0"/>
                  <w:marBottom w:val="0"/>
                  <w:divBdr>
                    <w:top w:val="none" w:sz="0" w:space="0" w:color="auto"/>
                    <w:left w:val="none" w:sz="0" w:space="0" w:color="auto"/>
                    <w:bottom w:val="none" w:sz="0" w:space="0" w:color="auto"/>
                    <w:right w:val="none" w:sz="0" w:space="0" w:color="auto"/>
                  </w:divBdr>
                </w:div>
                <w:div w:id="616104907">
                  <w:marLeft w:val="0"/>
                  <w:marRight w:val="0"/>
                  <w:marTop w:val="0"/>
                  <w:marBottom w:val="0"/>
                  <w:divBdr>
                    <w:top w:val="none" w:sz="0" w:space="0" w:color="auto"/>
                    <w:left w:val="none" w:sz="0" w:space="0" w:color="auto"/>
                    <w:bottom w:val="none" w:sz="0" w:space="0" w:color="auto"/>
                    <w:right w:val="none" w:sz="0" w:space="0" w:color="auto"/>
                  </w:divBdr>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616566847">
                  <w:marLeft w:val="0"/>
                  <w:marRight w:val="0"/>
                  <w:marTop w:val="0"/>
                  <w:marBottom w:val="0"/>
                  <w:divBdr>
                    <w:top w:val="none" w:sz="0" w:space="0" w:color="auto"/>
                    <w:left w:val="none" w:sz="0" w:space="0" w:color="auto"/>
                    <w:bottom w:val="none" w:sz="0" w:space="0" w:color="auto"/>
                    <w:right w:val="none" w:sz="0" w:space="0" w:color="auto"/>
                  </w:divBdr>
                  <w:divsChild>
                    <w:div w:id="5640237">
                      <w:marLeft w:val="0"/>
                      <w:marRight w:val="0"/>
                      <w:marTop w:val="0"/>
                      <w:marBottom w:val="0"/>
                      <w:divBdr>
                        <w:top w:val="none" w:sz="0" w:space="0" w:color="auto"/>
                        <w:left w:val="none" w:sz="0" w:space="0" w:color="auto"/>
                        <w:bottom w:val="none" w:sz="0" w:space="0" w:color="auto"/>
                        <w:right w:val="none" w:sz="0" w:space="0" w:color="auto"/>
                      </w:divBdr>
                    </w:div>
                  </w:divsChild>
                </w:div>
                <w:div w:id="616714695">
                  <w:marLeft w:val="0"/>
                  <w:marRight w:val="0"/>
                  <w:marTop w:val="0"/>
                  <w:marBottom w:val="0"/>
                  <w:divBdr>
                    <w:top w:val="none" w:sz="0" w:space="0" w:color="auto"/>
                    <w:left w:val="none" w:sz="0" w:space="0" w:color="auto"/>
                    <w:bottom w:val="none" w:sz="0" w:space="0" w:color="auto"/>
                    <w:right w:val="none" w:sz="0" w:space="0" w:color="auto"/>
                  </w:divBdr>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616836628">
                  <w:marLeft w:val="0"/>
                  <w:marRight w:val="0"/>
                  <w:marTop w:val="0"/>
                  <w:marBottom w:val="0"/>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
                    <w:div w:id="1246761201">
                      <w:marLeft w:val="0"/>
                      <w:marRight w:val="0"/>
                      <w:marTop w:val="600"/>
                      <w:marBottom w:val="600"/>
                      <w:divBdr>
                        <w:top w:val="none" w:sz="0" w:space="0" w:color="auto"/>
                        <w:left w:val="none" w:sz="0" w:space="0" w:color="auto"/>
                        <w:bottom w:val="none" w:sz="0" w:space="0" w:color="auto"/>
                        <w:right w:val="none" w:sz="0" w:space="0" w:color="auto"/>
                      </w:divBdr>
                    </w:div>
                  </w:divsChild>
                </w:div>
                <w:div w:id="617181027">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17682648">
                  <w:marLeft w:val="0"/>
                  <w:marRight w:val="0"/>
                  <w:marTop w:val="0"/>
                  <w:marBottom w:val="0"/>
                  <w:divBdr>
                    <w:top w:val="none" w:sz="0" w:space="0" w:color="auto"/>
                    <w:left w:val="none" w:sz="0" w:space="0" w:color="auto"/>
                    <w:bottom w:val="none" w:sz="0" w:space="0" w:color="auto"/>
                    <w:right w:val="none" w:sz="0" w:space="0" w:color="auto"/>
                  </w:divBdr>
                </w:div>
                <w:div w:id="617759427">
                  <w:marLeft w:val="0"/>
                  <w:marRight w:val="240"/>
                  <w:marTop w:val="0"/>
                  <w:marBottom w:val="180"/>
                  <w:divBdr>
                    <w:top w:val="none" w:sz="0" w:space="0" w:color="auto"/>
                    <w:left w:val="none" w:sz="0" w:space="0" w:color="auto"/>
                    <w:bottom w:val="none" w:sz="0" w:space="0" w:color="auto"/>
                    <w:right w:val="none" w:sz="0" w:space="0" w:color="auto"/>
                  </w:divBdr>
                </w:div>
                <w:div w:id="617835779">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617876073">
                  <w:marLeft w:val="0"/>
                  <w:marRight w:val="0"/>
                  <w:marTop w:val="0"/>
                  <w:marBottom w:val="0"/>
                  <w:divBdr>
                    <w:top w:val="none" w:sz="0" w:space="0" w:color="auto"/>
                    <w:left w:val="none" w:sz="0" w:space="0" w:color="auto"/>
                    <w:bottom w:val="none" w:sz="0" w:space="0" w:color="auto"/>
                    <w:right w:val="none" w:sz="0" w:space="0" w:color="auto"/>
                  </w:divBdr>
                </w:div>
                <w:div w:id="617952869">
                  <w:marLeft w:val="0"/>
                  <w:marRight w:val="0"/>
                  <w:marTop w:val="0"/>
                  <w:marBottom w:val="0"/>
                  <w:divBdr>
                    <w:top w:val="none" w:sz="0" w:space="0" w:color="auto"/>
                    <w:left w:val="none" w:sz="0" w:space="0" w:color="auto"/>
                    <w:bottom w:val="none" w:sz="0" w:space="0" w:color="auto"/>
                    <w:right w:val="none" w:sz="0" w:space="0" w:color="auto"/>
                  </w:divBdr>
                </w:div>
                <w:div w:id="618031711">
                  <w:marLeft w:val="0"/>
                  <w:marRight w:val="0"/>
                  <w:marTop w:val="0"/>
                  <w:marBottom w:val="0"/>
                  <w:divBdr>
                    <w:top w:val="none" w:sz="0" w:space="0" w:color="auto"/>
                    <w:left w:val="none" w:sz="0" w:space="0" w:color="auto"/>
                    <w:bottom w:val="none" w:sz="0" w:space="0" w:color="auto"/>
                    <w:right w:val="none" w:sz="0" w:space="0" w:color="auto"/>
                  </w:divBdr>
                </w:div>
                <w:div w:id="618071784">
                  <w:marLeft w:val="0"/>
                  <w:marRight w:val="75"/>
                  <w:marTop w:val="0"/>
                  <w:marBottom w:val="0"/>
                  <w:divBdr>
                    <w:top w:val="none" w:sz="0" w:space="0" w:color="auto"/>
                    <w:left w:val="none" w:sz="0" w:space="0" w:color="auto"/>
                    <w:bottom w:val="none" w:sz="0" w:space="0" w:color="auto"/>
                    <w:right w:val="none" w:sz="0" w:space="0" w:color="auto"/>
                  </w:divBdr>
                </w:div>
                <w:div w:id="618145130">
                  <w:marLeft w:val="0"/>
                  <w:marRight w:val="0"/>
                  <w:marTop w:val="0"/>
                  <w:marBottom w:val="60"/>
                  <w:divBdr>
                    <w:top w:val="none" w:sz="0" w:space="0" w:color="auto"/>
                    <w:left w:val="none" w:sz="0" w:space="0" w:color="auto"/>
                    <w:bottom w:val="none" w:sz="0" w:space="0" w:color="auto"/>
                    <w:right w:val="none" w:sz="0" w:space="0" w:color="auto"/>
                  </w:divBdr>
                </w:div>
                <w:div w:id="618293929">
                  <w:marLeft w:val="0"/>
                  <w:marRight w:val="0"/>
                  <w:marTop w:val="0"/>
                  <w:marBottom w:val="0"/>
                  <w:divBdr>
                    <w:top w:val="none" w:sz="0" w:space="0" w:color="auto"/>
                    <w:left w:val="none" w:sz="0" w:space="0" w:color="auto"/>
                    <w:bottom w:val="none" w:sz="0" w:space="0" w:color="auto"/>
                    <w:right w:val="none" w:sz="0" w:space="0" w:color="auto"/>
                  </w:divBdr>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
                <w:div w:id="618607606">
                  <w:marLeft w:val="0"/>
                  <w:marRight w:val="0"/>
                  <w:marTop w:val="0"/>
                  <w:marBottom w:val="0"/>
                  <w:divBdr>
                    <w:top w:val="none" w:sz="0" w:space="0" w:color="auto"/>
                    <w:left w:val="none" w:sz="0" w:space="0" w:color="auto"/>
                    <w:bottom w:val="none" w:sz="0" w:space="0" w:color="auto"/>
                    <w:right w:val="none" w:sz="0" w:space="0" w:color="auto"/>
                  </w:divBdr>
                </w:div>
                <w:div w:id="618680742">
                  <w:marLeft w:val="0"/>
                  <w:marRight w:val="0"/>
                  <w:marTop w:val="0"/>
                  <w:marBottom w:val="0"/>
                  <w:divBdr>
                    <w:top w:val="none" w:sz="0" w:space="0" w:color="auto"/>
                    <w:left w:val="none" w:sz="0" w:space="0" w:color="auto"/>
                    <w:bottom w:val="none" w:sz="0" w:space="0" w:color="auto"/>
                    <w:right w:val="none" w:sz="0" w:space="0" w:color="auto"/>
                  </w:divBdr>
                </w:div>
                <w:div w:id="618687711">
                  <w:marLeft w:val="0"/>
                  <w:marRight w:val="0"/>
                  <w:marTop w:val="0"/>
                  <w:marBottom w:val="0"/>
                  <w:divBdr>
                    <w:top w:val="none" w:sz="0" w:space="0" w:color="auto"/>
                    <w:left w:val="none" w:sz="0" w:space="0" w:color="auto"/>
                    <w:bottom w:val="none" w:sz="0" w:space="0" w:color="auto"/>
                    <w:right w:val="none" w:sz="0" w:space="0" w:color="auto"/>
                  </w:divBdr>
                </w:div>
                <w:div w:id="618996024">
                  <w:marLeft w:val="0"/>
                  <w:marRight w:val="0"/>
                  <w:marTop w:val="0"/>
                  <w:marBottom w:val="0"/>
                  <w:divBdr>
                    <w:top w:val="none" w:sz="0" w:space="0" w:color="auto"/>
                    <w:left w:val="none" w:sz="0" w:space="0" w:color="auto"/>
                    <w:bottom w:val="none" w:sz="0" w:space="0" w:color="auto"/>
                    <w:right w:val="none" w:sz="0" w:space="0" w:color="auto"/>
                  </w:divBdr>
                </w:div>
                <w:div w:id="618997348">
                  <w:marLeft w:val="0"/>
                  <w:marRight w:val="0"/>
                  <w:marTop w:val="0"/>
                  <w:marBottom w:val="0"/>
                  <w:divBdr>
                    <w:top w:val="none" w:sz="0" w:space="0" w:color="auto"/>
                    <w:left w:val="none" w:sz="0" w:space="0" w:color="auto"/>
                    <w:bottom w:val="none" w:sz="0" w:space="0" w:color="auto"/>
                    <w:right w:val="none" w:sz="0" w:space="0" w:color="auto"/>
                  </w:divBdr>
                </w:div>
                <w:div w:id="619150704">
                  <w:marLeft w:val="0"/>
                  <w:marRight w:val="0"/>
                  <w:marTop w:val="0"/>
                  <w:marBottom w:val="0"/>
                  <w:divBdr>
                    <w:top w:val="none" w:sz="0" w:space="0" w:color="auto"/>
                    <w:left w:val="none" w:sz="0" w:space="0" w:color="auto"/>
                    <w:bottom w:val="none" w:sz="0" w:space="0" w:color="auto"/>
                    <w:right w:val="none" w:sz="0" w:space="0" w:color="auto"/>
                  </w:divBdr>
                </w:div>
                <w:div w:id="619341283">
                  <w:marLeft w:val="0"/>
                  <w:marRight w:val="0"/>
                  <w:marTop w:val="0"/>
                  <w:marBottom w:val="0"/>
                  <w:divBdr>
                    <w:top w:val="none" w:sz="0" w:space="0" w:color="auto"/>
                    <w:left w:val="none" w:sz="0" w:space="0" w:color="auto"/>
                    <w:bottom w:val="none" w:sz="0" w:space="0" w:color="auto"/>
                    <w:right w:val="none" w:sz="0" w:space="0" w:color="auto"/>
                  </w:divBdr>
                </w:div>
                <w:div w:id="619535510">
                  <w:marLeft w:val="0"/>
                  <w:marRight w:val="0"/>
                  <w:marTop w:val="0"/>
                  <w:marBottom w:val="0"/>
                  <w:divBdr>
                    <w:top w:val="none" w:sz="0" w:space="0" w:color="auto"/>
                    <w:left w:val="none" w:sz="0" w:space="0" w:color="auto"/>
                    <w:bottom w:val="none" w:sz="0" w:space="0" w:color="auto"/>
                    <w:right w:val="none" w:sz="0" w:space="0" w:color="auto"/>
                  </w:divBdr>
                </w:div>
                <w:div w:id="619915804">
                  <w:marLeft w:val="0"/>
                  <w:marRight w:val="0"/>
                  <w:marTop w:val="0"/>
                  <w:marBottom w:val="0"/>
                  <w:divBdr>
                    <w:top w:val="none" w:sz="0" w:space="0" w:color="auto"/>
                    <w:left w:val="none" w:sz="0" w:space="0" w:color="auto"/>
                    <w:bottom w:val="none" w:sz="0" w:space="0" w:color="auto"/>
                    <w:right w:val="none" w:sz="0" w:space="0" w:color="auto"/>
                  </w:divBdr>
                </w:div>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sChild>
                </w:div>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322">
                  <w:marLeft w:val="0"/>
                  <w:marRight w:val="0"/>
                  <w:marTop w:val="0"/>
                  <w:marBottom w:val="105"/>
                  <w:divBdr>
                    <w:top w:val="none" w:sz="0" w:space="0" w:color="auto"/>
                    <w:left w:val="none" w:sz="0" w:space="0" w:color="auto"/>
                    <w:bottom w:val="none" w:sz="0" w:space="0" w:color="auto"/>
                    <w:right w:val="none" w:sz="0" w:space="0" w:color="auto"/>
                  </w:divBdr>
                </w:div>
                <w:div w:id="620840063">
                  <w:marLeft w:val="0"/>
                  <w:marRight w:val="0"/>
                  <w:marTop w:val="150"/>
                  <w:marBottom w:val="0"/>
                  <w:divBdr>
                    <w:top w:val="none" w:sz="0" w:space="0" w:color="auto"/>
                    <w:left w:val="none" w:sz="0" w:space="0" w:color="auto"/>
                    <w:bottom w:val="none" w:sz="0" w:space="0" w:color="auto"/>
                    <w:right w:val="none" w:sz="0" w:space="0" w:color="auto"/>
                  </w:divBdr>
                </w:div>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1673">
                  <w:marLeft w:val="0"/>
                  <w:marRight w:val="0"/>
                  <w:marTop w:val="0"/>
                  <w:marBottom w:val="0"/>
                  <w:divBdr>
                    <w:top w:val="none" w:sz="0" w:space="0" w:color="auto"/>
                    <w:left w:val="none" w:sz="0" w:space="0" w:color="auto"/>
                    <w:bottom w:val="none" w:sz="0" w:space="0" w:color="auto"/>
                    <w:right w:val="none" w:sz="0" w:space="0" w:color="auto"/>
                  </w:divBdr>
                </w:div>
                <w:div w:id="621032325">
                  <w:marLeft w:val="0"/>
                  <w:marRight w:val="0"/>
                  <w:marTop w:val="0"/>
                  <w:marBottom w:val="0"/>
                  <w:divBdr>
                    <w:top w:val="none" w:sz="0" w:space="0" w:color="auto"/>
                    <w:left w:val="none" w:sz="0" w:space="0" w:color="auto"/>
                    <w:bottom w:val="single" w:sz="6" w:space="0" w:color="auto"/>
                    <w:right w:val="none" w:sz="0" w:space="0" w:color="auto"/>
                  </w:divBdr>
                  <w:divsChild>
                    <w:div w:id="201216389">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232932">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
                <w:div w:id="621765222">
                  <w:marLeft w:val="0"/>
                  <w:marRight w:val="0"/>
                  <w:marTop w:val="0"/>
                  <w:marBottom w:val="0"/>
                  <w:divBdr>
                    <w:top w:val="none" w:sz="0" w:space="0" w:color="auto"/>
                    <w:left w:val="none" w:sz="0" w:space="0" w:color="auto"/>
                    <w:bottom w:val="none" w:sz="0" w:space="0" w:color="auto"/>
                    <w:right w:val="none" w:sz="0" w:space="0" w:color="auto"/>
                  </w:divBdr>
                </w:div>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622421883">
                  <w:marLeft w:val="0"/>
                  <w:marRight w:val="0"/>
                  <w:marTop w:val="0"/>
                  <w:marBottom w:val="0"/>
                  <w:divBdr>
                    <w:top w:val="none" w:sz="0" w:space="0" w:color="auto"/>
                    <w:left w:val="none" w:sz="0" w:space="0" w:color="auto"/>
                    <w:bottom w:val="none" w:sz="0" w:space="0" w:color="auto"/>
                    <w:right w:val="none" w:sz="0" w:space="0" w:color="auto"/>
                  </w:divBdr>
                </w:div>
                <w:div w:id="622615828">
                  <w:marLeft w:val="0"/>
                  <w:marRight w:val="0"/>
                  <w:marTop w:val="0"/>
                  <w:marBottom w:val="0"/>
                  <w:divBdr>
                    <w:top w:val="none" w:sz="0" w:space="0" w:color="auto"/>
                    <w:left w:val="none" w:sz="0" w:space="0" w:color="auto"/>
                    <w:bottom w:val="none" w:sz="0" w:space="0" w:color="auto"/>
                    <w:right w:val="none" w:sz="0" w:space="0" w:color="auto"/>
                  </w:divBdr>
                </w:div>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623196797">
                  <w:marLeft w:val="0"/>
                  <w:marRight w:val="0"/>
                  <w:marTop w:val="0"/>
                  <w:marBottom w:val="0"/>
                  <w:divBdr>
                    <w:top w:val="none" w:sz="0" w:space="0" w:color="auto"/>
                    <w:left w:val="none" w:sz="0" w:space="0" w:color="auto"/>
                    <w:bottom w:val="none" w:sz="0" w:space="0" w:color="auto"/>
                    <w:right w:val="none" w:sz="0" w:space="0" w:color="auto"/>
                  </w:divBdr>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sChild>
                </w:div>
                <w:div w:id="623341929">
                  <w:marLeft w:val="0"/>
                  <w:marRight w:val="0"/>
                  <w:marTop w:val="0"/>
                  <w:marBottom w:val="0"/>
                  <w:divBdr>
                    <w:top w:val="none" w:sz="0" w:space="0" w:color="auto"/>
                    <w:left w:val="none" w:sz="0" w:space="0" w:color="auto"/>
                    <w:bottom w:val="none" w:sz="0" w:space="0" w:color="auto"/>
                    <w:right w:val="none" w:sz="0" w:space="0" w:color="auto"/>
                  </w:divBdr>
                </w:div>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38">
                  <w:marLeft w:val="0"/>
                  <w:marRight w:val="0"/>
                  <w:marTop w:val="0"/>
                  <w:marBottom w:val="0"/>
                  <w:divBdr>
                    <w:top w:val="none" w:sz="0" w:space="0" w:color="auto"/>
                    <w:left w:val="none" w:sz="0" w:space="0" w:color="auto"/>
                    <w:bottom w:val="none" w:sz="0" w:space="0" w:color="auto"/>
                    <w:right w:val="none" w:sz="0" w:space="0" w:color="auto"/>
                  </w:divBdr>
                </w:div>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24972578">
                  <w:marLeft w:val="0"/>
                  <w:marRight w:val="0"/>
                  <w:marTop w:val="0"/>
                  <w:marBottom w:val="0"/>
                  <w:divBdr>
                    <w:top w:val="none" w:sz="0" w:space="0" w:color="auto"/>
                    <w:left w:val="none" w:sz="0" w:space="0" w:color="auto"/>
                    <w:bottom w:val="none" w:sz="0" w:space="0" w:color="auto"/>
                    <w:right w:val="none" w:sz="0" w:space="0" w:color="auto"/>
                  </w:divBdr>
                </w:div>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
                    <w:div w:id="1139034535">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sChild>
                </w:div>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625549250">
                  <w:marLeft w:val="-135"/>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626005116">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219488357">
                              <w:marLeft w:val="0"/>
                              <w:marRight w:val="30"/>
                              <w:marTop w:val="0"/>
                              <w:marBottom w:val="0"/>
                              <w:divBdr>
                                <w:top w:val="none" w:sz="0" w:space="0" w:color="auto"/>
                                <w:left w:val="none" w:sz="0" w:space="0" w:color="auto"/>
                                <w:bottom w:val="none" w:sz="0" w:space="0" w:color="auto"/>
                                <w:right w:val="none" w:sz="0" w:space="0" w:color="auto"/>
                              </w:divBdr>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
                            <w:div w:id="594829451">
                              <w:marLeft w:val="0"/>
                              <w:marRight w:val="30"/>
                              <w:marTop w:val="0"/>
                              <w:marBottom w:val="0"/>
                              <w:divBdr>
                                <w:top w:val="none" w:sz="0" w:space="0" w:color="auto"/>
                                <w:left w:val="none" w:sz="0" w:space="0" w:color="auto"/>
                                <w:bottom w:val="none" w:sz="0" w:space="0" w:color="auto"/>
                                <w:right w:val="none" w:sz="0" w:space="0" w:color="auto"/>
                              </w:divBdr>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
                            <w:div w:id="999380754">
                              <w:marLeft w:val="0"/>
                              <w:marRight w:val="30"/>
                              <w:marTop w:val="0"/>
                              <w:marBottom w:val="0"/>
                              <w:divBdr>
                                <w:top w:val="none" w:sz="0" w:space="0" w:color="auto"/>
                                <w:left w:val="none" w:sz="0" w:space="0" w:color="auto"/>
                                <w:bottom w:val="none" w:sz="0" w:space="0" w:color="auto"/>
                                <w:right w:val="none" w:sz="0" w:space="0" w:color="auto"/>
                              </w:divBdr>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473">
                  <w:marLeft w:val="0"/>
                  <w:marRight w:val="0"/>
                  <w:marTop w:val="0"/>
                  <w:marBottom w:val="0"/>
                  <w:divBdr>
                    <w:top w:val="none" w:sz="0" w:space="0" w:color="auto"/>
                    <w:left w:val="none" w:sz="0" w:space="0" w:color="auto"/>
                    <w:bottom w:val="none" w:sz="0" w:space="0" w:color="auto"/>
                    <w:right w:val="none" w:sz="0" w:space="0" w:color="auto"/>
                  </w:divBdr>
                </w:div>
                <w:div w:id="626282077">
                  <w:marLeft w:val="0"/>
                  <w:marRight w:val="75"/>
                  <w:marTop w:val="0"/>
                  <w:marBottom w:val="0"/>
                  <w:divBdr>
                    <w:top w:val="none" w:sz="0" w:space="0" w:color="auto"/>
                    <w:left w:val="none" w:sz="0" w:space="0" w:color="auto"/>
                    <w:bottom w:val="none" w:sz="0" w:space="0" w:color="auto"/>
                    <w:right w:val="none" w:sz="0" w:space="0" w:color="auto"/>
                  </w:divBdr>
                </w:div>
                <w:div w:id="626398963">
                  <w:marLeft w:val="0"/>
                  <w:marRight w:val="0"/>
                  <w:marTop w:val="0"/>
                  <w:marBottom w:val="0"/>
                  <w:divBdr>
                    <w:top w:val="none" w:sz="0" w:space="0" w:color="auto"/>
                    <w:left w:val="none" w:sz="0" w:space="0" w:color="auto"/>
                    <w:bottom w:val="none" w:sz="0" w:space="0" w:color="auto"/>
                    <w:right w:val="none" w:sz="0" w:space="0" w:color="auto"/>
                  </w:divBdr>
                </w:div>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
                <w:div w:id="626937504">
                  <w:marLeft w:val="0"/>
                  <w:marRight w:val="0"/>
                  <w:marTop w:val="0"/>
                  <w:marBottom w:val="0"/>
                  <w:divBdr>
                    <w:top w:val="none" w:sz="0" w:space="0" w:color="auto"/>
                    <w:left w:val="none" w:sz="0" w:space="0" w:color="auto"/>
                    <w:bottom w:val="none" w:sz="0" w:space="0" w:color="auto"/>
                    <w:right w:val="none" w:sz="0" w:space="0" w:color="auto"/>
                  </w:divBdr>
                </w:div>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sChild>
                </w:div>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sChild>
                </w:div>
                <w:div w:id="627442037">
                  <w:marLeft w:val="0"/>
                  <w:marRight w:val="0"/>
                  <w:marTop w:val="0"/>
                  <w:marBottom w:val="0"/>
                  <w:divBdr>
                    <w:top w:val="none" w:sz="0" w:space="0" w:color="auto"/>
                    <w:left w:val="none" w:sz="0" w:space="0" w:color="auto"/>
                    <w:bottom w:val="none" w:sz="0" w:space="0" w:color="auto"/>
                    <w:right w:val="none" w:sz="0" w:space="0" w:color="auto"/>
                  </w:divBdr>
                </w:div>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627585941">
                  <w:marLeft w:val="0"/>
                  <w:marRight w:val="0"/>
                  <w:marTop w:val="0"/>
                  <w:marBottom w:val="0"/>
                  <w:divBdr>
                    <w:top w:val="none" w:sz="0" w:space="0" w:color="auto"/>
                    <w:left w:val="none" w:sz="0" w:space="0" w:color="auto"/>
                    <w:bottom w:val="none" w:sz="0" w:space="0" w:color="auto"/>
                    <w:right w:val="none" w:sz="0" w:space="0" w:color="auto"/>
                  </w:divBdr>
                </w:div>
                <w:div w:id="627706252">
                  <w:marLeft w:val="0"/>
                  <w:marRight w:val="0"/>
                  <w:marTop w:val="0"/>
                  <w:marBottom w:val="0"/>
                  <w:divBdr>
                    <w:top w:val="none" w:sz="0" w:space="0" w:color="auto"/>
                    <w:left w:val="none" w:sz="0" w:space="0" w:color="auto"/>
                    <w:bottom w:val="none" w:sz="0" w:space="0" w:color="auto"/>
                    <w:right w:val="none" w:sz="0" w:space="0" w:color="auto"/>
                  </w:divBdr>
                </w:div>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528">
                  <w:marLeft w:val="0"/>
                  <w:marRight w:val="0"/>
                  <w:marTop w:val="0"/>
                  <w:marBottom w:val="0"/>
                  <w:divBdr>
                    <w:top w:val="none" w:sz="0" w:space="0" w:color="auto"/>
                    <w:left w:val="none" w:sz="0" w:space="0" w:color="auto"/>
                    <w:bottom w:val="none" w:sz="0" w:space="0" w:color="auto"/>
                    <w:right w:val="none" w:sz="0" w:space="0" w:color="auto"/>
                  </w:divBdr>
                </w:div>
                <w:div w:id="627859238">
                  <w:marLeft w:val="0"/>
                  <w:marRight w:val="0"/>
                  <w:marTop w:val="0"/>
                  <w:marBottom w:val="0"/>
                  <w:divBdr>
                    <w:top w:val="none" w:sz="0" w:space="0" w:color="auto"/>
                    <w:left w:val="none" w:sz="0" w:space="0" w:color="auto"/>
                    <w:bottom w:val="none" w:sz="0" w:space="0" w:color="auto"/>
                    <w:right w:val="none" w:sz="0" w:space="0" w:color="auto"/>
                  </w:divBdr>
                </w:div>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sChild>
                </w:div>
                <w:div w:id="628556536">
                  <w:marLeft w:val="0"/>
                  <w:marRight w:val="0"/>
                  <w:marTop w:val="0"/>
                  <w:marBottom w:val="0"/>
                  <w:divBdr>
                    <w:top w:val="none" w:sz="0" w:space="0" w:color="auto"/>
                    <w:left w:val="none" w:sz="0" w:space="0" w:color="auto"/>
                    <w:bottom w:val="none" w:sz="0" w:space="0" w:color="auto"/>
                    <w:right w:val="none" w:sz="0" w:space="0" w:color="auto"/>
                  </w:divBdr>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8704506">
                  <w:marLeft w:val="0"/>
                  <w:marRight w:val="0"/>
                  <w:marTop w:val="0"/>
                  <w:marBottom w:val="0"/>
                  <w:divBdr>
                    <w:top w:val="none" w:sz="0" w:space="0" w:color="auto"/>
                    <w:left w:val="none" w:sz="0" w:space="0" w:color="auto"/>
                    <w:bottom w:val="none" w:sz="0" w:space="0" w:color="auto"/>
                    <w:right w:val="none" w:sz="0" w:space="0" w:color="auto"/>
                  </w:divBdr>
                </w:div>
                <w:div w:id="628784886">
                  <w:marLeft w:val="0"/>
                  <w:marRight w:val="0"/>
                  <w:marTop w:val="0"/>
                  <w:marBottom w:val="0"/>
                  <w:divBdr>
                    <w:top w:val="none" w:sz="0" w:space="0" w:color="auto"/>
                    <w:left w:val="none" w:sz="0" w:space="0" w:color="auto"/>
                    <w:bottom w:val="none" w:sz="0" w:space="0" w:color="auto"/>
                    <w:right w:val="none" w:sz="0" w:space="0" w:color="auto"/>
                  </w:divBdr>
                </w:div>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 w:id="629434201">
                  <w:marLeft w:val="0"/>
                  <w:marRight w:val="0"/>
                  <w:marTop w:val="0"/>
                  <w:marBottom w:val="0"/>
                  <w:divBdr>
                    <w:top w:val="none" w:sz="0" w:space="0" w:color="auto"/>
                    <w:left w:val="none" w:sz="0" w:space="0" w:color="auto"/>
                    <w:bottom w:val="none" w:sz="0" w:space="0" w:color="auto"/>
                    <w:right w:val="none" w:sz="0" w:space="0" w:color="auto"/>
                  </w:divBdr>
                </w:div>
                <w:div w:id="629701910">
                  <w:marLeft w:val="0"/>
                  <w:marRight w:val="0"/>
                  <w:marTop w:val="0"/>
                  <w:marBottom w:val="0"/>
                  <w:divBdr>
                    <w:top w:val="none" w:sz="0" w:space="0" w:color="auto"/>
                    <w:left w:val="none" w:sz="0" w:space="0" w:color="auto"/>
                    <w:bottom w:val="none" w:sz="0" w:space="0" w:color="auto"/>
                    <w:right w:val="none" w:sz="0" w:space="0" w:color="auto"/>
                  </w:divBdr>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
                  </w:divsChild>
                </w:div>
                <w:div w:id="629819700">
                  <w:marLeft w:val="0"/>
                  <w:marRight w:val="0"/>
                  <w:marTop w:val="0"/>
                  <w:marBottom w:val="0"/>
                  <w:divBdr>
                    <w:top w:val="none" w:sz="0" w:space="0" w:color="auto"/>
                    <w:left w:val="none" w:sz="0" w:space="0" w:color="auto"/>
                    <w:bottom w:val="none" w:sz="0" w:space="0" w:color="auto"/>
                    <w:right w:val="none" w:sz="0" w:space="0" w:color="auto"/>
                  </w:divBdr>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 w:id="630020034">
                  <w:marLeft w:val="0"/>
                  <w:marRight w:val="0"/>
                  <w:marTop w:val="0"/>
                  <w:marBottom w:val="0"/>
                  <w:divBdr>
                    <w:top w:val="none" w:sz="0" w:space="0" w:color="auto"/>
                    <w:left w:val="none" w:sz="0" w:space="0" w:color="auto"/>
                    <w:bottom w:val="none" w:sz="0" w:space="0" w:color="auto"/>
                    <w:right w:val="none" w:sz="0" w:space="0" w:color="auto"/>
                  </w:divBdr>
                </w:div>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73">
                  <w:marLeft w:val="0"/>
                  <w:marRight w:val="0"/>
                  <w:marTop w:val="0"/>
                  <w:marBottom w:val="300"/>
                  <w:divBdr>
                    <w:top w:val="none" w:sz="0" w:space="0" w:color="auto"/>
                    <w:left w:val="none" w:sz="0" w:space="0" w:color="auto"/>
                    <w:bottom w:val="none" w:sz="0" w:space="0" w:color="auto"/>
                    <w:right w:val="none" w:sz="0" w:space="0" w:color="auto"/>
                  </w:divBdr>
                </w:div>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307">
                  <w:marLeft w:val="0"/>
                  <w:marRight w:val="0"/>
                  <w:marTop w:val="0"/>
                  <w:marBottom w:val="0"/>
                  <w:divBdr>
                    <w:top w:val="none" w:sz="0" w:space="0" w:color="auto"/>
                    <w:left w:val="none" w:sz="0" w:space="0" w:color="auto"/>
                    <w:bottom w:val="none" w:sz="0" w:space="0" w:color="auto"/>
                    <w:right w:val="none" w:sz="0" w:space="0" w:color="auto"/>
                  </w:divBdr>
                </w:div>
                <w:div w:id="631180051">
                  <w:marLeft w:val="0"/>
                  <w:marRight w:val="0"/>
                  <w:marTop w:val="0"/>
                  <w:marBottom w:val="0"/>
                  <w:divBdr>
                    <w:top w:val="none" w:sz="0" w:space="0" w:color="auto"/>
                    <w:left w:val="none" w:sz="0" w:space="0" w:color="auto"/>
                    <w:bottom w:val="none" w:sz="0" w:space="0" w:color="auto"/>
                    <w:right w:val="none" w:sz="0" w:space="0" w:color="auto"/>
                  </w:divBdr>
                </w:div>
                <w:div w:id="631206266">
                  <w:marLeft w:val="2100"/>
                  <w:marRight w:val="0"/>
                  <w:marTop w:val="0"/>
                  <w:marBottom w:val="0"/>
                  <w:divBdr>
                    <w:top w:val="none" w:sz="0" w:space="0" w:color="auto"/>
                    <w:left w:val="none" w:sz="0" w:space="0" w:color="auto"/>
                    <w:bottom w:val="none" w:sz="0" w:space="0" w:color="auto"/>
                    <w:right w:val="none" w:sz="0" w:space="0" w:color="auto"/>
                  </w:divBdr>
                </w:div>
                <w:div w:id="631247406">
                  <w:marLeft w:val="0"/>
                  <w:marRight w:val="0"/>
                  <w:marTop w:val="0"/>
                  <w:marBottom w:val="0"/>
                  <w:divBdr>
                    <w:top w:val="none" w:sz="0" w:space="0" w:color="auto"/>
                    <w:left w:val="none" w:sz="0" w:space="0" w:color="auto"/>
                    <w:bottom w:val="none" w:sz="0" w:space="0" w:color="auto"/>
                    <w:right w:val="none" w:sz="0" w:space="0" w:color="auto"/>
                  </w:divBdr>
                </w:div>
                <w:div w:id="631326524">
                  <w:marLeft w:val="0"/>
                  <w:marRight w:val="0"/>
                  <w:marTop w:val="0"/>
                  <w:marBottom w:val="0"/>
                  <w:divBdr>
                    <w:top w:val="none" w:sz="0" w:space="0" w:color="auto"/>
                    <w:left w:val="none" w:sz="0" w:space="0" w:color="auto"/>
                    <w:bottom w:val="none" w:sz="0" w:space="0" w:color="auto"/>
                    <w:right w:val="none" w:sz="0" w:space="0" w:color="auto"/>
                  </w:divBdr>
                </w:div>
                <w:div w:id="631519630">
                  <w:marLeft w:val="0"/>
                  <w:marRight w:val="0"/>
                  <w:marTop w:val="330"/>
                  <w:marBottom w:val="0"/>
                  <w:divBdr>
                    <w:top w:val="none" w:sz="0" w:space="0" w:color="auto"/>
                    <w:left w:val="none" w:sz="0" w:space="0" w:color="auto"/>
                    <w:bottom w:val="none" w:sz="0" w:space="0" w:color="auto"/>
                    <w:right w:val="none" w:sz="0" w:space="0" w:color="auto"/>
                  </w:divBdr>
                </w:div>
                <w:div w:id="631667620">
                  <w:marLeft w:val="0"/>
                  <w:marRight w:val="0"/>
                  <w:marTop w:val="0"/>
                  <w:marBottom w:val="0"/>
                  <w:divBdr>
                    <w:top w:val="none" w:sz="0" w:space="0" w:color="auto"/>
                    <w:left w:val="none" w:sz="0" w:space="0" w:color="auto"/>
                    <w:bottom w:val="none" w:sz="0" w:space="0" w:color="auto"/>
                    <w:right w:val="none" w:sz="0" w:space="0" w:color="auto"/>
                  </w:divBdr>
                </w:div>
                <w:div w:id="631668731">
                  <w:marLeft w:val="0"/>
                  <w:marRight w:val="0"/>
                  <w:marTop w:val="0"/>
                  <w:marBottom w:val="0"/>
                  <w:divBdr>
                    <w:top w:val="none" w:sz="0" w:space="0" w:color="auto"/>
                    <w:left w:val="none" w:sz="0" w:space="0" w:color="auto"/>
                    <w:bottom w:val="none" w:sz="0" w:space="0" w:color="auto"/>
                    <w:right w:val="none" w:sz="0" w:space="0" w:color="auto"/>
                  </w:divBdr>
                </w:div>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929">
                  <w:marLeft w:val="0"/>
                  <w:marRight w:val="0"/>
                  <w:marTop w:val="225"/>
                  <w:marBottom w:val="0"/>
                  <w:divBdr>
                    <w:top w:val="none" w:sz="0" w:space="0" w:color="auto"/>
                    <w:left w:val="none" w:sz="0" w:space="0" w:color="auto"/>
                    <w:bottom w:val="none" w:sz="0" w:space="0" w:color="auto"/>
                    <w:right w:val="none" w:sz="0" w:space="0" w:color="auto"/>
                  </w:divBdr>
                </w:div>
                <w:div w:id="631908877">
                  <w:marLeft w:val="0"/>
                  <w:marRight w:val="30"/>
                  <w:marTop w:val="0"/>
                  <w:marBottom w:val="0"/>
                  <w:divBdr>
                    <w:top w:val="none" w:sz="0" w:space="0" w:color="auto"/>
                    <w:left w:val="none" w:sz="0" w:space="0" w:color="auto"/>
                    <w:bottom w:val="none" w:sz="0" w:space="0" w:color="auto"/>
                    <w:right w:val="none" w:sz="0" w:space="0" w:color="auto"/>
                  </w:divBdr>
                </w:div>
                <w:div w:id="631911423">
                  <w:marLeft w:val="0"/>
                  <w:marRight w:val="0"/>
                  <w:marTop w:val="0"/>
                  <w:marBottom w:val="0"/>
                  <w:divBdr>
                    <w:top w:val="none" w:sz="0" w:space="0" w:color="auto"/>
                    <w:left w:val="none" w:sz="0" w:space="0" w:color="auto"/>
                    <w:bottom w:val="none" w:sz="0" w:space="0" w:color="auto"/>
                    <w:right w:val="none" w:sz="0" w:space="0" w:color="auto"/>
                  </w:divBdr>
                </w:div>
                <w:div w:id="631979388">
                  <w:marLeft w:val="0"/>
                  <w:marRight w:val="0"/>
                  <w:marTop w:val="0"/>
                  <w:marBottom w:val="0"/>
                  <w:divBdr>
                    <w:top w:val="none" w:sz="0" w:space="0" w:color="auto"/>
                    <w:left w:val="none" w:sz="0" w:space="0" w:color="auto"/>
                    <w:bottom w:val="none" w:sz="0" w:space="0" w:color="auto"/>
                    <w:right w:val="none" w:sz="0" w:space="0" w:color="auto"/>
                  </w:divBdr>
                </w:div>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632056165">
                  <w:marLeft w:val="0"/>
                  <w:marRight w:val="0"/>
                  <w:marTop w:val="0"/>
                  <w:marBottom w:val="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253873">
                  <w:marLeft w:val="0"/>
                  <w:marRight w:val="0"/>
                  <w:marTop w:val="0"/>
                  <w:marBottom w:val="0"/>
                  <w:divBdr>
                    <w:top w:val="none" w:sz="0" w:space="0" w:color="auto"/>
                    <w:left w:val="none" w:sz="0" w:space="0" w:color="auto"/>
                    <w:bottom w:val="none" w:sz="0" w:space="0" w:color="auto"/>
                    <w:right w:val="none" w:sz="0" w:space="0" w:color="auto"/>
                  </w:divBdr>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632297196">
                  <w:marLeft w:val="0"/>
                  <w:marRight w:val="0"/>
                  <w:marTop w:val="0"/>
                  <w:marBottom w:val="0"/>
                  <w:divBdr>
                    <w:top w:val="none" w:sz="0" w:space="0" w:color="auto"/>
                    <w:left w:val="none" w:sz="0" w:space="0" w:color="auto"/>
                    <w:bottom w:val="none" w:sz="0" w:space="0" w:color="auto"/>
                    <w:right w:val="none" w:sz="0" w:space="0" w:color="auto"/>
                  </w:divBdr>
                </w:div>
                <w:div w:id="632373849">
                  <w:marLeft w:val="0"/>
                  <w:marRight w:val="0"/>
                  <w:marTop w:val="0"/>
                  <w:marBottom w:val="0"/>
                  <w:divBdr>
                    <w:top w:val="none" w:sz="0" w:space="0" w:color="auto"/>
                    <w:left w:val="none" w:sz="0" w:space="0" w:color="auto"/>
                    <w:bottom w:val="none" w:sz="0" w:space="0" w:color="auto"/>
                    <w:right w:val="none" w:sz="0" w:space="0" w:color="auto"/>
                  </w:divBdr>
                </w:div>
                <w:div w:id="632491987">
                  <w:marLeft w:val="0"/>
                  <w:marRight w:val="0"/>
                  <w:marTop w:val="0"/>
                  <w:marBottom w:val="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
                <w:div w:id="632685007">
                  <w:marLeft w:val="0"/>
                  <w:marRight w:val="0"/>
                  <w:marTop w:val="0"/>
                  <w:marBottom w:val="0"/>
                  <w:divBdr>
                    <w:top w:val="none" w:sz="0" w:space="0" w:color="auto"/>
                    <w:left w:val="none" w:sz="0" w:space="0" w:color="auto"/>
                    <w:bottom w:val="none" w:sz="0" w:space="0" w:color="auto"/>
                    <w:right w:val="none" w:sz="0" w:space="0" w:color="auto"/>
                  </w:divBdr>
                </w:div>
                <w:div w:id="632716842">
                  <w:marLeft w:val="0"/>
                  <w:marRight w:val="0"/>
                  <w:marTop w:val="375"/>
                  <w:marBottom w:val="330"/>
                  <w:divBdr>
                    <w:top w:val="none" w:sz="0" w:space="0" w:color="auto"/>
                    <w:left w:val="none" w:sz="0" w:space="0" w:color="auto"/>
                    <w:bottom w:val="none" w:sz="0" w:space="0" w:color="auto"/>
                    <w:right w:val="none" w:sz="0" w:space="0" w:color="auto"/>
                  </w:divBdr>
                </w:div>
                <w:div w:id="632826960">
                  <w:marLeft w:val="0"/>
                  <w:marRight w:val="0"/>
                  <w:marTop w:val="0"/>
                  <w:marBottom w:val="0"/>
                  <w:divBdr>
                    <w:top w:val="none" w:sz="0" w:space="0" w:color="auto"/>
                    <w:left w:val="none" w:sz="0" w:space="0" w:color="auto"/>
                    <w:bottom w:val="none" w:sz="0" w:space="0" w:color="auto"/>
                    <w:right w:val="none" w:sz="0" w:space="0" w:color="auto"/>
                  </w:divBdr>
                </w:div>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75">
                  <w:marLeft w:val="0"/>
                  <w:marRight w:val="0"/>
                  <w:marTop w:val="0"/>
                  <w:marBottom w:val="0"/>
                  <w:divBdr>
                    <w:top w:val="none" w:sz="0" w:space="0" w:color="auto"/>
                    <w:left w:val="none" w:sz="0" w:space="0" w:color="auto"/>
                    <w:bottom w:val="none" w:sz="0" w:space="0" w:color="auto"/>
                    <w:right w:val="none" w:sz="0" w:space="0" w:color="auto"/>
                  </w:divBdr>
                </w:div>
                <w:div w:id="633560730">
                  <w:marLeft w:val="0"/>
                  <w:marRight w:val="0"/>
                  <w:marTop w:val="0"/>
                  <w:marBottom w:val="0"/>
                  <w:divBdr>
                    <w:top w:val="none" w:sz="0" w:space="0" w:color="auto"/>
                    <w:left w:val="none" w:sz="0" w:space="0" w:color="auto"/>
                    <w:bottom w:val="none" w:sz="0" w:space="0" w:color="auto"/>
                    <w:right w:val="none" w:sz="0" w:space="0" w:color="auto"/>
                  </w:divBdr>
                </w:div>
                <w:div w:id="633682775">
                  <w:marLeft w:val="0"/>
                  <w:marRight w:val="30"/>
                  <w:marTop w:val="0"/>
                  <w:marBottom w:val="0"/>
                  <w:divBdr>
                    <w:top w:val="none" w:sz="0" w:space="0" w:color="auto"/>
                    <w:left w:val="none" w:sz="0" w:space="0" w:color="auto"/>
                    <w:bottom w:val="none" w:sz="0" w:space="0" w:color="auto"/>
                    <w:right w:val="none" w:sz="0" w:space="0" w:color="auto"/>
                  </w:divBdr>
                </w:div>
                <w:div w:id="633752114">
                  <w:marLeft w:val="0"/>
                  <w:marRight w:val="0"/>
                  <w:marTop w:val="0"/>
                  <w:marBottom w:val="0"/>
                  <w:divBdr>
                    <w:top w:val="none" w:sz="0" w:space="0" w:color="auto"/>
                    <w:left w:val="none" w:sz="0" w:space="0" w:color="auto"/>
                    <w:bottom w:val="none" w:sz="0" w:space="0" w:color="auto"/>
                    <w:right w:val="none" w:sz="0" w:space="0" w:color="auto"/>
                  </w:divBdr>
                </w:div>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sChild>
                </w:div>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635524791">
                  <w:marLeft w:val="0"/>
                  <w:marRight w:val="0"/>
                  <w:marTop w:val="0"/>
                  <w:marBottom w:val="0"/>
                  <w:divBdr>
                    <w:top w:val="none" w:sz="0" w:space="0" w:color="auto"/>
                    <w:left w:val="none" w:sz="0" w:space="0" w:color="auto"/>
                    <w:bottom w:val="none" w:sz="0" w:space="0" w:color="auto"/>
                    <w:right w:val="none" w:sz="0" w:space="0" w:color="auto"/>
                  </w:divBdr>
                </w:div>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 w:id="635718674">
                  <w:marLeft w:val="0"/>
                  <w:marRight w:val="0"/>
                  <w:marTop w:val="0"/>
                  <w:marBottom w:val="0"/>
                  <w:divBdr>
                    <w:top w:val="none" w:sz="0" w:space="0" w:color="auto"/>
                    <w:left w:val="none" w:sz="0" w:space="0" w:color="auto"/>
                    <w:bottom w:val="none" w:sz="0" w:space="0" w:color="auto"/>
                    <w:right w:val="none" w:sz="0" w:space="0" w:color="auto"/>
                  </w:divBdr>
                </w:div>
                <w:div w:id="635836837">
                  <w:marLeft w:val="0"/>
                  <w:marRight w:val="0"/>
                  <w:marTop w:val="0"/>
                  <w:marBottom w:val="0"/>
                  <w:divBdr>
                    <w:top w:val="none" w:sz="0" w:space="0" w:color="auto"/>
                    <w:left w:val="none" w:sz="0" w:space="0" w:color="auto"/>
                    <w:bottom w:val="none" w:sz="0" w:space="0" w:color="auto"/>
                    <w:right w:val="none" w:sz="0" w:space="0" w:color="auto"/>
                  </w:divBdr>
                </w:div>
                <w:div w:id="636102829">
                  <w:marLeft w:val="0"/>
                  <w:marRight w:val="0"/>
                  <w:marTop w:val="0"/>
                  <w:marBottom w:val="0"/>
                  <w:divBdr>
                    <w:top w:val="none" w:sz="0" w:space="0" w:color="auto"/>
                    <w:left w:val="none" w:sz="0" w:space="0" w:color="auto"/>
                    <w:bottom w:val="none" w:sz="0" w:space="0" w:color="auto"/>
                    <w:right w:val="none" w:sz="0" w:space="0" w:color="auto"/>
                  </w:divBdr>
                </w:div>
                <w:div w:id="636180683">
                  <w:marLeft w:val="0"/>
                  <w:marRight w:val="0"/>
                  <w:marTop w:val="225"/>
                  <w:marBottom w:val="0"/>
                  <w:divBdr>
                    <w:top w:val="none" w:sz="0" w:space="0" w:color="auto"/>
                    <w:left w:val="none" w:sz="0" w:space="0" w:color="auto"/>
                    <w:bottom w:val="none" w:sz="0" w:space="0" w:color="auto"/>
                    <w:right w:val="none" w:sz="0" w:space="0" w:color="auto"/>
                  </w:divBdr>
                </w:div>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 w:id="636372132">
                  <w:marLeft w:val="0"/>
                  <w:marRight w:val="0"/>
                  <w:marTop w:val="0"/>
                  <w:marBottom w:val="0"/>
                  <w:divBdr>
                    <w:top w:val="none" w:sz="0" w:space="0" w:color="auto"/>
                    <w:left w:val="none" w:sz="0" w:space="0" w:color="auto"/>
                    <w:bottom w:val="none" w:sz="0" w:space="0" w:color="auto"/>
                    <w:right w:val="none" w:sz="0" w:space="0" w:color="auto"/>
                  </w:divBdr>
                </w:div>
                <w:div w:id="636642193">
                  <w:marLeft w:val="0"/>
                  <w:marRight w:val="0"/>
                  <w:marTop w:val="0"/>
                  <w:marBottom w:val="0"/>
                  <w:divBdr>
                    <w:top w:val="none" w:sz="0" w:space="0" w:color="auto"/>
                    <w:left w:val="none" w:sz="0" w:space="0" w:color="auto"/>
                    <w:bottom w:val="none" w:sz="0" w:space="0" w:color="auto"/>
                    <w:right w:val="none" w:sz="0" w:space="0" w:color="auto"/>
                  </w:divBdr>
                </w:div>
                <w:div w:id="636684849">
                  <w:marLeft w:val="0"/>
                  <w:marRight w:val="0"/>
                  <w:marTop w:val="0"/>
                  <w:marBottom w:val="0"/>
                  <w:divBdr>
                    <w:top w:val="none" w:sz="0" w:space="0" w:color="auto"/>
                    <w:left w:val="none" w:sz="0" w:space="0" w:color="auto"/>
                    <w:bottom w:val="none" w:sz="0" w:space="0" w:color="auto"/>
                    <w:right w:val="none" w:sz="0" w:space="0" w:color="auto"/>
                  </w:divBdr>
                </w:div>
                <w:div w:id="636879534">
                  <w:marLeft w:val="0"/>
                  <w:marRight w:val="0"/>
                  <w:marTop w:val="0"/>
                  <w:marBottom w:val="0"/>
                  <w:divBdr>
                    <w:top w:val="none" w:sz="0" w:space="0" w:color="auto"/>
                    <w:left w:val="none" w:sz="0" w:space="0" w:color="auto"/>
                    <w:bottom w:val="none" w:sz="0" w:space="0" w:color="auto"/>
                    <w:right w:val="none" w:sz="0" w:space="0" w:color="auto"/>
                  </w:divBdr>
                </w:div>
                <w:div w:id="636884406">
                  <w:marLeft w:val="0"/>
                  <w:marRight w:val="0"/>
                  <w:marTop w:val="0"/>
                  <w:marBottom w:val="0"/>
                  <w:divBdr>
                    <w:top w:val="none" w:sz="0" w:space="0" w:color="auto"/>
                    <w:left w:val="none" w:sz="0" w:space="0" w:color="auto"/>
                    <w:bottom w:val="none" w:sz="0" w:space="0" w:color="auto"/>
                    <w:right w:val="none" w:sz="0" w:space="0" w:color="auto"/>
                  </w:divBdr>
                </w:div>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27">
                  <w:marLeft w:val="0"/>
                  <w:marRight w:val="0"/>
                  <w:marTop w:val="0"/>
                  <w:marBottom w:val="0"/>
                  <w:divBdr>
                    <w:top w:val="none" w:sz="0" w:space="0" w:color="auto"/>
                    <w:left w:val="none" w:sz="0" w:space="0" w:color="auto"/>
                    <w:bottom w:val="none" w:sz="0" w:space="0" w:color="auto"/>
                    <w:right w:val="none" w:sz="0" w:space="0" w:color="auto"/>
                  </w:divBdr>
                </w:div>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638808064">
                  <w:marLeft w:val="0"/>
                  <w:marRight w:val="0"/>
                  <w:marTop w:val="0"/>
                  <w:marBottom w:val="0"/>
                  <w:divBdr>
                    <w:top w:val="none" w:sz="0" w:space="0" w:color="auto"/>
                    <w:left w:val="none" w:sz="0" w:space="0" w:color="auto"/>
                    <w:bottom w:val="none" w:sz="0" w:space="0" w:color="auto"/>
                    <w:right w:val="none" w:sz="0" w:space="0" w:color="auto"/>
                  </w:divBdr>
                </w:div>
                <w:div w:id="638848030">
                  <w:marLeft w:val="0"/>
                  <w:marRight w:val="0"/>
                  <w:marTop w:val="0"/>
                  <w:marBottom w:val="0"/>
                  <w:divBdr>
                    <w:top w:val="none" w:sz="0" w:space="0" w:color="auto"/>
                    <w:left w:val="none" w:sz="0" w:space="0" w:color="auto"/>
                    <w:bottom w:val="none" w:sz="0" w:space="0" w:color="auto"/>
                    <w:right w:val="none" w:sz="0" w:space="0" w:color="auto"/>
                  </w:divBdr>
                </w:div>
                <w:div w:id="639115245">
                  <w:marLeft w:val="0"/>
                  <w:marRight w:val="0"/>
                  <w:marTop w:val="0"/>
                  <w:marBottom w:val="0"/>
                  <w:divBdr>
                    <w:top w:val="none" w:sz="0" w:space="0" w:color="auto"/>
                    <w:left w:val="none" w:sz="0" w:space="0" w:color="auto"/>
                    <w:bottom w:val="none" w:sz="0" w:space="0" w:color="auto"/>
                    <w:right w:val="none" w:sz="0" w:space="0" w:color="auto"/>
                  </w:divBdr>
                </w:div>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639383599">
                  <w:marLeft w:val="0"/>
                  <w:marRight w:val="0"/>
                  <w:marTop w:val="0"/>
                  <w:marBottom w:val="0"/>
                  <w:divBdr>
                    <w:top w:val="none" w:sz="0" w:space="0" w:color="auto"/>
                    <w:left w:val="none" w:sz="0" w:space="0" w:color="auto"/>
                    <w:bottom w:val="none" w:sz="0" w:space="0" w:color="auto"/>
                    <w:right w:val="none" w:sz="0" w:space="0" w:color="auto"/>
                  </w:divBdr>
                </w:div>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203">
                  <w:marLeft w:val="0"/>
                  <w:marRight w:val="0"/>
                  <w:marTop w:val="0"/>
                  <w:marBottom w:val="0"/>
                  <w:divBdr>
                    <w:top w:val="none" w:sz="0" w:space="0" w:color="auto"/>
                    <w:left w:val="none" w:sz="0" w:space="0" w:color="auto"/>
                    <w:bottom w:val="none" w:sz="0" w:space="0" w:color="auto"/>
                    <w:right w:val="none" w:sz="0" w:space="0" w:color="auto"/>
                  </w:divBdr>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 w:id="640119088">
                  <w:marLeft w:val="0"/>
                  <w:marRight w:val="0"/>
                  <w:marTop w:val="0"/>
                  <w:marBottom w:val="0"/>
                  <w:divBdr>
                    <w:top w:val="none" w:sz="0" w:space="0" w:color="auto"/>
                    <w:left w:val="none" w:sz="0" w:space="0" w:color="auto"/>
                    <w:bottom w:val="none" w:sz="0" w:space="0" w:color="auto"/>
                    <w:right w:val="none" w:sz="0" w:space="0" w:color="auto"/>
                  </w:divBdr>
                </w:div>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358">
                  <w:marLeft w:val="0"/>
                  <w:marRight w:val="0"/>
                  <w:marTop w:val="0"/>
                  <w:marBottom w:val="0"/>
                  <w:divBdr>
                    <w:top w:val="none" w:sz="0" w:space="0" w:color="auto"/>
                    <w:left w:val="none" w:sz="0" w:space="0" w:color="auto"/>
                    <w:bottom w:val="none" w:sz="0" w:space="0" w:color="auto"/>
                    <w:right w:val="none" w:sz="0" w:space="0" w:color="auto"/>
                  </w:divBdr>
                </w:div>
                <w:div w:id="640889736">
                  <w:marLeft w:val="0"/>
                  <w:marRight w:val="0"/>
                  <w:marTop w:val="0"/>
                  <w:marBottom w:val="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sChild>
                </w:div>
                <w:div w:id="641234872">
                  <w:marLeft w:val="0"/>
                  <w:marRight w:val="0"/>
                  <w:marTop w:val="0"/>
                  <w:marBottom w:val="0"/>
                  <w:divBdr>
                    <w:top w:val="none" w:sz="0" w:space="0" w:color="auto"/>
                    <w:left w:val="none" w:sz="0" w:space="0" w:color="auto"/>
                    <w:bottom w:val="none" w:sz="0" w:space="0" w:color="auto"/>
                    <w:right w:val="none" w:sz="0" w:space="0" w:color="auto"/>
                  </w:divBdr>
                </w:div>
                <w:div w:id="641273363">
                  <w:marLeft w:val="0"/>
                  <w:marRight w:val="0"/>
                  <w:marTop w:val="0"/>
                  <w:marBottom w:val="0"/>
                  <w:divBdr>
                    <w:top w:val="none" w:sz="0" w:space="0" w:color="auto"/>
                    <w:left w:val="none" w:sz="0" w:space="0" w:color="auto"/>
                    <w:bottom w:val="none" w:sz="0" w:space="0" w:color="auto"/>
                    <w:right w:val="none" w:sz="0" w:space="0" w:color="auto"/>
                  </w:divBdr>
                </w:div>
                <w:div w:id="641351563">
                  <w:marLeft w:val="0"/>
                  <w:marRight w:val="0"/>
                  <w:marTop w:val="0"/>
                  <w:marBottom w:val="0"/>
                  <w:divBdr>
                    <w:top w:val="none" w:sz="0" w:space="0" w:color="auto"/>
                    <w:left w:val="none" w:sz="0" w:space="0" w:color="auto"/>
                    <w:bottom w:val="none" w:sz="0" w:space="0" w:color="auto"/>
                    <w:right w:val="none" w:sz="0" w:space="0" w:color="auto"/>
                  </w:divBdr>
                </w:div>
                <w:div w:id="641352527">
                  <w:marLeft w:val="0"/>
                  <w:marRight w:val="0"/>
                  <w:marTop w:val="0"/>
                  <w:marBottom w:val="210"/>
                  <w:divBdr>
                    <w:top w:val="none" w:sz="0" w:space="0" w:color="auto"/>
                    <w:left w:val="none" w:sz="0" w:space="0" w:color="auto"/>
                    <w:bottom w:val="none" w:sz="0" w:space="0" w:color="auto"/>
                    <w:right w:val="none" w:sz="0" w:space="0" w:color="auto"/>
                  </w:divBdr>
                </w:div>
                <w:div w:id="641428403">
                  <w:marLeft w:val="0"/>
                  <w:marRight w:val="0"/>
                  <w:marTop w:val="0"/>
                  <w:marBottom w:val="0"/>
                  <w:divBdr>
                    <w:top w:val="none" w:sz="0" w:space="0" w:color="auto"/>
                    <w:left w:val="none" w:sz="0" w:space="0" w:color="auto"/>
                    <w:bottom w:val="none" w:sz="0" w:space="0" w:color="auto"/>
                    <w:right w:val="none" w:sz="0" w:space="0" w:color="auto"/>
                  </w:divBdr>
                </w:div>
                <w:div w:id="641469740">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641885813">
                  <w:marLeft w:val="0"/>
                  <w:marRight w:val="120"/>
                  <w:marTop w:val="0"/>
                  <w:marBottom w:val="0"/>
                  <w:divBdr>
                    <w:top w:val="none" w:sz="0" w:space="0" w:color="auto"/>
                    <w:left w:val="none" w:sz="0" w:space="0" w:color="auto"/>
                    <w:bottom w:val="none" w:sz="0" w:space="0" w:color="auto"/>
                    <w:right w:val="none" w:sz="0" w:space="0" w:color="auto"/>
                  </w:divBdr>
                </w:div>
                <w:div w:id="641930187">
                  <w:marLeft w:val="0"/>
                  <w:marRight w:val="0"/>
                  <w:marTop w:val="0"/>
                  <w:marBottom w:val="525"/>
                  <w:divBdr>
                    <w:top w:val="none" w:sz="0" w:space="0" w:color="auto"/>
                    <w:left w:val="none" w:sz="0" w:space="0" w:color="auto"/>
                    <w:bottom w:val="none" w:sz="0" w:space="0" w:color="auto"/>
                    <w:right w:val="none" w:sz="0" w:space="0" w:color="auto"/>
                  </w:divBdr>
                </w:div>
                <w:div w:id="642083513">
                  <w:marLeft w:val="0"/>
                  <w:marRight w:val="0"/>
                  <w:marTop w:val="0"/>
                  <w:marBottom w:val="0"/>
                  <w:divBdr>
                    <w:top w:val="none" w:sz="0" w:space="0" w:color="auto"/>
                    <w:left w:val="none" w:sz="0" w:space="0" w:color="auto"/>
                    <w:bottom w:val="none" w:sz="0" w:space="0" w:color="auto"/>
                    <w:right w:val="none" w:sz="0" w:space="0" w:color="auto"/>
                  </w:divBdr>
                </w:div>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sChild>
                </w:div>
                <w:div w:id="642202468">
                  <w:marLeft w:val="0"/>
                  <w:marRight w:val="0"/>
                  <w:marTop w:val="0"/>
                  <w:marBottom w:val="0"/>
                  <w:divBdr>
                    <w:top w:val="none" w:sz="0" w:space="0" w:color="auto"/>
                    <w:left w:val="none" w:sz="0" w:space="0" w:color="auto"/>
                    <w:bottom w:val="none" w:sz="0" w:space="0" w:color="auto"/>
                    <w:right w:val="none" w:sz="0" w:space="0" w:color="auto"/>
                  </w:divBdr>
                </w:div>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 w:id="642467067">
                  <w:marLeft w:val="0"/>
                  <w:marRight w:val="0"/>
                  <w:marTop w:val="0"/>
                  <w:marBottom w:val="0"/>
                  <w:divBdr>
                    <w:top w:val="none" w:sz="0" w:space="0" w:color="auto"/>
                    <w:left w:val="none" w:sz="0" w:space="0" w:color="auto"/>
                    <w:bottom w:val="none" w:sz="0" w:space="0" w:color="auto"/>
                    <w:right w:val="none" w:sz="0" w:space="0" w:color="auto"/>
                  </w:divBdr>
                </w:div>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
                  </w:divsChild>
                </w:div>
                <w:div w:id="642731646">
                  <w:marLeft w:val="0"/>
                  <w:marRight w:val="0"/>
                  <w:marTop w:val="0"/>
                  <w:marBottom w:val="0"/>
                  <w:divBdr>
                    <w:top w:val="none" w:sz="0" w:space="0" w:color="auto"/>
                    <w:left w:val="none" w:sz="0" w:space="0" w:color="auto"/>
                    <w:bottom w:val="none" w:sz="0" w:space="0" w:color="auto"/>
                    <w:right w:val="none" w:sz="0" w:space="0" w:color="auto"/>
                  </w:divBdr>
                </w:div>
                <w:div w:id="642733157">
                  <w:marLeft w:val="900"/>
                  <w:marRight w:val="900"/>
                  <w:marTop w:val="0"/>
                  <w:marBottom w:val="0"/>
                  <w:divBdr>
                    <w:top w:val="none" w:sz="0" w:space="0" w:color="auto"/>
                    <w:left w:val="none" w:sz="0" w:space="0" w:color="auto"/>
                    <w:bottom w:val="none" w:sz="0" w:space="0" w:color="auto"/>
                    <w:right w:val="none" w:sz="0" w:space="0" w:color="auto"/>
                  </w:divBdr>
                  <w:divsChild>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 w:id="642737171">
                  <w:marLeft w:val="0"/>
                  <w:marRight w:val="0"/>
                  <w:marTop w:val="0"/>
                  <w:marBottom w:val="0"/>
                  <w:divBdr>
                    <w:top w:val="none" w:sz="0" w:space="0" w:color="auto"/>
                    <w:left w:val="none" w:sz="0" w:space="0" w:color="auto"/>
                    <w:bottom w:val="none" w:sz="0" w:space="0" w:color="auto"/>
                    <w:right w:val="none" w:sz="0" w:space="0" w:color="auto"/>
                  </w:divBdr>
                </w:div>
                <w:div w:id="642781055">
                  <w:marLeft w:val="0"/>
                  <w:marRight w:val="0"/>
                  <w:marTop w:val="0"/>
                  <w:marBottom w:val="0"/>
                  <w:divBdr>
                    <w:top w:val="none" w:sz="0" w:space="0" w:color="auto"/>
                    <w:left w:val="none" w:sz="0" w:space="0" w:color="auto"/>
                    <w:bottom w:val="none" w:sz="0" w:space="0" w:color="auto"/>
                    <w:right w:val="none" w:sz="0" w:space="0" w:color="auto"/>
                  </w:divBdr>
                </w:div>
                <w:div w:id="642850053">
                  <w:marLeft w:val="0"/>
                  <w:marRight w:val="0"/>
                  <w:marTop w:val="0"/>
                  <w:marBottom w:val="0"/>
                  <w:divBdr>
                    <w:top w:val="none" w:sz="0" w:space="0" w:color="auto"/>
                    <w:left w:val="none" w:sz="0" w:space="0" w:color="auto"/>
                    <w:bottom w:val="none" w:sz="0" w:space="0" w:color="auto"/>
                    <w:right w:val="none" w:sz="0" w:space="0" w:color="auto"/>
                  </w:divBdr>
                </w:div>
                <w:div w:id="642926193">
                  <w:marLeft w:val="0"/>
                  <w:marRight w:val="0"/>
                  <w:marTop w:val="0"/>
                  <w:marBottom w:val="0"/>
                  <w:divBdr>
                    <w:top w:val="none" w:sz="0" w:space="0" w:color="auto"/>
                    <w:left w:val="none" w:sz="0" w:space="0" w:color="auto"/>
                    <w:bottom w:val="none" w:sz="0" w:space="0" w:color="auto"/>
                    <w:right w:val="none" w:sz="0" w:space="0" w:color="auto"/>
                  </w:divBdr>
                </w:div>
                <w:div w:id="642929225">
                  <w:marLeft w:val="0"/>
                  <w:marRight w:val="0"/>
                  <w:marTop w:val="0"/>
                  <w:marBottom w:val="0"/>
                  <w:divBdr>
                    <w:top w:val="none" w:sz="0" w:space="0" w:color="auto"/>
                    <w:left w:val="none" w:sz="0" w:space="0" w:color="auto"/>
                    <w:bottom w:val="none" w:sz="0" w:space="0" w:color="auto"/>
                    <w:right w:val="none" w:sz="0" w:space="0" w:color="auto"/>
                  </w:divBdr>
                </w:div>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7378">
                  <w:marLeft w:val="0"/>
                  <w:marRight w:val="0"/>
                  <w:marTop w:val="0"/>
                  <w:marBottom w:val="0"/>
                  <w:divBdr>
                    <w:top w:val="none" w:sz="0" w:space="0" w:color="auto"/>
                    <w:left w:val="none" w:sz="0" w:space="0" w:color="auto"/>
                    <w:bottom w:val="none" w:sz="0" w:space="0" w:color="auto"/>
                    <w:right w:val="none" w:sz="0" w:space="0" w:color="auto"/>
                  </w:divBdr>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
                <w:div w:id="643894178">
                  <w:marLeft w:val="0"/>
                  <w:marRight w:val="0"/>
                  <w:marTop w:val="0"/>
                  <w:marBottom w:val="0"/>
                  <w:divBdr>
                    <w:top w:val="none" w:sz="0" w:space="0" w:color="auto"/>
                    <w:left w:val="none" w:sz="0" w:space="0" w:color="auto"/>
                    <w:bottom w:val="none" w:sz="0" w:space="0" w:color="auto"/>
                    <w:right w:val="none" w:sz="0" w:space="0" w:color="auto"/>
                  </w:divBdr>
                </w:div>
                <w:div w:id="644091521">
                  <w:marLeft w:val="0"/>
                  <w:marRight w:val="0"/>
                  <w:marTop w:val="0"/>
                  <w:marBottom w:val="0"/>
                  <w:divBdr>
                    <w:top w:val="none" w:sz="0" w:space="0" w:color="auto"/>
                    <w:left w:val="none" w:sz="0" w:space="0" w:color="auto"/>
                    <w:bottom w:val="none" w:sz="0" w:space="0" w:color="auto"/>
                    <w:right w:val="none" w:sz="0" w:space="0" w:color="auto"/>
                  </w:divBdr>
                </w:div>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997">
                  <w:marLeft w:val="0"/>
                  <w:marRight w:val="0"/>
                  <w:marTop w:val="0"/>
                  <w:marBottom w:val="0"/>
                  <w:divBdr>
                    <w:top w:val="none" w:sz="0" w:space="0" w:color="auto"/>
                    <w:left w:val="none" w:sz="0" w:space="0" w:color="auto"/>
                    <w:bottom w:val="none" w:sz="0" w:space="0" w:color="auto"/>
                    <w:right w:val="none" w:sz="0" w:space="0" w:color="auto"/>
                  </w:divBdr>
                </w:div>
                <w:div w:id="644774939">
                  <w:marLeft w:val="0"/>
                  <w:marRight w:val="0"/>
                  <w:marTop w:val="0"/>
                  <w:marBottom w:val="0"/>
                  <w:divBdr>
                    <w:top w:val="none" w:sz="0" w:space="0" w:color="auto"/>
                    <w:left w:val="none" w:sz="0" w:space="0" w:color="auto"/>
                    <w:bottom w:val="none" w:sz="0" w:space="0" w:color="auto"/>
                    <w:right w:val="none" w:sz="0" w:space="0" w:color="auto"/>
                  </w:divBdr>
                </w:div>
                <w:div w:id="644775872">
                  <w:marLeft w:val="0"/>
                  <w:marRight w:val="0"/>
                  <w:marTop w:val="0"/>
                  <w:marBottom w:val="0"/>
                  <w:divBdr>
                    <w:top w:val="none" w:sz="0" w:space="0" w:color="auto"/>
                    <w:left w:val="none" w:sz="0" w:space="0" w:color="auto"/>
                    <w:bottom w:val="none" w:sz="0" w:space="0" w:color="auto"/>
                    <w:right w:val="none" w:sz="0" w:space="0" w:color="auto"/>
                  </w:divBdr>
                </w:div>
                <w:div w:id="644895896">
                  <w:marLeft w:val="-300"/>
                  <w:marRight w:val="0"/>
                  <w:marTop w:val="0"/>
                  <w:marBottom w:val="0"/>
                  <w:divBdr>
                    <w:top w:val="none" w:sz="0" w:space="0" w:color="auto"/>
                    <w:left w:val="none" w:sz="0" w:space="0" w:color="auto"/>
                    <w:bottom w:val="none" w:sz="0" w:space="0" w:color="auto"/>
                    <w:right w:val="none" w:sz="0" w:space="0" w:color="auto"/>
                  </w:divBdr>
                </w:div>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46204608">
                  <w:marLeft w:val="0"/>
                  <w:marRight w:val="0"/>
                  <w:marTop w:val="0"/>
                  <w:marBottom w:val="0"/>
                  <w:divBdr>
                    <w:top w:val="none" w:sz="0" w:space="0" w:color="auto"/>
                    <w:left w:val="none" w:sz="0" w:space="0" w:color="auto"/>
                    <w:bottom w:val="none" w:sz="0" w:space="0" w:color="auto"/>
                    <w:right w:val="none" w:sz="0" w:space="0" w:color="auto"/>
                  </w:divBdr>
                </w:div>
                <w:div w:id="646208707">
                  <w:marLeft w:val="0"/>
                  <w:marRight w:val="0"/>
                  <w:marTop w:val="0"/>
                  <w:marBottom w:val="0"/>
                  <w:divBdr>
                    <w:top w:val="none" w:sz="0" w:space="0" w:color="auto"/>
                    <w:left w:val="none" w:sz="0" w:space="0" w:color="auto"/>
                    <w:bottom w:val="none" w:sz="0" w:space="0" w:color="auto"/>
                    <w:right w:val="none" w:sz="0" w:space="0" w:color="auto"/>
                  </w:divBdr>
                  <w:divsChild>
                    <w:div w:id="222916039">
                      <w:marLeft w:val="300"/>
                      <w:marRight w:val="300"/>
                      <w:marTop w:val="0"/>
                      <w:marBottom w:val="0"/>
                      <w:divBdr>
                        <w:top w:val="none" w:sz="0" w:space="0" w:color="auto"/>
                        <w:left w:val="none" w:sz="0" w:space="0" w:color="auto"/>
                        <w:bottom w:val="none" w:sz="0" w:space="0" w:color="auto"/>
                        <w:right w:val="none" w:sz="0" w:space="0" w:color="auto"/>
                      </w:divBdr>
                      <w:divsChild>
                        <w:div w:id="591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600">
                  <w:marLeft w:val="0"/>
                  <w:marRight w:val="0"/>
                  <w:marTop w:val="0"/>
                  <w:marBottom w:val="0"/>
                  <w:divBdr>
                    <w:top w:val="none" w:sz="0" w:space="0" w:color="auto"/>
                    <w:left w:val="none" w:sz="0" w:space="0" w:color="auto"/>
                    <w:bottom w:val="none" w:sz="0" w:space="0" w:color="auto"/>
                    <w:right w:val="none" w:sz="0" w:space="0" w:color="auto"/>
                  </w:divBdr>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21">
                  <w:marLeft w:val="0"/>
                  <w:marRight w:val="0"/>
                  <w:marTop w:val="0"/>
                  <w:marBottom w:val="0"/>
                  <w:divBdr>
                    <w:top w:val="none" w:sz="0" w:space="0" w:color="auto"/>
                    <w:left w:val="none" w:sz="0" w:space="0" w:color="auto"/>
                    <w:bottom w:val="none" w:sz="0" w:space="0" w:color="auto"/>
                    <w:right w:val="none" w:sz="0" w:space="0" w:color="auto"/>
                  </w:divBdr>
                </w:div>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646935642">
                  <w:marLeft w:val="0"/>
                  <w:marRight w:val="0"/>
                  <w:marTop w:val="0"/>
                  <w:marBottom w:val="0"/>
                  <w:divBdr>
                    <w:top w:val="none" w:sz="0" w:space="0" w:color="auto"/>
                    <w:left w:val="none" w:sz="0" w:space="0" w:color="auto"/>
                    <w:bottom w:val="none" w:sz="0" w:space="0" w:color="auto"/>
                    <w:right w:val="none" w:sz="0" w:space="0" w:color="auto"/>
                  </w:divBdr>
                </w:div>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 w:id="647590796">
                  <w:marLeft w:val="0"/>
                  <w:marRight w:val="0"/>
                  <w:marTop w:val="0"/>
                  <w:marBottom w:val="0"/>
                  <w:divBdr>
                    <w:top w:val="none" w:sz="0" w:space="0" w:color="auto"/>
                    <w:left w:val="none" w:sz="0" w:space="0" w:color="auto"/>
                    <w:bottom w:val="none" w:sz="0" w:space="0" w:color="auto"/>
                    <w:right w:val="none" w:sz="0" w:space="0" w:color="auto"/>
                  </w:divBdr>
                </w:div>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
                <w:div w:id="647977917">
                  <w:marLeft w:val="0"/>
                  <w:marRight w:val="0"/>
                  <w:marTop w:val="0"/>
                  <w:marBottom w:val="0"/>
                  <w:divBdr>
                    <w:top w:val="none" w:sz="0" w:space="0" w:color="auto"/>
                    <w:left w:val="none" w:sz="0" w:space="0" w:color="auto"/>
                    <w:bottom w:val="none" w:sz="0" w:space="0" w:color="auto"/>
                    <w:right w:val="none" w:sz="0" w:space="0" w:color="auto"/>
                  </w:divBdr>
                </w:div>
                <w:div w:id="648175646">
                  <w:marLeft w:val="0"/>
                  <w:marRight w:val="30"/>
                  <w:marTop w:val="0"/>
                  <w:marBottom w:val="0"/>
                  <w:divBdr>
                    <w:top w:val="none" w:sz="0" w:space="0" w:color="auto"/>
                    <w:left w:val="none" w:sz="0" w:space="0" w:color="auto"/>
                    <w:bottom w:val="none" w:sz="0" w:space="0" w:color="auto"/>
                    <w:right w:val="none" w:sz="0" w:space="0" w:color="auto"/>
                  </w:divBdr>
                </w:div>
                <w:div w:id="648242821">
                  <w:marLeft w:val="0"/>
                  <w:marRight w:val="0"/>
                  <w:marTop w:val="0"/>
                  <w:marBottom w:val="0"/>
                  <w:divBdr>
                    <w:top w:val="none" w:sz="0" w:space="0" w:color="auto"/>
                    <w:left w:val="none" w:sz="0" w:space="0" w:color="auto"/>
                    <w:bottom w:val="none" w:sz="0" w:space="0" w:color="auto"/>
                    <w:right w:val="none" w:sz="0" w:space="0" w:color="auto"/>
                  </w:divBdr>
                </w:div>
                <w:div w:id="648290736">
                  <w:marLeft w:val="0"/>
                  <w:marRight w:val="0"/>
                  <w:marTop w:val="0"/>
                  <w:marBottom w:val="0"/>
                  <w:divBdr>
                    <w:top w:val="none" w:sz="0" w:space="0" w:color="auto"/>
                    <w:left w:val="none" w:sz="0" w:space="0" w:color="auto"/>
                    <w:bottom w:val="none" w:sz="0" w:space="0" w:color="auto"/>
                    <w:right w:val="none" w:sz="0" w:space="0" w:color="auto"/>
                  </w:divBdr>
                </w:div>
                <w:div w:id="648438980">
                  <w:marLeft w:val="0"/>
                  <w:marRight w:val="0"/>
                  <w:marTop w:val="0"/>
                  <w:marBottom w:val="0"/>
                  <w:divBdr>
                    <w:top w:val="none" w:sz="0" w:space="0" w:color="auto"/>
                    <w:left w:val="none" w:sz="0" w:space="0" w:color="auto"/>
                    <w:bottom w:val="none" w:sz="0" w:space="0" w:color="auto"/>
                    <w:right w:val="none" w:sz="0" w:space="0" w:color="auto"/>
                  </w:divBdr>
                </w:div>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 w:id="648680239">
                  <w:marLeft w:val="0"/>
                  <w:marRight w:val="0"/>
                  <w:marTop w:val="0"/>
                  <w:marBottom w:val="0"/>
                  <w:divBdr>
                    <w:top w:val="none" w:sz="0" w:space="0" w:color="auto"/>
                    <w:left w:val="none" w:sz="0" w:space="0" w:color="auto"/>
                    <w:bottom w:val="none" w:sz="0" w:space="0" w:color="auto"/>
                    <w:right w:val="none" w:sz="0" w:space="0" w:color="auto"/>
                  </w:divBdr>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195">
                  <w:marLeft w:val="0"/>
                  <w:marRight w:val="0"/>
                  <w:marTop w:val="0"/>
                  <w:marBottom w:val="0"/>
                  <w:divBdr>
                    <w:top w:val="none" w:sz="0" w:space="0" w:color="auto"/>
                    <w:left w:val="none" w:sz="0" w:space="0" w:color="auto"/>
                    <w:bottom w:val="none" w:sz="0" w:space="0" w:color="auto"/>
                    <w:right w:val="none" w:sz="0" w:space="0" w:color="auto"/>
                  </w:divBdr>
                </w:div>
                <w:div w:id="649135384">
                  <w:marLeft w:val="0"/>
                  <w:marRight w:val="0"/>
                  <w:marTop w:val="0"/>
                  <w:marBottom w:val="0"/>
                  <w:divBdr>
                    <w:top w:val="none" w:sz="0" w:space="0" w:color="auto"/>
                    <w:left w:val="none" w:sz="0" w:space="0" w:color="auto"/>
                    <w:bottom w:val="none" w:sz="0" w:space="0" w:color="auto"/>
                    <w:right w:val="none" w:sz="0" w:space="0" w:color="auto"/>
                  </w:divBdr>
                </w:div>
                <w:div w:id="649403621">
                  <w:marLeft w:val="0"/>
                  <w:marRight w:val="30"/>
                  <w:marTop w:val="0"/>
                  <w:marBottom w:val="0"/>
                  <w:divBdr>
                    <w:top w:val="none" w:sz="0" w:space="0" w:color="auto"/>
                    <w:left w:val="none" w:sz="0" w:space="0" w:color="auto"/>
                    <w:bottom w:val="none" w:sz="0" w:space="0" w:color="auto"/>
                    <w:right w:val="none" w:sz="0" w:space="0" w:color="auto"/>
                  </w:divBdr>
                </w:div>
                <w:div w:id="649480140">
                  <w:marLeft w:val="0"/>
                  <w:marRight w:val="0"/>
                  <w:marTop w:val="0"/>
                  <w:marBottom w:val="0"/>
                  <w:divBdr>
                    <w:top w:val="none" w:sz="0" w:space="0" w:color="auto"/>
                    <w:left w:val="none" w:sz="0" w:space="0" w:color="auto"/>
                    <w:bottom w:val="none" w:sz="0" w:space="0" w:color="auto"/>
                    <w:right w:val="none" w:sz="0" w:space="0" w:color="auto"/>
                  </w:divBdr>
                </w:div>
                <w:div w:id="649552729">
                  <w:marLeft w:val="0"/>
                  <w:marRight w:val="0"/>
                  <w:marTop w:val="0"/>
                  <w:marBottom w:val="0"/>
                  <w:divBdr>
                    <w:top w:val="none" w:sz="0" w:space="0" w:color="auto"/>
                    <w:left w:val="none" w:sz="0" w:space="0" w:color="auto"/>
                    <w:bottom w:val="none" w:sz="0" w:space="0" w:color="auto"/>
                    <w:right w:val="none" w:sz="0" w:space="0" w:color="auto"/>
                  </w:divBdr>
                </w:div>
                <w:div w:id="649672757">
                  <w:marLeft w:val="0"/>
                  <w:marRight w:val="0"/>
                  <w:marTop w:val="0"/>
                  <w:marBottom w:val="0"/>
                  <w:divBdr>
                    <w:top w:val="none" w:sz="0" w:space="0" w:color="auto"/>
                    <w:left w:val="none" w:sz="0" w:space="0" w:color="auto"/>
                    <w:bottom w:val="none" w:sz="0" w:space="0" w:color="auto"/>
                    <w:right w:val="none" w:sz="0" w:space="0" w:color="auto"/>
                  </w:divBdr>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649747002">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
                <w:div w:id="649940663">
                  <w:marLeft w:val="0"/>
                  <w:marRight w:val="0"/>
                  <w:marTop w:val="0"/>
                  <w:marBottom w:val="0"/>
                  <w:divBdr>
                    <w:top w:val="none" w:sz="0" w:space="0" w:color="auto"/>
                    <w:left w:val="none" w:sz="0" w:space="0" w:color="auto"/>
                    <w:bottom w:val="none" w:sz="0" w:space="0" w:color="auto"/>
                    <w:right w:val="none" w:sz="0" w:space="0" w:color="auto"/>
                  </w:divBdr>
                </w:div>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650134529">
                  <w:marLeft w:val="0"/>
                  <w:marRight w:val="0"/>
                  <w:marTop w:val="0"/>
                  <w:marBottom w:val="75"/>
                  <w:divBdr>
                    <w:top w:val="none" w:sz="0" w:space="0" w:color="auto"/>
                    <w:left w:val="none" w:sz="0" w:space="0" w:color="auto"/>
                    <w:bottom w:val="none" w:sz="0" w:space="0" w:color="auto"/>
                    <w:right w:val="none" w:sz="0" w:space="0" w:color="auto"/>
                  </w:divBdr>
                </w:div>
                <w:div w:id="650135088">
                  <w:marLeft w:val="0"/>
                  <w:marRight w:val="0"/>
                  <w:marTop w:val="0"/>
                  <w:marBottom w:val="0"/>
                  <w:divBdr>
                    <w:top w:val="none" w:sz="0" w:space="0" w:color="auto"/>
                    <w:left w:val="none" w:sz="0" w:space="0" w:color="auto"/>
                    <w:bottom w:val="none" w:sz="0" w:space="0" w:color="auto"/>
                    <w:right w:val="none" w:sz="0" w:space="0" w:color="auto"/>
                  </w:divBdr>
                </w:div>
                <w:div w:id="650213810">
                  <w:marLeft w:val="0"/>
                  <w:marRight w:val="0"/>
                  <w:marTop w:val="0"/>
                  <w:marBottom w:val="0"/>
                  <w:divBdr>
                    <w:top w:val="none" w:sz="0" w:space="0" w:color="auto"/>
                    <w:left w:val="none" w:sz="0" w:space="0" w:color="auto"/>
                    <w:bottom w:val="none" w:sz="0" w:space="0" w:color="auto"/>
                    <w:right w:val="none" w:sz="0" w:space="0" w:color="auto"/>
                  </w:divBdr>
                </w:div>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
                  </w:divsChild>
                </w:div>
                <w:div w:id="650254450">
                  <w:marLeft w:val="0"/>
                  <w:marRight w:val="0"/>
                  <w:marTop w:val="0"/>
                  <w:marBottom w:val="0"/>
                  <w:divBdr>
                    <w:top w:val="none" w:sz="0" w:space="0" w:color="auto"/>
                    <w:left w:val="none" w:sz="0" w:space="0" w:color="auto"/>
                    <w:bottom w:val="none" w:sz="0" w:space="0" w:color="auto"/>
                    <w:right w:val="none" w:sz="0" w:space="0" w:color="auto"/>
                  </w:divBdr>
                </w:div>
                <w:div w:id="650332671">
                  <w:marLeft w:val="0"/>
                  <w:marRight w:val="0"/>
                  <w:marTop w:val="0"/>
                  <w:marBottom w:val="0"/>
                  <w:divBdr>
                    <w:top w:val="none" w:sz="0" w:space="0" w:color="auto"/>
                    <w:left w:val="none" w:sz="0" w:space="0" w:color="auto"/>
                    <w:bottom w:val="none" w:sz="0" w:space="0" w:color="auto"/>
                    <w:right w:val="none" w:sz="0" w:space="0" w:color="auto"/>
                  </w:divBdr>
                </w:div>
                <w:div w:id="650334925">
                  <w:marLeft w:val="2100"/>
                  <w:marRight w:val="0"/>
                  <w:marTop w:val="0"/>
                  <w:marBottom w:val="0"/>
                  <w:divBdr>
                    <w:top w:val="none" w:sz="0" w:space="0" w:color="auto"/>
                    <w:left w:val="none" w:sz="0" w:space="0" w:color="auto"/>
                    <w:bottom w:val="none" w:sz="0" w:space="0" w:color="auto"/>
                    <w:right w:val="none" w:sz="0" w:space="0" w:color="auto"/>
                  </w:divBdr>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5">
                  <w:marLeft w:val="0"/>
                  <w:marRight w:val="0"/>
                  <w:marTop w:val="0"/>
                  <w:marBottom w:val="0"/>
                  <w:divBdr>
                    <w:top w:val="none" w:sz="0" w:space="0" w:color="auto"/>
                    <w:left w:val="none" w:sz="0" w:space="0" w:color="auto"/>
                    <w:bottom w:val="none" w:sz="0" w:space="0" w:color="auto"/>
                    <w:right w:val="none" w:sz="0" w:space="0" w:color="auto"/>
                  </w:divBdr>
                </w:div>
                <w:div w:id="650408991">
                  <w:marLeft w:val="0"/>
                  <w:marRight w:val="0"/>
                  <w:marTop w:val="375"/>
                  <w:marBottom w:val="0"/>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51">
                  <w:marLeft w:val="0"/>
                  <w:marRight w:val="0"/>
                  <w:marTop w:val="0"/>
                  <w:marBottom w:val="0"/>
                  <w:divBdr>
                    <w:top w:val="none" w:sz="0" w:space="0" w:color="auto"/>
                    <w:left w:val="none" w:sz="0" w:space="0" w:color="auto"/>
                    <w:bottom w:val="none" w:sz="0" w:space="0" w:color="auto"/>
                    <w:right w:val="none" w:sz="0" w:space="0" w:color="auto"/>
                  </w:divBdr>
                </w:div>
                <w:div w:id="650447985">
                  <w:marLeft w:val="0"/>
                  <w:marRight w:val="0"/>
                  <w:marTop w:val="0"/>
                  <w:marBottom w:val="75"/>
                  <w:divBdr>
                    <w:top w:val="none" w:sz="0" w:space="0" w:color="auto"/>
                    <w:left w:val="none" w:sz="0" w:space="0" w:color="auto"/>
                    <w:bottom w:val="none" w:sz="0" w:space="0" w:color="auto"/>
                    <w:right w:val="none" w:sz="0" w:space="0" w:color="auto"/>
                  </w:divBdr>
                </w:div>
                <w:div w:id="650449777">
                  <w:marLeft w:val="0"/>
                  <w:marRight w:val="0"/>
                  <w:marTop w:val="0"/>
                  <w:marBottom w:val="0"/>
                  <w:divBdr>
                    <w:top w:val="none" w:sz="0" w:space="0" w:color="auto"/>
                    <w:left w:val="none" w:sz="0" w:space="0" w:color="auto"/>
                    <w:bottom w:val="none" w:sz="0" w:space="0" w:color="auto"/>
                    <w:right w:val="none" w:sz="0" w:space="0" w:color="auto"/>
                  </w:divBdr>
                </w:div>
                <w:div w:id="650523330">
                  <w:marLeft w:val="0"/>
                  <w:marRight w:val="0"/>
                  <w:marTop w:val="0"/>
                  <w:marBottom w:val="0"/>
                  <w:divBdr>
                    <w:top w:val="none" w:sz="0" w:space="0" w:color="auto"/>
                    <w:left w:val="none" w:sz="0" w:space="0" w:color="auto"/>
                    <w:bottom w:val="none" w:sz="0" w:space="0" w:color="auto"/>
                    <w:right w:val="none" w:sz="0" w:space="0" w:color="auto"/>
                  </w:divBdr>
                </w:div>
                <w:div w:id="650525049">
                  <w:marLeft w:val="0"/>
                  <w:marRight w:val="0"/>
                  <w:marTop w:val="225"/>
                  <w:marBottom w:val="0"/>
                  <w:divBdr>
                    <w:top w:val="none" w:sz="0" w:space="0" w:color="auto"/>
                    <w:left w:val="none" w:sz="0" w:space="0" w:color="auto"/>
                    <w:bottom w:val="none" w:sz="0" w:space="0" w:color="auto"/>
                    <w:right w:val="none" w:sz="0" w:space="0" w:color="auto"/>
                  </w:divBdr>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650796699">
                  <w:marLeft w:val="0"/>
                  <w:marRight w:val="0"/>
                  <w:marTop w:val="0"/>
                  <w:marBottom w:val="0"/>
                  <w:divBdr>
                    <w:top w:val="none" w:sz="0" w:space="0" w:color="auto"/>
                    <w:left w:val="none" w:sz="0" w:space="0" w:color="auto"/>
                    <w:bottom w:val="none" w:sz="0" w:space="0" w:color="auto"/>
                    <w:right w:val="none" w:sz="0" w:space="0" w:color="auto"/>
                  </w:divBdr>
                </w:div>
                <w:div w:id="650796772">
                  <w:marLeft w:val="0"/>
                  <w:marRight w:val="0"/>
                  <w:marTop w:val="0"/>
                  <w:marBottom w:val="0"/>
                  <w:divBdr>
                    <w:top w:val="none" w:sz="0" w:space="0" w:color="auto"/>
                    <w:left w:val="none" w:sz="0" w:space="0" w:color="auto"/>
                    <w:bottom w:val="none" w:sz="0" w:space="0" w:color="auto"/>
                    <w:right w:val="none" w:sz="0" w:space="0" w:color="auto"/>
                  </w:divBdr>
                </w:div>
                <w:div w:id="650910484">
                  <w:marLeft w:val="0"/>
                  <w:marRight w:val="0"/>
                  <w:marTop w:val="0"/>
                  <w:marBottom w:val="0"/>
                  <w:divBdr>
                    <w:top w:val="none" w:sz="0" w:space="0" w:color="auto"/>
                    <w:left w:val="none" w:sz="0" w:space="0" w:color="auto"/>
                    <w:bottom w:val="none" w:sz="0" w:space="0" w:color="auto"/>
                    <w:right w:val="none" w:sz="0" w:space="0" w:color="auto"/>
                  </w:divBdr>
                  <w:divsChild>
                    <w:div w:id="1099521742">
                      <w:marLeft w:val="0"/>
                      <w:marRight w:val="0"/>
                      <w:marTop w:val="0"/>
                      <w:marBottom w:val="0"/>
                      <w:divBdr>
                        <w:top w:val="none" w:sz="0" w:space="0" w:color="auto"/>
                        <w:left w:val="none" w:sz="0" w:space="0" w:color="auto"/>
                        <w:bottom w:val="none" w:sz="0" w:space="0" w:color="auto"/>
                        <w:right w:val="none" w:sz="0" w:space="0" w:color="auto"/>
                      </w:divBdr>
                    </w:div>
                  </w:divsChild>
                </w:div>
                <w:div w:id="651104286">
                  <w:marLeft w:val="0"/>
                  <w:marRight w:val="0"/>
                  <w:marTop w:val="0"/>
                  <w:marBottom w:val="0"/>
                  <w:divBdr>
                    <w:top w:val="none" w:sz="0" w:space="0" w:color="auto"/>
                    <w:left w:val="none" w:sz="0" w:space="0" w:color="auto"/>
                    <w:bottom w:val="none" w:sz="0" w:space="0" w:color="auto"/>
                    <w:right w:val="none" w:sz="0" w:space="0" w:color="auto"/>
                  </w:divBdr>
                </w:div>
                <w:div w:id="651107187">
                  <w:marLeft w:val="0"/>
                  <w:marRight w:val="0"/>
                  <w:marTop w:val="0"/>
                  <w:marBottom w:val="300"/>
                  <w:divBdr>
                    <w:top w:val="none" w:sz="0" w:space="0" w:color="auto"/>
                    <w:left w:val="none" w:sz="0" w:space="0" w:color="auto"/>
                    <w:bottom w:val="none" w:sz="0" w:space="0" w:color="auto"/>
                    <w:right w:val="none" w:sz="0" w:space="0" w:color="auto"/>
                  </w:divBdr>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889">
                  <w:marLeft w:val="0"/>
                  <w:marRight w:val="0"/>
                  <w:marTop w:val="0"/>
                  <w:marBottom w:val="0"/>
                  <w:divBdr>
                    <w:top w:val="none" w:sz="0" w:space="0" w:color="auto"/>
                    <w:left w:val="none" w:sz="0" w:space="0" w:color="auto"/>
                    <w:bottom w:val="none" w:sz="0" w:space="0" w:color="auto"/>
                    <w:right w:val="none" w:sz="0" w:space="0" w:color="auto"/>
                  </w:divBdr>
                </w:div>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
                <w:div w:id="652639230">
                  <w:marLeft w:val="0"/>
                  <w:marRight w:val="0"/>
                  <w:marTop w:val="0"/>
                  <w:marBottom w:val="0"/>
                  <w:divBdr>
                    <w:top w:val="none" w:sz="0" w:space="0" w:color="auto"/>
                    <w:left w:val="none" w:sz="0" w:space="0" w:color="auto"/>
                    <w:bottom w:val="none" w:sz="0" w:space="0" w:color="auto"/>
                    <w:right w:val="none" w:sz="0" w:space="0" w:color="auto"/>
                  </w:divBdr>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756172">
                  <w:marLeft w:val="0"/>
                  <w:marRight w:val="0"/>
                  <w:marTop w:val="0"/>
                  <w:marBottom w:val="0"/>
                  <w:divBdr>
                    <w:top w:val="none" w:sz="0" w:space="0" w:color="auto"/>
                    <w:left w:val="none" w:sz="0" w:space="0" w:color="auto"/>
                    <w:bottom w:val="none" w:sz="0" w:space="0" w:color="auto"/>
                    <w:right w:val="none" w:sz="0" w:space="0" w:color="auto"/>
                  </w:divBdr>
                </w:div>
                <w:div w:id="652828701">
                  <w:marLeft w:val="0"/>
                  <w:marRight w:val="0"/>
                  <w:marTop w:val="0"/>
                  <w:marBottom w:val="0"/>
                  <w:divBdr>
                    <w:top w:val="none" w:sz="0" w:space="0" w:color="auto"/>
                    <w:left w:val="none" w:sz="0" w:space="0" w:color="auto"/>
                    <w:bottom w:val="none" w:sz="0" w:space="0" w:color="auto"/>
                    <w:right w:val="none" w:sz="0" w:space="0" w:color="auto"/>
                  </w:divBdr>
                </w:div>
                <w:div w:id="652829131">
                  <w:marLeft w:val="0"/>
                  <w:marRight w:val="0"/>
                  <w:marTop w:val="0"/>
                  <w:marBottom w:val="0"/>
                  <w:divBdr>
                    <w:top w:val="none" w:sz="0" w:space="0" w:color="auto"/>
                    <w:left w:val="none" w:sz="0" w:space="0" w:color="auto"/>
                    <w:bottom w:val="none" w:sz="0" w:space="0" w:color="auto"/>
                    <w:right w:val="none" w:sz="0" w:space="0" w:color="auto"/>
                  </w:divBdr>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
                  </w:divsChild>
                </w:div>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829">
                  <w:marLeft w:val="0"/>
                  <w:marRight w:val="0"/>
                  <w:marTop w:val="0"/>
                  <w:marBottom w:val="0"/>
                  <w:divBdr>
                    <w:top w:val="none" w:sz="0" w:space="0" w:color="auto"/>
                    <w:left w:val="none" w:sz="0" w:space="0" w:color="auto"/>
                    <w:bottom w:val="none" w:sz="0" w:space="0" w:color="auto"/>
                    <w:right w:val="none" w:sz="0" w:space="0" w:color="auto"/>
                  </w:divBdr>
                </w:div>
                <w:div w:id="653527440">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300"/>
                  <w:marBottom w:val="225"/>
                  <w:divBdr>
                    <w:top w:val="none" w:sz="0" w:space="0" w:color="auto"/>
                    <w:left w:val="none" w:sz="0" w:space="0" w:color="auto"/>
                    <w:bottom w:val="none" w:sz="0" w:space="0" w:color="auto"/>
                    <w:right w:val="none" w:sz="0" w:space="0" w:color="auto"/>
                  </w:divBdr>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
                  </w:divsChild>
                </w:div>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270">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654643761">
                  <w:marLeft w:val="0"/>
                  <w:marRight w:val="0"/>
                  <w:marTop w:val="0"/>
                  <w:marBottom w:val="0"/>
                  <w:divBdr>
                    <w:top w:val="none" w:sz="0" w:space="0" w:color="auto"/>
                    <w:left w:val="none" w:sz="0" w:space="0" w:color="auto"/>
                    <w:bottom w:val="none" w:sz="0" w:space="0" w:color="auto"/>
                    <w:right w:val="none" w:sz="0" w:space="0" w:color="auto"/>
                  </w:divBdr>
                </w:div>
                <w:div w:id="654651409">
                  <w:marLeft w:val="0"/>
                  <w:marRight w:val="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 w:id="1241254557">
                      <w:marLeft w:val="0"/>
                      <w:marRight w:val="0"/>
                      <w:marTop w:val="0"/>
                      <w:marBottom w:val="0"/>
                      <w:divBdr>
                        <w:top w:val="none" w:sz="0" w:space="0" w:color="auto"/>
                        <w:left w:val="none" w:sz="0" w:space="0" w:color="auto"/>
                        <w:bottom w:val="none" w:sz="0" w:space="0" w:color="auto"/>
                        <w:right w:val="none" w:sz="0" w:space="0" w:color="auto"/>
                      </w:divBdr>
                    </w:div>
                  </w:divsChild>
                </w:div>
                <w:div w:id="654723023">
                  <w:marLeft w:val="0"/>
                  <w:marRight w:val="0"/>
                  <w:marTop w:val="0"/>
                  <w:marBottom w:val="0"/>
                  <w:divBdr>
                    <w:top w:val="none" w:sz="0" w:space="0" w:color="auto"/>
                    <w:left w:val="none" w:sz="0" w:space="0" w:color="auto"/>
                    <w:bottom w:val="none" w:sz="0" w:space="0" w:color="auto"/>
                    <w:right w:val="none" w:sz="0" w:space="0" w:color="auto"/>
                  </w:divBdr>
                </w:div>
                <w:div w:id="654916562">
                  <w:marLeft w:val="0"/>
                  <w:marRight w:val="0"/>
                  <w:marTop w:val="0"/>
                  <w:marBottom w:val="0"/>
                  <w:divBdr>
                    <w:top w:val="none" w:sz="0" w:space="0" w:color="auto"/>
                    <w:left w:val="none" w:sz="0" w:space="0" w:color="auto"/>
                    <w:bottom w:val="none" w:sz="0" w:space="0" w:color="auto"/>
                    <w:right w:val="none" w:sz="0" w:space="0" w:color="auto"/>
                  </w:divBdr>
                </w:div>
                <w:div w:id="654917993">
                  <w:marLeft w:val="0"/>
                  <w:marRight w:val="0"/>
                  <w:marTop w:val="0"/>
                  <w:marBottom w:val="0"/>
                  <w:divBdr>
                    <w:top w:val="none" w:sz="0" w:space="0" w:color="auto"/>
                    <w:left w:val="none" w:sz="0" w:space="0" w:color="auto"/>
                    <w:bottom w:val="none" w:sz="0" w:space="0" w:color="auto"/>
                    <w:right w:val="none" w:sz="0" w:space="0" w:color="auto"/>
                  </w:divBdr>
                </w:div>
                <w:div w:id="654919394">
                  <w:marLeft w:val="0"/>
                  <w:marRight w:val="0"/>
                  <w:marTop w:val="0"/>
                  <w:marBottom w:val="0"/>
                  <w:divBdr>
                    <w:top w:val="none" w:sz="0" w:space="0" w:color="auto"/>
                    <w:left w:val="none" w:sz="0" w:space="0" w:color="auto"/>
                    <w:bottom w:val="none" w:sz="0" w:space="0" w:color="auto"/>
                    <w:right w:val="none" w:sz="0" w:space="0" w:color="auto"/>
                  </w:divBdr>
                </w:div>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5033888">
                  <w:marLeft w:val="0"/>
                  <w:marRight w:val="0"/>
                  <w:marTop w:val="0"/>
                  <w:marBottom w:val="75"/>
                  <w:divBdr>
                    <w:top w:val="none" w:sz="0" w:space="0" w:color="auto"/>
                    <w:left w:val="none" w:sz="0" w:space="0" w:color="auto"/>
                    <w:bottom w:val="none" w:sz="0" w:space="0" w:color="auto"/>
                    <w:right w:val="none" w:sz="0" w:space="0" w:color="auto"/>
                  </w:divBdr>
                </w:div>
                <w:div w:id="655035502">
                  <w:marLeft w:val="0"/>
                  <w:marRight w:val="0"/>
                  <w:marTop w:val="0"/>
                  <w:marBottom w:val="0"/>
                  <w:divBdr>
                    <w:top w:val="none" w:sz="0" w:space="0" w:color="auto"/>
                    <w:left w:val="none" w:sz="0" w:space="0" w:color="auto"/>
                    <w:bottom w:val="none" w:sz="0" w:space="0" w:color="auto"/>
                    <w:right w:val="none" w:sz="0" w:space="0" w:color="auto"/>
                  </w:divBdr>
                </w:div>
                <w:div w:id="655306037">
                  <w:marLeft w:val="0"/>
                  <w:marRight w:val="195"/>
                  <w:marTop w:val="0"/>
                  <w:marBottom w:val="0"/>
                  <w:divBdr>
                    <w:top w:val="none" w:sz="0" w:space="0" w:color="auto"/>
                    <w:left w:val="none" w:sz="0" w:space="0" w:color="auto"/>
                    <w:bottom w:val="none" w:sz="0" w:space="0" w:color="auto"/>
                    <w:right w:val="none" w:sz="0" w:space="0" w:color="auto"/>
                  </w:divBdr>
                  <w:divsChild>
                    <w:div w:id="20207613">
                      <w:marLeft w:val="0"/>
                      <w:marRight w:val="0"/>
                      <w:marTop w:val="0"/>
                      <w:marBottom w:val="0"/>
                      <w:divBdr>
                        <w:top w:val="none" w:sz="0" w:space="0" w:color="auto"/>
                        <w:left w:val="none" w:sz="0" w:space="0" w:color="auto"/>
                        <w:bottom w:val="none" w:sz="0" w:space="0" w:color="auto"/>
                        <w:right w:val="none" w:sz="0" w:space="0" w:color="auto"/>
                      </w:divBdr>
                    </w:div>
                    <w:div w:id="190072771">
                      <w:marLeft w:val="0"/>
                      <w:marRight w:val="0"/>
                      <w:marTop w:val="0"/>
                      <w:marBottom w:val="0"/>
                      <w:divBdr>
                        <w:top w:val="none" w:sz="0" w:space="0" w:color="auto"/>
                        <w:left w:val="none" w:sz="0" w:space="0" w:color="auto"/>
                        <w:bottom w:val="none" w:sz="0" w:space="0" w:color="auto"/>
                        <w:right w:val="none" w:sz="0" w:space="0" w:color="auto"/>
                      </w:divBdr>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209">
                  <w:marLeft w:val="0"/>
                  <w:marRight w:val="75"/>
                  <w:marTop w:val="0"/>
                  <w:marBottom w:val="0"/>
                  <w:divBdr>
                    <w:top w:val="none" w:sz="0" w:space="0" w:color="auto"/>
                    <w:left w:val="none" w:sz="0" w:space="0" w:color="auto"/>
                    <w:bottom w:val="none" w:sz="0" w:space="0" w:color="auto"/>
                    <w:right w:val="none" w:sz="0" w:space="0" w:color="auto"/>
                  </w:divBdr>
                </w:div>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 w:id="655575314">
                  <w:marLeft w:val="0"/>
                  <w:marRight w:val="0"/>
                  <w:marTop w:val="300"/>
                  <w:marBottom w:val="0"/>
                  <w:divBdr>
                    <w:top w:val="none" w:sz="0" w:space="0" w:color="auto"/>
                    <w:left w:val="none" w:sz="0" w:space="0" w:color="auto"/>
                    <w:bottom w:val="none" w:sz="0" w:space="0" w:color="auto"/>
                    <w:right w:val="none" w:sz="0" w:space="0" w:color="auto"/>
                  </w:divBdr>
                </w:div>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
                        <w:div w:id="1065370911">
                          <w:marLeft w:val="0"/>
                          <w:marRight w:val="0"/>
                          <w:marTop w:val="300"/>
                          <w:marBottom w:val="0"/>
                          <w:divBdr>
                            <w:top w:val="none" w:sz="0" w:space="0" w:color="auto"/>
                            <w:left w:val="none" w:sz="0" w:space="0" w:color="auto"/>
                            <w:bottom w:val="none" w:sz="0" w:space="0" w:color="auto"/>
                            <w:right w:val="none" w:sz="0" w:space="0" w:color="auto"/>
                          </w:divBdr>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
                    <w:div w:id="795682848">
                      <w:marLeft w:val="0"/>
                      <w:marRight w:val="0"/>
                      <w:marTop w:val="225"/>
                      <w:marBottom w:val="0"/>
                      <w:divBdr>
                        <w:top w:val="none" w:sz="0" w:space="0" w:color="auto"/>
                        <w:left w:val="none" w:sz="0" w:space="0" w:color="auto"/>
                        <w:bottom w:val="none" w:sz="0" w:space="0" w:color="auto"/>
                        <w:right w:val="none" w:sz="0" w:space="0" w:color="auto"/>
                      </w:divBdr>
                    </w:div>
                  </w:divsChild>
                </w:div>
                <w:div w:id="65564361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4468">
                  <w:marLeft w:val="0"/>
                  <w:marRight w:val="0"/>
                  <w:marTop w:val="0"/>
                  <w:marBottom w:val="0"/>
                  <w:divBdr>
                    <w:top w:val="none" w:sz="0" w:space="0" w:color="auto"/>
                    <w:left w:val="none" w:sz="0" w:space="0" w:color="auto"/>
                    <w:bottom w:val="none" w:sz="0" w:space="0" w:color="auto"/>
                    <w:right w:val="none" w:sz="0" w:space="0" w:color="auto"/>
                  </w:divBdr>
                </w:div>
                <w:div w:id="655958401">
                  <w:marLeft w:val="0"/>
                  <w:marRight w:val="0"/>
                  <w:marTop w:val="0"/>
                  <w:marBottom w:val="0"/>
                  <w:divBdr>
                    <w:top w:val="none" w:sz="0" w:space="0" w:color="auto"/>
                    <w:left w:val="none" w:sz="0" w:space="0" w:color="auto"/>
                    <w:bottom w:val="none" w:sz="0" w:space="0" w:color="auto"/>
                    <w:right w:val="none" w:sz="0" w:space="0" w:color="auto"/>
                  </w:divBdr>
                </w:div>
                <w:div w:id="656105482">
                  <w:marLeft w:val="0"/>
                  <w:marRight w:val="0"/>
                  <w:marTop w:val="0"/>
                  <w:marBottom w:val="0"/>
                  <w:divBdr>
                    <w:top w:val="none" w:sz="0" w:space="0" w:color="auto"/>
                    <w:left w:val="none" w:sz="0" w:space="0" w:color="auto"/>
                    <w:bottom w:val="none" w:sz="0" w:space="0" w:color="auto"/>
                    <w:right w:val="none" w:sz="0" w:space="0" w:color="auto"/>
                  </w:divBdr>
                </w:div>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656495751">
                  <w:marLeft w:val="0"/>
                  <w:marRight w:val="0"/>
                  <w:marTop w:val="100"/>
                  <w:marBottom w:val="100"/>
                  <w:divBdr>
                    <w:top w:val="none" w:sz="0" w:space="0" w:color="auto"/>
                    <w:left w:val="none" w:sz="0" w:space="0" w:color="auto"/>
                    <w:bottom w:val="none" w:sz="0" w:space="0" w:color="auto"/>
                    <w:right w:val="none" w:sz="0" w:space="0" w:color="auto"/>
                  </w:divBdr>
                </w:div>
                <w:div w:id="656803893">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 w:id="656881677">
                  <w:marLeft w:val="0"/>
                  <w:marRight w:val="0"/>
                  <w:marTop w:val="0"/>
                  <w:marBottom w:val="525"/>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472">
                  <w:marLeft w:val="0"/>
                  <w:marRight w:val="0"/>
                  <w:marTop w:val="0"/>
                  <w:marBottom w:val="0"/>
                  <w:divBdr>
                    <w:top w:val="none" w:sz="0" w:space="0" w:color="auto"/>
                    <w:left w:val="none" w:sz="0" w:space="0" w:color="auto"/>
                    <w:bottom w:val="none" w:sz="0" w:space="0" w:color="auto"/>
                    <w:right w:val="none" w:sz="0" w:space="0" w:color="auto"/>
                  </w:divBdr>
                </w:div>
                <w:div w:id="657226042">
                  <w:marLeft w:val="0"/>
                  <w:marRight w:val="0"/>
                  <w:marTop w:val="0"/>
                  <w:marBottom w:val="0"/>
                  <w:divBdr>
                    <w:top w:val="none" w:sz="0" w:space="0" w:color="auto"/>
                    <w:left w:val="none" w:sz="0" w:space="0" w:color="auto"/>
                    <w:bottom w:val="none" w:sz="0" w:space="0" w:color="auto"/>
                    <w:right w:val="none" w:sz="0" w:space="0" w:color="auto"/>
                  </w:divBdr>
                </w:div>
                <w:div w:id="657342721">
                  <w:marLeft w:val="0"/>
                  <w:marRight w:val="0"/>
                  <w:marTop w:val="0"/>
                  <w:marBottom w:val="0"/>
                  <w:divBdr>
                    <w:top w:val="none" w:sz="0" w:space="0" w:color="auto"/>
                    <w:left w:val="none" w:sz="0" w:space="0" w:color="auto"/>
                    <w:bottom w:val="none" w:sz="0" w:space="0" w:color="auto"/>
                    <w:right w:val="none" w:sz="0" w:space="0" w:color="auto"/>
                  </w:divBdr>
                </w:div>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 w:id="657541425">
                  <w:marLeft w:val="0"/>
                  <w:marRight w:val="0"/>
                  <w:marTop w:val="0"/>
                  <w:marBottom w:val="0"/>
                  <w:divBdr>
                    <w:top w:val="none" w:sz="0" w:space="0" w:color="auto"/>
                    <w:left w:val="none" w:sz="0" w:space="0" w:color="auto"/>
                    <w:bottom w:val="none" w:sz="0" w:space="0" w:color="auto"/>
                    <w:right w:val="none" w:sz="0" w:space="0" w:color="auto"/>
                  </w:divBdr>
                </w:div>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
                  </w:divsChild>
                </w:div>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6168">
                  <w:marLeft w:val="0"/>
                  <w:marRight w:val="0"/>
                  <w:marTop w:val="0"/>
                  <w:marBottom w:val="0"/>
                  <w:divBdr>
                    <w:top w:val="none" w:sz="0" w:space="0" w:color="auto"/>
                    <w:left w:val="none" w:sz="0" w:space="0" w:color="auto"/>
                    <w:bottom w:val="none" w:sz="0" w:space="0" w:color="auto"/>
                    <w:right w:val="none" w:sz="0" w:space="0" w:color="auto"/>
                  </w:divBdr>
                </w:div>
                <w:div w:id="658580872">
                  <w:marLeft w:val="0"/>
                  <w:marRight w:val="0"/>
                  <w:marTop w:val="0"/>
                  <w:marBottom w:val="180"/>
                  <w:divBdr>
                    <w:top w:val="none" w:sz="0" w:space="0" w:color="auto"/>
                    <w:left w:val="none" w:sz="0" w:space="0" w:color="auto"/>
                    <w:bottom w:val="single" w:sz="6" w:space="6" w:color="EEEEEE"/>
                    <w:right w:val="none" w:sz="0" w:space="0" w:color="auto"/>
                  </w:divBdr>
                </w:div>
                <w:div w:id="658657762">
                  <w:marLeft w:val="0"/>
                  <w:marRight w:val="0"/>
                  <w:marTop w:val="0"/>
                  <w:marBottom w:val="0"/>
                  <w:divBdr>
                    <w:top w:val="none" w:sz="0" w:space="0" w:color="auto"/>
                    <w:left w:val="none" w:sz="0" w:space="0" w:color="auto"/>
                    <w:bottom w:val="none" w:sz="0" w:space="0" w:color="auto"/>
                    <w:right w:val="none" w:sz="0" w:space="0" w:color="auto"/>
                  </w:divBdr>
                  <w:divsChild>
                    <w:div w:id="1117142068">
                      <w:marLeft w:val="0"/>
                      <w:marRight w:val="0"/>
                      <w:marTop w:val="0"/>
                      <w:marBottom w:val="0"/>
                      <w:divBdr>
                        <w:top w:val="none" w:sz="0" w:space="0" w:color="auto"/>
                        <w:left w:val="none" w:sz="0" w:space="0" w:color="auto"/>
                        <w:bottom w:val="none" w:sz="0" w:space="0" w:color="auto"/>
                        <w:right w:val="none" w:sz="0" w:space="0" w:color="auto"/>
                      </w:divBdr>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 w:id="658850964">
                  <w:marLeft w:val="0"/>
                  <w:marRight w:val="0"/>
                  <w:marTop w:val="0"/>
                  <w:marBottom w:val="0"/>
                  <w:divBdr>
                    <w:top w:val="none" w:sz="0" w:space="0" w:color="auto"/>
                    <w:left w:val="none" w:sz="0" w:space="0" w:color="auto"/>
                    <w:bottom w:val="none" w:sz="0" w:space="0" w:color="auto"/>
                    <w:right w:val="none" w:sz="0" w:space="0" w:color="auto"/>
                  </w:divBdr>
                </w:div>
                <w:div w:id="658994701">
                  <w:marLeft w:val="0"/>
                  <w:marRight w:val="0"/>
                  <w:marTop w:val="0"/>
                  <w:marBottom w:val="105"/>
                  <w:divBdr>
                    <w:top w:val="none" w:sz="0" w:space="0" w:color="auto"/>
                    <w:left w:val="none" w:sz="0" w:space="0" w:color="auto"/>
                    <w:bottom w:val="none" w:sz="0" w:space="0" w:color="auto"/>
                    <w:right w:val="none" w:sz="0" w:space="0" w:color="auto"/>
                  </w:divBdr>
                </w:div>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
                  </w:divsChild>
                </w:div>
                <w:div w:id="659579827">
                  <w:marLeft w:val="0"/>
                  <w:marRight w:val="0"/>
                  <w:marTop w:val="0"/>
                  <w:marBottom w:val="0"/>
                  <w:divBdr>
                    <w:top w:val="none" w:sz="0" w:space="0" w:color="auto"/>
                    <w:left w:val="none" w:sz="0" w:space="0" w:color="auto"/>
                    <w:bottom w:val="none" w:sz="0" w:space="0" w:color="auto"/>
                    <w:right w:val="none" w:sz="0" w:space="0" w:color="auto"/>
                  </w:divBdr>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193928642">
                      <w:marLeft w:val="0"/>
                      <w:marRight w:val="0"/>
                      <w:marTop w:val="0"/>
                      <w:marBottom w:val="0"/>
                      <w:divBdr>
                        <w:top w:val="none" w:sz="0" w:space="0" w:color="auto"/>
                        <w:left w:val="none" w:sz="0" w:space="0" w:color="auto"/>
                        <w:bottom w:val="none" w:sz="0" w:space="0" w:color="auto"/>
                        <w:right w:val="none" w:sz="0" w:space="0" w:color="auto"/>
                      </w:divBdr>
                    </w:div>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59888102">
                  <w:marLeft w:val="0"/>
                  <w:marRight w:val="0"/>
                  <w:marTop w:val="0"/>
                  <w:marBottom w:val="0"/>
                  <w:divBdr>
                    <w:top w:val="none" w:sz="0" w:space="0" w:color="auto"/>
                    <w:left w:val="none" w:sz="0" w:space="0" w:color="auto"/>
                    <w:bottom w:val="none" w:sz="0" w:space="0" w:color="auto"/>
                    <w:right w:val="none" w:sz="0" w:space="0" w:color="auto"/>
                  </w:divBdr>
                </w:div>
                <w:div w:id="660429546">
                  <w:marLeft w:val="0"/>
                  <w:marRight w:val="0"/>
                  <w:marTop w:val="0"/>
                  <w:marBottom w:val="0"/>
                  <w:divBdr>
                    <w:top w:val="none" w:sz="0" w:space="0" w:color="auto"/>
                    <w:left w:val="none" w:sz="0" w:space="0" w:color="auto"/>
                    <w:bottom w:val="none" w:sz="0" w:space="0" w:color="auto"/>
                    <w:right w:val="none" w:sz="0" w:space="0" w:color="auto"/>
                  </w:divBdr>
                </w:div>
                <w:div w:id="660499037">
                  <w:marLeft w:val="0"/>
                  <w:marRight w:val="0"/>
                  <w:marTop w:val="0"/>
                  <w:marBottom w:val="105"/>
                  <w:divBdr>
                    <w:top w:val="none" w:sz="0" w:space="0" w:color="auto"/>
                    <w:left w:val="none" w:sz="0" w:space="0" w:color="auto"/>
                    <w:bottom w:val="none" w:sz="0" w:space="0" w:color="auto"/>
                    <w:right w:val="none" w:sz="0" w:space="0" w:color="auto"/>
                  </w:divBdr>
                </w:div>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036">
                  <w:marLeft w:val="0"/>
                  <w:marRight w:val="0"/>
                  <w:marTop w:val="0"/>
                  <w:marBottom w:val="75"/>
                  <w:divBdr>
                    <w:top w:val="none" w:sz="0" w:space="0" w:color="auto"/>
                    <w:left w:val="none" w:sz="0" w:space="0" w:color="auto"/>
                    <w:bottom w:val="none" w:sz="0" w:space="0" w:color="auto"/>
                    <w:right w:val="none" w:sz="0" w:space="0" w:color="auto"/>
                  </w:divBdr>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661353276">
                  <w:marLeft w:val="0"/>
                  <w:marRight w:val="0"/>
                  <w:marTop w:val="0"/>
                  <w:marBottom w:val="0"/>
                  <w:divBdr>
                    <w:top w:val="none" w:sz="0" w:space="0" w:color="auto"/>
                    <w:left w:val="none" w:sz="0" w:space="0" w:color="auto"/>
                    <w:bottom w:val="none" w:sz="0" w:space="0" w:color="auto"/>
                    <w:right w:val="none" w:sz="0" w:space="0" w:color="auto"/>
                  </w:divBdr>
                </w:div>
                <w:div w:id="661354267">
                  <w:marLeft w:val="0"/>
                  <w:marRight w:val="0"/>
                  <w:marTop w:val="0"/>
                  <w:marBottom w:val="0"/>
                  <w:divBdr>
                    <w:top w:val="none" w:sz="0" w:space="0" w:color="auto"/>
                    <w:left w:val="none" w:sz="0" w:space="0" w:color="auto"/>
                    <w:bottom w:val="none" w:sz="0" w:space="0" w:color="auto"/>
                    <w:right w:val="none" w:sz="0" w:space="0" w:color="auto"/>
                  </w:divBdr>
                </w:div>
                <w:div w:id="661355632">
                  <w:marLeft w:val="0"/>
                  <w:marRight w:val="0"/>
                  <w:marTop w:val="0"/>
                  <w:marBottom w:val="0"/>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661737697">
                  <w:marLeft w:val="0"/>
                  <w:marRight w:val="0"/>
                  <w:marTop w:val="0"/>
                  <w:marBottom w:val="0"/>
                  <w:divBdr>
                    <w:top w:val="none" w:sz="0" w:space="0" w:color="auto"/>
                    <w:left w:val="none" w:sz="0" w:space="0" w:color="auto"/>
                    <w:bottom w:val="none" w:sz="0" w:space="0" w:color="auto"/>
                    <w:right w:val="none" w:sz="0" w:space="0" w:color="auto"/>
                  </w:divBdr>
                </w:div>
                <w:div w:id="661813913">
                  <w:marLeft w:val="0"/>
                  <w:marRight w:val="0"/>
                  <w:marTop w:val="0"/>
                  <w:marBottom w:val="75"/>
                  <w:divBdr>
                    <w:top w:val="none" w:sz="0" w:space="0" w:color="auto"/>
                    <w:left w:val="none" w:sz="0" w:space="0" w:color="auto"/>
                    <w:bottom w:val="none" w:sz="0" w:space="0" w:color="auto"/>
                    <w:right w:val="none" w:sz="0" w:space="0" w:color="auto"/>
                  </w:divBdr>
                </w:div>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661931870">
                  <w:marLeft w:val="0"/>
                  <w:marRight w:val="0"/>
                  <w:marTop w:val="0"/>
                  <w:marBottom w:val="0"/>
                  <w:divBdr>
                    <w:top w:val="none" w:sz="0" w:space="0" w:color="auto"/>
                    <w:left w:val="none" w:sz="0" w:space="0" w:color="auto"/>
                    <w:bottom w:val="none" w:sz="0" w:space="0" w:color="auto"/>
                    <w:right w:val="none" w:sz="0" w:space="0" w:color="auto"/>
                  </w:divBdr>
                </w:div>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
                      </w:divsChild>
                    </w:div>
                  </w:divsChild>
                </w:div>
                <w:div w:id="662002920">
                  <w:marLeft w:val="0"/>
                  <w:marRight w:val="0"/>
                  <w:marTop w:val="0"/>
                  <w:marBottom w:val="0"/>
                  <w:divBdr>
                    <w:top w:val="none" w:sz="0" w:space="0" w:color="auto"/>
                    <w:left w:val="none" w:sz="0" w:space="0" w:color="auto"/>
                    <w:bottom w:val="none" w:sz="0" w:space="0" w:color="auto"/>
                    <w:right w:val="none" w:sz="0" w:space="0" w:color="auto"/>
                  </w:divBdr>
                </w:div>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
                <w:div w:id="662314122">
                  <w:marLeft w:val="0"/>
                  <w:marRight w:val="0"/>
                  <w:marTop w:val="0"/>
                  <w:marBottom w:val="0"/>
                  <w:divBdr>
                    <w:top w:val="none" w:sz="0" w:space="0" w:color="auto"/>
                    <w:left w:val="none" w:sz="0" w:space="0" w:color="auto"/>
                    <w:bottom w:val="none" w:sz="0" w:space="0" w:color="auto"/>
                    <w:right w:val="none" w:sz="0" w:space="0" w:color="auto"/>
                  </w:divBdr>
                </w:div>
                <w:div w:id="662319834">
                  <w:marLeft w:val="0"/>
                  <w:marRight w:val="0"/>
                  <w:marTop w:val="0"/>
                  <w:marBottom w:val="0"/>
                  <w:divBdr>
                    <w:top w:val="none" w:sz="0" w:space="0" w:color="auto"/>
                    <w:left w:val="none" w:sz="0" w:space="0" w:color="auto"/>
                    <w:bottom w:val="none" w:sz="0" w:space="0" w:color="auto"/>
                    <w:right w:val="none" w:sz="0" w:space="0" w:color="auto"/>
                  </w:divBdr>
                </w:div>
                <w:div w:id="662320924">
                  <w:marLeft w:val="0"/>
                  <w:marRight w:val="0"/>
                  <w:marTop w:val="0"/>
                  <w:marBottom w:val="0"/>
                  <w:divBdr>
                    <w:top w:val="none" w:sz="0" w:space="0" w:color="auto"/>
                    <w:left w:val="none" w:sz="0" w:space="0" w:color="auto"/>
                    <w:bottom w:val="none" w:sz="0" w:space="0" w:color="auto"/>
                    <w:right w:val="none" w:sz="0" w:space="0" w:color="auto"/>
                  </w:divBdr>
                </w:div>
                <w:div w:id="662390138">
                  <w:marLeft w:val="0"/>
                  <w:marRight w:val="0"/>
                  <w:marTop w:val="0"/>
                  <w:marBottom w:val="0"/>
                  <w:divBdr>
                    <w:top w:val="none" w:sz="0" w:space="0" w:color="auto"/>
                    <w:left w:val="none" w:sz="0" w:space="0" w:color="auto"/>
                    <w:bottom w:val="none" w:sz="0" w:space="0" w:color="auto"/>
                    <w:right w:val="none" w:sz="0" w:space="0" w:color="auto"/>
                  </w:divBdr>
                  <w:divsChild>
                    <w:div w:id="483208620">
                      <w:marLeft w:val="0"/>
                      <w:marRight w:val="0"/>
                      <w:marTop w:val="0"/>
                      <w:marBottom w:val="0"/>
                      <w:divBdr>
                        <w:top w:val="none" w:sz="0" w:space="0" w:color="auto"/>
                        <w:left w:val="none" w:sz="0" w:space="0" w:color="auto"/>
                        <w:bottom w:val="none" w:sz="0" w:space="0" w:color="auto"/>
                        <w:right w:val="none" w:sz="0" w:space="0" w:color="auto"/>
                      </w:divBdr>
                      <w:divsChild>
                        <w:div w:id="1238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92">
                  <w:marLeft w:val="0"/>
                  <w:marRight w:val="0"/>
                  <w:marTop w:val="0"/>
                  <w:marBottom w:val="0"/>
                  <w:divBdr>
                    <w:top w:val="none" w:sz="0" w:space="0" w:color="auto"/>
                    <w:left w:val="none" w:sz="0" w:space="0" w:color="auto"/>
                    <w:bottom w:val="none" w:sz="0" w:space="0" w:color="auto"/>
                    <w:right w:val="none" w:sz="0" w:space="0" w:color="auto"/>
                  </w:divBdr>
                </w:div>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20">
                  <w:marLeft w:val="0"/>
                  <w:marRight w:val="0"/>
                  <w:marTop w:val="0"/>
                  <w:marBottom w:val="0"/>
                  <w:divBdr>
                    <w:top w:val="none" w:sz="0" w:space="0" w:color="auto"/>
                    <w:left w:val="none" w:sz="0" w:space="0" w:color="auto"/>
                    <w:bottom w:val="none" w:sz="0" w:space="0" w:color="auto"/>
                    <w:right w:val="none" w:sz="0" w:space="0" w:color="auto"/>
                  </w:divBdr>
                </w:div>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
                <w:div w:id="662703575">
                  <w:marLeft w:val="0"/>
                  <w:marRight w:val="3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663125240">
                  <w:marLeft w:val="0"/>
                  <w:marRight w:val="0"/>
                  <w:marTop w:val="0"/>
                  <w:marBottom w:val="0"/>
                  <w:divBdr>
                    <w:top w:val="none" w:sz="0" w:space="0" w:color="auto"/>
                    <w:left w:val="none" w:sz="0" w:space="0" w:color="auto"/>
                    <w:bottom w:val="none" w:sz="0" w:space="0" w:color="auto"/>
                    <w:right w:val="none" w:sz="0" w:space="0" w:color="auto"/>
                  </w:divBdr>
                </w:div>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
                    <w:div w:id="897589045">
                      <w:marLeft w:val="0"/>
                      <w:marRight w:val="0"/>
                      <w:marTop w:val="225"/>
                      <w:marBottom w:val="0"/>
                      <w:divBdr>
                        <w:top w:val="none" w:sz="0" w:space="0" w:color="auto"/>
                        <w:left w:val="none" w:sz="0" w:space="0" w:color="auto"/>
                        <w:bottom w:val="none" w:sz="0" w:space="0" w:color="auto"/>
                        <w:right w:val="none" w:sz="0" w:space="0" w:color="auto"/>
                      </w:divBdr>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
                    <w:div w:id="1234856668">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 w:id="664090241">
                  <w:marLeft w:val="0"/>
                  <w:marRight w:val="0"/>
                  <w:marTop w:val="0"/>
                  <w:marBottom w:val="0"/>
                  <w:divBdr>
                    <w:top w:val="none" w:sz="0" w:space="0" w:color="auto"/>
                    <w:left w:val="none" w:sz="0" w:space="0" w:color="auto"/>
                    <w:bottom w:val="none" w:sz="0" w:space="0" w:color="auto"/>
                    <w:right w:val="none" w:sz="0" w:space="0" w:color="auto"/>
                  </w:divBdr>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 w:id="664211968">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 w:id="664359394">
                  <w:marLeft w:val="0"/>
                  <w:marRight w:val="75"/>
                  <w:marTop w:val="0"/>
                  <w:marBottom w:val="0"/>
                  <w:divBdr>
                    <w:top w:val="none" w:sz="0" w:space="0" w:color="auto"/>
                    <w:left w:val="none" w:sz="0" w:space="0" w:color="auto"/>
                    <w:bottom w:val="none" w:sz="0" w:space="0" w:color="auto"/>
                    <w:right w:val="none" w:sz="0" w:space="0" w:color="auto"/>
                  </w:divBdr>
                </w:div>
                <w:div w:id="664405689">
                  <w:marLeft w:val="0"/>
                  <w:marRight w:val="0"/>
                  <w:marTop w:val="0"/>
                  <w:marBottom w:val="21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64628986">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664939275">
                  <w:marLeft w:val="0"/>
                  <w:marRight w:val="0"/>
                  <w:marTop w:val="0"/>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665130665">
                  <w:marLeft w:val="0"/>
                  <w:marRight w:val="0"/>
                  <w:marTop w:val="0"/>
                  <w:marBottom w:val="0"/>
                  <w:divBdr>
                    <w:top w:val="none" w:sz="0" w:space="0" w:color="auto"/>
                    <w:left w:val="none" w:sz="0" w:space="0" w:color="auto"/>
                    <w:bottom w:val="none" w:sz="0" w:space="0" w:color="auto"/>
                    <w:right w:val="none" w:sz="0" w:space="0" w:color="auto"/>
                  </w:divBdr>
                </w:div>
                <w:div w:id="665211855">
                  <w:marLeft w:val="0"/>
                  <w:marRight w:val="0"/>
                  <w:marTop w:val="0"/>
                  <w:marBottom w:val="0"/>
                  <w:divBdr>
                    <w:top w:val="none" w:sz="0" w:space="0" w:color="auto"/>
                    <w:left w:val="none" w:sz="0" w:space="0" w:color="auto"/>
                    <w:bottom w:val="none" w:sz="0" w:space="0" w:color="auto"/>
                    <w:right w:val="none" w:sz="0" w:space="0" w:color="auto"/>
                  </w:divBdr>
                </w:div>
                <w:div w:id="665400624">
                  <w:marLeft w:val="0"/>
                  <w:marRight w:val="0"/>
                  <w:marTop w:val="0"/>
                  <w:marBottom w:val="0"/>
                  <w:divBdr>
                    <w:top w:val="none" w:sz="0" w:space="0" w:color="auto"/>
                    <w:left w:val="none" w:sz="0" w:space="0" w:color="auto"/>
                    <w:bottom w:val="none" w:sz="0" w:space="0" w:color="auto"/>
                    <w:right w:val="none" w:sz="0" w:space="0" w:color="auto"/>
                  </w:divBdr>
                </w:div>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
                  </w:divsChild>
                </w:div>
                <w:div w:id="665521473">
                  <w:marLeft w:val="0"/>
                  <w:marRight w:val="0"/>
                  <w:marTop w:val="0"/>
                  <w:marBottom w:val="0"/>
                  <w:divBdr>
                    <w:top w:val="none" w:sz="0" w:space="0" w:color="auto"/>
                    <w:left w:val="none" w:sz="0" w:space="0" w:color="auto"/>
                    <w:bottom w:val="none" w:sz="0" w:space="0" w:color="auto"/>
                    <w:right w:val="none" w:sz="0" w:space="0" w:color="auto"/>
                  </w:divBdr>
                </w:div>
                <w:div w:id="665597828">
                  <w:marLeft w:val="0"/>
                  <w:marRight w:val="0"/>
                  <w:marTop w:val="0"/>
                  <w:marBottom w:val="0"/>
                  <w:divBdr>
                    <w:top w:val="none" w:sz="0" w:space="0" w:color="auto"/>
                    <w:left w:val="none" w:sz="0" w:space="0" w:color="auto"/>
                    <w:bottom w:val="none" w:sz="0" w:space="0" w:color="auto"/>
                    <w:right w:val="none" w:sz="0" w:space="0" w:color="auto"/>
                  </w:divBdr>
                </w:div>
                <w:div w:id="665745112">
                  <w:marLeft w:val="0"/>
                  <w:marRight w:val="0"/>
                  <w:marTop w:val="0"/>
                  <w:marBottom w:val="0"/>
                  <w:divBdr>
                    <w:top w:val="none" w:sz="0" w:space="0" w:color="auto"/>
                    <w:left w:val="none" w:sz="0" w:space="0" w:color="auto"/>
                    <w:bottom w:val="none" w:sz="0" w:space="0" w:color="auto"/>
                    <w:right w:val="none" w:sz="0" w:space="0" w:color="auto"/>
                  </w:divBdr>
                </w:div>
                <w:div w:id="665863317">
                  <w:marLeft w:val="0"/>
                  <w:marRight w:val="135"/>
                  <w:marTop w:val="0"/>
                  <w:marBottom w:val="0"/>
                  <w:divBdr>
                    <w:top w:val="none" w:sz="0" w:space="0" w:color="auto"/>
                    <w:left w:val="none" w:sz="0" w:space="0" w:color="auto"/>
                    <w:bottom w:val="none" w:sz="0" w:space="0" w:color="auto"/>
                    <w:right w:val="none" w:sz="0" w:space="0" w:color="auto"/>
                  </w:divBdr>
                </w:div>
                <w:div w:id="665977815">
                  <w:marLeft w:val="0"/>
                  <w:marRight w:val="0"/>
                  <w:marTop w:val="0"/>
                  <w:marBottom w:val="0"/>
                  <w:divBdr>
                    <w:top w:val="none" w:sz="0" w:space="0" w:color="auto"/>
                    <w:left w:val="none" w:sz="0" w:space="0" w:color="auto"/>
                    <w:bottom w:val="none" w:sz="0" w:space="0" w:color="auto"/>
                    <w:right w:val="none" w:sz="0" w:space="0" w:color="auto"/>
                  </w:divBdr>
                </w:div>
                <w:div w:id="666127972">
                  <w:marLeft w:val="0"/>
                  <w:marRight w:val="0"/>
                  <w:marTop w:val="0"/>
                  <w:marBottom w:val="0"/>
                  <w:divBdr>
                    <w:top w:val="none" w:sz="0" w:space="0" w:color="auto"/>
                    <w:left w:val="none" w:sz="0" w:space="0" w:color="auto"/>
                    <w:bottom w:val="none" w:sz="0" w:space="0" w:color="auto"/>
                    <w:right w:val="none" w:sz="0" w:space="0" w:color="auto"/>
                  </w:divBdr>
                </w:div>
                <w:div w:id="666135906">
                  <w:marLeft w:val="0"/>
                  <w:marRight w:val="0"/>
                  <w:marTop w:val="0"/>
                  <w:marBottom w:val="0"/>
                  <w:divBdr>
                    <w:top w:val="none" w:sz="0" w:space="0" w:color="auto"/>
                    <w:left w:val="none" w:sz="0" w:space="0" w:color="auto"/>
                    <w:bottom w:val="none" w:sz="0" w:space="0" w:color="auto"/>
                    <w:right w:val="none" w:sz="0" w:space="0" w:color="auto"/>
                  </w:divBdr>
                </w:div>
                <w:div w:id="666204604">
                  <w:marLeft w:val="0"/>
                  <w:marRight w:val="0"/>
                  <w:marTop w:val="225"/>
                  <w:marBottom w:val="0"/>
                  <w:divBdr>
                    <w:top w:val="none" w:sz="0" w:space="0" w:color="auto"/>
                    <w:left w:val="none" w:sz="0" w:space="0" w:color="auto"/>
                    <w:bottom w:val="none" w:sz="0" w:space="0" w:color="auto"/>
                    <w:right w:val="none" w:sz="0" w:space="0" w:color="auto"/>
                  </w:divBdr>
                </w:div>
                <w:div w:id="666397175">
                  <w:marLeft w:val="0"/>
                  <w:marRight w:val="0"/>
                  <w:marTop w:val="0"/>
                  <w:marBottom w:val="0"/>
                  <w:divBdr>
                    <w:top w:val="none" w:sz="0" w:space="0" w:color="auto"/>
                    <w:left w:val="none" w:sz="0" w:space="0" w:color="auto"/>
                    <w:bottom w:val="none" w:sz="0" w:space="0" w:color="auto"/>
                    <w:right w:val="none" w:sz="0" w:space="0" w:color="auto"/>
                  </w:divBdr>
                </w:div>
                <w:div w:id="666832149">
                  <w:marLeft w:val="0"/>
                  <w:marRight w:val="0"/>
                  <w:marTop w:val="0"/>
                  <w:marBottom w:val="0"/>
                  <w:divBdr>
                    <w:top w:val="none" w:sz="0" w:space="0" w:color="auto"/>
                    <w:left w:val="none" w:sz="0" w:space="0" w:color="auto"/>
                    <w:bottom w:val="none" w:sz="0" w:space="0" w:color="auto"/>
                    <w:right w:val="none" w:sz="0" w:space="0" w:color="auto"/>
                  </w:divBdr>
                </w:div>
                <w:div w:id="666834690">
                  <w:marLeft w:val="0"/>
                  <w:marRight w:val="0"/>
                  <w:marTop w:val="0"/>
                  <w:marBottom w:val="0"/>
                  <w:divBdr>
                    <w:top w:val="none" w:sz="0" w:space="0" w:color="auto"/>
                    <w:left w:val="none" w:sz="0" w:space="0" w:color="auto"/>
                    <w:bottom w:val="none" w:sz="0" w:space="0" w:color="auto"/>
                    <w:right w:val="none" w:sz="0" w:space="0" w:color="auto"/>
                  </w:divBdr>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sChild>
                </w:div>
                <w:div w:id="667442341">
                  <w:marLeft w:val="0"/>
                  <w:marRight w:val="0"/>
                  <w:marTop w:val="0"/>
                  <w:marBottom w:val="0"/>
                  <w:divBdr>
                    <w:top w:val="none" w:sz="0" w:space="0" w:color="auto"/>
                    <w:left w:val="none" w:sz="0" w:space="0" w:color="auto"/>
                    <w:bottom w:val="none" w:sz="0" w:space="0" w:color="auto"/>
                    <w:right w:val="none" w:sz="0" w:space="0" w:color="auto"/>
                  </w:divBdr>
                </w:div>
                <w:div w:id="667903519">
                  <w:marLeft w:val="0"/>
                  <w:marRight w:val="0"/>
                  <w:marTop w:val="0"/>
                  <w:marBottom w:val="0"/>
                  <w:divBdr>
                    <w:top w:val="none" w:sz="0" w:space="0" w:color="auto"/>
                    <w:left w:val="none" w:sz="0" w:space="0" w:color="auto"/>
                    <w:bottom w:val="none" w:sz="0" w:space="0" w:color="auto"/>
                    <w:right w:val="none" w:sz="0" w:space="0" w:color="auto"/>
                  </w:divBdr>
                </w:div>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
                <w:div w:id="668170632">
                  <w:marLeft w:val="0"/>
                  <w:marRight w:val="0"/>
                  <w:marTop w:val="0"/>
                  <w:marBottom w:val="0"/>
                  <w:divBdr>
                    <w:top w:val="none" w:sz="0" w:space="0" w:color="auto"/>
                    <w:left w:val="none" w:sz="0" w:space="0" w:color="auto"/>
                    <w:bottom w:val="none" w:sz="0" w:space="0" w:color="auto"/>
                    <w:right w:val="none" w:sz="0" w:space="0" w:color="auto"/>
                  </w:divBdr>
                </w:div>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 w:id="668487935">
                  <w:marLeft w:val="0"/>
                  <w:marRight w:val="0"/>
                  <w:marTop w:val="0"/>
                  <w:marBottom w:val="0"/>
                  <w:divBdr>
                    <w:top w:val="none" w:sz="0" w:space="0" w:color="auto"/>
                    <w:left w:val="none" w:sz="0" w:space="0" w:color="auto"/>
                    <w:bottom w:val="none" w:sz="0" w:space="0" w:color="auto"/>
                    <w:right w:val="none" w:sz="0" w:space="0" w:color="auto"/>
                  </w:divBdr>
                </w:div>
                <w:div w:id="668559383">
                  <w:marLeft w:val="0"/>
                  <w:marRight w:val="0"/>
                  <w:marTop w:val="0"/>
                  <w:marBottom w:val="0"/>
                  <w:divBdr>
                    <w:top w:val="none" w:sz="0" w:space="0" w:color="auto"/>
                    <w:left w:val="none" w:sz="0" w:space="0" w:color="auto"/>
                    <w:bottom w:val="none" w:sz="0" w:space="0" w:color="auto"/>
                    <w:right w:val="none" w:sz="0" w:space="0" w:color="auto"/>
                  </w:divBdr>
                  <w:divsChild>
                    <w:div w:id="205070713">
                      <w:marLeft w:val="0"/>
                      <w:marRight w:val="0"/>
                      <w:marTop w:val="0"/>
                      <w:marBottom w:val="0"/>
                      <w:divBdr>
                        <w:top w:val="none" w:sz="0" w:space="0" w:color="auto"/>
                        <w:left w:val="none" w:sz="0" w:space="0" w:color="auto"/>
                        <w:bottom w:val="none" w:sz="0" w:space="0" w:color="auto"/>
                        <w:right w:val="none" w:sz="0" w:space="0" w:color="auto"/>
                      </w:divBdr>
                      <w:divsChild>
                        <w:div w:id="63186872">
                          <w:marLeft w:val="0"/>
                          <w:marRight w:val="30"/>
                          <w:marTop w:val="0"/>
                          <w:marBottom w:val="0"/>
                          <w:divBdr>
                            <w:top w:val="none" w:sz="0" w:space="0" w:color="auto"/>
                            <w:left w:val="none" w:sz="0" w:space="0" w:color="auto"/>
                            <w:bottom w:val="none" w:sz="0" w:space="0" w:color="auto"/>
                            <w:right w:val="none" w:sz="0" w:space="0" w:color="auto"/>
                          </w:divBdr>
                          <w:divsChild>
                            <w:div w:id="104739917">
                              <w:marLeft w:val="0"/>
                              <w:marRight w:val="0"/>
                              <w:marTop w:val="0"/>
                              <w:marBottom w:val="0"/>
                              <w:divBdr>
                                <w:top w:val="none" w:sz="0" w:space="0" w:color="auto"/>
                                <w:left w:val="none" w:sz="0" w:space="0" w:color="auto"/>
                                <w:bottom w:val="none" w:sz="0" w:space="0" w:color="auto"/>
                                <w:right w:val="none" w:sz="0" w:space="0" w:color="auto"/>
                              </w:divBdr>
                            </w:div>
                          </w:divsChild>
                        </w:div>
                        <w:div w:id="182130346">
                          <w:marLeft w:val="0"/>
                          <w:marRight w:val="30"/>
                          <w:marTop w:val="0"/>
                          <w:marBottom w:val="0"/>
                          <w:divBdr>
                            <w:top w:val="none" w:sz="0" w:space="0" w:color="auto"/>
                            <w:left w:val="none" w:sz="0" w:space="0" w:color="auto"/>
                            <w:bottom w:val="none" w:sz="0" w:space="0" w:color="auto"/>
                            <w:right w:val="none" w:sz="0" w:space="0" w:color="auto"/>
                          </w:divBdr>
                        </w:div>
                        <w:div w:id="610891405">
                          <w:marLeft w:val="0"/>
                          <w:marRight w:val="30"/>
                          <w:marTop w:val="0"/>
                          <w:marBottom w:val="0"/>
                          <w:divBdr>
                            <w:top w:val="none" w:sz="0" w:space="0" w:color="auto"/>
                            <w:left w:val="none" w:sz="0" w:space="0" w:color="auto"/>
                            <w:bottom w:val="none" w:sz="0" w:space="0" w:color="auto"/>
                            <w:right w:val="none" w:sz="0" w:space="0" w:color="auto"/>
                          </w:divBdr>
                        </w:div>
                        <w:div w:id="663049239">
                          <w:marLeft w:val="0"/>
                          <w:marRight w:val="30"/>
                          <w:marTop w:val="0"/>
                          <w:marBottom w:val="0"/>
                          <w:divBdr>
                            <w:top w:val="none" w:sz="0" w:space="0" w:color="auto"/>
                            <w:left w:val="none" w:sz="0" w:space="0" w:color="auto"/>
                            <w:bottom w:val="none" w:sz="0" w:space="0" w:color="auto"/>
                            <w:right w:val="none" w:sz="0" w:space="0" w:color="auto"/>
                          </w:divBdr>
                          <w:divsChild>
                            <w:div w:id="1007488052">
                              <w:marLeft w:val="0"/>
                              <w:marRight w:val="0"/>
                              <w:marTop w:val="0"/>
                              <w:marBottom w:val="0"/>
                              <w:divBdr>
                                <w:top w:val="none" w:sz="0" w:space="0" w:color="auto"/>
                                <w:left w:val="none" w:sz="0" w:space="0" w:color="auto"/>
                                <w:bottom w:val="none" w:sz="0" w:space="0" w:color="auto"/>
                                <w:right w:val="none" w:sz="0" w:space="0" w:color="auto"/>
                              </w:divBdr>
                            </w:div>
                          </w:divsChild>
                        </w:div>
                        <w:div w:id="687877013">
                          <w:marLeft w:val="0"/>
                          <w:marRight w:val="30"/>
                          <w:marTop w:val="0"/>
                          <w:marBottom w:val="0"/>
                          <w:divBdr>
                            <w:top w:val="none" w:sz="0" w:space="0" w:color="auto"/>
                            <w:left w:val="none" w:sz="0" w:space="0" w:color="auto"/>
                            <w:bottom w:val="none" w:sz="0" w:space="0" w:color="auto"/>
                            <w:right w:val="none" w:sz="0" w:space="0" w:color="auto"/>
                          </w:divBdr>
                        </w:div>
                        <w:div w:id="793254160">
                          <w:marLeft w:val="0"/>
                          <w:marRight w:val="30"/>
                          <w:marTop w:val="0"/>
                          <w:marBottom w:val="0"/>
                          <w:divBdr>
                            <w:top w:val="none" w:sz="0" w:space="0" w:color="auto"/>
                            <w:left w:val="none" w:sz="0" w:space="0" w:color="auto"/>
                            <w:bottom w:val="none" w:sz="0" w:space="0" w:color="auto"/>
                            <w:right w:val="none" w:sz="0" w:space="0" w:color="auto"/>
                          </w:divBdr>
                          <w:divsChild>
                            <w:div w:id="871461874">
                              <w:marLeft w:val="0"/>
                              <w:marRight w:val="0"/>
                              <w:marTop w:val="0"/>
                              <w:marBottom w:val="0"/>
                              <w:divBdr>
                                <w:top w:val="none" w:sz="0" w:space="0" w:color="auto"/>
                                <w:left w:val="none" w:sz="0" w:space="0" w:color="auto"/>
                                <w:bottom w:val="none" w:sz="0" w:space="0" w:color="auto"/>
                                <w:right w:val="none" w:sz="0" w:space="0" w:color="auto"/>
                              </w:divBdr>
                            </w:div>
                          </w:divsChild>
                        </w:div>
                        <w:div w:id="1339893425">
                          <w:marLeft w:val="0"/>
                          <w:marRight w:val="30"/>
                          <w:marTop w:val="0"/>
                          <w:marBottom w:val="0"/>
                          <w:divBdr>
                            <w:top w:val="none" w:sz="0" w:space="0" w:color="auto"/>
                            <w:left w:val="none" w:sz="0" w:space="0" w:color="auto"/>
                            <w:bottom w:val="none" w:sz="0" w:space="0" w:color="auto"/>
                            <w:right w:val="none" w:sz="0" w:space="0" w:color="auto"/>
                          </w:divBdr>
                          <w:divsChild>
                            <w:div w:id="65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7303">
                  <w:marLeft w:val="0"/>
                  <w:marRight w:val="0"/>
                  <w:marTop w:val="0"/>
                  <w:marBottom w:val="0"/>
                  <w:divBdr>
                    <w:top w:val="none" w:sz="0" w:space="0" w:color="auto"/>
                    <w:left w:val="none" w:sz="0" w:space="0" w:color="auto"/>
                    <w:bottom w:val="none" w:sz="0" w:space="0" w:color="auto"/>
                    <w:right w:val="none" w:sz="0" w:space="0" w:color="auto"/>
                  </w:divBdr>
                </w:div>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
                <w:div w:id="669021388">
                  <w:marLeft w:val="0"/>
                  <w:marRight w:val="0"/>
                  <w:marTop w:val="0"/>
                  <w:marBottom w:val="0"/>
                  <w:divBdr>
                    <w:top w:val="none" w:sz="0" w:space="0" w:color="auto"/>
                    <w:left w:val="none" w:sz="0" w:space="0" w:color="auto"/>
                    <w:bottom w:val="none" w:sz="0" w:space="0" w:color="auto"/>
                    <w:right w:val="none" w:sz="0" w:space="0" w:color="auto"/>
                  </w:divBdr>
                </w:div>
                <w:div w:id="669408536">
                  <w:marLeft w:val="0"/>
                  <w:marRight w:val="0"/>
                  <w:marTop w:val="0"/>
                  <w:marBottom w:val="180"/>
                  <w:divBdr>
                    <w:top w:val="none" w:sz="0" w:space="0" w:color="auto"/>
                    <w:left w:val="none" w:sz="0" w:space="0" w:color="auto"/>
                    <w:bottom w:val="none" w:sz="0" w:space="0" w:color="auto"/>
                    <w:right w:val="none" w:sz="0" w:space="0" w:color="auto"/>
                  </w:divBdr>
                </w:div>
                <w:div w:id="669454226">
                  <w:marLeft w:val="0"/>
                  <w:marRight w:val="0"/>
                  <w:marTop w:val="0"/>
                  <w:marBottom w:val="0"/>
                  <w:divBdr>
                    <w:top w:val="none" w:sz="0" w:space="0" w:color="auto"/>
                    <w:left w:val="none" w:sz="0" w:space="0" w:color="auto"/>
                    <w:bottom w:val="none" w:sz="0" w:space="0" w:color="auto"/>
                    <w:right w:val="none" w:sz="0" w:space="0" w:color="auto"/>
                  </w:divBdr>
                </w:div>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
                <w:div w:id="669605794">
                  <w:marLeft w:val="0"/>
                  <w:marRight w:val="75"/>
                  <w:marTop w:val="0"/>
                  <w:marBottom w:val="0"/>
                  <w:divBdr>
                    <w:top w:val="none" w:sz="0" w:space="0" w:color="auto"/>
                    <w:left w:val="none" w:sz="0" w:space="0" w:color="auto"/>
                    <w:bottom w:val="none" w:sz="0" w:space="0" w:color="auto"/>
                    <w:right w:val="none" w:sz="0" w:space="0" w:color="auto"/>
                  </w:divBdr>
                </w:div>
                <w:div w:id="669648996">
                  <w:marLeft w:val="0"/>
                  <w:marRight w:val="0"/>
                  <w:marTop w:val="0"/>
                  <w:marBottom w:val="0"/>
                  <w:divBdr>
                    <w:top w:val="none" w:sz="0" w:space="0" w:color="auto"/>
                    <w:left w:val="none" w:sz="0" w:space="0" w:color="auto"/>
                    <w:bottom w:val="none" w:sz="0" w:space="0" w:color="auto"/>
                    <w:right w:val="none" w:sz="0" w:space="0" w:color="auto"/>
                  </w:divBdr>
                </w:div>
                <w:div w:id="669716838">
                  <w:marLeft w:val="0"/>
                  <w:marRight w:val="0"/>
                  <w:marTop w:val="0"/>
                  <w:marBottom w:val="0"/>
                  <w:divBdr>
                    <w:top w:val="none" w:sz="0" w:space="0" w:color="auto"/>
                    <w:left w:val="none" w:sz="0" w:space="0" w:color="auto"/>
                    <w:bottom w:val="none" w:sz="0" w:space="0" w:color="auto"/>
                    <w:right w:val="none" w:sz="0" w:space="0" w:color="auto"/>
                  </w:divBdr>
                </w:div>
                <w:div w:id="669720452">
                  <w:marLeft w:val="0"/>
                  <w:marRight w:val="0"/>
                  <w:marTop w:val="0"/>
                  <w:marBottom w:val="0"/>
                  <w:divBdr>
                    <w:top w:val="none" w:sz="0" w:space="0" w:color="auto"/>
                    <w:left w:val="none" w:sz="0" w:space="0" w:color="auto"/>
                    <w:bottom w:val="none" w:sz="0" w:space="0" w:color="auto"/>
                    <w:right w:val="none" w:sz="0" w:space="0" w:color="auto"/>
                  </w:divBdr>
                </w:div>
                <w:div w:id="669874554">
                  <w:marLeft w:val="0"/>
                  <w:marRight w:val="0"/>
                  <w:marTop w:val="0"/>
                  <w:marBottom w:val="0"/>
                  <w:divBdr>
                    <w:top w:val="none" w:sz="0" w:space="0" w:color="auto"/>
                    <w:left w:val="none" w:sz="0" w:space="0" w:color="auto"/>
                    <w:bottom w:val="none" w:sz="0" w:space="0" w:color="auto"/>
                    <w:right w:val="none" w:sz="0" w:space="0" w:color="auto"/>
                  </w:divBdr>
                </w:div>
                <w:div w:id="669909026">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
                  </w:divsChild>
                </w:div>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538">
                  <w:marLeft w:val="0"/>
                  <w:marRight w:val="0"/>
                  <w:marTop w:val="0"/>
                  <w:marBottom w:val="0"/>
                  <w:divBdr>
                    <w:top w:val="none" w:sz="0" w:space="0" w:color="auto"/>
                    <w:left w:val="none" w:sz="0" w:space="0" w:color="auto"/>
                    <w:bottom w:val="none" w:sz="0" w:space="0" w:color="auto"/>
                    <w:right w:val="none" w:sz="0" w:space="0" w:color="auto"/>
                  </w:divBdr>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
                <w:div w:id="671100758">
                  <w:marLeft w:val="0"/>
                  <w:marRight w:val="0"/>
                  <w:marTop w:val="300"/>
                  <w:marBottom w:val="300"/>
                  <w:divBdr>
                    <w:top w:val="none" w:sz="0" w:space="0" w:color="auto"/>
                    <w:left w:val="none" w:sz="0" w:space="0" w:color="auto"/>
                    <w:bottom w:val="none" w:sz="0" w:space="0" w:color="auto"/>
                    <w:right w:val="none" w:sz="0" w:space="0" w:color="auto"/>
                  </w:divBdr>
                </w:div>
                <w:div w:id="671178297">
                  <w:marLeft w:val="0"/>
                  <w:marRight w:val="0"/>
                  <w:marTop w:val="0"/>
                  <w:marBottom w:val="0"/>
                  <w:divBdr>
                    <w:top w:val="none" w:sz="0" w:space="0" w:color="auto"/>
                    <w:left w:val="none" w:sz="0" w:space="0" w:color="auto"/>
                    <w:bottom w:val="none" w:sz="0" w:space="0" w:color="auto"/>
                    <w:right w:val="none" w:sz="0" w:space="0" w:color="auto"/>
                  </w:divBdr>
                </w:div>
                <w:div w:id="671225515">
                  <w:marLeft w:val="0"/>
                  <w:marRight w:val="0"/>
                  <w:marTop w:val="0"/>
                  <w:marBottom w:val="75"/>
                  <w:divBdr>
                    <w:top w:val="none" w:sz="0" w:space="0" w:color="auto"/>
                    <w:left w:val="none" w:sz="0" w:space="0" w:color="auto"/>
                    <w:bottom w:val="none" w:sz="0" w:space="0" w:color="auto"/>
                    <w:right w:val="none" w:sz="0" w:space="0" w:color="auto"/>
                  </w:divBdr>
                </w:div>
                <w:div w:id="671446437">
                  <w:marLeft w:val="0"/>
                  <w:marRight w:val="0"/>
                  <w:marTop w:val="0"/>
                  <w:marBottom w:val="0"/>
                  <w:divBdr>
                    <w:top w:val="none" w:sz="0" w:space="0" w:color="auto"/>
                    <w:left w:val="none" w:sz="0" w:space="0" w:color="auto"/>
                    <w:bottom w:val="none" w:sz="0" w:space="0" w:color="auto"/>
                    <w:right w:val="none" w:sz="0" w:space="0" w:color="auto"/>
                  </w:divBdr>
                </w:div>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 w:id="671760241">
                  <w:marLeft w:val="0"/>
                  <w:marRight w:val="0"/>
                  <w:marTop w:val="0"/>
                  <w:marBottom w:val="0"/>
                  <w:divBdr>
                    <w:top w:val="none" w:sz="0" w:space="0" w:color="auto"/>
                    <w:left w:val="none" w:sz="0" w:space="0" w:color="auto"/>
                    <w:bottom w:val="none" w:sz="0" w:space="0" w:color="auto"/>
                    <w:right w:val="none" w:sz="0" w:space="0" w:color="auto"/>
                  </w:divBdr>
                </w:div>
                <w:div w:id="671837358">
                  <w:marLeft w:val="0"/>
                  <w:marRight w:val="0"/>
                  <w:marTop w:val="0"/>
                  <w:marBottom w:val="0"/>
                  <w:divBdr>
                    <w:top w:val="none" w:sz="0" w:space="0" w:color="auto"/>
                    <w:left w:val="none" w:sz="0" w:space="0" w:color="auto"/>
                    <w:bottom w:val="none" w:sz="0" w:space="0" w:color="auto"/>
                    <w:right w:val="none" w:sz="0" w:space="0" w:color="auto"/>
                  </w:divBdr>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672102753">
                  <w:marLeft w:val="0"/>
                  <w:marRight w:val="0"/>
                  <w:marTop w:val="0"/>
                  <w:marBottom w:val="0"/>
                  <w:divBdr>
                    <w:top w:val="none" w:sz="0" w:space="0" w:color="auto"/>
                    <w:left w:val="none" w:sz="0" w:space="0" w:color="auto"/>
                    <w:bottom w:val="none" w:sz="0" w:space="0" w:color="auto"/>
                    <w:right w:val="none" w:sz="0" w:space="0" w:color="auto"/>
                  </w:divBdr>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672532220">
                  <w:marLeft w:val="0"/>
                  <w:marRight w:val="0"/>
                  <w:marTop w:val="0"/>
                  <w:marBottom w:val="0"/>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672801937">
                  <w:marLeft w:val="0"/>
                  <w:marRight w:val="0"/>
                  <w:marTop w:val="0"/>
                  <w:marBottom w:val="0"/>
                  <w:divBdr>
                    <w:top w:val="none" w:sz="0" w:space="0" w:color="auto"/>
                    <w:left w:val="none" w:sz="0" w:space="0" w:color="auto"/>
                    <w:bottom w:val="none" w:sz="0" w:space="0" w:color="auto"/>
                    <w:right w:val="none" w:sz="0" w:space="0" w:color="auto"/>
                  </w:divBdr>
                </w:div>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sChild>
                </w:div>
                <w:div w:id="672878129">
                  <w:marLeft w:val="0"/>
                  <w:marRight w:val="0"/>
                  <w:marTop w:val="0"/>
                  <w:marBottom w:val="0"/>
                  <w:divBdr>
                    <w:top w:val="none" w:sz="0" w:space="0" w:color="auto"/>
                    <w:left w:val="none" w:sz="0" w:space="0" w:color="auto"/>
                    <w:bottom w:val="none" w:sz="0" w:space="0" w:color="auto"/>
                    <w:right w:val="none" w:sz="0" w:space="0" w:color="auto"/>
                  </w:divBdr>
                </w:div>
                <w:div w:id="672952457">
                  <w:marLeft w:val="0"/>
                  <w:marRight w:val="0"/>
                  <w:marTop w:val="0"/>
                  <w:marBottom w:val="0"/>
                  <w:divBdr>
                    <w:top w:val="none" w:sz="0" w:space="0" w:color="auto"/>
                    <w:left w:val="none" w:sz="0" w:space="0" w:color="auto"/>
                    <w:bottom w:val="none" w:sz="0" w:space="0" w:color="auto"/>
                    <w:right w:val="none" w:sz="0" w:space="0" w:color="auto"/>
                  </w:divBdr>
                </w:div>
                <w:div w:id="673265224">
                  <w:marLeft w:val="0"/>
                  <w:marRight w:val="0"/>
                  <w:marTop w:val="0"/>
                  <w:marBottom w:val="0"/>
                  <w:divBdr>
                    <w:top w:val="none" w:sz="0" w:space="0" w:color="auto"/>
                    <w:left w:val="none" w:sz="0" w:space="0" w:color="auto"/>
                    <w:bottom w:val="none" w:sz="0" w:space="0" w:color="auto"/>
                    <w:right w:val="none" w:sz="0" w:space="0" w:color="auto"/>
                  </w:divBdr>
                </w:div>
                <w:div w:id="673336515">
                  <w:marLeft w:val="0"/>
                  <w:marRight w:val="0"/>
                  <w:marTop w:val="0"/>
                  <w:marBottom w:val="0"/>
                  <w:divBdr>
                    <w:top w:val="none" w:sz="0" w:space="0" w:color="auto"/>
                    <w:left w:val="none" w:sz="0" w:space="0" w:color="auto"/>
                    <w:bottom w:val="none" w:sz="0" w:space="0" w:color="auto"/>
                    <w:right w:val="none" w:sz="0" w:space="0" w:color="auto"/>
                  </w:divBdr>
                </w:div>
                <w:div w:id="673411356">
                  <w:marLeft w:val="0"/>
                  <w:marRight w:val="0"/>
                  <w:marTop w:val="0"/>
                  <w:marBottom w:val="0"/>
                  <w:divBdr>
                    <w:top w:val="none" w:sz="0" w:space="0" w:color="auto"/>
                    <w:left w:val="none" w:sz="0" w:space="0" w:color="auto"/>
                    <w:bottom w:val="none" w:sz="0" w:space="0" w:color="auto"/>
                    <w:right w:val="none" w:sz="0" w:space="0" w:color="auto"/>
                  </w:divBdr>
                </w:div>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49">
                  <w:marLeft w:val="0"/>
                  <w:marRight w:val="0"/>
                  <w:marTop w:val="0"/>
                  <w:marBottom w:val="0"/>
                  <w:divBdr>
                    <w:top w:val="none" w:sz="0" w:space="0" w:color="auto"/>
                    <w:left w:val="none" w:sz="0" w:space="0" w:color="auto"/>
                    <w:bottom w:val="none" w:sz="0" w:space="0" w:color="auto"/>
                    <w:right w:val="none" w:sz="0" w:space="0" w:color="auto"/>
                  </w:divBdr>
                </w:div>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 w:id="674265637">
                  <w:marLeft w:val="0"/>
                  <w:marRight w:val="0"/>
                  <w:marTop w:val="0"/>
                  <w:marBottom w:val="21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
                  </w:divsChild>
                </w:div>
                <w:div w:id="674766046">
                  <w:marLeft w:val="0"/>
                  <w:marRight w:val="0"/>
                  <w:marTop w:val="0"/>
                  <w:marBottom w:val="0"/>
                  <w:divBdr>
                    <w:top w:val="none" w:sz="0" w:space="0" w:color="auto"/>
                    <w:left w:val="none" w:sz="0" w:space="0" w:color="auto"/>
                    <w:bottom w:val="none" w:sz="0" w:space="0" w:color="auto"/>
                    <w:right w:val="none" w:sz="0" w:space="0" w:color="auto"/>
                  </w:divBdr>
                </w:div>
                <w:div w:id="674890408">
                  <w:marLeft w:val="0"/>
                  <w:marRight w:val="0"/>
                  <w:marTop w:val="0"/>
                  <w:marBottom w:val="0"/>
                  <w:divBdr>
                    <w:top w:val="none" w:sz="0" w:space="0" w:color="auto"/>
                    <w:left w:val="none" w:sz="0" w:space="0" w:color="auto"/>
                    <w:bottom w:val="none" w:sz="0" w:space="0" w:color="auto"/>
                    <w:right w:val="none" w:sz="0" w:space="0" w:color="auto"/>
                  </w:divBdr>
                </w:div>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77839619">
                              <w:marLeft w:val="0"/>
                              <w:marRight w:val="0"/>
                              <w:marTop w:val="0"/>
                              <w:marBottom w:val="0"/>
                              <w:divBdr>
                                <w:top w:val="none" w:sz="0" w:space="0" w:color="auto"/>
                                <w:left w:val="none" w:sz="0" w:space="0" w:color="auto"/>
                                <w:bottom w:val="none" w:sz="0" w:space="0" w:color="auto"/>
                                <w:right w:val="none" w:sz="0" w:space="0" w:color="auto"/>
                              </w:divBdr>
                            </w:div>
                            <w:div w:id="1028721391">
                              <w:marLeft w:val="0"/>
                              <w:marRight w:val="0"/>
                              <w:marTop w:val="0"/>
                              <w:marBottom w:val="0"/>
                              <w:divBdr>
                                <w:top w:val="none" w:sz="0" w:space="0" w:color="auto"/>
                                <w:left w:val="none" w:sz="0" w:space="0" w:color="auto"/>
                                <w:bottom w:val="none" w:sz="0" w:space="0" w:color="auto"/>
                                <w:right w:val="none" w:sz="0" w:space="0" w:color="auto"/>
                              </w:divBdr>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 w:id="675419280">
                  <w:marLeft w:val="0"/>
                  <w:marRight w:val="0"/>
                  <w:marTop w:val="150"/>
                  <w:marBottom w:val="0"/>
                  <w:divBdr>
                    <w:top w:val="none" w:sz="0" w:space="0" w:color="auto"/>
                    <w:left w:val="none" w:sz="0" w:space="0" w:color="auto"/>
                    <w:bottom w:val="none" w:sz="0" w:space="0" w:color="auto"/>
                    <w:right w:val="none" w:sz="0" w:space="0" w:color="auto"/>
                  </w:divBdr>
                </w:div>
                <w:div w:id="675692918">
                  <w:marLeft w:val="-135"/>
                  <w:marRight w:val="0"/>
                  <w:marTop w:val="0"/>
                  <w:marBottom w:val="0"/>
                  <w:divBdr>
                    <w:top w:val="none" w:sz="0" w:space="0" w:color="auto"/>
                    <w:left w:val="none" w:sz="0" w:space="0" w:color="auto"/>
                    <w:bottom w:val="none" w:sz="0" w:space="0" w:color="auto"/>
                    <w:right w:val="none" w:sz="0" w:space="0" w:color="auto"/>
                  </w:divBdr>
                </w:div>
                <w:div w:id="675807234">
                  <w:marLeft w:val="0"/>
                  <w:marRight w:val="0"/>
                  <w:marTop w:val="0"/>
                  <w:marBottom w:val="0"/>
                  <w:divBdr>
                    <w:top w:val="none" w:sz="0" w:space="0" w:color="auto"/>
                    <w:left w:val="none" w:sz="0" w:space="0" w:color="auto"/>
                    <w:bottom w:val="none" w:sz="0" w:space="0" w:color="auto"/>
                    <w:right w:val="none" w:sz="0" w:space="0" w:color="auto"/>
                  </w:divBdr>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9159">
                  <w:marLeft w:val="0"/>
                  <w:marRight w:val="0"/>
                  <w:marTop w:val="90"/>
                  <w:marBottom w:val="0"/>
                  <w:divBdr>
                    <w:top w:val="none" w:sz="0" w:space="0" w:color="auto"/>
                    <w:left w:val="none" w:sz="0" w:space="0" w:color="auto"/>
                    <w:bottom w:val="none" w:sz="0" w:space="0" w:color="auto"/>
                    <w:right w:val="none" w:sz="0" w:space="0" w:color="auto"/>
                  </w:divBdr>
                </w:div>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675963790">
                  <w:marLeft w:val="0"/>
                  <w:marRight w:val="0"/>
                  <w:marTop w:val="0"/>
                  <w:marBottom w:val="0"/>
                  <w:divBdr>
                    <w:top w:val="none" w:sz="0" w:space="0" w:color="auto"/>
                    <w:left w:val="none" w:sz="0" w:space="0" w:color="auto"/>
                    <w:bottom w:val="none" w:sz="0" w:space="0" w:color="auto"/>
                    <w:right w:val="none" w:sz="0" w:space="0" w:color="auto"/>
                  </w:divBdr>
                </w:div>
                <w:div w:id="676036406">
                  <w:marLeft w:val="0"/>
                  <w:marRight w:val="0"/>
                  <w:marTop w:val="0"/>
                  <w:marBottom w:val="0"/>
                  <w:divBdr>
                    <w:top w:val="none" w:sz="0" w:space="0" w:color="auto"/>
                    <w:left w:val="none" w:sz="0" w:space="0" w:color="auto"/>
                    <w:bottom w:val="none" w:sz="0" w:space="0" w:color="auto"/>
                    <w:right w:val="none" w:sz="0" w:space="0" w:color="auto"/>
                  </w:divBdr>
                </w:div>
                <w:div w:id="676152704">
                  <w:marLeft w:val="0"/>
                  <w:marRight w:val="0"/>
                  <w:marTop w:val="0"/>
                  <w:marBottom w:val="0"/>
                  <w:divBdr>
                    <w:top w:val="none" w:sz="0" w:space="0" w:color="auto"/>
                    <w:left w:val="none" w:sz="0" w:space="0" w:color="auto"/>
                    <w:bottom w:val="none" w:sz="0" w:space="0" w:color="auto"/>
                    <w:right w:val="none" w:sz="0" w:space="0" w:color="auto"/>
                  </w:divBdr>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676620872">
                  <w:marLeft w:val="0"/>
                  <w:marRight w:val="0"/>
                  <w:marTop w:val="225"/>
                  <w:marBottom w:val="0"/>
                  <w:divBdr>
                    <w:top w:val="none" w:sz="0" w:space="0" w:color="auto"/>
                    <w:left w:val="none" w:sz="0" w:space="0" w:color="auto"/>
                    <w:bottom w:val="none" w:sz="0" w:space="0" w:color="auto"/>
                    <w:right w:val="none" w:sz="0" w:space="0" w:color="auto"/>
                  </w:divBdr>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76884221">
                  <w:marLeft w:val="0"/>
                  <w:marRight w:val="0"/>
                  <w:marTop w:val="0"/>
                  <w:marBottom w:val="0"/>
                  <w:divBdr>
                    <w:top w:val="none" w:sz="0" w:space="0" w:color="auto"/>
                    <w:left w:val="none" w:sz="0" w:space="0" w:color="auto"/>
                    <w:bottom w:val="none" w:sz="0" w:space="0" w:color="auto"/>
                    <w:right w:val="none" w:sz="0" w:space="0" w:color="auto"/>
                  </w:divBdr>
                </w:div>
                <w:div w:id="677073999">
                  <w:marLeft w:val="0"/>
                  <w:marRight w:val="0"/>
                  <w:marTop w:val="0"/>
                  <w:marBottom w:val="0"/>
                  <w:divBdr>
                    <w:top w:val="none" w:sz="0" w:space="0" w:color="auto"/>
                    <w:left w:val="none" w:sz="0" w:space="0" w:color="auto"/>
                    <w:bottom w:val="none" w:sz="0" w:space="0" w:color="auto"/>
                    <w:right w:val="none" w:sz="0" w:space="0" w:color="auto"/>
                  </w:divBdr>
                </w:div>
                <w:div w:id="677074362">
                  <w:marLeft w:val="0"/>
                  <w:marRight w:val="0"/>
                  <w:marTop w:val="18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677392610">
                  <w:marLeft w:val="0"/>
                  <w:marRight w:val="0"/>
                  <w:marTop w:val="0"/>
                  <w:marBottom w:val="0"/>
                  <w:divBdr>
                    <w:top w:val="none" w:sz="0" w:space="0" w:color="auto"/>
                    <w:left w:val="none" w:sz="0" w:space="0" w:color="auto"/>
                    <w:bottom w:val="none" w:sz="0" w:space="0" w:color="auto"/>
                    <w:right w:val="none" w:sz="0" w:space="0" w:color="auto"/>
                  </w:divBdr>
                </w:div>
                <w:div w:id="677463071">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677925987">
                  <w:marLeft w:val="0"/>
                  <w:marRight w:val="0"/>
                  <w:marTop w:val="0"/>
                  <w:marBottom w:val="75"/>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678048784">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678316038">
                  <w:marLeft w:val="0"/>
                  <w:marRight w:val="0"/>
                  <w:marTop w:val="0"/>
                  <w:marBottom w:val="0"/>
                  <w:divBdr>
                    <w:top w:val="none" w:sz="0" w:space="0" w:color="auto"/>
                    <w:left w:val="none" w:sz="0" w:space="0" w:color="auto"/>
                    <w:bottom w:val="none" w:sz="0" w:space="0" w:color="auto"/>
                    <w:right w:val="none" w:sz="0" w:space="0" w:color="auto"/>
                  </w:divBdr>
                </w:div>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987">
                  <w:marLeft w:val="0"/>
                  <w:marRight w:val="540"/>
                  <w:marTop w:val="0"/>
                  <w:marBottom w:val="300"/>
                  <w:divBdr>
                    <w:top w:val="none" w:sz="0" w:space="0" w:color="auto"/>
                    <w:left w:val="none" w:sz="0" w:space="0" w:color="auto"/>
                    <w:bottom w:val="none" w:sz="0" w:space="0" w:color="auto"/>
                    <w:right w:val="none" w:sz="0" w:space="0" w:color="auto"/>
                  </w:divBdr>
                  <w:divsChild>
                    <w:div w:id="519705199">
                      <w:marLeft w:val="0"/>
                      <w:marRight w:val="0"/>
                      <w:marTop w:val="0"/>
                      <w:marBottom w:val="0"/>
                      <w:divBdr>
                        <w:top w:val="none" w:sz="0" w:space="0" w:color="auto"/>
                        <w:left w:val="none" w:sz="0" w:space="0" w:color="auto"/>
                        <w:bottom w:val="none" w:sz="0" w:space="0" w:color="auto"/>
                        <w:right w:val="none" w:sz="0" w:space="0" w:color="auto"/>
                      </w:divBdr>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
                  </w:divsChild>
                </w:div>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sChild>
                </w:div>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 w:id="679356792">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679435273">
                  <w:marLeft w:val="0"/>
                  <w:marRight w:val="0"/>
                  <w:marTop w:val="0"/>
                  <w:marBottom w:val="0"/>
                  <w:divBdr>
                    <w:top w:val="none" w:sz="0" w:space="0" w:color="auto"/>
                    <w:left w:val="none" w:sz="0" w:space="0" w:color="auto"/>
                    <w:bottom w:val="none" w:sz="0" w:space="0" w:color="auto"/>
                    <w:right w:val="none" w:sz="0" w:space="0" w:color="auto"/>
                  </w:divBdr>
                </w:div>
                <w:div w:id="679545209">
                  <w:marLeft w:val="0"/>
                  <w:marRight w:val="30"/>
                  <w:marTop w:val="0"/>
                  <w:marBottom w:val="0"/>
                  <w:divBdr>
                    <w:top w:val="none" w:sz="0" w:space="0" w:color="auto"/>
                    <w:left w:val="none" w:sz="0" w:space="0" w:color="auto"/>
                    <w:bottom w:val="none" w:sz="0" w:space="0" w:color="auto"/>
                    <w:right w:val="none" w:sz="0" w:space="0" w:color="auto"/>
                  </w:divBdr>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
                  </w:divsChild>
                </w:div>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
                  </w:divsChild>
                </w:div>
                <w:div w:id="679889551">
                  <w:marLeft w:val="0"/>
                  <w:marRight w:val="0"/>
                  <w:marTop w:val="0"/>
                  <w:marBottom w:val="0"/>
                  <w:divBdr>
                    <w:top w:val="none" w:sz="0" w:space="0" w:color="auto"/>
                    <w:left w:val="none" w:sz="0" w:space="0" w:color="auto"/>
                    <w:bottom w:val="none" w:sz="0" w:space="0" w:color="auto"/>
                    <w:right w:val="none" w:sz="0" w:space="0" w:color="auto"/>
                  </w:divBdr>
                </w:div>
                <w:div w:id="679965720">
                  <w:marLeft w:val="0"/>
                  <w:marRight w:val="0"/>
                  <w:marTop w:val="0"/>
                  <w:marBottom w:val="0"/>
                  <w:divBdr>
                    <w:top w:val="none" w:sz="0" w:space="0" w:color="auto"/>
                    <w:left w:val="none" w:sz="0" w:space="0" w:color="auto"/>
                    <w:bottom w:val="none" w:sz="0" w:space="0" w:color="auto"/>
                    <w:right w:val="none" w:sz="0" w:space="0" w:color="auto"/>
                  </w:divBdr>
                </w:div>
                <w:div w:id="680007559">
                  <w:marLeft w:val="0"/>
                  <w:marRight w:val="0"/>
                  <w:marTop w:val="0"/>
                  <w:marBottom w:val="0"/>
                  <w:divBdr>
                    <w:top w:val="none" w:sz="0" w:space="0" w:color="auto"/>
                    <w:left w:val="none" w:sz="0" w:space="0" w:color="auto"/>
                    <w:bottom w:val="none" w:sz="0" w:space="0" w:color="auto"/>
                    <w:right w:val="none" w:sz="0" w:space="0" w:color="auto"/>
                  </w:divBdr>
                </w:div>
                <w:div w:id="680089014">
                  <w:marLeft w:val="0"/>
                  <w:marRight w:val="0"/>
                  <w:marTop w:val="0"/>
                  <w:marBottom w:val="0"/>
                  <w:divBdr>
                    <w:top w:val="none" w:sz="0" w:space="0" w:color="auto"/>
                    <w:left w:val="none" w:sz="0" w:space="0" w:color="auto"/>
                    <w:bottom w:val="none" w:sz="0" w:space="0" w:color="auto"/>
                    <w:right w:val="none" w:sz="0" w:space="0" w:color="auto"/>
                  </w:divBdr>
                </w:div>
                <w:div w:id="680159466">
                  <w:marLeft w:val="0"/>
                  <w:marRight w:val="0"/>
                  <w:marTop w:val="0"/>
                  <w:marBottom w:val="0"/>
                  <w:divBdr>
                    <w:top w:val="none" w:sz="0" w:space="0" w:color="auto"/>
                    <w:left w:val="none" w:sz="0" w:space="0" w:color="auto"/>
                    <w:bottom w:val="none" w:sz="0" w:space="0" w:color="auto"/>
                    <w:right w:val="none" w:sz="0" w:space="0" w:color="auto"/>
                  </w:divBdr>
                </w:div>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680618688">
                  <w:marLeft w:val="0"/>
                  <w:marRight w:val="0"/>
                  <w:marTop w:val="0"/>
                  <w:marBottom w:val="630"/>
                  <w:divBdr>
                    <w:top w:val="none" w:sz="0" w:space="0" w:color="auto"/>
                    <w:left w:val="none" w:sz="0" w:space="0" w:color="auto"/>
                    <w:bottom w:val="none" w:sz="0" w:space="0" w:color="auto"/>
                    <w:right w:val="none" w:sz="0" w:space="0" w:color="auto"/>
                  </w:divBdr>
                </w:div>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
                  </w:divsChild>
                </w:div>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681010499">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88089747">
                      <w:marLeft w:val="0"/>
                      <w:marRight w:val="0"/>
                      <w:marTop w:val="0"/>
                      <w:marBottom w:val="0"/>
                      <w:divBdr>
                        <w:top w:val="none" w:sz="0" w:space="0" w:color="auto"/>
                        <w:left w:val="none" w:sz="0" w:space="0" w:color="auto"/>
                        <w:bottom w:val="none" w:sz="0" w:space="0" w:color="auto"/>
                        <w:right w:val="none" w:sz="0" w:space="0" w:color="auto"/>
                      </w:divBdr>
                      <w:divsChild>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928">
                  <w:marLeft w:val="0"/>
                  <w:marRight w:val="0"/>
                  <w:marTop w:val="0"/>
                  <w:marBottom w:val="0"/>
                  <w:divBdr>
                    <w:top w:val="none" w:sz="0" w:space="0" w:color="auto"/>
                    <w:left w:val="none" w:sz="0" w:space="0" w:color="auto"/>
                    <w:bottom w:val="none" w:sz="0" w:space="0" w:color="auto"/>
                    <w:right w:val="none" w:sz="0" w:space="0" w:color="auto"/>
                  </w:divBdr>
                </w:div>
                <w:div w:id="681316676">
                  <w:marLeft w:val="0"/>
                  <w:marRight w:val="0"/>
                  <w:marTop w:val="0"/>
                  <w:marBottom w:val="0"/>
                  <w:divBdr>
                    <w:top w:val="none" w:sz="0" w:space="0" w:color="auto"/>
                    <w:left w:val="none" w:sz="0" w:space="0" w:color="auto"/>
                    <w:bottom w:val="none" w:sz="0" w:space="0" w:color="auto"/>
                    <w:right w:val="none" w:sz="0" w:space="0" w:color="auto"/>
                  </w:divBdr>
                </w:div>
                <w:div w:id="681517489">
                  <w:marLeft w:val="0"/>
                  <w:marRight w:val="0"/>
                  <w:marTop w:val="120"/>
                  <w:marBottom w:val="120"/>
                  <w:divBdr>
                    <w:top w:val="none" w:sz="0" w:space="0" w:color="auto"/>
                    <w:left w:val="none" w:sz="0" w:space="0" w:color="auto"/>
                    <w:bottom w:val="none" w:sz="0" w:space="0" w:color="auto"/>
                    <w:right w:val="none" w:sz="0" w:space="0" w:color="auto"/>
                  </w:divBdr>
                </w:div>
                <w:div w:id="681783575">
                  <w:marLeft w:val="0"/>
                  <w:marRight w:val="0"/>
                  <w:marTop w:val="0"/>
                  <w:marBottom w:val="0"/>
                  <w:divBdr>
                    <w:top w:val="none" w:sz="0" w:space="0" w:color="auto"/>
                    <w:left w:val="none" w:sz="0" w:space="0" w:color="auto"/>
                    <w:bottom w:val="none" w:sz="0" w:space="0" w:color="auto"/>
                    <w:right w:val="none" w:sz="0" w:space="0" w:color="auto"/>
                  </w:divBdr>
                </w:div>
                <w:div w:id="681856309">
                  <w:marLeft w:val="0"/>
                  <w:marRight w:val="0"/>
                  <w:marTop w:val="0"/>
                  <w:marBottom w:val="0"/>
                  <w:divBdr>
                    <w:top w:val="none" w:sz="0" w:space="0" w:color="auto"/>
                    <w:left w:val="none" w:sz="0" w:space="0" w:color="auto"/>
                    <w:bottom w:val="none" w:sz="0" w:space="0" w:color="auto"/>
                    <w:right w:val="none" w:sz="0" w:space="0" w:color="auto"/>
                  </w:divBdr>
                </w:div>
                <w:div w:id="681931683">
                  <w:marLeft w:val="0"/>
                  <w:marRight w:val="0"/>
                  <w:marTop w:val="0"/>
                  <w:marBottom w:val="0"/>
                  <w:divBdr>
                    <w:top w:val="none" w:sz="0" w:space="0" w:color="auto"/>
                    <w:left w:val="none" w:sz="0" w:space="0" w:color="auto"/>
                    <w:bottom w:val="none" w:sz="0" w:space="0" w:color="auto"/>
                    <w:right w:val="none" w:sz="0" w:space="0" w:color="auto"/>
                  </w:divBdr>
                </w:div>
                <w:div w:id="681932680">
                  <w:marLeft w:val="0"/>
                  <w:marRight w:val="0"/>
                  <w:marTop w:val="0"/>
                  <w:marBottom w:val="0"/>
                  <w:divBdr>
                    <w:top w:val="none" w:sz="0" w:space="0" w:color="auto"/>
                    <w:left w:val="none" w:sz="0" w:space="0" w:color="auto"/>
                    <w:bottom w:val="none" w:sz="0" w:space="0" w:color="auto"/>
                    <w:right w:val="none" w:sz="0" w:space="0" w:color="auto"/>
                  </w:divBdr>
                </w:div>
                <w:div w:id="682167927">
                  <w:marLeft w:val="0"/>
                  <w:marRight w:val="0"/>
                  <w:marTop w:val="0"/>
                  <w:marBottom w:val="0"/>
                  <w:divBdr>
                    <w:top w:val="none" w:sz="0" w:space="0" w:color="auto"/>
                    <w:left w:val="none" w:sz="0" w:space="0" w:color="auto"/>
                    <w:bottom w:val="none" w:sz="0" w:space="0" w:color="auto"/>
                    <w:right w:val="none" w:sz="0" w:space="0" w:color="auto"/>
                  </w:divBdr>
                </w:div>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3">
                  <w:marLeft w:val="0"/>
                  <w:marRight w:val="0"/>
                  <w:marTop w:val="0"/>
                  <w:marBottom w:val="0"/>
                  <w:divBdr>
                    <w:top w:val="none" w:sz="0" w:space="0" w:color="auto"/>
                    <w:left w:val="none" w:sz="0" w:space="0" w:color="auto"/>
                    <w:bottom w:val="none" w:sz="0" w:space="0" w:color="auto"/>
                    <w:right w:val="none" w:sz="0" w:space="0" w:color="auto"/>
                  </w:divBdr>
                </w:div>
                <w:div w:id="682585061">
                  <w:marLeft w:val="0"/>
                  <w:marRight w:val="0"/>
                  <w:marTop w:val="0"/>
                  <w:marBottom w:val="0"/>
                  <w:divBdr>
                    <w:top w:val="none" w:sz="0" w:space="0" w:color="auto"/>
                    <w:left w:val="none" w:sz="0" w:space="0" w:color="auto"/>
                    <w:bottom w:val="none" w:sz="0" w:space="0" w:color="auto"/>
                    <w:right w:val="none" w:sz="0" w:space="0" w:color="auto"/>
                  </w:divBdr>
                </w:div>
                <w:div w:id="682588077">
                  <w:marLeft w:val="0"/>
                  <w:marRight w:val="0"/>
                  <w:marTop w:val="0"/>
                  <w:marBottom w:val="0"/>
                  <w:divBdr>
                    <w:top w:val="none" w:sz="0" w:space="0" w:color="auto"/>
                    <w:left w:val="none" w:sz="0" w:space="0" w:color="auto"/>
                    <w:bottom w:val="none" w:sz="0" w:space="0" w:color="auto"/>
                    <w:right w:val="none" w:sz="0" w:space="0" w:color="auto"/>
                  </w:divBdr>
                </w:div>
                <w:div w:id="682633871">
                  <w:marLeft w:val="0"/>
                  <w:marRight w:val="0"/>
                  <w:marTop w:val="0"/>
                  <w:marBottom w:val="0"/>
                  <w:divBdr>
                    <w:top w:val="none" w:sz="0" w:space="0" w:color="auto"/>
                    <w:left w:val="none" w:sz="0" w:space="0" w:color="auto"/>
                    <w:bottom w:val="none" w:sz="0" w:space="0" w:color="auto"/>
                    <w:right w:val="none" w:sz="0" w:space="0" w:color="auto"/>
                  </w:divBdr>
                  <w:divsChild>
                    <w:div w:id="542640451">
                      <w:marLeft w:val="0"/>
                      <w:marRight w:val="0"/>
                      <w:marTop w:val="300"/>
                      <w:marBottom w:val="300"/>
                      <w:divBdr>
                        <w:top w:val="none" w:sz="0" w:space="0" w:color="auto"/>
                        <w:left w:val="none" w:sz="0" w:space="0" w:color="auto"/>
                        <w:bottom w:val="none" w:sz="0" w:space="0" w:color="auto"/>
                        <w:right w:val="none" w:sz="0" w:space="0" w:color="auto"/>
                      </w:divBdr>
                      <w:divsChild>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06">
                          <w:marLeft w:val="0"/>
                          <w:marRight w:val="0"/>
                          <w:marTop w:val="0"/>
                          <w:marBottom w:val="0"/>
                          <w:divBdr>
                            <w:top w:val="none" w:sz="0" w:space="0" w:color="auto"/>
                            <w:left w:val="none" w:sz="0" w:space="0" w:color="auto"/>
                            <w:bottom w:val="none" w:sz="0" w:space="0" w:color="auto"/>
                            <w:right w:val="none" w:sz="0" w:space="0" w:color="auto"/>
                          </w:divBdr>
                        </w:div>
                      </w:divsChild>
                    </w:div>
                    <w:div w:id="732507783">
                      <w:marLeft w:val="0"/>
                      <w:marRight w:val="0"/>
                      <w:marTop w:val="0"/>
                      <w:marBottom w:val="75"/>
                      <w:divBdr>
                        <w:top w:val="none" w:sz="0" w:space="0" w:color="auto"/>
                        <w:left w:val="none" w:sz="0" w:space="0" w:color="auto"/>
                        <w:bottom w:val="none" w:sz="0" w:space="0" w:color="auto"/>
                        <w:right w:val="none" w:sz="0" w:space="0" w:color="auto"/>
                      </w:divBdr>
                    </w:div>
                    <w:div w:id="1065419100">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 w:id="902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682979931">
                  <w:marLeft w:val="0"/>
                  <w:marRight w:val="0"/>
                  <w:marTop w:val="0"/>
                  <w:marBottom w:val="0"/>
                  <w:divBdr>
                    <w:top w:val="none" w:sz="0" w:space="0" w:color="auto"/>
                    <w:left w:val="none" w:sz="0" w:space="0" w:color="auto"/>
                    <w:bottom w:val="none" w:sz="0" w:space="0" w:color="auto"/>
                    <w:right w:val="none" w:sz="0" w:space="0" w:color="auto"/>
                  </w:divBdr>
                </w:div>
                <w:div w:id="683216289">
                  <w:marLeft w:val="0"/>
                  <w:marRight w:val="0"/>
                  <w:marTop w:val="525"/>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 w:id="683362816">
                  <w:marLeft w:val="0"/>
                  <w:marRight w:val="0"/>
                  <w:marTop w:val="0"/>
                  <w:marBottom w:val="0"/>
                  <w:divBdr>
                    <w:top w:val="none" w:sz="0" w:space="0" w:color="auto"/>
                    <w:left w:val="none" w:sz="0" w:space="0" w:color="auto"/>
                    <w:bottom w:val="none" w:sz="0" w:space="0" w:color="auto"/>
                    <w:right w:val="none" w:sz="0" w:space="0" w:color="auto"/>
                  </w:divBdr>
                </w:div>
                <w:div w:id="683677650">
                  <w:marLeft w:val="0"/>
                  <w:marRight w:val="0"/>
                  <w:marTop w:val="0"/>
                  <w:marBottom w:val="0"/>
                  <w:divBdr>
                    <w:top w:val="none" w:sz="0" w:space="0" w:color="auto"/>
                    <w:left w:val="none" w:sz="0" w:space="0" w:color="auto"/>
                    <w:bottom w:val="none" w:sz="0" w:space="0" w:color="auto"/>
                    <w:right w:val="none" w:sz="0" w:space="0" w:color="auto"/>
                  </w:divBdr>
                </w:div>
                <w:div w:id="683946593">
                  <w:marLeft w:val="0"/>
                  <w:marRight w:val="0"/>
                  <w:marTop w:val="0"/>
                  <w:marBottom w:val="0"/>
                  <w:divBdr>
                    <w:top w:val="none" w:sz="0" w:space="0" w:color="auto"/>
                    <w:left w:val="none" w:sz="0" w:space="0" w:color="auto"/>
                    <w:bottom w:val="none" w:sz="0" w:space="0" w:color="auto"/>
                    <w:right w:val="none" w:sz="0" w:space="0" w:color="auto"/>
                  </w:divBdr>
                </w:div>
                <w:div w:id="684399754">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684597847">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
                <w:div w:id="684794365">
                  <w:marLeft w:val="0"/>
                  <w:marRight w:val="30"/>
                  <w:marTop w:val="0"/>
                  <w:marBottom w:val="0"/>
                  <w:divBdr>
                    <w:top w:val="none" w:sz="0" w:space="0" w:color="auto"/>
                    <w:left w:val="none" w:sz="0" w:space="0" w:color="auto"/>
                    <w:bottom w:val="none" w:sz="0" w:space="0" w:color="auto"/>
                    <w:right w:val="none" w:sz="0" w:space="0" w:color="auto"/>
                  </w:divBdr>
                </w:div>
                <w:div w:id="684939330">
                  <w:marLeft w:val="0"/>
                  <w:marRight w:val="0"/>
                  <w:marTop w:val="0"/>
                  <w:marBottom w:val="0"/>
                  <w:divBdr>
                    <w:top w:val="none" w:sz="0" w:space="0" w:color="auto"/>
                    <w:left w:val="none" w:sz="0" w:space="0" w:color="auto"/>
                    <w:bottom w:val="none" w:sz="0" w:space="0" w:color="auto"/>
                    <w:right w:val="none" w:sz="0" w:space="0" w:color="auto"/>
                  </w:divBdr>
                </w:div>
                <w:div w:id="684940874">
                  <w:marLeft w:val="0"/>
                  <w:marRight w:val="30"/>
                  <w:marTop w:val="0"/>
                  <w:marBottom w:val="0"/>
                  <w:divBdr>
                    <w:top w:val="none" w:sz="0" w:space="0" w:color="auto"/>
                    <w:left w:val="none" w:sz="0" w:space="0" w:color="auto"/>
                    <w:bottom w:val="none" w:sz="0" w:space="0" w:color="auto"/>
                    <w:right w:val="none" w:sz="0" w:space="0" w:color="auto"/>
                  </w:divBdr>
                </w:div>
                <w:div w:id="685134961">
                  <w:marLeft w:val="0"/>
                  <w:marRight w:val="0"/>
                  <w:marTop w:val="0"/>
                  <w:marBottom w:val="225"/>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sChild>
                </w:div>
                <w:div w:id="686178725">
                  <w:marLeft w:val="0"/>
                  <w:marRight w:val="0"/>
                  <w:marTop w:val="0"/>
                  <w:marBottom w:val="0"/>
                  <w:divBdr>
                    <w:top w:val="none" w:sz="0" w:space="0" w:color="auto"/>
                    <w:left w:val="none" w:sz="0" w:space="0" w:color="auto"/>
                    <w:bottom w:val="none" w:sz="0" w:space="0" w:color="auto"/>
                    <w:right w:val="none" w:sz="0" w:space="0" w:color="auto"/>
                  </w:divBdr>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686373588">
                  <w:marLeft w:val="0"/>
                  <w:marRight w:val="0"/>
                  <w:marTop w:val="0"/>
                  <w:marBottom w:val="0"/>
                  <w:divBdr>
                    <w:top w:val="none" w:sz="0" w:space="0" w:color="auto"/>
                    <w:left w:val="none" w:sz="0" w:space="0" w:color="auto"/>
                    <w:bottom w:val="none" w:sz="0" w:space="0" w:color="auto"/>
                    <w:right w:val="none" w:sz="0" w:space="0" w:color="auto"/>
                  </w:divBdr>
                </w:div>
                <w:div w:id="686709455">
                  <w:marLeft w:val="0"/>
                  <w:marRight w:val="0"/>
                  <w:marTop w:val="0"/>
                  <w:marBottom w:val="0"/>
                  <w:divBdr>
                    <w:top w:val="none" w:sz="0" w:space="0" w:color="auto"/>
                    <w:left w:val="none" w:sz="0" w:space="0" w:color="auto"/>
                    <w:bottom w:val="none" w:sz="0" w:space="0" w:color="auto"/>
                    <w:right w:val="none" w:sz="0" w:space="0" w:color="auto"/>
                  </w:divBdr>
                </w:div>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
                <w:div w:id="686910204">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
                  </w:divsChild>
                </w:div>
                <w:div w:id="687145523">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 w:id="687222607">
                  <w:marLeft w:val="0"/>
                  <w:marRight w:val="0"/>
                  <w:marTop w:val="0"/>
                  <w:marBottom w:val="0"/>
                  <w:divBdr>
                    <w:top w:val="none" w:sz="0" w:space="0" w:color="auto"/>
                    <w:left w:val="none" w:sz="0" w:space="0" w:color="auto"/>
                    <w:bottom w:val="none" w:sz="0" w:space="0" w:color="auto"/>
                    <w:right w:val="none" w:sz="0" w:space="0" w:color="auto"/>
                  </w:divBdr>
                </w:div>
                <w:div w:id="687298752">
                  <w:marLeft w:val="0"/>
                  <w:marRight w:val="30"/>
                  <w:marTop w:val="0"/>
                  <w:marBottom w:val="0"/>
                  <w:divBdr>
                    <w:top w:val="none" w:sz="0" w:space="0" w:color="auto"/>
                    <w:left w:val="none" w:sz="0" w:space="0" w:color="auto"/>
                    <w:bottom w:val="none" w:sz="0" w:space="0" w:color="auto"/>
                    <w:right w:val="none" w:sz="0" w:space="0" w:color="auto"/>
                  </w:divBdr>
                </w:div>
                <w:div w:id="687410390">
                  <w:marLeft w:val="0"/>
                  <w:marRight w:val="0"/>
                  <w:marTop w:val="18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87604028">
                  <w:marLeft w:val="0"/>
                  <w:marRight w:val="0"/>
                  <w:marTop w:val="0"/>
                  <w:marBottom w:val="0"/>
                  <w:divBdr>
                    <w:top w:val="none" w:sz="0" w:space="0" w:color="auto"/>
                    <w:left w:val="none" w:sz="0" w:space="0" w:color="auto"/>
                    <w:bottom w:val="none" w:sz="0" w:space="0" w:color="auto"/>
                    <w:right w:val="none" w:sz="0" w:space="0" w:color="auto"/>
                  </w:divBdr>
                </w:div>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
                  </w:divsChild>
                </w:div>
                <w:div w:id="688139853">
                  <w:marLeft w:val="0"/>
                  <w:marRight w:val="0"/>
                  <w:marTop w:val="0"/>
                  <w:marBottom w:val="0"/>
                  <w:divBdr>
                    <w:top w:val="none" w:sz="0" w:space="0" w:color="auto"/>
                    <w:left w:val="none" w:sz="0" w:space="0" w:color="auto"/>
                    <w:bottom w:val="none" w:sz="0" w:space="0" w:color="auto"/>
                    <w:right w:val="none" w:sz="0" w:space="0" w:color="auto"/>
                  </w:divBdr>
                </w:div>
                <w:div w:id="688145282">
                  <w:marLeft w:val="-135"/>
                  <w:marRight w:val="0"/>
                  <w:marTop w:val="0"/>
                  <w:marBottom w:val="0"/>
                  <w:divBdr>
                    <w:top w:val="none" w:sz="0" w:space="0" w:color="auto"/>
                    <w:left w:val="none" w:sz="0" w:space="0" w:color="auto"/>
                    <w:bottom w:val="none" w:sz="0" w:space="0" w:color="auto"/>
                    <w:right w:val="none" w:sz="0" w:space="0" w:color="auto"/>
                  </w:divBdr>
                </w:div>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
                            <w:div w:id="1039281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600557">
                  <w:marLeft w:val="0"/>
                  <w:marRight w:val="0"/>
                  <w:marTop w:val="0"/>
                  <w:marBottom w:val="0"/>
                  <w:divBdr>
                    <w:top w:val="none" w:sz="0" w:space="0" w:color="auto"/>
                    <w:left w:val="none" w:sz="0" w:space="0" w:color="auto"/>
                    <w:bottom w:val="none" w:sz="0" w:space="0" w:color="auto"/>
                    <w:right w:val="none" w:sz="0" w:space="0" w:color="auto"/>
                  </w:divBdr>
                </w:div>
                <w:div w:id="689112453">
                  <w:marLeft w:val="0"/>
                  <w:marRight w:val="0"/>
                  <w:marTop w:val="0"/>
                  <w:marBottom w:val="0"/>
                  <w:divBdr>
                    <w:top w:val="none" w:sz="0" w:space="0" w:color="auto"/>
                    <w:left w:val="none" w:sz="0" w:space="0" w:color="auto"/>
                    <w:bottom w:val="none" w:sz="0" w:space="0" w:color="auto"/>
                    <w:right w:val="none" w:sz="0" w:space="0" w:color="auto"/>
                  </w:divBdr>
                </w:div>
                <w:div w:id="689137305">
                  <w:marLeft w:val="0"/>
                  <w:marRight w:val="0"/>
                  <w:marTop w:val="0"/>
                  <w:marBottom w:val="0"/>
                  <w:divBdr>
                    <w:top w:val="none" w:sz="0" w:space="0" w:color="auto"/>
                    <w:left w:val="none" w:sz="0" w:space="0" w:color="auto"/>
                    <w:bottom w:val="none" w:sz="0" w:space="0" w:color="auto"/>
                    <w:right w:val="none" w:sz="0" w:space="0" w:color="auto"/>
                  </w:divBdr>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182174">
                  <w:marLeft w:val="0"/>
                  <w:marRight w:val="0"/>
                  <w:marTop w:val="0"/>
                  <w:marBottom w:val="0"/>
                  <w:divBdr>
                    <w:top w:val="none" w:sz="0" w:space="0" w:color="auto"/>
                    <w:left w:val="none" w:sz="0" w:space="0" w:color="auto"/>
                    <w:bottom w:val="none" w:sz="0" w:space="0" w:color="auto"/>
                    <w:right w:val="none" w:sz="0" w:space="0" w:color="auto"/>
                  </w:divBdr>
                </w:div>
                <w:div w:id="689337064">
                  <w:marLeft w:val="0"/>
                  <w:marRight w:val="0"/>
                  <w:marTop w:val="0"/>
                  <w:marBottom w:val="0"/>
                  <w:divBdr>
                    <w:top w:val="none" w:sz="0" w:space="0" w:color="auto"/>
                    <w:left w:val="none" w:sz="0" w:space="0" w:color="auto"/>
                    <w:bottom w:val="none" w:sz="0" w:space="0" w:color="auto"/>
                    <w:right w:val="none" w:sz="0" w:space="0" w:color="auto"/>
                  </w:divBdr>
                </w:div>
                <w:div w:id="689457507">
                  <w:marLeft w:val="0"/>
                  <w:marRight w:val="0"/>
                  <w:marTop w:val="0"/>
                  <w:marBottom w:val="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89797057">
                  <w:marLeft w:val="0"/>
                  <w:marRight w:val="0"/>
                  <w:marTop w:val="0"/>
                  <w:marBottom w:val="0"/>
                  <w:divBdr>
                    <w:top w:val="none" w:sz="0" w:space="0" w:color="auto"/>
                    <w:left w:val="none" w:sz="0" w:space="0" w:color="auto"/>
                    <w:bottom w:val="none" w:sz="0" w:space="0" w:color="auto"/>
                    <w:right w:val="none" w:sz="0" w:space="0" w:color="auto"/>
                  </w:divBdr>
                </w:div>
                <w:div w:id="689835077">
                  <w:marLeft w:val="0"/>
                  <w:marRight w:val="0"/>
                  <w:marTop w:val="0"/>
                  <w:marBottom w:val="0"/>
                  <w:divBdr>
                    <w:top w:val="none" w:sz="0" w:space="0" w:color="auto"/>
                    <w:left w:val="none" w:sz="0" w:space="0" w:color="auto"/>
                    <w:bottom w:val="none" w:sz="0" w:space="0" w:color="auto"/>
                    <w:right w:val="none" w:sz="0" w:space="0" w:color="auto"/>
                  </w:divBdr>
                  <w:divsChild>
                    <w:div w:id="371732704">
                      <w:marLeft w:val="0"/>
                      <w:marRight w:val="0"/>
                      <w:marTop w:val="0"/>
                      <w:marBottom w:val="0"/>
                      <w:divBdr>
                        <w:top w:val="none" w:sz="0" w:space="0" w:color="auto"/>
                        <w:left w:val="none" w:sz="0" w:space="0" w:color="auto"/>
                        <w:bottom w:val="none" w:sz="0" w:space="0" w:color="auto"/>
                        <w:right w:val="none" w:sz="0" w:space="0" w:color="auto"/>
                      </w:divBdr>
                      <w:divsChild>
                        <w:div w:id="1167284517">
                          <w:marLeft w:val="0"/>
                          <w:marRight w:val="0"/>
                          <w:marTop w:val="0"/>
                          <w:marBottom w:val="0"/>
                          <w:divBdr>
                            <w:top w:val="none" w:sz="0" w:space="0" w:color="auto"/>
                            <w:left w:val="none" w:sz="0" w:space="0" w:color="auto"/>
                            <w:bottom w:val="none" w:sz="0" w:space="0" w:color="auto"/>
                            <w:right w:val="none" w:sz="0" w:space="0" w:color="auto"/>
                          </w:divBdr>
                          <w:divsChild>
                            <w:div w:id="284968863">
                              <w:marLeft w:val="300"/>
                              <w:marRight w:val="300"/>
                              <w:marTop w:val="0"/>
                              <w:marBottom w:val="0"/>
                              <w:divBdr>
                                <w:top w:val="none" w:sz="0" w:space="0" w:color="auto"/>
                                <w:left w:val="none" w:sz="0" w:space="0" w:color="auto"/>
                                <w:bottom w:val="none" w:sz="0" w:space="0" w:color="auto"/>
                                <w:right w:val="none" w:sz="0" w:space="0" w:color="auto"/>
                              </w:divBdr>
                              <w:divsChild>
                                <w:div w:id="664822201">
                                  <w:marLeft w:val="0"/>
                                  <w:marRight w:val="0"/>
                                  <w:marTop w:val="0"/>
                                  <w:marBottom w:val="0"/>
                                  <w:divBdr>
                                    <w:top w:val="none" w:sz="0" w:space="0" w:color="auto"/>
                                    <w:left w:val="none" w:sz="0" w:space="0" w:color="auto"/>
                                    <w:bottom w:val="none" w:sz="0" w:space="0" w:color="auto"/>
                                    <w:right w:val="none" w:sz="0" w:space="0" w:color="auto"/>
                                  </w:divBdr>
                                  <w:divsChild>
                                    <w:div w:id="1258171062">
                                      <w:marLeft w:val="0"/>
                                      <w:marRight w:val="0"/>
                                      <w:marTop w:val="0"/>
                                      <w:marBottom w:val="0"/>
                                      <w:divBdr>
                                        <w:top w:val="none" w:sz="0" w:space="0" w:color="auto"/>
                                        <w:left w:val="none" w:sz="0" w:space="0" w:color="auto"/>
                                        <w:bottom w:val="none" w:sz="0" w:space="0" w:color="auto"/>
                                        <w:right w:val="none" w:sz="0" w:space="0" w:color="auto"/>
                                      </w:divBdr>
                                      <w:divsChild>
                                        <w:div w:id="1183134308">
                                          <w:marLeft w:val="0"/>
                                          <w:marRight w:val="0"/>
                                          <w:marTop w:val="0"/>
                                          <w:marBottom w:val="0"/>
                                          <w:divBdr>
                                            <w:top w:val="none" w:sz="0" w:space="0" w:color="auto"/>
                                            <w:left w:val="none" w:sz="0" w:space="0" w:color="auto"/>
                                            <w:bottom w:val="none" w:sz="0" w:space="0" w:color="auto"/>
                                            <w:right w:val="none" w:sz="0" w:space="0" w:color="auto"/>
                                          </w:divBdr>
                                          <w:divsChild>
                                            <w:div w:id="444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689843626">
                  <w:marLeft w:val="0"/>
                  <w:marRight w:val="0"/>
                  <w:marTop w:val="0"/>
                  <w:marBottom w:val="0"/>
                  <w:divBdr>
                    <w:top w:val="none" w:sz="0" w:space="0" w:color="auto"/>
                    <w:left w:val="none" w:sz="0" w:space="0" w:color="auto"/>
                    <w:bottom w:val="none" w:sz="0" w:space="0" w:color="auto"/>
                    <w:right w:val="none" w:sz="0" w:space="0" w:color="auto"/>
                  </w:divBdr>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946">
                  <w:marLeft w:val="0"/>
                  <w:marRight w:val="0"/>
                  <w:marTop w:val="0"/>
                  <w:marBottom w:val="0"/>
                  <w:divBdr>
                    <w:top w:val="none" w:sz="0" w:space="0" w:color="auto"/>
                    <w:left w:val="none" w:sz="0" w:space="0" w:color="auto"/>
                    <w:bottom w:val="none" w:sz="0" w:space="0" w:color="auto"/>
                    <w:right w:val="none" w:sz="0" w:space="0" w:color="auto"/>
                  </w:divBdr>
                </w:div>
                <w:div w:id="690692708">
                  <w:marLeft w:val="0"/>
                  <w:marRight w:val="0"/>
                  <w:marTop w:val="0"/>
                  <w:marBottom w:val="0"/>
                  <w:divBdr>
                    <w:top w:val="none" w:sz="0" w:space="0" w:color="auto"/>
                    <w:left w:val="none" w:sz="0" w:space="0" w:color="auto"/>
                    <w:bottom w:val="none" w:sz="0" w:space="0" w:color="auto"/>
                    <w:right w:val="none" w:sz="0" w:space="0" w:color="auto"/>
                  </w:divBdr>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690759886">
                  <w:marLeft w:val="0"/>
                  <w:marRight w:val="0"/>
                  <w:marTop w:val="0"/>
                  <w:marBottom w:val="0"/>
                  <w:divBdr>
                    <w:top w:val="none" w:sz="0" w:space="0" w:color="auto"/>
                    <w:left w:val="none" w:sz="0" w:space="0" w:color="auto"/>
                    <w:bottom w:val="none" w:sz="0" w:space="0" w:color="auto"/>
                    <w:right w:val="none" w:sz="0" w:space="0" w:color="auto"/>
                  </w:divBdr>
                  <w:divsChild>
                    <w:div w:id="662583541">
                      <w:marLeft w:val="300"/>
                      <w:marRight w:val="300"/>
                      <w:marTop w:val="0"/>
                      <w:marBottom w:val="0"/>
                      <w:divBdr>
                        <w:top w:val="none" w:sz="0" w:space="0" w:color="auto"/>
                        <w:left w:val="none" w:sz="0" w:space="0" w:color="auto"/>
                        <w:bottom w:val="none" w:sz="0" w:space="0" w:color="auto"/>
                        <w:right w:val="none" w:sz="0" w:space="0" w:color="auto"/>
                      </w:divBdr>
                      <w:divsChild>
                        <w:div w:id="7212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 w:id="691421819">
                  <w:marLeft w:val="0"/>
                  <w:marRight w:val="0"/>
                  <w:marTop w:val="0"/>
                  <w:marBottom w:val="0"/>
                  <w:divBdr>
                    <w:top w:val="none" w:sz="0" w:space="0" w:color="auto"/>
                    <w:left w:val="none" w:sz="0" w:space="0" w:color="auto"/>
                    <w:bottom w:val="none" w:sz="0" w:space="0" w:color="auto"/>
                    <w:right w:val="none" w:sz="0" w:space="0" w:color="auto"/>
                  </w:divBdr>
                </w:div>
                <w:div w:id="691564747">
                  <w:marLeft w:val="0"/>
                  <w:marRight w:val="0"/>
                  <w:marTop w:val="0"/>
                  <w:marBottom w:val="0"/>
                  <w:divBdr>
                    <w:top w:val="none" w:sz="0" w:space="0" w:color="auto"/>
                    <w:left w:val="none" w:sz="0" w:space="0" w:color="auto"/>
                    <w:bottom w:val="none" w:sz="0" w:space="0" w:color="auto"/>
                    <w:right w:val="none" w:sz="0" w:space="0" w:color="auto"/>
                  </w:divBdr>
                </w:div>
                <w:div w:id="691609474">
                  <w:marLeft w:val="0"/>
                  <w:marRight w:val="0"/>
                  <w:marTop w:val="0"/>
                  <w:marBottom w:val="0"/>
                  <w:divBdr>
                    <w:top w:val="none" w:sz="0" w:space="0" w:color="auto"/>
                    <w:left w:val="none" w:sz="0" w:space="0" w:color="auto"/>
                    <w:bottom w:val="none" w:sz="0" w:space="0" w:color="auto"/>
                    <w:right w:val="none" w:sz="0" w:space="0" w:color="auto"/>
                  </w:divBdr>
                </w:div>
                <w:div w:id="691802506">
                  <w:marLeft w:val="0"/>
                  <w:marRight w:val="0"/>
                  <w:marTop w:val="0"/>
                  <w:marBottom w:val="0"/>
                  <w:divBdr>
                    <w:top w:val="none" w:sz="0" w:space="0" w:color="auto"/>
                    <w:left w:val="none" w:sz="0" w:space="0" w:color="auto"/>
                    <w:bottom w:val="none" w:sz="0" w:space="0" w:color="auto"/>
                    <w:right w:val="none" w:sz="0" w:space="0" w:color="auto"/>
                  </w:divBdr>
                </w:div>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 w:id="692611913">
                  <w:marLeft w:val="0"/>
                  <w:marRight w:val="0"/>
                  <w:marTop w:val="0"/>
                  <w:marBottom w:val="0"/>
                  <w:divBdr>
                    <w:top w:val="none" w:sz="0" w:space="0" w:color="auto"/>
                    <w:left w:val="none" w:sz="0" w:space="0" w:color="auto"/>
                    <w:bottom w:val="none" w:sz="0" w:space="0" w:color="auto"/>
                    <w:right w:val="none" w:sz="0" w:space="0" w:color="auto"/>
                  </w:divBdr>
                </w:div>
                <w:div w:id="692806726">
                  <w:marLeft w:val="0"/>
                  <w:marRight w:val="0"/>
                  <w:marTop w:val="225"/>
                  <w:marBottom w:val="0"/>
                  <w:divBdr>
                    <w:top w:val="none" w:sz="0" w:space="0" w:color="auto"/>
                    <w:left w:val="none" w:sz="0" w:space="0" w:color="auto"/>
                    <w:bottom w:val="none" w:sz="0" w:space="0" w:color="auto"/>
                    <w:right w:val="none" w:sz="0" w:space="0" w:color="auto"/>
                  </w:divBdr>
                </w:div>
                <w:div w:id="692851426">
                  <w:marLeft w:val="0"/>
                  <w:marRight w:val="0"/>
                  <w:marTop w:val="0"/>
                  <w:marBottom w:val="0"/>
                  <w:divBdr>
                    <w:top w:val="none" w:sz="0" w:space="0" w:color="auto"/>
                    <w:left w:val="none" w:sz="0" w:space="0" w:color="auto"/>
                    <w:bottom w:val="none" w:sz="0" w:space="0" w:color="auto"/>
                    <w:right w:val="none" w:sz="0" w:space="0" w:color="auto"/>
                  </w:divBdr>
                </w:div>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3268537">
                  <w:marLeft w:val="0"/>
                  <w:marRight w:val="0"/>
                  <w:marTop w:val="0"/>
                  <w:marBottom w:val="0"/>
                  <w:divBdr>
                    <w:top w:val="none" w:sz="0" w:space="0" w:color="auto"/>
                    <w:left w:val="none" w:sz="0" w:space="0" w:color="auto"/>
                    <w:bottom w:val="none" w:sz="0" w:space="0" w:color="auto"/>
                    <w:right w:val="none" w:sz="0" w:space="0" w:color="auto"/>
                  </w:divBdr>
                </w:div>
                <w:div w:id="693310906">
                  <w:marLeft w:val="0"/>
                  <w:marRight w:val="0"/>
                  <w:marTop w:val="225"/>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
                  </w:divsChild>
                </w:div>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
                  </w:divsChild>
                </w:div>
                <w:div w:id="693766872">
                  <w:marLeft w:val="0"/>
                  <w:marRight w:val="0"/>
                  <w:marTop w:val="0"/>
                  <w:marBottom w:val="0"/>
                  <w:divBdr>
                    <w:top w:val="none" w:sz="0" w:space="0" w:color="auto"/>
                    <w:left w:val="none" w:sz="0" w:space="0" w:color="auto"/>
                    <w:bottom w:val="none" w:sz="0" w:space="0" w:color="auto"/>
                    <w:right w:val="none" w:sz="0" w:space="0" w:color="auto"/>
                  </w:divBdr>
                </w:div>
                <w:div w:id="693774723">
                  <w:marLeft w:val="0"/>
                  <w:marRight w:val="0"/>
                  <w:marTop w:val="225"/>
                  <w:marBottom w:val="0"/>
                  <w:divBdr>
                    <w:top w:val="none" w:sz="0" w:space="0" w:color="auto"/>
                    <w:left w:val="none" w:sz="0" w:space="0" w:color="auto"/>
                    <w:bottom w:val="none" w:sz="0" w:space="0" w:color="auto"/>
                    <w:right w:val="none" w:sz="0" w:space="0" w:color="auto"/>
                  </w:divBdr>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
                  </w:divsChild>
                </w:div>
                <w:div w:id="693967967">
                  <w:marLeft w:val="0"/>
                  <w:marRight w:val="0"/>
                  <w:marTop w:val="0"/>
                  <w:marBottom w:val="0"/>
                  <w:divBdr>
                    <w:top w:val="none" w:sz="0" w:space="0" w:color="auto"/>
                    <w:left w:val="none" w:sz="0" w:space="0" w:color="auto"/>
                    <w:bottom w:val="none" w:sz="0" w:space="0" w:color="auto"/>
                    <w:right w:val="none" w:sz="0" w:space="0" w:color="auto"/>
                  </w:divBdr>
                </w:div>
                <w:div w:id="694189694">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694429511">
                  <w:marLeft w:val="0"/>
                  <w:marRight w:val="0"/>
                  <w:marTop w:val="0"/>
                  <w:marBottom w:val="0"/>
                  <w:divBdr>
                    <w:top w:val="none" w:sz="0" w:space="0" w:color="auto"/>
                    <w:left w:val="none" w:sz="0" w:space="0" w:color="auto"/>
                    <w:bottom w:val="none" w:sz="0" w:space="0" w:color="auto"/>
                    <w:right w:val="none" w:sz="0" w:space="0" w:color="auto"/>
                  </w:divBdr>
                  <w:divsChild>
                    <w:div w:id="1030107397">
                      <w:marLeft w:val="0"/>
                      <w:marRight w:val="0"/>
                      <w:marTop w:val="0"/>
                      <w:marBottom w:val="0"/>
                      <w:divBdr>
                        <w:top w:val="none" w:sz="0" w:space="0" w:color="auto"/>
                        <w:left w:val="none" w:sz="0" w:space="0" w:color="auto"/>
                        <w:bottom w:val="none" w:sz="0" w:space="0" w:color="auto"/>
                        <w:right w:val="none" w:sz="0" w:space="0" w:color="auto"/>
                      </w:divBdr>
                      <w:divsChild>
                        <w:div w:id="514467397">
                          <w:marLeft w:val="0"/>
                          <w:marRight w:val="0"/>
                          <w:marTop w:val="105"/>
                          <w:marBottom w:val="0"/>
                          <w:divBdr>
                            <w:top w:val="none" w:sz="0" w:space="0" w:color="auto"/>
                            <w:left w:val="none" w:sz="0" w:space="0" w:color="auto"/>
                            <w:bottom w:val="none" w:sz="0" w:space="0" w:color="auto"/>
                            <w:right w:val="none" w:sz="0" w:space="0" w:color="auto"/>
                          </w:divBdr>
                        </w:div>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30599">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
                  </w:divsChild>
                </w:div>
                <w:div w:id="694693648">
                  <w:marLeft w:val="0"/>
                  <w:marRight w:val="0"/>
                  <w:marTop w:val="0"/>
                  <w:marBottom w:val="0"/>
                  <w:divBdr>
                    <w:top w:val="none" w:sz="0" w:space="0" w:color="auto"/>
                    <w:left w:val="none" w:sz="0" w:space="0" w:color="auto"/>
                    <w:bottom w:val="none" w:sz="0" w:space="0" w:color="auto"/>
                    <w:right w:val="none" w:sz="0" w:space="0" w:color="auto"/>
                  </w:divBdr>
                </w:div>
                <w:div w:id="694814764">
                  <w:marLeft w:val="0"/>
                  <w:marRight w:val="0"/>
                  <w:marTop w:val="0"/>
                  <w:marBottom w:val="0"/>
                  <w:divBdr>
                    <w:top w:val="none" w:sz="0" w:space="0" w:color="auto"/>
                    <w:left w:val="none" w:sz="0" w:space="0" w:color="auto"/>
                    <w:bottom w:val="none" w:sz="0" w:space="0" w:color="auto"/>
                    <w:right w:val="none" w:sz="0" w:space="0" w:color="auto"/>
                  </w:divBdr>
                </w:div>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4339">
                  <w:marLeft w:val="0"/>
                  <w:marRight w:val="0"/>
                  <w:marTop w:val="0"/>
                  <w:marBottom w:val="0"/>
                  <w:divBdr>
                    <w:top w:val="none" w:sz="0" w:space="0" w:color="auto"/>
                    <w:left w:val="none" w:sz="0" w:space="0" w:color="auto"/>
                    <w:bottom w:val="none" w:sz="0" w:space="0" w:color="auto"/>
                    <w:right w:val="none" w:sz="0" w:space="0" w:color="auto"/>
                  </w:divBdr>
                </w:div>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sChild>
                </w:div>
                <w:div w:id="695228154">
                  <w:marLeft w:val="0"/>
                  <w:marRight w:val="0"/>
                  <w:marTop w:val="0"/>
                  <w:marBottom w:val="0"/>
                  <w:divBdr>
                    <w:top w:val="none" w:sz="0" w:space="0" w:color="auto"/>
                    <w:left w:val="none" w:sz="0" w:space="0" w:color="auto"/>
                    <w:bottom w:val="none" w:sz="0" w:space="0" w:color="auto"/>
                    <w:right w:val="none" w:sz="0" w:space="0" w:color="auto"/>
                  </w:divBdr>
                </w:div>
                <w:div w:id="695232854">
                  <w:marLeft w:val="0"/>
                  <w:marRight w:val="0"/>
                  <w:marTop w:val="480"/>
                  <w:marBottom w:val="0"/>
                  <w:divBdr>
                    <w:top w:val="none" w:sz="0" w:space="0" w:color="auto"/>
                    <w:left w:val="none" w:sz="0" w:space="0" w:color="auto"/>
                    <w:bottom w:val="single" w:sz="6" w:space="11" w:color="EEEEEE"/>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
                        <w:div w:id="853570955">
                          <w:marLeft w:val="0"/>
                          <w:marRight w:val="30"/>
                          <w:marTop w:val="0"/>
                          <w:marBottom w:val="0"/>
                          <w:divBdr>
                            <w:top w:val="none" w:sz="0" w:space="0" w:color="auto"/>
                            <w:left w:val="none" w:sz="0" w:space="0" w:color="auto"/>
                            <w:bottom w:val="none" w:sz="0" w:space="0" w:color="auto"/>
                            <w:right w:val="none" w:sz="0" w:space="0" w:color="auto"/>
                          </w:divBdr>
                        </w:div>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5">
                  <w:marLeft w:val="0"/>
                  <w:marRight w:val="0"/>
                  <w:marTop w:val="0"/>
                  <w:marBottom w:val="0"/>
                  <w:divBdr>
                    <w:top w:val="none" w:sz="0" w:space="0" w:color="auto"/>
                    <w:left w:val="none" w:sz="0" w:space="0" w:color="auto"/>
                    <w:bottom w:val="none" w:sz="0" w:space="0" w:color="auto"/>
                    <w:right w:val="none" w:sz="0" w:space="0" w:color="auto"/>
                  </w:divBdr>
                </w:div>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07">
                  <w:marLeft w:val="0"/>
                  <w:marRight w:val="0"/>
                  <w:marTop w:val="0"/>
                  <w:marBottom w:val="0"/>
                  <w:divBdr>
                    <w:top w:val="none" w:sz="0" w:space="0" w:color="auto"/>
                    <w:left w:val="none" w:sz="0" w:space="0" w:color="auto"/>
                    <w:bottom w:val="none" w:sz="0" w:space="0" w:color="auto"/>
                    <w:right w:val="none" w:sz="0" w:space="0" w:color="auto"/>
                  </w:divBdr>
                </w:div>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
                  </w:divsChild>
                </w:div>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 w:id="696196064">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 w:id="696349359">
                  <w:marLeft w:val="0"/>
                  <w:marRight w:val="0"/>
                  <w:marTop w:val="0"/>
                  <w:marBottom w:val="0"/>
                  <w:divBdr>
                    <w:top w:val="none" w:sz="0" w:space="0" w:color="auto"/>
                    <w:left w:val="none" w:sz="0" w:space="0" w:color="auto"/>
                    <w:bottom w:val="none" w:sz="0" w:space="0" w:color="auto"/>
                    <w:right w:val="none" w:sz="0" w:space="0" w:color="auto"/>
                  </w:divBdr>
                </w:div>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
                  </w:divsChild>
                </w:div>
                <w:div w:id="696538574">
                  <w:marLeft w:val="0"/>
                  <w:marRight w:val="0"/>
                  <w:marTop w:val="0"/>
                  <w:marBottom w:val="0"/>
                  <w:divBdr>
                    <w:top w:val="none" w:sz="0" w:space="0" w:color="auto"/>
                    <w:left w:val="none" w:sz="0" w:space="0" w:color="auto"/>
                    <w:bottom w:val="none" w:sz="0" w:space="0" w:color="auto"/>
                    <w:right w:val="none" w:sz="0" w:space="0" w:color="auto"/>
                  </w:divBdr>
                </w:div>
                <w:div w:id="696807401">
                  <w:marLeft w:val="0"/>
                  <w:marRight w:val="0"/>
                  <w:marTop w:val="0"/>
                  <w:marBottom w:val="0"/>
                  <w:divBdr>
                    <w:top w:val="none" w:sz="0" w:space="0" w:color="auto"/>
                    <w:left w:val="none" w:sz="0" w:space="0" w:color="auto"/>
                    <w:bottom w:val="none" w:sz="0" w:space="0" w:color="auto"/>
                    <w:right w:val="none" w:sz="0" w:space="0" w:color="auto"/>
                  </w:divBdr>
                </w:div>
                <w:div w:id="697006167">
                  <w:marLeft w:val="0"/>
                  <w:marRight w:val="0"/>
                  <w:marTop w:val="0"/>
                  <w:marBottom w:val="0"/>
                  <w:divBdr>
                    <w:top w:val="none" w:sz="0" w:space="0" w:color="auto"/>
                    <w:left w:val="none" w:sz="0" w:space="0" w:color="auto"/>
                    <w:bottom w:val="none" w:sz="0" w:space="0" w:color="auto"/>
                    <w:right w:val="none" w:sz="0" w:space="0" w:color="auto"/>
                  </w:divBdr>
                </w:div>
                <w:div w:id="697007502">
                  <w:marLeft w:val="0"/>
                  <w:marRight w:val="0"/>
                  <w:marTop w:val="0"/>
                  <w:marBottom w:val="0"/>
                  <w:divBdr>
                    <w:top w:val="none" w:sz="0" w:space="0" w:color="auto"/>
                    <w:left w:val="none" w:sz="0" w:space="0" w:color="auto"/>
                    <w:bottom w:val="none" w:sz="0" w:space="0" w:color="auto"/>
                    <w:right w:val="none" w:sz="0" w:space="0" w:color="auto"/>
                  </w:divBdr>
                </w:div>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697395991">
                  <w:marLeft w:val="0"/>
                  <w:marRight w:val="0"/>
                  <w:marTop w:val="0"/>
                  <w:marBottom w:val="150"/>
                  <w:divBdr>
                    <w:top w:val="none" w:sz="0" w:space="0" w:color="auto"/>
                    <w:left w:val="none" w:sz="0" w:space="0" w:color="auto"/>
                    <w:bottom w:val="none" w:sz="0" w:space="0" w:color="auto"/>
                    <w:right w:val="none" w:sz="0" w:space="0" w:color="auto"/>
                  </w:divBdr>
                </w:div>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sChild>
                </w:div>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
                  </w:divsChild>
                </w:div>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63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
                  </w:divsChild>
                </w:div>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 w:id="698701419">
                  <w:marLeft w:val="0"/>
                  <w:marRight w:val="0"/>
                  <w:marTop w:val="0"/>
                  <w:marBottom w:val="0"/>
                  <w:divBdr>
                    <w:top w:val="none" w:sz="0" w:space="0" w:color="auto"/>
                    <w:left w:val="none" w:sz="0" w:space="0" w:color="auto"/>
                    <w:bottom w:val="none" w:sz="0" w:space="0" w:color="auto"/>
                    <w:right w:val="none" w:sz="0" w:space="0" w:color="auto"/>
                  </w:divBdr>
                </w:div>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699009148">
                  <w:marLeft w:val="0"/>
                  <w:marRight w:val="0"/>
                  <w:marTop w:val="0"/>
                  <w:marBottom w:val="0"/>
                  <w:divBdr>
                    <w:top w:val="none" w:sz="0" w:space="0" w:color="auto"/>
                    <w:left w:val="none" w:sz="0" w:space="0" w:color="auto"/>
                    <w:bottom w:val="none" w:sz="0" w:space="0" w:color="auto"/>
                    <w:right w:val="none" w:sz="0" w:space="0" w:color="auto"/>
                  </w:divBdr>
                </w:div>
                <w:div w:id="699090421">
                  <w:marLeft w:val="0"/>
                  <w:marRight w:val="0"/>
                  <w:marTop w:val="0"/>
                  <w:marBottom w:val="0"/>
                  <w:divBdr>
                    <w:top w:val="none" w:sz="0" w:space="0" w:color="auto"/>
                    <w:left w:val="none" w:sz="0" w:space="0" w:color="auto"/>
                    <w:bottom w:val="none" w:sz="0" w:space="0" w:color="auto"/>
                    <w:right w:val="none" w:sz="0" w:space="0" w:color="auto"/>
                  </w:divBdr>
                </w:div>
                <w:div w:id="699162143">
                  <w:marLeft w:val="0"/>
                  <w:marRight w:val="0"/>
                  <w:marTop w:val="0"/>
                  <w:marBottom w:val="0"/>
                  <w:divBdr>
                    <w:top w:val="none" w:sz="0" w:space="0" w:color="auto"/>
                    <w:left w:val="none" w:sz="0" w:space="0" w:color="auto"/>
                    <w:bottom w:val="none" w:sz="0" w:space="0" w:color="auto"/>
                    <w:right w:val="none" w:sz="0" w:space="0" w:color="auto"/>
                  </w:divBdr>
                </w:div>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8513">
                  <w:marLeft w:val="0"/>
                  <w:marRight w:val="0"/>
                  <w:marTop w:val="0"/>
                  <w:marBottom w:val="75"/>
                  <w:divBdr>
                    <w:top w:val="none" w:sz="0" w:space="0" w:color="auto"/>
                    <w:left w:val="none" w:sz="0" w:space="0" w:color="auto"/>
                    <w:bottom w:val="none" w:sz="0" w:space="0" w:color="auto"/>
                    <w:right w:val="none" w:sz="0" w:space="0" w:color="auto"/>
                  </w:divBdr>
                </w:div>
                <w:div w:id="699210178">
                  <w:marLeft w:val="0"/>
                  <w:marRight w:val="0"/>
                  <w:marTop w:val="75"/>
                  <w:marBottom w:val="0"/>
                  <w:divBdr>
                    <w:top w:val="none" w:sz="0" w:space="0" w:color="auto"/>
                    <w:left w:val="none" w:sz="0" w:space="0" w:color="auto"/>
                    <w:bottom w:val="none" w:sz="0" w:space="0" w:color="auto"/>
                    <w:right w:val="none" w:sz="0" w:space="0" w:color="auto"/>
                  </w:divBdr>
                </w:div>
                <w:div w:id="699470988">
                  <w:marLeft w:val="0"/>
                  <w:marRight w:val="0"/>
                  <w:marTop w:val="0"/>
                  <w:marBottom w:val="0"/>
                  <w:divBdr>
                    <w:top w:val="none" w:sz="0" w:space="0" w:color="auto"/>
                    <w:left w:val="none" w:sz="0" w:space="0" w:color="auto"/>
                    <w:bottom w:val="none" w:sz="0" w:space="0" w:color="auto"/>
                    <w:right w:val="none" w:sz="0" w:space="0" w:color="auto"/>
                  </w:divBdr>
                </w:div>
                <w:div w:id="699745553">
                  <w:marLeft w:val="0"/>
                  <w:marRight w:val="0"/>
                  <w:marTop w:val="0"/>
                  <w:marBottom w:val="150"/>
                  <w:divBdr>
                    <w:top w:val="none" w:sz="0" w:space="0" w:color="auto"/>
                    <w:left w:val="none" w:sz="0" w:space="0" w:color="auto"/>
                    <w:bottom w:val="none" w:sz="0" w:space="0" w:color="auto"/>
                    <w:right w:val="none" w:sz="0" w:space="0" w:color="auto"/>
                  </w:divBdr>
                </w:div>
                <w:div w:id="699863018">
                  <w:marLeft w:val="0"/>
                  <w:marRight w:val="0"/>
                  <w:marTop w:val="0"/>
                  <w:marBottom w:val="0"/>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00084624">
                  <w:marLeft w:val="0"/>
                  <w:marRight w:val="0"/>
                  <w:marTop w:val="0"/>
                  <w:marBottom w:val="0"/>
                  <w:divBdr>
                    <w:top w:val="none" w:sz="0" w:space="0" w:color="auto"/>
                    <w:left w:val="none" w:sz="0" w:space="0" w:color="auto"/>
                    <w:bottom w:val="none" w:sz="0" w:space="0" w:color="auto"/>
                    <w:right w:val="none" w:sz="0" w:space="0" w:color="auto"/>
                  </w:divBdr>
                </w:div>
                <w:div w:id="700203603">
                  <w:marLeft w:val="0"/>
                  <w:marRight w:val="0"/>
                  <w:marTop w:val="0"/>
                  <w:marBottom w:val="0"/>
                  <w:divBdr>
                    <w:top w:val="none" w:sz="0" w:space="0" w:color="auto"/>
                    <w:left w:val="none" w:sz="0" w:space="0" w:color="auto"/>
                    <w:bottom w:val="none" w:sz="0" w:space="0" w:color="auto"/>
                    <w:right w:val="none" w:sz="0" w:space="0" w:color="auto"/>
                  </w:divBdr>
                </w:div>
                <w:div w:id="700284245">
                  <w:marLeft w:val="0"/>
                  <w:marRight w:val="0"/>
                  <w:marTop w:val="0"/>
                  <w:marBottom w:val="0"/>
                  <w:divBdr>
                    <w:top w:val="none" w:sz="0" w:space="0" w:color="auto"/>
                    <w:left w:val="none" w:sz="0" w:space="0" w:color="auto"/>
                    <w:bottom w:val="none" w:sz="0" w:space="0" w:color="auto"/>
                    <w:right w:val="none" w:sz="0" w:space="0" w:color="auto"/>
                  </w:divBdr>
                </w:div>
                <w:div w:id="700741177">
                  <w:marLeft w:val="0"/>
                  <w:marRight w:val="3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 w:id="700858632">
                  <w:marLeft w:val="0"/>
                  <w:marRight w:val="0"/>
                  <w:marTop w:val="0"/>
                  <w:marBottom w:val="0"/>
                  <w:divBdr>
                    <w:top w:val="none" w:sz="0" w:space="0" w:color="auto"/>
                    <w:left w:val="none" w:sz="0" w:space="0" w:color="auto"/>
                    <w:bottom w:val="none" w:sz="0" w:space="0" w:color="auto"/>
                    <w:right w:val="none" w:sz="0" w:space="0" w:color="auto"/>
                  </w:divBdr>
                </w:div>
                <w:div w:id="700932316">
                  <w:marLeft w:val="0"/>
                  <w:marRight w:val="0"/>
                  <w:marTop w:val="0"/>
                  <w:marBottom w:val="0"/>
                  <w:divBdr>
                    <w:top w:val="none" w:sz="0" w:space="0" w:color="auto"/>
                    <w:left w:val="none" w:sz="0" w:space="0" w:color="auto"/>
                    <w:bottom w:val="none" w:sz="0" w:space="0" w:color="auto"/>
                    <w:right w:val="none" w:sz="0" w:space="0" w:color="auto"/>
                  </w:divBdr>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
                  </w:divsChild>
                </w:div>
                <w:div w:id="701328120">
                  <w:marLeft w:val="0"/>
                  <w:marRight w:val="0"/>
                  <w:marTop w:val="0"/>
                  <w:marBottom w:val="0"/>
                  <w:divBdr>
                    <w:top w:val="none" w:sz="0" w:space="0" w:color="auto"/>
                    <w:left w:val="none" w:sz="0" w:space="0" w:color="auto"/>
                    <w:bottom w:val="none" w:sz="0" w:space="0" w:color="auto"/>
                    <w:right w:val="none" w:sz="0" w:space="0" w:color="auto"/>
                  </w:divBdr>
                </w:div>
                <w:div w:id="701396406">
                  <w:marLeft w:val="0"/>
                  <w:marRight w:val="0"/>
                  <w:marTop w:val="0"/>
                  <w:marBottom w:val="0"/>
                  <w:divBdr>
                    <w:top w:val="none" w:sz="0" w:space="0" w:color="auto"/>
                    <w:left w:val="none" w:sz="0" w:space="0" w:color="auto"/>
                    <w:bottom w:val="none" w:sz="0" w:space="0" w:color="auto"/>
                    <w:right w:val="none" w:sz="0" w:space="0" w:color="auto"/>
                  </w:divBdr>
                </w:div>
                <w:div w:id="701516821">
                  <w:marLeft w:val="0"/>
                  <w:marRight w:val="0"/>
                  <w:marTop w:val="0"/>
                  <w:marBottom w:val="0"/>
                  <w:divBdr>
                    <w:top w:val="none" w:sz="0" w:space="0" w:color="auto"/>
                    <w:left w:val="none" w:sz="0" w:space="0" w:color="auto"/>
                    <w:bottom w:val="none" w:sz="0" w:space="0" w:color="auto"/>
                    <w:right w:val="none" w:sz="0" w:space="0" w:color="auto"/>
                  </w:divBdr>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940">
                  <w:marLeft w:val="0"/>
                  <w:marRight w:val="0"/>
                  <w:marTop w:val="0"/>
                  <w:marBottom w:val="0"/>
                  <w:divBdr>
                    <w:top w:val="none" w:sz="0" w:space="0" w:color="auto"/>
                    <w:left w:val="none" w:sz="0" w:space="0" w:color="auto"/>
                    <w:bottom w:val="none" w:sz="0" w:space="0" w:color="auto"/>
                    <w:right w:val="none" w:sz="0" w:space="0" w:color="auto"/>
                  </w:divBdr>
                </w:div>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702363942">
                  <w:marLeft w:val="0"/>
                  <w:marRight w:val="0"/>
                  <w:marTop w:val="360"/>
                  <w:marBottom w:val="0"/>
                  <w:divBdr>
                    <w:top w:val="none" w:sz="0" w:space="0" w:color="auto"/>
                    <w:left w:val="none" w:sz="0" w:space="0" w:color="auto"/>
                    <w:bottom w:val="none" w:sz="0" w:space="0" w:color="auto"/>
                    <w:right w:val="none" w:sz="0" w:space="0" w:color="auto"/>
                  </w:divBdr>
                </w:div>
                <w:div w:id="702556198">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sChild>
                </w:div>
                <w:div w:id="702752857">
                  <w:marLeft w:val="0"/>
                  <w:marRight w:val="0"/>
                  <w:marTop w:val="0"/>
                  <w:marBottom w:val="0"/>
                  <w:divBdr>
                    <w:top w:val="none" w:sz="0" w:space="0" w:color="auto"/>
                    <w:left w:val="none" w:sz="0" w:space="0" w:color="auto"/>
                    <w:bottom w:val="none" w:sz="0" w:space="0" w:color="auto"/>
                    <w:right w:val="none" w:sz="0" w:space="0" w:color="auto"/>
                  </w:divBdr>
                </w:div>
                <w:div w:id="702753794">
                  <w:marLeft w:val="0"/>
                  <w:marRight w:val="0"/>
                  <w:marTop w:val="600"/>
                  <w:marBottom w:val="600"/>
                  <w:divBdr>
                    <w:top w:val="none" w:sz="0" w:space="0" w:color="auto"/>
                    <w:left w:val="none" w:sz="0" w:space="0" w:color="auto"/>
                    <w:bottom w:val="none" w:sz="0" w:space="0" w:color="auto"/>
                    <w:right w:val="none" w:sz="0" w:space="0" w:color="auto"/>
                  </w:divBdr>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480">
                  <w:marLeft w:val="0"/>
                  <w:marRight w:val="0"/>
                  <w:marTop w:val="0"/>
                  <w:marBottom w:val="0"/>
                  <w:divBdr>
                    <w:top w:val="none" w:sz="0" w:space="0" w:color="auto"/>
                    <w:left w:val="none" w:sz="0" w:space="0" w:color="auto"/>
                    <w:bottom w:val="none" w:sz="0" w:space="0" w:color="auto"/>
                    <w:right w:val="none" w:sz="0" w:space="0" w:color="auto"/>
                  </w:divBdr>
                </w:div>
                <w:div w:id="703332988">
                  <w:marLeft w:val="0"/>
                  <w:marRight w:val="0"/>
                  <w:marTop w:val="0"/>
                  <w:marBottom w:val="0"/>
                  <w:divBdr>
                    <w:top w:val="none" w:sz="0" w:space="0" w:color="auto"/>
                    <w:left w:val="none" w:sz="0" w:space="0" w:color="auto"/>
                    <w:bottom w:val="none" w:sz="0" w:space="0" w:color="auto"/>
                    <w:right w:val="none" w:sz="0" w:space="0" w:color="auto"/>
                  </w:divBdr>
                </w:div>
                <w:div w:id="703334977">
                  <w:marLeft w:val="0"/>
                  <w:marRight w:val="0"/>
                  <w:marTop w:val="0"/>
                  <w:marBottom w:val="0"/>
                  <w:divBdr>
                    <w:top w:val="none" w:sz="0" w:space="0" w:color="auto"/>
                    <w:left w:val="none" w:sz="0" w:space="0" w:color="auto"/>
                    <w:bottom w:val="none" w:sz="0" w:space="0" w:color="auto"/>
                    <w:right w:val="none" w:sz="0" w:space="0" w:color="auto"/>
                  </w:divBdr>
                </w:div>
                <w:div w:id="703360397">
                  <w:marLeft w:val="0"/>
                  <w:marRight w:val="0"/>
                  <w:marTop w:val="0"/>
                  <w:marBottom w:val="0"/>
                  <w:divBdr>
                    <w:top w:val="none" w:sz="0" w:space="0" w:color="auto"/>
                    <w:left w:val="none" w:sz="0" w:space="0" w:color="auto"/>
                    <w:bottom w:val="none" w:sz="0" w:space="0" w:color="auto"/>
                    <w:right w:val="none" w:sz="0" w:space="0" w:color="auto"/>
                  </w:divBdr>
                </w:div>
                <w:div w:id="703409953">
                  <w:marLeft w:val="0"/>
                  <w:marRight w:val="0"/>
                  <w:marTop w:val="0"/>
                  <w:marBottom w:val="0"/>
                  <w:divBdr>
                    <w:top w:val="none" w:sz="0" w:space="0" w:color="auto"/>
                    <w:left w:val="none" w:sz="0" w:space="0" w:color="auto"/>
                    <w:bottom w:val="none" w:sz="0" w:space="0" w:color="auto"/>
                    <w:right w:val="none" w:sz="0" w:space="0" w:color="auto"/>
                  </w:divBdr>
                </w:div>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03603603">
                  <w:marLeft w:val="0"/>
                  <w:marRight w:val="0"/>
                  <w:marTop w:val="0"/>
                  <w:marBottom w:val="0"/>
                  <w:divBdr>
                    <w:top w:val="none" w:sz="0" w:space="0" w:color="auto"/>
                    <w:left w:val="none" w:sz="0" w:space="0" w:color="auto"/>
                    <w:bottom w:val="none" w:sz="0" w:space="0" w:color="auto"/>
                    <w:right w:val="none" w:sz="0" w:space="0" w:color="auto"/>
                  </w:divBdr>
                </w:div>
                <w:div w:id="703678879">
                  <w:marLeft w:val="0"/>
                  <w:marRight w:val="0"/>
                  <w:marTop w:val="0"/>
                  <w:marBottom w:val="0"/>
                  <w:divBdr>
                    <w:top w:val="none" w:sz="0" w:space="0" w:color="auto"/>
                    <w:left w:val="none" w:sz="0" w:space="0" w:color="auto"/>
                    <w:bottom w:val="none" w:sz="0" w:space="0" w:color="auto"/>
                    <w:right w:val="none" w:sz="0" w:space="0" w:color="auto"/>
                  </w:divBdr>
                </w:div>
                <w:div w:id="703755105">
                  <w:marLeft w:val="0"/>
                  <w:marRight w:val="0"/>
                  <w:marTop w:val="0"/>
                  <w:marBottom w:val="0"/>
                  <w:divBdr>
                    <w:top w:val="none" w:sz="0" w:space="0" w:color="auto"/>
                    <w:left w:val="none" w:sz="0" w:space="0" w:color="auto"/>
                    <w:bottom w:val="none" w:sz="0" w:space="0" w:color="auto"/>
                    <w:right w:val="none" w:sz="0" w:space="0" w:color="auto"/>
                  </w:divBdr>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579">
                  <w:marLeft w:val="0"/>
                  <w:marRight w:val="0"/>
                  <w:marTop w:val="0"/>
                  <w:marBottom w:val="0"/>
                  <w:divBdr>
                    <w:top w:val="none" w:sz="0" w:space="0" w:color="auto"/>
                    <w:left w:val="none" w:sz="0" w:space="0" w:color="auto"/>
                    <w:bottom w:val="none" w:sz="0" w:space="0" w:color="auto"/>
                    <w:right w:val="none" w:sz="0" w:space="0" w:color="auto"/>
                  </w:divBdr>
                </w:div>
                <w:div w:id="703940812">
                  <w:marLeft w:val="0"/>
                  <w:marRight w:val="0"/>
                  <w:marTop w:val="0"/>
                  <w:marBottom w:val="0"/>
                  <w:divBdr>
                    <w:top w:val="none" w:sz="0" w:space="0" w:color="auto"/>
                    <w:left w:val="none" w:sz="0" w:space="0" w:color="auto"/>
                    <w:bottom w:val="none" w:sz="0" w:space="0" w:color="auto"/>
                    <w:right w:val="none" w:sz="0" w:space="0" w:color="auto"/>
                  </w:divBdr>
                </w:div>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822">
                  <w:marLeft w:val="0"/>
                  <w:marRight w:val="0"/>
                  <w:marTop w:val="0"/>
                  <w:marBottom w:val="0"/>
                  <w:divBdr>
                    <w:top w:val="none" w:sz="0" w:space="0" w:color="auto"/>
                    <w:left w:val="none" w:sz="0" w:space="0" w:color="auto"/>
                    <w:bottom w:val="none" w:sz="0" w:space="0" w:color="auto"/>
                    <w:right w:val="none" w:sz="0" w:space="0" w:color="auto"/>
                  </w:divBdr>
                </w:div>
                <w:div w:id="704405452">
                  <w:marLeft w:val="0"/>
                  <w:marRight w:val="0"/>
                  <w:marTop w:val="375"/>
                  <w:marBottom w:val="0"/>
                  <w:divBdr>
                    <w:top w:val="none" w:sz="0" w:space="0" w:color="auto"/>
                    <w:left w:val="none" w:sz="0" w:space="0" w:color="auto"/>
                    <w:bottom w:val="none" w:sz="0" w:space="0" w:color="auto"/>
                    <w:right w:val="none" w:sz="0" w:space="0" w:color="auto"/>
                  </w:divBdr>
                </w:div>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2373">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
                <w:div w:id="705982207">
                  <w:marLeft w:val="0"/>
                  <w:marRight w:val="0"/>
                  <w:marTop w:val="0"/>
                  <w:marBottom w:val="0"/>
                  <w:divBdr>
                    <w:top w:val="none" w:sz="0" w:space="0" w:color="auto"/>
                    <w:left w:val="none" w:sz="0" w:space="0" w:color="auto"/>
                    <w:bottom w:val="none" w:sz="0" w:space="0" w:color="auto"/>
                    <w:right w:val="none" w:sz="0" w:space="0" w:color="auto"/>
                  </w:divBdr>
                </w:div>
                <w:div w:id="706101539">
                  <w:marLeft w:val="0"/>
                  <w:marRight w:val="0"/>
                  <w:marTop w:val="0"/>
                  <w:marBottom w:val="0"/>
                  <w:divBdr>
                    <w:top w:val="none" w:sz="0" w:space="0" w:color="auto"/>
                    <w:left w:val="none" w:sz="0" w:space="0" w:color="auto"/>
                    <w:bottom w:val="none" w:sz="0" w:space="0" w:color="auto"/>
                    <w:right w:val="none" w:sz="0" w:space="0" w:color="auto"/>
                  </w:divBdr>
                </w:div>
                <w:div w:id="706294879">
                  <w:marLeft w:val="0"/>
                  <w:marRight w:val="0"/>
                  <w:marTop w:val="0"/>
                  <w:marBottom w:val="0"/>
                  <w:divBdr>
                    <w:top w:val="none" w:sz="0" w:space="0" w:color="auto"/>
                    <w:left w:val="none" w:sz="0" w:space="0" w:color="auto"/>
                    <w:bottom w:val="none" w:sz="0" w:space="0" w:color="auto"/>
                    <w:right w:val="none" w:sz="0" w:space="0" w:color="auto"/>
                  </w:divBdr>
                </w:div>
                <w:div w:id="706561762">
                  <w:marLeft w:val="0"/>
                  <w:marRight w:val="0"/>
                  <w:marTop w:val="0"/>
                  <w:marBottom w:val="0"/>
                  <w:divBdr>
                    <w:top w:val="none" w:sz="0" w:space="0" w:color="auto"/>
                    <w:left w:val="none" w:sz="0" w:space="0" w:color="auto"/>
                    <w:bottom w:val="none" w:sz="0" w:space="0" w:color="auto"/>
                    <w:right w:val="none" w:sz="0" w:space="0" w:color="auto"/>
                  </w:divBdr>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706638592">
                  <w:marLeft w:val="900"/>
                  <w:marRight w:val="900"/>
                  <w:marTop w:val="480"/>
                  <w:marBottom w:val="480"/>
                  <w:divBdr>
                    <w:top w:val="none" w:sz="0" w:space="0" w:color="auto"/>
                    <w:left w:val="none" w:sz="0" w:space="0" w:color="auto"/>
                    <w:bottom w:val="none" w:sz="0" w:space="0" w:color="auto"/>
                    <w:right w:val="none" w:sz="0" w:space="0" w:color="auto"/>
                  </w:divBdr>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08">
                  <w:marLeft w:val="0"/>
                  <w:marRight w:val="0"/>
                  <w:marTop w:val="0"/>
                  <w:marBottom w:val="0"/>
                  <w:divBdr>
                    <w:top w:val="none" w:sz="0" w:space="0" w:color="auto"/>
                    <w:left w:val="none" w:sz="0" w:space="0" w:color="auto"/>
                    <w:bottom w:val="none" w:sz="0" w:space="0" w:color="auto"/>
                    <w:right w:val="none" w:sz="0" w:space="0" w:color="auto"/>
                  </w:divBdr>
                </w:div>
                <w:div w:id="706759915">
                  <w:marLeft w:val="0"/>
                  <w:marRight w:val="0"/>
                  <w:marTop w:val="0"/>
                  <w:marBottom w:val="0"/>
                  <w:divBdr>
                    <w:top w:val="none" w:sz="0" w:space="0" w:color="auto"/>
                    <w:left w:val="none" w:sz="0" w:space="0" w:color="auto"/>
                    <w:bottom w:val="none" w:sz="0" w:space="0" w:color="auto"/>
                    <w:right w:val="none" w:sz="0" w:space="0" w:color="auto"/>
                  </w:divBdr>
                </w:div>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37">
                  <w:marLeft w:val="0"/>
                  <w:marRight w:val="0"/>
                  <w:marTop w:val="0"/>
                  <w:marBottom w:val="0"/>
                  <w:divBdr>
                    <w:top w:val="none" w:sz="0" w:space="0" w:color="auto"/>
                    <w:left w:val="none" w:sz="0" w:space="0" w:color="auto"/>
                    <w:bottom w:val="none" w:sz="0" w:space="0" w:color="auto"/>
                    <w:right w:val="none" w:sz="0" w:space="0" w:color="auto"/>
                  </w:divBdr>
                </w:div>
                <w:div w:id="706948313">
                  <w:marLeft w:val="-300"/>
                  <w:marRight w:val="-300"/>
                  <w:marTop w:val="0"/>
                  <w:marBottom w:val="105"/>
                  <w:divBdr>
                    <w:top w:val="none" w:sz="0" w:space="0" w:color="auto"/>
                    <w:left w:val="none" w:sz="0" w:space="0" w:color="auto"/>
                    <w:bottom w:val="none" w:sz="0" w:space="0" w:color="auto"/>
                    <w:right w:val="none" w:sz="0" w:space="0" w:color="auto"/>
                  </w:divBdr>
                </w:div>
                <w:div w:id="706954495">
                  <w:marLeft w:val="0"/>
                  <w:marRight w:val="0"/>
                  <w:marTop w:val="0"/>
                  <w:marBottom w:val="0"/>
                  <w:divBdr>
                    <w:top w:val="none" w:sz="0" w:space="0" w:color="auto"/>
                    <w:left w:val="none" w:sz="0" w:space="0" w:color="auto"/>
                    <w:bottom w:val="none" w:sz="0" w:space="0" w:color="auto"/>
                    <w:right w:val="none" w:sz="0" w:space="0" w:color="auto"/>
                  </w:divBdr>
                </w:div>
                <w:div w:id="707074937">
                  <w:marLeft w:val="0"/>
                  <w:marRight w:val="30"/>
                  <w:marTop w:val="0"/>
                  <w:marBottom w:val="0"/>
                  <w:divBdr>
                    <w:top w:val="none" w:sz="0" w:space="0" w:color="auto"/>
                    <w:left w:val="none" w:sz="0" w:space="0" w:color="auto"/>
                    <w:bottom w:val="none" w:sz="0" w:space="0" w:color="auto"/>
                    <w:right w:val="none" w:sz="0" w:space="0" w:color="auto"/>
                  </w:divBdr>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217">
                  <w:marLeft w:val="0"/>
                  <w:marRight w:val="0"/>
                  <w:marTop w:val="0"/>
                  <w:marBottom w:val="0"/>
                  <w:divBdr>
                    <w:top w:val="none" w:sz="0" w:space="0" w:color="auto"/>
                    <w:left w:val="none" w:sz="0" w:space="0" w:color="auto"/>
                    <w:bottom w:val="none" w:sz="0" w:space="0" w:color="auto"/>
                    <w:right w:val="none" w:sz="0" w:space="0" w:color="auto"/>
                  </w:divBdr>
                </w:div>
                <w:div w:id="707293097">
                  <w:marLeft w:val="0"/>
                  <w:marRight w:val="0"/>
                  <w:marTop w:val="0"/>
                  <w:marBottom w:val="0"/>
                  <w:divBdr>
                    <w:top w:val="none" w:sz="0" w:space="0" w:color="auto"/>
                    <w:left w:val="none" w:sz="0" w:space="0" w:color="auto"/>
                    <w:bottom w:val="none" w:sz="0" w:space="0" w:color="auto"/>
                    <w:right w:val="none" w:sz="0" w:space="0" w:color="auto"/>
                  </w:divBdr>
                </w:div>
                <w:div w:id="707409603">
                  <w:marLeft w:val="0"/>
                  <w:marRight w:val="75"/>
                  <w:marTop w:val="0"/>
                  <w:marBottom w:val="0"/>
                  <w:divBdr>
                    <w:top w:val="single" w:sz="6" w:space="0" w:color="EEEEEE"/>
                    <w:left w:val="none" w:sz="0" w:space="0" w:color="auto"/>
                    <w:bottom w:val="single" w:sz="6" w:space="0" w:color="EEEEEE"/>
                    <w:right w:val="none" w:sz="0" w:space="0" w:color="auto"/>
                  </w:divBdr>
                </w:div>
                <w:div w:id="707607113">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sChild>
                </w:div>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 w:id="708841966">
                  <w:marLeft w:val="0"/>
                  <w:marRight w:val="0"/>
                  <w:marTop w:val="0"/>
                  <w:marBottom w:val="75"/>
                  <w:divBdr>
                    <w:top w:val="none" w:sz="0" w:space="0" w:color="auto"/>
                    <w:left w:val="none" w:sz="0" w:space="0" w:color="auto"/>
                    <w:bottom w:val="none" w:sz="0" w:space="0" w:color="auto"/>
                    <w:right w:val="none" w:sz="0" w:space="0" w:color="auto"/>
                  </w:divBdr>
                </w:div>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 w:id="709572931">
                  <w:marLeft w:val="0"/>
                  <w:marRight w:val="0"/>
                  <w:marTop w:val="0"/>
                  <w:marBottom w:val="195"/>
                  <w:divBdr>
                    <w:top w:val="none" w:sz="0" w:space="0" w:color="auto"/>
                    <w:left w:val="none" w:sz="0" w:space="0" w:color="auto"/>
                    <w:bottom w:val="none" w:sz="0" w:space="0" w:color="auto"/>
                    <w:right w:val="none" w:sz="0" w:space="0" w:color="auto"/>
                  </w:divBdr>
                </w:div>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
                <w:div w:id="709719933">
                  <w:marLeft w:val="0"/>
                  <w:marRight w:val="0"/>
                  <w:marTop w:val="180"/>
                  <w:marBottom w:val="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09839689">
                  <w:marLeft w:val="-135"/>
                  <w:marRight w:val="0"/>
                  <w:marTop w:val="0"/>
                  <w:marBottom w:val="0"/>
                  <w:divBdr>
                    <w:top w:val="none" w:sz="0" w:space="0" w:color="auto"/>
                    <w:left w:val="none" w:sz="0" w:space="0" w:color="auto"/>
                    <w:bottom w:val="none" w:sz="0" w:space="0" w:color="auto"/>
                    <w:right w:val="none" w:sz="0" w:space="0" w:color="auto"/>
                  </w:divBdr>
                </w:div>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709959361">
                  <w:marLeft w:val="0"/>
                  <w:marRight w:val="0"/>
                  <w:marTop w:val="0"/>
                  <w:marBottom w:val="0"/>
                  <w:divBdr>
                    <w:top w:val="none" w:sz="0" w:space="0" w:color="auto"/>
                    <w:left w:val="none" w:sz="0" w:space="0" w:color="auto"/>
                    <w:bottom w:val="none" w:sz="0" w:space="0" w:color="auto"/>
                    <w:right w:val="none" w:sz="0" w:space="0" w:color="auto"/>
                  </w:divBdr>
                </w:div>
                <w:div w:id="710150560">
                  <w:marLeft w:val="0"/>
                  <w:marRight w:val="0"/>
                  <w:marTop w:val="0"/>
                  <w:marBottom w:val="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0349825">
                  <w:marLeft w:val="0"/>
                  <w:marRight w:val="0"/>
                  <w:marTop w:val="0"/>
                  <w:marBottom w:val="0"/>
                  <w:divBdr>
                    <w:top w:val="none" w:sz="0" w:space="0" w:color="auto"/>
                    <w:left w:val="none" w:sz="0" w:space="0" w:color="auto"/>
                    <w:bottom w:val="none" w:sz="0" w:space="0" w:color="auto"/>
                    <w:right w:val="none" w:sz="0" w:space="0" w:color="auto"/>
                  </w:divBdr>
                </w:div>
                <w:div w:id="710419932">
                  <w:marLeft w:val="0"/>
                  <w:marRight w:val="0"/>
                  <w:marTop w:val="0"/>
                  <w:marBottom w:val="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5680">
                  <w:marLeft w:val="0"/>
                  <w:marRight w:val="0"/>
                  <w:marTop w:val="0"/>
                  <w:marBottom w:val="0"/>
                  <w:divBdr>
                    <w:top w:val="none" w:sz="0" w:space="0" w:color="auto"/>
                    <w:left w:val="none" w:sz="0" w:space="0" w:color="auto"/>
                    <w:bottom w:val="none" w:sz="0" w:space="0" w:color="auto"/>
                    <w:right w:val="none" w:sz="0" w:space="0" w:color="auto"/>
                  </w:divBdr>
                </w:div>
                <w:div w:id="711152185">
                  <w:marLeft w:val="0"/>
                  <w:marRight w:val="0"/>
                  <w:marTop w:val="0"/>
                  <w:marBottom w:val="0"/>
                  <w:divBdr>
                    <w:top w:val="none" w:sz="0" w:space="0" w:color="auto"/>
                    <w:left w:val="none" w:sz="0" w:space="0" w:color="auto"/>
                    <w:bottom w:val="none" w:sz="0" w:space="0" w:color="auto"/>
                    <w:right w:val="none" w:sz="0" w:space="0" w:color="auto"/>
                  </w:divBdr>
                </w:div>
                <w:div w:id="711419784">
                  <w:marLeft w:val="0"/>
                  <w:marRight w:val="0"/>
                  <w:marTop w:val="0"/>
                  <w:marBottom w:val="0"/>
                  <w:divBdr>
                    <w:top w:val="none" w:sz="0" w:space="0" w:color="auto"/>
                    <w:left w:val="single" w:sz="12" w:space="0" w:color="004465"/>
                    <w:bottom w:val="none" w:sz="0" w:space="0" w:color="auto"/>
                    <w:right w:val="none" w:sz="0" w:space="0" w:color="auto"/>
                  </w:divBdr>
                </w:div>
                <w:div w:id="711729152">
                  <w:marLeft w:val="0"/>
                  <w:marRight w:val="0"/>
                  <w:marTop w:val="0"/>
                  <w:marBottom w:val="30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712312461">
                  <w:marLeft w:val="0"/>
                  <w:marRight w:val="0"/>
                  <w:marTop w:val="0"/>
                  <w:marBottom w:val="0"/>
                  <w:divBdr>
                    <w:top w:val="none" w:sz="0" w:space="0" w:color="auto"/>
                    <w:left w:val="none" w:sz="0" w:space="0" w:color="auto"/>
                    <w:bottom w:val="none" w:sz="0" w:space="0" w:color="auto"/>
                    <w:right w:val="none" w:sz="0" w:space="0" w:color="auto"/>
                  </w:divBdr>
                </w:div>
                <w:div w:id="712581600">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751">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713383248">
                  <w:marLeft w:val="0"/>
                  <w:marRight w:val="0"/>
                  <w:marTop w:val="0"/>
                  <w:marBottom w:val="0"/>
                  <w:divBdr>
                    <w:top w:val="none" w:sz="0" w:space="0" w:color="auto"/>
                    <w:left w:val="none" w:sz="0" w:space="0" w:color="auto"/>
                    <w:bottom w:val="none" w:sz="0" w:space="0" w:color="auto"/>
                    <w:right w:val="none" w:sz="0" w:space="0" w:color="auto"/>
                  </w:divBdr>
                </w:div>
                <w:div w:id="713622550">
                  <w:marLeft w:val="0"/>
                  <w:marRight w:val="0"/>
                  <w:marTop w:val="0"/>
                  <w:marBottom w:val="0"/>
                  <w:divBdr>
                    <w:top w:val="none" w:sz="0" w:space="0" w:color="auto"/>
                    <w:left w:val="none" w:sz="0" w:space="0" w:color="auto"/>
                    <w:bottom w:val="none" w:sz="0" w:space="0" w:color="auto"/>
                    <w:right w:val="none" w:sz="0" w:space="0" w:color="auto"/>
                  </w:divBdr>
                  <w:divsChild>
                    <w:div w:id="28991499">
                      <w:marLeft w:val="0"/>
                      <w:marRight w:val="0"/>
                      <w:marTop w:val="0"/>
                      <w:marBottom w:val="0"/>
                      <w:divBdr>
                        <w:top w:val="none" w:sz="0" w:space="0" w:color="auto"/>
                        <w:left w:val="none" w:sz="0" w:space="0" w:color="auto"/>
                        <w:bottom w:val="none" w:sz="0" w:space="0" w:color="auto"/>
                        <w:right w:val="none" w:sz="0" w:space="0" w:color="auto"/>
                      </w:divBdr>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713770303">
                  <w:marLeft w:val="0"/>
                  <w:marRight w:val="0"/>
                  <w:marTop w:val="0"/>
                  <w:marBottom w:val="0"/>
                  <w:divBdr>
                    <w:top w:val="none" w:sz="0" w:space="0" w:color="auto"/>
                    <w:left w:val="none" w:sz="0" w:space="0" w:color="auto"/>
                    <w:bottom w:val="none" w:sz="0" w:space="0" w:color="auto"/>
                    <w:right w:val="none" w:sz="0" w:space="0" w:color="auto"/>
                  </w:divBdr>
                </w:div>
                <w:div w:id="713818897">
                  <w:marLeft w:val="0"/>
                  <w:marRight w:val="0"/>
                  <w:marTop w:val="0"/>
                  <w:marBottom w:val="0"/>
                  <w:divBdr>
                    <w:top w:val="none" w:sz="0" w:space="0" w:color="auto"/>
                    <w:left w:val="none" w:sz="0" w:space="0" w:color="auto"/>
                    <w:bottom w:val="none" w:sz="0" w:space="0" w:color="auto"/>
                    <w:right w:val="none" w:sz="0" w:space="0" w:color="auto"/>
                  </w:divBdr>
                </w:div>
                <w:div w:id="714081040">
                  <w:marLeft w:val="0"/>
                  <w:marRight w:val="0"/>
                  <w:marTop w:val="0"/>
                  <w:marBottom w:val="0"/>
                  <w:divBdr>
                    <w:top w:val="none" w:sz="0" w:space="0" w:color="auto"/>
                    <w:left w:val="none" w:sz="0" w:space="0" w:color="auto"/>
                    <w:bottom w:val="none" w:sz="0" w:space="0" w:color="auto"/>
                    <w:right w:val="none" w:sz="0" w:space="0" w:color="auto"/>
                  </w:divBdr>
                </w:div>
                <w:div w:id="714089347">
                  <w:marLeft w:val="0"/>
                  <w:marRight w:val="0"/>
                  <w:marTop w:val="0"/>
                  <w:marBottom w:val="0"/>
                  <w:divBdr>
                    <w:top w:val="none" w:sz="0" w:space="0" w:color="auto"/>
                    <w:left w:val="none" w:sz="0" w:space="0" w:color="auto"/>
                    <w:bottom w:val="none" w:sz="0" w:space="0" w:color="auto"/>
                    <w:right w:val="none" w:sz="0" w:space="0" w:color="auto"/>
                  </w:divBdr>
                </w:div>
                <w:div w:id="714157533">
                  <w:marLeft w:val="0"/>
                  <w:marRight w:val="0"/>
                  <w:marTop w:val="0"/>
                  <w:marBottom w:val="105"/>
                  <w:divBdr>
                    <w:top w:val="none" w:sz="0" w:space="0" w:color="auto"/>
                    <w:left w:val="none" w:sz="0" w:space="0" w:color="auto"/>
                    <w:bottom w:val="none" w:sz="0" w:space="0" w:color="auto"/>
                    <w:right w:val="none" w:sz="0" w:space="0" w:color="auto"/>
                  </w:divBdr>
                </w:div>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4617819">
                  <w:marLeft w:val="0"/>
                  <w:marRight w:val="0"/>
                  <w:marTop w:val="0"/>
                  <w:marBottom w:val="0"/>
                  <w:divBdr>
                    <w:top w:val="none" w:sz="0" w:space="0" w:color="auto"/>
                    <w:left w:val="none" w:sz="0" w:space="0" w:color="auto"/>
                    <w:bottom w:val="none" w:sz="0" w:space="0" w:color="auto"/>
                    <w:right w:val="none" w:sz="0" w:space="0" w:color="auto"/>
                  </w:divBdr>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570">
                  <w:marLeft w:val="0"/>
                  <w:marRight w:val="0"/>
                  <w:marTop w:val="0"/>
                  <w:marBottom w:val="0"/>
                  <w:divBdr>
                    <w:top w:val="none" w:sz="0" w:space="0" w:color="auto"/>
                    <w:left w:val="none" w:sz="0" w:space="0" w:color="auto"/>
                    <w:bottom w:val="none" w:sz="0" w:space="0" w:color="auto"/>
                    <w:right w:val="none" w:sz="0" w:space="0" w:color="auto"/>
                  </w:divBdr>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15396954">
                  <w:marLeft w:val="0"/>
                  <w:marRight w:val="0"/>
                  <w:marTop w:val="0"/>
                  <w:marBottom w:val="0"/>
                  <w:divBdr>
                    <w:top w:val="none" w:sz="0" w:space="0" w:color="auto"/>
                    <w:left w:val="none" w:sz="0" w:space="0" w:color="auto"/>
                    <w:bottom w:val="none" w:sz="0" w:space="0" w:color="auto"/>
                    <w:right w:val="none" w:sz="0" w:space="0" w:color="auto"/>
                  </w:divBdr>
                </w:div>
                <w:div w:id="715471822">
                  <w:marLeft w:val="0"/>
                  <w:marRight w:val="0"/>
                  <w:marTop w:val="0"/>
                  <w:marBottom w:val="0"/>
                  <w:divBdr>
                    <w:top w:val="none" w:sz="0" w:space="0" w:color="auto"/>
                    <w:left w:val="none" w:sz="0" w:space="0" w:color="auto"/>
                    <w:bottom w:val="none" w:sz="0" w:space="0" w:color="auto"/>
                    <w:right w:val="none" w:sz="0" w:space="0" w:color="auto"/>
                  </w:divBdr>
                </w:div>
                <w:div w:id="715549883">
                  <w:marLeft w:val="0"/>
                  <w:marRight w:val="0"/>
                  <w:marTop w:val="0"/>
                  <w:marBottom w:val="0"/>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36">
                  <w:marLeft w:val="0"/>
                  <w:marRight w:val="0"/>
                  <w:marTop w:val="0"/>
                  <w:marBottom w:val="0"/>
                  <w:divBdr>
                    <w:top w:val="none" w:sz="0" w:space="0" w:color="auto"/>
                    <w:left w:val="none" w:sz="0" w:space="0" w:color="auto"/>
                    <w:bottom w:val="none" w:sz="0" w:space="0" w:color="auto"/>
                    <w:right w:val="none" w:sz="0" w:space="0" w:color="auto"/>
                  </w:divBdr>
                </w:div>
                <w:div w:id="716321338">
                  <w:marLeft w:val="0"/>
                  <w:marRight w:val="0"/>
                  <w:marTop w:val="0"/>
                  <w:marBottom w:val="0"/>
                  <w:divBdr>
                    <w:top w:val="none" w:sz="0" w:space="0" w:color="auto"/>
                    <w:left w:val="none" w:sz="0" w:space="0" w:color="auto"/>
                    <w:bottom w:val="none" w:sz="0" w:space="0" w:color="auto"/>
                    <w:right w:val="none" w:sz="0" w:space="0" w:color="auto"/>
                  </w:divBdr>
                </w:div>
                <w:div w:id="716511922">
                  <w:marLeft w:val="0"/>
                  <w:marRight w:val="0"/>
                  <w:marTop w:val="0"/>
                  <w:marBottom w:val="0"/>
                  <w:divBdr>
                    <w:top w:val="none" w:sz="0" w:space="0" w:color="auto"/>
                    <w:left w:val="none" w:sz="0" w:space="0" w:color="auto"/>
                    <w:bottom w:val="none" w:sz="0" w:space="0" w:color="auto"/>
                    <w:right w:val="none" w:sz="0" w:space="0" w:color="auto"/>
                  </w:divBdr>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
                  </w:divsChild>
                </w:div>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 w:id="717507265">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 w:id="848179218">
                      <w:marLeft w:val="0"/>
                      <w:marRight w:val="0"/>
                      <w:marTop w:val="0"/>
                      <w:marBottom w:val="0"/>
                      <w:divBdr>
                        <w:top w:val="none" w:sz="0" w:space="0" w:color="auto"/>
                        <w:left w:val="none" w:sz="0" w:space="0" w:color="auto"/>
                        <w:bottom w:val="none" w:sz="0" w:space="0" w:color="auto"/>
                        <w:right w:val="none" w:sz="0" w:space="0" w:color="auto"/>
                      </w:divBdr>
                      <w:divsChild>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
                                <w:div w:id="444736130">
                                  <w:marLeft w:val="0"/>
                                  <w:marRight w:val="30"/>
                                  <w:marTop w:val="0"/>
                                  <w:marBottom w:val="0"/>
                                  <w:divBdr>
                                    <w:top w:val="none" w:sz="0" w:space="0" w:color="auto"/>
                                    <w:left w:val="none" w:sz="0" w:space="0" w:color="auto"/>
                                    <w:bottom w:val="none" w:sz="0" w:space="0" w:color="auto"/>
                                    <w:right w:val="none" w:sz="0" w:space="0" w:color="auto"/>
                                  </w:divBdr>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
                                <w:div w:id="831483125">
                                  <w:marLeft w:val="0"/>
                                  <w:marRight w:val="30"/>
                                  <w:marTop w:val="0"/>
                                  <w:marBottom w:val="0"/>
                                  <w:divBdr>
                                    <w:top w:val="none" w:sz="0" w:space="0" w:color="auto"/>
                                    <w:left w:val="none" w:sz="0" w:space="0" w:color="auto"/>
                                    <w:bottom w:val="none" w:sz="0" w:space="0" w:color="auto"/>
                                    <w:right w:val="none" w:sz="0" w:space="0" w:color="auto"/>
                                  </w:divBdr>
                                </w:div>
                                <w:div w:id="839349147">
                                  <w:marLeft w:val="0"/>
                                  <w:marRight w:val="30"/>
                                  <w:marTop w:val="0"/>
                                  <w:marBottom w:val="0"/>
                                  <w:divBdr>
                                    <w:top w:val="none" w:sz="0" w:space="0" w:color="auto"/>
                                    <w:left w:val="none" w:sz="0" w:space="0" w:color="auto"/>
                                    <w:bottom w:val="none" w:sz="0" w:space="0" w:color="auto"/>
                                    <w:right w:val="none" w:sz="0" w:space="0" w:color="auto"/>
                                  </w:divBdr>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 w:id="717634387">
                  <w:marLeft w:val="0"/>
                  <w:marRight w:val="450"/>
                  <w:marTop w:val="0"/>
                  <w:marBottom w:val="30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718239612">
                  <w:marLeft w:val="0"/>
                  <w:marRight w:val="0"/>
                  <w:marTop w:val="0"/>
                  <w:marBottom w:val="0"/>
                  <w:divBdr>
                    <w:top w:val="none" w:sz="0" w:space="0" w:color="auto"/>
                    <w:left w:val="none" w:sz="0" w:space="0" w:color="auto"/>
                    <w:bottom w:val="none" w:sz="0" w:space="0" w:color="auto"/>
                    <w:right w:val="none" w:sz="0" w:space="0" w:color="auto"/>
                  </w:divBdr>
                </w:div>
                <w:div w:id="718286979">
                  <w:marLeft w:val="0"/>
                  <w:marRight w:val="0"/>
                  <w:marTop w:val="375"/>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
                <w:div w:id="718555327">
                  <w:marLeft w:val="0"/>
                  <w:marRight w:val="0"/>
                  <w:marTop w:val="0"/>
                  <w:marBottom w:val="0"/>
                  <w:divBdr>
                    <w:top w:val="none" w:sz="0" w:space="0" w:color="auto"/>
                    <w:left w:val="none" w:sz="0" w:space="0" w:color="auto"/>
                    <w:bottom w:val="none" w:sz="0" w:space="0" w:color="auto"/>
                    <w:right w:val="none" w:sz="0" w:space="0" w:color="auto"/>
                  </w:divBdr>
                </w:div>
                <w:div w:id="718744155">
                  <w:marLeft w:val="0"/>
                  <w:marRight w:val="0"/>
                  <w:marTop w:val="0"/>
                  <w:marBottom w:val="0"/>
                  <w:divBdr>
                    <w:top w:val="none" w:sz="0" w:space="0" w:color="auto"/>
                    <w:left w:val="none" w:sz="0" w:space="0" w:color="auto"/>
                    <w:bottom w:val="none" w:sz="0" w:space="0" w:color="auto"/>
                    <w:right w:val="none" w:sz="0" w:space="0" w:color="auto"/>
                  </w:divBdr>
                </w:div>
                <w:div w:id="718826336">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 w:id="718896682">
                  <w:marLeft w:val="0"/>
                  <w:marRight w:val="0"/>
                  <w:marTop w:val="225"/>
                  <w:marBottom w:val="0"/>
                  <w:divBdr>
                    <w:top w:val="none" w:sz="0" w:space="0" w:color="auto"/>
                    <w:left w:val="none" w:sz="0" w:space="0" w:color="auto"/>
                    <w:bottom w:val="none" w:sz="0" w:space="0" w:color="auto"/>
                    <w:right w:val="none" w:sz="0" w:space="0" w:color="auto"/>
                  </w:divBdr>
                </w:div>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sChild>
                </w:div>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
                <w:div w:id="719671505">
                  <w:marLeft w:val="0"/>
                  <w:marRight w:val="0"/>
                  <w:marTop w:val="0"/>
                  <w:marBottom w:val="0"/>
                  <w:divBdr>
                    <w:top w:val="none" w:sz="0" w:space="0" w:color="auto"/>
                    <w:left w:val="none" w:sz="0" w:space="0" w:color="auto"/>
                    <w:bottom w:val="none" w:sz="0" w:space="0" w:color="auto"/>
                    <w:right w:val="none" w:sz="0" w:space="0" w:color="auto"/>
                  </w:divBdr>
                </w:div>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94693">
                  <w:marLeft w:val="0"/>
                  <w:marRight w:val="0"/>
                  <w:marTop w:val="0"/>
                  <w:marBottom w:val="0"/>
                  <w:divBdr>
                    <w:top w:val="none" w:sz="0" w:space="0" w:color="auto"/>
                    <w:left w:val="none" w:sz="0" w:space="0" w:color="auto"/>
                    <w:bottom w:val="none" w:sz="0" w:space="0" w:color="auto"/>
                    <w:right w:val="none" w:sz="0" w:space="0" w:color="auto"/>
                  </w:divBdr>
                </w:div>
                <w:div w:id="720594787">
                  <w:marLeft w:val="0"/>
                  <w:marRight w:val="0"/>
                  <w:marTop w:val="0"/>
                  <w:marBottom w:val="0"/>
                  <w:divBdr>
                    <w:top w:val="none" w:sz="0" w:space="0" w:color="auto"/>
                    <w:left w:val="none" w:sz="0" w:space="0" w:color="auto"/>
                    <w:bottom w:val="none" w:sz="0" w:space="0" w:color="auto"/>
                    <w:right w:val="none" w:sz="0" w:space="0" w:color="auto"/>
                  </w:divBdr>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
                  </w:divsChild>
                </w:div>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04">
                  <w:marLeft w:val="0"/>
                  <w:marRight w:val="0"/>
                  <w:marTop w:val="0"/>
                  <w:marBottom w:val="0"/>
                  <w:divBdr>
                    <w:top w:val="none" w:sz="0" w:space="0" w:color="auto"/>
                    <w:left w:val="none" w:sz="0" w:space="0" w:color="auto"/>
                    <w:bottom w:val="none" w:sz="0" w:space="0" w:color="auto"/>
                    <w:right w:val="none" w:sz="0" w:space="0" w:color="auto"/>
                  </w:divBdr>
                </w:div>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sChild>
                </w:div>
                <w:div w:id="720977667">
                  <w:marLeft w:val="0"/>
                  <w:marRight w:val="0"/>
                  <w:marTop w:val="0"/>
                  <w:marBottom w:val="300"/>
                  <w:divBdr>
                    <w:top w:val="none" w:sz="0" w:space="0" w:color="auto"/>
                    <w:left w:val="none" w:sz="0" w:space="0" w:color="auto"/>
                    <w:bottom w:val="none" w:sz="0" w:space="0" w:color="auto"/>
                    <w:right w:val="none" w:sz="0" w:space="0" w:color="auto"/>
                  </w:divBdr>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
                  </w:divsChild>
                </w:div>
                <w:div w:id="721170654">
                  <w:marLeft w:val="0"/>
                  <w:marRight w:val="0"/>
                  <w:marTop w:val="0"/>
                  <w:marBottom w:val="0"/>
                  <w:divBdr>
                    <w:top w:val="none" w:sz="0" w:space="0" w:color="auto"/>
                    <w:left w:val="none" w:sz="0" w:space="0" w:color="auto"/>
                    <w:bottom w:val="none" w:sz="0" w:space="0" w:color="auto"/>
                    <w:right w:val="none" w:sz="0" w:space="0" w:color="auto"/>
                  </w:divBdr>
                </w:div>
                <w:div w:id="721174035">
                  <w:marLeft w:val="0"/>
                  <w:marRight w:val="0"/>
                  <w:marTop w:val="0"/>
                  <w:marBottom w:val="0"/>
                  <w:divBdr>
                    <w:top w:val="none" w:sz="0" w:space="0" w:color="auto"/>
                    <w:left w:val="none" w:sz="0" w:space="0" w:color="auto"/>
                    <w:bottom w:val="none" w:sz="0" w:space="0" w:color="auto"/>
                    <w:right w:val="none" w:sz="0" w:space="0" w:color="auto"/>
                  </w:divBdr>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
                    <w:div w:id="1244411599">
                      <w:marLeft w:val="0"/>
                      <w:marRight w:val="0"/>
                      <w:marTop w:val="0"/>
                      <w:marBottom w:val="0"/>
                      <w:divBdr>
                        <w:top w:val="none" w:sz="0" w:space="0" w:color="auto"/>
                        <w:left w:val="none" w:sz="0" w:space="0" w:color="auto"/>
                        <w:bottom w:val="none" w:sz="0" w:space="0" w:color="auto"/>
                        <w:right w:val="none" w:sz="0" w:space="0" w:color="auto"/>
                      </w:divBdr>
                    </w:div>
                  </w:divsChild>
                </w:div>
                <w:div w:id="721513916">
                  <w:marLeft w:val="0"/>
                  <w:marRight w:val="0"/>
                  <w:marTop w:val="0"/>
                  <w:marBottom w:val="0"/>
                  <w:divBdr>
                    <w:top w:val="none" w:sz="0" w:space="0" w:color="auto"/>
                    <w:left w:val="none" w:sz="0" w:space="0" w:color="auto"/>
                    <w:bottom w:val="none" w:sz="0" w:space="0" w:color="auto"/>
                    <w:right w:val="none" w:sz="0" w:space="0" w:color="auto"/>
                  </w:divBdr>
                </w:div>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sChild>
                </w:div>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025">
                  <w:marLeft w:val="0"/>
                  <w:marRight w:val="0"/>
                  <w:marTop w:val="0"/>
                  <w:marBottom w:val="0"/>
                  <w:divBdr>
                    <w:top w:val="none" w:sz="0" w:space="0" w:color="auto"/>
                    <w:left w:val="none" w:sz="0" w:space="0" w:color="auto"/>
                    <w:bottom w:val="none" w:sz="0" w:space="0" w:color="auto"/>
                    <w:right w:val="none" w:sz="0" w:space="0" w:color="auto"/>
                  </w:divBdr>
                </w:div>
                <w:div w:id="722022553">
                  <w:marLeft w:val="0"/>
                  <w:marRight w:val="0"/>
                  <w:marTop w:val="0"/>
                  <w:marBottom w:val="0"/>
                  <w:divBdr>
                    <w:top w:val="none" w:sz="0" w:space="0" w:color="auto"/>
                    <w:left w:val="none" w:sz="0" w:space="0" w:color="auto"/>
                    <w:bottom w:val="none" w:sz="0" w:space="0" w:color="auto"/>
                    <w:right w:val="none" w:sz="0" w:space="0" w:color="auto"/>
                  </w:divBdr>
                </w:div>
                <w:div w:id="722212181">
                  <w:marLeft w:val="0"/>
                  <w:marRight w:val="0"/>
                  <w:marTop w:val="0"/>
                  <w:marBottom w:val="0"/>
                  <w:divBdr>
                    <w:top w:val="none" w:sz="0" w:space="0" w:color="auto"/>
                    <w:left w:val="none" w:sz="0" w:space="0" w:color="auto"/>
                    <w:bottom w:val="none" w:sz="0" w:space="0" w:color="auto"/>
                    <w:right w:val="none" w:sz="0" w:space="0" w:color="auto"/>
                  </w:divBdr>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722487090">
                  <w:marLeft w:val="0"/>
                  <w:marRight w:val="0"/>
                  <w:marTop w:val="0"/>
                  <w:marBottom w:val="0"/>
                  <w:divBdr>
                    <w:top w:val="none" w:sz="0" w:space="0" w:color="auto"/>
                    <w:left w:val="none" w:sz="0" w:space="0" w:color="auto"/>
                    <w:bottom w:val="none" w:sz="0" w:space="0" w:color="auto"/>
                    <w:right w:val="none" w:sz="0" w:space="0" w:color="auto"/>
                  </w:divBdr>
                </w:div>
                <w:div w:id="722489936">
                  <w:marLeft w:val="0"/>
                  <w:marRight w:val="0"/>
                  <w:marTop w:val="0"/>
                  <w:marBottom w:val="0"/>
                  <w:divBdr>
                    <w:top w:val="none" w:sz="0" w:space="0" w:color="auto"/>
                    <w:left w:val="none" w:sz="0" w:space="0" w:color="auto"/>
                    <w:bottom w:val="none" w:sz="0" w:space="0" w:color="auto"/>
                    <w:right w:val="none" w:sz="0" w:space="0" w:color="auto"/>
                  </w:divBdr>
                </w:div>
                <w:div w:id="722673779">
                  <w:marLeft w:val="0"/>
                  <w:marRight w:val="0"/>
                  <w:marTop w:val="0"/>
                  <w:marBottom w:val="0"/>
                  <w:divBdr>
                    <w:top w:val="none" w:sz="0" w:space="0" w:color="auto"/>
                    <w:left w:val="none" w:sz="0" w:space="0" w:color="auto"/>
                    <w:bottom w:val="none" w:sz="0" w:space="0" w:color="auto"/>
                    <w:right w:val="none" w:sz="0" w:space="0" w:color="auto"/>
                  </w:divBdr>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722874273">
                  <w:marLeft w:val="0"/>
                  <w:marRight w:val="0"/>
                  <w:marTop w:val="0"/>
                  <w:marBottom w:val="0"/>
                  <w:divBdr>
                    <w:top w:val="none" w:sz="0" w:space="0" w:color="auto"/>
                    <w:left w:val="none" w:sz="0" w:space="0" w:color="auto"/>
                    <w:bottom w:val="none" w:sz="0" w:space="0" w:color="auto"/>
                    <w:right w:val="none" w:sz="0" w:space="0" w:color="auto"/>
                  </w:divBdr>
                </w:div>
                <w:div w:id="722876461">
                  <w:marLeft w:val="0"/>
                  <w:marRight w:val="0"/>
                  <w:marTop w:val="375"/>
                  <w:marBottom w:val="0"/>
                  <w:divBdr>
                    <w:top w:val="none" w:sz="0" w:space="0" w:color="auto"/>
                    <w:left w:val="none" w:sz="0" w:space="0" w:color="auto"/>
                    <w:bottom w:val="none" w:sz="0" w:space="0" w:color="auto"/>
                    <w:right w:val="none" w:sz="0" w:space="0" w:color="auto"/>
                  </w:divBdr>
                </w:div>
                <w:div w:id="722993304">
                  <w:marLeft w:val="0"/>
                  <w:marRight w:val="0"/>
                  <w:marTop w:val="0"/>
                  <w:marBottom w:val="0"/>
                  <w:divBdr>
                    <w:top w:val="none" w:sz="0" w:space="0" w:color="auto"/>
                    <w:left w:val="none" w:sz="0" w:space="0" w:color="auto"/>
                    <w:bottom w:val="none" w:sz="0" w:space="0" w:color="auto"/>
                    <w:right w:val="none" w:sz="0" w:space="0" w:color="auto"/>
                  </w:divBdr>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3144826">
                  <w:marLeft w:val="0"/>
                  <w:marRight w:val="0"/>
                  <w:marTop w:val="0"/>
                  <w:marBottom w:val="0"/>
                  <w:divBdr>
                    <w:top w:val="none" w:sz="0" w:space="0" w:color="auto"/>
                    <w:left w:val="none" w:sz="0" w:space="0" w:color="auto"/>
                    <w:bottom w:val="none" w:sz="0" w:space="0" w:color="auto"/>
                    <w:right w:val="none" w:sz="0" w:space="0" w:color="auto"/>
                  </w:divBdr>
                </w:div>
                <w:div w:id="723212881">
                  <w:marLeft w:val="0"/>
                  <w:marRight w:val="0"/>
                  <w:marTop w:val="0"/>
                  <w:marBottom w:val="0"/>
                  <w:divBdr>
                    <w:top w:val="none" w:sz="0" w:space="0" w:color="auto"/>
                    <w:left w:val="none" w:sz="0" w:space="0" w:color="auto"/>
                    <w:bottom w:val="none" w:sz="0" w:space="0" w:color="auto"/>
                    <w:right w:val="none" w:sz="0" w:space="0" w:color="auto"/>
                  </w:divBdr>
                </w:div>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03">
                  <w:marLeft w:val="0"/>
                  <w:marRight w:val="0"/>
                  <w:marTop w:val="0"/>
                  <w:marBottom w:val="0"/>
                  <w:divBdr>
                    <w:top w:val="none" w:sz="0" w:space="0" w:color="auto"/>
                    <w:left w:val="none" w:sz="0" w:space="0" w:color="auto"/>
                    <w:bottom w:val="none" w:sz="0" w:space="0" w:color="auto"/>
                    <w:right w:val="none" w:sz="0" w:space="0" w:color="auto"/>
                  </w:divBdr>
                </w:div>
                <w:div w:id="723407401">
                  <w:marLeft w:val="0"/>
                  <w:marRight w:val="0"/>
                  <w:marTop w:val="225"/>
                  <w:marBottom w:val="0"/>
                  <w:divBdr>
                    <w:top w:val="none" w:sz="0" w:space="0" w:color="auto"/>
                    <w:left w:val="none" w:sz="0" w:space="0" w:color="auto"/>
                    <w:bottom w:val="none" w:sz="0" w:space="0" w:color="auto"/>
                    <w:right w:val="none" w:sz="0" w:space="0" w:color="auto"/>
                  </w:divBdr>
                </w:div>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91592">
                  <w:marLeft w:val="0"/>
                  <w:marRight w:val="0"/>
                  <w:marTop w:val="0"/>
                  <w:marBottom w:val="0"/>
                  <w:divBdr>
                    <w:top w:val="none" w:sz="0" w:space="0" w:color="auto"/>
                    <w:left w:val="none" w:sz="0" w:space="0" w:color="auto"/>
                    <w:bottom w:val="none" w:sz="0" w:space="0" w:color="auto"/>
                    <w:right w:val="none" w:sz="0" w:space="0" w:color="auto"/>
                  </w:divBdr>
                </w:div>
                <w:div w:id="724068562">
                  <w:marLeft w:val="0"/>
                  <w:marRight w:val="0"/>
                  <w:marTop w:val="0"/>
                  <w:marBottom w:val="0"/>
                  <w:divBdr>
                    <w:top w:val="none" w:sz="0" w:space="0" w:color="auto"/>
                    <w:left w:val="none" w:sz="0" w:space="0" w:color="auto"/>
                    <w:bottom w:val="none" w:sz="0" w:space="0" w:color="auto"/>
                    <w:right w:val="none" w:sz="0" w:space="0" w:color="auto"/>
                  </w:divBdr>
                </w:div>
                <w:div w:id="724253187">
                  <w:marLeft w:val="0"/>
                  <w:marRight w:val="0"/>
                  <w:marTop w:val="0"/>
                  <w:marBottom w:val="0"/>
                  <w:divBdr>
                    <w:top w:val="none" w:sz="0" w:space="0" w:color="auto"/>
                    <w:left w:val="none" w:sz="0" w:space="0" w:color="auto"/>
                    <w:bottom w:val="none" w:sz="0" w:space="0" w:color="auto"/>
                    <w:right w:val="none" w:sz="0" w:space="0" w:color="auto"/>
                  </w:divBdr>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sChild>
                        </w:div>
                        <w:div w:id="1163087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
                  </w:divsChild>
                </w:div>
                <w:div w:id="724915886">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 w:id="725223113">
                  <w:marLeft w:val="0"/>
                  <w:marRight w:val="0"/>
                  <w:marTop w:val="0"/>
                  <w:marBottom w:val="0"/>
                  <w:divBdr>
                    <w:top w:val="none" w:sz="0" w:space="0" w:color="auto"/>
                    <w:left w:val="none" w:sz="0" w:space="0" w:color="auto"/>
                    <w:bottom w:val="none" w:sz="0" w:space="0" w:color="auto"/>
                    <w:right w:val="none" w:sz="0" w:space="0" w:color="auto"/>
                  </w:divBdr>
                </w:div>
                <w:div w:id="725644922">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52">
                  <w:marLeft w:val="0"/>
                  <w:marRight w:val="0"/>
                  <w:marTop w:val="75"/>
                  <w:marBottom w:val="0"/>
                  <w:divBdr>
                    <w:top w:val="none" w:sz="0" w:space="0" w:color="auto"/>
                    <w:left w:val="none" w:sz="0" w:space="0" w:color="auto"/>
                    <w:bottom w:val="none" w:sz="0" w:space="0" w:color="auto"/>
                    <w:right w:val="none" w:sz="0" w:space="0" w:color="auto"/>
                  </w:divBdr>
                </w:div>
                <w:div w:id="725953968">
                  <w:marLeft w:val="0"/>
                  <w:marRight w:val="0"/>
                  <w:marTop w:val="0"/>
                  <w:marBottom w:val="0"/>
                  <w:divBdr>
                    <w:top w:val="none" w:sz="0" w:space="0" w:color="auto"/>
                    <w:left w:val="none" w:sz="0" w:space="0" w:color="auto"/>
                    <w:bottom w:val="none" w:sz="0" w:space="0" w:color="auto"/>
                    <w:right w:val="none" w:sz="0" w:space="0" w:color="auto"/>
                  </w:divBdr>
                </w:div>
                <w:div w:id="726028010">
                  <w:marLeft w:val="0"/>
                  <w:marRight w:val="0"/>
                  <w:marTop w:val="0"/>
                  <w:marBottom w:val="0"/>
                  <w:divBdr>
                    <w:top w:val="none" w:sz="0" w:space="0" w:color="auto"/>
                    <w:left w:val="none" w:sz="0" w:space="0" w:color="auto"/>
                    <w:bottom w:val="none" w:sz="0" w:space="0" w:color="auto"/>
                    <w:right w:val="none" w:sz="0" w:space="0" w:color="auto"/>
                  </w:divBdr>
                </w:div>
                <w:div w:id="726028153">
                  <w:marLeft w:val="0"/>
                  <w:marRight w:val="0"/>
                  <w:marTop w:val="0"/>
                  <w:marBottom w:val="0"/>
                  <w:divBdr>
                    <w:top w:val="none" w:sz="0" w:space="0" w:color="auto"/>
                    <w:left w:val="none" w:sz="0" w:space="0" w:color="auto"/>
                    <w:bottom w:val="none" w:sz="0" w:space="0" w:color="auto"/>
                    <w:right w:val="none" w:sz="0" w:space="0" w:color="auto"/>
                  </w:divBdr>
                </w:div>
                <w:div w:id="726030608">
                  <w:marLeft w:val="0"/>
                  <w:marRight w:val="0"/>
                  <w:marTop w:val="0"/>
                  <w:marBottom w:val="0"/>
                  <w:divBdr>
                    <w:top w:val="none" w:sz="0" w:space="0" w:color="auto"/>
                    <w:left w:val="none" w:sz="0" w:space="0" w:color="auto"/>
                    <w:bottom w:val="none" w:sz="0" w:space="0" w:color="auto"/>
                    <w:right w:val="none" w:sz="0" w:space="0" w:color="auto"/>
                  </w:divBdr>
                </w:div>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52609">
                  <w:marLeft w:val="0"/>
                  <w:marRight w:val="24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220440">
                  <w:marLeft w:val="0"/>
                  <w:marRight w:val="0"/>
                  <w:marTop w:val="0"/>
                  <w:marBottom w:val="0"/>
                  <w:divBdr>
                    <w:top w:val="none" w:sz="0" w:space="0" w:color="auto"/>
                    <w:left w:val="none" w:sz="0" w:space="0" w:color="auto"/>
                    <w:bottom w:val="none" w:sz="0" w:space="0" w:color="auto"/>
                    <w:right w:val="none" w:sz="0" w:space="0" w:color="auto"/>
                  </w:divBdr>
                  <w:divsChild>
                    <w:div w:id="834802433">
                      <w:marLeft w:val="0"/>
                      <w:marRight w:val="0"/>
                      <w:marTop w:val="0"/>
                      <w:marBottom w:val="0"/>
                      <w:divBdr>
                        <w:top w:val="none" w:sz="0" w:space="0" w:color="auto"/>
                        <w:left w:val="none" w:sz="0" w:space="0" w:color="auto"/>
                        <w:bottom w:val="none" w:sz="0" w:space="0" w:color="auto"/>
                        <w:right w:val="none" w:sz="0" w:space="0" w:color="auto"/>
                      </w:divBdr>
                      <w:divsChild>
                        <w:div w:id="107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117">
                  <w:marLeft w:val="900"/>
                  <w:marRight w:val="900"/>
                  <w:marTop w:val="480"/>
                  <w:marBottom w:val="480"/>
                  <w:divBdr>
                    <w:top w:val="none" w:sz="0" w:space="0" w:color="auto"/>
                    <w:left w:val="none" w:sz="0" w:space="0" w:color="auto"/>
                    <w:bottom w:val="none" w:sz="0" w:space="0" w:color="auto"/>
                    <w:right w:val="none" w:sz="0" w:space="0" w:color="auto"/>
                  </w:divBdr>
                </w:div>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
                  </w:divsChild>
                </w:div>
                <w:div w:id="727270147">
                  <w:marLeft w:val="0"/>
                  <w:marRight w:val="0"/>
                  <w:marTop w:val="0"/>
                  <w:marBottom w:val="0"/>
                  <w:divBdr>
                    <w:top w:val="none" w:sz="0" w:space="0" w:color="auto"/>
                    <w:left w:val="none" w:sz="0" w:space="0" w:color="auto"/>
                    <w:bottom w:val="none" w:sz="0" w:space="0" w:color="auto"/>
                    <w:right w:val="none" w:sz="0" w:space="0" w:color="auto"/>
                  </w:divBdr>
                </w:div>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27610222">
                  <w:marLeft w:val="0"/>
                  <w:marRight w:val="0"/>
                  <w:marTop w:val="0"/>
                  <w:marBottom w:val="0"/>
                  <w:divBdr>
                    <w:top w:val="none" w:sz="0" w:space="0" w:color="auto"/>
                    <w:left w:val="none" w:sz="0" w:space="0" w:color="auto"/>
                    <w:bottom w:val="none" w:sz="0" w:space="0" w:color="auto"/>
                    <w:right w:val="none" w:sz="0" w:space="0" w:color="auto"/>
                  </w:divBdr>
                </w:div>
                <w:div w:id="727800058">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8274967">
                      <w:marLeft w:val="0"/>
                      <w:marRight w:val="0"/>
                      <w:marTop w:val="0"/>
                      <w:marBottom w:val="0"/>
                      <w:divBdr>
                        <w:top w:val="none" w:sz="0" w:space="0" w:color="auto"/>
                        <w:left w:val="none" w:sz="0" w:space="0" w:color="auto"/>
                        <w:bottom w:val="none" w:sz="0" w:space="0" w:color="auto"/>
                        <w:right w:val="none" w:sz="0" w:space="0" w:color="auto"/>
                      </w:divBdr>
                      <w:divsChild>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 w:id="854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 w:id="728384390">
                  <w:marLeft w:val="0"/>
                  <w:marRight w:val="0"/>
                  <w:marTop w:val="0"/>
                  <w:marBottom w:val="0"/>
                  <w:divBdr>
                    <w:top w:val="none" w:sz="0" w:space="0" w:color="auto"/>
                    <w:left w:val="none" w:sz="0" w:space="0" w:color="auto"/>
                    <w:bottom w:val="none" w:sz="0" w:space="0" w:color="auto"/>
                    <w:right w:val="none" w:sz="0" w:space="0" w:color="auto"/>
                  </w:divBdr>
                  <w:divsChild>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19">
                  <w:marLeft w:val="0"/>
                  <w:marRight w:val="0"/>
                  <w:marTop w:val="0"/>
                  <w:marBottom w:val="0"/>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8653497">
                  <w:marLeft w:val="0"/>
                  <w:marRight w:val="0"/>
                  <w:marTop w:val="0"/>
                  <w:marBottom w:val="0"/>
                  <w:divBdr>
                    <w:top w:val="none" w:sz="0" w:space="0" w:color="auto"/>
                    <w:left w:val="none" w:sz="0" w:space="0" w:color="auto"/>
                    <w:bottom w:val="none" w:sz="0" w:space="0" w:color="auto"/>
                    <w:right w:val="none" w:sz="0" w:space="0" w:color="auto"/>
                  </w:divBdr>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197">
                  <w:marLeft w:val="0"/>
                  <w:marRight w:val="0"/>
                  <w:marTop w:val="0"/>
                  <w:marBottom w:val="0"/>
                  <w:divBdr>
                    <w:top w:val="none" w:sz="0" w:space="0" w:color="auto"/>
                    <w:left w:val="none" w:sz="0" w:space="0" w:color="auto"/>
                    <w:bottom w:val="none" w:sz="0" w:space="0" w:color="auto"/>
                    <w:right w:val="none" w:sz="0" w:space="0" w:color="auto"/>
                  </w:divBdr>
                </w:div>
                <w:div w:id="728726459">
                  <w:marLeft w:val="0"/>
                  <w:marRight w:val="0"/>
                  <w:marTop w:val="270"/>
                  <w:marBottom w:val="0"/>
                  <w:divBdr>
                    <w:top w:val="none" w:sz="0" w:space="0" w:color="auto"/>
                    <w:left w:val="none" w:sz="0" w:space="0" w:color="auto"/>
                    <w:bottom w:val="none" w:sz="0" w:space="0" w:color="auto"/>
                    <w:right w:val="none" w:sz="0" w:space="0" w:color="auto"/>
                  </w:divBdr>
                </w:div>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sChild>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29158175">
                  <w:marLeft w:val="0"/>
                  <w:marRight w:val="0"/>
                  <w:marTop w:val="0"/>
                  <w:marBottom w:val="0"/>
                  <w:divBdr>
                    <w:top w:val="none" w:sz="0" w:space="0" w:color="auto"/>
                    <w:left w:val="none" w:sz="0" w:space="0" w:color="auto"/>
                    <w:bottom w:val="single" w:sz="6" w:space="0" w:color="auto"/>
                    <w:right w:val="none" w:sz="0" w:space="0" w:color="auto"/>
                  </w:divBdr>
                  <w:divsChild>
                    <w:div w:id="48456124">
                      <w:marLeft w:val="0"/>
                      <w:marRight w:val="0"/>
                      <w:marTop w:val="0"/>
                      <w:marBottom w:val="0"/>
                      <w:divBdr>
                        <w:top w:val="none" w:sz="0" w:space="0" w:color="auto"/>
                        <w:left w:val="none" w:sz="0" w:space="0" w:color="auto"/>
                        <w:bottom w:val="none" w:sz="0" w:space="0" w:color="auto"/>
                        <w:right w:val="none" w:sz="0" w:space="0" w:color="auto"/>
                      </w:divBdr>
                      <w:divsChild>
                        <w:div w:id="1305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771">
                  <w:marLeft w:val="0"/>
                  <w:marRight w:val="0"/>
                  <w:marTop w:val="0"/>
                  <w:marBottom w:val="0"/>
                  <w:divBdr>
                    <w:top w:val="none" w:sz="0" w:space="0" w:color="auto"/>
                    <w:left w:val="none" w:sz="0" w:space="0" w:color="auto"/>
                    <w:bottom w:val="none" w:sz="0" w:space="0" w:color="auto"/>
                    <w:right w:val="none" w:sz="0" w:space="0" w:color="auto"/>
                  </w:divBdr>
                </w:div>
                <w:div w:id="729228456">
                  <w:marLeft w:val="0"/>
                  <w:marRight w:val="0"/>
                  <w:marTop w:val="0"/>
                  <w:marBottom w:val="0"/>
                  <w:divBdr>
                    <w:top w:val="none" w:sz="0" w:space="0" w:color="auto"/>
                    <w:left w:val="none" w:sz="0" w:space="0" w:color="auto"/>
                    <w:bottom w:val="none" w:sz="0" w:space="0" w:color="auto"/>
                    <w:right w:val="none" w:sz="0" w:space="0" w:color="auto"/>
                  </w:divBdr>
                </w:div>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869">
                  <w:marLeft w:val="0"/>
                  <w:marRight w:val="0"/>
                  <w:marTop w:val="0"/>
                  <w:marBottom w:val="0"/>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
                  </w:divsChild>
                </w:div>
                <w:div w:id="730275030">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0615853">
                  <w:marLeft w:val="0"/>
                  <w:marRight w:val="0"/>
                  <w:marTop w:val="825"/>
                  <w:marBottom w:val="240"/>
                  <w:divBdr>
                    <w:top w:val="none" w:sz="0" w:space="0" w:color="auto"/>
                    <w:left w:val="none" w:sz="0" w:space="0" w:color="auto"/>
                    <w:bottom w:val="none" w:sz="0" w:space="0" w:color="auto"/>
                    <w:right w:val="none" w:sz="0" w:space="0" w:color="auto"/>
                  </w:divBdr>
                  <w:divsChild>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
                <w:div w:id="730888353">
                  <w:marLeft w:val="0"/>
                  <w:marRight w:val="0"/>
                  <w:marTop w:val="0"/>
                  <w:marBottom w:val="0"/>
                  <w:divBdr>
                    <w:top w:val="none" w:sz="0" w:space="0" w:color="auto"/>
                    <w:left w:val="none" w:sz="0" w:space="0" w:color="auto"/>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1082789">
                  <w:marLeft w:val="0"/>
                  <w:marRight w:val="0"/>
                  <w:marTop w:val="0"/>
                  <w:marBottom w:val="0"/>
                  <w:divBdr>
                    <w:top w:val="none" w:sz="0" w:space="0" w:color="auto"/>
                    <w:left w:val="none" w:sz="0" w:space="0" w:color="auto"/>
                    <w:bottom w:val="none" w:sz="0" w:space="0" w:color="auto"/>
                    <w:right w:val="none" w:sz="0" w:space="0" w:color="auto"/>
                  </w:divBdr>
                </w:div>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 w:id="731193493">
                  <w:marLeft w:val="0"/>
                  <w:marRight w:val="0"/>
                  <w:marTop w:val="0"/>
                  <w:marBottom w:val="0"/>
                  <w:divBdr>
                    <w:top w:val="none" w:sz="0" w:space="0" w:color="auto"/>
                    <w:left w:val="none" w:sz="0" w:space="0" w:color="auto"/>
                    <w:bottom w:val="none" w:sz="0" w:space="0" w:color="auto"/>
                    <w:right w:val="none" w:sz="0" w:space="0" w:color="auto"/>
                  </w:divBdr>
                </w:div>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737">
                  <w:marLeft w:val="0"/>
                  <w:marRight w:val="0"/>
                  <w:marTop w:val="0"/>
                  <w:marBottom w:val="0"/>
                  <w:divBdr>
                    <w:top w:val="none" w:sz="0" w:space="0" w:color="auto"/>
                    <w:left w:val="none" w:sz="0" w:space="0" w:color="auto"/>
                    <w:bottom w:val="none" w:sz="0" w:space="0" w:color="auto"/>
                    <w:right w:val="none" w:sz="0" w:space="0" w:color="auto"/>
                  </w:divBdr>
                </w:div>
                <w:div w:id="731466943">
                  <w:marLeft w:val="0"/>
                  <w:marRight w:val="0"/>
                  <w:marTop w:val="0"/>
                  <w:marBottom w:val="0"/>
                  <w:divBdr>
                    <w:top w:val="none" w:sz="0" w:space="0" w:color="auto"/>
                    <w:left w:val="none" w:sz="0" w:space="0" w:color="auto"/>
                    <w:bottom w:val="none" w:sz="0" w:space="0" w:color="auto"/>
                    <w:right w:val="none" w:sz="0" w:space="0" w:color="auto"/>
                  </w:divBdr>
                </w:div>
                <w:div w:id="731806074">
                  <w:marLeft w:val="0"/>
                  <w:marRight w:val="0"/>
                  <w:marTop w:val="0"/>
                  <w:marBottom w:val="0"/>
                  <w:divBdr>
                    <w:top w:val="none" w:sz="0" w:space="0" w:color="auto"/>
                    <w:left w:val="none" w:sz="0" w:space="0" w:color="auto"/>
                    <w:bottom w:val="none" w:sz="0" w:space="0" w:color="auto"/>
                    <w:right w:val="none" w:sz="0" w:space="0" w:color="auto"/>
                  </w:divBdr>
                </w:div>
                <w:div w:id="732048390">
                  <w:marLeft w:val="0"/>
                  <w:marRight w:val="0"/>
                  <w:marTop w:val="0"/>
                  <w:marBottom w:val="0"/>
                  <w:divBdr>
                    <w:top w:val="none" w:sz="0" w:space="0" w:color="auto"/>
                    <w:left w:val="none" w:sz="0" w:space="0" w:color="auto"/>
                    <w:bottom w:val="none" w:sz="0" w:space="0" w:color="auto"/>
                    <w:right w:val="none" w:sz="0" w:space="0" w:color="auto"/>
                  </w:divBdr>
                </w:div>
                <w:div w:id="732049885">
                  <w:marLeft w:val="0"/>
                  <w:marRight w:val="0"/>
                  <w:marTop w:val="0"/>
                  <w:marBottom w:val="0"/>
                  <w:divBdr>
                    <w:top w:val="none" w:sz="0" w:space="0" w:color="auto"/>
                    <w:left w:val="none" w:sz="0" w:space="0" w:color="auto"/>
                    <w:bottom w:val="none" w:sz="0" w:space="0" w:color="auto"/>
                    <w:right w:val="none" w:sz="0" w:space="0" w:color="auto"/>
                  </w:divBdr>
                </w:div>
                <w:div w:id="732123656">
                  <w:marLeft w:val="0"/>
                  <w:marRight w:val="3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
                  </w:divsChild>
                </w:div>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8937">
                  <w:marLeft w:val="0"/>
                  <w:marRight w:val="0"/>
                  <w:marTop w:val="0"/>
                  <w:marBottom w:val="0"/>
                  <w:divBdr>
                    <w:top w:val="none" w:sz="0" w:space="0" w:color="auto"/>
                    <w:left w:val="none" w:sz="0" w:space="0" w:color="auto"/>
                    <w:bottom w:val="none" w:sz="0" w:space="0" w:color="auto"/>
                    <w:right w:val="none" w:sz="0" w:space="0" w:color="auto"/>
                  </w:divBdr>
                </w:div>
                <w:div w:id="73323859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sChild>
                </w:div>
                <w:div w:id="733509663">
                  <w:marLeft w:val="0"/>
                  <w:marRight w:val="0"/>
                  <w:marTop w:val="0"/>
                  <w:marBottom w:val="120"/>
                  <w:divBdr>
                    <w:top w:val="none" w:sz="0" w:space="0" w:color="auto"/>
                    <w:left w:val="none" w:sz="0" w:space="0" w:color="auto"/>
                    <w:bottom w:val="none" w:sz="0" w:space="0" w:color="auto"/>
                    <w:right w:val="none" w:sz="0" w:space="0" w:color="auto"/>
                  </w:divBdr>
                </w:div>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091">
                  <w:marLeft w:val="0"/>
                  <w:marRight w:val="0"/>
                  <w:marTop w:val="0"/>
                  <w:marBottom w:val="75"/>
                  <w:divBdr>
                    <w:top w:val="none" w:sz="0" w:space="0" w:color="auto"/>
                    <w:left w:val="none" w:sz="0" w:space="0" w:color="auto"/>
                    <w:bottom w:val="none" w:sz="0" w:space="0" w:color="auto"/>
                    <w:right w:val="none" w:sz="0" w:space="0" w:color="auto"/>
                  </w:divBdr>
                </w:div>
                <w:div w:id="733968592">
                  <w:marLeft w:val="0"/>
                  <w:marRight w:val="0"/>
                  <w:marTop w:val="0"/>
                  <w:marBottom w:val="0"/>
                  <w:divBdr>
                    <w:top w:val="none" w:sz="0" w:space="0" w:color="auto"/>
                    <w:left w:val="none" w:sz="0" w:space="0" w:color="auto"/>
                    <w:bottom w:val="none" w:sz="0" w:space="0" w:color="auto"/>
                    <w:right w:val="none" w:sz="0" w:space="0" w:color="auto"/>
                  </w:divBdr>
                </w:div>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
                <w:div w:id="734275763">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
                        <w:div w:id="597644478">
                          <w:marLeft w:val="0"/>
                          <w:marRight w:val="0"/>
                          <w:marTop w:val="0"/>
                          <w:marBottom w:val="0"/>
                          <w:divBdr>
                            <w:top w:val="none" w:sz="0" w:space="0" w:color="auto"/>
                            <w:left w:val="none" w:sz="0" w:space="0" w:color="auto"/>
                            <w:bottom w:val="none" w:sz="0" w:space="0" w:color="auto"/>
                            <w:right w:val="none" w:sz="0" w:space="0" w:color="auto"/>
                          </w:divBdr>
                        </w:div>
                        <w:div w:id="672686860">
                          <w:marLeft w:val="0"/>
                          <w:marRight w:val="0"/>
                          <w:marTop w:val="0"/>
                          <w:marBottom w:val="0"/>
                          <w:divBdr>
                            <w:top w:val="none" w:sz="0" w:space="0" w:color="auto"/>
                            <w:left w:val="none" w:sz="0" w:space="0" w:color="auto"/>
                            <w:bottom w:val="none" w:sz="0" w:space="0" w:color="auto"/>
                            <w:right w:val="none" w:sz="0" w:space="0" w:color="auto"/>
                          </w:divBdr>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
                        <w:div w:id="790243155">
                          <w:marLeft w:val="0"/>
                          <w:marRight w:val="0"/>
                          <w:marTop w:val="0"/>
                          <w:marBottom w:val="0"/>
                          <w:divBdr>
                            <w:top w:val="none" w:sz="0" w:space="0" w:color="auto"/>
                            <w:left w:val="none" w:sz="0" w:space="0" w:color="auto"/>
                            <w:bottom w:val="none" w:sz="0" w:space="0" w:color="auto"/>
                            <w:right w:val="none" w:sz="0" w:space="0" w:color="auto"/>
                          </w:divBdr>
                        </w:div>
                        <w:div w:id="799689591">
                          <w:marLeft w:val="0"/>
                          <w:marRight w:val="0"/>
                          <w:marTop w:val="0"/>
                          <w:marBottom w:val="0"/>
                          <w:divBdr>
                            <w:top w:val="none" w:sz="0" w:space="0" w:color="auto"/>
                            <w:left w:val="none" w:sz="0" w:space="0" w:color="auto"/>
                            <w:bottom w:val="none" w:sz="0" w:space="0" w:color="auto"/>
                            <w:right w:val="none" w:sz="0" w:space="0" w:color="auto"/>
                          </w:divBdr>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2131">
                  <w:marLeft w:val="0"/>
                  <w:marRight w:val="0"/>
                  <w:marTop w:val="0"/>
                  <w:marBottom w:val="0"/>
                  <w:divBdr>
                    <w:top w:val="none" w:sz="0" w:space="0" w:color="auto"/>
                    <w:left w:val="none" w:sz="0" w:space="0" w:color="auto"/>
                    <w:bottom w:val="none" w:sz="0" w:space="0" w:color="auto"/>
                    <w:right w:val="none" w:sz="0" w:space="0" w:color="auto"/>
                  </w:divBdr>
                </w:div>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sChild>
                </w:div>
                <w:div w:id="734822039">
                  <w:marLeft w:val="0"/>
                  <w:marRight w:val="0"/>
                  <w:marTop w:val="0"/>
                  <w:marBottom w:val="0"/>
                  <w:divBdr>
                    <w:top w:val="none" w:sz="0" w:space="0" w:color="auto"/>
                    <w:left w:val="none" w:sz="0" w:space="0" w:color="auto"/>
                    <w:bottom w:val="none" w:sz="0" w:space="0" w:color="auto"/>
                    <w:right w:val="none" w:sz="0" w:space="0" w:color="auto"/>
                  </w:divBdr>
                </w:div>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
                  </w:divsChild>
                </w:div>
                <w:div w:id="735511481">
                  <w:marLeft w:val="0"/>
                  <w:marRight w:val="0"/>
                  <w:marTop w:val="0"/>
                  <w:marBottom w:val="0"/>
                  <w:divBdr>
                    <w:top w:val="none" w:sz="0" w:space="0" w:color="auto"/>
                    <w:left w:val="none" w:sz="0" w:space="0" w:color="auto"/>
                    <w:bottom w:val="none" w:sz="0" w:space="0" w:color="auto"/>
                    <w:right w:val="none" w:sz="0" w:space="0" w:color="auto"/>
                  </w:divBdr>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735781552">
                  <w:marLeft w:val="0"/>
                  <w:marRight w:val="0"/>
                  <w:marTop w:val="0"/>
                  <w:marBottom w:val="0"/>
                  <w:divBdr>
                    <w:top w:val="none" w:sz="0" w:space="0" w:color="auto"/>
                    <w:left w:val="none" w:sz="0" w:space="0" w:color="auto"/>
                    <w:bottom w:val="none" w:sz="0" w:space="0" w:color="auto"/>
                    <w:right w:val="none" w:sz="0" w:space="0" w:color="auto"/>
                  </w:divBdr>
                </w:div>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 w:id="736245680">
                  <w:marLeft w:val="0"/>
                  <w:marRight w:val="0"/>
                  <w:marTop w:val="0"/>
                  <w:marBottom w:val="0"/>
                  <w:divBdr>
                    <w:top w:val="none" w:sz="0" w:space="0" w:color="auto"/>
                    <w:left w:val="none" w:sz="0" w:space="0" w:color="auto"/>
                    <w:bottom w:val="none" w:sz="0" w:space="0" w:color="auto"/>
                    <w:right w:val="none" w:sz="0" w:space="0" w:color="auto"/>
                  </w:divBdr>
                </w:div>
                <w:div w:id="736247271">
                  <w:marLeft w:val="0"/>
                  <w:marRight w:val="0"/>
                  <w:marTop w:val="180"/>
                  <w:marBottom w:val="0"/>
                  <w:divBdr>
                    <w:top w:val="none" w:sz="0" w:space="0" w:color="auto"/>
                    <w:left w:val="none" w:sz="0" w:space="0" w:color="auto"/>
                    <w:bottom w:val="none" w:sz="0" w:space="0" w:color="auto"/>
                    <w:right w:val="none" w:sz="0" w:space="0" w:color="auto"/>
                  </w:divBdr>
                </w:div>
                <w:div w:id="736323160">
                  <w:marLeft w:val="2100"/>
                  <w:marRight w:val="0"/>
                  <w:marTop w:val="0"/>
                  <w:marBottom w:val="0"/>
                  <w:divBdr>
                    <w:top w:val="none" w:sz="0" w:space="0" w:color="auto"/>
                    <w:left w:val="none" w:sz="0" w:space="0" w:color="auto"/>
                    <w:bottom w:val="none" w:sz="0" w:space="0" w:color="auto"/>
                    <w:right w:val="none" w:sz="0" w:space="0" w:color="auto"/>
                  </w:divBdr>
                </w:div>
                <w:div w:id="736438450">
                  <w:marLeft w:val="0"/>
                  <w:marRight w:val="0"/>
                  <w:marTop w:val="0"/>
                  <w:marBottom w:val="300"/>
                  <w:divBdr>
                    <w:top w:val="none" w:sz="0" w:space="0" w:color="auto"/>
                    <w:left w:val="none" w:sz="0" w:space="0" w:color="auto"/>
                    <w:bottom w:val="none" w:sz="0" w:space="0" w:color="auto"/>
                    <w:right w:val="none" w:sz="0" w:space="0" w:color="auto"/>
                  </w:divBdr>
                </w:div>
                <w:div w:id="736635616">
                  <w:marLeft w:val="0"/>
                  <w:marRight w:val="0"/>
                  <w:marTop w:val="0"/>
                  <w:marBottom w:val="0"/>
                  <w:divBdr>
                    <w:top w:val="none" w:sz="0" w:space="0" w:color="auto"/>
                    <w:left w:val="none" w:sz="0" w:space="0" w:color="auto"/>
                    <w:bottom w:val="none" w:sz="0" w:space="0" w:color="auto"/>
                    <w:right w:val="none" w:sz="0" w:space="0" w:color="auto"/>
                  </w:divBdr>
                </w:div>
                <w:div w:id="736778580">
                  <w:marLeft w:val="0"/>
                  <w:marRight w:val="0"/>
                  <w:marTop w:val="0"/>
                  <w:marBottom w:val="0"/>
                  <w:divBdr>
                    <w:top w:val="none" w:sz="0" w:space="0" w:color="auto"/>
                    <w:left w:val="none" w:sz="0" w:space="0" w:color="auto"/>
                    <w:bottom w:val="none" w:sz="0" w:space="0" w:color="auto"/>
                    <w:right w:val="none" w:sz="0" w:space="0" w:color="auto"/>
                  </w:divBdr>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
                  </w:divsChild>
                </w:div>
                <w:div w:id="737361420">
                  <w:marLeft w:val="0"/>
                  <w:marRight w:val="0"/>
                  <w:marTop w:val="0"/>
                  <w:marBottom w:val="0"/>
                  <w:divBdr>
                    <w:top w:val="none" w:sz="0" w:space="0" w:color="auto"/>
                    <w:left w:val="none" w:sz="0" w:space="0" w:color="auto"/>
                    <w:bottom w:val="none" w:sz="0" w:space="0" w:color="auto"/>
                    <w:right w:val="none" w:sz="0" w:space="0" w:color="auto"/>
                  </w:divBdr>
                </w:div>
                <w:div w:id="737478596">
                  <w:marLeft w:val="0"/>
                  <w:marRight w:val="0"/>
                  <w:marTop w:val="0"/>
                  <w:marBottom w:val="0"/>
                  <w:divBdr>
                    <w:top w:val="none" w:sz="0" w:space="0" w:color="auto"/>
                    <w:left w:val="none" w:sz="0" w:space="0" w:color="auto"/>
                    <w:bottom w:val="none" w:sz="0" w:space="0" w:color="auto"/>
                    <w:right w:val="none" w:sz="0" w:space="0" w:color="auto"/>
                  </w:divBdr>
                </w:div>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737872152">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738401668">
                  <w:marLeft w:val="0"/>
                  <w:marRight w:val="0"/>
                  <w:marTop w:val="0"/>
                  <w:marBottom w:val="0"/>
                  <w:divBdr>
                    <w:top w:val="none" w:sz="0" w:space="0" w:color="auto"/>
                    <w:left w:val="none" w:sz="0" w:space="0" w:color="auto"/>
                    <w:bottom w:val="none" w:sz="0" w:space="0" w:color="auto"/>
                    <w:right w:val="none" w:sz="0" w:space="0" w:color="auto"/>
                  </w:divBdr>
                </w:div>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 w:id="739324100">
                  <w:marLeft w:val="0"/>
                  <w:marRight w:val="0"/>
                  <w:marTop w:val="0"/>
                  <w:marBottom w:val="0"/>
                  <w:divBdr>
                    <w:top w:val="none" w:sz="0" w:space="0" w:color="auto"/>
                    <w:left w:val="none" w:sz="0" w:space="0" w:color="auto"/>
                    <w:bottom w:val="none" w:sz="0" w:space="0" w:color="auto"/>
                    <w:right w:val="none" w:sz="0" w:space="0" w:color="auto"/>
                  </w:divBdr>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3940066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 w:id="740055319">
                  <w:marLeft w:val="0"/>
                  <w:marRight w:val="0"/>
                  <w:marTop w:val="0"/>
                  <w:marBottom w:val="0"/>
                  <w:divBdr>
                    <w:top w:val="none" w:sz="0" w:space="0" w:color="auto"/>
                    <w:left w:val="none" w:sz="0" w:space="0" w:color="auto"/>
                    <w:bottom w:val="none" w:sz="0" w:space="0" w:color="auto"/>
                    <w:right w:val="none" w:sz="0" w:space="0" w:color="auto"/>
                  </w:divBdr>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sChild>
                </w:div>
                <w:div w:id="740522695">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 w:id="740835085">
                  <w:marLeft w:val="0"/>
                  <w:marRight w:val="0"/>
                  <w:marTop w:val="0"/>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
                <w:div w:id="741096589">
                  <w:marLeft w:val="0"/>
                  <w:marRight w:val="0"/>
                  <w:marTop w:val="0"/>
                  <w:marBottom w:val="0"/>
                  <w:divBdr>
                    <w:top w:val="none" w:sz="0" w:space="0" w:color="auto"/>
                    <w:left w:val="none" w:sz="0" w:space="0" w:color="auto"/>
                    <w:bottom w:val="none" w:sz="0" w:space="0" w:color="auto"/>
                    <w:right w:val="none" w:sz="0" w:space="0" w:color="auto"/>
                  </w:divBdr>
                </w:div>
                <w:div w:id="741412463">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 w:id="741610373">
                  <w:marLeft w:val="0"/>
                  <w:marRight w:val="0"/>
                  <w:marTop w:val="0"/>
                  <w:marBottom w:val="0"/>
                  <w:divBdr>
                    <w:top w:val="none" w:sz="0" w:space="0" w:color="auto"/>
                    <w:left w:val="none" w:sz="0" w:space="0" w:color="auto"/>
                    <w:bottom w:val="none" w:sz="0" w:space="0" w:color="auto"/>
                    <w:right w:val="none" w:sz="0" w:space="0" w:color="auto"/>
                  </w:divBdr>
                </w:div>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833">
                  <w:marLeft w:val="0"/>
                  <w:marRight w:val="0"/>
                  <w:marTop w:val="0"/>
                  <w:marBottom w:val="0"/>
                  <w:divBdr>
                    <w:top w:val="none" w:sz="0" w:space="0" w:color="auto"/>
                    <w:left w:val="none" w:sz="0" w:space="0" w:color="auto"/>
                    <w:bottom w:val="none" w:sz="0" w:space="0" w:color="auto"/>
                    <w:right w:val="none" w:sz="0" w:space="0" w:color="auto"/>
                  </w:divBdr>
                </w:div>
                <w:div w:id="742095863">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 w:id="742147878">
                  <w:marLeft w:val="0"/>
                  <w:marRight w:val="0"/>
                  <w:marTop w:val="0"/>
                  <w:marBottom w:val="240"/>
                  <w:divBdr>
                    <w:top w:val="none" w:sz="0" w:space="0" w:color="auto"/>
                    <w:left w:val="none" w:sz="0" w:space="0" w:color="auto"/>
                    <w:bottom w:val="none" w:sz="0" w:space="0" w:color="auto"/>
                    <w:right w:val="none" w:sz="0" w:space="0" w:color="auto"/>
                  </w:divBdr>
                </w:div>
                <w:div w:id="742215029">
                  <w:marLeft w:val="0"/>
                  <w:marRight w:val="0"/>
                  <w:marTop w:val="0"/>
                  <w:marBottom w:val="0"/>
                  <w:divBdr>
                    <w:top w:val="none" w:sz="0" w:space="0" w:color="auto"/>
                    <w:left w:val="none" w:sz="0" w:space="0" w:color="auto"/>
                    <w:bottom w:val="none" w:sz="0" w:space="0" w:color="auto"/>
                    <w:right w:val="none" w:sz="0" w:space="0" w:color="auto"/>
                  </w:divBdr>
                </w:div>
                <w:div w:id="742216096">
                  <w:marLeft w:val="0"/>
                  <w:marRight w:val="0"/>
                  <w:marTop w:val="0"/>
                  <w:marBottom w:val="0"/>
                  <w:divBdr>
                    <w:top w:val="none" w:sz="0" w:space="0" w:color="auto"/>
                    <w:left w:val="none" w:sz="0" w:space="0" w:color="auto"/>
                    <w:bottom w:val="none" w:sz="0" w:space="0" w:color="auto"/>
                    <w:right w:val="none" w:sz="0" w:space="0" w:color="auto"/>
                  </w:divBdr>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6199">
                  <w:marLeft w:val="0"/>
                  <w:marRight w:val="0"/>
                  <w:marTop w:val="0"/>
                  <w:marBottom w:val="0"/>
                  <w:divBdr>
                    <w:top w:val="none" w:sz="0" w:space="0" w:color="auto"/>
                    <w:left w:val="none" w:sz="0" w:space="0" w:color="auto"/>
                    <w:bottom w:val="none" w:sz="0" w:space="0" w:color="auto"/>
                    <w:right w:val="none" w:sz="0" w:space="0" w:color="auto"/>
                  </w:divBdr>
                </w:div>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
                  </w:divsChild>
                </w:div>
                <w:div w:id="742994576">
                  <w:marLeft w:val="0"/>
                  <w:marRight w:val="0"/>
                  <w:marTop w:val="0"/>
                  <w:marBottom w:val="0"/>
                  <w:divBdr>
                    <w:top w:val="none" w:sz="0" w:space="0" w:color="auto"/>
                    <w:left w:val="none" w:sz="0" w:space="0" w:color="auto"/>
                    <w:bottom w:val="none" w:sz="0" w:space="0" w:color="auto"/>
                    <w:right w:val="none" w:sz="0" w:space="0" w:color="auto"/>
                  </w:divBdr>
                </w:div>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 w:id="743182450">
                  <w:marLeft w:val="0"/>
                  <w:marRight w:val="0"/>
                  <w:marTop w:val="0"/>
                  <w:marBottom w:val="0"/>
                  <w:divBdr>
                    <w:top w:val="none" w:sz="0" w:space="0" w:color="auto"/>
                    <w:left w:val="none" w:sz="0" w:space="0" w:color="auto"/>
                    <w:bottom w:val="none" w:sz="0" w:space="0" w:color="auto"/>
                    <w:right w:val="none" w:sz="0" w:space="0" w:color="auto"/>
                  </w:divBdr>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362831800">
                              <w:marLeft w:val="0"/>
                              <w:marRight w:val="0"/>
                              <w:marTop w:val="0"/>
                              <w:marBottom w:val="0"/>
                              <w:divBdr>
                                <w:top w:val="none" w:sz="0" w:space="0" w:color="auto"/>
                                <w:left w:val="none" w:sz="0" w:space="0" w:color="auto"/>
                                <w:bottom w:val="none" w:sz="0" w:space="0" w:color="auto"/>
                                <w:right w:val="none" w:sz="0" w:space="0" w:color="auto"/>
                              </w:divBdr>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 w:id="743602608">
                  <w:marLeft w:val="0"/>
                  <w:marRight w:val="0"/>
                  <w:marTop w:val="0"/>
                  <w:marBottom w:val="0"/>
                  <w:divBdr>
                    <w:top w:val="none" w:sz="0" w:space="0" w:color="auto"/>
                    <w:left w:val="none" w:sz="0" w:space="0" w:color="auto"/>
                    <w:bottom w:val="none" w:sz="0" w:space="0" w:color="auto"/>
                    <w:right w:val="none" w:sz="0" w:space="0" w:color="auto"/>
                  </w:divBdr>
                </w:div>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872">
                  <w:marLeft w:val="0"/>
                  <w:marRight w:val="0"/>
                  <w:marTop w:val="0"/>
                  <w:marBottom w:val="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
                      </w:divsChild>
                    </w:div>
                    <w:div w:id="1222668736">
                      <w:marLeft w:val="0"/>
                      <w:marRight w:val="0"/>
                      <w:marTop w:val="0"/>
                      <w:marBottom w:val="0"/>
                      <w:divBdr>
                        <w:top w:val="none" w:sz="0" w:space="0" w:color="auto"/>
                        <w:left w:val="none" w:sz="0" w:space="0" w:color="auto"/>
                        <w:bottom w:val="none" w:sz="0" w:space="0" w:color="auto"/>
                        <w:right w:val="none" w:sz="0" w:space="0" w:color="auto"/>
                      </w:divBdr>
                      <w:divsChild>
                        <w:div w:id="1315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259">
                  <w:marLeft w:val="0"/>
                  <w:marRight w:val="0"/>
                  <w:marTop w:val="0"/>
                  <w:marBottom w:val="0"/>
                  <w:divBdr>
                    <w:top w:val="none" w:sz="0" w:space="0" w:color="auto"/>
                    <w:left w:val="none" w:sz="0" w:space="0" w:color="auto"/>
                    <w:bottom w:val="none" w:sz="0" w:space="0" w:color="auto"/>
                    <w:right w:val="none" w:sz="0" w:space="0" w:color="auto"/>
                  </w:divBdr>
                </w:div>
                <w:div w:id="743838744">
                  <w:marLeft w:val="0"/>
                  <w:marRight w:val="0"/>
                  <w:marTop w:val="0"/>
                  <w:marBottom w:val="0"/>
                  <w:divBdr>
                    <w:top w:val="none" w:sz="0" w:space="0" w:color="auto"/>
                    <w:left w:val="none" w:sz="0" w:space="0" w:color="auto"/>
                    <w:bottom w:val="none" w:sz="0" w:space="0" w:color="auto"/>
                    <w:right w:val="none" w:sz="0" w:space="0" w:color="auto"/>
                  </w:divBdr>
                  <w:divsChild>
                    <w:div w:id="876694684">
                      <w:marLeft w:val="0"/>
                      <w:marRight w:val="0"/>
                      <w:marTop w:val="0"/>
                      <w:marBottom w:val="0"/>
                      <w:divBdr>
                        <w:top w:val="none" w:sz="0" w:space="0" w:color="auto"/>
                        <w:left w:val="none" w:sz="0" w:space="0" w:color="auto"/>
                        <w:bottom w:val="none" w:sz="0" w:space="0" w:color="auto"/>
                        <w:right w:val="none" w:sz="0" w:space="0" w:color="auto"/>
                      </w:divBdr>
                    </w:div>
                  </w:divsChild>
                </w:div>
                <w:div w:id="743842447">
                  <w:marLeft w:val="0"/>
                  <w:marRight w:val="0"/>
                  <w:marTop w:val="0"/>
                  <w:marBottom w:val="0"/>
                  <w:divBdr>
                    <w:top w:val="none" w:sz="0" w:space="0" w:color="auto"/>
                    <w:left w:val="none" w:sz="0" w:space="0" w:color="auto"/>
                    <w:bottom w:val="none" w:sz="0" w:space="0" w:color="auto"/>
                    <w:right w:val="none" w:sz="0" w:space="0" w:color="auto"/>
                  </w:divBdr>
                </w:div>
                <w:div w:id="743913120">
                  <w:marLeft w:val="0"/>
                  <w:marRight w:val="30"/>
                  <w:marTop w:val="0"/>
                  <w:marBottom w:val="0"/>
                  <w:divBdr>
                    <w:top w:val="none" w:sz="0" w:space="0" w:color="auto"/>
                    <w:left w:val="none" w:sz="0" w:space="0" w:color="auto"/>
                    <w:bottom w:val="none" w:sz="0" w:space="0" w:color="auto"/>
                    <w:right w:val="none" w:sz="0" w:space="0" w:color="auto"/>
                  </w:divBdr>
                </w:div>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 w:id="744424474">
                  <w:marLeft w:val="-300"/>
                  <w:marRight w:val="-300"/>
                  <w:marTop w:val="0"/>
                  <w:marBottom w:val="105"/>
                  <w:divBdr>
                    <w:top w:val="none" w:sz="0" w:space="0" w:color="auto"/>
                    <w:left w:val="none" w:sz="0" w:space="0" w:color="auto"/>
                    <w:bottom w:val="none" w:sz="0" w:space="0" w:color="auto"/>
                    <w:right w:val="none" w:sz="0" w:space="0" w:color="auto"/>
                  </w:divBdr>
                </w:div>
                <w:div w:id="744450124">
                  <w:marLeft w:val="0"/>
                  <w:marRight w:val="0"/>
                  <w:marTop w:val="0"/>
                  <w:marBottom w:val="0"/>
                  <w:divBdr>
                    <w:top w:val="none" w:sz="0" w:space="0" w:color="auto"/>
                    <w:left w:val="none" w:sz="0" w:space="0" w:color="auto"/>
                    <w:bottom w:val="none" w:sz="0" w:space="0" w:color="auto"/>
                    <w:right w:val="none" w:sz="0" w:space="0" w:color="auto"/>
                  </w:divBdr>
                </w:div>
                <w:div w:id="744452904">
                  <w:marLeft w:val="0"/>
                  <w:marRight w:val="0"/>
                  <w:marTop w:val="0"/>
                  <w:marBottom w:val="0"/>
                  <w:divBdr>
                    <w:top w:val="none" w:sz="0" w:space="0" w:color="auto"/>
                    <w:left w:val="none" w:sz="0" w:space="0" w:color="auto"/>
                    <w:bottom w:val="none" w:sz="0" w:space="0" w:color="auto"/>
                    <w:right w:val="none" w:sz="0" w:space="0" w:color="auto"/>
                  </w:divBdr>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4642475">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744765013">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 w:id="745609877">
                  <w:marLeft w:val="0"/>
                  <w:marRight w:val="0"/>
                  <w:marTop w:val="0"/>
                  <w:marBottom w:val="0"/>
                  <w:divBdr>
                    <w:top w:val="none" w:sz="0" w:space="0" w:color="auto"/>
                    <w:left w:val="none" w:sz="0" w:space="0" w:color="auto"/>
                    <w:bottom w:val="none" w:sz="0" w:space="0" w:color="auto"/>
                    <w:right w:val="none" w:sz="0" w:space="0" w:color="auto"/>
                  </w:divBdr>
                </w:div>
                <w:div w:id="745683532">
                  <w:marLeft w:val="0"/>
                  <w:marRight w:val="0"/>
                  <w:marTop w:val="0"/>
                  <w:marBottom w:val="0"/>
                  <w:divBdr>
                    <w:top w:val="none" w:sz="0" w:space="0" w:color="auto"/>
                    <w:left w:val="none" w:sz="0" w:space="0" w:color="auto"/>
                    <w:bottom w:val="none" w:sz="0" w:space="0" w:color="auto"/>
                    <w:right w:val="none" w:sz="0" w:space="0" w:color="auto"/>
                  </w:divBdr>
                </w:div>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746154104">
                  <w:marLeft w:val="0"/>
                  <w:marRight w:val="0"/>
                  <w:marTop w:val="0"/>
                  <w:marBottom w:val="0"/>
                  <w:divBdr>
                    <w:top w:val="none" w:sz="0" w:space="0" w:color="auto"/>
                    <w:left w:val="none" w:sz="0" w:space="0" w:color="auto"/>
                    <w:bottom w:val="none" w:sz="0" w:space="0" w:color="auto"/>
                    <w:right w:val="none" w:sz="0" w:space="0" w:color="auto"/>
                  </w:divBdr>
                  <w:divsChild>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
                      </w:divsChild>
                    </w:div>
                    <w:div w:id="65423197">
                      <w:marLeft w:val="0"/>
                      <w:marRight w:val="0"/>
                      <w:marTop w:val="0"/>
                      <w:marBottom w:val="0"/>
                      <w:divBdr>
                        <w:top w:val="none" w:sz="0" w:space="0" w:color="auto"/>
                        <w:left w:val="none" w:sz="0" w:space="0" w:color="auto"/>
                        <w:bottom w:val="none" w:sz="0" w:space="0" w:color="auto"/>
                        <w:right w:val="none" w:sz="0" w:space="0" w:color="auto"/>
                      </w:divBdr>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
                    <w:div w:id="102187994">
                      <w:marLeft w:val="0"/>
                      <w:marRight w:val="0"/>
                      <w:marTop w:val="0"/>
                      <w:marBottom w:val="0"/>
                      <w:divBdr>
                        <w:top w:val="none" w:sz="0" w:space="0" w:color="auto"/>
                        <w:left w:val="none" w:sz="0" w:space="0" w:color="auto"/>
                        <w:bottom w:val="none" w:sz="0" w:space="0" w:color="auto"/>
                        <w:right w:val="none" w:sz="0" w:space="0" w:color="auto"/>
                      </w:divBdr>
                    </w:div>
                    <w:div w:id="107355214">
                      <w:marLeft w:val="0"/>
                      <w:marRight w:val="0"/>
                      <w:marTop w:val="0"/>
                      <w:marBottom w:val="0"/>
                      <w:divBdr>
                        <w:top w:val="none" w:sz="0" w:space="0" w:color="auto"/>
                        <w:left w:val="none" w:sz="0" w:space="0" w:color="auto"/>
                        <w:bottom w:val="none" w:sz="0" w:space="0" w:color="auto"/>
                        <w:right w:val="none" w:sz="0" w:space="0" w:color="auto"/>
                      </w:divBdr>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
                    <w:div w:id="140123585">
                      <w:marLeft w:val="0"/>
                      <w:marRight w:val="0"/>
                      <w:marTop w:val="0"/>
                      <w:marBottom w:val="0"/>
                      <w:divBdr>
                        <w:top w:val="none" w:sz="0" w:space="0" w:color="auto"/>
                        <w:left w:val="none" w:sz="0" w:space="0" w:color="auto"/>
                        <w:bottom w:val="none" w:sz="0" w:space="0" w:color="auto"/>
                        <w:right w:val="none" w:sz="0" w:space="0" w:color="auto"/>
                      </w:divBdr>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
                    <w:div w:id="254168764">
                      <w:marLeft w:val="0"/>
                      <w:marRight w:val="0"/>
                      <w:marTop w:val="0"/>
                      <w:marBottom w:val="0"/>
                      <w:divBdr>
                        <w:top w:val="none" w:sz="0" w:space="0" w:color="auto"/>
                        <w:left w:val="none" w:sz="0" w:space="0" w:color="auto"/>
                        <w:bottom w:val="none" w:sz="0" w:space="0" w:color="auto"/>
                        <w:right w:val="none" w:sz="0" w:space="0" w:color="auto"/>
                      </w:divBdr>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
                    <w:div w:id="278411488">
                      <w:marLeft w:val="0"/>
                      <w:marRight w:val="0"/>
                      <w:marTop w:val="0"/>
                      <w:marBottom w:val="0"/>
                      <w:divBdr>
                        <w:top w:val="none" w:sz="0" w:space="0" w:color="auto"/>
                        <w:left w:val="none" w:sz="0" w:space="0" w:color="auto"/>
                        <w:bottom w:val="none" w:sz="0" w:space="0" w:color="auto"/>
                        <w:right w:val="none" w:sz="0" w:space="0" w:color="auto"/>
                      </w:divBdr>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
                    <w:div w:id="331447530">
                      <w:marLeft w:val="0"/>
                      <w:marRight w:val="0"/>
                      <w:marTop w:val="0"/>
                      <w:marBottom w:val="0"/>
                      <w:divBdr>
                        <w:top w:val="none" w:sz="0" w:space="0" w:color="auto"/>
                        <w:left w:val="none" w:sz="0" w:space="0" w:color="auto"/>
                        <w:bottom w:val="none" w:sz="0" w:space="0" w:color="auto"/>
                        <w:right w:val="none" w:sz="0" w:space="0" w:color="auto"/>
                      </w:divBdr>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
                    <w:div w:id="395325554">
                      <w:marLeft w:val="0"/>
                      <w:marRight w:val="0"/>
                      <w:marTop w:val="0"/>
                      <w:marBottom w:val="0"/>
                      <w:divBdr>
                        <w:top w:val="none" w:sz="0" w:space="0" w:color="auto"/>
                        <w:left w:val="none" w:sz="0" w:space="0" w:color="auto"/>
                        <w:bottom w:val="none" w:sz="0" w:space="0" w:color="auto"/>
                        <w:right w:val="none" w:sz="0" w:space="0" w:color="auto"/>
                      </w:divBdr>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
                    <w:div w:id="653147138">
                      <w:marLeft w:val="0"/>
                      <w:marRight w:val="0"/>
                      <w:marTop w:val="0"/>
                      <w:marBottom w:val="0"/>
                      <w:divBdr>
                        <w:top w:val="none" w:sz="0" w:space="0" w:color="auto"/>
                        <w:left w:val="none" w:sz="0" w:space="0" w:color="auto"/>
                        <w:bottom w:val="none" w:sz="0" w:space="0" w:color="auto"/>
                        <w:right w:val="none" w:sz="0" w:space="0" w:color="auto"/>
                      </w:divBdr>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
                    <w:div w:id="697966725">
                      <w:marLeft w:val="0"/>
                      <w:marRight w:val="0"/>
                      <w:marTop w:val="0"/>
                      <w:marBottom w:val="0"/>
                      <w:divBdr>
                        <w:top w:val="none" w:sz="0" w:space="0" w:color="auto"/>
                        <w:left w:val="none" w:sz="0" w:space="0" w:color="auto"/>
                        <w:bottom w:val="none" w:sz="0" w:space="0" w:color="auto"/>
                        <w:right w:val="none" w:sz="0" w:space="0" w:color="auto"/>
                      </w:divBdr>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
                    <w:div w:id="737286002">
                      <w:marLeft w:val="0"/>
                      <w:marRight w:val="0"/>
                      <w:marTop w:val="0"/>
                      <w:marBottom w:val="0"/>
                      <w:divBdr>
                        <w:top w:val="none" w:sz="0" w:space="0" w:color="auto"/>
                        <w:left w:val="none" w:sz="0" w:space="0" w:color="auto"/>
                        <w:bottom w:val="none" w:sz="0" w:space="0" w:color="auto"/>
                        <w:right w:val="none" w:sz="0" w:space="0" w:color="auto"/>
                      </w:divBdr>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
                    <w:div w:id="997346543">
                      <w:marLeft w:val="0"/>
                      <w:marRight w:val="0"/>
                      <w:marTop w:val="0"/>
                      <w:marBottom w:val="0"/>
                      <w:divBdr>
                        <w:top w:val="none" w:sz="0" w:space="0" w:color="auto"/>
                        <w:left w:val="none" w:sz="0" w:space="0" w:color="auto"/>
                        <w:bottom w:val="none" w:sz="0" w:space="0" w:color="auto"/>
                        <w:right w:val="none" w:sz="0" w:space="0" w:color="auto"/>
                      </w:divBdr>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
                    <w:div w:id="1111048771">
                      <w:marLeft w:val="0"/>
                      <w:marRight w:val="0"/>
                      <w:marTop w:val="0"/>
                      <w:marBottom w:val="0"/>
                      <w:divBdr>
                        <w:top w:val="none" w:sz="0" w:space="0" w:color="auto"/>
                        <w:left w:val="none" w:sz="0" w:space="0" w:color="auto"/>
                        <w:bottom w:val="none" w:sz="0" w:space="0" w:color="auto"/>
                        <w:right w:val="none" w:sz="0" w:space="0" w:color="auto"/>
                      </w:divBdr>
                    </w:div>
                    <w:div w:id="1125349276">
                      <w:marLeft w:val="0"/>
                      <w:marRight w:val="0"/>
                      <w:marTop w:val="0"/>
                      <w:marBottom w:val="0"/>
                      <w:divBdr>
                        <w:top w:val="none" w:sz="0" w:space="0" w:color="auto"/>
                        <w:left w:val="none" w:sz="0" w:space="0" w:color="auto"/>
                        <w:bottom w:val="none" w:sz="0" w:space="0" w:color="auto"/>
                        <w:right w:val="none" w:sz="0" w:space="0" w:color="auto"/>
                      </w:divBdr>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
                    <w:div w:id="1159268822">
                      <w:marLeft w:val="0"/>
                      <w:marRight w:val="0"/>
                      <w:marTop w:val="0"/>
                      <w:marBottom w:val="0"/>
                      <w:divBdr>
                        <w:top w:val="none" w:sz="0" w:space="0" w:color="auto"/>
                        <w:left w:val="none" w:sz="0" w:space="0" w:color="auto"/>
                        <w:bottom w:val="none" w:sz="0" w:space="0" w:color="auto"/>
                        <w:right w:val="none" w:sz="0" w:space="0" w:color="auto"/>
                      </w:divBdr>
                    </w:div>
                    <w:div w:id="1167985196">
                      <w:marLeft w:val="0"/>
                      <w:marRight w:val="0"/>
                      <w:marTop w:val="0"/>
                      <w:marBottom w:val="0"/>
                      <w:divBdr>
                        <w:top w:val="none" w:sz="0" w:space="0" w:color="auto"/>
                        <w:left w:val="none" w:sz="0" w:space="0" w:color="auto"/>
                        <w:bottom w:val="none" w:sz="0" w:space="0" w:color="auto"/>
                        <w:right w:val="none" w:sz="0" w:space="0" w:color="auto"/>
                      </w:divBdr>
                    </w:div>
                    <w:div w:id="1176917894">
                      <w:marLeft w:val="0"/>
                      <w:marRight w:val="0"/>
                      <w:marTop w:val="0"/>
                      <w:marBottom w:val="0"/>
                      <w:divBdr>
                        <w:top w:val="none" w:sz="0" w:space="0" w:color="auto"/>
                        <w:left w:val="none" w:sz="0" w:space="0" w:color="auto"/>
                        <w:bottom w:val="none" w:sz="0" w:space="0" w:color="auto"/>
                        <w:right w:val="none" w:sz="0" w:space="0" w:color="auto"/>
                      </w:divBdr>
                    </w:div>
                    <w:div w:id="1189489127">
                      <w:marLeft w:val="0"/>
                      <w:marRight w:val="0"/>
                      <w:marTop w:val="0"/>
                      <w:marBottom w:val="0"/>
                      <w:divBdr>
                        <w:top w:val="none" w:sz="0" w:space="0" w:color="auto"/>
                        <w:left w:val="none" w:sz="0" w:space="0" w:color="auto"/>
                        <w:bottom w:val="none" w:sz="0" w:space="0" w:color="auto"/>
                        <w:right w:val="none" w:sz="0" w:space="0" w:color="auto"/>
                      </w:divBdr>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
                    <w:div w:id="1341009679">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746342324">
                  <w:marLeft w:val="0"/>
                  <w:marRight w:val="0"/>
                  <w:marTop w:val="0"/>
                  <w:marBottom w:val="0"/>
                  <w:divBdr>
                    <w:top w:val="none" w:sz="0" w:space="0" w:color="auto"/>
                    <w:left w:val="none" w:sz="0" w:space="0" w:color="auto"/>
                    <w:bottom w:val="none" w:sz="0" w:space="0" w:color="auto"/>
                    <w:right w:val="none" w:sz="0" w:space="0" w:color="auto"/>
                  </w:divBdr>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46419260">
                  <w:marLeft w:val="0"/>
                  <w:marRight w:val="0"/>
                  <w:marTop w:val="0"/>
                  <w:marBottom w:val="0"/>
                  <w:divBdr>
                    <w:top w:val="none" w:sz="0" w:space="0" w:color="auto"/>
                    <w:left w:val="none" w:sz="0" w:space="0" w:color="auto"/>
                    <w:bottom w:val="none" w:sz="0" w:space="0" w:color="auto"/>
                    <w:right w:val="none" w:sz="0" w:space="0" w:color="auto"/>
                  </w:divBdr>
                </w:div>
                <w:div w:id="746419626">
                  <w:marLeft w:val="0"/>
                  <w:marRight w:val="0"/>
                  <w:marTop w:val="225"/>
                  <w:marBottom w:val="0"/>
                  <w:divBdr>
                    <w:top w:val="none" w:sz="0" w:space="0" w:color="auto"/>
                    <w:left w:val="none" w:sz="0" w:space="0" w:color="auto"/>
                    <w:bottom w:val="none" w:sz="0" w:space="0" w:color="auto"/>
                    <w:right w:val="none" w:sz="0" w:space="0" w:color="auto"/>
                  </w:divBdr>
                </w:div>
                <w:div w:id="746457695">
                  <w:marLeft w:val="0"/>
                  <w:marRight w:val="0"/>
                  <w:marTop w:val="0"/>
                  <w:marBottom w:val="0"/>
                  <w:divBdr>
                    <w:top w:val="none" w:sz="0" w:space="0" w:color="auto"/>
                    <w:left w:val="none" w:sz="0" w:space="0" w:color="auto"/>
                    <w:bottom w:val="none" w:sz="0" w:space="0" w:color="auto"/>
                    <w:right w:val="none" w:sz="0" w:space="0" w:color="auto"/>
                  </w:divBdr>
                  <w:divsChild>
                    <w:div w:id="842668471">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74653654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6654010">
                  <w:marLeft w:val="0"/>
                  <w:marRight w:val="0"/>
                  <w:marTop w:val="0"/>
                  <w:marBottom w:val="75"/>
                  <w:divBdr>
                    <w:top w:val="none" w:sz="0" w:space="0" w:color="auto"/>
                    <w:left w:val="none" w:sz="0" w:space="0" w:color="auto"/>
                    <w:bottom w:val="none" w:sz="0" w:space="0" w:color="auto"/>
                    <w:right w:val="none" w:sz="0" w:space="0" w:color="auto"/>
                  </w:divBdr>
                </w:div>
                <w:div w:id="747191149">
                  <w:marLeft w:val="900"/>
                  <w:marRight w:val="900"/>
                  <w:marTop w:val="0"/>
                  <w:marBottom w:val="0"/>
                  <w:divBdr>
                    <w:top w:val="none" w:sz="0" w:space="0" w:color="auto"/>
                    <w:left w:val="none" w:sz="0" w:space="0" w:color="auto"/>
                    <w:bottom w:val="none" w:sz="0" w:space="0" w:color="auto"/>
                    <w:right w:val="none" w:sz="0" w:space="0" w:color="auto"/>
                  </w:divBdr>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747312095">
                  <w:marLeft w:val="0"/>
                  <w:marRight w:val="0"/>
                  <w:marTop w:val="0"/>
                  <w:marBottom w:val="0"/>
                  <w:divBdr>
                    <w:top w:val="none" w:sz="0" w:space="0" w:color="auto"/>
                    <w:left w:val="none" w:sz="0" w:space="0" w:color="auto"/>
                    <w:bottom w:val="none" w:sz="0" w:space="0" w:color="auto"/>
                    <w:right w:val="none" w:sz="0" w:space="0" w:color="auto"/>
                  </w:divBdr>
                </w:div>
                <w:div w:id="747388425">
                  <w:marLeft w:val="0"/>
                  <w:marRight w:val="0"/>
                  <w:marTop w:val="0"/>
                  <w:marBottom w:val="0"/>
                  <w:divBdr>
                    <w:top w:val="none" w:sz="0" w:space="0" w:color="auto"/>
                    <w:left w:val="none" w:sz="0" w:space="0" w:color="auto"/>
                    <w:bottom w:val="none" w:sz="0" w:space="0" w:color="auto"/>
                    <w:right w:val="none" w:sz="0" w:space="0" w:color="auto"/>
                  </w:divBdr>
                </w:div>
                <w:div w:id="747506593">
                  <w:marLeft w:val="0"/>
                  <w:marRight w:val="0"/>
                  <w:marTop w:val="0"/>
                  <w:marBottom w:val="0"/>
                  <w:divBdr>
                    <w:top w:val="none" w:sz="0" w:space="0" w:color="auto"/>
                    <w:left w:val="none" w:sz="0" w:space="0" w:color="auto"/>
                    <w:bottom w:val="none" w:sz="0" w:space="0" w:color="auto"/>
                    <w:right w:val="none" w:sz="0" w:space="0" w:color="auto"/>
                  </w:divBdr>
                </w:div>
                <w:div w:id="747776860">
                  <w:marLeft w:val="0"/>
                  <w:marRight w:val="0"/>
                  <w:marTop w:val="0"/>
                  <w:marBottom w:val="0"/>
                  <w:divBdr>
                    <w:top w:val="none" w:sz="0" w:space="0" w:color="auto"/>
                    <w:left w:val="none" w:sz="0" w:space="0" w:color="auto"/>
                    <w:bottom w:val="none" w:sz="0" w:space="0" w:color="auto"/>
                    <w:right w:val="none" w:sz="0" w:space="0" w:color="auto"/>
                  </w:divBdr>
                </w:div>
                <w:div w:id="747919726">
                  <w:marLeft w:val="0"/>
                  <w:marRight w:val="0"/>
                  <w:marTop w:val="0"/>
                  <w:marBottom w:val="0"/>
                  <w:divBdr>
                    <w:top w:val="none" w:sz="0" w:space="0" w:color="auto"/>
                    <w:left w:val="none" w:sz="0" w:space="0" w:color="auto"/>
                    <w:bottom w:val="none" w:sz="0" w:space="0" w:color="auto"/>
                    <w:right w:val="none" w:sz="0" w:space="0" w:color="auto"/>
                  </w:divBdr>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sChild>
                </w:div>
                <w:div w:id="748426244">
                  <w:marLeft w:val="0"/>
                  <w:marRight w:val="0"/>
                  <w:marTop w:val="0"/>
                  <w:marBottom w:val="0"/>
                  <w:divBdr>
                    <w:top w:val="none" w:sz="0" w:space="0" w:color="auto"/>
                    <w:left w:val="none" w:sz="0" w:space="0" w:color="auto"/>
                    <w:bottom w:val="none" w:sz="0" w:space="0" w:color="auto"/>
                    <w:right w:val="none" w:sz="0" w:space="0" w:color="auto"/>
                  </w:divBdr>
                </w:div>
                <w:div w:id="748430221">
                  <w:marLeft w:val="0"/>
                  <w:marRight w:val="0"/>
                  <w:marTop w:val="225"/>
                  <w:marBottom w:val="0"/>
                  <w:divBdr>
                    <w:top w:val="none" w:sz="0" w:space="0" w:color="auto"/>
                    <w:left w:val="none" w:sz="0" w:space="0" w:color="auto"/>
                    <w:bottom w:val="none" w:sz="0" w:space="0" w:color="auto"/>
                    <w:right w:val="none" w:sz="0" w:space="0" w:color="auto"/>
                  </w:divBdr>
                </w:div>
                <w:div w:id="748648539">
                  <w:marLeft w:val="0"/>
                  <w:marRight w:val="0"/>
                  <w:marTop w:val="0"/>
                  <w:marBottom w:val="0"/>
                  <w:divBdr>
                    <w:top w:val="none" w:sz="0" w:space="0" w:color="auto"/>
                    <w:left w:val="none" w:sz="0" w:space="0" w:color="auto"/>
                    <w:bottom w:val="none" w:sz="0" w:space="0" w:color="auto"/>
                    <w:right w:val="none" w:sz="0" w:space="0" w:color="auto"/>
                  </w:divBdr>
                  <w:divsChild>
                    <w:div w:id="132988740">
                      <w:marLeft w:val="0"/>
                      <w:marRight w:val="0"/>
                      <w:marTop w:val="0"/>
                      <w:marBottom w:val="0"/>
                      <w:divBdr>
                        <w:top w:val="none" w:sz="0" w:space="0" w:color="auto"/>
                        <w:left w:val="none" w:sz="0" w:space="0" w:color="auto"/>
                        <w:bottom w:val="none" w:sz="0" w:space="0" w:color="auto"/>
                        <w:right w:val="none" w:sz="0" w:space="0" w:color="auto"/>
                      </w:divBdr>
                    </w:div>
                    <w:div w:id="430593874">
                      <w:marLeft w:val="0"/>
                      <w:marRight w:val="0"/>
                      <w:marTop w:val="0"/>
                      <w:marBottom w:val="0"/>
                      <w:divBdr>
                        <w:top w:val="none" w:sz="0" w:space="0" w:color="auto"/>
                        <w:left w:val="none" w:sz="0" w:space="0" w:color="auto"/>
                        <w:bottom w:val="none" w:sz="0" w:space="0" w:color="auto"/>
                        <w:right w:val="none" w:sz="0" w:space="0" w:color="auto"/>
                      </w:divBdr>
                    </w:div>
                    <w:div w:id="658079016">
                      <w:marLeft w:val="0"/>
                      <w:marRight w:val="0"/>
                      <w:marTop w:val="0"/>
                      <w:marBottom w:val="0"/>
                      <w:divBdr>
                        <w:top w:val="none" w:sz="0" w:space="0" w:color="auto"/>
                        <w:left w:val="none" w:sz="0" w:space="0" w:color="auto"/>
                        <w:bottom w:val="none" w:sz="0" w:space="0" w:color="auto"/>
                        <w:right w:val="none" w:sz="0" w:space="0" w:color="auto"/>
                      </w:divBdr>
                    </w:div>
                    <w:div w:id="664019744">
                      <w:marLeft w:val="0"/>
                      <w:marRight w:val="0"/>
                      <w:marTop w:val="0"/>
                      <w:marBottom w:val="0"/>
                      <w:divBdr>
                        <w:top w:val="none" w:sz="0" w:space="0" w:color="auto"/>
                        <w:left w:val="none" w:sz="0" w:space="0" w:color="auto"/>
                        <w:bottom w:val="none" w:sz="0" w:space="0" w:color="auto"/>
                        <w:right w:val="none" w:sz="0" w:space="0" w:color="auto"/>
                      </w:divBdr>
                    </w:div>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537">
                  <w:marLeft w:val="0"/>
                  <w:marRight w:val="0"/>
                  <w:marTop w:val="0"/>
                  <w:marBottom w:val="0"/>
                  <w:divBdr>
                    <w:top w:val="none" w:sz="0" w:space="0" w:color="auto"/>
                    <w:left w:val="none" w:sz="0" w:space="0" w:color="auto"/>
                    <w:bottom w:val="none" w:sz="0" w:space="0" w:color="auto"/>
                    <w:right w:val="none" w:sz="0" w:space="0" w:color="auto"/>
                  </w:divBdr>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122">
                  <w:marLeft w:val="0"/>
                  <w:marRight w:val="0"/>
                  <w:marTop w:val="0"/>
                  <w:marBottom w:val="0"/>
                  <w:divBdr>
                    <w:top w:val="none" w:sz="0" w:space="0" w:color="auto"/>
                    <w:left w:val="none" w:sz="0" w:space="0" w:color="auto"/>
                    <w:bottom w:val="none" w:sz="0" w:space="0" w:color="auto"/>
                    <w:right w:val="none" w:sz="0" w:space="0" w:color="auto"/>
                  </w:divBdr>
                </w:div>
                <w:div w:id="749082305">
                  <w:marLeft w:val="0"/>
                  <w:marRight w:val="0"/>
                  <w:marTop w:val="0"/>
                  <w:marBottom w:val="0"/>
                  <w:divBdr>
                    <w:top w:val="none" w:sz="0" w:space="0" w:color="auto"/>
                    <w:left w:val="none" w:sz="0" w:space="0" w:color="auto"/>
                    <w:bottom w:val="none" w:sz="0" w:space="0" w:color="auto"/>
                    <w:right w:val="none" w:sz="0" w:space="0" w:color="auto"/>
                  </w:divBdr>
                </w:div>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5002">
                  <w:marLeft w:val="300"/>
                  <w:marRight w:val="300"/>
                  <w:marTop w:val="0"/>
                  <w:marBottom w:val="0"/>
                  <w:divBdr>
                    <w:top w:val="none" w:sz="0" w:space="0" w:color="auto"/>
                    <w:left w:val="none" w:sz="0" w:space="0" w:color="auto"/>
                    <w:bottom w:val="none" w:sz="0" w:space="0" w:color="auto"/>
                    <w:right w:val="none" w:sz="0" w:space="0" w:color="auto"/>
                  </w:divBdr>
                  <w:divsChild>
                    <w:div w:id="22947480">
                      <w:marLeft w:val="0"/>
                      <w:marRight w:val="0"/>
                      <w:marTop w:val="0"/>
                      <w:marBottom w:val="0"/>
                      <w:divBdr>
                        <w:top w:val="none" w:sz="0" w:space="0" w:color="auto"/>
                        <w:left w:val="none" w:sz="0" w:space="0" w:color="auto"/>
                        <w:bottom w:val="none" w:sz="0" w:space="0" w:color="auto"/>
                        <w:right w:val="none" w:sz="0" w:space="0" w:color="auto"/>
                      </w:divBdr>
                    </w:div>
                  </w:divsChild>
                </w:div>
                <w:div w:id="749733651">
                  <w:marLeft w:val="0"/>
                  <w:marRight w:val="0"/>
                  <w:marTop w:val="0"/>
                  <w:marBottom w:val="0"/>
                  <w:divBdr>
                    <w:top w:val="none" w:sz="0" w:space="0" w:color="auto"/>
                    <w:left w:val="none" w:sz="0" w:space="0" w:color="auto"/>
                    <w:bottom w:val="none" w:sz="0" w:space="0" w:color="auto"/>
                    <w:right w:val="none" w:sz="0" w:space="0" w:color="auto"/>
                  </w:divBdr>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
                <w:div w:id="749739563">
                  <w:marLeft w:val="0"/>
                  <w:marRight w:val="0"/>
                  <w:marTop w:val="0"/>
                  <w:marBottom w:val="0"/>
                  <w:divBdr>
                    <w:top w:val="none" w:sz="0" w:space="0" w:color="auto"/>
                    <w:left w:val="none" w:sz="0" w:space="0" w:color="auto"/>
                    <w:bottom w:val="none" w:sz="0" w:space="0" w:color="auto"/>
                    <w:right w:val="none" w:sz="0" w:space="0" w:color="auto"/>
                  </w:divBdr>
                </w:div>
                <w:div w:id="749888915">
                  <w:marLeft w:val="0"/>
                  <w:marRight w:val="0"/>
                  <w:marTop w:val="0"/>
                  <w:marBottom w:val="0"/>
                  <w:divBdr>
                    <w:top w:val="none" w:sz="0" w:space="0" w:color="auto"/>
                    <w:left w:val="none" w:sz="0" w:space="0" w:color="auto"/>
                    <w:bottom w:val="none" w:sz="0" w:space="0" w:color="auto"/>
                    <w:right w:val="none" w:sz="0" w:space="0" w:color="auto"/>
                  </w:divBdr>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sChild>
                </w:div>
                <w:div w:id="750125646">
                  <w:marLeft w:val="0"/>
                  <w:marRight w:val="0"/>
                  <w:marTop w:val="180"/>
                  <w:marBottom w:val="240"/>
                  <w:divBdr>
                    <w:top w:val="none" w:sz="0" w:space="0" w:color="auto"/>
                    <w:left w:val="none" w:sz="0" w:space="0" w:color="auto"/>
                    <w:bottom w:val="none" w:sz="0" w:space="0" w:color="auto"/>
                    <w:right w:val="none" w:sz="0" w:space="0" w:color="auto"/>
                  </w:divBdr>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
                    <w:div w:id="67190644">
                      <w:marLeft w:val="0"/>
                      <w:marRight w:val="0"/>
                      <w:marTop w:val="375"/>
                      <w:marBottom w:val="0"/>
                      <w:divBdr>
                        <w:top w:val="none" w:sz="0" w:space="0" w:color="auto"/>
                        <w:left w:val="none" w:sz="0" w:space="0" w:color="auto"/>
                        <w:bottom w:val="none" w:sz="0" w:space="0" w:color="auto"/>
                        <w:right w:val="none" w:sz="0" w:space="0" w:color="auto"/>
                      </w:divBdr>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
                    <w:div w:id="761073022">
                      <w:marLeft w:val="0"/>
                      <w:marRight w:val="0"/>
                      <w:marTop w:val="225"/>
                      <w:marBottom w:val="0"/>
                      <w:divBdr>
                        <w:top w:val="none" w:sz="0" w:space="0" w:color="auto"/>
                        <w:left w:val="none" w:sz="0" w:space="0" w:color="auto"/>
                        <w:bottom w:val="none" w:sz="0" w:space="0" w:color="auto"/>
                        <w:right w:val="none" w:sz="0" w:space="0" w:color="auto"/>
                      </w:divBdr>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
                    <w:div w:id="1319579054">
                      <w:marLeft w:val="0"/>
                      <w:marRight w:val="0"/>
                      <w:marTop w:val="225"/>
                      <w:marBottom w:val="0"/>
                      <w:divBdr>
                        <w:top w:val="none" w:sz="0" w:space="0" w:color="auto"/>
                        <w:left w:val="none" w:sz="0" w:space="0" w:color="auto"/>
                        <w:bottom w:val="none" w:sz="0" w:space="0" w:color="auto"/>
                        <w:right w:val="none" w:sz="0" w:space="0" w:color="auto"/>
                      </w:divBdr>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750322548">
                  <w:marLeft w:val="0"/>
                  <w:marRight w:val="0"/>
                  <w:marTop w:val="0"/>
                  <w:marBottom w:val="300"/>
                  <w:divBdr>
                    <w:top w:val="none" w:sz="0" w:space="0" w:color="auto"/>
                    <w:left w:val="none" w:sz="0" w:space="0" w:color="auto"/>
                    <w:bottom w:val="none" w:sz="0" w:space="0" w:color="auto"/>
                    <w:right w:val="none" w:sz="0" w:space="0" w:color="auto"/>
                  </w:divBdr>
                </w:div>
                <w:div w:id="750349472">
                  <w:marLeft w:val="-135"/>
                  <w:marRight w:val="0"/>
                  <w:marTop w:val="0"/>
                  <w:marBottom w:val="0"/>
                  <w:divBdr>
                    <w:top w:val="none" w:sz="0" w:space="0" w:color="auto"/>
                    <w:left w:val="none" w:sz="0" w:space="0" w:color="auto"/>
                    <w:bottom w:val="none" w:sz="0" w:space="0" w:color="auto"/>
                    <w:right w:val="none" w:sz="0" w:space="0" w:color="auto"/>
                  </w:divBdr>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
                    <w:div w:id="170071273">
                      <w:marLeft w:val="0"/>
                      <w:marRight w:val="0"/>
                      <w:marTop w:val="0"/>
                      <w:marBottom w:val="0"/>
                      <w:divBdr>
                        <w:top w:val="none" w:sz="0" w:space="0" w:color="auto"/>
                        <w:left w:val="none" w:sz="0" w:space="0" w:color="auto"/>
                        <w:bottom w:val="none" w:sz="0" w:space="0" w:color="auto"/>
                        <w:right w:val="none" w:sz="0" w:space="0" w:color="auto"/>
                      </w:divBdr>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
                <w:div w:id="750539925">
                  <w:marLeft w:val="0"/>
                  <w:marRight w:val="0"/>
                  <w:marTop w:val="0"/>
                  <w:marBottom w:val="0"/>
                  <w:divBdr>
                    <w:top w:val="none" w:sz="0" w:space="0" w:color="auto"/>
                    <w:left w:val="none" w:sz="0" w:space="0" w:color="auto"/>
                    <w:bottom w:val="none" w:sz="0" w:space="0" w:color="auto"/>
                    <w:right w:val="none" w:sz="0" w:space="0" w:color="auto"/>
                  </w:divBdr>
                </w:div>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 w:id="750734599">
                  <w:marLeft w:val="0"/>
                  <w:marRight w:val="0"/>
                  <w:marTop w:val="0"/>
                  <w:marBottom w:val="0"/>
                  <w:divBdr>
                    <w:top w:val="none" w:sz="0" w:space="0" w:color="auto"/>
                    <w:left w:val="none" w:sz="0" w:space="0" w:color="auto"/>
                    <w:bottom w:val="none" w:sz="0" w:space="0" w:color="auto"/>
                    <w:right w:val="none" w:sz="0" w:space="0" w:color="auto"/>
                  </w:divBdr>
                </w:div>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 w:id="750739181">
                  <w:marLeft w:val="0"/>
                  <w:marRight w:val="0"/>
                  <w:marTop w:val="0"/>
                  <w:marBottom w:val="0"/>
                  <w:divBdr>
                    <w:top w:val="none" w:sz="0" w:space="0" w:color="auto"/>
                    <w:left w:val="none" w:sz="0" w:space="0" w:color="auto"/>
                    <w:bottom w:val="none" w:sz="0" w:space="0" w:color="auto"/>
                    <w:right w:val="none" w:sz="0" w:space="0" w:color="auto"/>
                  </w:divBdr>
                </w:div>
                <w:div w:id="750811448">
                  <w:marLeft w:val="0"/>
                  <w:marRight w:val="0"/>
                  <w:marTop w:val="0"/>
                  <w:marBottom w:val="0"/>
                  <w:divBdr>
                    <w:top w:val="none" w:sz="0" w:space="0" w:color="auto"/>
                    <w:left w:val="none" w:sz="0" w:space="0" w:color="auto"/>
                    <w:bottom w:val="none" w:sz="0" w:space="0" w:color="auto"/>
                    <w:right w:val="none" w:sz="0" w:space="0" w:color="auto"/>
                  </w:divBdr>
                </w:div>
                <w:div w:id="750853050">
                  <w:marLeft w:val="0"/>
                  <w:marRight w:val="0"/>
                  <w:marTop w:val="0"/>
                  <w:marBottom w:val="75"/>
                  <w:divBdr>
                    <w:top w:val="none" w:sz="0" w:space="0" w:color="auto"/>
                    <w:left w:val="none" w:sz="0" w:space="0" w:color="auto"/>
                    <w:bottom w:val="none" w:sz="0" w:space="0" w:color="auto"/>
                    <w:right w:val="none" w:sz="0" w:space="0" w:color="auto"/>
                  </w:divBdr>
                </w:div>
                <w:div w:id="750856178">
                  <w:marLeft w:val="0"/>
                  <w:marRight w:val="0"/>
                  <w:marTop w:val="0"/>
                  <w:marBottom w:val="0"/>
                  <w:divBdr>
                    <w:top w:val="none" w:sz="0" w:space="0" w:color="auto"/>
                    <w:left w:val="none" w:sz="0" w:space="0" w:color="auto"/>
                    <w:bottom w:val="none" w:sz="0" w:space="0" w:color="auto"/>
                    <w:right w:val="none" w:sz="0" w:space="0" w:color="auto"/>
                  </w:divBdr>
                  <w:divsChild>
                    <w:div w:id="1164392029">
                      <w:marLeft w:val="0"/>
                      <w:marRight w:val="0"/>
                      <w:marTop w:val="0"/>
                      <w:marBottom w:val="0"/>
                      <w:divBdr>
                        <w:top w:val="none" w:sz="0" w:space="0" w:color="auto"/>
                        <w:left w:val="none" w:sz="0" w:space="0" w:color="auto"/>
                        <w:bottom w:val="none" w:sz="0" w:space="0" w:color="auto"/>
                        <w:right w:val="none" w:sz="0" w:space="0" w:color="auto"/>
                      </w:divBdr>
                      <w:divsChild>
                        <w:div w:id="10112266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sChild>
                </w:div>
                <w:div w:id="751125801">
                  <w:marLeft w:val="0"/>
                  <w:marRight w:val="0"/>
                  <w:marTop w:val="0"/>
                  <w:marBottom w:val="300"/>
                  <w:divBdr>
                    <w:top w:val="none" w:sz="0" w:space="0" w:color="auto"/>
                    <w:left w:val="none" w:sz="0" w:space="0" w:color="auto"/>
                    <w:bottom w:val="none" w:sz="0" w:space="0" w:color="auto"/>
                    <w:right w:val="none" w:sz="0" w:space="0" w:color="auto"/>
                  </w:divBdr>
                </w:div>
                <w:div w:id="751128575">
                  <w:marLeft w:val="0"/>
                  <w:marRight w:val="150"/>
                  <w:marTop w:val="0"/>
                  <w:marBottom w:val="0"/>
                  <w:divBdr>
                    <w:top w:val="none" w:sz="0" w:space="0" w:color="auto"/>
                    <w:left w:val="none" w:sz="0" w:space="0" w:color="auto"/>
                    <w:bottom w:val="none" w:sz="0" w:space="0" w:color="auto"/>
                    <w:right w:val="none" w:sz="0" w:space="0" w:color="auto"/>
                  </w:divBdr>
                </w:div>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
                <w:div w:id="751509595">
                  <w:marLeft w:val="0"/>
                  <w:marRight w:val="0"/>
                  <w:marTop w:val="0"/>
                  <w:marBottom w:val="0"/>
                  <w:divBdr>
                    <w:top w:val="none" w:sz="0" w:space="0" w:color="auto"/>
                    <w:left w:val="none" w:sz="0" w:space="0" w:color="auto"/>
                    <w:bottom w:val="none" w:sz="0" w:space="0" w:color="auto"/>
                    <w:right w:val="none" w:sz="0" w:space="0" w:color="auto"/>
                  </w:divBdr>
                </w:div>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 w:id="751703884">
                  <w:marLeft w:val="0"/>
                  <w:marRight w:val="0"/>
                  <w:marTop w:val="0"/>
                  <w:marBottom w:val="0"/>
                  <w:divBdr>
                    <w:top w:val="none" w:sz="0" w:space="0" w:color="auto"/>
                    <w:left w:val="none" w:sz="0" w:space="0" w:color="auto"/>
                    <w:bottom w:val="none" w:sz="0" w:space="0" w:color="auto"/>
                    <w:right w:val="none" w:sz="0" w:space="0" w:color="auto"/>
                  </w:divBdr>
                </w:div>
                <w:div w:id="751855863">
                  <w:marLeft w:val="0"/>
                  <w:marRight w:val="0"/>
                  <w:marTop w:val="0"/>
                  <w:marBottom w:val="0"/>
                  <w:divBdr>
                    <w:top w:val="none" w:sz="0" w:space="0" w:color="auto"/>
                    <w:left w:val="none" w:sz="0" w:space="0" w:color="auto"/>
                    <w:bottom w:val="none" w:sz="0" w:space="0" w:color="auto"/>
                    <w:right w:val="none" w:sz="0" w:space="0" w:color="auto"/>
                  </w:divBdr>
                </w:div>
                <w:div w:id="752320019">
                  <w:marLeft w:val="0"/>
                  <w:marRight w:val="0"/>
                  <w:marTop w:val="0"/>
                  <w:marBottom w:val="150"/>
                  <w:divBdr>
                    <w:top w:val="none" w:sz="0" w:space="0" w:color="auto"/>
                    <w:left w:val="none" w:sz="0" w:space="0" w:color="auto"/>
                    <w:bottom w:val="none" w:sz="0" w:space="0" w:color="auto"/>
                    <w:right w:val="none" w:sz="0" w:space="0" w:color="auto"/>
                  </w:divBdr>
                </w:div>
                <w:div w:id="752357750">
                  <w:marLeft w:val="0"/>
                  <w:marRight w:val="0"/>
                  <w:marTop w:val="0"/>
                  <w:marBottom w:val="0"/>
                  <w:divBdr>
                    <w:top w:val="none" w:sz="0" w:space="0" w:color="auto"/>
                    <w:left w:val="none" w:sz="0" w:space="0" w:color="auto"/>
                    <w:bottom w:val="none" w:sz="0" w:space="0" w:color="auto"/>
                    <w:right w:val="none" w:sz="0" w:space="0" w:color="auto"/>
                  </w:divBdr>
                </w:div>
                <w:div w:id="752554921">
                  <w:marLeft w:val="0"/>
                  <w:marRight w:val="0"/>
                  <w:marTop w:val="0"/>
                  <w:marBottom w:val="0"/>
                  <w:divBdr>
                    <w:top w:val="none" w:sz="0" w:space="0" w:color="auto"/>
                    <w:left w:val="none" w:sz="0" w:space="0" w:color="auto"/>
                    <w:bottom w:val="none" w:sz="0" w:space="0" w:color="auto"/>
                    <w:right w:val="none" w:sz="0" w:space="0" w:color="auto"/>
                  </w:divBdr>
                </w:div>
                <w:div w:id="752698722">
                  <w:marLeft w:val="0"/>
                  <w:marRight w:val="0"/>
                  <w:marTop w:val="0"/>
                  <w:marBottom w:val="0"/>
                  <w:divBdr>
                    <w:top w:val="none" w:sz="0" w:space="0" w:color="auto"/>
                    <w:left w:val="none" w:sz="0" w:space="0" w:color="auto"/>
                    <w:bottom w:val="none" w:sz="0" w:space="0" w:color="auto"/>
                    <w:right w:val="none" w:sz="0" w:space="0" w:color="auto"/>
                  </w:divBdr>
                  <w:divsChild>
                    <w:div w:id="843865509">
                      <w:marLeft w:val="0"/>
                      <w:marRight w:val="0"/>
                      <w:marTop w:val="180"/>
                      <w:marBottom w:val="240"/>
                      <w:divBdr>
                        <w:top w:val="none" w:sz="0" w:space="0" w:color="auto"/>
                        <w:left w:val="none" w:sz="0" w:space="0" w:color="auto"/>
                        <w:bottom w:val="none" w:sz="0" w:space="0" w:color="auto"/>
                        <w:right w:val="none" w:sz="0" w:space="0" w:color="auto"/>
                      </w:divBdr>
                    </w:div>
                  </w:divsChild>
                </w:div>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
                  </w:divsChild>
                </w:div>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
                <w:div w:id="752975019">
                  <w:marLeft w:val="0"/>
                  <w:marRight w:val="0"/>
                  <w:marTop w:val="0"/>
                  <w:marBottom w:val="0"/>
                  <w:divBdr>
                    <w:top w:val="none" w:sz="0" w:space="0" w:color="auto"/>
                    <w:left w:val="none" w:sz="0" w:space="0" w:color="auto"/>
                    <w:bottom w:val="none" w:sz="0" w:space="0" w:color="auto"/>
                    <w:right w:val="none" w:sz="0" w:space="0" w:color="auto"/>
                  </w:divBdr>
                </w:div>
                <w:div w:id="753084665">
                  <w:marLeft w:val="0"/>
                  <w:marRight w:val="0"/>
                  <w:marTop w:val="0"/>
                  <w:marBottom w:val="0"/>
                  <w:divBdr>
                    <w:top w:val="none" w:sz="0" w:space="0" w:color="auto"/>
                    <w:left w:val="none" w:sz="0" w:space="0" w:color="auto"/>
                    <w:bottom w:val="none" w:sz="0" w:space="0" w:color="auto"/>
                    <w:right w:val="none" w:sz="0" w:space="0" w:color="auto"/>
                  </w:divBdr>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753210213">
                  <w:marLeft w:val="0"/>
                  <w:marRight w:val="0"/>
                  <w:marTop w:val="0"/>
                  <w:marBottom w:val="0"/>
                  <w:divBdr>
                    <w:top w:val="none" w:sz="0" w:space="0" w:color="auto"/>
                    <w:left w:val="none" w:sz="0" w:space="0" w:color="auto"/>
                    <w:bottom w:val="none" w:sz="0" w:space="0" w:color="auto"/>
                    <w:right w:val="none" w:sz="0" w:space="0" w:color="auto"/>
                  </w:divBdr>
                </w:div>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 w:id="753279381">
                  <w:marLeft w:val="0"/>
                  <w:marRight w:val="0"/>
                  <w:marTop w:val="0"/>
                  <w:marBottom w:val="0"/>
                  <w:divBdr>
                    <w:top w:val="none" w:sz="0" w:space="0" w:color="auto"/>
                    <w:left w:val="none" w:sz="0" w:space="0" w:color="auto"/>
                    <w:bottom w:val="none" w:sz="0" w:space="0" w:color="auto"/>
                    <w:right w:val="none" w:sz="0" w:space="0" w:color="auto"/>
                  </w:divBdr>
                </w:div>
                <w:div w:id="753281553">
                  <w:marLeft w:val="0"/>
                  <w:marRight w:val="0"/>
                  <w:marTop w:val="0"/>
                  <w:marBottom w:val="0"/>
                  <w:divBdr>
                    <w:top w:val="none" w:sz="0" w:space="0" w:color="auto"/>
                    <w:left w:val="none" w:sz="0" w:space="0" w:color="auto"/>
                    <w:bottom w:val="none" w:sz="0" w:space="0" w:color="auto"/>
                    <w:right w:val="none" w:sz="0" w:space="0" w:color="auto"/>
                  </w:divBdr>
                </w:div>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
                  </w:divsChild>
                </w:div>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 w:id="753630746">
                  <w:marLeft w:val="0"/>
                  <w:marRight w:val="0"/>
                  <w:marTop w:val="0"/>
                  <w:marBottom w:val="0"/>
                  <w:divBdr>
                    <w:top w:val="none" w:sz="0" w:space="0" w:color="auto"/>
                    <w:left w:val="none" w:sz="0" w:space="0" w:color="auto"/>
                    <w:bottom w:val="none" w:sz="0" w:space="0" w:color="auto"/>
                    <w:right w:val="none" w:sz="0" w:space="0" w:color="auto"/>
                  </w:divBdr>
                </w:div>
                <w:div w:id="753745296">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168">
                  <w:marLeft w:val="0"/>
                  <w:marRight w:val="0"/>
                  <w:marTop w:val="0"/>
                  <w:marBottom w:val="0"/>
                  <w:divBdr>
                    <w:top w:val="none" w:sz="0" w:space="0" w:color="auto"/>
                    <w:left w:val="none" w:sz="0" w:space="0" w:color="auto"/>
                    <w:bottom w:val="none" w:sz="0" w:space="0" w:color="auto"/>
                    <w:right w:val="none" w:sz="0" w:space="0" w:color="auto"/>
                  </w:divBdr>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sChild>
                </w:div>
                <w:div w:id="754520141">
                  <w:marLeft w:val="0"/>
                  <w:marRight w:val="0"/>
                  <w:marTop w:val="0"/>
                  <w:marBottom w:val="0"/>
                  <w:divBdr>
                    <w:top w:val="none" w:sz="0" w:space="0" w:color="auto"/>
                    <w:left w:val="none" w:sz="0" w:space="0" w:color="auto"/>
                    <w:bottom w:val="none" w:sz="0" w:space="0" w:color="auto"/>
                    <w:right w:val="none" w:sz="0" w:space="0" w:color="auto"/>
                  </w:divBdr>
                </w:div>
                <w:div w:id="754588763">
                  <w:marLeft w:val="0"/>
                  <w:marRight w:val="0"/>
                  <w:marTop w:val="0"/>
                  <w:marBottom w:val="0"/>
                  <w:divBdr>
                    <w:top w:val="none" w:sz="0" w:space="0" w:color="auto"/>
                    <w:left w:val="none" w:sz="0" w:space="0" w:color="auto"/>
                    <w:bottom w:val="none" w:sz="0" w:space="0" w:color="auto"/>
                    <w:right w:val="none" w:sz="0" w:space="0" w:color="auto"/>
                  </w:divBdr>
                </w:div>
                <w:div w:id="754667462">
                  <w:marLeft w:val="0"/>
                  <w:marRight w:val="0"/>
                  <w:marTop w:val="0"/>
                  <w:marBottom w:val="0"/>
                  <w:divBdr>
                    <w:top w:val="none" w:sz="0" w:space="0" w:color="auto"/>
                    <w:left w:val="none" w:sz="0" w:space="0" w:color="auto"/>
                    <w:bottom w:val="none" w:sz="0" w:space="0" w:color="auto"/>
                    <w:right w:val="none" w:sz="0" w:space="0" w:color="auto"/>
                  </w:divBdr>
                </w:div>
                <w:div w:id="754860211">
                  <w:marLeft w:val="0"/>
                  <w:marRight w:val="0"/>
                  <w:marTop w:val="0"/>
                  <w:marBottom w:val="0"/>
                  <w:divBdr>
                    <w:top w:val="none" w:sz="0" w:space="0" w:color="auto"/>
                    <w:left w:val="none" w:sz="0" w:space="0" w:color="auto"/>
                    <w:bottom w:val="none" w:sz="0" w:space="0" w:color="auto"/>
                    <w:right w:val="none" w:sz="0" w:space="0" w:color="auto"/>
                  </w:divBdr>
                  <w:divsChild>
                    <w:div w:id="658000722">
                      <w:marLeft w:val="0"/>
                      <w:marRight w:val="0"/>
                      <w:marTop w:val="0"/>
                      <w:marBottom w:val="0"/>
                      <w:divBdr>
                        <w:top w:val="none" w:sz="0" w:space="0" w:color="auto"/>
                        <w:left w:val="none" w:sz="0" w:space="0" w:color="auto"/>
                        <w:bottom w:val="none" w:sz="0" w:space="0" w:color="auto"/>
                        <w:right w:val="none" w:sz="0" w:space="0" w:color="auto"/>
                      </w:divBdr>
                      <w:divsChild>
                        <w:div w:id="1254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1201">
                  <w:marLeft w:val="0"/>
                  <w:marRight w:val="0"/>
                  <w:marTop w:val="0"/>
                  <w:marBottom w:val="0"/>
                  <w:divBdr>
                    <w:top w:val="none" w:sz="0" w:space="0" w:color="auto"/>
                    <w:left w:val="none" w:sz="0" w:space="0" w:color="auto"/>
                    <w:bottom w:val="none" w:sz="0" w:space="0" w:color="auto"/>
                    <w:right w:val="none" w:sz="0" w:space="0" w:color="auto"/>
                  </w:divBdr>
                </w:div>
                <w:div w:id="755399327">
                  <w:marLeft w:val="0"/>
                  <w:marRight w:val="0"/>
                  <w:marTop w:val="0"/>
                  <w:marBottom w:val="0"/>
                  <w:divBdr>
                    <w:top w:val="none" w:sz="0" w:space="0" w:color="auto"/>
                    <w:left w:val="none" w:sz="0" w:space="0" w:color="auto"/>
                    <w:bottom w:val="none" w:sz="0" w:space="0" w:color="auto"/>
                    <w:right w:val="none" w:sz="0" w:space="0" w:color="auto"/>
                  </w:divBdr>
                </w:div>
                <w:div w:id="755519486">
                  <w:marLeft w:val="0"/>
                  <w:marRight w:val="0"/>
                  <w:marTop w:val="0"/>
                  <w:marBottom w:val="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
                <w:div w:id="755978245">
                  <w:marLeft w:val="0"/>
                  <w:marRight w:val="0"/>
                  <w:marTop w:val="0"/>
                  <w:marBottom w:val="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 w:id="75617657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 w:id="756441875">
                  <w:marLeft w:val="0"/>
                  <w:marRight w:val="0"/>
                  <w:marTop w:val="0"/>
                  <w:marBottom w:val="225"/>
                  <w:divBdr>
                    <w:top w:val="none" w:sz="0" w:space="0" w:color="auto"/>
                    <w:left w:val="none" w:sz="0" w:space="0" w:color="auto"/>
                    <w:bottom w:val="none" w:sz="0" w:space="0" w:color="auto"/>
                    <w:right w:val="none" w:sz="0" w:space="0" w:color="auto"/>
                  </w:divBdr>
                </w:div>
                <w:div w:id="756906025">
                  <w:marLeft w:val="0"/>
                  <w:marRight w:val="0"/>
                  <w:marTop w:val="0"/>
                  <w:marBottom w:val="0"/>
                  <w:divBdr>
                    <w:top w:val="none" w:sz="0" w:space="0" w:color="auto"/>
                    <w:left w:val="none" w:sz="0" w:space="0" w:color="auto"/>
                    <w:bottom w:val="none" w:sz="0" w:space="0" w:color="auto"/>
                    <w:right w:val="none" w:sz="0" w:space="0" w:color="auto"/>
                  </w:divBdr>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757143947">
                  <w:marLeft w:val="0"/>
                  <w:marRight w:val="0"/>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757334569">
                  <w:marLeft w:val="75"/>
                  <w:marRight w:val="0"/>
                  <w:marTop w:val="0"/>
                  <w:marBottom w:val="0"/>
                  <w:divBdr>
                    <w:top w:val="none" w:sz="0" w:space="0" w:color="auto"/>
                    <w:left w:val="none" w:sz="0" w:space="0" w:color="auto"/>
                    <w:bottom w:val="none" w:sz="0" w:space="0" w:color="auto"/>
                    <w:right w:val="none" w:sz="0" w:space="0" w:color="auto"/>
                  </w:divBdr>
                </w:div>
                <w:div w:id="757364293">
                  <w:marLeft w:val="0"/>
                  <w:marRight w:val="0"/>
                  <w:marTop w:val="0"/>
                  <w:marBottom w:val="0"/>
                  <w:divBdr>
                    <w:top w:val="none" w:sz="0" w:space="0" w:color="auto"/>
                    <w:left w:val="none" w:sz="0" w:space="0" w:color="auto"/>
                    <w:bottom w:val="none" w:sz="0" w:space="0" w:color="auto"/>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sChild>
                </w:div>
                <w:div w:id="757602438">
                  <w:marLeft w:val="0"/>
                  <w:marRight w:val="0"/>
                  <w:marTop w:val="0"/>
                  <w:marBottom w:val="0"/>
                  <w:divBdr>
                    <w:top w:val="none" w:sz="0" w:space="0" w:color="auto"/>
                    <w:left w:val="none" w:sz="0" w:space="0" w:color="auto"/>
                    <w:bottom w:val="none" w:sz="0" w:space="0" w:color="auto"/>
                    <w:right w:val="none" w:sz="0" w:space="0" w:color="auto"/>
                  </w:divBdr>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488">
                  <w:marLeft w:val="0"/>
                  <w:marRight w:val="0"/>
                  <w:marTop w:val="0"/>
                  <w:marBottom w:val="0"/>
                  <w:divBdr>
                    <w:top w:val="none" w:sz="0" w:space="0" w:color="auto"/>
                    <w:left w:val="none" w:sz="0" w:space="0" w:color="auto"/>
                    <w:bottom w:val="none" w:sz="0" w:space="0" w:color="auto"/>
                    <w:right w:val="none" w:sz="0" w:space="0" w:color="auto"/>
                  </w:divBdr>
                </w:div>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
                <w:div w:id="758479987">
                  <w:marLeft w:val="0"/>
                  <w:marRight w:val="0"/>
                  <w:marTop w:val="0"/>
                  <w:marBottom w:val="0"/>
                  <w:divBdr>
                    <w:top w:val="none" w:sz="0" w:space="0" w:color="auto"/>
                    <w:left w:val="none" w:sz="0" w:space="0" w:color="auto"/>
                    <w:bottom w:val="none" w:sz="0" w:space="0" w:color="auto"/>
                    <w:right w:val="none" w:sz="0" w:space="0" w:color="auto"/>
                  </w:divBdr>
                </w:div>
                <w:div w:id="758520859">
                  <w:marLeft w:val="0"/>
                  <w:marRight w:val="0"/>
                  <w:marTop w:val="0"/>
                  <w:marBottom w:val="0"/>
                  <w:divBdr>
                    <w:top w:val="none" w:sz="0" w:space="0" w:color="auto"/>
                    <w:left w:val="none" w:sz="0" w:space="0" w:color="auto"/>
                    <w:bottom w:val="none" w:sz="0" w:space="0" w:color="auto"/>
                    <w:right w:val="none" w:sz="0" w:space="0" w:color="auto"/>
                  </w:divBdr>
                </w:div>
                <w:div w:id="758670884">
                  <w:marLeft w:val="0"/>
                  <w:marRight w:val="0"/>
                  <w:marTop w:val="0"/>
                  <w:marBottom w:val="75"/>
                  <w:divBdr>
                    <w:top w:val="none" w:sz="0" w:space="0" w:color="auto"/>
                    <w:left w:val="none" w:sz="0" w:space="0" w:color="auto"/>
                    <w:bottom w:val="none" w:sz="0" w:space="0" w:color="auto"/>
                    <w:right w:val="none" w:sz="0" w:space="0" w:color="auto"/>
                  </w:divBdr>
                </w:div>
                <w:div w:id="758675804">
                  <w:marLeft w:val="0"/>
                  <w:marRight w:val="0"/>
                  <w:marTop w:val="0"/>
                  <w:marBottom w:val="0"/>
                  <w:divBdr>
                    <w:top w:val="none" w:sz="0" w:space="0" w:color="auto"/>
                    <w:left w:val="none" w:sz="0" w:space="0" w:color="auto"/>
                    <w:bottom w:val="none" w:sz="0" w:space="0" w:color="auto"/>
                    <w:right w:val="none" w:sz="0" w:space="0" w:color="auto"/>
                  </w:divBdr>
                </w:div>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
                  </w:divsChild>
                </w:div>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177698">
                  <w:marLeft w:val="0"/>
                  <w:marRight w:val="0"/>
                  <w:marTop w:val="0"/>
                  <w:marBottom w:val="0"/>
                  <w:divBdr>
                    <w:top w:val="none" w:sz="0" w:space="0" w:color="auto"/>
                    <w:left w:val="none" w:sz="0" w:space="0" w:color="auto"/>
                    <w:bottom w:val="none" w:sz="0" w:space="0" w:color="auto"/>
                    <w:right w:val="none" w:sz="0" w:space="0" w:color="auto"/>
                  </w:divBdr>
                </w:div>
                <w:div w:id="759251679">
                  <w:marLeft w:val="0"/>
                  <w:marRight w:val="0"/>
                  <w:marTop w:val="0"/>
                  <w:marBottom w:val="0"/>
                  <w:divBdr>
                    <w:top w:val="none" w:sz="0" w:space="0" w:color="auto"/>
                    <w:left w:val="none" w:sz="0" w:space="0" w:color="auto"/>
                    <w:bottom w:val="none" w:sz="0" w:space="0" w:color="auto"/>
                    <w:right w:val="none" w:sz="0" w:space="0" w:color="auto"/>
                  </w:divBdr>
                </w:div>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
                    <w:div w:id="193618635">
                      <w:marLeft w:val="0"/>
                      <w:marRight w:val="0"/>
                      <w:marTop w:val="0"/>
                      <w:marBottom w:val="0"/>
                      <w:divBdr>
                        <w:top w:val="none" w:sz="0" w:space="0" w:color="auto"/>
                        <w:left w:val="none" w:sz="0" w:space="0" w:color="auto"/>
                        <w:bottom w:val="none" w:sz="0" w:space="0" w:color="auto"/>
                        <w:right w:val="none" w:sz="0" w:space="0" w:color="auto"/>
                      </w:divBdr>
                    </w:div>
                    <w:div w:id="278609362">
                      <w:marLeft w:val="0"/>
                      <w:marRight w:val="0"/>
                      <w:marTop w:val="0"/>
                      <w:marBottom w:val="0"/>
                      <w:divBdr>
                        <w:top w:val="none" w:sz="0" w:space="0" w:color="auto"/>
                        <w:left w:val="none" w:sz="0" w:space="0" w:color="auto"/>
                        <w:bottom w:val="none" w:sz="0" w:space="0" w:color="auto"/>
                        <w:right w:val="none" w:sz="0" w:space="0" w:color="auto"/>
                      </w:divBdr>
                    </w:div>
                  </w:divsChild>
                </w:div>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sChild>
                </w:div>
                <w:div w:id="759450462">
                  <w:marLeft w:val="0"/>
                  <w:marRight w:val="0"/>
                  <w:marTop w:val="0"/>
                  <w:marBottom w:val="0"/>
                  <w:divBdr>
                    <w:top w:val="none" w:sz="0" w:space="0" w:color="auto"/>
                    <w:left w:val="none" w:sz="0" w:space="0" w:color="auto"/>
                    <w:bottom w:val="none" w:sz="0" w:space="0" w:color="auto"/>
                    <w:right w:val="none" w:sz="0" w:space="0" w:color="auto"/>
                  </w:divBdr>
                </w:div>
                <w:div w:id="759644194">
                  <w:marLeft w:val="0"/>
                  <w:marRight w:val="0"/>
                  <w:marTop w:val="0"/>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8">
                  <w:marLeft w:val="0"/>
                  <w:marRight w:val="0"/>
                  <w:marTop w:val="0"/>
                  <w:marBottom w:val="0"/>
                  <w:divBdr>
                    <w:top w:val="none" w:sz="0" w:space="0" w:color="auto"/>
                    <w:left w:val="none" w:sz="0" w:space="0" w:color="auto"/>
                    <w:bottom w:val="none" w:sz="0" w:space="0" w:color="auto"/>
                    <w:right w:val="none" w:sz="0" w:space="0" w:color="auto"/>
                  </w:divBdr>
                  <w:divsChild>
                    <w:div w:id="687370546">
                      <w:marLeft w:val="0"/>
                      <w:marRight w:val="0"/>
                      <w:marTop w:val="0"/>
                      <w:marBottom w:val="0"/>
                      <w:divBdr>
                        <w:top w:val="none" w:sz="0" w:space="0" w:color="auto"/>
                        <w:left w:val="none" w:sz="0" w:space="0" w:color="auto"/>
                        <w:bottom w:val="none" w:sz="0" w:space="0" w:color="auto"/>
                        <w:right w:val="none" w:sz="0" w:space="0" w:color="auto"/>
                      </w:divBdr>
                    </w:div>
                  </w:divsChild>
                </w:div>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
                  </w:divsChild>
                </w:div>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
                <w:div w:id="760756844">
                  <w:marLeft w:val="0"/>
                  <w:marRight w:val="0"/>
                  <w:marTop w:val="0"/>
                  <w:marBottom w:val="0"/>
                  <w:divBdr>
                    <w:top w:val="none" w:sz="0" w:space="0" w:color="auto"/>
                    <w:left w:val="none" w:sz="0" w:space="0" w:color="auto"/>
                    <w:bottom w:val="none" w:sz="0" w:space="0" w:color="auto"/>
                    <w:right w:val="none" w:sz="0" w:space="0" w:color="auto"/>
                  </w:divBdr>
                </w:div>
                <w:div w:id="760758506">
                  <w:marLeft w:val="0"/>
                  <w:marRight w:val="0"/>
                  <w:marTop w:val="0"/>
                  <w:marBottom w:val="0"/>
                  <w:divBdr>
                    <w:top w:val="none" w:sz="0" w:space="0" w:color="auto"/>
                    <w:left w:val="none" w:sz="0" w:space="0" w:color="auto"/>
                    <w:bottom w:val="none" w:sz="0" w:space="0" w:color="auto"/>
                    <w:right w:val="none" w:sz="0" w:space="0" w:color="auto"/>
                  </w:divBdr>
                </w:div>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696">
                  <w:marLeft w:val="0"/>
                  <w:marRight w:val="0"/>
                  <w:marTop w:val="0"/>
                  <w:marBottom w:val="0"/>
                  <w:divBdr>
                    <w:top w:val="none" w:sz="0" w:space="0" w:color="auto"/>
                    <w:left w:val="none" w:sz="0" w:space="0" w:color="auto"/>
                    <w:bottom w:val="none" w:sz="0" w:space="0" w:color="auto"/>
                    <w:right w:val="none" w:sz="0" w:space="0" w:color="auto"/>
                  </w:divBdr>
                </w:div>
                <w:div w:id="761342981">
                  <w:marLeft w:val="0"/>
                  <w:marRight w:val="0"/>
                  <w:marTop w:val="0"/>
                  <w:marBottom w:val="0"/>
                  <w:divBdr>
                    <w:top w:val="none" w:sz="0" w:space="0" w:color="auto"/>
                    <w:left w:val="none" w:sz="0" w:space="0" w:color="auto"/>
                    <w:bottom w:val="none" w:sz="0" w:space="0" w:color="auto"/>
                    <w:right w:val="none" w:sz="0" w:space="0" w:color="auto"/>
                  </w:divBdr>
                </w:div>
                <w:div w:id="761488526">
                  <w:marLeft w:val="0"/>
                  <w:marRight w:val="0"/>
                  <w:marTop w:val="0"/>
                  <w:marBottom w:val="0"/>
                  <w:divBdr>
                    <w:top w:val="none" w:sz="0" w:space="0" w:color="auto"/>
                    <w:left w:val="none" w:sz="0" w:space="0" w:color="auto"/>
                    <w:bottom w:val="none" w:sz="0" w:space="0" w:color="auto"/>
                    <w:right w:val="none" w:sz="0" w:space="0" w:color="auto"/>
                  </w:divBdr>
                </w:div>
                <w:div w:id="761536544">
                  <w:marLeft w:val="0"/>
                  <w:marRight w:val="0"/>
                  <w:marTop w:val="0"/>
                  <w:marBottom w:val="0"/>
                  <w:divBdr>
                    <w:top w:val="none" w:sz="0" w:space="0" w:color="auto"/>
                    <w:left w:val="none" w:sz="0" w:space="0" w:color="auto"/>
                    <w:bottom w:val="none" w:sz="0" w:space="0" w:color="auto"/>
                    <w:right w:val="none" w:sz="0" w:space="0" w:color="auto"/>
                  </w:divBdr>
                </w:div>
                <w:div w:id="761678905">
                  <w:marLeft w:val="0"/>
                  <w:marRight w:val="0"/>
                  <w:marTop w:val="375"/>
                  <w:marBottom w:val="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
                  </w:divsChild>
                </w:div>
                <w:div w:id="761754829">
                  <w:marLeft w:val="0"/>
                  <w:marRight w:val="0"/>
                  <w:marTop w:val="0"/>
                  <w:marBottom w:val="0"/>
                  <w:divBdr>
                    <w:top w:val="none" w:sz="0" w:space="0" w:color="auto"/>
                    <w:left w:val="none" w:sz="0" w:space="0" w:color="auto"/>
                    <w:bottom w:val="none" w:sz="0" w:space="0" w:color="auto"/>
                    <w:right w:val="none" w:sz="0" w:space="0" w:color="auto"/>
                  </w:divBdr>
                </w:div>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sChild>
                </w:div>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761877582">
                  <w:marLeft w:val="0"/>
                  <w:marRight w:val="0"/>
                  <w:marTop w:val="0"/>
                  <w:marBottom w:val="0"/>
                  <w:divBdr>
                    <w:top w:val="none" w:sz="0" w:space="0" w:color="auto"/>
                    <w:left w:val="none" w:sz="0" w:space="0" w:color="auto"/>
                    <w:bottom w:val="none" w:sz="0" w:space="0" w:color="auto"/>
                    <w:right w:val="none" w:sz="0" w:space="0" w:color="auto"/>
                  </w:divBdr>
                </w:div>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3149">
                  <w:marLeft w:val="0"/>
                  <w:marRight w:val="0"/>
                  <w:marTop w:val="0"/>
                  <w:marBottom w:val="0"/>
                  <w:divBdr>
                    <w:top w:val="none" w:sz="0" w:space="0" w:color="auto"/>
                    <w:left w:val="none" w:sz="0" w:space="0" w:color="auto"/>
                    <w:bottom w:val="none" w:sz="0" w:space="0" w:color="auto"/>
                    <w:right w:val="none" w:sz="0" w:space="0" w:color="auto"/>
                  </w:divBdr>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
                  </w:divsChild>
                </w:div>
                <w:div w:id="762339172">
                  <w:marLeft w:val="0"/>
                  <w:marRight w:val="0"/>
                  <w:marTop w:val="0"/>
                  <w:marBottom w:val="75"/>
                  <w:divBdr>
                    <w:top w:val="none" w:sz="0" w:space="0" w:color="auto"/>
                    <w:left w:val="none" w:sz="0" w:space="0" w:color="auto"/>
                    <w:bottom w:val="none" w:sz="0" w:space="0" w:color="auto"/>
                    <w:right w:val="none" w:sz="0" w:space="0" w:color="auto"/>
                  </w:divBdr>
                </w:div>
                <w:div w:id="762381685">
                  <w:marLeft w:val="0"/>
                  <w:marRight w:val="0"/>
                  <w:marTop w:val="0"/>
                  <w:marBottom w:val="0"/>
                  <w:divBdr>
                    <w:top w:val="none" w:sz="0" w:space="0" w:color="auto"/>
                    <w:left w:val="none" w:sz="0" w:space="0" w:color="auto"/>
                    <w:bottom w:val="none" w:sz="0" w:space="0" w:color="auto"/>
                    <w:right w:val="none" w:sz="0" w:space="0" w:color="auto"/>
                  </w:divBdr>
                </w:div>
                <w:div w:id="762529716">
                  <w:marLeft w:val="0"/>
                  <w:marRight w:val="0"/>
                  <w:marTop w:val="0"/>
                  <w:marBottom w:val="0"/>
                  <w:divBdr>
                    <w:top w:val="none" w:sz="0" w:space="0" w:color="auto"/>
                    <w:left w:val="none" w:sz="0" w:space="0" w:color="auto"/>
                    <w:bottom w:val="none" w:sz="0" w:space="0" w:color="auto"/>
                    <w:right w:val="none" w:sz="0" w:space="0" w:color="auto"/>
                  </w:divBdr>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62531804">
                  <w:marLeft w:val="0"/>
                  <w:marRight w:val="0"/>
                  <w:marTop w:val="0"/>
                  <w:marBottom w:val="0"/>
                  <w:divBdr>
                    <w:top w:val="none" w:sz="0" w:space="0" w:color="auto"/>
                    <w:left w:val="none" w:sz="0" w:space="0" w:color="auto"/>
                    <w:bottom w:val="none" w:sz="0" w:space="0" w:color="auto"/>
                    <w:right w:val="none" w:sz="0" w:space="0" w:color="auto"/>
                  </w:divBdr>
                </w:div>
                <w:div w:id="762577177">
                  <w:marLeft w:val="0"/>
                  <w:marRight w:val="0"/>
                  <w:marTop w:val="0"/>
                  <w:marBottom w:val="0"/>
                  <w:divBdr>
                    <w:top w:val="none" w:sz="0" w:space="0" w:color="auto"/>
                    <w:left w:val="none" w:sz="0" w:space="0" w:color="auto"/>
                    <w:bottom w:val="none" w:sz="0" w:space="0" w:color="auto"/>
                    <w:right w:val="none" w:sz="0" w:space="0" w:color="auto"/>
                  </w:divBdr>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2839279">
                  <w:marLeft w:val="0"/>
                  <w:marRight w:val="0"/>
                  <w:marTop w:val="0"/>
                  <w:marBottom w:val="0"/>
                  <w:divBdr>
                    <w:top w:val="none" w:sz="0" w:space="0" w:color="auto"/>
                    <w:left w:val="none" w:sz="0" w:space="0" w:color="auto"/>
                    <w:bottom w:val="none" w:sz="0" w:space="0" w:color="auto"/>
                    <w:right w:val="none" w:sz="0" w:space="0" w:color="auto"/>
                  </w:divBdr>
                </w:div>
                <w:div w:id="762921113">
                  <w:marLeft w:val="0"/>
                  <w:marRight w:val="0"/>
                  <w:marTop w:val="0"/>
                  <w:marBottom w:val="0"/>
                  <w:divBdr>
                    <w:top w:val="none" w:sz="0" w:space="0" w:color="auto"/>
                    <w:left w:val="none" w:sz="0" w:space="0" w:color="auto"/>
                    <w:bottom w:val="none" w:sz="0" w:space="0" w:color="auto"/>
                    <w:right w:val="none" w:sz="0" w:space="0" w:color="auto"/>
                  </w:divBdr>
                </w:div>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763457197">
                  <w:marLeft w:val="0"/>
                  <w:marRight w:val="0"/>
                  <w:marTop w:val="0"/>
                  <w:marBottom w:val="0"/>
                  <w:divBdr>
                    <w:top w:val="none" w:sz="0" w:space="0" w:color="auto"/>
                    <w:left w:val="none" w:sz="0" w:space="0" w:color="auto"/>
                    <w:bottom w:val="none" w:sz="0" w:space="0" w:color="auto"/>
                    <w:right w:val="none" w:sz="0" w:space="0" w:color="auto"/>
                  </w:divBdr>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3653776">
                  <w:marLeft w:val="0"/>
                  <w:marRight w:val="0"/>
                  <w:marTop w:val="0"/>
                  <w:marBottom w:val="105"/>
                  <w:divBdr>
                    <w:top w:val="none" w:sz="0" w:space="0" w:color="auto"/>
                    <w:left w:val="none" w:sz="0" w:space="0" w:color="auto"/>
                    <w:bottom w:val="none" w:sz="0" w:space="0" w:color="auto"/>
                    <w:right w:val="none" w:sz="0" w:space="0" w:color="auto"/>
                  </w:divBdr>
                </w:div>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763958179">
                  <w:marLeft w:val="0"/>
                  <w:marRight w:val="0"/>
                  <w:marTop w:val="0"/>
                  <w:marBottom w:val="0"/>
                  <w:divBdr>
                    <w:top w:val="none" w:sz="0" w:space="0" w:color="auto"/>
                    <w:left w:val="none" w:sz="0" w:space="0" w:color="auto"/>
                    <w:bottom w:val="none" w:sz="0" w:space="0" w:color="auto"/>
                    <w:right w:val="none" w:sz="0" w:space="0" w:color="auto"/>
                  </w:divBdr>
                </w:div>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
                <w:div w:id="764376886">
                  <w:marLeft w:val="0"/>
                  <w:marRight w:val="0"/>
                  <w:marTop w:val="0"/>
                  <w:marBottom w:val="0"/>
                  <w:divBdr>
                    <w:top w:val="none" w:sz="0" w:space="0" w:color="auto"/>
                    <w:left w:val="none" w:sz="0" w:space="0" w:color="auto"/>
                    <w:bottom w:val="none" w:sz="0" w:space="0" w:color="auto"/>
                    <w:right w:val="none" w:sz="0" w:space="0" w:color="auto"/>
                  </w:divBdr>
                </w:div>
                <w:div w:id="764496210">
                  <w:marLeft w:val="0"/>
                  <w:marRight w:val="0"/>
                  <w:marTop w:val="0"/>
                  <w:marBottom w:val="0"/>
                  <w:divBdr>
                    <w:top w:val="none" w:sz="0" w:space="0" w:color="auto"/>
                    <w:left w:val="none" w:sz="0" w:space="0" w:color="auto"/>
                    <w:bottom w:val="none" w:sz="0" w:space="0" w:color="auto"/>
                    <w:right w:val="none" w:sz="0" w:space="0" w:color="auto"/>
                  </w:divBdr>
                </w:div>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 w:id="764618404">
                  <w:marLeft w:val="0"/>
                  <w:marRight w:val="0"/>
                  <w:marTop w:val="0"/>
                  <w:marBottom w:val="0"/>
                  <w:divBdr>
                    <w:top w:val="none" w:sz="0" w:space="0" w:color="auto"/>
                    <w:left w:val="none" w:sz="0" w:space="0" w:color="auto"/>
                    <w:bottom w:val="none" w:sz="0" w:space="0" w:color="auto"/>
                    <w:right w:val="none" w:sz="0" w:space="0" w:color="auto"/>
                  </w:divBdr>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764959103">
                  <w:marLeft w:val="0"/>
                  <w:marRight w:val="0"/>
                  <w:marTop w:val="0"/>
                  <w:marBottom w:val="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765274562">
                  <w:marLeft w:val="0"/>
                  <w:marRight w:val="0"/>
                  <w:marTop w:val="0"/>
                  <w:marBottom w:val="225"/>
                  <w:divBdr>
                    <w:top w:val="none" w:sz="0" w:space="0" w:color="auto"/>
                    <w:left w:val="none" w:sz="0" w:space="0" w:color="auto"/>
                    <w:bottom w:val="none" w:sz="0" w:space="0" w:color="auto"/>
                    <w:right w:val="none" w:sz="0" w:space="0" w:color="auto"/>
                  </w:divBdr>
                </w:div>
                <w:div w:id="765420207">
                  <w:marLeft w:val="0"/>
                  <w:marRight w:val="0"/>
                  <w:marTop w:val="0"/>
                  <w:marBottom w:val="0"/>
                  <w:divBdr>
                    <w:top w:val="none" w:sz="0" w:space="0" w:color="auto"/>
                    <w:left w:val="none" w:sz="0" w:space="0" w:color="auto"/>
                    <w:bottom w:val="none" w:sz="0" w:space="0" w:color="auto"/>
                    <w:right w:val="none" w:sz="0" w:space="0" w:color="auto"/>
                  </w:divBdr>
                </w:div>
                <w:div w:id="765464250">
                  <w:marLeft w:val="0"/>
                  <w:marRight w:val="0"/>
                  <w:marTop w:val="0"/>
                  <w:marBottom w:val="0"/>
                  <w:divBdr>
                    <w:top w:val="none" w:sz="0" w:space="0" w:color="auto"/>
                    <w:left w:val="none" w:sz="0" w:space="0" w:color="auto"/>
                    <w:bottom w:val="none" w:sz="0" w:space="0" w:color="auto"/>
                    <w:right w:val="none" w:sz="0" w:space="0" w:color="auto"/>
                  </w:divBdr>
                </w:div>
                <w:div w:id="765465103">
                  <w:marLeft w:val="0"/>
                  <w:marRight w:val="0"/>
                  <w:marTop w:val="0"/>
                  <w:marBottom w:val="0"/>
                  <w:divBdr>
                    <w:top w:val="none" w:sz="0" w:space="0" w:color="auto"/>
                    <w:left w:val="none" w:sz="0" w:space="0" w:color="auto"/>
                    <w:bottom w:val="none" w:sz="0" w:space="0" w:color="auto"/>
                    <w:right w:val="none" w:sz="0" w:space="0" w:color="auto"/>
                  </w:divBdr>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sChild>
                </w:div>
                <w:div w:id="765614252">
                  <w:marLeft w:val="0"/>
                  <w:marRight w:val="0"/>
                  <w:marTop w:val="0"/>
                  <w:marBottom w:val="0"/>
                  <w:divBdr>
                    <w:top w:val="none" w:sz="0" w:space="0" w:color="auto"/>
                    <w:left w:val="none" w:sz="0" w:space="0" w:color="auto"/>
                    <w:bottom w:val="none" w:sz="0" w:space="0" w:color="auto"/>
                    <w:right w:val="none" w:sz="0" w:space="0" w:color="auto"/>
                  </w:divBdr>
                </w:div>
                <w:div w:id="765616410">
                  <w:marLeft w:val="0"/>
                  <w:marRight w:val="0"/>
                  <w:marTop w:val="0"/>
                  <w:marBottom w:val="0"/>
                  <w:divBdr>
                    <w:top w:val="none" w:sz="0" w:space="0" w:color="auto"/>
                    <w:left w:val="none" w:sz="0" w:space="0" w:color="auto"/>
                    <w:bottom w:val="none" w:sz="0" w:space="0" w:color="auto"/>
                    <w:right w:val="none" w:sz="0" w:space="0" w:color="auto"/>
                  </w:divBdr>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 w:id="766073729">
                  <w:marLeft w:val="0"/>
                  <w:marRight w:val="0"/>
                  <w:marTop w:val="0"/>
                  <w:marBottom w:val="0"/>
                  <w:divBdr>
                    <w:top w:val="none" w:sz="0" w:space="0" w:color="auto"/>
                    <w:left w:val="none" w:sz="0" w:space="0" w:color="auto"/>
                    <w:bottom w:val="none" w:sz="0" w:space="0" w:color="auto"/>
                    <w:right w:val="none" w:sz="0" w:space="0" w:color="auto"/>
                  </w:divBdr>
                </w:div>
                <w:div w:id="766268191">
                  <w:marLeft w:val="0"/>
                  <w:marRight w:val="0"/>
                  <w:marTop w:val="0"/>
                  <w:marBottom w:val="0"/>
                  <w:divBdr>
                    <w:top w:val="none" w:sz="0" w:space="0" w:color="auto"/>
                    <w:left w:val="none" w:sz="0" w:space="0" w:color="auto"/>
                    <w:bottom w:val="none" w:sz="0" w:space="0" w:color="auto"/>
                    <w:right w:val="none" w:sz="0" w:space="0" w:color="auto"/>
                  </w:divBdr>
                </w:div>
                <w:div w:id="766458708">
                  <w:marLeft w:val="0"/>
                  <w:marRight w:val="0"/>
                  <w:marTop w:val="0"/>
                  <w:marBottom w:val="0"/>
                  <w:divBdr>
                    <w:top w:val="none" w:sz="0" w:space="0" w:color="auto"/>
                    <w:left w:val="none" w:sz="0" w:space="0" w:color="auto"/>
                    <w:bottom w:val="none" w:sz="0" w:space="0" w:color="auto"/>
                    <w:right w:val="none" w:sz="0" w:space="0" w:color="auto"/>
                  </w:divBdr>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sChild>
                </w:div>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
                <w:div w:id="766845987">
                  <w:marLeft w:val="0"/>
                  <w:marRight w:val="0"/>
                  <w:marTop w:val="0"/>
                  <w:marBottom w:val="0"/>
                  <w:divBdr>
                    <w:top w:val="none" w:sz="0" w:space="0" w:color="auto"/>
                    <w:left w:val="none" w:sz="0" w:space="0" w:color="auto"/>
                    <w:bottom w:val="none" w:sz="0" w:space="0" w:color="auto"/>
                    <w:right w:val="none" w:sz="0" w:space="0" w:color="auto"/>
                  </w:divBdr>
                </w:div>
                <w:div w:id="766847141">
                  <w:marLeft w:val="0"/>
                  <w:marRight w:val="0"/>
                  <w:marTop w:val="0"/>
                  <w:marBottom w:val="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72">
                  <w:marLeft w:val="0"/>
                  <w:marRight w:val="0"/>
                  <w:marTop w:val="0"/>
                  <w:marBottom w:val="300"/>
                  <w:divBdr>
                    <w:top w:val="none" w:sz="0" w:space="0" w:color="auto"/>
                    <w:left w:val="none" w:sz="0" w:space="0" w:color="auto"/>
                    <w:bottom w:val="none" w:sz="0" w:space="0" w:color="auto"/>
                    <w:right w:val="none" w:sz="0" w:space="0" w:color="auto"/>
                  </w:divBdr>
                </w:div>
                <w:div w:id="767237031">
                  <w:marLeft w:val="0"/>
                  <w:marRight w:val="0"/>
                  <w:marTop w:val="0"/>
                  <w:marBottom w:val="0"/>
                  <w:divBdr>
                    <w:top w:val="none" w:sz="0" w:space="0" w:color="auto"/>
                    <w:left w:val="none" w:sz="0" w:space="0" w:color="auto"/>
                    <w:bottom w:val="none" w:sz="0" w:space="0" w:color="auto"/>
                    <w:right w:val="none" w:sz="0" w:space="0" w:color="auto"/>
                  </w:divBdr>
                </w:div>
                <w:div w:id="767314405">
                  <w:marLeft w:val="0"/>
                  <w:marRight w:val="0"/>
                  <w:marTop w:val="0"/>
                  <w:marBottom w:val="0"/>
                  <w:divBdr>
                    <w:top w:val="none" w:sz="0" w:space="0" w:color="auto"/>
                    <w:left w:val="none" w:sz="0" w:space="0" w:color="auto"/>
                    <w:bottom w:val="none" w:sz="0" w:space="0" w:color="auto"/>
                    <w:right w:val="none" w:sz="0" w:space="0" w:color="auto"/>
                  </w:divBdr>
                </w:div>
                <w:div w:id="767384415">
                  <w:marLeft w:val="0"/>
                  <w:marRight w:val="0"/>
                  <w:marTop w:val="0"/>
                  <w:marBottom w:val="0"/>
                  <w:divBdr>
                    <w:top w:val="none" w:sz="0" w:space="0" w:color="auto"/>
                    <w:left w:val="none" w:sz="0" w:space="0" w:color="auto"/>
                    <w:bottom w:val="none" w:sz="0" w:space="0" w:color="auto"/>
                    <w:right w:val="none" w:sz="0" w:space="0" w:color="auto"/>
                  </w:divBdr>
                </w:div>
                <w:div w:id="767432846">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
                  </w:divsChild>
                </w:div>
                <w:div w:id="767847091">
                  <w:marLeft w:val="0"/>
                  <w:marRight w:val="0"/>
                  <w:marTop w:val="0"/>
                  <w:marBottom w:val="0"/>
                  <w:divBdr>
                    <w:top w:val="none" w:sz="0" w:space="0" w:color="auto"/>
                    <w:left w:val="none" w:sz="0" w:space="0" w:color="auto"/>
                    <w:bottom w:val="none" w:sz="0" w:space="0" w:color="auto"/>
                    <w:right w:val="none" w:sz="0" w:space="0" w:color="auto"/>
                  </w:divBdr>
                  <w:divsChild>
                    <w:div w:id="44915209">
                      <w:marLeft w:val="0"/>
                      <w:marRight w:val="0"/>
                      <w:marTop w:val="300"/>
                      <w:marBottom w:val="0"/>
                      <w:divBdr>
                        <w:top w:val="none" w:sz="0" w:space="0" w:color="auto"/>
                        <w:left w:val="none" w:sz="0" w:space="0" w:color="auto"/>
                        <w:bottom w:val="none" w:sz="0" w:space="0" w:color="auto"/>
                        <w:right w:val="none" w:sz="0" w:space="0" w:color="auto"/>
                      </w:divBdr>
                    </w:div>
                    <w:div w:id="92168213">
                      <w:marLeft w:val="0"/>
                      <w:marRight w:val="0"/>
                      <w:marTop w:val="300"/>
                      <w:marBottom w:val="0"/>
                      <w:divBdr>
                        <w:top w:val="none" w:sz="0" w:space="0" w:color="auto"/>
                        <w:left w:val="none" w:sz="0" w:space="0" w:color="auto"/>
                        <w:bottom w:val="none" w:sz="0" w:space="0" w:color="auto"/>
                        <w:right w:val="none" w:sz="0" w:space="0" w:color="auto"/>
                      </w:divBdr>
                      <w:divsChild>
                        <w:div w:id="216168383">
                          <w:marLeft w:val="0"/>
                          <w:marRight w:val="0"/>
                          <w:marTop w:val="0"/>
                          <w:marBottom w:val="0"/>
                          <w:divBdr>
                            <w:top w:val="single" w:sz="6" w:space="15" w:color="000000"/>
                            <w:left w:val="none" w:sz="0" w:space="0" w:color="auto"/>
                            <w:bottom w:val="single" w:sz="6" w:space="15" w:color="000000"/>
                            <w:right w:val="none" w:sz="0" w:space="0" w:color="auto"/>
                          </w:divBdr>
                          <w:divsChild>
                            <w:div w:id="129443136">
                              <w:marLeft w:val="0"/>
                              <w:marRight w:val="0"/>
                              <w:marTop w:val="0"/>
                              <w:marBottom w:val="0"/>
                              <w:divBdr>
                                <w:top w:val="none" w:sz="0" w:space="0" w:color="auto"/>
                                <w:left w:val="none" w:sz="0" w:space="0" w:color="auto"/>
                                <w:bottom w:val="none" w:sz="0" w:space="0" w:color="auto"/>
                                <w:right w:val="none" w:sz="0" w:space="0" w:color="auto"/>
                              </w:divBdr>
                              <w:divsChild>
                                <w:div w:id="739596958">
                                  <w:marLeft w:val="0"/>
                                  <w:marRight w:val="0"/>
                                  <w:marTop w:val="0"/>
                                  <w:marBottom w:val="0"/>
                                  <w:divBdr>
                                    <w:top w:val="none" w:sz="0" w:space="0" w:color="auto"/>
                                    <w:left w:val="none" w:sz="0" w:space="0" w:color="auto"/>
                                    <w:bottom w:val="none" w:sz="0" w:space="0" w:color="auto"/>
                                    <w:right w:val="none" w:sz="0" w:space="0" w:color="auto"/>
                                  </w:divBdr>
                                </w:div>
                              </w:divsChild>
                            </w:div>
                            <w:div w:id="292060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8705775">
                      <w:marLeft w:val="0"/>
                      <w:marRight w:val="0"/>
                      <w:marTop w:val="300"/>
                      <w:marBottom w:val="0"/>
                      <w:divBdr>
                        <w:top w:val="none" w:sz="0" w:space="0" w:color="auto"/>
                        <w:left w:val="none" w:sz="0" w:space="0" w:color="auto"/>
                        <w:bottom w:val="none" w:sz="0" w:space="0" w:color="auto"/>
                        <w:right w:val="none" w:sz="0" w:space="0" w:color="auto"/>
                      </w:divBdr>
                      <w:divsChild>
                        <w:div w:id="796337145">
                          <w:marLeft w:val="0"/>
                          <w:marRight w:val="0"/>
                          <w:marTop w:val="0"/>
                          <w:marBottom w:val="0"/>
                          <w:divBdr>
                            <w:top w:val="none" w:sz="0" w:space="0" w:color="auto"/>
                            <w:left w:val="none" w:sz="0" w:space="0" w:color="auto"/>
                            <w:bottom w:val="none" w:sz="0" w:space="0" w:color="auto"/>
                            <w:right w:val="none" w:sz="0" w:space="0" w:color="auto"/>
                          </w:divBdr>
                        </w:div>
                      </w:divsChild>
                    </w:div>
                    <w:div w:id="339890262">
                      <w:marLeft w:val="0"/>
                      <w:marRight w:val="0"/>
                      <w:marTop w:val="300"/>
                      <w:marBottom w:val="0"/>
                      <w:divBdr>
                        <w:top w:val="none" w:sz="0" w:space="0" w:color="auto"/>
                        <w:left w:val="none" w:sz="0" w:space="0" w:color="auto"/>
                        <w:bottom w:val="none" w:sz="0" w:space="0" w:color="auto"/>
                        <w:right w:val="none" w:sz="0" w:space="0" w:color="auto"/>
                      </w:divBdr>
                      <w:divsChild>
                        <w:div w:id="593586380">
                          <w:marLeft w:val="0"/>
                          <w:marRight w:val="0"/>
                          <w:marTop w:val="0"/>
                          <w:marBottom w:val="0"/>
                          <w:divBdr>
                            <w:top w:val="none" w:sz="0" w:space="0" w:color="auto"/>
                            <w:left w:val="none" w:sz="0" w:space="0" w:color="auto"/>
                            <w:bottom w:val="none" w:sz="0" w:space="0" w:color="auto"/>
                            <w:right w:val="none" w:sz="0" w:space="0" w:color="auto"/>
                          </w:divBdr>
                        </w:div>
                      </w:divsChild>
                    </w:div>
                    <w:div w:id="526720005">
                      <w:marLeft w:val="0"/>
                      <w:marRight w:val="0"/>
                      <w:marTop w:val="300"/>
                      <w:marBottom w:val="0"/>
                      <w:divBdr>
                        <w:top w:val="none" w:sz="0" w:space="0" w:color="auto"/>
                        <w:left w:val="none" w:sz="0" w:space="0" w:color="auto"/>
                        <w:bottom w:val="none" w:sz="0" w:space="0" w:color="auto"/>
                        <w:right w:val="none" w:sz="0" w:space="0" w:color="auto"/>
                      </w:divBdr>
                    </w:div>
                    <w:div w:id="883445038">
                      <w:marLeft w:val="0"/>
                      <w:marRight w:val="0"/>
                      <w:marTop w:val="30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sChild>
                        <w:div w:id="465394292">
                          <w:marLeft w:val="0"/>
                          <w:marRight w:val="0"/>
                          <w:marTop w:val="0"/>
                          <w:marBottom w:val="0"/>
                          <w:divBdr>
                            <w:top w:val="none" w:sz="0" w:space="0" w:color="auto"/>
                            <w:left w:val="none" w:sz="0" w:space="0" w:color="auto"/>
                            <w:bottom w:val="none" w:sz="0" w:space="0" w:color="auto"/>
                            <w:right w:val="none" w:sz="0" w:space="0" w:color="auto"/>
                          </w:divBdr>
                        </w:div>
                      </w:divsChild>
                    </w:div>
                    <w:div w:id="972293874">
                      <w:marLeft w:val="0"/>
                      <w:marRight w:val="0"/>
                      <w:marTop w:val="300"/>
                      <w:marBottom w:val="0"/>
                      <w:divBdr>
                        <w:top w:val="none" w:sz="0" w:space="0" w:color="auto"/>
                        <w:left w:val="none" w:sz="0" w:space="0" w:color="auto"/>
                        <w:bottom w:val="none" w:sz="0" w:space="0" w:color="auto"/>
                        <w:right w:val="none" w:sz="0" w:space="0" w:color="auto"/>
                      </w:divBdr>
                    </w:div>
                  </w:divsChild>
                </w:div>
                <w:div w:id="767970232">
                  <w:marLeft w:val="0"/>
                  <w:marRight w:val="0"/>
                  <w:marTop w:val="0"/>
                  <w:marBottom w:val="0"/>
                  <w:divBdr>
                    <w:top w:val="none" w:sz="0" w:space="0" w:color="auto"/>
                    <w:left w:val="none" w:sz="0" w:space="0" w:color="auto"/>
                    <w:bottom w:val="none" w:sz="0" w:space="0" w:color="auto"/>
                    <w:right w:val="none" w:sz="0" w:space="0" w:color="auto"/>
                  </w:divBdr>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68040385">
                  <w:marLeft w:val="0"/>
                  <w:marRight w:val="0"/>
                  <w:marTop w:val="0"/>
                  <w:marBottom w:val="0"/>
                  <w:divBdr>
                    <w:top w:val="none" w:sz="0" w:space="0" w:color="auto"/>
                    <w:left w:val="none" w:sz="0" w:space="0" w:color="auto"/>
                    <w:bottom w:val="none" w:sz="0" w:space="0" w:color="auto"/>
                    <w:right w:val="none" w:sz="0" w:space="0" w:color="auto"/>
                  </w:divBdr>
                </w:div>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 w:id="768542769">
                  <w:marLeft w:val="0"/>
                  <w:marRight w:val="0"/>
                  <w:marTop w:val="0"/>
                  <w:marBottom w:val="0"/>
                  <w:divBdr>
                    <w:top w:val="none" w:sz="0" w:space="0" w:color="auto"/>
                    <w:left w:val="none" w:sz="0" w:space="0" w:color="auto"/>
                    <w:bottom w:val="none" w:sz="0" w:space="0" w:color="auto"/>
                    <w:right w:val="none" w:sz="0" w:space="0" w:color="auto"/>
                  </w:divBdr>
                </w:div>
                <w:div w:id="768694625">
                  <w:marLeft w:val="0"/>
                  <w:marRight w:val="0"/>
                  <w:marTop w:val="75"/>
                  <w:marBottom w:val="0"/>
                  <w:divBdr>
                    <w:top w:val="none" w:sz="0" w:space="0" w:color="auto"/>
                    <w:left w:val="none" w:sz="0" w:space="0" w:color="auto"/>
                    <w:bottom w:val="none" w:sz="0" w:space="0" w:color="auto"/>
                    <w:right w:val="none" w:sz="0" w:space="0" w:color="auto"/>
                  </w:divBdr>
                </w:div>
                <w:div w:id="768962417">
                  <w:marLeft w:val="0"/>
                  <w:marRight w:val="0"/>
                  <w:marTop w:val="0"/>
                  <w:marBottom w:val="0"/>
                  <w:divBdr>
                    <w:top w:val="none" w:sz="0" w:space="0" w:color="auto"/>
                    <w:left w:val="none" w:sz="0" w:space="0" w:color="auto"/>
                    <w:bottom w:val="none" w:sz="0" w:space="0" w:color="auto"/>
                    <w:right w:val="none" w:sz="0" w:space="0" w:color="auto"/>
                  </w:divBdr>
                  <w:divsChild>
                    <w:div w:id="757412492">
                      <w:marLeft w:val="900"/>
                      <w:marRight w:val="900"/>
                      <w:marTop w:val="0"/>
                      <w:marBottom w:val="0"/>
                      <w:divBdr>
                        <w:top w:val="none" w:sz="0" w:space="0" w:color="auto"/>
                        <w:left w:val="none" w:sz="0" w:space="0" w:color="auto"/>
                        <w:bottom w:val="none" w:sz="0" w:space="0" w:color="auto"/>
                        <w:right w:val="none" w:sz="0" w:space="0" w:color="auto"/>
                      </w:divBdr>
                      <w:divsChild>
                        <w:div w:id="720396945">
                          <w:marLeft w:val="0"/>
                          <w:marRight w:val="0"/>
                          <w:marTop w:val="300"/>
                          <w:marBottom w:val="300"/>
                          <w:divBdr>
                            <w:top w:val="none" w:sz="0" w:space="0" w:color="auto"/>
                            <w:left w:val="none" w:sz="0" w:space="0" w:color="auto"/>
                            <w:bottom w:val="none" w:sz="0" w:space="0" w:color="auto"/>
                            <w:right w:val="none" w:sz="0" w:space="0" w:color="auto"/>
                          </w:divBdr>
                        </w:div>
                        <w:div w:id="729578706">
                          <w:marLeft w:val="0"/>
                          <w:marRight w:val="0"/>
                          <w:marTop w:val="0"/>
                          <w:marBottom w:val="0"/>
                          <w:divBdr>
                            <w:top w:val="none" w:sz="0" w:space="0" w:color="auto"/>
                            <w:left w:val="none" w:sz="0" w:space="0" w:color="auto"/>
                            <w:bottom w:val="none" w:sz="0" w:space="0" w:color="auto"/>
                            <w:right w:val="none" w:sz="0" w:space="0" w:color="auto"/>
                          </w:divBdr>
                          <w:divsChild>
                            <w:div w:id="721368723">
                              <w:marLeft w:val="0"/>
                              <w:marRight w:val="540"/>
                              <w:marTop w:val="0"/>
                              <w:marBottom w:val="300"/>
                              <w:divBdr>
                                <w:top w:val="none" w:sz="0" w:space="0" w:color="auto"/>
                                <w:left w:val="none" w:sz="0" w:space="0" w:color="auto"/>
                                <w:bottom w:val="none" w:sz="0" w:space="0" w:color="auto"/>
                                <w:right w:val="none" w:sz="0" w:space="0" w:color="auto"/>
                              </w:divBdr>
                              <w:divsChild>
                                <w:div w:id="79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835">
                          <w:marLeft w:val="0"/>
                          <w:marRight w:val="0"/>
                          <w:marTop w:val="300"/>
                          <w:marBottom w:val="225"/>
                          <w:divBdr>
                            <w:top w:val="none" w:sz="0" w:space="0" w:color="auto"/>
                            <w:left w:val="none" w:sz="0" w:space="0" w:color="auto"/>
                            <w:bottom w:val="none" w:sz="0" w:space="0" w:color="auto"/>
                            <w:right w:val="none" w:sz="0" w:space="0" w:color="auto"/>
                          </w:divBdr>
                        </w:div>
                        <w:div w:id="1153519926">
                          <w:marLeft w:val="0"/>
                          <w:marRight w:val="0"/>
                          <w:marTop w:val="0"/>
                          <w:marBottom w:val="0"/>
                          <w:divBdr>
                            <w:top w:val="none" w:sz="0" w:space="0" w:color="auto"/>
                            <w:left w:val="none" w:sz="0" w:space="0" w:color="auto"/>
                            <w:bottom w:val="none" w:sz="0" w:space="0" w:color="auto"/>
                            <w:right w:val="none" w:sz="0" w:space="0" w:color="auto"/>
                          </w:divBdr>
                          <w:divsChild>
                            <w:div w:id="726993459">
                              <w:marLeft w:val="0"/>
                              <w:marRight w:val="0"/>
                              <w:marTop w:val="0"/>
                              <w:marBottom w:val="0"/>
                              <w:divBdr>
                                <w:top w:val="none" w:sz="0" w:space="0" w:color="auto"/>
                                <w:left w:val="none" w:sz="0" w:space="0" w:color="auto"/>
                                <w:bottom w:val="none" w:sz="0" w:space="0" w:color="auto"/>
                                <w:right w:val="none" w:sz="0" w:space="0" w:color="auto"/>
                              </w:divBdr>
                              <w:divsChild>
                                <w:div w:id="26374597">
                                  <w:marLeft w:val="0"/>
                                  <w:marRight w:val="0"/>
                                  <w:marTop w:val="0"/>
                                  <w:marBottom w:val="0"/>
                                  <w:divBdr>
                                    <w:top w:val="none" w:sz="0" w:space="0" w:color="auto"/>
                                    <w:left w:val="none" w:sz="0" w:space="0" w:color="auto"/>
                                    <w:bottom w:val="none" w:sz="0" w:space="0" w:color="auto"/>
                                    <w:right w:val="none" w:sz="0" w:space="0" w:color="auto"/>
                                  </w:divBdr>
                                  <w:divsChild>
                                    <w:div w:id="352803244">
                                      <w:marLeft w:val="0"/>
                                      <w:marRight w:val="30"/>
                                      <w:marTop w:val="0"/>
                                      <w:marBottom w:val="0"/>
                                      <w:divBdr>
                                        <w:top w:val="none" w:sz="0" w:space="0" w:color="auto"/>
                                        <w:left w:val="none" w:sz="0" w:space="0" w:color="auto"/>
                                        <w:bottom w:val="none" w:sz="0" w:space="0" w:color="auto"/>
                                        <w:right w:val="none" w:sz="0" w:space="0" w:color="auto"/>
                                      </w:divBdr>
                                      <w:divsChild>
                                        <w:div w:id="932515111">
                                          <w:marLeft w:val="0"/>
                                          <w:marRight w:val="0"/>
                                          <w:marTop w:val="0"/>
                                          <w:marBottom w:val="0"/>
                                          <w:divBdr>
                                            <w:top w:val="none" w:sz="0" w:space="0" w:color="auto"/>
                                            <w:left w:val="none" w:sz="0" w:space="0" w:color="auto"/>
                                            <w:bottom w:val="none" w:sz="0" w:space="0" w:color="auto"/>
                                            <w:right w:val="none" w:sz="0" w:space="0" w:color="auto"/>
                                          </w:divBdr>
                                        </w:div>
                                      </w:divsChild>
                                    </w:div>
                                    <w:div w:id="427694517">
                                      <w:marLeft w:val="0"/>
                                      <w:marRight w:val="30"/>
                                      <w:marTop w:val="0"/>
                                      <w:marBottom w:val="0"/>
                                      <w:divBdr>
                                        <w:top w:val="none" w:sz="0" w:space="0" w:color="auto"/>
                                        <w:left w:val="none" w:sz="0" w:space="0" w:color="auto"/>
                                        <w:bottom w:val="none" w:sz="0" w:space="0" w:color="auto"/>
                                        <w:right w:val="none" w:sz="0" w:space="0" w:color="auto"/>
                                      </w:divBdr>
                                    </w:div>
                                    <w:div w:id="871040144">
                                      <w:marLeft w:val="0"/>
                                      <w:marRight w:val="30"/>
                                      <w:marTop w:val="0"/>
                                      <w:marBottom w:val="0"/>
                                      <w:divBdr>
                                        <w:top w:val="none" w:sz="0" w:space="0" w:color="auto"/>
                                        <w:left w:val="none" w:sz="0" w:space="0" w:color="auto"/>
                                        <w:bottom w:val="none" w:sz="0" w:space="0" w:color="auto"/>
                                        <w:right w:val="none" w:sz="0" w:space="0" w:color="auto"/>
                                      </w:divBdr>
                                      <w:divsChild>
                                        <w:div w:id="278803614">
                                          <w:marLeft w:val="0"/>
                                          <w:marRight w:val="0"/>
                                          <w:marTop w:val="0"/>
                                          <w:marBottom w:val="0"/>
                                          <w:divBdr>
                                            <w:top w:val="none" w:sz="0" w:space="0" w:color="auto"/>
                                            <w:left w:val="none" w:sz="0" w:space="0" w:color="auto"/>
                                            <w:bottom w:val="none" w:sz="0" w:space="0" w:color="auto"/>
                                            <w:right w:val="none" w:sz="0" w:space="0" w:color="auto"/>
                                          </w:divBdr>
                                        </w:div>
                                      </w:divsChild>
                                    </w:div>
                                    <w:div w:id="972951156">
                                      <w:marLeft w:val="0"/>
                                      <w:marRight w:val="30"/>
                                      <w:marTop w:val="0"/>
                                      <w:marBottom w:val="0"/>
                                      <w:divBdr>
                                        <w:top w:val="none" w:sz="0" w:space="0" w:color="auto"/>
                                        <w:left w:val="none" w:sz="0" w:space="0" w:color="auto"/>
                                        <w:bottom w:val="none" w:sz="0" w:space="0" w:color="auto"/>
                                        <w:right w:val="none" w:sz="0" w:space="0" w:color="auto"/>
                                      </w:divBdr>
                                      <w:divsChild>
                                        <w:div w:id="804666030">
                                          <w:marLeft w:val="0"/>
                                          <w:marRight w:val="0"/>
                                          <w:marTop w:val="0"/>
                                          <w:marBottom w:val="0"/>
                                          <w:divBdr>
                                            <w:top w:val="none" w:sz="0" w:space="0" w:color="auto"/>
                                            <w:left w:val="none" w:sz="0" w:space="0" w:color="auto"/>
                                            <w:bottom w:val="none" w:sz="0" w:space="0" w:color="auto"/>
                                            <w:right w:val="none" w:sz="0" w:space="0" w:color="auto"/>
                                          </w:divBdr>
                                        </w:div>
                                      </w:divsChild>
                                    </w:div>
                                    <w:div w:id="1109206870">
                                      <w:marLeft w:val="0"/>
                                      <w:marRight w:val="30"/>
                                      <w:marTop w:val="0"/>
                                      <w:marBottom w:val="0"/>
                                      <w:divBdr>
                                        <w:top w:val="none" w:sz="0" w:space="0" w:color="auto"/>
                                        <w:left w:val="none" w:sz="0" w:space="0" w:color="auto"/>
                                        <w:bottom w:val="none" w:sz="0" w:space="0" w:color="auto"/>
                                        <w:right w:val="none" w:sz="0" w:space="0" w:color="auto"/>
                                      </w:divBdr>
                                      <w:divsChild>
                                        <w:div w:id="328405202">
                                          <w:marLeft w:val="0"/>
                                          <w:marRight w:val="0"/>
                                          <w:marTop w:val="0"/>
                                          <w:marBottom w:val="0"/>
                                          <w:divBdr>
                                            <w:top w:val="none" w:sz="0" w:space="0" w:color="auto"/>
                                            <w:left w:val="none" w:sz="0" w:space="0" w:color="auto"/>
                                            <w:bottom w:val="none" w:sz="0" w:space="0" w:color="auto"/>
                                            <w:right w:val="none" w:sz="0" w:space="0" w:color="auto"/>
                                          </w:divBdr>
                                        </w:div>
                                      </w:divsChild>
                                    </w:div>
                                    <w:div w:id="1204707391">
                                      <w:marLeft w:val="0"/>
                                      <w:marRight w:val="30"/>
                                      <w:marTop w:val="0"/>
                                      <w:marBottom w:val="0"/>
                                      <w:divBdr>
                                        <w:top w:val="none" w:sz="0" w:space="0" w:color="auto"/>
                                        <w:left w:val="none" w:sz="0" w:space="0" w:color="auto"/>
                                        <w:bottom w:val="none" w:sz="0" w:space="0" w:color="auto"/>
                                        <w:right w:val="none" w:sz="0" w:space="0" w:color="auto"/>
                                      </w:divBdr>
                                      <w:divsChild>
                                        <w:div w:id="744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119">
                              <w:marLeft w:val="0"/>
                              <w:marRight w:val="0"/>
                              <w:marTop w:val="0"/>
                              <w:marBottom w:val="0"/>
                              <w:divBdr>
                                <w:top w:val="none" w:sz="0" w:space="0" w:color="auto"/>
                                <w:left w:val="none" w:sz="0" w:space="0" w:color="auto"/>
                                <w:bottom w:val="none" w:sz="0" w:space="0" w:color="auto"/>
                                <w:right w:val="none" w:sz="0" w:space="0" w:color="auto"/>
                              </w:divBdr>
                              <w:divsChild>
                                <w:div w:id="1215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 w:id="769084946">
                  <w:marLeft w:val="540"/>
                  <w:marRight w:val="0"/>
                  <w:marTop w:val="0"/>
                  <w:marBottom w:val="240"/>
                  <w:divBdr>
                    <w:top w:val="none" w:sz="0" w:space="0" w:color="auto"/>
                    <w:left w:val="none" w:sz="0" w:space="0" w:color="auto"/>
                    <w:bottom w:val="none" w:sz="0" w:space="0" w:color="auto"/>
                    <w:right w:val="none" w:sz="0" w:space="0" w:color="auto"/>
                  </w:divBdr>
                </w:div>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 w:id="769280761">
                  <w:marLeft w:val="0"/>
                  <w:marRight w:val="0"/>
                  <w:marTop w:val="0"/>
                  <w:marBottom w:val="0"/>
                  <w:divBdr>
                    <w:top w:val="none" w:sz="0" w:space="0" w:color="auto"/>
                    <w:left w:val="none" w:sz="0" w:space="0" w:color="auto"/>
                    <w:bottom w:val="none" w:sz="0" w:space="0" w:color="auto"/>
                    <w:right w:val="none" w:sz="0" w:space="0" w:color="auto"/>
                  </w:divBdr>
                </w:div>
                <w:div w:id="769281699">
                  <w:marLeft w:val="0"/>
                  <w:marRight w:val="0"/>
                  <w:marTop w:val="0"/>
                  <w:marBottom w:val="0"/>
                  <w:divBdr>
                    <w:top w:val="none" w:sz="0" w:space="0" w:color="auto"/>
                    <w:left w:val="none" w:sz="0" w:space="0" w:color="auto"/>
                    <w:bottom w:val="none" w:sz="0" w:space="0" w:color="auto"/>
                    <w:right w:val="none" w:sz="0" w:space="0" w:color="auto"/>
                  </w:divBdr>
                </w:div>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769397520">
                  <w:marLeft w:val="0"/>
                  <w:marRight w:val="0"/>
                  <w:marTop w:val="0"/>
                  <w:marBottom w:val="0"/>
                  <w:divBdr>
                    <w:top w:val="none" w:sz="0" w:space="0" w:color="auto"/>
                    <w:left w:val="none" w:sz="0" w:space="0" w:color="auto"/>
                    <w:bottom w:val="none" w:sz="0" w:space="0" w:color="auto"/>
                    <w:right w:val="none" w:sz="0" w:space="0" w:color="auto"/>
                  </w:divBdr>
                </w:div>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
                <w:div w:id="769857616">
                  <w:marLeft w:val="0"/>
                  <w:marRight w:val="30"/>
                  <w:marTop w:val="0"/>
                  <w:marBottom w:val="0"/>
                  <w:divBdr>
                    <w:top w:val="none" w:sz="0" w:space="0" w:color="auto"/>
                    <w:left w:val="none" w:sz="0" w:space="0" w:color="auto"/>
                    <w:bottom w:val="none" w:sz="0" w:space="0" w:color="auto"/>
                    <w:right w:val="none" w:sz="0" w:space="0" w:color="auto"/>
                  </w:divBdr>
                </w:div>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 w:id="770204862">
                  <w:marLeft w:val="0"/>
                  <w:marRight w:val="0"/>
                  <w:marTop w:val="0"/>
                  <w:marBottom w:val="0"/>
                  <w:divBdr>
                    <w:top w:val="none" w:sz="0" w:space="0" w:color="auto"/>
                    <w:left w:val="none" w:sz="0" w:space="0" w:color="auto"/>
                    <w:bottom w:val="none" w:sz="0" w:space="0" w:color="auto"/>
                    <w:right w:val="none" w:sz="0" w:space="0" w:color="auto"/>
                  </w:divBdr>
                </w:div>
                <w:div w:id="770273979">
                  <w:marLeft w:val="0"/>
                  <w:marRight w:val="0"/>
                  <w:marTop w:val="0"/>
                  <w:marBottom w:val="0"/>
                  <w:divBdr>
                    <w:top w:val="none" w:sz="0" w:space="0" w:color="auto"/>
                    <w:left w:val="none" w:sz="0" w:space="0" w:color="auto"/>
                    <w:bottom w:val="none" w:sz="0" w:space="0" w:color="auto"/>
                    <w:right w:val="none" w:sz="0" w:space="0" w:color="auto"/>
                  </w:divBdr>
                </w:div>
                <w:div w:id="770276774">
                  <w:marLeft w:val="0"/>
                  <w:marRight w:val="0"/>
                  <w:marTop w:val="225"/>
                  <w:marBottom w:val="0"/>
                  <w:divBdr>
                    <w:top w:val="none" w:sz="0" w:space="0" w:color="auto"/>
                    <w:left w:val="none" w:sz="0" w:space="0" w:color="auto"/>
                    <w:bottom w:val="none" w:sz="0" w:space="0" w:color="auto"/>
                    <w:right w:val="none" w:sz="0" w:space="0" w:color="auto"/>
                  </w:divBdr>
                </w:div>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 w:id="770469182">
                  <w:marLeft w:val="0"/>
                  <w:marRight w:val="0"/>
                  <w:marTop w:val="0"/>
                  <w:marBottom w:val="0"/>
                  <w:divBdr>
                    <w:top w:val="none" w:sz="0" w:space="0" w:color="auto"/>
                    <w:left w:val="none" w:sz="0" w:space="0" w:color="auto"/>
                    <w:bottom w:val="none" w:sz="0" w:space="0" w:color="auto"/>
                    <w:right w:val="none" w:sz="0" w:space="0" w:color="auto"/>
                  </w:divBdr>
                </w:div>
                <w:div w:id="770711373">
                  <w:marLeft w:val="0"/>
                  <w:marRight w:val="0"/>
                  <w:marTop w:val="0"/>
                  <w:marBottom w:val="0"/>
                  <w:divBdr>
                    <w:top w:val="none" w:sz="0" w:space="0" w:color="auto"/>
                    <w:left w:val="none" w:sz="0" w:space="0" w:color="auto"/>
                    <w:bottom w:val="none" w:sz="0" w:space="0" w:color="auto"/>
                    <w:right w:val="none" w:sz="0" w:space="0" w:color="auto"/>
                  </w:divBdr>
                  <w:divsChild>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
                      </w:divsChild>
                    </w:div>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9618701">
                                      <w:marLeft w:val="0"/>
                                      <w:marRight w:val="0"/>
                                      <w:marTop w:val="150"/>
                                      <w:marBottom w:val="0"/>
                                      <w:divBdr>
                                        <w:top w:val="none" w:sz="0" w:space="0" w:color="auto"/>
                                        <w:left w:val="none" w:sz="0" w:space="0" w:color="auto"/>
                                        <w:bottom w:val="none" w:sz="0" w:space="0" w:color="auto"/>
                                        <w:right w:val="none" w:sz="0" w:space="0" w:color="auto"/>
                                      </w:divBdr>
                                    </w:div>
                                    <w:div w:id="65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055">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0970838">
                  <w:marLeft w:val="0"/>
                  <w:marRight w:val="0"/>
                  <w:marTop w:val="0"/>
                  <w:marBottom w:val="0"/>
                  <w:divBdr>
                    <w:top w:val="none" w:sz="0" w:space="0" w:color="auto"/>
                    <w:left w:val="none" w:sz="0" w:space="0" w:color="auto"/>
                    <w:bottom w:val="none" w:sz="0" w:space="0" w:color="auto"/>
                    <w:right w:val="none" w:sz="0" w:space="0" w:color="auto"/>
                  </w:divBdr>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770979175">
                  <w:marLeft w:val="0"/>
                  <w:marRight w:val="0"/>
                  <w:marTop w:val="0"/>
                  <w:marBottom w:val="6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458">
                  <w:marLeft w:val="0"/>
                  <w:marRight w:val="0"/>
                  <w:marTop w:val="0"/>
                  <w:marBottom w:val="0"/>
                  <w:divBdr>
                    <w:top w:val="none" w:sz="0" w:space="0" w:color="auto"/>
                    <w:left w:val="none" w:sz="0" w:space="0" w:color="auto"/>
                    <w:bottom w:val="none" w:sz="0" w:space="0" w:color="auto"/>
                    <w:right w:val="none" w:sz="0" w:space="0" w:color="auto"/>
                  </w:divBdr>
                </w:div>
                <w:div w:id="771555738">
                  <w:marLeft w:val="0"/>
                  <w:marRight w:val="0"/>
                  <w:marTop w:val="0"/>
                  <w:marBottom w:val="0"/>
                  <w:divBdr>
                    <w:top w:val="none" w:sz="0" w:space="0" w:color="auto"/>
                    <w:left w:val="none" w:sz="0" w:space="0" w:color="auto"/>
                    <w:bottom w:val="none" w:sz="0" w:space="0" w:color="auto"/>
                    <w:right w:val="none" w:sz="0" w:space="0" w:color="auto"/>
                  </w:divBdr>
                </w:div>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 w:id="771633171">
                  <w:marLeft w:val="0"/>
                  <w:marRight w:val="0"/>
                  <w:marTop w:val="0"/>
                  <w:marBottom w:val="0"/>
                  <w:divBdr>
                    <w:top w:val="none" w:sz="0" w:space="0" w:color="auto"/>
                    <w:left w:val="none" w:sz="0" w:space="0" w:color="auto"/>
                    <w:bottom w:val="none" w:sz="0" w:space="0" w:color="auto"/>
                    <w:right w:val="none" w:sz="0" w:space="0" w:color="auto"/>
                  </w:divBdr>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 w:id="771782149">
                  <w:marLeft w:val="0"/>
                  <w:marRight w:val="0"/>
                  <w:marTop w:val="0"/>
                  <w:marBottom w:val="0"/>
                  <w:divBdr>
                    <w:top w:val="none" w:sz="0" w:space="0" w:color="auto"/>
                    <w:left w:val="none" w:sz="0" w:space="0" w:color="auto"/>
                    <w:bottom w:val="none" w:sz="0" w:space="0" w:color="auto"/>
                    <w:right w:val="none" w:sz="0" w:space="0" w:color="auto"/>
                  </w:divBdr>
                </w:div>
                <w:div w:id="771823927">
                  <w:marLeft w:val="0"/>
                  <w:marRight w:val="0"/>
                  <w:marTop w:val="0"/>
                  <w:marBottom w:val="0"/>
                  <w:divBdr>
                    <w:top w:val="none" w:sz="0" w:space="0" w:color="auto"/>
                    <w:left w:val="none" w:sz="0" w:space="0" w:color="auto"/>
                    <w:bottom w:val="none" w:sz="0" w:space="0" w:color="auto"/>
                    <w:right w:val="none" w:sz="0" w:space="0" w:color="auto"/>
                  </w:divBdr>
                </w:div>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sChild>
                </w:div>
                <w:div w:id="772021486">
                  <w:marLeft w:val="0"/>
                  <w:marRight w:val="0"/>
                  <w:marTop w:val="0"/>
                  <w:marBottom w:val="0"/>
                  <w:divBdr>
                    <w:top w:val="none" w:sz="0" w:space="0" w:color="auto"/>
                    <w:left w:val="none" w:sz="0" w:space="0" w:color="auto"/>
                    <w:bottom w:val="none" w:sz="0" w:space="0" w:color="auto"/>
                    <w:right w:val="none" w:sz="0" w:space="0" w:color="auto"/>
                  </w:divBdr>
                </w:div>
                <w:div w:id="772091889">
                  <w:marLeft w:val="0"/>
                  <w:marRight w:val="0"/>
                  <w:marTop w:val="0"/>
                  <w:marBottom w:val="0"/>
                  <w:divBdr>
                    <w:top w:val="none" w:sz="0" w:space="0" w:color="auto"/>
                    <w:left w:val="none" w:sz="0" w:space="0" w:color="auto"/>
                    <w:bottom w:val="none" w:sz="0" w:space="0" w:color="auto"/>
                    <w:right w:val="none" w:sz="0" w:space="0" w:color="auto"/>
                  </w:divBdr>
                </w:div>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
                  </w:divsChild>
                </w:div>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772171335">
                  <w:marLeft w:val="0"/>
                  <w:marRight w:val="0"/>
                  <w:marTop w:val="0"/>
                  <w:marBottom w:val="0"/>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150"/>
                  <w:divBdr>
                    <w:top w:val="none" w:sz="0" w:space="0" w:color="auto"/>
                    <w:left w:val="none" w:sz="0" w:space="0" w:color="auto"/>
                    <w:bottom w:val="none" w:sz="0" w:space="0" w:color="auto"/>
                    <w:right w:val="none" w:sz="0" w:space="0" w:color="auto"/>
                  </w:divBdr>
                </w:div>
                <w:div w:id="772628289">
                  <w:marLeft w:val="0"/>
                  <w:marRight w:val="0"/>
                  <w:marTop w:val="0"/>
                  <w:marBottom w:val="0"/>
                  <w:divBdr>
                    <w:top w:val="none" w:sz="0" w:space="0" w:color="auto"/>
                    <w:left w:val="none" w:sz="0" w:space="0" w:color="auto"/>
                    <w:bottom w:val="none" w:sz="0" w:space="0" w:color="auto"/>
                    <w:right w:val="none" w:sz="0" w:space="0" w:color="auto"/>
                  </w:divBdr>
                </w:div>
                <w:div w:id="772632022">
                  <w:marLeft w:val="0"/>
                  <w:marRight w:val="0"/>
                  <w:marTop w:val="0"/>
                  <w:marBottom w:val="0"/>
                  <w:divBdr>
                    <w:top w:val="none" w:sz="0" w:space="0" w:color="auto"/>
                    <w:left w:val="none" w:sz="0" w:space="0" w:color="auto"/>
                    <w:bottom w:val="none" w:sz="0" w:space="0" w:color="auto"/>
                    <w:right w:val="none" w:sz="0" w:space="0" w:color="auto"/>
                  </w:divBdr>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
                  </w:divsChild>
                </w:div>
                <w:div w:id="772945593">
                  <w:marLeft w:val="0"/>
                  <w:marRight w:val="0"/>
                  <w:marTop w:val="0"/>
                  <w:marBottom w:val="0"/>
                  <w:divBdr>
                    <w:top w:val="none" w:sz="0" w:space="0" w:color="auto"/>
                    <w:left w:val="none" w:sz="0" w:space="0" w:color="auto"/>
                    <w:bottom w:val="none" w:sz="0" w:space="0" w:color="auto"/>
                    <w:right w:val="none" w:sz="0" w:space="0" w:color="auto"/>
                  </w:divBdr>
                </w:div>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773400118">
                  <w:marLeft w:val="0"/>
                  <w:marRight w:val="0"/>
                  <w:marTop w:val="0"/>
                  <w:marBottom w:val="0"/>
                  <w:divBdr>
                    <w:top w:val="none" w:sz="0" w:space="0" w:color="auto"/>
                    <w:left w:val="none" w:sz="0" w:space="0" w:color="auto"/>
                    <w:bottom w:val="none" w:sz="0" w:space="0" w:color="auto"/>
                    <w:right w:val="none" w:sz="0" w:space="0" w:color="auto"/>
                  </w:divBdr>
                </w:div>
                <w:div w:id="773402693">
                  <w:marLeft w:val="0"/>
                  <w:marRight w:val="0"/>
                  <w:marTop w:val="0"/>
                  <w:marBottom w:val="0"/>
                  <w:divBdr>
                    <w:top w:val="none" w:sz="0" w:space="0" w:color="auto"/>
                    <w:left w:val="none" w:sz="0" w:space="0" w:color="auto"/>
                    <w:bottom w:val="none" w:sz="0" w:space="0" w:color="auto"/>
                    <w:right w:val="none" w:sz="0" w:space="0" w:color="auto"/>
                  </w:divBdr>
                </w:div>
                <w:div w:id="773670993">
                  <w:marLeft w:val="0"/>
                  <w:marRight w:val="0"/>
                  <w:marTop w:val="0"/>
                  <w:marBottom w:val="0"/>
                  <w:divBdr>
                    <w:top w:val="none" w:sz="0" w:space="0" w:color="auto"/>
                    <w:left w:val="none" w:sz="0" w:space="0" w:color="auto"/>
                    <w:bottom w:val="none" w:sz="0" w:space="0" w:color="auto"/>
                    <w:right w:val="none" w:sz="0" w:space="0" w:color="auto"/>
                  </w:divBdr>
                </w:div>
                <w:div w:id="773673523">
                  <w:marLeft w:val="0"/>
                  <w:marRight w:val="0"/>
                  <w:marTop w:val="480"/>
                  <w:marBottom w:val="0"/>
                  <w:divBdr>
                    <w:top w:val="none" w:sz="0" w:space="0" w:color="auto"/>
                    <w:left w:val="none" w:sz="0" w:space="0" w:color="auto"/>
                    <w:bottom w:val="single" w:sz="6" w:space="11" w:color="EEEEEE"/>
                    <w:right w:val="none" w:sz="0" w:space="0" w:color="auto"/>
                  </w:divBdr>
                </w:div>
                <w:div w:id="773675564">
                  <w:marLeft w:val="0"/>
                  <w:marRight w:val="0"/>
                  <w:marTop w:val="0"/>
                  <w:marBottom w:val="0"/>
                  <w:divBdr>
                    <w:top w:val="none" w:sz="0" w:space="0" w:color="auto"/>
                    <w:left w:val="none" w:sz="0" w:space="0" w:color="auto"/>
                    <w:bottom w:val="none" w:sz="0" w:space="0" w:color="auto"/>
                    <w:right w:val="none" w:sz="0" w:space="0" w:color="auto"/>
                  </w:divBdr>
                </w:div>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85">
                  <w:marLeft w:val="0"/>
                  <w:marRight w:val="0"/>
                  <w:marTop w:val="0"/>
                  <w:marBottom w:val="0"/>
                  <w:divBdr>
                    <w:top w:val="none" w:sz="0" w:space="0" w:color="auto"/>
                    <w:left w:val="none" w:sz="0" w:space="0" w:color="auto"/>
                    <w:bottom w:val="none" w:sz="0" w:space="0" w:color="auto"/>
                    <w:right w:val="none" w:sz="0" w:space="0" w:color="auto"/>
                  </w:divBdr>
                </w:div>
                <w:div w:id="774250093">
                  <w:marLeft w:val="0"/>
                  <w:marRight w:val="0"/>
                  <w:marTop w:val="0"/>
                  <w:marBottom w:val="0"/>
                  <w:divBdr>
                    <w:top w:val="none" w:sz="0" w:space="0" w:color="auto"/>
                    <w:left w:val="none" w:sz="0" w:space="0" w:color="auto"/>
                    <w:bottom w:val="none" w:sz="0" w:space="0" w:color="auto"/>
                    <w:right w:val="none" w:sz="0" w:space="0" w:color="auto"/>
                  </w:divBdr>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660">
                  <w:marLeft w:val="0"/>
                  <w:marRight w:val="0"/>
                  <w:marTop w:val="0"/>
                  <w:marBottom w:val="0"/>
                  <w:divBdr>
                    <w:top w:val="none" w:sz="0" w:space="0" w:color="auto"/>
                    <w:left w:val="none" w:sz="0" w:space="0" w:color="auto"/>
                    <w:bottom w:val="none" w:sz="0" w:space="0" w:color="auto"/>
                    <w:right w:val="none" w:sz="0" w:space="0" w:color="auto"/>
                  </w:divBdr>
                </w:div>
                <w:div w:id="774859356">
                  <w:marLeft w:val="0"/>
                  <w:marRight w:val="0"/>
                  <w:marTop w:val="0"/>
                  <w:marBottom w:val="105"/>
                  <w:divBdr>
                    <w:top w:val="none" w:sz="0" w:space="0" w:color="auto"/>
                    <w:left w:val="none" w:sz="0" w:space="0" w:color="auto"/>
                    <w:bottom w:val="none" w:sz="0" w:space="0" w:color="auto"/>
                    <w:right w:val="none" w:sz="0" w:space="0" w:color="auto"/>
                  </w:divBdr>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75058749">
                  <w:marLeft w:val="0"/>
                  <w:marRight w:val="0"/>
                  <w:marTop w:val="180"/>
                  <w:marBottom w:val="255"/>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5558755">
                  <w:marLeft w:val="0"/>
                  <w:marRight w:val="0"/>
                  <w:marTop w:val="0"/>
                  <w:marBottom w:val="0"/>
                  <w:divBdr>
                    <w:top w:val="none" w:sz="0" w:space="0" w:color="auto"/>
                    <w:left w:val="none" w:sz="0" w:space="0" w:color="auto"/>
                    <w:bottom w:val="none" w:sz="0" w:space="0" w:color="auto"/>
                    <w:right w:val="none" w:sz="0" w:space="0" w:color="auto"/>
                  </w:divBdr>
                </w:div>
                <w:div w:id="775714774">
                  <w:marLeft w:val="0"/>
                  <w:marRight w:val="0"/>
                  <w:marTop w:val="0"/>
                  <w:marBottom w:val="0"/>
                  <w:divBdr>
                    <w:top w:val="none" w:sz="0" w:space="0" w:color="auto"/>
                    <w:left w:val="none" w:sz="0" w:space="0" w:color="auto"/>
                    <w:bottom w:val="none" w:sz="0" w:space="0" w:color="auto"/>
                    <w:right w:val="none" w:sz="0" w:space="0" w:color="auto"/>
                  </w:divBdr>
                </w:div>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734">
                  <w:marLeft w:val="0"/>
                  <w:marRight w:val="0"/>
                  <w:marTop w:val="0"/>
                  <w:marBottom w:val="150"/>
                  <w:divBdr>
                    <w:top w:val="none" w:sz="0" w:space="0" w:color="auto"/>
                    <w:left w:val="none" w:sz="0" w:space="0" w:color="auto"/>
                    <w:bottom w:val="none" w:sz="0" w:space="0" w:color="auto"/>
                    <w:right w:val="none" w:sz="0" w:space="0" w:color="auto"/>
                  </w:divBdr>
                </w:div>
                <w:div w:id="775906284">
                  <w:marLeft w:val="0"/>
                  <w:marRight w:val="0"/>
                  <w:marTop w:val="0"/>
                  <w:marBottom w:val="0"/>
                  <w:divBdr>
                    <w:top w:val="none" w:sz="0" w:space="0" w:color="auto"/>
                    <w:left w:val="none" w:sz="0" w:space="0" w:color="auto"/>
                    <w:bottom w:val="none" w:sz="0" w:space="0" w:color="auto"/>
                    <w:right w:val="none" w:sz="0" w:space="0" w:color="auto"/>
                  </w:divBdr>
                </w:div>
                <w:div w:id="775910070">
                  <w:marLeft w:val="0"/>
                  <w:marRight w:val="0"/>
                  <w:marTop w:val="0"/>
                  <w:marBottom w:val="0"/>
                  <w:divBdr>
                    <w:top w:val="none" w:sz="0" w:space="0" w:color="auto"/>
                    <w:left w:val="none" w:sz="0" w:space="0" w:color="auto"/>
                    <w:bottom w:val="none" w:sz="0" w:space="0" w:color="auto"/>
                    <w:right w:val="none" w:sz="0" w:space="0" w:color="auto"/>
                  </w:divBdr>
                </w:div>
                <w:div w:id="775948558">
                  <w:marLeft w:val="0"/>
                  <w:marRight w:val="120"/>
                  <w:marTop w:val="0"/>
                  <w:marBottom w:val="150"/>
                  <w:divBdr>
                    <w:top w:val="none" w:sz="0" w:space="0" w:color="auto"/>
                    <w:left w:val="none" w:sz="0" w:space="0" w:color="auto"/>
                    <w:bottom w:val="none" w:sz="0" w:space="0" w:color="auto"/>
                    <w:right w:val="none" w:sz="0" w:space="0" w:color="auto"/>
                  </w:divBdr>
                </w:div>
                <w:div w:id="776021177">
                  <w:marLeft w:val="0"/>
                  <w:marRight w:val="0"/>
                  <w:marTop w:val="0"/>
                  <w:marBottom w:val="0"/>
                  <w:divBdr>
                    <w:top w:val="none" w:sz="0" w:space="0" w:color="auto"/>
                    <w:left w:val="none" w:sz="0" w:space="0" w:color="auto"/>
                    <w:bottom w:val="none" w:sz="0" w:space="0" w:color="auto"/>
                    <w:right w:val="none" w:sz="0" w:space="0" w:color="auto"/>
                  </w:divBdr>
                </w:div>
                <w:div w:id="776022030">
                  <w:marLeft w:val="0"/>
                  <w:marRight w:val="0"/>
                  <w:marTop w:val="0"/>
                  <w:marBottom w:val="0"/>
                  <w:divBdr>
                    <w:top w:val="none" w:sz="0" w:space="0" w:color="auto"/>
                    <w:left w:val="none" w:sz="0" w:space="0" w:color="auto"/>
                    <w:bottom w:val="none" w:sz="0" w:space="0" w:color="auto"/>
                    <w:right w:val="none" w:sz="0" w:space="0" w:color="auto"/>
                  </w:divBdr>
                </w:div>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 w:id="776677291">
                  <w:marLeft w:val="0"/>
                  <w:marRight w:val="0"/>
                  <w:marTop w:val="0"/>
                  <w:marBottom w:val="0"/>
                  <w:divBdr>
                    <w:top w:val="none" w:sz="0" w:space="0" w:color="auto"/>
                    <w:left w:val="none" w:sz="0" w:space="0" w:color="auto"/>
                    <w:bottom w:val="none" w:sz="0" w:space="0" w:color="auto"/>
                    <w:right w:val="none" w:sz="0" w:space="0" w:color="auto"/>
                  </w:divBdr>
                </w:div>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776681215">
                  <w:marLeft w:val="0"/>
                  <w:marRight w:val="0"/>
                  <w:marTop w:val="0"/>
                  <w:marBottom w:val="0"/>
                  <w:divBdr>
                    <w:top w:val="none" w:sz="0" w:space="0" w:color="auto"/>
                    <w:left w:val="none" w:sz="0" w:space="0" w:color="auto"/>
                    <w:bottom w:val="none" w:sz="0" w:space="0" w:color="auto"/>
                    <w:right w:val="none" w:sz="0" w:space="0" w:color="auto"/>
                  </w:divBdr>
                </w:div>
                <w:div w:id="777338170">
                  <w:marLeft w:val="0"/>
                  <w:marRight w:val="0"/>
                  <w:marTop w:val="0"/>
                  <w:marBottom w:val="0"/>
                  <w:divBdr>
                    <w:top w:val="none" w:sz="0" w:space="0" w:color="auto"/>
                    <w:left w:val="none" w:sz="0" w:space="0" w:color="auto"/>
                    <w:bottom w:val="none" w:sz="0" w:space="0" w:color="auto"/>
                    <w:right w:val="none" w:sz="0" w:space="0" w:color="auto"/>
                  </w:divBdr>
                  <w:divsChild>
                    <w:div w:id="171916277">
                      <w:marLeft w:val="0"/>
                      <w:marRight w:val="0"/>
                      <w:marTop w:val="0"/>
                      <w:marBottom w:val="0"/>
                      <w:divBdr>
                        <w:top w:val="none" w:sz="0" w:space="0" w:color="auto"/>
                        <w:left w:val="none" w:sz="0" w:space="0" w:color="auto"/>
                        <w:bottom w:val="none" w:sz="0" w:space="0" w:color="auto"/>
                        <w:right w:val="none" w:sz="0" w:space="0" w:color="auto"/>
                      </w:divBdr>
                    </w:div>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04">
                  <w:marLeft w:val="0"/>
                  <w:marRight w:val="0"/>
                  <w:marTop w:val="0"/>
                  <w:marBottom w:val="0"/>
                  <w:divBdr>
                    <w:top w:val="none" w:sz="0" w:space="0" w:color="auto"/>
                    <w:left w:val="none" w:sz="0" w:space="0" w:color="auto"/>
                    <w:bottom w:val="none" w:sz="0" w:space="0" w:color="auto"/>
                    <w:right w:val="none" w:sz="0" w:space="0" w:color="auto"/>
                  </w:divBdr>
                  <w:divsChild>
                    <w:div w:id="784735619">
                      <w:marLeft w:val="0"/>
                      <w:marRight w:val="0"/>
                      <w:marTop w:val="0"/>
                      <w:marBottom w:val="0"/>
                      <w:divBdr>
                        <w:top w:val="none" w:sz="0" w:space="0" w:color="auto"/>
                        <w:left w:val="none" w:sz="0" w:space="0" w:color="auto"/>
                        <w:bottom w:val="none" w:sz="0" w:space="0" w:color="auto"/>
                        <w:right w:val="none" w:sz="0" w:space="0" w:color="auto"/>
                      </w:divBdr>
                      <w:divsChild>
                        <w:div w:id="1215505392">
                          <w:marLeft w:val="0"/>
                          <w:marRight w:val="0"/>
                          <w:marTop w:val="0"/>
                          <w:marBottom w:val="0"/>
                          <w:divBdr>
                            <w:top w:val="none" w:sz="0" w:space="0" w:color="auto"/>
                            <w:left w:val="none" w:sz="0" w:space="0" w:color="auto"/>
                            <w:bottom w:val="none" w:sz="0" w:space="0" w:color="auto"/>
                            <w:right w:val="none" w:sz="0" w:space="0" w:color="auto"/>
                          </w:divBdr>
                          <w:divsChild>
                            <w:div w:id="902057724">
                              <w:marLeft w:val="300"/>
                              <w:marRight w:val="300"/>
                              <w:marTop w:val="0"/>
                              <w:marBottom w:val="0"/>
                              <w:divBdr>
                                <w:top w:val="none" w:sz="0" w:space="0" w:color="auto"/>
                                <w:left w:val="none" w:sz="0" w:space="0" w:color="auto"/>
                                <w:bottom w:val="none" w:sz="0" w:space="0" w:color="auto"/>
                                <w:right w:val="none" w:sz="0" w:space="0" w:color="auto"/>
                              </w:divBdr>
                              <w:divsChild>
                                <w:div w:id="973366834">
                                  <w:marLeft w:val="0"/>
                                  <w:marRight w:val="0"/>
                                  <w:marTop w:val="0"/>
                                  <w:marBottom w:val="0"/>
                                  <w:divBdr>
                                    <w:top w:val="none" w:sz="0" w:space="0" w:color="auto"/>
                                    <w:left w:val="none" w:sz="0" w:space="0" w:color="auto"/>
                                    <w:bottom w:val="none" w:sz="0" w:space="0" w:color="auto"/>
                                    <w:right w:val="none" w:sz="0" w:space="0" w:color="auto"/>
                                  </w:divBdr>
                                  <w:divsChild>
                                    <w:div w:id="913702963">
                                      <w:marLeft w:val="0"/>
                                      <w:marRight w:val="0"/>
                                      <w:marTop w:val="0"/>
                                      <w:marBottom w:val="0"/>
                                      <w:divBdr>
                                        <w:top w:val="none" w:sz="0" w:space="0" w:color="auto"/>
                                        <w:left w:val="none" w:sz="0" w:space="0" w:color="auto"/>
                                        <w:bottom w:val="none" w:sz="0" w:space="0" w:color="auto"/>
                                        <w:right w:val="none" w:sz="0" w:space="0" w:color="auto"/>
                                      </w:divBdr>
                                      <w:divsChild>
                                        <w:div w:id="218245401">
                                          <w:marLeft w:val="0"/>
                                          <w:marRight w:val="0"/>
                                          <w:marTop w:val="0"/>
                                          <w:marBottom w:val="0"/>
                                          <w:divBdr>
                                            <w:top w:val="none" w:sz="0" w:space="0" w:color="auto"/>
                                            <w:left w:val="none" w:sz="0" w:space="0" w:color="auto"/>
                                            <w:bottom w:val="none" w:sz="0" w:space="0" w:color="auto"/>
                                            <w:right w:val="none" w:sz="0" w:space="0" w:color="auto"/>
                                          </w:divBdr>
                                          <w:divsChild>
                                            <w:div w:id="10921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01855">
                  <w:marLeft w:val="0"/>
                  <w:marRight w:val="0"/>
                  <w:marTop w:val="0"/>
                  <w:marBottom w:val="0"/>
                  <w:divBdr>
                    <w:top w:val="none" w:sz="0" w:space="0" w:color="auto"/>
                    <w:left w:val="none" w:sz="0" w:space="0" w:color="auto"/>
                    <w:bottom w:val="none" w:sz="0" w:space="0" w:color="auto"/>
                    <w:right w:val="none" w:sz="0" w:space="0" w:color="auto"/>
                  </w:divBdr>
                </w:div>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778455127">
                  <w:marLeft w:val="0"/>
                  <w:marRight w:val="0"/>
                  <w:marTop w:val="0"/>
                  <w:marBottom w:val="0"/>
                  <w:divBdr>
                    <w:top w:val="none" w:sz="0" w:space="0" w:color="auto"/>
                    <w:left w:val="none" w:sz="0" w:space="0" w:color="auto"/>
                    <w:bottom w:val="none" w:sz="0" w:space="0" w:color="auto"/>
                    <w:right w:val="none" w:sz="0" w:space="0" w:color="auto"/>
                  </w:divBdr>
                </w:div>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 w:id="778842936">
                  <w:marLeft w:val="0"/>
                  <w:marRight w:val="0"/>
                  <w:marTop w:val="0"/>
                  <w:marBottom w:val="0"/>
                  <w:divBdr>
                    <w:top w:val="none" w:sz="0" w:space="0" w:color="auto"/>
                    <w:left w:val="none" w:sz="0" w:space="0" w:color="auto"/>
                    <w:bottom w:val="none" w:sz="0" w:space="0" w:color="auto"/>
                    <w:right w:val="none" w:sz="0" w:space="0" w:color="auto"/>
                  </w:divBdr>
                </w:div>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
                    <w:div w:id="168065897">
                      <w:marLeft w:val="0"/>
                      <w:marRight w:val="0"/>
                      <w:marTop w:val="375"/>
                      <w:marBottom w:val="0"/>
                      <w:divBdr>
                        <w:top w:val="none" w:sz="0" w:space="0" w:color="auto"/>
                        <w:left w:val="none" w:sz="0" w:space="0" w:color="auto"/>
                        <w:bottom w:val="none" w:sz="0" w:space="0" w:color="auto"/>
                        <w:right w:val="none" w:sz="0" w:space="0" w:color="auto"/>
                      </w:divBdr>
                    </w:div>
                    <w:div w:id="177933305">
                      <w:marLeft w:val="0"/>
                      <w:marRight w:val="0"/>
                      <w:marTop w:val="225"/>
                      <w:marBottom w:val="0"/>
                      <w:divBdr>
                        <w:top w:val="none" w:sz="0" w:space="0" w:color="auto"/>
                        <w:left w:val="none" w:sz="0" w:space="0" w:color="auto"/>
                        <w:bottom w:val="none" w:sz="0" w:space="0" w:color="auto"/>
                        <w:right w:val="none" w:sz="0" w:space="0" w:color="auto"/>
                      </w:divBdr>
                    </w:div>
                    <w:div w:id="194780522">
                      <w:marLeft w:val="0"/>
                      <w:marRight w:val="0"/>
                      <w:marTop w:val="225"/>
                      <w:marBottom w:val="0"/>
                      <w:divBdr>
                        <w:top w:val="none" w:sz="0" w:space="0" w:color="auto"/>
                        <w:left w:val="none" w:sz="0" w:space="0" w:color="auto"/>
                        <w:bottom w:val="none" w:sz="0" w:space="0" w:color="auto"/>
                        <w:right w:val="none" w:sz="0" w:space="0" w:color="auto"/>
                      </w:divBdr>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
                    <w:div w:id="1312441986">
                      <w:marLeft w:val="0"/>
                      <w:marRight w:val="0"/>
                      <w:marTop w:val="0"/>
                      <w:marBottom w:val="0"/>
                      <w:divBdr>
                        <w:top w:val="none" w:sz="0" w:space="0" w:color="auto"/>
                        <w:left w:val="none" w:sz="0" w:space="0" w:color="auto"/>
                        <w:bottom w:val="none" w:sz="0" w:space="0" w:color="auto"/>
                        <w:right w:val="none" w:sz="0" w:space="0" w:color="auto"/>
                      </w:divBdr>
                    </w:div>
                  </w:divsChild>
                </w:div>
                <w:div w:id="779302195">
                  <w:marLeft w:val="0"/>
                  <w:marRight w:val="0"/>
                  <w:marTop w:val="0"/>
                  <w:marBottom w:val="0"/>
                  <w:divBdr>
                    <w:top w:val="none" w:sz="0" w:space="0" w:color="auto"/>
                    <w:left w:val="none" w:sz="0" w:space="0" w:color="auto"/>
                    <w:bottom w:val="none" w:sz="0" w:space="0" w:color="auto"/>
                    <w:right w:val="none" w:sz="0" w:space="0" w:color="auto"/>
                  </w:divBdr>
                </w:div>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309">
                  <w:marLeft w:val="0"/>
                  <w:marRight w:val="0"/>
                  <w:marTop w:val="0"/>
                  <w:marBottom w:val="0"/>
                  <w:divBdr>
                    <w:top w:val="none" w:sz="0" w:space="0" w:color="auto"/>
                    <w:left w:val="none" w:sz="0" w:space="0" w:color="auto"/>
                    <w:bottom w:val="none" w:sz="0" w:space="0" w:color="auto"/>
                    <w:right w:val="none" w:sz="0" w:space="0" w:color="auto"/>
                  </w:divBdr>
                </w:div>
                <w:div w:id="779646036">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79954147">
                  <w:marLeft w:val="0"/>
                  <w:marRight w:val="0"/>
                  <w:marTop w:val="375"/>
                  <w:marBottom w:val="0"/>
                  <w:divBdr>
                    <w:top w:val="none" w:sz="0" w:space="0" w:color="auto"/>
                    <w:left w:val="none" w:sz="0" w:space="0" w:color="auto"/>
                    <w:bottom w:val="none" w:sz="0" w:space="0" w:color="auto"/>
                    <w:right w:val="none" w:sz="0" w:space="0" w:color="auto"/>
                  </w:divBdr>
                </w:div>
                <w:div w:id="780028332">
                  <w:marLeft w:val="0"/>
                  <w:marRight w:val="0"/>
                  <w:marTop w:val="0"/>
                  <w:marBottom w:val="0"/>
                  <w:divBdr>
                    <w:top w:val="none" w:sz="0" w:space="0" w:color="auto"/>
                    <w:left w:val="none" w:sz="0" w:space="0" w:color="auto"/>
                    <w:bottom w:val="none" w:sz="0" w:space="0" w:color="auto"/>
                    <w:right w:val="none" w:sz="0" w:space="0" w:color="auto"/>
                  </w:divBdr>
                </w:div>
                <w:div w:id="780146712">
                  <w:marLeft w:val="0"/>
                  <w:marRight w:val="0"/>
                  <w:marTop w:val="225"/>
                  <w:marBottom w:val="0"/>
                  <w:divBdr>
                    <w:top w:val="none" w:sz="0" w:space="0" w:color="auto"/>
                    <w:left w:val="none" w:sz="0" w:space="0" w:color="auto"/>
                    <w:bottom w:val="none" w:sz="0" w:space="0" w:color="auto"/>
                    <w:right w:val="none" w:sz="0" w:space="0" w:color="auto"/>
                  </w:divBdr>
                </w:div>
                <w:div w:id="780147694">
                  <w:marLeft w:val="0"/>
                  <w:marRight w:val="0"/>
                  <w:marTop w:val="0"/>
                  <w:marBottom w:val="0"/>
                  <w:divBdr>
                    <w:top w:val="none" w:sz="0" w:space="0" w:color="auto"/>
                    <w:left w:val="none" w:sz="0" w:space="0" w:color="auto"/>
                    <w:bottom w:val="none" w:sz="0" w:space="0" w:color="auto"/>
                    <w:right w:val="none" w:sz="0" w:space="0" w:color="auto"/>
                  </w:divBdr>
                </w:div>
                <w:div w:id="780302854">
                  <w:marLeft w:val="0"/>
                  <w:marRight w:val="0"/>
                  <w:marTop w:val="0"/>
                  <w:marBottom w:val="0"/>
                  <w:divBdr>
                    <w:top w:val="none" w:sz="0" w:space="0" w:color="auto"/>
                    <w:left w:val="none" w:sz="0" w:space="0" w:color="auto"/>
                    <w:bottom w:val="none" w:sz="0" w:space="0" w:color="auto"/>
                    <w:right w:val="none" w:sz="0" w:space="0" w:color="auto"/>
                  </w:divBdr>
                </w:div>
                <w:div w:id="780416793">
                  <w:marLeft w:val="0"/>
                  <w:marRight w:val="0"/>
                  <w:marTop w:val="0"/>
                  <w:marBottom w:val="0"/>
                  <w:divBdr>
                    <w:top w:val="none" w:sz="0" w:space="0" w:color="auto"/>
                    <w:left w:val="none" w:sz="0" w:space="0" w:color="auto"/>
                    <w:bottom w:val="none" w:sz="0" w:space="0" w:color="auto"/>
                    <w:right w:val="none" w:sz="0" w:space="0" w:color="auto"/>
                  </w:divBdr>
                </w:div>
                <w:div w:id="780489359">
                  <w:marLeft w:val="0"/>
                  <w:marRight w:val="0"/>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 w:id="780880405">
                  <w:marLeft w:val="0"/>
                  <w:marRight w:val="0"/>
                  <w:marTop w:val="225"/>
                  <w:marBottom w:val="0"/>
                  <w:divBdr>
                    <w:top w:val="none" w:sz="0" w:space="0" w:color="auto"/>
                    <w:left w:val="none" w:sz="0" w:space="0" w:color="auto"/>
                    <w:bottom w:val="none" w:sz="0" w:space="0" w:color="auto"/>
                    <w:right w:val="none" w:sz="0" w:space="0" w:color="auto"/>
                  </w:divBdr>
                </w:div>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573">
                  <w:marLeft w:val="0"/>
                  <w:marRight w:val="0"/>
                  <w:marTop w:val="0"/>
                  <w:marBottom w:val="0"/>
                  <w:divBdr>
                    <w:top w:val="none" w:sz="0" w:space="0" w:color="auto"/>
                    <w:left w:val="none" w:sz="0" w:space="0" w:color="auto"/>
                    <w:bottom w:val="none" w:sz="0" w:space="0" w:color="auto"/>
                    <w:right w:val="none" w:sz="0" w:space="0" w:color="auto"/>
                  </w:divBdr>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1344322">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813">
                  <w:marLeft w:val="0"/>
                  <w:marRight w:val="0"/>
                  <w:marTop w:val="0"/>
                  <w:marBottom w:val="0"/>
                  <w:divBdr>
                    <w:top w:val="none" w:sz="0" w:space="0" w:color="auto"/>
                    <w:left w:val="none" w:sz="0" w:space="0" w:color="auto"/>
                    <w:bottom w:val="none" w:sz="0" w:space="0" w:color="auto"/>
                    <w:right w:val="none" w:sz="0" w:space="0" w:color="auto"/>
                  </w:divBdr>
                </w:div>
                <w:div w:id="78199395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 w:id="78245688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2503766">
                  <w:marLeft w:val="75"/>
                  <w:marRight w:val="0"/>
                  <w:marTop w:val="0"/>
                  <w:marBottom w:val="0"/>
                  <w:divBdr>
                    <w:top w:val="none" w:sz="0" w:space="0" w:color="auto"/>
                    <w:left w:val="none" w:sz="0" w:space="0" w:color="auto"/>
                    <w:bottom w:val="none" w:sz="0" w:space="0" w:color="auto"/>
                    <w:right w:val="none" w:sz="0" w:space="0" w:color="auto"/>
                  </w:divBdr>
                </w:div>
                <w:div w:id="782770225">
                  <w:marLeft w:val="0"/>
                  <w:marRight w:val="0"/>
                  <w:marTop w:val="0"/>
                  <w:marBottom w:val="0"/>
                  <w:divBdr>
                    <w:top w:val="none" w:sz="0" w:space="0" w:color="auto"/>
                    <w:left w:val="none" w:sz="0" w:space="0" w:color="auto"/>
                    <w:bottom w:val="none" w:sz="0" w:space="0" w:color="auto"/>
                    <w:right w:val="none" w:sz="0" w:space="0" w:color="auto"/>
                  </w:divBdr>
                </w:div>
                <w:div w:id="782847214">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782917604">
                  <w:marLeft w:val="0"/>
                  <w:marRight w:val="0"/>
                  <w:marTop w:val="225"/>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5">
                  <w:marLeft w:val="0"/>
                  <w:marRight w:val="0"/>
                  <w:marTop w:val="0"/>
                  <w:marBottom w:val="0"/>
                  <w:divBdr>
                    <w:top w:val="none" w:sz="0" w:space="0" w:color="auto"/>
                    <w:left w:val="none" w:sz="0" w:space="0" w:color="auto"/>
                    <w:bottom w:val="none" w:sz="0" w:space="0" w:color="auto"/>
                    <w:right w:val="none" w:sz="0" w:space="0" w:color="auto"/>
                  </w:divBdr>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467">
                  <w:marLeft w:val="0"/>
                  <w:marRight w:val="0"/>
                  <w:marTop w:val="0"/>
                  <w:marBottom w:val="0"/>
                  <w:divBdr>
                    <w:top w:val="none" w:sz="0" w:space="0" w:color="auto"/>
                    <w:left w:val="none" w:sz="0" w:space="0" w:color="auto"/>
                    <w:bottom w:val="none" w:sz="0" w:space="0" w:color="auto"/>
                    <w:right w:val="none" w:sz="0" w:space="0" w:color="auto"/>
                  </w:divBdr>
                </w:div>
                <w:div w:id="783622788">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80356">
                  <w:marLeft w:val="0"/>
                  <w:marRight w:val="0"/>
                  <w:marTop w:val="0"/>
                  <w:marBottom w:val="0"/>
                  <w:divBdr>
                    <w:top w:val="none" w:sz="0" w:space="0" w:color="auto"/>
                    <w:left w:val="none" w:sz="0" w:space="0" w:color="auto"/>
                    <w:bottom w:val="none" w:sz="0" w:space="0" w:color="auto"/>
                    <w:right w:val="none" w:sz="0" w:space="0" w:color="auto"/>
                  </w:divBdr>
                </w:div>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
                <w:div w:id="784542912">
                  <w:marLeft w:val="0"/>
                  <w:marRight w:val="0"/>
                  <w:marTop w:val="0"/>
                  <w:marBottom w:val="0"/>
                  <w:divBdr>
                    <w:top w:val="none" w:sz="0" w:space="0" w:color="auto"/>
                    <w:left w:val="none" w:sz="0" w:space="0" w:color="auto"/>
                    <w:bottom w:val="none" w:sz="0" w:space="0" w:color="auto"/>
                    <w:right w:val="none" w:sz="0" w:space="0" w:color="auto"/>
                  </w:divBdr>
                </w:div>
                <w:div w:id="784616213">
                  <w:marLeft w:val="0"/>
                  <w:marRight w:val="0"/>
                  <w:marTop w:val="0"/>
                  <w:marBottom w:val="0"/>
                  <w:divBdr>
                    <w:top w:val="none" w:sz="0" w:space="0" w:color="auto"/>
                    <w:left w:val="none" w:sz="0" w:space="0" w:color="auto"/>
                    <w:bottom w:val="none" w:sz="0" w:space="0" w:color="auto"/>
                    <w:right w:val="none" w:sz="0" w:space="0" w:color="auto"/>
                  </w:divBdr>
                </w:div>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58">
                  <w:marLeft w:val="0"/>
                  <w:marRight w:val="0"/>
                  <w:marTop w:val="0"/>
                  <w:marBottom w:val="75"/>
                  <w:divBdr>
                    <w:top w:val="none" w:sz="0" w:space="0" w:color="auto"/>
                    <w:left w:val="none" w:sz="0" w:space="0" w:color="auto"/>
                    <w:bottom w:val="none" w:sz="0" w:space="0" w:color="auto"/>
                    <w:right w:val="none" w:sz="0" w:space="0" w:color="auto"/>
                  </w:divBdr>
                </w:div>
                <w:div w:id="784739976">
                  <w:marLeft w:val="0"/>
                  <w:marRight w:val="0"/>
                  <w:marTop w:val="0"/>
                  <w:marBottom w:val="0"/>
                  <w:divBdr>
                    <w:top w:val="none" w:sz="0" w:space="0" w:color="auto"/>
                    <w:left w:val="none" w:sz="0" w:space="0" w:color="auto"/>
                    <w:bottom w:val="none" w:sz="0" w:space="0" w:color="auto"/>
                    <w:right w:val="none" w:sz="0" w:space="0" w:color="auto"/>
                  </w:divBdr>
                </w:div>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sChild>
                </w:div>
                <w:div w:id="785009041">
                  <w:marLeft w:val="-135"/>
                  <w:marRight w:val="0"/>
                  <w:marTop w:val="0"/>
                  <w:marBottom w:val="0"/>
                  <w:divBdr>
                    <w:top w:val="none" w:sz="0" w:space="0" w:color="auto"/>
                    <w:left w:val="none" w:sz="0" w:space="0" w:color="auto"/>
                    <w:bottom w:val="none" w:sz="0" w:space="0" w:color="auto"/>
                    <w:right w:val="none" w:sz="0" w:space="0" w:color="auto"/>
                  </w:divBdr>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
                <w:div w:id="785276620">
                  <w:marLeft w:val="0"/>
                  <w:marRight w:val="0"/>
                  <w:marTop w:val="0"/>
                  <w:marBottom w:val="0"/>
                  <w:divBdr>
                    <w:top w:val="none" w:sz="0" w:space="0" w:color="auto"/>
                    <w:left w:val="none" w:sz="0" w:space="0" w:color="auto"/>
                    <w:bottom w:val="none" w:sz="0" w:space="0" w:color="auto"/>
                    <w:right w:val="none" w:sz="0" w:space="0" w:color="auto"/>
                  </w:divBdr>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 w:id="785852870">
                  <w:marLeft w:val="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
                <w:div w:id="786435272">
                  <w:marLeft w:val="0"/>
                  <w:marRight w:val="0"/>
                  <w:marTop w:val="0"/>
                  <w:marBottom w:val="0"/>
                  <w:divBdr>
                    <w:top w:val="none" w:sz="0" w:space="0" w:color="auto"/>
                    <w:left w:val="none" w:sz="0" w:space="0" w:color="auto"/>
                    <w:bottom w:val="none" w:sz="0" w:space="0" w:color="auto"/>
                    <w:right w:val="none" w:sz="0" w:space="0" w:color="auto"/>
                  </w:divBdr>
                </w:div>
                <w:div w:id="786512482">
                  <w:marLeft w:val="0"/>
                  <w:marRight w:val="0"/>
                  <w:marTop w:val="0"/>
                  <w:marBottom w:val="0"/>
                  <w:divBdr>
                    <w:top w:val="none" w:sz="0" w:space="0" w:color="auto"/>
                    <w:left w:val="none" w:sz="0" w:space="0" w:color="auto"/>
                    <w:bottom w:val="none" w:sz="0" w:space="0" w:color="auto"/>
                    <w:right w:val="none" w:sz="0" w:space="0" w:color="auto"/>
                  </w:divBdr>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787234557">
                  <w:marLeft w:val="0"/>
                  <w:marRight w:val="0"/>
                  <w:marTop w:val="0"/>
                  <w:marBottom w:val="0"/>
                  <w:divBdr>
                    <w:top w:val="none" w:sz="0" w:space="0" w:color="auto"/>
                    <w:left w:val="none" w:sz="0" w:space="0" w:color="auto"/>
                    <w:bottom w:val="none" w:sz="0" w:space="0" w:color="auto"/>
                    <w:right w:val="none" w:sz="0" w:space="0" w:color="auto"/>
                  </w:divBdr>
                </w:div>
                <w:div w:id="787311916">
                  <w:marLeft w:val="0"/>
                  <w:marRight w:val="0"/>
                  <w:marTop w:val="0"/>
                  <w:marBottom w:val="0"/>
                  <w:divBdr>
                    <w:top w:val="none" w:sz="0" w:space="0" w:color="auto"/>
                    <w:left w:val="none" w:sz="0" w:space="0" w:color="auto"/>
                    <w:bottom w:val="none" w:sz="0" w:space="0" w:color="auto"/>
                    <w:right w:val="none" w:sz="0" w:space="0" w:color="auto"/>
                  </w:divBdr>
                  <w:divsChild>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787745431">
                  <w:marLeft w:val="0"/>
                  <w:marRight w:val="0"/>
                  <w:marTop w:val="0"/>
                  <w:marBottom w:val="0"/>
                  <w:divBdr>
                    <w:top w:val="none" w:sz="0" w:space="0" w:color="auto"/>
                    <w:left w:val="none" w:sz="0" w:space="0" w:color="auto"/>
                    <w:bottom w:val="none" w:sz="0" w:space="0" w:color="auto"/>
                    <w:right w:val="none" w:sz="0" w:space="0" w:color="auto"/>
                  </w:divBdr>
                </w:div>
                <w:div w:id="787969048">
                  <w:marLeft w:val="0"/>
                  <w:marRight w:val="0"/>
                  <w:marTop w:val="0"/>
                  <w:marBottom w:val="0"/>
                  <w:divBdr>
                    <w:top w:val="none" w:sz="0" w:space="0" w:color="auto"/>
                    <w:left w:val="none" w:sz="0" w:space="0" w:color="auto"/>
                    <w:bottom w:val="none" w:sz="0" w:space="0" w:color="auto"/>
                    <w:right w:val="none" w:sz="0" w:space="0" w:color="auto"/>
                  </w:divBdr>
                </w:div>
                <w:div w:id="787969499">
                  <w:marLeft w:val="0"/>
                  <w:marRight w:val="0"/>
                  <w:marTop w:val="0"/>
                  <w:marBottom w:val="0"/>
                  <w:divBdr>
                    <w:top w:val="none" w:sz="0" w:space="0" w:color="auto"/>
                    <w:left w:val="none" w:sz="0" w:space="0" w:color="auto"/>
                    <w:bottom w:val="none" w:sz="0" w:space="0" w:color="auto"/>
                    <w:right w:val="none" w:sz="0" w:space="0" w:color="auto"/>
                  </w:divBdr>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
                  </w:divsChild>
                </w:div>
                <w:div w:id="788085483">
                  <w:marLeft w:val="0"/>
                  <w:marRight w:val="0"/>
                  <w:marTop w:val="0"/>
                  <w:marBottom w:val="0"/>
                  <w:divBdr>
                    <w:top w:val="none" w:sz="0" w:space="0" w:color="auto"/>
                    <w:left w:val="none" w:sz="0" w:space="0" w:color="auto"/>
                    <w:bottom w:val="none" w:sz="0" w:space="0" w:color="auto"/>
                    <w:right w:val="none" w:sz="0" w:space="0" w:color="auto"/>
                  </w:divBdr>
                </w:div>
                <w:div w:id="788276719">
                  <w:marLeft w:val="0"/>
                  <w:marRight w:val="0"/>
                  <w:marTop w:val="0"/>
                  <w:marBottom w:val="0"/>
                  <w:divBdr>
                    <w:top w:val="none" w:sz="0" w:space="0" w:color="auto"/>
                    <w:left w:val="none" w:sz="0" w:space="0" w:color="auto"/>
                    <w:bottom w:val="none" w:sz="0" w:space="0" w:color="auto"/>
                    <w:right w:val="none" w:sz="0" w:space="0" w:color="auto"/>
                  </w:divBdr>
                </w:div>
                <w:div w:id="788279063">
                  <w:marLeft w:val="0"/>
                  <w:marRight w:val="0"/>
                  <w:marTop w:val="0"/>
                  <w:marBottom w:val="0"/>
                  <w:divBdr>
                    <w:top w:val="none" w:sz="0" w:space="0" w:color="auto"/>
                    <w:left w:val="none" w:sz="0" w:space="0" w:color="auto"/>
                    <w:bottom w:val="none" w:sz="0" w:space="0" w:color="auto"/>
                    <w:right w:val="none" w:sz="0" w:space="0" w:color="auto"/>
                  </w:divBdr>
                </w:div>
                <w:div w:id="788281854">
                  <w:marLeft w:val="0"/>
                  <w:marRight w:val="0"/>
                  <w:marTop w:val="0"/>
                  <w:marBottom w:val="0"/>
                  <w:divBdr>
                    <w:top w:val="none" w:sz="0" w:space="0" w:color="auto"/>
                    <w:left w:val="none" w:sz="0" w:space="0" w:color="auto"/>
                    <w:bottom w:val="none" w:sz="0" w:space="0" w:color="auto"/>
                    <w:right w:val="none" w:sz="0" w:space="0" w:color="auto"/>
                  </w:divBdr>
                </w:div>
                <w:div w:id="788356469">
                  <w:marLeft w:val="0"/>
                  <w:marRight w:val="0"/>
                  <w:marTop w:val="0"/>
                  <w:marBottom w:val="0"/>
                  <w:divBdr>
                    <w:top w:val="none" w:sz="0" w:space="0" w:color="auto"/>
                    <w:left w:val="none" w:sz="0" w:space="0" w:color="auto"/>
                    <w:bottom w:val="none" w:sz="0" w:space="0" w:color="auto"/>
                    <w:right w:val="none" w:sz="0" w:space="0" w:color="auto"/>
                  </w:divBdr>
                </w:div>
                <w:div w:id="788427280">
                  <w:marLeft w:val="0"/>
                  <w:marRight w:val="0"/>
                  <w:marTop w:val="0"/>
                  <w:marBottom w:val="0"/>
                  <w:divBdr>
                    <w:top w:val="none" w:sz="0" w:space="0" w:color="auto"/>
                    <w:left w:val="none" w:sz="0" w:space="0" w:color="auto"/>
                    <w:bottom w:val="none" w:sz="0" w:space="0" w:color="auto"/>
                    <w:right w:val="none" w:sz="0" w:space="0" w:color="auto"/>
                  </w:divBdr>
                </w:div>
                <w:div w:id="788472429">
                  <w:marLeft w:val="0"/>
                  <w:marRight w:val="0"/>
                  <w:marTop w:val="0"/>
                  <w:marBottom w:val="0"/>
                  <w:divBdr>
                    <w:top w:val="none" w:sz="0" w:space="0" w:color="auto"/>
                    <w:left w:val="none" w:sz="0" w:space="0" w:color="auto"/>
                    <w:bottom w:val="none" w:sz="0" w:space="0" w:color="auto"/>
                    <w:right w:val="none" w:sz="0" w:space="0" w:color="auto"/>
                  </w:divBdr>
                </w:div>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788745941">
                  <w:marLeft w:val="0"/>
                  <w:marRight w:val="0"/>
                  <w:marTop w:val="0"/>
                  <w:marBottom w:val="0"/>
                  <w:divBdr>
                    <w:top w:val="none" w:sz="0" w:space="0" w:color="auto"/>
                    <w:left w:val="none" w:sz="0" w:space="0" w:color="auto"/>
                    <w:bottom w:val="none" w:sz="0" w:space="0" w:color="auto"/>
                    <w:right w:val="none" w:sz="0" w:space="0" w:color="auto"/>
                  </w:divBdr>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789084321">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773">
                  <w:marLeft w:val="0"/>
                  <w:marRight w:val="0"/>
                  <w:marTop w:val="0"/>
                  <w:marBottom w:val="0"/>
                  <w:divBdr>
                    <w:top w:val="none" w:sz="0" w:space="0" w:color="auto"/>
                    <w:left w:val="none" w:sz="0" w:space="0" w:color="auto"/>
                    <w:bottom w:val="none" w:sz="0" w:space="0" w:color="auto"/>
                    <w:right w:val="none" w:sz="0" w:space="0" w:color="auto"/>
                  </w:divBdr>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
                <w:div w:id="790172630">
                  <w:marLeft w:val="0"/>
                  <w:marRight w:val="0"/>
                  <w:marTop w:val="0"/>
                  <w:marBottom w:val="0"/>
                  <w:divBdr>
                    <w:top w:val="none" w:sz="0" w:space="0" w:color="auto"/>
                    <w:left w:val="none" w:sz="0" w:space="0" w:color="auto"/>
                    <w:bottom w:val="none" w:sz="0" w:space="0" w:color="auto"/>
                    <w:right w:val="none" w:sz="0" w:space="0" w:color="auto"/>
                  </w:divBdr>
                </w:div>
                <w:div w:id="79024824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790366304">
                  <w:marLeft w:val="0"/>
                  <w:marRight w:val="0"/>
                  <w:marTop w:val="0"/>
                  <w:marBottom w:val="0"/>
                  <w:divBdr>
                    <w:top w:val="none" w:sz="0" w:space="0" w:color="auto"/>
                    <w:left w:val="none" w:sz="0" w:space="0" w:color="auto"/>
                    <w:bottom w:val="none" w:sz="0" w:space="0" w:color="auto"/>
                    <w:right w:val="none" w:sz="0" w:space="0" w:color="auto"/>
                  </w:divBdr>
                  <w:divsChild>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 w:id="790394383">
                  <w:marLeft w:val="0"/>
                  <w:marRight w:val="0"/>
                  <w:marTop w:val="450"/>
                  <w:marBottom w:val="450"/>
                  <w:divBdr>
                    <w:top w:val="none" w:sz="0" w:space="0" w:color="auto"/>
                    <w:left w:val="none" w:sz="0" w:space="0" w:color="auto"/>
                    <w:bottom w:val="none" w:sz="0" w:space="0" w:color="auto"/>
                    <w:right w:val="none" w:sz="0" w:space="0" w:color="auto"/>
                  </w:divBdr>
                </w:div>
                <w:div w:id="790517038">
                  <w:marLeft w:val="0"/>
                  <w:marRight w:val="0"/>
                  <w:marTop w:val="0"/>
                  <w:marBottom w:val="0"/>
                  <w:divBdr>
                    <w:top w:val="none" w:sz="0" w:space="0" w:color="auto"/>
                    <w:left w:val="none" w:sz="0" w:space="0" w:color="auto"/>
                    <w:bottom w:val="none" w:sz="0" w:space="0" w:color="auto"/>
                    <w:right w:val="none" w:sz="0" w:space="0" w:color="auto"/>
                  </w:divBdr>
                </w:div>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
                  </w:divsChild>
                </w:div>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
                                <w:div w:id="1049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
                                <w:div w:id="2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
                <w:div w:id="790901405">
                  <w:marLeft w:val="0"/>
                  <w:marRight w:val="0"/>
                  <w:marTop w:val="0"/>
                  <w:marBottom w:val="0"/>
                  <w:divBdr>
                    <w:top w:val="none" w:sz="0" w:space="0" w:color="auto"/>
                    <w:left w:val="none" w:sz="0" w:space="0" w:color="auto"/>
                    <w:bottom w:val="none" w:sz="0" w:space="0" w:color="auto"/>
                    <w:right w:val="none" w:sz="0" w:space="0" w:color="auto"/>
                  </w:divBdr>
                </w:div>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791048196">
                  <w:marLeft w:val="0"/>
                  <w:marRight w:val="30"/>
                  <w:marTop w:val="0"/>
                  <w:marBottom w:val="0"/>
                  <w:divBdr>
                    <w:top w:val="none" w:sz="0" w:space="0" w:color="auto"/>
                    <w:left w:val="none" w:sz="0" w:space="0" w:color="auto"/>
                    <w:bottom w:val="none" w:sz="0" w:space="0" w:color="auto"/>
                    <w:right w:val="none" w:sz="0" w:space="0" w:color="auto"/>
                  </w:divBdr>
                </w:div>
                <w:div w:id="791174056">
                  <w:marLeft w:val="0"/>
                  <w:marRight w:val="0"/>
                  <w:marTop w:val="0"/>
                  <w:marBottom w:val="0"/>
                  <w:divBdr>
                    <w:top w:val="none" w:sz="0" w:space="0" w:color="auto"/>
                    <w:left w:val="none" w:sz="0" w:space="0" w:color="auto"/>
                    <w:bottom w:val="none" w:sz="0" w:space="0" w:color="auto"/>
                    <w:right w:val="none" w:sz="0" w:space="0" w:color="auto"/>
                  </w:divBdr>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791248170">
                  <w:marLeft w:val="0"/>
                  <w:marRight w:val="0"/>
                  <w:marTop w:val="0"/>
                  <w:marBottom w:val="0"/>
                  <w:divBdr>
                    <w:top w:val="none" w:sz="0" w:space="0" w:color="auto"/>
                    <w:left w:val="none" w:sz="0" w:space="0" w:color="auto"/>
                    <w:bottom w:val="none" w:sz="0" w:space="0" w:color="auto"/>
                    <w:right w:val="none" w:sz="0" w:space="0" w:color="auto"/>
                  </w:divBdr>
                </w:div>
                <w:div w:id="791285503">
                  <w:marLeft w:val="0"/>
                  <w:marRight w:val="0"/>
                  <w:marTop w:val="0"/>
                  <w:marBottom w:val="0"/>
                  <w:divBdr>
                    <w:top w:val="none" w:sz="0" w:space="0" w:color="auto"/>
                    <w:left w:val="none" w:sz="0" w:space="0" w:color="auto"/>
                    <w:bottom w:val="none" w:sz="0" w:space="0" w:color="auto"/>
                    <w:right w:val="none" w:sz="0" w:space="0" w:color="auto"/>
                  </w:divBdr>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69">
                  <w:marLeft w:val="0"/>
                  <w:marRight w:val="0"/>
                  <w:marTop w:val="0"/>
                  <w:marBottom w:val="0"/>
                  <w:divBdr>
                    <w:top w:val="none" w:sz="0" w:space="0" w:color="auto"/>
                    <w:left w:val="none" w:sz="0" w:space="0" w:color="auto"/>
                    <w:bottom w:val="none" w:sz="0" w:space="0" w:color="auto"/>
                    <w:right w:val="none" w:sz="0" w:space="0" w:color="auto"/>
                  </w:divBdr>
                  <w:divsChild>
                    <w:div w:id="398334685">
                      <w:marLeft w:val="0"/>
                      <w:marRight w:val="0"/>
                      <w:marTop w:val="0"/>
                      <w:marBottom w:val="0"/>
                      <w:divBdr>
                        <w:top w:val="none" w:sz="0" w:space="0" w:color="auto"/>
                        <w:left w:val="none" w:sz="0" w:space="0" w:color="auto"/>
                        <w:bottom w:val="none" w:sz="0" w:space="0" w:color="auto"/>
                        <w:right w:val="none" w:sz="0" w:space="0" w:color="auto"/>
                      </w:divBdr>
                      <w:divsChild>
                        <w:div w:id="1512138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1481564">
                  <w:marLeft w:val="0"/>
                  <w:marRight w:val="0"/>
                  <w:marTop w:val="0"/>
                  <w:marBottom w:val="0"/>
                  <w:divBdr>
                    <w:top w:val="none" w:sz="0" w:space="0" w:color="auto"/>
                    <w:left w:val="none" w:sz="0" w:space="0" w:color="auto"/>
                    <w:bottom w:val="none" w:sz="0" w:space="0" w:color="auto"/>
                    <w:right w:val="none" w:sz="0" w:space="0" w:color="auto"/>
                  </w:divBdr>
                </w:div>
                <w:div w:id="791634170">
                  <w:marLeft w:val="0"/>
                  <w:marRight w:val="0"/>
                  <w:marTop w:val="0"/>
                  <w:marBottom w:val="0"/>
                  <w:divBdr>
                    <w:top w:val="none" w:sz="0" w:space="0" w:color="auto"/>
                    <w:left w:val="none" w:sz="0" w:space="0" w:color="auto"/>
                    <w:bottom w:val="none" w:sz="0" w:space="0" w:color="auto"/>
                    <w:right w:val="none" w:sz="0" w:space="0" w:color="auto"/>
                  </w:divBdr>
                </w:div>
                <w:div w:id="791675369">
                  <w:marLeft w:val="0"/>
                  <w:marRight w:val="0"/>
                  <w:marTop w:val="225"/>
                  <w:marBottom w:val="0"/>
                  <w:divBdr>
                    <w:top w:val="none" w:sz="0" w:space="0" w:color="auto"/>
                    <w:left w:val="none" w:sz="0" w:space="0" w:color="auto"/>
                    <w:bottom w:val="none" w:sz="0" w:space="0" w:color="auto"/>
                    <w:right w:val="none" w:sz="0" w:space="0" w:color="auto"/>
                  </w:divBdr>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114255059">
                              <w:marLeft w:val="0"/>
                              <w:marRight w:val="0"/>
                              <w:marTop w:val="300"/>
                              <w:marBottom w:val="300"/>
                              <w:divBdr>
                                <w:top w:val="none" w:sz="0" w:space="0" w:color="auto"/>
                                <w:left w:val="none" w:sz="0" w:space="0" w:color="auto"/>
                                <w:bottom w:val="none" w:sz="0" w:space="0" w:color="auto"/>
                                <w:right w:val="none" w:sz="0" w:space="0" w:color="auto"/>
                              </w:divBdr>
                            </w:div>
                            <w:div w:id="545063816">
                              <w:marLeft w:val="0"/>
                              <w:marRight w:val="0"/>
                              <w:marTop w:val="0"/>
                              <w:marBottom w:val="75"/>
                              <w:divBdr>
                                <w:top w:val="none" w:sz="0" w:space="0" w:color="auto"/>
                                <w:left w:val="none" w:sz="0" w:space="0" w:color="auto"/>
                                <w:bottom w:val="none" w:sz="0" w:space="0" w:color="auto"/>
                                <w:right w:val="none" w:sz="0" w:space="0" w:color="auto"/>
                              </w:divBdr>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792166040">
                  <w:marLeft w:val="0"/>
                  <w:marRight w:val="0"/>
                  <w:marTop w:val="0"/>
                  <w:marBottom w:val="300"/>
                  <w:divBdr>
                    <w:top w:val="none" w:sz="0" w:space="0" w:color="auto"/>
                    <w:left w:val="none" w:sz="0" w:space="0" w:color="auto"/>
                    <w:bottom w:val="none" w:sz="0" w:space="0" w:color="auto"/>
                    <w:right w:val="none" w:sz="0" w:space="0" w:color="auto"/>
                  </w:divBdr>
                </w:div>
                <w:div w:id="792361867">
                  <w:marLeft w:val="0"/>
                  <w:marRight w:val="0"/>
                  <w:marTop w:val="0"/>
                  <w:marBottom w:val="0"/>
                  <w:divBdr>
                    <w:top w:val="none" w:sz="0" w:space="0" w:color="auto"/>
                    <w:left w:val="none" w:sz="0" w:space="0" w:color="auto"/>
                    <w:bottom w:val="none" w:sz="0" w:space="0" w:color="auto"/>
                    <w:right w:val="none" w:sz="0" w:space="0" w:color="auto"/>
                  </w:divBdr>
                </w:div>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85396">
                  <w:marLeft w:val="0"/>
                  <w:marRight w:val="0"/>
                  <w:marTop w:val="0"/>
                  <w:marBottom w:val="0"/>
                  <w:divBdr>
                    <w:top w:val="none" w:sz="0" w:space="0" w:color="auto"/>
                    <w:left w:val="none" w:sz="0" w:space="0" w:color="auto"/>
                    <w:bottom w:val="none" w:sz="0" w:space="0" w:color="auto"/>
                    <w:right w:val="none" w:sz="0" w:space="0" w:color="auto"/>
                  </w:divBdr>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642">
                  <w:marLeft w:val="0"/>
                  <w:marRight w:val="0"/>
                  <w:marTop w:val="0"/>
                  <w:marBottom w:val="0"/>
                  <w:divBdr>
                    <w:top w:val="none" w:sz="0" w:space="0" w:color="auto"/>
                    <w:left w:val="none" w:sz="0" w:space="0" w:color="auto"/>
                    <w:bottom w:val="none" w:sz="0" w:space="0" w:color="auto"/>
                    <w:right w:val="none" w:sz="0" w:space="0" w:color="auto"/>
                  </w:divBdr>
                </w:div>
                <w:div w:id="792947609">
                  <w:marLeft w:val="0"/>
                  <w:marRight w:val="0"/>
                  <w:marTop w:val="0"/>
                  <w:marBottom w:val="0"/>
                  <w:divBdr>
                    <w:top w:val="none" w:sz="0" w:space="0" w:color="auto"/>
                    <w:left w:val="none" w:sz="0" w:space="0" w:color="auto"/>
                    <w:bottom w:val="none" w:sz="0" w:space="0" w:color="auto"/>
                    <w:right w:val="none" w:sz="0" w:space="0" w:color="auto"/>
                  </w:divBdr>
                </w:div>
                <w:div w:id="793251490">
                  <w:marLeft w:val="0"/>
                  <w:marRight w:val="0"/>
                  <w:marTop w:val="0"/>
                  <w:marBottom w:val="0"/>
                  <w:divBdr>
                    <w:top w:val="none" w:sz="0" w:space="0" w:color="auto"/>
                    <w:left w:val="none" w:sz="0" w:space="0" w:color="auto"/>
                    <w:bottom w:val="none" w:sz="0" w:space="0" w:color="auto"/>
                    <w:right w:val="none" w:sz="0" w:space="0" w:color="auto"/>
                  </w:divBdr>
                </w:div>
                <w:div w:id="793525020">
                  <w:marLeft w:val="0"/>
                  <w:marRight w:val="0"/>
                  <w:marTop w:val="0"/>
                  <w:marBottom w:val="0"/>
                  <w:divBdr>
                    <w:top w:val="none" w:sz="0" w:space="0" w:color="auto"/>
                    <w:left w:val="none" w:sz="0" w:space="0" w:color="auto"/>
                    <w:bottom w:val="none" w:sz="0" w:space="0" w:color="auto"/>
                    <w:right w:val="none" w:sz="0" w:space="0" w:color="auto"/>
                  </w:divBdr>
                </w:div>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 w:id="793642410">
                  <w:marLeft w:val="0"/>
                  <w:marRight w:val="0"/>
                  <w:marTop w:val="0"/>
                  <w:marBottom w:val="0"/>
                  <w:divBdr>
                    <w:top w:val="none" w:sz="0" w:space="0" w:color="auto"/>
                    <w:left w:val="none" w:sz="0" w:space="0" w:color="auto"/>
                    <w:bottom w:val="none" w:sz="0" w:space="0" w:color="auto"/>
                    <w:right w:val="none" w:sz="0" w:space="0" w:color="auto"/>
                  </w:divBdr>
                </w:div>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94254041">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794327528">
                  <w:marLeft w:val="0"/>
                  <w:marRight w:val="0"/>
                  <w:marTop w:val="0"/>
                  <w:marBottom w:val="0"/>
                  <w:divBdr>
                    <w:top w:val="none" w:sz="0" w:space="0" w:color="auto"/>
                    <w:left w:val="none" w:sz="0" w:space="0" w:color="auto"/>
                    <w:bottom w:val="none" w:sz="0" w:space="0" w:color="auto"/>
                    <w:right w:val="none" w:sz="0" w:space="0" w:color="auto"/>
                  </w:divBdr>
                </w:div>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 w:id="794714529">
                  <w:marLeft w:val="0"/>
                  <w:marRight w:val="0"/>
                  <w:marTop w:val="0"/>
                  <w:marBottom w:val="0"/>
                  <w:divBdr>
                    <w:top w:val="none" w:sz="0" w:space="0" w:color="auto"/>
                    <w:left w:val="none" w:sz="0" w:space="0" w:color="auto"/>
                    <w:bottom w:val="none" w:sz="0" w:space="0" w:color="auto"/>
                    <w:right w:val="none" w:sz="0" w:space="0" w:color="auto"/>
                  </w:divBdr>
                </w:div>
                <w:div w:id="794756639">
                  <w:marLeft w:val="0"/>
                  <w:marRight w:val="0"/>
                  <w:marTop w:val="150"/>
                  <w:marBottom w:val="150"/>
                  <w:divBdr>
                    <w:top w:val="none" w:sz="0" w:space="0" w:color="auto"/>
                    <w:left w:val="none" w:sz="0" w:space="0" w:color="auto"/>
                    <w:bottom w:val="none" w:sz="0" w:space="0" w:color="auto"/>
                    <w:right w:val="none" w:sz="0" w:space="0" w:color="auto"/>
                  </w:divBdr>
                </w:div>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
                  </w:divsChild>
                </w:div>
                <w:div w:id="794980142">
                  <w:marLeft w:val="0"/>
                  <w:marRight w:val="0"/>
                  <w:marTop w:val="0"/>
                  <w:marBottom w:val="0"/>
                  <w:divBdr>
                    <w:top w:val="none" w:sz="0" w:space="0" w:color="auto"/>
                    <w:left w:val="none" w:sz="0" w:space="0" w:color="auto"/>
                    <w:bottom w:val="none" w:sz="0" w:space="0" w:color="auto"/>
                    <w:right w:val="none" w:sz="0" w:space="0" w:color="auto"/>
                  </w:divBdr>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4646">
                  <w:marLeft w:val="0"/>
                  <w:marRight w:val="0"/>
                  <w:marTop w:val="0"/>
                  <w:marBottom w:val="0"/>
                  <w:divBdr>
                    <w:top w:val="none" w:sz="0" w:space="0" w:color="auto"/>
                    <w:left w:val="none" w:sz="0" w:space="0" w:color="auto"/>
                    <w:bottom w:val="none" w:sz="0" w:space="0" w:color="auto"/>
                    <w:right w:val="none" w:sz="0" w:space="0" w:color="auto"/>
                  </w:divBdr>
                </w:div>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sChild>
                </w:div>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sChild>
                </w:div>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75">
                  <w:marLeft w:val="0"/>
                  <w:marRight w:val="0"/>
                  <w:marTop w:val="0"/>
                  <w:marBottom w:val="0"/>
                  <w:divBdr>
                    <w:top w:val="none" w:sz="0" w:space="0" w:color="auto"/>
                    <w:left w:val="none" w:sz="0" w:space="0" w:color="auto"/>
                    <w:bottom w:val="none" w:sz="0" w:space="0" w:color="auto"/>
                    <w:right w:val="none" w:sz="0" w:space="0" w:color="auto"/>
                  </w:divBdr>
                </w:div>
                <w:div w:id="796222117">
                  <w:marLeft w:val="0"/>
                  <w:marRight w:val="0"/>
                  <w:marTop w:val="0"/>
                  <w:marBottom w:val="0"/>
                  <w:divBdr>
                    <w:top w:val="none" w:sz="0" w:space="0" w:color="auto"/>
                    <w:left w:val="none" w:sz="0" w:space="0" w:color="auto"/>
                    <w:bottom w:val="none" w:sz="0" w:space="0" w:color="auto"/>
                    <w:right w:val="none" w:sz="0" w:space="0" w:color="auto"/>
                  </w:divBdr>
                </w:div>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 w:id="796340143">
                  <w:marLeft w:val="0"/>
                  <w:marRight w:val="0"/>
                  <w:marTop w:val="0"/>
                  <w:marBottom w:val="0"/>
                  <w:divBdr>
                    <w:top w:val="none" w:sz="0" w:space="0" w:color="auto"/>
                    <w:left w:val="none" w:sz="0" w:space="0" w:color="auto"/>
                    <w:bottom w:val="none" w:sz="0" w:space="0" w:color="auto"/>
                    <w:right w:val="none" w:sz="0" w:space="0" w:color="auto"/>
                  </w:divBdr>
                </w:div>
                <w:div w:id="796796304">
                  <w:marLeft w:val="0"/>
                  <w:marRight w:val="0"/>
                  <w:marTop w:val="225"/>
                  <w:marBottom w:val="0"/>
                  <w:divBdr>
                    <w:top w:val="none" w:sz="0" w:space="0" w:color="auto"/>
                    <w:left w:val="none" w:sz="0" w:space="0" w:color="auto"/>
                    <w:bottom w:val="none" w:sz="0" w:space="0" w:color="auto"/>
                    <w:right w:val="none" w:sz="0" w:space="0" w:color="auto"/>
                  </w:divBdr>
                </w:div>
                <w:div w:id="797186471">
                  <w:marLeft w:val="0"/>
                  <w:marRight w:val="0"/>
                  <w:marTop w:val="0"/>
                  <w:marBottom w:val="0"/>
                  <w:divBdr>
                    <w:top w:val="none" w:sz="0" w:space="0" w:color="auto"/>
                    <w:left w:val="none" w:sz="0" w:space="0" w:color="auto"/>
                    <w:bottom w:val="none" w:sz="0" w:space="0" w:color="auto"/>
                    <w:right w:val="none" w:sz="0" w:space="0" w:color="auto"/>
                  </w:divBdr>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797528410">
                  <w:marLeft w:val="0"/>
                  <w:marRight w:val="0"/>
                  <w:marTop w:val="0"/>
                  <w:marBottom w:val="0"/>
                  <w:divBdr>
                    <w:top w:val="none" w:sz="0" w:space="0" w:color="auto"/>
                    <w:left w:val="none" w:sz="0" w:space="0" w:color="auto"/>
                    <w:bottom w:val="none" w:sz="0" w:space="0" w:color="auto"/>
                    <w:right w:val="none" w:sz="0" w:space="0" w:color="auto"/>
                  </w:divBdr>
                </w:div>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 w:id="797842840">
                  <w:marLeft w:val="0"/>
                  <w:marRight w:val="0"/>
                  <w:marTop w:val="0"/>
                  <w:marBottom w:val="0"/>
                  <w:divBdr>
                    <w:top w:val="none" w:sz="0" w:space="0" w:color="auto"/>
                    <w:left w:val="none" w:sz="0" w:space="0" w:color="auto"/>
                    <w:bottom w:val="none" w:sz="0" w:space="0" w:color="auto"/>
                    <w:right w:val="none" w:sz="0" w:space="0" w:color="auto"/>
                  </w:divBdr>
                </w:div>
                <w:div w:id="797990811">
                  <w:marLeft w:val="0"/>
                  <w:marRight w:val="30"/>
                  <w:marTop w:val="0"/>
                  <w:marBottom w:val="0"/>
                  <w:divBdr>
                    <w:top w:val="none" w:sz="0" w:space="0" w:color="auto"/>
                    <w:left w:val="none" w:sz="0" w:space="0" w:color="auto"/>
                    <w:bottom w:val="none" w:sz="0" w:space="0" w:color="auto"/>
                    <w:right w:val="none" w:sz="0" w:space="0" w:color="auto"/>
                  </w:divBdr>
                </w:div>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
                  </w:divsChild>
                </w:div>
                <w:div w:id="798112231">
                  <w:marLeft w:val="0"/>
                  <w:marRight w:val="0"/>
                  <w:marTop w:val="0"/>
                  <w:marBottom w:val="0"/>
                  <w:divBdr>
                    <w:top w:val="none" w:sz="0" w:space="0" w:color="auto"/>
                    <w:left w:val="none" w:sz="0" w:space="0" w:color="auto"/>
                    <w:bottom w:val="none" w:sz="0" w:space="0" w:color="auto"/>
                    <w:right w:val="none" w:sz="0" w:space="0" w:color="auto"/>
                  </w:divBdr>
                </w:div>
                <w:div w:id="798374648">
                  <w:marLeft w:val="0"/>
                  <w:marRight w:val="0"/>
                  <w:marTop w:val="0"/>
                  <w:marBottom w:val="0"/>
                  <w:divBdr>
                    <w:top w:val="none" w:sz="0" w:space="0" w:color="auto"/>
                    <w:left w:val="none" w:sz="0" w:space="0" w:color="auto"/>
                    <w:bottom w:val="none" w:sz="0" w:space="0" w:color="auto"/>
                    <w:right w:val="none" w:sz="0" w:space="0" w:color="auto"/>
                  </w:divBdr>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 w:id="798573596">
                  <w:marLeft w:val="0"/>
                  <w:marRight w:val="0"/>
                  <w:marTop w:val="0"/>
                  <w:marBottom w:val="0"/>
                  <w:divBdr>
                    <w:top w:val="none" w:sz="0" w:space="0" w:color="auto"/>
                    <w:left w:val="none" w:sz="0" w:space="0" w:color="auto"/>
                    <w:bottom w:val="none" w:sz="0" w:space="0" w:color="auto"/>
                    <w:right w:val="none" w:sz="0" w:space="0" w:color="auto"/>
                  </w:divBdr>
                  <w:divsChild>
                    <w:div w:id="597952710">
                      <w:marLeft w:val="0"/>
                      <w:marRight w:val="75"/>
                      <w:marTop w:val="0"/>
                      <w:marBottom w:val="0"/>
                      <w:divBdr>
                        <w:top w:val="none" w:sz="0" w:space="0" w:color="auto"/>
                        <w:left w:val="none" w:sz="0" w:space="0" w:color="auto"/>
                        <w:bottom w:val="none" w:sz="0" w:space="0" w:color="auto"/>
                        <w:right w:val="none" w:sz="0" w:space="0" w:color="auto"/>
                      </w:divBdr>
                    </w:div>
                    <w:div w:id="618028166">
                      <w:marLeft w:val="0"/>
                      <w:marRight w:val="150"/>
                      <w:marTop w:val="0"/>
                      <w:marBottom w:val="0"/>
                      <w:divBdr>
                        <w:top w:val="none" w:sz="0" w:space="0" w:color="auto"/>
                        <w:left w:val="none" w:sz="0" w:space="0" w:color="auto"/>
                        <w:bottom w:val="none" w:sz="0" w:space="0" w:color="auto"/>
                        <w:right w:val="none" w:sz="0" w:space="0" w:color="auto"/>
                      </w:divBdr>
                    </w:div>
                  </w:divsChild>
                </w:div>
                <w:div w:id="798576322">
                  <w:marLeft w:val="0"/>
                  <w:marRight w:val="0"/>
                  <w:marTop w:val="0"/>
                  <w:marBottom w:val="0"/>
                  <w:divBdr>
                    <w:top w:val="none" w:sz="0" w:space="0" w:color="auto"/>
                    <w:left w:val="none" w:sz="0" w:space="0" w:color="auto"/>
                    <w:bottom w:val="none" w:sz="0" w:space="0" w:color="auto"/>
                    <w:right w:val="none" w:sz="0" w:space="0" w:color="auto"/>
                  </w:divBdr>
                </w:div>
                <w:div w:id="798719538">
                  <w:marLeft w:val="0"/>
                  <w:marRight w:val="0"/>
                  <w:marTop w:val="0"/>
                  <w:marBottom w:val="0"/>
                  <w:divBdr>
                    <w:top w:val="none" w:sz="0" w:space="0" w:color="auto"/>
                    <w:left w:val="none" w:sz="0" w:space="0" w:color="auto"/>
                    <w:bottom w:val="none" w:sz="0" w:space="0" w:color="auto"/>
                    <w:right w:val="none" w:sz="0" w:space="0" w:color="auto"/>
                  </w:divBdr>
                </w:div>
                <w:div w:id="798962991">
                  <w:marLeft w:val="0"/>
                  <w:marRight w:val="0"/>
                  <w:marTop w:val="0"/>
                  <w:marBottom w:val="0"/>
                  <w:divBdr>
                    <w:top w:val="none" w:sz="0" w:space="0" w:color="auto"/>
                    <w:left w:val="none" w:sz="0" w:space="0" w:color="auto"/>
                    <w:bottom w:val="none" w:sz="0" w:space="0" w:color="auto"/>
                    <w:right w:val="none" w:sz="0" w:space="0" w:color="auto"/>
                  </w:divBdr>
                </w:div>
                <w:div w:id="799036344">
                  <w:marLeft w:val="0"/>
                  <w:marRight w:val="0"/>
                  <w:marTop w:val="0"/>
                  <w:marBottom w:val="0"/>
                  <w:divBdr>
                    <w:top w:val="none" w:sz="0" w:space="0" w:color="auto"/>
                    <w:left w:val="none" w:sz="0" w:space="0" w:color="auto"/>
                    <w:bottom w:val="none" w:sz="0" w:space="0" w:color="auto"/>
                    <w:right w:val="none" w:sz="0" w:space="0" w:color="auto"/>
                  </w:divBdr>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799421549">
                  <w:marLeft w:val="0"/>
                  <w:marRight w:val="0"/>
                  <w:marTop w:val="0"/>
                  <w:marBottom w:val="0"/>
                  <w:divBdr>
                    <w:top w:val="none" w:sz="0" w:space="0" w:color="auto"/>
                    <w:left w:val="none" w:sz="0" w:space="0" w:color="auto"/>
                    <w:bottom w:val="none" w:sz="0" w:space="0" w:color="auto"/>
                    <w:right w:val="none" w:sz="0" w:space="0" w:color="auto"/>
                  </w:divBdr>
                </w:div>
                <w:div w:id="799491476">
                  <w:marLeft w:val="0"/>
                  <w:marRight w:val="135"/>
                  <w:marTop w:val="0"/>
                  <w:marBottom w:val="0"/>
                  <w:divBdr>
                    <w:top w:val="none" w:sz="0" w:space="0" w:color="auto"/>
                    <w:left w:val="none" w:sz="0" w:space="0" w:color="auto"/>
                    <w:bottom w:val="none" w:sz="0" w:space="0" w:color="auto"/>
                    <w:right w:val="none" w:sz="0" w:space="0" w:color="auto"/>
                  </w:divBdr>
                </w:div>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799571779">
                  <w:marLeft w:val="0"/>
                  <w:marRight w:val="0"/>
                  <w:marTop w:val="0"/>
                  <w:marBottom w:val="0"/>
                  <w:divBdr>
                    <w:top w:val="none" w:sz="0" w:space="0" w:color="auto"/>
                    <w:left w:val="none" w:sz="0" w:space="0" w:color="auto"/>
                    <w:bottom w:val="none" w:sz="0" w:space="0" w:color="auto"/>
                    <w:right w:val="none" w:sz="0" w:space="0" w:color="auto"/>
                  </w:divBdr>
                </w:div>
                <w:div w:id="799609545">
                  <w:marLeft w:val="0"/>
                  <w:marRight w:val="0"/>
                  <w:marTop w:val="0"/>
                  <w:marBottom w:val="0"/>
                  <w:divBdr>
                    <w:top w:val="none" w:sz="0" w:space="0" w:color="auto"/>
                    <w:left w:val="none" w:sz="0" w:space="0" w:color="auto"/>
                    <w:bottom w:val="none" w:sz="0" w:space="0" w:color="auto"/>
                    <w:right w:val="none" w:sz="0" w:space="0" w:color="auto"/>
                  </w:divBdr>
                </w:div>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 w:id="799688404">
                  <w:marLeft w:val="0"/>
                  <w:marRight w:val="0"/>
                  <w:marTop w:val="0"/>
                  <w:marBottom w:val="0"/>
                  <w:divBdr>
                    <w:top w:val="none" w:sz="0" w:space="0" w:color="auto"/>
                    <w:left w:val="none" w:sz="0" w:space="0" w:color="auto"/>
                    <w:bottom w:val="none" w:sz="0" w:space="0" w:color="auto"/>
                    <w:right w:val="none" w:sz="0" w:space="0" w:color="auto"/>
                  </w:divBdr>
                </w:div>
                <w:div w:id="799692314">
                  <w:marLeft w:val="0"/>
                  <w:marRight w:val="0"/>
                  <w:marTop w:val="0"/>
                  <w:marBottom w:val="0"/>
                  <w:divBdr>
                    <w:top w:val="none" w:sz="0" w:space="0" w:color="auto"/>
                    <w:left w:val="none" w:sz="0" w:space="0" w:color="auto"/>
                    <w:bottom w:val="none" w:sz="0" w:space="0" w:color="auto"/>
                    <w:right w:val="none" w:sz="0" w:space="0" w:color="auto"/>
                  </w:divBdr>
                </w:div>
                <w:div w:id="799759916">
                  <w:marLeft w:val="0"/>
                  <w:marRight w:val="0"/>
                  <w:marTop w:val="0"/>
                  <w:marBottom w:val="0"/>
                  <w:divBdr>
                    <w:top w:val="none" w:sz="0" w:space="0" w:color="auto"/>
                    <w:left w:val="none" w:sz="0" w:space="0" w:color="auto"/>
                    <w:bottom w:val="none" w:sz="0" w:space="0" w:color="auto"/>
                    <w:right w:val="none" w:sz="0" w:space="0" w:color="auto"/>
                  </w:divBdr>
                </w:div>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799883975">
                  <w:marLeft w:val="0"/>
                  <w:marRight w:val="0"/>
                  <w:marTop w:val="0"/>
                  <w:marBottom w:val="0"/>
                  <w:divBdr>
                    <w:top w:val="none" w:sz="0" w:space="0" w:color="auto"/>
                    <w:left w:val="none" w:sz="0" w:space="0" w:color="auto"/>
                    <w:bottom w:val="none" w:sz="0" w:space="0" w:color="auto"/>
                    <w:right w:val="none" w:sz="0" w:space="0" w:color="auto"/>
                  </w:divBdr>
                </w:div>
                <w:div w:id="799884915">
                  <w:marLeft w:val="0"/>
                  <w:marRight w:val="0"/>
                  <w:marTop w:val="225"/>
                  <w:marBottom w:val="0"/>
                  <w:divBdr>
                    <w:top w:val="none" w:sz="0" w:space="0" w:color="auto"/>
                    <w:left w:val="none" w:sz="0" w:space="0" w:color="auto"/>
                    <w:bottom w:val="none" w:sz="0" w:space="0" w:color="auto"/>
                    <w:right w:val="none" w:sz="0" w:space="0" w:color="auto"/>
                  </w:divBdr>
                </w:div>
                <w:div w:id="800343355">
                  <w:marLeft w:val="0"/>
                  <w:marRight w:val="0"/>
                  <w:marTop w:val="0"/>
                  <w:marBottom w:val="0"/>
                  <w:divBdr>
                    <w:top w:val="none" w:sz="0" w:space="0" w:color="auto"/>
                    <w:left w:val="none" w:sz="0" w:space="0" w:color="auto"/>
                    <w:bottom w:val="none" w:sz="0" w:space="0" w:color="auto"/>
                    <w:right w:val="none" w:sz="0" w:space="0" w:color="auto"/>
                  </w:divBdr>
                </w:div>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
                <w:div w:id="800877686">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801189894">
                  <w:marLeft w:val="0"/>
                  <w:marRight w:val="0"/>
                  <w:marTop w:val="0"/>
                  <w:marBottom w:val="0"/>
                  <w:divBdr>
                    <w:top w:val="none" w:sz="0" w:space="0" w:color="auto"/>
                    <w:left w:val="none" w:sz="0" w:space="0" w:color="auto"/>
                    <w:bottom w:val="none" w:sz="0" w:space="0" w:color="auto"/>
                    <w:right w:val="none" w:sz="0" w:space="0" w:color="auto"/>
                  </w:divBdr>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
                  </w:divsChild>
                </w:div>
                <w:div w:id="801656300">
                  <w:marLeft w:val="0"/>
                  <w:marRight w:val="0"/>
                  <w:marTop w:val="0"/>
                  <w:marBottom w:val="240"/>
                  <w:divBdr>
                    <w:top w:val="none" w:sz="0" w:space="0" w:color="auto"/>
                    <w:left w:val="none" w:sz="0" w:space="0" w:color="auto"/>
                    <w:bottom w:val="none" w:sz="0" w:space="0" w:color="auto"/>
                    <w:right w:val="none" w:sz="0" w:space="0" w:color="auto"/>
                  </w:divBdr>
                </w:div>
                <w:div w:id="801657274">
                  <w:marLeft w:val="0"/>
                  <w:marRight w:val="0"/>
                  <w:marTop w:val="0"/>
                  <w:marBottom w:val="0"/>
                  <w:divBdr>
                    <w:top w:val="none" w:sz="0" w:space="0" w:color="auto"/>
                    <w:left w:val="none" w:sz="0" w:space="0" w:color="auto"/>
                    <w:bottom w:val="none" w:sz="0" w:space="0" w:color="auto"/>
                    <w:right w:val="none" w:sz="0" w:space="0" w:color="auto"/>
                  </w:divBdr>
                  <w:divsChild>
                    <w:div w:id="918487345">
                      <w:marLeft w:val="0"/>
                      <w:marRight w:val="0"/>
                      <w:marTop w:val="0"/>
                      <w:marBottom w:val="0"/>
                      <w:divBdr>
                        <w:top w:val="none" w:sz="0" w:space="0" w:color="auto"/>
                        <w:left w:val="none" w:sz="0" w:space="0" w:color="auto"/>
                        <w:bottom w:val="none" w:sz="0" w:space="0" w:color="auto"/>
                        <w:right w:val="none" w:sz="0" w:space="0" w:color="auto"/>
                      </w:divBdr>
                    </w:div>
                  </w:divsChild>
                </w:div>
                <w:div w:id="801732582">
                  <w:marLeft w:val="0"/>
                  <w:marRight w:val="0"/>
                  <w:marTop w:val="0"/>
                  <w:marBottom w:val="0"/>
                  <w:divBdr>
                    <w:top w:val="none" w:sz="0" w:space="0" w:color="auto"/>
                    <w:left w:val="none" w:sz="0" w:space="0" w:color="auto"/>
                    <w:bottom w:val="none" w:sz="0" w:space="0" w:color="auto"/>
                    <w:right w:val="none" w:sz="0" w:space="0" w:color="auto"/>
                  </w:divBdr>
                </w:div>
                <w:div w:id="801773683">
                  <w:marLeft w:val="0"/>
                  <w:marRight w:val="0"/>
                  <w:marTop w:val="0"/>
                  <w:marBottom w:val="0"/>
                  <w:divBdr>
                    <w:top w:val="none" w:sz="0" w:space="0" w:color="auto"/>
                    <w:left w:val="none" w:sz="0" w:space="0" w:color="auto"/>
                    <w:bottom w:val="none" w:sz="0" w:space="0" w:color="auto"/>
                    <w:right w:val="none" w:sz="0" w:space="0" w:color="auto"/>
                  </w:divBdr>
                </w:div>
                <w:div w:id="801920323">
                  <w:marLeft w:val="0"/>
                  <w:marRight w:val="0"/>
                  <w:marTop w:val="0"/>
                  <w:marBottom w:val="0"/>
                  <w:divBdr>
                    <w:top w:val="none" w:sz="0" w:space="0" w:color="auto"/>
                    <w:left w:val="none" w:sz="0" w:space="0" w:color="auto"/>
                    <w:bottom w:val="none" w:sz="0" w:space="0" w:color="auto"/>
                    <w:right w:val="none" w:sz="0" w:space="0" w:color="auto"/>
                  </w:divBdr>
                </w:div>
                <w:div w:id="801928010">
                  <w:marLeft w:val="75"/>
                  <w:marRight w:val="0"/>
                  <w:marTop w:val="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
                  </w:divsChild>
                </w:div>
                <w:div w:id="802230682">
                  <w:marLeft w:val="0"/>
                  <w:marRight w:val="0"/>
                  <w:marTop w:val="0"/>
                  <w:marBottom w:val="0"/>
                  <w:divBdr>
                    <w:top w:val="none" w:sz="0" w:space="0" w:color="auto"/>
                    <w:left w:val="none" w:sz="0" w:space="0" w:color="auto"/>
                    <w:bottom w:val="none" w:sz="0" w:space="0" w:color="auto"/>
                    <w:right w:val="none" w:sz="0" w:space="0" w:color="auto"/>
                  </w:divBdr>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657">
                  <w:marLeft w:val="0"/>
                  <w:marRight w:val="0"/>
                  <w:marTop w:val="0"/>
                  <w:marBottom w:val="0"/>
                  <w:divBdr>
                    <w:top w:val="none" w:sz="0" w:space="0" w:color="auto"/>
                    <w:left w:val="none" w:sz="0" w:space="0" w:color="auto"/>
                    <w:bottom w:val="none" w:sz="0" w:space="0" w:color="auto"/>
                    <w:right w:val="none" w:sz="0" w:space="0" w:color="auto"/>
                  </w:divBdr>
                </w:div>
                <w:div w:id="802893639">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03234729">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sChild>
                </w:div>
                <w:div w:id="803740423">
                  <w:marLeft w:val="0"/>
                  <w:marRight w:val="0"/>
                  <w:marTop w:val="0"/>
                  <w:marBottom w:val="0"/>
                  <w:divBdr>
                    <w:top w:val="none" w:sz="0" w:space="0" w:color="auto"/>
                    <w:left w:val="none" w:sz="0" w:space="0" w:color="auto"/>
                    <w:bottom w:val="none" w:sz="0" w:space="0" w:color="auto"/>
                    <w:right w:val="none" w:sz="0" w:space="0" w:color="auto"/>
                  </w:divBdr>
                </w:div>
                <w:div w:id="803741265">
                  <w:marLeft w:val="0"/>
                  <w:marRight w:val="0"/>
                  <w:marTop w:val="0"/>
                  <w:marBottom w:val="0"/>
                  <w:divBdr>
                    <w:top w:val="none" w:sz="0" w:space="0" w:color="auto"/>
                    <w:left w:val="none" w:sz="0" w:space="0" w:color="auto"/>
                    <w:bottom w:val="none" w:sz="0" w:space="0" w:color="auto"/>
                    <w:right w:val="none" w:sz="0" w:space="0" w:color="auto"/>
                  </w:divBdr>
                </w:div>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 w:id="804740068">
                  <w:marLeft w:val="0"/>
                  <w:marRight w:val="0"/>
                  <w:marTop w:val="0"/>
                  <w:marBottom w:val="0"/>
                  <w:divBdr>
                    <w:top w:val="none" w:sz="0" w:space="0" w:color="auto"/>
                    <w:left w:val="none" w:sz="0" w:space="0" w:color="auto"/>
                    <w:bottom w:val="none" w:sz="0" w:space="0" w:color="auto"/>
                    <w:right w:val="none" w:sz="0" w:space="0" w:color="auto"/>
                  </w:divBdr>
                </w:div>
                <w:div w:id="804811342">
                  <w:marLeft w:val="0"/>
                  <w:marRight w:val="0"/>
                  <w:marTop w:val="0"/>
                  <w:marBottom w:val="0"/>
                  <w:divBdr>
                    <w:top w:val="none" w:sz="0" w:space="0" w:color="auto"/>
                    <w:left w:val="none" w:sz="0" w:space="0" w:color="auto"/>
                    <w:bottom w:val="none" w:sz="0" w:space="0" w:color="auto"/>
                    <w:right w:val="none" w:sz="0" w:space="0" w:color="auto"/>
                  </w:divBdr>
                </w:div>
                <w:div w:id="804812918">
                  <w:marLeft w:val="0"/>
                  <w:marRight w:val="0"/>
                  <w:marTop w:val="0"/>
                  <w:marBottom w:val="0"/>
                  <w:divBdr>
                    <w:top w:val="none" w:sz="0" w:space="0" w:color="auto"/>
                    <w:left w:val="none" w:sz="0" w:space="0" w:color="auto"/>
                    <w:bottom w:val="none" w:sz="0" w:space="0" w:color="auto"/>
                    <w:right w:val="none" w:sz="0" w:space="0" w:color="auto"/>
                  </w:divBdr>
                </w:div>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05051193">
                  <w:marLeft w:val="0"/>
                  <w:marRight w:val="0"/>
                  <w:marTop w:val="0"/>
                  <w:marBottom w:val="0"/>
                  <w:divBdr>
                    <w:top w:val="none" w:sz="0" w:space="0" w:color="auto"/>
                    <w:left w:val="none" w:sz="0" w:space="0" w:color="auto"/>
                    <w:bottom w:val="none" w:sz="0" w:space="0" w:color="auto"/>
                    <w:right w:val="none" w:sz="0" w:space="0" w:color="auto"/>
                  </w:divBdr>
                </w:div>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05971523">
                  <w:marLeft w:val="0"/>
                  <w:marRight w:val="0"/>
                  <w:marTop w:val="0"/>
                  <w:marBottom w:val="0"/>
                  <w:divBdr>
                    <w:top w:val="none" w:sz="0" w:space="0" w:color="auto"/>
                    <w:left w:val="none" w:sz="0" w:space="0" w:color="auto"/>
                    <w:bottom w:val="none" w:sz="0" w:space="0" w:color="auto"/>
                    <w:right w:val="none" w:sz="0" w:space="0" w:color="auto"/>
                  </w:divBdr>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
                  </w:divsChild>
                </w:div>
                <w:div w:id="806246171">
                  <w:marLeft w:val="0"/>
                  <w:marRight w:val="0"/>
                  <w:marTop w:val="0"/>
                  <w:marBottom w:val="0"/>
                  <w:divBdr>
                    <w:top w:val="none" w:sz="0" w:space="0" w:color="auto"/>
                    <w:left w:val="none" w:sz="0" w:space="0" w:color="auto"/>
                    <w:bottom w:val="none" w:sz="0" w:space="0" w:color="auto"/>
                    <w:right w:val="none" w:sz="0" w:space="0" w:color="auto"/>
                  </w:divBdr>
                </w:div>
                <w:div w:id="806556734">
                  <w:marLeft w:val="0"/>
                  <w:marRight w:val="0"/>
                  <w:marTop w:val="0"/>
                  <w:marBottom w:val="0"/>
                  <w:divBdr>
                    <w:top w:val="none" w:sz="0" w:space="0" w:color="auto"/>
                    <w:left w:val="none" w:sz="0" w:space="0" w:color="auto"/>
                    <w:bottom w:val="none" w:sz="0" w:space="0" w:color="auto"/>
                    <w:right w:val="none" w:sz="0" w:space="0" w:color="auto"/>
                  </w:divBdr>
                </w:div>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
                  </w:divsChild>
                </w:div>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sChild>
                </w:div>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808548643">
                  <w:marLeft w:val="0"/>
                  <w:marRight w:val="0"/>
                  <w:marTop w:val="0"/>
                  <w:marBottom w:val="0"/>
                  <w:divBdr>
                    <w:top w:val="none" w:sz="0" w:space="0" w:color="auto"/>
                    <w:left w:val="none" w:sz="0" w:space="0" w:color="auto"/>
                    <w:bottom w:val="none" w:sz="0" w:space="0" w:color="auto"/>
                    <w:right w:val="none" w:sz="0" w:space="0" w:color="auto"/>
                  </w:divBdr>
                </w:div>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sChild>
                </w:div>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
                <w:div w:id="809515915">
                  <w:marLeft w:val="0"/>
                  <w:marRight w:val="0"/>
                  <w:marTop w:val="0"/>
                  <w:marBottom w:val="0"/>
                  <w:divBdr>
                    <w:top w:val="none" w:sz="0" w:space="0" w:color="auto"/>
                    <w:left w:val="none" w:sz="0" w:space="0" w:color="auto"/>
                    <w:bottom w:val="none" w:sz="0" w:space="0" w:color="auto"/>
                    <w:right w:val="none" w:sz="0" w:space="0" w:color="auto"/>
                  </w:divBdr>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810248438">
                  <w:marLeft w:val="0"/>
                  <w:marRight w:val="0"/>
                  <w:marTop w:val="0"/>
                  <w:marBottom w:val="0"/>
                  <w:divBdr>
                    <w:top w:val="none" w:sz="0" w:space="0" w:color="auto"/>
                    <w:left w:val="none" w:sz="0" w:space="0" w:color="auto"/>
                    <w:bottom w:val="none" w:sz="0" w:space="0" w:color="auto"/>
                    <w:right w:val="none" w:sz="0" w:space="0" w:color="auto"/>
                  </w:divBdr>
                </w:div>
                <w:div w:id="810287855">
                  <w:marLeft w:val="0"/>
                  <w:marRight w:val="0"/>
                  <w:marTop w:val="0"/>
                  <w:marBottom w:val="0"/>
                  <w:divBdr>
                    <w:top w:val="none" w:sz="0" w:space="0" w:color="auto"/>
                    <w:left w:val="none" w:sz="0" w:space="0" w:color="auto"/>
                    <w:bottom w:val="none" w:sz="0" w:space="0" w:color="auto"/>
                    <w:right w:val="none" w:sz="0" w:space="0" w:color="auto"/>
                  </w:divBdr>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
                <w:div w:id="810944204">
                  <w:marLeft w:val="0"/>
                  <w:marRight w:val="0"/>
                  <w:marTop w:val="0"/>
                  <w:marBottom w:val="0"/>
                  <w:divBdr>
                    <w:top w:val="none" w:sz="0" w:space="0" w:color="auto"/>
                    <w:left w:val="none" w:sz="0" w:space="0" w:color="auto"/>
                    <w:bottom w:val="none" w:sz="0" w:space="0" w:color="auto"/>
                    <w:right w:val="none" w:sz="0" w:space="0" w:color="auto"/>
                  </w:divBdr>
                </w:div>
                <w:div w:id="810948008">
                  <w:marLeft w:val="0"/>
                  <w:marRight w:val="0"/>
                  <w:marTop w:val="0"/>
                  <w:marBottom w:val="0"/>
                  <w:divBdr>
                    <w:top w:val="none" w:sz="0" w:space="0" w:color="auto"/>
                    <w:left w:val="none" w:sz="0" w:space="0" w:color="auto"/>
                    <w:bottom w:val="none" w:sz="0" w:space="0" w:color="auto"/>
                    <w:right w:val="none" w:sz="0" w:space="0" w:color="auto"/>
                  </w:divBdr>
                </w:div>
                <w:div w:id="811017848">
                  <w:marLeft w:val="0"/>
                  <w:marRight w:val="0"/>
                  <w:marTop w:val="0"/>
                  <w:marBottom w:val="0"/>
                  <w:divBdr>
                    <w:top w:val="none" w:sz="0" w:space="0" w:color="auto"/>
                    <w:left w:val="none" w:sz="0" w:space="0" w:color="auto"/>
                    <w:bottom w:val="none" w:sz="0" w:space="0" w:color="auto"/>
                    <w:right w:val="none" w:sz="0" w:space="0" w:color="auto"/>
                  </w:divBdr>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
                  </w:divsChild>
                </w:div>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178">
                  <w:marLeft w:val="0"/>
                  <w:marRight w:val="0"/>
                  <w:marTop w:val="0"/>
                  <w:marBottom w:val="0"/>
                  <w:divBdr>
                    <w:top w:val="none" w:sz="0" w:space="0" w:color="auto"/>
                    <w:left w:val="none" w:sz="0" w:space="0" w:color="auto"/>
                    <w:bottom w:val="none" w:sz="0" w:space="0" w:color="auto"/>
                    <w:right w:val="none" w:sz="0" w:space="0" w:color="auto"/>
                  </w:divBdr>
                </w:div>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1750919">
                  <w:marLeft w:val="0"/>
                  <w:marRight w:val="0"/>
                  <w:marTop w:val="0"/>
                  <w:marBottom w:val="0"/>
                  <w:divBdr>
                    <w:top w:val="none" w:sz="0" w:space="0" w:color="auto"/>
                    <w:left w:val="none" w:sz="0" w:space="0" w:color="auto"/>
                    <w:bottom w:val="none" w:sz="0" w:space="0" w:color="auto"/>
                    <w:right w:val="none" w:sz="0" w:space="0" w:color="auto"/>
                  </w:divBdr>
                </w:div>
                <w:div w:id="811826395">
                  <w:marLeft w:val="0"/>
                  <w:marRight w:val="0"/>
                  <w:marTop w:val="0"/>
                  <w:marBottom w:val="0"/>
                  <w:divBdr>
                    <w:top w:val="none" w:sz="0" w:space="0" w:color="auto"/>
                    <w:left w:val="none" w:sz="0" w:space="0" w:color="auto"/>
                    <w:bottom w:val="none" w:sz="0" w:space="0" w:color="auto"/>
                    <w:right w:val="none" w:sz="0" w:space="0" w:color="auto"/>
                  </w:divBdr>
                </w:div>
                <w:div w:id="812063399">
                  <w:marLeft w:val="0"/>
                  <w:marRight w:val="0"/>
                  <w:marTop w:val="0"/>
                  <w:marBottom w:val="0"/>
                  <w:divBdr>
                    <w:top w:val="none" w:sz="0" w:space="0" w:color="auto"/>
                    <w:left w:val="none" w:sz="0" w:space="0" w:color="auto"/>
                    <w:bottom w:val="none" w:sz="0" w:space="0" w:color="auto"/>
                    <w:right w:val="none" w:sz="0" w:space="0" w:color="auto"/>
                  </w:divBdr>
                </w:div>
                <w:div w:id="812215013">
                  <w:marLeft w:val="0"/>
                  <w:marRight w:val="0"/>
                  <w:marTop w:val="0"/>
                  <w:marBottom w:val="0"/>
                  <w:divBdr>
                    <w:top w:val="none" w:sz="0" w:space="0" w:color="auto"/>
                    <w:left w:val="none" w:sz="0" w:space="0" w:color="auto"/>
                    <w:bottom w:val="none" w:sz="0" w:space="0" w:color="auto"/>
                    <w:right w:val="none" w:sz="0" w:space="0" w:color="auto"/>
                  </w:divBdr>
                </w:div>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
                  </w:divsChild>
                </w:div>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sChild>
                </w:div>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
                  </w:divsChild>
                </w:div>
                <w:div w:id="812523922">
                  <w:marLeft w:val="0"/>
                  <w:marRight w:val="0"/>
                  <w:marTop w:val="0"/>
                  <w:marBottom w:val="0"/>
                  <w:divBdr>
                    <w:top w:val="none" w:sz="0" w:space="0" w:color="auto"/>
                    <w:left w:val="none" w:sz="0" w:space="0" w:color="auto"/>
                    <w:bottom w:val="none" w:sz="0" w:space="0" w:color="auto"/>
                    <w:right w:val="none" w:sz="0" w:space="0" w:color="auto"/>
                  </w:divBdr>
                </w:div>
                <w:div w:id="812793993">
                  <w:marLeft w:val="0"/>
                  <w:marRight w:val="0"/>
                  <w:marTop w:val="0"/>
                  <w:marBottom w:val="0"/>
                  <w:divBdr>
                    <w:top w:val="none" w:sz="0" w:space="0" w:color="auto"/>
                    <w:left w:val="none" w:sz="0" w:space="0" w:color="auto"/>
                    <w:bottom w:val="none" w:sz="0" w:space="0" w:color="auto"/>
                    <w:right w:val="none" w:sz="0" w:space="0" w:color="auto"/>
                  </w:divBdr>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 w:id="813303147">
                  <w:marLeft w:val="0"/>
                  <w:marRight w:val="0"/>
                  <w:marTop w:val="0"/>
                  <w:marBottom w:val="0"/>
                  <w:divBdr>
                    <w:top w:val="none" w:sz="0" w:space="0" w:color="auto"/>
                    <w:left w:val="none" w:sz="0" w:space="0" w:color="auto"/>
                    <w:bottom w:val="none" w:sz="0" w:space="0" w:color="auto"/>
                    <w:right w:val="none" w:sz="0" w:space="0" w:color="auto"/>
                  </w:divBdr>
                </w:div>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
                  </w:divsChild>
                </w:div>
                <w:div w:id="813763261">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186598918">
                      <w:marLeft w:val="0"/>
                      <w:marRight w:val="0"/>
                      <w:marTop w:val="0"/>
                      <w:marBottom w:val="0"/>
                      <w:divBdr>
                        <w:top w:val="none" w:sz="0" w:space="0" w:color="auto"/>
                        <w:left w:val="none" w:sz="0" w:space="0" w:color="auto"/>
                        <w:bottom w:val="none" w:sz="0" w:space="0" w:color="auto"/>
                        <w:right w:val="none" w:sz="0" w:space="0" w:color="auto"/>
                      </w:divBdr>
                      <w:divsChild>
                        <w:div w:id="8409415">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228350244">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1311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82">
                  <w:marLeft w:val="0"/>
                  <w:marRight w:val="0"/>
                  <w:marTop w:val="0"/>
                  <w:marBottom w:val="0"/>
                  <w:divBdr>
                    <w:top w:val="none" w:sz="0" w:space="0" w:color="auto"/>
                    <w:left w:val="none" w:sz="0" w:space="0" w:color="auto"/>
                    <w:bottom w:val="none" w:sz="0" w:space="0" w:color="auto"/>
                    <w:right w:val="none" w:sz="0" w:space="0" w:color="auto"/>
                  </w:divBdr>
                </w:div>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718">
                  <w:marLeft w:val="0"/>
                  <w:marRight w:val="0"/>
                  <w:marTop w:val="0"/>
                  <w:marBottom w:val="0"/>
                  <w:divBdr>
                    <w:top w:val="none" w:sz="0" w:space="0" w:color="auto"/>
                    <w:left w:val="none" w:sz="0" w:space="0" w:color="auto"/>
                    <w:bottom w:val="none" w:sz="0" w:space="0" w:color="auto"/>
                    <w:right w:val="none" w:sz="0" w:space="0" w:color="auto"/>
                  </w:divBdr>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
                  </w:divsChild>
                </w:div>
                <w:div w:id="814836469">
                  <w:marLeft w:val="0"/>
                  <w:marRight w:val="0"/>
                  <w:marTop w:val="0"/>
                  <w:marBottom w:val="0"/>
                  <w:divBdr>
                    <w:top w:val="none" w:sz="0" w:space="0" w:color="auto"/>
                    <w:left w:val="none" w:sz="0" w:space="0" w:color="auto"/>
                    <w:bottom w:val="none" w:sz="0" w:space="0" w:color="auto"/>
                    <w:right w:val="none" w:sz="0" w:space="0" w:color="auto"/>
                  </w:divBdr>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815030611">
                  <w:marLeft w:val="0"/>
                  <w:marRight w:val="0"/>
                  <w:marTop w:val="0"/>
                  <w:marBottom w:val="0"/>
                  <w:divBdr>
                    <w:top w:val="none" w:sz="0" w:space="0" w:color="auto"/>
                    <w:left w:val="none" w:sz="0" w:space="0" w:color="auto"/>
                    <w:bottom w:val="none" w:sz="0" w:space="0" w:color="auto"/>
                    <w:right w:val="none" w:sz="0" w:space="0" w:color="auto"/>
                  </w:divBdr>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 w:id="816070471">
                  <w:marLeft w:val="0"/>
                  <w:marRight w:val="0"/>
                  <w:marTop w:val="0"/>
                  <w:marBottom w:val="0"/>
                  <w:divBdr>
                    <w:top w:val="none" w:sz="0" w:space="0" w:color="auto"/>
                    <w:left w:val="none" w:sz="0" w:space="0" w:color="auto"/>
                    <w:bottom w:val="none" w:sz="0" w:space="0" w:color="auto"/>
                    <w:right w:val="none" w:sz="0" w:space="0" w:color="auto"/>
                  </w:divBdr>
                </w:div>
                <w:div w:id="816192177">
                  <w:marLeft w:val="0"/>
                  <w:marRight w:val="0"/>
                  <w:marTop w:val="0"/>
                  <w:marBottom w:val="0"/>
                  <w:divBdr>
                    <w:top w:val="none" w:sz="0" w:space="0" w:color="auto"/>
                    <w:left w:val="none" w:sz="0" w:space="0" w:color="auto"/>
                    <w:bottom w:val="none" w:sz="0" w:space="0" w:color="auto"/>
                    <w:right w:val="none" w:sz="0" w:space="0" w:color="auto"/>
                  </w:divBdr>
                </w:div>
                <w:div w:id="816383716">
                  <w:marLeft w:val="0"/>
                  <w:marRight w:val="0"/>
                  <w:marTop w:val="0"/>
                  <w:marBottom w:val="0"/>
                  <w:divBdr>
                    <w:top w:val="none" w:sz="0" w:space="0" w:color="auto"/>
                    <w:left w:val="none" w:sz="0" w:space="0" w:color="auto"/>
                    <w:bottom w:val="none" w:sz="0" w:space="0" w:color="auto"/>
                    <w:right w:val="none" w:sz="0" w:space="0" w:color="auto"/>
                  </w:divBdr>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816845501">
                  <w:marLeft w:val="0"/>
                  <w:marRight w:val="0"/>
                  <w:marTop w:val="0"/>
                  <w:marBottom w:val="75"/>
                  <w:divBdr>
                    <w:top w:val="none" w:sz="0" w:space="0" w:color="auto"/>
                    <w:left w:val="none" w:sz="0" w:space="0" w:color="auto"/>
                    <w:bottom w:val="none" w:sz="0" w:space="0" w:color="auto"/>
                    <w:right w:val="none" w:sz="0" w:space="0" w:color="auto"/>
                  </w:divBdr>
                </w:div>
                <w:div w:id="816845608">
                  <w:marLeft w:val="0"/>
                  <w:marRight w:val="0"/>
                  <w:marTop w:val="0"/>
                  <w:marBottom w:val="0"/>
                  <w:divBdr>
                    <w:top w:val="none" w:sz="0" w:space="0" w:color="auto"/>
                    <w:left w:val="none" w:sz="0" w:space="0" w:color="auto"/>
                    <w:bottom w:val="none" w:sz="0" w:space="0" w:color="auto"/>
                    <w:right w:val="none" w:sz="0" w:space="0" w:color="auto"/>
                  </w:divBdr>
                </w:div>
                <w:div w:id="816847670">
                  <w:marLeft w:val="0"/>
                  <w:marRight w:val="0"/>
                  <w:marTop w:val="0"/>
                  <w:marBottom w:val="0"/>
                  <w:divBdr>
                    <w:top w:val="none" w:sz="0" w:space="0" w:color="auto"/>
                    <w:left w:val="none" w:sz="0" w:space="0" w:color="auto"/>
                    <w:bottom w:val="none" w:sz="0" w:space="0" w:color="auto"/>
                    <w:right w:val="none" w:sz="0" w:space="0" w:color="auto"/>
                  </w:divBdr>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17116076">
                  <w:marLeft w:val="0"/>
                  <w:marRight w:val="0"/>
                  <w:marTop w:val="0"/>
                  <w:marBottom w:val="0"/>
                  <w:divBdr>
                    <w:top w:val="none" w:sz="0" w:space="0" w:color="auto"/>
                    <w:left w:val="none" w:sz="0" w:space="0" w:color="auto"/>
                    <w:bottom w:val="none" w:sz="0" w:space="0" w:color="auto"/>
                    <w:right w:val="none" w:sz="0" w:space="0" w:color="auto"/>
                  </w:divBdr>
                </w:div>
                <w:div w:id="817458073">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17724173">
                  <w:marLeft w:val="0"/>
                  <w:marRight w:val="0"/>
                  <w:marTop w:val="0"/>
                  <w:marBottom w:val="0"/>
                  <w:divBdr>
                    <w:top w:val="none" w:sz="0" w:space="0" w:color="auto"/>
                    <w:left w:val="none" w:sz="0" w:space="0" w:color="auto"/>
                    <w:bottom w:val="none" w:sz="0" w:space="0" w:color="auto"/>
                    <w:right w:val="none" w:sz="0" w:space="0" w:color="auto"/>
                  </w:divBdr>
                </w:div>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 w:id="818501594">
                  <w:marLeft w:val="0"/>
                  <w:marRight w:val="0"/>
                  <w:marTop w:val="0"/>
                  <w:marBottom w:val="0"/>
                  <w:divBdr>
                    <w:top w:val="none" w:sz="0" w:space="0" w:color="auto"/>
                    <w:left w:val="none" w:sz="0" w:space="0" w:color="auto"/>
                    <w:bottom w:val="none" w:sz="0" w:space="0" w:color="auto"/>
                    <w:right w:val="none" w:sz="0" w:space="0" w:color="auto"/>
                  </w:divBdr>
                </w:div>
                <w:div w:id="818575337">
                  <w:marLeft w:val="0"/>
                  <w:marRight w:val="0"/>
                  <w:marTop w:val="0"/>
                  <w:marBottom w:val="0"/>
                  <w:divBdr>
                    <w:top w:val="none" w:sz="0" w:space="0" w:color="auto"/>
                    <w:left w:val="none" w:sz="0" w:space="0" w:color="auto"/>
                    <w:bottom w:val="none" w:sz="0" w:space="0" w:color="auto"/>
                    <w:right w:val="none" w:sz="0" w:space="0" w:color="auto"/>
                  </w:divBdr>
                </w:div>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60">
                  <w:marLeft w:val="0"/>
                  <w:marRight w:val="0"/>
                  <w:marTop w:val="0"/>
                  <w:marBottom w:val="0"/>
                  <w:divBdr>
                    <w:top w:val="none" w:sz="0" w:space="0" w:color="auto"/>
                    <w:left w:val="none" w:sz="0" w:space="0" w:color="auto"/>
                    <w:bottom w:val="none" w:sz="0" w:space="0" w:color="auto"/>
                    <w:right w:val="none" w:sz="0" w:space="0" w:color="auto"/>
                  </w:divBdr>
                  <w:divsChild>
                    <w:div w:id="1117407715">
                      <w:marLeft w:val="0"/>
                      <w:marRight w:val="0"/>
                      <w:marTop w:val="0"/>
                      <w:marBottom w:val="0"/>
                      <w:divBdr>
                        <w:top w:val="none" w:sz="0" w:space="0" w:color="auto"/>
                        <w:left w:val="none" w:sz="0" w:space="0" w:color="auto"/>
                        <w:bottom w:val="none" w:sz="0" w:space="0" w:color="auto"/>
                        <w:right w:val="none" w:sz="0" w:space="0" w:color="auto"/>
                      </w:divBdr>
                      <w:divsChild>
                        <w:div w:id="581138949">
                          <w:marLeft w:val="300"/>
                          <w:marRight w:val="300"/>
                          <w:marTop w:val="0"/>
                          <w:marBottom w:val="0"/>
                          <w:divBdr>
                            <w:top w:val="none" w:sz="0" w:space="0" w:color="auto"/>
                            <w:left w:val="none" w:sz="0" w:space="0" w:color="auto"/>
                            <w:bottom w:val="none" w:sz="0" w:space="0" w:color="auto"/>
                            <w:right w:val="none" w:sz="0" w:space="0" w:color="auto"/>
                          </w:divBdr>
                          <w:divsChild>
                            <w:div w:id="1165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
                <w:div w:id="819227980">
                  <w:marLeft w:val="0"/>
                  <w:marRight w:val="0"/>
                  <w:marTop w:val="225"/>
                  <w:marBottom w:val="0"/>
                  <w:divBdr>
                    <w:top w:val="none" w:sz="0" w:space="0" w:color="auto"/>
                    <w:left w:val="none" w:sz="0" w:space="0" w:color="auto"/>
                    <w:bottom w:val="none" w:sz="0" w:space="0" w:color="auto"/>
                    <w:right w:val="none" w:sz="0" w:space="0" w:color="auto"/>
                  </w:divBdr>
                </w:div>
                <w:div w:id="819232656">
                  <w:marLeft w:val="0"/>
                  <w:marRight w:val="0"/>
                  <w:marTop w:val="375"/>
                  <w:marBottom w:val="0"/>
                  <w:divBdr>
                    <w:top w:val="none" w:sz="0" w:space="0" w:color="auto"/>
                    <w:left w:val="none" w:sz="0" w:space="0" w:color="auto"/>
                    <w:bottom w:val="none" w:sz="0" w:space="0" w:color="auto"/>
                    <w:right w:val="none" w:sz="0" w:space="0" w:color="auto"/>
                  </w:divBdr>
                </w:div>
                <w:div w:id="819272532">
                  <w:marLeft w:val="0"/>
                  <w:marRight w:val="0"/>
                  <w:marTop w:val="0"/>
                  <w:marBottom w:val="0"/>
                  <w:divBdr>
                    <w:top w:val="none" w:sz="0" w:space="0" w:color="auto"/>
                    <w:left w:val="none" w:sz="0" w:space="0" w:color="auto"/>
                    <w:bottom w:val="none" w:sz="0" w:space="0" w:color="auto"/>
                    <w:right w:val="none" w:sz="0" w:space="0" w:color="auto"/>
                  </w:divBdr>
                </w:div>
                <w:div w:id="819419721">
                  <w:marLeft w:val="0"/>
                  <w:marRight w:val="0"/>
                  <w:marTop w:val="0"/>
                  <w:marBottom w:val="0"/>
                  <w:divBdr>
                    <w:top w:val="none" w:sz="0" w:space="0" w:color="auto"/>
                    <w:left w:val="none" w:sz="0" w:space="0" w:color="auto"/>
                    <w:bottom w:val="none" w:sz="0" w:space="0" w:color="auto"/>
                    <w:right w:val="none" w:sz="0" w:space="0" w:color="auto"/>
                  </w:divBdr>
                </w:div>
                <w:div w:id="819930818">
                  <w:marLeft w:val="0"/>
                  <w:marRight w:val="0"/>
                  <w:marTop w:val="0"/>
                  <w:marBottom w:val="0"/>
                  <w:divBdr>
                    <w:top w:val="none" w:sz="0" w:space="0" w:color="auto"/>
                    <w:left w:val="none" w:sz="0" w:space="0" w:color="auto"/>
                    <w:bottom w:val="none" w:sz="0" w:space="0" w:color="auto"/>
                    <w:right w:val="none" w:sz="0" w:space="0" w:color="auto"/>
                  </w:divBdr>
                </w:div>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603">
                  <w:marLeft w:val="0"/>
                  <w:marRight w:val="0"/>
                  <w:marTop w:val="0"/>
                  <w:marBottom w:val="0"/>
                  <w:divBdr>
                    <w:top w:val="none" w:sz="0" w:space="0" w:color="auto"/>
                    <w:left w:val="none" w:sz="0" w:space="0" w:color="auto"/>
                    <w:bottom w:val="none" w:sz="0" w:space="0" w:color="auto"/>
                    <w:right w:val="none" w:sz="0" w:space="0" w:color="auto"/>
                  </w:divBdr>
                </w:div>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974">
                  <w:marLeft w:val="0"/>
                  <w:marRight w:val="0"/>
                  <w:marTop w:val="0"/>
                  <w:marBottom w:val="0"/>
                  <w:divBdr>
                    <w:top w:val="none" w:sz="0" w:space="0" w:color="auto"/>
                    <w:left w:val="none" w:sz="0" w:space="0" w:color="auto"/>
                    <w:bottom w:val="none" w:sz="0" w:space="0" w:color="auto"/>
                    <w:right w:val="none" w:sz="0" w:space="0" w:color="auto"/>
                  </w:divBdr>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49">
                  <w:marLeft w:val="-135"/>
                  <w:marRight w:val="0"/>
                  <w:marTop w:val="0"/>
                  <w:marBottom w:val="0"/>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2536">
                  <w:marLeft w:val="0"/>
                  <w:marRight w:val="0"/>
                  <w:marTop w:val="0"/>
                  <w:marBottom w:val="0"/>
                  <w:divBdr>
                    <w:top w:val="none" w:sz="0" w:space="0" w:color="auto"/>
                    <w:left w:val="none" w:sz="0" w:space="0" w:color="auto"/>
                    <w:bottom w:val="none" w:sz="0" w:space="0" w:color="auto"/>
                    <w:right w:val="none" w:sz="0" w:space="0" w:color="auto"/>
                  </w:divBdr>
                </w:div>
                <w:div w:id="821042871">
                  <w:marLeft w:val="0"/>
                  <w:marRight w:val="0"/>
                  <w:marTop w:val="0"/>
                  <w:marBottom w:val="0"/>
                  <w:divBdr>
                    <w:top w:val="none" w:sz="0" w:space="0" w:color="auto"/>
                    <w:left w:val="none" w:sz="0" w:space="0" w:color="auto"/>
                    <w:bottom w:val="none" w:sz="0" w:space="0" w:color="auto"/>
                    <w:right w:val="none" w:sz="0" w:space="0" w:color="auto"/>
                  </w:divBdr>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21312515">
                  <w:marLeft w:val="0"/>
                  <w:marRight w:val="0"/>
                  <w:marTop w:val="0"/>
                  <w:marBottom w:val="0"/>
                  <w:divBdr>
                    <w:top w:val="none" w:sz="0" w:space="0" w:color="auto"/>
                    <w:left w:val="none" w:sz="0" w:space="0" w:color="auto"/>
                    <w:bottom w:val="none" w:sz="0" w:space="0" w:color="auto"/>
                    <w:right w:val="none" w:sz="0" w:space="0" w:color="auto"/>
                  </w:divBdr>
                </w:div>
                <w:div w:id="821384191">
                  <w:marLeft w:val="0"/>
                  <w:marRight w:val="0"/>
                  <w:marTop w:val="0"/>
                  <w:marBottom w:val="0"/>
                  <w:divBdr>
                    <w:top w:val="none" w:sz="0" w:space="0" w:color="auto"/>
                    <w:left w:val="none" w:sz="0" w:space="0" w:color="auto"/>
                    <w:bottom w:val="none" w:sz="0" w:space="0" w:color="auto"/>
                    <w:right w:val="none" w:sz="0" w:space="0" w:color="auto"/>
                  </w:divBdr>
                </w:div>
                <w:div w:id="821387591">
                  <w:marLeft w:val="0"/>
                  <w:marRight w:val="0"/>
                  <w:marTop w:val="0"/>
                  <w:marBottom w:val="225"/>
                  <w:divBdr>
                    <w:top w:val="none" w:sz="0" w:space="0" w:color="auto"/>
                    <w:left w:val="none" w:sz="0" w:space="0" w:color="auto"/>
                    <w:bottom w:val="none" w:sz="0" w:space="0" w:color="auto"/>
                    <w:right w:val="none" w:sz="0" w:space="0" w:color="auto"/>
                  </w:divBdr>
                </w:div>
                <w:div w:id="821459606">
                  <w:marLeft w:val="0"/>
                  <w:marRight w:val="0"/>
                  <w:marTop w:val="0"/>
                  <w:marBottom w:val="0"/>
                  <w:divBdr>
                    <w:top w:val="none" w:sz="0" w:space="0" w:color="auto"/>
                    <w:left w:val="none" w:sz="0" w:space="0" w:color="auto"/>
                    <w:bottom w:val="none" w:sz="0" w:space="0" w:color="auto"/>
                    <w:right w:val="none" w:sz="0" w:space="0" w:color="auto"/>
                  </w:divBdr>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822084151">
                  <w:marLeft w:val="0"/>
                  <w:marRight w:val="0"/>
                  <w:marTop w:val="0"/>
                  <w:marBottom w:val="180"/>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822239718">
                  <w:marLeft w:val="0"/>
                  <w:marRight w:val="0"/>
                  <w:marTop w:val="0"/>
                  <w:marBottom w:val="0"/>
                  <w:divBdr>
                    <w:top w:val="none" w:sz="0" w:space="0" w:color="auto"/>
                    <w:left w:val="none" w:sz="0" w:space="0" w:color="auto"/>
                    <w:bottom w:val="none" w:sz="0" w:space="0" w:color="auto"/>
                    <w:right w:val="none" w:sz="0" w:space="0" w:color="auto"/>
                  </w:divBdr>
                </w:div>
                <w:div w:id="822425494">
                  <w:marLeft w:val="0"/>
                  <w:marRight w:val="0"/>
                  <w:marTop w:val="225"/>
                  <w:marBottom w:val="0"/>
                  <w:divBdr>
                    <w:top w:val="none" w:sz="0" w:space="0" w:color="auto"/>
                    <w:left w:val="none" w:sz="0" w:space="0" w:color="auto"/>
                    <w:bottom w:val="none" w:sz="0" w:space="0" w:color="auto"/>
                    <w:right w:val="none" w:sz="0" w:space="0" w:color="auto"/>
                  </w:divBdr>
                </w:div>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822740198">
                  <w:marLeft w:val="0"/>
                  <w:marRight w:val="0"/>
                  <w:marTop w:val="0"/>
                  <w:marBottom w:val="0"/>
                  <w:divBdr>
                    <w:top w:val="none" w:sz="0" w:space="0" w:color="auto"/>
                    <w:left w:val="none" w:sz="0" w:space="0" w:color="auto"/>
                    <w:bottom w:val="none" w:sz="0" w:space="0" w:color="auto"/>
                    <w:right w:val="none" w:sz="0" w:space="0" w:color="auto"/>
                  </w:divBdr>
                </w:div>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
                  </w:divsChild>
                </w:div>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 w:id="823204431">
                  <w:marLeft w:val="0"/>
                  <w:marRight w:val="0"/>
                  <w:marTop w:val="0"/>
                  <w:marBottom w:val="0"/>
                  <w:divBdr>
                    <w:top w:val="none" w:sz="0" w:space="0" w:color="auto"/>
                    <w:left w:val="none" w:sz="0" w:space="0" w:color="auto"/>
                    <w:bottom w:val="none" w:sz="0" w:space="0" w:color="auto"/>
                    <w:right w:val="none" w:sz="0" w:space="0" w:color="auto"/>
                  </w:divBdr>
                </w:div>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sChild>
                </w:div>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
                    <w:div w:id="208886307">
                      <w:marLeft w:val="0"/>
                      <w:marRight w:val="0"/>
                      <w:marTop w:val="375"/>
                      <w:marBottom w:val="0"/>
                      <w:divBdr>
                        <w:top w:val="none" w:sz="0" w:space="0" w:color="auto"/>
                        <w:left w:val="none" w:sz="0" w:space="0" w:color="auto"/>
                        <w:bottom w:val="none" w:sz="0" w:space="0" w:color="auto"/>
                        <w:right w:val="none" w:sz="0" w:space="0" w:color="auto"/>
                      </w:divBdr>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
                    <w:div w:id="380178077">
                      <w:marLeft w:val="0"/>
                      <w:marRight w:val="0"/>
                      <w:marTop w:val="375"/>
                      <w:marBottom w:val="0"/>
                      <w:divBdr>
                        <w:top w:val="none" w:sz="0" w:space="0" w:color="auto"/>
                        <w:left w:val="none" w:sz="0" w:space="0" w:color="auto"/>
                        <w:bottom w:val="none" w:sz="0" w:space="0" w:color="auto"/>
                        <w:right w:val="none" w:sz="0" w:space="0" w:color="auto"/>
                      </w:divBdr>
                    </w:div>
                    <w:div w:id="535167414">
                      <w:marLeft w:val="0"/>
                      <w:marRight w:val="0"/>
                      <w:marTop w:val="225"/>
                      <w:marBottom w:val="0"/>
                      <w:divBdr>
                        <w:top w:val="none" w:sz="0" w:space="0" w:color="auto"/>
                        <w:left w:val="none" w:sz="0" w:space="0" w:color="auto"/>
                        <w:bottom w:val="none" w:sz="0" w:space="0" w:color="auto"/>
                        <w:right w:val="none" w:sz="0" w:space="0" w:color="auto"/>
                      </w:divBdr>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
                    <w:div w:id="1026492363">
                      <w:marLeft w:val="0"/>
                      <w:marRight w:val="0"/>
                      <w:marTop w:val="225"/>
                      <w:marBottom w:val="0"/>
                      <w:divBdr>
                        <w:top w:val="none" w:sz="0" w:space="0" w:color="auto"/>
                        <w:left w:val="none" w:sz="0" w:space="0" w:color="auto"/>
                        <w:bottom w:val="none" w:sz="0" w:space="0" w:color="auto"/>
                        <w:right w:val="none" w:sz="0" w:space="0" w:color="auto"/>
                      </w:divBdr>
                    </w:div>
                    <w:div w:id="1053430445">
                      <w:marLeft w:val="0"/>
                      <w:marRight w:val="0"/>
                      <w:marTop w:val="225"/>
                      <w:marBottom w:val="0"/>
                      <w:divBdr>
                        <w:top w:val="none" w:sz="0" w:space="0" w:color="auto"/>
                        <w:left w:val="none" w:sz="0" w:space="0" w:color="auto"/>
                        <w:bottom w:val="none" w:sz="0" w:space="0" w:color="auto"/>
                        <w:right w:val="none" w:sz="0" w:space="0" w:color="auto"/>
                      </w:divBdr>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 w:id="824199083">
                  <w:marLeft w:val="0"/>
                  <w:marRight w:val="0"/>
                  <w:marTop w:val="0"/>
                  <w:marBottom w:val="0"/>
                  <w:divBdr>
                    <w:top w:val="none" w:sz="0" w:space="0" w:color="auto"/>
                    <w:left w:val="none" w:sz="0" w:space="0" w:color="auto"/>
                    <w:bottom w:val="none" w:sz="0" w:space="0" w:color="auto"/>
                    <w:right w:val="none" w:sz="0" w:space="0" w:color="auto"/>
                  </w:divBdr>
                </w:div>
                <w:div w:id="824278611">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24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 w:id="824590363">
                  <w:marLeft w:val="0"/>
                  <w:marRight w:val="0"/>
                  <w:marTop w:val="0"/>
                  <w:marBottom w:val="0"/>
                  <w:divBdr>
                    <w:top w:val="none" w:sz="0" w:space="0" w:color="auto"/>
                    <w:left w:val="none" w:sz="0" w:space="0" w:color="auto"/>
                    <w:bottom w:val="none" w:sz="0" w:space="0" w:color="auto"/>
                    <w:right w:val="none" w:sz="0" w:space="0" w:color="auto"/>
                  </w:divBdr>
                </w:div>
                <w:div w:id="824668104">
                  <w:marLeft w:val="0"/>
                  <w:marRight w:val="0"/>
                  <w:marTop w:val="0"/>
                  <w:marBottom w:val="0"/>
                  <w:divBdr>
                    <w:top w:val="none" w:sz="0" w:space="0" w:color="auto"/>
                    <w:left w:val="none" w:sz="0" w:space="0" w:color="auto"/>
                    <w:bottom w:val="none" w:sz="0" w:space="0" w:color="auto"/>
                    <w:right w:val="none" w:sz="0" w:space="0" w:color="auto"/>
                  </w:divBdr>
                </w:div>
                <w:div w:id="824735133">
                  <w:marLeft w:val="0"/>
                  <w:marRight w:val="135"/>
                  <w:marTop w:val="0"/>
                  <w:marBottom w:val="0"/>
                  <w:divBdr>
                    <w:top w:val="none" w:sz="0" w:space="0" w:color="auto"/>
                    <w:left w:val="none" w:sz="0" w:space="0" w:color="auto"/>
                    <w:bottom w:val="none" w:sz="0" w:space="0" w:color="auto"/>
                    <w:right w:val="none" w:sz="0" w:space="0" w:color="auto"/>
                  </w:divBdr>
                </w:div>
                <w:div w:id="824901765">
                  <w:marLeft w:val="0"/>
                  <w:marRight w:val="0"/>
                  <w:marTop w:val="0"/>
                  <w:marBottom w:val="0"/>
                  <w:divBdr>
                    <w:top w:val="none" w:sz="0" w:space="0" w:color="auto"/>
                    <w:left w:val="none" w:sz="0" w:space="0" w:color="auto"/>
                    <w:bottom w:val="none" w:sz="0" w:space="0" w:color="auto"/>
                    <w:right w:val="none" w:sz="0" w:space="0" w:color="auto"/>
                  </w:divBdr>
                </w:div>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
                  </w:divsChild>
                </w:div>
                <w:div w:id="825098579">
                  <w:marLeft w:val="0"/>
                  <w:marRight w:val="0"/>
                  <w:marTop w:val="0"/>
                  <w:marBottom w:val="0"/>
                  <w:divBdr>
                    <w:top w:val="none" w:sz="0" w:space="0" w:color="auto"/>
                    <w:left w:val="none" w:sz="0" w:space="0" w:color="auto"/>
                    <w:bottom w:val="none" w:sz="0" w:space="0" w:color="auto"/>
                    <w:right w:val="none" w:sz="0" w:space="0" w:color="auto"/>
                  </w:divBdr>
                </w:div>
                <w:div w:id="825323140">
                  <w:marLeft w:val="0"/>
                  <w:marRight w:val="0"/>
                  <w:marTop w:val="225"/>
                  <w:marBottom w:val="0"/>
                  <w:divBdr>
                    <w:top w:val="none" w:sz="0" w:space="0" w:color="auto"/>
                    <w:left w:val="none" w:sz="0" w:space="0" w:color="auto"/>
                    <w:bottom w:val="none" w:sz="0" w:space="0" w:color="auto"/>
                    <w:right w:val="none" w:sz="0" w:space="0" w:color="auto"/>
                  </w:divBdr>
                </w:div>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864">
                  <w:marLeft w:val="0"/>
                  <w:marRight w:val="0"/>
                  <w:marTop w:val="0"/>
                  <w:marBottom w:val="0"/>
                  <w:divBdr>
                    <w:top w:val="none" w:sz="0" w:space="0" w:color="auto"/>
                    <w:left w:val="none" w:sz="0" w:space="0" w:color="auto"/>
                    <w:bottom w:val="none" w:sz="0" w:space="0" w:color="auto"/>
                    <w:right w:val="none" w:sz="0" w:space="0" w:color="auto"/>
                  </w:divBdr>
                </w:div>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 w:id="825584651">
                  <w:marLeft w:val="0"/>
                  <w:marRight w:val="0"/>
                  <w:marTop w:val="225"/>
                  <w:marBottom w:val="0"/>
                  <w:divBdr>
                    <w:top w:val="none" w:sz="0" w:space="0" w:color="auto"/>
                    <w:left w:val="none" w:sz="0" w:space="0" w:color="auto"/>
                    <w:bottom w:val="none" w:sz="0" w:space="0" w:color="auto"/>
                    <w:right w:val="none" w:sz="0" w:space="0" w:color="auto"/>
                  </w:divBdr>
                </w:div>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494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826676715">
                  <w:marLeft w:val="0"/>
                  <w:marRight w:val="0"/>
                  <w:marTop w:val="0"/>
                  <w:marBottom w:val="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27015916">
                  <w:marLeft w:val="0"/>
                  <w:marRight w:val="0"/>
                  <w:marTop w:val="0"/>
                  <w:marBottom w:val="0"/>
                  <w:divBdr>
                    <w:top w:val="none" w:sz="0" w:space="0" w:color="auto"/>
                    <w:left w:val="none" w:sz="0" w:space="0" w:color="auto"/>
                    <w:bottom w:val="none" w:sz="0" w:space="0" w:color="auto"/>
                    <w:right w:val="none" w:sz="0" w:space="0" w:color="auto"/>
                  </w:divBdr>
                </w:div>
                <w:div w:id="827213217">
                  <w:marLeft w:val="0"/>
                  <w:marRight w:val="0"/>
                  <w:marTop w:val="0"/>
                  <w:marBottom w:val="0"/>
                  <w:divBdr>
                    <w:top w:val="none" w:sz="0" w:space="0" w:color="auto"/>
                    <w:left w:val="none" w:sz="0" w:space="0" w:color="auto"/>
                    <w:bottom w:val="none" w:sz="0" w:space="0" w:color="auto"/>
                    <w:right w:val="none" w:sz="0" w:space="0" w:color="auto"/>
                  </w:divBdr>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827787050">
                  <w:marLeft w:val="0"/>
                  <w:marRight w:val="0"/>
                  <w:marTop w:val="0"/>
                  <w:marBottom w:val="0"/>
                  <w:divBdr>
                    <w:top w:val="none" w:sz="0" w:space="0" w:color="auto"/>
                    <w:left w:val="none" w:sz="0" w:space="0" w:color="auto"/>
                    <w:bottom w:val="none" w:sz="0" w:space="0" w:color="auto"/>
                    <w:right w:val="none" w:sz="0" w:space="0" w:color="auto"/>
                  </w:divBdr>
                </w:div>
                <w:div w:id="827788999">
                  <w:marLeft w:val="0"/>
                  <w:marRight w:val="0"/>
                  <w:marTop w:val="0"/>
                  <w:marBottom w:val="0"/>
                  <w:divBdr>
                    <w:top w:val="none" w:sz="0" w:space="0" w:color="auto"/>
                    <w:left w:val="none" w:sz="0" w:space="0" w:color="auto"/>
                    <w:bottom w:val="none" w:sz="0" w:space="0" w:color="auto"/>
                    <w:right w:val="none" w:sz="0" w:space="0" w:color="auto"/>
                  </w:divBdr>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828058366">
                  <w:marLeft w:val="0"/>
                  <w:marRight w:val="0"/>
                  <w:marTop w:val="0"/>
                  <w:marBottom w:val="0"/>
                  <w:divBdr>
                    <w:top w:val="none" w:sz="0" w:space="0" w:color="auto"/>
                    <w:left w:val="none" w:sz="0" w:space="0" w:color="auto"/>
                    <w:bottom w:val="none" w:sz="0" w:space="0" w:color="auto"/>
                    <w:right w:val="none" w:sz="0" w:space="0" w:color="auto"/>
                  </w:divBdr>
                </w:div>
                <w:div w:id="828133548">
                  <w:marLeft w:val="0"/>
                  <w:marRight w:val="0"/>
                  <w:marTop w:val="0"/>
                  <w:marBottom w:val="0"/>
                  <w:divBdr>
                    <w:top w:val="none" w:sz="0" w:space="0" w:color="auto"/>
                    <w:left w:val="none" w:sz="0" w:space="0" w:color="auto"/>
                    <w:bottom w:val="none" w:sz="0" w:space="0" w:color="auto"/>
                    <w:right w:val="none" w:sz="0" w:space="0" w:color="auto"/>
                  </w:divBdr>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828181126">
                  <w:marLeft w:val="0"/>
                  <w:marRight w:val="0"/>
                  <w:marTop w:val="0"/>
                  <w:marBottom w:val="0"/>
                  <w:divBdr>
                    <w:top w:val="none" w:sz="0" w:space="0" w:color="auto"/>
                    <w:left w:val="none" w:sz="0" w:space="0" w:color="auto"/>
                    <w:bottom w:val="none" w:sz="0" w:space="0" w:color="auto"/>
                    <w:right w:val="none" w:sz="0" w:space="0" w:color="auto"/>
                  </w:divBdr>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
                  </w:divsChild>
                </w:div>
                <w:div w:id="828595450">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84"/>
                  <w:marTop w:val="0"/>
                  <w:marBottom w:val="0"/>
                  <w:divBdr>
                    <w:top w:val="none" w:sz="0" w:space="0" w:color="auto"/>
                    <w:left w:val="none" w:sz="0" w:space="0" w:color="auto"/>
                    <w:bottom w:val="none" w:sz="0" w:space="0" w:color="auto"/>
                    <w:right w:val="none" w:sz="0" w:space="0" w:color="auto"/>
                  </w:divBdr>
                </w:div>
                <w:div w:id="829053595">
                  <w:marLeft w:val="0"/>
                  <w:marRight w:val="0"/>
                  <w:marTop w:val="225"/>
                  <w:marBottom w:val="0"/>
                  <w:divBdr>
                    <w:top w:val="none" w:sz="0" w:space="0" w:color="auto"/>
                    <w:left w:val="none" w:sz="0" w:space="0" w:color="auto"/>
                    <w:bottom w:val="none" w:sz="0" w:space="0" w:color="auto"/>
                    <w:right w:val="none" w:sz="0" w:space="0" w:color="auto"/>
                  </w:divBdr>
                </w:div>
                <w:div w:id="829101424">
                  <w:marLeft w:val="0"/>
                  <w:marRight w:val="0"/>
                  <w:marTop w:val="0"/>
                  <w:marBottom w:val="0"/>
                  <w:divBdr>
                    <w:top w:val="none" w:sz="0" w:space="0" w:color="auto"/>
                    <w:left w:val="none" w:sz="0" w:space="0" w:color="auto"/>
                    <w:bottom w:val="none" w:sz="0" w:space="0" w:color="auto"/>
                    <w:right w:val="none" w:sz="0" w:space="0" w:color="auto"/>
                  </w:divBdr>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sChild>
                </w:div>
                <w:div w:id="829298091">
                  <w:marLeft w:val="0"/>
                  <w:marRight w:val="0"/>
                  <w:marTop w:val="0"/>
                  <w:marBottom w:val="0"/>
                  <w:divBdr>
                    <w:top w:val="none" w:sz="0" w:space="0" w:color="auto"/>
                    <w:left w:val="none" w:sz="0" w:space="0" w:color="auto"/>
                    <w:bottom w:val="none" w:sz="0" w:space="0" w:color="auto"/>
                    <w:right w:val="none" w:sz="0" w:space="0" w:color="auto"/>
                  </w:divBdr>
                </w:div>
                <w:div w:id="829369886">
                  <w:marLeft w:val="0"/>
                  <w:marRight w:val="0"/>
                  <w:marTop w:val="0"/>
                  <w:marBottom w:val="0"/>
                  <w:divBdr>
                    <w:top w:val="none" w:sz="0" w:space="0" w:color="auto"/>
                    <w:left w:val="none" w:sz="0" w:space="0" w:color="auto"/>
                    <w:bottom w:val="none" w:sz="0" w:space="0" w:color="auto"/>
                    <w:right w:val="none" w:sz="0" w:space="0" w:color="auto"/>
                  </w:divBdr>
                </w:div>
                <w:div w:id="829633232">
                  <w:marLeft w:val="0"/>
                  <w:marRight w:val="0"/>
                  <w:marTop w:val="150"/>
                  <w:marBottom w:val="0"/>
                  <w:divBdr>
                    <w:top w:val="none" w:sz="0" w:space="0" w:color="auto"/>
                    <w:left w:val="none" w:sz="0" w:space="0" w:color="auto"/>
                    <w:bottom w:val="none" w:sz="0" w:space="0" w:color="auto"/>
                    <w:right w:val="none" w:sz="0" w:space="0" w:color="auto"/>
                  </w:divBdr>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
                <w:div w:id="829950485">
                  <w:marLeft w:val="0"/>
                  <w:marRight w:val="0"/>
                  <w:marTop w:val="0"/>
                  <w:marBottom w:val="0"/>
                  <w:divBdr>
                    <w:top w:val="none" w:sz="0" w:space="0" w:color="auto"/>
                    <w:left w:val="none" w:sz="0" w:space="0" w:color="auto"/>
                    <w:bottom w:val="none" w:sz="0" w:space="0" w:color="auto"/>
                    <w:right w:val="none" w:sz="0" w:space="0" w:color="auto"/>
                  </w:divBdr>
                </w:div>
                <w:div w:id="830097062">
                  <w:marLeft w:val="0"/>
                  <w:marRight w:val="0"/>
                  <w:marTop w:val="0"/>
                  <w:marBottom w:val="0"/>
                  <w:divBdr>
                    <w:top w:val="none" w:sz="0" w:space="0" w:color="auto"/>
                    <w:left w:val="none" w:sz="0" w:space="0" w:color="auto"/>
                    <w:bottom w:val="none" w:sz="0" w:space="0" w:color="auto"/>
                    <w:right w:val="none" w:sz="0" w:space="0" w:color="auto"/>
                  </w:divBdr>
                </w:div>
                <w:div w:id="830104626">
                  <w:marLeft w:val="0"/>
                  <w:marRight w:val="0"/>
                  <w:marTop w:val="0"/>
                  <w:marBottom w:val="0"/>
                  <w:divBdr>
                    <w:top w:val="none" w:sz="0" w:space="0" w:color="auto"/>
                    <w:left w:val="none" w:sz="0" w:space="0" w:color="auto"/>
                    <w:bottom w:val="none" w:sz="0" w:space="0" w:color="auto"/>
                    <w:right w:val="none" w:sz="0" w:space="0" w:color="auto"/>
                  </w:divBdr>
                </w:div>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830607975">
                  <w:marLeft w:val="0"/>
                  <w:marRight w:val="0"/>
                  <w:marTop w:val="0"/>
                  <w:marBottom w:val="0"/>
                  <w:divBdr>
                    <w:top w:val="none" w:sz="0" w:space="0" w:color="auto"/>
                    <w:left w:val="none" w:sz="0" w:space="0" w:color="auto"/>
                    <w:bottom w:val="none" w:sz="0" w:space="0" w:color="auto"/>
                    <w:right w:val="none" w:sz="0" w:space="0" w:color="auto"/>
                  </w:divBdr>
                </w:div>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627">
                  <w:marLeft w:val="0"/>
                  <w:marRight w:val="0"/>
                  <w:marTop w:val="0"/>
                  <w:marBottom w:val="0"/>
                  <w:divBdr>
                    <w:top w:val="none" w:sz="0" w:space="0" w:color="auto"/>
                    <w:left w:val="none" w:sz="0" w:space="0" w:color="auto"/>
                    <w:bottom w:val="none" w:sz="0" w:space="0" w:color="auto"/>
                    <w:right w:val="none" w:sz="0" w:space="0" w:color="auto"/>
                  </w:divBdr>
                </w:div>
                <w:div w:id="830684727">
                  <w:marLeft w:val="0"/>
                  <w:marRight w:val="0"/>
                  <w:marTop w:val="0"/>
                  <w:marBottom w:val="0"/>
                  <w:divBdr>
                    <w:top w:val="none" w:sz="0" w:space="0" w:color="auto"/>
                    <w:left w:val="none" w:sz="0" w:space="0" w:color="auto"/>
                    <w:bottom w:val="none" w:sz="0" w:space="0" w:color="auto"/>
                    <w:right w:val="none" w:sz="0" w:space="0" w:color="auto"/>
                  </w:divBdr>
                </w:div>
                <w:div w:id="830873326">
                  <w:marLeft w:val="0"/>
                  <w:marRight w:val="0"/>
                  <w:marTop w:val="0"/>
                  <w:marBottom w:val="0"/>
                  <w:divBdr>
                    <w:top w:val="none" w:sz="0" w:space="0" w:color="auto"/>
                    <w:left w:val="none" w:sz="0" w:space="0" w:color="auto"/>
                    <w:bottom w:val="none" w:sz="0" w:space="0" w:color="auto"/>
                    <w:right w:val="none" w:sz="0" w:space="0" w:color="auto"/>
                  </w:divBdr>
                </w:div>
                <w:div w:id="830951248">
                  <w:marLeft w:val="0"/>
                  <w:marRight w:val="0"/>
                  <w:marTop w:val="225"/>
                  <w:marBottom w:val="0"/>
                  <w:divBdr>
                    <w:top w:val="none" w:sz="0" w:space="0" w:color="auto"/>
                    <w:left w:val="none" w:sz="0" w:space="0" w:color="auto"/>
                    <w:bottom w:val="none" w:sz="0" w:space="0" w:color="auto"/>
                    <w:right w:val="none" w:sz="0" w:space="0" w:color="auto"/>
                  </w:divBdr>
                </w:div>
                <w:div w:id="831019437">
                  <w:marLeft w:val="0"/>
                  <w:marRight w:val="0"/>
                  <w:marTop w:val="0"/>
                  <w:marBottom w:val="75"/>
                  <w:divBdr>
                    <w:top w:val="none" w:sz="0" w:space="0" w:color="auto"/>
                    <w:left w:val="none" w:sz="0" w:space="0" w:color="auto"/>
                    <w:bottom w:val="none" w:sz="0" w:space="0" w:color="auto"/>
                    <w:right w:val="none" w:sz="0" w:space="0" w:color="auto"/>
                  </w:divBdr>
                </w:div>
                <w:div w:id="831027364">
                  <w:marLeft w:val="0"/>
                  <w:marRight w:val="0"/>
                  <w:marTop w:val="0"/>
                  <w:marBottom w:val="0"/>
                  <w:divBdr>
                    <w:top w:val="none" w:sz="0" w:space="0" w:color="auto"/>
                    <w:left w:val="none" w:sz="0" w:space="0" w:color="auto"/>
                    <w:bottom w:val="none" w:sz="0" w:space="0" w:color="auto"/>
                    <w:right w:val="none" w:sz="0" w:space="0" w:color="auto"/>
                  </w:divBdr>
                </w:div>
                <w:div w:id="831067290">
                  <w:marLeft w:val="75"/>
                  <w:marRight w:val="0"/>
                  <w:marTop w:val="0"/>
                  <w:marBottom w:val="0"/>
                  <w:divBdr>
                    <w:top w:val="none" w:sz="0" w:space="0" w:color="auto"/>
                    <w:left w:val="none" w:sz="0" w:space="0" w:color="auto"/>
                    <w:bottom w:val="none" w:sz="0" w:space="0" w:color="auto"/>
                    <w:right w:val="none" w:sz="0" w:space="0" w:color="auto"/>
                  </w:divBdr>
                </w:div>
                <w:div w:id="831143626">
                  <w:marLeft w:val="0"/>
                  <w:marRight w:val="0"/>
                  <w:marTop w:val="0"/>
                  <w:marBottom w:val="0"/>
                  <w:divBdr>
                    <w:top w:val="none" w:sz="0" w:space="0" w:color="auto"/>
                    <w:left w:val="none" w:sz="0" w:space="0" w:color="auto"/>
                    <w:bottom w:val="none" w:sz="0" w:space="0" w:color="auto"/>
                    <w:right w:val="none" w:sz="0" w:space="0" w:color="auto"/>
                  </w:divBdr>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
                  </w:divsChild>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1608070">
                  <w:marLeft w:val="0"/>
                  <w:marRight w:val="0"/>
                  <w:marTop w:val="0"/>
                  <w:marBottom w:val="0"/>
                  <w:divBdr>
                    <w:top w:val="none" w:sz="0" w:space="0" w:color="auto"/>
                    <w:left w:val="none" w:sz="0" w:space="0" w:color="auto"/>
                    <w:bottom w:val="none" w:sz="0" w:space="0" w:color="auto"/>
                    <w:right w:val="none" w:sz="0" w:space="0" w:color="auto"/>
                  </w:divBdr>
                </w:div>
                <w:div w:id="831719002">
                  <w:marLeft w:val="0"/>
                  <w:marRight w:val="0"/>
                  <w:marTop w:val="0"/>
                  <w:marBottom w:val="0"/>
                  <w:divBdr>
                    <w:top w:val="none" w:sz="0" w:space="0" w:color="auto"/>
                    <w:left w:val="none" w:sz="0" w:space="0" w:color="auto"/>
                    <w:bottom w:val="none" w:sz="0" w:space="0" w:color="auto"/>
                    <w:right w:val="none" w:sz="0" w:space="0" w:color="auto"/>
                  </w:divBdr>
                </w:div>
                <w:div w:id="831724902">
                  <w:marLeft w:val="0"/>
                  <w:marRight w:val="0"/>
                  <w:marTop w:val="0"/>
                  <w:marBottom w:val="300"/>
                  <w:divBdr>
                    <w:top w:val="none" w:sz="0" w:space="0" w:color="auto"/>
                    <w:left w:val="none" w:sz="0" w:space="0" w:color="auto"/>
                    <w:bottom w:val="none" w:sz="0" w:space="0" w:color="auto"/>
                    <w:right w:val="none" w:sz="0" w:space="0" w:color="auto"/>
                  </w:divBdr>
                </w:div>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
                  </w:divsChild>
                </w:div>
                <w:div w:id="831797298">
                  <w:marLeft w:val="0"/>
                  <w:marRight w:val="0"/>
                  <w:marTop w:val="0"/>
                  <w:marBottom w:val="0"/>
                  <w:divBdr>
                    <w:top w:val="none" w:sz="0" w:space="0" w:color="auto"/>
                    <w:left w:val="none" w:sz="0" w:space="0" w:color="auto"/>
                    <w:bottom w:val="none" w:sz="0" w:space="0" w:color="auto"/>
                    <w:right w:val="none" w:sz="0" w:space="0" w:color="auto"/>
                  </w:divBdr>
                </w:div>
                <w:div w:id="831801518">
                  <w:marLeft w:val="0"/>
                  <w:marRight w:val="0"/>
                  <w:marTop w:val="0"/>
                  <w:marBottom w:val="0"/>
                  <w:divBdr>
                    <w:top w:val="none" w:sz="0" w:space="0" w:color="auto"/>
                    <w:left w:val="none" w:sz="0" w:space="0" w:color="auto"/>
                    <w:bottom w:val="none" w:sz="0" w:space="0" w:color="auto"/>
                    <w:right w:val="none" w:sz="0" w:space="0" w:color="auto"/>
                  </w:divBdr>
                  <w:divsChild>
                    <w:div w:id="640890188">
                      <w:marLeft w:val="0"/>
                      <w:marRight w:val="0"/>
                      <w:marTop w:val="0"/>
                      <w:marBottom w:val="0"/>
                      <w:divBdr>
                        <w:top w:val="none" w:sz="0" w:space="0" w:color="auto"/>
                        <w:left w:val="none" w:sz="0" w:space="0" w:color="auto"/>
                        <w:bottom w:val="none" w:sz="0" w:space="0" w:color="auto"/>
                        <w:right w:val="none" w:sz="0" w:space="0" w:color="auto"/>
                      </w:divBdr>
                      <w:divsChild>
                        <w:div w:id="483202507">
                          <w:marLeft w:val="0"/>
                          <w:marRight w:val="0"/>
                          <w:marTop w:val="0"/>
                          <w:marBottom w:val="0"/>
                          <w:divBdr>
                            <w:top w:val="none" w:sz="0" w:space="0" w:color="auto"/>
                            <w:left w:val="none" w:sz="0" w:space="0" w:color="auto"/>
                            <w:bottom w:val="none" w:sz="0" w:space="0" w:color="auto"/>
                            <w:right w:val="none" w:sz="0" w:space="0" w:color="auto"/>
                          </w:divBdr>
                          <w:divsChild>
                            <w:div w:id="8180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761">
                  <w:marLeft w:val="0"/>
                  <w:marRight w:val="0"/>
                  <w:marTop w:val="0"/>
                  <w:marBottom w:val="0"/>
                  <w:divBdr>
                    <w:top w:val="none" w:sz="0" w:space="0" w:color="auto"/>
                    <w:left w:val="none" w:sz="0" w:space="0" w:color="auto"/>
                    <w:bottom w:val="none" w:sz="0" w:space="0" w:color="auto"/>
                    <w:right w:val="none" w:sz="0" w:space="0" w:color="auto"/>
                  </w:divBdr>
                </w:div>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 w:id="832574978">
                  <w:marLeft w:val="0"/>
                  <w:marRight w:val="0"/>
                  <w:marTop w:val="0"/>
                  <w:marBottom w:val="0"/>
                  <w:divBdr>
                    <w:top w:val="none" w:sz="0" w:space="0" w:color="auto"/>
                    <w:left w:val="none" w:sz="0" w:space="0" w:color="auto"/>
                    <w:bottom w:val="none" w:sz="0" w:space="0" w:color="auto"/>
                    <w:right w:val="none" w:sz="0" w:space="0" w:color="auto"/>
                  </w:divBdr>
                </w:div>
                <w:div w:id="832836495">
                  <w:marLeft w:val="0"/>
                  <w:marRight w:val="240"/>
                  <w:marTop w:val="0"/>
                  <w:marBottom w:val="0"/>
                  <w:divBdr>
                    <w:top w:val="none" w:sz="0" w:space="0" w:color="auto"/>
                    <w:left w:val="none" w:sz="0" w:space="0" w:color="auto"/>
                    <w:bottom w:val="none" w:sz="0" w:space="0" w:color="auto"/>
                    <w:right w:val="none" w:sz="0" w:space="0" w:color="auto"/>
                  </w:divBdr>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
                  </w:divsChild>
                </w:div>
                <w:div w:id="832984970">
                  <w:marLeft w:val="0"/>
                  <w:marRight w:val="0"/>
                  <w:marTop w:val="0"/>
                  <w:marBottom w:val="0"/>
                  <w:divBdr>
                    <w:top w:val="none" w:sz="0" w:space="0" w:color="auto"/>
                    <w:left w:val="none" w:sz="0" w:space="0" w:color="auto"/>
                    <w:bottom w:val="none" w:sz="0" w:space="0" w:color="auto"/>
                    <w:right w:val="none" w:sz="0" w:space="0" w:color="auto"/>
                  </w:divBdr>
                </w:div>
                <w:div w:id="833186667">
                  <w:marLeft w:val="0"/>
                  <w:marRight w:val="0"/>
                  <w:marTop w:val="0"/>
                  <w:marBottom w:val="0"/>
                  <w:divBdr>
                    <w:top w:val="none" w:sz="0" w:space="0" w:color="auto"/>
                    <w:left w:val="none" w:sz="0" w:space="0" w:color="auto"/>
                    <w:bottom w:val="none" w:sz="0" w:space="0" w:color="auto"/>
                    <w:right w:val="none" w:sz="0" w:space="0" w:color="auto"/>
                  </w:divBdr>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
                  </w:divsChild>
                </w:div>
                <w:div w:id="833834212">
                  <w:marLeft w:val="0"/>
                  <w:marRight w:val="0"/>
                  <w:marTop w:val="0"/>
                  <w:marBottom w:val="0"/>
                  <w:divBdr>
                    <w:top w:val="none" w:sz="0" w:space="0" w:color="auto"/>
                    <w:left w:val="none" w:sz="0" w:space="0" w:color="auto"/>
                    <w:bottom w:val="none" w:sz="0" w:space="0" w:color="auto"/>
                    <w:right w:val="none" w:sz="0" w:space="0" w:color="auto"/>
                  </w:divBdr>
                </w:div>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 w:id="834102298">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 w:id="834341481">
                  <w:marLeft w:val="300"/>
                  <w:marRight w:val="300"/>
                  <w:marTop w:val="0"/>
                  <w:marBottom w:val="0"/>
                  <w:divBdr>
                    <w:top w:val="none" w:sz="0" w:space="0" w:color="auto"/>
                    <w:left w:val="none" w:sz="0" w:space="0" w:color="auto"/>
                    <w:bottom w:val="none" w:sz="0" w:space="0" w:color="auto"/>
                    <w:right w:val="none" w:sz="0" w:space="0" w:color="auto"/>
                  </w:divBdr>
                </w:div>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
                  </w:divsChild>
                </w:div>
                <w:div w:id="835073838">
                  <w:marLeft w:val="0"/>
                  <w:marRight w:val="0"/>
                  <w:marTop w:val="0"/>
                  <w:marBottom w:val="0"/>
                  <w:divBdr>
                    <w:top w:val="none" w:sz="0" w:space="0" w:color="auto"/>
                    <w:left w:val="none" w:sz="0" w:space="0" w:color="auto"/>
                    <w:bottom w:val="none" w:sz="0" w:space="0" w:color="auto"/>
                    <w:right w:val="none" w:sz="0" w:space="0" w:color="auto"/>
                  </w:divBdr>
                </w:div>
                <w:div w:id="835075716">
                  <w:marLeft w:val="0"/>
                  <w:marRight w:val="0"/>
                  <w:marTop w:val="225"/>
                  <w:marBottom w:val="0"/>
                  <w:divBdr>
                    <w:top w:val="none" w:sz="0" w:space="0" w:color="auto"/>
                    <w:left w:val="none" w:sz="0" w:space="0" w:color="auto"/>
                    <w:bottom w:val="none" w:sz="0" w:space="0" w:color="auto"/>
                    <w:right w:val="none" w:sz="0" w:space="0" w:color="auto"/>
                  </w:divBdr>
                </w:div>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 w:id="835341650">
                  <w:marLeft w:val="0"/>
                  <w:marRight w:val="0"/>
                  <w:marTop w:val="0"/>
                  <w:marBottom w:val="0"/>
                  <w:divBdr>
                    <w:top w:val="none" w:sz="0" w:space="0" w:color="auto"/>
                    <w:left w:val="none" w:sz="0" w:space="0" w:color="auto"/>
                    <w:bottom w:val="none" w:sz="0" w:space="0" w:color="auto"/>
                    <w:right w:val="none" w:sz="0" w:space="0" w:color="auto"/>
                  </w:divBdr>
                </w:div>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
                  </w:divsChild>
                </w:div>
                <w:div w:id="835415461">
                  <w:marLeft w:val="0"/>
                  <w:marRight w:val="300"/>
                  <w:marTop w:val="0"/>
                  <w:marBottom w:val="150"/>
                  <w:divBdr>
                    <w:top w:val="none" w:sz="0" w:space="0" w:color="auto"/>
                    <w:left w:val="none" w:sz="0" w:space="0" w:color="auto"/>
                    <w:bottom w:val="none" w:sz="0" w:space="0" w:color="auto"/>
                    <w:right w:val="none" w:sz="0" w:space="0" w:color="auto"/>
                  </w:divBdr>
                </w:div>
                <w:div w:id="835612439">
                  <w:marLeft w:val="0"/>
                  <w:marRight w:val="0"/>
                  <w:marTop w:val="0"/>
                  <w:marBottom w:val="0"/>
                  <w:divBdr>
                    <w:top w:val="none" w:sz="0" w:space="0" w:color="auto"/>
                    <w:left w:val="none" w:sz="0" w:space="0" w:color="auto"/>
                    <w:bottom w:val="none" w:sz="0" w:space="0" w:color="auto"/>
                    <w:right w:val="none" w:sz="0" w:space="0" w:color="auto"/>
                  </w:divBdr>
                </w:div>
                <w:div w:id="835655541">
                  <w:marLeft w:val="0"/>
                  <w:marRight w:val="0"/>
                  <w:marTop w:val="0"/>
                  <w:marBottom w:val="0"/>
                  <w:divBdr>
                    <w:top w:val="none" w:sz="0" w:space="0" w:color="auto"/>
                    <w:left w:val="none" w:sz="0" w:space="0" w:color="auto"/>
                    <w:bottom w:val="none" w:sz="0" w:space="0" w:color="auto"/>
                    <w:right w:val="none" w:sz="0" w:space="0" w:color="auto"/>
                  </w:divBdr>
                </w:div>
                <w:div w:id="835919410">
                  <w:marLeft w:val="0"/>
                  <w:marRight w:val="0"/>
                  <w:marTop w:val="0"/>
                  <w:marBottom w:val="0"/>
                  <w:divBdr>
                    <w:top w:val="none" w:sz="0" w:space="0" w:color="auto"/>
                    <w:left w:val="none" w:sz="0" w:space="0" w:color="auto"/>
                    <w:bottom w:val="none" w:sz="0" w:space="0" w:color="auto"/>
                    <w:right w:val="none" w:sz="0" w:space="0" w:color="auto"/>
                  </w:divBdr>
                </w:div>
                <w:div w:id="836114563">
                  <w:marLeft w:val="0"/>
                  <w:marRight w:val="0"/>
                  <w:marTop w:val="0"/>
                  <w:marBottom w:val="0"/>
                  <w:divBdr>
                    <w:top w:val="none" w:sz="0" w:space="0" w:color="auto"/>
                    <w:left w:val="none" w:sz="0" w:space="0" w:color="auto"/>
                    <w:bottom w:val="none" w:sz="0" w:space="0" w:color="auto"/>
                    <w:right w:val="none" w:sz="0" w:space="0" w:color="auto"/>
                  </w:divBdr>
                </w:div>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319">
                  <w:marLeft w:val="0"/>
                  <w:marRight w:val="0"/>
                  <w:marTop w:val="0"/>
                  <w:marBottom w:val="0"/>
                  <w:divBdr>
                    <w:top w:val="none" w:sz="0" w:space="0" w:color="auto"/>
                    <w:left w:val="none" w:sz="0" w:space="0" w:color="auto"/>
                    <w:bottom w:val="none" w:sz="0" w:space="0" w:color="auto"/>
                    <w:right w:val="none" w:sz="0" w:space="0" w:color="auto"/>
                  </w:divBdr>
                </w:div>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6840">
                  <w:marLeft w:val="0"/>
                  <w:marRight w:val="0"/>
                  <w:marTop w:val="0"/>
                  <w:marBottom w:val="0"/>
                  <w:divBdr>
                    <w:top w:val="none" w:sz="0" w:space="0" w:color="auto"/>
                    <w:left w:val="none" w:sz="0" w:space="0" w:color="auto"/>
                    <w:bottom w:val="none" w:sz="0" w:space="0" w:color="auto"/>
                    <w:right w:val="none" w:sz="0" w:space="0" w:color="auto"/>
                  </w:divBdr>
                  <w:divsChild>
                    <w:div w:id="832792067">
                      <w:marLeft w:val="0"/>
                      <w:marRight w:val="0"/>
                      <w:marTop w:val="0"/>
                      <w:marBottom w:val="0"/>
                      <w:divBdr>
                        <w:top w:val="none" w:sz="0" w:space="0" w:color="auto"/>
                        <w:left w:val="none" w:sz="0" w:space="0" w:color="auto"/>
                        <w:bottom w:val="none" w:sz="0" w:space="0" w:color="auto"/>
                        <w:right w:val="none" w:sz="0" w:space="0" w:color="auto"/>
                      </w:divBdr>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
                <w:div w:id="836657472">
                  <w:marLeft w:val="0"/>
                  <w:marRight w:val="30"/>
                  <w:marTop w:val="0"/>
                  <w:marBottom w:val="0"/>
                  <w:divBdr>
                    <w:top w:val="none" w:sz="0" w:space="0" w:color="auto"/>
                    <w:left w:val="none" w:sz="0" w:space="0" w:color="auto"/>
                    <w:bottom w:val="none" w:sz="0" w:space="0" w:color="auto"/>
                    <w:right w:val="none" w:sz="0" w:space="0" w:color="auto"/>
                  </w:divBdr>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36992485">
                  <w:marLeft w:val="0"/>
                  <w:marRight w:val="0"/>
                  <w:marTop w:val="0"/>
                  <w:marBottom w:val="0"/>
                  <w:divBdr>
                    <w:top w:val="none" w:sz="0" w:space="0" w:color="auto"/>
                    <w:left w:val="none" w:sz="0" w:space="0" w:color="auto"/>
                    <w:bottom w:val="none" w:sz="0" w:space="0" w:color="auto"/>
                    <w:right w:val="none" w:sz="0" w:space="0" w:color="auto"/>
                  </w:divBdr>
                </w:div>
                <w:div w:id="837235011">
                  <w:marLeft w:val="0"/>
                  <w:marRight w:val="0"/>
                  <w:marTop w:val="0"/>
                  <w:marBottom w:val="0"/>
                  <w:divBdr>
                    <w:top w:val="none" w:sz="0" w:space="0" w:color="auto"/>
                    <w:left w:val="none" w:sz="0" w:space="0" w:color="auto"/>
                    <w:bottom w:val="none" w:sz="0" w:space="0" w:color="auto"/>
                    <w:right w:val="none" w:sz="0" w:space="0" w:color="auto"/>
                  </w:divBdr>
                </w:div>
                <w:div w:id="837236999">
                  <w:marLeft w:val="0"/>
                  <w:marRight w:val="0"/>
                  <w:marTop w:val="180"/>
                  <w:marBottom w:val="0"/>
                  <w:divBdr>
                    <w:top w:val="none" w:sz="0" w:space="0" w:color="auto"/>
                    <w:left w:val="none" w:sz="0" w:space="0" w:color="auto"/>
                    <w:bottom w:val="none" w:sz="0" w:space="0" w:color="auto"/>
                    <w:right w:val="none" w:sz="0" w:space="0" w:color="auto"/>
                  </w:divBdr>
                </w:div>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 w:id="837573398">
                  <w:marLeft w:val="0"/>
                  <w:marRight w:val="0"/>
                  <w:marTop w:val="0"/>
                  <w:marBottom w:val="0"/>
                  <w:divBdr>
                    <w:top w:val="none" w:sz="0" w:space="0" w:color="auto"/>
                    <w:left w:val="none" w:sz="0" w:space="0" w:color="auto"/>
                    <w:bottom w:val="none" w:sz="0" w:space="0" w:color="auto"/>
                    <w:right w:val="none" w:sz="0" w:space="0" w:color="auto"/>
                  </w:divBdr>
                </w:div>
                <w:div w:id="837623259">
                  <w:marLeft w:val="0"/>
                  <w:marRight w:val="0"/>
                  <w:marTop w:val="0"/>
                  <w:marBottom w:val="0"/>
                  <w:divBdr>
                    <w:top w:val="none" w:sz="0" w:space="0" w:color="auto"/>
                    <w:left w:val="none" w:sz="0" w:space="0" w:color="auto"/>
                    <w:bottom w:val="none" w:sz="0" w:space="0" w:color="auto"/>
                    <w:right w:val="none" w:sz="0" w:space="0" w:color="auto"/>
                  </w:divBdr>
                </w:div>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
                  </w:divsChild>
                </w:div>
                <w:div w:id="837962557">
                  <w:marLeft w:val="0"/>
                  <w:marRight w:val="0"/>
                  <w:marTop w:val="0"/>
                  <w:marBottom w:val="0"/>
                  <w:divBdr>
                    <w:top w:val="none" w:sz="0" w:space="0" w:color="auto"/>
                    <w:left w:val="none" w:sz="0" w:space="0" w:color="auto"/>
                    <w:bottom w:val="none" w:sz="0" w:space="0" w:color="auto"/>
                    <w:right w:val="none" w:sz="0" w:space="0" w:color="auto"/>
                  </w:divBdr>
                </w:div>
                <w:div w:id="837963034">
                  <w:marLeft w:val="0"/>
                  <w:marRight w:val="0"/>
                  <w:marTop w:val="225"/>
                  <w:marBottom w:val="0"/>
                  <w:divBdr>
                    <w:top w:val="none" w:sz="0" w:space="0" w:color="auto"/>
                    <w:left w:val="none" w:sz="0" w:space="0" w:color="auto"/>
                    <w:bottom w:val="none" w:sz="0" w:space="0" w:color="auto"/>
                    <w:right w:val="none" w:sz="0" w:space="0" w:color="auto"/>
                  </w:divBdr>
                </w:div>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 w:id="838235346">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 w:id="838539595">
                  <w:marLeft w:val="0"/>
                  <w:marRight w:val="0"/>
                  <w:marTop w:val="0"/>
                  <w:marBottom w:val="0"/>
                  <w:divBdr>
                    <w:top w:val="none" w:sz="0" w:space="0" w:color="auto"/>
                    <w:left w:val="none" w:sz="0" w:space="0" w:color="auto"/>
                    <w:bottom w:val="none" w:sz="0" w:space="0" w:color="auto"/>
                    <w:right w:val="none" w:sz="0" w:space="0" w:color="auto"/>
                  </w:divBdr>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
                  </w:divsChild>
                </w:div>
                <w:div w:id="838886914">
                  <w:marLeft w:val="0"/>
                  <w:marRight w:val="0"/>
                  <w:marTop w:val="0"/>
                  <w:marBottom w:val="0"/>
                  <w:divBdr>
                    <w:top w:val="none" w:sz="0" w:space="0" w:color="auto"/>
                    <w:left w:val="none" w:sz="0" w:space="0" w:color="auto"/>
                    <w:bottom w:val="none" w:sz="0" w:space="0" w:color="auto"/>
                    <w:right w:val="none" w:sz="0" w:space="0" w:color="auto"/>
                  </w:divBdr>
                </w:div>
                <w:div w:id="839003825">
                  <w:marLeft w:val="0"/>
                  <w:marRight w:val="0"/>
                  <w:marTop w:val="0"/>
                  <w:marBottom w:val="0"/>
                  <w:divBdr>
                    <w:top w:val="none" w:sz="0" w:space="0" w:color="auto"/>
                    <w:left w:val="none" w:sz="0" w:space="0" w:color="auto"/>
                    <w:bottom w:val="none" w:sz="0" w:space="0" w:color="auto"/>
                    <w:right w:val="none" w:sz="0" w:space="0" w:color="auto"/>
                  </w:divBdr>
                </w:div>
                <w:div w:id="839003915">
                  <w:marLeft w:val="0"/>
                  <w:marRight w:val="0"/>
                  <w:marTop w:val="0"/>
                  <w:marBottom w:val="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839582990">
                  <w:marLeft w:val="0"/>
                  <w:marRight w:val="0"/>
                  <w:marTop w:val="0"/>
                  <w:marBottom w:val="0"/>
                  <w:divBdr>
                    <w:top w:val="none" w:sz="0" w:space="0" w:color="auto"/>
                    <w:left w:val="none" w:sz="0" w:space="0" w:color="auto"/>
                    <w:bottom w:val="none" w:sz="0" w:space="0" w:color="auto"/>
                    <w:right w:val="none" w:sz="0" w:space="0" w:color="auto"/>
                  </w:divBdr>
                </w:div>
                <w:div w:id="839740169">
                  <w:marLeft w:val="0"/>
                  <w:marRight w:val="0"/>
                  <w:marTop w:val="0"/>
                  <w:marBottom w:val="0"/>
                  <w:divBdr>
                    <w:top w:val="none" w:sz="0" w:space="0" w:color="auto"/>
                    <w:left w:val="none" w:sz="0" w:space="0" w:color="auto"/>
                    <w:bottom w:val="none" w:sz="0" w:space="0" w:color="auto"/>
                    <w:right w:val="none" w:sz="0" w:space="0" w:color="auto"/>
                  </w:divBdr>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40488">
                  <w:marLeft w:val="0"/>
                  <w:marRight w:val="0"/>
                  <w:marTop w:val="0"/>
                  <w:marBottom w:val="0"/>
                  <w:divBdr>
                    <w:top w:val="none" w:sz="0" w:space="0" w:color="auto"/>
                    <w:left w:val="none" w:sz="0" w:space="0" w:color="auto"/>
                    <w:bottom w:val="none" w:sz="0" w:space="0" w:color="auto"/>
                    <w:right w:val="none" w:sz="0" w:space="0" w:color="auto"/>
                  </w:divBdr>
                </w:div>
                <w:div w:id="840317636">
                  <w:marLeft w:val="0"/>
                  <w:marRight w:val="0"/>
                  <w:marTop w:val="0"/>
                  <w:marBottom w:val="0"/>
                  <w:divBdr>
                    <w:top w:val="none" w:sz="0" w:space="0" w:color="auto"/>
                    <w:left w:val="none" w:sz="0" w:space="0" w:color="auto"/>
                    <w:bottom w:val="none" w:sz="0" w:space="0" w:color="auto"/>
                    <w:right w:val="none" w:sz="0" w:space="0" w:color="auto"/>
                  </w:divBdr>
                </w:div>
                <w:div w:id="840395115">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0436790">
                  <w:marLeft w:val="0"/>
                  <w:marRight w:val="0"/>
                  <w:marTop w:val="225"/>
                  <w:marBottom w:val="0"/>
                  <w:divBdr>
                    <w:top w:val="none" w:sz="0" w:space="0" w:color="auto"/>
                    <w:left w:val="none" w:sz="0" w:space="0" w:color="auto"/>
                    <w:bottom w:val="none" w:sz="0" w:space="0" w:color="auto"/>
                    <w:right w:val="none" w:sz="0" w:space="0" w:color="auto"/>
                  </w:divBdr>
                </w:div>
                <w:div w:id="840505602">
                  <w:marLeft w:val="0"/>
                  <w:marRight w:val="0"/>
                  <w:marTop w:val="0"/>
                  <w:marBottom w:val="0"/>
                  <w:divBdr>
                    <w:top w:val="none" w:sz="0" w:space="0" w:color="auto"/>
                    <w:left w:val="none" w:sz="0" w:space="0" w:color="auto"/>
                    <w:bottom w:val="none" w:sz="0" w:space="0" w:color="auto"/>
                    <w:right w:val="none" w:sz="0" w:space="0" w:color="auto"/>
                  </w:divBdr>
                </w:div>
                <w:div w:id="840513521">
                  <w:marLeft w:val="0"/>
                  <w:marRight w:val="0"/>
                  <w:marTop w:val="0"/>
                  <w:marBottom w:val="0"/>
                  <w:divBdr>
                    <w:top w:val="none" w:sz="0" w:space="0" w:color="auto"/>
                    <w:left w:val="none" w:sz="0" w:space="0" w:color="auto"/>
                    <w:bottom w:val="none" w:sz="0" w:space="0" w:color="auto"/>
                    <w:right w:val="none" w:sz="0" w:space="0" w:color="auto"/>
                  </w:divBdr>
                </w:div>
                <w:div w:id="841508360">
                  <w:marLeft w:val="0"/>
                  <w:marRight w:val="0"/>
                  <w:marTop w:val="0"/>
                  <w:marBottom w:val="0"/>
                  <w:divBdr>
                    <w:top w:val="none" w:sz="0" w:space="0" w:color="auto"/>
                    <w:left w:val="none" w:sz="0" w:space="0" w:color="auto"/>
                    <w:bottom w:val="none" w:sz="0" w:space="0" w:color="auto"/>
                    <w:right w:val="none" w:sz="0" w:space="0" w:color="auto"/>
                  </w:divBdr>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 w:id="842210225">
                  <w:marLeft w:val="0"/>
                  <w:marRight w:val="0"/>
                  <w:marTop w:val="0"/>
                  <w:marBottom w:val="0"/>
                  <w:divBdr>
                    <w:top w:val="none" w:sz="0" w:space="0" w:color="auto"/>
                    <w:left w:val="none" w:sz="0" w:space="0" w:color="auto"/>
                    <w:bottom w:val="none" w:sz="0" w:space="0" w:color="auto"/>
                    <w:right w:val="none" w:sz="0" w:space="0" w:color="auto"/>
                  </w:divBdr>
                </w:div>
                <w:div w:id="842282365">
                  <w:marLeft w:val="0"/>
                  <w:marRight w:val="0"/>
                  <w:marTop w:val="0"/>
                  <w:marBottom w:val="105"/>
                  <w:divBdr>
                    <w:top w:val="none" w:sz="0" w:space="0" w:color="auto"/>
                    <w:left w:val="none" w:sz="0" w:space="0" w:color="auto"/>
                    <w:bottom w:val="none" w:sz="0" w:space="0" w:color="auto"/>
                    <w:right w:val="none" w:sz="0" w:space="0" w:color="auto"/>
                  </w:divBdr>
                </w:div>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456">
                  <w:marLeft w:val="0"/>
                  <w:marRight w:val="0"/>
                  <w:marTop w:val="0"/>
                  <w:marBottom w:val="0"/>
                  <w:divBdr>
                    <w:top w:val="none" w:sz="0" w:space="0" w:color="auto"/>
                    <w:left w:val="none" w:sz="0" w:space="0" w:color="auto"/>
                    <w:bottom w:val="none" w:sz="0" w:space="0" w:color="auto"/>
                    <w:right w:val="none" w:sz="0" w:space="0" w:color="auto"/>
                  </w:divBdr>
                </w:div>
                <w:div w:id="842740712">
                  <w:marLeft w:val="0"/>
                  <w:marRight w:val="0"/>
                  <w:marTop w:val="0"/>
                  <w:marBottom w:val="0"/>
                  <w:divBdr>
                    <w:top w:val="none" w:sz="0" w:space="0" w:color="auto"/>
                    <w:left w:val="none" w:sz="0" w:space="0" w:color="auto"/>
                    <w:bottom w:val="none" w:sz="0" w:space="0" w:color="auto"/>
                    <w:right w:val="none" w:sz="0" w:space="0" w:color="auto"/>
                  </w:divBdr>
                </w:div>
                <w:div w:id="842933444">
                  <w:marLeft w:val="0"/>
                  <w:marRight w:val="0"/>
                  <w:marTop w:val="0"/>
                  <w:marBottom w:val="0"/>
                  <w:divBdr>
                    <w:top w:val="none" w:sz="0" w:space="0" w:color="auto"/>
                    <w:left w:val="none" w:sz="0" w:space="0" w:color="auto"/>
                    <w:bottom w:val="none" w:sz="0" w:space="0" w:color="auto"/>
                    <w:right w:val="none" w:sz="0" w:space="0" w:color="auto"/>
                  </w:divBdr>
                </w:div>
                <w:div w:id="842936486">
                  <w:marLeft w:val="0"/>
                  <w:marRight w:val="0"/>
                  <w:marTop w:val="0"/>
                  <w:marBottom w:val="0"/>
                  <w:divBdr>
                    <w:top w:val="none" w:sz="0" w:space="0" w:color="auto"/>
                    <w:left w:val="none" w:sz="0" w:space="0" w:color="auto"/>
                    <w:bottom w:val="none" w:sz="0" w:space="0" w:color="auto"/>
                    <w:right w:val="none" w:sz="0" w:space="0" w:color="auto"/>
                  </w:divBdr>
                </w:div>
                <w:div w:id="843084045">
                  <w:marLeft w:val="0"/>
                  <w:marRight w:val="0"/>
                  <w:marTop w:val="300"/>
                  <w:marBottom w:val="300"/>
                  <w:divBdr>
                    <w:top w:val="none" w:sz="0" w:space="0" w:color="auto"/>
                    <w:left w:val="none" w:sz="0" w:space="0" w:color="auto"/>
                    <w:bottom w:val="none" w:sz="0" w:space="0" w:color="auto"/>
                    <w:right w:val="none" w:sz="0" w:space="0" w:color="auto"/>
                  </w:divBdr>
                  <w:divsChild>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3318749">
                  <w:marLeft w:val="0"/>
                  <w:marRight w:val="0"/>
                  <w:marTop w:val="0"/>
                  <w:marBottom w:val="0"/>
                  <w:divBdr>
                    <w:top w:val="none" w:sz="0" w:space="0" w:color="auto"/>
                    <w:left w:val="none" w:sz="0" w:space="0" w:color="auto"/>
                    <w:bottom w:val="none" w:sz="0" w:space="0" w:color="auto"/>
                    <w:right w:val="none" w:sz="0" w:space="0" w:color="auto"/>
                  </w:divBdr>
                </w:div>
                <w:div w:id="843401677">
                  <w:marLeft w:val="0"/>
                  <w:marRight w:val="0"/>
                  <w:marTop w:val="0"/>
                  <w:marBottom w:val="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777">
                  <w:marLeft w:val="0"/>
                  <w:marRight w:val="0"/>
                  <w:marTop w:val="0"/>
                  <w:marBottom w:val="0"/>
                  <w:divBdr>
                    <w:top w:val="none" w:sz="0" w:space="0" w:color="auto"/>
                    <w:left w:val="none" w:sz="0" w:space="0" w:color="auto"/>
                    <w:bottom w:val="none" w:sz="0" w:space="0" w:color="auto"/>
                    <w:right w:val="none" w:sz="0" w:space="0" w:color="auto"/>
                  </w:divBdr>
                </w:div>
                <w:div w:id="843864273">
                  <w:marLeft w:val="0"/>
                  <w:marRight w:val="0"/>
                  <w:marTop w:val="0"/>
                  <w:marBottom w:val="0"/>
                  <w:divBdr>
                    <w:top w:val="none" w:sz="0" w:space="0" w:color="auto"/>
                    <w:left w:val="none" w:sz="0" w:space="0" w:color="auto"/>
                    <w:bottom w:val="none" w:sz="0" w:space="0" w:color="auto"/>
                    <w:right w:val="none" w:sz="0" w:space="0" w:color="auto"/>
                  </w:divBdr>
                </w:div>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
                  </w:divsChild>
                </w:div>
                <w:div w:id="844200087">
                  <w:marLeft w:val="0"/>
                  <w:marRight w:val="0"/>
                  <w:marTop w:val="0"/>
                  <w:marBottom w:val="0"/>
                  <w:divBdr>
                    <w:top w:val="none" w:sz="0" w:space="0" w:color="auto"/>
                    <w:left w:val="none" w:sz="0" w:space="0" w:color="auto"/>
                    <w:bottom w:val="none" w:sz="0" w:space="0" w:color="auto"/>
                    <w:right w:val="none" w:sz="0" w:space="0" w:color="auto"/>
                  </w:divBdr>
                </w:div>
                <w:div w:id="844200348">
                  <w:marLeft w:val="0"/>
                  <w:marRight w:val="0"/>
                  <w:marTop w:val="120"/>
                  <w:marBottom w:val="90"/>
                  <w:divBdr>
                    <w:top w:val="none" w:sz="0" w:space="0" w:color="auto"/>
                    <w:left w:val="none" w:sz="0" w:space="0" w:color="auto"/>
                    <w:bottom w:val="none" w:sz="0" w:space="0" w:color="auto"/>
                    <w:right w:val="single" w:sz="6" w:space="16" w:color="auto"/>
                  </w:divBdr>
                  <w:divsChild>
                    <w:div w:id="1337419027">
                      <w:marLeft w:val="0"/>
                      <w:marRight w:val="0"/>
                      <w:marTop w:val="0"/>
                      <w:marBottom w:val="0"/>
                      <w:divBdr>
                        <w:top w:val="none" w:sz="0" w:space="0" w:color="auto"/>
                        <w:left w:val="none" w:sz="0" w:space="0" w:color="auto"/>
                        <w:bottom w:val="none" w:sz="0" w:space="0" w:color="auto"/>
                        <w:right w:val="none" w:sz="0" w:space="0" w:color="auto"/>
                      </w:divBdr>
                      <w:divsChild>
                        <w:div w:id="269435687">
                          <w:marLeft w:val="0"/>
                          <w:marRight w:val="0"/>
                          <w:marTop w:val="0"/>
                          <w:marBottom w:val="0"/>
                          <w:divBdr>
                            <w:top w:val="none" w:sz="0" w:space="0" w:color="auto"/>
                            <w:left w:val="none" w:sz="0" w:space="0" w:color="auto"/>
                            <w:bottom w:val="none" w:sz="0" w:space="0" w:color="auto"/>
                            <w:right w:val="none" w:sz="0" w:space="0" w:color="auto"/>
                          </w:divBdr>
                          <w:divsChild>
                            <w:div w:id="1026981597">
                              <w:marLeft w:val="0"/>
                              <w:marRight w:val="0"/>
                              <w:marTop w:val="0"/>
                              <w:marBottom w:val="0"/>
                              <w:divBdr>
                                <w:top w:val="none" w:sz="0" w:space="0" w:color="auto"/>
                                <w:left w:val="none" w:sz="0" w:space="0" w:color="auto"/>
                                <w:bottom w:val="none" w:sz="0" w:space="0" w:color="auto"/>
                                <w:right w:val="none" w:sz="0" w:space="0" w:color="auto"/>
                              </w:divBdr>
                              <w:divsChild>
                                <w:div w:id="941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032">
                  <w:marLeft w:val="0"/>
                  <w:marRight w:val="0"/>
                  <w:marTop w:val="0"/>
                  <w:marBottom w:val="0"/>
                  <w:divBdr>
                    <w:top w:val="none" w:sz="0" w:space="0" w:color="auto"/>
                    <w:left w:val="none" w:sz="0" w:space="0" w:color="auto"/>
                    <w:bottom w:val="none" w:sz="0" w:space="0" w:color="auto"/>
                    <w:right w:val="none" w:sz="0" w:space="0" w:color="auto"/>
                  </w:divBdr>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844366010">
                  <w:marLeft w:val="0"/>
                  <w:marRight w:val="0"/>
                  <w:marTop w:val="0"/>
                  <w:marBottom w:val="0"/>
                  <w:divBdr>
                    <w:top w:val="none" w:sz="0" w:space="0" w:color="auto"/>
                    <w:left w:val="none" w:sz="0" w:space="0" w:color="auto"/>
                    <w:bottom w:val="none" w:sz="0" w:space="0" w:color="auto"/>
                    <w:right w:val="none" w:sz="0" w:space="0" w:color="auto"/>
                  </w:divBdr>
                </w:div>
                <w:div w:id="844438239">
                  <w:marLeft w:val="0"/>
                  <w:marRight w:val="0"/>
                  <w:marTop w:val="0"/>
                  <w:marBottom w:val="0"/>
                  <w:divBdr>
                    <w:top w:val="none" w:sz="0" w:space="0" w:color="auto"/>
                    <w:left w:val="none" w:sz="0" w:space="0" w:color="auto"/>
                    <w:bottom w:val="none" w:sz="0" w:space="0" w:color="auto"/>
                    <w:right w:val="none" w:sz="0" w:space="0" w:color="auto"/>
                  </w:divBdr>
                </w:div>
                <w:div w:id="844586650">
                  <w:marLeft w:val="0"/>
                  <w:marRight w:val="0"/>
                  <w:marTop w:val="0"/>
                  <w:marBottom w:val="0"/>
                  <w:divBdr>
                    <w:top w:val="none" w:sz="0" w:space="0" w:color="auto"/>
                    <w:left w:val="none" w:sz="0" w:space="0" w:color="auto"/>
                    <w:bottom w:val="none" w:sz="0" w:space="0" w:color="auto"/>
                    <w:right w:val="none" w:sz="0" w:space="0" w:color="auto"/>
                  </w:divBdr>
                </w:div>
                <w:div w:id="844590080">
                  <w:marLeft w:val="0"/>
                  <w:marRight w:val="0"/>
                  <w:marTop w:val="0"/>
                  <w:marBottom w:val="0"/>
                  <w:divBdr>
                    <w:top w:val="none" w:sz="0" w:space="0" w:color="auto"/>
                    <w:left w:val="none" w:sz="0" w:space="0" w:color="auto"/>
                    <w:bottom w:val="none" w:sz="0" w:space="0" w:color="auto"/>
                    <w:right w:val="none" w:sz="0" w:space="0" w:color="auto"/>
                  </w:divBdr>
                </w:div>
                <w:div w:id="844591601">
                  <w:marLeft w:val="0"/>
                  <w:marRight w:val="0"/>
                  <w:marTop w:val="0"/>
                  <w:marBottom w:val="0"/>
                  <w:divBdr>
                    <w:top w:val="none" w:sz="0" w:space="0" w:color="auto"/>
                    <w:left w:val="none" w:sz="0" w:space="0" w:color="auto"/>
                    <w:bottom w:val="none" w:sz="0" w:space="0" w:color="auto"/>
                    <w:right w:val="none" w:sz="0" w:space="0" w:color="auto"/>
                  </w:divBdr>
                </w:div>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208">
                  <w:marLeft w:val="0"/>
                  <w:marRight w:val="0"/>
                  <w:marTop w:val="0"/>
                  <w:marBottom w:val="0"/>
                  <w:divBdr>
                    <w:top w:val="none" w:sz="0" w:space="0" w:color="auto"/>
                    <w:left w:val="none" w:sz="0" w:space="0" w:color="auto"/>
                    <w:bottom w:val="none" w:sz="0" w:space="0" w:color="auto"/>
                    <w:right w:val="none" w:sz="0" w:space="0" w:color="auto"/>
                  </w:divBdr>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845943789">
                  <w:marLeft w:val="0"/>
                  <w:marRight w:val="0"/>
                  <w:marTop w:val="0"/>
                  <w:marBottom w:val="0"/>
                  <w:divBdr>
                    <w:top w:val="none" w:sz="0" w:space="0" w:color="auto"/>
                    <w:left w:val="none" w:sz="0" w:space="0" w:color="auto"/>
                    <w:bottom w:val="none" w:sz="0" w:space="0" w:color="auto"/>
                    <w:right w:val="none" w:sz="0" w:space="0" w:color="auto"/>
                  </w:divBdr>
                </w:div>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737">
                  <w:marLeft w:val="0"/>
                  <w:marRight w:val="0"/>
                  <w:marTop w:val="0"/>
                  <w:marBottom w:val="0"/>
                  <w:divBdr>
                    <w:top w:val="none" w:sz="0" w:space="0" w:color="auto"/>
                    <w:left w:val="none" w:sz="0" w:space="0" w:color="auto"/>
                    <w:bottom w:val="none" w:sz="0" w:space="0" w:color="auto"/>
                    <w:right w:val="none" w:sz="0" w:space="0" w:color="auto"/>
                  </w:divBdr>
                </w:div>
                <w:div w:id="846096748">
                  <w:marLeft w:val="0"/>
                  <w:marRight w:val="0"/>
                  <w:marTop w:val="0"/>
                  <w:marBottom w:val="0"/>
                  <w:divBdr>
                    <w:top w:val="none" w:sz="0" w:space="0" w:color="auto"/>
                    <w:left w:val="none" w:sz="0" w:space="0" w:color="auto"/>
                    <w:bottom w:val="none" w:sz="0" w:space="0" w:color="auto"/>
                    <w:right w:val="none" w:sz="0" w:space="0" w:color="auto"/>
                  </w:divBdr>
                </w:div>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899">
                  <w:marLeft w:val="0"/>
                  <w:marRight w:val="0"/>
                  <w:marTop w:val="0"/>
                  <w:marBottom w:val="0"/>
                  <w:divBdr>
                    <w:top w:val="none" w:sz="0" w:space="0" w:color="auto"/>
                    <w:left w:val="none" w:sz="0" w:space="0" w:color="auto"/>
                    <w:bottom w:val="none" w:sz="0" w:space="0" w:color="auto"/>
                    <w:right w:val="none" w:sz="0" w:space="0" w:color="auto"/>
                  </w:divBdr>
                </w:div>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46797024">
                  <w:marLeft w:val="0"/>
                  <w:marRight w:val="0"/>
                  <w:marTop w:val="0"/>
                  <w:marBottom w:val="0"/>
                  <w:divBdr>
                    <w:top w:val="none" w:sz="0" w:space="0" w:color="auto"/>
                    <w:left w:val="none" w:sz="0" w:space="0" w:color="auto"/>
                    <w:bottom w:val="none" w:sz="0" w:space="0" w:color="auto"/>
                    <w:right w:val="none" w:sz="0" w:space="0" w:color="auto"/>
                  </w:divBdr>
                </w:div>
                <w:div w:id="846868062">
                  <w:marLeft w:val="0"/>
                  <w:marRight w:val="0"/>
                  <w:marTop w:val="0"/>
                  <w:marBottom w:val="0"/>
                  <w:divBdr>
                    <w:top w:val="none" w:sz="0" w:space="0" w:color="auto"/>
                    <w:left w:val="none" w:sz="0" w:space="0" w:color="auto"/>
                    <w:bottom w:val="none" w:sz="0" w:space="0" w:color="auto"/>
                    <w:right w:val="none" w:sz="0" w:space="0" w:color="auto"/>
                  </w:divBdr>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47256400">
                  <w:marLeft w:val="0"/>
                  <w:marRight w:val="0"/>
                  <w:marTop w:val="0"/>
                  <w:marBottom w:val="0"/>
                  <w:divBdr>
                    <w:top w:val="none" w:sz="0" w:space="0" w:color="auto"/>
                    <w:left w:val="none" w:sz="0" w:space="0" w:color="auto"/>
                    <w:bottom w:val="none" w:sz="0" w:space="0" w:color="auto"/>
                    <w:right w:val="none" w:sz="0" w:space="0" w:color="auto"/>
                  </w:divBdr>
                </w:div>
                <w:div w:id="847520182">
                  <w:marLeft w:val="0"/>
                  <w:marRight w:val="0"/>
                  <w:marTop w:val="0"/>
                  <w:marBottom w:val="0"/>
                  <w:divBdr>
                    <w:top w:val="none" w:sz="0" w:space="0" w:color="auto"/>
                    <w:left w:val="none" w:sz="0" w:space="0" w:color="auto"/>
                    <w:bottom w:val="none" w:sz="0" w:space="0" w:color="auto"/>
                    <w:right w:val="none" w:sz="0" w:space="0" w:color="auto"/>
                  </w:divBdr>
                </w:div>
                <w:div w:id="847522518">
                  <w:marLeft w:val="0"/>
                  <w:marRight w:val="0"/>
                  <w:marTop w:val="0"/>
                  <w:marBottom w:val="0"/>
                  <w:divBdr>
                    <w:top w:val="none" w:sz="0" w:space="0" w:color="auto"/>
                    <w:left w:val="none" w:sz="0" w:space="0" w:color="auto"/>
                    <w:bottom w:val="none" w:sz="0" w:space="0" w:color="auto"/>
                    <w:right w:val="none" w:sz="0" w:space="0" w:color="auto"/>
                  </w:divBdr>
                </w:div>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795522">
                  <w:marLeft w:val="0"/>
                  <w:marRight w:val="0"/>
                  <w:marTop w:val="0"/>
                  <w:marBottom w:val="0"/>
                  <w:divBdr>
                    <w:top w:val="none" w:sz="0" w:space="0" w:color="auto"/>
                    <w:left w:val="none" w:sz="0" w:space="0" w:color="auto"/>
                    <w:bottom w:val="none" w:sz="0" w:space="0" w:color="auto"/>
                    <w:right w:val="none" w:sz="0" w:space="0" w:color="auto"/>
                  </w:divBdr>
                </w:div>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
                  </w:divsChild>
                </w:div>
                <w:div w:id="847987362">
                  <w:marLeft w:val="0"/>
                  <w:marRight w:val="0"/>
                  <w:marTop w:val="0"/>
                  <w:marBottom w:val="0"/>
                  <w:divBdr>
                    <w:top w:val="none" w:sz="0" w:space="0" w:color="auto"/>
                    <w:left w:val="none" w:sz="0" w:space="0" w:color="auto"/>
                    <w:bottom w:val="none" w:sz="0" w:space="0" w:color="auto"/>
                    <w:right w:val="none" w:sz="0" w:space="0" w:color="auto"/>
                  </w:divBdr>
                </w:div>
                <w:div w:id="848064045">
                  <w:marLeft w:val="0"/>
                  <w:marRight w:val="0"/>
                  <w:marTop w:val="225"/>
                  <w:marBottom w:val="0"/>
                  <w:divBdr>
                    <w:top w:val="none" w:sz="0" w:space="0" w:color="auto"/>
                    <w:left w:val="none" w:sz="0" w:space="0" w:color="auto"/>
                    <w:bottom w:val="none" w:sz="0" w:space="0" w:color="auto"/>
                    <w:right w:val="none" w:sz="0" w:space="0" w:color="auto"/>
                  </w:divBdr>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
                    <w:div w:id="1094396028">
                      <w:marLeft w:val="-135"/>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848716860">
                  <w:marLeft w:val="0"/>
                  <w:marRight w:val="0"/>
                  <w:marTop w:val="375"/>
                  <w:marBottom w:val="450"/>
                  <w:divBdr>
                    <w:top w:val="none" w:sz="0" w:space="0" w:color="auto"/>
                    <w:left w:val="none" w:sz="0" w:space="0" w:color="auto"/>
                    <w:bottom w:val="none" w:sz="0" w:space="0" w:color="auto"/>
                    <w:right w:val="none" w:sz="0" w:space="0" w:color="auto"/>
                  </w:divBdr>
                </w:div>
                <w:div w:id="848760555">
                  <w:marLeft w:val="2100"/>
                  <w:marRight w:val="0"/>
                  <w:marTop w:val="0"/>
                  <w:marBottom w:val="0"/>
                  <w:divBdr>
                    <w:top w:val="none" w:sz="0" w:space="0" w:color="auto"/>
                    <w:left w:val="none" w:sz="0" w:space="0" w:color="auto"/>
                    <w:bottom w:val="none" w:sz="0" w:space="0" w:color="auto"/>
                    <w:right w:val="none" w:sz="0" w:space="0" w:color="auto"/>
                  </w:divBdr>
                </w:div>
                <w:div w:id="848837166">
                  <w:marLeft w:val="0"/>
                  <w:marRight w:val="30"/>
                  <w:marTop w:val="0"/>
                  <w:marBottom w:val="0"/>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849568831">
                  <w:marLeft w:val="0"/>
                  <w:marRight w:val="0"/>
                  <w:marTop w:val="0"/>
                  <w:marBottom w:val="0"/>
                  <w:divBdr>
                    <w:top w:val="none" w:sz="0" w:space="0" w:color="auto"/>
                    <w:left w:val="none" w:sz="0" w:space="0" w:color="auto"/>
                    <w:bottom w:val="none" w:sz="0" w:space="0" w:color="auto"/>
                    <w:right w:val="none" w:sz="0" w:space="0" w:color="auto"/>
                  </w:divBdr>
                </w:div>
                <w:div w:id="849678794">
                  <w:marLeft w:val="0"/>
                  <w:marRight w:val="0"/>
                  <w:marTop w:val="0"/>
                  <w:marBottom w:val="0"/>
                  <w:divBdr>
                    <w:top w:val="none" w:sz="0" w:space="0" w:color="auto"/>
                    <w:left w:val="none" w:sz="0" w:space="0" w:color="auto"/>
                    <w:bottom w:val="none" w:sz="0" w:space="0" w:color="auto"/>
                    <w:right w:val="none" w:sz="0" w:space="0" w:color="auto"/>
                  </w:divBdr>
                </w:div>
                <w:div w:id="849680658">
                  <w:marLeft w:val="0"/>
                  <w:marRight w:val="0"/>
                  <w:marTop w:val="0"/>
                  <w:marBottom w:val="0"/>
                  <w:divBdr>
                    <w:top w:val="none" w:sz="0" w:space="0" w:color="auto"/>
                    <w:left w:val="none" w:sz="0" w:space="0" w:color="auto"/>
                    <w:bottom w:val="none" w:sz="0" w:space="0" w:color="auto"/>
                    <w:right w:val="none" w:sz="0" w:space="0" w:color="auto"/>
                  </w:divBdr>
                </w:div>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850143544">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850224272">
                  <w:marLeft w:val="0"/>
                  <w:marRight w:val="0"/>
                  <w:marTop w:val="0"/>
                  <w:marBottom w:val="240"/>
                  <w:divBdr>
                    <w:top w:val="none" w:sz="0" w:space="0" w:color="auto"/>
                    <w:left w:val="none" w:sz="0" w:space="0" w:color="auto"/>
                    <w:bottom w:val="none" w:sz="0" w:space="0" w:color="auto"/>
                    <w:right w:val="none" w:sz="0" w:space="0" w:color="auto"/>
                  </w:divBdr>
                </w:div>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 w:id="850415651">
                  <w:marLeft w:val="0"/>
                  <w:marRight w:val="0"/>
                  <w:marTop w:val="0"/>
                  <w:marBottom w:val="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sChild>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
                  </w:divsChild>
                </w:div>
                <w:div w:id="850754808">
                  <w:marLeft w:val="0"/>
                  <w:marRight w:val="0"/>
                  <w:marTop w:val="0"/>
                  <w:marBottom w:val="0"/>
                  <w:divBdr>
                    <w:top w:val="none" w:sz="0" w:space="0" w:color="auto"/>
                    <w:left w:val="none" w:sz="0" w:space="0" w:color="auto"/>
                    <w:bottom w:val="none" w:sz="0" w:space="0" w:color="auto"/>
                    <w:right w:val="none" w:sz="0" w:space="0" w:color="auto"/>
                  </w:divBdr>
                </w:div>
                <w:div w:id="851332888">
                  <w:marLeft w:val="0"/>
                  <w:marRight w:val="0"/>
                  <w:marTop w:val="0"/>
                  <w:marBottom w:val="0"/>
                  <w:divBdr>
                    <w:top w:val="none" w:sz="0" w:space="0" w:color="auto"/>
                    <w:left w:val="none" w:sz="0" w:space="0" w:color="auto"/>
                    <w:bottom w:val="none" w:sz="0" w:space="0" w:color="auto"/>
                    <w:right w:val="none" w:sz="0" w:space="0" w:color="auto"/>
                  </w:divBdr>
                </w:div>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1643939">
                  <w:marLeft w:val="0"/>
                  <w:marRight w:val="0"/>
                  <w:marTop w:val="0"/>
                  <w:marBottom w:val="0"/>
                  <w:divBdr>
                    <w:top w:val="none" w:sz="0" w:space="0" w:color="auto"/>
                    <w:left w:val="none" w:sz="0" w:space="0" w:color="auto"/>
                    <w:bottom w:val="none" w:sz="0" w:space="0" w:color="auto"/>
                    <w:right w:val="none" w:sz="0" w:space="0" w:color="auto"/>
                  </w:divBdr>
                </w:div>
                <w:div w:id="851727829">
                  <w:marLeft w:val="0"/>
                  <w:marRight w:val="0"/>
                  <w:marTop w:val="0"/>
                  <w:marBottom w:val="0"/>
                  <w:divBdr>
                    <w:top w:val="none" w:sz="0" w:space="0" w:color="auto"/>
                    <w:left w:val="none" w:sz="0" w:space="0" w:color="auto"/>
                    <w:bottom w:val="none" w:sz="0" w:space="0" w:color="auto"/>
                    <w:right w:val="none" w:sz="0" w:space="0" w:color="auto"/>
                  </w:divBdr>
                </w:div>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sChild>
                </w:div>
                <w:div w:id="851844865">
                  <w:marLeft w:val="0"/>
                  <w:marRight w:val="0"/>
                  <w:marTop w:val="0"/>
                  <w:marBottom w:val="0"/>
                  <w:divBdr>
                    <w:top w:val="none" w:sz="0" w:space="0" w:color="auto"/>
                    <w:left w:val="none" w:sz="0" w:space="0" w:color="auto"/>
                    <w:bottom w:val="none" w:sz="0" w:space="0" w:color="auto"/>
                    <w:right w:val="none" w:sz="0" w:space="0" w:color="auto"/>
                  </w:divBdr>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sChild>
                </w:div>
                <w:div w:id="852110665">
                  <w:marLeft w:val="0"/>
                  <w:marRight w:val="0"/>
                  <w:marTop w:val="0"/>
                  <w:marBottom w:val="0"/>
                  <w:divBdr>
                    <w:top w:val="none" w:sz="0" w:space="0" w:color="auto"/>
                    <w:left w:val="none" w:sz="0" w:space="0" w:color="auto"/>
                    <w:bottom w:val="none" w:sz="0" w:space="0" w:color="auto"/>
                    <w:right w:val="none" w:sz="0" w:space="0" w:color="auto"/>
                  </w:divBdr>
                </w:div>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852262123">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sChild>
                </w:div>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 w:id="852459098">
                  <w:marLeft w:val="0"/>
                  <w:marRight w:val="0"/>
                  <w:marTop w:val="0"/>
                  <w:marBottom w:val="0"/>
                  <w:divBdr>
                    <w:top w:val="none" w:sz="0" w:space="0" w:color="auto"/>
                    <w:left w:val="none" w:sz="0" w:space="0" w:color="auto"/>
                    <w:bottom w:val="none" w:sz="0" w:space="0" w:color="auto"/>
                    <w:right w:val="none" w:sz="0" w:space="0" w:color="auto"/>
                  </w:divBdr>
                </w:div>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909">
                  <w:marLeft w:val="0"/>
                  <w:marRight w:val="0"/>
                  <w:marTop w:val="0"/>
                  <w:marBottom w:val="0"/>
                  <w:divBdr>
                    <w:top w:val="none" w:sz="0" w:space="0" w:color="auto"/>
                    <w:left w:val="none" w:sz="0" w:space="0" w:color="auto"/>
                    <w:bottom w:val="none" w:sz="0" w:space="0" w:color="auto"/>
                    <w:right w:val="none" w:sz="0" w:space="0" w:color="auto"/>
                  </w:divBdr>
                </w:div>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
                  </w:divsChild>
                </w:div>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 w:id="853617606">
                  <w:marLeft w:val="0"/>
                  <w:marRight w:val="75"/>
                  <w:marTop w:val="0"/>
                  <w:marBottom w:val="0"/>
                  <w:divBdr>
                    <w:top w:val="none" w:sz="0" w:space="0" w:color="auto"/>
                    <w:left w:val="none" w:sz="0" w:space="0" w:color="auto"/>
                    <w:bottom w:val="none" w:sz="0" w:space="0" w:color="auto"/>
                    <w:right w:val="none" w:sz="0" w:space="0" w:color="auto"/>
                  </w:divBdr>
                </w:div>
                <w:div w:id="853763572">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 w:id="853956360">
                  <w:marLeft w:val="0"/>
                  <w:marRight w:val="0"/>
                  <w:marTop w:val="0"/>
                  <w:marBottom w:val="0"/>
                  <w:divBdr>
                    <w:top w:val="none" w:sz="0" w:space="0" w:color="auto"/>
                    <w:left w:val="none" w:sz="0" w:space="0" w:color="auto"/>
                    <w:bottom w:val="none" w:sz="0" w:space="0" w:color="auto"/>
                    <w:right w:val="none" w:sz="0" w:space="0" w:color="auto"/>
                  </w:divBdr>
                </w:div>
                <w:div w:id="854003536">
                  <w:marLeft w:val="0"/>
                  <w:marRight w:val="0"/>
                  <w:marTop w:val="0"/>
                  <w:marBottom w:val="0"/>
                  <w:divBdr>
                    <w:top w:val="none" w:sz="0" w:space="0" w:color="auto"/>
                    <w:left w:val="none" w:sz="0" w:space="0" w:color="auto"/>
                    <w:bottom w:val="none" w:sz="0" w:space="0" w:color="auto"/>
                    <w:right w:val="none" w:sz="0" w:space="0" w:color="auto"/>
                  </w:divBdr>
                </w:div>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
                <w:div w:id="854225520">
                  <w:marLeft w:val="0"/>
                  <w:marRight w:val="0"/>
                  <w:marTop w:val="0"/>
                  <w:marBottom w:val="0"/>
                  <w:divBdr>
                    <w:top w:val="none" w:sz="0" w:space="0" w:color="auto"/>
                    <w:left w:val="none" w:sz="0" w:space="0" w:color="auto"/>
                    <w:bottom w:val="none" w:sz="0" w:space="0" w:color="auto"/>
                    <w:right w:val="none" w:sz="0" w:space="0" w:color="auto"/>
                  </w:divBdr>
                </w:div>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318">
                  <w:marLeft w:val="0"/>
                  <w:marRight w:val="0"/>
                  <w:marTop w:val="0"/>
                  <w:marBottom w:val="0"/>
                  <w:divBdr>
                    <w:top w:val="none" w:sz="0" w:space="0" w:color="auto"/>
                    <w:left w:val="none" w:sz="0" w:space="0" w:color="auto"/>
                    <w:bottom w:val="none" w:sz="0" w:space="0" w:color="auto"/>
                    <w:right w:val="none" w:sz="0" w:space="0" w:color="auto"/>
                  </w:divBdr>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55076655">
                  <w:marLeft w:val="2700"/>
                  <w:marRight w:val="750"/>
                  <w:marTop w:val="600"/>
                  <w:marBottom w:val="600"/>
                  <w:divBdr>
                    <w:top w:val="none" w:sz="0" w:space="0" w:color="auto"/>
                    <w:left w:val="none" w:sz="0" w:space="0" w:color="auto"/>
                    <w:bottom w:val="single" w:sz="6" w:space="0" w:color="000000"/>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479">
                  <w:marLeft w:val="0"/>
                  <w:marRight w:val="0"/>
                  <w:marTop w:val="0"/>
                  <w:marBottom w:val="0"/>
                  <w:divBdr>
                    <w:top w:val="none" w:sz="0" w:space="0" w:color="auto"/>
                    <w:left w:val="none" w:sz="0" w:space="0" w:color="auto"/>
                    <w:bottom w:val="none" w:sz="0" w:space="0" w:color="auto"/>
                    <w:right w:val="none" w:sz="0" w:space="0" w:color="auto"/>
                  </w:divBdr>
                </w:div>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855581785">
                  <w:marLeft w:val="0"/>
                  <w:marRight w:val="0"/>
                  <w:marTop w:val="150"/>
                  <w:marBottom w:val="0"/>
                  <w:divBdr>
                    <w:top w:val="none" w:sz="0" w:space="0" w:color="auto"/>
                    <w:left w:val="none" w:sz="0" w:space="0" w:color="auto"/>
                    <w:bottom w:val="none" w:sz="0" w:space="0" w:color="auto"/>
                    <w:right w:val="none" w:sz="0" w:space="0" w:color="auto"/>
                  </w:divBdr>
                </w:div>
                <w:div w:id="855777238">
                  <w:marLeft w:val="0"/>
                  <w:marRight w:val="0"/>
                  <w:marTop w:val="0"/>
                  <w:marBottom w:val="0"/>
                  <w:divBdr>
                    <w:top w:val="none" w:sz="0" w:space="0" w:color="auto"/>
                    <w:left w:val="none" w:sz="0" w:space="0" w:color="auto"/>
                    <w:bottom w:val="none" w:sz="0" w:space="0" w:color="auto"/>
                    <w:right w:val="none" w:sz="0" w:space="0" w:color="auto"/>
                  </w:divBdr>
                </w:div>
                <w:div w:id="855850919">
                  <w:marLeft w:val="0"/>
                  <w:marRight w:val="0"/>
                  <w:marTop w:val="0"/>
                  <w:marBottom w:val="0"/>
                  <w:divBdr>
                    <w:top w:val="none" w:sz="0" w:space="0" w:color="auto"/>
                    <w:left w:val="none" w:sz="0" w:space="0" w:color="auto"/>
                    <w:bottom w:val="none" w:sz="0" w:space="0" w:color="auto"/>
                    <w:right w:val="none" w:sz="0" w:space="0" w:color="auto"/>
                  </w:divBdr>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
                    <w:div w:id="1306475308">
                      <w:marLeft w:val="0"/>
                      <w:marRight w:val="0"/>
                      <w:marTop w:val="375"/>
                      <w:marBottom w:val="0"/>
                      <w:divBdr>
                        <w:top w:val="none" w:sz="0" w:space="0" w:color="auto"/>
                        <w:left w:val="none" w:sz="0" w:space="0" w:color="auto"/>
                        <w:bottom w:val="none" w:sz="0" w:space="0" w:color="auto"/>
                        <w:right w:val="none" w:sz="0" w:space="0" w:color="auto"/>
                      </w:divBdr>
                    </w:div>
                  </w:divsChild>
                </w:div>
                <w:div w:id="855928718">
                  <w:marLeft w:val="0"/>
                  <w:marRight w:val="0"/>
                  <w:marTop w:val="0"/>
                  <w:marBottom w:val="0"/>
                  <w:divBdr>
                    <w:top w:val="none" w:sz="0" w:space="0" w:color="auto"/>
                    <w:left w:val="none" w:sz="0" w:space="0" w:color="auto"/>
                    <w:bottom w:val="none" w:sz="0" w:space="0" w:color="auto"/>
                    <w:right w:val="none" w:sz="0" w:space="0" w:color="auto"/>
                  </w:divBdr>
                </w:div>
                <w:div w:id="855970373">
                  <w:marLeft w:val="0"/>
                  <w:marRight w:val="0"/>
                  <w:marTop w:val="0"/>
                  <w:marBottom w:val="0"/>
                  <w:divBdr>
                    <w:top w:val="none" w:sz="0" w:space="0" w:color="auto"/>
                    <w:left w:val="none" w:sz="0" w:space="0" w:color="auto"/>
                    <w:bottom w:val="none" w:sz="0" w:space="0" w:color="auto"/>
                    <w:right w:val="none" w:sz="0" w:space="0" w:color="auto"/>
                  </w:divBdr>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
                  </w:divsChild>
                </w:div>
                <w:div w:id="856501781">
                  <w:marLeft w:val="0"/>
                  <w:marRight w:val="0"/>
                  <w:marTop w:val="0"/>
                  <w:marBottom w:val="0"/>
                  <w:divBdr>
                    <w:top w:val="none" w:sz="0" w:space="0" w:color="auto"/>
                    <w:left w:val="none" w:sz="0" w:space="0" w:color="auto"/>
                    <w:bottom w:val="none" w:sz="0" w:space="0" w:color="auto"/>
                    <w:right w:val="none" w:sz="0" w:space="0" w:color="auto"/>
                  </w:divBdr>
                  <w:divsChild>
                    <w:div w:id="36593626">
                      <w:marLeft w:val="0"/>
                      <w:marRight w:val="0"/>
                      <w:marTop w:val="0"/>
                      <w:marBottom w:val="0"/>
                      <w:divBdr>
                        <w:top w:val="none" w:sz="0" w:space="0" w:color="auto"/>
                        <w:left w:val="none" w:sz="0" w:space="0" w:color="auto"/>
                        <w:bottom w:val="none" w:sz="0" w:space="0" w:color="auto"/>
                        <w:right w:val="none" w:sz="0" w:space="0" w:color="auto"/>
                      </w:divBdr>
                    </w:div>
                    <w:div w:id="236860974">
                      <w:marLeft w:val="0"/>
                      <w:marRight w:val="0"/>
                      <w:marTop w:val="0"/>
                      <w:marBottom w:val="0"/>
                      <w:divBdr>
                        <w:top w:val="none" w:sz="0" w:space="0" w:color="auto"/>
                        <w:left w:val="none" w:sz="0" w:space="0" w:color="auto"/>
                        <w:bottom w:val="none" w:sz="0" w:space="0" w:color="auto"/>
                        <w:right w:val="none" w:sz="0" w:space="0" w:color="auto"/>
                      </w:divBdr>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973">
                  <w:marLeft w:val="0"/>
                  <w:marRight w:val="0"/>
                  <w:marTop w:val="0"/>
                  <w:marBottom w:val="0"/>
                  <w:divBdr>
                    <w:top w:val="none" w:sz="0" w:space="0" w:color="auto"/>
                    <w:left w:val="none" w:sz="0" w:space="0" w:color="auto"/>
                    <w:bottom w:val="none" w:sz="0" w:space="0" w:color="auto"/>
                    <w:right w:val="none" w:sz="0" w:space="0" w:color="auto"/>
                  </w:divBdr>
                </w:div>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
                  </w:divsChild>
                </w:div>
                <w:div w:id="857081345">
                  <w:marLeft w:val="0"/>
                  <w:marRight w:val="0"/>
                  <w:marTop w:val="0"/>
                  <w:marBottom w:val="0"/>
                  <w:divBdr>
                    <w:top w:val="none" w:sz="0" w:space="0" w:color="auto"/>
                    <w:left w:val="none" w:sz="0" w:space="0" w:color="auto"/>
                    <w:bottom w:val="none" w:sz="0" w:space="0" w:color="auto"/>
                    <w:right w:val="none" w:sz="0" w:space="0" w:color="auto"/>
                  </w:divBdr>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sChild>
                </w:div>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17">
                  <w:marLeft w:val="0"/>
                  <w:marRight w:val="0"/>
                  <w:marTop w:val="0"/>
                  <w:marBottom w:val="0"/>
                  <w:divBdr>
                    <w:top w:val="none" w:sz="0" w:space="0" w:color="auto"/>
                    <w:left w:val="none" w:sz="0" w:space="0" w:color="auto"/>
                    <w:bottom w:val="none" w:sz="0" w:space="0" w:color="auto"/>
                    <w:right w:val="none" w:sz="0" w:space="0" w:color="auto"/>
                  </w:divBdr>
                </w:div>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
                  </w:divsChild>
                </w:div>
                <w:div w:id="857813108">
                  <w:marLeft w:val="0"/>
                  <w:marRight w:val="0"/>
                  <w:marTop w:val="0"/>
                  <w:marBottom w:val="0"/>
                  <w:divBdr>
                    <w:top w:val="none" w:sz="0" w:space="0" w:color="auto"/>
                    <w:left w:val="none" w:sz="0" w:space="0" w:color="auto"/>
                    <w:bottom w:val="none" w:sz="0" w:space="0" w:color="auto"/>
                    <w:right w:val="none" w:sz="0" w:space="0" w:color="auto"/>
                  </w:divBdr>
                </w:div>
                <w:div w:id="858004564">
                  <w:marLeft w:val="0"/>
                  <w:marRight w:val="0"/>
                  <w:marTop w:val="0"/>
                  <w:marBottom w:val="0"/>
                  <w:divBdr>
                    <w:top w:val="none" w:sz="0" w:space="0" w:color="auto"/>
                    <w:left w:val="none" w:sz="0" w:space="0" w:color="auto"/>
                    <w:bottom w:val="none" w:sz="0" w:space="0" w:color="auto"/>
                    <w:right w:val="none" w:sz="0" w:space="0" w:color="auto"/>
                  </w:divBdr>
                </w:div>
                <w:div w:id="858199364">
                  <w:marLeft w:val="0"/>
                  <w:marRight w:val="0"/>
                  <w:marTop w:val="0"/>
                  <w:marBottom w:val="0"/>
                  <w:divBdr>
                    <w:top w:val="none" w:sz="0" w:space="0" w:color="auto"/>
                    <w:left w:val="none" w:sz="0" w:space="0" w:color="auto"/>
                    <w:bottom w:val="none" w:sz="0" w:space="0" w:color="auto"/>
                    <w:right w:val="none" w:sz="0" w:space="0" w:color="auto"/>
                  </w:divBdr>
                </w:div>
                <w:div w:id="858274532">
                  <w:marLeft w:val="0"/>
                  <w:marRight w:val="0"/>
                  <w:marTop w:val="0"/>
                  <w:marBottom w:val="0"/>
                  <w:divBdr>
                    <w:top w:val="none" w:sz="0" w:space="0" w:color="auto"/>
                    <w:left w:val="none" w:sz="0" w:space="0" w:color="auto"/>
                    <w:bottom w:val="none" w:sz="0" w:space="0" w:color="auto"/>
                    <w:right w:val="none" w:sz="0" w:space="0" w:color="auto"/>
                  </w:divBdr>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 w:id="858356501">
                  <w:marLeft w:val="0"/>
                  <w:marRight w:val="0"/>
                  <w:marTop w:val="0"/>
                  <w:marBottom w:val="0"/>
                  <w:divBdr>
                    <w:top w:val="none" w:sz="0" w:space="0" w:color="auto"/>
                    <w:left w:val="none" w:sz="0" w:space="0" w:color="auto"/>
                    <w:bottom w:val="none" w:sz="0" w:space="0" w:color="auto"/>
                    <w:right w:val="none" w:sz="0" w:space="0" w:color="auto"/>
                  </w:divBdr>
                  <w:divsChild>
                    <w:div w:id="371467281">
                      <w:marLeft w:val="300"/>
                      <w:marRight w:val="300"/>
                      <w:marTop w:val="0"/>
                      <w:marBottom w:val="0"/>
                      <w:divBdr>
                        <w:top w:val="none" w:sz="0" w:space="0" w:color="auto"/>
                        <w:left w:val="none" w:sz="0" w:space="0" w:color="auto"/>
                        <w:bottom w:val="none" w:sz="0" w:space="0" w:color="auto"/>
                        <w:right w:val="none" w:sz="0" w:space="0" w:color="auto"/>
                      </w:divBdr>
                    </w:div>
                  </w:divsChild>
                </w:div>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59120528">
                  <w:marLeft w:val="0"/>
                  <w:marRight w:val="30"/>
                  <w:marTop w:val="0"/>
                  <w:marBottom w:val="0"/>
                  <w:divBdr>
                    <w:top w:val="none" w:sz="0" w:space="0" w:color="auto"/>
                    <w:left w:val="none" w:sz="0" w:space="0" w:color="auto"/>
                    <w:bottom w:val="none" w:sz="0" w:space="0" w:color="auto"/>
                    <w:right w:val="none" w:sz="0" w:space="0" w:color="auto"/>
                  </w:divBdr>
                </w:div>
                <w:div w:id="859123345">
                  <w:marLeft w:val="0"/>
                  <w:marRight w:val="0"/>
                  <w:marTop w:val="0"/>
                  <w:marBottom w:val="0"/>
                  <w:divBdr>
                    <w:top w:val="none" w:sz="0" w:space="0" w:color="auto"/>
                    <w:left w:val="none" w:sz="0" w:space="0" w:color="auto"/>
                    <w:bottom w:val="none" w:sz="0" w:space="0" w:color="auto"/>
                    <w:right w:val="none" w:sz="0" w:space="0" w:color="auto"/>
                  </w:divBdr>
                </w:div>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 w:id="859513056">
                  <w:marLeft w:val="0"/>
                  <w:marRight w:val="0"/>
                  <w:marTop w:val="0"/>
                  <w:marBottom w:val="0"/>
                  <w:divBdr>
                    <w:top w:val="none" w:sz="0" w:space="0" w:color="auto"/>
                    <w:left w:val="none" w:sz="0" w:space="0" w:color="auto"/>
                    <w:bottom w:val="none" w:sz="0" w:space="0" w:color="auto"/>
                    <w:right w:val="none" w:sz="0" w:space="0" w:color="auto"/>
                  </w:divBdr>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859781386">
                  <w:marLeft w:val="0"/>
                  <w:marRight w:val="0"/>
                  <w:marTop w:val="100"/>
                  <w:marBottom w:val="100"/>
                  <w:divBdr>
                    <w:top w:val="none" w:sz="0" w:space="0" w:color="auto"/>
                    <w:left w:val="none" w:sz="0" w:space="0" w:color="auto"/>
                    <w:bottom w:val="none" w:sz="0" w:space="0" w:color="auto"/>
                    <w:right w:val="none" w:sz="0" w:space="0" w:color="auto"/>
                  </w:divBdr>
                  <w:divsChild>
                    <w:div w:id="506789991">
                      <w:marLeft w:val="0"/>
                      <w:marRight w:val="0"/>
                      <w:marTop w:val="100"/>
                      <w:marBottom w:val="100"/>
                      <w:divBdr>
                        <w:top w:val="none" w:sz="0" w:space="0" w:color="auto"/>
                        <w:left w:val="none" w:sz="0" w:space="0" w:color="auto"/>
                        <w:bottom w:val="none" w:sz="0" w:space="0" w:color="auto"/>
                        <w:right w:val="none" w:sz="0" w:space="0" w:color="auto"/>
                      </w:divBdr>
                      <w:divsChild>
                        <w:div w:id="381709183">
                          <w:marLeft w:val="0"/>
                          <w:marRight w:val="0"/>
                          <w:marTop w:val="0"/>
                          <w:marBottom w:val="0"/>
                          <w:divBdr>
                            <w:top w:val="none" w:sz="0" w:space="0" w:color="auto"/>
                            <w:left w:val="none" w:sz="0" w:space="0" w:color="auto"/>
                            <w:bottom w:val="none" w:sz="0" w:space="0" w:color="auto"/>
                            <w:right w:val="none" w:sz="0" w:space="0" w:color="auto"/>
                          </w:divBdr>
                          <w:divsChild>
                            <w:div w:id="1037704655">
                              <w:marLeft w:val="0"/>
                              <w:marRight w:val="0"/>
                              <w:marTop w:val="0"/>
                              <w:marBottom w:val="0"/>
                              <w:divBdr>
                                <w:top w:val="none" w:sz="0" w:space="0" w:color="auto"/>
                                <w:left w:val="none" w:sz="0" w:space="0" w:color="auto"/>
                                <w:bottom w:val="none" w:sz="0" w:space="0" w:color="auto"/>
                                <w:right w:val="none" w:sz="0" w:space="0" w:color="auto"/>
                              </w:divBdr>
                              <w:divsChild>
                                <w:div w:id="869803015">
                                  <w:marLeft w:val="0"/>
                                  <w:marRight w:val="0"/>
                                  <w:marTop w:val="0"/>
                                  <w:marBottom w:val="0"/>
                                  <w:divBdr>
                                    <w:top w:val="none" w:sz="0" w:space="0" w:color="auto"/>
                                    <w:left w:val="none" w:sz="0" w:space="0" w:color="auto"/>
                                    <w:bottom w:val="none" w:sz="0" w:space="0" w:color="auto"/>
                                    <w:right w:val="none" w:sz="0" w:space="0" w:color="auto"/>
                                  </w:divBdr>
                                  <w:divsChild>
                                    <w:div w:id="55092498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065029836">
                                              <w:marLeft w:val="0"/>
                                              <w:marRight w:val="0"/>
                                              <w:marTop w:val="0"/>
                                              <w:marBottom w:val="0"/>
                                              <w:divBdr>
                                                <w:top w:val="none" w:sz="0" w:space="0" w:color="auto"/>
                                                <w:left w:val="none" w:sz="0" w:space="0" w:color="auto"/>
                                                <w:bottom w:val="none" w:sz="0" w:space="0" w:color="auto"/>
                                                <w:right w:val="none" w:sz="0" w:space="0" w:color="auto"/>
                                              </w:divBdr>
                                              <w:divsChild>
                                                <w:div w:id="1059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6940">
                      <w:marLeft w:val="0"/>
                      <w:marRight w:val="0"/>
                      <w:marTop w:val="100"/>
                      <w:marBottom w:val="10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 w:id="860051391">
                  <w:marLeft w:val="0"/>
                  <w:marRight w:val="0"/>
                  <w:marTop w:val="0"/>
                  <w:marBottom w:val="0"/>
                  <w:divBdr>
                    <w:top w:val="none" w:sz="0" w:space="0" w:color="auto"/>
                    <w:left w:val="none" w:sz="0" w:space="0" w:color="auto"/>
                    <w:bottom w:val="none" w:sz="0" w:space="0" w:color="auto"/>
                    <w:right w:val="none" w:sz="0" w:space="0" w:color="auto"/>
                  </w:divBdr>
                </w:div>
                <w:div w:id="860166031">
                  <w:marLeft w:val="0"/>
                  <w:marRight w:val="0"/>
                  <w:marTop w:val="0"/>
                  <w:marBottom w:val="0"/>
                  <w:divBdr>
                    <w:top w:val="none" w:sz="0" w:space="0" w:color="auto"/>
                    <w:left w:val="none" w:sz="0" w:space="0" w:color="auto"/>
                    <w:bottom w:val="none" w:sz="0" w:space="0" w:color="auto"/>
                    <w:right w:val="none" w:sz="0" w:space="0" w:color="auto"/>
                  </w:divBdr>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869">
                  <w:marLeft w:val="0"/>
                  <w:marRight w:val="0"/>
                  <w:marTop w:val="0"/>
                  <w:marBottom w:val="0"/>
                  <w:divBdr>
                    <w:top w:val="none" w:sz="0" w:space="0" w:color="auto"/>
                    <w:left w:val="none" w:sz="0" w:space="0" w:color="auto"/>
                    <w:bottom w:val="none" w:sz="0" w:space="0" w:color="auto"/>
                    <w:right w:val="none" w:sz="0" w:space="0" w:color="auto"/>
                  </w:divBdr>
                </w:div>
                <w:div w:id="860583790">
                  <w:marLeft w:val="0"/>
                  <w:marRight w:val="0"/>
                  <w:marTop w:val="0"/>
                  <w:marBottom w:val="0"/>
                  <w:divBdr>
                    <w:top w:val="none" w:sz="0" w:space="0" w:color="auto"/>
                    <w:left w:val="none" w:sz="0" w:space="0" w:color="auto"/>
                    <w:bottom w:val="none" w:sz="0" w:space="0" w:color="auto"/>
                    <w:right w:val="none" w:sz="0" w:space="0" w:color="auto"/>
                  </w:divBdr>
                </w:div>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333">
                  <w:marLeft w:val="0"/>
                  <w:marRight w:val="0"/>
                  <w:marTop w:val="0"/>
                  <w:marBottom w:val="0"/>
                  <w:divBdr>
                    <w:top w:val="none" w:sz="0" w:space="0" w:color="auto"/>
                    <w:left w:val="none" w:sz="0" w:space="0" w:color="auto"/>
                    <w:bottom w:val="none" w:sz="0" w:space="0" w:color="auto"/>
                    <w:right w:val="none" w:sz="0" w:space="0" w:color="auto"/>
                  </w:divBdr>
                </w:div>
                <w:div w:id="860824672">
                  <w:marLeft w:val="0"/>
                  <w:marRight w:val="0"/>
                  <w:marTop w:val="0"/>
                  <w:marBottom w:val="0"/>
                  <w:divBdr>
                    <w:top w:val="none" w:sz="0" w:space="0" w:color="auto"/>
                    <w:left w:val="none" w:sz="0" w:space="0" w:color="auto"/>
                    <w:bottom w:val="none" w:sz="0" w:space="0" w:color="auto"/>
                    <w:right w:val="none" w:sz="0" w:space="0" w:color="auto"/>
                  </w:divBdr>
                </w:div>
                <w:div w:id="860899199">
                  <w:marLeft w:val="0"/>
                  <w:marRight w:val="0"/>
                  <w:marTop w:val="0"/>
                  <w:marBottom w:val="0"/>
                  <w:divBdr>
                    <w:top w:val="none" w:sz="0" w:space="0" w:color="auto"/>
                    <w:left w:val="none" w:sz="0" w:space="0" w:color="auto"/>
                    <w:bottom w:val="none" w:sz="0" w:space="0" w:color="auto"/>
                    <w:right w:val="none" w:sz="0" w:space="0" w:color="auto"/>
                  </w:divBdr>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 w:id="861745635">
                  <w:marLeft w:val="0"/>
                  <w:marRight w:val="0"/>
                  <w:marTop w:val="75"/>
                  <w:marBottom w:val="225"/>
                  <w:divBdr>
                    <w:top w:val="none" w:sz="0" w:space="0" w:color="auto"/>
                    <w:left w:val="single" w:sz="36" w:space="8" w:color="47C2C0"/>
                    <w:bottom w:val="none" w:sz="0" w:space="0" w:color="auto"/>
                    <w:right w:val="none" w:sz="0" w:space="0" w:color="auto"/>
                  </w:divBdr>
                </w:div>
                <w:div w:id="861750139">
                  <w:marLeft w:val="0"/>
                  <w:marRight w:val="0"/>
                  <w:marTop w:val="0"/>
                  <w:marBottom w:val="0"/>
                  <w:divBdr>
                    <w:top w:val="none" w:sz="0" w:space="0" w:color="auto"/>
                    <w:left w:val="none" w:sz="0" w:space="0" w:color="auto"/>
                    <w:bottom w:val="none" w:sz="0" w:space="0" w:color="auto"/>
                    <w:right w:val="none" w:sz="0" w:space="0" w:color="auto"/>
                  </w:divBdr>
                </w:div>
                <w:div w:id="862018728">
                  <w:marLeft w:val="2100"/>
                  <w:marRight w:val="0"/>
                  <w:marTop w:val="0"/>
                  <w:marBottom w:val="0"/>
                  <w:divBdr>
                    <w:top w:val="none" w:sz="0" w:space="0" w:color="auto"/>
                    <w:left w:val="none" w:sz="0" w:space="0" w:color="auto"/>
                    <w:bottom w:val="none" w:sz="0" w:space="0" w:color="auto"/>
                    <w:right w:val="none" w:sz="0" w:space="0" w:color="auto"/>
                  </w:divBdr>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863054330">
                  <w:marLeft w:val="0"/>
                  <w:marRight w:val="0"/>
                  <w:marTop w:val="0"/>
                  <w:marBottom w:val="0"/>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
                  </w:divsChild>
                </w:div>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863830775">
                  <w:marLeft w:val="0"/>
                  <w:marRight w:val="0"/>
                  <w:marTop w:val="0"/>
                  <w:marBottom w:val="0"/>
                  <w:divBdr>
                    <w:top w:val="none" w:sz="0" w:space="0" w:color="auto"/>
                    <w:left w:val="none" w:sz="0" w:space="0" w:color="auto"/>
                    <w:bottom w:val="none" w:sz="0" w:space="0" w:color="auto"/>
                    <w:right w:val="none" w:sz="0" w:space="0" w:color="auto"/>
                  </w:divBdr>
                </w:div>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 w:id="863909675">
                  <w:marLeft w:val="0"/>
                  <w:marRight w:val="0"/>
                  <w:marTop w:val="0"/>
                  <w:marBottom w:val="0"/>
                  <w:divBdr>
                    <w:top w:val="none" w:sz="0" w:space="0" w:color="auto"/>
                    <w:left w:val="none" w:sz="0" w:space="0" w:color="auto"/>
                    <w:bottom w:val="none" w:sz="0" w:space="0" w:color="auto"/>
                    <w:right w:val="none" w:sz="0" w:space="0" w:color="auto"/>
                  </w:divBdr>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 w:id="864178491">
                  <w:marLeft w:val="0"/>
                  <w:marRight w:val="0"/>
                  <w:marTop w:val="0"/>
                  <w:marBottom w:val="0"/>
                  <w:divBdr>
                    <w:top w:val="none" w:sz="0" w:space="0" w:color="auto"/>
                    <w:left w:val="none" w:sz="0" w:space="0" w:color="auto"/>
                    <w:bottom w:val="none" w:sz="0" w:space="0" w:color="auto"/>
                    <w:right w:val="none" w:sz="0" w:space="0" w:color="auto"/>
                  </w:divBdr>
                </w:div>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2821">
                  <w:marLeft w:val="0"/>
                  <w:marRight w:val="0"/>
                  <w:marTop w:val="0"/>
                  <w:marBottom w:val="0"/>
                  <w:divBdr>
                    <w:top w:val="none" w:sz="0" w:space="0" w:color="auto"/>
                    <w:left w:val="none" w:sz="0" w:space="0" w:color="auto"/>
                    <w:bottom w:val="none" w:sz="0" w:space="0" w:color="auto"/>
                    <w:right w:val="none" w:sz="0" w:space="0" w:color="auto"/>
                  </w:divBdr>
                </w:div>
                <w:div w:id="864365827">
                  <w:marLeft w:val="75"/>
                  <w:marRight w:val="0"/>
                  <w:marTop w:val="0"/>
                  <w:marBottom w:val="0"/>
                  <w:divBdr>
                    <w:top w:val="none" w:sz="0" w:space="0" w:color="auto"/>
                    <w:left w:val="none" w:sz="0" w:space="0" w:color="auto"/>
                    <w:bottom w:val="none" w:sz="0" w:space="0" w:color="auto"/>
                    <w:right w:val="none" w:sz="0" w:space="0" w:color="auto"/>
                  </w:divBdr>
                </w:div>
                <w:div w:id="864368366">
                  <w:marLeft w:val="0"/>
                  <w:marRight w:val="0"/>
                  <w:marTop w:val="0"/>
                  <w:marBottom w:val="0"/>
                  <w:divBdr>
                    <w:top w:val="none" w:sz="0" w:space="0" w:color="auto"/>
                    <w:left w:val="none" w:sz="0" w:space="0" w:color="auto"/>
                    <w:bottom w:val="none" w:sz="0" w:space="0" w:color="auto"/>
                    <w:right w:val="none" w:sz="0" w:space="0" w:color="auto"/>
                  </w:divBdr>
                </w:div>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864562759">
                  <w:marLeft w:val="0"/>
                  <w:marRight w:val="0"/>
                  <w:marTop w:val="0"/>
                  <w:marBottom w:val="0"/>
                  <w:divBdr>
                    <w:top w:val="none" w:sz="0" w:space="0" w:color="auto"/>
                    <w:left w:val="none" w:sz="0" w:space="0" w:color="auto"/>
                    <w:bottom w:val="none" w:sz="0" w:space="0" w:color="auto"/>
                    <w:right w:val="none" w:sz="0" w:space="0" w:color="auto"/>
                  </w:divBdr>
                </w:div>
                <w:div w:id="864947833">
                  <w:marLeft w:val="0"/>
                  <w:marRight w:val="0"/>
                  <w:marTop w:val="0"/>
                  <w:marBottom w:val="0"/>
                  <w:divBdr>
                    <w:top w:val="none" w:sz="0" w:space="0" w:color="auto"/>
                    <w:left w:val="none" w:sz="0" w:space="0" w:color="auto"/>
                    <w:bottom w:val="none" w:sz="0" w:space="0" w:color="auto"/>
                    <w:right w:val="none" w:sz="0" w:space="0" w:color="auto"/>
                  </w:divBdr>
                </w:div>
                <w:div w:id="865022625">
                  <w:marLeft w:val="0"/>
                  <w:marRight w:val="0"/>
                  <w:marTop w:val="0"/>
                  <w:marBottom w:val="0"/>
                  <w:divBdr>
                    <w:top w:val="none" w:sz="0" w:space="0" w:color="auto"/>
                    <w:left w:val="none" w:sz="0" w:space="0" w:color="auto"/>
                    <w:bottom w:val="none" w:sz="0" w:space="0" w:color="auto"/>
                    <w:right w:val="none" w:sz="0" w:space="0" w:color="auto"/>
                  </w:divBdr>
                </w:div>
                <w:div w:id="865292433">
                  <w:marLeft w:val="0"/>
                  <w:marRight w:val="0"/>
                  <w:marTop w:val="0"/>
                  <w:marBottom w:val="0"/>
                  <w:divBdr>
                    <w:top w:val="none" w:sz="0" w:space="0" w:color="auto"/>
                    <w:left w:val="none" w:sz="0" w:space="0" w:color="auto"/>
                    <w:bottom w:val="none" w:sz="0" w:space="0" w:color="auto"/>
                    <w:right w:val="none" w:sz="0" w:space="0" w:color="auto"/>
                  </w:divBdr>
                  <w:divsChild>
                    <w:div w:id="197204011">
                      <w:marLeft w:val="0"/>
                      <w:marRight w:val="0"/>
                      <w:marTop w:val="0"/>
                      <w:marBottom w:val="0"/>
                      <w:divBdr>
                        <w:top w:val="none" w:sz="0" w:space="0" w:color="auto"/>
                        <w:left w:val="none" w:sz="0" w:space="0" w:color="auto"/>
                        <w:bottom w:val="none" w:sz="0" w:space="0" w:color="auto"/>
                        <w:right w:val="none" w:sz="0" w:space="0" w:color="auto"/>
                      </w:divBdr>
                      <w:divsChild>
                        <w:div w:id="541593978">
                          <w:marLeft w:val="300"/>
                          <w:marRight w:val="300"/>
                          <w:marTop w:val="0"/>
                          <w:marBottom w:val="0"/>
                          <w:divBdr>
                            <w:top w:val="none" w:sz="0" w:space="0" w:color="auto"/>
                            <w:left w:val="none" w:sz="0" w:space="0" w:color="auto"/>
                            <w:bottom w:val="none" w:sz="0" w:space="0" w:color="auto"/>
                            <w:right w:val="none" w:sz="0" w:space="0" w:color="auto"/>
                          </w:divBdr>
                          <w:divsChild>
                            <w:div w:id="524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43">
                  <w:marLeft w:val="0"/>
                  <w:marRight w:val="0"/>
                  <w:marTop w:val="0"/>
                  <w:marBottom w:val="0"/>
                  <w:divBdr>
                    <w:top w:val="none" w:sz="0" w:space="0" w:color="auto"/>
                    <w:left w:val="none" w:sz="0" w:space="0" w:color="auto"/>
                    <w:bottom w:val="none" w:sz="0" w:space="0" w:color="auto"/>
                    <w:right w:val="none" w:sz="0" w:space="0" w:color="auto"/>
                  </w:divBdr>
                </w:div>
                <w:div w:id="865799411">
                  <w:marLeft w:val="0"/>
                  <w:marRight w:val="0"/>
                  <w:marTop w:val="0"/>
                  <w:marBottom w:val="0"/>
                  <w:divBdr>
                    <w:top w:val="none" w:sz="0" w:space="0" w:color="auto"/>
                    <w:left w:val="none" w:sz="0" w:space="0" w:color="auto"/>
                    <w:bottom w:val="none" w:sz="0" w:space="0" w:color="auto"/>
                    <w:right w:val="none" w:sz="0" w:space="0" w:color="auto"/>
                  </w:divBdr>
                </w:div>
                <w:div w:id="865872338">
                  <w:marLeft w:val="0"/>
                  <w:marRight w:val="0"/>
                  <w:marTop w:val="0"/>
                  <w:marBottom w:val="0"/>
                  <w:divBdr>
                    <w:top w:val="none" w:sz="0" w:space="0" w:color="auto"/>
                    <w:left w:val="none" w:sz="0" w:space="0" w:color="auto"/>
                    <w:bottom w:val="none" w:sz="0" w:space="0" w:color="auto"/>
                    <w:right w:val="none" w:sz="0" w:space="0" w:color="auto"/>
                  </w:divBdr>
                </w:div>
                <w:div w:id="866219352">
                  <w:marLeft w:val="0"/>
                  <w:marRight w:val="0"/>
                  <w:marTop w:val="0"/>
                  <w:marBottom w:val="0"/>
                  <w:divBdr>
                    <w:top w:val="none" w:sz="0" w:space="0" w:color="auto"/>
                    <w:left w:val="none" w:sz="0" w:space="0" w:color="auto"/>
                    <w:bottom w:val="none" w:sz="0" w:space="0" w:color="auto"/>
                    <w:right w:val="none" w:sz="0" w:space="0" w:color="auto"/>
                  </w:divBdr>
                </w:div>
                <w:div w:id="866262607">
                  <w:marLeft w:val="0"/>
                  <w:marRight w:val="0"/>
                  <w:marTop w:val="0"/>
                  <w:marBottom w:val="0"/>
                  <w:divBdr>
                    <w:top w:val="none" w:sz="0" w:space="0" w:color="auto"/>
                    <w:left w:val="none" w:sz="0" w:space="0" w:color="auto"/>
                    <w:bottom w:val="none" w:sz="0" w:space="0" w:color="auto"/>
                    <w:right w:val="none" w:sz="0" w:space="0" w:color="auto"/>
                  </w:divBdr>
                </w:div>
                <w:div w:id="866601242">
                  <w:marLeft w:val="0"/>
                  <w:marRight w:val="0"/>
                  <w:marTop w:val="0"/>
                  <w:marBottom w:val="300"/>
                  <w:divBdr>
                    <w:top w:val="none" w:sz="0" w:space="0" w:color="auto"/>
                    <w:left w:val="none" w:sz="0" w:space="0" w:color="auto"/>
                    <w:bottom w:val="none" w:sz="0" w:space="0" w:color="auto"/>
                    <w:right w:val="none" w:sz="0" w:space="0" w:color="auto"/>
                  </w:divBdr>
                </w:div>
                <w:div w:id="866673379">
                  <w:marLeft w:val="0"/>
                  <w:marRight w:val="0"/>
                  <w:marTop w:val="0"/>
                  <w:marBottom w:val="0"/>
                  <w:divBdr>
                    <w:top w:val="none" w:sz="0" w:space="0" w:color="auto"/>
                    <w:left w:val="none" w:sz="0" w:space="0" w:color="auto"/>
                    <w:bottom w:val="none" w:sz="0" w:space="0" w:color="auto"/>
                    <w:right w:val="none" w:sz="0" w:space="0" w:color="auto"/>
                  </w:divBdr>
                </w:div>
                <w:div w:id="866715820">
                  <w:marLeft w:val="0"/>
                  <w:marRight w:val="0"/>
                  <w:marTop w:val="0"/>
                  <w:marBottom w:val="0"/>
                  <w:divBdr>
                    <w:top w:val="none" w:sz="0" w:space="0" w:color="auto"/>
                    <w:left w:val="none" w:sz="0" w:space="0" w:color="auto"/>
                    <w:bottom w:val="none" w:sz="0" w:space="0" w:color="auto"/>
                    <w:right w:val="none" w:sz="0" w:space="0" w:color="auto"/>
                  </w:divBdr>
                </w:div>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66917701">
                  <w:marLeft w:val="0"/>
                  <w:marRight w:val="0"/>
                  <w:marTop w:val="0"/>
                  <w:marBottom w:val="0"/>
                  <w:divBdr>
                    <w:top w:val="none" w:sz="0" w:space="0" w:color="auto"/>
                    <w:left w:val="none" w:sz="0" w:space="0" w:color="auto"/>
                    <w:bottom w:val="none" w:sz="0" w:space="0" w:color="auto"/>
                    <w:right w:val="none" w:sz="0" w:space="0" w:color="auto"/>
                  </w:divBdr>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67178603">
                  <w:marLeft w:val="0"/>
                  <w:marRight w:val="0"/>
                  <w:marTop w:val="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
                <w:div w:id="867373857">
                  <w:marLeft w:val="0"/>
                  <w:marRight w:val="0"/>
                  <w:marTop w:val="0"/>
                  <w:marBottom w:val="0"/>
                  <w:divBdr>
                    <w:top w:val="none" w:sz="0" w:space="0" w:color="auto"/>
                    <w:left w:val="none" w:sz="0" w:space="0" w:color="auto"/>
                    <w:bottom w:val="none" w:sz="0" w:space="0" w:color="auto"/>
                    <w:right w:val="none" w:sz="0" w:space="0" w:color="auto"/>
                  </w:divBdr>
                </w:div>
                <w:div w:id="867524810">
                  <w:marLeft w:val="0"/>
                  <w:marRight w:val="0"/>
                  <w:marTop w:val="0"/>
                  <w:marBottom w:val="0"/>
                  <w:divBdr>
                    <w:top w:val="none" w:sz="0" w:space="0" w:color="auto"/>
                    <w:left w:val="none" w:sz="0" w:space="0" w:color="auto"/>
                    <w:bottom w:val="none" w:sz="0" w:space="0" w:color="auto"/>
                    <w:right w:val="none" w:sz="0" w:space="0" w:color="auto"/>
                  </w:divBdr>
                </w:div>
                <w:div w:id="867569336">
                  <w:marLeft w:val="0"/>
                  <w:marRight w:val="0"/>
                  <w:marTop w:val="0"/>
                  <w:marBottom w:val="0"/>
                  <w:divBdr>
                    <w:top w:val="none" w:sz="0" w:space="0" w:color="auto"/>
                    <w:left w:val="none" w:sz="0" w:space="0" w:color="auto"/>
                    <w:bottom w:val="none" w:sz="0" w:space="0" w:color="auto"/>
                    <w:right w:val="none" w:sz="0" w:space="0" w:color="auto"/>
                  </w:divBdr>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
                  </w:divsChild>
                </w:div>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61">
                  <w:marLeft w:val="0"/>
                  <w:marRight w:val="0"/>
                  <w:marTop w:val="0"/>
                  <w:marBottom w:val="0"/>
                  <w:divBdr>
                    <w:top w:val="none" w:sz="0" w:space="0" w:color="auto"/>
                    <w:left w:val="none" w:sz="0" w:space="0" w:color="auto"/>
                    <w:bottom w:val="none" w:sz="0" w:space="0" w:color="auto"/>
                    <w:right w:val="none" w:sz="0" w:space="0" w:color="auto"/>
                  </w:divBdr>
                </w:div>
                <w:div w:id="868223519">
                  <w:marLeft w:val="0"/>
                  <w:marRight w:val="0"/>
                  <w:marTop w:val="0"/>
                  <w:marBottom w:val="0"/>
                  <w:divBdr>
                    <w:top w:val="none" w:sz="0" w:space="0" w:color="auto"/>
                    <w:left w:val="none" w:sz="0" w:space="0" w:color="auto"/>
                    <w:bottom w:val="none" w:sz="0" w:space="0" w:color="auto"/>
                    <w:right w:val="none" w:sz="0" w:space="0" w:color="auto"/>
                  </w:divBdr>
                </w:div>
                <w:div w:id="868302952">
                  <w:marLeft w:val="0"/>
                  <w:marRight w:val="0"/>
                  <w:marTop w:val="0"/>
                  <w:marBottom w:val="0"/>
                  <w:divBdr>
                    <w:top w:val="none" w:sz="0" w:space="0" w:color="auto"/>
                    <w:left w:val="none" w:sz="0" w:space="0" w:color="auto"/>
                    <w:bottom w:val="none" w:sz="0" w:space="0" w:color="auto"/>
                    <w:right w:val="none" w:sz="0" w:space="0" w:color="auto"/>
                  </w:divBdr>
                </w:div>
                <w:div w:id="868420836">
                  <w:marLeft w:val="0"/>
                  <w:marRight w:val="0"/>
                  <w:marTop w:val="0"/>
                  <w:marBottom w:val="0"/>
                  <w:divBdr>
                    <w:top w:val="none" w:sz="0" w:space="0" w:color="auto"/>
                    <w:left w:val="none" w:sz="0" w:space="0" w:color="auto"/>
                    <w:bottom w:val="none" w:sz="0" w:space="0" w:color="auto"/>
                    <w:right w:val="none" w:sz="0" w:space="0" w:color="auto"/>
                  </w:divBdr>
                </w:div>
                <w:div w:id="868421022">
                  <w:marLeft w:val="0"/>
                  <w:marRight w:val="0"/>
                  <w:marTop w:val="0"/>
                  <w:marBottom w:val="0"/>
                  <w:divBdr>
                    <w:top w:val="none" w:sz="0" w:space="0" w:color="auto"/>
                    <w:left w:val="none" w:sz="0" w:space="0" w:color="auto"/>
                    <w:bottom w:val="none" w:sz="0" w:space="0" w:color="auto"/>
                    <w:right w:val="none" w:sz="0" w:space="0" w:color="auto"/>
                  </w:divBdr>
                </w:div>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999">
                  <w:marLeft w:val="0"/>
                  <w:marRight w:val="0"/>
                  <w:marTop w:val="0"/>
                  <w:marBottom w:val="0"/>
                  <w:divBdr>
                    <w:top w:val="none" w:sz="0" w:space="0" w:color="auto"/>
                    <w:left w:val="none" w:sz="0" w:space="0" w:color="auto"/>
                    <w:bottom w:val="none" w:sz="0" w:space="0" w:color="auto"/>
                    <w:right w:val="none" w:sz="0" w:space="0" w:color="auto"/>
                  </w:divBdr>
                </w:div>
                <w:div w:id="868883791">
                  <w:marLeft w:val="0"/>
                  <w:marRight w:val="0"/>
                  <w:marTop w:val="0"/>
                  <w:marBottom w:val="0"/>
                  <w:divBdr>
                    <w:top w:val="none" w:sz="0" w:space="0" w:color="auto"/>
                    <w:left w:val="none" w:sz="0" w:space="0" w:color="auto"/>
                    <w:bottom w:val="none" w:sz="0" w:space="0" w:color="auto"/>
                    <w:right w:val="none" w:sz="0" w:space="0" w:color="auto"/>
                  </w:divBdr>
                </w:div>
                <w:div w:id="868952364">
                  <w:marLeft w:val="0"/>
                  <w:marRight w:val="0"/>
                  <w:marTop w:val="0"/>
                  <w:marBottom w:val="0"/>
                  <w:divBdr>
                    <w:top w:val="none" w:sz="0" w:space="0" w:color="auto"/>
                    <w:left w:val="none" w:sz="0" w:space="0" w:color="auto"/>
                    <w:bottom w:val="none" w:sz="0" w:space="0" w:color="auto"/>
                    <w:right w:val="none" w:sz="0" w:space="0" w:color="auto"/>
                  </w:divBdr>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69074610">
                  <w:marLeft w:val="0"/>
                  <w:marRight w:val="0"/>
                  <w:marTop w:val="0"/>
                  <w:marBottom w:val="0"/>
                  <w:divBdr>
                    <w:top w:val="none" w:sz="0" w:space="0" w:color="auto"/>
                    <w:left w:val="none" w:sz="0" w:space="0" w:color="auto"/>
                    <w:bottom w:val="none" w:sz="0" w:space="0" w:color="auto"/>
                    <w:right w:val="none" w:sz="0" w:space="0" w:color="auto"/>
                  </w:divBdr>
                </w:div>
                <w:div w:id="869100491">
                  <w:marLeft w:val="0"/>
                  <w:marRight w:val="0"/>
                  <w:marTop w:val="0"/>
                  <w:marBottom w:val="0"/>
                  <w:divBdr>
                    <w:top w:val="none" w:sz="0" w:space="0" w:color="auto"/>
                    <w:left w:val="none" w:sz="0" w:space="0" w:color="auto"/>
                    <w:bottom w:val="none" w:sz="0" w:space="0" w:color="auto"/>
                    <w:right w:val="none" w:sz="0" w:space="0" w:color="auto"/>
                  </w:divBdr>
                </w:div>
                <w:div w:id="869293437">
                  <w:marLeft w:val="0"/>
                  <w:marRight w:val="0"/>
                  <w:marTop w:val="0"/>
                  <w:marBottom w:val="0"/>
                  <w:divBdr>
                    <w:top w:val="none" w:sz="0" w:space="0" w:color="auto"/>
                    <w:left w:val="none" w:sz="0" w:space="0" w:color="auto"/>
                    <w:bottom w:val="none" w:sz="0" w:space="0" w:color="auto"/>
                    <w:right w:val="none" w:sz="0" w:space="0" w:color="auto"/>
                  </w:divBdr>
                </w:div>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870075510">
                  <w:marLeft w:val="0"/>
                  <w:marRight w:val="0"/>
                  <w:marTop w:val="0"/>
                  <w:marBottom w:val="0"/>
                  <w:divBdr>
                    <w:top w:val="none" w:sz="0" w:space="0" w:color="auto"/>
                    <w:left w:val="none" w:sz="0" w:space="0" w:color="auto"/>
                    <w:bottom w:val="none" w:sz="0" w:space="0" w:color="auto"/>
                    <w:right w:val="none" w:sz="0" w:space="0" w:color="auto"/>
                  </w:divBdr>
                </w:div>
                <w:div w:id="870341842">
                  <w:marLeft w:val="0"/>
                  <w:marRight w:val="0"/>
                  <w:marTop w:val="0"/>
                  <w:marBottom w:val="0"/>
                  <w:divBdr>
                    <w:top w:val="none" w:sz="0" w:space="0" w:color="auto"/>
                    <w:left w:val="none" w:sz="0" w:space="0" w:color="auto"/>
                    <w:bottom w:val="none" w:sz="0" w:space="0" w:color="auto"/>
                    <w:right w:val="none" w:sz="0" w:space="0" w:color="auto"/>
                  </w:divBdr>
                  <w:divsChild>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
                    <w:div w:id="992375642">
                      <w:marLeft w:val="0"/>
                      <w:marRight w:val="30"/>
                      <w:marTop w:val="0"/>
                      <w:marBottom w:val="0"/>
                      <w:divBdr>
                        <w:top w:val="none" w:sz="0" w:space="0" w:color="auto"/>
                        <w:left w:val="none" w:sz="0" w:space="0" w:color="auto"/>
                        <w:bottom w:val="none" w:sz="0" w:space="0" w:color="auto"/>
                        <w:right w:val="none" w:sz="0" w:space="0" w:color="auto"/>
                      </w:divBdr>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
                    <w:div w:id="1199388642">
                      <w:marLeft w:val="0"/>
                      <w:marRight w:val="30"/>
                      <w:marTop w:val="0"/>
                      <w:marBottom w:val="0"/>
                      <w:divBdr>
                        <w:top w:val="none" w:sz="0" w:space="0" w:color="auto"/>
                        <w:left w:val="none" w:sz="0" w:space="0" w:color="auto"/>
                        <w:bottom w:val="none" w:sz="0" w:space="0" w:color="auto"/>
                        <w:right w:val="none" w:sz="0" w:space="0" w:color="auto"/>
                      </w:divBdr>
                    </w:div>
                    <w:div w:id="1208831820">
                      <w:marLeft w:val="0"/>
                      <w:marRight w:val="30"/>
                      <w:marTop w:val="0"/>
                      <w:marBottom w:val="0"/>
                      <w:divBdr>
                        <w:top w:val="none" w:sz="0" w:space="0" w:color="auto"/>
                        <w:left w:val="none" w:sz="0" w:space="0" w:color="auto"/>
                        <w:bottom w:val="none" w:sz="0" w:space="0" w:color="auto"/>
                        <w:right w:val="none" w:sz="0" w:space="0" w:color="auto"/>
                      </w:divBdr>
                    </w:div>
                    <w:div w:id="1222981418">
                      <w:marLeft w:val="0"/>
                      <w:marRight w:val="30"/>
                      <w:marTop w:val="0"/>
                      <w:marBottom w:val="0"/>
                      <w:divBdr>
                        <w:top w:val="none" w:sz="0" w:space="0" w:color="auto"/>
                        <w:left w:val="none" w:sz="0" w:space="0" w:color="auto"/>
                        <w:bottom w:val="none" w:sz="0" w:space="0" w:color="auto"/>
                        <w:right w:val="none" w:sz="0" w:space="0" w:color="auto"/>
                      </w:divBdr>
                    </w:div>
                    <w:div w:id="1233010039">
                      <w:marLeft w:val="0"/>
                      <w:marRight w:val="30"/>
                      <w:marTop w:val="0"/>
                      <w:marBottom w:val="0"/>
                      <w:divBdr>
                        <w:top w:val="none" w:sz="0" w:space="0" w:color="auto"/>
                        <w:left w:val="none" w:sz="0" w:space="0" w:color="auto"/>
                        <w:bottom w:val="none" w:sz="0" w:space="0" w:color="auto"/>
                        <w:right w:val="none" w:sz="0" w:space="0" w:color="auto"/>
                      </w:divBdr>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295215283">
                      <w:marLeft w:val="0"/>
                      <w:marRight w:val="30"/>
                      <w:marTop w:val="0"/>
                      <w:marBottom w:val="0"/>
                      <w:divBdr>
                        <w:top w:val="none" w:sz="0" w:space="0" w:color="auto"/>
                        <w:left w:val="none" w:sz="0" w:space="0" w:color="auto"/>
                        <w:bottom w:val="none" w:sz="0" w:space="0" w:color="auto"/>
                        <w:right w:val="none" w:sz="0" w:space="0" w:color="auto"/>
                      </w:divBdr>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0460017">
                  <w:marLeft w:val="0"/>
                  <w:marRight w:val="0"/>
                  <w:marTop w:val="0"/>
                  <w:marBottom w:val="0"/>
                  <w:divBdr>
                    <w:top w:val="none" w:sz="0" w:space="0" w:color="auto"/>
                    <w:left w:val="none" w:sz="0" w:space="0" w:color="auto"/>
                    <w:bottom w:val="none" w:sz="0" w:space="0" w:color="auto"/>
                    <w:right w:val="none" w:sz="0" w:space="0" w:color="auto"/>
                  </w:divBdr>
                </w:div>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sChild>
                </w:div>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0"/>
                  <w:marRight w:val="0"/>
                  <w:marTop w:val="0"/>
                  <w:marBottom w:val="0"/>
                  <w:divBdr>
                    <w:top w:val="none" w:sz="0" w:space="0" w:color="auto"/>
                    <w:left w:val="none" w:sz="0" w:space="0" w:color="auto"/>
                    <w:bottom w:val="none" w:sz="0" w:space="0" w:color="auto"/>
                    <w:right w:val="none" w:sz="0" w:space="0" w:color="auto"/>
                  </w:divBdr>
                </w:div>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139">
                  <w:marLeft w:val="0"/>
                  <w:marRight w:val="0"/>
                  <w:marTop w:val="0"/>
                  <w:marBottom w:val="0"/>
                  <w:divBdr>
                    <w:top w:val="none" w:sz="0" w:space="0" w:color="auto"/>
                    <w:left w:val="none" w:sz="0" w:space="0" w:color="auto"/>
                    <w:bottom w:val="none" w:sz="0" w:space="0" w:color="auto"/>
                    <w:right w:val="none" w:sz="0" w:space="0" w:color="auto"/>
                  </w:divBdr>
                </w:div>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
                  </w:divsChild>
                </w:div>
                <w:div w:id="872500576">
                  <w:marLeft w:val="0"/>
                  <w:marRight w:val="0"/>
                  <w:marTop w:val="0"/>
                  <w:marBottom w:val="0"/>
                  <w:divBdr>
                    <w:top w:val="none" w:sz="0" w:space="0" w:color="auto"/>
                    <w:left w:val="none" w:sz="0" w:space="0" w:color="auto"/>
                    <w:bottom w:val="none" w:sz="0" w:space="0" w:color="auto"/>
                    <w:right w:val="none" w:sz="0" w:space="0" w:color="auto"/>
                  </w:divBdr>
                </w:div>
                <w:div w:id="872578717">
                  <w:marLeft w:val="0"/>
                  <w:marRight w:val="24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 w:id="872620281">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 w:id="873466193">
                  <w:marLeft w:val="0"/>
                  <w:marRight w:val="0"/>
                  <w:marTop w:val="0"/>
                  <w:marBottom w:val="0"/>
                  <w:divBdr>
                    <w:top w:val="none" w:sz="0" w:space="0" w:color="auto"/>
                    <w:left w:val="none" w:sz="0" w:space="0" w:color="auto"/>
                    <w:bottom w:val="none" w:sz="0" w:space="0" w:color="auto"/>
                    <w:right w:val="none" w:sz="0" w:space="0" w:color="auto"/>
                  </w:divBdr>
                </w:div>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
                  </w:divsChild>
                </w:div>
                <w:div w:id="873689866">
                  <w:marLeft w:val="0"/>
                  <w:marRight w:val="0"/>
                  <w:marTop w:val="0"/>
                  <w:marBottom w:val="0"/>
                  <w:divBdr>
                    <w:top w:val="none" w:sz="0" w:space="0" w:color="auto"/>
                    <w:left w:val="none" w:sz="0" w:space="0" w:color="auto"/>
                    <w:bottom w:val="none" w:sz="0" w:space="0" w:color="auto"/>
                    <w:right w:val="none" w:sz="0" w:space="0" w:color="auto"/>
                  </w:divBdr>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sChild>
                </w:div>
                <w:div w:id="873881395">
                  <w:marLeft w:val="0"/>
                  <w:marRight w:val="0"/>
                  <w:marTop w:val="0"/>
                  <w:marBottom w:val="0"/>
                  <w:divBdr>
                    <w:top w:val="none" w:sz="0" w:space="0" w:color="auto"/>
                    <w:left w:val="none" w:sz="0" w:space="0" w:color="auto"/>
                    <w:bottom w:val="none" w:sz="0" w:space="0" w:color="auto"/>
                    <w:right w:val="none" w:sz="0" w:space="0" w:color="auto"/>
                  </w:divBdr>
                </w:div>
                <w:div w:id="873883671">
                  <w:marLeft w:val="0"/>
                  <w:marRight w:val="0"/>
                  <w:marTop w:val="0"/>
                  <w:marBottom w:val="0"/>
                  <w:divBdr>
                    <w:top w:val="none" w:sz="0" w:space="0" w:color="auto"/>
                    <w:left w:val="none" w:sz="0" w:space="0" w:color="auto"/>
                    <w:bottom w:val="none" w:sz="0" w:space="0" w:color="auto"/>
                    <w:right w:val="none" w:sz="0" w:space="0" w:color="auto"/>
                  </w:divBdr>
                </w:div>
                <w:div w:id="873884352">
                  <w:marLeft w:val="0"/>
                  <w:marRight w:val="0"/>
                  <w:marTop w:val="0"/>
                  <w:marBottom w:val="0"/>
                  <w:divBdr>
                    <w:top w:val="none" w:sz="0" w:space="0" w:color="auto"/>
                    <w:left w:val="none" w:sz="0" w:space="0" w:color="auto"/>
                    <w:bottom w:val="none" w:sz="0" w:space="0" w:color="auto"/>
                    <w:right w:val="none" w:sz="0" w:space="0" w:color="auto"/>
                  </w:divBdr>
                </w:div>
                <w:div w:id="873884969">
                  <w:marLeft w:val="0"/>
                  <w:marRight w:val="0"/>
                  <w:marTop w:val="0"/>
                  <w:marBottom w:val="0"/>
                  <w:divBdr>
                    <w:top w:val="none" w:sz="0" w:space="0" w:color="auto"/>
                    <w:left w:val="none" w:sz="0" w:space="0" w:color="auto"/>
                    <w:bottom w:val="none" w:sz="0" w:space="0" w:color="auto"/>
                    <w:right w:val="none" w:sz="0" w:space="0" w:color="auto"/>
                  </w:divBdr>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9206">
                  <w:marLeft w:val="0"/>
                  <w:marRight w:val="0"/>
                  <w:marTop w:val="0"/>
                  <w:marBottom w:val="0"/>
                  <w:divBdr>
                    <w:top w:val="none" w:sz="0" w:space="0" w:color="auto"/>
                    <w:left w:val="none" w:sz="0" w:space="0" w:color="auto"/>
                    <w:bottom w:val="none" w:sz="0" w:space="0" w:color="auto"/>
                    <w:right w:val="none" w:sz="0" w:space="0" w:color="auto"/>
                  </w:divBdr>
                </w:div>
                <w:div w:id="874077887">
                  <w:marLeft w:val="0"/>
                  <w:marRight w:val="0"/>
                  <w:marTop w:val="0"/>
                  <w:marBottom w:val="0"/>
                  <w:divBdr>
                    <w:top w:val="none" w:sz="0" w:space="0" w:color="auto"/>
                    <w:left w:val="none" w:sz="0" w:space="0" w:color="auto"/>
                    <w:bottom w:val="none" w:sz="0" w:space="0" w:color="auto"/>
                    <w:right w:val="none" w:sz="0" w:space="0" w:color="auto"/>
                  </w:divBdr>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
                  </w:divsChild>
                </w:div>
                <w:div w:id="874192371">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 w:id="874272133">
                  <w:marLeft w:val="0"/>
                  <w:marRight w:val="0"/>
                  <w:marTop w:val="6075"/>
                  <w:marBottom w:val="0"/>
                  <w:divBdr>
                    <w:top w:val="none" w:sz="0" w:space="0" w:color="auto"/>
                    <w:left w:val="none" w:sz="0" w:space="0" w:color="auto"/>
                    <w:bottom w:val="none" w:sz="0" w:space="0" w:color="auto"/>
                    <w:right w:val="none" w:sz="0" w:space="0" w:color="auto"/>
                  </w:divBdr>
                </w:div>
                <w:div w:id="874348482">
                  <w:marLeft w:val="0"/>
                  <w:marRight w:val="0"/>
                  <w:marTop w:val="0"/>
                  <w:marBottom w:val="0"/>
                  <w:divBdr>
                    <w:top w:val="none" w:sz="0" w:space="0" w:color="auto"/>
                    <w:left w:val="none" w:sz="0" w:space="0" w:color="auto"/>
                    <w:bottom w:val="none" w:sz="0" w:space="0" w:color="auto"/>
                    <w:right w:val="none" w:sz="0" w:space="0" w:color="auto"/>
                  </w:divBdr>
                </w:div>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 w:id="874535681">
                  <w:marLeft w:val="0"/>
                  <w:marRight w:val="0"/>
                  <w:marTop w:val="0"/>
                  <w:marBottom w:val="0"/>
                  <w:divBdr>
                    <w:top w:val="none" w:sz="0" w:space="0" w:color="auto"/>
                    <w:left w:val="none" w:sz="0" w:space="0" w:color="auto"/>
                    <w:bottom w:val="none" w:sz="0" w:space="0" w:color="auto"/>
                    <w:right w:val="none" w:sz="0" w:space="0" w:color="auto"/>
                  </w:divBdr>
                </w:div>
                <w:div w:id="874542267">
                  <w:marLeft w:val="0"/>
                  <w:marRight w:val="0"/>
                  <w:marTop w:val="0"/>
                  <w:marBottom w:val="0"/>
                  <w:divBdr>
                    <w:top w:val="none" w:sz="0" w:space="0" w:color="auto"/>
                    <w:left w:val="none" w:sz="0" w:space="0" w:color="auto"/>
                    <w:bottom w:val="none" w:sz="0" w:space="0" w:color="auto"/>
                    <w:right w:val="none" w:sz="0" w:space="0" w:color="auto"/>
                  </w:divBdr>
                </w:div>
                <w:div w:id="874544649">
                  <w:marLeft w:val="0"/>
                  <w:marRight w:val="0"/>
                  <w:marTop w:val="0"/>
                  <w:marBottom w:val="0"/>
                  <w:divBdr>
                    <w:top w:val="none" w:sz="0" w:space="0" w:color="auto"/>
                    <w:left w:val="none" w:sz="0" w:space="0" w:color="auto"/>
                    <w:bottom w:val="none" w:sz="0" w:space="0" w:color="auto"/>
                    <w:right w:val="none" w:sz="0" w:space="0" w:color="auto"/>
                  </w:divBdr>
                </w:div>
                <w:div w:id="874730421">
                  <w:marLeft w:val="210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874804475">
                  <w:marLeft w:val="0"/>
                  <w:marRight w:val="0"/>
                  <w:marTop w:val="0"/>
                  <w:marBottom w:val="0"/>
                  <w:divBdr>
                    <w:top w:val="none" w:sz="0" w:space="0" w:color="auto"/>
                    <w:left w:val="none" w:sz="0" w:space="0" w:color="auto"/>
                    <w:bottom w:val="none" w:sz="0" w:space="0" w:color="auto"/>
                    <w:right w:val="none" w:sz="0" w:space="0" w:color="auto"/>
                  </w:divBdr>
                </w:div>
                <w:div w:id="875000826">
                  <w:marLeft w:val="0"/>
                  <w:marRight w:val="0"/>
                  <w:marTop w:val="0"/>
                  <w:marBottom w:val="0"/>
                  <w:divBdr>
                    <w:top w:val="none" w:sz="0" w:space="0" w:color="auto"/>
                    <w:left w:val="none" w:sz="0" w:space="0" w:color="auto"/>
                    <w:bottom w:val="none" w:sz="0" w:space="0" w:color="auto"/>
                    <w:right w:val="none" w:sz="0" w:space="0" w:color="auto"/>
                  </w:divBdr>
                </w:div>
                <w:div w:id="875042577">
                  <w:marLeft w:val="0"/>
                  <w:marRight w:val="0"/>
                  <w:marTop w:val="0"/>
                  <w:marBottom w:val="0"/>
                  <w:divBdr>
                    <w:top w:val="none" w:sz="0" w:space="0" w:color="auto"/>
                    <w:left w:val="none" w:sz="0" w:space="0" w:color="auto"/>
                    <w:bottom w:val="none" w:sz="0" w:space="0" w:color="auto"/>
                    <w:right w:val="none" w:sz="0" w:space="0" w:color="auto"/>
                  </w:divBdr>
                </w:div>
                <w:div w:id="875121261">
                  <w:marLeft w:val="0"/>
                  <w:marRight w:val="0"/>
                  <w:marTop w:val="0"/>
                  <w:marBottom w:val="0"/>
                  <w:divBdr>
                    <w:top w:val="none" w:sz="0" w:space="0" w:color="auto"/>
                    <w:left w:val="none" w:sz="0" w:space="0" w:color="auto"/>
                    <w:bottom w:val="none" w:sz="0" w:space="0" w:color="auto"/>
                    <w:right w:val="none" w:sz="0" w:space="0" w:color="auto"/>
                  </w:divBdr>
                </w:div>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5781">
                  <w:marLeft w:val="0"/>
                  <w:marRight w:val="0"/>
                  <w:marTop w:val="0"/>
                  <w:marBottom w:val="0"/>
                  <w:divBdr>
                    <w:top w:val="none" w:sz="0" w:space="0" w:color="auto"/>
                    <w:left w:val="none" w:sz="0" w:space="0" w:color="auto"/>
                    <w:bottom w:val="none" w:sz="0" w:space="0" w:color="auto"/>
                    <w:right w:val="none" w:sz="0" w:space="0" w:color="auto"/>
                  </w:divBdr>
                </w:div>
                <w:div w:id="875772267">
                  <w:marLeft w:val="0"/>
                  <w:marRight w:val="0"/>
                  <w:marTop w:val="0"/>
                  <w:marBottom w:val="0"/>
                  <w:divBdr>
                    <w:top w:val="none" w:sz="0" w:space="0" w:color="auto"/>
                    <w:left w:val="none" w:sz="0" w:space="0" w:color="auto"/>
                    <w:bottom w:val="none" w:sz="0" w:space="0" w:color="auto"/>
                    <w:right w:val="none" w:sz="0" w:space="0" w:color="auto"/>
                  </w:divBdr>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876088042">
                  <w:marLeft w:val="0"/>
                  <w:marRight w:val="0"/>
                  <w:marTop w:val="0"/>
                  <w:marBottom w:val="0"/>
                  <w:divBdr>
                    <w:top w:val="none" w:sz="0" w:space="0" w:color="auto"/>
                    <w:left w:val="none" w:sz="0" w:space="0" w:color="auto"/>
                    <w:bottom w:val="none" w:sz="0" w:space="0" w:color="auto"/>
                    <w:right w:val="none" w:sz="0" w:space="0" w:color="auto"/>
                  </w:divBdr>
                </w:div>
                <w:div w:id="876159034">
                  <w:marLeft w:val="0"/>
                  <w:marRight w:val="0"/>
                  <w:marTop w:val="0"/>
                  <w:marBottom w:val="0"/>
                  <w:divBdr>
                    <w:top w:val="none" w:sz="0" w:space="0" w:color="auto"/>
                    <w:left w:val="none" w:sz="0" w:space="0" w:color="auto"/>
                    <w:bottom w:val="none" w:sz="0" w:space="0" w:color="auto"/>
                    <w:right w:val="none" w:sz="0" w:space="0" w:color="auto"/>
                  </w:divBdr>
                </w:div>
                <w:div w:id="876312500">
                  <w:marLeft w:val="0"/>
                  <w:marRight w:val="0"/>
                  <w:marTop w:val="0"/>
                  <w:marBottom w:val="0"/>
                  <w:divBdr>
                    <w:top w:val="none" w:sz="0" w:space="0" w:color="auto"/>
                    <w:left w:val="none" w:sz="0" w:space="0" w:color="auto"/>
                    <w:bottom w:val="none" w:sz="0" w:space="0" w:color="auto"/>
                    <w:right w:val="none" w:sz="0" w:space="0" w:color="auto"/>
                  </w:divBdr>
                </w:div>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
                  </w:divsChild>
                </w:div>
                <w:div w:id="877015653">
                  <w:marLeft w:val="0"/>
                  <w:marRight w:val="0"/>
                  <w:marTop w:val="0"/>
                  <w:marBottom w:val="0"/>
                  <w:divBdr>
                    <w:top w:val="none" w:sz="0" w:space="0" w:color="auto"/>
                    <w:left w:val="none" w:sz="0" w:space="0" w:color="auto"/>
                    <w:bottom w:val="none" w:sz="0" w:space="0" w:color="auto"/>
                    <w:right w:val="none" w:sz="0" w:space="0" w:color="auto"/>
                  </w:divBdr>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77670373">
                  <w:marLeft w:val="0"/>
                  <w:marRight w:val="0"/>
                  <w:marTop w:val="0"/>
                  <w:marBottom w:val="0"/>
                  <w:divBdr>
                    <w:top w:val="none" w:sz="0" w:space="0" w:color="auto"/>
                    <w:left w:val="none" w:sz="0" w:space="0" w:color="auto"/>
                    <w:bottom w:val="none" w:sz="0" w:space="0" w:color="auto"/>
                    <w:right w:val="none" w:sz="0" w:space="0" w:color="auto"/>
                  </w:divBdr>
                </w:div>
                <w:div w:id="877739739">
                  <w:marLeft w:val="0"/>
                  <w:marRight w:val="0"/>
                  <w:marTop w:val="0"/>
                  <w:marBottom w:val="0"/>
                  <w:divBdr>
                    <w:top w:val="none" w:sz="0" w:space="0" w:color="auto"/>
                    <w:left w:val="none" w:sz="0" w:space="0" w:color="auto"/>
                    <w:bottom w:val="none" w:sz="0" w:space="0" w:color="auto"/>
                    <w:right w:val="none" w:sz="0" w:space="0" w:color="auto"/>
                  </w:divBdr>
                </w:div>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sChild>
                </w:div>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9047666">
                  <w:marLeft w:val="0"/>
                  <w:marRight w:val="0"/>
                  <w:marTop w:val="0"/>
                  <w:marBottom w:val="0"/>
                  <w:divBdr>
                    <w:top w:val="none" w:sz="0" w:space="0" w:color="auto"/>
                    <w:left w:val="none" w:sz="0" w:space="0" w:color="auto"/>
                    <w:bottom w:val="none" w:sz="0" w:space="0" w:color="auto"/>
                    <w:right w:val="none" w:sz="0" w:space="0" w:color="auto"/>
                  </w:divBdr>
                </w:div>
                <w:div w:id="879322122">
                  <w:marLeft w:val="0"/>
                  <w:marRight w:val="0"/>
                  <w:marTop w:val="0"/>
                  <w:marBottom w:val="0"/>
                  <w:divBdr>
                    <w:top w:val="none" w:sz="0" w:space="0" w:color="auto"/>
                    <w:left w:val="none" w:sz="0" w:space="0" w:color="auto"/>
                    <w:bottom w:val="none" w:sz="0" w:space="0" w:color="auto"/>
                    <w:right w:val="none" w:sz="0" w:space="0" w:color="auto"/>
                  </w:divBdr>
                </w:div>
                <w:div w:id="879508994">
                  <w:marLeft w:val="0"/>
                  <w:marRight w:val="0"/>
                  <w:marTop w:val="0"/>
                  <w:marBottom w:val="0"/>
                  <w:divBdr>
                    <w:top w:val="none" w:sz="0" w:space="0" w:color="auto"/>
                    <w:left w:val="none" w:sz="0" w:space="0" w:color="auto"/>
                    <w:bottom w:val="none" w:sz="0" w:space="0" w:color="auto"/>
                    <w:right w:val="none" w:sz="0" w:space="0" w:color="auto"/>
                  </w:divBdr>
                </w:div>
                <w:div w:id="879560370">
                  <w:marLeft w:val="0"/>
                  <w:marRight w:val="0"/>
                  <w:marTop w:val="0"/>
                  <w:marBottom w:val="0"/>
                  <w:divBdr>
                    <w:top w:val="none" w:sz="0" w:space="0" w:color="auto"/>
                    <w:left w:val="none" w:sz="0" w:space="0" w:color="auto"/>
                    <w:bottom w:val="none" w:sz="0" w:space="0" w:color="auto"/>
                    <w:right w:val="none" w:sz="0" w:space="0" w:color="auto"/>
                  </w:divBdr>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79629970">
                  <w:marLeft w:val="0"/>
                  <w:marRight w:val="0"/>
                  <w:marTop w:val="0"/>
                  <w:marBottom w:val="0"/>
                  <w:divBdr>
                    <w:top w:val="none" w:sz="0" w:space="0" w:color="auto"/>
                    <w:left w:val="none" w:sz="0" w:space="0" w:color="auto"/>
                    <w:bottom w:val="none" w:sz="0" w:space="0" w:color="auto"/>
                    <w:right w:val="none" w:sz="0" w:space="0" w:color="auto"/>
                  </w:divBdr>
                </w:div>
                <w:div w:id="879704401">
                  <w:marLeft w:val="0"/>
                  <w:marRight w:val="0"/>
                  <w:marTop w:val="0"/>
                  <w:marBottom w:val="0"/>
                  <w:divBdr>
                    <w:top w:val="none" w:sz="0" w:space="0" w:color="auto"/>
                    <w:left w:val="none" w:sz="0" w:space="0" w:color="auto"/>
                    <w:bottom w:val="none" w:sz="0" w:space="0" w:color="auto"/>
                    <w:right w:val="none" w:sz="0" w:space="0" w:color="auto"/>
                  </w:divBdr>
                </w:div>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 w:id="879780443">
                  <w:marLeft w:val="0"/>
                  <w:marRight w:val="0"/>
                  <w:marTop w:val="0"/>
                  <w:marBottom w:val="0"/>
                  <w:divBdr>
                    <w:top w:val="none" w:sz="0" w:space="0" w:color="auto"/>
                    <w:left w:val="none" w:sz="0" w:space="0" w:color="auto"/>
                    <w:bottom w:val="none" w:sz="0" w:space="0" w:color="auto"/>
                    <w:right w:val="none" w:sz="0" w:space="0" w:color="auto"/>
                  </w:divBdr>
                </w:div>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sChild>
                </w:div>
                <w:div w:id="879903885">
                  <w:marLeft w:val="0"/>
                  <w:marRight w:val="0"/>
                  <w:marTop w:val="0"/>
                  <w:marBottom w:val="0"/>
                  <w:divBdr>
                    <w:top w:val="none" w:sz="0" w:space="0" w:color="auto"/>
                    <w:left w:val="none" w:sz="0" w:space="0" w:color="auto"/>
                    <w:bottom w:val="none" w:sz="0" w:space="0" w:color="auto"/>
                    <w:right w:val="none" w:sz="0" w:space="0" w:color="auto"/>
                  </w:divBdr>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880090148">
                  <w:marLeft w:val="0"/>
                  <w:marRight w:val="0"/>
                  <w:marTop w:val="0"/>
                  <w:marBottom w:val="75"/>
                  <w:divBdr>
                    <w:top w:val="none" w:sz="0" w:space="0" w:color="auto"/>
                    <w:left w:val="none" w:sz="0" w:space="0" w:color="auto"/>
                    <w:bottom w:val="none" w:sz="0" w:space="0" w:color="auto"/>
                    <w:right w:val="none" w:sz="0" w:space="0" w:color="auto"/>
                  </w:divBdr>
                </w:div>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 w:id="880360847">
                  <w:marLeft w:val="0"/>
                  <w:marRight w:val="0"/>
                  <w:marTop w:val="0"/>
                  <w:marBottom w:val="300"/>
                  <w:divBdr>
                    <w:top w:val="none" w:sz="0" w:space="0" w:color="auto"/>
                    <w:left w:val="none" w:sz="0" w:space="0" w:color="auto"/>
                    <w:bottom w:val="none" w:sz="0" w:space="0" w:color="auto"/>
                    <w:right w:val="none" w:sz="0" w:space="0" w:color="auto"/>
                  </w:divBdr>
                </w:div>
                <w:div w:id="880361445">
                  <w:marLeft w:val="0"/>
                  <w:marRight w:val="0"/>
                  <w:marTop w:val="0"/>
                  <w:marBottom w:val="0"/>
                  <w:divBdr>
                    <w:top w:val="none" w:sz="0" w:space="0" w:color="auto"/>
                    <w:left w:val="none" w:sz="0" w:space="0" w:color="auto"/>
                    <w:bottom w:val="none" w:sz="0" w:space="0" w:color="auto"/>
                    <w:right w:val="none" w:sz="0" w:space="0" w:color="auto"/>
                  </w:divBdr>
                </w:div>
                <w:div w:id="880367047">
                  <w:marLeft w:val="0"/>
                  <w:marRight w:val="0"/>
                  <w:marTop w:val="0"/>
                  <w:marBottom w:val="0"/>
                  <w:divBdr>
                    <w:top w:val="none" w:sz="0" w:space="0" w:color="auto"/>
                    <w:left w:val="none" w:sz="0" w:space="0" w:color="auto"/>
                    <w:bottom w:val="none" w:sz="0" w:space="0" w:color="auto"/>
                    <w:right w:val="none" w:sz="0" w:space="0" w:color="auto"/>
                  </w:divBdr>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388">
                  <w:marLeft w:val="0"/>
                  <w:marRight w:val="0"/>
                  <w:marTop w:val="0"/>
                  <w:marBottom w:val="0"/>
                  <w:divBdr>
                    <w:top w:val="none" w:sz="0" w:space="0" w:color="auto"/>
                    <w:left w:val="none" w:sz="0" w:space="0" w:color="auto"/>
                    <w:bottom w:val="none" w:sz="0" w:space="0" w:color="auto"/>
                    <w:right w:val="none" w:sz="0" w:space="0" w:color="auto"/>
                  </w:divBdr>
                </w:div>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2597">
                  <w:marLeft w:val="0"/>
                  <w:marRight w:val="0"/>
                  <w:marTop w:val="0"/>
                  <w:marBottom w:val="0"/>
                  <w:divBdr>
                    <w:top w:val="none" w:sz="0" w:space="0" w:color="auto"/>
                    <w:left w:val="none" w:sz="0" w:space="0" w:color="auto"/>
                    <w:bottom w:val="none" w:sz="0" w:space="0" w:color="auto"/>
                    <w:right w:val="none" w:sz="0" w:space="0" w:color="auto"/>
                  </w:divBdr>
                </w:div>
                <w:div w:id="880898619">
                  <w:marLeft w:val="0"/>
                  <w:marRight w:val="0"/>
                  <w:marTop w:val="0"/>
                  <w:marBottom w:val="0"/>
                  <w:divBdr>
                    <w:top w:val="none" w:sz="0" w:space="0" w:color="auto"/>
                    <w:left w:val="none" w:sz="0" w:space="0" w:color="auto"/>
                    <w:bottom w:val="none" w:sz="0" w:space="0" w:color="auto"/>
                    <w:right w:val="none" w:sz="0" w:space="0" w:color="auto"/>
                  </w:divBdr>
                </w:div>
                <w:div w:id="881014767">
                  <w:marLeft w:val="0"/>
                  <w:marRight w:val="0"/>
                  <w:marTop w:val="0"/>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 w:id="881133668">
                  <w:marLeft w:val="0"/>
                  <w:marRight w:val="0"/>
                  <w:marTop w:val="0"/>
                  <w:marBottom w:val="300"/>
                  <w:divBdr>
                    <w:top w:val="none" w:sz="0" w:space="0" w:color="auto"/>
                    <w:left w:val="none" w:sz="0" w:space="0" w:color="auto"/>
                    <w:bottom w:val="none" w:sz="0" w:space="0" w:color="auto"/>
                    <w:right w:val="none" w:sz="0" w:space="0" w:color="auto"/>
                  </w:divBdr>
                </w:div>
                <w:div w:id="881409218">
                  <w:marLeft w:val="0"/>
                  <w:marRight w:val="0"/>
                  <w:marTop w:val="0"/>
                  <w:marBottom w:val="0"/>
                  <w:divBdr>
                    <w:top w:val="none" w:sz="0" w:space="0" w:color="auto"/>
                    <w:left w:val="none" w:sz="0" w:space="0" w:color="auto"/>
                    <w:bottom w:val="none" w:sz="0" w:space="0" w:color="auto"/>
                    <w:right w:val="none" w:sz="0" w:space="0" w:color="auto"/>
                  </w:divBdr>
                </w:div>
                <w:div w:id="881478478">
                  <w:marLeft w:val="0"/>
                  <w:marRight w:val="0"/>
                  <w:marTop w:val="0"/>
                  <w:marBottom w:val="0"/>
                  <w:divBdr>
                    <w:top w:val="none" w:sz="0" w:space="0" w:color="auto"/>
                    <w:left w:val="none" w:sz="0" w:space="0" w:color="auto"/>
                    <w:bottom w:val="none" w:sz="0" w:space="0" w:color="auto"/>
                    <w:right w:val="none" w:sz="0" w:space="0" w:color="auto"/>
                  </w:divBdr>
                </w:div>
                <w:div w:id="881525149">
                  <w:marLeft w:val="0"/>
                  <w:marRight w:val="0"/>
                  <w:marTop w:val="0"/>
                  <w:marBottom w:val="0"/>
                  <w:divBdr>
                    <w:top w:val="none" w:sz="0" w:space="0" w:color="auto"/>
                    <w:left w:val="none" w:sz="0" w:space="0" w:color="auto"/>
                    <w:bottom w:val="none" w:sz="0" w:space="0" w:color="auto"/>
                    <w:right w:val="none" w:sz="0" w:space="0" w:color="auto"/>
                  </w:divBdr>
                </w:div>
                <w:div w:id="881555775">
                  <w:marLeft w:val="0"/>
                  <w:marRight w:val="0"/>
                  <w:marTop w:val="0"/>
                  <w:marBottom w:val="105"/>
                  <w:divBdr>
                    <w:top w:val="none" w:sz="0" w:space="0" w:color="auto"/>
                    <w:left w:val="none" w:sz="0" w:space="0" w:color="auto"/>
                    <w:bottom w:val="none" w:sz="0" w:space="0" w:color="auto"/>
                    <w:right w:val="none" w:sz="0" w:space="0" w:color="auto"/>
                  </w:divBdr>
                </w:div>
                <w:div w:id="881601531">
                  <w:marLeft w:val="0"/>
                  <w:marRight w:val="0"/>
                  <w:marTop w:val="0"/>
                  <w:marBottom w:val="0"/>
                  <w:divBdr>
                    <w:top w:val="none" w:sz="0" w:space="0" w:color="auto"/>
                    <w:left w:val="none" w:sz="0" w:space="0" w:color="auto"/>
                    <w:bottom w:val="none" w:sz="0" w:space="0" w:color="auto"/>
                    <w:right w:val="none" w:sz="0" w:space="0" w:color="auto"/>
                  </w:divBdr>
                </w:div>
                <w:div w:id="881674374">
                  <w:marLeft w:val="0"/>
                  <w:marRight w:val="0"/>
                  <w:marTop w:val="18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881937652">
                  <w:marLeft w:val="0"/>
                  <w:marRight w:val="0"/>
                  <w:marTop w:val="0"/>
                  <w:marBottom w:val="0"/>
                  <w:divBdr>
                    <w:top w:val="none" w:sz="0" w:space="0" w:color="auto"/>
                    <w:left w:val="none" w:sz="0" w:space="0" w:color="auto"/>
                    <w:bottom w:val="none" w:sz="0" w:space="0" w:color="auto"/>
                    <w:right w:val="none" w:sz="0" w:space="0" w:color="auto"/>
                  </w:divBdr>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115415727">
                          <w:marLeft w:val="0"/>
                          <w:marRight w:val="0"/>
                          <w:marTop w:val="300"/>
                          <w:marBottom w:val="300"/>
                          <w:divBdr>
                            <w:top w:val="none" w:sz="0" w:space="0" w:color="auto"/>
                            <w:left w:val="none" w:sz="0" w:space="0" w:color="auto"/>
                            <w:bottom w:val="none" w:sz="0" w:space="0" w:color="auto"/>
                            <w:right w:val="none" w:sz="0" w:space="0" w:color="auto"/>
                          </w:divBdr>
                          <w:divsChild>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882254483">
                  <w:marLeft w:val="0"/>
                  <w:marRight w:val="0"/>
                  <w:marTop w:val="0"/>
                  <w:marBottom w:val="0"/>
                  <w:divBdr>
                    <w:top w:val="none" w:sz="0" w:space="0" w:color="auto"/>
                    <w:left w:val="none" w:sz="0" w:space="0" w:color="auto"/>
                    <w:bottom w:val="none" w:sz="0" w:space="0" w:color="auto"/>
                    <w:right w:val="none" w:sz="0" w:space="0" w:color="auto"/>
                  </w:divBdr>
                </w:div>
                <w:div w:id="882325210">
                  <w:marLeft w:val="2100"/>
                  <w:marRight w:val="0"/>
                  <w:marTop w:val="0"/>
                  <w:marBottom w:val="0"/>
                  <w:divBdr>
                    <w:top w:val="none" w:sz="0" w:space="0" w:color="auto"/>
                    <w:left w:val="none" w:sz="0" w:space="0" w:color="auto"/>
                    <w:bottom w:val="none" w:sz="0" w:space="0" w:color="auto"/>
                    <w:right w:val="none" w:sz="0" w:space="0" w:color="auto"/>
                  </w:divBdr>
                </w:div>
                <w:div w:id="882444654">
                  <w:marLeft w:val="0"/>
                  <w:marRight w:val="0"/>
                  <w:marTop w:val="240"/>
                  <w:marBottom w:val="240"/>
                  <w:divBdr>
                    <w:top w:val="single" w:sz="6" w:space="12" w:color="F5F5F5"/>
                    <w:left w:val="none" w:sz="0" w:space="0" w:color="auto"/>
                    <w:bottom w:val="single" w:sz="6" w:space="20" w:color="F5F5F5"/>
                    <w:right w:val="none" w:sz="0" w:space="0" w:color="auto"/>
                  </w:divBdr>
                </w:div>
                <w:div w:id="882522135">
                  <w:marLeft w:val="0"/>
                  <w:marRight w:val="0"/>
                  <w:marTop w:val="0"/>
                  <w:marBottom w:val="0"/>
                  <w:divBdr>
                    <w:top w:val="none" w:sz="0" w:space="0" w:color="auto"/>
                    <w:left w:val="none" w:sz="0" w:space="0" w:color="auto"/>
                    <w:bottom w:val="none" w:sz="0" w:space="0" w:color="auto"/>
                    <w:right w:val="none" w:sz="0" w:space="0" w:color="auto"/>
                  </w:divBdr>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
                  </w:divsChild>
                </w:div>
                <w:div w:id="883324842">
                  <w:marLeft w:val="0"/>
                  <w:marRight w:val="0"/>
                  <w:marTop w:val="0"/>
                  <w:marBottom w:val="0"/>
                  <w:divBdr>
                    <w:top w:val="none" w:sz="0" w:space="0" w:color="auto"/>
                    <w:left w:val="none" w:sz="0" w:space="0" w:color="auto"/>
                    <w:bottom w:val="none" w:sz="0" w:space="0" w:color="auto"/>
                    <w:right w:val="none" w:sz="0" w:space="0" w:color="auto"/>
                  </w:divBdr>
                </w:div>
                <w:div w:id="883365602">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
                <w:div w:id="883712066">
                  <w:marLeft w:val="0"/>
                  <w:marRight w:val="0"/>
                  <w:marTop w:val="0"/>
                  <w:marBottom w:val="0"/>
                  <w:divBdr>
                    <w:top w:val="none" w:sz="0" w:space="0" w:color="auto"/>
                    <w:left w:val="none" w:sz="0" w:space="0" w:color="auto"/>
                    <w:bottom w:val="none" w:sz="0" w:space="0" w:color="auto"/>
                    <w:right w:val="none" w:sz="0" w:space="0" w:color="auto"/>
                  </w:divBdr>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884098113">
                  <w:marLeft w:val="0"/>
                  <w:marRight w:val="0"/>
                  <w:marTop w:val="0"/>
                  <w:marBottom w:val="0"/>
                  <w:divBdr>
                    <w:top w:val="none" w:sz="0" w:space="0" w:color="auto"/>
                    <w:left w:val="none" w:sz="0" w:space="0" w:color="auto"/>
                    <w:bottom w:val="none" w:sz="0" w:space="0" w:color="auto"/>
                    <w:right w:val="none" w:sz="0" w:space="0" w:color="auto"/>
                  </w:divBdr>
                </w:div>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777">
                  <w:marLeft w:val="0"/>
                  <w:marRight w:val="0"/>
                  <w:marTop w:val="0"/>
                  <w:marBottom w:val="0"/>
                  <w:divBdr>
                    <w:top w:val="none" w:sz="0" w:space="0" w:color="auto"/>
                    <w:left w:val="none" w:sz="0" w:space="0" w:color="auto"/>
                    <w:bottom w:val="none" w:sz="0" w:space="0" w:color="auto"/>
                    <w:right w:val="none" w:sz="0" w:space="0" w:color="auto"/>
                  </w:divBdr>
                </w:div>
                <w:div w:id="884216309">
                  <w:marLeft w:val="0"/>
                  <w:marRight w:val="30"/>
                  <w:marTop w:val="0"/>
                  <w:marBottom w:val="0"/>
                  <w:divBdr>
                    <w:top w:val="none" w:sz="0" w:space="0" w:color="auto"/>
                    <w:left w:val="none" w:sz="0" w:space="0" w:color="auto"/>
                    <w:bottom w:val="none" w:sz="0" w:space="0" w:color="auto"/>
                    <w:right w:val="none" w:sz="0" w:space="0" w:color="auto"/>
                  </w:divBdr>
                </w:div>
                <w:div w:id="884368543">
                  <w:marLeft w:val="0"/>
                  <w:marRight w:val="0"/>
                  <w:marTop w:val="0"/>
                  <w:marBottom w:val="0"/>
                  <w:divBdr>
                    <w:top w:val="none" w:sz="0" w:space="0" w:color="auto"/>
                    <w:left w:val="none" w:sz="0" w:space="0" w:color="auto"/>
                    <w:bottom w:val="none" w:sz="0" w:space="0" w:color="auto"/>
                    <w:right w:val="none" w:sz="0" w:space="0" w:color="auto"/>
                  </w:divBdr>
                </w:div>
                <w:div w:id="884408952">
                  <w:marLeft w:val="0"/>
                  <w:marRight w:val="30"/>
                  <w:marTop w:val="0"/>
                  <w:marBottom w:val="0"/>
                  <w:divBdr>
                    <w:top w:val="none" w:sz="0" w:space="0" w:color="auto"/>
                    <w:left w:val="none" w:sz="0" w:space="0" w:color="auto"/>
                    <w:bottom w:val="none" w:sz="0" w:space="0" w:color="auto"/>
                    <w:right w:val="none" w:sz="0" w:space="0" w:color="auto"/>
                  </w:divBdr>
                </w:div>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
                  </w:divsChild>
                </w:div>
                <w:div w:id="884752308">
                  <w:marLeft w:val="0"/>
                  <w:marRight w:val="0"/>
                  <w:marTop w:val="600"/>
                  <w:marBottom w:val="0"/>
                  <w:divBdr>
                    <w:top w:val="none" w:sz="0" w:space="0" w:color="auto"/>
                    <w:left w:val="none" w:sz="0" w:space="0" w:color="auto"/>
                    <w:bottom w:val="none" w:sz="0" w:space="0" w:color="auto"/>
                    <w:right w:val="none" w:sz="0" w:space="0" w:color="auto"/>
                  </w:divBdr>
                  <w:divsChild>
                    <w:div w:id="794644353">
                      <w:marLeft w:val="0"/>
                      <w:marRight w:val="0"/>
                      <w:marTop w:val="150"/>
                      <w:marBottom w:val="0"/>
                      <w:divBdr>
                        <w:top w:val="none" w:sz="0" w:space="0" w:color="auto"/>
                        <w:left w:val="none" w:sz="0" w:space="0" w:color="auto"/>
                        <w:bottom w:val="none" w:sz="0" w:space="0" w:color="auto"/>
                        <w:right w:val="none" w:sz="0" w:space="0" w:color="auto"/>
                      </w:divBdr>
                    </w:div>
                  </w:divsChild>
                </w:div>
                <w:div w:id="884752768">
                  <w:marLeft w:val="0"/>
                  <w:marRight w:val="0"/>
                  <w:marTop w:val="0"/>
                  <w:marBottom w:val="0"/>
                  <w:divBdr>
                    <w:top w:val="none" w:sz="0" w:space="0" w:color="auto"/>
                    <w:left w:val="none" w:sz="0" w:space="0" w:color="auto"/>
                    <w:bottom w:val="none" w:sz="0" w:space="0" w:color="auto"/>
                    <w:right w:val="none" w:sz="0" w:space="0" w:color="auto"/>
                  </w:divBdr>
                </w:div>
                <w:div w:id="884802429">
                  <w:marLeft w:val="0"/>
                  <w:marRight w:val="0"/>
                  <w:marTop w:val="0"/>
                  <w:marBottom w:val="0"/>
                  <w:divBdr>
                    <w:top w:val="none" w:sz="0" w:space="0" w:color="auto"/>
                    <w:left w:val="none" w:sz="0" w:space="0" w:color="auto"/>
                    <w:bottom w:val="none" w:sz="0" w:space="0" w:color="auto"/>
                    <w:right w:val="none" w:sz="0" w:space="0" w:color="auto"/>
                  </w:divBdr>
                  <w:divsChild>
                    <w:div w:id="620620">
                      <w:marLeft w:val="0"/>
                      <w:marRight w:val="30"/>
                      <w:marTop w:val="0"/>
                      <w:marBottom w:val="0"/>
                      <w:divBdr>
                        <w:top w:val="none" w:sz="0" w:space="0" w:color="auto"/>
                        <w:left w:val="none" w:sz="0" w:space="0" w:color="auto"/>
                        <w:bottom w:val="none" w:sz="0" w:space="0" w:color="auto"/>
                        <w:right w:val="none" w:sz="0" w:space="0" w:color="auto"/>
                      </w:divBdr>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
                    <w:div w:id="26571456">
                      <w:marLeft w:val="0"/>
                      <w:marRight w:val="30"/>
                      <w:marTop w:val="0"/>
                      <w:marBottom w:val="0"/>
                      <w:divBdr>
                        <w:top w:val="none" w:sz="0" w:space="0" w:color="auto"/>
                        <w:left w:val="none" w:sz="0" w:space="0" w:color="auto"/>
                        <w:bottom w:val="none" w:sz="0" w:space="0" w:color="auto"/>
                        <w:right w:val="none" w:sz="0" w:space="0" w:color="auto"/>
                      </w:divBdr>
                    </w:div>
                    <w:div w:id="32770785">
                      <w:marLeft w:val="0"/>
                      <w:marRight w:val="30"/>
                      <w:marTop w:val="0"/>
                      <w:marBottom w:val="0"/>
                      <w:divBdr>
                        <w:top w:val="none" w:sz="0" w:space="0" w:color="auto"/>
                        <w:left w:val="none" w:sz="0" w:space="0" w:color="auto"/>
                        <w:bottom w:val="none" w:sz="0" w:space="0" w:color="auto"/>
                        <w:right w:val="none" w:sz="0" w:space="0" w:color="auto"/>
                      </w:divBdr>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
                    <w:div w:id="153186554">
                      <w:marLeft w:val="0"/>
                      <w:marRight w:val="30"/>
                      <w:marTop w:val="0"/>
                      <w:marBottom w:val="0"/>
                      <w:divBdr>
                        <w:top w:val="none" w:sz="0" w:space="0" w:color="auto"/>
                        <w:left w:val="none" w:sz="0" w:space="0" w:color="auto"/>
                        <w:bottom w:val="none" w:sz="0" w:space="0" w:color="auto"/>
                        <w:right w:val="none" w:sz="0" w:space="0" w:color="auto"/>
                      </w:divBdr>
                    </w:div>
                    <w:div w:id="156894363">
                      <w:marLeft w:val="0"/>
                      <w:marRight w:val="30"/>
                      <w:marTop w:val="0"/>
                      <w:marBottom w:val="0"/>
                      <w:divBdr>
                        <w:top w:val="none" w:sz="0" w:space="0" w:color="auto"/>
                        <w:left w:val="none" w:sz="0" w:space="0" w:color="auto"/>
                        <w:bottom w:val="none" w:sz="0" w:space="0" w:color="auto"/>
                        <w:right w:val="none" w:sz="0" w:space="0" w:color="auto"/>
                      </w:divBdr>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
                    <w:div w:id="176817187">
                      <w:marLeft w:val="0"/>
                      <w:marRight w:val="30"/>
                      <w:marTop w:val="0"/>
                      <w:marBottom w:val="0"/>
                      <w:divBdr>
                        <w:top w:val="none" w:sz="0" w:space="0" w:color="auto"/>
                        <w:left w:val="none" w:sz="0" w:space="0" w:color="auto"/>
                        <w:bottom w:val="none" w:sz="0" w:space="0" w:color="auto"/>
                        <w:right w:val="none" w:sz="0" w:space="0" w:color="auto"/>
                      </w:divBdr>
                    </w:div>
                    <w:div w:id="182979881">
                      <w:marLeft w:val="0"/>
                      <w:marRight w:val="30"/>
                      <w:marTop w:val="0"/>
                      <w:marBottom w:val="0"/>
                      <w:divBdr>
                        <w:top w:val="none" w:sz="0" w:space="0" w:color="auto"/>
                        <w:left w:val="none" w:sz="0" w:space="0" w:color="auto"/>
                        <w:bottom w:val="none" w:sz="0" w:space="0" w:color="auto"/>
                        <w:right w:val="none" w:sz="0" w:space="0" w:color="auto"/>
                      </w:divBdr>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
                    <w:div w:id="281688098">
                      <w:marLeft w:val="0"/>
                      <w:marRight w:val="30"/>
                      <w:marTop w:val="0"/>
                      <w:marBottom w:val="0"/>
                      <w:divBdr>
                        <w:top w:val="none" w:sz="0" w:space="0" w:color="auto"/>
                        <w:left w:val="none" w:sz="0" w:space="0" w:color="auto"/>
                        <w:bottom w:val="none" w:sz="0" w:space="0" w:color="auto"/>
                        <w:right w:val="none" w:sz="0" w:space="0" w:color="auto"/>
                      </w:divBdr>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
                    <w:div w:id="322049876">
                      <w:marLeft w:val="0"/>
                      <w:marRight w:val="30"/>
                      <w:marTop w:val="0"/>
                      <w:marBottom w:val="0"/>
                      <w:divBdr>
                        <w:top w:val="none" w:sz="0" w:space="0" w:color="auto"/>
                        <w:left w:val="none" w:sz="0" w:space="0" w:color="auto"/>
                        <w:bottom w:val="none" w:sz="0" w:space="0" w:color="auto"/>
                        <w:right w:val="none" w:sz="0" w:space="0" w:color="auto"/>
                      </w:divBdr>
                    </w:div>
                    <w:div w:id="323777776">
                      <w:marLeft w:val="0"/>
                      <w:marRight w:val="30"/>
                      <w:marTop w:val="0"/>
                      <w:marBottom w:val="0"/>
                      <w:divBdr>
                        <w:top w:val="none" w:sz="0" w:space="0" w:color="auto"/>
                        <w:left w:val="none" w:sz="0" w:space="0" w:color="auto"/>
                        <w:bottom w:val="none" w:sz="0" w:space="0" w:color="auto"/>
                        <w:right w:val="none" w:sz="0" w:space="0" w:color="auto"/>
                      </w:divBdr>
                    </w:div>
                    <w:div w:id="333924872">
                      <w:marLeft w:val="0"/>
                      <w:marRight w:val="30"/>
                      <w:marTop w:val="0"/>
                      <w:marBottom w:val="0"/>
                      <w:divBdr>
                        <w:top w:val="none" w:sz="0" w:space="0" w:color="auto"/>
                        <w:left w:val="none" w:sz="0" w:space="0" w:color="auto"/>
                        <w:bottom w:val="none" w:sz="0" w:space="0" w:color="auto"/>
                        <w:right w:val="none" w:sz="0" w:space="0" w:color="auto"/>
                      </w:divBdr>
                    </w:div>
                    <w:div w:id="342316428">
                      <w:marLeft w:val="0"/>
                      <w:marRight w:val="30"/>
                      <w:marTop w:val="0"/>
                      <w:marBottom w:val="0"/>
                      <w:divBdr>
                        <w:top w:val="none" w:sz="0" w:space="0" w:color="auto"/>
                        <w:left w:val="none" w:sz="0" w:space="0" w:color="auto"/>
                        <w:bottom w:val="none" w:sz="0" w:space="0" w:color="auto"/>
                        <w:right w:val="none" w:sz="0" w:space="0" w:color="auto"/>
                      </w:divBdr>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
                    <w:div w:id="366104481">
                      <w:marLeft w:val="0"/>
                      <w:marRight w:val="30"/>
                      <w:marTop w:val="0"/>
                      <w:marBottom w:val="0"/>
                      <w:divBdr>
                        <w:top w:val="none" w:sz="0" w:space="0" w:color="auto"/>
                        <w:left w:val="none" w:sz="0" w:space="0" w:color="auto"/>
                        <w:bottom w:val="none" w:sz="0" w:space="0" w:color="auto"/>
                        <w:right w:val="none" w:sz="0" w:space="0" w:color="auto"/>
                      </w:divBdr>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
                    <w:div w:id="424229323">
                      <w:marLeft w:val="0"/>
                      <w:marRight w:val="30"/>
                      <w:marTop w:val="0"/>
                      <w:marBottom w:val="0"/>
                      <w:divBdr>
                        <w:top w:val="none" w:sz="0" w:space="0" w:color="auto"/>
                        <w:left w:val="none" w:sz="0" w:space="0" w:color="auto"/>
                        <w:bottom w:val="none" w:sz="0" w:space="0" w:color="auto"/>
                        <w:right w:val="none" w:sz="0" w:space="0" w:color="auto"/>
                      </w:divBdr>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
                    <w:div w:id="443422252">
                      <w:marLeft w:val="0"/>
                      <w:marRight w:val="30"/>
                      <w:marTop w:val="0"/>
                      <w:marBottom w:val="0"/>
                      <w:divBdr>
                        <w:top w:val="none" w:sz="0" w:space="0" w:color="auto"/>
                        <w:left w:val="none" w:sz="0" w:space="0" w:color="auto"/>
                        <w:bottom w:val="none" w:sz="0" w:space="0" w:color="auto"/>
                        <w:right w:val="none" w:sz="0" w:space="0" w:color="auto"/>
                      </w:divBdr>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
                    <w:div w:id="522746123">
                      <w:marLeft w:val="0"/>
                      <w:marRight w:val="30"/>
                      <w:marTop w:val="0"/>
                      <w:marBottom w:val="0"/>
                      <w:divBdr>
                        <w:top w:val="none" w:sz="0" w:space="0" w:color="auto"/>
                        <w:left w:val="none" w:sz="0" w:space="0" w:color="auto"/>
                        <w:bottom w:val="none" w:sz="0" w:space="0" w:color="auto"/>
                        <w:right w:val="none" w:sz="0" w:space="0" w:color="auto"/>
                      </w:divBdr>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
                    <w:div w:id="731319131">
                      <w:marLeft w:val="0"/>
                      <w:marRight w:val="30"/>
                      <w:marTop w:val="0"/>
                      <w:marBottom w:val="0"/>
                      <w:divBdr>
                        <w:top w:val="none" w:sz="0" w:space="0" w:color="auto"/>
                        <w:left w:val="none" w:sz="0" w:space="0" w:color="auto"/>
                        <w:bottom w:val="none" w:sz="0" w:space="0" w:color="auto"/>
                        <w:right w:val="none" w:sz="0" w:space="0" w:color="auto"/>
                      </w:divBdr>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
                    <w:div w:id="743573841">
                      <w:marLeft w:val="0"/>
                      <w:marRight w:val="30"/>
                      <w:marTop w:val="0"/>
                      <w:marBottom w:val="0"/>
                      <w:divBdr>
                        <w:top w:val="none" w:sz="0" w:space="0" w:color="auto"/>
                        <w:left w:val="none" w:sz="0" w:space="0" w:color="auto"/>
                        <w:bottom w:val="none" w:sz="0" w:space="0" w:color="auto"/>
                        <w:right w:val="none" w:sz="0" w:space="0" w:color="auto"/>
                      </w:divBdr>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
                    <w:div w:id="779303611">
                      <w:marLeft w:val="0"/>
                      <w:marRight w:val="30"/>
                      <w:marTop w:val="0"/>
                      <w:marBottom w:val="0"/>
                      <w:divBdr>
                        <w:top w:val="none" w:sz="0" w:space="0" w:color="auto"/>
                        <w:left w:val="none" w:sz="0" w:space="0" w:color="auto"/>
                        <w:bottom w:val="none" w:sz="0" w:space="0" w:color="auto"/>
                        <w:right w:val="none" w:sz="0" w:space="0" w:color="auto"/>
                      </w:divBdr>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
                    <w:div w:id="919406848">
                      <w:marLeft w:val="0"/>
                      <w:marRight w:val="30"/>
                      <w:marTop w:val="0"/>
                      <w:marBottom w:val="0"/>
                      <w:divBdr>
                        <w:top w:val="none" w:sz="0" w:space="0" w:color="auto"/>
                        <w:left w:val="none" w:sz="0" w:space="0" w:color="auto"/>
                        <w:bottom w:val="none" w:sz="0" w:space="0" w:color="auto"/>
                        <w:right w:val="none" w:sz="0" w:space="0" w:color="auto"/>
                      </w:divBdr>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
                    <w:div w:id="1017848317">
                      <w:marLeft w:val="0"/>
                      <w:marRight w:val="30"/>
                      <w:marTop w:val="0"/>
                      <w:marBottom w:val="0"/>
                      <w:divBdr>
                        <w:top w:val="none" w:sz="0" w:space="0" w:color="auto"/>
                        <w:left w:val="none" w:sz="0" w:space="0" w:color="auto"/>
                        <w:bottom w:val="none" w:sz="0" w:space="0" w:color="auto"/>
                        <w:right w:val="none" w:sz="0" w:space="0" w:color="auto"/>
                      </w:divBdr>
                    </w:div>
                    <w:div w:id="1031421774">
                      <w:marLeft w:val="0"/>
                      <w:marRight w:val="30"/>
                      <w:marTop w:val="0"/>
                      <w:marBottom w:val="0"/>
                      <w:divBdr>
                        <w:top w:val="none" w:sz="0" w:space="0" w:color="auto"/>
                        <w:left w:val="none" w:sz="0" w:space="0" w:color="auto"/>
                        <w:bottom w:val="none" w:sz="0" w:space="0" w:color="auto"/>
                        <w:right w:val="none" w:sz="0" w:space="0" w:color="auto"/>
                      </w:divBdr>
                    </w:div>
                    <w:div w:id="1037925229">
                      <w:marLeft w:val="0"/>
                      <w:marRight w:val="30"/>
                      <w:marTop w:val="0"/>
                      <w:marBottom w:val="0"/>
                      <w:divBdr>
                        <w:top w:val="none" w:sz="0" w:space="0" w:color="auto"/>
                        <w:left w:val="none" w:sz="0" w:space="0" w:color="auto"/>
                        <w:bottom w:val="none" w:sz="0" w:space="0" w:color="auto"/>
                        <w:right w:val="none" w:sz="0" w:space="0" w:color="auto"/>
                      </w:divBdr>
                    </w:div>
                    <w:div w:id="1056590966">
                      <w:marLeft w:val="0"/>
                      <w:marRight w:val="30"/>
                      <w:marTop w:val="0"/>
                      <w:marBottom w:val="0"/>
                      <w:divBdr>
                        <w:top w:val="none" w:sz="0" w:space="0" w:color="auto"/>
                        <w:left w:val="none" w:sz="0" w:space="0" w:color="auto"/>
                        <w:bottom w:val="none" w:sz="0" w:space="0" w:color="auto"/>
                        <w:right w:val="none" w:sz="0" w:space="0" w:color="auto"/>
                      </w:divBdr>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
                    <w:div w:id="1237478874">
                      <w:marLeft w:val="0"/>
                      <w:marRight w:val="30"/>
                      <w:marTop w:val="0"/>
                      <w:marBottom w:val="0"/>
                      <w:divBdr>
                        <w:top w:val="none" w:sz="0" w:space="0" w:color="auto"/>
                        <w:left w:val="none" w:sz="0" w:space="0" w:color="auto"/>
                        <w:bottom w:val="none" w:sz="0" w:space="0" w:color="auto"/>
                        <w:right w:val="none" w:sz="0" w:space="0" w:color="auto"/>
                      </w:divBdr>
                    </w:div>
                    <w:div w:id="1245451424">
                      <w:marLeft w:val="0"/>
                      <w:marRight w:val="30"/>
                      <w:marTop w:val="0"/>
                      <w:marBottom w:val="0"/>
                      <w:divBdr>
                        <w:top w:val="none" w:sz="0" w:space="0" w:color="auto"/>
                        <w:left w:val="none" w:sz="0" w:space="0" w:color="auto"/>
                        <w:bottom w:val="none" w:sz="0" w:space="0" w:color="auto"/>
                        <w:right w:val="none" w:sz="0" w:space="0" w:color="auto"/>
                      </w:divBdr>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
                <w:div w:id="885263700">
                  <w:marLeft w:val="0"/>
                  <w:marRight w:val="0"/>
                  <w:marTop w:val="0"/>
                  <w:marBottom w:val="0"/>
                  <w:divBdr>
                    <w:top w:val="none" w:sz="0" w:space="0" w:color="auto"/>
                    <w:left w:val="none" w:sz="0" w:space="0" w:color="auto"/>
                    <w:bottom w:val="none" w:sz="0" w:space="0" w:color="auto"/>
                    <w:right w:val="none" w:sz="0" w:space="0" w:color="auto"/>
                  </w:divBdr>
                  <w:divsChild>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
                    <w:div w:id="987051170">
                      <w:marLeft w:val="0"/>
                      <w:marRight w:val="0"/>
                      <w:marTop w:val="0"/>
                      <w:marBottom w:val="0"/>
                      <w:divBdr>
                        <w:top w:val="none" w:sz="0" w:space="0" w:color="auto"/>
                        <w:left w:val="none" w:sz="0" w:space="0" w:color="auto"/>
                        <w:bottom w:val="none" w:sz="0" w:space="0" w:color="auto"/>
                        <w:right w:val="none" w:sz="0" w:space="0" w:color="auto"/>
                      </w:divBdr>
                    </w:div>
                    <w:div w:id="1054742610">
                      <w:marLeft w:val="0"/>
                      <w:marRight w:val="0"/>
                      <w:marTop w:val="0"/>
                      <w:marBottom w:val="0"/>
                      <w:divBdr>
                        <w:top w:val="none" w:sz="0" w:space="0" w:color="auto"/>
                        <w:left w:val="none" w:sz="0" w:space="0" w:color="auto"/>
                        <w:bottom w:val="none" w:sz="0" w:space="0" w:color="auto"/>
                        <w:right w:val="none" w:sz="0" w:space="0" w:color="auto"/>
                      </w:divBdr>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
                    <w:div w:id="1115825653">
                      <w:marLeft w:val="0"/>
                      <w:marRight w:val="0"/>
                      <w:marTop w:val="0"/>
                      <w:marBottom w:val="0"/>
                      <w:divBdr>
                        <w:top w:val="none" w:sz="0" w:space="0" w:color="auto"/>
                        <w:left w:val="none" w:sz="0" w:space="0" w:color="auto"/>
                        <w:bottom w:val="none" w:sz="0" w:space="0" w:color="auto"/>
                        <w:right w:val="none" w:sz="0" w:space="0" w:color="auto"/>
                      </w:divBdr>
                    </w:div>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40309">
                  <w:marLeft w:val="0"/>
                  <w:marRight w:val="0"/>
                  <w:marTop w:val="0"/>
                  <w:marBottom w:val="0"/>
                  <w:divBdr>
                    <w:top w:val="none" w:sz="0" w:space="0" w:color="auto"/>
                    <w:left w:val="none" w:sz="0" w:space="0" w:color="auto"/>
                    <w:bottom w:val="none" w:sz="0" w:space="0" w:color="auto"/>
                    <w:right w:val="none" w:sz="0" w:space="0" w:color="auto"/>
                  </w:divBdr>
                </w:div>
                <w:div w:id="885458480">
                  <w:marLeft w:val="0"/>
                  <w:marRight w:val="0"/>
                  <w:marTop w:val="0"/>
                  <w:marBottom w:val="0"/>
                  <w:divBdr>
                    <w:top w:val="none" w:sz="0" w:space="0" w:color="auto"/>
                    <w:left w:val="none" w:sz="0" w:space="0" w:color="auto"/>
                    <w:bottom w:val="none" w:sz="0" w:space="0" w:color="auto"/>
                    <w:right w:val="none" w:sz="0" w:space="0" w:color="auto"/>
                  </w:divBdr>
                </w:div>
                <w:div w:id="885527999">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6066981">
                  <w:marLeft w:val="0"/>
                  <w:marRight w:val="0"/>
                  <w:marTop w:val="0"/>
                  <w:marBottom w:val="0"/>
                  <w:divBdr>
                    <w:top w:val="none" w:sz="0" w:space="0" w:color="auto"/>
                    <w:left w:val="none" w:sz="0" w:space="0" w:color="auto"/>
                    <w:bottom w:val="none" w:sz="0" w:space="0" w:color="auto"/>
                    <w:right w:val="none" w:sz="0" w:space="0" w:color="auto"/>
                  </w:divBdr>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sChild>
                </w:div>
                <w:div w:id="886137282">
                  <w:marLeft w:val="0"/>
                  <w:marRight w:val="0"/>
                  <w:marTop w:val="180"/>
                  <w:marBottom w:val="0"/>
                  <w:divBdr>
                    <w:top w:val="none" w:sz="0" w:space="0" w:color="auto"/>
                    <w:left w:val="none" w:sz="0" w:space="0" w:color="auto"/>
                    <w:bottom w:val="none" w:sz="0" w:space="0" w:color="auto"/>
                    <w:right w:val="none" w:sz="0" w:space="0" w:color="auto"/>
                  </w:divBdr>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886187487">
                  <w:marLeft w:val="0"/>
                  <w:marRight w:val="0"/>
                  <w:marTop w:val="0"/>
                  <w:marBottom w:val="0"/>
                  <w:divBdr>
                    <w:top w:val="none" w:sz="0" w:space="0" w:color="auto"/>
                    <w:left w:val="none" w:sz="0" w:space="0" w:color="auto"/>
                    <w:bottom w:val="none" w:sz="0" w:space="0" w:color="auto"/>
                    <w:right w:val="none" w:sz="0" w:space="0" w:color="auto"/>
                  </w:divBdr>
                </w:div>
                <w:div w:id="886378546">
                  <w:marLeft w:val="0"/>
                  <w:marRight w:val="0"/>
                  <w:marTop w:val="0"/>
                  <w:marBottom w:val="0"/>
                  <w:divBdr>
                    <w:top w:val="none" w:sz="0" w:space="0" w:color="auto"/>
                    <w:left w:val="none" w:sz="0" w:space="0" w:color="auto"/>
                    <w:bottom w:val="none" w:sz="0" w:space="0" w:color="auto"/>
                    <w:right w:val="none" w:sz="0" w:space="0" w:color="auto"/>
                  </w:divBdr>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178">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841">
                  <w:marLeft w:val="0"/>
                  <w:marRight w:val="0"/>
                  <w:marTop w:val="0"/>
                  <w:marBottom w:val="0"/>
                  <w:divBdr>
                    <w:top w:val="none" w:sz="0" w:space="0" w:color="auto"/>
                    <w:left w:val="none" w:sz="0" w:space="0" w:color="auto"/>
                    <w:bottom w:val="none" w:sz="0" w:space="0" w:color="auto"/>
                    <w:right w:val="none" w:sz="0" w:space="0" w:color="auto"/>
                  </w:divBdr>
                </w:div>
                <w:div w:id="886843761">
                  <w:marLeft w:val="0"/>
                  <w:marRight w:val="0"/>
                  <w:marTop w:val="0"/>
                  <w:marBottom w:val="0"/>
                  <w:divBdr>
                    <w:top w:val="none" w:sz="0" w:space="0" w:color="auto"/>
                    <w:left w:val="none" w:sz="0" w:space="0" w:color="auto"/>
                    <w:bottom w:val="none" w:sz="0" w:space="0" w:color="auto"/>
                    <w:right w:val="none" w:sz="0" w:space="0" w:color="auto"/>
                  </w:divBdr>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sChild>
                </w:div>
                <w:div w:id="887692089">
                  <w:marLeft w:val="0"/>
                  <w:marRight w:val="0"/>
                  <w:marTop w:val="0"/>
                  <w:marBottom w:val="0"/>
                  <w:divBdr>
                    <w:top w:val="none" w:sz="0" w:space="0" w:color="auto"/>
                    <w:left w:val="none" w:sz="0" w:space="0" w:color="auto"/>
                    <w:bottom w:val="none" w:sz="0" w:space="0" w:color="auto"/>
                    <w:right w:val="none" w:sz="0" w:space="0" w:color="auto"/>
                  </w:divBdr>
                </w:div>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717018">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887766643">
                  <w:marLeft w:val="0"/>
                  <w:marRight w:val="0"/>
                  <w:marTop w:val="0"/>
                  <w:marBottom w:val="0"/>
                  <w:divBdr>
                    <w:top w:val="none" w:sz="0" w:space="0" w:color="auto"/>
                    <w:left w:val="none" w:sz="0" w:space="0" w:color="auto"/>
                    <w:bottom w:val="none" w:sz="0" w:space="0" w:color="auto"/>
                    <w:right w:val="none" w:sz="0" w:space="0" w:color="auto"/>
                  </w:divBdr>
                </w:div>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888423879">
                  <w:marLeft w:val="0"/>
                  <w:marRight w:val="0"/>
                  <w:marTop w:val="0"/>
                  <w:marBottom w:val="0"/>
                  <w:divBdr>
                    <w:top w:val="none" w:sz="0" w:space="0" w:color="auto"/>
                    <w:left w:val="none" w:sz="0" w:space="0" w:color="auto"/>
                    <w:bottom w:val="none" w:sz="0" w:space="0" w:color="auto"/>
                    <w:right w:val="none" w:sz="0" w:space="0" w:color="auto"/>
                  </w:divBdr>
                </w:div>
                <w:div w:id="888734915">
                  <w:marLeft w:val="0"/>
                  <w:marRight w:val="0"/>
                  <w:marTop w:val="0"/>
                  <w:marBottom w:val="0"/>
                  <w:divBdr>
                    <w:top w:val="none" w:sz="0" w:space="0" w:color="auto"/>
                    <w:left w:val="none" w:sz="0" w:space="0" w:color="auto"/>
                    <w:bottom w:val="none" w:sz="0" w:space="0" w:color="auto"/>
                    <w:right w:val="none" w:sz="0" w:space="0" w:color="auto"/>
                  </w:divBdr>
                </w:div>
                <w:div w:id="888807769">
                  <w:marLeft w:val="0"/>
                  <w:marRight w:val="0"/>
                  <w:marTop w:val="0"/>
                  <w:marBottom w:val="0"/>
                  <w:divBdr>
                    <w:top w:val="none" w:sz="0" w:space="0" w:color="auto"/>
                    <w:left w:val="none" w:sz="0" w:space="0" w:color="auto"/>
                    <w:bottom w:val="none" w:sz="0" w:space="0" w:color="auto"/>
                    <w:right w:val="none" w:sz="0" w:space="0" w:color="auto"/>
                  </w:divBdr>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20774">
                  <w:marLeft w:val="0"/>
                  <w:marRight w:val="0"/>
                  <w:marTop w:val="0"/>
                  <w:marBottom w:val="0"/>
                  <w:divBdr>
                    <w:top w:val="none" w:sz="0" w:space="0" w:color="auto"/>
                    <w:left w:val="none" w:sz="0" w:space="0" w:color="auto"/>
                    <w:bottom w:val="none" w:sz="0" w:space="0" w:color="auto"/>
                    <w:right w:val="none" w:sz="0" w:space="0" w:color="auto"/>
                  </w:divBdr>
                  <w:divsChild>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48767593">
                      <w:marLeft w:val="0"/>
                      <w:marRight w:val="0"/>
                      <w:marTop w:val="0"/>
                      <w:marBottom w:val="0"/>
                      <w:divBdr>
                        <w:top w:val="none" w:sz="0" w:space="0" w:color="auto"/>
                        <w:left w:val="none" w:sz="0" w:space="0" w:color="auto"/>
                        <w:bottom w:val="none" w:sz="0" w:space="0" w:color="auto"/>
                        <w:right w:val="none" w:sz="0" w:space="0" w:color="auto"/>
                      </w:divBdr>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
                    <w:div w:id="139541030">
                      <w:marLeft w:val="0"/>
                      <w:marRight w:val="0"/>
                      <w:marTop w:val="0"/>
                      <w:marBottom w:val="0"/>
                      <w:divBdr>
                        <w:top w:val="none" w:sz="0" w:space="0" w:color="auto"/>
                        <w:left w:val="none" w:sz="0" w:space="0" w:color="auto"/>
                        <w:bottom w:val="none" w:sz="0" w:space="0" w:color="auto"/>
                        <w:right w:val="none" w:sz="0" w:space="0" w:color="auto"/>
                      </w:divBdr>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
                    <w:div w:id="572740265">
                      <w:marLeft w:val="0"/>
                      <w:marRight w:val="0"/>
                      <w:marTop w:val="0"/>
                      <w:marBottom w:val="0"/>
                      <w:divBdr>
                        <w:top w:val="none" w:sz="0" w:space="0" w:color="auto"/>
                        <w:left w:val="none" w:sz="0" w:space="0" w:color="auto"/>
                        <w:bottom w:val="none" w:sz="0" w:space="0" w:color="auto"/>
                        <w:right w:val="none" w:sz="0" w:space="0" w:color="auto"/>
                      </w:divBdr>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
                    <w:div w:id="688333518">
                      <w:marLeft w:val="0"/>
                      <w:marRight w:val="0"/>
                      <w:marTop w:val="0"/>
                      <w:marBottom w:val="0"/>
                      <w:divBdr>
                        <w:top w:val="none" w:sz="0" w:space="0" w:color="auto"/>
                        <w:left w:val="none" w:sz="0" w:space="0" w:color="auto"/>
                        <w:bottom w:val="none" w:sz="0" w:space="0" w:color="auto"/>
                        <w:right w:val="none" w:sz="0" w:space="0" w:color="auto"/>
                      </w:divBdr>
                    </w:div>
                    <w:div w:id="693656718">
                      <w:marLeft w:val="0"/>
                      <w:marRight w:val="0"/>
                      <w:marTop w:val="0"/>
                      <w:marBottom w:val="0"/>
                      <w:divBdr>
                        <w:top w:val="none" w:sz="0" w:space="0" w:color="auto"/>
                        <w:left w:val="none" w:sz="0" w:space="0" w:color="auto"/>
                        <w:bottom w:val="none" w:sz="0" w:space="0" w:color="auto"/>
                        <w:right w:val="none" w:sz="0" w:space="0" w:color="auto"/>
                      </w:divBdr>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
                <w:div w:id="889608828">
                  <w:marLeft w:val="0"/>
                  <w:marRight w:val="0"/>
                  <w:marTop w:val="0"/>
                  <w:marBottom w:val="0"/>
                  <w:divBdr>
                    <w:top w:val="none" w:sz="0" w:space="0" w:color="auto"/>
                    <w:left w:val="none" w:sz="0" w:space="0" w:color="auto"/>
                    <w:bottom w:val="none" w:sz="0" w:space="0" w:color="auto"/>
                    <w:right w:val="none" w:sz="0" w:space="0" w:color="auto"/>
                  </w:divBdr>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22481">
                  <w:marLeft w:val="0"/>
                  <w:marRight w:val="0"/>
                  <w:marTop w:val="0"/>
                  <w:marBottom w:val="0"/>
                  <w:divBdr>
                    <w:top w:val="none" w:sz="0" w:space="0" w:color="auto"/>
                    <w:left w:val="none" w:sz="0" w:space="0" w:color="auto"/>
                    <w:bottom w:val="none" w:sz="0" w:space="0" w:color="auto"/>
                    <w:right w:val="none" w:sz="0" w:space="0" w:color="auto"/>
                  </w:divBdr>
                </w:div>
                <w:div w:id="889922518">
                  <w:marLeft w:val="0"/>
                  <w:marRight w:val="0"/>
                  <w:marTop w:val="0"/>
                  <w:marBottom w:val="0"/>
                  <w:divBdr>
                    <w:top w:val="none" w:sz="0" w:space="0" w:color="auto"/>
                    <w:left w:val="none" w:sz="0" w:space="0" w:color="auto"/>
                    <w:bottom w:val="none" w:sz="0" w:space="0" w:color="auto"/>
                    <w:right w:val="none" w:sz="0" w:space="0" w:color="auto"/>
                  </w:divBdr>
                </w:div>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514">
                  <w:marLeft w:val="0"/>
                  <w:marRight w:val="0"/>
                  <w:marTop w:val="0"/>
                  <w:marBottom w:val="0"/>
                  <w:divBdr>
                    <w:top w:val="none" w:sz="0" w:space="0" w:color="auto"/>
                    <w:left w:val="none" w:sz="0" w:space="0" w:color="auto"/>
                    <w:bottom w:val="none" w:sz="0" w:space="0" w:color="auto"/>
                    <w:right w:val="none" w:sz="0" w:space="0" w:color="auto"/>
                  </w:divBdr>
                </w:div>
                <w:div w:id="890773462">
                  <w:marLeft w:val="0"/>
                  <w:marRight w:val="0"/>
                  <w:marTop w:val="0"/>
                  <w:marBottom w:val="0"/>
                  <w:divBdr>
                    <w:top w:val="none" w:sz="0" w:space="0" w:color="auto"/>
                    <w:left w:val="none" w:sz="0" w:space="0" w:color="auto"/>
                    <w:bottom w:val="none" w:sz="0" w:space="0" w:color="auto"/>
                    <w:right w:val="none" w:sz="0" w:space="0" w:color="auto"/>
                  </w:divBdr>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890776095">
                  <w:marLeft w:val="0"/>
                  <w:marRight w:val="0"/>
                  <w:marTop w:val="0"/>
                  <w:marBottom w:val="0"/>
                  <w:divBdr>
                    <w:top w:val="none" w:sz="0" w:space="0" w:color="auto"/>
                    <w:left w:val="none" w:sz="0" w:space="0" w:color="auto"/>
                    <w:bottom w:val="none" w:sz="0" w:space="0" w:color="auto"/>
                    <w:right w:val="none" w:sz="0" w:space="0" w:color="auto"/>
                  </w:divBdr>
                </w:div>
                <w:div w:id="890845924">
                  <w:marLeft w:val="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1187854">
                  <w:marLeft w:val="0"/>
                  <w:marRight w:val="0"/>
                  <w:marTop w:val="0"/>
                  <w:marBottom w:val="300"/>
                  <w:divBdr>
                    <w:top w:val="none" w:sz="0" w:space="0" w:color="auto"/>
                    <w:left w:val="none" w:sz="0" w:space="0" w:color="auto"/>
                    <w:bottom w:val="none" w:sz="0" w:space="0" w:color="auto"/>
                    <w:right w:val="none" w:sz="0" w:space="0" w:color="auto"/>
                  </w:divBdr>
                </w:div>
                <w:div w:id="891574324">
                  <w:marLeft w:val="0"/>
                  <w:marRight w:val="0"/>
                  <w:marTop w:val="0"/>
                  <w:marBottom w:val="0"/>
                  <w:divBdr>
                    <w:top w:val="none" w:sz="0" w:space="0" w:color="auto"/>
                    <w:left w:val="none" w:sz="0" w:space="0" w:color="auto"/>
                    <w:bottom w:val="none" w:sz="0" w:space="0" w:color="auto"/>
                    <w:right w:val="none" w:sz="0" w:space="0" w:color="auto"/>
                  </w:divBdr>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891966076">
                  <w:marLeft w:val="0"/>
                  <w:marRight w:val="0"/>
                  <w:marTop w:val="0"/>
                  <w:marBottom w:val="0"/>
                  <w:divBdr>
                    <w:top w:val="none" w:sz="0" w:space="0" w:color="auto"/>
                    <w:left w:val="none" w:sz="0" w:space="0" w:color="auto"/>
                    <w:bottom w:val="none" w:sz="0" w:space="0" w:color="auto"/>
                    <w:right w:val="none" w:sz="0" w:space="0" w:color="auto"/>
                  </w:divBdr>
                </w:div>
                <w:div w:id="891968775">
                  <w:marLeft w:val="75"/>
                  <w:marRight w:val="0"/>
                  <w:marTop w:val="0"/>
                  <w:marBottom w:val="0"/>
                  <w:divBdr>
                    <w:top w:val="none" w:sz="0" w:space="0" w:color="auto"/>
                    <w:left w:val="none" w:sz="0" w:space="0" w:color="auto"/>
                    <w:bottom w:val="none" w:sz="0" w:space="0" w:color="auto"/>
                    <w:right w:val="none" w:sz="0" w:space="0" w:color="auto"/>
                  </w:divBdr>
                </w:div>
                <w:div w:id="892042434">
                  <w:marLeft w:val="0"/>
                  <w:marRight w:val="0"/>
                  <w:marTop w:val="0"/>
                  <w:marBottom w:val="0"/>
                  <w:divBdr>
                    <w:top w:val="none" w:sz="0" w:space="0" w:color="auto"/>
                    <w:left w:val="none" w:sz="0" w:space="0" w:color="auto"/>
                    <w:bottom w:val="none" w:sz="0" w:space="0" w:color="auto"/>
                    <w:right w:val="none" w:sz="0" w:space="0" w:color="auto"/>
                  </w:divBdr>
                </w:div>
                <w:div w:id="892079797">
                  <w:marLeft w:val="0"/>
                  <w:marRight w:val="30"/>
                  <w:marTop w:val="0"/>
                  <w:marBottom w:val="0"/>
                  <w:divBdr>
                    <w:top w:val="none" w:sz="0" w:space="0" w:color="auto"/>
                    <w:left w:val="none" w:sz="0" w:space="0" w:color="auto"/>
                    <w:bottom w:val="none" w:sz="0" w:space="0" w:color="auto"/>
                    <w:right w:val="none" w:sz="0" w:space="0" w:color="auto"/>
                  </w:divBdr>
                </w:div>
                <w:div w:id="892158509">
                  <w:marLeft w:val="0"/>
                  <w:marRight w:val="0"/>
                  <w:marTop w:val="180"/>
                  <w:marBottom w:val="0"/>
                  <w:divBdr>
                    <w:top w:val="none" w:sz="0" w:space="0" w:color="auto"/>
                    <w:left w:val="none" w:sz="0" w:space="0" w:color="auto"/>
                    <w:bottom w:val="none" w:sz="0" w:space="0" w:color="auto"/>
                    <w:right w:val="none" w:sz="0" w:space="0" w:color="auto"/>
                  </w:divBdr>
                </w:div>
                <w:div w:id="892275244">
                  <w:marLeft w:val="0"/>
                  <w:marRight w:val="0"/>
                  <w:marTop w:val="225"/>
                  <w:marBottom w:val="0"/>
                  <w:divBdr>
                    <w:top w:val="none" w:sz="0" w:space="0" w:color="auto"/>
                    <w:left w:val="none" w:sz="0" w:space="0" w:color="auto"/>
                    <w:bottom w:val="none" w:sz="0" w:space="0" w:color="auto"/>
                    <w:right w:val="none" w:sz="0" w:space="0" w:color="auto"/>
                  </w:divBdr>
                </w:div>
                <w:div w:id="892304909">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 w:id="892496882">
                  <w:marLeft w:val="0"/>
                  <w:marRight w:val="0"/>
                  <w:marTop w:val="0"/>
                  <w:marBottom w:val="0"/>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32">
                  <w:marLeft w:val="0"/>
                  <w:marRight w:val="0"/>
                  <w:marTop w:val="0"/>
                  <w:marBottom w:val="0"/>
                  <w:divBdr>
                    <w:top w:val="none" w:sz="0" w:space="0" w:color="auto"/>
                    <w:left w:val="none" w:sz="0" w:space="0" w:color="auto"/>
                    <w:bottom w:val="none" w:sz="0" w:space="0" w:color="auto"/>
                    <w:right w:val="none" w:sz="0" w:space="0" w:color="auto"/>
                  </w:divBdr>
                </w:div>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 w:id="893276882">
                  <w:marLeft w:val="0"/>
                  <w:marRight w:val="0"/>
                  <w:marTop w:val="0"/>
                  <w:marBottom w:val="0"/>
                  <w:divBdr>
                    <w:top w:val="none" w:sz="0" w:space="0" w:color="auto"/>
                    <w:left w:val="none" w:sz="0" w:space="0" w:color="auto"/>
                    <w:bottom w:val="none" w:sz="0" w:space="0" w:color="auto"/>
                    <w:right w:val="none" w:sz="0" w:space="0" w:color="auto"/>
                  </w:divBdr>
                </w:div>
                <w:div w:id="893464067">
                  <w:marLeft w:val="0"/>
                  <w:marRight w:val="0"/>
                  <w:marTop w:val="225"/>
                  <w:marBottom w:val="0"/>
                  <w:divBdr>
                    <w:top w:val="none" w:sz="0" w:space="0" w:color="auto"/>
                    <w:left w:val="none" w:sz="0" w:space="0" w:color="auto"/>
                    <w:bottom w:val="none" w:sz="0" w:space="0" w:color="auto"/>
                    <w:right w:val="none" w:sz="0" w:space="0" w:color="auto"/>
                  </w:divBdr>
                </w:div>
                <w:div w:id="893538736">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614932">
                  <w:marLeft w:val="0"/>
                  <w:marRight w:val="0"/>
                  <w:marTop w:val="0"/>
                  <w:marBottom w:val="0"/>
                  <w:divBdr>
                    <w:top w:val="none" w:sz="0" w:space="0" w:color="auto"/>
                    <w:left w:val="none" w:sz="0" w:space="0" w:color="auto"/>
                    <w:bottom w:val="none" w:sz="0" w:space="0" w:color="auto"/>
                    <w:right w:val="none" w:sz="0" w:space="0" w:color="auto"/>
                  </w:divBdr>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sChild>
                </w:div>
                <w:div w:id="893854625">
                  <w:marLeft w:val="0"/>
                  <w:marRight w:val="0"/>
                  <w:marTop w:val="0"/>
                  <w:marBottom w:val="0"/>
                  <w:divBdr>
                    <w:top w:val="none" w:sz="0" w:space="0" w:color="auto"/>
                    <w:left w:val="none" w:sz="0" w:space="0" w:color="auto"/>
                    <w:bottom w:val="none" w:sz="0" w:space="0" w:color="auto"/>
                    <w:right w:val="none" w:sz="0" w:space="0" w:color="auto"/>
                  </w:divBdr>
                </w:div>
                <w:div w:id="894051411">
                  <w:marLeft w:val="0"/>
                  <w:marRight w:val="3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4316924">
                  <w:marLeft w:val="0"/>
                  <w:marRight w:val="0"/>
                  <w:marTop w:val="0"/>
                  <w:marBottom w:val="0"/>
                  <w:divBdr>
                    <w:top w:val="none" w:sz="0" w:space="0" w:color="auto"/>
                    <w:left w:val="none" w:sz="0" w:space="0" w:color="auto"/>
                    <w:bottom w:val="none" w:sz="0" w:space="0" w:color="auto"/>
                    <w:right w:val="none" w:sz="0" w:space="0" w:color="auto"/>
                  </w:divBdr>
                </w:div>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297">
                  <w:marLeft w:val="0"/>
                  <w:marRight w:val="0"/>
                  <w:marTop w:val="0"/>
                  <w:marBottom w:val="0"/>
                  <w:divBdr>
                    <w:top w:val="none" w:sz="0" w:space="0" w:color="auto"/>
                    <w:left w:val="none" w:sz="0" w:space="0" w:color="auto"/>
                    <w:bottom w:val="none" w:sz="0" w:space="0" w:color="auto"/>
                    <w:right w:val="none" w:sz="0" w:space="0" w:color="auto"/>
                  </w:divBdr>
                </w:div>
                <w:div w:id="894776350">
                  <w:marLeft w:val="0"/>
                  <w:marRight w:val="0"/>
                  <w:marTop w:val="0"/>
                  <w:marBottom w:val="0"/>
                  <w:divBdr>
                    <w:top w:val="none" w:sz="0" w:space="0" w:color="auto"/>
                    <w:left w:val="none" w:sz="0" w:space="0" w:color="auto"/>
                    <w:bottom w:val="none" w:sz="0" w:space="0" w:color="auto"/>
                    <w:right w:val="none" w:sz="0" w:space="0" w:color="auto"/>
                  </w:divBdr>
                </w:div>
                <w:div w:id="894780142">
                  <w:marLeft w:val="0"/>
                  <w:marRight w:val="0"/>
                  <w:marTop w:val="0"/>
                  <w:marBottom w:val="0"/>
                  <w:divBdr>
                    <w:top w:val="none" w:sz="0" w:space="0" w:color="auto"/>
                    <w:left w:val="none" w:sz="0" w:space="0" w:color="auto"/>
                    <w:bottom w:val="none" w:sz="0" w:space="0" w:color="auto"/>
                    <w:right w:val="none" w:sz="0" w:space="0" w:color="auto"/>
                  </w:divBdr>
                </w:div>
                <w:div w:id="894852767">
                  <w:marLeft w:val="0"/>
                  <w:marRight w:val="0"/>
                  <w:marTop w:val="0"/>
                  <w:marBottom w:val="0"/>
                  <w:divBdr>
                    <w:top w:val="none" w:sz="0" w:space="0" w:color="auto"/>
                    <w:left w:val="none" w:sz="0" w:space="0" w:color="auto"/>
                    <w:bottom w:val="none" w:sz="0" w:space="0" w:color="auto"/>
                    <w:right w:val="none" w:sz="0" w:space="0" w:color="auto"/>
                  </w:divBdr>
                </w:div>
                <w:div w:id="894973320">
                  <w:marLeft w:val="0"/>
                  <w:marRight w:val="0"/>
                  <w:marTop w:val="0"/>
                  <w:marBottom w:val="0"/>
                  <w:divBdr>
                    <w:top w:val="none" w:sz="0" w:space="0" w:color="auto"/>
                    <w:left w:val="none" w:sz="0" w:space="0" w:color="auto"/>
                    <w:bottom w:val="none" w:sz="0" w:space="0" w:color="auto"/>
                    <w:right w:val="none" w:sz="0" w:space="0" w:color="auto"/>
                  </w:divBdr>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 w:id="895162155">
                  <w:marLeft w:val="0"/>
                  <w:marRight w:val="0"/>
                  <w:marTop w:val="0"/>
                  <w:marBottom w:val="0"/>
                  <w:divBdr>
                    <w:top w:val="none" w:sz="0" w:space="0" w:color="auto"/>
                    <w:left w:val="none" w:sz="0" w:space="0" w:color="auto"/>
                    <w:bottom w:val="none" w:sz="0" w:space="0" w:color="auto"/>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697">
                  <w:marLeft w:val="0"/>
                  <w:marRight w:val="0"/>
                  <w:marTop w:val="0"/>
                  <w:marBottom w:val="0"/>
                  <w:divBdr>
                    <w:top w:val="none" w:sz="0" w:space="0" w:color="auto"/>
                    <w:left w:val="none" w:sz="0" w:space="0" w:color="auto"/>
                    <w:bottom w:val="none" w:sz="0" w:space="0" w:color="auto"/>
                    <w:right w:val="none" w:sz="0" w:space="0" w:color="auto"/>
                  </w:divBdr>
                </w:div>
                <w:div w:id="895943043">
                  <w:marLeft w:val="0"/>
                  <w:marRight w:val="0"/>
                  <w:marTop w:val="0"/>
                  <w:marBottom w:val="0"/>
                  <w:divBdr>
                    <w:top w:val="none" w:sz="0" w:space="0" w:color="auto"/>
                    <w:left w:val="none" w:sz="0" w:space="0" w:color="auto"/>
                    <w:bottom w:val="none" w:sz="0" w:space="0" w:color="auto"/>
                    <w:right w:val="none" w:sz="0" w:space="0" w:color="auto"/>
                  </w:divBdr>
                </w:div>
                <w:div w:id="896354168">
                  <w:marLeft w:val="0"/>
                  <w:marRight w:val="0"/>
                  <w:marTop w:val="0"/>
                  <w:marBottom w:val="0"/>
                  <w:divBdr>
                    <w:top w:val="none" w:sz="0" w:space="0" w:color="auto"/>
                    <w:left w:val="none" w:sz="0" w:space="0" w:color="auto"/>
                    <w:bottom w:val="none" w:sz="0" w:space="0" w:color="auto"/>
                    <w:right w:val="none" w:sz="0" w:space="0" w:color="auto"/>
                  </w:divBdr>
                  <w:divsChild>
                    <w:div w:id="419638544">
                      <w:marLeft w:val="0"/>
                      <w:marRight w:val="135"/>
                      <w:marTop w:val="0"/>
                      <w:marBottom w:val="0"/>
                      <w:divBdr>
                        <w:top w:val="none" w:sz="0" w:space="0" w:color="auto"/>
                        <w:left w:val="none" w:sz="0" w:space="0" w:color="auto"/>
                        <w:bottom w:val="none" w:sz="0" w:space="0" w:color="auto"/>
                        <w:right w:val="none" w:sz="0" w:space="0" w:color="auto"/>
                      </w:divBdr>
                    </w:div>
                    <w:div w:id="1192765237">
                      <w:marLeft w:val="-135"/>
                      <w:marRight w:val="0"/>
                      <w:marTop w:val="0"/>
                      <w:marBottom w:val="0"/>
                      <w:divBdr>
                        <w:top w:val="none" w:sz="0" w:space="0" w:color="auto"/>
                        <w:left w:val="none" w:sz="0" w:space="0" w:color="auto"/>
                        <w:bottom w:val="none" w:sz="0" w:space="0" w:color="auto"/>
                        <w:right w:val="none" w:sz="0" w:space="0" w:color="auto"/>
                      </w:divBdr>
                    </w:div>
                  </w:divsChild>
                </w:div>
                <w:div w:id="896359573">
                  <w:marLeft w:val="0"/>
                  <w:marRight w:val="0"/>
                  <w:marTop w:val="0"/>
                  <w:marBottom w:val="0"/>
                  <w:divBdr>
                    <w:top w:val="none" w:sz="0" w:space="0" w:color="auto"/>
                    <w:left w:val="none" w:sz="0" w:space="0" w:color="auto"/>
                    <w:bottom w:val="none" w:sz="0" w:space="0" w:color="auto"/>
                    <w:right w:val="none" w:sz="0" w:space="0" w:color="auto"/>
                  </w:divBdr>
                </w:div>
                <w:div w:id="896361782">
                  <w:marLeft w:val="0"/>
                  <w:marRight w:val="0"/>
                  <w:marTop w:val="0"/>
                  <w:marBottom w:val="0"/>
                  <w:divBdr>
                    <w:top w:val="none" w:sz="0" w:space="0" w:color="auto"/>
                    <w:left w:val="none" w:sz="0" w:space="0" w:color="auto"/>
                    <w:bottom w:val="none" w:sz="0" w:space="0" w:color="auto"/>
                    <w:right w:val="none" w:sz="0" w:space="0" w:color="auto"/>
                  </w:divBdr>
                </w:div>
                <w:div w:id="89640461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896938447">
                  <w:marLeft w:val="0"/>
                  <w:marRight w:val="0"/>
                  <w:marTop w:val="0"/>
                  <w:marBottom w:val="0"/>
                  <w:divBdr>
                    <w:top w:val="none" w:sz="0" w:space="0" w:color="auto"/>
                    <w:left w:val="none" w:sz="0" w:space="0" w:color="auto"/>
                    <w:bottom w:val="none" w:sz="0" w:space="0" w:color="auto"/>
                    <w:right w:val="none" w:sz="0" w:space="0" w:color="auto"/>
                  </w:divBdr>
                </w:div>
                <w:div w:id="896941910">
                  <w:marLeft w:val="0"/>
                  <w:marRight w:val="0"/>
                  <w:marTop w:val="0"/>
                  <w:marBottom w:val="0"/>
                  <w:divBdr>
                    <w:top w:val="none" w:sz="0" w:space="0" w:color="auto"/>
                    <w:left w:val="none" w:sz="0" w:space="0" w:color="auto"/>
                    <w:bottom w:val="none" w:sz="0" w:space="0" w:color="auto"/>
                    <w:right w:val="none" w:sz="0" w:space="0" w:color="auto"/>
                  </w:divBdr>
                </w:div>
                <w:div w:id="897125918">
                  <w:marLeft w:val="0"/>
                  <w:marRight w:val="0"/>
                  <w:marTop w:val="225"/>
                  <w:marBottom w:val="0"/>
                  <w:divBdr>
                    <w:top w:val="none" w:sz="0" w:space="0" w:color="auto"/>
                    <w:left w:val="none" w:sz="0" w:space="0" w:color="auto"/>
                    <w:bottom w:val="none" w:sz="0" w:space="0" w:color="auto"/>
                    <w:right w:val="none" w:sz="0" w:space="0" w:color="auto"/>
                  </w:divBdr>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897320933">
                  <w:marLeft w:val="0"/>
                  <w:marRight w:val="0"/>
                  <w:marTop w:val="0"/>
                  <w:marBottom w:val="0"/>
                  <w:divBdr>
                    <w:top w:val="none" w:sz="0" w:space="0" w:color="auto"/>
                    <w:left w:val="none" w:sz="0" w:space="0" w:color="auto"/>
                    <w:bottom w:val="none" w:sz="0" w:space="0" w:color="auto"/>
                    <w:right w:val="none" w:sz="0" w:space="0" w:color="auto"/>
                  </w:divBdr>
                </w:div>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sChild>
                </w:div>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95">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898249852">
                  <w:marLeft w:val="0"/>
                  <w:marRight w:val="0"/>
                  <w:marTop w:val="0"/>
                  <w:marBottom w:val="180"/>
                  <w:divBdr>
                    <w:top w:val="none" w:sz="0" w:space="0" w:color="auto"/>
                    <w:left w:val="none" w:sz="0" w:space="0" w:color="auto"/>
                    <w:bottom w:val="none" w:sz="0" w:space="0" w:color="auto"/>
                    <w:right w:val="none" w:sz="0" w:space="0" w:color="auto"/>
                  </w:divBdr>
                </w:div>
                <w:div w:id="898394702">
                  <w:marLeft w:val="75"/>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8512499">
                  <w:marLeft w:val="75"/>
                  <w:marRight w:val="0"/>
                  <w:marTop w:val="0"/>
                  <w:marBottom w:val="0"/>
                  <w:divBdr>
                    <w:top w:val="none" w:sz="0" w:space="0" w:color="auto"/>
                    <w:left w:val="none" w:sz="0" w:space="0" w:color="auto"/>
                    <w:bottom w:val="none" w:sz="0" w:space="0" w:color="auto"/>
                    <w:right w:val="none" w:sz="0" w:space="0" w:color="auto"/>
                  </w:divBdr>
                </w:div>
                <w:div w:id="898588177">
                  <w:marLeft w:val="0"/>
                  <w:marRight w:val="0"/>
                  <w:marTop w:val="0"/>
                  <w:marBottom w:val="0"/>
                  <w:divBdr>
                    <w:top w:val="none" w:sz="0" w:space="0" w:color="auto"/>
                    <w:left w:val="none" w:sz="0" w:space="0" w:color="auto"/>
                    <w:bottom w:val="none" w:sz="0" w:space="0" w:color="auto"/>
                    <w:right w:val="none" w:sz="0" w:space="0" w:color="auto"/>
                  </w:divBdr>
                </w:div>
                <w:div w:id="898596575">
                  <w:marLeft w:val="0"/>
                  <w:marRight w:val="0"/>
                  <w:marTop w:val="0"/>
                  <w:marBottom w:val="0"/>
                  <w:divBdr>
                    <w:top w:val="none" w:sz="0" w:space="0" w:color="auto"/>
                    <w:left w:val="none" w:sz="0" w:space="0" w:color="auto"/>
                    <w:bottom w:val="none" w:sz="0" w:space="0" w:color="auto"/>
                    <w:right w:val="none" w:sz="0" w:space="0" w:color="auto"/>
                  </w:divBdr>
                </w:div>
                <w:div w:id="898711666">
                  <w:marLeft w:val="0"/>
                  <w:marRight w:val="0"/>
                  <w:marTop w:val="0"/>
                  <w:marBottom w:val="0"/>
                  <w:divBdr>
                    <w:top w:val="none" w:sz="0" w:space="0" w:color="auto"/>
                    <w:left w:val="none" w:sz="0" w:space="0" w:color="auto"/>
                    <w:bottom w:val="none" w:sz="0" w:space="0" w:color="auto"/>
                    <w:right w:val="none" w:sz="0" w:space="0" w:color="auto"/>
                  </w:divBdr>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898788165">
                  <w:marLeft w:val="0"/>
                  <w:marRight w:val="0"/>
                  <w:marTop w:val="0"/>
                  <w:marBottom w:val="0"/>
                  <w:divBdr>
                    <w:top w:val="none" w:sz="0" w:space="0" w:color="auto"/>
                    <w:left w:val="none" w:sz="0" w:space="0" w:color="auto"/>
                    <w:bottom w:val="none" w:sz="0" w:space="0" w:color="auto"/>
                    <w:right w:val="none" w:sz="0" w:space="0" w:color="auto"/>
                  </w:divBdr>
                </w:div>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9168406">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825"/>
                  <w:marBottom w:val="240"/>
                  <w:divBdr>
                    <w:top w:val="none" w:sz="0" w:space="0" w:color="auto"/>
                    <w:left w:val="none" w:sz="0" w:space="0" w:color="auto"/>
                    <w:bottom w:val="none" w:sz="0" w:space="0" w:color="auto"/>
                    <w:right w:val="none" w:sz="0" w:space="0" w:color="auto"/>
                  </w:divBdr>
                </w:div>
                <w:div w:id="899287490">
                  <w:marLeft w:val="0"/>
                  <w:marRight w:val="0"/>
                  <w:marTop w:val="600"/>
                  <w:marBottom w:val="600"/>
                  <w:divBdr>
                    <w:top w:val="none" w:sz="0" w:space="0" w:color="auto"/>
                    <w:left w:val="none" w:sz="0" w:space="0" w:color="auto"/>
                    <w:bottom w:val="none" w:sz="0" w:space="0" w:color="auto"/>
                    <w:right w:val="none" w:sz="0" w:space="0" w:color="auto"/>
                  </w:divBdr>
                </w:div>
                <w:div w:id="899445039">
                  <w:marLeft w:val="0"/>
                  <w:marRight w:val="0"/>
                  <w:marTop w:val="0"/>
                  <w:marBottom w:val="0"/>
                  <w:divBdr>
                    <w:top w:val="none" w:sz="0" w:space="0" w:color="auto"/>
                    <w:left w:val="none" w:sz="0" w:space="0" w:color="auto"/>
                    <w:bottom w:val="none" w:sz="0" w:space="0" w:color="auto"/>
                    <w:right w:val="none" w:sz="0" w:space="0" w:color="auto"/>
                  </w:divBdr>
                </w:div>
                <w:div w:id="899705783">
                  <w:marLeft w:val="0"/>
                  <w:marRight w:val="0"/>
                  <w:marTop w:val="0"/>
                  <w:marBottom w:val="0"/>
                  <w:divBdr>
                    <w:top w:val="none" w:sz="0" w:space="0" w:color="auto"/>
                    <w:left w:val="none" w:sz="0" w:space="0" w:color="auto"/>
                    <w:bottom w:val="none" w:sz="0" w:space="0" w:color="auto"/>
                    <w:right w:val="none" w:sz="0" w:space="0" w:color="auto"/>
                  </w:divBdr>
                </w:div>
                <w:div w:id="899824013">
                  <w:marLeft w:val="0"/>
                  <w:marRight w:val="0"/>
                  <w:marTop w:val="0"/>
                  <w:marBottom w:val="0"/>
                  <w:divBdr>
                    <w:top w:val="none" w:sz="0" w:space="0" w:color="auto"/>
                    <w:left w:val="none" w:sz="0" w:space="0" w:color="auto"/>
                    <w:bottom w:val="none" w:sz="0" w:space="0" w:color="auto"/>
                    <w:right w:val="none" w:sz="0" w:space="0" w:color="auto"/>
                  </w:divBdr>
                </w:div>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
                  </w:divsChild>
                </w:div>
                <w:div w:id="900487067">
                  <w:marLeft w:val="0"/>
                  <w:marRight w:val="0"/>
                  <w:marTop w:val="0"/>
                  <w:marBottom w:val="0"/>
                  <w:divBdr>
                    <w:top w:val="none" w:sz="0" w:space="0" w:color="auto"/>
                    <w:left w:val="none" w:sz="0" w:space="0" w:color="auto"/>
                    <w:bottom w:val="none" w:sz="0" w:space="0" w:color="auto"/>
                    <w:right w:val="none" w:sz="0" w:space="0" w:color="auto"/>
                  </w:divBdr>
                </w:div>
                <w:div w:id="900558314">
                  <w:marLeft w:val="0"/>
                  <w:marRight w:val="0"/>
                  <w:marTop w:val="0"/>
                  <w:marBottom w:val="0"/>
                  <w:divBdr>
                    <w:top w:val="none" w:sz="0" w:space="0" w:color="auto"/>
                    <w:left w:val="none" w:sz="0" w:space="0" w:color="auto"/>
                    <w:bottom w:val="none" w:sz="0" w:space="0" w:color="auto"/>
                    <w:right w:val="none" w:sz="0" w:space="0" w:color="auto"/>
                  </w:divBdr>
                </w:div>
                <w:div w:id="900604717">
                  <w:marLeft w:val="0"/>
                  <w:marRight w:val="0"/>
                  <w:marTop w:val="0"/>
                  <w:marBottom w:val="0"/>
                  <w:divBdr>
                    <w:top w:val="none" w:sz="0" w:space="0" w:color="auto"/>
                    <w:left w:val="none" w:sz="0" w:space="0" w:color="auto"/>
                    <w:bottom w:val="none" w:sz="0" w:space="0" w:color="auto"/>
                    <w:right w:val="none" w:sz="0" w:space="0" w:color="auto"/>
                  </w:divBdr>
                  <w:divsChild>
                    <w:div w:id="843862407">
                      <w:marLeft w:val="-135"/>
                      <w:marRight w:val="0"/>
                      <w:marTop w:val="0"/>
                      <w:marBottom w:val="0"/>
                      <w:divBdr>
                        <w:top w:val="none" w:sz="0" w:space="0" w:color="auto"/>
                        <w:left w:val="none" w:sz="0" w:space="0" w:color="auto"/>
                        <w:bottom w:val="none" w:sz="0" w:space="0" w:color="auto"/>
                        <w:right w:val="none" w:sz="0" w:space="0" w:color="auto"/>
                      </w:divBdr>
                    </w:div>
                  </w:divsChild>
                </w:div>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
                  </w:divsChild>
                </w:div>
                <w:div w:id="900677979">
                  <w:marLeft w:val="0"/>
                  <w:marRight w:val="0"/>
                  <w:marTop w:val="0"/>
                  <w:marBottom w:val="0"/>
                  <w:divBdr>
                    <w:top w:val="none" w:sz="0" w:space="0" w:color="auto"/>
                    <w:left w:val="none" w:sz="0" w:space="0" w:color="auto"/>
                    <w:bottom w:val="none" w:sz="0" w:space="0" w:color="auto"/>
                    <w:right w:val="none" w:sz="0" w:space="0" w:color="auto"/>
                  </w:divBdr>
                </w:div>
                <w:div w:id="901021244">
                  <w:marLeft w:val="0"/>
                  <w:marRight w:val="0"/>
                  <w:marTop w:val="6075"/>
                  <w:marBottom w:val="0"/>
                  <w:divBdr>
                    <w:top w:val="none" w:sz="0" w:space="0" w:color="auto"/>
                    <w:left w:val="none" w:sz="0" w:space="0" w:color="auto"/>
                    <w:bottom w:val="none" w:sz="0" w:space="0" w:color="auto"/>
                    <w:right w:val="none" w:sz="0" w:space="0" w:color="auto"/>
                  </w:divBdr>
                </w:div>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47">
                  <w:marLeft w:val="0"/>
                  <w:marRight w:val="0"/>
                  <w:marTop w:val="0"/>
                  <w:marBottom w:val="0"/>
                  <w:divBdr>
                    <w:top w:val="none" w:sz="0" w:space="0" w:color="auto"/>
                    <w:left w:val="none" w:sz="0" w:space="0" w:color="auto"/>
                    <w:bottom w:val="none" w:sz="0" w:space="0" w:color="auto"/>
                    <w:right w:val="none" w:sz="0" w:space="0" w:color="auto"/>
                  </w:divBdr>
                </w:div>
                <w:div w:id="901521233">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901670225">
                  <w:marLeft w:val="0"/>
                  <w:marRight w:val="75"/>
                  <w:marTop w:val="0"/>
                  <w:marBottom w:val="0"/>
                  <w:divBdr>
                    <w:top w:val="none" w:sz="0" w:space="0" w:color="auto"/>
                    <w:left w:val="none" w:sz="0" w:space="0" w:color="auto"/>
                    <w:bottom w:val="none" w:sz="0" w:space="0" w:color="auto"/>
                    <w:right w:val="none" w:sz="0" w:space="0" w:color="auto"/>
                  </w:divBdr>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
                  </w:divsChild>
                </w:div>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
                  </w:divsChild>
                </w:div>
                <w:div w:id="901986982">
                  <w:marLeft w:val="0"/>
                  <w:marRight w:val="0"/>
                  <w:marTop w:val="0"/>
                  <w:marBottom w:val="0"/>
                  <w:divBdr>
                    <w:top w:val="none" w:sz="0" w:space="0" w:color="auto"/>
                    <w:left w:val="none" w:sz="0" w:space="0" w:color="auto"/>
                    <w:bottom w:val="none" w:sz="0" w:space="0" w:color="auto"/>
                    <w:right w:val="none" w:sz="0" w:space="0" w:color="auto"/>
                  </w:divBdr>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sChild>
                </w:div>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 w:id="902839096">
                  <w:marLeft w:val="0"/>
                  <w:marRight w:val="0"/>
                  <w:marTop w:val="0"/>
                  <w:marBottom w:val="0"/>
                  <w:divBdr>
                    <w:top w:val="none" w:sz="0" w:space="0" w:color="auto"/>
                    <w:left w:val="none" w:sz="0" w:space="0" w:color="auto"/>
                    <w:bottom w:val="none" w:sz="0" w:space="0" w:color="auto"/>
                    <w:right w:val="none" w:sz="0" w:space="0" w:color="auto"/>
                  </w:divBdr>
                </w:div>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
                <w:div w:id="903444090">
                  <w:marLeft w:val="0"/>
                  <w:marRight w:val="0"/>
                  <w:marTop w:val="0"/>
                  <w:marBottom w:val="0"/>
                  <w:divBdr>
                    <w:top w:val="none" w:sz="0" w:space="0" w:color="auto"/>
                    <w:left w:val="none" w:sz="0" w:space="0" w:color="auto"/>
                    <w:bottom w:val="none" w:sz="0" w:space="0" w:color="auto"/>
                    <w:right w:val="none" w:sz="0" w:space="0" w:color="auto"/>
                  </w:divBdr>
                </w:div>
                <w:div w:id="903489869">
                  <w:marLeft w:val="0"/>
                  <w:marRight w:val="0"/>
                  <w:marTop w:val="0"/>
                  <w:marBottom w:val="0"/>
                  <w:divBdr>
                    <w:top w:val="none" w:sz="0" w:space="0" w:color="auto"/>
                    <w:left w:val="none" w:sz="0" w:space="0" w:color="auto"/>
                    <w:bottom w:val="none" w:sz="0" w:space="0" w:color="auto"/>
                    <w:right w:val="none" w:sz="0" w:space="0" w:color="auto"/>
                  </w:divBdr>
                </w:div>
                <w:div w:id="903838511">
                  <w:marLeft w:val="0"/>
                  <w:marRight w:val="0"/>
                  <w:marTop w:val="0"/>
                  <w:marBottom w:val="0"/>
                  <w:divBdr>
                    <w:top w:val="none" w:sz="0" w:space="0" w:color="auto"/>
                    <w:left w:val="none" w:sz="0" w:space="0" w:color="auto"/>
                    <w:bottom w:val="none" w:sz="0" w:space="0" w:color="auto"/>
                    <w:right w:val="none" w:sz="0" w:space="0" w:color="auto"/>
                  </w:divBdr>
                </w:div>
                <w:div w:id="903872632">
                  <w:marLeft w:val="0"/>
                  <w:marRight w:val="0"/>
                  <w:marTop w:val="0"/>
                  <w:marBottom w:val="0"/>
                  <w:divBdr>
                    <w:top w:val="none" w:sz="0" w:space="0" w:color="auto"/>
                    <w:left w:val="none" w:sz="0" w:space="0" w:color="auto"/>
                    <w:bottom w:val="none" w:sz="0" w:space="0" w:color="auto"/>
                    <w:right w:val="none" w:sz="0" w:space="0" w:color="auto"/>
                  </w:divBdr>
                </w:div>
                <w:div w:id="903948283">
                  <w:marLeft w:val="0"/>
                  <w:marRight w:val="0"/>
                  <w:marTop w:val="0"/>
                  <w:marBottom w:val="0"/>
                  <w:divBdr>
                    <w:top w:val="none" w:sz="0" w:space="0" w:color="auto"/>
                    <w:left w:val="none" w:sz="0" w:space="0" w:color="auto"/>
                    <w:bottom w:val="none" w:sz="0" w:space="0" w:color="auto"/>
                    <w:right w:val="none" w:sz="0" w:space="0" w:color="auto"/>
                  </w:divBdr>
                </w:div>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 w:id="904412707">
                  <w:marLeft w:val="0"/>
                  <w:marRight w:val="0"/>
                  <w:marTop w:val="0"/>
                  <w:marBottom w:val="0"/>
                  <w:divBdr>
                    <w:top w:val="none" w:sz="0" w:space="0" w:color="auto"/>
                    <w:left w:val="none" w:sz="0" w:space="0" w:color="auto"/>
                    <w:bottom w:val="none" w:sz="0" w:space="0" w:color="auto"/>
                    <w:right w:val="none" w:sz="0" w:space="0" w:color="auto"/>
                  </w:divBdr>
                  <w:divsChild>
                    <w:div w:id="455684394">
                      <w:marLeft w:val="0"/>
                      <w:marRight w:val="0"/>
                      <w:marTop w:val="0"/>
                      <w:marBottom w:val="0"/>
                      <w:divBdr>
                        <w:top w:val="none" w:sz="0" w:space="0" w:color="auto"/>
                        <w:left w:val="none" w:sz="0" w:space="0" w:color="auto"/>
                        <w:bottom w:val="none" w:sz="0" w:space="0" w:color="auto"/>
                        <w:right w:val="none" w:sz="0" w:space="0" w:color="auto"/>
                      </w:divBdr>
                      <w:divsChild>
                        <w:div w:id="993292156">
                          <w:marLeft w:val="0"/>
                          <w:marRight w:val="0"/>
                          <w:marTop w:val="0"/>
                          <w:marBottom w:val="0"/>
                          <w:divBdr>
                            <w:top w:val="none" w:sz="0" w:space="0" w:color="auto"/>
                            <w:left w:val="none" w:sz="0" w:space="0" w:color="auto"/>
                            <w:bottom w:val="none" w:sz="0" w:space="0" w:color="auto"/>
                            <w:right w:val="none" w:sz="0" w:space="0" w:color="auto"/>
                          </w:divBdr>
                          <w:divsChild>
                            <w:div w:id="6439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464">
                  <w:marLeft w:val="0"/>
                  <w:marRight w:val="0"/>
                  <w:marTop w:val="0"/>
                  <w:marBottom w:val="0"/>
                  <w:divBdr>
                    <w:top w:val="none" w:sz="0" w:space="0" w:color="auto"/>
                    <w:left w:val="none" w:sz="0" w:space="0" w:color="auto"/>
                    <w:bottom w:val="none" w:sz="0" w:space="0" w:color="auto"/>
                    <w:right w:val="none" w:sz="0" w:space="0" w:color="auto"/>
                  </w:divBdr>
                  <w:divsChild>
                    <w:div w:id="387192808">
                      <w:marLeft w:val="0"/>
                      <w:marRight w:val="0"/>
                      <w:marTop w:val="0"/>
                      <w:marBottom w:val="0"/>
                      <w:divBdr>
                        <w:top w:val="none" w:sz="0" w:space="0" w:color="auto"/>
                        <w:left w:val="none" w:sz="0" w:space="0" w:color="auto"/>
                        <w:bottom w:val="none" w:sz="0" w:space="0" w:color="auto"/>
                        <w:right w:val="none" w:sz="0" w:space="0" w:color="auto"/>
                      </w:divBdr>
                      <w:divsChild>
                        <w:div w:id="1000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4626">
                  <w:marLeft w:val="0"/>
                  <w:marRight w:val="0"/>
                  <w:marTop w:val="0"/>
                  <w:marBottom w:val="0"/>
                  <w:divBdr>
                    <w:top w:val="none" w:sz="0" w:space="0" w:color="auto"/>
                    <w:left w:val="none" w:sz="0" w:space="0" w:color="auto"/>
                    <w:bottom w:val="none" w:sz="0" w:space="0" w:color="auto"/>
                    <w:right w:val="none" w:sz="0" w:space="0" w:color="auto"/>
                  </w:divBdr>
                </w:div>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
                    <w:div w:id="760686212">
                      <w:marLeft w:val="0"/>
                      <w:marRight w:val="0"/>
                      <w:marTop w:val="0"/>
                      <w:marBottom w:val="0"/>
                      <w:divBdr>
                        <w:top w:val="none" w:sz="0" w:space="0" w:color="auto"/>
                        <w:left w:val="none" w:sz="0" w:space="0" w:color="auto"/>
                        <w:bottom w:val="none" w:sz="0" w:space="0" w:color="auto"/>
                        <w:right w:val="none" w:sz="0" w:space="0" w:color="auto"/>
                      </w:divBdr>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
                    <w:div w:id="1114982263">
                      <w:marLeft w:val="0"/>
                      <w:marRight w:val="0"/>
                      <w:marTop w:val="180"/>
                      <w:marBottom w:val="0"/>
                      <w:divBdr>
                        <w:top w:val="none" w:sz="0" w:space="0" w:color="auto"/>
                        <w:left w:val="none" w:sz="0" w:space="0" w:color="auto"/>
                        <w:bottom w:val="none" w:sz="0" w:space="0" w:color="auto"/>
                        <w:right w:val="none" w:sz="0" w:space="0" w:color="auto"/>
                      </w:divBdr>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sChild>
                </w:div>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 w:id="904947458">
                  <w:marLeft w:val="0"/>
                  <w:marRight w:val="0"/>
                  <w:marTop w:val="0"/>
                  <w:marBottom w:val="0"/>
                  <w:divBdr>
                    <w:top w:val="none" w:sz="0" w:space="0" w:color="auto"/>
                    <w:left w:val="none" w:sz="0" w:space="0" w:color="auto"/>
                    <w:bottom w:val="none" w:sz="0" w:space="0" w:color="auto"/>
                    <w:right w:val="none" w:sz="0" w:space="0" w:color="auto"/>
                  </w:divBdr>
                </w:div>
                <w:div w:id="904948633">
                  <w:marLeft w:val="0"/>
                  <w:marRight w:val="0"/>
                  <w:marTop w:val="0"/>
                  <w:marBottom w:val="0"/>
                  <w:divBdr>
                    <w:top w:val="none" w:sz="0" w:space="0" w:color="auto"/>
                    <w:left w:val="none" w:sz="0" w:space="0" w:color="auto"/>
                    <w:bottom w:val="none" w:sz="0" w:space="0" w:color="auto"/>
                    <w:right w:val="none" w:sz="0" w:space="0" w:color="auto"/>
                  </w:divBdr>
                </w:div>
                <w:div w:id="904948980">
                  <w:marLeft w:val="0"/>
                  <w:marRight w:val="0"/>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
                                <w:div w:id="851534470">
                                  <w:marLeft w:val="0"/>
                                  <w:marRight w:val="0"/>
                                  <w:marTop w:val="0"/>
                                  <w:marBottom w:val="300"/>
                                  <w:divBdr>
                                    <w:top w:val="none" w:sz="0" w:space="0" w:color="auto"/>
                                    <w:left w:val="none" w:sz="0" w:space="0" w:color="auto"/>
                                    <w:bottom w:val="none" w:sz="0" w:space="0" w:color="auto"/>
                                    <w:right w:val="none" w:sz="0" w:space="0" w:color="auto"/>
                                  </w:divBdr>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5141710">
                  <w:marLeft w:val="0"/>
                  <w:marRight w:val="0"/>
                  <w:marTop w:val="0"/>
                  <w:marBottom w:val="0"/>
                  <w:divBdr>
                    <w:top w:val="none" w:sz="0" w:space="0" w:color="auto"/>
                    <w:left w:val="none" w:sz="0" w:space="0" w:color="auto"/>
                    <w:bottom w:val="none" w:sz="0" w:space="0" w:color="auto"/>
                    <w:right w:val="none" w:sz="0" w:space="0" w:color="auto"/>
                  </w:divBdr>
                </w:div>
                <w:div w:id="905187018">
                  <w:marLeft w:val="0"/>
                  <w:marRight w:val="0"/>
                  <w:marTop w:val="0"/>
                  <w:marBottom w:val="0"/>
                  <w:divBdr>
                    <w:top w:val="none" w:sz="0" w:space="0" w:color="auto"/>
                    <w:left w:val="none" w:sz="0" w:space="0" w:color="auto"/>
                    <w:bottom w:val="none" w:sz="0" w:space="0" w:color="auto"/>
                    <w:right w:val="none" w:sz="0" w:space="0" w:color="auto"/>
                  </w:divBdr>
                </w:div>
                <w:div w:id="905258616">
                  <w:marLeft w:val="0"/>
                  <w:marRight w:val="0"/>
                  <w:marTop w:val="0"/>
                  <w:marBottom w:val="0"/>
                  <w:divBdr>
                    <w:top w:val="none" w:sz="0" w:space="0" w:color="auto"/>
                    <w:left w:val="none" w:sz="0" w:space="0" w:color="auto"/>
                    <w:bottom w:val="none" w:sz="0" w:space="0" w:color="auto"/>
                    <w:right w:val="none" w:sz="0" w:space="0" w:color="auto"/>
                  </w:divBdr>
                </w:div>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736">
                  <w:marLeft w:val="0"/>
                  <w:marRight w:val="0"/>
                  <w:marTop w:val="0"/>
                  <w:marBottom w:val="0"/>
                  <w:divBdr>
                    <w:top w:val="none" w:sz="0" w:space="0" w:color="auto"/>
                    <w:left w:val="none" w:sz="0" w:space="0" w:color="auto"/>
                    <w:bottom w:val="none" w:sz="0" w:space="0" w:color="auto"/>
                    <w:right w:val="none" w:sz="0" w:space="0" w:color="auto"/>
                  </w:divBdr>
                </w:div>
                <w:div w:id="905608980">
                  <w:marLeft w:val="0"/>
                  <w:marRight w:val="0"/>
                  <w:marTop w:val="0"/>
                  <w:marBottom w:val="0"/>
                  <w:divBdr>
                    <w:top w:val="none" w:sz="0" w:space="0" w:color="auto"/>
                    <w:left w:val="none" w:sz="0" w:space="0" w:color="auto"/>
                    <w:bottom w:val="none" w:sz="0" w:space="0" w:color="auto"/>
                    <w:right w:val="none" w:sz="0" w:space="0" w:color="auto"/>
                  </w:divBdr>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723621">
                  <w:marLeft w:val="0"/>
                  <w:marRight w:val="0"/>
                  <w:marTop w:val="0"/>
                  <w:marBottom w:val="0"/>
                  <w:divBdr>
                    <w:top w:val="none" w:sz="0" w:space="0" w:color="auto"/>
                    <w:left w:val="none" w:sz="0" w:space="0" w:color="auto"/>
                    <w:bottom w:val="none" w:sz="0" w:space="0" w:color="auto"/>
                    <w:right w:val="none" w:sz="0" w:space="0" w:color="auto"/>
                  </w:divBdr>
                </w:div>
                <w:div w:id="905988798">
                  <w:marLeft w:val="0"/>
                  <w:marRight w:val="0"/>
                  <w:marTop w:val="0"/>
                  <w:marBottom w:val="0"/>
                  <w:divBdr>
                    <w:top w:val="none" w:sz="0" w:space="0" w:color="auto"/>
                    <w:left w:val="none" w:sz="0" w:space="0" w:color="auto"/>
                    <w:bottom w:val="none" w:sz="0" w:space="0" w:color="auto"/>
                    <w:right w:val="none" w:sz="0" w:space="0" w:color="auto"/>
                  </w:divBdr>
                </w:div>
                <w:div w:id="905992518">
                  <w:marLeft w:val="0"/>
                  <w:marRight w:val="0"/>
                  <w:marTop w:val="0"/>
                  <w:marBottom w:val="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906066208">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 w:id="906458330">
                  <w:marLeft w:val="0"/>
                  <w:marRight w:val="0"/>
                  <w:marTop w:val="0"/>
                  <w:marBottom w:val="0"/>
                  <w:divBdr>
                    <w:top w:val="none" w:sz="0" w:space="0" w:color="auto"/>
                    <w:left w:val="none" w:sz="0" w:space="0" w:color="auto"/>
                    <w:bottom w:val="none" w:sz="0" w:space="0" w:color="auto"/>
                    <w:right w:val="none" w:sz="0" w:space="0" w:color="auto"/>
                  </w:divBdr>
                </w:div>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
                  </w:divsChild>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
                <w:div w:id="907037199">
                  <w:marLeft w:val="0"/>
                  <w:marRight w:val="0"/>
                  <w:marTop w:val="225"/>
                  <w:marBottom w:val="0"/>
                  <w:divBdr>
                    <w:top w:val="none" w:sz="0" w:space="0" w:color="auto"/>
                    <w:left w:val="none" w:sz="0" w:space="0" w:color="auto"/>
                    <w:bottom w:val="none" w:sz="0" w:space="0" w:color="auto"/>
                    <w:right w:val="none" w:sz="0" w:space="0" w:color="auto"/>
                  </w:divBdr>
                </w:div>
                <w:div w:id="907113990">
                  <w:marLeft w:val="0"/>
                  <w:marRight w:val="0"/>
                  <w:marTop w:val="0"/>
                  <w:marBottom w:val="0"/>
                  <w:divBdr>
                    <w:top w:val="none" w:sz="0" w:space="0" w:color="auto"/>
                    <w:left w:val="none" w:sz="0" w:space="0" w:color="auto"/>
                    <w:bottom w:val="none" w:sz="0" w:space="0" w:color="auto"/>
                    <w:right w:val="none" w:sz="0" w:space="0" w:color="auto"/>
                  </w:divBdr>
                </w:div>
                <w:div w:id="907232794">
                  <w:marLeft w:val="0"/>
                  <w:marRight w:val="0"/>
                  <w:marTop w:val="0"/>
                  <w:marBottom w:val="0"/>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907615266">
                  <w:marLeft w:val="0"/>
                  <w:marRight w:val="0"/>
                  <w:marTop w:val="0"/>
                  <w:marBottom w:val="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
                  </w:divsChild>
                </w:div>
                <w:div w:id="907761751">
                  <w:marLeft w:val="0"/>
                  <w:marRight w:val="0"/>
                  <w:marTop w:val="0"/>
                  <w:marBottom w:val="0"/>
                  <w:divBdr>
                    <w:top w:val="none" w:sz="0" w:space="0" w:color="auto"/>
                    <w:left w:val="none" w:sz="0" w:space="0" w:color="auto"/>
                    <w:bottom w:val="none" w:sz="0" w:space="0" w:color="auto"/>
                    <w:right w:val="none" w:sz="0" w:space="0" w:color="auto"/>
                  </w:divBdr>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08005590">
                  <w:marLeft w:val="0"/>
                  <w:marRight w:val="0"/>
                  <w:marTop w:val="0"/>
                  <w:marBottom w:val="75"/>
                  <w:divBdr>
                    <w:top w:val="none" w:sz="0" w:space="0" w:color="auto"/>
                    <w:left w:val="none" w:sz="0" w:space="0" w:color="auto"/>
                    <w:bottom w:val="none" w:sz="0" w:space="0" w:color="auto"/>
                    <w:right w:val="none" w:sz="0" w:space="0" w:color="auto"/>
                  </w:divBdr>
                </w:div>
                <w:div w:id="908075476">
                  <w:marLeft w:val="0"/>
                  <w:marRight w:val="0"/>
                  <w:marTop w:val="0"/>
                  <w:marBottom w:val="0"/>
                  <w:divBdr>
                    <w:top w:val="none" w:sz="0" w:space="0" w:color="auto"/>
                    <w:left w:val="none" w:sz="0" w:space="0" w:color="auto"/>
                    <w:bottom w:val="none" w:sz="0" w:space="0" w:color="auto"/>
                    <w:right w:val="none" w:sz="0" w:space="0" w:color="auto"/>
                  </w:divBdr>
                </w:div>
                <w:div w:id="908153163">
                  <w:marLeft w:val="0"/>
                  <w:marRight w:val="0"/>
                  <w:marTop w:val="0"/>
                  <w:marBottom w:val="0"/>
                  <w:divBdr>
                    <w:top w:val="none" w:sz="0" w:space="0" w:color="auto"/>
                    <w:left w:val="none" w:sz="0" w:space="0" w:color="auto"/>
                    <w:bottom w:val="none" w:sz="0" w:space="0" w:color="auto"/>
                    <w:right w:val="none" w:sz="0" w:space="0" w:color="auto"/>
                  </w:divBdr>
                </w:div>
                <w:div w:id="908267783">
                  <w:marLeft w:val="0"/>
                  <w:marRight w:val="0"/>
                  <w:marTop w:val="375"/>
                  <w:marBottom w:val="0"/>
                  <w:divBdr>
                    <w:top w:val="none" w:sz="0" w:space="0" w:color="auto"/>
                    <w:left w:val="none" w:sz="0" w:space="0" w:color="auto"/>
                    <w:bottom w:val="none" w:sz="0" w:space="0" w:color="auto"/>
                    <w:right w:val="none" w:sz="0" w:space="0" w:color="auto"/>
                  </w:divBdr>
                </w:div>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
                  </w:divsChild>
                </w:div>
                <w:div w:id="908422287">
                  <w:marLeft w:val="0"/>
                  <w:marRight w:val="0"/>
                  <w:marTop w:val="0"/>
                  <w:marBottom w:val="0"/>
                  <w:divBdr>
                    <w:top w:val="none" w:sz="0" w:space="0" w:color="auto"/>
                    <w:left w:val="none" w:sz="0" w:space="0" w:color="auto"/>
                    <w:bottom w:val="none" w:sz="0" w:space="0" w:color="auto"/>
                    <w:right w:val="none" w:sz="0" w:space="0" w:color="auto"/>
                  </w:divBdr>
                </w:div>
                <w:div w:id="908735194">
                  <w:marLeft w:val="0"/>
                  <w:marRight w:val="0"/>
                  <w:marTop w:val="0"/>
                  <w:marBottom w:val="0"/>
                  <w:divBdr>
                    <w:top w:val="none" w:sz="0" w:space="0" w:color="auto"/>
                    <w:left w:val="none" w:sz="0" w:space="0" w:color="auto"/>
                    <w:bottom w:val="none" w:sz="0" w:space="0" w:color="auto"/>
                    <w:right w:val="none" w:sz="0" w:space="0" w:color="auto"/>
                  </w:divBdr>
                </w:div>
                <w:div w:id="908996613">
                  <w:marLeft w:val="0"/>
                  <w:marRight w:val="0"/>
                  <w:marTop w:val="120"/>
                  <w:marBottom w:val="120"/>
                  <w:divBdr>
                    <w:top w:val="none" w:sz="0" w:space="0" w:color="auto"/>
                    <w:left w:val="none" w:sz="0" w:space="0" w:color="auto"/>
                    <w:bottom w:val="none" w:sz="0" w:space="0" w:color="auto"/>
                    <w:right w:val="none" w:sz="0" w:space="0" w:color="auto"/>
                  </w:divBdr>
                </w:div>
                <w:div w:id="909071496">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sChild>
                    <w:div w:id="63770561">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sChild>
                </w:div>
                <w:div w:id="909195470">
                  <w:marLeft w:val="0"/>
                  <w:marRight w:val="75"/>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
                <w:div w:id="909273182">
                  <w:marLeft w:val="0"/>
                  <w:marRight w:val="0"/>
                  <w:marTop w:val="0"/>
                  <w:marBottom w:val="60"/>
                  <w:divBdr>
                    <w:top w:val="none" w:sz="0" w:space="0" w:color="auto"/>
                    <w:left w:val="none" w:sz="0" w:space="0" w:color="auto"/>
                    <w:bottom w:val="none" w:sz="0" w:space="0" w:color="auto"/>
                    <w:right w:val="none" w:sz="0" w:space="0" w:color="auto"/>
                  </w:divBdr>
                </w:div>
                <w:div w:id="909273805">
                  <w:marLeft w:val="0"/>
                  <w:marRight w:val="0"/>
                  <w:marTop w:val="0"/>
                  <w:marBottom w:val="0"/>
                  <w:divBdr>
                    <w:top w:val="none" w:sz="0" w:space="0" w:color="auto"/>
                    <w:left w:val="none" w:sz="0" w:space="0" w:color="auto"/>
                    <w:bottom w:val="none" w:sz="0" w:space="0" w:color="auto"/>
                    <w:right w:val="none" w:sz="0" w:space="0" w:color="auto"/>
                  </w:divBdr>
                </w:div>
                <w:div w:id="909391888">
                  <w:marLeft w:val="0"/>
                  <w:marRight w:val="0"/>
                  <w:marTop w:val="0"/>
                  <w:marBottom w:val="0"/>
                  <w:divBdr>
                    <w:top w:val="none" w:sz="0" w:space="0" w:color="auto"/>
                    <w:left w:val="none" w:sz="0" w:space="0" w:color="auto"/>
                    <w:bottom w:val="none" w:sz="0" w:space="0" w:color="auto"/>
                    <w:right w:val="none" w:sz="0" w:space="0" w:color="auto"/>
                  </w:divBdr>
                </w:div>
                <w:div w:id="909536739">
                  <w:marLeft w:val="0"/>
                  <w:marRight w:val="0"/>
                  <w:marTop w:val="0"/>
                  <w:marBottom w:val="0"/>
                  <w:divBdr>
                    <w:top w:val="none" w:sz="0" w:space="0" w:color="auto"/>
                    <w:left w:val="none" w:sz="0" w:space="0" w:color="auto"/>
                    <w:bottom w:val="none" w:sz="0" w:space="0" w:color="auto"/>
                    <w:right w:val="none" w:sz="0" w:space="0" w:color="auto"/>
                  </w:divBdr>
                </w:div>
                <w:div w:id="909539969">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910038172">
                  <w:marLeft w:val="0"/>
                  <w:marRight w:val="0"/>
                  <w:marTop w:val="0"/>
                  <w:marBottom w:val="0"/>
                  <w:divBdr>
                    <w:top w:val="none" w:sz="0" w:space="0" w:color="auto"/>
                    <w:left w:val="none" w:sz="0" w:space="0" w:color="auto"/>
                    <w:bottom w:val="none" w:sz="0" w:space="0" w:color="auto"/>
                    <w:right w:val="none" w:sz="0" w:space="0" w:color="auto"/>
                  </w:divBdr>
                </w:div>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sChild>
                </w:div>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10506441">
                  <w:marLeft w:val="0"/>
                  <w:marRight w:val="0"/>
                  <w:marTop w:val="0"/>
                  <w:marBottom w:val="0"/>
                  <w:divBdr>
                    <w:top w:val="none" w:sz="0" w:space="0" w:color="auto"/>
                    <w:left w:val="none" w:sz="0" w:space="0" w:color="auto"/>
                    <w:bottom w:val="none" w:sz="0" w:space="0" w:color="auto"/>
                    <w:right w:val="none" w:sz="0" w:space="0" w:color="auto"/>
                  </w:divBdr>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911082779">
                  <w:marLeft w:val="0"/>
                  <w:marRight w:val="0"/>
                  <w:marTop w:val="0"/>
                  <w:marBottom w:val="0"/>
                  <w:divBdr>
                    <w:top w:val="none" w:sz="0" w:space="0" w:color="auto"/>
                    <w:left w:val="none" w:sz="0" w:space="0" w:color="auto"/>
                    <w:bottom w:val="none" w:sz="0" w:space="0" w:color="auto"/>
                    <w:right w:val="none" w:sz="0" w:space="0" w:color="auto"/>
                  </w:divBdr>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
                  </w:divsChild>
                </w:div>
                <w:div w:id="911158148">
                  <w:marLeft w:val="0"/>
                  <w:marRight w:val="0"/>
                  <w:marTop w:val="0"/>
                  <w:marBottom w:val="0"/>
                  <w:divBdr>
                    <w:top w:val="none" w:sz="0" w:space="0" w:color="auto"/>
                    <w:left w:val="none" w:sz="0" w:space="0" w:color="auto"/>
                    <w:bottom w:val="none" w:sz="0" w:space="0" w:color="auto"/>
                    <w:right w:val="none" w:sz="0" w:space="0" w:color="auto"/>
                  </w:divBdr>
                </w:div>
                <w:div w:id="911160666">
                  <w:marLeft w:val="0"/>
                  <w:marRight w:val="0"/>
                  <w:marTop w:val="0"/>
                  <w:marBottom w:val="0"/>
                  <w:divBdr>
                    <w:top w:val="none" w:sz="0" w:space="0" w:color="auto"/>
                    <w:left w:val="none" w:sz="0" w:space="0" w:color="auto"/>
                    <w:bottom w:val="none" w:sz="0" w:space="0" w:color="auto"/>
                    <w:right w:val="none" w:sz="0" w:space="0" w:color="auto"/>
                  </w:divBdr>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
                <w:div w:id="911430198">
                  <w:marLeft w:val="0"/>
                  <w:marRight w:val="0"/>
                  <w:marTop w:val="0"/>
                  <w:marBottom w:val="0"/>
                  <w:divBdr>
                    <w:top w:val="none" w:sz="0" w:space="0" w:color="auto"/>
                    <w:left w:val="none" w:sz="0" w:space="0" w:color="auto"/>
                    <w:bottom w:val="none" w:sz="0" w:space="0" w:color="auto"/>
                    <w:right w:val="none" w:sz="0" w:space="0" w:color="auto"/>
                  </w:divBdr>
                </w:div>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
                  </w:divsChild>
                </w:div>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007446081">
                              <w:marLeft w:val="0"/>
                              <w:marRight w:val="0"/>
                              <w:marTop w:val="0"/>
                              <w:marBottom w:val="0"/>
                              <w:divBdr>
                                <w:top w:val="none" w:sz="0" w:space="0" w:color="auto"/>
                                <w:left w:val="none" w:sz="0" w:space="0" w:color="auto"/>
                                <w:bottom w:val="single" w:sz="6" w:space="15" w:color="000000"/>
                                <w:right w:val="none" w:sz="0" w:space="0" w:color="auto"/>
                              </w:divBdr>
                            </w:div>
                            <w:div w:id="1179808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1506781">
                  <w:marLeft w:val="0"/>
                  <w:marRight w:val="0"/>
                  <w:marTop w:val="0"/>
                  <w:marBottom w:val="0"/>
                  <w:divBdr>
                    <w:top w:val="none" w:sz="0" w:space="0" w:color="auto"/>
                    <w:left w:val="none" w:sz="0" w:space="0" w:color="auto"/>
                    <w:bottom w:val="none" w:sz="0" w:space="0" w:color="auto"/>
                    <w:right w:val="none" w:sz="0" w:space="0" w:color="auto"/>
                  </w:divBdr>
                </w:div>
                <w:div w:id="911814495">
                  <w:marLeft w:val="0"/>
                  <w:marRight w:val="0"/>
                  <w:marTop w:val="0"/>
                  <w:marBottom w:val="0"/>
                  <w:divBdr>
                    <w:top w:val="none" w:sz="0" w:space="0" w:color="auto"/>
                    <w:left w:val="none" w:sz="0" w:space="0" w:color="auto"/>
                    <w:bottom w:val="none" w:sz="0" w:space="0" w:color="auto"/>
                    <w:right w:val="none" w:sz="0" w:space="0" w:color="auto"/>
                  </w:divBdr>
                  <w:divsChild>
                    <w:div w:id="561985428">
                      <w:marLeft w:val="0"/>
                      <w:marRight w:val="0"/>
                      <w:marTop w:val="0"/>
                      <w:marBottom w:val="0"/>
                      <w:divBdr>
                        <w:top w:val="none" w:sz="0" w:space="0" w:color="auto"/>
                        <w:left w:val="none" w:sz="0" w:space="0" w:color="auto"/>
                        <w:bottom w:val="none" w:sz="0" w:space="0" w:color="auto"/>
                        <w:right w:val="none" w:sz="0" w:space="0" w:color="auto"/>
                      </w:divBdr>
                      <w:divsChild>
                        <w:div w:id="887834683">
                          <w:marLeft w:val="0"/>
                          <w:marRight w:val="0"/>
                          <w:marTop w:val="0"/>
                          <w:marBottom w:val="0"/>
                          <w:divBdr>
                            <w:top w:val="none" w:sz="0" w:space="0" w:color="auto"/>
                            <w:left w:val="none" w:sz="0" w:space="0" w:color="auto"/>
                            <w:bottom w:val="none" w:sz="0" w:space="0" w:color="auto"/>
                            <w:right w:val="none" w:sz="0" w:space="0" w:color="auto"/>
                          </w:divBdr>
                          <w:divsChild>
                            <w:div w:id="136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57">
                  <w:marLeft w:val="0"/>
                  <w:marRight w:val="0"/>
                  <w:marTop w:val="0"/>
                  <w:marBottom w:val="0"/>
                  <w:divBdr>
                    <w:top w:val="none" w:sz="0" w:space="0" w:color="auto"/>
                    <w:left w:val="none" w:sz="0" w:space="0" w:color="auto"/>
                    <w:bottom w:val="none" w:sz="0" w:space="0" w:color="auto"/>
                    <w:right w:val="none" w:sz="0" w:space="0" w:color="auto"/>
                  </w:divBdr>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sChild>
                </w:div>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48">
                  <w:marLeft w:val="0"/>
                  <w:marRight w:val="0"/>
                  <w:marTop w:val="0"/>
                  <w:marBottom w:val="0"/>
                  <w:divBdr>
                    <w:top w:val="none" w:sz="0" w:space="0" w:color="auto"/>
                    <w:left w:val="none" w:sz="0" w:space="0" w:color="auto"/>
                    <w:bottom w:val="none" w:sz="0" w:space="0" w:color="auto"/>
                    <w:right w:val="none" w:sz="0" w:space="0" w:color="auto"/>
                  </w:divBdr>
                </w:div>
                <w:div w:id="912544296">
                  <w:marLeft w:val="0"/>
                  <w:marRight w:val="0"/>
                  <w:marTop w:val="0"/>
                  <w:marBottom w:val="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945236776">
                      <w:marLeft w:val="0"/>
                      <w:marRight w:val="0"/>
                      <w:marTop w:val="0"/>
                      <w:marBottom w:val="0"/>
                      <w:divBdr>
                        <w:top w:val="none" w:sz="0" w:space="0" w:color="auto"/>
                        <w:left w:val="none" w:sz="0" w:space="0" w:color="auto"/>
                        <w:bottom w:val="none" w:sz="0" w:space="0" w:color="auto"/>
                        <w:right w:val="none" w:sz="0" w:space="0" w:color="auto"/>
                      </w:divBdr>
                    </w:div>
                    <w:div w:id="1201209762">
                      <w:marLeft w:val="0"/>
                      <w:marRight w:val="0"/>
                      <w:marTop w:val="0"/>
                      <w:marBottom w:val="0"/>
                      <w:divBdr>
                        <w:top w:val="none" w:sz="0" w:space="0" w:color="auto"/>
                        <w:left w:val="none" w:sz="0" w:space="0" w:color="auto"/>
                        <w:bottom w:val="none" w:sz="0" w:space="0" w:color="auto"/>
                        <w:right w:val="none" w:sz="0" w:space="0" w:color="auto"/>
                      </w:divBdr>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913048128">
                  <w:marLeft w:val="900"/>
                  <w:marRight w:val="900"/>
                  <w:marTop w:val="0"/>
                  <w:marBottom w:val="0"/>
                  <w:divBdr>
                    <w:top w:val="none" w:sz="0" w:space="0" w:color="auto"/>
                    <w:left w:val="none" w:sz="0" w:space="0" w:color="auto"/>
                    <w:bottom w:val="none" w:sz="0" w:space="0" w:color="auto"/>
                    <w:right w:val="none" w:sz="0" w:space="0" w:color="auto"/>
                  </w:divBdr>
                  <w:divsChild>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
                    <w:div w:id="246889938">
                      <w:marLeft w:val="0"/>
                      <w:marRight w:val="0"/>
                      <w:marTop w:val="300"/>
                      <w:marBottom w:val="225"/>
                      <w:divBdr>
                        <w:top w:val="none" w:sz="0" w:space="0" w:color="auto"/>
                        <w:left w:val="none" w:sz="0" w:space="0" w:color="auto"/>
                        <w:bottom w:val="none" w:sz="0" w:space="0" w:color="auto"/>
                        <w:right w:val="none" w:sz="0" w:space="0" w:color="auto"/>
                      </w:divBdr>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515929404">
                          <w:marLeft w:val="0"/>
                          <w:marRight w:val="0"/>
                          <w:marTop w:val="0"/>
                          <w:marBottom w:val="0"/>
                          <w:divBdr>
                            <w:top w:val="none" w:sz="0" w:space="0" w:color="auto"/>
                            <w:left w:val="none" w:sz="0" w:space="0" w:color="auto"/>
                            <w:bottom w:val="none" w:sz="0" w:space="0" w:color="auto"/>
                            <w:right w:val="none" w:sz="0" w:space="0" w:color="auto"/>
                          </w:divBdr>
                        </w:div>
                        <w:div w:id="1119572912">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31101085">
                                          <w:marLeft w:val="0"/>
                                          <w:marRight w:val="0"/>
                                          <w:marTop w:val="0"/>
                                          <w:marBottom w:val="0"/>
                                          <w:divBdr>
                                            <w:top w:val="none" w:sz="0" w:space="0" w:color="auto"/>
                                            <w:left w:val="none" w:sz="0" w:space="0" w:color="auto"/>
                                            <w:bottom w:val="none" w:sz="0" w:space="0" w:color="auto"/>
                                            <w:right w:val="none" w:sz="0" w:space="0" w:color="auto"/>
                                          </w:divBdr>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
                                        <w:div w:id="1136802479">
                                          <w:marLeft w:val="0"/>
                                          <w:marRight w:val="0"/>
                                          <w:marTop w:val="0"/>
                                          <w:marBottom w:val="0"/>
                                          <w:divBdr>
                                            <w:top w:val="none" w:sz="0" w:space="0" w:color="auto"/>
                                            <w:left w:val="none" w:sz="0" w:space="0" w:color="auto"/>
                                            <w:bottom w:val="none" w:sz="0" w:space="0" w:color="auto"/>
                                            <w:right w:val="none" w:sz="0" w:space="0" w:color="auto"/>
                                          </w:divBdr>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
                      </w:divsChild>
                    </w:div>
                  </w:divsChild>
                </w:div>
                <w:div w:id="913048592">
                  <w:marLeft w:val="0"/>
                  <w:marRight w:val="0"/>
                  <w:marTop w:val="0"/>
                  <w:marBottom w:val="0"/>
                  <w:divBdr>
                    <w:top w:val="none" w:sz="0" w:space="0" w:color="auto"/>
                    <w:left w:val="none" w:sz="0" w:space="0" w:color="auto"/>
                    <w:bottom w:val="none" w:sz="0" w:space="0" w:color="auto"/>
                    <w:right w:val="none" w:sz="0" w:space="0" w:color="auto"/>
                  </w:divBdr>
                </w:div>
                <w:div w:id="913246905">
                  <w:marLeft w:val="0"/>
                  <w:marRight w:val="0"/>
                  <w:marTop w:val="0"/>
                  <w:marBottom w:val="210"/>
                  <w:divBdr>
                    <w:top w:val="none" w:sz="0" w:space="0" w:color="auto"/>
                    <w:left w:val="none" w:sz="0" w:space="0" w:color="auto"/>
                    <w:bottom w:val="none" w:sz="0" w:space="0" w:color="auto"/>
                    <w:right w:val="none" w:sz="0" w:space="0" w:color="auto"/>
                  </w:divBdr>
                </w:div>
                <w:div w:id="913274468">
                  <w:marLeft w:val="0"/>
                  <w:marRight w:val="0"/>
                  <w:marTop w:val="0"/>
                  <w:marBottom w:val="0"/>
                  <w:divBdr>
                    <w:top w:val="none" w:sz="0" w:space="0" w:color="auto"/>
                    <w:left w:val="none" w:sz="0" w:space="0" w:color="auto"/>
                    <w:bottom w:val="none" w:sz="0" w:space="0" w:color="auto"/>
                    <w:right w:val="none" w:sz="0" w:space="0" w:color="auto"/>
                  </w:divBdr>
                </w:div>
                <w:div w:id="913392063">
                  <w:marLeft w:val="0"/>
                  <w:marRight w:val="0"/>
                  <w:marTop w:val="0"/>
                  <w:marBottom w:val="0"/>
                  <w:divBdr>
                    <w:top w:val="none" w:sz="0" w:space="0" w:color="auto"/>
                    <w:left w:val="none" w:sz="0" w:space="0" w:color="auto"/>
                    <w:bottom w:val="none" w:sz="0" w:space="0" w:color="auto"/>
                    <w:right w:val="none" w:sz="0" w:space="0" w:color="auto"/>
                  </w:divBdr>
                </w:div>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13588682">
                  <w:marLeft w:val="0"/>
                  <w:marRight w:val="135"/>
                  <w:marTop w:val="0"/>
                  <w:marBottom w:val="0"/>
                  <w:divBdr>
                    <w:top w:val="none" w:sz="0" w:space="0" w:color="auto"/>
                    <w:left w:val="none" w:sz="0" w:space="0" w:color="auto"/>
                    <w:bottom w:val="none" w:sz="0" w:space="0" w:color="auto"/>
                    <w:right w:val="none" w:sz="0" w:space="0" w:color="auto"/>
                  </w:divBdr>
                </w:div>
                <w:div w:id="913665901">
                  <w:marLeft w:val="0"/>
                  <w:marRight w:val="0"/>
                  <w:marTop w:val="0"/>
                  <w:marBottom w:val="0"/>
                  <w:divBdr>
                    <w:top w:val="none" w:sz="0" w:space="0" w:color="auto"/>
                    <w:left w:val="none" w:sz="0" w:space="0" w:color="auto"/>
                    <w:bottom w:val="none" w:sz="0" w:space="0" w:color="auto"/>
                    <w:right w:val="none" w:sz="0" w:space="0" w:color="auto"/>
                  </w:divBdr>
                </w:div>
                <w:div w:id="913854759">
                  <w:marLeft w:val="0"/>
                  <w:marRight w:val="0"/>
                  <w:marTop w:val="0"/>
                  <w:marBottom w:val="0"/>
                  <w:divBdr>
                    <w:top w:val="none" w:sz="0" w:space="0" w:color="auto"/>
                    <w:left w:val="none" w:sz="0" w:space="0" w:color="auto"/>
                    <w:bottom w:val="none" w:sz="0" w:space="0" w:color="auto"/>
                    <w:right w:val="none" w:sz="0" w:space="0" w:color="auto"/>
                  </w:divBdr>
                </w:div>
                <w:div w:id="913855717">
                  <w:marLeft w:val="0"/>
                  <w:marRight w:val="0"/>
                  <w:marTop w:val="0"/>
                  <w:marBottom w:val="0"/>
                  <w:divBdr>
                    <w:top w:val="none" w:sz="0" w:space="0" w:color="auto"/>
                    <w:left w:val="none" w:sz="0" w:space="0" w:color="auto"/>
                    <w:bottom w:val="none" w:sz="0" w:space="0" w:color="auto"/>
                    <w:right w:val="none" w:sz="0" w:space="0" w:color="auto"/>
                  </w:divBdr>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13970743">
                  <w:marLeft w:val="0"/>
                  <w:marRight w:val="180"/>
                  <w:marTop w:val="0"/>
                  <w:marBottom w:val="0"/>
                  <w:divBdr>
                    <w:top w:val="none" w:sz="0" w:space="0" w:color="auto"/>
                    <w:left w:val="none" w:sz="0" w:space="0" w:color="auto"/>
                    <w:bottom w:val="none" w:sz="0" w:space="0" w:color="auto"/>
                    <w:right w:val="none" w:sz="0" w:space="0" w:color="auto"/>
                  </w:divBdr>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914241339">
                  <w:marLeft w:val="0"/>
                  <w:marRight w:val="0"/>
                  <w:marTop w:val="0"/>
                  <w:marBottom w:val="0"/>
                  <w:divBdr>
                    <w:top w:val="none" w:sz="0" w:space="0" w:color="auto"/>
                    <w:left w:val="none" w:sz="0" w:space="0" w:color="auto"/>
                    <w:bottom w:val="none" w:sz="0" w:space="0" w:color="auto"/>
                    <w:right w:val="none" w:sz="0" w:space="0" w:color="auto"/>
                  </w:divBdr>
                </w:div>
                <w:div w:id="914245799">
                  <w:marLeft w:val="0"/>
                  <w:marRight w:val="0"/>
                  <w:marTop w:val="0"/>
                  <w:marBottom w:val="0"/>
                  <w:divBdr>
                    <w:top w:val="none" w:sz="0" w:space="0" w:color="auto"/>
                    <w:left w:val="none" w:sz="0" w:space="0" w:color="auto"/>
                    <w:bottom w:val="none" w:sz="0" w:space="0" w:color="auto"/>
                    <w:right w:val="none" w:sz="0" w:space="0" w:color="auto"/>
                  </w:divBdr>
                </w:div>
                <w:div w:id="914365147">
                  <w:marLeft w:val="75"/>
                  <w:marRight w:val="0"/>
                  <w:marTop w:val="0"/>
                  <w:marBottom w:val="0"/>
                  <w:divBdr>
                    <w:top w:val="none" w:sz="0" w:space="0" w:color="auto"/>
                    <w:left w:val="none" w:sz="0" w:space="0" w:color="auto"/>
                    <w:bottom w:val="none" w:sz="0" w:space="0" w:color="auto"/>
                    <w:right w:val="none" w:sz="0" w:space="0" w:color="auto"/>
                  </w:divBdr>
                </w:div>
                <w:div w:id="914365885">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4825281">
                  <w:marLeft w:val="0"/>
                  <w:marRight w:val="0"/>
                  <w:marTop w:val="0"/>
                  <w:marBottom w:val="0"/>
                  <w:divBdr>
                    <w:top w:val="none" w:sz="0" w:space="0" w:color="auto"/>
                    <w:left w:val="none" w:sz="0" w:space="0" w:color="auto"/>
                    <w:bottom w:val="none" w:sz="0" w:space="0" w:color="auto"/>
                    <w:right w:val="none" w:sz="0" w:space="0" w:color="auto"/>
                  </w:divBdr>
                  <w:divsChild>
                    <w:div w:id="107968942">
                      <w:marLeft w:val="0"/>
                      <w:marRight w:val="0"/>
                      <w:marTop w:val="750"/>
                      <w:marBottom w:val="750"/>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297804621">
                                  <w:marLeft w:val="0"/>
                                  <w:marRight w:val="0"/>
                                  <w:marTop w:val="0"/>
                                  <w:marBottom w:val="0"/>
                                  <w:divBdr>
                                    <w:top w:val="none" w:sz="0" w:space="0" w:color="auto"/>
                                    <w:left w:val="none" w:sz="0" w:space="0" w:color="auto"/>
                                    <w:bottom w:val="none" w:sz="0" w:space="0" w:color="auto"/>
                                    <w:right w:val="none" w:sz="0" w:space="0" w:color="auto"/>
                                  </w:divBdr>
                                </w:div>
                                <w:div w:id="1266767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
                      </w:divsChild>
                    </w:div>
                    <w:div w:id="1031491789">
                      <w:marLeft w:val="0"/>
                      <w:marRight w:val="0"/>
                      <w:marTop w:val="825"/>
                      <w:marBottom w:val="240"/>
                      <w:divBdr>
                        <w:top w:val="none" w:sz="0" w:space="0" w:color="auto"/>
                        <w:left w:val="none" w:sz="0" w:space="0" w:color="auto"/>
                        <w:bottom w:val="none" w:sz="0" w:space="0" w:color="auto"/>
                        <w:right w:val="none" w:sz="0" w:space="0" w:color="auto"/>
                      </w:divBdr>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
                                <w:div w:id="528761254">
                                  <w:marLeft w:val="0"/>
                                  <w:marRight w:val="30"/>
                                  <w:marTop w:val="0"/>
                                  <w:marBottom w:val="0"/>
                                  <w:divBdr>
                                    <w:top w:val="none" w:sz="0" w:space="0" w:color="auto"/>
                                    <w:left w:val="none" w:sz="0" w:space="0" w:color="auto"/>
                                    <w:bottom w:val="none" w:sz="0" w:space="0" w:color="auto"/>
                                    <w:right w:val="none" w:sz="0" w:space="0" w:color="auto"/>
                                  </w:divBdr>
                                </w:div>
                                <w:div w:id="580717645">
                                  <w:marLeft w:val="0"/>
                                  <w:marRight w:val="30"/>
                                  <w:marTop w:val="0"/>
                                  <w:marBottom w:val="0"/>
                                  <w:divBdr>
                                    <w:top w:val="none" w:sz="0" w:space="0" w:color="auto"/>
                                    <w:left w:val="none" w:sz="0" w:space="0" w:color="auto"/>
                                    <w:bottom w:val="none" w:sz="0" w:space="0" w:color="auto"/>
                                    <w:right w:val="none" w:sz="0" w:space="0" w:color="auto"/>
                                  </w:divBdr>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8649448">
                          <w:marLeft w:val="0"/>
                          <w:marRight w:val="0"/>
                          <w:marTop w:val="0"/>
                          <w:marBottom w:val="0"/>
                          <w:divBdr>
                            <w:top w:val="none" w:sz="0" w:space="0" w:color="auto"/>
                            <w:left w:val="none" w:sz="0" w:space="0" w:color="auto"/>
                            <w:bottom w:val="none" w:sz="0" w:space="0" w:color="auto"/>
                            <w:right w:val="none" w:sz="0" w:space="0" w:color="auto"/>
                          </w:divBdr>
                          <w:divsChild>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14826915">
                  <w:marLeft w:val="0"/>
                  <w:marRight w:val="0"/>
                  <w:marTop w:val="0"/>
                  <w:marBottom w:val="0"/>
                  <w:divBdr>
                    <w:top w:val="none" w:sz="0" w:space="0" w:color="auto"/>
                    <w:left w:val="none" w:sz="0" w:space="0" w:color="auto"/>
                    <w:bottom w:val="none" w:sz="0" w:space="0" w:color="auto"/>
                    <w:right w:val="none" w:sz="0" w:space="0" w:color="auto"/>
                  </w:divBdr>
                </w:div>
                <w:div w:id="914970506">
                  <w:marLeft w:val="0"/>
                  <w:marRight w:val="12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 w:id="914977384">
                  <w:marLeft w:val="0"/>
                  <w:marRight w:val="0"/>
                  <w:marTop w:val="375"/>
                  <w:marBottom w:val="0"/>
                  <w:divBdr>
                    <w:top w:val="none" w:sz="0" w:space="0" w:color="auto"/>
                    <w:left w:val="none" w:sz="0" w:space="0" w:color="auto"/>
                    <w:bottom w:val="none" w:sz="0" w:space="0" w:color="auto"/>
                    <w:right w:val="none" w:sz="0" w:space="0" w:color="auto"/>
                  </w:divBdr>
                </w:div>
                <w:div w:id="915018005">
                  <w:marLeft w:val="0"/>
                  <w:marRight w:val="0"/>
                  <w:marTop w:val="375"/>
                  <w:marBottom w:val="0"/>
                  <w:divBdr>
                    <w:top w:val="none" w:sz="0" w:space="0" w:color="auto"/>
                    <w:left w:val="none" w:sz="0" w:space="0" w:color="auto"/>
                    <w:bottom w:val="none" w:sz="0" w:space="0" w:color="auto"/>
                    <w:right w:val="none" w:sz="0" w:space="0" w:color="auto"/>
                  </w:divBdr>
                </w:div>
                <w:div w:id="915286071">
                  <w:marLeft w:val="0"/>
                  <w:marRight w:val="0"/>
                  <w:marTop w:val="0"/>
                  <w:marBottom w:val="0"/>
                  <w:divBdr>
                    <w:top w:val="none" w:sz="0" w:space="0" w:color="auto"/>
                    <w:left w:val="none" w:sz="0" w:space="0" w:color="auto"/>
                    <w:bottom w:val="none" w:sz="0" w:space="0" w:color="auto"/>
                    <w:right w:val="none" w:sz="0" w:space="0" w:color="auto"/>
                  </w:divBdr>
                  <w:divsChild>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78984877">
                              <w:marLeft w:val="0"/>
                              <w:marRight w:val="30"/>
                              <w:marTop w:val="0"/>
                              <w:marBottom w:val="0"/>
                              <w:divBdr>
                                <w:top w:val="none" w:sz="0" w:space="0" w:color="auto"/>
                                <w:left w:val="none" w:sz="0" w:space="0" w:color="auto"/>
                                <w:bottom w:val="none" w:sz="0" w:space="0" w:color="auto"/>
                                <w:right w:val="none" w:sz="0" w:space="0" w:color="auto"/>
                              </w:divBdr>
                            </w:div>
                            <w:div w:id="95369340">
                              <w:marLeft w:val="0"/>
                              <w:marRight w:val="30"/>
                              <w:marTop w:val="0"/>
                              <w:marBottom w:val="0"/>
                              <w:divBdr>
                                <w:top w:val="none" w:sz="0" w:space="0" w:color="auto"/>
                                <w:left w:val="none" w:sz="0" w:space="0" w:color="auto"/>
                                <w:bottom w:val="none" w:sz="0" w:space="0" w:color="auto"/>
                                <w:right w:val="none" w:sz="0" w:space="0" w:color="auto"/>
                              </w:divBdr>
                            </w:div>
                            <w:div w:id="120003815">
                              <w:marLeft w:val="0"/>
                              <w:marRight w:val="30"/>
                              <w:marTop w:val="0"/>
                              <w:marBottom w:val="0"/>
                              <w:divBdr>
                                <w:top w:val="none" w:sz="0" w:space="0" w:color="auto"/>
                                <w:left w:val="none" w:sz="0" w:space="0" w:color="auto"/>
                                <w:bottom w:val="none" w:sz="0" w:space="0" w:color="auto"/>
                                <w:right w:val="none" w:sz="0" w:space="0" w:color="auto"/>
                              </w:divBdr>
                            </w:div>
                            <w:div w:id="161508165">
                              <w:marLeft w:val="0"/>
                              <w:marRight w:val="30"/>
                              <w:marTop w:val="0"/>
                              <w:marBottom w:val="0"/>
                              <w:divBdr>
                                <w:top w:val="none" w:sz="0" w:space="0" w:color="auto"/>
                                <w:left w:val="none" w:sz="0" w:space="0" w:color="auto"/>
                                <w:bottom w:val="none" w:sz="0" w:space="0" w:color="auto"/>
                                <w:right w:val="none" w:sz="0" w:space="0" w:color="auto"/>
                              </w:divBdr>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1196306977">
                              <w:marLeft w:val="0"/>
                              <w:marRight w:val="30"/>
                              <w:marTop w:val="0"/>
                              <w:marBottom w:val="0"/>
                              <w:divBdr>
                                <w:top w:val="none" w:sz="0" w:space="0" w:color="auto"/>
                                <w:left w:val="none" w:sz="0" w:space="0" w:color="auto"/>
                                <w:bottom w:val="none" w:sz="0" w:space="0" w:color="auto"/>
                                <w:right w:val="none" w:sz="0" w:space="0" w:color="auto"/>
                              </w:divBdr>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907">
                      <w:marLeft w:val="0"/>
                      <w:marRight w:val="0"/>
                      <w:marTop w:val="0"/>
                      <w:marBottom w:val="0"/>
                      <w:divBdr>
                        <w:top w:val="none" w:sz="0" w:space="0" w:color="auto"/>
                        <w:left w:val="none" w:sz="0" w:space="0" w:color="auto"/>
                        <w:bottom w:val="none" w:sz="0" w:space="0" w:color="auto"/>
                        <w:right w:val="none" w:sz="0" w:space="0" w:color="auto"/>
                      </w:divBdr>
                      <w:divsChild>
                        <w:div w:id="5376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 w:id="915628705">
                  <w:marLeft w:val="0"/>
                  <w:marRight w:val="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
                <w:div w:id="915675844">
                  <w:marLeft w:val="0"/>
                  <w:marRight w:val="0"/>
                  <w:marTop w:val="0"/>
                  <w:marBottom w:val="0"/>
                  <w:divBdr>
                    <w:top w:val="none" w:sz="0" w:space="0" w:color="auto"/>
                    <w:left w:val="none" w:sz="0" w:space="0" w:color="auto"/>
                    <w:bottom w:val="none" w:sz="0" w:space="0" w:color="auto"/>
                    <w:right w:val="none" w:sz="0" w:space="0" w:color="auto"/>
                  </w:divBdr>
                </w:div>
                <w:div w:id="916013805">
                  <w:marLeft w:val="2100"/>
                  <w:marRight w:val="0"/>
                  <w:marTop w:val="0"/>
                  <w:marBottom w:val="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
                <w:div w:id="916523228">
                  <w:marLeft w:val="0"/>
                  <w:marRight w:val="0"/>
                  <w:marTop w:val="0"/>
                  <w:marBottom w:val="0"/>
                  <w:divBdr>
                    <w:top w:val="none" w:sz="0" w:space="0" w:color="auto"/>
                    <w:left w:val="none" w:sz="0" w:space="0" w:color="auto"/>
                    <w:bottom w:val="none" w:sz="0" w:space="0" w:color="auto"/>
                    <w:right w:val="none" w:sz="0" w:space="0" w:color="auto"/>
                  </w:divBdr>
                </w:div>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
                        <w:div w:id="486362538">
                          <w:marLeft w:val="0"/>
                          <w:marRight w:val="0"/>
                          <w:marTop w:val="0"/>
                          <w:marBottom w:val="0"/>
                          <w:divBdr>
                            <w:top w:val="none" w:sz="0" w:space="0" w:color="auto"/>
                            <w:left w:val="none" w:sz="0" w:space="0" w:color="auto"/>
                            <w:bottom w:val="none" w:sz="0" w:space="0" w:color="auto"/>
                            <w:right w:val="none" w:sz="0" w:space="0" w:color="auto"/>
                          </w:divBdr>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
                        <w:div w:id="542332323">
                          <w:marLeft w:val="0"/>
                          <w:marRight w:val="0"/>
                          <w:marTop w:val="0"/>
                          <w:marBottom w:val="0"/>
                          <w:divBdr>
                            <w:top w:val="none" w:sz="0" w:space="0" w:color="auto"/>
                            <w:left w:val="none" w:sz="0" w:space="0" w:color="auto"/>
                            <w:bottom w:val="none" w:sz="0" w:space="0" w:color="auto"/>
                            <w:right w:val="none" w:sz="0" w:space="0" w:color="auto"/>
                          </w:divBdr>
                        </w:div>
                        <w:div w:id="645162147">
                          <w:marLeft w:val="0"/>
                          <w:marRight w:val="0"/>
                          <w:marTop w:val="0"/>
                          <w:marBottom w:val="0"/>
                          <w:divBdr>
                            <w:top w:val="none" w:sz="0" w:space="0" w:color="auto"/>
                            <w:left w:val="none" w:sz="0" w:space="0" w:color="auto"/>
                            <w:bottom w:val="none" w:sz="0" w:space="0" w:color="auto"/>
                            <w:right w:val="none" w:sz="0" w:space="0" w:color="auto"/>
                          </w:divBdr>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38">
                  <w:marLeft w:val="0"/>
                  <w:marRight w:val="0"/>
                  <w:marTop w:val="0"/>
                  <w:marBottom w:val="0"/>
                  <w:divBdr>
                    <w:top w:val="none" w:sz="0" w:space="0" w:color="auto"/>
                    <w:left w:val="none" w:sz="0" w:space="0" w:color="auto"/>
                    <w:bottom w:val="none" w:sz="0" w:space="0" w:color="auto"/>
                    <w:right w:val="none" w:sz="0" w:space="0" w:color="auto"/>
                  </w:divBdr>
                </w:div>
                <w:div w:id="916745303">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917053557">
                  <w:marLeft w:val="0"/>
                  <w:marRight w:val="0"/>
                  <w:marTop w:val="0"/>
                  <w:marBottom w:val="0"/>
                  <w:divBdr>
                    <w:top w:val="none" w:sz="0" w:space="0" w:color="auto"/>
                    <w:left w:val="none" w:sz="0" w:space="0" w:color="auto"/>
                    <w:bottom w:val="none" w:sz="0" w:space="0" w:color="auto"/>
                    <w:right w:val="none" w:sz="0" w:space="0" w:color="auto"/>
                  </w:divBdr>
                  <w:divsChild>
                    <w:div w:id="576481088">
                      <w:marLeft w:val="0"/>
                      <w:marRight w:val="0"/>
                      <w:marTop w:val="0"/>
                      <w:marBottom w:val="0"/>
                      <w:divBdr>
                        <w:top w:val="none" w:sz="0" w:space="0" w:color="auto"/>
                        <w:left w:val="none" w:sz="0" w:space="0" w:color="auto"/>
                        <w:bottom w:val="none" w:sz="0" w:space="0" w:color="auto"/>
                        <w:right w:val="none" w:sz="0" w:space="0" w:color="auto"/>
                      </w:divBdr>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64">
                  <w:marLeft w:val="0"/>
                  <w:marRight w:val="0"/>
                  <w:marTop w:val="0"/>
                  <w:marBottom w:val="0"/>
                  <w:divBdr>
                    <w:top w:val="none" w:sz="0" w:space="0" w:color="auto"/>
                    <w:left w:val="none" w:sz="0" w:space="0" w:color="auto"/>
                    <w:bottom w:val="none" w:sz="0" w:space="0" w:color="auto"/>
                    <w:right w:val="none" w:sz="0" w:space="0" w:color="auto"/>
                  </w:divBdr>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372274199">
                          <w:marLeft w:val="0"/>
                          <w:marRight w:val="0"/>
                          <w:marTop w:val="0"/>
                          <w:marBottom w:val="0"/>
                          <w:divBdr>
                            <w:top w:val="none" w:sz="0" w:space="0" w:color="auto"/>
                            <w:left w:val="none" w:sz="0" w:space="0" w:color="auto"/>
                            <w:bottom w:val="none" w:sz="0" w:space="0" w:color="auto"/>
                            <w:right w:val="none" w:sz="0" w:space="0" w:color="auto"/>
                          </w:divBdr>
                        </w:div>
                        <w:div w:id="1206680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32320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 w:id="917328915">
                  <w:marLeft w:val="0"/>
                  <w:marRight w:val="0"/>
                  <w:marTop w:val="0"/>
                  <w:marBottom w:val="0"/>
                  <w:divBdr>
                    <w:top w:val="none" w:sz="0" w:space="0" w:color="auto"/>
                    <w:left w:val="none" w:sz="0" w:space="0" w:color="auto"/>
                    <w:bottom w:val="none" w:sz="0" w:space="0" w:color="auto"/>
                    <w:right w:val="none" w:sz="0" w:space="0" w:color="auto"/>
                  </w:divBdr>
                </w:div>
                <w:div w:id="917403889">
                  <w:marLeft w:val="0"/>
                  <w:marRight w:val="0"/>
                  <w:marTop w:val="0"/>
                  <w:marBottom w:val="0"/>
                  <w:divBdr>
                    <w:top w:val="none" w:sz="0" w:space="0" w:color="auto"/>
                    <w:left w:val="none" w:sz="0" w:space="0" w:color="auto"/>
                    <w:bottom w:val="none" w:sz="0" w:space="0" w:color="auto"/>
                    <w:right w:val="none" w:sz="0" w:space="0" w:color="auto"/>
                  </w:divBdr>
                </w:div>
                <w:div w:id="917516511">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276">
                  <w:marLeft w:val="0"/>
                  <w:marRight w:val="0"/>
                  <w:marTop w:val="0"/>
                  <w:marBottom w:val="0"/>
                  <w:divBdr>
                    <w:top w:val="none" w:sz="0" w:space="0" w:color="auto"/>
                    <w:left w:val="none" w:sz="0" w:space="0" w:color="auto"/>
                    <w:bottom w:val="none" w:sz="0" w:space="0" w:color="auto"/>
                    <w:right w:val="none" w:sz="0" w:space="0" w:color="auto"/>
                  </w:divBdr>
                </w:div>
                <w:div w:id="917979838">
                  <w:marLeft w:val="0"/>
                  <w:marRight w:val="0"/>
                  <w:marTop w:val="0"/>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550">
                  <w:marLeft w:val="0"/>
                  <w:marRight w:val="0"/>
                  <w:marTop w:val="0"/>
                  <w:marBottom w:val="0"/>
                  <w:divBdr>
                    <w:top w:val="none" w:sz="0" w:space="0" w:color="auto"/>
                    <w:left w:val="none" w:sz="0" w:space="0" w:color="auto"/>
                    <w:bottom w:val="none" w:sz="0" w:space="0" w:color="auto"/>
                    <w:right w:val="none" w:sz="0" w:space="0" w:color="auto"/>
                  </w:divBdr>
                </w:div>
                <w:div w:id="919097606">
                  <w:marLeft w:val="0"/>
                  <w:marRight w:val="0"/>
                  <w:marTop w:val="0"/>
                  <w:marBottom w:val="0"/>
                  <w:divBdr>
                    <w:top w:val="none" w:sz="0" w:space="0" w:color="auto"/>
                    <w:left w:val="none" w:sz="0" w:space="0" w:color="auto"/>
                    <w:bottom w:val="none" w:sz="0" w:space="0" w:color="auto"/>
                    <w:right w:val="none" w:sz="0" w:space="0" w:color="auto"/>
                  </w:divBdr>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122">
                  <w:marLeft w:val="0"/>
                  <w:marRight w:val="0"/>
                  <w:marTop w:val="0"/>
                  <w:marBottom w:val="0"/>
                  <w:divBdr>
                    <w:top w:val="none" w:sz="0" w:space="0" w:color="auto"/>
                    <w:left w:val="none" w:sz="0" w:space="0" w:color="auto"/>
                    <w:bottom w:val="none" w:sz="0" w:space="0" w:color="auto"/>
                    <w:right w:val="none" w:sz="0" w:space="0" w:color="auto"/>
                  </w:divBdr>
                </w:div>
                <w:div w:id="919291224">
                  <w:marLeft w:val="0"/>
                  <w:marRight w:val="0"/>
                  <w:marTop w:val="0"/>
                  <w:marBottom w:val="0"/>
                  <w:divBdr>
                    <w:top w:val="none" w:sz="0" w:space="0" w:color="auto"/>
                    <w:left w:val="none" w:sz="0" w:space="0" w:color="auto"/>
                    <w:bottom w:val="none" w:sz="0" w:space="0" w:color="auto"/>
                    <w:right w:val="none" w:sz="0" w:space="0" w:color="auto"/>
                  </w:divBdr>
                </w:div>
                <w:div w:id="919293707">
                  <w:marLeft w:val="0"/>
                  <w:marRight w:val="0"/>
                  <w:marTop w:val="0"/>
                  <w:marBottom w:val="0"/>
                  <w:divBdr>
                    <w:top w:val="none" w:sz="0" w:space="0" w:color="auto"/>
                    <w:left w:val="none" w:sz="0" w:space="0" w:color="auto"/>
                    <w:bottom w:val="none" w:sz="0" w:space="0" w:color="auto"/>
                    <w:right w:val="none" w:sz="0" w:space="0" w:color="auto"/>
                  </w:divBdr>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504832591">
                                  <w:marLeft w:val="0"/>
                                  <w:marRight w:val="0"/>
                                  <w:marTop w:val="0"/>
                                  <w:marBottom w:val="0"/>
                                  <w:divBdr>
                                    <w:top w:val="none" w:sz="0" w:space="0" w:color="auto"/>
                                    <w:left w:val="none" w:sz="0" w:space="0" w:color="auto"/>
                                    <w:bottom w:val="none" w:sz="0" w:space="0" w:color="auto"/>
                                    <w:right w:val="none" w:sz="0" w:space="0" w:color="auto"/>
                                  </w:divBdr>
                                  <w:divsChild>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4969093">
                                      <w:marLeft w:val="0"/>
                                      <w:marRight w:val="30"/>
                                      <w:marTop w:val="0"/>
                                      <w:marBottom w:val="0"/>
                                      <w:divBdr>
                                        <w:top w:val="none" w:sz="0" w:space="0" w:color="auto"/>
                                        <w:left w:val="none" w:sz="0" w:space="0" w:color="auto"/>
                                        <w:bottom w:val="none" w:sz="0" w:space="0" w:color="auto"/>
                                        <w:right w:val="none" w:sz="0" w:space="0" w:color="auto"/>
                                      </w:divBdr>
                                    </w:div>
                                    <w:div w:id="15546133">
                                      <w:marLeft w:val="0"/>
                                      <w:marRight w:val="30"/>
                                      <w:marTop w:val="0"/>
                                      <w:marBottom w:val="0"/>
                                      <w:divBdr>
                                        <w:top w:val="none" w:sz="0" w:space="0" w:color="auto"/>
                                        <w:left w:val="none" w:sz="0" w:space="0" w:color="auto"/>
                                        <w:bottom w:val="none" w:sz="0" w:space="0" w:color="auto"/>
                                        <w:right w:val="none" w:sz="0" w:space="0" w:color="auto"/>
                                      </w:divBdr>
                                    </w:div>
                                    <w:div w:id="25908907">
                                      <w:marLeft w:val="0"/>
                                      <w:marRight w:val="30"/>
                                      <w:marTop w:val="0"/>
                                      <w:marBottom w:val="0"/>
                                      <w:divBdr>
                                        <w:top w:val="none" w:sz="0" w:space="0" w:color="auto"/>
                                        <w:left w:val="none" w:sz="0" w:space="0" w:color="auto"/>
                                        <w:bottom w:val="none" w:sz="0" w:space="0" w:color="auto"/>
                                        <w:right w:val="none" w:sz="0" w:space="0" w:color="auto"/>
                                      </w:divBdr>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
                                    <w:div w:id="82803129">
                                      <w:marLeft w:val="0"/>
                                      <w:marRight w:val="30"/>
                                      <w:marTop w:val="0"/>
                                      <w:marBottom w:val="0"/>
                                      <w:divBdr>
                                        <w:top w:val="none" w:sz="0" w:space="0" w:color="auto"/>
                                        <w:left w:val="none" w:sz="0" w:space="0" w:color="auto"/>
                                        <w:bottom w:val="none" w:sz="0" w:space="0" w:color="auto"/>
                                        <w:right w:val="none" w:sz="0" w:space="0" w:color="auto"/>
                                      </w:divBdr>
                                    </w:div>
                                    <w:div w:id="106698431">
                                      <w:marLeft w:val="0"/>
                                      <w:marRight w:val="30"/>
                                      <w:marTop w:val="0"/>
                                      <w:marBottom w:val="0"/>
                                      <w:divBdr>
                                        <w:top w:val="none" w:sz="0" w:space="0" w:color="auto"/>
                                        <w:left w:val="none" w:sz="0" w:space="0" w:color="auto"/>
                                        <w:bottom w:val="none" w:sz="0" w:space="0" w:color="auto"/>
                                        <w:right w:val="none" w:sz="0" w:space="0" w:color="auto"/>
                                      </w:divBdr>
                                    </w:div>
                                    <w:div w:id="127170051">
                                      <w:marLeft w:val="0"/>
                                      <w:marRight w:val="30"/>
                                      <w:marTop w:val="0"/>
                                      <w:marBottom w:val="0"/>
                                      <w:divBdr>
                                        <w:top w:val="none" w:sz="0" w:space="0" w:color="auto"/>
                                        <w:left w:val="none" w:sz="0" w:space="0" w:color="auto"/>
                                        <w:bottom w:val="none" w:sz="0" w:space="0" w:color="auto"/>
                                        <w:right w:val="none" w:sz="0" w:space="0" w:color="auto"/>
                                      </w:divBdr>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
                                    <w:div w:id="333455865">
                                      <w:marLeft w:val="0"/>
                                      <w:marRight w:val="30"/>
                                      <w:marTop w:val="0"/>
                                      <w:marBottom w:val="0"/>
                                      <w:divBdr>
                                        <w:top w:val="none" w:sz="0" w:space="0" w:color="auto"/>
                                        <w:left w:val="none" w:sz="0" w:space="0" w:color="auto"/>
                                        <w:bottom w:val="none" w:sz="0" w:space="0" w:color="auto"/>
                                        <w:right w:val="none" w:sz="0" w:space="0" w:color="auto"/>
                                      </w:divBdr>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
                                    <w:div w:id="422339414">
                                      <w:marLeft w:val="0"/>
                                      <w:marRight w:val="30"/>
                                      <w:marTop w:val="0"/>
                                      <w:marBottom w:val="0"/>
                                      <w:divBdr>
                                        <w:top w:val="none" w:sz="0" w:space="0" w:color="auto"/>
                                        <w:left w:val="none" w:sz="0" w:space="0" w:color="auto"/>
                                        <w:bottom w:val="none" w:sz="0" w:space="0" w:color="auto"/>
                                        <w:right w:val="none" w:sz="0" w:space="0" w:color="auto"/>
                                      </w:divBdr>
                                    </w:div>
                                    <w:div w:id="430976663">
                                      <w:marLeft w:val="0"/>
                                      <w:marRight w:val="30"/>
                                      <w:marTop w:val="0"/>
                                      <w:marBottom w:val="0"/>
                                      <w:divBdr>
                                        <w:top w:val="none" w:sz="0" w:space="0" w:color="auto"/>
                                        <w:left w:val="none" w:sz="0" w:space="0" w:color="auto"/>
                                        <w:bottom w:val="none" w:sz="0" w:space="0" w:color="auto"/>
                                        <w:right w:val="none" w:sz="0" w:space="0" w:color="auto"/>
                                      </w:divBdr>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
                                    <w:div w:id="546332211">
                                      <w:marLeft w:val="0"/>
                                      <w:marRight w:val="30"/>
                                      <w:marTop w:val="0"/>
                                      <w:marBottom w:val="0"/>
                                      <w:divBdr>
                                        <w:top w:val="none" w:sz="0" w:space="0" w:color="auto"/>
                                        <w:left w:val="none" w:sz="0" w:space="0" w:color="auto"/>
                                        <w:bottom w:val="none" w:sz="0" w:space="0" w:color="auto"/>
                                        <w:right w:val="none" w:sz="0" w:space="0" w:color="auto"/>
                                      </w:divBdr>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
                                    <w:div w:id="573664546">
                                      <w:marLeft w:val="0"/>
                                      <w:marRight w:val="30"/>
                                      <w:marTop w:val="0"/>
                                      <w:marBottom w:val="0"/>
                                      <w:divBdr>
                                        <w:top w:val="none" w:sz="0" w:space="0" w:color="auto"/>
                                        <w:left w:val="none" w:sz="0" w:space="0" w:color="auto"/>
                                        <w:bottom w:val="none" w:sz="0" w:space="0" w:color="auto"/>
                                        <w:right w:val="none" w:sz="0" w:space="0" w:color="auto"/>
                                      </w:divBdr>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
                                    <w:div w:id="644578755">
                                      <w:marLeft w:val="0"/>
                                      <w:marRight w:val="30"/>
                                      <w:marTop w:val="0"/>
                                      <w:marBottom w:val="0"/>
                                      <w:divBdr>
                                        <w:top w:val="none" w:sz="0" w:space="0" w:color="auto"/>
                                        <w:left w:val="none" w:sz="0" w:space="0" w:color="auto"/>
                                        <w:bottom w:val="none" w:sz="0" w:space="0" w:color="auto"/>
                                        <w:right w:val="none" w:sz="0" w:space="0" w:color="auto"/>
                                      </w:divBdr>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
                                    <w:div w:id="663241012">
                                      <w:marLeft w:val="0"/>
                                      <w:marRight w:val="30"/>
                                      <w:marTop w:val="0"/>
                                      <w:marBottom w:val="0"/>
                                      <w:divBdr>
                                        <w:top w:val="none" w:sz="0" w:space="0" w:color="auto"/>
                                        <w:left w:val="none" w:sz="0" w:space="0" w:color="auto"/>
                                        <w:bottom w:val="none" w:sz="0" w:space="0" w:color="auto"/>
                                        <w:right w:val="none" w:sz="0" w:space="0" w:color="auto"/>
                                      </w:divBdr>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
                                    <w:div w:id="761335119">
                                      <w:marLeft w:val="0"/>
                                      <w:marRight w:val="30"/>
                                      <w:marTop w:val="0"/>
                                      <w:marBottom w:val="0"/>
                                      <w:divBdr>
                                        <w:top w:val="none" w:sz="0" w:space="0" w:color="auto"/>
                                        <w:left w:val="none" w:sz="0" w:space="0" w:color="auto"/>
                                        <w:bottom w:val="none" w:sz="0" w:space="0" w:color="auto"/>
                                        <w:right w:val="none" w:sz="0" w:space="0" w:color="auto"/>
                                      </w:divBdr>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
                                    <w:div w:id="823857365">
                                      <w:marLeft w:val="0"/>
                                      <w:marRight w:val="30"/>
                                      <w:marTop w:val="0"/>
                                      <w:marBottom w:val="0"/>
                                      <w:divBdr>
                                        <w:top w:val="none" w:sz="0" w:space="0" w:color="auto"/>
                                        <w:left w:val="none" w:sz="0" w:space="0" w:color="auto"/>
                                        <w:bottom w:val="none" w:sz="0" w:space="0" w:color="auto"/>
                                        <w:right w:val="none" w:sz="0" w:space="0" w:color="auto"/>
                                      </w:divBdr>
                                    </w:div>
                                    <w:div w:id="842011525">
                                      <w:marLeft w:val="0"/>
                                      <w:marRight w:val="30"/>
                                      <w:marTop w:val="0"/>
                                      <w:marBottom w:val="0"/>
                                      <w:divBdr>
                                        <w:top w:val="none" w:sz="0" w:space="0" w:color="auto"/>
                                        <w:left w:val="none" w:sz="0" w:space="0" w:color="auto"/>
                                        <w:bottom w:val="none" w:sz="0" w:space="0" w:color="auto"/>
                                        <w:right w:val="none" w:sz="0" w:space="0" w:color="auto"/>
                                      </w:divBdr>
                                    </w:div>
                                    <w:div w:id="856695649">
                                      <w:marLeft w:val="0"/>
                                      <w:marRight w:val="30"/>
                                      <w:marTop w:val="0"/>
                                      <w:marBottom w:val="0"/>
                                      <w:divBdr>
                                        <w:top w:val="none" w:sz="0" w:space="0" w:color="auto"/>
                                        <w:left w:val="none" w:sz="0" w:space="0" w:color="auto"/>
                                        <w:bottom w:val="none" w:sz="0" w:space="0" w:color="auto"/>
                                        <w:right w:val="none" w:sz="0" w:space="0" w:color="auto"/>
                                      </w:divBdr>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
                                    <w:div w:id="885681127">
                                      <w:marLeft w:val="0"/>
                                      <w:marRight w:val="30"/>
                                      <w:marTop w:val="0"/>
                                      <w:marBottom w:val="0"/>
                                      <w:divBdr>
                                        <w:top w:val="none" w:sz="0" w:space="0" w:color="auto"/>
                                        <w:left w:val="none" w:sz="0" w:space="0" w:color="auto"/>
                                        <w:bottom w:val="none" w:sz="0" w:space="0" w:color="auto"/>
                                        <w:right w:val="none" w:sz="0" w:space="0" w:color="auto"/>
                                      </w:divBdr>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
                                    <w:div w:id="987710585">
                                      <w:marLeft w:val="0"/>
                                      <w:marRight w:val="30"/>
                                      <w:marTop w:val="0"/>
                                      <w:marBottom w:val="0"/>
                                      <w:divBdr>
                                        <w:top w:val="none" w:sz="0" w:space="0" w:color="auto"/>
                                        <w:left w:val="none" w:sz="0" w:space="0" w:color="auto"/>
                                        <w:bottom w:val="none" w:sz="0" w:space="0" w:color="auto"/>
                                        <w:right w:val="none" w:sz="0" w:space="0" w:color="auto"/>
                                      </w:divBdr>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
                                    <w:div w:id="1030453864">
                                      <w:marLeft w:val="0"/>
                                      <w:marRight w:val="30"/>
                                      <w:marTop w:val="0"/>
                                      <w:marBottom w:val="0"/>
                                      <w:divBdr>
                                        <w:top w:val="none" w:sz="0" w:space="0" w:color="auto"/>
                                        <w:left w:val="none" w:sz="0" w:space="0" w:color="auto"/>
                                        <w:bottom w:val="none" w:sz="0" w:space="0" w:color="auto"/>
                                        <w:right w:val="none" w:sz="0" w:space="0" w:color="auto"/>
                                      </w:divBdr>
                                    </w:div>
                                    <w:div w:id="1040663836">
                                      <w:marLeft w:val="0"/>
                                      <w:marRight w:val="30"/>
                                      <w:marTop w:val="0"/>
                                      <w:marBottom w:val="0"/>
                                      <w:divBdr>
                                        <w:top w:val="none" w:sz="0" w:space="0" w:color="auto"/>
                                        <w:left w:val="none" w:sz="0" w:space="0" w:color="auto"/>
                                        <w:bottom w:val="none" w:sz="0" w:space="0" w:color="auto"/>
                                        <w:right w:val="none" w:sz="0" w:space="0" w:color="auto"/>
                                      </w:divBdr>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
                                    <w:div w:id="1314798532">
                                      <w:marLeft w:val="0"/>
                                      <w:marRight w:val="30"/>
                                      <w:marTop w:val="0"/>
                                      <w:marBottom w:val="0"/>
                                      <w:divBdr>
                                        <w:top w:val="none" w:sz="0" w:space="0" w:color="auto"/>
                                        <w:left w:val="none" w:sz="0" w:space="0" w:color="auto"/>
                                        <w:bottom w:val="none" w:sz="0" w:space="0" w:color="auto"/>
                                        <w:right w:val="none" w:sz="0" w:space="0" w:color="auto"/>
                                      </w:divBdr>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
                                    <w:div w:id="1342317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19406842">
                  <w:marLeft w:val="0"/>
                  <w:marRight w:val="0"/>
                  <w:marTop w:val="0"/>
                  <w:marBottom w:val="0"/>
                  <w:divBdr>
                    <w:top w:val="none" w:sz="0" w:space="0" w:color="auto"/>
                    <w:left w:val="none" w:sz="0" w:space="0" w:color="auto"/>
                    <w:bottom w:val="none" w:sz="0" w:space="0" w:color="auto"/>
                    <w:right w:val="none" w:sz="0" w:space="0" w:color="auto"/>
                  </w:divBdr>
                </w:div>
                <w:div w:id="919675575">
                  <w:marLeft w:val="0"/>
                  <w:marRight w:val="0"/>
                  <w:marTop w:val="0"/>
                  <w:marBottom w:val="0"/>
                  <w:divBdr>
                    <w:top w:val="none" w:sz="0" w:space="0" w:color="auto"/>
                    <w:left w:val="none" w:sz="0" w:space="0" w:color="auto"/>
                    <w:bottom w:val="none" w:sz="0" w:space="0" w:color="auto"/>
                    <w:right w:val="none" w:sz="0" w:space="0" w:color="auto"/>
                  </w:divBdr>
                </w:div>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
                <w:div w:id="920211607">
                  <w:marLeft w:val="-300"/>
                  <w:marRight w:val="-300"/>
                  <w:marTop w:val="0"/>
                  <w:marBottom w:val="105"/>
                  <w:divBdr>
                    <w:top w:val="none" w:sz="0" w:space="0" w:color="auto"/>
                    <w:left w:val="none" w:sz="0" w:space="0" w:color="auto"/>
                    <w:bottom w:val="none" w:sz="0" w:space="0" w:color="auto"/>
                    <w:right w:val="none" w:sz="0" w:space="0" w:color="auto"/>
                  </w:divBdr>
                </w:div>
                <w:div w:id="920211953">
                  <w:marLeft w:val="0"/>
                  <w:marRight w:val="0"/>
                  <w:marTop w:val="750"/>
                  <w:marBottom w:val="75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852">
                  <w:marLeft w:val="0"/>
                  <w:marRight w:val="0"/>
                  <w:marTop w:val="0"/>
                  <w:marBottom w:val="0"/>
                  <w:divBdr>
                    <w:top w:val="none" w:sz="0" w:space="0" w:color="auto"/>
                    <w:left w:val="none" w:sz="0" w:space="0" w:color="auto"/>
                    <w:bottom w:val="none" w:sz="0" w:space="0" w:color="auto"/>
                    <w:right w:val="none" w:sz="0" w:space="0" w:color="auto"/>
                  </w:divBdr>
                </w:div>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
                  </w:divsChild>
                </w:div>
                <w:div w:id="920798078">
                  <w:marLeft w:val="0"/>
                  <w:marRight w:val="0"/>
                  <w:marTop w:val="0"/>
                  <w:marBottom w:val="0"/>
                  <w:divBdr>
                    <w:top w:val="none" w:sz="0" w:space="0" w:color="auto"/>
                    <w:left w:val="none" w:sz="0" w:space="0" w:color="auto"/>
                    <w:bottom w:val="none" w:sz="0" w:space="0" w:color="auto"/>
                    <w:right w:val="none" w:sz="0" w:space="0" w:color="auto"/>
                  </w:divBdr>
                </w:div>
                <w:div w:id="921066148">
                  <w:marLeft w:val="0"/>
                  <w:marRight w:val="0"/>
                  <w:marTop w:val="0"/>
                  <w:marBottom w:val="0"/>
                  <w:divBdr>
                    <w:top w:val="none" w:sz="0" w:space="0" w:color="auto"/>
                    <w:left w:val="none" w:sz="0" w:space="0" w:color="auto"/>
                    <w:bottom w:val="none" w:sz="0" w:space="0" w:color="auto"/>
                    <w:right w:val="none" w:sz="0" w:space="0" w:color="auto"/>
                  </w:divBdr>
                  <w:divsChild>
                    <w:div w:id="779422195">
                      <w:marLeft w:val="0"/>
                      <w:marRight w:val="0"/>
                      <w:marTop w:val="0"/>
                      <w:marBottom w:val="0"/>
                      <w:divBdr>
                        <w:top w:val="none" w:sz="0" w:space="0" w:color="auto"/>
                        <w:left w:val="none" w:sz="0" w:space="0" w:color="auto"/>
                        <w:bottom w:val="none" w:sz="0" w:space="0" w:color="auto"/>
                        <w:right w:val="none" w:sz="0" w:space="0" w:color="auto"/>
                      </w:divBdr>
                      <w:divsChild>
                        <w:div w:id="878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858">
                  <w:marLeft w:val="0"/>
                  <w:marRight w:val="0"/>
                  <w:marTop w:val="0"/>
                  <w:marBottom w:val="0"/>
                  <w:divBdr>
                    <w:top w:val="none" w:sz="0" w:space="0" w:color="auto"/>
                    <w:left w:val="none" w:sz="0" w:space="0" w:color="auto"/>
                    <w:bottom w:val="none" w:sz="0" w:space="0" w:color="auto"/>
                    <w:right w:val="none" w:sz="0" w:space="0" w:color="auto"/>
                  </w:divBdr>
                </w:div>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
                <w:div w:id="921790543">
                  <w:marLeft w:val="0"/>
                  <w:marRight w:val="0"/>
                  <w:marTop w:val="0"/>
                  <w:marBottom w:val="0"/>
                  <w:divBdr>
                    <w:top w:val="none" w:sz="0" w:space="0" w:color="auto"/>
                    <w:left w:val="none" w:sz="0" w:space="0" w:color="auto"/>
                    <w:bottom w:val="none" w:sz="0" w:space="0" w:color="auto"/>
                    <w:right w:val="none" w:sz="0" w:space="0" w:color="auto"/>
                  </w:divBdr>
                </w:div>
                <w:div w:id="921836535">
                  <w:marLeft w:val="0"/>
                  <w:marRight w:val="0"/>
                  <w:marTop w:val="0"/>
                  <w:marBottom w:val="0"/>
                  <w:divBdr>
                    <w:top w:val="none" w:sz="0" w:space="0" w:color="auto"/>
                    <w:left w:val="none" w:sz="0" w:space="0" w:color="auto"/>
                    <w:bottom w:val="none" w:sz="0" w:space="0" w:color="auto"/>
                    <w:right w:val="none" w:sz="0" w:space="0" w:color="auto"/>
                  </w:divBdr>
                </w:div>
                <w:div w:id="921988923">
                  <w:marLeft w:val="0"/>
                  <w:marRight w:val="0"/>
                  <w:marTop w:val="0"/>
                  <w:marBottom w:val="0"/>
                  <w:divBdr>
                    <w:top w:val="none" w:sz="0" w:space="0" w:color="auto"/>
                    <w:left w:val="none" w:sz="0" w:space="0" w:color="auto"/>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 w:id="922027044">
                  <w:marLeft w:val="0"/>
                  <w:marRight w:val="0"/>
                  <w:marTop w:val="0"/>
                  <w:marBottom w:val="0"/>
                  <w:divBdr>
                    <w:top w:val="none" w:sz="0" w:space="0" w:color="auto"/>
                    <w:left w:val="none" w:sz="0" w:space="0" w:color="auto"/>
                    <w:bottom w:val="none" w:sz="0" w:space="0" w:color="auto"/>
                    <w:right w:val="none" w:sz="0" w:space="0" w:color="auto"/>
                  </w:divBdr>
                </w:div>
                <w:div w:id="922252722">
                  <w:marLeft w:val="0"/>
                  <w:marRight w:val="0"/>
                  <w:marTop w:val="0"/>
                  <w:marBottom w:val="0"/>
                  <w:divBdr>
                    <w:top w:val="none" w:sz="0" w:space="0" w:color="auto"/>
                    <w:left w:val="none" w:sz="0" w:space="0" w:color="auto"/>
                    <w:bottom w:val="none" w:sz="0" w:space="0" w:color="auto"/>
                    <w:right w:val="none" w:sz="0" w:space="0" w:color="auto"/>
                  </w:divBdr>
                </w:div>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 w:id="922564010">
                  <w:marLeft w:val="0"/>
                  <w:marRight w:val="0"/>
                  <w:marTop w:val="0"/>
                  <w:marBottom w:val="0"/>
                  <w:divBdr>
                    <w:top w:val="none" w:sz="0" w:space="0" w:color="auto"/>
                    <w:left w:val="none" w:sz="0" w:space="0" w:color="auto"/>
                    <w:bottom w:val="none" w:sz="0" w:space="0" w:color="auto"/>
                    <w:right w:val="none" w:sz="0" w:space="0" w:color="auto"/>
                  </w:divBdr>
                </w:div>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
                  </w:divsChild>
                </w:div>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 w:id="922683102">
                  <w:marLeft w:val="0"/>
                  <w:marRight w:val="0"/>
                  <w:marTop w:val="0"/>
                  <w:marBottom w:val="0"/>
                  <w:divBdr>
                    <w:top w:val="none" w:sz="0" w:space="0" w:color="auto"/>
                    <w:left w:val="none" w:sz="0" w:space="0" w:color="auto"/>
                    <w:bottom w:val="none" w:sz="0" w:space="0" w:color="auto"/>
                    <w:right w:val="none" w:sz="0" w:space="0" w:color="auto"/>
                  </w:divBdr>
                </w:div>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sChild>
                </w:div>
                <w:div w:id="923143805">
                  <w:marLeft w:val="0"/>
                  <w:marRight w:val="0"/>
                  <w:marTop w:val="0"/>
                  <w:marBottom w:val="0"/>
                  <w:divBdr>
                    <w:top w:val="none" w:sz="0" w:space="0" w:color="auto"/>
                    <w:left w:val="none" w:sz="0" w:space="0" w:color="auto"/>
                    <w:bottom w:val="none" w:sz="0" w:space="0" w:color="auto"/>
                    <w:right w:val="none" w:sz="0" w:space="0" w:color="auto"/>
                  </w:divBdr>
                </w:div>
                <w:div w:id="923147182">
                  <w:marLeft w:val="0"/>
                  <w:marRight w:val="0"/>
                  <w:marTop w:val="0"/>
                  <w:marBottom w:val="0"/>
                  <w:divBdr>
                    <w:top w:val="none" w:sz="0" w:space="0" w:color="auto"/>
                    <w:left w:val="none" w:sz="0" w:space="0" w:color="auto"/>
                    <w:bottom w:val="none" w:sz="0" w:space="0" w:color="auto"/>
                    <w:right w:val="none" w:sz="0" w:space="0" w:color="auto"/>
                  </w:divBdr>
                </w:div>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sChild>
                </w:div>
                <w:div w:id="923608887">
                  <w:marLeft w:val="0"/>
                  <w:marRight w:val="0"/>
                  <w:marTop w:val="0"/>
                  <w:marBottom w:val="0"/>
                  <w:divBdr>
                    <w:top w:val="none" w:sz="0" w:space="0" w:color="auto"/>
                    <w:left w:val="none" w:sz="0" w:space="0" w:color="auto"/>
                    <w:bottom w:val="none" w:sz="0" w:space="0" w:color="auto"/>
                    <w:right w:val="none" w:sz="0" w:space="0" w:color="auto"/>
                  </w:divBdr>
                </w:div>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2158">
                  <w:marLeft w:val="0"/>
                  <w:marRight w:val="0"/>
                  <w:marTop w:val="180"/>
                  <w:marBottom w:val="0"/>
                  <w:divBdr>
                    <w:top w:val="none" w:sz="0" w:space="0" w:color="auto"/>
                    <w:left w:val="none" w:sz="0" w:space="0" w:color="auto"/>
                    <w:bottom w:val="none" w:sz="0" w:space="0" w:color="auto"/>
                    <w:right w:val="none" w:sz="0" w:space="0" w:color="auto"/>
                  </w:divBdr>
                </w:div>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
                            <w:div w:id="1126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 w:id="924143985">
                  <w:marLeft w:val="0"/>
                  <w:marRight w:val="0"/>
                  <w:marTop w:val="0"/>
                  <w:marBottom w:val="0"/>
                  <w:divBdr>
                    <w:top w:val="none" w:sz="0" w:space="0" w:color="auto"/>
                    <w:left w:val="none" w:sz="0" w:space="0" w:color="auto"/>
                    <w:bottom w:val="none" w:sz="0" w:space="0" w:color="auto"/>
                    <w:right w:val="none" w:sz="0" w:space="0" w:color="auto"/>
                  </w:divBdr>
                </w:div>
                <w:div w:id="924151858">
                  <w:marLeft w:val="0"/>
                  <w:marRight w:val="0"/>
                  <w:marTop w:val="0"/>
                  <w:marBottom w:val="0"/>
                  <w:divBdr>
                    <w:top w:val="none" w:sz="0" w:space="0" w:color="auto"/>
                    <w:left w:val="none" w:sz="0" w:space="0" w:color="auto"/>
                    <w:bottom w:val="none" w:sz="0" w:space="0" w:color="auto"/>
                    <w:right w:val="none" w:sz="0" w:space="0" w:color="auto"/>
                  </w:divBdr>
                </w:div>
                <w:div w:id="924190472">
                  <w:marLeft w:val="0"/>
                  <w:marRight w:val="0"/>
                  <w:marTop w:val="480"/>
                  <w:marBottom w:val="0"/>
                  <w:divBdr>
                    <w:top w:val="none" w:sz="0" w:space="0" w:color="auto"/>
                    <w:left w:val="none" w:sz="0" w:space="0" w:color="auto"/>
                    <w:bottom w:val="single" w:sz="6" w:space="11" w:color="EEEEEE"/>
                    <w:right w:val="none" w:sz="0" w:space="0" w:color="auto"/>
                  </w:divBdr>
                  <w:divsChild>
                    <w:div w:id="1085687361">
                      <w:marLeft w:val="0"/>
                      <w:marRight w:val="0"/>
                      <w:marTop w:val="225"/>
                      <w:marBottom w:val="0"/>
                      <w:divBdr>
                        <w:top w:val="none" w:sz="0" w:space="0" w:color="auto"/>
                        <w:left w:val="none" w:sz="0" w:space="0" w:color="auto"/>
                        <w:bottom w:val="none" w:sz="0" w:space="0" w:color="auto"/>
                        <w:right w:val="none" w:sz="0" w:space="0" w:color="auto"/>
                      </w:divBdr>
                    </w:div>
                  </w:divsChild>
                </w:div>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 w:id="924342968">
                  <w:marLeft w:val="0"/>
                  <w:marRight w:val="0"/>
                  <w:marTop w:val="0"/>
                  <w:marBottom w:val="0"/>
                  <w:divBdr>
                    <w:top w:val="none" w:sz="0" w:space="0" w:color="auto"/>
                    <w:left w:val="none" w:sz="0" w:space="0" w:color="auto"/>
                    <w:bottom w:val="none" w:sz="0" w:space="0" w:color="auto"/>
                    <w:right w:val="none" w:sz="0" w:space="0" w:color="auto"/>
                  </w:divBdr>
                </w:div>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24999733">
                  <w:marLeft w:val="0"/>
                  <w:marRight w:val="0"/>
                  <w:marTop w:val="0"/>
                  <w:marBottom w:val="0"/>
                  <w:divBdr>
                    <w:top w:val="none" w:sz="0" w:space="0" w:color="auto"/>
                    <w:left w:val="none" w:sz="0" w:space="0" w:color="auto"/>
                    <w:bottom w:val="none" w:sz="0" w:space="0" w:color="auto"/>
                    <w:right w:val="none" w:sz="0" w:space="0" w:color="auto"/>
                  </w:divBdr>
                  <w:divsChild>
                    <w:div w:id="83191293">
                      <w:marLeft w:val="0"/>
                      <w:marRight w:val="0"/>
                      <w:marTop w:val="0"/>
                      <w:marBottom w:val="0"/>
                      <w:divBdr>
                        <w:top w:val="none" w:sz="0" w:space="0" w:color="auto"/>
                        <w:left w:val="none" w:sz="0" w:space="0" w:color="auto"/>
                        <w:bottom w:val="none" w:sz="0" w:space="0" w:color="auto"/>
                        <w:right w:val="none" w:sz="0" w:space="0" w:color="auto"/>
                      </w:divBdr>
                      <w:divsChild>
                        <w:div w:id="380910903">
                          <w:marLeft w:val="0"/>
                          <w:marRight w:val="0"/>
                          <w:marTop w:val="0"/>
                          <w:marBottom w:val="0"/>
                          <w:divBdr>
                            <w:top w:val="none" w:sz="0" w:space="0" w:color="auto"/>
                            <w:left w:val="none" w:sz="0" w:space="0" w:color="auto"/>
                            <w:bottom w:val="none" w:sz="0" w:space="0" w:color="auto"/>
                            <w:right w:val="none" w:sz="0" w:space="0" w:color="auto"/>
                          </w:divBdr>
                          <w:divsChild>
                            <w:div w:id="366879563">
                              <w:marLeft w:val="300"/>
                              <w:marRight w:val="300"/>
                              <w:marTop w:val="0"/>
                              <w:marBottom w:val="0"/>
                              <w:divBdr>
                                <w:top w:val="none" w:sz="0" w:space="0" w:color="auto"/>
                                <w:left w:val="none" w:sz="0" w:space="0" w:color="auto"/>
                                <w:bottom w:val="none" w:sz="0" w:space="0" w:color="auto"/>
                                <w:right w:val="none" w:sz="0" w:space="0" w:color="auto"/>
                              </w:divBdr>
                              <w:divsChild>
                                <w:div w:id="996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5268100">
                  <w:marLeft w:val="0"/>
                  <w:marRight w:val="0"/>
                  <w:marTop w:val="0"/>
                  <w:marBottom w:val="0"/>
                  <w:divBdr>
                    <w:top w:val="none" w:sz="0" w:space="0" w:color="auto"/>
                    <w:left w:val="none" w:sz="0" w:space="0" w:color="auto"/>
                    <w:bottom w:val="none" w:sz="0" w:space="0" w:color="auto"/>
                    <w:right w:val="none" w:sz="0" w:space="0" w:color="auto"/>
                  </w:divBdr>
                </w:div>
                <w:div w:id="925457437">
                  <w:marLeft w:val="300"/>
                  <w:marRight w:val="0"/>
                  <w:marTop w:val="0"/>
                  <w:marBottom w:val="150"/>
                  <w:divBdr>
                    <w:top w:val="none" w:sz="0" w:space="0" w:color="auto"/>
                    <w:left w:val="none" w:sz="0" w:space="0" w:color="auto"/>
                    <w:bottom w:val="none" w:sz="0" w:space="0" w:color="auto"/>
                    <w:right w:val="none" w:sz="0" w:space="0" w:color="auto"/>
                  </w:divBdr>
                </w:div>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
                <w:div w:id="925963464">
                  <w:marLeft w:val="0"/>
                  <w:marRight w:val="0"/>
                  <w:marTop w:val="0"/>
                  <w:marBottom w:val="0"/>
                  <w:divBdr>
                    <w:top w:val="none" w:sz="0" w:space="0" w:color="auto"/>
                    <w:left w:val="none" w:sz="0" w:space="0" w:color="auto"/>
                    <w:bottom w:val="none" w:sz="0" w:space="0" w:color="auto"/>
                    <w:right w:val="none" w:sz="0" w:space="0" w:color="auto"/>
                  </w:divBdr>
                </w:div>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sChild>
                </w:div>
                <w:div w:id="926351403">
                  <w:marLeft w:val="0"/>
                  <w:marRight w:val="0"/>
                  <w:marTop w:val="0"/>
                  <w:marBottom w:val="0"/>
                  <w:divBdr>
                    <w:top w:val="none" w:sz="0" w:space="0" w:color="auto"/>
                    <w:left w:val="none" w:sz="0" w:space="0" w:color="auto"/>
                    <w:bottom w:val="none" w:sz="0" w:space="0" w:color="auto"/>
                    <w:right w:val="none" w:sz="0" w:space="0" w:color="auto"/>
                  </w:divBdr>
                </w:div>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
                  </w:divsChild>
                </w:div>
                <w:div w:id="926841055">
                  <w:marLeft w:val="0"/>
                  <w:marRight w:val="0"/>
                  <w:marTop w:val="0"/>
                  <w:marBottom w:val="0"/>
                  <w:divBdr>
                    <w:top w:val="none" w:sz="0" w:space="0" w:color="auto"/>
                    <w:left w:val="none" w:sz="0" w:space="0" w:color="auto"/>
                    <w:bottom w:val="none" w:sz="0" w:space="0" w:color="auto"/>
                    <w:right w:val="none" w:sz="0" w:space="0" w:color="auto"/>
                  </w:divBdr>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27343938">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7467367">
                  <w:marLeft w:val="0"/>
                  <w:marRight w:val="0"/>
                  <w:marTop w:val="0"/>
                  <w:marBottom w:val="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11">
                  <w:marLeft w:val="0"/>
                  <w:marRight w:val="0"/>
                  <w:marTop w:val="0"/>
                  <w:marBottom w:val="0"/>
                  <w:divBdr>
                    <w:top w:val="none" w:sz="0" w:space="0" w:color="auto"/>
                    <w:left w:val="none" w:sz="0" w:space="0" w:color="auto"/>
                    <w:bottom w:val="none" w:sz="0" w:space="0" w:color="auto"/>
                    <w:right w:val="none" w:sz="0" w:space="0" w:color="auto"/>
                  </w:divBdr>
                </w:div>
                <w:div w:id="927925633">
                  <w:marLeft w:val="0"/>
                  <w:marRight w:val="0"/>
                  <w:marTop w:val="0"/>
                  <w:marBottom w:val="0"/>
                  <w:divBdr>
                    <w:top w:val="none" w:sz="0" w:space="0" w:color="auto"/>
                    <w:left w:val="none" w:sz="0" w:space="0" w:color="auto"/>
                    <w:bottom w:val="none" w:sz="0" w:space="0" w:color="auto"/>
                    <w:right w:val="none" w:sz="0" w:space="0" w:color="auto"/>
                  </w:divBdr>
                </w:div>
                <w:div w:id="928394516">
                  <w:marLeft w:val="0"/>
                  <w:marRight w:val="0"/>
                  <w:marTop w:val="0"/>
                  <w:marBottom w:val="0"/>
                  <w:divBdr>
                    <w:top w:val="none" w:sz="0" w:space="0" w:color="auto"/>
                    <w:left w:val="none" w:sz="0" w:space="0" w:color="auto"/>
                    <w:bottom w:val="none" w:sz="0" w:space="0" w:color="auto"/>
                    <w:right w:val="none" w:sz="0" w:space="0" w:color="auto"/>
                  </w:divBdr>
                </w:div>
                <w:div w:id="928536465">
                  <w:marLeft w:val="0"/>
                  <w:marRight w:val="0"/>
                  <w:marTop w:val="0"/>
                  <w:marBottom w:val="0"/>
                  <w:divBdr>
                    <w:top w:val="none" w:sz="0" w:space="0" w:color="auto"/>
                    <w:left w:val="none" w:sz="0" w:space="0" w:color="auto"/>
                    <w:bottom w:val="none" w:sz="0" w:space="0" w:color="auto"/>
                    <w:right w:val="none" w:sz="0" w:space="0" w:color="auto"/>
                  </w:divBdr>
                </w:div>
                <w:div w:id="928731094">
                  <w:marLeft w:val="0"/>
                  <w:marRight w:val="0"/>
                  <w:marTop w:val="0"/>
                  <w:marBottom w:val="0"/>
                  <w:divBdr>
                    <w:top w:val="none" w:sz="0" w:space="0" w:color="auto"/>
                    <w:left w:val="none" w:sz="0" w:space="0" w:color="auto"/>
                    <w:bottom w:val="none" w:sz="0" w:space="0" w:color="auto"/>
                    <w:right w:val="none" w:sz="0" w:space="0" w:color="auto"/>
                  </w:divBdr>
                </w:div>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
                  </w:divsChild>
                </w:div>
                <w:div w:id="929119859">
                  <w:marLeft w:val="300"/>
                  <w:marRight w:val="30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
                  </w:divsChild>
                </w:div>
                <w:div w:id="929508204">
                  <w:marLeft w:val="0"/>
                  <w:marRight w:val="0"/>
                  <w:marTop w:val="0"/>
                  <w:marBottom w:val="0"/>
                  <w:divBdr>
                    <w:top w:val="none" w:sz="0" w:space="0" w:color="auto"/>
                    <w:left w:val="none" w:sz="0" w:space="0" w:color="auto"/>
                    <w:bottom w:val="none" w:sz="0" w:space="0" w:color="auto"/>
                    <w:right w:val="none" w:sz="0" w:space="0" w:color="auto"/>
                  </w:divBdr>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 w:id="930704197">
                  <w:marLeft w:val="0"/>
                  <w:marRight w:val="0"/>
                  <w:marTop w:val="0"/>
                  <w:marBottom w:val="0"/>
                  <w:divBdr>
                    <w:top w:val="none" w:sz="0" w:space="0" w:color="auto"/>
                    <w:left w:val="none" w:sz="0" w:space="0" w:color="auto"/>
                    <w:bottom w:val="none" w:sz="0" w:space="0" w:color="auto"/>
                    <w:right w:val="none" w:sz="0" w:space="0" w:color="auto"/>
                  </w:divBdr>
                </w:div>
                <w:div w:id="930815064">
                  <w:marLeft w:val="0"/>
                  <w:marRight w:val="0"/>
                  <w:marTop w:val="0"/>
                  <w:marBottom w:val="0"/>
                  <w:divBdr>
                    <w:top w:val="none" w:sz="0" w:space="0" w:color="auto"/>
                    <w:left w:val="none" w:sz="0" w:space="0" w:color="auto"/>
                    <w:bottom w:val="none" w:sz="0" w:space="0" w:color="auto"/>
                    <w:right w:val="none" w:sz="0" w:space="0" w:color="auto"/>
                  </w:divBdr>
                </w:div>
                <w:div w:id="930821940">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930965919">
                  <w:marLeft w:val="0"/>
                  <w:marRight w:val="0"/>
                  <w:marTop w:val="0"/>
                  <w:marBottom w:val="0"/>
                  <w:divBdr>
                    <w:top w:val="none" w:sz="0" w:space="0" w:color="auto"/>
                    <w:left w:val="none" w:sz="0" w:space="0" w:color="auto"/>
                    <w:bottom w:val="none" w:sz="0" w:space="0" w:color="auto"/>
                    <w:right w:val="none" w:sz="0" w:space="0" w:color="auto"/>
                  </w:divBdr>
                  <w:divsChild>
                    <w:div w:id="720903298">
                      <w:marLeft w:val="0"/>
                      <w:marRight w:val="0"/>
                      <w:marTop w:val="0"/>
                      <w:marBottom w:val="0"/>
                      <w:divBdr>
                        <w:top w:val="none" w:sz="0" w:space="0" w:color="auto"/>
                        <w:left w:val="none" w:sz="0" w:space="0" w:color="auto"/>
                        <w:bottom w:val="none" w:sz="0" w:space="0" w:color="auto"/>
                        <w:right w:val="none" w:sz="0" w:space="0" w:color="auto"/>
                      </w:divBdr>
                    </w:div>
                  </w:divsChild>
                </w:div>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 w:id="931088491">
                  <w:marLeft w:val="0"/>
                  <w:marRight w:val="0"/>
                  <w:marTop w:val="0"/>
                  <w:marBottom w:val="0"/>
                  <w:divBdr>
                    <w:top w:val="none" w:sz="0" w:space="0" w:color="auto"/>
                    <w:left w:val="none" w:sz="0" w:space="0" w:color="auto"/>
                    <w:bottom w:val="none" w:sz="0" w:space="0" w:color="auto"/>
                    <w:right w:val="none" w:sz="0" w:space="0" w:color="auto"/>
                  </w:divBdr>
                </w:div>
                <w:div w:id="931206111">
                  <w:marLeft w:val="0"/>
                  <w:marRight w:val="0"/>
                  <w:marTop w:val="0"/>
                  <w:marBottom w:val="0"/>
                  <w:divBdr>
                    <w:top w:val="none" w:sz="0" w:space="0" w:color="auto"/>
                    <w:left w:val="none" w:sz="0" w:space="0" w:color="auto"/>
                    <w:bottom w:val="none" w:sz="0" w:space="0" w:color="auto"/>
                    <w:right w:val="none" w:sz="0" w:space="0" w:color="auto"/>
                  </w:divBdr>
                </w:div>
                <w:div w:id="931208924">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30"/>
                  <w:marTop w:val="0"/>
                  <w:marBottom w:val="0"/>
                  <w:divBdr>
                    <w:top w:val="none" w:sz="0" w:space="0" w:color="auto"/>
                    <w:left w:val="none" w:sz="0" w:space="0" w:color="auto"/>
                    <w:bottom w:val="none" w:sz="0" w:space="0" w:color="auto"/>
                    <w:right w:val="none" w:sz="0" w:space="0" w:color="auto"/>
                  </w:divBdr>
                </w:div>
                <w:div w:id="931667824">
                  <w:marLeft w:val="0"/>
                  <w:marRight w:val="0"/>
                  <w:marTop w:val="0"/>
                  <w:marBottom w:val="0"/>
                  <w:divBdr>
                    <w:top w:val="none" w:sz="0" w:space="0" w:color="auto"/>
                    <w:left w:val="none" w:sz="0" w:space="0" w:color="auto"/>
                    <w:bottom w:val="none" w:sz="0" w:space="0" w:color="auto"/>
                    <w:right w:val="none" w:sz="0" w:space="0" w:color="auto"/>
                  </w:divBdr>
                </w:div>
                <w:div w:id="931938537">
                  <w:marLeft w:val="0"/>
                  <w:marRight w:val="0"/>
                  <w:marTop w:val="0"/>
                  <w:marBottom w:val="0"/>
                  <w:divBdr>
                    <w:top w:val="none" w:sz="0" w:space="0" w:color="auto"/>
                    <w:left w:val="none" w:sz="0" w:space="0" w:color="auto"/>
                    <w:bottom w:val="none" w:sz="0" w:space="0" w:color="auto"/>
                    <w:right w:val="none" w:sz="0" w:space="0" w:color="auto"/>
                  </w:divBdr>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543">
                  <w:marLeft w:val="0"/>
                  <w:marRight w:val="0"/>
                  <w:marTop w:val="0"/>
                  <w:marBottom w:val="0"/>
                  <w:divBdr>
                    <w:top w:val="none" w:sz="0" w:space="0" w:color="auto"/>
                    <w:left w:val="none" w:sz="0" w:space="0" w:color="auto"/>
                    <w:bottom w:val="none" w:sz="0" w:space="0" w:color="auto"/>
                    <w:right w:val="none" w:sz="0" w:space="0" w:color="auto"/>
                  </w:divBdr>
                </w:div>
                <w:div w:id="932738462">
                  <w:marLeft w:val="0"/>
                  <w:marRight w:val="0"/>
                  <w:marTop w:val="0"/>
                  <w:marBottom w:val="0"/>
                  <w:divBdr>
                    <w:top w:val="none" w:sz="0" w:space="0" w:color="auto"/>
                    <w:left w:val="none" w:sz="0" w:space="0" w:color="auto"/>
                    <w:bottom w:val="none" w:sz="0" w:space="0" w:color="auto"/>
                    <w:right w:val="none" w:sz="0" w:space="0" w:color="auto"/>
                  </w:divBdr>
                </w:div>
                <w:div w:id="932937636">
                  <w:marLeft w:val="0"/>
                  <w:marRight w:val="0"/>
                  <w:marTop w:val="0"/>
                  <w:marBottom w:val="0"/>
                  <w:divBdr>
                    <w:top w:val="none" w:sz="0" w:space="0" w:color="auto"/>
                    <w:left w:val="none" w:sz="0" w:space="0" w:color="auto"/>
                    <w:bottom w:val="none" w:sz="0" w:space="0" w:color="auto"/>
                    <w:right w:val="none" w:sz="0" w:space="0" w:color="auto"/>
                  </w:divBdr>
                </w:div>
                <w:div w:id="932973357">
                  <w:marLeft w:val="900"/>
                  <w:marRight w:val="900"/>
                  <w:marTop w:val="0"/>
                  <w:marBottom w:val="0"/>
                  <w:divBdr>
                    <w:top w:val="none" w:sz="0" w:space="0" w:color="auto"/>
                    <w:left w:val="none" w:sz="0" w:space="0" w:color="auto"/>
                    <w:bottom w:val="none" w:sz="0" w:space="0" w:color="auto"/>
                    <w:right w:val="none" w:sz="0" w:space="0" w:color="auto"/>
                  </w:divBdr>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3246525">
                  <w:marLeft w:val="0"/>
                  <w:marRight w:val="0"/>
                  <w:marTop w:val="0"/>
                  <w:marBottom w:val="0"/>
                  <w:divBdr>
                    <w:top w:val="none" w:sz="0" w:space="0" w:color="auto"/>
                    <w:left w:val="none" w:sz="0" w:space="0" w:color="auto"/>
                    <w:bottom w:val="none" w:sz="0" w:space="0" w:color="auto"/>
                    <w:right w:val="none" w:sz="0" w:space="0" w:color="auto"/>
                  </w:divBdr>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933708624">
                  <w:marLeft w:val="0"/>
                  <w:marRight w:val="0"/>
                  <w:marTop w:val="0"/>
                  <w:marBottom w:val="0"/>
                  <w:divBdr>
                    <w:top w:val="none" w:sz="0" w:space="0" w:color="auto"/>
                    <w:left w:val="none" w:sz="0" w:space="0" w:color="auto"/>
                    <w:bottom w:val="none" w:sz="0" w:space="0" w:color="auto"/>
                    <w:right w:val="none" w:sz="0" w:space="0" w:color="auto"/>
                  </w:divBdr>
                </w:div>
                <w:div w:id="93378089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 w:id="934019769">
                  <w:marLeft w:val="0"/>
                  <w:marRight w:val="0"/>
                  <w:marTop w:val="0"/>
                  <w:marBottom w:val="0"/>
                  <w:divBdr>
                    <w:top w:val="none" w:sz="0" w:space="0" w:color="auto"/>
                    <w:left w:val="none" w:sz="0" w:space="0" w:color="auto"/>
                    <w:bottom w:val="none" w:sz="0" w:space="0" w:color="auto"/>
                    <w:right w:val="none" w:sz="0" w:space="0" w:color="auto"/>
                  </w:divBdr>
                </w:div>
                <w:div w:id="93402371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4287948">
                  <w:marLeft w:val="0"/>
                  <w:marRight w:val="0"/>
                  <w:marTop w:val="0"/>
                  <w:marBottom w:val="180"/>
                  <w:divBdr>
                    <w:top w:val="none" w:sz="0" w:space="0" w:color="auto"/>
                    <w:left w:val="none" w:sz="0" w:space="0" w:color="auto"/>
                    <w:bottom w:val="single" w:sz="6" w:space="6" w:color="EEEEEE"/>
                    <w:right w:val="none" w:sz="0" w:space="0" w:color="auto"/>
                  </w:divBdr>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
                  </w:divsChild>
                </w:div>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6446293">
                  <w:marLeft w:val="0"/>
                  <w:marRight w:val="0"/>
                  <w:marTop w:val="0"/>
                  <w:marBottom w:val="105"/>
                  <w:divBdr>
                    <w:top w:val="none" w:sz="0" w:space="0" w:color="auto"/>
                    <w:left w:val="none" w:sz="0" w:space="0" w:color="auto"/>
                    <w:bottom w:val="none" w:sz="0" w:space="0" w:color="auto"/>
                    <w:right w:val="none" w:sz="0" w:space="0" w:color="auto"/>
                  </w:divBdr>
                </w:div>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sChild>
                </w:div>
                <w:div w:id="936672159">
                  <w:marLeft w:val="0"/>
                  <w:marRight w:val="120"/>
                  <w:marTop w:val="0"/>
                  <w:marBottom w:val="0"/>
                  <w:divBdr>
                    <w:top w:val="none" w:sz="0" w:space="0" w:color="auto"/>
                    <w:left w:val="none" w:sz="0" w:space="0" w:color="auto"/>
                    <w:bottom w:val="none" w:sz="0" w:space="0" w:color="auto"/>
                    <w:right w:val="none" w:sz="0" w:space="0" w:color="auto"/>
                  </w:divBdr>
                </w:div>
                <w:div w:id="936720191">
                  <w:marLeft w:val="0"/>
                  <w:marRight w:val="0"/>
                  <w:marTop w:val="0"/>
                  <w:marBottom w:val="0"/>
                  <w:divBdr>
                    <w:top w:val="none" w:sz="0" w:space="0" w:color="auto"/>
                    <w:left w:val="none" w:sz="0" w:space="0" w:color="auto"/>
                    <w:bottom w:val="none" w:sz="0" w:space="0" w:color="auto"/>
                    <w:right w:val="none" w:sz="0" w:space="0" w:color="auto"/>
                  </w:divBdr>
                </w:div>
                <w:div w:id="936866730">
                  <w:marLeft w:val="0"/>
                  <w:marRight w:val="0"/>
                  <w:marTop w:val="0"/>
                  <w:marBottom w:val="0"/>
                  <w:divBdr>
                    <w:top w:val="none" w:sz="0" w:space="0" w:color="auto"/>
                    <w:left w:val="none" w:sz="0" w:space="0" w:color="auto"/>
                    <w:bottom w:val="none" w:sz="0" w:space="0" w:color="auto"/>
                    <w:right w:val="none" w:sz="0" w:space="0" w:color="auto"/>
                  </w:divBdr>
                </w:div>
                <w:div w:id="937562399">
                  <w:marLeft w:val="0"/>
                  <w:marRight w:val="0"/>
                  <w:marTop w:val="0"/>
                  <w:marBottom w:val="0"/>
                  <w:divBdr>
                    <w:top w:val="none" w:sz="0" w:space="0" w:color="auto"/>
                    <w:left w:val="none" w:sz="0" w:space="0" w:color="auto"/>
                    <w:bottom w:val="none" w:sz="0" w:space="0" w:color="auto"/>
                    <w:right w:val="none" w:sz="0" w:space="0" w:color="auto"/>
                  </w:divBdr>
                </w:div>
                <w:div w:id="937760382">
                  <w:marLeft w:val="0"/>
                  <w:marRight w:val="0"/>
                  <w:marTop w:val="0"/>
                  <w:marBottom w:val="0"/>
                  <w:divBdr>
                    <w:top w:val="none" w:sz="0" w:space="0" w:color="auto"/>
                    <w:left w:val="none" w:sz="0" w:space="0" w:color="auto"/>
                    <w:bottom w:val="none" w:sz="0" w:space="0" w:color="auto"/>
                    <w:right w:val="none" w:sz="0" w:space="0" w:color="auto"/>
                  </w:divBdr>
                </w:div>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9925">
                  <w:marLeft w:val="0"/>
                  <w:marRight w:val="0"/>
                  <w:marTop w:val="0"/>
                  <w:marBottom w:val="0"/>
                  <w:divBdr>
                    <w:top w:val="none" w:sz="0" w:space="0" w:color="auto"/>
                    <w:left w:val="none" w:sz="0" w:space="0" w:color="auto"/>
                    <w:bottom w:val="none" w:sz="0" w:space="0" w:color="auto"/>
                    <w:right w:val="none" w:sz="0" w:space="0" w:color="auto"/>
                  </w:divBdr>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
                <w:div w:id="937982153">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 w:id="938220944">
                  <w:marLeft w:val="0"/>
                  <w:marRight w:val="0"/>
                  <w:marTop w:val="375"/>
                  <w:marBottom w:val="0"/>
                  <w:divBdr>
                    <w:top w:val="none" w:sz="0" w:space="0" w:color="auto"/>
                    <w:left w:val="none" w:sz="0" w:space="0" w:color="auto"/>
                    <w:bottom w:val="none" w:sz="0" w:space="0" w:color="auto"/>
                    <w:right w:val="none" w:sz="0" w:space="0" w:color="auto"/>
                  </w:divBdr>
                </w:div>
                <w:div w:id="938366407">
                  <w:marLeft w:val="0"/>
                  <w:marRight w:val="0"/>
                  <w:marTop w:val="0"/>
                  <w:marBottom w:val="0"/>
                  <w:divBdr>
                    <w:top w:val="none" w:sz="0" w:space="0" w:color="auto"/>
                    <w:left w:val="none" w:sz="0" w:space="0" w:color="auto"/>
                    <w:bottom w:val="none" w:sz="0" w:space="0" w:color="auto"/>
                    <w:right w:val="none" w:sz="0" w:space="0" w:color="auto"/>
                  </w:divBdr>
                </w:div>
                <w:div w:id="938366888">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38562206">
                  <w:marLeft w:val="0"/>
                  <w:marRight w:val="0"/>
                  <w:marTop w:val="0"/>
                  <w:marBottom w:val="0"/>
                  <w:divBdr>
                    <w:top w:val="none" w:sz="0" w:space="0" w:color="auto"/>
                    <w:left w:val="none" w:sz="0" w:space="0" w:color="auto"/>
                    <w:bottom w:val="none" w:sz="0" w:space="0" w:color="auto"/>
                    <w:right w:val="none" w:sz="0" w:space="0" w:color="auto"/>
                  </w:divBdr>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082">
                  <w:marLeft w:val="0"/>
                  <w:marRight w:val="0"/>
                  <w:marTop w:val="0"/>
                  <w:marBottom w:val="0"/>
                  <w:divBdr>
                    <w:top w:val="none" w:sz="0" w:space="0" w:color="auto"/>
                    <w:left w:val="none" w:sz="0" w:space="0" w:color="auto"/>
                    <w:bottom w:val="none" w:sz="0" w:space="0" w:color="auto"/>
                    <w:right w:val="none" w:sz="0" w:space="0" w:color="auto"/>
                  </w:divBdr>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939023301">
                  <w:marLeft w:val="0"/>
                  <w:marRight w:val="0"/>
                  <w:marTop w:val="0"/>
                  <w:marBottom w:val="0"/>
                  <w:divBdr>
                    <w:top w:val="none" w:sz="0" w:space="0" w:color="auto"/>
                    <w:left w:val="none" w:sz="0" w:space="0" w:color="auto"/>
                    <w:bottom w:val="none" w:sz="0" w:space="0" w:color="auto"/>
                    <w:right w:val="none" w:sz="0" w:space="0" w:color="auto"/>
                  </w:divBdr>
                  <w:divsChild>
                    <w:div w:id="45616734">
                      <w:marLeft w:val="0"/>
                      <w:marRight w:val="0"/>
                      <w:marTop w:val="0"/>
                      <w:marBottom w:val="0"/>
                      <w:divBdr>
                        <w:top w:val="none" w:sz="0" w:space="0" w:color="auto"/>
                        <w:left w:val="none" w:sz="0" w:space="0" w:color="auto"/>
                        <w:bottom w:val="none" w:sz="0" w:space="0" w:color="auto"/>
                        <w:right w:val="none" w:sz="0" w:space="0" w:color="auto"/>
                      </w:divBdr>
                    </w:div>
                  </w:divsChild>
                </w:div>
                <w:div w:id="939265228">
                  <w:marLeft w:val="0"/>
                  <w:marRight w:val="0"/>
                  <w:marTop w:val="225"/>
                  <w:marBottom w:val="0"/>
                  <w:divBdr>
                    <w:top w:val="none" w:sz="0" w:space="0" w:color="auto"/>
                    <w:left w:val="none" w:sz="0" w:space="0" w:color="auto"/>
                    <w:bottom w:val="none" w:sz="0" w:space="0" w:color="auto"/>
                    <w:right w:val="none" w:sz="0" w:space="0" w:color="auto"/>
                  </w:divBdr>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681501">
                  <w:marLeft w:val="0"/>
                  <w:marRight w:val="0"/>
                  <w:marTop w:val="0"/>
                  <w:marBottom w:val="0"/>
                  <w:divBdr>
                    <w:top w:val="none" w:sz="0" w:space="0" w:color="auto"/>
                    <w:left w:val="none" w:sz="0" w:space="0" w:color="auto"/>
                    <w:bottom w:val="none" w:sz="0" w:space="0" w:color="auto"/>
                    <w:right w:val="none" w:sz="0" w:space="0" w:color="auto"/>
                  </w:divBdr>
                </w:div>
                <w:div w:id="939795902">
                  <w:marLeft w:val="0"/>
                  <w:marRight w:val="0"/>
                  <w:marTop w:val="0"/>
                  <w:marBottom w:val="0"/>
                  <w:divBdr>
                    <w:top w:val="none" w:sz="0" w:space="0" w:color="auto"/>
                    <w:left w:val="none" w:sz="0" w:space="0" w:color="auto"/>
                    <w:bottom w:val="none" w:sz="0" w:space="0" w:color="auto"/>
                    <w:right w:val="none" w:sz="0" w:space="0" w:color="auto"/>
                  </w:divBdr>
                </w:div>
                <w:div w:id="940140938">
                  <w:marLeft w:val="0"/>
                  <w:marRight w:val="0"/>
                  <w:marTop w:val="0"/>
                  <w:marBottom w:val="0"/>
                  <w:divBdr>
                    <w:top w:val="none" w:sz="0" w:space="0" w:color="auto"/>
                    <w:left w:val="none" w:sz="0" w:space="0" w:color="auto"/>
                    <w:bottom w:val="none" w:sz="0" w:space="0" w:color="auto"/>
                    <w:right w:val="none" w:sz="0" w:space="0" w:color="auto"/>
                  </w:divBdr>
                </w:div>
                <w:div w:id="940143379">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
                <w:div w:id="940408550">
                  <w:marLeft w:val="0"/>
                  <w:marRight w:val="0"/>
                  <w:marTop w:val="0"/>
                  <w:marBottom w:val="150"/>
                  <w:divBdr>
                    <w:top w:val="none" w:sz="0" w:space="0" w:color="auto"/>
                    <w:left w:val="none" w:sz="0" w:space="0" w:color="auto"/>
                    <w:bottom w:val="none" w:sz="0" w:space="0" w:color="auto"/>
                    <w:right w:val="none" w:sz="0" w:space="0" w:color="auto"/>
                  </w:divBdr>
                </w:div>
                <w:div w:id="940524913">
                  <w:marLeft w:val="0"/>
                  <w:marRight w:val="0"/>
                  <w:marTop w:val="0"/>
                  <w:marBottom w:val="0"/>
                  <w:divBdr>
                    <w:top w:val="none" w:sz="0" w:space="0" w:color="auto"/>
                    <w:left w:val="none" w:sz="0" w:space="0" w:color="auto"/>
                    <w:bottom w:val="none" w:sz="0" w:space="0" w:color="auto"/>
                    <w:right w:val="none" w:sz="0" w:space="0" w:color="auto"/>
                  </w:divBdr>
                </w:div>
                <w:div w:id="940527133">
                  <w:marLeft w:val="0"/>
                  <w:marRight w:val="0"/>
                  <w:marTop w:val="0"/>
                  <w:marBottom w:val="0"/>
                  <w:divBdr>
                    <w:top w:val="none" w:sz="0" w:space="0" w:color="auto"/>
                    <w:left w:val="none" w:sz="0" w:space="0" w:color="auto"/>
                    <w:bottom w:val="none" w:sz="0" w:space="0" w:color="auto"/>
                    <w:right w:val="none" w:sz="0" w:space="0" w:color="auto"/>
                  </w:divBdr>
                </w:div>
                <w:div w:id="940717960">
                  <w:marLeft w:val="0"/>
                  <w:marRight w:val="0"/>
                  <w:marTop w:val="0"/>
                  <w:marBottom w:val="0"/>
                  <w:divBdr>
                    <w:top w:val="none" w:sz="0" w:space="0" w:color="auto"/>
                    <w:left w:val="none" w:sz="0" w:space="0" w:color="auto"/>
                    <w:bottom w:val="none" w:sz="0" w:space="0" w:color="auto"/>
                    <w:right w:val="none" w:sz="0" w:space="0" w:color="auto"/>
                  </w:divBdr>
                </w:div>
                <w:div w:id="940836651">
                  <w:marLeft w:val="0"/>
                  <w:marRight w:val="0"/>
                  <w:marTop w:val="0"/>
                  <w:marBottom w:val="0"/>
                  <w:divBdr>
                    <w:top w:val="none" w:sz="0" w:space="0" w:color="auto"/>
                    <w:left w:val="none" w:sz="0" w:space="0" w:color="auto"/>
                    <w:bottom w:val="none" w:sz="0" w:space="0" w:color="auto"/>
                    <w:right w:val="none" w:sz="0" w:space="0" w:color="auto"/>
                  </w:divBdr>
                </w:div>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942108646">
                  <w:marLeft w:val="0"/>
                  <w:marRight w:val="0"/>
                  <w:marTop w:val="0"/>
                  <w:marBottom w:val="0"/>
                  <w:divBdr>
                    <w:top w:val="none" w:sz="0" w:space="0" w:color="auto"/>
                    <w:left w:val="none" w:sz="0" w:space="0" w:color="auto"/>
                    <w:bottom w:val="none" w:sz="0" w:space="0" w:color="auto"/>
                    <w:right w:val="none" w:sz="0" w:space="0" w:color="auto"/>
                  </w:divBdr>
                </w:div>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 w:id="943077170">
                  <w:marLeft w:val="0"/>
                  <w:marRight w:val="0"/>
                  <w:marTop w:val="0"/>
                  <w:marBottom w:val="0"/>
                  <w:divBdr>
                    <w:top w:val="none" w:sz="0" w:space="0" w:color="auto"/>
                    <w:left w:val="none" w:sz="0" w:space="0" w:color="auto"/>
                    <w:bottom w:val="none" w:sz="0" w:space="0" w:color="auto"/>
                    <w:right w:val="none" w:sz="0" w:space="0" w:color="auto"/>
                  </w:divBdr>
                </w:div>
                <w:div w:id="943458498">
                  <w:marLeft w:val="0"/>
                  <w:marRight w:val="0"/>
                  <w:marTop w:val="0"/>
                  <w:marBottom w:val="0"/>
                  <w:divBdr>
                    <w:top w:val="none" w:sz="0" w:space="0" w:color="auto"/>
                    <w:left w:val="none" w:sz="0" w:space="0" w:color="auto"/>
                    <w:bottom w:val="none" w:sz="0" w:space="0" w:color="auto"/>
                    <w:right w:val="none" w:sz="0" w:space="0" w:color="auto"/>
                  </w:divBdr>
                  <w:divsChild>
                    <w:div w:id="522476021">
                      <w:marLeft w:val="0"/>
                      <w:marRight w:val="0"/>
                      <w:marTop w:val="0"/>
                      <w:marBottom w:val="0"/>
                      <w:divBdr>
                        <w:top w:val="none" w:sz="0" w:space="0" w:color="auto"/>
                        <w:left w:val="none" w:sz="0" w:space="0" w:color="auto"/>
                        <w:bottom w:val="none" w:sz="0" w:space="0" w:color="auto"/>
                        <w:right w:val="none" w:sz="0" w:space="0" w:color="auto"/>
                      </w:divBdr>
                      <w:divsChild>
                        <w:div w:id="346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356">
                  <w:marLeft w:val="0"/>
                  <w:marRight w:val="0"/>
                  <w:marTop w:val="120"/>
                  <w:marBottom w:val="120"/>
                  <w:divBdr>
                    <w:top w:val="none" w:sz="0" w:space="0" w:color="auto"/>
                    <w:left w:val="none" w:sz="0" w:space="0" w:color="auto"/>
                    <w:bottom w:val="none" w:sz="0" w:space="0" w:color="auto"/>
                    <w:right w:val="none" w:sz="0" w:space="0" w:color="auto"/>
                  </w:divBdr>
                </w:div>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 w:id="943881497">
                  <w:marLeft w:val="0"/>
                  <w:marRight w:val="0"/>
                  <w:marTop w:val="0"/>
                  <w:marBottom w:val="0"/>
                  <w:divBdr>
                    <w:top w:val="none" w:sz="0" w:space="0" w:color="auto"/>
                    <w:left w:val="none" w:sz="0" w:space="0" w:color="auto"/>
                    <w:bottom w:val="none" w:sz="0" w:space="0" w:color="auto"/>
                    <w:right w:val="none" w:sz="0" w:space="0" w:color="auto"/>
                  </w:divBdr>
                </w:div>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45163014">
                  <w:marLeft w:val="0"/>
                  <w:marRight w:val="0"/>
                  <w:marTop w:val="0"/>
                  <w:marBottom w:val="75"/>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 w:id="945191970">
                  <w:marLeft w:val="0"/>
                  <w:marRight w:val="0"/>
                  <w:marTop w:val="195"/>
                  <w:marBottom w:val="0"/>
                  <w:divBdr>
                    <w:top w:val="single" w:sz="6" w:space="4" w:color="EEEEEE"/>
                    <w:left w:val="none" w:sz="0" w:space="0" w:color="auto"/>
                    <w:bottom w:val="single" w:sz="6" w:space="4" w:color="EEEEEE"/>
                    <w:right w:val="none" w:sz="0" w:space="0" w:color="auto"/>
                  </w:divBdr>
                </w:div>
                <w:div w:id="945234464">
                  <w:marLeft w:val="0"/>
                  <w:marRight w:val="0"/>
                  <w:marTop w:val="0"/>
                  <w:marBottom w:val="0"/>
                  <w:divBdr>
                    <w:top w:val="none" w:sz="0" w:space="0" w:color="auto"/>
                    <w:left w:val="none" w:sz="0" w:space="0" w:color="auto"/>
                    <w:bottom w:val="none" w:sz="0" w:space="0" w:color="auto"/>
                    <w:right w:val="none" w:sz="0" w:space="0" w:color="auto"/>
                  </w:divBdr>
                </w:div>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363">
                  <w:marLeft w:val="0"/>
                  <w:marRight w:val="0"/>
                  <w:marTop w:val="0"/>
                  <w:marBottom w:val="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
                  </w:divsChild>
                </w:div>
                <w:div w:id="945576249">
                  <w:marLeft w:val="0"/>
                  <w:marRight w:val="0"/>
                  <w:marTop w:val="0"/>
                  <w:marBottom w:val="0"/>
                  <w:divBdr>
                    <w:top w:val="none" w:sz="0" w:space="0" w:color="auto"/>
                    <w:left w:val="none" w:sz="0" w:space="0" w:color="auto"/>
                    <w:bottom w:val="none" w:sz="0" w:space="0" w:color="auto"/>
                    <w:right w:val="none" w:sz="0" w:space="0" w:color="auto"/>
                  </w:divBdr>
                  <w:divsChild>
                    <w:div w:id="819885950">
                      <w:marLeft w:val="0"/>
                      <w:marRight w:val="0"/>
                      <w:marTop w:val="0"/>
                      <w:marBottom w:val="0"/>
                      <w:divBdr>
                        <w:top w:val="none" w:sz="0" w:space="0" w:color="auto"/>
                        <w:left w:val="none" w:sz="0" w:space="0" w:color="auto"/>
                        <w:bottom w:val="none" w:sz="0" w:space="0" w:color="auto"/>
                        <w:right w:val="none" w:sz="0" w:space="0" w:color="auto"/>
                      </w:divBdr>
                      <w:divsChild>
                        <w:div w:id="971597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945963081">
                  <w:marLeft w:val="0"/>
                  <w:marRight w:val="0"/>
                  <w:marTop w:val="0"/>
                  <w:marBottom w:val="0"/>
                  <w:divBdr>
                    <w:top w:val="none" w:sz="0" w:space="0" w:color="auto"/>
                    <w:left w:val="none" w:sz="0" w:space="0" w:color="auto"/>
                    <w:bottom w:val="none" w:sz="0" w:space="0" w:color="auto"/>
                    <w:right w:val="none" w:sz="0" w:space="0" w:color="auto"/>
                  </w:divBdr>
                  <w:divsChild>
                    <w:div w:id="1063020409">
                      <w:marLeft w:val="0"/>
                      <w:marRight w:val="0"/>
                      <w:marTop w:val="0"/>
                      <w:marBottom w:val="0"/>
                      <w:divBdr>
                        <w:top w:val="none" w:sz="0" w:space="0" w:color="auto"/>
                        <w:left w:val="none" w:sz="0" w:space="0" w:color="auto"/>
                        <w:bottom w:val="none" w:sz="0" w:space="0" w:color="auto"/>
                        <w:right w:val="none" w:sz="0" w:space="0" w:color="auto"/>
                      </w:divBdr>
                      <w:divsChild>
                        <w:div w:id="246618712">
                          <w:marLeft w:val="0"/>
                          <w:marRight w:val="0"/>
                          <w:marTop w:val="0"/>
                          <w:marBottom w:val="0"/>
                          <w:divBdr>
                            <w:top w:val="none" w:sz="0" w:space="0" w:color="auto"/>
                            <w:left w:val="none" w:sz="0" w:space="0" w:color="auto"/>
                            <w:bottom w:val="none" w:sz="0" w:space="0" w:color="auto"/>
                            <w:right w:val="none" w:sz="0" w:space="0" w:color="auto"/>
                          </w:divBdr>
                          <w:divsChild>
                            <w:div w:id="1164275757">
                              <w:marLeft w:val="0"/>
                              <w:marRight w:val="0"/>
                              <w:marTop w:val="0"/>
                              <w:marBottom w:val="0"/>
                              <w:divBdr>
                                <w:top w:val="none" w:sz="0" w:space="0" w:color="auto"/>
                                <w:left w:val="none" w:sz="0" w:space="0" w:color="auto"/>
                                <w:bottom w:val="none" w:sz="0" w:space="0" w:color="auto"/>
                                <w:right w:val="none" w:sz="0" w:space="0" w:color="auto"/>
                              </w:divBdr>
                              <w:divsChild>
                                <w:div w:id="786198651">
                                  <w:marLeft w:val="0"/>
                                  <w:marRight w:val="0"/>
                                  <w:marTop w:val="0"/>
                                  <w:marBottom w:val="0"/>
                                  <w:divBdr>
                                    <w:top w:val="none" w:sz="0" w:space="0" w:color="auto"/>
                                    <w:left w:val="none" w:sz="0" w:space="0" w:color="auto"/>
                                    <w:bottom w:val="none" w:sz="0" w:space="0" w:color="auto"/>
                                    <w:right w:val="none" w:sz="0" w:space="0" w:color="auto"/>
                                  </w:divBdr>
                                  <w:divsChild>
                                    <w:div w:id="430929299">
                                      <w:marLeft w:val="0"/>
                                      <w:marRight w:val="0"/>
                                      <w:marTop w:val="0"/>
                                      <w:marBottom w:val="0"/>
                                      <w:divBdr>
                                        <w:top w:val="none" w:sz="0" w:space="0" w:color="auto"/>
                                        <w:left w:val="none" w:sz="0" w:space="0" w:color="auto"/>
                                        <w:bottom w:val="none" w:sz="0" w:space="0" w:color="auto"/>
                                        <w:right w:val="none" w:sz="0" w:space="0" w:color="auto"/>
                                      </w:divBdr>
                                      <w:divsChild>
                                        <w:div w:id="1000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7335">
                  <w:marLeft w:val="0"/>
                  <w:marRight w:val="0"/>
                  <w:marTop w:val="0"/>
                  <w:marBottom w:val="0"/>
                  <w:divBdr>
                    <w:top w:val="none" w:sz="0" w:space="0" w:color="auto"/>
                    <w:left w:val="none" w:sz="0" w:space="0" w:color="auto"/>
                    <w:bottom w:val="none" w:sz="0" w:space="0" w:color="auto"/>
                    <w:right w:val="none" w:sz="0" w:space="0" w:color="auto"/>
                  </w:divBdr>
                </w:div>
                <w:div w:id="946043125">
                  <w:marLeft w:val="0"/>
                  <w:marRight w:val="0"/>
                  <w:marTop w:val="0"/>
                  <w:marBottom w:val="0"/>
                  <w:divBdr>
                    <w:top w:val="none" w:sz="0" w:space="0" w:color="auto"/>
                    <w:left w:val="none" w:sz="0" w:space="0" w:color="auto"/>
                    <w:bottom w:val="none" w:sz="0" w:space="0" w:color="auto"/>
                    <w:right w:val="none" w:sz="0" w:space="0" w:color="auto"/>
                  </w:divBdr>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922">
                  <w:marLeft w:val="0"/>
                  <w:marRight w:val="0"/>
                  <w:marTop w:val="0"/>
                  <w:marBottom w:val="0"/>
                  <w:divBdr>
                    <w:top w:val="none" w:sz="0" w:space="0" w:color="auto"/>
                    <w:left w:val="none" w:sz="0" w:space="0" w:color="auto"/>
                    <w:bottom w:val="none" w:sz="0" w:space="0" w:color="auto"/>
                    <w:right w:val="none" w:sz="0" w:space="0" w:color="auto"/>
                  </w:divBdr>
                </w:div>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946692135">
                  <w:marLeft w:val="2100"/>
                  <w:marRight w:val="0"/>
                  <w:marTop w:val="0"/>
                  <w:marBottom w:val="0"/>
                  <w:divBdr>
                    <w:top w:val="none" w:sz="0" w:space="0" w:color="auto"/>
                    <w:left w:val="none" w:sz="0" w:space="0" w:color="auto"/>
                    <w:bottom w:val="none" w:sz="0" w:space="0" w:color="auto"/>
                    <w:right w:val="none" w:sz="0" w:space="0" w:color="auto"/>
                  </w:divBdr>
                </w:div>
                <w:div w:id="946813642">
                  <w:marLeft w:val="0"/>
                  <w:marRight w:val="0"/>
                  <w:marTop w:val="0"/>
                  <w:marBottom w:val="0"/>
                  <w:divBdr>
                    <w:top w:val="none" w:sz="0" w:space="0" w:color="auto"/>
                    <w:left w:val="none" w:sz="0" w:space="0" w:color="auto"/>
                    <w:bottom w:val="none" w:sz="0" w:space="0" w:color="auto"/>
                    <w:right w:val="none" w:sz="0" w:space="0" w:color="auto"/>
                  </w:divBdr>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sChild>
                </w:div>
                <w:div w:id="947666454">
                  <w:marLeft w:val="0"/>
                  <w:marRight w:val="0"/>
                  <w:marTop w:val="0"/>
                  <w:marBottom w:val="0"/>
                  <w:divBdr>
                    <w:top w:val="none" w:sz="0" w:space="0" w:color="auto"/>
                    <w:left w:val="none" w:sz="0" w:space="0" w:color="auto"/>
                    <w:bottom w:val="none" w:sz="0" w:space="0" w:color="auto"/>
                    <w:right w:val="none" w:sz="0" w:space="0" w:color="auto"/>
                  </w:divBdr>
                </w:div>
                <w:div w:id="947809757">
                  <w:marLeft w:val="0"/>
                  <w:marRight w:val="0"/>
                  <w:marTop w:val="0"/>
                  <w:marBottom w:val="0"/>
                  <w:divBdr>
                    <w:top w:val="none" w:sz="0" w:space="0" w:color="auto"/>
                    <w:left w:val="none" w:sz="0" w:space="0" w:color="auto"/>
                    <w:bottom w:val="none" w:sz="0" w:space="0" w:color="auto"/>
                    <w:right w:val="none" w:sz="0" w:space="0" w:color="auto"/>
                  </w:divBdr>
                </w:div>
                <w:div w:id="947811169">
                  <w:marLeft w:val="0"/>
                  <w:marRight w:val="0"/>
                  <w:marTop w:val="0"/>
                  <w:marBottom w:val="0"/>
                  <w:divBdr>
                    <w:top w:val="none" w:sz="0" w:space="0" w:color="auto"/>
                    <w:left w:val="none" w:sz="0" w:space="0" w:color="auto"/>
                    <w:bottom w:val="none" w:sz="0" w:space="0" w:color="auto"/>
                    <w:right w:val="none" w:sz="0" w:space="0" w:color="auto"/>
                  </w:divBdr>
                </w:div>
                <w:div w:id="948001026">
                  <w:marLeft w:val="0"/>
                  <w:marRight w:val="0"/>
                  <w:marTop w:val="0"/>
                  <w:marBottom w:val="0"/>
                  <w:divBdr>
                    <w:top w:val="none" w:sz="0" w:space="0" w:color="auto"/>
                    <w:left w:val="none" w:sz="0" w:space="0" w:color="auto"/>
                    <w:bottom w:val="none" w:sz="0" w:space="0" w:color="auto"/>
                    <w:right w:val="none" w:sz="0" w:space="0" w:color="auto"/>
                  </w:divBdr>
                </w:div>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sChild>
                </w:div>
                <w:div w:id="948124779">
                  <w:marLeft w:val="0"/>
                  <w:marRight w:val="0"/>
                  <w:marTop w:val="0"/>
                  <w:marBottom w:val="0"/>
                  <w:divBdr>
                    <w:top w:val="none" w:sz="0" w:space="0" w:color="auto"/>
                    <w:left w:val="none" w:sz="0" w:space="0" w:color="auto"/>
                    <w:bottom w:val="none" w:sz="0" w:space="0" w:color="auto"/>
                    <w:right w:val="none" w:sz="0" w:space="0" w:color="auto"/>
                  </w:divBdr>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414">
                  <w:marLeft w:val="0"/>
                  <w:marRight w:val="0"/>
                  <w:marTop w:val="0"/>
                  <w:marBottom w:val="0"/>
                  <w:divBdr>
                    <w:top w:val="none" w:sz="0" w:space="0" w:color="auto"/>
                    <w:left w:val="none" w:sz="0" w:space="0" w:color="auto"/>
                    <w:bottom w:val="none" w:sz="0" w:space="0" w:color="auto"/>
                    <w:right w:val="none" w:sz="0" w:space="0" w:color="auto"/>
                  </w:divBdr>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298">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 w:id="949313104">
                  <w:marLeft w:val="0"/>
                  <w:marRight w:val="0"/>
                  <w:marTop w:val="0"/>
                  <w:marBottom w:val="0"/>
                  <w:divBdr>
                    <w:top w:val="none" w:sz="0" w:space="0" w:color="auto"/>
                    <w:left w:val="none" w:sz="0" w:space="0" w:color="auto"/>
                    <w:bottom w:val="none" w:sz="0" w:space="0" w:color="auto"/>
                    <w:right w:val="none" w:sz="0" w:space="0" w:color="auto"/>
                  </w:divBdr>
                </w:div>
                <w:div w:id="949511134">
                  <w:marLeft w:val="90"/>
                  <w:marRight w:val="90"/>
                  <w:marTop w:val="30"/>
                  <w:marBottom w:val="240"/>
                  <w:divBdr>
                    <w:top w:val="none" w:sz="0" w:space="0" w:color="auto"/>
                    <w:left w:val="none" w:sz="0" w:space="0" w:color="auto"/>
                    <w:bottom w:val="none" w:sz="0" w:space="0" w:color="auto"/>
                    <w:right w:val="none" w:sz="0" w:space="0" w:color="auto"/>
                  </w:divBdr>
                </w:div>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949555109">
                  <w:marLeft w:val="0"/>
                  <w:marRight w:val="0"/>
                  <w:marTop w:val="0"/>
                  <w:marBottom w:val="105"/>
                  <w:divBdr>
                    <w:top w:val="none" w:sz="0" w:space="0" w:color="auto"/>
                    <w:left w:val="none" w:sz="0" w:space="0" w:color="auto"/>
                    <w:bottom w:val="none" w:sz="0" w:space="0" w:color="auto"/>
                    <w:right w:val="none" w:sz="0" w:space="0" w:color="auto"/>
                  </w:divBdr>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
                <w:div w:id="949900157">
                  <w:marLeft w:val="0"/>
                  <w:marRight w:val="0"/>
                  <w:marTop w:val="0"/>
                  <w:marBottom w:val="0"/>
                  <w:divBdr>
                    <w:top w:val="none" w:sz="0" w:space="0" w:color="auto"/>
                    <w:left w:val="none" w:sz="0" w:space="0" w:color="auto"/>
                    <w:bottom w:val="none" w:sz="0" w:space="0" w:color="auto"/>
                    <w:right w:val="none" w:sz="0" w:space="0" w:color="auto"/>
                  </w:divBdr>
                </w:div>
                <w:div w:id="950430507">
                  <w:marLeft w:val="0"/>
                  <w:marRight w:val="0"/>
                  <w:marTop w:val="0"/>
                  <w:marBottom w:val="0"/>
                  <w:divBdr>
                    <w:top w:val="none" w:sz="0" w:space="0" w:color="auto"/>
                    <w:left w:val="none" w:sz="0" w:space="0" w:color="auto"/>
                    <w:bottom w:val="none" w:sz="0" w:space="0" w:color="auto"/>
                    <w:right w:val="none" w:sz="0" w:space="0" w:color="auto"/>
                  </w:divBdr>
                </w:div>
                <w:div w:id="950472824">
                  <w:marLeft w:val="0"/>
                  <w:marRight w:val="0"/>
                  <w:marTop w:val="0"/>
                  <w:marBottom w:val="0"/>
                  <w:divBdr>
                    <w:top w:val="none" w:sz="0" w:space="0" w:color="auto"/>
                    <w:left w:val="none" w:sz="0" w:space="0" w:color="auto"/>
                    <w:bottom w:val="none" w:sz="0" w:space="0" w:color="auto"/>
                    <w:right w:val="none" w:sz="0" w:space="0" w:color="auto"/>
                  </w:divBdr>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274">
                  <w:marLeft w:val="0"/>
                  <w:marRight w:val="0"/>
                  <w:marTop w:val="0"/>
                  <w:marBottom w:val="0"/>
                  <w:divBdr>
                    <w:top w:val="none" w:sz="0" w:space="0" w:color="auto"/>
                    <w:left w:val="none" w:sz="0" w:space="0" w:color="auto"/>
                    <w:bottom w:val="none" w:sz="0" w:space="0" w:color="auto"/>
                    <w:right w:val="none" w:sz="0" w:space="0" w:color="auto"/>
                  </w:divBdr>
                </w:div>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951322774">
                  <w:marLeft w:val="0"/>
                  <w:marRight w:val="0"/>
                  <w:marTop w:val="0"/>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 w:id="951938021">
                  <w:marLeft w:val="-900"/>
                  <w:marRight w:val="0"/>
                  <w:marTop w:val="540"/>
                  <w:marBottom w:val="540"/>
                  <w:divBdr>
                    <w:top w:val="none" w:sz="0" w:space="0" w:color="auto"/>
                    <w:left w:val="none" w:sz="0" w:space="0" w:color="auto"/>
                    <w:bottom w:val="none" w:sz="0" w:space="0" w:color="auto"/>
                    <w:right w:val="none" w:sz="0" w:space="0" w:color="auto"/>
                  </w:divBdr>
                </w:div>
                <w:div w:id="951940994">
                  <w:marLeft w:val="0"/>
                  <w:marRight w:val="0"/>
                  <w:marTop w:val="0"/>
                  <w:marBottom w:val="0"/>
                  <w:divBdr>
                    <w:top w:val="none" w:sz="0" w:space="0" w:color="auto"/>
                    <w:left w:val="none" w:sz="0" w:space="0" w:color="auto"/>
                    <w:bottom w:val="none" w:sz="0" w:space="0" w:color="auto"/>
                    <w:right w:val="none" w:sz="0" w:space="0" w:color="auto"/>
                  </w:divBdr>
                </w:div>
                <w:div w:id="951982914">
                  <w:marLeft w:val="0"/>
                  <w:marRight w:val="0"/>
                  <w:marTop w:val="0"/>
                  <w:marBottom w:val="0"/>
                  <w:divBdr>
                    <w:top w:val="none" w:sz="0" w:space="0" w:color="auto"/>
                    <w:left w:val="none" w:sz="0" w:space="0" w:color="auto"/>
                    <w:bottom w:val="none" w:sz="0" w:space="0" w:color="auto"/>
                    <w:right w:val="none" w:sz="0" w:space="0" w:color="auto"/>
                  </w:divBdr>
                </w:div>
                <w:div w:id="951984580">
                  <w:marLeft w:val="0"/>
                  <w:marRight w:val="0"/>
                  <w:marTop w:val="0"/>
                  <w:marBottom w:val="0"/>
                  <w:divBdr>
                    <w:top w:val="none" w:sz="0" w:space="0" w:color="auto"/>
                    <w:left w:val="none" w:sz="0" w:space="0" w:color="auto"/>
                    <w:bottom w:val="none" w:sz="0" w:space="0" w:color="auto"/>
                    <w:right w:val="none" w:sz="0" w:space="0" w:color="auto"/>
                  </w:divBdr>
                </w:div>
                <w:div w:id="951984714">
                  <w:marLeft w:val="0"/>
                  <w:marRight w:val="0"/>
                  <w:marTop w:val="0"/>
                  <w:marBottom w:val="0"/>
                  <w:divBdr>
                    <w:top w:val="none" w:sz="0" w:space="0" w:color="auto"/>
                    <w:left w:val="none" w:sz="0" w:space="0" w:color="auto"/>
                    <w:bottom w:val="none" w:sz="0" w:space="0" w:color="auto"/>
                    <w:right w:val="none" w:sz="0" w:space="0" w:color="auto"/>
                  </w:divBdr>
                </w:div>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
                  </w:divsChild>
                </w:div>
                <w:div w:id="952249680">
                  <w:marLeft w:val="0"/>
                  <w:marRight w:val="0"/>
                  <w:marTop w:val="0"/>
                  <w:marBottom w:val="0"/>
                  <w:divBdr>
                    <w:top w:val="none" w:sz="0" w:space="0" w:color="auto"/>
                    <w:left w:val="none" w:sz="0" w:space="0" w:color="auto"/>
                    <w:bottom w:val="none" w:sz="0" w:space="0" w:color="auto"/>
                    <w:right w:val="none" w:sz="0" w:space="0" w:color="auto"/>
                  </w:divBdr>
                  <w:divsChild>
                    <w:div w:id="1101993197">
                      <w:marLeft w:val="0"/>
                      <w:marRight w:val="0"/>
                      <w:marTop w:val="0"/>
                      <w:marBottom w:val="0"/>
                      <w:divBdr>
                        <w:top w:val="none" w:sz="0" w:space="0" w:color="auto"/>
                        <w:left w:val="none" w:sz="0" w:space="0" w:color="auto"/>
                        <w:bottom w:val="none" w:sz="0" w:space="0" w:color="auto"/>
                        <w:right w:val="none" w:sz="0" w:space="0" w:color="auto"/>
                      </w:divBdr>
                    </w:div>
                  </w:divsChild>
                </w:div>
                <w:div w:id="952394729">
                  <w:marLeft w:val="0"/>
                  <w:marRight w:val="0"/>
                  <w:marTop w:val="0"/>
                  <w:marBottom w:val="0"/>
                  <w:divBdr>
                    <w:top w:val="none" w:sz="0" w:space="0" w:color="auto"/>
                    <w:left w:val="none" w:sz="0" w:space="0" w:color="auto"/>
                    <w:bottom w:val="none" w:sz="0" w:space="0" w:color="auto"/>
                    <w:right w:val="none" w:sz="0" w:space="0" w:color="auto"/>
                  </w:divBdr>
                </w:div>
                <w:div w:id="952440756">
                  <w:marLeft w:val="0"/>
                  <w:marRight w:val="0"/>
                  <w:marTop w:val="0"/>
                  <w:marBottom w:val="225"/>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 w:id="952593632">
                  <w:marLeft w:val="0"/>
                  <w:marRight w:val="0"/>
                  <w:marTop w:val="0"/>
                  <w:marBottom w:val="0"/>
                  <w:divBdr>
                    <w:top w:val="none" w:sz="0" w:space="0" w:color="auto"/>
                    <w:left w:val="none" w:sz="0" w:space="0" w:color="auto"/>
                    <w:bottom w:val="none" w:sz="0" w:space="0" w:color="auto"/>
                    <w:right w:val="none" w:sz="0" w:space="0" w:color="auto"/>
                  </w:divBdr>
                </w:div>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52904990">
                  <w:marLeft w:val="0"/>
                  <w:marRight w:val="0"/>
                  <w:marTop w:val="0"/>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953169236">
                  <w:marLeft w:val="0"/>
                  <w:marRight w:val="0"/>
                  <w:marTop w:val="0"/>
                  <w:marBottom w:val="0"/>
                  <w:divBdr>
                    <w:top w:val="none" w:sz="0" w:space="0" w:color="auto"/>
                    <w:left w:val="none" w:sz="0" w:space="0" w:color="auto"/>
                    <w:bottom w:val="none" w:sz="0" w:space="0" w:color="auto"/>
                    <w:right w:val="none" w:sz="0" w:space="0" w:color="auto"/>
                  </w:divBdr>
                </w:div>
                <w:div w:id="953440274">
                  <w:marLeft w:val="0"/>
                  <w:marRight w:val="0"/>
                  <w:marTop w:val="0"/>
                  <w:marBottom w:val="0"/>
                  <w:divBdr>
                    <w:top w:val="none" w:sz="0" w:space="0" w:color="auto"/>
                    <w:left w:val="none" w:sz="0" w:space="0" w:color="auto"/>
                    <w:bottom w:val="none" w:sz="0" w:space="0" w:color="auto"/>
                    <w:right w:val="none" w:sz="0" w:space="0" w:color="auto"/>
                  </w:divBdr>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954170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 w:id="954822854">
                  <w:marLeft w:val="0"/>
                  <w:marRight w:val="0"/>
                  <w:marTop w:val="0"/>
                  <w:marBottom w:val="0"/>
                  <w:divBdr>
                    <w:top w:val="none" w:sz="0" w:space="0" w:color="auto"/>
                    <w:left w:val="none" w:sz="0" w:space="0" w:color="auto"/>
                    <w:bottom w:val="none" w:sz="0" w:space="0" w:color="auto"/>
                    <w:right w:val="none" w:sz="0" w:space="0" w:color="auto"/>
                  </w:divBdr>
                </w:div>
                <w:div w:id="954866242">
                  <w:marLeft w:val="0"/>
                  <w:marRight w:val="0"/>
                  <w:marTop w:val="0"/>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
                  </w:divsChild>
                </w:div>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5255764">
                  <w:marLeft w:val="0"/>
                  <w:marRight w:val="-10800"/>
                  <w:marTop w:val="0"/>
                  <w:marBottom w:val="0"/>
                  <w:divBdr>
                    <w:top w:val="none" w:sz="0" w:space="0" w:color="auto"/>
                    <w:left w:val="none" w:sz="0" w:space="0" w:color="auto"/>
                    <w:bottom w:val="none" w:sz="0" w:space="0" w:color="auto"/>
                    <w:right w:val="none" w:sz="0" w:space="0" w:color="auto"/>
                  </w:divBdr>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
                  </w:divsChild>
                </w:div>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
                  </w:divsChild>
                </w:div>
                <w:div w:id="955722000">
                  <w:marLeft w:val="0"/>
                  <w:marRight w:val="0"/>
                  <w:marTop w:val="0"/>
                  <w:marBottom w:val="0"/>
                  <w:divBdr>
                    <w:top w:val="none" w:sz="0" w:space="0" w:color="auto"/>
                    <w:left w:val="none" w:sz="0" w:space="0" w:color="auto"/>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955872483">
                  <w:marLeft w:val="0"/>
                  <w:marRight w:val="0"/>
                  <w:marTop w:val="75"/>
                  <w:marBottom w:val="0"/>
                  <w:divBdr>
                    <w:top w:val="none" w:sz="0" w:space="0" w:color="auto"/>
                    <w:left w:val="none" w:sz="0" w:space="0" w:color="auto"/>
                    <w:bottom w:val="none" w:sz="0" w:space="0" w:color="auto"/>
                    <w:right w:val="none" w:sz="0" w:space="0" w:color="auto"/>
                  </w:divBdr>
                </w:div>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 w:id="955990317">
                  <w:marLeft w:val="0"/>
                  <w:marRight w:val="0"/>
                  <w:marTop w:val="0"/>
                  <w:marBottom w:val="0"/>
                  <w:divBdr>
                    <w:top w:val="none" w:sz="0" w:space="0" w:color="auto"/>
                    <w:left w:val="none" w:sz="0" w:space="0" w:color="auto"/>
                    <w:bottom w:val="none" w:sz="0" w:space="0" w:color="auto"/>
                    <w:right w:val="none" w:sz="0" w:space="0" w:color="auto"/>
                  </w:divBdr>
                </w:div>
                <w:div w:id="956059116">
                  <w:marLeft w:val="0"/>
                  <w:marRight w:val="0"/>
                  <w:marTop w:val="0"/>
                  <w:marBottom w:val="210"/>
                  <w:divBdr>
                    <w:top w:val="none" w:sz="0" w:space="0" w:color="auto"/>
                    <w:left w:val="none" w:sz="0" w:space="0" w:color="auto"/>
                    <w:bottom w:val="none" w:sz="0" w:space="0" w:color="auto"/>
                    <w:right w:val="none" w:sz="0" w:space="0" w:color="auto"/>
                  </w:divBdr>
                </w:div>
                <w:div w:id="956136516">
                  <w:marLeft w:val="0"/>
                  <w:marRight w:val="0"/>
                  <w:marTop w:val="0"/>
                  <w:marBottom w:val="0"/>
                  <w:divBdr>
                    <w:top w:val="none" w:sz="0" w:space="0" w:color="auto"/>
                    <w:left w:val="none" w:sz="0" w:space="0" w:color="auto"/>
                    <w:bottom w:val="none" w:sz="0" w:space="0" w:color="auto"/>
                    <w:right w:val="none" w:sz="0" w:space="0" w:color="auto"/>
                  </w:divBdr>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 w:id="956453542">
                  <w:marLeft w:val="0"/>
                  <w:marRight w:val="0"/>
                  <w:marTop w:val="0"/>
                  <w:marBottom w:val="0"/>
                  <w:divBdr>
                    <w:top w:val="none" w:sz="0" w:space="0" w:color="auto"/>
                    <w:left w:val="none" w:sz="0" w:space="0" w:color="auto"/>
                    <w:bottom w:val="none" w:sz="0" w:space="0" w:color="auto"/>
                    <w:right w:val="none" w:sz="0" w:space="0" w:color="auto"/>
                  </w:divBdr>
                </w:div>
                <w:div w:id="956832386">
                  <w:marLeft w:val="0"/>
                  <w:marRight w:val="0"/>
                  <w:marTop w:val="150"/>
                  <w:marBottom w:val="0"/>
                  <w:divBdr>
                    <w:top w:val="none" w:sz="0" w:space="0" w:color="auto"/>
                    <w:left w:val="none" w:sz="0" w:space="0" w:color="auto"/>
                    <w:bottom w:val="none" w:sz="0" w:space="0" w:color="auto"/>
                    <w:right w:val="none" w:sz="0" w:space="0" w:color="auto"/>
                  </w:divBdr>
                </w:div>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
                  </w:divsChild>
                </w:div>
                <w:div w:id="957106817">
                  <w:marLeft w:val="0"/>
                  <w:marRight w:val="0"/>
                  <w:marTop w:val="0"/>
                  <w:marBottom w:val="0"/>
                  <w:divBdr>
                    <w:top w:val="none" w:sz="0" w:space="0" w:color="auto"/>
                    <w:left w:val="none" w:sz="0" w:space="0" w:color="auto"/>
                    <w:bottom w:val="none" w:sz="0" w:space="0" w:color="auto"/>
                    <w:right w:val="none" w:sz="0" w:space="0" w:color="auto"/>
                  </w:divBdr>
                </w:div>
                <w:div w:id="957760719">
                  <w:marLeft w:val="0"/>
                  <w:marRight w:val="0"/>
                  <w:marTop w:val="0"/>
                  <w:marBottom w:val="0"/>
                  <w:divBdr>
                    <w:top w:val="none" w:sz="0" w:space="0" w:color="auto"/>
                    <w:left w:val="none" w:sz="0" w:space="0" w:color="auto"/>
                    <w:bottom w:val="none" w:sz="0" w:space="0" w:color="auto"/>
                    <w:right w:val="none" w:sz="0" w:space="0" w:color="auto"/>
                  </w:divBdr>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958486891">
                  <w:marLeft w:val="0"/>
                  <w:marRight w:val="0"/>
                  <w:marTop w:val="0"/>
                  <w:marBottom w:val="0"/>
                  <w:divBdr>
                    <w:top w:val="none" w:sz="0" w:space="0" w:color="auto"/>
                    <w:left w:val="none" w:sz="0" w:space="0" w:color="auto"/>
                    <w:bottom w:val="none" w:sz="0" w:space="0" w:color="auto"/>
                    <w:right w:val="none" w:sz="0" w:space="0" w:color="auto"/>
                  </w:divBdr>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
                <w:div w:id="958998193">
                  <w:marLeft w:val="0"/>
                  <w:marRight w:val="0"/>
                  <w:marTop w:val="0"/>
                  <w:marBottom w:val="0"/>
                  <w:divBdr>
                    <w:top w:val="none" w:sz="0" w:space="0" w:color="auto"/>
                    <w:left w:val="none" w:sz="0" w:space="0" w:color="auto"/>
                    <w:bottom w:val="none" w:sz="0" w:space="0" w:color="auto"/>
                    <w:right w:val="none" w:sz="0" w:space="0" w:color="auto"/>
                  </w:divBdr>
                </w:div>
                <w:div w:id="959072106">
                  <w:marLeft w:val="0"/>
                  <w:marRight w:val="0"/>
                  <w:marTop w:val="0"/>
                  <w:marBottom w:val="0"/>
                  <w:divBdr>
                    <w:top w:val="none" w:sz="0" w:space="0" w:color="auto"/>
                    <w:left w:val="none" w:sz="0" w:space="0" w:color="auto"/>
                    <w:bottom w:val="none" w:sz="0" w:space="0" w:color="auto"/>
                    <w:right w:val="none" w:sz="0" w:space="0" w:color="auto"/>
                  </w:divBdr>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59216565">
                  <w:marLeft w:val="0"/>
                  <w:marRight w:val="0"/>
                  <w:marTop w:val="75"/>
                  <w:marBottom w:val="0"/>
                  <w:divBdr>
                    <w:top w:val="none" w:sz="0" w:space="0" w:color="auto"/>
                    <w:left w:val="none" w:sz="0" w:space="0" w:color="auto"/>
                    <w:bottom w:val="none" w:sz="0" w:space="0" w:color="auto"/>
                    <w:right w:val="none" w:sz="0" w:space="0" w:color="auto"/>
                  </w:divBdr>
                </w:div>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
                  </w:divsChild>
                </w:div>
                <w:div w:id="959413606">
                  <w:marLeft w:val="0"/>
                  <w:marRight w:val="0"/>
                  <w:marTop w:val="0"/>
                  <w:marBottom w:val="0"/>
                  <w:divBdr>
                    <w:top w:val="none" w:sz="0" w:space="0" w:color="auto"/>
                    <w:left w:val="none" w:sz="0" w:space="0" w:color="auto"/>
                    <w:bottom w:val="none" w:sz="0" w:space="0" w:color="auto"/>
                    <w:right w:val="none" w:sz="0" w:space="0" w:color="auto"/>
                  </w:divBdr>
                </w:div>
                <w:div w:id="959454663">
                  <w:marLeft w:val="0"/>
                  <w:marRight w:val="0"/>
                  <w:marTop w:val="0"/>
                  <w:marBottom w:val="0"/>
                  <w:divBdr>
                    <w:top w:val="none" w:sz="0" w:space="0" w:color="auto"/>
                    <w:left w:val="none" w:sz="0" w:space="0" w:color="auto"/>
                    <w:bottom w:val="none" w:sz="0" w:space="0" w:color="auto"/>
                    <w:right w:val="none" w:sz="0" w:space="0" w:color="auto"/>
                  </w:divBdr>
                </w:div>
                <w:div w:id="959457903">
                  <w:marLeft w:val="0"/>
                  <w:marRight w:val="0"/>
                  <w:marTop w:val="0"/>
                  <w:marBottom w:val="0"/>
                  <w:divBdr>
                    <w:top w:val="none" w:sz="0" w:space="0" w:color="auto"/>
                    <w:left w:val="none" w:sz="0" w:space="0" w:color="auto"/>
                    <w:bottom w:val="none" w:sz="0" w:space="0" w:color="auto"/>
                    <w:right w:val="none" w:sz="0" w:space="0" w:color="auto"/>
                  </w:divBdr>
                </w:div>
                <w:div w:id="959605156">
                  <w:marLeft w:val="0"/>
                  <w:marRight w:val="0"/>
                  <w:marTop w:val="0"/>
                  <w:marBottom w:val="0"/>
                  <w:divBdr>
                    <w:top w:val="none" w:sz="0" w:space="0" w:color="auto"/>
                    <w:left w:val="none" w:sz="0" w:space="0" w:color="auto"/>
                    <w:bottom w:val="none" w:sz="0" w:space="0" w:color="auto"/>
                    <w:right w:val="none" w:sz="0" w:space="0" w:color="auto"/>
                  </w:divBdr>
                </w:div>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04">
                  <w:marLeft w:val="0"/>
                  <w:marRight w:val="0"/>
                  <w:marTop w:val="0"/>
                  <w:marBottom w:val="0"/>
                  <w:divBdr>
                    <w:top w:val="none" w:sz="0" w:space="0" w:color="auto"/>
                    <w:left w:val="none" w:sz="0" w:space="0" w:color="auto"/>
                    <w:bottom w:val="none" w:sz="0" w:space="0" w:color="auto"/>
                    <w:right w:val="none" w:sz="0" w:space="0" w:color="auto"/>
                  </w:divBdr>
                </w:div>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60653232">
                  <w:marLeft w:val="300"/>
                  <w:marRight w:val="300"/>
                  <w:marTop w:val="0"/>
                  <w:marBottom w:val="0"/>
                  <w:divBdr>
                    <w:top w:val="none" w:sz="0" w:space="0" w:color="auto"/>
                    <w:left w:val="none" w:sz="0" w:space="0" w:color="auto"/>
                    <w:bottom w:val="none" w:sz="0" w:space="0" w:color="auto"/>
                    <w:right w:val="none" w:sz="0" w:space="0" w:color="auto"/>
                  </w:divBdr>
                </w:div>
                <w:div w:id="960842313">
                  <w:marLeft w:val="0"/>
                  <w:marRight w:val="0"/>
                  <w:marTop w:val="0"/>
                  <w:marBottom w:val="0"/>
                  <w:divBdr>
                    <w:top w:val="none" w:sz="0" w:space="0" w:color="auto"/>
                    <w:left w:val="none" w:sz="0" w:space="0" w:color="auto"/>
                    <w:bottom w:val="none" w:sz="0" w:space="0" w:color="auto"/>
                    <w:right w:val="none" w:sz="0" w:space="0" w:color="auto"/>
                  </w:divBdr>
                </w:div>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104">
                  <w:marLeft w:val="0"/>
                  <w:marRight w:val="0"/>
                  <w:marTop w:val="0"/>
                  <w:marBottom w:val="0"/>
                  <w:divBdr>
                    <w:top w:val="none" w:sz="0" w:space="0" w:color="auto"/>
                    <w:left w:val="none" w:sz="0" w:space="0" w:color="auto"/>
                    <w:bottom w:val="none" w:sz="0" w:space="0" w:color="auto"/>
                    <w:right w:val="none" w:sz="0" w:space="0" w:color="auto"/>
                  </w:divBdr>
                </w:div>
                <w:div w:id="961115189">
                  <w:marLeft w:val="0"/>
                  <w:marRight w:val="0"/>
                  <w:marTop w:val="0"/>
                  <w:marBottom w:val="0"/>
                  <w:divBdr>
                    <w:top w:val="none" w:sz="0" w:space="0" w:color="auto"/>
                    <w:left w:val="none" w:sz="0" w:space="0" w:color="auto"/>
                    <w:bottom w:val="none" w:sz="0" w:space="0" w:color="auto"/>
                    <w:right w:val="none" w:sz="0" w:space="0" w:color="auto"/>
                  </w:divBdr>
                </w:div>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961501063">
                  <w:marLeft w:val="0"/>
                  <w:marRight w:val="0"/>
                  <w:marTop w:val="0"/>
                  <w:marBottom w:val="0"/>
                  <w:divBdr>
                    <w:top w:val="none" w:sz="0" w:space="0" w:color="auto"/>
                    <w:left w:val="none" w:sz="0" w:space="0" w:color="auto"/>
                    <w:bottom w:val="none" w:sz="0" w:space="0" w:color="auto"/>
                    <w:right w:val="none" w:sz="0" w:space="0" w:color="auto"/>
                  </w:divBdr>
                </w:div>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
                <w:div w:id="961888703">
                  <w:marLeft w:val="0"/>
                  <w:marRight w:val="0"/>
                  <w:marTop w:val="0"/>
                  <w:marBottom w:val="0"/>
                  <w:divBdr>
                    <w:top w:val="none" w:sz="0" w:space="0" w:color="auto"/>
                    <w:left w:val="none" w:sz="0" w:space="0" w:color="auto"/>
                    <w:bottom w:val="none" w:sz="0" w:space="0" w:color="auto"/>
                    <w:right w:val="none" w:sz="0" w:space="0" w:color="auto"/>
                  </w:divBdr>
                </w:div>
                <w:div w:id="961963785">
                  <w:marLeft w:val="0"/>
                  <w:marRight w:val="0"/>
                  <w:marTop w:val="0"/>
                  <w:marBottom w:val="0"/>
                  <w:divBdr>
                    <w:top w:val="none" w:sz="0" w:space="0" w:color="auto"/>
                    <w:left w:val="none" w:sz="0" w:space="0" w:color="auto"/>
                    <w:bottom w:val="none" w:sz="0" w:space="0" w:color="auto"/>
                    <w:right w:val="none" w:sz="0" w:space="0" w:color="auto"/>
                  </w:divBdr>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962032867">
                  <w:marLeft w:val="0"/>
                  <w:marRight w:val="0"/>
                  <w:marTop w:val="0"/>
                  <w:marBottom w:val="0"/>
                  <w:divBdr>
                    <w:top w:val="none" w:sz="0" w:space="0" w:color="auto"/>
                    <w:left w:val="none" w:sz="0" w:space="0" w:color="auto"/>
                    <w:bottom w:val="none" w:sz="0" w:space="0" w:color="auto"/>
                    <w:right w:val="none" w:sz="0" w:space="0" w:color="auto"/>
                  </w:divBdr>
                </w:div>
                <w:div w:id="962035500">
                  <w:marLeft w:val="0"/>
                  <w:marRight w:val="0"/>
                  <w:marTop w:val="0"/>
                  <w:marBottom w:val="0"/>
                  <w:divBdr>
                    <w:top w:val="none" w:sz="0" w:space="0" w:color="auto"/>
                    <w:left w:val="none" w:sz="0" w:space="0" w:color="auto"/>
                    <w:bottom w:val="none" w:sz="0" w:space="0" w:color="auto"/>
                    <w:right w:val="none" w:sz="0" w:space="0" w:color="auto"/>
                  </w:divBdr>
                </w:div>
                <w:div w:id="962270849">
                  <w:marLeft w:val="0"/>
                  <w:marRight w:val="0"/>
                  <w:marTop w:val="0"/>
                  <w:marBottom w:val="0"/>
                  <w:divBdr>
                    <w:top w:val="none" w:sz="0" w:space="0" w:color="auto"/>
                    <w:left w:val="none" w:sz="0" w:space="0" w:color="auto"/>
                    <w:bottom w:val="none" w:sz="0" w:space="0" w:color="auto"/>
                    <w:right w:val="none" w:sz="0" w:space="0" w:color="auto"/>
                  </w:divBdr>
                </w:div>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
                  </w:divsChild>
                </w:div>
                <w:div w:id="962812860">
                  <w:marLeft w:val="0"/>
                  <w:marRight w:val="0"/>
                  <w:marTop w:val="0"/>
                  <w:marBottom w:val="0"/>
                  <w:divBdr>
                    <w:top w:val="none" w:sz="0" w:space="0" w:color="auto"/>
                    <w:left w:val="none" w:sz="0" w:space="0" w:color="auto"/>
                    <w:bottom w:val="none" w:sz="0" w:space="0" w:color="auto"/>
                    <w:right w:val="none" w:sz="0" w:space="0" w:color="auto"/>
                  </w:divBdr>
                </w:div>
                <w:div w:id="962931193">
                  <w:marLeft w:val="0"/>
                  <w:marRight w:val="0"/>
                  <w:marTop w:val="0"/>
                  <w:marBottom w:val="0"/>
                  <w:divBdr>
                    <w:top w:val="none" w:sz="0" w:space="0" w:color="auto"/>
                    <w:left w:val="none" w:sz="0" w:space="0" w:color="auto"/>
                    <w:bottom w:val="none" w:sz="0" w:space="0" w:color="auto"/>
                    <w:right w:val="none" w:sz="0" w:space="0" w:color="auto"/>
                  </w:divBdr>
                </w:div>
                <w:div w:id="963000272">
                  <w:marLeft w:val="0"/>
                  <w:marRight w:val="0"/>
                  <w:marTop w:val="0"/>
                  <w:marBottom w:val="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
                <w:div w:id="963118830">
                  <w:marLeft w:val="0"/>
                  <w:marRight w:val="0"/>
                  <w:marTop w:val="225"/>
                  <w:marBottom w:val="0"/>
                  <w:divBdr>
                    <w:top w:val="none" w:sz="0" w:space="0" w:color="auto"/>
                    <w:left w:val="none" w:sz="0" w:space="0" w:color="auto"/>
                    <w:bottom w:val="none" w:sz="0" w:space="0" w:color="auto"/>
                    <w:right w:val="none" w:sz="0" w:space="0" w:color="auto"/>
                  </w:divBdr>
                </w:div>
                <w:div w:id="963192791">
                  <w:marLeft w:val="0"/>
                  <w:marRight w:val="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963385031">
                  <w:marLeft w:val="0"/>
                  <w:marRight w:val="0"/>
                  <w:marTop w:val="0"/>
                  <w:marBottom w:val="0"/>
                  <w:divBdr>
                    <w:top w:val="none" w:sz="0" w:space="0" w:color="auto"/>
                    <w:left w:val="none" w:sz="0" w:space="0" w:color="auto"/>
                    <w:bottom w:val="none" w:sz="0" w:space="0" w:color="auto"/>
                    <w:right w:val="none" w:sz="0" w:space="0" w:color="auto"/>
                  </w:divBdr>
                </w:div>
                <w:div w:id="963461033">
                  <w:marLeft w:val="0"/>
                  <w:marRight w:val="0"/>
                  <w:marTop w:val="0"/>
                  <w:marBottom w:val="0"/>
                  <w:divBdr>
                    <w:top w:val="none" w:sz="0" w:space="0" w:color="auto"/>
                    <w:left w:val="none" w:sz="0" w:space="0" w:color="auto"/>
                    <w:bottom w:val="none" w:sz="0" w:space="0" w:color="auto"/>
                    <w:right w:val="none" w:sz="0" w:space="0" w:color="auto"/>
                  </w:divBdr>
                </w:div>
                <w:div w:id="963464744">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 w:id="963853819">
                  <w:marLeft w:val="0"/>
                  <w:marRight w:val="0"/>
                  <w:marTop w:val="0"/>
                  <w:marBottom w:val="0"/>
                  <w:divBdr>
                    <w:top w:val="none" w:sz="0" w:space="0" w:color="auto"/>
                    <w:left w:val="none" w:sz="0" w:space="0" w:color="auto"/>
                    <w:bottom w:val="none" w:sz="0" w:space="0" w:color="auto"/>
                    <w:right w:val="none" w:sz="0" w:space="0" w:color="auto"/>
                  </w:divBdr>
                </w:div>
                <w:div w:id="963999978">
                  <w:marLeft w:val="0"/>
                  <w:marRight w:val="0"/>
                  <w:marTop w:val="0"/>
                  <w:marBottom w:val="0"/>
                  <w:divBdr>
                    <w:top w:val="none" w:sz="0" w:space="0" w:color="auto"/>
                    <w:left w:val="none" w:sz="0" w:space="0" w:color="auto"/>
                    <w:bottom w:val="none" w:sz="0" w:space="0" w:color="auto"/>
                    <w:right w:val="none" w:sz="0" w:space="0" w:color="auto"/>
                  </w:divBdr>
                </w:div>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578">
                  <w:marLeft w:val="0"/>
                  <w:marRight w:val="0"/>
                  <w:marTop w:val="0"/>
                  <w:marBottom w:val="0"/>
                  <w:divBdr>
                    <w:top w:val="none" w:sz="0" w:space="0" w:color="auto"/>
                    <w:left w:val="none" w:sz="0" w:space="0" w:color="auto"/>
                    <w:bottom w:val="none" w:sz="0" w:space="0" w:color="auto"/>
                    <w:right w:val="none" w:sz="0" w:space="0" w:color="auto"/>
                  </w:divBdr>
                </w:div>
                <w:div w:id="964624963">
                  <w:marLeft w:val="0"/>
                  <w:marRight w:val="0"/>
                  <w:marTop w:val="0"/>
                  <w:marBottom w:val="0"/>
                  <w:divBdr>
                    <w:top w:val="none" w:sz="0" w:space="0" w:color="auto"/>
                    <w:left w:val="none" w:sz="0" w:space="0" w:color="auto"/>
                    <w:bottom w:val="none" w:sz="0" w:space="0" w:color="auto"/>
                    <w:right w:val="none" w:sz="0" w:space="0" w:color="auto"/>
                  </w:divBdr>
                </w:div>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
                  </w:divsChild>
                </w:div>
                <w:div w:id="964896883">
                  <w:marLeft w:val="0"/>
                  <w:marRight w:val="0"/>
                  <w:marTop w:val="0"/>
                  <w:marBottom w:val="0"/>
                  <w:divBdr>
                    <w:top w:val="none" w:sz="0" w:space="0" w:color="auto"/>
                    <w:left w:val="none" w:sz="0" w:space="0" w:color="auto"/>
                    <w:bottom w:val="none" w:sz="0" w:space="0" w:color="auto"/>
                    <w:right w:val="none" w:sz="0" w:space="0" w:color="auto"/>
                  </w:divBdr>
                  <w:divsChild>
                    <w:div w:id="421144013">
                      <w:marLeft w:val="0"/>
                      <w:marRight w:val="0"/>
                      <w:marTop w:val="0"/>
                      <w:marBottom w:val="0"/>
                      <w:divBdr>
                        <w:top w:val="none" w:sz="0" w:space="0" w:color="auto"/>
                        <w:left w:val="none" w:sz="0" w:space="0" w:color="auto"/>
                        <w:bottom w:val="none" w:sz="0" w:space="0" w:color="auto"/>
                        <w:right w:val="none" w:sz="0" w:space="0" w:color="auto"/>
                      </w:divBdr>
                    </w:div>
                  </w:divsChild>
                </w:div>
                <w:div w:id="965043403">
                  <w:marLeft w:val="0"/>
                  <w:marRight w:val="0"/>
                  <w:marTop w:val="0"/>
                  <w:marBottom w:val="0"/>
                  <w:divBdr>
                    <w:top w:val="none" w:sz="0" w:space="0" w:color="auto"/>
                    <w:left w:val="none" w:sz="0" w:space="0" w:color="auto"/>
                    <w:bottom w:val="none" w:sz="0" w:space="0" w:color="auto"/>
                    <w:right w:val="none" w:sz="0" w:space="0" w:color="auto"/>
                  </w:divBdr>
                  <w:divsChild>
                    <w:div w:id="563639578">
                      <w:marLeft w:val="0"/>
                      <w:marRight w:val="0"/>
                      <w:marTop w:val="0"/>
                      <w:marBottom w:val="0"/>
                      <w:divBdr>
                        <w:top w:val="none" w:sz="0" w:space="0" w:color="auto"/>
                        <w:left w:val="none" w:sz="0" w:space="0" w:color="auto"/>
                        <w:bottom w:val="none" w:sz="0" w:space="0" w:color="auto"/>
                        <w:right w:val="none" w:sz="0" w:space="0" w:color="auto"/>
                      </w:divBdr>
                    </w:div>
                    <w:div w:id="894395077">
                      <w:marLeft w:val="0"/>
                      <w:marRight w:val="0"/>
                      <w:marTop w:val="0"/>
                      <w:marBottom w:val="0"/>
                      <w:divBdr>
                        <w:top w:val="none" w:sz="0" w:space="0" w:color="auto"/>
                        <w:left w:val="none" w:sz="0" w:space="0" w:color="auto"/>
                        <w:bottom w:val="none" w:sz="0" w:space="0" w:color="auto"/>
                        <w:right w:val="none" w:sz="0" w:space="0" w:color="auto"/>
                      </w:divBdr>
                      <w:divsChild>
                        <w:div w:id="507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6838">
                  <w:marLeft w:val="0"/>
                  <w:marRight w:val="0"/>
                  <w:marTop w:val="0"/>
                  <w:marBottom w:val="0"/>
                  <w:divBdr>
                    <w:top w:val="none" w:sz="0" w:space="0" w:color="auto"/>
                    <w:left w:val="none" w:sz="0" w:space="0" w:color="auto"/>
                    <w:bottom w:val="none" w:sz="0" w:space="0" w:color="auto"/>
                    <w:right w:val="none" w:sz="0" w:space="0" w:color="auto"/>
                  </w:divBdr>
                </w:div>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
                <w:div w:id="966085846">
                  <w:marLeft w:val="0"/>
                  <w:marRight w:val="0"/>
                  <w:marTop w:val="75"/>
                  <w:marBottom w:val="0"/>
                  <w:divBdr>
                    <w:top w:val="none" w:sz="0" w:space="0" w:color="auto"/>
                    <w:left w:val="none" w:sz="0" w:space="0" w:color="auto"/>
                    <w:bottom w:val="none" w:sz="0" w:space="0" w:color="auto"/>
                    <w:right w:val="none" w:sz="0" w:space="0" w:color="auto"/>
                  </w:divBdr>
                </w:div>
                <w:div w:id="966278732">
                  <w:marLeft w:val="0"/>
                  <w:marRight w:val="30"/>
                  <w:marTop w:val="0"/>
                  <w:marBottom w:val="0"/>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
                  </w:divsChild>
                </w:div>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 w:id="966661016">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966857809">
                  <w:marLeft w:val="0"/>
                  <w:marRight w:val="0"/>
                  <w:marTop w:val="0"/>
                  <w:marBottom w:val="300"/>
                  <w:divBdr>
                    <w:top w:val="none" w:sz="0" w:space="0" w:color="auto"/>
                    <w:left w:val="none" w:sz="0" w:space="0" w:color="auto"/>
                    <w:bottom w:val="none" w:sz="0" w:space="0" w:color="auto"/>
                    <w:right w:val="none" w:sz="0" w:space="0" w:color="auto"/>
                  </w:divBdr>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967393697">
                  <w:marLeft w:val="0"/>
                  <w:marRight w:val="0"/>
                  <w:marTop w:val="0"/>
                  <w:marBottom w:val="300"/>
                  <w:divBdr>
                    <w:top w:val="none" w:sz="0" w:space="0" w:color="auto"/>
                    <w:left w:val="none" w:sz="0" w:space="0" w:color="auto"/>
                    <w:bottom w:val="none" w:sz="0" w:space="0" w:color="auto"/>
                    <w:right w:val="none" w:sz="0" w:space="0" w:color="auto"/>
                  </w:divBdr>
                </w:div>
                <w:div w:id="967399980">
                  <w:marLeft w:val="0"/>
                  <w:marRight w:val="0"/>
                  <w:marTop w:val="0"/>
                  <w:marBottom w:val="0"/>
                  <w:divBdr>
                    <w:top w:val="none" w:sz="0" w:space="0" w:color="auto"/>
                    <w:left w:val="none" w:sz="0" w:space="0" w:color="auto"/>
                    <w:bottom w:val="none" w:sz="0" w:space="0" w:color="auto"/>
                    <w:right w:val="none" w:sz="0" w:space="0" w:color="auto"/>
                  </w:divBdr>
                </w:div>
                <w:div w:id="967471304">
                  <w:marLeft w:val="0"/>
                  <w:marRight w:val="0"/>
                  <w:marTop w:val="0"/>
                  <w:marBottom w:val="0"/>
                  <w:divBdr>
                    <w:top w:val="none" w:sz="0" w:space="0" w:color="auto"/>
                    <w:left w:val="none" w:sz="0" w:space="0" w:color="auto"/>
                    <w:bottom w:val="none" w:sz="0" w:space="0" w:color="auto"/>
                    <w:right w:val="none" w:sz="0" w:space="0" w:color="auto"/>
                  </w:divBdr>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
                  </w:divsChild>
                </w:div>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6910810">
                              <w:marLeft w:val="0"/>
                              <w:marRight w:val="0"/>
                              <w:marTop w:val="0"/>
                              <w:marBottom w:val="0"/>
                              <w:divBdr>
                                <w:top w:val="none" w:sz="0" w:space="0" w:color="auto"/>
                                <w:left w:val="none" w:sz="0" w:space="0" w:color="auto"/>
                                <w:bottom w:val="none" w:sz="0" w:space="0" w:color="auto"/>
                                <w:right w:val="none" w:sz="0" w:space="0" w:color="auto"/>
                              </w:divBdr>
                            </w:div>
                            <w:div w:id="33770472">
                              <w:marLeft w:val="0"/>
                              <w:marRight w:val="0"/>
                              <w:marTop w:val="0"/>
                              <w:marBottom w:val="0"/>
                              <w:divBdr>
                                <w:top w:val="none" w:sz="0" w:space="0" w:color="auto"/>
                                <w:left w:val="none" w:sz="0" w:space="0" w:color="auto"/>
                                <w:bottom w:val="none" w:sz="0" w:space="0" w:color="auto"/>
                                <w:right w:val="none" w:sz="0" w:space="0" w:color="auto"/>
                              </w:divBdr>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968130137">
                  <w:marLeft w:val="0"/>
                  <w:marRight w:val="0"/>
                  <w:marTop w:val="0"/>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 w:id="968825627">
                  <w:marLeft w:val="0"/>
                  <w:marRight w:val="0"/>
                  <w:marTop w:val="0"/>
                  <w:marBottom w:val="0"/>
                  <w:divBdr>
                    <w:top w:val="none" w:sz="0" w:space="0" w:color="auto"/>
                    <w:left w:val="none" w:sz="0" w:space="0" w:color="auto"/>
                    <w:bottom w:val="none" w:sz="0" w:space="0" w:color="auto"/>
                    <w:right w:val="none" w:sz="0" w:space="0" w:color="auto"/>
                  </w:divBdr>
                  <w:divsChild>
                    <w:div w:id="1049770490">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
                <w:div w:id="969365533">
                  <w:marLeft w:val="0"/>
                  <w:marRight w:val="0"/>
                  <w:marTop w:val="0"/>
                  <w:marBottom w:val="0"/>
                  <w:divBdr>
                    <w:top w:val="none" w:sz="0" w:space="0" w:color="auto"/>
                    <w:left w:val="none" w:sz="0" w:space="0" w:color="auto"/>
                    <w:bottom w:val="none" w:sz="0" w:space="0" w:color="auto"/>
                    <w:right w:val="none" w:sz="0" w:space="0" w:color="auto"/>
                  </w:divBdr>
                </w:div>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 w:id="969435385">
                  <w:marLeft w:val="0"/>
                  <w:marRight w:val="0"/>
                  <w:marTop w:val="0"/>
                  <w:marBottom w:val="0"/>
                  <w:divBdr>
                    <w:top w:val="none" w:sz="0" w:space="0" w:color="auto"/>
                    <w:left w:val="none" w:sz="0" w:space="0" w:color="auto"/>
                    <w:bottom w:val="none" w:sz="0" w:space="0" w:color="auto"/>
                    <w:right w:val="none" w:sz="0" w:space="0" w:color="auto"/>
                  </w:divBdr>
                </w:div>
                <w:div w:id="969483482">
                  <w:marLeft w:val="0"/>
                  <w:marRight w:val="0"/>
                  <w:marTop w:val="0"/>
                  <w:marBottom w:val="0"/>
                  <w:divBdr>
                    <w:top w:val="none" w:sz="0" w:space="0" w:color="auto"/>
                    <w:left w:val="none" w:sz="0" w:space="0" w:color="auto"/>
                    <w:bottom w:val="none" w:sz="0" w:space="0" w:color="auto"/>
                    <w:right w:val="none" w:sz="0" w:space="0" w:color="auto"/>
                  </w:divBdr>
                </w:div>
                <w:div w:id="969702358">
                  <w:marLeft w:val="0"/>
                  <w:marRight w:val="0"/>
                  <w:marTop w:val="0"/>
                  <w:marBottom w:val="0"/>
                  <w:divBdr>
                    <w:top w:val="none" w:sz="0" w:space="0" w:color="auto"/>
                    <w:left w:val="none" w:sz="0" w:space="0" w:color="auto"/>
                    <w:bottom w:val="none" w:sz="0" w:space="0" w:color="auto"/>
                    <w:right w:val="none" w:sz="0" w:space="0" w:color="auto"/>
                  </w:divBdr>
                </w:div>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 w:id="970134144">
                  <w:marLeft w:val="0"/>
                  <w:marRight w:val="0"/>
                  <w:marTop w:val="0"/>
                  <w:marBottom w:val="0"/>
                  <w:divBdr>
                    <w:top w:val="none" w:sz="0" w:space="0" w:color="auto"/>
                    <w:left w:val="none" w:sz="0" w:space="0" w:color="auto"/>
                    <w:bottom w:val="none" w:sz="0" w:space="0" w:color="auto"/>
                    <w:right w:val="none" w:sz="0" w:space="0" w:color="auto"/>
                  </w:divBdr>
                </w:div>
                <w:div w:id="970213470">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433">
                  <w:marLeft w:val="0"/>
                  <w:marRight w:val="0"/>
                  <w:marTop w:val="0"/>
                  <w:marBottom w:val="0"/>
                  <w:divBdr>
                    <w:top w:val="none" w:sz="0" w:space="0" w:color="auto"/>
                    <w:left w:val="none" w:sz="0" w:space="0" w:color="auto"/>
                    <w:bottom w:val="none" w:sz="0" w:space="0" w:color="auto"/>
                    <w:right w:val="none" w:sz="0" w:space="0" w:color="auto"/>
                  </w:divBdr>
                </w:div>
                <w:div w:id="970794146">
                  <w:marLeft w:val="0"/>
                  <w:marRight w:val="0"/>
                  <w:marTop w:val="0"/>
                  <w:marBottom w:val="30"/>
                  <w:divBdr>
                    <w:top w:val="none" w:sz="0" w:space="0" w:color="auto"/>
                    <w:left w:val="none" w:sz="0" w:space="0" w:color="auto"/>
                    <w:bottom w:val="none" w:sz="0" w:space="0" w:color="auto"/>
                    <w:right w:val="none" w:sz="0" w:space="0" w:color="auto"/>
                  </w:divBdr>
                </w:div>
                <w:div w:id="970937909">
                  <w:marLeft w:val="0"/>
                  <w:marRight w:val="0"/>
                  <w:marTop w:val="0"/>
                  <w:marBottom w:val="0"/>
                  <w:divBdr>
                    <w:top w:val="none" w:sz="0" w:space="0" w:color="auto"/>
                    <w:left w:val="none" w:sz="0" w:space="0" w:color="auto"/>
                    <w:bottom w:val="none" w:sz="0" w:space="0" w:color="auto"/>
                    <w:right w:val="none" w:sz="0" w:space="0" w:color="auto"/>
                  </w:divBdr>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71666186">
                  <w:marLeft w:val="0"/>
                  <w:marRight w:val="0"/>
                  <w:marTop w:val="0"/>
                  <w:marBottom w:val="0"/>
                  <w:divBdr>
                    <w:top w:val="none" w:sz="0" w:space="0" w:color="auto"/>
                    <w:left w:val="none" w:sz="0" w:space="0" w:color="auto"/>
                    <w:bottom w:val="none" w:sz="0" w:space="0" w:color="auto"/>
                    <w:right w:val="none" w:sz="0" w:space="0" w:color="auto"/>
                  </w:divBdr>
                  <w:divsChild>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 w:id="971666928">
                  <w:marLeft w:val="0"/>
                  <w:marRight w:val="135"/>
                  <w:marTop w:val="0"/>
                  <w:marBottom w:val="0"/>
                  <w:divBdr>
                    <w:top w:val="none" w:sz="0" w:space="0" w:color="auto"/>
                    <w:left w:val="none" w:sz="0" w:space="0" w:color="auto"/>
                    <w:bottom w:val="none" w:sz="0" w:space="0" w:color="auto"/>
                    <w:right w:val="none" w:sz="0" w:space="0" w:color="auto"/>
                  </w:divBdr>
                </w:div>
                <w:div w:id="971711896">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972102250">
                  <w:marLeft w:val="0"/>
                  <w:marRight w:val="0"/>
                  <w:marTop w:val="0"/>
                  <w:marBottom w:val="0"/>
                  <w:divBdr>
                    <w:top w:val="none" w:sz="0" w:space="0" w:color="auto"/>
                    <w:left w:val="none" w:sz="0" w:space="0" w:color="auto"/>
                    <w:bottom w:val="none" w:sz="0" w:space="0" w:color="auto"/>
                    <w:right w:val="none" w:sz="0" w:space="0" w:color="auto"/>
                  </w:divBdr>
                </w:div>
                <w:div w:id="972171332">
                  <w:marLeft w:val="0"/>
                  <w:marRight w:val="0"/>
                  <w:marTop w:val="0"/>
                  <w:marBottom w:val="0"/>
                  <w:divBdr>
                    <w:top w:val="none" w:sz="0" w:space="0" w:color="auto"/>
                    <w:left w:val="none" w:sz="0" w:space="0" w:color="auto"/>
                    <w:bottom w:val="none" w:sz="0" w:space="0" w:color="auto"/>
                    <w:right w:val="none" w:sz="0" w:space="0" w:color="auto"/>
                  </w:divBdr>
                </w:div>
                <w:div w:id="972175047">
                  <w:marLeft w:val="0"/>
                  <w:marRight w:val="0"/>
                  <w:marTop w:val="0"/>
                  <w:marBottom w:val="0"/>
                  <w:divBdr>
                    <w:top w:val="none" w:sz="0" w:space="0" w:color="auto"/>
                    <w:left w:val="none" w:sz="0" w:space="0" w:color="auto"/>
                    <w:bottom w:val="none" w:sz="0" w:space="0" w:color="auto"/>
                    <w:right w:val="none" w:sz="0" w:space="0" w:color="auto"/>
                  </w:divBdr>
                </w:div>
                <w:div w:id="972249815">
                  <w:marLeft w:val="0"/>
                  <w:marRight w:val="0"/>
                  <w:marTop w:val="0"/>
                  <w:marBottom w:val="30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972323904">
                  <w:marLeft w:val="0"/>
                  <w:marRight w:val="0"/>
                  <w:marTop w:val="0"/>
                  <w:marBottom w:val="0"/>
                  <w:divBdr>
                    <w:top w:val="none" w:sz="0" w:space="0" w:color="auto"/>
                    <w:left w:val="none" w:sz="0" w:space="0" w:color="auto"/>
                    <w:bottom w:val="none" w:sz="0" w:space="0" w:color="auto"/>
                    <w:right w:val="none" w:sz="0" w:space="0" w:color="auto"/>
                  </w:divBdr>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972447803">
                  <w:marLeft w:val="0"/>
                  <w:marRight w:val="0"/>
                  <w:marTop w:val="0"/>
                  <w:marBottom w:val="0"/>
                  <w:divBdr>
                    <w:top w:val="none" w:sz="0" w:space="0" w:color="auto"/>
                    <w:left w:val="none" w:sz="0" w:space="0" w:color="auto"/>
                    <w:bottom w:val="none" w:sz="0" w:space="0" w:color="auto"/>
                    <w:right w:val="none" w:sz="0" w:space="0" w:color="auto"/>
                  </w:divBdr>
                </w:div>
                <w:div w:id="972716853">
                  <w:marLeft w:val="0"/>
                  <w:marRight w:val="0"/>
                  <w:marTop w:val="0"/>
                  <w:marBottom w:val="0"/>
                  <w:divBdr>
                    <w:top w:val="none" w:sz="0" w:space="0" w:color="auto"/>
                    <w:left w:val="none" w:sz="0" w:space="0" w:color="auto"/>
                    <w:bottom w:val="none" w:sz="0" w:space="0" w:color="auto"/>
                    <w:right w:val="none" w:sz="0" w:space="0" w:color="auto"/>
                  </w:divBdr>
                </w:div>
                <w:div w:id="972830767">
                  <w:marLeft w:val="0"/>
                  <w:marRight w:val="0"/>
                  <w:marTop w:val="0"/>
                  <w:marBottom w:val="0"/>
                  <w:divBdr>
                    <w:top w:val="none" w:sz="0" w:space="0" w:color="auto"/>
                    <w:left w:val="none" w:sz="0" w:space="0" w:color="auto"/>
                    <w:bottom w:val="none" w:sz="0" w:space="0" w:color="auto"/>
                    <w:right w:val="none" w:sz="0" w:space="0" w:color="auto"/>
                  </w:divBdr>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 w:id="973679158">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73752962">
                  <w:marLeft w:val="0"/>
                  <w:marRight w:val="0"/>
                  <w:marTop w:val="225"/>
                  <w:marBottom w:val="0"/>
                  <w:divBdr>
                    <w:top w:val="none" w:sz="0" w:space="0" w:color="auto"/>
                    <w:left w:val="none" w:sz="0" w:space="0" w:color="auto"/>
                    <w:bottom w:val="none" w:sz="0" w:space="0" w:color="auto"/>
                    <w:right w:val="none" w:sz="0" w:space="0" w:color="auto"/>
                  </w:divBdr>
                </w:div>
                <w:div w:id="973871795">
                  <w:marLeft w:val="0"/>
                  <w:marRight w:val="0"/>
                  <w:marTop w:val="0"/>
                  <w:marBottom w:val="0"/>
                  <w:divBdr>
                    <w:top w:val="none" w:sz="0" w:space="0" w:color="auto"/>
                    <w:left w:val="none" w:sz="0" w:space="0" w:color="auto"/>
                    <w:bottom w:val="none" w:sz="0" w:space="0" w:color="auto"/>
                    <w:right w:val="none" w:sz="0" w:space="0" w:color="auto"/>
                  </w:divBdr>
                </w:div>
                <w:div w:id="973945344">
                  <w:marLeft w:val="0"/>
                  <w:marRight w:val="0"/>
                  <w:marTop w:val="0"/>
                  <w:marBottom w:val="0"/>
                  <w:divBdr>
                    <w:top w:val="none" w:sz="0" w:space="0" w:color="auto"/>
                    <w:left w:val="none" w:sz="0" w:space="0" w:color="auto"/>
                    <w:bottom w:val="none" w:sz="0" w:space="0" w:color="auto"/>
                    <w:right w:val="none" w:sz="0" w:space="0" w:color="auto"/>
                  </w:divBdr>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sChild>
                </w:div>
                <w:div w:id="974018835">
                  <w:marLeft w:val="0"/>
                  <w:marRight w:val="0"/>
                  <w:marTop w:val="0"/>
                  <w:marBottom w:val="0"/>
                  <w:divBdr>
                    <w:top w:val="none" w:sz="0" w:space="0" w:color="auto"/>
                    <w:left w:val="none" w:sz="0" w:space="0" w:color="auto"/>
                    <w:bottom w:val="none" w:sz="0" w:space="0" w:color="auto"/>
                    <w:right w:val="none" w:sz="0" w:space="0" w:color="auto"/>
                  </w:divBdr>
                </w:div>
                <w:div w:id="974063523">
                  <w:marLeft w:val="0"/>
                  <w:marRight w:val="0"/>
                  <w:marTop w:val="0"/>
                  <w:marBottom w:val="0"/>
                  <w:divBdr>
                    <w:top w:val="none" w:sz="0" w:space="0" w:color="auto"/>
                    <w:left w:val="none" w:sz="0" w:space="0" w:color="auto"/>
                    <w:bottom w:val="none" w:sz="0" w:space="0" w:color="auto"/>
                    <w:right w:val="none" w:sz="0" w:space="0" w:color="auto"/>
                  </w:divBdr>
                </w:div>
                <w:div w:id="974531099">
                  <w:marLeft w:val="240"/>
                  <w:marRight w:val="0"/>
                  <w:marTop w:val="0"/>
                  <w:marBottom w:val="0"/>
                  <w:divBdr>
                    <w:top w:val="none" w:sz="0" w:space="0" w:color="auto"/>
                    <w:left w:val="none" w:sz="0" w:space="0" w:color="auto"/>
                    <w:bottom w:val="none" w:sz="0" w:space="0" w:color="auto"/>
                    <w:right w:val="none" w:sz="0" w:space="0" w:color="auto"/>
                  </w:divBdr>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
                  </w:divsChild>
                </w:div>
                <w:div w:id="974606374">
                  <w:marLeft w:val="0"/>
                  <w:marRight w:val="0"/>
                  <w:marTop w:val="0"/>
                  <w:marBottom w:val="0"/>
                  <w:divBdr>
                    <w:top w:val="none" w:sz="0" w:space="0" w:color="auto"/>
                    <w:left w:val="none" w:sz="0" w:space="0" w:color="auto"/>
                    <w:bottom w:val="none" w:sz="0" w:space="0" w:color="auto"/>
                    <w:right w:val="none" w:sz="0" w:space="0" w:color="auto"/>
                  </w:divBdr>
                  <w:divsChild>
                    <w:div w:id="1021201862">
                      <w:marLeft w:val="0"/>
                      <w:marRight w:val="0"/>
                      <w:marTop w:val="225"/>
                      <w:marBottom w:val="0"/>
                      <w:divBdr>
                        <w:top w:val="none" w:sz="0" w:space="0" w:color="auto"/>
                        <w:left w:val="none" w:sz="0" w:space="0" w:color="auto"/>
                        <w:bottom w:val="none" w:sz="0" w:space="0" w:color="auto"/>
                        <w:right w:val="none" w:sz="0" w:space="0" w:color="auto"/>
                      </w:divBdr>
                    </w:div>
                  </w:divsChild>
                </w:div>
                <w:div w:id="974721025">
                  <w:marLeft w:val="0"/>
                  <w:marRight w:val="0"/>
                  <w:marTop w:val="0"/>
                  <w:marBottom w:val="0"/>
                  <w:divBdr>
                    <w:top w:val="none" w:sz="0" w:space="0" w:color="auto"/>
                    <w:left w:val="none" w:sz="0" w:space="0" w:color="auto"/>
                    <w:bottom w:val="none" w:sz="0" w:space="0" w:color="auto"/>
                    <w:right w:val="none" w:sz="0" w:space="0" w:color="auto"/>
                  </w:divBdr>
                </w:div>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975255558">
                  <w:marLeft w:val="0"/>
                  <w:marRight w:val="0"/>
                  <w:marTop w:val="0"/>
                  <w:marBottom w:val="0"/>
                  <w:divBdr>
                    <w:top w:val="none" w:sz="0" w:space="0" w:color="auto"/>
                    <w:left w:val="none" w:sz="0" w:space="0" w:color="auto"/>
                    <w:bottom w:val="none" w:sz="0" w:space="0" w:color="auto"/>
                    <w:right w:val="none" w:sz="0" w:space="0" w:color="auto"/>
                  </w:divBdr>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 w:id="975381256">
                  <w:marLeft w:val="0"/>
                  <w:marRight w:val="0"/>
                  <w:marTop w:val="150"/>
                  <w:marBottom w:val="0"/>
                  <w:divBdr>
                    <w:top w:val="none" w:sz="0" w:space="0" w:color="auto"/>
                    <w:left w:val="none" w:sz="0" w:space="0" w:color="auto"/>
                    <w:bottom w:val="none" w:sz="0" w:space="0" w:color="auto"/>
                    <w:right w:val="none" w:sz="0" w:space="0" w:color="auto"/>
                  </w:divBdr>
                </w:div>
                <w:div w:id="975456464">
                  <w:marLeft w:val="0"/>
                  <w:marRight w:val="0"/>
                  <w:marTop w:val="0"/>
                  <w:marBottom w:val="0"/>
                  <w:divBdr>
                    <w:top w:val="none" w:sz="0" w:space="0" w:color="auto"/>
                    <w:left w:val="none" w:sz="0" w:space="0" w:color="auto"/>
                    <w:bottom w:val="none" w:sz="0" w:space="0" w:color="auto"/>
                    <w:right w:val="none" w:sz="0" w:space="0" w:color="auto"/>
                  </w:divBdr>
                </w:div>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975834652">
                  <w:marLeft w:val="0"/>
                  <w:marRight w:val="0"/>
                  <w:marTop w:val="0"/>
                  <w:marBottom w:val="0"/>
                  <w:divBdr>
                    <w:top w:val="none" w:sz="0" w:space="0" w:color="auto"/>
                    <w:left w:val="none" w:sz="0" w:space="0" w:color="auto"/>
                    <w:bottom w:val="none" w:sz="0" w:space="0" w:color="auto"/>
                    <w:right w:val="none" w:sz="0" w:space="0" w:color="auto"/>
                  </w:divBdr>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682">
                  <w:marLeft w:val="0"/>
                  <w:marRight w:val="0"/>
                  <w:marTop w:val="0"/>
                  <w:marBottom w:val="0"/>
                  <w:divBdr>
                    <w:top w:val="none" w:sz="0" w:space="0" w:color="auto"/>
                    <w:left w:val="none" w:sz="0" w:space="0" w:color="auto"/>
                    <w:bottom w:val="none" w:sz="0" w:space="0" w:color="auto"/>
                    <w:right w:val="none" w:sz="0" w:space="0" w:color="auto"/>
                  </w:divBdr>
                </w:div>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216">
                  <w:marLeft w:val="0"/>
                  <w:marRight w:val="0"/>
                  <w:marTop w:val="0"/>
                  <w:marBottom w:val="0"/>
                  <w:divBdr>
                    <w:top w:val="none" w:sz="0" w:space="0" w:color="auto"/>
                    <w:left w:val="none" w:sz="0" w:space="0" w:color="auto"/>
                    <w:bottom w:val="none" w:sz="0" w:space="0" w:color="auto"/>
                    <w:right w:val="none" w:sz="0" w:space="0" w:color="auto"/>
                  </w:divBdr>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977108664">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
                <w:div w:id="977496544">
                  <w:marLeft w:val="0"/>
                  <w:marRight w:val="0"/>
                  <w:marTop w:val="0"/>
                  <w:marBottom w:val="0"/>
                  <w:divBdr>
                    <w:top w:val="none" w:sz="0" w:space="0" w:color="auto"/>
                    <w:left w:val="none" w:sz="0" w:space="0" w:color="auto"/>
                    <w:bottom w:val="none" w:sz="0" w:space="0" w:color="auto"/>
                    <w:right w:val="none" w:sz="0" w:space="0" w:color="auto"/>
                  </w:divBdr>
                </w:div>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 w:id="977566073">
                  <w:marLeft w:val="0"/>
                  <w:marRight w:val="0"/>
                  <w:marTop w:val="0"/>
                  <w:marBottom w:val="210"/>
                  <w:divBdr>
                    <w:top w:val="none" w:sz="0" w:space="0" w:color="auto"/>
                    <w:left w:val="none" w:sz="0" w:space="0" w:color="auto"/>
                    <w:bottom w:val="none" w:sz="0" w:space="0" w:color="auto"/>
                    <w:right w:val="none" w:sz="0" w:space="0" w:color="auto"/>
                  </w:divBdr>
                </w:div>
                <w:div w:id="977611957">
                  <w:marLeft w:val="0"/>
                  <w:marRight w:val="30"/>
                  <w:marTop w:val="0"/>
                  <w:marBottom w:val="0"/>
                  <w:divBdr>
                    <w:top w:val="none" w:sz="0" w:space="0" w:color="auto"/>
                    <w:left w:val="none" w:sz="0" w:space="0" w:color="auto"/>
                    <w:bottom w:val="none" w:sz="0" w:space="0" w:color="auto"/>
                    <w:right w:val="none" w:sz="0" w:space="0" w:color="auto"/>
                  </w:divBdr>
                </w:div>
                <w:div w:id="977687114">
                  <w:marLeft w:val="0"/>
                  <w:marRight w:val="0"/>
                  <w:marTop w:val="0"/>
                  <w:marBottom w:val="0"/>
                  <w:divBdr>
                    <w:top w:val="none" w:sz="0" w:space="0" w:color="auto"/>
                    <w:left w:val="none" w:sz="0" w:space="0" w:color="auto"/>
                    <w:bottom w:val="none" w:sz="0" w:space="0" w:color="auto"/>
                    <w:right w:val="none" w:sz="0" w:space="0" w:color="auto"/>
                  </w:divBdr>
                </w:div>
                <w:div w:id="977733569">
                  <w:marLeft w:val="0"/>
                  <w:marRight w:val="0"/>
                  <w:marTop w:val="225"/>
                  <w:marBottom w:val="0"/>
                  <w:divBdr>
                    <w:top w:val="none" w:sz="0" w:space="0" w:color="auto"/>
                    <w:left w:val="none" w:sz="0" w:space="0" w:color="auto"/>
                    <w:bottom w:val="none" w:sz="0" w:space="0" w:color="auto"/>
                    <w:right w:val="none" w:sz="0" w:space="0" w:color="auto"/>
                  </w:divBdr>
                </w:div>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
                  </w:divsChild>
                </w:div>
                <w:div w:id="977954215">
                  <w:marLeft w:val="0"/>
                  <w:marRight w:val="0"/>
                  <w:marTop w:val="0"/>
                  <w:marBottom w:val="0"/>
                  <w:divBdr>
                    <w:top w:val="none" w:sz="0" w:space="0" w:color="auto"/>
                    <w:left w:val="none" w:sz="0" w:space="0" w:color="auto"/>
                    <w:bottom w:val="none" w:sz="0" w:space="0" w:color="auto"/>
                    <w:right w:val="none" w:sz="0" w:space="0" w:color="auto"/>
                  </w:divBdr>
                  <w:divsChild>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 w:id="981926859">
                      <w:marLeft w:val="0"/>
                      <w:marRight w:val="0"/>
                      <w:marTop w:val="0"/>
                      <w:marBottom w:val="0"/>
                      <w:divBdr>
                        <w:top w:val="none" w:sz="0" w:space="0" w:color="auto"/>
                        <w:left w:val="none" w:sz="0" w:space="0" w:color="auto"/>
                        <w:bottom w:val="none" w:sz="0" w:space="0" w:color="auto"/>
                        <w:right w:val="none" w:sz="0" w:space="0" w:color="auto"/>
                      </w:divBdr>
                    </w:div>
                  </w:divsChild>
                </w:div>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sChild>
                </w:div>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347">
                  <w:marLeft w:val="0"/>
                  <w:marRight w:val="0"/>
                  <w:marTop w:val="0"/>
                  <w:marBottom w:val="0"/>
                  <w:divBdr>
                    <w:top w:val="none" w:sz="0" w:space="0" w:color="auto"/>
                    <w:left w:val="none" w:sz="0" w:space="0" w:color="auto"/>
                    <w:bottom w:val="none" w:sz="0" w:space="0" w:color="auto"/>
                    <w:right w:val="none" w:sz="0" w:space="0" w:color="auto"/>
                  </w:divBdr>
                </w:div>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 w:id="979726388">
                  <w:marLeft w:val="0"/>
                  <w:marRight w:val="0"/>
                  <w:marTop w:val="0"/>
                  <w:marBottom w:val="210"/>
                  <w:divBdr>
                    <w:top w:val="none" w:sz="0" w:space="0" w:color="auto"/>
                    <w:left w:val="none" w:sz="0" w:space="0" w:color="auto"/>
                    <w:bottom w:val="none" w:sz="0" w:space="0" w:color="auto"/>
                    <w:right w:val="none" w:sz="0" w:space="0" w:color="auto"/>
                  </w:divBdr>
                </w:div>
                <w:div w:id="979730223">
                  <w:marLeft w:val="0"/>
                  <w:marRight w:val="0"/>
                  <w:marTop w:val="0"/>
                  <w:marBottom w:val="0"/>
                  <w:divBdr>
                    <w:top w:val="none" w:sz="0" w:space="0" w:color="auto"/>
                    <w:left w:val="none" w:sz="0" w:space="0" w:color="auto"/>
                    <w:bottom w:val="none" w:sz="0" w:space="0" w:color="auto"/>
                    <w:right w:val="none" w:sz="0" w:space="0" w:color="auto"/>
                  </w:divBdr>
                </w:div>
                <w:div w:id="979848225">
                  <w:marLeft w:val="0"/>
                  <w:marRight w:val="0"/>
                  <w:marTop w:val="0"/>
                  <w:marBottom w:val="0"/>
                  <w:divBdr>
                    <w:top w:val="none" w:sz="0" w:space="0" w:color="auto"/>
                    <w:left w:val="none" w:sz="0" w:space="0" w:color="auto"/>
                    <w:bottom w:val="none" w:sz="0" w:space="0" w:color="auto"/>
                    <w:right w:val="none" w:sz="0" w:space="0" w:color="auto"/>
                  </w:divBdr>
                </w:div>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 w:id="980230996">
                  <w:marLeft w:val="0"/>
                  <w:marRight w:val="0"/>
                  <w:marTop w:val="0"/>
                  <w:marBottom w:val="0"/>
                  <w:divBdr>
                    <w:top w:val="none" w:sz="0" w:space="0" w:color="auto"/>
                    <w:left w:val="none" w:sz="0" w:space="0" w:color="auto"/>
                    <w:bottom w:val="none" w:sz="0" w:space="0" w:color="auto"/>
                    <w:right w:val="none" w:sz="0" w:space="0" w:color="auto"/>
                  </w:divBdr>
                </w:div>
                <w:div w:id="980231714">
                  <w:marLeft w:val="0"/>
                  <w:marRight w:val="0"/>
                  <w:marTop w:val="0"/>
                  <w:marBottom w:val="0"/>
                  <w:divBdr>
                    <w:top w:val="none" w:sz="0" w:space="0" w:color="auto"/>
                    <w:left w:val="none" w:sz="0" w:space="0" w:color="auto"/>
                    <w:bottom w:val="none" w:sz="0" w:space="0" w:color="auto"/>
                    <w:right w:val="none" w:sz="0" w:space="0" w:color="auto"/>
                  </w:divBdr>
                </w:div>
                <w:div w:id="980305780">
                  <w:marLeft w:val="0"/>
                  <w:marRight w:val="0"/>
                  <w:marTop w:val="0"/>
                  <w:marBottom w:val="0"/>
                  <w:divBdr>
                    <w:top w:val="none" w:sz="0" w:space="0" w:color="auto"/>
                    <w:left w:val="none" w:sz="0" w:space="0" w:color="auto"/>
                    <w:bottom w:val="none" w:sz="0" w:space="0" w:color="auto"/>
                    <w:right w:val="none" w:sz="0" w:space="0" w:color="auto"/>
                  </w:divBdr>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300">
                  <w:marLeft w:val="0"/>
                  <w:marRight w:val="0"/>
                  <w:marTop w:val="0"/>
                  <w:marBottom w:val="300"/>
                  <w:divBdr>
                    <w:top w:val="none" w:sz="0" w:space="0" w:color="auto"/>
                    <w:left w:val="none" w:sz="0" w:space="0" w:color="auto"/>
                    <w:bottom w:val="none" w:sz="0" w:space="0" w:color="auto"/>
                    <w:right w:val="none" w:sz="0" w:space="0" w:color="auto"/>
                  </w:divBdr>
                </w:div>
                <w:div w:id="980579198">
                  <w:marLeft w:val="0"/>
                  <w:marRight w:val="0"/>
                  <w:marTop w:val="0"/>
                  <w:marBottom w:val="0"/>
                  <w:divBdr>
                    <w:top w:val="none" w:sz="0" w:space="0" w:color="auto"/>
                    <w:left w:val="none" w:sz="0" w:space="0" w:color="auto"/>
                    <w:bottom w:val="none" w:sz="0" w:space="0" w:color="auto"/>
                    <w:right w:val="none" w:sz="0" w:space="0" w:color="auto"/>
                  </w:divBdr>
                </w:div>
                <w:div w:id="980647514">
                  <w:marLeft w:val="0"/>
                  <w:marRight w:val="0"/>
                  <w:marTop w:val="0"/>
                  <w:marBottom w:val="0"/>
                  <w:divBdr>
                    <w:top w:val="none" w:sz="0" w:space="0" w:color="auto"/>
                    <w:left w:val="none" w:sz="0" w:space="0" w:color="auto"/>
                    <w:bottom w:val="none" w:sz="0" w:space="0" w:color="auto"/>
                    <w:right w:val="none" w:sz="0" w:space="0" w:color="auto"/>
                  </w:divBdr>
                </w:div>
                <w:div w:id="980698019">
                  <w:marLeft w:val="0"/>
                  <w:marRight w:val="0"/>
                  <w:marTop w:val="0"/>
                  <w:marBottom w:val="0"/>
                  <w:divBdr>
                    <w:top w:val="none" w:sz="0" w:space="0" w:color="auto"/>
                    <w:left w:val="none" w:sz="0" w:space="0" w:color="auto"/>
                    <w:bottom w:val="none" w:sz="0" w:space="0" w:color="auto"/>
                    <w:right w:val="none" w:sz="0" w:space="0" w:color="auto"/>
                  </w:divBdr>
                </w:div>
                <w:div w:id="980768390">
                  <w:marLeft w:val="0"/>
                  <w:marRight w:val="0"/>
                  <w:marTop w:val="0"/>
                  <w:marBottom w:val="0"/>
                  <w:divBdr>
                    <w:top w:val="none" w:sz="0" w:space="0" w:color="auto"/>
                    <w:left w:val="none" w:sz="0" w:space="0" w:color="auto"/>
                    <w:bottom w:val="none" w:sz="0" w:space="0" w:color="auto"/>
                    <w:right w:val="none" w:sz="0" w:space="0" w:color="auto"/>
                  </w:divBdr>
                </w:div>
                <w:div w:id="980844165">
                  <w:marLeft w:val="0"/>
                  <w:marRight w:val="0"/>
                  <w:marTop w:val="0"/>
                  <w:marBottom w:val="0"/>
                  <w:divBdr>
                    <w:top w:val="none" w:sz="0" w:space="0" w:color="auto"/>
                    <w:left w:val="none" w:sz="0" w:space="0" w:color="auto"/>
                    <w:bottom w:val="none" w:sz="0" w:space="0" w:color="auto"/>
                    <w:right w:val="none" w:sz="0" w:space="0" w:color="auto"/>
                  </w:divBdr>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835">
                  <w:marLeft w:val="0"/>
                  <w:marRight w:val="0"/>
                  <w:marTop w:val="0"/>
                  <w:marBottom w:val="0"/>
                  <w:divBdr>
                    <w:top w:val="none" w:sz="0" w:space="0" w:color="auto"/>
                    <w:left w:val="none" w:sz="0" w:space="0" w:color="auto"/>
                    <w:bottom w:val="none" w:sz="0" w:space="0" w:color="auto"/>
                    <w:right w:val="none" w:sz="0" w:space="0" w:color="auto"/>
                  </w:divBdr>
                </w:div>
                <w:div w:id="981543671">
                  <w:marLeft w:val="0"/>
                  <w:marRight w:val="0"/>
                  <w:marTop w:val="0"/>
                  <w:marBottom w:val="0"/>
                  <w:divBdr>
                    <w:top w:val="none" w:sz="0" w:space="0" w:color="auto"/>
                    <w:left w:val="none" w:sz="0" w:space="0" w:color="auto"/>
                    <w:bottom w:val="none" w:sz="0" w:space="0" w:color="auto"/>
                    <w:right w:val="none" w:sz="0" w:space="0" w:color="auto"/>
                  </w:divBdr>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sChild>
                </w:div>
                <w:div w:id="981621999">
                  <w:marLeft w:val="0"/>
                  <w:marRight w:val="0"/>
                  <w:marTop w:val="0"/>
                  <w:marBottom w:val="150"/>
                  <w:divBdr>
                    <w:top w:val="none" w:sz="0" w:space="0" w:color="auto"/>
                    <w:left w:val="none" w:sz="0" w:space="0" w:color="auto"/>
                    <w:bottom w:val="none" w:sz="0" w:space="0" w:color="auto"/>
                    <w:right w:val="none" w:sz="0" w:space="0" w:color="auto"/>
                  </w:divBdr>
                </w:div>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
                  </w:divsChild>
                </w:div>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202">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
                  </w:divsChild>
                </w:div>
                <w:div w:id="982124397">
                  <w:marLeft w:val="0"/>
                  <w:marRight w:val="0"/>
                  <w:marTop w:val="0"/>
                  <w:marBottom w:val="0"/>
                  <w:divBdr>
                    <w:top w:val="none" w:sz="0" w:space="0" w:color="auto"/>
                    <w:left w:val="none" w:sz="0" w:space="0" w:color="auto"/>
                    <w:bottom w:val="none" w:sz="0" w:space="0" w:color="auto"/>
                    <w:right w:val="none" w:sz="0" w:space="0" w:color="auto"/>
                  </w:divBdr>
                  <w:divsChild>
                    <w:div w:id="21367109">
                      <w:marLeft w:val="0"/>
                      <w:marRight w:val="0"/>
                      <w:marTop w:val="0"/>
                      <w:marBottom w:val="0"/>
                      <w:divBdr>
                        <w:top w:val="none" w:sz="0" w:space="0" w:color="auto"/>
                        <w:left w:val="none" w:sz="0" w:space="0" w:color="auto"/>
                        <w:bottom w:val="none" w:sz="0" w:space="0" w:color="auto"/>
                        <w:right w:val="none" w:sz="0" w:space="0" w:color="auto"/>
                      </w:divBdr>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
                    <w:div w:id="420100786">
                      <w:marLeft w:val="0"/>
                      <w:marRight w:val="0"/>
                      <w:marTop w:val="0"/>
                      <w:marBottom w:val="0"/>
                      <w:divBdr>
                        <w:top w:val="none" w:sz="0" w:space="0" w:color="auto"/>
                        <w:left w:val="none" w:sz="0" w:space="0" w:color="auto"/>
                        <w:bottom w:val="none" w:sz="0" w:space="0" w:color="auto"/>
                        <w:right w:val="none" w:sz="0" w:space="0" w:color="auto"/>
                      </w:divBdr>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
                      </w:divsChild>
                    </w:div>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
                  </w:divsChild>
                </w:div>
                <w:div w:id="982386709">
                  <w:marLeft w:val="0"/>
                  <w:marRight w:val="0"/>
                  <w:marTop w:val="450"/>
                  <w:marBottom w:val="450"/>
                  <w:divBdr>
                    <w:top w:val="none" w:sz="0" w:space="0" w:color="auto"/>
                    <w:left w:val="none" w:sz="0" w:space="0" w:color="auto"/>
                    <w:bottom w:val="none" w:sz="0" w:space="0" w:color="auto"/>
                    <w:right w:val="none" w:sz="0" w:space="0" w:color="auto"/>
                  </w:divBdr>
                </w:div>
                <w:div w:id="982395727">
                  <w:marLeft w:val="0"/>
                  <w:marRight w:val="30"/>
                  <w:marTop w:val="0"/>
                  <w:marBottom w:val="0"/>
                  <w:divBdr>
                    <w:top w:val="none" w:sz="0" w:space="0" w:color="auto"/>
                    <w:left w:val="none" w:sz="0" w:space="0" w:color="auto"/>
                    <w:bottom w:val="none" w:sz="0" w:space="0" w:color="auto"/>
                    <w:right w:val="none" w:sz="0" w:space="0" w:color="auto"/>
                  </w:divBdr>
                </w:div>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sChild>
                </w:div>
                <w:div w:id="982731123">
                  <w:marLeft w:val="0"/>
                  <w:marRight w:val="135"/>
                  <w:marTop w:val="0"/>
                  <w:marBottom w:val="0"/>
                  <w:divBdr>
                    <w:top w:val="none" w:sz="0" w:space="0" w:color="auto"/>
                    <w:left w:val="none" w:sz="0" w:space="0" w:color="auto"/>
                    <w:bottom w:val="none" w:sz="0" w:space="0" w:color="auto"/>
                    <w:right w:val="none" w:sz="0" w:space="0" w:color="auto"/>
                  </w:divBdr>
                </w:div>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
                        <w:div w:id="646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 w:id="983046822">
                  <w:marLeft w:val="0"/>
                  <w:marRight w:val="0"/>
                  <w:marTop w:val="0"/>
                  <w:marBottom w:val="0"/>
                  <w:divBdr>
                    <w:top w:val="none" w:sz="0" w:space="0" w:color="auto"/>
                    <w:left w:val="none" w:sz="0" w:space="0" w:color="auto"/>
                    <w:bottom w:val="none" w:sz="0" w:space="0" w:color="auto"/>
                    <w:right w:val="none" w:sz="0" w:space="0" w:color="auto"/>
                  </w:divBdr>
                </w:div>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
                  </w:divsChild>
                </w:div>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 w:id="983698773">
                  <w:marLeft w:val="0"/>
                  <w:marRight w:val="0"/>
                  <w:marTop w:val="0"/>
                  <w:marBottom w:val="0"/>
                  <w:divBdr>
                    <w:top w:val="none" w:sz="0" w:space="0" w:color="auto"/>
                    <w:left w:val="none" w:sz="0" w:space="0" w:color="auto"/>
                    <w:bottom w:val="none" w:sz="0" w:space="0" w:color="auto"/>
                    <w:right w:val="none" w:sz="0" w:space="0" w:color="auto"/>
                  </w:divBdr>
                </w:div>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 w:id="983847761">
                  <w:marLeft w:val="0"/>
                  <w:marRight w:val="0"/>
                  <w:marTop w:val="0"/>
                  <w:marBottom w:val="0"/>
                  <w:divBdr>
                    <w:top w:val="none" w:sz="0" w:space="0" w:color="auto"/>
                    <w:left w:val="none" w:sz="0" w:space="0" w:color="auto"/>
                    <w:bottom w:val="none" w:sz="0" w:space="0" w:color="auto"/>
                    <w:right w:val="none" w:sz="0" w:space="0" w:color="auto"/>
                  </w:divBdr>
                </w:div>
                <w:div w:id="983852676">
                  <w:marLeft w:val="0"/>
                  <w:marRight w:val="0"/>
                  <w:marTop w:val="0"/>
                  <w:marBottom w:val="0"/>
                  <w:divBdr>
                    <w:top w:val="none" w:sz="0" w:space="0" w:color="auto"/>
                    <w:left w:val="none" w:sz="0" w:space="0" w:color="auto"/>
                    <w:bottom w:val="none" w:sz="0" w:space="0" w:color="auto"/>
                    <w:right w:val="none" w:sz="0" w:space="0" w:color="auto"/>
                  </w:divBdr>
                </w:div>
                <w:div w:id="983854360">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84041863">
                  <w:marLeft w:val="0"/>
                  <w:marRight w:val="0"/>
                  <w:marTop w:val="225"/>
                  <w:marBottom w:val="0"/>
                  <w:divBdr>
                    <w:top w:val="none" w:sz="0" w:space="0" w:color="auto"/>
                    <w:left w:val="none" w:sz="0" w:space="0" w:color="auto"/>
                    <w:bottom w:val="none" w:sz="0" w:space="0" w:color="auto"/>
                    <w:right w:val="none" w:sz="0" w:space="0" w:color="auto"/>
                  </w:divBdr>
                </w:div>
                <w:div w:id="984046617">
                  <w:marLeft w:val="0"/>
                  <w:marRight w:val="0"/>
                  <w:marTop w:val="0"/>
                  <w:marBottom w:val="0"/>
                  <w:divBdr>
                    <w:top w:val="none" w:sz="0" w:space="0" w:color="auto"/>
                    <w:left w:val="none" w:sz="0" w:space="0" w:color="auto"/>
                    <w:bottom w:val="none" w:sz="0" w:space="0" w:color="auto"/>
                    <w:right w:val="none" w:sz="0" w:space="0" w:color="auto"/>
                  </w:divBdr>
                </w:div>
                <w:div w:id="984090236">
                  <w:marLeft w:val="0"/>
                  <w:marRight w:val="0"/>
                  <w:marTop w:val="0"/>
                  <w:marBottom w:val="0"/>
                  <w:divBdr>
                    <w:top w:val="none" w:sz="0" w:space="0" w:color="auto"/>
                    <w:left w:val="none" w:sz="0" w:space="0" w:color="auto"/>
                    <w:bottom w:val="none" w:sz="0" w:space="0" w:color="auto"/>
                    <w:right w:val="none" w:sz="0" w:space="0" w:color="auto"/>
                  </w:divBdr>
                </w:div>
                <w:div w:id="984160958">
                  <w:marLeft w:val="0"/>
                  <w:marRight w:val="0"/>
                  <w:marTop w:val="0"/>
                  <w:marBottom w:val="30"/>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 w:id="984507807">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 w:id="984625272">
                  <w:marLeft w:val="0"/>
                  <w:marRight w:val="0"/>
                  <w:marTop w:val="135"/>
                  <w:marBottom w:val="300"/>
                  <w:divBdr>
                    <w:top w:val="none" w:sz="0" w:space="0" w:color="auto"/>
                    <w:left w:val="none" w:sz="0" w:space="0" w:color="auto"/>
                    <w:bottom w:val="none" w:sz="0" w:space="0" w:color="auto"/>
                    <w:right w:val="none" w:sz="0" w:space="0" w:color="auto"/>
                  </w:divBdr>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sChild>
                </w:div>
                <w:div w:id="985158017">
                  <w:marLeft w:val="0"/>
                  <w:marRight w:val="0"/>
                  <w:marTop w:val="0"/>
                  <w:marBottom w:val="0"/>
                  <w:divBdr>
                    <w:top w:val="none" w:sz="0" w:space="0" w:color="auto"/>
                    <w:left w:val="none" w:sz="0" w:space="0" w:color="auto"/>
                    <w:bottom w:val="none" w:sz="0" w:space="0" w:color="auto"/>
                    <w:right w:val="none" w:sz="0" w:space="0" w:color="auto"/>
                  </w:divBdr>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985356020">
                  <w:marLeft w:val="0"/>
                  <w:marRight w:val="0"/>
                  <w:marTop w:val="0"/>
                  <w:marBottom w:val="0"/>
                  <w:divBdr>
                    <w:top w:val="none" w:sz="0" w:space="0" w:color="auto"/>
                    <w:left w:val="none" w:sz="0" w:space="0" w:color="auto"/>
                    <w:bottom w:val="none" w:sz="0" w:space="0" w:color="auto"/>
                    <w:right w:val="none" w:sz="0" w:space="0" w:color="auto"/>
                  </w:divBdr>
                </w:div>
                <w:div w:id="985359838">
                  <w:marLeft w:val="0"/>
                  <w:marRight w:val="0"/>
                  <w:marTop w:val="225"/>
                  <w:marBottom w:val="0"/>
                  <w:divBdr>
                    <w:top w:val="none" w:sz="0" w:space="0" w:color="auto"/>
                    <w:left w:val="none" w:sz="0" w:space="0" w:color="auto"/>
                    <w:bottom w:val="none" w:sz="0" w:space="0" w:color="auto"/>
                    <w:right w:val="none" w:sz="0" w:space="0" w:color="auto"/>
                  </w:divBdr>
                </w:div>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
                <w:div w:id="985623465">
                  <w:marLeft w:val="0"/>
                  <w:marRight w:val="0"/>
                  <w:marTop w:val="0"/>
                  <w:marBottom w:val="0"/>
                  <w:divBdr>
                    <w:top w:val="none" w:sz="0" w:space="0" w:color="auto"/>
                    <w:left w:val="none" w:sz="0" w:space="0" w:color="auto"/>
                    <w:bottom w:val="none" w:sz="0" w:space="0" w:color="auto"/>
                    <w:right w:val="none" w:sz="0" w:space="0" w:color="auto"/>
                  </w:divBdr>
                </w:div>
                <w:div w:id="985672211">
                  <w:marLeft w:val="0"/>
                  <w:marRight w:val="0"/>
                  <w:marTop w:val="375"/>
                  <w:marBottom w:val="0"/>
                  <w:divBdr>
                    <w:top w:val="none" w:sz="0" w:space="0" w:color="auto"/>
                    <w:left w:val="none" w:sz="0" w:space="0" w:color="auto"/>
                    <w:bottom w:val="none" w:sz="0" w:space="0" w:color="auto"/>
                    <w:right w:val="none" w:sz="0" w:space="0" w:color="auto"/>
                  </w:divBdr>
                </w:div>
                <w:div w:id="985743911">
                  <w:marLeft w:val="0"/>
                  <w:marRight w:val="30"/>
                  <w:marTop w:val="0"/>
                  <w:marBottom w:val="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85862745">
                  <w:marLeft w:val="0"/>
                  <w:marRight w:val="0"/>
                  <w:marTop w:val="0"/>
                  <w:marBottom w:val="0"/>
                  <w:divBdr>
                    <w:top w:val="none" w:sz="0" w:space="0" w:color="auto"/>
                    <w:left w:val="none" w:sz="0" w:space="0" w:color="auto"/>
                    <w:bottom w:val="none" w:sz="0" w:space="0" w:color="auto"/>
                    <w:right w:val="none" w:sz="0" w:space="0" w:color="auto"/>
                  </w:divBdr>
                </w:div>
                <w:div w:id="986007373">
                  <w:marLeft w:val="0"/>
                  <w:marRight w:val="0"/>
                  <w:marTop w:val="0"/>
                  <w:marBottom w:val="0"/>
                  <w:divBdr>
                    <w:top w:val="none" w:sz="0" w:space="0" w:color="auto"/>
                    <w:left w:val="none" w:sz="0" w:space="0" w:color="auto"/>
                    <w:bottom w:val="none" w:sz="0" w:space="0" w:color="auto"/>
                    <w:right w:val="none" w:sz="0" w:space="0" w:color="auto"/>
                  </w:divBdr>
                </w:div>
                <w:div w:id="986015147">
                  <w:marLeft w:val="0"/>
                  <w:marRight w:val="0"/>
                  <w:marTop w:val="0"/>
                  <w:marBottom w:val="0"/>
                  <w:divBdr>
                    <w:top w:val="none" w:sz="0" w:space="0" w:color="auto"/>
                    <w:left w:val="none" w:sz="0" w:space="0" w:color="auto"/>
                    <w:bottom w:val="none" w:sz="0" w:space="0" w:color="auto"/>
                    <w:right w:val="none" w:sz="0" w:space="0" w:color="auto"/>
                  </w:divBdr>
                </w:div>
                <w:div w:id="986130490">
                  <w:marLeft w:val="0"/>
                  <w:marRight w:val="0"/>
                  <w:marTop w:val="0"/>
                  <w:marBottom w:val="0"/>
                  <w:divBdr>
                    <w:top w:val="none" w:sz="0" w:space="0" w:color="auto"/>
                    <w:left w:val="none" w:sz="0" w:space="0" w:color="auto"/>
                    <w:bottom w:val="none" w:sz="0" w:space="0" w:color="auto"/>
                    <w:right w:val="none" w:sz="0" w:space="0" w:color="auto"/>
                  </w:divBdr>
                </w:div>
                <w:div w:id="986276560">
                  <w:marLeft w:val="0"/>
                  <w:marRight w:val="0"/>
                  <w:marTop w:val="0"/>
                  <w:marBottom w:val="0"/>
                  <w:divBdr>
                    <w:top w:val="none" w:sz="0" w:space="0" w:color="auto"/>
                    <w:left w:val="none" w:sz="0" w:space="0" w:color="auto"/>
                    <w:bottom w:val="none" w:sz="0" w:space="0" w:color="auto"/>
                    <w:right w:val="none" w:sz="0" w:space="0" w:color="auto"/>
                  </w:divBdr>
                </w:div>
                <w:div w:id="986282689">
                  <w:marLeft w:val="0"/>
                  <w:marRight w:val="0"/>
                  <w:marTop w:val="0"/>
                  <w:marBottom w:val="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79">
                  <w:marLeft w:val="0"/>
                  <w:marRight w:val="0"/>
                  <w:marTop w:val="0"/>
                  <w:marBottom w:val="0"/>
                  <w:divBdr>
                    <w:top w:val="none" w:sz="0" w:space="0" w:color="auto"/>
                    <w:left w:val="none" w:sz="0" w:space="0" w:color="auto"/>
                    <w:bottom w:val="none" w:sz="0" w:space="0" w:color="auto"/>
                    <w:right w:val="none" w:sz="0" w:space="0" w:color="auto"/>
                  </w:divBdr>
                </w:div>
                <w:div w:id="986469725">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 w:id="987129979">
                  <w:marLeft w:val="0"/>
                  <w:marRight w:val="0"/>
                  <w:marTop w:val="0"/>
                  <w:marBottom w:val="0"/>
                  <w:divBdr>
                    <w:top w:val="none" w:sz="0" w:space="0" w:color="auto"/>
                    <w:left w:val="none" w:sz="0" w:space="0" w:color="auto"/>
                    <w:bottom w:val="none" w:sz="0" w:space="0" w:color="auto"/>
                    <w:right w:val="none" w:sz="0" w:space="0" w:color="auto"/>
                  </w:divBdr>
                </w:div>
                <w:div w:id="987132665">
                  <w:marLeft w:val="0"/>
                  <w:marRight w:val="0"/>
                  <w:marTop w:val="0"/>
                  <w:marBottom w:val="0"/>
                  <w:divBdr>
                    <w:top w:val="none" w:sz="0" w:space="0" w:color="auto"/>
                    <w:left w:val="none" w:sz="0" w:space="0" w:color="auto"/>
                    <w:bottom w:val="none" w:sz="0" w:space="0" w:color="auto"/>
                    <w:right w:val="none" w:sz="0" w:space="0" w:color="auto"/>
                  </w:divBdr>
                </w:div>
                <w:div w:id="987319343">
                  <w:marLeft w:val="0"/>
                  <w:marRight w:val="0"/>
                  <w:marTop w:val="0"/>
                  <w:marBottom w:val="0"/>
                  <w:divBdr>
                    <w:top w:val="none" w:sz="0" w:space="0" w:color="auto"/>
                    <w:left w:val="none" w:sz="0" w:space="0" w:color="auto"/>
                    <w:bottom w:val="none" w:sz="0" w:space="0" w:color="auto"/>
                    <w:right w:val="none" w:sz="0" w:space="0" w:color="auto"/>
                  </w:divBdr>
                </w:div>
                <w:div w:id="987392734">
                  <w:marLeft w:val="0"/>
                  <w:marRight w:val="0"/>
                  <w:marTop w:val="0"/>
                  <w:marBottom w:val="0"/>
                  <w:divBdr>
                    <w:top w:val="none" w:sz="0" w:space="0" w:color="auto"/>
                    <w:left w:val="none" w:sz="0" w:space="0" w:color="auto"/>
                    <w:bottom w:val="none" w:sz="0" w:space="0" w:color="auto"/>
                    <w:right w:val="none" w:sz="0" w:space="0" w:color="auto"/>
                  </w:divBdr>
                </w:div>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
                  </w:divsChild>
                </w:div>
                <w:div w:id="987975382">
                  <w:marLeft w:val="30"/>
                  <w:marRight w:val="0"/>
                  <w:marTop w:val="0"/>
                  <w:marBottom w:val="0"/>
                  <w:divBdr>
                    <w:top w:val="none" w:sz="0" w:space="0" w:color="auto"/>
                    <w:left w:val="none" w:sz="0" w:space="0" w:color="auto"/>
                    <w:bottom w:val="none" w:sz="0" w:space="0" w:color="auto"/>
                    <w:right w:val="none" w:sz="0" w:space="0" w:color="auto"/>
                  </w:divBdr>
                </w:div>
                <w:div w:id="988051710">
                  <w:marLeft w:val="0"/>
                  <w:marRight w:val="0"/>
                  <w:marTop w:val="0"/>
                  <w:marBottom w:val="0"/>
                  <w:divBdr>
                    <w:top w:val="none" w:sz="0" w:space="0" w:color="auto"/>
                    <w:left w:val="none" w:sz="0" w:space="0" w:color="auto"/>
                    <w:bottom w:val="none" w:sz="0" w:space="0" w:color="auto"/>
                    <w:right w:val="none" w:sz="0" w:space="0" w:color="auto"/>
                  </w:divBdr>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988249452">
                  <w:marLeft w:val="0"/>
                  <w:marRight w:val="0"/>
                  <w:marTop w:val="0"/>
                  <w:marBottom w:val="0"/>
                  <w:divBdr>
                    <w:top w:val="none" w:sz="0" w:space="0" w:color="auto"/>
                    <w:left w:val="none" w:sz="0" w:space="0" w:color="auto"/>
                    <w:bottom w:val="none" w:sz="0" w:space="0" w:color="auto"/>
                    <w:right w:val="none" w:sz="0" w:space="0" w:color="auto"/>
                  </w:divBdr>
                </w:div>
                <w:div w:id="988284354">
                  <w:marLeft w:val="0"/>
                  <w:marRight w:val="0"/>
                  <w:marTop w:val="0"/>
                  <w:marBottom w:val="0"/>
                  <w:divBdr>
                    <w:top w:val="none" w:sz="0" w:space="0" w:color="auto"/>
                    <w:left w:val="none" w:sz="0" w:space="0" w:color="auto"/>
                    <w:bottom w:val="none" w:sz="0" w:space="0" w:color="auto"/>
                    <w:right w:val="none" w:sz="0" w:space="0" w:color="auto"/>
                  </w:divBdr>
                </w:div>
                <w:div w:id="988368083">
                  <w:marLeft w:val="0"/>
                  <w:marRight w:val="0"/>
                  <w:marTop w:val="0"/>
                  <w:marBottom w:val="0"/>
                  <w:divBdr>
                    <w:top w:val="none" w:sz="0" w:space="0" w:color="auto"/>
                    <w:left w:val="none" w:sz="0" w:space="0" w:color="auto"/>
                    <w:bottom w:val="none" w:sz="0" w:space="0" w:color="auto"/>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
                <w:div w:id="989019527">
                  <w:marLeft w:val="0"/>
                  <w:marRight w:val="0"/>
                  <w:marTop w:val="0"/>
                  <w:marBottom w:val="0"/>
                  <w:divBdr>
                    <w:top w:val="none" w:sz="0" w:space="0" w:color="auto"/>
                    <w:left w:val="none" w:sz="0" w:space="0" w:color="auto"/>
                    <w:bottom w:val="none" w:sz="0" w:space="0" w:color="auto"/>
                    <w:right w:val="none" w:sz="0" w:space="0" w:color="auto"/>
                  </w:divBdr>
                </w:div>
                <w:div w:id="989023700">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549">
                  <w:marLeft w:val="0"/>
                  <w:marRight w:val="0"/>
                  <w:marTop w:val="0"/>
                  <w:marBottom w:val="0"/>
                  <w:divBdr>
                    <w:top w:val="none" w:sz="0" w:space="0" w:color="auto"/>
                    <w:left w:val="none" w:sz="0" w:space="0" w:color="auto"/>
                    <w:bottom w:val="none" w:sz="0" w:space="0" w:color="auto"/>
                    <w:right w:val="none" w:sz="0" w:space="0" w:color="auto"/>
                  </w:divBdr>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78">
                  <w:marLeft w:val="0"/>
                  <w:marRight w:val="0"/>
                  <w:marTop w:val="0"/>
                  <w:marBottom w:val="0"/>
                  <w:divBdr>
                    <w:top w:val="none" w:sz="0" w:space="0" w:color="auto"/>
                    <w:left w:val="none" w:sz="0" w:space="0" w:color="auto"/>
                    <w:bottom w:val="none" w:sz="0" w:space="0" w:color="auto"/>
                    <w:right w:val="none" w:sz="0" w:space="0" w:color="auto"/>
                  </w:divBdr>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797990076">
                          <w:marLeft w:val="30"/>
                          <w:marRight w:val="0"/>
                          <w:marTop w:val="0"/>
                          <w:marBottom w:val="0"/>
                          <w:divBdr>
                            <w:top w:val="none" w:sz="0" w:space="0" w:color="auto"/>
                            <w:left w:val="none" w:sz="0" w:space="0" w:color="auto"/>
                            <w:bottom w:val="none" w:sz="0" w:space="0" w:color="auto"/>
                            <w:right w:val="none" w:sz="0" w:space="0" w:color="auto"/>
                          </w:divBdr>
                          <w:divsChild>
                            <w:div w:id="939798449">
                              <w:marLeft w:val="0"/>
                              <w:marRight w:val="0"/>
                              <w:marTop w:val="0"/>
                              <w:marBottom w:val="0"/>
                              <w:divBdr>
                                <w:top w:val="none" w:sz="0" w:space="0" w:color="auto"/>
                                <w:left w:val="none" w:sz="0" w:space="0" w:color="auto"/>
                                <w:bottom w:val="none" w:sz="0" w:space="0" w:color="auto"/>
                                <w:right w:val="none" w:sz="0" w:space="0" w:color="auto"/>
                              </w:divBdr>
                            </w:div>
                            <w:div w:id="1088231962">
                              <w:marLeft w:val="0"/>
                              <w:marRight w:val="0"/>
                              <w:marTop w:val="0"/>
                              <w:marBottom w:val="60"/>
                              <w:divBdr>
                                <w:top w:val="none" w:sz="0" w:space="0" w:color="auto"/>
                                <w:left w:val="none" w:sz="0" w:space="0" w:color="auto"/>
                                <w:bottom w:val="none" w:sz="0" w:space="0" w:color="auto"/>
                                <w:right w:val="none" w:sz="0" w:space="0" w:color="auto"/>
                              </w:divBdr>
                            </w:div>
                          </w:divsChild>
                        </w:div>
                        <w:div w:id="10140418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9792609">
                  <w:marLeft w:val="0"/>
                  <w:marRight w:val="0"/>
                  <w:marTop w:val="0"/>
                  <w:marBottom w:val="0"/>
                  <w:divBdr>
                    <w:top w:val="none" w:sz="0" w:space="0" w:color="auto"/>
                    <w:left w:val="none" w:sz="0" w:space="0" w:color="auto"/>
                    <w:bottom w:val="none" w:sz="0" w:space="0" w:color="auto"/>
                    <w:right w:val="none" w:sz="0" w:space="0" w:color="auto"/>
                  </w:divBdr>
                </w:div>
                <w:div w:id="989946512">
                  <w:marLeft w:val="0"/>
                  <w:marRight w:val="0"/>
                  <w:marTop w:val="0"/>
                  <w:marBottom w:val="0"/>
                  <w:divBdr>
                    <w:top w:val="none" w:sz="0" w:space="0" w:color="auto"/>
                    <w:left w:val="none" w:sz="0" w:space="0" w:color="auto"/>
                    <w:bottom w:val="none" w:sz="0" w:space="0" w:color="auto"/>
                    <w:right w:val="none" w:sz="0" w:space="0" w:color="auto"/>
                  </w:divBdr>
                </w:div>
                <w:div w:id="990251342">
                  <w:marLeft w:val="0"/>
                  <w:marRight w:val="0"/>
                  <w:marTop w:val="0"/>
                  <w:marBottom w:val="0"/>
                  <w:divBdr>
                    <w:top w:val="none" w:sz="0" w:space="0" w:color="auto"/>
                    <w:left w:val="none" w:sz="0" w:space="0" w:color="auto"/>
                    <w:bottom w:val="none" w:sz="0" w:space="0" w:color="auto"/>
                    <w:right w:val="none" w:sz="0" w:space="0" w:color="auto"/>
                  </w:divBdr>
                </w:div>
                <w:div w:id="990327095">
                  <w:marLeft w:val="0"/>
                  <w:marRight w:val="0"/>
                  <w:marTop w:val="0"/>
                  <w:marBottom w:val="0"/>
                  <w:divBdr>
                    <w:top w:val="none" w:sz="0" w:space="0" w:color="auto"/>
                    <w:left w:val="none" w:sz="0" w:space="0" w:color="auto"/>
                    <w:bottom w:val="none" w:sz="0" w:space="0" w:color="auto"/>
                    <w:right w:val="none" w:sz="0" w:space="0" w:color="auto"/>
                  </w:divBdr>
                </w:div>
                <w:div w:id="990905723">
                  <w:marLeft w:val="0"/>
                  <w:marRight w:val="0"/>
                  <w:marTop w:val="480"/>
                  <w:marBottom w:val="480"/>
                  <w:divBdr>
                    <w:top w:val="none" w:sz="0" w:space="0" w:color="auto"/>
                    <w:left w:val="none" w:sz="0" w:space="0" w:color="auto"/>
                    <w:bottom w:val="none" w:sz="0" w:space="0" w:color="auto"/>
                    <w:right w:val="none" w:sz="0" w:space="0" w:color="auto"/>
                  </w:divBdr>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990985184">
                  <w:marLeft w:val="0"/>
                  <w:marRight w:val="0"/>
                  <w:marTop w:val="0"/>
                  <w:marBottom w:val="0"/>
                  <w:divBdr>
                    <w:top w:val="none" w:sz="0" w:space="0" w:color="auto"/>
                    <w:left w:val="none" w:sz="0" w:space="0" w:color="auto"/>
                    <w:bottom w:val="none" w:sz="0" w:space="0" w:color="auto"/>
                    <w:right w:val="none" w:sz="0" w:space="0" w:color="auto"/>
                  </w:divBdr>
                </w:div>
                <w:div w:id="991057245">
                  <w:marLeft w:val="0"/>
                  <w:marRight w:val="0"/>
                  <w:marTop w:val="0"/>
                  <w:marBottom w:val="0"/>
                  <w:divBdr>
                    <w:top w:val="none" w:sz="0" w:space="0" w:color="auto"/>
                    <w:left w:val="none" w:sz="0" w:space="0" w:color="auto"/>
                    <w:bottom w:val="none" w:sz="0" w:space="0" w:color="auto"/>
                    <w:right w:val="none" w:sz="0" w:space="0" w:color="auto"/>
                  </w:divBdr>
                </w:div>
                <w:div w:id="991059286">
                  <w:marLeft w:val="600"/>
                  <w:marRight w:val="0"/>
                  <w:marTop w:val="0"/>
                  <w:marBottom w:val="105"/>
                  <w:divBdr>
                    <w:top w:val="none" w:sz="0" w:space="0" w:color="auto"/>
                    <w:left w:val="none" w:sz="0" w:space="0" w:color="auto"/>
                    <w:bottom w:val="none" w:sz="0" w:space="0" w:color="auto"/>
                    <w:right w:val="none" w:sz="0" w:space="0" w:color="auto"/>
                  </w:divBdr>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272">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sChild>
                </w:div>
                <w:div w:id="991717956">
                  <w:marLeft w:val="0"/>
                  <w:marRight w:val="0"/>
                  <w:marTop w:val="0"/>
                  <w:marBottom w:val="300"/>
                  <w:divBdr>
                    <w:top w:val="none" w:sz="0" w:space="0" w:color="auto"/>
                    <w:left w:val="none" w:sz="0" w:space="0" w:color="auto"/>
                    <w:bottom w:val="none" w:sz="0" w:space="0" w:color="auto"/>
                    <w:right w:val="none" w:sz="0" w:space="0" w:color="auto"/>
                  </w:divBdr>
                </w:div>
                <w:div w:id="991718870">
                  <w:marLeft w:val="0"/>
                  <w:marRight w:val="0"/>
                  <w:marTop w:val="0"/>
                  <w:marBottom w:val="0"/>
                  <w:divBdr>
                    <w:top w:val="none" w:sz="0" w:space="0" w:color="auto"/>
                    <w:left w:val="none" w:sz="0" w:space="0" w:color="auto"/>
                    <w:bottom w:val="none" w:sz="0" w:space="0" w:color="auto"/>
                    <w:right w:val="none" w:sz="0" w:space="0" w:color="auto"/>
                  </w:divBdr>
                </w:div>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
                  </w:divsChild>
                </w:div>
                <w:div w:id="992756623">
                  <w:marLeft w:val="0"/>
                  <w:marRight w:val="0"/>
                  <w:marTop w:val="0"/>
                  <w:marBottom w:val="0"/>
                  <w:divBdr>
                    <w:top w:val="none" w:sz="0" w:space="0" w:color="auto"/>
                    <w:left w:val="none" w:sz="0" w:space="0" w:color="auto"/>
                    <w:bottom w:val="none" w:sz="0" w:space="0" w:color="auto"/>
                    <w:right w:val="none" w:sz="0" w:space="0" w:color="auto"/>
                  </w:divBdr>
                </w:div>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229">
                  <w:marLeft w:val="0"/>
                  <w:marRight w:val="0"/>
                  <w:marTop w:val="0"/>
                  <w:marBottom w:val="0"/>
                  <w:divBdr>
                    <w:top w:val="none" w:sz="0" w:space="0" w:color="auto"/>
                    <w:left w:val="none" w:sz="0" w:space="0" w:color="auto"/>
                    <w:bottom w:val="none" w:sz="0" w:space="0" w:color="auto"/>
                    <w:right w:val="none" w:sz="0" w:space="0" w:color="auto"/>
                  </w:divBdr>
                </w:div>
                <w:div w:id="993067611">
                  <w:marLeft w:val="0"/>
                  <w:marRight w:val="0"/>
                  <w:marTop w:val="0"/>
                  <w:marBottom w:val="0"/>
                  <w:divBdr>
                    <w:top w:val="none" w:sz="0" w:space="0" w:color="auto"/>
                    <w:left w:val="none" w:sz="0" w:space="0" w:color="auto"/>
                    <w:bottom w:val="none" w:sz="0" w:space="0" w:color="auto"/>
                    <w:right w:val="none" w:sz="0" w:space="0" w:color="auto"/>
                  </w:divBdr>
                </w:div>
                <w:div w:id="993098586">
                  <w:marLeft w:val="0"/>
                  <w:marRight w:val="0"/>
                  <w:marTop w:val="0"/>
                  <w:marBottom w:val="0"/>
                  <w:divBdr>
                    <w:top w:val="none" w:sz="0" w:space="0" w:color="auto"/>
                    <w:left w:val="none" w:sz="0" w:space="0" w:color="auto"/>
                    <w:bottom w:val="none" w:sz="0" w:space="0" w:color="auto"/>
                    <w:right w:val="none" w:sz="0" w:space="0" w:color="auto"/>
                  </w:divBdr>
                </w:div>
                <w:div w:id="993142119">
                  <w:marLeft w:val="0"/>
                  <w:marRight w:val="0"/>
                  <w:marTop w:val="0"/>
                  <w:marBottom w:val="0"/>
                  <w:divBdr>
                    <w:top w:val="none" w:sz="0" w:space="0" w:color="auto"/>
                    <w:left w:val="none" w:sz="0" w:space="0" w:color="auto"/>
                    <w:bottom w:val="none" w:sz="0" w:space="0" w:color="auto"/>
                    <w:right w:val="none" w:sz="0" w:space="0" w:color="auto"/>
                  </w:divBdr>
                </w:div>
                <w:div w:id="993336595">
                  <w:marLeft w:val="0"/>
                  <w:marRight w:val="0"/>
                  <w:marTop w:val="0"/>
                  <w:marBottom w:val="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993408927">
                  <w:marLeft w:val="0"/>
                  <w:marRight w:val="0"/>
                  <w:marTop w:val="0"/>
                  <w:marBottom w:val="0"/>
                  <w:divBdr>
                    <w:top w:val="none" w:sz="0" w:space="0" w:color="auto"/>
                    <w:left w:val="none" w:sz="0" w:space="0" w:color="auto"/>
                    <w:bottom w:val="none" w:sz="0" w:space="0" w:color="auto"/>
                    <w:right w:val="none" w:sz="0" w:space="0" w:color="auto"/>
                  </w:divBdr>
                  <w:divsChild>
                    <w:div w:id="349524269">
                      <w:marLeft w:val="0"/>
                      <w:marRight w:val="0"/>
                      <w:marTop w:val="0"/>
                      <w:marBottom w:val="0"/>
                      <w:divBdr>
                        <w:top w:val="none" w:sz="0" w:space="0" w:color="auto"/>
                        <w:left w:val="none" w:sz="0" w:space="0" w:color="auto"/>
                        <w:bottom w:val="none" w:sz="0" w:space="0" w:color="auto"/>
                        <w:right w:val="none" w:sz="0" w:space="0" w:color="auto"/>
                      </w:divBdr>
                      <w:divsChild>
                        <w:div w:id="937172684">
                          <w:marLeft w:val="0"/>
                          <w:marRight w:val="0"/>
                          <w:marTop w:val="0"/>
                          <w:marBottom w:val="0"/>
                          <w:divBdr>
                            <w:top w:val="none" w:sz="0" w:space="0" w:color="auto"/>
                            <w:left w:val="none" w:sz="0" w:space="0" w:color="auto"/>
                            <w:bottom w:val="none" w:sz="0" w:space="0" w:color="auto"/>
                            <w:right w:val="none" w:sz="0" w:space="0" w:color="auto"/>
                          </w:divBdr>
                          <w:divsChild>
                            <w:div w:id="500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2596">
                  <w:marLeft w:val="0"/>
                  <w:marRight w:val="0"/>
                  <w:marTop w:val="0"/>
                  <w:marBottom w:val="0"/>
                  <w:divBdr>
                    <w:top w:val="none" w:sz="0" w:space="0" w:color="auto"/>
                    <w:left w:val="none" w:sz="0" w:space="0" w:color="auto"/>
                    <w:bottom w:val="none" w:sz="0" w:space="0" w:color="auto"/>
                    <w:right w:val="none" w:sz="0" w:space="0" w:color="auto"/>
                  </w:divBdr>
                </w:div>
                <w:div w:id="993603504">
                  <w:marLeft w:val="0"/>
                  <w:marRight w:val="0"/>
                  <w:marTop w:val="0"/>
                  <w:marBottom w:val="24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19772">
                  <w:marLeft w:val="0"/>
                  <w:marRight w:val="0"/>
                  <w:marTop w:val="0"/>
                  <w:marBottom w:val="0"/>
                  <w:divBdr>
                    <w:top w:val="none" w:sz="0" w:space="0" w:color="auto"/>
                    <w:left w:val="none" w:sz="0" w:space="0" w:color="auto"/>
                    <w:bottom w:val="none" w:sz="0" w:space="0" w:color="auto"/>
                    <w:right w:val="none" w:sz="0" w:space="0" w:color="auto"/>
                  </w:divBdr>
                </w:div>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 w:id="994139552">
                  <w:marLeft w:val="0"/>
                  <w:marRight w:val="0"/>
                  <w:marTop w:val="0"/>
                  <w:marBottom w:val="0"/>
                  <w:divBdr>
                    <w:top w:val="none" w:sz="0" w:space="0" w:color="auto"/>
                    <w:left w:val="none" w:sz="0" w:space="0" w:color="auto"/>
                    <w:bottom w:val="none" w:sz="0" w:space="0" w:color="auto"/>
                    <w:right w:val="none" w:sz="0" w:space="0" w:color="auto"/>
                  </w:divBdr>
                </w:div>
                <w:div w:id="994141633">
                  <w:marLeft w:val="0"/>
                  <w:marRight w:val="0"/>
                  <w:marTop w:val="0"/>
                  <w:marBottom w:val="0"/>
                  <w:divBdr>
                    <w:top w:val="none" w:sz="0" w:space="0" w:color="auto"/>
                    <w:left w:val="none" w:sz="0" w:space="0" w:color="auto"/>
                    <w:bottom w:val="none" w:sz="0" w:space="0" w:color="auto"/>
                    <w:right w:val="none" w:sz="0" w:space="0" w:color="auto"/>
                  </w:divBdr>
                </w:div>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994604420">
                  <w:marLeft w:val="0"/>
                  <w:marRight w:val="0"/>
                  <w:marTop w:val="0"/>
                  <w:marBottom w:val="0"/>
                  <w:divBdr>
                    <w:top w:val="none" w:sz="0" w:space="0" w:color="auto"/>
                    <w:left w:val="none" w:sz="0" w:space="0" w:color="auto"/>
                    <w:bottom w:val="none" w:sz="0" w:space="0" w:color="auto"/>
                    <w:right w:val="none" w:sz="0" w:space="0" w:color="auto"/>
                  </w:divBdr>
                </w:div>
                <w:div w:id="994844697">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995036263">
                  <w:marLeft w:val="0"/>
                  <w:marRight w:val="0"/>
                  <w:marTop w:val="0"/>
                  <w:marBottom w:val="0"/>
                  <w:divBdr>
                    <w:top w:val="none" w:sz="0" w:space="0" w:color="auto"/>
                    <w:left w:val="none" w:sz="0" w:space="0" w:color="auto"/>
                    <w:bottom w:val="none" w:sz="0" w:space="0" w:color="auto"/>
                    <w:right w:val="none" w:sz="0" w:space="0" w:color="auto"/>
                  </w:divBdr>
                </w:div>
                <w:div w:id="995114192">
                  <w:marLeft w:val="0"/>
                  <w:marRight w:val="0"/>
                  <w:marTop w:val="0"/>
                  <w:marBottom w:val="0"/>
                  <w:divBdr>
                    <w:top w:val="none" w:sz="0" w:space="0" w:color="auto"/>
                    <w:left w:val="none" w:sz="0" w:space="0" w:color="auto"/>
                    <w:bottom w:val="none" w:sz="0" w:space="0" w:color="auto"/>
                    <w:right w:val="none" w:sz="0" w:space="0" w:color="auto"/>
                  </w:divBdr>
                </w:div>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36">
                  <w:marLeft w:val="0"/>
                  <w:marRight w:val="0"/>
                  <w:marTop w:val="0"/>
                  <w:marBottom w:val="0"/>
                  <w:divBdr>
                    <w:top w:val="none" w:sz="0" w:space="0" w:color="auto"/>
                    <w:left w:val="none" w:sz="0" w:space="0" w:color="auto"/>
                    <w:bottom w:val="none" w:sz="0" w:space="0" w:color="auto"/>
                    <w:right w:val="none" w:sz="0" w:space="0" w:color="auto"/>
                  </w:divBdr>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996572321">
                  <w:marLeft w:val="0"/>
                  <w:marRight w:val="0"/>
                  <w:marTop w:val="0"/>
                  <w:marBottom w:val="0"/>
                  <w:divBdr>
                    <w:top w:val="none" w:sz="0" w:space="0" w:color="auto"/>
                    <w:left w:val="none" w:sz="0" w:space="0" w:color="auto"/>
                    <w:bottom w:val="none" w:sz="0" w:space="0" w:color="auto"/>
                    <w:right w:val="none" w:sz="0" w:space="0" w:color="auto"/>
                  </w:divBdr>
                </w:div>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
                  </w:divsChild>
                </w:div>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sChild>
                </w:div>
                <w:div w:id="996957513">
                  <w:marLeft w:val="0"/>
                  <w:marRight w:val="0"/>
                  <w:marTop w:val="0"/>
                  <w:marBottom w:val="0"/>
                  <w:divBdr>
                    <w:top w:val="none" w:sz="0" w:space="0" w:color="auto"/>
                    <w:left w:val="none" w:sz="0" w:space="0" w:color="auto"/>
                    <w:bottom w:val="none" w:sz="0" w:space="0" w:color="auto"/>
                    <w:right w:val="none" w:sz="0" w:space="0" w:color="auto"/>
                  </w:divBdr>
                </w:div>
                <w:div w:id="996961673">
                  <w:marLeft w:val="0"/>
                  <w:marRight w:val="0"/>
                  <w:marTop w:val="0"/>
                  <w:marBottom w:val="0"/>
                  <w:divBdr>
                    <w:top w:val="none" w:sz="0" w:space="0" w:color="auto"/>
                    <w:left w:val="none" w:sz="0" w:space="0" w:color="auto"/>
                    <w:bottom w:val="none" w:sz="0" w:space="0" w:color="auto"/>
                    <w:right w:val="none" w:sz="0" w:space="0" w:color="auto"/>
                  </w:divBdr>
                </w:div>
                <w:div w:id="996962271">
                  <w:marLeft w:val="0"/>
                  <w:marRight w:val="0"/>
                  <w:marTop w:val="0"/>
                  <w:marBottom w:val="0"/>
                  <w:divBdr>
                    <w:top w:val="none" w:sz="0" w:space="0" w:color="auto"/>
                    <w:left w:val="none" w:sz="0" w:space="0" w:color="auto"/>
                    <w:bottom w:val="none" w:sz="0" w:space="0" w:color="auto"/>
                    <w:right w:val="none" w:sz="0" w:space="0" w:color="auto"/>
                  </w:divBdr>
                </w:div>
                <w:div w:id="997000525">
                  <w:marLeft w:val="0"/>
                  <w:marRight w:val="0"/>
                  <w:marTop w:val="0"/>
                  <w:marBottom w:val="0"/>
                  <w:divBdr>
                    <w:top w:val="none" w:sz="0" w:space="0" w:color="auto"/>
                    <w:left w:val="none" w:sz="0" w:space="0" w:color="auto"/>
                    <w:bottom w:val="none" w:sz="0" w:space="0" w:color="auto"/>
                    <w:right w:val="none" w:sz="0" w:space="0" w:color="auto"/>
                  </w:divBdr>
                </w:div>
                <w:div w:id="997029194">
                  <w:marLeft w:val="0"/>
                  <w:marRight w:val="0"/>
                  <w:marTop w:val="0"/>
                  <w:marBottom w:val="0"/>
                  <w:divBdr>
                    <w:top w:val="none" w:sz="0" w:space="0" w:color="auto"/>
                    <w:left w:val="none" w:sz="0" w:space="0" w:color="auto"/>
                    <w:bottom w:val="none" w:sz="0" w:space="0" w:color="auto"/>
                    <w:right w:val="none" w:sz="0" w:space="0" w:color="auto"/>
                  </w:divBdr>
                </w:div>
                <w:div w:id="997465947">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713">
                  <w:marLeft w:val="0"/>
                  <w:marRight w:val="0"/>
                  <w:marTop w:val="0"/>
                  <w:marBottom w:val="75"/>
                  <w:divBdr>
                    <w:top w:val="none" w:sz="0" w:space="0" w:color="auto"/>
                    <w:left w:val="none" w:sz="0" w:space="0" w:color="auto"/>
                    <w:bottom w:val="none" w:sz="0" w:space="0" w:color="auto"/>
                    <w:right w:val="none" w:sz="0" w:space="0" w:color="auto"/>
                  </w:divBdr>
                </w:div>
                <w:div w:id="997883172">
                  <w:marLeft w:val="0"/>
                  <w:marRight w:val="0"/>
                  <w:marTop w:val="0"/>
                  <w:marBottom w:val="0"/>
                  <w:divBdr>
                    <w:top w:val="none" w:sz="0" w:space="0" w:color="auto"/>
                    <w:left w:val="none" w:sz="0" w:space="0" w:color="auto"/>
                    <w:bottom w:val="none" w:sz="0" w:space="0" w:color="auto"/>
                    <w:right w:val="none" w:sz="0" w:space="0" w:color="auto"/>
                  </w:divBdr>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998269011">
                  <w:marLeft w:val="0"/>
                  <w:marRight w:val="0"/>
                  <w:marTop w:val="0"/>
                  <w:marBottom w:val="0"/>
                  <w:divBdr>
                    <w:top w:val="none" w:sz="0" w:space="0" w:color="auto"/>
                    <w:left w:val="none" w:sz="0" w:space="0" w:color="auto"/>
                    <w:bottom w:val="none" w:sz="0" w:space="0" w:color="auto"/>
                    <w:right w:val="none" w:sz="0" w:space="0" w:color="auto"/>
                  </w:divBdr>
                </w:div>
                <w:div w:id="998388245">
                  <w:marLeft w:val="0"/>
                  <w:marRight w:val="0"/>
                  <w:marTop w:val="0"/>
                  <w:marBottom w:val="0"/>
                  <w:divBdr>
                    <w:top w:val="none" w:sz="0" w:space="0" w:color="auto"/>
                    <w:left w:val="none" w:sz="0" w:space="0" w:color="auto"/>
                    <w:bottom w:val="none" w:sz="0" w:space="0" w:color="auto"/>
                    <w:right w:val="none" w:sz="0" w:space="0" w:color="auto"/>
                  </w:divBdr>
                </w:div>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998575501">
                  <w:marLeft w:val="0"/>
                  <w:marRight w:val="0"/>
                  <w:marTop w:val="0"/>
                  <w:marBottom w:val="30"/>
                  <w:divBdr>
                    <w:top w:val="none" w:sz="0" w:space="0" w:color="auto"/>
                    <w:left w:val="none" w:sz="0" w:space="0" w:color="auto"/>
                    <w:bottom w:val="none" w:sz="0" w:space="0" w:color="auto"/>
                    <w:right w:val="none" w:sz="0" w:space="0" w:color="auto"/>
                  </w:divBdr>
                </w:div>
                <w:div w:id="998851390">
                  <w:marLeft w:val="0"/>
                  <w:marRight w:val="0"/>
                  <w:marTop w:val="0"/>
                  <w:marBottom w:val="0"/>
                  <w:divBdr>
                    <w:top w:val="none" w:sz="0" w:space="0" w:color="auto"/>
                    <w:left w:val="none" w:sz="0" w:space="0" w:color="auto"/>
                    <w:bottom w:val="none" w:sz="0" w:space="0" w:color="auto"/>
                    <w:right w:val="none" w:sz="0" w:space="0" w:color="auto"/>
                  </w:divBdr>
                </w:div>
                <w:div w:id="998920093">
                  <w:marLeft w:val="0"/>
                  <w:marRight w:val="30"/>
                  <w:marTop w:val="0"/>
                  <w:marBottom w:val="0"/>
                  <w:divBdr>
                    <w:top w:val="none" w:sz="0" w:space="0" w:color="auto"/>
                    <w:left w:val="none" w:sz="0" w:space="0" w:color="auto"/>
                    <w:bottom w:val="none" w:sz="0" w:space="0" w:color="auto"/>
                    <w:right w:val="none" w:sz="0" w:space="0" w:color="auto"/>
                  </w:divBdr>
                </w:div>
                <w:div w:id="999046124">
                  <w:marLeft w:val="0"/>
                  <w:marRight w:val="0"/>
                  <w:marTop w:val="0"/>
                  <w:marBottom w:val="0"/>
                  <w:divBdr>
                    <w:top w:val="none" w:sz="0" w:space="0" w:color="auto"/>
                    <w:left w:val="none" w:sz="0" w:space="0" w:color="auto"/>
                    <w:bottom w:val="none" w:sz="0" w:space="0" w:color="auto"/>
                    <w:right w:val="none" w:sz="0" w:space="0" w:color="auto"/>
                  </w:divBdr>
                  <w:divsChild>
                    <w:div w:id="817721397">
                      <w:marLeft w:val="300"/>
                      <w:marRight w:val="300"/>
                      <w:marTop w:val="0"/>
                      <w:marBottom w:val="0"/>
                      <w:divBdr>
                        <w:top w:val="none" w:sz="0" w:space="0" w:color="auto"/>
                        <w:left w:val="none" w:sz="0" w:space="0" w:color="auto"/>
                        <w:bottom w:val="none" w:sz="0" w:space="0" w:color="auto"/>
                        <w:right w:val="none" w:sz="0" w:space="0" w:color="auto"/>
                      </w:divBdr>
                      <w:divsChild>
                        <w:div w:id="43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
                <w:div w:id="999499258">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
                <w:div w:id="999962971">
                  <w:marLeft w:val="0"/>
                  <w:marRight w:val="0"/>
                  <w:marTop w:val="0"/>
                  <w:marBottom w:val="0"/>
                  <w:divBdr>
                    <w:top w:val="none" w:sz="0" w:space="0" w:color="auto"/>
                    <w:left w:val="none" w:sz="0" w:space="0" w:color="auto"/>
                    <w:bottom w:val="none" w:sz="0" w:space="0" w:color="auto"/>
                    <w:right w:val="none" w:sz="0" w:space="0" w:color="auto"/>
                  </w:divBdr>
                </w:div>
                <w:div w:id="999969280">
                  <w:marLeft w:val="0"/>
                  <w:marRight w:val="0"/>
                  <w:marTop w:val="0"/>
                  <w:marBottom w:val="300"/>
                  <w:divBdr>
                    <w:top w:val="none" w:sz="0" w:space="0" w:color="auto"/>
                    <w:left w:val="none" w:sz="0" w:space="0" w:color="auto"/>
                    <w:bottom w:val="none" w:sz="0" w:space="0" w:color="auto"/>
                    <w:right w:val="none" w:sz="0" w:space="0" w:color="auto"/>
                  </w:divBdr>
                </w:div>
                <w:div w:id="1000039694">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sChild>
                </w:div>
                <w:div w:id="1000348225">
                  <w:marLeft w:val="0"/>
                  <w:marRight w:val="0"/>
                  <w:marTop w:val="0"/>
                  <w:marBottom w:val="0"/>
                  <w:divBdr>
                    <w:top w:val="none" w:sz="0" w:space="0" w:color="auto"/>
                    <w:left w:val="none" w:sz="0" w:space="0" w:color="auto"/>
                    <w:bottom w:val="none" w:sz="0" w:space="0" w:color="auto"/>
                    <w:right w:val="none" w:sz="0" w:space="0" w:color="auto"/>
                  </w:divBdr>
                </w:div>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000502990">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0893136">
                  <w:marLeft w:val="0"/>
                  <w:marRight w:val="0"/>
                  <w:marTop w:val="0"/>
                  <w:marBottom w:val="0"/>
                  <w:divBdr>
                    <w:top w:val="none" w:sz="0" w:space="0" w:color="auto"/>
                    <w:left w:val="none" w:sz="0" w:space="0" w:color="auto"/>
                    <w:bottom w:val="none" w:sz="0" w:space="0" w:color="auto"/>
                    <w:right w:val="none" w:sz="0" w:space="0" w:color="auto"/>
                  </w:divBdr>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002052119">
                  <w:marLeft w:val="0"/>
                  <w:marRight w:val="0"/>
                  <w:marTop w:val="0"/>
                  <w:marBottom w:val="0"/>
                  <w:divBdr>
                    <w:top w:val="none" w:sz="0" w:space="0" w:color="auto"/>
                    <w:left w:val="none" w:sz="0" w:space="0" w:color="auto"/>
                    <w:bottom w:val="none" w:sz="0" w:space="0" w:color="auto"/>
                    <w:right w:val="none" w:sz="0" w:space="0" w:color="auto"/>
                  </w:divBdr>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539">
                  <w:marLeft w:val="0"/>
                  <w:marRight w:val="0"/>
                  <w:marTop w:val="0"/>
                  <w:marBottom w:val="0"/>
                  <w:divBdr>
                    <w:top w:val="none" w:sz="0" w:space="0" w:color="auto"/>
                    <w:left w:val="none" w:sz="0" w:space="0" w:color="auto"/>
                    <w:bottom w:val="none" w:sz="0" w:space="0" w:color="auto"/>
                    <w:right w:val="none" w:sz="0" w:space="0" w:color="auto"/>
                  </w:divBdr>
                </w:div>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57814484">
                          <w:marLeft w:val="0"/>
                          <w:marRight w:val="0"/>
                          <w:marTop w:val="0"/>
                          <w:marBottom w:val="0"/>
                          <w:divBdr>
                            <w:top w:val="none" w:sz="0" w:space="0" w:color="auto"/>
                            <w:left w:val="none" w:sz="0" w:space="0" w:color="auto"/>
                            <w:bottom w:val="none" w:sz="0" w:space="0" w:color="auto"/>
                            <w:right w:val="none" w:sz="0" w:space="0" w:color="auto"/>
                          </w:divBdr>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
                        <w:div w:id="1010453962">
                          <w:marLeft w:val="0"/>
                          <w:marRight w:val="0"/>
                          <w:marTop w:val="0"/>
                          <w:marBottom w:val="0"/>
                          <w:divBdr>
                            <w:top w:val="none" w:sz="0" w:space="0" w:color="auto"/>
                            <w:left w:val="none" w:sz="0" w:space="0" w:color="auto"/>
                            <w:bottom w:val="none" w:sz="0" w:space="0" w:color="auto"/>
                            <w:right w:val="none" w:sz="0" w:space="0" w:color="auto"/>
                          </w:divBdr>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
                          </w:divsChild>
                        </w:div>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2968369">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7477">
                  <w:marLeft w:val="0"/>
                  <w:marRight w:val="0"/>
                  <w:marTop w:val="0"/>
                  <w:marBottom w:val="0"/>
                  <w:divBdr>
                    <w:top w:val="none" w:sz="0" w:space="0" w:color="auto"/>
                    <w:left w:val="none" w:sz="0" w:space="0" w:color="auto"/>
                    <w:bottom w:val="none" w:sz="0" w:space="0" w:color="auto"/>
                    <w:right w:val="none" w:sz="0" w:space="0" w:color="auto"/>
                  </w:divBdr>
                </w:div>
                <w:div w:id="1003320387">
                  <w:marLeft w:val="0"/>
                  <w:marRight w:val="0"/>
                  <w:marTop w:val="0"/>
                  <w:marBottom w:val="0"/>
                  <w:divBdr>
                    <w:top w:val="none" w:sz="0" w:space="0" w:color="auto"/>
                    <w:left w:val="none" w:sz="0" w:space="0" w:color="auto"/>
                    <w:bottom w:val="none" w:sz="0" w:space="0" w:color="auto"/>
                    <w:right w:val="none" w:sz="0" w:space="0" w:color="auto"/>
                  </w:divBdr>
                </w:div>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 w:id="1003632273">
                  <w:marLeft w:val="0"/>
                  <w:marRight w:val="0"/>
                  <w:marTop w:val="0"/>
                  <w:marBottom w:val="0"/>
                  <w:divBdr>
                    <w:top w:val="none" w:sz="0" w:space="0" w:color="auto"/>
                    <w:left w:val="none" w:sz="0" w:space="0" w:color="auto"/>
                    <w:bottom w:val="none" w:sz="0" w:space="0" w:color="auto"/>
                    <w:right w:val="none" w:sz="0" w:space="0" w:color="auto"/>
                  </w:divBdr>
                </w:div>
                <w:div w:id="1003972978">
                  <w:marLeft w:val="300"/>
                  <w:marRight w:val="300"/>
                  <w:marTop w:val="0"/>
                  <w:marBottom w:val="0"/>
                  <w:divBdr>
                    <w:top w:val="none" w:sz="0" w:space="0" w:color="auto"/>
                    <w:left w:val="none" w:sz="0" w:space="0" w:color="auto"/>
                    <w:bottom w:val="none" w:sz="0" w:space="0" w:color="auto"/>
                    <w:right w:val="none" w:sz="0" w:space="0" w:color="auto"/>
                  </w:divBdr>
                </w:div>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sChild>
                </w:div>
                <w:div w:id="1003974793">
                  <w:marLeft w:val="0"/>
                  <w:marRight w:val="0"/>
                  <w:marTop w:val="0"/>
                  <w:marBottom w:val="0"/>
                  <w:divBdr>
                    <w:top w:val="none" w:sz="0" w:space="0" w:color="auto"/>
                    <w:left w:val="none" w:sz="0" w:space="0" w:color="auto"/>
                    <w:bottom w:val="none" w:sz="0" w:space="0" w:color="auto"/>
                    <w:right w:val="none" w:sz="0" w:space="0" w:color="auto"/>
                  </w:divBdr>
                </w:div>
                <w:div w:id="1004014444">
                  <w:marLeft w:val="0"/>
                  <w:marRight w:val="0"/>
                  <w:marTop w:val="0"/>
                  <w:marBottom w:val="0"/>
                  <w:divBdr>
                    <w:top w:val="none" w:sz="0" w:space="0" w:color="auto"/>
                    <w:left w:val="none" w:sz="0" w:space="0" w:color="auto"/>
                    <w:bottom w:val="none" w:sz="0" w:space="0" w:color="auto"/>
                    <w:right w:val="none" w:sz="0" w:space="0" w:color="auto"/>
                  </w:divBdr>
                </w:div>
                <w:div w:id="1004086698">
                  <w:marLeft w:val="0"/>
                  <w:marRight w:val="0"/>
                  <w:marTop w:val="0"/>
                  <w:marBottom w:val="0"/>
                  <w:divBdr>
                    <w:top w:val="none" w:sz="0" w:space="0" w:color="auto"/>
                    <w:left w:val="none" w:sz="0" w:space="0" w:color="auto"/>
                    <w:bottom w:val="none" w:sz="0" w:space="0" w:color="auto"/>
                    <w:right w:val="none" w:sz="0" w:space="0" w:color="auto"/>
                  </w:divBdr>
                </w:div>
                <w:div w:id="1004087431">
                  <w:marLeft w:val="0"/>
                  <w:marRight w:val="0"/>
                  <w:marTop w:val="0"/>
                  <w:marBottom w:val="0"/>
                  <w:divBdr>
                    <w:top w:val="none" w:sz="0" w:space="0" w:color="auto"/>
                    <w:left w:val="none" w:sz="0" w:space="0" w:color="auto"/>
                    <w:bottom w:val="none" w:sz="0" w:space="0" w:color="auto"/>
                    <w:right w:val="none" w:sz="0" w:space="0" w:color="auto"/>
                  </w:divBdr>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004625048">
                  <w:marLeft w:val="0"/>
                  <w:marRight w:val="0"/>
                  <w:marTop w:val="0"/>
                  <w:marBottom w:val="0"/>
                  <w:divBdr>
                    <w:top w:val="none" w:sz="0" w:space="0" w:color="auto"/>
                    <w:left w:val="none" w:sz="0" w:space="0" w:color="auto"/>
                    <w:bottom w:val="none" w:sz="0" w:space="0" w:color="auto"/>
                    <w:right w:val="none" w:sz="0" w:space="0" w:color="auto"/>
                  </w:divBdr>
                </w:div>
                <w:div w:id="1004940824">
                  <w:marLeft w:val="0"/>
                  <w:marRight w:val="0"/>
                  <w:marTop w:val="0"/>
                  <w:marBottom w:val="0"/>
                  <w:divBdr>
                    <w:top w:val="none" w:sz="0" w:space="0" w:color="auto"/>
                    <w:left w:val="none" w:sz="0" w:space="0" w:color="auto"/>
                    <w:bottom w:val="none" w:sz="0" w:space="0" w:color="auto"/>
                    <w:right w:val="none" w:sz="0" w:space="0" w:color="auto"/>
                  </w:divBdr>
                </w:div>
                <w:div w:id="1005010077">
                  <w:marLeft w:val="0"/>
                  <w:marRight w:val="0"/>
                  <w:marTop w:val="0"/>
                  <w:marBottom w:val="0"/>
                  <w:divBdr>
                    <w:top w:val="none" w:sz="0" w:space="0" w:color="auto"/>
                    <w:left w:val="none" w:sz="0" w:space="0" w:color="auto"/>
                    <w:bottom w:val="none" w:sz="0" w:space="0" w:color="auto"/>
                    <w:right w:val="none" w:sz="0" w:space="0" w:color="auto"/>
                  </w:divBdr>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1005204379">
                  <w:marLeft w:val="900"/>
                  <w:marRight w:val="900"/>
                  <w:marTop w:val="0"/>
                  <w:marBottom w:val="0"/>
                  <w:divBdr>
                    <w:top w:val="none" w:sz="0" w:space="0" w:color="auto"/>
                    <w:left w:val="none" w:sz="0" w:space="0" w:color="auto"/>
                    <w:bottom w:val="none" w:sz="0" w:space="0" w:color="auto"/>
                    <w:right w:val="none" w:sz="0" w:space="0" w:color="auto"/>
                  </w:divBdr>
                  <w:divsChild>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
                      </w:divsChild>
                    </w:div>
                    <w:div w:id="768743187">
                      <w:marLeft w:val="0"/>
                      <w:marRight w:val="0"/>
                      <w:marTop w:val="300"/>
                      <w:marBottom w:val="225"/>
                      <w:divBdr>
                        <w:top w:val="none" w:sz="0" w:space="0" w:color="auto"/>
                        <w:left w:val="none" w:sz="0" w:space="0" w:color="auto"/>
                        <w:bottom w:val="none" w:sz="0" w:space="0" w:color="auto"/>
                        <w:right w:val="none" w:sz="0" w:space="0" w:color="auto"/>
                      </w:divBdr>
                    </w:div>
                  </w:divsChild>
                </w:div>
                <w:div w:id="1005209562">
                  <w:marLeft w:val="0"/>
                  <w:marRight w:val="0"/>
                  <w:marTop w:val="0"/>
                  <w:marBottom w:val="0"/>
                  <w:divBdr>
                    <w:top w:val="none" w:sz="0" w:space="0" w:color="auto"/>
                    <w:left w:val="none" w:sz="0" w:space="0" w:color="auto"/>
                    <w:bottom w:val="none" w:sz="0" w:space="0" w:color="auto"/>
                    <w:right w:val="none" w:sz="0" w:space="0" w:color="auto"/>
                  </w:divBdr>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
                  </w:divsChild>
                </w:div>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
                  </w:divsChild>
                </w:div>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047">
                  <w:marLeft w:val="0"/>
                  <w:marRight w:val="0"/>
                  <w:marTop w:val="75"/>
                  <w:marBottom w:val="0"/>
                  <w:divBdr>
                    <w:top w:val="none" w:sz="0" w:space="0" w:color="auto"/>
                    <w:left w:val="none" w:sz="0" w:space="0" w:color="auto"/>
                    <w:bottom w:val="none" w:sz="0" w:space="0" w:color="auto"/>
                    <w:right w:val="none" w:sz="0" w:space="0" w:color="auto"/>
                  </w:divBdr>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007098644">
                  <w:marLeft w:val="0"/>
                  <w:marRight w:val="0"/>
                  <w:marTop w:val="0"/>
                  <w:marBottom w:val="0"/>
                  <w:divBdr>
                    <w:top w:val="none" w:sz="0" w:space="0" w:color="auto"/>
                    <w:left w:val="none" w:sz="0" w:space="0" w:color="auto"/>
                    <w:bottom w:val="none" w:sz="0" w:space="0" w:color="auto"/>
                    <w:right w:val="none" w:sz="0" w:space="0" w:color="auto"/>
                  </w:divBdr>
                </w:div>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
                <w:div w:id="1007564082">
                  <w:marLeft w:val="0"/>
                  <w:marRight w:val="0"/>
                  <w:marTop w:val="225"/>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095007">
                  <w:marLeft w:val="0"/>
                  <w:marRight w:val="0"/>
                  <w:marTop w:val="0"/>
                  <w:marBottom w:val="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08168980">
                  <w:marLeft w:val="0"/>
                  <w:marRight w:val="0"/>
                  <w:marTop w:val="0"/>
                  <w:marBottom w:val="0"/>
                  <w:divBdr>
                    <w:top w:val="none" w:sz="0" w:space="0" w:color="auto"/>
                    <w:left w:val="none" w:sz="0" w:space="0" w:color="auto"/>
                    <w:bottom w:val="none" w:sz="0" w:space="0" w:color="auto"/>
                    <w:right w:val="none" w:sz="0" w:space="0" w:color="auto"/>
                  </w:divBdr>
                </w:div>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766">
                  <w:marLeft w:val="0"/>
                  <w:marRight w:val="0"/>
                  <w:marTop w:val="0"/>
                  <w:marBottom w:val="0"/>
                  <w:divBdr>
                    <w:top w:val="none" w:sz="0" w:space="0" w:color="auto"/>
                    <w:left w:val="none" w:sz="0" w:space="0" w:color="auto"/>
                    <w:bottom w:val="none" w:sz="0" w:space="0" w:color="auto"/>
                    <w:right w:val="none" w:sz="0" w:space="0" w:color="auto"/>
                  </w:divBdr>
                </w:div>
                <w:div w:id="1008480398">
                  <w:marLeft w:val="0"/>
                  <w:marRight w:val="0"/>
                  <w:marTop w:val="0"/>
                  <w:marBottom w:val="0"/>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
                <w:div w:id="1009061044">
                  <w:marLeft w:val="0"/>
                  <w:marRight w:val="0"/>
                  <w:marTop w:val="0"/>
                  <w:marBottom w:val="0"/>
                  <w:divBdr>
                    <w:top w:val="none" w:sz="0" w:space="0" w:color="auto"/>
                    <w:left w:val="none" w:sz="0" w:space="0" w:color="auto"/>
                    <w:bottom w:val="none" w:sz="0" w:space="0" w:color="auto"/>
                    <w:right w:val="none" w:sz="0" w:space="0" w:color="auto"/>
                  </w:divBdr>
                </w:div>
                <w:div w:id="1009063029">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
                                    <w:div w:id="123819955">
                                      <w:marLeft w:val="0"/>
                                      <w:marRight w:val="0"/>
                                      <w:marTop w:val="0"/>
                                      <w:marBottom w:val="0"/>
                                      <w:divBdr>
                                        <w:top w:val="none" w:sz="0" w:space="0" w:color="auto"/>
                                        <w:left w:val="none" w:sz="0" w:space="0" w:color="auto"/>
                                        <w:bottom w:val="none" w:sz="0" w:space="0" w:color="auto"/>
                                        <w:right w:val="none" w:sz="0" w:space="0" w:color="auto"/>
                                      </w:divBdr>
                                    </w:div>
                                    <w:div w:id="380204439">
                                      <w:marLeft w:val="0"/>
                                      <w:marRight w:val="0"/>
                                      <w:marTop w:val="0"/>
                                      <w:marBottom w:val="0"/>
                                      <w:divBdr>
                                        <w:top w:val="none" w:sz="0" w:space="0" w:color="auto"/>
                                        <w:left w:val="none" w:sz="0" w:space="0" w:color="auto"/>
                                        <w:bottom w:val="none" w:sz="0" w:space="0" w:color="auto"/>
                                        <w:right w:val="none" w:sz="0" w:space="0" w:color="auto"/>
                                      </w:divBdr>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
                                    <w:div w:id="627980112">
                                      <w:marLeft w:val="0"/>
                                      <w:marRight w:val="0"/>
                                      <w:marTop w:val="0"/>
                                      <w:marBottom w:val="0"/>
                                      <w:divBdr>
                                        <w:top w:val="none" w:sz="0" w:space="0" w:color="auto"/>
                                        <w:left w:val="none" w:sz="0" w:space="0" w:color="auto"/>
                                        <w:bottom w:val="none" w:sz="0" w:space="0" w:color="auto"/>
                                        <w:right w:val="none" w:sz="0" w:space="0" w:color="auto"/>
                                      </w:divBdr>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
                                    <w:div w:id="1051460561">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
                <w:div w:id="1009453360">
                  <w:marLeft w:val="0"/>
                  <w:marRight w:val="0"/>
                  <w:marTop w:val="0"/>
                  <w:marBottom w:val="0"/>
                  <w:divBdr>
                    <w:top w:val="none" w:sz="0" w:space="0" w:color="auto"/>
                    <w:left w:val="none" w:sz="0" w:space="0" w:color="auto"/>
                    <w:bottom w:val="none" w:sz="0" w:space="0" w:color="auto"/>
                    <w:right w:val="none" w:sz="0" w:space="0" w:color="auto"/>
                  </w:divBdr>
                  <w:divsChild>
                    <w:div w:id="544102861">
                      <w:marLeft w:val="-135"/>
                      <w:marRight w:val="0"/>
                      <w:marTop w:val="0"/>
                      <w:marBottom w:val="0"/>
                      <w:divBdr>
                        <w:top w:val="none" w:sz="0" w:space="0" w:color="auto"/>
                        <w:left w:val="none" w:sz="0" w:space="0" w:color="auto"/>
                        <w:bottom w:val="none" w:sz="0" w:space="0" w:color="auto"/>
                        <w:right w:val="none" w:sz="0" w:space="0" w:color="auto"/>
                      </w:divBdr>
                    </w:div>
                    <w:div w:id="557590575">
                      <w:marLeft w:val="0"/>
                      <w:marRight w:val="135"/>
                      <w:marTop w:val="0"/>
                      <w:marBottom w:val="0"/>
                      <w:divBdr>
                        <w:top w:val="none" w:sz="0" w:space="0" w:color="auto"/>
                        <w:left w:val="none" w:sz="0" w:space="0" w:color="auto"/>
                        <w:bottom w:val="none" w:sz="0" w:space="0" w:color="auto"/>
                        <w:right w:val="none" w:sz="0" w:space="0" w:color="auto"/>
                      </w:divBdr>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
                <w:div w:id="1009596858">
                  <w:marLeft w:val="0"/>
                  <w:marRight w:val="0"/>
                  <w:marTop w:val="0"/>
                  <w:marBottom w:val="0"/>
                  <w:divBdr>
                    <w:top w:val="none" w:sz="0" w:space="0" w:color="auto"/>
                    <w:left w:val="none" w:sz="0" w:space="0" w:color="auto"/>
                    <w:bottom w:val="none" w:sz="0" w:space="0" w:color="auto"/>
                    <w:right w:val="none" w:sz="0" w:space="0" w:color="auto"/>
                  </w:divBdr>
                  <w:divsChild>
                    <w:div w:id="1022823373">
                      <w:marLeft w:val="0"/>
                      <w:marRight w:val="255"/>
                      <w:marTop w:val="0"/>
                      <w:marBottom w:val="0"/>
                      <w:divBdr>
                        <w:top w:val="none" w:sz="0" w:space="0" w:color="auto"/>
                        <w:left w:val="none" w:sz="0" w:space="0" w:color="auto"/>
                        <w:bottom w:val="none" w:sz="0" w:space="0" w:color="auto"/>
                        <w:right w:val="none" w:sz="0" w:space="0" w:color="auto"/>
                      </w:divBdr>
                    </w:div>
                  </w:divsChild>
                </w:div>
                <w:div w:id="1009604777">
                  <w:marLeft w:val="0"/>
                  <w:marRight w:val="0"/>
                  <w:marTop w:val="0"/>
                  <w:marBottom w:val="0"/>
                  <w:divBdr>
                    <w:top w:val="none" w:sz="0" w:space="0" w:color="auto"/>
                    <w:left w:val="none" w:sz="0" w:space="0" w:color="auto"/>
                    <w:bottom w:val="none" w:sz="0" w:space="0" w:color="auto"/>
                    <w:right w:val="none" w:sz="0" w:space="0" w:color="auto"/>
                  </w:divBdr>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
                    <w:div w:id="747994538">
                      <w:marLeft w:val="0"/>
                      <w:marRight w:val="0"/>
                      <w:marTop w:val="0"/>
                      <w:marBottom w:val="0"/>
                      <w:divBdr>
                        <w:top w:val="none" w:sz="0" w:space="0" w:color="auto"/>
                        <w:left w:val="none" w:sz="0" w:space="0" w:color="auto"/>
                        <w:bottom w:val="none" w:sz="0" w:space="0" w:color="auto"/>
                        <w:right w:val="none" w:sz="0" w:space="0" w:color="auto"/>
                      </w:divBdr>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168">
                  <w:marLeft w:val="0"/>
                  <w:marRight w:val="0"/>
                  <w:marTop w:val="0"/>
                  <w:marBottom w:val="0"/>
                  <w:divBdr>
                    <w:top w:val="none" w:sz="0" w:space="0" w:color="auto"/>
                    <w:left w:val="none" w:sz="0" w:space="0" w:color="auto"/>
                    <w:bottom w:val="none" w:sz="0" w:space="0" w:color="auto"/>
                    <w:right w:val="none" w:sz="0" w:space="0" w:color="auto"/>
                  </w:divBdr>
                </w:div>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667">
                  <w:marLeft w:val="0"/>
                  <w:marRight w:val="0"/>
                  <w:marTop w:val="0"/>
                  <w:marBottom w:val="0"/>
                  <w:divBdr>
                    <w:top w:val="none" w:sz="0" w:space="0" w:color="auto"/>
                    <w:left w:val="none" w:sz="0" w:space="0" w:color="auto"/>
                    <w:bottom w:val="none" w:sz="0" w:space="0" w:color="auto"/>
                    <w:right w:val="none" w:sz="0" w:space="0" w:color="auto"/>
                  </w:divBdr>
                </w:div>
                <w:div w:id="1010106641">
                  <w:marLeft w:val="0"/>
                  <w:marRight w:val="0"/>
                  <w:marTop w:val="0"/>
                  <w:marBottom w:val="0"/>
                  <w:divBdr>
                    <w:top w:val="none" w:sz="0" w:space="0" w:color="auto"/>
                    <w:left w:val="none" w:sz="0" w:space="0" w:color="auto"/>
                    <w:bottom w:val="none" w:sz="0" w:space="0" w:color="auto"/>
                    <w:right w:val="none" w:sz="0" w:space="0" w:color="auto"/>
                  </w:divBdr>
                </w:div>
                <w:div w:id="1010107765">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1010109847">
                  <w:marLeft w:val="0"/>
                  <w:marRight w:val="0"/>
                  <w:marTop w:val="0"/>
                  <w:marBottom w:val="0"/>
                  <w:divBdr>
                    <w:top w:val="none" w:sz="0" w:space="0" w:color="auto"/>
                    <w:left w:val="none" w:sz="0" w:space="0" w:color="auto"/>
                    <w:bottom w:val="none" w:sz="0" w:space="0" w:color="auto"/>
                    <w:right w:val="none" w:sz="0" w:space="0" w:color="auto"/>
                  </w:divBdr>
                </w:div>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
                <w:div w:id="1010527690">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 w:id="1010567552">
                  <w:marLeft w:val="0"/>
                  <w:marRight w:val="0"/>
                  <w:marTop w:val="0"/>
                  <w:marBottom w:val="0"/>
                  <w:divBdr>
                    <w:top w:val="none" w:sz="0" w:space="0" w:color="auto"/>
                    <w:left w:val="none" w:sz="0" w:space="0" w:color="auto"/>
                    <w:bottom w:val="none" w:sz="0" w:space="0" w:color="auto"/>
                    <w:right w:val="none" w:sz="0" w:space="0" w:color="auto"/>
                  </w:divBdr>
                </w:div>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811">
                  <w:marLeft w:val="0"/>
                  <w:marRight w:val="0"/>
                  <w:marTop w:val="0"/>
                  <w:marBottom w:val="0"/>
                  <w:divBdr>
                    <w:top w:val="none" w:sz="0" w:space="0" w:color="auto"/>
                    <w:left w:val="none" w:sz="0" w:space="0" w:color="auto"/>
                    <w:bottom w:val="none" w:sz="0" w:space="0" w:color="auto"/>
                    <w:right w:val="none" w:sz="0" w:space="0" w:color="auto"/>
                  </w:divBdr>
                </w:div>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 w:id="1011300672">
                  <w:marLeft w:val="0"/>
                  <w:marRight w:val="0"/>
                  <w:marTop w:val="0"/>
                  <w:marBottom w:val="0"/>
                  <w:divBdr>
                    <w:top w:val="none" w:sz="0" w:space="0" w:color="auto"/>
                    <w:left w:val="none" w:sz="0" w:space="0" w:color="auto"/>
                    <w:bottom w:val="none" w:sz="0" w:space="0" w:color="auto"/>
                    <w:right w:val="none" w:sz="0" w:space="0" w:color="auto"/>
                  </w:divBdr>
                </w:div>
                <w:div w:id="1011301383">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011489579">
                  <w:marLeft w:val="0"/>
                  <w:marRight w:val="0"/>
                  <w:marTop w:val="0"/>
                  <w:marBottom w:val="0"/>
                  <w:divBdr>
                    <w:top w:val="none" w:sz="0" w:space="0" w:color="auto"/>
                    <w:left w:val="none" w:sz="0" w:space="0" w:color="auto"/>
                    <w:bottom w:val="none" w:sz="0" w:space="0" w:color="auto"/>
                    <w:right w:val="none" w:sz="0" w:space="0" w:color="auto"/>
                  </w:divBdr>
                </w:div>
                <w:div w:id="1011495726">
                  <w:marLeft w:val="0"/>
                  <w:marRight w:val="0"/>
                  <w:marTop w:val="0"/>
                  <w:marBottom w:val="210"/>
                  <w:divBdr>
                    <w:top w:val="none" w:sz="0" w:space="0" w:color="auto"/>
                    <w:left w:val="none" w:sz="0" w:space="0" w:color="auto"/>
                    <w:bottom w:val="none" w:sz="0" w:space="0" w:color="auto"/>
                    <w:right w:val="none" w:sz="0" w:space="0" w:color="auto"/>
                  </w:divBdr>
                </w:div>
                <w:div w:id="1011833321">
                  <w:marLeft w:val="0"/>
                  <w:marRight w:val="0"/>
                  <w:marTop w:val="0"/>
                  <w:marBottom w:val="0"/>
                  <w:divBdr>
                    <w:top w:val="none" w:sz="0" w:space="0" w:color="auto"/>
                    <w:left w:val="none" w:sz="0" w:space="0" w:color="auto"/>
                    <w:bottom w:val="none" w:sz="0" w:space="0" w:color="auto"/>
                    <w:right w:val="none" w:sz="0" w:space="0" w:color="auto"/>
                  </w:divBdr>
                </w:div>
                <w:div w:id="1012072500">
                  <w:marLeft w:val="0"/>
                  <w:marRight w:val="0"/>
                  <w:marTop w:val="0"/>
                  <w:marBottom w:val="0"/>
                  <w:divBdr>
                    <w:top w:val="none" w:sz="0" w:space="0" w:color="auto"/>
                    <w:left w:val="none" w:sz="0" w:space="0" w:color="auto"/>
                    <w:bottom w:val="none" w:sz="0" w:space="0" w:color="auto"/>
                    <w:right w:val="none" w:sz="0" w:space="0" w:color="auto"/>
                  </w:divBdr>
                </w:div>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sChild>
                </w:div>
                <w:div w:id="1012342592">
                  <w:marLeft w:val="0"/>
                  <w:marRight w:val="0"/>
                  <w:marTop w:val="0"/>
                  <w:marBottom w:val="0"/>
                  <w:divBdr>
                    <w:top w:val="none" w:sz="0" w:space="0" w:color="auto"/>
                    <w:left w:val="none" w:sz="0" w:space="0" w:color="auto"/>
                    <w:bottom w:val="none" w:sz="0" w:space="0" w:color="auto"/>
                    <w:right w:val="none" w:sz="0" w:space="0" w:color="auto"/>
                  </w:divBdr>
                </w:div>
                <w:div w:id="1012728420">
                  <w:marLeft w:val="0"/>
                  <w:marRight w:val="0"/>
                  <w:marTop w:val="225"/>
                  <w:marBottom w:val="0"/>
                  <w:divBdr>
                    <w:top w:val="none" w:sz="0" w:space="0" w:color="auto"/>
                    <w:left w:val="none" w:sz="0" w:space="0" w:color="auto"/>
                    <w:bottom w:val="none" w:sz="0" w:space="0" w:color="auto"/>
                    <w:right w:val="none" w:sz="0" w:space="0" w:color="auto"/>
                  </w:divBdr>
                </w:div>
                <w:div w:id="1012951096">
                  <w:marLeft w:val="0"/>
                  <w:marRight w:val="0"/>
                  <w:marTop w:val="0"/>
                  <w:marBottom w:val="0"/>
                  <w:divBdr>
                    <w:top w:val="none" w:sz="0" w:space="0" w:color="auto"/>
                    <w:left w:val="none" w:sz="0" w:space="0" w:color="auto"/>
                    <w:bottom w:val="none" w:sz="0" w:space="0" w:color="auto"/>
                    <w:right w:val="none" w:sz="0" w:space="0" w:color="auto"/>
                  </w:divBdr>
                </w:div>
                <w:div w:id="1012954250">
                  <w:marLeft w:val="0"/>
                  <w:marRight w:val="0"/>
                  <w:marTop w:val="0"/>
                  <w:marBottom w:val="0"/>
                  <w:divBdr>
                    <w:top w:val="none" w:sz="0" w:space="0" w:color="auto"/>
                    <w:left w:val="none" w:sz="0" w:space="0" w:color="auto"/>
                    <w:bottom w:val="none" w:sz="0" w:space="0" w:color="auto"/>
                    <w:right w:val="none" w:sz="0" w:space="0" w:color="auto"/>
                  </w:divBdr>
                </w:div>
                <w:div w:id="1013066645">
                  <w:marLeft w:val="0"/>
                  <w:marRight w:val="0"/>
                  <w:marTop w:val="0"/>
                  <w:marBottom w:val="0"/>
                  <w:divBdr>
                    <w:top w:val="none" w:sz="0" w:space="0" w:color="auto"/>
                    <w:left w:val="none" w:sz="0" w:space="0" w:color="auto"/>
                    <w:bottom w:val="none" w:sz="0" w:space="0" w:color="auto"/>
                    <w:right w:val="none" w:sz="0" w:space="0" w:color="auto"/>
                  </w:divBdr>
                </w:div>
                <w:div w:id="1013260359">
                  <w:marLeft w:val="0"/>
                  <w:marRight w:val="0"/>
                  <w:marTop w:val="0"/>
                  <w:marBottom w:val="0"/>
                  <w:divBdr>
                    <w:top w:val="none" w:sz="0" w:space="0" w:color="auto"/>
                    <w:left w:val="none" w:sz="0" w:space="0" w:color="auto"/>
                    <w:bottom w:val="none" w:sz="0" w:space="0" w:color="auto"/>
                    <w:right w:val="none" w:sz="0" w:space="0" w:color="auto"/>
                  </w:divBdr>
                </w:div>
                <w:div w:id="1013338056">
                  <w:marLeft w:val="0"/>
                  <w:marRight w:val="0"/>
                  <w:marTop w:val="0"/>
                  <w:marBottom w:val="150"/>
                  <w:divBdr>
                    <w:top w:val="none" w:sz="0" w:space="0" w:color="auto"/>
                    <w:left w:val="none" w:sz="0" w:space="0" w:color="auto"/>
                    <w:bottom w:val="none" w:sz="0" w:space="0" w:color="auto"/>
                    <w:right w:val="none" w:sz="0" w:space="0" w:color="auto"/>
                  </w:divBdr>
                </w:div>
                <w:div w:id="1013800629">
                  <w:marLeft w:val="0"/>
                  <w:marRight w:val="0"/>
                  <w:marTop w:val="0"/>
                  <w:marBottom w:val="0"/>
                  <w:divBdr>
                    <w:top w:val="none" w:sz="0" w:space="0" w:color="auto"/>
                    <w:left w:val="none" w:sz="0" w:space="0" w:color="auto"/>
                    <w:bottom w:val="none" w:sz="0" w:space="0" w:color="auto"/>
                    <w:right w:val="none" w:sz="0" w:space="0" w:color="auto"/>
                  </w:divBdr>
                </w:div>
                <w:div w:id="1013917191">
                  <w:marLeft w:val="0"/>
                  <w:marRight w:val="0"/>
                  <w:marTop w:val="0"/>
                  <w:marBottom w:val="0"/>
                  <w:divBdr>
                    <w:top w:val="none" w:sz="0" w:space="0" w:color="auto"/>
                    <w:left w:val="none" w:sz="0" w:space="0" w:color="auto"/>
                    <w:bottom w:val="none" w:sz="0" w:space="0" w:color="auto"/>
                    <w:right w:val="none" w:sz="0" w:space="0" w:color="auto"/>
                  </w:divBdr>
                </w:div>
                <w:div w:id="1014109828">
                  <w:marLeft w:val="300"/>
                  <w:marRight w:val="300"/>
                  <w:marTop w:val="0"/>
                  <w:marBottom w:val="0"/>
                  <w:divBdr>
                    <w:top w:val="none" w:sz="0" w:space="0" w:color="auto"/>
                    <w:left w:val="none" w:sz="0" w:space="0" w:color="auto"/>
                    <w:bottom w:val="none" w:sz="0" w:space="0" w:color="auto"/>
                    <w:right w:val="none" w:sz="0" w:space="0" w:color="auto"/>
                  </w:divBdr>
                </w:div>
                <w:div w:id="1014113261">
                  <w:marLeft w:val="0"/>
                  <w:marRight w:val="30"/>
                  <w:marTop w:val="0"/>
                  <w:marBottom w:val="0"/>
                  <w:divBdr>
                    <w:top w:val="none" w:sz="0" w:space="0" w:color="auto"/>
                    <w:left w:val="none" w:sz="0" w:space="0" w:color="auto"/>
                    <w:bottom w:val="none" w:sz="0" w:space="0" w:color="auto"/>
                    <w:right w:val="none" w:sz="0" w:space="0" w:color="auto"/>
                  </w:divBdr>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1014378916">
                  <w:marLeft w:val="0"/>
                  <w:marRight w:val="0"/>
                  <w:marTop w:val="0"/>
                  <w:marBottom w:val="0"/>
                  <w:divBdr>
                    <w:top w:val="none" w:sz="0" w:space="0" w:color="auto"/>
                    <w:left w:val="none" w:sz="0" w:space="0" w:color="auto"/>
                    <w:bottom w:val="none" w:sz="0" w:space="0" w:color="auto"/>
                    <w:right w:val="none" w:sz="0" w:space="0" w:color="auto"/>
                  </w:divBdr>
                </w:div>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95">
                  <w:marLeft w:val="0"/>
                  <w:marRight w:val="0"/>
                  <w:marTop w:val="0"/>
                  <w:marBottom w:val="0"/>
                  <w:divBdr>
                    <w:top w:val="none" w:sz="0" w:space="0" w:color="auto"/>
                    <w:left w:val="none" w:sz="0" w:space="0" w:color="auto"/>
                    <w:bottom w:val="none" w:sz="0" w:space="0" w:color="auto"/>
                    <w:right w:val="none" w:sz="0" w:space="0" w:color="auto"/>
                  </w:divBdr>
                </w:div>
                <w:div w:id="1014723684">
                  <w:marLeft w:val="0"/>
                  <w:marRight w:val="150"/>
                  <w:marTop w:val="0"/>
                  <w:marBottom w:val="300"/>
                  <w:divBdr>
                    <w:top w:val="none" w:sz="0" w:space="0" w:color="auto"/>
                    <w:left w:val="none" w:sz="0" w:space="0" w:color="auto"/>
                    <w:bottom w:val="none" w:sz="0" w:space="0" w:color="auto"/>
                    <w:right w:val="none" w:sz="0" w:space="0" w:color="auto"/>
                  </w:divBdr>
                </w:div>
                <w:div w:id="1014763474">
                  <w:marLeft w:val="0"/>
                  <w:marRight w:val="0"/>
                  <w:marTop w:val="0"/>
                  <w:marBottom w:val="0"/>
                  <w:divBdr>
                    <w:top w:val="none" w:sz="0" w:space="0" w:color="auto"/>
                    <w:left w:val="none" w:sz="0" w:space="0" w:color="auto"/>
                    <w:bottom w:val="none" w:sz="0" w:space="0" w:color="auto"/>
                    <w:right w:val="none" w:sz="0" w:space="0" w:color="auto"/>
                  </w:divBdr>
                </w:div>
                <w:div w:id="1014764995">
                  <w:marLeft w:val="0"/>
                  <w:marRight w:val="0"/>
                  <w:marTop w:val="0"/>
                  <w:marBottom w:val="0"/>
                  <w:divBdr>
                    <w:top w:val="none" w:sz="0" w:space="0" w:color="auto"/>
                    <w:left w:val="none" w:sz="0" w:space="0" w:color="auto"/>
                    <w:bottom w:val="none" w:sz="0" w:space="0" w:color="auto"/>
                    <w:right w:val="none" w:sz="0" w:space="0" w:color="auto"/>
                  </w:divBdr>
                </w:div>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
                <w:div w:id="1015036288">
                  <w:marLeft w:val="0"/>
                  <w:marRight w:val="0"/>
                  <w:marTop w:val="0"/>
                  <w:marBottom w:val="0"/>
                  <w:divBdr>
                    <w:top w:val="none" w:sz="0" w:space="0" w:color="auto"/>
                    <w:left w:val="none" w:sz="0" w:space="0" w:color="auto"/>
                    <w:bottom w:val="none" w:sz="0" w:space="0" w:color="auto"/>
                    <w:right w:val="none" w:sz="0" w:space="0" w:color="auto"/>
                  </w:divBdr>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15426194">
                  <w:marLeft w:val="0"/>
                  <w:marRight w:val="0"/>
                  <w:marTop w:val="0"/>
                  <w:marBottom w:val="0"/>
                  <w:divBdr>
                    <w:top w:val="none" w:sz="0" w:space="0" w:color="auto"/>
                    <w:left w:val="none" w:sz="0" w:space="0" w:color="auto"/>
                    <w:bottom w:val="none" w:sz="0" w:space="0" w:color="auto"/>
                    <w:right w:val="none" w:sz="0" w:space="0" w:color="auto"/>
                  </w:divBdr>
                </w:div>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015808152">
                  <w:marLeft w:val="75"/>
                  <w:marRight w:val="0"/>
                  <w:marTop w:val="0"/>
                  <w:marBottom w:val="0"/>
                  <w:divBdr>
                    <w:top w:val="none" w:sz="0" w:space="0" w:color="auto"/>
                    <w:left w:val="none" w:sz="0" w:space="0" w:color="auto"/>
                    <w:bottom w:val="none" w:sz="0" w:space="0" w:color="auto"/>
                    <w:right w:val="none" w:sz="0" w:space="0" w:color="auto"/>
                  </w:divBdr>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sChild>
                </w:div>
                <w:div w:id="1016075600">
                  <w:marLeft w:val="0"/>
                  <w:marRight w:val="0"/>
                  <w:marTop w:val="0"/>
                  <w:marBottom w:val="0"/>
                  <w:divBdr>
                    <w:top w:val="none" w:sz="0" w:space="0" w:color="auto"/>
                    <w:left w:val="none" w:sz="0" w:space="0" w:color="auto"/>
                    <w:bottom w:val="none" w:sz="0" w:space="0" w:color="auto"/>
                    <w:right w:val="none" w:sz="0" w:space="0" w:color="auto"/>
                  </w:divBdr>
                </w:div>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92">
                  <w:marLeft w:val="0"/>
                  <w:marRight w:val="0"/>
                  <w:marTop w:val="0"/>
                  <w:marBottom w:val="0"/>
                  <w:divBdr>
                    <w:top w:val="none" w:sz="0" w:space="0" w:color="auto"/>
                    <w:left w:val="none" w:sz="0" w:space="0" w:color="auto"/>
                    <w:bottom w:val="none" w:sz="0" w:space="0" w:color="auto"/>
                    <w:right w:val="none" w:sz="0" w:space="0" w:color="auto"/>
                  </w:divBdr>
                </w:div>
                <w:div w:id="1016275419">
                  <w:marLeft w:val="0"/>
                  <w:marRight w:val="0"/>
                  <w:marTop w:val="30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16811335">
                  <w:marLeft w:val="0"/>
                  <w:marRight w:val="0"/>
                  <w:marTop w:val="0"/>
                  <w:marBottom w:val="0"/>
                  <w:divBdr>
                    <w:top w:val="none" w:sz="0" w:space="0" w:color="auto"/>
                    <w:left w:val="none" w:sz="0" w:space="0" w:color="auto"/>
                    <w:bottom w:val="none" w:sz="0" w:space="0" w:color="auto"/>
                    <w:right w:val="none" w:sz="0" w:space="0" w:color="auto"/>
                  </w:divBdr>
                </w:div>
                <w:div w:id="1016927162">
                  <w:marLeft w:val="0"/>
                  <w:marRight w:val="75"/>
                  <w:marTop w:val="0"/>
                  <w:marBottom w:val="0"/>
                  <w:divBdr>
                    <w:top w:val="single" w:sz="6" w:space="0" w:color="EEEEEE"/>
                    <w:left w:val="none" w:sz="0" w:space="0" w:color="auto"/>
                    <w:bottom w:val="single" w:sz="6" w:space="0" w:color="EEEEEE"/>
                    <w:right w:val="none" w:sz="0" w:space="0" w:color="auto"/>
                  </w:divBdr>
                </w:div>
                <w:div w:id="1016999444">
                  <w:marLeft w:val="0"/>
                  <w:marRight w:val="0"/>
                  <w:marTop w:val="0"/>
                  <w:marBottom w:val="0"/>
                  <w:divBdr>
                    <w:top w:val="none" w:sz="0" w:space="0" w:color="auto"/>
                    <w:left w:val="none" w:sz="0" w:space="0" w:color="auto"/>
                    <w:bottom w:val="none" w:sz="0" w:space="0" w:color="auto"/>
                    <w:right w:val="none" w:sz="0" w:space="0" w:color="auto"/>
                  </w:divBdr>
                </w:div>
                <w:div w:id="1017005571">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017197992">
                  <w:marLeft w:val="0"/>
                  <w:marRight w:val="0"/>
                  <w:marTop w:val="0"/>
                  <w:marBottom w:val="0"/>
                  <w:divBdr>
                    <w:top w:val="none" w:sz="0" w:space="0" w:color="auto"/>
                    <w:left w:val="none" w:sz="0" w:space="0" w:color="auto"/>
                    <w:bottom w:val="none" w:sz="0" w:space="0" w:color="auto"/>
                    <w:right w:val="none" w:sz="0" w:space="0" w:color="auto"/>
                  </w:divBdr>
                </w:div>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 w:id="1017269870">
                  <w:marLeft w:val="0"/>
                  <w:marRight w:val="0"/>
                  <w:marTop w:val="0"/>
                  <w:marBottom w:val="0"/>
                  <w:divBdr>
                    <w:top w:val="none" w:sz="0" w:space="0" w:color="auto"/>
                    <w:left w:val="none" w:sz="0" w:space="0" w:color="auto"/>
                    <w:bottom w:val="none" w:sz="0" w:space="0" w:color="auto"/>
                    <w:right w:val="none" w:sz="0" w:space="0" w:color="auto"/>
                  </w:divBdr>
                </w:div>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
                  </w:divsChild>
                </w:div>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32">
                  <w:marLeft w:val="0"/>
                  <w:marRight w:val="0"/>
                  <w:marTop w:val="0"/>
                  <w:marBottom w:val="0"/>
                  <w:divBdr>
                    <w:top w:val="none" w:sz="0" w:space="0" w:color="auto"/>
                    <w:left w:val="none" w:sz="0" w:space="0" w:color="auto"/>
                    <w:bottom w:val="none" w:sz="0" w:space="0" w:color="auto"/>
                    <w:right w:val="none" w:sz="0" w:space="0" w:color="auto"/>
                  </w:divBdr>
                </w:div>
                <w:div w:id="1018234045">
                  <w:marLeft w:val="0"/>
                  <w:marRight w:val="0"/>
                  <w:marTop w:val="0"/>
                  <w:marBottom w:val="0"/>
                  <w:divBdr>
                    <w:top w:val="none" w:sz="0" w:space="0" w:color="auto"/>
                    <w:left w:val="none" w:sz="0" w:space="0" w:color="auto"/>
                    <w:bottom w:val="none" w:sz="0" w:space="0" w:color="auto"/>
                    <w:right w:val="none" w:sz="0" w:space="0" w:color="auto"/>
                  </w:divBdr>
                </w:div>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 w:id="1018503526">
                  <w:marLeft w:val="0"/>
                  <w:marRight w:val="0"/>
                  <w:marTop w:val="0"/>
                  <w:marBottom w:val="0"/>
                  <w:divBdr>
                    <w:top w:val="none" w:sz="0" w:space="0" w:color="auto"/>
                    <w:left w:val="none" w:sz="0" w:space="0" w:color="auto"/>
                    <w:bottom w:val="none" w:sz="0" w:space="0" w:color="auto"/>
                    <w:right w:val="none" w:sz="0" w:space="0" w:color="auto"/>
                  </w:divBdr>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018970946">
                  <w:marLeft w:val="0"/>
                  <w:marRight w:val="0"/>
                  <w:marTop w:val="0"/>
                  <w:marBottom w:val="0"/>
                  <w:divBdr>
                    <w:top w:val="none" w:sz="0" w:space="0" w:color="auto"/>
                    <w:left w:val="none" w:sz="0" w:space="0" w:color="auto"/>
                    <w:bottom w:val="none" w:sz="0" w:space="0" w:color="auto"/>
                    <w:right w:val="none" w:sz="0" w:space="0" w:color="auto"/>
                  </w:divBdr>
                </w:div>
                <w:div w:id="1019116712">
                  <w:marLeft w:val="0"/>
                  <w:marRight w:val="0"/>
                  <w:marTop w:val="0"/>
                  <w:marBottom w:val="0"/>
                  <w:divBdr>
                    <w:top w:val="none" w:sz="0" w:space="0" w:color="auto"/>
                    <w:left w:val="none" w:sz="0" w:space="0" w:color="auto"/>
                    <w:bottom w:val="none" w:sz="0" w:space="0" w:color="auto"/>
                    <w:right w:val="none" w:sz="0" w:space="0" w:color="auto"/>
                  </w:divBdr>
                </w:div>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 w:id="1019432290">
                  <w:marLeft w:val="0"/>
                  <w:marRight w:val="0"/>
                  <w:marTop w:val="0"/>
                  <w:marBottom w:val="0"/>
                  <w:divBdr>
                    <w:top w:val="none" w:sz="0" w:space="0" w:color="auto"/>
                    <w:left w:val="none" w:sz="0" w:space="0" w:color="auto"/>
                    <w:bottom w:val="none" w:sz="0" w:space="0" w:color="auto"/>
                    <w:right w:val="none" w:sz="0" w:space="0" w:color="auto"/>
                  </w:divBdr>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646">
                  <w:marLeft w:val="0"/>
                  <w:marRight w:val="0"/>
                  <w:marTop w:val="0"/>
                  <w:marBottom w:val="0"/>
                  <w:divBdr>
                    <w:top w:val="none" w:sz="0" w:space="0" w:color="auto"/>
                    <w:left w:val="none" w:sz="0" w:space="0" w:color="auto"/>
                    <w:bottom w:val="none" w:sz="0" w:space="0" w:color="auto"/>
                    <w:right w:val="none" w:sz="0" w:space="0" w:color="auto"/>
                  </w:divBdr>
                </w:div>
                <w:div w:id="1019546217">
                  <w:marLeft w:val="0"/>
                  <w:marRight w:val="0"/>
                  <w:marTop w:val="0"/>
                  <w:marBottom w:val="105"/>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 w:id="1019623781">
                  <w:marLeft w:val="0"/>
                  <w:marRight w:val="0"/>
                  <w:marTop w:val="0"/>
                  <w:marBottom w:val="0"/>
                  <w:divBdr>
                    <w:top w:val="none" w:sz="0" w:space="0" w:color="auto"/>
                    <w:left w:val="none" w:sz="0" w:space="0" w:color="auto"/>
                    <w:bottom w:val="none" w:sz="0" w:space="0" w:color="auto"/>
                    <w:right w:val="none" w:sz="0" w:space="0" w:color="auto"/>
                  </w:divBdr>
                </w:div>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
                  </w:divsChild>
                </w:div>
                <w:div w:id="1020352584">
                  <w:marLeft w:val="0"/>
                  <w:marRight w:val="0"/>
                  <w:marTop w:val="0"/>
                  <w:marBottom w:val="0"/>
                  <w:divBdr>
                    <w:top w:val="none" w:sz="0" w:space="0" w:color="auto"/>
                    <w:left w:val="none" w:sz="0" w:space="0" w:color="auto"/>
                    <w:bottom w:val="none" w:sz="0" w:space="0" w:color="auto"/>
                    <w:right w:val="none" w:sz="0" w:space="0" w:color="auto"/>
                  </w:divBdr>
                </w:div>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 w:id="1020623216">
                  <w:marLeft w:val="0"/>
                  <w:marRight w:val="0"/>
                  <w:marTop w:val="0"/>
                  <w:marBottom w:val="0"/>
                  <w:divBdr>
                    <w:top w:val="none" w:sz="0" w:space="0" w:color="auto"/>
                    <w:left w:val="none" w:sz="0" w:space="0" w:color="auto"/>
                    <w:bottom w:val="none" w:sz="0" w:space="0" w:color="auto"/>
                    <w:right w:val="none" w:sz="0" w:space="0" w:color="auto"/>
                  </w:divBdr>
                </w:div>
                <w:div w:id="1020666454">
                  <w:marLeft w:val="0"/>
                  <w:marRight w:val="0"/>
                  <w:marTop w:val="0"/>
                  <w:marBottom w:val="0"/>
                  <w:divBdr>
                    <w:top w:val="none" w:sz="0" w:space="0" w:color="auto"/>
                    <w:left w:val="none" w:sz="0" w:space="0" w:color="auto"/>
                    <w:bottom w:val="none" w:sz="0" w:space="0" w:color="auto"/>
                    <w:right w:val="none" w:sz="0" w:space="0" w:color="auto"/>
                  </w:divBdr>
                </w:div>
                <w:div w:id="1020855279">
                  <w:marLeft w:val="0"/>
                  <w:marRight w:val="0"/>
                  <w:marTop w:val="0"/>
                  <w:marBottom w:val="0"/>
                  <w:divBdr>
                    <w:top w:val="none" w:sz="0" w:space="0" w:color="auto"/>
                    <w:left w:val="none" w:sz="0" w:space="0" w:color="auto"/>
                    <w:bottom w:val="none" w:sz="0" w:space="0" w:color="auto"/>
                    <w:right w:val="none" w:sz="0" w:space="0" w:color="auto"/>
                  </w:divBdr>
                </w:div>
                <w:div w:id="1020863567">
                  <w:marLeft w:val="0"/>
                  <w:marRight w:val="0"/>
                  <w:marTop w:val="0"/>
                  <w:marBottom w:val="0"/>
                  <w:divBdr>
                    <w:top w:val="none" w:sz="0" w:space="0" w:color="auto"/>
                    <w:left w:val="none" w:sz="0" w:space="0" w:color="auto"/>
                    <w:bottom w:val="none" w:sz="0" w:space="0" w:color="auto"/>
                    <w:right w:val="none" w:sz="0" w:space="0" w:color="auto"/>
                  </w:divBdr>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203">
                  <w:marLeft w:val="0"/>
                  <w:marRight w:val="0"/>
                  <w:marTop w:val="0"/>
                  <w:marBottom w:val="0"/>
                  <w:divBdr>
                    <w:top w:val="none" w:sz="0" w:space="0" w:color="auto"/>
                    <w:left w:val="none" w:sz="0" w:space="0" w:color="auto"/>
                    <w:bottom w:val="none" w:sz="0" w:space="0" w:color="auto"/>
                    <w:right w:val="none" w:sz="0" w:space="0" w:color="auto"/>
                  </w:divBdr>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054509">
                  <w:marLeft w:val="0"/>
                  <w:marRight w:val="0"/>
                  <w:marTop w:val="0"/>
                  <w:marBottom w:val="0"/>
                  <w:divBdr>
                    <w:top w:val="none" w:sz="0" w:space="0" w:color="auto"/>
                    <w:left w:val="none" w:sz="0" w:space="0" w:color="auto"/>
                    <w:bottom w:val="none" w:sz="0" w:space="0" w:color="auto"/>
                    <w:right w:val="none" w:sz="0" w:space="0" w:color="auto"/>
                  </w:divBdr>
                </w:div>
                <w:div w:id="1021125307">
                  <w:marLeft w:val="0"/>
                  <w:marRight w:val="75"/>
                  <w:marTop w:val="0"/>
                  <w:marBottom w:val="0"/>
                  <w:divBdr>
                    <w:top w:val="none" w:sz="0" w:space="0" w:color="auto"/>
                    <w:left w:val="none" w:sz="0" w:space="0" w:color="auto"/>
                    <w:bottom w:val="none" w:sz="0" w:space="0" w:color="auto"/>
                    <w:right w:val="none" w:sz="0" w:space="0" w:color="auto"/>
                  </w:divBdr>
                  <w:divsChild>
                    <w:div w:id="267199839">
                      <w:marLeft w:val="0"/>
                      <w:marRight w:val="0"/>
                      <w:marTop w:val="0"/>
                      <w:marBottom w:val="0"/>
                      <w:divBdr>
                        <w:top w:val="none" w:sz="0" w:space="0" w:color="auto"/>
                        <w:left w:val="none" w:sz="0" w:space="0" w:color="auto"/>
                        <w:bottom w:val="none" w:sz="0" w:space="0" w:color="auto"/>
                        <w:right w:val="none" w:sz="0" w:space="0" w:color="auto"/>
                      </w:divBdr>
                    </w:div>
                  </w:divsChild>
                </w:div>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02193364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1022050121">
                  <w:marLeft w:val="0"/>
                  <w:marRight w:val="0"/>
                  <w:marTop w:val="0"/>
                  <w:marBottom w:val="0"/>
                  <w:divBdr>
                    <w:top w:val="none" w:sz="0" w:space="0" w:color="auto"/>
                    <w:left w:val="none" w:sz="0" w:space="0" w:color="auto"/>
                    <w:bottom w:val="none" w:sz="0" w:space="0" w:color="auto"/>
                    <w:right w:val="none" w:sz="0" w:space="0" w:color="auto"/>
                  </w:divBdr>
                </w:div>
                <w:div w:id="1022053329">
                  <w:marLeft w:val="0"/>
                  <w:marRight w:val="0"/>
                  <w:marTop w:val="0"/>
                  <w:marBottom w:val="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sChild>
                </w:div>
                <w:div w:id="1022248937">
                  <w:marLeft w:val="0"/>
                  <w:marRight w:val="0"/>
                  <w:marTop w:val="0"/>
                  <w:marBottom w:val="0"/>
                  <w:divBdr>
                    <w:top w:val="none" w:sz="0" w:space="0" w:color="auto"/>
                    <w:left w:val="none" w:sz="0" w:space="0" w:color="auto"/>
                    <w:bottom w:val="none" w:sz="0" w:space="0" w:color="auto"/>
                    <w:right w:val="none" w:sz="0" w:space="0" w:color="auto"/>
                  </w:divBdr>
                </w:div>
                <w:div w:id="1022318457">
                  <w:marLeft w:val="0"/>
                  <w:marRight w:val="0"/>
                  <w:marTop w:val="0"/>
                  <w:marBottom w:val="0"/>
                  <w:divBdr>
                    <w:top w:val="none" w:sz="0" w:space="0" w:color="auto"/>
                    <w:left w:val="none" w:sz="0" w:space="0" w:color="auto"/>
                    <w:bottom w:val="none" w:sz="0" w:space="0" w:color="auto"/>
                    <w:right w:val="none" w:sz="0" w:space="0" w:color="auto"/>
                  </w:divBdr>
                </w:div>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022321680">
                  <w:marLeft w:val="0"/>
                  <w:marRight w:val="0"/>
                  <w:marTop w:val="0"/>
                  <w:marBottom w:val="0"/>
                  <w:divBdr>
                    <w:top w:val="none" w:sz="0" w:space="0" w:color="auto"/>
                    <w:left w:val="none" w:sz="0" w:space="0" w:color="auto"/>
                    <w:bottom w:val="none" w:sz="0" w:space="0" w:color="auto"/>
                    <w:right w:val="none" w:sz="0" w:space="0" w:color="auto"/>
                  </w:divBdr>
                </w:div>
                <w:div w:id="1022392973">
                  <w:marLeft w:val="0"/>
                  <w:marRight w:val="0"/>
                  <w:marTop w:val="375"/>
                  <w:marBottom w:val="0"/>
                  <w:divBdr>
                    <w:top w:val="none" w:sz="0" w:space="0" w:color="auto"/>
                    <w:left w:val="none" w:sz="0" w:space="0" w:color="auto"/>
                    <w:bottom w:val="none" w:sz="0" w:space="0" w:color="auto"/>
                    <w:right w:val="none" w:sz="0" w:space="0" w:color="auto"/>
                  </w:divBdr>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
                <w:div w:id="1022515589">
                  <w:marLeft w:val="0"/>
                  <w:marRight w:val="0"/>
                  <w:marTop w:val="0"/>
                  <w:marBottom w:val="0"/>
                  <w:divBdr>
                    <w:top w:val="none" w:sz="0" w:space="0" w:color="auto"/>
                    <w:left w:val="none" w:sz="0" w:space="0" w:color="auto"/>
                    <w:bottom w:val="none" w:sz="0" w:space="0" w:color="auto"/>
                    <w:right w:val="none" w:sz="0" w:space="0" w:color="auto"/>
                  </w:divBdr>
                </w:div>
                <w:div w:id="1022515872">
                  <w:marLeft w:val="0"/>
                  <w:marRight w:val="0"/>
                  <w:marTop w:val="0"/>
                  <w:marBottom w:val="0"/>
                  <w:divBdr>
                    <w:top w:val="none" w:sz="0" w:space="0" w:color="auto"/>
                    <w:left w:val="none" w:sz="0" w:space="0" w:color="auto"/>
                    <w:bottom w:val="none" w:sz="0" w:space="0" w:color="auto"/>
                    <w:right w:val="none" w:sz="0" w:space="0" w:color="auto"/>
                  </w:divBdr>
                  <w:divsChild>
                    <w:div w:id="36049904">
                      <w:marLeft w:val="0"/>
                      <w:marRight w:val="30"/>
                      <w:marTop w:val="0"/>
                      <w:marBottom w:val="0"/>
                      <w:divBdr>
                        <w:top w:val="none" w:sz="0" w:space="0" w:color="auto"/>
                        <w:left w:val="none" w:sz="0" w:space="0" w:color="auto"/>
                        <w:bottom w:val="none" w:sz="0" w:space="0" w:color="auto"/>
                        <w:right w:val="none" w:sz="0" w:space="0" w:color="auto"/>
                      </w:divBdr>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
                    <w:div w:id="226767539">
                      <w:marLeft w:val="0"/>
                      <w:marRight w:val="30"/>
                      <w:marTop w:val="0"/>
                      <w:marBottom w:val="0"/>
                      <w:divBdr>
                        <w:top w:val="none" w:sz="0" w:space="0" w:color="auto"/>
                        <w:left w:val="none" w:sz="0" w:space="0" w:color="auto"/>
                        <w:bottom w:val="none" w:sz="0" w:space="0" w:color="auto"/>
                        <w:right w:val="none" w:sz="0" w:space="0" w:color="auto"/>
                      </w:divBdr>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
                    <w:div w:id="342635568">
                      <w:marLeft w:val="0"/>
                      <w:marRight w:val="30"/>
                      <w:marTop w:val="0"/>
                      <w:marBottom w:val="0"/>
                      <w:divBdr>
                        <w:top w:val="none" w:sz="0" w:space="0" w:color="auto"/>
                        <w:left w:val="none" w:sz="0" w:space="0" w:color="auto"/>
                        <w:bottom w:val="none" w:sz="0" w:space="0" w:color="auto"/>
                        <w:right w:val="none" w:sz="0" w:space="0" w:color="auto"/>
                      </w:divBdr>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
                    <w:div w:id="438960855">
                      <w:marLeft w:val="0"/>
                      <w:marRight w:val="30"/>
                      <w:marTop w:val="0"/>
                      <w:marBottom w:val="0"/>
                      <w:divBdr>
                        <w:top w:val="none" w:sz="0" w:space="0" w:color="auto"/>
                        <w:left w:val="none" w:sz="0" w:space="0" w:color="auto"/>
                        <w:bottom w:val="none" w:sz="0" w:space="0" w:color="auto"/>
                        <w:right w:val="none" w:sz="0" w:space="0" w:color="auto"/>
                      </w:divBdr>
                    </w:div>
                    <w:div w:id="603734592">
                      <w:marLeft w:val="0"/>
                      <w:marRight w:val="30"/>
                      <w:marTop w:val="0"/>
                      <w:marBottom w:val="0"/>
                      <w:divBdr>
                        <w:top w:val="none" w:sz="0" w:space="0" w:color="auto"/>
                        <w:left w:val="none" w:sz="0" w:space="0" w:color="auto"/>
                        <w:bottom w:val="none" w:sz="0" w:space="0" w:color="auto"/>
                        <w:right w:val="none" w:sz="0" w:space="0" w:color="auto"/>
                      </w:divBdr>
                    </w:div>
                    <w:div w:id="654912267">
                      <w:marLeft w:val="0"/>
                      <w:marRight w:val="30"/>
                      <w:marTop w:val="0"/>
                      <w:marBottom w:val="0"/>
                      <w:divBdr>
                        <w:top w:val="none" w:sz="0" w:space="0" w:color="auto"/>
                        <w:left w:val="none" w:sz="0" w:space="0" w:color="auto"/>
                        <w:bottom w:val="none" w:sz="0" w:space="0" w:color="auto"/>
                        <w:right w:val="none" w:sz="0" w:space="0" w:color="auto"/>
                      </w:divBdr>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
                    <w:div w:id="719941604">
                      <w:marLeft w:val="0"/>
                      <w:marRight w:val="30"/>
                      <w:marTop w:val="0"/>
                      <w:marBottom w:val="0"/>
                      <w:divBdr>
                        <w:top w:val="none" w:sz="0" w:space="0" w:color="auto"/>
                        <w:left w:val="none" w:sz="0" w:space="0" w:color="auto"/>
                        <w:bottom w:val="none" w:sz="0" w:space="0" w:color="auto"/>
                        <w:right w:val="none" w:sz="0" w:space="0" w:color="auto"/>
                      </w:divBdr>
                    </w:div>
                    <w:div w:id="722412459">
                      <w:marLeft w:val="0"/>
                      <w:marRight w:val="30"/>
                      <w:marTop w:val="0"/>
                      <w:marBottom w:val="0"/>
                      <w:divBdr>
                        <w:top w:val="none" w:sz="0" w:space="0" w:color="auto"/>
                        <w:left w:val="none" w:sz="0" w:space="0" w:color="auto"/>
                        <w:bottom w:val="none" w:sz="0" w:space="0" w:color="auto"/>
                        <w:right w:val="none" w:sz="0" w:space="0" w:color="auto"/>
                      </w:divBdr>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
                    <w:div w:id="804808620">
                      <w:marLeft w:val="0"/>
                      <w:marRight w:val="30"/>
                      <w:marTop w:val="0"/>
                      <w:marBottom w:val="0"/>
                      <w:divBdr>
                        <w:top w:val="none" w:sz="0" w:space="0" w:color="auto"/>
                        <w:left w:val="none" w:sz="0" w:space="0" w:color="auto"/>
                        <w:bottom w:val="none" w:sz="0" w:space="0" w:color="auto"/>
                        <w:right w:val="none" w:sz="0" w:space="0" w:color="auto"/>
                      </w:divBdr>
                    </w:div>
                    <w:div w:id="944458755">
                      <w:marLeft w:val="0"/>
                      <w:marRight w:val="30"/>
                      <w:marTop w:val="0"/>
                      <w:marBottom w:val="0"/>
                      <w:divBdr>
                        <w:top w:val="none" w:sz="0" w:space="0" w:color="auto"/>
                        <w:left w:val="none" w:sz="0" w:space="0" w:color="auto"/>
                        <w:bottom w:val="none" w:sz="0" w:space="0" w:color="auto"/>
                        <w:right w:val="none" w:sz="0" w:space="0" w:color="auto"/>
                      </w:divBdr>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
                    <w:div w:id="1107896076">
                      <w:marLeft w:val="0"/>
                      <w:marRight w:val="30"/>
                      <w:marTop w:val="0"/>
                      <w:marBottom w:val="0"/>
                      <w:divBdr>
                        <w:top w:val="none" w:sz="0" w:space="0" w:color="auto"/>
                        <w:left w:val="none" w:sz="0" w:space="0" w:color="auto"/>
                        <w:bottom w:val="none" w:sz="0" w:space="0" w:color="auto"/>
                        <w:right w:val="none" w:sz="0" w:space="0" w:color="auto"/>
                      </w:divBdr>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
                    <w:div w:id="1260524983">
                      <w:marLeft w:val="0"/>
                      <w:marRight w:val="30"/>
                      <w:marTop w:val="0"/>
                      <w:marBottom w:val="0"/>
                      <w:divBdr>
                        <w:top w:val="none" w:sz="0" w:space="0" w:color="auto"/>
                        <w:left w:val="none" w:sz="0" w:space="0" w:color="auto"/>
                        <w:bottom w:val="none" w:sz="0" w:space="0" w:color="auto"/>
                        <w:right w:val="none" w:sz="0" w:space="0" w:color="auto"/>
                      </w:divBdr>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
                <w:div w:id="1022898359">
                  <w:marLeft w:val="0"/>
                  <w:marRight w:val="0"/>
                  <w:marTop w:val="0"/>
                  <w:marBottom w:val="0"/>
                  <w:divBdr>
                    <w:top w:val="none" w:sz="0" w:space="0" w:color="auto"/>
                    <w:left w:val="none" w:sz="0" w:space="0" w:color="auto"/>
                    <w:bottom w:val="none" w:sz="0" w:space="0" w:color="auto"/>
                    <w:right w:val="none" w:sz="0" w:space="0" w:color="auto"/>
                  </w:divBdr>
                </w:div>
                <w:div w:id="1023022417">
                  <w:marLeft w:val="0"/>
                  <w:marRight w:val="0"/>
                  <w:marTop w:val="0"/>
                  <w:marBottom w:val="0"/>
                  <w:divBdr>
                    <w:top w:val="none" w:sz="0" w:space="0" w:color="auto"/>
                    <w:left w:val="none" w:sz="0" w:space="0" w:color="auto"/>
                    <w:bottom w:val="none" w:sz="0" w:space="0" w:color="auto"/>
                    <w:right w:val="none" w:sz="0" w:space="0" w:color="auto"/>
                  </w:divBdr>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23239144">
                  <w:marLeft w:val="0"/>
                  <w:marRight w:val="0"/>
                  <w:marTop w:val="0"/>
                  <w:marBottom w:val="0"/>
                  <w:divBdr>
                    <w:top w:val="none" w:sz="0" w:space="0" w:color="auto"/>
                    <w:left w:val="none" w:sz="0" w:space="0" w:color="auto"/>
                    <w:bottom w:val="none" w:sz="0" w:space="0" w:color="auto"/>
                    <w:right w:val="none" w:sz="0" w:space="0" w:color="auto"/>
                  </w:divBdr>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023284995">
                  <w:marLeft w:val="0"/>
                  <w:marRight w:val="0"/>
                  <w:marTop w:val="0"/>
                  <w:marBottom w:val="0"/>
                  <w:divBdr>
                    <w:top w:val="none" w:sz="0" w:space="0" w:color="auto"/>
                    <w:left w:val="none" w:sz="0" w:space="0" w:color="auto"/>
                    <w:bottom w:val="none" w:sz="0" w:space="0" w:color="auto"/>
                    <w:right w:val="none" w:sz="0" w:space="0" w:color="auto"/>
                  </w:divBdr>
                </w:div>
                <w:div w:id="1023435479">
                  <w:marLeft w:val="0"/>
                  <w:marRight w:val="0"/>
                  <w:marTop w:val="0"/>
                  <w:marBottom w:val="450"/>
                  <w:divBdr>
                    <w:top w:val="none" w:sz="0" w:space="0" w:color="auto"/>
                    <w:left w:val="none" w:sz="0" w:space="0" w:color="auto"/>
                    <w:bottom w:val="none" w:sz="0" w:space="0" w:color="auto"/>
                    <w:right w:val="none" w:sz="0" w:space="0" w:color="auto"/>
                  </w:divBdr>
                </w:div>
                <w:div w:id="1023745332">
                  <w:marLeft w:val="0"/>
                  <w:marRight w:val="0"/>
                  <w:marTop w:val="0"/>
                  <w:marBottom w:val="0"/>
                  <w:divBdr>
                    <w:top w:val="none" w:sz="0" w:space="0" w:color="auto"/>
                    <w:left w:val="none" w:sz="0" w:space="0" w:color="auto"/>
                    <w:bottom w:val="none" w:sz="0" w:space="0" w:color="auto"/>
                    <w:right w:val="none" w:sz="0" w:space="0" w:color="auto"/>
                  </w:divBdr>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024015040">
                  <w:marLeft w:val="0"/>
                  <w:marRight w:val="0"/>
                  <w:marTop w:val="0"/>
                  <w:marBottom w:val="0"/>
                  <w:divBdr>
                    <w:top w:val="none" w:sz="0" w:space="0" w:color="auto"/>
                    <w:left w:val="none" w:sz="0" w:space="0" w:color="auto"/>
                    <w:bottom w:val="none" w:sz="0" w:space="0" w:color="auto"/>
                    <w:right w:val="none" w:sz="0" w:space="0" w:color="auto"/>
                  </w:divBdr>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
                <w:div w:id="1024405187">
                  <w:marLeft w:val="0"/>
                  <w:marRight w:val="0"/>
                  <w:marTop w:val="0"/>
                  <w:marBottom w:val="0"/>
                  <w:divBdr>
                    <w:top w:val="none" w:sz="0" w:space="0" w:color="auto"/>
                    <w:left w:val="none" w:sz="0" w:space="0" w:color="auto"/>
                    <w:bottom w:val="none" w:sz="0" w:space="0" w:color="auto"/>
                    <w:right w:val="none" w:sz="0" w:space="0" w:color="auto"/>
                  </w:divBdr>
                </w:div>
                <w:div w:id="1024477378">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1">
                  <w:marLeft w:val="0"/>
                  <w:marRight w:val="0"/>
                  <w:marTop w:val="0"/>
                  <w:marBottom w:val="75"/>
                  <w:divBdr>
                    <w:top w:val="none" w:sz="0" w:space="0" w:color="auto"/>
                    <w:left w:val="none" w:sz="0" w:space="0" w:color="auto"/>
                    <w:bottom w:val="none" w:sz="0" w:space="0" w:color="auto"/>
                    <w:right w:val="none" w:sz="0" w:space="0" w:color="auto"/>
                  </w:divBdr>
                </w:div>
                <w:div w:id="1025055037">
                  <w:marLeft w:val="0"/>
                  <w:marRight w:val="0"/>
                  <w:marTop w:val="0"/>
                  <w:marBottom w:val="0"/>
                  <w:divBdr>
                    <w:top w:val="none" w:sz="0" w:space="0" w:color="auto"/>
                    <w:left w:val="none" w:sz="0" w:space="0" w:color="auto"/>
                    <w:bottom w:val="none" w:sz="0" w:space="0" w:color="auto"/>
                    <w:right w:val="none" w:sz="0" w:space="0" w:color="auto"/>
                  </w:divBdr>
                  <w:divsChild>
                    <w:div w:id="1241718331">
                      <w:marLeft w:val="0"/>
                      <w:marRight w:val="0"/>
                      <w:marTop w:val="0"/>
                      <w:marBottom w:val="0"/>
                      <w:divBdr>
                        <w:top w:val="none" w:sz="0" w:space="0" w:color="auto"/>
                        <w:left w:val="none" w:sz="0" w:space="0" w:color="auto"/>
                        <w:bottom w:val="none" w:sz="0" w:space="0" w:color="auto"/>
                        <w:right w:val="none" w:sz="0" w:space="0" w:color="auto"/>
                      </w:divBdr>
                      <w:divsChild>
                        <w:div w:id="1312829645">
                          <w:marLeft w:val="300"/>
                          <w:marRight w:val="300"/>
                          <w:marTop w:val="0"/>
                          <w:marBottom w:val="0"/>
                          <w:divBdr>
                            <w:top w:val="none" w:sz="0" w:space="0" w:color="auto"/>
                            <w:left w:val="none" w:sz="0" w:space="0" w:color="auto"/>
                            <w:bottom w:val="none" w:sz="0" w:space="0" w:color="auto"/>
                            <w:right w:val="none" w:sz="0" w:space="0" w:color="auto"/>
                          </w:divBdr>
                          <w:divsChild>
                            <w:div w:id="507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56">
                  <w:marLeft w:val="0"/>
                  <w:marRight w:val="0"/>
                  <w:marTop w:val="0"/>
                  <w:marBottom w:val="0"/>
                  <w:divBdr>
                    <w:top w:val="none" w:sz="0" w:space="0" w:color="auto"/>
                    <w:left w:val="none" w:sz="0" w:space="0" w:color="auto"/>
                    <w:bottom w:val="none" w:sz="0" w:space="0" w:color="auto"/>
                    <w:right w:val="none" w:sz="0" w:space="0" w:color="auto"/>
                  </w:divBdr>
                </w:div>
                <w:div w:id="1025863507">
                  <w:marLeft w:val="0"/>
                  <w:marRight w:val="0"/>
                  <w:marTop w:val="0"/>
                  <w:marBottom w:val="0"/>
                  <w:divBdr>
                    <w:top w:val="none" w:sz="0" w:space="0" w:color="auto"/>
                    <w:left w:val="none" w:sz="0" w:space="0" w:color="auto"/>
                    <w:bottom w:val="none" w:sz="0" w:space="0" w:color="auto"/>
                    <w:right w:val="none" w:sz="0" w:space="0" w:color="auto"/>
                  </w:divBdr>
                </w:div>
                <w:div w:id="1025903836">
                  <w:marLeft w:val="0"/>
                  <w:marRight w:val="0"/>
                  <w:marTop w:val="0"/>
                  <w:marBottom w:val="0"/>
                  <w:divBdr>
                    <w:top w:val="none" w:sz="0" w:space="0" w:color="auto"/>
                    <w:left w:val="none" w:sz="0" w:space="0" w:color="auto"/>
                    <w:bottom w:val="none" w:sz="0" w:space="0" w:color="auto"/>
                    <w:right w:val="none" w:sz="0" w:space="0" w:color="auto"/>
                  </w:divBdr>
                </w:div>
                <w:div w:id="1025910488">
                  <w:marLeft w:val="0"/>
                  <w:marRight w:val="0"/>
                  <w:marTop w:val="0"/>
                  <w:marBottom w:val="0"/>
                  <w:divBdr>
                    <w:top w:val="none" w:sz="0" w:space="0" w:color="auto"/>
                    <w:left w:val="none" w:sz="0" w:space="0" w:color="auto"/>
                    <w:bottom w:val="none" w:sz="0" w:space="0" w:color="auto"/>
                    <w:right w:val="none" w:sz="0" w:space="0" w:color="auto"/>
                  </w:divBdr>
                </w:div>
                <w:div w:id="1025983397">
                  <w:marLeft w:val="0"/>
                  <w:marRight w:val="0"/>
                  <w:marTop w:val="0"/>
                  <w:marBottom w:val="0"/>
                  <w:divBdr>
                    <w:top w:val="none" w:sz="0" w:space="0" w:color="auto"/>
                    <w:left w:val="none" w:sz="0" w:space="0" w:color="auto"/>
                    <w:bottom w:val="none" w:sz="0" w:space="0" w:color="auto"/>
                    <w:right w:val="none" w:sz="0" w:space="0" w:color="auto"/>
                  </w:divBdr>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6255975">
                  <w:marLeft w:val="0"/>
                  <w:marRight w:val="0"/>
                  <w:marTop w:val="0"/>
                  <w:marBottom w:val="0"/>
                  <w:divBdr>
                    <w:top w:val="none" w:sz="0" w:space="0" w:color="auto"/>
                    <w:left w:val="none" w:sz="0" w:space="0" w:color="auto"/>
                    <w:bottom w:val="none" w:sz="0" w:space="0" w:color="auto"/>
                    <w:right w:val="none" w:sz="0" w:space="0" w:color="auto"/>
                  </w:divBdr>
                </w:div>
                <w:div w:id="1026711134">
                  <w:marLeft w:val="0"/>
                  <w:marRight w:val="30"/>
                  <w:marTop w:val="0"/>
                  <w:marBottom w:val="0"/>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027291898">
                  <w:marLeft w:val="0"/>
                  <w:marRight w:val="0"/>
                  <w:marTop w:val="0"/>
                  <w:marBottom w:val="0"/>
                  <w:divBdr>
                    <w:top w:val="none" w:sz="0" w:space="0" w:color="auto"/>
                    <w:left w:val="none" w:sz="0" w:space="0" w:color="auto"/>
                    <w:bottom w:val="none" w:sz="0" w:space="0" w:color="auto"/>
                    <w:right w:val="none" w:sz="0" w:space="0" w:color="auto"/>
                  </w:divBdr>
                </w:div>
                <w:div w:id="1027368577">
                  <w:marLeft w:val="0"/>
                  <w:marRight w:val="0"/>
                  <w:marTop w:val="0"/>
                  <w:marBottom w:val="0"/>
                  <w:divBdr>
                    <w:top w:val="none" w:sz="0" w:space="0" w:color="auto"/>
                    <w:left w:val="none" w:sz="0" w:space="0" w:color="auto"/>
                    <w:bottom w:val="none" w:sz="0" w:space="0" w:color="auto"/>
                    <w:right w:val="none" w:sz="0" w:space="0" w:color="auto"/>
                  </w:divBdr>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
                  </w:divsChild>
                </w:div>
                <w:div w:id="1027606629">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
                  </w:divsChild>
                </w:div>
                <w:div w:id="1027801143">
                  <w:marLeft w:val="0"/>
                  <w:marRight w:val="0"/>
                  <w:marTop w:val="0"/>
                  <w:marBottom w:val="0"/>
                  <w:divBdr>
                    <w:top w:val="none" w:sz="0" w:space="0" w:color="auto"/>
                    <w:left w:val="none" w:sz="0" w:space="0" w:color="auto"/>
                    <w:bottom w:val="none" w:sz="0" w:space="0" w:color="auto"/>
                    <w:right w:val="none" w:sz="0" w:space="0" w:color="auto"/>
                  </w:divBdr>
                  <w:divsChild>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
                    <w:div w:id="838351220">
                      <w:marLeft w:val="0"/>
                      <w:marRight w:val="0"/>
                      <w:marTop w:val="0"/>
                      <w:marBottom w:val="0"/>
                      <w:divBdr>
                        <w:top w:val="none" w:sz="0" w:space="0" w:color="auto"/>
                        <w:left w:val="none" w:sz="0" w:space="0" w:color="auto"/>
                        <w:bottom w:val="none" w:sz="0" w:space="0" w:color="auto"/>
                        <w:right w:val="none" w:sz="0" w:space="0" w:color="auto"/>
                      </w:divBdr>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
                    <w:div w:id="961696033">
                      <w:marLeft w:val="0"/>
                      <w:marRight w:val="0"/>
                      <w:marTop w:val="0"/>
                      <w:marBottom w:val="0"/>
                      <w:divBdr>
                        <w:top w:val="none" w:sz="0" w:space="0" w:color="auto"/>
                        <w:left w:val="none" w:sz="0" w:space="0" w:color="auto"/>
                        <w:bottom w:val="none" w:sz="0" w:space="0" w:color="auto"/>
                        <w:right w:val="none" w:sz="0" w:space="0" w:color="auto"/>
                      </w:divBdr>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
                <w:div w:id="1028140318">
                  <w:marLeft w:val="0"/>
                  <w:marRight w:val="0"/>
                  <w:marTop w:val="0"/>
                  <w:marBottom w:val="0"/>
                  <w:divBdr>
                    <w:top w:val="none" w:sz="0" w:space="0" w:color="auto"/>
                    <w:left w:val="none" w:sz="0" w:space="0" w:color="auto"/>
                    <w:bottom w:val="none" w:sz="0" w:space="0" w:color="auto"/>
                    <w:right w:val="none" w:sz="0" w:space="0" w:color="auto"/>
                  </w:divBdr>
                </w:div>
                <w:div w:id="1028334574">
                  <w:marLeft w:val="0"/>
                  <w:marRight w:val="0"/>
                  <w:marTop w:val="0"/>
                  <w:marBottom w:val="0"/>
                  <w:divBdr>
                    <w:top w:val="none" w:sz="0" w:space="0" w:color="auto"/>
                    <w:left w:val="none" w:sz="0" w:space="0" w:color="auto"/>
                    <w:bottom w:val="none" w:sz="0" w:space="0" w:color="auto"/>
                    <w:right w:val="none" w:sz="0" w:space="0" w:color="auto"/>
                  </w:divBdr>
                </w:div>
                <w:div w:id="1028413936">
                  <w:marLeft w:val="0"/>
                  <w:marRight w:val="0"/>
                  <w:marTop w:val="0"/>
                  <w:marBottom w:val="0"/>
                  <w:divBdr>
                    <w:top w:val="none" w:sz="0" w:space="0" w:color="auto"/>
                    <w:left w:val="none" w:sz="0" w:space="0" w:color="auto"/>
                    <w:bottom w:val="none" w:sz="0" w:space="0" w:color="auto"/>
                    <w:right w:val="none" w:sz="0" w:space="0" w:color="auto"/>
                  </w:divBdr>
                </w:div>
                <w:div w:id="1028599336">
                  <w:marLeft w:val="0"/>
                  <w:marRight w:val="0"/>
                  <w:marTop w:val="0"/>
                  <w:marBottom w:val="0"/>
                  <w:divBdr>
                    <w:top w:val="none" w:sz="0" w:space="0" w:color="auto"/>
                    <w:left w:val="none" w:sz="0" w:space="0" w:color="auto"/>
                    <w:bottom w:val="none" w:sz="0" w:space="0" w:color="auto"/>
                    <w:right w:val="none" w:sz="0" w:space="0" w:color="auto"/>
                  </w:divBdr>
                </w:div>
                <w:div w:id="1028601579">
                  <w:marLeft w:val="0"/>
                  <w:marRight w:val="0"/>
                  <w:marTop w:val="0"/>
                  <w:marBottom w:val="0"/>
                  <w:divBdr>
                    <w:top w:val="none" w:sz="0" w:space="0" w:color="auto"/>
                    <w:left w:val="none" w:sz="0" w:space="0" w:color="auto"/>
                    <w:bottom w:val="none" w:sz="0" w:space="0" w:color="auto"/>
                    <w:right w:val="none" w:sz="0" w:space="0" w:color="auto"/>
                  </w:divBdr>
                </w:div>
                <w:div w:id="1028675793">
                  <w:marLeft w:val="0"/>
                  <w:marRight w:val="0"/>
                  <w:marTop w:val="0"/>
                  <w:marBottom w:val="0"/>
                  <w:divBdr>
                    <w:top w:val="none" w:sz="0" w:space="0" w:color="auto"/>
                    <w:left w:val="none" w:sz="0" w:space="0" w:color="auto"/>
                    <w:bottom w:val="none" w:sz="0" w:space="0" w:color="auto"/>
                    <w:right w:val="none" w:sz="0" w:space="0" w:color="auto"/>
                  </w:divBdr>
                </w:div>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 w:id="1029181501">
                  <w:marLeft w:val="540"/>
                  <w:marRight w:val="0"/>
                  <w:marTop w:val="0"/>
                  <w:marBottom w:val="300"/>
                  <w:divBdr>
                    <w:top w:val="none" w:sz="0" w:space="0" w:color="auto"/>
                    <w:left w:val="none" w:sz="0" w:space="0" w:color="auto"/>
                    <w:bottom w:val="none" w:sz="0" w:space="0" w:color="auto"/>
                    <w:right w:val="none" w:sz="0" w:space="0" w:color="auto"/>
                  </w:divBdr>
                </w:div>
                <w:div w:id="1029381142">
                  <w:marLeft w:val="0"/>
                  <w:marRight w:val="30"/>
                  <w:marTop w:val="0"/>
                  <w:marBottom w:val="0"/>
                  <w:divBdr>
                    <w:top w:val="none" w:sz="0" w:space="0" w:color="auto"/>
                    <w:left w:val="none" w:sz="0" w:space="0" w:color="auto"/>
                    <w:bottom w:val="none" w:sz="0" w:space="0" w:color="auto"/>
                    <w:right w:val="none" w:sz="0" w:space="0" w:color="auto"/>
                  </w:divBdr>
                </w:div>
                <w:div w:id="1029405467">
                  <w:marLeft w:val="0"/>
                  <w:marRight w:val="0"/>
                  <w:marTop w:val="0"/>
                  <w:marBottom w:val="0"/>
                  <w:divBdr>
                    <w:top w:val="none" w:sz="0" w:space="0" w:color="auto"/>
                    <w:left w:val="none" w:sz="0" w:space="0" w:color="auto"/>
                    <w:bottom w:val="none" w:sz="0" w:space="0" w:color="auto"/>
                    <w:right w:val="none" w:sz="0" w:space="0" w:color="auto"/>
                  </w:divBdr>
                </w:div>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
                  </w:divsChild>
                </w:div>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
                  </w:divsChild>
                </w:div>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 w:id="1029603254">
                  <w:marLeft w:val="0"/>
                  <w:marRight w:val="0"/>
                  <w:marTop w:val="0"/>
                  <w:marBottom w:val="0"/>
                  <w:divBdr>
                    <w:top w:val="none" w:sz="0" w:space="0" w:color="auto"/>
                    <w:left w:val="none" w:sz="0" w:space="0" w:color="auto"/>
                    <w:bottom w:val="none" w:sz="0" w:space="0" w:color="auto"/>
                    <w:right w:val="none" w:sz="0" w:space="0" w:color="auto"/>
                  </w:divBdr>
                  <w:divsChild>
                    <w:div w:id="167595956">
                      <w:marLeft w:val="0"/>
                      <w:marRight w:val="0"/>
                      <w:marTop w:val="0"/>
                      <w:marBottom w:val="0"/>
                      <w:divBdr>
                        <w:top w:val="none" w:sz="0" w:space="0" w:color="auto"/>
                        <w:left w:val="none" w:sz="0" w:space="0" w:color="auto"/>
                        <w:bottom w:val="none" w:sz="0" w:space="0" w:color="auto"/>
                        <w:right w:val="none" w:sz="0" w:space="0" w:color="auto"/>
                      </w:divBdr>
                    </w:div>
                  </w:divsChild>
                </w:div>
                <w:div w:id="1029768572">
                  <w:marLeft w:val="0"/>
                  <w:marRight w:val="0"/>
                  <w:marTop w:val="0"/>
                  <w:marBottom w:val="0"/>
                  <w:divBdr>
                    <w:top w:val="none" w:sz="0" w:space="0" w:color="auto"/>
                    <w:left w:val="none" w:sz="0" w:space="0" w:color="auto"/>
                    <w:bottom w:val="none" w:sz="0" w:space="0" w:color="auto"/>
                    <w:right w:val="none" w:sz="0" w:space="0" w:color="auto"/>
                  </w:divBdr>
                </w:div>
                <w:div w:id="1030184462">
                  <w:marLeft w:val="0"/>
                  <w:marRight w:val="0"/>
                  <w:marTop w:val="0"/>
                  <w:marBottom w:val="0"/>
                  <w:divBdr>
                    <w:top w:val="none" w:sz="0" w:space="0" w:color="auto"/>
                    <w:left w:val="none" w:sz="0" w:space="0" w:color="auto"/>
                    <w:bottom w:val="none" w:sz="0" w:space="0" w:color="auto"/>
                    <w:right w:val="none" w:sz="0" w:space="0" w:color="auto"/>
                  </w:divBdr>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
                  </w:divsChild>
                </w:div>
                <w:div w:id="1030380052">
                  <w:marLeft w:val="0"/>
                  <w:marRight w:val="0"/>
                  <w:marTop w:val="0"/>
                  <w:marBottom w:val="0"/>
                  <w:divBdr>
                    <w:top w:val="none" w:sz="0" w:space="0" w:color="auto"/>
                    <w:left w:val="none" w:sz="0" w:space="0" w:color="auto"/>
                    <w:bottom w:val="none" w:sz="0" w:space="0" w:color="auto"/>
                    <w:right w:val="none" w:sz="0" w:space="0" w:color="auto"/>
                  </w:divBdr>
                </w:div>
                <w:div w:id="1030449730">
                  <w:marLeft w:val="0"/>
                  <w:marRight w:val="0"/>
                  <w:marTop w:val="0"/>
                  <w:marBottom w:val="0"/>
                  <w:divBdr>
                    <w:top w:val="none" w:sz="0" w:space="0" w:color="auto"/>
                    <w:left w:val="none" w:sz="0" w:space="0" w:color="auto"/>
                    <w:bottom w:val="none" w:sz="0" w:space="0" w:color="auto"/>
                    <w:right w:val="none" w:sz="0" w:space="0" w:color="auto"/>
                  </w:divBdr>
                </w:div>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344">
                  <w:marLeft w:val="0"/>
                  <w:marRight w:val="0"/>
                  <w:marTop w:val="0"/>
                  <w:marBottom w:val="0"/>
                  <w:divBdr>
                    <w:top w:val="none" w:sz="0" w:space="0" w:color="auto"/>
                    <w:left w:val="none" w:sz="0" w:space="0" w:color="auto"/>
                    <w:bottom w:val="none" w:sz="0" w:space="0" w:color="auto"/>
                    <w:right w:val="none" w:sz="0" w:space="0" w:color="auto"/>
                  </w:divBdr>
                </w:div>
                <w:div w:id="1030493700">
                  <w:marLeft w:val="0"/>
                  <w:marRight w:val="0"/>
                  <w:marTop w:val="0"/>
                  <w:marBottom w:val="210"/>
                  <w:divBdr>
                    <w:top w:val="none" w:sz="0" w:space="0" w:color="auto"/>
                    <w:left w:val="none" w:sz="0" w:space="0" w:color="auto"/>
                    <w:bottom w:val="none" w:sz="0" w:space="0" w:color="auto"/>
                    <w:right w:val="none" w:sz="0" w:space="0" w:color="auto"/>
                  </w:divBdr>
                </w:div>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684">
                  <w:marLeft w:val="0"/>
                  <w:marRight w:val="0"/>
                  <w:marTop w:val="0"/>
                  <w:marBottom w:val="0"/>
                  <w:divBdr>
                    <w:top w:val="none" w:sz="0" w:space="0" w:color="auto"/>
                    <w:left w:val="none" w:sz="0" w:space="0" w:color="auto"/>
                    <w:bottom w:val="none" w:sz="0" w:space="0" w:color="auto"/>
                    <w:right w:val="none" w:sz="0" w:space="0" w:color="auto"/>
                  </w:divBdr>
                </w:div>
                <w:div w:id="1030688381">
                  <w:marLeft w:val="0"/>
                  <w:marRight w:val="0"/>
                  <w:marTop w:val="0"/>
                  <w:marBottom w:val="0"/>
                  <w:divBdr>
                    <w:top w:val="none" w:sz="0" w:space="0" w:color="auto"/>
                    <w:left w:val="none" w:sz="0" w:space="0" w:color="auto"/>
                    <w:bottom w:val="none" w:sz="0" w:space="0" w:color="auto"/>
                    <w:right w:val="none" w:sz="0" w:space="0" w:color="auto"/>
                  </w:divBdr>
                </w:div>
                <w:div w:id="1030716905">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sChild>
                </w:div>
                <w:div w:id="1031225097">
                  <w:marLeft w:val="0"/>
                  <w:marRight w:val="0"/>
                  <w:marTop w:val="0"/>
                  <w:marBottom w:val="0"/>
                  <w:divBdr>
                    <w:top w:val="none" w:sz="0" w:space="0" w:color="auto"/>
                    <w:left w:val="none" w:sz="0" w:space="0" w:color="auto"/>
                    <w:bottom w:val="none" w:sz="0" w:space="0" w:color="auto"/>
                    <w:right w:val="none" w:sz="0" w:space="0" w:color="auto"/>
                  </w:divBdr>
                </w:div>
                <w:div w:id="1031304934">
                  <w:marLeft w:val="0"/>
                  <w:marRight w:val="0"/>
                  <w:marTop w:val="0"/>
                  <w:marBottom w:val="0"/>
                  <w:divBdr>
                    <w:top w:val="none" w:sz="0" w:space="0" w:color="auto"/>
                    <w:left w:val="none" w:sz="0" w:space="0" w:color="auto"/>
                    <w:bottom w:val="none" w:sz="0" w:space="0" w:color="auto"/>
                    <w:right w:val="none" w:sz="0" w:space="0" w:color="auto"/>
                  </w:divBdr>
                </w:div>
                <w:div w:id="1031422015">
                  <w:marLeft w:val="0"/>
                  <w:marRight w:val="0"/>
                  <w:marTop w:val="375"/>
                  <w:marBottom w:val="0"/>
                  <w:divBdr>
                    <w:top w:val="none" w:sz="0" w:space="0" w:color="auto"/>
                    <w:left w:val="none" w:sz="0" w:space="0" w:color="auto"/>
                    <w:bottom w:val="none" w:sz="0" w:space="0" w:color="auto"/>
                    <w:right w:val="none" w:sz="0" w:space="0" w:color="auto"/>
                  </w:divBdr>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6430">
                  <w:marLeft w:val="0"/>
                  <w:marRight w:val="0"/>
                  <w:marTop w:val="0"/>
                  <w:marBottom w:val="0"/>
                  <w:divBdr>
                    <w:top w:val="none" w:sz="0" w:space="0" w:color="auto"/>
                    <w:left w:val="none" w:sz="0" w:space="0" w:color="auto"/>
                    <w:bottom w:val="none" w:sz="0" w:space="0" w:color="auto"/>
                    <w:right w:val="none" w:sz="0" w:space="0" w:color="auto"/>
                  </w:divBdr>
                </w:div>
                <w:div w:id="1031616425">
                  <w:marLeft w:val="0"/>
                  <w:marRight w:val="0"/>
                  <w:marTop w:val="0"/>
                  <w:marBottom w:val="0"/>
                  <w:divBdr>
                    <w:top w:val="none" w:sz="0" w:space="0" w:color="auto"/>
                    <w:left w:val="none" w:sz="0" w:space="0" w:color="auto"/>
                    <w:bottom w:val="none" w:sz="0" w:space="0" w:color="auto"/>
                    <w:right w:val="none" w:sz="0" w:space="0" w:color="auto"/>
                  </w:divBdr>
                </w:div>
                <w:div w:id="1031800292">
                  <w:marLeft w:val="0"/>
                  <w:marRight w:val="0"/>
                  <w:marTop w:val="0"/>
                  <w:marBottom w:val="0"/>
                  <w:divBdr>
                    <w:top w:val="none" w:sz="0" w:space="0" w:color="auto"/>
                    <w:left w:val="none" w:sz="0" w:space="0" w:color="auto"/>
                    <w:bottom w:val="none" w:sz="0" w:space="0" w:color="auto"/>
                    <w:right w:val="none" w:sz="0" w:space="0" w:color="auto"/>
                  </w:divBdr>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 w:id="1031807725">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032268849">
                  <w:marLeft w:val="75"/>
                  <w:marRight w:val="0"/>
                  <w:marTop w:val="0"/>
                  <w:marBottom w:val="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 w:id="1019963714">
                      <w:marLeft w:val="0"/>
                      <w:marRight w:val="0"/>
                      <w:marTop w:val="0"/>
                      <w:marBottom w:val="0"/>
                      <w:divBdr>
                        <w:top w:val="none" w:sz="0" w:space="0" w:color="auto"/>
                        <w:left w:val="none" w:sz="0" w:space="0" w:color="auto"/>
                        <w:bottom w:val="none" w:sz="0" w:space="0" w:color="auto"/>
                        <w:right w:val="none" w:sz="0" w:space="0" w:color="auto"/>
                      </w:divBdr>
                    </w:div>
                  </w:divsChild>
                </w:div>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 w:id="1032461230">
                  <w:marLeft w:val="0"/>
                  <w:marRight w:val="0"/>
                  <w:marTop w:val="0"/>
                  <w:marBottom w:val="0"/>
                  <w:divBdr>
                    <w:top w:val="none" w:sz="0" w:space="0" w:color="auto"/>
                    <w:left w:val="none" w:sz="0" w:space="0" w:color="auto"/>
                    <w:bottom w:val="none" w:sz="0" w:space="0" w:color="auto"/>
                    <w:right w:val="none" w:sz="0" w:space="0" w:color="auto"/>
                  </w:divBdr>
                </w:div>
                <w:div w:id="1032537096">
                  <w:marLeft w:val="0"/>
                  <w:marRight w:val="0"/>
                  <w:marTop w:val="0"/>
                  <w:marBottom w:val="0"/>
                  <w:divBdr>
                    <w:top w:val="none" w:sz="0" w:space="0" w:color="auto"/>
                    <w:left w:val="none" w:sz="0" w:space="0" w:color="auto"/>
                    <w:bottom w:val="none" w:sz="0" w:space="0" w:color="auto"/>
                    <w:right w:val="none" w:sz="0" w:space="0" w:color="auto"/>
                  </w:divBdr>
                </w:div>
                <w:div w:id="1032612567">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
                    <w:div w:id="821233917">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sChild>
                </w:div>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 w:id="1032878532">
                  <w:marLeft w:val="0"/>
                  <w:marRight w:val="0"/>
                  <w:marTop w:val="0"/>
                  <w:marBottom w:val="0"/>
                  <w:divBdr>
                    <w:top w:val="none" w:sz="0" w:space="0" w:color="auto"/>
                    <w:left w:val="none" w:sz="0" w:space="0" w:color="auto"/>
                    <w:bottom w:val="none" w:sz="0" w:space="0" w:color="auto"/>
                    <w:right w:val="none" w:sz="0" w:space="0" w:color="auto"/>
                  </w:divBdr>
                </w:div>
                <w:div w:id="1032926634">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033270153">
                  <w:marLeft w:val="0"/>
                  <w:marRight w:val="0"/>
                  <w:marTop w:val="0"/>
                  <w:marBottom w:val="0"/>
                  <w:divBdr>
                    <w:top w:val="none" w:sz="0" w:space="0" w:color="auto"/>
                    <w:left w:val="none" w:sz="0" w:space="0" w:color="auto"/>
                    <w:bottom w:val="none" w:sz="0" w:space="0" w:color="auto"/>
                    <w:right w:val="none" w:sz="0" w:space="0" w:color="auto"/>
                  </w:divBdr>
                </w:div>
                <w:div w:id="1033307864">
                  <w:marLeft w:val="0"/>
                  <w:marRight w:val="0"/>
                  <w:marTop w:val="0"/>
                  <w:marBottom w:val="0"/>
                  <w:divBdr>
                    <w:top w:val="none" w:sz="0" w:space="0" w:color="auto"/>
                    <w:left w:val="none" w:sz="0" w:space="0" w:color="auto"/>
                    <w:bottom w:val="none" w:sz="0" w:space="0" w:color="auto"/>
                    <w:right w:val="none" w:sz="0" w:space="0" w:color="auto"/>
                  </w:divBdr>
                </w:div>
                <w:div w:id="1033581261">
                  <w:marLeft w:val="0"/>
                  <w:marRight w:val="0"/>
                  <w:marTop w:val="0"/>
                  <w:marBottom w:val="0"/>
                  <w:divBdr>
                    <w:top w:val="none" w:sz="0" w:space="0" w:color="auto"/>
                    <w:left w:val="none" w:sz="0" w:space="0" w:color="auto"/>
                    <w:bottom w:val="none" w:sz="0" w:space="0" w:color="auto"/>
                    <w:right w:val="none" w:sz="0" w:space="0" w:color="auto"/>
                  </w:divBdr>
                </w:div>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
                    <w:div w:id="1199851770">
                      <w:marLeft w:val="0"/>
                      <w:marRight w:val="0"/>
                      <w:marTop w:val="0"/>
                      <w:marBottom w:val="0"/>
                      <w:divBdr>
                        <w:top w:val="none" w:sz="0" w:space="0" w:color="auto"/>
                        <w:left w:val="none" w:sz="0" w:space="0" w:color="auto"/>
                        <w:bottom w:val="none" w:sz="0" w:space="0" w:color="auto"/>
                        <w:right w:val="none" w:sz="0" w:space="0" w:color="auto"/>
                      </w:divBdr>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033962415">
                  <w:marLeft w:val="0"/>
                  <w:marRight w:val="0"/>
                  <w:marTop w:val="0"/>
                  <w:marBottom w:val="0"/>
                  <w:divBdr>
                    <w:top w:val="none" w:sz="0" w:space="0" w:color="auto"/>
                    <w:left w:val="none" w:sz="0" w:space="0" w:color="auto"/>
                    <w:bottom w:val="none" w:sz="0" w:space="0" w:color="auto"/>
                    <w:right w:val="none" w:sz="0" w:space="0" w:color="auto"/>
                  </w:divBdr>
                </w:div>
                <w:div w:id="1034232564">
                  <w:marLeft w:val="0"/>
                  <w:marRight w:val="0"/>
                  <w:marTop w:val="0"/>
                  <w:marBottom w:val="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
                <w:div w:id="1035084774">
                  <w:marLeft w:val="0"/>
                  <w:marRight w:val="0"/>
                  <w:marTop w:val="0"/>
                  <w:marBottom w:val="0"/>
                  <w:divBdr>
                    <w:top w:val="none" w:sz="0" w:space="0" w:color="auto"/>
                    <w:left w:val="none" w:sz="0" w:space="0" w:color="auto"/>
                    <w:bottom w:val="none" w:sz="0" w:space="0" w:color="auto"/>
                    <w:right w:val="none" w:sz="0" w:space="0" w:color="auto"/>
                  </w:divBdr>
                </w:div>
                <w:div w:id="1035470283">
                  <w:marLeft w:val="0"/>
                  <w:marRight w:val="0"/>
                  <w:marTop w:val="0"/>
                  <w:marBottom w:val="75"/>
                  <w:divBdr>
                    <w:top w:val="none" w:sz="0" w:space="0" w:color="auto"/>
                    <w:left w:val="none" w:sz="0" w:space="0" w:color="auto"/>
                    <w:bottom w:val="none" w:sz="0" w:space="0" w:color="auto"/>
                    <w:right w:val="none" w:sz="0" w:space="0" w:color="auto"/>
                  </w:divBdr>
                </w:div>
                <w:div w:id="1035497362">
                  <w:marLeft w:val="0"/>
                  <w:marRight w:val="30"/>
                  <w:marTop w:val="0"/>
                  <w:marBottom w:val="0"/>
                  <w:divBdr>
                    <w:top w:val="none" w:sz="0" w:space="0" w:color="auto"/>
                    <w:left w:val="none" w:sz="0" w:space="0" w:color="auto"/>
                    <w:bottom w:val="none" w:sz="0" w:space="0" w:color="auto"/>
                    <w:right w:val="none" w:sz="0" w:space="0" w:color="auto"/>
                  </w:divBdr>
                </w:div>
                <w:div w:id="1035497903">
                  <w:marLeft w:val="0"/>
                  <w:marRight w:val="0"/>
                  <w:marTop w:val="0"/>
                  <w:marBottom w:val="0"/>
                  <w:divBdr>
                    <w:top w:val="none" w:sz="0" w:space="0" w:color="auto"/>
                    <w:left w:val="none" w:sz="0" w:space="0" w:color="auto"/>
                    <w:bottom w:val="none" w:sz="0" w:space="0" w:color="auto"/>
                    <w:right w:val="none" w:sz="0" w:space="0" w:color="auto"/>
                  </w:divBdr>
                </w:div>
                <w:div w:id="1035540604">
                  <w:marLeft w:val="0"/>
                  <w:marRight w:val="0"/>
                  <w:marTop w:val="0"/>
                  <w:marBottom w:val="0"/>
                  <w:divBdr>
                    <w:top w:val="none" w:sz="0" w:space="0" w:color="auto"/>
                    <w:left w:val="none" w:sz="0" w:space="0" w:color="auto"/>
                    <w:bottom w:val="none" w:sz="0" w:space="0" w:color="auto"/>
                    <w:right w:val="none" w:sz="0" w:space="0" w:color="auto"/>
                  </w:divBdr>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
                <w:div w:id="1035696252">
                  <w:marLeft w:val="0"/>
                  <w:marRight w:val="0"/>
                  <w:marTop w:val="0"/>
                  <w:marBottom w:val="0"/>
                  <w:divBdr>
                    <w:top w:val="none" w:sz="0" w:space="0" w:color="auto"/>
                    <w:left w:val="none" w:sz="0" w:space="0" w:color="auto"/>
                    <w:bottom w:val="none" w:sz="0" w:space="0" w:color="auto"/>
                    <w:right w:val="none" w:sz="0" w:space="0" w:color="auto"/>
                  </w:divBdr>
                </w:div>
                <w:div w:id="1035696479">
                  <w:marLeft w:val="0"/>
                  <w:marRight w:val="0"/>
                  <w:marTop w:val="225"/>
                  <w:marBottom w:val="0"/>
                  <w:divBdr>
                    <w:top w:val="none" w:sz="0" w:space="0" w:color="auto"/>
                    <w:left w:val="none" w:sz="0" w:space="0" w:color="auto"/>
                    <w:bottom w:val="none" w:sz="0" w:space="0" w:color="auto"/>
                    <w:right w:val="none" w:sz="0" w:space="0" w:color="auto"/>
                  </w:divBdr>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548">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4529">
                  <w:marLeft w:val="0"/>
                  <w:marRight w:val="0"/>
                  <w:marTop w:val="0"/>
                  <w:marBottom w:val="0"/>
                  <w:divBdr>
                    <w:top w:val="none" w:sz="0" w:space="0" w:color="auto"/>
                    <w:left w:val="none" w:sz="0" w:space="0" w:color="auto"/>
                    <w:bottom w:val="none" w:sz="0" w:space="0" w:color="auto"/>
                    <w:right w:val="none" w:sz="0" w:space="0" w:color="auto"/>
                  </w:divBdr>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36352657">
                  <w:marLeft w:val="0"/>
                  <w:marRight w:val="0"/>
                  <w:marTop w:val="0"/>
                  <w:marBottom w:val="0"/>
                  <w:divBdr>
                    <w:top w:val="none" w:sz="0" w:space="0" w:color="auto"/>
                    <w:left w:val="none" w:sz="0" w:space="0" w:color="auto"/>
                    <w:bottom w:val="none" w:sz="0" w:space="0" w:color="auto"/>
                    <w:right w:val="none" w:sz="0" w:space="0" w:color="auto"/>
                  </w:divBdr>
                </w:div>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676">
                  <w:marLeft w:val="0"/>
                  <w:marRight w:val="0"/>
                  <w:marTop w:val="0"/>
                  <w:marBottom w:val="0"/>
                  <w:divBdr>
                    <w:top w:val="none" w:sz="0" w:space="0" w:color="auto"/>
                    <w:left w:val="none" w:sz="0" w:space="0" w:color="auto"/>
                    <w:bottom w:val="none" w:sz="0" w:space="0" w:color="auto"/>
                    <w:right w:val="none" w:sz="0" w:space="0" w:color="auto"/>
                  </w:divBdr>
                  <w:divsChild>
                    <w:div w:id="994802158">
                      <w:marLeft w:val="0"/>
                      <w:marRight w:val="0"/>
                      <w:marTop w:val="0"/>
                      <w:marBottom w:val="0"/>
                      <w:divBdr>
                        <w:top w:val="none" w:sz="0" w:space="0" w:color="auto"/>
                        <w:left w:val="none" w:sz="0" w:space="0" w:color="auto"/>
                        <w:bottom w:val="none" w:sz="0" w:space="0" w:color="auto"/>
                        <w:right w:val="none" w:sz="0" w:space="0" w:color="auto"/>
                      </w:divBdr>
                      <w:divsChild>
                        <w:div w:id="227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90018">
                  <w:marLeft w:val="0"/>
                  <w:marRight w:val="0"/>
                  <w:marTop w:val="0"/>
                  <w:marBottom w:val="0"/>
                  <w:divBdr>
                    <w:top w:val="none" w:sz="0" w:space="0" w:color="auto"/>
                    <w:left w:val="none" w:sz="0" w:space="0" w:color="auto"/>
                    <w:bottom w:val="none" w:sz="0" w:space="0" w:color="auto"/>
                    <w:right w:val="none" w:sz="0" w:space="0" w:color="auto"/>
                  </w:divBdr>
                </w:div>
                <w:div w:id="1036855194">
                  <w:marLeft w:val="0"/>
                  <w:marRight w:val="0"/>
                  <w:marTop w:val="0"/>
                  <w:marBottom w:val="0"/>
                  <w:divBdr>
                    <w:top w:val="none" w:sz="0" w:space="0" w:color="auto"/>
                    <w:left w:val="none" w:sz="0" w:space="0" w:color="auto"/>
                    <w:bottom w:val="none" w:sz="0" w:space="0" w:color="auto"/>
                    <w:right w:val="none" w:sz="0" w:space="0" w:color="auto"/>
                  </w:divBdr>
                </w:div>
                <w:div w:id="1036933703">
                  <w:marLeft w:val="0"/>
                  <w:marRight w:val="0"/>
                  <w:marTop w:val="0"/>
                  <w:marBottom w:val="0"/>
                  <w:divBdr>
                    <w:top w:val="none" w:sz="0" w:space="0" w:color="auto"/>
                    <w:left w:val="none" w:sz="0" w:space="0" w:color="auto"/>
                    <w:bottom w:val="none" w:sz="0" w:space="0" w:color="auto"/>
                    <w:right w:val="none" w:sz="0" w:space="0" w:color="auto"/>
                  </w:divBdr>
                </w:div>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85">
                  <w:marLeft w:val="0"/>
                  <w:marRight w:val="0"/>
                  <w:marTop w:val="0"/>
                  <w:marBottom w:val="0"/>
                  <w:divBdr>
                    <w:top w:val="none" w:sz="0" w:space="0" w:color="auto"/>
                    <w:left w:val="none" w:sz="0" w:space="0" w:color="auto"/>
                    <w:bottom w:val="none" w:sz="0" w:space="0" w:color="auto"/>
                    <w:right w:val="none" w:sz="0" w:space="0" w:color="auto"/>
                  </w:divBdr>
                </w:div>
                <w:div w:id="1037656677">
                  <w:marLeft w:val="0"/>
                  <w:marRight w:val="0"/>
                  <w:marTop w:val="0"/>
                  <w:marBottom w:val="0"/>
                  <w:divBdr>
                    <w:top w:val="none" w:sz="0" w:space="0" w:color="auto"/>
                    <w:left w:val="none" w:sz="0" w:space="0" w:color="auto"/>
                    <w:bottom w:val="none" w:sz="0" w:space="0" w:color="auto"/>
                    <w:right w:val="none" w:sz="0" w:space="0" w:color="auto"/>
                  </w:divBdr>
                </w:div>
                <w:div w:id="1037658866">
                  <w:marLeft w:val="0"/>
                  <w:marRight w:val="0"/>
                  <w:marTop w:val="0"/>
                  <w:marBottom w:val="0"/>
                  <w:divBdr>
                    <w:top w:val="none" w:sz="0" w:space="0" w:color="auto"/>
                    <w:left w:val="none" w:sz="0" w:space="0" w:color="auto"/>
                    <w:bottom w:val="none" w:sz="0" w:space="0" w:color="auto"/>
                    <w:right w:val="none" w:sz="0" w:space="0" w:color="auto"/>
                  </w:divBdr>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3668">
                  <w:marLeft w:val="0"/>
                  <w:marRight w:val="0"/>
                  <w:marTop w:val="0"/>
                  <w:marBottom w:val="0"/>
                  <w:divBdr>
                    <w:top w:val="none" w:sz="0" w:space="0" w:color="auto"/>
                    <w:left w:val="none" w:sz="0" w:space="0" w:color="auto"/>
                    <w:bottom w:val="none" w:sz="0" w:space="0" w:color="auto"/>
                    <w:right w:val="none" w:sz="0" w:space="0" w:color="auto"/>
                  </w:divBdr>
                </w:div>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
                <w:div w:id="1038579233">
                  <w:marLeft w:val="0"/>
                  <w:marRight w:val="0"/>
                  <w:marTop w:val="0"/>
                  <w:marBottom w:val="0"/>
                  <w:divBdr>
                    <w:top w:val="none" w:sz="0" w:space="0" w:color="auto"/>
                    <w:left w:val="none" w:sz="0" w:space="0" w:color="auto"/>
                    <w:bottom w:val="none" w:sz="0" w:space="0" w:color="auto"/>
                    <w:right w:val="none" w:sz="0" w:space="0" w:color="auto"/>
                  </w:divBdr>
                </w:div>
                <w:div w:id="1038972462">
                  <w:marLeft w:val="0"/>
                  <w:marRight w:val="75"/>
                  <w:marTop w:val="0"/>
                  <w:marBottom w:val="0"/>
                  <w:divBdr>
                    <w:top w:val="none" w:sz="0" w:space="0" w:color="auto"/>
                    <w:left w:val="none" w:sz="0" w:space="0" w:color="auto"/>
                    <w:bottom w:val="none" w:sz="0" w:space="0" w:color="auto"/>
                    <w:right w:val="none" w:sz="0" w:space="0" w:color="auto"/>
                  </w:divBdr>
                </w:div>
                <w:div w:id="1039089995">
                  <w:marLeft w:val="0"/>
                  <w:marRight w:val="0"/>
                  <w:marTop w:val="0"/>
                  <w:marBottom w:val="0"/>
                  <w:divBdr>
                    <w:top w:val="none" w:sz="0" w:space="0" w:color="auto"/>
                    <w:left w:val="none" w:sz="0" w:space="0" w:color="auto"/>
                    <w:bottom w:val="none" w:sz="0" w:space="0" w:color="auto"/>
                    <w:right w:val="none" w:sz="0" w:space="0" w:color="auto"/>
                  </w:divBdr>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7891">
                  <w:marLeft w:val="0"/>
                  <w:marRight w:val="0"/>
                  <w:marTop w:val="0"/>
                  <w:marBottom w:val="0"/>
                  <w:divBdr>
                    <w:top w:val="none" w:sz="0" w:space="0" w:color="auto"/>
                    <w:left w:val="none" w:sz="0" w:space="0" w:color="auto"/>
                    <w:bottom w:val="none" w:sz="0" w:space="0" w:color="auto"/>
                    <w:right w:val="none" w:sz="0" w:space="0" w:color="auto"/>
                  </w:divBdr>
                </w:div>
                <w:div w:id="1039429305">
                  <w:marLeft w:val="0"/>
                  <w:marRight w:val="3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039818881">
                  <w:marLeft w:val="0"/>
                  <w:marRight w:val="0"/>
                  <w:marTop w:val="0"/>
                  <w:marBottom w:val="0"/>
                  <w:divBdr>
                    <w:top w:val="none" w:sz="0" w:space="0" w:color="auto"/>
                    <w:left w:val="none" w:sz="0" w:space="0" w:color="auto"/>
                    <w:bottom w:val="none" w:sz="0" w:space="0" w:color="auto"/>
                    <w:right w:val="none" w:sz="0" w:space="0" w:color="auto"/>
                  </w:divBdr>
                </w:div>
                <w:div w:id="1039819352">
                  <w:marLeft w:val="0"/>
                  <w:marRight w:val="0"/>
                  <w:marTop w:val="0"/>
                  <w:marBottom w:val="0"/>
                  <w:divBdr>
                    <w:top w:val="none" w:sz="0" w:space="0" w:color="auto"/>
                    <w:left w:val="none" w:sz="0" w:space="0" w:color="auto"/>
                    <w:bottom w:val="none" w:sz="0" w:space="0" w:color="auto"/>
                    <w:right w:val="none" w:sz="0" w:space="0" w:color="auto"/>
                  </w:divBdr>
                </w:div>
                <w:div w:id="1039865961">
                  <w:marLeft w:val="0"/>
                  <w:marRight w:val="0"/>
                  <w:marTop w:val="0"/>
                  <w:marBottom w:val="0"/>
                  <w:divBdr>
                    <w:top w:val="none" w:sz="0" w:space="0" w:color="auto"/>
                    <w:left w:val="none" w:sz="0" w:space="0" w:color="auto"/>
                    <w:bottom w:val="none" w:sz="0" w:space="0" w:color="auto"/>
                    <w:right w:val="none" w:sz="0" w:space="0" w:color="auto"/>
                  </w:divBdr>
                </w:div>
                <w:div w:id="1039934473">
                  <w:marLeft w:val="0"/>
                  <w:marRight w:val="30"/>
                  <w:marTop w:val="0"/>
                  <w:marBottom w:val="0"/>
                  <w:divBdr>
                    <w:top w:val="none" w:sz="0" w:space="0" w:color="auto"/>
                    <w:left w:val="none" w:sz="0" w:space="0" w:color="auto"/>
                    <w:bottom w:val="none" w:sz="0" w:space="0" w:color="auto"/>
                    <w:right w:val="none" w:sz="0" w:space="0" w:color="auto"/>
                  </w:divBdr>
                </w:div>
                <w:div w:id="1040084288">
                  <w:marLeft w:val="0"/>
                  <w:marRight w:val="0"/>
                  <w:marTop w:val="375"/>
                  <w:marBottom w:val="0"/>
                  <w:divBdr>
                    <w:top w:val="none" w:sz="0" w:space="0" w:color="auto"/>
                    <w:left w:val="none" w:sz="0" w:space="0" w:color="auto"/>
                    <w:bottom w:val="none" w:sz="0" w:space="0" w:color="auto"/>
                    <w:right w:val="none" w:sz="0" w:space="0" w:color="auto"/>
                  </w:divBdr>
                </w:div>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0588061">
                  <w:marLeft w:val="0"/>
                  <w:marRight w:val="0"/>
                  <w:marTop w:val="0"/>
                  <w:marBottom w:val="0"/>
                  <w:divBdr>
                    <w:top w:val="none" w:sz="0" w:space="0" w:color="auto"/>
                    <w:left w:val="none" w:sz="0" w:space="0" w:color="auto"/>
                    <w:bottom w:val="none" w:sz="0" w:space="0" w:color="auto"/>
                    <w:right w:val="none" w:sz="0" w:space="0" w:color="auto"/>
                  </w:divBdr>
                  <w:divsChild>
                    <w:div w:id="294914430">
                      <w:marLeft w:val="0"/>
                      <w:marRight w:val="0"/>
                      <w:marTop w:val="0"/>
                      <w:marBottom w:val="0"/>
                      <w:divBdr>
                        <w:top w:val="none" w:sz="0" w:space="0" w:color="auto"/>
                        <w:left w:val="none" w:sz="0" w:space="0" w:color="auto"/>
                        <w:bottom w:val="none" w:sz="0" w:space="0" w:color="auto"/>
                        <w:right w:val="none" w:sz="0" w:space="0" w:color="auto"/>
                      </w:divBdr>
                      <w:divsChild>
                        <w:div w:id="446973343">
                          <w:marLeft w:val="0"/>
                          <w:marRight w:val="0"/>
                          <w:marTop w:val="0"/>
                          <w:marBottom w:val="0"/>
                          <w:divBdr>
                            <w:top w:val="none" w:sz="0" w:space="0" w:color="auto"/>
                            <w:left w:val="none" w:sz="0" w:space="0" w:color="auto"/>
                            <w:bottom w:val="none" w:sz="0" w:space="0" w:color="auto"/>
                            <w:right w:val="none" w:sz="0" w:space="0" w:color="auto"/>
                          </w:divBdr>
                          <w:divsChild>
                            <w:div w:id="4625747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0714034">
                  <w:marLeft w:val="0"/>
                  <w:marRight w:val="0"/>
                  <w:marTop w:val="0"/>
                  <w:marBottom w:val="0"/>
                  <w:divBdr>
                    <w:top w:val="none" w:sz="0" w:space="0" w:color="auto"/>
                    <w:left w:val="none" w:sz="0" w:space="0" w:color="auto"/>
                    <w:bottom w:val="none" w:sz="0" w:space="0" w:color="auto"/>
                    <w:right w:val="none" w:sz="0" w:space="0" w:color="auto"/>
                  </w:divBdr>
                </w:div>
                <w:div w:id="1040856970">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434">
                  <w:marLeft w:val="0"/>
                  <w:marRight w:val="0"/>
                  <w:marTop w:val="0"/>
                  <w:marBottom w:val="0"/>
                  <w:divBdr>
                    <w:top w:val="none" w:sz="0" w:space="0" w:color="auto"/>
                    <w:left w:val="none" w:sz="0" w:space="0" w:color="auto"/>
                    <w:bottom w:val="none" w:sz="0" w:space="0" w:color="auto"/>
                    <w:right w:val="none" w:sz="0" w:space="0" w:color="auto"/>
                  </w:divBdr>
                </w:div>
                <w:div w:id="1041397750">
                  <w:marLeft w:val="0"/>
                  <w:marRight w:val="0"/>
                  <w:marTop w:val="0"/>
                  <w:marBottom w:val="0"/>
                  <w:divBdr>
                    <w:top w:val="none" w:sz="0" w:space="0" w:color="auto"/>
                    <w:left w:val="none" w:sz="0" w:space="0" w:color="auto"/>
                    <w:bottom w:val="none" w:sz="0" w:space="0" w:color="auto"/>
                    <w:right w:val="none" w:sz="0" w:space="0" w:color="auto"/>
                  </w:divBdr>
                </w:div>
                <w:div w:id="1041398975">
                  <w:marLeft w:val="0"/>
                  <w:marRight w:val="0"/>
                  <w:marTop w:val="0"/>
                  <w:marBottom w:val="0"/>
                  <w:divBdr>
                    <w:top w:val="none" w:sz="0" w:space="0" w:color="auto"/>
                    <w:left w:val="none" w:sz="0" w:space="0" w:color="auto"/>
                    <w:bottom w:val="none" w:sz="0" w:space="0" w:color="auto"/>
                    <w:right w:val="none" w:sz="0" w:space="0" w:color="auto"/>
                  </w:divBdr>
                </w:div>
                <w:div w:id="1041435801">
                  <w:marLeft w:val="0"/>
                  <w:marRight w:val="0"/>
                  <w:marTop w:val="0"/>
                  <w:marBottom w:val="0"/>
                  <w:divBdr>
                    <w:top w:val="none" w:sz="0" w:space="0" w:color="auto"/>
                    <w:left w:val="none" w:sz="0" w:space="0" w:color="auto"/>
                    <w:bottom w:val="none" w:sz="0" w:space="0" w:color="auto"/>
                    <w:right w:val="none" w:sz="0" w:space="0" w:color="auto"/>
                  </w:divBdr>
                </w:div>
                <w:div w:id="1041780624">
                  <w:marLeft w:val="0"/>
                  <w:marRight w:val="0"/>
                  <w:marTop w:val="0"/>
                  <w:marBottom w:val="0"/>
                  <w:divBdr>
                    <w:top w:val="none" w:sz="0" w:space="0" w:color="auto"/>
                    <w:left w:val="none" w:sz="0" w:space="0" w:color="auto"/>
                    <w:bottom w:val="none" w:sz="0" w:space="0" w:color="auto"/>
                    <w:right w:val="none" w:sz="0" w:space="0" w:color="auto"/>
                  </w:divBdr>
                </w:div>
                <w:div w:id="1041781502">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2246993">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042438122">
                  <w:marLeft w:val="0"/>
                  <w:marRight w:val="0"/>
                  <w:marTop w:val="0"/>
                  <w:marBottom w:val="0"/>
                  <w:divBdr>
                    <w:top w:val="none" w:sz="0" w:space="0" w:color="auto"/>
                    <w:left w:val="none" w:sz="0" w:space="0" w:color="auto"/>
                    <w:bottom w:val="none" w:sz="0" w:space="0" w:color="auto"/>
                    <w:right w:val="none" w:sz="0" w:space="0" w:color="auto"/>
                  </w:divBdr>
                </w:div>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53">
                  <w:marLeft w:val="0"/>
                  <w:marRight w:val="0"/>
                  <w:marTop w:val="0"/>
                  <w:marBottom w:val="0"/>
                  <w:divBdr>
                    <w:top w:val="none" w:sz="0" w:space="0" w:color="auto"/>
                    <w:left w:val="none" w:sz="0" w:space="0" w:color="auto"/>
                    <w:bottom w:val="none" w:sz="0" w:space="0" w:color="auto"/>
                    <w:right w:val="none" w:sz="0" w:space="0" w:color="auto"/>
                  </w:divBdr>
                </w:div>
                <w:div w:id="1042823835">
                  <w:marLeft w:val="0"/>
                  <w:marRight w:val="0"/>
                  <w:marTop w:val="0"/>
                  <w:marBottom w:val="0"/>
                  <w:divBdr>
                    <w:top w:val="none" w:sz="0" w:space="0" w:color="auto"/>
                    <w:left w:val="none" w:sz="0" w:space="0" w:color="auto"/>
                    <w:bottom w:val="none" w:sz="0" w:space="0" w:color="auto"/>
                    <w:right w:val="none" w:sz="0" w:space="0" w:color="auto"/>
                  </w:divBdr>
                </w:div>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1043362907">
                  <w:marLeft w:val="0"/>
                  <w:marRight w:val="0"/>
                  <w:marTop w:val="0"/>
                  <w:marBottom w:val="0"/>
                  <w:divBdr>
                    <w:top w:val="none" w:sz="0" w:space="0" w:color="auto"/>
                    <w:left w:val="none" w:sz="0" w:space="0" w:color="auto"/>
                    <w:bottom w:val="none" w:sz="0" w:space="0" w:color="auto"/>
                    <w:right w:val="none" w:sz="0" w:space="0" w:color="auto"/>
                  </w:divBdr>
                </w:div>
                <w:div w:id="1043479292">
                  <w:marLeft w:val="0"/>
                  <w:marRight w:val="0"/>
                  <w:marTop w:val="0"/>
                  <w:marBottom w:val="255"/>
                  <w:divBdr>
                    <w:top w:val="none" w:sz="0" w:space="0" w:color="auto"/>
                    <w:left w:val="none" w:sz="0" w:space="0" w:color="auto"/>
                    <w:bottom w:val="none" w:sz="0" w:space="0" w:color="auto"/>
                    <w:right w:val="none" w:sz="0" w:space="0" w:color="auto"/>
                  </w:divBdr>
                </w:div>
                <w:div w:id="1043600528">
                  <w:marLeft w:val="0"/>
                  <w:marRight w:val="0"/>
                  <w:marTop w:val="0"/>
                  <w:marBottom w:val="0"/>
                  <w:divBdr>
                    <w:top w:val="none" w:sz="0" w:space="0" w:color="auto"/>
                    <w:left w:val="none" w:sz="0" w:space="0" w:color="auto"/>
                    <w:bottom w:val="none" w:sz="0" w:space="0" w:color="auto"/>
                    <w:right w:val="none" w:sz="0" w:space="0" w:color="auto"/>
                  </w:divBdr>
                </w:div>
                <w:div w:id="1043679874">
                  <w:marLeft w:val="0"/>
                  <w:marRight w:val="0"/>
                  <w:marTop w:val="0"/>
                  <w:marBottom w:val="525"/>
                  <w:divBdr>
                    <w:top w:val="none" w:sz="0" w:space="0" w:color="auto"/>
                    <w:left w:val="none" w:sz="0" w:space="0" w:color="auto"/>
                    <w:bottom w:val="none" w:sz="0" w:space="0" w:color="auto"/>
                    <w:right w:val="none" w:sz="0" w:space="0" w:color="auto"/>
                  </w:divBdr>
                </w:div>
                <w:div w:id="1043797559">
                  <w:marLeft w:val="0"/>
                  <w:marRight w:val="0"/>
                  <w:marTop w:val="0"/>
                  <w:marBottom w:val="0"/>
                  <w:divBdr>
                    <w:top w:val="none" w:sz="0" w:space="0" w:color="auto"/>
                    <w:left w:val="none" w:sz="0" w:space="0" w:color="auto"/>
                    <w:bottom w:val="none" w:sz="0" w:space="0" w:color="auto"/>
                    <w:right w:val="none" w:sz="0" w:space="0" w:color="auto"/>
                  </w:divBdr>
                </w:div>
                <w:div w:id="1043824030">
                  <w:marLeft w:val="0"/>
                  <w:marRight w:val="0"/>
                  <w:marTop w:val="0"/>
                  <w:marBottom w:val="0"/>
                  <w:divBdr>
                    <w:top w:val="none" w:sz="0" w:space="0" w:color="auto"/>
                    <w:left w:val="none" w:sz="0" w:space="0" w:color="auto"/>
                    <w:bottom w:val="none" w:sz="0" w:space="0" w:color="auto"/>
                    <w:right w:val="none" w:sz="0" w:space="0" w:color="auto"/>
                  </w:divBdr>
                </w:div>
                <w:div w:id="1044210330">
                  <w:marLeft w:val="0"/>
                  <w:marRight w:val="0"/>
                  <w:marTop w:val="0"/>
                  <w:marBottom w:val="0"/>
                  <w:divBdr>
                    <w:top w:val="none" w:sz="0" w:space="0" w:color="auto"/>
                    <w:left w:val="none" w:sz="0" w:space="0" w:color="auto"/>
                    <w:bottom w:val="none" w:sz="0" w:space="0" w:color="auto"/>
                    <w:right w:val="none" w:sz="0" w:space="0" w:color="auto"/>
                  </w:divBdr>
                </w:div>
                <w:div w:id="1044251502">
                  <w:marLeft w:val="0"/>
                  <w:marRight w:val="0"/>
                  <w:marTop w:val="525"/>
                  <w:marBottom w:val="0"/>
                  <w:divBdr>
                    <w:top w:val="none" w:sz="0" w:space="0" w:color="auto"/>
                    <w:left w:val="none" w:sz="0" w:space="0" w:color="auto"/>
                    <w:bottom w:val="none" w:sz="0" w:space="0" w:color="auto"/>
                    <w:right w:val="none" w:sz="0" w:space="0" w:color="auto"/>
                  </w:divBdr>
                </w:div>
                <w:div w:id="1044327650">
                  <w:marLeft w:val="0"/>
                  <w:marRight w:val="0"/>
                  <w:marTop w:val="0"/>
                  <w:marBottom w:val="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
                    <w:div w:id="602880661">
                      <w:marLeft w:val="0"/>
                      <w:marRight w:val="0"/>
                      <w:marTop w:val="0"/>
                      <w:marBottom w:val="0"/>
                      <w:divBdr>
                        <w:top w:val="none" w:sz="0" w:space="0" w:color="auto"/>
                        <w:left w:val="none" w:sz="0" w:space="0" w:color="auto"/>
                        <w:bottom w:val="none" w:sz="0" w:space="0" w:color="auto"/>
                        <w:right w:val="none" w:sz="0" w:space="0" w:color="auto"/>
                      </w:divBdr>
                    </w:div>
                    <w:div w:id="887257122">
                      <w:marLeft w:val="0"/>
                      <w:marRight w:val="0"/>
                      <w:marTop w:val="0"/>
                      <w:marBottom w:val="0"/>
                      <w:divBdr>
                        <w:top w:val="none" w:sz="0" w:space="0" w:color="auto"/>
                        <w:left w:val="none" w:sz="0" w:space="0" w:color="auto"/>
                        <w:bottom w:val="none" w:sz="0" w:space="0" w:color="auto"/>
                        <w:right w:val="none" w:sz="0" w:space="0" w:color="auto"/>
                      </w:divBdr>
                    </w:div>
                    <w:div w:id="1030255211">
                      <w:marLeft w:val="0"/>
                      <w:marRight w:val="0"/>
                      <w:marTop w:val="0"/>
                      <w:marBottom w:val="0"/>
                      <w:divBdr>
                        <w:top w:val="none" w:sz="0" w:space="0" w:color="auto"/>
                        <w:left w:val="none" w:sz="0" w:space="0" w:color="auto"/>
                        <w:bottom w:val="none" w:sz="0" w:space="0" w:color="auto"/>
                        <w:right w:val="none" w:sz="0" w:space="0" w:color="auto"/>
                      </w:divBdr>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
                  </w:divsChild>
                </w:div>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
                  </w:divsChild>
                </w:div>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 w:id="1044911045">
                  <w:marLeft w:val="0"/>
                  <w:marRight w:val="0"/>
                  <w:marTop w:val="0"/>
                  <w:marBottom w:val="0"/>
                  <w:divBdr>
                    <w:top w:val="none" w:sz="0" w:space="0" w:color="auto"/>
                    <w:left w:val="none" w:sz="0" w:space="0" w:color="auto"/>
                    <w:bottom w:val="none" w:sz="0" w:space="0" w:color="auto"/>
                    <w:right w:val="none" w:sz="0" w:space="0" w:color="auto"/>
                  </w:divBdr>
                </w:div>
                <w:div w:id="1044989783">
                  <w:marLeft w:val="0"/>
                  <w:marRight w:val="0"/>
                  <w:marTop w:val="0"/>
                  <w:marBottom w:val="150"/>
                  <w:divBdr>
                    <w:top w:val="none" w:sz="0" w:space="0" w:color="auto"/>
                    <w:left w:val="none" w:sz="0" w:space="0" w:color="auto"/>
                    <w:bottom w:val="none" w:sz="0" w:space="0" w:color="auto"/>
                    <w:right w:val="none" w:sz="0" w:space="0" w:color="auto"/>
                  </w:divBdr>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
                <w:div w:id="1045566902">
                  <w:marLeft w:val="0"/>
                  <w:marRight w:val="0"/>
                  <w:marTop w:val="0"/>
                  <w:marBottom w:val="0"/>
                  <w:divBdr>
                    <w:top w:val="none" w:sz="0" w:space="0" w:color="auto"/>
                    <w:left w:val="none" w:sz="0" w:space="0" w:color="auto"/>
                    <w:bottom w:val="none" w:sz="0" w:space="0" w:color="auto"/>
                    <w:right w:val="none" w:sz="0" w:space="0" w:color="auto"/>
                  </w:divBdr>
                </w:div>
                <w:div w:id="1045638897">
                  <w:marLeft w:val="0"/>
                  <w:marRight w:val="0"/>
                  <w:marTop w:val="0"/>
                  <w:marBottom w:val="0"/>
                  <w:divBdr>
                    <w:top w:val="none" w:sz="0" w:space="0" w:color="auto"/>
                    <w:left w:val="none" w:sz="0" w:space="0" w:color="auto"/>
                    <w:bottom w:val="none" w:sz="0" w:space="0" w:color="auto"/>
                    <w:right w:val="none" w:sz="0" w:space="0" w:color="auto"/>
                  </w:divBdr>
                </w:div>
                <w:div w:id="1045642527">
                  <w:marLeft w:val="0"/>
                  <w:marRight w:val="0"/>
                  <w:marTop w:val="0"/>
                  <w:marBottom w:val="0"/>
                  <w:divBdr>
                    <w:top w:val="none" w:sz="0" w:space="0" w:color="auto"/>
                    <w:left w:val="none" w:sz="0" w:space="0" w:color="auto"/>
                    <w:bottom w:val="none" w:sz="0" w:space="0" w:color="auto"/>
                    <w:right w:val="none" w:sz="0" w:space="0" w:color="auto"/>
                  </w:divBdr>
                </w:div>
                <w:div w:id="1045789093">
                  <w:marLeft w:val="0"/>
                  <w:marRight w:val="0"/>
                  <w:marTop w:val="225"/>
                  <w:marBottom w:val="0"/>
                  <w:divBdr>
                    <w:top w:val="none" w:sz="0" w:space="0" w:color="auto"/>
                    <w:left w:val="none" w:sz="0" w:space="0" w:color="auto"/>
                    <w:bottom w:val="none" w:sz="0" w:space="0" w:color="auto"/>
                    <w:right w:val="none" w:sz="0" w:space="0" w:color="auto"/>
                  </w:divBdr>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44">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0"/>
                  <w:marTop w:val="0"/>
                  <w:marBottom w:val="0"/>
                  <w:divBdr>
                    <w:top w:val="none" w:sz="0" w:space="0" w:color="auto"/>
                    <w:left w:val="none" w:sz="0" w:space="0" w:color="auto"/>
                    <w:bottom w:val="none" w:sz="0" w:space="0" w:color="auto"/>
                    <w:right w:val="none" w:sz="0" w:space="0" w:color="auto"/>
                  </w:divBdr>
                  <w:divsChild>
                    <w:div w:id="1030715972">
                      <w:marLeft w:val="0"/>
                      <w:marRight w:val="0"/>
                      <w:marTop w:val="0"/>
                      <w:marBottom w:val="0"/>
                      <w:divBdr>
                        <w:top w:val="none" w:sz="0" w:space="0" w:color="auto"/>
                        <w:left w:val="none" w:sz="0" w:space="0" w:color="auto"/>
                        <w:bottom w:val="none" w:sz="0" w:space="0" w:color="auto"/>
                        <w:right w:val="none" w:sz="0" w:space="0" w:color="auto"/>
                      </w:divBdr>
                    </w:div>
                  </w:divsChild>
                </w:div>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 w:id="1046762226">
                  <w:marLeft w:val="0"/>
                  <w:marRight w:val="0"/>
                  <w:marTop w:val="0"/>
                  <w:marBottom w:val="300"/>
                  <w:divBdr>
                    <w:top w:val="none" w:sz="0" w:space="0" w:color="auto"/>
                    <w:left w:val="none" w:sz="0" w:space="0" w:color="auto"/>
                    <w:bottom w:val="none" w:sz="0" w:space="0" w:color="auto"/>
                    <w:right w:val="none" w:sz="0" w:space="0" w:color="auto"/>
                  </w:divBdr>
                </w:div>
                <w:div w:id="1046875199">
                  <w:marLeft w:val="0"/>
                  <w:marRight w:val="0"/>
                  <w:marTop w:val="0"/>
                  <w:marBottom w:val="0"/>
                  <w:divBdr>
                    <w:top w:val="none" w:sz="0" w:space="0" w:color="auto"/>
                    <w:left w:val="none" w:sz="0" w:space="0" w:color="auto"/>
                    <w:bottom w:val="none" w:sz="0" w:space="0" w:color="auto"/>
                    <w:right w:val="none" w:sz="0" w:space="0" w:color="auto"/>
                  </w:divBdr>
                  <w:divsChild>
                    <w:div w:id="75857660">
                      <w:marLeft w:val="300"/>
                      <w:marRight w:val="300"/>
                      <w:marTop w:val="0"/>
                      <w:marBottom w:val="0"/>
                      <w:divBdr>
                        <w:top w:val="none" w:sz="0" w:space="0" w:color="auto"/>
                        <w:left w:val="none" w:sz="0" w:space="0" w:color="auto"/>
                        <w:bottom w:val="none" w:sz="0" w:space="0" w:color="auto"/>
                        <w:right w:val="none" w:sz="0" w:space="0" w:color="auto"/>
                      </w:divBdr>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4688">
                  <w:marLeft w:val="0"/>
                  <w:marRight w:val="0"/>
                  <w:marTop w:val="0"/>
                  <w:marBottom w:val="0"/>
                  <w:divBdr>
                    <w:top w:val="none" w:sz="0" w:space="0" w:color="auto"/>
                    <w:left w:val="none" w:sz="0" w:space="0" w:color="auto"/>
                    <w:bottom w:val="none" w:sz="0" w:space="0" w:color="auto"/>
                    <w:right w:val="none" w:sz="0" w:space="0" w:color="auto"/>
                  </w:divBdr>
                </w:div>
                <w:div w:id="1047485165">
                  <w:marLeft w:val="0"/>
                  <w:marRight w:val="0"/>
                  <w:marTop w:val="0"/>
                  <w:marBottom w:val="0"/>
                  <w:divBdr>
                    <w:top w:val="none" w:sz="0" w:space="0" w:color="auto"/>
                    <w:left w:val="none" w:sz="0" w:space="0" w:color="auto"/>
                    <w:bottom w:val="none" w:sz="0" w:space="0" w:color="auto"/>
                    <w:right w:val="none" w:sz="0" w:space="0" w:color="auto"/>
                  </w:divBdr>
                </w:div>
                <w:div w:id="1047490364">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
                <w:div w:id="1047993731">
                  <w:marLeft w:val="0"/>
                  <w:marRight w:val="0"/>
                  <w:marTop w:val="0"/>
                  <w:marBottom w:val="300"/>
                  <w:divBdr>
                    <w:top w:val="none" w:sz="0" w:space="0" w:color="auto"/>
                    <w:left w:val="none" w:sz="0" w:space="0" w:color="auto"/>
                    <w:bottom w:val="none" w:sz="0" w:space="0" w:color="auto"/>
                    <w:right w:val="none" w:sz="0" w:space="0" w:color="auto"/>
                  </w:divBdr>
                </w:div>
                <w:div w:id="1048145240">
                  <w:marLeft w:val="0"/>
                  <w:marRight w:val="0"/>
                  <w:marTop w:val="0"/>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048644548">
                  <w:marLeft w:val="0"/>
                  <w:marRight w:val="0"/>
                  <w:marTop w:val="0"/>
                  <w:marBottom w:val="0"/>
                  <w:divBdr>
                    <w:top w:val="none" w:sz="0" w:space="0" w:color="auto"/>
                    <w:left w:val="none" w:sz="0" w:space="0" w:color="auto"/>
                    <w:bottom w:val="none" w:sz="0" w:space="0" w:color="auto"/>
                    <w:right w:val="none" w:sz="0" w:space="0" w:color="auto"/>
                  </w:divBdr>
                </w:div>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 w:id="1049377149">
                  <w:marLeft w:val="0"/>
                  <w:marRight w:val="0"/>
                  <w:marTop w:val="225"/>
                  <w:marBottom w:val="0"/>
                  <w:divBdr>
                    <w:top w:val="none" w:sz="0" w:space="0" w:color="auto"/>
                    <w:left w:val="none" w:sz="0" w:space="0" w:color="auto"/>
                    <w:bottom w:val="none" w:sz="0" w:space="0" w:color="auto"/>
                    <w:right w:val="none" w:sz="0" w:space="0" w:color="auto"/>
                  </w:divBdr>
                </w:div>
                <w:div w:id="1049576983">
                  <w:marLeft w:val="0"/>
                  <w:marRight w:val="0"/>
                  <w:marTop w:val="0"/>
                  <w:marBottom w:val="0"/>
                  <w:divBdr>
                    <w:top w:val="none" w:sz="0" w:space="0" w:color="auto"/>
                    <w:left w:val="none" w:sz="0" w:space="0" w:color="auto"/>
                    <w:bottom w:val="none" w:sz="0" w:space="0" w:color="auto"/>
                    <w:right w:val="none" w:sz="0" w:space="0" w:color="auto"/>
                  </w:divBdr>
                </w:div>
                <w:div w:id="1049957540">
                  <w:marLeft w:val="0"/>
                  <w:marRight w:val="0"/>
                  <w:marTop w:val="0"/>
                  <w:marBottom w:val="0"/>
                  <w:divBdr>
                    <w:top w:val="none" w:sz="0" w:space="0" w:color="auto"/>
                    <w:left w:val="none" w:sz="0" w:space="0" w:color="auto"/>
                    <w:bottom w:val="none" w:sz="0" w:space="0" w:color="auto"/>
                    <w:right w:val="none" w:sz="0" w:space="0" w:color="auto"/>
                  </w:divBdr>
                </w:div>
                <w:div w:id="1049957823">
                  <w:marLeft w:val="0"/>
                  <w:marRight w:val="0"/>
                  <w:marTop w:val="0"/>
                  <w:marBottom w:val="0"/>
                  <w:divBdr>
                    <w:top w:val="none" w:sz="0" w:space="0" w:color="auto"/>
                    <w:left w:val="none" w:sz="0" w:space="0" w:color="auto"/>
                    <w:bottom w:val="none" w:sz="0" w:space="0" w:color="auto"/>
                    <w:right w:val="none" w:sz="0" w:space="0" w:color="auto"/>
                  </w:divBdr>
                </w:div>
                <w:div w:id="1050155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050764441">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 w:id="1051154210">
                  <w:marLeft w:val="0"/>
                  <w:marRight w:val="0"/>
                  <w:marTop w:val="0"/>
                  <w:marBottom w:val="0"/>
                  <w:divBdr>
                    <w:top w:val="none" w:sz="0" w:space="0" w:color="auto"/>
                    <w:left w:val="none" w:sz="0" w:space="0" w:color="auto"/>
                    <w:bottom w:val="none" w:sz="0" w:space="0" w:color="auto"/>
                    <w:right w:val="none" w:sz="0" w:space="0" w:color="auto"/>
                  </w:divBdr>
                </w:div>
                <w:div w:id="1051197750">
                  <w:marLeft w:val="0"/>
                  <w:marRight w:val="0"/>
                  <w:marTop w:val="0"/>
                  <w:marBottom w:val="0"/>
                  <w:divBdr>
                    <w:top w:val="none" w:sz="0" w:space="0" w:color="auto"/>
                    <w:left w:val="none" w:sz="0" w:space="0" w:color="auto"/>
                    <w:bottom w:val="none" w:sz="0" w:space="0" w:color="auto"/>
                    <w:right w:val="none" w:sz="0" w:space="0" w:color="auto"/>
                  </w:divBdr>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737">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 w:id="1051684584">
                  <w:marLeft w:val="0"/>
                  <w:marRight w:val="0"/>
                  <w:marTop w:val="0"/>
                  <w:marBottom w:val="0"/>
                  <w:divBdr>
                    <w:top w:val="none" w:sz="0" w:space="0" w:color="auto"/>
                    <w:left w:val="none" w:sz="0" w:space="0" w:color="auto"/>
                    <w:bottom w:val="none" w:sz="0" w:space="0" w:color="auto"/>
                    <w:right w:val="none" w:sz="0" w:space="0" w:color="auto"/>
                  </w:divBdr>
                </w:div>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
                <w:div w:id="1052193872">
                  <w:marLeft w:val="0"/>
                  <w:marRight w:val="0"/>
                  <w:marTop w:val="0"/>
                  <w:marBottom w:val="0"/>
                  <w:divBdr>
                    <w:top w:val="none" w:sz="0" w:space="0" w:color="auto"/>
                    <w:left w:val="none" w:sz="0" w:space="0" w:color="auto"/>
                    <w:bottom w:val="none" w:sz="0" w:space="0" w:color="auto"/>
                    <w:right w:val="none" w:sz="0" w:space="0" w:color="auto"/>
                  </w:divBdr>
                </w:div>
                <w:div w:id="1052391394">
                  <w:marLeft w:val="0"/>
                  <w:marRight w:val="0"/>
                  <w:marTop w:val="0"/>
                  <w:marBottom w:val="0"/>
                  <w:divBdr>
                    <w:top w:val="none" w:sz="0" w:space="0" w:color="auto"/>
                    <w:left w:val="none" w:sz="0" w:space="0" w:color="auto"/>
                    <w:bottom w:val="none" w:sz="0" w:space="0" w:color="auto"/>
                    <w:right w:val="none" w:sz="0" w:space="0" w:color="auto"/>
                  </w:divBdr>
                </w:div>
                <w:div w:id="1052584662">
                  <w:marLeft w:val="0"/>
                  <w:marRight w:val="0"/>
                  <w:marTop w:val="0"/>
                  <w:marBottom w:val="0"/>
                  <w:divBdr>
                    <w:top w:val="none" w:sz="0" w:space="0" w:color="auto"/>
                    <w:left w:val="none" w:sz="0" w:space="0" w:color="auto"/>
                    <w:bottom w:val="none" w:sz="0" w:space="0" w:color="auto"/>
                    <w:right w:val="none" w:sz="0" w:space="0" w:color="auto"/>
                  </w:divBdr>
                </w:div>
                <w:div w:id="1052733837">
                  <w:marLeft w:val="0"/>
                  <w:marRight w:val="0"/>
                  <w:marTop w:val="0"/>
                  <w:marBottom w:val="0"/>
                  <w:divBdr>
                    <w:top w:val="none" w:sz="0" w:space="0" w:color="auto"/>
                    <w:left w:val="none" w:sz="0" w:space="0" w:color="auto"/>
                    <w:bottom w:val="none" w:sz="0" w:space="0" w:color="auto"/>
                    <w:right w:val="none" w:sz="0" w:space="0" w:color="auto"/>
                  </w:divBdr>
                </w:div>
                <w:div w:id="1052777306">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203">
                  <w:marLeft w:val="0"/>
                  <w:marRight w:val="0"/>
                  <w:marTop w:val="0"/>
                  <w:marBottom w:val="0"/>
                  <w:divBdr>
                    <w:top w:val="none" w:sz="0" w:space="0" w:color="auto"/>
                    <w:left w:val="none" w:sz="0" w:space="0" w:color="auto"/>
                    <w:bottom w:val="none" w:sz="0" w:space="0" w:color="auto"/>
                    <w:right w:val="none" w:sz="0" w:space="0" w:color="auto"/>
                  </w:divBdr>
                </w:div>
                <w:div w:id="1053848013">
                  <w:marLeft w:val="0"/>
                  <w:marRight w:val="0"/>
                  <w:marTop w:val="0"/>
                  <w:marBottom w:val="0"/>
                  <w:divBdr>
                    <w:top w:val="none" w:sz="0" w:space="0" w:color="auto"/>
                    <w:left w:val="none" w:sz="0" w:space="0" w:color="auto"/>
                    <w:bottom w:val="none" w:sz="0" w:space="0" w:color="auto"/>
                    <w:right w:val="none" w:sz="0" w:space="0" w:color="auto"/>
                  </w:divBdr>
                </w:div>
                <w:div w:id="1053969970">
                  <w:marLeft w:val="0"/>
                  <w:marRight w:val="0"/>
                  <w:marTop w:val="0"/>
                  <w:marBottom w:val="0"/>
                  <w:divBdr>
                    <w:top w:val="none" w:sz="0" w:space="0" w:color="auto"/>
                    <w:left w:val="none" w:sz="0" w:space="0" w:color="auto"/>
                    <w:bottom w:val="none" w:sz="0" w:space="0" w:color="auto"/>
                    <w:right w:val="none" w:sz="0" w:space="0" w:color="auto"/>
                  </w:divBdr>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054084877">
                  <w:marLeft w:val="0"/>
                  <w:marRight w:val="0"/>
                  <w:marTop w:val="0"/>
                  <w:marBottom w:val="0"/>
                  <w:divBdr>
                    <w:top w:val="none" w:sz="0" w:space="0" w:color="auto"/>
                    <w:left w:val="none" w:sz="0" w:space="0" w:color="auto"/>
                    <w:bottom w:val="none" w:sz="0" w:space="0" w:color="auto"/>
                    <w:right w:val="none" w:sz="0" w:space="0" w:color="auto"/>
                  </w:divBdr>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054088994">
                  <w:marLeft w:val="0"/>
                  <w:marRight w:val="0"/>
                  <w:marTop w:val="0"/>
                  <w:marBottom w:val="0"/>
                  <w:divBdr>
                    <w:top w:val="none" w:sz="0" w:space="0" w:color="auto"/>
                    <w:left w:val="none" w:sz="0" w:space="0" w:color="auto"/>
                    <w:bottom w:val="none" w:sz="0" w:space="0" w:color="auto"/>
                    <w:right w:val="none" w:sz="0" w:space="0" w:color="auto"/>
                  </w:divBdr>
                </w:div>
                <w:div w:id="1054162584">
                  <w:marLeft w:val="0"/>
                  <w:marRight w:val="0"/>
                  <w:marTop w:val="0"/>
                  <w:marBottom w:val="0"/>
                  <w:divBdr>
                    <w:top w:val="none" w:sz="0" w:space="0" w:color="auto"/>
                    <w:left w:val="none" w:sz="0" w:space="0" w:color="auto"/>
                    <w:bottom w:val="none" w:sz="0" w:space="0" w:color="auto"/>
                    <w:right w:val="none" w:sz="0" w:space="0" w:color="auto"/>
                  </w:divBdr>
                </w:div>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054505561">
                  <w:marLeft w:val="0"/>
                  <w:marRight w:val="0"/>
                  <w:marTop w:val="0"/>
                  <w:marBottom w:val="0"/>
                  <w:divBdr>
                    <w:top w:val="none" w:sz="0" w:space="0" w:color="auto"/>
                    <w:left w:val="none" w:sz="0" w:space="0" w:color="auto"/>
                    <w:bottom w:val="none" w:sz="0" w:space="0" w:color="auto"/>
                    <w:right w:val="none" w:sz="0" w:space="0" w:color="auto"/>
                  </w:divBdr>
                </w:div>
                <w:div w:id="1054542350">
                  <w:marLeft w:val="0"/>
                  <w:marRight w:val="0"/>
                  <w:marTop w:val="0"/>
                  <w:marBottom w:val="0"/>
                  <w:divBdr>
                    <w:top w:val="none" w:sz="0" w:space="0" w:color="auto"/>
                    <w:left w:val="none" w:sz="0" w:space="0" w:color="auto"/>
                    <w:bottom w:val="none" w:sz="0" w:space="0" w:color="auto"/>
                    <w:right w:val="none" w:sz="0" w:space="0" w:color="auto"/>
                  </w:divBdr>
                </w:div>
                <w:div w:id="1054617960">
                  <w:marLeft w:val="0"/>
                  <w:marRight w:val="240"/>
                  <w:marTop w:val="0"/>
                  <w:marBottom w:val="0"/>
                  <w:divBdr>
                    <w:top w:val="none" w:sz="0" w:space="0" w:color="auto"/>
                    <w:left w:val="none" w:sz="0" w:space="0" w:color="auto"/>
                    <w:bottom w:val="none" w:sz="0" w:space="0" w:color="auto"/>
                    <w:right w:val="none" w:sz="0" w:space="0" w:color="auto"/>
                  </w:divBdr>
                </w:div>
                <w:div w:id="1054699785">
                  <w:marLeft w:val="0"/>
                  <w:marRight w:val="0"/>
                  <w:marTop w:val="0"/>
                  <w:marBottom w:val="0"/>
                  <w:divBdr>
                    <w:top w:val="none" w:sz="0" w:space="0" w:color="auto"/>
                    <w:left w:val="none" w:sz="0" w:space="0" w:color="auto"/>
                    <w:bottom w:val="none" w:sz="0" w:space="0" w:color="auto"/>
                    <w:right w:val="none" w:sz="0" w:space="0" w:color="auto"/>
                  </w:divBdr>
                </w:div>
                <w:div w:id="1054768816">
                  <w:marLeft w:val="0"/>
                  <w:marRight w:val="0"/>
                  <w:marTop w:val="375"/>
                  <w:marBottom w:val="0"/>
                  <w:divBdr>
                    <w:top w:val="none" w:sz="0" w:space="0" w:color="auto"/>
                    <w:left w:val="none" w:sz="0" w:space="0" w:color="auto"/>
                    <w:bottom w:val="none" w:sz="0" w:space="0" w:color="auto"/>
                    <w:right w:val="none" w:sz="0" w:space="0" w:color="auto"/>
                  </w:divBdr>
                </w:div>
                <w:div w:id="1055278018">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48204">
                  <w:marLeft w:val="0"/>
                  <w:marRight w:val="0"/>
                  <w:marTop w:val="0"/>
                  <w:marBottom w:val="0"/>
                  <w:divBdr>
                    <w:top w:val="none" w:sz="0" w:space="0" w:color="auto"/>
                    <w:left w:val="none" w:sz="0" w:space="0" w:color="auto"/>
                    <w:bottom w:val="none" w:sz="0" w:space="0" w:color="auto"/>
                    <w:right w:val="none" w:sz="0" w:space="0" w:color="auto"/>
                  </w:divBdr>
                  <w:divsChild>
                    <w:div w:id="605427662">
                      <w:marLeft w:val="0"/>
                      <w:marRight w:val="0"/>
                      <w:marTop w:val="0"/>
                      <w:marBottom w:val="0"/>
                      <w:divBdr>
                        <w:top w:val="none" w:sz="0" w:space="0" w:color="auto"/>
                        <w:left w:val="none" w:sz="0" w:space="0" w:color="auto"/>
                        <w:bottom w:val="none" w:sz="0" w:space="0" w:color="auto"/>
                        <w:right w:val="none" w:sz="0" w:space="0" w:color="auto"/>
                      </w:divBdr>
                      <w:divsChild>
                        <w:div w:id="271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 w:id="1055356714">
                  <w:marLeft w:val="0"/>
                  <w:marRight w:val="0"/>
                  <w:marTop w:val="0"/>
                  <w:marBottom w:val="240"/>
                  <w:divBdr>
                    <w:top w:val="none" w:sz="0" w:space="0" w:color="auto"/>
                    <w:left w:val="none" w:sz="0" w:space="0" w:color="auto"/>
                    <w:bottom w:val="none" w:sz="0" w:space="0" w:color="auto"/>
                    <w:right w:val="none" w:sz="0" w:space="0" w:color="auto"/>
                  </w:divBdr>
                </w:div>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 w:id="1055542424">
                  <w:marLeft w:val="0"/>
                  <w:marRight w:val="0"/>
                  <w:marTop w:val="0"/>
                  <w:marBottom w:val="0"/>
                  <w:divBdr>
                    <w:top w:val="none" w:sz="0" w:space="0" w:color="auto"/>
                    <w:left w:val="none" w:sz="0" w:space="0" w:color="auto"/>
                    <w:bottom w:val="none" w:sz="0" w:space="0" w:color="auto"/>
                    <w:right w:val="none" w:sz="0" w:space="0" w:color="auto"/>
                  </w:divBdr>
                </w:div>
                <w:div w:id="1055735925">
                  <w:marLeft w:val="0"/>
                  <w:marRight w:val="0"/>
                  <w:marTop w:val="0"/>
                  <w:marBottom w:val="0"/>
                  <w:divBdr>
                    <w:top w:val="none" w:sz="0" w:space="0" w:color="auto"/>
                    <w:left w:val="none" w:sz="0" w:space="0" w:color="auto"/>
                    <w:bottom w:val="none" w:sz="0" w:space="0" w:color="auto"/>
                    <w:right w:val="none" w:sz="0" w:space="0" w:color="auto"/>
                  </w:divBdr>
                </w:div>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 w:id="1055814524">
                  <w:marLeft w:val="75"/>
                  <w:marRight w:val="0"/>
                  <w:marTop w:val="0"/>
                  <w:marBottom w:val="0"/>
                  <w:divBdr>
                    <w:top w:val="none" w:sz="0" w:space="0" w:color="auto"/>
                    <w:left w:val="none" w:sz="0" w:space="0" w:color="auto"/>
                    <w:bottom w:val="none" w:sz="0" w:space="0" w:color="auto"/>
                    <w:right w:val="none" w:sz="0" w:space="0" w:color="auto"/>
                  </w:divBdr>
                </w:div>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sChild>
                </w:div>
                <w:div w:id="1056052248">
                  <w:marLeft w:val="0"/>
                  <w:marRight w:val="0"/>
                  <w:marTop w:val="0"/>
                  <w:marBottom w:val="0"/>
                  <w:divBdr>
                    <w:top w:val="none" w:sz="0" w:space="0" w:color="auto"/>
                    <w:left w:val="none" w:sz="0" w:space="0" w:color="auto"/>
                    <w:bottom w:val="none" w:sz="0" w:space="0" w:color="auto"/>
                    <w:right w:val="none" w:sz="0" w:space="0" w:color="auto"/>
                  </w:divBdr>
                </w:div>
                <w:div w:id="1056198354">
                  <w:marLeft w:val="0"/>
                  <w:marRight w:val="0"/>
                  <w:marTop w:val="0"/>
                  <w:marBottom w:val="0"/>
                  <w:divBdr>
                    <w:top w:val="none" w:sz="0" w:space="0" w:color="auto"/>
                    <w:left w:val="none" w:sz="0" w:space="0" w:color="auto"/>
                    <w:bottom w:val="none" w:sz="0" w:space="0" w:color="auto"/>
                    <w:right w:val="none" w:sz="0" w:space="0" w:color="auto"/>
                  </w:divBdr>
                </w:div>
                <w:div w:id="1056587499">
                  <w:marLeft w:val="0"/>
                  <w:marRight w:val="0"/>
                  <w:marTop w:val="0"/>
                  <w:marBottom w:val="0"/>
                  <w:divBdr>
                    <w:top w:val="none" w:sz="0" w:space="0" w:color="auto"/>
                    <w:left w:val="none" w:sz="0" w:space="0" w:color="auto"/>
                    <w:bottom w:val="none" w:sz="0" w:space="0" w:color="auto"/>
                    <w:right w:val="none" w:sz="0" w:space="0" w:color="auto"/>
                  </w:divBdr>
                </w:div>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 w:id="1056661963">
                  <w:marLeft w:val="0"/>
                  <w:marRight w:val="0"/>
                  <w:marTop w:val="300"/>
                  <w:marBottom w:val="0"/>
                  <w:divBdr>
                    <w:top w:val="none" w:sz="0" w:space="0" w:color="auto"/>
                    <w:left w:val="none" w:sz="0" w:space="0" w:color="auto"/>
                    <w:bottom w:val="none" w:sz="0" w:space="0" w:color="auto"/>
                    <w:right w:val="none" w:sz="0" w:space="0" w:color="auto"/>
                  </w:divBdr>
                </w:div>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1057359589">
                  <w:marLeft w:val="0"/>
                  <w:marRight w:val="0"/>
                  <w:marTop w:val="0"/>
                  <w:marBottom w:val="0"/>
                  <w:divBdr>
                    <w:top w:val="none" w:sz="0" w:space="0" w:color="auto"/>
                    <w:left w:val="none" w:sz="0" w:space="0" w:color="auto"/>
                    <w:bottom w:val="none" w:sz="0" w:space="0" w:color="auto"/>
                    <w:right w:val="none" w:sz="0" w:space="0" w:color="auto"/>
                  </w:divBdr>
                </w:div>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
                <w:div w:id="1057554768">
                  <w:marLeft w:val="0"/>
                  <w:marRight w:val="0"/>
                  <w:marTop w:val="0"/>
                  <w:marBottom w:val="0"/>
                  <w:divBdr>
                    <w:top w:val="none" w:sz="0" w:space="0" w:color="auto"/>
                    <w:left w:val="none" w:sz="0" w:space="0" w:color="auto"/>
                    <w:bottom w:val="none" w:sz="0" w:space="0" w:color="auto"/>
                    <w:right w:val="none" w:sz="0" w:space="0" w:color="auto"/>
                  </w:divBdr>
                </w:div>
                <w:div w:id="1057627001">
                  <w:marLeft w:val="0"/>
                  <w:marRight w:val="0"/>
                  <w:marTop w:val="0"/>
                  <w:marBottom w:val="0"/>
                  <w:divBdr>
                    <w:top w:val="none" w:sz="0" w:space="0" w:color="auto"/>
                    <w:left w:val="none" w:sz="0" w:space="0" w:color="auto"/>
                    <w:bottom w:val="none" w:sz="0" w:space="0" w:color="auto"/>
                    <w:right w:val="none" w:sz="0" w:space="0" w:color="auto"/>
                  </w:divBdr>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
                    <w:div w:id="103232827">
                      <w:marLeft w:val="0"/>
                      <w:marRight w:val="0"/>
                      <w:marTop w:val="225"/>
                      <w:marBottom w:val="0"/>
                      <w:divBdr>
                        <w:top w:val="none" w:sz="0" w:space="0" w:color="auto"/>
                        <w:left w:val="none" w:sz="0" w:space="0" w:color="auto"/>
                        <w:bottom w:val="none" w:sz="0" w:space="0" w:color="auto"/>
                        <w:right w:val="none" w:sz="0" w:space="0" w:color="auto"/>
                      </w:divBdr>
                    </w:div>
                    <w:div w:id="111679144">
                      <w:marLeft w:val="0"/>
                      <w:marRight w:val="0"/>
                      <w:marTop w:val="225"/>
                      <w:marBottom w:val="0"/>
                      <w:divBdr>
                        <w:top w:val="none" w:sz="0" w:space="0" w:color="auto"/>
                        <w:left w:val="none" w:sz="0" w:space="0" w:color="auto"/>
                        <w:bottom w:val="none" w:sz="0" w:space="0" w:color="auto"/>
                        <w:right w:val="none" w:sz="0" w:space="0" w:color="auto"/>
                      </w:divBdr>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
                    <w:div w:id="393355995">
                      <w:marLeft w:val="0"/>
                      <w:marRight w:val="0"/>
                      <w:marTop w:val="225"/>
                      <w:marBottom w:val="0"/>
                      <w:divBdr>
                        <w:top w:val="none" w:sz="0" w:space="0" w:color="auto"/>
                        <w:left w:val="none" w:sz="0" w:space="0" w:color="auto"/>
                        <w:bottom w:val="none" w:sz="0" w:space="0" w:color="auto"/>
                        <w:right w:val="none" w:sz="0" w:space="0" w:color="auto"/>
                      </w:divBdr>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
                    <w:div w:id="601037721">
                      <w:marLeft w:val="0"/>
                      <w:marRight w:val="0"/>
                      <w:marTop w:val="225"/>
                      <w:marBottom w:val="0"/>
                      <w:divBdr>
                        <w:top w:val="none" w:sz="0" w:space="0" w:color="auto"/>
                        <w:left w:val="none" w:sz="0" w:space="0" w:color="auto"/>
                        <w:bottom w:val="none" w:sz="0" w:space="0" w:color="auto"/>
                        <w:right w:val="none" w:sz="0" w:space="0" w:color="auto"/>
                      </w:divBdr>
                    </w:div>
                    <w:div w:id="697051292">
                      <w:marLeft w:val="0"/>
                      <w:marRight w:val="0"/>
                      <w:marTop w:val="375"/>
                      <w:marBottom w:val="0"/>
                      <w:divBdr>
                        <w:top w:val="none" w:sz="0" w:space="0" w:color="auto"/>
                        <w:left w:val="none" w:sz="0" w:space="0" w:color="auto"/>
                        <w:bottom w:val="none" w:sz="0" w:space="0" w:color="auto"/>
                        <w:right w:val="none" w:sz="0" w:space="0" w:color="auto"/>
                      </w:divBdr>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389">
                  <w:marLeft w:val="0"/>
                  <w:marRight w:val="0"/>
                  <w:marTop w:val="0"/>
                  <w:marBottom w:val="0"/>
                  <w:divBdr>
                    <w:top w:val="none" w:sz="0" w:space="0" w:color="auto"/>
                    <w:left w:val="none" w:sz="0" w:space="0" w:color="auto"/>
                    <w:bottom w:val="none" w:sz="0" w:space="0" w:color="auto"/>
                    <w:right w:val="none" w:sz="0" w:space="0" w:color="auto"/>
                  </w:divBdr>
                </w:div>
                <w:div w:id="1057976430">
                  <w:marLeft w:val="0"/>
                  <w:marRight w:val="0"/>
                  <w:marTop w:val="0"/>
                  <w:marBottom w:val="0"/>
                  <w:divBdr>
                    <w:top w:val="none" w:sz="0" w:space="0" w:color="auto"/>
                    <w:left w:val="none" w:sz="0" w:space="0" w:color="auto"/>
                    <w:bottom w:val="none" w:sz="0" w:space="0" w:color="auto"/>
                    <w:right w:val="none" w:sz="0" w:space="0" w:color="auto"/>
                  </w:divBdr>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1058437448">
                  <w:marLeft w:val="0"/>
                  <w:marRight w:val="0"/>
                  <w:marTop w:val="0"/>
                  <w:marBottom w:val="0"/>
                  <w:divBdr>
                    <w:top w:val="none" w:sz="0" w:space="0" w:color="auto"/>
                    <w:left w:val="none" w:sz="0" w:space="0" w:color="auto"/>
                    <w:bottom w:val="none" w:sz="0" w:space="0" w:color="auto"/>
                    <w:right w:val="none" w:sz="0" w:space="0" w:color="auto"/>
                  </w:divBdr>
                </w:div>
                <w:div w:id="1058553283">
                  <w:marLeft w:val="0"/>
                  <w:marRight w:val="0"/>
                  <w:marTop w:val="0"/>
                  <w:marBottom w:val="0"/>
                  <w:divBdr>
                    <w:top w:val="none" w:sz="0" w:space="0" w:color="auto"/>
                    <w:left w:val="none" w:sz="0" w:space="0" w:color="auto"/>
                    <w:bottom w:val="none" w:sz="0" w:space="0" w:color="auto"/>
                    <w:right w:val="none" w:sz="0" w:space="0" w:color="auto"/>
                  </w:divBdr>
                </w:div>
                <w:div w:id="1058818233">
                  <w:marLeft w:val="0"/>
                  <w:marRight w:val="30"/>
                  <w:marTop w:val="0"/>
                  <w:marBottom w:val="0"/>
                  <w:divBdr>
                    <w:top w:val="none" w:sz="0" w:space="0" w:color="auto"/>
                    <w:left w:val="none" w:sz="0" w:space="0" w:color="auto"/>
                    <w:bottom w:val="none" w:sz="0" w:space="0" w:color="auto"/>
                    <w:right w:val="none" w:sz="0" w:space="0" w:color="auto"/>
                  </w:divBdr>
                </w:div>
                <w:div w:id="1058897381">
                  <w:marLeft w:val="0"/>
                  <w:marRight w:val="0"/>
                  <w:marTop w:val="0"/>
                  <w:marBottom w:val="0"/>
                  <w:divBdr>
                    <w:top w:val="none" w:sz="0" w:space="0" w:color="auto"/>
                    <w:left w:val="none" w:sz="0" w:space="0" w:color="auto"/>
                    <w:bottom w:val="none" w:sz="0" w:space="0" w:color="auto"/>
                    <w:right w:val="none" w:sz="0" w:space="0" w:color="auto"/>
                  </w:divBdr>
                </w:div>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 w:id="1059403288">
                  <w:marLeft w:val="0"/>
                  <w:marRight w:val="0"/>
                  <w:marTop w:val="450"/>
                  <w:marBottom w:val="0"/>
                  <w:divBdr>
                    <w:top w:val="none" w:sz="0" w:space="0" w:color="auto"/>
                    <w:left w:val="none" w:sz="0" w:space="0" w:color="auto"/>
                    <w:bottom w:val="none" w:sz="0" w:space="0" w:color="auto"/>
                    <w:right w:val="none" w:sz="0" w:space="0" w:color="auto"/>
                  </w:divBdr>
                </w:div>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212036077">
                          <w:marLeft w:val="0"/>
                          <w:marRight w:val="0"/>
                          <w:marTop w:val="0"/>
                          <w:marBottom w:val="0"/>
                          <w:divBdr>
                            <w:top w:val="none" w:sz="0" w:space="0" w:color="auto"/>
                            <w:left w:val="none" w:sz="0" w:space="0" w:color="auto"/>
                            <w:bottom w:val="none" w:sz="0" w:space="0" w:color="auto"/>
                            <w:right w:val="none" w:sz="0" w:space="0" w:color="auto"/>
                          </w:divBdr>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059745682">
                  <w:marLeft w:val="0"/>
                  <w:marRight w:val="0"/>
                  <w:marTop w:val="0"/>
                  <w:marBottom w:val="0"/>
                  <w:divBdr>
                    <w:top w:val="none" w:sz="0" w:space="0" w:color="auto"/>
                    <w:left w:val="none" w:sz="0" w:space="0" w:color="auto"/>
                    <w:bottom w:val="none" w:sz="0" w:space="0" w:color="auto"/>
                    <w:right w:val="none" w:sz="0" w:space="0" w:color="auto"/>
                  </w:divBdr>
                </w:div>
                <w:div w:id="1059860465">
                  <w:marLeft w:val="0"/>
                  <w:marRight w:val="0"/>
                  <w:marTop w:val="0"/>
                  <w:marBottom w:val="0"/>
                  <w:divBdr>
                    <w:top w:val="none" w:sz="0" w:space="0" w:color="auto"/>
                    <w:left w:val="none" w:sz="0" w:space="0" w:color="auto"/>
                    <w:bottom w:val="none" w:sz="0" w:space="0" w:color="auto"/>
                    <w:right w:val="none" w:sz="0" w:space="0" w:color="auto"/>
                  </w:divBdr>
                </w:div>
                <w:div w:id="1059939455">
                  <w:marLeft w:val="0"/>
                  <w:marRight w:val="0"/>
                  <w:marTop w:val="0"/>
                  <w:marBottom w:val="0"/>
                  <w:divBdr>
                    <w:top w:val="none" w:sz="0" w:space="0" w:color="auto"/>
                    <w:left w:val="none" w:sz="0" w:space="0" w:color="auto"/>
                    <w:bottom w:val="none" w:sz="0" w:space="0" w:color="auto"/>
                    <w:right w:val="none" w:sz="0" w:space="0" w:color="auto"/>
                  </w:divBdr>
                </w:div>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
                  </w:divsChild>
                </w:div>
                <w:div w:id="1060202866">
                  <w:marLeft w:val="0"/>
                  <w:marRight w:val="0"/>
                  <w:marTop w:val="0"/>
                  <w:marBottom w:val="0"/>
                  <w:divBdr>
                    <w:top w:val="none" w:sz="0" w:space="0" w:color="auto"/>
                    <w:left w:val="none" w:sz="0" w:space="0" w:color="auto"/>
                    <w:bottom w:val="none" w:sz="0" w:space="0" w:color="auto"/>
                    <w:right w:val="none" w:sz="0" w:space="0" w:color="auto"/>
                  </w:divBdr>
                </w:div>
                <w:div w:id="1060323755">
                  <w:marLeft w:val="0"/>
                  <w:marRight w:val="0"/>
                  <w:marTop w:val="0"/>
                  <w:marBottom w:val="0"/>
                  <w:divBdr>
                    <w:top w:val="none" w:sz="0" w:space="0" w:color="auto"/>
                    <w:left w:val="none" w:sz="0" w:space="0" w:color="auto"/>
                    <w:bottom w:val="none" w:sz="0" w:space="0" w:color="auto"/>
                    <w:right w:val="none" w:sz="0" w:space="0" w:color="auto"/>
                  </w:divBdr>
                </w:div>
                <w:div w:id="1060439894">
                  <w:marLeft w:val="0"/>
                  <w:marRight w:val="75"/>
                  <w:marTop w:val="0"/>
                  <w:marBottom w:val="0"/>
                  <w:divBdr>
                    <w:top w:val="none" w:sz="0" w:space="0" w:color="auto"/>
                    <w:left w:val="none" w:sz="0" w:space="0" w:color="auto"/>
                    <w:bottom w:val="none" w:sz="0" w:space="0" w:color="auto"/>
                    <w:right w:val="none" w:sz="0" w:space="0" w:color="auto"/>
                  </w:divBdr>
                </w:div>
                <w:div w:id="1060441528">
                  <w:marLeft w:val="0"/>
                  <w:marRight w:val="0"/>
                  <w:marTop w:val="0"/>
                  <w:marBottom w:val="0"/>
                  <w:divBdr>
                    <w:top w:val="none" w:sz="0" w:space="0" w:color="auto"/>
                    <w:left w:val="none" w:sz="0" w:space="0" w:color="auto"/>
                    <w:bottom w:val="none" w:sz="0" w:space="0" w:color="auto"/>
                    <w:right w:val="none" w:sz="0" w:space="0" w:color="auto"/>
                  </w:divBdr>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900">
                  <w:marLeft w:val="0"/>
                  <w:marRight w:val="0"/>
                  <w:marTop w:val="0"/>
                  <w:marBottom w:val="0"/>
                  <w:divBdr>
                    <w:top w:val="none" w:sz="0" w:space="0" w:color="auto"/>
                    <w:left w:val="none" w:sz="0" w:space="0" w:color="auto"/>
                    <w:bottom w:val="none" w:sz="0" w:space="0" w:color="auto"/>
                    <w:right w:val="none" w:sz="0" w:space="0" w:color="auto"/>
                  </w:divBdr>
                </w:div>
                <w:div w:id="1060520961">
                  <w:marLeft w:val="0"/>
                  <w:marRight w:val="30"/>
                  <w:marTop w:val="0"/>
                  <w:marBottom w:val="0"/>
                  <w:divBdr>
                    <w:top w:val="none" w:sz="0" w:space="0" w:color="auto"/>
                    <w:left w:val="none" w:sz="0" w:space="0" w:color="auto"/>
                    <w:bottom w:val="none" w:sz="0" w:space="0" w:color="auto"/>
                    <w:right w:val="none" w:sz="0" w:space="0" w:color="auto"/>
                  </w:divBdr>
                </w:div>
                <w:div w:id="1060667037">
                  <w:marLeft w:val="0"/>
                  <w:marRight w:val="0"/>
                  <w:marTop w:val="0"/>
                  <w:marBottom w:val="0"/>
                  <w:divBdr>
                    <w:top w:val="none" w:sz="0" w:space="0" w:color="auto"/>
                    <w:left w:val="none" w:sz="0" w:space="0" w:color="auto"/>
                    <w:bottom w:val="none" w:sz="0" w:space="0" w:color="auto"/>
                    <w:right w:val="none" w:sz="0" w:space="0" w:color="auto"/>
                  </w:divBdr>
                </w:div>
                <w:div w:id="1061176674">
                  <w:marLeft w:val="0"/>
                  <w:marRight w:val="0"/>
                  <w:marTop w:val="0"/>
                  <w:marBottom w:val="0"/>
                  <w:divBdr>
                    <w:top w:val="none" w:sz="0" w:space="0" w:color="auto"/>
                    <w:left w:val="none" w:sz="0" w:space="0" w:color="auto"/>
                    <w:bottom w:val="none" w:sz="0" w:space="0" w:color="auto"/>
                    <w:right w:val="none" w:sz="0" w:space="0" w:color="auto"/>
                  </w:divBdr>
                </w:div>
                <w:div w:id="106136372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
                  </w:divsChild>
                </w:div>
                <w:div w:id="1061709327">
                  <w:marLeft w:val="0"/>
                  <w:marRight w:val="300"/>
                  <w:marTop w:val="0"/>
                  <w:marBottom w:val="150"/>
                  <w:divBdr>
                    <w:top w:val="none" w:sz="0" w:space="0" w:color="auto"/>
                    <w:left w:val="none" w:sz="0" w:space="0" w:color="auto"/>
                    <w:bottom w:val="none" w:sz="0" w:space="0" w:color="auto"/>
                    <w:right w:val="none" w:sz="0" w:space="0" w:color="auto"/>
                  </w:divBdr>
                </w:div>
                <w:div w:id="1061751638">
                  <w:marLeft w:val="0"/>
                  <w:marRight w:val="0"/>
                  <w:marTop w:val="0"/>
                  <w:marBottom w:val="0"/>
                  <w:divBdr>
                    <w:top w:val="none" w:sz="0" w:space="0" w:color="auto"/>
                    <w:left w:val="none" w:sz="0" w:space="0" w:color="auto"/>
                    <w:bottom w:val="none" w:sz="0" w:space="0" w:color="auto"/>
                    <w:right w:val="none" w:sz="0" w:space="0" w:color="auto"/>
                  </w:divBdr>
                </w:div>
                <w:div w:id="1061909597">
                  <w:marLeft w:val="0"/>
                  <w:marRight w:val="0"/>
                  <w:marTop w:val="0"/>
                  <w:marBottom w:val="0"/>
                  <w:divBdr>
                    <w:top w:val="none" w:sz="0" w:space="0" w:color="auto"/>
                    <w:left w:val="none" w:sz="0" w:space="0" w:color="auto"/>
                    <w:bottom w:val="none" w:sz="0" w:space="0" w:color="auto"/>
                    <w:right w:val="none" w:sz="0" w:space="0" w:color="auto"/>
                  </w:divBdr>
                </w:div>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062021339">
                  <w:marLeft w:val="0"/>
                  <w:marRight w:val="0"/>
                  <w:marTop w:val="0"/>
                  <w:marBottom w:val="0"/>
                  <w:divBdr>
                    <w:top w:val="none" w:sz="0" w:space="0" w:color="auto"/>
                    <w:left w:val="none" w:sz="0" w:space="0" w:color="auto"/>
                    <w:bottom w:val="none" w:sz="0" w:space="0" w:color="auto"/>
                    <w:right w:val="none" w:sz="0" w:space="0" w:color="auto"/>
                  </w:divBdr>
                </w:div>
                <w:div w:id="1062215398">
                  <w:marLeft w:val="0"/>
                  <w:marRight w:val="0"/>
                  <w:marTop w:val="0"/>
                  <w:marBottom w:val="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062558922">
                  <w:marLeft w:val="0"/>
                  <w:marRight w:val="0"/>
                  <w:marTop w:val="0"/>
                  <w:marBottom w:val="0"/>
                  <w:divBdr>
                    <w:top w:val="none" w:sz="0" w:space="0" w:color="auto"/>
                    <w:left w:val="none" w:sz="0" w:space="0" w:color="auto"/>
                    <w:bottom w:val="none" w:sz="0" w:space="0" w:color="auto"/>
                    <w:right w:val="none" w:sz="0" w:space="0" w:color="auto"/>
                  </w:divBdr>
                </w:div>
                <w:div w:id="1062676535">
                  <w:marLeft w:val="0"/>
                  <w:marRight w:val="0"/>
                  <w:marTop w:val="0"/>
                  <w:marBottom w:val="0"/>
                  <w:divBdr>
                    <w:top w:val="none" w:sz="0" w:space="0" w:color="auto"/>
                    <w:left w:val="none" w:sz="0" w:space="0" w:color="auto"/>
                    <w:bottom w:val="none" w:sz="0" w:space="0" w:color="auto"/>
                    <w:right w:val="none" w:sz="0" w:space="0" w:color="auto"/>
                  </w:divBdr>
                </w:div>
                <w:div w:id="1062752089">
                  <w:marLeft w:val="0"/>
                  <w:marRight w:val="0"/>
                  <w:marTop w:val="0"/>
                  <w:marBottom w:val="0"/>
                  <w:divBdr>
                    <w:top w:val="none" w:sz="0" w:space="0" w:color="auto"/>
                    <w:left w:val="none" w:sz="0" w:space="0" w:color="auto"/>
                    <w:bottom w:val="none" w:sz="0" w:space="0" w:color="auto"/>
                    <w:right w:val="none" w:sz="0" w:space="0" w:color="auto"/>
                  </w:divBdr>
                </w:div>
                <w:div w:id="1062827339">
                  <w:marLeft w:val="0"/>
                  <w:marRight w:val="0"/>
                  <w:marTop w:val="0"/>
                  <w:marBottom w:val="0"/>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
                <w:div w:id="1063136555">
                  <w:marLeft w:val="0"/>
                  <w:marRight w:val="0"/>
                  <w:marTop w:val="0"/>
                  <w:marBottom w:val="0"/>
                  <w:divBdr>
                    <w:top w:val="none" w:sz="0" w:space="0" w:color="auto"/>
                    <w:left w:val="none" w:sz="0" w:space="0" w:color="auto"/>
                    <w:bottom w:val="none" w:sz="0" w:space="0" w:color="auto"/>
                    <w:right w:val="none" w:sz="0" w:space="0" w:color="auto"/>
                  </w:divBdr>
                </w:div>
                <w:div w:id="1063217909">
                  <w:marLeft w:val="0"/>
                  <w:marRight w:val="0"/>
                  <w:marTop w:val="0"/>
                  <w:marBottom w:val="300"/>
                  <w:divBdr>
                    <w:top w:val="none" w:sz="0" w:space="0" w:color="auto"/>
                    <w:left w:val="none" w:sz="0" w:space="0" w:color="auto"/>
                    <w:bottom w:val="none" w:sz="0" w:space="0" w:color="auto"/>
                    <w:right w:val="none" w:sz="0" w:space="0" w:color="auto"/>
                  </w:divBdr>
                </w:div>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sChild>
                </w:div>
                <w:div w:id="1063406733">
                  <w:marLeft w:val="0"/>
                  <w:marRight w:val="0"/>
                  <w:marTop w:val="0"/>
                  <w:marBottom w:val="0"/>
                  <w:divBdr>
                    <w:top w:val="none" w:sz="0" w:space="0" w:color="auto"/>
                    <w:left w:val="none" w:sz="0" w:space="0" w:color="auto"/>
                    <w:bottom w:val="none" w:sz="0" w:space="0" w:color="auto"/>
                    <w:right w:val="none" w:sz="0" w:space="0" w:color="auto"/>
                  </w:divBdr>
                </w:div>
                <w:div w:id="1063678834">
                  <w:marLeft w:val="0"/>
                  <w:marRight w:val="0"/>
                  <w:marTop w:val="0"/>
                  <w:marBottom w:val="0"/>
                  <w:divBdr>
                    <w:top w:val="none" w:sz="0" w:space="0" w:color="auto"/>
                    <w:left w:val="none" w:sz="0" w:space="0" w:color="auto"/>
                    <w:bottom w:val="none" w:sz="0" w:space="0" w:color="auto"/>
                    <w:right w:val="none" w:sz="0" w:space="0" w:color="auto"/>
                  </w:divBdr>
                </w:div>
                <w:div w:id="1063874164">
                  <w:marLeft w:val="0"/>
                  <w:marRight w:val="0"/>
                  <w:marTop w:val="0"/>
                  <w:marBottom w:val="0"/>
                  <w:divBdr>
                    <w:top w:val="none" w:sz="0" w:space="0" w:color="auto"/>
                    <w:left w:val="none" w:sz="0" w:space="0" w:color="auto"/>
                    <w:bottom w:val="none" w:sz="0" w:space="0" w:color="auto"/>
                    <w:right w:val="none" w:sz="0" w:space="0" w:color="auto"/>
                  </w:divBdr>
                </w:div>
                <w:div w:id="1063943081">
                  <w:marLeft w:val="0"/>
                  <w:marRight w:val="0"/>
                  <w:marTop w:val="0"/>
                  <w:marBottom w:val="0"/>
                  <w:divBdr>
                    <w:top w:val="none" w:sz="0" w:space="0" w:color="auto"/>
                    <w:left w:val="none" w:sz="0" w:space="0" w:color="auto"/>
                    <w:bottom w:val="none" w:sz="0" w:space="0" w:color="auto"/>
                    <w:right w:val="none" w:sz="0" w:space="0" w:color="auto"/>
                  </w:divBdr>
                </w:div>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sChild>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217">
                  <w:marLeft w:val="75"/>
                  <w:marRight w:val="0"/>
                  <w:marTop w:val="0"/>
                  <w:marBottom w:val="0"/>
                  <w:divBdr>
                    <w:top w:val="none" w:sz="0" w:space="0" w:color="auto"/>
                    <w:left w:val="none" w:sz="0" w:space="0" w:color="auto"/>
                    <w:bottom w:val="none" w:sz="0" w:space="0" w:color="auto"/>
                    <w:right w:val="none" w:sz="0" w:space="0" w:color="auto"/>
                  </w:divBdr>
                </w:div>
                <w:div w:id="1065025896">
                  <w:marLeft w:val="0"/>
                  <w:marRight w:val="0"/>
                  <w:marTop w:val="0"/>
                  <w:marBottom w:val="0"/>
                  <w:divBdr>
                    <w:top w:val="none" w:sz="0" w:space="0" w:color="auto"/>
                    <w:left w:val="none" w:sz="0" w:space="0" w:color="auto"/>
                    <w:bottom w:val="none" w:sz="0" w:space="0" w:color="auto"/>
                    <w:right w:val="none" w:sz="0" w:space="0" w:color="auto"/>
                  </w:divBdr>
                </w:div>
                <w:div w:id="1065105130">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marLeft w:val="0"/>
                  <w:marRight w:val="0"/>
                  <w:marTop w:val="0"/>
                  <w:marBottom w:val="0"/>
                  <w:divBdr>
                    <w:top w:val="none" w:sz="0" w:space="0" w:color="auto"/>
                    <w:left w:val="none" w:sz="0" w:space="0" w:color="auto"/>
                    <w:bottom w:val="none" w:sz="0" w:space="0" w:color="auto"/>
                    <w:right w:val="none" w:sz="0" w:space="0" w:color="auto"/>
                  </w:divBdr>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65298846">
                  <w:marLeft w:val="0"/>
                  <w:marRight w:val="0"/>
                  <w:marTop w:val="0"/>
                  <w:marBottom w:val="0"/>
                  <w:divBdr>
                    <w:top w:val="none" w:sz="0" w:space="0" w:color="auto"/>
                    <w:left w:val="none" w:sz="0" w:space="0" w:color="auto"/>
                    <w:bottom w:val="none" w:sz="0" w:space="0" w:color="auto"/>
                    <w:right w:val="none" w:sz="0" w:space="0" w:color="auto"/>
                  </w:divBdr>
                </w:div>
                <w:div w:id="1065369557">
                  <w:marLeft w:val="0"/>
                  <w:marRight w:val="0"/>
                  <w:marTop w:val="0"/>
                  <w:marBottom w:val="0"/>
                  <w:divBdr>
                    <w:top w:val="none" w:sz="0" w:space="0" w:color="auto"/>
                    <w:left w:val="none" w:sz="0" w:space="0" w:color="auto"/>
                    <w:bottom w:val="none" w:sz="0" w:space="0" w:color="auto"/>
                    <w:right w:val="none" w:sz="0" w:space="0" w:color="auto"/>
                  </w:divBdr>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65379232">
                  <w:marLeft w:val="0"/>
                  <w:marRight w:val="0"/>
                  <w:marTop w:val="0"/>
                  <w:marBottom w:val="300"/>
                  <w:divBdr>
                    <w:top w:val="none" w:sz="0" w:space="0" w:color="auto"/>
                    <w:left w:val="none" w:sz="0" w:space="0" w:color="auto"/>
                    <w:bottom w:val="none" w:sz="0" w:space="0" w:color="auto"/>
                    <w:right w:val="none" w:sz="0" w:space="0" w:color="auto"/>
                  </w:divBdr>
                </w:div>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065568362">
                  <w:marLeft w:val="0"/>
                  <w:marRight w:val="0"/>
                  <w:marTop w:val="0"/>
                  <w:marBottom w:val="0"/>
                  <w:divBdr>
                    <w:top w:val="none" w:sz="0" w:space="0" w:color="auto"/>
                    <w:left w:val="none" w:sz="0" w:space="0" w:color="auto"/>
                    <w:bottom w:val="none" w:sz="0" w:space="0" w:color="auto"/>
                    <w:right w:val="none" w:sz="0" w:space="0" w:color="auto"/>
                  </w:divBdr>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 w:id="1066148746">
                  <w:marLeft w:val="0"/>
                  <w:marRight w:val="0"/>
                  <w:marTop w:val="0"/>
                  <w:marBottom w:val="0"/>
                  <w:divBdr>
                    <w:top w:val="none" w:sz="0" w:space="0" w:color="auto"/>
                    <w:left w:val="single" w:sz="12" w:space="0" w:color="004465"/>
                    <w:bottom w:val="none" w:sz="0" w:space="0" w:color="auto"/>
                    <w:right w:val="none" w:sz="0" w:space="0" w:color="auto"/>
                  </w:divBdr>
                </w:div>
                <w:div w:id="1066339708">
                  <w:marLeft w:val="0"/>
                  <w:marRight w:val="0"/>
                  <w:marTop w:val="0"/>
                  <w:marBottom w:val="0"/>
                  <w:divBdr>
                    <w:top w:val="none" w:sz="0" w:space="0" w:color="auto"/>
                    <w:left w:val="none" w:sz="0" w:space="0" w:color="auto"/>
                    <w:bottom w:val="none" w:sz="0" w:space="0" w:color="auto"/>
                    <w:right w:val="none" w:sz="0" w:space="0" w:color="auto"/>
                  </w:divBdr>
                </w:div>
                <w:div w:id="1066533254">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
                <w:div w:id="1066730088">
                  <w:marLeft w:val="0"/>
                  <w:marRight w:val="0"/>
                  <w:marTop w:val="0"/>
                  <w:marBottom w:val="0"/>
                  <w:divBdr>
                    <w:top w:val="none" w:sz="0" w:space="0" w:color="auto"/>
                    <w:left w:val="none" w:sz="0" w:space="0" w:color="auto"/>
                    <w:bottom w:val="none" w:sz="0" w:space="0" w:color="auto"/>
                    <w:right w:val="none" w:sz="0" w:space="0" w:color="auto"/>
                  </w:divBdr>
                  <w:divsChild>
                    <w:div w:id="874194244">
                      <w:marLeft w:val="0"/>
                      <w:marRight w:val="0"/>
                      <w:marTop w:val="0"/>
                      <w:marBottom w:val="0"/>
                      <w:divBdr>
                        <w:top w:val="none" w:sz="0" w:space="0" w:color="auto"/>
                        <w:left w:val="none" w:sz="0" w:space="0" w:color="auto"/>
                        <w:bottom w:val="none" w:sz="0" w:space="0" w:color="auto"/>
                        <w:right w:val="none" w:sz="0" w:space="0" w:color="auto"/>
                      </w:divBdr>
                      <w:divsChild>
                        <w:div w:id="970793407">
                          <w:marLeft w:val="0"/>
                          <w:marRight w:val="0"/>
                          <w:marTop w:val="100"/>
                          <w:marBottom w:val="100"/>
                          <w:divBdr>
                            <w:top w:val="none" w:sz="0" w:space="0" w:color="auto"/>
                            <w:left w:val="none" w:sz="0" w:space="0" w:color="auto"/>
                            <w:bottom w:val="none" w:sz="0" w:space="0" w:color="auto"/>
                            <w:right w:val="none" w:sz="0" w:space="0" w:color="auto"/>
                          </w:divBdr>
                          <w:divsChild>
                            <w:div w:id="924266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66761277">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 w:id="1066955877">
                  <w:marLeft w:val="900"/>
                  <w:marRight w:val="900"/>
                  <w:marTop w:val="0"/>
                  <w:marBottom w:val="0"/>
                  <w:divBdr>
                    <w:top w:val="none" w:sz="0" w:space="0" w:color="auto"/>
                    <w:left w:val="none" w:sz="0" w:space="0" w:color="auto"/>
                    <w:bottom w:val="none" w:sz="0" w:space="0" w:color="auto"/>
                    <w:right w:val="none" w:sz="0" w:space="0" w:color="auto"/>
                  </w:divBdr>
                  <w:divsChild>
                    <w:div w:id="316151804">
                      <w:marLeft w:val="0"/>
                      <w:marRight w:val="0"/>
                      <w:marTop w:val="0"/>
                      <w:marBottom w:val="0"/>
                      <w:divBdr>
                        <w:top w:val="none" w:sz="0" w:space="0" w:color="auto"/>
                        <w:left w:val="none" w:sz="0" w:space="0" w:color="auto"/>
                        <w:bottom w:val="none" w:sz="0" w:space="0" w:color="auto"/>
                        <w:right w:val="none" w:sz="0" w:space="0" w:color="auto"/>
                      </w:divBdr>
                      <w:divsChild>
                        <w:div w:id="1209606730">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 w:id="1067071871">
                  <w:marLeft w:val="0"/>
                  <w:marRight w:val="0"/>
                  <w:marTop w:val="0"/>
                  <w:marBottom w:val="0"/>
                  <w:divBdr>
                    <w:top w:val="none" w:sz="0" w:space="0" w:color="auto"/>
                    <w:left w:val="none" w:sz="0" w:space="0" w:color="auto"/>
                    <w:bottom w:val="none" w:sz="0" w:space="0" w:color="auto"/>
                    <w:right w:val="none" w:sz="0" w:space="0" w:color="auto"/>
                  </w:divBdr>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sChild>
                </w:div>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
                  </w:divsChild>
                </w:div>
                <w:div w:id="1067652147">
                  <w:marLeft w:val="0"/>
                  <w:marRight w:val="0"/>
                  <w:marTop w:val="0"/>
                  <w:marBottom w:val="0"/>
                  <w:divBdr>
                    <w:top w:val="none" w:sz="0" w:space="0" w:color="auto"/>
                    <w:left w:val="none" w:sz="0" w:space="0" w:color="auto"/>
                    <w:bottom w:val="none" w:sz="0" w:space="0" w:color="auto"/>
                    <w:right w:val="none" w:sz="0" w:space="0" w:color="auto"/>
                  </w:divBdr>
                </w:div>
                <w:div w:id="1067725220">
                  <w:marLeft w:val="0"/>
                  <w:marRight w:val="0"/>
                  <w:marTop w:val="0"/>
                  <w:marBottom w:val="0"/>
                  <w:divBdr>
                    <w:top w:val="none" w:sz="0" w:space="0" w:color="auto"/>
                    <w:left w:val="none" w:sz="0" w:space="0" w:color="auto"/>
                    <w:bottom w:val="none" w:sz="0" w:space="0" w:color="auto"/>
                    <w:right w:val="none" w:sz="0" w:space="0" w:color="auto"/>
                  </w:divBdr>
                </w:div>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sChild>
                </w:div>
                <w:div w:id="1067801943">
                  <w:marLeft w:val="0"/>
                  <w:marRight w:val="75"/>
                  <w:marTop w:val="0"/>
                  <w:marBottom w:val="0"/>
                  <w:divBdr>
                    <w:top w:val="none" w:sz="0" w:space="0" w:color="auto"/>
                    <w:left w:val="none" w:sz="0" w:space="0" w:color="auto"/>
                    <w:bottom w:val="none" w:sz="0" w:space="0" w:color="auto"/>
                    <w:right w:val="none" w:sz="0" w:space="0" w:color="auto"/>
                  </w:divBdr>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sChild>
                </w:div>
                <w:div w:id="1067996692">
                  <w:marLeft w:val="0"/>
                  <w:marRight w:val="0"/>
                  <w:marTop w:val="0"/>
                  <w:marBottom w:val="0"/>
                  <w:divBdr>
                    <w:top w:val="none" w:sz="0" w:space="0" w:color="auto"/>
                    <w:left w:val="none" w:sz="0" w:space="0" w:color="auto"/>
                    <w:bottom w:val="none" w:sz="0" w:space="0" w:color="auto"/>
                    <w:right w:val="none" w:sz="0" w:space="0" w:color="auto"/>
                  </w:divBdr>
                </w:div>
                <w:div w:id="1068115323">
                  <w:marLeft w:val="0"/>
                  <w:marRight w:val="0"/>
                  <w:marTop w:val="0"/>
                  <w:marBottom w:val="0"/>
                  <w:divBdr>
                    <w:top w:val="none" w:sz="0" w:space="0" w:color="auto"/>
                    <w:left w:val="none" w:sz="0" w:space="0" w:color="auto"/>
                    <w:bottom w:val="none" w:sz="0" w:space="0" w:color="auto"/>
                    <w:right w:val="none" w:sz="0" w:space="0" w:color="auto"/>
                  </w:divBdr>
                </w:div>
                <w:div w:id="1068189759">
                  <w:marLeft w:val="0"/>
                  <w:marRight w:val="0"/>
                  <w:marTop w:val="0"/>
                  <w:marBottom w:val="0"/>
                  <w:divBdr>
                    <w:top w:val="none" w:sz="0" w:space="0" w:color="auto"/>
                    <w:left w:val="none" w:sz="0" w:space="0" w:color="auto"/>
                    <w:bottom w:val="none" w:sz="0" w:space="0" w:color="auto"/>
                    <w:right w:val="none" w:sz="0" w:space="0" w:color="auto"/>
                  </w:divBdr>
                </w:div>
                <w:div w:id="1068457567">
                  <w:marLeft w:val="0"/>
                  <w:marRight w:val="0"/>
                  <w:marTop w:val="0"/>
                  <w:marBottom w:val="0"/>
                  <w:divBdr>
                    <w:top w:val="none" w:sz="0" w:space="0" w:color="auto"/>
                    <w:left w:val="none" w:sz="0" w:space="0" w:color="auto"/>
                    <w:bottom w:val="none" w:sz="0" w:space="0" w:color="auto"/>
                    <w:right w:val="none" w:sz="0" w:space="0" w:color="auto"/>
                  </w:divBdr>
                </w:div>
                <w:div w:id="1068460262">
                  <w:marLeft w:val="0"/>
                  <w:marRight w:val="0"/>
                  <w:marTop w:val="0"/>
                  <w:marBottom w:val="0"/>
                  <w:divBdr>
                    <w:top w:val="none" w:sz="0" w:space="0" w:color="auto"/>
                    <w:left w:val="none" w:sz="0" w:space="0" w:color="auto"/>
                    <w:bottom w:val="none" w:sz="0" w:space="0" w:color="auto"/>
                    <w:right w:val="none" w:sz="0" w:space="0" w:color="auto"/>
                  </w:divBdr>
                </w:div>
                <w:div w:id="1068570867">
                  <w:marLeft w:val="0"/>
                  <w:marRight w:val="0"/>
                  <w:marTop w:val="0"/>
                  <w:marBottom w:val="0"/>
                  <w:divBdr>
                    <w:top w:val="none" w:sz="0" w:space="0" w:color="auto"/>
                    <w:left w:val="none" w:sz="0" w:space="0" w:color="auto"/>
                    <w:bottom w:val="none" w:sz="0" w:space="0" w:color="auto"/>
                    <w:right w:val="none" w:sz="0" w:space="0" w:color="auto"/>
                  </w:divBdr>
                </w:div>
                <w:div w:id="1068576334">
                  <w:marLeft w:val="0"/>
                  <w:marRight w:val="150"/>
                  <w:marTop w:val="0"/>
                  <w:marBottom w:val="300"/>
                  <w:divBdr>
                    <w:top w:val="none" w:sz="0" w:space="0" w:color="auto"/>
                    <w:left w:val="none" w:sz="0" w:space="0" w:color="auto"/>
                    <w:bottom w:val="none" w:sz="0" w:space="0" w:color="auto"/>
                    <w:right w:val="none" w:sz="0" w:space="0" w:color="auto"/>
                  </w:divBdr>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069036864">
                  <w:marLeft w:val="0"/>
                  <w:marRight w:val="0"/>
                  <w:marTop w:val="0"/>
                  <w:marBottom w:val="0"/>
                  <w:divBdr>
                    <w:top w:val="none" w:sz="0" w:space="0" w:color="auto"/>
                    <w:left w:val="none" w:sz="0" w:space="0" w:color="auto"/>
                    <w:bottom w:val="none" w:sz="0" w:space="0" w:color="auto"/>
                    <w:right w:val="none" w:sz="0" w:space="0" w:color="auto"/>
                  </w:divBdr>
                </w:div>
                <w:div w:id="1069158337">
                  <w:marLeft w:val="300"/>
                  <w:marRight w:val="300"/>
                  <w:marTop w:val="0"/>
                  <w:marBottom w:val="0"/>
                  <w:divBdr>
                    <w:top w:val="none" w:sz="0" w:space="0" w:color="auto"/>
                    <w:left w:val="none" w:sz="0" w:space="0" w:color="auto"/>
                    <w:bottom w:val="none" w:sz="0" w:space="0" w:color="auto"/>
                    <w:right w:val="none" w:sz="0" w:space="0" w:color="auto"/>
                  </w:divBdr>
                </w:div>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00">
                  <w:marLeft w:val="0"/>
                  <w:marRight w:val="0"/>
                  <w:marTop w:val="0"/>
                  <w:marBottom w:val="0"/>
                  <w:divBdr>
                    <w:top w:val="none" w:sz="0" w:space="0" w:color="auto"/>
                    <w:left w:val="none" w:sz="0" w:space="0" w:color="auto"/>
                    <w:bottom w:val="none" w:sz="0" w:space="0" w:color="auto"/>
                    <w:right w:val="none" w:sz="0" w:space="0" w:color="auto"/>
                  </w:divBdr>
                </w:div>
                <w:div w:id="1069304687">
                  <w:marLeft w:val="0"/>
                  <w:marRight w:val="0"/>
                  <w:marTop w:val="0"/>
                  <w:marBottom w:val="0"/>
                  <w:divBdr>
                    <w:top w:val="none" w:sz="0" w:space="0" w:color="auto"/>
                    <w:left w:val="none" w:sz="0" w:space="0" w:color="auto"/>
                    <w:bottom w:val="none" w:sz="0" w:space="0" w:color="auto"/>
                    <w:right w:val="none" w:sz="0" w:space="0" w:color="auto"/>
                  </w:divBdr>
                </w:div>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69306275">
                  <w:marLeft w:val="0"/>
                  <w:marRight w:val="0"/>
                  <w:marTop w:val="0"/>
                  <w:marBottom w:val="0"/>
                  <w:divBdr>
                    <w:top w:val="none" w:sz="0" w:space="0" w:color="auto"/>
                    <w:left w:val="none" w:sz="0" w:space="0" w:color="auto"/>
                    <w:bottom w:val="none" w:sz="0" w:space="0" w:color="auto"/>
                    <w:right w:val="none" w:sz="0" w:space="0" w:color="auto"/>
                  </w:divBdr>
                  <w:divsChild>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1069570053">
                  <w:marLeft w:val="0"/>
                  <w:marRight w:val="0"/>
                  <w:marTop w:val="0"/>
                  <w:marBottom w:val="0"/>
                  <w:divBdr>
                    <w:top w:val="none" w:sz="0" w:space="0" w:color="auto"/>
                    <w:left w:val="none" w:sz="0" w:space="0" w:color="auto"/>
                    <w:bottom w:val="none" w:sz="0" w:space="0" w:color="auto"/>
                    <w:right w:val="none" w:sz="0" w:space="0" w:color="auto"/>
                  </w:divBdr>
                </w:div>
                <w:div w:id="1069620278">
                  <w:marLeft w:val="0"/>
                  <w:marRight w:val="0"/>
                  <w:marTop w:val="0"/>
                  <w:marBottom w:val="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668">
                  <w:marLeft w:val="0"/>
                  <w:marRight w:val="0"/>
                  <w:marTop w:val="0"/>
                  <w:marBottom w:val="0"/>
                  <w:divBdr>
                    <w:top w:val="none" w:sz="0" w:space="0" w:color="auto"/>
                    <w:left w:val="none" w:sz="0" w:space="0" w:color="auto"/>
                    <w:bottom w:val="none" w:sz="0" w:space="0" w:color="auto"/>
                    <w:right w:val="none" w:sz="0" w:space="0" w:color="auto"/>
                  </w:divBdr>
                </w:div>
                <w:div w:id="1070225314">
                  <w:marLeft w:val="0"/>
                  <w:marRight w:val="0"/>
                  <w:marTop w:val="0"/>
                  <w:marBottom w:val="0"/>
                  <w:divBdr>
                    <w:top w:val="none" w:sz="0" w:space="0" w:color="auto"/>
                    <w:left w:val="none" w:sz="0" w:space="0" w:color="auto"/>
                    <w:bottom w:val="none" w:sz="0" w:space="0" w:color="auto"/>
                    <w:right w:val="none" w:sz="0" w:space="0" w:color="auto"/>
                  </w:divBdr>
                </w:div>
                <w:div w:id="1070427603">
                  <w:marLeft w:val="0"/>
                  <w:marRight w:val="0"/>
                  <w:marTop w:val="0"/>
                  <w:marBottom w:val="0"/>
                  <w:divBdr>
                    <w:top w:val="none" w:sz="0" w:space="0" w:color="auto"/>
                    <w:left w:val="none" w:sz="0" w:space="0" w:color="auto"/>
                    <w:bottom w:val="none" w:sz="0" w:space="0" w:color="auto"/>
                    <w:right w:val="none" w:sz="0" w:space="0" w:color="auto"/>
                  </w:divBdr>
                </w:div>
                <w:div w:id="1070690188">
                  <w:marLeft w:val="0"/>
                  <w:marRight w:val="0"/>
                  <w:marTop w:val="0"/>
                  <w:marBottom w:val="0"/>
                  <w:divBdr>
                    <w:top w:val="none" w:sz="0" w:space="0" w:color="auto"/>
                    <w:left w:val="none" w:sz="0" w:space="0" w:color="auto"/>
                    <w:bottom w:val="none" w:sz="0" w:space="0" w:color="auto"/>
                    <w:right w:val="none" w:sz="0" w:space="0" w:color="auto"/>
                  </w:divBdr>
                </w:div>
                <w:div w:id="1070694163">
                  <w:marLeft w:val="0"/>
                  <w:marRight w:val="0"/>
                  <w:marTop w:val="300"/>
                  <w:marBottom w:val="0"/>
                  <w:divBdr>
                    <w:top w:val="none" w:sz="0" w:space="0" w:color="auto"/>
                    <w:left w:val="none" w:sz="0" w:space="0" w:color="auto"/>
                    <w:bottom w:val="none" w:sz="0" w:space="0" w:color="auto"/>
                    <w:right w:val="none" w:sz="0" w:space="0" w:color="auto"/>
                  </w:divBdr>
                </w:div>
                <w:div w:id="1070886582">
                  <w:marLeft w:val="0"/>
                  <w:marRight w:val="0"/>
                  <w:marTop w:val="0"/>
                  <w:marBottom w:val="0"/>
                  <w:divBdr>
                    <w:top w:val="none" w:sz="0" w:space="0" w:color="auto"/>
                    <w:left w:val="none" w:sz="0" w:space="0" w:color="auto"/>
                    <w:bottom w:val="none" w:sz="0" w:space="0" w:color="auto"/>
                    <w:right w:val="none" w:sz="0" w:space="0" w:color="auto"/>
                  </w:divBdr>
                </w:div>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
                            <w:div w:id="114839046">
                              <w:marLeft w:val="0"/>
                              <w:marRight w:val="30"/>
                              <w:marTop w:val="0"/>
                              <w:marBottom w:val="0"/>
                              <w:divBdr>
                                <w:top w:val="none" w:sz="0" w:space="0" w:color="auto"/>
                                <w:left w:val="none" w:sz="0" w:space="0" w:color="auto"/>
                                <w:bottom w:val="none" w:sz="0" w:space="0" w:color="auto"/>
                                <w:right w:val="none" w:sz="0" w:space="0" w:color="auto"/>
                              </w:divBdr>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
                            <w:div w:id="414129492">
                              <w:marLeft w:val="0"/>
                              <w:marRight w:val="30"/>
                              <w:marTop w:val="0"/>
                              <w:marBottom w:val="0"/>
                              <w:divBdr>
                                <w:top w:val="none" w:sz="0" w:space="0" w:color="auto"/>
                                <w:left w:val="none" w:sz="0" w:space="0" w:color="auto"/>
                                <w:bottom w:val="none" w:sz="0" w:space="0" w:color="auto"/>
                                <w:right w:val="none" w:sz="0" w:space="0" w:color="auto"/>
                              </w:divBdr>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7">
                  <w:marLeft w:val="0"/>
                  <w:marRight w:val="0"/>
                  <w:marTop w:val="0"/>
                  <w:marBottom w:val="0"/>
                  <w:divBdr>
                    <w:top w:val="none" w:sz="0" w:space="0" w:color="auto"/>
                    <w:left w:val="none" w:sz="0" w:space="0" w:color="auto"/>
                    <w:bottom w:val="none" w:sz="0" w:space="0" w:color="auto"/>
                    <w:right w:val="none" w:sz="0" w:space="0" w:color="auto"/>
                  </w:divBdr>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072462933">
                  <w:marLeft w:val="0"/>
                  <w:marRight w:val="0"/>
                  <w:marTop w:val="0"/>
                  <w:marBottom w:val="0"/>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012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
                  </w:divsChild>
                </w:div>
                <w:div w:id="1072847302">
                  <w:marLeft w:val="0"/>
                  <w:marRight w:val="0"/>
                  <w:marTop w:val="0"/>
                  <w:marBottom w:val="0"/>
                  <w:divBdr>
                    <w:top w:val="none" w:sz="0" w:space="0" w:color="auto"/>
                    <w:left w:val="none" w:sz="0" w:space="0" w:color="auto"/>
                    <w:bottom w:val="none" w:sz="0" w:space="0" w:color="auto"/>
                    <w:right w:val="none" w:sz="0" w:space="0" w:color="auto"/>
                  </w:divBdr>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
                  </w:divsChild>
                </w:div>
                <w:div w:id="1073042714">
                  <w:marLeft w:val="0"/>
                  <w:marRight w:val="0"/>
                  <w:marTop w:val="0"/>
                  <w:marBottom w:val="0"/>
                  <w:divBdr>
                    <w:top w:val="none" w:sz="0" w:space="0" w:color="auto"/>
                    <w:left w:val="none" w:sz="0" w:space="0" w:color="auto"/>
                    <w:bottom w:val="none" w:sz="0" w:space="0" w:color="auto"/>
                    <w:right w:val="none" w:sz="0" w:space="0" w:color="auto"/>
                  </w:divBdr>
                </w:div>
                <w:div w:id="1073048406">
                  <w:marLeft w:val="0"/>
                  <w:marRight w:val="0"/>
                  <w:marTop w:val="0"/>
                  <w:marBottom w:val="0"/>
                  <w:divBdr>
                    <w:top w:val="none" w:sz="0" w:space="0" w:color="auto"/>
                    <w:left w:val="none" w:sz="0" w:space="0" w:color="auto"/>
                    <w:bottom w:val="none" w:sz="0" w:space="0" w:color="auto"/>
                    <w:right w:val="none" w:sz="0" w:space="0" w:color="auto"/>
                  </w:divBdr>
                </w:div>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10928">
                  <w:marLeft w:val="0"/>
                  <w:marRight w:val="0"/>
                  <w:marTop w:val="0"/>
                  <w:marBottom w:val="0"/>
                  <w:divBdr>
                    <w:top w:val="none" w:sz="0" w:space="0" w:color="auto"/>
                    <w:left w:val="none" w:sz="0" w:space="0" w:color="auto"/>
                    <w:bottom w:val="none" w:sz="0" w:space="0" w:color="auto"/>
                    <w:right w:val="none" w:sz="0" w:space="0" w:color="auto"/>
                  </w:divBdr>
                </w:div>
                <w:div w:id="1073550722">
                  <w:marLeft w:val="0"/>
                  <w:marRight w:val="0"/>
                  <w:marTop w:val="0"/>
                  <w:marBottom w:val="0"/>
                  <w:divBdr>
                    <w:top w:val="none" w:sz="0" w:space="0" w:color="auto"/>
                    <w:left w:val="none" w:sz="0" w:space="0" w:color="auto"/>
                    <w:bottom w:val="none" w:sz="0" w:space="0" w:color="auto"/>
                    <w:right w:val="none" w:sz="0" w:space="0" w:color="auto"/>
                  </w:divBdr>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088">
                  <w:marLeft w:val="0"/>
                  <w:marRight w:val="0"/>
                  <w:marTop w:val="0"/>
                  <w:marBottom w:val="150"/>
                  <w:divBdr>
                    <w:top w:val="none" w:sz="0" w:space="0" w:color="auto"/>
                    <w:left w:val="none" w:sz="0" w:space="0" w:color="auto"/>
                    <w:bottom w:val="none" w:sz="0" w:space="0" w:color="auto"/>
                    <w:right w:val="none" w:sz="0" w:space="0" w:color="auto"/>
                  </w:divBdr>
                </w:div>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 w:id="583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1674">
                  <w:marLeft w:val="0"/>
                  <w:marRight w:val="0"/>
                  <w:marTop w:val="75"/>
                  <w:marBottom w:val="0"/>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
                  </w:divsChild>
                </w:div>
                <w:div w:id="1075276823">
                  <w:marLeft w:val="0"/>
                  <w:marRight w:val="0"/>
                  <w:marTop w:val="0"/>
                  <w:marBottom w:val="0"/>
                  <w:divBdr>
                    <w:top w:val="none" w:sz="0" w:space="0" w:color="auto"/>
                    <w:left w:val="none" w:sz="0" w:space="0" w:color="auto"/>
                    <w:bottom w:val="none" w:sz="0" w:space="0" w:color="auto"/>
                    <w:right w:val="none" w:sz="0" w:space="0" w:color="auto"/>
                  </w:divBdr>
                </w:div>
                <w:div w:id="1075321394">
                  <w:marLeft w:val="0"/>
                  <w:marRight w:val="0"/>
                  <w:marTop w:val="0"/>
                  <w:marBottom w:val="0"/>
                  <w:divBdr>
                    <w:top w:val="none" w:sz="0" w:space="0" w:color="auto"/>
                    <w:left w:val="none" w:sz="0" w:space="0" w:color="auto"/>
                    <w:bottom w:val="none" w:sz="0" w:space="0" w:color="auto"/>
                    <w:right w:val="none" w:sz="0" w:space="0" w:color="auto"/>
                  </w:divBdr>
                  <w:divsChild>
                    <w:div w:id="98841702">
                      <w:marLeft w:val="300"/>
                      <w:marRight w:val="300"/>
                      <w:marTop w:val="0"/>
                      <w:marBottom w:val="0"/>
                      <w:divBdr>
                        <w:top w:val="none" w:sz="0" w:space="0" w:color="auto"/>
                        <w:left w:val="none" w:sz="0" w:space="0" w:color="auto"/>
                        <w:bottom w:val="none" w:sz="0" w:space="0" w:color="auto"/>
                        <w:right w:val="none" w:sz="0" w:space="0" w:color="auto"/>
                      </w:divBdr>
                      <w:divsChild>
                        <w:div w:id="991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sChild>
                </w:div>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 w:id="1075519362">
                  <w:marLeft w:val="0"/>
                  <w:marRight w:val="0"/>
                  <w:marTop w:val="0"/>
                  <w:marBottom w:val="0"/>
                  <w:divBdr>
                    <w:top w:val="none" w:sz="0" w:space="0" w:color="auto"/>
                    <w:left w:val="none" w:sz="0" w:space="0" w:color="auto"/>
                    <w:bottom w:val="none" w:sz="0" w:space="0" w:color="auto"/>
                    <w:right w:val="none" w:sz="0" w:space="0" w:color="auto"/>
                  </w:divBdr>
                </w:div>
                <w:div w:id="1075784639">
                  <w:marLeft w:val="0"/>
                  <w:marRight w:val="0"/>
                  <w:marTop w:val="0"/>
                  <w:marBottom w:val="0"/>
                  <w:divBdr>
                    <w:top w:val="none" w:sz="0" w:space="0" w:color="auto"/>
                    <w:left w:val="none" w:sz="0" w:space="0" w:color="auto"/>
                    <w:bottom w:val="none" w:sz="0" w:space="0" w:color="auto"/>
                    <w:right w:val="none" w:sz="0" w:space="0" w:color="auto"/>
                  </w:divBdr>
                </w:div>
                <w:div w:id="1076317062">
                  <w:marLeft w:val="0"/>
                  <w:marRight w:val="0"/>
                  <w:marTop w:val="0"/>
                  <w:marBottom w:val="0"/>
                  <w:divBdr>
                    <w:top w:val="none" w:sz="0" w:space="0" w:color="auto"/>
                    <w:left w:val="none" w:sz="0" w:space="0" w:color="auto"/>
                    <w:bottom w:val="none" w:sz="0" w:space="0" w:color="auto"/>
                    <w:right w:val="none" w:sz="0" w:space="0" w:color="auto"/>
                  </w:divBdr>
                </w:div>
                <w:div w:id="1076393131">
                  <w:marLeft w:val="0"/>
                  <w:marRight w:val="0"/>
                  <w:marTop w:val="0"/>
                  <w:marBottom w:val="0"/>
                  <w:divBdr>
                    <w:top w:val="none" w:sz="0" w:space="0" w:color="auto"/>
                    <w:left w:val="none" w:sz="0" w:space="0" w:color="auto"/>
                    <w:bottom w:val="none" w:sz="0" w:space="0" w:color="auto"/>
                    <w:right w:val="none" w:sz="0" w:space="0" w:color="auto"/>
                  </w:divBdr>
                </w:div>
                <w:div w:id="1076437847">
                  <w:marLeft w:val="0"/>
                  <w:marRight w:val="0"/>
                  <w:marTop w:val="0"/>
                  <w:marBottom w:val="0"/>
                  <w:divBdr>
                    <w:top w:val="none" w:sz="0" w:space="0" w:color="auto"/>
                    <w:left w:val="none" w:sz="0" w:space="0" w:color="auto"/>
                    <w:bottom w:val="none" w:sz="0" w:space="0" w:color="auto"/>
                    <w:right w:val="none" w:sz="0" w:space="0" w:color="auto"/>
                  </w:divBdr>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6628624">
                  <w:marLeft w:val="0"/>
                  <w:marRight w:val="0"/>
                  <w:marTop w:val="0"/>
                  <w:marBottom w:val="0"/>
                  <w:divBdr>
                    <w:top w:val="none" w:sz="0" w:space="0" w:color="auto"/>
                    <w:left w:val="none" w:sz="0" w:space="0" w:color="auto"/>
                    <w:bottom w:val="none" w:sz="0" w:space="0" w:color="auto"/>
                    <w:right w:val="none" w:sz="0" w:space="0" w:color="auto"/>
                  </w:divBdr>
                </w:div>
                <w:div w:id="1076710009">
                  <w:marLeft w:val="0"/>
                  <w:marRight w:val="0"/>
                  <w:marTop w:val="225"/>
                  <w:marBottom w:val="0"/>
                  <w:divBdr>
                    <w:top w:val="none" w:sz="0" w:space="0" w:color="auto"/>
                    <w:left w:val="none" w:sz="0" w:space="0" w:color="auto"/>
                    <w:bottom w:val="none" w:sz="0" w:space="0" w:color="auto"/>
                    <w:right w:val="none" w:sz="0" w:space="0" w:color="auto"/>
                  </w:divBdr>
                </w:div>
                <w:div w:id="1076779484">
                  <w:marLeft w:val="0"/>
                  <w:marRight w:val="0"/>
                  <w:marTop w:val="0"/>
                  <w:marBottom w:val="0"/>
                  <w:divBdr>
                    <w:top w:val="none" w:sz="0" w:space="0" w:color="auto"/>
                    <w:left w:val="none" w:sz="0" w:space="0" w:color="auto"/>
                    <w:bottom w:val="none" w:sz="0" w:space="0" w:color="auto"/>
                    <w:right w:val="none" w:sz="0" w:space="0" w:color="auto"/>
                  </w:divBdr>
                </w:div>
                <w:div w:id="1076782086">
                  <w:marLeft w:val="0"/>
                  <w:marRight w:val="0"/>
                  <w:marTop w:val="0"/>
                  <w:marBottom w:val="0"/>
                  <w:divBdr>
                    <w:top w:val="none" w:sz="0" w:space="0" w:color="auto"/>
                    <w:left w:val="none" w:sz="0" w:space="0" w:color="auto"/>
                    <w:bottom w:val="none" w:sz="0" w:space="0" w:color="auto"/>
                    <w:right w:val="none" w:sz="0" w:space="0" w:color="auto"/>
                  </w:divBdr>
                </w:div>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 w:id="1077820383">
                  <w:marLeft w:val="0"/>
                  <w:marRight w:val="0"/>
                  <w:marTop w:val="0"/>
                  <w:marBottom w:val="0"/>
                  <w:divBdr>
                    <w:top w:val="none" w:sz="0" w:space="0" w:color="auto"/>
                    <w:left w:val="none" w:sz="0" w:space="0" w:color="auto"/>
                    <w:bottom w:val="none" w:sz="0" w:space="0" w:color="auto"/>
                    <w:right w:val="none" w:sz="0" w:space="0" w:color="auto"/>
                  </w:divBdr>
                </w:div>
                <w:div w:id="1077822169">
                  <w:marLeft w:val="0"/>
                  <w:marRight w:val="0"/>
                  <w:marTop w:val="0"/>
                  <w:marBottom w:val="0"/>
                  <w:divBdr>
                    <w:top w:val="none" w:sz="0" w:space="0" w:color="auto"/>
                    <w:left w:val="none" w:sz="0" w:space="0" w:color="auto"/>
                    <w:bottom w:val="none" w:sz="0" w:space="0" w:color="auto"/>
                    <w:right w:val="none" w:sz="0" w:space="0" w:color="auto"/>
                  </w:divBdr>
                </w:div>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 w:id="1078092914">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
                  </w:divsChild>
                </w:div>
                <w:div w:id="1078554024">
                  <w:marLeft w:val="0"/>
                  <w:marRight w:val="0"/>
                  <w:marTop w:val="0"/>
                  <w:marBottom w:val="0"/>
                  <w:divBdr>
                    <w:top w:val="none" w:sz="0" w:space="0" w:color="auto"/>
                    <w:left w:val="none" w:sz="0" w:space="0" w:color="auto"/>
                    <w:bottom w:val="none" w:sz="0" w:space="0" w:color="auto"/>
                    <w:right w:val="none" w:sz="0" w:space="0" w:color="auto"/>
                  </w:divBdr>
                </w:div>
                <w:div w:id="1078599067">
                  <w:marLeft w:val="0"/>
                  <w:marRight w:val="30"/>
                  <w:marTop w:val="0"/>
                  <w:marBottom w:val="0"/>
                  <w:divBdr>
                    <w:top w:val="none" w:sz="0" w:space="0" w:color="auto"/>
                    <w:left w:val="none" w:sz="0" w:space="0" w:color="auto"/>
                    <w:bottom w:val="none" w:sz="0" w:space="0" w:color="auto"/>
                    <w:right w:val="none" w:sz="0" w:space="0" w:color="auto"/>
                  </w:divBdr>
                </w:div>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
                    <w:div w:id="712735819">
                      <w:marLeft w:val="0"/>
                      <w:marRight w:val="0"/>
                      <w:marTop w:val="0"/>
                      <w:marBottom w:val="0"/>
                      <w:divBdr>
                        <w:top w:val="none" w:sz="0" w:space="0" w:color="auto"/>
                        <w:left w:val="none" w:sz="0" w:space="0" w:color="auto"/>
                        <w:bottom w:val="none" w:sz="0" w:space="0" w:color="auto"/>
                        <w:right w:val="none" w:sz="0" w:space="0" w:color="auto"/>
                      </w:divBdr>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
                    <w:div w:id="1072048163">
                      <w:marLeft w:val="0"/>
                      <w:marRight w:val="0"/>
                      <w:marTop w:val="0"/>
                      <w:marBottom w:val="0"/>
                      <w:divBdr>
                        <w:top w:val="none" w:sz="0" w:space="0" w:color="auto"/>
                        <w:left w:val="none" w:sz="0" w:space="0" w:color="auto"/>
                        <w:bottom w:val="none" w:sz="0" w:space="0" w:color="auto"/>
                        <w:right w:val="none" w:sz="0" w:space="0" w:color="auto"/>
                      </w:divBdr>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319">
                  <w:marLeft w:val="0"/>
                  <w:marRight w:val="0"/>
                  <w:marTop w:val="0"/>
                  <w:marBottom w:val="0"/>
                  <w:divBdr>
                    <w:top w:val="none" w:sz="0" w:space="0" w:color="auto"/>
                    <w:left w:val="none" w:sz="0" w:space="0" w:color="auto"/>
                    <w:bottom w:val="none" w:sz="0" w:space="0" w:color="auto"/>
                    <w:right w:val="none" w:sz="0" w:space="0" w:color="auto"/>
                  </w:divBdr>
                </w:div>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078">
                  <w:marLeft w:val="0"/>
                  <w:marRight w:val="0"/>
                  <w:marTop w:val="0"/>
                  <w:marBottom w:val="0"/>
                  <w:divBdr>
                    <w:top w:val="none" w:sz="0" w:space="0" w:color="auto"/>
                    <w:left w:val="none" w:sz="0" w:space="0" w:color="auto"/>
                    <w:bottom w:val="none" w:sz="0" w:space="0" w:color="auto"/>
                    <w:right w:val="none" w:sz="0" w:space="0" w:color="auto"/>
                  </w:divBdr>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sChild>
                </w:div>
                <w:div w:id="1080056628">
                  <w:marLeft w:val="0"/>
                  <w:marRight w:val="0"/>
                  <w:marTop w:val="0"/>
                  <w:marBottom w:val="0"/>
                  <w:divBdr>
                    <w:top w:val="none" w:sz="0" w:space="0" w:color="auto"/>
                    <w:left w:val="none" w:sz="0" w:space="0" w:color="auto"/>
                    <w:bottom w:val="none" w:sz="0" w:space="0" w:color="auto"/>
                    <w:right w:val="none" w:sz="0" w:space="0" w:color="auto"/>
                  </w:divBdr>
                </w:div>
                <w:div w:id="1080057776">
                  <w:marLeft w:val="0"/>
                  <w:marRight w:val="0"/>
                  <w:marTop w:val="0"/>
                  <w:marBottom w:val="0"/>
                  <w:divBdr>
                    <w:top w:val="none" w:sz="0" w:space="0" w:color="auto"/>
                    <w:left w:val="none" w:sz="0" w:space="0" w:color="auto"/>
                    <w:bottom w:val="none" w:sz="0" w:space="0" w:color="auto"/>
                    <w:right w:val="none" w:sz="0" w:space="0" w:color="auto"/>
                  </w:divBdr>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
                  </w:divsChild>
                </w:div>
                <w:div w:id="1080256905">
                  <w:marLeft w:val="0"/>
                  <w:marRight w:val="0"/>
                  <w:marTop w:val="0"/>
                  <w:marBottom w:val="0"/>
                  <w:divBdr>
                    <w:top w:val="none" w:sz="0" w:space="0" w:color="auto"/>
                    <w:left w:val="none" w:sz="0" w:space="0" w:color="auto"/>
                    <w:bottom w:val="none" w:sz="0" w:space="0" w:color="auto"/>
                    <w:right w:val="none" w:sz="0" w:space="0" w:color="auto"/>
                  </w:divBdr>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806">
                  <w:marLeft w:val="0"/>
                  <w:marRight w:val="0"/>
                  <w:marTop w:val="0"/>
                  <w:marBottom w:val="0"/>
                  <w:divBdr>
                    <w:top w:val="none" w:sz="0" w:space="0" w:color="auto"/>
                    <w:left w:val="none" w:sz="0" w:space="0" w:color="auto"/>
                    <w:bottom w:val="none" w:sz="0" w:space="0" w:color="auto"/>
                    <w:right w:val="none" w:sz="0" w:space="0" w:color="auto"/>
                  </w:divBdr>
                </w:div>
                <w:div w:id="1080519250">
                  <w:marLeft w:val="0"/>
                  <w:marRight w:val="0"/>
                  <w:marTop w:val="0"/>
                  <w:marBottom w:val="0"/>
                  <w:divBdr>
                    <w:top w:val="none" w:sz="0" w:space="0" w:color="auto"/>
                    <w:left w:val="none" w:sz="0" w:space="0" w:color="auto"/>
                    <w:bottom w:val="none" w:sz="0" w:space="0" w:color="auto"/>
                    <w:right w:val="none" w:sz="0" w:space="0" w:color="auto"/>
                  </w:divBdr>
                </w:div>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0833804">
                  <w:marLeft w:val="0"/>
                  <w:marRight w:val="0"/>
                  <w:marTop w:val="0"/>
                  <w:marBottom w:val="0"/>
                  <w:divBdr>
                    <w:top w:val="none" w:sz="0" w:space="0" w:color="auto"/>
                    <w:left w:val="none" w:sz="0" w:space="0" w:color="auto"/>
                    <w:bottom w:val="none" w:sz="0" w:space="0" w:color="auto"/>
                    <w:right w:val="none" w:sz="0" w:space="0" w:color="auto"/>
                  </w:divBdr>
                </w:div>
                <w:div w:id="1080907224">
                  <w:marLeft w:val="0"/>
                  <w:marRight w:val="0"/>
                  <w:marTop w:val="0"/>
                  <w:marBottom w:val="0"/>
                  <w:divBdr>
                    <w:top w:val="none" w:sz="0" w:space="0" w:color="auto"/>
                    <w:left w:val="none" w:sz="0" w:space="0" w:color="auto"/>
                    <w:bottom w:val="none" w:sz="0" w:space="0" w:color="auto"/>
                    <w:right w:val="none" w:sz="0" w:space="0" w:color="auto"/>
                  </w:divBdr>
                </w:div>
                <w:div w:id="1080910875">
                  <w:marLeft w:val="0"/>
                  <w:marRight w:val="0"/>
                  <w:marTop w:val="0"/>
                  <w:marBottom w:val="0"/>
                  <w:divBdr>
                    <w:top w:val="none" w:sz="0" w:space="0" w:color="auto"/>
                    <w:left w:val="none" w:sz="0" w:space="0" w:color="auto"/>
                    <w:bottom w:val="none" w:sz="0" w:space="0" w:color="auto"/>
                    <w:right w:val="none" w:sz="0" w:space="0" w:color="auto"/>
                  </w:divBdr>
                </w:div>
                <w:div w:id="1080911561">
                  <w:marLeft w:val="0"/>
                  <w:marRight w:val="0"/>
                  <w:marTop w:val="0"/>
                  <w:marBottom w:val="0"/>
                  <w:divBdr>
                    <w:top w:val="none" w:sz="0" w:space="0" w:color="auto"/>
                    <w:left w:val="none" w:sz="0" w:space="0" w:color="auto"/>
                    <w:bottom w:val="none" w:sz="0" w:space="0" w:color="auto"/>
                    <w:right w:val="none" w:sz="0" w:space="0" w:color="auto"/>
                  </w:divBdr>
                </w:div>
                <w:div w:id="1080952247">
                  <w:marLeft w:val="0"/>
                  <w:marRight w:val="0"/>
                  <w:marTop w:val="0"/>
                  <w:marBottom w:val="0"/>
                  <w:divBdr>
                    <w:top w:val="none" w:sz="0" w:space="0" w:color="auto"/>
                    <w:left w:val="none" w:sz="0" w:space="0" w:color="auto"/>
                    <w:bottom w:val="none" w:sz="0" w:space="0" w:color="auto"/>
                    <w:right w:val="none" w:sz="0" w:space="0" w:color="auto"/>
                  </w:divBdr>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1176572">
                  <w:marLeft w:val="0"/>
                  <w:marRight w:val="0"/>
                  <w:marTop w:val="0"/>
                  <w:marBottom w:val="0"/>
                  <w:divBdr>
                    <w:top w:val="none" w:sz="0" w:space="0" w:color="auto"/>
                    <w:left w:val="none" w:sz="0" w:space="0" w:color="auto"/>
                    <w:bottom w:val="none" w:sz="0" w:space="0" w:color="auto"/>
                    <w:right w:val="none" w:sz="0" w:space="0" w:color="auto"/>
                  </w:divBdr>
                </w:div>
                <w:div w:id="1081179578">
                  <w:marLeft w:val="0"/>
                  <w:marRight w:val="0"/>
                  <w:marTop w:val="0"/>
                  <w:marBottom w:val="0"/>
                  <w:divBdr>
                    <w:top w:val="none" w:sz="0" w:space="0" w:color="auto"/>
                    <w:left w:val="none" w:sz="0" w:space="0" w:color="auto"/>
                    <w:bottom w:val="none" w:sz="0" w:space="0" w:color="auto"/>
                    <w:right w:val="none" w:sz="0" w:space="0" w:color="auto"/>
                  </w:divBdr>
                </w:div>
                <w:div w:id="1081365392">
                  <w:marLeft w:val="0"/>
                  <w:marRight w:val="0"/>
                  <w:marTop w:val="0"/>
                  <w:marBottom w:val="0"/>
                  <w:divBdr>
                    <w:top w:val="none" w:sz="0" w:space="0" w:color="auto"/>
                    <w:left w:val="none" w:sz="0" w:space="0" w:color="auto"/>
                    <w:bottom w:val="none" w:sz="0" w:space="0" w:color="auto"/>
                    <w:right w:val="none" w:sz="0" w:space="0" w:color="auto"/>
                  </w:divBdr>
                </w:div>
                <w:div w:id="1081441035">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 w:id="1081878797">
                  <w:marLeft w:val="0"/>
                  <w:marRight w:val="0"/>
                  <w:marTop w:val="0"/>
                  <w:marBottom w:val="0"/>
                  <w:divBdr>
                    <w:top w:val="none" w:sz="0" w:space="0" w:color="auto"/>
                    <w:left w:val="none" w:sz="0" w:space="0" w:color="auto"/>
                    <w:bottom w:val="none" w:sz="0" w:space="0" w:color="auto"/>
                    <w:right w:val="none" w:sz="0" w:space="0" w:color="auto"/>
                  </w:divBdr>
                </w:div>
                <w:div w:id="1082066233">
                  <w:marLeft w:val="0"/>
                  <w:marRight w:val="0"/>
                  <w:marTop w:val="0"/>
                  <w:marBottom w:val="0"/>
                  <w:divBdr>
                    <w:top w:val="none" w:sz="0" w:space="0" w:color="auto"/>
                    <w:left w:val="none" w:sz="0" w:space="0" w:color="auto"/>
                    <w:bottom w:val="none" w:sz="0" w:space="0" w:color="auto"/>
                    <w:right w:val="none" w:sz="0" w:space="0" w:color="auto"/>
                  </w:divBdr>
                </w:div>
                <w:div w:id="1082292505">
                  <w:marLeft w:val="0"/>
                  <w:marRight w:val="0"/>
                  <w:marTop w:val="0"/>
                  <w:marBottom w:val="0"/>
                  <w:divBdr>
                    <w:top w:val="none" w:sz="0" w:space="0" w:color="auto"/>
                    <w:left w:val="none" w:sz="0" w:space="0" w:color="auto"/>
                    <w:bottom w:val="none" w:sz="0" w:space="0" w:color="auto"/>
                    <w:right w:val="none" w:sz="0" w:space="0" w:color="auto"/>
                  </w:divBdr>
                </w:div>
                <w:div w:id="1082337191">
                  <w:marLeft w:val="0"/>
                  <w:marRight w:val="0"/>
                  <w:marTop w:val="0"/>
                  <w:marBottom w:val="0"/>
                  <w:divBdr>
                    <w:top w:val="none" w:sz="0" w:space="0" w:color="auto"/>
                    <w:left w:val="none" w:sz="0" w:space="0" w:color="auto"/>
                    <w:bottom w:val="none" w:sz="0" w:space="0" w:color="auto"/>
                    <w:right w:val="none" w:sz="0" w:space="0" w:color="auto"/>
                  </w:divBdr>
                  <w:divsChild>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
                    <w:div w:id="443889061">
                      <w:marLeft w:val="0"/>
                      <w:marRight w:val="0"/>
                      <w:marTop w:val="0"/>
                      <w:marBottom w:val="0"/>
                      <w:divBdr>
                        <w:top w:val="none" w:sz="0" w:space="0" w:color="auto"/>
                        <w:left w:val="none" w:sz="0" w:space="0" w:color="auto"/>
                        <w:bottom w:val="none" w:sz="0" w:space="0" w:color="auto"/>
                        <w:right w:val="none" w:sz="0" w:space="0" w:color="auto"/>
                      </w:divBdr>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
                    <w:div w:id="702944498">
                      <w:marLeft w:val="0"/>
                      <w:marRight w:val="0"/>
                      <w:marTop w:val="0"/>
                      <w:marBottom w:val="0"/>
                      <w:divBdr>
                        <w:top w:val="none" w:sz="0" w:space="0" w:color="auto"/>
                        <w:left w:val="none" w:sz="0" w:space="0" w:color="auto"/>
                        <w:bottom w:val="none" w:sz="0" w:space="0" w:color="auto"/>
                        <w:right w:val="none" w:sz="0" w:space="0" w:color="auto"/>
                      </w:divBdr>
                    </w:div>
                    <w:div w:id="809636078">
                      <w:marLeft w:val="0"/>
                      <w:marRight w:val="0"/>
                      <w:marTop w:val="0"/>
                      <w:marBottom w:val="0"/>
                      <w:divBdr>
                        <w:top w:val="none" w:sz="0" w:space="0" w:color="auto"/>
                        <w:left w:val="none" w:sz="0" w:space="0" w:color="auto"/>
                        <w:bottom w:val="none" w:sz="0" w:space="0" w:color="auto"/>
                        <w:right w:val="none" w:sz="0" w:space="0" w:color="auto"/>
                      </w:divBdr>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
                    <w:div w:id="993992632">
                      <w:marLeft w:val="0"/>
                      <w:marRight w:val="0"/>
                      <w:marTop w:val="0"/>
                      <w:marBottom w:val="0"/>
                      <w:divBdr>
                        <w:top w:val="none" w:sz="0" w:space="0" w:color="auto"/>
                        <w:left w:val="none" w:sz="0" w:space="0" w:color="auto"/>
                        <w:bottom w:val="none" w:sz="0" w:space="0" w:color="auto"/>
                        <w:right w:val="none" w:sz="0" w:space="0" w:color="auto"/>
                      </w:divBdr>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
                    <w:div w:id="1184710990">
                      <w:marLeft w:val="0"/>
                      <w:marRight w:val="0"/>
                      <w:marTop w:val="0"/>
                      <w:marBottom w:val="0"/>
                      <w:divBdr>
                        <w:top w:val="none" w:sz="0" w:space="0" w:color="auto"/>
                        <w:left w:val="none" w:sz="0" w:space="0" w:color="auto"/>
                        <w:bottom w:val="none" w:sz="0" w:space="0" w:color="auto"/>
                        <w:right w:val="none" w:sz="0" w:space="0" w:color="auto"/>
                      </w:divBdr>
                    </w:div>
                    <w:div w:id="1227301532">
                      <w:marLeft w:val="0"/>
                      <w:marRight w:val="0"/>
                      <w:marTop w:val="0"/>
                      <w:marBottom w:val="0"/>
                      <w:divBdr>
                        <w:top w:val="none" w:sz="0" w:space="0" w:color="auto"/>
                        <w:left w:val="none" w:sz="0" w:space="0" w:color="auto"/>
                        <w:bottom w:val="none" w:sz="0" w:space="0" w:color="auto"/>
                        <w:right w:val="none" w:sz="0" w:space="0" w:color="auto"/>
                      </w:divBdr>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798">
                  <w:marLeft w:val="0"/>
                  <w:marRight w:val="0"/>
                  <w:marTop w:val="0"/>
                  <w:marBottom w:val="150"/>
                  <w:divBdr>
                    <w:top w:val="none" w:sz="0" w:space="0" w:color="auto"/>
                    <w:left w:val="none" w:sz="0" w:space="0" w:color="auto"/>
                    <w:bottom w:val="none" w:sz="0" w:space="0" w:color="auto"/>
                    <w:right w:val="none" w:sz="0" w:space="0" w:color="auto"/>
                  </w:divBdr>
                </w:div>
                <w:div w:id="1082414919">
                  <w:marLeft w:val="0"/>
                  <w:marRight w:val="0"/>
                  <w:marTop w:val="0"/>
                  <w:marBottom w:val="0"/>
                  <w:divBdr>
                    <w:top w:val="none" w:sz="0" w:space="0" w:color="auto"/>
                    <w:left w:val="none" w:sz="0" w:space="0" w:color="auto"/>
                    <w:bottom w:val="none" w:sz="0" w:space="0" w:color="auto"/>
                    <w:right w:val="none" w:sz="0" w:space="0" w:color="auto"/>
                  </w:divBdr>
                </w:div>
                <w:div w:id="1082528411">
                  <w:marLeft w:val="0"/>
                  <w:marRight w:val="0"/>
                  <w:marTop w:val="0"/>
                  <w:marBottom w:val="0"/>
                  <w:divBdr>
                    <w:top w:val="none" w:sz="0" w:space="0" w:color="auto"/>
                    <w:left w:val="none" w:sz="0" w:space="0" w:color="auto"/>
                    <w:bottom w:val="none" w:sz="0" w:space="0" w:color="auto"/>
                    <w:right w:val="none" w:sz="0" w:space="0" w:color="auto"/>
                  </w:divBdr>
                  <w:divsChild>
                    <w:div w:id="497044433">
                      <w:marLeft w:val="0"/>
                      <w:marRight w:val="0"/>
                      <w:marTop w:val="0"/>
                      <w:marBottom w:val="0"/>
                      <w:divBdr>
                        <w:top w:val="none" w:sz="0" w:space="0" w:color="auto"/>
                        <w:left w:val="none" w:sz="0" w:space="0" w:color="auto"/>
                        <w:bottom w:val="none" w:sz="0" w:space="0" w:color="auto"/>
                        <w:right w:val="none" w:sz="0" w:space="0" w:color="auto"/>
                      </w:divBdr>
                      <w:divsChild>
                        <w:div w:id="842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238832527">
                      <w:marLeft w:val="0"/>
                      <w:marRight w:val="0"/>
                      <w:marTop w:val="0"/>
                      <w:marBottom w:val="0"/>
                      <w:divBdr>
                        <w:top w:val="none" w:sz="0" w:space="0" w:color="auto"/>
                        <w:left w:val="none" w:sz="0" w:space="0" w:color="auto"/>
                        <w:bottom w:val="none" w:sz="0" w:space="0" w:color="auto"/>
                        <w:right w:val="none" w:sz="0" w:space="0" w:color="auto"/>
                      </w:divBdr>
                    </w:div>
                    <w:div w:id="72753507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083187796">
                  <w:marLeft w:val="0"/>
                  <w:marRight w:val="0"/>
                  <w:marTop w:val="0"/>
                  <w:marBottom w:val="0"/>
                  <w:divBdr>
                    <w:top w:val="none" w:sz="0" w:space="0" w:color="auto"/>
                    <w:left w:val="none" w:sz="0" w:space="0" w:color="auto"/>
                    <w:bottom w:val="none" w:sz="0" w:space="0" w:color="auto"/>
                    <w:right w:val="none" w:sz="0" w:space="0" w:color="auto"/>
                  </w:divBdr>
                </w:div>
                <w:div w:id="1083407408">
                  <w:marLeft w:val="0"/>
                  <w:marRight w:val="0"/>
                  <w:marTop w:val="0"/>
                  <w:marBottom w:val="0"/>
                  <w:divBdr>
                    <w:top w:val="none" w:sz="0" w:space="0" w:color="auto"/>
                    <w:left w:val="none" w:sz="0" w:space="0" w:color="auto"/>
                    <w:bottom w:val="none" w:sz="0" w:space="0" w:color="auto"/>
                    <w:right w:val="none" w:sz="0" w:space="0" w:color="auto"/>
                  </w:divBdr>
                </w:div>
                <w:div w:id="1083530723">
                  <w:marLeft w:val="0"/>
                  <w:marRight w:val="240"/>
                  <w:marTop w:val="0"/>
                  <w:marBottom w:val="0"/>
                  <w:divBdr>
                    <w:top w:val="none" w:sz="0" w:space="0" w:color="auto"/>
                    <w:left w:val="none" w:sz="0" w:space="0" w:color="auto"/>
                    <w:bottom w:val="none" w:sz="0" w:space="0" w:color="auto"/>
                    <w:right w:val="none" w:sz="0" w:space="0" w:color="auto"/>
                  </w:divBdr>
                </w:div>
                <w:div w:id="1083647491">
                  <w:marLeft w:val="0"/>
                  <w:marRight w:val="0"/>
                  <w:marTop w:val="0"/>
                  <w:marBottom w:val="0"/>
                  <w:divBdr>
                    <w:top w:val="none" w:sz="0" w:space="0" w:color="auto"/>
                    <w:left w:val="none" w:sz="0" w:space="0" w:color="auto"/>
                    <w:bottom w:val="none" w:sz="0" w:space="0" w:color="auto"/>
                    <w:right w:val="none" w:sz="0" w:space="0" w:color="auto"/>
                  </w:divBdr>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1084179293">
                  <w:marLeft w:val="0"/>
                  <w:marRight w:val="0"/>
                  <w:marTop w:val="0"/>
                  <w:marBottom w:val="0"/>
                  <w:divBdr>
                    <w:top w:val="none" w:sz="0" w:space="0" w:color="auto"/>
                    <w:left w:val="none" w:sz="0" w:space="0" w:color="auto"/>
                    <w:bottom w:val="none" w:sz="0" w:space="0" w:color="auto"/>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1084448598">
                  <w:marLeft w:val="0"/>
                  <w:marRight w:val="0"/>
                  <w:marTop w:val="0"/>
                  <w:marBottom w:val="0"/>
                  <w:divBdr>
                    <w:top w:val="none" w:sz="0" w:space="0" w:color="auto"/>
                    <w:left w:val="none" w:sz="0" w:space="0" w:color="auto"/>
                    <w:bottom w:val="none" w:sz="0" w:space="0" w:color="auto"/>
                    <w:right w:val="none" w:sz="0" w:space="0" w:color="auto"/>
                  </w:divBdr>
                </w:div>
                <w:div w:id="1084953306">
                  <w:marLeft w:val="0"/>
                  <w:marRight w:val="0"/>
                  <w:marTop w:val="0"/>
                  <w:marBottom w:val="0"/>
                  <w:divBdr>
                    <w:top w:val="none" w:sz="0" w:space="0" w:color="auto"/>
                    <w:left w:val="none" w:sz="0" w:space="0" w:color="auto"/>
                    <w:bottom w:val="none" w:sz="0" w:space="0" w:color="auto"/>
                    <w:right w:val="none" w:sz="0" w:space="0" w:color="auto"/>
                  </w:divBdr>
                </w:div>
                <w:div w:id="1085028003">
                  <w:marLeft w:val="0"/>
                  <w:marRight w:val="0"/>
                  <w:marTop w:val="0"/>
                  <w:marBottom w:val="15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85540168">
                  <w:marLeft w:val="0"/>
                  <w:marRight w:val="0"/>
                  <w:marTop w:val="0"/>
                  <w:marBottom w:val="0"/>
                  <w:divBdr>
                    <w:top w:val="none" w:sz="0" w:space="0" w:color="auto"/>
                    <w:left w:val="none" w:sz="0" w:space="0" w:color="auto"/>
                    <w:bottom w:val="none" w:sz="0" w:space="0" w:color="auto"/>
                    <w:right w:val="none" w:sz="0" w:space="0" w:color="auto"/>
                  </w:divBdr>
                </w:div>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sChild>
                </w:div>
                <w:div w:id="1085808829">
                  <w:marLeft w:val="0"/>
                  <w:marRight w:val="0"/>
                  <w:marTop w:val="0"/>
                  <w:marBottom w:val="0"/>
                  <w:divBdr>
                    <w:top w:val="none" w:sz="0" w:space="0" w:color="auto"/>
                    <w:left w:val="none" w:sz="0" w:space="0" w:color="auto"/>
                    <w:bottom w:val="none" w:sz="0" w:space="0" w:color="auto"/>
                    <w:right w:val="none" w:sz="0" w:space="0" w:color="auto"/>
                  </w:divBdr>
                </w:div>
                <w:div w:id="1085958587">
                  <w:marLeft w:val="0"/>
                  <w:marRight w:val="0"/>
                  <w:marTop w:val="0"/>
                  <w:marBottom w:val="0"/>
                  <w:divBdr>
                    <w:top w:val="none" w:sz="0" w:space="0" w:color="auto"/>
                    <w:left w:val="none" w:sz="0" w:space="0" w:color="auto"/>
                    <w:bottom w:val="none" w:sz="0" w:space="0" w:color="auto"/>
                    <w:right w:val="none" w:sz="0" w:space="0" w:color="auto"/>
                  </w:divBdr>
                </w:div>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 w:id="1086460418">
                  <w:marLeft w:val="0"/>
                  <w:marRight w:val="0"/>
                  <w:marTop w:val="0"/>
                  <w:marBottom w:val="0"/>
                  <w:divBdr>
                    <w:top w:val="none" w:sz="0" w:space="0" w:color="auto"/>
                    <w:left w:val="none" w:sz="0" w:space="0" w:color="auto"/>
                    <w:bottom w:val="none" w:sz="0" w:space="0" w:color="auto"/>
                    <w:right w:val="none" w:sz="0" w:space="0" w:color="auto"/>
                  </w:divBdr>
                </w:div>
                <w:div w:id="1086611238">
                  <w:marLeft w:val="0"/>
                  <w:marRight w:val="0"/>
                  <w:marTop w:val="0"/>
                  <w:marBottom w:val="0"/>
                  <w:divBdr>
                    <w:top w:val="none" w:sz="0" w:space="0" w:color="auto"/>
                    <w:left w:val="none" w:sz="0" w:space="0" w:color="auto"/>
                    <w:bottom w:val="none" w:sz="0" w:space="0" w:color="auto"/>
                    <w:right w:val="none" w:sz="0" w:space="0" w:color="auto"/>
                  </w:divBdr>
                </w:div>
                <w:div w:id="1086684184">
                  <w:marLeft w:val="0"/>
                  <w:marRight w:val="0"/>
                  <w:marTop w:val="75"/>
                  <w:marBottom w:val="0"/>
                  <w:divBdr>
                    <w:top w:val="none" w:sz="0" w:space="0" w:color="auto"/>
                    <w:left w:val="none" w:sz="0" w:space="0" w:color="auto"/>
                    <w:bottom w:val="none" w:sz="0" w:space="0" w:color="auto"/>
                    <w:right w:val="none" w:sz="0" w:space="0" w:color="auto"/>
                  </w:divBdr>
                </w:div>
                <w:div w:id="1086997177">
                  <w:marLeft w:val="0"/>
                  <w:marRight w:val="0"/>
                  <w:marTop w:val="0"/>
                  <w:marBottom w:val="0"/>
                  <w:divBdr>
                    <w:top w:val="none" w:sz="0" w:space="0" w:color="auto"/>
                    <w:left w:val="none" w:sz="0" w:space="0" w:color="auto"/>
                    <w:bottom w:val="none" w:sz="0" w:space="0" w:color="auto"/>
                    <w:right w:val="none" w:sz="0" w:space="0" w:color="auto"/>
                  </w:divBdr>
                </w:div>
                <w:div w:id="1087077177">
                  <w:marLeft w:val="0"/>
                  <w:marRight w:val="0"/>
                  <w:marTop w:val="0"/>
                  <w:marBottom w:val="0"/>
                  <w:divBdr>
                    <w:top w:val="none" w:sz="0" w:space="0" w:color="auto"/>
                    <w:left w:val="none" w:sz="0" w:space="0" w:color="auto"/>
                    <w:bottom w:val="none" w:sz="0" w:space="0" w:color="auto"/>
                    <w:right w:val="none" w:sz="0" w:space="0" w:color="auto"/>
                  </w:divBdr>
                </w:div>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
                <w:div w:id="1087847964">
                  <w:marLeft w:val="0"/>
                  <w:marRight w:val="0"/>
                  <w:marTop w:val="0"/>
                  <w:marBottom w:val="0"/>
                  <w:divBdr>
                    <w:top w:val="none" w:sz="0" w:space="0" w:color="auto"/>
                    <w:left w:val="none" w:sz="0" w:space="0" w:color="auto"/>
                    <w:bottom w:val="none" w:sz="0" w:space="0" w:color="auto"/>
                    <w:right w:val="none" w:sz="0" w:space="0" w:color="auto"/>
                  </w:divBdr>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087922742">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819">
                  <w:marLeft w:val="0"/>
                  <w:marRight w:val="0"/>
                  <w:marTop w:val="0"/>
                  <w:marBottom w:val="0"/>
                  <w:divBdr>
                    <w:top w:val="none" w:sz="0" w:space="0" w:color="auto"/>
                    <w:left w:val="none" w:sz="0" w:space="0" w:color="auto"/>
                    <w:bottom w:val="none" w:sz="0" w:space="0" w:color="auto"/>
                    <w:right w:val="none" w:sz="0" w:space="0" w:color="auto"/>
                  </w:divBdr>
                </w:div>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501">
                  <w:marLeft w:val="0"/>
                  <w:marRight w:val="0"/>
                  <w:marTop w:val="0"/>
                  <w:marBottom w:val="0"/>
                  <w:divBdr>
                    <w:top w:val="none" w:sz="0" w:space="0" w:color="auto"/>
                    <w:left w:val="none" w:sz="0" w:space="0" w:color="auto"/>
                    <w:bottom w:val="none" w:sz="0" w:space="0" w:color="auto"/>
                    <w:right w:val="none" w:sz="0" w:space="0" w:color="auto"/>
                  </w:divBdr>
                </w:div>
                <w:div w:id="1088773677">
                  <w:marLeft w:val="0"/>
                  <w:marRight w:val="0"/>
                  <w:marTop w:val="0"/>
                  <w:marBottom w:val="0"/>
                  <w:divBdr>
                    <w:top w:val="none" w:sz="0" w:space="0" w:color="auto"/>
                    <w:left w:val="none" w:sz="0" w:space="0" w:color="auto"/>
                    <w:bottom w:val="none" w:sz="0" w:space="0" w:color="auto"/>
                    <w:right w:val="none" w:sz="0" w:space="0" w:color="auto"/>
                  </w:divBdr>
                </w:div>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sChild>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1089425996">
                  <w:marLeft w:val="0"/>
                  <w:marRight w:val="0"/>
                  <w:marTop w:val="0"/>
                  <w:marBottom w:val="0"/>
                  <w:divBdr>
                    <w:top w:val="none" w:sz="0" w:space="0" w:color="auto"/>
                    <w:left w:val="none" w:sz="0" w:space="0" w:color="auto"/>
                    <w:bottom w:val="none" w:sz="0" w:space="0" w:color="auto"/>
                    <w:right w:val="none" w:sz="0" w:space="0" w:color="auto"/>
                  </w:divBdr>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089622961">
                  <w:marLeft w:val="0"/>
                  <w:marRight w:val="0"/>
                  <w:marTop w:val="0"/>
                  <w:marBottom w:val="0"/>
                  <w:divBdr>
                    <w:top w:val="none" w:sz="0" w:space="0" w:color="auto"/>
                    <w:left w:val="none" w:sz="0" w:space="0" w:color="auto"/>
                    <w:bottom w:val="none" w:sz="0" w:space="0" w:color="auto"/>
                    <w:right w:val="none" w:sz="0" w:space="0" w:color="auto"/>
                  </w:divBdr>
                </w:div>
                <w:div w:id="1089698877">
                  <w:marLeft w:val="0"/>
                  <w:marRight w:val="0"/>
                  <w:marTop w:val="0"/>
                  <w:marBottom w:val="30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
                <w:div w:id="1090153277">
                  <w:marLeft w:val="0"/>
                  <w:marRight w:val="0"/>
                  <w:marTop w:val="0"/>
                  <w:marBottom w:val="105"/>
                  <w:divBdr>
                    <w:top w:val="none" w:sz="0" w:space="0" w:color="auto"/>
                    <w:left w:val="none" w:sz="0" w:space="0" w:color="auto"/>
                    <w:bottom w:val="none" w:sz="0" w:space="0" w:color="auto"/>
                    <w:right w:val="none" w:sz="0" w:space="0" w:color="auto"/>
                  </w:divBdr>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2215">
                  <w:marLeft w:val="0"/>
                  <w:marRight w:val="0"/>
                  <w:marTop w:val="150"/>
                  <w:marBottom w:val="0"/>
                  <w:divBdr>
                    <w:top w:val="none" w:sz="0" w:space="0" w:color="auto"/>
                    <w:left w:val="none" w:sz="0" w:space="0" w:color="auto"/>
                    <w:bottom w:val="none" w:sz="0" w:space="0" w:color="auto"/>
                    <w:right w:val="none" w:sz="0" w:space="0" w:color="auto"/>
                  </w:divBdr>
                </w:div>
                <w:div w:id="1090471596">
                  <w:marLeft w:val="0"/>
                  <w:marRight w:val="0"/>
                  <w:marTop w:val="0"/>
                  <w:marBottom w:val="0"/>
                  <w:divBdr>
                    <w:top w:val="none" w:sz="0" w:space="0" w:color="auto"/>
                    <w:left w:val="none" w:sz="0" w:space="0" w:color="auto"/>
                    <w:bottom w:val="none" w:sz="0" w:space="0" w:color="auto"/>
                    <w:right w:val="none" w:sz="0" w:space="0" w:color="auto"/>
                  </w:divBdr>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
                  </w:divsChild>
                </w:div>
                <w:div w:id="1090614139">
                  <w:marLeft w:val="0"/>
                  <w:marRight w:val="0"/>
                  <w:marTop w:val="0"/>
                  <w:marBottom w:val="180"/>
                  <w:divBdr>
                    <w:top w:val="none" w:sz="0" w:space="0" w:color="auto"/>
                    <w:left w:val="none" w:sz="0" w:space="0" w:color="auto"/>
                    <w:bottom w:val="none" w:sz="0" w:space="0" w:color="auto"/>
                    <w:right w:val="none" w:sz="0" w:space="0" w:color="auto"/>
                  </w:divBdr>
                </w:div>
                <w:div w:id="1090930213">
                  <w:marLeft w:val="0"/>
                  <w:marRight w:val="0"/>
                  <w:marTop w:val="225"/>
                  <w:marBottom w:val="0"/>
                  <w:divBdr>
                    <w:top w:val="none" w:sz="0" w:space="0" w:color="auto"/>
                    <w:left w:val="none" w:sz="0" w:space="0" w:color="auto"/>
                    <w:bottom w:val="none" w:sz="0" w:space="0" w:color="auto"/>
                    <w:right w:val="none" w:sz="0" w:space="0" w:color="auto"/>
                  </w:divBdr>
                </w:div>
                <w:div w:id="1091048332">
                  <w:marLeft w:val="0"/>
                  <w:marRight w:val="0"/>
                  <w:marTop w:val="0"/>
                  <w:marBottom w:val="0"/>
                  <w:divBdr>
                    <w:top w:val="none" w:sz="0" w:space="0" w:color="auto"/>
                    <w:left w:val="none" w:sz="0" w:space="0" w:color="auto"/>
                    <w:bottom w:val="none" w:sz="0" w:space="0" w:color="auto"/>
                    <w:right w:val="none" w:sz="0" w:space="0" w:color="auto"/>
                  </w:divBdr>
                </w:div>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091122703">
                  <w:marLeft w:val="0"/>
                  <w:marRight w:val="0"/>
                  <w:marTop w:val="0"/>
                  <w:marBottom w:val="0"/>
                  <w:divBdr>
                    <w:top w:val="none" w:sz="0" w:space="0" w:color="auto"/>
                    <w:left w:val="none" w:sz="0" w:space="0" w:color="auto"/>
                    <w:bottom w:val="none" w:sz="0" w:space="0" w:color="auto"/>
                    <w:right w:val="none" w:sz="0" w:space="0" w:color="auto"/>
                  </w:divBdr>
                </w:div>
                <w:div w:id="1091198581">
                  <w:marLeft w:val="0"/>
                  <w:marRight w:val="0"/>
                  <w:marTop w:val="180"/>
                  <w:marBottom w:val="0"/>
                  <w:divBdr>
                    <w:top w:val="none" w:sz="0" w:space="0" w:color="auto"/>
                    <w:left w:val="none" w:sz="0" w:space="0" w:color="auto"/>
                    <w:bottom w:val="none" w:sz="0" w:space="0" w:color="auto"/>
                    <w:right w:val="none" w:sz="0" w:space="0" w:color="auto"/>
                  </w:divBdr>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
                <w:div w:id="1091581226">
                  <w:marLeft w:val="0"/>
                  <w:marRight w:val="30"/>
                  <w:marTop w:val="0"/>
                  <w:marBottom w:val="0"/>
                  <w:divBdr>
                    <w:top w:val="none" w:sz="0" w:space="0" w:color="auto"/>
                    <w:left w:val="none" w:sz="0" w:space="0" w:color="auto"/>
                    <w:bottom w:val="none" w:sz="0" w:space="0" w:color="auto"/>
                    <w:right w:val="none" w:sz="0" w:space="0" w:color="auto"/>
                  </w:divBdr>
                </w:div>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
                  </w:divsChild>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375"/>
                  <w:marBottom w:val="0"/>
                  <w:divBdr>
                    <w:top w:val="none" w:sz="0" w:space="0" w:color="auto"/>
                    <w:left w:val="none" w:sz="0" w:space="0" w:color="auto"/>
                    <w:bottom w:val="none" w:sz="0" w:space="0" w:color="auto"/>
                    <w:right w:val="none" w:sz="0" w:space="0" w:color="auto"/>
                  </w:divBdr>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199">
                  <w:marLeft w:val="0"/>
                  <w:marRight w:val="0"/>
                  <w:marTop w:val="0"/>
                  <w:marBottom w:val="0"/>
                  <w:divBdr>
                    <w:top w:val="none" w:sz="0" w:space="0" w:color="auto"/>
                    <w:left w:val="none" w:sz="0" w:space="0" w:color="auto"/>
                    <w:bottom w:val="none" w:sz="0" w:space="0" w:color="auto"/>
                    <w:right w:val="none" w:sz="0" w:space="0" w:color="auto"/>
                  </w:divBdr>
                </w:div>
                <w:div w:id="1092161069">
                  <w:marLeft w:val="0"/>
                  <w:marRight w:val="0"/>
                  <w:marTop w:val="0"/>
                  <w:marBottom w:val="0"/>
                  <w:divBdr>
                    <w:top w:val="none" w:sz="0" w:space="0" w:color="auto"/>
                    <w:left w:val="none" w:sz="0" w:space="0" w:color="auto"/>
                    <w:bottom w:val="none" w:sz="0" w:space="0" w:color="auto"/>
                    <w:right w:val="none" w:sz="0" w:space="0" w:color="auto"/>
                  </w:divBdr>
                </w:div>
                <w:div w:id="1092169854">
                  <w:marLeft w:val="0"/>
                  <w:marRight w:val="0"/>
                  <w:marTop w:val="0"/>
                  <w:marBottom w:val="0"/>
                  <w:divBdr>
                    <w:top w:val="none" w:sz="0" w:space="0" w:color="auto"/>
                    <w:left w:val="none" w:sz="0" w:space="0" w:color="auto"/>
                    <w:bottom w:val="none" w:sz="0" w:space="0" w:color="auto"/>
                    <w:right w:val="none" w:sz="0" w:space="0" w:color="auto"/>
                  </w:divBdr>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
                  </w:divsChild>
                </w:div>
                <w:div w:id="1092438634">
                  <w:marLeft w:val="0"/>
                  <w:marRight w:val="0"/>
                  <w:marTop w:val="0"/>
                  <w:marBottom w:val="0"/>
                  <w:divBdr>
                    <w:top w:val="none" w:sz="0" w:space="0" w:color="auto"/>
                    <w:left w:val="none" w:sz="0" w:space="0" w:color="auto"/>
                    <w:bottom w:val="none" w:sz="0" w:space="0" w:color="auto"/>
                    <w:right w:val="none" w:sz="0" w:space="0" w:color="auto"/>
                  </w:divBdr>
                </w:div>
                <w:div w:id="1092511597">
                  <w:marLeft w:val="0"/>
                  <w:marRight w:val="0"/>
                  <w:marTop w:val="0"/>
                  <w:marBottom w:val="0"/>
                  <w:divBdr>
                    <w:top w:val="none" w:sz="0" w:space="0" w:color="auto"/>
                    <w:left w:val="none" w:sz="0" w:space="0" w:color="auto"/>
                    <w:bottom w:val="none" w:sz="0" w:space="0" w:color="auto"/>
                    <w:right w:val="none" w:sz="0" w:space="0" w:color="auto"/>
                  </w:divBdr>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092821698">
                  <w:marLeft w:val="0"/>
                  <w:marRight w:val="0"/>
                  <w:marTop w:val="0"/>
                  <w:marBottom w:val="0"/>
                  <w:divBdr>
                    <w:top w:val="none" w:sz="0" w:space="0" w:color="auto"/>
                    <w:left w:val="none" w:sz="0" w:space="0" w:color="auto"/>
                    <w:bottom w:val="none" w:sz="0" w:space="0" w:color="auto"/>
                    <w:right w:val="none" w:sz="0" w:space="0" w:color="auto"/>
                  </w:divBdr>
                </w:div>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
                  </w:divsChild>
                </w:div>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3278428">
                  <w:marLeft w:val="0"/>
                  <w:marRight w:val="0"/>
                  <w:marTop w:val="0"/>
                  <w:marBottom w:val="0"/>
                  <w:divBdr>
                    <w:top w:val="none" w:sz="0" w:space="0" w:color="auto"/>
                    <w:left w:val="none" w:sz="0" w:space="0" w:color="auto"/>
                    <w:bottom w:val="none" w:sz="0" w:space="0" w:color="auto"/>
                    <w:right w:val="none" w:sz="0" w:space="0" w:color="auto"/>
                  </w:divBdr>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sChild>
                </w:div>
                <w:div w:id="1093554795">
                  <w:marLeft w:val="0"/>
                  <w:marRight w:val="0"/>
                  <w:marTop w:val="0"/>
                  <w:marBottom w:val="0"/>
                  <w:divBdr>
                    <w:top w:val="none" w:sz="0" w:space="0" w:color="auto"/>
                    <w:left w:val="none" w:sz="0" w:space="0" w:color="auto"/>
                    <w:bottom w:val="none" w:sz="0" w:space="0" w:color="auto"/>
                    <w:right w:val="none" w:sz="0" w:space="0" w:color="auto"/>
                  </w:divBdr>
                </w:div>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739678">
                  <w:marLeft w:val="900"/>
                  <w:marRight w:val="900"/>
                  <w:marTop w:val="480"/>
                  <w:marBottom w:val="480"/>
                  <w:divBdr>
                    <w:top w:val="none" w:sz="0" w:space="0" w:color="auto"/>
                    <w:left w:val="none" w:sz="0" w:space="0" w:color="auto"/>
                    <w:bottom w:val="none" w:sz="0" w:space="0" w:color="auto"/>
                    <w:right w:val="none" w:sz="0" w:space="0" w:color="auto"/>
                  </w:divBdr>
                </w:div>
                <w:div w:id="1093741895">
                  <w:marLeft w:val="0"/>
                  <w:marRight w:val="30"/>
                  <w:marTop w:val="0"/>
                  <w:marBottom w:val="0"/>
                  <w:divBdr>
                    <w:top w:val="none" w:sz="0" w:space="0" w:color="auto"/>
                    <w:left w:val="none" w:sz="0" w:space="0" w:color="auto"/>
                    <w:bottom w:val="none" w:sz="0" w:space="0" w:color="auto"/>
                    <w:right w:val="none" w:sz="0" w:space="0" w:color="auto"/>
                  </w:divBdr>
                </w:div>
                <w:div w:id="1093821326">
                  <w:marLeft w:val="0"/>
                  <w:marRight w:val="0"/>
                  <w:marTop w:val="0"/>
                  <w:marBottom w:val="0"/>
                  <w:divBdr>
                    <w:top w:val="none" w:sz="0" w:space="0" w:color="auto"/>
                    <w:left w:val="none" w:sz="0" w:space="0" w:color="auto"/>
                    <w:bottom w:val="none" w:sz="0" w:space="0" w:color="auto"/>
                    <w:right w:val="none" w:sz="0" w:space="0" w:color="auto"/>
                  </w:divBdr>
                </w:div>
                <w:div w:id="1093821907">
                  <w:marLeft w:val="0"/>
                  <w:marRight w:val="0"/>
                  <w:marTop w:val="0"/>
                  <w:marBottom w:val="0"/>
                  <w:divBdr>
                    <w:top w:val="none" w:sz="0" w:space="0" w:color="auto"/>
                    <w:left w:val="none" w:sz="0" w:space="0" w:color="auto"/>
                    <w:bottom w:val="none" w:sz="0" w:space="0" w:color="auto"/>
                    <w:right w:val="none" w:sz="0" w:space="0" w:color="auto"/>
                  </w:divBdr>
                </w:div>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81">
                  <w:marLeft w:val="0"/>
                  <w:marRight w:val="0"/>
                  <w:marTop w:val="0"/>
                  <w:marBottom w:val="0"/>
                  <w:divBdr>
                    <w:top w:val="none" w:sz="0" w:space="0" w:color="auto"/>
                    <w:left w:val="none" w:sz="0" w:space="0" w:color="auto"/>
                    <w:bottom w:val="none" w:sz="0" w:space="0" w:color="auto"/>
                    <w:right w:val="none" w:sz="0" w:space="0" w:color="auto"/>
                  </w:divBdr>
                </w:div>
                <w:div w:id="1094279832">
                  <w:marLeft w:val="0"/>
                  <w:marRight w:val="0"/>
                  <w:marTop w:val="0"/>
                  <w:marBottom w:val="0"/>
                  <w:divBdr>
                    <w:top w:val="none" w:sz="0" w:space="0" w:color="auto"/>
                    <w:left w:val="none" w:sz="0" w:space="0" w:color="auto"/>
                    <w:bottom w:val="none" w:sz="0" w:space="0" w:color="auto"/>
                    <w:right w:val="none" w:sz="0" w:space="0" w:color="auto"/>
                  </w:divBdr>
                </w:div>
                <w:div w:id="1094397083">
                  <w:marLeft w:val="0"/>
                  <w:marRight w:val="30"/>
                  <w:marTop w:val="0"/>
                  <w:marBottom w:val="0"/>
                  <w:divBdr>
                    <w:top w:val="none" w:sz="0" w:space="0" w:color="auto"/>
                    <w:left w:val="none" w:sz="0" w:space="0" w:color="auto"/>
                    <w:bottom w:val="none" w:sz="0" w:space="0" w:color="auto"/>
                    <w:right w:val="none" w:sz="0" w:space="0" w:color="auto"/>
                  </w:divBdr>
                </w:div>
                <w:div w:id="1094545609">
                  <w:marLeft w:val="0"/>
                  <w:marRight w:val="0"/>
                  <w:marTop w:val="0"/>
                  <w:marBottom w:val="0"/>
                  <w:divBdr>
                    <w:top w:val="none" w:sz="0" w:space="0" w:color="auto"/>
                    <w:left w:val="none" w:sz="0" w:space="0" w:color="auto"/>
                    <w:bottom w:val="none" w:sz="0" w:space="0" w:color="auto"/>
                    <w:right w:val="none" w:sz="0" w:space="0" w:color="auto"/>
                  </w:divBdr>
                </w:div>
                <w:div w:id="1094594763">
                  <w:marLeft w:val="0"/>
                  <w:marRight w:val="0"/>
                  <w:marTop w:val="0"/>
                  <w:marBottom w:val="0"/>
                  <w:divBdr>
                    <w:top w:val="none" w:sz="0" w:space="0" w:color="auto"/>
                    <w:left w:val="none" w:sz="0" w:space="0" w:color="auto"/>
                    <w:bottom w:val="none" w:sz="0" w:space="0" w:color="auto"/>
                    <w:right w:val="none" w:sz="0" w:space="0" w:color="auto"/>
                  </w:divBdr>
                </w:div>
                <w:div w:id="1094670171">
                  <w:marLeft w:val="0"/>
                  <w:marRight w:val="0"/>
                  <w:marTop w:val="0"/>
                  <w:marBottom w:val="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253">
                  <w:marLeft w:val="0"/>
                  <w:marRight w:val="0"/>
                  <w:marTop w:val="0"/>
                  <w:marBottom w:val="0"/>
                  <w:divBdr>
                    <w:top w:val="none" w:sz="0" w:space="0" w:color="auto"/>
                    <w:left w:val="none" w:sz="0" w:space="0" w:color="auto"/>
                    <w:bottom w:val="none" w:sz="0" w:space="0" w:color="auto"/>
                    <w:right w:val="none" w:sz="0" w:space="0" w:color="auto"/>
                  </w:divBdr>
                </w:div>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
                  </w:divsChild>
                </w:div>
                <w:div w:id="1095395550">
                  <w:marLeft w:val="0"/>
                  <w:marRight w:val="0"/>
                  <w:marTop w:val="0"/>
                  <w:marBottom w:val="300"/>
                  <w:divBdr>
                    <w:top w:val="none" w:sz="0" w:space="0" w:color="auto"/>
                    <w:left w:val="none" w:sz="0" w:space="0" w:color="auto"/>
                    <w:bottom w:val="none" w:sz="0" w:space="0" w:color="auto"/>
                    <w:right w:val="none" w:sz="0" w:space="0" w:color="auto"/>
                  </w:divBdr>
                </w:div>
                <w:div w:id="1095399749">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095830398">
                  <w:marLeft w:val="0"/>
                  <w:marRight w:val="0"/>
                  <w:marTop w:val="0"/>
                  <w:marBottom w:val="0"/>
                  <w:divBdr>
                    <w:top w:val="none" w:sz="0" w:space="0" w:color="auto"/>
                    <w:left w:val="none" w:sz="0" w:space="0" w:color="auto"/>
                    <w:bottom w:val="none" w:sz="0" w:space="0" w:color="auto"/>
                    <w:right w:val="none" w:sz="0" w:space="0" w:color="auto"/>
                  </w:divBdr>
                </w:div>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00">
                  <w:marLeft w:val="0"/>
                  <w:marRight w:val="0"/>
                  <w:marTop w:val="0"/>
                  <w:marBottom w:val="0"/>
                  <w:divBdr>
                    <w:top w:val="none" w:sz="0" w:space="0" w:color="auto"/>
                    <w:left w:val="none" w:sz="0" w:space="0" w:color="auto"/>
                    <w:bottom w:val="none" w:sz="0" w:space="0" w:color="auto"/>
                    <w:right w:val="none" w:sz="0" w:space="0" w:color="auto"/>
                  </w:divBdr>
                </w:div>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
                  </w:divsChild>
                </w:div>
                <w:div w:id="1096706564">
                  <w:marLeft w:val="0"/>
                  <w:marRight w:val="0"/>
                  <w:marTop w:val="0"/>
                  <w:marBottom w:val="0"/>
                  <w:divBdr>
                    <w:top w:val="none" w:sz="0" w:space="0" w:color="auto"/>
                    <w:left w:val="none" w:sz="0" w:space="0" w:color="auto"/>
                    <w:bottom w:val="none" w:sz="0" w:space="0" w:color="auto"/>
                    <w:right w:val="none" w:sz="0" w:space="0" w:color="auto"/>
                  </w:divBdr>
                </w:div>
                <w:div w:id="1096707252">
                  <w:marLeft w:val="0"/>
                  <w:marRight w:val="0"/>
                  <w:marTop w:val="0"/>
                  <w:marBottom w:val="0"/>
                  <w:divBdr>
                    <w:top w:val="none" w:sz="0" w:space="0" w:color="auto"/>
                    <w:left w:val="none" w:sz="0" w:space="0" w:color="auto"/>
                    <w:bottom w:val="none" w:sz="0" w:space="0" w:color="auto"/>
                    <w:right w:val="none" w:sz="0" w:space="0" w:color="auto"/>
                  </w:divBdr>
                </w:div>
                <w:div w:id="1096708601">
                  <w:marLeft w:val="0"/>
                  <w:marRight w:val="0"/>
                  <w:marTop w:val="0"/>
                  <w:marBottom w:val="0"/>
                  <w:divBdr>
                    <w:top w:val="none" w:sz="0" w:space="0" w:color="auto"/>
                    <w:left w:val="none" w:sz="0" w:space="0" w:color="auto"/>
                    <w:bottom w:val="none" w:sz="0" w:space="0" w:color="auto"/>
                    <w:right w:val="none" w:sz="0" w:space="0" w:color="auto"/>
                  </w:divBdr>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097">
                  <w:marLeft w:val="0"/>
                  <w:marRight w:val="0"/>
                  <w:marTop w:val="0"/>
                  <w:marBottom w:val="0"/>
                  <w:divBdr>
                    <w:top w:val="none" w:sz="0" w:space="0" w:color="auto"/>
                    <w:left w:val="none" w:sz="0" w:space="0" w:color="auto"/>
                    <w:bottom w:val="none" w:sz="0" w:space="0" w:color="auto"/>
                    <w:right w:val="none" w:sz="0" w:space="0" w:color="auto"/>
                  </w:divBdr>
                </w:div>
                <w:div w:id="1096749413">
                  <w:marLeft w:val="0"/>
                  <w:marRight w:val="0"/>
                  <w:marTop w:val="0"/>
                  <w:marBottom w:val="0"/>
                  <w:divBdr>
                    <w:top w:val="none" w:sz="0" w:space="0" w:color="auto"/>
                    <w:left w:val="none" w:sz="0" w:space="0" w:color="auto"/>
                    <w:bottom w:val="none" w:sz="0" w:space="0" w:color="auto"/>
                    <w:right w:val="none" w:sz="0" w:space="0" w:color="auto"/>
                  </w:divBdr>
                </w:div>
                <w:div w:id="1096830033">
                  <w:marLeft w:val="0"/>
                  <w:marRight w:val="0"/>
                  <w:marTop w:val="0"/>
                  <w:marBottom w:val="210"/>
                  <w:divBdr>
                    <w:top w:val="none" w:sz="0" w:space="0" w:color="auto"/>
                    <w:left w:val="none" w:sz="0" w:space="0" w:color="auto"/>
                    <w:bottom w:val="none" w:sz="0" w:space="0" w:color="auto"/>
                    <w:right w:val="none" w:sz="0" w:space="0" w:color="auto"/>
                  </w:divBdr>
                </w:div>
                <w:div w:id="1097019799">
                  <w:marLeft w:val="0"/>
                  <w:marRight w:val="0"/>
                  <w:marTop w:val="0"/>
                  <w:marBottom w:val="0"/>
                  <w:divBdr>
                    <w:top w:val="none" w:sz="0" w:space="0" w:color="auto"/>
                    <w:left w:val="none" w:sz="0" w:space="0" w:color="auto"/>
                    <w:bottom w:val="none" w:sz="0" w:space="0" w:color="auto"/>
                    <w:right w:val="none" w:sz="0" w:space="0" w:color="auto"/>
                  </w:divBdr>
                </w:div>
                <w:div w:id="1097217046">
                  <w:marLeft w:val="0"/>
                  <w:marRight w:val="0"/>
                  <w:marTop w:val="0"/>
                  <w:marBottom w:val="0"/>
                  <w:divBdr>
                    <w:top w:val="none" w:sz="0" w:space="0" w:color="auto"/>
                    <w:left w:val="none" w:sz="0" w:space="0" w:color="auto"/>
                    <w:bottom w:val="none" w:sz="0" w:space="0" w:color="auto"/>
                    <w:right w:val="none" w:sz="0" w:space="0" w:color="auto"/>
                  </w:divBdr>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 w:id="1097824422">
                  <w:marLeft w:val="0"/>
                  <w:marRight w:val="0"/>
                  <w:marTop w:val="0"/>
                  <w:marBottom w:val="0"/>
                  <w:divBdr>
                    <w:top w:val="none" w:sz="0" w:space="0" w:color="auto"/>
                    <w:left w:val="none" w:sz="0" w:space="0" w:color="auto"/>
                    <w:bottom w:val="none" w:sz="0" w:space="0" w:color="auto"/>
                    <w:right w:val="none" w:sz="0" w:space="0" w:color="auto"/>
                  </w:divBdr>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982">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1098983452">
                  <w:marLeft w:val="0"/>
                  <w:marRight w:val="0"/>
                  <w:marTop w:val="0"/>
                  <w:marBottom w:val="0"/>
                  <w:divBdr>
                    <w:top w:val="none" w:sz="0" w:space="0" w:color="auto"/>
                    <w:left w:val="none" w:sz="0" w:space="0" w:color="auto"/>
                    <w:bottom w:val="none" w:sz="0" w:space="0" w:color="auto"/>
                    <w:right w:val="none" w:sz="0" w:space="0" w:color="auto"/>
                  </w:divBdr>
                  <w:divsChild>
                    <w:div w:id="188416852">
                      <w:marLeft w:val="300"/>
                      <w:marRight w:val="300"/>
                      <w:marTop w:val="0"/>
                      <w:marBottom w:val="0"/>
                      <w:divBdr>
                        <w:top w:val="none" w:sz="0" w:space="0" w:color="auto"/>
                        <w:left w:val="none" w:sz="0" w:space="0" w:color="auto"/>
                        <w:bottom w:val="none" w:sz="0" w:space="0" w:color="auto"/>
                        <w:right w:val="none" w:sz="0" w:space="0" w:color="auto"/>
                      </w:divBdr>
                    </w:div>
                  </w:divsChild>
                </w:div>
                <w:div w:id="1099252559">
                  <w:marLeft w:val="900"/>
                  <w:marRight w:val="900"/>
                  <w:marTop w:val="480"/>
                  <w:marBottom w:val="480"/>
                  <w:divBdr>
                    <w:top w:val="none" w:sz="0" w:space="0" w:color="auto"/>
                    <w:left w:val="none" w:sz="0" w:space="0" w:color="auto"/>
                    <w:bottom w:val="none" w:sz="0" w:space="0" w:color="auto"/>
                    <w:right w:val="none" w:sz="0" w:space="0" w:color="auto"/>
                  </w:divBdr>
                </w:div>
                <w:div w:id="1099257285">
                  <w:marLeft w:val="0"/>
                  <w:marRight w:val="0"/>
                  <w:marTop w:val="0"/>
                  <w:marBottom w:val="0"/>
                  <w:divBdr>
                    <w:top w:val="none" w:sz="0" w:space="0" w:color="auto"/>
                    <w:left w:val="none" w:sz="0" w:space="0" w:color="auto"/>
                    <w:bottom w:val="none" w:sz="0" w:space="0" w:color="auto"/>
                    <w:right w:val="none" w:sz="0" w:space="0" w:color="auto"/>
                  </w:divBdr>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sChild>
                </w:div>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8649">
                  <w:marLeft w:val="0"/>
                  <w:marRight w:val="0"/>
                  <w:marTop w:val="0"/>
                  <w:marBottom w:val="0"/>
                  <w:divBdr>
                    <w:top w:val="none" w:sz="0" w:space="0" w:color="auto"/>
                    <w:left w:val="none" w:sz="0" w:space="0" w:color="auto"/>
                    <w:bottom w:val="none" w:sz="0" w:space="0" w:color="auto"/>
                    <w:right w:val="none" w:sz="0" w:space="0" w:color="auto"/>
                  </w:divBdr>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100103607">
                  <w:marLeft w:val="0"/>
                  <w:marRight w:val="0"/>
                  <w:marTop w:val="0"/>
                  <w:marBottom w:val="0"/>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100685931">
                  <w:marLeft w:val="0"/>
                  <w:marRight w:val="0"/>
                  <w:marTop w:val="0"/>
                  <w:marBottom w:val="0"/>
                  <w:divBdr>
                    <w:top w:val="none" w:sz="0" w:space="0" w:color="auto"/>
                    <w:left w:val="none" w:sz="0" w:space="0" w:color="auto"/>
                    <w:bottom w:val="none" w:sz="0" w:space="0" w:color="auto"/>
                    <w:right w:val="none" w:sz="0" w:space="0" w:color="auto"/>
                  </w:divBdr>
                </w:div>
                <w:div w:id="1100904846">
                  <w:marLeft w:val="0"/>
                  <w:marRight w:val="0"/>
                  <w:marTop w:val="0"/>
                  <w:marBottom w:val="0"/>
                  <w:divBdr>
                    <w:top w:val="none" w:sz="0" w:space="0" w:color="auto"/>
                    <w:left w:val="none" w:sz="0" w:space="0" w:color="auto"/>
                    <w:bottom w:val="none" w:sz="0" w:space="0" w:color="auto"/>
                    <w:right w:val="none" w:sz="0" w:space="0" w:color="auto"/>
                  </w:divBdr>
                </w:div>
                <w:div w:id="1100949743">
                  <w:marLeft w:val="0"/>
                  <w:marRight w:val="0"/>
                  <w:marTop w:val="0"/>
                  <w:marBottom w:val="0"/>
                  <w:divBdr>
                    <w:top w:val="none" w:sz="0" w:space="0" w:color="auto"/>
                    <w:left w:val="none" w:sz="0" w:space="0" w:color="auto"/>
                    <w:bottom w:val="none" w:sz="0" w:space="0" w:color="auto"/>
                    <w:right w:val="none" w:sz="0" w:space="0" w:color="auto"/>
                  </w:divBdr>
                </w:div>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 w:id="1101225205">
                  <w:marLeft w:val="0"/>
                  <w:marRight w:val="0"/>
                  <w:marTop w:val="0"/>
                  <w:marBottom w:val="0"/>
                  <w:divBdr>
                    <w:top w:val="none" w:sz="0" w:space="0" w:color="auto"/>
                    <w:left w:val="none" w:sz="0" w:space="0" w:color="auto"/>
                    <w:bottom w:val="none" w:sz="0" w:space="0" w:color="auto"/>
                    <w:right w:val="none" w:sz="0" w:space="0" w:color="auto"/>
                  </w:divBdr>
                </w:div>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
                <w:div w:id="1101678216">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
                  </w:divsChild>
                </w:div>
                <w:div w:id="1102265041">
                  <w:marLeft w:val="0"/>
                  <w:marRight w:val="0"/>
                  <w:marTop w:val="0"/>
                  <w:marBottom w:val="0"/>
                  <w:divBdr>
                    <w:top w:val="none" w:sz="0" w:space="0" w:color="auto"/>
                    <w:left w:val="none" w:sz="0" w:space="0" w:color="auto"/>
                    <w:bottom w:val="none" w:sz="0" w:space="0" w:color="auto"/>
                    <w:right w:val="none" w:sz="0" w:space="0" w:color="auto"/>
                  </w:divBdr>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88">
                  <w:marLeft w:val="0"/>
                  <w:marRight w:val="0"/>
                  <w:marTop w:val="0"/>
                  <w:marBottom w:val="0"/>
                  <w:divBdr>
                    <w:top w:val="none" w:sz="0" w:space="0" w:color="auto"/>
                    <w:left w:val="none" w:sz="0" w:space="0" w:color="auto"/>
                    <w:bottom w:val="none" w:sz="0" w:space="0" w:color="auto"/>
                    <w:right w:val="none" w:sz="0" w:space="0" w:color="auto"/>
                  </w:divBdr>
                </w:div>
                <w:div w:id="1102534222">
                  <w:marLeft w:val="0"/>
                  <w:marRight w:val="0"/>
                  <w:marTop w:val="0"/>
                  <w:marBottom w:val="0"/>
                  <w:divBdr>
                    <w:top w:val="none" w:sz="0" w:space="0" w:color="auto"/>
                    <w:left w:val="none" w:sz="0" w:space="0" w:color="auto"/>
                    <w:bottom w:val="none" w:sz="0" w:space="0" w:color="auto"/>
                    <w:right w:val="none" w:sz="0" w:space="0" w:color="auto"/>
                  </w:divBdr>
                  <w:divsChild>
                    <w:div w:id="772939673">
                      <w:marLeft w:val="0"/>
                      <w:marRight w:val="0"/>
                      <w:marTop w:val="180"/>
                      <w:marBottom w:val="0"/>
                      <w:divBdr>
                        <w:top w:val="none" w:sz="0" w:space="0" w:color="auto"/>
                        <w:left w:val="none" w:sz="0" w:space="0" w:color="auto"/>
                        <w:bottom w:val="none" w:sz="0" w:space="0" w:color="auto"/>
                        <w:right w:val="none" w:sz="0" w:space="0" w:color="auto"/>
                      </w:divBdr>
                    </w:div>
                  </w:divsChild>
                </w:div>
                <w:div w:id="1102535318">
                  <w:marLeft w:val="0"/>
                  <w:marRight w:val="0"/>
                  <w:marTop w:val="0"/>
                  <w:marBottom w:val="0"/>
                  <w:divBdr>
                    <w:top w:val="none" w:sz="0" w:space="0" w:color="auto"/>
                    <w:left w:val="none" w:sz="0" w:space="0" w:color="auto"/>
                    <w:bottom w:val="none" w:sz="0" w:space="0" w:color="auto"/>
                    <w:right w:val="none" w:sz="0" w:space="0" w:color="auto"/>
                  </w:divBdr>
                </w:div>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sChild>
                </w:div>
                <w:div w:id="1102652924">
                  <w:marLeft w:val="0"/>
                  <w:marRight w:val="0"/>
                  <w:marTop w:val="0"/>
                  <w:marBottom w:val="0"/>
                  <w:divBdr>
                    <w:top w:val="none" w:sz="0" w:space="0" w:color="auto"/>
                    <w:left w:val="none" w:sz="0" w:space="0" w:color="auto"/>
                    <w:bottom w:val="none" w:sz="0" w:space="0" w:color="auto"/>
                    <w:right w:val="none" w:sz="0" w:space="0" w:color="auto"/>
                  </w:divBdr>
                </w:div>
                <w:div w:id="1102654240">
                  <w:marLeft w:val="0"/>
                  <w:marRight w:val="0"/>
                  <w:marTop w:val="0"/>
                  <w:marBottom w:val="0"/>
                  <w:divBdr>
                    <w:top w:val="none" w:sz="0" w:space="0" w:color="auto"/>
                    <w:left w:val="none" w:sz="0" w:space="0" w:color="auto"/>
                    <w:bottom w:val="none" w:sz="0" w:space="0" w:color="auto"/>
                    <w:right w:val="none" w:sz="0" w:space="0" w:color="auto"/>
                  </w:divBdr>
                </w:div>
                <w:div w:id="1103065179">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
                <w:div w:id="1103375492">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 w:id="1103956675">
                  <w:marLeft w:val="0"/>
                  <w:marRight w:val="0"/>
                  <w:marTop w:val="0"/>
                  <w:marBottom w:val="0"/>
                  <w:divBdr>
                    <w:top w:val="none" w:sz="0" w:space="0" w:color="auto"/>
                    <w:left w:val="none" w:sz="0" w:space="0" w:color="auto"/>
                    <w:bottom w:val="none" w:sz="0" w:space="0" w:color="auto"/>
                    <w:right w:val="none" w:sz="0" w:space="0" w:color="auto"/>
                  </w:divBdr>
                </w:div>
                <w:div w:id="1104030713">
                  <w:marLeft w:val="0"/>
                  <w:marRight w:val="0"/>
                  <w:marTop w:val="0"/>
                  <w:marBottom w:val="0"/>
                  <w:divBdr>
                    <w:top w:val="none" w:sz="0" w:space="0" w:color="auto"/>
                    <w:left w:val="none" w:sz="0" w:space="0" w:color="auto"/>
                    <w:bottom w:val="none" w:sz="0" w:space="0" w:color="auto"/>
                    <w:right w:val="none" w:sz="0" w:space="0" w:color="auto"/>
                  </w:divBdr>
                </w:div>
                <w:div w:id="1104039364">
                  <w:marLeft w:val="0"/>
                  <w:marRight w:val="0"/>
                  <w:marTop w:val="0"/>
                  <w:marBottom w:val="0"/>
                  <w:divBdr>
                    <w:top w:val="none" w:sz="0" w:space="0" w:color="auto"/>
                    <w:left w:val="none" w:sz="0" w:space="0" w:color="auto"/>
                    <w:bottom w:val="none" w:sz="0" w:space="0" w:color="auto"/>
                    <w:right w:val="none" w:sz="0" w:space="0" w:color="auto"/>
                  </w:divBdr>
                </w:div>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 w:id="1104308056">
                  <w:marLeft w:val="0"/>
                  <w:marRight w:val="0"/>
                  <w:marTop w:val="0"/>
                  <w:marBottom w:val="0"/>
                  <w:divBdr>
                    <w:top w:val="none" w:sz="0" w:space="0" w:color="auto"/>
                    <w:left w:val="none" w:sz="0" w:space="0" w:color="auto"/>
                    <w:bottom w:val="none" w:sz="0" w:space="0" w:color="auto"/>
                    <w:right w:val="none" w:sz="0" w:space="0" w:color="auto"/>
                  </w:divBdr>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104567836">
                  <w:marLeft w:val="0"/>
                  <w:marRight w:val="0"/>
                  <w:marTop w:val="0"/>
                  <w:marBottom w:val="0"/>
                  <w:divBdr>
                    <w:top w:val="none" w:sz="0" w:space="0" w:color="auto"/>
                    <w:left w:val="none" w:sz="0" w:space="0" w:color="auto"/>
                    <w:bottom w:val="none" w:sz="0" w:space="0" w:color="auto"/>
                    <w:right w:val="none" w:sz="0" w:space="0" w:color="auto"/>
                  </w:divBdr>
                </w:div>
                <w:div w:id="1104571392">
                  <w:marLeft w:val="0"/>
                  <w:marRight w:val="0"/>
                  <w:marTop w:val="0"/>
                  <w:marBottom w:val="0"/>
                  <w:divBdr>
                    <w:top w:val="none" w:sz="0" w:space="0" w:color="auto"/>
                    <w:left w:val="none" w:sz="0" w:space="0" w:color="auto"/>
                    <w:bottom w:val="none" w:sz="0" w:space="0" w:color="auto"/>
                    <w:right w:val="none" w:sz="0" w:space="0" w:color="auto"/>
                  </w:divBdr>
                </w:div>
                <w:div w:id="1104613343">
                  <w:marLeft w:val="0"/>
                  <w:marRight w:val="0"/>
                  <w:marTop w:val="0"/>
                  <w:marBottom w:val="0"/>
                  <w:divBdr>
                    <w:top w:val="none" w:sz="0" w:space="0" w:color="auto"/>
                    <w:left w:val="none" w:sz="0" w:space="0" w:color="auto"/>
                    <w:bottom w:val="none" w:sz="0" w:space="0" w:color="auto"/>
                    <w:right w:val="none" w:sz="0" w:space="0" w:color="auto"/>
                  </w:divBdr>
                </w:div>
                <w:div w:id="1104764586">
                  <w:marLeft w:val="0"/>
                  <w:marRight w:val="0"/>
                  <w:marTop w:val="0"/>
                  <w:marBottom w:val="0"/>
                  <w:divBdr>
                    <w:top w:val="none" w:sz="0" w:space="0" w:color="auto"/>
                    <w:left w:val="none" w:sz="0" w:space="0" w:color="auto"/>
                    <w:bottom w:val="none" w:sz="0" w:space="0" w:color="auto"/>
                    <w:right w:val="none" w:sz="0" w:space="0" w:color="auto"/>
                  </w:divBdr>
                </w:div>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54">
                  <w:marLeft w:val="0"/>
                  <w:marRight w:val="0"/>
                  <w:marTop w:val="0"/>
                  <w:marBottom w:val="0"/>
                  <w:divBdr>
                    <w:top w:val="none" w:sz="0" w:space="0" w:color="auto"/>
                    <w:left w:val="none" w:sz="0" w:space="0" w:color="auto"/>
                    <w:bottom w:val="none" w:sz="0" w:space="0" w:color="auto"/>
                    <w:right w:val="none" w:sz="0" w:space="0" w:color="auto"/>
                  </w:divBdr>
                </w:div>
                <w:div w:id="1105730778">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
                <w:div w:id="1106000222">
                  <w:marLeft w:val="0"/>
                  <w:marRight w:val="0"/>
                  <w:marTop w:val="0"/>
                  <w:marBottom w:val="0"/>
                  <w:divBdr>
                    <w:top w:val="none" w:sz="0" w:space="0" w:color="auto"/>
                    <w:left w:val="none" w:sz="0" w:space="0" w:color="auto"/>
                    <w:bottom w:val="none" w:sz="0" w:space="0" w:color="auto"/>
                    <w:right w:val="none" w:sz="0" w:space="0" w:color="auto"/>
                  </w:divBdr>
                </w:div>
                <w:div w:id="1106122963">
                  <w:marLeft w:val="0"/>
                  <w:marRight w:val="0"/>
                  <w:marTop w:val="0"/>
                  <w:marBottom w:val="0"/>
                  <w:divBdr>
                    <w:top w:val="none" w:sz="0" w:space="0" w:color="auto"/>
                    <w:left w:val="none" w:sz="0" w:space="0" w:color="auto"/>
                    <w:bottom w:val="none" w:sz="0" w:space="0" w:color="auto"/>
                    <w:right w:val="none" w:sz="0" w:space="0" w:color="auto"/>
                  </w:divBdr>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588">
                  <w:marLeft w:val="0"/>
                  <w:marRight w:val="0"/>
                  <w:marTop w:val="0"/>
                  <w:marBottom w:val="75"/>
                  <w:divBdr>
                    <w:top w:val="none" w:sz="0" w:space="0" w:color="auto"/>
                    <w:left w:val="none" w:sz="0" w:space="0" w:color="auto"/>
                    <w:bottom w:val="none" w:sz="0" w:space="0" w:color="auto"/>
                    <w:right w:val="none" w:sz="0" w:space="0" w:color="auto"/>
                  </w:divBdr>
                </w:div>
                <w:div w:id="1106341441">
                  <w:marLeft w:val="0"/>
                  <w:marRight w:val="0"/>
                  <w:marTop w:val="0"/>
                  <w:marBottom w:val="0"/>
                  <w:divBdr>
                    <w:top w:val="none" w:sz="0" w:space="0" w:color="auto"/>
                    <w:left w:val="none" w:sz="0" w:space="0" w:color="auto"/>
                    <w:bottom w:val="none" w:sz="0" w:space="0" w:color="auto"/>
                    <w:right w:val="none" w:sz="0" w:space="0" w:color="auto"/>
                  </w:divBdr>
                  <w:divsChild>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
                    <w:div w:id="553736864">
                      <w:marLeft w:val="0"/>
                      <w:marRight w:val="0"/>
                      <w:marTop w:val="0"/>
                      <w:marBottom w:val="0"/>
                      <w:divBdr>
                        <w:top w:val="none" w:sz="0" w:space="0" w:color="auto"/>
                        <w:left w:val="none" w:sz="0" w:space="0" w:color="auto"/>
                        <w:bottom w:val="none" w:sz="0" w:space="0" w:color="auto"/>
                        <w:right w:val="none" w:sz="0" w:space="0" w:color="auto"/>
                      </w:divBdr>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
                    <w:div w:id="900020590">
                      <w:marLeft w:val="0"/>
                      <w:marRight w:val="0"/>
                      <w:marTop w:val="0"/>
                      <w:marBottom w:val="0"/>
                      <w:divBdr>
                        <w:top w:val="none" w:sz="0" w:space="0" w:color="auto"/>
                        <w:left w:val="none" w:sz="0" w:space="0" w:color="auto"/>
                        <w:bottom w:val="none" w:sz="0" w:space="0" w:color="auto"/>
                        <w:right w:val="none" w:sz="0" w:space="0" w:color="auto"/>
                      </w:divBdr>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
                      </w:divsChild>
                    </w:div>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587">
                  <w:marLeft w:val="0"/>
                  <w:marRight w:val="0"/>
                  <w:marTop w:val="0"/>
                  <w:marBottom w:val="0"/>
                  <w:divBdr>
                    <w:top w:val="none" w:sz="0" w:space="0" w:color="auto"/>
                    <w:left w:val="none" w:sz="0" w:space="0" w:color="auto"/>
                    <w:bottom w:val="none" w:sz="0" w:space="0" w:color="auto"/>
                    <w:right w:val="none" w:sz="0" w:space="0" w:color="auto"/>
                  </w:divBdr>
                </w:div>
                <w:div w:id="1106578770">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06735812">
                  <w:marLeft w:val="-135"/>
                  <w:marRight w:val="0"/>
                  <w:marTop w:val="0"/>
                  <w:marBottom w:val="0"/>
                  <w:divBdr>
                    <w:top w:val="none" w:sz="0" w:space="0" w:color="auto"/>
                    <w:left w:val="none" w:sz="0" w:space="0" w:color="auto"/>
                    <w:bottom w:val="none" w:sz="0" w:space="0" w:color="auto"/>
                    <w:right w:val="none" w:sz="0" w:space="0" w:color="auto"/>
                  </w:divBdr>
                </w:div>
                <w:div w:id="1106969953">
                  <w:marLeft w:val="0"/>
                  <w:marRight w:val="0"/>
                  <w:marTop w:val="0"/>
                  <w:marBottom w:val="0"/>
                  <w:divBdr>
                    <w:top w:val="none" w:sz="0" w:space="0" w:color="auto"/>
                    <w:left w:val="none" w:sz="0" w:space="0" w:color="auto"/>
                    <w:bottom w:val="none" w:sz="0" w:space="0" w:color="auto"/>
                    <w:right w:val="none" w:sz="0" w:space="0" w:color="auto"/>
                  </w:divBdr>
                </w:div>
                <w:div w:id="1107121094">
                  <w:marLeft w:val="0"/>
                  <w:marRight w:val="0"/>
                  <w:marTop w:val="0"/>
                  <w:marBottom w:val="0"/>
                  <w:divBdr>
                    <w:top w:val="none" w:sz="0" w:space="0" w:color="auto"/>
                    <w:left w:val="none" w:sz="0" w:space="0" w:color="auto"/>
                    <w:bottom w:val="none" w:sz="0" w:space="0" w:color="auto"/>
                    <w:right w:val="none" w:sz="0" w:space="0" w:color="auto"/>
                  </w:divBdr>
                </w:div>
                <w:div w:id="1107190374">
                  <w:marLeft w:val="0"/>
                  <w:marRight w:val="0"/>
                  <w:marTop w:val="0"/>
                  <w:marBottom w:val="0"/>
                  <w:divBdr>
                    <w:top w:val="none" w:sz="0" w:space="0" w:color="auto"/>
                    <w:left w:val="none" w:sz="0" w:space="0" w:color="auto"/>
                    <w:bottom w:val="none" w:sz="0" w:space="0" w:color="auto"/>
                    <w:right w:val="none" w:sz="0" w:space="0" w:color="auto"/>
                  </w:divBdr>
                  <w:divsChild>
                    <w:div w:id="564881013">
                      <w:marLeft w:val="0"/>
                      <w:marRight w:val="0"/>
                      <w:marTop w:val="0"/>
                      <w:marBottom w:val="0"/>
                      <w:divBdr>
                        <w:top w:val="none" w:sz="0" w:space="0" w:color="auto"/>
                        <w:left w:val="none" w:sz="0" w:space="0" w:color="auto"/>
                        <w:bottom w:val="none" w:sz="0" w:space="0" w:color="auto"/>
                        <w:right w:val="none" w:sz="0" w:space="0" w:color="auto"/>
                      </w:divBdr>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07384966">
                  <w:marLeft w:val="0"/>
                  <w:marRight w:val="0"/>
                  <w:marTop w:val="0"/>
                  <w:marBottom w:val="0"/>
                  <w:divBdr>
                    <w:top w:val="none" w:sz="0" w:space="0" w:color="auto"/>
                    <w:left w:val="none" w:sz="0" w:space="0" w:color="auto"/>
                    <w:bottom w:val="none" w:sz="0" w:space="0" w:color="auto"/>
                    <w:right w:val="none" w:sz="0" w:space="0" w:color="auto"/>
                  </w:divBdr>
                  <w:divsChild>
                    <w:div w:id="1121386968">
                      <w:marLeft w:val="0"/>
                      <w:marRight w:val="0"/>
                      <w:marTop w:val="0"/>
                      <w:marBottom w:val="0"/>
                      <w:divBdr>
                        <w:top w:val="none" w:sz="0" w:space="0" w:color="auto"/>
                        <w:left w:val="none" w:sz="0" w:space="0" w:color="auto"/>
                        <w:bottom w:val="none" w:sz="0" w:space="0" w:color="auto"/>
                        <w:right w:val="none" w:sz="0" w:space="0" w:color="auto"/>
                      </w:divBdr>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107504711">
                  <w:marLeft w:val="0"/>
                  <w:marRight w:val="0"/>
                  <w:marTop w:val="0"/>
                  <w:marBottom w:val="0"/>
                  <w:divBdr>
                    <w:top w:val="none" w:sz="0" w:space="0" w:color="auto"/>
                    <w:left w:val="none" w:sz="0" w:space="0" w:color="auto"/>
                    <w:bottom w:val="none" w:sz="0" w:space="0" w:color="auto"/>
                    <w:right w:val="none" w:sz="0" w:space="0" w:color="auto"/>
                  </w:divBdr>
                </w:div>
                <w:div w:id="1107580290">
                  <w:marLeft w:val="0"/>
                  <w:marRight w:val="0"/>
                  <w:marTop w:val="0"/>
                  <w:marBottom w:val="0"/>
                  <w:divBdr>
                    <w:top w:val="none" w:sz="0" w:space="0" w:color="auto"/>
                    <w:left w:val="none" w:sz="0" w:space="0" w:color="auto"/>
                    <w:bottom w:val="none" w:sz="0" w:space="0" w:color="auto"/>
                    <w:right w:val="none" w:sz="0" w:space="0" w:color="auto"/>
                  </w:divBdr>
                </w:div>
                <w:div w:id="1107771628">
                  <w:marLeft w:val="0"/>
                  <w:marRight w:val="0"/>
                  <w:marTop w:val="0"/>
                  <w:marBottom w:val="0"/>
                  <w:divBdr>
                    <w:top w:val="none" w:sz="0" w:space="0" w:color="auto"/>
                    <w:left w:val="none" w:sz="0" w:space="0" w:color="auto"/>
                    <w:bottom w:val="none" w:sz="0" w:space="0" w:color="auto"/>
                    <w:right w:val="none" w:sz="0" w:space="0" w:color="auto"/>
                  </w:divBdr>
                </w:div>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
                                <w:div w:id="460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 w:id="1108692677">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09468342">
                  <w:marLeft w:val="0"/>
                  <w:marRight w:val="0"/>
                  <w:marTop w:val="180"/>
                  <w:marBottom w:val="0"/>
                  <w:divBdr>
                    <w:top w:val="none" w:sz="0" w:space="0" w:color="auto"/>
                    <w:left w:val="none" w:sz="0" w:space="0" w:color="auto"/>
                    <w:bottom w:val="none" w:sz="0" w:space="0" w:color="auto"/>
                    <w:right w:val="none" w:sz="0" w:space="0" w:color="auto"/>
                  </w:divBdr>
                </w:div>
                <w:div w:id="1109739608">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sChild>
                </w:div>
                <w:div w:id="1109852951">
                  <w:marLeft w:val="0"/>
                  <w:marRight w:val="0"/>
                  <w:marTop w:val="0"/>
                  <w:marBottom w:val="0"/>
                  <w:divBdr>
                    <w:top w:val="none" w:sz="0" w:space="0" w:color="auto"/>
                    <w:left w:val="none" w:sz="0" w:space="0" w:color="auto"/>
                    <w:bottom w:val="none" w:sz="0" w:space="0" w:color="auto"/>
                    <w:right w:val="none" w:sz="0" w:space="0" w:color="auto"/>
                  </w:divBdr>
                </w:div>
                <w:div w:id="1110127012">
                  <w:marLeft w:val="0"/>
                  <w:marRight w:val="0"/>
                  <w:marTop w:val="0"/>
                  <w:marBottom w:val="0"/>
                  <w:divBdr>
                    <w:top w:val="none" w:sz="0" w:space="0" w:color="auto"/>
                    <w:left w:val="none" w:sz="0" w:space="0" w:color="auto"/>
                    <w:bottom w:val="none" w:sz="0" w:space="0" w:color="auto"/>
                    <w:right w:val="none" w:sz="0" w:space="0" w:color="auto"/>
                  </w:divBdr>
                </w:div>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 w:id="1110276314">
                  <w:marLeft w:val="0"/>
                  <w:marRight w:val="0"/>
                  <w:marTop w:val="0"/>
                  <w:marBottom w:val="0"/>
                  <w:divBdr>
                    <w:top w:val="none" w:sz="0" w:space="0" w:color="auto"/>
                    <w:left w:val="none" w:sz="0" w:space="0" w:color="auto"/>
                    <w:bottom w:val="none" w:sz="0" w:space="0" w:color="auto"/>
                    <w:right w:val="none" w:sz="0" w:space="0" w:color="auto"/>
                  </w:divBdr>
                </w:div>
                <w:div w:id="1110390163">
                  <w:marLeft w:val="0"/>
                  <w:marRight w:val="0"/>
                  <w:marTop w:val="0"/>
                  <w:marBottom w:val="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07603">
                  <w:marLeft w:val="0"/>
                  <w:marRight w:val="0"/>
                  <w:marTop w:val="0"/>
                  <w:marBottom w:val="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 w:id="1111124832">
                  <w:marLeft w:val="0"/>
                  <w:marRight w:val="0"/>
                  <w:marTop w:val="0"/>
                  <w:marBottom w:val="0"/>
                  <w:divBdr>
                    <w:top w:val="none" w:sz="0" w:space="0" w:color="auto"/>
                    <w:left w:val="none" w:sz="0" w:space="0" w:color="auto"/>
                    <w:bottom w:val="none" w:sz="0" w:space="0" w:color="auto"/>
                    <w:right w:val="none" w:sz="0" w:space="0" w:color="auto"/>
                  </w:divBdr>
                </w:div>
                <w:div w:id="1111361949">
                  <w:marLeft w:val="0"/>
                  <w:marRight w:val="0"/>
                  <w:marTop w:val="0"/>
                  <w:marBottom w:val="0"/>
                  <w:divBdr>
                    <w:top w:val="none" w:sz="0" w:space="0" w:color="auto"/>
                    <w:left w:val="none" w:sz="0" w:space="0" w:color="auto"/>
                    <w:bottom w:val="none" w:sz="0" w:space="0" w:color="auto"/>
                    <w:right w:val="none" w:sz="0" w:space="0" w:color="auto"/>
                  </w:divBdr>
                </w:div>
                <w:div w:id="1111433368">
                  <w:marLeft w:val="0"/>
                  <w:marRight w:val="0"/>
                  <w:marTop w:val="0"/>
                  <w:marBottom w:val="0"/>
                  <w:divBdr>
                    <w:top w:val="none" w:sz="0" w:space="0" w:color="auto"/>
                    <w:left w:val="none" w:sz="0" w:space="0" w:color="auto"/>
                    <w:bottom w:val="none" w:sz="0" w:space="0" w:color="auto"/>
                    <w:right w:val="none" w:sz="0" w:space="0" w:color="auto"/>
                  </w:divBdr>
                </w:div>
                <w:div w:id="1111440751">
                  <w:marLeft w:val="0"/>
                  <w:marRight w:val="0"/>
                  <w:marTop w:val="0"/>
                  <w:marBottom w:val="0"/>
                  <w:divBdr>
                    <w:top w:val="none" w:sz="0" w:space="0" w:color="auto"/>
                    <w:left w:val="none" w:sz="0" w:space="0" w:color="auto"/>
                    <w:bottom w:val="none" w:sz="0" w:space="0" w:color="auto"/>
                    <w:right w:val="none" w:sz="0" w:space="0" w:color="auto"/>
                  </w:divBdr>
                  <w:divsChild>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
                    <w:div w:id="440224746">
                      <w:marLeft w:val="0"/>
                      <w:marRight w:val="0"/>
                      <w:marTop w:val="0"/>
                      <w:marBottom w:val="0"/>
                      <w:divBdr>
                        <w:top w:val="none" w:sz="0" w:space="0" w:color="auto"/>
                        <w:left w:val="none" w:sz="0" w:space="0" w:color="auto"/>
                        <w:bottom w:val="none" w:sz="0" w:space="0" w:color="auto"/>
                        <w:right w:val="none" w:sz="0" w:space="0" w:color="auto"/>
                      </w:divBdr>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816">
                  <w:marLeft w:val="0"/>
                  <w:marRight w:val="0"/>
                  <w:marTop w:val="0"/>
                  <w:marBottom w:val="0"/>
                  <w:divBdr>
                    <w:top w:val="none" w:sz="0" w:space="0" w:color="auto"/>
                    <w:left w:val="none" w:sz="0" w:space="0" w:color="auto"/>
                    <w:bottom w:val="none" w:sz="0" w:space="0" w:color="auto"/>
                    <w:right w:val="none" w:sz="0" w:space="0" w:color="auto"/>
                  </w:divBdr>
                </w:div>
                <w:div w:id="1111509546">
                  <w:marLeft w:val="0"/>
                  <w:marRight w:val="0"/>
                  <w:marTop w:val="0"/>
                  <w:marBottom w:val="0"/>
                  <w:divBdr>
                    <w:top w:val="none" w:sz="0" w:space="0" w:color="auto"/>
                    <w:left w:val="none" w:sz="0" w:space="0" w:color="auto"/>
                    <w:bottom w:val="none" w:sz="0" w:space="0" w:color="auto"/>
                    <w:right w:val="none" w:sz="0" w:space="0" w:color="auto"/>
                  </w:divBdr>
                </w:div>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2091">
                  <w:marLeft w:val="0"/>
                  <w:marRight w:val="0"/>
                  <w:marTop w:val="0"/>
                  <w:marBottom w:val="0"/>
                  <w:divBdr>
                    <w:top w:val="none" w:sz="0" w:space="0" w:color="auto"/>
                    <w:left w:val="none" w:sz="0" w:space="0" w:color="auto"/>
                    <w:bottom w:val="none" w:sz="0" w:space="0" w:color="auto"/>
                    <w:right w:val="none" w:sz="0" w:space="0" w:color="auto"/>
                  </w:divBdr>
                </w:div>
                <w:div w:id="1112096311">
                  <w:marLeft w:val="0"/>
                  <w:marRight w:val="0"/>
                  <w:marTop w:val="0"/>
                  <w:marBottom w:val="0"/>
                  <w:divBdr>
                    <w:top w:val="none" w:sz="0" w:space="0" w:color="auto"/>
                    <w:left w:val="none" w:sz="0" w:space="0" w:color="auto"/>
                    <w:bottom w:val="none" w:sz="0" w:space="0" w:color="auto"/>
                    <w:right w:val="none" w:sz="0" w:space="0" w:color="auto"/>
                  </w:divBdr>
                </w:div>
                <w:div w:id="1112239614">
                  <w:marLeft w:val="0"/>
                  <w:marRight w:val="0"/>
                  <w:marTop w:val="0"/>
                  <w:marBottom w:val="0"/>
                  <w:divBdr>
                    <w:top w:val="none" w:sz="0" w:space="0" w:color="auto"/>
                    <w:left w:val="none" w:sz="0" w:space="0" w:color="auto"/>
                    <w:bottom w:val="none" w:sz="0" w:space="0" w:color="auto"/>
                    <w:right w:val="none" w:sz="0" w:space="0" w:color="auto"/>
                  </w:divBdr>
                </w:div>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373">
                  <w:marLeft w:val="0"/>
                  <w:marRight w:val="0"/>
                  <w:marTop w:val="0"/>
                  <w:marBottom w:val="0"/>
                  <w:divBdr>
                    <w:top w:val="none" w:sz="0" w:space="0" w:color="auto"/>
                    <w:left w:val="none" w:sz="0" w:space="0" w:color="auto"/>
                    <w:bottom w:val="none" w:sz="0" w:space="0" w:color="auto"/>
                    <w:right w:val="none" w:sz="0" w:space="0" w:color="auto"/>
                  </w:divBdr>
                </w:div>
                <w:div w:id="1112478904">
                  <w:marLeft w:val="0"/>
                  <w:marRight w:val="0"/>
                  <w:marTop w:val="0"/>
                  <w:marBottom w:val="105"/>
                  <w:divBdr>
                    <w:top w:val="none" w:sz="0" w:space="0" w:color="auto"/>
                    <w:left w:val="none" w:sz="0" w:space="0" w:color="auto"/>
                    <w:bottom w:val="none" w:sz="0" w:space="0" w:color="auto"/>
                    <w:right w:val="none" w:sz="0" w:space="0" w:color="auto"/>
                  </w:divBdr>
                </w:div>
                <w:div w:id="1112825044">
                  <w:marLeft w:val="0"/>
                  <w:marRight w:val="0"/>
                  <w:marTop w:val="0"/>
                  <w:marBottom w:val="0"/>
                  <w:divBdr>
                    <w:top w:val="none" w:sz="0" w:space="0" w:color="auto"/>
                    <w:left w:val="none" w:sz="0" w:space="0" w:color="auto"/>
                    <w:bottom w:val="none" w:sz="0" w:space="0" w:color="auto"/>
                    <w:right w:val="none" w:sz="0" w:space="0" w:color="auto"/>
                  </w:divBdr>
                </w:div>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 w:id="1113210283">
                  <w:marLeft w:val="0"/>
                  <w:marRight w:val="0"/>
                  <w:marTop w:val="75"/>
                  <w:marBottom w:val="0"/>
                  <w:divBdr>
                    <w:top w:val="none" w:sz="0" w:space="0" w:color="auto"/>
                    <w:left w:val="none" w:sz="0" w:space="0" w:color="auto"/>
                    <w:bottom w:val="none" w:sz="0" w:space="0" w:color="auto"/>
                    <w:right w:val="none" w:sz="0" w:space="0" w:color="auto"/>
                  </w:divBdr>
                </w:div>
                <w:div w:id="1113327982">
                  <w:marLeft w:val="0"/>
                  <w:marRight w:val="0"/>
                  <w:marTop w:val="0"/>
                  <w:marBottom w:val="0"/>
                  <w:divBdr>
                    <w:top w:val="none" w:sz="0" w:space="0" w:color="auto"/>
                    <w:left w:val="none" w:sz="0" w:space="0" w:color="auto"/>
                    <w:bottom w:val="none" w:sz="0" w:space="0" w:color="auto"/>
                    <w:right w:val="none" w:sz="0" w:space="0" w:color="auto"/>
                  </w:divBdr>
                  <w:divsChild>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34">
                  <w:marLeft w:val="0"/>
                  <w:marRight w:val="0"/>
                  <w:marTop w:val="0"/>
                  <w:marBottom w:val="0"/>
                  <w:divBdr>
                    <w:top w:val="none" w:sz="0" w:space="0" w:color="auto"/>
                    <w:left w:val="none" w:sz="0" w:space="0" w:color="auto"/>
                    <w:bottom w:val="none" w:sz="0" w:space="0" w:color="auto"/>
                    <w:right w:val="none" w:sz="0" w:space="0" w:color="auto"/>
                  </w:divBdr>
                </w:div>
                <w:div w:id="1114594524">
                  <w:marLeft w:val="0"/>
                  <w:marRight w:val="0"/>
                  <w:marTop w:val="0"/>
                  <w:marBottom w:val="0"/>
                  <w:divBdr>
                    <w:top w:val="none" w:sz="0" w:space="0" w:color="auto"/>
                    <w:left w:val="none" w:sz="0" w:space="0" w:color="auto"/>
                    <w:bottom w:val="none" w:sz="0" w:space="0" w:color="auto"/>
                    <w:right w:val="none" w:sz="0" w:space="0" w:color="auto"/>
                  </w:divBdr>
                </w:div>
                <w:div w:id="1114860514">
                  <w:marLeft w:val="0"/>
                  <w:marRight w:val="0"/>
                  <w:marTop w:val="0"/>
                  <w:marBottom w:val="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115490974">
                  <w:marLeft w:val="0"/>
                  <w:marRight w:val="0"/>
                  <w:marTop w:val="0"/>
                  <w:marBottom w:val="0"/>
                  <w:divBdr>
                    <w:top w:val="none" w:sz="0" w:space="0" w:color="auto"/>
                    <w:left w:val="none" w:sz="0" w:space="0" w:color="auto"/>
                    <w:bottom w:val="none" w:sz="0" w:space="0" w:color="auto"/>
                    <w:right w:val="none" w:sz="0" w:space="0" w:color="auto"/>
                  </w:divBdr>
                </w:div>
                <w:div w:id="1115753761">
                  <w:marLeft w:val="0"/>
                  <w:marRight w:val="0"/>
                  <w:marTop w:val="0"/>
                  <w:marBottom w:val="0"/>
                  <w:divBdr>
                    <w:top w:val="none" w:sz="0" w:space="0" w:color="auto"/>
                    <w:left w:val="none" w:sz="0" w:space="0" w:color="auto"/>
                    <w:bottom w:val="none" w:sz="0" w:space="0" w:color="auto"/>
                    <w:right w:val="none" w:sz="0" w:space="0" w:color="auto"/>
                  </w:divBdr>
                </w:div>
                <w:div w:id="1116095761">
                  <w:marLeft w:val="0"/>
                  <w:marRight w:val="0"/>
                  <w:marTop w:val="225"/>
                  <w:marBottom w:val="0"/>
                  <w:divBdr>
                    <w:top w:val="none" w:sz="0" w:space="0" w:color="auto"/>
                    <w:left w:val="none" w:sz="0" w:space="0" w:color="auto"/>
                    <w:bottom w:val="none" w:sz="0" w:space="0" w:color="auto"/>
                    <w:right w:val="none" w:sz="0" w:space="0" w:color="auto"/>
                  </w:divBdr>
                </w:div>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
                <w:div w:id="1116676992">
                  <w:marLeft w:val="0"/>
                  <w:marRight w:val="0"/>
                  <w:marTop w:val="0"/>
                  <w:marBottom w:val="0"/>
                  <w:divBdr>
                    <w:top w:val="none" w:sz="0" w:space="0" w:color="auto"/>
                    <w:left w:val="none" w:sz="0" w:space="0" w:color="auto"/>
                    <w:bottom w:val="none" w:sz="0" w:space="0" w:color="auto"/>
                    <w:right w:val="none" w:sz="0" w:space="0" w:color="auto"/>
                  </w:divBdr>
                </w:div>
                <w:div w:id="1116949876">
                  <w:marLeft w:val="0"/>
                  <w:marRight w:val="0"/>
                  <w:marTop w:val="0"/>
                  <w:marBottom w:val="0"/>
                  <w:divBdr>
                    <w:top w:val="none" w:sz="0" w:space="0" w:color="auto"/>
                    <w:left w:val="none" w:sz="0" w:space="0" w:color="auto"/>
                    <w:bottom w:val="none" w:sz="0" w:space="0" w:color="auto"/>
                    <w:right w:val="none" w:sz="0" w:space="0" w:color="auto"/>
                  </w:divBdr>
                </w:div>
                <w:div w:id="1117027486">
                  <w:marLeft w:val="0"/>
                  <w:marRight w:val="0"/>
                  <w:marTop w:val="0"/>
                  <w:marBottom w:val="0"/>
                  <w:divBdr>
                    <w:top w:val="none" w:sz="0" w:space="0" w:color="auto"/>
                    <w:left w:val="none" w:sz="0" w:space="0" w:color="auto"/>
                    <w:bottom w:val="none" w:sz="0" w:space="0" w:color="auto"/>
                    <w:right w:val="none" w:sz="0" w:space="0" w:color="auto"/>
                  </w:divBdr>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83">
                  <w:marLeft w:val="0"/>
                  <w:marRight w:val="0"/>
                  <w:marTop w:val="0"/>
                  <w:marBottom w:val="0"/>
                  <w:divBdr>
                    <w:top w:val="none" w:sz="0" w:space="0" w:color="auto"/>
                    <w:left w:val="none" w:sz="0" w:space="0" w:color="auto"/>
                    <w:bottom w:val="none" w:sz="0" w:space="0" w:color="auto"/>
                    <w:right w:val="none" w:sz="0" w:space="0" w:color="auto"/>
                  </w:divBdr>
                </w:div>
                <w:div w:id="1117140545">
                  <w:marLeft w:val="0"/>
                  <w:marRight w:val="0"/>
                  <w:marTop w:val="0"/>
                  <w:marBottom w:val="0"/>
                  <w:divBdr>
                    <w:top w:val="none" w:sz="0" w:space="0" w:color="auto"/>
                    <w:left w:val="none" w:sz="0" w:space="0" w:color="auto"/>
                    <w:bottom w:val="none" w:sz="0" w:space="0" w:color="auto"/>
                    <w:right w:val="none" w:sz="0" w:space="0" w:color="auto"/>
                  </w:divBdr>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
                    <w:div w:id="1299265208">
                      <w:marLeft w:val="300"/>
                      <w:marRight w:val="0"/>
                      <w:marTop w:val="0"/>
                      <w:marBottom w:val="15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117602933">
                  <w:marLeft w:val="0"/>
                  <w:marRight w:val="0"/>
                  <w:marTop w:val="0"/>
                  <w:marBottom w:val="75"/>
                  <w:divBdr>
                    <w:top w:val="none" w:sz="0" w:space="0" w:color="auto"/>
                    <w:left w:val="none" w:sz="0" w:space="0" w:color="auto"/>
                    <w:bottom w:val="none" w:sz="0" w:space="0" w:color="auto"/>
                    <w:right w:val="none" w:sz="0" w:space="0" w:color="auto"/>
                  </w:divBdr>
                </w:div>
                <w:div w:id="1117719469">
                  <w:marLeft w:val="0"/>
                  <w:marRight w:val="0"/>
                  <w:marTop w:val="0"/>
                  <w:marBottom w:val="0"/>
                  <w:divBdr>
                    <w:top w:val="none" w:sz="0" w:space="0" w:color="auto"/>
                    <w:left w:val="none" w:sz="0" w:space="0" w:color="auto"/>
                    <w:bottom w:val="none" w:sz="0" w:space="0" w:color="auto"/>
                    <w:right w:val="none" w:sz="0" w:space="0" w:color="auto"/>
                  </w:divBdr>
                </w:div>
                <w:div w:id="1117873432">
                  <w:marLeft w:val="0"/>
                  <w:marRight w:val="0"/>
                  <w:marTop w:val="0"/>
                  <w:marBottom w:val="0"/>
                  <w:divBdr>
                    <w:top w:val="none" w:sz="0" w:space="0" w:color="auto"/>
                    <w:left w:val="none" w:sz="0" w:space="0" w:color="auto"/>
                    <w:bottom w:val="none" w:sz="0" w:space="0" w:color="auto"/>
                    <w:right w:val="none" w:sz="0" w:space="0" w:color="auto"/>
                  </w:divBdr>
                </w:div>
                <w:div w:id="1118067054">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
                    <w:div w:id="763495078">
                      <w:marLeft w:val="0"/>
                      <w:marRight w:val="0"/>
                      <w:marTop w:val="225"/>
                      <w:marBottom w:val="0"/>
                      <w:divBdr>
                        <w:top w:val="none" w:sz="0" w:space="0" w:color="auto"/>
                        <w:left w:val="none" w:sz="0" w:space="0" w:color="auto"/>
                        <w:bottom w:val="none" w:sz="0" w:space="0" w:color="auto"/>
                        <w:right w:val="none" w:sz="0" w:space="0" w:color="auto"/>
                      </w:divBdr>
                    </w:div>
                    <w:div w:id="853766279">
                      <w:marLeft w:val="0"/>
                      <w:marRight w:val="0"/>
                      <w:marTop w:val="225"/>
                      <w:marBottom w:val="0"/>
                      <w:divBdr>
                        <w:top w:val="none" w:sz="0" w:space="0" w:color="auto"/>
                        <w:left w:val="none" w:sz="0" w:space="0" w:color="auto"/>
                        <w:bottom w:val="none" w:sz="0" w:space="0" w:color="auto"/>
                        <w:right w:val="none" w:sz="0" w:space="0" w:color="auto"/>
                      </w:divBdr>
                    </w:div>
                    <w:div w:id="1097215104">
                      <w:marLeft w:val="0"/>
                      <w:marRight w:val="0"/>
                      <w:marTop w:val="375"/>
                      <w:marBottom w:val="0"/>
                      <w:divBdr>
                        <w:top w:val="none" w:sz="0" w:space="0" w:color="auto"/>
                        <w:left w:val="none" w:sz="0" w:space="0" w:color="auto"/>
                        <w:bottom w:val="none" w:sz="0" w:space="0" w:color="auto"/>
                        <w:right w:val="none" w:sz="0" w:space="0" w:color="auto"/>
                      </w:divBdr>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
                  </w:divsChild>
                </w:div>
                <w:div w:id="1118571550">
                  <w:marLeft w:val="0"/>
                  <w:marRight w:val="0"/>
                  <w:marTop w:val="0"/>
                  <w:marBottom w:val="0"/>
                  <w:divBdr>
                    <w:top w:val="none" w:sz="0" w:space="0" w:color="auto"/>
                    <w:left w:val="none" w:sz="0" w:space="0" w:color="auto"/>
                    <w:bottom w:val="none" w:sz="0" w:space="0" w:color="auto"/>
                    <w:right w:val="none" w:sz="0" w:space="0" w:color="auto"/>
                  </w:divBdr>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560">
                  <w:marLeft w:val="0"/>
                  <w:marRight w:val="0"/>
                  <w:marTop w:val="0"/>
                  <w:marBottom w:val="0"/>
                  <w:divBdr>
                    <w:top w:val="none" w:sz="0" w:space="0" w:color="auto"/>
                    <w:left w:val="none" w:sz="0" w:space="0" w:color="auto"/>
                    <w:bottom w:val="none" w:sz="0" w:space="0" w:color="auto"/>
                    <w:right w:val="none" w:sz="0" w:space="0" w:color="auto"/>
                  </w:divBdr>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0914">
                  <w:marLeft w:val="0"/>
                  <w:marRight w:val="0"/>
                  <w:marTop w:val="0"/>
                  <w:marBottom w:val="0"/>
                  <w:divBdr>
                    <w:top w:val="none" w:sz="0" w:space="0" w:color="auto"/>
                    <w:left w:val="none" w:sz="0" w:space="0" w:color="auto"/>
                    <w:bottom w:val="none" w:sz="0" w:space="0" w:color="auto"/>
                    <w:right w:val="none" w:sz="0" w:space="0" w:color="auto"/>
                  </w:divBdr>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 w:id="1119295068">
                  <w:marLeft w:val="0"/>
                  <w:marRight w:val="0"/>
                  <w:marTop w:val="0"/>
                  <w:marBottom w:val="120"/>
                  <w:divBdr>
                    <w:top w:val="none" w:sz="0" w:space="0" w:color="auto"/>
                    <w:left w:val="none" w:sz="0" w:space="0" w:color="auto"/>
                    <w:bottom w:val="none" w:sz="0" w:space="0" w:color="auto"/>
                    <w:right w:val="none" w:sz="0" w:space="0" w:color="auto"/>
                  </w:divBdr>
                </w:div>
                <w:div w:id="1119299422">
                  <w:marLeft w:val="0"/>
                  <w:marRight w:val="0"/>
                  <w:marTop w:val="0"/>
                  <w:marBottom w:val="0"/>
                  <w:divBdr>
                    <w:top w:val="none" w:sz="0" w:space="0" w:color="auto"/>
                    <w:left w:val="none" w:sz="0" w:space="0" w:color="auto"/>
                    <w:bottom w:val="none" w:sz="0" w:space="0" w:color="auto"/>
                    <w:right w:val="none" w:sz="0" w:space="0" w:color="auto"/>
                  </w:divBdr>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sChild>
                </w:div>
                <w:div w:id="1119957085">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 w:id="1120032019">
                  <w:marLeft w:val="0"/>
                  <w:marRight w:val="0"/>
                  <w:marTop w:val="0"/>
                  <w:marBottom w:val="0"/>
                  <w:divBdr>
                    <w:top w:val="none" w:sz="0" w:space="0" w:color="auto"/>
                    <w:left w:val="none" w:sz="0" w:space="0" w:color="auto"/>
                    <w:bottom w:val="none" w:sz="0" w:space="0" w:color="auto"/>
                    <w:right w:val="none" w:sz="0" w:space="0" w:color="auto"/>
                  </w:divBdr>
                </w:div>
                <w:div w:id="1120299777">
                  <w:marLeft w:val="0"/>
                  <w:marRight w:val="30"/>
                  <w:marTop w:val="0"/>
                  <w:marBottom w:val="0"/>
                  <w:divBdr>
                    <w:top w:val="none" w:sz="0" w:space="0" w:color="auto"/>
                    <w:left w:val="none" w:sz="0" w:space="0" w:color="auto"/>
                    <w:bottom w:val="none" w:sz="0" w:space="0" w:color="auto"/>
                    <w:right w:val="none" w:sz="0" w:space="0" w:color="auto"/>
                  </w:divBdr>
                </w:div>
                <w:div w:id="1120339460">
                  <w:marLeft w:val="0"/>
                  <w:marRight w:val="0"/>
                  <w:marTop w:val="0"/>
                  <w:marBottom w:val="0"/>
                  <w:divBdr>
                    <w:top w:val="none" w:sz="0" w:space="0" w:color="auto"/>
                    <w:left w:val="none" w:sz="0" w:space="0" w:color="auto"/>
                    <w:bottom w:val="none" w:sz="0" w:space="0" w:color="auto"/>
                    <w:right w:val="none" w:sz="0" w:space="0" w:color="auto"/>
                  </w:divBdr>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359">
                  <w:marLeft w:val="0"/>
                  <w:marRight w:val="0"/>
                  <w:marTop w:val="0"/>
                  <w:marBottom w:val="0"/>
                  <w:divBdr>
                    <w:top w:val="none" w:sz="0" w:space="0" w:color="auto"/>
                    <w:left w:val="none" w:sz="0" w:space="0" w:color="auto"/>
                    <w:bottom w:val="none" w:sz="0" w:space="0" w:color="auto"/>
                    <w:right w:val="none" w:sz="0" w:space="0" w:color="auto"/>
                  </w:divBdr>
                </w:div>
                <w:div w:id="1120565847">
                  <w:marLeft w:val="0"/>
                  <w:marRight w:val="0"/>
                  <w:marTop w:val="225"/>
                  <w:marBottom w:val="0"/>
                  <w:divBdr>
                    <w:top w:val="none" w:sz="0" w:space="0" w:color="auto"/>
                    <w:left w:val="none" w:sz="0" w:space="0" w:color="auto"/>
                    <w:bottom w:val="none" w:sz="0" w:space="0" w:color="auto"/>
                    <w:right w:val="none" w:sz="0" w:space="0" w:color="auto"/>
                  </w:divBdr>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sChild>
                </w:div>
                <w:div w:id="1120995860">
                  <w:marLeft w:val="0"/>
                  <w:marRight w:val="0"/>
                  <w:marTop w:val="0"/>
                  <w:marBottom w:val="30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
                                    <w:div w:id="1031538106">
                                      <w:marLeft w:val="0"/>
                                      <w:marRight w:val="0"/>
                                      <w:marTop w:val="0"/>
                                      <w:marBottom w:val="0"/>
                                      <w:divBdr>
                                        <w:top w:val="none" w:sz="0" w:space="0" w:color="auto"/>
                                        <w:left w:val="none" w:sz="0" w:space="0" w:color="auto"/>
                                        <w:bottom w:val="none" w:sz="0" w:space="0" w:color="auto"/>
                                        <w:right w:val="none" w:sz="0" w:space="0" w:color="auto"/>
                                      </w:divBdr>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77558033">
                              <w:marLeft w:val="0"/>
                              <w:marRight w:val="30"/>
                              <w:marTop w:val="0"/>
                              <w:marBottom w:val="0"/>
                              <w:divBdr>
                                <w:top w:val="none" w:sz="0" w:space="0" w:color="auto"/>
                                <w:left w:val="none" w:sz="0" w:space="0" w:color="auto"/>
                                <w:bottom w:val="none" w:sz="0" w:space="0" w:color="auto"/>
                                <w:right w:val="none" w:sz="0" w:space="0" w:color="auto"/>
                              </w:divBdr>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
                            <w:div w:id="1249459068">
                              <w:marLeft w:val="0"/>
                              <w:marRight w:val="30"/>
                              <w:marTop w:val="0"/>
                              <w:marBottom w:val="0"/>
                              <w:divBdr>
                                <w:top w:val="none" w:sz="0" w:space="0" w:color="auto"/>
                                <w:left w:val="none" w:sz="0" w:space="0" w:color="auto"/>
                                <w:bottom w:val="none" w:sz="0" w:space="0" w:color="auto"/>
                                <w:right w:val="none" w:sz="0" w:space="0" w:color="auto"/>
                              </w:divBdr>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1121220317">
                  <w:marLeft w:val="0"/>
                  <w:marRight w:val="0"/>
                  <w:marTop w:val="0"/>
                  <w:marBottom w:val="0"/>
                  <w:divBdr>
                    <w:top w:val="none" w:sz="0" w:space="0" w:color="auto"/>
                    <w:left w:val="none" w:sz="0" w:space="0" w:color="auto"/>
                    <w:bottom w:val="none" w:sz="0" w:space="0" w:color="auto"/>
                    <w:right w:val="none" w:sz="0" w:space="0" w:color="auto"/>
                  </w:divBdr>
                </w:div>
                <w:div w:id="1121416310">
                  <w:marLeft w:val="0"/>
                  <w:marRight w:val="0"/>
                  <w:marTop w:val="375"/>
                  <w:marBottom w:val="0"/>
                  <w:divBdr>
                    <w:top w:val="none" w:sz="0" w:space="0" w:color="auto"/>
                    <w:left w:val="none" w:sz="0" w:space="0" w:color="auto"/>
                    <w:bottom w:val="none" w:sz="0" w:space="0" w:color="auto"/>
                    <w:right w:val="none" w:sz="0" w:space="0" w:color="auto"/>
                  </w:divBdr>
                </w:div>
                <w:div w:id="1121457308">
                  <w:marLeft w:val="0"/>
                  <w:marRight w:val="0"/>
                  <w:marTop w:val="0"/>
                  <w:marBottom w:val="0"/>
                  <w:divBdr>
                    <w:top w:val="none" w:sz="0" w:space="0" w:color="auto"/>
                    <w:left w:val="none" w:sz="0" w:space="0" w:color="auto"/>
                    <w:bottom w:val="none" w:sz="0" w:space="0" w:color="auto"/>
                    <w:right w:val="none" w:sz="0" w:space="0" w:color="auto"/>
                  </w:divBdr>
                </w:div>
                <w:div w:id="1121531537">
                  <w:marLeft w:val="0"/>
                  <w:marRight w:val="0"/>
                  <w:marTop w:val="0"/>
                  <w:marBottom w:val="0"/>
                  <w:divBdr>
                    <w:top w:val="none" w:sz="0" w:space="0" w:color="auto"/>
                    <w:left w:val="none" w:sz="0" w:space="0" w:color="auto"/>
                    <w:bottom w:val="none" w:sz="0" w:space="0" w:color="auto"/>
                    <w:right w:val="none" w:sz="0" w:space="0" w:color="auto"/>
                  </w:divBdr>
                </w:div>
                <w:div w:id="1121651661">
                  <w:marLeft w:val="0"/>
                  <w:marRight w:val="0"/>
                  <w:marTop w:val="0"/>
                  <w:marBottom w:val="0"/>
                  <w:divBdr>
                    <w:top w:val="none" w:sz="0" w:space="0" w:color="auto"/>
                    <w:left w:val="none" w:sz="0" w:space="0" w:color="auto"/>
                    <w:bottom w:val="none" w:sz="0" w:space="0" w:color="auto"/>
                    <w:right w:val="none" w:sz="0" w:space="0" w:color="auto"/>
                  </w:divBdr>
                </w:div>
                <w:div w:id="1121653922">
                  <w:marLeft w:val="0"/>
                  <w:marRight w:val="0"/>
                  <w:marTop w:val="225"/>
                  <w:marBottom w:val="0"/>
                  <w:divBdr>
                    <w:top w:val="none" w:sz="0" w:space="0" w:color="auto"/>
                    <w:left w:val="none" w:sz="0" w:space="0" w:color="auto"/>
                    <w:bottom w:val="none" w:sz="0" w:space="0" w:color="auto"/>
                    <w:right w:val="none" w:sz="0" w:space="0" w:color="auto"/>
                  </w:divBdr>
                </w:div>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sChild>
                </w:div>
                <w:div w:id="1121847196">
                  <w:marLeft w:val="0"/>
                  <w:marRight w:val="0"/>
                  <w:marTop w:val="0"/>
                  <w:marBottom w:val="0"/>
                  <w:divBdr>
                    <w:top w:val="none" w:sz="0" w:space="0" w:color="auto"/>
                    <w:left w:val="none" w:sz="0" w:space="0" w:color="auto"/>
                    <w:bottom w:val="none" w:sz="0" w:space="0" w:color="auto"/>
                    <w:right w:val="none" w:sz="0" w:space="0" w:color="auto"/>
                  </w:divBdr>
                </w:div>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992">
                  <w:marLeft w:val="0"/>
                  <w:marRight w:val="0"/>
                  <w:marTop w:val="225"/>
                  <w:marBottom w:val="0"/>
                  <w:divBdr>
                    <w:top w:val="none" w:sz="0" w:space="0" w:color="auto"/>
                    <w:left w:val="none" w:sz="0" w:space="0" w:color="auto"/>
                    <w:bottom w:val="none" w:sz="0" w:space="0" w:color="auto"/>
                    <w:right w:val="none" w:sz="0" w:space="0" w:color="auto"/>
                  </w:divBdr>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36">
                  <w:marLeft w:val="0"/>
                  <w:marRight w:val="0"/>
                  <w:marTop w:val="0"/>
                  <w:marBottom w:val="0"/>
                  <w:divBdr>
                    <w:top w:val="none" w:sz="0" w:space="0" w:color="auto"/>
                    <w:left w:val="none" w:sz="0" w:space="0" w:color="auto"/>
                    <w:bottom w:val="none" w:sz="0" w:space="0" w:color="auto"/>
                    <w:right w:val="none" w:sz="0" w:space="0" w:color="auto"/>
                  </w:divBdr>
                </w:div>
                <w:div w:id="1122462746">
                  <w:marLeft w:val="0"/>
                  <w:marRight w:val="0"/>
                  <w:marTop w:val="0"/>
                  <w:marBottom w:val="0"/>
                  <w:divBdr>
                    <w:top w:val="none" w:sz="0" w:space="0" w:color="auto"/>
                    <w:left w:val="none" w:sz="0" w:space="0" w:color="auto"/>
                    <w:bottom w:val="none" w:sz="0" w:space="0" w:color="auto"/>
                    <w:right w:val="none" w:sz="0" w:space="0" w:color="auto"/>
                  </w:divBdr>
                  <w:divsChild>
                    <w:div w:id="209851769">
                      <w:marLeft w:val="0"/>
                      <w:marRight w:val="0"/>
                      <w:marTop w:val="0"/>
                      <w:marBottom w:val="0"/>
                      <w:divBdr>
                        <w:top w:val="none" w:sz="0" w:space="0" w:color="auto"/>
                        <w:left w:val="none" w:sz="0" w:space="0" w:color="auto"/>
                        <w:bottom w:val="none" w:sz="0" w:space="0" w:color="auto"/>
                        <w:right w:val="none" w:sz="0" w:space="0" w:color="auto"/>
                      </w:divBdr>
                      <w:divsChild>
                        <w:div w:id="5033267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74045">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122924121">
                  <w:marLeft w:val="0"/>
                  <w:marRight w:val="0"/>
                  <w:marTop w:val="0"/>
                  <w:marBottom w:val="0"/>
                  <w:divBdr>
                    <w:top w:val="none" w:sz="0" w:space="0" w:color="auto"/>
                    <w:left w:val="none" w:sz="0" w:space="0" w:color="auto"/>
                    <w:bottom w:val="none" w:sz="0" w:space="0" w:color="auto"/>
                    <w:right w:val="none" w:sz="0" w:space="0" w:color="auto"/>
                  </w:divBdr>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714">
                  <w:marLeft w:val="0"/>
                  <w:marRight w:val="0"/>
                  <w:marTop w:val="75"/>
                  <w:marBottom w:val="0"/>
                  <w:divBdr>
                    <w:top w:val="none" w:sz="0" w:space="0" w:color="auto"/>
                    <w:left w:val="none" w:sz="0" w:space="0" w:color="auto"/>
                    <w:bottom w:val="none" w:sz="0" w:space="0" w:color="auto"/>
                    <w:right w:val="none" w:sz="0" w:space="0" w:color="auto"/>
                  </w:divBdr>
                </w:div>
                <w:div w:id="1123422203">
                  <w:marLeft w:val="0"/>
                  <w:marRight w:val="0"/>
                  <w:marTop w:val="0"/>
                  <w:marBottom w:val="0"/>
                  <w:divBdr>
                    <w:top w:val="none" w:sz="0" w:space="0" w:color="auto"/>
                    <w:left w:val="none" w:sz="0" w:space="0" w:color="auto"/>
                    <w:bottom w:val="none" w:sz="0" w:space="0" w:color="auto"/>
                    <w:right w:val="none" w:sz="0" w:space="0" w:color="auto"/>
                  </w:divBdr>
                </w:div>
                <w:div w:id="1123427627">
                  <w:marLeft w:val="0"/>
                  <w:marRight w:val="0"/>
                  <w:marTop w:val="0"/>
                  <w:marBottom w:val="0"/>
                  <w:divBdr>
                    <w:top w:val="none" w:sz="0" w:space="0" w:color="auto"/>
                    <w:left w:val="none" w:sz="0" w:space="0" w:color="auto"/>
                    <w:bottom w:val="none" w:sz="0" w:space="0" w:color="auto"/>
                    <w:right w:val="none" w:sz="0" w:space="0" w:color="auto"/>
                  </w:divBdr>
                </w:div>
                <w:div w:id="1123620982">
                  <w:marLeft w:val="0"/>
                  <w:marRight w:val="0"/>
                  <w:marTop w:val="0"/>
                  <w:marBottom w:val="0"/>
                  <w:divBdr>
                    <w:top w:val="none" w:sz="0" w:space="0" w:color="auto"/>
                    <w:left w:val="none" w:sz="0" w:space="0" w:color="auto"/>
                    <w:bottom w:val="none" w:sz="0" w:space="0" w:color="auto"/>
                    <w:right w:val="none" w:sz="0" w:space="0" w:color="auto"/>
                  </w:divBdr>
                  <w:divsChild>
                    <w:div w:id="1196507816">
                      <w:marLeft w:val="0"/>
                      <w:marRight w:val="0"/>
                      <w:marTop w:val="0"/>
                      <w:marBottom w:val="0"/>
                      <w:divBdr>
                        <w:top w:val="none" w:sz="0" w:space="0" w:color="auto"/>
                        <w:left w:val="none" w:sz="0" w:space="0" w:color="auto"/>
                        <w:bottom w:val="none" w:sz="0" w:space="0" w:color="auto"/>
                        <w:right w:val="none" w:sz="0" w:space="0" w:color="auto"/>
                      </w:divBdr>
                      <w:divsChild>
                        <w:div w:id="1335570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3622483">
                  <w:marLeft w:val="0"/>
                  <w:marRight w:val="0"/>
                  <w:marTop w:val="0"/>
                  <w:marBottom w:val="0"/>
                  <w:divBdr>
                    <w:top w:val="none" w:sz="0" w:space="0" w:color="auto"/>
                    <w:left w:val="none" w:sz="0" w:space="0" w:color="auto"/>
                    <w:bottom w:val="none" w:sz="0" w:space="0" w:color="auto"/>
                    <w:right w:val="none" w:sz="0" w:space="0" w:color="auto"/>
                  </w:divBdr>
                </w:div>
                <w:div w:id="1123688637">
                  <w:marLeft w:val="0"/>
                  <w:marRight w:val="0"/>
                  <w:marTop w:val="0"/>
                  <w:marBottom w:val="0"/>
                  <w:divBdr>
                    <w:top w:val="none" w:sz="0" w:space="0" w:color="auto"/>
                    <w:left w:val="none" w:sz="0" w:space="0" w:color="auto"/>
                    <w:bottom w:val="none" w:sz="0" w:space="0" w:color="auto"/>
                    <w:right w:val="none" w:sz="0" w:space="0" w:color="auto"/>
                  </w:divBdr>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123888368">
                  <w:marLeft w:val="0"/>
                  <w:marRight w:val="0"/>
                  <w:marTop w:val="0"/>
                  <w:marBottom w:val="0"/>
                  <w:divBdr>
                    <w:top w:val="none" w:sz="0" w:space="0" w:color="auto"/>
                    <w:left w:val="none" w:sz="0" w:space="0" w:color="auto"/>
                    <w:bottom w:val="none" w:sz="0" w:space="0" w:color="auto"/>
                    <w:right w:val="none" w:sz="0" w:space="0" w:color="auto"/>
                  </w:divBdr>
                </w:div>
                <w:div w:id="1124157501">
                  <w:marLeft w:val="0"/>
                  <w:marRight w:val="0"/>
                  <w:marTop w:val="0"/>
                  <w:marBottom w:val="0"/>
                  <w:divBdr>
                    <w:top w:val="none" w:sz="0" w:space="0" w:color="auto"/>
                    <w:left w:val="none" w:sz="0" w:space="0" w:color="auto"/>
                    <w:bottom w:val="none" w:sz="0" w:space="0" w:color="auto"/>
                    <w:right w:val="none" w:sz="0" w:space="0" w:color="auto"/>
                  </w:divBdr>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24466914">
                  <w:marLeft w:val="0"/>
                  <w:marRight w:val="0"/>
                  <w:marTop w:val="0"/>
                  <w:marBottom w:val="0"/>
                  <w:divBdr>
                    <w:top w:val="none" w:sz="0" w:space="0" w:color="auto"/>
                    <w:left w:val="none" w:sz="0" w:space="0" w:color="auto"/>
                    <w:bottom w:val="none" w:sz="0" w:space="0" w:color="auto"/>
                    <w:right w:val="none" w:sz="0" w:space="0" w:color="auto"/>
                  </w:divBdr>
                </w:div>
                <w:div w:id="1124499063">
                  <w:marLeft w:val="0"/>
                  <w:marRight w:val="0"/>
                  <w:marTop w:val="0"/>
                  <w:marBottom w:val="0"/>
                  <w:divBdr>
                    <w:top w:val="none" w:sz="0" w:space="0" w:color="auto"/>
                    <w:left w:val="none" w:sz="0" w:space="0" w:color="auto"/>
                    <w:bottom w:val="none" w:sz="0" w:space="0" w:color="auto"/>
                    <w:right w:val="none" w:sz="0" w:space="0" w:color="auto"/>
                  </w:divBdr>
                </w:div>
                <w:div w:id="1124538736">
                  <w:marLeft w:val="75"/>
                  <w:marRight w:val="0"/>
                  <w:marTop w:val="0"/>
                  <w:marBottom w:val="0"/>
                  <w:divBdr>
                    <w:top w:val="none" w:sz="0" w:space="0" w:color="auto"/>
                    <w:left w:val="none" w:sz="0" w:space="0" w:color="auto"/>
                    <w:bottom w:val="none" w:sz="0" w:space="0" w:color="auto"/>
                    <w:right w:val="none" w:sz="0" w:space="0" w:color="auto"/>
                  </w:divBdr>
                </w:div>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 w:id="1124543774">
                  <w:marLeft w:val="0"/>
                  <w:marRight w:val="0"/>
                  <w:marTop w:val="0"/>
                  <w:marBottom w:val="0"/>
                  <w:divBdr>
                    <w:top w:val="none" w:sz="0" w:space="0" w:color="auto"/>
                    <w:left w:val="none" w:sz="0" w:space="0" w:color="auto"/>
                    <w:bottom w:val="none" w:sz="0" w:space="0" w:color="auto"/>
                    <w:right w:val="none" w:sz="0" w:space="0" w:color="auto"/>
                  </w:divBdr>
                </w:div>
                <w:div w:id="1124545512">
                  <w:marLeft w:val="0"/>
                  <w:marRight w:val="0"/>
                  <w:marTop w:val="0"/>
                  <w:marBottom w:val="0"/>
                  <w:divBdr>
                    <w:top w:val="none" w:sz="0" w:space="0" w:color="auto"/>
                    <w:left w:val="none" w:sz="0" w:space="0" w:color="auto"/>
                    <w:bottom w:val="none" w:sz="0" w:space="0" w:color="auto"/>
                    <w:right w:val="none" w:sz="0" w:space="0" w:color="auto"/>
                  </w:divBdr>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125196128">
                  <w:marLeft w:val="0"/>
                  <w:marRight w:val="0"/>
                  <w:marTop w:val="0"/>
                  <w:marBottom w:val="0"/>
                  <w:divBdr>
                    <w:top w:val="none" w:sz="0" w:space="0" w:color="auto"/>
                    <w:left w:val="none" w:sz="0" w:space="0" w:color="auto"/>
                    <w:bottom w:val="none" w:sz="0" w:space="0" w:color="auto"/>
                    <w:right w:val="none" w:sz="0" w:space="0" w:color="auto"/>
                  </w:divBdr>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32">
                  <w:marLeft w:val="0"/>
                  <w:marRight w:val="0"/>
                  <w:marTop w:val="0"/>
                  <w:marBottom w:val="0"/>
                  <w:divBdr>
                    <w:top w:val="none" w:sz="0" w:space="0" w:color="auto"/>
                    <w:left w:val="none" w:sz="0" w:space="0" w:color="auto"/>
                    <w:bottom w:val="none" w:sz="0" w:space="0" w:color="auto"/>
                    <w:right w:val="none" w:sz="0" w:space="0" w:color="auto"/>
                  </w:divBdr>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818">
                  <w:marLeft w:val="0"/>
                  <w:marRight w:val="0"/>
                  <w:marTop w:val="0"/>
                  <w:marBottom w:val="0"/>
                  <w:divBdr>
                    <w:top w:val="none" w:sz="0" w:space="0" w:color="auto"/>
                    <w:left w:val="none" w:sz="0" w:space="0" w:color="auto"/>
                    <w:bottom w:val="none" w:sz="0" w:space="0" w:color="auto"/>
                    <w:right w:val="none" w:sz="0" w:space="0" w:color="auto"/>
                  </w:divBdr>
                </w:div>
                <w:div w:id="1125850139">
                  <w:marLeft w:val="0"/>
                  <w:marRight w:val="0"/>
                  <w:marTop w:val="0"/>
                  <w:marBottom w:val="0"/>
                  <w:divBdr>
                    <w:top w:val="none" w:sz="0" w:space="0" w:color="auto"/>
                    <w:left w:val="none" w:sz="0" w:space="0" w:color="auto"/>
                    <w:bottom w:val="none" w:sz="0" w:space="0" w:color="auto"/>
                    <w:right w:val="none" w:sz="0" w:space="0" w:color="auto"/>
                  </w:divBdr>
                  <w:divsChild>
                    <w:div w:id="24528562">
                      <w:marLeft w:val="0"/>
                      <w:marRight w:val="0"/>
                      <w:marTop w:val="0"/>
                      <w:marBottom w:val="0"/>
                      <w:divBdr>
                        <w:top w:val="none" w:sz="0" w:space="0" w:color="auto"/>
                        <w:left w:val="none" w:sz="0" w:space="0" w:color="auto"/>
                        <w:bottom w:val="none" w:sz="0" w:space="0" w:color="auto"/>
                        <w:right w:val="none" w:sz="0" w:space="0" w:color="auto"/>
                      </w:divBdr>
                      <w:divsChild>
                        <w:div w:id="692073959">
                          <w:marLeft w:val="0"/>
                          <w:marRight w:val="0"/>
                          <w:marTop w:val="0"/>
                          <w:marBottom w:val="0"/>
                          <w:divBdr>
                            <w:top w:val="none" w:sz="0" w:space="0" w:color="auto"/>
                            <w:left w:val="none" w:sz="0" w:space="0" w:color="auto"/>
                            <w:bottom w:val="none" w:sz="0" w:space="0" w:color="auto"/>
                            <w:right w:val="none" w:sz="0" w:space="0" w:color="auto"/>
                          </w:divBdr>
                          <w:divsChild>
                            <w:div w:id="3113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454">
                  <w:marLeft w:val="0"/>
                  <w:marRight w:val="0"/>
                  <w:marTop w:val="0"/>
                  <w:marBottom w:val="0"/>
                  <w:divBdr>
                    <w:top w:val="none" w:sz="0" w:space="0" w:color="auto"/>
                    <w:left w:val="none" w:sz="0" w:space="0" w:color="auto"/>
                    <w:bottom w:val="none" w:sz="0" w:space="0" w:color="auto"/>
                    <w:right w:val="none" w:sz="0" w:space="0" w:color="auto"/>
                  </w:divBdr>
                </w:div>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
                <w:div w:id="1126048536">
                  <w:marLeft w:val="0"/>
                  <w:marRight w:val="0"/>
                  <w:marTop w:val="0"/>
                  <w:marBottom w:val="0"/>
                  <w:divBdr>
                    <w:top w:val="none" w:sz="0" w:space="0" w:color="auto"/>
                    <w:left w:val="none" w:sz="0" w:space="0" w:color="auto"/>
                    <w:bottom w:val="none" w:sz="0" w:space="0" w:color="auto"/>
                    <w:right w:val="none" w:sz="0" w:space="0" w:color="auto"/>
                  </w:divBdr>
                </w:div>
                <w:div w:id="1126267215">
                  <w:marLeft w:val="0"/>
                  <w:marRight w:val="0"/>
                  <w:marTop w:val="0"/>
                  <w:marBottom w:val="0"/>
                  <w:divBdr>
                    <w:top w:val="none" w:sz="0" w:space="0" w:color="auto"/>
                    <w:left w:val="none" w:sz="0" w:space="0" w:color="auto"/>
                    <w:bottom w:val="none" w:sz="0" w:space="0" w:color="auto"/>
                    <w:right w:val="none" w:sz="0" w:space="0" w:color="auto"/>
                  </w:divBdr>
                </w:div>
                <w:div w:id="1126463730">
                  <w:marLeft w:val="0"/>
                  <w:marRight w:val="0"/>
                  <w:marTop w:val="0"/>
                  <w:marBottom w:val="0"/>
                  <w:divBdr>
                    <w:top w:val="none" w:sz="0" w:space="0" w:color="auto"/>
                    <w:left w:val="none" w:sz="0" w:space="0" w:color="auto"/>
                    <w:bottom w:val="none" w:sz="0" w:space="0" w:color="auto"/>
                    <w:right w:val="none" w:sz="0" w:space="0" w:color="auto"/>
                  </w:divBdr>
                </w:div>
                <w:div w:id="1126587185">
                  <w:marLeft w:val="0"/>
                  <w:marRight w:val="3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295">
                  <w:marLeft w:val="0"/>
                  <w:marRight w:val="0"/>
                  <w:marTop w:val="0"/>
                  <w:marBottom w:val="75"/>
                  <w:divBdr>
                    <w:top w:val="none" w:sz="0" w:space="0" w:color="auto"/>
                    <w:left w:val="none" w:sz="0" w:space="0" w:color="auto"/>
                    <w:bottom w:val="none" w:sz="0" w:space="0" w:color="auto"/>
                    <w:right w:val="none" w:sz="0" w:space="0" w:color="auto"/>
                  </w:divBdr>
                </w:div>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
                        <w:div w:id="447045636">
                          <w:marLeft w:val="0"/>
                          <w:marRight w:val="0"/>
                          <w:marTop w:val="0"/>
                          <w:marBottom w:val="0"/>
                          <w:divBdr>
                            <w:top w:val="none" w:sz="0" w:space="0" w:color="auto"/>
                            <w:left w:val="none" w:sz="0" w:space="0" w:color="auto"/>
                            <w:bottom w:val="none" w:sz="0" w:space="0" w:color="auto"/>
                            <w:right w:val="none" w:sz="0" w:space="0" w:color="auto"/>
                          </w:divBdr>
                        </w:div>
                        <w:div w:id="655183452">
                          <w:marLeft w:val="0"/>
                          <w:marRight w:val="0"/>
                          <w:marTop w:val="0"/>
                          <w:marBottom w:val="0"/>
                          <w:divBdr>
                            <w:top w:val="none" w:sz="0" w:space="0" w:color="auto"/>
                            <w:left w:val="none" w:sz="0" w:space="0" w:color="auto"/>
                            <w:bottom w:val="none" w:sz="0" w:space="0" w:color="auto"/>
                            <w:right w:val="none" w:sz="0" w:space="0" w:color="auto"/>
                          </w:divBdr>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
                        <w:div w:id="897596785">
                          <w:marLeft w:val="0"/>
                          <w:marRight w:val="0"/>
                          <w:marTop w:val="0"/>
                          <w:marBottom w:val="0"/>
                          <w:divBdr>
                            <w:top w:val="none" w:sz="0" w:space="0" w:color="auto"/>
                            <w:left w:val="none" w:sz="0" w:space="0" w:color="auto"/>
                            <w:bottom w:val="none" w:sz="0" w:space="0" w:color="auto"/>
                            <w:right w:val="none" w:sz="0" w:space="0" w:color="auto"/>
                          </w:divBdr>
                        </w:div>
                        <w:div w:id="981815830">
                          <w:marLeft w:val="0"/>
                          <w:marRight w:val="0"/>
                          <w:marTop w:val="0"/>
                          <w:marBottom w:val="0"/>
                          <w:divBdr>
                            <w:top w:val="none" w:sz="0" w:space="0" w:color="auto"/>
                            <w:left w:val="none" w:sz="0" w:space="0" w:color="auto"/>
                            <w:bottom w:val="none" w:sz="0" w:space="0" w:color="auto"/>
                            <w:right w:val="none" w:sz="0" w:space="0" w:color="auto"/>
                          </w:divBdr>
                        </w:div>
                        <w:div w:id="1003750656">
                          <w:marLeft w:val="0"/>
                          <w:marRight w:val="0"/>
                          <w:marTop w:val="0"/>
                          <w:marBottom w:val="0"/>
                          <w:divBdr>
                            <w:top w:val="none" w:sz="0" w:space="0" w:color="auto"/>
                            <w:left w:val="none" w:sz="0" w:space="0" w:color="auto"/>
                            <w:bottom w:val="none" w:sz="0" w:space="0" w:color="auto"/>
                            <w:right w:val="none" w:sz="0" w:space="0" w:color="auto"/>
                          </w:divBdr>
                        </w:div>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12">
                  <w:marLeft w:val="0"/>
                  <w:marRight w:val="0"/>
                  <w:marTop w:val="0"/>
                  <w:marBottom w:val="0"/>
                  <w:divBdr>
                    <w:top w:val="none" w:sz="0" w:space="0" w:color="auto"/>
                    <w:left w:val="none" w:sz="0" w:space="0" w:color="auto"/>
                    <w:bottom w:val="none" w:sz="0" w:space="0" w:color="auto"/>
                    <w:right w:val="none" w:sz="0" w:space="0" w:color="auto"/>
                  </w:divBdr>
                </w:div>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
                <w:div w:id="1127427180">
                  <w:marLeft w:val="0"/>
                  <w:marRight w:val="0"/>
                  <w:marTop w:val="0"/>
                  <w:marBottom w:val="0"/>
                  <w:divBdr>
                    <w:top w:val="none" w:sz="0" w:space="0" w:color="auto"/>
                    <w:left w:val="none" w:sz="0" w:space="0" w:color="auto"/>
                    <w:bottom w:val="none" w:sz="0" w:space="0" w:color="auto"/>
                    <w:right w:val="none" w:sz="0" w:space="0" w:color="auto"/>
                  </w:divBdr>
                </w:div>
                <w:div w:id="1127821101">
                  <w:marLeft w:val="0"/>
                  <w:marRight w:val="0"/>
                  <w:marTop w:val="0"/>
                  <w:marBottom w:val="0"/>
                  <w:divBdr>
                    <w:top w:val="none" w:sz="0" w:space="0" w:color="auto"/>
                    <w:left w:val="none" w:sz="0" w:space="0" w:color="auto"/>
                    <w:bottom w:val="none" w:sz="0" w:space="0" w:color="auto"/>
                    <w:right w:val="none" w:sz="0" w:space="0" w:color="auto"/>
                  </w:divBdr>
                </w:div>
                <w:div w:id="1128157633">
                  <w:marLeft w:val="0"/>
                  <w:marRight w:val="0"/>
                  <w:marTop w:val="0"/>
                  <w:marBottom w:val="0"/>
                  <w:divBdr>
                    <w:top w:val="none" w:sz="0" w:space="0" w:color="auto"/>
                    <w:left w:val="none" w:sz="0" w:space="0" w:color="auto"/>
                    <w:bottom w:val="none" w:sz="0" w:space="0" w:color="auto"/>
                    <w:right w:val="none" w:sz="0" w:space="0" w:color="auto"/>
                  </w:divBdr>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
                  </w:divsChild>
                </w:div>
                <w:div w:id="1128477631">
                  <w:marLeft w:val="0"/>
                  <w:marRight w:val="0"/>
                  <w:marTop w:val="0"/>
                  <w:marBottom w:val="0"/>
                  <w:divBdr>
                    <w:top w:val="none" w:sz="0" w:space="0" w:color="auto"/>
                    <w:left w:val="none" w:sz="0" w:space="0" w:color="auto"/>
                    <w:bottom w:val="none" w:sz="0" w:space="0" w:color="auto"/>
                    <w:right w:val="none" w:sz="0" w:space="0" w:color="auto"/>
                  </w:divBdr>
                </w:div>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
                  </w:divsChild>
                </w:div>
                <w:div w:id="1129131075">
                  <w:marLeft w:val="0"/>
                  <w:marRight w:val="0"/>
                  <w:marTop w:val="0"/>
                  <w:marBottom w:val="0"/>
                  <w:divBdr>
                    <w:top w:val="none" w:sz="0" w:space="0" w:color="auto"/>
                    <w:left w:val="none" w:sz="0" w:space="0" w:color="auto"/>
                    <w:bottom w:val="none" w:sz="0" w:space="0" w:color="auto"/>
                    <w:right w:val="none" w:sz="0" w:space="0" w:color="auto"/>
                  </w:divBdr>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
                    <w:div w:id="334039347">
                      <w:marLeft w:val="0"/>
                      <w:marRight w:val="0"/>
                      <w:marTop w:val="0"/>
                      <w:marBottom w:val="0"/>
                      <w:divBdr>
                        <w:top w:val="none" w:sz="0" w:space="0" w:color="auto"/>
                        <w:left w:val="none" w:sz="0" w:space="0" w:color="auto"/>
                        <w:bottom w:val="none" w:sz="0" w:space="0" w:color="auto"/>
                        <w:right w:val="none" w:sz="0" w:space="0" w:color="auto"/>
                      </w:divBdr>
                    </w:div>
                    <w:div w:id="337083506">
                      <w:marLeft w:val="0"/>
                      <w:marRight w:val="0"/>
                      <w:marTop w:val="0"/>
                      <w:marBottom w:val="0"/>
                      <w:divBdr>
                        <w:top w:val="none" w:sz="0" w:space="0" w:color="auto"/>
                        <w:left w:val="none" w:sz="0" w:space="0" w:color="auto"/>
                        <w:bottom w:val="none" w:sz="0" w:space="0" w:color="auto"/>
                        <w:right w:val="none" w:sz="0" w:space="0" w:color="auto"/>
                      </w:divBdr>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
                    <w:div w:id="1255165084">
                      <w:marLeft w:val="0"/>
                      <w:marRight w:val="0"/>
                      <w:marTop w:val="0"/>
                      <w:marBottom w:val="0"/>
                      <w:divBdr>
                        <w:top w:val="none" w:sz="0" w:space="0" w:color="auto"/>
                        <w:left w:val="none" w:sz="0" w:space="0" w:color="auto"/>
                        <w:bottom w:val="none" w:sz="0" w:space="0" w:color="auto"/>
                        <w:right w:val="none" w:sz="0" w:space="0" w:color="auto"/>
                      </w:divBdr>
                    </w:div>
                    <w:div w:id="1272006012">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30511834">
                  <w:marLeft w:val="0"/>
                  <w:marRight w:val="0"/>
                  <w:marTop w:val="75"/>
                  <w:marBottom w:val="0"/>
                  <w:divBdr>
                    <w:top w:val="none" w:sz="0" w:space="0" w:color="auto"/>
                    <w:left w:val="none" w:sz="0" w:space="0" w:color="auto"/>
                    <w:bottom w:val="none" w:sz="0" w:space="0" w:color="auto"/>
                    <w:right w:val="none" w:sz="0" w:space="0" w:color="auto"/>
                  </w:divBdr>
                </w:div>
                <w:div w:id="1130630294">
                  <w:marLeft w:val="0"/>
                  <w:marRight w:val="0"/>
                  <w:marTop w:val="0"/>
                  <w:marBottom w:val="0"/>
                  <w:divBdr>
                    <w:top w:val="none" w:sz="0" w:space="0" w:color="auto"/>
                    <w:left w:val="none" w:sz="0" w:space="0" w:color="auto"/>
                    <w:bottom w:val="none" w:sz="0" w:space="0" w:color="auto"/>
                    <w:right w:val="none" w:sz="0" w:space="0" w:color="auto"/>
                  </w:divBdr>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30855161">
                  <w:marLeft w:val="0"/>
                  <w:marRight w:val="0"/>
                  <w:marTop w:val="0"/>
                  <w:marBottom w:val="0"/>
                  <w:divBdr>
                    <w:top w:val="none" w:sz="0" w:space="0" w:color="auto"/>
                    <w:left w:val="none" w:sz="0" w:space="0" w:color="auto"/>
                    <w:bottom w:val="none" w:sz="0" w:space="0" w:color="auto"/>
                    <w:right w:val="none" w:sz="0" w:space="0" w:color="auto"/>
                  </w:divBdr>
                </w:div>
                <w:div w:id="1130898164">
                  <w:marLeft w:val="0"/>
                  <w:marRight w:val="0"/>
                  <w:marTop w:val="0"/>
                  <w:marBottom w:val="0"/>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131098565">
                  <w:marLeft w:val="0"/>
                  <w:marRight w:val="540"/>
                  <w:marTop w:val="0"/>
                  <w:marBottom w:val="300"/>
                  <w:divBdr>
                    <w:top w:val="none" w:sz="0" w:space="0" w:color="auto"/>
                    <w:left w:val="none" w:sz="0" w:space="0" w:color="auto"/>
                    <w:bottom w:val="none" w:sz="0" w:space="0" w:color="auto"/>
                    <w:right w:val="none" w:sz="0" w:space="0" w:color="auto"/>
                  </w:divBdr>
                </w:div>
                <w:div w:id="1131241401">
                  <w:marLeft w:val="0"/>
                  <w:marRight w:val="0"/>
                  <w:marTop w:val="0"/>
                  <w:marBottom w:val="0"/>
                  <w:divBdr>
                    <w:top w:val="none" w:sz="0" w:space="0" w:color="auto"/>
                    <w:left w:val="none" w:sz="0" w:space="0" w:color="auto"/>
                    <w:bottom w:val="none" w:sz="0" w:space="0" w:color="auto"/>
                    <w:right w:val="none" w:sz="0" w:space="0" w:color="auto"/>
                  </w:divBdr>
                </w:div>
                <w:div w:id="1131243008">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
                <w:div w:id="1132211716">
                  <w:marLeft w:val="0"/>
                  <w:marRight w:val="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132752169">
                  <w:marLeft w:val="0"/>
                  <w:marRight w:val="0"/>
                  <w:marTop w:val="0"/>
                  <w:marBottom w:val="0"/>
                  <w:divBdr>
                    <w:top w:val="none" w:sz="0" w:space="0" w:color="auto"/>
                    <w:left w:val="none" w:sz="0" w:space="0" w:color="auto"/>
                    <w:bottom w:val="none" w:sz="0" w:space="0" w:color="auto"/>
                    <w:right w:val="none" w:sz="0" w:space="0" w:color="auto"/>
                  </w:divBdr>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 w:id="1133257690">
                  <w:marLeft w:val="0"/>
                  <w:marRight w:val="0"/>
                  <w:marTop w:val="0"/>
                  <w:marBottom w:val="0"/>
                  <w:divBdr>
                    <w:top w:val="none" w:sz="0" w:space="0" w:color="auto"/>
                    <w:left w:val="none" w:sz="0" w:space="0" w:color="auto"/>
                    <w:bottom w:val="none" w:sz="0" w:space="0" w:color="auto"/>
                    <w:right w:val="none" w:sz="0" w:space="0" w:color="auto"/>
                  </w:divBdr>
                </w:div>
                <w:div w:id="1133451352">
                  <w:marLeft w:val="0"/>
                  <w:marRight w:val="0"/>
                  <w:marTop w:val="0"/>
                  <w:marBottom w:val="0"/>
                  <w:divBdr>
                    <w:top w:val="none" w:sz="0" w:space="0" w:color="auto"/>
                    <w:left w:val="none" w:sz="0" w:space="0" w:color="auto"/>
                    <w:bottom w:val="none" w:sz="0" w:space="0" w:color="auto"/>
                    <w:right w:val="none" w:sz="0" w:space="0" w:color="auto"/>
                  </w:divBdr>
                </w:div>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
                <w:div w:id="1134057465">
                  <w:marLeft w:val="0"/>
                  <w:marRight w:val="0"/>
                  <w:marTop w:val="225"/>
                  <w:marBottom w:val="0"/>
                  <w:divBdr>
                    <w:top w:val="none" w:sz="0" w:space="0" w:color="auto"/>
                    <w:left w:val="none" w:sz="0" w:space="0" w:color="auto"/>
                    <w:bottom w:val="none" w:sz="0" w:space="0" w:color="auto"/>
                    <w:right w:val="none" w:sz="0" w:space="0" w:color="auto"/>
                  </w:divBdr>
                </w:div>
                <w:div w:id="1134105545">
                  <w:marLeft w:val="0"/>
                  <w:marRight w:val="200"/>
                  <w:marTop w:val="0"/>
                  <w:marBottom w:val="0"/>
                  <w:divBdr>
                    <w:top w:val="none" w:sz="0" w:space="0" w:color="auto"/>
                    <w:left w:val="none" w:sz="0" w:space="0" w:color="auto"/>
                    <w:bottom w:val="none" w:sz="0" w:space="0" w:color="auto"/>
                    <w:right w:val="none" w:sz="0" w:space="0" w:color="auto"/>
                  </w:divBdr>
                </w:div>
                <w:div w:id="1134257084">
                  <w:marLeft w:val="0"/>
                  <w:marRight w:val="0"/>
                  <w:marTop w:val="750"/>
                  <w:marBottom w:val="750"/>
                  <w:divBdr>
                    <w:top w:val="none" w:sz="0" w:space="0" w:color="auto"/>
                    <w:left w:val="none" w:sz="0" w:space="0" w:color="auto"/>
                    <w:bottom w:val="none" w:sz="0" w:space="0" w:color="auto"/>
                    <w:right w:val="none" w:sz="0" w:space="0" w:color="auto"/>
                  </w:divBdr>
                </w:div>
                <w:div w:id="1134447009">
                  <w:marLeft w:val="0"/>
                  <w:marRight w:val="0"/>
                  <w:marTop w:val="0"/>
                  <w:marBottom w:val="0"/>
                  <w:divBdr>
                    <w:top w:val="none" w:sz="0" w:space="0" w:color="auto"/>
                    <w:left w:val="none" w:sz="0" w:space="0" w:color="auto"/>
                    <w:bottom w:val="none" w:sz="0" w:space="0" w:color="auto"/>
                    <w:right w:val="none" w:sz="0" w:space="0" w:color="auto"/>
                  </w:divBdr>
                </w:div>
                <w:div w:id="1134711860">
                  <w:marLeft w:val="0"/>
                  <w:marRight w:val="0"/>
                  <w:marTop w:val="0"/>
                  <w:marBottom w:val="0"/>
                  <w:divBdr>
                    <w:top w:val="none" w:sz="0" w:space="0" w:color="auto"/>
                    <w:left w:val="none" w:sz="0" w:space="0" w:color="auto"/>
                    <w:bottom w:val="none" w:sz="0" w:space="0" w:color="auto"/>
                    <w:right w:val="none" w:sz="0" w:space="0" w:color="auto"/>
                  </w:divBdr>
                </w:div>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 w:id="1135173771">
                  <w:marLeft w:val="0"/>
                  <w:marRight w:val="0"/>
                  <w:marTop w:val="0"/>
                  <w:marBottom w:val="0"/>
                  <w:divBdr>
                    <w:top w:val="none" w:sz="0" w:space="0" w:color="auto"/>
                    <w:left w:val="none" w:sz="0" w:space="0" w:color="auto"/>
                    <w:bottom w:val="none" w:sz="0" w:space="0" w:color="auto"/>
                    <w:right w:val="none" w:sz="0" w:space="0" w:color="auto"/>
                  </w:divBdr>
                </w:div>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135297841">
                  <w:marLeft w:val="0"/>
                  <w:marRight w:val="0"/>
                  <w:marTop w:val="0"/>
                  <w:marBottom w:val="0"/>
                  <w:divBdr>
                    <w:top w:val="none" w:sz="0" w:space="0" w:color="auto"/>
                    <w:left w:val="none" w:sz="0" w:space="0" w:color="auto"/>
                    <w:bottom w:val="none" w:sz="0" w:space="0" w:color="auto"/>
                    <w:right w:val="none" w:sz="0" w:space="0" w:color="auto"/>
                  </w:divBdr>
                </w:div>
                <w:div w:id="1135484789">
                  <w:marLeft w:val="0"/>
                  <w:marRight w:val="0"/>
                  <w:marTop w:val="0"/>
                  <w:marBottom w:val="0"/>
                  <w:divBdr>
                    <w:top w:val="none" w:sz="0" w:space="0" w:color="auto"/>
                    <w:left w:val="none" w:sz="0" w:space="0" w:color="auto"/>
                    <w:bottom w:val="none" w:sz="0" w:space="0" w:color="auto"/>
                    <w:right w:val="none" w:sz="0" w:space="0" w:color="auto"/>
                  </w:divBdr>
                </w:div>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36027972">
                  <w:marLeft w:val="0"/>
                  <w:marRight w:val="0"/>
                  <w:marTop w:val="0"/>
                  <w:marBottom w:val="0"/>
                  <w:divBdr>
                    <w:top w:val="none" w:sz="0" w:space="0" w:color="auto"/>
                    <w:left w:val="none" w:sz="0" w:space="0" w:color="auto"/>
                    <w:bottom w:val="none" w:sz="0" w:space="0" w:color="auto"/>
                    <w:right w:val="none" w:sz="0" w:space="0" w:color="auto"/>
                  </w:divBdr>
                </w:div>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9209">
                  <w:marLeft w:val="0"/>
                  <w:marRight w:val="0"/>
                  <w:marTop w:val="0"/>
                  <w:marBottom w:val="0"/>
                  <w:divBdr>
                    <w:top w:val="none" w:sz="0" w:space="0" w:color="auto"/>
                    <w:left w:val="none" w:sz="0" w:space="0" w:color="auto"/>
                    <w:bottom w:val="none" w:sz="0" w:space="0" w:color="auto"/>
                    <w:right w:val="none" w:sz="0" w:space="0" w:color="auto"/>
                  </w:divBdr>
                </w:div>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
                <w:div w:id="1136337351">
                  <w:marLeft w:val="0"/>
                  <w:marRight w:val="0"/>
                  <w:marTop w:val="0"/>
                  <w:marBottom w:val="0"/>
                  <w:divBdr>
                    <w:top w:val="none" w:sz="0" w:space="0" w:color="auto"/>
                    <w:left w:val="none" w:sz="0" w:space="0" w:color="auto"/>
                    <w:bottom w:val="none" w:sz="0" w:space="0" w:color="auto"/>
                    <w:right w:val="none" w:sz="0" w:space="0" w:color="auto"/>
                  </w:divBdr>
                </w:div>
                <w:div w:id="1136679027">
                  <w:marLeft w:val="0"/>
                  <w:marRight w:val="0"/>
                  <w:marTop w:val="0"/>
                  <w:marBottom w:val="0"/>
                  <w:divBdr>
                    <w:top w:val="none" w:sz="0" w:space="0" w:color="auto"/>
                    <w:left w:val="none" w:sz="0" w:space="0" w:color="auto"/>
                    <w:bottom w:val="none" w:sz="0" w:space="0" w:color="auto"/>
                    <w:right w:val="none" w:sz="0" w:space="0" w:color="auto"/>
                  </w:divBdr>
                </w:div>
                <w:div w:id="1136869920">
                  <w:marLeft w:val="0"/>
                  <w:marRight w:val="0"/>
                  <w:marTop w:val="360"/>
                  <w:marBottom w:val="0"/>
                  <w:divBdr>
                    <w:top w:val="none" w:sz="0" w:space="0" w:color="auto"/>
                    <w:left w:val="none" w:sz="0" w:space="0" w:color="auto"/>
                    <w:bottom w:val="single" w:sz="6" w:space="0" w:color="000000"/>
                    <w:right w:val="none" w:sz="0" w:space="0" w:color="auto"/>
                  </w:divBdr>
                </w:div>
                <w:div w:id="1136944845">
                  <w:marLeft w:val="0"/>
                  <w:marRight w:val="0"/>
                  <w:marTop w:val="0"/>
                  <w:marBottom w:val="0"/>
                  <w:divBdr>
                    <w:top w:val="none" w:sz="0" w:space="0" w:color="auto"/>
                    <w:left w:val="none" w:sz="0" w:space="0" w:color="auto"/>
                    <w:bottom w:val="none" w:sz="0" w:space="0" w:color="auto"/>
                    <w:right w:val="none" w:sz="0" w:space="0" w:color="auto"/>
                  </w:divBdr>
                </w:div>
                <w:div w:id="1136947311">
                  <w:marLeft w:val="0"/>
                  <w:marRight w:val="0"/>
                  <w:marTop w:val="0"/>
                  <w:marBottom w:val="0"/>
                  <w:divBdr>
                    <w:top w:val="none" w:sz="0" w:space="0" w:color="auto"/>
                    <w:left w:val="none" w:sz="0" w:space="0" w:color="auto"/>
                    <w:bottom w:val="none" w:sz="0" w:space="0" w:color="auto"/>
                    <w:right w:val="none" w:sz="0" w:space="0" w:color="auto"/>
                  </w:divBdr>
                </w:div>
                <w:div w:id="1136993285">
                  <w:marLeft w:val="0"/>
                  <w:marRight w:val="0"/>
                  <w:marTop w:val="0"/>
                  <w:marBottom w:val="0"/>
                  <w:divBdr>
                    <w:top w:val="none" w:sz="0" w:space="0" w:color="auto"/>
                    <w:left w:val="none" w:sz="0" w:space="0" w:color="auto"/>
                    <w:bottom w:val="none" w:sz="0" w:space="0" w:color="auto"/>
                    <w:right w:val="none" w:sz="0" w:space="0" w:color="auto"/>
                  </w:divBdr>
                </w:div>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3">
                  <w:marLeft w:val="0"/>
                  <w:marRight w:val="0"/>
                  <w:marTop w:val="0"/>
                  <w:marBottom w:val="300"/>
                  <w:divBdr>
                    <w:top w:val="none" w:sz="0" w:space="0" w:color="auto"/>
                    <w:left w:val="none" w:sz="0" w:space="0" w:color="auto"/>
                    <w:bottom w:val="none" w:sz="0" w:space="0" w:color="auto"/>
                    <w:right w:val="none" w:sz="0" w:space="0" w:color="auto"/>
                  </w:divBdr>
                </w:div>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
                  </w:divsChild>
                </w:div>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 w:id="1138183828">
                  <w:marLeft w:val="0"/>
                  <w:marRight w:val="0"/>
                  <w:marTop w:val="75"/>
                  <w:marBottom w:val="0"/>
                  <w:divBdr>
                    <w:top w:val="none" w:sz="0" w:space="0" w:color="auto"/>
                    <w:left w:val="none" w:sz="0" w:space="0" w:color="auto"/>
                    <w:bottom w:val="none" w:sz="0" w:space="0" w:color="auto"/>
                    <w:right w:val="none" w:sz="0" w:space="0" w:color="auto"/>
                  </w:divBdr>
                </w:div>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 w:id="1138300212">
                  <w:marLeft w:val="0"/>
                  <w:marRight w:val="0"/>
                  <w:marTop w:val="0"/>
                  <w:marBottom w:val="0"/>
                  <w:divBdr>
                    <w:top w:val="none" w:sz="0" w:space="0" w:color="auto"/>
                    <w:left w:val="none" w:sz="0" w:space="0" w:color="auto"/>
                    <w:bottom w:val="none" w:sz="0" w:space="0" w:color="auto"/>
                    <w:right w:val="none" w:sz="0" w:space="0" w:color="auto"/>
                  </w:divBdr>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138573869">
                  <w:marLeft w:val="0"/>
                  <w:marRight w:val="0"/>
                  <w:marTop w:val="0"/>
                  <w:marBottom w:val="0"/>
                  <w:divBdr>
                    <w:top w:val="none" w:sz="0" w:space="0" w:color="auto"/>
                    <w:left w:val="none" w:sz="0" w:space="0" w:color="auto"/>
                    <w:bottom w:val="none" w:sz="0" w:space="0" w:color="auto"/>
                    <w:right w:val="none" w:sz="0" w:space="0" w:color="auto"/>
                  </w:divBdr>
                </w:div>
                <w:div w:id="1138648094">
                  <w:marLeft w:val="0"/>
                  <w:marRight w:val="0"/>
                  <w:marTop w:val="0"/>
                  <w:marBottom w:val="0"/>
                  <w:divBdr>
                    <w:top w:val="none" w:sz="0" w:space="0" w:color="auto"/>
                    <w:left w:val="none" w:sz="0" w:space="0" w:color="auto"/>
                    <w:bottom w:val="none" w:sz="0" w:space="0" w:color="auto"/>
                    <w:right w:val="none" w:sz="0" w:space="0" w:color="auto"/>
                  </w:divBdr>
                </w:div>
                <w:div w:id="1139029435">
                  <w:marLeft w:val="0"/>
                  <w:marRight w:val="0"/>
                  <w:marTop w:val="0"/>
                  <w:marBottom w:val="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39415891">
                  <w:marLeft w:val="0"/>
                  <w:marRight w:val="0"/>
                  <w:marTop w:val="0"/>
                  <w:marBottom w:val="0"/>
                  <w:divBdr>
                    <w:top w:val="none" w:sz="0" w:space="0" w:color="auto"/>
                    <w:left w:val="none" w:sz="0" w:space="0" w:color="auto"/>
                    <w:bottom w:val="none" w:sz="0" w:space="0" w:color="auto"/>
                    <w:right w:val="none" w:sz="0" w:space="0" w:color="auto"/>
                  </w:divBdr>
                </w:div>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139610189">
                  <w:marLeft w:val="0"/>
                  <w:marRight w:val="0"/>
                  <w:marTop w:val="0"/>
                  <w:marBottom w:val="0"/>
                  <w:divBdr>
                    <w:top w:val="none" w:sz="0" w:space="0" w:color="auto"/>
                    <w:left w:val="none" w:sz="0" w:space="0" w:color="auto"/>
                    <w:bottom w:val="none" w:sz="0" w:space="0" w:color="auto"/>
                    <w:right w:val="none" w:sz="0" w:space="0" w:color="auto"/>
                  </w:divBdr>
                </w:div>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
                  </w:divsChild>
                </w:div>
                <w:div w:id="1140735167">
                  <w:marLeft w:val="0"/>
                  <w:marRight w:val="0"/>
                  <w:marTop w:val="0"/>
                  <w:marBottom w:val="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330">
                  <w:marLeft w:val="0"/>
                  <w:marRight w:val="0"/>
                  <w:marTop w:val="0"/>
                  <w:marBottom w:val="0"/>
                  <w:divBdr>
                    <w:top w:val="none" w:sz="0" w:space="0" w:color="auto"/>
                    <w:left w:val="none" w:sz="0" w:space="0" w:color="auto"/>
                    <w:bottom w:val="none" w:sz="0" w:space="0" w:color="auto"/>
                    <w:right w:val="none" w:sz="0" w:space="0" w:color="auto"/>
                  </w:divBdr>
                </w:div>
                <w:div w:id="1141119852">
                  <w:marLeft w:val="0"/>
                  <w:marRight w:val="0"/>
                  <w:marTop w:val="0"/>
                  <w:marBottom w:val="0"/>
                  <w:divBdr>
                    <w:top w:val="none" w:sz="0" w:space="0" w:color="auto"/>
                    <w:left w:val="none" w:sz="0" w:space="0" w:color="auto"/>
                    <w:bottom w:val="none" w:sz="0" w:space="0" w:color="auto"/>
                    <w:right w:val="none" w:sz="0" w:space="0" w:color="auto"/>
                  </w:divBdr>
                </w:div>
                <w:div w:id="1141272039">
                  <w:marLeft w:val="0"/>
                  <w:marRight w:val="0"/>
                  <w:marTop w:val="0"/>
                  <w:marBottom w:val="0"/>
                  <w:divBdr>
                    <w:top w:val="none" w:sz="0" w:space="0" w:color="auto"/>
                    <w:left w:val="none" w:sz="0" w:space="0" w:color="auto"/>
                    <w:bottom w:val="none" w:sz="0" w:space="0" w:color="auto"/>
                    <w:right w:val="none" w:sz="0" w:space="0" w:color="auto"/>
                  </w:divBdr>
                </w:div>
                <w:div w:id="1141310105">
                  <w:marLeft w:val="0"/>
                  <w:marRight w:val="30"/>
                  <w:marTop w:val="0"/>
                  <w:marBottom w:val="0"/>
                  <w:divBdr>
                    <w:top w:val="none" w:sz="0" w:space="0" w:color="auto"/>
                    <w:left w:val="none" w:sz="0" w:space="0" w:color="auto"/>
                    <w:bottom w:val="none" w:sz="0" w:space="0" w:color="auto"/>
                    <w:right w:val="none" w:sz="0" w:space="0" w:color="auto"/>
                  </w:divBdr>
                </w:div>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sChild>
                </w:div>
                <w:div w:id="1141968316">
                  <w:marLeft w:val="0"/>
                  <w:marRight w:val="0"/>
                  <w:marTop w:val="0"/>
                  <w:marBottom w:val="0"/>
                  <w:divBdr>
                    <w:top w:val="none" w:sz="0" w:space="0" w:color="auto"/>
                    <w:left w:val="none" w:sz="0" w:space="0" w:color="auto"/>
                    <w:bottom w:val="none" w:sz="0" w:space="0" w:color="auto"/>
                    <w:right w:val="none" w:sz="0" w:space="0" w:color="auto"/>
                  </w:divBdr>
                </w:div>
                <w:div w:id="1142045579">
                  <w:marLeft w:val="0"/>
                  <w:marRight w:val="0"/>
                  <w:marTop w:val="0"/>
                  <w:marBottom w:val="0"/>
                  <w:divBdr>
                    <w:top w:val="none" w:sz="0" w:space="0" w:color="auto"/>
                    <w:left w:val="none" w:sz="0" w:space="0" w:color="auto"/>
                    <w:bottom w:val="none" w:sz="0" w:space="0" w:color="auto"/>
                    <w:right w:val="none" w:sz="0" w:space="0" w:color="auto"/>
                  </w:divBdr>
                </w:div>
                <w:div w:id="1142116673">
                  <w:marLeft w:val="0"/>
                  <w:marRight w:val="0"/>
                  <w:marTop w:val="0"/>
                  <w:marBottom w:val="0"/>
                  <w:divBdr>
                    <w:top w:val="none" w:sz="0" w:space="0" w:color="auto"/>
                    <w:left w:val="none" w:sz="0" w:space="0" w:color="auto"/>
                    <w:bottom w:val="none" w:sz="0" w:space="0" w:color="auto"/>
                    <w:right w:val="none" w:sz="0" w:space="0" w:color="auto"/>
                  </w:divBdr>
                </w:div>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1143231665">
                  <w:marLeft w:val="-150"/>
                  <w:marRight w:val="-150"/>
                  <w:marTop w:val="0"/>
                  <w:marBottom w:val="0"/>
                  <w:divBdr>
                    <w:top w:val="none" w:sz="0" w:space="0" w:color="auto"/>
                    <w:left w:val="none" w:sz="0" w:space="0" w:color="auto"/>
                    <w:bottom w:val="none" w:sz="0" w:space="0" w:color="auto"/>
                    <w:right w:val="none" w:sz="0" w:space="0" w:color="auto"/>
                  </w:divBdr>
                </w:div>
                <w:div w:id="1143275803">
                  <w:marLeft w:val="0"/>
                  <w:marRight w:val="0"/>
                  <w:marTop w:val="450"/>
                  <w:marBottom w:val="240"/>
                  <w:divBdr>
                    <w:top w:val="none" w:sz="0" w:space="0" w:color="auto"/>
                    <w:left w:val="none" w:sz="0" w:space="0" w:color="auto"/>
                    <w:bottom w:val="none" w:sz="0" w:space="0" w:color="auto"/>
                    <w:right w:val="none" w:sz="0" w:space="0" w:color="auto"/>
                  </w:divBdr>
                </w:div>
                <w:div w:id="1143354712">
                  <w:marLeft w:val="0"/>
                  <w:marRight w:val="0"/>
                  <w:marTop w:val="0"/>
                  <w:marBottom w:val="0"/>
                  <w:divBdr>
                    <w:top w:val="none" w:sz="0" w:space="0" w:color="auto"/>
                    <w:left w:val="none" w:sz="0" w:space="0" w:color="auto"/>
                    <w:bottom w:val="none" w:sz="0" w:space="0" w:color="auto"/>
                    <w:right w:val="none" w:sz="0" w:space="0" w:color="auto"/>
                  </w:divBdr>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44545063">
                  <w:marLeft w:val="0"/>
                  <w:marRight w:val="0"/>
                  <w:marTop w:val="0"/>
                  <w:marBottom w:val="0"/>
                  <w:divBdr>
                    <w:top w:val="none" w:sz="0" w:space="0" w:color="auto"/>
                    <w:left w:val="none" w:sz="0" w:space="0" w:color="auto"/>
                    <w:bottom w:val="none" w:sz="0" w:space="0" w:color="auto"/>
                    <w:right w:val="none" w:sz="0" w:space="0" w:color="auto"/>
                  </w:divBdr>
                </w:div>
                <w:div w:id="1144586637">
                  <w:marLeft w:val="0"/>
                  <w:marRight w:val="0"/>
                  <w:marTop w:val="0"/>
                  <w:marBottom w:val="0"/>
                  <w:divBdr>
                    <w:top w:val="none" w:sz="0" w:space="0" w:color="auto"/>
                    <w:left w:val="none" w:sz="0" w:space="0" w:color="auto"/>
                    <w:bottom w:val="none" w:sz="0" w:space="0" w:color="auto"/>
                    <w:right w:val="none" w:sz="0" w:space="0" w:color="auto"/>
                  </w:divBdr>
                </w:div>
                <w:div w:id="1144926621">
                  <w:marLeft w:val="0"/>
                  <w:marRight w:val="0"/>
                  <w:marTop w:val="0"/>
                  <w:marBottom w:val="210"/>
                  <w:divBdr>
                    <w:top w:val="none" w:sz="0" w:space="0" w:color="auto"/>
                    <w:left w:val="none" w:sz="0" w:space="0" w:color="auto"/>
                    <w:bottom w:val="none" w:sz="0" w:space="0" w:color="auto"/>
                    <w:right w:val="none" w:sz="0" w:space="0" w:color="auto"/>
                  </w:divBdr>
                </w:div>
                <w:div w:id="1145003714">
                  <w:marLeft w:val="0"/>
                  <w:marRight w:val="3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1145469776">
                  <w:marLeft w:val="0"/>
                  <w:marRight w:val="0"/>
                  <w:marTop w:val="0"/>
                  <w:marBottom w:val="0"/>
                  <w:divBdr>
                    <w:top w:val="none" w:sz="0" w:space="0" w:color="auto"/>
                    <w:left w:val="none" w:sz="0" w:space="0" w:color="auto"/>
                    <w:bottom w:val="none" w:sz="0" w:space="0" w:color="auto"/>
                    <w:right w:val="none" w:sz="0" w:space="0" w:color="auto"/>
                  </w:divBdr>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199">
                  <w:marLeft w:val="0"/>
                  <w:marRight w:val="0"/>
                  <w:marTop w:val="150"/>
                  <w:marBottom w:val="120"/>
                  <w:divBdr>
                    <w:top w:val="none" w:sz="0" w:space="0" w:color="auto"/>
                    <w:left w:val="none" w:sz="0" w:space="0" w:color="auto"/>
                    <w:bottom w:val="none" w:sz="0" w:space="0" w:color="auto"/>
                    <w:right w:val="single" w:sz="6" w:space="16" w:color="auto"/>
                  </w:divBdr>
                  <w:divsChild>
                    <w:div w:id="739404906">
                      <w:marLeft w:val="0"/>
                      <w:marRight w:val="0"/>
                      <w:marTop w:val="0"/>
                      <w:marBottom w:val="0"/>
                      <w:divBdr>
                        <w:top w:val="none" w:sz="0" w:space="0" w:color="auto"/>
                        <w:left w:val="none" w:sz="0" w:space="0" w:color="auto"/>
                        <w:bottom w:val="none" w:sz="0" w:space="0" w:color="auto"/>
                        <w:right w:val="none" w:sz="0" w:space="0" w:color="auto"/>
                      </w:divBdr>
                    </w:div>
                  </w:divsChild>
                </w:div>
                <w:div w:id="1146242740">
                  <w:marLeft w:val="0"/>
                  <w:marRight w:val="0"/>
                  <w:marTop w:val="0"/>
                  <w:marBottom w:val="0"/>
                  <w:divBdr>
                    <w:top w:val="none" w:sz="0" w:space="0" w:color="auto"/>
                    <w:left w:val="none" w:sz="0" w:space="0" w:color="auto"/>
                    <w:bottom w:val="none" w:sz="0" w:space="0" w:color="auto"/>
                    <w:right w:val="none" w:sz="0" w:space="0" w:color="auto"/>
                  </w:divBdr>
                </w:div>
                <w:div w:id="1146431016">
                  <w:marLeft w:val="0"/>
                  <w:marRight w:val="0"/>
                  <w:marTop w:val="0"/>
                  <w:marBottom w:val="0"/>
                  <w:divBdr>
                    <w:top w:val="none" w:sz="0" w:space="0" w:color="auto"/>
                    <w:left w:val="none" w:sz="0" w:space="0" w:color="auto"/>
                    <w:bottom w:val="none" w:sz="0" w:space="0" w:color="auto"/>
                    <w:right w:val="none" w:sz="0" w:space="0" w:color="auto"/>
                  </w:divBdr>
                </w:div>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2584">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 w:id="1147012395">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135"/>
                  <w:marTop w:val="0"/>
                  <w:marBottom w:val="0"/>
                  <w:divBdr>
                    <w:top w:val="none" w:sz="0" w:space="0" w:color="auto"/>
                    <w:left w:val="none" w:sz="0" w:space="0" w:color="auto"/>
                    <w:bottom w:val="none" w:sz="0" w:space="0" w:color="auto"/>
                    <w:right w:val="none" w:sz="0" w:space="0" w:color="auto"/>
                  </w:divBdr>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597">
                  <w:marLeft w:val="0"/>
                  <w:marRight w:val="0"/>
                  <w:marTop w:val="0"/>
                  <w:marBottom w:val="0"/>
                  <w:divBdr>
                    <w:top w:val="none" w:sz="0" w:space="0" w:color="auto"/>
                    <w:left w:val="none" w:sz="0" w:space="0" w:color="auto"/>
                    <w:bottom w:val="none" w:sz="0" w:space="0" w:color="auto"/>
                    <w:right w:val="none" w:sz="0" w:space="0" w:color="auto"/>
                  </w:divBdr>
                </w:div>
                <w:div w:id="1147743778">
                  <w:marLeft w:val="0"/>
                  <w:marRight w:val="0"/>
                  <w:marTop w:val="0"/>
                  <w:marBottom w:val="0"/>
                  <w:divBdr>
                    <w:top w:val="none" w:sz="0" w:space="0" w:color="auto"/>
                    <w:left w:val="none" w:sz="0" w:space="0" w:color="auto"/>
                    <w:bottom w:val="none" w:sz="0" w:space="0" w:color="auto"/>
                    <w:right w:val="none" w:sz="0" w:space="0" w:color="auto"/>
                  </w:divBdr>
                </w:div>
                <w:div w:id="1147744132">
                  <w:marLeft w:val="0"/>
                  <w:marRight w:val="0"/>
                  <w:marTop w:val="0"/>
                  <w:marBottom w:val="0"/>
                  <w:divBdr>
                    <w:top w:val="none" w:sz="0" w:space="0" w:color="auto"/>
                    <w:left w:val="none" w:sz="0" w:space="0" w:color="auto"/>
                    <w:bottom w:val="none" w:sz="0" w:space="0" w:color="auto"/>
                    <w:right w:val="none" w:sz="0" w:space="0" w:color="auto"/>
                  </w:divBdr>
                </w:div>
                <w:div w:id="1148010283">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225"/>
                  <w:marBottom w:val="0"/>
                  <w:divBdr>
                    <w:top w:val="none" w:sz="0" w:space="0" w:color="auto"/>
                    <w:left w:val="none" w:sz="0" w:space="0" w:color="auto"/>
                    <w:bottom w:val="none" w:sz="0" w:space="0" w:color="auto"/>
                    <w:right w:val="none" w:sz="0" w:space="0" w:color="auto"/>
                  </w:divBdr>
                </w:div>
                <w:div w:id="1149128359">
                  <w:marLeft w:val="0"/>
                  <w:marRight w:val="0"/>
                  <w:marTop w:val="0"/>
                  <w:marBottom w:val="0"/>
                  <w:divBdr>
                    <w:top w:val="none" w:sz="0" w:space="0" w:color="auto"/>
                    <w:left w:val="none" w:sz="0" w:space="0" w:color="auto"/>
                    <w:bottom w:val="none" w:sz="0" w:space="0" w:color="auto"/>
                    <w:right w:val="none" w:sz="0" w:space="0" w:color="auto"/>
                  </w:divBdr>
                </w:div>
                <w:div w:id="1149319388">
                  <w:marLeft w:val="0"/>
                  <w:marRight w:val="0"/>
                  <w:marTop w:val="15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
                <w:div w:id="1149443409">
                  <w:marLeft w:val="0"/>
                  <w:marRight w:val="195"/>
                  <w:marTop w:val="0"/>
                  <w:marBottom w:val="0"/>
                  <w:divBdr>
                    <w:top w:val="none" w:sz="0" w:space="0" w:color="auto"/>
                    <w:left w:val="none" w:sz="0" w:space="0" w:color="auto"/>
                    <w:bottom w:val="none" w:sz="0" w:space="0" w:color="auto"/>
                    <w:right w:val="none" w:sz="0" w:space="0" w:color="auto"/>
                  </w:divBdr>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
                  </w:divsChild>
                </w:div>
                <w:div w:id="1149781898">
                  <w:marLeft w:val="0"/>
                  <w:marRight w:val="0"/>
                  <w:marTop w:val="0"/>
                  <w:marBottom w:val="75"/>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 w:id="1150097352">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150513279">
                  <w:marLeft w:val="0"/>
                  <w:marRight w:val="0"/>
                  <w:marTop w:val="0"/>
                  <w:marBottom w:val="0"/>
                  <w:divBdr>
                    <w:top w:val="none" w:sz="0" w:space="0" w:color="auto"/>
                    <w:left w:val="none" w:sz="0" w:space="0" w:color="auto"/>
                    <w:bottom w:val="none" w:sz="0" w:space="0" w:color="auto"/>
                    <w:right w:val="none" w:sz="0" w:space="0" w:color="auto"/>
                  </w:divBdr>
                </w:div>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 w:id="1151171736">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51409143">
                  <w:marLeft w:val="0"/>
                  <w:marRight w:val="0"/>
                  <w:marTop w:val="0"/>
                  <w:marBottom w:val="0"/>
                  <w:divBdr>
                    <w:top w:val="none" w:sz="0" w:space="0" w:color="auto"/>
                    <w:left w:val="none" w:sz="0" w:space="0" w:color="auto"/>
                    <w:bottom w:val="none" w:sz="0" w:space="0" w:color="auto"/>
                    <w:right w:val="none" w:sz="0" w:space="0" w:color="auto"/>
                  </w:divBdr>
                </w:div>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
                  </w:divsChild>
                </w:div>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912">
                  <w:marLeft w:val="0"/>
                  <w:marRight w:val="0"/>
                  <w:marTop w:val="0"/>
                  <w:marBottom w:val="0"/>
                  <w:divBdr>
                    <w:top w:val="none" w:sz="0" w:space="0" w:color="auto"/>
                    <w:left w:val="none" w:sz="0" w:space="0" w:color="auto"/>
                    <w:bottom w:val="none" w:sz="0" w:space="0" w:color="auto"/>
                    <w:right w:val="none" w:sz="0" w:space="0" w:color="auto"/>
                  </w:divBdr>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 w:id="1151865503">
                  <w:marLeft w:val="0"/>
                  <w:marRight w:val="0"/>
                  <w:marTop w:val="0"/>
                  <w:marBottom w:val="0"/>
                  <w:divBdr>
                    <w:top w:val="none" w:sz="0" w:space="0" w:color="auto"/>
                    <w:left w:val="none" w:sz="0" w:space="0" w:color="auto"/>
                    <w:bottom w:val="none" w:sz="0" w:space="0" w:color="auto"/>
                    <w:right w:val="none" w:sz="0" w:space="0" w:color="auto"/>
                  </w:divBdr>
                </w:div>
                <w:div w:id="1151867491">
                  <w:marLeft w:val="0"/>
                  <w:marRight w:val="0"/>
                  <w:marTop w:val="0"/>
                  <w:marBottom w:val="210"/>
                  <w:divBdr>
                    <w:top w:val="none" w:sz="0" w:space="0" w:color="auto"/>
                    <w:left w:val="none" w:sz="0" w:space="0" w:color="auto"/>
                    <w:bottom w:val="none" w:sz="0" w:space="0" w:color="auto"/>
                    <w:right w:val="none" w:sz="0" w:space="0" w:color="auto"/>
                  </w:divBdr>
                </w:div>
                <w:div w:id="1152017333">
                  <w:marLeft w:val="0"/>
                  <w:marRight w:val="0"/>
                  <w:marTop w:val="225"/>
                  <w:marBottom w:val="0"/>
                  <w:divBdr>
                    <w:top w:val="none" w:sz="0" w:space="0" w:color="auto"/>
                    <w:left w:val="none" w:sz="0" w:space="0" w:color="auto"/>
                    <w:bottom w:val="none" w:sz="0" w:space="0" w:color="auto"/>
                    <w:right w:val="none" w:sz="0" w:space="0" w:color="auto"/>
                  </w:divBdr>
                </w:div>
                <w:div w:id="1152060340">
                  <w:marLeft w:val="0"/>
                  <w:marRight w:val="0"/>
                  <w:marTop w:val="0"/>
                  <w:marBottom w:val="0"/>
                  <w:divBdr>
                    <w:top w:val="none" w:sz="0" w:space="0" w:color="auto"/>
                    <w:left w:val="none" w:sz="0" w:space="0" w:color="auto"/>
                    <w:bottom w:val="none" w:sz="0" w:space="0" w:color="auto"/>
                    <w:right w:val="none" w:sz="0" w:space="0" w:color="auto"/>
                  </w:divBdr>
                  <w:divsChild>
                    <w:div w:id="956303232">
                      <w:marLeft w:val="0"/>
                      <w:marRight w:val="0"/>
                      <w:marTop w:val="0"/>
                      <w:marBottom w:val="0"/>
                      <w:divBdr>
                        <w:top w:val="none" w:sz="0" w:space="0" w:color="auto"/>
                        <w:left w:val="none" w:sz="0" w:space="0" w:color="auto"/>
                        <w:bottom w:val="none" w:sz="0" w:space="0" w:color="auto"/>
                        <w:right w:val="none" w:sz="0" w:space="0" w:color="auto"/>
                      </w:divBdr>
                      <w:divsChild>
                        <w:div w:id="798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474">
                  <w:marLeft w:val="0"/>
                  <w:marRight w:val="0"/>
                  <w:marTop w:val="0"/>
                  <w:marBottom w:val="0"/>
                  <w:divBdr>
                    <w:top w:val="none" w:sz="0" w:space="0" w:color="auto"/>
                    <w:left w:val="none" w:sz="0" w:space="0" w:color="auto"/>
                    <w:bottom w:val="none" w:sz="0" w:space="0" w:color="auto"/>
                    <w:right w:val="none" w:sz="0" w:space="0" w:color="auto"/>
                  </w:divBdr>
                </w:div>
                <w:div w:id="1152525033">
                  <w:marLeft w:val="0"/>
                  <w:marRight w:val="0"/>
                  <w:marTop w:val="0"/>
                  <w:marBottom w:val="0"/>
                  <w:divBdr>
                    <w:top w:val="none" w:sz="0" w:space="0" w:color="auto"/>
                    <w:left w:val="none" w:sz="0" w:space="0" w:color="auto"/>
                    <w:bottom w:val="none" w:sz="0" w:space="0" w:color="auto"/>
                    <w:right w:val="none" w:sz="0" w:space="0" w:color="auto"/>
                  </w:divBdr>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
                <w:div w:id="1152872284">
                  <w:marLeft w:val="0"/>
                  <w:marRight w:val="0"/>
                  <w:marTop w:val="0"/>
                  <w:marBottom w:val="0"/>
                  <w:divBdr>
                    <w:top w:val="none" w:sz="0" w:space="0" w:color="auto"/>
                    <w:left w:val="none" w:sz="0" w:space="0" w:color="auto"/>
                    <w:bottom w:val="none" w:sz="0" w:space="0" w:color="auto"/>
                    <w:right w:val="none" w:sz="0" w:space="0" w:color="auto"/>
                  </w:divBdr>
                </w:div>
                <w:div w:id="1152910776">
                  <w:marLeft w:val="0"/>
                  <w:marRight w:val="0"/>
                  <w:marTop w:val="0"/>
                  <w:marBottom w:val="0"/>
                  <w:divBdr>
                    <w:top w:val="none" w:sz="0" w:space="0" w:color="auto"/>
                    <w:left w:val="none" w:sz="0" w:space="0" w:color="auto"/>
                    <w:bottom w:val="none" w:sz="0" w:space="0" w:color="auto"/>
                    <w:right w:val="none" w:sz="0" w:space="0" w:color="auto"/>
                  </w:divBdr>
                </w:div>
                <w:div w:id="1153179429">
                  <w:marLeft w:val="0"/>
                  <w:marRight w:val="0"/>
                  <w:marTop w:val="0"/>
                  <w:marBottom w:val="0"/>
                  <w:divBdr>
                    <w:top w:val="none" w:sz="0" w:space="0" w:color="auto"/>
                    <w:left w:val="none" w:sz="0" w:space="0" w:color="auto"/>
                    <w:bottom w:val="none" w:sz="0" w:space="0" w:color="auto"/>
                    <w:right w:val="none" w:sz="0" w:space="0" w:color="auto"/>
                  </w:divBdr>
                </w:div>
                <w:div w:id="1153180927">
                  <w:marLeft w:val="0"/>
                  <w:marRight w:val="0"/>
                  <w:marTop w:val="0"/>
                  <w:marBottom w:val="0"/>
                  <w:divBdr>
                    <w:top w:val="none" w:sz="0" w:space="0" w:color="auto"/>
                    <w:left w:val="none" w:sz="0" w:space="0" w:color="auto"/>
                    <w:bottom w:val="none" w:sz="0" w:space="0" w:color="auto"/>
                    <w:right w:val="none" w:sz="0" w:space="0" w:color="auto"/>
                  </w:divBdr>
                </w:div>
                <w:div w:id="1153258812">
                  <w:marLeft w:val="0"/>
                  <w:marRight w:val="0"/>
                  <w:marTop w:val="225"/>
                  <w:marBottom w:val="0"/>
                  <w:divBdr>
                    <w:top w:val="none" w:sz="0" w:space="0" w:color="auto"/>
                    <w:left w:val="none" w:sz="0" w:space="0" w:color="auto"/>
                    <w:bottom w:val="none" w:sz="0" w:space="0" w:color="auto"/>
                    <w:right w:val="none" w:sz="0" w:space="0" w:color="auto"/>
                  </w:divBdr>
                </w:div>
                <w:div w:id="1153333522">
                  <w:marLeft w:val="0"/>
                  <w:marRight w:val="0"/>
                  <w:marTop w:val="0"/>
                  <w:marBottom w:val="0"/>
                  <w:divBdr>
                    <w:top w:val="none" w:sz="0" w:space="0" w:color="auto"/>
                    <w:left w:val="none" w:sz="0" w:space="0" w:color="auto"/>
                    <w:bottom w:val="none" w:sz="0" w:space="0" w:color="auto"/>
                    <w:right w:val="none" w:sz="0" w:space="0" w:color="auto"/>
                  </w:divBdr>
                </w:div>
                <w:div w:id="1153445216">
                  <w:marLeft w:val="0"/>
                  <w:marRight w:val="0"/>
                  <w:marTop w:val="0"/>
                  <w:marBottom w:val="0"/>
                  <w:divBdr>
                    <w:top w:val="none" w:sz="0" w:space="0" w:color="auto"/>
                    <w:left w:val="none" w:sz="0" w:space="0" w:color="auto"/>
                    <w:bottom w:val="none" w:sz="0" w:space="0" w:color="auto"/>
                    <w:right w:val="none" w:sz="0" w:space="0" w:color="auto"/>
                  </w:divBdr>
                </w:div>
                <w:div w:id="1153447825">
                  <w:marLeft w:val="0"/>
                  <w:marRight w:val="0"/>
                  <w:marTop w:val="0"/>
                  <w:marBottom w:val="0"/>
                  <w:divBdr>
                    <w:top w:val="none" w:sz="0" w:space="0" w:color="auto"/>
                    <w:left w:val="none" w:sz="0" w:space="0" w:color="auto"/>
                    <w:bottom w:val="none" w:sz="0" w:space="0" w:color="auto"/>
                    <w:right w:val="none" w:sz="0" w:space="0" w:color="auto"/>
                  </w:divBdr>
                </w:div>
                <w:div w:id="1153526731">
                  <w:marLeft w:val="0"/>
                  <w:marRight w:val="0"/>
                  <w:marTop w:val="0"/>
                  <w:marBottom w:val="0"/>
                  <w:divBdr>
                    <w:top w:val="none" w:sz="0" w:space="0" w:color="auto"/>
                    <w:left w:val="none" w:sz="0" w:space="0" w:color="auto"/>
                    <w:bottom w:val="none" w:sz="0" w:space="0" w:color="auto"/>
                    <w:right w:val="none" w:sz="0" w:space="0" w:color="auto"/>
                  </w:divBdr>
                  <w:divsChild>
                    <w:div w:id="1277326709">
                      <w:marLeft w:val="300"/>
                      <w:marRight w:val="30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 w:id="1153988592">
                  <w:marLeft w:val="0"/>
                  <w:marRight w:val="0"/>
                  <w:marTop w:val="0"/>
                  <w:marBottom w:val="0"/>
                  <w:divBdr>
                    <w:top w:val="none" w:sz="0" w:space="0" w:color="auto"/>
                    <w:left w:val="none" w:sz="0" w:space="0" w:color="auto"/>
                    <w:bottom w:val="none" w:sz="0" w:space="0" w:color="auto"/>
                    <w:right w:val="none" w:sz="0" w:space="0" w:color="auto"/>
                  </w:divBdr>
                </w:div>
                <w:div w:id="1154025037">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154369891">
                  <w:marLeft w:val="0"/>
                  <w:marRight w:val="0"/>
                  <w:marTop w:val="0"/>
                  <w:marBottom w:val="0"/>
                  <w:divBdr>
                    <w:top w:val="none" w:sz="0" w:space="0" w:color="auto"/>
                    <w:left w:val="none" w:sz="0" w:space="0" w:color="auto"/>
                    <w:bottom w:val="none" w:sz="0" w:space="0" w:color="auto"/>
                    <w:right w:val="none" w:sz="0" w:space="0" w:color="auto"/>
                  </w:divBdr>
                  <w:divsChild>
                    <w:div w:id="836581582">
                      <w:marLeft w:val="0"/>
                      <w:marRight w:val="0"/>
                      <w:marTop w:val="0"/>
                      <w:marBottom w:val="0"/>
                      <w:divBdr>
                        <w:top w:val="none" w:sz="0" w:space="0" w:color="auto"/>
                        <w:left w:val="none" w:sz="0" w:space="0" w:color="auto"/>
                        <w:bottom w:val="none" w:sz="0" w:space="0" w:color="auto"/>
                        <w:right w:val="none" w:sz="0" w:space="0" w:color="auto"/>
                      </w:divBdr>
                    </w:div>
                  </w:divsChild>
                </w:div>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
                  </w:divsChild>
                </w:div>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sChild>
                </w:div>
                <w:div w:id="1154876078">
                  <w:marLeft w:val="0"/>
                  <w:marRight w:val="0"/>
                  <w:marTop w:val="0"/>
                  <w:marBottom w:val="0"/>
                  <w:divBdr>
                    <w:top w:val="none" w:sz="0" w:space="0" w:color="auto"/>
                    <w:left w:val="none" w:sz="0" w:space="0" w:color="auto"/>
                    <w:bottom w:val="none" w:sz="0" w:space="0" w:color="auto"/>
                    <w:right w:val="none" w:sz="0" w:space="0" w:color="auto"/>
                  </w:divBdr>
                  <w:divsChild>
                    <w:div w:id="862549309">
                      <w:marLeft w:val="0"/>
                      <w:marRight w:val="0"/>
                      <w:marTop w:val="0"/>
                      <w:marBottom w:val="0"/>
                      <w:divBdr>
                        <w:top w:val="none" w:sz="0" w:space="0" w:color="auto"/>
                        <w:left w:val="none" w:sz="0" w:space="0" w:color="auto"/>
                        <w:bottom w:val="none" w:sz="0" w:space="0" w:color="auto"/>
                        <w:right w:val="none" w:sz="0" w:space="0" w:color="auto"/>
                      </w:divBdr>
                      <w:divsChild>
                        <w:div w:id="1046222691">
                          <w:marLeft w:val="0"/>
                          <w:marRight w:val="0"/>
                          <w:marTop w:val="0"/>
                          <w:marBottom w:val="240"/>
                          <w:divBdr>
                            <w:top w:val="none" w:sz="0" w:space="0" w:color="auto"/>
                            <w:left w:val="none" w:sz="0" w:space="0" w:color="auto"/>
                            <w:bottom w:val="none" w:sz="0" w:space="0" w:color="auto"/>
                            <w:right w:val="none" w:sz="0" w:space="0" w:color="auto"/>
                          </w:divBdr>
                          <w:divsChild>
                            <w:div w:id="128600184">
                              <w:marLeft w:val="0"/>
                              <w:marRight w:val="0"/>
                              <w:marTop w:val="0"/>
                              <w:marBottom w:val="0"/>
                              <w:divBdr>
                                <w:top w:val="none" w:sz="0" w:space="0" w:color="auto"/>
                                <w:left w:val="none" w:sz="0" w:space="0" w:color="auto"/>
                                <w:bottom w:val="none" w:sz="0" w:space="0" w:color="auto"/>
                                <w:right w:val="none" w:sz="0" w:space="0" w:color="auto"/>
                              </w:divBdr>
                              <w:divsChild>
                                <w:div w:id="207689973">
                                  <w:marLeft w:val="900"/>
                                  <w:marRight w:val="900"/>
                                  <w:marTop w:val="480"/>
                                  <w:marBottom w:val="480"/>
                                  <w:divBdr>
                                    <w:top w:val="none" w:sz="0" w:space="0" w:color="auto"/>
                                    <w:left w:val="none" w:sz="0" w:space="0" w:color="auto"/>
                                    <w:bottom w:val="none" w:sz="0" w:space="0" w:color="auto"/>
                                    <w:right w:val="none" w:sz="0" w:space="0" w:color="auto"/>
                                  </w:divBdr>
                                </w:div>
                              </w:divsChild>
                            </w:div>
                            <w:div w:id="277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353">
                      <w:marLeft w:val="0"/>
                      <w:marRight w:val="0"/>
                      <w:marTop w:val="0"/>
                      <w:marBottom w:val="0"/>
                      <w:divBdr>
                        <w:top w:val="none" w:sz="0" w:space="0" w:color="auto"/>
                        <w:left w:val="none" w:sz="0" w:space="0" w:color="auto"/>
                        <w:bottom w:val="none" w:sz="0" w:space="0" w:color="auto"/>
                        <w:right w:val="none" w:sz="0" w:space="0" w:color="auto"/>
                      </w:divBdr>
                      <w:divsChild>
                        <w:div w:id="584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872">
                  <w:marLeft w:val="0"/>
                  <w:marRight w:val="0"/>
                  <w:marTop w:val="0"/>
                  <w:marBottom w:val="0"/>
                  <w:divBdr>
                    <w:top w:val="none" w:sz="0" w:space="0" w:color="auto"/>
                    <w:left w:val="none" w:sz="0" w:space="0" w:color="auto"/>
                    <w:bottom w:val="none" w:sz="0" w:space="0" w:color="auto"/>
                    <w:right w:val="none" w:sz="0" w:space="0" w:color="auto"/>
                  </w:divBdr>
                </w:div>
                <w:div w:id="1155150664">
                  <w:marLeft w:val="600"/>
                  <w:marRight w:val="0"/>
                  <w:marTop w:val="0"/>
                  <w:marBottom w:val="105"/>
                  <w:divBdr>
                    <w:top w:val="none" w:sz="0" w:space="0" w:color="auto"/>
                    <w:left w:val="none" w:sz="0" w:space="0" w:color="auto"/>
                    <w:bottom w:val="none" w:sz="0" w:space="0" w:color="auto"/>
                    <w:right w:val="none" w:sz="0" w:space="0" w:color="auto"/>
                  </w:divBdr>
                </w:div>
                <w:div w:id="1155294818">
                  <w:marLeft w:val="0"/>
                  <w:marRight w:val="0"/>
                  <w:marTop w:val="0"/>
                  <w:marBottom w:val="0"/>
                  <w:divBdr>
                    <w:top w:val="none" w:sz="0" w:space="0" w:color="auto"/>
                    <w:left w:val="none" w:sz="0" w:space="0" w:color="auto"/>
                    <w:bottom w:val="none" w:sz="0" w:space="0" w:color="auto"/>
                    <w:right w:val="none" w:sz="0" w:space="0" w:color="auto"/>
                  </w:divBdr>
                  <w:divsChild>
                    <w:div w:id="260768713">
                      <w:marLeft w:val="0"/>
                      <w:marRight w:val="30"/>
                      <w:marTop w:val="0"/>
                      <w:marBottom w:val="0"/>
                      <w:divBdr>
                        <w:top w:val="none" w:sz="0" w:space="0" w:color="auto"/>
                        <w:left w:val="none" w:sz="0" w:space="0" w:color="auto"/>
                        <w:bottom w:val="none" w:sz="0" w:space="0" w:color="auto"/>
                        <w:right w:val="none" w:sz="0" w:space="0" w:color="auto"/>
                      </w:divBdr>
                    </w:div>
                    <w:div w:id="434904204">
                      <w:marLeft w:val="0"/>
                      <w:marRight w:val="30"/>
                      <w:marTop w:val="0"/>
                      <w:marBottom w:val="0"/>
                      <w:divBdr>
                        <w:top w:val="none" w:sz="0" w:space="0" w:color="auto"/>
                        <w:left w:val="none" w:sz="0" w:space="0" w:color="auto"/>
                        <w:bottom w:val="none" w:sz="0" w:space="0" w:color="auto"/>
                        <w:right w:val="none" w:sz="0" w:space="0" w:color="auto"/>
                      </w:divBdr>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 w:id="1155611358">
                  <w:marLeft w:val="0"/>
                  <w:marRight w:val="0"/>
                  <w:marTop w:val="0"/>
                  <w:marBottom w:val="0"/>
                  <w:divBdr>
                    <w:top w:val="none" w:sz="0" w:space="0" w:color="auto"/>
                    <w:left w:val="none" w:sz="0" w:space="0" w:color="auto"/>
                    <w:bottom w:val="none" w:sz="0" w:space="0" w:color="auto"/>
                    <w:right w:val="none" w:sz="0" w:space="0" w:color="auto"/>
                  </w:divBdr>
                </w:div>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sChild>
                </w:div>
                <w:div w:id="1155755385">
                  <w:marLeft w:val="0"/>
                  <w:marRight w:val="0"/>
                  <w:marTop w:val="0"/>
                  <w:marBottom w:val="0"/>
                  <w:divBdr>
                    <w:top w:val="none" w:sz="0" w:space="0" w:color="auto"/>
                    <w:left w:val="none" w:sz="0" w:space="0" w:color="auto"/>
                    <w:bottom w:val="none" w:sz="0" w:space="0" w:color="auto"/>
                    <w:right w:val="none" w:sz="0" w:space="0" w:color="auto"/>
                  </w:divBdr>
                </w:div>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sChild>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 w:id="1156262247">
                  <w:marLeft w:val="0"/>
                  <w:marRight w:val="0"/>
                  <w:marTop w:val="0"/>
                  <w:marBottom w:val="0"/>
                  <w:divBdr>
                    <w:top w:val="none" w:sz="0" w:space="0" w:color="auto"/>
                    <w:left w:val="none" w:sz="0" w:space="0" w:color="auto"/>
                    <w:bottom w:val="none" w:sz="0" w:space="0" w:color="auto"/>
                    <w:right w:val="none" w:sz="0" w:space="0" w:color="auto"/>
                  </w:divBdr>
                </w:div>
                <w:div w:id="1156268139">
                  <w:marLeft w:val="0"/>
                  <w:marRight w:val="0"/>
                  <w:marTop w:val="0"/>
                  <w:marBottom w:val="0"/>
                  <w:divBdr>
                    <w:top w:val="none" w:sz="0" w:space="0" w:color="auto"/>
                    <w:left w:val="none" w:sz="0" w:space="0" w:color="auto"/>
                    <w:bottom w:val="none" w:sz="0" w:space="0" w:color="auto"/>
                    <w:right w:val="none" w:sz="0" w:space="0" w:color="auto"/>
                  </w:divBdr>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
                    <w:div w:id="601841282">
                      <w:marLeft w:val="450"/>
                      <w:marRight w:val="0"/>
                      <w:marTop w:val="0"/>
                      <w:marBottom w:val="300"/>
                      <w:divBdr>
                        <w:top w:val="none" w:sz="0" w:space="0" w:color="auto"/>
                        <w:left w:val="none" w:sz="0" w:space="0" w:color="auto"/>
                        <w:bottom w:val="none" w:sz="0" w:space="0" w:color="auto"/>
                        <w:right w:val="none" w:sz="0" w:space="0" w:color="auto"/>
                      </w:divBdr>
                    </w:div>
                  </w:divsChild>
                </w:div>
                <w:div w:id="1156453179">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 w:id="1156652207">
                  <w:marLeft w:val="0"/>
                  <w:marRight w:val="0"/>
                  <w:marTop w:val="0"/>
                  <w:marBottom w:val="0"/>
                  <w:divBdr>
                    <w:top w:val="none" w:sz="0" w:space="0" w:color="auto"/>
                    <w:left w:val="none" w:sz="0" w:space="0" w:color="auto"/>
                    <w:bottom w:val="none" w:sz="0" w:space="0" w:color="auto"/>
                    <w:right w:val="none" w:sz="0" w:space="0" w:color="auto"/>
                  </w:divBdr>
                </w:div>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
                <w:div w:id="1157065601">
                  <w:marLeft w:val="0"/>
                  <w:marRight w:val="0"/>
                  <w:marTop w:val="0"/>
                  <w:marBottom w:val="0"/>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157111054">
                  <w:marLeft w:val="0"/>
                  <w:marRight w:val="0"/>
                  <w:marTop w:val="0"/>
                  <w:marBottom w:val="0"/>
                  <w:divBdr>
                    <w:top w:val="none" w:sz="0" w:space="0" w:color="auto"/>
                    <w:left w:val="none" w:sz="0" w:space="0" w:color="auto"/>
                    <w:bottom w:val="none" w:sz="0" w:space="0" w:color="auto"/>
                    <w:right w:val="none" w:sz="0" w:space="0" w:color="auto"/>
                  </w:divBdr>
                </w:div>
                <w:div w:id="1157257912">
                  <w:marLeft w:val="0"/>
                  <w:marRight w:val="0"/>
                  <w:marTop w:val="0"/>
                  <w:marBottom w:val="0"/>
                  <w:divBdr>
                    <w:top w:val="none" w:sz="0" w:space="0" w:color="auto"/>
                    <w:left w:val="none" w:sz="0" w:space="0" w:color="auto"/>
                    <w:bottom w:val="none" w:sz="0" w:space="0" w:color="auto"/>
                    <w:right w:val="none" w:sz="0" w:space="0" w:color="auto"/>
                  </w:divBdr>
                </w:div>
                <w:div w:id="1157265432">
                  <w:marLeft w:val="0"/>
                  <w:marRight w:val="0"/>
                  <w:marTop w:val="0"/>
                  <w:marBottom w:val="0"/>
                  <w:divBdr>
                    <w:top w:val="none" w:sz="0" w:space="0" w:color="auto"/>
                    <w:left w:val="none" w:sz="0" w:space="0" w:color="auto"/>
                    <w:bottom w:val="none" w:sz="0" w:space="0" w:color="auto"/>
                    <w:right w:val="none" w:sz="0" w:space="0" w:color="auto"/>
                  </w:divBdr>
                </w:div>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2983">
                  <w:marLeft w:val="0"/>
                  <w:marRight w:val="0"/>
                  <w:marTop w:val="0"/>
                  <w:marBottom w:val="0"/>
                  <w:divBdr>
                    <w:top w:val="none" w:sz="0" w:space="0" w:color="auto"/>
                    <w:left w:val="none" w:sz="0" w:space="0" w:color="auto"/>
                    <w:bottom w:val="none" w:sz="0" w:space="0" w:color="auto"/>
                    <w:right w:val="none" w:sz="0" w:space="0" w:color="auto"/>
                  </w:divBdr>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157842081">
                  <w:marLeft w:val="0"/>
                  <w:marRight w:val="0"/>
                  <w:marTop w:val="0"/>
                  <w:marBottom w:val="0"/>
                  <w:divBdr>
                    <w:top w:val="none" w:sz="0" w:space="0" w:color="auto"/>
                    <w:left w:val="none" w:sz="0" w:space="0" w:color="auto"/>
                    <w:bottom w:val="none" w:sz="0" w:space="0" w:color="auto"/>
                    <w:right w:val="none" w:sz="0" w:space="0" w:color="auto"/>
                  </w:divBdr>
                </w:div>
                <w:div w:id="1157847096">
                  <w:marLeft w:val="0"/>
                  <w:marRight w:val="0"/>
                  <w:marTop w:val="0"/>
                  <w:marBottom w:val="0"/>
                  <w:divBdr>
                    <w:top w:val="none" w:sz="0" w:space="0" w:color="auto"/>
                    <w:left w:val="none" w:sz="0" w:space="0" w:color="auto"/>
                    <w:bottom w:val="none" w:sz="0" w:space="0" w:color="auto"/>
                    <w:right w:val="none" w:sz="0" w:space="0" w:color="auto"/>
                  </w:divBdr>
                </w:div>
                <w:div w:id="1157847393">
                  <w:marLeft w:val="0"/>
                  <w:marRight w:val="0"/>
                  <w:marTop w:val="0"/>
                  <w:marBottom w:val="0"/>
                  <w:divBdr>
                    <w:top w:val="none" w:sz="0" w:space="0" w:color="auto"/>
                    <w:left w:val="none" w:sz="0" w:space="0" w:color="auto"/>
                    <w:bottom w:val="none" w:sz="0" w:space="0" w:color="auto"/>
                    <w:right w:val="none" w:sz="0" w:space="0" w:color="auto"/>
                  </w:divBdr>
                </w:div>
                <w:div w:id="1158377332">
                  <w:marLeft w:val="0"/>
                  <w:marRight w:val="0"/>
                  <w:marTop w:val="0"/>
                  <w:marBottom w:val="0"/>
                  <w:divBdr>
                    <w:top w:val="none" w:sz="0" w:space="0" w:color="auto"/>
                    <w:left w:val="none" w:sz="0" w:space="0" w:color="auto"/>
                    <w:bottom w:val="none" w:sz="0" w:space="0" w:color="auto"/>
                    <w:right w:val="none" w:sz="0" w:space="0" w:color="auto"/>
                  </w:divBdr>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1158422853">
                  <w:marLeft w:val="0"/>
                  <w:marRight w:val="0"/>
                  <w:marTop w:val="0"/>
                  <w:marBottom w:val="0"/>
                  <w:divBdr>
                    <w:top w:val="none" w:sz="0" w:space="0" w:color="auto"/>
                    <w:left w:val="none" w:sz="0" w:space="0" w:color="auto"/>
                    <w:bottom w:val="none" w:sz="0" w:space="0" w:color="auto"/>
                    <w:right w:val="none" w:sz="0" w:space="0" w:color="auto"/>
                  </w:divBdr>
                </w:div>
                <w:div w:id="1158767612">
                  <w:marLeft w:val="0"/>
                  <w:marRight w:val="0"/>
                  <w:marTop w:val="0"/>
                  <w:marBottom w:val="0"/>
                  <w:divBdr>
                    <w:top w:val="none" w:sz="0" w:space="0" w:color="auto"/>
                    <w:left w:val="none" w:sz="0" w:space="0" w:color="auto"/>
                    <w:bottom w:val="none" w:sz="0" w:space="0" w:color="auto"/>
                    <w:right w:val="none" w:sz="0" w:space="0" w:color="auto"/>
                  </w:divBdr>
                </w:div>
                <w:div w:id="1158810787">
                  <w:marLeft w:val="0"/>
                  <w:marRight w:val="0"/>
                  <w:marTop w:val="0"/>
                  <w:marBottom w:val="0"/>
                  <w:divBdr>
                    <w:top w:val="none" w:sz="0" w:space="0" w:color="auto"/>
                    <w:left w:val="none" w:sz="0" w:space="0" w:color="auto"/>
                    <w:bottom w:val="none" w:sz="0" w:space="0" w:color="auto"/>
                    <w:right w:val="none" w:sz="0" w:space="0" w:color="auto"/>
                  </w:divBdr>
                </w:div>
                <w:div w:id="1158837359">
                  <w:marLeft w:val="0"/>
                  <w:marRight w:val="0"/>
                  <w:marTop w:val="0"/>
                  <w:marBottom w:val="0"/>
                  <w:divBdr>
                    <w:top w:val="none" w:sz="0" w:space="0" w:color="auto"/>
                    <w:left w:val="none" w:sz="0" w:space="0" w:color="auto"/>
                    <w:bottom w:val="none" w:sz="0" w:space="0" w:color="auto"/>
                    <w:right w:val="none" w:sz="0" w:space="0" w:color="auto"/>
                  </w:divBdr>
                </w:div>
                <w:div w:id="1159149811">
                  <w:marLeft w:val="0"/>
                  <w:marRight w:val="0"/>
                  <w:marTop w:val="225"/>
                  <w:marBottom w:val="0"/>
                  <w:divBdr>
                    <w:top w:val="none" w:sz="0" w:space="0" w:color="auto"/>
                    <w:left w:val="none" w:sz="0" w:space="0" w:color="auto"/>
                    <w:bottom w:val="none" w:sz="0" w:space="0" w:color="auto"/>
                    <w:right w:val="none" w:sz="0" w:space="0" w:color="auto"/>
                  </w:divBdr>
                </w:div>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 w:id="1159228256">
                  <w:marLeft w:val="0"/>
                  <w:marRight w:val="0"/>
                  <w:marTop w:val="0"/>
                  <w:marBottom w:val="0"/>
                  <w:divBdr>
                    <w:top w:val="none" w:sz="0" w:space="0" w:color="auto"/>
                    <w:left w:val="none" w:sz="0" w:space="0" w:color="auto"/>
                    <w:bottom w:val="none" w:sz="0" w:space="0" w:color="auto"/>
                    <w:right w:val="none" w:sz="0" w:space="0" w:color="auto"/>
                  </w:divBdr>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59540286">
                  <w:marLeft w:val="0"/>
                  <w:marRight w:val="0"/>
                  <w:marTop w:val="0"/>
                  <w:marBottom w:val="150"/>
                  <w:divBdr>
                    <w:top w:val="none" w:sz="0" w:space="0" w:color="auto"/>
                    <w:left w:val="none" w:sz="0" w:space="0" w:color="auto"/>
                    <w:bottom w:val="none" w:sz="0" w:space="0" w:color="auto"/>
                    <w:right w:val="none" w:sz="0" w:space="0" w:color="auto"/>
                  </w:divBdr>
                  <w:divsChild>
                    <w:div w:id="685012568">
                      <w:marLeft w:val="0"/>
                      <w:marRight w:val="0"/>
                      <w:marTop w:val="0"/>
                      <w:marBottom w:val="0"/>
                      <w:divBdr>
                        <w:top w:val="none" w:sz="0" w:space="0" w:color="auto"/>
                        <w:left w:val="none" w:sz="0" w:space="0" w:color="auto"/>
                        <w:bottom w:val="none" w:sz="0" w:space="0" w:color="auto"/>
                        <w:right w:val="none" w:sz="0" w:space="0" w:color="auto"/>
                      </w:divBdr>
                    </w:div>
                    <w:div w:id="797142149">
                      <w:marLeft w:val="0"/>
                      <w:marRight w:val="120"/>
                      <w:marTop w:val="0"/>
                      <w:marBottom w:val="0"/>
                      <w:divBdr>
                        <w:top w:val="none" w:sz="0" w:space="0" w:color="auto"/>
                        <w:left w:val="none" w:sz="0" w:space="0" w:color="auto"/>
                        <w:bottom w:val="none" w:sz="0" w:space="0" w:color="auto"/>
                        <w:right w:val="none" w:sz="0" w:space="0" w:color="auto"/>
                      </w:divBdr>
                    </w:div>
                  </w:divsChild>
                </w:div>
                <w:div w:id="1159612416">
                  <w:marLeft w:val="0"/>
                  <w:marRight w:val="0"/>
                  <w:marTop w:val="0"/>
                  <w:marBottom w:val="0"/>
                  <w:divBdr>
                    <w:top w:val="none" w:sz="0" w:space="0" w:color="auto"/>
                    <w:left w:val="none" w:sz="0" w:space="0" w:color="auto"/>
                    <w:bottom w:val="single" w:sz="6" w:space="15" w:color="FFFFFF"/>
                    <w:right w:val="none" w:sz="0" w:space="0" w:color="auto"/>
                  </w:divBdr>
                </w:div>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 w:id="1159812915">
                  <w:marLeft w:val="0"/>
                  <w:marRight w:val="0"/>
                  <w:marTop w:val="0"/>
                  <w:marBottom w:val="0"/>
                  <w:divBdr>
                    <w:top w:val="none" w:sz="0" w:space="0" w:color="auto"/>
                    <w:left w:val="none" w:sz="0" w:space="0" w:color="auto"/>
                    <w:bottom w:val="none" w:sz="0" w:space="0" w:color="auto"/>
                    <w:right w:val="none" w:sz="0" w:space="0" w:color="auto"/>
                  </w:divBdr>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1159881240">
                  <w:marLeft w:val="0"/>
                  <w:marRight w:val="0"/>
                  <w:marTop w:val="0"/>
                  <w:marBottom w:val="0"/>
                  <w:divBdr>
                    <w:top w:val="none" w:sz="0" w:space="0" w:color="auto"/>
                    <w:left w:val="none" w:sz="0" w:space="0" w:color="auto"/>
                    <w:bottom w:val="none" w:sz="0" w:space="0" w:color="auto"/>
                    <w:right w:val="none" w:sz="0" w:space="0" w:color="auto"/>
                  </w:divBdr>
                  <w:divsChild>
                    <w:div w:id="1097211995">
                      <w:marLeft w:val="0"/>
                      <w:marRight w:val="0"/>
                      <w:marTop w:val="0"/>
                      <w:marBottom w:val="0"/>
                      <w:divBdr>
                        <w:top w:val="none" w:sz="0" w:space="0" w:color="auto"/>
                        <w:left w:val="none" w:sz="0" w:space="0" w:color="auto"/>
                        <w:bottom w:val="none" w:sz="0" w:space="0" w:color="auto"/>
                        <w:right w:val="none" w:sz="0" w:space="0" w:color="auto"/>
                      </w:divBdr>
                      <w:divsChild>
                        <w:div w:id="448742006">
                          <w:marLeft w:val="0"/>
                          <w:marRight w:val="0"/>
                          <w:marTop w:val="0"/>
                          <w:marBottom w:val="0"/>
                          <w:divBdr>
                            <w:top w:val="none" w:sz="0" w:space="0" w:color="auto"/>
                            <w:left w:val="none" w:sz="0" w:space="0" w:color="auto"/>
                            <w:bottom w:val="none" w:sz="0" w:space="0" w:color="auto"/>
                            <w:right w:val="none" w:sz="0" w:space="0" w:color="auto"/>
                          </w:divBdr>
                          <w:divsChild>
                            <w:div w:id="9390695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 w:id="974720001">
                              <w:marLeft w:val="0"/>
                              <w:marRight w:val="0"/>
                              <w:marTop w:val="0"/>
                              <w:marBottom w:val="0"/>
                              <w:divBdr>
                                <w:top w:val="none" w:sz="0" w:space="0" w:color="auto"/>
                                <w:left w:val="none" w:sz="0" w:space="0" w:color="auto"/>
                                <w:bottom w:val="none" w:sz="0" w:space="0" w:color="auto"/>
                                <w:right w:val="none" w:sz="0" w:space="0" w:color="auto"/>
                              </w:divBdr>
                            </w:div>
                            <w:div w:id="995114177">
                              <w:marLeft w:val="0"/>
                              <w:marRight w:val="0"/>
                              <w:marTop w:val="0"/>
                              <w:marBottom w:val="0"/>
                              <w:divBdr>
                                <w:top w:val="none" w:sz="0" w:space="0" w:color="auto"/>
                                <w:left w:val="none" w:sz="0" w:space="0" w:color="auto"/>
                                <w:bottom w:val="none" w:sz="0" w:space="0" w:color="auto"/>
                                <w:right w:val="none" w:sz="0" w:space="0" w:color="auto"/>
                              </w:divBdr>
                            </w:div>
                            <w:div w:id="1000934906">
                              <w:marLeft w:val="0"/>
                              <w:marRight w:val="0"/>
                              <w:marTop w:val="0"/>
                              <w:marBottom w:val="0"/>
                              <w:divBdr>
                                <w:top w:val="none" w:sz="0" w:space="0" w:color="auto"/>
                                <w:left w:val="none" w:sz="0" w:space="0" w:color="auto"/>
                                <w:bottom w:val="none" w:sz="0" w:space="0" w:color="auto"/>
                                <w:right w:val="none" w:sz="0" w:space="0" w:color="auto"/>
                              </w:divBdr>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 w:id="1160459083">
                  <w:marLeft w:val="0"/>
                  <w:marRight w:val="0"/>
                  <w:marTop w:val="0"/>
                  <w:marBottom w:val="0"/>
                  <w:divBdr>
                    <w:top w:val="none" w:sz="0" w:space="0" w:color="auto"/>
                    <w:left w:val="none" w:sz="0" w:space="0" w:color="auto"/>
                    <w:bottom w:val="none" w:sz="0" w:space="0" w:color="auto"/>
                    <w:right w:val="none" w:sz="0" w:space="0" w:color="auto"/>
                  </w:divBdr>
                </w:div>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60656912">
                  <w:marLeft w:val="0"/>
                  <w:marRight w:val="0"/>
                  <w:marTop w:val="0"/>
                  <w:marBottom w:val="0"/>
                  <w:divBdr>
                    <w:top w:val="none" w:sz="0" w:space="0" w:color="auto"/>
                    <w:left w:val="none" w:sz="0" w:space="0" w:color="auto"/>
                    <w:bottom w:val="none" w:sz="0" w:space="0" w:color="auto"/>
                    <w:right w:val="none" w:sz="0" w:space="0" w:color="auto"/>
                  </w:divBdr>
                </w:div>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 w:id="1161001291">
                  <w:marLeft w:val="0"/>
                  <w:marRight w:val="0"/>
                  <w:marTop w:val="0"/>
                  <w:marBottom w:val="0"/>
                  <w:divBdr>
                    <w:top w:val="none" w:sz="0" w:space="0" w:color="auto"/>
                    <w:left w:val="none" w:sz="0" w:space="0" w:color="auto"/>
                    <w:bottom w:val="none" w:sz="0" w:space="0" w:color="auto"/>
                    <w:right w:val="none" w:sz="0" w:space="0" w:color="auto"/>
                  </w:divBdr>
                </w:div>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 w:id="1161119795">
                  <w:marLeft w:val="0"/>
                  <w:marRight w:val="0"/>
                  <w:marTop w:val="0"/>
                  <w:marBottom w:val="0"/>
                  <w:divBdr>
                    <w:top w:val="none" w:sz="0" w:space="0" w:color="auto"/>
                    <w:left w:val="none" w:sz="0" w:space="0" w:color="auto"/>
                    <w:bottom w:val="none" w:sz="0" w:space="0" w:color="auto"/>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
                <w:div w:id="1161312419">
                  <w:marLeft w:val="0"/>
                  <w:marRight w:val="0"/>
                  <w:marTop w:val="0"/>
                  <w:marBottom w:val="0"/>
                  <w:divBdr>
                    <w:top w:val="none" w:sz="0" w:space="0" w:color="auto"/>
                    <w:left w:val="none" w:sz="0" w:space="0" w:color="auto"/>
                    <w:bottom w:val="none" w:sz="0" w:space="0" w:color="auto"/>
                    <w:right w:val="none" w:sz="0" w:space="0" w:color="auto"/>
                  </w:divBdr>
                  <w:divsChild>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
                    <w:div w:id="288555061">
                      <w:marLeft w:val="0"/>
                      <w:marRight w:val="0"/>
                      <w:marTop w:val="0"/>
                      <w:marBottom w:val="0"/>
                      <w:divBdr>
                        <w:top w:val="none" w:sz="0" w:space="0" w:color="auto"/>
                        <w:left w:val="none" w:sz="0" w:space="0" w:color="auto"/>
                        <w:bottom w:val="none" w:sz="0" w:space="0" w:color="auto"/>
                        <w:right w:val="none" w:sz="0" w:space="0" w:color="auto"/>
                      </w:divBdr>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
                    <w:div w:id="1111700998">
                      <w:marLeft w:val="0"/>
                      <w:marRight w:val="0"/>
                      <w:marTop w:val="0"/>
                      <w:marBottom w:val="0"/>
                      <w:divBdr>
                        <w:top w:val="none" w:sz="0" w:space="0" w:color="auto"/>
                        <w:left w:val="none" w:sz="0" w:space="0" w:color="auto"/>
                        <w:bottom w:val="none" w:sz="0" w:space="0" w:color="auto"/>
                        <w:right w:val="none" w:sz="0" w:space="0" w:color="auto"/>
                      </w:divBdr>
                    </w:div>
                    <w:div w:id="1199584023">
                      <w:marLeft w:val="0"/>
                      <w:marRight w:val="0"/>
                      <w:marTop w:val="0"/>
                      <w:marBottom w:val="0"/>
                      <w:divBdr>
                        <w:top w:val="none" w:sz="0" w:space="0" w:color="auto"/>
                        <w:left w:val="none" w:sz="0" w:space="0" w:color="auto"/>
                        <w:bottom w:val="none" w:sz="0" w:space="0" w:color="auto"/>
                        <w:right w:val="none" w:sz="0" w:space="0" w:color="auto"/>
                      </w:divBdr>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
                  </w:divsChild>
                </w:div>
                <w:div w:id="1161431043">
                  <w:marLeft w:val="0"/>
                  <w:marRight w:val="0"/>
                  <w:marTop w:val="0"/>
                  <w:marBottom w:val="0"/>
                  <w:divBdr>
                    <w:top w:val="none" w:sz="0" w:space="0" w:color="auto"/>
                    <w:left w:val="none" w:sz="0" w:space="0" w:color="auto"/>
                    <w:bottom w:val="none" w:sz="0" w:space="0" w:color="auto"/>
                    <w:right w:val="none" w:sz="0" w:space="0" w:color="auto"/>
                  </w:divBdr>
                  <w:divsChild>
                    <w:div w:id="738674261">
                      <w:marLeft w:val="0"/>
                      <w:marRight w:val="0"/>
                      <w:marTop w:val="0"/>
                      <w:marBottom w:val="0"/>
                      <w:divBdr>
                        <w:top w:val="none" w:sz="0" w:space="0" w:color="auto"/>
                        <w:left w:val="none" w:sz="0" w:space="0" w:color="auto"/>
                        <w:bottom w:val="none" w:sz="0" w:space="0" w:color="auto"/>
                        <w:right w:val="none" w:sz="0" w:space="0" w:color="auto"/>
                      </w:divBdr>
                      <w:divsChild>
                        <w:div w:id="260572405">
                          <w:marLeft w:val="0"/>
                          <w:marRight w:val="0"/>
                          <w:marTop w:val="0"/>
                          <w:marBottom w:val="0"/>
                          <w:divBdr>
                            <w:top w:val="none" w:sz="0" w:space="0" w:color="auto"/>
                            <w:left w:val="none" w:sz="0" w:space="0" w:color="auto"/>
                            <w:bottom w:val="none" w:sz="0" w:space="0" w:color="auto"/>
                            <w:right w:val="none" w:sz="0" w:space="0" w:color="auto"/>
                          </w:divBdr>
                          <w:divsChild>
                            <w:div w:id="1129323098">
                              <w:marLeft w:val="300"/>
                              <w:marRight w:val="300"/>
                              <w:marTop w:val="0"/>
                              <w:marBottom w:val="0"/>
                              <w:divBdr>
                                <w:top w:val="none" w:sz="0" w:space="0" w:color="auto"/>
                                <w:left w:val="none" w:sz="0" w:space="0" w:color="auto"/>
                                <w:bottom w:val="none" w:sz="0" w:space="0" w:color="auto"/>
                                <w:right w:val="none" w:sz="0" w:space="0" w:color="auto"/>
                              </w:divBdr>
                              <w:divsChild>
                                <w:div w:id="1250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3402">
                  <w:marLeft w:val="700"/>
                  <w:marRight w:val="0"/>
                  <w:marTop w:val="0"/>
                  <w:marBottom w:val="0"/>
                  <w:divBdr>
                    <w:top w:val="none" w:sz="0" w:space="0" w:color="auto"/>
                    <w:left w:val="none" w:sz="0" w:space="0" w:color="auto"/>
                    <w:bottom w:val="none" w:sz="0" w:space="0" w:color="auto"/>
                    <w:right w:val="none" w:sz="0" w:space="0" w:color="auto"/>
                  </w:divBdr>
                </w:div>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1162043132">
                  <w:marLeft w:val="0"/>
                  <w:marRight w:val="0"/>
                  <w:marTop w:val="0"/>
                  <w:marBottom w:val="0"/>
                  <w:divBdr>
                    <w:top w:val="none" w:sz="0" w:space="0" w:color="auto"/>
                    <w:left w:val="none" w:sz="0" w:space="0" w:color="auto"/>
                    <w:bottom w:val="none" w:sz="0" w:space="0" w:color="auto"/>
                    <w:right w:val="none" w:sz="0" w:space="0" w:color="auto"/>
                  </w:divBdr>
                </w:div>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
                  </w:divsChild>
                </w:div>
                <w:div w:id="1162306861">
                  <w:marLeft w:val="0"/>
                  <w:marRight w:val="0"/>
                  <w:marTop w:val="0"/>
                  <w:marBottom w:val="0"/>
                  <w:divBdr>
                    <w:top w:val="none" w:sz="0" w:space="0" w:color="auto"/>
                    <w:left w:val="none" w:sz="0" w:space="0" w:color="auto"/>
                    <w:bottom w:val="none" w:sz="0" w:space="0" w:color="auto"/>
                    <w:right w:val="none" w:sz="0" w:space="0" w:color="auto"/>
                  </w:divBdr>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217">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
                  </w:divsChild>
                </w:div>
                <w:div w:id="1162625568">
                  <w:marLeft w:val="0"/>
                  <w:marRight w:val="0"/>
                  <w:marTop w:val="0"/>
                  <w:marBottom w:val="0"/>
                  <w:divBdr>
                    <w:top w:val="none" w:sz="0" w:space="0" w:color="auto"/>
                    <w:left w:val="none" w:sz="0" w:space="0" w:color="auto"/>
                    <w:bottom w:val="none" w:sz="0" w:space="0" w:color="auto"/>
                    <w:right w:val="none" w:sz="0" w:space="0" w:color="auto"/>
                  </w:divBdr>
                </w:div>
                <w:div w:id="1162694897">
                  <w:marLeft w:val="0"/>
                  <w:marRight w:val="0"/>
                  <w:marTop w:val="750"/>
                  <w:marBottom w:val="750"/>
                  <w:divBdr>
                    <w:top w:val="none" w:sz="0" w:space="0" w:color="auto"/>
                    <w:left w:val="none" w:sz="0" w:space="0" w:color="auto"/>
                    <w:bottom w:val="none" w:sz="0" w:space="0" w:color="auto"/>
                    <w:right w:val="none" w:sz="0" w:space="0" w:color="auto"/>
                  </w:divBdr>
                </w:div>
                <w:div w:id="1162769158">
                  <w:marLeft w:val="0"/>
                  <w:marRight w:val="0"/>
                  <w:marTop w:val="0"/>
                  <w:marBottom w:val="0"/>
                  <w:divBdr>
                    <w:top w:val="none" w:sz="0" w:space="0" w:color="auto"/>
                    <w:left w:val="none" w:sz="0" w:space="0" w:color="auto"/>
                    <w:bottom w:val="none" w:sz="0" w:space="0" w:color="auto"/>
                    <w:right w:val="none" w:sz="0" w:space="0" w:color="auto"/>
                  </w:divBdr>
                </w:div>
                <w:div w:id="1162819287">
                  <w:marLeft w:val="0"/>
                  <w:marRight w:val="0"/>
                  <w:marTop w:val="0"/>
                  <w:marBottom w:val="0"/>
                  <w:divBdr>
                    <w:top w:val="none" w:sz="0" w:space="0" w:color="auto"/>
                    <w:left w:val="none" w:sz="0" w:space="0" w:color="auto"/>
                    <w:bottom w:val="none" w:sz="0" w:space="0" w:color="auto"/>
                    <w:right w:val="none" w:sz="0" w:space="0" w:color="auto"/>
                  </w:divBdr>
                </w:div>
                <w:div w:id="1162820729">
                  <w:marLeft w:val="0"/>
                  <w:marRight w:val="0"/>
                  <w:marTop w:val="0"/>
                  <w:marBottom w:val="0"/>
                  <w:divBdr>
                    <w:top w:val="none" w:sz="0" w:space="0" w:color="auto"/>
                    <w:left w:val="none" w:sz="0" w:space="0" w:color="auto"/>
                    <w:bottom w:val="none" w:sz="0" w:space="0" w:color="auto"/>
                    <w:right w:val="none" w:sz="0" w:space="0" w:color="auto"/>
                  </w:divBdr>
                </w:div>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 w:id="1162967565">
                  <w:marLeft w:val="0"/>
                  <w:marRight w:val="0"/>
                  <w:marTop w:val="0"/>
                  <w:marBottom w:val="0"/>
                  <w:divBdr>
                    <w:top w:val="none" w:sz="0" w:space="0" w:color="auto"/>
                    <w:left w:val="none" w:sz="0" w:space="0" w:color="auto"/>
                    <w:bottom w:val="none" w:sz="0" w:space="0" w:color="auto"/>
                    <w:right w:val="none" w:sz="0" w:space="0" w:color="auto"/>
                  </w:divBdr>
                </w:div>
                <w:div w:id="1163204442">
                  <w:marLeft w:val="0"/>
                  <w:marRight w:val="0"/>
                  <w:marTop w:val="0"/>
                  <w:marBottom w:val="0"/>
                  <w:divBdr>
                    <w:top w:val="none" w:sz="0" w:space="0" w:color="auto"/>
                    <w:left w:val="none" w:sz="0" w:space="0" w:color="auto"/>
                    <w:bottom w:val="none" w:sz="0" w:space="0" w:color="auto"/>
                    <w:right w:val="none" w:sz="0" w:space="0" w:color="auto"/>
                  </w:divBdr>
                </w:div>
                <w:div w:id="1163398335">
                  <w:marLeft w:val="0"/>
                  <w:marRight w:val="0"/>
                  <w:marTop w:val="0"/>
                  <w:marBottom w:val="0"/>
                  <w:divBdr>
                    <w:top w:val="none" w:sz="0" w:space="0" w:color="auto"/>
                    <w:left w:val="none" w:sz="0" w:space="0" w:color="auto"/>
                    <w:bottom w:val="none" w:sz="0" w:space="0" w:color="auto"/>
                    <w:right w:val="none" w:sz="0" w:space="0" w:color="auto"/>
                  </w:divBdr>
                </w:div>
                <w:div w:id="1163551026">
                  <w:marLeft w:val="0"/>
                  <w:marRight w:val="0"/>
                  <w:marTop w:val="225"/>
                  <w:marBottom w:val="0"/>
                  <w:divBdr>
                    <w:top w:val="none" w:sz="0" w:space="0" w:color="auto"/>
                    <w:left w:val="none" w:sz="0" w:space="0" w:color="auto"/>
                    <w:bottom w:val="none" w:sz="0" w:space="0" w:color="auto"/>
                    <w:right w:val="none" w:sz="0" w:space="0" w:color="auto"/>
                  </w:divBdr>
                </w:div>
                <w:div w:id="1163622424">
                  <w:marLeft w:val="0"/>
                  <w:marRight w:val="0"/>
                  <w:marTop w:val="0"/>
                  <w:marBottom w:val="0"/>
                  <w:divBdr>
                    <w:top w:val="none" w:sz="0" w:space="0" w:color="auto"/>
                    <w:left w:val="none" w:sz="0" w:space="0" w:color="auto"/>
                    <w:bottom w:val="none" w:sz="0" w:space="0" w:color="auto"/>
                    <w:right w:val="none" w:sz="0" w:space="0" w:color="auto"/>
                  </w:divBdr>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747">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105"/>
                  <w:divBdr>
                    <w:top w:val="none" w:sz="0" w:space="0" w:color="auto"/>
                    <w:left w:val="none" w:sz="0" w:space="0" w:color="auto"/>
                    <w:bottom w:val="none" w:sz="0" w:space="0" w:color="auto"/>
                    <w:right w:val="none" w:sz="0" w:space="0" w:color="auto"/>
                  </w:divBdr>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7111">
                  <w:marLeft w:val="0"/>
                  <w:marRight w:val="0"/>
                  <w:marTop w:val="0"/>
                  <w:marBottom w:val="0"/>
                  <w:divBdr>
                    <w:top w:val="none" w:sz="0" w:space="0" w:color="auto"/>
                    <w:left w:val="none" w:sz="0" w:space="0" w:color="auto"/>
                    <w:bottom w:val="none" w:sz="0" w:space="0" w:color="auto"/>
                    <w:right w:val="none" w:sz="0" w:space="0" w:color="auto"/>
                  </w:divBdr>
                </w:div>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8091">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sChild>
                </w:div>
                <w:div w:id="1165124811">
                  <w:marLeft w:val="0"/>
                  <w:marRight w:val="0"/>
                  <w:marTop w:val="0"/>
                  <w:marBottom w:val="0"/>
                  <w:divBdr>
                    <w:top w:val="none" w:sz="0" w:space="0" w:color="auto"/>
                    <w:left w:val="none" w:sz="0" w:space="0" w:color="auto"/>
                    <w:bottom w:val="none" w:sz="0" w:space="0" w:color="auto"/>
                    <w:right w:val="none" w:sz="0" w:space="0" w:color="auto"/>
                  </w:divBdr>
                </w:div>
                <w:div w:id="1165126776">
                  <w:marLeft w:val="0"/>
                  <w:marRight w:val="0"/>
                  <w:marTop w:val="0"/>
                  <w:marBottom w:val="0"/>
                  <w:divBdr>
                    <w:top w:val="none" w:sz="0" w:space="0" w:color="auto"/>
                    <w:left w:val="none" w:sz="0" w:space="0" w:color="auto"/>
                    <w:bottom w:val="none" w:sz="0" w:space="0" w:color="auto"/>
                    <w:right w:val="none" w:sz="0" w:space="0" w:color="auto"/>
                  </w:divBdr>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
                  </w:divsChild>
                </w:div>
                <w:div w:id="1165247849">
                  <w:marLeft w:val="0"/>
                  <w:marRight w:val="0"/>
                  <w:marTop w:val="0"/>
                  <w:marBottom w:val="0"/>
                  <w:divBdr>
                    <w:top w:val="none" w:sz="0" w:space="0" w:color="auto"/>
                    <w:left w:val="none" w:sz="0" w:space="0" w:color="auto"/>
                    <w:bottom w:val="none" w:sz="0" w:space="0" w:color="auto"/>
                    <w:right w:val="none" w:sz="0" w:space="0" w:color="auto"/>
                  </w:divBdr>
                </w:div>
                <w:div w:id="1165320295">
                  <w:marLeft w:val="0"/>
                  <w:marRight w:val="0"/>
                  <w:marTop w:val="0"/>
                  <w:marBottom w:val="0"/>
                  <w:divBdr>
                    <w:top w:val="none" w:sz="0" w:space="0" w:color="auto"/>
                    <w:left w:val="none" w:sz="0" w:space="0" w:color="auto"/>
                    <w:bottom w:val="none" w:sz="0" w:space="0" w:color="auto"/>
                    <w:right w:val="none" w:sz="0" w:space="0" w:color="auto"/>
                  </w:divBdr>
                </w:div>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
                  </w:divsChild>
                </w:div>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 w:id="1165512089">
                  <w:marLeft w:val="0"/>
                  <w:marRight w:val="0"/>
                  <w:marTop w:val="0"/>
                  <w:marBottom w:val="0"/>
                  <w:divBdr>
                    <w:top w:val="none" w:sz="0" w:space="0" w:color="auto"/>
                    <w:left w:val="none" w:sz="0" w:space="0" w:color="auto"/>
                    <w:bottom w:val="none" w:sz="0" w:space="0" w:color="auto"/>
                    <w:right w:val="none" w:sz="0" w:space="0" w:color="auto"/>
                  </w:divBdr>
                </w:div>
                <w:div w:id="1165512435">
                  <w:marLeft w:val="0"/>
                  <w:marRight w:val="0"/>
                  <w:marTop w:val="0"/>
                  <w:marBottom w:val="0"/>
                  <w:divBdr>
                    <w:top w:val="none" w:sz="0" w:space="0" w:color="auto"/>
                    <w:left w:val="none" w:sz="0" w:space="0" w:color="auto"/>
                    <w:bottom w:val="none" w:sz="0" w:space="0" w:color="auto"/>
                    <w:right w:val="none" w:sz="0" w:space="0" w:color="auto"/>
                  </w:divBdr>
                </w:div>
                <w:div w:id="1165894682">
                  <w:marLeft w:val="300"/>
                  <w:marRight w:val="300"/>
                  <w:marTop w:val="0"/>
                  <w:marBottom w:val="0"/>
                  <w:divBdr>
                    <w:top w:val="none" w:sz="0" w:space="0" w:color="auto"/>
                    <w:left w:val="none" w:sz="0" w:space="0" w:color="auto"/>
                    <w:bottom w:val="none" w:sz="0" w:space="0" w:color="auto"/>
                    <w:right w:val="none" w:sz="0" w:space="0" w:color="auto"/>
                  </w:divBdr>
                  <w:divsChild>
                    <w:div w:id="21982564">
                      <w:marLeft w:val="0"/>
                      <w:marRight w:val="0"/>
                      <w:marTop w:val="0"/>
                      <w:marBottom w:val="0"/>
                      <w:divBdr>
                        <w:top w:val="none" w:sz="0" w:space="0" w:color="auto"/>
                        <w:left w:val="none" w:sz="0" w:space="0" w:color="auto"/>
                        <w:bottom w:val="none" w:sz="0" w:space="0" w:color="auto"/>
                        <w:right w:val="none" w:sz="0" w:space="0" w:color="auto"/>
                      </w:divBdr>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 w:id="11659714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6558769">
                  <w:marLeft w:val="0"/>
                  <w:marRight w:val="0"/>
                  <w:marTop w:val="0"/>
                  <w:marBottom w:val="0"/>
                  <w:divBdr>
                    <w:top w:val="none" w:sz="0" w:space="0" w:color="auto"/>
                    <w:left w:val="none" w:sz="0" w:space="0" w:color="auto"/>
                    <w:bottom w:val="none" w:sz="0" w:space="0" w:color="auto"/>
                    <w:right w:val="none" w:sz="0" w:space="0" w:color="auto"/>
                  </w:divBdr>
                </w:div>
                <w:div w:id="1166672154">
                  <w:marLeft w:val="0"/>
                  <w:marRight w:val="0"/>
                  <w:marTop w:val="0"/>
                  <w:marBottom w:val="0"/>
                  <w:divBdr>
                    <w:top w:val="none" w:sz="0" w:space="0" w:color="auto"/>
                    <w:left w:val="none" w:sz="0" w:space="0" w:color="auto"/>
                    <w:bottom w:val="none" w:sz="0" w:space="0" w:color="auto"/>
                    <w:right w:val="none" w:sz="0" w:space="0" w:color="auto"/>
                  </w:divBdr>
                  <w:divsChild>
                    <w:div w:id="488517422">
                      <w:marLeft w:val="0"/>
                      <w:marRight w:val="0"/>
                      <w:marTop w:val="0"/>
                      <w:marBottom w:val="0"/>
                      <w:divBdr>
                        <w:top w:val="none" w:sz="0" w:space="0" w:color="auto"/>
                        <w:left w:val="none" w:sz="0" w:space="0" w:color="auto"/>
                        <w:bottom w:val="none" w:sz="0" w:space="0" w:color="auto"/>
                        <w:right w:val="none" w:sz="0" w:space="0" w:color="auto"/>
                      </w:divBdr>
                    </w:div>
                    <w:div w:id="1026717195">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
                  </w:divsChild>
                </w:div>
                <w:div w:id="1166677266">
                  <w:marLeft w:val="0"/>
                  <w:marRight w:val="0"/>
                  <w:marTop w:val="300"/>
                  <w:marBottom w:val="0"/>
                  <w:divBdr>
                    <w:top w:val="none" w:sz="0" w:space="0" w:color="auto"/>
                    <w:left w:val="none" w:sz="0" w:space="0" w:color="auto"/>
                    <w:bottom w:val="none" w:sz="0" w:space="0" w:color="auto"/>
                    <w:right w:val="none" w:sz="0" w:space="0" w:color="auto"/>
                  </w:divBdr>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6870">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167598567">
                  <w:marLeft w:val="0"/>
                  <w:marRight w:val="0"/>
                  <w:marTop w:val="0"/>
                  <w:marBottom w:val="0"/>
                  <w:divBdr>
                    <w:top w:val="none" w:sz="0" w:space="0" w:color="auto"/>
                    <w:left w:val="none" w:sz="0" w:space="0" w:color="auto"/>
                    <w:bottom w:val="none" w:sz="0" w:space="0" w:color="auto"/>
                    <w:right w:val="none" w:sz="0" w:space="0" w:color="auto"/>
                  </w:divBdr>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167748613">
                  <w:marLeft w:val="0"/>
                  <w:marRight w:val="0"/>
                  <w:marTop w:val="0"/>
                  <w:marBottom w:val="0"/>
                  <w:divBdr>
                    <w:top w:val="none" w:sz="0" w:space="0" w:color="auto"/>
                    <w:left w:val="none" w:sz="0" w:space="0" w:color="auto"/>
                    <w:bottom w:val="none" w:sz="0" w:space="0" w:color="auto"/>
                    <w:right w:val="none" w:sz="0" w:space="0" w:color="auto"/>
                  </w:divBdr>
                </w:div>
                <w:div w:id="1167750304">
                  <w:marLeft w:val="0"/>
                  <w:marRight w:val="0"/>
                  <w:marTop w:val="0"/>
                  <w:marBottom w:val="0"/>
                  <w:divBdr>
                    <w:top w:val="none" w:sz="0" w:space="0" w:color="auto"/>
                    <w:left w:val="none" w:sz="0" w:space="0" w:color="auto"/>
                    <w:bottom w:val="none" w:sz="0" w:space="0" w:color="auto"/>
                    <w:right w:val="none" w:sz="0" w:space="0" w:color="auto"/>
                  </w:divBdr>
                </w:div>
                <w:div w:id="1167750808">
                  <w:marLeft w:val="0"/>
                  <w:marRight w:val="0"/>
                  <w:marTop w:val="0"/>
                  <w:marBottom w:val="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68331349">
                  <w:marLeft w:val="0"/>
                  <w:marRight w:val="0"/>
                  <w:marTop w:val="750"/>
                  <w:marBottom w:val="750"/>
                  <w:divBdr>
                    <w:top w:val="none" w:sz="0" w:space="0" w:color="auto"/>
                    <w:left w:val="none" w:sz="0" w:space="0" w:color="auto"/>
                    <w:bottom w:val="none" w:sz="0" w:space="0" w:color="auto"/>
                    <w:right w:val="none" w:sz="0" w:space="0" w:color="auto"/>
                  </w:divBdr>
                </w:div>
                <w:div w:id="1168441604">
                  <w:marLeft w:val="0"/>
                  <w:marRight w:val="0"/>
                  <w:marTop w:val="0"/>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1168793502">
                  <w:marLeft w:val="0"/>
                  <w:marRight w:val="0"/>
                  <w:marTop w:val="0"/>
                  <w:marBottom w:val="0"/>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168862896">
                  <w:marLeft w:val="0"/>
                  <w:marRight w:val="0"/>
                  <w:marTop w:val="0"/>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69055130">
                  <w:marLeft w:val="0"/>
                  <w:marRight w:val="0"/>
                  <w:marTop w:val="0"/>
                  <w:marBottom w:val="0"/>
                  <w:divBdr>
                    <w:top w:val="none" w:sz="0" w:space="0" w:color="auto"/>
                    <w:left w:val="none" w:sz="0" w:space="0" w:color="auto"/>
                    <w:bottom w:val="none" w:sz="0" w:space="0" w:color="auto"/>
                    <w:right w:val="none" w:sz="0" w:space="0" w:color="auto"/>
                  </w:divBdr>
                </w:div>
                <w:div w:id="1169103673">
                  <w:marLeft w:val="0"/>
                  <w:marRight w:val="0"/>
                  <w:marTop w:val="75"/>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sChild>
                </w:div>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
                  </w:divsChild>
                </w:div>
                <w:div w:id="1169905212">
                  <w:marLeft w:val="0"/>
                  <w:marRight w:val="0"/>
                  <w:marTop w:val="0"/>
                  <w:marBottom w:val="0"/>
                  <w:divBdr>
                    <w:top w:val="none" w:sz="0" w:space="0" w:color="auto"/>
                    <w:left w:val="none" w:sz="0" w:space="0" w:color="auto"/>
                    <w:bottom w:val="none" w:sz="0" w:space="0" w:color="auto"/>
                    <w:right w:val="none" w:sz="0" w:space="0" w:color="auto"/>
                  </w:divBdr>
                </w:div>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 w:id="1170212920">
                  <w:marLeft w:val="0"/>
                  <w:marRight w:val="0"/>
                  <w:marTop w:val="0"/>
                  <w:marBottom w:val="0"/>
                  <w:divBdr>
                    <w:top w:val="none" w:sz="0" w:space="0" w:color="auto"/>
                    <w:left w:val="none" w:sz="0" w:space="0" w:color="auto"/>
                    <w:bottom w:val="none" w:sz="0" w:space="0" w:color="auto"/>
                    <w:right w:val="none" w:sz="0" w:space="0" w:color="auto"/>
                  </w:divBdr>
                </w:div>
                <w:div w:id="1170214158">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70369144">
                  <w:marLeft w:val="0"/>
                  <w:marRight w:val="540"/>
                  <w:marTop w:val="0"/>
                  <w:marBottom w:val="240"/>
                  <w:divBdr>
                    <w:top w:val="none" w:sz="0" w:space="0" w:color="auto"/>
                    <w:left w:val="none" w:sz="0" w:space="0" w:color="auto"/>
                    <w:bottom w:val="none" w:sz="0" w:space="0" w:color="auto"/>
                    <w:right w:val="none" w:sz="0" w:space="0" w:color="auto"/>
                  </w:divBdr>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403">
                  <w:marLeft w:val="0"/>
                  <w:marRight w:val="0"/>
                  <w:marTop w:val="0"/>
                  <w:marBottom w:val="0"/>
                  <w:divBdr>
                    <w:top w:val="none" w:sz="0" w:space="0" w:color="auto"/>
                    <w:left w:val="none" w:sz="0" w:space="0" w:color="auto"/>
                    <w:bottom w:val="none" w:sz="0" w:space="0" w:color="auto"/>
                    <w:right w:val="none" w:sz="0" w:space="0" w:color="auto"/>
                  </w:divBdr>
                </w:div>
                <w:div w:id="1171021246">
                  <w:marLeft w:val="0"/>
                  <w:marRight w:val="0"/>
                  <w:marTop w:val="0"/>
                  <w:marBottom w:val="0"/>
                  <w:divBdr>
                    <w:top w:val="none" w:sz="0" w:space="0" w:color="auto"/>
                    <w:left w:val="none" w:sz="0" w:space="0" w:color="auto"/>
                    <w:bottom w:val="none" w:sz="0" w:space="0" w:color="auto"/>
                    <w:right w:val="none" w:sz="0" w:space="0" w:color="auto"/>
                  </w:divBdr>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171260568">
                  <w:marLeft w:val="0"/>
                  <w:marRight w:val="0"/>
                  <w:marTop w:val="0"/>
                  <w:marBottom w:val="0"/>
                  <w:divBdr>
                    <w:top w:val="none" w:sz="0" w:space="0" w:color="auto"/>
                    <w:left w:val="none" w:sz="0" w:space="0" w:color="auto"/>
                    <w:bottom w:val="none" w:sz="0" w:space="0" w:color="auto"/>
                    <w:right w:val="none" w:sz="0" w:space="0" w:color="auto"/>
                  </w:divBdr>
                  <w:divsChild>
                    <w:div w:id="1304968642">
                      <w:marLeft w:val="0"/>
                      <w:marRight w:val="0"/>
                      <w:marTop w:val="75"/>
                      <w:marBottom w:val="180"/>
                      <w:divBdr>
                        <w:top w:val="none" w:sz="0" w:space="0" w:color="auto"/>
                        <w:left w:val="none" w:sz="0" w:space="0" w:color="auto"/>
                        <w:bottom w:val="none" w:sz="0" w:space="0" w:color="auto"/>
                        <w:right w:val="none" w:sz="0" w:space="0" w:color="auto"/>
                      </w:divBdr>
                      <w:divsChild>
                        <w:div w:id="787626100">
                          <w:marLeft w:val="0"/>
                          <w:marRight w:val="0"/>
                          <w:marTop w:val="0"/>
                          <w:marBottom w:val="0"/>
                          <w:divBdr>
                            <w:top w:val="none" w:sz="0" w:space="0" w:color="auto"/>
                            <w:left w:val="none" w:sz="0" w:space="0" w:color="auto"/>
                            <w:bottom w:val="none" w:sz="0" w:space="0" w:color="auto"/>
                            <w:right w:val="none" w:sz="0" w:space="0" w:color="auto"/>
                          </w:divBdr>
                        </w:div>
                      </w:divsChild>
                    </w:div>
                    <w:div w:id="1311203621">
                      <w:marLeft w:val="0"/>
                      <w:marRight w:val="0"/>
                      <w:marTop w:val="0"/>
                      <w:marBottom w:val="180"/>
                      <w:divBdr>
                        <w:top w:val="none" w:sz="0" w:space="0" w:color="auto"/>
                        <w:left w:val="none" w:sz="0" w:space="0" w:color="auto"/>
                        <w:bottom w:val="none" w:sz="0" w:space="0" w:color="auto"/>
                        <w:right w:val="none" w:sz="0" w:space="0" w:color="auto"/>
                      </w:divBdr>
                      <w:divsChild>
                        <w:div w:id="263416898">
                          <w:marLeft w:val="0"/>
                          <w:marRight w:val="0"/>
                          <w:marTop w:val="0"/>
                          <w:marBottom w:val="0"/>
                          <w:divBdr>
                            <w:top w:val="none" w:sz="0" w:space="0" w:color="auto"/>
                            <w:left w:val="none" w:sz="0" w:space="0" w:color="auto"/>
                            <w:bottom w:val="none" w:sz="0" w:space="0" w:color="auto"/>
                            <w:right w:val="none" w:sz="0" w:space="0" w:color="auto"/>
                          </w:divBdr>
                          <w:divsChild>
                            <w:div w:id="64841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1262254">
                  <w:marLeft w:val="0"/>
                  <w:marRight w:val="0"/>
                  <w:marTop w:val="0"/>
                  <w:marBottom w:val="0"/>
                  <w:divBdr>
                    <w:top w:val="none" w:sz="0" w:space="0" w:color="auto"/>
                    <w:left w:val="none" w:sz="0" w:space="0" w:color="auto"/>
                    <w:bottom w:val="none" w:sz="0" w:space="0" w:color="auto"/>
                    <w:right w:val="none" w:sz="0" w:space="0" w:color="auto"/>
                  </w:divBdr>
                  <w:divsChild>
                    <w:div w:id="257103358">
                      <w:marLeft w:val="0"/>
                      <w:marRight w:val="0"/>
                      <w:marTop w:val="0"/>
                      <w:marBottom w:val="0"/>
                      <w:divBdr>
                        <w:top w:val="none" w:sz="0" w:space="0" w:color="auto"/>
                        <w:left w:val="none" w:sz="0" w:space="0" w:color="auto"/>
                        <w:bottom w:val="none" w:sz="0" w:space="0" w:color="auto"/>
                        <w:right w:val="none" w:sz="0" w:space="0" w:color="auto"/>
                      </w:divBdr>
                      <w:divsChild>
                        <w:div w:id="943464247">
                          <w:marLeft w:val="0"/>
                          <w:marRight w:val="0"/>
                          <w:marTop w:val="0"/>
                          <w:marBottom w:val="0"/>
                          <w:divBdr>
                            <w:top w:val="none" w:sz="0" w:space="0" w:color="auto"/>
                            <w:left w:val="none" w:sz="0" w:space="0" w:color="auto"/>
                            <w:bottom w:val="none" w:sz="0" w:space="0" w:color="auto"/>
                            <w:right w:val="none" w:sz="0" w:space="0" w:color="auto"/>
                          </w:divBdr>
                          <w:divsChild>
                            <w:div w:id="1022050517">
                              <w:marLeft w:val="0"/>
                              <w:marRight w:val="0"/>
                              <w:marTop w:val="0"/>
                              <w:marBottom w:val="0"/>
                              <w:divBdr>
                                <w:top w:val="none" w:sz="0" w:space="0" w:color="auto"/>
                                <w:left w:val="none" w:sz="0" w:space="0" w:color="auto"/>
                                <w:bottom w:val="none" w:sz="0" w:space="0" w:color="auto"/>
                                <w:right w:val="none" w:sz="0" w:space="0" w:color="auto"/>
                              </w:divBdr>
                              <w:divsChild>
                                <w:div w:id="309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sChild>
                </w:div>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 w:id="1171870845">
                  <w:marLeft w:val="0"/>
                  <w:marRight w:val="0"/>
                  <w:marTop w:val="0"/>
                  <w:marBottom w:val="0"/>
                  <w:divBdr>
                    <w:top w:val="none" w:sz="0" w:space="0" w:color="auto"/>
                    <w:left w:val="none" w:sz="0" w:space="0" w:color="auto"/>
                    <w:bottom w:val="none" w:sz="0" w:space="0" w:color="auto"/>
                    <w:right w:val="none" w:sz="0" w:space="0" w:color="auto"/>
                  </w:divBdr>
                </w:div>
                <w:div w:id="1171985992">
                  <w:marLeft w:val="0"/>
                  <w:marRight w:val="0"/>
                  <w:marTop w:val="0"/>
                  <w:marBottom w:val="0"/>
                  <w:divBdr>
                    <w:top w:val="none" w:sz="0" w:space="0" w:color="auto"/>
                    <w:left w:val="none" w:sz="0" w:space="0" w:color="auto"/>
                    <w:bottom w:val="none" w:sz="0" w:space="0" w:color="auto"/>
                    <w:right w:val="none" w:sz="0" w:space="0" w:color="auto"/>
                  </w:divBdr>
                </w:div>
                <w:div w:id="1172111990">
                  <w:marLeft w:val="0"/>
                  <w:marRight w:val="0"/>
                  <w:marTop w:val="0"/>
                  <w:marBottom w:val="0"/>
                  <w:divBdr>
                    <w:top w:val="none" w:sz="0" w:space="0" w:color="auto"/>
                    <w:left w:val="none" w:sz="0" w:space="0" w:color="auto"/>
                    <w:bottom w:val="none" w:sz="0" w:space="0" w:color="auto"/>
                    <w:right w:val="none" w:sz="0" w:space="0" w:color="auto"/>
                  </w:divBdr>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173688717">
                  <w:marLeft w:val="0"/>
                  <w:marRight w:val="0"/>
                  <w:marTop w:val="0"/>
                  <w:marBottom w:val="0"/>
                  <w:divBdr>
                    <w:top w:val="none" w:sz="0" w:space="0" w:color="auto"/>
                    <w:left w:val="none" w:sz="0" w:space="0" w:color="auto"/>
                    <w:bottom w:val="none" w:sz="0" w:space="0" w:color="auto"/>
                    <w:right w:val="none" w:sz="0" w:space="0" w:color="auto"/>
                  </w:divBdr>
                </w:div>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744">
                  <w:marLeft w:val="0"/>
                  <w:marRight w:val="0"/>
                  <w:marTop w:val="0"/>
                  <w:marBottom w:val="0"/>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 w:id="1174682367">
                  <w:marLeft w:val="0"/>
                  <w:marRight w:val="540"/>
                  <w:marTop w:val="0"/>
                  <w:marBottom w:val="30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081">
                  <w:marLeft w:val="0"/>
                  <w:marRight w:val="0"/>
                  <w:marTop w:val="0"/>
                  <w:marBottom w:val="0"/>
                  <w:divBdr>
                    <w:top w:val="none" w:sz="0" w:space="0" w:color="auto"/>
                    <w:left w:val="none" w:sz="0" w:space="0" w:color="auto"/>
                    <w:bottom w:val="none" w:sz="0" w:space="0" w:color="auto"/>
                    <w:right w:val="none" w:sz="0" w:space="0" w:color="auto"/>
                  </w:divBdr>
                </w:div>
                <w:div w:id="1174959562">
                  <w:marLeft w:val="0"/>
                  <w:marRight w:val="0"/>
                  <w:marTop w:val="0"/>
                  <w:marBottom w:val="0"/>
                  <w:divBdr>
                    <w:top w:val="none" w:sz="0" w:space="0" w:color="auto"/>
                    <w:left w:val="none" w:sz="0" w:space="0" w:color="auto"/>
                    <w:bottom w:val="none" w:sz="0" w:space="0" w:color="auto"/>
                    <w:right w:val="none" w:sz="0" w:space="0" w:color="auto"/>
                  </w:divBdr>
                </w:div>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5609739">
                  <w:marLeft w:val="0"/>
                  <w:marRight w:val="0"/>
                  <w:marTop w:val="0"/>
                  <w:marBottom w:val="0"/>
                  <w:divBdr>
                    <w:top w:val="none" w:sz="0" w:space="0" w:color="auto"/>
                    <w:left w:val="none" w:sz="0" w:space="0" w:color="auto"/>
                    <w:bottom w:val="none" w:sz="0" w:space="0" w:color="auto"/>
                    <w:right w:val="none" w:sz="0" w:space="0" w:color="auto"/>
                  </w:divBdr>
                </w:div>
                <w:div w:id="1175610795">
                  <w:marLeft w:val="0"/>
                  <w:marRight w:val="0"/>
                  <w:marTop w:val="0"/>
                  <w:marBottom w:val="0"/>
                  <w:divBdr>
                    <w:top w:val="none" w:sz="0" w:space="0" w:color="auto"/>
                    <w:left w:val="none" w:sz="0" w:space="0" w:color="auto"/>
                    <w:bottom w:val="none" w:sz="0" w:space="0" w:color="auto"/>
                    <w:right w:val="none" w:sz="0" w:space="0" w:color="auto"/>
                  </w:divBdr>
                </w:div>
                <w:div w:id="1175726329">
                  <w:marLeft w:val="0"/>
                  <w:marRight w:val="0"/>
                  <w:marTop w:val="0"/>
                  <w:marBottom w:val="0"/>
                  <w:divBdr>
                    <w:top w:val="none" w:sz="0" w:space="0" w:color="auto"/>
                    <w:left w:val="none" w:sz="0" w:space="0" w:color="auto"/>
                    <w:bottom w:val="none" w:sz="0" w:space="0" w:color="auto"/>
                    <w:right w:val="none" w:sz="0" w:space="0" w:color="auto"/>
                  </w:divBdr>
                </w:div>
                <w:div w:id="1175920188">
                  <w:marLeft w:val="0"/>
                  <w:marRight w:val="3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 w:id="1176072556">
                  <w:marLeft w:val="0"/>
                  <w:marRight w:val="0"/>
                  <w:marTop w:val="0"/>
                  <w:marBottom w:val="0"/>
                  <w:divBdr>
                    <w:top w:val="none" w:sz="0" w:space="0" w:color="auto"/>
                    <w:left w:val="none" w:sz="0" w:space="0" w:color="auto"/>
                    <w:bottom w:val="none" w:sz="0" w:space="0" w:color="auto"/>
                    <w:right w:val="none" w:sz="0" w:space="0" w:color="auto"/>
                  </w:divBdr>
                </w:div>
                <w:div w:id="1176193068">
                  <w:marLeft w:val="0"/>
                  <w:marRight w:val="0"/>
                  <w:marTop w:val="0"/>
                  <w:marBottom w:val="0"/>
                  <w:divBdr>
                    <w:top w:val="none" w:sz="0" w:space="0" w:color="auto"/>
                    <w:left w:val="none" w:sz="0" w:space="0" w:color="auto"/>
                    <w:bottom w:val="none" w:sz="0" w:space="0" w:color="auto"/>
                    <w:right w:val="none" w:sz="0" w:space="0" w:color="auto"/>
                  </w:divBdr>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 w:id="1176379557">
                  <w:marLeft w:val="0"/>
                  <w:marRight w:val="0"/>
                  <w:marTop w:val="0"/>
                  <w:marBottom w:val="0"/>
                  <w:divBdr>
                    <w:top w:val="none" w:sz="0" w:space="0" w:color="auto"/>
                    <w:left w:val="none" w:sz="0" w:space="0" w:color="auto"/>
                    <w:bottom w:val="none" w:sz="0" w:space="0" w:color="auto"/>
                    <w:right w:val="none" w:sz="0" w:space="0" w:color="auto"/>
                  </w:divBdr>
                </w:div>
                <w:div w:id="1176530534">
                  <w:marLeft w:val="0"/>
                  <w:marRight w:val="0"/>
                  <w:marTop w:val="0"/>
                  <w:marBottom w:val="300"/>
                  <w:divBdr>
                    <w:top w:val="none" w:sz="0" w:space="0" w:color="auto"/>
                    <w:left w:val="none" w:sz="0" w:space="0" w:color="auto"/>
                    <w:bottom w:val="none" w:sz="0" w:space="0" w:color="auto"/>
                    <w:right w:val="none" w:sz="0" w:space="0" w:color="auto"/>
                  </w:divBdr>
                </w:div>
                <w:div w:id="1176647442">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1177039553">
                  <w:marLeft w:val="0"/>
                  <w:marRight w:val="300"/>
                  <w:marTop w:val="0"/>
                  <w:marBottom w:val="0"/>
                  <w:divBdr>
                    <w:top w:val="none" w:sz="0" w:space="0" w:color="auto"/>
                    <w:left w:val="none" w:sz="0" w:space="0" w:color="auto"/>
                    <w:bottom w:val="none" w:sz="0" w:space="0" w:color="auto"/>
                    <w:right w:val="none" w:sz="0" w:space="0" w:color="auto"/>
                  </w:divBdr>
                  <w:divsChild>
                    <w:div w:id="132257805">
                      <w:marLeft w:val="0"/>
                      <w:marRight w:val="30"/>
                      <w:marTop w:val="0"/>
                      <w:marBottom w:val="0"/>
                      <w:divBdr>
                        <w:top w:val="none" w:sz="0" w:space="0" w:color="auto"/>
                        <w:left w:val="none" w:sz="0" w:space="0" w:color="auto"/>
                        <w:bottom w:val="none" w:sz="0" w:space="0" w:color="auto"/>
                        <w:right w:val="none" w:sz="0" w:space="0" w:color="auto"/>
                      </w:divBdr>
                    </w:div>
                  </w:divsChild>
                </w:div>
                <w:div w:id="1177040625">
                  <w:marLeft w:val="0"/>
                  <w:marRight w:val="0"/>
                  <w:marTop w:val="0"/>
                  <w:marBottom w:val="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 w:id="1177187079">
                  <w:marLeft w:val="0"/>
                  <w:marRight w:val="0"/>
                  <w:marTop w:val="0"/>
                  <w:marBottom w:val="0"/>
                  <w:divBdr>
                    <w:top w:val="none" w:sz="0" w:space="0" w:color="auto"/>
                    <w:left w:val="none" w:sz="0" w:space="0" w:color="auto"/>
                    <w:bottom w:val="none" w:sz="0" w:space="0" w:color="auto"/>
                    <w:right w:val="none" w:sz="0" w:space="0" w:color="auto"/>
                  </w:divBdr>
                </w:div>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689">
                  <w:marLeft w:val="0"/>
                  <w:marRight w:val="0"/>
                  <w:marTop w:val="0"/>
                  <w:marBottom w:val="0"/>
                  <w:divBdr>
                    <w:top w:val="none" w:sz="0" w:space="0" w:color="auto"/>
                    <w:left w:val="none" w:sz="0" w:space="0" w:color="auto"/>
                    <w:bottom w:val="none" w:sz="0" w:space="0" w:color="auto"/>
                    <w:right w:val="none" w:sz="0" w:space="0" w:color="auto"/>
                  </w:divBdr>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 w:id="1178081424">
                  <w:marLeft w:val="0"/>
                  <w:marRight w:val="0"/>
                  <w:marTop w:val="0"/>
                  <w:marBottom w:val="0"/>
                  <w:divBdr>
                    <w:top w:val="none" w:sz="0" w:space="0" w:color="auto"/>
                    <w:left w:val="none" w:sz="0" w:space="0" w:color="auto"/>
                    <w:bottom w:val="none" w:sz="0" w:space="0" w:color="auto"/>
                    <w:right w:val="none" w:sz="0" w:space="0" w:color="auto"/>
                  </w:divBdr>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636">
                  <w:marLeft w:val="0"/>
                  <w:marRight w:val="0"/>
                  <w:marTop w:val="0"/>
                  <w:marBottom w:val="0"/>
                  <w:divBdr>
                    <w:top w:val="none" w:sz="0" w:space="0" w:color="auto"/>
                    <w:left w:val="none" w:sz="0" w:space="0" w:color="auto"/>
                    <w:bottom w:val="none" w:sz="0" w:space="0" w:color="auto"/>
                    <w:right w:val="none" w:sz="0" w:space="0" w:color="auto"/>
                  </w:divBdr>
                  <w:divsChild>
                    <w:div w:id="94715203">
                      <w:marLeft w:val="300"/>
                      <w:marRight w:val="30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
                <w:div w:id="1179738168">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sChild>
                </w:div>
                <w:div w:id="1179855541">
                  <w:marLeft w:val="0"/>
                  <w:marRight w:val="0"/>
                  <w:marTop w:val="0"/>
                  <w:marBottom w:val="0"/>
                  <w:divBdr>
                    <w:top w:val="none" w:sz="0" w:space="0" w:color="auto"/>
                    <w:left w:val="none" w:sz="0" w:space="0" w:color="auto"/>
                    <w:bottom w:val="none" w:sz="0" w:space="0" w:color="auto"/>
                    <w:right w:val="none" w:sz="0" w:space="0" w:color="auto"/>
                  </w:divBdr>
                </w:div>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sChild>
                </w:div>
                <w:div w:id="1179928783">
                  <w:marLeft w:val="0"/>
                  <w:marRight w:val="0"/>
                  <w:marTop w:val="75"/>
                  <w:marBottom w:val="0"/>
                  <w:divBdr>
                    <w:top w:val="none" w:sz="0" w:space="0" w:color="auto"/>
                    <w:left w:val="none" w:sz="0" w:space="0" w:color="auto"/>
                    <w:bottom w:val="none" w:sz="0" w:space="0" w:color="auto"/>
                    <w:right w:val="none" w:sz="0" w:space="0" w:color="auto"/>
                  </w:divBdr>
                </w:div>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
                        <w:div w:id="1066490893">
                          <w:marLeft w:val="0"/>
                          <w:marRight w:val="0"/>
                          <w:marTop w:val="0"/>
                          <w:marBottom w:val="0"/>
                          <w:divBdr>
                            <w:top w:val="none" w:sz="0" w:space="0" w:color="auto"/>
                            <w:left w:val="none" w:sz="0" w:space="0" w:color="auto"/>
                            <w:bottom w:val="none" w:sz="0" w:space="0" w:color="auto"/>
                            <w:right w:val="none" w:sz="0" w:space="0" w:color="auto"/>
                          </w:divBdr>
                        </w:div>
                        <w:div w:id="1075712198">
                          <w:marLeft w:val="0"/>
                          <w:marRight w:val="0"/>
                          <w:marTop w:val="0"/>
                          <w:marBottom w:val="0"/>
                          <w:divBdr>
                            <w:top w:val="none" w:sz="0" w:space="0" w:color="auto"/>
                            <w:left w:val="none" w:sz="0" w:space="0" w:color="auto"/>
                            <w:bottom w:val="none" w:sz="0" w:space="0" w:color="auto"/>
                            <w:right w:val="none" w:sz="0" w:space="0" w:color="auto"/>
                          </w:divBdr>
                        </w:div>
                        <w:div w:id="1200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0268421">
                  <w:marLeft w:val="0"/>
                  <w:marRight w:val="75"/>
                  <w:marTop w:val="0"/>
                  <w:marBottom w:val="0"/>
                  <w:divBdr>
                    <w:top w:val="none" w:sz="0" w:space="0" w:color="auto"/>
                    <w:left w:val="none" w:sz="0" w:space="0" w:color="auto"/>
                    <w:bottom w:val="none" w:sz="0" w:space="0" w:color="auto"/>
                    <w:right w:val="none" w:sz="0" w:space="0" w:color="auto"/>
                  </w:divBdr>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180894221">
                  <w:marLeft w:val="0"/>
                  <w:marRight w:val="0"/>
                  <w:marTop w:val="0"/>
                  <w:marBottom w:val="0"/>
                  <w:divBdr>
                    <w:top w:val="none" w:sz="0" w:space="0" w:color="auto"/>
                    <w:left w:val="none" w:sz="0" w:space="0" w:color="auto"/>
                    <w:bottom w:val="none" w:sz="0" w:space="0" w:color="auto"/>
                    <w:right w:val="none" w:sz="0" w:space="0" w:color="auto"/>
                  </w:divBdr>
                  <w:divsChild>
                    <w:div w:id="419452252">
                      <w:marLeft w:val="0"/>
                      <w:marRight w:val="0"/>
                      <w:marTop w:val="0"/>
                      <w:marBottom w:val="0"/>
                      <w:divBdr>
                        <w:top w:val="none" w:sz="0" w:space="0" w:color="auto"/>
                        <w:left w:val="none" w:sz="0" w:space="0" w:color="auto"/>
                        <w:bottom w:val="none" w:sz="0" w:space="0" w:color="auto"/>
                        <w:right w:val="none" w:sz="0" w:space="0" w:color="auto"/>
                      </w:divBdr>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sChild>
                </w:div>
                <w:div w:id="1181745732">
                  <w:marLeft w:val="0"/>
                  <w:marRight w:val="0"/>
                  <w:marTop w:val="0"/>
                  <w:marBottom w:val="0"/>
                  <w:divBdr>
                    <w:top w:val="none" w:sz="0" w:space="0" w:color="auto"/>
                    <w:left w:val="none" w:sz="0" w:space="0" w:color="auto"/>
                    <w:bottom w:val="none" w:sz="0" w:space="0" w:color="auto"/>
                    <w:right w:val="none" w:sz="0" w:space="0" w:color="auto"/>
                  </w:divBdr>
                </w:div>
                <w:div w:id="1181775412">
                  <w:marLeft w:val="0"/>
                  <w:marRight w:val="0"/>
                  <w:marTop w:val="0"/>
                  <w:marBottom w:val="0"/>
                  <w:divBdr>
                    <w:top w:val="none" w:sz="0" w:space="0" w:color="auto"/>
                    <w:left w:val="none" w:sz="0" w:space="0" w:color="auto"/>
                    <w:bottom w:val="none" w:sz="0" w:space="0" w:color="auto"/>
                    <w:right w:val="none" w:sz="0" w:space="0" w:color="auto"/>
                  </w:divBdr>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 w:id="1182010235">
                  <w:marLeft w:val="0"/>
                  <w:marRight w:val="0"/>
                  <w:marTop w:val="0"/>
                  <w:marBottom w:val="0"/>
                  <w:divBdr>
                    <w:top w:val="none" w:sz="0" w:space="0" w:color="auto"/>
                    <w:left w:val="none" w:sz="0" w:space="0" w:color="auto"/>
                    <w:bottom w:val="none" w:sz="0" w:space="0" w:color="auto"/>
                    <w:right w:val="none" w:sz="0" w:space="0" w:color="auto"/>
                  </w:divBdr>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
                  </w:divsChild>
                </w:div>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182353969">
                  <w:marLeft w:val="0"/>
                  <w:marRight w:val="0"/>
                  <w:marTop w:val="360"/>
                  <w:marBottom w:val="360"/>
                  <w:divBdr>
                    <w:top w:val="none" w:sz="0" w:space="0" w:color="auto"/>
                    <w:left w:val="none" w:sz="0" w:space="0" w:color="auto"/>
                    <w:bottom w:val="none" w:sz="0" w:space="0" w:color="auto"/>
                    <w:right w:val="none" w:sz="0" w:space="0" w:color="auto"/>
                  </w:divBdr>
                  <w:divsChild>
                    <w:div w:id="661592217">
                      <w:marLeft w:val="0"/>
                      <w:marRight w:val="0"/>
                      <w:marTop w:val="0"/>
                      <w:marBottom w:val="0"/>
                      <w:divBdr>
                        <w:top w:val="none" w:sz="0" w:space="0" w:color="auto"/>
                        <w:left w:val="none" w:sz="0" w:space="0" w:color="auto"/>
                        <w:bottom w:val="none" w:sz="0" w:space="0" w:color="auto"/>
                        <w:right w:val="none" w:sz="0" w:space="0" w:color="auto"/>
                      </w:divBdr>
                    </w:div>
                  </w:divsChild>
                </w:div>
                <w:div w:id="1182354614">
                  <w:marLeft w:val="0"/>
                  <w:marRight w:val="0"/>
                  <w:marTop w:val="0"/>
                  <w:marBottom w:val="0"/>
                  <w:divBdr>
                    <w:top w:val="none" w:sz="0" w:space="0" w:color="auto"/>
                    <w:left w:val="none" w:sz="0" w:space="0" w:color="auto"/>
                    <w:bottom w:val="none" w:sz="0" w:space="0" w:color="auto"/>
                    <w:right w:val="none" w:sz="0" w:space="0" w:color="auto"/>
                  </w:divBdr>
                </w:div>
                <w:div w:id="1182553333">
                  <w:marLeft w:val="0"/>
                  <w:marRight w:val="0"/>
                  <w:marTop w:val="0"/>
                  <w:marBottom w:val="0"/>
                  <w:divBdr>
                    <w:top w:val="none" w:sz="0" w:space="0" w:color="auto"/>
                    <w:left w:val="none" w:sz="0" w:space="0" w:color="auto"/>
                    <w:bottom w:val="none" w:sz="0" w:space="0" w:color="auto"/>
                    <w:right w:val="none" w:sz="0" w:space="0" w:color="auto"/>
                  </w:divBdr>
                </w:div>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817386">
                  <w:marLeft w:val="0"/>
                  <w:marRight w:val="0"/>
                  <w:marTop w:val="0"/>
                  <w:marBottom w:val="0"/>
                  <w:divBdr>
                    <w:top w:val="none" w:sz="0" w:space="0" w:color="auto"/>
                    <w:left w:val="none" w:sz="0" w:space="0" w:color="auto"/>
                    <w:bottom w:val="none" w:sz="0" w:space="0" w:color="auto"/>
                    <w:right w:val="none" w:sz="0" w:space="0" w:color="auto"/>
                  </w:divBdr>
                </w:div>
                <w:div w:id="1183013553">
                  <w:marLeft w:val="0"/>
                  <w:marRight w:val="0"/>
                  <w:marTop w:val="0"/>
                  <w:marBottom w:val="0"/>
                  <w:divBdr>
                    <w:top w:val="none" w:sz="0" w:space="0" w:color="auto"/>
                    <w:left w:val="none" w:sz="0" w:space="0" w:color="auto"/>
                    <w:bottom w:val="none" w:sz="0" w:space="0" w:color="auto"/>
                    <w:right w:val="none" w:sz="0" w:space="0" w:color="auto"/>
                  </w:divBdr>
                </w:div>
                <w:div w:id="1183085542">
                  <w:marLeft w:val="0"/>
                  <w:marRight w:val="0"/>
                  <w:marTop w:val="0"/>
                  <w:marBottom w:val="0"/>
                  <w:divBdr>
                    <w:top w:val="none" w:sz="0" w:space="0" w:color="auto"/>
                    <w:left w:val="none" w:sz="0" w:space="0" w:color="auto"/>
                    <w:bottom w:val="none" w:sz="0" w:space="0" w:color="auto"/>
                    <w:right w:val="none" w:sz="0" w:space="0" w:color="auto"/>
                  </w:divBdr>
                  <w:divsChild>
                    <w:div w:id="704795892">
                      <w:marLeft w:val="0"/>
                      <w:marRight w:val="0"/>
                      <w:marTop w:val="0"/>
                      <w:marBottom w:val="0"/>
                      <w:divBdr>
                        <w:top w:val="none" w:sz="0" w:space="0" w:color="auto"/>
                        <w:left w:val="none" w:sz="0" w:space="0" w:color="auto"/>
                        <w:bottom w:val="none" w:sz="0" w:space="0" w:color="auto"/>
                        <w:right w:val="none" w:sz="0" w:space="0" w:color="auto"/>
                      </w:divBdr>
                      <w:divsChild>
                        <w:div w:id="279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789">
                  <w:marLeft w:val="0"/>
                  <w:marRight w:val="0"/>
                  <w:marTop w:val="0"/>
                  <w:marBottom w:val="0"/>
                  <w:divBdr>
                    <w:top w:val="none" w:sz="0" w:space="0" w:color="auto"/>
                    <w:left w:val="none" w:sz="0" w:space="0" w:color="auto"/>
                    <w:bottom w:val="none" w:sz="0" w:space="0" w:color="auto"/>
                    <w:right w:val="none" w:sz="0" w:space="0" w:color="auto"/>
                  </w:divBdr>
                </w:div>
                <w:div w:id="1183283178">
                  <w:marLeft w:val="0"/>
                  <w:marRight w:val="0"/>
                  <w:marTop w:val="0"/>
                  <w:marBottom w:val="0"/>
                  <w:divBdr>
                    <w:top w:val="none" w:sz="0" w:space="0" w:color="auto"/>
                    <w:left w:val="none" w:sz="0" w:space="0" w:color="auto"/>
                    <w:bottom w:val="none" w:sz="0" w:space="0" w:color="auto"/>
                    <w:right w:val="none" w:sz="0" w:space="0" w:color="auto"/>
                  </w:divBdr>
                </w:div>
                <w:div w:id="1183321895">
                  <w:marLeft w:val="0"/>
                  <w:marRight w:val="0"/>
                  <w:marTop w:val="0"/>
                  <w:marBottom w:val="0"/>
                  <w:divBdr>
                    <w:top w:val="none" w:sz="0" w:space="0" w:color="auto"/>
                    <w:left w:val="none" w:sz="0" w:space="0" w:color="auto"/>
                    <w:bottom w:val="none" w:sz="0" w:space="0" w:color="auto"/>
                    <w:right w:val="none" w:sz="0" w:space="0" w:color="auto"/>
                  </w:divBdr>
                </w:div>
                <w:div w:id="1183326607">
                  <w:marLeft w:val="0"/>
                  <w:marRight w:val="0"/>
                  <w:marTop w:val="225"/>
                  <w:marBottom w:val="0"/>
                  <w:divBdr>
                    <w:top w:val="none" w:sz="0" w:space="0" w:color="auto"/>
                    <w:left w:val="none" w:sz="0" w:space="0" w:color="auto"/>
                    <w:bottom w:val="none" w:sz="0" w:space="0" w:color="auto"/>
                    <w:right w:val="none" w:sz="0" w:space="0" w:color="auto"/>
                  </w:divBdr>
                </w:div>
                <w:div w:id="1183400976">
                  <w:marLeft w:val="0"/>
                  <w:marRight w:val="0"/>
                  <w:marTop w:val="225"/>
                  <w:marBottom w:val="0"/>
                  <w:divBdr>
                    <w:top w:val="none" w:sz="0" w:space="0" w:color="auto"/>
                    <w:left w:val="none" w:sz="0" w:space="0" w:color="auto"/>
                    <w:bottom w:val="none" w:sz="0" w:space="0" w:color="auto"/>
                    <w:right w:val="none" w:sz="0" w:space="0" w:color="auto"/>
                  </w:divBdr>
                </w:div>
                <w:div w:id="1183516668">
                  <w:marLeft w:val="0"/>
                  <w:marRight w:val="0"/>
                  <w:marTop w:val="225"/>
                  <w:marBottom w:val="0"/>
                  <w:divBdr>
                    <w:top w:val="none" w:sz="0" w:space="0" w:color="auto"/>
                    <w:left w:val="none" w:sz="0" w:space="0" w:color="auto"/>
                    <w:bottom w:val="none" w:sz="0" w:space="0" w:color="auto"/>
                    <w:right w:val="none" w:sz="0" w:space="0" w:color="auto"/>
                  </w:divBdr>
                </w:div>
                <w:div w:id="1183587967">
                  <w:marLeft w:val="0"/>
                  <w:marRight w:val="0"/>
                  <w:marTop w:val="0"/>
                  <w:marBottom w:val="0"/>
                  <w:divBdr>
                    <w:top w:val="none" w:sz="0" w:space="0" w:color="auto"/>
                    <w:left w:val="none" w:sz="0" w:space="0" w:color="auto"/>
                    <w:bottom w:val="none" w:sz="0" w:space="0" w:color="auto"/>
                    <w:right w:val="none" w:sz="0" w:space="0" w:color="auto"/>
                  </w:divBdr>
                </w:div>
                <w:div w:id="1183588207">
                  <w:marLeft w:val="600"/>
                  <w:marRight w:val="0"/>
                  <w:marTop w:val="0"/>
                  <w:marBottom w:val="105"/>
                  <w:divBdr>
                    <w:top w:val="none" w:sz="0" w:space="0" w:color="auto"/>
                    <w:left w:val="none" w:sz="0" w:space="0" w:color="auto"/>
                    <w:bottom w:val="none" w:sz="0" w:space="0" w:color="auto"/>
                    <w:right w:val="none" w:sz="0" w:space="0" w:color="auto"/>
                  </w:divBdr>
                </w:div>
                <w:div w:id="1183589091">
                  <w:marLeft w:val="0"/>
                  <w:marRight w:val="0"/>
                  <w:marTop w:val="0"/>
                  <w:marBottom w:val="0"/>
                  <w:divBdr>
                    <w:top w:val="none" w:sz="0" w:space="0" w:color="auto"/>
                    <w:left w:val="none" w:sz="0" w:space="0" w:color="auto"/>
                    <w:bottom w:val="none" w:sz="0" w:space="0" w:color="auto"/>
                    <w:right w:val="none" w:sz="0" w:space="0" w:color="auto"/>
                  </w:divBdr>
                </w:div>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 w:id="1183671589">
                  <w:marLeft w:val="0"/>
                  <w:marRight w:val="0"/>
                  <w:marTop w:val="0"/>
                  <w:marBottom w:val="0"/>
                  <w:divBdr>
                    <w:top w:val="none" w:sz="0" w:space="0" w:color="auto"/>
                    <w:left w:val="none" w:sz="0" w:space="0" w:color="auto"/>
                    <w:bottom w:val="none" w:sz="0" w:space="0" w:color="auto"/>
                    <w:right w:val="none" w:sz="0" w:space="0" w:color="auto"/>
                  </w:divBdr>
                </w:div>
                <w:div w:id="1183714130">
                  <w:marLeft w:val="0"/>
                  <w:marRight w:val="0"/>
                  <w:marTop w:val="0"/>
                  <w:marBottom w:val="0"/>
                  <w:divBdr>
                    <w:top w:val="none" w:sz="0" w:space="0" w:color="auto"/>
                    <w:left w:val="none" w:sz="0" w:space="0" w:color="auto"/>
                    <w:bottom w:val="none" w:sz="0" w:space="0" w:color="auto"/>
                    <w:right w:val="none" w:sz="0" w:space="0" w:color="auto"/>
                  </w:divBdr>
                </w:div>
                <w:div w:id="1183789271">
                  <w:marLeft w:val="0"/>
                  <w:marRight w:val="0"/>
                  <w:marTop w:val="375"/>
                  <w:marBottom w:val="0"/>
                  <w:divBdr>
                    <w:top w:val="none" w:sz="0" w:space="0" w:color="auto"/>
                    <w:left w:val="none" w:sz="0" w:space="0" w:color="auto"/>
                    <w:bottom w:val="none" w:sz="0" w:space="0" w:color="auto"/>
                    <w:right w:val="none" w:sz="0" w:space="0" w:color="auto"/>
                  </w:divBdr>
                </w:div>
                <w:div w:id="1183856236">
                  <w:marLeft w:val="0"/>
                  <w:marRight w:val="0"/>
                  <w:marTop w:val="0"/>
                  <w:marBottom w:val="0"/>
                  <w:divBdr>
                    <w:top w:val="none" w:sz="0" w:space="0" w:color="auto"/>
                    <w:left w:val="none" w:sz="0" w:space="0" w:color="auto"/>
                    <w:bottom w:val="none" w:sz="0" w:space="0" w:color="auto"/>
                    <w:right w:val="none" w:sz="0" w:space="0" w:color="auto"/>
                  </w:divBdr>
                </w:div>
                <w:div w:id="1184052270">
                  <w:marLeft w:val="0"/>
                  <w:marRight w:val="0"/>
                  <w:marTop w:val="0"/>
                  <w:marBottom w:val="0"/>
                  <w:divBdr>
                    <w:top w:val="none" w:sz="0" w:space="0" w:color="auto"/>
                    <w:left w:val="none" w:sz="0" w:space="0" w:color="auto"/>
                    <w:bottom w:val="none" w:sz="0" w:space="0" w:color="auto"/>
                    <w:right w:val="none" w:sz="0" w:space="0" w:color="auto"/>
                  </w:divBdr>
                </w:div>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sChild>
                </w:div>
                <w:div w:id="1184393092">
                  <w:marLeft w:val="0"/>
                  <w:marRight w:val="0"/>
                  <w:marTop w:val="0"/>
                  <w:marBottom w:val="0"/>
                  <w:divBdr>
                    <w:top w:val="none" w:sz="0" w:space="0" w:color="auto"/>
                    <w:left w:val="none" w:sz="0" w:space="0" w:color="auto"/>
                    <w:bottom w:val="none" w:sz="0" w:space="0" w:color="auto"/>
                    <w:right w:val="none" w:sz="0" w:space="0" w:color="auto"/>
                  </w:divBdr>
                </w:div>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 w:id="1184436938">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184857002">
                  <w:marLeft w:val="0"/>
                  <w:marRight w:val="0"/>
                  <w:marTop w:val="0"/>
                  <w:marBottom w:val="0"/>
                  <w:divBdr>
                    <w:top w:val="none" w:sz="0" w:space="0" w:color="auto"/>
                    <w:left w:val="none" w:sz="0" w:space="0" w:color="auto"/>
                    <w:bottom w:val="none" w:sz="0" w:space="0" w:color="auto"/>
                    <w:right w:val="none" w:sz="0" w:space="0" w:color="auto"/>
                  </w:divBdr>
                </w:div>
                <w:div w:id="1185090437">
                  <w:marLeft w:val="0"/>
                  <w:marRight w:val="0"/>
                  <w:marTop w:val="225"/>
                  <w:marBottom w:val="0"/>
                  <w:divBdr>
                    <w:top w:val="none" w:sz="0" w:space="0" w:color="auto"/>
                    <w:left w:val="none" w:sz="0" w:space="0" w:color="auto"/>
                    <w:bottom w:val="none" w:sz="0" w:space="0" w:color="auto"/>
                    <w:right w:val="none" w:sz="0" w:space="0" w:color="auto"/>
                  </w:divBdr>
                </w:div>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 w:id="1185822997">
                  <w:marLeft w:val="0"/>
                  <w:marRight w:val="0"/>
                  <w:marTop w:val="0"/>
                  <w:marBottom w:val="0"/>
                  <w:divBdr>
                    <w:top w:val="none" w:sz="0" w:space="0" w:color="auto"/>
                    <w:left w:val="none" w:sz="0" w:space="0" w:color="auto"/>
                    <w:bottom w:val="none" w:sz="0" w:space="0" w:color="auto"/>
                    <w:right w:val="none" w:sz="0" w:space="0" w:color="auto"/>
                  </w:divBdr>
                </w:div>
                <w:div w:id="1185823547">
                  <w:marLeft w:val="0"/>
                  <w:marRight w:val="0"/>
                  <w:marTop w:val="0"/>
                  <w:marBottom w:val="0"/>
                  <w:divBdr>
                    <w:top w:val="none" w:sz="0" w:space="0" w:color="auto"/>
                    <w:left w:val="none" w:sz="0" w:space="0" w:color="auto"/>
                    <w:bottom w:val="none" w:sz="0" w:space="0" w:color="auto"/>
                    <w:right w:val="none" w:sz="0" w:space="0" w:color="auto"/>
                  </w:divBdr>
                  <w:divsChild>
                    <w:div w:id="350643599">
                      <w:marLeft w:val="0"/>
                      <w:marRight w:val="0"/>
                      <w:marTop w:val="0"/>
                      <w:marBottom w:val="240"/>
                      <w:divBdr>
                        <w:top w:val="none" w:sz="0" w:space="0" w:color="auto"/>
                        <w:left w:val="none" w:sz="0" w:space="0" w:color="auto"/>
                        <w:bottom w:val="none" w:sz="0" w:space="0" w:color="auto"/>
                        <w:right w:val="none" w:sz="0" w:space="0" w:color="auto"/>
                      </w:divBdr>
                      <w:divsChild>
                        <w:div w:id="62484908">
                          <w:marLeft w:val="0"/>
                          <w:marRight w:val="0"/>
                          <w:marTop w:val="0"/>
                          <w:marBottom w:val="0"/>
                          <w:divBdr>
                            <w:top w:val="none" w:sz="0" w:space="0" w:color="auto"/>
                            <w:left w:val="none" w:sz="0" w:space="0" w:color="auto"/>
                            <w:bottom w:val="none" w:sz="0" w:space="0" w:color="auto"/>
                            <w:right w:val="none" w:sz="0" w:space="0" w:color="auto"/>
                          </w:divBdr>
                          <w:divsChild>
                            <w:div w:id="4273869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389">
                  <w:marLeft w:val="0"/>
                  <w:marRight w:val="0"/>
                  <w:marTop w:val="0"/>
                  <w:marBottom w:val="0"/>
                  <w:divBdr>
                    <w:top w:val="none" w:sz="0" w:space="0" w:color="auto"/>
                    <w:left w:val="none" w:sz="0" w:space="0" w:color="auto"/>
                    <w:bottom w:val="none" w:sz="0" w:space="0" w:color="auto"/>
                    <w:right w:val="none" w:sz="0" w:space="0" w:color="auto"/>
                  </w:divBdr>
                </w:div>
                <w:div w:id="1186946925">
                  <w:marLeft w:val="0"/>
                  <w:marRight w:val="0"/>
                  <w:marTop w:val="0"/>
                  <w:marBottom w:val="0"/>
                  <w:divBdr>
                    <w:top w:val="none" w:sz="0" w:space="0" w:color="auto"/>
                    <w:left w:val="none" w:sz="0" w:space="0" w:color="auto"/>
                    <w:bottom w:val="none" w:sz="0" w:space="0" w:color="auto"/>
                    <w:right w:val="none" w:sz="0" w:space="0" w:color="auto"/>
                  </w:divBdr>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 w:id="1187913977">
                  <w:marLeft w:val="0"/>
                  <w:marRight w:val="0"/>
                  <w:marTop w:val="0"/>
                  <w:marBottom w:val="0"/>
                  <w:divBdr>
                    <w:top w:val="none" w:sz="0" w:space="0" w:color="auto"/>
                    <w:left w:val="none" w:sz="0" w:space="0" w:color="auto"/>
                    <w:bottom w:val="none" w:sz="0" w:space="0" w:color="auto"/>
                    <w:right w:val="none" w:sz="0" w:space="0" w:color="auto"/>
                  </w:divBdr>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121">
                  <w:marLeft w:val="0"/>
                  <w:marRight w:val="0"/>
                  <w:marTop w:val="450"/>
                  <w:marBottom w:val="450"/>
                  <w:divBdr>
                    <w:top w:val="none" w:sz="0" w:space="0" w:color="auto"/>
                    <w:left w:val="none" w:sz="0" w:space="0" w:color="auto"/>
                    <w:bottom w:val="none" w:sz="0" w:space="0" w:color="auto"/>
                    <w:right w:val="none" w:sz="0" w:space="0" w:color="auto"/>
                  </w:divBdr>
                </w:div>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
                        <w:div w:id="554200626">
                          <w:marLeft w:val="0"/>
                          <w:marRight w:val="0"/>
                          <w:marTop w:val="0"/>
                          <w:marBottom w:val="0"/>
                          <w:divBdr>
                            <w:top w:val="none" w:sz="0" w:space="0" w:color="auto"/>
                            <w:left w:val="none" w:sz="0" w:space="0" w:color="auto"/>
                            <w:bottom w:val="none" w:sz="0" w:space="0" w:color="auto"/>
                            <w:right w:val="none" w:sz="0" w:space="0" w:color="auto"/>
                          </w:divBdr>
                        </w:div>
                        <w:div w:id="642926693">
                          <w:marLeft w:val="0"/>
                          <w:marRight w:val="0"/>
                          <w:marTop w:val="0"/>
                          <w:marBottom w:val="0"/>
                          <w:divBdr>
                            <w:top w:val="none" w:sz="0" w:space="0" w:color="auto"/>
                            <w:left w:val="none" w:sz="0" w:space="0" w:color="auto"/>
                            <w:bottom w:val="none" w:sz="0" w:space="0" w:color="auto"/>
                            <w:right w:val="none" w:sz="0" w:space="0" w:color="auto"/>
                          </w:divBdr>
                        </w:div>
                        <w:div w:id="748619267">
                          <w:marLeft w:val="0"/>
                          <w:marRight w:val="0"/>
                          <w:marTop w:val="0"/>
                          <w:marBottom w:val="0"/>
                          <w:divBdr>
                            <w:top w:val="none" w:sz="0" w:space="0" w:color="auto"/>
                            <w:left w:val="none" w:sz="0" w:space="0" w:color="auto"/>
                            <w:bottom w:val="none" w:sz="0" w:space="0" w:color="auto"/>
                            <w:right w:val="none" w:sz="0" w:space="0" w:color="auto"/>
                          </w:divBdr>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
                        <w:div w:id="1087458709">
                          <w:marLeft w:val="0"/>
                          <w:marRight w:val="0"/>
                          <w:marTop w:val="0"/>
                          <w:marBottom w:val="0"/>
                          <w:divBdr>
                            <w:top w:val="none" w:sz="0" w:space="0" w:color="auto"/>
                            <w:left w:val="none" w:sz="0" w:space="0" w:color="auto"/>
                            <w:bottom w:val="none" w:sz="0" w:space="0" w:color="auto"/>
                            <w:right w:val="none" w:sz="0" w:space="0" w:color="auto"/>
                          </w:divBdr>
                        </w:div>
                        <w:div w:id="1136527855">
                          <w:marLeft w:val="0"/>
                          <w:marRight w:val="0"/>
                          <w:marTop w:val="0"/>
                          <w:marBottom w:val="0"/>
                          <w:divBdr>
                            <w:top w:val="none" w:sz="0" w:space="0" w:color="auto"/>
                            <w:left w:val="none" w:sz="0" w:space="0" w:color="auto"/>
                            <w:bottom w:val="none" w:sz="0" w:space="0" w:color="auto"/>
                            <w:right w:val="none" w:sz="0" w:space="0" w:color="auto"/>
                          </w:divBdr>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826">
                  <w:marLeft w:val="0"/>
                  <w:marRight w:val="0"/>
                  <w:marTop w:val="0"/>
                  <w:marBottom w:val="75"/>
                  <w:divBdr>
                    <w:top w:val="none" w:sz="0" w:space="0" w:color="auto"/>
                    <w:left w:val="none" w:sz="0" w:space="0" w:color="auto"/>
                    <w:bottom w:val="none" w:sz="0" w:space="0" w:color="auto"/>
                    <w:right w:val="none" w:sz="0" w:space="0" w:color="auto"/>
                  </w:divBdr>
                </w:div>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 w:id="1188911760">
                  <w:marLeft w:val="0"/>
                  <w:marRight w:val="0"/>
                  <w:marTop w:val="0"/>
                  <w:marBottom w:val="0"/>
                  <w:divBdr>
                    <w:top w:val="none" w:sz="0" w:space="0" w:color="auto"/>
                    <w:left w:val="none" w:sz="0" w:space="0" w:color="auto"/>
                    <w:bottom w:val="none" w:sz="0" w:space="0" w:color="auto"/>
                    <w:right w:val="none" w:sz="0" w:space="0" w:color="auto"/>
                  </w:divBdr>
                </w:div>
                <w:div w:id="1188985441">
                  <w:marLeft w:val="0"/>
                  <w:marRight w:val="0"/>
                  <w:marTop w:val="0"/>
                  <w:marBottom w:val="0"/>
                  <w:divBdr>
                    <w:top w:val="none" w:sz="0" w:space="0" w:color="auto"/>
                    <w:left w:val="none" w:sz="0" w:space="0" w:color="auto"/>
                    <w:bottom w:val="none" w:sz="0" w:space="0" w:color="auto"/>
                    <w:right w:val="none" w:sz="0" w:space="0" w:color="auto"/>
                  </w:divBdr>
                </w:div>
                <w:div w:id="1189025105">
                  <w:marLeft w:val="0"/>
                  <w:marRight w:val="0"/>
                  <w:marTop w:val="0"/>
                  <w:marBottom w:val="0"/>
                  <w:divBdr>
                    <w:top w:val="none" w:sz="0" w:space="0" w:color="auto"/>
                    <w:left w:val="none" w:sz="0" w:space="0" w:color="auto"/>
                    <w:bottom w:val="none" w:sz="0" w:space="0" w:color="auto"/>
                    <w:right w:val="none" w:sz="0" w:space="0" w:color="auto"/>
                  </w:divBdr>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366511">
                  <w:marLeft w:val="-135"/>
                  <w:marRight w:val="0"/>
                  <w:marTop w:val="0"/>
                  <w:marBottom w:val="0"/>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
                  </w:divsChild>
                </w:div>
                <w:div w:id="1189561708">
                  <w:marLeft w:val="0"/>
                  <w:marRight w:val="0"/>
                  <w:marTop w:val="0"/>
                  <w:marBottom w:val="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 w:id="1190297505">
                  <w:marLeft w:val="0"/>
                  <w:marRight w:val="0"/>
                  <w:marTop w:val="0"/>
                  <w:marBottom w:val="75"/>
                  <w:divBdr>
                    <w:top w:val="none" w:sz="0" w:space="0" w:color="auto"/>
                    <w:left w:val="none" w:sz="0" w:space="0" w:color="auto"/>
                    <w:bottom w:val="none" w:sz="0" w:space="0" w:color="auto"/>
                    <w:right w:val="none" w:sz="0" w:space="0" w:color="auto"/>
                  </w:divBdr>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190413987">
                  <w:marLeft w:val="0"/>
                  <w:marRight w:val="0"/>
                  <w:marTop w:val="0"/>
                  <w:marBottom w:val="0"/>
                  <w:divBdr>
                    <w:top w:val="none" w:sz="0" w:space="0" w:color="auto"/>
                    <w:left w:val="none" w:sz="0" w:space="0" w:color="auto"/>
                    <w:bottom w:val="none" w:sz="0" w:space="0" w:color="auto"/>
                    <w:right w:val="none" w:sz="0" w:space="0" w:color="auto"/>
                  </w:divBdr>
                </w:div>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 w:id="1190724515">
                  <w:marLeft w:val="0"/>
                  <w:marRight w:val="30"/>
                  <w:marTop w:val="0"/>
                  <w:marBottom w:val="0"/>
                  <w:divBdr>
                    <w:top w:val="none" w:sz="0" w:space="0" w:color="auto"/>
                    <w:left w:val="none" w:sz="0" w:space="0" w:color="auto"/>
                    <w:bottom w:val="none" w:sz="0" w:space="0" w:color="auto"/>
                    <w:right w:val="none" w:sz="0" w:space="0" w:color="auto"/>
                  </w:divBdr>
                </w:div>
                <w:div w:id="1191141602">
                  <w:marLeft w:val="0"/>
                  <w:marRight w:val="0"/>
                  <w:marTop w:val="0"/>
                  <w:marBottom w:val="0"/>
                  <w:divBdr>
                    <w:top w:val="none" w:sz="0" w:space="0" w:color="auto"/>
                    <w:left w:val="none" w:sz="0" w:space="0" w:color="auto"/>
                    <w:bottom w:val="none" w:sz="0" w:space="0" w:color="auto"/>
                    <w:right w:val="none" w:sz="0" w:space="0" w:color="auto"/>
                  </w:divBdr>
                </w:div>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 w:id="1191260637">
                  <w:marLeft w:val="0"/>
                  <w:marRight w:val="0"/>
                  <w:marTop w:val="0"/>
                  <w:marBottom w:val="0"/>
                  <w:divBdr>
                    <w:top w:val="none" w:sz="0" w:space="0" w:color="auto"/>
                    <w:left w:val="none" w:sz="0" w:space="0" w:color="auto"/>
                    <w:bottom w:val="none" w:sz="0" w:space="0" w:color="auto"/>
                    <w:right w:val="none" w:sz="0" w:space="0" w:color="auto"/>
                  </w:divBdr>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1191601934">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191798230">
                  <w:marLeft w:val="0"/>
                  <w:marRight w:val="0"/>
                  <w:marTop w:val="0"/>
                  <w:marBottom w:val="0"/>
                  <w:divBdr>
                    <w:top w:val="none" w:sz="0" w:space="0" w:color="auto"/>
                    <w:left w:val="none" w:sz="0" w:space="0" w:color="auto"/>
                    <w:bottom w:val="none" w:sz="0" w:space="0" w:color="auto"/>
                    <w:right w:val="none" w:sz="0" w:space="0" w:color="auto"/>
                  </w:divBdr>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 w:id="1192498601">
                  <w:marLeft w:val="0"/>
                  <w:marRight w:val="0"/>
                  <w:marTop w:val="0"/>
                  <w:marBottom w:val="0"/>
                  <w:divBdr>
                    <w:top w:val="none" w:sz="0" w:space="0" w:color="auto"/>
                    <w:left w:val="none" w:sz="0" w:space="0" w:color="auto"/>
                    <w:bottom w:val="none" w:sz="0" w:space="0" w:color="auto"/>
                    <w:right w:val="none" w:sz="0" w:space="0" w:color="auto"/>
                  </w:divBdr>
                </w:div>
                <w:div w:id="1192573422">
                  <w:marLeft w:val="0"/>
                  <w:marRight w:val="0"/>
                  <w:marTop w:val="0"/>
                  <w:marBottom w:val="0"/>
                  <w:divBdr>
                    <w:top w:val="none" w:sz="0" w:space="0" w:color="auto"/>
                    <w:left w:val="none" w:sz="0" w:space="0" w:color="auto"/>
                    <w:bottom w:val="none" w:sz="0" w:space="0" w:color="auto"/>
                    <w:right w:val="none" w:sz="0" w:space="0" w:color="auto"/>
                  </w:divBdr>
                </w:div>
                <w:div w:id="1192644577">
                  <w:marLeft w:val="0"/>
                  <w:marRight w:val="0"/>
                  <w:marTop w:val="0"/>
                  <w:marBottom w:val="0"/>
                  <w:divBdr>
                    <w:top w:val="none" w:sz="0" w:space="0" w:color="auto"/>
                    <w:left w:val="none" w:sz="0" w:space="0" w:color="auto"/>
                    <w:bottom w:val="none" w:sz="0" w:space="0" w:color="auto"/>
                    <w:right w:val="none" w:sz="0" w:space="0" w:color="auto"/>
                  </w:divBdr>
                </w:div>
                <w:div w:id="1192719905">
                  <w:marLeft w:val="0"/>
                  <w:marRight w:val="0"/>
                  <w:marTop w:val="0"/>
                  <w:marBottom w:val="240"/>
                  <w:divBdr>
                    <w:top w:val="none" w:sz="0" w:space="0" w:color="auto"/>
                    <w:left w:val="none" w:sz="0" w:space="0" w:color="auto"/>
                    <w:bottom w:val="none" w:sz="0" w:space="0" w:color="auto"/>
                    <w:right w:val="none" w:sz="0" w:space="0" w:color="auto"/>
                  </w:divBdr>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sChild>
                </w:div>
                <w:div w:id="1193615194">
                  <w:marLeft w:val="0"/>
                  <w:marRight w:val="0"/>
                  <w:marTop w:val="0"/>
                  <w:marBottom w:val="0"/>
                  <w:divBdr>
                    <w:top w:val="none" w:sz="0" w:space="0" w:color="auto"/>
                    <w:left w:val="none" w:sz="0" w:space="0" w:color="auto"/>
                    <w:bottom w:val="none" w:sz="0" w:space="0" w:color="auto"/>
                    <w:right w:val="none" w:sz="0" w:space="0" w:color="auto"/>
                  </w:divBdr>
                </w:div>
                <w:div w:id="1193685888">
                  <w:marLeft w:val="0"/>
                  <w:marRight w:val="0"/>
                  <w:marTop w:val="0"/>
                  <w:marBottom w:val="0"/>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sChild>
                </w:div>
                <w:div w:id="1193805318">
                  <w:marLeft w:val="0"/>
                  <w:marRight w:val="120"/>
                  <w:marTop w:val="0"/>
                  <w:marBottom w:val="0"/>
                  <w:divBdr>
                    <w:top w:val="none" w:sz="0" w:space="0" w:color="auto"/>
                    <w:left w:val="none" w:sz="0" w:space="0" w:color="auto"/>
                    <w:bottom w:val="none" w:sz="0" w:space="0" w:color="auto"/>
                    <w:right w:val="none" w:sz="0" w:space="0" w:color="auto"/>
                  </w:divBdr>
                </w:div>
                <w:div w:id="1194031879">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
                  </w:divsChild>
                </w:div>
                <w:div w:id="1194801945">
                  <w:marLeft w:val="0"/>
                  <w:marRight w:val="135"/>
                  <w:marTop w:val="0"/>
                  <w:marBottom w:val="0"/>
                  <w:divBdr>
                    <w:top w:val="none" w:sz="0" w:space="0" w:color="auto"/>
                    <w:left w:val="none" w:sz="0" w:space="0" w:color="auto"/>
                    <w:bottom w:val="none" w:sz="0" w:space="0" w:color="auto"/>
                    <w:right w:val="none" w:sz="0" w:space="0" w:color="auto"/>
                  </w:divBdr>
                </w:div>
                <w:div w:id="1194927952">
                  <w:marLeft w:val="0"/>
                  <w:marRight w:val="0"/>
                  <w:marTop w:val="0"/>
                  <w:marBottom w:val="0"/>
                  <w:divBdr>
                    <w:top w:val="none" w:sz="0" w:space="0" w:color="auto"/>
                    <w:left w:val="none" w:sz="0" w:space="0" w:color="auto"/>
                    <w:bottom w:val="none" w:sz="0" w:space="0" w:color="auto"/>
                    <w:right w:val="none" w:sz="0" w:space="0" w:color="auto"/>
                  </w:divBdr>
                </w:div>
                <w:div w:id="1194928517">
                  <w:marLeft w:val="0"/>
                  <w:marRight w:val="0"/>
                  <w:marTop w:val="0"/>
                  <w:marBottom w:val="75"/>
                  <w:divBdr>
                    <w:top w:val="none" w:sz="0" w:space="0" w:color="auto"/>
                    <w:left w:val="none" w:sz="0" w:space="0" w:color="auto"/>
                    <w:bottom w:val="none" w:sz="0" w:space="0" w:color="auto"/>
                    <w:right w:val="none" w:sz="0" w:space="0" w:color="auto"/>
                  </w:divBdr>
                </w:div>
                <w:div w:id="1195269406">
                  <w:marLeft w:val="0"/>
                  <w:marRight w:val="0"/>
                  <w:marTop w:val="0"/>
                  <w:marBottom w:val="0"/>
                  <w:divBdr>
                    <w:top w:val="none" w:sz="0" w:space="0" w:color="auto"/>
                    <w:left w:val="none" w:sz="0" w:space="0" w:color="auto"/>
                    <w:bottom w:val="none" w:sz="0" w:space="0" w:color="auto"/>
                    <w:right w:val="none" w:sz="0" w:space="0" w:color="auto"/>
                  </w:divBdr>
                </w:div>
                <w:div w:id="1195389755">
                  <w:marLeft w:val="0"/>
                  <w:marRight w:val="75"/>
                  <w:marTop w:val="0"/>
                  <w:marBottom w:val="0"/>
                  <w:divBdr>
                    <w:top w:val="none" w:sz="0" w:space="0" w:color="auto"/>
                    <w:left w:val="none" w:sz="0" w:space="0" w:color="auto"/>
                    <w:bottom w:val="none" w:sz="0" w:space="0" w:color="auto"/>
                    <w:right w:val="none" w:sz="0" w:space="0" w:color="auto"/>
                  </w:divBdr>
                </w:div>
                <w:div w:id="1195577861">
                  <w:marLeft w:val="0"/>
                  <w:marRight w:val="0"/>
                  <w:marTop w:val="0"/>
                  <w:marBottom w:val="0"/>
                  <w:divBdr>
                    <w:top w:val="none" w:sz="0" w:space="0" w:color="auto"/>
                    <w:left w:val="none" w:sz="0" w:space="0" w:color="auto"/>
                    <w:bottom w:val="none" w:sz="0" w:space="0" w:color="auto"/>
                    <w:right w:val="none" w:sz="0" w:space="0" w:color="auto"/>
                  </w:divBdr>
                </w:div>
                <w:div w:id="1195919814">
                  <w:marLeft w:val="0"/>
                  <w:marRight w:val="0"/>
                  <w:marTop w:val="0"/>
                  <w:marBottom w:val="0"/>
                  <w:divBdr>
                    <w:top w:val="none" w:sz="0" w:space="0" w:color="auto"/>
                    <w:left w:val="none" w:sz="0" w:space="0" w:color="auto"/>
                    <w:bottom w:val="none" w:sz="0" w:space="0" w:color="auto"/>
                    <w:right w:val="none" w:sz="0" w:space="0" w:color="auto"/>
                  </w:divBdr>
                </w:div>
                <w:div w:id="1196113297">
                  <w:marLeft w:val="0"/>
                  <w:marRight w:val="0"/>
                  <w:marTop w:val="0"/>
                  <w:marBottom w:val="0"/>
                  <w:divBdr>
                    <w:top w:val="none" w:sz="0" w:space="0" w:color="auto"/>
                    <w:left w:val="none" w:sz="0" w:space="0" w:color="auto"/>
                    <w:bottom w:val="none" w:sz="0" w:space="0" w:color="auto"/>
                    <w:right w:val="none" w:sz="0" w:space="0" w:color="auto"/>
                  </w:divBdr>
                </w:div>
                <w:div w:id="1196115298">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
                <w:div w:id="1196848596">
                  <w:marLeft w:val="0"/>
                  <w:marRight w:val="0"/>
                  <w:marTop w:val="0"/>
                  <w:marBottom w:val="0"/>
                  <w:divBdr>
                    <w:top w:val="none" w:sz="0" w:space="0" w:color="auto"/>
                    <w:left w:val="none" w:sz="0" w:space="0" w:color="auto"/>
                    <w:bottom w:val="none" w:sz="0" w:space="0" w:color="auto"/>
                    <w:right w:val="none" w:sz="0" w:space="0" w:color="auto"/>
                  </w:divBdr>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1196960657">
                  <w:marLeft w:val="0"/>
                  <w:marRight w:val="0"/>
                  <w:marTop w:val="0"/>
                  <w:marBottom w:val="0"/>
                  <w:divBdr>
                    <w:top w:val="none" w:sz="0" w:space="0" w:color="auto"/>
                    <w:left w:val="none" w:sz="0" w:space="0" w:color="auto"/>
                    <w:bottom w:val="none" w:sz="0" w:space="0" w:color="auto"/>
                    <w:right w:val="none" w:sz="0" w:space="0" w:color="auto"/>
                  </w:divBdr>
                </w:div>
                <w:div w:id="1196961768">
                  <w:marLeft w:val="0"/>
                  <w:marRight w:val="0"/>
                  <w:marTop w:val="0"/>
                  <w:marBottom w:val="0"/>
                  <w:divBdr>
                    <w:top w:val="none" w:sz="0" w:space="0" w:color="auto"/>
                    <w:left w:val="none" w:sz="0" w:space="0" w:color="auto"/>
                    <w:bottom w:val="none" w:sz="0" w:space="0" w:color="auto"/>
                    <w:right w:val="none" w:sz="0" w:space="0" w:color="auto"/>
                  </w:divBdr>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
                  </w:divsChild>
                </w:div>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649">
                  <w:marLeft w:val="0"/>
                  <w:marRight w:val="0"/>
                  <w:marTop w:val="0"/>
                  <w:marBottom w:val="0"/>
                  <w:divBdr>
                    <w:top w:val="none" w:sz="0" w:space="0" w:color="auto"/>
                    <w:left w:val="none" w:sz="0" w:space="0" w:color="auto"/>
                    <w:bottom w:val="none" w:sz="0" w:space="0" w:color="auto"/>
                    <w:right w:val="none" w:sz="0" w:space="0" w:color="auto"/>
                  </w:divBdr>
                </w:div>
                <w:div w:id="1197694064">
                  <w:marLeft w:val="0"/>
                  <w:marRight w:val="0"/>
                  <w:marTop w:val="375"/>
                  <w:marBottom w:val="0"/>
                  <w:divBdr>
                    <w:top w:val="none" w:sz="0" w:space="0" w:color="auto"/>
                    <w:left w:val="none" w:sz="0" w:space="0" w:color="auto"/>
                    <w:bottom w:val="none" w:sz="0" w:space="0" w:color="auto"/>
                    <w:right w:val="none" w:sz="0" w:space="0" w:color="auto"/>
                  </w:divBdr>
                </w:div>
                <w:div w:id="1197695035">
                  <w:marLeft w:val="0"/>
                  <w:marRight w:val="0"/>
                  <w:marTop w:val="0"/>
                  <w:marBottom w:val="210"/>
                  <w:divBdr>
                    <w:top w:val="none" w:sz="0" w:space="0" w:color="auto"/>
                    <w:left w:val="none" w:sz="0" w:space="0" w:color="auto"/>
                    <w:bottom w:val="none" w:sz="0" w:space="0" w:color="auto"/>
                    <w:right w:val="none" w:sz="0" w:space="0" w:color="auto"/>
                  </w:divBdr>
                </w:div>
                <w:div w:id="1197889974">
                  <w:marLeft w:val="0"/>
                  <w:marRight w:val="30"/>
                  <w:marTop w:val="0"/>
                  <w:marBottom w:val="0"/>
                  <w:divBdr>
                    <w:top w:val="none" w:sz="0" w:space="0" w:color="auto"/>
                    <w:left w:val="none" w:sz="0" w:space="0" w:color="auto"/>
                    <w:bottom w:val="none" w:sz="0" w:space="0" w:color="auto"/>
                    <w:right w:val="none" w:sz="0" w:space="0" w:color="auto"/>
                  </w:divBdr>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 w:id="1198392650">
                  <w:marLeft w:val="0"/>
                  <w:marRight w:val="0"/>
                  <w:marTop w:val="0"/>
                  <w:marBottom w:val="0"/>
                  <w:divBdr>
                    <w:top w:val="none" w:sz="0" w:space="0" w:color="auto"/>
                    <w:left w:val="none" w:sz="0" w:space="0" w:color="auto"/>
                    <w:bottom w:val="none" w:sz="0" w:space="0" w:color="auto"/>
                    <w:right w:val="none" w:sz="0" w:space="0" w:color="auto"/>
                  </w:divBdr>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198543069">
                  <w:marLeft w:val="0"/>
                  <w:marRight w:val="0"/>
                  <w:marTop w:val="0"/>
                  <w:marBottom w:val="0"/>
                  <w:divBdr>
                    <w:top w:val="none" w:sz="0" w:space="0" w:color="auto"/>
                    <w:left w:val="none" w:sz="0" w:space="0" w:color="auto"/>
                    <w:bottom w:val="none" w:sz="0" w:space="0" w:color="auto"/>
                    <w:right w:val="none" w:sz="0" w:space="0" w:color="auto"/>
                  </w:divBdr>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sChild>
                </w:div>
                <w:div w:id="1199270896">
                  <w:marLeft w:val="0"/>
                  <w:marRight w:val="0"/>
                  <w:marTop w:val="0"/>
                  <w:marBottom w:val="0"/>
                  <w:divBdr>
                    <w:top w:val="none" w:sz="0" w:space="0" w:color="auto"/>
                    <w:left w:val="none" w:sz="0" w:space="0" w:color="auto"/>
                    <w:bottom w:val="none" w:sz="0" w:space="0" w:color="auto"/>
                    <w:right w:val="none" w:sz="0" w:space="0" w:color="auto"/>
                  </w:divBdr>
                </w:div>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 w:id="1199706854">
                  <w:marLeft w:val="300"/>
                  <w:marRight w:val="300"/>
                  <w:marTop w:val="0"/>
                  <w:marBottom w:val="0"/>
                  <w:divBdr>
                    <w:top w:val="none" w:sz="0" w:space="0" w:color="auto"/>
                    <w:left w:val="none" w:sz="0" w:space="0" w:color="auto"/>
                    <w:bottom w:val="none" w:sz="0" w:space="0" w:color="auto"/>
                    <w:right w:val="none" w:sz="0" w:space="0" w:color="auto"/>
                  </w:divBdr>
                </w:div>
                <w:div w:id="1199707787">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 w:id="1200358610">
                  <w:marLeft w:val="0"/>
                  <w:marRight w:val="0"/>
                  <w:marTop w:val="0"/>
                  <w:marBottom w:val="0"/>
                  <w:divBdr>
                    <w:top w:val="none" w:sz="0" w:space="0" w:color="auto"/>
                    <w:left w:val="none" w:sz="0" w:space="0" w:color="auto"/>
                    <w:bottom w:val="none" w:sz="0" w:space="0" w:color="auto"/>
                    <w:right w:val="none" w:sz="0" w:space="0" w:color="auto"/>
                  </w:divBdr>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
                  </w:divsChild>
                </w:div>
                <w:div w:id="1200625211">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200970447">
                  <w:marLeft w:val="0"/>
                  <w:marRight w:val="0"/>
                  <w:marTop w:val="0"/>
                  <w:marBottom w:val="0"/>
                  <w:divBdr>
                    <w:top w:val="none" w:sz="0" w:space="0" w:color="auto"/>
                    <w:left w:val="none" w:sz="0" w:space="0" w:color="auto"/>
                    <w:bottom w:val="none" w:sz="0" w:space="0" w:color="auto"/>
                    <w:right w:val="none" w:sz="0" w:space="0" w:color="auto"/>
                  </w:divBdr>
                </w:div>
                <w:div w:id="1201240296">
                  <w:marLeft w:val="0"/>
                  <w:marRight w:val="0"/>
                  <w:marTop w:val="0"/>
                  <w:marBottom w:val="0"/>
                  <w:divBdr>
                    <w:top w:val="none" w:sz="0" w:space="0" w:color="auto"/>
                    <w:left w:val="none" w:sz="0" w:space="0" w:color="auto"/>
                    <w:bottom w:val="none" w:sz="0" w:space="0" w:color="auto"/>
                    <w:right w:val="none" w:sz="0" w:space="0" w:color="auto"/>
                  </w:divBdr>
                  <w:divsChild>
                    <w:div w:id="22873911">
                      <w:marLeft w:val="0"/>
                      <w:marRight w:val="0"/>
                      <w:marTop w:val="0"/>
                      <w:marBottom w:val="0"/>
                      <w:divBdr>
                        <w:top w:val="none" w:sz="0" w:space="0" w:color="auto"/>
                        <w:left w:val="none" w:sz="0" w:space="0" w:color="auto"/>
                        <w:bottom w:val="none" w:sz="0" w:space="0" w:color="auto"/>
                        <w:right w:val="none" w:sz="0" w:space="0" w:color="auto"/>
                      </w:divBdr>
                      <w:divsChild>
                        <w:div w:id="400249391">
                          <w:marLeft w:val="0"/>
                          <w:marRight w:val="0"/>
                          <w:marTop w:val="0"/>
                          <w:marBottom w:val="0"/>
                          <w:divBdr>
                            <w:top w:val="none" w:sz="0" w:space="0" w:color="auto"/>
                            <w:left w:val="none" w:sz="0" w:space="0" w:color="auto"/>
                            <w:bottom w:val="none" w:sz="0" w:space="0" w:color="auto"/>
                            <w:right w:val="none" w:sz="0" w:space="0" w:color="auto"/>
                          </w:divBdr>
                          <w:divsChild>
                            <w:div w:id="902331153">
                              <w:marLeft w:val="0"/>
                              <w:marRight w:val="0"/>
                              <w:marTop w:val="0"/>
                              <w:marBottom w:val="0"/>
                              <w:divBdr>
                                <w:top w:val="none" w:sz="0" w:space="0" w:color="auto"/>
                                <w:left w:val="none" w:sz="0" w:space="0" w:color="auto"/>
                                <w:bottom w:val="none" w:sz="0" w:space="0" w:color="auto"/>
                                <w:right w:val="none" w:sz="0" w:space="0" w:color="auto"/>
                              </w:divBdr>
                              <w:divsChild>
                                <w:div w:id="1211724506">
                                  <w:marLeft w:val="0"/>
                                  <w:marRight w:val="0"/>
                                  <w:marTop w:val="0"/>
                                  <w:marBottom w:val="0"/>
                                  <w:divBdr>
                                    <w:top w:val="none" w:sz="0" w:space="0" w:color="auto"/>
                                    <w:left w:val="none" w:sz="0" w:space="0" w:color="auto"/>
                                    <w:bottom w:val="single" w:sz="6" w:space="0" w:color="auto"/>
                                    <w:right w:val="none" w:sz="0" w:space="0" w:color="auto"/>
                                  </w:divBdr>
                                </w:div>
                                <w:div w:id="1317606303">
                                  <w:marLeft w:val="0"/>
                                  <w:marRight w:val="0"/>
                                  <w:marTop w:val="0"/>
                                  <w:marBottom w:val="0"/>
                                  <w:divBdr>
                                    <w:top w:val="none" w:sz="0" w:space="0" w:color="auto"/>
                                    <w:left w:val="none" w:sz="0" w:space="0" w:color="auto"/>
                                    <w:bottom w:val="none" w:sz="0" w:space="0" w:color="auto"/>
                                    <w:right w:val="none" w:sz="0" w:space="0" w:color="auto"/>
                                  </w:divBdr>
                                </w:div>
                              </w:divsChild>
                            </w:div>
                            <w:div w:id="9346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1430765">
                  <w:marLeft w:val="0"/>
                  <w:marRight w:val="0"/>
                  <w:marTop w:val="0"/>
                  <w:marBottom w:val="0"/>
                  <w:divBdr>
                    <w:top w:val="none" w:sz="0" w:space="0" w:color="auto"/>
                    <w:left w:val="none" w:sz="0" w:space="0" w:color="auto"/>
                    <w:bottom w:val="none" w:sz="0" w:space="0" w:color="auto"/>
                    <w:right w:val="none" w:sz="0" w:space="0" w:color="auto"/>
                  </w:divBdr>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01555587">
                  <w:marLeft w:val="0"/>
                  <w:marRight w:val="0"/>
                  <w:marTop w:val="0"/>
                  <w:marBottom w:val="0"/>
                  <w:divBdr>
                    <w:top w:val="none" w:sz="0" w:space="0" w:color="auto"/>
                    <w:left w:val="none" w:sz="0" w:space="0" w:color="auto"/>
                    <w:bottom w:val="none" w:sz="0" w:space="0" w:color="auto"/>
                    <w:right w:val="none" w:sz="0" w:space="0" w:color="auto"/>
                  </w:divBdr>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1202128315">
                  <w:marLeft w:val="0"/>
                  <w:marRight w:val="0"/>
                  <w:marTop w:val="0"/>
                  <w:marBottom w:val="0"/>
                  <w:divBdr>
                    <w:top w:val="none" w:sz="0" w:space="0" w:color="auto"/>
                    <w:left w:val="none" w:sz="0" w:space="0" w:color="auto"/>
                    <w:bottom w:val="none" w:sz="0" w:space="0" w:color="auto"/>
                    <w:right w:val="none" w:sz="0" w:space="0" w:color="auto"/>
                  </w:divBdr>
                </w:div>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4261">
                  <w:marLeft w:val="0"/>
                  <w:marRight w:val="0"/>
                  <w:marTop w:val="0"/>
                  <w:marBottom w:val="0"/>
                  <w:divBdr>
                    <w:top w:val="none" w:sz="0" w:space="0" w:color="auto"/>
                    <w:left w:val="none" w:sz="0" w:space="0" w:color="auto"/>
                    <w:bottom w:val="none" w:sz="0" w:space="0" w:color="auto"/>
                    <w:right w:val="none" w:sz="0" w:space="0" w:color="auto"/>
                  </w:divBdr>
                </w:div>
                <w:div w:id="1202548102">
                  <w:marLeft w:val="0"/>
                  <w:marRight w:val="0"/>
                  <w:marTop w:val="18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202594845">
                  <w:marLeft w:val="0"/>
                  <w:marRight w:val="0"/>
                  <w:marTop w:val="0"/>
                  <w:marBottom w:val="0"/>
                  <w:divBdr>
                    <w:top w:val="none" w:sz="0" w:space="0" w:color="auto"/>
                    <w:left w:val="none" w:sz="0" w:space="0" w:color="auto"/>
                    <w:bottom w:val="none" w:sz="0" w:space="0" w:color="auto"/>
                    <w:right w:val="none" w:sz="0" w:space="0" w:color="auto"/>
                  </w:divBdr>
                </w:div>
                <w:div w:id="1202666700">
                  <w:marLeft w:val="0"/>
                  <w:marRight w:val="0"/>
                  <w:marTop w:val="0"/>
                  <w:marBottom w:val="0"/>
                  <w:divBdr>
                    <w:top w:val="none" w:sz="0" w:space="0" w:color="auto"/>
                    <w:left w:val="none" w:sz="0" w:space="0" w:color="auto"/>
                    <w:bottom w:val="none" w:sz="0" w:space="0" w:color="auto"/>
                    <w:right w:val="none" w:sz="0" w:space="0" w:color="auto"/>
                  </w:divBdr>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 w:id="1202942340">
                  <w:marLeft w:val="0"/>
                  <w:marRight w:val="0"/>
                  <w:marTop w:val="0"/>
                  <w:marBottom w:val="0"/>
                  <w:divBdr>
                    <w:top w:val="none" w:sz="0" w:space="0" w:color="auto"/>
                    <w:left w:val="none" w:sz="0" w:space="0" w:color="auto"/>
                    <w:bottom w:val="none" w:sz="0" w:space="0" w:color="auto"/>
                    <w:right w:val="none" w:sz="0" w:space="0" w:color="auto"/>
                  </w:divBdr>
                  <w:divsChild>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
                    <w:div w:id="513344273">
                      <w:marLeft w:val="0"/>
                      <w:marRight w:val="0"/>
                      <w:marTop w:val="0"/>
                      <w:marBottom w:val="0"/>
                      <w:divBdr>
                        <w:top w:val="none" w:sz="0" w:space="0" w:color="auto"/>
                        <w:left w:val="none" w:sz="0" w:space="0" w:color="auto"/>
                        <w:bottom w:val="none" w:sz="0" w:space="0" w:color="auto"/>
                        <w:right w:val="none" w:sz="0" w:space="0" w:color="auto"/>
                      </w:divBdr>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
                    <w:div w:id="812255982">
                      <w:marLeft w:val="0"/>
                      <w:marRight w:val="0"/>
                      <w:marTop w:val="0"/>
                      <w:marBottom w:val="0"/>
                      <w:divBdr>
                        <w:top w:val="none" w:sz="0" w:space="0" w:color="auto"/>
                        <w:left w:val="none" w:sz="0" w:space="0" w:color="auto"/>
                        <w:bottom w:val="none" w:sz="0" w:space="0" w:color="auto"/>
                        <w:right w:val="none" w:sz="0" w:space="0" w:color="auto"/>
                      </w:divBdr>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631">
                      <w:marLeft w:val="0"/>
                      <w:marRight w:val="0"/>
                      <w:marTop w:val="0"/>
                      <w:marBottom w:val="0"/>
                      <w:divBdr>
                        <w:top w:val="none" w:sz="0" w:space="0" w:color="auto"/>
                        <w:left w:val="none" w:sz="0" w:space="0" w:color="auto"/>
                        <w:bottom w:val="none" w:sz="0" w:space="0" w:color="auto"/>
                        <w:right w:val="none" w:sz="0" w:space="0" w:color="auto"/>
                      </w:divBdr>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212">
                  <w:marLeft w:val="0"/>
                  <w:marRight w:val="0"/>
                  <w:marTop w:val="0"/>
                  <w:marBottom w:val="600"/>
                  <w:divBdr>
                    <w:top w:val="none" w:sz="0" w:space="0" w:color="auto"/>
                    <w:left w:val="none" w:sz="0" w:space="0" w:color="auto"/>
                    <w:bottom w:val="none" w:sz="0" w:space="0" w:color="auto"/>
                    <w:right w:val="none" w:sz="0" w:space="0" w:color="auto"/>
                  </w:divBdr>
                </w:div>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
                  </w:divsChild>
                </w:div>
                <w:div w:id="1203325880">
                  <w:marLeft w:val="0"/>
                  <w:marRight w:val="0"/>
                  <w:marTop w:val="0"/>
                  <w:marBottom w:val="0"/>
                  <w:divBdr>
                    <w:top w:val="none" w:sz="0" w:space="0" w:color="auto"/>
                    <w:left w:val="none" w:sz="0" w:space="0" w:color="auto"/>
                    <w:bottom w:val="none" w:sz="0" w:space="0" w:color="auto"/>
                    <w:right w:val="none" w:sz="0" w:space="0" w:color="auto"/>
                  </w:divBdr>
                </w:div>
                <w:div w:id="1203517892">
                  <w:marLeft w:val="0"/>
                  <w:marRight w:val="30"/>
                  <w:marTop w:val="0"/>
                  <w:marBottom w:val="0"/>
                  <w:divBdr>
                    <w:top w:val="none" w:sz="0" w:space="0" w:color="auto"/>
                    <w:left w:val="none" w:sz="0" w:space="0" w:color="auto"/>
                    <w:bottom w:val="none" w:sz="0" w:space="0" w:color="auto"/>
                    <w:right w:val="none" w:sz="0" w:space="0" w:color="auto"/>
                  </w:divBdr>
                </w:div>
                <w:div w:id="1203635926">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3861378">
                  <w:marLeft w:val="0"/>
                  <w:marRight w:val="0"/>
                  <w:marTop w:val="0"/>
                  <w:marBottom w:val="0"/>
                  <w:divBdr>
                    <w:top w:val="none" w:sz="0" w:space="0" w:color="auto"/>
                    <w:left w:val="none" w:sz="0" w:space="0" w:color="auto"/>
                    <w:bottom w:val="none" w:sz="0" w:space="0" w:color="auto"/>
                    <w:right w:val="none" w:sz="0" w:space="0" w:color="auto"/>
                  </w:divBdr>
                </w:div>
                <w:div w:id="1203900518">
                  <w:marLeft w:val="0"/>
                  <w:marRight w:val="0"/>
                  <w:marTop w:val="0"/>
                  <w:marBottom w:val="240"/>
                  <w:divBdr>
                    <w:top w:val="none" w:sz="0" w:space="0" w:color="auto"/>
                    <w:left w:val="none" w:sz="0" w:space="0" w:color="auto"/>
                    <w:bottom w:val="none" w:sz="0" w:space="0" w:color="auto"/>
                    <w:right w:val="none" w:sz="0" w:space="0" w:color="auto"/>
                  </w:divBdr>
                </w:div>
                <w:div w:id="1204052217">
                  <w:marLeft w:val="0"/>
                  <w:marRight w:val="0"/>
                  <w:marTop w:val="0"/>
                  <w:marBottom w:val="0"/>
                  <w:divBdr>
                    <w:top w:val="none" w:sz="0" w:space="0" w:color="auto"/>
                    <w:left w:val="none" w:sz="0" w:space="0" w:color="auto"/>
                    <w:bottom w:val="none" w:sz="0" w:space="0" w:color="auto"/>
                    <w:right w:val="none" w:sz="0" w:space="0" w:color="auto"/>
                  </w:divBdr>
                </w:div>
                <w:div w:id="1204095059">
                  <w:marLeft w:val="0"/>
                  <w:marRight w:val="0"/>
                  <w:marTop w:val="0"/>
                  <w:marBottom w:val="0"/>
                  <w:divBdr>
                    <w:top w:val="none" w:sz="0" w:space="0" w:color="auto"/>
                    <w:left w:val="none" w:sz="0" w:space="0" w:color="auto"/>
                    <w:bottom w:val="none" w:sz="0" w:space="0" w:color="auto"/>
                    <w:right w:val="none" w:sz="0" w:space="0" w:color="auto"/>
                  </w:divBdr>
                </w:div>
                <w:div w:id="1204514587">
                  <w:marLeft w:val="0"/>
                  <w:marRight w:val="0"/>
                  <w:marTop w:val="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
                    <w:div w:id="1211645561">
                      <w:marLeft w:val="0"/>
                      <w:marRight w:val="0"/>
                      <w:marTop w:val="0"/>
                      <w:marBottom w:val="600"/>
                      <w:divBdr>
                        <w:top w:val="none" w:sz="0" w:space="0" w:color="auto"/>
                        <w:left w:val="none" w:sz="0" w:space="0" w:color="auto"/>
                        <w:bottom w:val="none" w:sz="0" w:space="0" w:color="auto"/>
                        <w:right w:val="none" w:sz="0" w:space="0" w:color="auto"/>
                      </w:divBdr>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 w:id="1206673718">
                  <w:marLeft w:val="0"/>
                  <w:marRight w:val="0"/>
                  <w:marTop w:val="0"/>
                  <w:marBottom w:val="0"/>
                  <w:divBdr>
                    <w:top w:val="none" w:sz="0" w:space="0" w:color="auto"/>
                    <w:left w:val="none" w:sz="0" w:space="0" w:color="auto"/>
                    <w:bottom w:val="none" w:sz="0" w:space="0" w:color="auto"/>
                    <w:right w:val="none" w:sz="0" w:space="0" w:color="auto"/>
                  </w:divBdr>
                </w:div>
                <w:div w:id="1206865692">
                  <w:marLeft w:val="0"/>
                  <w:marRight w:val="0"/>
                  <w:marTop w:val="0"/>
                  <w:marBottom w:val="0"/>
                  <w:divBdr>
                    <w:top w:val="none" w:sz="0" w:space="0" w:color="auto"/>
                    <w:left w:val="none" w:sz="0" w:space="0" w:color="auto"/>
                    <w:bottom w:val="none" w:sz="0" w:space="0" w:color="auto"/>
                    <w:right w:val="none" w:sz="0" w:space="0" w:color="auto"/>
                  </w:divBdr>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06872531">
                  <w:marLeft w:val="0"/>
                  <w:marRight w:val="0"/>
                  <w:marTop w:val="0"/>
                  <w:marBottom w:val="0"/>
                  <w:divBdr>
                    <w:top w:val="none" w:sz="0" w:space="0" w:color="auto"/>
                    <w:left w:val="none" w:sz="0" w:space="0" w:color="auto"/>
                    <w:bottom w:val="none" w:sz="0" w:space="0" w:color="auto"/>
                    <w:right w:val="none" w:sz="0" w:space="0" w:color="auto"/>
                  </w:divBdr>
                  <w:divsChild>
                    <w:div w:id="917323225">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07184319">
                  <w:marLeft w:val="0"/>
                  <w:marRight w:val="0"/>
                  <w:marTop w:val="0"/>
                  <w:marBottom w:val="0"/>
                  <w:divBdr>
                    <w:top w:val="none" w:sz="0" w:space="0" w:color="auto"/>
                    <w:left w:val="none" w:sz="0" w:space="0" w:color="auto"/>
                    <w:bottom w:val="none" w:sz="0" w:space="0" w:color="auto"/>
                    <w:right w:val="none" w:sz="0" w:space="0" w:color="auto"/>
                  </w:divBdr>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 w:id="1207572401">
                  <w:marLeft w:val="0"/>
                  <w:marRight w:val="0"/>
                  <w:marTop w:val="0"/>
                  <w:marBottom w:val="0"/>
                  <w:divBdr>
                    <w:top w:val="none" w:sz="0" w:space="0" w:color="auto"/>
                    <w:left w:val="none" w:sz="0" w:space="0" w:color="auto"/>
                    <w:bottom w:val="none" w:sz="0" w:space="0" w:color="auto"/>
                    <w:right w:val="none" w:sz="0" w:space="0" w:color="auto"/>
                  </w:divBdr>
                </w:div>
                <w:div w:id="1207793268">
                  <w:marLeft w:val="0"/>
                  <w:marRight w:val="0"/>
                  <w:marTop w:val="0"/>
                  <w:marBottom w:val="0"/>
                  <w:divBdr>
                    <w:top w:val="none" w:sz="0" w:space="0" w:color="auto"/>
                    <w:left w:val="none" w:sz="0" w:space="0" w:color="auto"/>
                    <w:bottom w:val="none" w:sz="0" w:space="0" w:color="auto"/>
                    <w:right w:val="none" w:sz="0" w:space="0" w:color="auto"/>
                  </w:divBdr>
                </w:div>
                <w:div w:id="1207835799">
                  <w:marLeft w:val="0"/>
                  <w:marRight w:val="0"/>
                  <w:marTop w:val="0"/>
                  <w:marBottom w:val="0"/>
                  <w:divBdr>
                    <w:top w:val="none" w:sz="0" w:space="0" w:color="auto"/>
                    <w:left w:val="none" w:sz="0" w:space="0" w:color="auto"/>
                    <w:bottom w:val="none" w:sz="0" w:space="0" w:color="auto"/>
                    <w:right w:val="none" w:sz="0" w:space="0" w:color="auto"/>
                  </w:divBdr>
                </w:div>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208493545">
                  <w:marLeft w:val="0"/>
                  <w:marRight w:val="0"/>
                  <w:marTop w:val="0"/>
                  <w:marBottom w:val="75"/>
                  <w:divBdr>
                    <w:top w:val="none" w:sz="0" w:space="0" w:color="auto"/>
                    <w:left w:val="none" w:sz="0" w:space="0" w:color="auto"/>
                    <w:bottom w:val="none" w:sz="0" w:space="0" w:color="auto"/>
                    <w:right w:val="none" w:sz="0" w:space="0" w:color="auto"/>
                  </w:divBdr>
                </w:div>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 w:id="1208641042">
                  <w:marLeft w:val="0"/>
                  <w:marRight w:val="0"/>
                  <w:marTop w:val="0"/>
                  <w:marBottom w:val="0"/>
                  <w:divBdr>
                    <w:top w:val="none" w:sz="0" w:space="0" w:color="auto"/>
                    <w:left w:val="none" w:sz="0" w:space="0" w:color="auto"/>
                    <w:bottom w:val="none" w:sz="0" w:space="0" w:color="auto"/>
                    <w:right w:val="none" w:sz="0" w:space="0" w:color="auto"/>
                  </w:divBdr>
                </w:div>
                <w:div w:id="1208681501">
                  <w:marLeft w:val="0"/>
                  <w:marRight w:val="0"/>
                  <w:marTop w:val="0"/>
                  <w:marBottom w:val="0"/>
                  <w:divBdr>
                    <w:top w:val="none" w:sz="0" w:space="0" w:color="auto"/>
                    <w:left w:val="none" w:sz="0" w:space="0" w:color="auto"/>
                    <w:bottom w:val="none" w:sz="0" w:space="0" w:color="auto"/>
                    <w:right w:val="none" w:sz="0" w:space="0" w:color="auto"/>
                  </w:divBdr>
                </w:div>
                <w:div w:id="1208687915">
                  <w:marLeft w:val="0"/>
                  <w:marRight w:val="0"/>
                  <w:marTop w:val="0"/>
                  <w:marBottom w:val="0"/>
                  <w:divBdr>
                    <w:top w:val="none" w:sz="0" w:space="0" w:color="auto"/>
                    <w:left w:val="none" w:sz="0" w:space="0" w:color="auto"/>
                    <w:bottom w:val="none" w:sz="0" w:space="0" w:color="auto"/>
                    <w:right w:val="none" w:sz="0" w:space="0" w:color="auto"/>
                  </w:divBdr>
                </w:div>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1117">
                  <w:marLeft w:val="0"/>
                  <w:marRight w:val="0"/>
                  <w:marTop w:val="0"/>
                  <w:marBottom w:val="0"/>
                  <w:divBdr>
                    <w:top w:val="none" w:sz="0" w:space="0" w:color="auto"/>
                    <w:left w:val="none" w:sz="0" w:space="0" w:color="auto"/>
                    <w:bottom w:val="none" w:sz="0" w:space="0" w:color="auto"/>
                    <w:right w:val="none" w:sz="0" w:space="0" w:color="auto"/>
                  </w:divBdr>
                </w:div>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209296395">
                  <w:marLeft w:val="0"/>
                  <w:marRight w:val="0"/>
                  <w:marTop w:val="0"/>
                  <w:marBottom w:val="0"/>
                  <w:divBdr>
                    <w:top w:val="none" w:sz="0" w:space="0" w:color="auto"/>
                    <w:left w:val="none" w:sz="0" w:space="0" w:color="auto"/>
                    <w:bottom w:val="none" w:sz="0" w:space="0" w:color="auto"/>
                    <w:right w:val="none" w:sz="0" w:space="0" w:color="auto"/>
                  </w:divBdr>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2556">
                  <w:marLeft w:val="0"/>
                  <w:marRight w:val="0"/>
                  <w:marTop w:val="0"/>
                  <w:marBottom w:val="0"/>
                  <w:divBdr>
                    <w:top w:val="none" w:sz="0" w:space="0" w:color="auto"/>
                    <w:left w:val="none" w:sz="0" w:space="0" w:color="auto"/>
                    <w:bottom w:val="none" w:sz="0" w:space="0" w:color="auto"/>
                    <w:right w:val="none" w:sz="0" w:space="0" w:color="auto"/>
                  </w:divBdr>
                </w:div>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4696">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10647255">
                  <w:marLeft w:val="0"/>
                  <w:marRight w:val="0"/>
                  <w:marTop w:val="0"/>
                  <w:marBottom w:val="0"/>
                  <w:divBdr>
                    <w:top w:val="none" w:sz="0" w:space="0" w:color="auto"/>
                    <w:left w:val="none" w:sz="0" w:space="0" w:color="auto"/>
                    <w:bottom w:val="none" w:sz="0" w:space="0" w:color="auto"/>
                    <w:right w:val="none" w:sz="0" w:space="0" w:color="auto"/>
                  </w:divBdr>
                </w:div>
                <w:div w:id="1210648792">
                  <w:marLeft w:val="75"/>
                  <w:marRight w:val="0"/>
                  <w:marTop w:val="0"/>
                  <w:marBottom w:val="0"/>
                  <w:divBdr>
                    <w:top w:val="none" w:sz="0" w:space="0" w:color="auto"/>
                    <w:left w:val="none" w:sz="0" w:space="0" w:color="auto"/>
                    <w:bottom w:val="none" w:sz="0" w:space="0" w:color="auto"/>
                    <w:right w:val="none" w:sz="0" w:space="0" w:color="auto"/>
                  </w:divBdr>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
                <w:div w:id="1210845538">
                  <w:marLeft w:val="0"/>
                  <w:marRight w:val="0"/>
                  <w:marTop w:val="0"/>
                  <w:marBottom w:val="0"/>
                  <w:divBdr>
                    <w:top w:val="none" w:sz="0" w:space="0" w:color="auto"/>
                    <w:left w:val="none" w:sz="0" w:space="0" w:color="auto"/>
                    <w:bottom w:val="none" w:sz="0" w:space="0" w:color="auto"/>
                    <w:right w:val="none" w:sz="0" w:space="0" w:color="auto"/>
                  </w:divBdr>
                </w:div>
                <w:div w:id="1211266643">
                  <w:marLeft w:val="0"/>
                  <w:marRight w:val="0"/>
                  <w:marTop w:val="0"/>
                  <w:marBottom w:val="0"/>
                  <w:divBdr>
                    <w:top w:val="none" w:sz="0" w:space="0" w:color="auto"/>
                    <w:left w:val="none" w:sz="0" w:space="0" w:color="auto"/>
                    <w:bottom w:val="none" w:sz="0" w:space="0" w:color="auto"/>
                    <w:right w:val="none" w:sz="0" w:space="0" w:color="auto"/>
                  </w:divBdr>
                </w:div>
                <w:div w:id="1211376598">
                  <w:marLeft w:val="0"/>
                  <w:marRight w:val="0"/>
                  <w:marTop w:val="0"/>
                  <w:marBottom w:val="0"/>
                  <w:divBdr>
                    <w:top w:val="none" w:sz="0" w:space="0" w:color="auto"/>
                    <w:left w:val="none" w:sz="0" w:space="0" w:color="auto"/>
                    <w:bottom w:val="none" w:sz="0" w:space="0" w:color="auto"/>
                    <w:right w:val="none" w:sz="0" w:space="0" w:color="auto"/>
                  </w:divBdr>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11725098">
                  <w:marLeft w:val="0"/>
                  <w:marRight w:val="0"/>
                  <w:marTop w:val="100"/>
                  <w:marBottom w:val="75"/>
                  <w:divBdr>
                    <w:top w:val="none" w:sz="0" w:space="0" w:color="auto"/>
                    <w:left w:val="none" w:sz="0" w:space="0" w:color="auto"/>
                    <w:bottom w:val="none" w:sz="0" w:space="0" w:color="auto"/>
                    <w:right w:val="none" w:sz="0" w:space="0" w:color="auto"/>
                  </w:divBdr>
                </w:div>
                <w:div w:id="1211917312">
                  <w:marLeft w:val="0"/>
                  <w:marRight w:val="0"/>
                  <w:marTop w:val="0"/>
                  <w:marBottom w:val="0"/>
                  <w:divBdr>
                    <w:top w:val="none" w:sz="0" w:space="0" w:color="auto"/>
                    <w:left w:val="none" w:sz="0" w:space="0" w:color="auto"/>
                    <w:bottom w:val="none" w:sz="0" w:space="0" w:color="auto"/>
                    <w:right w:val="none" w:sz="0" w:space="0" w:color="auto"/>
                  </w:divBdr>
                </w:div>
                <w:div w:id="1212497524">
                  <w:marLeft w:val="0"/>
                  <w:marRight w:val="0"/>
                  <w:marTop w:val="0"/>
                  <w:marBottom w:val="240"/>
                  <w:divBdr>
                    <w:top w:val="none" w:sz="0" w:space="0" w:color="auto"/>
                    <w:left w:val="none" w:sz="0" w:space="0" w:color="auto"/>
                    <w:bottom w:val="none" w:sz="0" w:space="0" w:color="auto"/>
                    <w:right w:val="none" w:sz="0" w:space="0" w:color="auto"/>
                  </w:divBdr>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212574754">
                  <w:marLeft w:val="0"/>
                  <w:marRight w:val="0"/>
                  <w:marTop w:val="0"/>
                  <w:marBottom w:val="0"/>
                  <w:divBdr>
                    <w:top w:val="none" w:sz="0" w:space="0" w:color="auto"/>
                    <w:left w:val="none" w:sz="0" w:space="0" w:color="auto"/>
                    <w:bottom w:val="none" w:sz="0" w:space="0" w:color="auto"/>
                    <w:right w:val="none" w:sz="0" w:space="0" w:color="auto"/>
                  </w:divBdr>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12812254">
                  <w:marLeft w:val="0"/>
                  <w:marRight w:val="0"/>
                  <w:marTop w:val="0"/>
                  <w:marBottom w:val="0"/>
                  <w:divBdr>
                    <w:top w:val="none" w:sz="0" w:space="0" w:color="auto"/>
                    <w:left w:val="none" w:sz="0" w:space="0" w:color="auto"/>
                    <w:bottom w:val="none" w:sz="0" w:space="0" w:color="auto"/>
                    <w:right w:val="none" w:sz="0" w:space="0" w:color="auto"/>
                  </w:divBdr>
                </w:div>
                <w:div w:id="1212956922">
                  <w:marLeft w:val="0"/>
                  <w:marRight w:val="0"/>
                  <w:marTop w:val="0"/>
                  <w:marBottom w:val="300"/>
                  <w:divBdr>
                    <w:top w:val="none" w:sz="0" w:space="0" w:color="auto"/>
                    <w:left w:val="none" w:sz="0" w:space="0" w:color="auto"/>
                    <w:bottom w:val="none" w:sz="0" w:space="0" w:color="auto"/>
                    <w:right w:val="none" w:sz="0" w:space="0" w:color="auto"/>
                  </w:divBdr>
                </w:div>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31">
                  <w:marLeft w:val="0"/>
                  <w:marRight w:val="0"/>
                  <w:marTop w:val="0"/>
                  <w:marBottom w:val="0"/>
                  <w:divBdr>
                    <w:top w:val="none" w:sz="0" w:space="0" w:color="auto"/>
                    <w:left w:val="none" w:sz="0" w:space="0" w:color="auto"/>
                    <w:bottom w:val="none" w:sz="0" w:space="0" w:color="auto"/>
                    <w:right w:val="none" w:sz="0" w:space="0" w:color="auto"/>
                  </w:divBdr>
                </w:div>
                <w:div w:id="1213231595">
                  <w:marLeft w:val="0"/>
                  <w:marRight w:val="0"/>
                  <w:marTop w:val="180"/>
                  <w:marBottom w:val="0"/>
                  <w:divBdr>
                    <w:top w:val="none" w:sz="0" w:space="0" w:color="auto"/>
                    <w:left w:val="none" w:sz="0" w:space="0" w:color="auto"/>
                    <w:bottom w:val="none" w:sz="0" w:space="0" w:color="auto"/>
                    <w:right w:val="none" w:sz="0" w:space="0" w:color="auto"/>
                  </w:divBdr>
                </w:div>
                <w:div w:id="1213686870">
                  <w:marLeft w:val="0"/>
                  <w:marRight w:val="0"/>
                  <w:marTop w:val="0"/>
                  <w:marBottom w:val="0"/>
                  <w:divBdr>
                    <w:top w:val="none" w:sz="0" w:space="0" w:color="auto"/>
                    <w:left w:val="none" w:sz="0" w:space="0" w:color="auto"/>
                    <w:bottom w:val="none" w:sz="0" w:space="0" w:color="auto"/>
                    <w:right w:val="none" w:sz="0" w:space="0" w:color="auto"/>
                  </w:divBdr>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 w:id="1213884179">
                  <w:marLeft w:val="0"/>
                  <w:marRight w:val="0"/>
                  <w:marTop w:val="0"/>
                  <w:marBottom w:val="0"/>
                  <w:divBdr>
                    <w:top w:val="none" w:sz="0" w:space="0" w:color="auto"/>
                    <w:left w:val="none" w:sz="0" w:space="0" w:color="auto"/>
                    <w:bottom w:val="none" w:sz="0" w:space="0" w:color="auto"/>
                    <w:right w:val="none" w:sz="0" w:space="0" w:color="auto"/>
                  </w:divBdr>
                </w:div>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
                  </w:divsChild>
                </w:div>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sChild>
                </w:div>
                <w:div w:id="1214001859">
                  <w:marLeft w:val="0"/>
                  <w:marRight w:val="540"/>
                  <w:marTop w:val="0"/>
                  <w:marBottom w:val="300"/>
                  <w:divBdr>
                    <w:top w:val="none" w:sz="0" w:space="0" w:color="auto"/>
                    <w:left w:val="none" w:sz="0" w:space="0" w:color="auto"/>
                    <w:bottom w:val="none" w:sz="0" w:space="0" w:color="auto"/>
                    <w:right w:val="none" w:sz="0" w:space="0" w:color="auto"/>
                  </w:divBdr>
                </w:div>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123">
                  <w:marLeft w:val="0"/>
                  <w:marRight w:val="0"/>
                  <w:marTop w:val="0"/>
                  <w:marBottom w:val="0"/>
                  <w:divBdr>
                    <w:top w:val="none" w:sz="0" w:space="0" w:color="auto"/>
                    <w:left w:val="none" w:sz="0" w:space="0" w:color="auto"/>
                    <w:bottom w:val="none" w:sz="0" w:space="0" w:color="auto"/>
                    <w:right w:val="none" w:sz="0" w:space="0" w:color="auto"/>
                  </w:divBdr>
                </w:div>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1214347389">
                  <w:marLeft w:val="0"/>
                  <w:marRight w:val="0"/>
                  <w:marTop w:val="0"/>
                  <w:marBottom w:val="0"/>
                  <w:divBdr>
                    <w:top w:val="none" w:sz="0" w:space="0" w:color="auto"/>
                    <w:left w:val="none" w:sz="0" w:space="0" w:color="auto"/>
                    <w:bottom w:val="none" w:sz="0" w:space="0" w:color="auto"/>
                    <w:right w:val="none" w:sz="0" w:space="0" w:color="auto"/>
                  </w:divBdr>
                </w:div>
                <w:div w:id="1214535218">
                  <w:marLeft w:val="0"/>
                  <w:marRight w:val="0"/>
                  <w:marTop w:val="0"/>
                  <w:marBottom w:val="0"/>
                  <w:divBdr>
                    <w:top w:val="none" w:sz="0" w:space="0" w:color="auto"/>
                    <w:left w:val="none" w:sz="0" w:space="0" w:color="auto"/>
                    <w:bottom w:val="none" w:sz="0" w:space="0" w:color="auto"/>
                    <w:right w:val="none" w:sz="0" w:space="0" w:color="auto"/>
                  </w:divBdr>
                </w:div>
                <w:div w:id="1214657766">
                  <w:marLeft w:val="0"/>
                  <w:marRight w:val="0"/>
                  <w:marTop w:val="0"/>
                  <w:marBottom w:val="0"/>
                  <w:divBdr>
                    <w:top w:val="none" w:sz="0" w:space="0" w:color="auto"/>
                    <w:left w:val="none" w:sz="0" w:space="0" w:color="auto"/>
                    <w:bottom w:val="none" w:sz="0" w:space="0" w:color="auto"/>
                    <w:right w:val="none" w:sz="0" w:space="0" w:color="auto"/>
                  </w:divBdr>
                </w:div>
                <w:div w:id="1214659115">
                  <w:marLeft w:val="0"/>
                  <w:marRight w:val="0"/>
                  <w:marTop w:val="225"/>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
                <w:div w:id="1215047776">
                  <w:marLeft w:val="0"/>
                  <w:marRight w:val="0"/>
                  <w:marTop w:val="0"/>
                  <w:marBottom w:val="0"/>
                  <w:divBdr>
                    <w:top w:val="none" w:sz="0" w:space="0" w:color="auto"/>
                    <w:left w:val="none" w:sz="0" w:space="0" w:color="auto"/>
                    <w:bottom w:val="none" w:sz="0" w:space="0" w:color="auto"/>
                    <w:right w:val="none" w:sz="0" w:space="0" w:color="auto"/>
                  </w:divBdr>
                </w:div>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
                  </w:divsChild>
                </w:div>
                <w:div w:id="1215577401">
                  <w:marLeft w:val="0"/>
                  <w:marRight w:val="0"/>
                  <w:marTop w:val="0"/>
                  <w:marBottom w:val="300"/>
                  <w:divBdr>
                    <w:top w:val="none" w:sz="0" w:space="0" w:color="auto"/>
                    <w:left w:val="none" w:sz="0" w:space="0" w:color="auto"/>
                    <w:bottom w:val="none" w:sz="0" w:space="0" w:color="auto"/>
                    <w:right w:val="none" w:sz="0" w:space="0" w:color="auto"/>
                  </w:divBdr>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1215698861">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 w:id="1215772685">
                  <w:marLeft w:val="0"/>
                  <w:marRight w:val="0"/>
                  <w:marTop w:val="0"/>
                  <w:marBottom w:val="0"/>
                  <w:divBdr>
                    <w:top w:val="none" w:sz="0" w:space="0" w:color="auto"/>
                    <w:left w:val="none" w:sz="0" w:space="0" w:color="auto"/>
                    <w:bottom w:val="none" w:sz="0" w:space="0" w:color="auto"/>
                    <w:right w:val="none" w:sz="0" w:space="0" w:color="auto"/>
                  </w:divBdr>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16235227">
                  <w:marLeft w:val="0"/>
                  <w:marRight w:val="0"/>
                  <w:marTop w:val="0"/>
                  <w:marBottom w:val="0"/>
                  <w:divBdr>
                    <w:top w:val="none" w:sz="0" w:space="0" w:color="auto"/>
                    <w:left w:val="none" w:sz="0" w:space="0" w:color="auto"/>
                    <w:bottom w:val="none" w:sz="0" w:space="0" w:color="auto"/>
                    <w:right w:val="none" w:sz="0" w:space="0" w:color="auto"/>
                  </w:divBdr>
                </w:div>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023">
                  <w:marLeft w:val="0"/>
                  <w:marRight w:val="0"/>
                  <w:marTop w:val="0"/>
                  <w:marBottom w:val="75"/>
                  <w:divBdr>
                    <w:top w:val="none" w:sz="0" w:space="0" w:color="auto"/>
                    <w:left w:val="none" w:sz="0" w:space="0" w:color="auto"/>
                    <w:bottom w:val="none" w:sz="0" w:space="0" w:color="auto"/>
                    <w:right w:val="none" w:sz="0" w:space="0" w:color="auto"/>
                  </w:divBdr>
                </w:div>
                <w:div w:id="1216742453">
                  <w:marLeft w:val="0"/>
                  <w:marRight w:val="0"/>
                  <w:marTop w:val="0"/>
                  <w:marBottom w:val="0"/>
                  <w:divBdr>
                    <w:top w:val="none" w:sz="0" w:space="0" w:color="auto"/>
                    <w:left w:val="none" w:sz="0" w:space="0" w:color="auto"/>
                    <w:bottom w:val="none" w:sz="0" w:space="0" w:color="auto"/>
                    <w:right w:val="none" w:sz="0" w:space="0" w:color="auto"/>
                  </w:divBdr>
                </w:div>
                <w:div w:id="1216818599">
                  <w:marLeft w:val="0"/>
                  <w:marRight w:val="0"/>
                  <w:marTop w:val="0"/>
                  <w:marBottom w:val="0"/>
                  <w:divBdr>
                    <w:top w:val="none" w:sz="0" w:space="0" w:color="auto"/>
                    <w:left w:val="none" w:sz="0" w:space="0" w:color="auto"/>
                    <w:bottom w:val="none" w:sz="0" w:space="0" w:color="auto"/>
                    <w:right w:val="none" w:sz="0" w:space="0" w:color="auto"/>
                  </w:divBdr>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266">
                  <w:marLeft w:val="0"/>
                  <w:marRight w:val="0"/>
                  <w:marTop w:val="225"/>
                  <w:marBottom w:val="0"/>
                  <w:divBdr>
                    <w:top w:val="none" w:sz="0" w:space="0" w:color="auto"/>
                    <w:left w:val="none" w:sz="0" w:space="0" w:color="auto"/>
                    <w:bottom w:val="none" w:sz="0" w:space="0" w:color="auto"/>
                    <w:right w:val="none" w:sz="0" w:space="0" w:color="auto"/>
                  </w:divBdr>
                </w:div>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 w:id="1217622667">
                  <w:marLeft w:val="0"/>
                  <w:marRight w:val="0"/>
                  <w:marTop w:val="0"/>
                  <w:marBottom w:val="0"/>
                  <w:divBdr>
                    <w:top w:val="none" w:sz="0" w:space="0" w:color="auto"/>
                    <w:left w:val="none" w:sz="0" w:space="0" w:color="auto"/>
                    <w:bottom w:val="none" w:sz="0" w:space="0" w:color="auto"/>
                    <w:right w:val="none" w:sz="0" w:space="0" w:color="auto"/>
                  </w:divBdr>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
                <w:div w:id="1217816143">
                  <w:marLeft w:val="0"/>
                  <w:marRight w:val="0"/>
                  <w:marTop w:val="0"/>
                  <w:marBottom w:val="0"/>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
                  </w:divsChild>
                </w:div>
                <w:div w:id="1218514994">
                  <w:marLeft w:val="0"/>
                  <w:marRight w:val="0"/>
                  <w:marTop w:val="0"/>
                  <w:marBottom w:val="0"/>
                  <w:divBdr>
                    <w:top w:val="none" w:sz="0" w:space="0" w:color="auto"/>
                    <w:left w:val="none" w:sz="0" w:space="0" w:color="auto"/>
                    <w:bottom w:val="none" w:sz="0" w:space="0" w:color="auto"/>
                    <w:right w:val="none" w:sz="0" w:space="0" w:color="auto"/>
                  </w:divBdr>
                </w:div>
                <w:div w:id="1218585355">
                  <w:marLeft w:val="0"/>
                  <w:marRight w:val="0"/>
                  <w:marTop w:val="225"/>
                  <w:marBottom w:val="0"/>
                  <w:divBdr>
                    <w:top w:val="none" w:sz="0" w:space="0" w:color="auto"/>
                    <w:left w:val="none" w:sz="0" w:space="0" w:color="auto"/>
                    <w:bottom w:val="none" w:sz="0" w:space="0" w:color="auto"/>
                    <w:right w:val="none" w:sz="0" w:space="0" w:color="auto"/>
                  </w:divBdr>
                </w:div>
                <w:div w:id="1218857329">
                  <w:marLeft w:val="0"/>
                  <w:marRight w:val="0"/>
                  <w:marTop w:val="375"/>
                  <w:marBottom w:val="0"/>
                  <w:divBdr>
                    <w:top w:val="none" w:sz="0" w:space="0" w:color="auto"/>
                    <w:left w:val="none" w:sz="0" w:space="0" w:color="auto"/>
                    <w:bottom w:val="none" w:sz="0" w:space="0" w:color="auto"/>
                    <w:right w:val="none" w:sz="0" w:space="0" w:color="auto"/>
                  </w:divBdr>
                </w:div>
                <w:div w:id="1218973526">
                  <w:marLeft w:val="0"/>
                  <w:marRight w:val="0"/>
                  <w:marTop w:val="0"/>
                  <w:marBottom w:val="0"/>
                  <w:divBdr>
                    <w:top w:val="none" w:sz="0" w:space="0" w:color="auto"/>
                    <w:left w:val="none" w:sz="0" w:space="0" w:color="auto"/>
                    <w:bottom w:val="none" w:sz="0" w:space="0" w:color="auto"/>
                    <w:right w:val="none" w:sz="0" w:space="0" w:color="auto"/>
                  </w:divBdr>
                </w:div>
                <w:div w:id="1219122661">
                  <w:marLeft w:val="0"/>
                  <w:marRight w:val="0"/>
                  <w:marTop w:val="0"/>
                  <w:marBottom w:val="0"/>
                  <w:divBdr>
                    <w:top w:val="none" w:sz="0" w:space="0" w:color="auto"/>
                    <w:left w:val="none" w:sz="0" w:space="0" w:color="auto"/>
                    <w:bottom w:val="none" w:sz="0" w:space="0" w:color="auto"/>
                    <w:right w:val="none" w:sz="0" w:space="0" w:color="auto"/>
                  </w:divBdr>
                </w:div>
                <w:div w:id="1219127373">
                  <w:marLeft w:val="0"/>
                  <w:marRight w:val="0"/>
                  <w:marTop w:val="0"/>
                  <w:marBottom w:val="0"/>
                  <w:divBdr>
                    <w:top w:val="none" w:sz="0" w:space="0" w:color="auto"/>
                    <w:left w:val="none" w:sz="0" w:space="0" w:color="auto"/>
                    <w:bottom w:val="none" w:sz="0" w:space="0" w:color="auto"/>
                    <w:right w:val="none" w:sz="0" w:space="0" w:color="auto"/>
                  </w:divBdr>
                </w:div>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 w:id="1219323554">
                  <w:marLeft w:val="0"/>
                  <w:marRight w:val="0"/>
                  <w:marTop w:val="0"/>
                  <w:marBottom w:val="0"/>
                  <w:divBdr>
                    <w:top w:val="none" w:sz="0" w:space="0" w:color="auto"/>
                    <w:left w:val="none" w:sz="0" w:space="0" w:color="auto"/>
                    <w:bottom w:val="none" w:sz="0" w:space="0" w:color="auto"/>
                    <w:right w:val="none" w:sz="0" w:space="0" w:color="auto"/>
                  </w:divBdr>
                </w:div>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sChild>
                </w:div>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 w:id="1219434457">
                  <w:marLeft w:val="0"/>
                  <w:marRight w:val="0"/>
                  <w:marTop w:val="0"/>
                  <w:marBottom w:val="0"/>
                  <w:divBdr>
                    <w:top w:val="none" w:sz="0" w:space="0" w:color="auto"/>
                    <w:left w:val="none" w:sz="0" w:space="0" w:color="auto"/>
                    <w:bottom w:val="none" w:sz="0" w:space="0" w:color="auto"/>
                    <w:right w:val="none" w:sz="0" w:space="0" w:color="auto"/>
                  </w:divBdr>
                </w:div>
                <w:div w:id="1219510353">
                  <w:marLeft w:val="0"/>
                  <w:marRight w:val="0"/>
                  <w:marTop w:val="0"/>
                  <w:marBottom w:val="0"/>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959">
                  <w:marLeft w:val="0"/>
                  <w:marRight w:val="0"/>
                  <w:marTop w:val="0"/>
                  <w:marBottom w:val="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19899558">
                  <w:marLeft w:val="0"/>
                  <w:marRight w:val="0"/>
                  <w:marTop w:val="0"/>
                  <w:marBottom w:val="0"/>
                  <w:divBdr>
                    <w:top w:val="none" w:sz="0" w:space="0" w:color="auto"/>
                    <w:left w:val="none" w:sz="0" w:space="0" w:color="auto"/>
                    <w:bottom w:val="none" w:sz="0" w:space="0" w:color="auto"/>
                    <w:right w:val="none" w:sz="0" w:space="0" w:color="auto"/>
                  </w:divBdr>
                  <w:divsChild>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30"/>
                  <w:marTop w:val="0"/>
                  <w:marBottom w:val="0"/>
                  <w:divBdr>
                    <w:top w:val="none" w:sz="0" w:space="0" w:color="auto"/>
                    <w:left w:val="none" w:sz="0" w:space="0" w:color="auto"/>
                    <w:bottom w:val="none" w:sz="0" w:space="0" w:color="auto"/>
                    <w:right w:val="none" w:sz="0" w:space="0" w:color="auto"/>
                  </w:divBdr>
                </w:div>
                <w:div w:id="1220049828">
                  <w:marLeft w:val="-300"/>
                  <w:marRight w:val="0"/>
                  <w:marTop w:val="0"/>
                  <w:marBottom w:val="0"/>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
                <w:div w:id="1220283084">
                  <w:marLeft w:val="0"/>
                  <w:marRight w:val="0"/>
                  <w:marTop w:val="0"/>
                  <w:marBottom w:val="105"/>
                  <w:divBdr>
                    <w:top w:val="none" w:sz="0" w:space="0" w:color="auto"/>
                    <w:left w:val="none" w:sz="0" w:space="0" w:color="auto"/>
                    <w:bottom w:val="none" w:sz="0" w:space="0" w:color="auto"/>
                    <w:right w:val="none" w:sz="0" w:space="0" w:color="auto"/>
                  </w:divBdr>
                </w:div>
                <w:div w:id="1220357937">
                  <w:marLeft w:val="0"/>
                  <w:marRight w:val="0"/>
                  <w:marTop w:val="0"/>
                  <w:marBottom w:val="0"/>
                  <w:divBdr>
                    <w:top w:val="none" w:sz="0" w:space="0" w:color="auto"/>
                    <w:left w:val="none" w:sz="0" w:space="0" w:color="auto"/>
                    <w:bottom w:val="none" w:sz="0" w:space="0" w:color="auto"/>
                    <w:right w:val="none" w:sz="0" w:space="0" w:color="auto"/>
                  </w:divBdr>
                </w:div>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 w:id="1220822659">
                  <w:marLeft w:val="0"/>
                  <w:marRight w:val="0"/>
                  <w:marTop w:val="0"/>
                  <w:marBottom w:val="300"/>
                  <w:divBdr>
                    <w:top w:val="none" w:sz="0" w:space="0" w:color="auto"/>
                    <w:left w:val="none" w:sz="0" w:space="0" w:color="auto"/>
                    <w:bottom w:val="none" w:sz="0" w:space="0" w:color="auto"/>
                    <w:right w:val="none" w:sz="0" w:space="0" w:color="auto"/>
                  </w:divBdr>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 w:id="1220942032">
                  <w:marLeft w:val="0"/>
                  <w:marRight w:val="0"/>
                  <w:marTop w:val="0"/>
                  <w:marBottom w:val="0"/>
                  <w:divBdr>
                    <w:top w:val="none" w:sz="0" w:space="0" w:color="auto"/>
                    <w:left w:val="none" w:sz="0" w:space="0" w:color="auto"/>
                    <w:bottom w:val="none" w:sz="0" w:space="0" w:color="auto"/>
                    <w:right w:val="none" w:sz="0" w:space="0" w:color="auto"/>
                  </w:divBdr>
                </w:div>
                <w:div w:id="1221012993">
                  <w:marLeft w:val="0"/>
                  <w:marRight w:val="0"/>
                  <w:marTop w:val="0"/>
                  <w:marBottom w:val="0"/>
                  <w:divBdr>
                    <w:top w:val="none" w:sz="0" w:space="0" w:color="auto"/>
                    <w:left w:val="none" w:sz="0" w:space="0" w:color="auto"/>
                    <w:bottom w:val="none" w:sz="0" w:space="0" w:color="auto"/>
                    <w:right w:val="none" w:sz="0" w:space="0" w:color="auto"/>
                  </w:divBdr>
                </w:div>
                <w:div w:id="1221088876">
                  <w:marLeft w:val="0"/>
                  <w:marRight w:val="0"/>
                  <w:marTop w:val="0"/>
                  <w:marBottom w:val="0"/>
                  <w:divBdr>
                    <w:top w:val="none" w:sz="0" w:space="0" w:color="auto"/>
                    <w:left w:val="none" w:sz="0" w:space="0" w:color="auto"/>
                    <w:bottom w:val="none" w:sz="0" w:space="0" w:color="auto"/>
                    <w:right w:val="none" w:sz="0" w:space="0" w:color="auto"/>
                  </w:divBdr>
                  <w:divsChild>
                    <w:div w:id="1202212027">
                      <w:marLeft w:val="0"/>
                      <w:marRight w:val="0"/>
                      <w:marTop w:val="0"/>
                      <w:marBottom w:val="0"/>
                      <w:divBdr>
                        <w:top w:val="none" w:sz="0" w:space="0" w:color="auto"/>
                        <w:left w:val="none" w:sz="0" w:space="0" w:color="auto"/>
                        <w:bottom w:val="none" w:sz="0" w:space="0" w:color="auto"/>
                        <w:right w:val="none" w:sz="0" w:space="0" w:color="auto"/>
                      </w:divBdr>
                    </w:div>
                    <w:div w:id="1317108006">
                      <w:marLeft w:val="0"/>
                      <w:marRight w:val="0"/>
                      <w:marTop w:val="0"/>
                      <w:marBottom w:val="0"/>
                      <w:divBdr>
                        <w:top w:val="none" w:sz="0" w:space="0" w:color="auto"/>
                        <w:left w:val="none" w:sz="0" w:space="0" w:color="auto"/>
                        <w:bottom w:val="none" w:sz="0" w:space="0" w:color="auto"/>
                        <w:right w:val="none" w:sz="0" w:space="0" w:color="auto"/>
                      </w:divBdr>
                    </w:div>
                  </w:divsChild>
                </w:div>
                <w:div w:id="1221091268">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7303">
                  <w:marLeft w:val="0"/>
                  <w:marRight w:val="0"/>
                  <w:marTop w:val="75"/>
                  <w:marBottom w:val="0"/>
                  <w:divBdr>
                    <w:top w:val="none" w:sz="0" w:space="0" w:color="auto"/>
                    <w:left w:val="none" w:sz="0" w:space="0" w:color="auto"/>
                    <w:bottom w:val="none" w:sz="0" w:space="0" w:color="auto"/>
                    <w:right w:val="none" w:sz="0" w:space="0" w:color="auto"/>
                  </w:divBdr>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 w:id="1221860844">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
                  </w:divsChild>
                </w:div>
                <w:div w:id="1221866975">
                  <w:marLeft w:val="0"/>
                  <w:marRight w:val="0"/>
                  <w:marTop w:val="0"/>
                  <w:marBottom w:val="0"/>
                  <w:divBdr>
                    <w:top w:val="none" w:sz="0" w:space="0" w:color="auto"/>
                    <w:left w:val="none" w:sz="0" w:space="0" w:color="auto"/>
                    <w:bottom w:val="none" w:sz="0" w:space="0" w:color="auto"/>
                    <w:right w:val="none" w:sz="0" w:space="0" w:color="auto"/>
                  </w:divBdr>
                </w:div>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957">
                  <w:marLeft w:val="0"/>
                  <w:marRight w:val="0"/>
                  <w:marTop w:val="0"/>
                  <w:marBottom w:val="240"/>
                  <w:divBdr>
                    <w:top w:val="none" w:sz="0" w:space="0" w:color="auto"/>
                    <w:left w:val="none" w:sz="0" w:space="0" w:color="auto"/>
                    <w:bottom w:val="none" w:sz="0" w:space="0" w:color="auto"/>
                    <w:right w:val="none" w:sz="0" w:space="0" w:color="auto"/>
                  </w:divBdr>
                </w:div>
                <w:div w:id="1222398664">
                  <w:marLeft w:val="0"/>
                  <w:marRight w:val="0"/>
                  <w:marTop w:val="0"/>
                  <w:marBottom w:val="0"/>
                  <w:divBdr>
                    <w:top w:val="none" w:sz="0" w:space="0" w:color="auto"/>
                    <w:left w:val="none" w:sz="0" w:space="0" w:color="auto"/>
                    <w:bottom w:val="none" w:sz="0" w:space="0" w:color="auto"/>
                    <w:right w:val="none" w:sz="0" w:space="0" w:color="auto"/>
                  </w:divBdr>
                </w:div>
                <w:div w:id="1222599569">
                  <w:marLeft w:val="0"/>
                  <w:marRight w:val="0"/>
                  <w:marTop w:val="0"/>
                  <w:marBottom w:val="0"/>
                  <w:divBdr>
                    <w:top w:val="none" w:sz="0" w:space="0" w:color="auto"/>
                    <w:left w:val="none" w:sz="0" w:space="0" w:color="auto"/>
                    <w:bottom w:val="none" w:sz="0" w:space="0" w:color="auto"/>
                    <w:right w:val="none" w:sz="0" w:space="0" w:color="auto"/>
                  </w:divBdr>
                </w:div>
                <w:div w:id="1222671480">
                  <w:marLeft w:val="0"/>
                  <w:marRight w:val="75"/>
                  <w:marTop w:val="0"/>
                  <w:marBottom w:val="0"/>
                  <w:divBdr>
                    <w:top w:val="none" w:sz="0" w:space="0" w:color="auto"/>
                    <w:left w:val="none" w:sz="0" w:space="0" w:color="auto"/>
                    <w:bottom w:val="none" w:sz="0" w:space="0" w:color="auto"/>
                    <w:right w:val="none" w:sz="0" w:space="0" w:color="auto"/>
                  </w:divBdr>
                </w:div>
                <w:div w:id="1222787719">
                  <w:marLeft w:val="0"/>
                  <w:marRight w:val="0"/>
                  <w:marTop w:val="0"/>
                  <w:marBottom w:val="0"/>
                  <w:divBdr>
                    <w:top w:val="none" w:sz="0" w:space="0" w:color="auto"/>
                    <w:left w:val="none" w:sz="0" w:space="0" w:color="auto"/>
                    <w:bottom w:val="none" w:sz="0" w:space="0" w:color="auto"/>
                    <w:right w:val="none" w:sz="0" w:space="0" w:color="auto"/>
                  </w:divBdr>
                </w:div>
                <w:div w:id="1223057571">
                  <w:marLeft w:val="0"/>
                  <w:marRight w:val="0"/>
                  <w:marTop w:val="0"/>
                  <w:marBottom w:val="0"/>
                  <w:divBdr>
                    <w:top w:val="none" w:sz="0" w:space="0" w:color="auto"/>
                    <w:left w:val="none" w:sz="0" w:space="0" w:color="auto"/>
                    <w:bottom w:val="none" w:sz="0" w:space="0" w:color="auto"/>
                    <w:right w:val="none" w:sz="0" w:space="0" w:color="auto"/>
                  </w:divBdr>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185">
                  <w:marLeft w:val="0"/>
                  <w:marRight w:val="0"/>
                  <w:marTop w:val="0"/>
                  <w:marBottom w:val="75"/>
                  <w:divBdr>
                    <w:top w:val="none" w:sz="0" w:space="0" w:color="auto"/>
                    <w:left w:val="none" w:sz="0" w:space="0" w:color="auto"/>
                    <w:bottom w:val="none" w:sz="0" w:space="0" w:color="auto"/>
                    <w:right w:val="none" w:sz="0" w:space="0" w:color="auto"/>
                  </w:divBdr>
                </w:div>
                <w:div w:id="1223442362">
                  <w:marLeft w:val="0"/>
                  <w:marRight w:val="0"/>
                  <w:marTop w:val="0"/>
                  <w:marBottom w:val="0"/>
                  <w:divBdr>
                    <w:top w:val="none" w:sz="0" w:space="0" w:color="auto"/>
                    <w:left w:val="none" w:sz="0" w:space="0" w:color="auto"/>
                    <w:bottom w:val="none" w:sz="0" w:space="0" w:color="auto"/>
                    <w:right w:val="none" w:sz="0" w:space="0" w:color="auto"/>
                  </w:divBdr>
                </w:div>
                <w:div w:id="1223517901">
                  <w:marLeft w:val="2100"/>
                  <w:marRight w:val="0"/>
                  <w:marTop w:val="0"/>
                  <w:marBottom w:val="0"/>
                  <w:divBdr>
                    <w:top w:val="none" w:sz="0" w:space="0" w:color="auto"/>
                    <w:left w:val="none" w:sz="0" w:space="0" w:color="auto"/>
                    <w:bottom w:val="none" w:sz="0" w:space="0" w:color="auto"/>
                    <w:right w:val="none" w:sz="0" w:space="0" w:color="auto"/>
                  </w:divBdr>
                </w:div>
                <w:div w:id="1223564586">
                  <w:marLeft w:val="0"/>
                  <w:marRight w:val="0"/>
                  <w:marTop w:val="0"/>
                  <w:marBottom w:val="0"/>
                  <w:divBdr>
                    <w:top w:val="none" w:sz="0" w:space="0" w:color="auto"/>
                    <w:left w:val="none" w:sz="0" w:space="0" w:color="auto"/>
                    <w:bottom w:val="none" w:sz="0" w:space="0" w:color="auto"/>
                    <w:right w:val="none" w:sz="0" w:space="0" w:color="auto"/>
                  </w:divBdr>
                </w:div>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 w:id="1223717278">
                  <w:marLeft w:val="0"/>
                  <w:marRight w:val="0"/>
                  <w:marTop w:val="0"/>
                  <w:marBottom w:val="0"/>
                  <w:divBdr>
                    <w:top w:val="none" w:sz="0" w:space="0" w:color="auto"/>
                    <w:left w:val="none" w:sz="0" w:space="0" w:color="auto"/>
                    <w:bottom w:val="none" w:sz="0" w:space="0" w:color="auto"/>
                    <w:right w:val="none" w:sz="0" w:space="0" w:color="auto"/>
                  </w:divBdr>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
                <w:div w:id="1224025533">
                  <w:marLeft w:val="0"/>
                  <w:marRight w:val="0"/>
                  <w:marTop w:val="300"/>
                  <w:marBottom w:val="0"/>
                  <w:divBdr>
                    <w:top w:val="none" w:sz="0" w:space="0" w:color="auto"/>
                    <w:left w:val="none" w:sz="0" w:space="0" w:color="auto"/>
                    <w:bottom w:val="none" w:sz="0" w:space="0" w:color="auto"/>
                    <w:right w:val="none" w:sz="0" w:space="0" w:color="auto"/>
                  </w:divBdr>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
                <w:div w:id="1224566315">
                  <w:marLeft w:val="0"/>
                  <w:marRight w:val="0"/>
                  <w:marTop w:val="480"/>
                  <w:marBottom w:val="0"/>
                  <w:divBdr>
                    <w:top w:val="none" w:sz="0" w:space="0" w:color="auto"/>
                    <w:left w:val="none" w:sz="0" w:space="0" w:color="auto"/>
                    <w:bottom w:val="single" w:sz="6" w:space="11" w:color="EEEEEE"/>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2470">
                  <w:marLeft w:val="0"/>
                  <w:marRight w:val="0"/>
                  <w:marTop w:val="0"/>
                  <w:marBottom w:val="0"/>
                  <w:divBdr>
                    <w:top w:val="none" w:sz="0" w:space="0" w:color="auto"/>
                    <w:left w:val="none" w:sz="0" w:space="0" w:color="auto"/>
                    <w:bottom w:val="none" w:sz="0" w:space="0" w:color="auto"/>
                    <w:right w:val="none" w:sz="0" w:space="0" w:color="auto"/>
                  </w:divBdr>
                </w:div>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25675929">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25797810">
                  <w:marLeft w:val="0"/>
                  <w:marRight w:val="0"/>
                  <w:marTop w:val="0"/>
                  <w:marBottom w:val="6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226142520">
                  <w:marLeft w:val="0"/>
                  <w:marRight w:val="0"/>
                  <w:marTop w:val="0"/>
                  <w:marBottom w:val="0"/>
                  <w:divBdr>
                    <w:top w:val="none" w:sz="0" w:space="0" w:color="auto"/>
                    <w:left w:val="none" w:sz="0" w:space="0" w:color="auto"/>
                    <w:bottom w:val="none" w:sz="0" w:space="0" w:color="auto"/>
                    <w:right w:val="none" w:sz="0" w:space="0" w:color="auto"/>
                  </w:divBdr>
                </w:div>
                <w:div w:id="1226182071">
                  <w:marLeft w:val="0"/>
                  <w:marRight w:val="0"/>
                  <w:marTop w:val="0"/>
                  <w:marBottom w:val="0"/>
                  <w:divBdr>
                    <w:top w:val="none" w:sz="0" w:space="0" w:color="auto"/>
                    <w:left w:val="none" w:sz="0" w:space="0" w:color="auto"/>
                    <w:bottom w:val="none" w:sz="0" w:space="0" w:color="auto"/>
                    <w:right w:val="none" w:sz="0" w:space="0" w:color="auto"/>
                  </w:divBdr>
                </w:div>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1226263723">
                  <w:marLeft w:val="0"/>
                  <w:marRight w:val="0"/>
                  <w:marTop w:val="0"/>
                  <w:marBottom w:val="0"/>
                  <w:divBdr>
                    <w:top w:val="none" w:sz="0" w:space="0" w:color="auto"/>
                    <w:left w:val="none" w:sz="0" w:space="0" w:color="auto"/>
                    <w:bottom w:val="none" w:sz="0" w:space="0" w:color="auto"/>
                    <w:right w:val="none" w:sz="0" w:space="0" w:color="auto"/>
                  </w:divBdr>
                </w:div>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502">
                  <w:marLeft w:val="0"/>
                  <w:marRight w:val="0"/>
                  <w:marTop w:val="0"/>
                  <w:marBottom w:val="0"/>
                  <w:divBdr>
                    <w:top w:val="none" w:sz="0" w:space="0" w:color="auto"/>
                    <w:left w:val="none" w:sz="0" w:space="0" w:color="auto"/>
                    <w:bottom w:val="none" w:sz="0" w:space="0" w:color="auto"/>
                    <w:right w:val="none" w:sz="0" w:space="0" w:color="auto"/>
                  </w:divBdr>
                </w:div>
                <w:div w:id="1227494391">
                  <w:marLeft w:val="0"/>
                  <w:marRight w:val="0"/>
                  <w:marTop w:val="0"/>
                  <w:marBottom w:val="0"/>
                  <w:divBdr>
                    <w:top w:val="none" w:sz="0" w:space="0" w:color="auto"/>
                    <w:left w:val="none" w:sz="0" w:space="0" w:color="auto"/>
                    <w:bottom w:val="none" w:sz="0" w:space="0" w:color="auto"/>
                    <w:right w:val="none" w:sz="0" w:space="0" w:color="auto"/>
                  </w:divBdr>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0720">
                  <w:marLeft w:val="0"/>
                  <w:marRight w:val="0"/>
                  <w:marTop w:val="0"/>
                  <w:marBottom w:val="0"/>
                  <w:divBdr>
                    <w:top w:val="none" w:sz="0" w:space="0" w:color="auto"/>
                    <w:left w:val="none" w:sz="0" w:space="0" w:color="auto"/>
                    <w:bottom w:val="none" w:sz="0" w:space="0" w:color="auto"/>
                    <w:right w:val="none" w:sz="0" w:space="0" w:color="auto"/>
                  </w:divBdr>
                </w:div>
                <w:div w:id="1227759213">
                  <w:marLeft w:val="0"/>
                  <w:marRight w:val="0"/>
                  <w:marTop w:val="0"/>
                  <w:marBottom w:val="0"/>
                  <w:divBdr>
                    <w:top w:val="none" w:sz="0" w:space="0" w:color="auto"/>
                    <w:left w:val="none" w:sz="0" w:space="0" w:color="auto"/>
                    <w:bottom w:val="none" w:sz="0" w:space="0" w:color="auto"/>
                    <w:right w:val="none" w:sz="0" w:space="0" w:color="auto"/>
                  </w:divBdr>
                </w:div>
                <w:div w:id="1228030385">
                  <w:marLeft w:val="0"/>
                  <w:marRight w:val="0"/>
                  <w:marTop w:val="0"/>
                  <w:marBottom w:val="195"/>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 w:id="1228300764">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 w:id="1228495978">
                  <w:marLeft w:val="0"/>
                  <w:marRight w:val="0"/>
                  <w:marTop w:val="0"/>
                  <w:marBottom w:val="75"/>
                  <w:divBdr>
                    <w:top w:val="none" w:sz="0" w:space="0" w:color="auto"/>
                    <w:left w:val="none" w:sz="0" w:space="0" w:color="auto"/>
                    <w:bottom w:val="none" w:sz="0" w:space="0" w:color="auto"/>
                    <w:right w:val="none" w:sz="0" w:space="0" w:color="auto"/>
                  </w:divBdr>
                </w:div>
                <w:div w:id="1228884629">
                  <w:marLeft w:val="0"/>
                  <w:marRight w:val="0"/>
                  <w:marTop w:val="0"/>
                  <w:marBottom w:val="0"/>
                  <w:divBdr>
                    <w:top w:val="none" w:sz="0" w:space="0" w:color="auto"/>
                    <w:left w:val="none" w:sz="0" w:space="0" w:color="auto"/>
                    <w:bottom w:val="none" w:sz="0" w:space="0" w:color="auto"/>
                    <w:right w:val="none" w:sz="0" w:space="0" w:color="auto"/>
                  </w:divBdr>
                </w:div>
                <w:div w:id="1229150265">
                  <w:marLeft w:val="0"/>
                  <w:marRight w:val="0"/>
                  <w:marTop w:val="0"/>
                  <w:marBottom w:val="105"/>
                  <w:divBdr>
                    <w:top w:val="none" w:sz="0" w:space="0" w:color="auto"/>
                    <w:left w:val="none" w:sz="0" w:space="0" w:color="auto"/>
                    <w:bottom w:val="none" w:sz="0" w:space="0" w:color="auto"/>
                    <w:right w:val="none" w:sz="0" w:space="0" w:color="auto"/>
                  </w:divBdr>
                </w:div>
                <w:div w:id="1229268390">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
                  </w:divsChild>
                </w:div>
                <w:div w:id="1229420692">
                  <w:marLeft w:val="0"/>
                  <w:marRight w:val="0"/>
                  <w:marTop w:val="0"/>
                  <w:marBottom w:val="0"/>
                  <w:divBdr>
                    <w:top w:val="none" w:sz="0" w:space="0" w:color="auto"/>
                    <w:left w:val="none" w:sz="0" w:space="0" w:color="auto"/>
                    <w:bottom w:val="none" w:sz="0" w:space="0" w:color="auto"/>
                    <w:right w:val="none" w:sz="0" w:space="0" w:color="auto"/>
                  </w:divBdr>
                </w:div>
                <w:div w:id="1229457091">
                  <w:marLeft w:val="0"/>
                  <w:marRight w:val="0"/>
                  <w:marTop w:val="0"/>
                  <w:marBottom w:val="0"/>
                  <w:divBdr>
                    <w:top w:val="none" w:sz="0" w:space="0" w:color="auto"/>
                    <w:left w:val="none" w:sz="0" w:space="0" w:color="auto"/>
                    <w:bottom w:val="none" w:sz="0" w:space="0" w:color="auto"/>
                    <w:right w:val="none" w:sz="0" w:space="0" w:color="auto"/>
                  </w:divBdr>
                </w:div>
                <w:div w:id="1229609422">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354">
                  <w:marLeft w:val="0"/>
                  <w:marRight w:val="0"/>
                  <w:marTop w:val="0"/>
                  <w:marBottom w:val="240"/>
                  <w:divBdr>
                    <w:top w:val="none" w:sz="0" w:space="0" w:color="auto"/>
                    <w:left w:val="none" w:sz="0" w:space="0" w:color="auto"/>
                    <w:bottom w:val="none" w:sz="0" w:space="0" w:color="auto"/>
                    <w:right w:val="none" w:sz="0" w:space="0" w:color="auto"/>
                  </w:divBdr>
                </w:div>
                <w:div w:id="1230114980">
                  <w:marLeft w:val="0"/>
                  <w:marRight w:val="0"/>
                  <w:marTop w:val="0"/>
                  <w:marBottom w:val="0"/>
                  <w:divBdr>
                    <w:top w:val="none" w:sz="0" w:space="0" w:color="auto"/>
                    <w:left w:val="none" w:sz="0" w:space="0" w:color="auto"/>
                    <w:bottom w:val="none" w:sz="0" w:space="0" w:color="auto"/>
                    <w:right w:val="none" w:sz="0" w:space="0" w:color="auto"/>
                  </w:divBdr>
                </w:div>
                <w:div w:id="1230186815">
                  <w:marLeft w:val="0"/>
                  <w:marRight w:val="0"/>
                  <w:marTop w:val="0"/>
                  <w:marBottom w:val="0"/>
                  <w:divBdr>
                    <w:top w:val="none" w:sz="0" w:space="0" w:color="auto"/>
                    <w:left w:val="none" w:sz="0" w:space="0" w:color="auto"/>
                    <w:bottom w:val="none" w:sz="0" w:space="0" w:color="auto"/>
                    <w:right w:val="none" w:sz="0" w:space="0" w:color="auto"/>
                  </w:divBdr>
                </w:div>
                <w:div w:id="1230337132">
                  <w:marLeft w:val="0"/>
                  <w:marRight w:val="0"/>
                  <w:marTop w:val="0"/>
                  <w:marBottom w:val="0"/>
                  <w:divBdr>
                    <w:top w:val="none" w:sz="0" w:space="0" w:color="auto"/>
                    <w:left w:val="none" w:sz="0" w:space="0" w:color="auto"/>
                    <w:bottom w:val="none" w:sz="0" w:space="0" w:color="auto"/>
                    <w:right w:val="none" w:sz="0" w:space="0" w:color="auto"/>
                  </w:divBdr>
                </w:div>
                <w:div w:id="1230338322">
                  <w:marLeft w:val="0"/>
                  <w:marRight w:val="0"/>
                  <w:marTop w:val="0"/>
                  <w:marBottom w:val="0"/>
                  <w:divBdr>
                    <w:top w:val="none" w:sz="0" w:space="0" w:color="auto"/>
                    <w:left w:val="none" w:sz="0" w:space="0" w:color="auto"/>
                    <w:bottom w:val="none" w:sz="0" w:space="0" w:color="auto"/>
                    <w:right w:val="none" w:sz="0" w:space="0" w:color="auto"/>
                  </w:divBdr>
                </w:div>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
                  </w:divsChild>
                </w:div>
                <w:div w:id="1230968052">
                  <w:marLeft w:val="900"/>
                  <w:marRight w:val="900"/>
                  <w:marTop w:val="0"/>
                  <w:marBottom w:val="0"/>
                  <w:divBdr>
                    <w:top w:val="none" w:sz="0" w:space="0" w:color="auto"/>
                    <w:left w:val="none" w:sz="0" w:space="0" w:color="auto"/>
                    <w:bottom w:val="none" w:sz="0" w:space="0" w:color="auto"/>
                    <w:right w:val="none" w:sz="0" w:space="0" w:color="auto"/>
                  </w:divBdr>
                  <w:divsChild>
                    <w:div w:id="402142707">
                      <w:marLeft w:val="0"/>
                      <w:marRight w:val="0"/>
                      <w:marTop w:val="300"/>
                      <w:marBottom w:val="225"/>
                      <w:divBdr>
                        <w:top w:val="none" w:sz="0" w:space="0" w:color="auto"/>
                        <w:left w:val="none" w:sz="0" w:space="0" w:color="auto"/>
                        <w:bottom w:val="none" w:sz="0" w:space="0" w:color="auto"/>
                        <w:right w:val="none" w:sz="0" w:space="0" w:color="auto"/>
                      </w:divBdr>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
                                <w:div w:id="965697365">
                                  <w:marLeft w:val="0"/>
                                  <w:marRight w:val="30"/>
                                  <w:marTop w:val="0"/>
                                  <w:marBottom w:val="0"/>
                                  <w:divBdr>
                                    <w:top w:val="none" w:sz="0" w:space="0" w:color="auto"/>
                                    <w:left w:val="none" w:sz="0" w:space="0" w:color="auto"/>
                                    <w:bottom w:val="none" w:sz="0" w:space="0" w:color="auto"/>
                                    <w:right w:val="none" w:sz="0" w:space="0" w:color="auto"/>
                                  </w:divBdr>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475952397">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92115237">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3474">
                  <w:marLeft w:val="0"/>
                  <w:marRight w:val="0"/>
                  <w:marTop w:val="0"/>
                  <w:marBottom w:val="0"/>
                  <w:divBdr>
                    <w:top w:val="none" w:sz="0" w:space="0" w:color="auto"/>
                    <w:left w:val="none" w:sz="0" w:space="0" w:color="auto"/>
                    <w:bottom w:val="none" w:sz="0" w:space="0" w:color="auto"/>
                    <w:right w:val="none" w:sz="0" w:space="0" w:color="auto"/>
                  </w:divBdr>
                </w:div>
                <w:div w:id="1232234916">
                  <w:marLeft w:val="0"/>
                  <w:marRight w:val="0"/>
                  <w:marTop w:val="0"/>
                  <w:marBottom w:val="0"/>
                  <w:divBdr>
                    <w:top w:val="none" w:sz="0" w:space="0" w:color="auto"/>
                    <w:left w:val="none" w:sz="0" w:space="0" w:color="auto"/>
                    <w:bottom w:val="none" w:sz="0" w:space="0" w:color="auto"/>
                    <w:right w:val="none" w:sz="0" w:space="0" w:color="auto"/>
                  </w:divBdr>
                </w:div>
                <w:div w:id="1232421212">
                  <w:marLeft w:val="0"/>
                  <w:marRight w:val="0"/>
                  <w:marTop w:val="0"/>
                  <w:marBottom w:val="0"/>
                  <w:divBdr>
                    <w:top w:val="none" w:sz="0" w:space="0" w:color="auto"/>
                    <w:left w:val="none" w:sz="0" w:space="0" w:color="auto"/>
                    <w:bottom w:val="none" w:sz="0" w:space="0" w:color="auto"/>
                    <w:right w:val="none" w:sz="0" w:space="0" w:color="auto"/>
                  </w:divBdr>
                </w:div>
                <w:div w:id="1232539398">
                  <w:marLeft w:val="0"/>
                  <w:marRight w:val="0"/>
                  <w:marTop w:val="0"/>
                  <w:marBottom w:val="0"/>
                  <w:divBdr>
                    <w:top w:val="none" w:sz="0" w:space="0" w:color="auto"/>
                    <w:left w:val="none" w:sz="0" w:space="0" w:color="auto"/>
                    <w:bottom w:val="none" w:sz="0" w:space="0" w:color="auto"/>
                    <w:right w:val="none" w:sz="0" w:space="0" w:color="auto"/>
                  </w:divBdr>
                </w:div>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
                  </w:divsChild>
                </w:div>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
                <w:div w:id="1232888990">
                  <w:marLeft w:val="0"/>
                  <w:marRight w:val="30"/>
                  <w:marTop w:val="0"/>
                  <w:marBottom w:val="0"/>
                  <w:divBdr>
                    <w:top w:val="none" w:sz="0" w:space="0" w:color="auto"/>
                    <w:left w:val="none" w:sz="0" w:space="0" w:color="auto"/>
                    <w:bottom w:val="none" w:sz="0" w:space="0" w:color="auto"/>
                    <w:right w:val="none" w:sz="0" w:space="0" w:color="auto"/>
                  </w:divBdr>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233351003">
                  <w:marLeft w:val="0"/>
                  <w:marRight w:val="0"/>
                  <w:marTop w:val="0"/>
                  <w:marBottom w:val="0"/>
                  <w:divBdr>
                    <w:top w:val="none" w:sz="0" w:space="0" w:color="auto"/>
                    <w:left w:val="none" w:sz="0" w:space="0" w:color="auto"/>
                    <w:bottom w:val="none" w:sz="0" w:space="0" w:color="auto"/>
                    <w:right w:val="none" w:sz="0" w:space="0" w:color="auto"/>
                  </w:divBdr>
                </w:div>
                <w:div w:id="1233351011">
                  <w:marLeft w:val="0"/>
                  <w:marRight w:val="0"/>
                  <w:marTop w:val="0"/>
                  <w:marBottom w:val="0"/>
                  <w:divBdr>
                    <w:top w:val="none" w:sz="0" w:space="0" w:color="auto"/>
                    <w:left w:val="none" w:sz="0" w:space="0" w:color="auto"/>
                    <w:bottom w:val="none" w:sz="0" w:space="0" w:color="auto"/>
                    <w:right w:val="none" w:sz="0" w:space="0" w:color="auto"/>
                  </w:divBdr>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sChild>
                </w:div>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840">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7327">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35050341">
                  <w:marLeft w:val="0"/>
                  <w:marRight w:val="0"/>
                  <w:marTop w:val="0"/>
                  <w:marBottom w:val="0"/>
                  <w:divBdr>
                    <w:top w:val="none" w:sz="0" w:space="0" w:color="auto"/>
                    <w:left w:val="none" w:sz="0" w:space="0" w:color="auto"/>
                    <w:bottom w:val="none" w:sz="0" w:space="0" w:color="auto"/>
                    <w:right w:val="none" w:sz="0" w:space="0" w:color="auto"/>
                  </w:divBdr>
                </w:div>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
                  </w:divsChild>
                </w:div>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
                            <w:div w:id="1113407145">
                              <w:marLeft w:val="17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23228">
                  <w:marLeft w:val="0"/>
                  <w:marRight w:val="0"/>
                  <w:marTop w:val="0"/>
                  <w:marBottom w:val="0"/>
                  <w:divBdr>
                    <w:top w:val="none" w:sz="0" w:space="0" w:color="auto"/>
                    <w:left w:val="none" w:sz="0" w:space="0" w:color="auto"/>
                    <w:bottom w:val="none" w:sz="0" w:space="0" w:color="auto"/>
                    <w:right w:val="none" w:sz="0" w:space="0" w:color="auto"/>
                  </w:divBdr>
                </w:div>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 w:id="1236084541">
                  <w:marLeft w:val="0"/>
                  <w:marRight w:val="0"/>
                  <w:marTop w:val="0"/>
                  <w:marBottom w:val="0"/>
                  <w:divBdr>
                    <w:top w:val="none" w:sz="0" w:space="0" w:color="auto"/>
                    <w:left w:val="none" w:sz="0" w:space="0" w:color="auto"/>
                    <w:bottom w:val="none" w:sz="0" w:space="0" w:color="auto"/>
                    <w:right w:val="none" w:sz="0" w:space="0" w:color="auto"/>
                  </w:divBdr>
                </w:div>
                <w:div w:id="1236087473">
                  <w:marLeft w:val="0"/>
                  <w:marRight w:val="0"/>
                  <w:marTop w:val="0"/>
                  <w:marBottom w:val="195"/>
                  <w:divBdr>
                    <w:top w:val="none" w:sz="0" w:space="0" w:color="auto"/>
                    <w:left w:val="none" w:sz="0" w:space="0" w:color="auto"/>
                    <w:bottom w:val="none" w:sz="0" w:space="0" w:color="auto"/>
                    <w:right w:val="none" w:sz="0" w:space="0" w:color="auto"/>
                  </w:divBdr>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1236354396">
                  <w:marLeft w:val="0"/>
                  <w:marRight w:val="0"/>
                  <w:marTop w:val="450"/>
                  <w:marBottom w:val="450"/>
                  <w:divBdr>
                    <w:top w:val="none" w:sz="0" w:space="0" w:color="auto"/>
                    <w:left w:val="none" w:sz="0" w:space="0" w:color="auto"/>
                    <w:bottom w:val="none" w:sz="0" w:space="0" w:color="auto"/>
                    <w:right w:val="none" w:sz="0" w:space="0" w:color="auto"/>
                  </w:divBdr>
                </w:div>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1237279646">
                  <w:marLeft w:val="0"/>
                  <w:marRight w:val="0"/>
                  <w:marTop w:val="0"/>
                  <w:marBottom w:val="75"/>
                  <w:divBdr>
                    <w:top w:val="none" w:sz="0" w:space="0" w:color="auto"/>
                    <w:left w:val="none" w:sz="0" w:space="0" w:color="auto"/>
                    <w:bottom w:val="none" w:sz="0" w:space="0" w:color="auto"/>
                    <w:right w:val="none" w:sz="0" w:space="0" w:color="auto"/>
                  </w:divBdr>
                </w:div>
                <w:div w:id="1237474702">
                  <w:marLeft w:val="0"/>
                  <w:marRight w:val="0"/>
                  <w:marTop w:val="0"/>
                  <w:marBottom w:val="0"/>
                  <w:divBdr>
                    <w:top w:val="none" w:sz="0" w:space="0" w:color="auto"/>
                    <w:left w:val="none" w:sz="0" w:space="0" w:color="auto"/>
                    <w:bottom w:val="none" w:sz="0" w:space="0" w:color="auto"/>
                    <w:right w:val="none" w:sz="0" w:space="0" w:color="auto"/>
                  </w:divBdr>
                </w:div>
                <w:div w:id="1237517254">
                  <w:marLeft w:val="0"/>
                  <w:marRight w:val="0"/>
                  <w:marTop w:val="180"/>
                  <w:marBottom w:val="0"/>
                  <w:divBdr>
                    <w:top w:val="none" w:sz="0" w:space="0" w:color="auto"/>
                    <w:left w:val="none" w:sz="0" w:space="0" w:color="auto"/>
                    <w:bottom w:val="none" w:sz="0" w:space="0" w:color="auto"/>
                    <w:right w:val="none" w:sz="0" w:space="0" w:color="auto"/>
                  </w:divBdr>
                </w:div>
                <w:div w:id="1237781768">
                  <w:marLeft w:val="0"/>
                  <w:marRight w:val="30"/>
                  <w:marTop w:val="0"/>
                  <w:marBottom w:val="0"/>
                  <w:divBdr>
                    <w:top w:val="none" w:sz="0" w:space="0" w:color="auto"/>
                    <w:left w:val="none" w:sz="0" w:space="0" w:color="auto"/>
                    <w:bottom w:val="none" w:sz="0" w:space="0" w:color="auto"/>
                    <w:right w:val="none" w:sz="0" w:space="0" w:color="auto"/>
                  </w:divBdr>
                </w:div>
                <w:div w:id="1238828295">
                  <w:marLeft w:val="0"/>
                  <w:marRight w:val="0"/>
                  <w:marTop w:val="0"/>
                  <w:marBottom w:val="0"/>
                  <w:divBdr>
                    <w:top w:val="none" w:sz="0" w:space="0" w:color="auto"/>
                    <w:left w:val="none" w:sz="0" w:space="0" w:color="auto"/>
                    <w:bottom w:val="none" w:sz="0" w:space="0" w:color="auto"/>
                    <w:right w:val="none" w:sz="0" w:space="0" w:color="auto"/>
                  </w:divBdr>
                </w:div>
                <w:div w:id="1238828497">
                  <w:marLeft w:val="0"/>
                  <w:marRight w:val="0"/>
                  <w:marTop w:val="0"/>
                  <w:marBottom w:val="0"/>
                  <w:divBdr>
                    <w:top w:val="none" w:sz="0" w:space="0" w:color="auto"/>
                    <w:left w:val="none" w:sz="0" w:space="0" w:color="auto"/>
                    <w:bottom w:val="none" w:sz="0" w:space="0" w:color="auto"/>
                    <w:right w:val="none" w:sz="0" w:space="0" w:color="auto"/>
                  </w:divBdr>
                </w:div>
                <w:div w:id="1238830750">
                  <w:marLeft w:val="0"/>
                  <w:marRight w:val="0"/>
                  <w:marTop w:val="0"/>
                  <w:marBottom w:val="0"/>
                  <w:divBdr>
                    <w:top w:val="none" w:sz="0" w:space="0" w:color="auto"/>
                    <w:left w:val="none" w:sz="0" w:space="0" w:color="auto"/>
                    <w:bottom w:val="none" w:sz="0" w:space="0" w:color="auto"/>
                    <w:right w:val="none" w:sz="0" w:space="0" w:color="auto"/>
                  </w:divBdr>
                </w:div>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654">
                  <w:marLeft w:val="0"/>
                  <w:marRight w:val="0"/>
                  <w:marTop w:val="0"/>
                  <w:marBottom w:val="0"/>
                  <w:divBdr>
                    <w:top w:val="none" w:sz="0" w:space="0" w:color="auto"/>
                    <w:left w:val="none" w:sz="0" w:space="0" w:color="auto"/>
                    <w:bottom w:val="none" w:sz="0" w:space="0" w:color="auto"/>
                    <w:right w:val="none" w:sz="0" w:space="0" w:color="auto"/>
                  </w:divBdr>
                  <w:divsChild>
                    <w:div w:id="434524508">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
                  </w:divsChild>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
                  </w:divsChild>
                </w:div>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001">
                  <w:marLeft w:val="0"/>
                  <w:marRight w:val="0"/>
                  <w:marTop w:val="0"/>
                  <w:marBottom w:val="240"/>
                  <w:divBdr>
                    <w:top w:val="none" w:sz="0" w:space="0" w:color="auto"/>
                    <w:left w:val="none" w:sz="0" w:space="0" w:color="auto"/>
                    <w:bottom w:val="none" w:sz="0" w:space="0" w:color="auto"/>
                    <w:right w:val="none" w:sz="0" w:space="0" w:color="auto"/>
                  </w:divBdr>
                </w:div>
                <w:div w:id="1239486928">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30"/>
                  <w:marTop w:val="0"/>
                  <w:marBottom w:val="0"/>
                  <w:divBdr>
                    <w:top w:val="none" w:sz="0" w:space="0" w:color="auto"/>
                    <w:left w:val="none" w:sz="0" w:space="0" w:color="auto"/>
                    <w:bottom w:val="none" w:sz="0" w:space="0" w:color="auto"/>
                    <w:right w:val="none" w:sz="0" w:space="0" w:color="auto"/>
                  </w:divBdr>
                </w:div>
                <w:div w:id="1240208461">
                  <w:marLeft w:val="0"/>
                  <w:marRight w:val="0"/>
                  <w:marTop w:val="225"/>
                  <w:marBottom w:val="0"/>
                  <w:divBdr>
                    <w:top w:val="none" w:sz="0" w:space="0" w:color="auto"/>
                    <w:left w:val="none" w:sz="0" w:space="0" w:color="auto"/>
                    <w:bottom w:val="none" w:sz="0" w:space="0" w:color="auto"/>
                    <w:right w:val="none" w:sz="0" w:space="0" w:color="auto"/>
                  </w:divBdr>
                </w:div>
                <w:div w:id="1240363816">
                  <w:marLeft w:val="0"/>
                  <w:marRight w:val="0"/>
                  <w:marTop w:val="0"/>
                  <w:marBottom w:val="0"/>
                  <w:divBdr>
                    <w:top w:val="none" w:sz="0" w:space="0" w:color="auto"/>
                    <w:left w:val="none" w:sz="0" w:space="0" w:color="auto"/>
                    <w:bottom w:val="none" w:sz="0" w:space="0" w:color="auto"/>
                    <w:right w:val="none" w:sz="0" w:space="0" w:color="auto"/>
                  </w:divBdr>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240946046">
                  <w:marLeft w:val="0"/>
                  <w:marRight w:val="0"/>
                  <w:marTop w:val="0"/>
                  <w:marBottom w:val="0"/>
                  <w:divBdr>
                    <w:top w:val="none" w:sz="0" w:space="0" w:color="auto"/>
                    <w:left w:val="none" w:sz="0" w:space="0" w:color="auto"/>
                    <w:bottom w:val="none" w:sz="0" w:space="0" w:color="auto"/>
                    <w:right w:val="none" w:sz="0" w:space="0" w:color="auto"/>
                  </w:divBdr>
                </w:div>
                <w:div w:id="1241408240">
                  <w:marLeft w:val="0"/>
                  <w:marRight w:val="0"/>
                  <w:marTop w:val="375"/>
                  <w:marBottom w:val="0"/>
                  <w:divBdr>
                    <w:top w:val="none" w:sz="0" w:space="0" w:color="auto"/>
                    <w:left w:val="none" w:sz="0" w:space="0" w:color="auto"/>
                    <w:bottom w:val="none" w:sz="0" w:space="0" w:color="auto"/>
                    <w:right w:val="none" w:sz="0" w:space="0" w:color="auto"/>
                  </w:divBdr>
                </w:div>
                <w:div w:id="1241522614">
                  <w:marLeft w:val="75"/>
                  <w:marRight w:val="0"/>
                  <w:marTop w:val="0"/>
                  <w:marBottom w:val="0"/>
                  <w:divBdr>
                    <w:top w:val="none" w:sz="0" w:space="0" w:color="auto"/>
                    <w:left w:val="none" w:sz="0" w:space="0" w:color="auto"/>
                    <w:bottom w:val="none" w:sz="0" w:space="0" w:color="auto"/>
                    <w:right w:val="none" w:sz="0" w:space="0" w:color="auto"/>
                  </w:divBdr>
                </w:div>
                <w:div w:id="1241599758">
                  <w:marLeft w:val="0"/>
                  <w:marRight w:val="0"/>
                  <w:marTop w:val="0"/>
                  <w:marBottom w:val="0"/>
                  <w:divBdr>
                    <w:top w:val="none" w:sz="0" w:space="0" w:color="auto"/>
                    <w:left w:val="none" w:sz="0" w:space="0" w:color="auto"/>
                    <w:bottom w:val="none" w:sz="0" w:space="0" w:color="auto"/>
                    <w:right w:val="none" w:sz="0" w:space="0" w:color="auto"/>
                  </w:divBdr>
                </w:div>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 w:id="1242108402">
                  <w:marLeft w:val="0"/>
                  <w:marRight w:val="0"/>
                  <w:marTop w:val="0"/>
                  <w:marBottom w:val="0"/>
                  <w:divBdr>
                    <w:top w:val="none" w:sz="0" w:space="0" w:color="auto"/>
                    <w:left w:val="none" w:sz="0" w:space="0" w:color="auto"/>
                    <w:bottom w:val="none" w:sz="0" w:space="0" w:color="auto"/>
                    <w:right w:val="none" w:sz="0" w:space="0" w:color="auto"/>
                  </w:divBdr>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42450002">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242715859">
                  <w:marLeft w:val="0"/>
                  <w:marRight w:val="0"/>
                  <w:marTop w:val="0"/>
                  <w:marBottom w:val="0"/>
                  <w:divBdr>
                    <w:top w:val="none" w:sz="0" w:space="0" w:color="auto"/>
                    <w:left w:val="none" w:sz="0" w:space="0" w:color="auto"/>
                    <w:bottom w:val="none" w:sz="0" w:space="0" w:color="auto"/>
                    <w:right w:val="none" w:sz="0" w:space="0" w:color="auto"/>
                  </w:divBdr>
                </w:div>
                <w:div w:id="1242835213">
                  <w:marLeft w:val="0"/>
                  <w:marRight w:val="0"/>
                  <w:marTop w:val="0"/>
                  <w:marBottom w:val="0"/>
                  <w:divBdr>
                    <w:top w:val="none" w:sz="0" w:space="0" w:color="auto"/>
                    <w:left w:val="none" w:sz="0" w:space="0" w:color="auto"/>
                    <w:bottom w:val="none" w:sz="0" w:space="0" w:color="auto"/>
                    <w:right w:val="none" w:sz="0" w:space="0" w:color="auto"/>
                  </w:divBdr>
                </w:div>
                <w:div w:id="1242914018">
                  <w:marLeft w:val="0"/>
                  <w:marRight w:val="0"/>
                  <w:marTop w:val="0"/>
                  <w:marBottom w:val="0"/>
                  <w:divBdr>
                    <w:top w:val="none" w:sz="0" w:space="0" w:color="auto"/>
                    <w:left w:val="none" w:sz="0" w:space="0" w:color="auto"/>
                    <w:bottom w:val="none" w:sz="0" w:space="0" w:color="auto"/>
                    <w:right w:val="none" w:sz="0" w:space="0" w:color="auto"/>
                  </w:divBdr>
                </w:div>
                <w:div w:id="1242987035">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1827">
                  <w:marLeft w:val="0"/>
                  <w:marRight w:val="0"/>
                  <w:marTop w:val="3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1244027126">
                  <w:marLeft w:val="0"/>
                  <w:marRight w:val="0"/>
                  <w:marTop w:val="0"/>
                  <w:marBottom w:val="0"/>
                  <w:divBdr>
                    <w:top w:val="none" w:sz="0" w:space="0" w:color="auto"/>
                    <w:left w:val="none" w:sz="0" w:space="0" w:color="auto"/>
                    <w:bottom w:val="none" w:sz="0" w:space="0" w:color="auto"/>
                    <w:right w:val="none" w:sz="0" w:space="0" w:color="auto"/>
                  </w:divBdr>
                </w:div>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 w:id="1244073777">
                  <w:marLeft w:val="0"/>
                  <w:marRight w:val="0"/>
                  <w:marTop w:val="0"/>
                  <w:marBottom w:val="0"/>
                  <w:divBdr>
                    <w:top w:val="none" w:sz="0" w:space="0" w:color="auto"/>
                    <w:left w:val="none" w:sz="0" w:space="0" w:color="auto"/>
                    <w:bottom w:val="none" w:sz="0" w:space="0" w:color="auto"/>
                    <w:right w:val="none" w:sz="0" w:space="0" w:color="auto"/>
                  </w:divBdr>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sChild>
                </w:div>
                <w:div w:id="1244141044">
                  <w:marLeft w:val="0"/>
                  <w:marRight w:val="0"/>
                  <w:marTop w:val="0"/>
                  <w:marBottom w:val="0"/>
                  <w:divBdr>
                    <w:top w:val="none" w:sz="0" w:space="0" w:color="auto"/>
                    <w:left w:val="none" w:sz="0" w:space="0" w:color="auto"/>
                    <w:bottom w:val="none" w:sz="0" w:space="0" w:color="auto"/>
                    <w:right w:val="none" w:sz="0" w:space="0" w:color="auto"/>
                  </w:divBdr>
                  <w:divsChild>
                    <w:div w:id="786311076">
                      <w:marLeft w:val="300"/>
                      <w:marRight w:val="300"/>
                      <w:marTop w:val="0"/>
                      <w:marBottom w:val="0"/>
                      <w:divBdr>
                        <w:top w:val="none" w:sz="0" w:space="0" w:color="auto"/>
                        <w:left w:val="none" w:sz="0" w:space="0" w:color="auto"/>
                        <w:bottom w:val="none" w:sz="0" w:space="0" w:color="auto"/>
                        <w:right w:val="none" w:sz="0" w:space="0" w:color="auto"/>
                      </w:divBdr>
                      <w:divsChild>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 w:id="1244485751">
                  <w:marLeft w:val="0"/>
                  <w:marRight w:val="0"/>
                  <w:marTop w:val="0"/>
                  <w:marBottom w:val="0"/>
                  <w:divBdr>
                    <w:top w:val="none" w:sz="0" w:space="0" w:color="auto"/>
                    <w:left w:val="none" w:sz="0" w:space="0" w:color="auto"/>
                    <w:bottom w:val="none" w:sz="0" w:space="0" w:color="auto"/>
                    <w:right w:val="none" w:sz="0" w:space="0" w:color="auto"/>
                  </w:divBdr>
                </w:div>
                <w:div w:id="1244604551">
                  <w:marLeft w:val="0"/>
                  <w:marRight w:val="0"/>
                  <w:marTop w:val="180"/>
                  <w:marBottom w:val="0"/>
                  <w:divBdr>
                    <w:top w:val="none" w:sz="0" w:space="0" w:color="auto"/>
                    <w:left w:val="none" w:sz="0" w:space="0" w:color="auto"/>
                    <w:bottom w:val="none" w:sz="0" w:space="0" w:color="auto"/>
                    <w:right w:val="none" w:sz="0" w:space="0" w:color="auto"/>
                  </w:divBdr>
                </w:div>
                <w:div w:id="1244686563">
                  <w:marLeft w:val="0"/>
                  <w:marRight w:val="0"/>
                  <w:marTop w:val="0"/>
                  <w:marBottom w:val="0"/>
                  <w:divBdr>
                    <w:top w:val="none" w:sz="0" w:space="0" w:color="auto"/>
                    <w:left w:val="none" w:sz="0" w:space="0" w:color="auto"/>
                    <w:bottom w:val="none" w:sz="0" w:space="0" w:color="auto"/>
                    <w:right w:val="none" w:sz="0" w:space="0" w:color="auto"/>
                  </w:divBdr>
                </w:div>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 w:id="1245260800">
                  <w:marLeft w:val="0"/>
                  <w:marRight w:val="0"/>
                  <w:marTop w:val="0"/>
                  <w:marBottom w:val="0"/>
                  <w:divBdr>
                    <w:top w:val="none" w:sz="0" w:space="0" w:color="auto"/>
                    <w:left w:val="none" w:sz="0" w:space="0" w:color="auto"/>
                    <w:bottom w:val="none" w:sz="0" w:space="0" w:color="auto"/>
                    <w:right w:val="none" w:sz="0" w:space="0" w:color="auto"/>
                  </w:divBdr>
                </w:div>
                <w:div w:id="1245264275">
                  <w:marLeft w:val="0"/>
                  <w:marRight w:val="0"/>
                  <w:marTop w:val="0"/>
                  <w:marBottom w:val="0"/>
                  <w:divBdr>
                    <w:top w:val="none" w:sz="0" w:space="0" w:color="auto"/>
                    <w:left w:val="none" w:sz="0" w:space="0" w:color="auto"/>
                    <w:bottom w:val="none" w:sz="0" w:space="0" w:color="auto"/>
                    <w:right w:val="none" w:sz="0" w:space="0" w:color="auto"/>
                  </w:divBdr>
                </w:div>
                <w:div w:id="1245411049">
                  <w:marLeft w:val="0"/>
                  <w:marRight w:val="75"/>
                  <w:marTop w:val="0"/>
                  <w:marBottom w:val="0"/>
                  <w:divBdr>
                    <w:top w:val="none" w:sz="0" w:space="0" w:color="auto"/>
                    <w:left w:val="none" w:sz="0" w:space="0" w:color="auto"/>
                    <w:bottom w:val="none" w:sz="0" w:space="0" w:color="auto"/>
                    <w:right w:val="none" w:sz="0" w:space="0" w:color="auto"/>
                  </w:divBdr>
                </w:div>
                <w:div w:id="1245646398">
                  <w:marLeft w:val="0"/>
                  <w:marRight w:val="0"/>
                  <w:marTop w:val="0"/>
                  <w:marBottom w:val="0"/>
                  <w:divBdr>
                    <w:top w:val="none" w:sz="0" w:space="0" w:color="auto"/>
                    <w:left w:val="none" w:sz="0" w:space="0" w:color="auto"/>
                    <w:bottom w:val="none" w:sz="0" w:space="0" w:color="auto"/>
                    <w:right w:val="none" w:sz="0" w:space="0" w:color="auto"/>
                  </w:divBdr>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
                    <w:div w:id="214195131">
                      <w:marLeft w:val="0"/>
                      <w:marRight w:val="0"/>
                      <w:marTop w:val="225"/>
                      <w:marBottom w:val="0"/>
                      <w:divBdr>
                        <w:top w:val="none" w:sz="0" w:space="0" w:color="auto"/>
                        <w:left w:val="none" w:sz="0" w:space="0" w:color="auto"/>
                        <w:bottom w:val="none" w:sz="0" w:space="0" w:color="auto"/>
                        <w:right w:val="none" w:sz="0" w:space="0" w:color="auto"/>
                      </w:divBdr>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
                    <w:div w:id="1207644339">
                      <w:marLeft w:val="0"/>
                      <w:marRight w:val="0"/>
                      <w:marTop w:val="225"/>
                      <w:marBottom w:val="0"/>
                      <w:divBdr>
                        <w:top w:val="none" w:sz="0" w:space="0" w:color="auto"/>
                        <w:left w:val="none" w:sz="0" w:space="0" w:color="auto"/>
                        <w:bottom w:val="none" w:sz="0" w:space="0" w:color="auto"/>
                        <w:right w:val="none" w:sz="0" w:space="0" w:color="auto"/>
                      </w:divBdr>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918">
                  <w:marLeft w:val="0"/>
                  <w:marRight w:val="0"/>
                  <w:marTop w:val="0"/>
                  <w:marBottom w:val="0"/>
                  <w:divBdr>
                    <w:top w:val="none" w:sz="0" w:space="0" w:color="auto"/>
                    <w:left w:val="none" w:sz="0" w:space="0" w:color="auto"/>
                    <w:bottom w:val="none" w:sz="0" w:space="0" w:color="auto"/>
                    <w:right w:val="none" w:sz="0" w:space="0" w:color="auto"/>
                  </w:divBdr>
                </w:div>
                <w:div w:id="1246113521">
                  <w:marLeft w:val="0"/>
                  <w:marRight w:val="0"/>
                  <w:marTop w:val="225"/>
                  <w:marBottom w:val="0"/>
                  <w:divBdr>
                    <w:top w:val="none" w:sz="0" w:space="0" w:color="auto"/>
                    <w:left w:val="none" w:sz="0" w:space="0" w:color="auto"/>
                    <w:bottom w:val="none" w:sz="0" w:space="0" w:color="auto"/>
                    <w:right w:val="none" w:sz="0" w:space="0" w:color="auto"/>
                  </w:divBdr>
                </w:div>
                <w:div w:id="1246232628">
                  <w:marLeft w:val="0"/>
                  <w:marRight w:val="0"/>
                  <w:marTop w:val="0"/>
                  <w:marBottom w:val="0"/>
                  <w:divBdr>
                    <w:top w:val="none" w:sz="0" w:space="0" w:color="auto"/>
                    <w:left w:val="none" w:sz="0" w:space="0" w:color="auto"/>
                    <w:bottom w:val="none" w:sz="0" w:space="0" w:color="auto"/>
                    <w:right w:val="none" w:sz="0" w:space="0" w:color="auto"/>
                  </w:divBdr>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
                  </w:divsChild>
                </w:div>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 w:id="1246888122">
                  <w:marLeft w:val="0"/>
                  <w:marRight w:val="0"/>
                  <w:marTop w:val="0"/>
                  <w:marBottom w:val="0"/>
                  <w:divBdr>
                    <w:top w:val="none" w:sz="0" w:space="0" w:color="auto"/>
                    <w:left w:val="none" w:sz="0" w:space="0" w:color="auto"/>
                    <w:bottom w:val="none" w:sz="0" w:space="0" w:color="auto"/>
                    <w:right w:val="none" w:sz="0" w:space="0" w:color="auto"/>
                  </w:divBdr>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1246916035">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247350617">
                  <w:marLeft w:val="0"/>
                  <w:marRight w:val="540"/>
                  <w:marTop w:val="0"/>
                  <w:marBottom w:val="300"/>
                  <w:divBdr>
                    <w:top w:val="none" w:sz="0" w:space="0" w:color="auto"/>
                    <w:left w:val="none" w:sz="0" w:space="0" w:color="auto"/>
                    <w:bottom w:val="none" w:sz="0" w:space="0" w:color="auto"/>
                    <w:right w:val="none" w:sz="0" w:space="0" w:color="auto"/>
                  </w:divBdr>
                </w:div>
                <w:div w:id="1247570601">
                  <w:marLeft w:val="0"/>
                  <w:marRight w:val="0"/>
                  <w:marTop w:val="0"/>
                  <w:marBottom w:val="0"/>
                  <w:divBdr>
                    <w:top w:val="none" w:sz="0" w:space="0" w:color="auto"/>
                    <w:left w:val="none" w:sz="0" w:space="0" w:color="auto"/>
                    <w:bottom w:val="none" w:sz="0" w:space="0" w:color="auto"/>
                    <w:right w:val="none" w:sz="0" w:space="0" w:color="auto"/>
                  </w:divBdr>
                </w:div>
                <w:div w:id="1247614930">
                  <w:marLeft w:val="0"/>
                  <w:marRight w:val="0"/>
                  <w:marTop w:val="0"/>
                  <w:marBottom w:val="0"/>
                  <w:divBdr>
                    <w:top w:val="none" w:sz="0" w:space="0" w:color="auto"/>
                    <w:left w:val="none" w:sz="0" w:space="0" w:color="auto"/>
                    <w:bottom w:val="none" w:sz="0" w:space="0" w:color="auto"/>
                    <w:right w:val="none" w:sz="0" w:space="0" w:color="auto"/>
                  </w:divBdr>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248072775">
                  <w:marLeft w:val="0"/>
                  <w:marRight w:val="75"/>
                  <w:marTop w:val="0"/>
                  <w:marBottom w:val="0"/>
                  <w:divBdr>
                    <w:top w:val="none" w:sz="0" w:space="0" w:color="auto"/>
                    <w:left w:val="none" w:sz="0" w:space="0" w:color="auto"/>
                    <w:bottom w:val="none" w:sz="0" w:space="0" w:color="auto"/>
                    <w:right w:val="none" w:sz="0" w:space="0" w:color="auto"/>
                  </w:divBdr>
                </w:div>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 w:id="1248345966">
                  <w:marLeft w:val="0"/>
                  <w:marRight w:val="0"/>
                  <w:marTop w:val="0"/>
                  <w:marBottom w:val="0"/>
                  <w:divBdr>
                    <w:top w:val="none" w:sz="0" w:space="0" w:color="auto"/>
                    <w:left w:val="none" w:sz="0" w:space="0" w:color="auto"/>
                    <w:bottom w:val="none" w:sz="0" w:space="0" w:color="auto"/>
                    <w:right w:val="none" w:sz="0" w:space="0" w:color="auto"/>
                  </w:divBdr>
                </w:div>
                <w:div w:id="1248416960">
                  <w:marLeft w:val="0"/>
                  <w:marRight w:val="0"/>
                  <w:marTop w:val="0"/>
                  <w:marBottom w:val="0"/>
                  <w:divBdr>
                    <w:top w:val="none" w:sz="0" w:space="0" w:color="auto"/>
                    <w:left w:val="none" w:sz="0" w:space="0" w:color="auto"/>
                    <w:bottom w:val="none" w:sz="0" w:space="0" w:color="auto"/>
                    <w:right w:val="none" w:sz="0" w:space="0" w:color="auto"/>
                  </w:divBdr>
                </w:div>
                <w:div w:id="1248615630">
                  <w:marLeft w:val="0"/>
                  <w:marRight w:val="0"/>
                  <w:marTop w:val="0"/>
                  <w:marBottom w:val="0"/>
                  <w:divBdr>
                    <w:top w:val="none" w:sz="0" w:space="0" w:color="auto"/>
                    <w:left w:val="none" w:sz="0" w:space="0" w:color="auto"/>
                    <w:bottom w:val="none" w:sz="0" w:space="0" w:color="auto"/>
                    <w:right w:val="none" w:sz="0" w:space="0" w:color="auto"/>
                  </w:divBdr>
                </w:div>
                <w:div w:id="1248684475">
                  <w:marLeft w:val="0"/>
                  <w:marRight w:val="0"/>
                  <w:marTop w:val="180"/>
                  <w:marBottom w:val="0"/>
                  <w:divBdr>
                    <w:top w:val="none" w:sz="0" w:space="0" w:color="auto"/>
                    <w:left w:val="none" w:sz="0" w:space="0" w:color="auto"/>
                    <w:bottom w:val="none" w:sz="0" w:space="0" w:color="auto"/>
                    <w:right w:val="none" w:sz="0" w:space="0" w:color="auto"/>
                  </w:divBdr>
                </w:div>
                <w:div w:id="1248686344">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 w:id="1248883133">
                  <w:marLeft w:val="0"/>
                  <w:marRight w:val="0"/>
                  <w:marTop w:val="0"/>
                  <w:marBottom w:val="0"/>
                  <w:divBdr>
                    <w:top w:val="none" w:sz="0" w:space="0" w:color="auto"/>
                    <w:left w:val="none" w:sz="0" w:space="0" w:color="auto"/>
                    <w:bottom w:val="none" w:sz="0" w:space="0" w:color="auto"/>
                    <w:right w:val="none" w:sz="0" w:space="0" w:color="auto"/>
                  </w:divBdr>
                </w:div>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
                  </w:divsChild>
                </w:div>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 w:id="1250238048">
                  <w:marLeft w:val="0"/>
                  <w:marRight w:val="0"/>
                  <w:marTop w:val="0"/>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250431943">
                  <w:marLeft w:val="0"/>
                  <w:marRight w:val="0"/>
                  <w:marTop w:val="0"/>
                  <w:marBottom w:val="0"/>
                  <w:divBdr>
                    <w:top w:val="none" w:sz="0" w:space="0" w:color="auto"/>
                    <w:left w:val="none" w:sz="0" w:space="0" w:color="auto"/>
                    <w:bottom w:val="none" w:sz="0" w:space="0" w:color="auto"/>
                    <w:right w:val="none" w:sz="0" w:space="0" w:color="auto"/>
                  </w:divBdr>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251083377">
                  <w:marLeft w:val="0"/>
                  <w:marRight w:val="0"/>
                  <w:marTop w:val="0"/>
                  <w:marBottom w:val="0"/>
                  <w:divBdr>
                    <w:top w:val="none" w:sz="0" w:space="0" w:color="auto"/>
                    <w:left w:val="none" w:sz="0" w:space="0" w:color="auto"/>
                    <w:bottom w:val="none" w:sz="0" w:space="0" w:color="auto"/>
                    <w:right w:val="none" w:sz="0" w:space="0" w:color="auto"/>
                  </w:divBdr>
                </w:div>
                <w:div w:id="1251112621">
                  <w:marLeft w:val="0"/>
                  <w:marRight w:val="0"/>
                  <w:marTop w:val="0"/>
                  <w:marBottom w:val="0"/>
                  <w:divBdr>
                    <w:top w:val="none" w:sz="0" w:space="0" w:color="auto"/>
                    <w:left w:val="none" w:sz="0" w:space="0" w:color="auto"/>
                    <w:bottom w:val="none" w:sz="0" w:space="0" w:color="auto"/>
                    <w:right w:val="none" w:sz="0" w:space="0" w:color="auto"/>
                  </w:divBdr>
                </w:div>
                <w:div w:id="1251354969">
                  <w:marLeft w:val="0"/>
                  <w:marRight w:val="0"/>
                  <w:marTop w:val="0"/>
                  <w:marBottom w:val="0"/>
                  <w:divBdr>
                    <w:top w:val="none" w:sz="0" w:space="0" w:color="auto"/>
                    <w:left w:val="none" w:sz="0" w:space="0" w:color="auto"/>
                    <w:bottom w:val="none" w:sz="0" w:space="0" w:color="auto"/>
                    <w:right w:val="none" w:sz="0" w:space="0" w:color="auto"/>
                  </w:divBdr>
                </w:div>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
                  </w:divsChild>
                </w:div>
                <w:div w:id="1251889868">
                  <w:marLeft w:val="0"/>
                  <w:marRight w:val="0"/>
                  <w:marTop w:val="0"/>
                  <w:marBottom w:val="0"/>
                  <w:divBdr>
                    <w:top w:val="none" w:sz="0" w:space="0" w:color="auto"/>
                    <w:left w:val="none" w:sz="0" w:space="0" w:color="auto"/>
                    <w:bottom w:val="none" w:sz="0" w:space="0" w:color="auto"/>
                    <w:right w:val="none" w:sz="0" w:space="0" w:color="auto"/>
                  </w:divBdr>
                </w:div>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sChild>
                </w:div>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270474907">
                              <w:marLeft w:val="0"/>
                              <w:marRight w:val="0"/>
                              <w:marTop w:val="0"/>
                              <w:marBottom w:val="0"/>
                              <w:divBdr>
                                <w:top w:val="none" w:sz="0" w:space="0" w:color="auto"/>
                                <w:left w:val="none" w:sz="0" w:space="0" w:color="auto"/>
                                <w:bottom w:val="none" w:sz="0" w:space="0" w:color="auto"/>
                                <w:right w:val="none" w:sz="0" w:space="0" w:color="auto"/>
                              </w:divBdr>
                            </w:div>
                            <w:div w:id="279337157">
                              <w:marLeft w:val="0"/>
                              <w:marRight w:val="0"/>
                              <w:marTop w:val="0"/>
                              <w:marBottom w:val="0"/>
                              <w:divBdr>
                                <w:top w:val="none" w:sz="0" w:space="0" w:color="auto"/>
                                <w:left w:val="none" w:sz="0" w:space="0" w:color="auto"/>
                                <w:bottom w:val="none" w:sz="0" w:space="0" w:color="auto"/>
                                <w:right w:val="none" w:sz="0" w:space="0" w:color="auto"/>
                              </w:divBdr>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50805">
                  <w:marLeft w:val="0"/>
                  <w:marRight w:val="120"/>
                  <w:marTop w:val="0"/>
                  <w:marBottom w:val="15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52352909">
                  <w:marLeft w:val="0"/>
                  <w:marRight w:val="0"/>
                  <w:marTop w:val="0"/>
                  <w:marBottom w:val="0"/>
                  <w:divBdr>
                    <w:top w:val="none" w:sz="0" w:space="0" w:color="auto"/>
                    <w:left w:val="none" w:sz="0" w:space="0" w:color="auto"/>
                    <w:bottom w:val="none" w:sz="0" w:space="0" w:color="auto"/>
                    <w:right w:val="none" w:sz="0" w:space="0" w:color="auto"/>
                  </w:divBdr>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
                <w:div w:id="1252931173">
                  <w:marLeft w:val="0"/>
                  <w:marRight w:val="0"/>
                  <w:marTop w:val="0"/>
                  <w:marBottom w:val="0"/>
                  <w:divBdr>
                    <w:top w:val="none" w:sz="0" w:space="0" w:color="auto"/>
                    <w:left w:val="none" w:sz="0" w:space="0" w:color="auto"/>
                    <w:bottom w:val="none" w:sz="0" w:space="0" w:color="auto"/>
                    <w:right w:val="none" w:sz="0" w:space="0" w:color="auto"/>
                  </w:divBdr>
                </w:div>
                <w:div w:id="1252936599">
                  <w:marLeft w:val="0"/>
                  <w:marRight w:val="0"/>
                  <w:marTop w:val="0"/>
                  <w:marBottom w:val="0"/>
                  <w:divBdr>
                    <w:top w:val="none" w:sz="0" w:space="0" w:color="auto"/>
                    <w:left w:val="none" w:sz="0" w:space="0" w:color="auto"/>
                    <w:bottom w:val="none" w:sz="0" w:space="0" w:color="auto"/>
                    <w:right w:val="none" w:sz="0" w:space="0" w:color="auto"/>
                  </w:divBdr>
                </w:div>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sChild>
                </w:div>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253246029">
                  <w:marLeft w:val="0"/>
                  <w:marRight w:val="0"/>
                  <w:marTop w:val="75"/>
                  <w:marBottom w:val="0"/>
                  <w:divBdr>
                    <w:top w:val="none" w:sz="0" w:space="0" w:color="auto"/>
                    <w:left w:val="none" w:sz="0" w:space="0" w:color="auto"/>
                    <w:bottom w:val="none" w:sz="0" w:space="0" w:color="auto"/>
                    <w:right w:val="none" w:sz="0" w:space="0" w:color="auto"/>
                  </w:divBdr>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53396318">
                  <w:marLeft w:val="0"/>
                  <w:marRight w:val="0"/>
                  <w:marTop w:val="0"/>
                  <w:marBottom w:val="0"/>
                  <w:divBdr>
                    <w:top w:val="none" w:sz="0" w:space="0" w:color="auto"/>
                    <w:left w:val="none" w:sz="0" w:space="0" w:color="auto"/>
                    <w:bottom w:val="none" w:sz="0" w:space="0" w:color="auto"/>
                    <w:right w:val="none" w:sz="0" w:space="0" w:color="auto"/>
                  </w:divBdr>
                </w:div>
                <w:div w:id="1253588789">
                  <w:marLeft w:val="0"/>
                  <w:marRight w:val="0"/>
                  <w:marTop w:val="0"/>
                  <w:marBottom w:val="0"/>
                  <w:divBdr>
                    <w:top w:val="none" w:sz="0" w:space="0" w:color="auto"/>
                    <w:left w:val="none" w:sz="0" w:space="0" w:color="auto"/>
                    <w:bottom w:val="none" w:sz="0" w:space="0" w:color="auto"/>
                    <w:right w:val="none" w:sz="0" w:space="0" w:color="auto"/>
                  </w:divBdr>
                </w:div>
                <w:div w:id="1253783231">
                  <w:marLeft w:val="0"/>
                  <w:marRight w:val="0"/>
                  <w:marTop w:val="0"/>
                  <w:marBottom w:val="0"/>
                  <w:divBdr>
                    <w:top w:val="none" w:sz="0" w:space="0" w:color="auto"/>
                    <w:left w:val="none" w:sz="0" w:space="0" w:color="auto"/>
                    <w:bottom w:val="none" w:sz="0" w:space="0" w:color="auto"/>
                    <w:right w:val="none" w:sz="0" w:space="0" w:color="auto"/>
                  </w:divBdr>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 w:id="1254244652">
                  <w:marLeft w:val="0"/>
                  <w:marRight w:val="0"/>
                  <w:marTop w:val="0"/>
                  <w:marBottom w:val="0"/>
                  <w:divBdr>
                    <w:top w:val="none" w:sz="0" w:space="0" w:color="auto"/>
                    <w:left w:val="none" w:sz="0" w:space="0" w:color="auto"/>
                    <w:bottom w:val="none" w:sz="0" w:space="0" w:color="auto"/>
                    <w:right w:val="none" w:sz="0" w:space="0" w:color="auto"/>
                  </w:divBdr>
                </w:div>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
                <w:div w:id="1254708223">
                  <w:marLeft w:val="0"/>
                  <w:marRight w:val="0"/>
                  <w:marTop w:val="0"/>
                  <w:marBottom w:val="0"/>
                  <w:divBdr>
                    <w:top w:val="none" w:sz="0" w:space="0" w:color="auto"/>
                    <w:left w:val="none" w:sz="0" w:space="0" w:color="auto"/>
                    <w:bottom w:val="none" w:sz="0" w:space="0" w:color="auto"/>
                    <w:right w:val="none" w:sz="0" w:space="0" w:color="auto"/>
                  </w:divBdr>
                </w:div>
                <w:div w:id="1254971607">
                  <w:marLeft w:val="0"/>
                  <w:marRight w:val="0"/>
                  <w:marTop w:val="0"/>
                  <w:marBottom w:val="0"/>
                  <w:divBdr>
                    <w:top w:val="none" w:sz="0" w:space="0" w:color="auto"/>
                    <w:left w:val="none" w:sz="0" w:space="0" w:color="auto"/>
                    <w:bottom w:val="none" w:sz="0" w:space="0" w:color="auto"/>
                    <w:right w:val="none" w:sz="0" w:space="0" w:color="auto"/>
                  </w:divBdr>
                </w:div>
                <w:div w:id="1255044277">
                  <w:marLeft w:val="0"/>
                  <w:marRight w:val="0"/>
                  <w:marTop w:val="0"/>
                  <w:marBottom w:val="0"/>
                  <w:divBdr>
                    <w:top w:val="none" w:sz="0" w:space="0" w:color="auto"/>
                    <w:left w:val="none" w:sz="0" w:space="0" w:color="auto"/>
                    <w:bottom w:val="none" w:sz="0" w:space="0" w:color="auto"/>
                    <w:right w:val="none" w:sz="0" w:space="0" w:color="auto"/>
                  </w:divBdr>
                </w:div>
                <w:div w:id="1255358517">
                  <w:marLeft w:val="0"/>
                  <w:marRight w:val="0"/>
                  <w:marTop w:val="0"/>
                  <w:marBottom w:val="0"/>
                  <w:divBdr>
                    <w:top w:val="none" w:sz="0" w:space="0" w:color="auto"/>
                    <w:left w:val="none" w:sz="0" w:space="0" w:color="auto"/>
                    <w:bottom w:val="none" w:sz="0" w:space="0" w:color="auto"/>
                    <w:right w:val="none" w:sz="0" w:space="0" w:color="auto"/>
                  </w:divBdr>
                </w:div>
                <w:div w:id="1255433074">
                  <w:marLeft w:val="0"/>
                  <w:marRight w:val="0"/>
                  <w:marTop w:val="0"/>
                  <w:marBottom w:val="0"/>
                  <w:divBdr>
                    <w:top w:val="none" w:sz="0" w:space="0" w:color="auto"/>
                    <w:left w:val="none" w:sz="0" w:space="0" w:color="auto"/>
                    <w:bottom w:val="none" w:sz="0" w:space="0" w:color="auto"/>
                    <w:right w:val="none" w:sz="0" w:space="0" w:color="auto"/>
                  </w:divBdr>
                </w:div>
                <w:div w:id="1255624699">
                  <w:marLeft w:val="0"/>
                  <w:marRight w:val="0"/>
                  <w:marTop w:val="0"/>
                  <w:marBottom w:val="0"/>
                  <w:divBdr>
                    <w:top w:val="none" w:sz="0" w:space="0" w:color="auto"/>
                    <w:left w:val="none" w:sz="0" w:space="0" w:color="auto"/>
                    <w:bottom w:val="none" w:sz="0" w:space="0" w:color="auto"/>
                    <w:right w:val="none" w:sz="0" w:space="0" w:color="auto"/>
                  </w:divBdr>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256088088">
                  <w:marLeft w:val="0"/>
                  <w:marRight w:val="0"/>
                  <w:marTop w:val="0"/>
                  <w:marBottom w:val="0"/>
                  <w:divBdr>
                    <w:top w:val="none" w:sz="0" w:space="0" w:color="auto"/>
                    <w:left w:val="none" w:sz="0" w:space="0" w:color="auto"/>
                    <w:bottom w:val="none" w:sz="0" w:space="0" w:color="auto"/>
                    <w:right w:val="none" w:sz="0" w:space="0" w:color="auto"/>
                  </w:divBdr>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846">
                  <w:marLeft w:val="0"/>
                  <w:marRight w:val="0"/>
                  <w:marTop w:val="0"/>
                  <w:marBottom w:val="0"/>
                  <w:divBdr>
                    <w:top w:val="none" w:sz="0" w:space="0" w:color="auto"/>
                    <w:left w:val="none" w:sz="0" w:space="0" w:color="auto"/>
                    <w:bottom w:val="none" w:sz="0" w:space="0" w:color="auto"/>
                    <w:right w:val="none" w:sz="0" w:space="0" w:color="auto"/>
                  </w:divBdr>
                </w:div>
                <w:div w:id="1256667435">
                  <w:marLeft w:val="0"/>
                  <w:marRight w:val="0"/>
                  <w:marTop w:val="0"/>
                  <w:marBottom w:val="0"/>
                  <w:divBdr>
                    <w:top w:val="none" w:sz="0" w:space="0" w:color="auto"/>
                    <w:left w:val="none" w:sz="0" w:space="0" w:color="auto"/>
                    <w:bottom w:val="none" w:sz="0" w:space="0" w:color="auto"/>
                    <w:right w:val="none" w:sz="0" w:space="0" w:color="auto"/>
                  </w:divBdr>
                </w:div>
                <w:div w:id="1256667904">
                  <w:marLeft w:val="0"/>
                  <w:marRight w:val="0"/>
                  <w:marTop w:val="0"/>
                  <w:marBottom w:val="0"/>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 w:id="125698442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 w:id="1257204012">
                  <w:marLeft w:val="0"/>
                  <w:marRight w:val="0"/>
                  <w:marTop w:val="0"/>
                  <w:marBottom w:val="0"/>
                  <w:divBdr>
                    <w:top w:val="none" w:sz="0" w:space="0" w:color="auto"/>
                    <w:left w:val="none" w:sz="0" w:space="0" w:color="auto"/>
                    <w:bottom w:val="none" w:sz="0" w:space="0" w:color="auto"/>
                    <w:right w:val="none" w:sz="0" w:space="0" w:color="auto"/>
                  </w:divBdr>
                </w:div>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
                <w:div w:id="1257447214">
                  <w:marLeft w:val="0"/>
                  <w:marRight w:val="30"/>
                  <w:marTop w:val="0"/>
                  <w:marBottom w:val="0"/>
                  <w:divBdr>
                    <w:top w:val="none" w:sz="0" w:space="0" w:color="auto"/>
                    <w:left w:val="none" w:sz="0" w:space="0" w:color="auto"/>
                    <w:bottom w:val="none" w:sz="0" w:space="0" w:color="auto"/>
                    <w:right w:val="none" w:sz="0" w:space="0" w:color="auto"/>
                  </w:divBdr>
                </w:div>
                <w:div w:id="125790148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544">
                  <w:marLeft w:val="0"/>
                  <w:marRight w:val="0"/>
                  <w:marTop w:val="0"/>
                  <w:marBottom w:val="0"/>
                  <w:divBdr>
                    <w:top w:val="none" w:sz="0" w:space="0" w:color="auto"/>
                    <w:left w:val="none" w:sz="0" w:space="0" w:color="auto"/>
                    <w:bottom w:val="none" w:sz="0" w:space="0" w:color="auto"/>
                    <w:right w:val="none" w:sz="0" w:space="0" w:color="auto"/>
                  </w:divBdr>
                </w:div>
                <w:div w:id="1258444398">
                  <w:marLeft w:val="0"/>
                  <w:marRight w:val="0"/>
                  <w:marTop w:val="0"/>
                  <w:marBottom w:val="0"/>
                  <w:divBdr>
                    <w:top w:val="none" w:sz="0" w:space="0" w:color="auto"/>
                    <w:left w:val="none" w:sz="0" w:space="0" w:color="auto"/>
                    <w:bottom w:val="none" w:sz="0" w:space="0" w:color="auto"/>
                    <w:right w:val="none" w:sz="0" w:space="0" w:color="auto"/>
                  </w:divBdr>
                </w:div>
                <w:div w:id="1258559362">
                  <w:marLeft w:val="75"/>
                  <w:marRight w:val="0"/>
                  <w:marTop w:val="0"/>
                  <w:marBottom w:val="0"/>
                  <w:divBdr>
                    <w:top w:val="none" w:sz="0" w:space="0" w:color="auto"/>
                    <w:left w:val="none" w:sz="0" w:space="0" w:color="auto"/>
                    <w:bottom w:val="none" w:sz="0" w:space="0" w:color="auto"/>
                    <w:right w:val="none" w:sz="0" w:space="0" w:color="auto"/>
                  </w:divBdr>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16">
                  <w:marLeft w:val="0"/>
                  <w:marRight w:val="0"/>
                  <w:marTop w:val="0"/>
                  <w:marBottom w:val="0"/>
                  <w:divBdr>
                    <w:top w:val="none" w:sz="0" w:space="0" w:color="auto"/>
                    <w:left w:val="none" w:sz="0" w:space="0" w:color="auto"/>
                    <w:bottom w:val="none" w:sz="0" w:space="0" w:color="auto"/>
                    <w:right w:val="none" w:sz="0" w:space="0" w:color="auto"/>
                  </w:divBdr>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
                        <w:div w:id="813715493">
                          <w:marLeft w:val="0"/>
                          <w:marRight w:val="0"/>
                          <w:marTop w:val="375"/>
                          <w:marBottom w:val="0"/>
                          <w:divBdr>
                            <w:top w:val="none" w:sz="0" w:space="0" w:color="auto"/>
                            <w:left w:val="none" w:sz="0" w:space="0" w:color="auto"/>
                            <w:bottom w:val="none" w:sz="0" w:space="0" w:color="auto"/>
                            <w:right w:val="none" w:sz="0" w:space="0" w:color="auto"/>
                          </w:divBdr>
                        </w:div>
                        <w:div w:id="878668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
                <w:div w:id="1259169415">
                  <w:marLeft w:val="0"/>
                  <w:marRight w:val="0"/>
                  <w:marTop w:val="0"/>
                  <w:marBottom w:val="180"/>
                  <w:divBdr>
                    <w:top w:val="none" w:sz="0" w:space="0" w:color="auto"/>
                    <w:left w:val="none" w:sz="0" w:space="0" w:color="auto"/>
                    <w:bottom w:val="single" w:sz="6" w:space="6" w:color="EEEEEE"/>
                    <w:right w:val="none" w:sz="0" w:space="0" w:color="auto"/>
                  </w:divBdr>
                </w:div>
                <w:div w:id="1259212757">
                  <w:marLeft w:val="0"/>
                  <w:marRight w:val="0"/>
                  <w:marTop w:val="0"/>
                  <w:marBottom w:val="0"/>
                  <w:divBdr>
                    <w:top w:val="none" w:sz="0" w:space="0" w:color="auto"/>
                    <w:left w:val="none" w:sz="0" w:space="0" w:color="auto"/>
                    <w:bottom w:val="none" w:sz="0" w:space="0" w:color="auto"/>
                    <w:right w:val="none" w:sz="0" w:space="0" w:color="auto"/>
                  </w:divBdr>
                </w:div>
                <w:div w:id="1259213201">
                  <w:marLeft w:val="0"/>
                  <w:marRight w:val="0"/>
                  <w:marTop w:val="0"/>
                  <w:marBottom w:val="0"/>
                  <w:divBdr>
                    <w:top w:val="none" w:sz="0" w:space="0" w:color="auto"/>
                    <w:left w:val="none" w:sz="0" w:space="0" w:color="auto"/>
                    <w:bottom w:val="none" w:sz="0" w:space="0" w:color="auto"/>
                    <w:right w:val="none" w:sz="0" w:space="0" w:color="auto"/>
                  </w:divBdr>
                </w:div>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 w:id="1259489607">
                  <w:marLeft w:val="0"/>
                  <w:marRight w:val="0"/>
                  <w:marTop w:val="0"/>
                  <w:marBottom w:val="0"/>
                  <w:divBdr>
                    <w:top w:val="none" w:sz="0" w:space="0" w:color="auto"/>
                    <w:left w:val="none" w:sz="0" w:space="0" w:color="auto"/>
                    <w:bottom w:val="none" w:sz="0" w:space="0" w:color="auto"/>
                    <w:right w:val="none" w:sz="0" w:space="0" w:color="auto"/>
                  </w:divBdr>
                </w:div>
                <w:div w:id="1259555387">
                  <w:marLeft w:val="0"/>
                  <w:marRight w:val="0"/>
                  <w:marTop w:val="0"/>
                  <w:marBottom w:val="0"/>
                  <w:divBdr>
                    <w:top w:val="none" w:sz="0" w:space="0" w:color="auto"/>
                    <w:left w:val="none" w:sz="0" w:space="0" w:color="auto"/>
                    <w:bottom w:val="none" w:sz="0" w:space="0" w:color="auto"/>
                    <w:right w:val="none" w:sz="0" w:space="0" w:color="auto"/>
                  </w:divBdr>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1259872361">
                  <w:marLeft w:val="0"/>
                  <w:marRight w:val="0"/>
                  <w:marTop w:val="0"/>
                  <w:marBottom w:val="0"/>
                  <w:divBdr>
                    <w:top w:val="none" w:sz="0" w:space="0" w:color="auto"/>
                    <w:left w:val="none" w:sz="0" w:space="0" w:color="auto"/>
                    <w:bottom w:val="none" w:sz="0" w:space="0" w:color="auto"/>
                    <w:right w:val="none" w:sz="0" w:space="0" w:color="auto"/>
                  </w:divBdr>
                </w:div>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
                <w:div w:id="126021779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 w:id="1261177989">
                  <w:marLeft w:val="0"/>
                  <w:marRight w:val="30"/>
                  <w:marTop w:val="0"/>
                  <w:marBottom w:val="0"/>
                  <w:divBdr>
                    <w:top w:val="none" w:sz="0" w:space="0" w:color="auto"/>
                    <w:left w:val="none" w:sz="0" w:space="0" w:color="auto"/>
                    <w:bottom w:val="none" w:sz="0" w:space="0" w:color="auto"/>
                    <w:right w:val="none" w:sz="0" w:space="0" w:color="auto"/>
                  </w:divBdr>
                </w:div>
                <w:div w:id="1261643988">
                  <w:marLeft w:val="0"/>
                  <w:marRight w:val="0"/>
                  <w:marTop w:val="0"/>
                  <w:marBottom w:val="0"/>
                  <w:divBdr>
                    <w:top w:val="none" w:sz="0" w:space="0" w:color="auto"/>
                    <w:left w:val="none" w:sz="0" w:space="0" w:color="auto"/>
                    <w:bottom w:val="none" w:sz="0" w:space="0" w:color="auto"/>
                    <w:right w:val="none" w:sz="0" w:space="0" w:color="auto"/>
                  </w:divBdr>
                </w:div>
                <w:div w:id="1261646711">
                  <w:marLeft w:val="0"/>
                  <w:marRight w:val="0"/>
                  <w:marTop w:val="0"/>
                  <w:marBottom w:val="0"/>
                  <w:divBdr>
                    <w:top w:val="none" w:sz="0" w:space="0" w:color="auto"/>
                    <w:left w:val="none" w:sz="0" w:space="0" w:color="auto"/>
                    <w:bottom w:val="none" w:sz="0" w:space="0" w:color="auto"/>
                    <w:right w:val="none" w:sz="0" w:space="0" w:color="auto"/>
                  </w:divBdr>
                </w:div>
                <w:div w:id="1261648502">
                  <w:marLeft w:val="0"/>
                  <w:marRight w:val="0"/>
                  <w:marTop w:val="0"/>
                  <w:marBottom w:val="0"/>
                  <w:divBdr>
                    <w:top w:val="none" w:sz="0" w:space="0" w:color="auto"/>
                    <w:left w:val="none" w:sz="0" w:space="0" w:color="auto"/>
                    <w:bottom w:val="none" w:sz="0" w:space="0" w:color="auto"/>
                    <w:right w:val="none" w:sz="0" w:space="0" w:color="auto"/>
                  </w:divBdr>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262182336">
                  <w:marLeft w:val="0"/>
                  <w:marRight w:val="0"/>
                  <w:marTop w:val="0"/>
                  <w:marBottom w:val="0"/>
                  <w:divBdr>
                    <w:top w:val="none" w:sz="0" w:space="0" w:color="auto"/>
                    <w:left w:val="none" w:sz="0" w:space="0" w:color="auto"/>
                    <w:bottom w:val="none" w:sz="0" w:space="0" w:color="auto"/>
                    <w:right w:val="none" w:sz="0" w:space="0" w:color="auto"/>
                  </w:divBdr>
                </w:div>
                <w:div w:id="1262185796">
                  <w:marLeft w:val="0"/>
                  <w:marRight w:val="0"/>
                  <w:marTop w:val="0"/>
                  <w:marBottom w:val="0"/>
                  <w:divBdr>
                    <w:top w:val="none" w:sz="0" w:space="0" w:color="auto"/>
                    <w:left w:val="none" w:sz="0" w:space="0" w:color="auto"/>
                    <w:bottom w:val="none" w:sz="0" w:space="0" w:color="auto"/>
                    <w:right w:val="none" w:sz="0" w:space="0" w:color="auto"/>
                  </w:divBdr>
                </w:div>
                <w:div w:id="1262452283">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262493854">
                  <w:marLeft w:val="0"/>
                  <w:marRight w:val="0"/>
                  <w:marTop w:val="0"/>
                  <w:marBottom w:val="0"/>
                  <w:divBdr>
                    <w:top w:val="none" w:sz="0" w:space="0" w:color="auto"/>
                    <w:left w:val="none" w:sz="0" w:space="0" w:color="auto"/>
                    <w:bottom w:val="none" w:sz="0" w:space="0" w:color="auto"/>
                    <w:right w:val="none" w:sz="0" w:space="0" w:color="auto"/>
                  </w:divBdr>
                  <w:divsChild>
                    <w:div w:id="413085584">
                      <w:marLeft w:val="0"/>
                      <w:marRight w:val="0"/>
                      <w:marTop w:val="315"/>
                      <w:marBottom w:val="285"/>
                      <w:divBdr>
                        <w:top w:val="none" w:sz="0" w:space="0" w:color="auto"/>
                        <w:left w:val="none" w:sz="0" w:space="0" w:color="auto"/>
                        <w:bottom w:val="none" w:sz="0" w:space="0" w:color="auto"/>
                        <w:right w:val="single" w:sz="6" w:space="31" w:color="auto"/>
                      </w:divBdr>
                      <w:divsChild>
                        <w:div w:id="689376788">
                          <w:marLeft w:val="0"/>
                          <w:marRight w:val="0"/>
                          <w:marTop w:val="0"/>
                          <w:marBottom w:val="0"/>
                          <w:divBdr>
                            <w:top w:val="none" w:sz="0" w:space="0" w:color="auto"/>
                            <w:left w:val="none" w:sz="0" w:space="0" w:color="auto"/>
                            <w:bottom w:val="none" w:sz="0" w:space="0" w:color="auto"/>
                            <w:right w:val="none" w:sz="0" w:space="0" w:color="auto"/>
                          </w:divBdr>
                          <w:divsChild>
                            <w:div w:id="218908424">
                              <w:marLeft w:val="0"/>
                              <w:marRight w:val="0"/>
                              <w:marTop w:val="0"/>
                              <w:marBottom w:val="0"/>
                              <w:divBdr>
                                <w:top w:val="none" w:sz="0" w:space="0" w:color="auto"/>
                                <w:left w:val="none" w:sz="0" w:space="0" w:color="auto"/>
                                <w:bottom w:val="none" w:sz="0" w:space="0" w:color="auto"/>
                                <w:right w:val="none" w:sz="0" w:space="0" w:color="auto"/>
                              </w:divBdr>
                              <w:divsChild>
                                <w:div w:id="677195109">
                                  <w:marLeft w:val="0"/>
                                  <w:marRight w:val="0"/>
                                  <w:marTop w:val="0"/>
                                  <w:marBottom w:val="0"/>
                                  <w:divBdr>
                                    <w:top w:val="none" w:sz="0" w:space="0" w:color="auto"/>
                                    <w:left w:val="none" w:sz="0" w:space="0" w:color="auto"/>
                                    <w:bottom w:val="none" w:sz="0" w:space="0" w:color="auto"/>
                                    <w:right w:val="none" w:sz="0" w:space="0" w:color="auto"/>
                                  </w:divBdr>
                                  <w:divsChild>
                                    <w:div w:id="473062000">
                                      <w:marLeft w:val="0"/>
                                      <w:marRight w:val="0"/>
                                      <w:marTop w:val="0"/>
                                      <w:marBottom w:val="0"/>
                                      <w:divBdr>
                                        <w:top w:val="none" w:sz="0" w:space="0" w:color="auto"/>
                                        <w:left w:val="none" w:sz="0" w:space="0" w:color="auto"/>
                                        <w:bottom w:val="none" w:sz="0" w:space="0" w:color="auto"/>
                                        <w:right w:val="none" w:sz="0" w:space="0" w:color="auto"/>
                                      </w:divBdr>
                                      <w:divsChild>
                                        <w:div w:id="21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 w:id="1262684396">
                  <w:marLeft w:val="0"/>
                  <w:marRight w:val="0"/>
                  <w:marTop w:val="0"/>
                  <w:marBottom w:val="0"/>
                  <w:divBdr>
                    <w:top w:val="none" w:sz="0" w:space="0" w:color="auto"/>
                    <w:left w:val="none" w:sz="0" w:space="0" w:color="auto"/>
                    <w:bottom w:val="none" w:sz="0" w:space="0" w:color="auto"/>
                    <w:right w:val="none" w:sz="0" w:space="0" w:color="auto"/>
                  </w:divBdr>
                </w:div>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
                  </w:divsChild>
                </w:div>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 w:id="1263760265">
                  <w:marLeft w:val="0"/>
                  <w:marRight w:val="0"/>
                  <w:marTop w:val="0"/>
                  <w:marBottom w:val="300"/>
                  <w:divBdr>
                    <w:top w:val="none" w:sz="0" w:space="0" w:color="auto"/>
                    <w:left w:val="none" w:sz="0" w:space="0" w:color="auto"/>
                    <w:bottom w:val="none" w:sz="0" w:space="0" w:color="auto"/>
                    <w:right w:val="none" w:sz="0" w:space="0" w:color="auto"/>
                  </w:divBdr>
                </w:div>
                <w:div w:id="1263874175">
                  <w:marLeft w:val="0"/>
                  <w:marRight w:val="0"/>
                  <w:marTop w:val="0"/>
                  <w:marBottom w:val="0"/>
                  <w:divBdr>
                    <w:top w:val="none" w:sz="0" w:space="0" w:color="auto"/>
                    <w:left w:val="none" w:sz="0" w:space="0" w:color="auto"/>
                    <w:bottom w:val="none" w:sz="0" w:space="0" w:color="auto"/>
                    <w:right w:val="none" w:sz="0" w:space="0" w:color="auto"/>
                  </w:divBdr>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
                  </w:divsChild>
                </w:div>
                <w:div w:id="1263957476">
                  <w:marLeft w:val="0"/>
                  <w:marRight w:val="0"/>
                  <w:marTop w:val="0"/>
                  <w:marBottom w:val="0"/>
                  <w:divBdr>
                    <w:top w:val="none" w:sz="0" w:space="0" w:color="auto"/>
                    <w:left w:val="none" w:sz="0" w:space="0" w:color="auto"/>
                    <w:bottom w:val="none" w:sz="0" w:space="0" w:color="auto"/>
                    <w:right w:val="none" w:sz="0" w:space="0" w:color="auto"/>
                  </w:divBdr>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
                <w:div w:id="1264726022">
                  <w:marLeft w:val="0"/>
                  <w:marRight w:val="0"/>
                  <w:marTop w:val="0"/>
                  <w:marBottom w:val="0"/>
                  <w:divBdr>
                    <w:top w:val="none" w:sz="0" w:space="0" w:color="auto"/>
                    <w:left w:val="none" w:sz="0" w:space="0" w:color="auto"/>
                    <w:bottom w:val="none" w:sz="0" w:space="0" w:color="auto"/>
                    <w:right w:val="none" w:sz="0" w:space="0" w:color="auto"/>
                  </w:divBdr>
                </w:div>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736">
                  <w:marLeft w:val="0"/>
                  <w:marRight w:val="0"/>
                  <w:marTop w:val="0"/>
                  <w:marBottom w:val="0"/>
                  <w:divBdr>
                    <w:top w:val="none" w:sz="0" w:space="0" w:color="auto"/>
                    <w:left w:val="none" w:sz="0" w:space="0" w:color="auto"/>
                    <w:bottom w:val="none" w:sz="0" w:space="0" w:color="auto"/>
                    <w:right w:val="none" w:sz="0" w:space="0" w:color="auto"/>
                  </w:divBdr>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266617327">
                  <w:marLeft w:val="0"/>
                  <w:marRight w:val="0"/>
                  <w:marTop w:val="0"/>
                  <w:marBottom w:val="75"/>
                  <w:divBdr>
                    <w:top w:val="none" w:sz="0" w:space="0" w:color="auto"/>
                    <w:left w:val="none" w:sz="0" w:space="0" w:color="auto"/>
                    <w:bottom w:val="none" w:sz="0" w:space="0" w:color="auto"/>
                    <w:right w:val="none" w:sz="0" w:space="0" w:color="auto"/>
                  </w:divBdr>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882">
                  <w:marLeft w:val="0"/>
                  <w:marRight w:val="0"/>
                  <w:marTop w:val="0"/>
                  <w:marBottom w:val="0"/>
                  <w:divBdr>
                    <w:top w:val="none" w:sz="0" w:space="0" w:color="auto"/>
                    <w:left w:val="none" w:sz="0" w:space="0" w:color="auto"/>
                    <w:bottom w:val="none" w:sz="0" w:space="0" w:color="auto"/>
                    <w:right w:val="none" w:sz="0" w:space="0" w:color="auto"/>
                  </w:divBdr>
                </w:div>
                <w:div w:id="1267421989">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 w:id="1267538852">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20005378">
                              <w:marLeft w:val="0"/>
                              <w:marRight w:val="0"/>
                              <w:marTop w:val="0"/>
                              <w:marBottom w:val="0"/>
                              <w:divBdr>
                                <w:top w:val="none" w:sz="0" w:space="0" w:color="auto"/>
                                <w:left w:val="none" w:sz="0" w:space="0" w:color="auto"/>
                                <w:bottom w:val="none" w:sz="0" w:space="0" w:color="auto"/>
                                <w:right w:val="none" w:sz="0" w:space="0" w:color="auto"/>
                              </w:divBdr>
                            </w:div>
                            <w:div w:id="179516427">
                              <w:marLeft w:val="0"/>
                              <w:marRight w:val="0"/>
                              <w:marTop w:val="0"/>
                              <w:marBottom w:val="0"/>
                              <w:divBdr>
                                <w:top w:val="none" w:sz="0" w:space="0" w:color="auto"/>
                                <w:left w:val="none" w:sz="0" w:space="0" w:color="auto"/>
                                <w:bottom w:val="none" w:sz="0" w:space="0" w:color="auto"/>
                                <w:right w:val="none" w:sz="0" w:space="0" w:color="auto"/>
                              </w:divBdr>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
                            <w:div w:id="495154174">
                              <w:marLeft w:val="0"/>
                              <w:marRight w:val="0"/>
                              <w:marTop w:val="0"/>
                              <w:marBottom w:val="0"/>
                              <w:divBdr>
                                <w:top w:val="none" w:sz="0" w:space="0" w:color="auto"/>
                                <w:left w:val="none" w:sz="0" w:space="0" w:color="auto"/>
                                <w:bottom w:val="none" w:sz="0" w:space="0" w:color="auto"/>
                                <w:right w:val="none" w:sz="0" w:space="0" w:color="auto"/>
                              </w:divBdr>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
                            <w:div w:id="1135415745">
                              <w:marLeft w:val="0"/>
                              <w:marRight w:val="0"/>
                              <w:marTop w:val="0"/>
                              <w:marBottom w:val="0"/>
                              <w:divBdr>
                                <w:top w:val="none" w:sz="0" w:space="0" w:color="auto"/>
                                <w:left w:val="none" w:sz="0" w:space="0" w:color="auto"/>
                                <w:bottom w:val="none" w:sz="0" w:space="0" w:color="auto"/>
                                <w:right w:val="none" w:sz="0" w:space="0" w:color="auto"/>
                              </w:divBdr>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
                  </w:divsChild>
                </w:div>
                <w:div w:id="1268847653">
                  <w:marLeft w:val="0"/>
                  <w:marRight w:val="0"/>
                  <w:marTop w:val="0"/>
                  <w:marBottom w:val="0"/>
                  <w:divBdr>
                    <w:top w:val="none" w:sz="0" w:space="0" w:color="auto"/>
                    <w:left w:val="none" w:sz="0" w:space="0" w:color="auto"/>
                    <w:bottom w:val="none" w:sz="0" w:space="0" w:color="auto"/>
                    <w:right w:val="none" w:sz="0" w:space="0" w:color="auto"/>
                  </w:divBdr>
                </w:div>
                <w:div w:id="1268854898">
                  <w:marLeft w:val="0"/>
                  <w:marRight w:val="0"/>
                  <w:marTop w:val="0"/>
                  <w:marBottom w:val="0"/>
                  <w:divBdr>
                    <w:top w:val="none" w:sz="0" w:space="0" w:color="auto"/>
                    <w:left w:val="none" w:sz="0" w:space="0" w:color="auto"/>
                    <w:bottom w:val="none" w:sz="0" w:space="0" w:color="auto"/>
                    <w:right w:val="none" w:sz="0" w:space="0" w:color="auto"/>
                  </w:divBdr>
                </w:div>
                <w:div w:id="1268998527">
                  <w:marLeft w:val="0"/>
                  <w:marRight w:val="0"/>
                  <w:marTop w:val="0"/>
                  <w:marBottom w:val="0"/>
                  <w:divBdr>
                    <w:top w:val="none" w:sz="0" w:space="0" w:color="auto"/>
                    <w:left w:val="none" w:sz="0" w:space="0" w:color="auto"/>
                    <w:bottom w:val="none" w:sz="0" w:space="0" w:color="auto"/>
                    <w:right w:val="none" w:sz="0" w:space="0" w:color="auto"/>
                  </w:divBdr>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 w:id="1269003485">
                  <w:marLeft w:val="0"/>
                  <w:marRight w:val="0"/>
                  <w:marTop w:val="18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124478">
                  <w:marLeft w:val="0"/>
                  <w:marRight w:val="0"/>
                  <w:marTop w:val="0"/>
                  <w:marBottom w:val="0"/>
                  <w:divBdr>
                    <w:top w:val="none" w:sz="0" w:space="0" w:color="auto"/>
                    <w:left w:val="none" w:sz="0" w:space="0" w:color="auto"/>
                    <w:bottom w:val="none" w:sz="0" w:space="0" w:color="auto"/>
                    <w:right w:val="none" w:sz="0" w:space="0" w:color="auto"/>
                  </w:divBdr>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814">
                  <w:marLeft w:val="0"/>
                  <w:marRight w:val="0"/>
                  <w:marTop w:val="0"/>
                  <w:marBottom w:val="0"/>
                  <w:divBdr>
                    <w:top w:val="none" w:sz="0" w:space="0" w:color="auto"/>
                    <w:left w:val="none" w:sz="0" w:space="0" w:color="auto"/>
                    <w:bottom w:val="none" w:sz="0" w:space="0" w:color="auto"/>
                    <w:right w:val="none" w:sz="0" w:space="0" w:color="auto"/>
                  </w:divBdr>
                </w:div>
                <w:div w:id="1269703331">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
                    <w:div w:id="1325551229">
                      <w:marLeft w:val="0"/>
                      <w:marRight w:val="0"/>
                      <w:marTop w:val="0"/>
                      <w:marBottom w:val="225"/>
                      <w:divBdr>
                        <w:top w:val="none" w:sz="0" w:space="0" w:color="auto"/>
                        <w:left w:val="none" w:sz="0" w:space="0" w:color="auto"/>
                        <w:bottom w:val="none" w:sz="0" w:space="0" w:color="auto"/>
                        <w:right w:val="none" w:sz="0" w:space="0" w:color="auto"/>
                      </w:divBdr>
                    </w:div>
                  </w:divsChild>
                </w:div>
                <w:div w:id="1270163165">
                  <w:marLeft w:val="0"/>
                  <w:marRight w:val="0"/>
                  <w:marTop w:val="0"/>
                  <w:marBottom w:val="0"/>
                  <w:divBdr>
                    <w:top w:val="none" w:sz="0" w:space="0" w:color="auto"/>
                    <w:left w:val="none" w:sz="0" w:space="0" w:color="auto"/>
                    <w:bottom w:val="none" w:sz="0" w:space="0" w:color="auto"/>
                    <w:right w:val="none" w:sz="0" w:space="0" w:color="auto"/>
                  </w:divBdr>
                </w:div>
                <w:div w:id="1270236000">
                  <w:marLeft w:val="0"/>
                  <w:marRight w:val="0"/>
                  <w:marTop w:val="0"/>
                  <w:marBottom w:val="0"/>
                  <w:divBdr>
                    <w:top w:val="none" w:sz="0" w:space="0" w:color="auto"/>
                    <w:left w:val="none" w:sz="0" w:space="0" w:color="auto"/>
                    <w:bottom w:val="none" w:sz="0" w:space="0" w:color="auto"/>
                    <w:right w:val="none" w:sz="0" w:space="0" w:color="auto"/>
                  </w:divBdr>
                </w:div>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0508444">
                  <w:marLeft w:val="0"/>
                  <w:marRight w:val="0"/>
                  <w:marTop w:val="0"/>
                  <w:marBottom w:val="0"/>
                  <w:divBdr>
                    <w:top w:val="none" w:sz="0" w:space="0" w:color="auto"/>
                    <w:left w:val="none" w:sz="0" w:space="0" w:color="auto"/>
                    <w:bottom w:val="none" w:sz="0" w:space="0" w:color="auto"/>
                    <w:right w:val="none" w:sz="0" w:space="0" w:color="auto"/>
                  </w:divBdr>
                </w:div>
                <w:div w:id="1270744634">
                  <w:marLeft w:val="0"/>
                  <w:marRight w:val="0"/>
                  <w:marTop w:val="0"/>
                  <w:marBottom w:val="0"/>
                  <w:divBdr>
                    <w:top w:val="none" w:sz="0" w:space="0" w:color="auto"/>
                    <w:left w:val="none" w:sz="0" w:space="0" w:color="auto"/>
                    <w:bottom w:val="none" w:sz="0" w:space="0" w:color="auto"/>
                    <w:right w:val="none" w:sz="0" w:space="0" w:color="auto"/>
                  </w:divBdr>
                </w:div>
                <w:div w:id="1270817906">
                  <w:marLeft w:val="0"/>
                  <w:marRight w:val="0"/>
                  <w:marTop w:val="0"/>
                  <w:marBottom w:val="120"/>
                  <w:divBdr>
                    <w:top w:val="none" w:sz="0" w:space="0" w:color="auto"/>
                    <w:left w:val="none" w:sz="0" w:space="0" w:color="auto"/>
                    <w:bottom w:val="none" w:sz="0" w:space="0" w:color="auto"/>
                    <w:right w:val="none" w:sz="0" w:space="0" w:color="auto"/>
                  </w:divBdr>
                </w:div>
                <w:div w:id="1270818561">
                  <w:marLeft w:val="0"/>
                  <w:marRight w:val="0"/>
                  <w:marTop w:val="0"/>
                  <w:marBottom w:val="0"/>
                  <w:divBdr>
                    <w:top w:val="none" w:sz="0" w:space="0" w:color="auto"/>
                    <w:left w:val="none" w:sz="0" w:space="0" w:color="auto"/>
                    <w:bottom w:val="none" w:sz="0" w:space="0" w:color="auto"/>
                    <w:right w:val="none" w:sz="0" w:space="0" w:color="auto"/>
                  </w:divBdr>
                </w:div>
                <w:div w:id="1270890201">
                  <w:marLeft w:val="0"/>
                  <w:marRight w:val="0"/>
                  <w:marTop w:val="0"/>
                  <w:marBottom w:val="0"/>
                  <w:divBdr>
                    <w:top w:val="none" w:sz="0" w:space="0" w:color="auto"/>
                    <w:left w:val="none" w:sz="0" w:space="0" w:color="auto"/>
                    <w:bottom w:val="none" w:sz="0" w:space="0" w:color="auto"/>
                    <w:right w:val="none" w:sz="0" w:space="0" w:color="auto"/>
                  </w:divBdr>
                  <w:divsChild>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sChild>
                    </w:div>
                    <w:div w:id="337271645">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271887777">
                  <w:marLeft w:val="0"/>
                  <w:marRight w:val="0"/>
                  <w:marTop w:val="0"/>
                  <w:marBottom w:val="0"/>
                  <w:divBdr>
                    <w:top w:val="none" w:sz="0" w:space="0" w:color="auto"/>
                    <w:left w:val="none" w:sz="0" w:space="0" w:color="auto"/>
                    <w:bottom w:val="none" w:sz="0" w:space="0" w:color="auto"/>
                    <w:right w:val="none" w:sz="0" w:space="0" w:color="auto"/>
                  </w:divBdr>
                </w:div>
                <w:div w:id="1272084581">
                  <w:marLeft w:val="900"/>
                  <w:marRight w:val="900"/>
                  <w:marTop w:val="0"/>
                  <w:marBottom w:val="0"/>
                  <w:divBdr>
                    <w:top w:val="none" w:sz="0" w:space="0" w:color="auto"/>
                    <w:left w:val="none" w:sz="0" w:space="0" w:color="auto"/>
                    <w:bottom w:val="none" w:sz="0" w:space="0" w:color="auto"/>
                    <w:right w:val="none" w:sz="0" w:space="0" w:color="auto"/>
                  </w:divBdr>
                </w:div>
                <w:div w:id="1272125794">
                  <w:marLeft w:val="0"/>
                  <w:marRight w:val="0"/>
                  <w:marTop w:val="0"/>
                  <w:marBottom w:val="0"/>
                  <w:divBdr>
                    <w:top w:val="none" w:sz="0" w:space="0" w:color="auto"/>
                    <w:left w:val="none" w:sz="0" w:space="0" w:color="auto"/>
                    <w:bottom w:val="none" w:sz="0" w:space="0" w:color="auto"/>
                    <w:right w:val="none" w:sz="0" w:space="0" w:color="auto"/>
                  </w:divBdr>
                  <w:divsChild>
                    <w:div w:id="1043944796">
                      <w:marLeft w:val="300"/>
                      <w:marRight w:val="300"/>
                      <w:marTop w:val="0"/>
                      <w:marBottom w:val="0"/>
                      <w:divBdr>
                        <w:top w:val="none" w:sz="0" w:space="0" w:color="auto"/>
                        <w:left w:val="none" w:sz="0" w:space="0" w:color="auto"/>
                        <w:bottom w:val="none" w:sz="0" w:space="0" w:color="auto"/>
                        <w:right w:val="none" w:sz="0" w:space="0" w:color="auto"/>
                      </w:divBdr>
                      <w:divsChild>
                        <w:div w:id="249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
                <w:div w:id="1272398118">
                  <w:marLeft w:val="0"/>
                  <w:marRight w:val="0"/>
                  <w:marTop w:val="0"/>
                  <w:marBottom w:val="0"/>
                  <w:divBdr>
                    <w:top w:val="none" w:sz="0" w:space="0" w:color="auto"/>
                    <w:left w:val="none" w:sz="0" w:space="0" w:color="auto"/>
                    <w:bottom w:val="none" w:sz="0" w:space="0" w:color="auto"/>
                    <w:right w:val="none" w:sz="0" w:space="0" w:color="auto"/>
                  </w:divBdr>
                </w:div>
                <w:div w:id="1272517890">
                  <w:marLeft w:val="0"/>
                  <w:marRight w:val="0"/>
                  <w:marTop w:val="0"/>
                  <w:marBottom w:val="0"/>
                  <w:divBdr>
                    <w:top w:val="none" w:sz="0" w:space="0" w:color="auto"/>
                    <w:left w:val="none" w:sz="0" w:space="0" w:color="auto"/>
                    <w:bottom w:val="none" w:sz="0" w:space="0" w:color="auto"/>
                    <w:right w:val="none" w:sz="0" w:space="0" w:color="auto"/>
                  </w:divBdr>
                </w:div>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 w:id="1273053338">
                  <w:marLeft w:val="0"/>
                  <w:marRight w:val="0"/>
                  <w:marTop w:val="0"/>
                  <w:marBottom w:val="0"/>
                  <w:divBdr>
                    <w:top w:val="none" w:sz="0" w:space="0" w:color="auto"/>
                    <w:left w:val="none" w:sz="0" w:space="0" w:color="auto"/>
                    <w:bottom w:val="none" w:sz="0" w:space="0" w:color="auto"/>
                    <w:right w:val="none" w:sz="0" w:space="0" w:color="auto"/>
                  </w:divBdr>
                </w:div>
                <w:div w:id="1273129787">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3511696">
                  <w:marLeft w:val="0"/>
                  <w:marRight w:val="0"/>
                  <w:marTop w:val="0"/>
                  <w:marBottom w:val="0"/>
                  <w:divBdr>
                    <w:top w:val="none" w:sz="0" w:space="0" w:color="auto"/>
                    <w:left w:val="none" w:sz="0" w:space="0" w:color="auto"/>
                    <w:bottom w:val="none" w:sz="0" w:space="0" w:color="auto"/>
                    <w:right w:val="none" w:sz="0" w:space="0" w:color="auto"/>
                  </w:divBdr>
                </w:div>
                <w:div w:id="1273585009">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274093686">
                  <w:marLeft w:val="0"/>
                  <w:marRight w:val="0"/>
                  <w:marTop w:val="0"/>
                  <w:marBottom w:val="0"/>
                  <w:divBdr>
                    <w:top w:val="none" w:sz="0" w:space="0" w:color="auto"/>
                    <w:left w:val="none" w:sz="0" w:space="0" w:color="auto"/>
                    <w:bottom w:val="none" w:sz="0" w:space="0" w:color="auto"/>
                    <w:right w:val="none" w:sz="0" w:space="0" w:color="auto"/>
                  </w:divBdr>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300">
                  <w:marLeft w:val="0"/>
                  <w:marRight w:val="84"/>
                  <w:marTop w:val="0"/>
                  <w:marBottom w:val="0"/>
                  <w:divBdr>
                    <w:top w:val="none" w:sz="0" w:space="0" w:color="auto"/>
                    <w:left w:val="none" w:sz="0" w:space="0" w:color="auto"/>
                    <w:bottom w:val="none" w:sz="0" w:space="0" w:color="auto"/>
                    <w:right w:val="none" w:sz="0" w:space="0" w:color="auto"/>
                  </w:divBdr>
                </w:div>
                <w:div w:id="1274169057">
                  <w:marLeft w:val="0"/>
                  <w:marRight w:val="0"/>
                  <w:marTop w:val="0"/>
                  <w:marBottom w:val="0"/>
                  <w:divBdr>
                    <w:top w:val="none" w:sz="0" w:space="0" w:color="auto"/>
                    <w:left w:val="none" w:sz="0" w:space="0" w:color="auto"/>
                    <w:bottom w:val="none" w:sz="0" w:space="0" w:color="auto"/>
                    <w:right w:val="none" w:sz="0" w:space="0" w:color="auto"/>
                  </w:divBdr>
                </w:div>
                <w:div w:id="1274366593">
                  <w:marLeft w:val="0"/>
                  <w:marRight w:val="0"/>
                  <w:marTop w:val="0"/>
                  <w:marBottom w:val="0"/>
                  <w:divBdr>
                    <w:top w:val="none" w:sz="0" w:space="0" w:color="auto"/>
                    <w:left w:val="none" w:sz="0" w:space="0" w:color="auto"/>
                    <w:bottom w:val="none" w:sz="0" w:space="0" w:color="auto"/>
                    <w:right w:val="none" w:sz="0" w:space="0" w:color="auto"/>
                  </w:divBdr>
                </w:div>
                <w:div w:id="1274675632">
                  <w:marLeft w:val="0"/>
                  <w:marRight w:val="540"/>
                  <w:marTop w:val="0"/>
                  <w:marBottom w:val="240"/>
                  <w:divBdr>
                    <w:top w:val="none" w:sz="0" w:space="0" w:color="auto"/>
                    <w:left w:val="none" w:sz="0" w:space="0" w:color="auto"/>
                    <w:bottom w:val="none" w:sz="0" w:space="0" w:color="auto"/>
                    <w:right w:val="none" w:sz="0" w:space="0" w:color="auto"/>
                  </w:divBdr>
                </w:div>
                <w:div w:id="1274706838">
                  <w:marLeft w:val="0"/>
                  <w:marRight w:val="0"/>
                  <w:marTop w:val="0"/>
                  <w:marBottom w:val="0"/>
                  <w:divBdr>
                    <w:top w:val="none" w:sz="0" w:space="0" w:color="auto"/>
                    <w:left w:val="none" w:sz="0" w:space="0" w:color="auto"/>
                    <w:bottom w:val="none" w:sz="0" w:space="0" w:color="auto"/>
                    <w:right w:val="none" w:sz="0" w:space="0" w:color="auto"/>
                  </w:divBdr>
                </w:div>
                <w:div w:id="1274940549">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
                  </w:divsChild>
                </w:div>
                <w:div w:id="1275164626">
                  <w:marLeft w:val="0"/>
                  <w:marRight w:val="0"/>
                  <w:marTop w:val="0"/>
                  <w:marBottom w:val="0"/>
                  <w:divBdr>
                    <w:top w:val="none" w:sz="0" w:space="0" w:color="auto"/>
                    <w:left w:val="none" w:sz="0" w:space="0" w:color="auto"/>
                    <w:bottom w:val="none" w:sz="0" w:space="0" w:color="auto"/>
                    <w:right w:val="none" w:sz="0" w:space="0" w:color="auto"/>
                  </w:divBdr>
                </w:div>
                <w:div w:id="1275164760">
                  <w:marLeft w:val="0"/>
                  <w:marRight w:val="0"/>
                  <w:marTop w:val="0"/>
                  <w:marBottom w:val="0"/>
                  <w:divBdr>
                    <w:top w:val="none" w:sz="0" w:space="0" w:color="auto"/>
                    <w:left w:val="none" w:sz="0" w:space="0" w:color="auto"/>
                    <w:bottom w:val="none" w:sz="0" w:space="0" w:color="auto"/>
                    <w:right w:val="none" w:sz="0" w:space="0" w:color="auto"/>
                  </w:divBdr>
                </w:div>
                <w:div w:id="1275165240">
                  <w:marLeft w:val="0"/>
                  <w:marRight w:val="0"/>
                  <w:marTop w:val="0"/>
                  <w:marBottom w:val="0"/>
                  <w:divBdr>
                    <w:top w:val="none" w:sz="0" w:space="0" w:color="auto"/>
                    <w:left w:val="none" w:sz="0" w:space="0" w:color="auto"/>
                    <w:bottom w:val="none" w:sz="0" w:space="0" w:color="auto"/>
                    <w:right w:val="none" w:sz="0" w:space="0" w:color="auto"/>
                  </w:divBdr>
                </w:div>
                <w:div w:id="1275208325">
                  <w:marLeft w:val="0"/>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828">
                  <w:marLeft w:val="0"/>
                  <w:marRight w:val="0"/>
                  <w:marTop w:val="0"/>
                  <w:marBottom w:val="0"/>
                  <w:divBdr>
                    <w:top w:val="none" w:sz="0" w:space="0" w:color="auto"/>
                    <w:left w:val="none" w:sz="0" w:space="0" w:color="auto"/>
                    <w:bottom w:val="none" w:sz="0" w:space="0" w:color="auto"/>
                    <w:right w:val="none" w:sz="0" w:space="0" w:color="auto"/>
                  </w:divBdr>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 w:id="1275821968">
                  <w:marLeft w:val="0"/>
                  <w:marRight w:val="0"/>
                  <w:marTop w:val="0"/>
                  <w:marBottom w:val="0"/>
                  <w:divBdr>
                    <w:top w:val="none" w:sz="0" w:space="0" w:color="auto"/>
                    <w:left w:val="none" w:sz="0" w:space="0" w:color="auto"/>
                    <w:bottom w:val="none" w:sz="0" w:space="0" w:color="auto"/>
                    <w:right w:val="none" w:sz="0" w:space="0" w:color="auto"/>
                  </w:divBdr>
                </w:div>
                <w:div w:id="1276056745">
                  <w:marLeft w:val="0"/>
                  <w:marRight w:val="0"/>
                  <w:marTop w:val="375"/>
                  <w:marBottom w:val="0"/>
                  <w:divBdr>
                    <w:top w:val="none" w:sz="0" w:space="0" w:color="auto"/>
                    <w:left w:val="none" w:sz="0" w:space="0" w:color="auto"/>
                    <w:bottom w:val="none" w:sz="0" w:space="0" w:color="auto"/>
                    <w:right w:val="none" w:sz="0" w:space="0" w:color="auto"/>
                  </w:divBdr>
                </w:div>
                <w:div w:id="1276211454">
                  <w:marLeft w:val="0"/>
                  <w:marRight w:val="0"/>
                  <w:marTop w:val="0"/>
                  <w:marBottom w:val="0"/>
                  <w:divBdr>
                    <w:top w:val="none" w:sz="0" w:space="0" w:color="auto"/>
                    <w:left w:val="none" w:sz="0" w:space="0" w:color="auto"/>
                    <w:bottom w:val="none" w:sz="0" w:space="0" w:color="auto"/>
                    <w:right w:val="none" w:sz="0" w:space="0" w:color="auto"/>
                  </w:divBdr>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696199178">
                      <w:marLeft w:val="0"/>
                      <w:marRight w:val="0"/>
                      <w:marTop w:val="0"/>
                      <w:marBottom w:val="0"/>
                      <w:divBdr>
                        <w:top w:val="none" w:sz="0" w:space="0" w:color="auto"/>
                        <w:left w:val="none" w:sz="0" w:space="0" w:color="auto"/>
                        <w:bottom w:val="none" w:sz="0" w:space="0" w:color="auto"/>
                        <w:right w:val="none" w:sz="0" w:space="0" w:color="auto"/>
                      </w:divBdr>
                      <w:divsChild>
                        <w:div w:id="63530973">
                          <w:marLeft w:val="0"/>
                          <w:marRight w:val="30"/>
                          <w:marTop w:val="0"/>
                          <w:marBottom w:val="0"/>
                          <w:divBdr>
                            <w:top w:val="none" w:sz="0" w:space="0" w:color="auto"/>
                            <w:left w:val="none" w:sz="0" w:space="0" w:color="auto"/>
                            <w:bottom w:val="none" w:sz="0" w:space="0" w:color="auto"/>
                            <w:right w:val="none" w:sz="0" w:space="0" w:color="auto"/>
                          </w:divBdr>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
                        <w:div w:id="425921980">
                          <w:marLeft w:val="0"/>
                          <w:marRight w:val="30"/>
                          <w:marTop w:val="0"/>
                          <w:marBottom w:val="0"/>
                          <w:divBdr>
                            <w:top w:val="none" w:sz="0" w:space="0" w:color="auto"/>
                            <w:left w:val="none" w:sz="0" w:space="0" w:color="auto"/>
                            <w:bottom w:val="none" w:sz="0" w:space="0" w:color="auto"/>
                            <w:right w:val="none" w:sz="0" w:space="0" w:color="auto"/>
                          </w:divBdr>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
                        <w:div w:id="544370073">
                          <w:marLeft w:val="0"/>
                          <w:marRight w:val="30"/>
                          <w:marTop w:val="0"/>
                          <w:marBottom w:val="0"/>
                          <w:divBdr>
                            <w:top w:val="none" w:sz="0" w:space="0" w:color="auto"/>
                            <w:left w:val="none" w:sz="0" w:space="0" w:color="auto"/>
                            <w:bottom w:val="none" w:sz="0" w:space="0" w:color="auto"/>
                            <w:right w:val="none" w:sz="0" w:space="0" w:color="auto"/>
                          </w:divBdr>
                        </w:div>
                        <w:div w:id="568804361">
                          <w:marLeft w:val="0"/>
                          <w:marRight w:val="30"/>
                          <w:marTop w:val="0"/>
                          <w:marBottom w:val="0"/>
                          <w:divBdr>
                            <w:top w:val="none" w:sz="0" w:space="0" w:color="auto"/>
                            <w:left w:val="none" w:sz="0" w:space="0" w:color="auto"/>
                            <w:bottom w:val="none" w:sz="0" w:space="0" w:color="auto"/>
                            <w:right w:val="none" w:sz="0" w:space="0" w:color="auto"/>
                          </w:divBdr>
                        </w:div>
                        <w:div w:id="589434519">
                          <w:marLeft w:val="0"/>
                          <w:marRight w:val="30"/>
                          <w:marTop w:val="0"/>
                          <w:marBottom w:val="0"/>
                          <w:divBdr>
                            <w:top w:val="none" w:sz="0" w:space="0" w:color="auto"/>
                            <w:left w:val="none" w:sz="0" w:space="0" w:color="auto"/>
                            <w:bottom w:val="none" w:sz="0" w:space="0" w:color="auto"/>
                            <w:right w:val="none" w:sz="0" w:space="0" w:color="auto"/>
                          </w:divBdr>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
                        <w:div w:id="1236237141">
                          <w:marLeft w:val="0"/>
                          <w:marRight w:val="30"/>
                          <w:marTop w:val="0"/>
                          <w:marBottom w:val="0"/>
                          <w:divBdr>
                            <w:top w:val="none" w:sz="0" w:space="0" w:color="auto"/>
                            <w:left w:val="none" w:sz="0" w:space="0" w:color="auto"/>
                            <w:bottom w:val="none" w:sz="0" w:space="0" w:color="auto"/>
                            <w:right w:val="none" w:sz="0" w:space="0" w:color="auto"/>
                          </w:divBdr>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3173457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6332884">
                  <w:marLeft w:val="0"/>
                  <w:marRight w:val="0"/>
                  <w:marTop w:val="0"/>
                  <w:marBottom w:val="0"/>
                  <w:divBdr>
                    <w:top w:val="none" w:sz="0" w:space="0" w:color="auto"/>
                    <w:left w:val="none" w:sz="0" w:space="0" w:color="auto"/>
                    <w:bottom w:val="none" w:sz="0" w:space="0" w:color="auto"/>
                    <w:right w:val="none" w:sz="0" w:space="0" w:color="auto"/>
                  </w:divBdr>
                </w:div>
                <w:div w:id="1276599245">
                  <w:marLeft w:val="0"/>
                  <w:marRight w:val="0"/>
                  <w:marTop w:val="450"/>
                  <w:marBottom w:val="0"/>
                  <w:divBdr>
                    <w:top w:val="none" w:sz="0" w:space="0" w:color="auto"/>
                    <w:left w:val="none" w:sz="0" w:space="0" w:color="auto"/>
                    <w:bottom w:val="none" w:sz="0" w:space="0" w:color="auto"/>
                    <w:right w:val="none" w:sz="0" w:space="0" w:color="auto"/>
                  </w:divBdr>
                </w:div>
                <w:div w:id="1276714228">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 w:id="1277105866">
                  <w:marLeft w:val="0"/>
                  <w:marRight w:val="0"/>
                  <w:marTop w:val="0"/>
                  <w:marBottom w:val="0"/>
                  <w:divBdr>
                    <w:top w:val="none" w:sz="0" w:space="0" w:color="auto"/>
                    <w:left w:val="none" w:sz="0" w:space="0" w:color="auto"/>
                    <w:bottom w:val="none" w:sz="0" w:space="0" w:color="auto"/>
                    <w:right w:val="none" w:sz="0" w:space="0" w:color="auto"/>
                  </w:divBdr>
                </w:div>
                <w:div w:id="1277248636">
                  <w:marLeft w:val="0"/>
                  <w:marRight w:val="0"/>
                  <w:marTop w:val="0"/>
                  <w:marBottom w:val="0"/>
                  <w:divBdr>
                    <w:top w:val="none" w:sz="0" w:space="0" w:color="auto"/>
                    <w:left w:val="none" w:sz="0" w:space="0" w:color="auto"/>
                    <w:bottom w:val="none" w:sz="0" w:space="0" w:color="auto"/>
                    <w:right w:val="none" w:sz="0" w:space="0" w:color="auto"/>
                  </w:divBdr>
                </w:div>
                <w:div w:id="1277257087">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277786577">
                  <w:marLeft w:val="0"/>
                  <w:marRight w:val="0"/>
                  <w:marTop w:val="0"/>
                  <w:marBottom w:val="0"/>
                  <w:divBdr>
                    <w:top w:val="none" w:sz="0" w:space="0" w:color="auto"/>
                    <w:left w:val="none" w:sz="0" w:space="0" w:color="auto"/>
                    <w:bottom w:val="none" w:sz="0" w:space="0" w:color="auto"/>
                    <w:right w:val="none" w:sz="0" w:space="0" w:color="auto"/>
                  </w:divBdr>
                </w:div>
                <w:div w:id="1277832668">
                  <w:marLeft w:val="0"/>
                  <w:marRight w:val="0"/>
                  <w:marTop w:val="0"/>
                  <w:marBottom w:val="0"/>
                  <w:divBdr>
                    <w:top w:val="none" w:sz="0" w:space="0" w:color="auto"/>
                    <w:left w:val="none" w:sz="0" w:space="0" w:color="auto"/>
                    <w:bottom w:val="none" w:sz="0" w:space="0" w:color="auto"/>
                    <w:right w:val="none" w:sz="0" w:space="0" w:color="auto"/>
                  </w:divBdr>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277979902">
                  <w:marLeft w:val="0"/>
                  <w:marRight w:val="0"/>
                  <w:marTop w:val="0"/>
                  <w:marBottom w:val="0"/>
                  <w:divBdr>
                    <w:top w:val="none" w:sz="0" w:space="0" w:color="auto"/>
                    <w:left w:val="none" w:sz="0" w:space="0" w:color="auto"/>
                    <w:bottom w:val="none" w:sz="0" w:space="0" w:color="auto"/>
                    <w:right w:val="none" w:sz="0" w:space="0" w:color="auto"/>
                  </w:divBdr>
                </w:div>
                <w:div w:id="1278102863">
                  <w:marLeft w:val="0"/>
                  <w:marRight w:val="75"/>
                  <w:marTop w:val="0"/>
                  <w:marBottom w:val="0"/>
                  <w:divBdr>
                    <w:top w:val="none" w:sz="0" w:space="0" w:color="auto"/>
                    <w:left w:val="none" w:sz="0" w:space="0" w:color="auto"/>
                    <w:bottom w:val="none" w:sz="0" w:space="0" w:color="auto"/>
                    <w:right w:val="none" w:sz="0" w:space="0" w:color="auto"/>
                  </w:divBdr>
                </w:div>
                <w:div w:id="1278220953">
                  <w:marLeft w:val="0"/>
                  <w:marRight w:val="0"/>
                  <w:marTop w:val="0"/>
                  <w:marBottom w:val="0"/>
                  <w:divBdr>
                    <w:top w:val="none" w:sz="0" w:space="0" w:color="auto"/>
                    <w:left w:val="none" w:sz="0" w:space="0" w:color="auto"/>
                    <w:bottom w:val="none" w:sz="0" w:space="0" w:color="auto"/>
                    <w:right w:val="none" w:sz="0" w:space="0" w:color="auto"/>
                  </w:divBdr>
                </w:div>
                <w:div w:id="1278298864">
                  <w:marLeft w:val="0"/>
                  <w:marRight w:val="0"/>
                  <w:marTop w:val="0"/>
                  <w:marBottom w:val="0"/>
                  <w:divBdr>
                    <w:top w:val="none" w:sz="0" w:space="0" w:color="auto"/>
                    <w:left w:val="none" w:sz="0" w:space="0" w:color="auto"/>
                    <w:bottom w:val="none" w:sz="0" w:space="0" w:color="auto"/>
                    <w:right w:val="none" w:sz="0" w:space="0" w:color="auto"/>
                  </w:divBdr>
                </w:div>
                <w:div w:id="1278416333">
                  <w:marLeft w:val="0"/>
                  <w:marRight w:val="0"/>
                  <w:marTop w:val="0"/>
                  <w:marBottom w:val="225"/>
                  <w:divBdr>
                    <w:top w:val="none" w:sz="0" w:space="0" w:color="auto"/>
                    <w:left w:val="none" w:sz="0" w:space="0" w:color="auto"/>
                    <w:bottom w:val="none" w:sz="0" w:space="0" w:color="auto"/>
                    <w:right w:val="none" w:sz="0" w:space="0" w:color="auto"/>
                  </w:divBdr>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
                <w:div w:id="1278682821">
                  <w:marLeft w:val="0"/>
                  <w:marRight w:val="0"/>
                  <w:marTop w:val="360"/>
                  <w:marBottom w:val="0"/>
                  <w:divBdr>
                    <w:top w:val="none" w:sz="0" w:space="0" w:color="auto"/>
                    <w:left w:val="none" w:sz="0" w:space="0" w:color="auto"/>
                    <w:bottom w:val="none" w:sz="0" w:space="0" w:color="auto"/>
                    <w:right w:val="none" w:sz="0" w:space="0" w:color="auto"/>
                  </w:divBdr>
                </w:div>
                <w:div w:id="1278685500">
                  <w:marLeft w:val="0"/>
                  <w:marRight w:val="0"/>
                  <w:marTop w:val="225"/>
                  <w:marBottom w:val="0"/>
                  <w:divBdr>
                    <w:top w:val="none" w:sz="0" w:space="0" w:color="auto"/>
                    <w:left w:val="none" w:sz="0" w:space="0" w:color="auto"/>
                    <w:bottom w:val="none" w:sz="0" w:space="0" w:color="auto"/>
                    <w:right w:val="none" w:sz="0" w:space="0" w:color="auto"/>
                  </w:divBdr>
                </w:div>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279295191">
                  <w:marLeft w:val="0"/>
                  <w:marRight w:val="0"/>
                  <w:marTop w:val="0"/>
                  <w:marBottom w:val="0"/>
                  <w:divBdr>
                    <w:top w:val="none" w:sz="0" w:space="0" w:color="auto"/>
                    <w:left w:val="none" w:sz="0" w:space="0" w:color="auto"/>
                    <w:bottom w:val="none" w:sz="0" w:space="0" w:color="auto"/>
                    <w:right w:val="none" w:sz="0" w:space="0" w:color="auto"/>
                  </w:divBdr>
                </w:div>
                <w:div w:id="1279525608">
                  <w:marLeft w:val="0"/>
                  <w:marRight w:val="30"/>
                  <w:marTop w:val="0"/>
                  <w:marBottom w:val="0"/>
                  <w:divBdr>
                    <w:top w:val="none" w:sz="0" w:space="0" w:color="auto"/>
                    <w:left w:val="none" w:sz="0" w:space="0" w:color="auto"/>
                    <w:bottom w:val="none" w:sz="0" w:space="0" w:color="auto"/>
                    <w:right w:val="none" w:sz="0" w:space="0" w:color="auto"/>
                  </w:divBdr>
                </w:div>
                <w:div w:id="1279678716">
                  <w:marLeft w:val="300"/>
                  <w:marRight w:val="0"/>
                  <w:marTop w:val="0"/>
                  <w:marBottom w:val="150"/>
                  <w:divBdr>
                    <w:top w:val="none" w:sz="0" w:space="0" w:color="auto"/>
                    <w:left w:val="none" w:sz="0" w:space="0" w:color="auto"/>
                    <w:bottom w:val="none" w:sz="0" w:space="0" w:color="auto"/>
                    <w:right w:val="none" w:sz="0" w:space="0" w:color="auto"/>
                  </w:divBdr>
                </w:div>
                <w:div w:id="1279682426">
                  <w:marLeft w:val="0"/>
                  <w:marRight w:val="0"/>
                  <w:marTop w:val="0"/>
                  <w:marBottom w:val="0"/>
                  <w:divBdr>
                    <w:top w:val="none" w:sz="0" w:space="0" w:color="auto"/>
                    <w:left w:val="none" w:sz="0" w:space="0" w:color="auto"/>
                    <w:bottom w:val="none" w:sz="0" w:space="0" w:color="auto"/>
                    <w:right w:val="none" w:sz="0" w:space="0" w:color="auto"/>
                  </w:divBdr>
                </w:div>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61366579">
                              <w:marLeft w:val="0"/>
                              <w:marRight w:val="0"/>
                              <w:marTop w:val="0"/>
                              <w:marBottom w:val="0"/>
                              <w:divBdr>
                                <w:top w:val="none" w:sz="0" w:space="0" w:color="auto"/>
                                <w:left w:val="none" w:sz="0" w:space="0" w:color="auto"/>
                                <w:bottom w:val="none" w:sz="0" w:space="0" w:color="auto"/>
                                <w:right w:val="none" w:sz="0" w:space="0" w:color="auto"/>
                              </w:divBdr>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
                              </w:divsChild>
                            </w:div>
                            <w:div w:id="87970832">
                              <w:marLeft w:val="0"/>
                              <w:marRight w:val="0"/>
                              <w:marTop w:val="0"/>
                              <w:marBottom w:val="0"/>
                              <w:divBdr>
                                <w:top w:val="none" w:sz="0" w:space="0" w:color="auto"/>
                                <w:left w:val="none" w:sz="0" w:space="0" w:color="auto"/>
                                <w:bottom w:val="none" w:sz="0" w:space="0" w:color="auto"/>
                                <w:right w:val="none" w:sz="0" w:space="0" w:color="auto"/>
                              </w:divBdr>
                            </w:div>
                            <w:div w:id="126247164">
                              <w:marLeft w:val="0"/>
                              <w:marRight w:val="0"/>
                              <w:marTop w:val="0"/>
                              <w:marBottom w:val="0"/>
                              <w:divBdr>
                                <w:top w:val="none" w:sz="0" w:space="0" w:color="auto"/>
                                <w:left w:val="none" w:sz="0" w:space="0" w:color="auto"/>
                                <w:bottom w:val="none" w:sz="0" w:space="0" w:color="auto"/>
                                <w:right w:val="none" w:sz="0" w:space="0" w:color="auto"/>
                              </w:divBdr>
                            </w:div>
                            <w:div w:id="133766050">
                              <w:marLeft w:val="0"/>
                              <w:marRight w:val="0"/>
                              <w:marTop w:val="0"/>
                              <w:marBottom w:val="0"/>
                              <w:divBdr>
                                <w:top w:val="none" w:sz="0" w:space="0" w:color="auto"/>
                                <w:left w:val="none" w:sz="0" w:space="0" w:color="auto"/>
                                <w:bottom w:val="none" w:sz="0" w:space="0" w:color="auto"/>
                                <w:right w:val="none" w:sz="0" w:space="0" w:color="auto"/>
                              </w:divBdr>
                            </w:div>
                            <w:div w:id="135030002">
                              <w:marLeft w:val="0"/>
                              <w:marRight w:val="0"/>
                              <w:marTop w:val="0"/>
                              <w:marBottom w:val="0"/>
                              <w:divBdr>
                                <w:top w:val="none" w:sz="0" w:space="0" w:color="auto"/>
                                <w:left w:val="none" w:sz="0" w:space="0" w:color="auto"/>
                                <w:bottom w:val="none" w:sz="0" w:space="0" w:color="auto"/>
                                <w:right w:val="none" w:sz="0" w:space="0" w:color="auto"/>
                              </w:divBdr>
                            </w:div>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
                            <w:div w:id="213086868">
                              <w:marLeft w:val="0"/>
                              <w:marRight w:val="0"/>
                              <w:marTop w:val="0"/>
                              <w:marBottom w:val="0"/>
                              <w:divBdr>
                                <w:top w:val="none" w:sz="0" w:space="0" w:color="auto"/>
                                <w:left w:val="none" w:sz="0" w:space="0" w:color="auto"/>
                                <w:bottom w:val="none" w:sz="0" w:space="0" w:color="auto"/>
                                <w:right w:val="none" w:sz="0" w:space="0" w:color="auto"/>
                              </w:divBdr>
                            </w:div>
                            <w:div w:id="222757965">
                              <w:marLeft w:val="0"/>
                              <w:marRight w:val="0"/>
                              <w:marTop w:val="0"/>
                              <w:marBottom w:val="0"/>
                              <w:divBdr>
                                <w:top w:val="none" w:sz="0" w:space="0" w:color="auto"/>
                                <w:left w:val="none" w:sz="0" w:space="0" w:color="auto"/>
                                <w:bottom w:val="none" w:sz="0" w:space="0" w:color="auto"/>
                                <w:right w:val="none" w:sz="0" w:space="0" w:color="auto"/>
                              </w:divBdr>
                            </w:div>
                            <w:div w:id="242376708">
                              <w:marLeft w:val="0"/>
                              <w:marRight w:val="0"/>
                              <w:marTop w:val="0"/>
                              <w:marBottom w:val="0"/>
                              <w:divBdr>
                                <w:top w:val="none" w:sz="0" w:space="0" w:color="auto"/>
                                <w:left w:val="none" w:sz="0" w:space="0" w:color="auto"/>
                                <w:bottom w:val="none" w:sz="0" w:space="0" w:color="auto"/>
                                <w:right w:val="none" w:sz="0" w:space="0" w:color="auto"/>
                              </w:divBdr>
                            </w:div>
                            <w:div w:id="280919349">
                              <w:marLeft w:val="0"/>
                              <w:marRight w:val="0"/>
                              <w:marTop w:val="0"/>
                              <w:marBottom w:val="0"/>
                              <w:divBdr>
                                <w:top w:val="none" w:sz="0" w:space="0" w:color="auto"/>
                                <w:left w:val="none" w:sz="0" w:space="0" w:color="auto"/>
                                <w:bottom w:val="none" w:sz="0" w:space="0" w:color="auto"/>
                                <w:right w:val="none" w:sz="0" w:space="0" w:color="auto"/>
                              </w:divBdr>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20575">
                  <w:marLeft w:val="0"/>
                  <w:marRight w:val="0"/>
                  <w:marTop w:val="0"/>
                  <w:marBottom w:val="0"/>
                  <w:divBdr>
                    <w:top w:val="none" w:sz="0" w:space="0" w:color="auto"/>
                    <w:left w:val="none" w:sz="0" w:space="0" w:color="auto"/>
                    <w:bottom w:val="none" w:sz="0" w:space="0" w:color="auto"/>
                    <w:right w:val="none" w:sz="0" w:space="0" w:color="auto"/>
                  </w:divBdr>
                </w:div>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 w:id="1280336801">
                  <w:marLeft w:val="0"/>
                  <w:marRight w:val="0"/>
                  <w:marTop w:val="0"/>
                  <w:marBottom w:val="0"/>
                  <w:divBdr>
                    <w:top w:val="none" w:sz="0" w:space="0" w:color="auto"/>
                    <w:left w:val="none" w:sz="0" w:space="0" w:color="auto"/>
                    <w:bottom w:val="none" w:sz="0" w:space="0" w:color="auto"/>
                    <w:right w:val="none" w:sz="0" w:space="0" w:color="auto"/>
                  </w:divBdr>
                </w:div>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
                  </w:divsChild>
                </w:div>
                <w:div w:id="1280718904">
                  <w:marLeft w:val="0"/>
                  <w:marRight w:val="0"/>
                  <w:marTop w:val="0"/>
                  <w:marBottom w:val="0"/>
                  <w:divBdr>
                    <w:top w:val="none" w:sz="0" w:space="0" w:color="auto"/>
                    <w:left w:val="none" w:sz="0" w:space="0" w:color="auto"/>
                    <w:bottom w:val="none" w:sz="0" w:space="0" w:color="auto"/>
                    <w:right w:val="none" w:sz="0" w:space="0" w:color="auto"/>
                  </w:divBdr>
                </w:div>
                <w:div w:id="1280718914">
                  <w:marLeft w:val="0"/>
                  <w:marRight w:val="0"/>
                  <w:marTop w:val="0"/>
                  <w:marBottom w:val="0"/>
                  <w:divBdr>
                    <w:top w:val="none" w:sz="0" w:space="0" w:color="auto"/>
                    <w:left w:val="none" w:sz="0" w:space="0" w:color="auto"/>
                    <w:bottom w:val="none" w:sz="0" w:space="0" w:color="auto"/>
                    <w:right w:val="none" w:sz="0" w:space="0" w:color="auto"/>
                  </w:divBdr>
                </w:div>
                <w:div w:id="1280722137">
                  <w:marLeft w:val="0"/>
                  <w:marRight w:val="0"/>
                  <w:marTop w:val="0"/>
                  <w:marBottom w:val="0"/>
                  <w:divBdr>
                    <w:top w:val="none" w:sz="0" w:space="0" w:color="auto"/>
                    <w:left w:val="none" w:sz="0" w:space="0" w:color="auto"/>
                    <w:bottom w:val="none" w:sz="0" w:space="0" w:color="auto"/>
                    <w:right w:val="none" w:sz="0" w:space="0" w:color="auto"/>
                  </w:divBdr>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1105258">
                  <w:marLeft w:val="0"/>
                  <w:marRight w:val="0"/>
                  <w:marTop w:val="0"/>
                  <w:marBottom w:val="0"/>
                  <w:divBdr>
                    <w:top w:val="none" w:sz="0" w:space="0" w:color="auto"/>
                    <w:left w:val="none" w:sz="0" w:space="0" w:color="auto"/>
                    <w:bottom w:val="none" w:sz="0" w:space="0" w:color="auto"/>
                    <w:right w:val="none" w:sz="0" w:space="0" w:color="auto"/>
                  </w:divBdr>
                </w:div>
                <w:div w:id="1281111979">
                  <w:marLeft w:val="0"/>
                  <w:marRight w:val="0"/>
                  <w:marTop w:val="0"/>
                  <w:marBottom w:val="195"/>
                  <w:divBdr>
                    <w:top w:val="none" w:sz="0" w:space="0" w:color="auto"/>
                    <w:left w:val="none" w:sz="0" w:space="0" w:color="auto"/>
                    <w:bottom w:val="none" w:sz="0" w:space="0" w:color="auto"/>
                    <w:right w:val="none" w:sz="0" w:space="0" w:color="auto"/>
                  </w:divBdr>
                </w:div>
                <w:div w:id="1281839455">
                  <w:marLeft w:val="0"/>
                  <w:marRight w:val="0"/>
                  <w:marTop w:val="0"/>
                  <w:marBottom w:val="150"/>
                  <w:divBdr>
                    <w:top w:val="none" w:sz="0" w:space="0" w:color="auto"/>
                    <w:left w:val="none" w:sz="0" w:space="0" w:color="auto"/>
                    <w:bottom w:val="none" w:sz="0" w:space="0" w:color="auto"/>
                    <w:right w:val="none" w:sz="0" w:space="0" w:color="auto"/>
                  </w:divBdr>
                </w:div>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
                  </w:divsChild>
                </w:div>
                <w:div w:id="1282418223">
                  <w:marLeft w:val="0"/>
                  <w:marRight w:val="0"/>
                  <w:marTop w:val="0"/>
                  <w:marBottom w:val="0"/>
                  <w:divBdr>
                    <w:top w:val="none" w:sz="0" w:space="0" w:color="auto"/>
                    <w:left w:val="none" w:sz="0" w:space="0" w:color="auto"/>
                    <w:bottom w:val="none" w:sz="0" w:space="0" w:color="auto"/>
                    <w:right w:val="none" w:sz="0" w:space="0" w:color="auto"/>
                  </w:divBdr>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2687113">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3032">
                  <w:marLeft w:val="0"/>
                  <w:marRight w:val="0"/>
                  <w:marTop w:val="0"/>
                  <w:marBottom w:val="0"/>
                  <w:divBdr>
                    <w:top w:val="none" w:sz="0" w:space="0" w:color="auto"/>
                    <w:left w:val="none" w:sz="0" w:space="0" w:color="auto"/>
                    <w:bottom w:val="none" w:sz="0" w:space="0" w:color="auto"/>
                    <w:right w:val="none" w:sz="0" w:space="0" w:color="auto"/>
                  </w:divBdr>
                </w:div>
                <w:div w:id="1283072665">
                  <w:marLeft w:val="0"/>
                  <w:marRight w:val="0"/>
                  <w:marTop w:val="0"/>
                  <w:marBottom w:val="0"/>
                  <w:divBdr>
                    <w:top w:val="none" w:sz="0" w:space="0" w:color="auto"/>
                    <w:left w:val="none" w:sz="0" w:space="0" w:color="auto"/>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3537446">
                  <w:marLeft w:val="0"/>
                  <w:marRight w:val="0"/>
                  <w:marTop w:val="0"/>
                  <w:marBottom w:val="0"/>
                  <w:divBdr>
                    <w:top w:val="none" w:sz="0" w:space="0" w:color="auto"/>
                    <w:left w:val="none" w:sz="0" w:space="0" w:color="auto"/>
                    <w:bottom w:val="none" w:sz="0" w:space="0" w:color="auto"/>
                    <w:right w:val="none" w:sz="0" w:space="0" w:color="auto"/>
                  </w:divBdr>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 w:id="1283731559">
                  <w:marLeft w:val="0"/>
                  <w:marRight w:val="0"/>
                  <w:marTop w:val="0"/>
                  <w:marBottom w:val="0"/>
                  <w:divBdr>
                    <w:top w:val="none" w:sz="0" w:space="0" w:color="auto"/>
                    <w:left w:val="none" w:sz="0" w:space="0" w:color="auto"/>
                    <w:bottom w:val="none" w:sz="0" w:space="0" w:color="auto"/>
                    <w:right w:val="none" w:sz="0" w:space="0" w:color="auto"/>
                  </w:divBdr>
                </w:div>
                <w:div w:id="1283803407">
                  <w:marLeft w:val="0"/>
                  <w:marRight w:val="0"/>
                  <w:marTop w:val="0"/>
                  <w:marBottom w:val="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1284339023">
                  <w:marLeft w:val="0"/>
                  <w:marRight w:val="0"/>
                  <w:marTop w:val="0"/>
                  <w:marBottom w:val="0"/>
                  <w:divBdr>
                    <w:top w:val="none" w:sz="0" w:space="0" w:color="auto"/>
                    <w:left w:val="none" w:sz="0" w:space="0" w:color="auto"/>
                    <w:bottom w:val="none" w:sz="0" w:space="0" w:color="auto"/>
                    <w:right w:val="none" w:sz="0" w:space="0" w:color="auto"/>
                  </w:divBdr>
                </w:div>
                <w:div w:id="1284385097">
                  <w:marLeft w:val="0"/>
                  <w:marRight w:val="0"/>
                  <w:marTop w:val="0"/>
                  <w:marBottom w:val="0"/>
                  <w:divBdr>
                    <w:top w:val="none" w:sz="0" w:space="0" w:color="auto"/>
                    <w:left w:val="none" w:sz="0" w:space="0" w:color="auto"/>
                    <w:bottom w:val="none" w:sz="0" w:space="0" w:color="auto"/>
                    <w:right w:val="none" w:sz="0" w:space="0" w:color="auto"/>
                  </w:divBdr>
                </w:div>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 w:id="1284651948">
                  <w:marLeft w:val="0"/>
                  <w:marRight w:val="0"/>
                  <w:marTop w:val="0"/>
                  <w:marBottom w:val="0"/>
                  <w:divBdr>
                    <w:top w:val="none" w:sz="0" w:space="0" w:color="auto"/>
                    <w:left w:val="none" w:sz="0" w:space="0" w:color="auto"/>
                    <w:bottom w:val="none" w:sz="0" w:space="0" w:color="auto"/>
                    <w:right w:val="none" w:sz="0" w:space="0" w:color="auto"/>
                  </w:divBdr>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4918063">
                  <w:marLeft w:val="0"/>
                  <w:marRight w:val="0"/>
                  <w:marTop w:val="0"/>
                  <w:marBottom w:val="0"/>
                  <w:divBdr>
                    <w:top w:val="none" w:sz="0" w:space="0" w:color="auto"/>
                    <w:left w:val="none" w:sz="0" w:space="0" w:color="auto"/>
                    <w:bottom w:val="none" w:sz="0" w:space="0" w:color="auto"/>
                    <w:right w:val="none" w:sz="0" w:space="0" w:color="auto"/>
                  </w:divBdr>
                </w:div>
                <w:div w:id="1284919584">
                  <w:marLeft w:val="0"/>
                  <w:marRight w:val="0"/>
                  <w:marTop w:val="0"/>
                  <w:marBottom w:val="0"/>
                  <w:divBdr>
                    <w:top w:val="none" w:sz="0" w:space="0" w:color="auto"/>
                    <w:left w:val="none" w:sz="0" w:space="0" w:color="auto"/>
                    <w:bottom w:val="none" w:sz="0" w:space="0" w:color="auto"/>
                    <w:right w:val="none" w:sz="0" w:space="0" w:color="auto"/>
                  </w:divBdr>
                </w:div>
                <w:div w:id="1284966270">
                  <w:marLeft w:val="0"/>
                  <w:marRight w:val="0"/>
                  <w:marTop w:val="0"/>
                  <w:marBottom w:val="0"/>
                  <w:divBdr>
                    <w:top w:val="none" w:sz="0" w:space="0" w:color="auto"/>
                    <w:left w:val="none" w:sz="0" w:space="0" w:color="auto"/>
                    <w:bottom w:val="none" w:sz="0" w:space="0" w:color="auto"/>
                    <w:right w:val="none" w:sz="0" w:space="0" w:color="auto"/>
                  </w:divBdr>
                </w:div>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884">
                  <w:marLeft w:val="0"/>
                  <w:marRight w:val="0"/>
                  <w:marTop w:val="300"/>
                  <w:marBottom w:val="300"/>
                  <w:divBdr>
                    <w:top w:val="single" w:sz="6" w:space="12" w:color="F5F5F5"/>
                    <w:left w:val="none" w:sz="0" w:space="0" w:color="auto"/>
                    <w:bottom w:val="single" w:sz="6" w:space="20" w:color="F5F5F5"/>
                    <w:right w:val="none" w:sz="0" w:space="0" w:color="auto"/>
                  </w:divBdr>
                </w:div>
                <w:div w:id="1285624176">
                  <w:marLeft w:val="0"/>
                  <w:marRight w:val="0"/>
                  <w:marTop w:val="0"/>
                  <w:marBottom w:val="0"/>
                  <w:divBdr>
                    <w:top w:val="none" w:sz="0" w:space="0" w:color="auto"/>
                    <w:left w:val="none" w:sz="0" w:space="0" w:color="auto"/>
                    <w:bottom w:val="none" w:sz="0" w:space="0" w:color="auto"/>
                    <w:right w:val="none" w:sz="0" w:space="0" w:color="auto"/>
                  </w:divBdr>
                </w:div>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 w:id="1285767068">
                  <w:marLeft w:val="0"/>
                  <w:marRight w:val="0"/>
                  <w:marTop w:val="0"/>
                  <w:marBottom w:val="0"/>
                  <w:divBdr>
                    <w:top w:val="none" w:sz="0" w:space="0" w:color="auto"/>
                    <w:left w:val="none" w:sz="0" w:space="0" w:color="auto"/>
                    <w:bottom w:val="none" w:sz="0" w:space="0" w:color="auto"/>
                    <w:right w:val="none" w:sz="0" w:space="0" w:color="auto"/>
                  </w:divBdr>
                </w:div>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389">
                  <w:marLeft w:val="0"/>
                  <w:marRight w:val="0"/>
                  <w:marTop w:val="0"/>
                  <w:marBottom w:val="0"/>
                  <w:divBdr>
                    <w:top w:val="none" w:sz="0" w:space="0" w:color="auto"/>
                    <w:left w:val="none" w:sz="0" w:space="0" w:color="auto"/>
                    <w:bottom w:val="none" w:sz="0" w:space="0" w:color="auto"/>
                    <w:right w:val="none" w:sz="0" w:space="0" w:color="auto"/>
                  </w:divBdr>
                </w:div>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 w:id="1287076817">
                  <w:marLeft w:val="0"/>
                  <w:marRight w:val="0"/>
                  <w:marTop w:val="300"/>
                  <w:marBottom w:val="225"/>
                  <w:divBdr>
                    <w:top w:val="none" w:sz="0" w:space="0" w:color="auto"/>
                    <w:left w:val="none" w:sz="0" w:space="0" w:color="auto"/>
                    <w:bottom w:val="none" w:sz="0" w:space="0" w:color="auto"/>
                    <w:right w:val="none" w:sz="0" w:space="0" w:color="auto"/>
                  </w:divBdr>
                </w:div>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 w:id="1287158926">
                  <w:marLeft w:val="0"/>
                  <w:marRight w:val="0"/>
                  <w:marTop w:val="0"/>
                  <w:marBottom w:val="0"/>
                  <w:divBdr>
                    <w:top w:val="none" w:sz="0" w:space="0" w:color="auto"/>
                    <w:left w:val="none" w:sz="0" w:space="0" w:color="auto"/>
                    <w:bottom w:val="none" w:sz="0" w:space="0" w:color="auto"/>
                    <w:right w:val="none" w:sz="0" w:space="0" w:color="auto"/>
                  </w:divBdr>
                </w:div>
                <w:div w:id="1287391125">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1287540804">
                  <w:marLeft w:val="0"/>
                  <w:marRight w:val="0"/>
                  <w:marTop w:val="0"/>
                  <w:marBottom w:val="0"/>
                  <w:divBdr>
                    <w:top w:val="none" w:sz="0" w:space="0" w:color="auto"/>
                    <w:left w:val="none" w:sz="0" w:space="0" w:color="auto"/>
                    <w:bottom w:val="none" w:sz="0" w:space="0" w:color="auto"/>
                    <w:right w:val="none" w:sz="0" w:space="0" w:color="auto"/>
                  </w:divBdr>
                </w:div>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357">
                  <w:marLeft w:val="0"/>
                  <w:marRight w:val="0"/>
                  <w:marTop w:val="0"/>
                  <w:marBottom w:val="0"/>
                  <w:divBdr>
                    <w:top w:val="none" w:sz="0" w:space="0" w:color="auto"/>
                    <w:left w:val="none" w:sz="0" w:space="0" w:color="auto"/>
                    <w:bottom w:val="none" w:sz="0" w:space="0" w:color="auto"/>
                    <w:right w:val="none" w:sz="0" w:space="0" w:color="auto"/>
                  </w:divBdr>
                </w:div>
                <w:div w:id="1287735160">
                  <w:marLeft w:val="0"/>
                  <w:marRight w:val="0"/>
                  <w:marTop w:val="0"/>
                  <w:marBottom w:val="0"/>
                  <w:divBdr>
                    <w:top w:val="none" w:sz="0" w:space="0" w:color="auto"/>
                    <w:left w:val="none" w:sz="0" w:space="0" w:color="auto"/>
                    <w:bottom w:val="none" w:sz="0" w:space="0" w:color="auto"/>
                    <w:right w:val="none" w:sz="0" w:space="0" w:color="auto"/>
                  </w:divBdr>
                </w:div>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037">
                  <w:marLeft w:val="0"/>
                  <w:marRight w:val="0"/>
                  <w:marTop w:val="0"/>
                  <w:marBottom w:val="0"/>
                  <w:divBdr>
                    <w:top w:val="none" w:sz="0" w:space="0" w:color="auto"/>
                    <w:left w:val="none" w:sz="0" w:space="0" w:color="auto"/>
                    <w:bottom w:val="none" w:sz="0" w:space="0" w:color="auto"/>
                    <w:right w:val="none" w:sz="0" w:space="0" w:color="auto"/>
                  </w:divBdr>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
                <w:div w:id="1288199877">
                  <w:marLeft w:val="0"/>
                  <w:marRight w:val="0"/>
                  <w:marTop w:val="0"/>
                  <w:marBottom w:val="0"/>
                  <w:divBdr>
                    <w:top w:val="none" w:sz="0" w:space="0" w:color="auto"/>
                    <w:left w:val="none" w:sz="0" w:space="0" w:color="auto"/>
                    <w:bottom w:val="none" w:sz="0" w:space="0" w:color="auto"/>
                    <w:right w:val="none" w:sz="0" w:space="0" w:color="auto"/>
                  </w:divBdr>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288391668">
                  <w:marLeft w:val="0"/>
                  <w:marRight w:val="0"/>
                  <w:marTop w:val="0"/>
                  <w:marBottom w:val="0"/>
                  <w:divBdr>
                    <w:top w:val="none" w:sz="0" w:space="0" w:color="auto"/>
                    <w:left w:val="none" w:sz="0" w:space="0" w:color="auto"/>
                    <w:bottom w:val="single" w:sz="6" w:space="0" w:color="auto"/>
                    <w:right w:val="none" w:sz="0" w:space="0" w:color="auto"/>
                  </w:divBdr>
                  <w:divsChild>
                    <w:div w:id="179858146">
                      <w:marLeft w:val="0"/>
                      <w:marRight w:val="0"/>
                      <w:marTop w:val="0"/>
                      <w:marBottom w:val="0"/>
                      <w:divBdr>
                        <w:top w:val="none" w:sz="0" w:space="0" w:color="auto"/>
                        <w:left w:val="none" w:sz="0" w:space="0" w:color="auto"/>
                        <w:bottom w:val="none" w:sz="0" w:space="0" w:color="auto"/>
                        <w:right w:val="none" w:sz="0" w:space="0" w:color="auto"/>
                      </w:divBdr>
                      <w:divsChild>
                        <w:div w:id="586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
                  </w:divsChild>
                </w:div>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 w:id="1288701318">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88858664">
                  <w:marLeft w:val="0"/>
                  <w:marRight w:val="0"/>
                  <w:marTop w:val="0"/>
                  <w:marBottom w:val="0"/>
                  <w:divBdr>
                    <w:top w:val="none" w:sz="0" w:space="0" w:color="auto"/>
                    <w:left w:val="none" w:sz="0" w:space="0" w:color="auto"/>
                    <w:bottom w:val="none" w:sz="0" w:space="0" w:color="auto"/>
                    <w:right w:val="none" w:sz="0" w:space="0" w:color="auto"/>
                  </w:divBdr>
                </w:div>
                <w:div w:id="1288967222">
                  <w:marLeft w:val="0"/>
                  <w:marRight w:val="0"/>
                  <w:marTop w:val="0"/>
                  <w:marBottom w:val="0"/>
                  <w:divBdr>
                    <w:top w:val="none" w:sz="0" w:space="0" w:color="auto"/>
                    <w:left w:val="none" w:sz="0" w:space="0" w:color="auto"/>
                    <w:bottom w:val="none" w:sz="0" w:space="0" w:color="auto"/>
                    <w:right w:val="none" w:sz="0" w:space="0" w:color="auto"/>
                  </w:divBdr>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sChild>
                </w:div>
                <w:div w:id="1289245004">
                  <w:marLeft w:val="0"/>
                  <w:marRight w:val="0"/>
                  <w:marTop w:val="0"/>
                  <w:marBottom w:val="0"/>
                  <w:divBdr>
                    <w:top w:val="none" w:sz="0" w:space="0" w:color="auto"/>
                    <w:left w:val="none" w:sz="0" w:space="0" w:color="auto"/>
                    <w:bottom w:val="none" w:sz="0" w:space="0" w:color="auto"/>
                    <w:right w:val="none" w:sz="0" w:space="0" w:color="auto"/>
                  </w:divBdr>
                </w:div>
                <w:div w:id="1289362324">
                  <w:marLeft w:val="2100"/>
                  <w:marRight w:val="0"/>
                  <w:marTop w:val="0"/>
                  <w:marBottom w:val="0"/>
                  <w:divBdr>
                    <w:top w:val="none" w:sz="0" w:space="0" w:color="auto"/>
                    <w:left w:val="none" w:sz="0" w:space="0" w:color="auto"/>
                    <w:bottom w:val="none" w:sz="0" w:space="0" w:color="auto"/>
                    <w:right w:val="none" w:sz="0" w:space="0" w:color="auto"/>
                  </w:divBdr>
                </w:div>
                <w:div w:id="1289512319">
                  <w:marLeft w:val="0"/>
                  <w:marRight w:val="0"/>
                  <w:marTop w:val="0"/>
                  <w:marBottom w:val="0"/>
                  <w:divBdr>
                    <w:top w:val="none" w:sz="0" w:space="0" w:color="auto"/>
                    <w:left w:val="none" w:sz="0" w:space="0" w:color="auto"/>
                    <w:bottom w:val="none" w:sz="0" w:space="0" w:color="auto"/>
                    <w:right w:val="none" w:sz="0" w:space="0" w:color="auto"/>
                  </w:divBdr>
                </w:div>
                <w:div w:id="1289553032">
                  <w:marLeft w:val="0"/>
                  <w:marRight w:val="0"/>
                  <w:marTop w:val="0"/>
                  <w:marBottom w:val="0"/>
                  <w:divBdr>
                    <w:top w:val="none" w:sz="0" w:space="0" w:color="auto"/>
                    <w:left w:val="none" w:sz="0" w:space="0" w:color="auto"/>
                    <w:bottom w:val="none" w:sz="0" w:space="0" w:color="auto"/>
                    <w:right w:val="none" w:sz="0" w:space="0" w:color="auto"/>
                  </w:divBdr>
                </w:div>
                <w:div w:id="1289779945">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166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sChild>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
                    <w:div w:id="828596159">
                      <w:marLeft w:val="0"/>
                      <w:marRight w:val="30"/>
                      <w:marTop w:val="0"/>
                      <w:marBottom w:val="0"/>
                      <w:divBdr>
                        <w:top w:val="none" w:sz="0" w:space="0" w:color="auto"/>
                        <w:left w:val="none" w:sz="0" w:space="0" w:color="auto"/>
                        <w:bottom w:val="none" w:sz="0" w:space="0" w:color="auto"/>
                        <w:right w:val="none" w:sz="0" w:space="0" w:color="auto"/>
                      </w:divBdr>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 w:id="1290820397">
                  <w:marLeft w:val="0"/>
                  <w:marRight w:val="0"/>
                  <w:marTop w:val="0"/>
                  <w:marBottom w:val="0"/>
                  <w:divBdr>
                    <w:top w:val="none" w:sz="0" w:space="0" w:color="auto"/>
                    <w:left w:val="none" w:sz="0" w:space="0" w:color="auto"/>
                    <w:bottom w:val="none" w:sz="0" w:space="0" w:color="auto"/>
                    <w:right w:val="none" w:sz="0" w:space="0" w:color="auto"/>
                  </w:divBdr>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77">
                  <w:marLeft w:val="0"/>
                  <w:marRight w:val="0"/>
                  <w:marTop w:val="0"/>
                  <w:marBottom w:val="0"/>
                  <w:divBdr>
                    <w:top w:val="none" w:sz="0" w:space="0" w:color="auto"/>
                    <w:left w:val="none" w:sz="0" w:space="0" w:color="auto"/>
                    <w:bottom w:val="none" w:sz="0" w:space="0" w:color="auto"/>
                    <w:right w:val="none" w:sz="0" w:space="0" w:color="auto"/>
                  </w:divBdr>
                </w:div>
                <w:div w:id="1291980637">
                  <w:marLeft w:val="0"/>
                  <w:marRight w:val="0"/>
                  <w:marTop w:val="0"/>
                  <w:marBottom w:val="0"/>
                  <w:divBdr>
                    <w:top w:val="none" w:sz="0" w:space="0" w:color="auto"/>
                    <w:left w:val="none" w:sz="0" w:space="0" w:color="auto"/>
                    <w:bottom w:val="none" w:sz="0" w:space="0" w:color="auto"/>
                    <w:right w:val="none" w:sz="0" w:space="0" w:color="auto"/>
                  </w:divBdr>
                </w:div>
                <w:div w:id="1292249200">
                  <w:marLeft w:val="0"/>
                  <w:marRight w:val="0"/>
                  <w:marTop w:val="0"/>
                  <w:marBottom w:val="0"/>
                  <w:divBdr>
                    <w:top w:val="none" w:sz="0" w:space="0" w:color="auto"/>
                    <w:left w:val="none" w:sz="0" w:space="0" w:color="auto"/>
                    <w:bottom w:val="none" w:sz="0" w:space="0" w:color="auto"/>
                    <w:right w:val="none" w:sz="0" w:space="0" w:color="auto"/>
                  </w:divBdr>
                </w:div>
                <w:div w:id="1292325646">
                  <w:marLeft w:val="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292787579">
                  <w:marLeft w:val="2100"/>
                  <w:marRight w:val="0"/>
                  <w:marTop w:val="0"/>
                  <w:marBottom w:val="0"/>
                  <w:divBdr>
                    <w:top w:val="none" w:sz="0" w:space="0" w:color="auto"/>
                    <w:left w:val="none" w:sz="0" w:space="0" w:color="auto"/>
                    <w:bottom w:val="none" w:sz="0" w:space="0" w:color="auto"/>
                    <w:right w:val="none" w:sz="0" w:space="0" w:color="auto"/>
                  </w:divBdr>
                </w:div>
                <w:div w:id="1293175197">
                  <w:marLeft w:val="0"/>
                  <w:marRight w:val="0"/>
                  <w:marTop w:val="0"/>
                  <w:marBottom w:val="0"/>
                  <w:divBdr>
                    <w:top w:val="none" w:sz="0" w:space="0" w:color="auto"/>
                    <w:left w:val="none" w:sz="0" w:space="0" w:color="auto"/>
                    <w:bottom w:val="none" w:sz="0" w:space="0" w:color="auto"/>
                    <w:right w:val="none" w:sz="0" w:space="0" w:color="auto"/>
                  </w:divBdr>
                </w:div>
                <w:div w:id="1293245715">
                  <w:marLeft w:val="0"/>
                  <w:marRight w:val="0"/>
                  <w:marTop w:val="0"/>
                  <w:marBottom w:val="0"/>
                  <w:divBdr>
                    <w:top w:val="none" w:sz="0" w:space="0" w:color="auto"/>
                    <w:left w:val="none" w:sz="0" w:space="0" w:color="auto"/>
                    <w:bottom w:val="none" w:sz="0" w:space="0" w:color="auto"/>
                    <w:right w:val="none" w:sz="0" w:space="0" w:color="auto"/>
                  </w:divBdr>
                </w:div>
                <w:div w:id="1293369240">
                  <w:marLeft w:val="0"/>
                  <w:marRight w:val="0"/>
                  <w:marTop w:val="0"/>
                  <w:marBottom w:val="0"/>
                  <w:divBdr>
                    <w:top w:val="none" w:sz="0" w:space="0" w:color="auto"/>
                    <w:left w:val="none" w:sz="0" w:space="0" w:color="auto"/>
                    <w:bottom w:val="none" w:sz="0" w:space="0" w:color="auto"/>
                    <w:right w:val="none" w:sz="0" w:space="0" w:color="auto"/>
                  </w:divBdr>
                </w:div>
                <w:div w:id="1293436492">
                  <w:marLeft w:val="0"/>
                  <w:marRight w:val="0"/>
                  <w:marTop w:val="0"/>
                  <w:marBottom w:val="0"/>
                  <w:divBdr>
                    <w:top w:val="none" w:sz="0" w:space="0" w:color="auto"/>
                    <w:left w:val="none" w:sz="0" w:space="0" w:color="auto"/>
                    <w:bottom w:val="none" w:sz="0" w:space="0" w:color="auto"/>
                    <w:right w:val="none" w:sz="0" w:space="0" w:color="auto"/>
                  </w:divBdr>
                </w:div>
                <w:div w:id="1293443198">
                  <w:marLeft w:val="0"/>
                  <w:marRight w:val="0"/>
                  <w:marTop w:val="0"/>
                  <w:marBottom w:val="0"/>
                  <w:divBdr>
                    <w:top w:val="none" w:sz="0" w:space="0" w:color="auto"/>
                    <w:left w:val="none" w:sz="0" w:space="0" w:color="auto"/>
                    <w:bottom w:val="none" w:sz="0" w:space="0" w:color="auto"/>
                    <w:right w:val="none" w:sz="0" w:space="0" w:color="auto"/>
                  </w:divBdr>
                </w:div>
                <w:div w:id="1293511784">
                  <w:marLeft w:val="0"/>
                  <w:marRight w:val="0"/>
                  <w:marTop w:val="0"/>
                  <w:marBottom w:val="0"/>
                  <w:divBdr>
                    <w:top w:val="none" w:sz="0" w:space="0" w:color="auto"/>
                    <w:left w:val="none" w:sz="0" w:space="0" w:color="auto"/>
                    <w:bottom w:val="none" w:sz="0" w:space="0" w:color="auto"/>
                    <w:right w:val="none" w:sz="0" w:space="0" w:color="auto"/>
                  </w:divBdr>
                </w:div>
                <w:div w:id="1293633677">
                  <w:marLeft w:val="75"/>
                  <w:marRight w:val="0"/>
                  <w:marTop w:val="0"/>
                  <w:marBottom w:val="0"/>
                  <w:divBdr>
                    <w:top w:val="none" w:sz="0" w:space="0" w:color="auto"/>
                    <w:left w:val="none" w:sz="0" w:space="0" w:color="auto"/>
                    <w:bottom w:val="none" w:sz="0" w:space="0" w:color="auto"/>
                    <w:right w:val="none" w:sz="0" w:space="0" w:color="auto"/>
                  </w:divBdr>
                </w:div>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sChild>
                </w:div>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
                    <w:div w:id="225917773">
                      <w:marLeft w:val="0"/>
                      <w:marRight w:val="0"/>
                      <w:marTop w:val="0"/>
                      <w:marBottom w:val="180"/>
                      <w:divBdr>
                        <w:top w:val="none" w:sz="0" w:space="0" w:color="auto"/>
                        <w:left w:val="none" w:sz="0" w:space="0" w:color="auto"/>
                        <w:bottom w:val="none" w:sz="0" w:space="0" w:color="auto"/>
                        <w:right w:val="none" w:sz="0" w:space="0" w:color="auto"/>
                      </w:divBdr>
                    </w:div>
                  </w:divsChild>
                </w:div>
                <w:div w:id="1293826163">
                  <w:marLeft w:val="0"/>
                  <w:marRight w:val="0"/>
                  <w:marTop w:val="0"/>
                  <w:marBottom w:val="0"/>
                  <w:divBdr>
                    <w:top w:val="none" w:sz="0" w:space="0" w:color="auto"/>
                    <w:left w:val="none" w:sz="0" w:space="0" w:color="auto"/>
                    <w:bottom w:val="none" w:sz="0" w:space="0" w:color="auto"/>
                    <w:right w:val="none" w:sz="0" w:space="0" w:color="auto"/>
                  </w:divBdr>
                </w:div>
                <w:div w:id="1294015920">
                  <w:marLeft w:val="0"/>
                  <w:marRight w:val="0"/>
                  <w:marTop w:val="0"/>
                  <w:marBottom w:val="0"/>
                  <w:divBdr>
                    <w:top w:val="none" w:sz="0" w:space="0" w:color="auto"/>
                    <w:left w:val="none" w:sz="0" w:space="0" w:color="auto"/>
                    <w:bottom w:val="none" w:sz="0" w:space="0" w:color="auto"/>
                    <w:right w:val="none" w:sz="0" w:space="0" w:color="auto"/>
                  </w:divBdr>
                </w:div>
                <w:div w:id="1294017324">
                  <w:marLeft w:val="0"/>
                  <w:marRight w:val="0"/>
                  <w:marTop w:val="0"/>
                  <w:marBottom w:val="0"/>
                  <w:divBdr>
                    <w:top w:val="none" w:sz="0" w:space="0" w:color="auto"/>
                    <w:left w:val="none" w:sz="0" w:space="0" w:color="auto"/>
                    <w:bottom w:val="none" w:sz="0" w:space="0" w:color="auto"/>
                    <w:right w:val="none" w:sz="0" w:space="0" w:color="auto"/>
                  </w:divBdr>
                </w:div>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sChild>
                </w:div>
                <w:div w:id="1294099973">
                  <w:marLeft w:val="0"/>
                  <w:marRight w:val="0"/>
                  <w:marTop w:val="0"/>
                  <w:marBottom w:val="0"/>
                  <w:divBdr>
                    <w:top w:val="none" w:sz="0" w:space="0" w:color="auto"/>
                    <w:left w:val="none" w:sz="0" w:space="0" w:color="auto"/>
                    <w:bottom w:val="none" w:sz="0" w:space="0" w:color="auto"/>
                    <w:right w:val="none" w:sz="0" w:space="0" w:color="auto"/>
                  </w:divBdr>
                </w:div>
                <w:div w:id="1294171366">
                  <w:marLeft w:val="0"/>
                  <w:marRight w:val="0"/>
                  <w:marTop w:val="360"/>
                  <w:marBottom w:val="0"/>
                  <w:divBdr>
                    <w:top w:val="none" w:sz="0" w:space="0" w:color="auto"/>
                    <w:left w:val="none" w:sz="0" w:space="0" w:color="auto"/>
                    <w:bottom w:val="none" w:sz="0" w:space="0" w:color="auto"/>
                    <w:right w:val="none" w:sz="0" w:space="0" w:color="auto"/>
                  </w:divBdr>
                  <w:divsChild>
                    <w:div w:id="757210336">
                      <w:marLeft w:val="0"/>
                      <w:marRight w:val="0"/>
                      <w:marTop w:val="0"/>
                      <w:marBottom w:val="0"/>
                      <w:divBdr>
                        <w:top w:val="none" w:sz="0" w:space="0" w:color="auto"/>
                        <w:left w:val="none" w:sz="0" w:space="0" w:color="auto"/>
                        <w:bottom w:val="none" w:sz="0" w:space="0" w:color="auto"/>
                        <w:right w:val="none" w:sz="0" w:space="0" w:color="auto"/>
                      </w:divBdr>
                    </w:div>
                  </w:divsChild>
                </w:div>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
                    <w:div w:id="1003119476">
                      <w:marLeft w:val="0"/>
                      <w:marRight w:val="0"/>
                      <w:marTop w:val="375"/>
                      <w:marBottom w:val="0"/>
                      <w:divBdr>
                        <w:top w:val="none" w:sz="0" w:space="0" w:color="auto"/>
                        <w:left w:val="none" w:sz="0" w:space="0" w:color="auto"/>
                        <w:bottom w:val="none" w:sz="0" w:space="0" w:color="auto"/>
                        <w:right w:val="none" w:sz="0" w:space="0" w:color="auto"/>
                      </w:divBdr>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98">
                  <w:marLeft w:val="0"/>
                  <w:marRight w:val="0"/>
                  <w:marTop w:val="0"/>
                  <w:marBottom w:val="0"/>
                  <w:divBdr>
                    <w:top w:val="none" w:sz="0" w:space="0" w:color="auto"/>
                    <w:left w:val="none" w:sz="0" w:space="0" w:color="auto"/>
                    <w:bottom w:val="none" w:sz="0" w:space="0" w:color="auto"/>
                    <w:right w:val="none" w:sz="0" w:space="0" w:color="auto"/>
                  </w:divBdr>
                </w:div>
                <w:div w:id="1294411491">
                  <w:marLeft w:val="0"/>
                  <w:marRight w:val="30"/>
                  <w:marTop w:val="0"/>
                  <w:marBottom w:val="0"/>
                  <w:divBdr>
                    <w:top w:val="none" w:sz="0" w:space="0" w:color="auto"/>
                    <w:left w:val="none" w:sz="0" w:space="0" w:color="auto"/>
                    <w:bottom w:val="none" w:sz="0" w:space="0" w:color="auto"/>
                    <w:right w:val="none" w:sz="0" w:space="0" w:color="auto"/>
                  </w:divBdr>
                </w:div>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
                  </w:divsChild>
                </w:div>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
                <w:div w:id="1295020346">
                  <w:marLeft w:val="0"/>
                  <w:marRight w:val="0"/>
                  <w:marTop w:val="0"/>
                  <w:marBottom w:val="0"/>
                  <w:divBdr>
                    <w:top w:val="none" w:sz="0" w:space="0" w:color="auto"/>
                    <w:left w:val="none" w:sz="0" w:space="0" w:color="auto"/>
                    <w:bottom w:val="none" w:sz="0" w:space="0" w:color="auto"/>
                    <w:right w:val="none" w:sz="0" w:space="0" w:color="auto"/>
                  </w:divBdr>
                </w:div>
                <w:div w:id="1295137792">
                  <w:marLeft w:val="0"/>
                  <w:marRight w:val="0"/>
                  <w:marTop w:val="0"/>
                  <w:marBottom w:val="0"/>
                  <w:divBdr>
                    <w:top w:val="none" w:sz="0" w:space="0" w:color="auto"/>
                    <w:left w:val="none" w:sz="0" w:space="0" w:color="auto"/>
                    <w:bottom w:val="none" w:sz="0" w:space="0" w:color="auto"/>
                    <w:right w:val="none" w:sz="0" w:space="0" w:color="auto"/>
                  </w:divBdr>
                </w:div>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295333075">
                  <w:marLeft w:val="0"/>
                  <w:marRight w:val="0"/>
                  <w:marTop w:val="0"/>
                  <w:marBottom w:val="0"/>
                  <w:divBdr>
                    <w:top w:val="none" w:sz="0" w:space="0" w:color="auto"/>
                    <w:left w:val="none" w:sz="0" w:space="0" w:color="auto"/>
                    <w:bottom w:val="none" w:sz="0" w:space="0" w:color="auto"/>
                    <w:right w:val="none" w:sz="0" w:space="0" w:color="auto"/>
                  </w:divBdr>
                </w:div>
                <w:div w:id="1295409331">
                  <w:marLeft w:val="0"/>
                  <w:marRight w:val="0"/>
                  <w:marTop w:val="0"/>
                  <w:marBottom w:val="0"/>
                  <w:divBdr>
                    <w:top w:val="none" w:sz="0" w:space="0" w:color="auto"/>
                    <w:left w:val="none" w:sz="0" w:space="0" w:color="auto"/>
                    <w:bottom w:val="none" w:sz="0" w:space="0" w:color="auto"/>
                    <w:right w:val="none" w:sz="0" w:space="0" w:color="auto"/>
                  </w:divBdr>
                  <w:divsChild>
                    <w:div w:id="1140805926">
                      <w:marLeft w:val="0"/>
                      <w:marRight w:val="0"/>
                      <w:marTop w:val="0"/>
                      <w:marBottom w:val="0"/>
                      <w:divBdr>
                        <w:top w:val="none" w:sz="0" w:space="0" w:color="auto"/>
                        <w:left w:val="none" w:sz="0" w:space="0" w:color="auto"/>
                        <w:bottom w:val="none" w:sz="0" w:space="0" w:color="auto"/>
                        <w:right w:val="none" w:sz="0" w:space="0" w:color="auto"/>
                      </w:divBdr>
                      <w:divsChild>
                        <w:div w:id="2813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752">
                  <w:marLeft w:val="0"/>
                  <w:marRight w:val="0"/>
                  <w:marTop w:val="0"/>
                  <w:marBottom w:val="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 w:id="1295595326">
                  <w:marLeft w:val="0"/>
                  <w:marRight w:val="0"/>
                  <w:marTop w:val="0"/>
                  <w:marBottom w:val="0"/>
                  <w:divBdr>
                    <w:top w:val="none" w:sz="0" w:space="0" w:color="auto"/>
                    <w:left w:val="none" w:sz="0" w:space="0" w:color="auto"/>
                    <w:bottom w:val="none" w:sz="0" w:space="0" w:color="auto"/>
                    <w:right w:val="none" w:sz="0" w:space="0" w:color="auto"/>
                  </w:divBdr>
                </w:div>
                <w:div w:id="1295983340">
                  <w:marLeft w:val="0"/>
                  <w:marRight w:val="0"/>
                  <w:marTop w:val="0"/>
                  <w:marBottom w:val="0"/>
                  <w:divBdr>
                    <w:top w:val="none" w:sz="0" w:space="0" w:color="auto"/>
                    <w:left w:val="none" w:sz="0" w:space="0" w:color="auto"/>
                    <w:bottom w:val="none" w:sz="0" w:space="0" w:color="auto"/>
                    <w:right w:val="none" w:sz="0" w:space="0" w:color="auto"/>
                  </w:divBdr>
                  <w:divsChild>
                    <w:div w:id="31273650">
                      <w:marLeft w:val="0"/>
                      <w:marRight w:val="0"/>
                      <w:marTop w:val="0"/>
                      <w:marBottom w:val="0"/>
                      <w:divBdr>
                        <w:top w:val="none" w:sz="0" w:space="0" w:color="auto"/>
                        <w:left w:val="none" w:sz="0" w:space="0" w:color="auto"/>
                        <w:bottom w:val="none" w:sz="0" w:space="0" w:color="auto"/>
                        <w:right w:val="none" w:sz="0" w:space="0" w:color="auto"/>
                      </w:divBdr>
                    </w:div>
                    <w:div w:id="947155124">
                      <w:marLeft w:val="0"/>
                      <w:marRight w:val="0"/>
                      <w:marTop w:val="0"/>
                      <w:marBottom w:val="0"/>
                      <w:divBdr>
                        <w:top w:val="none" w:sz="0" w:space="0" w:color="auto"/>
                        <w:left w:val="none" w:sz="0" w:space="0" w:color="auto"/>
                        <w:bottom w:val="none" w:sz="0" w:space="0" w:color="auto"/>
                        <w:right w:val="none" w:sz="0" w:space="0" w:color="auto"/>
                      </w:divBdr>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802">
                  <w:marLeft w:val="0"/>
                  <w:marRight w:val="0"/>
                  <w:marTop w:val="0"/>
                  <w:marBottom w:val="0"/>
                  <w:divBdr>
                    <w:top w:val="none" w:sz="0" w:space="0" w:color="auto"/>
                    <w:left w:val="none" w:sz="0" w:space="0" w:color="auto"/>
                    <w:bottom w:val="none" w:sz="0" w:space="0" w:color="auto"/>
                    <w:right w:val="none" w:sz="0" w:space="0" w:color="auto"/>
                  </w:divBdr>
                </w:div>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 w:id="1296107099">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33">
                  <w:marLeft w:val="0"/>
                  <w:marRight w:val="0"/>
                  <w:marTop w:val="0"/>
                  <w:marBottom w:val="0"/>
                  <w:divBdr>
                    <w:top w:val="none" w:sz="0" w:space="0" w:color="auto"/>
                    <w:left w:val="none" w:sz="0" w:space="0" w:color="auto"/>
                    <w:bottom w:val="none" w:sz="0" w:space="0" w:color="auto"/>
                    <w:right w:val="none" w:sz="0" w:space="0" w:color="auto"/>
                  </w:divBdr>
                </w:div>
                <w:div w:id="1296909106">
                  <w:marLeft w:val="0"/>
                  <w:marRight w:val="0"/>
                  <w:marTop w:val="0"/>
                  <w:marBottom w:val="0"/>
                  <w:divBdr>
                    <w:top w:val="none" w:sz="0" w:space="0" w:color="auto"/>
                    <w:left w:val="none" w:sz="0" w:space="0" w:color="auto"/>
                    <w:bottom w:val="none" w:sz="0" w:space="0" w:color="auto"/>
                    <w:right w:val="none" w:sz="0" w:space="0" w:color="auto"/>
                  </w:divBdr>
                </w:div>
                <w:div w:id="129698966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 w:id="1297560879">
                  <w:marLeft w:val="0"/>
                  <w:marRight w:val="0"/>
                  <w:marTop w:val="0"/>
                  <w:marBottom w:val="18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297680824">
                  <w:marLeft w:val="0"/>
                  <w:marRight w:val="75"/>
                  <w:marTop w:val="0"/>
                  <w:marBottom w:val="0"/>
                  <w:divBdr>
                    <w:top w:val="none" w:sz="0" w:space="0" w:color="auto"/>
                    <w:left w:val="none" w:sz="0" w:space="0" w:color="auto"/>
                    <w:bottom w:val="none" w:sz="0" w:space="0" w:color="auto"/>
                    <w:right w:val="none" w:sz="0" w:space="0" w:color="auto"/>
                  </w:divBdr>
                </w:div>
                <w:div w:id="1297877076">
                  <w:marLeft w:val="0"/>
                  <w:marRight w:val="0"/>
                  <w:marTop w:val="0"/>
                  <w:marBottom w:val="0"/>
                  <w:divBdr>
                    <w:top w:val="none" w:sz="0" w:space="0" w:color="auto"/>
                    <w:left w:val="none" w:sz="0" w:space="0" w:color="auto"/>
                    <w:bottom w:val="none" w:sz="0" w:space="0" w:color="auto"/>
                    <w:right w:val="none" w:sz="0" w:space="0" w:color="auto"/>
                  </w:divBdr>
                </w:div>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 w:id="1298417144">
                  <w:marLeft w:val="0"/>
                  <w:marRight w:val="0"/>
                  <w:marTop w:val="0"/>
                  <w:marBottom w:val="0"/>
                  <w:divBdr>
                    <w:top w:val="none" w:sz="0" w:space="0" w:color="auto"/>
                    <w:left w:val="none" w:sz="0" w:space="0" w:color="auto"/>
                    <w:bottom w:val="none" w:sz="0" w:space="0" w:color="auto"/>
                    <w:right w:val="none" w:sz="0" w:space="0" w:color="auto"/>
                  </w:divBdr>
                </w:div>
                <w:div w:id="1298484742">
                  <w:marLeft w:val="0"/>
                  <w:marRight w:val="0"/>
                  <w:marTop w:val="0"/>
                  <w:marBottom w:val="0"/>
                  <w:divBdr>
                    <w:top w:val="none" w:sz="0" w:space="0" w:color="auto"/>
                    <w:left w:val="none" w:sz="0" w:space="0" w:color="auto"/>
                    <w:bottom w:val="none" w:sz="0" w:space="0" w:color="auto"/>
                    <w:right w:val="none" w:sz="0" w:space="0" w:color="auto"/>
                  </w:divBdr>
                </w:div>
                <w:div w:id="1298493000">
                  <w:marLeft w:val="0"/>
                  <w:marRight w:val="0"/>
                  <w:marTop w:val="0"/>
                  <w:marBottom w:val="0"/>
                  <w:divBdr>
                    <w:top w:val="none" w:sz="0" w:space="0" w:color="auto"/>
                    <w:left w:val="none" w:sz="0" w:space="0" w:color="auto"/>
                    <w:bottom w:val="none" w:sz="0" w:space="0" w:color="auto"/>
                    <w:right w:val="none" w:sz="0" w:space="0" w:color="auto"/>
                  </w:divBdr>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935">
                  <w:marLeft w:val="0"/>
                  <w:marRight w:val="0"/>
                  <w:marTop w:val="0"/>
                  <w:marBottom w:val="0"/>
                  <w:divBdr>
                    <w:top w:val="none" w:sz="0" w:space="0" w:color="auto"/>
                    <w:left w:val="none" w:sz="0" w:space="0" w:color="auto"/>
                    <w:bottom w:val="none" w:sz="0" w:space="0" w:color="auto"/>
                    <w:right w:val="none" w:sz="0" w:space="0" w:color="auto"/>
                  </w:divBdr>
                </w:div>
                <w:div w:id="1298993967">
                  <w:marLeft w:val="0"/>
                  <w:marRight w:val="0"/>
                  <w:marTop w:val="480"/>
                  <w:marBottom w:val="48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 w:id="1299259451">
                  <w:marLeft w:val="0"/>
                  <w:marRight w:val="0"/>
                  <w:marTop w:val="0"/>
                  <w:marBottom w:val="300"/>
                  <w:divBdr>
                    <w:top w:val="none" w:sz="0" w:space="0" w:color="auto"/>
                    <w:left w:val="none" w:sz="0" w:space="0" w:color="auto"/>
                    <w:bottom w:val="none" w:sz="0" w:space="0" w:color="auto"/>
                    <w:right w:val="none" w:sz="0" w:space="0" w:color="auto"/>
                  </w:divBdr>
                </w:div>
                <w:div w:id="1299383145">
                  <w:marLeft w:val="0"/>
                  <w:marRight w:val="0"/>
                  <w:marTop w:val="0"/>
                  <w:marBottom w:val="0"/>
                  <w:divBdr>
                    <w:top w:val="none" w:sz="0" w:space="0" w:color="auto"/>
                    <w:left w:val="none" w:sz="0" w:space="0" w:color="auto"/>
                    <w:bottom w:val="none" w:sz="0" w:space="0" w:color="auto"/>
                    <w:right w:val="none" w:sz="0" w:space="0" w:color="auto"/>
                  </w:divBdr>
                </w:div>
                <w:div w:id="1299602721">
                  <w:marLeft w:val="0"/>
                  <w:marRight w:val="0"/>
                  <w:marTop w:val="0"/>
                  <w:marBottom w:val="0"/>
                  <w:divBdr>
                    <w:top w:val="none" w:sz="0" w:space="0" w:color="auto"/>
                    <w:left w:val="none" w:sz="0" w:space="0" w:color="auto"/>
                    <w:bottom w:val="none" w:sz="0" w:space="0" w:color="auto"/>
                    <w:right w:val="none" w:sz="0" w:space="0" w:color="auto"/>
                  </w:divBdr>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 w:id="1299722256">
                  <w:marLeft w:val="0"/>
                  <w:marRight w:val="0"/>
                  <w:marTop w:val="0"/>
                  <w:marBottom w:val="0"/>
                  <w:divBdr>
                    <w:top w:val="none" w:sz="0" w:space="0" w:color="auto"/>
                    <w:left w:val="none" w:sz="0" w:space="0" w:color="auto"/>
                    <w:bottom w:val="none" w:sz="0" w:space="0" w:color="auto"/>
                    <w:right w:val="none" w:sz="0" w:space="0" w:color="auto"/>
                  </w:divBdr>
                </w:div>
                <w:div w:id="1299796217">
                  <w:marLeft w:val="0"/>
                  <w:marRight w:val="0"/>
                  <w:marTop w:val="0"/>
                  <w:marBottom w:val="0"/>
                  <w:divBdr>
                    <w:top w:val="none" w:sz="0" w:space="0" w:color="auto"/>
                    <w:left w:val="none" w:sz="0" w:space="0" w:color="auto"/>
                    <w:bottom w:val="none" w:sz="0" w:space="0" w:color="auto"/>
                    <w:right w:val="none" w:sz="0" w:space="0" w:color="auto"/>
                  </w:divBdr>
                </w:div>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
                  </w:divsChild>
                </w:div>
                <w:div w:id="1300306985">
                  <w:marLeft w:val="0"/>
                  <w:marRight w:val="0"/>
                  <w:marTop w:val="0"/>
                  <w:marBottom w:val="0"/>
                  <w:divBdr>
                    <w:top w:val="none" w:sz="0" w:space="0" w:color="auto"/>
                    <w:left w:val="none" w:sz="0" w:space="0" w:color="auto"/>
                    <w:bottom w:val="none" w:sz="0" w:space="0" w:color="auto"/>
                    <w:right w:val="none" w:sz="0" w:space="0" w:color="auto"/>
                  </w:divBdr>
                </w:div>
                <w:div w:id="1300458713">
                  <w:marLeft w:val="0"/>
                  <w:marRight w:val="0"/>
                  <w:marTop w:val="0"/>
                  <w:marBottom w:val="0"/>
                  <w:divBdr>
                    <w:top w:val="none" w:sz="0" w:space="0" w:color="auto"/>
                    <w:left w:val="none" w:sz="0" w:space="0" w:color="auto"/>
                    <w:bottom w:val="none" w:sz="0" w:space="0" w:color="auto"/>
                    <w:right w:val="none" w:sz="0" w:space="0" w:color="auto"/>
                  </w:divBdr>
                </w:div>
                <w:div w:id="1300502282">
                  <w:marLeft w:val="0"/>
                  <w:marRight w:val="0"/>
                  <w:marTop w:val="0"/>
                  <w:marBottom w:val="0"/>
                  <w:divBdr>
                    <w:top w:val="none" w:sz="0" w:space="0" w:color="auto"/>
                    <w:left w:val="none" w:sz="0" w:space="0" w:color="auto"/>
                    <w:bottom w:val="none" w:sz="0" w:space="0" w:color="auto"/>
                    <w:right w:val="none" w:sz="0" w:space="0" w:color="auto"/>
                  </w:divBdr>
                </w:div>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
                <w:div w:id="1300917621">
                  <w:marLeft w:val="0"/>
                  <w:marRight w:val="0"/>
                  <w:marTop w:val="0"/>
                  <w:marBottom w:val="0"/>
                  <w:divBdr>
                    <w:top w:val="none" w:sz="0" w:space="0" w:color="auto"/>
                    <w:left w:val="none" w:sz="0" w:space="0" w:color="auto"/>
                    <w:bottom w:val="none" w:sz="0" w:space="0" w:color="auto"/>
                    <w:right w:val="none" w:sz="0" w:space="0" w:color="auto"/>
                  </w:divBdr>
                </w:div>
                <w:div w:id="1301112752">
                  <w:marLeft w:val="0"/>
                  <w:marRight w:val="0"/>
                  <w:marTop w:val="0"/>
                  <w:marBottom w:val="0"/>
                  <w:divBdr>
                    <w:top w:val="none" w:sz="0" w:space="0" w:color="auto"/>
                    <w:left w:val="none" w:sz="0" w:space="0" w:color="auto"/>
                    <w:bottom w:val="none" w:sz="0" w:space="0" w:color="auto"/>
                    <w:right w:val="none" w:sz="0" w:space="0" w:color="auto"/>
                  </w:divBdr>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502">
                  <w:marLeft w:val="0"/>
                  <w:marRight w:val="0"/>
                  <w:marTop w:val="0"/>
                  <w:marBottom w:val="0"/>
                  <w:divBdr>
                    <w:top w:val="none" w:sz="0" w:space="0" w:color="auto"/>
                    <w:left w:val="none" w:sz="0" w:space="0" w:color="auto"/>
                    <w:bottom w:val="none" w:sz="0" w:space="0" w:color="auto"/>
                    <w:right w:val="none" w:sz="0" w:space="0" w:color="auto"/>
                  </w:divBdr>
                </w:div>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
                <w:div w:id="1302074788">
                  <w:marLeft w:val="0"/>
                  <w:marRight w:val="0"/>
                  <w:marTop w:val="0"/>
                  <w:marBottom w:val="0"/>
                  <w:divBdr>
                    <w:top w:val="none" w:sz="0" w:space="0" w:color="auto"/>
                    <w:left w:val="none" w:sz="0" w:space="0" w:color="auto"/>
                    <w:bottom w:val="none" w:sz="0" w:space="0" w:color="auto"/>
                    <w:right w:val="none" w:sz="0" w:space="0" w:color="auto"/>
                  </w:divBdr>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271">
                  <w:marLeft w:val="0"/>
                  <w:marRight w:val="0"/>
                  <w:marTop w:val="0"/>
                  <w:marBottom w:val="0"/>
                  <w:divBdr>
                    <w:top w:val="none" w:sz="0" w:space="0" w:color="auto"/>
                    <w:left w:val="none" w:sz="0" w:space="0" w:color="auto"/>
                    <w:bottom w:val="none" w:sz="0" w:space="0" w:color="auto"/>
                    <w:right w:val="none" w:sz="0" w:space="0" w:color="auto"/>
                  </w:divBdr>
                </w:div>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 w:id="1302732345">
                  <w:marLeft w:val="0"/>
                  <w:marRight w:val="0"/>
                  <w:marTop w:val="0"/>
                  <w:marBottom w:val="0"/>
                  <w:divBdr>
                    <w:top w:val="none" w:sz="0" w:space="0" w:color="auto"/>
                    <w:left w:val="none" w:sz="0" w:space="0" w:color="auto"/>
                    <w:bottom w:val="none" w:sz="0" w:space="0" w:color="auto"/>
                    <w:right w:val="none" w:sz="0" w:space="0" w:color="auto"/>
                  </w:divBdr>
                </w:div>
                <w:div w:id="1302807242">
                  <w:marLeft w:val="0"/>
                  <w:marRight w:val="0"/>
                  <w:marTop w:val="0"/>
                  <w:marBottom w:val="75"/>
                  <w:divBdr>
                    <w:top w:val="none" w:sz="0" w:space="0" w:color="auto"/>
                    <w:left w:val="none" w:sz="0" w:space="0" w:color="auto"/>
                    <w:bottom w:val="none" w:sz="0" w:space="0" w:color="auto"/>
                    <w:right w:val="none" w:sz="0" w:space="0" w:color="auto"/>
                  </w:divBdr>
                </w:div>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
                <w:div w:id="1303194676">
                  <w:marLeft w:val="0"/>
                  <w:marRight w:val="0"/>
                  <w:marTop w:val="0"/>
                  <w:marBottom w:val="75"/>
                  <w:divBdr>
                    <w:top w:val="none" w:sz="0" w:space="0" w:color="auto"/>
                    <w:left w:val="none" w:sz="0" w:space="0" w:color="auto"/>
                    <w:bottom w:val="none" w:sz="0" w:space="0" w:color="auto"/>
                    <w:right w:val="none" w:sz="0" w:space="0" w:color="auto"/>
                  </w:divBdr>
                </w:div>
                <w:div w:id="1303198116">
                  <w:marLeft w:val="0"/>
                  <w:marRight w:val="0"/>
                  <w:marTop w:val="0"/>
                  <w:marBottom w:val="0"/>
                  <w:divBdr>
                    <w:top w:val="none" w:sz="0" w:space="0" w:color="auto"/>
                    <w:left w:val="none" w:sz="0" w:space="0" w:color="auto"/>
                    <w:bottom w:val="none" w:sz="0" w:space="0" w:color="auto"/>
                    <w:right w:val="none" w:sz="0" w:space="0" w:color="auto"/>
                  </w:divBdr>
                </w:div>
                <w:div w:id="1303385983">
                  <w:marLeft w:val="0"/>
                  <w:marRight w:val="0"/>
                  <w:marTop w:val="0"/>
                  <w:marBottom w:val="0"/>
                  <w:divBdr>
                    <w:top w:val="none" w:sz="0" w:space="0" w:color="auto"/>
                    <w:left w:val="none" w:sz="0" w:space="0" w:color="auto"/>
                    <w:bottom w:val="none" w:sz="0" w:space="0" w:color="auto"/>
                    <w:right w:val="none" w:sz="0" w:space="0" w:color="auto"/>
                  </w:divBdr>
                </w:div>
                <w:div w:id="1303386343">
                  <w:marLeft w:val="0"/>
                  <w:marRight w:val="0"/>
                  <w:marTop w:val="0"/>
                  <w:marBottom w:val="0"/>
                  <w:divBdr>
                    <w:top w:val="none" w:sz="0" w:space="0" w:color="auto"/>
                    <w:left w:val="none" w:sz="0" w:space="0" w:color="auto"/>
                    <w:bottom w:val="none" w:sz="0" w:space="0" w:color="auto"/>
                    <w:right w:val="none" w:sz="0" w:space="0" w:color="auto"/>
                  </w:divBdr>
                </w:div>
                <w:div w:id="1303389826">
                  <w:marLeft w:val="0"/>
                  <w:marRight w:val="0"/>
                  <w:marTop w:val="0"/>
                  <w:marBottom w:val="0"/>
                  <w:divBdr>
                    <w:top w:val="none" w:sz="0" w:space="0" w:color="auto"/>
                    <w:left w:val="none" w:sz="0" w:space="0" w:color="auto"/>
                    <w:bottom w:val="none" w:sz="0" w:space="0" w:color="auto"/>
                    <w:right w:val="none" w:sz="0" w:space="0" w:color="auto"/>
                  </w:divBdr>
                </w:div>
                <w:div w:id="1303390854">
                  <w:marLeft w:val="0"/>
                  <w:marRight w:val="0"/>
                  <w:marTop w:val="0"/>
                  <w:marBottom w:val="0"/>
                  <w:divBdr>
                    <w:top w:val="none" w:sz="0" w:space="0" w:color="auto"/>
                    <w:left w:val="none" w:sz="0" w:space="0" w:color="auto"/>
                    <w:bottom w:val="none" w:sz="0" w:space="0" w:color="auto"/>
                    <w:right w:val="none" w:sz="0" w:space="0" w:color="auto"/>
                  </w:divBdr>
                </w:div>
                <w:div w:id="1303461759">
                  <w:marLeft w:val="0"/>
                  <w:marRight w:val="0"/>
                  <w:marTop w:val="0"/>
                  <w:marBottom w:val="0"/>
                  <w:divBdr>
                    <w:top w:val="none" w:sz="0" w:space="0" w:color="auto"/>
                    <w:left w:val="none" w:sz="0" w:space="0" w:color="auto"/>
                    <w:bottom w:val="none" w:sz="0" w:space="0" w:color="auto"/>
                    <w:right w:val="none" w:sz="0" w:space="0" w:color="auto"/>
                  </w:divBdr>
                </w:div>
                <w:div w:id="1303535282">
                  <w:marLeft w:val="300"/>
                  <w:marRight w:val="0"/>
                  <w:marTop w:val="0"/>
                  <w:marBottom w:val="75"/>
                  <w:divBdr>
                    <w:top w:val="none" w:sz="0" w:space="0" w:color="auto"/>
                    <w:left w:val="none" w:sz="0" w:space="0" w:color="auto"/>
                    <w:bottom w:val="none" w:sz="0" w:space="0" w:color="auto"/>
                    <w:right w:val="none" w:sz="0" w:space="0" w:color="auto"/>
                  </w:divBdr>
                </w:div>
                <w:div w:id="1303537326">
                  <w:marLeft w:val="0"/>
                  <w:marRight w:val="0"/>
                  <w:marTop w:val="0"/>
                  <w:marBottom w:val="0"/>
                  <w:divBdr>
                    <w:top w:val="none" w:sz="0" w:space="0" w:color="auto"/>
                    <w:left w:val="none" w:sz="0" w:space="0" w:color="auto"/>
                    <w:bottom w:val="none" w:sz="0" w:space="0" w:color="auto"/>
                    <w:right w:val="none" w:sz="0" w:space="0" w:color="auto"/>
                  </w:divBdr>
                </w:div>
                <w:div w:id="1303775465">
                  <w:marLeft w:val="0"/>
                  <w:marRight w:val="0"/>
                  <w:marTop w:val="0"/>
                  <w:marBottom w:val="0"/>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 w:id="1303999871">
                  <w:marLeft w:val="0"/>
                  <w:marRight w:val="0"/>
                  <w:marTop w:val="0"/>
                  <w:marBottom w:val="180"/>
                  <w:divBdr>
                    <w:top w:val="none" w:sz="0" w:space="0" w:color="auto"/>
                    <w:left w:val="none" w:sz="0" w:space="0" w:color="auto"/>
                    <w:bottom w:val="none" w:sz="0" w:space="0" w:color="auto"/>
                    <w:right w:val="none" w:sz="0" w:space="0" w:color="auto"/>
                  </w:divBdr>
                </w:div>
                <w:div w:id="1304039381">
                  <w:marLeft w:val="0"/>
                  <w:marRight w:val="0"/>
                  <w:marTop w:val="0"/>
                  <w:marBottom w:val="0"/>
                  <w:divBdr>
                    <w:top w:val="none" w:sz="0" w:space="0" w:color="auto"/>
                    <w:left w:val="none" w:sz="0" w:space="0" w:color="auto"/>
                    <w:bottom w:val="none" w:sz="0" w:space="0" w:color="auto"/>
                    <w:right w:val="none" w:sz="0" w:space="0" w:color="auto"/>
                  </w:divBdr>
                </w:div>
                <w:div w:id="1304122779">
                  <w:marLeft w:val="0"/>
                  <w:marRight w:val="0"/>
                  <w:marTop w:val="0"/>
                  <w:marBottom w:val="0"/>
                  <w:divBdr>
                    <w:top w:val="none" w:sz="0" w:space="0" w:color="auto"/>
                    <w:left w:val="none" w:sz="0" w:space="0" w:color="auto"/>
                    <w:bottom w:val="none" w:sz="0" w:space="0" w:color="auto"/>
                    <w:right w:val="none" w:sz="0" w:space="0" w:color="auto"/>
                  </w:divBdr>
                  <w:divsChild>
                    <w:div w:id="550582838">
                      <w:marLeft w:val="0"/>
                      <w:marRight w:val="0"/>
                      <w:marTop w:val="0"/>
                      <w:marBottom w:val="0"/>
                      <w:divBdr>
                        <w:top w:val="none" w:sz="0" w:space="0" w:color="auto"/>
                        <w:left w:val="none" w:sz="0" w:space="0" w:color="auto"/>
                        <w:bottom w:val="none" w:sz="0" w:space="0" w:color="auto"/>
                        <w:right w:val="none" w:sz="0" w:space="0" w:color="auto"/>
                      </w:divBdr>
                    </w:div>
                  </w:divsChild>
                </w:div>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4310236">
                  <w:marLeft w:val="0"/>
                  <w:marRight w:val="0"/>
                  <w:marTop w:val="0"/>
                  <w:marBottom w:val="0"/>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 w:id="1304387693">
                  <w:marLeft w:val="0"/>
                  <w:marRight w:val="0"/>
                  <w:marTop w:val="0"/>
                  <w:marBottom w:val="0"/>
                  <w:divBdr>
                    <w:top w:val="none" w:sz="0" w:space="0" w:color="auto"/>
                    <w:left w:val="none" w:sz="0" w:space="0" w:color="auto"/>
                    <w:bottom w:val="none" w:sz="0" w:space="0" w:color="auto"/>
                    <w:right w:val="none" w:sz="0" w:space="0" w:color="auto"/>
                  </w:divBdr>
                </w:div>
                <w:div w:id="1304500535">
                  <w:marLeft w:val="0"/>
                  <w:marRight w:val="0"/>
                  <w:marTop w:val="0"/>
                  <w:marBottom w:val="0"/>
                  <w:divBdr>
                    <w:top w:val="none" w:sz="0" w:space="0" w:color="auto"/>
                    <w:left w:val="none" w:sz="0" w:space="0" w:color="auto"/>
                    <w:bottom w:val="none" w:sz="0" w:space="0" w:color="auto"/>
                    <w:right w:val="none" w:sz="0" w:space="0" w:color="auto"/>
                  </w:divBdr>
                </w:div>
                <w:div w:id="1304506180">
                  <w:marLeft w:val="0"/>
                  <w:marRight w:val="0"/>
                  <w:marTop w:val="600"/>
                  <w:marBottom w:val="600"/>
                  <w:divBdr>
                    <w:top w:val="none" w:sz="0" w:space="0" w:color="auto"/>
                    <w:left w:val="none" w:sz="0" w:space="0" w:color="auto"/>
                    <w:bottom w:val="none" w:sz="0" w:space="0" w:color="auto"/>
                    <w:right w:val="none" w:sz="0" w:space="0" w:color="auto"/>
                  </w:divBdr>
                  <w:divsChild>
                    <w:div w:id="56712324">
                      <w:marLeft w:val="0"/>
                      <w:marRight w:val="0"/>
                      <w:marTop w:val="0"/>
                      <w:marBottom w:val="0"/>
                      <w:divBdr>
                        <w:top w:val="none" w:sz="0" w:space="0" w:color="auto"/>
                        <w:left w:val="none" w:sz="0" w:space="0" w:color="auto"/>
                        <w:bottom w:val="none" w:sz="0" w:space="0" w:color="auto"/>
                        <w:right w:val="none" w:sz="0" w:space="0" w:color="auto"/>
                      </w:divBdr>
                    </w:div>
                  </w:divsChild>
                </w:div>
                <w:div w:id="1304652547">
                  <w:marLeft w:val="0"/>
                  <w:marRight w:val="0"/>
                  <w:marTop w:val="0"/>
                  <w:marBottom w:val="0"/>
                  <w:divBdr>
                    <w:top w:val="none" w:sz="0" w:space="0" w:color="auto"/>
                    <w:left w:val="none" w:sz="0" w:space="0" w:color="auto"/>
                    <w:bottom w:val="none" w:sz="0" w:space="0" w:color="auto"/>
                    <w:right w:val="none" w:sz="0" w:space="0" w:color="auto"/>
                  </w:divBdr>
                </w:div>
                <w:div w:id="1304656904">
                  <w:marLeft w:val="0"/>
                  <w:marRight w:val="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305088797">
                  <w:marLeft w:val="0"/>
                  <w:marRight w:val="0"/>
                  <w:marTop w:val="0"/>
                  <w:marBottom w:val="0"/>
                  <w:divBdr>
                    <w:top w:val="none" w:sz="0" w:space="0" w:color="auto"/>
                    <w:left w:val="none" w:sz="0" w:space="0" w:color="auto"/>
                    <w:bottom w:val="none" w:sz="0" w:space="0" w:color="auto"/>
                    <w:right w:val="none" w:sz="0" w:space="0" w:color="auto"/>
                  </w:divBdr>
                </w:div>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 w:id="1305887922">
                  <w:marLeft w:val="0"/>
                  <w:marRight w:val="0"/>
                  <w:marTop w:val="0"/>
                  <w:marBottom w:val="0"/>
                  <w:divBdr>
                    <w:top w:val="none" w:sz="0" w:space="0" w:color="auto"/>
                    <w:left w:val="none" w:sz="0" w:space="0" w:color="auto"/>
                    <w:bottom w:val="none" w:sz="0" w:space="0" w:color="auto"/>
                    <w:right w:val="none" w:sz="0" w:space="0" w:color="auto"/>
                  </w:divBdr>
                </w:div>
                <w:div w:id="1305893330">
                  <w:marLeft w:val="0"/>
                  <w:marRight w:val="0"/>
                  <w:marTop w:val="0"/>
                  <w:marBottom w:val="0"/>
                  <w:divBdr>
                    <w:top w:val="none" w:sz="0" w:space="0" w:color="auto"/>
                    <w:left w:val="none" w:sz="0" w:space="0" w:color="auto"/>
                    <w:bottom w:val="none" w:sz="0" w:space="0" w:color="auto"/>
                    <w:right w:val="none" w:sz="0" w:space="0" w:color="auto"/>
                  </w:divBdr>
                </w:div>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2445">
                  <w:marLeft w:val="0"/>
                  <w:marRight w:val="0"/>
                  <w:marTop w:val="0"/>
                  <w:marBottom w:val="0"/>
                  <w:divBdr>
                    <w:top w:val="none" w:sz="0" w:space="0" w:color="auto"/>
                    <w:left w:val="none" w:sz="0" w:space="0" w:color="auto"/>
                    <w:bottom w:val="none" w:sz="0" w:space="0" w:color="auto"/>
                    <w:right w:val="none" w:sz="0" w:space="0" w:color="auto"/>
                  </w:divBdr>
                </w:div>
                <w:div w:id="1306273854">
                  <w:marLeft w:val="0"/>
                  <w:marRight w:val="0"/>
                  <w:marTop w:val="0"/>
                  <w:marBottom w:val="0"/>
                  <w:divBdr>
                    <w:top w:val="none" w:sz="0" w:space="0" w:color="auto"/>
                    <w:left w:val="none" w:sz="0" w:space="0" w:color="auto"/>
                    <w:bottom w:val="none" w:sz="0" w:space="0" w:color="auto"/>
                    <w:right w:val="none" w:sz="0" w:space="0" w:color="auto"/>
                  </w:divBdr>
                </w:div>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6475001">
                  <w:marLeft w:val="0"/>
                  <w:marRight w:val="0"/>
                  <w:marTop w:val="0"/>
                  <w:marBottom w:val="195"/>
                  <w:divBdr>
                    <w:top w:val="none" w:sz="0" w:space="0" w:color="auto"/>
                    <w:left w:val="none" w:sz="0" w:space="0" w:color="auto"/>
                    <w:bottom w:val="none" w:sz="0" w:space="0" w:color="auto"/>
                    <w:right w:val="none" w:sz="0" w:space="0" w:color="auto"/>
                  </w:divBdr>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935940">
                  <w:marLeft w:val="0"/>
                  <w:marRight w:val="0"/>
                  <w:marTop w:val="150"/>
                  <w:marBottom w:val="0"/>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7053790">
                  <w:marLeft w:val="0"/>
                  <w:marRight w:val="0"/>
                  <w:marTop w:val="0"/>
                  <w:marBottom w:val="0"/>
                  <w:divBdr>
                    <w:top w:val="none" w:sz="0" w:space="0" w:color="auto"/>
                    <w:left w:val="none" w:sz="0" w:space="0" w:color="auto"/>
                    <w:bottom w:val="none" w:sz="0" w:space="0" w:color="auto"/>
                    <w:right w:val="none" w:sz="0" w:space="0" w:color="auto"/>
                  </w:divBdr>
                </w:div>
                <w:div w:id="1307127394">
                  <w:marLeft w:val="0"/>
                  <w:marRight w:val="0"/>
                  <w:marTop w:val="0"/>
                  <w:marBottom w:val="0"/>
                  <w:divBdr>
                    <w:top w:val="none" w:sz="0" w:space="0" w:color="auto"/>
                    <w:left w:val="none" w:sz="0" w:space="0" w:color="auto"/>
                    <w:bottom w:val="none" w:sz="0" w:space="0" w:color="auto"/>
                    <w:right w:val="none" w:sz="0" w:space="0" w:color="auto"/>
                  </w:divBdr>
                </w:div>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
                  </w:divsChild>
                </w:div>
                <w:div w:id="1307516833">
                  <w:marLeft w:val="0"/>
                  <w:marRight w:val="0"/>
                  <w:marTop w:val="0"/>
                  <w:marBottom w:val="0"/>
                  <w:divBdr>
                    <w:top w:val="none" w:sz="0" w:space="0" w:color="auto"/>
                    <w:left w:val="none" w:sz="0" w:space="0" w:color="auto"/>
                    <w:bottom w:val="none" w:sz="0" w:space="0" w:color="auto"/>
                    <w:right w:val="none" w:sz="0" w:space="0" w:color="auto"/>
                  </w:divBdr>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307709183">
                  <w:marLeft w:val="0"/>
                  <w:marRight w:val="0"/>
                  <w:marTop w:val="0"/>
                  <w:marBottom w:val="0"/>
                  <w:divBdr>
                    <w:top w:val="none" w:sz="0" w:space="0" w:color="auto"/>
                    <w:left w:val="none" w:sz="0" w:space="0" w:color="auto"/>
                    <w:bottom w:val="none" w:sz="0" w:space="0" w:color="auto"/>
                    <w:right w:val="none" w:sz="0" w:space="0" w:color="auto"/>
                  </w:divBdr>
                </w:div>
                <w:div w:id="1307853048">
                  <w:marLeft w:val="0"/>
                  <w:marRight w:val="0"/>
                  <w:marTop w:val="0"/>
                  <w:marBottom w:val="0"/>
                  <w:divBdr>
                    <w:top w:val="none" w:sz="0" w:space="0" w:color="auto"/>
                    <w:left w:val="none" w:sz="0" w:space="0" w:color="auto"/>
                    <w:bottom w:val="none" w:sz="0" w:space="0" w:color="auto"/>
                    <w:right w:val="none" w:sz="0" w:space="0" w:color="auto"/>
                  </w:divBdr>
                </w:div>
                <w:div w:id="1307858443">
                  <w:marLeft w:val="0"/>
                  <w:marRight w:val="0"/>
                  <w:marTop w:val="0"/>
                  <w:marBottom w:val="0"/>
                  <w:divBdr>
                    <w:top w:val="none" w:sz="0" w:space="0" w:color="auto"/>
                    <w:left w:val="none" w:sz="0" w:space="0" w:color="auto"/>
                    <w:bottom w:val="none" w:sz="0" w:space="0" w:color="auto"/>
                    <w:right w:val="none" w:sz="0" w:space="0" w:color="auto"/>
                  </w:divBdr>
                </w:div>
                <w:div w:id="1308128859">
                  <w:marLeft w:val="0"/>
                  <w:marRight w:val="0"/>
                  <w:marTop w:val="0"/>
                  <w:marBottom w:val="0"/>
                  <w:divBdr>
                    <w:top w:val="none" w:sz="0" w:space="0" w:color="auto"/>
                    <w:left w:val="none" w:sz="0" w:space="0" w:color="auto"/>
                    <w:bottom w:val="none" w:sz="0" w:space="0" w:color="auto"/>
                    <w:right w:val="none" w:sz="0" w:space="0" w:color="auto"/>
                  </w:divBdr>
                </w:div>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649">
                  <w:marLeft w:val="0"/>
                  <w:marRight w:val="0"/>
                  <w:marTop w:val="0"/>
                  <w:marBottom w:val="0"/>
                  <w:divBdr>
                    <w:top w:val="none" w:sz="0" w:space="0" w:color="auto"/>
                    <w:left w:val="none" w:sz="0" w:space="0" w:color="auto"/>
                    <w:bottom w:val="none" w:sz="0" w:space="0" w:color="auto"/>
                    <w:right w:val="none" w:sz="0" w:space="0" w:color="auto"/>
                  </w:divBdr>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
                <w:div w:id="1309094461">
                  <w:marLeft w:val="-135"/>
                  <w:marRight w:val="0"/>
                  <w:marTop w:val="0"/>
                  <w:marBottom w:val="0"/>
                  <w:divBdr>
                    <w:top w:val="none" w:sz="0" w:space="0" w:color="auto"/>
                    <w:left w:val="none" w:sz="0" w:space="0" w:color="auto"/>
                    <w:bottom w:val="none" w:sz="0" w:space="0" w:color="auto"/>
                    <w:right w:val="none" w:sz="0" w:space="0" w:color="auto"/>
                  </w:divBdr>
                </w:div>
                <w:div w:id="1309239934">
                  <w:marLeft w:val="0"/>
                  <w:marRight w:val="0"/>
                  <w:marTop w:val="0"/>
                  <w:marBottom w:val="0"/>
                  <w:divBdr>
                    <w:top w:val="none" w:sz="0" w:space="0" w:color="auto"/>
                    <w:left w:val="none" w:sz="0" w:space="0" w:color="auto"/>
                    <w:bottom w:val="none" w:sz="0" w:space="0" w:color="auto"/>
                    <w:right w:val="none" w:sz="0" w:space="0" w:color="auto"/>
                  </w:divBdr>
                </w:div>
                <w:div w:id="1309284203">
                  <w:marLeft w:val="0"/>
                  <w:marRight w:val="0"/>
                  <w:marTop w:val="0"/>
                  <w:marBottom w:val="0"/>
                  <w:divBdr>
                    <w:top w:val="none" w:sz="0" w:space="0" w:color="auto"/>
                    <w:left w:val="none" w:sz="0" w:space="0" w:color="auto"/>
                    <w:bottom w:val="none" w:sz="0" w:space="0" w:color="auto"/>
                    <w:right w:val="none" w:sz="0" w:space="0" w:color="auto"/>
                  </w:divBdr>
                </w:div>
                <w:div w:id="1309439964">
                  <w:marLeft w:val="0"/>
                  <w:marRight w:val="0"/>
                  <w:marTop w:val="0"/>
                  <w:marBottom w:val="0"/>
                  <w:divBdr>
                    <w:top w:val="none" w:sz="0" w:space="0" w:color="auto"/>
                    <w:left w:val="none" w:sz="0" w:space="0" w:color="auto"/>
                    <w:bottom w:val="none" w:sz="0" w:space="0" w:color="auto"/>
                    <w:right w:val="none" w:sz="0" w:space="0" w:color="auto"/>
                  </w:divBdr>
                </w:div>
                <w:div w:id="1309477147">
                  <w:marLeft w:val="0"/>
                  <w:marRight w:val="0"/>
                  <w:marTop w:val="225"/>
                  <w:marBottom w:val="0"/>
                  <w:divBdr>
                    <w:top w:val="single" w:sz="6" w:space="4" w:color="EEEEEE"/>
                    <w:left w:val="none" w:sz="0" w:space="0" w:color="auto"/>
                    <w:bottom w:val="single" w:sz="6" w:space="4" w:color="EEEEEE"/>
                    <w:right w:val="none" w:sz="0" w:space="0" w:color="auto"/>
                  </w:divBdr>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1309624627">
                  <w:marLeft w:val="0"/>
                  <w:marRight w:val="0"/>
                  <w:marTop w:val="0"/>
                  <w:marBottom w:val="0"/>
                  <w:divBdr>
                    <w:top w:val="none" w:sz="0" w:space="0" w:color="auto"/>
                    <w:left w:val="none" w:sz="0" w:space="0" w:color="auto"/>
                    <w:bottom w:val="none" w:sz="0" w:space="0" w:color="auto"/>
                    <w:right w:val="none" w:sz="0" w:space="0" w:color="auto"/>
                  </w:divBdr>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09945292">
                  <w:marLeft w:val="0"/>
                  <w:marRight w:val="0"/>
                  <w:marTop w:val="0"/>
                  <w:marBottom w:val="0"/>
                  <w:divBdr>
                    <w:top w:val="none" w:sz="0" w:space="0" w:color="auto"/>
                    <w:left w:val="none" w:sz="0" w:space="0" w:color="auto"/>
                    <w:bottom w:val="none" w:sz="0" w:space="0" w:color="auto"/>
                    <w:right w:val="none" w:sz="0" w:space="0" w:color="auto"/>
                  </w:divBdr>
                </w:div>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 w:id="1310094343">
                  <w:marLeft w:val="0"/>
                  <w:marRight w:val="0"/>
                  <w:marTop w:val="0"/>
                  <w:marBottom w:val="0"/>
                  <w:divBdr>
                    <w:top w:val="none" w:sz="0" w:space="0" w:color="auto"/>
                    <w:left w:val="none" w:sz="0" w:space="0" w:color="auto"/>
                    <w:bottom w:val="none" w:sz="0" w:space="0" w:color="auto"/>
                    <w:right w:val="none" w:sz="0" w:space="0" w:color="auto"/>
                  </w:divBdr>
                </w:div>
                <w:div w:id="1310209887">
                  <w:marLeft w:val="0"/>
                  <w:marRight w:val="0"/>
                  <w:marTop w:val="0"/>
                  <w:marBottom w:val="0"/>
                  <w:divBdr>
                    <w:top w:val="none" w:sz="0" w:space="0" w:color="auto"/>
                    <w:left w:val="none" w:sz="0" w:space="0" w:color="auto"/>
                    <w:bottom w:val="none" w:sz="0" w:space="0" w:color="auto"/>
                    <w:right w:val="none" w:sz="0" w:space="0" w:color="auto"/>
                  </w:divBdr>
                </w:div>
                <w:div w:id="1310476526">
                  <w:marLeft w:val="0"/>
                  <w:marRight w:val="0"/>
                  <w:marTop w:val="0"/>
                  <w:marBottom w:val="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 w:id="1310938581">
                  <w:marLeft w:val="0"/>
                  <w:marRight w:val="0"/>
                  <w:marTop w:val="0"/>
                  <w:marBottom w:val="0"/>
                  <w:divBdr>
                    <w:top w:val="none" w:sz="0" w:space="0" w:color="auto"/>
                    <w:left w:val="none" w:sz="0" w:space="0" w:color="auto"/>
                    <w:bottom w:val="none" w:sz="0" w:space="0" w:color="auto"/>
                    <w:right w:val="none" w:sz="0" w:space="0" w:color="auto"/>
                  </w:divBdr>
                </w:div>
                <w:div w:id="1310984714">
                  <w:marLeft w:val="0"/>
                  <w:marRight w:val="30"/>
                  <w:marTop w:val="0"/>
                  <w:marBottom w:val="0"/>
                  <w:divBdr>
                    <w:top w:val="none" w:sz="0" w:space="0" w:color="auto"/>
                    <w:left w:val="none" w:sz="0" w:space="0" w:color="auto"/>
                    <w:bottom w:val="none" w:sz="0" w:space="0" w:color="auto"/>
                    <w:right w:val="none" w:sz="0" w:space="0" w:color="auto"/>
                  </w:divBdr>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311062403">
                  <w:marLeft w:val="0"/>
                  <w:marRight w:val="0"/>
                  <w:marTop w:val="0"/>
                  <w:marBottom w:val="0"/>
                  <w:divBdr>
                    <w:top w:val="none" w:sz="0" w:space="0" w:color="auto"/>
                    <w:left w:val="none" w:sz="0" w:space="0" w:color="auto"/>
                    <w:bottom w:val="none" w:sz="0" w:space="0" w:color="auto"/>
                    <w:right w:val="none" w:sz="0" w:space="0" w:color="auto"/>
                  </w:divBdr>
                </w:div>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 w:id="1311251407">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 w:id="1311321644">
                  <w:marLeft w:val="0"/>
                  <w:marRight w:val="3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 w:id="1312637500">
                  <w:marLeft w:val="0"/>
                  <w:marRight w:val="0"/>
                  <w:marTop w:val="0"/>
                  <w:marBottom w:val="210"/>
                  <w:divBdr>
                    <w:top w:val="none" w:sz="0" w:space="0" w:color="auto"/>
                    <w:left w:val="none" w:sz="0" w:space="0" w:color="auto"/>
                    <w:bottom w:val="none" w:sz="0" w:space="0" w:color="auto"/>
                    <w:right w:val="none" w:sz="0" w:space="0" w:color="auto"/>
                  </w:divBdr>
                </w:div>
                <w:div w:id="1312716784">
                  <w:marLeft w:val="0"/>
                  <w:marRight w:val="0"/>
                  <w:marTop w:val="0"/>
                  <w:marBottom w:val="0"/>
                  <w:divBdr>
                    <w:top w:val="none" w:sz="0" w:space="0" w:color="auto"/>
                    <w:left w:val="none" w:sz="0" w:space="0" w:color="auto"/>
                    <w:bottom w:val="none" w:sz="0" w:space="0" w:color="auto"/>
                    <w:right w:val="none" w:sz="0" w:space="0" w:color="auto"/>
                  </w:divBdr>
                </w:div>
                <w:div w:id="1312978303">
                  <w:marLeft w:val="0"/>
                  <w:marRight w:val="0"/>
                  <w:marTop w:val="0"/>
                  <w:marBottom w:val="0"/>
                  <w:divBdr>
                    <w:top w:val="none" w:sz="0" w:space="0" w:color="auto"/>
                    <w:left w:val="none" w:sz="0" w:space="0" w:color="auto"/>
                    <w:bottom w:val="none" w:sz="0" w:space="0" w:color="auto"/>
                    <w:right w:val="none" w:sz="0" w:space="0" w:color="auto"/>
                  </w:divBdr>
                  <w:divsChild>
                    <w:div w:id="677661149">
                      <w:marLeft w:val="900"/>
                      <w:marRight w:val="900"/>
                      <w:marTop w:val="480"/>
                      <w:marBottom w:val="48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1313213957">
                  <w:marLeft w:val="0"/>
                  <w:marRight w:val="0"/>
                  <w:marTop w:val="0"/>
                  <w:marBottom w:val="0"/>
                  <w:divBdr>
                    <w:top w:val="none" w:sz="0" w:space="0" w:color="auto"/>
                    <w:left w:val="none" w:sz="0" w:space="0" w:color="auto"/>
                    <w:bottom w:val="none" w:sz="0" w:space="0" w:color="auto"/>
                    <w:right w:val="none" w:sz="0" w:space="0" w:color="auto"/>
                  </w:divBdr>
                </w:div>
                <w:div w:id="1313289660">
                  <w:marLeft w:val="0"/>
                  <w:marRight w:val="0"/>
                  <w:marTop w:val="0"/>
                  <w:marBottom w:val="0"/>
                  <w:divBdr>
                    <w:top w:val="none" w:sz="0" w:space="0" w:color="auto"/>
                    <w:left w:val="none" w:sz="0" w:space="0" w:color="auto"/>
                    <w:bottom w:val="none" w:sz="0" w:space="0" w:color="auto"/>
                    <w:right w:val="none" w:sz="0" w:space="0" w:color="auto"/>
                  </w:divBdr>
                </w:div>
                <w:div w:id="1313486904">
                  <w:marLeft w:val="0"/>
                  <w:marRight w:val="0"/>
                  <w:marTop w:val="0"/>
                  <w:marBottom w:val="0"/>
                  <w:divBdr>
                    <w:top w:val="none" w:sz="0" w:space="0" w:color="auto"/>
                    <w:left w:val="none" w:sz="0" w:space="0" w:color="auto"/>
                    <w:bottom w:val="none" w:sz="0" w:space="0" w:color="auto"/>
                    <w:right w:val="none" w:sz="0" w:space="0" w:color="auto"/>
                  </w:divBdr>
                </w:div>
                <w:div w:id="1313677848">
                  <w:marLeft w:val="0"/>
                  <w:marRight w:val="0"/>
                  <w:marTop w:val="0"/>
                  <w:marBottom w:val="0"/>
                  <w:divBdr>
                    <w:top w:val="none" w:sz="0" w:space="0" w:color="auto"/>
                    <w:left w:val="none" w:sz="0" w:space="0" w:color="auto"/>
                    <w:bottom w:val="none" w:sz="0" w:space="0" w:color="auto"/>
                    <w:right w:val="none" w:sz="0" w:space="0" w:color="auto"/>
                  </w:divBdr>
                </w:div>
                <w:div w:id="1313751680">
                  <w:marLeft w:val="0"/>
                  <w:marRight w:val="75"/>
                  <w:marTop w:val="0"/>
                  <w:marBottom w:val="0"/>
                  <w:divBdr>
                    <w:top w:val="none" w:sz="0" w:space="0" w:color="auto"/>
                    <w:left w:val="none" w:sz="0" w:space="0" w:color="auto"/>
                    <w:bottom w:val="none" w:sz="0" w:space="0" w:color="auto"/>
                    <w:right w:val="none" w:sz="0" w:space="0" w:color="auto"/>
                  </w:divBdr>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314141474">
                  <w:marLeft w:val="0"/>
                  <w:marRight w:val="0"/>
                  <w:marTop w:val="0"/>
                  <w:marBottom w:val="0"/>
                  <w:divBdr>
                    <w:top w:val="none" w:sz="0" w:space="0" w:color="auto"/>
                    <w:left w:val="none" w:sz="0" w:space="0" w:color="auto"/>
                    <w:bottom w:val="none" w:sz="0" w:space="0" w:color="auto"/>
                    <w:right w:val="none" w:sz="0" w:space="0" w:color="auto"/>
                  </w:divBdr>
                </w:div>
                <w:div w:id="1314211294">
                  <w:marLeft w:val="0"/>
                  <w:marRight w:val="0"/>
                  <w:marTop w:val="0"/>
                  <w:marBottom w:val="0"/>
                  <w:divBdr>
                    <w:top w:val="none" w:sz="0" w:space="0" w:color="auto"/>
                    <w:left w:val="none" w:sz="0" w:space="0" w:color="auto"/>
                    <w:bottom w:val="none" w:sz="0" w:space="0" w:color="auto"/>
                    <w:right w:val="none" w:sz="0" w:space="0" w:color="auto"/>
                  </w:divBdr>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14329588">
                  <w:marLeft w:val="0"/>
                  <w:marRight w:val="0"/>
                  <w:marTop w:val="0"/>
                  <w:marBottom w:val="0"/>
                  <w:divBdr>
                    <w:top w:val="none" w:sz="0" w:space="0" w:color="auto"/>
                    <w:left w:val="none" w:sz="0" w:space="0" w:color="auto"/>
                    <w:bottom w:val="none" w:sz="0" w:space="0" w:color="auto"/>
                    <w:right w:val="none" w:sz="0" w:space="0" w:color="auto"/>
                  </w:divBdr>
                </w:div>
                <w:div w:id="1314602800">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 w:id="1314680148">
                  <w:marLeft w:val="0"/>
                  <w:marRight w:val="0"/>
                  <w:marTop w:val="0"/>
                  <w:marBottom w:val="0"/>
                  <w:divBdr>
                    <w:top w:val="none" w:sz="0" w:space="0" w:color="auto"/>
                    <w:left w:val="none" w:sz="0" w:space="0" w:color="auto"/>
                    <w:bottom w:val="none" w:sz="0" w:space="0" w:color="auto"/>
                    <w:right w:val="none" w:sz="0" w:space="0" w:color="auto"/>
                  </w:divBdr>
                </w:div>
                <w:div w:id="1314680299">
                  <w:marLeft w:val="0"/>
                  <w:marRight w:val="0"/>
                  <w:marTop w:val="0"/>
                  <w:marBottom w:val="0"/>
                  <w:divBdr>
                    <w:top w:val="none" w:sz="0" w:space="0" w:color="auto"/>
                    <w:left w:val="none" w:sz="0" w:space="0" w:color="auto"/>
                    <w:bottom w:val="none" w:sz="0" w:space="0" w:color="auto"/>
                    <w:right w:val="none" w:sz="0" w:space="0" w:color="auto"/>
                  </w:divBdr>
                </w:div>
                <w:div w:id="1314682443">
                  <w:marLeft w:val="0"/>
                  <w:marRight w:val="0"/>
                  <w:marTop w:val="0"/>
                  <w:marBottom w:val="0"/>
                  <w:divBdr>
                    <w:top w:val="none" w:sz="0" w:space="0" w:color="auto"/>
                    <w:left w:val="none" w:sz="0" w:space="0" w:color="auto"/>
                    <w:bottom w:val="none" w:sz="0" w:space="0" w:color="auto"/>
                    <w:right w:val="none" w:sz="0" w:space="0" w:color="auto"/>
                  </w:divBdr>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314986962">
                  <w:marLeft w:val="0"/>
                  <w:marRight w:val="0"/>
                  <w:marTop w:val="0"/>
                  <w:marBottom w:val="0"/>
                  <w:divBdr>
                    <w:top w:val="none" w:sz="0" w:space="0" w:color="auto"/>
                    <w:left w:val="none" w:sz="0" w:space="0" w:color="auto"/>
                    <w:bottom w:val="none" w:sz="0" w:space="0" w:color="auto"/>
                    <w:right w:val="none" w:sz="0" w:space="0" w:color="auto"/>
                  </w:divBdr>
                </w:div>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 w:id="1315256122">
                  <w:marLeft w:val="0"/>
                  <w:marRight w:val="0"/>
                  <w:marTop w:val="0"/>
                  <w:marBottom w:val="0"/>
                  <w:divBdr>
                    <w:top w:val="none" w:sz="0" w:space="0" w:color="auto"/>
                    <w:left w:val="none" w:sz="0" w:space="0" w:color="auto"/>
                    <w:bottom w:val="none" w:sz="0" w:space="0" w:color="auto"/>
                    <w:right w:val="none" w:sz="0" w:space="0" w:color="auto"/>
                  </w:divBdr>
                </w:div>
                <w:div w:id="1315531318">
                  <w:marLeft w:val="0"/>
                  <w:marRight w:val="0"/>
                  <w:marTop w:val="375"/>
                  <w:marBottom w:val="0"/>
                  <w:divBdr>
                    <w:top w:val="none" w:sz="0" w:space="0" w:color="auto"/>
                    <w:left w:val="none" w:sz="0" w:space="0" w:color="auto"/>
                    <w:bottom w:val="none" w:sz="0" w:space="0" w:color="auto"/>
                    <w:right w:val="none" w:sz="0" w:space="0" w:color="auto"/>
                  </w:divBdr>
                </w:div>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914">
                  <w:marLeft w:val="0"/>
                  <w:marRight w:val="0"/>
                  <w:marTop w:val="0"/>
                  <w:marBottom w:val="0"/>
                  <w:divBdr>
                    <w:top w:val="none" w:sz="0" w:space="0" w:color="auto"/>
                    <w:left w:val="none" w:sz="0" w:space="0" w:color="auto"/>
                    <w:bottom w:val="none" w:sz="0" w:space="0" w:color="auto"/>
                    <w:right w:val="none" w:sz="0" w:space="0" w:color="auto"/>
                  </w:divBdr>
                </w:div>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693">
                  <w:marLeft w:val="0"/>
                  <w:marRight w:val="0"/>
                  <w:marTop w:val="0"/>
                  <w:marBottom w:val="75"/>
                  <w:divBdr>
                    <w:top w:val="none" w:sz="0" w:space="0" w:color="auto"/>
                    <w:left w:val="none" w:sz="0" w:space="0" w:color="auto"/>
                    <w:bottom w:val="none" w:sz="0" w:space="0" w:color="auto"/>
                    <w:right w:val="none" w:sz="0" w:space="0" w:color="auto"/>
                  </w:divBdr>
                </w:div>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
                  </w:divsChild>
                </w:div>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sChild>
                </w:div>
                <w:div w:id="131671484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 w:id="1316907942">
                  <w:marLeft w:val="0"/>
                  <w:marRight w:val="0"/>
                  <w:marTop w:val="0"/>
                  <w:marBottom w:val="0"/>
                  <w:divBdr>
                    <w:top w:val="none" w:sz="0" w:space="0" w:color="auto"/>
                    <w:left w:val="none" w:sz="0" w:space="0" w:color="auto"/>
                    <w:bottom w:val="none" w:sz="0" w:space="0" w:color="auto"/>
                    <w:right w:val="none" w:sz="0" w:space="0" w:color="auto"/>
                  </w:divBdr>
                </w:div>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 w:id="1316957153">
                  <w:marLeft w:val="0"/>
                  <w:marRight w:val="0"/>
                  <w:marTop w:val="0"/>
                  <w:marBottom w:val="0"/>
                  <w:divBdr>
                    <w:top w:val="none" w:sz="0" w:space="0" w:color="auto"/>
                    <w:left w:val="none" w:sz="0" w:space="0" w:color="auto"/>
                    <w:bottom w:val="none" w:sz="0" w:space="0" w:color="auto"/>
                    <w:right w:val="none" w:sz="0" w:space="0" w:color="auto"/>
                  </w:divBdr>
                </w:div>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
                <w:div w:id="1317563062">
                  <w:marLeft w:val="0"/>
                  <w:marRight w:val="0"/>
                  <w:marTop w:val="0"/>
                  <w:marBottom w:val="0"/>
                  <w:divBdr>
                    <w:top w:val="none" w:sz="0" w:space="0" w:color="auto"/>
                    <w:left w:val="none" w:sz="0" w:space="0" w:color="auto"/>
                    <w:bottom w:val="none" w:sz="0" w:space="0" w:color="auto"/>
                    <w:right w:val="none" w:sz="0" w:space="0" w:color="auto"/>
                  </w:divBdr>
                </w:div>
                <w:div w:id="1317563348">
                  <w:marLeft w:val="0"/>
                  <w:marRight w:val="0"/>
                  <w:marTop w:val="0"/>
                  <w:marBottom w:val="0"/>
                  <w:divBdr>
                    <w:top w:val="none" w:sz="0" w:space="0" w:color="auto"/>
                    <w:left w:val="none" w:sz="0" w:space="0" w:color="auto"/>
                    <w:bottom w:val="none" w:sz="0" w:space="0" w:color="auto"/>
                    <w:right w:val="none" w:sz="0" w:space="0" w:color="auto"/>
                  </w:divBdr>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
                  </w:divsChild>
                </w:div>
                <w:div w:id="1317611818">
                  <w:marLeft w:val="0"/>
                  <w:marRight w:val="0"/>
                  <w:marTop w:val="0"/>
                  <w:marBottom w:val="0"/>
                  <w:divBdr>
                    <w:top w:val="none" w:sz="0" w:space="0" w:color="auto"/>
                    <w:left w:val="single" w:sz="24" w:space="12" w:color="005FF9"/>
                    <w:bottom w:val="none" w:sz="0" w:space="0" w:color="auto"/>
                    <w:right w:val="none" w:sz="0" w:space="0" w:color="auto"/>
                  </w:divBdr>
                </w:div>
                <w:div w:id="1317683917">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941">
                  <w:marLeft w:val="-135"/>
                  <w:marRight w:val="0"/>
                  <w:marTop w:val="0"/>
                  <w:marBottom w:val="0"/>
                  <w:divBdr>
                    <w:top w:val="none" w:sz="0" w:space="0" w:color="auto"/>
                    <w:left w:val="none" w:sz="0" w:space="0" w:color="auto"/>
                    <w:bottom w:val="none" w:sz="0" w:space="0" w:color="auto"/>
                    <w:right w:val="none" w:sz="0" w:space="0" w:color="auto"/>
                  </w:divBdr>
                </w:div>
                <w:div w:id="1317878000">
                  <w:marLeft w:val="0"/>
                  <w:marRight w:val="0"/>
                  <w:marTop w:val="0"/>
                  <w:marBottom w:val="0"/>
                  <w:divBdr>
                    <w:top w:val="none" w:sz="0" w:space="0" w:color="auto"/>
                    <w:left w:val="none" w:sz="0" w:space="0" w:color="auto"/>
                    <w:bottom w:val="none" w:sz="0" w:space="0" w:color="auto"/>
                    <w:right w:val="none" w:sz="0" w:space="0" w:color="auto"/>
                  </w:divBdr>
                </w:div>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563">
                  <w:marLeft w:val="0"/>
                  <w:marRight w:val="0"/>
                  <w:marTop w:val="0"/>
                  <w:marBottom w:val="0"/>
                  <w:divBdr>
                    <w:top w:val="none" w:sz="0" w:space="0" w:color="auto"/>
                    <w:left w:val="none" w:sz="0" w:space="0" w:color="auto"/>
                    <w:bottom w:val="none" w:sz="0" w:space="0" w:color="auto"/>
                    <w:right w:val="none" w:sz="0" w:space="0" w:color="auto"/>
                  </w:divBdr>
                </w:div>
                <w:div w:id="1318532109">
                  <w:marLeft w:val="0"/>
                  <w:marRight w:val="0"/>
                  <w:marTop w:val="0"/>
                  <w:marBottom w:val="0"/>
                  <w:divBdr>
                    <w:top w:val="none" w:sz="0" w:space="0" w:color="auto"/>
                    <w:left w:val="none" w:sz="0" w:space="0" w:color="auto"/>
                    <w:bottom w:val="none" w:sz="0" w:space="0" w:color="auto"/>
                    <w:right w:val="none" w:sz="0" w:space="0" w:color="auto"/>
                  </w:divBdr>
                </w:div>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
                  </w:divsChild>
                </w:div>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 w:id="1319113862">
                  <w:marLeft w:val="0"/>
                  <w:marRight w:val="0"/>
                  <w:marTop w:val="0"/>
                  <w:marBottom w:val="0"/>
                  <w:divBdr>
                    <w:top w:val="none" w:sz="0" w:space="0" w:color="auto"/>
                    <w:left w:val="none" w:sz="0" w:space="0" w:color="auto"/>
                    <w:bottom w:val="none" w:sz="0" w:space="0" w:color="auto"/>
                    <w:right w:val="none" w:sz="0" w:space="0" w:color="auto"/>
                  </w:divBdr>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34">
                  <w:marLeft w:val="0"/>
                  <w:marRight w:val="0"/>
                  <w:marTop w:val="0"/>
                  <w:marBottom w:val="0"/>
                  <w:divBdr>
                    <w:top w:val="none" w:sz="0" w:space="0" w:color="auto"/>
                    <w:left w:val="none" w:sz="0" w:space="0" w:color="auto"/>
                    <w:bottom w:val="none" w:sz="0" w:space="0" w:color="auto"/>
                    <w:right w:val="none" w:sz="0" w:space="0" w:color="auto"/>
                  </w:divBdr>
                </w:div>
                <w:div w:id="1319336050">
                  <w:marLeft w:val="0"/>
                  <w:marRight w:val="75"/>
                  <w:marTop w:val="0"/>
                  <w:marBottom w:val="0"/>
                  <w:divBdr>
                    <w:top w:val="none" w:sz="0" w:space="0" w:color="auto"/>
                    <w:left w:val="none" w:sz="0" w:space="0" w:color="auto"/>
                    <w:bottom w:val="none" w:sz="0" w:space="0" w:color="auto"/>
                    <w:right w:val="none" w:sz="0" w:space="0" w:color="auto"/>
                  </w:divBdr>
                </w:div>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892">
                  <w:marLeft w:val="0"/>
                  <w:marRight w:val="0"/>
                  <w:marTop w:val="0"/>
                  <w:marBottom w:val="0"/>
                  <w:divBdr>
                    <w:top w:val="none" w:sz="0" w:space="0" w:color="auto"/>
                    <w:left w:val="none" w:sz="0" w:space="0" w:color="auto"/>
                    <w:bottom w:val="none" w:sz="0" w:space="0" w:color="auto"/>
                    <w:right w:val="none" w:sz="0" w:space="0" w:color="auto"/>
                  </w:divBdr>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1319963618">
                  <w:marLeft w:val="900"/>
                  <w:marRight w:val="900"/>
                  <w:marTop w:val="480"/>
                  <w:marBottom w:val="480"/>
                  <w:divBdr>
                    <w:top w:val="none" w:sz="0" w:space="0" w:color="auto"/>
                    <w:left w:val="none" w:sz="0" w:space="0" w:color="auto"/>
                    <w:bottom w:val="none" w:sz="0" w:space="0" w:color="auto"/>
                    <w:right w:val="none" w:sz="0" w:space="0" w:color="auto"/>
                  </w:divBdr>
                </w:div>
                <w:div w:id="1320158551">
                  <w:marLeft w:val="0"/>
                  <w:marRight w:val="0"/>
                  <w:marTop w:val="0"/>
                  <w:marBottom w:val="0"/>
                  <w:divBdr>
                    <w:top w:val="none" w:sz="0" w:space="0" w:color="auto"/>
                    <w:left w:val="none" w:sz="0" w:space="0" w:color="auto"/>
                    <w:bottom w:val="none" w:sz="0" w:space="0" w:color="auto"/>
                    <w:right w:val="none" w:sz="0" w:space="0" w:color="auto"/>
                  </w:divBdr>
                </w:div>
                <w:div w:id="1320308437">
                  <w:marLeft w:val="0"/>
                  <w:marRight w:val="0"/>
                  <w:marTop w:val="0"/>
                  <w:marBottom w:val="0"/>
                  <w:divBdr>
                    <w:top w:val="none" w:sz="0" w:space="0" w:color="auto"/>
                    <w:left w:val="none" w:sz="0" w:space="0" w:color="auto"/>
                    <w:bottom w:val="none" w:sz="0" w:space="0" w:color="auto"/>
                    <w:right w:val="none" w:sz="0" w:space="0" w:color="auto"/>
                  </w:divBdr>
                </w:div>
                <w:div w:id="1320619636">
                  <w:marLeft w:val="0"/>
                  <w:marRight w:val="30"/>
                  <w:marTop w:val="0"/>
                  <w:marBottom w:val="0"/>
                  <w:divBdr>
                    <w:top w:val="none" w:sz="0" w:space="0" w:color="auto"/>
                    <w:left w:val="none" w:sz="0" w:space="0" w:color="auto"/>
                    <w:bottom w:val="none" w:sz="0" w:space="0" w:color="auto"/>
                    <w:right w:val="none" w:sz="0" w:space="0" w:color="auto"/>
                  </w:divBdr>
                </w:div>
                <w:div w:id="1320692722">
                  <w:marLeft w:val="0"/>
                  <w:marRight w:val="0"/>
                  <w:marTop w:val="300"/>
                  <w:marBottom w:val="0"/>
                  <w:divBdr>
                    <w:top w:val="none" w:sz="0" w:space="0" w:color="auto"/>
                    <w:left w:val="none" w:sz="0" w:space="0" w:color="auto"/>
                    <w:bottom w:val="none" w:sz="0" w:space="0" w:color="auto"/>
                    <w:right w:val="none" w:sz="0" w:space="0" w:color="auto"/>
                  </w:divBdr>
                </w:div>
                <w:div w:id="1320841296">
                  <w:marLeft w:val="0"/>
                  <w:marRight w:val="0"/>
                  <w:marTop w:val="0"/>
                  <w:marBottom w:val="0"/>
                  <w:divBdr>
                    <w:top w:val="none" w:sz="0" w:space="0" w:color="auto"/>
                    <w:left w:val="none" w:sz="0" w:space="0" w:color="auto"/>
                    <w:bottom w:val="none" w:sz="0" w:space="0" w:color="auto"/>
                    <w:right w:val="none" w:sz="0" w:space="0" w:color="auto"/>
                  </w:divBdr>
                </w:div>
                <w:div w:id="1320959850">
                  <w:marLeft w:val="0"/>
                  <w:marRight w:val="0"/>
                  <w:marTop w:val="0"/>
                  <w:marBottom w:val="480"/>
                  <w:divBdr>
                    <w:top w:val="none" w:sz="0" w:space="0" w:color="auto"/>
                    <w:left w:val="none" w:sz="0" w:space="0" w:color="auto"/>
                    <w:bottom w:val="none" w:sz="0" w:space="0" w:color="auto"/>
                    <w:right w:val="none" w:sz="0" w:space="0" w:color="auto"/>
                  </w:divBdr>
                  <w:divsChild>
                    <w:div w:id="449709856">
                      <w:marLeft w:val="0"/>
                      <w:marRight w:val="0"/>
                      <w:marTop w:val="0"/>
                      <w:marBottom w:val="0"/>
                      <w:divBdr>
                        <w:top w:val="none" w:sz="0" w:space="0" w:color="auto"/>
                        <w:left w:val="none" w:sz="0" w:space="0" w:color="auto"/>
                        <w:bottom w:val="none" w:sz="0" w:space="0" w:color="auto"/>
                        <w:right w:val="none" w:sz="0" w:space="0" w:color="auto"/>
                      </w:divBdr>
                    </w:div>
                  </w:divsChild>
                </w:div>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186">
                  <w:marLeft w:val="0"/>
                  <w:marRight w:val="0"/>
                  <w:marTop w:val="0"/>
                  <w:marBottom w:val="120"/>
                  <w:divBdr>
                    <w:top w:val="none" w:sz="0" w:space="0" w:color="auto"/>
                    <w:left w:val="none" w:sz="0" w:space="0" w:color="auto"/>
                    <w:bottom w:val="none" w:sz="0" w:space="0" w:color="auto"/>
                    <w:right w:val="none" w:sz="0" w:space="0" w:color="auto"/>
                  </w:divBdr>
                </w:div>
                <w:div w:id="1321732179">
                  <w:marLeft w:val="0"/>
                  <w:marRight w:val="0"/>
                  <w:marTop w:val="225"/>
                  <w:marBottom w:val="0"/>
                  <w:divBdr>
                    <w:top w:val="none" w:sz="0" w:space="0" w:color="auto"/>
                    <w:left w:val="none" w:sz="0" w:space="0" w:color="auto"/>
                    <w:bottom w:val="none" w:sz="0" w:space="0" w:color="auto"/>
                    <w:right w:val="none" w:sz="0" w:space="0" w:color="auto"/>
                  </w:divBdr>
                </w:div>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12692">
                  <w:marLeft w:val="0"/>
                  <w:marRight w:val="0"/>
                  <w:marTop w:val="75"/>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
                  </w:divsChild>
                </w:div>
                <w:div w:id="1322078426">
                  <w:marLeft w:val="0"/>
                  <w:marRight w:val="0"/>
                  <w:marTop w:val="0"/>
                  <w:marBottom w:val="0"/>
                  <w:divBdr>
                    <w:top w:val="none" w:sz="0" w:space="0" w:color="auto"/>
                    <w:left w:val="none" w:sz="0" w:space="0" w:color="auto"/>
                    <w:bottom w:val="none" w:sz="0" w:space="0" w:color="auto"/>
                    <w:right w:val="none" w:sz="0" w:space="0" w:color="auto"/>
                  </w:divBdr>
                </w:div>
                <w:div w:id="1322126217">
                  <w:marLeft w:val="0"/>
                  <w:marRight w:val="0"/>
                  <w:marTop w:val="0"/>
                  <w:marBottom w:val="225"/>
                  <w:divBdr>
                    <w:top w:val="none" w:sz="0" w:space="0" w:color="auto"/>
                    <w:left w:val="none" w:sz="0" w:space="0" w:color="auto"/>
                    <w:bottom w:val="none" w:sz="0" w:space="0" w:color="auto"/>
                    <w:right w:val="none" w:sz="0" w:space="0" w:color="auto"/>
                  </w:divBdr>
                </w:div>
                <w:div w:id="1322394783">
                  <w:marLeft w:val="0"/>
                  <w:marRight w:val="0"/>
                  <w:marTop w:val="0"/>
                  <w:marBottom w:val="0"/>
                  <w:divBdr>
                    <w:top w:val="none" w:sz="0" w:space="0" w:color="auto"/>
                    <w:left w:val="none" w:sz="0" w:space="0" w:color="auto"/>
                    <w:bottom w:val="none" w:sz="0" w:space="0" w:color="auto"/>
                    <w:right w:val="none" w:sz="0" w:space="0" w:color="auto"/>
                  </w:divBdr>
                </w:div>
                <w:div w:id="1322395113">
                  <w:marLeft w:val="0"/>
                  <w:marRight w:val="0"/>
                  <w:marTop w:val="0"/>
                  <w:marBottom w:val="0"/>
                  <w:divBdr>
                    <w:top w:val="none" w:sz="0" w:space="0" w:color="auto"/>
                    <w:left w:val="none" w:sz="0" w:space="0" w:color="auto"/>
                    <w:bottom w:val="none" w:sz="0" w:space="0" w:color="auto"/>
                    <w:right w:val="none" w:sz="0" w:space="0" w:color="auto"/>
                  </w:divBdr>
                </w:div>
                <w:div w:id="1322613243">
                  <w:marLeft w:val="0"/>
                  <w:marRight w:val="0"/>
                  <w:marTop w:val="225"/>
                  <w:marBottom w:val="0"/>
                  <w:divBdr>
                    <w:top w:val="none" w:sz="0" w:space="0" w:color="auto"/>
                    <w:left w:val="none" w:sz="0" w:space="0" w:color="auto"/>
                    <w:bottom w:val="none" w:sz="0" w:space="0" w:color="auto"/>
                    <w:right w:val="none" w:sz="0" w:space="0" w:color="auto"/>
                  </w:divBdr>
                </w:div>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 w:id="1322807170">
                  <w:marLeft w:val="0"/>
                  <w:marRight w:val="0"/>
                  <w:marTop w:val="0"/>
                  <w:marBottom w:val="0"/>
                  <w:divBdr>
                    <w:top w:val="none" w:sz="0" w:space="0" w:color="auto"/>
                    <w:left w:val="none" w:sz="0" w:space="0" w:color="auto"/>
                    <w:bottom w:val="none" w:sz="0" w:space="0" w:color="auto"/>
                    <w:right w:val="none" w:sz="0" w:space="0" w:color="auto"/>
                  </w:divBdr>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sChild>
                </w:div>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323385536">
                  <w:marLeft w:val="0"/>
                  <w:marRight w:val="30"/>
                  <w:marTop w:val="0"/>
                  <w:marBottom w:val="0"/>
                  <w:divBdr>
                    <w:top w:val="none" w:sz="0" w:space="0" w:color="auto"/>
                    <w:left w:val="none" w:sz="0" w:space="0" w:color="auto"/>
                    <w:bottom w:val="none" w:sz="0" w:space="0" w:color="auto"/>
                    <w:right w:val="none" w:sz="0" w:space="0" w:color="auto"/>
                  </w:divBdr>
                </w:div>
                <w:div w:id="1323580229">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1323898130">
                  <w:marLeft w:val="0"/>
                  <w:marRight w:val="0"/>
                  <w:marTop w:val="0"/>
                  <w:marBottom w:val="0"/>
                  <w:divBdr>
                    <w:top w:val="none" w:sz="0" w:space="0" w:color="auto"/>
                    <w:left w:val="none" w:sz="0" w:space="0" w:color="auto"/>
                    <w:bottom w:val="none" w:sz="0" w:space="0" w:color="auto"/>
                    <w:right w:val="none" w:sz="0" w:space="0" w:color="auto"/>
                  </w:divBdr>
                </w:div>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324312780">
                  <w:marLeft w:val="0"/>
                  <w:marRight w:val="0"/>
                  <w:marTop w:val="0"/>
                  <w:marBottom w:val="0"/>
                  <w:divBdr>
                    <w:top w:val="none" w:sz="0" w:space="0" w:color="auto"/>
                    <w:left w:val="none" w:sz="0" w:space="0" w:color="auto"/>
                    <w:bottom w:val="none" w:sz="0" w:space="0" w:color="auto"/>
                    <w:right w:val="none" w:sz="0" w:space="0" w:color="auto"/>
                  </w:divBdr>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 w:id="1324701898">
                  <w:marLeft w:val="0"/>
                  <w:marRight w:val="0"/>
                  <w:marTop w:val="0"/>
                  <w:marBottom w:val="0"/>
                  <w:divBdr>
                    <w:top w:val="none" w:sz="0" w:space="0" w:color="auto"/>
                    <w:left w:val="none" w:sz="0" w:space="0" w:color="auto"/>
                    <w:bottom w:val="none" w:sz="0" w:space="0" w:color="auto"/>
                    <w:right w:val="none" w:sz="0" w:space="0" w:color="auto"/>
                  </w:divBdr>
                </w:div>
                <w:div w:id="1324745437">
                  <w:marLeft w:val="0"/>
                  <w:marRight w:val="0"/>
                  <w:marTop w:val="225"/>
                  <w:marBottom w:val="0"/>
                  <w:divBdr>
                    <w:top w:val="none" w:sz="0" w:space="0" w:color="auto"/>
                    <w:left w:val="none" w:sz="0" w:space="0" w:color="auto"/>
                    <w:bottom w:val="none" w:sz="0" w:space="0" w:color="auto"/>
                    <w:right w:val="none" w:sz="0" w:space="0" w:color="auto"/>
                  </w:divBdr>
                </w:div>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 w:id="1324747836">
                  <w:marLeft w:val="0"/>
                  <w:marRight w:val="0"/>
                  <w:marTop w:val="75"/>
                  <w:marBottom w:val="0"/>
                  <w:divBdr>
                    <w:top w:val="none" w:sz="0" w:space="0" w:color="auto"/>
                    <w:left w:val="none" w:sz="0" w:space="0" w:color="auto"/>
                    <w:bottom w:val="none" w:sz="0" w:space="0" w:color="auto"/>
                    <w:right w:val="none" w:sz="0" w:space="0" w:color="auto"/>
                  </w:divBdr>
                </w:div>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sChild>
                </w:div>
                <w:div w:id="1325009328">
                  <w:marLeft w:val="0"/>
                  <w:marRight w:val="0"/>
                  <w:marTop w:val="0"/>
                  <w:marBottom w:val="0"/>
                  <w:divBdr>
                    <w:top w:val="none" w:sz="0" w:space="0" w:color="auto"/>
                    <w:left w:val="none" w:sz="0" w:space="0" w:color="auto"/>
                    <w:bottom w:val="none" w:sz="0" w:space="0" w:color="auto"/>
                    <w:right w:val="none" w:sz="0" w:space="0" w:color="auto"/>
                  </w:divBdr>
                </w:div>
                <w:div w:id="1325088164">
                  <w:marLeft w:val="0"/>
                  <w:marRight w:val="0"/>
                  <w:marTop w:val="0"/>
                  <w:marBottom w:val="0"/>
                  <w:divBdr>
                    <w:top w:val="none" w:sz="0" w:space="0" w:color="auto"/>
                    <w:left w:val="none" w:sz="0" w:space="0" w:color="auto"/>
                    <w:bottom w:val="none" w:sz="0" w:space="0" w:color="auto"/>
                    <w:right w:val="none" w:sz="0" w:space="0" w:color="auto"/>
                  </w:divBdr>
                </w:div>
                <w:div w:id="1325090489">
                  <w:marLeft w:val="0"/>
                  <w:marRight w:val="0"/>
                  <w:marTop w:val="0"/>
                  <w:marBottom w:val="0"/>
                  <w:divBdr>
                    <w:top w:val="none" w:sz="0" w:space="0" w:color="auto"/>
                    <w:left w:val="none" w:sz="0" w:space="0" w:color="auto"/>
                    <w:bottom w:val="none" w:sz="0" w:space="0" w:color="auto"/>
                    <w:right w:val="none" w:sz="0" w:space="0" w:color="auto"/>
                  </w:divBdr>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700">
                  <w:marLeft w:val="0"/>
                  <w:marRight w:val="0"/>
                  <w:marTop w:val="0"/>
                  <w:marBottom w:val="0"/>
                  <w:divBdr>
                    <w:top w:val="none" w:sz="0" w:space="0" w:color="auto"/>
                    <w:left w:val="none" w:sz="0" w:space="0" w:color="auto"/>
                    <w:bottom w:val="none" w:sz="0" w:space="0" w:color="auto"/>
                    <w:right w:val="none" w:sz="0" w:space="0" w:color="auto"/>
                  </w:divBdr>
                </w:div>
                <w:div w:id="1325623573">
                  <w:marLeft w:val="0"/>
                  <w:marRight w:val="0"/>
                  <w:marTop w:val="0"/>
                  <w:marBottom w:val="0"/>
                  <w:divBdr>
                    <w:top w:val="none" w:sz="0" w:space="0" w:color="auto"/>
                    <w:left w:val="none" w:sz="0" w:space="0" w:color="auto"/>
                    <w:bottom w:val="none" w:sz="0" w:space="0" w:color="auto"/>
                    <w:right w:val="none" w:sz="0" w:space="0" w:color="auto"/>
                  </w:divBdr>
                </w:div>
                <w:div w:id="1325626272">
                  <w:marLeft w:val="0"/>
                  <w:marRight w:val="0"/>
                  <w:marTop w:val="0"/>
                  <w:marBottom w:val="0"/>
                  <w:divBdr>
                    <w:top w:val="none" w:sz="0" w:space="0" w:color="auto"/>
                    <w:left w:val="none" w:sz="0" w:space="0" w:color="auto"/>
                    <w:bottom w:val="none" w:sz="0" w:space="0" w:color="auto"/>
                    <w:right w:val="none" w:sz="0" w:space="0" w:color="auto"/>
                  </w:divBdr>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8239">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 w:id="1326127288">
                  <w:marLeft w:val="0"/>
                  <w:marRight w:val="0"/>
                  <w:marTop w:val="0"/>
                  <w:marBottom w:val="0"/>
                  <w:divBdr>
                    <w:top w:val="none" w:sz="0" w:space="0" w:color="auto"/>
                    <w:left w:val="none" w:sz="0" w:space="0" w:color="auto"/>
                    <w:bottom w:val="none" w:sz="0" w:space="0" w:color="auto"/>
                    <w:right w:val="none" w:sz="0" w:space="0" w:color="auto"/>
                  </w:divBdr>
                </w:div>
                <w:div w:id="1326275893">
                  <w:marLeft w:val="0"/>
                  <w:marRight w:val="0"/>
                  <w:marTop w:val="0"/>
                  <w:marBottom w:val="0"/>
                  <w:divBdr>
                    <w:top w:val="none" w:sz="0" w:space="0" w:color="auto"/>
                    <w:left w:val="none" w:sz="0" w:space="0" w:color="auto"/>
                    <w:bottom w:val="none" w:sz="0" w:space="0" w:color="auto"/>
                    <w:right w:val="none" w:sz="0" w:space="0" w:color="auto"/>
                  </w:divBdr>
                </w:div>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161">
                  <w:marLeft w:val="4050"/>
                  <w:marRight w:val="0"/>
                  <w:marTop w:val="0"/>
                  <w:marBottom w:val="75"/>
                  <w:divBdr>
                    <w:top w:val="none" w:sz="0" w:space="0" w:color="auto"/>
                    <w:left w:val="none" w:sz="0" w:space="0" w:color="auto"/>
                    <w:bottom w:val="single" w:sz="12" w:space="0" w:color="8C9CAD"/>
                    <w:right w:val="none" w:sz="0" w:space="0" w:color="auto"/>
                  </w:divBdr>
                </w:div>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
                  </w:divsChild>
                </w:div>
                <w:div w:id="1326668816">
                  <w:marLeft w:val="0"/>
                  <w:marRight w:val="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
                    <w:div w:id="871460960">
                      <w:marLeft w:val="0"/>
                      <w:marRight w:val="0"/>
                      <w:marTop w:val="0"/>
                      <w:marBottom w:val="0"/>
                      <w:divBdr>
                        <w:top w:val="none" w:sz="0" w:space="0" w:color="auto"/>
                        <w:left w:val="none" w:sz="0" w:space="0" w:color="auto"/>
                        <w:bottom w:val="none" w:sz="0" w:space="0" w:color="auto"/>
                        <w:right w:val="none" w:sz="0" w:space="0" w:color="auto"/>
                      </w:divBdr>
                    </w:div>
                  </w:divsChild>
                </w:div>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
                  </w:divsChild>
                </w:div>
                <w:div w:id="1326859425">
                  <w:marLeft w:val="300"/>
                  <w:marRight w:val="300"/>
                  <w:marTop w:val="0"/>
                  <w:marBottom w:val="0"/>
                  <w:divBdr>
                    <w:top w:val="none" w:sz="0" w:space="0" w:color="auto"/>
                    <w:left w:val="none" w:sz="0" w:space="0" w:color="auto"/>
                    <w:bottom w:val="none" w:sz="0" w:space="0" w:color="auto"/>
                    <w:right w:val="none" w:sz="0" w:space="0" w:color="auto"/>
                  </w:divBdr>
                </w:div>
                <w:div w:id="1326936711">
                  <w:marLeft w:val="0"/>
                  <w:marRight w:val="0"/>
                  <w:marTop w:val="0"/>
                  <w:marBottom w:val="0"/>
                  <w:divBdr>
                    <w:top w:val="none" w:sz="0" w:space="0" w:color="auto"/>
                    <w:left w:val="none" w:sz="0" w:space="0" w:color="auto"/>
                    <w:bottom w:val="none" w:sz="0" w:space="0" w:color="auto"/>
                    <w:right w:val="none" w:sz="0" w:space="0" w:color="auto"/>
                  </w:divBdr>
                </w:div>
                <w:div w:id="1326976627">
                  <w:marLeft w:val="0"/>
                  <w:marRight w:val="0"/>
                  <w:marTop w:val="0"/>
                  <w:marBottom w:val="0"/>
                  <w:divBdr>
                    <w:top w:val="none" w:sz="0" w:space="0" w:color="auto"/>
                    <w:left w:val="none" w:sz="0" w:space="0" w:color="auto"/>
                    <w:bottom w:val="none" w:sz="0" w:space="0" w:color="auto"/>
                    <w:right w:val="none" w:sz="0" w:space="0" w:color="auto"/>
                  </w:divBdr>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sChild>
                </w:div>
                <w:div w:id="1327318293">
                  <w:marLeft w:val="0"/>
                  <w:marRight w:val="75"/>
                  <w:marTop w:val="0"/>
                  <w:marBottom w:val="0"/>
                  <w:divBdr>
                    <w:top w:val="none" w:sz="0" w:space="0" w:color="auto"/>
                    <w:left w:val="none" w:sz="0" w:space="0" w:color="auto"/>
                    <w:bottom w:val="none" w:sz="0" w:space="0" w:color="auto"/>
                    <w:right w:val="none" w:sz="0" w:space="0" w:color="auto"/>
                  </w:divBdr>
                </w:div>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 w:id="1327979870">
                  <w:marLeft w:val="0"/>
                  <w:marRight w:val="0"/>
                  <w:marTop w:val="0"/>
                  <w:marBottom w:val="0"/>
                  <w:divBdr>
                    <w:top w:val="none" w:sz="0" w:space="0" w:color="auto"/>
                    <w:left w:val="none" w:sz="0" w:space="0" w:color="auto"/>
                    <w:bottom w:val="none" w:sz="0" w:space="0" w:color="auto"/>
                    <w:right w:val="none" w:sz="0" w:space="0" w:color="auto"/>
                  </w:divBdr>
                </w:div>
                <w:div w:id="1328097392">
                  <w:marLeft w:val="0"/>
                  <w:marRight w:val="0"/>
                  <w:marTop w:val="0"/>
                  <w:marBottom w:val="0"/>
                  <w:divBdr>
                    <w:top w:val="none" w:sz="0" w:space="0" w:color="auto"/>
                    <w:left w:val="none" w:sz="0" w:space="0" w:color="auto"/>
                    <w:bottom w:val="none" w:sz="0" w:space="0" w:color="auto"/>
                    <w:right w:val="none" w:sz="0" w:space="0" w:color="auto"/>
                  </w:divBdr>
                </w:div>
                <w:div w:id="1328167200">
                  <w:marLeft w:val="0"/>
                  <w:marRight w:val="0"/>
                  <w:marTop w:val="540"/>
                  <w:marBottom w:val="540"/>
                  <w:divBdr>
                    <w:top w:val="none" w:sz="0" w:space="0" w:color="auto"/>
                    <w:left w:val="none" w:sz="0" w:space="0" w:color="auto"/>
                    <w:bottom w:val="none" w:sz="0" w:space="0" w:color="auto"/>
                    <w:right w:val="none" w:sz="0" w:space="0" w:color="auto"/>
                  </w:divBdr>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617">
                  <w:marLeft w:val="0"/>
                  <w:marRight w:val="0"/>
                  <w:marTop w:val="0"/>
                  <w:marBottom w:val="0"/>
                  <w:divBdr>
                    <w:top w:val="none" w:sz="0" w:space="0" w:color="auto"/>
                    <w:left w:val="none" w:sz="0" w:space="0" w:color="auto"/>
                    <w:bottom w:val="none" w:sz="0" w:space="0" w:color="auto"/>
                    <w:right w:val="none" w:sz="0" w:space="0" w:color="auto"/>
                  </w:divBdr>
                </w:div>
                <w:div w:id="1328556931">
                  <w:marLeft w:val="0"/>
                  <w:marRight w:val="0"/>
                  <w:marTop w:val="0"/>
                  <w:marBottom w:val="0"/>
                  <w:divBdr>
                    <w:top w:val="none" w:sz="0" w:space="0" w:color="auto"/>
                    <w:left w:val="none" w:sz="0" w:space="0" w:color="auto"/>
                    <w:bottom w:val="none" w:sz="0" w:space="0" w:color="auto"/>
                    <w:right w:val="none" w:sz="0" w:space="0" w:color="auto"/>
                  </w:divBdr>
                </w:div>
                <w:div w:id="1328627646">
                  <w:marLeft w:val="0"/>
                  <w:marRight w:val="0"/>
                  <w:marTop w:val="225"/>
                  <w:marBottom w:val="0"/>
                  <w:divBdr>
                    <w:top w:val="none" w:sz="0" w:space="0" w:color="auto"/>
                    <w:left w:val="none" w:sz="0" w:space="0" w:color="auto"/>
                    <w:bottom w:val="none" w:sz="0" w:space="0" w:color="auto"/>
                    <w:right w:val="none" w:sz="0" w:space="0" w:color="auto"/>
                  </w:divBdr>
                </w:div>
                <w:div w:id="1329166887">
                  <w:marLeft w:val="0"/>
                  <w:marRight w:val="0"/>
                  <w:marTop w:val="0"/>
                  <w:marBottom w:val="0"/>
                  <w:divBdr>
                    <w:top w:val="none" w:sz="0" w:space="0" w:color="auto"/>
                    <w:left w:val="none" w:sz="0" w:space="0" w:color="auto"/>
                    <w:bottom w:val="none" w:sz="0" w:space="0" w:color="auto"/>
                    <w:right w:val="none" w:sz="0" w:space="0" w:color="auto"/>
                  </w:divBdr>
                </w:div>
                <w:div w:id="1329477011">
                  <w:marLeft w:val="0"/>
                  <w:marRight w:val="0"/>
                  <w:marTop w:val="0"/>
                  <w:marBottom w:val="0"/>
                  <w:divBdr>
                    <w:top w:val="none" w:sz="0" w:space="0" w:color="auto"/>
                    <w:left w:val="none" w:sz="0" w:space="0" w:color="auto"/>
                    <w:bottom w:val="none" w:sz="0" w:space="0" w:color="auto"/>
                    <w:right w:val="none" w:sz="0" w:space="0" w:color="auto"/>
                  </w:divBdr>
                </w:div>
                <w:div w:id="1329483884">
                  <w:marLeft w:val="0"/>
                  <w:marRight w:val="0"/>
                  <w:marTop w:val="0"/>
                  <w:marBottom w:val="0"/>
                  <w:divBdr>
                    <w:top w:val="none" w:sz="0" w:space="0" w:color="auto"/>
                    <w:left w:val="none" w:sz="0" w:space="0" w:color="auto"/>
                    <w:bottom w:val="none" w:sz="0" w:space="0" w:color="auto"/>
                    <w:right w:val="none" w:sz="0" w:space="0" w:color="auto"/>
                  </w:divBdr>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
                <w:div w:id="1330403437">
                  <w:marLeft w:val="0"/>
                  <w:marRight w:val="0"/>
                  <w:marTop w:val="0"/>
                  <w:marBottom w:val="0"/>
                  <w:divBdr>
                    <w:top w:val="none" w:sz="0" w:space="0" w:color="auto"/>
                    <w:left w:val="none" w:sz="0" w:space="0" w:color="auto"/>
                    <w:bottom w:val="none" w:sz="0" w:space="0" w:color="auto"/>
                    <w:right w:val="none" w:sz="0" w:space="0" w:color="auto"/>
                  </w:divBdr>
                </w:div>
                <w:div w:id="1330450292">
                  <w:marLeft w:val="0"/>
                  <w:marRight w:val="0"/>
                  <w:marTop w:val="0"/>
                  <w:marBottom w:val="0"/>
                  <w:divBdr>
                    <w:top w:val="none" w:sz="0" w:space="0" w:color="auto"/>
                    <w:left w:val="none" w:sz="0" w:space="0" w:color="auto"/>
                    <w:bottom w:val="none" w:sz="0" w:space="0" w:color="auto"/>
                    <w:right w:val="none" w:sz="0" w:space="0" w:color="auto"/>
                  </w:divBdr>
                </w:div>
                <w:div w:id="1330450635">
                  <w:marLeft w:val="0"/>
                  <w:marRight w:val="0"/>
                  <w:marTop w:val="0"/>
                  <w:marBottom w:val="0"/>
                  <w:divBdr>
                    <w:top w:val="none" w:sz="0" w:space="0" w:color="auto"/>
                    <w:left w:val="none" w:sz="0" w:space="0" w:color="auto"/>
                    <w:bottom w:val="none" w:sz="0" w:space="0" w:color="auto"/>
                    <w:right w:val="none" w:sz="0" w:space="0" w:color="auto"/>
                  </w:divBdr>
                </w:div>
                <w:div w:id="1330477805">
                  <w:marLeft w:val="0"/>
                  <w:marRight w:val="0"/>
                  <w:marTop w:val="0"/>
                  <w:marBottom w:val="0"/>
                  <w:divBdr>
                    <w:top w:val="none" w:sz="0" w:space="0" w:color="auto"/>
                    <w:left w:val="none" w:sz="0" w:space="0" w:color="auto"/>
                    <w:bottom w:val="none" w:sz="0" w:space="0" w:color="auto"/>
                    <w:right w:val="none" w:sz="0" w:space="0" w:color="auto"/>
                  </w:divBdr>
                </w:div>
                <w:div w:id="1330527272">
                  <w:marLeft w:val="0"/>
                  <w:marRight w:val="0"/>
                  <w:marTop w:val="0"/>
                  <w:marBottom w:val="0"/>
                  <w:divBdr>
                    <w:top w:val="none" w:sz="0" w:space="0" w:color="auto"/>
                    <w:left w:val="none" w:sz="0" w:space="0" w:color="auto"/>
                    <w:bottom w:val="none" w:sz="0" w:space="0" w:color="auto"/>
                    <w:right w:val="none" w:sz="0" w:space="0" w:color="auto"/>
                  </w:divBdr>
                  <w:divsChild>
                    <w:div w:id="297999634">
                      <w:marLeft w:val="0"/>
                      <w:marRight w:val="0"/>
                      <w:marTop w:val="0"/>
                      <w:marBottom w:val="0"/>
                      <w:divBdr>
                        <w:top w:val="none" w:sz="0" w:space="0" w:color="auto"/>
                        <w:left w:val="none" w:sz="0" w:space="0" w:color="auto"/>
                        <w:bottom w:val="none" w:sz="0" w:space="0" w:color="auto"/>
                        <w:right w:val="none" w:sz="0" w:space="0" w:color="auto"/>
                      </w:divBdr>
                      <w:divsChild>
                        <w:div w:id="915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765">
                  <w:marLeft w:val="0"/>
                  <w:marRight w:val="0"/>
                  <w:marTop w:val="0"/>
                  <w:marBottom w:val="0"/>
                  <w:divBdr>
                    <w:top w:val="none" w:sz="0" w:space="0" w:color="auto"/>
                    <w:left w:val="none" w:sz="0" w:space="0" w:color="auto"/>
                    <w:bottom w:val="none" w:sz="0" w:space="0" w:color="auto"/>
                    <w:right w:val="none" w:sz="0" w:space="0" w:color="auto"/>
                  </w:divBdr>
                </w:div>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sChild>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6570">
                  <w:marLeft w:val="0"/>
                  <w:marRight w:val="0"/>
                  <w:marTop w:val="0"/>
                  <w:marBottom w:val="0"/>
                  <w:divBdr>
                    <w:top w:val="none" w:sz="0" w:space="0" w:color="auto"/>
                    <w:left w:val="none" w:sz="0" w:space="0" w:color="auto"/>
                    <w:bottom w:val="none" w:sz="0" w:space="0" w:color="auto"/>
                    <w:right w:val="none" w:sz="0" w:space="0" w:color="auto"/>
                  </w:divBdr>
                </w:div>
                <w:div w:id="1330907116">
                  <w:marLeft w:val="0"/>
                  <w:marRight w:val="120"/>
                  <w:marTop w:val="0"/>
                  <w:marBottom w:val="15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420">
                  <w:marLeft w:val="0"/>
                  <w:marRight w:val="0"/>
                  <w:marTop w:val="0"/>
                  <w:marBottom w:val="0"/>
                  <w:divBdr>
                    <w:top w:val="none" w:sz="0" w:space="0" w:color="auto"/>
                    <w:left w:val="none" w:sz="0" w:space="0" w:color="auto"/>
                    <w:bottom w:val="none" w:sz="0" w:space="0" w:color="auto"/>
                    <w:right w:val="none" w:sz="0" w:space="0" w:color="auto"/>
                  </w:divBdr>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sChild>
                </w:div>
                <w:div w:id="1332373183">
                  <w:marLeft w:val="0"/>
                  <w:marRight w:val="0"/>
                  <w:marTop w:val="0"/>
                  <w:marBottom w:val="60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
                <w:div w:id="1332561967">
                  <w:marLeft w:val="0"/>
                  <w:marRight w:val="0"/>
                  <w:marTop w:val="0"/>
                  <w:marBottom w:val="0"/>
                  <w:divBdr>
                    <w:top w:val="none" w:sz="0" w:space="0" w:color="auto"/>
                    <w:left w:val="none" w:sz="0" w:space="0" w:color="auto"/>
                    <w:bottom w:val="none" w:sz="0" w:space="0" w:color="auto"/>
                    <w:right w:val="none" w:sz="0" w:space="0" w:color="auto"/>
                  </w:divBdr>
                </w:div>
                <w:div w:id="1332676994">
                  <w:marLeft w:val="0"/>
                  <w:marRight w:val="0"/>
                  <w:marTop w:val="225"/>
                  <w:marBottom w:val="0"/>
                  <w:divBdr>
                    <w:top w:val="none" w:sz="0" w:space="0" w:color="auto"/>
                    <w:left w:val="none" w:sz="0" w:space="0" w:color="auto"/>
                    <w:bottom w:val="none" w:sz="0" w:space="0" w:color="auto"/>
                    <w:right w:val="none" w:sz="0" w:space="0" w:color="auto"/>
                  </w:divBdr>
                </w:div>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 w:id="1333098841">
                  <w:marLeft w:val="0"/>
                  <w:marRight w:val="0"/>
                  <w:marTop w:val="0"/>
                  <w:marBottom w:val="0"/>
                  <w:divBdr>
                    <w:top w:val="none" w:sz="0" w:space="0" w:color="auto"/>
                    <w:left w:val="none" w:sz="0" w:space="0" w:color="auto"/>
                    <w:bottom w:val="none" w:sz="0" w:space="0" w:color="auto"/>
                    <w:right w:val="none" w:sz="0" w:space="0" w:color="auto"/>
                  </w:divBdr>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1333608648">
                  <w:marLeft w:val="0"/>
                  <w:marRight w:val="0"/>
                  <w:marTop w:val="0"/>
                  <w:marBottom w:val="0"/>
                  <w:divBdr>
                    <w:top w:val="none" w:sz="0" w:space="0" w:color="auto"/>
                    <w:left w:val="none" w:sz="0" w:space="0" w:color="auto"/>
                    <w:bottom w:val="none" w:sz="0" w:space="0" w:color="auto"/>
                    <w:right w:val="none" w:sz="0" w:space="0" w:color="auto"/>
                  </w:divBdr>
                </w:div>
                <w:div w:id="1333678038">
                  <w:marLeft w:val="0"/>
                  <w:marRight w:val="0"/>
                  <w:marTop w:val="0"/>
                  <w:marBottom w:val="0"/>
                  <w:divBdr>
                    <w:top w:val="none" w:sz="0" w:space="0" w:color="auto"/>
                    <w:left w:val="none" w:sz="0" w:space="0" w:color="auto"/>
                    <w:bottom w:val="none" w:sz="0" w:space="0" w:color="auto"/>
                    <w:right w:val="none" w:sz="0" w:space="0" w:color="auto"/>
                  </w:divBdr>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sChild>
                </w:div>
                <w:div w:id="1334144267">
                  <w:marLeft w:val="0"/>
                  <w:marRight w:val="0"/>
                  <w:marTop w:val="0"/>
                  <w:marBottom w:val="0"/>
                  <w:divBdr>
                    <w:top w:val="none" w:sz="0" w:space="0" w:color="auto"/>
                    <w:left w:val="none" w:sz="0" w:space="0" w:color="auto"/>
                    <w:bottom w:val="none" w:sz="0" w:space="0" w:color="auto"/>
                    <w:right w:val="none" w:sz="0" w:space="0" w:color="auto"/>
                  </w:divBdr>
                </w:div>
                <w:div w:id="1334378775">
                  <w:marLeft w:val="0"/>
                  <w:marRight w:val="0"/>
                  <w:marTop w:val="0"/>
                  <w:marBottom w:val="0"/>
                  <w:divBdr>
                    <w:top w:val="none" w:sz="0" w:space="0" w:color="auto"/>
                    <w:left w:val="none" w:sz="0" w:space="0" w:color="auto"/>
                    <w:bottom w:val="none" w:sz="0" w:space="0" w:color="auto"/>
                    <w:right w:val="none" w:sz="0" w:space="0" w:color="auto"/>
                  </w:divBdr>
                </w:div>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
                    <w:div w:id="707879755">
                      <w:marLeft w:val="0"/>
                      <w:marRight w:val="0"/>
                      <w:marTop w:val="0"/>
                      <w:marBottom w:val="0"/>
                      <w:divBdr>
                        <w:top w:val="none" w:sz="0" w:space="0" w:color="auto"/>
                        <w:left w:val="none" w:sz="0" w:space="0" w:color="auto"/>
                        <w:bottom w:val="none" w:sz="0" w:space="0" w:color="auto"/>
                        <w:right w:val="none" w:sz="0" w:space="0" w:color="auto"/>
                      </w:divBdr>
                    </w:div>
                  </w:divsChild>
                </w:div>
                <w:div w:id="1334794642">
                  <w:marLeft w:val="0"/>
                  <w:marRight w:val="0"/>
                  <w:marTop w:val="0"/>
                  <w:marBottom w:val="0"/>
                  <w:divBdr>
                    <w:top w:val="none" w:sz="0" w:space="0" w:color="auto"/>
                    <w:left w:val="none" w:sz="0" w:space="0" w:color="auto"/>
                    <w:bottom w:val="none" w:sz="0" w:space="0" w:color="auto"/>
                    <w:right w:val="none" w:sz="0" w:space="0" w:color="auto"/>
                  </w:divBdr>
                </w:div>
                <w:div w:id="1334800201">
                  <w:marLeft w:val="0"/>
                  <w:marRight w:val="0"/>
                  <w:marTop w:val="0"/>
                  <w:marBottom w:val="0"/>
                  <w:divBdr>
                    <w:top w:val="none" w:sz="0" w:space="0" w:color="auto"/>
                    <w:left w:val="none" w:sz="0" w:space="0" w:color="auto"/>
                    <w:bottom w:val="none" w:sz="0" w:space="0" w:color="auto"/>
                    <w:right w:val="none" w:sz="0" w:space="0" w:color="auto"/>
                  </w:divBdr>
                </w:div>
                <w:div w:id="1334989520">
                  <w:marLeft w:val="0"/>
                  <w:marRight w:val="0"/>
                  <w:marTop w:val="0"/>
                  <w:marBottom w:val="0"/>
                  <w:divBdr>
                    <w:top w:val="none" w:sz="0" w:space="0" w:color="auto"/>
                    <w:left w:val="none" w:sz="0" w:space="0" w:color="auto"/>
                    <w:bottom w:val="none" w:sz="0" w:space="0" w:color="auto"/>
                    <w:right w:val="none" w:sz="0" w:space="0" w:color="auto"/>
                  </w:divBdr>
                </w:div>
                <w:div w:id="1335034963">
                  <w:marLeft w:val="0"/>
                  <w:marRight w:val="0"/>
                  <w:marTop w:val="0"/>
                  <w:marBottom w:val="0"/>
                  <w:divBdr>
                    <w:top w:val="none" w:sz="0" w:space="0" w:color="auto"/>
                    <w:left w:val="none" w:sz="0" w:space="0" w:color="auto"/>
                    <w:bottom w:val="none" w:sz="0" w:space="0" w:color="auto"/>
                    <w:right w:val="none" w:sz="0" w:space="0" w:color="auto"/>
                  </w:divBdr>
                  <w:divsChild>
                    <w:div w:id="326176060">
                      <w:marLeft w:val="0"/>
                      <w:marRight w:val="0"/>
                      <w:marTop w:val="0"/>
                      <w:marBottom w:val="0"/>
                      <w:divBdr>
                        <w:top w:val="none" w:sz="0" w:space="0" w:color="auto"/>
                        <w:left w:val="none" w:sz="0" w:space="0" w:color="auto"/>
                        <w:bottom w:val="none" w:sz="0" w:space="0" w:color="auto"/>
                        <w:right w:val="none" w:sz="0" w:space="0" w:color="auto"/>
                      </w:divBdr>
                    </w:div>
                  </w:divsChild>
                </w:div>
                <w:div w:id="1335062872">
                  <w:marLeft w:val="0"/>
                  <w:marRight w:val="0"/>
                  <w:marTop w:val="0"/>
                  <w:marBottom w:val="0"/>
                  <w:divBdr>
                    <w:top w:val="none" w:sz="0" w:space="0" w:color="auto"/>
                    <w:left w:val="none" w:sz="0" w:space="0" w:color="auto"/>
                    <w:bottom w:val="none" w:sz="0" w:space="0" w:color="auto"/>
                    <w:right w:val="none" w:sz="0" w:space="0" w:color="auto"/>
                  </w:divBdr>
                </w:div>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
                <w:div w:id="1335300797">
                  <w:marLeft w:val="0"/>
                  <w:marRight w:val="0"/>
                  <w:marTop w:val="375"/>
                  <w:marBottom w:val="0"/>
                  <w:divBdr>
                    <w:top w:val="none" w:sz="0" w:space="0" w:color="auto"/>
                    <w:left w:val="none" w:sz="0" w:space="0" w:color="auto"/>
                    <w:bottom w:val="none" w:sz="0" w:space="0" w:color="auto"/>
                    <w:right w:val="none" w:sz="0" w:space="0" w:color="auto"/>
                  </w:divBdr>
                </w:div>
                <w:div w:id="1335496283">
                  <w:marLeft w:val="0"/>
                  <w:marRight w:val="0"/>
                  <w:marTop w:val="0"/>
                  <w:marBottom w:val="0"/>
                  <w:divBdr>
                    <w:top w:val="none" w:sz="0" w:space="0" w:color="auto"/>
                    <w:left w:val="none" w:sz="0" w:space="0" w:color="auto"/>
                    <w:bottom w:val="none" w:sz="0" w:space="0" w:color="auto"/>
                    <w:right w:val="none" w:sz="0" w:space="0" w:color="auto"/>
                  </w:divBdr>
                </w:div>
                <w:div w:id="1335648021">
                  <w:marLeft w:val="0"/>
                  <w:marRight w:val="0"/>
                  <w:marTop w:val="0"/>
                  <w:marBottom w:val="0"/>
                  <w:divBdr>
                    <w:top w:val="none" w:sz="0" w:space="0" w:color="auto"/>
                    <w:left w:val="none" w:sz="0" w:space="0" w:color="auto"/>
                    <w:bottom w:val="none" w:sz="0" w:space="0" w:color="auto"/>
                    <w:right w:val="none" w:sz="0" w:space="0" w:color="auto"/>
                  </w:divBdr>
                  <w:divsChild>
                    <w:div w:id="125512339">
                      <w:marLeft w:val="0"/>
                      <w:marRight w:val="0"/>
                      <w:marTop w:val="0"/>
                      <w:marBottom w:val="0"/>
                      <w:divBdr>
                        <w:top w:val="none" w:sz="0" w:space="0" w:color="auto"/>
                        <w:left w:val="none" w:sz="0" w:space="0" w:color="auto"/>
                        <w:bottom w:val="none" w:sz="0" w:space="0" w:color="auto"/>
                        <w:right w:val="none" w:sz="0" w:space="0" w:color="auto"/>
                      </w:divBdr>
                      <w:divsChild>
                        <w:div w:id="608514268">
                          <w:marLeft w:val="0"/>
                          <w:marRight w:val="0"/>
                          <w:marTop w:val="0"/>
                          <w:marBottom w:val="0"/>
                          <w:divBdr>
                            <w:top w:val="none" w:sz="0" w:space="0" w:color="auto"/>
                            <w:left w:val="none" w:sz="0" w:space="0" w:color="auto"/>
                            <w:bottom w:val="none" w:sz="0" w:space="0" w:color="auto"/>
                            <w:right w:val="none" w:sz="0" w:space="0" w:color="auto"/>
                          </w:divBdr>
                          <w:divsChild>
                            <w:div w:id="487406881">
                              <w:marLeft w:val="0"/>
                              <w:marRight w:val="0"/>
                              <w:marTop w:val="0"/>
                              <w:marBottom w:val="0"/>
                              <w:divBdr>
                                <w:top w:val="none" w:sz="0" w:space="0" w:color="auto"/>
                                <w:left w:val="none" w:sz="0" w:space="0" w:color="auto"/>
                                <w:bottom w:val="none" w:sz="0" w:space="0" w:color="auto"/>
                                <w:right w:val="none" w:sz="0" w:space="0" w:color="auto"/>
                              </w:divBdr>
                              <w:divsChild>
                                <w:div w:id="1129857453">
                                  <w:marLeft w:val="0"/>
                                  <w:marRight w:val="0"/>
                                  <w:marTop w:val="0"/>
                                  <w:marBottom w:val="0"/>
                                  <w:divBdr>
                                    <w:top w:val="none" w:sz="0" w:space="0" w:color="auto"/>
                                    <w:left w:val="none" w:sz="0" w:space="0" w:color="auto"/>
                                    <w:bottom w:val="none" w:sz="0" w:space="0" w:color="auto"/>
                                    <w:right w:val="none" w:sz="0" w:space="0" w:color="auto"/>
                                  </w:divBdr>
                                  <w:divsChild>
                                    <w:div w:id="298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 w:id="1336423837">
                  <w:marLeft w:val="0"/>
                  <w:marRight w:val="0"/>
                  <w:marTop w:val="0"/>
                  <w:marBottom w:val="0"/>
                  <w:divBdr>
                    <w:top w:val="none" w:sz="0" w:space="0" w:color="auto"/>
                    <w:left w:val="none" w:sz="0" w:space="0" w:color="auto"/>
                    <w:bottom w:val="none" w:sz="0" w:space="0" w:color="auto"/>
                    <w:right w:val="none" w:sz="0" w:space="0" w:color="auto"/>
                  </w:divBdr>
                </w:div>
                <w:div w:id="1336491139">
                  <w:marLeft w:val="0"/>
                  <w:marRight w:val="0"/>
                  <w:marTop w:val="0"/>
                  <w:marBottom w:val="0"/>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 w:id="1336878072">
                  <w:marLeft w:val="0"/>
                  <w:marRight w:val="30"/>
                  <w:marTop w:val="0"/>
                  <w:marBottom w:val="0"/>
                  <w:divBdr>
                    <w:top w:val="none" w:sz="0" w:space="0" w:color="auto"/>
                    <w:left w:val="none" w:sz="0" w:space="0" w:color="auto"/>
                    <w:bottom w:val="none" w:sz="0" w:space="0" w:color="auto"/>
                    <w:right w:val="none" w:sz="0" w:space="0" w:color="auto"/>
                  </w:divBdr>
                </w:div>
                <w:div w:id="1336879659">
                  <w:marLeft w:val="0"/>
                  <w:marRight w:val="0"/>
                  <w:marTop w:val="0"/>
                  <w:marBottom w:val="0"/>
                  <w:divBdr>
                    <w:top w:val="none" w:sz="0" w:space="0" w:color="auto"/>
                    <w:left w:val="none" w:sz="0" w:space="0" w:color="auto"/>
                    <w:bottom w:val="none" w:sz="0" w:space="0" w:color="auto"/>
                    <w:right w:val="none" w:sz="0" w:space="0" w:color="auto"/>
                  </w:divBdr>
                </w:div>
                <w:div w:id="1336953120">
                  <w:marLeft w:val="0"/>
                  <w:marRight w:val="0"/>
                  <w:marTop w:val="0"/>
                  <w:marBottom w:val="0"/>
                  <w:divBdr>
                    <w:top w:val="none" w:sz="0" w:space="0" w:color="auto"/>
                    <w:left w:val="none" w:sz="0" w:space="0" w:color="auto"/>
                    <w:bottom w:val="none" w:sz="0" w:space="0" w:color="auto"/>
                    <w:right w:val="none" w:sz="0" w:space="0" w:color="auto"/>
                  </w:divBdr>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1337539384">
                  <w:marLeft w:val="0"/>
                  <w:marRight w:val="0"/>
                  <w:marTop w:val="0"/>
                  <w:marBottom w:val="0"/>
                  <w:divBdr>
                    <w:top w:val="none" w:sz="0" w:space="0" w:color="auto"/>
                    <w:left w:val="none" w:sz="0" w:space="0" w:color="auto"/>
                    <w:bottom w:val="none" w:sz="0" w:space="0" w:color="auto"/>
                    <w:right w:val="none" w:sz="0" w:space="0" w:color="auto"/>
                  </w:divBdr>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1337881277">
                  <w:marLeft w:val="0"/>
                  <w:marRight w:val="0"/>
                  <w:marTop w:val="0"/>
                  <w:marBottom w:val="0"/>
                  <w:divBdr>
                    <w:top w:val="none" w:sz="0" w:space="0" w:color="auto"/>
                    <w:left w:val="none" w:sz="0" w:space="0" w:color="auto"/>
                    <w:bottom w:val="none" w:sz="0" w:space="0" w:color="auto"/>
                    <w:right w:val="none" w:sz="0" w:space="0" w:color="auto"/>
                  </w:divBdr>
                  <w:divsChild>
                    <w:div w:id="433867496">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
                <w:div w:id="133819369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8313821">
                  <w:marLeft w:val="0"/>
                  <w:marRight w:val="0"/>
                  <w:marTop w:val="0"/>
                  <w:marBottom w:val="0"/>
                  <w:divBdr>
                    <w:top w:val="none" w:sz="0" w:space="0" w:color="auto"/>
                    <w:left w:val="none" w:sz="0" w:space="0" w:color="auto"/>
                    <w:bottom w:val="none" w:sz="0" w:space="0" w:color="auto"/>
                    <w:right w:val="none" w:sz="0" w:space="0" w:color="auto"/>
                  </w:divBdr>
                </w:div>
                <w:div w:id="1338338964">
                  <w:marLeft w:val="0"/>
                  <w:marRight w:val="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
                  </w:divsChild>
                </w:div>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 w:id="1338732080">
                  <w:marLeft w:val="0"/>
                  <w:marRight w:val="0"/>
                  <w:marTop w:val="0"/>
                  <w:marBottom w:val="150"/>
                  <w:divBdr>
                    <w:top w:val="none" w:sz="0" w:space="0" w:color="auto"/>
                    <w:left w:val="none" w:sz="0" w:space="0" w:color="auto"/>
                    <w:bottom w:val="single" w:sz="6" w:space="8" w:color="E5E5E5"/>
                    <w:right w:val="none" w:sz="0" w:space="0" w:color="auto"/>
                  </w:divBdr>
                </w:div>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 w:id="1338995602">
                  <w:marLeft w:val="0"/>
                  <w:marRight w:val="0"/>
                  <w:marTop w:val="0"/>
                  <w:marBottom w:val="0"/>
                  <w:divBdr>
                    <w:top w:val="none" w:sz="0" w:space="0" w:color="auto"/>
                    <w:left w:val="none" w:sz="0" w:space="0" w:color="auto"/>
                    <w:bottom w:val="none" w:sz="0" w:space="0" w:color="auto"/>
                    <w:right w:val="none" w:sz="0" w:space="0" w:color="auto"/>
                  </w:divBdr>
                </w:div>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 w:id="1339580032">
                  <w:marLeft w:val="0"/>
                  <w:marRight w:val="0"/>
                  <w:marTop w:val="0"/>
                  <w:marBottom w:val="0"/>
                  <w:divBdr>
                    <w:top w:val="none" w:sz="0" w:space="0" w:color="auto"/>
                    <w:left w:val="none" w:sz="0" w:space="0" w:color="auto"/>
                    <w:bottom w:val="none" w:sz="0" w:space="0" w:color="auto"/>
                    <w:right w:val="none" w:sz="0" w:space="0" w:color="auto"/>
                  </w:divBdr>
                </w:div>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211">
                  <w:marLeft w:val="0"/>
                  <w:marRight w:val="0"/>
                  <w:marTop w:val="0"/>
                  <w:marBottom w:val="0"/>
                  <w:divBdr>
                    <w:top w:val="none" w:sz="0" w:space="0" w:color="auto"/>
                    <w:left w:val="none" w:sz="0" w:space="0" w:color="auto"/>
                    <w:bottom w:val="none" w:sz="0" w:space="0" w:color="auto"/>
                    <w:right w:val="none" w:sz="0" w:space="0" w:color="auto"/>
                  </w:divBdr>
                </w:div>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1340548955">
                  <w:marLeft w:val="0"/>
                  <w:marRight w:val="0"/>
                  <w:marTop w:val="0"/>
                  <w:marBottom w:val="0"/>
                  <w:divBdr>
                    <w:top w:val="none" w:sz="0" w:space="0" w:color="auto"/>
                    <w:left w:val="none" w:sz="0" w:space="0" w:color="auto"/>
                    <w:bottom w:val="none" w:sz="0" w:space="0" w:color="auto"/>
                    <w:right w:val="none" w:sz="0" w:space="0" w:color="auto"/>
                  </w:divBdr>
                </w:div>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 w:id="1340815911">
                  <w:marLeft w:val="0"/>
                  <w:marRight w:val="0"/>
                  <w:marTop w:val="0"/>
                  <w:marBottom w:val="0"/>
                  <w:divBdr>
                    <w:top w:val="none" w:sz="0" w:space="0" w:color="auto"/>
                    <w:left w:val="none" w:sz="0" w:space="0" w:color="auto"/>
                    <w:bottom w:val="none" w:sz="0" w:space="0" w:color="auto"/>
                    <w:right w:val="none" w:sz="0" w:space="0" w:color="auto"/>
                  </w:divBdr>
                </w:div>
                <w:div w:id="1340962760">
                  <w:marLeft w:val="0"/>
                  <w:marRight w:val="0"/>
                  <w:marTop w:val="225"/>
                  <w:marBottom w:val="0"/>
                  <w:divBdr>
                    <w:top w:val="none" w:sz="0" w:space="0" w:color="auto"/>
                    <w:left w:val="none" w:sz="0" w:space="0" w:color="auto"/>
                    <w:bottom w:val="none" w:sz="0" w:space="0" w:color="auto"/>
                    <w:right w:val="none" w:sz="0" w:space="0" w:color="auto"/>
                  </w:divBdr>
                </w:div>
                <w:div w:id="1341159479">
                  <w:marLeft w:val="0"/>
                  <w:marRight w:val="0"/>
                  <w:marTop w:val="0"/>
                  <w:marBottom w:val="0"/>
                  <w:divBdr>
                    <w:top w:val="none" w:sz="0" w:space="0" w:color="auto"/>
                    <w:left w:val="none" w:sz="0" w:space="0" w:color="auto"/>
                    <w:bottom w:val="none" w:sz="0" w:space="0" w:color="auto"/>
                    <w:right w:val="none" w:sz="0" w:space="0" w:color="auto"/>
                  </w:divBdr>
                </w:div>
                <w:div w:id="1341394223">
                  <w:marLeft w:val="0"/>
                  <w:marRight w:val="0"/>
                  <w:marTop w:val="0"/>
                  <w:marBottom w:val="0"/>
                  <w:divBdr>
                    <w:top w:val="none" w:sz="0" w:space="0" w:color="auto"/>
                    <w:left w:val="none" w:sz="0" w:space="0" w:color="auto"/>
                    <w:bottom w:val="none" w:sz="0" w:space="0" w:color="auto"/>
                    <w:right w:val="none" w:sz="0" w:space="0" w:color="auto"/>
                  </w:divBdr>
                </w:div>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41618230">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342271485">
                  <w:marLeft w:val="0"/>
                  <w:marRight w:val="0"/>
                  <w:marTop w:val="0"/>
                  <w:marBottom w:val="0"/>
                  <w:divBdr>
                    <w:top w:val="none" w:sz="0" w:space="0" w:color="auto"/>
                    <w:left w:val="none" w:sz="0" w:space="0" w:color="auto"/>
                    <w:bottom w:val="none" w:sz="0" w:space="0" w:color="auto"/>
                    <w:right w:val="none" w:sz="0" w:space="0" w:color="auto"/>
                  </w:divBdr>
                </w:div>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
                    <w:div w:id="93481740">
                      <w:marLeft w:val="0"/>
                      <w:marRight w:val="0"/>
                      <w:marTop w:val="225"/>
                      <w:marBottom w:val="0"/>
                      <w:divBdr>
                        <w:top w:val="none" w:sz="0" w:space="0" w:color="auto"/>
                        <w:left w:val="none" w:sz="0" w:space="0" w:color="auto"/>
                        <w:bottom w:val="none" w:sz="0" w:space="0" w:color="auto"/>
                        <w:right w:val="none" w:sz="0" w:space="0" w:color="auto"/>
                      </w:divBdr>
                    </w:div>
                    <w:div w:id="142704338">
                      <w:marLeft w:val="0"/>
                      <w:marRight w:val="0"/>
                      <w:marTop w:val="375"/>
                      <w:marBottom w:val="0"/>
                      <w:divBdr>
                        <w:top w:val="none" w:sz="0" w:space="0" w:color="auto"/>
                        <w:left w:val="none" w:sz="0" w:space="0" w:color="auto"/>
                        <w:bottom w:val="none" w:sz="0" w:space="0" w:color="auto"/>
                        <w:right w:val="none" w:sz="0" w:space="0" w:color="auto"/>
                      </w:divBdr>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
                    <w:div w:id="489105444">
                      <w:marLeft w:val="0"/>
                      <w:marRight w:val="0"/>
                      <w:marTop w:val="225"/>
                      <w:marBottom w:val="0"/>
                      <w:divBdr>
                        <w:top w:val="none" w:sz="0" w:space="0" w:color="auto"/>
                        <w:left w:val="none" w:sz="0" w:space="0" w:color="auto"/>
                        <w:bottom w:val="none" w:sz="0" w:space="0" w:color="auto"/>
                        <w:right w:val="none" w:sz="0" w:space="0" w:color="auto"/>
                      </w:divBdr>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
                    <w:div w:id="740520759">
                      <w:marLeft w:val="0"/>
                      <w:marRight w:val="0"/>
                      <w:marTop w:val="375"/>
                      <w:marBottom w:val="0"/>
                      <w:divBdr>
                        <w:top w:val="none" w:sz="0" w:space="0" w:color="auto"/>
                        <w:left w:val="none" w:sz="0" w:space="0" w:color="auto"/>
                        <w:bottom w:val="none" w:sz="0" w:space="0" w:color="auto"/>
                        <w:right w:val="none" w:sz="0" w:space="0" w:color="auto"/>
                      </w:divBdr>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
                    <w:div w:id="1208836629">
                      <w:marLeft w:val="0"/>
                      <w:marRight w:val="0"/>
                      <w:marTop w:val="225"/>
                      <w:marBottom w:val="0"/>
                      <w:divBdr>
                        <w:top w:val="none" w:sz="0" w:space="0" w:color="auto"/>
                        <w:left w:val="none" w:sz="0" w:space="0" w:color="auto"/>
                        <w:bottom w:val="none" w:sz="0" w:space="0" w:color="auto"/>
                        <w:right w:val="none" w:sz="0" w:space="0" w:color="auto"/>
                      </w:divBdr>
                    </w:div>
                    <w:div w:id="1285117379">
                      <w:marLeft w:val="0"/>
                      <w:marRight w:val="0"/>
                      <w:marTop w:val="375"/>
                      <w:marBottom w:val="0"/>
                      <w:divBdr>
                        <w:top w:val="none" w:sz="0" w:space="0" w:color="auto"/>
                        <w:left w:val="none" w:sz="0" w:space="0" w:color="auto"/>
                        <w:bottom w:val="none" w:sz="0" w:space="0" w:color="auto"/>
                        <w:right w:val="none" w:sz="0" w:space="0" w:color="auto"/>
                      </w:divBdr>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7606">
                  <w:marLeft w:val="0"/>
                  <w:marRight w:val="0"/>
                  <w:marTop w:val="0"/>
                  <w:marBottom w:val="0"/>
                  <w:divBdr>
                    <w:top w:val="none" w:sz="0" w:space="0" w:color="auto"/>
                    <w:left w:val="none" w:sz="0" w:space="0" w:color="auto"/>
                    <w:bottom w:val="none" w:sz="0" w:space="0" w:color="auto"/>
                    <w:right w:val="none" w:sz="0" w:space="0" w:color="auto"/>
                  </w:divBdr>
                </w:div>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 w:id="1342968382">
                  <w:marLeft w:val="0"/>
                  <w:marRight w:val="0"/>
                  <w:marTop w:val="0"/>
                  <w:marBottom w:val="0"/>
                  <w:divBdr>
                    <w:top w:val="none" w:sz="0" w:space="0" w:color="auto"/>
                    <w:left w:val="none" w:sz="0" w:space="0" w:color="auto"/>
                    <w:bottom w:val="none" w:sz="0" w:space="0" w:color="auto"/>
                    <w:right w:val="none" w:sz="0" w:space="0" w:color="auto"/>
                  </w:divBdr>
                </w:div>
                <w:div w:id="1342968549">
                  <w:marLeft w:val="0"/>
                  <w:marRight w:val="0"/>
                  <w:marTop w:val="0"/>
                  <w:marBottom w:val="0"/>
                  <w:divBdr>
                    <w:top w:val="none" w:sz="0" w:space="0" w:color="auto"/>
                    <w:left w:val="none" w:sz="0" w:space="0" w:color="auto"/>
                    <w:bottom w:val="none" w:sz="0" w:space="0" w:color="auto"/>
                    <w:right w:val="none" w:sz="0" w:space="0" w:color="auto"/>
                  </w:divBdr>
                </w:div>
                <w:div w:id="1343239398">
                  <w:marLeft w:val="0"/>
                  <w:marRight w:val="0"/>
                  <w:marTop w:val="0"/>
                  <w:marBottom w:val="0"/>
                  <w:divBdr>
                    <w:top w:val="none" w:sz="0" w:space="0" w:color="auto"/>
                    <w:left w:val="none" w:sz="0" w:space="0" w:color="auto"/>
                    <w:bottom w:val="none" w:sz="0" w:space="0" w:color="auto"/>
                    <w:right w:val="none" w:sz="0" w:space="0" w:color="auto"/>
                  </w:divBdr>
                </w:div>
                <w:div w:id="1343582762">
                  <w:marLeft w:val="0"/>
                  <w:marRight w:val="0"/>
                  <w:marTop w:val="0"/>
                  <w:marBottom w:val="0"/>
                  <w:divBdr>
                    <w:top w:val="none" w:sz="0" w:space="0" w:color="auto"/>
                    <w:left w:val="none" w:sz="0" w:space="0" w:color="auto"/>
                    <w:bottom w:val="none" w:sz="0" w:space="0" w:color="auto"/>
                    <w:right w:val="none" w:sz="0" w:space="0" w:color="auto"/>
                  </w:divBdr>
                </w:div>
                <w:div w:id="1343825401">
                  <w:marLeft w:val="0"/>
                  <w:marRight w:val="0"/>
                  <w:marTop w:val="180"/>
                  <w:marBottom w:val="0"/>
                  <w:divBdr>
                    <w:top w:val="none" w:sz="0" w:space="0" w:color="auto"/>
                    <w:left w:val="none" w:sz="0" w:space="0" w:color="auto"/>
                    <w:bottom w:val="none" w:sz="0" w:space="0" w:color="auto"/>
                    <w:right w:val="none" w:sz="0" w:space="0" w:color="auto"/>
                  </w:divBdr>
                </w:div>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 w:id="1344012447">
                  <w:marLeft w:val="0"/>
                  <w:marRight w:val="0"/>
                  <w:marTop w:val="0"/>
                  <w:marBottom w:val="0"/>
                  <w:divBdr>
                    <w:top w:val="none" w:sz="0" w:space="0" w:color="auto"/>
                    <w:left w:val="none" w:sz="0" w:space="0" w:color="auto"/>
                    <w:bottom w:val="none" w:sz="0" w:space="0" w:color="auto"/>
                    <w:right w:val="none" w:sz="0" w:space="0" w:color="auto"/>
                  </w:divBdr>
                </w:div>
                <w:div w:id="1344018618">
                  <w:marLeft w:val="0"/>
                  <w:marRight w:val="0"/>
                  <w:marTop w:val="375"/>
                  <w:marBottom w:val="0"/>
                  <w:divBdr>
                    <w:top w:val="none" w:sz="0" w:space="0" w:color="auto"/>
                    <w:left w:val="none" w:sz="0" w:space="0" w:color="auto"/>
                    <w:bottom w:val="none" w:sz="0" w:space="0" w:color="auto"/>
                    <w:right w:val="none" w:sz="0" w:space="0" w:color="auto"/>
                  </w:divBdr>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 w:id="1344090763">
                  <w:marLeft w:val="0"/>
                  <w:marRight w:val="0"/>
                  <w:marTop w:val="0"/>
                  <w:marBottom w:val="30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sChild>
                </w:div>
                <w:div w:id="1344475524">
                  <w:marLeft w:val="0"/>
                  <w:marRight w:val="0"/>
                  <w:marTop w:val="0"/>
                  <w:marBottom w:val="0"/>
                  <w:divBdr>
                    <w:top w:val="none" w:sz="0" w:space="0" w:color="auto"/>
                    <w:left w:val="none" w:sz="0" w:space="0" w:color="auto"/>
                    <w:bottom w:val="none" w:sz="0" w:space="0" w:color="auto"/>
                    <w:right w:val="none" w:sz="0" w:space="0" w:color="auto"/>
                  </w:divBdr>
                </w:div>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105">
                  <w:marLeft w:val="0"/>
                  <w:marRight w:val="0"/>
                  <w:marTop w:val="0"/>
                  <w:marBottom w:val="0"/>
                  <w:divBdr>
                    <w:top w:val="none" w:sz="0" w:space="0" w:color="auto"/>
                    <w:left w:val="none" w:sz="0" w:space="0" w:color="auto"/>
                    <w:bottom w:val="none" w:sz="0" w:space="0" w:color="auto"/>
                    <w:right w:val="none" w:sz="0" w:space="0" w:color="auto"/>
                  </w:divBdr>
                </w:div>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
                <w:div w:id="1345017675">
                  <w:marLeft w:val="0"/>
                  <w:marRight w:val="0"/>
                  <w:marTop w:val="0"/>
                  <w:marBottom w:val="0"/>
                  <w:divBdr>
                    <w:top w:val="none" w:sz="0" w:space="0" w:color="auto"/>
                    <w:left w:val="none" w:sz="0" w:space="0" w:color="auto"/>
                    <w:bottom w:val="none" w:sz="0" w:space="0" w:color="auto"/>
                    <w:right w:val="none" w:sz="0" w:space="0" w:color="auto"/>
                  </w:divBdr>
                </w:div>
                <w:div w:id="1345086744">
                  <w:marLeft w:val="0"/>
                  <w:marRight w:val="0"/>
                  <w:marTop w:val="0"/>
                  <w:marBottom w:val="0"/>
                  <w:divBdr>
                    <w:top w:val="none" w:sz="0" w:space="0" w:color="auto"/>
                    <w:left w:val="none" w:sz="0" w:space="0" w:color="auto"/>
                    <w:bottom w:val="none" w:sz="0" w:space="0" w:color="auto"/>
                    <w:right w:val="none" w:sz="0" w:space="0" w:color="auto"/>
                  </w:divBdr>
                </w:div>
                <w:div w:id="1345206259">
                  <w:marLeft w:val="0"/>
                  <w:marRight w:val="0"/>
                  <w:marTop w:val="0"/>
                  <w:marBottom w:val="0"/>
                  <w:divBdr>
                    <w:top w:val="none" w:sz="0" w:space="0" w:color="auto"/>
                    <w:left w:val="none" w:sz="0" w:space="0" w:color="auto"/>
                    <w:bottom w:val="none" w:sz="0" w:space="0" w:color="auto"/>
                    <w:right w:val="none" w:sz="0" w:space="0" w:color="auto"/>
                  </w:divBdr>
                </w:div>
                <w:div w:id="1345286689">
                  <w:marLeft w:val="300"/>
                  <w:marRight w:val="300"/>
                  <w:marTop w:val="0"/>
                  <w:marBottom w:val="0"/>
                  <w:divBdr>
                    <w:top w:val="none" w:sz="0" w:space="0" w:color="auto"/>
                    <w:left w:val="none" w:sz="0" w:space="0" w:color="auto"/>
                    <w:bottom w:val="none" w:sz="0" w:space="0" w:color="auto"/>
                    <w:right w:val="none" w:sz="0" w:space="0" w:color="auto"/>
                  </w:divBdr>
                </w:div>
                <w:div w:id="1345673269">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45984072">
                  <w:marLeft w:val="0"/>
                  <w:marRight w:val="0"/>
                  <w:marTop w:val="0"/>
                  <w:marBottom w:val="150"/>
                  <w:divBdr>
                    <w:top w:val="none" w:sz="0" w:space="0" w:color="auto"/>
                    <w:left w:val="none" w:sz="0" w:space="0" w:color="auto"/>
                    <w:bottom w:val="none" w:sz="0" w:space="0" w:color="auto"/>
                    <w:right w:val="none" w:sz="0" w:space="0" w:color="auto"/>
                  </w:divBdr>
                </w:div>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
    <w:div w:id="143741657">
      <w:bodyDiv w:val="1"/>
      <w:marLeft w:val="0"/>
      <w:marRight w:val="0"/>
      <w:marTop w:val="0"/>
      <w:marBottom w:val="0"/>
      <w:divBdr>
        <w:top w:val="none" w:sz="0" w:space="0" w:color="auto"/>
        <w:left w:val="none" w:sz="0" w:space="0" w:color="auto"/>
        <w:bottom w:val="none" w:sz="0" w:space="0" w:color="auto"/>
        <w:right w:val="none" w:sz="0" w:space="0" w:color="auto"/>
      </w:divBdr>
      <w:divsChild>
        <w:div w:id="1470712177">
          <w:marLeft w:val="0"/>
          <w:marRight w:val="0"/>
          <w:marTop w:val="0"/>
          <w:marBottom w:val="0"/>
          <w:divBdr>
            <w:top w:val="none" w:sz="0" w:space="0" w:color="auto"/>
            <w:left w:val="none" w:sz="0" w:space="0" w:color="auto"/>
            <w:bottom w:val="none" w:sz="0" w:space="0" w:color="auto"/>
            <w:right w:val="none" w:sz="0" w:space="0" w:color="auto"/>
          </w:divBdr>
          <w:divsChild>
            <w:div w:id="1611816901">
              <w:marLeft w:val="0"/>
              <w:marRight w:val="0"/>
              <w:marTop w:val="0"/>
              <w:marBottom w:val="0"/>
              <w:divBdr>
                <w:top w:val="none" w:sz="0" w:space="0" w:color="auto"/>
                <w:left w:val="none" w:sz="0" w:space="0" w:color="auto"/>
                <w:bottom w:val="none" w:sz="0" w:space="0" w:color="auto"/>
                <w:right w:val="none" w:sz="0" w:space="0" w:color="auto"/>
              </w:divBdr>
              <w:divsChild>
                <w:div w:id="100881126">
                  <w:marLeft w:val="0"/>
                  <w:marRight w:val="0"/>
                  <w:marTop w:val="0"/>
                  <w:marBottom w:val="0"/>
                  <w:divBdr>
                    <w:top w:val="none" w:sz="0" w:space="0" w:color="auto"/>
                    <w:left w:val="none" w:sz="0" w:space="0" w:color="auto"/>
                    <w:bottom w:val="none" w:sz="0" w:space="0" w:color="auto"/>
                    <w:right w:val="none" w:sz="0" w:space="0" w:color="auto"/>
                  </w:divBdr>
                  <w:divsChild>
                    <w:div w:id="846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51">
              <w:marLeft w:val="0"/>
              <w:marRight w:val="0"/>
              <w:marTop w:val="0"/>
              <w:marBottom w:val="0"/>
              <w:divBdr>
                <w:top w:val="none" w:sz="0" w:space="0" w:color="auto"/>
                <w:left w:val="single" w:sz="12" w:space="0" w:color="004465"/>
                <w:bottom w:val="none" w:sz="0" w:space="0" w:color="auto"/>
                <w:right w:val="none" w:sz="0" w:space="0" w:color="auto"/>
              </w:divBdr>
            </w:div>
            <w:div w:id="2122918487">
              <w:marLeft w:val="0"/>
              <w:marRight w:val="0"/>
              <w:marTop w:val="0"/>
              <w:marBottom w:val="600"/>
              <w:divBdr>
                <w:top w:val="none" w:sz="0" w:space="0" w:color="auto"/>
                <w:left w:val="none" w:sz="0" w:space="0" w:color="auto"/>
                <w:bottom w:val="none" w:sz="0" w:space="0" w:color="auto"/>
                <w:right w:val="none" w:sz="0" w:space="0" w:color="auto"/>
              </w:divBdr>
              <w:divsChild>
                <w:div w:id="130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9006">
      <w:bodyDiv w:val="1"/>
      <w:marLeft w:val="0"/>
      <w:marRight w:val="0"/>
      <w:marTop w:val="0"/>
      <w:marBottom w:val="0"/>
      <w:divBdr>
        <w:top w:val="none" w:sz="0" w:space="0" w:color="auto"/>
        <w:left w:val="none" w:sz="0" w:space="0" w:color="auto"/>
        <w:bottom w:val="none" w:sz="0" w:space="0" w:color="auto"/>
        <w:right w:val="none" w:sz="0" w:space="0" w:color="auto"/>
      </w:divBdr>
      <w:divsChild>
        <w:div w:id="1066613555">
          <w:marLeft w:val="0"/>
          <w:marRight w:val="0"/>
          <w:marTop w:val="0"/>
          <w:marBottom w:val="0"/>
          <w:divBdr>
            <w:top w:val="none" w:sz="0" w:space="0" w:color="auto"/>
            <w:left w:val="none" w:sz="0" w:space="0" w:color="auto"/>
            <w:bottom w:val="none" w:sz="0" w:space="0" w:color="auto"/>
            <w:right w:val="none" w:sz="0" w:space="0" w:color="auto"/>
          </w:divBdr>
          <w:divsChild>
            <w:div w:id="1119688594">
              <w:marLeft w:val="0"/>
              <w:marRight w:val="0"/>
              <w:marTop w:val="0"/>
              <w:marBottom w:val="0"/>
              <w:divBdr>
                <w:top w:val="none" w:sz="0" w:space="0" w:color="auto"/>
                <w:left w:val="none" w:sz="0" w:space="0" w:color="auto"/>
                <w:bottom w:val="none" w:sz="0" w:space="0" w:color="auto"/>
                <w:right w:val="none" w:sz="0" w:space="0" w:color="auto"/>
              </w:divBdr>
            </w:div>
          </w:divsChild>
        </w:div>
        <w:div w:id="169418809">
          <w:marLeft w:val="0"/>
          <w:marRight w:val="0"/>
          <w:marTop w:val="225"/>
          <w:marBottom w:val="0"/>
          <w:divBdr>
            <w:top w:val="single" w:sz="6" w:space="4" w:color="EEEEEE"/>
            <w:left w:val="none" w:sz="0" w:space="0" w:color="auto"/>
            <w:bottom w:val="single" w:sz="6" w:space="4" w:color="EEEEEE"/>
            <w:right w:val="none" w:sz="0" w:space="0" w:color="auto"/>
          </w:divBdr>
          <w:divsChild>
            <w:div w:id="786390506">
              <w:marLeft w:val="0"/>
              <w:marRight w:val="75"/>
              <w:marTop w:val="0"/>
              <w:marBottom w:val="0"/>
              <w:divBdr>
                <w:top w:val="none" w:sz="0" w:space="0" w:color="auto"/>
                <w:left w:val="none" w:sz="0" w:space="0" w:color="auto"/>
                <w:bottom w:val="none" w:sz="0" w:space="0" w:color="auto"/>
                <w:right w:val="none" w:sz="0" w:space="0" w:color="auto"/>
              </w:divBdr>
              <w:divsChild>
                <w:div w:id="1062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720">
          <w:marLeft w:val="0"/>
          <w:marRight w:val="0"/>
          <w:marTop w:val="0"/>
          <w:marBottom w:val="0"/>
          <w:divBdr>
            <w:top w:val="none" w:sz="0" w:space="0" w:color="auto"/>
            <w:left w:val="none" w:sz="0" w:space="0" w:color="auto"/>
            <w:bottom w:val="none" w:sz="0" w:space="0" w:color="auto"/>
            <w:right w:val="none" w:sz="0" w:space="0" w:color="auto"/>
          </w:divBdr>
          <w:divsChild>
            <w:div w:id="1269005339">
              <w:marLeft w:val="0"/>
              <w:marRight w:val="0"/>
              <w:marTop w:val="180"/>
              <w:marBottom w:val="0"/>
              <w:divBdr>
                <w:top w:val="none" w:sz="0" w:space="0" w:color="auto"/>
                <w:left w:val="none" w:sz="0" w:space="0" w:color="auto"/>
                <w:bottom w:val="none" w:sz="0" w:space="0" w:color="auto"/>
                <w:right w:val="none" w:sz="0" w:space="0" w:color="auto"/>
              </w:divBdr>
            </w:div>
          </w:divsChild>
        </w:div>
        <w:div w:id="1976519479">
          <w:marLeft w:val="0"/>
          <w:marRight w:val="0"/>
          <w:marTop w:val="0"/>
          <w:marBottom w:val="0"/>
          <w:divBdr>
            <w:top w:val="none" w:sz="0" w:space="0" w:color="auto"/>
            <w:left w:val="none" w:sz="0" w:space="0" w:color="auto"/>
            <w:bottom w:val="none" w:sz="0" w:space="0" w:color="auto"/>
            <w:right w:val="none" w:sz="0" w:space="0" w:color="auto"/>
          </w:divBdr>
          <w:divsChild>
            <w:div w:id="15281068">
              <w:marLeft w:val="0"/>
              <w:marRight w:val="0"/>
              <w:marTop w:val="0"/>
              <w:marBottom w:val="60"/>
              <w:divBdr>
                <w:top w:val="none" w:sz="0" w:space="0" w:color="auto"/>
                <w:left w:val="none" w:sz="0" w:space="0" w:color="auto"/>
                <w:bottom w:val="none" w:sz="0" w:space="0" w:color="auto"/>
                <w:right w:val="none" w:sz="0" w:space="0" w:color="auto"/>
              </w:divBdr>
              <w:divsChild>
                <w:div w:id="53435300">
                  <w:marLeft w:val="0"/>
                  <w:marRight w:val="0"/>
                  <w:marTop w:val="0"/>
                  <w:marBottom w:val="0"/>
                  <w:divBdr>
                    <w:top w:val="none" w:sz="0" w:space="0" w:color="auto"/>
                    <w:left w:val="none" w:sz="0" w:space="0" w:color="auto"/>
                    <w:bottom w:val="none" w:sz="0" w:space="0" w:color="auto"/>
                    <w:right w:val="none" w:sz="0" w:space="0" w:color="auto"/>
                  </w:divBdr>
                  <w:divsChild>
                    <w:div w:id="1427261662">
                      <w:marLeft w:val="0"/>
                      <w:marRight w:val="0"/>
                      <w:marTop w:val="480"/>
                      <w:marBottom w:val="480"/>
                      <w:divBdr>
                        <w:top w:val="none" w:sz="0" w:space="0" w:color="auto"/>
                        <w:left w:val="none" w:sz="0" w:space="0" w:color="auto"/>
                        <w:bottom w:val="none" w:sz="0" w:space="0" w:color="auto"/>
                        <w:right w:val="none" w:sz="0" w:space="0" w:color="auto"/>
                      </w:divBdr>
                    </w:div>
                  </w:divsChild>
                </w:div>
                <w:div w:id="1683312942">
                  <w:marLeft w:val="0"/>
                  <w:marRight w:val="0"/>
                  <w:marTop w:val="0"/>
                  <w:marBottom w:val="0"/>
                  <w:divBdr>
                    <w:top w:val="none" w:sz="0" w:space="0" w:color="auto"/>
                    <w:left w:val="none" w:sz="0" w:space="0" w:color="auto"/>
                    <w:bottom w:val="none" w:sz="0" w:space="0" w:color="auto"/>
                    <w:right w:val="none" w:sz="0" w:space="0" w:color="auto"/>
                  </w:divBdr>
                  <w:divsChild>
                    <w:div w:id="1975983726">
                      <w:marLeft w:val="0"/>
                      <w:marRight w:val="0"/>
                      <w:marTop w:val="0"/>
                      <w:marBottom w:val="0"/>
                      <w:divBdr>
                        <w:top w:val="none" w:sz="0" w:space="0" w:color="auto"/>
                        <w:left w:val="none" w:sz="0" w:space="0" w:color="auto"/>
                        <w:bottom w:val="none" w:sz="0" w:space="0" w:color="auto"/>
                        <w:right w:val="none" w:sz="0" w:space="0" w:color="auto"/>
                      </w:divBdr>
                      <w:divsChild>
                        <w:div w:id="2032028567">
                          <w:marLeft w:val="0"/>
                          <w:marRight w:val="0"/>
                          <w:marTop w:val="0"/>
                          <w:marBottom w:val="75"/>
                          <w:divBdr>
                            <w:top w:val="none" w:sz="0" w:space="0" w:color="auto"/>
                            <w:left w:val="none" w:sz="0" w:space="0" w:color="auto"/>
                            <w:bottom w:val="none" w:sz="0" w:space="0" w:color="auto"/>
                            <w:right w:val="none" w:sz="0" w:space="0" w:color="auto"/>
                          </w:divBdr>
                          <w:divsChild>
                            <w:div w:id="947392513">
                              <w:marLeft w:val="0"/>
                              <w:marRight w:val="0"/>
                              <w:marTop w:val="0"/>
                              <w:marBottom w:val="0"/>
                              <w:divBdr>
                                <w:top w:val="none" w:sz="0" w:space="0" w:color="auto"/>
                                <w:left w:val="none" w:sz="0" w:space="0" w:color="auto"/>
                                <w:bottom w:val="none" w:sz="0" w:space="0" w:color="auto"/>
                                <w:right w:val="none" w:sz="0" w:space="0" w:color="auto"/>
                              </w:divBdr>
                            </w:div>
                          </w:divsChild>
                        </w:div>
                        <w:div w:id="978845999">
                          <w:marLeft w:val="0"/>
                          <w:marRight w:val="0"/>
                          <w:marTop w:val="0"/>
                          <w:marBottom w:val="0"/>
                          <w:divBdr>
                            <w:top w:val="none" w:sz="0" w:space="0" w:color="auto"/>
                            <w:left w:val="none" w:sz="0" w:space="0" w:color="auto"/>
                            <w:bottom w:val="none" w:sz="0" w:space="0" w:color="auto"/>
                            <w:right w:val="none" w:sz="0" w:space="0" w:color="auto"/>
                          </w:divBdr>
                          <w:divsChild>
                            <w:div w:id="1519003133">
                              <w:marLeft w:val="0"/>
                              <w:marRight w:val="0"/>
                              <w:marTop w:val="0"/>
                              <w:marBottom w:val="0"/>
                              <w:divBdr>
                                <w:top w:val="none" w:sz="0" w:space="0" w:color="auto"/>
                                <w:left w:val="none" w:sz="0" w:space="0" w:color="auto"/>
                                <w:bottom w:val="none" w:sz="0" w:space="0" w:color="auto"/>
                                <w:right w:val="none" w:sz="0" w:space="0" w:color="auto"/>
                              </w:divBdr>
                              <w:divsChild>
                                <w:div w:id="1754353315">
                                  <w:marLeft w:val="0"/>
                                  <w:marRight w:val="0"/>
                                  <w:marTop w:val="0"/>
                                  <w:marBottom w:val="0"/>
                                  <w:divBdr>
                                    <w:top w:val="none" w:sz="0" w:space="0" w:color="auto"/>
                                    <w:left w:val="none" w:sz="0" w:space="0" w:color="auto"/>
                                    <w:bottom w:val="none" w:sz="0" w:space="0" w:color="auto"/>
                                    <w:right w:val="none" w:sz="0" w:space="0" w:color="auto"/>
                                  </w:divBdr>
                                  <w:divsChild>
                                    <w:div w:id="1216313368">
                                      <w:marLeft w:val="0"/>
                                      <w:marRight w:val="0"/>
                                      <w:marTop w:val="0"/>
                                      <w:marBottom w:val="30"/>
                                      <w:divBdr>
                                        <w:top w:val="none" w:sz="0" w:space="0" w:color="auto"/>
                                        <w:left w:val="none" w:sz="0" w:space="0" w:color="auto"/>
                                        <w:bottom w:val="none" w:sz="0" w:space="0" w:color="auto"/>
                                        <w:right w:val="none" w:sz="0" w:space="0" w:color="auto"/>
                                      </w:divBdr>
                                      <w:divsChild>
                                        <w:div w:id="244808841">
                                          <w:marLeft w:val="0"/>
                                          <w:marRight w:val="0"/>
                                          <w:marTop w:val="0"/>
                                          <w:marBottom w:val="0"/>
                                          <w:divBdr>
                                            <w:top w:val="none" w:sz="0" w:space="0" w:color="auto"/>
                                            <w:left w:val="none" w:sz="0" w:space="0" w:color="auto"/>
                                            <w:bottom w:val="none" w:sz="0" w:space="0" w:color="auto"/>
                                            <w:right w:val="none" w:sz="0" w:space="0" w:color="auto"/>
                                          </w:divBdr>
                                          <w:divsChild>
                                            <w:div w:id="693262045">
                                              <w:marLeft w:val="0"/>
                                              <w:marRight w:val="0"/>
                                              <w:marTop w:val="0"/>
                                              <w:marBottom w:val="0"/>
                                              <w:divBdr>
                                                <w:top w:val="none" w:sz="0" w:space="0" w:color="auto"/>
                                                <w:left w:val="none" w:sz="0" w:space="0" w:color="auto"/>
                                                <w:bottom w:val="none" w:sz="0" w:space="0" w:color="auto"/>
                                                <w:right w:val="none" w:sz="0" w:space="0" w:color="auto"/>
                                              </w:divBdr>
                                              <w:divsChild>
                                                <w:div w:id="459374258">
                                                  <w:marLeft w:val="0"/>
                                                  <w:marRight w:val="0"/>
                                                  <w:marTop w:val="0"/>
                                                  <w:marBottom w:val="0"/>
                                                  <w:divBdr>
                                                    <w:top w:val="none" w:sz="0" w:space="0" w:color="auto"/>
                                                    <w:left w:val="none" w:sz="0" w:space="0" w:color="auto"/>
                                                    <w:bottom w:val="none" w:sz="0" w:space="0" w:color="auto"/>
                                                    <w:right w:val="none" w:sz="0" w:space="0" w:color="auto"/>
                                                  </w:divBdr>
                                                  <w:divsChild>
                                                    <w:div w:id="284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1585">
                                              <w:marLeft w:val="0"/>
                                              <w:marRight w:val="0"/>
                                              <w:marTop w:val="0"/>
                                              <w:marBottom w:val="0"/>
                                              <w:divBdr>
                                                <w:top w:val="none" w:sz="0" w:space="0" w:color="auto"/>
                                                <w:left w:val="none" w:sz="0" w:space="0" w:color="auto"/>
                                                <w:bottom w:val="none" w:sz="0" w:space="0" w:color="auto"/>
                                                <w:right w:val="none" w:sz="0" w:space="0" w:color="auto"/>
                                              </w:divBdr>
                                              <w:divsChild>
                                                <w:div w:id="180898138">
                                                  <w:marLeft w:val="0"/>
                                                  <w:marRight w:val="0"/>
                                                  <w:marTop w:val="0"/>
                                                  <w:marBottom w:val="0"/>
                                                  <w:divBdr>
                                                    <w:top w:val="none" w:sz="0" w:space="0" w:color="auto"/>
                                                    <w:left w:val="none" w:sz="0" w:space="0" w:color="auto"/>
                                                    <w:bottom w:val="none" w:sz="0" w:space="0" w:color="auto"/>
                                                    <w:right w:val="none" w:sz="0" w:space="0" w:color="auto"/>
                                                  </w:divBdr>
                                                  <w:divsChild>
                                                    <w:div w:id="1238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5885">
                                              <w:marLeft w:val="0"/>
                                              <w:marRight w:val="0"/>
                                              <w:marTop w:val="0"/>
                                              <w:marBottom w:val="0"/>
                                              <w:divBdr>
                                                <w:top w:val="none" w:sz="0" w:space="0" w:color="auto"/>
                                                <w:left w:val="none" w:sz="0" w:space="0" w:color="auto"/>
                                                <w:bottom w:val="none" w:sz="0" w:space="0" w:color="auto"/>
                                                <w:right w:val="none" w:sz="0" w:space="0" w:color="auto"/>
                                              </w:divBdr>
                                              <w:divsChild>
                                                <w:div w:id="1886136832">
                                                  <w:marLeft w:val="0"/>
                                                  <w:marRight w:val="0"/>
                                                  <w:marTop w:val="0"/>
                                                  <w:marBottom w:val="0"/>
                                                  <w:divBdr>
                                                    <w:top w:val="none" w:sz="0" w:space="0" w:color="auto"/>
                                                    <w:left w:val="none" w:sz="0" w:space="0" w:color="auto"/>
                                                    <w:bottom w:val="none" w:sz="0" w:space="0" w:color="auto"/>
                                                    <w:right w:val="none" w:sz="0" w:space="0" w:color="auto"/>
                                                  </w:divBdr>
                                                  <w:divsChild>
                                                    <w:div w:id="424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823">
                                              <w:marLeft w:val="0"/>
                                              <w:marRight w:val="0"/>
                                              <w:marTop w:val="0"/>
                                              <w:marBottom w:val="0"/>
                                              <w:divBdr>
                                                <w:top w:val="none" w:sz="0" w:space="0" w:color="auto"/>
                                                <w:left w:val="none" w:sz="0" w:space="0" w:color="auto"/>
                                                <w:bottom w:val="none" w:sz="0" w:space="0" w:color="auto"/>
                                                <w:right w:val="none" w:sz="0" w:space="0" w:color="auto"/>
                                              </w:divBdr>
                                              <w:divsChild>
                                                <w:div w:id="889417588">
                                                  <w:marLeft w:val="0"/>
                                                  <w:marRight w:val="0"/>
                                                  <w:marTop w:val="0"/>
                                                  <w:marBottom w:val="0"/>
                                                  <w:divBdr>
                                                    <w:top w:val="none" w:sz="0" w:space="0" w:color="auto"/>
                                                    <w:left w:val="none" w:sz="0" w:space="0" w:color="auto"/>
                                                    <w:bottom w:val="none" w:sz="0" w:space="0" w:color="auto"/>
                                                    <w:right w:val="none" w:sz="0" w:space="0" w:color="auto"/>
                                                  </w:divBdr>
                                                  <w:divsChild>
                                                    <w:div w:id="773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741">
                                              <w:marLeft w:val="0"/>
                                              <w:marRight w:val="0"/>
                                              <w:marTop w:val="0"/>
                                              <w:marBottom w:val="0"/>
                                              <w:divBdr>
                                                <w:top w:val="none" w:sz="0" w:space="0" w:color="auto"/>
                                                <w:left w:val="none" w:sz="0" w:space="0" w:color="auto"/>
                                                <w:bottom w:val="none" w:sz="0" w:space="0" w:color="auto"/>
                                                <w:right w:val="none" w:sz="0" w:space="0" w:color="auto"/>
                                              </w:divBdr>
                                              <w:divsChild>
                                                <w:div w:id="2014792751">
                                                  <w:marLeft w:val="0"/>
                                                  <w:marRight w:val="0"/>
                                                  <w:marTop w:val="0"/>
                                                  <w:marBottom w:val="0"/>
                                                  <w:divBdr>
                                                    <w:top w:val="none" w:sz="0" w:space="0" w:color="auto"/>
                                                    <w:left w:val="none" w:sz="0" w:space="0" w:color="auto"/>
                                                    <w:bottom w:val="none" w:sz="0" w:space="0" w:color="auto"/>
                                                    <w:right w:val="none" w:sz="0" w:space="0" w:color="auto"/>
                                                  </w:divBdr>
                                                  <w:divsChild>
                                                    <w:div w:id="96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348">
                                              <w:marLeft w:val="0"/>
                                              <w:marRight w:val="0"/>
                                              <w:marTop w:val="0"/>
                                              <w:marBottom w:val="0"/>
                                              <w:divBdr>
                                                <w:top w:val="none" w:sz="0" w:space="0" w:color="auto"/>
                                                <w:left w:val="none" w:sz="0" w:space="0" w:color="auto"/>
                                                <w:bottom w:val="none" w:sz="0" w:space="0" w:color="auto"/>
                                                <w:right w:val="none" w:sz="0" w:space="0" w:color="auto"/>
                                              </w:divBdr>
                                              <w:divsChild>
                                                <w:div w:id="456996460">
                                                  <w:marLeft w:val="0"/>
                                                  <w:marRight w:val="0"/>
                                                  <w:marTop w:val="0"/>
                                                  <w:marBottom w:val="0"/>
                                                  <w:divBdr>
                                                    <w:top w:val="none" w:sz="0" w:space="0" w:color="auto"/>
                                                    <w:left w:val="none" w:sz="0" w:space="0" w:color="auto"/>
                                                    <w:bottom w:val="none" w:sz="0" w:space="0" w:color="auto"/>
                                                    <w:right w:val="none" w:sz="0" w:space="0" w:color="auto"/>
                                                  </w:divBdr>
                                                  <w:divsChild>
                                                    <w:div w:id="4999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9668">
                                              <w:marLeft w:val="0"/>
                                              <w:marRight w:val="0"/>
                                              <w:marTop w:val="0"/>
                                              <w:marBottom w:val="0"/>
                                              <w:divBdr>
                                                <w:top w:val="none" w:sz="0" w:space="0" w:color="auto"/>
                                                <w:left w:val="none" w:sz="0" w:space="0" w:color="auto"/>
                                                <w:bottom w:val="none" w:sz="0" w:space="0" w:color="auto"/>
                                                <w:right w:val="none" w:sz="0" w:space="0" w:color="auto"/>
                                              </w:divBdr>
                                              <w:divsChild>
                                                <w:div w:id="644743697">
                                                  <w:marLeft w:val="0"/>
                                                  <w:marRight w:val="0"/>
                                                  <w:marTop w:val="0"/>
                                                  <w:marBottom w:val="0"/>
                                                  <w:divBdr>
                                                    <w:top w:val="none" w:sz="0" w:space="0" w:color="auto"/>
                                                    <w:left w:val="none" w:sz="0" w:space="0" w:color="auto"/>
                                                    <w:bottom w:val="none" w:sz="0" w:space="0" w:color="auto"/>
                                                    <w:right w:val="none" w:sz="0" w:space="0" w:color="auto"/>
                                                  </w:divBdr>
                                                  <w:divsChild>
                                                    <w:div w:id="20981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818">
                                              <w:marLeft w:val="0"/>
                                              <w:marRight w:val="0"/>
                                              <w:marTop w:val="0"/>
                                              <w:marBottom w:val="0"/>
                                              <w:divBdr>
                                                <w:top w:val="none" w:sz="0" w:space="0" w:color="auto"/>
                                                <w:left w:val="none" w:sz="0" w:space="0" w:color="auto"/>
                                                <w:bottom w:val="none" w:sz="0" w:space="0" w:color="auto"/>
                                                <w:right w:val="none" w:sz="0" w:space="0" w:color="auto"/>
                                              </w:divBdr>
                                              <w:divsChild>
                                                <w:div w:id="823619661">
                                                  <w:marLeft w:val="0"/>
                                                  <w:marRight w:val="0"/>
                                                  <w:marTop w:val="0"/>
                                                  <w:marBottom w:val="0"/>
                                                  <w:divBdr>
                                                    <w:top w:val="none" w:sz="0" w:space="0" w:color="auto"/>
                                                    <w:left w:val="none" w:sz="0" w:space="0" w:color="auto"/>
                                                    <w:bottom w:val="none" w:sz="0" w:space="0" w:color="auto"/>
                                                    <w:right w:val="none" w:sz="0" w:space="0" w:color="auto"/>
                                                  </w:divBdr>
                                                  <w:divsChild>
                                                    <w:div w:id="15709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575">
                                              <w:marLeft w:val="0"/>
                                              <w:marRight w:val="0"/>
                                              <w:marTop w:val="0"/>
                                              <w:marBottom w:val="0"/>
                                              <w:divBdr>
                                                <w:top w:val="none" w:sz="0" w:space="0" w:color="auto"/>
                                                <w:left w:val="none" w:sz="0" w:space="0" w:color="auto"/>
                                                <w:bottom w:val="none" w:sz="0" w:space="0" w:color="auto"/>
                                                <w:right w:val="none" w:sz="0" w:space="0" w:color="auto"/>
                                              </w:divBdr>
                                              <w:divsChild>
                                                <w:div w:id="1019745910">
                                                  <w:marLeft w:val="0"/>
                                                  <w:marRight w:val="0"/>
                                                  <w:marTop w:val="0"/>
                                                  <w:marBottom w:val="0"/>
                                                  <w:divBdr>
                                                    <w:top w:val="none" w:sz="0" w:space="0" w:color="auto"/>
                                                    <w:left w:val="none" w:sz="0" w:space="0" w:color="auto"/>
                                                    <w:bottom w:val="none" w:sz="0" w:space="0" w:color="auto"/>
                                                    <w:right w:val="none" w:sz="0" w:space="0" w:color="auto"/>
                                                  </w:divBdr>
                                                  <w:divsChild>
                                                    <w:div w:id="1360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837">
                                              <w:marLeft w:val="0"/>
                                              <w:marRight w:val="0"/>
                                              <w:marTop w:val="0"/>
                                              <w:marBottom w:val="0"/>
                                              <w:divBdr>
                                                <w:top w:val="none" w:sz="0" w:space="0" w:color="auto"/>
                                                <w:left w:val="none" w:sz="0" w:space="0" w:color="auto"/>
                                                <w:bottom w:val="none" w:sz="0" w:space="0" w:color="auto"/>
                                                <w:right w:val="none" w:sz="0" w:space="0" w:color="auto"/>
                                              </w:divBdr>
                                              <w:divsChild>
                                                <w:div w:id="1145121080">
                                                  <w:marLeft w:val="0"/>
                                                  <w:marRight w:val="0"/>
                                                  <w:marTop w:val="0"/>
                                                  <w:marBottom w:val="0"/>
                                                  <w:divBdr>
                                                    <w:top w:val="none" w:sz="0" w:space="0" w:color="auto"/>
                                                    <w:left w:val="none" w:sz="0" w:space="0" w:color="auto"/>
                                                    <w:bottom w:val="none" w:sz="0" w:space="0" w:color="auto"/>
                                                    <w:right w:val="none" w:sz="0" w:space="0" w:color="auto"/>
                                                  </w:divBdr>
                                                  <w:divsChild>
                                                    <w:div w:id="19133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3461">
                                              <w:marLeft w:val="0"/>
                                              <w:marRight w:val="0"/>
                                              <w:marTop w:val="0"/>
                                              <w:marBottom w:val="0"/>
                                              <w:divBdr>
                                                <w:top w:val="none" w:sz="0" w:space="0" w:color="auto"/>
                                                <w:left w:val="none" w:sz="0" w:space="0" w:color="auto"/>
                                                <w:bottom w:val="none" w:sz="0" w:space="0" w:color="auto"/>
                                                <w:right w:val="none" w:sz="0" w:space="0" w:color="auto"/>
                                              </w:divBdr>
                                              <w:divsChild>
                                                <w:div w:id="1614088584">
                                                  <w:marLeft w:val="0"/>
                                                  <w:marRight w:val="0"/>
                                                  <w:marTop w:val="0"/>
                                                  <w:marBottom w:val="0"/>
                                                  <w:divBdr>
                                                    <w:top w:val="none" w:sz="0" w:space="0" w:color="auto"/>
                                                    <w:left w:val="none" w:sz="0" w:space="0" w:color="auto"/>
                                                    <w:bottom w:val="none" w:sz="0" w:space="0" w:color="auto"/>
                                                    <w:right w:val="none" w:sz="0" w:space="0" w:color="auto"/>
                                                  </w:divBdr>
                                                  <w:divsChild>
                                                    <w:div w:id="983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1621">
                                              <w:marLeft w:val="0"/>
                                              <w:marRight w:val="0"/>
                                              <w:marTop w:val="0"/>
                                              <w:marBottom w:val="0"/>
                                              <w:divBdr>
                                                <w:top w:val="none" w:sz="0" w:space="0" w:color="auto"/>
                                                <w:left w:val="none" w:sz="0" w:space="0" w:color="auto"/>
                                                <w:bottom w:val="none" w:sz="0" w:space="0" w:color="auto"/>
                                                <w:right w:val="none" w:sz="0" w:space="0" w:color="auto"/>
                                              </w:divBdr>
                                              <w:divsChild>
                                                <w:div w:id="1115100505">
                                                  <w:marLeft w:val="0"/>
                                                  <w:marRight w:val="0"/>
                                                  <w:marTop w:val="0"/>
                                                  <w:marBottom w:val="0"/>
                                                  <w:divBdr>
                                                    <w:top w:val="none" w:sz="0" w:space="0" w:color="auto"/>
                                                    <w:left w:val="none" w:sz="0" w:space="0" w:color="auto"/>
                                                    <w:bottom w:val="none" w:sz="0" w:space="0" w:color="auto"/>
                                                    <w:right w:val="none" w:sz="0" w:space="0" w:color="auto"/>
                                                  </w:divBdr>
                                                  <w:divsChild>
                                                    <w:div w:id="1018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494">
                                              <w:marLeft w:val="0"/>
                                              <w:marRight w:val="0"/>
                                              <w:marTop w:val="0"/>
                                              <w:marBottom w:val="0"/>
                                              <w:divBdr>
                                                <w:top w:val="none" w:sz="0" w:space="0" w:color="auto"/>
                                                <w:left w:val="none" w:sz="0" w:space="0" w:color="auto"/>
                                                <w:bottom w:val="none" w:sz="0" w:space="0" w:color="auto"/>
                                                <w:right w:val="none" w:sz="0" w:space="0" w:color="auto"/>
                                              </w:divBdr>
                                              <w:divsChild>
                                                <w:div w:id="796266144">
                                                  <w:marLeft w:val="0"/>
                                                  <w:marRight w:val="0"/>
                                                  <w:marTop w:val="0"/>
                                                  <w:marBottom w:val="0"/>
                                                  <w:divBdr>
                                                    <w:top w:val="none" w:sz="0" w:space="0" w:color="auto"/>
                                                    <w:left w:val="none" w:sz="0" w:space="0" w:color="auto"/>
                                                    <w:bottom w:val="none" w:sz="0" w:space="0" w:color="auto"/>
                                                    <w:right w:val="none" w:sz="0" w:space="0" w:color="auto"/>
                                                  </w:divBdr>
                                                  <w:divsChild>
                                                    <w:div w:id="8608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0478">
                                              <w:marLeft w:val="0"/>
                                              <w:marRight w:val="0"/>
                                              <w:marTop w:val="0"/>
                                              <w:marBottom w:val="0"/>
                                              <w:divBdr>
                                                <w:top w:val="none" w:sz="0" w:space="0" w:color="auto"/>
                                                <w:left w:val="none" w:sz="0" w:space="0" w:color="auto"/>
                                                <w:bottom w:val="none" w:sz="0" w:space="0" w:color="auto"/>
                                                <w:right w:val="none" w:sz="0" w:space="0" w:color="auto"/>
                                              </w:divBdr>
                                              <w:divsChild>
                                                <w:div w:id="1342509403">
                                                  <w:marLeft w:val="0"/>
                                                  <w:marRight w:val="0"/>
                                                  <w:marTop w:val="0"/>
                                                  <w:marBottom w:val="0"/>
                                                  <w:divBdr>
                                                    <w:top w:val="none" w:sz="0" w:space="0" w:color="auto"/>
                                                    <w:left w:val="none" w:sz="0" w:space="0" w:color="auto"/>
                                                    <w:bottom w:val="none" w:sz="0" w:space="0" w:color="auto"/>
                                                    <w:right w:val="none" w:sz="0" w:space="0" w:color="auto"/>
                                                  </w:divBdr>
                                                  <w:divsChild>
                                                    <w:div w:id="15286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939">
                                              <w:marLeft w:val="0"/>
                                              <w:marRight w:val="0"/>
                                              <w:marTop w:val="0"/>
                                              <w:marBottom w:val="0"/>
                                              <w:divBdr>
                                                <w:top w:val="none" w:sz="0" w:space="0" w:color="auto"/>
                                                <w:left w:val="none" w:sz="0" w:space="0" w:color="auto"/>
                                                <w:bottom w:val="none" w:sz="0" w:space="0" w:color="auto"/>
                                                <w:right w:val="none" w:sz="0" w:space="0" w:color="auto"/>
                                              </w:divBdr>
                                              <w:divsChild>
                                                <w:div w:id="231812334">
                                                  <w:marLeft w:val="0"/>
                                                  <w:marRight w:val="0"/>
                                                  <w:marTop w:val="0"/>
                                                  <w:marBottom w:val="0"/>
                                                  <w:divBdr>
                                                    <w:top w:val="none" w:sz="0" w:space="0" w:color="auto"/>
                                                    <w:left w:val="none" w:sz="0" w:space="0" w:color="auto"/>
                                                    <w:bottom w:val="none" w:sz="0" w:space="0" w:color="auto"/>
                                                    <w:right w:val="none" w:sz="0" w:space="0" w:color="auto"/>
                                                  </w:divBdr>
                                                  <w:divsChild>
                                                    <w:div w:id="681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931">
                                              <w:marLeft w:val="0"/>
                                              <w:marRight w:val="0"/>
                                              <w:marTop w:val="0"/>
                                              <w:marBottom w:val="0"/>
                                              <w:divBdr>
                                                <w:top w:val="none" w:sz="0" w:space="0" w:color="auto"/>
                                                <w:left w:val="none" w:sz="0" w:space="0" w:color="auto"/>
                                                <w:bottom w:val="none" w:sz="0" w:space="0" w:color="auto"/>
                                                <w:right w:val="none" w:sz="0" w:space="0" w:color="auto"/>
                                              </w:divBdr>
                                              <w:divsChild>
                                                <w:div w:id="95177644">
                                                  <w:marLeft w:val="0"/>
                                                  <w:marRight w:val="0"/>
                                                  <w:marTop w:val="0"/>
                                                  <w:marBottom w:val="0"/>
                                                  <w:divBdr>
                                                    <w:top w:val="none" w:sz="0" w:space="0" w:color="auto"/>
                                                    <w:left w:val="none" w:sz="0" w:space="0" w:color="auto"/>
                                                    <w:bottom w:val="none" w:sz="0" w:space="0" w:color="auto"/>
                                                    <w:right w:val="none" w:sz="0" w:space="0" w:color="auto"/>
                                                  </w:divBdr>
                                                  <w:divsChild>
                                                    <w:div w:id="177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3768">
                                  <w:marLeft w:val="0"/>
                                  <w:marRight w:val="0"/>
                                  <w:marTop w:val="0"/>
                                  <w:marBottom w:val="0"/>
                                  <w:divBdr>
                                    <w:top w:val="none" w:sz="0" w:space="0" w:color="auto"/>
                                    <w:left w:val="none" w:sz="0" w:space="0" w:color="auto"/>
                                    <w:bottom w:val="none" w:sz="0" w:space="0" w:color="auto"/>
                                    <w:right w:val="none" w:sz="0" w:space="0" w:color="auto"/>
                                  </w:divBdr>
                                  <w:divsChild>
                                    <w:div w:id="1581788846">
                                      <w:marLeft w:val="0"/>
                                      <w:marRight w:val="0"/>
                                      <w:marTop w:val="0"/>
                                      <w:marBottom w:val="0"/>
                                      <w:divBdr>
                                        <w:top w:val="none" w:sz="0" w:space="0" w:color="auto"/>
                                        <w:left w:val="none" w:sz="0" w:space="0" w:color="auto"/>
                                        <w:bottom w:val="none" w:sz="0" w:space="0" w:color="auto"/>
                                        <w:right w:val="none" w:sz="0" w:space="0" w:color="auto"/>
                                      </w:divBdr>
                                    </w:div>
                                    <w:div w:id="18351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454">
                              <w:marLeft w:val="0"/>
                              <w:marRight w:val="0"/>
                              <w:marTop w:val="0"/>
                              <w:marBottom w:val="0"/>
                              <w:divBdr>
                                <w:top w:val="none" w:sz="0" w:space="0" w:color="auto"/>
                                <w:left w:val="none" w:sz="0" w:space="0" w:color="auto"/>
                                <w:bottom w:val="none" w:sz="0" w:space="0" w:color="auto"/>
                                <w:right w:val="none" w:sz="0" w:space="0" w:color="auto"/>
                              </w:divBdr>
                              <w:divsChild>
                                <w:div w:id="875699822">
                                  <w:marLeft w:val="0"/>
                                  <w:marRight w:val="0"/>
                                  <w:marTop w:val="0"/>
                                  <w:marBottom w:val="0"/>
                                  <w:divBdr>
                                    <w:top w:val="none" w:sz="0" w:space="0" w:color="auto"/>
                                    <w:left w:val="none" w:sz="0" w:space="0" w:color="auto"/>
                                    <w:bottom w:val="none" w:sz="0" w:space="0" w:color="auto"/>
                                    <w:right w:val="none" w:sz="0" w:space="0" w:color="auto"/>
                                  </w:divBdr>
                                  <w:divsChild>
                                    <w:div w:id="1744451285">
                                      <w:marLeft w:val="0"/>
                                      <w:marRight w:val="30"/>
                                      <w:marTop w:val="0"/>
                                      <w:marBottom w:val="0"/>
                                      <w:divBdr>
                                        <w:top w:val="none" w:sz="0" w:space="0" w:color="auto"/>
                                        <w:left w:val="none" w:sz="0" w:space="0" w:color="auto"/>
                                        <w:bottom w:val="none" w:sz="0" w:space="0" w:color="auto"/>
                                        <w:right w:val="none" w:sz="0" w:space="0" w:color="auto"/>
                                      </w:divBdr>
                                      <w:divsChild>
                                        <w:div w:id="2087652382">
                                          <w:marLeft w:val="0"/>
                                          <w:marRight w:val="0"/>
                                          <w:marTop w:val="0"/>
                                          <w:marBottom w:val="0"/>
                                          <w:divBdr>
                                            <w:top w:val="none" w:sz="0" w:space="0" w:color="auto"/>
                                            <w:left w:val="none" w:sz="0" w:space="0" w:color="auto"/>
                                            <w:bottom w:val="none" w:sz="0" w:space="0" w:color="auto"/>
                                            <w:right w:val="none" w:sz="0" w:space="0" w:color="auto"/>
                                          </w:divBdr>
                                        </w:div>
                                      </w:divsChild>
                                    </w:div>
                                    <w:div w:id="598215393">
                                      <w:marLeft w:val="0"/>
                                      <w:marRight w:val="30"/>
                                      <w:marTop w:val="0"/>
                                      <w:marBottom w:val="0"/>
                                      <w:divBdr>
                                        <w:top w:val="none" w:sz="0" w:space="0" w:color="auto"/>
                                        <w:left w:val="none" w:sz="0" w:space="0" w:color="auto"/>
                                        <w:bottom w:val="none" w:sz="0" w:space="0" w:color="auto"/>
                                        <w:right w:val="none" w:sz="0" w:space="0" w:color="auto"/>
                                      </w:divBdr>
                                      <w:divsChild>
                                        <w:div w:id="862400019">
                                          <w:marLeft w:val="0"/>
                                          <w:marRight w:val="0"/>
                                          <w:marTop w:val="0"/>
                                          <w:marBottom w:val="0"/>
                                          <w:divBdr>
                                            <w:top w:val="none" w:sz="0" w:space="0" w:color="auto"/>
                                            <w:left w:val="none" w:sz="0" w:space="0" w:color="auto"/>
                                            <w:bottom w:val="none" w:sz="0" w:space="0" w:color="auto"/>
                                            <w:right w:val="none" w:sz="0" w:space="0" w:color="auto"/>
                                          </w:divBdr>
                                        </w:div>
                                      </w:divsChild>
                                    </w:div>
                                    <w:div w:id="1530492213">
                                      <w:marLeft w:val="0"/>
                                      <w:marRight w:val="30"/>
                                      <w:marTop w:val="0"/>
                                      <w:marBottom w:val="0"/>
                                      <w:divBdr>
                                        <w:top w:val="none" w:sz="0" w:space="0" w:color="auto"/>
                                        <w:left w:val="none" w:sz="0" w:space="0" w:color="auto"/>
                                        <w:bottom w:val="none" w:sz="0" w:space="0" w:color="auto"/>
                                        <w:right w:val="none" w:sz="0" w:space="0" w:color="auto"/>
                                      </w:divBdr>
                                      <w:divsChild>
                                        <w:div w:id="1564632667">
                                          <w:marLeft w:val="0"/>
                                          <w:marRight w:val="0"/>
                                          <w:marTop w:val="0"/>
                                          <w:marBottom w:val="0"/>
                                          <w:divBdr>
                                            <w:top w:val="none" w:sz="0" w:space="0" w:color="auto"/>
                                            <w:left w:val="none" w:sz="0" w:space="0" w:color="auto"/>
                                            <w:bottom w:val="none" w:sz="0" w:space="0" w:color="auto"/>
                                            <w:right w:val="none" w:sz="0" w:space="0" w:color="auto"/>
                                          </w:divBdr>
                                        </w:div>
                                      </w:divsChild>
                                    </w:div>
                                    <w:div w:id="197472352">
                                      <w:marLeft w:val="0"/>
                                      <w:marRight w:val="30"/>
                                      <w:marTop w:val="0"/>
                                      <w:marBottom w:val="0"/>
                                      <w:divBdr>
                                        <w:top w:val="none" w:sz="0" w:space="0" w:color="auto"/>
                                        <w:left w:val="none" w:sz="0" w:space="0" w:color="auto"/>
                                        <w:bottom w:val="none" w:sz="0" w:space="0" w:color="auto"/>
                                        <w:right w:val="none" w:sz="0" w:space="0" w:color="auto"/>
                                      </w:divBdr>
                                      <w:divsChild>
                                        <w:div w:id="440302684">
                                          <w:marLeft w:val="0"/>
                                          <w:marRight w:val="0"/>
                                          <w:marTop w:val="0"/>
                                          <w:marBottom w:val="0"/>
                                          <w:divBdr>
                                            <w:top w:val="none" w:sz="0" w:space="0" w:color="auto"/>
                                            <w:left w:val="none" w:sz="0" w:space="0" w:color="auto"/>
                                            <w:bottom w:val="none" w:sz="0" w:space="0" w:color="auto"/>
                                            <w:right w:val="none" w:sz="0" w:space="0" w:color="auto"/>
                                          </w:divBdr>
                                        </w:div>
                                      </w:divsChild>
                                    </w:div>
                                    <w:div w:id="1460955836">
                                      <w:marLeft w:val="0"/>
                                      <w:marRight w:val="30"/>
                                      <w:marTop w:val="0"/>
                                      <w:marBottom w:val="0"/>
                                      <w:divBdr>
                                        <w:top w:val="none" w:sz="0" w:space="0" w:color="auto"/>
                                        <w:left w:val="none" w:sz="0" w:space="0" w:color="auto"/>
                                        <w:bottom w:val="none" w:sz="0" w:space="0" w:color="auto"/>
                                        <w:right w:val="none" w:sz="0" w:space="0" w:color="auto"/>
                                      </w:divBdr>
                                      <w:divsChild>
                                        <w:div w:id="1830443013">
                                          <w:marLeft w:val="0"/>
                                          <w:marRight w:val="0"/>
                                          <w:marTop w:val="0"/>
                                          <w:marBottom w:val="0"/>
                                          <w:divBdr>
                                            <w:top w:val="none" w:sz="0" w:space="0" w:color="auto"/>
                                            <w:left w:val="none" w:sz="0" w:space="0" w:color="auto"/>
                                            <w:bottom w:val="none" w:sz="0" w:space="0" w:color="auto"/>
                                            <w:right w:val="none" w:sz="0" w:space="0" w:color="auto"/>
                                          </w:divBdr>
                                        </w:div>
                                      </w:divsChild>
                                    </w:div>
                                    <w:div w:id="2007710484">
                                      <w:marLeft w:val="0"/>
                                      <w:marRight w:val="30"/>
                                      <w:marTop w:val="0"/>
                                      <w:marBottom w:val="0"/>
                                      <w:divBdr>
                                        <w:top w:val="none" w:sz="0" w:space="0" w:color="auto"/>
                                        <w:left w:val="none" w:sz="0" w:space="0" w:color="auto"/>
                                        <w:bottom w:val="none" w:sz="0" w:space="0" w:color="auto"/>
                                        <w:right w:val="none" w:sz="0" w:space="0" w:color="auto"/>
                                      </w:divBdr>
                                      <w:divsChild>
                                        <w:div w:id="1447120174">
                                          <w:marLeft w:val="0"/>
                                          <w:marRight w:val="0"/>
                                          <w:marTop w:val="0"/>
                                          <w:marBottom w:val="0"/>
                                          <w:divBdr>
                                            <w:top w:val="none" w:sz="0" w:space="0" w:color="auto"/>
                                            <w:left w:val="none" w:sz="0" w:space="0" w:color="auto"/>
                                            <w:bottom w:val="none" w:sz="0" w:space="0" w:color="auto"/>
                                            <w:right w:val="none" w:sz="0" w:space="0" w:color="auto"/>
                                          </w:divBdr>
                                        </w:div>
                                      </w:divsChild>
                                    </w:div>
                                    <w:div w:id="909539985">
                                      <w:marLeft w:val="0"/>
                                      <w:marRight w:val="30"/>
                                      <w:marTop w:val="0"/>
                                      <w:marBottom w:val="0"/>
                                      <w:divBdr>
                                        <w:top w:val="none" w:sz="0" w:space="0" w:color="auto"/>
                                        <w:left w:val="none" w:sz="0" w:space="0" w:color="auto"/>
                                        <w:bottom w:val="none" w:sz="0" w:space="0" w:color="auto"/>
                                        <w:right w:val="none" w:sz="0" w:space="0" w:color="auto"/>
                                      </w:divBdr>
                                      <w:divsChild>
                                        <w:div w:id="182942700">
                                          <w:marLeft w:val="0"/>
                                          <w:marRight w:val="0"/>
                                          <w:marTop w:val="0"/>
                                          <w:marBottom w:val="0"/>
                                          <w:divBdr>
                                            <w:top w:val="none" w:sz="0" w:space="0" w:color="auto"/>
                                            <w:left w:val="none" w:sz="0" w:space="0" w:color="auto"/>
                                            <w:bottom w:val="none" w:sz="0" w:space="0" w:color="auto"/>
                                            <w:right w:val="none" w:sz="0" w:space="0" w:color="auto"/>
                                          </w:divBdr>
                                        </w:div>
                                      </w:divsChild>
                                    </w:div>
                                    <w:div w:id="1045837477">
                                      <w:marLeft w:val="0"/>
                                      <w:marRight w:val="30"/>
                                      <w:marTop w:val="0"/>
                                      <w:marBottom w:val="0"/>
                                      <w:divBdr>
                                        <w:top w:val="none" w:sz="0" w:space="0" w:color="auto"/>
                                        <w:left w:val="none" w:sz="0" w:space="0" w:color="auto"/>
                                        <w:bottom w:val="none" w:sz="0" w:space="0" w:color="auto"/>
                                        <w:right w:val="none" w:sz="0" w:space="0" w:color="auto"/>
                                      </w:divBdr>
                                      <w:divsChild>
                                        <w:div w:id="909314834">
                                          <w:marLeft w:val="0"/>
                                          <w:marRight w:val="0"/>
                                          <w:marTop w:val="0"/>
                                          <w:marBottom w:val="0"/>
                                          <w:divBdr>
                                            <w:top w:val="none" w:sz="0" w:space="0" w:color="auto"/>
                                            <w:left w:val="none" w:sz="0" w:space="0" w:color="auto"/>
                                            <w:bottom w:val="none" w:sz="0" w:space="0" w:color="auto"/>
                                            <w:right w:val="none" w:sz="0" w:space="0" w:color="auto"/>
                                          </w:divBdr>
                                        </w:div>
                                      </w:divsChild>
                                    </w:div>
                                    <w:div w:id="273219869">
                                      <w:marLeft w:val="0"/>
                                      <w:marRight w:val="30"/>
                                      <w:marTop w:val="0"/>
                                      <w:marBottom w:val="0"/>
                                      <w:divBdr>
                                        <w:top w:val="none" w:sz="0" w:space="0" w:color="auto"/>
                                        <w:left w:val="none" w:sz="0" w:space="0" w:color="auto"/>
                                        <w:bottom w:val="none" w:sz="0" w:space="0" w:color="auto"/>
                                        <w:right w:val="none" w:sz="0" w:space="0" w:color="auto"/>
                                      </w:divBdr>
                                      <w:divsChild>
                                        <w:div w:id="2012483419">
                                          <w:marLeft w:val="0"/>
                                          <w:marRight w:val="0"/>
                                          <w:marTop w:val="0"/>
                                          <w:marBottom w:val="0"/>
                                          <w:divBdr>
                                            <w:top w:val="none" w:sz="0" w:space="0" w:color="auto"/>
                                            <w:left w:val="none" w:sz="0" w:space="0" w:color="auto"/>
                                            <w:bottom w:val="none" w:sz="0" w:space="0" w:color="auto"/>
                                            <w:right w:val="none" w:sz="0" w:space="0" w:color="auto"/>
                                          </w:divBdr>
                                        </w:div>
                                      </w:divsChild>
                                    </w:div>
                                    <w:div w:id="2112965563">
                                      <w:marLeft w:val="0"/>
                                      <w:marRight w:val="30"/>
                                      <w:marTop w:val="0"/>
                                      <w:marBottom w:val="0"/>
                                      <w:divBdr>
                                        <w:top w:val="none" w:sz="0" w:space="0" w:color="auto"/>
                                        <w:left w:val="none" w:sz="0" w:space="0" w:color="auto"/>
                                        <w:bottom w:val="none" w:sz="0" w:space="0" w:color="auto"/>
                                        <w:right w:val="none" w:sz="0" w:space="0" w:color="auto"/>
                                      </w:divBdr>
                                      <w:divsChild>
                                        <w:div w:id="1006052798">
                                          <w:marLeft w:val="0"/>
                                          <w:marRight w:val="0"/>
                                          <w:marTop w:val="0"/>
                                          <w:marBottom w:val="0"/>
                                          <w:divBdr>
                                            <w:top w:val="none" w:sz="0" w:space="0" w:color="auto"/>
                                            <w:left w:val="none" w:sz="0" w:space="0" w:color="auto"/>
                                            <w:bottom w:val="none" w:sz="0" w:space="0" w:color="auto"/>
                                            <w:right w:val="none" w:sz="0" w:space="0" w:color="auto"/>
                                          </w:divBdr>
                                        </w:div>
                                      </w:divsChild>
                                    </w:div>
                                    <w:div w:id="1225528916">
                                      <w:marLeft w:val="0"/>
                                      <w:marRight w:val="30"/>
                                      <w:marTop w:val="0"/>
                                      <w:marBottom w:val="0"/>
                                      <w:divBdr>
                                        <w:top w:val="none" w:sz="0" w:space="0" w:color="auto"/>
                                        <w:left w:val="none" w:sz="0" w:space="0" w:color="auto"/>
                                        <w:bottom w:val="none" w:sz="0" w:space="0" w:color="auto"/>
                                        <w:right w:val="none" w:sz="0" w:space="0" w:color="auto"/>
                                      </w:divBdr>
                                      <w:divsChild>
                                        <w:div w:id="1455759004">
                                          <w:marLeft w:val="0"/>
                                          <w:marRight w:val="0"/>
                                          <w:marTop w:val="0"/>
                                          <w:marBottom w:val="0"/>
                                          <w:divBdr>
                                            <w:top w:val="none" w:sz="0" w:space="0" w:color="auto"/>
                                            <w:left w:val="none" w:sz="0" w:space="0" w:color="auto"/>
                                            <w:bottom w:val="none" w:sz="0" w:space="0" w:color="auto"/>
                                            <w:right w:val="none" w:sz="0" w:space="0" w:color="auto"/>
                                          </w:divBdr>
                                        </w:div>
                                      </w:divsChild>
                                    </w:div>
                                    <w:div w:id="536701550">
                                      <w:marLeft w:val="0"/>
                                      <w:marRight w:val="30"/>
                                      <w:marTop w:val="0"/>
                                      <w:marBottom w:val="0"/>
                                      <w:divBdr>
                                        <w:top w:val="none" w:sz="0" w:space="0" w:color="auto"/>
                                        <w:left w:val="none" w:sz="0" w:space="0" w:color="auto"/>
                                        <w:bottom w:val="none" w:sz="0" w:space="0" w:color="auto"/>
                                        <w:right w:val="none" w:sz="0" w:space="0" w:color="auto"/>
                                      </w:divBdr>
                                      <w:divsChild>
                                        <w:div w:id="533737866">
                                          <w:marLeft w:val="0"/>
                                          <w:marRight w:val="0"/>
                                          <w:marTop w:val="0"/>
                                          <w:marBottom w:val="0"/>
                                          <w:divBdr>
                                            <w:top w:val="none" w:sz="0" w:space="0" w:color="auto"/>
                                            <w:left w:val="none" w:sz="0" w:space="0" w:color="auto"/>
                                            <w:bottom w:val="none" w:sz="0" w:space="0" w:color="auto"/>
                                            <w:right w:val="none" w:sz="0" w:space="0" w:color="auto"/>
                                          </w:divBdr>
                                        </w:div>
                                      </w:divsChild>
                                    </w:div>
                                    <w:div w:id="118575569">
                                      <w:marLeft w:val="0"/>
                                      <w:marRight w:val="30"/>
                                      <w:marTop w:val="0"/>
                                      <w:marBottom w:val="0"/>
                                      <w:divBdr>
                                        <w:top w:val="none" w:sz="0" w:space="0" w:color="auto"/>
                                        <w:left w:val="none" w:sz="0" w:space="0" w:color="auto"/>
                                        <w:bottom w:val="none" w:sz="0" w:space="0" w:color="auto"/>
                                        <w:right w:val="none" w:sz="0" w:space="0" w:color="auto"/>
                                      </w:divBdr>
                                      <w:divsChild>
                                        <w:div w:id="460660838">
                                          <w:marLeft w:val="0"/>
                                          <w:marRight w:val="0"/>
                                          <w:marTop w:val="0"/>
                                          <w:marBottom w:val="0"/>
                                          <w:divBdr>
                                            <w:top w:val="none" w:sz="0" w:space="0" w:color="auto"/>
                                            <w:left w:val="none" w:sz="0" w:space="0" w:color="auto"/>
                                            <w:bottom w:val="none" w:sz="0" w:space="0" w:color="auto"/>
                                            <w:right w:val="none" w:sz="0" w:space="0" w:color="auto"/>
                                          </w:divBdr>
                                        </w:div>
                                      </w:divsChild>
                                    </w:div>
                                    <w:div w:id="522868570">
                                      <w:marLeft w:val="0"/>
                                      <w:marRight w:val="30"/>
                                      <w:marTop w:val="0"/>
                                      <w:marBottom w:val="0"/>
                                      <w:divBdr>
                                        <w:top w:val="none" w:sz="0" w:space="0" w:color="auto"/>
                                        <w:left w:val="none" w:sz="0" w:space="0" w:color="auto"/>
                                        <w:bottom w:val="none" w:sz="0" w:space="0" w:color="auto"/>
                                        <w:right w:val="none" w:sz="0" w:space="0" w:color="auto"/>
                                      </w:divBdr>
                                      <w:divsChild>
                                        <w:div w:id="1919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5979">
                          <w:marLeft w:val="0"/>
                          <w:marRight w:val="0"/>
                          <w:marTop w:val="0"/>
                          <w:marBottom w:val="0"/>
                          <w:divBdr>
                            <w:top w:val="none" w:sz="0" w:space="0" w:color="auto"/>
                            <w:left w:val="none" w:sz="0" w:space="0" w:color="auto"/>
                            <w:bottom w:val="none" w:sz="0" w:space="0" w:color="auto"/>
                            <w:right w:val="none" w:sz="0" w:space="0" w:color="auto"/>
                          </w:divBdr>
                          <w:divsChild>
                            <w:div w:id="1195460107">
                              <w:marLeft w:val="0"/>
                              <w:marRight w:val="540"/>
                              <w:marTop w:val="0"/>
                              <w:marBottom w:val="300"/>
                              <w:divBdr>
                                <w:top w:val="none" w:sz="0" w:space="0" w:color="auto"/>
                                <w:left w:val="none" w:sz="0" w:space="0" w:color="auto"/>
                                <w:bottom w:val="none" w:sz="0" w:space="0" w:color="auto"/>
                                <w:right w:val="none" w:sz="0" w:space="0" w:color="auto"/>
                              </w:divBdr>
                              <w:divsChild>
                                <w:div w:id="128473643">
                                  <w:marLeft w:val="0"/>
                                  <w:marRight w:val="0"/>
                                  <w:marTop w:val="0"/>
                                  <w:marBottom w:val="0"/>
                                  <w:divBdr>
                                    <w:top w:val="none" w:sz="0" w:space="0" w:color="auto"/>
                                    <w:left w:val="none" w:sz="0" w:space="0" w:color="auto"/>
                                    <w:bottom w:val="none" w:sz="0" w:space="0" w:color="auto"/>
                                    <w:right w:val="none" w:sz="0" w:space="0" w:color="auto"/>
                                  </w:divBdr>
                                  <w:divsChild>
                                    <w:div w:id="17745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9596">
                          <w:marLeft w:val="0"/>
                          <w:marRight w:val="0"/>
                          <w:marTop w:val="300"/>
                          <w:marBottom w:val="300"/>
                          <w:divBdr>
                            <w:top w:val="none" w:sz="0" w:space="0" w:color="auto"/>
                            <w:left w:val="none" w:sz="0" w:space="0" w:color="auto"/>
                            <w:bottom w:val="none" w:sz="0" w:space="0" w:color="auto"/>
                            <w:right w:val="none" w:sz="0" w:space="0" w:color="auto"/>
                          </w:divBdr>
                          <w:divsChild>
                            <w:div w:id="166798829">
                              <w:marLeft w:val="0"/>
                              <w:marRight w:val="0"/>
                              <w:marTop w:val="0"/>
                              <w:marBottom w:val="0"/>
                              <w:divBdr>
                                <w:top w:val="none" w:sz="0" w:space="0" w:color="auto"/>
                                <w:left w:val="none" w:sz="0" w:space="0" w:color="auto"/>
                                <w:bottom w:val="none" w:sz="0" w:space="0" w:color="auto"/>
                                <w:right w:val="none" w:sz="0" w:space="0" w:color="auto"/>
                              </w:divBdr>
                              <w:divsChild>
                                <w:div w:id="1496727316">
                                  <w:marLeft w:val="0"/>
                                  <w:marRight w:val="0"/>
                                  <w:marTop w:val="0"/>
                                  <w:marBottom w:val="0"/>
                                  <w:divBdr>
                                    <w:top w:val="none" w:sz="0" w:space="0" w:color="auto"/>
                                    <w:left w:val="none" w:sz="0" w:space="0" w:color="auto"/>
                                    <w:bottom w:val="none" w:sz="0" w:space="0" w:color="auto"/>
                                    <w:right w:val="none" w:sz="0" w:space="0" w:color="auto"/>
                                  </w:divBdr>
                                  <w:divsChild>
                                    <w:div w:id="504443956">
                                      <w:marLeft w:val="0"/>
                                      <w:marRight w:val="0"/>
                                      <w:marTop w:val="0"/>
                                      <w:marBottom w:val="0"/>
                                      <w:divBdr>
                                        <w:top w:val="none" w:sz="0" w:space="0" w:color="auto"/>
                                        <w:left w:val="none" w:sz="0" w:space="0" w:color="auto"/>
                                        <w:bottom w:val="none" w:sz="0" w:space="0" w:color="auto"/>
                                        <w:right w:val="none" w:sz="0" w:space="0" w:color="auto"/>
                                      </w:divBdr>
                                      <w:divsChild>
                                        <w:div w:id="738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42836">
                              <w:marLeft w:val="0"/>
                              <w:marRight w:val="0"/>
                              <w:marTop w:val="180"/>
                              <w:marBottom w:val="0"/>
                              <w:divBdr>
                                <w:top w:val="none" w:sz="0" w:space="0" w:color="auto"/>
                                <w:left w:val="none" w:sz="0" w:space="0" w:color="auto"/>
                                <w:bottom w:val="none" w:sz="0" w:space="0" w:color="auto"/>
                                <w:right w:val="none" w:sz="0" w:space="0" w:color="auto"/>
                              </w:divBdr>
                              <w:divsChild>
                                <w:div w:id="4361426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9986244">
                          <w:marLeft w:val="0"/>
                          <w:marRight w:val="0"/>
                          <w:marTop w:val="300"/>
                          <w:marBottom w:val="300"/>
                          <w:divBdr>
                            <w:top w:val="none" w:sz="0" w:space="0" w:color="auto"/>
                            <w:left w:val="none" w:sz="0" w:space="0" w:color="auto"/>
                            <w:bottom w:val="none" w:sz="0" w:space="0" w:color="auto"/>
                            <w:right w:val="none" w:sz="0" w:space="0" w:color="auto"/>
                          </w:divBdr>
                          <w:divsChild>
                            <w:div w:id="907693057">
                              <w:marLeft w:val="0"/>
                              <w:marRight w:val="0"/>
                              <w:marTop w:val="0"/>
                              <w:marBottom w:val="0"/>
                              <w:divBdr>
                                <w:top w:val="none" w:sz="0" w:space="0" w:color="auto"/>
                                <w:left w:val="none" w:sz="0" w:space="0" w:color="auto"/>
                                <w:bottom w:val="none" w:sz="0" w:space="0" w:color="auto"/>
                                <w:right w:val="none" w:sz="0" w:space="0" w:color="auto"/>
                              </w:divBdr>
                              <w:divsChild>
                                <w:div w:id="435948186">
                                  <w:marLeft w:val="0"/>
                                  <w:marRight w:val="0"/>
                                  <w:marTop w:val="0"/>
                                  <w:marBottom w:val="0"/>
                                  <w:divBdr>
                                    <w:top w:val="none" w:sz="0" w:space="0" w:color="auto"/>
                                    <w:left w:val="none" w:sz="0" w:space="0" w:color="auto"/>
                                    <w:bottom w:val="none" w:sz="0" w:space="0" w:color="auto"/>
                                    <w:right w:val="none" w:sz="0" w:space="0" w:color="auto"/>
                                  </w:divBdr>
                                  <w:divsChild>
                                    <w:div w:id="815143088">
                                      <w:marLeft w:val="0"/>
                                      <w:marRight w:val="0"/>
                                      <w:marTop w:val="0"/>
                                      <w:marBottom w:val="0"/>
                                      <w:divBdr>
                                        <w:top w:val="none" w:sz="0" w:space="0" w:color="auto"/>
                                        <w:left w:val="none" w:sz="0" w:space="0" w:color="auto"/>
                                        <w:bottom w:val="none" w:sz="0" w:space="0" w:color="auto"/>
                                        <w:right w:val="none" w:sz="0" w:space="0" w:color="auto"/>
                                      </w:divBdr>
                                      <w:divsChild>
                                        <w:div w:id="896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879">
                              <w:marLeft w:val="0"/>
                              <w:marRight w:val="0"/>
                              <w:marTop w:val="180"/>
                              <w:marBottom w:val="0"/>
                              <w:divBdr>
                                <w:top w:val="none" w:sz="0" w:space="0" w:color="auto"/>
                                <w:left w:val="none" w:sz="0" w:space="0" w:color="auto"/>
                                <w:bottom w:val="none" w:sz="0" w:space="0" w:color="auto"/>
                                <w:right w:val="none" w:sz="0" w:space="0" w:color="auto"/>
                              </w:divBdr>
                              <w:divsChild>
                                <w:div w:id="18362642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763121">
                          <w:marLeft w:val="0"/>
                          <w:marRight w:val="0"/>
                          <w:marTop w:val="300"/>
                          <w:marBottom w:val="300"/>
                          <w:divBdr>
                            <w:top w:val="none" w:sz="0" w:space="0" w:color="auto"/>
                            <w:left w:val="none" w:sz="0" w:space="0" w:color="auto"/>
                            <w:bottom w:val="none" w:sz="0" w:space="0" w:color="auto"/>
                            <w:right w:val="none" w:sz="0" w:space="0" w:color="auto"/>
                          </w:divBdr>
                          <w:divsChild>
                            <w:div w:id="2111847405">
                              <w:marLeft w:val="0"/>
                              <w:marRight w:val="0"/>
                              <w:marTop w:val="0"/>
                              <w:marBottom w:val="0"/>
                              <w:divBdr>
                                <w:top w:val="none" w:sz="0" w:space="0" w:color="auto"/>
                                <w:left w:val="none" w:sz="0" w:space="0" w:color="auto"/>
                                <w:bottom w:val="none" w:sz="0" w:space="0" w:color="auto"/>
                                <w:right w:val="none" w:sz="0" w:space="0" w:color="auto"/>
                              </w:divBdr>
                              <w:divsChild>
                                <w:div w:id="919758395">
                                  <w:marLeft w:val="0"/>
                                  <w:marRight w:val="0"/>
                                  <w:marTop w:val="0"/>
                                  <w:marBottom w:val="0"/>
                                  <w:divBdr>
                                    <w:top w:val="none" w:sz="0" w:space="0" w:color="auto"/>
                                    <w:left w:val="none" w:sz="0" w:space="0" w:color="auto"/>
                                    <w:bottom w:val="none" w:sz="0" w:space="0" w:color="auto"/>
                                    <w:right w:val="none" w:sz="0" w:space="0" w:color="auto"/>
                                  </w:divBdr>
                                  <w:divsChild>
                                    <w:div w:id="1367290144">
                                      <w:marLeft w:val="0"/>
                                      <w:marRight w:val="0"/>
                                      <w:marTop w:val="0"/>
                                      <w:marBottom w:val="0"/>
                                      <w:divBdr>
                                        <w:top w:val="none" w:sz="0" w:space="0" w:color="auto"/>
                                        <w:left w:val="none" w:sz="0" w:space="0" w:color="auto"/>
                                        <w:bottom w:val="none" w:sz="0" w:space="0" w:color="auto"/>
                                        <w:right w:val="none" w:sz="0" w:space="0" w:color="auto"/>
                                      </w:divBdr>
                                      <w:divsChild>
                                        <w:div w:id="1145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0997">
                              <w:marLeft w:val="0"/>
                              <w:marRight w:val="0"/>
                              <w:marTop w:val="180"/>
                              <w:marBottom w:val="0"/>
                              <w:divBdr>
                                <w:top w:val="none" w:sz="0" w:space="0" w:color="auto"/>
                                <w:left w:val="none" w:sz="0" w:space="0" w:color="auto"/>
                                <w:bottom w:val="none" w:sz="0" w:space="0" w:color="auto"/>
                                <w:right w:val="none" w:sz="0" w:space="0" w:color="auto"/>
                              </w:divBdr>
                              <w:divsChild>
                                <w:div w:id="575591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447">
                          <w:marLeft w:val="0"/>
                          <w:marRight w:val="0"/>
                          <w:marTop w:val="0"/>
                          <w:marBottom w:val="0"/>
                          <w:divBdr>
                            <w:top w:val="none" w:sz="0" w:space="0" w:color="auto"/>
                            <w:left w:val="none" w:sz="0" w:space="0" w:color="auto"/>
                            <w:bottom w:val="none" w:sz="0" w:space="0" w:color="auto"/>
                            <w:right w:val="none" w:sz="0" w:space="0" w:color="auto"/>
                          </w:divBdr>
                        </w:div>
                        <w:div w:id="1181771777">
                          <w:marLeft w:val="0"/>
                          <w:marRight w:val="0"/>
                          <w:marTop w:val="300"/>
                          <w:marBottom w:val="300"/>
                          <w:divBdr>
                            <w:top w:val="none" w:sz="0" w:space="0" w:color="auto"/>
                            <w:left w:val="none" w:sz="0" w:space="0" w:color="auto"/>
                            <w:bottom w:val="none" w:sz="0" w:space="0" w:color="auto"/>
                            <w:right w:val="none" w:sz="0" w:space="0" w:color="auto"/>
                          </w:divBdr>
                          <w:divsChild>
                            <w:div w:id="135922410">
                              <w:marLeft w:val="0"/>
                              <w:marRight w:val="0"/>
                              <w:marTop w:val="0"/>
                              <w:marBottom w:val="0"/>
                              <w:divBdr>
                                <w:top w:val="none" w:sz="0" w:space="0" w:color="auto"/>
                                <w:left w:val="none" w:sz="0" w:space="0" w:color="auto"/>
                                <w:bottom w:val="none" w:sz="0" w:space="0" w:color="auto"/>
                                <w:right w:val="none" w:sz="0" w:space="0" w:color="auto"/>
                              </w:divBdr>
                              <w:divsChild>
                                <w:div w:id="905258100">
                                  <w:marLeft w:val="0"/>
                                  <w:marRight w:val="0"/>
                                  <w:marTop w:val="0"/>
                                  <w:marBottom w:val="0"/>
                                  <w:divBdr>
                                    <w:top w:val="none" w:sz="0" w:space="0" w:color="auto"/>
                                    <w:left w:val="none" w:sz="0" w:space="0" w:color="auto"/>
                                    <w:bottom w:val="none" w:sz="0" w:space="0" w:color="auto"/>
                                    <w:right w:val="none" w:sz="0" w:space="0" w:color="auto"/>
                                  </w:divBdr>
                                  <w:divsChild>
                                    <w:div w:id="87511227">
                                      <w:marLeft w:val="0"/>
                                      <w:marRight w:val="0"/>
                                      <w:marTop w:val="0"/>
                                      <w:marBottom w:val="0"/>
                                      <w:divBdr>
                                        <w:top w:val="none" w:sz="0" w:space="0" w:color="auto"/>
                                        <w:left w:val="none" w:sz="0" w:space="0" w:color="auto"/>
                                        <w:bottom w:val="none" w:sz="0" w:space="0" w:color="auto"/>
                                        <w:right w:val="none" w:sz="0" w:space="0" w:color="auto"/>
                                      </w:divBdr>
                                      <w:divsChild>
                                        <w:div w:id="5726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4231">
                              <w:marLeft w:val="0"/>
                              <w:marRight w:val="0"/>
                              <w:marTop w:val="180"/>
                              <w:marBottom w:val="0"/>
                              <w:divBdr>
                                <w:top w:val="none" w:sz="0" w:space="0" w:color="auto"/>
                                <w:left w:val="none" w:sz="0" w:space="0" w:color="auto"/>
                                <w:bottom w:val="none" w:sz="0" w:space="0" w:color="auto"/>
                                <w:right w:val="none" w:sz="0" w:space="0" w:color="auto"/>
                              </w:divBdr>
                              <w:divsChild>
                                <w:div w:id="151298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4880492">
                          <w:marLeft w:val="0"/>
                          <w:marRight w:val="0"/>
                          <w:marTop w:val="300"/>
                          <w:marBottom w:val="300"/>
                          <w:divBdr>
                            <w:top w:val="none" w:sz="0" w:space="0" w:color="auto"/>
                            <w:left w:val="none" w:sz="0" w:space="0" w:color="auto"/>
                            <w:bottom w:val="none" w:sz="0" w:space="0" w:color="auto"/>
                            <w:right w:val="none" w:sz="0" w:space="0" w:color="auto"/>
                          </w:divBdr>
                          <w:divsChild>
                            <w:div w:id="1755324860">
                              <w:marLeft w:val="0"/>
                              <w:marRight w:val="0"/>
                              <w:marTop w:val="0"/>
                              <w:marBottom w:val="0"/>
                              <w:divBdr>
                                <w:top w:val="none" w:sz="0" w:space="0" w:color="auto"/>
                                <w:left w:val="none" w:sz="0" w:space="0" w:color="auto"/>
                                <w:bottom w:val="none" w:sz="0" w:space="0" w:color="auto"/>
                                <w:right w:val="none" w:sz="0" w:space="0" w:color="auto"/>
                              </w:divBdr>
                              <w:divsChild>
                                <w:div w:id="790392435">
                                  <w:marLeft w:val="0"/>
                                  <w:marRight w:val="0"/>
                                  <w:marTop w:val="0"/>
                                  <w:marBottom w:val="0"/>
                                  <w:divBdr>
                                    <w:top w:val="none" w:sz="0" w:space="0" w:color="auto"/>
                                    <w:left w:val="none" w:sz="0" w:space="0" w:color="auto"/>
                                    <w:bottom w:val="none" w:sz="0" w:space="0" w:color="auto"/>
                                    <w:right w:val="none" w:sz="0" w:space="0" w:color="auto"/>
                                  </w:divBdr>
                                  <w:divsChild>
                                    <w:div w:id="1141193957">
                                      <w:marLeft w:val="0"/>
                                      <w:marRight w:val="0"/>
                                      <w:marTop w:val="0"/>
                                      <w:marBottom w:val="0"/>
                                      <w:divBdr>
                                        <w:top w:val="none" w:sz="0" w:space="0" w:color="auto"/>
                                        <w:left w:val="none" w:sz="0" w:space="0" w:color="auto"/>
                                        <w:bottom w:val="none" w:sz="0" w:space="0" w:color="auto"/>
                                        <w:right w:val="none" w:sz="0" w:space="0" w:color="auto"/>
                                      </w:divBdr>
                                      <w:divsChild>
                                        <w:div w:id="10594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4084">
                              <w:marLeft w:val="0"/>
                              <w:marRight w:val="0"/>
                              <w:marTop w:val="180"/>
                              <w:marBottom w:val="0"/>
                              <w:divBdr>
                                <w:top w:val="none" w:sz="0" w:space="0" w:color="auto"/>
                                <w:left w:val="none" w:sz="0" w:space="0" w:color="auto"/>
                                <w:bottom w:val="none" w:sz="0" w:space="0" w:color="auto"/>
                                <w:right w:val="none" w:sz="0" w:space="0" w:color="auto"/>
                              </w:divBdr>
                              <w:divsChild>
                                <w:div w:id="8064321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10781671">
          <w:marLeft w:val="0"/>
          <w:marRight w:val="0"/>
          <w:marTop w:val="0"/>
          <w:marBottom w:val="0"/>
          <w:divBdr>
            <w:top w:val="none" w:sz="0" w:space="0" w:color="auto"/>
            <w:left w:val="none" w:sz="0" w:space="0" w:color="auto"/>
            <w:bottom w:val="none" w:sz="0" w:space="0" w:color="auto"/>
            <w:right w:val="none" w:sz="0" w:space="0" w:color="auto"/>
          </w:divBdr>
          <w:divsChild>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
            <w:div w:id="611866247">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
            <w:div w:id="790247585">
              <w:marLeft w:val="0"/>
              <w:marRight w:val="0"/>
              <w:marTop w:val="0"/>
              <w:marBottom w:val="0"/>
              <w:divBdr>
                <w:top w:val="none" w:sz="0" w:space="0" w:color="auto"/>
                <w:left w:val="none" w:sz="0" w:space="0" w:color="auto"/>
                <w:bottom w:val="none" w:sz="0" w:space="0" w:color="auto"/>
                <w:right w:val="none" w:sz="0" w:space="0" w:color="auto"/>
              </w:divBdr>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999">
          <w:marLeft w:val="0"/>
          <w:marRight w:val="0"/>
          <w:marTop w:val="225"/>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440687192">
          <w:marLeft w:val="0"/>
          <w:marRight w:val="0"/>
          <w:marTop w:val="225"/>
          <w:marBottom w:val="0"/>
          <w:divBdr>
            <w:top w:val="single" w:sz="6" w:space="4" w:color="EEEEEE"/>
            <w:left w:val="none" w:sz="0" w:space="0" w:color="auto"/>
            <w:bottom w:val="single" w:sz="6" w:space="4" w:color="EEEEEE"/>
            <w:right w:val="none" w:sz="0" w:space="0" w:color="auto"/>
          </w:divBdr>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
            <w:div w:id="10510764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3533">
      <w:bodyDiv w:val="1"/>
      <w:marLeft w:val="0"/>
      <w:marRight w:val="0"/>
      <w:marTop w:val="0"/>
      <w:marBottom w:val="0"/>
      <w:divBdr>
        <w:top w:val="none" w:sz="0" w:space="0" w:color="auto"/>
        <w:left w:val="none" w:sz="0" w:space="0" w:color="auto"/>
        <w:bottom w:val="none" w:sz="0" w:space="0" w:color="auto"/>
        <w:right w:val="none" w:sz="0" w:space="0" w:color="auto"/>
      </w:divBdr>
      <w:divsChild>
        <w:div w:id="274144595">
          <w:marLeft w:val="0"/>
          <w:marRight w:val="0"/>
          <w:marTop w:val="0"/>
          <w:marBottom w:val="0"/>
          <w:divBdr>
            <w:top w:val="none" w:sz="0" w:space="0" w:color="auto"/>
            <w:left w:val="none" w:sz="0" w:space="0" w:color="auto"/>
            <w:bottom w:val="none" w:sz="0" w:space="0" w:color="auto"/>
            <w:right w:val="none" w:sz="0" w:space="0" w:color="auto"/>
          </w:divBdr>
          <w:divsChild>
            <w:div w:id="985209768">
              <w:marLeft w:val="0"/>
              <w:marRight w:val="0"/>
              <w:marTop w:val="0"/>
              <w:marBottom w:val="0"/>
              <w:divBdr>
                <w:top w:val="none" w:sz="0" w:space="0" w:color="auto"/>
                <w:left w:val="none" w:sz="0" w:space="0" w:color="auto"/>
                <w:bottom w:val="none" w:sz="0" w:space="0" w:color="auto"/>
                <w:right w:val="none" w:sz="0" w:space="0" w:color="auto"/>
              </w:divBdr>
            </w:div>
          </w:divsChild>
        </w:div>
        <w:div w:id="483086333">
          <w:marLeft w:val="0"/>
          <w:marRight w:val="0"/>
          <w:marTop w:val="195"/>
          <w:marBottom w:val="0"/>
          <w:divBdr>
            <w:top w:val="single" w:sz="6" w:space="4" w:color="EEEEEE"/>
            <w:left w:val="none" w:sz="0" w:space="0" w:color="auto"/>
            <w:bottom w:val="single" w:sz="6" w:space="4" w:color="EEEEEE"/>
            <w:right w:val="none" w:sz="0" w:space="0" w:color="auto"/>
          </w:divBdr>
          <w:divsChild>
            <w:div w:id="721711593">
              <w:marLeft w:val="0"/>
              <w:marRight w:val="75"/>
              <w:marTop w:val="0"/>
              <w:marBottom w:val="0"/>
              <w:divBdr>
                <w:top w:val="none" w:sz="0" w:space="0" w:color="auto"/>
                <w:left w:val="none" w:sz="0" w:space="0" w:color="auto"/>
                <w:bottom w:val="none" w:sz="0" w:space="0" w:color="auto"/>
                <w:right w:val="none" w:sz="0" w:space="0" w:color="auto"/>
              </w:divBdr>
              <w:divsChild>
                <w:div w:id="323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309">
      <w:bodyDiv w:val="1"/>
      <w:marLeft w:val="0"/>
      <w:marRight w:val="0"/>
      <w:marTop w:val="0"/>
      <w:marBottom w:val="0"/>
      <w:divBdr>
        <w:top w:val="none" w:sz="0" w:space="0" w:color="auto"/>
        <w:left w:val="none" w:sz="0" w:space="0" w:color="auto"/>
        <w:bottom w:val="none" w:sz="0" w:space="0" w:color="auto"/>
        <w:right w:val="none" w:sz="0" w:space="0" w:color="auto"/>
      </w:divBdr>
      <w:divsChild>
        <w:div w:id="1982415522">
          <w:marLeft w:val="0"/>
          <w:marRight w:val="0"/>
          <w:marTop w:val="0"/>
          <w:marBottom w:val="0"/>
          <w:divBdr>
            <w:top w:val="none" w:sz="0" w:space="0" w:color="auto"/>
            <w:left w:val="none" w:sz="0" w:space="0" w:color="auto"/>
            <w:bottom w:val="none" w:sz="0" w:space="0" w:color="auto"/>
            <w:right w:val="none" w:sz="0" w:space="0" w:color="auto"/>
          </w:divBdr>
          <w:divsChild>
            <w:div w:id="1633713434">
              <w:marLeft w:val="0"/>
              <w:marRight w:val="0"/>
              <w:marTop w:val="0"/>
              <w:marBottom w:val="0"/>
              <w:divBdr>
                <w:top w:val="none" w:sz="0" w:space="0" w:color="auto"/>
                <w:left w:val="none" w:sz="0" w:space="0" w:color="auto"/>
                <w:bottom w:val="none" w:sz="0" w:space="0" w:color="auto"/>
                <w:right w:val="none" w:sz="0" w:space="0" w:color="auto"/>
              </w:divBdr>
            </w:div>
          </w:divsChild>
        </w:div>
        <w:div w:id="191235897">
          <w:marLeft w:val="0"/>
          <w:marRight w:val="0"/>
          <w:marTop w:val="225"/>
          <w:marBottom w:val="0"/>
          <w:divBdr>
            <w:top w:val="single" w:sz="6" w:space="4" w:color="EEEEEE"/>
            <w:left w:val="none" w:sz="0" w:space="0" w:color="auto"/>
            <w:bottom w:val="single" w:sz="6" w:space="4" w:color="EEEEEE"/>
            <w:right w:val="none" w:sz="0" w:space="0" w:color="auto"/>
          </w:divBdr>
          <w:divsChild>
            <w:div w:id="1272130673">
              <w:marLeft w:val="0"/>
              <w:marRight w:val="75"/>
              <w:marTop w:val="0"/>
              <w:marBottom w:val="0"/>
              <w:divBdr>
                <w:top w:val="none" w:sz="0" w:space="0" w:color="auto"/>
                <w:left w:val="none" w:sz="0" w:space="0" w:color="auto"/>
                <w:bottom w:val="none" w:sz="0" w:space="0" w:color="auto"/>
                <w:right w:val="none" w:sz="0" w:space="0" w:color="auto"/>
              </w:divBdr>
              <w:divsChild>
                <w:div w:id="14846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9094">
          <w:marLeft w:val="0"/>
          <w:marRight w:val="0"/>
          <w:marTop w:val="0"/>
          <w:marBottom w:val="0"/>
          <w:divBdr>
            <w:top w:val="none" w:sz="0" w:space="0" w:color="auto"/>
            <w:left w:val="none" w:sz="0" w:space="0" w:color="auto"/>
            <w:bottom w:val="none" w:sz="0" w:space="0" w:color="auto"/>
            <w:right w:val="none" w:sz="0" w:space="0" w:color="auto"/>
          </w:divBdr>
          <w:divsChild>
            <w:div w:id="842627760">
              <w:marLeft w:val="0"/>
              <w:marRight w:val="0"/>
              <w:marTop w:val="180"/>
              <w:marBottom w:val="0"/>
              <w:divBdr>
                <w:top w:val="none" w:sz="0" w:space="0" w:color="auto"/>
                <w:left w:val="none" w:sz="0" w:space="0" w:color="auto"/>
                <w:bottom w:val="none" w:sz="0" w:space="0" w:color="auto"/>
                <w:right w:val="none" w:sz="0" w:space="0" w:color="auto"/>
              </w:divBdr>
            </w:div>
          </w:divsChild>
        </w:div>
        <w:div w:id="32318083">
          <w:marLeft w:val="0"/>
          <w:marRight w:val="0"/>
          <w:marTop w:val="0"/>
          <w:marBottom w:val="0"/>
          <w:divBdr>
            <w:top w:val="none" w:sz="0" w:space="0" w:color="auto"/>
            <w:left w:val="none" w:sz="0" w:space="0" w:color="auto"/>
            <w:bottom w:val="none" w:sz="0" w:space="0" w:color="auto"/>
            <w:right w:val="none" w:sz="0" w:space="0" w:color="auto"/>
          </w:divBdr>
          <w:divsChild>
            <w:div w:id="1900820858">
              <w:marLeft w:val="0"/>
              <w:marRight w:val="0"/>
              <w:marTop w:val="480"/>
              <w:marBottom w:val="0"/>
              <w:divBdr>
                <w:top w:val="none" w:sz="0" w:space="0" w:color="auto"/>
                <w:left w:val="none" w:sz="0" w:space="0" w:color="auto"/>
                <w:bottom w:val="single" w:sz="6" w:space="11" w:color="EEEEEE"/>
                <w:right w:val="none" w:sz="0" w:space="0" w:color="auto"/>
              </w:divBdr>
              <w:divsChild>
                <w:div w:id="303044906">
                  <w:marLeft w:val="0"/>
                  <w:marRight w:val="0"/>
                  <w:marTop w:val="225"/>
                  <w:marBottom w:val="0"/>
                  <w:divBdr>
                    <w:top w:val="none" w:sz="0" w:space="0" w:color="auto"/>
                    <w:left w:val="none" w:sz="0" w:space="0" w:color="auto"/>
                    <w:bottom w:val="none" w:sz="0" w:space="0" w:color="auto"/>
                    <w:right w:val="none" w:sz="0" w:space="0" w:color="auto"/>
                  </w:divBdr>
                </w:div>
              </w:divsChild>
            </w:div>
            <w:div w:id="1127242655">
              <w:marLeft w:val="0"/>
              <w:marRight w:val="0"/>
              <w:marTop w:val="0"/>
              <w:marBottom w:val="60"/>
              <w:divBdr>
                <w:top w:val="none" w:sz="0" w:space="0" w:color="auto"/>
                <w:left w:val="none" w:sz="0" w:space="0" w:color="auto"/>
                <w:bottom w:val="none" w:sz="0" w:space="0" w:color="auto"/>
                <w:right w:val="none" w:sz="0" w:space="0" w:color="auto"/>
              </w:divBdr>
              <w:divsChild>
                <w:div w:id="669791497">
                  <w:marLeft w:val="0"/>
                  <w:marRight w:val="0"/>
                  <w:marTop w:val="0"/>
                  <w:marBottom w:val="0"/>
                  <w:divBdr>
                    <w:top w:val="none" w:sz="0" w:space="0" w:color="auto"/>
                    <w:left w:val="none" w:sz="0" w:space="0" w:color="auto"/>
                    <w:bottom w:val="none" w:sz="0" w:space="0" w:color="auto"/>
                    <w:right w:val="none" w:sz="0" w:space="0" w:color="auto"/>
                  </w:divBdr>
                  <w:divsChild>
                    <w:div w:id="346174118">
                      <w:marLeft w:val="0"/>
                      <w:marRight w:val="0"/>
                      <w:marTop w:val="480"/>
                      <w:marBottom w:val="480"/>
                      <w:divBdr>
                        <w:top w:val="none" w:sz="0" w:space="0" w:color="auto"/>
                        <w:left w:val="none" w:sz="0" w:space="0" w:color="auto"/>
                        <w:bottom w:val="none" w:sz="0" w:space="0" w:color="auto"/>
                        <w:right w:val="none" w:sz="0" w:space="0" w:color="auto"/>
                      </w:divBdr>
                    </w:div>
                  </w:divsChild>
                </w:div>
                <w:div w:id="334379401">
                  <w:marLeft w:val="0"/>
                  <w:marRight w:val="0"/>
                  <w:marTop w:val="0"/>
                  <w:marBottom w:val="0"/>
                  <w:divBdr>
                    <w:top w:val="none" w:sz="0" w:space="0" w:color="auto"/>
                    <w:left w:val="none" w:sz="0" w:space="0" w:color="auto"/>
                    <w:bottom w:val="none" w:sz="0" w:space="0" w:color="auto"/>
                    <w:right w:val="none" w:sz="0" w:space="0" w:color="auto"/>
                  </w:divBdr>
                  <w:divsChild>
                    <w:div w:id="34278601">
                      <w:marLeft w:val="0"/>
                      <w:marRight w:val="0"/>
                      <w:marTop w:val="0"/>
                      <w:marBottom w:val="0"/>
                      <w:divBdr>
                        <w:top w:val="none" w:sz="0" w:space="0" w:color="auto"/>
                        <w:left w:val="none" w:sz="0" w:space="0" w:color="auto"/>
                        <w:bottom w:val="none" w:sz="0" w:space="0" w:color="auto"/>
                        <w:right w:val="none" w:sz="0" w:space="0" w:color="auto"/>
                      </w:divBdr>
                      <w:divsChild>
                        <w:div w:id="558982504">
                          <w:marLeft w:val="0"/>
                          <w:marRight w:val="0"/>
                          <w:marTop w:val="0"/>
                          <w:marBottom w:val="0"/>
                          <w:divBdr>
                            <w:top w:val="none" w:sz="0" w:space="0" w:color="auto"/>
                            <w:left w:val="none" w:sz="0" w:space="0" w:color="auto"/>
                            <w:bottom w:val="none" w:sz="0" w:space="0" w:color="auto"/>
                            <w:right w:val="none" w:sz="0" w:space="0" w:color="auto"/>
                          </w:divBdr>
                          <w:divsChild>
                            <w:div w:id="645354499">
                              <w:marLeft w:val="540"/>
                              <w:marRight w:val="0"/>
                              <w:marTop w:val="0"/>
                              <w:marBottom w:val="300"/>
                              <w:divBdr>
                                <w:top w:val="none" w:sz="0" w:space="0" w:color="auto"/>
                                <w:left w:val="none" w:sz="0" w:space="0" w:color="auto"/>
                                <w:bottom w:val="none" w:sz="0" w:space="0" w:color="auto"/>
                                <w:right w:val="none" w:sz="0" w:space="0" w:color="auto"/>
                              </w:divBdr>
                              <w:divsChild>
                                <w:div w:id="1324621200">
                                  <w:marLeft w:val="0"/>
                                  <w:marRight w:val="0"/>
                                  <w:marTop w:val="0"/>
                                  <w:marBottom w:val="0"/>
                                  <w:divBdr>
                                    <w:top w:val="none" w:sz="0" w:space="0" w:color="auto"/>
                                    <w:left w:val="none" w:sz="0" w:space="0" w:color="auto"/>
                                    <w:bottom w:val="none" w:sz="0" w:space="0" w:color="auto"/>
                                    <w:right w:val="none" w:sz="0" w:space="0" w:color="auto"/>
                                  </w:divBdr>
                                  <w:divsChild>
                                    <w:div w:id="8030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0679">
                          <w:marLeft w:val="0"/>
                          <w:marRight w:val="0"/>
                          <w:marTop w:val="0"/>
                          <w:marBottom w:val="0"/>
                          <w:divBdr>
                            <w:top w:val="none" w:sz="0" w:space="0" w:color="auto"/>
                            <w:left w:val="none" w:sz="0" w:space="0" w:color="auto"/>
                            <w:bottom w:val="none" w:sz="0" w:space="0" w:color="auto"/>
                            <w:right w:val="none" w:sz="0" w:space="0" w:color="auto"/>
                          </w:divBdr>
                        </w:div>
                        <w:div w:id="947467381">
                          <w:marLeft w:val="0"/>
                          <w:marRight w:val="0"/>
                          <w:marTop w:val="300"/>
                          <w:marBottom w:val="300"/>
                          <w:divBdr>
                            <w:top w:val="none" w:sz="0" w:space="0" w:color="auto"/>
                            <w:left w:val="none" w:sz="0" w:space="0" w:color="auto"/>
                            <w:bottom w:val="none" w:sz="0" w:space="0" w:color="auto"/>
                            <w:right w:val="none" w:sz="0" w:space="0" w:color="auto"/>
                          </w:divBdr>
                          <w:divsChild>
                            <w:div w:id="1120296667">
                              <w:marLeft w:val="0"/>
                              <w:marRight w:val="0"/>
                              <w:marTop w:val="0"/>
                              <w:marBottom w:val="0"/>
                              <w:divBdr>
                                <w:top w:val="none" w:sz="0" w:space="0" w:color="auto"/>
                                <w:left w:val="none" w:sz="0" w:space="0" w:color="auto"/>
                                <w:bottom w:val="none" w:sz="0" w:space="0" w:color="auto"/>
                                <w:right w:val="none" w:sz="0" w:space="0" w:color="auto"/>
                              </w:divBdr>
                              <w:divsChild>
                                <w:div w:id="567542412">
                                  <w:marLeft w:val="0"/>
                                  <w:marRight w:val="0"/>
                                  <w:marTop w:val="0"/>
                                  <w:marBottom w:val="0"/>
                                  <w:divBdr>
                                    <w:top w:val="none" w:sz="0" w:space="0" w:color="auto"/>
                                    <w:left w:val="none" w:sz="0" w:space="0" w:color="auto"/>
                                    <w:bottom w:val="none" w:sz="0" w:space="0" w:color="auto"/>
                                    <w:right w:val="none" w:sz="0" w:space="0" w:color="auto"/>
                                  </w:divBdr>
                                  <w:divsChild>
                                    <w:div w:id="450174101">
                                      <w:marLeft w:val="0"/>
                                      <w:marRight w:val="0"/>
                                      <w:marTop w:val="0"/>
                                      <w:marBottom w:val="0"/>
                                      <w:divBdr>
                                        <w:top w:val="none" w:sz="0" w:space="0" w:color="auto"/>
                                        <w:left w:val="none" w:sz="0" w:space="0" w:color="auto"/>
                                        <w:bottom w:val="none" w:sz="0" w:space="0" w:color="auto"/>
                                        <w:right w:val="none" w:sz="0" w:space="0" w:color="auto"/>
                                      </w:divBdr>
                                      <w:divsChild>
                                        <w:div w:id="15525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5416">
                              <w:marLeft w:val="0"/>
                              <w:marRight w:val="0"/>
                              <w:marTop w:val="180"/>
                              <w:marBottom w:val="0"/>
                              <w:divBdr>
                                <w:top w:val="none" w:sz="0" w:space="0" w:color="auto"/>
                                <w:left w:val="none" w:sz="0" w:space="0" w:color="auto"/>
                                <w:bottom w:val="none" w:sz="0" w:space="0" w:color="auto"/>
                                <w:right w:val="none" w:sz="0" w:space="0" w:color="auto"/>
                              </w:divBdr>
                              <w:divsChild>
                                <w:div w:id="258178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
    <w:div w:id="163787139">
      <w:bodyDiv w:val="1"/>
      <w:marLeft w:val="0"/>
      <w:marRight w:val="0"/>
      <w:marTop w:val="0"/>
      <w:marBottom w:val="0"/>
      <w:divBdr>
        <w:top w:val="none" w:sz="0" w:space="0" w:color="auto"/>
        <w:left w:val="none" w:sz="0" w:space="0" w:color="auto"/>
        <w:bottom w:val="none" w:sz="0" w:space="0" w:color="auto"/>
        <w:right w:val="none" w:sz="0" w:space="0" w:color="auto"/>
      </w:divBdr>
      <w:divsChild>
        <w:div w:id="1655185430">
          <w:marLeft w:val="0"/>
          <w:marRight w:val="0"/>
          <w:marTop w:val="0"/>
          <w:marBottom w:val="0"/>
          <w:divBdr>
            <w:top w:val="none" w:sz="0" w:space="0" w:color="auto"/>
            <w:left w:val="none" w:sz="0" w:space="0" w:color="auto"/>
            <w:bottom w:val="none" w:sz="0" w:space="0" w:color="auto"/>
            <w:right w:val="none" w:sz="0" w:space="0" w:color="auto"/>
          </w:divBdr>
          <w:divsChild>
            <w:div w:id="1396120484">
              <w:marLeft w:val="0"/>
              <w:marRight w:val="0"/>
              <w:marTop w:val="0"/>
              <w:marBottom w:val="0"/>
              <w:divBdr>
                <w:top w:val="none" w:sz="0" w:space="0" w:color="auto"/>
                <w:left w:val="none" w:sz="0" w:space="0" w:color="auto"/>
                <w:bottom w:val="none" w:sz="0" w:space="0" w:color="auto"/>
                <w:right w:val="none" w:sz="0" w:space="0" w:color="auto"/>
              </w:divBdr>
              <w:divsChild>
                <w:div w:id="1118135529">
                  <w:marLeft w:val="0"/>
                  <w:marRight w:val="0"/>
                  <w:marTop w:val="0"/>
                  <w:marBottom w:val="0"/>
                  <w:divBdr>
                    <w:top w:val="none" w:sz="0" w:space="0" w:color="auto"/>
                    <w:left w:val="none" w:sz="0" w:space="0" w:color="auto"/>
                    <w:bottom w:val="none" w:sz="0" w:space="0" w:color="auto"/>
                    <w:right w:val="none" w:sz="0" w:space="0" w:color="auto"/>
                  </w:divBdr>
                  <w:divsChild>
                    <w:div w:id="1981300635">
                      <w:marLeft w:val="0"/>
                      <w:marRight w:val="0"/>
                      <w:marTop w:val="0"/>
                      <w:marBottom w:val="0"/>
                      <w:divBdr>
                        <w:top w:val="none" w:sz="0" w:space="0" w:color="auto"/>
                        <w:left w:val="none" w:sz="0" w:space="0" w:color="auto"/>
                        <w:bottom w:val="none" w:sz="0" w:space="0" w:color="auto"/>
                        <w:right w:val="none" w:sz="0" w:space="0" w:color="auto"/>
                      </w:divBdr>
                      <w:divsChild>
                        <w:div w:id="1733693192">
                          <w:marLeft w:val="0"/>
                          <w:marRight w:val="0"/>
                          <w:marTop w:val="0"/>
                          <w:marBottom w:val="0"/>
                          <w:divBdr>
                            <w:top w:val="none" w:sz="0" w:space="0" w:color="auto"/>
                            <w:left w:val="none" w:sz="0" w:space="0" w:color="auto"/>
                            <w:bottom w:val="none" w:sz="0" w:space="0" w:color="auto"/>
                            <w:right w:val="none" w:sz="0" w:space="0" w:color="auto"/>
                          </w:divBdr>
                          <w:divsChild>
                            <w:div w:id="1181697729">
                              <w:marLeft w:val="0"/>
                              <w:marRight w:val="0"/>
                              <w:marTop w:val="0"/>
                              <w:marBottom w:val="0"/>
                              <w:divBdr>
                                <w:top w:val="none" w:sz="0" w:space="0" w:color="auto"/>
                                <w:left w:val="none" w:sz="0" w:space="0" w:color="auto"/>
                                <w:bottom w:val="none" w:sz="0" w:space="0" w:color="auto"/>
                                <w:right w:val="none" w:sz="0" w:space="0" w:color="auto"/>
                              </w:divBdr>
                              <w:divsChild>
                                <w:div w:id="2953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2879">
                          <w:marLeft w:val="0"/>
                          <w:marRight w:val="0"/>
                          <w:marTop w:val="0"/>
                          <w:marBottom w:val="0"/>
                          <w:divBdr>
                            <w:top w:val="none" w:sz="0" w:space="0" w:color="auto"/>
                            <w:left w:val="none" w:sz="0" w:space="0" w:color="auto"/>
                            <w:bottom w:val="none" w:sz="0" w:space="0" w:color="auto"/>
                            <w:right w:val="none" w:sz="0" w:space="0" w:color="auto"/>
                          </w:divBdr>
                          <w:divsChild>
                            <w:div w:id="532115269">
                              <w:marLeft w:val="0"/>
                              <w:marRight w:val="0"/>
                              <w:marTop w:val="0"/>
                              <w:marBottom w:val="0"/>
                              <w:divBdr>
                                <w:top w:val="none" w:sz="0" w:space="0" w:color="auto"/>
                                <w:left w:val="none" w:sz="0" w:space="0" w:color="auto"/>
                                <w:bottom w:val="none" w:sz="0" w:space="0" w:color="auto"/>
                                <w:right w:val="none" w:sz="0" w:space="0" w:color="auto"/>
                              </w:divBdr>
                              <w:divsChild>
                                <w:div w:id="1668441029">
                                  <w:marLeft w:val="0"/>
                                  <w:marRight w:val="0"/>
                                  <w:marTop w:val="0"/>
                                  <w:marBottom w:val="0"/>
                                  <w:divBdr>
                                    <w:top w:val="none" w:sz="0" w:space="0" w:color="auto"/>
                                    <w:left w:val="none" w:sz="0" w:space="0" w:color="auto"/>
                                    <w:bottom w:val="none" w:sz="0" w:space="0" w:color="auto"/>
                                    <w:right w:val="none" w:sz="0" w:space="0" w:color="auto"/>
                                  </w:divBdr>
                                  <w:divsChild>
                                    <w:div w:id="794828795">
                                      <w:marLeft w:val="0"/>
                                      <w:marRight w:val="0"/>
                                      <w:marTop w:val="0"/>
                                      <w:marBottom w:val="0"/>
                                      <w:divBdr>
                                        <w:top w:val="none" w:sz="0" w:space="0" w:color="auto"/>
                                        <w:left w:val="none" w:sz="0" w:space="0" w:color="auto"/>
                                        <w:bottom w:val="none" w:sz="0" w:space="0" w:color="auto"/>
                                        <w:right w:val="none" w:sz="0" w:space="0" w:color="auto"/>
                                      </w:divBdr>
                                      <w:divsChild>
                                        <w:div w:id="1974678373">
                                          <w:marLeft w:val="0"/>
                                          <w:marRight w:val="0"/>
                                          <w:marTop w:val="0"/>
                                          <w:marBottom w:val="0"/>
                                          <w:divBdr>
                                            <w:top w:val="none" w:sz="0" w:space="0" w:color="auto"/>
                                            <w:left w:val="none" w:sz="0" w:space="0" w:color="auto"/>
                                            <w:bottom w:val="none" w:sz="0" w:space="0" w:color="auto"/>
                                            <w:right w:val="none" w:sz="0" w:space="0" w:color="auto"/>
                                          </w:divBdr>
                                          <w:divsChild>
                                            <w:div w:id="346635411">
                                              <w:marLeft w:val="0"/>
                                              <w:marRight w:val="0"/>
                                              <w:marTop w:val="0"/>
                                              <w:marBottom w:val="0"/>
                                              <w:divBdr>
                                                <w:top w:val="none" w:sz="0" w:space="0" w:color="auto"/>
                                                <w:left w:val="none" w:sz="0" w:space="0" w:color="auto"/>
                                                <w:bottom w:val="none" w:sz="0" w:space="0" w:color="auto"/>
                                                <w:right w:val="none" w:sz="0" w:space="0" w:color="auto"/>
                                              </w:divBdr>
                                              <w:divsChild>
                                                <w:div w:id="429550937">
                                                  <w:marLeft w:val="0"/>
                                                  <w:marRight w:val="0"/>
                                                  <w:marTop w:val="0"/>
                                                  <w:marBottom w:val="0"/>
                                                  <w:divBdr>
                                                    <w:top w:val="none" w:sz="0" w:space="0" w:color="auto"/>
                                                    <w:left w:val="none" w:sz="0" w:space="0" w:color="auto"/>
                                                    <w:bottom w:val="none" w:sz="0" w:space="0" w:color="auto"/>
                                                    <w:right w:val="none" w:sz="0" w:space="0" w:color="auto"/>
                                                  </w:divBdr>
                                                  <w:divsChild>
                                                    <w:div w:id="1454666527">
                                                      <w:marLeft w:val="0"/>
                                                      <w:marRight w:val="0"/>
                                                      <w:marTop w:val="0"/>
                                                      <w:marBottom w:val="0"/>
                                                      <w:divBdr>
                                                        <w:top w:val="none" w:sz="0" w:space="0" w:color="auto"/>
                                                        <w:left w:val="none" w:sz="0" w:space="0" w:color="auto"/>
                                                        <w:bottom w:val="none" w:sz="0" w:space="0" w:color="auto"/>
                                                        <w:right w:val="none" w:sz="0" w:space="0" w:color="auto"/>
                                                      </w:divBdr>
                                                      <w:divsChild>
                                                        <w:div w:id="1353384729">
                                                          <w:marLeft w:val="0"/>
                                                          <w:marRight w:val="0"/>
                                                          <w:marTop w:val="0"/>
                                                          <w:marBottom w:val="0"/>
                                                          <w:divBdr>
                                                            <w:top w:val="none" w:sz="0" w:space="0" w:color="auto"/>
                                                            <w:left w:val="none" w:sz="0" w:space="0" w:color="auto"/>
                                                            <w:bottom w:val="none" w:sz="0" w:space="0" w:color="auto"/>
                                                            <w:right w:val="none" w:sz="0" w:space="0" w:color="auto"/>
                                                          </w:divBdr>
                                                          <w:divsChild>
                                                            <w:div w:id="8606805">
                                                              <w:marLeft w:val="0"/>
                                                              <w:marRight w:val="0"/>
                                                              <w:marTop w:val="0"/>
                                                              <w:marBottom w:val="0"/>
                                                              <w:divBdr>
                                                                <w:top w:val="none" w:sz="0" w:space="0" w:color="auto"/>
                                                                <w:left w:val="none" w:sz="0" w:space="0" w:color="auto"/>
                                                                <w:bottom w:val="none" w:sz="0" w:space="0" w:color="auto"/>
                                                                <w:right w:val="none" w:sz="0" w:space="0" w:color="auto"/>
                                                              </w:divBdr>
                                                              <w:divsChild>
                                                                <w:div w:id="1123814099">
                                                                  <w:marLeft w:val="0"/>
                                                                  <w:marRight w:val="0"/>
                                                                  <w:marTop w:val="0"/>
                                                                  <w:marBottom w:val="0"/>
                                                                  <w:divBdr>
                                                                    <w:top w:val="none" w:sz="0" w:space="0" w:color="auto"/>
                                                                    <w:left w:val="none" w:sz="0" w:space="0" w:color="auto"/>
                                                                    <w:bottom w:val="none" w:sz="0" w:space="0" w:color="auto"/>
                                                                    <w:right w:val="none" w:sz="0" w:space="0" w:color="auto"/>
                                                                  </w:divBdr>
                                                                  <w:divsChild>
                                                                    <w:div w:id="575282353">
                                                                      <w:marLeft w:val="0"/>
                                                                      <w:marRight w:val="0"/>
                                                                      <w:marTop w:val="0"/>
                                                                      <w:marBottom w:val="0"/>
                                                                      <w:divBdr>
                                                                        <w:top w:val="none" w:sz="0" w:space="0" w:color="auto"/>
                                                                        <w:left w:val="none" w:sz="0" w:space="0" w:color="auto"/>
                                                                        <w:bottom w:val="none" w:sz="0" w:space="0" w:color="auto"/>
                                                                        <w:right w:val="none" w:sz="0" w:space="0" w:color="auto"/>
                                                                      </w:divBdr>
                                                                      <w:divsChild>
                                                                        <w:div w:id="1619990884">
                                                                          <w:marLeft w:val="0"/>
                                                                          <w:marRight w:val="0"/>
                                                                          <w:marTop w:val="0"/>
                                                                          <w:marBottom w:val="0"/>
                                                                          <w:divBdr>
                                                                            <w:top w:val="none" w:sz="0" w:space="0" w:color="auto"/>
                                                                            <w:left w:val="none" w:sz="0" w:space="0" w:color="auto"/>
                                                                            <w:bottom w:val="none" w:sz="0" w:space="0" w:color="auto"/>
                                                                            <w:right w:val="none" w:sz="0" w:space="0" w:color="auto"/>
                                                                          </w:divBdr>
                                                                          <w:divsChild>
                                                                            <w:div w:id="203559731">
                                                                              <w:marLeft w:val="0"/>
                                                                              <w:marRight w:val="0"/>
                                                                              <w:marTop w:val="0"/>
                                                                              <w:marBottom w:val="0"/>
                                                                              <w:divBdr>
                                                                                <w:top w:val="none" w:sz="0" w:space="0" w:color="auto"/>
                                                                                <w:left w:val="none" w:sz="0" w:space="0" w:color="auto"/>
                                                                                <w:bottom w:val="none" w:sz="0" w:space="0" w:color="auto"/>
                                                                                <w:right w:val="none" w:sz="0" w:space="0" w:color="auto"/>
                                                                              </w:divBdr>
                                                                            </w:div>
                                                                            <w:div w:id="358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2038">
                                                                  <w:marLeft w:val="0"/>
                                                                  <w:marRight w:val="0"/>
                                                                  <w:marTop w:val="0"/>
                                                                  <w:marBottom w:val="60"/>
                                                                  <w:divBdr>
                                                                    <w:top w:val="none" w:sz="0" w:space="0" w:color="auto"/>
                                                                    <w:left w:val="none" w:sz="0" w:space="0" w:color="auto"/>
                                                                    <w:bottom w:val="none" w:sz="0" w:space="0" w:color="auto"/>
                                                                    <w:right w:val="none" w:sz="0" w:space="0" w:color="auto"/>
                                                                  </w:divBdr>
                                                                  <w:divsChild>
                                                                    <w:div w:id="1581787311">
                                                                      <w:marLeft w:val="0"/>
                                                                      <w:marRight w:val="0"/>
                                                                      <w:marTop w:val="0"/>
                                                                      <w:marBottom w:val="0"/>
                                                                      <w:divBdr>
                                                                        <w:top w:val="none" w:sz="0" w:space="0" w:color="auto"/>
                                                                        <w:left w:val="none" w:sz="0" w:space="0" w:color="auto"/>
                                                                        <w:bottom w:val="none" w:sz="0" w:space="0" w:color="auto"/>
                                                                        <w:right w:val="none" w:sz="0" w:space="0" w:color="auto"/>
                                                                      </w:divBdr>
                                                                      <w:divsChild>
                                                                        <w:div w:id="553810214">
                                                                          <w:marLeft w:val="0"/>
                                                                          <w:marRight w:val="0"/>
                                                                          <w:marTop w:val="0"/>
                                                                          <w:marBottom w:val="0"/>
                                                                          <w:divBdr>
                                                                            <w:top w:val="none" w:sz="0" w:space="0" w:color="auto"/>
                                                                            <w:left w:val="none" w:sz="0" w:space="0" w:color="auto"/>
                                                                            <w:bottom w:val="none" w:sz="0" w:space="0" w:color="auto"/>
                                                                            <w:right w:val="none" w:sz="0" w:space="0" w:color="auto"/>
                                                                          </w:divBdr>
                                                                          <w:divsChild>
                                                                            <w:div w:id="325131447">
                                                                              <w:marLeft w:val="0"/>
                                                                              <w:marRight w:val="0"/>
                                                                              <w:marTop w:val="0"/>
                                                                              <w:marBottom w:val="0"/>
                                                                              <w:divBdr>
                                                                                <w:top w:val="none" w:sz="0" w:space="0" w:color="auto"/>
                                                                                <w:left w:val="none" w:sz="0" w:space="0" w:color="auto"/>
                                                                                <w:bottom w:val="none" w:sz="0" w:space="0" w:color="auto"/>
                                                                                <w:right w:val="none" w:sz="0" w:space="0" w:color="auto"/>
                                                                              </w:divBdr>
                                                                              <w:divsChild>
                                                                                <w:div w:id="670060604">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700"/>
                                                                                      <w:marRight w:val="0"/>
                                                                                      <w:marTop w:val="0"/>
                                                                                      <w:marBottom w:val="0"/>
                                                                                      <w:divBdr>
                                                                                        <w:top w:val="none" w:sz="0" w:space="0" w:color="auto"/>
                                                                                        <w:left w:val="none" w:sz="0" w:space="0" w:color="auto"/>
                                                                                        <w:bottom w:val="none" w:sz="0" w:space="0" w:color="auto"/>
                                                                                        <w:right w:val="none" w:sz="0" w:space="0" w:color="auto"/>
                                                                                      </w:divBdr>
                                                                                      <w:divsChild>
                                                                                        <w:div w:id="1544101716">
                                                                                          <w:marLeft w:val="0"/>
                                                                                          <w:marRight w:val="195"/>
                                                                                          <w:marTop w:val="0"/>
                                                                                          <w:marBottom w:val="0"/>
                                                                                          <w:divBdr>
                                                                                            <w:top w:val="none" w:sz="0" w:space="0" w:color="auto"/>
                                                                                            <w:left w:val="none" w:sz="0" w:space="0" w:color="auto"/>
                                                                                            <w:bottom w:val="none" w:sz="0" w:space="0" w:color="auto"/>
                                                                                            <w:right w:val="none" w:sz="0" w:space="0" w:color="auto"/>
                                                                                          </w:divBdr>
                                                                                          <w:divsChild>
                                                                                            <w:div w:id="1198392037">
                                                                                              <w:marLeft w:val="0"/>
                                                                                              <w:marRight w:val="0"/>
                                                                                              <w:marTop w:val="0"/>
                                                                                              <w:marBottom w:val="0"/>
                                                                                              <w:divBdr>
                                                                                                <w:top w:val="none" w:sz="0" w:space="0" w:color="auto"/>
                                                                                                <w:left w:val="none" w:sz="0" w:space="0" w:color="auto"/>
                                                                                                <w:bottom w:val="none" w:sz="0" w:space="0" w:color="auto"/>
                                                                                                <w:right w:val="none" w:sz="0" w:space="0" w:color="auto"/>
                                                                                              </w:divBdr>
                                                                                            </w:div>
                                                                                            <w:div w:id="86735763">
                                                                                              <w:marLeft w:val="0"/>
                                                                                              <w:marRight w:val="0"/>
                                                                                              <w:marTop w:val="0"/>
                                                                                              <w:marBottom w:val="0"/>
                                                                                              <w:divBdr>
                                                                                                <w:top w:val="none" w:sz="0" w:space="0" w:color="auto"/>
                                                                                                <w:left w:val="none" w:sz="0" w:space="0" w:color="auto"/>
                                                                                                <w:bottom w:val="none" w:sz="0" w:space="0" w:color="auto"/>
                                                                                                <w:right w:val="none" w:sz="0" w:space="0" w:color="auto"/>
                                                                                              </w:divBdr>
                                                                                            </w:div>
                                                                                          </w:divsChild>
                                                                                        </w:div>
                                                                                        <w:div w:id="1918398701">
                                                                                          <w:marLeft w:val="0"/>
                                                                                          <w:marRight w:val="0"/>
                                                                                          <w:marTop w:val="0"/>
                                                                                          <w:marBottom w:val="0"/>
                                                                                          <w:divBdr>
                                                                                            <w:top w:val="none" w:sz="0" w:space="0" w:color="auto"/>
                                                                                            <w:left w:val="none" w:sz="0" w:space="0" w:color="auto"/>
                                                                                            <w:bottom w:val="none" w:sz="0" w:space="0" w:color="auto"/>
                                                                                            <w:right w:val="none" w:sz="0" w:space="0" w:color="auto"/>
                                                                                          </w:divBdr>
                                                                                          <w:divsChild>
                                                                                            <w:div w:id="542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216007">
                          <w:marLeft w:val="0"/>
                          <w:marRight w:val="0"/>
                          <w:marTop w:val="0"/>
                          <w:marBottom w:val="600"/>
                          <w:divBdr>
                            <w:top w:val="none" w:sz="0" w:space="0" w:color="auto"/>
                            <w:left w:val="none" w:sz="0" w:space="0" w:color="auto"/>
                            <w:bottom w:val="none" w:sz="0" w:space="0" w:color="auto"/>
                            <w:right w:val="none" w:sz="0" w:space="0" w:color="auto"/>
                          </w:divBdr>
                          <w:divsChild>
                            <w:div w:id="1363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6026">
      <w:bodyDiv w:val="1"/>
      <w:marLeft w:val="0"/>
      <w:marRight w:val="0"/>
      <w:marTop w:val="0"/>
      <w:marBottom w:val="0"/>
      <w:divBdr>
        <w:top w:val="none" w:sz="0" w:space="0" w:color="auto"/>
        <w:left w:val="none" w:sz="0" w:space="0" w:color="auto"/>
        <w:bottom w:val="none" w:sz="0" w:space="0" w:color="auto"/>
        <w:right w:val="none" w:sz="0" w:space="0" w:color="auto"/>
      </w:divBdr>
      <w:divsChild>
        <w:div w:id="1672096900">
          <w:marLeft w:val="0"/>
          <w:marRight w:val="0"/>
          <w:marTop w:val="0"/>
          <w:marBottom w:val="0"/>
          <w:divBdr>
            <w:top w:val="none" w:sz="0" w:space="0" w:color="auto"/>
            <w:left w:val="none" w:sz="0" w:space="0" w:color="auto"/>
            <w:bottom w:val="none" w:sz="0" w:space="0" w:color="auto"/>
            <w:right w:val="none" w:sz="0" w:space="0" w:color="auto"/>
          </w:divBdr>
          <w:divsChild>
            <w:div w:id="1716585912">
              <w:marLeft w:val="0"/>
              <w:marRight w:val="0"/>
              <w:marTop w:val="0"/>
              <w:marBottom w:val="0"/>
              <w:divBdr>
                <w:top w:val="none" w:sz="0" w:space="0" w:color="auto"/>
                <w:left w:val="none" w:sz="0" w:space="0" w:color="auto"/>
                <w:bottom w:val="none" w:sz="0" w:space="0" w:color="auto"/>
                <w:right w:val="none" w:sz="0" w:space="0" w:color="auto"/>
              </w:divBdr>
            </w:div>
          </w:divsChild>
        </w:div>
        <w:div w:id="885990083">
          <w:marLeft w:val="0"/>
          <w:marRight w:val="0"/>
          <w:marTop w:val="225"/>
          <w:marBottom w:val="0"/>
          <w:divBdr>
            <w:top w:val="single" w:sz="6" w:space="4" w:color="EEEEEE"/>
            <w:left w:val="none" w:sz="0" w:space="0" w:color="auto"/>
            <w:bottom w:val="single" w:sz="6" w:space="4" w:color="EEEEEE"/>
            <w:right w:val="none" w:sz="0" w:space="0" w:color="auto"/>
          </w:divBdr>
          <w:divsChild>
            <w:div w:id="1829711863">
              <w:marLeft w:val="0"/>
              <w:marRight w:val="75"/>
              <w:marTop w:val="0"/>
              <w:marBottom w:val="0"/>
              <w:divBdr>
                <w:top w:val="none" w:sz="0" w:space="0" w:color="auto"/>
                <w:left w:val="none" w:sz="0" w:space="0" w:color="auto"/>
                <w:bottom w:val="none" w:sz="0" w:space="0" w:color="auto"/>
                <w:right w:val="none" w:sz="0" w:space="0" w:color="auto"/>
              </w:divBdr>
              <w:divsChild>
                <w:div w:id="1226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5884">
          <w:marLeft w:val="0"/>
          <w:marRight w:val="0"/>
          <w:marTop w:val="0"/>
          <w:marBottom w:val="0"/>
          <w:divBdr>
            <w:top w:val="none" w:sz="0" w:space="0" w:color="auto"/>
            <w:left w:val="none" w:sz="0" w:space="0" w:color="auto"/>
            <w:bottom w:val="none" w:sz="0" w:space="0" w:color="auto"/>
            <w:right w:val="none" w:sz="0" w:space="0" w:color="auto"/>
          </w:divBdr>
          <w:divsChild>
            <w:div w:id="830217424">
              <w:marLeft w:val="0"/>
              <w:marRight w:val="0"/>
              <w:marTop w:val="180"/>
              <w:marBottom w:val="0"/>
              <w:divBdr>
                <w:top w:val="none" w:sz="0" w:space="0" w:color="auto"/>
                <w:left w:val="none" w:sz="0" w:space="0" w:color="auto"/>
                <w:bottom w:val="none" w:sz="0" w:space="0" w:color="auto"/>
                <w:right w:val="none" w:sz="0" w:space="0" w:color="auto"/>
              </w:divBdr>
            </w:div>
          </w:divsChild>
        </w:div>
        <w:div w:id="1023017901">
          <w:marLeft w:val="0"/>
          <w:marRight w:val="0"/>
          <w:marTop w:val="0"/>
          <w:marBottom w:val="0"/>
          <w:divBdr>
            <w:top w:val="none" w:sz="0" w:space="0" w:color="auto"/>
            <w:left w:val="none" w:sz="0" w:space="0" w:color="auto"/>
            <w:bottom w:val="none" w:sz="0" w:space="0" w:color="auto"/>
            <w:right w:val="none" w:sz="0" w:space="0" w:color="auto"/>
          </w:divBdr>
          <w:divsChild>
            <w:div w:id="1901667437">
              <w:marLeft w:val="0"/>
              <w:marRight w:val="0"/>
              <w:marTop w:val="480"/>
              <w:marBottom w:val="0"/>
              <w:divBdr>
                <w:top w:val="none" w:sz="0" w:space="0" w:color="auto"/>
                <w:left w:val="none" w:sz="0" w:space="0" w:color="auto"/>
                <w:bottom w:val="single" w:sz="6" w:space="11" w:color="EEEEEE"/>
                <w:right w:val="none" w:sz="0" w:space="0" w:color="auto"/>
              </w:divBdr>
              <w:divsChild>
                <w:div w:id="800534180">
                  <w:marLeft w:val="0"/>
                  <w:marRight w:val="0"/>
                  <w:marTop w:val="225"/>
                  <w:marBottom w:val="0"/>
                  <w:divBdr>
                    <w:top w:val="none" w:sz="0" w:space="0" w:color="auto"/>
                    <w:left w:val="none" w:sz="0" w:space="0" w:color="auto"/>
                    <w:bottom w:val="none" w:sz="0" w:space="0" w:color="auto"/>
                    <w:right w:val="none" w:sz="0" w:space="0" w:color="auto"/>
                  </w:divBdr>
                </w:div>
              </w:divsChild>
            </w:div>
            <w:div w:id="2113235997">
              <w:marLeft w:val="0"/>
              <w:marRight w:val="0"/>
              <w:marTop w:val="0"/>
              <w:marBottom w:val="60"/>
              <w:divBdr>
                <w:top w:val="none" w:sz="0" w:space="0" w:color="auto"/>
                <w:left w:val="none" w:sz="0" w:space="0" w:color="auto"/>
                <w:bottom w:val="none" w:sz="0" w:space="0" w:color="auto"/>
                <w:right w:val="none" w:sz="0" w:space="0" w:color="auto"/>
              </w:divBdr>
              <w:divsChild>
                <w:div w:id="2121872438">
                  <w:marLeft w:val="0"/>
                  <w:marRight w:val="0"/>
                  <w:marTop w:val="0"/>
                  <w:marBottom w:val="0"/>
                  <w:divBdr>
                    <w:top w:val="none" w:sz="0" w:space="0" w:color="auto"/>
                    <w:left w:val="none" w:sz="0" w:space="0" w:color="auto"/>
                    <w:bottom w:val="none" w:sz="0" w:space="0" w:color="auto"/>
                    <w:right w:val="none" w:sz="0" w:space="0" w:color="auto"/>
                  </w:divBdr>
                  <w:divsChild>
                    <w:div w:id="1942638307">
                      <w:marLeft w:val="0"/>
                      <w:marRight w:val="0"/>
                      <w:marTop w:val="480"/>
                      <w:marBottom w:val="480"/>
                      <w:divBdr>
                        <w:top w:val="none" w:sz="0" w:space="0" w:color="auto"/>
                        <w:left w:val="none" w:sz="0" w:space="0" w:color="auto"/>
                        <w:bottom w:val="none" w:sz="0" w:space="0" w:color="auto"/>
                        <w:right w:val="none" w:sz="0" w:space="0" w:color="auto"/>
                      </w:divBdr>
                    </w:div>
                  </w:divsChild>
                </w:div>
                <w:div w:id="77753251">
                  <w:marLeft w:val="0"/>
                  <w:marRight w:val="0"/>
                  <w:marTop w:val="0"/>
                  <w:marBottom w:val="0"/>
                  <w:divBdr>
                    <w:top w:val="none" w:sz="0" w:space="0" w:color="auto"/>
                    <w:left w:val="none" w:sz="0" w:space="0" w:color="auto"/>
                    <w:bottom w:val="none" w:sz="0" w:space="0" w:color="auto"/>
                    <w:right w:val="none" w:sz="0" w:space="0" w:color="auto"/>
                  </w:divBdr>
                  <w:divsChild>
                    <w:div w:id="1944460066">
                      <w:marLeft w:val="0"/>
                      <w:marRight w:val="0"/>
                      <w:marTop w:val="0"/>
                      <w:marBottom w:val="0"/>
                      <w:divBdr>
                        <w:top w:val="none" w:sz="0" w:space="0" w:color="auto"/>
                        <w:left w:val="none" w:sz="0" w:space="0" w:color="auto"/>
                        <w:bottom w:val="none" w:sz="0" w:space="0" w:color="auto"/>
                        <w:right w:val="none" w:sz="0" w:space="0" w:color="auto"/>
                      </w:divBdr>
                      <w:divsChild>
                        <w:div w:id="503786277">
                          <w:marLeft w:val="0"/>
                          <w:marRight w:val="0"/>
                          <w:marTop w:val="0"/>
                          <w:marBottom w:val="0"/>
                          <w:divBdr>
                            <w:top w:val="none" w:sz="0" w:space="0" w:color="auto"/>
                            <w:left w:val="none" w:sz="0" w:space="0" w:color="auto"/>
                            <w:bottom w:val="none" w:sz="0" w:space="0" w:color="auto"/>
                            <w:right w:val="none" w:sz="0" w:space="0" w:color="auto"/>
                          </w:divBdr>
                        </w:div>
                        <w:div w:id="987246991">
                          <w:marLeft w:val="0"/>
                          <w:marRight w:val="0"/>
                          <w:marTop w:val="0"/>
                          <w:marBottom w:val="0"/>
                          <w:divBdr>
                            <w:top w:val="none" w:sz="0" w:space="0" w:color="auto"/>
                            <w:left w:val="none" w:sz="0" w:space="0" w:color="auto"/>
                            <w:bottom w:val="none" w:sz="0" w:space="0" w:color="auto"/>
                            <w:right w:val="none" w:sz="0" w:space="0" w:color="auto"/>
                          </w:divBdr>
                          <w:divsChild>
                            <w:div w:id="1021123327">
                              <w:marLeft w:val="0"/>
                              <w:marRight w:val="540"/>
                              <w:marTop w:val="0"/>
                              <w:marBottom w:val="300"/>
                              <w:divBdr>
                                <w:top w:val="none" w:sz="0" w:space="0" w:color="auto"/>
                                <w:left w:val="none" w:sz="0" w:space="0" w:color="auto"/>
                                <w:bottom w:val="none" w:sz="0" w:space="0" w:color="auto"/>
                                <w:right w:val="none" w:sz="0" w:space="0" w:color="auto"/>
                              </w:divBdr>
                              <w:divsChild>
                                <w:div w:id="1802919731">
                                  <w:marLeft w:val="0"/>
                                  <w:marRight w:val="0"/>
                                  <w:marTop w:val="0"/>
                                  <w:marBottom w:val="0"/>
                                  <w:divBdr>
                                    <w:top w:val="none" w:sz="0" w:space="0" w:color="auto"/>
                                    <w:left w:val="none" w:sz="0" w:space="0" w:color="auto"/>
                                    <w:bottom w:val="none" w:sz="0" w:space="0" w:color="auto"/>
                                    <w:right w:val="none" w:sz="0" w:space="0" w:color="auto"/>
                                  </w:divBdr>
                                  <w:divsChild>
                                    <w:div w:id="8493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7174">
                          <w:marLeft w:val="0"/>
                          <w:marRight w:val="0"/>
                          <w:marTop w:val="0"/>
                          <w:marBottom w:val="480"/>
                          <w:divBdr>
                            <w:top w:val="none" w:sz="0" w:space="0" w:color="auto"/>
                            <w:left w:val="none" w:sz="0" w:space="0" w:color="auto"/>
                            <w:bottom w:val="none" w:sz="0" w:space="0" w:color="auto"/>
                            <w:right w:val="none" w:sz="0" w:space="0" w:color="auto"/>
                          </w:divBdr>
                          <w:divsChild>
                            <w:div w:id="1638955507">
                              <w:marLeft w:val="0"/>
                              <w:marRight w:val="0"/>
                              <w:marTop w:val="0"/>
                              <w:marBottom w:val="0"/>
                              <w:divBdr>
                                <w:top w:val="none" w:sz="0" w:space="0" w:color="auto"/>
                                <w:left w:val="none" w:sz="0" w:space="0" w:color="auto"/>
                                <w:bottom w:val="none" w:sz="0" w:space="0" w:color="auto"/>
                                <w:right w:val="none" w:sz="0" w:space="0" w:color="auto"/>
                              </w:divBdr>
                            </w:div>
                            <w:div w:id="2031180555">
                              <w:marLeft w:val="0"/>
                              <w:marRight w:val="0"/>
                              <w:marTop w:val="0"/>
                              <w:marBottom w:val="0"/>
                              <w:divBdr>
                                <w:top w:val="none" w:sz="0" w:space="0" w:color="auto"/>
                                <w:left w:val="none" w:sz="0" w:space="0" w:color="auto"/>
                                <w:bottom w:val="none" w:sz="0" w:space="0" w:color="auto"/>
                                <w:right w:val="none" w:sz="0" w:space="0" w:color="auto"/>
                              </w:divBdr>
                            </w:div>
                          </w:divsChild>
                        </w:div>
                        <w:div w:id="721367961">
                          <w:marLeft w:val="0"/>
                          <w:marRight w:val="0"/>
                          <w:marTop w:val="0"/>
                          <w:marBottom w:val="0"/>
                          <w:divBdr>
                            <w:top w:val="none" w:sz="0" w:space="0" w:color="auto"/>
                            <w:left w:val="none" w:sz="0" w:space="0" w:color="auto"/>
                            <w:bottom w:val="none" w:sz="0" w:space="0" w:color="auto"/>
                            <w:right w:val="none" w:sz="0" w:space="0" w:color="auto"/>
                          </w:divBdr>
                          <w:divsChild>
                            <w:div w:id="1347707692">
                              <w:marLeft w:val="540"/>
                              <w:marRight w:val="0"/>
                              <w:marTop w:val="0"/>
                              <w:marBottom w:val="300"/>
                              <w:divBdr>
                                <w:top w:val="none" w:sz="0" w:space="0" w:color="auto"/>
                                <w:left w:val="none" w:sz="0" w:space="0" w:color="auto"/>
                                <w:bottom w:val="none" w:sz="0" w:space="0" w:color="auto"/>
                                <w:right w:val="none" w:sz="0" w:space="0" w:color="auto"/>
                              </w:divBdr>
                              <w:divsChild>
                                <w:div w:id="1275558679">
                                  <w:marLeft w:val="0"/>
                                  <w:marRight w:val="0"/>
                                  <w:marTop w:val="0"/>
                                  <w:marBottom w:val="0"/>
                                  <w:divBdr>
                                    <w:top w:val="none" w:sz="0" w:space="0" w:color="auto"/>
                                    <w:left w:val="none" w:sz="0" w:space="0" w:color="auto"/>
                                    <w:bottom w:val="none" w:sz="0" w:space="0" w:color="auto"/>
                                    <w:right w:val="none" w:sz="0" w:space="0" w:color="auto"/>
                                  </w:divBdr>
                                  <w:divsChild>
                                    <w:div w:id="1637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8609">
                          <w:marLeft w:val="0"/>
                          <w:marRight w:val="0"/>
                          <w:marTop w:val="0"/>
                          <w:marBottom w:val="0"/>
                          <w:divBdr>
                            <w:top w:val="none" w:sz="0" w:space="0" w:color="auto"/>
                            <w:left w:val="none" w:sz="0" w:space="0" w:color="auto"/>
                            <w:bottom w:val="none" w:sz="0" w:space="0" w:color="auto"/>
                            <w:right w:val="none" w:sz="0" w:space="0" w:color="auto"/>
                          </w:divBdr>
                        </w:div>
                        <w:div w:id="1064374221">
                          <w:marLeft w:val="0"/>
                          <w:marRight w:val="0"/>
                          <w:marTop w:val="0"/>
                          <w:marBottom w:val="0"/>
                          <w:divBdr>
                            <w:top w:val="none" w:sz="0" w:space="0" w:color="auto"/>
                            <w:left w:val="none" w:sz="0" w:space="0" w:color="auto"/>
                            <w:bottom w:val="none" w:sz="0" w:space="0" w:color="auto"/>
                            <w:right w:val="none" w:sz="0" w:space="0" w:color="auto"/>
                          </w:divBdr>
                          <w:divsChild>
                            <w:div w:id="1288588238">
                              <w:marLeft w:val="0"/>
                              <w:marRight w:val="540"/>
                              <w:marTop w:val="0"/>
                              <w:marBottom w:val="300"/>
                              <w:divBdr>
                                <w:top w:val="none" w:sz="0" w:space="0" w:color="auto"/>
                                <w:left w:val="none" w:sz="0" w:space="0" w:color="auto"/>
                                <w:bottom w:val="none" w:sz="0" w:space="0" w:color="auto"/>
                                <w:right w:val="none" w:sz="0" w:space="0" w:color="auto"/>
                              </w:divBdr>
                              <w:divsChild>
                                <w:div w:id="2973167">
                                  <w:marLeft w:val="0"/>
                                  <w:marRight w:val="0"/>
                                  <w:marTop w:val="0"/>
                                  <w:marBottom w:val="0"/>
                                  <w:divBdr>
                                    <w:top w:val="none" w:sz="0" w:space="0" w:color="auto"/>
                                    <w:left w:val="none" w:sz="0" w:space="0" w:color="auto"/>
                                    <w:bottom w:val="none" w:sz="0" w:space="0" w:color="auto"/>
                                    <w:right w:val="none" w:sz="0" w:space="0" w:color="auto"/>
                                  </w:divBdr>
                                  <w:divsChild>
                                    <w:div w:id="730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3587">
                          <w:marLeft w:val="0"/>
                          <w:marRight w:val="0"/>
                          <w:marTop w:val="0"/>
                          <w:marBottom w:val="75"/>
                          <w:divBdr>
                            <w:top w:val="none" w:sz="0" w:space="0" w:color="auto"/>
                            <w:left w:val="none" w:sz="0" w:space="0" w:color="auto"/>
                            <w:bottom w:val="none" w:sz="0" w:space="0" w:color="auto"/>
                            <w:right w:val="none" w:sz="0" w:space="0" w:color="auto"/>
                          </w:divBdr>
                          <w:divsChild>
                            <w:div w:id="1155220469">
                              <w:marLeft w:val="0"/>
                              <w:marRight w:val="0"/>
                              <w:marTop w:val="0"/>
                              <w:marBottom w:val="0"/>
                              <w:divBdr>
                                <w:top w:val="none" w:sz="0" w:space="0" w:color="auto"/>
                                <w:left w:val="none" w:sz="0" w:space="0" w:color="auto"/>
                                <w:bottom w:val="none" w:sz="0" w:space="0" w:color="auto"/>
                                <w:right w:val="none" w:sz="0" w:space="0" w:color="auto"/>
                              </w:divBdr>
                            </w:div>
                          </w:divsChild>
                        </w:div>
                        <w:div w:id="1468089793">
                          <w:marLeft w:val="0"/>
                          <w:marRight w:val="0"/>
                          <w:marTop w:val="0"/>
                          <w:marBottom w:val="0"/>
                          <w:divBdr>
                            <w:top w:val="none" w:sz="0" w:space="0" w:color="auto"/>
                            <w:left w:val="none" w:sz="0" w:space="0" w:color="auto"/>
                            <w:bottom w:val="none" w:sz="0" w:space="0" w:color="auto"/>
                            <w:right w:val="none" w:sz="0" w:space="0" w:color="auto"/>
                          </w:divBdr>
                          <w:divsChild>
                            <w:div w:id="37434726">
                              <w:marLeft w:val="0"/>
                              <w:marRight w:val="0"/>
                              <w:marTop w:val="0"/>
                              <w:marBottom w:val="0"/>
                              <w:divBdr>
                                <w:top w:val="none" w:sz="0" w:space="0" w:color="auto"/>
                                <w:left w:val="none" w:sz="0" w:space="0" w:color="auto"/>
                                <w:bottom w:val="none" w:sz="0" w:space="0" w:color="auto"/>
                                <w:right w:val="none" w:sz="0" w:space="0" w:color="auto"/>
                              </w:divBdr>
                              <w:divsChild>
                                <w:div w:id="18360428">
                                  <w:marLeft w:val="0"/>
                                  <w:marRight w:val="0"/>
                                  <w:marTop w:val="0"/>
                                  <w:marBottom w:val="0"/>
                                  <w:divBdr>
                                    <w:top w:val="none" w:sz="0" w:space="0" w:color="auto"/>
                                    <w:left w:val="none" w:sz="0" w:space="0" w:color="auto"/>
                                    <w:bottom w:val="none" w:sz="0" w:space="0" w:color="auto"/>
                                    <w:right w:val="none" w:sz="0" w:space="0" w:color="auto"/>
                                  </w:divBdr>
                                  <w:divsChild>
                                    <w:div w:id="473762973">
                                      <w:marLeft w:val="0"/>
                                      <w:marRight w:val="0"/>
                                      <w:marTop w:val="0"/>
                                      <w:marBottom w:val="30"/>
                                      <w:divBdr>
                                        <w:top w:val="none" w:sz="0" w:space="0" w:color="auto"/>
                                        <w:left w:val="none" w:sz="0" w:space="0" w:color="auto"/>
                                        <w:bottom w:val="none" w:sz="0" w:space="0" w:color="auto"/>
                                        <w:right w:val="none" w:sz="0" w:space="0" w:color="auto"/>
                                      </w:divBdr>
                                      <w:divsChild>
                                        <w:div w:id="2081249554">
                                          <w:marLeft w:val="0"/>
                                          <w:marRight w:val="0"/>
                                          <w:marTop w:val="0"/>
                                          <w:marBottom w:val="0"/>
                                          <w:divBdr>
                                            <w:top w:val="none" w:sz="0" w:space="0" w:color="auto"/>
                                            <w:left w:val="none" w:sz="0" w:space="0" w:color="auto"/>
                                            <w:bottom w:val="none" w:sz="0" w:space="0" w:color="auto"/>
                                            <w:right w:val="none" w:sz="0" w:space="0" w:color="auto"/>
                                          </w:divBdr>
                                          <w:divsChild>
                                            <w:div w:id="1215508806">
                                              <w:marLeft w:val="0"/>
                                              <w:marRight w:val="0"/>
                                              <w:marTop w:val="0"/>
                                              <w:marBottom w:val="0"/>
                                              <w:divBdr>
                                                <w:top w:val="none" w:sz="0" w:space="0" w:color="auto"/>
                                                <w:left w:val="none" w:sz="0" w:space="0" w:color="auto"/>
                                                <w:bottom w:val="none" w:sz="0" w:space="0" w:color="auto"/>
                                                <w:right w:val="none" w:sz="0" w:space="0" w:color="auto"/>
                                              </w:divBdr>
                                              <w:divsChild>
                                                <w:div w:id="115147631">
                                                  <w:marLeft w:val="0"/>
                                                  <w:marRight w:val="0"/>
                                                  <w:marTop w:val="0"/>
                                                  <w:marBottom w:val="0"/>
                                                  <w:divBdr>
                                                    <w:top w:val="none" w:sz="0" w:space="0" w:color="auto"/>
                                                    <w:left w:val="none" w:sz="0" w:space="0" w:color="auto"/>
                                                    <w:bottom w:val="none" w:sz="0" w:space="0" w:color="auto"/>
                                                    <w:right w:val="none" w:sz="0" w:space="0" w:color="auto"/>
                                                  </w:divBdr>
                                                  <w:divsChild>
                                                    <w:div w:id="16939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5740">
                                              <w:marLeft w:val="0"/>
                                              <w:marRight w:val="0"/>
                                              <w:marTop w:val="0"/>
                                              <w:marBottom w:val="0"/>
                                              <w:divBdr>
                                                <w:top w:val="none" w:sz="0" w:space="0" w:color="auto"/>
                                                <w:left w:val="none" w:sz="0" w:space="0" w:color="auto"/>
                                                <w:bottom w:val="none" w:sz="0" w:space="0" w:color="auto"/>
                                                <w:right w:val="none" w:sz="0" w:space="0" w:color="auto"/>
                                              </w:divBdr>
                                              <w:divsChild>
                                                <w:div w:id="855190565">
                                                  <w:marLeft w:val="0"/>
                                                  <w:marRight w:val="0"/>
                                                  <w:marTop w:val="0"/>
                                                  <w:marBottom w:val="0"/>
                                                  <w:divBdr>
                                                    <w:top w:val="none" w:sz="0" w:space="0" w:color="auto"/>
                                                    <w:left w:val="none" w:sz="0" w:space="0" w:color="auto"/>
                                                    <w:bottom w:val="none" w:sz="0" w:space="0" w:color="auto"/>
                                                    <w:right w:val="none" w:sz="0" w:space="0" w:color="auto"/>
                                                  </w:divBdr>
                                                  <w:divsChild>
                                                    <w:div w:id="1497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1298">
                                              <w:marLeft w:val="0"/>
                                              <w:marRight w:val="0"/>
                                              <w:marTop w:val="0"/>
                                              <w:marBottom w:val="0"/>
                                              <w:divBdr>
                                                <w:top w:val="none" w:sz="0" w:space="0" w:color="auto"/>
                                                <w:left w:val="none" w:sz="0" w:space="0" w:color="auto"/>
                                                <w:bottom w:val="none" w:sz="0" w:space="0" w:color="auto"/>
                                                <w:right w:val="none" w:sz="0" w:space="0" w:color="auto"/>
                                              </w:divBdr>
                                              <w:divsChild>
                                                <w:div w:id="1160072842">
                                                  <w:marLeft w:val="0"/>
                                                  <w:marRight w:val="0"/>
                                                  <w:marTop w:val="0"/>
                                                  <w:marBottom w:val="0"/>
                                                  <w:divBdr>
                                                    <w:top w:val="none" w:sz="0" w:space="0" w:color="auto"/>
                                                    <w:left w:val="none" w:sz="0" w:space="0" w:color="auto"/>
                                                    <w:bottom w:val="none" w:sz="0" w:space="0" w:color="auto"/>
                                                    <w:right w:val="none" w:sz="0" w:space="0" w:color="auto"/>
                                                  </w:divBdr>
                                                  <w:divsChild>
                                                    <w:div w:id="10220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291">
                                              <w:marLeft w:val="0"/>
                                              <w:marRight w:val="0"/>
                                              <w:marTop w:val="0"/>
                                              <w:marBottom w:val="0"/>
                                              <w:divBdr>
                                                <w:top w:val="none" w:sz="0" w:space="0" w:color="auto"/>
                                                <w:left w:val="none" w:sz="0" w:space="0" w:color="auto"/>
                                                <w:bottom w:val="none" w:sz="0" w:space="0" w:color="auto"/>
                                                <w:right w:val="none" w:sz="0" w:space="0" w:color="auto"/>
                                              </w:divBdr>
                                              <w:divsChild>
                                                <w:div w:id="2022270164">
                                                  <w:marLeft w:val="0"/>
                                                  <w:marRight w:val="0"/>
                                                  <w:marTop w:val="0"/>
                                                  <w:marBottom w:val="0"/>
                                                  <w:divBdr>
                                                    <w:top w:val="none" w:sz="0" w:space="0" w:color="auto"/>
                                                    <w:left w:val="none" w:sz="0" w:space="0" w:color="auto"/>
                                                    <w:bottom w:val="none" w:sz="0" w:space="0" w:color="auto"/>
                                                    <w:right w:val="none" w:sz="0" w:space="0" w:color="auto"/>
                                                  </w:divBdr>
                                                  <w:divsChild>
                                                    <w:div w:id="3834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45">
                                              <w:marLeft w:val="0"/>
                                              <w:marRight w:val="0"/>
                                              <w:marTop w:val="0"/>
                                              <w:marBottom w:val="0"/>
                                              <w:divBdr>
                                                <w:top w:val="none" w:sz="0" w:space="0" w:color="auto"/>
                                                <w:left w:val="none" w:sz="0" w:space="0" w:color="auto"/>
                                                <w:bottom w:val="none" w:sz="0" w:space="0" w:color="auto"/>
                                                <w:right w:val="none" w:sz="0" w:space="0" w:color="auto"/>
                                              </w:divBdr>
                                              <w:divsChild>
                                                <w:div w:id="1435663810">
                                                  <w:marLeft w:val="0"/>
                                                  <w:marRight w:val="0"/>
                                                  <w:marTop w:val="0"/>
                                                  <w:marBottom w:val="0"/>
                                                  <w:divBdr>
                                                    <w:top w:val="none" w:sz="0" w:space="0" w:color="auto"/>
                                                    <w:left w:val="none" w:sz="0" w:space="0" w:color="auto"/>
                                                    <w:bottom w:val="none" w:sz="0" w:space="0" w:color="auto"/>
                                                    <w:right w:val="none" w:sz="0" w:space="0" w:color="auto"/>
                                                  </w:divBdr>
                                                  <w:divsChild>
                                                    <w:div w:id="20750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6046">
                                              <w:marLeft w:val="0"/>
                                              <w:marRight w:val="0"/>
                                              <w:marTop w:val="0"/>
                                              <w:marBottom w:val="0"/>
                                              <w:divBdr>
                                                <w:top w:val="none" w:sz="0" w:space="0" w:color="auto"/>
                                                <w:left w:val="none" w:sz="0" w:space="0" w:color="auto"/>
                                                <w:bottom w:val="none" w:sz="0" w:space="0" w:color="auto"/>
                                                <w:right w:val="none" w:sz="0" w:space="0" w:color="auto"/>
                                              </w:divBdr>
                                              <w:divsChild>
                                                <w:div w:id="1985233191">
                                                  <w:marLeft w:val="0"/>
                                                  <w:marRight w:val="0"/>
                                                  <w:marTop w:val="0"/>
                                                  <w:marBottom w:val="0"/>
                                                  <w:divBdr>
                                                    <w:top w:val="none" w:sz="0" w:space="0" w:color="auto"/>
                                                    <w:left w:val="none" w:sz="0" w:space="0" w:color="auto"/>
                                                    <w:bottom w:val="none" w:sz="0" w:space="0" w:color="auto"/>
                                                    <w:right w:val="none" w:sz="0" w:space="0" w:color="auto"/>
                                                  </w:divBdr>
                                                  <w:divsChild>
                                                    <w:div w:id="5929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366">
                                              <w:marLeft w:val="0"/>
                                              <w:marRight w:val="0"/>
                                              <w:marTop w:val="0"/>
                                              <w:marBottom w:val="0"/>
                                              <w:divBdr>
                                                <w:top w:val="none" w:sz="0" w:space="0" w:color="auto"/>
                                                <w:left w:val="none" w:sz="0" w:space="0" w:color="auto"/>
                                                <w:bottom w:val="none" w:sz="0" w:space="0" w:color="auto"/>
                                                <w:right w:val="none" w:sz="0" w:space="0" w:color="auto"/>
                                              </w:divBdr>
                                              <w:divsChild>
                                                <w:div w:id="2022974185">
                                                  <w:marLeft w:val="0"/>
                                                  <w:marRight w:val="0"/>
                                                  <w:marTop w:val="0"/>
                                                  <w:marBottom w:val="0"/>
                                                  <w:divBdr>
                                                    <w:top w:val="none" w:sz="0" w:space="0" w:color="auto"/>
                                                    <w:left w:val="none" w:sz="0" w:space="0" w:color="auto"/>
                                                    <w:bottom w:val="none" w:sz="0" w:space="0" w:color="auto"/>
                                                    <w:right w:val="none" w:sz="0" w:space="0" w:color="auto"/>
                                                  </w:divBdr>
                                                  <w:divsChild>
                                                    <w:div w:id="1303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1764">
                                              <w:marLeft w:val="0"/>
                                              <w:marRight w:val="0"/>
                                              <w:marTop w:val="0"/>
                                              <w:marBottom w:val="0"/>
                                              <w:divBdr>
                                                <w:top w:val="none" w:sz="0" w:space="0" w:color="auto"/>
                                                <w:left w:val="none" w:sz="0" w:space="0" w:color="auto"/>
                                                <w:bottom w:val="none" w:sz="0" w:space="0" w:color="auto"/>
                                                <w:right w:val="none" w:sz="0" w:space="0" w:color="auto"/>
                                              </w:divBdr>
                                              <w:divsChild>
                                                <w:div w:id="367687273">
                                                  <w:marLeft w:val="0"/>
                                                  <w:marRight w:val="0"/>
                                                  <w:marTop w:val="0"/>
                                                  <w:marBottom w:val="0"/>
                                                  <w:divBdr>
                                                    <w:top w:val="none" w:sz="0" w:space="0" w:color="auto"/>
                                                    <w:left w:val="none" w:sz="0" w:space="0" w:color="auto"/>
                                                    <w:bottom w:val="none" w:sz="0" w:space="0" w:color="auto"/>
                                                    <w:right w:val="none" w:sz="0" w:space="0" w:color="auto"/>
                                                  </w:divBdr>
                                                  <w:divsChild>
                                                    <w:div w:id="20311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9474">
                                              <w:marLeft w:val="0"/>
                                              <w:marRight w:val="0"/>
                                              <w:marTop w:val="0"/>
                                              <w:marBottom w:val="0"/>
                                              <w:divBdr>
                                                <w:top w:val="none" w:sz="0" w:space="0" w:color="auto"/>
                                                <w:left w:val="none" w:sz="0" w:space="0" w:color="auto"/>
                                                <w:bottom w:val="none" w:sz="0" w:space="0" w:color="auto"/>
                                                <w:right w:val="none" w:sz="0" w:space="0" w:color="auto"/>
                                              </w:divBdr>
                                              <w:divsChild>
                                                <w:div w:id="1989047357">
                                                  <w:marLeft w:val="0"/>
                                                  <w:marRight w:val="0"/>
                                                  <w:marTop w:val="0"/>
                                                  <w:marBottom w:val="0"/>
                                                  <w:divBdr>
                                                    <w:top w:val="none" w:sz="0" w:space="0" w:color="auto"/>
                                                    <w:left w:val="none" w:sz="0" w:space="0" w:color="auto"/>
                                                    <w:bottom w:val="none" w:sz="0" w:space="0" w:color="auto"/>
                                                    <w:right w:val="none" w:sz="0" w:space="0" w:color="auto"/>
                                                  </w:divBdr>
                                                  <w:divsChild>
                                                    <w:div w:id="12152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1844">
                                              <w:marLeft w:val="0"/>
                                              <w:marRight w:val="0"/>
                                              <w:marTop w:val="0"/>
                                              <w:marBottom w:val="0"/>
                                              <w:divBdr>
                                                <w:top w:val="none" w:sz="0" w:space="0" w:color="auto"/>
                                                <w:left w:val="none" w:sz="0" w:space="0" w:color="auto"/>
                                                <w:bottom w:val="none" w:sz="0" w:space="0" w:color="auto"/>
                                                <w:right w:val="none" w:sz="0" w:space="0" w:color="auto"/>
                                              </w:divBdr>
                                              <w:divsChild>
                                                <w:div w:id="1591964014">
                                                  <w:marLeft w:val="0"/>
                                                  <w:marRight w:val="0"/>
                                                  <w:marTop w:val="0"/>
                                                  <w:marBottom w:val="0"/>
                                                  <w:divBdr>
                                                    <w:top w:val="none" w:sz="0" w:space="0" w:color="auto"/>
                                                    <w:left w:val="none" w:sz="0" w:space="0" w:color="auto"/>
                                                    <w:bottom w:val="none" w:sz="0" w:space="0" w:color="auto"/>
                                                    <w:right w:val="none" w:sz="0" w:space="0" w:color="auto"/>
                                                  </w:divBdr>
                                                  <w:divsChild>
                                                    <w:div w:id="19132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00901">
                                  <w:marLeft w:val="0"/>
                                  <w:marRight w:val="0"/>
                                  <w:marTop w:val="0"/>
                                  <w:marBottom w:val="0"/>
                                  <w:divBdr>
                                    <w:top w:val="none" w:sz="0" w:space="0" w:color="auto"/>
                                    <w:left w:val="none" w:sz="0" w:space="0" w:color="auto"/>
                                    <w:bottom w:val="none" w:sz="0" w:space="0" w:color="auto"/>
                                    <w:right w:val="none" w:sz="0" w:space="0" w:color="auto"/>
                                  </w:divBdr>
                                  <w:divsChild>
                                    <w:div w:id="12404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5065">
                              <w:marLeft w:val="0"/>
                              <w:marRight w:val="0"/>
                              <w:marTop w:val="0"/>
                              <w:marBottom w:val="0"/>
                              <w:divBdr>
                                <w:top w:val="none" w:sz="0" w:space="0" w:color="auto"/>
                                <w:left w:val="none" w:sz="0" w:space="0" w:color="auto"/>
                                <w:bottom w:val="none" w:sz="0" w:space="0" w:color="auto"/>
                                <w:right w:val="none" w:sz="0" w:space="0" w:color="auto"/>
                              </w:divBdr>
                              <w:divsChild>
                                <w:div w:id="1925450317">
                                  <w:marLeft w:val="0"/>
                                  <w:marRight w:val="0"/>
                                  <w:marTop w:val="0"/>
                                  <w:marBottom w:val="0"/>
                                  <w:divBdr>
                                    <w:top w:val="none" w:sz="0" w:space="0" w:color="auto"/>
                                    <w:left w:val="none" w:sz="0" w:space="0" w:color="auto"/>
                                    <w:bottom w:val="none" w:sz="0" w:space="0" w:color="auto"/>
                                    <w:right w:val="none" w:sz="0" w:space="0" w:color="auto"/>
                                  </w:divBdr>
                                  <w:divsChild>
                                    <w:div w:id="1765106436">
                                      <w:marLeft w:val="0"/>
                                      <w:marRight w:val="30"/>
                                      <w:marTop w:val="0"/>
                                      <w:marBottom w:val="0"/>
                                      <w:divBdr>
                                        <w:top w:val="none" w:sz="0" w:space="0" w:color="auto"/>
                                        <w:left w:val="none" w:sz="0" w:space="0" w:color="auto"/>
                                        <w:bottom w:val="none" w:sz="0" w:space="0" w:color="auto"/>
                                        <w:right w:val="none" w:sz="0" w:space="0" w:color="auto"/>
                                      </w:divBdr>
                                      <w:divsChild>
                                        <w:div w:id="769355950">
                                          <w:marLeft w:val="0"/>
                                          <w:marRight w:val="0"/>
                                          <w:marTop w:val="0"/>
                                          <w:marBottom w:val="0"/>
                                          <w:divBdr>
                                            <w:top w:val="none" w:sz="0" w:space="0" w:color="auto"/>
                                            <w:left w:val="none" w:sz="0" w:space="0" w:color="auto"/>
                                            <w:bottom w:val="none" w:sz="0" w:space="0" w:color="auto"/>
                                            <w:right w:val="none" w:sz="0" w:space="0" w:color="auto"/>
                                          </w:divBdr>
                                        </w:div>
                                      </w:divsChild>
                                    </w:div>
                                    <w:div w:id="1830635147">
                                      <w:marLeft w:val="0"/>
                                      <w:marRight w:val="30"/>
                                      <w:marTop w:val="0"/>
                                      <w:marBottom w:val="0"/>
                                      <w:divBdr>
                                        <w:top w:val="none" w:sz="0" w:space="0" w:color="auto"/>
                                        <w:left w:val="none" w:sz="0" w:space="0" w:color="auto"/>
                                        <w:bottom w:val="none" w:sz="0" w:space="0" w:color="auto"/>
                                        <w:right w:val="none" w:sz="0" w:space="0" w:color="auto"/>
                                      </w:divBdr>
                                      <w:divsChild>
                                        <w:div w:id="1220896391">
                                          <w:marLeft w:val="0"/>
                                          <w:marRight w:val="0"/>
                                          <w:marTop w:val="0"/>
                                          <w:marBottom w:val="0"/>
                                          <w:divBdr>
                                            <w:top w:val="none" w:sz="0" w:space="0" w:color="auto"/>
                                            <w:left w:val="none" w:sz="0" w:space="0" w:color="auto"/>
                                            <w:bottom w:val="none" w:sz="0" w:space="0" w:color="auto"/>
                                            <w:right w:val="none" w:sz="0" w:space="0" w:color="auto"/>
                                          </w:divBdr>
                                        </w:div>
                                      </w:divsChild>
                                    </w:div>
                                    <w:div w:id="679697055">
                                      <w:marLeft w:val="0"/>
                                      <w:marRight w:val="30"/>
                                      <w:marTop w:val="0"/>
                                      <w:marBottom w:val="0"/>
                                      <w:divBdr>
                                        <w:top w:val="none" w:sz="0" w:space="0" w:color="auto"/>
                                        <w:left w:val="none" w:sz="0" w:space="0" w:color="auto"/>
                                        <w:bottom w:val="none" w:sz="0" w:space="0" w:color="auto"/>
                                        <w:right w:val="none" w:sz="0" w:space="0" w:color="auto"/>
                                      </w:divBdr>
                                      <w:divsChild>
                                        <w:div w:id="1284457244">
                                          <w:marLeft w:val="0"/>
                                          <w:marRight w:val="0"/>
                                          <w:marTop w:val="0"/>
                                          <w:marBottom w:val="0"/>
                                          <w:divBdr>
                                            <w:top w:val="none" w:sz="0" w:space="0" w:color="auto"/>
                                            <w:left w:val="none" w:sz="0" w:space="0" w:color="auto"/>
                                            <w:bottom w:val="none" w:sz="0" w:space="0" w:color="auto"/>
                                            <w:right w:val="none" w:sz="0" w:space="0" w:color="auto"/>
                                          </w:divBdr>
                                        </w:div>
                                      </w:divsChild>
                                    </w:div>
                                    <w:div w:id="1020395939">
                                      <w:marLeft w:val="0"/>
                                      <w:marRight w:val="30"/>
                                      <w:marTop w:val="0"/>
                                      <w:marBottom w:val="0"/>
                                      <w:divBdr>
                                        <w:top w:val="none" w:sz="0" w:space="0" w:color="auto"/>
                                        <w:left w:val="none" w:sz="0" w:space="0" w:color="auto"/>
                                        <w:bottom w:val="none" w:sz="0" w:space="0" w:color="auto"/>
                                        <w:right w:val="none" w:sz="0" w:space="0" w:color="auto"/>
                                      </w:divBdr>
                                      <w:divsChild>
                                        <w:div w:id="377437944">
                                          <w:marLeft w:val="0"/>
                                          <w:marRight w:val="0"/>
                                          <w:marTop w:val="0"/>
                                          <w:marBottom w:val="0"/>
                                          <w:divBdr>
                                            <w:top w:val="none" w:sz="0" w:space="0" w:color="auto"/>
                                            <w:left w:val="none" w:sz="0" w:space="0" w:color="auto"/>
                                            <w:bottom w:val="none" w:sz="0" w:space="0" w:color="auto"/>
                                            <w:right w:val="none" w:sz="0" w:space="0" w:color="auto"/>
                                          </w:divBdr>
                                        </w:div>
                                      </w:divsChild>
                                    </w:div>
                                    <w:div w:id="751467202">
                                      <w:marLeft w:val="0"/>
                                      <w:marRight w:val="30"/>
                                      <w:marTop w:val="0"/>
                                      <w:marBottom w:val="0"/>
                                      <w:divBdr>
                                        <w:top w:val="none" w:sz="0" w:space="0" w:color="auto"/>
                                        <w:left w:val="none" w:sz="0" w:space="0" w:color="auto"/>
                                        <w:bottom w:val="none" w:sz="0" w:space="0" w:color="auto"/>
                                        <w:right w:val="none" w:sz="0" w:space="0" w:color="auto"/>
                                      </w:divBdr>
                                      <w:divsChild>
                                        <w:div w:id="1084112401">
                                          <w:marLeft w:val="0"/>
                                          <w:marRight w:val="0"/>
                                          <w:marTop w:val="0"/>
                                          <w:marBottom w:val="0"/>
                                          <w:divBdr>
                                            <w:top w:val="none" w:sz="0" w:space="0" w:color="auto"/>
                                            <w:left w:val="none" w:sz="0" w:space="0" w:color="auto"/>
                                            <w:bottom w:val="none" w:sz="0" w:space="0" w:color="auto"/>
                                            <w:right w:val="none" w:sz="0" w:space="0" w:color="auto"/>
                                          </w:divBdr>
                                        </w:div>
                                      </w:divsChild>
                                    </w:div>
                                    <w:div w:id="150683886">
                                      <w:marLeft w:val="0"/>
                                      <w:marRight w:val="30"/>
                                      <w:marTop w:val="0"/>
                                      <w:marBottom w:val="0"/>
                                      <w:divBdr>
                                        <w:top w:val="none" w:sz="0" w:space="0" w:color="auto"/>
                                        <w:left w:val="none" w:sz="0" w:space="0" w:color="auto"/>
                                        <w:bottom w:val="none" w:sz="0" w:space="0" w:color="auto"/>
                                        <w:right w:val="none" w:sz="0" w:space="0" w:color="auto"/>
                                      </w:divBdr>
                                      <w:divsChild>
                                        <w:div w:id="432866922">
                                          <w:marLeft w:val="0"/>
                                          <w:marRight w:val="0"/>
                                          <w:marTop w:val="0"/>
                                          <w:marBottom w:val="0"/>
                                          <w:divBdr>
                                            <w:top w:val="none" w:sz="0" w:space="0" w:color="auto"/>
                                            <w:left w:val="none" w:sz="0" w:space="0" w:color="auto"/>
                                            <w:bottom w:val="none" w:sz="0" w:space="0" w:color="auto"/>
                                            <w:right w:val="none" w:sz="0" w:space="0" w:color="auto"/>
                                          </w:divBdr>
                                        </w:div>
                                      </w:divsChild>
                                    </w:div>
                                    <w:div w:id="1022971785">
                                      <w:marLeft w:val="0"/>
                                      <w:marRight w:val="30"/>
                                      <w:marTop w:val="0"/>
                                      <w:marBottom w:val="0"/>
                                      <w:divBdr>
                                        <w:top w:val="none" w:sz="0" w:space="0" w:color="auto"/>
                                        <w:left w:val="none" w:sz="0" w:space="0" w:color="auto"/>
                                        <w:bottom w:val="none" w:sz="0" w:space="0" w:color="auto"/>
                                        <w:right w:val="none" w:sz="0" w:space="0" w:color="auto"/>
                                      </w:divBdr>
                                      <w:divsChild>
                                        <w:div w:id="271011547">
                                          <w:marLeft w:val="0"/>
                                          <w:marRight w:val="0"/>
                                          <w:marTop w:val="0"/>
                                          <w:marBottom w:val="0"/>
                                          <w:divBdr>
                                            <w:top w:val="none" w:sz="0" w:space="0" w:color="auto"/>
                                            <w:left w:val="none" w:sz="0" w:space="0" w:color="auto"/>
                                            <w:bottom w:val="none" w:sz="0" w:space="0" w:color="auto"/>
                                            <w:right w:val="none" w:sz="0" w:space="0" w:color="auto"/>
                                          </w:divBdr>
                                        </w:div>
                                      </w:divsChild>
                                    </w:div>
                                    <w:div w:id="1389956463">
                                      <w:marLeft w:val="0"/>
                                      <w:marRight w:val="30"/>
                                      <w:marTop w:val="0"/>
                                      <w:marBottom w:val="0"/>
                                      <w:divBdr>
                                        <w:top w:val="none" w:sz="0" w:space="0" w:color="auto"/>
                                        <w:left w:val="none" w:sz="0" w:space="0" w:color="auto"/>
                                        <w:bottom w:val="none" w:sz="0" w:space="0" w:color="auto"/>
                                        <w:right w:val="none" w:sz="0" w:space="0" w:color="auto"/>
                                      </w:divBdr>
                                      <w:divsChild>
                                        <w:div w:id="16123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301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
      </w:divsChild>
    </w:div>
    <w:div w:id="170528617">
      <w:bodyDiv w:val="1"/>
      <w:marLeft w:val="0"/>
      <w:marRight w:val="0"/>
      <w:marTop w:val="0"/>
      <w:marBottom w:val="0"/>
      <w:divBdr>
        <w:top w:val="none" w:sz="0" w:space="0" w:color="auto"/>
        <w:left w:val="none" w:sz="0" w:space="0" w:color="auto"/>
        <w:bottom w:val="none" w:sz="0" w:space="0" w:color="auto"/>
        <w:right w:val="none" w:sz="0" w:space="0" w:color="auto"/>
      </w:divBdr>
      <w:divsChild>
        <w:div w:id="1240945148">
          <w:marLeft w:val="0"/>
          <w:marRight w:val="0"/>
          <w:marTop w:val="0"/>
          <w:marBottom w:val="0"/>
          <w:divBdr>
            <w:top w:val="none" w:sz="0" w:space="0" w:color="auto"/>
            <w:left w:val="none" w:sz="0" w:space="0" w:color="auto"/>
            <w:bottom w:val="none" w:sz="0" w:space="0" w:color="auto"/>
            <w:right w:val="none" w:sz="0" w:space="0" w:color="auto"/>
          </w:divBdr>
          <w:divsChild>
            <w:div w:id="2077360210">
              <w:marLeft w:val="0"/>
              <w:marRight w:val="0"/>
              <w:marTop w:val="0"/>
              <w:marBottom w:val="0"/>
              <w:divBdr>
                <w:top w:val="none" w:sz="0" w:space="0" w:color="auto"/>
                <w:left w:val="none" w:sz="0" w:space="0" w:color="auto"/>
                <w:bottom w:val="none" w:sz="0" w:space="0" w:color="auto"/>
                <w:right w:val="none" w:sz="0" w:space="0" w:color="auto"/>
              </w:divBdr>
            </w:div>
          </w:divsChild>
        </w:div>
        <w:div w:id="537427125">
          <w:marLeft w:val="0"/>
          <w:marRight w:val="0"/>
          <w:marTop w:val="225"/>
          <w:marBottom w:val="0"/>
          <w:divBdr>
            <w:top w:val="single" w:sz="6" w:space="4" w:color="EEEEEE"/>
            <w:left w:val="none" w:sz="0" w:space="0" w:color="auto"/>
            <w:bottom w:val="single" w:sz="6" w:space="4" w:color="EEEEEE"/>
            <w:right w:val="none" w:sz="0" w:space="0" w:color="auto"/>
          </w:divBdr>
          <w:divsChild>
            <w:div w:id="1623264871">
              <w:marLeft w:val="0"/>
              <w:marRight w:val="75"/>
              <w:marTop w:val="0"/>
              <w:marBottom w:val="0"/>
              <w:divBdr>
                <w:top w:val="none" w:sz="0" w:space="0" w:color="auto"/>
                <w:left w:val="none" w:sz="0" w:space="0" w:color="auto"/>
                <w:bottom w:val="none" w:sz="0" w:space="0" w:color="auto"/>
                <w:right w:val="none" w:sz="0" w:space="0" w:color="auto"/>
              </w:divBdr>
              <w:divsChild>
                <w:div w:id="16749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0158">
          <w:marLeft w:val="0"/>
          <w:marRight w:val="0"/>
          <w:marTop w:val="0"/>
          <w:marBottom w:val="0"/>
          <w:divBdr>
            <w:top w:val="none" w:sz="0" w:space="0" w:color="auto"/>
            <w:left w:val="none" w:sz="0" w:space="0" w:color="auto"/>
            <w:bottom w:val="none" w:sz="0" w:space="0" w:color="auto"/>
            <w:right w:val="none" w:sz="0" w:space="0" w:color="auto"/>
          </w:divBdr>
          <w:divsChild>
            <w:div w:id="1677416488">
              <w:marLeft w:val="0"/>
              <w:marRight w:val="0"/>
              <w:marTop w:val="180"/>
              <w:marBottom w:val="0"/>
              <w:divBdr>
                <w:top w:val="none" w:sz="0" w:space="0" w:color="auto"/>
                <w:left w:val="none" w:sz="0" w:space="0" w:color="auto"/>
                <w:bottom w:val="none" w:sz="0" w:space="0" w:color="auto"/>
                <w:right w:val="none" w:sz="0" w:space="0" w:color="auto"/>
              </w:divBdr>
            </w:div>
          </w:divsChild>
        </w:div>
        <w:div w:id="1801411857">
          <w:marLeft w:val="0"/>
          <w:marRight w:val="0"/>
          <w:marTop w:val="0"/>
          <w:marBottom w:val="0"/>
          <w:divBdr>
            <w:top w:val="none" w:sz="0" w:space="0" w:color="auto"/>
            <w:left w:val="none" w:sz="0" w:space="0" w:color="auto"/>
            <w:bottom w:val="none" w:sz="0" w:space="0" w:color="auto"/>
            <w:right w:val="none" w:sz="0" w:space="0" w:color="auto"/>
          </w:divBdr>
          <w:divsChild>
            <w:div w:id="1342969863">
              <w:marLeft w:val="0"/>
              <w:marRight w:val="0"/>
              <w:marTop w:val="480"/>
              <w:marBottom w:val="0"/>
              <w:divBdr>
                <w:top w:val="none" w:sz="0" w:space="0" w:color="auto"/>
                <w:left w:val="none" w:sz="0" w:space="0" w:color="auto"/>
                <w:bottom w:val="single" w:sz="6" w:space="11" w:color="EEEEEE"/>
                <w:right w:val="none" w:sz="0" w:space="0" w:color="auto"/>
              </w:divBdr>
              <w:divsChild>
                <w:div w:id="1527987620">
                  <w:marLeft w:val="0"/>
                  <w:marRight w:val="0"/>
                  <w:marTop w:val="225"/>
                  <w:marBottom w:val="0"/>
                  <w:divBdr>
                    <w:top w:val="none" w:sz="0" w:space="0" w:color="auto"/>
                    <w:left w:val="none" w:sz="0" w:space="0" w:color="auto"/>
                    <w:bottom w:val="none" w:sz="0" w:space="0" w:color="auto"/>
                    <w:right w:val="none" w:sz="0" w:space="0" w:color="auto"/>
                  </w:divBdr>
                </w:div>
              </w:divsChild>
            </w:div>
            <w:div w:id="166790487">
              <w:marLeft w:val="0"/>
              <w:marRight w:val="0"/>
              <w:marTop w:val="0"/>
              <w:marBottom w:val="60"/>
              <w:divBdr>
                <w:top w:val="none" w:sz="0" w:space="0" w:color="auto"/>
                <w:left w:val="none" w:sz="0" w:space="0" w:color="auto"/>
                <w:bottom w:val="none" w:sz="0" w:space="0" w:color="auto"/>
                <w:right w:val="none" w:sz="0" w:space="0" w:color="auto"/>
              </w:divBdr>
              <w:divsChild>
                <w:div w:id="1530298199">
                  <w:marLeft w:val="0"/>
                  <w:marRight w:val="0"/>
                  <w:marTop w:val="0"/>
                  <w:marBottom w:val="0"/>
                  <w:divBdr>
                    <w:top w:val="none" w:sz="0" w:space="0" w:color="auto"/>
                    <w:left w:val="none" w:sz="0" w:space="0" w:color="auto"/>
                    <w:bottom w:val="none" w:sz="0" w:space="0" w:color="auto"/>
                    <w:right w:val="none" w:sz="0" w:space="0" w:color="auto"/>
                  </w:divBdr>
                  <w:divsChild>
                    <w:div w:id="1717851438">
                      <w:marLeft w:val="0"/>
                      <w:marRight w:val="0"/>
                      <w:marTop w:val="480"/>
                      <w:marBottom w:val="480"/>
                      <w:divBdr>
                        <w:top w:val="none" w:sz="0" w:space="0" w:color="auto"/>
                        <w:left w:val="none" w:sz="0" w:space="0" w:color="auto"/>
                        <w:bottom w:val="none" w:sz="0" w:space="0" w:color="auto"/>
                        <w:right w:val="none" w:sz="0" w:space="0" w:color="auto"/>
                      </w:divBdr>
                    </w:div>
                  </w:divsChild>
                </w:div>
                <w:div w:id="2019235692">
                  <w:marLeft w:val="0"/>
                  <w:marRight w:val="0"/>
                  <w:marTop w:val="0"/>
                  <w:marBottom w:val="0"/>
                  <w:divBdr>
                    <w:top w:val="none" w:sz="0" w:space="0" w:color="auto"/>
                    <w:left w:val="none" w:sz="0" w:space="0" w:color="auto"/>
                    <w:bottom w:val="none" w:sz="0" w:space="0" w:color="auto"/>
                    <w:right w:val="none" w:sz="0" w:space="0" w:color="auto"/>
                  </w:divBdr>
                  <w:divsChild>
                    <w:div w:id="1547180540">
                      <w:marLeft w:val="0"/>
                      <w:marRight w:val="0"/>
                      <w:marTop w:val="0"/>
                      <w:marBottom w:val="0"/>
                      <w:divBdr>
                        <w:top w:val="none" w:sz="0" w:space="0" w:color="auto"/>
                        <w:left w:val="none" w:sz="0" w:space="0" w:color="auto"/>
                        <w:bottom w:val="none" w:sz="0" w:space="0" w:color="auto"/>
                        <w:right w:val="none" w:sz="0" w:space="0" w:color="auto"/>
                      </w:divBdr>
                      <w:divsChild>
                        <w:div w:id="1750736432">
                          <w:marLeft w:val="0"/>
                          <w:marRight w:val="0"/>
                          <w:marTop w:val="0"/>
                          <w:marBottom w:val="0"/>
                          <w:divBdr>
                            <w:top w:val="none" w:sz="0" w:space="0" w:color="auto"/>
                            <w:left w:val="none" w:sz="0" w:space="0" w:color="auto"/>
                            <w:bottom w:val="none" w:sz="0" w:space="0" w:color="auto"/>
                            <w:right w:val="none" w:sz="0" w:space="0" w:color="auto"/>
                          </w:divBdr>
                        </w:div>
                        <w:div w:id="275917537">
                          <w:marLeft w:val="0"/>
                          <w:marRight w:val="0"/>
                          <w:marTop w:val="0"/>
                          <w:marBottom w:val="0"/>
                          <w:divBdr>
                            <w:top w:val="none" w:sz="0" w:space="0" w:color="auto"/>
                            <w:left w:val="none" w:sz="0" w:space="0" w:color="auto"/>
                            <w:bottom w:val="none" w:sz="0" w:space="0" w:color="auto"/>
                            <w:right w:val="none" w:sz="0" w:space="0" w:color="auto"/>
                          </w:divBdr>
                          <w:divsChild>
                            <w:div w:id="110127702">
                              <w:marLeft w:val="0"/>
                              <w:marRight w:val="540"/>
                              <w:marTop w:val="0"/>
                              <w:marBottom w:val="300"/>
                              <w:divBdr>
                                <w:top w:val="none" w:sz="0" w:space="0" w:color="auto"/>
                                <w:left w:val="none" w:sz="0" w:space="0" w:color="auto"/>
                                <w:bottom w:val="none" w:sz="0" w:space="0" w:color="auto"/>
                                <w:right w:val="none" w:sz="0" w:space="0" w:color="auto"/>
                              </w:divBdr>
                              <w:divsChild>
                                <w:div w:id="1771394828">
                                  <w:marLeft w:val="0"/>
                                  <w:marRight w:val="0"/>
                                  <w:marTop w:val="0"/>
                                  <w:marBottom w:val="0"/>
                                  <w:divBdr>
                                    <w:top w:val="none" w:sz="0" w:space="0" w:color="auto"/>
                                    <w:left w:val="none" w:sz="0" w:space="0" w:color="auto"/>
                                    <w:bottom w:val="none" w:sz="0" w:space="0" w:color="auto"/>
                                    <w:right w:val="none" w:sz="0" w:space="0" w:color="auto"/>
                                  </w:divBdr>
                                  <w:divsChild>
                                    <w:div w:id="4276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913">
                          <w:marLeft w:val="0"/>
                          <w:marRight w:val="0"/>
                          <w:marTop w:val="0"/>
                          <w:marBottom w:val="0"/>
                          <w:divBdr>
                            <w:top w:val="none" w:sz="0" w:space="0" w:color="auto"/>
                            <w:left w:val="none" w:sz="0" w:space="0" w:color="auto"/>
                            <w:bottom w:val="none" w:sz="0" w:space="0" w:color="auto"/>
                            <w:right w:val="none" w:sz="0" w:space="0" w:color="auto"/>
                          </w:divBdr>
                        </w:div>
                        <w:div w:id="27544977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311">
      <w:bodyDiv w:val="1"/>
      <w:marLeft w:val="0"/>
      <w:marRight w:val="0"/>
      <w:marTop w:val="0"/>
      <w:marBottom w:val="0"/>
      <w:divBdr>
        <w:top w:val="none" w:sz="0" w:space="0" w:color="auto"/>
        <w:left w:val="none" w:sz="0" w:space="0" w:color="auto"/>
        <w:bottom w:val="none" w:sz="0" w:space="0" w:color="auto"/>
        <w:right w:val="none" w:sz="0" w:space="0" w:color="auto"/>
      </w:divBdr>
      <w:divsChild>
        <w:div w:id="611592097">
          <w:marLeft w:val="0"/>
          <w:marRight w:val="0"/>
          <w:marTop w:val="0"/>
          <w:marBottom w:val="0"/>
          <w:divBdr>
            <w:top w:val="none" w:sz="0" w:space="0" w:color="auto"/>
            <w:left w:val="none" w:sz="0" w:space="0" w:color="auto"/>
            <w:bottom w:val="none" w:sz="0" w:space="0" w:color="auto"/>
            <w:right w:val="none" w:sz="0" w:space="0" w:color="auto"/>
          </w:divBdr>
          <w:divsChild>
            <w:div w:id="1111784511">
              <w:marLeft w:val="0"/>
              <w:marRight w:val="0"/>
              <w:marTop w:val="0"/>
              <w:marBottom w:val="0"/>
              <w:divBdr>
                <w:top w:val="none" w:sz="0" w:space="0" w:color="auto"/>
                <w:left w:val="none" w:sz="0" w:space="0" w:color="auto"/>
                <w:bottom w:val="none" w:sz="0" w:space="0" w:color="auto"/>
                <w:right w:val="none" w:sz="0" w:space="0" w:color="auto"/>
              </w:divBdr>
            </w:div>
          </w:divsChild>
        </w:div>
        <w:div w:id="1731878280">
          <w:marLeft w:val="0"/>
          <w:marRight w:val="0"/>
          <w:marTop w:val="225"/>
          <w:marBottom w:val="0"/>
          <w:divBdr>
            <w:top w:val="single" w:sz="6" w:space="4" w:color="EEEEEE"/>
            <w:left w:val="none" w:sz="0" w:space="0" w:color="auto"/>
            <w:bottom w:val="single" w:sz="6" w:space="4" w:color="EEEEEE"/>
            <w:right w:val="none" w:sz="0" w:space="0" w:color="auto"/>
          </w:divBdr>
          <w:divsChild>
            <w:div w:id="1450783427">
              <w:marLeft w:val="0"/>
              <w:marRight w:val="75"/>
              <w:marTop w:val="0"/>
              <w:marBottom w:val="0"/>
              <w:divBdr>
                <w:top w:val="none" w:sz="0" w:space="0" w:color="auto"/>
                <w:left w:val="none" w:sz="0" w:space="0" w:color="auto"/>
                <w:bottom w:val="none" w:sz="0" w:space="0" w:color="auto"/>
                <w:right w:val="none" w:sz="0" w:space="0" w:color="auto"/>
              </w:divBdr>
              <w:divsChild>
                <w:div w:id="1488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4546">
          <w:marLeft w:val="0"/>
          <w:marRight w:val="0"/>
          <w:marTop w:val="0"/>
          <w:marBottom w:val="0"/>
          <w:divBdr>
            <w:top w:val="none" w:sz="0" w:space="0" w:color="auto"/>
            <w:left w:val="none" w:sz="0" w:space="0" w:color="auto"/>
            <w:bottom w:val="none" w:sz="0" w:space="0" w:color="auto"/>
            <w:right w:val="none" w:sz="0" w:space="0" w:color="auto"/>
          </w:divBdr>
          <w:divsChild>
            <w:div w:id="1316253648">
              <w:marLeft w:val="0"/>
              <w:marRight w:val="0"/>
              <w:marTop w:val="180"/>
              <w:marBottom w:val="0"/>
              <w:divBdr>
                <w:top w:val="none" w:sz="0" w:space="0" w:color="auto"/>
                <w:left w:val="none" w:sz="0" w:space="0" w:color="auto"/>
                <w:bottom w:val="none" w:sz="0" w:space="0" w:color="auto"/>
                <w:right w:val="none" w:sz="0" w:space="0" w:color="auto"/>
              </w:divBdr>
            </w:div>
          </w:divsChild>
        </w:div>
        <w:div w:id="1139106523">
          <w:marLeft w:val="0"/>
          <w:marRight w:val="0"/>
          <w:marTop w:val="0"/>
          <w:marBottom w:val="0"/>
          <w:divBdr>
            <w:top w:val="none" w:sz="0" w:space="0" w:color="auto"/>
            <w:left w:val="none" w:sz="0" w:space="0" w:color="auto"/>
            <w:bottom w:val="none" w:sz="0" w:space="0" w:color="auto"/>
            <w:right w:val="none" w:sz="0" w:space="0" w:color="auto"/>
          </w:divBdr>
          <w:divsChild>
            <w:div w:id="1059591233">
              <w:marLeft w:val="0"/>
              <w:marRight w:val="0"/>
              <w:marTop w:val="480"/>
              <w:marBottom w:val="0"/>
              <w:divBdr>
                <w:top w:val="none" w:sz="0" w:space="0" w:color="auto"/>
                <w:left w:val="none" w:sz="0" w:space="0" w:color="auto"/>
                <w:bottom w:val="single" w:sz="6" w:space="11" w:color="EEEEEE"/>
                <w:right w:val="none" w:sz="0" w:space="0" w:color="auto"/>
              </w:divBdr>
              <w:divsChild>
                <w:div w:id="960189104">
                  <w:marLeft w:val="0"/>
                  <w:marRight w:val="0"/>
                  <w:marTop w:val="225"/>
                  <w:marBottom w:val="0"/>
                  <w:divBdr>
                    <w:top w:val="none" w:sz="0" w:space="0" w:color="auto"/>
                    <w:left w:val="none" w:sz="0" w:space="0" w:color="auto"/>
                    <w:bottom w:val="none" w:sz="0" w:space="0" w:color="auto"/>
                    <w:right w:val="none" w:sz="0" w:space="0" w:color="auto"/>
                  </w:divBdr>
                </w:div>
              </w:divsChild>
            </w:div>
            <w:div w:id="1615281828">
              <w:marLeft w:val="0"/>
              <w:marRight w:val="0"/>
              <w:marTop w:val="0"/>
              <w:marBottom w:val="60"/>
              <w:divBdr>
                <w:top w:val="none" w:sz="0" w:space="0" w:color="auto"/>
                <w:left w:val="none" w:sz="0" w:space="0" w:color="auto"/>
                <w:bottom w:val="none" w:sz="0" w:space="0" w:color="auto"/>
                <w:right w:val="none" w:sz="0" w:space="0" w:color="auto"/>
              </w:divBdr>
              <w:divsChild>
                <w:div w:id="1623879928">
                  <w:marLeft w:val="0"/>
                  <w:marRight w:val="0"/>
                  <w:marTop w:val="0"/>
                  <w:marBottom w:val="0"/>
                  <w:divBdr>
                    <w:top w:val="none" w:sz="0" w:space="0" w:color="auto"/>
                    <w:left w:val="none" w:sz="0" w:space="0" w:color="auto"/>
                    <w:bottom w:val="none" w:sz="0" w:space="0" w:color="auto"/>
                    <w:right w:val="none" w:sz="0" w:space="0" w:color="auto"/>
                  </w:divBdr>
                  <w:divsChild>
                    <w:div w:id="52237169">
                      <w:marLeft w:val="0"/>
                      <w:marRight w:val="0"/>
                      <w:marTop w:val="480"/>
                      <w:marBottom w:val="480"/>
                      <w:divBdr>
                        <w:top w:val="none" w:sz="0" w:space="0" w:color="auto"/>
                        <w:left w:val="none" w:sz="0" w:space="0" w:color="auto"/>
                        <w:bottom w:val="none" w:sz="0" w:space="0" w:color="auto"/>
                        <w:right w:val="none" w:sz="0" w:space="0" w:color="auto"/>
                      </w:divBdr>
                    </w:div>
                  </w:divsChild>
                </w:div>
                <w:div w:id="170610953">
                  <w:marLeft w:val="0"/>
                  <w:marRight w:val="0"/>
                  <w:marTop w:val="0"/>
                  <w:marBottom w:val="0"/>
                  <w:divBdr>
                    <w:top w:val="none" w:sz="0" w:space="0" w:color="auto"/>
                    <w:left w:val="none" w:sz="0" w:space="0" w:color="auto"/>
                    <w:bottom w:val="none" w:sz="0" w:space="0" w:color="auto"/>
                    <w:right w:val="none" w:sz="0" w:space="0" w:color="auto"/>
                  </w:divBdr>
                  <w:divsChild>
                    <w:div w:id="896941154">
                      <w:marLeft w:val="0"/>
                      <w:marRight w:val="0"/>
                      <w:marTop w:val="0"/>
                      <w:marBottom w:val="0"/>
                      <w:divBdr>
                        <w:top w:val="none" w:sz="0" w:space="0" w:color="auto"/>
                        <w:left w:val="none" w:sz="0" w:space="0" w:color="auto"/>
                        <w:bottom w:val="none" w:sz="0" w:space="0" w:color="auto"/>
                        <w:right w:val="none" w:sz="0" w:space="0" w:color="auto"/>
                      </w:divBdr>
                      <w:divsChild>
                        <w:div w:id="1618373498">
                          <w:marLeft w:val="0"/>
                          <w:marRight w:val="0"/>
                          <w:marTop w:val="300"/>
                          <w:marBottom w:val="300"/>
                          <w:divBdr>
                            <w:top w:val="none" w:sz="0" w:space="0" w:color="auto"/>
                            <w:left w:val="none" w:sz="0" w:space="0" w:color="auto"/>
                            <w:bottom w:val="none" w:sz="0" w:space="0" w:color="auto"/>
                            <w:right w:val="none" w:sz="0" w:space="0" w:color="auto"/>
                          </w:divBdr>
                          <w:divsChild>
                            <w:div w:id="768156631">
                              <w:marLeft w:val="0"/>
                              <w:marRight w:val="0"/>
                              <w:marTop w:val="0"/>
                              <w:marBottom w:val="0"/>
                              <w:divBdr>
                                <w:top w:val="none" w:sz="0" w:space="0" w:color="auto"/>
                                <w:left w:val="none" w:sz="0" w:space="0" w:color="auto"/>
                                <w:bottom w:val="none" w:sz="0" w:space="0" w:color="auto"/>
                                <w:right w:val="none" w:sz="0" w:space="0" w:color="auto"/>
                              </w:divBdr>
                              <w:divsChild>
                                <w:div w:id="681593652">
                                  <w:marLeft w:val="0"/>
                                  <w:marRight w:val="0"/>
                                  <w:marTop w:val="0"/>
                                  <w:marBottom w:val="0"/>
                                  <w:divBdr>
                                    <w:top w:val="none" w:sz="0" w:space="0" w:color="auto"/>
                                    <w:left w:val="none" w:sz="0" w:space="0" w:color="auto"/>
                                    <w:bottom w:val="none" w:sz="0" w:space="0" w:color="auto"/>
                                    <w:right w:val="none" w:sz="0" w:space="0" w:color="auto"/>
                                  </w:divBdr>
                                  <w:divsChild>
                                    <w:div w:id="922758572">
                                      <w:marLeft w:val="0"/>
                                      <w:marRight w:val="0"/>
                                      <w:marTop w:val="0"/>
                                      <w:marBottom w:val="0"/>
                                      <w:divBdr>
                                        <w:top w:val="none" w:sz="0" w:space="0" w:color="auto"/>
                                        <w:left w:val="none" w:sz="0" w:space="0" w:color="auto"/>
                                        <w:bottom w:val="none" w:sz="0" w:space="0" w:color="auto"/>
                                        <w:right w:val="none" w:sz="0" w:space="0" w:color="auto"/>
                                      </w:divBdr>
                                      <w:divsChild>
                                        <w:div w:id="1724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5161">
                              <w:marLeft w:val="0"/>
                              <w:marRight w:val="0"/>
                              <w:marTop w:val="180"/>
                              <w:marBottom w:val="0"/>
                              <w:divBdr>
                                <w:top w:val="none" w:sz="0" w:space="0" w:color="auto"/>
                                <w:left w:val="none" w:sz="0" w:space="0" w:color="auto"/>
                                <w:bottom w:val="none" w:sz="0" w:space="0" w:color="auto"/>
                                <w:right w:val="none" w:sz="0" w:space="0" w:color="auto"/>
                              </w:divBdr>
                              <w:divsChild>
                                <w:div w:id="1414300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3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
            <w:div w:id="774859545">
              <w:marLeft w:val="0"/>
              <w:marRight w:val="0"/>
              <w:marTop w:val="225"/>
              <w:marBottom w:val="0"/>
              <w:divBdr>
                <w:top w:val="none" w:sz="0" w:space="0" w:color="auto"/>
                <w:left w:val="none" w:sz="0" w:space="0" w:color="auto"/>
                <w:bottom w:val="none" w:sz="0" w:space="0" w:color="auto"/>
                <w:right w:val="none" w:sz="0" w:space="0" w:color="auto"/>
              </w:divBdr>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
            <w:div w:id="1119183958">
              <w:marLeft w:val="0"/>
              <w:marRight w:val="0"/>
              <w:marTop w:val="0"/>
              <w:marBottom w:val="0"/>
              <w:divBdr>
                <w:top w:val="none" w:sz="0" w:space="0" w:color="auto"/>
                <w:left w:val="none" w:sz="0" w:space="0" w:color="auto"/>
                <w:bottom w:val="none" w:sz="0" w:space="0" w:color="auto"/>
                <w:right w:val="none" w:sz="0" w:space="0" w:color="auto"/>
              </w:divBdr>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9097">
      <w:bodyDiv w:val="1"/>
      <w:marLeft w:val="0"/>
      <w:marRight w:val="0"/>
      <w:marTop w:val="0"/>
      <w:marBottom w:val="0"/>
      <w:divBdr>
        <w:top w:val="none" w:sz="0" w:space="0" w:color="auto"/>
        <w:left w:val="none" w:sz="0" w:space="0" w:color="auto"/>
        <w:bottom w:val="none" w:sz="0" w:space="0" w:color="auto"/>
        <w:right w:val="none" w:sz="0" w:space="0" w:color="auto"/>
      </w:divBdr>
      <w:divsChild>
        <w:div w:id="100299504">
          <w:marLeft w:val="0"/>
          <w:marRight w:val="0"/>
          <w:marTop w:val="0"/>
          <w:marBottom w:val="0"/>
          <w:divBdr>
            <w:top w:val="none" w:sz="0" w:space="0" w:color="auto"/>
            <w:left w:val="none" w:sz="0" w:space="0" w:color="auto"/>
            <w:bottom w:val="none" w:sz="0" w:space="0" w:color="auto"/>
            <w:right w:val="none" w:sz="0" w:space="0" w:color="auto"/>
          </w:divBdr>
          <w:divsChild>
            <w:div w:id="21589053">
              <w:marLeft w:val="0"/>
              <w:marRight w:val="0"/>
              <w:marTop w:val="0"/>
              <w:marBottom w:val="0"/>
              <w:divBdr>
                <w:top w:val="none" w:sz="0" w:space="0" w:color="auto"/>
                <w:left w:val="none" w:sz="0" w:space="0" w:color="auto"/>
                <w:bottom w:val="none" w:sz="0" w:space="0" w:color="auto"/>
                <w:right w:val="none" w:sz="0" w:space="0" w:color="auto"/>
              </w:divBdr>
            </w:div>
          </w:divsChild>
        </w:div>
        <w:div w:id="2105610918">
          <w:marLeft w:val="0"/>
          <w:marRight w:val="0"/>
          <w:marTop w:val="225"/>
          <w:marBottom w:val="0"/>
          <w:divBdr>
            <w:top w:val="single" w:sz="6" w:space="4" w:color="EEEEEE"/>
            <w:left w:val="none" w:sz="0" w:space="0" w:color="auto"/>
            <w:bottom w:val="single" w:sz="6" w:space="4" w:color="EEEEEE"/>
            <w:right w:val="none" w:sz="0" w:space="0" w:color="auto"/>
          </w:divBdr>
          <w:divsChild>
            <w:div w:id="2004970060">
              <w:marLeft w:val="0"/>
              <w:marRight w:val="75"/>
              <w:marTop w:val="0"/>
              <w:marBottom w:val="0"/>
              <w:divBdr>
                <w:top w:val="none" w:sz="0" w:space="0" w:color="auto"/>
                <w:left w:val="none" w:sz="0" w:space="0" w:color="auto"/>
                <w:bottom w:val="none" w:sz="0" w:space="0" w:color="auto"/>
                <w:right w:val="none" w:sz="0" w:space="0" w:color="auto"/>
              </w:divBdr>
              <w:divsChild>
                <w:div w:id="3982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4651">
          <w:marLeft w:val="0"/>
          <w:marRight w:val="0"/>
          <w:marTop w:val="0"/>
          <w:marBottom w:val="0"/>
          <w:divBdr>
            <w:top w:val="none" w:sz="0" w:space="0" w:color="auto"/>
            <w:left w:val="none" w:sz="0" w:space="0" w:color="auto"/>
            <w:bottom w:val="none" w:sz="0" w:space="0" w:color="auto"/>
            <w:right w:val="none" w:sz="0" w:space="0" w:color="auto"/>
          </w:divBdr>
          <w:divsChild>
            <w:div w:id="5909251">
              <w:marLeft w:val="0"/>
              <w:marRight w:val="0"/>
              <w:marTop w:val="180"/>
              <w:marBottom w:val="0"/>
              <w:divBdr>
                <w:top w:val="none" w:sz="0" w:space="0" w:color="auto"/>
                <w:left w:val="none" w:sz="0" w:space="0" w:color="auto"/>
                <w:bottom w:val="none" w:sz="0" w:space="0" w:color="auto"/>
                <w:right w:val="none" w:sz="0" w:space="0" w:color="auto"/>
              </w:divBdr>
            </w:div>
          </w:divsChild>
        </w:div>
        <w:div w:id="684095396">
          <w:marLeft w:val="0"/>
          <w:marRight w:val="0"/>
          <w:marTop w:val="0"/>
          <w:marBottom w:val="0"/>
          <w:divBdr>
            <w:top w:val="none" w:sz="0" w:space="0" w:color="auto"/>
            <w:left w:val="none" w:sz="0" w:space="0" w:color="auto"/>
            <w:bottom w:val="none" w:sz="0" w:space="0" w:color="auto"/>
            <w:right w:val="none" w:sz="0" w:space="0" w:color="auto"/>
          </w:divBdr>
          <w:divsChild>
            <w:div w:id="829562250">
              <w:marLeft w:val="0"/>
              <w:marRight w:val="0"/>
              <w:marTop w:val="480"/>
              <w:marBottom w:val="0"/>
              <w:divBdr>
                <w:top w:val="none" w:sz="0" w:space="0" w:color="auto"/>
                <w:left w:val="none" w:sz="0" w:space="0" w:color="auto"/>
                <w:bottom w:val="single" w:sz="6" w:space="11" w:color="EEEEEE"/>
                <w:right w:val="none" w:sz="0" w:space="0" w:color="auto"/>
              </w:divBdr>
              <w:divsChild>
                <w:div w:id="2098550664">
                  <w:marLeft w:val="0"/>
                  <w:marRight w:val="0"/>
                  <w:marTop w:val="225"/>
                  <w:marBottom w:val="0"/>
                  <w:divBdr>
                    <w:top w:val="none" w:sz="0" w:space="0" w:color="auto"/>
                    <w:left w:val="none" w:sz="0" w:space="0" w:color="auto"/>
                    <w:bottom w:val="none" w:sz="0" w:space="0" w:color="auto"/>
                    <w:right w:val="none" w:sz="0" w:space="0" w:color="auto"/>
                  </w:divBdr>
                </w:div>
              </w:divsChild>
            </w:div>
            <w:div w:id="467939159">
              <w:marLeft w:val="0"/>
              <w:marRight w:val="0"/>
              <w:marTop w:val="0"/>
              <w:marBottom w:val="60"/>
              <w:divBdr>
                <w:top w:val="none" w:sz="0" w:space="0" w:color="auto"/>
                <w:left w:val="none" w:sz="0" w:space="0" w:color="auto"/>
                <w:bottom w:val="none" w:sz="0" w:space="0" w:color="auto"/>
                <w:right w:val="none" w:sz="0" w:space="0" w:color="auto"/>
              </w:divBdr>
              <w:divsChild>
                <w:div w:id="836114013">
                  <w:marLeft w:val="0"/>
                  <w:marRight w:val="0"/>
                  <w:marTop w:val="0"/>
                  <w:marBottom w:val="0"/>
                  <w:divBdr>
                    <w:top w:val="none" w:sz="0" w:space="0" w:color="auto"/>
                    <w:left w:val="none" w:sz="0" w:space="0" w:color="auto"/>
                    <w:bottom w:val="none" w:sz="0" w:space="0" w:color="auto"/>
                    <w:right w:val="none" w:sz="0" w:space="0" w:color="auto"/>
                  </w:divBdr>
                  <w:divsChild>
                    <w:div w:id="1457943114">
                      <w:marLeft w:val="0"/>
                      <w:marRight w:val="0"/>
                      <w:marTop w:val="480"/>
                      <w:marBottom w:val="480"/>
                      <w:divBdr>
                        <w:top w:val="none" w:sz="0" w:space="0" w:color="auto"/>
                        <w:left w:val="none" w:sz="0" w:space="0" w:color="auto"/>
                        <w:bottom w:val="none" w:sz="0" w:space="0" w:color="auto"/>
                        <w:right w:val="none" w:sz="0" w:space="0" w:color="auto"/>
                      </w:divBdr>
                    </w:div>
                  </w:divsChild>
                </w:div>
                <w:div w:id="1063452976">
                  <w:marLeft w:val="0"/>
                  <w:marRight w:val="0"/>
                  <w:marTop w:val="0"/>
                  <w:marBottom w:val="0"/>
                  <w:divBdr>
                    <w:top w:val="none" w:sz="0" w:space="0" w:color="auto"/>
                    <w:left w:val="none" w:sz="0" w:space="0" w:color="auto"/>
                    <w:bottom w:val="none" w:sz="0" w:space="0" w:color="auto"/>
                    <w:right w:val="none" w:sz="0" w:space="0" w:color="auto"/>
                  </w:divBdr>
                  <w:divsChild>
                    <w:div w:id="674504321">
                      <w:marLeft w:val="0"/>
                      <w:marRight w:val="0"/>
                      <w:marTop w:val="0"/>
                      <w:marBottom w:val="0"/>
                      <w:divBdr>
                        <w:top w:val="none" w:sz="0" w:space="0" w:color="auto"/>
                        <w:left w:val="none" w:sz="0" w:space="0" w:color="auto"/>
                        <w:bottom w:val="none" w:sz="0" w:space="0" w:color="auto"/>
                        <w:right w:val="none" w:sz="0" w:space="0" w:color="auto"/>
                      </w:divBdr>
                      <w:divsChild>
                        <w:div w:id="1806850802">
                          <w:marLeft w:val="0"/>
                          <w:marRight w:val="0"/>
                          <w:marTop w:val="0"/>
                          <w:marBottom w:val="480"/>
                          <w:divBdr>
                            <w:top w:val="none" w:sz="0" w:space="0" w:color="auto"/>
                            <w:left w:val="none" w:sz="0" w:space="0" w:color="auto"/>
                            <w:bottom w:val="none" w:sz="0" w:space="0" w:color="auto"/>
                            <w:right w:val="none" w:sz="0" w:space="0" w:color="auto"/>
                          </w:divBdr>
                          <w:divsChild>
                            <w:div w:id="258948913">
                              <w:marLeft w:val="0"/>
                              <w:marRight w:val="0"/>
                              <w:marTop w:val="0"/>
                              <w:marBottom w:val="0"/>
                              <w:divBdr>
                                <w:top w:val="none" w:sz="0" w:space="0" w:color="auto"/>
                                <w:left w:val="none" w:sz="0" w:space="0" w:color="auto"/>
                                <w:bottom w:val="none" w:sz="0" w:space="0" w:color="auto"/>
                                <w:right w:val="none" w:sz="0" w:space="0" w:color="auto"/>
                              </w:divBdr>
                            </w:div>
                            <w:div w:id="1675299640">
                              <w:marLeft w:val="0"/>
                              <w:marRight w:val="0"/>
                              <w:marTop w:val="0"/>
                              <w:marBottom w:val="0"/>
                              <w:divBdr>
                                <w:top w:val="none" w:sz="0" w:space="0" w:color="auto"/>
                                <w:left w:val="none" w:sz="0" w:space="0" w:color="auto"/>
                                <w:bottom w:val="none" w:sz="0" w:space="0" w:color="auto"/>
                                <w:right w:val="none" w:sz="0" w:space="0" w:color="auto"/>
                              </w:divBdr>
                            </w:div>
                          </w:divsChild>
                        </w:div>
                        <w:div w:id="226574917">
                          <w:marLeft w:val="0"/>
                          <w:marRight w:val="0"/>
                          <w:marTop w:val="0"/>
                          <w:marBottom w:val="0"/>
                          <w:divBdr>
                            <w:top w:val="none" w:sz="0" w:space="0" w:color="auto"/>
                            <w:left w:val="none" w:sz="0" w:space="0" w:color="auto"/>
                            <w:bottom w:val="none" w:sz="0" w:space="0" w:color="auto"/>
                            <w:right w:val="none" w:sz="0" w:space="0" w:color="auto"/>
                          </w:divBdr>
                          <w:divsChild>
                            <w:div w:id="231695367">
                              <w:marLeft w:val="540"/>
                              <w:marRight w:val="0"/>
                              <w:marTop w:val="0"/>
                              <w:marBottom w:val="300"/>
                              <w:divBdr>
                                <w:top w:val="none" w:sz="0" w:space="0" w:color="auto"/>
                                <w:left w:val="none" w:sz="0" w:space="0" w:color="auto"/>
                                <w:bottom w:val="none" w:sz="0" w:space="0" w:color="auto"/>
                                <w:right w:val="none" w:sz="0" w:space="0" w:color="auto"/>
                              </w:divBdr>
                              <w:divsChild>
                                <w:div w:id="1752703018">
                                  <w:marLeft w:val="0"/>
                                  <w:marRight w:val="0"/>
                                  <w:marTop w:val="0"/>
                                  <w:marBottom w:val="0"/>
                                  <w:divBdr>
                                    <w:top w:val="none" w:sz="0" w:space="0" w:color="auto"/>
                                    <w:left w:val="none" w:sz="0" w:space="0" w:color="auto"/>
                                    <w:bottom w:val="none" w:sz="0" w:space="0" w:color="auto"/>
                                    <w:right w:val="none" w:sz="0" w:space="0" w:color="auto"/>
                                  </w:divBdr>
                                  <w:divsChild>
                                    <w:div w:id="1092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935813">
      <w:bodyDiv w:val="1"/>
      <w:marLeft w:val="0"/>
      <w:marRight w:val="0"/>
      <w:marTop w:val="0"/>
      <w:marBottom w:val="0"/>
      <w:divBdr>
        <w:top w:val="none" w:sz="0" w:space="0" w:color="auto"/>
        <w:left w:val="none" w:sz="0" w:space="0" w:color="auto"/>
        <w:bottom w:val="none" w:sz="0" w:space="0" w:color="auto"/>
        <w:right w:val="none" w:sz="0" w:space="0" w:color="auto"/>
      </w:divBdr>
      <w:divsChild>
        <w:div w:id="776294542">
          <w:marLeft w:val="0"/>
          <w:marRight w:val="0"/>
          <w:marTop w:val="0"/>
          <w:marBottom w:val="450"/>
          <w:divBdr>
            <w:top w:val="none" w:sz="0" w:space="0" w:color="auto"/>
            <w:left w:val="none" w:sz="0" w:space="0" w:color="auto"/>
            <w:bottom w:val="none" w:sz="0" w:space="0" w:color="auto"/>
            <w:right w:val="none" w:sz="0" w:space="0" w:color="auto"/>
          </w:divBdr>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8134">
      <w:bodyDiv w:val="1"/>
      <w:marLeft w:val="0"/>
      <w:marRight w:val="0"/>
      <w:marTop w:val="0"/>
      <w:marBottom w:val="0"/>
      <w:divBdr>
        <w:top w:val="none" w:sz="0" w:space="0" w:color="auto"/>
        <w:left w:val="none" w:sz="0" w:space="0" w:color="auto"/>
        <w:bottom w:val="none" w:sz="0" w:space="0" w:color="auto"/>
        <w:right w:val="none" w:sz="0" w:space="0" w:color="auto"/>
      </w:divBdr>
      <w:divsChild>
        <w:div w:id="1916472313">
          <w:marLeft w:val="0"/>
          <w:marRight w:val="0"/>
          <w:marTop w:val="0"/>
          <w:marBottom w:val="0"/>
          <w:divBdr>
            <w:top w:val="none" w:sz="0" w:space="0" w:color="auto"/>
            <w:left w:val="none" w:sz="0" w:space="0" w:color="auto"/>
            <w:bottom w:val="none" w:sz="0" w:space="0" w:color="auto"/>
            <w:right w:val="none" w:sz="0" w:space="0" w:color="auto"/>
          </w:divBdr>
          <w:divsChild>
            <w:div w:id="1627422371">
              <w:marLeft w:val="0"/>
              <w:marRight w:val="0"/>
              <w:marTop w:val="0"/>
              <w:marBottom w:val="0"/>
              <w:divBdr>
                <w:top w:val="none" w:sz="0" w:space="0" w:color="auto"/>
                <w:left w:val="none" w:sz="0" w:space="0" w:color="auto"/>
                <w:bottom w:val="none" w:sz="0" w:space="0" w:color="auto"/>
                <w:right w:val="none" w:sz="0" w:space="0" w:color="auto"/>
              </w:divBdr>
            </w:div>
          </w:divsChild>
        </w:div>
        <w:div w:id="1299914688">
          <w:marLeft w:val="0"/>
          <w:marRight w:val="0"/>
          <w:marTop w:val="225"/>
          <w:marBottom w:val="0"/>
          <w:divBdr>
            <w:top w:val="single" w:sz="6" w:space="4" w:color="EEEEEE"/>
            <w:left w:val="none" w:sz="0" w:space="0" w:color="auto"/>
            <w:bottom w:val="single" w:sz="6" w:space="4" w:color="EEEEEE"/>
            <w:right w:val="none" w:sz="0" w:space="0" w:color="auto"/>
          </w:divBdr>
          <w:divsChild>
            <w:div w:id="2116435784">
              <w:marLeft w:val="0"/>
              <w:marRight w:val="75"/>
              <w:marTop w:val="0"/>
              <w:marBottom w:val="0"/>
              <w:divBdr>
                <w:top w:val="none" w:sz="0" w:space="0" w:color="auto"/>
                <w:left w:val="none" w:sz="0" w:space="0" w:color="auto"/>
                <w:bottom w:val="none" w:sz="0" w:space="0" w:color="auto"/>
                <w:right w:val="none" w:sz="0" w:space="0" w:color="auto"/>
              </w:divBdr>
              <w:divsChild>
                <w:div w:id="17789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4667">
          <w:marLeft w:val="0"/>
          <w:marRight w:val="0"/>
          <w:marTop w:val="0"/>
          <w:marBottom w:val="0"/>
          <w:divBdr>
            <w:top w:val="none" w:sz="0" w:space="0" w:color="auto"/>
            <w:left w:val="none" w:sz="0" w:space="0" w:color="auto"/>
            <w:bottom w:val="none" w:sz="0" w:space="0" w:color="auto"/>
            <w:right w:val="none" w:sz="0" w:space="0" w:color="auto"/>
          </w:divBdr>
          <w:divsChild>
            <w:div w:id="738139595">
              <w:marLeft w:val="0"/>
              <w:marRight w:val="0"/>
              <w:marTop w:val="180"/>
              <w:marBottom w:val="0"/>
              <w:divBdr>
                <w:top w:val="none" w:sz="0" w:space="0" w:color="auto"/>
                <w:left w:val="none" w:sz="0" w:space="0" w:color="auto"/>
                <w:bottom w:val="none" w:sz="0" w:space="0" w:color="auto"/>
                <w:right w:val="none" w:sz="0" w:space="0" w:color="auto"/>
              </w:divBdr>
            </w:div>
          </w:divsChild>
        </w:div>
        <w:div w:id="1830755527">
          <w:marLeft w:val="0"/>
          <w:marRight w:val="0"/>
          <w:marTop w:val="0"/>
          <w:marBottom w:val="0"/>
          <w:divBdr>
            <w:top w:val="none" w:sz="0" w:space="0" w:color="auto"/>
            <w:left w:val="none" w:sz="0" w:space="0" w:color="auto"/>
            <w:bottom w:val="none" w:sz="0" w:space="0" w:color="auto"/>
            <w:right w:val="none" w:sz="0" w:space="0" w:color="auto"/>
          </w:divBdr>
          <w:divsChild>
            <w:div w:id="881598921">
              <w:marLeft w:val="0"/>
              <w:marRight w:val="0"/>
              <w:marTop w:val="480"/>
              <w:marBottom w:val="0"/>
              <w:divBdr>
                <w:top w:val="none" w:sz="0" w:space="0" w:color="auto"/>
                <w:left w:val="none" w:sz="0" w:space="0" w:color="auto"/>
                <w:bottom w:val="single" w:sz="6" w:space="11" w:color="EEEEEE"/>
                <w:right w:val="none" w:sz="0" w:space="0" w:color="auto"/>
              </w:divBdr>
              <w:divsChild>
                <w:div w:id="30038564">
                  <w:marLeft w:val="0"/>
                  <w:marRight w:val="0"/>
                  <w:marTop w:val="225"/>
                  <w:marBottom w:val="0"/>
                  <w:divBdr>
                    <w:top w:val="none" w:sz="0" w:space="0" w:color="auto"/>
                    <w:left w:val="none" w:sz="0" w:space="0" w:color="auto"/>
                    <w:bottom w:val="none" w:sz="0" w:space="0" w:color="auto"/>
                    <w:right w:val="none" w:sz="0" w:space="0" w:color="auto"/>
                  </w:divBdr>
                </w:div>
              </w:divsChild>
            </w:div>
            <w:div w:id="858474744">
              <w:marLeft w:val="0"/>
              <w:marRight w:val="0"/>
              <w:marTop w:val="0"/>
              <w:marBottom w:val="60"/>
              <w:divBdr>
                <w:top w:val="none" w:sz="0" w:space="0" w:color="auto"/>
                <w:left w:val="none" w:sz="0" w:space="0" w:color="auto"/>
                <w:bottom w:val="none" w:sz="0" w:space="0" w:color="auto"/>
                <w:right w:val="none" w:sz="0" w:space="0" w:color="auto"/>
              </w:divBdr>
              <w:divsChild>
                <w:div w:id="2048137875">
                  <w:marLeft w:val="0"/>
                  <w:marRight w:val="0"/>
                  <w:marTop w:val="0"/>
                  <w:marBottom w:val="0"/>
                  <w:divBdr>
                    <w:top w:val="none" w:sz="0" w:space="0" w:color="auto"/>
                    <w:left w:val="none" w:sz="0" w:space="0" w:color="auto"/>
                    <w:bottom w:val="none" w:sz="0" w:space="0" w:color="auto"/>
                    <w:right w:val="none" w:sz="0" w:space="0" w:color="auto"/>
                  </w:divBdr>
                  <w:divsChild>
                    <w:div w:id="613484014">
                      <w:marLeft w:val="0"/>
                      <w:marRight w:val="0"/>
                      <w:marTop w:val="480"/>
                      <w:marBottom w:val="480"/>
                      <w:divBdr>
                        <w:top w:val="none" w:sz="0" w:space="0" w:color="auto"/>
                        <w:left w:val="none" w:sz="0" w:space="0" w:color="auto"/>
                        <w:bottom w:val="none" w:sz="0" w:space="0" w:color="auto"/>
                        <w:right w:val="none" w:sz="0" w:space="0" w:color="auto"/>
                      </w:divBdr>
                    </w:div>
                  </w:divsChild>
                </w:div>
                <w:div w:id="932930081">
                  <w:marLeft w:val="0"/>
                  <w:marRight w:val="0"/>
                  <w:marTop w:val="0"/>
                  <w:marBottom w:val="0"/>
                  <w:divBdr>
                    <w:top w:val="none" w:sz="0" w:space="0" w:color="auto"/>
                    <w:left w:val="none" w:sz="0" w:space="0" w:color="auto"/>
                    <w:bottom w:val="none" w:sz="0" w:space="0" w:color="auto"/>
                    <w:right w:val="none" w:sz="0" w:space="0" w:color="auto"/>
                  </w:divBdr>
                  <w:divsChild>
                    <w:div w:id="138889609">
                      <w:marLeft w:val="0"/>
                      <w:marRight w:val="0"/>
                      <w:marTop w:val="0"/>
                      <w:marBottom w:val="0"/>
                      <w:divBdr>
                        <w:top w:val="none" w:sz="0" w:space="0" w:color="auto"/>
                        <w:left w:val="none" w:sz="0" w:space="0" w:color="auto"/>
                        <w:bottom w:val="none" w:sz="0" w:space="0" w:color="auto"/>
                        <w:right w:val="none" w:sz="0" w:space="0" w:color="auto"/>
                      </w:divBdr>
                      <w:divsChild>
                        <w:div w:id="1358771868">
                          <w:marLeft w:val="0"/>
                          <w:marRight w:val="0"/>
                          <w:marTop w:val="300"/>
                          <w:marBottom w:val="300"/>
                          <w:divBdr>
                            <w:top w:val="none" w:sz="0" w:space="0" w:color="auto"/>
                            <w:left w:val="none" w:sz="0" w:space="0" w:color="auto"/>
                            <w:bottom w:val="none" w:sz="0" w:space="0" w:color="auto"/>
                            <w:right w:val="none" w:sz="0" w:space="0" w:color="auto"/>
                          </w:divBdr>
                          <w:divsChild>
                            <w:div w:id="1782799610">
                              <w:marLeft w:val="0"/>
                              <w:marRight w:val="0"/>
                              <w:marTop w:val="0"/>
                              <w:marBottom w:val="0"/>
                              <w:divBdr>
                                <w:top w:val="none" w:sz="0" w:space="0" w:color="auto"/>
                                <w:left w:val="none" w:sz="0" w:space="0" w:color="auto"/>
                                <w:bottom w:val="none" w:sz="0" w:space="0" w:color="auto"/>
                                <w:right w:val="none" w:sz="0" w:space="0" w:color="auto"/>
                              </w:divBdr>
                              <w:divsChild>
                                <w:div w:id="316809781">
                                  <w:marLeft w:val="0"/>
                                  <w:marRight w:val="0"/>
                                  <w:marTop w:val="0"/>
                                  <w:marBottom w:val="0"/>
                                  <w:divBdr>
                                    <w:top w:val="none" w:sz="0" w:space="0" w:color="auto"/>
                                    <w:left w:val="none" w:sz="0" w:space="0" w:color="auto"/>
                                    <w:bottom w:val="none" w:sz="0" w:space="0" w:color="auto"/>
                                    <w:right w:val="none" w:sz="0" w:space="0" w:color="auto"/>
                                  </w:divBdr>
                                  <w:divsChild>
                                    <w:div w:id="2104182222">
                                      <w:marLeft w:val="0"/>
                                      <w:marRight w:val="0"/>
                                      <w:marTop w:val="0"/>
                                      <w:marBottom w:val="0"/>
                                      <w:divBdr>
                                        <w:top w:val="none" w:sz="0" w:space="0" w:color="auto"/>
                                        <w:left w:val="none" w:sz="0" w:space="0" w:color="auto"/>
                                        <w:bottom w:val="none" w:sz="0" w:space="0" w:color="auto"/>
                                        <w:right w:val="none" w:sz="0" w:space="0" w:color="auto"/>
                                      </w:divBdr>
                                      <w:divsChild>
                                        <w:div w:id="17347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8654">
                              <w:marLeft w:val="0"/>
                              <w:marRight w:val="0"/>
                              <w:marTop w:val="180"/>
                              <w:marBottom w:val="0"/>
                              <w:divBdr>
                                <w:top w:val="none" w:sz="0" w:space="0" w:color="auto"/>
                                <w:left w:val="none" w:sz="0" w:space="0" w:color="auto"/>
                                <w:bottom w:val="none" w:sz="0" w:space="0" w:color="auto"/>
                                <w:right w:val="none" w:sz="0" w:space="0" w:color="auto"/>
                              </w:divBdr>
                              <w:divsChild>
                                <w:div w:id="2980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69">
                          <w:marLeft w:val="0"/>
                          <w:marRight w:val="0"/>
                          <w:marTop w:val="0"/>
                          <w:marBottom w:val="0"/>
                          <w:divBdr>
                            <w:top w:val="none" w:sz="0" w:space="0" w:color="auto"/>
                            <w:left w:val="none" w:sz="0" w:space="0" w:color="auto"/>
                            <w:bottom w:val="none" w:sz="0" w:space="0" w:color="auto"/>
                            <w:right w:val="none" w:sz="0" w:space="0" w:color="auto"/>
                          </w:divBdr>
                          <w:divsChild>
                            <w:div w:id="1164130421">
                              <w:marLeft w:val="0"/>
                              <w:marRight w:val="540"/>
                              <w:marTop w:val="0"/>
                              <w:marBottom w:val="300"/>
                              <w:divBdr>
                                <w:top w:val="none" w:sz="0" w:space="0" w:color="auto"/>
                                <w:left w:val="none" w:sz="0" w:space="0" w:color="auto"/>
                                <w:bottom w:val="none" w:sz="0" w:space="0" w:color="auto"/>
                                <w:right w:val="none" w:sz="0" w:space="0" w:color="auto"/>
                              </w:divBdr>
                              <w:divsChild>
                                <w:div w:id="1971666566">
                                  <w:marLeft w:val="0"/>
                                  <w:marRight w:val="0"/>
                                  <w:marTop w:val="0"/>
                                  <w:marBottom w:val="0"/>
                                  <w:divBdr>
                                    <w:top w:val="none" w:sz="0" w:space="0" w:color="auto"/>
                                    <w:left w:val="none" w:sz="0" w:space="0" w:color="auto"/>
                                    <w:bottom w:val="none" w:sz="0" w:space="0" w:color="auto"/>
                                    <w:right w:val="none" w:sz="0" w:space="0" w:color="auto"/>
                                  </w:divBdr>
                                  <w:divsChild>
                                    <w:div w:id="6838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9258">
                          <w:marLeft w:val="0"/>
                          <w:marRight w:val="0"/>
                          <w:marTop w:val="0"/>
                          <w:marBottom w:val="0"/>
                          <w:divBdr>
                            <w:top w:val="none" w:sz="0" w:space="0" w:color="auto"/>
                            <w:left w:val="none" w:sz="0" w:space="0" w:color="auto"/>
                            <w:bottom w:val="none" w:sz="0" w:space="0" w:color="auto"/>
                            <w:right w:val="none" w:sz="0" w:space="0" w:color="auto"/>
                          </w:divBdr>
                        </w:div>
                        <w:div w:id="1911038141">
                          <w:marLeft w:val="0"/>
                          <w:marRight w:val="0"/>
                          <w:marTop w:val="0"/>
                          <w:marBottom w:val="0"/>
                          <w:divBdr>
                            <w:top w:val="none" w:sz="0" w:space="0" w:color="auto"/>
                            <w:left w:val="none" w:sz="0" w:space="0" w:color="auto"/>
                            <w:bottom w:val="none" w:sz="0" w:space="0" w:color="auto"/>
                            <w:right w:val="none" w:sz="0" w:space="0" w:color="auto"/>
                          </w:divBdr>
                          <w:divsChild>
                            <w:div w:id="605384017">
                              <w:marLeft w:val="540"/>
                              <w:marRight w:val="0"/>
                              <w:marTop w:val="0"/>
                              <w:marBottom w:val="300"/>
                              <w:divBdr>
                                <w:top w:val="none" w:sz="0" w:space="0" w:color="auto"/>
                                <w:left w:val="none" w:sz="0" w:space="0" w:color="auto"/>
                                <w:bottom w:val="none" w:sz="0" w:space="0" w:color="auto"/>
                                <w:right w:val="none" w:sz="0" w:space="0" w:color="auto"/>
                              </w:divBdr>
                              <w:divsChild>
                                <w:div w:id="256639330">
                                  <w:marLeft w:val="0"/>
                                  <w:marRight w:val="0"/>
                                  <w:marTop w:val="0"/>
                                  <w:marBottom w:val="0"/>
                                  <w:divBdr>
                                    <w:top w:val="none" w:sz="0" w:space="0" w:color="auto"/>
                                    <w:left w:val="none" w:sz="0" w:space="0" w:color="auto"/>
                                    <w:bottom w:val="none" w:sz="0" w:space="0" w:color="auto"/>
                                    <w:right w:val="none" w:sz="0" w:space="0" w:color="auto"/>
                                  </w:divBdr>
                                  <w:divsChild>
                                    <w:div w:id="16218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
      </w:divsChild>
    </w:div>
    <w:div w:id="221908720">
      <w:bodyDiv w:val="1"/>
      <w:marLeft w:val="0"/>
      <w:marRight w:val="0"/>
      <w:marTop w:val="0"/>
      <w:marBottom w:val="0"/>
      <w:divBdr>
        <w:top w:val="none" w:sz="0" w:space="0" w:color="auto"/>
        <w:left w:val="none" w:sz="0" w:space="0" w:color="auto"/>
        <w:bottom w:val="none" w:sz="0" w:space="0" w:color="auto"/>
        <w:right w:val="none" w:sz="0" w:space="0" w:color="auto"/>
      </w:divBdr>
      <w:divsChild>
        <w:div w:id="1159226911">
          <w:marLeft w:val="0"/>
          <w:marRight w:val="0"/>
          <w:marTop w:val="0"/>
          <w:marBottom w:val="0"/>
          <w:divBdr>
            <w:top w:val="none" w:sz="0" w:space="0" w:color="auto"/>
            <w:left w:val="none" w:sz="0" w:space="0" w:color="auto"/>
            <w:bottom w:val="none" w:sz="0" w:space="0" w:color="auto"/>
            <w:right w:val="none" w:sz="0" w:space="0" w:color="auto"/>
          </w:divBdr>
          <w:divsChild>
            <w:div w:id="1593008353">
              <w:marLeft w:val="0"/>
              <w:marRight w:val="0"/>
              <w:marTop w:val="300"/>
              <w:marBottom w:val="0"/>
              <w:divBdr>
                <w:top w:val="none" w:sz="0" w:space="0" w:color="auto"/>
                <w:left w:val="none" w:sz="0" w:space="0" w:color="auto"/>
                <w:bottom w:val="none" w:sz="0" w:space="0" w:color="auto"/>
                <w:right w:val="none" w:sz="0" w:space="0" w:color="auto"/>
              </w:divBdr>
              <w:divsChild>
                <w:div w:id="1338537930">
                  <w:marLeft w:val="0"/>
                  <w:marRight w:val="0"/>
                  <w:marTop w:val="0"/>
                  <w:marBottom w:val="0"/>
                  <w:divBdr>
                    <w:top w:val="none" w:sz="0" w:space="0" w:color="auto"/>
                    <w:left w:val="none" w:sz="0" w:space="0" w:color="auto"/>
                    <w:bottom w:val="none" w:sz="0" w:space="0" w:color="auto"/>
                    <w:right w:val="none" w:sz="0" w:space="0" w:color="auto"/>
                  </w:divBdr>
                  <w:divsChild>
                    <w:div w:id="715544315">
                      <w:marLeft w:val="0"/>
                      <w:marRight w:val="0"/>
                      <w:marTop w:val="0"/>
                      <w:marBottom w:val="0"/>
                      <w:divBdr>
                        <w:top w:val="none" w:sz="0" w:space="0" w:color="auto"/>
                        <w:left w:val="none" w:sz="0" w:space="0" w:color="auto"/>
                        <w:bottom w:val="none" w:sz="0" w:space="0" w:color="auto"/>
                        <w:right w:val="none" w:sz="0" w:space="0" w:color="auto"/>
                      </w:divBdr>
                    </w:div>
                    <w:div w:id="1712996702">
                      <w:marLeft w:val="0"/>
                      <w:marRight w:val="0"/>
                      <w:marTop w:val="100"/>
                      <w:marBottom w:val="0"/>
                      <w:divBdr>
                        <w:top w:val="none" w:sz="0" w:space="0" w:color="auto"/>
                        <w:left w:val="none" w:sz="0" w:space="0" w:color="auto"/>
                        <w:bottom w:val="none" w:sz="0" w:space="0" w:color="auto"/>
                        <w:right w:val="none" w:sz="0" w:space="0" w:color="auto"/>
                      </w:divBdr>
                      <w:divsChild>
                        <w:div w:id="163470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8283313">
                  <w:marLeft w:val="0"/>
                  <w:marRight w:val="0"/>
                  <w:marTop w:val="0"/>
                  <w:marBottom w:val="0"/>
                  <w:divBdr>
                    <w:top w:val="none" w:sz="0" w:space="0" w:color="auto"/>
                    <w:left w:val="none" w:sz="0" w:space="0" w:color="auto"/>
                    <w:bottom w:val="none" w:sz="0" w:space="0" w:color="auto"/>
                    <w:right w:val="none" w:sz="0" w:space="0" w:color="auto"/>
                  </w:divBdr>
                  <w:divsChild>
                    <w:div w:id="1054962416">
                      <w:marLeft w:val="0"/>
                      <w:marRight w:val="0"/>
                      <w:marTop w:val="0"/>
                      <w:marBottom w:val="0"/>
                      <w:divBdr>
                        <w:top w:val="single" w:sz="6" w:space="15" w:color="auto"/>
                        <w:left w:val="single" w:sz="6" w:space="15" w:color="auto"/>
                        <w:bottom w:val="single" w:sz="6" w:space="15" w:color="auto"/>
                        <w:right w:val="single" w:sz="6" w:space="15" w:color="auto"/>
                      </w:divBdr>
                      <w:divsChild>
                        <w:div w:id="1024286911">
                          <w:marLeft w:val="0"/>
                          <w:marRight w:val="0"/>
                          <w:marTop w:val="0"/>
                          <w:marBottom w:val="300"/>
                          <w:divBdr>
                            <w:top w:val="none" w:sz="0" w:space="0" w:color="auto"/>
                            <w:left w:val="none" w:sz="0" w:space="0" w:color="auto"/>
                            <w:bottom w:val="none" w:sz="0" w:space="0" w:color="auto"/>
                            <w:right w:val="none" w:sz="0" w:space="0" w:color="auto"/>
                          </w:divBdr>
                        </w:div>
                        <w:div w:id="6348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6049">
          <w:marLeft w:val="0"/>
          <w:marRight w:val="0"/>
          <w:marTop w:val="375"/>
          <w:marBottom w:val="750"/>
          <w:divBdr>
            <w:top w:val="none" w:sz="0" w:space="0" w:color="auto"/>
            <w:left w:val="none" w:sz="0" w:space="0" w:color="auto"/>
            <w:bottom w:val="none" w:sz="0" w:space="0" w:color="auto"/>
            <w:right w:val="none" w:sz="0" w:space="0" w:color="auto"/>
          </w:divBdr>
          <w:divsChild>
            <w:div w:id="2035421956">
              <w:marLeft w:val="0"/>
              <w:marRight w:val="0"/>
              <w:marTop w:val="0"/>
              <w:marBottom w:val="0"/>
              <w:divBdr>
                <w:top w:val="none" w:sz="0" w:space="0" w:color="auto"/>
                <w:left w:val="none" w:sz="0" w:space="0" w:color="auto"/>
                <w:bottom w:val="none" w:sz="0" w:space="0" w:color="auto"/>
                <w:right w:val="none" w:sz="0" w:space="0" w:color="auto"/>
              </w:divBdr>
              <w:divsChild>
                <w:div w:id="1618373882">
                  <w:marLeft w:val="0"/>
                  <w:marRight w:val="0"/>
                  <w:marTop w:val="0"/>
                  <w:marBottom w:val="300"/>
                  <w:divBdr>
                    <w:top w:val="none" w:sz="0" w:space="0" w:color="auto"/>
                    <w:left w:val="none" w:sz="0" w:space="0" w:color="auto"/>
                    <w:bottom w:val="none" w:sz="0" w:space="0" w:color="auto"/>
                    <w:right w:val="none" w:sz="0" w:space="0" w:color="auto"/>
                  </w:divBdr>
                </w:div>
                <w:div w:id="1786849310">
                  <w:marLeft w:val="0"/>
                  <w:marRight w:val="0"/>
                  <w:marTop w:val="0"/>
                  <w:marBottom w:val="0"/>
                  <w:divBdr>
                    <w:top w:val="none" w:sz="0" w:space="0" w:color="auto"/>
                    <w:left w:val="none" w:sz="0" w:space="0" w:color="auto"/>
                    <w:bottom w:val="none" w:sz="0" w:space="0" w:color="auto"/>
                    <w:right w:val="none" w:sz="0" w:space="0" w:color="auto"/>
                  </w:divBdr>
                </w:div>
                <w:div w:id="721707558">
                  <w:marLeft w:val="0"/>
                  <w:marRight w:val="0"/>
                  <w:marTop w:val="0"/>
                  <w:marBottom w:val="0"/>
                  <w:divBdr>
                    <w:top w:val="none" w:sz="0" w:space="0" w:color="auto"/>
                    <w:left w:val="none" w:sz="0" w:space="0" w:color="auto"/>
                    <w:bottom w:val="none" w:sz="0" w:space="0" w:color="auto"/>
                    <w:right w:val="none" w:sz="0" w:space="0" w:color="auto"/>
                  </w:divBdr>
                  <w:divsChild>
                    <w:div w:id="2056192525">
                      <w:marLeft w:val="0"/>
                      <w:marRight w:val="0"/>
                      <w:marTop w:val="0"/>
                      <w:marBottom w:val="0"/>
                      <w:divBdr>
                        <w:top w:val="none" w:sz="0" w:space="0" w:color="auto"/>
                        <w:left w:val="none" w:sz="0" w:space="0" w:color="auto"/>
                        <w:bottom w:val="none" w:sz="0" w:space="0" w:color="auto"/>
                        <w:right w:val="none" w:sz="0" w:space="0" w:color="auto"/>
                      </w:divBdr>
                      <w:divsChild>
                        <w:div w:id="1656644688">
                          <w:marLeft w:val="0"/>
                          <w:marRight w:val="300"/>
                          <w:marTop w:val="0"/>
                          <w:marBottom w:val="0"/>
                          <w:divBdr>
                            <w:top w:val="none" w:sz="0" w:space="0" w:color="auto"/>
                            <w:left w:val="none" w:sz="0" w:space="0" w:color="auto"/>
                            <w:bottom w:val="none" w:sz="0" w:space="0" w:color="auto"/>
                            <w:right w:val="none" w:sz="0" w:space="0" w:color="auto"/>
                          </w:divBdr>
                          <w:divsChild>
                            <w:div w:id="250088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231">
      <w:bodyDiv w:val="1"/>
      <w:marLeft w:val="0"/>
      <w:marRight w:val="0"/>
      <w:marTop w:val="0"/>
      <w:marBottom w:val="0"/>
      <w:divBdr>
        <w:top w:val="none" w:sz="0" w:space="0" w:color="auto"/>
        <w:left w:val="none" w:sz="0" w:space="0" w:color="auto"/>
        <w:bottom w:val="none" w:sz="0" w:space="0" w:color="auto"/>
        <w:right w:val="none" w:sz="0" w:space="0" w:color="auto"/>
      </w:divBdr>
      <w:divsChild>
        <w:div w:id="1348217324">
          <w:marLeft w:val="0"/>
          <w:marRight w:val="0"/>
          <w:marTop w:val="0"/>
          <w:marBottom w:val="0"/>
          <w:divBdr>
            <w:top w:val="none" w:sz="0" w:space="0" w:color="auto"/>
            <w:left w:val="none" w:sz="0" w:space="0" w:color="auto"/>
            <w:bottom w:val="none" w:sz="0" w:space="0" w:color="auto"/>
            <w:right w:val="none" w:sz="0" w:space="0" w:color="auto"/>
          </w:divBdr>
          <w:divsChild>
            <w:div w:id="524028073">
              <w:marLeft w:val="0"/>
              <w:marRight w:val="0"/>
              <w:marTop w:val="0"/>
              <w:marBottom w:val="0"/>
              <w:divBdr>
                <w:top w:val="none" w:sz="0" w:space="0" w:color="auto"/>
                <w:left w:val="none" w:sz="0" w:space="0" w:color="auto"/>
                <w:bottom w:val="none" w:sz="0" w:space="0" w:color="auto"/>
                <w:right w:val="none" w:sz="0" w:space="0" w:color="auto"/>
              </w:divBdr>
              <w:divsChild>
                <w:div w:id="201549536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6585343">
          <w:marLeft w:val="0"/>
          <w:marRight w:val="0"/>
          <w:marTop w:val="195"/>
          <w:marBottom w:val="0"/>
          <w:divBdr>
            <w:top w:val="single" w:sz="6" w:space="4" w:color="EEEEEE"/>
            <w:left w:val="none" w:sz="0" w:space="0" w:color="auto"/>
            <w:bottom w:val="single" w:sz="6" w:space="4" w:color="EEEEEE"/>
            <w:right w:val="none" w:sz="0" w:space="0" w:color="auto"/>
          </w:divBdr>
          <w:divsChild>
            <w:div w:id="1532381780">
              <w:marLeft w:val="0"/>
              <w:marRight w:val="75"/>
              <w:marTop w:val="0"/>
              <w:marBottom w:val="0"/>
              <w:divBdr>
                <w:top w:val="none" w:sz="0" w:space="0" w:color="auto"/>
                <w:left w:val="none" w:sz="0" w:space="0" w:color="auto"/>
                <w:bottom w:val="none" w:sz="0" w:space="0" w:color="auto"/>
                <w:right w:val="none" w:sz="0" w:space="0" w:color="auto"/>
              </w:divBdr>
              <w:divsChild>
                <w:div w:id="1289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496">
          <w:marLeft w:val="0"/>
          <w:marRight w:val="0"/>
          <w:marTop w:val="0"/>
          <w:marBottom w:val="0"/>
          <w:divBdr>
            <w:top w:val="none" w:sz="0" w:space="0" w:color="auto"/>
            <w:left w:val="none" w:sz="0" w:space="0" w:color="auto"/>
            <w:bottom w:val="none" w:sz="0" w:space="0" w:color="auto"/>
            <w:right w:val="none" w:sz="0" w:space="0" w:color="auto"/>
          </w:divBdr>
          <w:divsChild>
            <w:div w:id="1870023984">
              <w:marLeft w:val="0"/>
              <w:marRight w:val="0"/>
              <w:marTop w:val="180"/>
              <w:marBottom w:val="0"/>
              <w:divBdr>
                <w:top w:val="none" w:sz="0" w:space="0" w:color="auto"/>
                <w:left w:val="none" w:sz="0" w:space="0" w:color="auto"/>
                <w:bottom w:val="none" w:sz="0" w:space="0" w:color="auto"/>
                <w:right w:val="none" w:sz="0" w:space="0" w:color="auto"/>
              </w:divBdr>
            </w:div>
          </w:divsChild>
        </w:div>
        <w:div w:id="722411446">
          <w:marLeft w:val="0"/>
          <w:marRight w:val="0"/>
          <w:marTop w:val="0"/>
          <w:marBottom w:val="0"/>
          <w:divBdr>
            <w:top w:val="none" w:sz="0" w:space="0" w:color="auto"/>
            <w:left w:val="none" w:sz="0" w:space="0" w:color="auto"/>
            <w:bottom w:val="none" w:sz="0" w:space="0" w:color="auto"/>
            <w:right w:val="none" w:sz="0" w:space="0" w:color="auto"/>
          </w:divBdr>
          <w:divsChild>
            <w:div w:id="636183465">
              <w:marLeft w:val="0"/>
              <w:marRight w:val="0"/>
              <w:marTop w:val="480"/>
              <w:marBottom w:val="0"/>
              <w:divBdr>
                <w:top w:val="none" w:sz="0" w:space="0" w:color="auto"/>
                <w:left w:val="none" w:sz="0" w:space="0" w:color="auto"/>
                <w:bottom w:val="single" w:sz="6" w:space="11" w:color="EEEEEE"/>
                <w:right w:val="none" w:sz="0" w:space="0" w:color="auto"/>
              </w:divBdr>
              <w:divsChild>
                <w:div w:id="1570000899">
                  <w:marLeft w:val="0"/>
                  <w:marRight w:val="0"/>
                  <w:marTop w:val="225"/>
                  <w:marBottom w:val="0"/>
                  <w:divBdr>
                    <w:top w:val="none" w:sz="0" w:space="0" w:color="auto"/>
                    <w:left w:val="none" w:sz="0" w:space="0" w:color="auto"/>
                    <w:bottom w:val="none" w:sz="0" w:space="0" w:color="auto"/>
                    <w:right w:val="none" w:sz="0" w:space="0" w:color="auto"/>
                  </w:divBdr>
                </w:div>
              </w:divsChild>
            </w:div>
            <w:div w:id="1301837410">
              <w:marLeft w:val="0"/>
              <w:marRight w:val="0"/>
              <w:marTop w:val="0"/>
              <w:marBottom w:val="240"/>
              <w:divBdr>
                <w:top w:val="none" w:sz="0" w:space="0" w:color="auto"/>
                <w:left w:val="none" w:sz="0" w:space="0" w:color="auto"/>
                <w:bottom w:val="none" w:sz="0" w:space="0" w:color="auto"/>
                <w:right w:val="none" w:sz="0" w:space="0" w:color="auto"/>
              </w:divBdr>
              <w:divsChild>
                <w:div w:id="1365980799">
                  <w:marLeft w:val="0"/>
                  <w:marRight w:val="0"/>
                  <w:marTop w:val="0"/>
                  <w:marBottom w:val="0"/>
                  <w:divBdr>
                    <w:top w:val="none" w:sz="0" w:space="0" w:color="auto"/>
                    <w:left w:val="none" w:sz="0" w:space="0" w:color="auto"/>
                    <w:bottom w:val="none" w:sz="0" w:space="0" w:color="auto"/>
                    <w:right w:val="none" w:sz="0" w:space="0" w:color="auto"/>
                  </w:divBdr>
                  <w:divsChild>
                    <w:div w:id="8679834">
                      <w:marLeft w:val="900"/>
                      <w:marRight w:val="900"/>
                      <w:marTop w:val="480"/>
                      <w:marBottom w:val="480"/>
                      <w:divBdr>
                        <w:top w:val="none" w:sz="0" w:space="0" w:color="auto"/>
                        <w:left w:val="none" w:sz="0" w:space="0" w:color="auto"/>
                        <w:bottom w:val="none" w:sz="0" w:space="0" w:color="auto"/>
                        <w:right w:val="none" w:sz="0" w:space="0" w:color="auto"/>
                      </w:divBdr>
                    </w:div>
                  </w:divsChild>
                </w:div>
                <w:div w:id="2021656845">
                  <w:marLeft w:val="0"/>
                  <w:marRight w:val="0"/>
                  <w:marTop w:val="0"/>
                  <w:marBottom w:val="0"/>
                  <w:divBdr>
                    <w:top w:val="none" w:sz="0" w:space="0" w:color="auto"/>
                    <w:left w:val="none" w:sz="0" w:space="0" w:color="auto"/>
                    <w:bottom w:val="none" w:sz="0" w:space="0" w:color="auto"/>
                    <w:right w:val="none" w:sz="0" w:space="0" w:color="auto"/>
                  </w:divBdr>
                  <w:divsChild>
                    <w:div w:id="934242127">
                      <w:marLeft w:val="900"/>
                      <w:marRight w:val="900"/>
                      <w:marTop w:val="0"/>
                      <w:marBottom w:val="0"/>
                      <w:divBdr>
                        <w:top w:val="none" w:sz="0" w:space="0" w:color="auto"/>
                        <w:left w:val="none" w:sz="0" w:space="0" w:color="auto"/>
                        <w:bottom w:val="none" w:sz="0" w:space="0" w:color="auto"/>
                        <w:right w:val="none" w:sz="0" w:space="0" w:color="auto"/>
                      </w:divBdr>
                      <w:divsChild>
                        <w:div w:id="1038504694">
                          <w:marLeft w:val="0"/>
                          <w:marRight w:val="0"/>
                          <w:marTop w:val="0"/>
                          <w:marBottom w:val="0"/>
                          <w:divBdr>
                            <w:top w:val="none" w:sz="0" w:space="0" w:color="auto"/>
                            <w:left w:val="none" w:sz="0" w:space="0" w:color="auto"/>
                            <w:bottom w:val="none" w:sz="0" w:space="0" w:color="auto"/>
                            <w:right w:val="none" w:sz="0" w:space="0" w:color="auto"/>
                          </w:divBdr>
                          <w:divsChild>
                            <w:div w:id="2084253697">
                              <w:marLeft w:val="0"/>
                              <w:marRight w:val="540"/>
                              <w:marTop w:val="0"/>
                              <w:marBottom w:val="300"/>
                              <w:divBdr>
                                <w:top w:val="none" w:sz="0" w:space="0" w:color="auto"/>
                                <w:left w:val="none" w:sz="0" w:space="0" w:color="auto"/>
                                <w:bottom w:val="none" w:sz="0" w:space="0" w:color="auto"/>
                                <w:right w:val="none" w:sz="0" w:space="0" w:color="auto"/>
                              </w:divBdr>
                              <w:divsChild>
                                <w:div w:id="1953397235">
                                  <w:marLeft w:val="0"/>
                                  <w:marRight w:val="0"/>
                                  <w:marTop w:val="0"/>
                                  <w:marBottom w:val="0"/>
                                  <w:divBdr>
                                    <w:top w:val="none" w:sz="0" w:space="0" w:color="auto"/>
                                    <w:left w:val="none" w:sz="0" w:space="0" w:color="auto"/>
                                    <w:bottom w:val="none" w:sz="0" w:space="0" w:color="auto"/>
                                    <w:right w:val="none" w:sz="0" w:space="0" w:color="auto"/>
                                  </w:divBdr>
                                  <w:divsChild>
                                    <w:div w:id="1164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802">
                          <w:marLeft w:val="0"/>
                          <w:marRight w:val="0"/>
                          <w:marTop w:val="0"/>
                          <w:marBottom w:val="480"/>
                          <w:divBdr>
                            <w:top w:val="none" w:sz="0" w:space="0" w:color="auto"/>
                            <w:left w:val="none" w:sz="0" w:space="0" w:color="auto"/>
                            <w:bottom w:val="none" w:sz="0" w:space="0" w:color="auto"/>
                            <w:right w:val="none" w:sz="0" w:space="0" w:color="auto"/>
                          </w:divBdr>
                          <w:divsChild>
                            <w:div w:id="973372369">
                              <w:marLeft w:val="0"/>
                              <w:marRight w:val="0"/>
                              <w:marTop w:val="0"/>
                              <w:marBottom w:val="0"/>
                              <w:divBdr>
                                <w:top w:val="none" w:sz="0" w:space="0" w:color="auto"/>
                                <w:left w:val="none" w:sz="0" w:space="0" w:color="auto"/>
                                <w:bottom w:val="none" w:sz="0" w:space="0" w:color="auto"/>
                                <w:right w:val="none" w:sz="0" w:space="0" w:color="auto"/>
                              </w:divBdr>
                            </w:div>
                            <w:div w:id="520975822">
                              <w:marLeft w:val="0"/>
                              <w:marRight w:val="0"/>
                              <w:marTop w:val="0"/>
                              <w:marBottom w:val="0"/>
                              <w:divBdr>
                                <w:top w:val="none" w:sz="0" w:space="0" w:color="auto"/>
                                <w:left w:val="none" w:sz="0" w:space="0" w:color="auto"/>
                                <w:bottom w:val="none" w:sz="0" w:space="0" w:color="auto"/>
                                <w:right w:val="none" w:sz="0" w:space="0" w:color="auto"/>
                              </w:divBdr>
                            </w:div>
                          </w:divsChild>
                        </w:div>
                        <w:div w:id="977950208">
                          <w:marLeft w:val="0"/>
                          <w:marRight w:val="0"/>
                          <w:marTop w:val="0"/>
                          <w:marBottom w:val="0"/>
                          <w:divBdr>
                            <w:top w:val="none" w:sz="0" w:space="0" w:color="auto"/>
                            <w:left w:val="none" w:sz="0" w:space="0" w:color="auto"/>
                            <w:bottom w:val="none" w:sz="0" w:space="0" w:color="auto"/>
                            <w:right w:val="none" w:sz="0" w:space="0" w:color="auto"/>
                          </w:divBdr>
                          <w:divsChild>
                            <w:div w:id="1464038780">
                              <w:marLeft w:val="540"/>
                              <w:marRight w:val="0"/>
                              <w:marTop w:val="0"/>
                              <w:marBottom w:val="300"/>
                              <w:divBdr>
                                <w:top w:val="none" w:sz="0" w:space="0" w:color="auto"/>
                                <w:left w:val="none" w:sz="0" w:space="0" w:color="auto"/>
                                <w:bottom w:val="none" w:sz="0" w:space="0" w:color="auto"/>
                                <w:right w:val="none" w:sz="0" w:space="0" w:color="auto"/>
                              </w:divBdr>
                              <w:divsChild>
                                <w:div w:id="200438047">
                                  <w:marLeft w:val="0"/>
                                  <w:marRight w:val="0"/>
                                  <w:marTop w:val="0"/>
                                  <w:marBottom w:val="0"/>
                                  <w:divBdr>
                                    <w:top w:val="none" w:sz="0" w:space="0" w:color="auto"/>
                                    <w:left w:val="none" w:sz="0" w:space="0" w:color="auto"/>
                                    <w:bottom w:val="none" w:sz="0" w:space="0" w:color="auto"/>
                                    <w:right w:val="none" w:sz="0" w:space="0" w:color="auto"/>
                                  </w:divBdr>
                                  <w:divsChild>
                                    <w:div w:id="1216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92">
                          <w:marLeft w:val="0"/>
                          <w:marRight w:val="0"/>
                          <w:marTop w:val="0"/>
                          <w:marBottom w:val="480"/>
                          <w:divBdr>
                            <w:top w:val="none" w:sz="0" w:space="0" w:color="auto"/>
                            <w:left w:val="none" w:sz="0" w:space="0" w:color="auto"/>
                            <w:bottom w:val="none" w:sz="0" w:space="0" w:color="auto"/>
                            <w:right w:val="none" w:sz="0" w:space="0" w:color="auto"/>
                          </w:divBdr>
                          <w:divsChild>
                            <w:div w:id="1596088579">
                              <w:marLeft w:val="0"/>
                              <w:marRight w:val="0"/>
                              <w:marTop w:val="0"/>
                              <w:marBottom w:val="0"/>
                              <w:divBdr>
                                <w:top w:val="none" w:sz="0" w:space="0" w:color="auto"/>
                                <w:left w:val="none" w:sz="0" w:space="0" w:color="auto"/>
                                <w:bottom w:val="none" w:sz="0" w:space="0" w:color="auto"/>
                                <w:right w:val="none" w:sz="0" w:space="0" w:color="auto"/>
                              </w:divBdr>
                            </w:div>
                            <w:div w:id="1547715126">
                              <w:marLeft w:val="0"/>
                              <w:marRight w:val="0"/>
                              <w:marTop w:val="0"/>
                              <w:marBottom w:val="0"/>
                              <w:divBdr>
                                <w:top w:val="none" w:sz="0" w:space="0" w:color="auto"/>
                                <w:left w:val="none" w:sz="0" w:space="0" w:color="auto"/>
                                <w:bottom w:val="none" w:sz="0" w:space="0" w:color="auto"/>
                                <w:right w:val="none" w:sz="0" w:space="0" w:color="auto"/>
                              </w:divBdr>
                            </w:div>
                          </w:divsChild>
                        </w:div>
                        <w:div w:id="1410813157">
                          <w:marLeft w:val="0"/>
                          <w:marRight w:val="0"/>
                          <w:marTop w:val="0"/>
                          <w:marBottom w:val="0"/>
                          <w:divBdr>
                            <w:top w:val="none" w:sz="0" w:space="0" w:color="auto"/>
                            <w:left w:val="none" w:sz="0" w:space="0" w:color="auto"/>
                            <w:bottom w:val="none" w:sz="0" w:space="0" w:color="auto"/>
                            <w:right w:val="none" w:sz="0" w:space="0" w:color="auto"/>
                          </w:divBdr>
                          <w:divsChild>
                            <w:div w:id="483199642">
                              <w:marLeft w:val="0"/>
                              <w:marRight w:val="540"/>
                              <w:marTop w:val="0"/>
                              <w:marBottom w:val="300"/>
                              <w:divBdr>
                                <w:top w:val="none" w:sz="0" w:space="0" w:color="auto"/>
                                <w:left w:val="none" w:sz="0" w:space="0" w:color="auto"/>
                                <w:bottom w:val="none" w:sz="0" w:space="0" w:color="auto"/>
                                <w:right w:val="none" w:sz="0" w:space="0" w:color="auto"/>
                              </w:divBdr>
                              <w:divsChild>
                                <w:div w:id="782770409">
                                  <w:marLeft w:val="0"/>
                                  <w:marRight w:val="0"/>
                                  <w:marTop w:val="0"/>
                                  <w:marBottom w:val="0"/>
                                  <w:divBdr>
                                    <w:top w:val="none" w:sz="0" w:space="0" w:color="auto"/>
                                    <w:left w:val="none" w:sz="0" w:space="0" w:color="auto"/>
                                    <w:bottom w:val="none" w:sz="0" w:space="0" w:color="auto"/>
                                    <w:right w:val="none" w:sz="0" w:space="0" w:color="auto"/>
                                  </w:divBdr>
                                  <w:divsChild>
                                    <w:div w:id="4782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740">
                          <w:marLeft w:val="0"/>
                          <w:marRight w:val="0"/>
                          <w:marTop w:val="300"/>
                          <w:marBottom w:val="225"/>
                          <w:divBdr>
                            <w:top w:val="none" w:sz="0" w:space="0" w:color="auto"/>
                            <w:left w:val="none" w:sz="0" w:space="0" w:color="auto"/>
                            <w:bottom w:val="none" w:sz="0" w:space="0" w:color="auto"/>
                            <w:right w:val="none" w:sz="0" w:space="0" w:color="auto"/>
                          </w:divBdr>
                        </w:div>
                        <w:div w:id="519197326">
                          <w:marLeft w:val="0"/>
                          <w:marRight w:val="0"/>
                          <w:marTop w:val="0"/>
                          <w:marBottom w:val="0"/>
                          <w:divBdr>
                            <w:top w:val="none" w:sz="0" w:space="0" w:color="auto"/>
                            <w:left w:val="none" w:sz="0" w:space="0" w:color="auto"/>
                            <w:bottom w:val="none" w:sz="0" w:space="0" w:color="auto"/>
                            <w:right w:val="none" w:sz="0" w:space="0" w:color="auto"/>
                          </w:divBdr>
                          <w:divsChild>
                            <w:div w:id="543835098">
                              <w:marLeft w:val="540"/>
                              <w:marRight w:val="0"/>
                              <w:marTop w:val="0"/>
                              <w:marBottom w:val="300"/>
                              <w:divBdr>
                                <w:top w:val="none" w:sz="0" w:space="0" w:color="auto"/>
                                <w:left w:val="none" w:sz="0" w:space="0" w:color="auto"/>
                                <w:bottom w:val="none" w:sz="0" w:space="0" w:color="auto"/>
                                <w:right w:val="none" w:sz="0" w:space="0" w:color="auto"/>
                              </w:divBdr>
                              <w:divsChild>
                                <w:div w:id="1312757425">
                                  <w:marLeft w:val="0"/>
                                  <w:marRight w:val="0"/>
                                  <w:marTop w:val="0"/>
                                  <w:marBottom w:val="0"/>
                                  <w:divBdr>
                                    <w:top w:val="none" w:sz="0" w:space="0" w:color="auto"/>
                                    <w:left w:val="none" w:sz="0" w:space="0" w:color="auto"/>
                                    <w:bottom w:val="none" w:sz="0" w:space="0" w:color="auto"/>
                                    <w:right w:val="none" w:sz="0" w:space="0" w:color="auto"/>
                                  </w:divBdr>
                                  <w:divsChild>
                                    <w:div w:id="685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209">
                          <w:marLeft w:val="0"/>
                          <w:marRight w:val="0"/>
                          <w:marTop w:val="600"/>
                          <w:marBottom w:val="600"/>
                          <w:divBdr>
                            <w:top w:val="none" w:sz="0" w:space="0" w:color="auto"/>
                            <w:left w:val="none" w:sz="0" w:space="0" w:color="auto"/>
                            <w:bottom w:val="none" w:sz="0" w:space="0" w:color="auto"/>
                            <w:right w:val="none" w:sz="0" w:space="0" w:color="auto"/>
                          </w:divBdr>
                        </w:div>
                        <w:div w:id="1695035106">
                          <w:marLeft w:val="0"/>
                          <w:marRight w:val="0"/>
                          <w:marTop w:val="0"/>
                          <w:marBottom w:val="0"/>
                          <w:divBdr>
                            <w:top w:val="none" w:sz="0" w:space="0" w:color="auto"/>
                            <w:left w:val="none" w:sz="0" w:space="0" w:color="auto"/>
                            <w:bottom w:val="none" w:sz="0" w:space="0" w:color="auto"/>
                            <w:right w:val="none" w:sz="0" w:space="0" w:color="auto"/>
                          </w:divBdr>
                          <w:divsChild>
                            <w:div w:id="797912937">
                              <w:marLeft w:val="0"/>
                              <w:marRight w:val="540"/>
                              <w:marTop w:val="0"/>
                              <w:marBottom w:val="300"/>
                              <w:divBdr>
                                <w:top w:val="none" w:sz="0" w:space="0" w:color="auto"/>
                                <w:left w:val="none" w:sz="0" w:space="0" w:color="auto"/>
                                <w:bottom w:val="none" w:sz="0" w:space="0" w:color="auto"/>
                                <w:right w:val="none" w:sz="0" w:space="0" w:color="auto"/>
                              </w:divBdr>
                              <w:divsChild>
                                <w:div w:id="1606425843">
                                  <w:marLeft w:val="0"/>
                                  <w:marRight w:val="0"/>
                                  <w:marTop w:val="0"/>
                                  <w:marBottom w:val="0"/>
                                  <w:divBdr>
                                    <w:top w:val="none" w:sz="0" w:space="0" w:color="auto"/>
                                    <w:left w:val="none" w:sz="0" w:space="0" w:color="auto"/>
                                    <w:bottom w:val="none" w:sz="0" w:space="0" w:color="auto"/>
                                    <w:right w:val="none" w:sz="0" w:space="0" w:color="auto"/>
                                  </w:divBdr>
                                  <w:divsChild>
                                    <w:div w:id="2072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643755">
      <w:bodyDiv w:val="1"/>
      <w:marLeft w:val="0"/>
      <w:marRight w:val="0"/>
      <w:marTop w:val="0"/>
      <w:marBottom w:val="0"/>
      <w:divBdr>
        <w:top w:val="none" w:sz="0" w:space="0" w:color="auto"/>
        <w:left w:val="none" w:sz="0" w:space="0" w:color="auto"/>
        <w:bottom w:val="none" w:sz="0" w:space="0" w:color="auto"/>
        <w:right w:val="none" w:sz="0" w:space="0" w:color="auto"/>
      </w:divBdr>
      <w:divsChild>
        <w:div w:id="1556962690">
          <w:marLeft w:val="0"/>
          <w:marRight w:val="0"/>
          <w:marTop w:val="0"/>
          <w:marBottom w:val="0"/>
          <w:divBdr>
            <w:top w:val="none" w:sz="0" w:space="0" w:color="auto"/>
            <w:left w:val="none" w:sz="0" w:space="0" w:color="auto"/>
            <w:bottom w:val="none" w:sz="0" w:space="0" w:color="auto"/>
            <w:right w:val="none" w:sz="0" w:space="0" w:color="auto"/>
          </w:divBdr>
          <w:divsChild>
            <w:div w:id="1052658145">
              <w:marLeft w:val="0"/>
              <w:marRight w:val="0"/>
              <w:marTop w:val="0"/>
              <w:marBottom w:val="0"/>
              <w:divBdr>
                <w:top w:val="none" w:sz="0" w:space="0" w:color="auto"/>
                <w:left w:val="none" w:sz="0" w:space="0" w:color="auto"/>
                <w:bottom w:val="none" w:sz="0" w:space="0" w:color="auto"/>
                <w:right w:val="none" w:sz="0" w:space="0" w:color="auto"/>
              </w:divBdr>
              <w:divsChild>
                <w:div w:id="552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4088">
          <w:marLeft w:val="0"/>
          <w:marRight w:val="0"/>
          <w:marTop w:val="300"/>
          <w:marBottom w:val="300"/>
          <w:divBdr>
            <w:top w:val="none" w:sz="0" w:space="0" w:color="auto"/>
            <w:left w:val="none" w:sz="0" w:space="0" w:color="auto"/>
            <w:bottom w:val="none" w:sz="0" w:space="0" w:color="auto"/>
            <w:right w:val="none" w:sz="0" w:space="0" w:color="auto"/>
          </w:divBdr>
          <w:divsChild>
            <w:div w:id="1700856528">
              <w:marLeft w:val="0"/>
              <w:marRight w:val="0"/>
              <w:marTop w:val="0"/>
              <w:marBottom w:val="0"/>
              <w:divBdr>
                <w:top w:val="none" w:sz="0" w:space="0" w:color="auto"/>
                <w:left w:val="none" w:sz="0" w:space="0" w:color="auto"/>
                <w:bottom w:val="none" w:sz="0" w:space="0" w:color="auto"/>
                <w:right w:val="none" w:sz="0" w:space="0" w:color="auto"/>
              </w:divBdr>
              <w:divsChild>
                <w:div w:id="1638224115">
                  <w:marLeft w:val="0"/>
                  <w:marRight w:val="150"/>
                  <w:marTop w:val="0"/>
                  <w:marBottom w:val="0"/>
                  <w:divBdr>
                    <w:top w:val="none" w:sz="0" w:space="0" w:color="auto"/>
                    <w:left w:val="none" w:sz="0" w:space="0" w:color="auto"/>
                    <w:bottom w:val="none" w:sz="0" w:space="0" w:color="auto"/>
                    <w:right w:val="none" w:sz="0" w:space="0" w:color="auto"/>
                  </w:divBdr>
                </w:div>
                <w:div w:id="2466195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649032">
          <w:marLeft w:val="0"/>
          <w:marRight w:val="0"/>
          <w:marTop w:val="0"/>
          <w:marBottom w:val="0"/>
          <w:divBdr>
            <w:top w:val="none" w:sz="0" w:space="0" w:color="auto"/>
            <w:left w:val="none" w:sz="0" w:space="0" w:color="auto"/>
            <w:bottom w:val="none" w:sz="0" w:space="0" w:color="auto"/>
            <w:right w:val="none" w:sz="0" w:space="0" w:color="auto"/>
          </w:divBdr>
          <w:divsChild>
            <w:div w:id="1207646853">
              <w:marLeft w:val="0"/>
              <w:marRight w:val="0"/>
              <w:marTop w:val="0"/>
              <w:marBottom w:val="0"/>
              <w:divBdr>
                <w:top w:val="none" w:sz="0" w:space="0" w:color="auto"/>
                <w:left w:val="none" w:sz="0" w:space="0" w:color="auto"/>
                <w:bottom w:val="none" w:sz="0" w:space="0" w:color="auto"/>
                <w:right w:val="none" w:sz="0" w:space="0" w:color="auto"/>
              </w:divBdr>
              <w:divsChild>
                <w:div w:id="19634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161">
          <w:marLeft w:val="0"/>
          <w:marRight w:val="0"/>
          <w:marTop w:val="825"/>
          <w:marBottom w:val="0"/>
          <w:divBdr>
            <w:top w:val="none" w:sz="0" w:space="0" w:color="auto"/>
            <w:left w:val="none" w:sz="0" w:space="0" w:color="auto"/>
            <w:bottom w:val="none" w:sz="0" w:space="0" w:color="auto"/>
            <w:right w:val="none" w:sz="0" w:space="0" w:color="auto"/>
          </w:divBdr>
          <w:divsChild>
            <w:div w:id="1477183899">
              <w:marLeft w:val="0"/>
              <w:marRight w:val="0"/>
              <w:marTop w:val="0"/>
              <w:marBottom w:val="0"/>
              <w:divBdr>
                <w:top w:val="none" w:sz="0" w:space="0" w:color="auto"/>
                <w:left w:val="none" w:sz="0" w:space="0" w:color="auto"/>
                <w:bottom w:val="none" w:sz="0" w:space="0" w:color="auto"/>
                <w:right w:val="none" w:sz="0" w:space="0" w:color="auto"/>
              </w:divBdr>
              <w:divsChild>
                <w:div w:id="773674776">
                  <w:marLeft w:val="0"/>
                  <w:marRight w:val="0"/>
                  <w:marTop w:val="0"/>
                  <w:marBottom w:val="0"/>
                  <w:divBdr>
                    <w:top w:val="none" w:sz="0" w:space="0" w:color="auto"/>
                    <w:left w:val="none" w:sz="0" w:space="0" w:color="auto"/>
                    <w:bottom w:val="none" w:sz="0" w:space="0" w:color="auto"/>
                    <w:right w:val="none" w:sz="0" w:space="0" w:color="auto"/>
                  </w:divBdr>
                  <w:divsChild>
                    <w:div w:id="1028410328">
                      <w:marLeft w:val="0"/>
                      <w:marRight w:val="0"/>
                      <w:marTop w:val="0"/>
                      <w:marBottom w:val="0"/>
                      <w:divBdr>
                        <w:top w:val="none" w:sz="0" w:space="0" w:color="auto"/>
                        <w:left w:val="none" w:sz="0" w:space="0" w:color="auto"/>
                        <w:bottom w:val="none" w:sz="0" w:space="0" w:color="auto"/>
                        <w:right w:val="none" w:sz="0" w:space="0" w:color="auto"/>
                      </w:divBdr>
                      <w:divsChild>
                        <w:div w:id="37706168">
                          <w:marLeft w:val="0"/>
                          <w:marRight w:val="0"/>
                          <w:marTop w:val="825"/>
                          <w:marBottom w:val="240"/>
                          <w:divBdr>
                            <w:top w:val="none" w:sz="0" w:space="0" w:color="auto"/>
                            <w:left w:val="none" w:sz="0" w:space="0" w:color="auto"/>
                            <w:bottom w:val="none" w:sz="0" w:space="0" w:color="auto"/>
                            <w:right w:val="none" w:sz="0" w:space="0" w:color="auto"/>
                          </w:divBdr>
                          <w:divsChild>
                            <w:div w:id="1799031570">
                              <w:marLeft w:val="0"/>
                              <w:marRight w:val="0"/>
                              <w:marTop w:val="0"/>
                              <w:marBottom w:val="0"/>
                              <w:divBdr>
                                <w:top w:val="none" w:sz="0" w:space="0" w:color="auto"/>
                                <w:left w:val="none" w:sz="0" w:space="0" w:color="auto"/>
                                <w:bottom w:val="none" w:sz="0" w:space="0" w:color="auto"/>
                                <w:right w:val="none" w:sz="0" w:space="0" w:color="auto"/>
                              </w:divBdr>
                            </w:div>
                            <w:div w:id="1160462871">
                              <w:marLeft w:val="0"/>
                              <w:marRight w:val="0"/>
                              <w:marTop w:val="0"/>
                              <w:marBottom w:val="0"/>
                              <w:divBdr>
                                <w:top w:val="none" w:sz="0" w:space="0" w:color="auto"/>
                                <w:left w:val="none" w:sz="0" w:space="0" w:color="auto"/>
                                <w:bottom w:val="none" w:sz="0" w:space="0" w:color="auto"/>
                                <w:right w:val="none" w:sz="0" w:space="0" w:color="auto"/>
                              </w:divBdr>
                            </w:div>
                          </w:divsChild>
                        </w:div>
                        <w:div w:id="2443877">
                          <w:marLeft w:val="300"/>
                          <w:marRight w:val="0"/>
                          <w:marTop w:val="825"/>
                          <w:marBottom w:val="240"/>
                          <w:divBdr>
                            <w:top w:val="none" w:sz="0" w:space="0" w:color="auto"/>
                            <w:left w:val="none" w:sz="0" w:space="0" w:color="auto"/>
                            <w:bottom w:val="none" w:sz="0" w:space="0" w:color="auto"/>
                            <w:right w:val="none" w:sz="0" w:space="0" w:color="auto"/>
                          </w:divBdr>
                          <w:divsChild>
                            <w:div w:id="56713891">
                              <w:marLeft w:val="0"/>
                              <w:marRight w:val="0"/>
                              <w:marTop w:val="0"/>
                              <w:marBottom w:val="0"/>
                              <w:divBdr>
                                <w:top w:val="none" w:sz="0" w:space="0" w:color="auto"/>
                                <w:left w:val="none" w:sz="0" w:space="0" w:color="auto"/>
                                <w:bottom w:val="none" w:sz="0" w:space="0" w:color="auto"/>
                                <w:right w:val="none" w:sz="0" w:space="0" w:color="auto"/>
                              </w:divBdr>
                            </w:div>
                            <w:div w:id="516314622">
                              <w:marLeft w:val="0"/>
                              <w:marRight w:val="0"/>
                              <w:marTop w:val="0"/>
                              <w:marBottom w:val="0"/>
                              <w:divBdr>
                                <w:top w:val="none" w:sz="0" w:space="0" w:color="auto"/>
                                <w:left w:val="none" w:sz="0" w:space="0" w:color="auto"/>
                                <w:bottom w:val="none" w:sz="0" w:space="0" w:color="auto"/>
                                <w:right w:val="none" w:sz="0" w:space="0" w:color="auto"/>
                              </w:divBdr>
                            </w:div>
                          </w:divsChild>
                        </w:div>
                        <w:div w:id="1401831507">
                          <w:marLeft w:val="0"/>
                          <w:marRight w:val="0"/>
                          <w:marTop w:val="300"/>
                          <w:marBottom w:val="300"/>
                          <w:divBdr>
                            <w:top w:val="none" w:sz="0" w:space="0" w:color="auto"/>
                            <w:left w:val="none" w:sz="0" w:space="0" w:color="auto"/>
                            <w:bottom w:val="none" w:sz="0" w:space="0" w:color="auto"/>
                            <w:right w:val="none" w:sz="0" w:space="0" w:color="auto"/>
                          </w:divBdr>
                          <w:divsChild>
                            <w:div w:id="1067074409">
                              <w:marLeft w:val="0"/>
                              <w:marRight w:val="0"/>
                              <w:marTop w:val="0"/>
                              <w:marBottom w:val="0"/>
                              <w:divBdr>
                                <w:top w:val="none" w:sz="0" w:space="0" w:color="auto"/>
                                <w:left w:val="none" w:sz="0" w:space="0" w:color="auto"/>
                                <w:bottom w:val="none" w:sz="0" w:space="0" w:color="auto"/>
                                <w:right w:val="none" w:sz="0" w:space="0" w:color="auto"/>
                              </w:divBdr>
                              <w:divsChild>
                                <w:div w:id="753211318">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0"/>
                                      <w:marBottom w:val="0"/>
                                      <w:divBdr>
                                        <w:top w:val="none" w:sz="0" w:space="0" w:color="auto"/>
                                        <w:left w:val="none" w:sz="0" w:space="0" w:color="auto"/>
                                        <w:bottom w:val="none" w:sz="0" w:space="0" w:color="auto"/>
                                        <w:right w:val="none" w:sz="0" w:space="0" w:color="auto"/>
                                      </w:divBdr>
                                      <w:divsChild>
                                        <w:div w:id="6088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377">
                              <w:marLeft w:val="0"/>
                              <w:marRight w:val="0"/>
                              <w:marTop w:val="180"/>
                              <w:marBottom w:val="0"/>
                              <w:divBdr>
                                <w:top w:val="none" w:sz="0" w:space="0" w:color="auto"/>
                                <w:left w:val="none" w:sz="0" w:space="0" w:color="auto"/>
                                <w:bottom w:val="none" w:sz="0" w:space="0" w:color="auto"/>
                                <w:right w:val="none" w:sz="0" w:space="0" w:color="auto"/>
                              </w:divBdr>
                              <w:divsChild>
                                <w:div w:id="1090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805">
                          <w:marLeft w:val="0"/>
                          <w:marRight w:val="0"/>
                          <w:marTop w:val="750"/>
                          <w:marBottom w:val="750"/>
                          <w:divBdr>
                            <w:top w:val="none" w:sz="0" w:space="0" w:color="auto"/>
                            <w:left w:val="none" w:sz="0" w:space="0" w:color="auto"/>
                            <w:bottom w:val="none" w:sz="0" w:space="0" w:color="auto"/>
                            <w:right w:val="none" w:sz="0" w:space="0" w:color="auto"/>
                          </w:divBdr>
                        </w:div>
                        <w:div w:id="1402945231">
                          <w:marLeft w:val="0"/>
                          <w:marRight w:val="0"/>
                          <w:marTop w:val="300"/>
                          <w:marBottom w:val="300"/>
                          <w:divBdr>
                            <w:top w:val="none" w:sz="0" w:space="0" w:color="auto"/>
                            <w:left w:val="none" w:sz="0" w:space="0" w:color="auto"/>
                            <w:bottom w:val="none" w:sz="0" w:space="0" w:color="auto"/>
                            <w:right w:val="none" w:sz="0" w:space="0" w:color="auto"/>
                          </w:divBdr>
                          <w:divsChild>
                            <w:div w:id="1285579533">
                              <w:marLeft w:val="0"/>
                              <w:marRight w:val="0"/>
                              <w:marTop w:val="0"/>
                              <w:marBottom w:val="0"/>
                              <w:divBdr>
                                <w:top w:val="none" w:sz="0" w:space="0" w:color="auto"/>
                                <w:left w:val="none" w:sz="0" w:space="0" w:color="auto"/>
                                <w:bottom w:val="none" w:sz="0" w:space="0" w:color="auto"/>
                                <w:right w:val="none" w:sz="0" w:space="0" w:color="auto"/>
                              </w:divBdr>
                              <w:divsChild>
                                <w:div w:id="382799004">
                                  <w:marLeft w:val="0"/>
                                  <w:marRight w:val="0"/>
                                  <w:marTop w:val="0"/>
                                  <w:marBottom w:val="0"/>
                                  <w:divBdr>
                                    <w:top w:val="none" w:sz="0" w:space="0" w:color="auto"/>
                                    <w:left w:val="none" w:sz="0" w:space="0" w:color="auto"/>
                                    <w:bottom w:val="none" w:sz="0" w:space="0" w:color="auto"/>
                                    <w:right w:val="none" w:sz="0" w:space="0" w:color="auto"/>
                                  </w:divBdr>
                                  <w:divsChild>
                                    <w:div w:id="12387606">
                                      <w:marLeft w:val="0"/>
                                      <w:marRight w:val="0"/>
                                      <w:marTop w:val="0"/>
                                      <w:marBottom w:val="0"/>
                                      <w:divBdr>
                                        <w:top w:val="none" w:sz="0" w:space="0" w:color="auto"/>
                                        <w:left w:val="none" w:sz="0" w:space="0" w:color="auto"/>
                                        <w:bottom w:val="none" w:sz="0" w:space="0" w:color="auto"/>
                                        <w:right w:val="none" w:sz="0" w:space="0" w:color="auto"/>
                                      </w:divBdr>
                                      <w:divsChild>
                                        <w:div w:id="50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1467">
                              <w:marLeft w:val="0"/>
                              <w:marRight w:val="0"/>
                              <w:marTop w:val="180"/>
                              <w:marBottom w:val="0"/>
                              <w:divBdr>
                                <w:top w:val="none" w:sz="0" w:space="0" w:color="auto"/>
                                <w:left w:val="none" w:sz="0" w:space="0" w:color="auto"/>
                                <w:bottom w:val="none" w:sz="0" w:space="0" w:color="auto"/>
                                <w:right w:val="none" w:sz="0" w:space="0" w:color="auto"/>
                              </w:divBdr>
                              <w:divsChild>
                                <w:div w:id="371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141">
                          <w:marLeft w:val="0"/>
                          <w:marRight w:val="300"/>
                          <w:marTop w:val="825"/>
                          <w:marBottom w:val="240"/>
                          <w:divBdr>
                            <w:top w:val="none" w:sz="0" w:space="0" w:color="auto"/>
                            <w:left w:val="none" w:sz="0" w:space="0" w:color="auto"/>
                            <w:bottom w:val="none" w:sz="0" w:space="0" w:color="auto"/>
                            <w:right w:val="none" w:sz="0" w:space="0" w:color="auto"/>
                          </w:divBdr>
                          <w:divsChild>
                            <w:div w:id="676925274">
                              <w:marLeft w:val="0"/>
                              <w:marRight w:val="0"/>
                              <w:marTop w:val="0"/>
                              <w:marBottom w:val="0"/>
                              <w:divBdr>
                                <w:top w:val="none" w:sz="0" w:space="0" w:color="auto"/>
                                <w:left w:val="none" w:sz="0" w:space="0" w:color="auto"/>
                                <w:bottom w:val="none" w:sz="0" w:space="0" w:color="auto"/>
                                <w:right w:val="none" w:sz="0" w:space="0" w:color="auto"/>
                              </w:divBdr>
                            </w:div>
                            <w:div w:id="1854757111">
                              <w:marLeft w:val="0"/>
                              <w:marRight w:val="0"/>
                              <w:marTop w:val="0"/>
                              <w:marBottom w:val="0"/>
                              <w:divBdr>
                                <w:top w:val="none" w:sz="0" w:space="0" w:color="auto"/>
                                <w:left w:val="none" w:sz="0" w:space="0" w:color="auto"/>
                                <w:bottom w:val="none" w:sz="0" w:space="0" w:color="auto"/>
                                <w:right w:val="none" w:sz="0" w:space="0" w:color="auto"/>
                              </w:divBdr>
                            </w:div>
                          </w:divsChild>
                        </w:div>
                        <w:div w:id="85275782">
                          <w:marLeft w:val="0"/>
                          <w:marRight w:val="0"/>
                          <w:marTop w:val="825"/>
                          <w:marBottom w:val="240"/>
                          <w:divBdr>
                            <w:top w:val="none" w:sz="0" w:space="0" w:color="auto"/>
                            <w:left w:val="none" w:sz="0" w:space="0" w:color="auto"/>
                            <w:bottom w:val="none" w:sz="0" w:space="0" w:color="auto"/>
                            <w:right w:val="none" w:sz="0" w:space="0" w:color="auto"/>
                          </w:divBdr>
                          <w:divsChild>
                            <w:div w:id="304238270">
                              <w:marLeft w:val="0"/>
                              <w:marRight w:val="0"/>
                              <w:marTop w:val="0"/>
                              <w:marBottom w:val="0"/>
                              <w:divBdr>
                                <w:top w:val="none" w:sz="0" w:space="0" w:color="auto"/>
                                <w:left w:val="none" w:sz="0" w:space="0" w:color="auto"/>
                                <w:bottom w:val="none" w:sz="0" w:space="0" w:color="auto"/>
                                <w:right w:val="none" w:sz="0" w:space="0" w:color="auto"/>
                              </w:divBdr>
                            </w:div>
                            <w:div w:id="2000845642">
                              <w:marLeft w:val="0"/>
                              <w:marRight w:val="0"/>
                              <w:marTop w:val="0"/>
                              <w:marBottom w:val="0"/>
                              <w:divBdr>
                                <w:top w:val="none" w:sz="0" w:space="0" w:color="auto"/>
                                <w:left w:val="none" w:sz="0" w:space="0" w:color="auto"/>
                                <w:bottom w:val="none" w:sz="0" w:space="0" w:color="auto"/>
                                <w:right w:val="none" w:sz="0" w:space="0" w:color="auto"/>
                              </w:divBdr>
                            </w:div>
                          </w:divsChild>
                        </w:div>
                        <w:div w:id="1539322122">
                          <w:marLeft w:val="0"/>
                          <w:marRight w:val="0"/>
                          <w:marTop w:val="300"/>
                          <w:marBottom w:val="300"/>
                          <w:divBdr>
                            <w:top w:val="none" w:sz="0" w:space="0" w:color="auto"/>
                            <w:left w:val="none" w:sz="0" w:space="0" w:color="auto"/>
                            <w:bottom w:val="none" w:sz="0" w:space="0" w:color="auto"/>
                            <w:right w:val="none" w:sz="0" w:space="0" w:color="auto"/>
                          </w:divBdr>
                          <w:divsChild>
                            <w:div w:id="26224290">
                              <w:marLeft w:val="0"/>
                              <w:marRight w:val="0"/>
                              <w:marTop w:val="0"/>
                              <w:marBottom w:val="0"/>
                              <w:divBdr>
                                <w:top w:val="none" w:sz="0" w:space="0" w:color="auto"/>
                                <w:left w:val="none" w:sz="0" w:space="0" w:color="auto"/>
                                <w:bottom w:val="none" w:sz="0" w:space="0" w:color="auto"/>
                                <w:right w:val="none" w:sz="0" w:space="0" w:color="auto"/>
                              </w:divBdr>
                              <w:divsChild>
                                <w:div w:id="353119128">
                                  <w:marLeft w:val="0"/>
                                  <w:marRight w:val="0"/>
                                  <w:marTop w:val="0"/>
                                  <w:marBottom w:val="0"/>
                                  <w:divBdr>
                                    <w:top w:val="none" w:sz="0" w:space="0" w:color="auto"/>
                                    <w:left w:val="none" w:sz="0" w:space="0" w:color="auto"/>
                                    <w:bottom w:val="none" w:sz="0" w:space="0" w:color="auto"/>
                                    <w:right w:val="none" w:sz="0" w:space="0" w:color="auto"/>
                                  </w:divBdr>
                                  <w:divsChild>
                                    <w:div w:id="1377317071">
                                      <w:marLeft w:val="0"/>
                                      <w:marRight w:val="0"/>
                                      <w:marTop w:val="0"/>
                                      <w:marBottom w:val="0"/>
                                      <w:divBdr>
                                        <w:top w:val="none" w:sz="0" w:space="0" w:color="auto"/>
                                        <w:left w:val="none" w:sz="0" w:space="0" w:color="auto"/>
                                        <w:bottom w:val="none" w:sz="0" w:space="0" w:color="auto"/>
                                        <w:right w:val="none" w:sz="0" w:space="0" w:color="auto"/>
                                      </w:divBdr>
                                      <w:divsChild>
                                        <w:div w:id="14684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315">
                              <w:marLeft w:val="0"/>
                              <w:marRight w:val="0"/>
                              <w:marTop w:val="180"/>
                              <w:marBottom w:val="0"/>
                              <w:divBdr>
                                <w:top w:val="none" w:sz="0" w:space="0" w:color="auto"/>
                                <w:left w:val="none" w:sz="0" w:space="0" w:color="auto"/>
                                <w:bottom w:val="none" w:sz="0" w:space="0" w:color="auto"/>
                                <w:right w:val="none" w:sz="0" w:space="0" w:color="auto"/>
                              </w:divBdr>
                              <w:divsChild>
                                <w:div w:id="952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476">
                          <w:marLeft w:val="0"/>
                          <w:marRight w:val="0"/>
                          <w:marTop w:val="450"/>
                          <w:marBottom w:val="225"/>
                          <w:divBdr>
                            <w:top w:val="single" w:sz="12" w:space="8" w:color="auto"/>
                            <w:left w:val="none" w:sz="0" w:space="0" w:color="auto"/>
                            <w:bottom w:val="single" w:sz="12" w:space="11" w:color="auto"/>
                            <w:right w:val="none" w:sz="0" w:space="0" w:color="auto"/>
                          </w:divBdr>
                        </w:div>
                        <w:div w:id="1572621766">
                          <w:marLeft w:val="0"/>
                          <w:marRight w:val="0"/>
                          <w:marTop w:val="0"/>
                          <w:marBottom w:val="75"/>
                          <w:divBdr>
                            <w:top w:val="none" w:sz="0" w:space="0" w:color="auto"/>
                            <w:left w:val="none" w:sz="0" w:space="0" w:color="auto"/>
                            <w:bottom w:val="none" w:sz="0" w:space="0" w:color="auto"/>
                            <w:right w:val="none" w:sz="0" w:space="0" w:color="auto"/>
                          </w:divBdr>
                          <w:divsChild>
                            <w:div w:id="602878501">
                              <w:marLeft w:val="0"/>
                              <w:marRight w:val="0"/>
                              <w:marTop w:val="0"/>
                              <w:marBottom w:val="0"/>
                              <w:divBdr>
                                <w:top w:val="none" w:sz="0" w:space="0" w:color="auto"/>
                                <w:left w:val="none" w:sz="0" w:space="0" w:color="auto"/>
                                <w:bottom w:val="none" w:sz="0" w:space="0" w:color="auto"/>
                                <w:right w:val="none" w:sz="0" w:space="0" w:color="auto"/>
                              </w:divBdr>
                            </w:div>
                          </w:divsChild>
                        </w:div>
                        <w:div w:id="558128413">
                          <w:marLeft w:val="0"/>
                          <w:marRight w:val="0"/>
                          <w:marTop w:val="0"/>
                          <w:marBottom w:val="0"/>
                          <w:divBdr>
                            <w:top w:val="none" w:sz="0" w:space="0" w:color="auto"/>
                            <w:left w:val="none" w:sz="0" w:space="0" w:color="auto"/>
                            <w:bottom w:val="none" w:sz="0" w:space="0" w:color="auto"/>
                            <w:right w:val="none" w:sz="0" w:space="0" w:color="auto"/>
                          </w:divBdr>
                          <w:divsChild>
                            <w:div w:id="449015553">
                              <w:marLeft w:val="0"/>
                              <w:marRight w:val="0"/>
                              <w:marTop w:val="0"/>
                              <w:marBottom w:val="0"/>
                              <w:divBdr>
                                <w:top w:val="none" w:sz="0" w:space="0" w:color="auto"/>
                                <w:left w:val="none" w:sz="0" w:space="0" w:color="auto"/>
                                <w:bottom w:val="none" w:sz="0" w:space="0" w:color="auto"/>
                                <w:right w:val="none" w:sz="0" w:space="0" w:color="auto"/>
                              </w:divBdr>
                              <w:divsChild>
                                <w:div w:id="2101565788">
                                  <w:marLeft w:val="0"/>
                                  <w:marRight w:val="0"/>
                                  <w:marTop w:val="0"/>
                                  <w:marBottom w:val="0"/>
                                  <w:divBdr>
                                    <w:top w:val="none" w:sz="0" w:space="0" w:color="auto"/>
                                    <w:left w:val="none" w:sz="0" w:space="0" w:color="auto"/>
                                    <w:bottom w:val="none" w:sz="0" w:space="0" w:color="auto"/>
                                    <w:right w:val="none" w:sz="0" w:space="0" w:color="auto"/>
                                  </w:divBdr>
                                  <w:divsChild>
                                    <w:div w:id="1622767281">
                                      <w:marLeft w:val="0"/>
                                      <w:marRight w:val="0"/>
                                      <w:marTop w:val="0"/>
                                      <w:marBottom w:val="30"/>
                                      <w:divBdr>
                                        <w:top w:val="none" w:sz="0" w:space="0" w:color="auto"/>
                                        <w:left w:val="none" w:sz="0" w:space="0" w:color="auto"/>
                                        <w:bottom w:val="none" w:sz="0" w:space="0" w:color="auto"/>
                                        <w:right w:val="none" w:sz="0" w:space="0" w:color="auto"/>
                                      </w:divBdr>
                                      <w:divsChild>
                                        <w:div w:id="447821036">
                                          <w:marLeft w:val="0"/>
                                          <w:marRight w:val="0"/>
                                          <w:marTop w:val="0"/>
                                          <w:marBottom w:val="0"/>
                                          <w:divBdr>
                                            <w:top w:val="none" w:sz="0" w:space="0" w:color="auto"/>
                                            <w:left w:val="none" w:sz="0" w:space="0" w:color="auto"/>
                                            <w:bottom w:val="none" w:sz="0" w:space="0" w:color="auto"/>
                                            <w:right w:val="none" w:sz="0" w:space="0" w:color="auto"/>
                                          </w:divBdr>
                                          <w:divsChild>
                                            <w:div w:id="1551958538">
                                              <w:marLeft w:val="0"/>
                                              <w:marRight w:val="0"/>
                                              <w:marTop w:val="0"/>
                                              <w:marBottom w:val="0"/>
                                              <w:divBdr>
                                                <w:top w:val="none" w:sz="0" w:space="0" w:color="auto"/>
                                                <w:left w:val="none" w:sz="0" w:space="0" w:color="auto"/>
                                                <w:bottom w:val="none" w:sz="0" w:space="0" w:color="auto"/>
                                                <w:right w:val="none" w:sz="0" w:space="0" w:color="auto"/>
                                              </w:divBdr>
                                              <w:divsChild>
                                                <w:div w:id="1738165993">
                                                  <w:marLeft w:val="0"/>
                                                  <w:marRight w:val="0"/>
                                                  <w:marTop w:val="0"/>
                                                  <w:marBottom w:val="0"/>
                                                  <w:divBdr>
                                                    <w:top w:val="none" w:sz="0" w:space="0" w:color="auto"/>
                                                    <w:left w:val="none" w:sz="0" w:space="0" w:color="auto"/>
                                                    <w:bottom w:val="none" w:sz="0" w:space="0" w:color="auto"/>
                                                    <w:right w:val="none" w:sz="0" w:space="0" w:color="auto"/>
                                                  </w:divBdr>
                                                  <w:divsChild>
                                                    <w:div w:id="976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376">
                                              <w:marLeft w:val="0"/>
                                              <w:marRight w:val="0"/>
                                              <w:marTop w:val="0"/>
                                              <w:marBottom w:val="0"/>
                                              <w:divBdr>
                                                <w:top w:val="none" w:sz="0" w:space="0" w:color="auto"/>
                                                <w:left w:val="none" w:sz="0" w:space="0" w:color="auto"/>
                                                <w:bottom w:val="none" w:sz="0" w:space="0" w:color="auto"/>
                                                <w:right w:val="none" w:sz="0" w:space="0" w:color="auto"/>
                                              </w:divBdr>
                                              <w:divsChild>
                                                <w:div w:id="128784082">
                                                  <w:marLeft w:val="0"/>
                                                  <w:marRight w:val="0"/>
                                                  <w:marTop w:val="0"/>
                                                  <w:marBottom w:val="0"/>
                                                  <w:divBdr>
                                                    <w:top w:val="none" w:sz="0" w:space="0" w:color="auto"/>
                                                    <w:left w:val="none" w:sz="0" w:space="0" w:color="auto"/>
                                                    <w:bottom w:val="none" w:sz="0" w:space="0" w:color="auto"/>
                                                    <w:right w:val="none" w:sz="0" w:space="0" w:color="auto"/>
                                                  </w:divBdr>
                                                  <w:divsChild>
                                                    <w:div w:id="14152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937">
                                              <w:marLeft w:val="0"/>
                                              <w:marRight w:val="0"/>
                                              <w:marTop w:val="0"/>
                                              <w:marBottom w:val="0"/>
                                              <w:divBdr>
                                                <w:top w:val="none" w:sz="0" w:space="0" w:color="auto"/>
                                                <w:left w:val="none" w:sz="0" w:space="0" w:color="auto"/>
                                                <w:bottom w:val="none" w:sz="0" w:space="0" w:color="auto"/>
                                                <w:right w:val="none" w:sz="0" w:space="0" w:color="auto"/>
                                              </w:divBdr>
                                              <w:divsChild>
                                                <w:div w:id="1186792873">
                                                  <w:marLeft w:val="0"/>
                                                  <w:marRight w:val="0"/>
                                                  <w:marTop w:val="0"/>
                                                  <w:marBottom w:val="0"/>
                                                  <w:divBdr>
                                                    <w:top w:val="none" w:sz="0" w:space="0" w:color="auto"/>
                                                    <w:left w:val="none" w:sz="0" w:space="0" w:color="auto"/>
                                                    <w:bottom w:val="none" w:sz="0" w:space="0" w:color="auto"/>
                                                    <w:right w:val="none" w:sz="0" w:space="0" w:color="auto"/>
                                                  </w:divBdr>
                                                  <w:divsChild>
                                                    <w:div w:id="17362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983">
                                              <w:marLeft w:val="0"/>
                                              <w:marRight w:val="0"/>
                                              <w:marTop w:val="0"/>
                                              <w:marBottom w:val="0"/>
                                              <w:divBdr>
                                                <w:top w:val="none" w:sz="0" w:space="0" w:color="auto"/>
                                                <w:left w:val="none" w:sz="0" w:space="0" w:color="auto"/>
                                                <w:bottom w:val="none" w:sz="0" w:space="0" w:color="auto"/>
                                                <w:right w:val="none" w:sz="0" w:space="0" w:color="auto"/>
                                              </w:divBdr>
                                              <w:divsChild>
                                                <w:div w:id="231279260">
                                                  <w:marLeft w:val="0"/>
                                                  <w:marRight w:val="0"/>
                                                  <w:marTop w:val="0"/>
                                                  <w:marBottom w:val="0"/>
                                                  <w:divBdr>
                                                    <w:top w:val="none" w:sz="0" w:space="0" w:color="auto"/>
                                                    <w:left w:val="none" w:sz="0" w:space="0" w:color="auto"/>
                                                    <w:bottom w:val="none" w:sz="0" w:space="0" w:color="auto"/>
                                                    <w:right w:val="none" w:sz="0" w:space="0" w:color="auto"/>
                                                  </w:divBdr>
                                                  <w:divsChild>
                                                    <w:div w:id="3284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331">
                                              <w:marLeft w:val="0"/>
                                              <w:marRight w:val="0"/>
                                              <w:marTop w:val="0"/>
                                              <w:marBottom w:val="0"/>
                                              <w:divBdr>
                                                <w:top w:val="none" w:sz="0" w:space="0" w:color="auto"/>
                                                <w:left w:val="none" w:sz="0" w:space="0" w:color="auto"/>
                                                <w:bottom w:val="none" w:sz="0" w:space="0" w:color="auto"/>
                                                <w:right w:val="none" w:sz="0" w:space="0" w:color="auto"/>
                                              </w:divBdr>
                                              <w:divsChild>
                                                <w:div w:id="662390793">
                                                  <w:marLeft w:val="0"/>
                                                  <w:marRight w:val="0"/>
                                                  <w:marTop w:val="0"/>
                                                  <w:marBottom w:val="0"/>
                                                  <w:divBdr>
                                                    <w:top w:val="none" w:sz="0" w:space="0" w:color="auto"/>
                                                    <w:left w:val="none" w:sz="0" w:space="0" w:color="auto"/>
                                                    <w:bottom w:val="none" w:sz="0" w:space="0" w:color="auto"/>
                                                    <w:right w:val="none" w:sz="0" w:space="0" w:color="auto"/>
                                                  </w:divBdr>
                                                  <w:divsChild>
                                                    <w:div w:id="677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914">
                                              <w:marLeft w:val="0"/>
                                              <w:marRight w:val="0"/>
                                              <w:marTop w:val="0"/>
                                              <w:marBottom w:val="0"/>
                                              <w:divBdr>
                                                <w:top w:val="none" w:sz="0" w:space="0" w:color="auto"/>
                                                <w:left w:val="none" w:sz="0" w:space="0" w:color="auto"/>
                                                <w:bottom w:val="none" w:sz="0" w:space="0" w:color="auto"/>
                                                <w:right w:val="none" w:sz="0" w:space="0" w:color="auto"/>
                                              </w:divBdr>
                                              <w:divsChild>
                                                <w:div w:id="1831092398">
                                                  <w:marLeft w:val="0"/>
                                                  <w:marRight w:val="0"/>
                                                  <w:marTop w:val="0"/>
                                                  <w:marBottom w:val="0"/>
                                                  <w:divBdr>
                                                    <w:top w:val="none" w:sz="0" w:space="0" w:color="auto"/>
                                                    <w:left w:val="none" w:sz="0" w:space="0" w:color="auto"/>
                                                    <w:bottom w:val="none" w:sz="0" w:space="0" w:color="auto"/>
                                                    <w:right w:val="none" w:sz="0" w:space="0" w:color="auto"/>
                                                  </w:divBdr>
                                                  <w:divsChild>
                                                    <w:div w:id="717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70">
                                              <w:marLeft w:val="0"/>
                                              <w:marRight w:val="0"/>
                                              <w:marTop w:val="0"/>
                                              <w:marBottom w:val="0"/>
                                              <w:divBdr>
                                                <w:top w:val="none" w:sz="0" w:space="0" w:color="auto"/>
                                                <w:left w:val="none" w:sz="0" w:space="0" w:color="auto"/>
                                                <w:bottom w:val="none" w:sz="0" w:space="0" w:color="auto"/>
                                                <w:right w:val="none" w:sz="0" w:space="0" w:color="auto"/>
                                              </w:divBdr>
                                              <w:divsChild>
                                                <w:div w:id="1621498710">
                                                  <w:marLeft w:val="0"/>
                                                  <w:marRight w:val="0"/>
                                                  <w:marTop w:val="0"/>
                                                  <w:marBottom w:val="0"/>
                                                  <w:divBdr>
                                                    <w:top w:val="none" w:sz="0" w:space="0" w:color="auto"/>
                                                    <w:left w:val="none" w:sz="0" w:space="0" w:color="auto"/>
                                                    <w:bottom w:val="none" w:sz="0" w:space="0" w:color="auto"/>
                                                    <w:right w:val="none" w:sz="0" w:space="0" w:color="auto"/>
                                                  </w:divBdr>
                                                  <w:divsChild>
                                                    <w:div w:id="1613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906">
                                              <w:marLeft w:val="0"/>
                                              <w:marRight w:val="0"/>
                                              <w:marTop w:val="0"/>
                                              <w:marBottom w:val="0"/>
                                              <w:divBdr>
                                                <w:top w:val="none" w:sz="0" w:space="0" w:color="auto"/>
                                                <w:left w:val="none" w:sz="0" w:space="0" w:color="auto"/>
                                                <w:bottom w:val="none" w:sz="0" w:space="0" w:color="auto"/>
                                                <w:right w:val="none" w:sz="0" w:space="0" w:color="auto"/>
                                              </w:divBdr>
                                              <w:divsChild>
                                                <w:div w:id="156925110">
                                                  <w:marLeft w:val="0"/>
                                                  <w:marRight w:val="0"/>
                                                  <w:marTop w:val="0"/>
                                                  <w:marBottom w:val="0"/>
                                                  <w:divBdr>
                                                    <w:top w:val="none" w:sz="0" w:space="0" w:color="auto"/>
                                                    <w:left w:val="none" w:sz="0" w:space="0" w:color="auto"/>
                                                    <w:bottom w:val="none" w:sz="0" w:space="0" w:color="auto"/>
                                                    <w:right w:val="none" w:sz="0" w:space="0" w:color="auto"/>
                                                  </w:divBdr>
                                                  <w:divsChild>
                                                    <w:div w:id="13478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6714">
                                              <w:marLeft w:val="0"/>
                                              <w:marRight w:val="0"/>
                                              <w:marTop w:val="0"/>
                                              <w:marBottom w:val="0"/>
                                              <w:divBdr>
                                                <w:top w:val="none" w:sz="0" w:space="0" w:color="auto"/>
                                                <w:left w:val="none" w:sz="0" w:space="0" w:color="auto"/>
                                                <w:bottom w:val="none" w:sz="0" w:space="0" w:color="auto"/>
                                                <w:right w:val="none" w:sz="0" w:space="0" w:color="auto"/>
                                              </w:divBdr>
                                              <w:divsChild>
                                                <w:div w:id="350375699">
                                                  <w:marLeft w:val="0"/>
                                                  <w:marRight w:val="0"/>
                                                  <w:marTop w:val="0"/>
                                                  <w:marBottom w:val="0"/>
                                                  <w:divBdr>
                                                    <w:top w:val="none" w:sz="0" w:space="0" w:color="auto"/>
                                                    <w:left w:val="none" w:sz="0" w:space="0" w:color="auto"/>
                                                    <w:bottom w:val="none" w:sz="0" w:space="0" w:color="auto"/>
                                                    <w:right w:val="none" w:sz="0" w:space="0" w:color="auto"/>
                                                  </w:divBdr>
                                                  <w:divsChild>
                                                    <w:div w:id="1448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109">
                                              <w:marLeft w:val="0"/>
                                              <w:marRight w:val="0"/>
                                              <w:marTop w:val="0"/>
                                              <w:marBottom w:val="0"/>
                                              <w:divBdr>
                                                <w:top w:val="none" w:sz="0" w:space="0" w:color="auto"/>
                                                <w:left w:val="none" w:sz="0" w:space="0" w:color="auto"/>
                                                <w:bottom w:val="none" w:sz="0" w:space="0" w:color="auto"/>
                                                <w:right w:val="none" w:sz="0" w:space="0" w:color="auto"/>
                                              </w:divBdr>
                                              <w:divsChild>
                                                <w:div w:id="156965734">
                                                  <w:marLeft w:val="0"/>
                                                  <w:marRight w:val="0"/>
                                                  <w:marTop w:val="0"/>
                                                  <w:marBottom w:val="0"/>
                                                  <w:divBdr>
                                                    <w:top w:val="none" w:sz="0" w:space="0" w:color="auto"/>
                                                    <w:left w:val="none" w:sz="0" w:space="0" w:color="auto"/>
                                                    <w:bottom w:val="none" w:sz="0" w:space="0" w:color="auto"/>
                                                    <w:right w:val="none" w:sz="0" w:space="0" w:color="auto"/>
                                                  </w:divBdr>
                                                  <w:divsChild>
                                                    <w:div w:id="790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276496492">
                                                  <w:marLeft w:val="0"/>
                                                  <w:marRight w:val="0"/>
                                                  <w:marTop w:val="0"/>
                                                  <w:marBottom w:val="0"/>
                                                  <w:divBdr>
                                                    <w:top w:val="none" w:sz="0" w:space="0" w:color="auto"/>
                                                    <w:left w:val="none" w:sz="0" w:space="0" w:color="auto"/>
                                                    <w:bottom w:val="none" w:sz="0" w:space="0" w:color="auto"/>
                                                    <w:right w:val="none" w:sz="0" w:space="0" w:color="auto"/>
                                                  </w:divBdr>
                                                  <w:divsChild>
                                                    <w:div w:id="1329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512">
                                              <w:marLeft w:val="0"/>
                                              <w:marRight w:val="0"/>
                                              <w:marTop w:val="0"/>
                                              <w:marBottom w:val="0"/>
                                              <w:divBdr>
                                                <w:top w:val="none" w:sz="0" w:space="0" w:color="auto"/>
                                                <w:left w:val="none" w:sz="0" w:space="0" w:color="auto"/>
                                                <w:bottom w:val="none" w:sz="0" w:space="0" w:color="auto"/>
                                                <w:right w:val="none" w:sz="0" w:space="0" w:color="auto"/>
                                              </w:divBdr>
                                              <w:divsChild>
                                                <w:div w:id="821700450">
                                                  <w:marLeft w:val="0"/>
                                                  <w:marRight w:val="0"/>
                                                  <w:marTop w:val="0"/>
                                                  <w:marBottom w:val="0"/>
                                                  <w:divBdr>
                                                    <w:top w:val="none" w:sz="0" w:space="0" w:color="auto"/>
                                                    <w:left w:val="none" w:sz="0" w:space="0" w:color="auto"/>
                                                    <w:bottom w:val="none" w:sz="0" w:space="0" w:color="auto"/>
                                                    <w:right w:val="none" w:sz="0" w:space="0" w:color="auto"/>
                                                  </w:divBdr>
                                                  <w:divsChild>
                                                    <w:div w:id="29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366">
                                              <w:marLeft w:val="0"/>
                                              <w:marRight w:val="0"/>
                                              <w:marTop w:val="0"/>
                                              <w:marBottom w:val="0"/>
                                              <w:divBdr>
                                                <w:top w:val="none" w:sz="0" w:space="0" w:color="auto"/>
                                                <w:left w:val="none" w:sz="0" w:space="0" w:color="auto"/>
                                                <w:bottom w:val="none" w:sz="0" w:space="0" w:color="auto"/>
                                                <w:right w:val="none" w:sz="0" w:space="0" w:color="auto"/>
                                              </w:divBdr>
                                              <w:divsChild>
                                                <w:div w:id="1751124247">
                                                  <w:marLeft w:val="0"/>
                                                  <w:marRight w:val="0"/>
                                                  <w:marTop w:val="0"/>
                                                  <w:marBottom w:val="0"/>
                                                  <w:divBdr>
                                                    <w:top w:val="none" w:sz="0" w:space="0" w:color="auto"/>
                                                    <w:left w:val="none" w:sz="0" w:space="0" w:color="auto"/>
                                                    <w:bottom w:val="none" w:sz="0" w:space="0" w:color="auto"/>
                                                    <w:right w:val="none" w:sz="0" w:space="0" w:color="auto"/>
                                                  </w:divBdr>
                                                  <w:divsChild>
                                                    <w:div w:id="1374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816">
                                              <w:marLeft w:val="0"/>
                                              <w:marRight w:val="0"/>
                                              <w:marTop w:val="0"/>
                                              <w:marBottom w:val="0"/>
                                              <w:divBdr>
                                                <w:top w:val="none" w:sz="0" w:space="0" w:color="auto"/>
                                                <w:left w:val="none" w:sz="0" w:space="0" w:color="auto"/>
                                                <w:bottom w:val="none" w:sz="0" w:space="0" w:color="auto"/>
                                                <w:right w:val="none" w:sz="0" w:space="0" w:color="auto"/>
                                              </w:divBdr>
                                              <w:divsChild>
                                                <w:div w:id="509293994">
                                                  <w:marLeft w:val="0"/>
                                                  <w:marRight w:val="0"/>
                                                  <w:marTop w:val="0"/>
                                                  <w:marBottom w:val="0"/>
                                                  <w:divBdr>
                                                    <w:top w:val="none" w:sz="0" w:space="0" w:color="auto"/>
                                                    <w:left w:val="none" w:sz="0" w:space="0" w:color="auto"/>
                                                    <w:bottom w:val="none" w:sz="0" w:space="0" w:color="auto"/>
                                                    <w:right w:val="none" w:sz="0" w:space="0" w:color="auto"/>
                                                  </w:divBdr>
                                                  <w:divsChild>
                                                    <w:div w:id="10249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824">
                                              <w:marLeft w:val="0"/>
                                              <w:marRight w:val="0"/>
                                              <w:marTop w:val="0"/>
                                              <w:marBottom w:val="0"/>
                                              <w:divBdr>
                                                <w:top w:val="none" w:sz="0" w:space="0" w:color="auto"/>
                                                <w:left w:val="none" w:sz="0" w:space="0" w:color="auto"/>
                                                <w:bottom w:val="none" w:sz="0" w:space="0" w:color="auto"/>
                                                <w:right w:val="none" w:sz="0" w:space="0" w:color="auto"/>
                                              </w:divBdr>
                                              <w:divsChild>
                                                <w:div w:id="396367669">
                                                  <w:marLeft w:val="0"/>
                                                  <w:marRight w:val="0"/>
                                                  <w:marTop w:val="0"/>
                                                  <w:marBottom w:val="0"/>
                                                  <w:divBdr>
                                                    <w:top w:val="none" w:sz="0" w:space="0" w:color="auto"/>
                                                    <w:left w:val="none" w:sz="0" w:space="0" w:color="auto"/>
                                                    <w:bottom w:val="none" w:sz="0" w:space="0" w:color="auto"/>
                                                    <w:right w:val="none" w:sz="0" w:space="0" w:color="auto"/>
                                                  </w:divBdr>
                                                  <w:divsChild>
                                                    <w:div w:id="21438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151">
                                              <w:marLeft w:val="0"/>
                                              <w:marRight w:val="0"/>
                                              <w:marTop w:val="0"/>
                                              <w:marBottom w:val="0"/>
                                              <w:divBdr>
                                                <w:top w:val="none" w:sz="0" w:space="0" w:color="auto"/>
                                                <w:left w:val="none" w:sz="0" w:space="0" w:color="auto"/>
                                                <w:bottom w:val="none" w:sz="0" w:space="0" w:color="auto"/>
                                                <w:right w:val="none" w:sz="0" w:space="0" w:color="auto"/>
                                              </w:divBdr>
                                              <w:divsChild>
                                                <w:div w:id="1976525037">
                                                  <w:marLeft w:val="0"/>
                                                  <w:marRight w:val="0"/>
                                                  <w:marTop w:val="0"/>
                                                  <w:marBottom w:val="0"/>
                                                  <w:divBdr>
                                                    <w:top w:val="none" w:sz="0" w:space="0" w:color="auto"/>
                                                    <w:left w:val="none" w:sz="0" w:space="0" w:color="auto"/>
                                                    <w:bottom w:val="none" w:sz="0" w:space="0" w:color="auto"/>
                                                    <w:right w:val="none" w:sz="0" w:space="0" w:color="auto"/>
                                                  </w:divBdr>
                                                  <w:divsChild>
                                                    <w:div w:id="199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708">
                                              <w:marLeft w:val="0"/>
                                              <w:marRight w:val="0"/>
                                              <w:marTop w:val="0"/>
                                              <w:marBottom w:val="0"/>
                                              <w:divBdr>
                                                <w:top w:val="none" w:sz="0" w:space="0" w:color="auto"/>
                                                <w:left w:val="none" w:sz="0" w:space="0" w:color="auto"/>
                                                <w:bottom w:val="none" w:sz="0" w:space="0" w:color="auto"/>
                                                <w:right w:val="none" w:sz="0" w:space="0" w:color="auto"/>
                                              </w:divBdr>
                                              <w:divsChild>
                                                <w:div w:id="674263178">
                                                  <w:marLeft w:val="0"/>
                                                  <w:marRight w:val="0"/>
                                                  <w:marTop w:val="0"/>
                                                  <w:marBottom w:val="0"/>
                                                  <w:divBdr>
                                                    <w:top w:val="none" w:sz="0" w:space="0" w:color="auto"/>
                                                    <w:left w:val="none" w:sz="0" w:space="0" w:color="auto"/>
                                                    <w:bottom w:val="none" w:sz="0" w:space="0" w:color="auto"/>
                                                    <w:right w:val="none" w:sz="0" w:space="0" w:color="auto"/>
                                                  </w:divBdr>
                                                  <w:divsChild>
                                                    <w:div w:id="371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6420">
                                  <w:marLeft w:val="0"/>
                                  <w:marRight w:val="0"/>
                                  <w:marTop w:val="0"/>
                                  <w:marBottom w:val="0"/>
                                  <w:divBdr>
                                    <w:top w:val="none" w:sz="0" w:space="0" w:color="auto"/>
                                    <w:left w:val="none" w:sz="0" w:space="0" w:color="auto"/>
                                    <w:bottom w:val="none" w:sz="0" w:space="0" w:color="auto"/>
                                    <w:right w:val="none" w:sz="0" w:space="0" w:color="auto"/>
                                  </w:divBdr>
                                  <w:divsChild>
                                    <w:div w:id="13003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785">
                              <w:marLeft w:val="0"/>
                              <w:marRight w:val="0"/>
                              <w:marTop w:val="0"/>
                              <w:marBottom w:val="0"/>
                              <w:divBdr>
                                <w:top w:val="none" w:sz="0" w:space="0" w:color="auto"/>
                                <w:left w:val="none" w:sz="0" w:space="0" w:color="auto"/>
                                <w:bottom w:val="none" w:sz="0" w:space="0" w:color="auto"/>
                                <w:right w:val="none" w:sz="0" w:space="0" w:color="auto"/>
                              </w:divBdr>
                              <w:divsChild>
                                <w:div w:id="1098331749">
                                  <w:marLeft w:val="0"/>
                                  <w:marRight w:val="0"/>
                                  <w:marTop w:val="0"/>
                                  <w:marBottom w:val="0"/>
                                  <w:divBdr>
                                    <w:top w:val="none" w:sz="0" w:space="0" w:color="auto"/>
                                    <w:left w:val="none" w:sz="0" w:space="0" w:color="auto"/>
                                    <w:bottom w:val="none" w:sz="0" w:space="0" w:color="auto"/>
                                    <w:right w:val="none" w:sz="0" w:space="0" w:color="auto"/>
                                  </w:divBdr>
                                  <w:divsChild>
                                    <w:div w:id="4937868">
                                      <w:marLeft w:val="0"/>
                                      <w:marRight w:val="30"/>
                                      <w:marTop w:val="0"/>
                                      <w:marBottom w:val="0"/>
                                      <w:divBdr>
                                        <w:top w:val="none" w:sz="0" w:space="0" w:color="auto"/>
                                        <w:left w:val="none" w:sz="0" w:space="0" w:color="auto"/>
                                        <w:bottom w:val="none" w:sz="0" w:space="0" w:color="auto"/>
                                        <w:right w:val="none" w:sz="0" w:space="0" w:color="auto"/>
                                      </w:divBdr>
                                      <w:divsChild>
                                        <w:div w:id="348457684">
                                          <w:marLeft w:val="0"/>
                                          <w:marRight w:val="0"/>
                                          <w:marTop w:val="0"/>
                                          <w:marBottom w:val="0"/>
                                          <w:divBdr>
                                            <w:top w:val="none" w:sz="0" w:space="0" w:color="auto"/>
                                            <w:left w:val="none" w:sz="0" w:space="0" w:color="auto"/>
                                            <w:bottom w:val="none" w:sz="0" w:space="0" w:color="auto"/>
                                            <w:right w:val="none" w:sz="0" w:space="0" w:color="auto"/>
                                          </w:divBdr>
                                        </w:div>
                                      </w:divsChild>
                                    </w:div>
                                    <w:div w:id="175001771">
                                      <w:marLeft w:val="0"/>
                                      <w:marRight w:val="30"/>
                                      <w:marTop w:val="0"/>
                                      <w:marBottom w:val="0"/>
                                      <w:divBdr>
                                        <w:top w:val="none" w:sz="0" w:space="0" w:color="auto"/>
                                        <w:left w:val="none" w:sz="0" w:space="0" w:color="auto"/>
                                        <w:bottom w:val="none" w:sz="0" w:space="0" w:color="auto"/>
                                        <w:right w:val="none" w:sz="0" w:space="0" w:color="auto"/>
                                      </w:divBdr>
                                      <w:divsChild>
                                        <w:div w:id="123038314">
                                          <w:marLeft w:val="0"/>
                                          <w:marRight w:val="0"/>
                                          <w:marTop w:val="0"/>
                                          <w:marBottom w:val="0"/>
                                          <w:divBdr>
                                            <w:top w:val="none" w:sz="0" w:space="0" w:color="auto"/>
                                            <w:left w:val="none" w:sz="0" w:space="0" w:color="auto"/>
                                            <w:bottom w:val="none" w:sz="0" w:space="0" w:color="auto"/>
                                            <w:right w:val="none" w:sz="0" w:space="0" w:color="auto"/>
                                          </w:divBdr>
                                        </w:div>
                                      </w:divsChild>
                                    </w:div>
                                    <w:div w:id="1310479016">
                                      <w:marLeft w:val="0"/>
                                      <w:marRight w:val="30"/>
                                      <w:marTop w:val="0"/>
                                      <w:marBottom w:val="0"/>
                                      <w:divBdr>
                                        <w:top w:val="none" w:sz="0" w:space="0" w:color="auto"/>
                                        <w:left w:val="none" w:sz="0" w:space="0" w:color="auto"/>
                                        <w:bottom w:val="none" w:sz="0" w:space="0" w:color="auto"/>
                                        <w:right w:val="none" w:sz="0" w:space="0" w:color="auto"/>
                                      </w:divBdr>
                                      <w:divsChild>
                                        <w:div w:id="1408260478">
                                          <w:marLeft w:val="0"/>
                                          <w:marRight w:val="0"/>
                                          <w:marTop w:val="0"/>
                                          <w:marBottom w:val="0"/>
                                          <w:divBdr>
                                            <w:top w:val="none" w:sz="0" w:space="0" w:color="auto"/>
                                            <w:left w:val="none" w:sz="0" w:space="0" w:color="auto"/>
                                            <w:bottom w:val="none" w:sz="0" w:space="0" w:color="auto"/>
                                            <w:right w:val="none" w:sz="0" w:space="0" w:color="auto"/>
                                          </w:divBdr>
                                        </w:div>
                                      </w:divsChild>
                                    </w:div>
                                    <w:div w:id="104275105">
                                      <w:marLeft w:val="0"/>
                                      <w:marRight w:val="30"/>
                                      <w:marTop w:val="0"/>
                                      <w:marBottom w:val="0"/>
                                      <w:divBdr>
                                        <w:top w:val="none" w:sz="0" w:space="0" w:color="auto"/>
                                        <w:left w:val="none" w:sz="0" w:space="0" w:color="auto"/>
                                        <w:bottom w:val="none" w:sz="0" w:space="0" w:color="auto"/>
                                        <w:right w:val="none" w:sz="0" w:space="0" w:color="auto"/>
                                      </w:divBdr>
                                      <w:divsChild>
                                        <w:div w:id="641424167">
                                          <w:marLeft w:val="0"/>
                                          <w:marRight w:val="0"/>
                                          <w:marTop w:val="0"/>
                                          <w:marBottom w:val="0"/>
                                          <w:divBdr>
                                            <w:top w:val="none" w:sz="0" w:space="0" w:color="auto"/>
                                            <w:left w:val="none" w:sz="0" w:space="0" w:color="auto"/>
                                            <w:bottom w:val="none" w:sz="0" w:space="0" w:color="auto"/>
                                            <w:right w:val="none" w:sz="0" w:space="0" w:color="auto"/>
                                          </w:divBdr>
                                        </w:div>
                                      </w:divsChild>
                                    </w:div>
                                    <w:div w:id="275672551">
                                      <w:marLeft w:val="0"/>
                                      <w:marRight w:val="30"/>
                                      <w:marTop w:val="0"/>
                                      <w:marBottom w:val="0"/>
                                      <w:divBdr>
                                        <w:top w:val="none" w:sz="0" w:space="0" w:color="auto"/>
                                        <w:left w:val="none" w:sz="0" w:space="0" w:color="auto"/>
                                        <w:bottom w:val="none" w:sz="0" w:space="0" w:color="auto"/>
                                        <w:right w:val="none" w:sz="0" w:space="0" w:color="auto"/>
                                      </w:divBdr>
                                      <w:divsChild>
                                        <w:div w:id="1783962493">
                                          <w:marLeft w:val="0"/>
                                          <w:marRight w:val="0"/>
                                          <w:marTop w:val="0"/>
                                          <w:marBottom w:val="0"/>
                                          <w:divBdr>
                                            <w:top w:val="none" w:sz="0" w:space="0" w:color="auto"/>
                                            <w:left w:val="none" w:sz="0" w:space="0" w:color="auto"/>
                                            <w:bottom w:val="none" w:sz="0" w:space="0" w:color="auto"/>
                                            <w:right w:val="none" w:sz="0" w:space="0" w:color="auto"/>
                                          </w:divBdr>
                                        </w:div>
                                      </w:divsChild>
                                    </w:div>
                                    <w:div w:id="54860618">
                                      <w:marLeft w:val="0"/>
                                      <w:marRight w:val="30"/>
                                      <w:marTop w:val="0"/>
                                      <w:marBottom w:val="0"/>
                                      <w:divBdr>
                                        <w:top w:val="none" w:sz="0" w:space="0" w:color="auto"/>
                                        <w:left w:val="none" w:sz="0" w:space="0" w:color="auto"/>
                                        <w:bottom w:val="none" w:sz="0" w:space="0" w:color="auto"/>
                                        <w:right w:val="none" w:sz="0" w:space="0" w:color="auto"/>
                                      </w:divBdr>
                                      <w:divsChild>
                                        <w:div w:id="1816992620">
                                          <w:marLeft w:val="0"/>
                                          <w:marRight w:val="0"/>
                                          <w:marTop w:val="0"/>
                                          <w:marBottom w:val="0"/>
                                          <w:divBdr>
                                            <w:top w:val="none" w:sz="0" w:space="0" w:color="auto"/>
                                            <w:left w:val="none" w:sz="0" w:space="0" w:color="auto"/>
                                            <w:bottom w:val="none" w:sz="0" w:space="0" w:color="auto"/>
                                            <w:right w:val="none" w:sz="0" w:space="0" w:color="auto"/>
                                          </w:divBdr>
                                        </w:div>
                                      </w:divsChild>
                                    </w:div>
                                    <w:div w:id="536545850">
                                      <w:marLeft w:val="0"/>
                                      <w:marRight w:val="30"/>
                                      <w:marTop w:val="0"/>
                                      <w:marBottom w:val="0"/>
                                      <w:divBdr>
                                        <w:top w:val="none" w:sz="0" w:space="0" w:color="auto"/>
                                        <w:left w:val="none" w:sz="0" w:space="0" w:color="auto"/>
                                        <w:bottom w:val="none" w:sz="0" w:space="0" w:color="auto"/>
                                        <w:right w:val="none" w:sz="0" w:space="0" w:color="auto"/>
                                      </w:divBdr>
                                      <w:divsChild>
                                        <w:div w:id="1844473558">
                                          <w:marLeft w:val="0"/>
                                          <w:marRight w:val="0"/>
                                          <w:marTop w:val="0"/>
                                          <w:marBottom w:val="0"/>
                                          <w:divBdr>
                                            <w:top w:val="none" w:sz="0" w:space="0" w:color="auto"/>
                                            <w:left w:val="none" w:sz="0" w:space="0" w:color="auto"/>
                                            <w:bottom w:val="none" w:sz="0" w:space="0" w:color="auto"/>
                                            <w:right w:val="none" w:sz="0" w:space="0" w:color="auto"/>
                                          </w:divBdr>
                                        </w:div>
                                      </w:divsChild>
                                    </w:div>
                                    <w:div w:id="1136607482">
                                      <w:marLeft w:val="0"/>
                                      <w:marRight w:val="30"/>
                                      <w:marTop w:val="0"/>
                                      <w:marBottom w:val="0"/>
                                      <w:divBdr>
                                        <w:top w:val="none" w:sz="0" w:space="0" w:color="auto"/>
                                        <w:left w:val="none" w:sz="0" w:space="0" w:color="auto"/>
                                        <w:bottom w:val="none" w:sz="0" w:space="0" w:color="auto"/>
                                        <w:right w:val="none" w:sz="0" w:space="0" w:color="auto"/>
                                      </w:divBdr>
                                      <w:divsChild>
                                        <w:div w:id="1303921093">
                                          <w:marLeft w:val="0"/>
                                          <w:marRight w:val="0"/>
                                          <w:marTop w:val="0"/>
                                          <w:marBottom w:val="0"/>
                                          <w:divBdr>
                                            <w:top w:val="none" w:sz="0" w:space="0" w:color="auto"/>
                                            <w:left w:val="none" w:sz="0" w:space="0" w:color="auto"/>
                                            <w:bottom w:val="none" w:sz="0" w:space="0" w:color="auto"/>
                                            <w:right w:val="none" w:sz="0" w:space="0" w:color="auto"/>
                                          </w:divBdr>
                                        </w:div>
                                      </w:divsChild>
                                    </w:div>
                                    <w:div w:id="91632991">
                                      <w:marLeft w:val="0"/>
                                      <w:marRight w:val="30"/>
                                      <w:marTop w:val="0"/>
                                      <w:marBottom w:val="0"/>
                                      <w:divBdr>
                                        <w:top w:val="none" w:sz="0" w:space="0" w:color="auto"/>
                                        <w:left w:val="none" w:sz="0" w:space="0" w:color="auto"/>
                                        <w:bottom w:val="none" w:sz="0" w:space="0" w:color="auto"/>
                                        <w:right w:val="none" w:sz="0" w:space="0" w:color="auto"/>
                                      </w:divBdr>
                                      <w:divsChild>
                                        <w:div w:id="1220631465">
                                          <w:marLeft w:val="0"/>
                                          <w:marRight w:val="0"/>
                                          <w:marTop w:val="0"/>
                                          <w:marBottom w:val="0"/>
                                          <w:divBdr>
                                            <w:top w:val="none" w:sz="0" w:space="0" w:color="auto"/>
                                            <w:left w:val="none" w:sz="0" w:space="0" w:color="auto"/>
                                            <w:bottom w:val="none" w:sz="0" w:space="0" w:color="auto"/>
                                            <w:right w:val="none" w:sz="0" w:space="0" w:color="auto"/>
                                          </w:divBdr>
                                        </w:div>
                                      </w:divsChild>
                                    </w:div>
                                    <w:div w:id="1391273962">
                                      <w:marLeft w:val="0"/>
                                      <w:marRight w:val="30"/>
                                      <w:marTop w:val="0"/>
                                      <w:marBottom w:val="0"/>
                                      <w:divBdr>
                                        <w:top w:val="none" w:sz="0" w:space="0" w:color="auto"/>
                                        <w:left w:val="none" w:sz="0" w:space="0" w:color="auto"/>
                                        <w:bottom w:val="none" w:sz="0" w:space="0" w:color="auto"/>
                                        <w:right w:val="none" w:sz="0" w:space="0" w:color="auto"/>
                                      </w:divBdr>
                                      <w:divsChild>
                                        <w:div w:id="125902585">
                                          <w:marLeft w:val="0"/>
                                          <w:marRight w:val="0"/>
                                          <w:marTop w:val="0"/>
                                          <w:marBottom w:val="0"/>
                                          <w:divBdr>
                                            <w:top w:val="none" w:sz="0" w:space="0" w:color="auto"/>
                                            <w:left w:val="none" w:sz="0" w:space="0" w:color="auto"/>
                                            <w:bottom w:val="none" w:sz="0" w:space="0" w:color="auto"/>
                                            <w:right w:val="none" w:sz="0" w:space="0" w:color="auto"/>
                                          </w:divBdr>
                                        </w:div>
                                      </w:divsChild>
                                    </w:div>
                                    <w:div w:id="1061059759">
                                      <w:marLeft w:val="0"/>
                                      <w:marRight w:val="30"/>
                                      <w:marTop w:val="0"/>
                                      <w:marBottom w:val="0"/>
                                      <w:divBdr>
                                        <w:top w:val="none" w:sz="0" w:space="0" w:color="auto"/>
                                        <w:left w:val="none" w:sz="0" w:space="0" w:color="auto"/>
                                        <w:bottom w:val="none" w:sz="0" w:space="0" w:color="auto"/>
                                        <w:right w:val="none" w:sz="0" w:space="0" w:color="auto"/>
                                      </w:divBdr>
                                      <w:divsChild>
                                        <w:div w:id="1220945687">
                                          <w:marLeft w:val="0"/>
                                          <w:marRight w:val="0"/>
                                          <w:marTop w:val="0"/>
                                          <w:marBottom w:val="0"/>
                                          <w:divBdr>
                                            <w:top w:val="none" w:sz="0" w:space="0" w:color="auto"/>
                                            <w:left w:val="none" w:sz="0" w:space="0" w:color="auto"/>
                                            <w:bottom w:val="none" w:sz="0" w:space="0" w:color="auto"/>
                                            <w:right w:val="none" w:sz="0" w:space="0" w:color="auto"/>
                                          </w:divBdr>
                                        </w:div>
                                      </w:divsChild>
                                    </w:div>
                                    <w:div w:id="695930009">
                                      <w:marLeft w:val="0"/>
                                      <w:marRight w:val="30"/>
                                      <w:marTop w:val="0"/>
                                      <w:marBottom w:val="0"/>
                                      <w:divBdr>
                                        <w:top w:val="none" w:sz="0" w:space="0" w:color="auto"/>
                                        <w:left w:val="none" w:sz="0" w:space="0" w:color="auto"/>
                                        <w:bottom w:val="none" w:sz="0" w:space="0" w:color="auto"/>
                                        <w:right w:val="none" w:sz="0" w:space="0" w:color="auto"/>
                                      </w:divBdr>
                                      <w:divsChild>
                                        <w:div w:id="2040355000">
                                          <w:marLeft w:val="0"/>
                                          <w:marRight w:val="0"/>
                                          <w:marTop w:val="0"/>
                                          <w:marBottom w:val="0"/>
                                          <w:divBdr>
                                            <w:top w:val="none" w:sz="0" w:space="0" w:color="auto"/>
                                            <w:left w:val="none" w:sz="0" w:space="0" w:color="auto"/>
                                            <w:bottom w:val="none" w:sz="0" w:space="0" w:color="auto"/>
                                            <w:right w:val="none" w:sz="0" w:space="0" w:color="auto"/>
                                          </w:divBdr>
                                        </w:div>
                                      </w:divsChild>
                                    </w:div>
                                    <w:div w:id="1590192168">
                                      <w:marLeft w:val="0"/>
                                      <w:marRight w:val="30"/>
                                      <w:marTop w:val="0"/>
                                      <w:marBottom w:val="0"/>
                                      <w:divBdr>
                                        <w:top w:val="none" w:sz="0" w:space="0" w:color="auto"/>
                                        <w:left w:val="none" w:sz="0" w:space="0" w:color="auto"/>
                                        <w:bottom w:val="none" w:sz="0" w:space="0" w:color="auto"/>
                                        <w:right w:val="none" w:sz="0" w:space="0" w:color="auto"/>
                                      </w:divBdr>
                                      <w:divsChild>
                                        <w:div w:id="1563176809">
                                          <w:marLeft w:val="0"/>
                                          <w:marRight w:val="0"/>
                                          <w:marTop w:val="0"/>
                                          <w:marBottom w:val="0"/>
                                          <w:divBdr>
                                            <w:top w:val="none" w:sz="0" w:space="0" w:color="auto"/>
                                            <w:left w:val="none" w:sz="0" w:space="0" w:color="auto"/>
                                            <w:bottom w:val="none" w:sz="0" w:space="0" w:color="auto"/>
                                            <w:right w:val="none" w:sz="0" w:space="0" w:color="auto"/>
                                          </w:divBdr>
                                        </w:div>
                                      </w:divsChild>
                                    </w:div>
                                    <w:div w:id="1224295667">
                                      <w:marLeft w:val="0"/>
                                      <w:marRight w:val="30"/>
                                      <w:marTop w:val="0"/>
                                      <w:marBottom w:val="0"/>
                                      <w:divBdr>
                                        <w:top w:val="none" w:sz="0" w:space="0" w:color="auto"/>
                                        <w:left w:val="none" w:sz="0" w:space="0" w:color="auto"/>
                                        <w:bottom w:val="none" w:sz="0" w:space="0" w:color="auto"/>
                                        <w:right w:val="none" w:sz="0" w:space="0" w:color="auto"/>
                                      </w:divBdr>
                                      <w:divsChild>
                                        <w:div w:id="1882549504">
                                          <w:marLeft w:val="0"/>
                                          <w:marRight w:val="0"/>
                                          <w:marTop w:val="0"/>
                                          <w:marBottom w:val="0"/>
                                          <w:divBdr>
                                            <w:top w:val="none" w:sz="0" w:space="0" w:color="auto"/>
                                            <w:left w:val="none" w:sz="0" w:space="0" w:color="auto"/>
                                            <w:bottom w:val="none" w:sz="0" w:space="0" w:color="auto"/>
                                            <w:right w:val="none" w:sz="0" w:space="0" w:color="auto"/>
                                          </w:divBdr>
                                        </w:div>
                                      </w:divsChild>
                                    </w:div>
                                    <w:div w:id="1623345979">
                                      <w:marLeft w:val="0"/>
                                      <w:marRight w:val="30"/>
                                      <w:marTop w:val="0"/>
                                      <w:marBottom w:val="0"/>
                                      <w:divBdr>
                                        <w:top w:val="none" w:sz="0" w:space="0" w:color="auto"/>
                                        <w:left w:val="none" w:sz="0" w:space="0" w:color="auto"/>
                                        <w:bottom w:val="none" w:sz="0" w:space="0" w:color="auto"/>
                                        <w:right w:val="none" w:sz="0" w:space="0" w:color="auto"/>
                                      </w:divBdr>
                                      <w:divsChild>
                                        <w:div w:id="934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
      </w:divsChild>
    </w:div>
    <w:div w:id="244192558">
      <w:bodyDiv w:val="1"/>
      <w:marLeft w:val="0"/>
      <w:marRight w:val="0"/>
      <w:marTop w:val="0"/>
      <w:marBottom w:val="0"/>
      <w:divBdr>
        <w:top w:val="none" w:sz="0" w:space="0" w:color="auto"/>
        <w:left w:val="none" w:sz="0" w:space="0" w:color="auto"/>
        <w:bottom w:val="none" w:sz="0" w:space="0" w:color="auto"/>
        <w:right w:val="none" w:sz="0" w:space="0" w:color="auto"/>
      </w:divBdr>
      <w:divsChild>
        <w:div w:id="1666083392">
          <w:marLeft w:val="0"/>
          <w:marRight w:val="0"/>
          <w:marTop w:val="150"/>
          <w:marBottom w:val="0"/>
          <w:divBdr>
            <w:top w:val="none" w:sz="0" w:space="0" w:color="auto"/>
            <w:left w:val="none" w:sz="0" w:space="0" w:color="auto"/>
            <w:bottom w:val="none" w:sz="0" w:space="0" w:color="auto"/>
            <w:right w:val="none" w:sz="0" w:space="0" w:color="auto"/>
          </w:divBdr>
          <w:divsChild>
            <w:div w:id="76099454">
              <w:marLeft w:val="0"/>
              <w:marRight w:val="0"/>
              <w:marTop w:val="0"/>
              <w:marBottom w:val="300"/>
              <w:divBdr>
                <w:top w:val="none" w:sz="0" w:space="0" w:color="auto"/>
                <w:left w:val="none" w:sz="0" w:space="0" w:color="auto"/>
                <w:bottom w:val="none" w:sz="0" w:space="0" w:color="auto"/>
                <w:right w:val="none" w:sz="0" w:space="0" w:color="auto"/>
              </w:divBdr>
            </w:div>
            <w:div w:id="720788876">
              <w:marLeft w:val="0"/>
              <w:marRight w:val="0"/>
              <w:marTop w:val="0"/>
              <w:marBottom w:val="0"/>
              <w:divBdr>
                <w:top w:val="none" w:sz="0" w:space="0" w:color="auto"/>
                <w:left w:val="none" w:sz="0" w:space="0" w:color="auto"/>
                <w:bottom w:val="none" w:sz="0" w:space="0" w:color="auto"/>
                <w:right w:val="none" w:sz="0" w:space="0" w:color="auto"/>
              </w:divBdr>
              <w:divsChild>
                <w:div w:id="1424229207">
                  <w:marLeft w:val="0"/>
                  <w:marRight w:val="0"/>
                  <w:marTop w:val="0"/>
                  <w:marBottom w:val="0"/>
                  <w:divBdr>
                    <w:top w:val="none" w:sz="0" w:space="0" w:color="auto"/>
                    <w:left w:val="none" w:sz="0" w:space="0" w:color="auto"/>
                    <w:bottom w:val="none" w:sz="0" w:space="0" w:color="auto"/>
                    <w:right w:val="none" w:sz="0" w:space="0" w:color="auto"/>
                  </w:divBdr>
                  <w:divsChild>
                    <w:div w:id="1752115542">
                      <w:marLeft w:val="0"/>
                      <w:marRight w:val="0"/>
                      <w:marTop w:val="0"/>
                      <w:marBottom w:val="0"/>
                      <w:divBdr>
                        <w:top w:val="none" w:sz="0" w:space="0" w:color="auto"/>
                        <w:left w:val="none" w:sz="0" w:space="0" w:color="auto"/>
                        <w:bottom w:val="none" w:sz="0" w:space="0" w:color="auto"/>
                        <w:right w:val="none" w:sz="0" w:space="0" w:color="auto"/>
                      </w:divBdr>
                      <w:divsChild>
                        <w:div w:id="437413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1724957">
                  <w:marLeft w:val="0"/>
                  <w:marRight w:val="0"/>
                  <w:marTop w:val="0"/>
                  <w:marBottom w:val="0"/>
                  <w:divBdr>
                    <w:top w:val="none" w:sz="0" w:space="0" w:color="auto"/>
                    <w:left w:val="none" w:sz="0" w:space="0" w:color="auto"/>
                    <w:bottom w:val="none" w:sz="0" w:space="0" w:color="auto"/>
                    <w:right w:val="none" w:sz="0" w:space="0" w:color="auto"/>
                  </w:divBdr>
                  <w:divsChild>
                    <w:div w:id="1541942403">
                      <w:marLeft w:val="0"/>
                      <w:marRight w:val="0"/>
                      <w:marTop w:val="0"/>
                      <w:marBottom w:val="0"/>
                      <w:divBdr>
                        <w:top w:val="none" w:sz="0" w:space="0" w:color="auto"/>
                        <w:left w:val="none" w:sz="0" w:space="0" w:color="auto"/>
                        <w:bottom w:val="none" w:sz="0" w:space="0" w:color="auto"/>
                        <w:right w:val="none" w:sz="0" w:space="0" w:color="auto"/>
                      </w:divBdr>
                      <w:divsChild>
                        <w:div w:id="452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616">
          <w:marLeft w:val="0"/>
          <w:marRight w:val="0"/>
          <w:marTop w:val="0"/>
          <w:marBottom w:val="0"/>
          <w:divBdr>
            <w:top w:val="none" w:sz="0" w:space="0" w:color="auto"/>
            <w:left w:val="none" w:sz="0" w:space="0" w:color="auto"/>
            <w:bottom w:val="none" w:sz="0" w:space="0" w:color="auto"/>
            <w:right w:val="none" w:sz="0" w:space="0" w:color="auto"/>
          </w:divBdr>
          <w:divsChild>
            <w:div w:id="1565019036">
              <w:marLeft w:val="0"/>
              <w:marRight w:val="0"/>
              <w:marTop w:val="0"/>
              <w:marBottom w:val="0"/>
              <w:divBdr>
                <w:top w:val="none" w:sz="0" w:space="0" w:color="auto"/>
                <w:left w:val="none" w:sz="0" w:space="0" w:color="auto"/>
                <w:bottom w:val="none" w:sz="0" w:space="0" w:color="auto"/>
                <w:right w:val="none" w:sz="0" w:space="0" w:color="auto"/>
              </w:divBdr>
              <w:divsChild>
                <w:div w:id="1005935947">
                  <w:marLeft w:val="0"/>
                  <w:marRight w:val="0"/>
                  <w:marTop w:val="0"/>
                  <w:marBottom w:val="0"/>
                  <w:divBdr>
                    <w:top w:val="none" w:sz="0" w:space="0" w:color="auto"/>
                    <w:left w:val="none" w:sz="0" w:space="0" w:color="auto"/>
                    <w:bottom w:val="none" w:sz="0" w:space="0" w:color="auto"/>
                    <w:right w:val="none" w:sz="0" w:space="0" w:color="auto"/>
                  </w:divBdr>
                </w:div>
                <w:div w:id="730156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7815548">
          <w:marLeft w:val="0"/>
          <w:marRight w:val="0"/>
          <w:marTop w:val="0"/>
          <w:marBottom w:val="0"/>
          <w:divBdr>
            <w:top w:val="none" w:sz="0" w:space="0" w:color="auto"/>
            <w:left w:val="none" w:sz="0" w:space="0" w:color="auto"/>
            <w:bottom w:val="none" w:sz="0" w:space="0" w:color="auto"/>
            <w:right w:val="none" w:sz="0" w:space="0" w:color="auto"/>
          </w:divBdr>
          <w:divsChild>
            <w:div w:id="1560701760">
              <w:marLeft w:val="0"/>
              <w:marRight w:val="0"/>
              <w:marTop w:val="450"/>
              <w:marBottom w:val="0"/>
              <w:divBdr>
                <w:top w:val="none" w:sz="0" w:space="0" w:color="auto"/>
                <w:left w:val="none" w:sz="0" w:space="0" w:color="auto"/>
                <w:bottom w:val="none" w:sz="0" w:space="0" w:color="auto"/>
                <w:right w:val="none" w:sz="0" w:space="0" w:color="auto"/>
              </w:divBdr>
              <w:divsChild>
                <w:div w:id="1810054678">
                  <w:marLeft w:val="0"/>
                  <w:marRight w:val="0"/>
                  <w:marTop w:val="0"/>
                  <w:marBottom w:val="0"/>
                  <w:divBdr>
                    <w:top w:val="none" w:sz="0" w:space="0" w:color="auto"/>
                    <w:left w:val="none" w:sz="0" w:space="0" w:color="auto"/>
                    <w:bottom w:val="none" w:sz="0" w:space="0" w:color="auto"/>
                    <w:right w:val="none" w:sz="0" w:space="0" w:color="auto"/>
                  </w:divBdr>
                  <w:divsChild>
                    <w:div w:id="1818378850">
                      <w:marLeft w:val="0"/>
                      <w:marRight w:val="0"/>
                      <w:marTop w:val="0"/>
                      <w:marBottom w:val="0"/>
                      <w:divBdr>
                        <w:top w:val="none" w:sz="0" w:space="0" w:color="auto"/>
                        <w:left w:val="none" w:sz="0" w:space="0" w:color="auto"/>
                        <w:bottom w:val="none" w:sz="0" w:space="0" w:color="auto"/>
                        <w:right w:val="none" w:sz="0" w:space="0" w:color="auto"/>
                      </w:divBdr>
                      <w:divsChild>
                        <w:div w:id="731582314">
                          <w:marLeft w:val="0"/>
                          <w:marRight w:val="0"/>
                          <w:marTop w:val="0"/>
                          <w:marBottom w:val="0"/>
                          <w:divBdr>
                            <w:top w:val="none" w:sz="0" w:space="0" w:color="auto"/>
                            <w:left w:val="none" w:sz="0" w:space="0" w:color="auto"/>
                            <w:bottom w:val="none" w:sz="0" w:space="0" w:color="auto"/>
                            <w:right w:val="none" w:sz="0" w:space="0" w:color="auto"/>
                          </w:divBdr>
                          <w:divsChild>
                            <w:div w:id="1899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2563">
                      <w:marLeft w:val="0"/>
                      <w:marRight w:val="0"/>
                      <w:marTop w:val="0"/>
                      <w:marBottom w:val="0"/>
                      <w:divBdr>
                        <w:top w:val="none" w:sz="0" w:space="0" w:color="auto"/>
                        <w:left w:val="none" w:sz="0" w:space="0" w:color="auto"/>
                        <w:bottom w:val="none" w:sz="0" w:space="0" w:color="auto"/>
                        <w:right w:val="none" w:sz="0" w:space="0" w:color="auto"/>
                      </w:divBdr>
                      <w:divsChild>
                        <w:div w:id="212812833">
                          <w:marLeft w:val="0"/>
                          <w:marRight w:val="0"/>
                          <w:marTop w:val="0"/>
                          <w:marBottom w:val="0"/>
                          <w:divBdr>
                            <w:top w:val="none" w:sz="0" w:space="0" w:color="auto"/>
                            <w:left w:val="none" w:sz="0" w:space="0" w:color="auto"/>
                            <w:bottom w:val="none" w:sz="0" w:space="0" w:color="auto"/>
                            <w:right w:val="none" w:sz="0" w:space="0" w:color="auto"/>
                          </w:divBdr>
                          <w:divsChild>
                            <w:div w:id="919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5341">
                      <w:marLeft w:val="0"/>
                      <w:marRight w:val="0"/>
                      <w:marTop w:val="0"/>
                      <w:marBottom w:val="0"/>
                      <w:divBdr>
                        <w:top w:val="none" w:sz="0" w:space="0" w:color="auto"/>
                        <w:left w:val="none" w:sz="0" w:space="0" w:color="auto"/>
                        <w:bottom w:val="none" w:sz="0" w:space="0" w:color="auto"/>
                        <w:right w:val="none" w:sz="0" w:space="0" w:color="auto"/>
                      </w:divBdr>
                      <w:divsChild>
                        <w:div w:id="1735348185">
                          <w:marLeft w:val="0"/>
                          <w:marRight w:val="0"/>
                          <w:marTop w:val="0"/>
                          <w:marBottom w:val="0"/>
                          <w:divBdr>
                            <w:top w:val="none" w:sz="0" w:space="0" w:color="auto"/>
                            <w:left w:val="none" w:sz="0" w:space="0" w:color="auto"/>
                            <w:bottom w:val="none" w:sz="0" w:space="0" w:color="auto"/>
                            <w:right w:val="none" w:sz="0" w:space="0" w:color="auto"/>
                          </w:divBdr>
                          <w:divsChild>
                            <w:div w:id="3603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85">
                      <w:marLeft w:val="0"/>
                      <w:marRight w:val="0"/>
                      <w:marTop w:val="0"/>
                      <w:marBottom w:val="0"/>
                      <w:divBdr>
                        <w:top w:val="none" w:sz="0" w:space="0" w:color="auto"/>
                        <w:left w:val="none" w:sz="0" w:space="0" w:color="auto"/>
                        <w:bottom w:val="none" w:sz="0" w:space="0" w:color="auto"/>
                        <w:right w:val="none" w:sz="0" w:space="0" w:color="auto"/>
                      </w:divBdr>
                      <w:divsChild>
                        <w:div w:id="1894848583">
                          <w:marLeft w:val="0"/>
                          <w:marRight w:val="0"/>
                          <w:marTop w:val="0"/>
                          <w:marBottom w:val="0"/>
                          <w:divBdr>
                            <w:top w:val="none" w:sz="0" w:space="0" w:color="auto"/>
                            <w:left w:val="none" w:sz="0" w:space="0" w:color="auto"/>
                            <w:bottom w:val="none" w:sz="0" w:space="0" w:color="auto"/>
                            <w:right w:val="none" w:sz="0" w:space="0" w:color="auto"/>
                          </w:divBdr>
                          <w:divsChild>
                            <w:div w:id="1711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403">
                      <w:marLeft w:val="0"/>
                      <w:marRight w:val="0"/>
                      <w:marTop w:val="0"/>
                      <w:marBottom w:val="0"/>
                      <w:divBdr>
                        <w:top w:val="none" w:sz="0" w:space="0" w:color="auto"/>
                        <w:left w:val="none" w:sz="0" w:space="0" w:color="auto"/>
                        <w:bottom w:val="none" w:sz="0" w:space="0" w:color="auto"/>
                        <w:right w:val="none" w:sz="0" w:space="0" w:color="auto"/>
                      </w:divBdr>
                      <w:divsChild>
                        <w:div w:id="290207062">
                          <w:marLeft w:val="0"/>
                          <w:marRight w:val="0"/>
                          <w:marTop w:val="0"/>
                          <w:marBottom w:val="0"/>
                          <w:divBdr>
                            <w:top w:val="none" w:sz="0" w:space="0" w:color="auto"/>
                            <w:left w:val="none" w:sz="0" w:space="0" w:color="auto"/>
                            <w:bottom w:val="none" w:sz="0" w:space="0" w:color="auto"/>
                            <w:right w:val="none" w:sz="0" w:space="0" w:color="auto"/>
                          </w:divBdr>
                          <w:divsChild>
                            <w:div w:id="18814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1473">
                      <w:marLeft w:val="0"/>
                      <w:marRight w:val="0"/>
                      <w:marTop w:val="0"/>
                      <w:marBottom w:val="0"/>
                      <w:divBdr>
                        <w:top w:val="none" w:sz="0" w:space="0" w:color="auto"/>
                        <w:left w:val="none" w:sz="0" w:space="0" w:color="auto"/>
                        <w:bottom w:val="none" w:sz="0" w:space="0" w:color="auto"/>
                        <w:right w:val="none" w:sz="0" w:space="0" w:color="auto"/>
                      </w:divBdr>
                      <w:divsChild>
                        <w:div w:id="919368434">
                          <w:marLeft w:val="0"/>
                          <w:marRight w:val="0"/>
                          <w:marTop w:val="0"/>
                          <w:marBottom w:val="0"/>
                          <w:divBdr>
                            <w:top w:val="none" w:sz="0" w:space="0" w:color="auto"/>
                            <w:left w:val="none" w:sz="0" w:space="0" w:color="auto"/>
                            <w:bottom w:val="none" w:sz="0" w:space="0" w:color="auto"/>
                            <w:right w:val="none" w:sz="0" w:space="0" w:color="auto"/>
                          </w:divBdr>
                          <w:divsChild>
                            <w:div w:id="1060009670">
                              <w:marLeft w:val="0"/>
                              <w:marRight w:val="0"/>
                              <w:marTop w:val="0"/>
                              <w:marBottom w:val="0"/>
                              <w:divBdr>
                                <w:top w:val="none" w:sz="0" w:space="0" w:color="auto"/>
                                <w:left w:val="none" w:sz="0" w:space="0" w:color="auto"/>
                                <w:bottom w:val="none" w:sz="0" w:space="0" w:color="auto"/>
                                <w:right w:val="none" w:sz="0" w:space="0" w:color="auto"/>
                              </w:divBdr>
                              <w:divsChild>
                                <w:div w:id="1007557886">
                                  <w:marLeft w:val="0"/>
                                  <w:marRight w:val="0"/>
                                  <w:marTop w:val="0"/>
                                  <w:marBottom w:val="0"/>
                                  <w:divBdr>
                                    <w:top w:val="none" w:sz="0" w:space="0" w:color="auto"/>
                                    <w:left w:val="none" w:sz="0" w:space="0" w:color="auto"/>
                                    <w:bottom w:val="none" w:sz="0" w:space="0" w:color="auto"/>
                                    <w:right w:val="none" w:sz="0" w:space="0" w:color="auto"/>
                                  </w:divBdr>
                                  <w:divsChild>
                                    <w:div w:id="167909475">
                                      <w:marLeft w:val="0"/>
                                      <w:marRight w:val="0"/>
                                      <w:marTop w:val="0"/>
                                      <w:marBottom w:val="150"/>
                                      <w:divBdr>
                                        <w:top w:val="none" w:sz="0" w:space="0" w:color="auto"/>
                                        <w:left w:val="none" w:sz="0" w:space="0" w:color="auto"/>
                                        <w:bottom w:val="none" w:sz="0" w:space="0" w:color="auto"/>
                                        <w:right w:val="none" w:sz="0" w:space="0" w:color="auto"/>
                                      </w:divBdr>
                                    </w:div>
                                    <w:div w:id="509610059">
                                      <w:marLeft w:val="0"/>
                                      <w:marRight w:val="0"/>
                                      <w:marTop w:val="0"/>
                                      <w:marBottom w:val="0"/>
                                      <w:divBdr>
                                        <w:top w:val="none" w:sz="0" w:space="0" w:color="auto"/>
                                        <w:left w:val="none" w:sz="0" w:space="0" w:color="auto"/>
                                        <w:bottom w:val="single" w:sz="6" w:space="15" w:color="000000"/>
                                        <w:right w:val="none" w:sz="0" w:space="0" w:color="auto"/>
                                      </w:divBdr>
                                      <w:divsChild>
                                        <w:div w:id="253756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1182466">
                      <w:marLeft w:val="0"/>
                      <w:marRight w:val="0"/>
                      <w:marTop w:val="0"/>
                      <w:marBottom w:val="0"/>
                      <w:divBdr>
                        <w:top w:val="none" w:sz="0" w:space="0" w:color="auto"/>
                        <w:left w:val="none" w:sz="0" w:space="0" w:color="auto"/>
                        <w:bottom w:val="none" w:sz="0" w:space="0" w:color="auto"/>
                        <w:right w:val="none" w:sz="0" w:space="0" w:color="auto"/>
                      </w:divBdr>
                      <w:divsChild>
                        <w:div w:id="806897019">
                          <w:marLeft w:val="0"/>
                          <w:marRight w:val="0"/>
                          <w:marTop w:val="0"/>
                          <w:marBottom w:val="0"/>
                          <w:divBdr>
                            <w:top w:val="none" w:sz="0" w:space="0" w:color="auto"/>
                            <w:left w:val="none" w:sz="0" w:space="0" w:color="auto"/>
                            <w:bottom w:val="none" w:sz="0" w:space="0" w:color="auto"/>
                            <w:right w:val="none" w:sz="0" w:space="0" w:color="auto"/>
                          </w:divBdr>
                          <w:divsChild>
                            <w:div w:id="13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513">
                      <w:marLeft w:val="0"/>
                      <w:marRight w:val="0"/>
                      <w:marTop w:val="0"/>
                      <w:marBottom w:val="0"/>
                      <w:divBdr>
                        <w:top w:val="none" w:sz="0" w:space="0" w:color="auto"/>
                        <w:left w:val="none" w:sz="0" w:space="0" w:color="auto"/>
                        <w:bottom w:val="none" w:sz="0" w:space="0" w:color="auto"/>
                        <w:right w:val="none" w:sz="0" w:space="0" w:color="auto"/>
                      </w:divBdr>
                      <w:divsChild>
                        <w:div w:id="1541698366">
                          <w:marLeft w:val="0"/>
                          <w:marRight w:val="0"/>
                          <w:marTop w:val="0"/>
                          <w:marBottom w:val="0"/>
                          <w:divBdr>
                            <w:top w:val="none" w:sz="0" w:space="0" w:color="auto"/>
                            <w:left w:val="none" w:sz="0" w:space="0" w:color="auto"/>
                            <w:bottom w:val="none" w:sz="0" w:space="0" w:color="auto"/>
                            <w:right w:val="none" w:sz="0" w:space="0" w:color="auto"/>
                          </w:divBdr>
                          <w:divsChild>
                            <w:div w:id="1464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4745">
                      <w:marLeft w:val="0"/>
                      <w:marRight w:val="0"/>
                      <w:marTop w:val="0"/>
                      <w:marBottom w:val="0"/>
                      <w:divBdr>
                        <w:top w:val="none" w:sz="0" w:space="0" w:color="auto"/>
                        <w:left w:val="none" w:sz="0" w:space="0" w:color="auto"/>
                        <w:bottom w:val="none" w:sz="0" w:space="0" w:color="auto"/>
                        <w:right w:val="none" w:sz="0" w:space="0" w:color="auto"/>
                      </w:divBdr>
                      <w:divsChild>
                        <w:div w:id="1961911511">
                          <w:marLeft w:val="0"/>
                          <w:marRight w:val="0"/>
                          <w:marTop w:val="0"/>
                          <w:marBottom w:val="0"/>
                          <w:divBdr>
                            <w:top w:val="none" w:sz="0" w:space="0" w:color="auto"/>
                            <w:left w:val="none" w:sz="0" w:space="0" w:color="auto"/>
                            <w:bottom w:val="none" w:sz="0" w:space="0" w:color="auto"/>
                            <w:right w:val="none" w:sz="0" w:space="0" w:color="auto"/>
                          </w:divBdr>
                          <w:divsChild>
                            <w:div w:id="12140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824">
                      <w:marLeft w:val="0"/>
                      <w:marRight w:val="0"/>
                      <w:marTop w:val="0"/>
                      <w:marBottom w:val="0"/>
                      <w:divBdr>
                        <w:top w:val="none" w:sz="0" w:space="0" w:color="auto"/>
                        <w:left w:val="none" w:sz="0" w:space="0" w:color="auto"/>
                        <w:bottom w:val="none" w:sz="0" w:space="0" w:color="auto"/>
                        <w:right w:val="none" w:sz="0" w:space="0" w:color="auto"/>
                      </w:divBdr>
                      <w:divsChild>
                        <w:div w:id="311327303">
                          <w:marLeft w:val="0"/>
                          <w:marRight w:val="0"/>
                          <w:marTop w:val="0"/>
                          <w:marBottom w:val="0"/>
                          <w:divBdr>
                            <w:top w:val="none" w:sz="0" w:space="0" w:color="auto"/>
                            <w:left w:val="none" w:sz="0" w:space="0" w:color="auto"/>
                            <w:bottom w:val="none" w:sz="0" w:space="0" w:color="auto"/>
                            <w:right w:val="none" w:sz="0" w:space="0" w:color="auto"/>
                          </w:divBdr>
                          <w:divsChild>
                            <w:div w:id="76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59">
                      <w:marLeft w:val="0"/>
                      <w:marRight w:val="0"/>
                      <w:marTop w:val="0"/>
                      <w:marBottom w:val="0"/>
                      <w:divBdr>
                        <w:top w:val="none" w:sz="0" w:space="0" w:color="auto"/>
                        <w:left w:val="none" w:sz="0" w:space="0" w:color="auto"/>
                        <w:bottom w:val="none" w:sz="0" w:space="0" w:color="auto"/>
                        <w:right w:val="none" w:sz="0" w:space="0" w:color="auto"/>
                      </w:divBdr>
                      <w:divsChild>
                        <w:div w:id="1728214974">
                          <w:marLeft w:val="0"/>
                          <w:marRight w:val="0"/>
                          <w:marTop w:val="0"/>
                          <w:marBottom w:val="0"/>
                          <w:divBdr>
                            <w:top w:val="none" w:sz="0" w:space="0" w:color="auto"/>
                            <w:left w:val="none" w:sz="0" w:space="0" w:color="auto"/>
                            <w:bottom w:val="none" w:sz="0" w:space="0" w:color="auto"/>
                            <w:right w:val="none" w:sz="0" w:space="0" w:color="auto"/>
                          </w:divBdr>
                          <w:divsChild>
                            <w:div w:id="5236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089">
                      <w:marLeft w:val="0"/>
                      <w:marRight w:val="0"/>
                      <w:marTop w:val="0"/>
                      <w:marBottom w:val="0"/>
                      <w:divBdr>
                        <w:top w:val="none" w:sz="0" w:space="0" w:color="auto"/>
                        <w:left w:val="none" w:sz="0" w:space="0" w:color="auto"/>
                        <w:bottom w:val="none" w:sz="0" w:space="0" w:color="auto"/>
                        <w:right w:val="none" w:sz="0" w:space="0" w:color="auto"/>
                      </w:divBdr>
                      <w:divsChild>
                        <w:div w:id="786702962">
                          <w:marLeft w:val="0"/>
                          <w:marRight w:val="0"/>
                          <w:marTop w:val="0"/>
                          <w:marBottom w:val="0"/>
                          <w:divBdr>
                            <w:top w:val="none" w:sz="0" w:space="0" w:color="auto"/>
                            <w:left w:val="none" w:sz="0" w:space="0" w:color="auto"/>
                            <w:bottom w:val="none" w:sz="0" w:space="0" w:color="auto"/>
                            <w:right w:val="none" w:sz="0" w:space="0" w:color="auto"/>
                          </w:divBdr>
                          <w:divsChild>
                            <w:div w:id="1773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0200">
                      <w:marLeft w:val="0"/>
                      <w:marRight w:val="0"/>
                      <w:marTop w:val="0"/>
                      <w:marBottom w:val="0"/>
                      <w:divBdr>
                        <w:top w:val="none" w:sz="0" w:space="0" w:color="auto"/>
                        <w:left w:val="none" w:sz="0" w:space="0" w:color="auto"/>
                        <w:bottom w:val="none" w:sz="0" w:space="0" w:color="auto"/>
                        <w:right w:val="none" w:sz="0" w:space="0" w:color="auto"/>
                      </w:divBdr>
                      <w:divsChild>
                        <w:div w:id="1839926873">
                          <w:marLeft w:val="0"/>
                          <w:marRight w:val="0"/>
                          <w:marTop w:val="0"/>
                          <w:marBottom w:val="0"/>
                          <w:divBdr>
                            <w:top w:val="none" w:sz="0" w:space="0" w:color="auto"/>
                            <w:left w:val="none" w:sz="0" w:space="0" w:color="auto"/>
                            <w:bottom w:val="none" w:sz="0" w:space="0" w:color="auto"/>
                            <w:right w:val="none" w:sz="0" w:space="0" w:color="auto"/>
                          </w:divBdr>
                          <w:divsChild>
                            <w:div w:id="1691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1660">
                      <w:marLeft w:val="0"/>
                      <w:marRight w:val="0"/>
                      <w:marTop w:val="0"/>
                      <w:marBottom w:val="0"/>
                      <w:divBdr>
                        <w:top w:val="none" w:sz="0" w:space="0" w:color="auto"/>
                        <w:left w:val="none" w:sz="0" w:space="0" w:color="auto"/>
                        <w:bottom w:val="none" w:sz="0" w:space="0" w:color="auto"/>
                        <w:right w:val="none" w:sz="0" w:space="0" w:color="auto"/>
                      </w:divBdr>
                      <w:divsChild>
                        <w:div w:id="389235968">
                          <w:marLeft w:val="0"/>
                          <w:marRight w:val="0"/>
                          <w:marTop w:val="0"/>
                          <w:marBottom w:val="0"/>
                          <w:divBdr>
                            <w:top w:val="none" w:sz="0" w:space="0" w:color="auto"/>
                            <w:left w:val="none" w:sz="0" w:space="0" w:color="auto"/>
                            <w:bottom w:val="none" w:sz="0" w:space="0" w:color="auto"/>
                            <w:right w:val="none" w:sz="0" w:space="0" w:color="auto"/>
                          </w:divBdr>
                          <w:divsChild>
                            <w:div w:id="8814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
                <w:div w:id="707875247">
                  <w:marLeft w:val="0"/>
                  <w:marRight w:val="0"/>
                  <w:marTop w:val="0"/>
                  <w:marBottom w:val="450"/>
                  <w:divBdr>
                    <w:top w:val="none" w:sz="0" w:space="0" w:color="auto"/>
                    <w:left w:val="none" w:sz="0" w:space="0" w:color="auto"/>
                    <w:bottom w:val="single" w:sz="6" w:space="11" w:color="EEEEEE"/>
                    <w:right w:val="none" w:sz="0" w:space="0" w:color="auto"/>
                  </w:divBdr>
                </w:div>
              </w:divsChild>
            </w:div>
          </w:divsChild>
        </w:div>
      </w:divsChild>
    </w:div>
    <w:div w:id="252713240">
      <w:bodyDiv w:val="1"/>
      <w:marLeft w:val="0"/>
      <w:marRight w:val="0"/>
      <w:marTop w:val="0"/>
      <w:marBottom w:val="0"/>
      <w:divBdr>
        <w:top w:val="none" w:sz="0" w:space="0" w:color="auto"/>
        <w:left w:val="none" w:sz="0" w:space="0" w:color="auto"/>
        <w:bottom w:val="none" w:sz="0" w:space="0" w:color="auto"/>
        <w:right w:val="none" w:sz="0" w:space="0" w:color="auto"/>
      </w:divBdr>
      <w:divsChild>
        <w:div w:id="698971854">
          <w:marLeft w:val="0"/>
          <w:marRight w:val="0"/>
          <w:marTop w:val="0"/>
          <w:marBottom w:val="0"/>
          <w:divBdr>
            <w:top w:val="none" w:sz="0" w:space="0" w:color="auto"/>
            <w:left w:val="none" w:sz="0" w:space="0" w:color="auto"/>
            <w:bottom w:val="none" w:sz="0" w:space="0" w:color="auto"/>
            <w:right w:val="none" w:sz="0" w:space="0" w:color="auto"/>
          </w:divBdr>
          <w:divsChild>
            <w:div w:id="94133302">
              <w:marLeft w:val="0"/>
              <w:marRight w:val="255"/>
              <w:marTop w:val="0"/>
              <w:marBottom w:val="0"/>
              <w:divBdr>
                <w:top w:val="none" w:sz="0" w:space="0" w:color="auto"/>
                <w:left w:val="none" w:sz="0" w:space="0" w:color="auto"/>
                <w:bottom w:val="none" w:sz="0" w:space="0" w:color="auto"/>
                <w:right w:val="none" w:sz="0" w:space="0" w:color="auto"/>
              </w:divBdr>
            </w:div>
          </w:divsChild>
        </w:div>
        <w:div w:id="1167600318">
          <w:marLeft w:val="0"/>
          <w:marRight w:val="0"/>
          <w:marTop w:val="0"/>
          <w:marBottom w:val="0"/>
          <w:divBdr>
            <w:top w:val="none" w:sz="0" w:space="0" w:color="auto"/>
            <w:left w:val="none" w:sz="0" w:space="0" w:color="auto"/>
            <w:bottom w:val="none" w:sz="0" w:space="0" w:color="auto"/>
            <w:right w:val="none" w:sz="0" w:space="0" w:color="auto"/>
          </w:divBdr>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
      </w:divsChild>
    </w:div>
    <w:div w:id="260459327">
      <w:bodyDiv w:val="1"/>
      <w:marLeft w:val="0"/>
      <w:marRight w:val="0"/>
      <w:marTop w:val="0"/>
      <w:marBottom w:val="0"/>
      <w:divBdr>
        <w:top w:val="none" w:sz="0" w:space="0" w:color="auto"/>
        <w:left w:val="none" w:sz="0" w:space="0" w:color="auto"/>
        <w:bottom w:val="none" w:sz="0" w:space="0" w:color="auto"/>
        <w:right w:val="none" w:sz="0" w:space="0" w:color="auto"/>
      </w:divBdr>
      <w:divsChild>
        <w:div w:id="1588924212">
          <w:marLeft w:val="0"/>
          <w:marRight w:val="0"/>
          <w:marTop w:val="0"/>
          <w:marBottom w:val="0"/>
          <w:divBdr>
            <w:top w:val="none" w:sz="0" w:space="0" w:color="auto"/>
            <w:left w:val="none" w:sz="0" w:space="0" w:color="auto"/>
            <w:bottom w:val="none" w:sz="0" w:space="0" w:color="auto"/>
            <w:right w:val="none" w:sz="0" w:space="0" w:color="auto"/>
          </w:divBdr>
          <w:divsChild>
            <w:div w:id="571736173">
              <w:marLeft w:val="0"/>
              <w:marRight w:val="0"/>
              <w:marTop w:val="0"/>
              <w:marBottom w:val="0"/>
              <w:divBdr>
                <w:top w:val="none" w:sz="0" w:space="0" w:color="auto"/>
                <w:left w:val="none" w:sz="0" w:space="0" w:color="auto"/>
                <w:bottom w:val="none" w:sz="0" w:space="0" w:color="auto"/>
                <w:right w:val="none" w:sz="0" w:space="0" w:color="auto"/>
              </w:divBdr>
            </w:div>
          </w:divsChild>
        </w:div>
        <w:div w:id="416364630">
          <w:marLeft w:val="0"/>
          <w:marRight w:val="0"/>
          <w:marTop w:val="225"/>
          <w:marBottom w:val="0"/>
          <w:divBdr>
            <w:top w:val="single" w:sz="6" w:space="4" w:color="EEEEEE"/>
            <w:left w:val="none" w:sz="0" w:space="0" w:color="auto"/>
            <w:bottom w:val="single" w:sz="6" w:space="4" w:color="EEEEEE"/>
            <w:right w:val="none" w:sz="0" w:space="0" w:color="auto"/>
          </w:divBdr>
          <w:divsChild>
            <w:div w:id="1895313755">
              <w:marLeft w:val="0"/>
              <w:marRight w:val="75"/>
              <w:marTop w:val="0"/>
              <w:marBottom w:val="0"/>
              <w:divBdr>
                <w:top w:val="none" w:sz="0" w:space="0" w:color="auto"/>
                <w:left w:val="none" w:sz="0" w:space="0" w:color="auto"/>
                <w:bottom w:val="none" w:sz="0" w:space="0" w:color="auto"/>
                <w:right w:val="none" w:sz="0" w:space="0" w:color="auto"/>
              </w:divBdr>
              <w:divsChild>
                <w:div w:id="1184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606">
          <w:marLeft w:val="0"/>
          <w:marRight w:val="0"/>
          <w:marTop w:val="0"/>
          <w:marBottom w:val="0"/>
          <w:divBdr>
            <w:top w:val="none" w:sz="0" w:space="0" w:color="auto"/>
            <w:left w:val="none" w:sz="0" w:space="0" w:color="auto"/>
            <w:bottom w:val="none" w:sz="0" w:space="0" w:color="auto"/>
            <w:right w:val="none" w:sz="0" w:space="0" w:color="auto"/>
          </w:divBdr>
          <w:divsChild>
            <w:div w:id="1270313940">
              <w:marLeft w:val="0"/>
              <w:marRight w:val="0"/>
              <w:marTop w:val="180"/>
              <w:marBottom w:val="0"/>
              <w:divBdr>
                <w:top w:val="none" w:sz="0" w:space="0" w:color="auto"/>
                <w:left w:val="none" w:sz="0" w:space="0" w:color="auto"/>
                <w:bottom w:val="none" w:sz="0" w:space="0" w:color="auto"/>
                <w:right w:val="none" w:sz="0" w:space="0" w:color="auto"/>
              </w:divBdr>
            </w:div>
          </w:divsChild>
        </w:div>
        <w:div w:id="1161198274">
          <w:marLeft w:val="0"/>
          <w:marRight w:val="0"/>
          <w:marTop w:val="0"/>
          <w:marBottom w:val="0"/>
          <w:divBdr>
            <w:top w:val="none" w:sz="0" w:space="0" w:color="auto"/>
            <w:left w:val="none" w:sz="0" w:space="0" w:color="auto"/>
            <w:bottom w:val="none" w:sz="0" w:space="0" w:color="auto"/>
            <w:right w:val="none" w:sz="0" w:space="0" w:color="auto"/>
          </w:divBdr>
          <w:divsChild>
            <w:div w:id="1076903313">
              <w:marLeft w:val="0"/>
              <w:marRight w:val="0"/>
              <w:marTop w:val="480"/>
              <w:marBottom w:val="0"/>
              <w:divBdr>
                <w:top w:val="none" w:sz="0" w:space="0" w:color="auto"/>
                <w:left w:val="none" w:sz="0" w:space="0" w:color="auto"/>
                <w:bottom w:val="single" w:sz="6" w:space="11" w:color="EEEEEE"/>
                <w:right w:val="none" w:sz="0" w:space="0" w:color="auto"/>
              </w:divBdr>
              <w:divsChild>
                <w:div w:id="1091775089">
                  <w:marLeft w:val="0"/>
                  <w:marRight w:val="0"/>
                  <w:marTop w:val="225"/>
                  <w:marBottom w:val="0"/>
                  <w:divBdr>
                    <w:top w:val="none" w:sz="0" w:space="0" w:color="auto"/>
                    <w:left w:val="none" w:sz="0" w:space="0" w:color="auto"/>
                    <w:bottom w:val="none" w:sz="0" w:space="0" w:color="auto"/>
                    <w:right w:val="none" w:sz="0" w:space="0" w:color="auto"/>
                  </w:divBdr>
                </w:div>
              </w:divsChild>
            </w:div>
            <w:div w:id="1731147481">
              <w:marLeft w:val="0"/>
              <w:marRight w:val="0"/>
              <w:marTop w:val="0"/>
              <w:marBottom w:val="60"/>
              <w:divBdr>
                <w:top w:val="none" w:sz="0" w:space="0" w:color="auto"/>
                <w:left w:val="none" w:sz="0" w:space="0" w:color="auto"/>
                <w:bottom w:val="none" w:sz="0" w:space="0" w:color="auto"/>
                <w:right w:val="none" w:sz="0" w:space="0" w:color="auto"/>
              </w:divBdr>
              <w:divsChild>
                <w:div w:id="52193552">
                  <w:marLeft w:val="0"/>
                  <w:marRight w:val="0"/>
                  <w:marTop w:val="0"/>
                  <w:marBottom w:val="0"/>
                  <w:divBdr>
                    <w:top w:val="none" w:sz="0" w:space="0" w:color="auto"/>
                    <w:left w:val="none" w:sz="0" w:space="0" w:color="auto"/>
                    <w:bottom w:val="none" w:sz="0" w:space="0" w:color="auto"/>
                    <w:right w:val="none" w:sz="0" w:space="0" w:color="auto"/>
                  </w:divBdr>
                  <w:divsChild>
                    <w:div w:id="1846506811">
                      <w:marLeft w:val="0"/>
                      <w:marRight w:val="0"/>
                      <w:marTop w:val="480"/>
                      <w:marBottom w:val="480"/>
                      <w:divBdr>
                        <w:top w:val="none" w:sz="0" w:space="0" w:color="auto"/>
                        <w:left w:val="none" w:sz="0" w:space="0" w:color="auto"/>
                        <w:bottom w:val="none" w:sz="0" w:space="0" w:color="auto"/>
                        <w:right w:val="none" w:sz="0" w:space="0" w:color="auto"/>
                      </w:divBdr>
                    </w:div>
                  </w:divsChild>
                </w:div>
                <w:div w:id="859898582">
                  <w:marLeft w:val="0"/>
                  <w:marRight w:val="0"/>
                  <w:marTop w:val="0"/>
                  <w:marBottom w:val="0"/>
                  <w:divBdr>
                    <w:top w:val="none" w:sz="0" w:space="0" w:color="auto"/>
                    <w:left w:val="none" w:sz="0" w:space="0" w:color="auto"/>
                    <w:bottom w:val="none" w:sz="0" w:space="0" w:color="auto"/>
                    <w:right w:val="none" w:sz="0" w:space="0" w:color="auto"/>
                  </w:divBdr>
                  <w:divsChild>
                    <w:div w:id="1319578041">
                      <w:marLeft w:val="0"/>
                      <w:marRight w:val="0"/>
                      <w:marTop w:val="0"/>
                      <w:marBottom w:val="0"/>
                      <w:divBdr>
                        <w:top w:val="none" w:sz="0" w:space="0" w:color="auto"/>
                        <w:left w:val="none" w:sz="0" w:space="0" w:color="auto"/>
                        <w:bottom w:val="none" w:sz="0" w:space="0" w:color="auto"/>
                        <w:right w:val="none" w:sz="0" w:space="0" w:color="auto"/>
                      </w:divBdr>
                      <w:divsChild>
                        <w:div w:id="1636328939">
                          <w:marLeft w:val="0"/>
                          <w:marRight w:val="0"/>
                          <w:marTop w:val="0"/>
                          <w:marBottom w:val="75"/>
                          <w:divBdr>
                            <w:top w:val="none" w:sz="0" w:space="0" w:color="auto"/>
                            <w:left w:val="none" w:sz="0" w:space="0" w:color="auto"/>
                            <w:bottom w:val="none" w:sz="0" w:space="0" w:color="auto"/>
                            <w:right w:val="none" w:sz="0" w:space="0" w:color="auto"/>
                          </w:divBdr>
                          <w:divsChild>
                            <w:div w:id="1062632569">
                              <w:marLeft w:val="0"/>
                              <w:marRight w:val="0"/>
                              <w:marTop w:val="0"/>
                              <w:marBottom w:val="0"/>
                              <w:divBdr>
                                <w:top w:val="none" w:sz="0" w:space="0" w:color="auto"/>
                                <w:left w:val="none" w:sz="0" w:space="0" w:color="auto"/>
                                <w:bottom w:val="none" w:sz="0" w:space="0" w:color="auto"/>
                                <w:right w:val="none" w:sz="0" w:space="0" w:color="auto"/>
                              </w:divBdr>
                            </w:div>
                          </w:divsChild>
                        </w:div>
                        <w:div w:id="325135209">
                          <w:marLeft w:val="0"/>
                          <w:marRight w:val="0"/>
                          <w:marTop w:val="0"/>
                          <w:marBottom w:val="0"/>
                          <w:divBdr>
                            <w:top w:val="none" w:sz="0" w:space="0" w:color="auto"/>
                            <w:left w:val="none" w:sz="0" w:space="0" w:color="auto"/>
                            <w:bottom w:val="none" w:sz="0" w:space="0" w:color="auto"/>
                            <w:right w:val="none" w:sz="0" w:space="0" w:color="auto"/>
                          </w:divBdr>
                          <w:divsChild>
                            <w:div w:id="263734928">
                              <w:marLeft w:val="0"/>
                              <w:marRight w:val="0"/>
                              <w:marTop w:val="0"/>
                              <w:marBottom w:val="0"/>
                              <w:divBdr>
                                <w:top w:val="none" w:sz="0" w:space="0" w:color="auto"/>
                                <w:left w:val="none" w:sz="0" w:space="0" w:color="auto"/>
                                <w:bottom w:val="none" w:sz="0" w:space="0" w:color="auto"/>
                                <w:right w:val="none" w:sz="0" w:space="0" w:color="auto"/>
                              </w:divBdr>
                              <w:divsChild>
                                <w:div w:id="1025791583">
                                  <w:marLeft w:val="0"/>
                                  <w:marRight w:val="0"/>
                                  <w:marTop w:val="0"/>
                                  <w:marBottom w:val="0"/>
                                  <w:divBdr>
                                    <w:top w:val="none" w:sz="0" w:space="0" w:color="auto"/>
                                    <w:left w:val="none" w:sz="0" w:space="0" w:color="auto"/>
                                    <w:bottom w:val="none" w:sz="0" w:space="0" w:color="auto"/>
                                    <w:right w:val="none" w:sz="0" w:space="0" w:color="auto"/>
                                  </w:divBdr>
                                  <w:divsChild>
                                    <w:div w:id="191696255">
                                      <w:marLeft w:val="0"/>
                                      <w:marRight w:val="0"/>
                                      <w:marTop w:val="0"/>
                                      <w:marBottom w:val="30"/>
                                      <w:divBdr>
                                        <w:top w:val="none" w:sz="0" w:space="0" w:color="auto"/>
                                        <w:left w:val="none" w:sz="0" w:space="0" w:color="auto"/>
                                        <w:bottom w:val="none" w:sz="0" w:space="0" w:color="auto"/>
                                        <w:right w:val="none" w:sz="0" w:space="0" w:color="auto"/>
                                      </w:divBdr>
                                      <w:divsChild>
                                        <w:div w:id="871726296">
                                          <w:marLeft w:val="0"/>
                                          <w:marRight w:val="0"/>
                                          <w:marTop w:val="0"/>
                                          <w:marBottom w:val="0"/>
                                          <w:divBdr>
                                            <w:top w:val="none" w:sz="0" w:space="0" w:color="auto"/>
                                            <w:left w:val="none" w:sz="0" w:space="0" w:color="auto"/>
                                            <w:bottom w:val="none" w:sz="0" w:space="0" w:color="auto"/>
                                            <w:right w:val="none" w:sz="0" w:space="0" w:color="auto"/>
                                          </w:divBdr>
                                          <w:divsChild>
                                            <w:div w:id="1303727422">
                                              <w:marLeft w:val="0"/>
                                              <w:marRight w:val="0"/>
                                              <w:marTop w:val="0"/>
                                              <w:marBottom w:val="0"/>
                                              <w:divBdr>
                                                <w:top w:val="none" w:sz="0" w:space="0" w:color="auto"/>
                                                <w:left w:val="none" w:sz="0" w:space="0" w:color="auto"/>
                                                <w:bottom w:val="none" w:sz="0" w:space="0" w:color="auto"/>
                                                <w:right w:val="none" w:sz="0" w:space="0" w:color="auto"/>
                                              </w:divBdr>
                                              <w:divsChild>
                                                <w:div w:id="1294679303">
                                                  <w:marLeft w:val="0"/>
                                                  <w:marRight w:val="0"/>
                                                  <w:marTop w:val="0"/>
                                                  <w:marBottom w:val="0"/>
                                                  <w:divBdr>
                                                    <w:top w:val="none" w:sz="0" w:space="0" w:color="auto"/>
                                                    <w:left w:val="none" w:sz="0" w:space="0" w:color="auto"/>
                                                    <w:bottom w:val="none" w:sz="0" w:space="0" w:color="auto"/>
                                                    <w:right w:val="none" w:sz="0" w:space="0" w:color="auto"/>
                                                  </w:divBdr>
                                                  <w:divsChild>
                                                    <w:div w:id="98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068">
                                              <w:marLeft w:val="0"/>
                                              <w:marRight w:val="0"/>
                                              <w:marTop w:val="0"/>
                                              <w:marBottom w:val="0"/>
                                              <w:divBdr>
                                                <w:top w:val="none" w:sz="0" w:space="0" w:color="auto"/>
                                                <w:left w:val="none" w:sz="0" w:space="0" w:color="auto"/>
                                                <w:bottom w:val="none" w:sz="0" w:space="0" w:color="auto"/>
                                                <w:right w:val="none" w:sz="0" w:space="0" w:color="auto"/>
                                              </w:divBdr>
                                              <w:divsChild>
                                                <w:div w:id="1894387146">
                                                  <w:marLeft w:val="0"/>
                                                  <w:marRight w:val="0"/>
                                                  <w:marTop w:val="0"/>
                                                  <w:marBottom w:val="0"/>
                                                  <w:divBdr>
                                                    <w:top w:val="none" w:sz="0" w:space="0" w:color="auto"/>
                                                    <w:left w:val="none" w:sz="0" w:space="0" w:color="auto"/>
                                                    <w:bottom w:val="none" w:sz="0" w:space="0" w:color="auto"/>
                                                    <w:right w:val="none" w:sz="0" w:space="0" w:color="auto"/>
                                                  </w:divBdr>
                                                  <w:divsChild>
                                                    <w:div w:id="1331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932">
                                              <w:marLeft w:val="0"/>
                                              <w:marRight w:val="0"/>
                                              <w:marTop w:val="0"/>
                                              <w:marBottom w:val="0"/>
                                              <w:divBdr>
                                                <w:top w:val="none" w:sz="0" w:space="0" w:color="auto"/>
                                                <w:left w:val="none" w:sz="0" w:space="0" w:color="auto"/>
                                                <w:bottom w:val="none" w:sz="0" w:space="0" w:color="auto"/>
                                                <w:right w:val="none" w:sz="0" w:space="0" w:color="auto"/>
                                              </w:divBdr>
                                              <w:divsChild>
                                                <w:div w:id="1903445286">
                                                  <w:marLeft w:val="0"/>
                                                  <w:marRight w:val="0"/>
                                                  <w:marTop w:val="0"/>
                                                  <w:marBottom w:val="0"/>
                                                  <w:divBdr>
                                                    <w:top w:val="none" w:sz="0" w:space="0" w:color="auto"/>
                                                    <w:left w:val="none" w:sz="0" w:space="0" w:color="auto"/>
                                                    <w:bottom w:val="none" w:sz="0" w:space="0" w:color="auto"/>
                                                    <w:right w:val="none" w:sz="0" w:space="0" w:color="auto"/>
                                                  </w:divBdr>
                                                  <w:divsChild>
                                                    <w:div w:id="597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587">
                                              <w:marLeft w:val="0"/>
                                              <w:marRight w:val="0"/>
                                              <w:marTop w:val="0"/>
                                              <w:marBottom w:val="0"/>
                                              <w:divBdr>
                                                <w:top w:val="none" w:sz="0" w:space="0" w:color="auto"/>
                                                <w:left w:val="none" w:sz="0" w:space="0" w:color="auto"/>
                                                <w:bottom w:val="none" w:sz="0" w:space="0" w:color="auto"/>
                                                <w:right w:val="none" w:sz="0" w:space="0" w:color="auto"/>
                                              </w:divBdr>
                                              <w:divsChild>
                                                <w:div w:id="1403917042">
                                                  <w:marLeft w:val="0"/>
                                                  <w:marRight w:val="0"/>
                                                  <w:marTop w:val="0"/>
                                                  <w:marBottom w:val="0"/>
                                                  <w:divBdr>
                                                    <w:top w:val="none" w:sz="0" w:space="0" w:color="auto"/>
                                                    <w:left w:val="none" w:sz="0" w:space="0" w:color="auto"/>
                                                    <w:bottom w:val="none" w:sz="0" w:space="0" w:color="auto"/>
                                                    <w:right w:val="none" w:sz="0" w:space="0" w:color="auto"/>
                                                  </w:divBdr>
                                                  <w:divsChild>
                                                    <w:div w:id="862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094">
                                              <w:marLeft w:val="0"/>
                                              <w:marRight w:val="0"/>
                                              <w:marTop w:val="0"/>
                                              <w:marBottom w:val="0"/>
                                              <w:divBdr>
                                                <w:top w:val="none" w:sz="0" w:space="0" w:color="auto"/>
                                                <w:left w:val="none" w:sz="0" w:space="0" w:color="auto"/>
                                                <w:bottom w:val="none" w:sz="0" w:space="0" w:color="auto"/>
                                                <w:right w:val="none" w:sz="0" w:space="0" w:color="auto"/>
                                              </w:divBdr>
                                              <w:divsChild>
                                                <w:div w:id="1533493541">
                                                  <w:marLeft w:val="0"/>
                                                  <w:marRight w:val="0"/>
                                                  <w:marTop w:val="0"/>
                                                  <w:marBottom w:val="0"/>
                                                  <w:divBdr>
                                                    <w:top w:val="none" w:sz="0" w:space="0" w:color="auto"/>
                                                    <w:left w:val="none" w:sz="0" w:space="0" w:color="auto"/>
                                                    <w:bottom w:val="none" w:sz="0" w:space="0" w:color="auto"/>
                                                    <w:right w:val="none" w:sz="0" w:space="0" w:color="auto"/>
                                                  </w:divBdr>
                                                  <w:divsChild>
                                                    <w:div w:id="157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91">
                                              <w:marLeft w:val="0"/>
                                              <w:marRight w:val="0"/>
                                              <w:marTop w:val="0"/>
                                              <w:marBottom w:val="0"/>
                                              <w:divBdr>
                                                <w:top w:val="none" w:sz="0" w:space="0" w:color="auto"/>
                                                <w:left w:val="none" w:sz="0" w:space="0" w:color="auto"/>
                                                <w:bottom w:val="none" w:sz="0" w:space="0" w:color="auto"/>
                                                <w:right w:val="none" w:sz="0" w:space="0" w:color="auto"/>
                                              </w:divBdr>
                                              <w:divsChild>
                                                <w:div w:id="1998992190">
                                                  <w:marLeft w:val="0"/>
                                                  <w:marRight w:val="0"/>
                                                  <w:marTop w:val="0"/>
                                                  <w:marBottom w:val="0"/>
                                                  <w:divBdr>
                                                    <w:top w:val="none" w:sz="0" w:space="0" w:color="auto"/>
                                                    <w:left w:val="none" w:sz="0" w:space="0" w:color="auto"/>
                                                    <w:bottom w:val="none" w:sz="0" w:space="0" w:color="auto"/>
                                                    <w:right w:val="none" w:sz="0" w:space="0" w:color="auto"/>
                                                  </w:divBdr>
                                                  <w:divsChild>
                                                    <w:div w:id="136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765">
                                              <w:marLeft w:val="0"/>
                                              <w:marRight w:val="0"/>
                                              <w:marTop w:val="0"/>
                                              <w:marBottom w:val="0"/>
                                              <w:divBdr>
                                                <w:top w:val="none" w:sz="0" w:space="0" w:color="auto"/>
                                                <w:left w:val="none" w:sz="0" w:space="0" w:color="auto"/>
                                                <w:bottom w:val="none" w:sz="0" w:space="0" w:color="auto"/>
                                                <w:right w:val="none" w:sz="0" w:space="0" w:color="auto"/>
                                              </w:divBdr>
                                              <w:divsChild>
                                                <w:div w:id="198858658">
                                                  <w:marLeft w:val="0"/>
                                                  <w:marRight w:val="0"/>
                                                  <w:marTop w:val="0"/>
                                                  <w:marBottom w:val="0"/>
                                                  <w:divBdr>
                                                    <w:top w:val="none" w:sz="0" w:space="0" w:color="auto"/>
                                                    <w:left w:val="none" w:sz="0" w:space="0" w:color="auto"/>
                                                    <w:bottom w:val="none" w:sz="0" w:space="0" w:color="auto"/>
                                                    <w:right w:val="none" w:sz="0" w:space="0" w:color="auto"/>
                                                  </w:divBdr>
                                                  <w:divsChild>
                                                    <w:div w:id="12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3775">
                                              <w:marLeft w:val="0"/>
                                              <w:marRight w:val="0"/>
                                              <w:marTop w:val="0"/>
                                              <w:marBottom w:val="0"/>
                                              <w:divBdr>
                                                <w:top w:val="none" w:sz="0" w:space="0" w:color="auto"/>
                                                <w:left w:val="none" w:sz="0" w:space="0" w:color="auto"/>
                                                <w:bottom w:val="none" w:sz="0" w:space="0" w:color="auto"/>
                                                <w:right w:val="none" w:sz="0" w:space="0" w:color="auto"/>
                                              </w:divBdr>
                                              <w:divsChild>
                                                <w:div w:id="1403479284">
                                                  <w:marLeft w:val="0"/>
                                                  <w:marRight w:val="0"/>
                                                  <w:marTop w:val="0"/>
                                                  <w:marBottom w:val="0"/>
                                                  <w:divBdr>
                                                    <w:top w:val="none" w:sz="0" w:space="0" w:color="auto"/>
                                                    <w:left w:val="none" w:sz="0" w:space="0" w:color="auto"/>
                                                    <w:bottom w:val="none" w:sz="0" w:space="0" w:color="auto"/>
                                                    <w:right w:val="none" w:sz="0" w:space="0" w:color="auto"/>
                                                  </w:divBdr>
                                                  <w:divsChild>
                                                    <w:div w:id="356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725">
                                              <w:marLeft w:val="0"/>
                                              <w:marRight w:val="0"/>
                                              <w:marTop w:val="0"/>
                                              <w:marBottom w:val="0"/>
                                              <w:divBdr>
                                                <w:top w:val="none" w:sz="0" w:space="0" w:color="auto"/>
                                                <w:left w:val="none" w:sz="0" w:space="0" w:color="auto"/>
                                                <w:bottom w:val="none" w:sz="0" w:space="0" w:color="auto"/>
                                                <w:right w:val="none" w:sz="0" w:space="0" w:color="auto"/>
                                              </w:divBdr>
                                              <w:divsChild>
                                                <w:div w:id="273833233">
                                                  <w:marLeft w:val="0"/>
                                                  <w:marRight w:val="0"/>
                                                  <w:marTop w:val="0"/>
                                                  <w:marBottom w:val="0"/>
                                                  <w:divBdr>
                                                    <w:top w:val="none" w:sz="0" w:space="0" w:color="auto"/>
                                                    <w:left w:val="none" w:sz="0" w:space="0" w:color="auto"/>
                                                    <w:bottom w:val="none" w:sz="0" w:space="0" w:color="auto"/>
                                                    <w:right w:val="none" w:sz="0" w:space="0" w:color="auto"/>
                                                  </w:divBdr>
                                                  <w:divsChild>
                                                    <w:div w:id="1194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286">
                                              <w:marLeft w:val="0"/>
                                              <w:marRight w:val="0"/>
                                              <w:marTop w:val="0"/>
                                              <w:marBottom w:val="0"/>
                                              <w:divBdr>
                                                <w:top w:val="none" w:sz="0" w:space="0" w:color="auto"/>
                                                <w:left w:val="none" w:sz="0" w:space="0" w:color="auto"/>
                                                <w:bottom w:val="none" w:sz="0" w:space="0" w:color="auto"/>
                                                <w:right w:val="none" w:sz="0" w:space="0" w:color="auto"/>
                                              </w:divBdr>
                                              <w:divsChild>
                                                <w:div w:id="1506898345">
                                                  <w:marLeft w:val="0"/>
                                                  <w:marRight w:val="0"/>
                                                  <w:marTop w:val="0"/>
                                                  <w:marBottom w:val="0"/>
                                                  <w:divBdr>
                                                    <w:top w:val="none" w:sz="0" w:space="0" w:color="auto"/>
                                                    <w:left w:val="none" w:sz="0" w:space="0" w:color="auto"/>
                                                    <w:bottom w:val="none" w:sz="0" w:space="0" w:color="auto"/>
                                                    <w:right w:val="none" w:sz="0" w:space="0" w:color="auto"/>
                                                  </w:divBdr>
                                                  <w:divsChild>
                                                    <w:div w:id="1181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094">
                                              <w:marLeft w:val="0"/>
                                              <w:marRight w:val="0"/>
                                              <w:marTop w:val="0"/>
                                              <w:marBottom w:val="0"/>
                                              <w:divBdr>
                                                <w:top w:val="none" w:sz="0" w:space="0" w:color="auto"/>
                                                <w:left w:val="none" w:sz="0" w:space="0" w:color="auto"/>
                                                <w:bottom w:val="none" w:sz="0" w:space="0" w:color="auto"/>
                                                <w:right w:val="none" w:sz="0" w:space="0" w:color="auto"/>
                                              </w:divBdr>
                                              <w:divsChild>
                                                <w:div w:id="343946775">
                                                  <w:marLeft w:val="0"/>
                                                  <w:marRight w:val="0"/>
                                                  <w:marTop w:val="0"/>
                                                  <w:marBottom w:val="0"/>
                                                  <w:divBdr>
                                                    <w:top w:val="none" w:sz="0" w:space="0" w:color="auto"/>
                                                    <w:left w:val="none" w:sz="0" w:space="0" w:color="auto"/>
                                                    <w:bottom w:val="none" w:sz="0" w:space="0" w:color="auto"/>
                                                    <w:right w:val="none" w:sz="0" w:space="0" w:color="auto"/>
                                                  </w:divBdr>
                                                  <w:divsChild>
                                                    <w:div w:id="13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686">
                                              <w:marLeft w:val="0"/>
                                              <w:marRight w:val="0"/>
                                              <w:marTop w:val="0"/>
                                              <w:marBottom w:val="0"/>
                                              <w:divBdr>
                                                <w:top w:val="none" w:sz="0" w:space="0" w:color="auto"/>
                                                <w:left w:val="none" w:sz="0" w:space="0" w:color="auto"/>
                                                <w:bottom w:val="none" w:sz="0" w:space="0" w:color="auto"/>
                                                <w:right w:val="none" w:sz="0" w:space="0" w:color="auto"/>
                                              </w:divBdr>
                                              <w:divsChild>
                                                <w:div w:id="1002898351">
                                                  <w:marLeft w:val="0"/>
                                                  <w:marRight w:val="0"/>
                                                  <w:marTop w:val="0"/>
                                                  <w:marBottom w:val="0"/>
                                                  <w:divBdr>
                                                    <w:top w:val="none" w:sz="0" w:space="0" w:color="auto"/>
                                                    <w:left w:val="none" w:sz="0" w:space="0" w:color="auto"/>
                                                    <w:bottom w:val="none" w:sz="0" w:space="0" w:color="auto"/>
                                                    <w:right w:val="none" w:sz="0" w:space="0" w:color="auto"/>
                                                  </w:divBdr>
                                                  <w:divsChild>
                                                    <w:div w:id="1848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1651">
                                              <w:marLeft w:val="0"/>
                                              <w:marRight w:val="0"/>
                                              <w:marTop w:val="0"/>
                                              <w:marBottom w:val="0"/>
                                              <w:divBdr>
                                                <w:top w:val="none" w:sz="0" w:space="0" w:color="auto"/>
                                                <w:left w:val="none" w:sz="0" w:space="0" w:color="auto"/>
                                                <w:bottom w:val="none" w:sz="0" w:space="0" w:color="auto"/>
                                                <w:right w:val="none" w:sz="0" w:space="0" w:color="auto"/>
                                              </w:divBdr>
                                              <w:divsChild>
                                                <w:div w:id="738209966">
                                                  <w:marLeft w:val="0"/>
                                                  <w:marRight w:val="0"/>
                                                  <w:marTop w:val="0"/>
                                                  <w:marBottom w:val="0"/>
                                                  <w:divBdr>
                                                    <w:top w:val="none" w:sz="0" w:space="0" w:color="auto"/>
                                                    <w:left w:val="none" w:sz="0" w:space="0" w:color="auto"/>
                                                    <w:bottom w:val="none" w:sz="0" w:space="0" w:color="auto"/>
                                                    <w:right w:val="none" w:sz="0" w:space="0" w:color="auto"/>
                                                  </w:divBdr>
                                                  <w:divsChild>
                                                    <w:div w:id="103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1326">
                                              <w:marLeft w:val="0"/>
                                              <w:marRight w:val="0"/>
                                              <w:marTop w:val="0"/>
                                              <w:marBottom w:val="0"/>
                                              <w:divBdr>
                                                <w:top w:val="none" w:sz="0" w:space="0" w:color="auto"/>
                                                <w:left w:val="none" w:sz="0" w:space="0" w:color="auto"/>
                                                <w:bottom w:val="none" w:sz="0" w:space="0" w:color="auto"/>
                                                <w:right w:val="none" w:sz="0" w:space="0" w:color="auto"/>
                                              </w:divBdr>
                                              <w:divsChild>
                                                <w:div w:id="2015838078">
                                                  <w:marLeft w:val="0"/>
                                                  <w:marRight w:val="0"/>
                                                  <w:marTop w:val="0"/>
                                                  <w:marBottom w:val="0"/>
                                                  <w:divBdr>
                                                    <w:top w:val="none" w:sz="0" w:space="0" w:color="auto"/>
                                                    <w:left w:val="none" w:sz="0" w:space="0" w:color="auto"/>
                                                    <w:bottom w:val="none" w:sz="0" w:space="0" w:color="auto"/>
                                                    <w:right w:val="none" w:sz="0" w:space="0" w:color="auto"/>
                                                  </w:divBdr>
                                                  <w:divsChild>
                                                    <w:div w:id="1807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0490">
                                              <w:marLeft w:val="0"/>
                                              <w:marRight w:val="0"/>
                                              <w:marTop w:val="0"/>
                                              <w:marBottom w:val="0"/>
                                              <w:divBdr>
                                                <w:top w:val="none" w:sz="0" w:space="0" w:color="auto"/>
                                                <w:left w:val="none" w:sz="0" w:space="0" w:color="auto"/>
                                                <w:bottom w:val="none" w:sz="0" w:space="0" w:color="auto"/>
                                                <w:right w:val="none" w:sz="0" w:space="0" w:color="auto"/>
                                              </w:divBdr>
                                              <w:divsChild>
                                                <w:div w:id="1408529168">
                                                  <w:marLeft w:val="0"/>
                                                  <w:marRight w:val="0"/>
                                                  <w:marTop w:val="0"/>
                                                  <w:marBottom w:val="0"/>
                                                  <w:divBdr>
                                                    <w:top w:val="none" w:sz="0" w:space="0" w:color="auto"/>
                                                    <w:left w:val="none" w:sz="0" w:space="0" w:color="auto"/>
                                                    <w:bottom w:val="none" w:sz="0" w:space="0" w:color="auto"/>
                                                    <w:right w:val="none" w:sz="0" w:space="0" w:color="auto"/>
                                                  </w:divBdr>
                                                  <w:divsChild>
                                                    <w:div w:id="7729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2244">
                                  <w:marLeft w:val="0"/>
                                  <w:marRight w:val="0"/>
                                  <w:marTop w:val="0"/>
                                  <w:marBottom w:val="0"/>
                                  <w:divBdr>
                                    <w:top w:val="none" w:sz="0" w:space="0" w:color="auto"/>
                                    <w:left w:val="none" w:sz="0" w:space="0" w:color="auto"/>
                                    <w:bottom w:val="none" w:sz="0" w:space="0" w:color="auto"/>
                                    <w:right w:val="none" w:sz="0" w:space="0" w:color="auto"/>
                                  </w:divBdr>
                                  <w:divsChild>
                                    <w:div w:id="3058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364">
                              <w:marLeft w:val="0"/>
                              <w:marRight w:val="0"/>
                              <w:marTop w:val="0"/>
                              <w:marBottom w:val="0"/>
                              <w:divBdr>
                                <w:top w:val="none" w:sz="0" w:space="0" w:color="auto"/>
                                <w:left w:val="none" w:sz="0" w:space="0" w:color="auto"/>
                                <w:bottom w:val="none" w:sz="0" w:space="0" w:color="auto"/>
                                <w:right w:val="none" w:sz="0" w:space="0" w:color="auto"/>
                              </w:divBdr>
                              <w:divsChild>
                                <w:div w:id="1312713293">
                                  <w:marLeft w:val="0"/>
                                  <w:marRight w:val="0"/>
                                  <w:marTop w:val="0"/>
                                  <w:marBottom w:val="0"/>
                                  <w:divBdr>
                                    <w:top w:val="none" w:sz="0" w:space="0" w:color="auto"/>
                                    <w:left w:val="none" w:sz="0" w:space="0" w:color="auto"/>
                                    <w:bottom w:val="none" w:sz="0" w:space="0" w:color="auto"/>
                                    <w:right w:val="none" w:sz="0" w:space="0" w:color="auto"/>
                                  </w:divBdr>
                                  <w:divsChild>
                                    <w:div w:id="720834526">
                                      <w:marLeft w:val="0"/>
                                      <w:marRight w:val="30"/>
                                      <w:marTop w:val="0"/>
                                      <w:marBottom w:val="0"/>
                                      <w:divBdr>
                                        <w:top w:val="none" w:sz="0" w:space="0" w:color="auto"/>
                                        <w:left w:val="none" w:sz="0" w:space="0" w:color="auto"/>
                                        <w:bottom w:val="none" w:sz="0" w:space="0" w:color="auto"/>
                                        <w:right w:val="none" w:sz="0" w:space="0" w:color="auto"/>
                                      </w:divBdr>
                                      <w:divsChild>
                                        <w:div w:id="328604278">
                                          <w:marLeft w:val="0"/>
                                          <w:marRight w:val="0"/>
                                          <w:marTop w:val="0"/>
                                          <w:marBottom w:val="0"/>
                                          <w:divBdr>
                                            <w:top w:val="none" w:sz="0" w:space="0" w:color="auto"/>
                                            <w:left w:val="none" w:sz="0" w:space="0" w:color="auto"/>
                                            <w:bottom w:val="none" w:sz="0" w:space="0" w:color="auto"/>
                                            <w:right w:val="none" w:sz="0" w:space="0" w:color="auto"/>
                                          </w:divBdr>
                                        </w:div>
                                      </w:divsChild>
                                    </w:div>
                                    <w:div w:id="640884696">
                                      <w:marLeft w:val="0"/>
                                      <w:marRight w:val="30"/>
                                      <w:marTop w:val="0"/>
                                      <w:marBottom w:val="0"/>
                                      <w:divBdr>
                                        <w:top w:val="none" w:sz="0" w:space="0" w:color="auto"/>
                                        <w:left w:val="none" w:sz="0" w:space="0" w:color="auto"/>
                                        <w:bottom w:val="none" w:sz="0" w:space="0" w:color="auto"/>
                                        <w:right w:val="none" w:sz="0" w:space="0" w:color="auto"/>
                                      </w:divBdr>
                                      <w:divsChild>
                                        <w:div w:id="865602161">
                                          <w:marLeft w:val="0"/>
                                          <w:marRight w:val="0"/>
                                          <w:marTop w:val="0"/>
                                          <w:marBottom w:val="0"/>
                                          <w:divBdr>
                                            <w:top w:val="none" w:sz="0" w:space="0" w:color="auto"/>
                                            <w:left w:val="none" w:sz="0" w:space="0" w:color="auto"/>
                                            <w:bottom w:val="none" w:sz="0" w:space="0" w:color="auto"/>
                                            <w:right w:val="none" w:sz="0" w:space="0" w:color="auto"/>
                                          </w:divBdr>
                                        </w:div>
                                      </w:divsChild>
                                    </w:div>
                                    <w:div w:id="1967660131">
                                      <w:marLeft w:val="0"/>
                                      <w:marRight w:val="30"/>
                                      <w:marTop w:val="0"/>
                                      <w:marBottom w:val="0"/>
                                      <w:divBdr>
                                        <w:top w:val="none" w:sz="0" w:space="0" w:color="auto"/>
                                        <w:left w:val="none" w:sz="0" w:space="0" w:color="auto"/>
                                        <w:bottom w:val="none" w:sz="0" w:space="0" w:color="auto"/>
                                        <w:right w:val="none" w:sz="0" w:space="0" w:color="auto"/>
                                      </w:divBdr>
                                      <w:divsChild>
                                        <w:div w:id="1108623064">
                                          <w:marLeft w:val="0"/>
                                          <w:marRight w:val="0"/>
                                          <w:marTop w:val="0"/>
                                          <w:marBottom w:val="0"/>
                                          <w:divBdr>
                                            <w:top w:val="none" w:sz="0" w:space="0" w:color="auto"/>
                                            <w:left w:val="none" w:sz="0" w:space="0" w:color="auto"/>
                                            <w:bottom w:val="none" w:sz="0" w:space="0" w:color="auto"/>
                                            <w:right w:val="none" w:sz="0" w:space="0" w:color="auto"/>
                                          </w:divBdr>
                                        </w:div>
                                      </w:divsChild>
                                    </w:div>
                                    <w:div w:id="1392273087">
                                      <w:marLeft w:val="0"/>
                                      <w:marRight w:val="30"/>
                                      <w:marTop w:val="0"/>
                                      <w:marBottom w:val="0"/>
                                      <w:divBdr>
                                        <w:top w:val="none" w:sz="0" w:space="0" w:color="auto"/>
                                        <w:left w:val="none" w:sz="0" w:space="0" w:color="auto"/>
                                        <w:bottom w:val="none" w:sz="0" w:space="0" w:color="auto"/>
                                        <w:right w:val="none" w:sz="0" w:space="0" w:color="auto"/>
                                      </w:divBdr>
                                      <w:divsChild>
                                        <w:div w:id="412161955">
                                          <w:marLeft w:val="0"/>
                                          <w:marRight w:val="0"/>
                                          <w:marTop w:val="0"/>
                                          <w:marBottom w:val="0"/>
                                          <w:divBdr>
                                            <w:top w:val="none" w:sz="0" w:space="0" w:color="auto"/>
                                            <w:left w:val="none" w:sz="0" w:space="0" w:color="auto"/>
                                            <w:bottom w:val="none" w:sz="0" w:space="0" w:color="auto"/>
                                            <w:right w:val="none" w:sz="0" w:space="0" w:color="auto"/>
                                          </w:divBdr>
                                        </w:div>
                                      </w:divsChild>
                                    </w:div>
                                    <w:div w:id="1033265419">
                                      <w:marLeft w:val="0"/>
                                      <w:marRight w:val="30"/>
                                      <w:marTop w:val="0"/>
                                      <w:marBottom w:val="0"/>
                                      <w:divBdr>
                                        <w:top w:val="none" w:sz="0" w:space="0" w:color="auto"/>
                                        <w:left w:val="none" w:sz="0" w:space="0" w:color="auto"/>
                                        <w:bottom w:val="none" w:sz="0" w:space="0" w:color="auto"/>
                                        <w:right w:val="none" w:sz="0" w:space="0" w:color="auto"/>
                                      </w:divBdr>
                                      <w:divsChild>
                                        <w:div w:id="1225064826">
                                          <w:marLeft w:val="0"/>
                                          <w:marRight w:val="0"/>
                                          <w:marTop w:val="0"/>
                                          <w:marBottom w:val="0"/>
                                          <w:divBdr>
                                            <w:top w:val="none" w:sz="0" w:space="0" w:color="auto"/>
                                            <w:left w:val="none" w:sz="0" w:space="0" w:color="auto"/>
                                            <w:bottom w:val="none" w:sz="0" w:space="0" w:color="auto"/>
                                            <w:right w:val="none" w:sz="0" w:space="0" w:color="auto"/>
                                          </w:divBdr>
                                        </w:div>
                                      </w:divsChild>
                                    </w:div>
                                    <w:div w:id="342588589">
                                      <w:marLeft w:val="0"/>
                                      <w:marRight w:val="30"/>
                                      <w:marTop w:val="0"/>
                                      <w:marBottom w:val="0"/>
                                      <w:divBdr>
                                        <w:top w:val="none" w:sz="0" w:space="0" w:color="auto"/>
                                        <w:left w:val="none" w:sz="0" w:space="0" w:color="auto"/>
                                        <w:bottom w:val="none" w:sz="0" w:space="0" w:color="auto"/>
                                        <w:right w:val="none" w:sz="0" w:space="0" w:color="auto"/>
                                      </w:divBdr>
                                      <w:divsChild>
                                        <w:div w:id="253823624">
                                          <w:marLeft w:val="0"/>
                                          <w:marRight w:val="0"/>
                                          <w:marTop w:val="0"/>
                                          <w:marBottom w:val="0"/>
                                          <w:divBdr>
                                            <w:top w:val="none" w:sz="0" w:space="0" w:color="auto"/>
                                            <w:left w:val="none" w:sz="0" w:space="0" w:color="auto"/>
                                            <w:bottom w:val="none" w:sz="0" w:space="0" w:color="auto"/>
                                            <w:right w:val="none" w:sz="0" w:space="0" w:color="auto"/>
                                          </w:divBdr>
                                        </w:div>
                                      </w:divsChild>
                                    </w:div>
                                    <w:div w:id="826095329">
                                      <w:marLeft w:val="0"/>
                                      <w:marRight w:val="30"/>
                                      <w:marTop w:val="0"/>
                                      <w:marBottom w:val="0"/>
                                      <w:divBdr>
                                        <w:top w:val="none" w:sz="0" w:space="0" w:color="auto"/>
                                        <w:left w:val="none" w:sz="0" w:space="0" w:color="auto"/>
                                        <w:bottom w:val="none" w:sz="0" w:space="0" w:color="auto"/>
                                        <w:right w:val="none" w:sz="0" w:space="0" w:color="auto"/>
                                      </w:divBdr>
                                      <w:divsChild>
                                        <w:div w:id="727724977">
                                          <w:marLeft w:val="0"/>
                                          <w:marRight w:val="0"/>
                                          <w:marTop w:val="0"/>
                                          <w:marBottom w:val="0"/>
                                          <w:divBdr>
                                            <w:top w:val="none" w:sz="0" w:space="0" w:color="auto"/>
                                            <w:left w:val="none" w:sz="0" w:space="0" w:color="auto"/>
                                            <w:bottom w:val="none" w:sz="0" w:space="0" w:color="auto"/>
                                            <w:right w:val="none" w:sz="0" w:space="0" w:color="auto"/>
                                          </w:divBdr>
                                        </w:div>
                                      </w:divsChild>
                                    </w:div>
                                    <w:div w:id="237399468">
                                      <w:marLeft w:val="0"/>
                                      <w:marRight w:val="30"/>
                                      <w:marTop w:val="0"/>
                                      <w:marBottom w:val="0"/>
                                      <w:divBdr>
                                        <w:top w:val="none" w:sz="0" w:space="0" w:color="auto"/>
                                        <w:left w:val="none" w:sz="0" w:space="0" w:color="auto"/>
                                        <w:bottom w:val="none" w:sz="0" w:space="0" w:color="auto"/>
                                        <w:right w:val="none" w:sz="0" w:space="0" w:color="auto"/>
                                      </w:divBdr>
                                      <w:divsChild>
                                        <w:div w:id="1685589000">
                                          <w:marLeft w:val="0"/>
                                          <w:marRight w:val="0"/>
                                          <w:marTop w:val="0"/>
                                          <w:marBottom w:val="0"/>
                                          <w:divBdr>
                                            <w:top w:val="none" w:sz="0" w:space="0" w:color="auto"/>
                                            <w:left w:val="none" w:sz="0" w:space="0" w:color="auto"/>
                                            <w:bottom w:val="none" w:sz="0" w:space="0" w:color="auto"/>
                                            <w:right w:val="none" w:sz="0" w:space="0" w:color="auto"/>
                                          </w:divBdr>
                                        </w:div>
                                      </w:divsChild>
                                    </w:div>
                                    <w:div w:id="926813771">
                                      <w:marLeft w:val="0"/>
                                      <w:marRight w:val="30"/>
                                      <w:marTop w:val="0"/>
                                      <w:marBottom w:val="0"/>
                                      <w:divBdr>
                                        <w:top w:val="none" w:sz="0" w:space="0" w:color="auto"/>
                                        <w:left w:val="none" w:sz="0" w:space="0" w:color="auto"/>
                                        <w:bottom w:val="none" w:sz="0" w:space="0" w:color="auto"/>
                                        <w:right w:val="none" w:sz="0" w:space="0" w:color="auto"/>
                                      </w:divBdr>
                                      <w:divsChild>
                                        <w:div w:id="302079895">
                                          <w:marLeft w:val="0"/>
                                          <w:marRight w:val="0"/>
                                          <w:marTop w:val="0"/>
                                          <w:marBottom w:val="0"/>
                                          <w:divBdr>
                                            <w:top w:val="none" w:sz="0" w:space="0" w:color="auto"/>
                                            <w:left w:val="none" w:sz="0" w:space="0" w:color="auto"/>
                                            <w:bottom w:val="none" w:sz="0" w:space="0" w:color="auto"/>
                                            <w:right w:val="none" w:sz="0" w:space="0" w:color="auto"/>
                                          </w:divBdr>
                                        </w:div>
                                      </w:divsChild>
                                    </w:div>
                                    <w:div w:id="1064988032">
                                      <w:marLeft w:val="0"/>
                                      <w:marRight w:val="30"/>
                                      <w:marTop w:val="0"/>
                                      <w:marBottom w:val="0"/>
                                      <w:divBdr>
                                        <w:top w:val="none" w:sz="0" w:space="0" w:color="auto"/>
                                        <w:left w:val="none" w:sz="0" w:space="0" w:color="auto"/>
                                        <w:bottom w:val="none" w:sz="0" w:space="0" w:color="auto"/>
                                        <w:right w:val="none" w:sz="0" w:space="0" w:color="auto"/>
                                      </w:divBdr>
                                      <w:divsChild>
                                        <w:div w:id="1582595880">
                                          <w:marLeft w:val="0"/>
                                          <w:marRight w:val="0"/>
                                          <w:marTop w:val="0"/>
                                          <w:marBottom w:val="0"/>
                                          <w:divBdr>
                                            <w:top w:val="none" w:sz="0" w:space="0" w:color="auto"/>
                                            <w:left w:val="none" w:sz="0" w:space="0" w:color="auto"/>
                                            <w:bottom w:val="none" w:sz="0" w:space="0" w:color="auto"/>
                                            <w:right w:val="none" w:sz="0" w:space="0" w:color="auto"/>
                                          </w:divBdr>
                                        </w:div>
                                      </w:divsChild>
                                    </w:div>
                                    <w:div w:id="1591162054">
                                      <w:marLeft w:val="0"/>
                                      <w:marRight w:val="30"/>
                                      <w:marTop w:val="0"/>
                                      <w:marBottom w:val="0"/>
                                      <w:divBdr>
                                        <w:top w:val="none" w:sz="0" w:space="0" w:color="auto"/>
                                        <w:left w:val="none" w:sz="0" w:space="0" w:color="auto"/>
                                        <w:bottom w:val="none" w:sz="0" w:space="0" w:color="auto"/>
                                        <w:right w:val="none" w:sz="0" w:space="0" w:color="auto"/>
                                      </w:divBdr>
                                      <w:divsChild>
                                        <w:div w:id="1663314089">
                                          <w:marLeft w:val="0"/>
                                          <w:marRight w:val="0"/>
                                          <w:marTop w:val="0"/>
                                          <w:marBottom w:val="0"/>
                                          <w:divBdr>
                                            <w:top w:val="none" w:sz="0" w:space="0" w:color="auto"/>
                                            <w:left w:val="none" w:sz="0" w:space="0" w:color="auto"/>
                                            <w:bottom w:val="none" w:sz="0" w:space="0" w:color="auto"/>
                                            <w:right w:val="none" w:sz="0" w:space="0" w:color="auto"/>
                                          </w:divBdr>
                                        </w:div>
                                      </w:divsChild>
                                    </w:div>
                                    <w:div w:id="1338266582">
                                      <w:marLeft w:val="0"/>
                                      <w:marRight w:val="30"/>
                                      <w:marTop w:val="0"/>
                                      <w:marBottom w:val="0"/>
                                      <w:divBdr>
                                        <w:top w:val="none" w:sz="0" w:space="0" w:color="auto"/>
                                        <w:left w:val="none" w:sz="0" w:space="0" w:color="auto"/>
                                        <w:bottom w:val="none" w:sz="0" w:space="0" w:color="auto"/>
                                        <w:right w:val="none" w:sz="0" w:space="0" w:color="auto"/>
                                      </w:divBdr>
                                      <w:divsChild>
                                        <w:div w:id="878905049">
                                          <w:marLeft w:val="0"/>
                                          <w:marRight w:val="0"/>
                                          <w:marTop w:val="0"/>
                                          <w:marBottom w:val="0"/>
                                          <w:divBdr>
                                            <w:top w:val="none" w:sz="0" w:space="0" w:color="auto"/>
                                            <w:left w:val="none" w:sz="0" w:space="0" w:color="auto"/>
                                            <w:bottom w:val="none" w:sz="0" w:space="0" w:color="auto"/>
                                            <w:right w:val="none" w:sz="0" w:space="0" w:color="auto"/>
                                          </w:divBdr>
                                        </w:div>
                                      </w:divsChild>
                                    </w:div>
                                    <w:div w:id="443113300">
                                      <w:marLeft w:val="0"/>
                                      <w:marRight w:val="30"/>
                                      <w:marTop w:val="0"/>
                                      <w:marBottom w:val="0"/>
                                      <w:divBdr>
                                        <w:top w:val="none" w:sz="0" w:space="0" w:color="auto"/>
                                        <w:left w:val="none" w:sz="0" w:space="0" w:color="auto"/>
                                        <w:bottom w:val="none" w:sz="0" w:space="0" w:color="auto"/>
                                        <w:right w:val="none" w:sz="0" w:space="0" w:color="auto"/>
                                      </w:divBdr>
                                      <w:divsChild>
                                        <w:div w:id="17740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1210">
                          <w:marLeft w:val="0"/>
                          <w:marRight w:val="0"/>
                          <w:marTop w:val="0"/>
                          <w:marBottom w:val="0"/>
                          <w:divBdr>
                            <w:top w:val="none" w:sz="0" w:space="0" w:color="auto"/>
                            <w:left w:val="none" w:sz="0" w:space="0" w:color="auto"/>
                            <w:bottom w:val="none" w:sz="0" w:space="0" w:color="auto"/>
                            <w:right w:val="none" w:sz="0" w:space="0" w:color="auto"/>
                          </w:divBdr>
                          <w:divsChild>
                            <w:div w:id="1938324653">
                              <w:marLeft w:val="0"/>
                              <w:marRight w:val="540"/>
                              <w:marTop w:val="0"/>
                              <w:marBottom w:val="300"/>
                              <w:divBdr>
                                <w:top w:val="none" w:sz="0" w:space="0" w:color="auto"/>
                                <w:left w:val="none" w:sz="0" w:space="0" w:color="auto"/>
                                <w:bottom w:val="none" w:sz="0" w:space="0" w:color="auto"/>
                                <w:right w:val="none" w:sz="0" w:space="0" w:color="auto"/>
                              </w:divBdr>
                              <w:divsChild>
                                <w:div w:id="252863071">
                                  <w:marLeft w:val="0"/>
                                  <w:marRight w:val="0"/>
                                  <w:marTop w:val="0"/>
                                  <w:marBottom w:val="0"/>
                                  <w:divBdr>
                                    <w:top w:val="none" w:sz="0" w:space="0" w:color="auto"/>
                                    <w:left w:val="none" w:sz="0" w:space="0" w:color="auto"/>
                                    <w:bottom w:val="none" w:sz="0" w:space="0" w:color="auto"/>
                                    <w:right w:val="none" w:sz="0" w:space="0" w:color="auto"/>
                                  </w:divBdr>
                                  <w:divsChild>
                                    <w:div w:id="2026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04060">
                          <w:marLeft w:val="0"/>
                          <w:marRight w:val="0"/>
                          <w:marTop w:val="300"/>
                          <w:marBottom w:val="300"/>
                          <w:divBdr>
                            <w:top w:val="none" w:sz="0" w:space="0" w:color="auto"/>
                            <w:left w:val="none" w:sz="0" w:space="0" w:color="auto"/>
                            <w:bottom w:val="none" w:sz="0" w:space="0" w:color="auto"/>
                            <w:right w:val="none" w:sz="0" w:space="0" w:color="auto"/>
                          </w:divBdr>
                          <w:divsChild>
                            <w:div w:id="1978102013">
                              <w:marLeft w:val="0"/>
                              <w:marRight w:val="0"/>
                              <w:marTop w:val="0"/>
                              <w:marBottom w:val="0"/>
                              <w:divBdr>
                                <w:top w:val="none" w:sz="0" w:space="0" w:color="auto"/>
                                <w:left w:val="none" w:sz="0" w:space="0" w:color="auto"/>
                                <w:bottom w:val="none" w:sz="0" w:space="0" w:color="auto"/>
                                <w:right w:val="none" w:sz="0" w:space="0" w:color="auto"/>
                              </w:divBdr>
                              <w:divsChild>
                                <w:div w:id="1972594902">
                                  <w:marLeft w:val="0"/>
                                  <w:marRight w:val="0"/>
                                  <w:marTop w:val="0"/>
                                  <w:marBottom w:val="0"/>
                                  <w:divBdr>
                                    <w:top w:val="none" w:sz="0" w:space="0" w:color="auto"/>
                                    <w:left w:val="none" w:sz="0" w:space="0" w:color="auto"/>
                                    <w:bottom w:val="none" w:sz="0" w:space="0" w:color="auto"/>
                                    <w:right w:val="none" w:sz="0" w:space="0" w:color="auto"/>
                                  </w:divBdr>
                                  <w:divsChild>
                                    <w:div w:id="1046174683">
                                      <w:marLeft w:val="0"/>
                                      <w:marRight w:val="0"/>
                                      <w:marTop w:val="0"/>
                                      <w:marBottom w:val="0"/>
                                      <w:divBdr>
                                        <w:top w:val="none" w:sz="0" w:space="0" w:color="auto"/>
                                        <w:left w:val="none" w:sz="0" w:space="0" w:color="auto"/>
                                        <w:bottom w:val="none" w:sz="0" w:space="0" w:color="auto"/>
                                        <w:right w:val="none" w:sz="0" w:space="0" w:color="auto"/>
                                      </w:divBdr>
                                      <w:divsChild>
                                        <w:div w:id="14121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5995">
                              <w:marLeft w:val="0"/>
                              <w:marRight w:val="0"/>
                              <w:marTop w:val="180"/>
                              <w:marBottom w:val="0"/>
                              <w:divBdr>
                                <w:top w:val="none" w:sz="0" w:space="0" w:color="auto"/>
                                <w:left w:val="none" w:sz="0" w:space="0" w:color="auto"/>
                                <w:bottom w:val="none" w:sz="0" w:space="0" w:color="auto"/>
                                <w:right w:val="none" w:sz="0" w:space="0" w:color="auto"/>
                              </w:divBdr>
                              <w:divsChild>
                                <w:div w:id="11811662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40788">
      <w:bodyDiv w:val="1"/>
      <w:marLeft w:val="0"/>
      <w:marRight w:val="0"/>
      <w:marTop w:val="0"/>
      <w:marBottom w:val="0"/>
      <w:divBdr>
        <w:top w:val="none" w:sz="0" w:space="0" w:color="auto"/>
        <w:left w:val="none" w:sz="0" w:space="0" w:color="auto"/>
        <w:bottom w:val="none" w:sz="0" w:space="0" w:color="auto"/>
        <w:right w:val="none" w:sz="0" w:space="0" w:color="auto"/>
      </w:divBdr>
      <w:divsChild>
        <w:div w:id="470681731">
          <w:marLeft w:val="0"/>
          <w:marRight w:val="0"/>
          <w:marTop w:val="0"/>
          <w:marBottom w:val="0"/>
          <w:divBdr>
            <w:top w:val="none" w:sz="0" w:space="0" w:color="auto"/>
            <w:left w:val="none" w:sz="0" w:space="0" w:color="auto"/>
            <w:bottom w:val="none" w:sz="0" w:space="0" w:color="auto"/>
            <w:right w:val="none" w:sz="0" w:space="0" w:color="auto"/>
          </w:divBdr>
          <w:divsChild>
            <w:div w:id="1448159075">
              <w:marLeft w:val="0"/>
              <w:marRight w:val="0"/>
              <w:marTop w:val="0"/>
              <w:marBottom w:val="0"/>
              <w:divBdr>
                <w:top w:val="none" w:sz="0" w:space="0" w:color="auto"/>
                <w:left w:val="none" w:sz="0" w:space="0" w:color="auto"/>
                <w:bottom w:val="none" w:sz="0" w:space="0" w:color="auto"/>
                <w:right w:val="none" w:sz="0" w:space="0" w:color="auto"/>
              </w:divBdr>
            </w:div>
          </w:divsChild>
        </w:div>
        <w:div w:id="755371367">
          <w:marLeft w:val="0"/>
          <w:marRight w:val="0"/>
          <w:marTop w:val="225"/>
          <w:marBottom w:val="0"/>
          <w:divBdr>
            <w:top w:val="single" w:sz="6" w:space="4" w:color="EEEEEE"/>
            <w:left w:val="none" w:sz="0" w:space="0" w:color="auto"/>
            <w:bottom w:val="single" w:sz="6" w:space="4" w:color="EEEEEE"/>
            <w:right w:val="none" w:sz="0" w:space="0" w:color="auto"/>
          </w:divBdr>
          <w:divsChild>
            <w:div w:id="1101150133">
              <w:marLeft w:val="0"/>
              <w:marRight w:val="75"/>
              <w:marTop w:val="0"/>
              <w:marBottom w:val="0"/>
              <w:divBdr>
                <w:top w:val="none" w:sz="0" w:space="0" w:color="auto"/>
                <w:left w:val="none" w:sz="0" w:space="0" w:color="auto"/>
                <w:bottom w:val="none" w:sz="0" w:space="0" w:color="auto"/>
                <w:right w:val="none" w:sz="0" w:space="0" w:color="auto"/>
              </w:divBdr>
              <w:divsChild>
                <w:div w:id="396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084">
          <w:marLeft w:val="0"/>
          <w:marRight w:val="0"/>
          <w:marTop w:val="0"/>
          <w:marBottom w:val="0"/>
          <w:divBdr>
            <w:top w:val="none" w:sz="0" w:space="0" w:color="auto"/>
            <w:left w:val="none" w:sz="0" w:space="0" w:color="auto"/>
            <w:bottom w:val="none" w:sz="0" w:space="0" w:color="auto"/>
            <w:right w:val="none" w:sz="0" w:space="0" w:color="auto"/>
          </w:divBdr>
          <w:divsChild>
            <w:div w:id="953711073">
              <w:marLeft w:val="0"/>
              <w:marRight w:val="0"/>
              <w:marTop w:val="180"/>
              <w:marBottom w:val="0"/>
              <w:divBdr>
                <w:top w:val="none" w:sz="0" w:space="0" w:color="auto"/>
                <w:left w:val="none" w:sz="0" w:space="0" w:color="auto"/>
                <w:bottom w:val="none" w:sz="0" w:space="0" w:color="auto"/>
                <w:right w:val="none" w:sz="0" w:space="0" w:color="auto"/>
              </w:divBdr>
            </w:div>
          </w:divsChild>
        </w:div>
        <w:div w:id="1799759728">
          <w:marLeft w:val="0"/>
          <w:marRight w:val="0"/>
          <w:marTop w:val="0"/>
          <w:marBottom w:val="0"/>
          <w:divBdr>
            <w:top w:val="none" w:sz="0" w:space="0" w:color="auto"/>
            <w:left w:val="none" w:sz="0" w:space="0" w:color="auto"/>
            <w:bottom w:val="none" w:sz="0" w:space="0" w:color="auto"/>
            <w:right w:val="none" w:sz="0" w:space="0" w:color="auto"/>
          </w:divBdr>
          <w:divsChild>
            <w:div w:id="844976184">
              <w:marLeft w:val="0"/>
              <w:marRight w:val="0"/>
              <w:marTop w:val="480"/>
              <w:marBottom w:val="0"/>
              <w:divBdr>
                <w:top w:val="none" w:sz="0" w:space="0" w:color="auto"/>
                <w:left w:val="none" w:sz="0" w:space="0" w:color="auto"/>
                <w:bottom w:val="single" w:sz="6" w:space="11" w:color="EEEEEE"/>
                <w:right w:val="none" w:sz="0" w:space="0" w:color="auto"/>
              </w:divBdr>
              <w:divsChild>
                <w:div w:id="272595371">
                  <w:marLeft w:val="0"/>
                  <w:marRight w:val="0"/>
                  <w:marTop w:val="225"/>
                  <w:marBottom w:val="0"/>
                  <w:divBdr>
                    <w:top w:val="none" w:sz="0" w:space="0" w:color="auto"/>
                    <w:left w:val="none" w:sz="0" w:space="0" w:color="auto"/>
                    <w:bottom w:val="none" w:sz="0" w:space="0" w:color="auto"/>
                    <w:right w:val="none" w:sz="0" w:space="0" w:color="auto"/>
                  </w:divBdr>
                </w:div>
              </w:divsChild>
            </w:div>
            <w:div w:id="605845478">
              <w:marLeft w:val="0"/>
              <w:marRight w:val="0"/>
              <w:marTop w:val="0"/>
              <w:marBottom w:val="60"/>
              <w:divBdr>
                <w:top w:val="none" w:sz="0" w:space="0" w:color="auto"/>
                <w:left w:val="none" w:sz="0" w:space="0" w:color="auto"/>
                <w:bottom w:val="none" w:sz="0" w:space="0" w:color="auto"/>
                <w:right w:val="none" w:sz="0" w:space="0" w:color="auto"/>
              </w:divBdr>
              <w:divsChild>
                <w:div w:id="1171022284">
                  <w:marLeft w:val="0"/>
                  <w:marRight w:val="0"/>
                  <w:marTop w:val="0"/>
                  <w:marBottom w:val="0"/>
                  <w:divBdr>
                    <w:top w:val="none" w:sz="0" w:space="0" w:color="auto"/>
                    <w:left w:val="none" w:sz="0" w:space="0" w:color="auto"/>
                    <w:bottom w:val="none" w:sz="0" w:space="0" w:color="auto"/>
                    <w:right w:val="none" w:sz="0" w:space="0" w:color="auto"/>
                  </w:divBdr>
                  <w:divsChild>
                    <w:div w:id="562301200">
                      <w:marLeft w:val="0"/>
                      <w:marRight w:val="0"/>
                      <w:marTop w:val="480"/>
                      <w:marBottom w:val="480"/>
                      <w:divBdr>
                        <w:top w:val="none" w:sz="0" w:space="0" w:color="auto"/>
                        <w:left w:val="none" w:sz="0" w:space="0" w:color="auto"/>
                        <w:bottom w:val="none" w:sz="0" w:space="0" w:color="auto"/>
                        <w:right w:val="none" w:sz="0" w:space="0" w:color="auto"/>
                      </w:divBdr>
                    </w:div>
                  </w:divsChild>
                </w:div>
                <w:div w:id="713505317">
                  <w:marLeft w:val="0"/>
                  <w:marRight w:val="0"/>
                  <w:marTop w:val="0"/>
                  <w:marBottom w:val="0"/>
                  <w:divBdr>
                    <w:top w:val="none" w:sz="0" w:space="0" w:color="auto"/>
                    <w:left w:val="none" w:sz="0" w:space="0" w:color="auto"/>
                    <w:bottom w:val="none" w:sz="0" w:space="0" w:color="auto"/>
                    <w:right w:val="none" w:sz="0" w:space="0" w:color="auto"/>
                  </w:divBdr>
                  <w:divsChild>
                    <w:div w:id="778570417">
                      <w:marLeft w:val="0"/>
                      <w:marRight w:val="0"/>
                      <w:marTop w:val="0"/>
                      <w:marBottom w:val="0"/>
                      <w:divBdr>
                        <w:top w:val="none" w:sz="0" w:space="0" w:color="auto"/>
                        <w:left w:val="none" w:sz="0" w:space="0" w:color="auto"/>
                        <w:bottom w:val="none" w:sz="0" w:space="0" w:color="auto"/>
                        <w:right w:val="none" w:sz="0" w:space="0" w:color="auto"/>
                      </w:divBdr>
                      <w:divsChild>
                        <w:div w:id="18481308">
                          <w:marLeft w:val="0"/>
                          <w:marRight w:val="0"/>
                          <w:marTop w:val="300"/>
                          <w:marBottom w:val="300"/>
                          <w:divBdr>
                            <w:top w:val="none" w:sz="0" w:space="0" w:color="auto"/>
                            <w:left w:val="none" w:sz="0" w:space="0" w:color="auto"/>
                            <w:bottom w:val="none" w:sz="0" w:space="0" w:color="auto"/>
                            <w:right w:val="none" w:sz="0" w:space="0" w:color="auto"/>
                          </w:divBdr>
                          <w:divsChild>
                            <w:div w:id="222251730">
                              <w:marLeft w:val="0"/>
                              <w:marRight w:val="0"/>
                              <w:marTop w:val="0"/>
                              <w:marBottom w:val="0"/>
                              <w:divBdr>
                                <w:top w:val="none" w:sz="0" w:space="0" w:color="auto"/>
                                <w:left w:val="none" w:sz="0" w:space="0" w:color="auto"/>
                                <w:bottom w:val="none" w:sz="0" w:space="0" w:color="auto"/>
                                <w:right w:val="none" w:sz="0" w:space="0" w:color="auto"/>
                              </w:divBdr>
                              <w:divsChild>
                                <w:div w:id="30421646">
                                  <w:marLeft w:val="0"/>
                                  <w:marRight w:val="0"/>
                                  <w:marTop w:val="0"/>
                                  <w:marBottom w:val="0"/>
                                  <w:divBdr>
                                    <w:top w:val="none" w:sz="0" w:space="0" w:color="auto"/>
                                    <w:left w:val="none" w:sz="0" w:space="0" w:color="auto"/>
                                    <w:bottom w:val="none" w:sz="0" w:space="0" w:color="auto"/>
                                    <w:right w:val="none" w:sz="0" w:space="0" w:color="auto"/>
                                  </w:divBdr>
                                  <w:divsChild>
                                    <w:div w:id="1645771961">
                                      <w:marLeft w:val="0"/>
                                      <w:marRight w:val="0"/>
                                      <w:marTop w:val="0"/>
                                      <w:marBottom w:val="0"/>
                                      <w:divBdr>
                                        <w:top w:val="none" w:sz="0" w:space="0" w:color="auto"/>
                                        <w:left w:val="none" w:sz="0" w:space="0" w:color="auto"/>
                                        <w:bottom w:val="none" w:sz="0" w:space="0" w:color="auto"/>
                                        <w:right w:val="none" w:sz="0" w:space="0" w:color="auto"/>
                                      </w:divBdr>
                                      <w:divsChild>
                                        <w:div w:id="12045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945">
                              <w:marLeft w:val="0"/>
                              <w:marRight w:val="0"/>
                              <w:marTop w:val="180"/>
                              <w:marBottom w:val="0"/>
                              <w:divBdr>
                                <w:top w:val="none" w:sz="0" w:space="0" w:color="auto"/>
                                <w:left w:val="none" w:sz="0" w:space="0" w:color="auto"/>
                                <w:bottom w:val="none" w:sz="0" w:space="0" w:color="auto"/>
                                <w:right w:val="none" w:sz="0" w:space="0" w:color="auto"/>
                              </w:divBdr>
                              <w:divsChild>
                                <w:div w:id="1920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007170">
                          <w:marLeft w:val="0"/>
                          <w:marRight w:val="0"/>
                          <w:marTop w:val="0"/>
                          <w:marBottom w:val="75"/>
                          <w:divBdr>
                            <w:top w:val="none" w:sz="0" w:space="0" w:color="auto"/>
                            <w:left w:val="none" w:sz="0" w:space="0" w:color="auto"/>
                            <w:bottom w:val="none" w:sz="0" w:space="0" w:color="auto"/>
                            <w:right w:val="none" w:sz="0" w:space="0" w:color="auto"/>
                          </w:divBdr>
                          <w:divsChild>
                            <w:div w:id="1904873223">
                              <w:marLeft w:val="0"/>
                              <w:marRight w:val="0"/>
                              <w:marTop w:val="0"/>
                              <w:marBottom w:val="0"/>
                              <w:divBdr>
                                <w:top w:val="none" w:sz="0" w:space="0" w:color="auto"/>
                                <w:left w:val="none" w:sz="0" w:space="0" w:color="auto"/>
                                <w:bottom w:val="none" w:sz="0" w:space="0" w:color="auto"/>
                                <w:right w:val="none" w:sz="0" w:space="0" w:color="auto"/>
                              </w:divBdr>
                            </w:div>
                          </w:divsChild>
                        </w:div>
                        <w:div w:id="1228875736">
                          <w:marLeft w:val="0"/>
                          <w:marRight w:val="0"/>
                          <w:marTop w:val="0"/>
                          <w:marBottom w:val="0"/>
                          <w:divBdr>
                            <w:top w:val="none" w:sz="0" w:space="0" w:color="auto"/>
                            <w:left w:val="none" w:sz="0" w:space="0" w:color="auto"/>
                            <w:bottom w:val="none" w:sz="0" w:space="0" w:color="auto"/>
                            <w:right w:val="none" w:sz="0" w:space="0" w:color="auto"/>
                          </w:divBdr>
                          <w:divsChild>
                            <w:div w:id="1099523876">
                              <w:marLeft w:val="0"/>
                              <w:marRight w:val="0"/>
                              <w:marTop w:val="0"/>
                              <w:marBottom w:val="0"/>
                              <w:divBdr>
                                <w:top w:val="none" w:sz="0" w:space="0" w:color="auto"/>
                                <w:left w:val="none" w:sz="0" w:space="0" w:color="auto"/>
                                <w:bottom w:val="none" w:sz="0" w:space="0" w:color="auto"/>
                                <w:right w:val="none" w:sz="0" w:space="0" w:color="auto"/>
                              </w:divBdr>
                              <w:divsChild>
                                <w:div w:id="1306814708">
                                  <w:marLeft w:val="0"/>
                                  <w:marRight w:val="0"/>
                                  <w:marTop w:val="0"/>
                                  <w:marBottom w:val="0"/>
                                  <w:divBdr>
                                    <w:top w:val="none" w:sz="0" w:space="0" w:color="auto"/>
                                    <w:left w:val="none" w:sz="0" w:space="0" w:color="auto"/>
                                    <w:bottom w:val="none" w:sz="0" w:space="0" w:color="auto"/>
                                    <w:right w:val="none" w:sz="0" w:space="0" w:color="auto"/>
                                  </w:divBdr>
                                  <w:divsChild>
                                    <w:div w:id="1073623969">
                                      <w:marLeft w:val="0"/>
                                      <w:marRight w:val="0"/>
                                      <w:marTop w:val="0"/>
                                      <w:marBottom w:val="30"/>
                                      <w:divBdr>
                                        <w:top w:val="none" w:sz="0" w:space="0" w:color="auto"/>
                                        <w:left w:val="none" w:sz="0" w:space="0" w:color="auto"/>
                                        <w:bottom w:val="none" w:sz="0" w:space="0" w:color="auto"/>
                                        <w:right w:val="none" w:sz="0" w:space="0" w:color="auto"/>
                                      </w:divBdr>
                                      <w:divsChild>
                                        <w:div w:id="136074067">
                                          <w:marLeft w:val="0"/>
                                          <w:marRight w:val="0"/>
                                          <w:marTop w:val="0"/>
                                          <w:marBottom w:val="0"/>
                                          <w:divBdr>
                                            <w:top w:val="none" w:sz="0" w:space="0" w:color="auto"/>
                                            <w:left w:val="none" w:sz="0" w:space="0" w:color="auto"/>
                                            <w:bottom w:val="none" w:sz="0" w:space="0" w:color="auto"/>
                                            <w:right w:val="none" w:sz="0" w:space="0" w:color="auto"/>
                                          </w:divBdr>
                                          <w:divsChild>
                                            <w:div w:id="1905528005">
                                              <w:marLeft w:val="0"/>
                                              <w:marRight w:val="0"/>
                                              <w:marTop w:val="0"/>
                                              <w:marBottom w:val="0"/>
                                              <w:divBdr>
                                                <w:top w:val="none" w:sz="0" w:space="0" w:color="auto"/>
                                                <w:left w:val="none" w:sz="0" w:space="0" w:color="auto"/>
                                                <w:bottom w:val="none" w:sz="0" w:space="0" w:color="auto"/>
                                                <w:right w:val="none" w:sz="0" w:space="0" w:color="auto"/>
                                              </w:divBdr>
                                              <w:divsChild>
                                                <w:div w:id="646788126">
                                                  <w:marLeft w:val="0"/>
                                                  <w:marRight w:val="0"/>
                                                  <w:marTop w:val="0"/>
                                                  <w:marBottom w:val="0"/>
                                                  <w:divBdr>
                                                    <w:top w:val="none" w:sz="0" w:space="0" w:color="auto"/>
                                                    <w:left w:val="none" w:sz="0" w:space="0" w:color="auto"/>
                                                    <w:bottom w:val="none" w:sz="0" w:space="0" w:color="auto"/>
                                                    <w:right w:val="none" w:sz="0" w:space="0" w:color="auto"/>
                                                  </w:divBdr>
                                                  <w:divsChild>
                                                    <w:div w:id="1868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046">
                                              <w:marLeft w:val="0"/>
                                              <w:marRight w:val="0"/>
                                              <w:marTop w:val="0"/>
                                              <w:marBottom w:val="0"/>
                                              <w:divBdr>
                                                <w:top w:val="none" w:sz="0" w:space="0" w:color="auto"/>
                                                <w:left w:val="none" w:sz="0" w:space="0" w:color="auto"/>
                                                <w:bottom w:val="none" w:sz="0" w:space="0" w:color="auto"/>
                                                <w:right w:val="none" w:sz="0" w:space="0" w:color="auto"/>
                                              </w:divBdr>
                                              <w:divsChild>
                                                <w:div w:id="175383446">
                                                  <w:marLeft w:val="0"/>
                                                  <w:marRight w:val="0"/>
                                                  <w:marTop w:val="0"/>
                                                  <w:marBottom w:val="0"/>
                                                  <w:divBdr>
                                                    <w:top w:val="none" w:sz="0" w:space="0" w:color="auto"/>
                                                    <w:left w:val="none" w:sz="0" w:space="0" w:color="auto"/>
                                                    <w:bottom w:val="none" w:sz="0" w:space="0" w:color="auto"/>
                                                    <w:right w:val="none" w:sz="0" w:space="0" w:color="auto"/>
                                                  </w:divBdr>
                                                  <w:divsChild>
                                                    <w:div w:id="18445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426">
                                              <w:marLeft w:val="0"/>
                                              <w:marRight w:val="0"/>
                                              <w:marTop w:val="0"/>
                                              <w:marBottom w:val="0"/>
                                              <w:divBdr>
                                                <w:top w:val="none" w:sz="0" w:space="0" w:color="auto"/>
                                                <w:left w:val="none" w:sz="0" w:space="0" w:color="auto"/>
                                                <w:bottom w:val="none" w:sz="0" w:space="0" w:color="auto"/>
                                                <w:right w:val="none" w:sz="0" w:space="0" w:color="auto"/>
                                              </w:divBdr>
                                              <w:divsChild>
                                                <w:div w:id="1643316342">
                                                  <w:marLeft w:val="0"/>
                                                  <w:marRight w:val="0"/>
                                                  <w:marTop w:val="0"/>
                                                  <w:marBottom w:val="0"/>
                                                  <w:divBdr>
                                                    <w:top w:val="none" w:sz="0" w:space="0" w:color="auto"/>
                                                    <w:left w:val="none" w:sz="0" w:space="0" w:color="auto"/>
                                                    <w:bottom w:val="none" w:sz="0" w:space="0" w:color="auto"/>
                                                    <w:right w:val="none" w:sz="0" w:space="0" w:color="auto"/>
                                                  </w:divBdr>
                                                  <w:divsChild>
                                                    <w:div w:id="632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461">
                                              <w:marLeft w:val="0"/>
                                              <w:marRight w:val="0"/>
                                              <w:marTop w:val="0"/>
                                              <w:marBottom w:val="0"/>
                                              <w:divBdr>
                                                <w:top w:val="none" w:sz="0" w:space="0" w:color="auto"/>
                                                <w:left w:val="none" w:sz="0" w:space="0" w:color="auto"/>
                                                <w:bottom w:val="none" w:sz="0" w:space="0" w:color="auto"/>
                                                <w:right w:val="none" w:sz="0" w:space="0" w:color="auto"/>
                                              </w:divBdr>
                                              <w:divsChild>
                                                <w:div w:id="2061320928">
                                                  <w:marLeft w:val="0"/>
                                                  <w:marRight w:val="0"/>
                                                  <w:marTop w:val="0"/>
                                                  <w:marBottom w:val="0"/>
                                                  <w:divBdr>
                                                    <w:top w:val="none" w:sz="0" w:space="0" w:color="auto"/>
                                                    <w:left w:val="none" w:sz="0" w:space="0" w:color="auto"/>
                                                    <w:bottom w:val="none" w:sz="0" w:space="0" w:color="auto"/>
                                                    <w:right w:val="none" w:sz="0" w:space="0" w:color="auto"/>
                                                  </w:divBdr>
                                                  <w:divsChild>
                                                    <w:div w:id="8916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4943">
                                              <w:marLeft w:val="0"/>
                                              <w:marRight w:val="0"/>
                                              <w:marTop w:val="0"/>
                                              <w:marBottom w:val="0"/>
                                              <w:divBdr>
                                                <w:top w:val="none" w:sz="0" w:space="0" w:color="auto"/>
                                                <w:left w:val="none" w:sz="0" w:space="0" w:color="auto"/>
                                                <w:bottom w:val="none" w:sz="0" w:space="0" w:color="auto"/>
                                                <w:right w:val="none" w:sz="0" w:space="0" w:color="auto"/>
                                              </w:divBdr>
                                              <w:divsChild>
                                                <w:div w:id="633872007">
                                                  <w:marLeft w:val="0"/>
                                                  <w:marRight w:val="0"/>
                                                  <w:marTop w:val="0"/>
                                                  <w:marBottom w:val="0"/>
                                                  <w:divBdr>
                                                    <w:top w:val="none" w:sz="0" w:space="0" w:color="auto"/>
                                                    <w:left w:val="none" w:sz="0" w:space="0" w:color="auto"/>
                                                    <w:bottom w:val="none" w:sz="0" w:space="0" w:color="auto"/>
                                                    <w:right w:val="none" w:sz="0" w:space="0" w:color="auto"/>
                                                  </w:divBdr>
                                                  <w:divsChild>
                                                    <w:div w:id="1891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44">
                                              <w:marLeft w:val="0"/>
                                              <w:marRight w:val="0"/>
                                              <w:marTop w:val="0"/>
                                              <w:marBottom w:val="0"/>
                                              <w:divBdr>
                                                <w:top w:val="none" w:sz="0" w:space="0" w:color="auto"/>
                                                <w:left w:val="none" w:sz="0" w:space="0" w:color="auto"/>
                                                <w:bottom w:val="none" w:sz="0" w:space="0" w:color="auto"/>
                                                <w:right w:val="none" w:sz="0" w:space="0" w:color="auto"/>
                                              </w:divBdr>
                                              <w:divsChild>
                                                <w:div w:id="1638028578">
                                                  <w:marLeft w:val="0"/>
                                                  <w:marRight w:val="0"/>
                                                  <w:marTop w:val="0"/>
                                                  <w:marBottom w:val="0"/>
                                                  <w:divBdr>
                                                    <w:top w:val="none" w:sz="0" w:space="0" w:color="auto"/>
                                                    <w:left w:val="none" w:sz="0" w:space="0" w:color="auto"/>
                                                    <w:bottom w:val="none" w:sz="0" w:space="0" w:color="auto"/>
                                                    <w:right w:val="none" w:sz="0" w:space="0" w:color="auto"/>
                                                  </w:divBdr>
                                                  <w:divsChild>
                                                    <w:div w:id="813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4978">
                                              <w:marLeft w:val="0"/>
                                              <w:marRight w:val="0"/>
                                              <w:marTop w:val="0"/>
                                              <w:marBottom w:val="0"/>
                                              <w:divBdr>
                                                <w:top w:val="none" w:sz="0" w:space="0" w:color="auto"/>
                                                <w:left w:val="none" w:sz="0" w:space="0" w:color="auto"/>
                                                <w:bottom w:val="none" w:sz="0" w:space="0" w:color="auto"/>
                                                <w:right w:val="none" w:sz="0" w:space="0" w:color="auto"/>
                                              </w:divBdr>
                                              <w:divsChild>
                                                <w:div w:id="1395664811">
                                                  <w:marLeft w:val="0"/>
                                                  <w:marRight w:val="0"/>
                                                  <w:marTop w:val="0"/>
                                                  <w:marBottom w:val="0"/>
                                                  <w:divBdr>
                                                    <w:top w:val="none" w:sz="0" w:space="0" w:color="auto"/>
                                                    <w:left w:val="none" w:sz="0" w:space="0" w:color="auto"/>
                                                    <w:bottom w:val="none" w:sz="0" w:space="0" w:color="auto"/>
                                                    <w:right w:val="none" w:sz="0" w:space="0" w:color="auto"/>
                                                  </w:divBdr>
                                                  <w:divsChild>
                                                    <w:div w:id="1286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586">
                                              <w:marLeft w:val="0"/>
                                              <w:marRight w:val="0"/>
                                              <w:marTop w:val="0"/>
                                              <w:marBottom w:val="0"/>
                                              <w:divBdr>
                                                <w:top w:val="none" w:sz="0" w:space="0" w:color="auto"/>
                                                <w:left w:val="none" w:sz="0" w:space="0" w:color="auto"/>
                                                <w:bottom w:val="none" w:sz="0" w:space="0" w:color="auto"/>
                                                <w:right w:val="none" w:sz="0" w:space="0" w:color="auto"/>
                                              </w:divBdr>
                                              <w:divsChild>
                                                <w:div w:id="701439835">
                                                  <w:marLeft w:val="0"/>
                                                  <w:marRight w:val="0"/>
                                                  <w:marTop w:val="0"/>
                                                  <w:marBottom w:val="0"/>
                                                  <w:divBdr>
                                                    <w:top w:val="none" w:sz="0" w:space="0" w:color="auto"/>
                                                    <w:left w:val="none" w:sz="0" w:space="0" w:color="auto"/>
                                                    <w:bottom w:val="none" w:sz="0" w:space="0" w:color="auto"/>
                                                    <w:right w:val="none" w:sz="0" w:space="0" w:color="auto"/>
                                                  </w:divBdr>
                                                  <w:divsChild>
                                                    <w:div w:id="137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589">
                                              <w:marLeft w:val="0"/>
                                              <w:marRight w:val="0"/>
                                              <w:marTop w:val="0"/>
                                              <w:marBottom w:val="0"/>
                                              <w:divBdr>
                                                <w:top w:val="none" w:sz="0" w:space="0" w:color="auto"/>
                                                <w:left w:val="none" w:sz="0" w:space="0" w:color="auto"/>
                                                <w:bottom w:val="none" w:sz="0" w:space="0" w:color="auto"/>
                                                <w:right w:val="none" w:sz="0" w:space="0" w:color="auto"/>
                                              </w:divBdr>
                                              <w:divsChild>
                                                <w:div w:id="1268660088">
                                                  <w:marLeft w:val="0"/>
                                                  <w:marRight w:val="0"/>
                                                  <w:marTop w:val="0"/>
                                                  <w:marBottom w:val="0"/>
                                                  <w:divBdr>
                                                    <w:top w:val="none" w:sz="0" w:space="0" w:color="auto"/>
                                                    <w:left w:val="none" w:sz="0" w:space="0" w:color="auto"/>
                                                    <w:bottom w:val="none" w:sz="0" w:space="0" w:color="auto"/>
                                                    <w:right w:val="none" w:sz="0" w:space="0" w:color="auto"/>
                                                  </w:divBdr>
                                                  <w:divsChild>
                                                    <w:div w:id="876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195">
                                              <w:marLeft w:val="0"/>
                                              <w:marRight w:val="0"/>
                                              <w:marTop w:val="0"/>
                                              <w:marBottom w:val="0"/>
                                              <w:divBdr>
                                                <w:top w:val="none" w:sz="0" w:space="0" w:color="auto"/>
                                                <w:left w:val="none" w:sz="0" w:space="0" w:color="auto"/>
                                                <w:bottom w:val="none" w:sz="0" w:space="0" w:color="auto"/>
                                                <w:right w:val="none" w:sz="0" w:space="0" w:color="auto"/>
                                              </w:divBdr>
                                              <w:divsChild>
                                                <w:div w:id="1472597211">
                                                  <w:marLeft w:val="0"/>
                                                  <w:marRight w:val="0"/>
                                                  <w:marTop w:val="0"/>
                                                  <w:marBottom w:val="0"/>
                                                  <w:divBdr>
                                                    <w:top w:val="none" w:sz="0" w:space="0" w:color="auto"/>
                                                    <w:left w:val="none" w:sz="0" w:space="0" w:color="auto"/>
                                                    <w:bottom w:val="none" w:sz="0" w:space="0" w:color="auto"/>
                                                    <w:right w:val="none" w:sz="0" w:space="0" w:color="auto"/>
                                                  </w:divBdr>
                                                  <w:divsChild>
                                                    <w:div w:id="1499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6123">
                                  <w:marLeft w:val="0"/>
                                  <w:marRight w:val="0"/>
                                  <w:marTop w:val="0"/>
                                  <w:marBottom w:val="0"/>
                                  <w:divBdr>
                                    <w:top w:val="none" w:sz="0" w:space="0" w:color="auto"/>
                                    <w:left w:val="none" w:sz="0" w:space="0" w:color="auto"/>
                                    <w:bottom w:val="none" w:sz="0" w:space="0" w:color="auto"/>
                                    <w:right w:val="none" w:sz="0" w:space="0" w:color="auto"/>
                                  </w:divBdr>
                                  <w:divsChild>
                                    <w:div w:id="18460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358">
                              <w:marLeft w:val="0"/>
                              <w:marRight w:val="0"/>
                              <w:marTop w:val="0"/>
                              <w:marBottom w:val="0"/>
                              <w:divBdr>
                                <w:top w:val="none" w:sz="0" w:space="0" w:color="auto"/>
                                <w:left w:val="none" w:sz="0" w:space="0" w:color="auto"/>
                                <w:bottom w:val="none" w:sz="0" w:space="0" w:color="auto"/>
                                <w:right w:val="none" w:sz="0" w:space="0" w:color="auto"/>
                              </w:divBdr>
                              <w:divsChild>
                                <w:div w:id="649751620">
                                  <w:marLeft w:val="0"/>
                                  <w:marRight w:val="0"/>
                                  <w:marTop w:val="0"/>
                                  <w:marBottom w:val="0"/>
                                  <w:divBdr>
                                    <w:top w:val="none" w:sz="0" w:space="0" w:color="auto"/>
                                    <w:left w:val="none" w:sz="0" w:space="0" w:color="auto"/>
                                    <w:bottom w:val="none" w:sz="0" w:space="0" w:color="auto"/>
                                    <w:right w:val="none" w:sz="0" w:space="0" w:color="auto"/>
                                  </w:divBdr>
                                  <w:divsChild>
                                    <w:div w:id="160049972">
                                      <w:marLeft w:val="0"/>
                                      <w:marRight w:val="30"/>
                                      <w:marTop w:val="0"/>
                                      <w:marBottom w:val="0"/>
                                      <w:divBdr>
                                        <w:top w:val="none" w:sz="0" w:space="0" w:color="auto"/>
                                        <w:left w:val="none" w:sz="0" w:space="0" w:color="auto"/>
                                        <w:bottom w:val="none" w:sz="0" w:space="0" w:color="auto"/>
                                        <w:right w:val="none" w:sz="0" w:space="0" w:color="auto"/>
                                      </w:divBdr>
                                      <w:divsChild>
                                        <w:div w:id="1831093600">
                                          <w:marLeft w:val="0"/>
                                          <w:marRight w:val="0"/>
                                          <w:marTop w:val="0"/>
                                          <w:marBottom w:val="0"/>
                                          <w:divBdr>
                                            <w:top w:val="none" w:sz="0" w:space="0" w:color="auto"/>
                                            <w:left w:val="none" w:sz="0" w:space="0" w:color="auto"/>
                                            <w:bottom w:val="none" w:sz="0" w:space="0" w:color="auto"/>
                                            <w:right w:val="none" w:sz="0" w:space="0" w:color="auto"/>
                                          </w:divBdr>
                                        </w:div>
                                      </w:divsChild>
                                    </w:div>
                                    <w:div w:id="1206217870">
                                      <w:marLeft w:val="0"/>
                                      <w:marRight w:val="30"/>
                                      <w:marTop w:val="0"/>
                                      <w:marBottom w:val="0"/>
                                      <w:divBdr>
                                        <w:top w:val="none" w:sz="0" w:space="0" w:color="auto"/>
                                        <w:left w:val="none" w:sz="0" w:space="0" w:color="auto"/>
                                        <w:bottom w:val="none" w:sz="0" w:space="0" w:color="auto"/>
                                        <w:right w:val="none" w:sz="0" w:space="0" w:color="auto"/>
                                      </w:divBdr>
                                      <w:divsChild>
                                        <w:div w:id="214700395">
                                          <w:marLeft w:val="0"/>
                                          <w:marRight w:val="0"/>
                                          <w:marTop w:val="0"/>
                                          <w:marBottom w:val="0"/>
                                          <w:divBdr>
                                            <w:top w:val="none" w:sz="0" w:space="0" w:color="auto"/>
                                            <w:left w:val="none" w:sz="0" w:space="0" w:color="auto"/>
                                            <w:bottom w:val="none" w:sz="0" w:space="0" w:color="auto"/>
                                            <w:right w:val="none" w:sz="0" w:space="0" w:color="auto"/>
                                          </w:divBdr>
                                        </w:div>
                                      </w:divsChild>
                                    </w:div>
                                    <w:div w:id="1867712538">
                                      <w:marLeft w:val="0"/>
                                      <w:marRight w:val="30"/>
                                      <w:marTop w:val="0"/>
                                      <w:marBottom w:val="0"/>
                                      <w:divBdr>
                                        <w:top w:val="none" w:sz="0" w:space="0" w:color="auto"/>
                                        <w:left w:val="none" w:sz="0" w:space="0" w:color="auto"/>
                                        <w:bottom w:val="none" w:sz="0" w:space="0" w:color="auto"/>
                                        <w:right w:val="none" w:sz="0" w:space="0" w:color="auto"/>
                                      </w:divBdr>
                                      <w:divsChild>
                                        <w:div w:id="668096724">
                                          <w:marLeft w:val="0"/>
                                          <w:marRight w:val="0"/>
                                          <w:marTop w:val="0"/>
                                          <w:marBottom w:val="0"/>
                                          <w:divBdr>
                                            <w:top w:val="none" w:sz="0" w:space="0" w:color="auto"/>
                                            <w:left w:val="none" w:sz="0" w:space="0" w:color="auto"/>
                                            <w:bottom w:val="none" w:sz="0" w:space="0" w:color="auto"/>
                                            <w:right w:val="none" w:sz="0" w:space="0" w:color="auto"/>
                                          </w:divBdr>
                                        </w:div>
                                      </w:divsChild>
                                    </w:div>
                                    <w:div w:id="124783472">
                                      <w:marLeft w:val="0"/>
                                      <w:marRight w:val="30"/>
                                      <w:marTop w:val="0"/>
                                      <w:marBottom w:val="0"/>
                                      <w:divBdr>
                                        <w:top w:val="none" w:sz="0" w:space="0" w:color="auto"/>
                                        <w:left w:val="none" w:sz="0" w:space="0" w:color="auto"/>
                                        <w:bottom w:val="none" w:sz="0" w:space="0" w:color="auto"/>
                                        <w:right w:val="none" w:sz="0" w:space="0" w:color="auto"/>
                                      </w:divBdr>
                                      <w:divsChild>
                                        <w:div w:id="1287661170">
                                          <w:marLeft w:val="0"/>
                                          <w:marRight w:val="0"/>
                                          <w:marTop w:val="0"/>
                                          <w:marBottom w:val="0"/>
                                          <w:divBdr>
                                            <w:top w:val="none" w:sz="0" w:space="0" w:color="auto"/>
                                            <w:left w:val="none" w:sz="0" w:space="0" w:color="auto"/>
                                            <w:bottom w:val="none" w:sz="0" w:space="0" w:color="auto"/>
                                            <w:right w:val="none" w:sz="0" w:space="0" w:color="auto"/>
                                          </w:divBdr>
                                        </w:div>
                                      </w:divsChild>
                                    </w:div>
                                    <w:div w:id="2019431139">
                                      <w:marLeft w:val="0"/>
                                      <w:marRight w:val="30"/>
                                      <w:marTop w:val="0"/>
                                      <w:marBottom w:val="0"/>
                                      <w:divBdr>
                                        <w:top w:val="none" w:sz="0" w:space="0" w:color="auto"/>
                                        <w:left w:val="none" w:sz="0" w:space="0" w:color="auto"/>
                                        <w:bottom w:val="none" w:sz="0" w:space="0" w:color="auto"/>
                                        <w:right w:val="none" w:sz="0" w:space="0" w:color="auto"/>
                                      </w:divBdr>
                                      <w:divsChild>
                                        <w:div w:id="1148402011">
                                          <w:marLeft w:val="0"/>
                                          <w:marRight w:val="0"/>
                                          <w:marTop w:val="0"/>
                                          <w:marBottom w:val="0"/>
                                          <w:divBdr>
                                            <w:top w:val="none" w:sz="0" w:space="0" w:color="auto"/>
                                            <w:left w:val="none" w:sz="0" w:space="0" w:color="auto"/>
                                            <w:bottom w:val="none" w:sz="0" w:space="0" w:color="auto"/>
                                            <w:right w:val="none" w:sz="0" w:space="0" w:color="auto"/>
                                          </w:divBdr>
                                        </w:div>
                                      </w:divsChild>
                                    </w:div>
                                    <w:div w:id="345450442">
                                      <w:marLeft w:val="0"/>
                                      <w:marRight w:val="30"/>
                                      <w:marTop w:val="0"/>
                                      <w:marBottom w:val="0"/>
                                      <w:divBdr>
                                        <w:top w:val="none" w:sz="0" w:space="0" w:color="auto"/>
                                        <w:left w:val="none" w:sz="0" w:space="0" w:color="auto"/>
                                        <w:bottom w:val="none" w:sz="0" w:space="0" w:color="auto"/>
                                        <w:right w:val="none" w:sz="0" w:space="0" w:color="auto"/>
                                      </w:divBdr>
                                      <w:divsChild>
                                        <w:div w:id="765926489">
                                          <w:marLeft w:val="0"/>
                                          <w:marRight w:val="0"/>
                                          <w:marTop w:val="0"/>
                                          <w:marBottom w:val="0"/>
                                          <w:divBdr>
                                            <w:top w:val="none" w:sz="0" w:space="0" w:color="auto"/>
                                            <w:left w:val="none" w:sz="0" w:space="0" w:color="auto"/>
                                            <w:bottom w:val="none" w:sz="0" w:space="0" w:color="auto"/>
                                            <w:right w:val="none" w:sz="0" w:space="0" w:color="auto"/>
                                          </w:divBdr>
                                        </w:div>
                                      </w:divsChild>
                                    </w:div>
                                    <w:div w:id="308563121">
                                      <w:marLeft w:val="0"/>
                                      <w:marRight w:val="30"/>
                                      <w:marTop w:val="0"/>
                                      <w:marBottom w:val="0"/>
                                      <w:divBdr>
                                        <w:top w:val="none" w:sz="0" w:space="0" w:color="auto"/>
                                        <w:left w:val="none" w:sz="0" w:space="0" w:color="auto"/>
                                        <w:bottom w:val="none" w:sz="0" w:space="0" w:color="auto"/>
                                        <w:right w:val="none" w:sz="0" w:space="0" w:color="auto"/>
                                      </w:divBdr>
                                      <w:divsChild>
                                        <w:div w:id="374546348">
                                          <w:marLeft w:val="0"/>
                                          <w:marRight w:val="0"/>
                                          <w:marTop w:val="0"/>
                                          <w:marBottom w:val="0"/>
                                          <w:divBdr>
                                            <w:top w:val="none" w:sz="0" w:space="0" w:color="auto"/>
                                            <w:left w:val="none" w:sz="0" w:space="0" w:color="auto"/>
                                            <w:bottom w:val="none" w:sz="0" w:space="0" w:color="auto"/>
                                            <w:right w:val="none" w:sz="0" w:space="0" w:color="auto"/>
                                          </w:divBdr>
                                        </w:div>
                                      </w:divsChild>
                                    </w:div>
                                    <w:div w:id="439762706">
                                      <w:marLeft w:val="0"/>
                                      <w:marRight w:val="30"/>
                                      <w:marTop w:val="0"/>
                                      <w:marBottom w:val="0"/>
                                      <w:divBdr>
                                        <w:top w:val="none" w:sz="0" w:space="0" w:color="auto"/>
                                        <w:left w:val="none" w:sz="0" w:space="0" w:color="auto"/>
                                        <w:bottom w:val="none" w:sz="0" w:space="0" w:color="auto"/>
                                        <w:right w:val="none" w:sz="0" w:space="0" w:color="auto"/>
                                      </w:divBdr>
                                      <w:divsChild>
                                        <w:div w:id="812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4150">
                          <w:marLeft w:val="0"/>
                          <w:marRight w:val="0"/>
                          <w:marTop w:val="0"/>
                          <w:marBottom w:val="0"/>
                          <w:divBdr>
                            <w:top w:val="none" w:sz="0" w:space="0" w:color="auto"/>
                            <w:left w:val="none" w:sz="0" w:space="0" w:color="auto"/>
                            <w:bottom w:val="none" w:sz="0" w:space="0" w:color="auto"/>
                            <w:right w:val="none" w:sz="0" w:space="0" w:color="auto"/>
                          </w:divBdr>
                          <w:divsChild>
                            <w:div w:id="2047942741">
                              <w:marLeft w:val="0"/>
                              <w:marRight w:val="540"/>
                              <w:marTop w:val="0"/>
                              <w:marBottom w:val="300"/>
                              <w:divBdr>
                                <w:top w:val="none" w:sz="0" w:space="0" w:color="auto"/>
                                <w:left w:val="none" w:sz="0" w:space="0" w:color="auto"/>
                                <w:bottom w:val="none" w:sz="0" w:space="0" w:color="auto"/>
                                <w:right w:val="none" w:sz="0" w:space="0" w:color="auto"/>
                              </w:divBdr>
                              <w:divsChild>
                                <w:div w:id="1460301388">
                                  <w:marLeft w:val="0"/>
                                  <w:marRight w:val="0"/>
                                  <w:marTop w:val="0"/>
                                  <w:marBottom w:val="0"/>
                                  <w:divBdr>
                                    <w:top w:val="none" w:sz="0" w:space="0" w:color="auto"/>
                                    <w:left w:val="none" w:sz="0" w:space="0" w:color="auto"/>
                                    <w:bottom w:val="none" w:sz="0" w:space="0" w:color="auto"/>
                                    <w:right w:val="none" w:sz="0" w:space="0" w:color="auto"/>
                                  </w:divBdr>
                                  <w:divsChild>
                                    <w:div w:id="567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29595">
                          <w:marLeft w:val="0"/>
                          <w:marRight w:val="0"/>
                          <w:marTop w:val="300"/>
                          <w:marBottom w:val="300"/>
                          <w:divBdr>
                            <w:top w:val="none" w:sz="0" w:space="0" w:color="auto"/>
                            <w:left w:val="none" w:sz="0" w:space="0" w:color="auto"/>
                            <w:bottom w:val="none" w:sz="0" w:space="0" w:color="auto"/>
                            <w:right w:val="none" w:sz="0" w:space="0" w:color="auto"/>
                          </w:divBdr>
                          <w:divsChild>
                            <w:div w:id="111637783">
                              <w:marLeft w:val="0"/>
                              <w:marRight w:val="0"/>
                              <w:marTop w:val="0"/>
                              <w:marBottom w:val="0"/>
                              <w:divBdr>
                                <w:top w:val="none" w:sz="0" w:space="0" w:color="auto"/>
                                <w:left w:val="none" w:sz="0" w:space="0" w:color="auto"/>
                                <w:bottom w:val="none" w:sz="0" w:space="0" w:color="auto"/>
                                <w:right w:val="none" w:sz="0" w:space="0" w:color="auto"/>
                              </w:divBdr>
                              <w:divsChild>
                                <w:div w:id="1934312236">
                                  <w:marLeft w:val="0"/>
                                  <w:marRight w:val="0"/>
                                  <w:marTop w:val="0"/>
                                  <w:marBottom w:val="0"/>
                                  <w:divBdr>
                                    <w:top w:val="none" w:sz="0" w:space="0" w:color="auto"/>
                                    <w:left w:val="none" w:sz="0" w:space="0" w:color="auto"/>
                                    <w:bottom w:val="none" w:sz="0" w:space="0" w:color="auto"/>
                                    <w:right w:val="none" w:sz="0" w:space="0" w:color="auto"/>
                                  </w:divBdr>
                                  <w:divsChild>
                                    <w:div w:id="462775636">
                                      <w:marLeft w:val="0"/>
                                      <w:marRight w:val="0"/>
                                      <w:marTop w:val="0"/>
                                      <w:marBottom w:val="0"/>
                                      <w:divBdr>
                                        <w:top w:val="none" w:sz="0" w:space="0" w:color="auto"/>
                                        <w:left w:val="none" w:sz="0" w:space="0" w:color="auto"/>
                                        <w:bottom w:val="none" w:sz="0" w:space="0" w:color="auto"/>
                                        <w:right w:val="none" w:sz="0" w:space="0" w:color="auto"/>
                                      </w:divBdr>
                                      <w:divsChild>
                                        <w:div w:id="1574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5642">
                              <w:marLeft w:val="0"/>
                              <w:marRight w:val="0"/>
                              <w:marTop w:val="180"/>
                              <w:marBottom w:val="0"/>
                              <w:divBdr>
                                <w:top w:val="none" w:sz="0" w:space="0" w:color="auto"/>
                                <w:left w:val="none" w:sz="0" w:space="0" w:color="auto"/>
                                <w:bottom w:val="none" w:sz="0" w:space="0" w:color="auto"/>
                                <w:right w:val="none" w:sz="0" w:space="0" w:color="auto"/>
                              </w:divBdr>
                              <w:divsChild>
                                <w:div w:id="816579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
            <w:div w:id="1287009668">
              <w:marLeft w:val="3346"/>
              <w:marRight w:val="1309"/>
              <w:marTop w:val="0"/>
              <w:marBottom w:val="0"/>
              <w:divBdr>
                <w:top w:val="none" w:sz="0" w:space="0" w:color="auto"/>
                <w:left w:val="none" w:sz="0" w:space="0" w:color="auto"/>
                <w:bottom w:val="none" w:sz="0" w:space="0" w:color="auto"/>
                <w:right w:val="none" w:sz="0" w:space="0" w:color="auto"/>
              </w:divBdr>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sChild>
    </w:div>
    <w:div w:id="262344411">
      <w:bodyDiv w:val="1"/>
      <w:marLeft w:val="0"/>
      <w:marRight w:val="0"/>
      <w:marTop w:val="0"/>
      <w:marBottom w:val="0"/>
      <w:divBdr>
        <w:top w:val="none" w:sz="0" w:space="0" w:color="auto"/>
        <w:left w:val="none" w:sz="0" w:space="0" w:color="auto"/>
        <w:bottom w:val="none" w:sz="0" w:space="0" w:color="auto"/>
        <w:right w:val="none" w:sz="0" w:space="0" w:color="auto"/>
      </w:divBdr>
      <w:divsChild>
        <w:div w:id="23596995">
          <w:marLeft w:val="0"/>
          <w:marRight w:val="0"/>
          <w:marTop w:val="0"/>
          <w:marBottom w:val="0"/>
          <w:divBdr>
            <w:top w:val="none" w:sz="0" w:space="0" w:color="auto"/>
            <w:left w:val="none" w:sz="0" w:space="0" w:color="auto"/>
            <w:bottom w:val="none" w:sz="0" w:space="0" w:color="auto"/>
            <w:right w:val="none" w:sz="0" w:space="0" w:color="auto"/>
          </w:divBdr>
          <w:divsChild>
            <w:div w:id="1584417570">
              <w:marLeft w:val="0"/>
              <w:marRight w:val="0"/>
              <w:marTop w:val="0"/>
              <w:marBottom w:val="0"/>
              <w:divBdr>
                <w:top w:val="none" w:sz="0" w:space="0" w:color="auto"/>
                <w:left w:val="none" w:sz="0" w:space="0" w:color="auto"/>
                <w:bottom w:val="none" w:sz="0" w:space="0" w:color="auto"/>
                <w:right w:val="none" w:sz="0" w:space="0" w:color="auto"/>
              </w:divBdr>
            </w:div>
          </w:divsChild>
        </w:div>
        <w:div w:id="803275751">
          <w:marLeft w:val="0"/>
          <w:marRight w:val="0"/>
          <w:marTop w:val="225"/>
          <w:marBottom w:val="0"/>
          <w:divBdr>
            <w:top w:val="single" w:sz="6" w:space="4" w:color="EEEEEE"/>
            <w:left w:val="none" w:sz="0" w:space="0" w:color="auto"/>
            <w:bottom w:val="single" w:sz="6" w:space="4" w:color="EEEEEE"/>
            <w:right w:val="none" w:sz="0" w:space="0" w:color="auto"/>
          </w:divBdr>
          <w:divsChild>
            <w:div w:id="1684548195">
              <w:marLeft w:val="0"/>
              <w:marRight w:val="75"/>
              <w:marTop w:val="0"/>
              <w:marBottom w:val="0"/>
              <w:divBdr>
                <w:top w:val="none" w:sz="0" w:space="0" w:color="auto"/>
                <w:left w:val="none" w:sz="0" w:space="0" w:color="auto"/>
                <w:bottom w:val="none" w:sz="0" w:space="0" w:color="auto"/>
                <w:right w:val="none" w:sz="0" w:space="0" w:color="auto"/>
              </w:divBdr>
              <w:divsChild>
                <w:div w:id="9338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242">
          <w:marLeft w:val="0"/>
          <w:marRight w:val="0"/>
          <w:marTop w:val="0"/>
          <w:marBottom w:val="0"/>
          <w:divBdr>
            <w:top w:val="none" w:sz="0" w:space="0" w:color="auto"/>
            <w:left w:val="none" w:sz="0" w:space="0" w:color="auto"/>
            <w:bottom w:val="none" w:sz="0" w:space="0" w:color="auto"/>
            <w:right w:val="none" w:sz="0" w:space="0" w:color="auto"/>
          </w:divBdr>
          <w:divsChild>
            <w:div w:id="1088889571">
              <w:marLeft w:val="0"/>
              <w:marRight w:val="0"/>
              <w:marTop w:val="180"/>
              <w:marBottom w:val="0"/>
              <w:divBdr>
                <w:top w:val="none" w:sz="0" w:space="0" w:color="auto"/>
                <w:left w:val="none" w:sz="0" w:space="0" w:color="auto"/>
                <w:bottom w:val="none" w:sz="0" w:space="0" w:color="auto"/>
                <w:right w:val="none" w:sz="0" w:space="0" w:color="auto"/>
              </w:divBdr>
            </w:div>
          </w:divsChild>
        </w:div>
        <w:div w:id="970549986">
          <w:marLeft w:val="0"/>
          <w:marRight w:val="0"/>
          <w:marTop w:val="0"/>
          <w:marBottom w:val="0"/>
          <w:divBdr>
            <w:top w:val="none" w:sz="0" w:space="0" w:color="auto"/>
            <w:left w:val="none" w:sz="0" w:space="0" w:color="auto"/>
            <w:bottom w:val="none" w:sz="0" w:space="0" w:color="auto"/>
            <w:right w:val="none" w:sz="0" w:space="0" w:color="auto"/>
          </w:divBdr>
          <w:divsChild>
            <w:div w:id="1008799427">
              <w:marLeft w:val="0"/>
              <w:marRight w:val="0"/>
              <w:marTop w:val="480"/>
              <w:marBottom w:val="0"/>
              <w:divBdr>
                <w:top w:val="none" w:sz="0" w:space="0" w:color="auto"/>
                <w:left w:val="none" w:sz="0" w:space="0" w:color="auto"/>
                <w:bottom w:val="single" w:sz="6" w:space="11" w:color="EEEEEE"/>
                <w:right w:val="none" w:sz="0" w:space="0" w:color="auto"/>
              </w:divBdr>
              <w:divsChild>
                <w:div w:id="1545366937">
                  <w:marLeft w:val="0"/>
                  <w:marRight w:val="0"/>
                  <w:marTop w:val="225"/>
                  <w:marBottom w:val="0"/>
                  <w:divBdr>
                    <w:top w:val="none" w:sz="0" w:space="0" w:color="auto"/>
                    <w:left w:val="none" w:sz="0" w:space="0" w:color="auto"/>
                    <w:bottom w:val="none" w:sz="0" w:space="0" w:color="auto"/>
                    <w:right w:val="none" w:sz="0" w:space="0" w:color="auto"/>
                  </w:divBdr>
                </w:div>
              </w:divsChild>
            </w:div>
            <w:div w:id="1894538895">
              <w:marLeft w:val="0"/>
              <w:marRight w:val="0"/>
              <w:marTop w:val="0"/>
              <w:marBottom w:val="60"/>
              <w:divBdr>
                <w:top w:val="none" w:sz="0" w:space="0" w:color="auto"/>
                <w:left w:val="none" w:sz="0" w:space="0" w:color="auto"/>
                <w:bottom w:val="none" w:sz="0" w:space="0" w:color="auto"/>
                <w:right w:val="none" w:sz="0" w:space="0" w:color="auto"/>
              </w:divBdr>
              <w:divsChild>
                <w:div w:id="278222197">
                  <w:marLeft w:val="0"/>
                  <w:marRight w:val="0"/>
                  <w:marTop w:val="0"/>
                  <w:marBottom w:val="0"/>
                  <w:divBdr>
                    <w:top w:val="none" w:sz="0" w:space="0" w:color="auto"/>
                    <w:left w:val="none" w:sz="0" w:space="0" w:color="auto"/>
                    <w:bottom w:val="none" w:sz="0" w:space="0" w:color="auto"/>
                    <w:right w:val="none" w:sz="0" w:space="0" w:color="auto"/>
                  </w:divBdr>
                  <w:divsChild>
                    <w:div w:id="1789280037">
                      <w:marLeft w:val="0"/>
                      <w:marRight w:val="0"/>
                      <w:marTop w:val="480"/>
                      <w:marBottom w:val="480"/>
                      <w:divBdr>
                        <w:top w:val="none" w:sz="0" w:space="0" w:color="auto"/>
                        <w:left w:val="none" w:sz="0" w:space="0" w:color="auto"/>
                        <w:bottom w:val="none" w:sz="0" w:space="0" w:color="auto"/>
                        <w:right w:val="none" w:sz="0" w:space="0" w:color="auto"/>
                      </w:divBdr>
                    </w:div>
                  </w:divsChild>
                </w:div>
                <w:div w:id="302586868">
                  <w:marLeft w:val="0"/>
                  <w:marRight w:val="0"/>
                  <w:marTop w:val="0"/>
                  <w:marBottom w:val="0"/>
                  <w:divBdr>
                    <w:top w:val="none" w:sz="0" w:space="0" w:color="auto"/>
                    <w:left w:val="none" w:sz="0" w:space="0" w:color="auto"/>
                    <w:bottom w:val="none" w:sz="0" w:space="0" w:color="auto"/>
                    <w:right w:val="none" w:sz="0" w:space="0" w:color="auto"/>
                  </w:divBdr>
                  <w:divsChild>
                    <w:div w:id="306974888">
                      <w:marLeft w:val="0"/>
                      <w:marRight w:val="0"/>
                      <w:marTop w:val="0"/>
                      <w:marBottom w:val="0"/>
                      <w:divBdr>
                        <w:top w:val="none" w:sz="0" w:space="0" w:color="auto"/>
                        <w:left w:val="none" w:sz="0" w:space="0" w:color="auto"/>
                        <w:bottom w:val="none" w:sz="0" w:space="0" w:color="auto"/>
                        <w:right w:val="none" w:sz="0" w:space="0" w:color="auto"/>
                      </w:divBdr>
                      <w:divsChild>
                        <w:div w:id="591160618">
                          <w:marLeft w:val="0"/>
                          <w:marRight w:val="0"/>
                          <w:marTop w:val="0"/>
                          <w:marBottom w:val="0"/>
                          <w:divBdr>
                            <w:top w:val="none" w:sz="0" w:space="0" w:color="auto"/>
                            <w:left w:val="none" w:sz="0" w:space="0" w:color="auto"/>
                            <w:bottom w:val="none" w:sz="0" w:space="0" w:color="auto"/>
                            <w:right w:val="none" w:sz="0" w:space="0" w:color="auto"/>
                          </w:divBdr>
                          <w:divsChild>
                            <w:div w:id="388772338">
                              <w:marLeft w:val="0"/>
                              <w:marRight w:val="540"/>
                              <w:marTop w:val="0"/>
                              <w:marBottom w:val="300"/>
                              <w:divBdr>
                                <w:top w:val="none" w:sz="0" w:space="0" w:color="auto"/>
                                <w:left w:val="none" w:sz="0" w:space="0" w:color="auto"/>
                                <w:bottom w:val="none" w:sz="0" w:space="0" w:color="auto"/>
                                <w:right w:val="none" w:sz="0" w:space="0" w:color="auto"/>
                              </w:divBdr>
                              <w:divsChild>
                                <w:div w:id="1849637726">
                                  <w:marLeft w:val="0"/>
                                  <w:marRight w:val="0"/>
                                  <w:marTop w:val="0"/>
                                  <w:marBottom w:val="0"/>
                                  <w:divBdr>
                                    <w:top w:val="none" w:sz="0" w:space="0" w:color="auto"/>
                                    <w:left w:val="none" w:sz="0" w:space="0" w:color="auto"/>
                                    <w:bottom w:val="none" w:sz="0" w:space="0" w:color="auto"/>
                                    <w:right w:val="none" w:sz="0" w:space="0" w:color="auto"/>
                                  </w:divBdr>
                                  <w:divsChild>
                                    <w:div w:id="111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4277">
                          <w:marLeft w:val="0"/>
                          <w:marRight w:val="0"/>
                          <w:marTop w:val="0"/>
                          <w:marBottom w:val="0"/>
                          <w:divBdr>
                            <w:top w:val="none" w:sz="0" w:space="0" w:color="auto"/>
                            <w:left w:val="none" w:sz="0" w:space="0" w:color="auto"/>
                            <w:bottom w:val="none" w:sz="0" w:space="0" w:color="auto"/>
                            <w:right w:val="none" w:sz="0" w:space="0" w:color="auto"/>
                          </w:divBdr>
                        </w:div>
                        <w:div w:id="634531997">
                          <w:marLeft w:val="0"/>
                          <w:marRight w:val="0"/>
                          <w:marTop w:val="0"/>
                          <w:marBottom w:val="0"/>
                          <w:divBdr>
                            <w:top w:val="none" w:sz="0" w:space="0" w:color="auto"/>
                            <w:left w:val="none" w:sz="0" w:space="0" w:color="auto"/>
                            <w:bottom w:val="none" w:sz="0" w:space="0" w:color="auto"/>
                            <w:right w:val="none" w:sz="0" w:space="0" w:color="auto"/>
                          </w:divBdr>
                          <w:divsChild>
                            <w:div w:id="50158933">
                              <w:marLeft w:val="540"/>
                              <w:marRight w:val="0"/>
                              <w:marTop w:val="0"/>
                              <w:marBottom w:val="300"/>
                              <w:divBdr>
                                <w:top w:val="none" w:sz="0" w:space="0" w:color="auto"/>
                                <w:left w:val="none" w:sz="0" w:space="0" w:color="auto"/>
                                <w:bottom w:val="none" w:sz="0" w:space="0" w:color="auto"/>
                                <w:right w:val="none" w:sz="0" w:space="0" w:color="auto"/>
                              </w:divBdr>
                              <w:divsChild>
                                <w:div w:id="301157865">
                                  <w:marLeft w:val="0"/>
                                  <w:marRight w:val="0"/>
                                  <w:marTop w:val="0"/>
                                  <w:marBottom w:val="0"/>
                                  <w:divBdr>
                                    <w:top w:val="none" w:sz="0" w:space="0" w:color="auto"/>
                                    <w:left w:val="none" w:sz="0" w:space="0" w:color="auto"/>
                                    <w:bottom w:val="none" w:sz="0" w:space="0" w:color="auto"/>
                                    <w:right w:val="none" w:sz="0" w:space="0" w:color="auto"/>
                                  </w:divBdr>
                                  <w:divsChild>
                                    <w:div w:id="21432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56">
                          <w:marLeft w:val="0"/>
                          <w:marRight w:val="0"/>
                          <w:marTop w:val="0"/>
                          <w:marBottom w:val="0"/>
                          <w:divBdr>
                            <w:top w:val="none" w:sz="0" w:space="0" w:color="auto"/>
                            <w:left w:val="none" w:sz="0" w:space="0" w:color="auto"/>
                            <w:bottom w:val="none" w:sz="0" w:space="0" w:color="auto"/>
                            <w:right w:val="none" w:sz="0" w:space="0" w:color="auto"/>
                          </w:divBdr>
                        </w:div>
                        <w:div w:id="661276127">
                          <w:marLeft w:val="0"/>
                          <w:marRight w:val="0"/>
                          <w:marTop w:val="0"/>
                          <w:marBottom w:val="0"/>
                          <w:divBdr>
                            <w:top w:val="none" w:sz="0" w:space="0" w:color="auto"/>
                            <w:left w:val="none" w:sz="0" w:space="0" w:color="auto"/>
                            <w:bottom w:val="none" w:sz="0" w:space="0" w:color="auto"/>
                            <w:right w:val="none" w:sz="0" w:space="0" w:color="auto"/>
                          </w:divBdr>
                          <w:divsChild>
                            <w:div w:id="1374770403">
                              <w:marLeft w:val="0"/>
                              <w:marRight w:val="540"/>
                              <w:marTop w:val="0"/>
                              <w:marBottom w:val="300"/>
                              <w:divBdr>
                                <w:top w:val="none" w:sz="0" w:space="0" w:color="auto"/>
                                <w:left w:val="none" w:sz="0" w:space="0" w:color="auto"/>
                                <w:bottom w:val="none" w:sz="0" w:space="0" w:color="auto"/>
                                <w:right w:val="none" w:sz="0" w:space="0" w:color="auto"/>
                              </w:divBdr>
                              <w:divsChild>
                                <w:div w:id="1150564281">
                                  <w:marLeft w:val="0"/>
                                  <w:marRight w:val="0"/>
                                  <w:marTop w:val="0"/>
                                  <w:marBottom w:val="0"/>
                                  <w:divBdr>
                                    <w:top w:val="none" w:sz="0" w:space="0" w:color="auto"/>
                                    <w:left w:val="none" w:sz="0" w:space="0" w:color="auto"/>
                                    <w:bottom w:val="none" w:sz="0" w:space="0" w:color="auto"/>
                                    <w:right w:val="none" w:sz="0" w:space="0" w:color="auto"/>
                                  </w:divBdr>
                                  <w:divsChild>
                                    <w:div w:id="1484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
        <w:div w:id="258754505">
          <w:marLeft w:val="0"/>
          <w:marRight w:val="0"/>
          <w:marTop w:val="0"/>
          <w:marBottom w:val="0"/>
          <w:divBdr>
            <w:top w:val="none" w:sz="0" w:space="0" w:color="auto"/>
            <w:left w:val="none" w:sz="0" w:space="0" w:color="auto"/>
            <w:bottom w:val="none" w:sz="0" w:space="0" w:color="auto"/>
            <w:right w:val="none" w:sz="0" w:space="0" w:color="auto"/>
          </w:divBdr>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8953439">
              <w:marLeft w:val="0"/>
              <w:marRight w:val="0"/>
              <w:marTop w:val="0"/>
              <w:marBottom w:val="300"/>
              <w:divBdr>
                <w:top w:val="none" w:sz="0" w:space="0" w:color="auto"/>
                <w:left w:val="none" w:sz="0" w:space="0" w:color="auto"/>
                <w:bottom w:val="none" w:sz="0" w:space="0" w:color="auto"/>
                <w:right w:val="none" w:sz="0" w:space="0" w:color="auto"/>
              </w:divBdr>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
      </w:divsChild>
    </w:div>
    <w:div w:id="279606445">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476070707">
              <w:marLeft w:val="0"/>
              <w:marRight w:val="0"/>
              <w:marTop w:val="0"/>
              <w:marBottom w:val="0"/>
              <w:divBdr>
                <w:top w:val="none" w:sz="0" w:space="0" w:color="auto"/>
                <w:left w:val="none" w:sz="0" w:space="0" w:color="auto"/>
                <w:bottom w:val="none" w:sz="0" w:space="0" w:color="auto"/>
                <w:right w:val="none" w:sz="0" w:space="0" w:color="auto"/>
              </w:divBdr>
            </w:div>
          </w:divsChild>
        </w:div>
        <w:div w:id="1442141415">
          <w:marLeft w:val="0"/>
          <w:marRight w:val="0"/>
          <w:marTop w:val="225"/>
          <w:marBottom w:val="0"/>
          <w:divBdr>
            <w:top w:val="single" w:sz="6" w:space="4" w:color="EEEEEE"/>
            <w:left w:val="none" w:sz="0" w:space="0" w:color="auto"/>
            <w:bottom w:val="single" w:sz="6" w:space="4" w:color="EEEEEE"/>
            <w:right w:val="none" w:sz="0" w:space="0" w:color="auto"/>
          </w:divBdr>
          <w:divsChild>
            <w:div w:id="2127654909">
              <w:marLeft w:val="0"/>
              <w:marRight w:val="75"/>
              <w:marTop w:val="0"/>
              <w:marBottom w:val="0"/>
              <w:divBdr>
                <w:top w:val="none" w:sz="0" w:space="0" w:color="auto"/>
                <w:left w:val="none" w:sz="0" w:space="0" w:color="auto"/>
                <w:bottom w:val="none" w:sz="0" w:space="0" w:color="auto"/>
                <w:right w:val="none" w:sz="0" w:space="0" w:color="auto"/>
              </w:divBdr>
              <w:divsChild>
                <w:div w:id="1358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886">
          <w:marLeft w:val="0"/>
          <w:marRight w:val="0"/>
          <w:marTop w:val="0"/>
          <w:marBottom w:val="0"/>
          <w:divBdr>
            <w:top w:val="none" w:sz="0" w:space="0" w:color="auto"/>
            <w:left w:val="none" w:sz="0" w:space="0" w:color="auto"/>
            <w:bottom w:val="none" w:sz="0" w:space="0" w:color="auto"/>
            <w:right w:val="none" w:sz="0" w:space="0" w:color="auto"/>
          </w:divBdr>
          <w:divsChild>
            <w:div w:id="1361280669">
              <w:marLeft w:val="0"/>
              <w:marRight w:val="0"/>
              <w:marTop w:val="180"/>
              <w:marBottom w:val="0"/>
              <w:divBdr>
                <w:top w:val="none" w:sz="0" w:space="0" w:color="auto"/>
                <w:left w:val="none" w:sz="0" w:space="0" w:color="auto"/>
                <w:bottom w:val="none" w:sz="0" w:space="0" w:color="auto"/>
                <w:right w:val="none" w:sz="0" w:space="0" w:color="auto"/>
              </w:divBdr>
            </w:div>
          </w:divsChild>
        </w:div>
        <w:div w:id="1510828637">
          <w:marLeft w:val="0"/>
          <w:marRight w:val="0"/>
          <w:marTop w:val="0"/>
          <w:marBottom w:val="0"/>
          <w:divBdr>
            <w:top w:val="none" w:sz="0" w:space="0" w:color="auto"/>
            <w:left w:val="none" w:sz="0" w:space="0" w:color="auto"/>
            <w:bottom w:val="none" w:sz="0" w:space="0" w:color="auto"/>
            <w:right w:val="none" w:sz="0" w:space="0" w:color="auto"/>
          </w:divBdr>
          <w:divsChild>
            <w:div w:id="32926387">
              <w:marLeft w:val="0"/>
              <w:marRight w:val="0"/>
              <w:marTop w:val="480"/>
              <w:marBottom w:val="0"/>
              <w:divBdr>
                <w:top w:val="none" w:sz="0" w:space="0" w:color="auto"/>
                <w:left w:val="none" w:sz="0" w:space="0" w:color="auto"/>
                <w:bottom w:val="single" w:sz="6" w:space="11" w:color="EEEEEE"/>
                <w:right w:val="none" w:sz="0" w:space="0" w:color="auto"/>
              </w:divBdr>
              <w:divsChild>
                <w:div w:id="1553418695">
                  <w:marLeft w:val="0"/>
                  <w:marRight w:val="0"/>
                  <w:marTop w:val="225"/>
                  <w:marBottom w:val="0"/>
                  <w:divBdr>
                    <w:top w:val="none" w:sz="0" w:space="0" w:color="auto"/>
                    <w:left w:val="none" w:sz="0" w:space="0" w:color="auto"/>
                    <w:bottom w:val="none" w:sz="0" w:space="0" w:color="auto"/>
                    <w:right w:val="none" w:sz="0" w:space="0" w:color="auto"/>
                  </w:divBdr>
                </w:div>
              </w:divsChild>
            </w:div>
            <w:div w:id="1210145110">
              <w:marLeft w:val="0"/>
              <w:marRight w:val="0"/>
              <w:marTop w:val="0"/>
              <w:marBottom w:val="60"/>
              <w:divBdr>
                <w:top w:val="none" w:sz="0" w:space="0" w:color="auto"/>
                <w:left w:val="none" w:sz="0" w:space="0" w:color="auto"/>
                <w:bottom w:val="none" w:sz="0" w:space="0" w:color="auto"/>
                <w:right w:val="none" w:sz="0" w:space="0" w:color="auto"/>
              </w:divBdr>
              <w:divsChild>
                <w:div w:id="1888712773">
                  <w:marLeft w:val="0"/>
                  <w:marRight w:val="0"/>
                  <w:marTop w:val="0"/>
                  <w:marBottom w:val="0"/>
                  <w:divBdr>
                    <w:top w:val="none" w:sz="0" w:space="0" w:color="auto"/>
                    <w:left w:val="none" w:sz="0" w:space="0" w:color="auto"/>
                    <w:bottom w:val="none" w:sz="0" w:space="0" w:color="auto"/>
                    <w:right w:val="none" w:sz="0" w:space="0" w:color="auto"/>
                  </w:divBdr>
                  <w:divsChild>
                    <w:div w:id="55328001">
                      <w:marLeft w:val="0"/>
                      <w:marRight w:val="0"/>
                      <w:marTop w:val="480"/>
                      <w:marBottom w:val="480"/>
                      <w:divBdr>
                        <w:top w:val="none" w:sz="0" w:space="0" w:color="auto"/>
                        <w:left w:val="none" w:sz="0" w:space="0" w:color="auto"/>
                        <w:bottom w:val="none" w:sz="0" w:space="0" w:color="auto"/>
                        <w:right w:val="none" w:sz="0" w:space="0" w:color="auto"/>
                      </w:divBdr>
                    </w:div>
                  </w:divsChild>
                </w:div>
                <w:div w:id="551699753">
                  <w:marLeft w:val="0"/>
                  <w:marRight w:val="0"/>
                  <w:marTop w:val="0"/>
                  <w:marBottom w:val="0"/>
                  <w:divBdr>
                    <w:top w:val="none" w:sz="0" w:space="0" w:color="auto"/>
                    <w:left w:val="none" w:sz="0" w:space="0" w:color="auto"/>
                    <w:bottom w:val="none" w:sz="0" w:space="0" w:color="auto"/>
                    <w:right w:val="none" w:sz="0" w:space="0" w:color="auto"/>
                  </w:divBdr>
                  <w:divsChild>
                    <w:div w:id="1340042966">
                      <w:marLeft w:val="0"/>
                      <w:marRight w:val="0"/>
                      <w:marTop w:val="0"/>
                      <w:marBottom w:val="0"/>
                      <w:divBdr>
                        <w:top w:val="none" w:sz="0" w:space="0" w:color="auto"/>
                        <w:left w:val="none" w:sz="0" w:space="0" w:color="auto"/>
                        <w:bottom w:val="none" w:sz="0" w:space="0" w:color="auto"/>
                        <w:right w:val="none" w:sz="0" w:space="0" w:color="auto"/>
                      </w:divBdr>
                      <w:divsChild>
                        <w:div w:id="238441697">
                          <w:marLeft w:val="0"/>
                          <w:marRight w:val="0"/>
                          <w:marTop w:val="600"/>
                          <w:marBottom w:val="600"/>
                          <w:divBdr>
                            <w:top w:val="none" w:sz="0" w:space="0" w:color="auto"/>
                            <w:left w:val="none" w:sz="0" w:space="0" w:color="auto"/>
                            <w:bottom w:val="none" w:sz="0" w:space="0" w:color="auto"/>
                            <w:right w:val="none" w:sz="0" w:space="0" w:color="auto"/>
                          </w:divBdr>
                        </w:div>
                        <w:div w:id="1437140775">
                          <w:marLeft w:val="0"/>
                          <w:marRight w:val="0"/>
                          <w:marTop w:val="0"/>
                          <w:marBottom w:val="0"/>
                          <w:divBdr>
                            <w:top w:val="none" w:sz="0" w:space="0" w:color="auto"/>
                            <w:left w:val="none" w:sz="0" w:space="0" w:color="auto"/>
                            <w:bottom w:val="none" w:sz="0" w:space="0" w:color="auto"/>
                            <w:right w:val="none" w:sz="0" w:space="0" w:color="auto"/>
                          </w:divBdr>
                        </w:div>
                        <w:div w:id="375471879">
                          <w:marLeft w:val="0"/>
                          <w:marRight w:val="0"/>
                          <w:marTop w:val="0"/>
                          <w:marBottom w:val="0"/>
                          <w:divBdr>
                            <w:top w:val="none" w:sz="0" w:space="0" w:color="auto"/>
                            <w:left w:val="none" w:sz="0" w:space="0" w:color="auto"/>
                            <w:bottom w:val="none" w:sz="0" w:space="0" w:color="auto"/>
                            <w:right w:val="none" w:sz="0" w:space="0" w:color="auto"/>
                          </w:divBdr>
                          <w:divsChild>
                            <w:div w:id="1885946905">
                              <w:marLeft w:val="0"/>
                              <w:marRight w:val="540"/>
                              <w:marTop w:val="0"/>
                              <w:marBottom w:val="300"/>
                              <w:divBdr>
                                <w:top w:val="none" w:sz="0" w:space="0" w:color="auto"/>
                                <w:left w:val="none" w:sz="0" w:space="0" w:color="auto"/>
                                <w:bottom w:val="none" w:sz="0" w:space="0" w:color="auto"/>
                                <w:right w:val="none" w:sz="0" w:space="0" w:color="auto"/>
                              </w:divBdr>
                              <w:divsChild>
                                <w:div w:id="853766745">
                                  <w:marLeft w:val="0"/>
                                  <w:marRight w:val="0"/>
                                  <w:marTop w:val="0"/>
                                  <w:marBottom w:val="0"/>
                                  <w:divBdr>
                                    <w:top w:val="none" w:sz="0" w:space="0" w:color="auto"/>
                                    <w:left w:val="none" w:sz="0" w:space="0" w:color="auto"/>
                                    <w:bottom w:val="none" w:sz="0" w:space="0" w:color="auto"/>
                                    <w:right w:val="none" w:sz="0" w:space="0" w:color="auto"/>
                                  </w:divBdr>
                                  <w:divsChild>
                                    <w:div w:id="19851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044">
                          <w:marLeft w:val="0"/>
                          <w:marRight w:val="0"/>
                          <w:marTop w:val="0"/>
                          <w:marBottom w:val="480"/>
                          <w:divBdr>
                            <w:top w:val="none" w:sz="0" w:space="0" w:color="auto"/>
                            <w:left w:val="none" w:sz="0" w:space="0" w:color="auto"/>
                            <w:bottom w:val="none" w:sz="0" w:space="0" w:color="auto"/>
                            <w:right w:val="none" w:sz="0" w:space="0" w:color="auto"/>
                          </w:divBdr>
                          <w:divsChild>
                            <w:div w:id="12848814">
                              <w:marLeft w:val="0"/>
                              <w:marRight w:val="0"/>
                              <w:marTop w:val="0"/>
                              <w:marBottom w:val="0"/>
                              <w:divBdr>
                                <w:top w:val="none" w:sz="0" w:space="0" w:color="auto"/>
                                <w:left w:val="none" w:sz="0" w:space="0" w:color="auto"/>
                                <w:bottom w:val="none" w:sz="0" w:space="0" w:color="auto"/>
                                <w:right w:val="none" w:sz="0" w:space="0" w:color="auto"/>
                              </w:divBdr>
                            </w:div>
                            <w:div w:id="1176186564">
                              <w:marLeft w:val="0"/>
                              <w:marRight w:val="0"/>
                              <w:marTop w:val="0"/>
                              <w:marBottom w:val="0"/>
                              <w:divBdr>
                                <w:top w:val="none" w:sz="0" w:space="0" w:color="auto"/>
                                <w:left w:val="none" w:sz="0" w:space="0" w:color="auto"/>
                                <w:bottom w:val="none" w:sz="0" w:space="0" w:color="auto"/>
                                <w:right w:val="none" w:sz="0" w:space="0" w:color="auto"/>
                              </w:divBdr>
                            </w:div>
                          </w:divsChild>
                        </w:div>
                        <w:div w:id="1885020170">
                          <w:marLeft w:val="0"/>
                          <w:marRight w:val="0"/>
                          <w:marTop w:val="0"/>
                          <w:marBottom w:val="0"/>
                          <w:divBdr>
                            <w:top w:val="none" w:sz="0" w:space="0" w:color="auto"/>
                            <w:left w:val="none" w:sz="0" w:space="0" w:color="auto"/>
                            <w:bottom w:val="none" w:sz="0" w:space="0" w:color="auto"/>
                            <w:right w:val="none" w:sz="0" w:space="0" w:color="auto"/>
                          </w:divBdr>
                        </w:div>
                        <w:div w:id="1104114129">
                          <w:marLeft w:val="0"/>
                          <w:marRight w:val="0"/>
                          <w:marTop w:val="600"/>
                          <w:marBottom w:val="600"/>
                          <w:divBdr>
                            <w:top w:val="none" w:sz="0" w:space="0" w:color="auto"/>
                            <w:left w:val="none" w:sz="0" w:space="0" w:color="auto"/>
                            <w:bottom w:val="none" w:sz="0" w:space="0" w:color="auto"/>
                            <w:right w:val="none" w:sz="0" w:space="0" w:color="auto"/>
                          </w:divBdr>
                        </w:div>
                        <w:div w:id="207188241">
                          <w:marLeft w:val="0"/>
                          <w:marRight w:val="0"/>
                          <w:marTop w:val="0"/>
                          <w:marBottom w:val="480"/>
                          <w:divBdr>
                            <w:top w:val="none" w:sz="0" w:space="0" w:color="auto"/>
                            <w:left w:val="none" w:sz="0" w:space="0" w:color="auto"/>
                            <w:bottom w:val="none" w:sz="0" w:space="0" w:color="auto"/>
                            <w:right w:val="none" w:sz="0" w:space="0" w:color="auto"/>
                          </w:divBdr>
                          <w:divsChild>
                            <w:div w:id="80682765">
                              <w:marLeft w:val="0"/>
                              <w:marRight w:val="0"/>
                              <w:marTop w:val="0"/>
                              <w:marBottom w:val="0"/>
                              <w:divBdr>
                                <w:top w:val="none" w:sz="0" w:space="0" w:color="auto"/>
                                <w:left w:val="none" w:sz="0" w:space="0" w:color="auto"/>
                                <w:bottom w:val="none" w:sz="0" w:space="0" w:color="auto"/>
                                <w:right w:val="none" w:sz="0" w:space="0" w:color="auto"/>
                              </w:divBdr>
                            </w:div>
                            <w:div w:id="1317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
      </w:divsChild>
    </w:div>
    <w:div w:id="280302655">
      <w:bodyDiv w:val="1"/>
      <w:marLeft w:val="0"/>
      <w:marRight w:val="0"/>
      <w:marTop w:val="0"/>
      <w:marBottom w:val="0"/>
      <w:divBdr>
        <w:top w:val="none" w:sz="0" w:space="0" w:color="auto"/>
        <w:left w:val="none" w:sz="0" w:space="0" w:color="auto"/>
        <w:bottom w:val="none" w:sz="0" w:space="0" w:color="auto"/>
        <w:right w:val="none" w:sz="0" w:space="0" w:color="auto"/>
      </w:divBdr>
      <w:divsChild>
        <w:div w:id="393314044">
          <w:marLeft w:val="0"/>
          <w:marRight w:val="0"/>
          <w:marTop w:val="0"/>
          <w:marBottom w:val="0"/>
          <w:divBdr>
            <w:top w:val="none" w:sz="0" w:space="0" w:color="auto"/>
            <w:left w:val="none" w:sz="0" w:space="0" w:color="auto"/>
            <w:bottom w:val="none" w:sz="0" w:space="0" w:color="auto"/>
            <w:right w:val="none" w:sz="0" w:space="0" w:color="auto"/>
          </w:divBdr>
          <w:divsChild>
            <w:div w:id="478423490">
              <w:marLeft w:val="0"/>
              <w:marRight w:val="0"/>
              <w:marTop w:val="0"/>
              <w:marBottom w:val="0"/>
              <w:divBdr>
                <w:top w:val="none" w:sz="0" w:space="0" w:color="auto"/>
                <w:left w:val="none" w:sz="0" w:space="0" w:color="auto"/>
                <w:bottom w:val="none" w:sz="0" w:space="0" w:color="auto"/>
                <w:right w:val="none" w:sz="0" w:space="0" w:color="auto"/>
              </w:divBdr>
            </w:div>
          </w:divsChild>
        </w:div>
        <w:div w:id="1880435196">
          <w:marLeft w:val="0"/>
          <w:marRight w:val="0"/>
          <w:marTop w:val="195"/>
          <w:marBottom w:val="0"/>
          <w:divBdr>
            <w:top w:val="single" w:sz="6" w:space="4" w:color="EEEEEE"/>
            <w:left w:val="none" w:sz="0" w:space="0" w:color="auto"/>
            <w:bottom w:val="single" w:sz="6" w:space="4" w:color="EEEEEE"/>
            <w:right w:val="none" w:sz="0" w:space="0" w:color="auto"/>
          </w:divBdr>
          <w:divsChild>
            <w:div w:id="261963640">
              <w:marLeft w:val="0"/>
              <w:marRight w:val="75"/>
              <w:marTop w:val="0"/>
              <w:marBottom w:val="0"/>
              <w:divBdr>
                <w:top w:val="none" w:sz="0" w:space="0" w:color="auto"/>
                <w:left w:val="none" w:sz="0" w:space="0" w:color="auto"/>
                <w:bottom w:val="none" w:sz="0" w:space="0" w:color="auto"/>
                <w:right w:val="none" w:sz="0" w:space="0" w:color="auto"/>
              </w:divBdr>
              <w:divsChild>
                <w:div w:id="1190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698">
          <w:marLeft w:val="0"/>
          <w:marRight w:val="0"/>
          <w:marTop w:val="0"/>
          <w:marBottom w:val="0"/>
          <w:divBdr>
            <w:top w:val="none" w:sz="0" w:space="0" w:color="auto"/>
            <w:left w:val="none" w:sz="0" w:space="0" w:color="auto"/>
            <w:bottom w:val="none" w:sz="0" w:space="0" w:color="auto"/>
            <w:right w:val="none" w:sz="0" w:space="0" w:color="auto"/>
          </w:divBdr>
          <w:divsChild>
            <w:div w:id="745567483">
              <w:marLeft w:val="0"/>
              <w:marRight w:val="0"/>
              <w:marTop w:val="180"/>
              <w:marBottom w:val="0"/>
              <w:divBdr>
                <w:top w:val="none" w:sz="0" w:space="0" w:color="auto"/>
                <w:left w:val="none" w:sz="0" w:space="0" w:color="auto"/>
                <w:bottom w:val="none" w:sz="0" w:space="0" w:color="auto"/>
                <w:right w:val="none" w:sz="0" w:space="0" w:color="auto"/>
              </w:divBdr>
            </w:div>
          </w:divsChild>
        </w:div>
        <w:div w:id="1226375899">
          <w:marLeft w:val="0"/>
          <w:marRight w:val="0"/>
          <w:marTop w:val="0"/>
          <w:marBottom w:val="0"/>
          <w:divBdr>
            <w:top w:val="none" w:sz="0" w:space="0" w:color="auto"/>
            <w:left w:val="none" w:sz="0" w:space="0" w:color="auto"/>
            <w:bottom w:val="none" w:sz="0" w:space="0" w:color="auto"/>
            <w:right w:val="none" w:sz="0" w:space="0" w:color="auto"/>
          </w:divBdr>
          <w:divsChild>
            <w:div w:id="1262058772">
              <w:marLeft w:val="0"/>
              <w:marRight w:val="0"/>
              <w:marTop w:val="480"/>
              <w:marBottom w:val="0"/>
              <w:divBdr>
                <w:top w:val="none" w:sz="0" w:space="0" w:color="auto"/>
                <w:left w:val="none" w:sz="0" w:space="0" w:color="auto"/>
                <w:bottom w:val="single" w:sz="6" w:space="11" w:color="EEEEEE"/>
                <w:right w:val="none" w:sz="0" w:space="0" w:color="auto"/>
              </w:divBdr>
              <w:divsChild>
                <w:div w:id="624777251">
                  <w:marLeft w:val="0"/>
                  <w:marRight w:val="0"/>
                  <w:marTop w:val="225"/>
                  <w:marBottom w:val="0"/>
                  <w:divBdr>
                    <w:top w:val="none" w:sz="0" w:space="0" w:color="auto"/>
                    <w:left w:val="none" w:sz="0" w:space="0" w:color="auto"/>
                    <w:bottom w:val="none" w:sz="0" w:space="0" w:color="auto"/>
                    <w:right w:val="none" w:sz="0" w:space="0" w:color="auto"/>
                  </w:divBdr>
                </w:div>
              </w:divsChild>
            </w:div>
            <w:div w:id="1818759668">
              <w:marLeft w:val="0"/>
              <w:marRight w:val="0"/>
              <w:marTop w:val="0"/>
              <w:marBottom w:val="240"/>
              <w:divBdr>
                <w:top w:val="none" w:sz="0" w:space="0" w:color="auto"/>
                <w:left w:val="none" w:sz="0" w:space="0" w:color="auto"/>
                <w:bottom w:val="none" w:sz="0" w:space="0" w:color="auto"/>
                <w:right w:val="none" w:sz="0" w:space="0" w:color="auto"/>
              </w:divBdr>
              <w:divsChild>
                <w:div w:id="1495027460">
                  <w:marLeft w:val="0"/>
                  <w:marRight w:val="0"/>
                  <w:marTop w:val="0"/>
                  <w:marBottom w:val="0"/>
                  <w:divBdr>
                    <w:top w:val="none" w:sz="0" w:space="0" w:color="auto"/>
                    <w:left w:val="none" w:sz="0" w:space="0" w:color="auto"/>
                    <w:bottom w:val="none" w:sz="0" w:space="0" w:color="auto"/>
                    <w:right w:val="none" w:sz="0" w:space="0" w:color="auto"/>
                  </w:divBdr>
                  <w:divsChild>
                    <w:div w:id="577404806">
                      <w:marLeft w:val="900"/>
                      <w:marRight w:val="900"/>
                      <w:marTop w:val="480"/>
                      <w:marBottom w:val="480"/>
                      <w:divBdr>
                        <w:top w:val="none" w:sz="0" w:space="0" w:color="auto"/>
                        <w:left w:val="none" w:sz="0" w:space="0" w:color="auto"/>
                        <w:bottom w:val="none" w:sz="0" w:space="0" w:color="auto"/>
                        <w:right w:val="none" w:sz="0" w:space="0" w:color="auto"/>
                      </w:divBdr>
                    </w:div>
                  </w:divsChild>
                </w:div>
                <w:div w:id="848984619">
                  <w:marLeft w:val="0"/>
                  <w:marRight w:val="0"/>
                  <w:marTop w:val="0"/>
                  <w:marBottom w:val="0"/>
                  <w:divBdr>
                    <w:top w:val="none" w:sz="0" w:space="0" w:color="auto"/>
                    <w:left w:val="none" w:sz="0" w:space="0" w:color="auto"/>
                    <w:bottom w:val="none" w:sz="0" w:space="0" w:color="auto"/>
                    <w:right w:val="none" w:sz="0" w:space="0" w:color="auto"/>
                  </w:divBdr>
                  <w:divsChild>
                    <w:div w:id="722408531">
                      <w:marLeft w:val="900"/>
                      <w:marRight w:val="900"/>
                      <w:marTop w:val="0"/>
                      <w:marBottom w:val="0"/>
                      <w:divBdr>
                        <w:top w:val="none" w:sz="0" w:space="0" w:color="auto"/>
                        <w:left w:val="none" w:sz="0" w:space="0" w:color="auto"/>
                        <w:bottom w:val="none" w:sz="0" w:space="0" w:color="auto"/>
                        <w:right w:val="none" w:sz="0" w:space="0" w:color="auto"/>
                      </w:divBdr>
                      <w:divsChild>
                        <w:div w:id="2059696056">
                          <w:marLeft w:val="0"/>
                          <w:marRight w:val="0"/>
                          <w:marTop w:val="0"/>
                          <w:marBottom w:val="0"/>
                          <w:divBdr>
                            <w:top w:val="none" w:sz="0" w:space="0" w:color="auto"/>
                            <w:left w:val="none" w:sz="0" w:space="0" w:color="auto"/>
                            <w:bottom w:val="none" w:sz="0" w:space="0" w:color="auto"/>
                            <w:right w:val="none" w:sz="0" w:space="0" w:color="auto"/>
                          </w:divBdr>
                          <w:divsChild>
                            <w:div w:id="1421486863">
                              <w:marLeft w:val="540"/>
                              <w:marRight w:val="0"/>
                              <w:marTop w:val="0"/>
                              <w:marBottom w:val="300"/>
                              <w:divBdr>
                                <w:top w:val="none" w:sz="0" w:space="0" w:color="auto"/>
                                <w:left w:val="none" w:sz="0" w:space="0" w:color="auto"/>
                                <w:bottom w:val="none" w:sz="0" w:space="0" w:color="auto"/>
                                <w:right w:val="none" w:sz="0" w:space="0" w:color="auto"/>
                              </w:divBdr>
                              <w:divsChild>
                                <w:div w:id="751008612">
                                  <w:marLeft w:val="0"/>
                                  <w:marRight w:val="0"/>
                                  <w:marTop w:val="0"/>
                                  <w:marBottom w:val="0"/>
                                  <w:divBdr>
                                    <w:top w:val="none" w:sz="0" w:space="0" w:color="auto"/>
                                    <w:left w:val="none" w:sz="0" w:space="0" w:color="auto"/>
                                    <w:bottom w:val="none" w:sz="0" w:space="0" w:color="auto"/>
                                    <w:right w:val="none" w:sz="0" w:space="0" w:color="auto"/>
                                  </w:divBdr>
                                  <w:divsChild>
                                    <w:div w:id="18476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149">
                          <w:marLeft w:val="0"/>
                          <w:marRight w:val="0"/>
                          <w:marTop w:val="300"/>
                          <w:marBottom w:val="225"/>
                          <w:divBdr>
                            <w:top w:val="none" w:sz="0" w:space="0" w:color="auto"/>
                            <w:left w:val="none" w:sz="0" w:space="0" w:color="auto"/>
                            <w:bottom w:val="none" w:sz="0" w:space="0" w:color="auto"/>
                            <w:right w:val="none" w:sz="0" w:space="0" w:color="auto"/>
                          </w:divBdr>
                        </w:div>
                        <w:div w:id="1324167926">
                          <w:marLeft w:val="0"/>
                          <w:marRight w:val="0"/>
                          <w:marTop w:val="0"/>
                          <w:marBottom w:val="0"/>
                          <w:divBdr>
                            <w:top w:val="none" w:sz="0" w:space="0" w:color="auto"/>
                            <w:left w:val="none" w:sz="0" w:space="0" w:color="auto"/>
                            <w:bottom w:val="none" w:sz="0" w:space="0" w:color="auto"/>
                            <w:right w:val="none" w:sz="0" w:space="0" w:color="auto"/>
                          </w:divBdr>
                          <w:divsChild>
                            <w:div w:id="161942351">
                              <w:marLeft w:val="540"/>
                              <w:marRight w:val="0"/>
                              <w:marTop w:val="0"/>
                              <w:marBottom w:val="300"/>
                              <w:divBdr>
                                <w:top w:val="none" w:sz="0" w:space="0" w:color="auto"/>
                                <w:left w:val="none" w:sz="0" w:space="0" w:color="auto"/>
                                <w:bottom w:val="none" w:sz="0" w:space="0" w:color="auto"/>
                                <w:right w:val="none" w:sz="0" w:space="0" w:color="auto"/>
                              </w:divBdr>
                              <w:divsChild>
                                <w:div w:id="195967641">
                                  <w:marLeft w:val="0"/>
                                  <w:marRight w:val="0"/>
                                  <w:marTop w:val="0"/>
                                  <w:marBottom w:val="0"/>
                                  <w:divBdr>
                                    <w:top w:val="none" w:sz="0" w:space="0" w:color="auto"/>
                                    <w:left w:val="none" w:sz="0" w:space="0" w:color="auto"/>
                                    <w:bottom w:val="none" w:sz="0" w:space="0" w:color="auto"/>
                                    <w:right w:val="none" w:sz="0" w:space="0" w:color="auto"/>
                                  </w:divBdr>
                                  <w:divsChild>
                                    <w:div w:id="7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
    <w:div w:id="286787755">
      <w:bodyDiv w:val="1"/>
      <w:marLeft w:val="0"/>
      <w:marRight w:val="0"/>
      <w:marTop w:val="0"/>
      <w:marBottom w:val="0"/>
      <w:divBdr>
        <w:top w:val="none" w:sz="0" w:space="0" w:color="auto"/>
        <w:left w:val="none" w:sz="0" w:space="0" w:color="auto"/>
        <w:bottom w:val="none" w:sz="0" w:space="0" w:color="auto"/>
        <w:right w:val="none" w:sz="0" w:space="0" w:color="auto"/>
      </w:divBdr>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87904855">
      <w:bodyDiv w:val="1"/>
      <w:marLeft w:val="0"/>
      <w:marRight w:val="0"/>
      <w:marTop w:val="0"/>
      <w:marBottom w:val="0"/>
      <w:divBdr>
        <w:top w:val="none" w:sz="0" w:space="0" w:color="auto"/>
        <w:left w:val="none" w:sz="0" w:space="0" w:color="auto"/>
        <w:bottom w:val="none" w:sz="0" w:space="0" w:color="auto"/>
        <w:right w:val="none" w:sz="0" w:space="0" w:color="auto"/>
      </w:divBdr>
      <w:divsChild>
        <w:div w:id="117914825">
          <w:marLeft w:val="0"/>
          <w:marRight w:val="0"/>
          <w:marTop w:val="0"/>
          <w:marBottom w:val="0"/>
          <w:divBdr>
            <w:top w:val="none" w:sz="0" w:space="0" w:color="auto"/>
            <w:left w:val="none" w:sz="0" w:space="0" w:color="auto"/>
            <w:bottom w:val="none" w:sz="0" w:space="0" w:color="auto"/>
            <w:right w:val="none" w:sz="0" w:space="0" w:color="auto"/>
          </w:divBdr>
          <w:divsChild>
            <w:div w:id="28454251">
              <w:marLeft w:val="0"/>
              <w:marRight w:val="0"/>
              <w:marTop w:val="0"/>
              <w:marBottom w:val="0"/>
              <w:divBdr>
                <w:top w:val="none" w:sz="0" w:space="0" w:color="auto"/>
                <w:left w:val="none" w:sz="0" w:space="0" w:color="auto"/>
                <w:bottom w:val="none" w:sz="0" w:space="0" w:color="auto"/>
                <w:right w:val="none" w:sz="0" w:space="0" w:color="auto"/>
              </w:divBdr>
              <w:divsChild>
                <w:div w:id="830294011">
                  <w:marLeft w:val="0"/>
                  <w:marRight w:val="0"/>
                  <w:marTop w:val="0"/>
                  <w:marBottom w:val="0"/>
                  <w:divBdr>
                    <w:top w:val="none" w:sz="0" w:space="0" w:color="auto"/>
                    <w:left w:val="none" w:sz="0" w:space="0" w:color="auto"/>
                    <w:bottom w:val="none" w:sz="0" w:space="0" w:color="auto"/>
                    <w:right w:val="none" w:sz="0" w:space="0" w:color="auto"/>
                  </w:divBdr>
                  <w:divsChild>
                    <w:div w:id="1998459873">
                      <w:marLeft w:val="300"/>
                      <w:marRight w:val="300"/>
                      <w:marTop w:val="0"/>
                      <w:marBottom w:val="0"/>
                      <w:divBdr>
                        <w:top w:val="none" w:sz="0" w:space="0" w:color="auto"/>
                        <w:left w:val="none" w:sz="0" w:space="0" w:color="auto"/>
                        <w:bottom w:val="none" w:sz="0" w:space="0" w:color="auto"/>
                        <w:right w:val="none" w:sz="0" w:space="0" w:color="auto"/>
                      </w:divBdr>
                      <w:divsChild>
                        <w:div w:id="1755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5690">
          <w:marLeft w:val="0"/>
          <w:marRight w:val="0"/>
          <w:marTop w:val="0"/>
          <w:marBottom w:val="0"/>
          <w:divBdr>
            <w:top w:val="none" w:sz="0" w:space="0" w:color="auto"/>
            <w:left w:val="none" w:sz="0" w:space="0" w:color="auto"/>
            <w:bottom w:val="none" w:sz="0" w:space="0" w:color="auto"/>
            <w:right w:val="none" w:sz="0" w:space="0" w:color="auto"/>
          </w:divBdr>
          <w:divsChild>
            <w:div w:id="1043022439">
              <w:marLeft w:val="0"/>
              <w:marRight w:val="0"/>
              <w:marTop w:val="0"/>
              <w:marBottom w:val="0"/>
              <w:divBdr>
                <w:top w:val="none" w:sz="0" w:space="0" w:color="auto"/>
                <w:left w:val="none" w:sz="0" w:space="0" w:color="auto"/>
                <w:bottom w:val="none" w:sz="0" w:space="0" w:color="auto"/>
                <w:right w:val="none" w:sz="0" w:space="0" w:color="auto"/>
              </w:divBdr>
              <w:divsChild>
                <w:div w:id="1049187779">
                  <w:marLeft w:val="0"/>
                  <w:marRight w:val="0"/>
                  <w:marTop w:val="0"/>
                  <w:marBottom w:val="0"/>
                  <w:divBdr>
                    <w:top w:val="none" w:sz="0" w:space="0" w:color="auto"/>
                    <w:left w:val="none" w:sz="0" w:space="0" w:color="auto"/>
                    <w:bottom w:val="none" w:sz="0" w:space="0" w:color="auto"/>
                    <w:right w:val="none" w:sz="0" w:space="0" w:color="auto"/>
                  </w:divBdr>
                  <w:divsChild>
                    <w:div w:id="2024162914">
                      <w:marLeft w:val="300"/>
                      <w:marRight w:val="30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6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5946">
          <w:marLeft w:val="0"/>
          <w:marRight w:val="0"/>
          <w:marTop w:val="0"/>
          <w:marBottom w:val="0"/>
          <w:divBdr>
            <w:top w:val="none" w:sz="0" w:space="0" w:color="auto"/>
            <w:left w:val="none" w:sz="0" w:space="0" w:color="auto"/>
            <w:bottom w:val="none" w:sz="0" w:space="0" w:color="auto"/>
            <w:right w:val="none" w:sz="0" w:space="0" w:color="auto"/>
          </w:divBdr>
          <w:divsChild>
            <w:div w:id="147404884">
              <w:marLeft w:val="0"/>
              <w:marRight w:val="0"/>
              <w:marTop w:val="0"/>
              <w:marBottom w:val="0"/>
              <w:divBdr>
                <w:top w:val="none" w:sz="0" w:space="0" w:color="auto"/>
                <w:left w:val="none" w:sz="0" w:space="0" w:color="auto"/>
                <w:bottom w:val="none" w:sz="0" w:space="0" w:color="auto"/>
                <w:right w:val="none" w:sz="0" w:space="0" w:color="auto"/>
              </w:divBdr>
              <w:divsChild>
                <w:div w:id="1673948575">
                  <w:marLeft w:val="0"/>
                  <w:marRight w:val="0"/>
                  <w:marTop w:val="0"/>
                  <w:marBottom w:val="0"/>
                  <w:divBdr>
                    <w:top w:val="none" w:sz="0" w:space="0" w:color="auto"/>
                    <w:left w:val="none" w:sz="0" w:space="0" w:color="auto"/>
                    <w:bottom w:val="none" w:sz="0" w:space="0" w:color="auto"/>
                    <w:right w:val="none" w:sz="0" w:space="0" w:color="auto"/>
                  </w:divBdr>
                  <w:divsChild>
                    <w:div w:id="1660692011">
                      <w:marLeft w:val="300"/>
                      <w:marRight w:val="300"/>
                      <w:marTop w:val="0"/>
                      <w:marBottom w:val="0"/>
                      <w:divBdr>
                        <w:top w:val="none" w:sz="0" w:space="0" w:color="auto"/>
                        <w:left w:val="none" w:sz="0" w:space="0" w:color="auto"/>
                        <w:bottom w:val="none" w:sz="0" w:space="0" w:color="auto"/>
                        <w:right w:val="none" w:sz="0" w:space="0" w:color="auto"/>
                      </w:divBdr>
                      <w:divsChild>
                        <w:div w:id="7122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6715">
          <w:marLeft w:val="0"/>
          <w:marRight w:val="0"/>
          <w:marTop w:val="0"/>
          <w:marBottom w:val="0"/>
          <w:divBdr>
            <w:top w:val="none" w:sz="0" w:space="0" w:color="auto"/>
            <w:left w:val="none" w:sz="0" w:space="0" w:color="auto"/>
            <w:bottom w:val="none" w:sz="0" w:space="0" w:color="auto"/>
            <w:right w:val="none" w:sz="0" w:space="0" w:color="auto"/>
          </w:divBdr>
          <w:divsChild>
            <w:div w:id="637107698">
              <w:marLeft w:val="0"/>
              <w:marRight w:val="0"/>
              <w:marTop w:val="0"/>
              <w:marBottom w:val="0"/>
              <w:divBdr>
                <w:top w:val="none" w:sz="0" w:space="0" w:color="auto"/>
                <w:left w:val="none" w:sz="0" w:space="0" w:color="auto"/>
                <w:bottom w:val="none" w:sz="0" w:space="0" w:color="auto"/>
                <w:right w:val="none" w:sz="0" w:space="0" w:color="auto"/>
              </w:divBdr>
              <w:divsChild>
                <w:div w:id="1620793775">
                  <w:marLeft w:val="0"/>
                  <w:marRight w:val="0"/>
                  <w:marTop w:val="0"/>
                  <w:marBottom w:val="0"/>
                  <w:divBdr>
                    <w:top w:val="none" w:sz="0" w:space="0" w:color="auto"/>
                    <w:left w:val="none" w:sz="0" w:space="0" w:color="auto"/>
                    <w:bottom w:val="none" w:sz="0" w:space="0" w:color="auto"/>
                    <w:right w:val="none" w:sz="0" w:space="0" w:color="auto"/>
                  </w:divBdr>
                  <w:divsChild>
                    <w:div w:id="1316110660">
                      <w:marLeft w:val="300"/>
                      <w:marRight w:val="300"/>
                      <w:marTop w:val="0"/>
                      <w:marBottom w:val="0"/>
                      <w:divBdr>
                        <w:top w:val="none" w:sz="0" w:space="0" w:color="auto"/>
                        <w:left w:val="none" w:sz="0" w:space="0" w:color="auto"/>
                        <w:bottom w:val="none" w:sz="0" w:space="0" w:color="auto"/>
                        <w:right w:val="none" w:sz="0" w:space="0" w:color="auto"/>
                      </w:divBdr>
                      <w:divsChild>
                        <w:div w:id="1509709819">
                          <w:marLeft w:val="0"/>
                          <w:marRight w:val="0"/>
                          <w:marTop w:val="0"/>
                          <w:marBottom w:val="0"/>
                          <w:divBdr>
                            <w:top w:val="none" w:sz="0" w:space="0" w:color="auto"/>
                            <w:left w:val="none" w:sz="0" w:space="0" w:color="auto"/>
                            <w:bottom w:val="none" w:sz="0" w:space="0" w:color="auto"/>
                            <w:right w:val="none" w:sz="0" w:space="0" w:color="auto"/>
                          </w:divBdr>
                          <w:divsChild>
                            <w:div w:id="18050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6632">
          <w:marLeft w:val="0"/>
          <w:marRight w:val="0"/>
          <w:marTop w:val="0"/>
          <w:marBottom w:val="0"/>
          <w:divBdr>
            <w:top w:val="none" w:sz="0" w:space="0" w:color="auto"/>
            <w:left w:val="none" w:sz="0" w:space="0" w:color="auto"/>
            <w:bottom w:val="none" w:sz="0" w:space="0" w:color="auto"/>
            <w:right w:val="none" w:sz="0" w:space="0" w:color="auto"/>
          </w:divBdr>
          <w:divsChild>
            <w:div w:id="1385445297">
              <w:marLeft w:val="0"/>
              <w:marRight w:val="0"/>
              <w:marTop w:val="0"/>
              <w:marBottom w:val="0"/>
              <w:divBdr>
                <w:top w:val="none" w:sz="0" w:space="0" w:color="auto"/>
                <w:left w:val="none" w:sz="0" w:space="0" w:color="auto"/>
                <w:bottom w:val="none" w:sz="0" w:space="0" w:color="auto"/>
                <w:right w:val="none" w:sz="0" w:space="0" w:color="auto"/>
              </w:divBdr>
              <w:divsChild>
                <w:div w:id="1873692589">
                  <w:marLeft w:val="0"/>
                  <w:marRight w:val="0"/>
                  <w:marTop w:val="0"/>
                  <w:marBottom w:val="0"/>
                  <w:divBdr>
                    <w:top w:val="none" w:sz="0" w:space="0" w:color="auto"/>
                    <w:left w:val="none" w:sz="0" w:space="0" w:color="auto"/>
                    <w:bottom w:val="none" w:sz="0" w:space="0" w:color="auto"/>
                    <w:right w:val="none" w:sz="0" w:space="0" w:color="auto"/>
                  </w:divBdr>
                  <w:divsChild>
                    <w:div w:id="1344018252">
                      <w:marLeft w:val="0"/>
                      <w:marRight w:val="0"/>
                      <w:marTop w:val="0"/>
                      <w:marBottom w:val="0"/>
                      <w:divBdr>
                        <w:top w:val="none" w:sz="0" w:space="0" w:color="auto"/>
                        <w:left w:val="none" w:sz="0" w:space="0" w:color="auto"/>
                        <w:bottom w:val="none" w:sz="0" w:space="0" w:color="auto"/>
                        <w:right w:val="none" w:sz="0" w:space="0" w:color="auto"/>
                      </w:divBdr>
                      <w:divsChild>
                        <w:div w:id="598300019">
                          <w:marLeft w:val="0"/>
                          <w:marRight w:val="0"/>
                          <w:marTop w:val="0"/>
                          <w:marBottom w:val="0"/>
                          <w:divBdr>
                            <w:top w:val="none" w:sz="0" w:space="0" w:color="auto"/>
                            <w:left w:val="none" w:sz="0" w:space="0" w:color="auto"/>
                            <w:bottom w:val="none" w:sz="0" w:space="0" w:color="auto"/>
                            <w:right w:val="none" w:sz="0" w:space="0" w:color="auto"/>
                          </w:divBdr>
                          <w:divsChild>
                            <w:div w:id="1275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4723">
                      <w:marLeft w:val="0"/>
                      <w:marRight w:val="0"/>
                      <w:marTop w:val="0"/>
                      <w:marBottom w:val="0"/>
                      <w:divBdr>
                        <w:top w:val="none" w:sz="0" w:space="0" w:color="auto"/>
                        <w:left w:val="none" w:sz="0" w:space="0" w:color="auto"/>
                        <w:bottom w:val="none" w:sz="0" w:space="0" w:color="auto"/>
                        <w:right w:val="none" w:sz="0" w:space="0" w:color="auto"/>
                      </w:divBdr>
                      <w:divsChild>
                        <w:div w:id="59595284">
                          <w:marLeft w:val="0"/>
                          <w:marRight w:val="0"/>
                          <w:marTop w:val="0"/>
                          <w:marBottom w:val="0"/>
                          <w:divBdr>
                            <w:top w:val="none" w:sz="0" w:space="0" w:color="auto"/>
                            <w:left w:val="none" w:sz="0" w:space="0" w:color="auto"/>
                            <w:bottom w:val="none" w:sz="0" w:space="0" w:color="auto"/>
                            <w:right w:val="none" w:sz="0" w:space="0" w:color="auto"/>
                          </w:divBdr>
                          <w:divsChild>
                            <w:div w:id="1239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6499">
                      <w:marLeft w:val="0"/>
                      <w:marRight w:val="0"/>
                      <w:marTop w:val="0"/>
                      <w:marBottom w:val="0"/>
                      <w:divBdr>
                        <w:top w:val="none" w:sz="0" w:space="0" w:color="auto"/>
                        <w:left w:val="none" w:sz="0" w:space="0" w:color="auto"/>
                        <w:bottom w:val="none" w:sz="0" w:space="0" w:color="auto"/>
                        <w:right w:val="none" w:sz="0" w:space="0" w:color="auto"/>
                      </w:divBdr>
                      <w:divsChild>
                        <w:div w:id="1383947792">
                          <w:marLeft w:val="0"/>
                          <w:marRight w:val="0"/>
                          <w:marTop w:val="0"/>
                          <w:marBottom w:val="0"/>
                          <w:divBdr>
                            <w:top w:val="none" w:sz="0" w:space="0" w:color="auto"/>
                            <w:left w:val="none" w:sz="0" w:space="0" w:color="auto"/>
                            <w:bottom w:val="none" w:sz="0" w:space="0" w:color="auto"/>
                            <w:right w:val="none" w:sz="0" w:space="0" w:color="auto"/>
                          </w:divBdr>
                          <w:divsChild>
                            <w:div w:id="2060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90438">
          <w:marLeft w:val="0"/>
          <w:marRight w:val="0"/>
          <w:marTop w:val="0"/>
          <w:marBottom w:val="0"/>
          <w:divBdr>
            <w:top w:val="none" w:sz="0" w:space="0" w:color="auto"/>
            <w:left w:val="none" w:sz="0" w:space="0" w:color="auto"/>
            <w:bottom w:val="none" w:sz="0" w:space="0" w:color="auto"/>
            <w:right w:val="none" w:sz="0" w:space="0" w:color="auto"/>
          </w:divBdr>
          <w:divsChild>
            <w:div w:id="663896684">
              <w:marLeft w:val="0"/>
              <w:marRight w:val="0"/>
              <w:marTop w:val="0"/>
              <w:marBottom w:val="0"/>
              <w:divBdr>
                <w:top w:val="none" w:sz="0" w:space="0" w:color="auto"/>
                <w:left w:val="none" w:sz="0" w:space="0" w:color="auto"/>
                <w:bottom w:val="none" w:sz="0" w:space="0" w:color="auto"/>
                <w:right w:val="none" w:sz="0" w:space="0" w:color="auto"/>
              </w:divBdr>
              <w:divsChild>
                <w:div w:id="1625304655">
                  <w:marLeft w:val="0"/>
                  <w:marRight w:val="0"/>
                  <w:marTop w:val="0"/>
                  <w:marBottom w:val="0"/>
                  <w:divBdr>
                    <w:top w:val="none" w:sz="0" w:space="0" w:color="auto"/>
                    <w:left w:val="none" w:sz="0" w:space="0" w:color="auto"/>
                    <w:bottom w:val="none" w:sz="0" w:space="0" w:color="auto"/>
                    <w:right w:val="none" w:sz="0" w:space="0" w:color="auto"/>
                  </w:divBdr>
                  <w:divsChild>
                    <w:div w:id="1415783649">
                      <w:marLeft w:val="300"/>
                      <w:marRight w:val="300"/>
                      <w:marTop w:val="0"/>
                      <w:marBottom w:val="0"/>
                      <w:divBdr>
                        <w:top w:val="none" w:sz="0" w:space="0" w:color="auto"/>
                        <w:left w:val="none" w:sz="0" w:space="0" w:color="auto"/>
                        <w:bottom w:val="none" w:sz="0" w:space="0" w:color="auto"/>
                        <w:right w:val="none" w:sz="0" w:space="0" w:color="auto"/>
                      </w:divBdr>
                      <w:divsChild>
                        <w:div w:id="18921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916">
          <w:marLeft w:val="0"/>
          <w:marRight w:val="0"/>
          <w:marTop w:val="0"/>
          <w:marBottom w:val="0"/>
          <w:divBdr>
            <w:top w:val="none" w:sz="0" w:space="0" w:color="auto"/>
            <w:left w:val="none" w:sz="0" w:space="0" w:color="auto"/>
            <w:bottom w:val="none" w:sz="0" w:space="0" w:color="auto"/>
            <w:right w:val="none" w:sz="0" w:space="0" w:color="auto"/>
          </w:divBdr>
          <w:divsChild>
            <w:div w:id="1248347057">
              <w:marLeft w:val="0"/>
              <w:marRight w:val="0"/>
              <w:marTop w:val="0"/>
              <w:marBottom w:val="0"/>
              <w:divBdr>
                <w:top w:val="none" w:sz="0" w:space="0" w:color="auto"/>
                <w:left w:val="none" w:sz="0" w:space="0" w:color="auto"/>
                <w:bottom w:val="none" w:sz="0" w:space="0" w:color="auto"/>
                <w:right w:val="none" w:sz="0" w:space="0" w:color="auto"/>
              </w:divBdr>
              <w:divsChild>
                <w:div w:id="97217038">
                  <w:marLeft w:val="0"/>
                  <w:marRight w:val="0"/>
                  <w:marTop w:val="0"/>
                  <w:marBottom w:val="0"/>
                  <w:divBdr>
                    <w:top w:val="none" w:sz="0" w:space="0" w:color="auto"/>
                    <w:left w:val="none" w:sz="0" w:space="0" w:color="auto"/>
                    <w:bottom w:val="none" w:sz="0" w:space="0" w:color="auto"/>
                    <w:right w:val="none" w:sz="0" w:space="0" w:color="auto"/>
                  </w:divBdr>
                  <w:divsChild>
                    <w:div w:id="1454054672">
                      <w:marLeft w:val="300"/>
                      <w:marRight w:val="300"/>
                      <w:marTop w:val="0"/>
                      <w:marBottom w:val="0"/>
                      <w:divBdr>
                        <w:top w:val="none" w:sz="0" w:space="0" w:color="auto"/>
                        <w:left w:val="none" w:sz="0" w:space="0" w:color="auto"/>
                        <w:bottom w:val="none" w:sz="0" w:space="0" w:color="auto"/>
                        <w:right w:val="none" w:sz="0" w:space="0" w:color="auto"/>
                      </w:divBdr>
                      <w:divsChild>
                        <w:div w:id="916595750">
                          <w:marLeft w:val="0"/>
                          <w:marRight w:val="0"/>
                          <w:marTop w:val="0"/>
                          <w:marBottom w:val="0"/>
                          <w:divBdr>
                            <w:top w:val="none" w:sz="0" w:space="0" w:color="auto"/>
                            <w:left w:val="none" w:sz="0" w:space="0" w:color="auto"/>
                            <w:bottom w:val="none" w:sz="0" w:space="0" w:color="auto"/>
                            <w:right w:val="none" w:sz="0" w:space="0" w:color="auto"/>
                          </w:divBdr>
                          <w:divsChild>
                            <w:div w:id="2125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407142">
          <w:marLeft w:val="0"/>
          <w:marRight w:val="0"/>
          <w:marTop w:val="0"/>
          <w:marBottom w:val="0"/>
          <w:divBdr>
            <w:top w:val="none" w:sz="0" w:space="0" w:color="auto"/>
            <w:left w:val="none" w:sz="0" w:space="0" w:color="auto"/>
            <w:bottom w:val="none" w:sz="0" w:space="0" w:color="auto"/>
            <w:right w:val="none" w:sz="0" w:space="0" w:color="auto"/>
          </w:divBdr>
          <w:divsChild>
            <w:div w:id="1551916046">
              <w:marLeft w:val="0"/>
              <w:marRight w:val="0"/>
              <w:marTop w:val="0"/>
              <w:marBottom w:val="0"/>
              <w:divBdr>
                <w:top w:val="none" w:sz="0" w:space="0" w:color="auto"/>
                <w:left w:val="none" w:sz="0" w:space="0" w:color="auto"/>
                <w:bottom w:val="none" w:sz="0" w:space="0" w:color="auto"/>
                <w:right w:val="none" w:sz="0" w:space="0" w:color="auto"/>
              </w:divBdr>
              <w:divsChild>
                <w:div w:id="1937666365">
                  <w:marLeft w:val="0"/>
                  <w:marRight w:val="0"/>
                  <w:marTop w:val="0"/>
                  <w:marBottom w:val="0"/>
                  <w:divBdr>
                    <w:top w:val="none" w:sz="0" w:space="0" w:color="auto"/>
                    <w:left w:val="none" w:sz="0" w:space="0" w:color="auto"/>
                    <w:bottom w:val="none" w:sz="0" w:space="0" w:color="auto"/>
                    <w:right w:val="none" w:sz="0" w:space="0" w:color="auto"/>
                  </w:divBdr>
                  <w:divsChild>
                    <w:div w:id="128254198">
                      <w:marLeft w:val="0"/>
                      <w:marRight w:val="0"/>
                      <w:marTop w:val="0"/>
                      <w:marBottom w:val="0"/>
                      <w:divBdr>
                        <w:top w:val="none" w:sz="0" w:space="0" w:color="auto"/>
                        <w:left w:val="none" w:sz="0" w:space="0" w:color="auto"/>
                        <w:bottom w:val="none" w:sz="0" w:space="0" w:color="auto"/>
                        <w:right w:val="none" w:sz="0" w:space="0" w:color="auto"/>
                      </w:divBdr>
                      <w:divsChild>
                        <w:div w:id="1641421969">
                          <w:marLeft w:val="300"/>
                          <w:marRight w:val="300"/>
                          <w:marTop w:val="0"/>
                          <w:marBottom w:val="0"/>
                          <w:divBdr>
                            <w:top w:val="none" w:sz="0" w:space="0" w:color="auto"/>
                            <w:left w:val="none" w:sz="0" w:space="0" w:color="auto"/>
                            <w:bottom w:val="none" w:sz="0" w:space="0" w:color="auto"/>
                            <w:right w:val="none" w:sz="0" w:space="0" w:color="auto"/>
                          </w:divBdr>
                          <w:divsChild>
                            <w:div w:id="201657303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61048173">
          <w:marLeft w:val="0"/>
          <w:marRight w:val="0"/>
          <w:marTop w:val="0"/>
          <w:marBottom w:val="0"/>
          <w:divBdr>
            <w:top w:val="none" w:sz="0" w:space="0" w:color="auto"/>
            <w:left w:val="none" w:sz="0" w:space="0" w:color="auto"/>
            <w:bottom w:val="none" w:sz="0" w:space="0" w:color="auto"/>
            <w:right w:val="none" w:sz="0" w:space="0" w:color="auto"/>
          </w:divBdr>
          <w:divsChild>
            <w:div w:id="1573589513">
              <w:marLeft w:val="0"/>
              <w:marRight w:val="0"/>
              <w:marTop w:val="0"/>
              <w:marBottom w:val="0"/>
              <w:divBdr>
                <w:top w:val="none" w:sz="0" w:space="0" w:color="auto"/>
                <w:left w:val="none" w:sz="0" w:space="0" w:color="auto"/>
                <w:bottom w:val="none" w:sz="0" w:space="0" w:color="auto"/>
                <w:right w:val="none" w:sz="0" w:space="0" w:color="auto"/>
              </w:divBdr>
              <w:divsChild>
                <w:div w:id="460926588">
                  <w:marLeft w:val="0"/>
                  <w:marRight w:val="0"/>
                  <w:marTop w:val="0"/>
                  <w:marBottom w:val="0"/>
                  <w:divBdr>
                    <w:top w:val="none" w:sz="0" w:space="0" w:color="auto"/>
                    <w:left w:val="none" w:sz="0" w:space="0" w:color="auto"/>
                    <w:bottom w:val="none" w:sz="0" w:space="0" w:color="auto"/>
                    <w:right w:val="none" w:sz="0" w:space="0" w:color="auto"/>
                  </w:divBdr>
                  <w:divsChild>
                    <w:div w:id="444008933">
                      <w:marLeft w:val="300"/>
                      <w:marRight w:val="300"/>
                      <w:marTop w:val="0"/>
                      <w:marBottom w:val="0"/>
                      <w:divBdr>
                        <w:top w:val="none" w:sz="0" w:space="0" w:color="auto"/>
                        <w:left w:val="none" w:sz="0" w:space="0" w:color="auto"/>
                        <w:bottom w:val="none" w:sz="0" w:space="0" w:color="auto"/>
                        <w:right w:val="none" w:sz="0" w:space="0" w:color="auto"/>
                      </w:divBdr>
                      <w:divsChild>
                        <w:div w:id="2050909802">
                          <w:marLeft w:val="0"/>
                          <w:marRight w:val="0"/>
                          <w:marTop w:val="0"/>
                          <w:marBottom w:val="0"/>
                          <w:divBdr>
                            <w:top w:val="none" w:sz="0" w:space="0" w:color="auto"/>
                            <w:left w:val="none" w:sz="0" w:space="0" w:color="auto"/>
                            <w:bottom w:val="none" w:sz="0" w:space="0" w:color="auto"/>
                            <w:right w:val="none" w:sz="0" w:space="0" w:color="auto"/>
                          </w:divBdr>
                          <w:divsChild>
                            <w:div w:id="11077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09665">
          <w:marLeft w:val="0"/>
          <w:marRight w:val="0"/>
          <w:marTop w:val="0"/>
          <w:marBottom w:val="0"/>
          <w:divBdr>
            <w:top w:val="none" w:sz="0" w:space="0" w:color="auto"/>
            <w:left w:val="none" w:sz="0" w:space="0" w:color="auto"/>
            <w:bottom w:val="none" w:sz="0" w:space="0" w:color="auto"/>
            <w:right w:val="none" w:sz="0" w:space="0" w:color="auto"/>
          </w:divBdr>
          <w:divsChild>
            <w:div w:id="684290264">
              <w:marLeft w:val="0"/>
              <w:marRight w:val="0"/>
              <w:marTop w:val="0"/>
              <w:marBottom w:val="0"/>
              <w:divBdr>
                <w:top w:val="none" w:sz="0" w:space="0" w:color="auto"/>
                <w:left w:val="none" w:sz="0" w:space="0" w:color="auto"/>
                <w:bottom w:val="none" w:sz="0" w:space="0" w:color="auto"/>
                <w:right w:val="none" w:sz="0" w:space="0" w:color="auto"/>
              </w:divBdr>
              <w:divsChild>
                <w:div w:id="2011911375">
                  <w:marLeft w:val="0"/>
                  <w:marRight w:val="0"/>
                  <w:marTop w:val="0"/>
                  <w:marBottom w:val="0"/>
                  <w:divBdr>
                    <w:top w:val="none" w:sz="0" w:space="0" w:color="auto"/>
                    <w:left w:val="none" w:sz="0" w:space="0" w:color="auto"/>
                    <w:bottom w:val="none" w:sz="0" w:space="0" w:color="auto"/>
                    <w:right w:val="none" w:sz="0" w:space="0" w:color="auto"/>
                  </w:divBdr>
                  <w:divsChild>
                    <w:div w:id="1116876490">
                      <w:marLeft w:val="0"/>
                      <w:marRight w:val="0"/>
                      <w:marTop w:val="0"/>
                      <w:marBottom w:val="0"/>
                      <w:divBdr>
                        <w:top w:val="none" w:sz="0" w:space="0" w:color="auto"/>
                        <w:left w:val="none" w:sz="0" w:space="0" w:color="auto"/>
                        <w:bottom w:val="none" w:sz="0" w:space="0" w:color="auto"/>
                        <w:right w:val="none" w:sz="0" w:space="0" w:color="auto"/>
                      </w:divBdr>
                      <w:divsChild>
                        <w:div w:id="1274246954">
                          <w:marLeft w:val="0"/>
                          <w:marRight w:val="0"/>
                          <w:marTop w:val="0"/>
                          <w:marBottom w:val="0"/>
                          <w:divBdr>
                            <w:top w:val="none" w:sz="0" w:space="0" w:color="auto"/>
                            <w:left w:val="none" w:sz="0" w:space="0" w:color="auto"/>
                            <w:bottom w:val="none" w:sz="0" w:space="0" w:color="auto"/>
                            <w:right w:val="none" w:sz="0" w:space="0" w:color="auto"/>
                          </w:divBdr>
                          <w:divsChild>
                            <w:div w:id="2137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046">
                      <w:marLeft w:val="0"/>
                      <w:marRight w:val="0"/>
                      <w:marTop w:val="0"/>
                      <w:marBottom w:val="0"/>
                      <w:divBdr>
                        <w:top w:val="none" w:sz="0" w:space="0" w:color="auto"/>
                        <w:left w:val="none" w:sz="0" w:space="0" w:color="auto"/>
                        <w:bottom w:val="none" w:sz="0" w:space="0" w:color="auto"/>
                        <w:right w:val="none" w:sz="0" w:space="0" w:color="auto"/>
                      </w:divBdr>
                      <w:divsChild>
                        <w:div w:id="71972102">
                          <w:marLeft w:val="0"/>
                          <w:marRight w:val="0"/>
                          <w:marTop w:val="0"/>
                          <w:marBottom w:val="0"/>
                          <w:divBdr>
                            <w:top w:val="none" w:sz="0" w:space="0" w:color="auto"/>
                            <w:left w:val="none" w:sz="0" w:space="0" w:color="auto"/>
                            <w:bottom w:val="none" w:sz="0" w:space="0" w:color="auto"/>
                            <w:right w:val="none" w:sz="0" w:space="0" w:color="auto"/>
                          </w:divBdr>
                          <w:divsChild>
                            <w:div w:id="5934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3169">
                      <w:marLeft w:val="0"/>
                      <w:marRight w:val="0"/>
                      <w:marTop w:val="0"/>
                      <w:marBottom w:val="0"/>
                      <w:divBdr>
                        <w:top w:val="none" w:sz="0" w:space="0" w:color="auto"/>
                        <w:left w:val="none" w:sz="0" w:space="0" w:color="auto"/>
                        <w:bottom w:val="none" w:sz="0" w:space="0" w:color="auto"/>
                        <w:right w:val="none" w:sz="0" w:space="0" w:color="auto"/>
                      </w:divBdr>
                      <w:divsChild>
                        <w:div w:id="1614166530">
                          <w:marLeft w:val="0"/>
                          <w:marRight w:val="0"/>
                          <w:marTop w:val="0"/>
                          <w:marBottom w:val="0"/>
                          <w:divBdr>
                            <w:top w:val="none" w:sz="0" w:space="0" w:color="auto"/>
                            <w:left w:val="none" w:sz="0" w:space="0" w:color="auto"/>
                            <w:bottom w:val="none" w:sz="0" w:space="0" w:color="auto"/>
                            <w:right w:val="none" w:sz="0" w:space="0" w:color="auto"/>
                          </w:divBdr>
                          <w:divsChild>
                            <w:div w:id="1594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5059">
          <w:marLeft w:val="0"/>
          <w:marRight w:val="0"/>
          <w:marTop w:val="0"/>
          <w:marBottom w:val="0"/>
          <w:divBdr>
            <w:top w:val="none" w:sz="0" w:space="0" w:color="auto"/>
            <w:left w:val="none" w:sz="0" w:space="0" w:color="auto"/>
            <w:bottom w:val="none" w:sz="0" w:space="0" w:color="auto"/>
            <w:right w:val="none" w:sz="0" w:space="0" w:color="auto"/>
          </w:divBdr>
          <w:divsChild>
            <w:div w:id="1189442130">
              <w:marLeft w:val="0"/>
              <w:marRight w:val="0"/>
              <w:marTop w:val="0"/>
              <w:marBottom w:val="0"/>
              <w:divBdr>
                <w:top w:val="none" w:sz="0" w:space="0" w:color="auto"/>
                <w:left w:val="none" w:sz="0" w:space="0" w:color="auto"/>
                <w:bottom w:val="none" w:sz="0" w:space="0" w:color="auto"/>
                <w:right w:val="none" w:sz="0" w:space="0" w:color="auto"/>
              </w:divBdr>
              <w:divsChild>
                <w:div w:id="1872525596">
                  <w:marLeft w:val="0"/>
                  <w:marRight w:val="0"/>
                  <w:marTop w:val="0"/>
                  <w:marBottom w:val="0"/>
                  <w:divBdr>
                    <w:top w:val="none" w:sz="0" w:space="0" w:color="auto"/>
                    <w:left w:val="none" w:sz="0" w:space="0" w:color="auto"/>
                    <w:bottom w:val="none" w:sz="0" w:space="0" w:color="auto"/>
                    <w:right w:val="none" w:sz="0" w:space="0" w:color="auto"/>
                  </w:divBdr>
                  <w:divsChild>
                    <w:div w:id="684206973">
                      <w:marLeft w:val="300"/>
                      <w:marRight w:val="300"/>
                      <w:marTop w:val="0"/>
                      <w:marBottom w:val="0"/>
                      <w:divBdr>
                        <w:top w:val="none" w:sz="0" w:space="0" w:color="auto"/>
                        <w:left w:val="none" w:sz="0" w:space="0" w:color="auto"/>
                        <w:bottom w:val="none" w:sz="0" w:space="0" w:color="auto"/>
                        <w:right w:val="none" w:sz="0" w:space="0" w:color="auto"/>
                      </w:divBdr>
                      <w:divsChild>
                        <w:div w:id="14580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5299">
          <w:marLeft w:val="0"/>
          <w:marRight w:val="0"/>
          <w:marTop w:val="0"/>
          <w:marBottom w:val="0"/>
          <w:divBdr>
            <w:top w:val="none" w:sz="0" w:space="0" w:color="auto"/>
            <w:left w:val="none" w:sz="0" w:space="0" w:color="auto"/>
            <w:bottom w:val="none" w:sz="0" w:space="0" w:color="auto"/>
            <w:right w:val="none" w:sz="0" w:space="0" w:color="auto"/>
          </w:divBdr>
          <w:divsChild>
            <w:div w:id="1346520858">
              <w:marLeft w:val="0"/>
              <w:marRight w:val="0"/>
              <w:marTop w:val="0"/>
              <w:marBottom w:val="0"/>
              <w:divBdr>
                <w:top w:val="none" w:sz="0" w:space="0" w:color="auto"/>
                <w:left w:val="none" w:sz="0" w:space="0" w:color="auto"/>
                <w:bottom w:val="none" w:sz="0" w:space="0" w:color="auto"/>
                <w:right w:val="none" w:sz="0" w:space="0" w:color="auto"/>
              </w:divBdr>
              <w:divsChild>
                <w:div w:id="2060931313">
                  <w:marLeft w:val="0"/>
                  <w:marRight w:val="0"/>
                  <w:marTop w:val="0"/>
                  <w:marBottom w:val="0"/>
                  <w:divBdr>
                    <w:top w:val="none" w:sz="0" w:space="0" w:color="auto"/>
                    <w:left w:val="none" w:sz="0" w:space="0" w:color="auto"/>
                    <w:bottom w:val="none" w:sz="0" w:space="0" w:color="auto"/>
                    <w:right w:val="none" w:sz="0" w:space="0" w:color="auto"/>
                  </w:divBdr>
                  <w:divsChild>
                    <w:div w:id="1604534076">
                      <w:marLeft w:val="300"/>
                      <w:marRight w:val="300"/>
                      <w:marTop w:val="0"/>
                      <w:marBottom w:val="0"/>
                      <w:divBdr>
                        <w:top w:val="none" w:sz="0" w:space="0" w:color="auto"/>
                        <w:left w:val="none" w:sz="0" w:space="0" w:color="auto"/>
                        <w:bottom w:val="none" w:sz="0" w:space="0" w:color="auto"/>
                        <w:right w:val="none" w:sz="0" w:space="0" w:color="auto"/>
                      </w:divBdr>
                      <w:divsChild>
                        <w:div w:id="1092748134">
                          <w:marLeft w:val="0"/>
                          <w:marRight w:val="0"/>
                          <w:marTop w:val="0"/>
                          <w:marBottom w:val="0"/>
                          <w:divBdr>
                            <w:top w:val="none" w:sz="0" w:space="0" w:color="auto"/>
                            <w:left w:val="none" w:sz="0" w:space="0" w:color="auto"/>
                            <w:bottom w:val="none" w:sz="0" w:space="0" w:color="auto"/>
                            <w:right w:val="none" w:sz="0" w:space="0" w:color="auto"/>
                          </w:divBdr>
                          <w:divsChild>
                            <w:div w:id="14568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0068">
          <w:marLeft w:val="0"/>
          <w:marRight w:val="0"/>
          <w:marTop w:val="0"/>
          <w:marBottom w:val="0"/>
          <w:divBdr>
            <w:top w:val="none" w:sz="0" w:space="0" w:color="auto"/>
            <w:left w:val="none" w:sz="0" w:space="0" w:color="auto"/>
            <w:bottom w:val="none" w:sz="0" w:space="0" w:color="auto"/>
            <w:right w:val="none" w:sz="0" w:space="0" w:color="auto"/>
          </w:divBdr>
          <w:divsChild>
            <w:div w:id="718822753">
              <w:marLeft w:val="0"/>
              <w:marRight w:val="0"/>
              <w:marTop w:val="0"/>
              <w:marBottom w:val="0"/>
              <w:divBdr>
                <w:top w:val="none" w:sz="0" w:space="0" w:color="auto"/>
                <w:left w:val="none" w:sz="0" w:space="0" w:color="auto"/>
                <w:bottom w:val="none" w:sz="0" w:space="0" w:color="auto"/>
                <w:right w:val="none" w:sz="0" w:space="0" w:color="auto"/>
              </w:divBdr>
              <w:divsChild>
                <w:div w:id="812521825">
                  <w:marLeft w:val="0"/>
                  <w:marRight w:val="0"/>
                  <w:marTop w:val="0"/>
                  <w:marBottom w:val="0"/>
                  <w:divBdr>
                    <w:top w:val="none" w:sz="0" w:space="0" w:color="auto"/>
                    <w:left w:val="none" w:sz="0" w:space="0" w:color="auto"/>
                    <w:bottom w:val="none" w:sz="0" w:space="0" w:color="auto"/>
                    <w:right w:val="none" w:sz="0" w:space="0" w:color="auto"/>
                  </w:divBdr>
                  <w:divsChild>
                    <w:div w:id="423647112">
                      <w:marLeft w:val="0"/>
                      <w:marRight w:val="0"/>
                      <w:marTop w:val="0"/>
                      <w:marBottom w:val="0"/>
                      <w:divBdr>
                        <w:top w:val="none" w:sz="0" w:space="0" w:color="auto"/>
                        <w:left w:val="none" w:sz="0" w:space="0" w:color="auto"/>
                        <w:bottom w:val="none" w:sz="0" w:space="0" w:color="auto"/>
                        <w:right w:val="none" w:sz="0" w:space="0" w:color="auto"/>
                      </w:divBdr>
                      <w:divsChild>
                        <w:div w:id="471365868">
                          <w:marLeft w:val="300"/>
                          <w:marRight w:val="300"/>
                          <w:marTop w:val="0"/>
                          <w:marBottom w:val="0"/>
                          <w:divBdr>
                            <w:top w:val="none" w:sz="0" w:space="0" w:color="auto"/>
                            <w:left w:val="none" w:sz="0" w:space="0" w:color="auto"/>
                            <w:bottom w:val="none" w:sz="0" w:space="0" w:color="auto"/>
                            <w:right w:val="none" w:sz="0" w:space="0" w:color="auto"/>
                          </w:divBdr>
                          <w:divsChild>
                            <w:div w:id="44742890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64669731">
          <w:marLeft w:val="0"/>
          <w:marRight w:val="0"/>
          <w:marTop w:val="0"/>
          <w:marBottom w:val="0"/>
          <w:divBdr>
            <w:top w:val="none" w:sz="0" w:space="0" w:color="auto"/>
            <w:left w:val="none" w:sz="0" w:space="0" w:color="auto"/>
            <w:bottom w:val="none" w:sz="0" w:space="0" w:color="auto"/>
            <w:right w:val="none" w:sz="0" w:space="0" w:color="auto"/>
          </w:divBdr>
          <w:divsChild>
            <w:div w:id="1829906371">
              <w:marLeft w:val="0"/>
              <w:marRight w:val="0"/>
              <w:marTop w:val="0"/>
              <w:marBottom w:val="0"/>
              <w:divBdr>
                <w:top w:val="none" w:sz="0" w:space="0" w:color="auto"/>
                <w:left w:val="none" w:sz="0" w:space="0" w:color="auto"/>
                <w:bottom w:val="none" w:sz="0" w:space="0" w:color="auto"/>
                <w:right w:val="none" w:sz="0" w:space="0" w:color="auto"/>
              </w:divBdr>
              <w:divsChild>
                <w:div w:id="1783182149">
                  <w:marLeft w:val="0"/>
                  <w:marRight w:val="0"/>
                  <w:marTop w:val="0"/>
                  <w:marBottom w:val="0"/>
                  <w:divBdr>
                    <w:top w:val="none" w:sz="0" w:space="0" w:color="auto"/>
                    <w:left w:val="none" w:sz="0" w:space="0" w:color="auto"/>
                    <w:bottom w:val="none" w:sz="0" w:space="0" w:color="auto"/>
                    <w:right w:val="none" w:sz="0" w:space="0" w:color="auto"/>
                  </w:divBdr>
                  <w:divsChild>
                    <w:div w:id="1203708042">
                      <w:marLeft w:val="300"/>
                      <w:marRight w:val="300"/>
                      <w:marTop w:val="0"/>
                      <w:marBottom w:val="0"/>
                      <w:divBdr>
                        <w:top w:val="none" w:sz="0" w:space="0" w:color="auto"/>
                        <w:left w:val="none" w:sz="0" w:space="0" w:color="auto"/>
                        <w:bottom w:val="none" w:sz="0" w:space="0" w:color="auto"/>
                        <w:right w:val="none" w:sz="0" w:space="0" w:color="auto"/>
                      </w:divBdr>
                      <w:divsChild>
                        <w:div w:id="1545092886">
                          <w:marLeft w:val="0"/>
                          <w:marRight w:val="0"/>
                          <w:marTop w:val="0"/>
                          <w:marBottom w:val="0"/>
                          <w:divBdr>
                            <w:top w:val="none" w:sz="0" w:space="0" w:color="auto"/>
                            <w:left w:val="none" w:sz="0" w:space="0" w:color="auto"/>
                            <w:bottom w:val="none" w:sz="0" w:space="0" w:color="auto"/>
                            <w:right w:val="none" w:sz="0" w:space="0" w:color="auto"/>
                          </w:divBdr>
                          <w:divsChild>
                            <w:div w:id="757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5775">
          <w:marLeft w:val="0"/>
          <w:marRight w:val="0"/>
          <w:marTop w:val="0"/>
          <w:marBottom w:val="0"/>
          <w:divBdr>
            <w:top w:val="none" w:sz="0" w:space="0" w:color="auto"/>
            <w:left w:val="none" w:sz="0" w:space="0" w:color="auto"/>
            <w:bottom w:val="none" w:sz="0" w:space="0" w:color="auto"/>
            <w:right w:val="none" w:sz="0" w:space="0" w:color="auto"/>
          </w:divBdr>
          <w:divsChild>
            <w:div w:id="274800047">
              <w:marLeft w:val="0"/>
              <w:marRight w:val="0"/>
              <w:marTop w:val="0"/>
              <w:marBottom w:val="0"/>
              <w:divBdr>
                <w:top w:val="none" w:sz="0" w:space="0" w:color="auto"/>
                <w:left w:val="none" w:sz="0" w:space="0" w:color="auto"/>
                <w:bottom w:val="none" w:sz="0" w:space="0" w:color="auto"/>
                <w:right w:val="none" w:sz="0" w:space="0" w:color="auto"/>
              </w:divBdr>
              <w:divsChild>
                <w:div w:id="357434022">
                  <w:marLeft w:val="0"/>
                  <w:marRight w:val="0"/>
                  <w:marTop w:val="0"/>
                  <w:marBottom w:val="0"/>
                  <w:divBdr>
                    <w:top w:val="none" w:sz="0" w:space="0" w:color="auto"/>
                    <w:left w:val="none" w:sz="0" w:space="0" w:color="auto"/>
                    <w:bottom w:val="none" w:sz="0" w:space="0" w:color="auto"/>
                    <w:right w:val="none" w:sz="0" w:space="0" w:color="auto"/>
                  </w:divBdr>
                  <w:divsChild>
                    <w:div w:id="1731074163">
                      <w:marLeft w:val="300"/>
                      <w:marRight w:val="300"/>
                      <w:marTop w:val="0"/>
                      <w:marBottom w:val="0"/>
                      <w:divBdr>
                        <w:top w:val="none" w:sz="0" w:space="0" w:color="auto"/>
                        <w:left w:val="none" w:sz="0" w:space="0" w:color="auto"/>
                        <w:bottom w:val="none" w:sz="0" w:space="0" w:color="auto"/>
                        <w:right w:val="none" w:sz="0" w:space="0" w:color="auto"/>
                      </w:divBdr>
                      <w:divsChild>
                        <w:div w:id="1446802579">
                          <w:marLeft w:val="0"/>
                          <w:marRight w:val="0"/>
                          <w:marTop w:val="0"/>
                          <w:marBottom w:val="0"/>
                          <w:divBdr>
                            <w:top w:val="none" w:sz="0" w:space="0" w:color="auto"/>
                            <w:left w:val="none" w:sz="0" w:space="0" w:color="auto"/>
                            <w:bottom w:val="none" w:sz="0" w:space="0" w:color="auto"/>
                            <w:right w:val="none" w:sz="0" w:space="0" w:color="auto"/>
                          </w:divBdr>
                          <w:divsChild>
                            <w:div w:id="12324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8958">
          <w:marLeft w:val="0"/>
          <w:marRight w:val="0"/>
          <w:marTop w:val="0"/>
          <w:marBottom w:val="0"/>
          <w:divBdr>
            <w:top w:val="none" w:sz="0" w:space="0" w:color="auto"/>
            <w:left w:val="none" w:sz="0" w:space="0" w:color="auto"/>
            <w:bottom w:val="none" w:sz="0" w:space="0" w:color="auto"/>
            <w:right w:val="none" w:sz="0" w:space="0" w:color="auto"/>
          </w:divBdr>
          <w:divsChild>
            <w:div w:id="385765176">
              <w:marLeft w:val="0"/>
              <w:marRight w:val="0"/>
              <w:marTop w:val="0"/>
              <w:marBottom w:val="0"/>
              <w:divBdr>
                <w:top w:val="none" w:sz="0" w:space="0" w:color="auto"/>
                <w:left w:val="none" w:sz="0" w:space="0" w:color="auto"/>
                <w:bottom w:val="none" w:sz="0" w:space="0" w:color="auto"/>
                <w:right w:val="none" w:sz="0" w:space="0" w:color="auto"/>
              </w:divBdr>
              <w:divsChild>
                <w:div w:id="592011111">
                  <w:marLeft w:val="0"/>
                  <w:marRight w:val="0"/>
                  <w:marTop w:val="0"/>
                  <w:marBottom w:val="0"/>
                  <w:divBdr>
                    <w:top w:val="none" w:sz="0" w:space="0" w:color="auto"/>
                    <w:left w:val="none" w:sz="0" w:space="0" w:color="auto"/>
                    <w:bottom w:val="none" w:sz="0" w:space="0" w:color="auto"/>
                    <w:right w:val="none" w:sz="0" w:space="0" w:color="auto"/>
                  </w:divBdr>
                  <w:divsChild>
                    <w:div w:id="1025519534">
                      <w:marLeft w:val="0"/>
                      <w:marRight w:val="0"/>
                      <w:marTop w:val="0"/>
                      <w:marBottom w:val="0"/>
                      <w:divBdr>
                        <w:top w:val="none" w:sz="0" w:space="0" w:color="auto"/>
                        <w:left w:val="none" w:sz="0" w:space="0" w:color="auto"/>
                        <w:bottom w:val="none" w:sz="0" w:space="0" w:color="auto"/>
                        <w:right w:val="none" w:sz="0" w:space="0" w:color="auto"/>
                      </w:divBdr>
                      <w:divsChild>
                        <w:div w:id="1876115542">
                          <w:marLeft w:val="0"/>
                          <w:marRight w:val="0"/>
                          <w:marTop w:val="0"/>
                          <w:marBottom w:val="0"/>
                          <w:divBdr>
                            <w:top w:val="none" w:sz="0" w:space="0" w:color="auto"/>
                            <w:left w:val="none" w:sz="0" w:space="0" w:color="auto"/>
                            <w:bottom w:val="none" w:sz="0" w:space="0" w:color="auto"/>
                            <w:right w:val="none" w:sz="0" w:space="0" w:color="auto"/>
                          </w:divBdr>
                          <w:divsChild>
                            <w:div w:id="4587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4238">
                      <w:marLeft w:val="0"/>
                      <w:marRight w:val="0"/>
                      <w:marTop w:val="0"/>
                      <w:marBottom w:val="0"/>
                      <w:divBdr>
                        <w:top w:val="none" w:sz="0" w:space="0" w:color="auto"/>
                        <w:left w:val="none" w:sz="0" w:space="0" w:color="auto"/>
                        <w:bottom w:val="none" w:sz="0" w:space="0" w:color="auto"/>
                        <w:right w:val="none" w:sz="0" w:space="0" w:color="auto"/>
                      </w:divBdr>
                      <w:divsChild>
                        <w:div w:id="1407024540">
                          <w:marLeft w:val="0"/>
                          <w:marRight w:val="0"/>
                          <w:marTop w:val="0"/>
                          <w:marBottom w:val="0"/>
                          <w:divBdr>
                            <w:top w:val="none" w:sz="0" w:space="0" w:color="auto"/>
                            <w:left w:val="none" w:sz="0" w:space="0" w:color="auto"/>
                            <w:bottom w:val="none" w:sz="0" w:space="0" w:color="auto"/>
                            <w:right w:val="none" w:sz="0" w:space="0" w:color="auto"/>
                          </w:divBdr>
                          <w:divsChild>
                            <w:div w:id="9311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758">
                      <w:marLeft w:val="0"/>
                      <w:marRight w:val="0"/>
                      <w:marTop w:val="0"/>
                      <w:marBottom w:val="0"/>
                      <w:divBdr>
                        <w:top w:val="none" w:sz="0" w:space="0" w:color="auto"/>
                        <w:left w:val="none" w:sz="0" w:space="0" w:color="auto"/>
                        <w:bottom w:val="none" w:sz="0" w:space="0" w:color="auto"/>
                        <w:right w:val="none" w:sz="0" w:space="0" w:color="auto"/>
                      </w:divBdr>
                      <w:divsChild>
                        <w:div w:id="1943803860">
                          <w:marLeft w:val="0"/>
                          <w:marRight w:val="0"/>
                          <w:marTop w:val="0"/>
                          <w:marBottom w:val="0"/>
                          <w:divBdr>
                            <w:top w:val="none" w:sz="0" w:space="0" w:color="auto"/>
                            <w:left w:val="none" w:sz="0" w:space="0" w:color="auto"/>
                            <w:bottom w:val="none" w:sz="0" w:space="0" w:color="auto"/>
                            <w:right w:val="none" w:sz="0" w:space="0" w:color="auto"/>
                          </w:divBdr>
                          <w:divsChild>
                            <w:div w:id="4639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7082">
          <w:marLeft w:val="0"/>
          <w:marRight w:val="0"/>
          <w:marTop w:val="0"/>
          <w:marBottom w:val="0"/>
          <w:divBdr>
            <w:top w:val="none" w:sz="0" w:space="0" w:color="auto"/>
            <w:left w:val="none" w:sz="0" w:space="0" w:color="auto"/>
            <w:bottom w:val="none" w:sz="0" w:space="0" w:color="auto"/>
            <w:right w:val="none" w:sz="0" w:space="0" w:color="auto"/>
          </w:divBdr>
          <w:divsChild>
            <w:div w:id="1193034964">
              <w:marLeft w:val="0"/>
              <w:marRight w:val="0"/>
              <w:marTop w:val="0"/>
              <w:marBottom w:val="0"/>
              <w:divBdr>
                <w:top w:val="none" w:sz="0" w:space="0" w:color="auto"/>
                <w:left w:val="none" w:sz="0" w:space="0" w:color="auto"/>
                <w:bottom w:val="none" w:sz="0" w:space="0" w:color="auto"/>
                <w:right w:val="none" w:sz="0" w:space="0" w:color="auto"/>
              </w:divBdr>
              <w:divsChild>
                <w:div w:id="1682506724">
                  <w:marLeft w:val="0"/>
                  <w:marRight w:val="0"/>
                  <w:marTop w:val="0"/>
                  <w:marBottom w:val="0"/>
                  <w:divBdr>
                    <w:top w:val="none" w:sz="0" w:space="0" w:color="auto"/>
                    <w:left w:val="none" w:sz="0" w:space="0" w:color="auto"/>
                    <w:bottom w:val="none" w:sz="0" w:space="0" w:color="auto"/>
                    <w:right w:val="none" w:sz="0" w:space="0" w:color="auto"/>
                  </w:divBdr>
                  <w:divsChild>
                    <w:div w:id="1067651766">
                      <w:marLeft w:val="300"/>
                      <w:marRight w:val="300"/>
                      <w:marTop w:val="0"/>
                      <w:marBottom w:val="0"/>
                      <w:divBdr>
                        <w:top w:val="none" w:sz="0" w:space="0" w:color="auto"/>
                        <w:left w:val="none" w:sz="0" w:space="0" w:color="auto"/>
                        <w:bottom w:val="none" w:sz="0" w:space="0" w:color="auto"/>
                        <w:right w:val="none" w:sz="0" w:space="0" w:color="auto"/>
                      </w:divBdr>
                      <w:divsChild>
                        <w:div w:id="18959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76345">
          <w:marLeft w:val="0"/>
          <w:marRight w:val="0"/>
          <w:marTop w:val="0"/>
          <w:marBottom w:val="0"/>
          <w:divBdr>
            <w:top w:val="none" w:sz="0" w:space="0" w:color="auto"/>
            <w:left w:val="none" w:sz="0" w:space="0" w:color="auto"/>
            <w:bottom w:val="none" w:sz="0" w:space="0" w:color="auto"/>
            <w:right w:val="none" w:sz="0" w:space="0" w:color="auto"/>
          </w:divBdr>
          <w:divsChild>
            <w:div w:id="632098470">
              <w:marLeft w:val="0"/>
              <w:marRight w:val="0"/>
              <w:marTop w:val="0"/>
              <w:marBottom w:val="0"/>
              <w:divBdr>
                <w:top w:val="none" w:sz="0" w:space="0" w:color="auto"/>
                <w:left w:val="none" w:sz="0" w:space="0" w:color="auto"/>
                <w:bottom w:val="none" w:sz="0" w:space="0" w:color="auto"/>
                <w:right w:val="none" w:sz="0" w:space="0" w:color="auto"/>
              </w:divBdr>
              <w:divsChild>
                <w:div w:id="1780952832">
                  <w:marLeft w:val="0"/>
                  <w:marRight w:val="0"/>
                  <w:marTop w:val="0"/>
                  <w:marBottom w:val="0"/>
                  <w:divBdr>
                    <w:top w:val="none" w:sz="0" w:space="0" w:color="auto"/>
                    <w:left w:val="none" w:sz="0" w:space="0" w:color="auto"/>
                    <w:bottom w:val="none" w:sz="0" w:space="0" w:color="auto"/>
                    <w:right w:val="none" w:sz="0" w:space="0" w:color="auto"/>
                  </w:divBdr>
                  <w:divsChild>
                    <w:div w:id="2035576018">
                      <w:marLeft w:val="300"/>
                      <w:marRight w:val="300"/>
                      <w:marTop w:val="0"/>
                      <w:marBottom w:val="0"/>
                      <w:divBdr>
                        <w:top w:val="none" w:sz="0" w:space="0" w:color="auto"/>
                        <w:left w:val="none" w:sz="0" w:space="0" w:color="auto"/>
                        <w:bottom w:val="none" w:sz="0" w:space="0" w:color="auto"/>
                        <w:right w:val="none" w:sz="0" w:space="0" w:color="auto"/>
                      </w:divBdr>
                      <w:divsChild>
                        <w:div w:id="1791319286">
                          <w:marLeft w:val="0"/>
                          <w:marRight w:val="0"/>
                          <w:marTop w:val="0"/>
                          <w:marBottom w:val="0"/>
                          <w:divBdr>
                            <w:top w:val="none" w:sz="0" w:space="0" w:color="auto"/>
                            <w:left w:val="none" w:sz="0" w:space="0" w:color="auto"/>
                            <w:bottom w:val="none" w:sz="0" w:space="0" w:color="auto"/>
                            <w:right w:val="none" w:sz="0" w:space="0" w:color="auto"/>
                          </w:divBdr>
                          <w:divsChild>
                            <w:div w:id="21259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72770">
          <w:marLeft w:val="0"/>
          <w:marRight w:val="0"/>
          <w:marTop w:val="0"/>
          <w:marBottom w:val="0"/>
          <w:divBdr>
            <w:top w:val="none" w:sz="0" w:space="0" w:color="auto"/>
            <w:left w:val="none" w:sz="0" w:space="0" w:color="auto"/>
            <w:bottom w:val="none" w:sz="0" w:space="0" w:color="auto"/>
            <w:right w:val="none" w:sz="0" w:space="0" w:color="auto"/>
          </w:divBdr>
          <w:divsChild>
            <w:div w:id="1558904942">
              <w:marLeft w:val="0"/>
              <w:marRight w:val="0"/>
              <w:marTop w:val="0"/>
              <w:marBottom w:val="0"/>
              <w:divBdr>
                <w:top w:val="none" w:sz="0" w:space="0" w:color="auto"/>
                <w:left w:val="none" w:sz="0" w:space="0" w:color="auto"/>
                <w:bottom w:val="none" w:sz="0" w:space="0" w:color="auto"/>
                <w:right w:val="none" w:sz="0" w:space="0" w:color="auto"/>
              </w:divBdr>
              <w:divsChild>
                <w:div w:id="572394256">
                  <w:marLeft w:val="0"/>
                  <w:marRight w:val="0"/>
                  <w:marTop w:val="0"/>
                  <w:marBottom w:val="0"/>
                  <w:divBdr>
                    <w:top w:val="none" w:sz="0" w:space="0" w:color="auto"/>
                    <w:left w:val="none" w:sz="0" w:space="0" w:color="auto"/>
                    <w:bottom w:val="none" w:sz="0" w:space="0" w:color="auto"/>
                    <w:right w:val="none" w:sz="0" w:space="0" w:color="auto"/>
                  </w:divBdr>
                  <w:divsChild>
                    <w:div w:id="655567565">
                      <w:marLeft w:val="0"/>
                      <w:marRight w:val="0"/>
                      <w:marTop w:val="0"/>
                      <w:marBottom w:val="0"/>
                      <w:divBdr>
                        <w:top w:val="none" w:sz="0" w:space="0" w:color="auto"/>
                        <w:left w:val="none" w:sz="0" w:space="0" w:color="auto"/>
                        <w:bottom w:val="none" w:sz="0" w:space="0" w:color="auto"/>
                        <w:right w:val="none" w:sz="0" w:space="0" w:color="auto"/>
                      </w:divBdr>
                      <w:divsChild>
                        <w:div w:id="1341816358">
                          <w:marLeft w:val="300"/>
                          <w:marRight w:val="300"/>
                          <w:marTop w:val="0"/>
                          <w:marBottom w:val="0"/>
                          <w:divBdr>
                            <w:top w:val="none" w:sz="0" w:space="0" w:color="auto"/>
                            <w:left w:val="none" w:sz="0" w:space="0" w:color="auto"/>
                            <w:bottom w:val="none" w:sz="0" w:space="0" w:color="auto"/>
                            <w:right w:val="none" w:sz="0" w:space="0" w:color="auto"/>
                          </w:divBdr>
                          <w:divsChild>
                            <w:div w:id="28011783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00383304">
          <w:marLeft w:val="0"/>
          <w:marRight w:val="0"/>
          <w:marTop w:val="0"/>
          <w:marBottom w:val="0"/>
          <w:divBdr>
            <w:top w:val="none" w:sz="0" w:space="0" w:color="auto"/>
            <w:left w:val="none" w:sz="0" w:space="0" w:color="auto"/>
            <w:bottom w:val="none" w:sz="0" w:space="0" w:color="auto"/>
            <w:right w:val="none" w:sz="0" w:space="0" w:color="auto"/>
          </w:divBdr>
          <w:divsChild>
            <w:div w:id="1777560405">
              <w:marLeft w:val="0"/>
              <w:marRight w:val="0"/>
              <w:marTop w:val="0"/>
              <w:marBottom w:val="0"/>
              <w:divBdr>
                <w:top w:val="none" w:sz="0" w:space="0" w:color="auto"/>
                <w:left w:val="none" w:sz="0" w:space="0" w:color="auto"/>
                <w:bottom w:val="none" w:sz="0" w:space="0" w:color="auto"/>
                <w:right w:val="none" w:sz="0" w:space="0" w:color="auto"/>
              </w:divBdr>
              <w:divsChild>
                <w:div w:id="1888950690">
                  <w:marLeft w:val="0"/>
                  <w:marRight w:val="0"/>
                  <w:marTop w:val="0"/>
                  <w:marBottom w:val="0"/>
                  <w:divBdr>
                    <w:top w:val="none" w:sz="0" w:space="0" w:color="auto"/>
                    <w:left w:val="none" w:sz="0" w:space="0" w:color="auto"/>
                    <w:bottom w:val="none" w:sz="0" w:space="0" w:color="auto"/>
                    <w:right w:val="none" w:sz="0" w:space="0" w:color="auto"/>
                  </w:divBdr>
                  <w:divsChild>
                    <w:div w:id="981236003">
                      <w:marLeft w:val="300"/>
                      <w:marRight w:val="300"/>
                      <w:marTop w:val="0"/>
                      <w:marBottom w:val="0"/>
                      <w:divBdr>
                        <w:top w:val="none" w:sz="0" w:space="0" w:color="auto"/>
                        <w:left w:val="none" w:sz="0" w:space="0" w:color="auto"/>
                        <w:bottom w:val="none" w:sz="0" w:space="0" w:color="auto"/>
                        <w:right w:val="none" w:sz="0" w:space="0" w:color="auto"/>
                      </w:divBdr>
                      <w:divsChild>
                        <w:div w:id="15054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88918">
          <w:marLeft w:val="0"/>
          <w:marRight w:val="0"/>
          <w:marTop w:val="0"/>
          <w:marBottom w:val="0"/>
          <w:divBdr>
            <w:top w:val="none" w:sz="0" w:space="0" w:color="auto"/>
            <w:left w:val="none" w:sz="0" w:space="0" w:color="auto"/>
            <w:bottom w:val="none" w:sz="0" w:space="0" w:color="auto"/>
            <w:right w:val="none" w:sz="0" w:space="0" w:color="auto"/>
          </w:divBdr>
          <w:divsChild>
            <w:div w:id="1264000680">
              <w:marLeft w:val="0"/>
              <w:marRight w:val="0"/>
              <w:marTop w:val="0"/>
              <w:marBottom w:val="0"/>
              <w:divBdr>
                <w:top w:val="none" w:sz="0" w:space="0" w:color="auto"/>
                <w:left w:val="none" w:sz="0" w:space="0" w:color="auto"/>
                <w:bottom w:val="none" w:sz="0" w:space="0" w:color="auto"/>
                <w:right w:val="none" w:sz="0" w:space="0" w:color="auto"/>
              </w:divBdr>
              <w:divsChild>
                <w:div w:id="136995926">
                  <w:marLeft w:val="0"/>
                  <w:marRight w:val="0"/>
                  <w:marTop w:val="0"/>
                  <w:marBottom w:val="0"/>
                  <w:divBdr>
                    <w:top w:val="none" w:sz="0" w:space="0" w:color="auto"/>
                    <w:left w:val="none" w:sz="0" w:space="0" w:color="auto"/>
                    <w:bottom w:val="none" w:sz="0" w:space="0" w:color="auto"/>
                    <w:right w:val="none" w:sz="0" w:space="0" w:color="auto"/>
                  </w:divBdr>
                  <w:divsChild>
                    <w:div w:id="1240824250">
                      <w:marLeft w:val="300"/>
                      <w:marRight w:val="300"/>
                      <w:marTop w:val="0"/>
                      <w:marBottom w:val="0"/>
                      <w:divBdr>
                        <w:top w:val="none" w:sz="0" w:space="0" w:color="auto"/>
                        <w:left w:val="none" w:sz="0" w:space="0" w:color="auto"/>
                        <w:bottom w:val="none" w:sz="0" w:space="0" w:color="auto"/>
                        <w:right w:val="none" w:sz="0" w:space="0" w:color="auto"/>
                      </w:divBdr>
                      <w:divsChild>
                        <w:div w:id="1550997068">
                          <w:marLeft w:val="0"/>
                          <w:marRight w:val="0"/>
                          <w:marTop w:val="0"/>
                          <w:marBottom w:val="0"/>
                          <w:divBdr>
                            <w:top w:val="none" w:sz="0" w:space="0" w:color="auto"/>
                            <w:left w:val="none" w:sz="0" w:space="0" w:color="auto"/>
                            <w:bottom w:val="none" w:sz="0" w:space="0" w:color="auto"/>
                            <w:right w:val="none" w:sz="0" w:space="0" w:color="auto"/>
                          </w:divBdr>
                          <w:divsChild>
                            <w:div w:id="1483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
            <w:div w:id="83841066">
              <w:marLeft w:val="0"/>
              <w:marRight w:val="0"/>
              <w:marTop w:val="375"/>
              <w:marBottom w:val="0"/>
              <w:divBdr>
                <w:top w:val="none" w:sz="0" w:space="0" w:color="auto"/>
                <w:left w:val="none" w:sz="0" w:space="0" w:color="auto"/>
                <w:bottom w:val="none" w:sz="0" w:space="0" w:color="auto"/>
                <w:right w:val="none" w:sz="0" w:space="0" w:color="auto"/>
              </w:divBdr>
            </w:div>
            <w:div w:id="85927741">
              <w:marLeft w:val="0"/>
              <w:marRight w:val="0"/>
              <w:marTop w:val="375"/>
              <w:marBottom w:val="0"/>
              <w:divBdr>
                <w:top w:val="none" w:sz="0" w:space="0" w:color="auto"/>
                <w:left w:val="none" w:sz="0" w:space="0" w:color="auto"/>
                <w:bottom w:val="none" w:sz="0" w:space="0" w:color="auto"/>
                <w:right w:val="none" w:sz="0" w:space="0" w:color="auto"/>
              </w:divBdr>
            </w:div>
            <w:div w:id="111411624">
              <w:marLeft w:val="0"/>
              <w:marRight w:val="0"/>
              <w:marTop w:val="225"/>
              <w:marBottom w:val="0"/>
              <w:divBdr>
                <w:top w:val="none" w:sz="0" w:space="0" w:color="auto"/>
                <w:left w:val="none" w:sz="0" w:space="0" w:color="auto"/>
                <w:bottom w:val="none" w:sz="0" w:space="0" w:color="auto"/>
                <w:right w:val="none" w:sz="0" w:space="0" w:color="auto"/>
              </w:divBdr>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
            <w:div w:id="324554290">
              <w:marLeft w:val="0"/>
              <w:marRight w:val="0"/>
              <w:marTop w:val="225"/>
              <w:marBottom w:val="0"/>
              <w:divBdr>
                <w:top w:val="none" w:sz="0" w:space="0" w:color="auto"/>
                <w:left w:val="none" w:sz="0" w:space="0" w:color="auto"/>
                <w:bottom w:val="none" w:sz="0" w:space="0" w:color="auto"/>
                <w:right w:val="none" w:sz="0" w:space="0" w:color="auto"/>
              </w:divBdr>
            </w:div>
            <w:div w:id="330179815">
              <w:marLeft w:val="0"/>
              <w:marRight w:val="0"/>
              <w:marTop w:val="0"/>
              <w:marBottom w:val="0"/>
              <w:divBdr>
                <w:top w:val="none" w:sz="0" w:space="0" w:color="auto"/>
                <w:left w:val="none" w:sz="0" w:space="0" w:color="auto"/>
                <w:bottom w:val="none" w:sz="0" w:space="0" w:color="auto"/>
                <w:right w:val="none" w:sz="0" w:space="0" w:color="auto"/>
              </w:divBdr>
            </w:div>
            <w:div w:id="355810455">
              <w:marLeft w:val="0"/>
              <w:marRight w:val="0"/>
              <w:marTop w:val="375"/>
              <w:marBottom w:val="0"/>
              <w:divBdr>
                <w:top w:val="none" w:sz="0" w:space="0" w:color="auto"/>
                <w:left w:val="none" w:sz="0" w:space="0" w:color="auto"/>
                <w:bottom w:val="none" w:sz="0" w:space="0" w:color="auto"/>
                <w:right w:val="none" w:sz="0" w:space="0" w:color="auto"/>
              </w:divBdr>
            </w:div>
            <w:div w:id="365064374">
              <w:marLeft w:val="0"/>
              <w:marRight w:val="0"/>
              <w:marTop w:val="375"/>
              <w:marBottom w:val="0"/>
              <w:divBdr>
                <w:top w:val="none" w:sz="0" w:space="0" w:color="auto"/>
                <w:left w:val="none" w:sz="0" w:space="0" w:color="auto"/>
                <w:bottom w:val="none" w:sz="0" w:space="0" w:color="auto"/>
                <w:right w:val="none" w:sz="0" w:space="0" w:color="auto"/>
              </w:divBdr>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
            <w:div w:id="1009789626">
              <w:marLeft w:val="0"/>
              <w:marRight w:val="0"/>
              <w:marTop w:val="375"/>
              <w:marBottom w:val="0"/>
              <w:divBdr>
                <w:top w:val="none" w:sz="0" w:space="0" w:color="auto"/>
                <w:left w:val="none" w:sz="0" w:space="0" w:color="auto"/>
                <w:bottom w:val="none" w:sz="0" w:space="0" w:color="auto"/>
                <w:right w:val="none" w:sz="0" w:space="0" w:color="auto"/>
              </w:divBdr>
            </w:div>
            <w:div w:id="1022630737">
              <w:marLeft w:val="0"/>
              <w:marRight w:val="0"/>
              <w:marTop w:val="225"/>
              <w:marBottom w:val="0"/>
              <w:divBdr>
                <w:top w:val="none" w:sz="0" w:space="0" w:color="auto"/>
                <w:left w:val="none" w:sz="0" w:space="0" w:color="auto"/>
                <w:bottom w:val="none" w:sz="0" w:space="0" w:color="auto"/>
                <w:right w:val="none" w:sz="0" w:space="0" w:color="auto"/>
              </w:divBdr>
            </w:div>
            <w:div w:id="1026634343">
              <w:marLeft w:val="0"/>
              <w:marRight w:val="0"/>
              <w:marTop w:val="225"/>
              <w:marBottom w:val="0"/>
              <w:divBdr>
                <w:top w:val="none" w:sz="0" w:space="0" w:color="auto"/>
                <w:left w:val="none" w:sz="0" w:space="0" w:color="auto"/>
                <w:bottom w:val="none" w:sz="0" w:space="0" w:color="auto"/>
                <w:right w:val="none" w:sz="0" w:space="0" w:color="auto"/>
              </w:divBdr>
            </w:div>
            <w:div w:id="1063331392">
              <w:marLeft w:val="0"/>
              <w:marRight w:val="0"/>
              <w:marTop w:val="225"/>
              <w:marBottom w:val="0"/>
              <w:divBdr>
                <w:top w:val="none" w:sz="0" w:space="0" w:color="auto"/>
                <w:left w:val="none" w:sz="0" w:space="0" w:color="auto"/>
                <w:bottom w:val="none" w:sz="0" w:space="0" w:color="auto"/>
                <w:right w:val="none" w:sz="0" w:space="0" w:color="auto"/>
              </w:divBdr>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
            <w:div w:id="1086608248">
              <w:marLeft w:val="0"/>
              <w:marRight w:val="0"/>
              <w:marTop w:val="225"/>
              <w:marBottom w:val="0"/>
              <w:divBdr>
                <w:top w:val="none" w:sz="0" w:space="0" w:color="auto"/>
                <w:left w:val="none" w:sz="0" w:space="0" w:color="auto"/>
                <w:bottom w:val="none" w:sz="0" w:space="0" w:color="auto"/>
                <w:right w:val="none" w:sz="0" w:space="0" w:color="auto"/>
              </w:divBdr>
            </w:div>
            <w:div w:id="1138186667">
              <w:marLeft w:val="0"/>
              <w:marRight w:val="0"/>
              <w:marTop w:val="375"/>
              <w:marBottom w:val="0"/>
              <w:divBdr>
                <w:top w:val="none" w:sz="0" w:space="0" w:color="auto"/>
                <w:left w:val="none" w:sz="0" w:space="0" w:color="auto"/>
                <w:bottom w:val="none" w:sz="0" w:space="0" w:color="auto"/>
                <w:right w:val="none" w:sz="0" w:space="0" w:color="auto"/>
              </w:divBdr>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
            <w:div w:id="1242132823">
              <w:marLeft w:val="0"/>
              <w:marRight w:val="0"/>
              <w:marTop w:val="225"/>
              <w:marBottom w:val="0"/>
              <w:divBdr>
                <w:top w:val="none" w:sz="0" w:space="0" w:color="auto"/>
                <w:left w:val="none" w:sz="0" w:space="0" w:color="auto"/>
                <w:bottom w:val="none" w:sz="0" w:space="0" w:color="auto"/>
                <w:right w:val="none" w:sz="0" w:space="0" w:color="auto"/>
              </w:divBdr>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955781">
      <w:bodyDiv w:val="1"/>
      <w:marLeft w:val="0"/>
      <w:marRight w:val="0"/>
      <w:marTop w:val="0"/>
      <w:marBottom w:val="0"/>
      <w:divBdr>
        <w:top w:val="none" w:sz="0" w:space="0" w:color="auto"/>
        <w:left w:val="none" w:sz="0" w:space="0" w:color="auto"/>
        <w:bottom w:val="none" w:sz="0" w:space="0" w:color="auto"/>
        <w:right w:val="none" w:sz="0" w:space="0" w:color="auto"/>
      </w:divBdr>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3781010">
      <w:bodyDiv w:val="1"/>
      <w:marLeft w:val="0"/>
      <w:marRight w:val="0"/>
      <w:marTop w:val="0"/>
      <w:marBottom w:val="0"/>
      <w:divBdr>
        <w:top w:val="none" w:sz="0" w:space="0" w:color="auto"/>
        <w:left w:val="none" w:sz="0" w:space="0" w:color="auto"/>
        <w:bottom w:val="none" w:sz="0" w:space="0" w:color="auto"/>
        <w:right w:val="none" w:sz="0" w:space="0" w:color="auto"/>
      </w:divBdr>
      <w:divsChild>
        <w:div w:id="842545659">
          <w:marLeft w:val="0"/>
          <w:marRight w:val="0"/>
          <w:marTop w:val="0"/>
          <w:marBottom w:val="0"/>
          <w:divBdr>
            <w:top w:val="none" w:sz="0" w:space="0" w:color="auto"/>
            <w:left w:val="none" w:sz="0" w:space="0" w:color="auto"/>
            <w:bottom w:val="none" w:sz="0" w:space="0" w:color="auto"/>
            <w:right w:val="none" w:sz="0" w:space="0" w:color="auto"/>
          </w:divBdr>
          <w:divsChild>
            <w:div w:id="1880319872">
              <w:marLeft w:val="0"/>
              <w:marRight w:val="0"/>
              <w:marTop w:val="0"/>
              <w:marBottom w:val="0"/>
              <w:divBdr>
                <w:top w:val="none" w:sz="0" w:space="0" w:color="auto"/>
                <w:left w:val="none" w:sz="0" w:space="0" w:color="auto"/>
                <w:bottom w:val="none" w:sz="0" w:space="0" w:color="auto"/>
                <w:right w:val="none" w:sz="0" w:space="0" w:color="auto"/>
              </w:divBdr>
            </w:div>
          </w:divsChild>
        </w:div>
        <w:div w:id="342129006">
          <w:marLeft w:val="0"/>
          <w:marRight w:val="0"/>
          <w:marTop w:val="0"/>
          <w:marBottom w:val="240"/>
          <w:divBdr>
            <w:top w:val="none" w:sz="0" w:space="0" w:color="auto"/>
            <w:left w:val="none" w:sz="0" w:space="0" w:color="auto"/>
            <w:bottom w:val="none" w:sz="0" w:space="0" w:color="auto"/>
            <w:right w:val="none" w:sz="0" w:space="0" w:color="auto"/>
          </w:divBdr>
          <w:divsChild>
            <w:div w:id="294064283">
              <w:marLeft w:val="0"/>
              <w:marRight w:val="0"/>
              <w:marTop w:val="0"/>
              <w:marBottom w:val="150"/>
              <w:divBdr>
                <w:top w:val="none" w:sz="0" w:space="0" w:color="auto"/>
                <w:left w:val="none" w:sz="0" w:space="0" w:color="auto"/>
                <w:bottom w:val="none" w:sz="0" w:space="0" w:color="auto"/>
                <w:right w:val="none" w:sz="0" w:space="0" w:color="auto"/>
              </w:divBdr>
              <w:divsChild>
                <w:div w:id="1196693728">
                  <w:marLeft w:val="0"/>
                  <w:marRight w:val="120"/>
                  <w:marTop w:val="0"/>
                  <w:marBottom w:val="30"/>
                  <w:divBdr>
                    <w:top w:val="none" w:sz="0" w:space="0" w:color="auto"/>
                    <w:left w:val="none" w:sz="0" w:space="0" w:color="auto"/>
                    <w:bottom w:val="none" w:sz="0" w:space="0" w:color="auto"/>
                    <w:right w:val="none" w:sz="0" w:space="0" w:color="auto"/>
                  </w:divBdr>
                  <w:divsChild>
                    <w:div w:id="1694769216">
                      <w:marLeft w:val="0"/>
                      <w:marRight w:val="0"/>
                      <w:marTop w:val="0"/>
                      <w:marBottom w:val="0"/>
                      <w:divBdr>
                        <w:top w:val="none" w:sz="0" w:space="0" w:color="auto"/>
                        <w:left w:val="none" w:sz="0" w:space="0" w:color="auto"/>
                        <w:bottom w:val="none" w:sz="0" w:space="0" w:color="auto"/>
                        <w:right w:val="none" w:sz="0" w:space="0" w:color="auto"/>
                      </w:divBdr>
                    </w:div>
                  </w:divsChild>
                </w:div>
                <w:div w:id="20628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6909">
          <w:marLeft w:val="0"/>
          <w:marRight w:val="0"/>
          <w:marTop w:val="0"/>
          <w:marBottom w:val="240"/>
          <w:divBdr>
            <w:top w:val="none" w:sz="0" w:space="0" w:color="auto"/>
            <w:left w:val="none" w:sz="0" w:space="0" w:color="auto"/>
            <w:bottom w:val="none" w:sz="0" w:space="0" w:color="auto"/>
            <w:right w:val="none" w:sz="0" w:space="0" w:color="auto"/>
          </w:divBdr>
        </w:div>
        <w:div w:id="153841942">
          <w:marLeft w:val="0"/>
          <w:marRight w:val="0"/>
          <w:marTop w:val="420"/>
          <w:marBottom w:val="420"/>
          <w:divBdr>
            <w:top w:val="none" w:sz="0" w:space="0" w:color="auto"/>
            <w:left w:val="none" w:sz="0" w:space="0" w:color="auto"/>
            <w:bottom w:val="none" w:sz="0" w:space="0" w:color="auto"/>
            <w:right w:val="none" w:sz="0" w:space="0" w:color="auto"/>
          </w:divBdr>
          <w:divsChild>
            <w:div w:id="2010867863">
              <w:marLeft w:val="0"/>
              <w:marRight w:val="0"/>
              <w:marTop w:val="0"/>
              <w:marBottom w:val="0"/>
              <w:divBdr>
                <w:top w:val="none" w:sz="0" w:space="0" w:color="auto"/>
                <w:left w:val="none" w:sz="0" w:space="0" w:color="auto"/>
                <w:bottom w:val="none" w:sz="0" w:space="0" w:color="auto"/>
                <w:right w:val="none" w:sz="0" w:space="0" w:color="auto"/>
              </w:divBdr>
              <w:divsChild>
                <w:div w:id="2006779767">
                  <w:marLeft w:val="0"/>
                  <w:marRight w:val="0"/>
                  <w:marTop w:val="0"/>
                  <w:marBottom w:val="0"/>
                  <w:divBdr>
                    <w:top w:val="none" w:sz="0" w:space="0" w:color="auto"/>
                    <w:left w:val="none" w:sz="0" w:space="0" w:color="auto"/>
                    <w:bottom w:val="none" w:sz="0" w:space="0" w:color="auto"/>
                    <w:right w:val="none" w:sz="0" w:space="0" w:color="auto"/>
                  </w:divBdr>
                  <w:divsChild>
                    <w:div w:id="2015261360">
                      <w:marLeft w:val="0"/>
                      <w:marRight w:val="0"/>
                      <w:marTop w:val="0"/>
                      <w:marBottom w:val="0"/>
                      <w:divBdr>
                        <w:top w:val="none" w:sz="0" w:space="0" w:color="auto"/>
                        <w:left w:val="none" w:sz="0" w:space="0" w:color="auto"/>
                        <w:bottom w:val="none" w:sz="0" w:space="0" w:color="auto"/>
                        <w:right w:val="none" w:sz="0" w:space="0" w:color="auto"/>
                      </w:divBdr>
                      <w:divsChild>
                        <w:div w:id="498664461">
                          <w:marLeft w:val="0"/>
                          <w:marRight w:val="0"/>
                          <w:marTop w:val="0"/>
                          <w:marBottom w:val="0"/>
                          <w:divBdr>
                            <w:top w:val="none" w:sz="0" w:space="0" w:color="auto"/>
                            <w:left w:val="none" w:sz="0" w:space="0" w:color="auto"/>
                            <w:bottom w:val="none" w:sz="0" w:space="0" w:color="auto"/>
                            <w:right w:val="none" w:sz="0" w:space="0" w:color="auto"/>
                          </w:divBdr>
                          <w:divsChild>
                            <w:div w:id="3555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639265406">
          <w:marLeft w:val="0"/>
          <w:marRight w:val="0"/>
          <w:marTop w:val="0"/>
          <w:marBottom w:val="0"/>
          <w:divBdr>
            <w:top w:val="none" w:sz="0" w:space="0" w:color="auto"/>
            <w:left w:val="none" w:sz="0" w:space="0" w:color="auto"/>
            <w:bottom w:val="none" w:sz="0" w:space="0" w:color="auto"/>
            <w:right w:val="none" w:sz="0" w:space="0" w:color="auto"/>
          </w:divBdr>
          <w:divsChild>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
      </w:divsChild>
    </w:div>
    <w:div w:id="307634808">
      <w:bodyDiv w:val="1"/>
      <w:marLeft w:val="0"/>
      <w:marRight w:val="0"/>
      <w:marTop w:val="0"/>
      <w:marBottom w:val="0"/>
      <w:divBdr>
        <w:top w:val="none" w:sz="0" w:space="0" w:color="auto"/>
        <w:left w:val="none" w:sz="0" w:space="0" w:color="auto"/>
        <w:bottom w:val="none" w:sz="0" w:space="0" w:color="auto"/>
        <w:right w:val="none" w:sz="0" w:space="0" w:color="auto"/>
      </w:divBdr>
      <w:divsChild>
        <w:div w:id="1022513375">
          <w:marLeft w:val="0"/>
          <w:marRight w:val="0"/>
          <w:marTop w:val="0"/>
          <w:marBottom w:val="0"/>
          <w:divBdr>
            <w:top w:val="none" w:sz="0" w:space="0" w:color="auto"/>
            <w:left w:val="none" w:sz="0" w:space="0" w:color="auto"/>
            <w:bottom w:val="none" w:sz="0" w:space="0" w:color="auto"/>
            <w:right w:val="none" w:sz="0" w:space="0" w:color="auto"/>
          </w:divBdr>
          <w:divsChild>
            <w:div w:id="742721141">
              <w:marLeft w:val="0"/>
              <w:marRight w:val="0"/>
              <w:marTop w:val="0"/>
              <w:marBottom w:val="0"/>
              <w:divBdr>
                <w:top w:val="none" w:sz="0" w:space="0" w:color="auto"/>
                <w:left w:val="none" w:sz="0" w:space="0" w:color="auto"/>
                <w:bottom w:val="none" w:sz="0" w:space="0" w:color="auto"/>
                <w:right w:val="none" w:sz="0" w:space="0" w:color="auto"/>
              </w:divBdr>
            </w:div>
          </w:divsChild>
        </w:div>
        <w:div w:id="744453615">
          <w:marLeft w:val="0"/>
          <w:marRight w:val="0"/>
          <w:marTop w:val="195"/>
          <w:marBottom w:val="0"/>
          <w:divBdr>
            <w:top w:val="single" w:sz="6" w:space="4" w:color="EEEEEE"/>
            <w:left w:val="none" w:sz="0" w:space="0" w:color="auto"/>
            <w:bottom w:val="single" w:sz="6" w:space="4" w:color="EEEEEE"/>
            <w:right w:val="none" w:sz="0" w:space="0" w:color="auto"/>
          </w:divBdr>
          <w:divsChild>
            <w:div w:id="225262120">
              <w:marLeft w:val="0"/>
              <w:marRight w:val="75"/>
              <w:marTop w:val="0"/>
              <w:marBottom w:val="0"/>
              <w:divBdr>
                <w:top w:val="none" w:sz="0" w:space="0" w:color="auto"/>
                <w:left w:val="none" w:sz="0" w:space="0" w:color="auto"/>
                <w:bottom w:val="none" w:sz="0" w:space="0" w:color="auto"/>
                <w:right w:val="none" w:sz="0" w:space="0" w:color="auto"/>
              </w:divBdr>
              <w:divsChild>
                <w:div w:id="6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07">
          <w:marLeft w:val="0"/>
          <w:marRight w:val="0"/>
          <w:marTop w:val="0"/>
          <w:marBottom w:val="0"/>
          <w:divBdr>
            <w:top w:val="none" w:sz="0" w:space="0" w:color="auto"/>
            <w:left w:val="none" w:sz="0" w:space="0" w:color="auto"/>
            <w:bottom w:val="none" w:sz="0" w:space="0" w:color="auto"/>
            <w:right w:val="none" w:sz="0" w:space="0" w:color="auto"/>
          </w:divBdr>
          <w:divsChild>
            <w:div w:id="268270788">
              <w:marLeft w:val="0"/>
              <w:marRight w:val="0"/>
              <w:marTop w:val="180"/>
              <w:marBottom w:val="0"/>
              <w:divBdr>
                <w:top w:val="none" w:sz="0" w:space="0" w:color="auto"/>
                <w:left w:val="none" w:sz="0" w:space="0" w:color="auto"/>
                <w:bottom w:val="none" w:sz="0" w:space="0" w:color="auto"/>
                <w:right w:val="none" w:sz="0" w:space="0" w:color="auto"/>
              </w:divBdr>
            </w:div>
          </w:divsChild>
        </w:div>
        <w:div w:id="1056902589">
          <w:marLeft w:val="0"/>
          <w:marRight w:val="0"/>
          <w:marTop w:val="0"/>
          <w:marBottom w:val="0"/>
          <w:divBdr>
            <w:top w:val="none" w:sz="0" w:space="0" w:color="auto"/>
            <w:left w:val="none" w:sz="0" w:space="0" w:color="auto"/>
            <w:bottom w:val="none" w:sz="0" w:space="0" w:color="auto"/>
            <w:right w:val="none" w:sz="0" w:space="0" w:color="auto"/>
          </w:divBdr>
          <w:divsChild>
            <w:div w:id="949973171">
              <w:marLeft w:val="0"/>
              <w:marRight w:val="0"/>
              <w:marTop w:val="0"/>
              <w:marBottom w:val="240"/>
              <w:divBdr>
                <w:top w:val="none" w:sz="0" w:space="0" w:color="auto"/>
                <w:left w:val="none" w:sz="0" w:space="0" w:color="auto"/>
                <w:bottom w:val="none" w:sz="0" w:space="0" w:color="auto"/>
                <w:right w:val="none" w:sz="0" w:space="0" w:color="auto"/>
              </w:divBdr>
              <w:divsChild>
                <w:div w:id="1999570667">
                  <w:marLeft w:val="0"/>
                  <w:marRight w:val="0"/>
                  <w:marTop w:val="0"/>
                  <w:marBottom w:val="0"/>
                  <w:divBdr>
                    <w:top w:val="none" w:sz="0" w:space="0" w:color="auto"/>
                    <w:left w:val="none" w:sz="0" w:space="0" w:color="auto"/>
                    <w:bottom w:val="none" w:sz="0" w:space="0" w:color="auto"/>
                    <w:right w:val="none" w:sz="0" w:space="0" w:color="auto"/>
                  </w:divBdr>
                  <w:divsChild>
                    <w:div w:id="1032921050">
                      <w:marLeft w:val="900"/>
                      <w:marRight w:val="900"/>
                      <w:marTop w:val="480"/>
                      <w:marBottom w:val="480"/>
                      <w:divBdr>
                        <w:top w:val="none" w:sz="0" w:space="0" w:color="auto"/>
                        <w:left w:val="none" w:sz="0" w:space="0" w:color="auto"/>
                        <w:bottom w:val="none" w:sz="0" w:space="0" w:color="auto"/>
                        <w:right w:val="none" w:sz="0" w:space="0" w:color="auto"/>
                      </w:divBdr>
                    </w:div>
                  </w:divsChild>
                </w:div>
                <w:div w:id="1957712760">
                  <w:marLeft w:val="0"/>
                  <w:marRight w:val="0"/>
                  <w:marTop w:val="0"/>
                  <w:marBottom w:val="0"/>
                  <w:divBdr>
                    <w:top w:val="none" w:sz="0" w:space="0" w:color="auto"/>
                    <w:left w:val="none" w:sz="0" w:space="0" w:color="auto"/>
                    <w:bottom w:val="none" w:sz="0" w:space="0" w:color="auto"/>
                    <w:right w:val="none" w:sz="0" w:space="0" w:color="auto"/>
                  </w:divBdr>
                  <w:divsChild>
                    <w:div w:id="550504848">
                      <w:marLeft w:val="900"/>
                      <w:marRight w:val="900"/>
                      <w:marTop w:val="0"/>
                      <w:marBottom w:val="0"/>
                      <w:divBdr>
                        <w:top w:val="none" w:sz="0" w:space="0" w:color="auto"/>
                        <w:left w:val="none" w:sz="0" w:space="0" w:color="auto"/>
                        <w:bottom w:val="none" w:sz="0" w:space="0" w:color="auto"/>
                        <w:right w:val="none" w:sz="0" w:space="0" w:color="auto"/>
                      </w:divBdr>
                      <w:divsChild>
                        <w:div w:id="1927110417">
                          <w:marLeft w:val="0"/>
                          <w:marRight w:val="0"/>
                          <w:marTop w:val="0"/>
                          <w:marBottom w:val="75"/>
                          <w:divBdr>
                            <w:top w:val="none" w:sz="0" w:space="0" w:color="auto"/>
                            <w:left w:val="none" w:sz="0" w:space="0" w:color="auto"/>
                            <w:bottom w:val="none" w:sz="0" w:space="0" w:color="auto"/>
                            <w:right w:val="none" w:sz="0" w:space="0" w:color="auto"/>
                          </w:divBdr>
                          <w:divsChild>
                            <w:div w:id="1858421461">
                              <w:marLeft w:val="0"/>
                              <w:marRight w:val="0"/>
                              <w:marTop w:val="0"/>
                              <w:marBottom w:val="0"/>
                              <w:divBdr>
                                <w:top w:val="none" w:sz="0" w:space="0" w:color="auto"/>
                                <w:left w:val="none" w:sz="0" w:space="0" w:color="auto"/>
                                <w:bottom w:val="none" w:sz="0" w:space="0" w:color="auto"/>
                                <w:right w:val="none" w:sz="0" w:space="0" w:color="auto"/>
                              </w:divBdr>
                            </w:div>
                          </w:divsChild>
                        </w:div>
                        <w:div w:id="417792220">
                          <w:marLeft w:val="0"/>
                          <w:marRight w:val="0"/>
                          <w:marTop w:val="0"/>
                          <w:marBottom w:val="0"/>
                          <w:divBdr>
                            <w:top w:val="none" w:sz="0" w:space="0" w:color="auto"/>
                            <w:left w:val="none" w:sz="0" w:space="0" w:color="auto"/>
                            <w:bottom w:val="none" w:sz="0" w:space="0" w:color="auto"/>
                            <w:right w:val="none" w:sz="0" w:space="0" w:color="auto"/>
                          </w:divBdr>
                          <w:divsChild>
                            <w:div w:id="1874490074">
                              <w:marLeft w:val="0"/>
                              <w:marRight w:val="0"/>
                              <w:marTop w:val="0"/>
                              <w:marBottom w:val="0"/>
                              <w:divBdr>
                                <w:top w:val="none" w:sz="0" w:space="0" w:color="auto"/>
                                <w:left w:val="none" w:sz="0" w:space="0" w:color="auto"/>
                                <w:bottom w:val="none" w:sz="0" w:space="0" w:color="auto"/>
                                <w:right w:val="none" w:sz="0" w:space="0" w:color="auto"/>
                              </w:divBdr>
                              <w:divsChild>
                                <w:div w:id="578518965">
                                  <w:marLeft w:val="0"/>
                                  <w:marRight w:val="0"/>
                                  <w:marTop w:val="0"/>
                                  <w:marBottom w:val="0"/>
                                  <w:divBdr>
                                    <w:top w:val="none" w:sz="0" w:space="0" w:color="auto"/>
                                    <w:left w:val="none" w:sz="0" w:space="0" w:color="auto"/>
                                    <w:bottom w:val="none" w:sz="0" w:space="0" w:color="auto"/>
                                    <w:right w:val="none" w:sz="0" w:space="0" w:color="auto"/>
                                  </w:divBdr>
                                  <w:divsChild>
                                    <w:div w:id="1575160640">
                                      <w:marLeft w:val="0"/>
                                      <w:marRight w:val="0"/>
                                      <w:marTop w:val="0"/>
                                      <w:marBottom w:val="30"/>
                                      <w:divBdr>
                                        <w:top w:val="none" w:sz="0" w:space="0" w:color="auto"/>
                                        <w:left w:val="none" w:sz="0" w:space="0" w:color="auto"/>
                                        <w:bottom w:val="none" w:sz="0" w:space="0" w:color="auto"/>
                                        <w:right w:val="none" w:sz="0" w:space="0" w:color="auto"/>
                                      </w:divBdr>
                                      <w:divsChild>
                                        <w:div w:id="652682432">
                                          <w:marLeft w:val="0"/>
                                          <w:marRight w:val="0"/>
                                          <w:marTop w:val="0"/>
                                          <w:marBottom w:val="0"/>
                                          <w:divBdr>
                                            <w:top w:val="none" w:sz="0" w:space="0" w:color="auto"/>
                                            <w:left w:val="none" w:sz="0" w:space="0" w:color="auto"/>
                                            <w:bottom w:val="none" w:sz="0" w:space="0" w:color="auto"/>
                                            <w:right w:val="none" w:sz="0" w:space="0" w:color="auto"/>
                                          </w:divBdr>
                                          <w:divsChild>
                                            <w:div w:id="1661076318">
                                              <w:marLeft w:val="0"/>
                                              <w:marRight w:val="0"/>
                                              <w:marTop w:val="0"/>
                                              <w:marBottom w:val="0"/>
                                              <w:divBdr>
                                                <w:top w:val="none" w:sz="0" w:space="0" w:color="auto"/>
                                                <w:left w:val="none" w:sz="0" w:space="0" w:color="auto"/>
                                                <w:bottom w:val="none" w:sz="0" w:space="0" w:color="auto"/>
                                                <w:right w:val="none" w:sz="0" w:space="0" w:color="auto"/>
                                              </w:divBdr>
                                              <w:divsChild>
                                                <w:div w:id="626469483">
                                                  <w:marLeft w:val="0"/>
                                                  <w:marRight w:val="0"/>
                                                  <w:marTop w:val="0"/>
                                                  <w:marBottom w:val="0"/>
                                                  <w:divBdr>
                                                    <w:top w:val="none" w:sz="0" w:space="0" w:color="auto"/>
                                                    <w:left w:val="none" w:sz="0" w:space="0" w:color="auto"/>
                                                    <w:bottom w:val="none" w:sz="0" w:space="0" w:color="auto"/>
                                                    <w:right w:val="none" w:sz="0" w:space="0" w:color="auto"/>
                                                  </w:divBdr>
                                                  <w:divsChild>
                                                    <w:div w:id="906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88">
                                              <w:marLeft w:val="0"/>
                                              <w:marRight w:val="0"/>
                                              <w:marTop w:val="0"/>
                                              <w:marBottom w:val="0"/>
                                              <w:divBdr>
                                                <w:top w:val="none" w:sz="0" w:space="0" w:color="auto"/>
                                                <w:left w:val="none" w:sz="0" w:space="0" w:color="auto"/>
                                                <w:bottom w:val="none" w:sz="0" w:space="0" w:color="auto"/>
                                                <w:right w:val="none" w:sz="0" w:space="0" w:color="auto"/>
                                              </w:divBdr>
                                              <w:divsChild>
                                                <w:div w:id="575283140">
                                                  <w:marLeft w:val="0"/>
                                                  <w:marRight w:val="0"/>
                                                  <w:marTop w:val="0"/>
                                                  <w:marBottom w:val="0"/>
                                                  <w:divBdr>
                                                    <w:top w:val="none" w:sz="0" w:space="0" w:color="auto"/>
                                                    <w:left w:val="none" w:sz="0" w:space="0" w:color="auto"/>
                                                    <w:bottom w:val="none" w:sz="0" w:space="0" w:color="auto"/>
                                                    <w:right w:val="none" w:sz="0" w:space="0" w:color="auto"/>
                                                  </w:divBdr>
                                                  <w:divsChild>
                                                    <w:div w:id="927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928">
                                              <w:marLeft w:val="0"/>
                                              <w:marRight w:val="0"/>
                                              <w:marTop w:val="0"/>
                                              <w:marBottom w:val="0"/>
                                              <w:divBdr>
                                                <w:top w:val="none" w:sz="0" w:space="0" w:color="auto"/>
                                                <w:left w:val="none" w:sz="0" w:space="0" w:color="auto"/>
                                                <w:bottom w:val="none" w:sz="0" w:space="0" w:color="auto"/>
                                                <w:right w:val="none" w:sz="0" w:space="0" w:color="auto"/>
                                              </w:divBdr>
                                              <w:divsChild>
                                                <w:div w:id="1131747859">
                                                  <w:marLeft w:val="0"/>
                                                  <w:marRight w:val="0"/>
                                                  <w:marTop w:val="0"/>
                                                  <w:marBottom w:val="0"/>
                                                  <w:divBdr>
                                                    <w:top w:val="none" w:sz="0" w:space="0" w:color="auto"/>
                                                    <w:left w:val="none" w:sz="0" w:space="0" w:color="auto"/>
                                                    <w:bottom w:val="none" w:sz="0" w:space="0" w:color="auto"/>
                                                    <w:right w:val="none" w:sz="0" w:space="0" w:color="auto"/>
                                                  </w:divBdr>
                                                  <w:divsChild>
                                                    <w:div w:id="202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613">
                                              <w:marLeft w:val="0"/>
                                              <w:marRight w:val="0"/>
                                              <w:marTop w:val="0"/>
                                              <w:marBottom w:val="0"/>
                                              <w:divBdr>
                                                <w:top w:val="none" w:sz="0" w:space="0" w:color="auto"/>
                                                <w:left w:val="none" w:sz="0" w:space="0" w:color="auto"/>
                                                <w:bottom w:val="none" w:sz="0" w:space="0" w:color="auto"/>
                                                <w:right w:val="none" w:sz="0" w:space="0" w:color="auto"/>
                                              </w:divBdr>
                                              <w:divsChild>
                                                <w:div w:id="1111167625">
                                                  <w:marLeft w:val="0"/>
                                                  <w:marRight w:val="0"/>
                                                  <w:marTop w:val="0"/>
                                                  <w:marBottom w:val="0"/>
                                                  <w:divBdr>
                                                    <w:top w:val="none" w:sz="0" w:space="0" w:color="auto"/>
                                                    <w:left w:val="none" w:sz="0" w:space="0" w:color="auto"/>
                                                    <w:bottom w:val="none" w:sz="0" w:space="0" w:color="auto"/>
                                                    <w:right w:val="none" w:sz="0" w:space="0" w:color="auto"/>
                                                  </w:divBdr>
                                                  <w:divsChild>
                                                    <w:div w:id="16346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79">
                                              <w:marLeft w:val="0"/>
                                              <w:marRight w:val="0"/>
                                              <w:marTop w:val="0"/>
                                              <w:marBottom w:val="0"/>
                                              <w:divBdr>
                                                <w:top w:val="none" w:sz="0" w:space="0" w:color="auto"/>
                                                <w:left w:val="none" w:sz="0" w:space="0" w:color="auto"/>
                                                <w:bottom w:val="none" w:sz="0" w:space="0" w:color="auto"/>
                                                <w:right w:val="none" w:sz="0" w:space="0" w:color="auto"/>
                                              </w:divBdr>
                                              <w:divsChild>
                                                <w:div w:id="323701417">
                                                  <w:marLeft w:val="0"/>
                                                  <w:marRight w:val="0"/>
                                                  <w:marTop w:val="0"/>
                                                  <w:marBottom w:val="0"/>
                                                  <w:divBdr>
                                                    <w:top w:val="none" w:sz="0" w:space="0" w:color="auto"/>
                                                    <w:left w:val="none" w:sz="0" w:space="0" w:color="auto"/>
                                                    <w:bottom w:val="none" w:sz="0" w:space="0" w:color="auto"/>
                                                    <w:right w:val="none" w:sz="0" w:space="0" w:color="auto"/>
                                                  </w:divBdr>
                                                  <w:divsChild>
                                                    <w:div w:id="121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151">
                                              <w:marLeft w:val="0"/>
                                              <w:marRight w:val="0"/>
                                              <w:marTop w:val="0"/>
                                              <w:marBottom w:val="0"/>
                                              <w:divBdr>
                                                <w:top w:val="none" w:sz="0" w:space="0" w:color="auto"/>
                                                <w:left w:val="none" w:sz="0" w:space="0" w:color="auto"/>
                                                <w:bottom w:val="none" w:sz="0" w:space="0" w:color="auto"/>
                                                <w:right w:val="none" w:sz="0" w:space="0" w:color="auto"/>
                                              </w:divBdr>
                                              <w:divsChild>
                                                <w:div w:id="1262450761">
                                                  <w:marLeft w:val="0"/>
                                                  <w:marRight w:val="0"/>
                                                  <w:marTop w:val="0"/>
                                                  <w:marBottom w:val="0"/>
                                                  <w:divBdr>
                                                    <w:top w:val="none" w:sz="0" w:space="0" w:color="auto"/>
                                                    <w:left w:val="none" w:sz="0" w:space="0" w:color="auto"/>
                                                    <w:bottom w:val="none" w:sz="0" w:space="0" w:color="auto"/>
                                                    <w:right w:val="none" w:sz="0" w:space="0" w:color="auto"/>
                                                  </w:divBdr>
                                                  <w:divsChild>
                                                    <w:div w:id="1181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105">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sChild>
                                                    <w:div w:id="2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36">
                                              <w:marLeft w:val="0"/>
                                              <w:marRight w:val="0"/>
                                              <w:marTop w:val="0"/>
                                              <w:marBottom w:val="0"/>
                                              <w:divBdr>
                                                <w:top w:val="none" w:sz="0" w:space="0" w:color="auto"/>
                                                <w:left w:val="none" w:sz="0" w:space="0" w:color="auto"/>
                                                <w:bottom w:val="none" w:sz="0" w:space="0" w:color="auto"/>
                                                <w:right w:val="none" w:sz="0" w:space="0" w:color="auto"/>
                                              </w:divBdr>
                                              <w:divsChild>
                                                <w:div w:id="1747265702">
                                                  <w:marLeft w:val="0"/>
                                                  <w:marRight w:val="0"/>
                                                  <w:marTop w:val="0"/>
                                                  <w:marBottom w:val="0"/>
                                                  <w:divBdr>
                                                    <w:top w:val="none" w:sz="0" w:space="0" w:color="auto"/>
                                                    <w:left w:val="none" w:sz="0" w:space="0" w:color="auto"/>
                                                    <w:bottom w:val="none" w:sz="0" w:space="0" w:color="auto"/>
                                                    <w:right w:val="none" w:sz="0" w:space="0" w:color="auto"/>
                                                  </w:divBdr>
                                                  <w:divsChild>
                                                    <w:div w:id="36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856">
                                              <w:marLeft w:val="0"/>
                                              <w:marRight w:val="0"/>
                                              <w:marTop w:val="0"/>
                                              <w:marBottom w:val="0"/>
                                              <w:divBdr>
                                                <w:top w:val="none" w:sz="0" w:space="0" w:color="auto"/>
                                                <w:left w:val="none" w:sz="0" w:space="0" w:color="auto"/>
                                                <w:bottom w:val="none" w:sz="0" w:space="0" w:color="auto"/>
                                                <w:right w:val="none" w:sz="0" w:space="0" w:color="auto"/>
                                              </w:divBdr>
                                              <w:divsChild>
                                                <w:div w:id="357630355">
                                                  <w:marLeft w:val="0"/>
                                                  <w:marRight w:val="0"/>
                                                  <w:marTop w:val="0"/>
                                                  <w:marBottom w:val="0"/>
                                                  <w:divBdr>
                                                    <w:top w:val="none" w:sz="0" w:space="0" w:color="auto"/>
                                                    <w:left w:val="none" w:sz="0" w:space="0" w:color="auto"/>
                                                    <w:bottom w:val="none" w:sz="0" w:space="0" w:color="auto"/>
                                                    <w:right w:val="none" w:sz="0" w:space="0" w:color="auto"/>
                                                  </w:divBdr>
                                                  <w:divsChild>
                                                    <w:div w:id="414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954">
                                              <w:marLeft w:val="0"/>
                                              <w:marRight w:val="0"/>
                                              <w:marTop w:val="0"/>
                                              <w:marBottom w:val="0"/>
                                              <w:divBdr>
                                                <w:top w:val="none" w:sz="0" w:space="0" w:color="auto"/>
                                                <w:left w:val="none" w:sz="0" w:space="0" w:color="auto"/>
                                                <w:bottom w:val="none" w:sz="0" w:space="0" w:color="auto"/>
                                                <w:right w:val="none" w:sz="0" w:space="0" w:color="auto"/>
                                              </w:divBdr>
                                              <w:divsChild>
                                                <w:div w:id="945163477">
                                                  <w:marLeft w:val="0"/>
                                                  <w:marRight w:val="0"/>
                                                  <w:marTop w:val="0"/>
                                                  <w:marBottom w:val="0"/>
                                                  <w:divBdr>
                                                    <w:top w:val="none" w:sz="0" w:space="0" w:color="auto"/>
                                                    <w:left w:val="none" w:sz="0" w:space="0" w:color="auto"/>
                                                    <w:bottom w:val="none" w:sz="0" w:space="0" w:color="auto"/>
                                                    <w:right w:val="none" w:sz="0" w:space="0" w:color="auto"/>
                                                  </w:divBdr>
                                                  <w:divsChild>
                                                    <w:div w:id="1508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973">
                                              <w:marLeft w:val="0"/>
                                              <w:marRight w:val="0"/>
                                              <w:marTop w:val="0"/>
                                              <w:marBottom w:val="0"/>
                                              <w:divBdr>
                                                <w:top w:val="none" w:sz="0" w:space="0" w:color="auto"/>
                                                <w:left w:val="none" w:sz="0" w:space="0" w:color="auto"/>
                                                <w:bottom w:val="none" w:sz="0" w:space="0" w:color="auto"/>
                                                <w:right w:val="none" w:sz="0" w:space="0" w:color="auto"/>
                                              </w:divBdr>
                                              <w:divsChild>
                                                <w:div w:id="1928221986">
                                                  <w:marLeft w:val="0"/>
                                                  <w:marRight w:val="0"/>
                                                  <w:marTop w:val="0"/>
                                                  <w:marBottom w:val="0"/>
                                                  <w:divBdr>
                                                    <w:top w:val="none" w:sz="0" w:space="0" w:color="auto"/>
                                                    <w:left w:val="none" w:sz="0" w:space="0" w:color="auto"/>
                                                    <w:bottom w:val="none" w:sz="0" w:space="0" w:color="auto"/>
                                                    <w:right w:val="none" w:sz="0" w:space="0" w:color="auto"/>
                                                  </w:divBdr>
                                                  <w:divsChild>
                                                    <w:div w:id="51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668">
                                              <w:marLeft w:val="0"/>
                                              <w:marRight w:val="0"/>
                                              <w:marTop w:val="0"/>
                                              <w:marBottom w:val="0"/>
                                              <w:divBdr>
                                                <w:top w:val="none" w:sz="0" w:space="0" w:color="auto"/>
                                                <w:left w:val="none" w:sz="0" w:space="0" w:color="auto"/>
                                                <w:bottom w:val="none" w:sz="0" w:space="0" w:color="auto"/>
                                                <w:right w:val="none" w:sz="0" w:space="0" w:color="auto"/>
                                              </w:divBdr>
                                              <w:divsChild>
                                                <w:div w:id="1166937198">
                                                  <w:marLeft w:val="0"/>
                                                  <w:marRight w:val="0"/>
                                                  <w:marTop w:val="0"/>
                                                  <w:marBottom w:val="0"/>
                                                  <w:divBdr>
                                                    <w:top w:val="none" w:sz="0" w:space="0" w:color="auto"/>
                                                    <w:left w:val="none" w:sz="0" w:space="0" w:color="auto"/>
                                                    <w:bottom w:val="none" w:sz="0" w:space="0" w:color="auto"/>
                                                    <w:right w:val="none" w:sz="0" w:space="0" w:color="auto"/>
                                                  </w:divBdr>
                                                  <w:divsChild>
                                                    <w:div w:id="17388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685">
                                              <w:marLeft w:val="0"/>
                                              <w:marRight w:val="0"/>
                                              <w:marTop w:val="0"/>
                                              <w:marBottom w:val="0"/>
                                              <w:divBdr>
                                                <w:top w:val="none" w:sz="0" w:space="0" w:color="auto"/>
                                                <w:left w:val="none" w:sz="0" w:space="0" w:color="auto"/>
                                                <w:bottom w:val="none" w:sz="0" w:space="0" w:color="auto"/>
                                                <w:right w:val="none" w:sz="0" w:space="0" w:color="auto"/>
                                              </w:divBdr>
                                              <w:divsChild>
                                                <w:div w:id="1416244771">
                                                  <w:marLeft w:val="0"/>
                                                  <w:marRight w:val="0"/>
                                                  <w:marTop w:val="0"/>
                                                  <w:marBottom w:val="0"/>
                                                  <w:divBdr>
                                                    <w:top w:val="none" w:sz="0" w:space="0" w:color="auto"/>
                                                    <w:left w:val="none" w:sz="0" w:space="0" w:color="auto"/>
                                                    <w:bottom w:val="none" w:sz="0" w:space="0" w:color="auto"/>
                                                    <w:right w:val="none" w:sz="0" w:space="0" w:color="auto"/>
                                                  </w:divBdr>
                                                  <w:divsChild>
                                                    <w:div w:id="1658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582">
                                              <w:marLeft w:val="0"/>
                                              <w:marRight w:val="0"/>
                                              <w:marTop w:val="0"/>
                                              <w:marBottom w:val="0"/>
                                              <w:divBdr>
                                                <w:top w:val="none" w:sz="0" w:space="0" w:color="auto"/>
                                                <w:left w:val="none" w:sz="0" w:space="0" w:color="auto"/>
                                                <w:bottom w:val="none" w:sz="0" w:space="0" w:color="auto"/>
                                                <w:right w:val="none" w:sz="0" w:space="0" w:color="auto"/>
                                              </w:divBdr>
                                              <w:divsChild>
                                                <w:div w:id="455491169">
                                                  <w:marLeft w:val="0"/>
                                                  <w:marRight w:val="0"/>
                                                  <w:marTop w:val="0"/>
                                                  <w:marBottom w:val="0"/>
                                                  <w:divBdr>
                                                    <w:top w:val="none" w:sz="0" w:space="0" w:color="auto"/>
                                                    <w:left w:val="none" w:sz="0" w:space="0" w:color="auto"/>
                                                    <w:bottom w:val="none" w:sz="0" w:space="0" w:color="auto"/>
                                                    <w:right w:val="none" w:sz="0" w:space="0" w:color="auto"/>
                                                  </w:divBdr>
                                                  <w:divsChild>
                                                    <w:div w:id="2124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555">
                                              <w:marLeft w:val="0"/>
                                              <w:marRight w:val="0"/>
                                              <w:marTop w:val="0"/>
                                              <w:marBottom w:val="0"/>
                                              <w:divBdr>
                                                <w:top w:val="none" w:sz="0" w:space="0" w:color="auto"/>
                                                <w:left w:val="none" w:sz="0" w:space="0" w:color="auto"/>
                                                <w:bottom w:val="none" w:sz="0" w:space="0" w:color="auto"/>
                                                <w:right w:val="none" w:sz="0" w:space="0" w:color="auto"/>
                                              </w:divBdr>
                                              <w:divsChild>
                                                <w:div w:id="1206405676">
                                                  <w:marLeft w:val="0"/>
                                                  <w:marRight w:val="0"/>
                                                  <w:marTop w:val="0"/>
                                                  <w:marBottom w:val="0"/>
                                                  <w:divBdr>
                                                    <w:top w:val="none" w:sz="0" w:space="0" w:color="auto"/>
                                                    <w:left w:val="none" w:sz="0" w:space="0" w:color="auto"/>
                                                    <w:bottom w:val="none" w:sz="0" w:space="0" w:color="auto"/>
                                                    <w:right w:val="none" w:sz="0" w:space="0" w:color="auto"/>
                                                  </w:divBdr>
                                                  <w:divsChild>
                                                    <w:div w:id="199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593">
                                              <w:marLeft w:val="0"/>
                                              <w:marRight w:val="0"/>
                                              <w:marTop w:val="0"/>
                                              <w:marBottom w:val="0"/>
                                              <w:divBdr>
                                                <w:top w:val="none" w:sz="0" w:space="0" w:color="auto"/>
                                                <w:left w:val="none" w:sz="0" w:space="0" w:color="auto"/>
                                                <w:bottom w:val="none" w:sz="0" w:space="0" w:color="auto"/>
                                                <w:right w:val="none" w:sz="0" w:space="0" w:color="auto"/>
                                              </w:divBdr>
                                              <w:divsChild>
                                                <w:div w:id="174810729">
                                                  <w:marLeft w:val="0"/>
                                                  <w:marRight w:val="0"/>
                                                  <w:marTop w:val="0"/>
                                                  <w:marBottom w:val="0"/>
                                                  <w:divBdr>
                                                    <w:top w:val="none" w:sz="0" w:space="0" w:color="auto"/>
                                                    <w:left w:val="none" w:sz="0" w:space="0" w:color="auto"/>
                                                    <w:bottom w:val="none" w:sz="0" w:space="0" w:color="auto"/>
                                                    <w:right w:val="none" w:sz="0" w:space="0" w:color="auto"/>
                                                  </w:divBdr>
                                                  <w:divsChild>
                                                    <w:div w:id="1437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743">
                                              <w:marLeft w:val="0"/>
                                              <w:marRight w:val="0"/>
                                              <w:marTop w:val="0"/>
                                              <w:marBottom w:val="0"/>
                                              <w:divBdr>
                                                <w:top w:val="none" w:sz="0" w:space="0" w:color="auto"/>
                                                <w:left w:val="none" w:sz="0" w:space="0" w:color="auto"/>
                                                <w:bottom w:val="none" w:sz="0" w:space="0" w:color="auto"/>
                                                <w:right w:val="none" w:sz="0" w:space="0" w:color="auto"/>
                                              </w:divBdr>
                                              <w:divsChild>
                                                <w:div w:id="1604454474">
                                                  <w:marLeft w:val="0"/>
                                                  <w:marRight w:val="0"/>
                                                  <w:marTop w:val="0"/>
                                                  <w:marBottom w:val="0"/>
                                                  <w:divBdr>
                                                    <w:top w:val="none" w:sz="0" w:space="0" w:color="auto"/>
                                                    <w:left w:val="none" w:sz="0" w:space="0" w:color="auto"/>
                                                    <w:bottom w:val="none" w:sz="0" w:space="0" w:color="auto"/>
                                                    <w:right w:val="none" w:sz="0" w:space="0" w:color="auto"/>
                                                  </w:divBdr>
                                                  <w:divsChild>
                                                    <w:div w:id="1689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117">
                                              <w:marLeft w:val="0"/>
                                              <w:marRight w:val="0"/>
                                              <w:marTop w:val="0"/>
                                              <w:marBottom w:val="0"/>
                                              <w:divBdr>
                                                <w:top w:val="none" w:sz="0" w:space="0" w:color="auto"/>
                                                <w:left w:val="none" w:sz="0" w:space="0" w:color="auto"/>
                                                <w:bottom w:val="none" w:sz="0" w:space="0" w:color="auto"/>
                                                <w:right w:val="none" w:sz="0" w:space="0" w:color="auto"/>
                                              </w:divBdr>
                                              <w:divsChild>
                                                <w:div w:id="539511251">
                                                  <w:marLeft w:val="0"/>
                                                  <w:marRight w:val="0"/>
                                                  <w:marTop w:val="0"/>
                                                  <w:marBottom w:val="0"/>
                                                  <w:divBdr>
                                                    <w:top w:val="none" w:sz="0" w:space="0" w:color="auto"/>
                                                    <w:left w:val="none" w:sz="0" w:space="0" w:color="auto"/>
                                                    <w:bottom w:val="none" w:sz="0" w:space="0" w:color="auto"/>
                                                    <w:right w:val="none" w:sz="0" w:space="0" w:color="auto"/>
                                                  </w:divBdr>
                                                  <w:divsChild>
                                                    <w:div w:id="1680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698">
                                              <w:marLeft w:val="0"/>
                                              <w:marRight w:val="0"/>
                                              <w:marTop w:val="0"/>
                                              <w:marBottom w:val="0"/>
                                              <w:divBdr>
                                                <w:top w:val="none" w:sz="0" w:space="0" w:color="auto"/>
                                                <w:left w:val="none" w:sz="0" w:space="0" w:color="auto"/>
                                                <w:bottom w:val="none" w:sz="0" w:space="0" w:color="auto"/>
                                                <w:right w:val="none" w:sz="0" w:space="0" w:color="auto"/>
                                              </w:divBdr>
                                              <w:divsChild>
                                                <w:div w:id="1107627666">
                                                  <w:marLeft w:val="0"/>
                                                  <w:marRight w:val="0"/>
                                                  <w:marTop w:val="0"/>
                                                  <w:marBottom w:val="0"/>
                                                  <w:divBdr>
                                                    <w:top w:val="none" w:sz="0" w:space="0" w:color="auto"/>
                                                    <w:left w:val="none" w:sz="0" w:space="0" w:color="auto"/>
                                                    <w:bottom w:val="none" w:sz="0" w:space="0" w:color="auto"/>
                                                    <w:right w:val="none" w:sz="0" w:space="0" w:color="auto"/>
                                                  </w:divBdr>
                                                  <w:divsChild>
                                                    <w:div w:id="108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840">
                                              <w:marLeft w:val="0"/>
                                              <w:marRight w:val="0"/>
                                              <w:marTop w:val="0"/>
                                              <w:marBottom w:val="0"/>
                                              <w:divBdr>
                                                <w:top w:val="none" w:sz="0" w:space="0" w:color="auto"/>
                                                <w:left w:val="none" w:sz="0" w:space="0" w:color="auto"/>
                                                <w:bottom w:val="none" w:sz="0" w:space="0" w:color="auto"/>
                                                <w:right w:val="none" w:sz="0" w:space="0" w:color="auto"/>
                                              </w:divBdr>
                                              <w:divsChild>
                                                <w:div w:id="737090175">
                                                  <w:marLeft w:val="0"/>
                                                  <w:marRight w:val="0"/>
                                                  <w:marTop w:val="0"/>
                                                  <w:marBottom w:val="0"/>
                                                  <w:divBdr>
                                                    <w:top w:val="none" w:sz="0" w:space="0" w:color="auto"/>
                                                    <w:left w:val="none" w:sz="0" w:space="0" w:color="auto"/>
                                                    <w:bottom w:val="none" w:sz="0" w:space="0" w:color="auto"/>
                                                    <w:right w:val="none" w:sz="0" w:space="0" w:color="auto"/>
                                                  </w:divBdr>
                                                  <w:divsChild>
                                                    <w:div w:id="1802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022">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1819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88">
                                              <w:marLeft w:val="0"/>
                                              <w:marRight w:val="0"/>
                                              <w:marTop w:val="0"/>
                                              <w:marBottom w:val="0"/>
                                              <w:divBdr>
                                                <w:top w:val="none" w:sz="0" w:space="0" w:color="auto"/>
                                                <w:left w:val="none" w:sz="0" w:space="0" w:color="auto"/>
                                                <w:bottom w:val="none" w:sz="0" w:space="0" w:color="auto"/>
                                                <w:right w:val="none" w:sz="0" w:space="0" w:color="auto"/>
                                              </w:divBdr>
                                              <w:divsChild>
                                                <w:div w:id="990401182">
                                                  <w:marLeft w:val="0"/>
                                                  <w:marRight w:val="0"/>
                                                  <w:marTop w:val="0"/>
                                                  <w:marBottom w:val="0"/>
                                                  <w:divBdr>
                                                    <w:top w:val="none" w:sz="0" w:space="0" w:color="auto"/>
                                                    <w:left w:val="none" w:sz="0" w:space="0" w:color="auto"/>
                                                    <w:bottom w:val="none" w:sz="0" w:space="0" w:color="auto"/>
                                                    <w:right w:val="none" w:sz="0" w:space="0" w:color="auto"/>
                                                  </w:divBdr>
                                                  <w:divsChild>
                                                    <w:div w:id="548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3">
                                              <w:marLeft w:val="0"/>
                                              <w:marRight w:val="0"/>
                                              <w:marTop w:val="0"/>
                                              <w:marBottom w:val="0"/>
                                              <w:divBdr>
                                                <w:top w:val="none" w:sz="0" w:space="0" w:color="auto"/>
                                                <w:left w:val="none" w:sz="0" w:space="0" w:color="auto"/>
                                                <w:bottom w:val="none" w:sz="0" w:space="0" w:color="auto"/>
                                                <w:right w:val="none" w:sz="0" w:space="0" w:color="auto"/>
                                              </w:divBdr>
                                              <w:divsChild>
                                                <w:div w:id="17044995">
                                                  <w:marLeft w:val="0"/>
                                                  <w:marRight w:val="0"/>
                                                  <w:marTop w:val="0"/>
                                                  <w:marBottom w:val="0"/>
                                                  <w:divBdr>
                                                    <w:top w:val="none" w:sz="0" w:space="0" w:color="auto"/>
                                                    <w:left w:val="none" w:sz="0" w:space="0" w:color="auto"/>
                                                    <w:bottom w:val="none" w:sz="0" w:space="0" w:color="auto"/>
                                                    <w:right w:val="none" w:sz="0" w:space="0" w:color="auto"/>
                                                  </w:divBdr>
                                                  <w:divsChild>
                                                    <w:div w:id="11157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538">
                                              <w:marLeft w:val="0"/>
                                              <w:marRight w:val="0"/>
                                              <w:marTop w:val="0"/>
                                              <w:marBottom w:val="0"/>
                                              <w:divBdr>
                                                <w:top w:val="none" w:sz="0" w:space="0" w:color="auto"/>
                                                <w:left w:val="none" w:sz="0" w:space="0" w:color="auto"/>
                                                <w:bottom w:val="none" w:sz="0" w:space="0" w:color="auto"/>
                                                <w:right w:val="none" w:sz="0" w:space="0" w:color="auto"/>
                                              </w:divBdr>
                                              <w:divsChild>
                                                <w:div w:id="1751732151">
                                                  <w:marLeft w:val="0"/>
                                                  <w:marRight w:val="0"/>
                                                  <w:marTop w:val="0"/>
                                                  <w:marBottom w:val="0"/>
                                                  <w:divBdr>
                                                    <w:top w:val="none" w:sz="0" w:space="0" w:color="auto"/>
                                                    <w:left w:val="none" w:sz="0" w:space="0" w:color="auto"/>
                                                    <w:bottom w:val="none" w:sz="0" w:space="0" w:color="auto"/>
                                                    <w:right w:val="none" w:sz="0" w:space="0" w:color="auto"/>
                                                  </w:divBdr>
                                                  <w:divsChild>
                                                    <w:div w:id="1128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824">
                                              <w:marLeft w:val="0"/>
                                              <w:marRight w:val="0"/>
                                              <w:marTop w:val="0"/>
                                              <w:marBottom w:val="0"/>
                                              <w:divBdr>
                                                <w:top w:val="none" w:sz="0" w:space="0" w:color="auto"/>
                                                <w:left w:val="none" w:sz="0" w:space="0" w:color="auto"/>
                                                <w:bottom w:val="none" w:sz="0" w:space="0" w:color="auto"/>
                                                <w:right w:val="none" w:sz="0" w:space="0" w:color="auto"/>
                                              </w:divBdr>
                                              <w:divsChild>
                                                <w:div w:id="837959605">
                                                  <w:marLeft w:val="0"/>
                                                  <w:marRight w:val="0"/>
                                                  <w:marTop w:val="0"/>
                                                  <w:marBottom w:val="0"/>
                                                  <w:divBdr>
                                                    <w:top w:val="none" w:sz="0" w:space="0" w:color="auto"/>
                                                    <w:left w:val="none" w:sz="0" w:space="0" w:color="auto"/>
                                                    <w:bottom w:val="none" w:sz="0" w:space="0" w:color="auto"/>
                                                    <w:right w:val="none" w:sz="0" w:space="0" w:color="auto"/>
                                                  </w:divBdr>
                                                  <w:divsChild>
                                                    <w:div w:id="1077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426">
                                              <w:marLeft w:val="0"/>
                                              <w:marRight w:val="0"/>
                                              <w:marTop w:val="0"/>
                                              <w:marBottom w:val="0"/>
                                              <w:divBdr>
                                                <w:top w:val="none" w:sz="0" w:space="0" w:color="auto"/>
                                                <w:left w:val="none" w:sz="0" w:space="0" w:color="auto"/>
                                                <w:bottom w:val="none" w:sz="0" w:space="0" w:color="auto"/>
                                                <w:right w:val="none" w:sz="0" w:space="0" w:color="auto"/>
                                              </w:divBdr>
                                              <w:divsChild>
                                                <w:div w:id="1178156661">
                                                  <w:marLeft w:val="0"/>
                                                  <w:marRight w:val="0"/>
                                                  <w:marTop w:val="0"/>
                                                  <w:marBottom w:val="0"/>
                                                  <w:divBdr>
                                                    <w:top w:val="none" w:sz="0" w:space="0" w:color="auto"/>
                                                    <w:left w:val="none" w:sz="0" w:space="0" w:color="auto"/>
                                                    <w:bottom w:val="none" w:sz="0" w:space="0" w:color="auto"/>
                                                    <w:right w:val="none" w:sz="0" w:space="0" w:color="auto"/>
                                                  </w:divBdr>
                                                  <w:divsChild>
                                                    <w:div w:id="492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124">
                                              <w:marLeft w:val="0"/>
                                              <w:marRight w:val="0"/>
                                              <w:marTop w:val="0"/>
                                              <w:marBottom w:val="0"/>
                                              <w:divBdr>
                                                <w:top w:val="none" w:sz="0" w:space="0" w:color="auto"/>
                                                <w:left w:val="none" w:sz="0" w:space="0" w:color="auto"/>
                                                <w:bottom w:val="none" w:sz="0" w:space="0" w:color="auto"/>
                                                <w:right w:val="none" w:sz="0" w:space="0" w:color="auto"/>
                                              </w:divBdr>
                                              <w:divsChild>
                                                <w:div w:id="1791506760">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471">
                                              <w:marLeft w:val="0"/>
                                              <w:marRight w:val="0"/>
                                              <w:marTop w:val="0"/>
                                              <w:marBottom w:val="0"/>
                                              <w:divBdr>
                                                <w:top w:val="none" w:sz="0" w:space="0" w:color="auto"/>
                                                <w:left w:val="none" w:sz="0" w:space="0" w:color="auto"/>
                                                <w:bottom w:val="none" w:sz="0" w:space="0" w:color="auto"/>
                                                <w:right w:val="none" w:sz="0" w:space="0" w:color="auto"/>
                                              </w:divBdr>
                                              <w:divsChild>
                                                <w:div w:id="2113548311">
                                                  <w:marLeft w:val="0"/>
                                                  <w:marRight w:val="0"/>
                                                  <w:marTop w:val="0"/>
                                                  <w:marBottom w:val="0"/>
                                                  <w:divBdr>
                                                    <w:top w:val="none" w:sz="0" w:space="0" w:color="auto"/>
                                                    <w:left w:val="none" w:sz="0" w:space="0" w:color="auto"/>
                                                    <w:bottom w:val="none" w:sz="0" w:space="0" w:color="auto"/>
                                                    <w:right w:val="none" w:sz="0" w:space="0" w:color="auto"/>
                                                  </w:divBdr>
                                                  <w:divsChild>
                                                    <w:div w:id="940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209">
                                              <w:marLeft w:val="0"/>
                                              <w:marRight w:val="0"/>
                                              <w:marTop w:val="0"/>
                                              <w:marBottom w:val="0"/>
                                              <w:divBdr>
                                                <w:top w:val="none" w:sz="0" w:space="0" w:color="auto"/>
                                                <w:left w:val="none" w:sz="0" w:space="0" w:color="auto"/>
                                                <w:bottom w:val="none" w:sz="0" w:space="0" w:color="auto"/>
                                                <w:right w:val="none" w:sz="0" w:space="0" w:color="auto"/>
                                              </w:divBdr>
                                              <w:divsChild>
                                                <w:div w:id="1855223962">
                                                  <w:marLeft w:val="0"/>
                                                  <w:marRight w:val="0"/>
                                                  <w:marTop w:val="0"/>
                                                  <w:marBottom w:val="0"/>
                                                  <w:divBdr>
                                                    <w:top w:val="none" w:sz="0" w:space="0" w:color="auto"/>
                                                    <w:left w:val="none" w:sz="0" w:space="0" w:color="auto"/>
                                                    <w:bottom w:val="none" w:sz="0" w:space="0" w:color="auto"/>
                                                    <w:right w:val="none" w:sz="0" w:space="0" w:color="auto"/>
                                                  </w:divBdr>
                                                  <w:divsChild>
                                                    <w:div w:id="114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46">
                                              <w:marLeft w:val="0"/>
                                              <w:marRight w:val="0"/>
                                              <w:marTop w:val="0"/>
                                              <w:marBottom w:val="0"/>
                                              <w:divBdr>
                                                <w:top w:val="none" w:sz="0" w:space="0" w:color="auto"/>
                                                <w:left w:val="none" w:sz="0" w:space="0" w:color="auto"/>
                                                <w:bottom w:val="none" w:sz="0" w:space="0" w:color="auto"/>
                                                <w:right w:val="none" w:sz="0" w:space="0" w:color="auto"/>
                                              </w:divBdr>
                                              <w:divsChild>
                                                <w:div w:id="1477911226">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120">
                                              <w:marLeft w:val="0"/>
                                              <w:marRight w:val="0"/>
                                              <w:marTop w:val="0"/>
                                              <w:marBottom w:val="0"/>
                                              <w:divBdr>
                                                <w:top w:val="none" w:sz="0" w:space="0" w:color="auto"/>
                                                <w:left w:val="none" w:sz="0" w:space="0" w:color="auto"/>
                                                <w:bottom w:val="none" w:sz="0" w:space="0" w:color="auto"/>
                                                <w:right w:val="none" w:sz="0" w:space="0" w:color="auto"/>
                                              </w:divBdr>
                                              <w:divsChild>
                                                <w:div w:id="952322129">
                                                  <w:marLeft w:val="0"/>
                                                  <w:marRight w:val="0"/>
                                                  <w:marTop w:val="0"/>
                                                  <w:marBottom w:val="0"/>
                                                  <w:divBdr>
                                                    <w:top w:val="none" w:sz="0" w:space="0" w:color="auto"/>
                                                    <w:left w:val="none" w:sz="0" w:space="0" w:color="auto"/>
                                                    <w:bottom w:val="none" w:sz="0" w:space="0" w:color="auto"/>
                                                    <w:right w:val="none" w:sz="0" w:space="0" w:color="auto"/>
                                                  </w:divBdr>
                                                  <w:divsChild>
                                                    <w:div w:id="604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557">
                                              <w:marLeft w:val="0"/>
                                              <w:marRight w:val="0"/>
                                              <w:marTop w:val="0"/>
                                              <w:marBottom w:val="0"/>
                                              <w:divBdr>
                                                <w:top w:val="none" w:sz="0" w:space="0" w:color="auto"/>
                                                <w:left w:val="none" w:sz="0" w:space="0" w:color="auto"/>
                                                <w:bottom w:val="none" w:sz="0" w:space="0" w:color="auto"/>
                                                <w:right w:val="none" w:sz="0" w:space="0" w:color="auto"/>
                                              </w:divBdr>
                                              <w:divsChild>
                                                <w:div w:id="2015958037">
                                                  <w:marLeft w:val="0"/>
                                                  <w:marRight w:val="0"/>
                                                  <w:marTop w:val="0"/>
                                                  <w:marBottom w:val="0"/>
                                                  <w:divBdr>
                                                    <w:top w:val="none" w:sz="0" w:space="0" w:color="auto"/>
                                                    <w:left w:val="none" w:sz="0" w:space="0" w:color="auto"/>
                                                    <w:bottom w:val="none" w:sz="0" w:space="0" w:color="auto"/>
                                                    <w:right w:val="none" w:sz="0" w:space="0" w:color="auto"/>
                                                  </w:divBdr>
                                                  <w:divsChild>
                                                    <w:div w:id="84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712">
                                              <w:marLeft w:val="0"/>
                                              <w:marRight w:val="0"/>
                                              <w:marTop w:val="0"/>
                                              <w:marBottom w:val="0"/>
                                              <w:divBdr>
                                                <w:top w:val="none" w:sz="0" w:space="0" w:color="auto"/>
                                                <w:left w:val="none" w:sz="0" w:space="0" w:color="auto"/>
                                                <w:bottom w:val="none" w:sz="0" w:space="0" w:color="auto"/>
                                                <w:right w:val="none" w:sz="0" w:space="0" w:color="auto"/>
                                              </w:divBdr>
                                              <w:divsChild>
                                                <w:div w:id="602614078">
                                                  <w:marLeft w:val="0"/>
                                                  <w:marRight w:val="0"/>
                                                  <w:marTop w:val="0"/>
                                                  <w:marBottom w:val="0"/>
                                                  <w:divBdr>
                                                    <w:top w:val="none" w:sz="0" w:space="0" w:color="auto"/>
                                                    <w:left w:val="none" w:sz="0" w:space="0" w:color="auto"/>
                                                    <w:bottom w:val="none" w:sz="0" w:space="0" w:color="auto"/>
                                                    <w:right w:val="none" w:sz="0" w:space="0" w:color="auto"/>
                                                  </w:divBdr>
                                                  <w:divsChild>
                                                    <w:div w:id="1657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276">
                                              <w:marLeft w:val="0"/>
                                              <w:marRight w:val="0"/>
                                              <w:marTop w:val="0"/>
                                              <w:marBottom w:val="0"/>
                                              <w:divBdr>
                                                <w:top w:val="none" w:sz="0" w:space="0" w:color="auto"/>
                                                <w:left w:val="none" w:sz="0" w:space="0" w:color="auto"/>
                                                <w:bottom w:val="none" w:sz="0" w:space="0" w:color="auto"/>
                                                <w:right w:val="none" w:sz="0" w:space="0" w:color="auto"/>
                                              </w:divBdr>
                                              <w:divsChild>
                                                <w:div w:id="1391996343">
                                                  <w:marLeft w:val="0"/>
                                                  <w:marRight w:val="0"/>
                                                  <w:marTop w:val="0"/>
                                                  <w:marBottom w:val="0"/>
                                                  <w:divBdr>
                                                    <w:top w:val="none" w:sz="0" w:space="0" w:color="auto"/>
                                                    <w:left w:val="none" w:sz="0" w:space="0" w:color="auto"/>
                                                    <w:bottom w:val="none" w:sz="0" w:space="0" w:color="auto"/>
                                                    <w:right w:val="none" w:sz="0" w:space="0" w:color="auto"/>
                                                  </w:divBdr>
                                                  <w:divsChild>
                                                    <w:div w:id="534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426">
                                              <w:marLeft w:val="0"/>
                                              <w:marRight w:val="0"/>
                                              <w:marTop w:val="0"/>
                                              <w:marBottom w:val="0"/>
                                              <w:divBdr>
                                                <w:top w:val="none" w:sz="0" w:space="0" w:color="auto"/>
                                                <w:left w:val="none" w:sz="0" w:space="0" w:color="auto"/>
                                                <w:bottom w:val="none" w:sz="0" w:space="0" w:color="auto"/>
                                                <w:right w:val="none" w:sz="0" w:space="0" w:color="auto"/>
                                              </w:divBdr>
                                              <w:divsChild>
                                                <w:div w:id="1277839">
                                                  <w:marLeft w:val="0"/>
                                                  <w:marRight w:val="0"/>
                                                  <w:marTop w:val="0"/>
                                                  <w:marBottom w:val="0"/>
                                                  <w:divBdr>
                                                    <w:top w:val="none" w:sz="0" w:space="0" w:color="auto"/>
                                                    <w:left w:val="none" w:sz="0" w:space="0" w:color="auto"/>
                                                    <w:bottom w:val="none" w:sz="0" w:space="0" w:color="auto"/>
                                                    <w:right w:val="none" w:sz="0" w:space="0" w:color="auto"/>
                                                  </w:divBdr>
                                                  <w:divsChild>
                                                    <w:div w:id="505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594">
                                              <w:marLeft w:val="0"/>
                                              <w:marRight w:val="0"/>
                                              <w:marTop w:val="0"/>
                                              <w:marBottom w:val="0"/>
                                              <w:divBdr>
                                                <w:top w:val="none" w:sz="0" w:space="0" w:color="auto"/>
                                                <w:left w:val="none" w:sz="0" w:space="0" w:color="auto"/>
                                                <w:bottom w:val="none" w:sz="0" w:space="0" w:color="auto"/>
                                                <w:right w:val="none" w:sz="0" w:space="0" w:color="auto"/>
                                              </w:divBdr>
                                              <w:divsChild>
                                                <w:div w:id="574628386">
                                                  <w:marLeft w:val="0"/>
                                                  <w:marRight w:val="0"/>
                                                  <w:marTop w:val="0"/>
                                                  <w:marBottom w:val="0"/>
                                                  <w:divBdr>
                                                    <w:top w:val="none" w:sz="0" w:space="0" w:color="auto"/>
                                                    <w:left w:val="none" w:sz="0" w:space="0" w:color="auto"/>
                                                    <w:bottom w:val="none" w:sz="0" w:space="0" w:color="auto"/>
                                                    <w:right w:val="none" w:sz="0" w:space="0" w:color="auto"/>
                                                  </w:divBdr>
                                                  <w:divsChild>
                                                    <w:div w:id="1096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9070">
                                              <w:marLeft w:val="0"/>
                                              <w:marRight w:val="0"/>
                                              <w:marTop w:val="0"/>
                                              <w:marBottom w:val="0"/>
                                              <w:divBdr>
                                                <w:top w:val="none" w:sz="0" w:space="0" w:color="auto"/>
                                                <w:left w:val="none" w:sz="0" w:space="0" w:color="auto"/>
                                                <w:bottom w:val="none" w:sz="0" w:space="0" w:color="auto"/>
                                                <w:right w:val="none" w:sz="0" w:space="0" w:color="auto"/>
                                              </w:divBdr>
                                              <w:divsChild>
                                                <w:div w:id="1480028487">
                                                  <w:marLeft w:val="0"/>
                                                  <w:marRight w:val="0"/>
                                                  <w:marTop w:val="0"/>
                                                  <w:marBottom w:val="0"/>
                                                  <w:divBdr>
                                                    <w:top w:val="none" w:sz="0" w:space="0" w:color="auto"/>
                                                    <w:left w:val="none" w:sz="0" w:space="0" w:color="auto"/>
                                                    <w:bottom w:val="none" w:sz="0" w:space="0" w:color="auto"/>
                                                    <w:right w:val="none" w:sz="0" w:space="0" w:color="auto"/>
                                                  </w:divBdr>
                                                  <w:divsChild>
                                                    <w:div w:id="987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73">
                                              <w:marLeft w:val="0"/>
                                              <w:marRight w:val="0"/>
                                              <w:marTop w:val="0"/>
                                              <w:marBottom w:val="0"/>
                                              <w:divBdr>
                                                <w:top w:val="none" w:sz="0" w:space="0" w:color="auto"/>
                                                <w:left w:val="none" w:sz="0" w:space="0" w:color="auto"/>
                                                <w:bottom w:val="none" w:sz="0" w:space="0" w:color="auto"/>
                                                <w:right w:val="none" w:sz="0" w:space="0" w:color="auto"/>
                                              </w:divBdr>
                                              <w:divsChild>
                                                <w:div w:id="921140016">
                                                  <w:marLeft w:val="0"/>
                                                  <w:marRight w:val="0"/>
                                                  <w:marTop w:val="0"/>
                                                  <w:marBottom w:val="0"/>
                                                  <w:divBdr>
                                                    <w:top w:val="none" w:sz="0" w:space="0" w:color="auto"/>
                                                    <w:left w:val="none" w:sz="0" w:space="0" w:color="auto"/>
                                                    <w:bottom w:val="none" w:sz="0" w:space="0" w:color="auto"/>
                                                    <w:right w:val="none" w:sz="0" w:space="0" w:color="auto"/>
                                                  </w:divBdr>
                                                  <w:divsChild>
                                                    <w:div w:id="1823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386">
                                              <w:marLeft w:val="0"/>
                                              <w:marRight w:val="0"/>
                                              <w:marTop w:val="0"/>
                                              <w:marBottom w:val="0"/>
                                              <w:divBdr>
                                                <w:top w:val="none" w:sz="0" w:space="0" w:color="auto"/>
                                                <w:left w:val="none" w:sz="0" w:space="0" w:color="auto"/>
                                                <w:bottom w:val="none" w:sz="0" w:space="0" w:color="auto"/>
                                                <w:right w:val="none" w:sz="0" w:space="0" w:color="auto"/>
                                              </w:divBdr>
                                              <w:divsChild>
                                                <w:div w:id="1809667965">
                                                  <w:marLeft w:val="0"/>
                                                  <w:marRight w:val="0"/>
                                                  <w:marTop w:val="0"/>
                                                  <w:marBottom w:val="0"/>
                                                  <w:divBdr>
                                                    <w:top w:val="none" w:sz="0" w:space="0" w:color="auto"/>
                                                    <w:left w:val="none" w:sz="0" w:space="0" w:color="auto"/>
                                                    <w:bottom w:val="none" w:sz="0" w:space="0" w:color="auto"/>
                                                    <w:right w:val="none" w:sz="0" w:space="0" w:color="auto"/>
                                                  </w:divBdr>
                                                  <w:divsChild>
                                                    <w:div w:id="1278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262">
                                              <w:marLeft w:val="0"/>
                                              <w:marRight w:val="0"/>
                                              <w:marTop w:val="0"/>
                                              <w:marBottom w:val="0"/>
                                              <w:divBdr>
                                                <w:top w:val="none" w:sz="0" w:space="0" w:color="auto"/>
                                                <w:left w:val="none" w:sz="0" w:space="0" w:color="auto"/>
                                                <w:bottom w:val="none" w:sz="0" w:space="0" w:color="auto"/>
                                                <w:right w:val="none" w:sz="0" w:space="0" w:color="auto"/>
                                              </w:divBdr>
                                              <w:divsChild>
                                                <w:div w:id="1303542537">
                                                  <w:marLeft w:val="0"/>
                                                  <w:marRight w:val="0"/>
                                                  <w:marTop w:val="0"/>
                                                  <w:marBottom w:val="0"/>
                                                  <w:divBdr>
                                                    <w:top w:val="none" w:sz="0" w:space="0" w:color="auto"/>
                                                    <w:left w:val="none" w:sz="0" w:space="0" w:color="auto"/>
                                                    <w:bottom w:val="none" w:sz="0" w:space="0" w:color="auto"/>
                                                    <w:right w:val="none" w:sz="0" w:space="0" w:color="auto"/>
                                                  </w:divBdr>
                                                  <w:divsChild>
                                                    <w:div w:id="724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410">
                                              <w:marLeft w:val="0"/>
                                              <w:marRight w:val="0"/>
                                              <w:marTop w:val="0"/>
                                              <w:marBottom w:val="0"/>
                                              <w:divBdr>
                                                <w:top w:val="none" w:sz="0" w:space="0" w:color="auto"/>
                                                <w:left w:val="none" w:sz="0" w:space="0" w:color="auto"/>
                                                <w:bottom w:val="none" w:sz="0" w:space="0" w:color="auto"/>
                                                <w:right w:val="none" w:sz="0" w:space="0" w:color="auto"/>
                                              </w:divBdr>
                                              <w:divsChild>
                                                <w:div w:id="1718316372">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75">
                                              <w:marLeft w:val="0"/>
                                              <w:marRight w:val="0"/>
                                              <w:marTop w:val="0"/>
                                              <w:marBottom w:val="0"/>
                                              <w:divBdr>
                                                <w:top w:val="none" w:sz="0" w:space="0" w:color="auto"/>
                                                <w:left w:val="none" w:sz="0" w:space="0" w:color="auto"/>
                                                <w:bottom w:val="none" w:sz="0" w:space="0" w:color="auto"/>
                                                <w:right w:val="none" w:sz="0" w:space="0" w:color="auto"/>
                                              </w:divBdr>
                                              <w:divsChild>
                                                <w:div w:id="229658650">
                                                  <w:marLeft w:val="0"/>
                                                  <w:marRight w:val="0"/>
                                                  <w:marTop w:val="0"/>
                                                  <w:marBottom w:val="0"/>
                                                  <w:divBdr>
                                                    <w:top w:val="none" w:sz="0" w:space="0" w:color="auto"/>
                                                    <w:left w:val="none" w:sz="0" w:space="0" w:color="auto"/>
                                                    <w:bottom w:val="none" w:sz="0" w:space="0" w:color="auto"/>
                                                    <w:right w:val="none" w:sz="0" w:space="0" w:color="auto"/>
                                                  </w:divBdr>
                                                  <w:divsChild>
                                                    <w:div w:id="102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053">
                                              <w:marLeft w:val="0"/>
                                              <w:marRight w:val="0"/>
                                              <w:marTop w:val="0"/>
                                              <w:marBottom w:val="0"/>
                                              <w:divBdr>
                                                <w:top w:val="none" w:sz="0" w:space="0" w:color="auto"/>
                                                <w:left w:val="none" w:sz="0" w:space="0" w:color="auto"/>
                                                <w:bottom w:val="none" w:sz="0" w:space="0" w:color="auto"/>
                                                <w:right w:val="none" w:sz="0" w:space="0" w:color="auto"/>
                                              </w:divBdr>
                                              <w:divsChild>
                                                <w:div w:id="770009079">
                                                  <w:marLeft w:val="0"/>
                                                  <w:marRight w:val="0"/>
                                                  <w:marTop w:val="0"/>
                                                  <w:marBottom w:val="0"/>
                                                  <w:divBdr>
                                                    <w:top w:val="none" w:sz="0" w:space="0" w:color="auto"/>
                                                    <w:left w:val="none" w:sz="0" w:space="0" w:color="auto"/>
                                                    <w:bottom w:val="none" w:sz="0" w:space="0" w:color="auto"/>
                                                    <w:right w:val="none" w:sz="0" w:space="0" w:color="auto"/>
                                                  </w:divBdr>
                                                  <w:divsChild>
                                                    <w:div w:id="39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776">
                                              <w:marLeft w:val="0"/>
                                              <w:marRight w:val="0"/>
                                              <w:marTop w:val="0"/>
                                              <w:marBottom w:val="0"/>
                                              <w:divBdr>
                                                <w:top w:val="none" w:sz="0" w:space="0" w:color="auto"/>
                                                <w:left w:val="none" w:sz="0" w:space="0" w:color="auto"/>
                                                <w:bottom w:val="none" w:sz="0" w:space="0" w:color="auto"/>
                                                <w:right w:val="none" w:sz="0" w:space="0" w:color="auto"/>
                                              </w:divBdr>
                                              <w:divsChild>
                                                <w:div w:id="861675709">
                                                  <w:marLeft w:val="0"/>
                                                  <w:marRight w:val="0"/>
                                                  <w:marTop w:val="0"/>
                                                  <w:marBottom w:val="0"/>
                                                  <w:divBdr>
                                                    <w:top w:val="none" w:sz="0" w:space="0" w:color="auto"/>
                                                    <w:left w:val="none" w:sz="0" w:space="0" w:color="auto"/>
                                                    <w:bottom w:val="none" w:sz="0" w:space="0" w:color="auto"/>
                                                    <w:right w:val="none" w:sz="0" w:space="0" w:color="auto"/>
                                                  </w:divBdr>
                                                  <w:divsChild>
                                                    <w:div w:id="779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420">
                                              <w:marLeft w:val="0"/>
                                              <w:marRight w:val="0"/>
                                              <w:marTop w:val="0"/>
                                              <w:marBottom w:val="0"/>
                                              <w:divBdr>
                                                <w:top w:val="none" w:sz="0" w:space="0" w:color="auto"/>
                                                <w:left w:val="none" w:sz="0" w:space="0" w:color="auto"/>
                                                <w:bottom w:val="none" w:sz="0" w:space="0" w:color="auto"/>
                                                <w:right w:val="none" w:sz="0" w:space="0" w:color="auto"/>
                                              </w:divBdr>
                                              <w:divsChild>
                                                <w:div w:id="1481384549">
                                                  <w:marLeft w:val="0"/>
                                                  <w:marRight w:val="0"/>
                                                  <w:marTop w:val="0"/>
                                                  <w:marBottom w:val="0"/>
                                                  <w:divBdr>
                                                    <w:top w:val="none" w:sz="0" w:space="0" w:color="auto"/>
                                                    <w:left w:val="none" w:sz="0" w:space="0" w:color="auto"/>
                                                    <w:bottom w:val="none" w:sz="0" w:space="0" w:color="auto"/>
                                                    <w:right w:val="none" w:sz="0" w:space="0" w:color="auto"/>
                                                  </w:divBdr>
                                                  <w:divsChild>
                                                    <w:div w:id="1660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877">
                                              <w:marLeft w:val="0"/>
                                              <w:marRight w:val="0"/>
                                              <w:marTop w:val="0"/>
                                              <w:marBottom w:val="0"/>
                                              <w:divBdr>
                                                <w:top w:val="none" w:sz="0" w:space="0" w:color="auto"/>
                                                <w:left w:val="none" w:sz="0" w:space="0" w:color="auto"/>
                                                <w:bottom w:val="none" w:sz="0" w:space="0" w:color="auto"/>
                                                <w:right w:val="none" w:sz="0" w:space="0" w:color="auto"/>
                                              </w:divBdr>
                                              <w:divsChild>
                                                <w:div w:id="1511946592">
                                                  <w:marLeft w:val="0"/>
                                                  <w:marRight w:val="0"/>
                                                  <w:marTop w:val="0"/>
                                                  <w:marBottom w:val="0"/>
                                                  <w:divBdr>
                                                    <w:top w:val="none" w:sz="0" w:space="0" w:color="auto"/>
                                                    <w:left w:val="none" w:sz="0" w:space="0" w:color="auto"/>
                                                    <w:bottom w:val="none" w:sz="0" w:space="0" w:color="auto"/>
                                                    <w:right w:val="none" w:sz="0" w:space="0" w:color="auto"/>
                                                  </w:divBdr>
                                                  <w:divsChild>
                                                    <w:div w:id="1490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34">
                                              <w:marLeft w:val="0"/>
                                              <w:marRight w:val="0"/>
                                              <w:marTop w:val="0"/>
                                              <w:marBottom w:val="0"/>
                                              <w:divBdr>
                                                <w:top w:val="none" w:sz="0" w:space="0" w:color="auto"/>
                                                <w:left w:val="none" w:sz="0" w:space="0" w:color="auto"/>
                                                <w:bottom w:val="none" w:sz="0" w:space="0" w:color="auto"/>
                                                <w:right w:val="none" w:sz="0" w:space="0" w:color="auto"/>
                                              </w:divBdr>
                                              <w:divsChild>
                                                <w:div w:id="477377996">
                                                  <w:marLeft w:val="0"/>
                                                  <w:marRight w:val="0"/>
                                                  <w:marTop w:val="0"/>
                                                  <w:marBottom w:val="0"/>
                                                  <w:divBdr>
                                                    <w:top w:val="none" w:sz="0" w:space="0" w:color="auto"/>
                                                    <w:left w:val="none" w:sz="0" w:space="0" w:color="auto"/>
                                                    <w:bottom w:val="none" w:sz="0" w:space="0" w:color="auto"/>
                                                    <w:right w:val="none" w:sz="0" w:space="0" w:color="auto"/>
                                                  </w:divBdr>
                                                  <w:divsChild>
                                                    <w:div w:id="1598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169">
                                  <w:marLeft w:val="0"/>
                                  <w:marRight w:val="0"/>
                                  <w:marTop w:val="0"/>
                                  <w:marBottom w:val="0"/>
                                  <w:divBdr>
                                    <w:top w:val="none" w:sz="0" w:space="0" w:color="auto"/>
                                    <w:left w:val="none" w:sz="0" w:space="0" w:color="auto"/>
                                    <w:bottom w:val="none" w:sz="0" w:space="0" w:color="auto"/>
                                    <w:right w:val="none" w:sz="0" w:space="0" w:color="auto"/>
                                  </w:divBdr>
                                  <w:divsChild>
                                    <w:div w:id="1834687633">
                                      <w:marLeft w:val="0"/>
                                      <w:marRight w:val="0"/>
                                      <w:marTop w:val="0"/>
                                      <w:marBottom w:val="0"/>
                                      <w:divBdr>
                                        <w:top w:val="none" w:sz="0" w:space="0" w:color="auto"/>
                                        <w:left w:val="none" w:sz="0" w:space="0" w:color="auto"/>
                                        <w:bottom w:val="none" w:sz="0" w:space="0" w:color="auto"/>
                                        <w:right w:val="none" w:sz="0" w:space="0" w:color="auto"/>
                                      </w:divBdr>
                                    </w:div>
                                    <w:div w:id="196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315">
                              <w:marLeft w:val="0"/>
                              <w:marRight w:val="0"/>
                              <w:marTop w:val="0"/>
                              <w:marBottom w:val="0"/>
                              <w:divBdr>
                                <w:top w:val="none" w:sz="0" w:space="0" w:color="auto"/>
                                <w:left w:val="none" w:sz="0" w:space="0" w:color="auto"/>
                                <w:bottom w:val="none" w:sz="0" w:space="0" w:color="auto"/>
                                <w:right w:val="none" w:sz="0" w:space="0" w:color="auto"/>
                              </w:divBdr>
                              <w:divsChild>
                                <w:div w:id="455567646">
                                  <w:marLeft w:val="0"/>
                                  <w:marRight w:val="0"/>
                                  <w:marTop w:val="0"/>
                                  <w:marBottom w:val="0"/>
                                  <w:divBdr>
                                    <w:top w:val="none" w:sz="0" w:space="0" w:color="auto"/>
                                    <w:left w:val="none" w:sz="0" w:space="0" w:color="auto"/>
                                    <w:bottom w:val="none" w:sz="0" w:space="0" w:color="auto"/>
                                    <w:right w:val="none" w:sz="0" w:space="0" w:color="auto"/>
                                  </w:divBdr>
                                  <w:divsChild>
                                    <w:div w:id="362899783">
                                      <w:marLeft w:val="0"/>
                                      <w:marRight w:val="30"/>
                                      <w:marTop w:val="0"/>
                                      <w:marBottom w:val="0"/>
                                      <w:divBdr>
                                        <w:top w:val="none" w:sz="0" w:space="0" w:color="auto"/>
                                        <w:left w:val="none" w:sz="0" w:space="0" w:color="auto"/>
                                        <w:bottom w:val="none" w:sz="0" w:space="0" w:color="auto"/>
                                        <w:right w:val="none" w:sz="0" w:space="0" w:color="auto"/>
                                      </w:divBdr>
                                      <w:divsChild>
                                        <w:div w:id="1276713116">
                                          <w:marLeft w:val="0"/>
                                          <w:marRight w:val="0"/>
                                          <w:marTop w:val="0"/>
                                          <w:marBottom w:val="0"/>
                                          <w:divBdr>
                                            <w:top w:val="none" w:sz="0" w:space="0" w:color="auto"/>
                                            <w:left w:val="none" w:sz="0" w:space="0" w:color="auto"/>
                                            <w:bottom w:val="none" w:sz="0" w:space="0" w:color="auto"/>
                                            <w:right w:val="none" w:sz="0" w:space="0" w:color="auto"/>
                                          </w:divBdr>
                                        </w:div>
                                      </w:divsChild>
                                    </w:div>
                                    <w:div w:id="1560554277">
                                      <w:marLeft w:val="0"/>
                                      <w:marRight w:val="30"/>
                                      <w:marTop w:val="0"/>
                                      <w:marBottom w:val="0"/>
                                      <w:divBdr>
                                        <w:top w:val="none" w:sz="0" w:space="0" w:color="auto"/>
                                        <w:left w:val="none" w:sz="0" w:space="0" w:color="auto"/>
                                        <w:bottom w:val="none" w:sz="0" w:space="0" w:color="auto"/>
                                        <w:right w:val="none" w:sz="0" w:space="0" w:color="auto"/>
                                      </w:divBdr>
                                      <w:divsChild>
                                        <w:div w:id="2146507276">
                                          <w:marLeft w:val="0"/>
                                          <w:marRight w:val="0"/>
                                          <w:marTop w:val="0"/>
                                          <w:marBottom w:val="0"/>
                                          <w:divBdr>
                                            <w:top w:val="none" w:sz="0" w:space="0" w:color="auto"/>
                                            <w:left w:val="none" w:sz="0" w:space="0" w:color="auto"/>
                                            <w:bottom w:val="none" w:sz="0" w:space="0" w:color="auto"/>
                                            <w:right w:val="none" w:sz="0" w:space="0" w:color="auto"/>
                                          </w:divBdr>
                                        </w:div>
                                      </w:divsChild>
                                    </w:div>
                                    <w:div w:id="961421965">
                                      <w:marLeft w:val="0"/>
                                      <w:marRight w:val="30"/>
                                      <w:marTop w:val="0"/>
                                      <w:marBottom w:val="0"/>
                                      <w:divBdr>
                                        <w:top w:val="none" w:sz="0" w:space="0" w:color="auto"/>
                                        <w:left w:val="none" w:sz="0" w:space="0" w:color="auto"/>
                                        <w:bottom w:val="none" w:sz="0" w:space="0" w:color="auto"/>
                                        <w:right w:val="none" w:sz="0" w:space="0" w:color="auto"/>
                                      </w:divBdr>
                                      <w:divsChild>
                                        <w:div w:id="822083645">
                                          <w:marLeft w:val="0"/>
                                          <w:marRight w:val="0"/>
                                          <w:marTop w:val="0"/>
                                          <w:marBottom w:val="0"/>
                                          <w:divBdr>
                                            <w:top w:val="none" w:sz="0" w:space="0" w:color="auto"/>
                                            <w:left w:val="none" w:sz="0" w:space="0" w:color="auto"/>
                                            <w:bottom w:val="none" w:sz="0" w:space="0" w:color="auto"/>
                                            <w:right w:val="none" w:sz="0" w:space="0" w:color="auto"/>
                                          </w:divBdr>
                                        </w:div>
                                      </w:divsChild>
                                    </w:div>
                                    <w:div w:id="952135482">
                                      <w:marLeft w:val="0"/>
                                      <w:marRight w:val="30"/>
                                      <w:marTop w:val="0"/>
                                      <w:marBottom w:val="0"/>
                                      <w:divBdr>
                                        <w:top w:val="none" w:sz="0" w:space="0" w:color="auto"/>
                                        <w:left w:val="none" w:sz="0" w:space="0" w:color="auto"/>
                                        <w:bottom w:val="none" w:sz="0" w:space="0" w:color="auto"/>
                                        <w:right w:val="none" w:sz="0" w:space="0" w:color="auto"/>
                                      </w:divBdr>
                                      <w:divsChild>
                                        <w:div w:id="2058238221">
                                          <w:marLeft w:val="0"/>
                                          <w:marRight w:val="0"/>
                                          <w:marTop w:val="0"/>
                                          <w:marBottom w:val="0"/>
                                          <w:divBdr>
                                            <w:top w:val="none" w:sz="0" w:space="0" w:color="auto"/>
                                            <w:left w:val="none" w:sz="0" w:space="0" w:color="auto"/>
                                            <w:bottom w:val="none" w:sz="0" w:space="0" w:color="auto"/>
                                            <w:right w:val="none" w:sz="0" w:space="0" w:color="auto"/>
                                          </w:divBdr>
                                        </w:div>
                                      </w:divsChild>
                                    </w:div>
                                    <w:div w:id="1791314205">
                                      <w:marLeft w:val="0"/>
                                      <w:marRight w:val="30"/>
                                      <w:marTop w:val="0"/>
                                      <w:marBottom w:val="0"/>
                                      <w:divBdr>
                                        <w:top w:val="none" w:sz="0" w:space="0" w:color="auto"/>
                                        <w:left w:val="none" w:sz="0" w:space="0" w:color="auto"/>
                                        <w:bottom w:val="none" w:sz="0" w:space="0" w:color="auto"/>
                                        <w:right w:val="none" w:sz="0" w:space="0" w:color="auto"/>
                                      </w:divBdr>
                                      <w:divsChild>
                                        <w:div w:id="565994519">
                                          <w:marLeft w:val="0"/>
                                          <w:marRight w:val="0"/>
                                          <w:marTop w:val="0"/>
                                          <w:marBottom w:val="0"/>
                                          <w:divBdr>
                                            <w:top w:val="none" w:sz="0" w:space="0" w:color="auto"/>
                                            <w:left w:val="none" w:sz="0" w:space="0" w:color="auto"/>
                                            <w:bottom w:val="none" w:sz="0" w:space="0" w:color="auto"/>
                                            <w:right w:val="none" w:sz="0" w:space="0" w:color="auto"/>
                                          </w:divBdr>
                                        </w:div>
                                      </w:divsChild>
                                    </w:div>
                                    <w:div w:id="1798180605">
                                      <w:marLeft w:val="0"/>
                                      <w:marRight w:val="30"/>
                                      <w:marTop w:val="0"/>
                                      <w:marBottom w:val="0"/>
                                      <w:divBdr>
                                        <w:top w:val="none" w:sz="0" w:space="0" w:color="auto"/>
                                        <w:left w:val="none" w:sz="0" w:space="0" w:color="auto"/>
                                        <w:bottom w:val="none" w:sz="0" w:space="0" w:color="auto"/>
                                        <w:right w:val="none" w:sz="0" w:space="0" w:color="auto"/>
                                      </w:divBdr>
                                      <w:divsChild>
                                        <w:div w:id="226384832">
                                          <w:marLeft w:val="0"/>
                                          <w:marRight w:val="0"/>
                                          <w:marTop w:val="0"/>
                                          <w:marBottom w:val="0"/>
                                          <w:divBdr>
                                            <w:top w:val="none" w:sz="0" w:space="0" w:color="auto"/>
                                            <w:left w:val="none" w:sz="0" w:space="0" w:color="auto"/>
                                            <w:bottom w:val="none" w:sz="0" w:space="0" w:color="auto"/>
                                            <w:right w:val="none" w:sz="0" w:space="0" w:color="auto"/>
                                          </w:divBdr>
                                        </w:div>
                                      </w:divsChild>
                                    </w:div>
                                    <w:div w:id="1200509421">
                                      <w:marLeft w:val="0"/>
                                      <w:marRight w:val="30"/>
                                      <w:marTop w:val="0"/>
                                      <w:marBottom w:val="0"/>
                                      <w:divBdr>
                                        <w:top w:val="none" w:sz="0" w:space="0" w:color="auto"/>
                                        <w:left w:val="none" w:sz="0" w:space="0" w:color="auto"/>
                                        <w:bottom w:val="none" w:sz="0" w:space="0" w:color="auto"/>
                                        <w:right w:val="none" w:sz="0" w:space="0" w:color="auto"/>
                                      </w:divBdr>
                                      <w:divsChild>
                                        <w:div w:id="159925912">
                                          <w:marLeft w:val="0"/>
                                          <w:marRight w:val="0"/>
                                          <w:marTop w:val="0"/>
                                          <w:marBottom w:val="0"/>
                                          <w:divBdr>
                                            <w:top w:val="none" w:sz="0" w:space="0" w:color="auto"/>
                                            <w:left w:val="none" w:sz="0" w:space="0" w:color="auto"/>
                                            <w:bottom w:val="none" w:sz="0" w:space="0" w:color="auto"/>
                                            <w:right w:val="none" w:sz="0" w:space="0" w:color="auto"/>
                                          </w:divBdr>
                                        </w:div>
                                      </w:divsChild>
                                    </w:div>
                                    <w:div w:id="1706564815">
                                      <w:marLeft w:val="0"/>
                                      <w:marRight w:val="30"/>
                                      <w:marTop w:val="0"/>
                                      <w:marBottom w:val="0"/>
                                      <w:divBdr>
                                        <w:top w:val="none" w:sz="0" w:space="0" w:color="auto"/>
                                        <w:left w:val="none" w:sz="0" w:space="0" w:color="auto"/>
                                        <w:bottom w:val="none" w:sz="0" w:space="0" w:color="auto"/>
                                        <w:right w:val="none" w:sz="0" w:space="0" w:color="auto"/>
                                      </w:divBdr>
                                      <w:divsChild>
                                        <w:div w:id="477768806">
                                          <w:marLeft w:val="0"/>
                                          <w:marRight w:val="0"/>
                                          <w:marTop w:val="0"/>
                                          <w:marBottom w:val="0"/>
                                          <w:divBdr>
                                            <w:top w:val="none" w:sz="0" w:space="0" w:color="auto"/>
                                            <w:left w:val="none" w:sz="0" w:space="0" w:color="auto"/>
                                            <w:bottom w:val="none" w:sz="0" w:space="0" w:color="auto"/>
                                            <w:right w:val="none" w:sz="0" w:space="0" w:color="auto"/>
                                          </w:divBdr>
                                        </w:div>
                                      </w:divsChild>
                                    </w:div>
                                    <w:div w:id="725909056">
                                      <w:marLeft w:val="0"/>
                                      <w:marRight w:val="30"/>
                                      <w:marTop w:val="0"/>
                                      <w:marBottom w:val="0"/>
                                      <w:divBdr>
                                        <w:top w:val="none" w:sz="0" w:space="0" w:color="auto"/>
                                        <w:left w:val="none" w:sz="0" w:space="0" w:color="auto"/>
                                        <w:bottom w:val="none" w:sz="0" w:space="0" w:color="auto"/>
                                        <w:right w:val="none" w:sz="0" w:space="0" w:color="auto"/>
                                      </w:divBdr>
                                      <w:divsChild>
                                        <w:div w:id="1164736715">
                                          <w:marLeft w:val="0"/>
                                          <w:marRight w:val="0"/>
                                          <w:marTop w:val="0"/>
                                          <w:marBottom w:val="0"/>
                                          <w:divBdr>
                                            <w:top w:val="none" w:sz="0" w:space="0" w:color="auto"/>
                                            <w:left w:val="none" w:sz="0" w:space="0" w:color="auto"/>
                                            <w:bottom w:val="none" w:sz="0" w:space="0" w:color="auto"/>
                                            <w:right w:val="none" w:sz="0" w:space="0" w:color="auto"/>
                                          </w:divBdr>
                                        </w:div>
                                      </w:divsChild>
                                    </w:div>
                                    <w:div w:id="521210819">
                                      <w:marLeft w:val="0"/>
                                      <w:marRight w:val="30"/>
                                      <w:marTop w:val="0"/>
                                      <w:marBottom w:val="0"/>
                                      <w:divBdr>
                                        <w:top w:val="none" w:sz="0" w:space="0" w:color="auto"/>
                                        <w:left w:val="none" w:sz="0" w:space="0" w:color="auto"/>
                                        <w:bottom w:val="none" w:sz="0" w:space="0" w:color="auto"/>
                                        <w:right w:val="none" w:sz="0" w:space="0" w:color="auto"/>
                                      </w:divBdr>
                                      <w:divsChild>
                                        <w:div w:id="2088378021">
                                          <w:marLeft w:val="0"/>
                                          <w:marRight w:val="0"/>
                                          <w:marTop w:val="0"/>
                                          <w:marBottom w:val="0"/>
                                          <w:divBdr>
                                            <w:top w:val="none" w:sz="0" w:space="0" w:color="auto"/>
                                            <w:left w:val="none" w:sz="0" w:space="0" w:color="auto"/>
                                            <w:bottom w:val="none" w:sz="0" w:space="0" w:color="auto"/>
                                            <w:right w:val="none" w:sz="0" w:space="0" w:color="auto"/>
                                          </w:divBdr>
                                        </w:div>
                                      </w:divsChild>
                                    </w:div>
                                    <w:div w:id="1166479370">
                                      <w:marLeft w:val="0"/>
                                      <w:marRight w:val="30"/>
                                      <w:marTop w:val="0"/>
                                      <w:marBottom w:val="0"/>
                                      <w:divBdr>
                                        <w:top w:val="none" w:sz="0" w:space="0" w:color="auto"/>
                                        <w:left w:val="none" w:sz="0" w:space="0" w:color="auto"/>
                                        <w:bottom w:val="none" w:sz="0" w:space="0" w:color="auto"/>
                                        <w:right w:val="none" w:sz="0" w:space="0" w:color="auto"/>
                                      </w:divBdr>
                                      <w:divsChild>
                                        <w:div w:id="1226263626">
                                          <w:marLeft w:val="0"/>
                                          <w:marRight w:val="0"/>
                                          <w:marTop w:val="0"/>
                                          <w:marBottom w:val="0"/>
                                          <w:divBdr>
                                            <w:top w:val="none" w:sz="0" w:space="0" w:color="auto"/>
                                            <w:left w:val="none" w:sz="0" w:space="0" w:color="auto"/>
                                            <w:bottom w:val="none" w:sz="0" w:space="0" w:color="auto"/>
                                            <w:right w:val="none" w:sz="0" w:space="0" w:color="auto"/>
                                          </w:divBdr>
                                        </w:div>
                                      </w:divsChild>
                                    </w:div>
                                    <w:div w:id="429935407">
                                      <w:marLeft w:val="0"/>
                                      <w:marRight w:val="30"/>
                                      <w:marTop w:val="0"/>
                                      <w:marBottom w:val="0"/>
                                      <w:divBdr>
                                        <w:top w:val="none" w:sz="0" w:space="0" w:color="auto"/>
                                        <w:left w:val="none" w:sz="0" w:space="0" w:color="auto"/>
                                        <w:bottom w:val="none" w:sz="0" w:space="0" w:color="auto"/>
                                        <w:right w:val="none" w:sz="0" w:space="0" w:color="auto"/>
                                      </w:divBdr>
                                      <w:divsChild>
                                        <w:div w:id="1862277779">
                                          <w:marLeft w:val="0"/>
                                          <w:marRight w:val="0"/>
                                          <w:marTop w:val="0"/>
                                          <w:marBottom w:val="0"/>
                                          <w:divBdr>
                                            <w:top w:val="none" w:sz="0" w:space="0" w:color="auto"/>
                                            <w:left w:val="none" w:sz="0" w:space="0" w:color="auto"/>
                                            <w:bottom w:val="none" w:sz="0" w:space="0" w:color="auto"/>
                                            <w:right w:val="none" w:sz="0" w:space="0" w:color="auto"/>
                                          </w:divBdr>
                                        </w:div>
                                      </w:divsChild>
                                    </w:div>
                                    <w:div w:id="1668747043">
                                      <w:marLeft w:val="0"/>
                                      <w:marRight w:val="30"/>
                                      <w:marTop w:val="0"/>
                                      <w:marBottom w:val="0"/>
                                      <w:divBdr>
                                        <w:top w:val="none" w:sz="0" w:space="0" w:color="auto"/>
                                        <w:left w:val="none" w:sz="0" w:space="0" w:color="auto"/>
                                        <w:bottom w:val="none" w:sz="0" w:space="0" w:color="auto"/>
                                        <w:right w:val="none" w:sz="0" w:space="0" w:color="auto"/>
                                      </w:divBdr>
                                      <w:divsChild>
                                        <w:div w:id="1960409199">
                                          <w:marLeft w:val="0"/>
                                          <w:marRight w:val="0"/>
                                          <w:marTop w:val="0"/>
                                          <w:marBottom w:val="0"/>
                                          <w:divBdr>
                                            <w:top w:val="none" w:sz="0" w:space="0" w:color="auto"/>
                                            <w:left w:val="none" w:sz="0" w:space="0" w:color="auto"/>
                                            <w:bottom w:val="none" w:sz="0" w:space="0" w:color="auto"/>
                                            <w:right w:val="none" w:sz="0" w:space="0" w:color="auto"/>
                                          </w:divBdr>
                                        </w:div>
                                      </w:divsChild>
                                    </w:div>
                                    <w:div w:id="1227569836">
                                      <w:marLeft w:val="0"/>
                                      <w:marRight w:val="30"/>
                                      <w:marTop w:val="0"/>
                                      <w:marBottom w:val="0"/>
                                      <w:divBdr>
                                        <w:top w:val="none" w:sz="0" w:space="0" w:color="auto"/>
                                        <w:left w:val="none" w:sz="0" w:space="0" w:color="auto"/>
                                        <w:bottom w:val="none" w:sz="0" w:space="0" w:color="auto"/>
                                        <w:right w:val="none" w:sz="0" w:space="0" w:color="auto"/>
                                      </w:divBdr>
                                      <w:divsChild>
                                        <w:div w:id="744037630">
                                          <w:marLeft w:val="0"/>
                                          <w:marRight w:val="0"/>
                                          <w:marTop w:val="0"/>
                                          <w:marBottom w:val="0"/>
                                          <w:divBdr>
                                            <w:top w:val="none" w:sz="0" w:space="0" w:color="auto"/>
                                            <w:left w:val="none" w:sz="0" w:space="0" w:color="auto"/>
                                            <w:bottom w:val="none" w:sz="0" w:space="0" w:color="auto"/>
                                            <w:right w:val="none" w:sz="0" w:space="0" w:color="auto"/>
                                          </w:divBdr>
                                        </w:div>
                                      </w:divsChild>
                                    </w:div>
                                    <w:div w:id="1903832100">
                                      <w:marLeft w:val="0"/>
                                      <w:marRight w:val="30"/>
                                      <w:marTop w:val="0"/>
                                      <w:marBottom w:val="0"/>
                                      <w:divBdr>
                                        <w:top w:val="none" w:sz="0" w:space="0" w:color="auto"/>
                                        <w:left w:val="none" w:sz="0" w:space="0" w:color="auto"/>
                                        <w:bottom w:val="none" w:sz="0" w:space="0" w:color="auto"/>
                                        <w:right w:val="none" w:sz="0" w:space="0" w:color="auto"/>
                                      </w:divBdr>
                                      <w:divsChild>
                                        <w:div w:id="1713263825">
                                          <w:marLeft w:val="0"/>
                                          <w:marRight w:val="0"/>
                                          <w:marTop w:val="0"/>
                                          <w:marBottom w:val="0"/>
                                          <w:divBdr>
                                            <w:top w:val="none" w:sz="0" w:space="0" w:color="auto"/>
                                            <w:left w:val="none" w:sz="0" w:space="0" w:color="auto"/>
                                            <w:bottom w:val="none" w:sz="0" w:space="0" w:color="auto"/>
                                            <w:right w:val="none" w:sz="0" w:space="0" w:color="auto"/>
                                          </w:divBdr>
                                        </w:div>
                                      </w:divsChild>
                                    </w:div>
                                    <w:div w:id="990904798">
                                      <w:marLeft w:val="0"/>
                                      <w:marRight w:val="30"/>
                                      <w:marTop w:val="0"/>
                                      <w:marBottom w:val="0"/>
                                      <w:divBdr>
                                        <w:top w:val="none" w:sz="0" w:space="0" w:color="auto"/>
                                        <w:left w:val="none" w:sz="0" w:space="0" w:color="auto"/>
                                        <w:bottom w:val="none" w:sz="0" w:space="0" w:color="auto"/>
                                        <w:right w:val="none" w:sz="0" w:space="0" w:color="auto"/>
                                      </w:divBdr>
                                      <w:divsChild>
                                        <w:div w:id="1677927688">
                                          <w:marLeft w:val="0"/>
                                          <w:marRight w:val="0"/>
                                          <w:marTop w:val="0"/>
                                          <w:marBottom w:val="0"/>
                                          <w:divBdr>
                                            <w:top w:val="none" w:sz="0" w:space="0" w:color="auto"/>
                                            <w:left w:val="none" w:sz="0" w:space="0" w:color="auto"/>
                                            <w:bottom w:val="none" w:sz="0" w:space="0" w:color="auto"/>
                                            <w:right w:val="none" w:sz="0" w:space="0" w:color="auto"/>
                                          </w:divBdr>
                                        </w:div>
                                      </w:divsChild>
                                    </w:div>
                                    <w:div w:id="809518359">
                                      <w:marLeft w:val="0"/>
                                      <w:marRight w:val="30"/>
                                      <w:marTop w:val="0"/>
                                      <w:marBottom w:val="0"/>
                                      <w:divBdr>
                                        <w:top w:val="none" w:sz="0" w:space="0" w:color="auto"/>
                                        <w:left w:val="none" w:sz="0" w:space="0" w:color="auto"/>
                                        <w:bottom w:val="none" w:sz="0" w:space="0" w:color="auto"/>
                                        <w:right w:val="none" w:sz="0" w:space="0" w:color="auto"/>
                                      </w:divBdr>
                                      <w:divsChild>
                                        <w:div w:id="613024282">
                                          <w:marLeft w:val="0"/>
                                          <w:marRight w:val="0"/>
                                          <w:marTop w:val="0"/>
                                          <w:marBottom w:val="0"/>
                                          <w:divBdr>
                                            <w:top w:val="none" w:sz="0" w:space="0" w:color="auto"/>
                                            <w:left w:val="none" w:sz="0" w:space="0" w:color="auto"/>
                                            <w:bottom w:val="none" w:sz="0" w:space="0" w:color="auto"/>
                                            <w:right w:val="none" w:sz="0" w:space="0" w:color="auto"/>
                                          </w:divBdr>
                                        </w:div>
                                      </w:divsChild>
                                    </w:div>
                                    <w:div w:id="1025519116">
                                      <w:marLeft w:val="0"/>
                                      <w:marRight w:val="30"/>
                                      <w:marTop w:val="0"/>
                                      <w:marBottom w:val="0"/>
                                      <w:divBdr>
                                        <w:top w:val="none" w:sz="0" w:space="0" w:color="auto"/>
                                        <w:left w:val="none" w:sz="0" w:space="0" w:color="auto"/>
                                        <w:bottom w:val="none" w:sz="0" w:space="0" w:color="auto"/>
                                        <w:right w:val="none" w:sz="0" w:space="0" w:color="auto"/>
                                      </w:divBdr>
                                      <w:divsChild>
                                        <w:div w:id="644237882">
                                          <w:marLeft w:val="0"/>
                                          <w:marRight w:val="0"/>
                                          <w:marTop w:val="0"/>
                                          <w:marBottom w:val="0"/>
                                          <w:divBdr>
                                            <w:top w:val="none" w:sz="0" w:space="0" w:color="auto"/>
                                            <w:left w:val="none" w:sz="0" w:space="0" w:color="auto"/>
                                            <w:bottom w:val="none" w:sz="0" w:space="0" w:color="auto"/>
                                            <w:right w:val="none" w:sz="0" w:space="0" w:color="auto"/>
                                          </w:divBdr>
                                        </w:div>
                                      </w:divsChild>
                                    </w:div>
                                    <w:div w:id="1096437845">
                                      <w:marLeft w:val="0"/>
                                      <w:marRight w:val="30"/>
                                      <w:marTop w:val="0"/>
                                      <w:marBottom w:val="0"/>
                                      <w:divBdr>
                                        <w:top w:val="none" w:sz="0" w:space="0" w:color="auto"/>
                                        <w:left w:val="none" w:sz="0" w:space="0" w:color="auto"/>
                                        <w:bottom w:val="none" w:sz="0" w:space="0" w:color="auto"/>
                                        <w:right w:val="none" w:sz="0" w:space="0" w:color="auto"/>
                                      </w:divBdr>
                                      <w:divsChild>
                                        <w:div w:id="299379730">
                                          <w:marLeft w:val="0"/>
                                          <w:marRight w:val="0"/>
                                          <w:marTop w:val="0"/>
                                          <w:marBottom w:val="0"/>
                                          <w:divBdr>
                                            <w:top w:val="none" w:sz="0" w:space="0" w:color="auto"/>
                                            <w:left w:val="none" w:sz="0" w:space="0" w:color="auto"/>
                                            <w:bottom w:val="none" w:sz="0" w:space="0" w:color="auto"/>
                                            <w:right w:val="none" w:sz="0" w:space="0" w:color="auto"/>
                                          </w:divBdr>
                                        </w:div>
                                      </w:divsChild>
                                    </w:div>
                                    <w:div w:id="841705573">
                                      <w:marLeft w:val="0"/>
                                      <w:marRight w:val="30"/>
                                      <w:marTop w:val="0"/>
                                      <w:marBottom w:val="0"/>
                                      <w:divBdr>
                                        <w:top w:val="none" w:sz="0" w:space="0" w:color="auto"/>
                                        <w:left w:val="none" w:sz="0" w:space="0" w:color="auto"/>
                                        <w:bottom w:val="none" w:sz="0" w:space="0" w:color="auto"/>
                                        <w:right w:val="none" w:sz="0" w:space="0" w:color="auto"/>
                                      </w:divBdr>
                                      <w:divsChild>
                                        <w:div w:id="1740908801">
                                          <w:marLeft w:val="0"/>
                                          <w:marRight w:val="0"/>
                                          <w:marTop w:val="0"/>
                                          <w:marBottom w:val="0"/>
                                          <w:divBdr>
                                            <w:top w:val="none" w:sz="0" w:space="0" w:color="auto"/>
                                            <w:left w:val="none" w:sz="0" w:space="0" w:color="auto"/>
                                            <w:bottom w:val="none" w:sz="0" w:space="0" w:color="auto"/>
                                            <w:right w:val="none" w:sz="0" w:space="0" w:color="auto"/>
                                          </w:divBdr>
                                        </w:div>
                                      </w:divsChild>
                                    </w:div>
                                    <w:div w:id="413671721">
                                      <w:marLeft w:val="0"/>
                                      <w:marRight w:val="30"/>
                                      <w:marTop w:val="0"/>
                                      <w:marBottom w:val="0"/>
                                      <w:divBdr>
                                        <w:top w:val="none" w:sz="0" w:space="0" w:color="auto"/>
                                        <w:left w:val="none" w:sz="0" w:space="0" w:color="auto"/>
                                        <w:bottom w:val="none" w:sz="0" w:space="0" w:color="auto"/>
                                        <w:right w:val="none" w:sz="0" w:space="0" w:color="auto"/>
                                      </w:divBdr>
                                      <w:divsChild>
                                        <w:div w:id="3630141">
                                          <w:marLeft w:val="0"/>
                                          <w:marRight w:val="0"/>
                                          <w:marTop w:val="0"/>
                                          <w:marBottom w:val="0"/>
                                          <w:divBdr>
                                            <w:top w:val="none" w:sz="0" w:space="0" w:color="auto"/>
                                            <w:left w:val="none" w:sz="0" w:space="0" w:color="auto"/>
                                            <w:bottom w:val="none" w:sz="0" w:space="0" w:color="auto"/>
                                            <w:right w:val="none" w:sz="0" w:space="0" w:color="auto"/>
                                          </w:divBdr>
                                        </w:div>
                                      </w:divsChild>
                                    </w:div>
                                    <w:div w:id="1628244745">
                                      <w:marLeft w:val="0"/>
                                      <w:marRight w:val="30"/>
                                      <w:marTop w:val="0"/>
                                      <w:marBottom w:val="0"/>
                                      <w:divBdr>
                                        <w:top w:val="none" w:sz="0" w:space="0" w:color="auto"/>
                                        <w:left w:val="none" w:sz="0" w:space="0" w:color="auto"/>
                                        <w:bottom w:val="none" w:sz="0" w:space="0" w:color="auto"/>
                                        <w:right w:val="none" w:sz="0" w:space="0" w:color="auto"/>
                                      </w:divBdr>
                                      <w:divsChild>
                                        <w:div w:id="793015994">
                                          <w:marLeft w:val="0"/>
                                          <w:marRight w:val="0"/>
                                          <w:marTop w:val="0"/>
                                          <w:marBottom w:val="0"/>
                                          <w:divBdr>
                                            <w:top w:val="none" w:sz="0" w:space="0" w:color="auto"/>
                                            <w:left w:val="none" w:sz="0" w:space="0" w:color="auto"/>
                                            <w:bottom w:val="none" w:sz="0" w:space="0" w:color="auto"/>
                                            <w:right w:val="none" w:sz="0" w:space="0" w:color="auto"/>
                                          </w:divBdr>
                                        </w:div>
                                      </w:divsChild>
                                    </w:div>
                                    <w:div w:id="43022348">
                                      <w:marLeft w:val="0"/>
                                      <w:marRight w:val="30"/>
                                      <w:marTop w:val="0"/>
                                      <w:marBottom w:val="0"/>
                                      <w:divBdr>
                                        <w:top w:val="none" w:sz="0" w:space="0" w:color="auto"/>
                                        <w:left w:val="none" w:sz="0" w:space="0" w:color="auto"/>
                                        <w:bottom w:val="none" w:sz="0" w:space="0" w:color="auto"/>
                                        <w:right w:val="none" w:sz="0" w:space="0" w:color="auto"/>
                                      </w:divBdr>
                                      <w:divsChild>
                                        <w:div w:id="1950164297">
                                          <w:marLeft w:val="0"/>
                                          <w:marRight w:val="0"/>
                                          <w:marTop w:val="0"/>
                                          <w:marBottom w:val="0"/>
                                          <w:divBdr>
                                            <w:top w:val="none" w:sz="0" w:space="0" w:color="auto"/>
                                            <w:left w:val="none" w:sz="0" w:space="0" w:color="auto"/>
                                            <w:bottom w:val="none" w:sz="0" w:space="0" w:color="auto"/>
                                            <w:right w:val="none" w:sz="0" w:space="0" w:color="auto"/>
                                          </w:divBdr>
                                        </w:div>
                                      </w:divsChild>
                                    </w:div>
                                    <w:div w:id="782576448">
                                      <w:marLeft w:val="0"/>
                                      <w:marRight w:val="30"/>
                                      <w:marTop w:val="0"/>
                                      <w:marBottom w:val="0"/>
                                      <w:divBdr>
                                        <w:top w:val="none" w:sz="0" w:space="0" w:color="auto"/>
                                        <w:left w:val="none" w:sz="0" w:space="0" w:color="auto"/>
                                        <w:bottom w:val="none" w:sz="0" w:space="0" w:color="auto"/>
                                        <w:right w:val="none" w:sz="0" w:space="0" w:color="auto"/>
                                      </w:divBdr>
                                      <w:divsChild>
                                        <w:div w:id="6450748">
                                          <w:marLeft w:val="0"/>
                                          <w:marRight w:val="0"/>
                                          <w:marTop w:val="0"/>
                                          <w:marBottom w:val="0"/>
                                          <w:divBdr>
                                            <w:top w:val="none" w:sz="0" w:space="0" w:color="auto"/>
                                            <w:left w:val="none" w:sz="0" w:space="0" w:color="auto"/>
                                            <w:bottom w:val="none" w:sz="0" w:space="0" w:color="auto"/>
                                            <w:right w:val="none" w:sz="0" w:space="0" w:color="auto"/>
                                          </w:divBdr>
                                        </w:div>
                                      </w:divsChild>
                                    </w:div>
                                    <w:div w:id="1723627374">
                                      <w:marLeft w:val="0"/>
                                      <w:marRight w:val="30"/>
                                      <w:marTop w:val="0"/>
                                      <w:marBottom w:val="0"/>
                                      <w:divBdr>
                                        <w:top w:val="none" w:sz="0" w:space="0" w:color="auto"/>
                                        <w:left w:val="none" w:sz="0" w:space="0" w:color="auto"/>
                                        <w:bottom w:val="none" w:sz="0" w:space="0" w:color="auto"/>
                                        <w:right w:val="none" w:sz="0" w:space="0" w:color="auto"/>
                                      </w:divBdr>
                                      <w:divsChild>
                                        <w:div w:id="1358116427">
                                          <w:marLeft w:val="0"/>
                                          <w:marRight w:val="0"/>
                                          <w:marTop w:val="0"/>
                                          <w:marBottom w:val="0"/>
                                          <w:divBdr>
                                            <w:top w:val="none" w:sz="0" w:space="0" w:color="auto"/>
                                            <w:left w:val="none" w:sz="0" w:space="0" w:color="auto"/>
                                            <w:bottom w:val="none" w:sz="0" w:space="0" w:color="auto"/>
                                            <w:right w:val="none" w:sz="0" w:space="0" w:color="auto"/>
                                          </w:divBdr>
                                        </w:div>
                                      </w:divsChild>
                                    </w:div>
                                    <w:div w:id="1035689698">
                                      <w:marLeft w:val="0"/>
                                      <w:marRight w:val="3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
                                      </w:divsChild>
                                    </w:div>
                                    <w:div w:id="1335960659">
                                      <w:marLeft w:val="0"/>
                                      <w:marRight w:val="30"/>
                                      <w:marTop w:val="0"/>
                                      <w:marBottom w:val="0"/>
                                      <w:divBdr>
                                        <w:top w:val="none" w:sz="0" w:space="0" w:color="auto"/>
                                        <w:left w:val="none" w:sz="0" w:space="0" w:color="auto"/>
                                        <w:bottom w:val="none" w:sz="0" w:space="0" w:color="auto"/>
                                        <w:right w:val="none" w:sz="0" w:space="0" w:color="auto"/>
                                      </w:divBdr>
                                      <w:divsChild>
                                        <w:div w:id="482819869">
                                          <w:marLeft w:val="0"/>
                                          <w:marRight w:val="0"/>
                                          <w:marTop w:val="0"/>
                                          <w:marBottom w:val="0"/>
                                          <w:divBdr>
                                            <w:top w:val="none" w:sz="0" w:space="0" w:color="auto"/>
                                            <w:left w:val="none" w:sz="0" w:space="0" w:color="auto"/>
                                            <w:bottom w:val="none" w:sz="0" w:space="0" w:color="auto"/>
                                            <w:right w:val="none" w:sz="0" w:space="0" w:color="auto"/>
                                          </w:divBdr>
                                        </w:div>
                                      </w:divsChild>
                                    </w:div>
                                    <w:div w:id="1124273018">
                                      <w:marLeft w:val="0"/>
                                      <w:marRight w:val="30"/>
                                      <w:marTop w:val="0"/>
                                      <w:marBottom w:val="0"/>
                                      <w:divBdr>
                                        <w:top w:val="none" w:sz="0" w:space="0" w:color="auto"/>
                                        <w:left w:val="none" w:sz="0" w:space="0" w:color="auto"/>
                                        <w:bottom w:val="none" w:sz="0" w:space="0" w:color="auto"/>
                                        <w:right w:val="none" w:sz="0" w:space="0" w:color="auto"/>
                                      </w:divBdr>
                                      <w:divsChild>
                                        <w:div w:id="163589729">
                                          <w:marLeft w:val="0"/>
                                          <w:marRight w:val="0"/>
                                          <w:marTop w:val="0"/>
                                          <w:marBottom w:val="0"/>
                                          <w:divBdr>
                                            <w:top w:val="none" w:sz="0" w:space="0" w:color="auto"/>
                                            <w:left w:val="none" w:sz="0" w:space="0" w:color="auto"/>
                                            <w:bottom w:val="none" w:sz="0" w:space="0" w:color="auto"/>
                                            <w:right w:val="none" w:sz="0" w:space="0" w:color="auto"/>
                                          </w:divBdr>
                                        </w:div>
                                      </w:divsChild>
                                    </w:div>
                                    <w:div w:id="1894078464">
                                      <w:marLeft w:val="0"/>
                                      <w:marRight w:val="30"/>
                                      <w:marTop w:val="0"/>
                                      <w:marBottom w:val="0"/>
                                      <w:divBdr>
                                        <w:top w:val="none" w:sz="0" w:space="0" w:color="auto"/>
                                        <w:left w:val="none" w:sz="0" w:space="0" w:color="auto"/>
                                        <w:bottom w:val="none" w:sz="0" w:space="0" w:color="auto"/>
                                        <w:right w:val="none" w:sz="0" w:space="0" w:color="auto"/>
                                      </w:divBdr>
                                      <w:divsChild>
                                        <w:div w:id="1550071484">
                                          <w:marLeft w:val="0"/>
                                          <w:marRight w:val="0"/>
                                          <w:marTop w:val="0"/>
                                          <w:marBottom w:val="0"/>
                                          <w:divBdr>
                                            <w:top w:val="none" w:sz="0" w:space="0" w:color="auto"/>
                                            <w:left w:val="none" w:sz="0" w:space="0" w:color="auto"/>
                                            <w:bottom w:val="none" w:sz="0" w:space="0" w:color="auto"/>
                                            <w:right w:val="none" w:sz="0" w:space="0" w:color="auto"/>
                                          </w:divBdr>
                                        </w:div>
                                      </w:divsChild>
                                    </w:div>
                                    <w:div w:id="1315139483">
                                      <w:marLeft w:val="0"/>
                                      <w:marRight w:val="30"/>
                                      <w:marTop w:val="0"/>
                                      <w:marBottom w:val="0"/>
                                      <w:divBdr>
                                        <w:top w:val="none" w:sz="0" w:space="0" w:color="auto"/>
                                        <w:left w:val="none" w:sz="0" w:space="0" w:color="auto"/>
                                        <w:bottom w:val="none" w:sz="0" w:space="0" w:color="auto"/>
                                        <w:right w:val="none" w:sz="0" w:space="0" w:color="auto"/>
                                      </w:divBdr>
                                      <w:divsChild>
                                        <w:div w:id="404649901">
                                          <w:marLeft w:val="0"/>
                                          <w:marRight w:val="0"/>
                                          <w:marTop w:val="0"/>
                                          <w:marBottom w:val="0"/>
                                          <w:divBdr>
                                            <w:top w:val="none" w:sz="0" w:space="0" w:color="auto"/>
                                            <w:left w:val="none" w:sz="0" w:space="0" w:color="auto"/>
                                            <w:bottom w:val="none" w:sz="0" w:space="0" w:color="auto"/>
                                            <w:right w:val="none" w:sz="0" w:space="0" w:color="auto"/>
                                          </w:divBdr>
                                        </w:div>
                                      </w:divsChild>
                                    </w:div>
                                    <w:div w:id="1296374797">
                                      <w:marLeft w:val="0"/>
                                      <w:marRight w:val="30"/>
                                      <w:marTop w:val="0"/>
                                      <w:marBottom w:val="0"/>
                                      <w:divBdr>
                                        <w:top w:val="none" w:sz="0" w:space="0" w:color="auto"/>
                                        <w:left w:val="none" w:sz="0" w:space="0" w:color="auto"/>
                                        <w:bottom w:val="none" w:sz="0" w:space="0" w:color="auto"/>
                                        <w:right w:val="none" w:sz="0" w:space="0" w:color="auto"/>
                                      </w:divBdr>
                                      <w:divsChild>
                                        <w:div w:id="924656534">
                                          <w:marLeft w:val="0"/>
                                          <w:marRight w:val="0"/>
                                          <w:marTop w:val="0"/>
                                          <w:marBottom w:val="0"/>
                                          <w:divBdr>
                                            <w:top w:val="none" w:sz="0" w:space="0" w:color="auto"/>
                                            <w:left w:val="none" w:sz="0" w:space="0" w:color="auto"/>
                                            <w:bottom w:val="none" w:sz="0" w:space="0" w:color="auto"/>
                                            <w:right w:val="none" w:sz="0" w:space="0" w:color="auto"/>
                                          </w:divBdr>
                                        </w:div>
                                      </w:divsChild>
                                    </w:div>
                                    <w:div w:id="838231092">
                                      <w:marLeft w:val="0"/>
                                      <w:marRight w:val="3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
                                      </w:divsChild>
                                    </w:div>
                                    <w:div w:id="2061127264">
                                      <w:marLeft w:val="0"/>
                                      <w:marRight w:val="30"/>
                                      <w:marTop w:val="0"/>
                                      <w:marBottom w:val="0"/>
                                      <w:divBdr>
                                        <w:top w:val="none" w:sz="0" w:space="0" w:color="auto"/>
                                        <w:left w:val="none" w:sz="0" w:space="0" w:color="auto"/>
                                        <w:bottom w:val="none" w:sz="0" w:space="0" w:color="auto"/>
                                        <w:right w:val="none" w:sz="0" w:space="0" w:color="auto"/>
                                      </w:divBdr>
                                      <w:divsChild>
                                        <w:div w:id="1230766206">
                                          <w:marLeft w:val="0"/>
                                          <w:marRight w:val="0"/>
                                          <w:marTop w:val="0"/>
                                          <w:marBottom w:val="0"/>
                                          <w:divBdr>
                                            <w:top w:val="none" w:sz="0" w:space="0" w:color="auto"/>
                                            <w:left w:val="none" w:sz="0" w:space="0" w:color="auto"/>
                                            <w:bottom w:val="none" w:sz="0" w:space="0" w:color="auto"/>
                                            <w:right w:val="none" w:sz="0" w:space="0" w:color="auto"/>
                                          </w:divBdr>
                                        </w:div>
                                      </w:divsChild>
                                    </w:div>
                                    <w:div w:id="1164972349">
                                      <w:marLeft w:val="0"/>
                                      <w:marRight w:val="30"/>
                                      <w:marTop w:val="0"/>
                                      <w:marBottom w:val="0"/>
                                      <w:divBdr>
                                        <w:top w:val="none" w:sz="0" w:space="0" w:color="auto"/>
                                        <w:left w:val="none" w:sz="0" w:space="0" w:color="auto"/>
                                        <w:bottom w:val="none" w:sz="0" w:space="0" w:color="auto"/>
                                        <w:right w:val="none" w:sz="0" w:space="0" w:color="auto"/>
                                      </w:divBdr>
                                      <w:divsChild>
                                        <w:div w:id="1684822451">
                                          <w:marLeft w:val="0"/>
                                          <w:marRight w:val="0"/>
                                          <w:marTop w:val="0"/>
                                          <w:marBottom w:val="0"/>
                                          <w:divBdr>
                                            <w:top w:val="none" w:sz="0" w:space="0" w:color="auto"/>
                                            <w:left w:val="none" w:sz="0" w:space="0" w:color="auto"/>
                                            <w:bottom w:val="none" w:sz="0" w:space="0" w:color="auto"/>
                                            <w:right w:val="none" w:sz="0" w:space="0" w:color="auto"/>
                                          </w:divBdr>
                                        </w:div>
                                      </w:divsChild>
                                    </w:div>
                                    <w:div w:id="2037583913">
                                      <w:marLeft w:val="0"/>
                                      <w:marRight w:val="30"/>
                                      <w:marTop w:val="0"/>
                                      <w:marBottom w:val="0"/>
                                      <w:divBdr>
                                        <w:top w:val="none" w:sz="0" w:space="0" w:color="auto"/>
                                        <w:left w:val="none" w:sz="0" w:space="0" w:color="auto"/>
                                        <w:bottom w:val="none" w:sz="0" w:space="0" w:color="auto"/>
                                        <w:right w:val="none" w:sz="0" w:space="0" w:color="auto"/>
                                      </w:divBdr>
                                      <w:divsChild>
                                        <w:div w:id="1544824574">
                                          <w:marLeft w:val="0"/>
                                          <w:marRight w:val="0"/>
                                          <w:marTop w:val="0"/>
                                          <w:marBottom w:val="0"/>
                                          <w:divBdr>
                                            <w:top w:val="none" w:sz="0" w:space="0" w:color="auto"/>
                                            <w:left w:val="none" w:sz="0" w:space="0" w:color="auto"/>
                                            <w:bottom w:val="none" w:sz="0" w:space="0" w:color="auto"/>
                                            <w:right w:val="none" w:sz="0" w:space="0" w:color="auto"/>
                                          </w:divBdr>
                                        </w:div>
                                      </w:divsChild>
                                    </w:div>
                                    <w:div w:id="1471365583">
                                      <w:marLeft w:val="0"/>
                                      <w:marRight w:val="30"/>
                                      <w:marTop w:val="0"/>
                                      <w:marBottom w:val="0"/>
                                      <w:divBdr>
                                        <w:top w:val="none" w:sz="0" w:space="0" w:color="auto"/>
                                        <w:left w:val="none" w:sz="0" w:space="0" w:color="auto"/>
                                        <w:bottom w:val="none" w:sz="0" w:space="0" w:color="auto"/>
                                        <w:right w:val="none" w:sz="0" w:space="0" w:color="auto"/>
                                      </w:divBdr>
                                      <w:divsChild>
                                        <w:div w:id="2129661592">
                                          <w:marLeft w:val="0"/>
                                          <w:marRight w:val="0"/>
                                          <w:marTop w:val="0"/>
                                          <w:marBottom w:val="0"/>
                                          <w:divBdr>
                                            <w:top w:val="none" w:sz="0" w:space="0" w:color="auto"/>
                                            <w:left w:val="none" w:sz="0" w:space="0" w:color="auto"/>
                                            <w:bottom w:val="none" w:sz="0" w:space="0" w:color="auto"/>
                                            <w:right w:val="none" w:sz="0" w:space="0" w:color="auto"/>
                                          </w:divBdr>
                                        </w:div>
                                      </w:divsChild>
                                    </w:div>
                                    <w:div w:id="1482119415">
                                      <w:marLeft w:val="0"/>
                                      <w:marRight w:val="30"/>
                                      <w:marTop w:val="0"/>
                                      <w:marBottom w:val="0"/>
                                      <w:divBdr>
                                        <w:top w:val="none" w:sz="0" w:space="0" w:color="auto"/>
                                        <w:left w:val="none" w:sz="0" w:space="0" w:color="auto"/>
                                        <w:bottom w:val="none" w:sz="0" w:space="0" w:color="auto"/>
                                        <w:right w:val="none" w:sz="0" w:space="0" w:color="auto"/>
                                      </w:divBdr>
                                      <w:divsChild>
                                        <w:div w:id="969288826">
                                          <w:marLeft w:val="0"/>
                                          <w:marRight w:val="0"/>
                                          <w:marTop w:val="0"/>
                                          <w:marBottom w:val="0"/>
                                          <w:divBdr>
                                            <w:top w:val="none" w:sz="0" w:space="0" w:color="auto"/>
                                            <w:left w:val="none" w:sz="0" w:space="0" w:color="auto"/>
                                            <w:bottom w:val="none" w:sz="0" w:space="0" w:color="auto"/>
                                            <w:right w:val="none" w:sz="0" w:space="0" w:color="auto"/>
                                          </w:divBdr>
                                        </w:div>
                                      </w:divsChild>
                                    </w:div>
                                    <w:div w:id="368146125">
                                      <w:marLeft w:val="0"/>
                                      <w:marRight w:val="30"/>
                                      <w:marTop w:val="0"/>
                                      <w:marBottom w:val="0"/>
                                      <w:divBdr>
                                        <w:top w:val="none" w:sz="0" w:space="0" w:color="auto"/>
                                        <w:left w:val="none" w:sz="0" w:space="0" w:color="auto"/>
                                        <w:bottom w:val="none" w:sz="0" w:space="0" w:color="auto"/>
                                        <w:right w:val="none" w:sz="0" w:space="0" w:color="auto"/>
                                      </w:divBdr>
                                      <w:divsChild>
                                        <w:div w:id="826936938">
                                          <w:marLeft w:val="0"/>
                                          <w:marRight w:val="0"/>
                                          <w:marTop w:val="0"/>
                                          <w:marBottom w:val="0"/>
                                          <w:divBdr>
                                            <w:top w:val="none" w:sz="0" w:space="0" w:color="auto"/>
                                            <w:left w:val="none" w:sz="0" w:space="0" w:color="auto"/>
                                            <w:bottom w:val="none" w:sz="0" w:space="0" w:color="auto"/>
                                            <w:right w:val="none" w:sz="0" w:space="0" w:color="auto"/>
                                          </w:divBdr>
                                        </w:div>
                                      </w:divsChild>
                                    </w:div>
                                    <w:div w:id="229997047">
                                      <w:marLeft w:val="0"/>
                                      <w:marRight w:val="30"/>
                                      <w:marTop w:val="0"/>
                                      <w:marBottom w:val="0"/>
                                      <w:divBdr>
                                        <w:top w:val="none" w:sz="0" w:space="0" w:color="auto"/>
                                        <w:left w:val="none" w:sz="0" w:space="0" w:color="auto"/>
                                        <w:bottom w:val="none" w:sz="0" w:space="0" w:color="auto"/>
                                        <w:right w:val="none" w:sz="0" w:space="0" w:color="auto"/>
                                      </w:divBdr>
                                      <w:divsChild>
                                        <w:div w:id="793524455">
                                          <w:marLeft w:val="0"/>
                                          <w:marRight w:val="0"/>
                                          <w:marTop w:val="0"/>
                                          <w:marBottom w:val="0"/>
                                          <w:divBdr>
                                            <w:top w:val="none" w:sz="0" w:space="0" w:color="auto"/>
                                            <w:left w:val="none" w:sz="0" w:space="0" w:color="auto"/>
                                            <w:bottom w:val="none" w:sz="0" w:space="0" w:color="auto"/>
                                            <w:right w:val="none" w:sz="0" w:space="0" w:color="auto"/>
                                          </w:divBdr>
                                        </w:div>
                                      </w:divsChild>
                                    </w:div>
                                    <w:div w:id="1527519688">
                                      <w:marLeft w:val="0"/>
                                      <w:marRight w:val="30"/>
                                      <w:marTop w:val="0"/>
                                      <w:marBottom w:val="0"/>
                                      <w:divBdr>
                                        <w:top w:val="none" w:sz="0" w:space="0" w:color="auto"/>
                                        <w:left w:val="none" w:sz="0" w:space="0" w:color="auto"/>
                                        <w:bottom w:val="none" w:sz="0" w:space="0" w:color="auto"/>
                                        <w:right w:val="none" w:sz="0" w:space="0" w:color="auto"/>
                                      </w:divBdr>
                                      <w:divsChild>
                                        <w:div w:id="921834847">
                                          <w:marLeft w:val="0"/>
                                          <w:marRight w:val="0"/>
                                          <w:marTop w:val="0"/>
                                          <w:marBottom w:val="0"/>
                                          <w:divBdr>
                                            <w:top w:val="none" w:sz="0" w:space="0" w:color="auto"/>
                                            <w:left w:val="none" w:sz="0" w:space="0" w:color="auto"/>
                                            <w:bottom w:val="none" w:sz="0" w:space="0" w:color="auto"/>
                                            <w:right w:val="none" w:sz="0" w:space="0" w:color="auto"/>
                                          </w:divBdr>
                                        </w:div>
                                      </w:divsChild>
                                    </w:div>
                                    <w:div w:id="350499846">
                                      <w:marLeft w:val="0"/>
                                      <w:marRight w:val="30"/>
                                      <w:marTop w:val="0"/>
                                      <w:marBottom w:val="0"/>
                                      <w:divBdr>
                                        <w:top w:val="none" w:sz="0" w:space="0" w:color="auto"/>
                                        <w:left w:val="none" w:sz="0" w:space="0" w:color="auto"/>
                                        <w:bottom w:val="none" w:sz="0" w:space="0" w:color="auto"/>
                                        <w:right w:val="none" w:sz="0" w:space="0" w:color="auto"/>
                                      </w:divBdr>
                                      <w:divsChild>
                                        <w:div w:id="211311272">
                                          <w:marLeft w:val="0"/>
                                          <w:marRight w:val="0"/>
                                          <w:marTop w:val="0"/>
                                          <w:marBottom w:val="0"/>
                                          <w:divBdr>
                                            <w:top w:val="none" w:sz="0" w:space="0" w:color="auto"/>
                                            <w:left w:val="none" w:sz="0" w:space="0" w:color="auto"/>
                                            <w:bottom w:val="none" w:sz="0" w:space="0" w:color="auto"/>
                                            <w:right w:val="none" w:sz="0" w:space="0" w:color="auto"/>
                                          </w:divBdr>
                                        </w:div>
                                      </w:divsChild>
                                    </w:div>
                                    <w:div w:id="1185091746">
                                      <w:marLeft w:val="0"/>
                                      <w:marRight w:val="30"/>
                                      <w:marTop w:val="0"/>
                                      <w:marBottom w:val="0"/>
                                      <w:divBdr>
                                        <w:top w:val="none" w:sz="0" w:space="0" w:color="auto"/>
                                        <w:left w:val="none" w:sz="0" w:space="0" w:color="auto"/>
                                        <w:bottom w:val="none" w:sz="0" w:space="0" w:color="auto"/>
                                        <w:right w:val="none" w:sz="0" w:space="0" w:color="auto"/>
                                      </w:divBdr>
                                      <w:divsChild>
                                        <w:div w:id="1914466694">
                                          <w:marLeft w:val="0"/>
                                          <w:marRight w:val="0"/>
                                          <w:marTop w:val="0"/>
                                          <w:marBottom w:val="0"/>
                                          <w:divBdr>
                                            <w:top w:val="none" w:sz="0" w:space="0" w:color="auto"/>
                                            <w:left w:val="none" w:sz="0" w:space="0" w:color="auto"/>
                                            <w:bottom w:val="none" w:sz="0" w:space="0" w:color="auto"/>
                                            <w:right w:val="none" w:sz="0" w:space="0" w:color="auto"/>
                                          </w:divBdr>
                                        </w:div>
                                      </w:divsChild>
                                    </w:div>
                                    <w:div w:id="687293526">
                                      <w:marLeft w:val="0"/>
                                      <w:marRight w:val="3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 w:id="2109812304">
                                      <w:marLeft w:val="0"/>
                                      <w:marRight w:val="30"/>
                                      <w:marTop w:val="0"/>
                                      <w:marBottom w:val="0"/>
                                      <w:divBdr>
                                        <w:top w:val="none" w:sz="0" w:space="0" w:color="auto"/>
                                        <w:left w:val="none" w:sz="0" w:space="0" w:color="auto"/>
                                        <w:bottom w:val="none" w:sz="0" w:space="0" w:color="auto"/>
                                        <w:right w:val="none" w:sz="0" w:space="0" w:color="auto"/>
                                      </w:divBdr>
                                      <w:divsChild>
                                        <w:div w:id="1047292575">
                                          <w:marLeft w:val="0"/>
                                          <w:marRight w:val="0"/>
                                          <w:marTop w:val="0"/>
                                          <w:marBottom w:val="0"/>
                                          <w:divBdr>
                                            <w:top w:val="none" w:sz="0" w:space="0" w:color="auto"/>
                                            <w:left w:val="none" w:sz="0" w:space="0" w:color="auto"/>
                                            <w:bottom w:val="none" w:sz="0" w:space="0" w:color="auto"/>
                                            <w:right w:val="none" w:sz="0" w:space="0" w:color="auto"/>
                                          </w:divBdr>
                                        </w:div>
                                      </w:divsChild>
                                    </w:div>
                                    <w:div w:id="1388142328">
                                      <w:marLeft w:val="0"/>
                                      <w:marRight w:val="30"/>
                                      <w:marTop w:val="0"/>
                                      <w:marBottom w:val="0"/>
                                      <w:divBdr>
                                        <w:top w:val="none" w:sz="0" w:space="0" w:color="auto"/>
                                        <w:left w:val="none" w:sz="0" w:space="0" w:color="auto"/>
                                        <w:bottom w:val="none" w:sz="0" w:space="0" w:color="auto"/>
                                        <w:right w:val="none" w:sz="0" w:space="0" w:color="auto"/>
                                      </w:divBdr>
                                      <w:divsChild>
                                        <w:div w:id="968974428">
                                          <w:marLeft w:val="0"/>
                                          <w:marRight w:val="0"/>
                                          <w:marTop w:val="0"/>
                                          <w:marBottom w:val="0"/>
                                          <w:divBdr>
                                            <w:top w:val="none" w:sz="0" w:space="0" w:color="auto"/>
                                            <w:left w:val="none" w:sz="0" w:space="0" w:color="auto"/>
                                            <w:bottom w:val="none" w:sz="0" w:space="0" w:color="auto"/>
                                            <w:right w:val="none" w:sz="0" w:space="0" w:color="auto"/>
                                          </w:divBdr>
                                        </w:div>
                                      </w:divsChild>
                                    </w:div>
                                    <w:div w:id="1880894604">
                                      <w:marLeft w:val="0"/>
                                      <w:marRight w:val="30"/>
                                      <w:marTop w:val="0"/>
                                      <w:marBottom w:val="0"/>
                                      <w:divBdr>
                                        <w:top w:val="none" w:sz="0" w:space="0" w:color="auto"/>
                                        <w:left w:val="none" w:sz="0" w:space="0" w:color="auto"/>
                                        <w:bottom w:val="none" w:sz="0" w:space="0" w:color="auto"/>
                                        <w:right w:val="none" w:sz="0" w:space="0" w:color="auto"/>
                                      </w:divBdr>
                                      <w:divsChild>
                                        <w:div w:id="1644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4925">
                          <w:marLeft w:val="0"/>
                          <w:marRight w:val="0"/>
                          <w:marTop w:val="300"/>
                          <w:marBottom w:val="300"/>
                          <w:divBdr>
                            <w:top w:val="none" w:sz="0" w:space="0" w:color="auto"/>
                            <w:left w:val="none" w:sz="0" w:space="0" w:color="auto"/>
                            <w:bottom w:val="none" w:sz="0" w:space="0" w:color="auto"/>
                            <w:right w:val="none" w:sz="0" w:space="0" w:color="auto"/>
                          </w:divBdr>
                          <w:divsChild>
                            <w:div w:id="1367758414">
                              <w:marLeft w:val="0"/>
                              <w:marRight w:val="0"/>
                              <w:marTop w:val="0"/>
                              <w:marBottom w:val="0"/>
                              <w:divBdr>
                                <w:top w:val="none" w:sz="0" w:space="0" w:color="auto"/>
                                <w:left w:val="none" w:sz="0" w:space="0" w:color="auto"/>
                                <w:bottom w:val="none" w:sz="0" w:space="0" w:color="auto"/>
                                <w:right w:val="none" w:sz="0" w:space="0" w:color="auto"/>
                              </w:divBdr>
                              <w:divsChild>
                                <w:div w:id="1712072008">
                                  <w:marLeft w:val="0"/>
                                  <w:marRight w:val="0"/>
                                  <w:marTop w:val="0"/>
                                  <w:marBottom w:val="0"/>
                                  <w:divBdr>
                                    <w:top w:val="none" w:sz="0" w:space="0" w:color="auto"/>
                                    <w:left w:val="none" w:sz="0" w:space="0" w:color="auto"/>
                                    <w:bottom w:val="none" w:sz="0" w:space="0" w:color="auto"/>
                                    <w:right w:val="none" w:sz="0" w:space="0" w:color="auto"/>
                                  </w:divBdr>
                                  <w:divsChild>
                                    <w:div w:id="1341541367">
                                      <w:marLeft w:val="0"/>
                                      <w:marRight w:val="0"/>
                                      <w:marTop w:val="0"/>
                                      <w:marBottom w:val="0"/>
                                      <w:divBdr>
                                        <w:top w:val="none" w:sz="0" w:space="0" w:color="auto"/>
                                        <w:left w:val="none" w:sz="0" w:space="0" w:color="auto"/>
                                        <w:bottom w:val="none" w:sz="0" w:space="0" w:color="auto"/>
                                        <w:right w:val="none" w:sz="0" w:space="0" w:color="auto"/>
                                      </w:divBdr>
                                      <w:divsChild>
                                        <w:div w:id="269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532">
                              <w:marLeft w:val="0"/>
                              <w:marRight w:val="0"/>
                              <w:marTop w:val="180"/>
                              <w:marBottom w:val="0"/>
                              <w:divBdr>
                                <w:top w:val="none" w:sz="0" w:space="0" w:color="auto"/>
                                <w:left w:val="none" w:sz="0" w:space="0" w:color="auto"/>
                                <w:bottom w:val="none" w:sz="0" w:space="0" w:color="auto"/>
                                <w:right w:val="none" w:sz="0" w:space="0" w:color="auto"/>
                              </w:divBdr>
                              <w:divsChild>
                                <w:div w:id="1710061610">
                                  <w:marLeft w:val="75"/>
                                  <w:marRight w:val="0"/>
                                  <w:marTop w:val="0"/>
                                  <w:marBottom w:val="0"/>
                                  <w:divBdr>
                                    <w:top w:val="none" w:sz="0" w:space="0" w:color="auto"/>
                                    <w:left w:val="none" w:sz="0" w:space="0" w:color="auto"/>
                                    <w:bottom w:val="none" w:sz="0" w:space="0" w:color="auto"/>
                                    <w:right w:val="none" w:sz="0" w:space="0" w:color="auto"/>
                                  </w:divBdr>
                                  <w:divsChild>
                                    <w:div w:id="71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733">
                          <w:marLeft w:val="0"/>
                          <w:marRight w:val="0"/>
                          <w:marTop w:val="300"/>
                          <w:marBottom w:val="300"/>
                          <w:divBdr>
                            <w:top w:val="none" w:sz="0" w:space="0" w:color="auto"/>
                            <w:left w:val="none" w:sz="0" w:space="0" w:color="auto"/>
                            <w:bottom w:val="none" w:sz="0" w:space="0" w:color="auto"/>
                            <w:right w:val="none" w:sz="0" w:space="0" w:color="auto"/>
                          </w:divBdr>
                          <w:divsChild>
                            <w:div w:id="318964934">
                              <w:marLeft w:val="0"/>
                              <w:marRight w:val="0"/>
                              <w:marTop w:val="0"/>
                              <w:marBottom w:val="0"/>
                              <w:divBdr>
                                <w:top w:val="none" w:sz="0" w:space="0" w:color="auto"/>
                                <w:left w:val="none" w:sz="0" w:space="0" w:color="auto"/>
                                <w:bottom w:val="none" w:sz="0" w:space="0" w:color="auto"/>
                                <w:right w:val="none" w:sz="0" w:space="0" w:color="auto"/>
                              </w:divBdr>
                              <w:divsChild>
                                <w:div w:id="1203983403">
                                  <w:marLeft w:val="0"/>
                                  <w:marRight w:val="0"/>
                                  <w:marTop w:val="0"/>
                                  <w:marBottom w:val="0"/>
                                  <w:divBdr>
                                    <w:top w:val="none" w:sz="0" w:space="0" w:color="auto"/>
                                    <w:left w:val="none" w:sz="0" w:space="0" w:color="auto"/>
                                    <w:bottom w:val="none" w:sz="0" w:space="0" w:color="auto"/>
                                    <w:right w:val="none" w:sz="0" w:space="0" w:color="auto"/>
                                  </w:divBdr>
                                  <w:divsChild>
                                    <w:div w:id="434907201">
                                      <w:marLeft w:val="0"/>
                                      <w:marRight w:val="0"/>
                                      <w:marTop w:val="0"/>
                                      <w:marBottom w:val="0"/>
                                      <w:divBdr>
                                        <w:top w:val="none" w:sz="0" w:space="0" w:color="auto"/>
                                        <w:left w:val="none" w:sz="0" w:space="0" w:color="auto"/>
                                        <w:bottom w:val="none" w:sz="0" w:space="0" w:color="auto"/>
                                        <w:right w:val="none" w:sz="0" w:space="0" w:color="auto"/>
                                      </w:divBdr>
                                      <w:divsChild>
                                        <w:div w:id="796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951">
                              <w:marLeft w:val="0"/>
                              <w:marRight w:val="0"/>
                              <w:marTop w:val="180"/>
                              <w:marBottom w:val="0"/>
                              <w:divBdr>
                                <w:top w:val="none" w:sz="0" w:space="0" w:color="auto"/>
                                <w:left w:val="none" w:sz="0" w:space="0" w:color="auto"/>
                                <w:bottom w:val="none" w:sz="0" w:space="0" w:color="auto"/>
                                <w:right w:val="none" w:sz="0" w:space="0" w:color="auto"/>
                              </w:divBdr>
                              <w:divsChild>
                                <w:div w:id="611979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2169">
                          <w:marLeft w:val="0"/>
                          <w:marRight w:val="0"/>
                          <w:marTop w:val="0"/>
                          <w:marBottom w:val="75"/>
                          <w:divBdr>
                            <w:top w:val="none" w:sz="0" w:space="0" w:color="auto"/>
                            <w:left w:val="none" w:sz="0" w:space="0" w:color="auto"/>
                            <w:bottom w:val="none" w:sz="0" w:space="0" w:color="auto"/>
                            <w:right w:val="none" w:sz="0" w:space="0" w:color="auto"/>
                          </w:divBdr>
                          <w:divsChild>
                            <w:div w:id="60491287">
                              <w:marLeft w:val="0"/>
                              <w:marRight w:val="0"/>
                              <w:marTop w:val="0"/>
                              <w:marBottom w:val="0"/>
                              <w:divBdr>
                                <w:top w:val="none" w:sz="0" w:space="0" w:color="auto"/>
                                <w:left w:val="none" w:sz="0" w:space="0" w:color="auto"/>
                                <w:bottom w:val="none" w:sz="0" w:space="0" w:color="auto"/>
                                <w:right w:val="none" w:sz="0" w:space="0" w:color="auto"/>
                              </w:divBdr>
                            </w:div>
                          </w:divsChild>
                        </w:div>
                        <w:div w:id="1765153258">
                          <w:marLeft w:val="0"/>
                          <w:marRight w:val="0"/>
                          <w:marTop w:val="0"/>
                          <w:marBottom w:val="0"/>
                          <w:divBdr>
                            <w:top w:val="none" w:sz="0" w:space="0" w:color="auto"/>
                            <w:left w:val="none" w:sz="0" w:space="0" w:color="auto"/>
                            <w:bottom w:val="none" w:sz="0" w:space="0" w:color="auto"/>
                            <w:right w:val="none" w:sz="0" w:space="0" w:color="auto"/>
                          </w:divBdr>
                          <w:divsChild>
                            <w:div w:id="1856335350">
                              <w:marLeft w:val="0"/>
                              <w:marRight w:val="0"/>
                              <w:marTop w:val="0"/>
                              <w:marBottom w:val="0"/>
                              <w:divBdr>
                                <w:top w:val="none" w:sz="0" w:space="0" w:color="auto"/>
                                <w:left w:val="none" w:sz="0" w:space="0" w:color="auto"/>
                                <w:bottom w:val="none" w:sz="0" w:space="0" w:color="auto"/>
                                <w:right w:val="none" w:sz="0" w:space="0" w:color="auto"/>
                              </w:divBdr>
                              <w:divsChild>
                                <w:div w:id="1014458894">
                                  <w:marLeft w:val="0"/>
                                  <w:marRight w:val="0"/>
                                  <w:marTop w:val="0"/>
                                  <w:marBottom w:val="0"/>
                                  <w:divBdr>
                                    <w:top w:val="none" w:sz="0" w:space="0" w:color="auto"/>
                                    <w:left w:val="none" w:sz="0" w:space="0" w:color="auto"/>
                                    <w:bottom w:val="none" w:sz="0" w:space="0" w:color="auto"/>
                                    <w:right w:val="none" w:sz="0" w:space="0" w:color="auto"/>
                                  </w:divBdr>
                                  <w:divsChild>
                                    <w:div w:id="1586914893">
                                      <w:marLeft w:val="0"/>
                                      <w:marRight w:val="0"/>
                                      <w:marTop w:val="0"/>
                                      <w:marBottom w:val="30"/>
                                      <w:divBdr>
                                        <w:top w:val="none" w:sz="0" w:space="0" w:color="auto"/>
                                        <w:left w:val="none" w:sz="0" w:space="0" w:color="auto"/>
                                        <w:bottom w:val="none" w:sz="0" w:space="0" w:color="auto"/>
                                        <w:right w:val="none" w:sz="0" w:space="0" w:color="auto"/>
                                      </w:divBdr>
                                      <w:divsChild>
                                        <w:div w:id="2068409217">
                                          <w:marLeft w:val="0"/>
                                          <w:marRight w:val="0"/>
                                          <w:marTop w:val="0"/>
                                          <w:marBottom w:val="0"/>
                                          <w:divBdr>
                                            <w:top w:val="none" w:sz="0" w:space="0" w:color="auto"/>
                                            <w:left w:val="none" w:sz="0" w:space="0" w:color="auto"/>
                                            <w:bottom w:val="none" w:sz="0" w:space="0" w:color="auto"/>
                                            <w:right w:val="none" w:sz="0" w:space="0" w:color="auto"/>
                                          </w:divBdr>
                                          <w:divsChild>
                                            <w:div w:id="2015180099">
                                              <w:marLeft w:val="0"/>
                                              <w:marRight w:val="0"/>
                                              <w:marTop w:val="0"/>
                                              <w:marBottom w:val="0"/>
                                              <w:divBdr>
                                                <w:top w:val="none" w:sz="0" w:space="0" w:color="auto"/>
                                                <w:left w:val="none" w:sz="0" w:space="0" w:color="auto"/>
                                                <w:bottom w:val="none" w:sz="0" w:space="0" w:color="auto"/>
                                                <w:right w:val="none" w:sz="0" w:space="0" w:color="auto"/>
                                              </w:divBdr>
                                              <w:divsChild>
                                                <w:div w:id="1319073974">
                                                  <w:marLeft w:val="0"/>
                                                  <w:marRight w:val="0"/>
                                                  <w:marTop w:val="0"/>
                                                  <w:marBottom w:val="0"/>
                                                  <w:divBdr>
                                                    <w:top w:val="none" w:sz="0" w:space="0" w:color="auto"/>
                                                    <w:left w:val="none" w:sz="0" w:space="0" w:color="auto"/>
                                                    <w:bottom w:val="none" w:sz="0" w:space="0" w:color="auto"/>
                                                    <w:right w:val="none" w:sz="0" w:space="0" w:color="auto"/>
                                                  </w:divBdr>
                                                  <w:divsChild>
                                                    <w:div w:id="824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791">
                                              <w:marLeft w:val="0"/>
                                              <w:marRight w:val="0"/>
                                              <w:marTop w:val="0"/>
                                              <w:marBottom w:val="0"/>
                                              <w:divBdr>
                                                <w:top w:val="none" w:sz="0" w:space="0" w:color="auto"/>
                                                <w:left w:val="none" w:sz="0" w:space="0" w:color="auto"/>
                                                <w:bottom w:val="none" w:sz="0" w:space="0" w:color="auto"/>
                                                <w:right w:val="none" w:sz="0" w:space="0" w:color="auto"/>
                                              </w:divBdr>
                                              <w:divsChild>
                                                <w:div w:id="745372322">
                                                  <w:marLeft w:val="0"/>
                                                  <w:marRight w:val="0"/>
                                                  <w:marTop w:val="0"/>
                                                  <w:marBottom w:val="0"/>
                                                  <w:divBdr>
                                                    <w:top w:val="none" w:sz="0" w:space="0" w:color="auto"/>
                                                    <w:left w:val="none" w:sz="0" w:space="0" w:color="auto"/>
                                                    <w:bottom w:val="none" w:sz="0" w:space="0" w:color="auto"/>
                                                    <w:right w:val="none" w:sz="0" w:space="0" w:color="auto"/>
                                                  </w:divBdr>
                                                  <w:divsChild>
                                                    <w:div w:id="1963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98">
                                              <w:marLeft w:val="0"/>
                                              <w:marRight w:val="0"/>
                                              <w:marTop w:val="0"/>
                                              <w:marBottom w:val="0"/>
                                              <w:divBdr>
                                                <w:top w:val="none" w:sz="0" w:space="0" w:color="auto"/>
                                                <w:left w:val="none" w:sz="0" w:space="0" w:color="auto"/>
                                                <w:bottom w:val="none" w:sz="0" w:space="0" w:color="auto"/>
                                                <w:right w:val="none" w:sz="0" w:space="0" w:color="auto"/>
                                              </w:divBdr>
                                              <w:divsChild>
                                                <w:div w:id="1430464027">
                                                  <w:marLeft w:val="0"/>
                                                  <w:marRight w:val="0"/>
                                                  <w:marTop w:val="0"/>
                                                  <w:marBottom w:val="0"/>
                                                  <w:divBdr>
                                                    <w:top w:val="none" w:sz="0" w:space="0" w:color="auto"/>
                                                    <w:left w:val="none" w:sz="0" w:space="0" w:color="auto"/>
                                                    <w:bottom w:val="none" w:sz="0" w:space="0" w:color="auto"/>
                                                    <w:right w:val="none" w:sz="0" w:space="0" w:color="auto"/>
                                                  </w:divBdr>
                                                  <w:divsChild>
                                                    <w:div w:id="287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183">
                                              <w:marLeft w:val="0"/>
                                              <w:marRight w:val="0"/>
                                              <w:marTop w:val="0"/>
                                              <w:marBottom w:val="0"/>
                                              <w:divBdr>
                                                <w:top w:val="none" w:sz="0" w:space="0" w:color="auto"/>
                                                <w:left w:val="none" w:sz="0" w:space="0" w:color="auto"/>
                                                <w:bottom w:val="none" w:sz="0" w:space="0" w:color="auto"/>
                                                <w:right w:val="none" w:sz="0" w:space="0" w:color="auto"/>
                                              </w:divBdr>
                                              <w:divsChild>
                                                <w:div w:id="372735506">
                                                  <w:marLeft w:val="0"/>
                                                  <w:marRight w:val="0"/>
                                                  <w:marTop w:val="0"/>
                                                  <w:marBottom w:val="0"/>
                                                  <w:divBdr>
                                                    <w:top w:val="none" w:sz="0" w:space="0" w:color="auto"/>
                                                    <w:left w:val="none" w:sz="0" w:space="0" w:color="auto"/>
                                                    <w:bottom w:val="none" w:sz="0" w:space="0" w:color="auto"/>
                                                    <w:right w:val="none" w:sz="0" w:space="0" w:color="auto"/>
                                                  </w:divBdr>
                                                  <w:divsChild>
                                                    <w:div w:id="7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998">
                                              <w:marLeft w:val="0"/>
                                              <w:marRight w:val="0"/>
                                              <w:marTop w:val="0"/>
                                              <w:marBottom w:val="0"/>
                                              <w:divBdr>
                                                <w:top w:val="none" w:sz="0" w:space="0" w:color="auto"/>
                                                <w:left w:val="none" w:sz="0" w:space="0" w:color="auto"/>
                                                <w:bottom w:val="none" w:sz="0" w:space="0" w:color="auto"/>
                                                <w:right w:val="none" w:sz="0" w:space="0" w:color="auto"/>
                                              </w:divBdr>
                                              <w:divsChild>
                                                <w:div w:id="1810004450">
                                                  <w:marLeft w:val="0"/>
                                                  <w:marRight w:val="0"/>
                                                  <w:marTop w:val="0"/>
                                                  <w:marBottom w:val="0"/>
                                                  <w:divBdr>
                                                    <w:top w:val="none" w:sz="0" w:space="0" w:color="auto"/>
                                                    <w:left w:val="none" w:sz="0" w:space="0" w:color="auto"/>
                                                    <w:bottom w:val="none" w:sz="0" w:space="0" w:color="auto"/>
                                                    <w:right w:val="none" w:sz="0" w:space="0" w:color="auto"/>
                                                  </w:divBdr>
                                                  <w:divsChild>
                                                    <w:div w:id="2114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299">
                                              <w:marLeft w:val="0"/>
                                              <w:marRight w:val="0"/>
                                              <w:marTop w:val="0"/>
                                              <w:marBottom w:val="0"/>
                                              <w:divBdr>
                                                <w:top w:val="none" w:sz="0" w:space="0" w:color="auto"/>
                                                <w:left w:val="none" w:sz="0" w:space="0" w:color="auto"/>
                                                <w:bottom w:val="none" w:sz="0" w:space="0" w:color="auto"/>
                                                <w:right w:val="none" w:sz="0" w:space="0" w:color="auto"/>
                                              </w:divBdr>
                                              <w:divsChild>
                                                <w:div w:id="1639677559">
                                                  <w:marLeft w:val="0"/>
                                                  <w:marRight w:val="0"/>
                                                  <w:marTop w:val="0"/>
                                                  <w:marBottom w:val="0"/>
                                                  <w:divBdr>
                                                    <w:top w:val="none" w:sz="0" w:space="0" w:color="auto"/>
                                                    <w:left w:val="none" w:sz="0" w:space="0" w:color="auto"/>
                                                    <w:bottom w:val="none" w:sz="0" w:space="0" w:color="auto"/>
                                                    <w:right w:val="none" w:sz="0" w:space="0" w:color="auto"/>
                                                  </w:divBdr>
                                                  <w:divsChild>
                                                    <w:div w:id="186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128">
                                              <w:marLeft w:val="0"/>
                                              <w:marRight w:val="0"/>
                                              <w:marTop w:val="0"/>
                                              <w:marBottom w:val="0"/>
                                              <w:divBdr>
                                                <w:top w:val="none" w:sz="0" w:space="0" w:color="auto"/>
                                                <w:left w:val="none" w:sz="0" w:space="0" w:color="auto"/>
                                                <w:bottom w:val="none" w:sz="0" w:space="0" w:color="auto"/>
                                                <w:right w:val="none" w:sz="0" w:space="0" w:color="auto"/>
                                              </w:divBdr>
                                              <w:divsChild>
                                                <w:div w:id="1244607809">
                                                  <w:marLeft w:val="0"/>
                                                  <w:marRight w:val="0"/>
                                                  <w:marTop w:val="0"/>
                                                  <w:marBottom w:val="0"/>
                                                  <w:divBdr>
                                                    <w:top w:val="none" w:sz="0" w:space="0" w:color="auto"/>
                                                    <w:left w:val="none" w:sz="0" w:space="0" w:color="auto"/>
                                                    <w:bottom w:val="none" w:sz="0" w:space="0" w:color="auto"/>
                                                    <w:right w:val="none" w:sz="0" w:space="0" w:color="auto"/>
                                                  </w:divBdr>
                                                  <w:divsChild>
                                                    <w:div w:id="1194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474">
                                              <w:marLeft w:val="0"/>
                                              <w:marRight w:val="0"/>
                                              <w:marTop w:val="0"/>
                                              <w:marBottom w:val="0"/>
                                              <w:divBdr>
                                                <w:top w:val="none" w:sz="0" w:space="0" w:color="auto"/>
                                                <w:left w:val="none" w:sz="0" w:space="0" w:color="auto"/>
                                                <w:bottom w:val="none" w:sz="0" w:space="0" w:color="auto"/>
                                                <w:right w:val="none" w:sz="0" w:space="0" w:color="auto"/>
                                              </w:divBdr>
                                              <w:divsChild>
                                                <w:div w:id="562376771">
                                                  <w:marLeft w:val="0"/>
                                                  <w:marRight w:val="0"/>
                                                  <w:marTop w:val="0"/>
                                                  <w:marBottom w:val="0"/>
                                                  <w:divBdr>
                                                    <w:top w:val="none" w:sz="0" w:space="0" w:color="auto"/>
                                                    <w:left w:val="none" w:sz="0" w:space="0" w:color="auto"/>
                                                    <w:bottom w:val="none" w:sz="0" w:space="0" w:color="auto"/>
                                                    <w:right w:val="none" w:sz="0" w:space="0" w:color="auto"/>
                                                  </w:divBdr>
                                                  <w:divsChild>
                                                    <w:div w:id="428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7">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1499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047">
                                              <w:marLeft w:val="0"/>
                                              <w:marRight w:val="0"/>
                                              <w:marTop w:val="0"/>
                                              <w:marBottom w:val="0"/>
                                              <w:divBdr>
                                                <w:top w:val="none" w:sz="0" w:space="0" w:color="auto"/>
                                                <w:left w:val="none" w:sz="0" w:space="0" w:color="auto"/>
                                                <w:bottom w:val="none" w:sz="0" w:space="0" w:color="auto"/>
                                                <w:right w:val="none" w:sz="0" w:space="0" w:color="auto"/>
                                              </w:divBdr>
                                              <w:divsChild>
                                                <w:div w:id="389308321">
                                                  <w:marLeft w:val="0"/>
                                                  <w:marRight w:val="0"/>
                                                  <w:marTop w:val="0"/>
                                                  <w:marBottom w:val="0"/>
                                                  <w:divBdr>
                                                    <w:top w:val="none" w:sz="0" w:space="0" w:color="auto"/>
                                                    <w:left w:val="none" w:sz="0" w:space="0" w:color="auto"/>
                                                    <w:bottom w:val="none" w:sz="0" w:space="0" w:color="auto"/>
                                                    <w:right w:val="none" w:sz="0" w:space="0" w:color="auto"/>
                                                  </w:divBdr>
                                                  <w:divsChild>
                                                    <w:div w:id="2091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823">
                                              <w:marLeft w:val="0"/>
                                              <w:marRight w:val="0"/>
                                              <w:marTop w:val="0"/>
                                              <w:marBottom w:val="0"/>
                                              <w:divBdr>
                                                <w:top w:val="none" w:sz="0" w:space="0" w:color="auto"/>
                                                <w:left w:val="none" w:sz="0" w:space="0" w:color="auto"/>
                                                <w:bottom w:val="none" w:sz="0" w:space="0" w:color="auto"/>
                                                <w:right w:val="none" w:sz="0" w:space="0" w:color="auto"/>
                                              </w:divBdr>
                                              <w:divsChild>
                                                <w:div w:id="1455711061">
                                                  <w:marLeft w:val="0"/>
                                                  <w:marRight w:val="0"/>
                                                  <w:marTop w:val="0"/>
                                                  <w:marBottom w:val="0"/>
                                                  <w:divBdr>
                                                    <w:top w:val="none" w:sz="0" w:space="0" w:color="auto"/>
                                                    <w:left w:val="none" w:sz="0" w:space="0" w:color="auto"/>
                                                    <w:bottom w:val="none" w:sz="0" w:space="0" w:color="auto"/>
                                                    <w:right w:val="none" w:sz="0" w:space="0" w:color="auto"/>
                                                  </w:divBdr>
                                                  <w:divsChild>
                                                    <w:div w:id="1109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716">
                                              <w:marLeft w:val="0"/>
                                              <w:marRight w:val="0"/>
                                              <w:marTop w:val="0"/>
                                              <w:marBottom w:val="0"/>
                                              <w:divBdr>
                                                <w:top w:val="none" w:sz="0" w:space="0" w:color="auto"/>
                                                <w:left w:val="none" w:sz="0" w:space="0" w:color="auto"/>
                                                <w:bottom w:val="none" w:sz="0" w:space="0" w:color="auto"/>
                                                <w:right w:val="none" w:sz="0" w:space="0" w:color="auto"/>
                                              </w:divBdr>
                                              <w:divsChild>
                                                <w:div w:id="1894464526">
                                                  <w:marLeft w:val="0"/>
                                                  <w:marRight w:val="0"/>
                                                  <w:marTop w:val="0"/>
                                                  <w:marBottom w:val="0"/>
                                                  <w:divBdr>
                                                    <w:top w:val="none" w:sz="0" w:space="0" w:color="auto"/>
                                                    <w:left w:val="none" w:sz="0" w:space="0" w:color="auto"/>
                                                    <w:bottom w:val="none" w:sz="0" w:space="0" w:color="auto"/>
                                                    <w:right w:val="none" w:sz="0" w:space="0" w:color="auto"/>
                                                  </w:divBdr>
                                                  <w:divsChild>
                                                    <w:div w:id="1992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056">
                                              <w:marLeft w:val="0"/>
                                              <w:marRight w:val="0"/>
                                              <w:marTop w:val="0"/>
                                              <w:marBottom w:val="0"/>
                                              <w:divBdr>
                                                <w:top w:val="none" w:sz="0" w:space="0" w:color="auto"/>
                                                <w:left w:val="none" w:sz="0" w:space="0" w:color="auto"/>
                                                <w:bottom w:val="none" w:sz="0" w:space="0" w:color="auto"/>
                                                <w:right w:val="none" w:sz="0" w:space="0" w:color="auto"/>
                                              </w:divBdr>
                                              <w:divsChild>
                                                <w:div w:id="2100327544">
                                                  <w:marLeft w:val="0"/>
                                                  <w:marRight w:val="0"/>
                                                  <w:marTop w:val="0"/>
                                                  <w:marBottom w:val="0"/>
                                                  <w:divBdr>
                                                    <w:top w:val="none" w:sz="0" w:space="0" w:color="auto"/>
                                                    <w:left w:val="none" w:sz="0" w:space="0" w:color="auto"/>
                                                    <w:bottom w:val="none" w:sz="0" w:space="0" w:color="auto"/>
                                                    <w:right w:val="none" w:sz="0" w:space="0" w:color="auto"/>
                                                  </w:divBdr>
                                                  <w:divsChild>
                                                    <w:div w:id="15792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034">
                                  <w:marLeft w:val="0"/>
                                  <w:marRight w:val="0"/>
                                  <w:marTop w:val="0"/>
                                  <w:marBottom w:val="0"/>
                                  <w:divBdr>
                                    <w:top w:val="none" w:sz="0" w:space="0" w:color="auto"/>
                                    <w:left w:val="none" w:sz="0" w:space="0" w:color="auto"/>
                                    <w:bottom w:val="none" w:sz="0" w:space="0" w:color="auto"/>
                                    <w:right w:val="none" w:sz="0" w:space="0" w:color="auto"/>
                                  </w:divBdr>
                                  <w:divsChild>
                                    <w:div w:id="1035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715">
                              <w:marLeft w:val="0"/>
                              <w:marRight w:val="0"/>
                              <w:marTop w:val="0"/>
                              <w:marBottom w:val="0"/>
                              <w:divBdr>
                                <w:top w:val="none" w:sz="0" w:space="0" w:color="auto"/>
                                <w:left w:val="none" w:sz="0" w:space="0" w:color="auto"/>
                                <w:bottom w:val="none" w:sz="0" w:space="0" w:color="auto"/>
                                <w:right w:val="none" w:sz="0" w:space="0" w:color="auto"/>
                              </w:divBdr>
                              <w:divsChild>
                                <w:div w:id="1669601283">
                                  <w:marLeft w:val="0"/>
                                  <w:marRight w:val="0"/>
                                  <w:marTop w:val="0"/>
                                  <w:marBottom w:val="0"/>
                                  <w:divBdr>
                                    <w:top w:val="none" w:sz="0" w:space="0" w:color="auto"/>
                                    <w:left w:val="none" w:sz="0" w:space="0" w:color="auto"/>
                                    <w:bottom w:val="none" w:sz="0" w:space="0" w:color="auto"/>
                                    <w:right w:val="none" w:sz="0" w:space="0" w:color="auto"/>
                                  </w:divBdr>
                                  <w:divsChild>
                                    <w:div w:id="503252492">
                                      <w:marLeft w:val="0"/>
                                      <w:marRight w:val="30"/>
                                      <w:marTop w:val="0"/>
                                      <w:marBottom w:val="0"/>
                                      <w:divBdr>
                                        <w:top w:val="none" w:sz="0" w:space="0" w:color="auto"/>
                                        <w:left w:val="none" w:sz="0" w:space="0" w:color="auto"/>
                                        <w:bottom w:val="none" w:sz="0" w:space="0" w:color="auto"/>
                                        <w:right w:val="none" w:sz="0" w:space="0" w:color="auto"/>
                                      </w:divBdr>
                                      <w:divsChild>
                                        <w:div w:id="409429627">
                                          <w:marLeft w:val="0"/>
                                          <w:marRight w:val="0"/>
                                          <w:marTop w:val="0"/>
                                          <w:marBottom w:val="0"/>
                                          <w:divBdr>
                                            <w:top w:val="none" w:sz="0" w:space="0" w:color="auto"/>
                                            <w:left w:val="none" w:sz="0" w:space="0" w:color="auto"/>
                                            <w:bottom w:val="none" w:sz="0" w:space="0" w:color="auto"/>
                                            <w:right w:val="none" w:sz="0" w:space="0" w:color="auto"/>
                                          </w:divBdr>
                                        </w:div>
                                      </w:divsChild>
                                    </w:div>
                                    <w:div w:id="947542334">
                                      <w:marLeft w:val="0"/>
                                      <w:marRight w:val="30"/>
                                      <w:marTop w:val="0"/>
                                      <w:marBottom w:val="0"/>
                                      <w:divBdr>
                                        <w:top w:val="none" w:sz="0" w:space="0" w:color="auto"/>
                                        <w:left w:val="none" w:sz="0" w:space="0" w:color="auto"/>
                                        <w:bottom w:val="none" w:sz="0" w:space="0" w:color="auto"/>
                                        <w:right w:val="none" w:sz="0" w:space="0" w:color="auto"/>
                                      </w:divBdr>
                                      <w:divsChild>
                                        <w:div w:id="2034652084">
                                          <w:marLeft w:val="0"/>
                                          <w:marRight w:val="0"/>
                                          <w:marTop w:val="0"/>
                                          <w:marBottom w:val="0"/>
                                          <w:divBdr>
                                            <w:top w:val="none" w:sz="0" w:space="0" w:color="auto"/>
                                            <w:left w:val="none" w:sz="0" w:space="0" w:color="auto"/>
                                            <w:bottom w:val="none" w:sz="0" w:space="0" w:color="auto"/>
                                            <w:right w:val="none" w:sz="0" w:space="0" w:color="auto"/>
                                          </w:divBdr>
                                        </w:div>
                                      </w:divsChild>
                                    </w:div>
                                    <w:div w:id="2033191597">
                                      <w:marLeft w:val="0"/>
                                      <w:marRight w:val="30"/>
                                      <w:marTop w:val="0"/>
                                      <w:marBottom w:val="0"/>
                                      <w:divBdr>
                                        <w:top w:val="none" w:sz="0" w:space="0" w:color="auto"/>
                                        <w:left w:val="none" w:sz="0" w:space="0" w:color="auto"/>
                                        <w:bottom w:val="none" w:sz="0" w:space="0" w:color="auto"/>
                                        <w:right w:val="none" w:sz="0" w:space="0" w:color="auto"/>
                                      </w:divBdr>
                                      <w:divsChild>
                                        <w:div w:id="1014459122">
                                          <w:marLeft w:val="0"/>
                                          <w:marRight w:val="0"/>
                                          <w:marTop w:val="0"/>
                                          <w:marBottom w:val="0"/>
                                          <w:divBdr>
                                            <w:top w:val="none" w:sz="0" w:space="0" w:color="auto"/>
                                            <w:left w:val="none" w:sz="0" w:space="0" w:color="auto"/>
                                            <w:bottom w:val="none" w:sz="0" w:space="0" w:color="auto"/>
                                            <w:right w:val="none" w:sz="0" w:space="0" w:color="auto"/>
                                          </w:divBdr>
                                        </w:div>
                                      </w:divsChild>
                                    </w:div>
                                    <w:div w:id="206837565">
                                      <w:marLeft w:val="0"/>
                                      <w:marRight w:val="30"/>
                                      <w:marTop w:val="0"/>
                                      <w:marBottom w:val="0"/>
                                      <w:divBdr>
                                        <w:top w:val="none" w:sz="0" w:space="0" w:color="auto"/>
                                        <w:left w:val="none" w:sz="0" w:space="0" w:color="auto"/>
                                        <w:bottom w:val="none" w:sz="0" w:space="0" w:color="auto"/>
                                        <w:right w:val="none" w:sz="0" w:space="0" w:color="auto"/>
                                      </w:divBdr>
                                      <w:divsChild>
                                        <w:div w:id="492796567">
                                          <w:marLeft w:val="0"/>
                                          <w:marRight w:val="0"/>
                                          <w:marTop w:val="0"/>
                                          <w:marBottom w:val="0"/>
                                          <w:divBdr>
                                            <w:top w:val="none" w:sz="0" w:space="0" w:color="auto"/>
                                            <w:left w:val="none" w:sz="0" w:space="0" w:color="auto"/>
                                            <w:bottom w:val="none" w:sz="0" w:space="0" w:color="auto"/>
                                            <w:right w:val="none" w:sz="0" w:space="0" w:color="auto"/>
                                          </w:divBdr>
                                        </w:div>
                                      </w:divsChild>
                                    </w:div>
                                    <w:div w:id="106971944">
                                      <w:marLeft w:val="0"/>
                                      <w:marRight w:val="30"/>
                                      <w:marTop w:val="0"/>
                                      <w:marBottom w:val="0"/>
                                      <w:divBdr>
                                        <w:top w:val="none" w:sz="0" w:space="0" w:color="auto"/>
                                        <w:left w:val="none" w:sz="0" w:space="0" w:color="auto"/>
                                        <w:bottom w:val="none" w:sz="0" w:space="0" w:color="auto"/>
                                        <w:right w:val="none" w:sz="0" w:space="0" w:color="auto"/>
                                      </w:divBdr>
                                      <w:divsChild>
                                        <w:div w:id="105197878">
                                          <w:marLeft w:val="0"/>
                                          <w:marRight w:val="0"/>
                                          <w:marTop w:val="0"/>
                                          <w:marBottom w:val="0"/>
                                          <w:divBdr>
                                            <w:top w:val="none" w:sz="0" w:space="0" w:color="auto"/>
                                            <w:left w:val="none" w:sz="0" w:space="0" w:color="auto"/>
                                            <w:bottom w:val="none" w:sz="0" w:space="0" w:color="auto"/>
                                            <w:right w:val="none" w:sz="0" w:space="0" w:color="auto"/>
                                          </w:divBdr>
                                        </w:div>
                                      </w:divsChild>
                                    </w:div>
                                    <w:div w:id="1982802824">
                                      <w:marLeft w:val="0"/>
                                      <w:marRight w:val="30"/>
                                      <w:marTop w:val="0"/>
                                      <w:marBottom w:val="0"/>
                                      <w:divBdr>
                                        <w:top w:val="none" w:sz="0" w:space="0" w:color="auto"/>
                                        <w:left w:val="none" w:sz="0" w:space="0" w:color="auto"/>
                                        <w:bottom w:val="none" w:sz="0" w:space="0" w:color="auto"/>
                                        <w:right w:val="none" w:sz="0" w:space="0" w:color="auto"/>
                                      </w:divBdr>
                                      <w:divsChild>
                                        <w:div w:id="1830052934">
                                          <w:marLeft w:val="0"/>
                                          <w:marRight w:val="0"/>
                                          <w:marTop w:val="0"/>
                                          <w:marBottom w:val="0"/>
                                          <w:divBdr>
                                            <w:top w:val="none" w:sz="0" w:space="0" w:color="auto"/>
                                            <w:left w:val="none" w:sz="0" w:space="0" w:color="auto"/>
                                            <w:bottom w:val="none" w:sz="0" w:space="0" w:color="auto"/>
                                            <w:right w:val="none" w:sz="0" w:space="0" w:color="auto"/>
                                          </w:divBdr>
                                        </w:div>
                                      </w:divsChild>
                                    </w:div>
                                    <w:div w:id="1872910656">
                                      <w:marLeft w:val="0"/>
                                      <w:marRight w:val="30"/>
                                      <w:marTop w:val="0"/>
                                      <w:marBottom w:val="0"/>
                                      <w:divBdr>
                                        <w:top w:val="none" w:sz="0" w:space="0" w:color="auto"/>
                                        <w:left w:val="none" w:sz="0" w:space="0" w:color="auto"/>
                                        <w:bottom w:val="none" w:sz="0" w:space="0" w:color="auto"/>
                                        <w:right w:val="none" w:sz="0" w:space="0" w:color="auto"/>
                                      </w:divBdr>
                                      <w:divsChild>
                                        <w:div w:id="278948437">
                                          <w:marLeft w:val="0"/>
                                          <w:marRight w:val="0"/>
                                          <w:marTop w:val="0"/>
                                          <w:marBottom w:val="0"/>
                                          <w:divBdr>
                                            <w:top w:val="none" w:sz="0" w:space="0" w:color="auto"/>
                                            <w:left w:val="none" w:sz="0" w:space="0" w:color="auto"/>
                                            <w:bottom w:val="none" w:sz="0" w:space="0" w:color="auto"/>
                                            <w:right w:val="none" w:sz="0" w:space="0" w:color="auto"/>
                                          </w:divBdr>
                                        </w:div>
                                      </w:divsChild>
                                    </w:div>
                                    <w:div w:id="2032487951">
                                      <w:marLeft w:val="0"/>
                                      <w:marRight w:val="30"/>
                                      <w:marTop w:val="0"/>
                                      <w:marBottom w:val="0"/>
                                      <w:divBdr>
                                        <w:top w:val="none" w:sz="0" w:space="0" w:color="auto"/>
                                        <w:left w:val="none" w:sz="0" w:space="0" w:color="auto"/>
                                        <w:bottom w:val="none" w:sz="0" w:space="0" w:color="auto"/>
                                        <w:right w:val="none" w:sz="0" w:space="0" w:color="auto"/>
                                      </w:divBdr>
                                      <w:divsChild>
                                        <w:div w:id="185290921">
                                          <w:marLeft w:val="0"/>
                                          <w:marRight w:val="0"/>
                                          <w:marTop w:val="0"/>
                                          <w:marBottom w:val="0"/>
                                          <w:divBdr>
                                            <w:top w:val="none" w:sz="0" w:space="0" w:color="auto"/>
                                            <w:left w:val="none" w:sz="0" w:space="0" w:color="auto"/>
                                            <w:bottom w:val="none" w:sz="0" w:space="0" w:color="auto"/>
                                            <w:right w:val="none" w:sz="0" w:space="0" w:color="auto"/>
                                          </w:divBdr>
                                        </w:div>
                                      </w:divsChild>
                                    </w:div>
                                    <w:div w:id="759987849">
                                      <w:marLeft w:val="0"/>
                                      <w:marRight w:val="30"/>
                                      <w:marTop w:val="0"/>
                                      <w:marBottom w:val="0"/>
                                      <w:divBdr>
                                        <w:top w:val="none" w:sz="0" w:space="0" w:color="auto"/>
                                        <w:left w:val="none" w:sz="0" w:space="0" w:color="auto"/>
                                        <w:bottom w:val="none" w:sz="0" w:space="0" w:color="auto"/>
                                        <w:right w:val="none" w:sz="0" w:space="0" w:color="auto"/>
                                      </w:divBdr>
                                      <w:divsChild>
                                        <w:div w:id="661470634">
                                          <w:marLeft w:val="0"/>
                                          <w:marRight w:val="0"/>
                                          <w:marTop w:val="0"/>
                                          <w:marBottom w:val="0"/>
                                          <w:divBdr>
                                            <w:top w:val="none" w:sz="0" w:space="0" w:color="auto"/>
                                            <w:left w:val="none" w:sz="0" w:space="0" w:color="auto"/>
                                            <w:bottom w:val="none" w:sz="0" w:space="0" w:color="auto"/>
                                            <w:right w:val="none" w:sz="0" w:space="0" w:color="auto"/>
                                          </w:divBdr>
                                        </w:div>
                                      </w:divsChild>
                                    </w:div>
                                    <w:div w:id="777211778">
                                      <w:marLeft w:val="0"/>
                                      <w:marRight w:val="30"/>
                                      <w:marTop w:val="0"/>
                                      <w:marBottom w:val="0"/>
                                      <w:divBdr>
                                        <w:top w:val="none" w:sz="0" w:space="0" w:color="auto"/>
                                        <w:left w:val="none" w:sz="0" w:space="0" w:color="auto"/>
                                        <w:bottom w:val="none" w:sz="0" w:space="0" w:color="auto"/>
                                        <w:right w:val="none" w:sz="0" w:space="0" w:color="auto"/>
                                      </w:divBdr>
                                      <w:divsChild>
                                        <w:div w:id="2013408711">
                                          <w:marLeft w:val="0"/>
                                          <w:marRight w:val="0"/>
                                          <w:marTop w:val="0"/>
                                          <w:marBottom w:val="0"/>
                                          <w:divBdr>
                                            <w:top w:val="none" w:sz="0" w:space="0" w:color="auto"/>
                                            <w:left w:val="none" w:sz="0" w:space="0" w:color="auto"/>
                                            <w:bottom w:val="none" w:sz="0" w:space="0" w:color="auto"/>
                                            <w:right w:val="none" w:sz="0" w:space="0" w:color="auto"/>
                                          </w:divBdr>
                                        </w:div>
                                      </w:divsChild>
                                    </w:div>
                                    <w:div w:id="658535448">
                                      <w:marLeft w:val="0"/>
                                      <w:marRight w:val="30"/>
                                      <w:marTop w:val="0"/>
                                      <w:marBottom w:val="0"/>
                                      <w:divBdr>
                                        <w:top w:val="none" w:sz="0" w:space="0" w:color="auto"/>
                                        <w:left w:val="none" w:sz="0" w:space="0" w:color="auto"/>
                                        <w:bottom w:val="none" w:sz="0" w:space="0" w:color="auto"/>
                                        <w:right w:val="none" w:sz="0" w:space="0" w:color="auto"/>
                                      </w:divBdr>
                                      <w:divsChild>
                                        <w:div w:id="1624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448">
                          <w:marLeft w:val="0"/>
                          <w:marRight w:val="0"/>
                          <w:marTop w:val="300"/>
                          <w:marBottom w:val="300"/>
                          <w:divBdr>
                            <w:top w:val="none" w:sz="0" w:space="0" w:color="auto"/>
                            <w:left w:val="none" w:sz="0" w:space="0" w:color="auto"/>
                            <w:bottom w:val="none" w:sz="0" w:space="0" w:color="auto"/>
                            <w:right w:val="none" w:sz="0" w:space="0" w:color="auto"/>
                          </w:divBdr>
                          <w:divsChild>
                            <w:div w:id="94180841">
                              <w:marLeft w:val="0"/>
                              <w:marRight w:val="0"/>
                              <w:marTop w:val="0"/>
                              <w:marBottom w:val="0"/>
                              <w:divBdr>
                                <w:top w:val="none" w:sz="0" w:space="0" w:color="auto"/>
                                <w:left w:val="none" w:sz="0" w:space="0" w:color="auto"/>
                                <w:bottom w:val="none" w:sz="0" w:space="0" w:color="auto"/>
                                <w:right w:val="none" w:sz="0" w:space="0" w:color="auto"/>
                              </w:divBdr>
                              <w:divsChild>
                                <w:div w:id="932131417">
                                  <w:marLeft w:val="0"/>
                                  <w:marRight w:val="0"/>
                                  <w:marTop w:val="0"/>
                                  <w:marBottom w:val="0"/>
                                  <w:divBdr>
                                    <w:top w:val="none" w:sz="0" w:space="0" w:color="auto"/>
                                    <w:left w:val="none" w:sz="0" w:space="0" w:color="auto"/>
                                    <w:bottom w:val="none" w:sz="0" w:space="0" w:color="auto"/>
                                    <w:right w:val="none" w:sz="0" w:space="0" w:color="auto"/>
                                  </w:divBdr>
                                  <w:divsChild>
                                    <w:div w:id="304310604">
                                      <w:marLeft w:val="0"/>
                                      <w:marRight w:val="0"/>
                                      <w:marTop w:val="0"/>
                                      <w:marBottom w:val="0"/>
                                      <w:divBdr>
                                        <w:top w:val="none" w:sz="0" w:space="0" w:color="auto"/>
                                        <w:left w:val="none" w:sz="0" w:space="0" w:color="auto"/>
                                        <w:bottom w:val="none" w:sz="0" w:space="0" w:color="auto"/>
                                        <w:right w:val="none" w:sz="0" w:space="0" w:color="auto"/>
                                      </w:divBdr>
                                      <w:divsChild>
                                        <w:div w:id="1206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123">
                              <w:marLeft w:val="0"/>
                              <w:marRight w:val="0"/>
                              <w:marTop w:val="180"/>
                              <w:marBottom w:val="0"/>
                              <w:divBdr>
                                <w:top w:val="none" w:sz="0" w:space="0" w:color="auto"/>
                                <w:left w:val="none" w:sz="0" w:space="0" w:color="auto"/>
                                <w:bottom w:val="none" w:sz="0" w:space="0" w:color="auto"/>
                                <w:right w:val="none" w:sz="0" w:space="0" w:color="auto"/>
                              </w:divBdr>
                              <w:divsChild>
                                <w:div w:id="580332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551848">
                          <w:marLeft w:val="0"/>
                          <w:marRight w:val="0"/>
                          <w:marTop w:val="300"/>
                          <w:marBottom w:val="300"/>
                          <w:divBdr>
                            <w:top w:val="none" w:sz="0" w:space="0" w:color="auto"/>
                            <w:left w:val="none" w:sz="0" w:space="0" w:color="auto"/>
                            <w:bottom w:val="none" w:sz="0" w:space="0" w:color="auto"/>
                            <w:right w:val="none" w:sz="0" w:space="0" w:color="auto"/>
                          </w:divBdr>
                          <w:divsChild>
                            <w:div w:id="1278295225">
                              <w:marLeft w:val="0"/>
                              <w:marRight w:val="0"/>
                              <w:marTop w:val="0"/>
                              <w:marBottom w:val="0"/>
                              <w:divBdr>
                                <w:top w:val="none" w:sz="0" w:space="0" w:color="auto"/>
                                <w:left w:val="none" w:sz="0" w:space="0" w:color="auto"/>
                                <w:bottom w:val="none" w:sz="0" w:space="0" w:color="auto"/>
                                <w:right w:val="none" w:sz="0" w:space="0" w:color="auto"/>
                              </w:divBdr>
                              <w:divsChild>
                                <w:div w:id="1925338020">
                                  <w:marLeft w:val="0"/>
                                  <w:marRight w:val="0"/>
                                  <w:marTop w:val="0"/>
                                  <w:marBottom w:val="0"/>
                                  <w:divBdr>
                                    <w:top w:val="none" w:sz="0" w:space="0" w:color="auto"/>
                                    <w:left w:val="none" w:sz="0" w:space="0" w:color="auto"/>
                                    <w:bottom w:val="none" w:sz="0" w:space="0" w:color="auto"/>
                                    <w:right w:val="none" w:sz="0" w:space="0" w:color="auto"/>
                                  </w:divBdr>
                                  <w:divsChild>
                                    <w:div w:id="363210477">
                                      <w:marLeft w:val="0"/>
                                      <w:marRight w:val="0"/>
                                      <w:marTop w:val="0"/>
                                      <w:marBottom w:val="0"/>
                                      <w:divBdr>
                                        <w:top w:val="none" w:sz="0" w:space="0" w:color="auto"/>
                                        <w:left w:val="none" w:sz="0" w:space="0" w:color="auto"/>
                                        <w:bottom w:val="none" w:sz="0" w:space="0" w:color="auto"/>
                                        <w:right w:val="none" w:sz="0" w:space="0" w:color="auto"/>
                                      </w:divBdr>
                                      <w:divsChild>
                                        <w:div w:id="761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756">
                              <w:marLeft w:val="0"/>
                              <w:marRight w:val="0"/>
                              <w:marTop w:val="180"/>
                              <w:marBottom w:val="0"/>
                              <w:divBdr>
                                <w:top w:val="none" w:sz="0" w:space="0" w:color="auto"/>
                                <w:left w:val="none" w:sz="0" w:space="0" w:color="auto"/>
                                <w:bottom w:val="none" w:sz="0" w:space="0" w:color="auto"/>
                                <w:right w:val="none" w:sz="0" w:space="0" w:color="auto"/>
                              </w:divBdr>
                              <w:divsChild>
                                <w:div w:id="2540205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705168">
                          <w:marLeft w:val="0"/>
                          <w:marRight w:val="0"/>
                          <w:marTop w:val="300"/>
                          <w:marBottom w:val="225"/>
                          <w:divBdr>
                            <w:top w:val="none" w:sz="0" w:space="0" w:color="auto"/>
                            <w:left w:val="none" w:sz="0" w:space="0" w:color="auto"/>
                            <w:bottom w:val="none" w:sz="0" w:space="0" w:color="auto"/>
                            <w:right w:val="none" w:sz="0" w:space="0" w:color="auto"/>
                          </w:divBdr>
                        </w:div>
                        <w:div w:id="64912513">
                          <w:marLeft w:val="0"/>
                          <w:marRight w:val="0"/>
                          <w:marTop w:val="300"/>
                          <w:marBottom w:val="300"/>
                          <w:divBdr>
                            <w:top w:val="none" w:sz="0" w:space="0" w:color="auto"/>
                            <w:left w:val="none" w:sz="0" w:space="0" w:color="auto"/>
                            <w:bottom w:val="none" w:sz="0" w:space="0" w:color="auto"/>
                            <w:right w:val="none" w:sz="0" w:space="0" w:color="auto"/>
                          </w:divBdr>
                          <w:divsChild>
                            <w:div w:id="752432811">
                              <w:marLeft w:val="0"/>
                              <w:marRight w:val="0"/>
                              <w:marTop w:val="0"/>
                              <w:marBottom w:val="0"/>
                              <w:divBdr>
                                <w:top w:val="none" w:sz="0" w:space="0" w:color="auto"/>
                                <w:left w:val="none" w:sz="0" w:space="0" w:color="auto"/>
                                <w:bottom w:val="none" w:sz="0" w:space="0" w:color="auto"/>
                                <w:right w:val="none" w:sz="0" w:space="0" w:color="auto"/>
                              </w:divBdr>
                              <w:divsChild>
                                <w:div w:id="236986558">
                                  <w:marLeft w:val="0"/>
                                  <w:marRight w:val="0"/>
                                  <w:marTop w:val="0"/>
                                  <w:marBottom w:val="0"/>
                                  <w:divBdr>
                                    <w:top w:val="none" w:sz="0" w:space="0" w:color="auto"/>
                                    <w:left w:val="none" w:sz="0" w:space="0" w:color="auto"/>
                                    <w:bottom w:val="none" w:sz="0" w:space="0" w:color="auto"/>
                                    <w:right w:val="none" w:sz="0" w:space="0" w:color="auto"/>
                                  </w:divBdr>
                                  <w:divsChild>
                                    <w:div w:id="1482693851">
                                      <w:marLeft w:val="0"/>
                                      <w:marRight w:val="0"/>
                                      <w:marTop w:val="0"/>
                                      <w:marBottom w:val="0"/>
                                      <w:divBdr>
                                        <w:top w:val="none" w:sz="0" w:space="0" w:color="auto"/>
                                        <w:left w:val="none" w:sz="0" w:space="0" w:color="auto"/>
                                        <w:bottom w:val="none" w:sz="0" w:space="0" w:color="auto"/>
                                        <w:right w:val="none" w:sz="0" w:space="0" w:color="auto"/>
                                      </w:divBdr>
                                      <w:divsChild>
                                        <w:div w:id="1887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038">
                              <w:marLeft w:val="0"/>
                              <w:marRight w:val="0"/>
                              <w:marTop w:val="180"/>
                              <w:marBottom w:val="0"/>
                              <w:divBdr>
                                <w:top w:val="none" w:sz="0" w:space="0" w:color="auto"/>
                                <w:left w:val="none" w:sz="0" w:space="0" w:color="auto"/>
                                <w:bottom w:val="none" w:sz="0" w:space="0" w:color="auto"/>
                                <w:right w:val="none" w:sz="0" w:space="0" w:color="auto"/>
                              </w:divBdr>
                              <w:divsChild>
                                <w:div w:id="1173686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1058185">
                          <w:marLeft w:val="0"/>
                          <w:marRight w:val="0"/>
                          <w:marTop w:val="300"/>
                          <w:marBottom w:val="300"/>
                          <w:divBdr>
                            <w:top w:val="none" w:sz="0" w:space="0" w:color="auto"/>
                            <w:left w:val="none" w:sz="0" w:space="0" w:color="auto"/>
                            <w:bottom w:val="none" w:sz="0" w:space="0" w:color="auto"/>
                            <w:right w:val="none" w:sz="0" w:space="0" w:color="auto"/>
                          </w:divBdr>
                          <w:divsChild>
                            <w:div w:id="1740252925">
                              <w:marLeft w:val="0"/>
                              <w:marRight w:val="0"/>
                              <w:marTop w:val="0"/>
                              <w:marBottom w:val="0"/>
                              <w:divBdr>
                                <w:top w:val="none" w:sz="0" w:space="0" w:color="auto"/>
                                <w:left w:val="none" w:sz="0" w:space="0" w:color="auto"/>
                                <w:bottom w:val="none" w:sz="0" w:space="0" w:color="auto"/>
                                <w:right w:val="none" w:sz="0" w:space="0" w:color="auto"/>
                              </w:divBdr>
                              <w:divsChild>
                                <w:div w:id="1926571537">
                                  <w:marLeft w:val="0"/>
                                  <w:marRight w:val="0"/>
                                  <w:marTop w:val="0"/>
                                  <w:marBottom w:val="0"/>
                                  <w:divBdr>
                                    <w:top w:val="none" w:sz="0" w:space="0" w:color="auto"/>
                                    <w:left w:val="none" w:sz="0" w:space="0" w:color="auto"/>
                                    <w:bottom w:val="none" w:sz="0" w:space="0" w:color="auto"/>
                                    <w:right w:val="none" w:sz="0" w:space="0" w:color="auto"/>
                                  </w:divBdr>
                                  <w:divsChild>
                                    <w:div w:id="1539197820">
                                      <w:marLeft w:val="0"/>
                                      <w:marRight w:val="0"/>
                                      <w:marTop w:val="0"/>
                                      <w:marBottom w:val="0"/>
                                      <w:divBdr>
                                        <w:top w:val="none" w:sz="0" w:space="0" w:color="auto"/>
                                        <w:left w:val="none" w:sz="0" w:space="0" w:color="auto"/>
                                        <w:bottom w:val="none" w:sz="0" w:space="0" w:color="auto"/>
                                        <w:right w:val="none" w:sz="0" w:space="0" w:color="auto"/>
                                      </w:divBdr>
                                      <w:divsChild>
                                        <w:div w:id="2939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957">
                              <w:marLeft w:val="0"/>
                              <w:marRight w:val="0"/>
                              <w:marTop w:val="180"/>
                              <w:marBottom w:val="0"/>
                              <w:divBdr>
                                <w:top w:val="none" w:sz="0" w:space="0" w:color="auto"/>
                                <w:left w:val="none" w:sz="0" w:space="0" w:color="auto"/>
                                <w:bottom w:val="none" w:sz="0" w:space="0" w:color="auto"/>
                                <w:right w:val="none" w:sz="0" w:space="0" w:color="auto"/>
                              </w:divBdr>
                              <w:divsChild>
                                <w:div w:id="1206331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204775">
                          <w:marLeft w:val="0"/>
                          <w:marRight w:val="0"/>
                          <w:marTop w:val="0"/>
                          <w:marBottom w:val="75"/>
                          <w:divBdr>
                            <w:top w:val="none" w:sz="0" w:space="0" w:color="auto"/>
                            <w:left w:val="none" w:sz="0" w:space="0" w:color="auto"/>
                            <w:bottom w:val="none" w:sz="0" w:space="0" w:color="auto"/>
                            <w:right w:val="none" w:sz="0" w:space="0" w:color="auto"/>
                          </w:divBdr>
                          <w:divsChild>
                            <w:div w:id="544758022">
                              <w:marLeft w:val="0"/>
                              <w:marRight w:val="0"/>
                              <w:marTop w:val="0"/>
                              <w:marBottom w:val="0"/>
                              <w:divBdr>
                                <w:top w:val="none" w:sz="0" w:space="0" w:color="auto"/>
                                <w:left w:val="none" w:sz="0" w:space="0" w:color="auto"/>
                                <w:bottom w:val="none" w:sz="0" w:space="0" w:color="auto"/>
                                <w:right w:val="none" w:sz="0" w:space="0" w:color="auto"/>
                              </w:divBdr>
                            </w:div>
                          </w:divsChild>
                        </w:div>
                        <w:div w:id="1070276021">
                          <w:marLeft w:val="0"/>
                          <w:marRight w:val="0"/>
                          <w:marTop w:val="0"/>
                          <w:marBottom w:val="0"/>
                          <w:divBdr>
                            <w:top w:val="none" w:sz="0" w:space="0" w:color="auto"/>
                            <w:left w:val="none" w:sz="0" w:space="0" w:color="auto"/>
                            <w:bottom w:val="none" w:sz="0" w:space="0" w:color="auto"/>
                            <w:right w:val="none" w:sz="0" w:space="0" w:color="auto"/>
                          </w:divBdr>
                          <w:divsChild>
                            <w:div w:id="1664820237">
                              <w:marLeft w:val="0"/>
                              <w:marRight w:val="0"/>
                              <w:marTop w:val="0"/>
                              <w:marBottom w:val="0"/>
                              <w:divBdr>
                                <w:top w:val="none" w:sz="0" w:space="0" w:color="auto"/>
                                <w:left w:val="none" w:sz="0" w:space="0" w:color="auto"/>
                                <w:bottom w:val="none" w:sz="0" w:space="0" w:color="auto"/>
                                <w:right w:val="none" w:sz="0" w:space="0" w:color="auto"/>
                              </w:divBdr>
                              <w:divsChild>
                                <w:div w:id="1751460864">
                                  <w:marLeft w:val="0"/>
                                  <w:marRight w:val="0"/>
                                  <w:marTop w:val="0"/>
                                  <w:marBottom w:val="0"/>
                                  <w:divBdr>
                                    <w:top w:val="none" w:sz="0" w:space="0" w:color="auto"/>
                                    <w:left w:val="none" w:sz="0" w:space="0" w:color="auto"/>
                                    <w:bottom w:val="none" w:sz="0" w:space="0" w:color="auto"/>
                                    <w:right w:val="none" w:sz="0" w:space="0" w:color="auto"/>
                                  </w:divBdr>
                                  <w:divsChild>
                                    <w:div w:id="1674141732">
                                      <w:marLeft w:val="0"/>
                                      <w:marRight w:val="0"/>
                                      <w:marTop w:val="0"/>
                                      <w:marBottom w:val="30"/>
                                      <w:divBdr>
                                        <w:top w:val="none" w:sz="0" w:space="0" w:color="auto"/>
                                        <w:left w:val="none" w:sz="0" w:space="0" w:color="auto"/>
                                        <w:bottom w:val="none" w:sz="0" w:space="0" w:color="auto"/>
                                        <w:right w:val="none" w:sz="0" w:space="0" w:color="auto"/>
                                      </w:divBdr>
                                      <w:divsChild>
                                        <w:div w:id="1729261201">
                                          <w:marLeft w:val="0"/>
                                          <w:marRight w:val="0"/>
                                          <w:marTop w:val="0"/>
                                          <w:marBottom w:val="0"/>
                                          <w:divBdr>
                                            <w:top w:val="none" w:sz="0" w:space="0" w:color="auto"/>
                                            <w:left w:val="none" w:sz="0" w:space="0" w:color="auto"/>
                                            <w:bottom w:val="none" w:sz="0" w:space="0" w:color="auto"/>
                                            <w:right w:val="none" w:sz="0" w:space="0" w:color="auto"/>
                                          </w:divBdr>
                                          <w:divsChild>
                                            <w:div w:id="1756710989">
                                              <w:marLeft w:val="0"/>
                                              <w:marRight w:val="0"/>
                                              <w:marTop w:val="0"/>
                                              <w:marBottom w:val="0"/>
                                              <w:divBdr>
                                                <w:top w:val="none" w:sz="0" w:space="0" w:color="auto"/>
                                                <w:left w:val="none" w:sz="0" w:space="0" w:color="auto"/>
                                                <w:bottom w:val="none" w:sz="0" w:space="0" w:color="auto"/>
                                                <w:right w:val="none" w:sz="0" w:space="0" w:color="auto"/>
                                              </w:divBdr>
                                              <w:divsChild>
                                                <w:div w:id="389311388">
                                                  <w:marLeft w:val="0"/>
                                                  <w:marRight w:val="0"/>
                                                  <w:marTop w:val="0"/>
                                                  <w:marBottom w:val="0"/>
                                                  <w:divBdr>
                                                    <w:top w:val="none" w:sz="0" w:space="0" w:color="auto"/>
                                                    <w:left w:val="none" w:sz="0" w:space="0" w:color="auto"/>
                                                    <w:bottom w:val="none" w:sz="0" w:space="0" w:color="auto"/>
                                                    <w:right w:val="none" w:sz="0" w:space="0" w:color="auto"/>
                                                  </w:divBdr>
                                                  <w:divsChild>
                                                    <w:div w:id="1212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045">
                                              <w:marLeft w:val="0"/>
                                              <w:marRight w:val="0"/>
                                              <w:marTop w:val="0"/>
                                              <w:marBottom w:val="0"/>
                                              <w:divBdr>
                                                <w:top w:val="none" w:sz="0" w:space="0" w:color="auto"/>
                                                <w:left w:val="none" w:sz="0" w:space="0" w:color="auto"/>
                                                <w:bottom w:val="none" w:sz="0" w:space="0" w:color="auto"/>
                                                <w:right w:val="none" w:sz="0" w:space="0" w:color="auto"/>
                                              </w:divBdr>
                                              <w:divsChild>
                                                <w:div w:id="1515878245">
                                                  <w:marLeft w:val="0"/>
                                                  <w:marRight w:val="0"/>
                                                  <w:marTop w:val="0"/>
                                                  <w:marBottom w:val="0"/>
                                                  <w:divBdr>
                                                    <w:top w:val="none" w:sz="0" w:space="0" w:color="auto"/>
                                                    <w:left w:val="none" w:sz="0" w:space="0" w:color="auto"/>
                                                    <w:bottom w:val="none" w:sz="0" w:space="0" w:color="auto"/>
                                                    <w:right w:val="none" w:sz="0" w:space="0" w:color="auto"/>
                                                  </w:divBdr>
                                                  <w:divsChild>
                                                    <w:div w:id="1564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59">
                                              <w:marLeft w:val="0"/>
                                              <w:marRight w:val="0"/>
                                              <w:marTop w:val="0"/>
                                              <w:marBottom w:val="0"/>
                                              <w:divBdr>
                                                <w:top w:val="none" w:sz="0" w:space="0" w:color="auto"/>
                                                <w:left w:val="none" w:sz="0" w:space="0" w:color="auto"/>
                                                <w:bottom w:val="none" w:sz="0" w:space="0" w:color="auto"/>
                                                <w:right w:val="none" w:sz="0" w:space="0" w:color="auto"/>
                                              </w:divBdr>
                                              <w:divsChild>
                                                <w:div w:id="702024727">
                                                  <w:marLeft w:val="0"/>
                                                  <w:marRight w:val="0"/>
                                                  <w:marTop w:val="0"/>
                                                  <w:marBottom w:val="0"/>
                                                  <w:divBdr>
                                                    <w:top w:val="none" w:sz="0" w:space="0" w:color="auto"/>
                                                    <w:left w:val="none" w:sz="0" w:space="0" w:color="auto"/>
                                                    <w:bottom w:val="none" w:sz="0" w:space="0" w:color="auto"/>
                                                    <w:right w:val="none" w:sz="0" w:space="0" w:color="auto"/>
                                                  </w:divBdr>
                                                  <w:divsChild>
                                                    <w:div w:id="560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820">
                                              <w:marLeft w:val="0"/>
                                              <w:marRight w:val="0"/>
                                              <w:marTop w:val="0"/>
                                              <w:marBottom w:val="0"/>
                                              <w:divBdr>
                                                <w:top w:val="none" w:sz="0" w:space="0" w:color="auto"/>
                                                <w:left w:val="none" w:sz="0" w:space="0" w:color="auto"/>
                                                <w:bottom w:val="none" w:sz="0" w:space="0" w:color="auto"/>
                                                <w:right w:val="none" w:sz="0" w:space="0" w:color="auto"/>
                                              </w:divBdr>
                                              <w:divsChild>
                                                <w:div w:id="1345865383">
                                                  <w:marLeft w:val="0"/>
                                                  <w:marRight w:val="0"/>
                                                  <w:marTop w:val="0"/>
                                                  <w:marBottom w:val="0"/>
                                                  <w:divBdr>
                                                    <w:top w:val="none" w:sz="0" w:space="0" w:color="auto"/>
                                                    <w:left w:val="none" w:sz="0" w:space="0" w:color="auto"/>
                                                    <w:bottom w:val="none" w:sz="0" w:space="0" w:color="auto"/>
                                                    <w:right w:val="none" w:sz="0" w:space="0" w:color="auto"/>
                                                  </w:divBdr>
                                                  <w:divsChild>
                                                    <w:div w:id="84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501">
                                              <w:marLeft w:val="0"/>
                                              <w:marRight w:val="0"/>
                                              <w:marTop w:val="0"/>
                                              <w:marBottom w:val="0"/>
                                              <w:divBdr>
                                                <w:top w:val="none" w:sz="0" w:space="0" w:color="auto"/>
                                                <w:left w:val="none" w:sz="0" w:space="0" w:color="auto"/>
                                                <w:bottom w:val="none" w:sz="0" w:space="0" w:color="auto"/>
                                                <w:right w:val="none" w:sz="0" w:space="0" w:color="auto"/>
                                              </w:divBdr>
                                              <w:divsChild>
                                                <w:div w:id="799736250">
                                                  <w:marLeft w:val="0"/>
                                                  <w:marRight w:val="0"/>
                                                  <w:marTop w:val="0"/>
                                                  <w:marBottom w:val="0"/>
                                                  <w:divBdr>
                                                    <w:top w:val="none" w:sz="0" w:space="0" w:color="auto"/>
                                                    <w:left w:val="none" w:sz="0" w:space="0" w:color="auto"/>
                                                    <w:bottom w:val="none" w:sz="0" w:space="0" w:color="auto"/>
                                                    <w:right w:val="none" w:sz="0" w:space="0" w:color="auto"/>
                                                  </w:divBdr>
                                                  <w:divsChild>
                                                    <w:div w:id="11437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708">
                                              <w:marLeft w:val="0"/>
                                              <w:marRight w:val="0"/>
                                              <w:marTop w:val="0"/>
                                              <w:marBottom w:val="0"/>
                                              <w:divBdr>
                                                <w:top w:val="none" w:sz="0" w:space="0" w:color="auto"/>
                                                <w:left w:val="none" w:sz="0" w:space="0" w:color="auto"/>
                                                <w:bottom w:val="none" w:sz="0" w:space="0" w:color="auto"/>
                                                <w:right w:val="none" w:sz="0" w:space="0" w:color="auto"/>
                                              </w:divBdr>
                                              <w:divsChild>
                                                <w:div w:id="1715621060">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08">
                                              <w:marLeft w:val="0"/>
                                              <w:marRight w:val="0"/>
                                              <w:marTop w:val="0"/>
                                              <w:marBottom w:val="0"/>
                                              <w:divBdr>
                                                <w:top w:val="none" w:sz="0" w:space="0" w:color="auto"/>
                                                <w:left w:val="none" w:sz="0" w:space="0" w:color="auto"/>
                                                <w:bottom w:val="none" w:sz="0" w:space="0" w:color="auto"/>
                                                <w:right w:val="none" w:sz="0" w:space="0" w:color="auto"/>
                                              </w:divBdr>
                                              <w:divsChild>
                                                <w:div w:id="1611738284">
                                                  <w:marLeft w:val="0"/>
                                                  <w:marRight w:val="0"/>
                                                  <w:marTop w:val="0"/>
                                                  <w:marBottom w:val="0"/>
                                                  <w:divBdr>
                                                    <w:top w:val="none" w:sz="0" w:space="0" w:color="auto"/>
                                                    <w:left w:val="none" w:sz="0" w:space="0" w:color="auto"/>
                                                    <w:bottom w:val="none" w:sz="0" w:space="0" w:color="auto"/>
                                                    <w:right w:val="none" w:sz="0" w:space="0" w:color="auto"/>
                                                  </w:divBdr>
                                                  <w:divsChild>
                                                    <w:div w:id="1754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196">
                                              <w:marLeft w:val="0"/>
                                              <w:marRight w:val="0"/>
                                              <w:marTop w:val="0"/>
                                              <w:marBottom w:val="0"/>
                                              <w:divBdr>
                                                <w:top w:val="none" w:sz="0" w:space="0" w:color="auto"/>
                                                <w:left w:val="none" w:sz="0" w:space="0" w:color="auto"/>
                                                <w:bottom w:val="none" w:sz="0" w:space="0" w:color="auto"/>
                                                <w:right w:val="none" w:sz="0" w:space="0" w:color="auto"/>
                                              </w:divBdr>
                                              <w:divsChild>
                                                <w:div w:id="56905763">
                                                  <w:marLeft w:val="0"/>
                                                  <w:marRight w:val="0"/>
                                                  <w:marTop w:val="0"/>
                                                  <w:marBottom w:val="0"/>
                                                  <w:divBdr>
                                                    <w:top w:val="none" w:sz="0" w:space="0" w:color="auto"/>
                                                    <w:left w:val="none" w:sz="0" w:space="0" w:color="auto"/>
                                                    <w:bottom w:val="none" w:sz="0" w:space="0" w:color="auto"/>
                                                    <w:right w:val="none" w:sz="0" w:space="0" w:color="auto"/>
                                                  </w:divBdr>
                                                  <w:divsChild>
                                                    <w:div w:id="1562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9943">
                                  <w:marLeft w:val="0"/>
                                  <w:marRight w:val="0"/>
                                  <w:marTop w:val="0"/>
                                  <w:marBottom w:val="0"/>
                                  <w:divBdr>
                                    <w:top w:val="none" w:sz="0" w:space="0" w:color="auto"/>
                                    <w:left w:val="none" w:sz="0" w:space="0" w:color="auto"/>
                                    <w:bottom w:val="none" w:sz="0" w:space="0" w:color="auto"/>
                                    <w:right w:val="none" w:sz="0" w:space="0" w:color="auto"/>
                                  </w:divBdr>
                                  <w:divsChild>
                                    <w:div w:id="586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287">
                              <w:marLeft w:val="0"/>
                              <w:marRight w:val="0"/>
                              <w:marTop w:val="0"/>
                              <w:marBottom w:val="0"/>
                              <w:divBdr>
                                <w:top w:val="none" w:sz="0" w:space="0" w:color="auto"/>
                                <w:left w:val="none" w:sz="0" w:space="0" w:color="auto"/>
                                <w:bottom w:val="none" w:sz="0" w:space="0" w:color="auto"/>
                                <w:right w:val="none" w:sz="0" w:space="0" w:color="auto"/>
                              </w:divBdr>
                              <w:divsChild>
                                <w:div w:id="299923945">
                                  <w:marLeft w:val="0"/>
                                  <w:marRight w:val="0"/>
                                  <w:marTop w:val="0"/>
                                  <w:marBottom w:val="0"/>
                                  <w:divBdr>
                                    <w:top w:val="none" w:sz="0" w:space="0" w:color="auto"/>
                                    <w:left w:val="none" w:sz="0" w:space="0" w:color="auto"/>
                                    <w:bottom w:val="none" w:sz="0" w:space="0" w:color="auto"/>
                                    <w:right w:val="none" w:sz="0" w:space="0" w:color="auto"/>
                                  </w:divBdr>
                                  <w:divsChild>
                                    <w:div w:id="1139880749">
                                      <w:marLeft w:val="0"/>
                                      <w:marRight w:val="30"/>
                                      <w:marTop w:val="0"/>
                                      <w:marBottom w:val="0"/>
                                      <w:divBdr>
                                        <w:top w:val="none" w:sz="0" w:space="0" w:color="auto"/>
                                        <w:left w:val="none" w:sz="0" w:space="0" w:color="auto"/>
                                        <w:bottom w:val="none" w:sz="0" w:space="0" w:color="auto"/>
                                        <w:right w:val="none" w:sz="0" w:space="0" w:color="auto"/>
                                      </w:divBdr>
                                      <w:divsChild>
                                        <w:div w:id="426737181">
                                          <w:marLeft w:val="0"/>
                                          <w:marRight w:val="0"/>
                                          <w:marTop w:val="0"/>
                                          <w:marBottom w:val="0"/>
                                          <w:divBdr>
                                            <w:top w:val="none" w:sz="0" w:space="0" w:color="auto"/>
                                            <w:left w:val="none" w:sz="0" w:space="0" w:color="auto"/>
                                            <w:bottom w:val="none" w:sz="0" w:space="0" w:color="auto"/>
                                            <w:right w:val="none" w:sz="0" w:space="0" w:color="auto"/>
                                          </w:divBdr>
                                        </w:div>
                                      </w:divsChild>
                                    </w:div>
                                    <w:div w:id="100421329">
                                      <w:marLeft w:val="0"/>
                                      <w:marRight w:val="30"/>
                                      <w:marTop w:val="0"/>
                                      <w:marBottom w:val="0"/>
                                      <w:divBdr>
                                        <w:top w:val="none" w:sz="0" w:space="0" w:color="auto"/>
                                        <w:left w:val="none" w:sz="0" w:space="0" w:color="auto"/>
                                        <w:bottom w:val="none" w:sz="0" w:space="0" w:color="auto"/>
                                        <w:right w:val="none" w:sz="0" w:space="0" w:color="auto"/>
                                      </w:divBdr>
                                      <w:divsChild>
                                        <w:div w:id="1471703561">
                                          <w:marLeft w:val="0"/>
                                          <w:marRight w:val="0"/>
                                          <w:marTop w:val="0"/>
                                          <w:marBottom w:val="0"/>
                                          <w:divBdr>
                                            <w:top w:val="none" w:sz="0" w:space="0" w:color="auto"/>
                                            <w:left w:val="none" w:sz="0" w:space="0" w:color="auto"/>
                                            <w:bottom w:val="none" w:sz="0" w:space="0" w:color="auto"/>
                                            <w:right w:val="none" w:sz="0" w:space="0" w:color="auto"/>
                                          </w:divBdr>
                                        </w:div>
                                      </w:divsChild>
                                    </w:div>
                                    <w:div w:id="895433521">
                                      <w:marLeft w:val="0"/>
                                      <w:marRight w:val="30"/>
                                      <w:marTop w:val="0"/>
                                      <w:marBottom w:val="0"/>
                                      <w:divBdr>
                                        <w:top w:val="none" w:sz="0" w:space="0" w:color="auto"/>
                                        <w:left w:val="none" w:sz="0" w:space="0" w:color="auto"/>
                                        <w:bottom w:val="none" w:sz="0" w:space="0" w:color="auto"/>
                                        <w:right w:val="none" w:sz="0" w:space="0" w:color="auto"/>
                                      </w:divBdr>
                                      <w:divsChild>
                                        <w:div w:id="1022048885">
                                          <w:marLeft w:val="0"/>
                                          <w:marRight w:val="0"/>
                                          <w:marTop w:val="0"/>
                                          <w:marBottom w:val="0"/>
                                          <w:divBdr>
                                            <w:top w:val="none" w:sz="0" w:space="0" w:color="auto"/>
                                            <w:left w:val="none" w:sz="0" w:space="0" w:color="auto"/>
                                            <w:bottom w:val="none" w:sz="0" w:space="0" w:color="auto"/>
                                            <w:right w:val="none" w:sz="0" w:space="0" w:color="auto"/>
                                          </w:divBdr>
                                        </w:div>
                                      </w:divsChild>
                                    </w:div>
                                    <w:div w:id="258029316">
                                      <w:marLeft w:val="0"/>
                                      <w:marRight w:val="30"/>
                                      <w:marTop w:val="0"/>
                                      <w:marBottom w:val="0"/>
                                      <w:divBdr>
                                        <w:top w:val="none" w:sz="0" w:space="0" w:color="auto"/>
                                        <w:left w:val="none" w:sz="0" w:space="0" w:color="auto"/>
                                        <w:bottom w:val="none" w:sz="0" w:space="0" w:color="auto"/>
                                        <w:right w:val="none" w:sz="0" w:space="0" w:color="auto"/>
                                      </w:divBdr>
                                      <w:divsChild>
                                        <w:div w:id="1353143733">
                                          <w:marLeft w:val="0"/>
                                          <w:marRight w:val="0"/>
                                          <w:marTop w:val="0"/>
                                          <w:marBottom w:val="0"/>
                                          <w:divBdr>
                                            <w:top w:val="none" w:sz="0" w:space="0" w:color="auto"/>
                                            <w:left w:val="none" w:sz="0" w:space="0" w:color="auto"/>
                                            <w:bottom w:val="none" w:sz="0" w:space="0" w:color="auto"/>
                                            <w:right w:val="none" w:sz="0" w:space="0" w:color="auto"/>
                                          </w:divBdr>
                                        </w:div>
                                      </w:divsChild>
                                    </w:div>
                                    <w:div w:id="19011055">
                                      <w:marLeft w:val="0"/>
                                      <w:marRight w:val="30"/>
                                      <w:marTop w:val="0"/>
                                      <w:marBottom w:val="0"/>
                                      <w:divBdr>
                                        <w:top w:val="none" w:sz="0" w:space="0" w:color="auto"/>
                                        <w:left w:val="none" w:sz="0" w:space="0" w:color="auto"/>
                                        <w:bottom w:val="none" w:sz="0" w:space="0" w:color="auto"/>
                                        <w:right w:val="none" w:sz="0" w:space="0" w:color="auto"/>
                                      </w:divBdr>
                                      <w:divsChild>
                                        <w:div w:id="444008862">
                                          <w:marLeft w:val="0"/>
                                          <w:marRight w:val="0"/>
                                          <w:marTop w:val="0"/>
                                          <w:marBottom w:val="0"/>
                                          <w:divBdr>
                                            <w:top w:val="none" w:sz="0" w:space="0" w:color="auto"/>
                                            <w:left w:val="none" w:sz="0" w:space="0" w:color="auto"/>
                                            <w:bottom w:val="none" w:sz="0" w:space="0" w:color="auto"/>
                                            <w:right w:val="none" w:sz="0" w:space="0" w:color="auto"/>
                                          </w:divBdr>
                                        </w:div>
                                      </w:divsChild>
                                    </w:div>
                                    <w:div w:id="885414185">
                                      <w:marLeft w:val="0"/>
                                      <w:marRight w:val="30"/>
                                      <w:marTop w:val="0"/>
                                      <w:marBottom w:val="0"/>
                                      <w:divBdr>
                                        <w:top w:val="none" w:sz="0" w:space="0" w:color="auto"/>
                                        <w:left w:val="none" w:sz="0" w:space="0" w:color="auto"/>
                                        <w:bottom w:val="none" w:sz="0" w:space="0" w:color="auto"/>
                                        <w:right w:val="none" w:sz="0" w:space="0" w:color="auto"/>
                                      </w:divBdr>
                                      <w:divsChild>
                                        <w:div w:id="8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4180">
                          <w:marLeft w:val="0"/>
                          <w:marRight w:val="0"/>
                          <w:marTop w:val="0"/>
                          <w:marBottom w:val="0"/>
                          <w:divBdr>
                            <w:top w:val="none" w:sz="0" w:space="0" w:color="auto"/>
                            <w:left w:val="none" w:sz="0" w:space="0" w:color="auto"/>
                            <w:bottom w:val="none" w:sz="0" w:space="0" w:color="auto"/>
                            <w:right w:val="none" w:sz="0" w:space="0" w:color="auto"/>
                          </w:divBdr>
                          <w:divsChild>
                            <w:div w:id="1068259491">
                              <w:marLeft w:val="0"/>
                              <w:marRight w:val="0"/>
                              <w:marTop w:val="300"/>
                              <w:marBottom w:val="300"/>
                              <w:divBdr>
                                <w:top w:val="single" w:sz="6" w:space="12" w:color="F5F5F5"/>
                                <w:left w:val="none" w:sz="0" w:space="0" w:color="auto"/>
                                <w:bottom w:val="single" w:sz="6" w:space="20" w:color="F5F5F5"/>
                                <w:right w:val="none" w:sz="0" w:space="0" w:color="auto"/>
                              </w:divBdr>
                              <w:divsChild>
                                <w:div w:id="1135179422">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284">
                          <w:marLeft w:val="0"/>
                          <w:marRight w:val="0"/>
                          <w:marTop w:val="300"/>
                          <w:marBottom w:val="30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053239823">
                                  <w:marLeft w:val="0"/>
                                  <w:marRight w:val="0"/>
                                  <w:marTop w:val="0"/>
                                  <w:marBottom w:val="0"/>
                                  <w:divBdr>
                                    <w:top w:val="none" w:sz="0" w:space="0" w:color="auto"/>
                                    <w:left w:val="none" w:sz="0" w:space="0" w:color="auto"/>
                                    <w:bottom w:val="none" w:sz="0" w:space="0" w:color="auto"/>
                                    <w:right w:val="none" w:sz="0" w:space="0" w:color="auto"/>
                                  </w:divBdr>
                                  <w:divsChild>
                                    <w:div w:id="1962345170">
                                      <w:marLeft w:val="0"/>
                                      <w:marRight w:val="0"/>
                                      <w:marTop w:val="0"/>
                                      <w:marBottom w:val="0"/>
                                      <w:divBdr>
                                        <w:top w:val="none" w:sz="0" w:space="0" w:color="auto"/>
                                        <w:left w:val="none" w:sz="0" w:space="0" w:color="auto"/>
                                        <w:bottom w:val="none" w:sz="0" w:space="0" w:color="auto"/>
                                        <w:right w:val="none" w:sz="0" w:space="0" w:color="auto"/>
                                      </w:divBdr>
                                      <w:divsChild>
                                        <w:div w:id="2120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053">
                              <w:marLeft w:val="0"/>
                              <w:marRight w:val="0"/>
                              <w:marTop w:val="180"/>
                              <w:marBottom w:val="0"/>
                              <w:divBdr>
                                <w:top w:val="none" w:sz="0" w:space="0" w:color="auto"/>
                                <w:left w:val="none" w:sz="0" w:space="0" w:color="auto"/>
                                <w:bottom w:val="none" w:sz="0" w:space="0" w:color="auto"/>
                                <w:right w:val="none" w:sz="0" w:space="0" w:color="auto"/>
                              </w:divBdr>
                              <w:divsChild>
                                <w:div w:id="1071661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29000">
                          <w:marLeft w:val="0"/>
                          <w:marRight w:val="0"/>
                          <w:marTop w:val="300"/>
                          <w:marBottom w:val="225"/>
                          <w:divBdr>
                            <w:top w:val="none" w:sz="0" w:space="0" w:color="auto"/>
                            <w:left w:val="none" w:sz="0" w:space="0" w:color="auto"/>
                            <w:bottom w:val="none" w:sz="0" w:space="0" w:color="auto"/>
                            <w:right w:val="none" w:sz="0" w:space="0" w:color="auto"/>
                          </w:divBdr>
                        </w:div>
                        <w:div w:id="345904090">
                          <w:marLeft w:val="0"/>
                          <w:marRight w:val="0"/>
                          <w:marTop w:val="300"/>
                          <w:marBottom w:val="300"/>
                          <w:divBdr>
                            <w:top w:val="none" w:sz="0" w:space="0" w:color="auto"/>
                            <w:left w:val="none" w:sz="0" w:space="0" w:color="auto"/>
                            <w:bottom w:val="none" w:sz="0" w:space="0" w:color="auto"/>
                            <w:right w:val="none" w:sz="0" w:space="0" w:color="auto"/>
                          </w:divBdr>
                          <w:divsChild>
                            <w:div w:id="1652565407">
                              <w:marLeft w:val="0"/>
                              <w:marRight w:val="0"/>
                              <w:marTop w:val="0"/>
                              <w:marBottom w:val="0"/>
                              <w:divBdr>
                                <w:top w:val="none" w:sz="0" w:space="0" w:color="auto"/>
                                <w:left w:val="none" w:sz="0" w:space="0" w:color="auto"/>
                                <w:bottom w:val="none" w:sz="0" w:space="0" w:color="auto"/>
                                <w:right w:val="none" w:sz="0" w:space="0" w:color="auto"/>
                              </w:divBdr>
                              <w:divsChild>
                                <w:div w:id="607392058">
                                  <w:marLeft w:val="0"/>
                                  <w:marRight w:val="0"/>
                                  <w:marTop w:val="0"/>
                                  <w:marBottom w:val="0"/>
                                  <w:divBdr>
                                    <w:top w:val="none" w:sz="0" w:space="0" w:color="auto"/>
                                    <w:left w:val="none" w:sz="0" w:space="0" w:color="auto"/>
                                    <w:bottom w:val="none" w:sz="0" w:space="0" w:color="auto"/>
                                    <w:right w:val="none" w:sz="0" w:space="0" w:color="auto"/>
                                  </w:divBdr>
                                  <w:divsChild>
                                    <w:div w:id="972978569">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247">
                              <w:marLeft w:val="0"/>
                              <w:marRight w:val="0"/>
                              <w:marTop w:val="180"/>
                              <w:marBottom w:val="0"/>
                              <w:divBdr>
                                <w:top w:val="none" w:sz="0" w:space="0" w:color="auto"/>
                                <w:left w:val="none" w:sz="0" w:space="0" w:color="auto"/>
                                <w:bottom w:val="none" w:sz="0" w:space="0" w:color="auto"/>
                                <w:right w:val="none" w:sz="0" w:space="0" w:color="auto"/>
                              </w:divBdr>
                              <w:divsChild>
                                <w:div w:id="1460758166">
                                  <w:marLeft w:val="75"/>
                                  <w:marRight w:val="0"/>
                                  <w:marTop w:val="0"/>
                                  <w:marBottom w:val="0"/>
                                  <w:divBdr>
                                    <w:top w:val="none" w:sz="0" w:space="0" w:color="auto"/>
                                    <w:left w:val="none" w:sz="0" w:space="0" w:color="auto"/>
                                    <w:bottom w:val="none" w:sz="0" w:space="0" w:color="auto"/>
                                    <w:right w:val="none" w:sz="0" w:space="0" w:color="auto"/>
                                  </w:divBdr>
                                  <w:divsChild>
                                    <w:div w:id="1771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7294901">
      <w:bodyDiv w:val="1"/>
      <w:marLeft w:val="0"/>
      <w:marRight w:val="0"/>
      <w:marTop w:val="0"/>
      <w:marBottom w:val="0"/>
      <w:divBdr>
        <w:top w:val="none" w:sz="0" w:space="0" w:color="auto"/>
        <w:left w:val="none" w:sz="0" w:space="0" w:color="auto"/>
        <w:bottom w:val="none" w:sz="0" w:space="0" w:color="auto"/>
        <w:right w:val="none" w:sz="0" w:space="0" w:color="auto"/>
      </w:divBdr>
      <w:divsChild>
        <w:div w:id="194078171">
          <w:marLeft w:val="0"/>
          <w:marRight w:val="0"/>
          <w:marTop w:val="150"/>
          <w:marBottom w:val="0"/>
          <w:divBdr>
            <w:top w:val="none" w:sz="0" w:space="0" w:color="auto"/>
            <w:left w:val="none" w:sz="0" w:space="0" w:color="auto"/>
            <w:bottom w:val="none" w:sz="0" w:space="0" w:color="auto"/>
            <w:right w:val="none" w:sz="0" w:space="0" w:color="auto"/>
          </w:divBdr>
          <w:divsChild>
            <w:div w:id="274603478">
              <w:marLeft w:val="0"/>
              <w:marRight w:val="0"/>
              <w:marTop w:val="0"/>
              <w:marBottom w:val="300"/>
              <w:divBdr>
                <w:top w:val="none" w:sz="0" w:space="0" w:color="auto"/>
                <w:left w:val="none" w:sz="0" w:space="0" w:color="auto"/>
                <w:bottom w:val="none" w:sz="0" w:space="0" w:color="auto"/>
                <w:right w:val="none" w:sz="0" w:space="0" w:color="auto"/>
              </w:divBdr>
            </w:div>
            <w:div w:id="1549341621">
              <w:marLeft w:val="0"/>
              <w:marRight w:val="0"/>
              <w:marTop w:val="0"/>
              <w:marBottom w:val="0"/>
              <w:divBdr>
                <w:top w:val="none" w:sz="0" w:space="0" w:color="auto"/>
                <w:left w:val="none" w:sz="0" w:space="0" w:color="auto"/>
                <w:bottom w:val="none" w:sz="0" w:space="0" w:color="auto"/>
                <w:right w:val="none" w:sz="0" w:space="0" w:color="auto"/>
              </w:divBdr>
              <w:divsChild>
                <w:div w:id="347953572">
                  <w:marLeft w:val="0"/>
                  <w:marRight w:val="0"/>
                  <w:marTop w:val="0"/>
                  <w:marBottom w:val="0"/>
                  <w:divBdr>
                    <w:top w:val="none" w:sz="0" w:space="0" w:color="auto"/>
                    <w:left w:val="none" w:sz="0" w:space="0" w:color="auto"/>
                    <w:bottom w:val="none" w:sz="0" w:space="0" w:color="auto"/>
                    <w:right w:val="none" w:sz="0" w:space="0" w:color="auto"/>
                  </w:divBdr>
                  <w:divsChild>
                    <w:div w:id="629626743">
                      <w:marLeft w:val="0"/>
                      <w:marRight w:val="0"/>
                      <w:marTop w:val="0"/>
                      <w:marBottom w:val="0"/>
                      <w:divBdr>
                        <w:top w:val="none" w:sz="0" w:space="0" w:color="auto"/>
                        <w:left w:val="none" w:sz="0" w:space="0" w:color="auto"/>
                        <w:bottom w:val="none" w:sz="0" w:space="0" w:color="auto"/>
                        <w:right w:val="none" w:sz="0" w:space="0" w:color="auto"/>
                      </w:divBdr>
                      <w:divsChild>
                        <w:div w:id="868101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754134">
                  <w:marLeft w:val="0"/>
                  <w:marRight w:val="0"/>
                  <w:marTop w:val="0"/>
                  <w:marBottom w:val="0"/>
                  <w:divBdr>
                    <w:top w:val="none" w:sz="0" w:space="0" w:color="auto"/>
                    <w:left w:val="none" w:sz="0" w:space="0" w:color="auto"/>
                    <w:bottom w:val="none" w:sz="0" w:space="0" w:color="auto"/>
                    <w:right w:val="none" w:sz="0" w:space="0" w:color="auto"/>
                  </w:divBdr>
                  <w:divsChild>
                    <w:div w:id="795567612">
                      <w:marLeft w:val="0"/>
                      <w:marRight w:val="0"/>
                      <w:marTop w:val="0"/>
                      <w:marBottom w:val="0"/>
                      <w:divBdr>
                        <w:top w:val="none" w:sz="0" w:space="0" w:color="auto"/>
                        <w:left w:val="none" w:sz="0" w:space="0" w:color="auto"/>
                        <w:bottom w:val="none" w:sz="0" w:space="0" w:color="auto"/>
                        <w:right w:val="none" w:sz="0" w:space="0" w:color="auto"/>
                      </w:divBdr>
                      <w:divsChild>
                        <w:div w:id="2582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7932">
          <w:marLeft w:val="0"/>
          <w:marRight w:val="0"/>
          <w:marTop w:val="0"/>
          <w:marBottom w:val="0"/>
          <w:divBdr>
            <w:top w:val="none" w:sz="0" w:space="0" w:color="auto"/>
            <w:left w:val="none" w:sz="0" w:space="0" w:color="auto"/>
            <w:bottom w:val="none" w:sz="0" w:space="0" w:color="auto"/>
            <w:right w:val="none" w:sz="0" w:space="0" w:color="auto"/>
          </w:divBdr>
          <w:divsChild>
            <w:div w:id="299189190">
              <w:marLeft w:val="0"/>
              <w:marRight w:val="0"/>
              <w:marTop w:val="0"/>
              <w:marBottom w:val="0"/>
              <w:divBdr>
                <w:top w:val="none" w:sz="0" w:space="0" w:color="auto"/>
                <w:left w:val="none" w:sz="0" w:space="0" w:color="auto"/>
                <w:bottom w:val="none" w:sz="0" w:space="0" w:color="auto"/>
                <w:right w:val="none" w:sz="0" w:space="0" w:color="auto"/>
              </w:divBdr>
              <w:divsChild>
                <w:div w:id="373578537">
                  <w:marLeft w:val="0"/>
                  <w:marRight w:val="0"/>
                  <w:marTop w:val="0"/>
                  <w:marBottom w:val="0"/>
                  <w:divBdr>
                    <w:top w:val="none" w:sz="0" w:space="0" w:color="auto"/>
                    <w:left w:val="none" w:sz="0" w:space="0" w:color="auto"/>
                    <w:bottom w:val="none" w:sz="0" w:space="0" w:color="auto"/>
                    <w:right w:val="none" w:sz="0" w:space="0" w:color="auto"/>
                  </w:divBdr>
                </w:div>
                <w:div w:id="1534221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2384040">
          <w:marLeft w:val="0"/>
          <w:marRight w:val="0"/>
          <w:marTop w:val="0"/>
          <w:marBottom w:val="0"/>
          <w:divBdr>
            <w:top w:val="none" w:sz="0" w:space="0" w:color="auto"/>
            <w:left w:val="none" w:sz="0" w:space="0" w:color="auto"/>
            <w:bottom w:val="none" w:sz="0" w:space="0" w:color="auto"/>
            <w:right w:val="none" w:sz="0" w:space="0" w:color="auto"/>
          </w:divBdr>
          <w:divsChild>
            <w:div w:id="1167403797">
              <w:marLeft w:val="0"/>
              <w:marRight w:val="0"/>
              <w:marTop w:val="450"/>
              <w:marBottom w:val="0"/>
              <w:divBdr>
                <w:top w:val="none" w:sz="0" w:space="0" w:color="auto"/>
                <w:left w:val="none" w:sz="0" w:space="0" w:color="auto"/>
                <w:bottom w:val="none" w:sz="0" w:space="0" w:color="auto"/>
                <w:right w:val="none" w:sz="0" w:space="0" w:color="auto"/>
              </w:divBdr>
              <w:divsChild>
                <w:div w:id="1641882141">
                  <w:marLeft w:val="0"/>
                  <w:marRight w:val="0"/>
                  <w:marTop w:val="0"/>
                  <w:marBottom w:val="0"/>
                  <w:divBdr>
                    <w:top w:val="none" w:sz="0" w:space="0" w:color="auto"/>
                    <w:left w:val="none" w:sz="0" w:space="0" w:color="auto"/>
                    <w:bottom w:val="none" w:sz="0" w:space="0" w:color="auto"/>
                    <w:right w:val="none" w:sz="0" w:space="0" w:color="auto"/>
                  </w:divBdr>
                  <w:divsChild>
                    <w:div w:id="18891875">
                      <w:marLeft w:val="0"/>
                      <w:marRight w:val="0"/>
                      <w:marTop w:val="0"/>
                      <w:marBottom w:val="0"/>
                      <w:divBdr>
                        <w:top w:val="none" w:sz="0" w:space="0" w:color="auto"/>
                        <w:left w:val="none" w:sz="0" w:space="0" w:color="auto"/>
                        <w:bottom w:val="none" w:sz="0" w:space="0" w:color="auto"/>
                        <w:right w:val="none" w:sz="0" w:space="0" w:color="auto"/>
                      </w:divBdr>
                      <w:divsChild>
                        <w:div w:id="284973179">
                          <w:marLeft w:val="0"/>
                          <w:marRight w:val="0"/>
                          <w:marTop w:val="0"/>
                          <w:marBottom w:val="0"/>
                          <w:divBdr>
                            <w:top w:val="none" w:sz="0" w:space="0" w:color="auto"/>
                            <w:left w:val="none" w:sz="0" w:space="0" w:color="auto"/>
                            <w:bottom w:val="none" w:sz="0" w:space="0" w:color="auto"/>
                            <w:right w:val="none" w:sz="0" w:space="0" w:color="auto"/>
                          </w:divBdr>
                          <w:divsChild>
                            <w:div w:id="3662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654">
                      <w:marLeft w:val="0"/>
                      <w:marRight w:val="0"/>
                      <w:marTop w:val="0"/>
                      <w:marBottom w:val="0"/>
                      <w:divBdr>
                        <w:top w:val="none" w:sz="0" w:space="0" w:color="auto"/>
                        <w:left w:val="none" w:sz="0" w:space="0" w:color="auto"/>
                        <w:bottom w:val="none" w:sz="0" w:space="0" w:color="auto"/>
                        <w:right w:val="none" w:sz="0" w:space="0" w:color="auto"/>
                      </w:divBdr>
                      <w:divsChild>
                        <w:div w:id="992177411">
                          <w:marLeft w:val="0"/>
                          <w:marRight w:val="0"/>
                          <w:marTop w:val="0"/>
                          <w:marBottom w:val="0"/>
                          <w:divBdr>
                            <w:top w:val="none" w:sz="0" w:space="0" w:color="auto"/>
                            <w:left w:val="none" w:sz="0" w:space="0" w:color="auto"/>
                            <w:bottom w:val="none" w:sz="0" w:space="0" w:color="auto"/>
                            <w:right w:val="none" w:sz="0" w:space="0" w:color="auto"/>
                          </w:divBdr>
                          <w:divsChild>
                            <w:div w:id="5959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13595">
                      <w:marLeft w:val="0"/>
                      <w:marRight w:val="0"/>
                      <w:marTop w:val="0"/>
                      <w:marBottom w:val="0"/>
                      <w:divBdr>
                        <w:top w:val="none" w:sz="0" w:space="0" w:color="auto"/>
                        <w:left w:val="none" w:sz="0" w:space="0" w:color="auto"/>
                        <w:bottom w:val="none" w:sz="0" w:space="0" w:color="auto"/>
                        <w:right w:val="none" w:sz="0" w:space="0" w:color="auto"/>
                      </w:divBdr>
                      <w:divsChild>
                        <w:div w:id="1027557542">
                          <w:marLeft w:val="0"/>
                          <w:marRight w:val="0"/>
                          <w:marTop w:val="0"/>
                          <w:marBottom w:val="0"/>
                          <w:divBdr>
                            <w:top w:val="none" w:sz="0" w:space="0" w:color="auto"/>
                            <w:left w:val="none" w:sz="0" w:space="0" w:color="auto"/>
                            <w:bottom w:val="none" w:sz="0" w:space="0" w:color="auto"/>
                            <w:right w:val="none" w:sz="0" w:space="0" w:color="auto"/>
                          </w:divBdr>
                          <w:divsChild>
                            <w:div w:id="11175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0112">
                      <w:marLeft w:val="0"/>
                      <w:marRight w:val="0"/>
                      <w:marTop w:val="0"/>
                      <w:marBottom w:val="0"/>
                      <w:divBdr>
                        <w:top w:val="none" w:sz="0" w:space="0" w:color="auto"/>
                        <w:left w:val="none" w:sz="0" w:space="0" w:color="auto"/>
                        <w:bottom w:val="none" w:sz="0" w:space="0" w:color="auto"/>
                        <w:right w:val="none" w:sz="0" w:space="0" w:color="auto"/>
                      </w:divBdr>
                      <w:divsChild>
                        <w:div w:id="145168733">
                          <w:marLeft w:val="0"/>
                          <w:marRight w:val="0"/>
                          <w:marTop w:val="0"/>
                          <w:marBottom w:val="0"/>
                          <w:divBdr>
                            <w:top w:val="none" w:sz="0" w:space="0" w:color="auto"/>
                            <w:left w:val="none" w:sz="0" w:space="0" w:color="auto"/>
                            <w:bottom w:val="none" w:sz="0" w:space="0" w:color="auto"/>
                            <w:right w:val="none" w:sz="0" w:space="0" w:color="auto"/>
                          </w:divBdr>
                          <w:divsChild>
                            <w:div w:id="60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666">
                      <w:marLeft w:val="0"/>
                      <w:marRight w:val="0"/>
                      <w:marTop w:val="0"/>
                      <w:marBottom w:val="0"/>
                      <w:divBdr>
                        <w:top w:val="none" w:sz="0" w:space="0" w:color="auto"/>
                        <w:left w:val="none" w:sz="0" w:space="0" w:color="auto"/>
                        <w:bottom w:val="none" w:sz="0" w:space="0" w:color="auto"/>
                        <w:right w:val="none" w:sz="0" w:space="0" w:color="auto"/>
                      </w:divBdr>
                      <w:divsChild>
                        <w:div w:id="729812847">
                          <w:marLeft w:val="0"/>
                          <w:marRight w:val="0"/>
                          <w:marTop w:val="0"/>
                          <w:marBottom w:val="0"/>
                          <w:divBdr>
                            <w:top w:val="none" w:sz="0" w:space="0" w:color="auto"/>
                            <w:left w:val="none" w:sz="0" w:space="0" w:color="auto"/>
                            <w:bottom w:val="none" w:sz="0" w:space="0" w:color="auto"/>
                            <w:right w:val="none" w:sz="0" w:space="0" w:color="auto"/>
                          </w:divBdr>
                          <w:divsChild>
                            <w:div w:id="16702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208">
                      <w:marLeft w:val="0"/>
                      <w:marRight w:val="0"/>
                      <w:marTop w:val="0"/>
                      <w:marBottom w:val="0"/>
                      <w:divBdr>
                        <w:top w:val="none" w:sz="0" w:space="0" w:color="auto"/>
                        <w:left w:val="none" w:sz="0" w:space="0" w:color="auto"/>
                        <w:bottom w:val="none" w:sz="0" w:space="0" w:color="auto"/>
                        <w:right w:val="none" w:sz="0" w:space="0" w:color="auto"/>
                      </w:divBdr>
                      <w:divsChild>
                        <w:div w:id="211045435">
                          <w:marLeft w:val="0"/>
                          <w:marRight w:val="0"/>
                          <w:marTop w:val="0"/>
                          <w:marBottom w:val="0"/>
                          <w:divBdr>
                            <w:top w:val="none" w:sz="0" w:space="0" w:color="auto"/>
                            <w:left w:val="none" w:sz="0" w:space="0" w:color="auto"/>
                            <w:bottom w:val="none" w:sz="0" w:space="0" w:color="auto"/>
                            <w:right w:val="none" w:sz="0" w:space="0" w:color="auto"/>
                          </w:divBdr>
                          <w:divsChild>
                            <w:div w:id="2142920027">
                              <w:marLeft w:val="0"/>
                              <w:marRight w:val="0"/>
                              <w:marTop w:val="0"/>
                              <w:marBottom w:val="0"/>
                              <w:divBdr>
                                <w:top w:val="none" w:sz="0" w:space="0" w:color="auto"/>
                                <w:left w:val="none" w:sz="0" w:space="0" w:color="auto"/>
                                <w:bottom w:val="none" w:sz="0" w:space="0" w:color="auto"/>
                                <w:right w:val="none" w:sz="0" w:space="0" w:color="auto"/>
                              </w:divBdr>
                              <w:divsChild>
                                <w:div w:id="1522890367">
                                  <w:marLeft w:val="0"/>
                                  <w:marRight w:val="0"/>
                                  <w:marTop w:val="0"/>
                                  <w:marBottom w:val="0"/>
                                  <w:divBdr>
                                    <w:top w:val="none" w:sz="0" w:space="0" w:color="auto"/>
                                    <w:left w:val="none" w:sz="0" w:space="0" w:color="auto"/>
                                    <w:bottom w:val="none" w:sz="0" w:space="0" w:color="auto"/>
                                    <w:right w:val="none" w:sz="0" w:space="0" w:color="auto"/>
                                  </w:divBdr>
                                  <w:divsChild>
                                    <w:div w:id="1915358918">
                                      <w:marLeft w:val="0"/>
                                      <w:marRight w:val="0"/>
                                      <w:marTop w:val="0"/>
                                      <w:marBottom w:val="150"/>
                                      <w:divBdr>
                                        <w:top w:val="none" w:sz="0" w:space="0" w:color="auto"/>
                                        <w:left w:val="none" w:sz="0" w:space="0" w:color="auto"/>
                                        <w:bottom w:val="none" w:sz="0" w:space="0" w:color="auto"/>
                                        <w:right w:val="none" w:sz="0" w:space="0" w:color="auto"/>
                                      </w:divBdr>
                                    </w:div>
                                    <w:div w:id="925266881">
                                      <w:marLeft w:val="0"/>
                                      <w:marRight w:val="0"/>
                                      <w:marTop w:val="0"/>
                                      <w:marBottom w:val="0"/>
                                      <w:divBdr>
                                        <w:top w:val="none" w:sz="0" w:space="0" w:color="auto"/>
                                        <w:left w:val="none" w:sz="0" w:space="0" w:color="auto"/>
                                        <w:bottom w:val="single" w:sz="6" w:space="15" w:color="000000"/>
                                        <w:right w:val="none" w:sz="0" w:space="0" w:color="auto"/>
                                      </w:divBdr>
                                      <w:divsChild>
                                        <w:div w:id="315842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7521523">
                      <w:marLeft w:val="0"/>
                      <w:marRight w:val="0"/>
                      <w:marTop w:val="0"/>
                      <w:marBottom w:val="0"/>
                      <w:divBdr>
                        <w:top w:val="none" w:sz="0" w:space="0" w:color="auto"/>
                        <w:left w:val="none" w:sz="0" w:space="0" w:color="auto"/>
                        <w:bottom w:val="none" w:sz="0" w:space="0" w:color="auto"/>
                        <w:right w:val="none" w:sz="0" w:space="0" w:color="auto"/>
                      </w:divBdr>
                      <w:divsChild>
                        <w:div w:id="476185891">
                          <w:marLeft w:val="0"/>
                          <w:marRight w:val="0"/>
                          <w:marTop w:val="0"/>
                          <w:marBottom w:val="0"/>
                          <w:divBdr>
                            <w:top w:val="none" w:sz="0" w:space="0" w:color="auto"/>
                            <w:left w:val="none" w:sz="0" w:space="0" w:color="auto"/>
                            <w:bottom w:val="none" w:sz="0" w:space="0" w:color="auto"/>
                            <w:right w:val="none" w:sz="0" w:space="0" w:color="auto"/>
                          </w:divBdr>
                          <w:divsChild>
                            <w:div w:id="19262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177">
                      <w:marLeft w:val="0"/>
                      <w:marRight w:val="0"/>
                      <w:marTop w:val="0"/>
                      <w:marBottom w:val="0"/>
                      <w:divBdr>
                        <w:top w:val="none" w:sz="0" w:space="0" w:color="auto"/>
                        <w:left w:val="none" w:sz="0" w:space="0" w:color="auto"/>
                        <w:bottom w:val="none" w:sz="0" w:space="0" w:color="auto"/>
                        <w:right w:val="none" w:sz="0" w:space="0" w:color="auto"/>
                      </w:divBdr>
                      <w:divsChild>
                        <w:div w:id="1978801183">
                          <w:marLeft w:val="0"/>
                          <w:marRight w:val="0"/>
                          <w:marTop w:val="0"/>
                          <w:marBottom w:val="0"/>
                          <w:divBdr>
                            <w:top w:val="none" w:sz="0" w:space="0" w:color="auto"/>
                            <w:left w:val="none" w:sz="0" w:space="0" w:color="auto"/>
                            <w:bottom w:val="none" w:sz="0" w:space="0" w:color="auto"/>
                            <w:right w:val="none" w:sz="0" w:space="0" w:color="auto"/>
                          </w:divBdr>
                          <w:divsChild>
                            <w:div w:id="11811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4955">
                      <w:marLeft w:val="0"/>
                      <w:marRight w:val="0"/>
                      <w:marTop w:val="0"/>
                      <w:marBottom w:val="0"/>
                      <w:divBdr>
                        <w:top w:val="none" w:sz="0" w:space="0" w:color="auto"/>
                        <w:left w:val="none" w:sz="0" w:space="0" w:color="auto"/>
                        <w:bottom w:val="none" w:sz="0" w:space="0" w:color="auto"/>
                        <w:right w:val="none" w:sz="0" w:space="0" w:color="auto"/>
                      </w:divBdr>
                      <w:divsChild>
                        <w:div w:id="1691108737">
                          <w:marLeft w:val="0"/>
                          <w:marRight w:val="0"/>
                          <w:marTop w:val="0"/>
                          <w:marBottom w:val="0"/>
                          <w:divBdr>
                            <w:top w:val="none" w:sz="0" w:space="0" w:color="auto"/>
                            <w:left w:val="none" w:sz="0" w:space="0" w:color="auto"/>
                            <w:bottom w:val="none" w:sz="0" w:space="0" w:color="auto"/>
                            <w:right w:val="none" w:sz="0" w:space="0" w:color="auto"/>
                          </w:divBdr>
                          <w:divsChild>
                            <w:div w:id="1581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071">
                      <w:marLeft w:val="0"/>
                      <w:marRight w:val="0"/>
                      <w:marTop w:val="0"/>
                      <w:marBottom w:val="0"/>
                      <w:divBdr>
                        <w:top w:val="none" w:sz="0" w:space="0" w:color="auto"/>
                        <w:left w:val="none" w:sz="0" w:space="0" w:color="auto"/>
                        <w:bottom w:val="none" w:sz="0" w:space="0" w:color="auto"/>
                        <w:right w:val="none" w:sz="0" w:space="0" w:color="auto"/>
                      </w:divBdr>
                      <w:divsChild>
                        <w:div w:id="921573597">
                          <w:marLeft w:val="0"/>
                          <w:marRight w:val="0"/>
                          <w:marTop w:val="0"/>
                          <w:marBottom w:val="0"/>
                          <w:divBdr>
                            <w:top w:val="none" w:sz="0" w:space="0" w:color="auto"/>
                            <w:left w:val="none" w:sz="0" w:space="0" w:color="auto"/>
                            <w:bottom w:val="none" w:sz="0" w:space="0" w:color="auto"/>
                            <w:right w:val="none" w:sz="0" w:space="0" w:color="auto"/>
                          </w:divBdr>
                          <w:divsChild>
                            <w:div w:id="643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2575">
                      <w:marLeft w:val="0"/>
                      <w:marRight w:val="0"/>
                      <w:marTop w:val="0"/>
                      <w:marBottom w:val="0"/>
                      <w:divBdr>
                        <w:top w:val="none" w:sz="0" w:space="0" w:color="auto"/>
                        <w:left w:val="none" w:sz="0" w:space="0" w:color="auto"/>
                        <w:bottom w:val="none" w:sz="0" w:space="0" w:color="auto"/>
                        <w:right w:val="none" w:sz="0" w:space="0" w:color="auto"/>
                      </w:divBdr>
                      <w:divsChild>
                        <w:div w:id="222523298">
                          <w:marLeft w:val="0"/>
                          <w:marRight w:val="0"/>
                          <w:marTop w:val="0"/>
                          <w:marBottom w:val="0"/>
                          <w:divBdr>
                            <w:top w:val="none" w:sz="0" w:space="0" w:color="auto"/>
                            <w:left w:val="none" w:sz="0" w:space="0" w:color="auto"/>
                            <w:bottom w:val="none" w:sz="0" w:space="0" w:color="auto"/>
                            <w:right w:val="none" w:sz="0" w:space="0" w:color="auto"/>
                          </w:divBdr>
                          <w:divsChild>
                            <w:div w:id="1851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1656">
                      <w:marLeft w:val="0"/>
                      <w:marRight w:val="0"/>
                      <w:marTop w:val="0"/>
                      <w:marBottom w:val="0"/>
                      <w:divBdr>
                        <w:top w:val="none" w:sz="0" w:space="0" w:color="auto"/>
                        <w:left w:val="none" w:sz="0" w:space="0" w:color="auto"/>
                        <w:bottom w:val="none" w:sz="0" w:space="0" w:color="auto"/>
                        <w:right w:val="none" w:sz="0" w:space="0" w:color="auto"/>
                      </w:divBdr>
                      <w:divsChild>
                        <w:div w:id="599221279">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510">
                      <w:marLeft w:val="0"/>
                      <w:marRight w:val="0"/>
                      <w:marTop w:val="0"/>
                      <w:marBottom w:val="0"/>
                      <w:divBdr>
                        <w:top w:val="none" w:sz="0" w:space="0" w:color="auto"/>
                        <w:left w:val="none" w:sz="0" w:space="0" w:color="auto"/>
                        <w:bottom w:val="none" w:sz="0" w:space="0" w:color="auto"/>
                        <w:right w:val="none" w:sz="0" w:space="0" w:color="auto"/>
                      </w:divBdr>
                      <w:divsChild>
                        <w:div w:id="1824200705">
                          <w:marLeft w:val="0"/>
                          <w:marRight w:val="0"/>
                          <w:marTop w:val="0"/>
                          <w:marBottom w:val="0"/>
                          <w:divBdr>
                            <w:top w:val="none" w:sz="0" w:space="0" w:color="auto"/>
                            <w:left w:val="none" w:sz="0" w:space="0" w:color="auto"/>
                            <w:bottom w:val="none" w:sz="0" w:space="0" w:color="auto"/>
                            <w:right w:val="none" w:sz="0" w:space="0" w:color="auto"/>
                          </w:divBdr>
                          <w:divsChild>
                            <w:div w:id="14370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126">
                      <w:marLeft w:val="0"/>
                      <w:marRight w:val="0"/>
                      <w:marTop w:val="0"/>
                      <w:marBottom w:val="0"/>
                      <w:divBdr>
                        <w:top w:val="none" w:sz="0" w:space="0" w:color="auto"/>
                        <w:left w:val="none" w:sz="0" w:space="0" w:color="auto"/>
                        <w:bottom w:val="none" w:sz="0" w:space="0" w:color="auto"/>
                        <w:right w:val="none" w:sz="0" w:space="0" w:color="auto"/>
                      </w:divBdr>
                      <w:divsChild>
                        <w:div w:id="218177947">
                          <w:marLeft w:val="0"/>
                          <w:marRight w:val="0"/>
                          <w:marTop w:val="0"/>
                          <w:marBottom w:val="0"/>
                          <w:divBdr>
                            <w:top w:val="none" w:sz="0" w:space="0" w:color="auto"/>
                            <w:left w:val="none" w:sz="0" w:space="0" w:color="auto"/>
                            <w:bottom w:val="none" w:sz="0" w:space="0" w:color="auto"/>
                            <w:right w:val="none" w:sz="0" w:space="0" w:color="auto"/>
                          </w:divBdr>
                          <w:divsChild>
                            <w:div w:id="58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71731">
      <w:bodyDiv w:val="1"/>
      <w:marLeft w:val="0"/>
      <w:marRight w:val="0"/>
      <w:marTop w:val="0"/>
      <w:marBottom w:val="0"/>
      <w:divBdr>
        <w:top w:val="none" w:sz="0" w:space="0" w:color="auto"/>
        <w:left w:val="none" w:sz="0" w:space="0" w:color="auto"/>
        <w:bottom w:val="none" w:sz="0" w:space="0" w:color="auto"/>
        <w:right w:val="none" w:sz="0" w:space="0" w:color="auto"/>
      </w:divBdr>
      <w:divsChild>
        <w:div w:id="1521551006">
          <w:marLeft w:val="0"/>
          <w:marRight w:val="0"/>
          <w:marTop w:val="0"/>
          <w:marBottom w:val="0"/>
          <w:divBdr>
            <w:top w:val="none" w:sz="0" w:space="0" w:color="auto"/>
            <w:left w:val="none" w:sz="0" w:space="0" w:color="auto"/>
            <w:bottom w:val="none" w:sz="0" w:space="0" w:color="auto"/>
            <w:right w:val="none" w:sz="0" w:space="0" w:color="auto"/>
          </w:divBdr>
        </w:div>
        <w:div w:id="1958676661">
          <w:marLeft w:val="0"/>
          <w:marRight w:val="0"/>
          <w:marTop w:val="0"/>
          <w:marBottom w:val="0"/>
          <w:divBdr>
            <w:top w:val="none" w:sz="0" w:space="0" w:color="auto"/>
            <w:left w:val="none" w:sz="0" w:space="0" w:color="auto"/>
            <w:bottom w:val="none" w:sz="0" w:space="0" w:color="auto"/>
            <w:right w:val="none" w:sz="0" w:space="0" w:color="auto"/>
          </w:divBdr>
        </w:div>
        <w:div w:id="1355114895">
          <w:marLeft w:val="0"/>
          <w:marRight w:val="0"/>
          <w:marTop w:val="0"/>
          <w:marBottom w:val="0"/>
          <w:divBdr>
            <w:top w:val="none" w:sz="0" w:space="0" w:color="auto"/>
            <w:left w:val="none" w:sz="0" w:space="0" w:color="auto"/>
            <w:bottom w:val="none" w:sz="0" w:space="0" w:color="auto"/>
            <w:right w:val="none" w:sz="0" w:space="0" w:color="auto"/>
          </w:divBdr>
          <w:divsChild>
            <w:div w:id="182136384">
              <w:marLeft w:val="0"/>
              <w:marRight w:val="0"/>
              <w:marTop w:val="0"/>
              <w:marBottom w:val="0"/>
              <w:divBdr>
                <w:top w:val="none" w:sz="0" w:space="0" w:color="auto"/>
                <w:left w:val="none" w:sz="0" w:space="0" w:color="auto"/>
                <w:bottom w:val="none" w:sz="0" w:space="0" w:color="auto"/>
                <w:right w:val="none" w:sz="0" w:space="0" w:color="auto"/>
              </w:divBdr>
              <w:divsChild>
                <w:div w:id="41984092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850942610">
          <w:marLeft w:val="0"/>
          <w:marRight w:val="0"/>
          <w:marTop w:val="0"/>
          <w:marBottom w:val="0"/>
          <w:divBdr>
            <w:top w:val="none" w:sz="0" w:space="0" w:color="auto"/>
            <w:left w:val="none" w:sz="0" w:space="0" w:color="auto"/>
            <w:bottom w:val="none" w:sz="0" w:space="0" w:color="auto"/>
            <w:right w:val="none" w:sz="0" w:space="0" w:color="auto"/>
          </w:divBdr>
          <w:divsChild>
            <w:div w:id="1527795637">
              <w:marLeft w:val="0"/>
              <w:marRight w:val="0"/>
              <w:marTop w:val="0"/>
              <w:marBottom w:val="0"/>
              <w:divBdr>
                <w:top w:val="none" w:sz="0" w:space="0" w:color="auto"/>
                <w:left w:val="none" w:sz="0" w:space="0" w:color="auto"/>
                <w:bottom w:val="none" w:sz="0" w:space="0" w:color="auto"/>
                <w:right w:val="none" w:sz="0" w:space="0" w:color="auto"/>
              </w:divBdr>
              <w:divsChild>
                <w:div w:id="2050646875">
                  <w:marLeft w:val="0"/>
                  <w:marRight w:val="0"/>
                  <w:marTop w:val="0"/>
                  <w:marBottom w:val="75"/>
                  <w:divBdr>
                    <w:top w:val="none" w:sz="0" w:space="0" w:color="auto"/>
                    <w:left w:val="none" w:sz="0" w:space="0" w:color="auto"/>
                    <w:bottom w:val="none" w:sz="0" w:space="0" w:color="auto"/>
                    <w:right w:val="none" w:sz="0" w:space="0" w:color="auto"/>
                  </w:divBdr>
                  <w:divsChild>
                    <w:div w:id="737482563">
                      <w:marLeft w:val="0"/>
                      <w:marRight w:val="0"/>
                      <w:marTop w:val="0"/>
                      <w:marBottom w:val="0"/>
                      <w:divBdr>
                        <w:top w:val="none" w:sz="0" w:space="0" w:color="auto"/>
                        <w:left w:val="none" w:sz="0" w:space="0" w:color="auto"/>
                        <w:bottom w:val="none" w:sz="0" w:space="0" w:color="auto"/>
                        <w:right w:val="none" w:sz="0" w:space="0" w:color="auto"/>
                      </w:divBdr>
                    </w:div>
                  </w:divsChild>
                </w:div>
                <w:div w:id="1644969313">
                  <w:marLeft w:val="0"/>
                  <w:marRight w:val="0"/>
                  <w:marTop w:val="0"/>
                  <w:marBottom w:val="0"/>
                  <w:divBdr>
                    <w:top w:val="none" w:sz="0" w:space="0" w:color="auto"/>
                    <w:left w:val="none" w:sz="0" w:space="0" w:color="auto"/>
                    <w:bottom w:val="none" w:sz="0" w:space="0" w:color="auto"/>
                    <w:right w:val="none" w:sz="0" w:space="0" w:color="auto"/>
                  </w:divBdr>
                  <w:divsChild>
                    <w:div w:id="1064764318">
                      <w:marLeft w:val="0"/>
                      <w:marRight w:val="0"/>
                      <w:marTop w:val="0"/>
                      <w:marBottom w:val="0"/>
                      <w:divBdr>
                        <w:top w:val="none" w:sz="0" w:space="0" w:color="auto"/>
                        <w:left w:val="none" w:sz="0" w:space="0" w:color="auto"/>
                        <w:bottom w:val="none" w:sz="0" w:space="0" w:color="auto"/>
                        <w:right w:val="none" w:sz="0" w:space="0" w:color="auto"/>
                      </w:divBdr>
                      <w:divsChild>
                        <w:div w:id="1583224038">
                          <w:marLeft w:val="0"/>
                          <w:marRight w:val="0"/>
                          <w:marTop w:val="0"/>
                          <w:marBottom w:val="0"/>
                          <w:divBdr>
                            <w:top w:val="none" w:sz="0" w:space="0" w:color="auto"/>
                            <w:left w:val="none" w:sz="0" w:space="0" w:color="auto"/>
                            <w:bottom w:val="none" w:sz="0" w:space="0" w:color="auto"/>
                            <w:right w:val="none" w:sz="0" w:space="0" w:color="auto"/>
                          </w:divBdr>
                          <w:divsChild>
                            <w:div w:id="493184113">
                              <w:marLeft w:val="0"/>
                              <w:marRight w:val="0"/>
                              <w:marTop w:val="0"/>
                              <w:marBottom w:val="30"/>
                              <w:divBdr>
                                <w:top w:val="none" w:sz="0" w:space="0" w:color="auto"/>
                                <w:left w:val="none" w:sz="0" w:space="0" w:color="auto"/>
                                <w:bottom w:val="none" w:sz="0" w:space="0" w:color="auto"/>
                                <w:right w:val="none" w:sz="0" w:space="0" w:color="auto"/>
                              </w:divBdr>
                              <w:divsChild>
                                <w:div w:id="1463040485">
                                  <w:marLeft w:val="0"/>
                                  <w:marRight w:val="0"/>
                                  <w:marTop w:val="0"/>
                                  <w:marBottom w:val="0"/>
                                  <w:divBdr>
                                    <w:top w:val="none" w:sz="0" w:space="0" w:color="auto"/>
                                    <w:left w:val="none" w:sz="0" w:space="0" w:color="auto"/>
                                    <w:bottom w:val="none" w:sz="0" w:space="0" w:color="auto"/>
                                    <w:right w:val="none" w:sz="0" w:space="0" w:color="auto"/>
                                  </w:divBdr>
                                  <w:divsChild>
                                    <w:div w:id="1057584795">
                                      <w:marLeft w:val="0"/>
                                      <w:marRight w:val="0"/>
                                      <w:marTop w:val="0"/>
                                      <w:marBottom w:val="0"/>
                                      <w:divBdr>
                                        <w:top w:val="none" w:sz="0" w:space="0" w:color="auto"/>
                                        <w:left w:val="none" w:sz="0" w:space="0" w:color="auto"/>
                                        <w:bottom w:val="none" w:sz="0" w:space="0" w:color="auto"/>
                                        <w:right w:val="none" w:sz="0" w:space="0" w:color="auto"/>
                                      </w:divBdr>
                                      <w:divsChild>
                                        <w:div w:id="2143649742">
                                          <w:marLeft w:val="0"/>
                                          <w:marRight w:val="0"/>
                                          <w:marTop w:val="0"/>
                                          <w:marBottom w:val="0"/>
                                          <w:divBdr>
                                            <w:top w:val="none" w:sz="0" w:space="0" w:color="auto"/>
                                            <w:left w:val="none" w:sz="0" w:space="0" w:color="auto"/>
                                            <w:bottom w:val="none" w:sz="0" w:space="0" w:color="auto"/>
                                            <w:right w:val="none" w:sz="0" w:space="0" w:color="auto"/>
                                          </w:divBdr>
                                          <w:divsChild>
                                            <w:div w:id="9673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8244">
                                      <w:marLeft w:val="0"/>
                                      <w:marRight w:val="0"/>
                                      <w:marTop w:val="0"/>
                                      <w:marBottom w:val="0"/>
                                      <w:divBdr>
                                        <w:top w:val="none" w:sz="0" w:space="0" w:color="auto"/>
                                        <w:left w:val="none" w:sz="0" w:space="0" w:color="auto"/>
                                        <w:bottom w:val="none" w:sz="0" w:space="0" w:color="auto"/>
                                        <w:right w:val="none" w:sz="0" w:space="0" w:color="auto"/>
                                      </w:divBdr>
                                      <w:divsChild>
                                        <w:div w:id="666980901">
                                          <w:marLeft w:val="0"/>
                                          <w:marRight w:val="0"/>
                                          <w:marTop w:val="0"/>
                                          <w:marBottom w:val="0"/>
                                          <w:divBdr>
                                            <w:top w:val="none" w:sz="0" w:space="0" w:color="auto"/>
                                            <w:left w:val="none" w:sz="0" w:space="0" w:color="auto"/>
                                            <w:bottom w:val="none" w:sz="0" w:space="0" w:color="auto"/>
                                            <w:right w:val="none" w:sz="0" w:space="0" w:color="auto"/>
                                          </w:divBdr>
                                          <w:divsChild>
                                            <w:div w:id="12185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393">
                                      <w:marLeft w:val="0"/>
                                      <w:marRight w:val="0"/>
                                      <w:marTop w:val="0"/>
                                      <w:marBottom w:val="0"/>
                                      <w:divBdr>
                                        <w:top w:val="none" w:sz="0" w:space="0" w:color="auto"/>
                                        <w:left w:val="none" w:sz="0" w:space="0" w:color="auto"/>
                                        <w:bottom w:val="none" w:sz="0" w:space="0" w:color="auto"/>
                                        <w:right w:val="none" w:sz="0" w:space="0" w:color="auto"/>
                                      </w:divBdr>
                                      <w:divsChild>
                                        <w:div w:id="554974334">
                                          <w:marLeft w:val="0"/>
                                          <w:marRight w:val="0"/>
                                          <w:marTop w:val="0"/>
                                          <w:marBottom w:val="0"/>
                                          <w:divBdr>
                                            <w:top w:val="none" w:sz="0" w:space="0" w:color="auto"/>
                                            <w:left w:val="none" w:sz="0" w:space="0" w:color="auto"/>
                                            <w:bottom w:val="none" w:sz="0" w:space="0" w:color="auto"/>
                                            <w:right w:val="none" w:sz="0" w:space="0" w:color="auto"/>
                                          </w:divBdr>
                                          <w:divsChild>
                                            <w:div w:id="11657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610">
                                      <w:marLeft w:val="0"/>
                                      <w:marRight w:val="0"/>
                                      <w:marTop w:val="0"/>
                                      <w:marBottom w:val="0"/>
                                      <w:divBdr>
                                        <w:top w:val="none" w:sz="0" w:space="0" w:color="auto"/>
                                        <w:left w:val="none" w:sz="0" w:space="0" w:color="auto"/>
                                        <w:bottom w:val="none" w:sz="0" w:space="0" w:color="auto"/>
                                        <w:right w:val="none" w:sz="0" w:space="0" w:color="auto"/>
                                      </w:divBdr>
                                      <w:divsChild>
                                        <w:div w:id="1306929349">
                                          <w:marLeft w:val="0"/>
                                          <w:marRight w:val="0"/>
                                          <w:marTop w:val="0"/>
                                          <w:marBottom w:val="0"/>
                                          <w:divBdr>
                                            <w:top w:val="none" w:sz="0" w:space="0" w:color="auto"/>
                                            <w:left w:val="none" w:sz="0" w:space="0" w:color="auto"/>
                                            <w:bottom w:val="none" w:sz="0" w:space="0" w:color="auto"/>
                                            <w:right w:val="none" w:sz="0" w:space="0" w:color="auto"/>
                                          </w:divBdr>
                                          <w:divsChild>
                                            <w:div w:id="20571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6510">
                                      <w:marLeft w:val="0"/>
                                      <w:marRight w:val="0"/>
                                      <w:marTop w:val="0"/>
                                      <w:marBottom w:val="0"/>
                                      <w:divBdr>
                                        <w:top w:val="none" w:sz="0" w:space="0" w:color="auto"/>
                                        <w:left w:val="none" w:sz="0" w:space="0" w:color="auto"/>
                                        <w:bottom w:val="none" w:sz="0" w:space="0" w:color="auto"/>
                                        <w:right w:val="none" w:sz="0" w:space="0" w:color="auto"/>
                                      </w:divBdr>
                                      <w:divsChild>
                                        <w:div w:id="296766232">
                                          <w:marLeft w:val="0"/>
                                          <w:marRight w:val="0"/>
                                          <w:marTop w:val="0"/>
                                          <w:marBottom w:val="0"/>
                                          <w:divBdr>
                                            <w:top w:val="none" w:sz="0" w:space="0" w:color="auto"/>
                                            <w:left w:val="none" w:sz="0" w:space="0" w:color="auto"/>
                                            <w:bottom w:val="none" w:sz="0" w:space="0" w:color="auto"/>
                                            <w:right w:val="none" w:sz="0" w:space="0" w:color="auto"/>
                                          </w:divBdr>
                                          <w:divsChild>
                                            <w:div w:id="7917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60126">
                                      <w:marLeft w:val="0"/>
                                      <w:marRight w:val="0"/>
                                      <w:marTop w:val="0"/>
                                      <w:marBottom w:val="0"/>
                                      <w:divBdr>
                                        <w:top w:val="none" w:sz="0" w:space="0" w:color="auto"/>
                                        <w:left w:val="none" w:sz="0" w:space="0" w:color="auto"/>
                                        <w:bottom w:val="none" w:sz="0" w:space="0" w:color="auto"/>
                                        <w:right w:val="none" w:sz="0" w:space="0" w:color="auto"/>
                                      </w:divBdr>
                                      <w:divsChild>
                                        <w:div w:id="77681797">
                                          <w:marLeft w:val="0"/>
                                          <w:marRight w:val="0"/>
                                          <w:marTop w:val="0"/>
                                          <w:marBottom w:val="0"/>
                                          <w:divBdr>
                                            <w:top w:val="none" w:sz="0" w:space="0" w:color="auto"/>
                                            <w:left w:val="none" w:sz="0" w:space="0" w:color="auto"/>
                                            <w:bottom w:val="none" w:sz="0" w:space="0" w:color="auto"/>
                                            <w:right w:val="none" w:sz="0" w:space="0" w:color="auto"/>
                                          </w:divBdr>
                                          <w:divsChild>
                                            <w:div w:id="1667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3275">
                                      <w:marLeft w:val="0"/>
                                      <w:marRight w:val="0"/>
                                      <w:marTop w:val="0"/>
                                      <w:marBottom w:val="0"/>
                                      <w:divBdr>
                                        <w:top w:val="none" w:sz="0" w:space="0" w:color="auto"/>
                                        <w:left w:val="none" w:sz="0" w:space="0" w:color="auto"/>
                                        <w:bottom w:val="none" w:sz="0" w:space="0" w:color="auto"/>
                                        <w:right w:val="none" w:sz="0" w:space="0" w:color="auto"/>
                                      </w:divBdr>
                                      <w:divsChild>
                                        <w:div w:id="1732774328">
                                          <w:marLeft w:val="0"/>
                                          <w:marRight w:val="0"/>
                                          <w:marTop w:val="0"/>
                                          <w:marBottom w:val="0"/>
                                          <w:divBdr>
                                            <w:top w:val="none" w:sz="0" w:space="0" w:color="auto"/>
                                            <w:left w:val="none" w:sz="0" w:space="0" w:color="auto"/>
                                            <w:bottom w:val="none" w:sz="0" w:space="0" w:color="auto"/>
                                            <w:right w:val="none" w:sz="0" w:space="0" w:color="auto"/>
                                          </w:divBdr>
                                          <w:divsChild>
                                            <w:div w:id="5655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3904">
                                      <w:marLeft w:val="0"/>
                                      <w:marRight w:val="0"/>
                                      <w:marTop w:val="0"/>
                                      <w:marBottom w:val="0"/>
                                      <w:divBdr>
                                        <w:top w:val="none" w:sz="0" w:space="0" w:color="auto"/>
                                        <w:left w:val="none" w:sz="0" w:space="0" w:color="auto"/>
                                        <w:bottom w:val="none" w:sz="0" w:space="0" w:color="auto"/>
                                        <w:right w:val="none" w:sz="0" w:space="0" w:color="auto"/>
                                      </w:divBdr>
                                      <w:divsChild>
                                        <w:div w:id="686298082">
                                          <w:marLeft w:val="0"/>
                                          <w:marRight w:val="0"/>
                                          <w:marTop w:val="0"/>
                                          <w:marBottom w:val="0"/>
                                          <w:divBdr>
                                            <w:top w:val="none" w:sz="0" w:space="0" w:color="auto"/>
                                            <w:left w:val="none" w:sz="0" w:space="0" w:color="auto"/>
                                            <w:bottom w:val="none" w:sz="0" w:space="0" w:color="auto"/>
                                            <w:right w:val="none" w:sz="0" w:space="0" w:color="auto"/>
                                          </w:divBdr>
                                          <w:divsChild>
                                            <w:div w:id="1676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99502">
                                      <w:marLeft w:val="0"/>
                                      <w:marRight w:val="0"/>
                                      <w:marTop w:val="0"/>
                                      <w:marBottom w:val="0"/>
                                      <w:divBdr>
                                        <w:top w:val="none" w:sz="0" w:space="0" w:color="auto"/>
                                        <w:left w:val="none" w:sz="0" w:space="0" w:color="auto"/>
                                        <w:bottom w:val="none" w:sz="0" w:space="0" w:color="auto"/>
                                        <w:right w:val="none" w:sz="0" w:space="0" w:color="auto"/>
                                      </w:divBdr>
                                      <w:divsChild>
                                        <w:div w:id="1689985385">
                                          <w:marLeft w:val="0"/>
                                          <w:marRight w:val="0"/>
                                          <w:marTop w:val="0"/>
                                          <w:marBottom w:val="0"/>
                                          <w:divBdr>
                                            <w:top w:val="none" w:sz="0" w:space="0" w:color="auto"/>
                                            <w:left w:val="none" w:sz="0" w:space="0" w:color="auto"/>
                                            <w:bottom w:val="none" w:sz="0" w:space="0" w:color="auto"/>
                                            <w:right w:val="none" w:sz="0" w:space="0" w:color="auto"/>
                                          </w:divBdr>
                                          <w:divsChild>
                                            <w:div w:id="13951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6587">
                                      <w:marLeft w:val="0"/>
                                      <w:marRight w:val="0"/>
                                      <w:marTop w:val="0"/>
                                      <w:marBottom w:val="0"/>
                                      <w:divBdr>
                                        <w:top w:val="none" w:sz="0" w:space="0" w:color="auto"/>
                                        <w:left w:val="none" w:sz="0" w:space="0" w:color="auto"/>
                                        <w:bottom w:val="none" w:sz="0" w:space="0" w:color="auto"/>
                                        <w:right w:val="none" w:sz="0" w:space="0" w:color="auto"/>
                                      </w:divBdr>
                                      <w:divsChild>
                                        <w:div w:id="1421682797">
                                          <w:marLeft w:val="0"/>
                                          <w:marRight w:val="0"/>
                                          <w:marTop w:val="0"/>
                                          <w:marBottom w:val="0"/>
                                          <w:divBdr>
                                            <w:top w:val="none" w:sz="0" w:space="0" w:color="auto"/>
                                            <w:left w:val="none" w:sz="0" w:space="0" w:color="auto"/>
                                            <w:bottom w:val="none" w:sz="0" w:space="0" w:color="auto"/>
                                            <w:right w:val="none" w:sz="0" w:space="0" w:color="auto"/>
                                          </w:divBdr>
                                          <w:divsChild>
                                            <w:div w:id="8465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7581">
                                      <w:marLeft w:val="0"/>
                                      <w:marRight w:val="0"/>
                                      <w:marTop w:val="0"/>
                                      <w:marBottom w:val="0"/>
                                      <w:divBdr>
                                        <w:top w:val="none" w:sz="0" w:space="0" w:color="auto"/>
                                        <w:left w:val="none" w:sz="0" w:space="0" w:color="auto"/>
                                        <w:bottom w:val="none" w:sz="0" w:space="0" w:color="auto"/>
                                        <w:right w:val="none" w:sz="0" w:space="0" w:color="auto"/>
                                      </w:divBdr>
                                      <w:divsChild>
                                        <w:div w:id="433136913">
                                          <w:marLeft w:val="0"/>
                                          <w:marRight w:val="0"/>
                                          <w:marTop w:val="0"/>
                                          <w:marBottom w:val="0"/>
                                          <w:divBdr>
                                            <w:top w:val="none" w:sz="0" w:space="0" w:color="auto"/>
                                            <w:left w:val="none" w:sz="0" w:space="0" w:color="auto"/>
                                            <w:bottom w:val="none" w:sz="0" w:space="0" w:color="auto"/>
                                            <w:right w:val="none" w:sz="0" w:space="0" w:color="auto"/>
                                          </w:divBdr>
                                          <w:divsChild>
                                            <w:div w:id="949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4182">
                                      <w:marLeft w:val="0"/>
                                      <w:marRight w:val="0"/>
                                      <w:marTop w:val="0"/>
                                      <w:marBottom w:val="0"/>
                                      <w:divBdr>
                                        <w:top w:val="none" w:sz="0" w:space="0" w:color="auto"/>
                                        <w:left w:val="none" w:sz="0" w:space="0" w:color="auto"/>
                                        <w:bottom w:val="none" w:sz="0" w:space="0" w:color="auto"/>
                                        <w:right w:val="none" w:sz="0" w:space="0" w:color="auto"/>
                                      </w:divBdr>
                                      <w:divsChild>
                                        <w:div w:id="1193374450">
                                          <w:marLeft w:val="0"/>
                                          <w:marRight w:val="0"/>
                                          <w:marTop w:val="0"/>
                                          <w:marBottom w:val="0"/>
                                          <w:divBdr>
                                            <w:top w:val="none" w:sz="0" w:space="0" w:color="auto"/>
                                            <w:left w:val="none" w:sz="0" w:space="0" w:color="auto"/>
                                            <w:bottom w:val="none" w:sz="0" w:space="0" w:color="auto"/>
                                            <w:right w:val="none" w:sz="0" w:space="0" w:color="auto"/>
                                          </w:divBdr>
                                          <w:divsChild>
                                            <w:div w:id="16981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2521">
                                      <w:marLeft w:val="0"/>
                                      <w:marRight w:val="0"/>
                                      <w:marTop w:val="0"/>
                                      <w:marBottom w:val="0"/>
                                      <w:divBdr>
                                        <w:top w:val="none" w:sz="0" w:space="0" w:color="auto"/>
                                        <w:left w:val="none" w:sz="0" w:space="0" w:color="auto"/>
                                        <w:bottom w:val="none" w:sz="0" w:space="0" w:color="auto"/>
                                        <w:right w:val="none" w:sz="0" w:space="0" w:color="auto"/>
                                      </w:divBdr>
                                      <w:divsChild>
                                        <w:div w:id="226578562">
                                          <w:marLeft w:val="0"/>
                                          <w:marRight w:val="0"/>
                                          <w:marTop w:val="0"/>
                                          <w:marBottom w:val="0"/>
                                          <w:divBdr>
                                            <w:top w:val="none" w:sz="0" w:space="0" w:color="auto"/>
                                            <w:left w:val="none" w:sz="0" w:space="0" w:color="auto"/>
                                            <w:bottom w:val="none" w:sz="0" w:space="0" w:color="auto"/>
                                            <w:right w:val="none" w:sz="0" w:space="0" w:color="auto"/>
                                          </w:divBdr>
                                          <w:divsChild>
                                            <w:div w:id="1295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4156">
                                      <w:marLeft w:val="0"/>
                                      <w:marRight w:val="0"/>
                                      <w:marTop w:val="0"/>
                                      <w:marBottom w:val="0"/>
                                      <w:divBdr>
                                        <w:top w:val="none" w:sz="0" w:space="0" w:color="auto"/>
                                        <w:left w:val="none" w:sz="0" w:space="0" w:color="auto"/>
                                        <w:bottom w:val="none" w:sz="0" w:space="0" w:color="auto"/>
                                        <w:right w:val="none" w:sz="0" w:space="0" w:color="auto"/>
                                      </w:divBdr>
                                      <w:divsChild>
                                        <w:div w:id="2013875457">
                                          <w:marLeft w:val="0"/>
                                          <w:marRight w:val="0"/>
                                          <w:marTop w:val="0"/>
                                          <w:marBottom w:val="0"/>
                                          <w:divBdr>
                                            <w:top w:val="none" w:sz="0" w:space="0" w:color="auto"/>
                                            <w:left w:val="none" w:sz="0" w:space="0" w:color="auto"/>
                                            <w:bottom w:val="none" w:sz="0" w:space="0" w:color="auto"/>
                                            <w:right w:val="none" w:sz="0" w:space="0" w:color="auto"/>
                                          </w:divBdr>
                                          <w:divsChild>
                                            <w:div w:id="4648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86184">
                                      <w:marLeft w:val="0"/>
                                      <w:marRight w:val="0"/>
                                      <w:marTop w:val="0"/>
                                      <w:marBottom w:val="0"/>
                                      <w:divBdr>
                                        <w:top w:val="none" w:sz="0" w:space="0" w:color="auto"/>
                                        <w:left w:val="none" w:sz="0" w:space="0" w:color="auto"/>
                                        <w:bottom w:val="none" w:sz="0" w:space="0" w:color="auto"/>
                                        <w:right w:val="none" w:sz="0" w:space="0" w:color="auto"/>
                                      </w:divBdr>
                                      <w:divsChild>
                                        <w:div w:id="464009870">
                                          <w:marLeft w:val="0"/>
                                          <w:marRight w:val="0"/>
                                          <w:marTop w:val="0"/>
                                          <w:marBottom w:val="0"/>
                                          <w:divBdr>
                                            <w:top w:val="none" w:sz="0" w:space="0" w:color="auto"/>
                                            <w:left w:val="none" w:sz="0" w:space="0" w:color="auto"/>
                                            <w:bottom w:val="none" w:sz="0" w:space="0" w:color="auto"/>
                                            <w:right w:val="none" w:sz="0" w:space="0" w:color="auto"/>
                                          </w:divBdr>
                                          <w:divsChild>
                                            <w:div w:id="11170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4332">
                                      <w:marLeft w:val="0"/>
                                      <w:marRight w:val="0"/>
                                      <w:marTop w:val="0"/>
                                      <w:marBottom w:val="0"/>
                                      <w:divBdr>
                                        <w:top w:val="none" w:sz="0" w:space="0" w:color="auto"/>
                                        <w:left w:val="none" w:sz="0" w:space="0" w:color="auto"/>
                                        <w:bottom w:val="none" w:sz="0" w:space="0" w:color="auto"/>
                                        <w:right w:val="none" w:sz="0" w:space="0" w:color="auto"/>
                                      </w:divBdr>
                                      <w:divsChild>
                                        <w:div w:id="2096200537">
                                          <w:marLeft w:val="0"/>
                                          <w:marRight w:val="0"/>
                                          <w:marTop w:val="0"/>
                                          <w:marBottom w:val="0"/>
                                          <w:divBdr>
                                            <w:top w:val="none" w:sz="0" w:space="0" w:color="auto"/>
                                            <w:left w:val="none" w:sz="0" w:space="0" w:color="auto"/>
                                            <w:bottom w:val="none" w:sz="0" w:space="0" w:color="auto"/>
                                            <w:right w:val="none" w:sz="0" w:space="0" w:color="auto"/>
                                          </w:divBdr>
                                          <w:divsChild>
                                            <w:div w:id="1160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5749">
                                      <w:marLeft w:val="0"/>
                                      <w:marRight w:val="0"/>
                                      <w:marTop w:val="0"/>
                                      <w:marBottom w:val="0"/>
                                      <w:divBdr>
                                        <w:top w:val="none" w:sz="0" w:space="0" w:color="auto"/>
                                        <w:left w:val="none" w:sz="0" w:space="0" w:color="auto"/>
                                        <w:bottom w:val="none" w:sz="0" w:space="0" w:color="auto"/>
                                        <w:right w:val="none" w:sz="0" w:space="0" w:color="auto"/>
                                      </w:divBdr>
                                      <w:divsChild>
                                        <w:div w:id="1025788934">
                                          <w:marLeft w:val="0"/>
                                          <w:marRight w:val="0"/>
                                          <w:marTop w:val="0"/>
                                          <w:marBottom w:val="0"/>
                                          <w:divBdr>
                                            <w:top w:val="none" w:sz="0" w:space="0" w:color="auto"/>
                                            <w:left w:val="none" w:sz="0" w:space="0" w:color="auto"/>
                                            <w:bottom w:val="none" w:sz="0" w:space="0" w:color="auto"/>
                                            <w:right w:val="none" w:sz="0" w:space="0" w:color="auto"/>
                                          </w:divBdr>
                                          <w:divsChild>
                                            <w:div w:id="17647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817">
                                      <w:marLeft w:val="0"/>
                                      <w:marRight w:val="0"/>
                                      <w:marTop w:val="0"/>
                                      <w:marBottom w:val="0"/>
                                      <w:divBdr>
                                        <w:top w:val="none" w:sz="0" w:space="0" w:color="auto"/>
                                        <w:left w:val="none" w:sz="0" w:space="0" w:color="auto"/>
                                        <w:bottom w:val="none" w:sz="0" w:space="0" w:color="auto"/>
                                        <w:right w:val="none" w:sz="0" w:space="0" w:color="auto"/>
                                      </w:divBdr>
                                      <w:divsChild>
                                        <w:div w:id="1319723936">
                                          <w:marLeft w:val="0"/>
                                          <w:marRight w:val="0"/>
                                          <w:marTop w:val="0"/>
                                          <w:marBottom w:val="0"/>
                                          <w:divBdr>
                                            <w:top w:val="none" w:sz="0" w:space="0" w:color="auto"/>
                                            <w:left w:val="none" w:sz="0" w:space="0" w:color="auto"/>
                                            <w:bottom w:val="none" w:sz="0" w:space="0" w:color="auto"/>
                                            <w:right w:val="none" w:sz="0" w:space="0" w:color="auto"/>
                                          </w:divBdr>
                                          <w:divsChild>
                                            <w:div w:id="1229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9159">
                                      <w:marLeft w:val="0"/>
                                      <w:marRight w:val="0"/>
                                      <w:marTop w:val="0"/>
                                      <w:marBottom w:val="0"/>
                                      <w:divBdr>
                                        <w:top w:val="none" w:sz="0" w:space="0" w:color="auto"/>
                                        <w:left w:val="none" w:sz="0" w:space="0" w:color="auto"/>
                                        <w:bottom w:val="none" w:sz="0" w:space="0" w:color="auto"/>
                                        <w:right w:val="none" w:sz="0" w:space="0" w:color="auto"/>
                                      </w:divBdr>
                                      <w:divsChild>
                                        <w:div w:id="187648398">
                                          <w:marLeft w:val="0"/>
                                          <w:marRight w:val="0"/>
                                          <w:marTop w:val="0"/>
                                          <w:marBottom w:val="0"/>
                                          <w:divBdr>
                                            <w:top w:val="none" w:sz="0" w:space="0" w:color="auto"/>
                                            <w:left w:val="none" w:sz="0" w:space="0" w:color="auto"/>
                                            <w:bottom w:val="none" w:sz="0" w:space="0" w:color="auto"/>
                                            <w:right w:val="none" w:sz="0" w:space="0" w:color="auto"/>
                                          </w:divBdr>
                                          <w:divsChild>
                                            <w:div w:id="3310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27">
                                      <w:marLeft w:val="0"/>
                                      <w:marRight w:val="0"/>
                                      <w:marTop w:val="0"/>
                                      <w:marBottom w:val="0"/>
                                      <w:divBdr>
                                        <w:top w:val="none" w:sz="0" w:space="0" w:color="auto"/>
                                        <w:left w:val="none" w:sz="0" w:space="0" w:color="auto"/>
                                        <w:bottom w:val="none" w:sz="0" w:space="0" w:color="auto"/>
                                        <w:right w:val="none" w:sz="0" w:space="0" w:color="auto"/>
                                      </w:divBdr>
                                      <w:divsChild>
                                        <w:div w:id="540090472">
                                          <w:marLeft w:val="0"/>
                                          <w:marRight w:val="0"/>
                                          <w:marTop w:val="0"/>
                                          <w:marBottom w:val="0"/>
                                          <w:divBdr>
                                            <w:top w:val="none" w:sz="0" w:space="0" w:color="auto"/>
                                            <w:left w:val="none" w:sz="0" w:space="0" w:color="auto"/>
                                            <w:bottom w:val="none" w:sz="0" w:space="0" w:color="auto"/>
                                            <w:right w:val="none" w:sz="0" w:space="0" w:color="auto"/>
                                          </w:divBdr>
                                          <w:divsChild>
                                            <w:div w:id="11801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1442">
                                      <w:marLeft w:val="0"/>
                                      <w:marRight w:val="0"/>
                                      <w:marTop w:val="0"/>
                                      <w:marBottom w:val="0"/>
                                      <w:divBdr>
                                        <w:top w:val="none" w:sz="0" w:space="0" w:color="auto"/>
                                        <w:left w:val="none" w:sz="0" w:space="0" w:color="auto"/>
                                        <w:bottom w:val="none" w:sz="0" w:space="0" w:color="auto"/>
                                        <w:right w:val="none" w:sz="0" w:space="0" w:color="auto"/>
                                      </w:divBdr>
                                      <w:divsChild>
                                        <w:div w:id="1978291314">
                                          <w:marLeft w:val="0"/>
                                          <w:marRight w:val="0"/>
                                          <w:marTop w:val="0"/>
                                          <w:marBottom w:val="0"/>
                                          <w:divBdr>
                                            <w:top w:val="none" w:sz="0" w:space="0" w:color="auto"/>
                                            <w:left w:val="none" w:sz="0" w:space="0" w:color="auto"/>
                                            <w:bottom w:val="none" w:sz="0" w:space="0" w:color="auto"/>
                                            <w:right w:val="none" w:sz="0" w:space="0" w:color="auto"/>
                                          </w:divBdr>
                                          <w:divsChild>
                                            <w:div w:id="8775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1874">
                                      <w:marLeft w:val="0"/>
                                      <w:marRight w:val="0"/>
                                      <w:marTop w:val="0"/>
                                      <w:marBottom w:val="0"/>
                                      <w:divBdr>
                                        <w:top w:val="none" w:sz="0" w:space="0" w:color="auto"/>
                                        <w:left w:val="none" w:sz="0" w:space="0" w:color="auto"/>
                                        <w:bottom w:val="none" w:sz="0" w:space="0" w:color="auto"/>
                                        <w:right w:val="none" w:sz="0" w:space="0" w:color="auto"/>
                                      </w:divBdr>
                                      <w:divsChild>
                                        <w:div w:id="129717294">
                                          <w:marLeft w:val="0"/>
                                          <w:marRight w:val="0"/>
                                          <w:marTop w:val="0"/>
                                          <w:marBottom w:val="0"/>
                                          <w:divBdr>
                                            <w:top w:val="none" w:sz="0" w:space="0" w:color="auto"/>
                                            <w:left w:val="none" w:sz="0" w:space="0" w:color="auto"/>
                                            <w:bottom w:val="none" w:sz="0" w:space="0" w:color="auto"/>
                                            <w:right w:val="none" w:sz="0" w:space="0" w:color="auto"/>
                                          </w:divBdr>
                                          <w:divsChild>
                                            <w:div w:id="14483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04377">
                          <w:marLeft w:val="0"/>
                          <w:marRight w:val="0"/>
                          <w:marTop w:val="0"/>
                          <w:marBottom w:val="0"/>
                          <w:divBdr>
                            <w:top w:val="none" w:sz="0" w:space="0" w:color="auto"/>
                            <w:left w:val="none" w:sz="0" w:space="0" w:color="auto"/>
                            <w:bottom w:val="none" w:sz="0" w:space="0" w:color="auto"/>
                            <w:right w:val="none" w:sz="0" w:space="0" w:color="auto"/>
                          </w:divBdr>
                          <w:divsChild>
                            <w:div w:id="1352760539">
                              <w:marLeft w:val="0"/>
                              <w:marRight w:val="0"/>
                              <w:marTop w:val="0"/>
                              <w:marBottom w:val="0"/>
                              <w:divBdr>
                                <w:top w:val="none" w:sz="0" w:space="0" w:color="auto"/>
                                <w:left w:val="none" w:sz="0" w:space="0" w:color="auto"/>
                                <w:bottom w:val="none" w:sz="0" w:space="0" w:color="auto"/>
                                <w:right w:val="none" w:sz="0" w:space="0" w:color="auto"/>
                              </w:divBdr>
                            </w:div>
                            <w:div w:id="638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673">
                      <w:marLeft w:val="0"/>
                      <w:marRight w:val="0"/>
                      <w:marTop w:val="0"/>
                      <w:marBottom w:val="0"/>
                      <w:divBdr>
                        <w:top w:val="none" w:sz="0" w:space="0" w:color="auto"/>
                        <w:left w:val="none" w:sz="0" w:space="0" w:color="auto"/>
                        <w:bottom w:val="none" w:sz="0" w:space="0" w:color="auto"/>
                        <w:right w:val="none" w:sz="0" w:space="0" w:color="auto"/>
                      </w:divBdr>
                      <w:divsChild>
                        <w:div w:id="1059547678">
                          <w:marLeft w:val="0"/>
                          <w:marRight w:val="0"/>
                          <w:marTop w:val="0"/>
                          <w:marBottom w:val="0"/>
                          <w:divBdr>
                            <w:top w:val="none" w:sz="0" w:space="0" w:color="auto"/>
                            <w:left w:val="none" w:sz="0" w:space="0" w:color="auto"/>
                            <w:bottom w:val="none" w:sz="0" w:space="0" w:color="auto"/>
                            <w:right w:val="none" w:sz="0" w:space="0" w:color="auto"/>
                          </w:divBdr>
                          <w:divsChild>
                            <w:div w:id="1215502844">
                              <w:marLeft w:val="0"/>
                              <w:marRight w:val="30"/>
                              <w:marTop w:val="0"/>
                              <w:marBottom w:val="0"/>
                              <w:divBdr>
                                <w:top w:val="none" w:sz="0" w:space="0" w:color="auto"/>
                                <w:left w:val="none" w:sz="0" w:space="0" w:color="auto"/>
                                <w:bottom w:val="none" w:sz="0" w:space="0" w:color="auto"/>
                                <w:right w:val="none" w:sz="0" w:space="0" w:color="auto"/>
                              </w:divBdr>
                              <w:divsChild>
                                <w:div w:id="1321351461">
                                  <w:marLeft w:val="0"/>
                                  <w:marRight w:val="0"/>
                                  <w:marTop w:val="0"/>
                                  <w:marBottom w:val="0"/>
                                  <w:divBdr>
                                    <w:top w:val="none" w:sz="0" w:space="0" w:color="auto"/>
                                    <w:left w:val="none" w:sz="0" w:space="0" w:color="auto"/>
                                    <w:bottom w:val="none" w:sz="0" w:space="0" w:color="auto"/>
                                    <w:right w:val="none" w:sz="0" w:space="0" w:color="auto"/>
                                  </w:divBdr>
                                </w:div>
                              </w:divsChild>
                            </w:div>
                            <w:div w:id="376903541">
                              <w:marLeft w:val="0"/>
                              <w:marRight w:val="30"/>
                              <w:marTop w:val="0"/>
                              <w:marBottom w:val="0"/>
                              <w:divBdr>
                                <w:top w:val="none" w:sz="0" w:space="0" w:color="auto"/>
                                <w:left w:val="none" w:sz="0" w:space="0" w:color="auto"/>
                                <w:bottom w:val="none" w:sz="0" w:space="0" w:color="auto"/>
                                <w:right w:val="none" w:sz="0" w:space="0" w:color="auto"/>
                              </w:divBdr>
                              <w:divsChild>
                                <w:div w:id="1613245967">
                                  <w:marLeft w:val="0"/>
                                  <w:marRight w:val="0"/>
                                  <w:marTop w:val="0"/>
                                  <w:marBottom w:val="0"/>
                                  <w:divBdr>
                                    <w:top w:val="none" w:sz="0" w:space="0" w:color="auto"/>
                                    <w:left w:val="none" w:sz="0" w:space="0" w:color="auto"/>
                                    <w:bottom w:val="none" w:sz="0" w:space="0" w:color="auto"/>
                                    <w:right w:val="none" w:sz="0" w:space="0" w:color="auto"/>
                                  </w:divBdr>
                                </w:div>
                              </w:divsChild>
                            </w:div>
                            <w:div w:id="210312456">
                              <w:marLeft w:val="0"/>
                              <w:marRight w:val="30"/>
                              <w:marTop w:val="0"/>
                              <w:marBottom w:val="0"/>
                              <w:divBdr>
                                <w:top w:val="none" w:sz="0" w:space="0" w:color="auto"/>
                                <w:left w:val="none" w:sz="0" w:space="0" w:color="auto"/>
                                <w:bottom w:val="none" w:sz="0" w:space="0" w:color="auto"/>
                                <w:right w:val="none" w:sz="0" w:space="0" w:color="auto"/>
                              </w:divBdr>
                              <w:divsChild>
                                <w:div w:id="1827473606">
                                  <w:marLeft w:val="0"/>
                                  <w:marRight w:val="0"/>
                                  <w:marTop w:val="0"/>
                                  <w:marBottom w:val="0"/>
                                  <w:divBdr>
                                    <w:top w:val="none" w:sz="0" w:space="0" w:color="auto"/>
                                    <w:left w:val="none" w:sz="0" w:space="0" w:color="auto"/>
                                    <w:bottom w:val="none" w:sz="0" w:space="0" w:color="auto"/>
                                    <w:right w:val="none" w:sz="0" w:space="0" w:color="auto"/>
                                  </w:divBdr>
                                </w:div>
                              </w:divsChild>
                            </w:div>
                            <w:div w:id="1938369774">
                              <w:marLeft w:val="0"/>
                              <w:marRight w:val="30"/>
                              <w:marTop w:val="0"/>
                              <w:marBottom w:val="0"/>
                              <w:divBdr>
                                <w:top w:val="none" w:sz="0" w:space="0" w:color="auto"/>
                                <w:left w:val="none" w:sz="0" w:space="0" w:color="auto"/>
                                <w:bottom w:val="none" w:sz="0" w:space="0" w:color="auto"/>
                                <w:right w:val="none" w:sz="0" w:space="0" w:color="auto"/>
                              </w:divBdr>
                              <w:divsChild>
                                <w:div w:id="1349678958">
                                  <w:marLeft w:val="0"/>
                                  <w:marRight w:val="0"/>
                                  <w:marTop w:val="0"/>
                                  <w:marBottom w:val="0"/>
                                  <w:divBdr>
                                    <w:top w:val="none" w:sz="0" w:space="0" w:color="auto"/>
                                    <w:left w:val="none" w:sz="0" w:space="0" w:color="auto"/>
                                    <w:bottom w:val="none" w:sz="0" w:space="0" w:color="auto"/>
                                    <w:right w:val="none" w:sz="0" w:space="0" w:color="auto"/>
                                  </w:divBdr>
                                </w:div>
                              </w:divsChild>
                            </w:div>
                            <w:div w:id="216552308">
                              <w:marLeft w:val="0"/>
                              <w:marRight w:val="30"/>
                              <w:marTop w:val="0"/>
                              <w:marBottom w:val="0"/>
                              <w:divBdr>
                                <w:top w:val="none" w:sz="0" w:space="0" w:color="auto"/>
                                <w:left w:val="none" w:sz="0" w:space="0" w:color="auto"/>
                                <w:bottom w:val="none" w:sz="0" w:space="0" w:color="auto"/>
                                <w:right w:val="none" w:sz="0" w:space="0" w:color="auto"/>
                              </w:divBdr>
                              <w:divsChild>
                                <w:div w:id="682127848">
                                  <w:marLeft w:val="0"/>
                                  <w:marRight w:val="0"/>
                                  <w:marTop w:val="0"/>
                                  <w:marBottom w:val="0"/>
                                  <w:divBdr>
                                    <w:top w:val="none" w:sz="0" w:space="0" w:color="auto"/>
                                    <w:left w:val="none" w:sz="0" w:space="0" w:color="auto"/>
                                    <w:bottom w:val="none" w:sz="0" w:space="0" w:color="auto"/>
                                    <w:right w:val="none" w:sz="0" w:space="0" w:color="auto"/>
                                  </w:divBdr>
                                </w:div>
                              </w:divsChild>
                            </w:div>
                            <w:div w:id="1205797118">
                              <w:marLeft w:val="0"/>
                              <w:marRight w:val="30"/>
                              <w:marTop w:val="0"/>
                              <w:marBottom w:val="0"/>
                              <w:divBdr>
                                <w:top w:val="none" w:sz="0" w:space="0" w:color="auto"/>
                                <w:left w:val="none" w:sz="0" w:space="0" w:color="auto"/>
                                <w:bottom w:val="none" w:sz="0" w:space="0" w:color="auto"/>
                                <w:right w:val="none" w:sz="0" w:space="0" w:color="auto"/>
                              </w:divBdr>
                              <w:divsChild>
                                <w:div w:id="898638495">
                                  <w:marLeft w:val="0"/>
                                  <w:marRight w:val="0"/>
                                  <w:marTop w:val="0"/>
                                  <w:marBottom w:val="0"/>
                                  <w:divBdr>
                                    <w:top w:val="none" w:sz="0" w:space="0" w:color="auto"/>
                                    <w:left w:val="none" w:sz="0" w:space="0" w:color="auto"/>
                                    <w:bottom w:val="none" w:sz="0" w:space="0" w:color="auto"/>
                                    <w:right w:val="none" w:sz="0" w:space="0" w:color="auto"/>
                                  </w:divBdr>
                                </w:div>
                              </w:divsChild>
                            </w:div>
                            <w:div w:id="1836219589">
                              <w:marLeft w:val="0"/>
                              <w:marRight w:val="30"/>
                              <w:marTop w:val="0"/>
                              <w:marBottom w:val="0"/>
                              <w:divBdr>
                                <w:top w:val="none" w:sz="0" w:space="0" w:color="auto"/>
                                <w:left w:val="none" w:sz="0" w:space="0" w:color="auto"/>
                                <w:bottom w:val="none" w:sz="0" w:space="0" w:color="auto"/>
                                <w:right w:val="none" w:sz="0" w:space="0" w:color="auto"/>
                              </w:divBdr>
                              <w:divsChild>
                                <w:div w:id="274024729">
                                  <w:marLeft w:val="0"/>
                                  <w:marRight w:val="0"/>
                                  <w:marTop w:val="0"/>
                                  <w:marBottom w:val="0"/>
                                  <w:divBdr>
                                    <w:top w:val="none" w:sz="0" w:space="0" w:color="auto"/>
                                    <w:left w:val="none" w:sz="0" w:space="0" w:color="auto"/>
                                    <w:bottom w:val="none" w:sz="0" w:space="0" w:color="auto"/>
                                    <w:right w:val="none" w:sz="0" w:space="0" w:color="auto"/>
                                  </w:divBdr>
                                </w:div>
                              </w:divsChild>
                            </w:div>
                            <w:div w:id="580022982">
                              <w:marLeft w:val="0"/>
                              <w:marRight w:val="30"/>
                              <w:marTop w:val="0"/>
                              <w:marBottom w:val="0"/>
                              <w:divBdr>
                                <w:top w:val="none" w:sz="0" w:space="0" w:color="auto"/>
                                <w:left w:val="none" w:sz="0" w:space="0" w:color="auto"/>
                                <w:bottom w:val="none" w:sz="0" w:space="0" w:color="auto"/>
                                <w:right w:val="none" w:sz="0" w:space="0" w:color="auto"/>
                              </w:divBdr>
                              <w:divsChild>
                                <w:div w:id="1356730790">
                                  <w:marLeft w:val="0"/>
                                  <w:marRight w:val="0"/>
                                  <w:marTop w:val="0"/>
                                  <w:marBottom w:val="0"/>
                                  <w:divBdr>
                                    <w:top w:val="none" w:sz="0" w:space="0" w:color="auto"/>
                                    <w:left w:val="none" w:sz="0" w:space="0" w:color="auto"/>
                                    <w:bottom w:val="none" w:sz="0" w:space="0" w:color="auto"/>
                                    <w:right w:val="none" w:sz="0" w:space="0" w:color="auto"/>
                                  </w:divBdr>
                                </w:div>
                              </w:divsChild>
                            </w:div>
                            <w:div w:id="1853641458">
                              <w:marLeft w:val="0"/>
                              <w:marRight w:val="30"/>
                              <w:marTop w:val="0"/>
                              <w:marBottom w:val="0"/>
                              <w:divBdr>
                                <w:top w:val="none" w:sz="0" w:space="0" w:color="auto"/>
                                <w:left w:val="none" w:sz="0" w:space="0" w:color="auto"/>
                                <w:bottom w:val="none" w:sz="0" w:space="0" w:color="auto"/>
                                <w:right w:val="none" w:sz="0" w:space="0" w:color="auto"/>
                              </w:divBdr>
                              <w:divsChild>
                                <w:div w:id="1237739847">
                                  <w:marLeft w:val="0"/>
                                  <w:marRight w:val="0"/>
                                  <w:marTop w:val="0"/>
                                  <w:marBottom w:val="0"/>
                                  <w:divBdr>
                                    <w:top w:val="none" w:sz="0" w:space="0" w:color="auto"/>
                                    <w:left w:val="none" w:sz="0" w:space="0" w:color="auto"/>
                                    <w:bottom w:val="none" w:sz="0" w:space="0" w:color="auto"/>
                                    <w:right w:val="none" w:sz="0" w:space="0" w:color="auto"/>
                                  </w:divBdr>
                                </w:div>
                              </w:divsChild>
                            </w:div>
                            <w:div w:id="457068772">
                              <w:marLeft w:val="0"/>
                              <w:marRight w:val="30"/>
                              <w:marTop w:val="0"/>
                              <w:marBottom w:val="0"/>
                              <w:divBdr>
                                <w:top w:val="none" w:sz="0" w:space="0" w:color="auto"/>
                                <w:left w:val="none" w:sz="0" w:space="0" w:color="auto"/>
                                <w:bottom w:val="none" w:sz="0" w:space="0" w:color="auto"/>
                                <w:right w:val="none" w:sz="0" w:space="0" w:color="auto"/>
                              </w:divBdr>
                              <w:divsChild>
                                <w:div w:id="1079061244">
                                  <w:marLeft w:val="0"/>
                                  <w:marRight w:val="0"/>
                                  <w:marTop w:val="0"/>
                                  <w:marBottom w:val="0"/>
                                  <w:divBdr>
                                    <w:top w:val="none" w:sz="0" w:space="0" w:color="auto"/>
                                    <w:left w:val="none" w:sz="0" w:space="0" w:color="auto"/>
                                    <w:bottom w:val="none" w:sz="0" w:space="0" w:color="auto"/>
                                    <w:right w:val="none" w:sz="0" w:space="0" w:color="auto"/>
                                  </w:divBdr>
                                </w:div>
                              </w:divsChild>
                            </w:div>
                            <w:div w:id="2058311173">
                              <w:marLeft w:val="0"/>
                              <w:marRight w:val="30"/>
                              <w:marTop w:val="0"/>
                              <w:marBottom w:val="0"/>
                              <w:divBdr>
                                <w:top w:val="none" w:sz="0" w:space="0" w:color="auto"/>
                                <w:left w:val="none" w:sz="0" w:space="0" w:color="auto"/>
                                <w:bottom w:val="none" w:sz="0" w:space="0" w:color="auto"/>
                                <w:right w:val="none" w:sz="0" w:space="0" w:color="auto"/>
                              </w:divBdr>
                              <w:divsChild>
                                <w:div w:id="1233853679">
                                  <w:marLeft w:val="0"/>
                                  <w:marRight w:val="0"/>
                                  <w:marTop w:val="0"/>
                                  <w:marBottom w:val="0"/>
                                  <w:divBdr>
                                    <w:top w:val="none" w:sz="0" w:space="0" w:color="auto"/>
                                    <w:left w:val="none" w:sz="0" w:space="0" w:color="auto"/>
                                    <w:bottom w:val="none" w:sz="0" w:space="0" w:color="auto"/>
                                    <w:right w:val="none" w:sz="0" w:space="0" w:color="auto"/>
                                  </w:divBdr>
                                </w:div>
                              </w:divsChild>
                            </w:div>
                            <w:div w:id="1087383839">
                              <w:marLeft w:val="0"/>
                              <w:marRight w:val="30"/>
                              <w:marTop w:val="0"/>
                              <w:marBottom w:val="0"/>
                              <w:divBdr>
                                <w:top w:val="none" w:sz="0" w:space="0" w:color="auto"/>
                                <w:left w:val="none" w:sz="0" w:space="0" w:color="auto"/>
                                <w:bottom w:val="none" w:sz="0" w:space="0" w:color="auto"/>
                                <w:right w:val="none" w:sz="0" w:space="0" w:color="auto"/>
                              </w:divBdr>
                              <w:divsChild>
                                <w:div w:id="638265285">
                                  <w:marLeft w:val="0"/>
                                  <w:marRight w:val="0"/>
                                  <w:marTop w:val="0"/>
                                  <w:marBottom w:val="0"/>
                                  <w:divBdr>
                                    <w:top w:val="none" w:sz="0" w:space="0" w:color="auto"/>
                                    <w:left w:val="none" w:sz="0" w:space="0" w:color="auto"/>
                                    <w:bottom w:val="none" w:sz="0" w:space="0" w:color="auto"/>
                                    <w:right w:val="none" w:sz="0" w:space="0" w:color="auto"/>
                                  </w:divBdr>
                                </w:div>
                              </w:divsChild>
                            </w:div>
                            <w:div w:id="1140029503">
                              <w:marLeft w:val="0"/>
                              <w:marRight w:val="30"/>
                              <w:marTop w:val="0"/>
                              <w:marBottom w:val="0"/>
                              <w:divBdr>
                                <w:top w:val="none" w:sz="0" w:space="0" w:color="auto"/>
                                <w:left w:val="none" w:sz="0" w:space="0" w:color="auto"/>
                                <w:bottom w:val="none" w:sz="0" w:space="0" w:color="auto"/>
                                <w:right w:val="none" w:sz="0" w:space="0" w:color="auto"/>
                              </w:divBdr>
                              <w:divsChild>
                                <w:div w:id="570236061">
                                  <w:marLeft w:val="0"/>
                                  <w:marRight w:val="0"/>
                                  <w:marTop w:val="0"/>
                                  <w:marBottom w:val="0"/>
                                  <w:divBdr>
                                    <w:top w:val="none" w:sz="0" w:space="0" w:color="auto"/>
                                    <w:left w:val="none" w:sz="0" w:space="0" w:color="auto"/>
                                    <w:bottom w:val="none" w:sz="0" w:space="0" w:color="auto"/>
                                    <w:right w:val="none" w:sz="0" w:space="0" w:color="auto"/>
                                  </w:divBdr>
                                </w:div>
                              </w:divsChild>
                            </w:div>
                            <w:div w:id="1417095250">
                              <w:marLeft w:val="0"/>
                              <w:marRight w:val="30"/>
                              <w:marTop w:val="0"/>
                              <w:marBottom w:val="0"/>
                              <w:divBdr>
                                <w:top w:val="none" w:sz="0" w:space="0" w:color="auto"/>
                                <w:left w:val="none" w:sz="0" w:space="0" w:color="auto"/>
                                <w:bottom w:val="none" w:sz="0" w:space="0" w:color="auto"/>
                                <w:right w:val="none" w:sz="0" w:space="0" w:color="auto"/>
                              </w:divBdr>
                              <w:divsChild>
                                <w:div w:id="966276842">
                                  <w:marLeft w:val="0"/>
                                  <w:marRight w:val="0"/>
                                  <w:marTop w:val="0"/>
                                  <w:marBottom w:val="0"/>
                                  <w:divBdr>
                                    <w:top w:val="none" w:sz="0" w:space="0" w:color="auto"/>
                                    <w:left w:val="none" w:sz="0" w:space="0" w:color="auto"/>
                                    <w:bottom w:val="none" w:sz="0" w:space="0" w:color="auto"/>
                                    <w:right w:val="none" w:sz="0" w:space="0" w:color="auto"/>
                                  </w:divBdr>
                                </w:div>
                              </w:divsChild>
                            </w:div>
                            <w:div w:id="516772553">
                              <w:marLeft w:val="0"/>
                              <w:marRight w:val="30"/>
                              <w:marTop w:val="0"/>
                              <w:marBottom w:val="0"/>
                              <w:divBdr>
                                <w:top w:val="none" w:sz="0" w:space="0" w:color="auto"/>
                                <w:left w:val="none" w:sz="0" w:space="0" w:color="auto"/>
                                <w:bottom w:val="none" w:sz="0" w:space="0" w:color="auto"/>
                                <w:right w:val="none" w:sz="0" w:space="0" w:color="auto"/>
                              </w:divBdr>
                              <w:divsChild>
                                <w:div w:id="1404526533">
                                  <w:marLeft w:val="0"/>
                                  <w:marRight w:val="0"/>
                                  <w:marTop w:val="0"/>
                                  <w:marBottom w:val="0"/>
                                  <w:divBdr>
                                    <w:top w:val="none" w:sz="0" w:space="0" w:color="auto"/>
                                    <w:left w:val="none" w:sz="0" w:space="0" w:color="auto"/>
                                    <w:bottom w:val="none" w:sz="0" w:space="0" w:color="auto"/>
                                    <w:right w:val="none" w:sz="0" w:space="0" w:color="auto"/>
                                  </w:divBdr>
                                </w:div>
                              </w:divsChild>
                            </w:div>
                            <w:div w:id="590507531">
                              <w:marLeft w:val="0"/>
                              <w:marRight w:val="30"/>
                              <w:marTop w:val="0"/>
                              <w:marBottom w:val="0"/>
                              <w:divBdr>
                                <w:top w:val="none" w:sz="0" w:space="0" w:color="auto"/>
                                <w:left w:val="none" w:sz="0" w:space="0" w:color="auto"/>
                                <w:bottom w:val="none" w:sz="0" w:space="0" w:color="auto"/>
                                <w:right w:val="none" w:sz="0" w:space="0" w:color="auto"/>
                              </w:divBdr>
                              <w:divsChild>
                                <w:div w:id="231432920">
                                  <w:marLeft w:val="0"/>
                                  <w:marRight w:val="0"/>
                                  <w:marTop w:val="0"/>
                                  <w:marBottom w:val="0"/>
                                  <w:divBdr>
                                    <w:top w:val="none" w:sz="0" w:space="0" w:color="auto"/>
                                    <w:left w:val="none" w:sz="0" w:space="0" w:color="auto"/>
                                    <w:bottom w:val="none" w:sz="0" w:space="0" w:color="auto"/>
                                    <w:right w:val="none" w:sz="0" w:space="0" w:color="auto"/>
                                  </w:divBdr>
                                </w:div>
                              </w:divsChild>
                            </w:div>
                            <w:div w:id="1057584210">
                              <w:marLeft w:val="0"/>
                              <w:marRight w:val="30"/>
                              <w:marTop w:val="0"/>
                              <w:marBottom w:val="0"/>
                              <w:divBdr>
                                <w:top w:val="none" w:sz="0" w:space="0" w:color="auto"/>
                                <w:left w:val="none" w:sz="0" w:space="0" w:color="auto"/>
                                <w:bottom w:val="none" w:sz="0" w:space="0" w:color="auto"/>
                                <w:right w:val="none" w:sz="0" w:space="0" w:color="auto"/>
                              </w:divBdr>
                              <w:divsChild>
                                <w:div w:id="908466433">
                                  <w:marLeft w:val="0"/>
                                  <w:marRight w:val="0"/>
                                  <w:marTop w:val="0"/>
                                  <w:marBottom w:val="0"/>
                                  <w:divBdr>
                                    <w:top w:val="none" w:sz="0" w:space="0" w:color="auto"/>
                                    <w:left w:val="none" w:sz="0" w:space="0" w:color="auto"/>
                                    <w:bottom w:val="none" w:sz="0" w:space="0" w:color="auto"/>
                                    <w:right w:val="none" w:sz="0" w:space="0" w:color="auto"/>
                                  </w:divBdr>
                                </w:div>
                              </w:divsChild>
                            </w:div>
                            <w:div w:id="519971069">
                              <w:marLeft w:val="0"/>
                              <w:marRight w:val="30"/>
                              <w:marTop w:val="0"/>
                              <w:marBottom w:val="0"/>
                              <w:divBdr>
                                <w:top w:val="none" w:sz="0" w:space="0" w:color="auto"/>
                                <w:left w:val="none" w:sz="0" w:space="0" w:color="auto"/>
                                <w:bottom w:val="none" w:sz="0" w:space="0" w:color="auto"/>
                                <w:right w:val="none" w:sz="0" w:space="0" w:color="auto"/>
                              </w:divBdr>
                              <w:divsChild>
                                <w:div w:id="158039533">
                                  <w:marLeft w:val="0"/>
                                  <w:marRight w:val="0"/>
                                  <w:marTop w:val="0"/>
                                  <w:marBottom w:val="0"/>
                                  <w:divBdr>
                                    <w:top w:val="none" w:sz="0" w:space="0" w:color="auto"/>
                                    <w:left w:val="none" w:sz="0" w:space="0" w:color="auto"/>
                                    <w:bottom w:val="none" w:sz="0" w:space="0" w:color="auto"/>
                                    <w:right w:val="none" w:sz="0" w:space="0" w:color="auto"/>
                                  </w:divBdr>
                                </w:div>
                              </w:divsChild>
                            </w:div>
                            <w:div w:id="1678918615">
                              <w:marLeft w:val="0"/>
                              <w:marRight w:val="30"/>
                              <w:marTop w:val="0"/>
                              <w:marBottom w:val="0"/>
                              <w:divBdr>
                                <w:top w:val="none" w:sz="0" w:space="0" w:color="auto"/>
                                <w:left w:val="none" w:sz="0" w:space="0" w:color="auto"/>
                                <w:bottom w:val="none" w:sz="0" w:space="0" w:color="auto"/>
                                <w:right w:val="none" w:sz="0" w:space="0" w:color="auto"/>
                              </w:divBdr>
                              <w:divsChild>
                                <w:div w:id="242449299">
                                  <w:marLeft w:val="0"/>
                                  <w:marRight w:val="0"/>
                                  <w:marTop w:val="0"/>
                                  <w:marBottom w:val="0"/>
                                  <w:divBdr>
                                    <w:top w:val="none" w:sz="0" w:space="0" w:color="auto"/>
                                    <w:left w:val="none" w:sz="0" w:space="0" w:color="auto"/>
                                    <w:bottom w:val="none" w:sz="0" w:space="0" w:color="auto"/>
                                    <w:right w:val="none" w:sz="0" w:space="0" w:color="auto"/>
                                  </w:divBdr>
                                </w:div>
                              </w:divsChild>
                            </w:div>
                            <w:div w:id="1539900064">
                              <w:marLeft w:val="0"/>
                              <w:marRight w:val="30"/>
                              <w:marTop w:val="0"/>
                              <w:marBottom w:val="0"/>
                              <w:divBdr>
                                <w:top w:val="none" w:sz="0" w:space="0" w:color="auto"/>
                                <w:left w:val="none" w:sz="0" w:space="0" w:color="auto"/>
                                <w:bottom w:val="none" w:sz="0" w:space="0" w:color="auto"/>
                                <w:right w:val="none" w:sz="0" w:space="0" w:color="auto"/>
                              </w:divBdr>
                              <w:divsChild>
                                <w:div w:id="934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241682">
                  <w:marLeft w:val="0"/>
                  <w:marRight w:val="0"/>
                  <w:marTop w:val="300"/>
                  <w:marBottom w:val="300"/>
                  <w:divBdr>
                    <w:top w:val="none" w:sz="0" w:space="0" w:color="auto"/>
                    <w:left w:val="none" w:sz="0" w:space="0" w:color="auto"/>
                    <w:bottom w:val="none" w:sz="0" w:space="0" w:color="auto"/>
                    <w:right w:val="none" w:sz="0" w:space="0" w:color="auto"/>
                  </w:divBdr>
                  <w:divsChild>
                    <w:div w:id="2123380927">
                      <w:marLeft w:val="0"/>
                      <w:marRight w:val="0"/>
                      <w:marTop w:val="0"/>
                      <w:marBottom w:val="0"/>
                      <w:divBdr>
                        <w:top w:val="none" w:sz="0" w:space="0" w:color="auto"/>
                        <w:left w:val="none" w:sz="0" w:space="0" w:color="auto"/>
                        <w:bottom w:val="none" w:sz="0" w:space="0" w:color="auto"/>
                        <w:right w:val="none" w:sz="0" w:space="0" w:color="auto"/>
                      </w:divBdr>
                      <w:divsChild>
                        <w:div w:id="1482112534">
                          <w:marLeft w:val="0"/>
                          <w:marRight w:val="0"/>
                          <w:marTop w:val="0"/>
                          <w:marBottom w:val="0"/>
                          <w:divBdr>
                            <w:top w:val="none" w:sz="0" w:space="0" w:color="auto"/>
                            <w:left w:val="none" w:sz="0" w:space="0" w:color="auto"/>
                            <w:bottom w:val="none" w:sz="0" w:space="0" w:color="auto"/>
                            <w:right w:val="none" w:sz="0" w:space="0" w:color="auto"/>
                          </w:divBdr>
                          <w:divsChild>
                            <w:div w:id="582450434">
                              <w:marLeft w:val="0"/>
                              <w:marRight w:val="0"/>
                              <w:marTop w:val="0"/>
                              <w:marBottom w:val="0"/>
                              <w:divBdr>
                                <w:top w:val="none" w:sz="0" w:space="0" w:color="auto"/>
                                <w:left w:val="none" w:sz="0" w:space="0" w:color="auto"/>
                                <w:bottom w:val="none" w:sz="0" w:space="0" w:color="auto"/>
                                <w:right w:val="none" w:sz="0" w:space="0" w:color="auto"/>
                              </w:divBdr>
                              <w:divsChild>
                                <w:div w:id="12264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6970">
                      <w:marLeft w:val="0"/>
                      <w:marRight w:val="0"/>
                      <w:marTop w:val="180"/>
                      <w:marBottom w:val="0"/>
                      <w:divBdr>
                        <w:top w:val="none" w:sz="0" w:space="0" w:color="auto"/>
                        <w:left w:val="none" w:sz="0" w:space="0" w:color="auto"/>
                        <w:bottom w:val="none" w:sz="0" w:space="0" w:color="auto"/>
                        <w:right w:val="none" w:sz="0" w:space="0" w:color="auto"/>
                      </w:divBdr>
                      <w:divsChild>
                        <w:div w:id="3847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8567">
                  <w:marLeft w:val="0"/>
                  <w:marRight w:val="0"/>
                  <w:marTop w:val="300"/>
                  <w:marBottom w:val="300"/>
                  <w:divBdr>
                    <w:top w:val="none" w:sz="0" w:space="0" w:color="auto"/>
                    <w:left w:val="none" w:sz="0" w:space="0" w:color="auto"/>
                    <w:bottom w:val="none" w:sz="0" w:space="0" w:color="auto"/>
                    <w:right w:val="none" w:sz="0" w:space="0" w:color="auto"/>
                  </w:divBdr>
                  <w:divsChild>
                    <w:div w:id="601114574">
                      <w:marLeft w:val="0"/>
                      <w:marRight w:val="0"/>
                      <w:marTop w:val="0"/>
                      <w:marBottom w:val="0"/>
                      <w:divBdr>
                        <w:top w:val="none" w:sz="0" w:space="0" w:color="auto"/>
                        <w:left w:val="none" w:sz="0" w:space="0" w:color="auto"/>
                        <w:bottom w:val="none" w:sz="0" w:space="0" w:color="auto"/>
                        <w:right w:val="none" w:sz="0" w:space="0" w:color="auto"/>
                      </w:divBdr>
                      <w:divsChild>
                        <w:div w:id="610091243">
                          <w:marLeft w:val="0"/>
                          <w:marRight w:val="0"/>
                          <w:marTop w:val="0"/>
                          <w:marBottom w:val="0"/>
                          <w:divBdr>
                            <w:top w:val="none" w:sz="0" w:space="0" w:color="auto"/>
                            <w:left w:val="none" w:sz="0" w:space="0" w:color="auto"/>
                            <w:bottom w:val="none" w:sz="0" w:space="0" w:color="auto"/>
                            <w:right w:val="none" w:sz="0" w:space="0" w:color="auto"/>
                          </w:divBdr>
                          <w:divsChild>
                            <w:div w:id="1740862526">
                              <w:marLeft w:val="0"/>
                              <w:marRight w:val="0"/>
                              <w:marTop w:val="0"/>
                              <w:marBottom w:val="0"/>
                              <w:divBdr>
                                <w:top w:val="none" w:sz="0" w:space="0" w:color="auto"/>
                                <w:left w:val="none" w:sz="0" w:space="0" w:color="auto"/>
                                <w:bottom w:val="none" w:sz="0" w:space="0" w:color="auto"/>
                                <w:right w:val="none" w:sz="0" w:space="0" w:color="auto"/>
                              </w:divBdr>
                              <w:divsChild>
                                <w:div w:id="20417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5662">
                      <w:marLeft w:val="0"/>
                      <w:marRight w:val="0"/>
                      <w:marTop w:val="180"/>
                      <w:marBottom w:val="0"/>
                      <w:divBdr>
                        <w:top w:val="none" w:sz="0" w:space="0" w:color="auto"/>
                        <w:left w:val="none" w:sz="0" w:space="0" w:color="auto"/>
                        <w:bottom w:val="none" w:sz="0" w:space="0" w:color="auto"/>
                        <w:right w:val="none" w:sz="0" w:space="0" w:color="auto"/>
                      </w:divBdr>
                      <w:divsChild>
                        <w:div w:id="10012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7523">
                  <w:marLeft w:val="0"/>
                  <w:marRight w:val="0"/>
                  <w:marTop w:val="300"/>
                  <w:marBottom w:val="300"/>
                  <w:divBdr>
                    <w:top w:val="none" w:sz="0" w:space="0" w:color="auto"/>
                    <w:left w:val="none" w:sz="0" w:space="0" w:color="auto"/>
                    <w:bottom w:val="none" w:sz="0" w:space="0" w:color="auto"/>
                    <w:right w:val="none" w:sz="0" w:space="0" w:color="auto"/>
                  </w:divBdr>
                </w:div>
                <w:div w:id="886994584">
                  <w:marLeft w:val="0"/>
                  <w:marRight w:val="0"/>
                  <w:marTop w:val="300"/>
                  <w:marBottom w:val="300"/>
                  <w:divBdr>
                    <w:top w:val="none" w:sz="0" w:space="0" w:color="auto"/>
                    <w:left w:val="none" w:sz="0" w:space="0" w:color="auto"/>
                    <w:bottom w:val="none" w:sz="0" w:space="0" w:color="auto"/>
                    <w:right w:val="none" w:sz="0" w:space="0" w:color="auto"/>
                  </w:divBdr>
                  <w:divsChild>
                    <w:div w:id="105273606">
                      <w:marLeft w:val="0"/>
                      <w:marRight w:val="0"/>
                      <w:marTop w:val="0"/>
                      <w:marBottom w:val="0"/>
                      <w:divBdr>
                        <w:top w:val="none" w:sz="0" w:space="0" w:color="auto"/>
                        <w:left w:val="none" w:sz="0" w:space="0" w:color="auto"/>
                        <w:bottom w:val="none" w:sz="0" w:space="0" w:color="auto"/>
                        <w:right w:val="none" w:sz="0" w:space="0" w:color="auto"/>
                      </w:divBdr>
                      <w:divsChild>
                        <w:div w:id="420834085">
                          <w:marLeft w:val="0"/>
                          <w:marRight w:val="0"/>
                          <w:marTop w:val="0"/>
                          <w:marBottom w:val="0"/>
                          <w:divBdr>
                            <w:top w:val="none" w:sz="0" w:space="0" w:color="auto"/>
                            <w:left w:val="none" w:sz="0" w:space="0" w:color="auto"/>
                            <w:bottom w:val="none" w:sz="0" w:space="0" w:color="auto"/>
                            <w:right w:val="none" w:sz="0" w:space="0" w:color="auto"/>
                          </w:divBdr>
                          <w:divsChild>
                            <w:div w:id="1033843372">
                              <w:marLeft w:val="0"/>
                              <w:marRight w:val="0"/>
                              <w:marTop w:val="0"/>
                              <w:marBottom w:val="0"/>
                              <w:divBdr>
                                <w:top w:val="none" w:sz="0" w:space="0" w:color="auto"/>
                                <w:left w:val="none" w:sz="0" w:space="0" w:color="auto"/>
                                <w:bottom w:val="none" w:sz="0" w:space="0" w:color="auto"/>
                                <w:right w:val="none" w:sz="0" w:space="0" w:color="auto"/>
                              </w:divBdr>
                              <w:divsChild>
                                <w:div w:id="13092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6865">
                      <w:marLeft w:val="0"/>
                      <w:marRight w:val="0"/>
                      <w:marTop w:val="180"/>
                      <w:marBottom w:val="0"/>
                      <w:divBdr>
                        <w:top w:val="none" w:sz="0" w:space="0" w:color="auto"/>
                        <w:left w:val="none" w:sz="0" w:space="0" w:color="auto"/>
                        <w:bottom w:val="none" w:sz="0" w:space="0" w:color="auto"/>
                        <w:right w:val="none" w:sz="0" w:space="0" w:color="auto"/>
                      </w:divBdr>
                      <w:divsChild>
                        <w:div w:id="17391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097642">
      <w:bodyDiv w:val="1"/>
      <w:marLeft w:val="0"/>
      <w:marRight w:val="0"/>
      <w:marTop w:val="0"/>
      <w:marBottom w:val="0"/>
      <w:divBdr>
        <w:top w:val="none" w:sz="0" w:space="0" w:color="auto"/>
        <w:left w:val="none" w:sz="0" w:space="0" w:color="auto"/>
        <w:bottom w:val="none" w:sz="0" w:space="0" w:color="auto"/>
        <w:right w:val="none" w:sz="0" w:space="0" w:color="auto"/>
      </w:divBdr>
      <w:divsChild>
        <w:div w:id="471287469">
          <w:marLeft w:val="0"/>
          <w:marRight w:val="0"/>
          <w:marTop w:val="0"/>
          <w:marBottom w:val="0"/>
          <w:divBdr>
            <w:top w:val="none" w:sz="0" w:space="0" w:color="auto"/>
            <w:left w:val="none" w:sz="0" w:space="0" w:color="auto"/>
            <w:bottom w:val="none" w:sz="0" w:space="0" w:color="auto"/>
            <w:right w:val="none" w:sz="0" w:space="0" w:color="auto"/>
          </w:divBdr>
          <w:divsChild>
            <w:div w:id="611518572">
              <w:marLeft w:val="0"/>
              <w:marRight w:val="0"/>
              <w:marTop w:val="0"/>
              <w:marBottom w:val="0"/>
              <w:divBdr>
                <w:top w:val="none" w:sz="0" w:space="0" w:color="auto"/>
                <w:left w:val="none" w:sz="0" w:space="0" w:color="auto"/>
                <w:bottom w:val="none" w:sz="0" w:space="0" w:color="auto"/>
                <w:right w:val="none" w:sz="0" w:space="0" w:color="auto"/>
              </w:divBdr>
            </w:div>
          </w:divsChild>
        </w:div>
        <w:div w:id="712458405">
          <w:marLeft w:val="0"/>
          <w:marRight w:val="0"/>
          <w:marTop w:val="0"/>
          <w:marBottom w:val="0"/>
          <w:divBdr>
            <w:top w:val="none" w:sz="0" w:space="0" w:color="auto"/>
            <w:left w:val="none" w:sz="0" w:space="0" w:color="auto"/>
            <w:bottom w:val="none" w:sz="0" w:space="0" w:color="auto"/>
            <w:right w:val="none" w:sz="0" w:space="0" w:color="auto"/>
          </w:divBdr>
          <w:divsChild>
            <w:div w:id="1959868757">
              <w:marLeft w:val="0"/>
              <w:marRight w:val="0"/>
              <w:marTop w:val="0"/>
              <w:marBottom w:val="0"/>
              <w:divBdr>
                <w:top w:val="none" w:sz="0" w:space="0" w:color="auto"/>
                <w:left w:val="none" w:sz="0" w:space="0" w:color="auto"/>
                <w:bottom w:val="none" w:sz="0" w:space="0" w:color="auto"/>
                <w:right w:val="none" w:sz="0" w:space="0" w:color="auto"/>
              </w:divBdr>
              <w:divsChild>
                <w:div w:id="379593233">
                  <w:marLeft w:val="0"/>
                  <w:marRight w:val="0"/>
                  <w:marTop w:val="0"/>
                  <w:marBottom w:val="0"/>
                  <w:divBdr>
                    <w:top w:val="none" w:sz="0" w:space="0" w:color="auto"/>
                    <w:left w:val="none" w:sz="0" w:space="0" w:color="auto"/>
                    <w:bottom w:val="none" w:sz="0" w:space="0" w:color="auto"/>
                    <w:right w:val="none" w:sz="0" w:space="0" w:color="auto"/>
                  </w:divBdr>
                </w:div>
              </w:divsChild>
            </w:div>
            <w:div w:id="1069230497">
              <w:marLeft w:val="0"/>
              <w:marRight w:val="0"/>
              <w:marTop w:val="0"/>
              <w:marBottom w:val="0"/>
              <w:divBdr>
                <w:top w:val="none" w:sz="0" w:space="0" w:color="auto"/>
                <w:left w:val="none" w:sz="0" w:space="0" w:color="auto"/>
                <w:bottom w:val="none" w:sz="0" w:space="0" w:color="auto"/>
                <w:right w:val="none" w:sz="0" w:space="0" w:color="auto"/>
              </w:divBdr>
              <w:divsChild>
                <w:div w:id="78142670">
                  <w:marLeft w:val="0"/>
                  <w:marRight w:val="0"/>
                  <w:marTop w:val="0"/>
                  <w:marBottom w:val="0"/>
                  <w:divBdr>
                    <w:top w:val="none" w:sz="0" w:space="0" w:color="auto"/>
                    <w:left w:val="none" w:sz="0" w:space="0" w:color="auto"/>
                    <w:bottom w:val="none" w:sz="0" w:space="0" w:color="auto"/>
                    <w:right w:val="none" w:sz="0" w:space="0" w:color="auto"/>
                  </w:divBdr>
                </w:div>
                <w:div w:id="139924267">
                  <w:marLeft w:val="0"/>
                  <w:marRight w:val="0"/>
                  <w:marTop w:val="0"/>
                  <w:marBottom w:val="0"/>
                  <w:divBdr>
                    <w:top w:val="none" w:sz="0" w:space="0" w:color="auto"/>
                    <w:left w:val="none" w:sz="0" w:space="0" w:color="auto"/>
                    <w:bottom w:val="none" w:sz="0" w:space="0" w:color="auto"/>
                    <w:right w:val="none" w:sz="0" w:space="0" w:color="auto"/>
                  </w:divBdr>
                  <w:divsChild>
                    <w:div w:id="1976060596">
                      <w:marLeft w:val="0"/>
                      <w:marRight w:val="0"/>
                      <w:marTop w:val="0"/>
                      <w:marBottom w:val="0"/>
                      <w:divBdr>
                        <w:top w:val="none" w:sz="0" w:space="0" w:color="auto"/>
                        <w:left w:val="none" w:sz="0" w:space="0" w:color="auto"/>
                        <w:bottom w:val="none" w:sz="0" w:space="0" w:color="auto"/>
                        <w:right w:val="none" w:sz="0" w:space="0" w:color="auto"/>
                      </w:divBdr>
                      <w:divsChild>
                        <w:div w:id="456917282">
                          <w:marLeft w:val="0"/>
                          <w:marRight w:val="0"/>
                          <w:marTop w:val="0"/>
                          <w:marBottom w:val="0"/>
                          <w:divBdr>
                            <w:top w:val="none" w:sz="0" w:space="0" w:color="auto"/>
                            <w:left w:val="none" w:sz="0" w:space="0" w:color="auto"/>
                            <w:bottom w:val="none" w:sz="0" w:space="0" w:color="auto"/>
                            <w:right w:val="none" w:sz="0" w:space="0" w:color="auto"/>
                          </w:divBdr>
                          <w:divsChild>
                            <w:div w:id="1983119934">
                              <w:marLeft w:val="0"/>
                              <w:marRight w:val="0"/>
                              <w:marTop w:val="0"/>
                              <w:marBottom w:val="0"/>
                              <w:divBdr>
                                <w:top w:val="none" w:sz="0" w:space="0" w:color="auto"/>
                                <w:left w:val="none" w:sz="0" w:space="0" w:color="auto"/>
                                <w:bottom w:val="none" w:sz="0" w:space="0" w:color="auto"/>
                                <w:right w:val="none" w:sz="0" w:space="0" w:color="auto"/>
                              </w:divBdr>
                              <w:divsChild>
                                <w:div w:id="1544321666">
                                  <w:marLeft w:val="0"/>
                                  <w:marRight w:val="0"/>
                                  <w:marTop w:val="0"/>
                                  <w:marBottom w:val="0"/>
                                  <w:divBdr>
                                    <w:top w:val="none" w:sz="0" w:space="0" w:color="auto"/>
                                    <w:left w:val="none" w:sz="0" w:space="0" w:color="auto"/>
                                    <w:bottom w:val="none" w:sz="0" w:space="0" w:color="auto"/>
                                    <w:right w:val="none" w:sz="0" w:space="0" w:color="auto"/>
                                  </w:divBdr>
                                  <w:divsChild>
                                    <w:div w:id="167253573">
                                      <w:marLeft w:val="0"/>
                                      <w:marRight w:val="0"/>
                                      <w:marTop w:val="0"/>
                                      <w:marBottom w:val="0"/>
                                      <w:divBdr>
                                        <w:top w:val="none" w:sz="0" w:space="0" w:color="auto"/>
                                        <w:left w:val="none" w:sz="0" w:space="0" w:color="auto"/>
                                        <w:bottom w:val="none" w:sz="0" w:space="0" w:color="auto"/>
                                        <w:right w:val="none" w:sz="0" w:space="0" w:color="auto"/>
                                      </w:divBdr>
                                      <w:divsChild>
                                        <w:div w:id="1347709062">
                                          <w:marLeft w:val="0"/>
                                          <w:marRight w:val="0"/>
                                          <w:marTop w:val="0"/>
                                          <w:marBottom w:val="0"/>
                                          <w:divBdr>
                                            <w:top w:val="none" w:sz="0" w:space="0" w:color="auto"/>
                                            <w:left w:val="none" w:sz="0" w:space="0" w:color="auto"/>
                                            <w:bottom w:val="none" w:sz="0" w:space="0" w:color="auto"/>
                                            <w:right w:val="none" w:sz="0" w:space="0" w:color="auto"/>
                                          </w:divBdr>
                                          <w:divsChild>
                                            <w:div w:id="1562787723">
                                              <w:marLeft w:val="0"/>
                                              <w:marRight w:val="0"/>
                                              <w:marTop w:val="0"/>
                                              <w:marBottom w:val="0"/>
                                              <w:divBdr>
                                                <w:top w:val="none" w:sz="0" w:space="0" w:color="auto"/>
                                                <w:left w:val="none" w:sz="0" w:space="0" w:color="auto"/>
                                                <w:bottom w:val="none" w:sz="0" w:space="0" w:color="auto"/>
                                                <w:right w:val="none" w:sz="0" w:space="0" w:color="auto"/>
                                              </w:divBdr>
                                              <w:divsChild>
                                                <w:div w:id="15798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14684">
                  <w:blockQuote w:val="1"/>
                  <w:marLeft w:val="0"/>
                  <w:marRight w:val="0"/>
                  <w:marTop w:val="0"/>
                  <w:marBottom w:val="0"/>
                  <w:divBdr>
                    <w:top w:val="none" w:sz="0" w:space="0" w:color="auto"/>
                    <w:left w:val="none" w:sz="0" w:space="0" w:color="auto"/>
                    <w:bottom w:val="none" w:sz="0" w:space="0" w:color="auto"/>
                    <w:right w:val="none" w:sz="0" w:space="0" w:color="auto"/>
                  </w:divBdr>
                </w:div>
                <w:div w:id="1814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0"/>
          <w:marBottom w:val="0"/>
          <w:divBdr>
            <w:top w:val="none" w:sz="0" w:space="0" w:color="auto"/>
            <w:left w:val="none" w:sz="0" w:space="0" w:color="auto"/>
            <w:bottom w:val="none" w:sz="0" w:space="0" w:color="auto"/>
            <w:right w:val="none" w:sz="0" w:space="0" w:color="auto"/>
          </w:divBdr>
          <w:divsChild>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
                        <w:div w:id="499587302">
                          <w:marLeft w:val="0"/>
                          <w:marRight w:val="0"/>
                          <w:marTop w:val="0"/>
                          <w:marBottom w:val="0"/>
                          <w:divBdr>
                            <w:top w:val="none" w:sz="0" w:space="0" w:color="auto"/>
                            <w:left w:val="none" w:sz="0" w:space="0" w:color="auto"/>
                            <w:bottom w:val="none" w:sz="0" w:space="0" w:color="auto"/>
                            <w:right w:val="none" w:sz="0" w:space="0" w:color="auto"/>
                          </w:divBdr>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
            <w:div w:id="138765906">
              <w:marLeft w:val="0"/>
              <w:marRight w:val="0"/>
              <w:marTop w:val="0"/>
              <w:marBottom w:val="0"/>
              <w:divBdr>
                <w:top w:val="none" w:sz="0" w:space="0" w:color="auto"/>
                <w:left w:val="none" w:sz="0" w:space="0" w:color="auto"/>
                <w:bottom w:val="none" w:sz="0" w:space="0" w:color="auto"/>
                <w:right w:val="none" w:sz="0" w:space="0" w:color="auto"/>
              </w:divBdr>
            </w:div>
            <w:div w:id="186412583">
              <w:marLeft w:val="0"/>
              <w:marRight w:val="0"/>
              <w:marTop w:val="0"/>
              <w:marBottom w:val="0"/>
              <w:divBdr>
                <w:top w:val="none" w:sz="0" w:space="0" w:color="auto"/>
                <w:left w:val="none" w:sz="0" w:space="0" w:color="auto"/>
                <w:bottom w:val="none" w:sz="0" w:space="0" w:color="auto"/>
                <w:right w:val="none" w:sz="0" w:space="0" w:color="auto"/>
              </w:divBdr>
            </w:div>
            <w:div w:id="305210116">
              <w:marLeft w:val="0"/>
              <w:marRight w:val="0"/>
              <w:marTop w:val="0"/>
              <w:marBottom w:val="0"/>
              <w:divBdr>
                <w:top w:val="none" w:sz="0" w:space="0" w:color="auto"/>
                <w:left w:val="none" w:sz="0" w:space="0" w:color="auto"/>
                <w:bottom w:val="none" w:sz="0" w:space="0" w:color="auto"/>
                <w:right w:val="none" w:sz="0" w:space="0" w:color="auto"/>
              </w:divBdr>
            </w:div>
            <w:div w:id="337344362">
              <w:marLeft w:val="0"/>
              <w:marRight w:val="0"/>
              <w:marTop w:val="0"/>
              <w:marBottom w:val="0"/>
              <w:divBdr>
                <w:top w:val="none" w:sz="0" w:space="0" w:color="auto"/>
                <w:left w:val="none" w:sz="0" w:space="0" w:color="auto"/>
                <w:bottom w:val="none" w:sz="0" w:space="0" w:color="auto"/>
                <w:right w:val="none" w:sz="0" w:space="0" w:color="auto"/>
              </w:divBdr>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
            <w:div w:id="100271518">
              <w:marLeft w:val="0"/>
              <w:marRight w:val="0"/>
              <w:marTop w:val="375"/>
              <w:marBottom w:val="0"/>
              <w:divBdr>
                <w:top w:val="none" w:sz="0" w:space="0" w:color="auto"/>
                <w:left w:val="none" w:sz="0" w:space="0" w:color="auto"/>
                <w:bottom w:val="none" w:sz="0" w:space="0" w:color="auto"/>
                <w:right w:val="none" w:sz="0" w:space="0" w:color="auto"/>
              </w:divBdr>
            </w:div>
            <w:div w:id="171532896">
              <w:marLeft w:val="0"/>
              <w:marRight w:val="0"/>
              <w:marTop w:val="225"/>
              <w:marBottom w:val="0"/>
              <w:divBdr>
                <w:top w:val="none" w:sz="0" w:space="0" w:color="auto"/>
                <w:left w:val="none" w:sz="0" w:space="0" w:color="auto"/>
                <w:bottom w:val="none" w:sz="0" w:space="0" w:color="auto"/>
                <w:right w:val="none" w:sz="0" w:space="0" w:color="auto"/>
              </w:divBdr>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0839957">
      <w:bodyDiv w:val="1"/>
      <w:marLeft w:val="0"/>
      <w:marRight w:val="0"/>
      <w:marTop w:val="0"/>
      <w:marBottom w:val="0"/>
      <w:divBdr>
        <w:top w:val="none" w:sz="0" w:space="0" w:color="auto"/>
        <w:left w:val="none" w:sz="0" w:space="0" w:color="auto"/>
        <w:bottom w:val="none" w:sz="0" w:space="0" w:color="auto"/>
        <w:right w:val="none" w:sz="0" w:space="0" w:color="auto"/>
      </w:divBdr>
      <w:divsChild>
        <w:div w:id="455762004">
          <w:marLeft w:val="0"/>
          <w:marRight w:val="0"/>
          <w:marTop w:val="0"/>
          <w:marBottom w:val="0"/>
          <w:divBdr>
            <w:top w:val="none" w:sz="0" w:space="0" w:color="auto"/>
            <w:left w:val="none" w:sz="0" w:space="0" w:color="auto"/>
            <w:bottom w:val="none" w:sz="0" w:space="0" w:color="auto"/>
            <w:right w:val="none" w:sz="0" w:space="0" w:color="auto"/>
          </w:divBdr>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sChild>
    </w:div>
    <w:div w:id="351418162">
      <w:bodyDiv w:val="1"/>
      <w:marLeft w:val="0"/>
      <w:marRight w:val="0"/>
      <w:marTop w:val="0"/>
      <w:marBottom w:val="0"/>
      <w:divBdr>
        <w:top w:val="none" w:sz="0" w:space="0" w:color="auto"/>
        <w:left w:val="none" w:sz="0" w:space="0" w:color="auto"/>
        <w:bottom w:val="none" w:sz="0" w:space="0" w:color="auto"/>
        <w:right w:val="none" w:sz="0" w:space="0" w:color="auto"/>
      </w:divBdr>
      <w:divsChild>
        <w:div w:id="1139613335">
          <w:marLeft w:val="0"/>
          <w:marRight w:val="0"/>
          <w:marTop w:val="0"/>
          <w:marBottom w:val="0"/>
          <w:divBdr>
            <w:top w:val="none" w:sz="0" w:space="0" w:color="auto"/>
            <w:left w:val="none" w:sz="0" w:space="0" w:color="auto"/>
            <w:bottom w:val="none" w:sz="0" w:space="0" w:color="auto"/>
            <w:right w:val="none" w:sz="0" w:space="0" w:color="auto"/>
          </w:divBdr>
          <w:divsChild>
            <w:div w:id="930088235">
              <w:marLeft w:val="0"/>
              <w:marRight w:val="0"/>
              <w:marTop w:val="0"/>
              <w:marBottom w:val="0"/>
              <w:divBdr>
                <w:top w:val="none" w:sz="0" w:space="0" w:color="auto"/>
                <w:left w:val="none" w:sz="0" w:space="0" w:color="auto"/>
                <w:bottom w:val="none" w:sz="0" w:space="0" w:color="auto"/>
                <w:right w:val="none" w:sz="0" w:space="0" w:color="auto"/>
              </w:divBdr>
            </w:div>
          </w:divsChild>
        </w:div>
        <w:div w:id="1780026806">
          <w:marLeft w:val="0"/>
          <w:marRight w:val="0"/>
          <w:marTop w:val="225"/>
          <w:marBottom w:val="0"/>
          <w:divBdr>
            <w:top w:val="single" w:sz="6" w:space="4" w:color="EEEEEE"/>
            <w:left w:val="none" w:sz="0" w:space="0" w:color="auto"/>
            <w:bottom w:val="single" w:sz="6" w:space="4" w:color="EEEEEE"/>
            <w:right w:val="none" w:sz="0" w:space="0" w:color="auto"/>
          </w:divBdr>
          <w:divsChild>
            <w:div w:id="713189753">
              <w:marLeft w:val="0"/>
              <w:marRight w:val="75"/>
              <w:marTop w:val="0"/>
              <w:marBottom w:val="0"/>
              <w:divBdr>
                <w:top w:val="none" w:sz="0" w:space="0" w:color="auto"/>
                <w:left w:val="none" w:sz="0" w:space="0" w:color="auto"/>
                <w:bottom w:val="none" w:sz="0" w:space="0" w:color="auto"/>
                <w:right w:val="none" w:sz="0" w:space="0" w:color="auto"/>
              </w:divBdr>
              <w:divsChild>
                <w:div w:id="2976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1220">
          <w:marLeft w:val="0"/>
          <w:marRight w:val="0"/>
          <w:marTop w:val="0"/>
          <w:marBottom w:val="0"/>
          <w:divBdr>
            <w:top w:val="none" w:sz="0" w:space="0" w:color="auto"/>
            <w:left w:val="none" w:sz="0" w:space="0" w:color="auto"/>
            <w:bottom w:val="none" w:sz="0" w:space="0" w:color="auto"/>
            <w:right w:val="none" w:sz="0" w:space="0" w:color="auto"/>
          </w:divBdr>
          <w:divsChild>
            <w:div w:id="339963891">
              <w:marLeft w:val="0"/>
              <w:marRight w:val="0"/>
              <w:marTop w:val="180"/>
              <w:marBottom w:val="0"/>
              <w:divBdr>
                <w:top w:val="none" w:sz="0" w:space="0" w:color="auto"/>
                <w:left w:val="none" w:sz="0" w:space="0" w:color="auto"/>
                <w:bottom w:val="none" w:sz="0" w:space="0" w:color="auto"/>
                <w:right w:val="none" w:sz="0" w:space="0" w:color="auto"/>
              </w:divBdr>
            </w:div>
          </w:divsChild>
        </w:div>
        <w:div w:id="521089148">
          <w:marLeft w:val="0"/>
          <w:marRight w:val="0"/>
          <w:marTop w:val="0"/>
          <w:marBottom w:val="0"/>
          <w:divBdr>
            <w:top w:val="none" w:sz="0" w:space="0" w:color="auto"/>
            <w:left w:val="none" w:sz="0" w:space="0" w:color="auto"/>
            <w:bottom w:val="none" w:sz="0" w:space="0" w:color="auto"/>
            <w:right w:val="none" w:sz="0" w:space="0" w:color="auto"/>
          </w:divBdr>
          <w:divsChild>
            <w:div w:id="1197309416">
              <w:marLeft w:val="0"/>
              <w:marRight w:val="0"/>
              <w:marTop w:val="480"/>
              <w:marBottom w:val="0"/>
              <w:divBdr>
                <w:top w:val="none" w:sz="0" w:space="0" w:color="auto"/>
                <w:left w:val="none" w:sz="0" w:space="0" w:color="auto"/>
                <w:bottom w:val="single" w:sz="6" w:space="11" w:color="EEEEEE"/>
                <w:right w:val="none" w:sz="0" w:space="0" w:color="auto"/>
              </w:divBdr>
              <w:divsChild>
                <w:div w:id="883253050">
                  <w:marLeft w:val="0"/>
                  <w:marRight w:val="0"/>
                  <w:marTop w:val="225"/>
                  <w:marBottom w:val="0"/>
                  <w:divBdr>
                    <w:top w:val="none" w:sz="0" w:space="0" w:color="auto"/>
                    <w:left w:val="none" w:sz="0" w:space="0" w:color="auto"/>
                    <w:bottom w:val="none" w:sz="0" w:space="0" w:color="auto"/>
                    <w:right w:val="none" w:sz="0" w:space="0" w:color="auto"/>
                  </w:divBdr>
                </w:div>
              </w:divsChild>
            </w:div>
            <w:div w:id="640768314">
              <w:marLeft w:val="0"/>
              <w:marRight w:val="0"/>
              <w:marTop w:val="0"/>
              <w:marBottom w:val="60"/>
              <w:divBdr>
                <w:top w:val="none" w:sz="0" w:space="0" w:color="auto"/>
                <w:left w:val="none" w:sz="0" w:space="0" w:color="auto"/>
                <w:bottom w:val="none" w:sz="0" w:space="0" w:color="auto"/>
                <w:right w:val="none" w:sz="0" w:space="0" w:color="auto"/>
              </w:divBdr>
              <w:divsChild>
                <w:div w:id="86318842">
                  <w:marLeft w:val="0"/>
                  <w:marRight w:val="0"/>
                  <w:marTop w:val="0"/>
                  <w:marBottom w:val="0"/>
                  <w:divBdr>
                    <w:top w:val="none" w:sz="0" w:space="0" w:color="auto"/>
                    <w:left w:val="none" w:sz="0" w:space="0" w:color="auto"/>
                    <w:bottom w:val="none" w:sz="0" w:space="0" w:color="auto"/>
                    <w:right w:val="none" w:sz="0" w:space="0" w:color="auto"/>
                  </w:divBdr>
                  <w:divsChild>
                    <w:div w:id="1784113096">
                      <w:marLeft w:val="0"/>
                      <w:marRight w:val="0"/>
                      <w:marTop w:val="480"/>
                      <w:marBottom w:val="480"/>
                      <w:divBdr>
                        <w:top w:val="none" w:sz="0" w:space="0" w:color="auto"/>
                        <w:left w:val="none" w:sz="0" w:space="0" w:color="auto"/>
                        <w:bottom w:val="none" w:sz="0" w:space="0" w:color="auto"/>
                        <w:right w:val="none" w:sz="0" w:space="0" w:color="auto"/>
                      </w:divBdr>
                    </w:div>
                  </w:divsChild>
                </w:div>
                <w:div w:id="1491141920">
                  <w:marLeft w:val="0"/>
                  <w:marRight w:val="0"/>
                  <w:marTop w:val="0"/>
                  <w:marBottom w:val="0"/>
                  <w:divBdr>
                    <w:top w:val="none" w:sz="0" w:space="0" w:color="auto"/>
                    <w:left w:val="none" w:sz="0" w:space="0" w:color="auto"/>
                    <w:bottom w:val="none" w:sz="0" w:space="0" w:color="auto"/>
                    <w:right w:val="none" w:sz="0" w:space="0" w:color="auto"/>
                  </w:divBdr>
                  <w:divsChild>
                    <w:div w:id="1428111273">
                      <w:marLeft w:val="0"/>
                      <w:marRight w:val="0"/>
                      <w:marTop w:val="0"/>
                      <w:marBottom w:val="0"/>
                      <w:divBdr>
                        <w:top w:val="none" w:sz="0" w:space="0" w:color="auto"/>
                        <w:left w:val="none" w:sz="0" w:space="0" w:color="auto"/>
                        <w:bottom w:val="none" w:sz="0" w:space="0" w:color="auto"/>
                        <w:right w:val="none" w:sz="0" w:space="0" w:color="auto"/>
                      </w:divBdr>
                      <w:divsChild>
                        <w:div w:id="803622168">
                          <w:marLeft w:val="0"/>
                          <w:marRight w:val="0"/>
                          <w:marTop w:val="0"/>
                          <w:marBottom w:val="0"/>
                          <w:divBdr>
                            <w:top w:val="none" w:sz="0" w:space="0" w:color="auto"/>
                            <w:left w:val="none" w:sz="0" w:space="0" w:color="auto"/>
                            <w:bottom w:val="none" w:sz="0" w:space="0" w:color="auto"/>
                            <w:right w:val="none" w:sz="0" w:space="0" w:color="auto"/>
                          </w:divBdr>
                          <w:divsChild>
                            <w:div w:id="483549245">
                              <w:marLeft w:val="0"/>
                              <w:marRight w:val="0"/>
                              <w:marTop w:val="300"/>
                              <w:marBottom w:val="300"/>
                              <w:divBdr>
                                <w:top w:val="single" w:sz="6" w:space="12" w:color="F5F5F5"/>
                                <w:left w:val="none" w:sz="0" w:space="0" w:color="auto"/>
                                <w:bottom w:val="single" w:sz="6" w:space="20" w:color="F5F5F5"/>
                                <w:right w:val="none" w:sz="0" w:space="0" w:color="auto"/>
                              </w:divBdr>
                              <w:divsChild>
                                <w:div w:id="1361131384">
                                  <w:marLeft w:val="0"/>
                                  <w:marRight w:val="0"/>
                                  <w:marTop w:val="0"/>
                                  <w:marBottom w:val="0"/>
                                  <w:divBdr>
                                    <w:top w:val="none" w:sz="0" w:space="0" w:color="auto"/>
                                    <w:left w:val="none" w:sz="0" w:space="0" w:color="auto"/>
                                    <w:bottom w:val="none" w:sz="0" w:space="0" w:color="auto"/>
                                    <w:right w:val="none" w:sz="0" w:space="0" w:color="auto"/>
                                  </w:divBdr>
                                  <w:divsChild>
                                    <w:div w:id="1702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0003">
                          <w:marLeft w:val="0"/>
                          <w:marRight w:val="0"/>
                          <w:marTop w:val="0"/>
                          <w:marBottom w:val="75"/>
                          <w:divBdr>
                            <w:top w:val="none" w:sz="0" w:space="0" w:color="auto"/>
                            <w:left w:val="none" w:sz="0" w:space="0" w:color="auto"/>
                            <w:bottom w:val="none" w:sz="0" w:space="0" w:color="auto"/>
                            <w:right w:val="none" w:sz="0" w:space="0" w:color="auto"/>
                          </w:divBdr>
                        </w:div>
                        <w:div w:id="1301883873">
                          <w:marLeft w:val="0"/>
                          <w:marRight w:val="0"/>
                          <w:marTop w:val="0"/>
                          <w:marBottom w:val="0"/>
                          <w:divBdr>
                            <w:top w:val="none" w:sz="0" w:space="0" w:color="auto"/>
                            <w:left w:val="none" w:sz="0" w:space="0" w:color="auto"/>
                            <w:bottom w:val="none" w:sz="0" w:space="0" w:color="auto"/>
                            <w:right w:val="none" w:sz="0" w:space="0" w:color="auto"/>
                          </w:divBdr>
                          <w:divsChild>
                            <w:div w:id="214781209">
                              <w:marLeft w:val="0"/>
                              <w:marRight w:val="0"/>
                              <w:marTop w:val="0"/>
                              <w:marBottom w:val="0"/>
                              <w:divBdr>
                                <w:top w:val="none" w:sz="0" w:space="0" w:color="auto"/>
                                <w:left w:val="none" w:sz="0" w:space="0" w:color="auto"/>
                                <w:bottom w:val="none" w:sz="0" w:space="0" w:color="auto"/>
                                <w:right w:val="none" w:sz="0" w:space="0" w:color="auto"/>
                              </w:divBdr>
                              <w:divsChild>
                                <w:div w:id="1617060727">
                                  <w:marLeft w:val="0"/>
                                  <w:marRight w:val="30"/>
                                  <w:marTop w:val="0"/>
                                  <w:marBottom w:val="0"/>
                                  <w:divBdr>
                                    <w:top w:val="none" w:sz="0" w:space="0" w:color="auto"/>
                                    <w:left w:val="none" w:sz="0" w:space="0" w:color="auto"/>
                                    <w:bottom w:val="none" w:sz="0" w:space="0" w:color="auto"/>
                                    <w:right w:val="none" w:sz="0" w:space="0" w:color="auto"/>
                                  </w:divBdr>
                                </w:div>
                                <w:div w:id="1106774974">
                                  <w:marLeft w:val="30"/>
                                  <w:marRight w:val="0"/>
                                  <w:marTop w:val="0"/>
                                  <w:marBottom w:val="0"/>
                                  <w:divBdr>
                                    <w:top w:val="none" w:sz="0" w:space="0" w:color="auto"/>
                                    <w:left w:val="none" w:sz="0" w:space="0" w:color="auto"/>
                                    <w:bottom w:val="none" w:sz="0" w:space="0" w:color="auto"/>
                                    <w:right w:val="none" w:sz="0" w:space="0" w:color="auto"/>
                                  </w:divBdr>
                                  <w:divsChild>
                                    <w:div w:id="1925869468">
                                      <w:marLeft w:val="0"/>
                                      <w:marRight w:val="0"/>
                                      <w:marTop w:val="0"/>
                                      <w:marBottom w:val="60"/>
                                      <w:divBdr>
                                        <w:top w:val="none" w:sz="0" w:space="0" w:color="auto"/>
                                        <w:left w:val="none" w:sz="0" w:space="0" w:color="auto"/>
                                        <w:bottom w:val="none" w:sz="0" w:space="0" w:color="auto"/>
                                        <w:right w:val="none" w:sz="0" w:space="0" w:color="auto"/>
                                      </w:divBdr>
                                    </w:div>
                                    <w:div w:id="1246262332">
                                      <w:marLeft w:val="0"/>
                                      <w:marRight w:val="0"/>
                                      <w:marTop w:val="0"/>
                                      <w:marBottom w:val="0"/>
                                      <w:divBdr>
                                        <w:top w:val="none" w:sz="0" w:space="0" w:color="auto"/>
                                        <w:left w:val="none" w:sz="0" w:space="0" w:color="auto"/>
                                        <w:bottom w:val="none" w:sz="0" w:space="0" w:color="auto"/>
                                        <w:right w:val="none" w:sz="0" w:space="0" w:color="auto"/>
                                      </w:divBdr>
                                      <w:divsChild>
                                        <w:div w:id="1663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91462">
                          <w:marLeft w:val="0"/>
                          <w:marRight w:val="0"/>
                          <w:marTop w:val="0"/>
                          <w:marBottom w:val="0"/>
                          <w:divBdr>
                            <w:top w:val="none" w:sz="0" w:space="0" w:color="auto"/>
                            <w:left w:val="none" w:sz="0" w:space="0" w:color="auto"/>
                            <w:bottom w:val="none" w:sz="0" w:space="0" w:color="auto"/>
                            <w:right w:val="none" w:sz="0" w:space="0" w:color="auto"/>
                          </w:divBdr>
                        </w:div>
                        <w:div w:id="1165247625">
                          <w:marLeft w:val="0"/>
                          <w:marRight w:val="0"/>
                          <w:marTop w:val="0"/>
                          <w:marBottom w:val="0"/>
                          <w:divBdr>
                            <w:top w:val="none" w:sz="0" w:space="0" w:color="auto"/>
                            <w:left w:val="none" w:sz="0" w:space="0" w:color="auto"/>
                            <w:bottom w:val="none" w:sz="0" w:space="0" w:color="auto"/>
                            <w:right w:val="none" w:sz="0" w:space="0" w:color="auto"/>
                          </w:divBdr>
                          <w:divsChild>
                            <w:div w:id="2105369876">
                              <w:marLeft w:val="0"/>
                              <w:marRight w:val="0"/>
                              <w:marTop w:val="300"/>
                              <w:marBottom w:val="300"/>
                              <w:divBdr>
                                <w:top w:val="single" w:sz="6" w:space="12" w:color="F5F5F5"/>
                                <w:left w:val="none" w:sz="0" w:space="0" w:color="auto"/>
                                <w:bottom w:val="single" w:sz="6" w:space="20" w:color="F5F5F5"/>
                                <w:right w:val="none" w:sz="0" w:space="0" w:color="auto"/>
                              </w:divBdr>
                              <w:divsChild>
                                <w:div w:id="1409956544">
                                  <w:marLeft w:val="0"/>
                                  <w:marRight w:val="0"/>
                                  <w:marTop w:val="0"/>
                                  <w:marBottom w:val="0"/>
                                  <w:divBdr>
                                    <w:top w:val="none" w:sz="0" w:space="0" w:color="auto"/>
                                    <w:left w:val="none" w:sz="0" w:space="0" w:color="auto"/>
                                    <w:bottom w:val="none" w:sz="0" w:space="0" w:color="auto"/>
                                    <w:right w:val="none" w:sz="0" w:space="0" w:color="auto"/>
                                  </w:divBdr>
                                  <w:divsChild>
                                    <w:div w:id="1027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5871">
                          <w:marLeft w:val="0"/>
                          <w:marRight w:val="0"/>
                          <w:marTop w:val="0"/>
                          <w:marBottom w:val="0"/>
                          <w:divBdr>
                            <w:top w:val="none" w:sz="0" w:space="0" w:color="auto"/>
                            <w:left w:val="none" w:sz="0" w:space="0" w:color="auto"/>
                            <w:bottom w:val="none" w:sz="0" w:space="0" w:color="auto"/>
                            <w:right w:val="none" w:sz="0" w:space="0" w:color="auto"/>
                          </w:divBdr>
                          <w:divsChild>
                            <w:div w:id="465859056">
                              <w:marLeft w:val="0"/>
                              <w:marRight w:val="0"/>
                              <w:marTop w:val="300"/>
                              <w:marBottom w:val="300"/>
                              <w:divBdr>
                                <w:top w:val="single" w:sz="6" w:space="12" w:color="F5F5F5"/>
                                <w:left w:val="none" w:sz="0" w:space="0" w:color="auto"/>
                                <w:bottom w:val="single" w:sz="6" w:space="20" w:color="F5F5F5"/>
                                <w:right w:val="none" w:sz="0" w:space="0" w:color="auto"/>
                              </w:divBdr>
                              <w:divsChild>
                                <w:div w:id="1625690537">
                                  <w:marLeft w:val="0"/>
                                  <w:marRight w:val="0"/>
                                  <w:marTop w:val="0"/>
                                  <w:marBottom w:val="0"/>
                                  <w:divBdr>
                                    <w:top w:val="none" w:sz="0" w:space="0" w:color="auto"/>
                                    <w:left w:val="none" w:sz="0" w:space="0" w:color="auto"/>
                                    <w:bottom w:val="none" w:sz="0" w:space="0" w:color="auto"/>
                                    <w:right w:val="none" w:sz="0" w:space="0" w:color="auto"/>
                                  </w:divBdr>
                                  <w:divsChild>
                                    <w:div w:id="13837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8230">
                          <w:marLeft w:val="0"/>
                          <w:marRight w:val="0"/>
                          <w:marTop w:val="600"/>
                          <w:marBottom w:val="600"/>
                          <w:divBdr>
                            <w:top w:val="none" w:sz="0" w:space="0" w:color="auto"/>
                            <w:left w:val="none" w:sz="0" w:space="0" w:color="auto"/>
                            <w:bottom w:val="none" w:sz="0" w:space="0" w:color="auto"/>
                            <w:right w:val="none" w:sz="0" w:space="0" w:color="auto"/>
                          </w:divBdr>
                        </w:div>
                        <w:div w:id="1072460520">
                          <w:marLeft w:val="0"/>
                          <w:marRight w:val="0"/>
                          <w:marTop w:val="0"/>
                          <w:marBottom w:val="0"/>
                          <w:divBdr>
                            <w:top w:val="none" w:sz="0" w:space="0" w:color="auto"/>
                            <w:left w:val="none" w:sz="0" w:space="0" w:color="auto"/>
                            <w:bottom w:val="none" w:sz="0" w:space="0" w:color="auto"/>
                            <w:right w:val="none" w:sz="0" w:space="0" w:color="auto"/>
                          </w:divBdr>
                          <w:divsChild>
                            <w:div w:id="556091722">
                              <w:marLeft w:val="0"/>
                              <w:marRight w:val="0"/>
                              <w:marTop w:val="300"/>
                              <w:marBottom w:val="300"/>
                              <w:divBdr>
                                <w:top w:val="single" w:sz="6" w:space="12" w:color="F5F5F5"/>
                                <w:left w:val="none" w:sz="0" w:space="0" w:color="auto"/>
                                <w:bottom w:val="single" w:sz="6" w:space="20" w:color="F5F5F5"/>
                                <w:right w:val="none" w:sz="0" w:space="0" w:color="auto"/>
                              </w:divBdr>
                              <w:divsChild>
                                <w:div w:id="1577931189">
                                  <w:marLeft w:val="0"/>
                                  <w:marRight w:val="0"/>
                                  <w:marTop w:val="0"/>
                                  <w:marBottom w:val="0"/>
                                  <w:divBdr>
                                    <w:top w:val="none" w:sz="0" w:space="0" w:color="auto"/>
                                    <w:left w:val="none" w:sz="0" w:space="0" w:color="auto"/>
                                    <w:bottom w:val="none" w:sz="0" w:space="0" w:color="auto"/>
                                    <w:right w:val="none" w:sz="0" w:space="0" w:color="auto"/>
                                  </w:divBdr>
                                  <w:divsChild>
                                    <w:div w:id="11569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136682906">
          <w:marLeft w:val="0"/>
          <w:marRight w:val="0"/>
          <w:marTop w:val="0"/>
          <w:marBottom w:val="0"/>
          <w:divBdr>
            <w:top w:val="none" w:sz="0" w:space="0" w:color="auto"/>
            <w:left w:val="none" w:sz="0" w:space="0" w:color="auto"/>
            <w:bottom w:val="none" w:sz="0" w:space="0" w:color="auto"/>
            <w:right w:val="none" w:sz="0" w:space="0" w:color="auto"/>
          </w:divBdr>
          <w:divsChild>
            <w:div w:id="684671916">
              <w:marLeft w:val="0"/>
              <w:marRight w:val="0"/>
              <w:marTop w:val="0"/>
              <w:marBottom w:val="0"/>
              <w:divBdr>
                <w:top w:val="none" w:sz="0" w:space="0" w:color="auto"/>
                <w:left w:val="none" w:sz="0" w:space="0" w:color="auto"/>
                <w:bottom w:val="none" w:sz="0" w:space="0" w:color="auto"/>
                <w:right w:val="none" w:sz="0" w:space="0" w:color="auto"/>
              </w:divBdr>
              <w:divsChild>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 w:id="309018191">
                  <w:marLeft w:val="0"/>
                  <w:marRight w:val="0"/>
                  <w:marTop w:val="0"/>
                  <w:marBottom w:val="0"/>
                  <w:divBdr>
                    <w:top w:val="none" w:sz="0" w:space="0" w:color="auto"/>
                    <w:left w:val="none" w:sz="0" w:space="0" w:color="auto"/>
                    <w:bottom w:val="none" w:sz="0" w:space="0" w:color="auto"/>
                    <w:right w:val="none" w:sz="0" w:space="0" w:color="auto"/>
                  </w:divBdr>
                </w:div>
                <w:div w:id="10003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6991">
      <w:bodyDiv w:val="1"/>
      <w:marLeft w:val="0"/>
      <w:marRight w:val="0"/>
      <w:marTop w:val="0"/>
      <w:marBottom w:val="0"/>
      <w:divBdr>
        <w:top w:val="none" w:sz="0" w:space="0" w:color="auto"/>
        <w:left w:val="none" w:sz="0" w:space="0" w:color="auto"/>
        <w:bottom w:val="none" w:sz="0" w:space="0" w:color="auto"/>
        <w:right w:val="none" w:sz="0" w:space="0" w:color="auto"/>
      </w:divBdr>
      <w:divsChild>
        <w:div w:id="412512417">
          <w:marLeft w:val="0"/>
          <w:marRight w:val="0"/>
          <w:marTop w:val="0"/>
          <w:marBottom w:val="0"/>
          <w:divBdr>
            <w:top w:val="none" w:sz="0" w:space="0" w:color="auto"/>
            <w:left w:val="none" w:sz="0" w:space="0" w:color="auto"/>
            <w:bottom w:val="none" w:sz="0" w:space="0" w:color="auto"/>
            <w:right w:val="none" w:sz="0" w:space="0" w:color="auto"/>
          </w:divBdr>
          <w:divsChild>
            <w:div w:id="1388457701">
              <w:marLeft w:val="0"/>
              <w:marRight w:val="0"/>
              <w:marTop w:val="0"/>
              <w:marBottom w:val="0"/>
              <w:divBdr>
                <w:top w:val="none" w:sz="0" w:space="0" w:color="auto"/>
                <w:left w:val="none" w:sz="0" w:space="0" w:color="auto"/>
                <w:bottom w:val="none" w:sz="0" w:space="0" w:color="auto"/>
                <w:right w:val="none" w:sz="0" w:space="0" w:color="auto"/>
              </w:divBdr>
            </w:div>
          </w:divsChild>
        </w:div>
        <w:div w:id="2129230472">
          <w:marLeft w:val="0"/>
          <w:marRight w:val="0"/>
          <w:marTop w:val="225"/>
          <w:marBottom w:val="0"/>
          <w:divBdr>
            <w:top w:val="single" w:sz="6" w:space="4" w:color="EEEEEE"/>
            <w:left w:val="none" w:sz="0" w:space="0" w:color="auto"/>
            <w:bottom w:val="single" w:sz="6" w:space="4" w:color="EEEEEE"/>
            <w:right w:val="none" w:sz="0" w:space="0" w:color="auto"/>
          </w:divBdr>
          <w:divsChild>
            <w:div w:id="1916743016">
              <w:marLeft w:val="0"/>
              <w:marRight w:val="75"/>
              <w:marTop w:val="0"/>
              <w:marBottom w:val="0"/>
              <w:divBdr>
                <w:top w:val="none" w:sz="0" w:space="0" w:color="auto"/>
                <w:left w:val="none" w:sz="0" w:space="0" w:color="auto"/>
                <w:bottom w:val="none" w:sz="0" w:space="0" w:color="auto"/>
                <w:right w:val="none" w:sz="0" w:space="0" w:color="auto"/>
              </w:divBdr>
              <w:divsChild>
                <w:div w:id="17685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7531">
          <w:marLeft w:val="0"/>
          <w:marRight w:val="0"/>
          <w:marTop w:val="0"/>
          <w:marBottom w:val="0"/>
          <w:divBdr>
            <w:top w:val="none" w:sz="0" w:space="0" w:color="auto"/>
            <w:left w:val="none" w:sz="0" w:space="0" w:color="auto"/>
            <w:bottom w:val="none" w:sz="0" w:space="0" w:color="auto"/>
            <w:right w:val="none" w:sz="0" w:space="0" w:color="auto"/>
          </w:divBdr>
          <w:divsChild>
            <w:div w:id="1405448312">
              <w:marLeft w:val="0"/>
              <w:marRight w:val="0"/>
              <w:marTop w:val="180"/>
              <w:marBottom w:val="0"/>
              <w:divBdr>
                <w:top w:val="none" w:sz="0" w:space="0" w:color="auto"/>
                <w:left w:val="none" w:sz="0" w:space="0" w:color="auto"/>
                <w:bottom w:val="none" w:sz="0" w:space="0" w:color="auto"/>
                <w:right w:val="none" w:sz="0" w:space="0" w:color="auto"/>
              </w:divBdr>
            </w:div>
          </w:divsChild>
        </w:div>
        <w:div w:id="935329973">
          <w:marLeft w:val="0"/>
          <w:marRight w:val="0"/>
          <w:marTop w:val="0"/>
          <w:marBottom w:val="0"/>
          <w:divBdr>
            <w:top w:val="none" w:sz="0" w:space="0" w:color="auto"/>
            <w:left w:val="none" w:sz="0" w:space="0" w:color="auto"/>
            <w:bottom w:val="none" w:sz="0" w:space="0" w:color="auto"/>
            <w:right w:val="none" w:sz="0" w:space="0" w:color="auto"/>
          </w:divBdr>
          <w:divsChild>
            <w:div w:id="803040853">
              <w:marLeft w:val="0"/>
              <w:marRight w:val="0"/>
              <w:marTop w:val="480"/>
              <w:marBottom w:val="0"/>
              <w:divBdr>
                <w:top w:val="none" w:sz="0" w:space="0" w:color="auto"/>
                <w:left w:val="none" w:sz="0" w:space="0" w:color="auto"/>
                <w:bottom w:val="single" w:sz="6" w:space="11" w:color="EEEEEE"/>
                <w:right w:val="none" w:sz="0" w:space="0" w:color="auto"/>
              </w:divBdr>
              <w:divsChild>
                <w:div w:id="1561945253">
                  <w:marLeft w:val="0"/>
                  <w:marRight w:val="0"/>
                  <w:marTop w:val="225"/>
                  <w:marBottom w:val="0"/>
                  <w:divBdr>
                    <w:top w:val="none" w:sz="0" w:space="0" w:color="auto"/>
                    <w:left w:val="none" w:sz="0" w:space="0" w:color="auto"/>
                    <w:bottom w:val="none" w:sz="0" w:space="0" w:color="auto"/>
                    <w:right w:val="none" w:sz="0" w:space="0" w:color="auto"/>
                  </w:divBdr>
                </w:div>
              </w:divsChild>
            </w:div>
            <w:div w:id="1677879618">
              <w:marLeft w:val="0"/>
              <w:marRight w:val="0"/>
              <w:marTop w:val="0"/>
              <w:marBottom w:val="60"/>
              <w:divBdr>
                <w:top w:val="none" w:sz="0" w:space="0" w:color="auto"/>
                <w:left w:val="none" w:sz="0" w:space="0" w:color="auto"/>
                <w:bottom w:val="none" w:sz="0" w:space="0" w:color="auto"/>
                <w:right w:val="none" w:sz="0" w:space="0" w:color="auto"/>
              </w:divBdr>
              <w:divsChild>
                <w:div w:id="1336960530">
                  <w:marLeft w:val="0"/>
                  <w:marRight w:val="0"/>
                  <w:marTop w:val="0"/>
                  <w:marBottom w:val="0"/>
                  <w:divBdr>
                    <w:top w:val="none" w:sz="0" w:space="0" w:color="auto"/>
                    <w:left w:val="none" w:sz="0" w:space="0" w:color="auto"/>
                    <w:bottom w:val="none" w:sz="0" w:space="0" w:color="auto"/>
                    <w:right w:val="none" w:sz="0" w:space="0" w:color="auto"/>
                  </w:divBdr>
                  <w:divsChild>
                    <w:div w:id="1263999246">
                      <w:marLeft w:val="0"/>
                      <w:marRight w:val="0"/>
                      <w:marTop w:val="480"/>
                      <w:marBottom w:val="480"/>
                      <w:divBdr>
                        <w:top w:val="none" w:sz="0" w:space="0" w:color="auto"/>
                        <w:left w:val="none" w:sz="0" w:space="0" w:color="auto"/>
                        <w:bottom w:val="none" w:sz="0" w:space="0" w:color="auto"/>
                        <w:right w:val="none" w:sz="0" w:space="0" w:color="auto"/>
                      </w:divBdr>
                    </w:div>
                  </w:divsChild>
                </w:div>
                <w:div w:id="1191605969">
                  <w:marLeft w:val="0"/>
                  <w:marRight w:val="0"/>
                  <w:marTop w:val="0"/>
                  <w:marBottom w:val="0"/>
                  <w:divBdr>
                    <w:top w:val="none" w:sz="0" w:space="0" w:color="auto"/>
                    <w:left w:val="none" w:sz="0" w:space="0" w:color="auto"/>
                    <w:bottom w:val="none" w:sz="0" w:space="0" w:color="auto"/>
                    <w:right w:val="none" w:sz="0" w:space="0" w:color="auto"/>
                  </w:divBdr>
                  <w:divsChild>
                    <w:div w:id="1134442061">
                      <w:marLeft w:val="0"/>
                      <w:marRight w:val="0"/>
                      <w:marTop w:val="0"/>
                      <w:marBottom w:val="0"/>
                      <w:divBdr>
                        <w:top w:val="none" w:sz="0" w:space="0" w:color="auto"/>
                        <w:left w:val="none" w:sz="0" w:space="0" w:color="auto"/>
                        <w:bottom w:val="none" w:sz="0" w:space="0" w:color="auto"/>
                        <w:right w:val="none" w:sz="0" w:space="0" w:color="auto"/>
                      </w:divBdr>
                      <w:divsChild>
                        <w:div w:id="1628467429">
                          <w:marLeft w:val="0"/>
                          <w:marRight w:val="0"/>
                          <w:marTop w:val="0"/>
                          <w:marBottom w:val="0"/>
                          <w:divBdr>
                            <w:top w:val="none" w:sz="0" w:space="0" w:color="auto"/>
                            <w:left w:val="none" w:sz="0" w:space="0" w:color="auto"/>
                            <w:bottom w:val="none" w:sz="0" w:space="0" w:color="auto"/>
                            <w:right w:val="none" w:sz="0" w:space="0" w:color="auto"/>
                          </w:divBdr>
                          <w:divsChild>
                            <w:div w:id="1995402774">
                              <w:marLeft w:val="540"/>
                              <w:marRight w:val="0"/>
                              <w:marTop w:val="0"/>
                              <w:marBottom w:val="300"/>
                              <w:divBdr>
                                <w:top w:val="none" w:sz="0" w:space="0" w:color="auto"/>
                                <w:left w:val="none" w:sz="0" w:space="0" w:color="auto"/>
                                <w:bottom w:val="none" w:sz="0" w:space="0" w:color="auto"/>
                                <w:right w:val="none" w:sz="0" w:space="0" w:color="auto"/>
                              </w:divBdr>
                              <w:divsChild>
                                <w:div w:id="57168091">
                                  <w:marLeft w:val="0"/>
                                  <w:marRight w:val="0"/>
                                  <w:marTop w:val="0"/>
                                  <w:marBottom w:val="0"/>
                                  <w:divBdr>
                                    <w:top w:val="none" w:sz="0" w:space="0" w:color="auto"/>
                                    <w:left w:val="none" w:sz="0" w:space="0" w:color="auto"/>
                                    <w:bottom w:val="none" w:sz="0" w:space="0" w:color="auto"/>
                                    <w:right w:val="none" w:sz="0" w:space="0" w:color="auto"/>
                                  </w:divBdr>
                                  <w:divsChild>
                                    <w:div w:id="20002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6487377">
      <w:bodyDiv w:val="1"/>
      <w:marLeft w:val="0"/>
      <w:marRight w:val="0"/>
      <w:marTop w:val="0"/>
      <w:marBottom w:val="0"/>
      <w:divBdr>
        <w:top w:val="none" w:sz="0" w:space="0" w:color="auto"/>
        <w:left w:val="none" w:sz="0" w:space="0" w:color="auto"/>
        <w:bottom w:val="none" w:sz="0" w:space="0" w:color="auto"/>
        <w:right w:val="none" w:sz="0" w:space="0" w:color="auto"/>
      </w:divBdr>
      <w:divsChild>
        <w:div w:id="1684896086">
          <w:marLeft w:val="0"/>
          <w:marRight w:val="0"/>
          <w:marTop w:val="0"/>
          <w:marBottom w:val="0"/>
          <w:divBdr>
            <w:top w:val="none" w:sz="0" w:space="0" w:color="auto"/>
            <w:left w:val="none" w:sz="0" w:space="0" w:color="auto"/>
            <w:bottom w:val="none" w:sz="0" w:space="0" w:color="auto"/>
            <w:right w:val="none" w:sz="0" w:space="0" w:color="auto"/>
          </w:divBdr>
          <w:divsChild>
            <w:div w:id="1723677468">
              <w:marLeft w:val="0"/>
              <w:marRight w:val="0"/>
              <w:marTop w:val="0"/>
              <w:marBottom w:val="0"/>
              <w:divBdr>
                <w:top w:val="none" w:sz="0" w:space="0" w:color="auto"/>
                <w:left w:val="none" w:sz="0" w:space="0" w:color="auto"/>
                <w:bottom w:val="none" w:sz="0" w:space="0" w:color="auto"/>
                <w:right w:val="none" w:sz="0" w:space="0" w:color="auto"/>
              </w:divBdr>
              <w:divsChild>
                <w:div w:id="219218323">
                  <w:marLeft w:val="0"/>
                  <w:marRight w:val="0"/>
                  <w:marTop w:val="0"/>
                  <w:marBottom w:val="0"/>
                  <w:divBdr>
                    <w:top w:val="none" w:sz="0" w:space="0" w:color="auto"/>
                    <w:left w:val="none" w:sz="0" w:space="0" w:color="auto"/>
                    <w:bottom w:val="none" w:sz="0" w:space="0" w:color="auto"/>
                    <w:right w:val="none" w:sz="0" w:space="0" w:color="auto"/>
                  </w:divBdr>
                  <w:divsChild>
                    <w:div w:id="11157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148">
              <w:marLeft w:val="0"/>
              <w:marRight w:val="0"/>
              <w:marTop w:val="0"/>
              <w:marBottom w:val="0"/>
              <w:divBdr>
                <w:top w:val="none" w:sz="0" w:space="0" w:color="auto"/>
                <w:left w:val="single" w:sz="12" w:space="0" w:color="004465"/>
                <w:bottom w:val="none" w:sz="0" w:space="0" w:color="auto"/>
                <w:right w:val="none" w:sz="0" w:space="0" w:color="auto"/>
              </w:divBdr>
            </w:div>
            <w:div w:id="554661742">
              <w:marLeft w:val="0"/>
              <w:marRight w:val="0"/>
              <w:marTop w:val="0"/>
              <w:marBottom w:val="600"/>
              <w:divBdr>
                <w:top w:val="none" w:sz="0" w:space="0" w:color="auto"/>
                <w:left w:val="none" w:sz="0" w:space="0" w:color="auto"/>
                <w:bottom w:val="none" w:sz="0" w:space="0" w:color="auto"/>
                <w:right w:val="none" w:sz="0" w:space="0" w:color="auto"/>
              </w:divBdr>
              <w:divsChild>
                <w:div w:id="595866862">
                  <w:marLeft w:val="0"/>
                  <w:marRight w:val="0"/>
                  <w:marTop w:val="0"/>
                  <w:marBottom w:val="0"/>
                  <w:divBdr>
                    <w:top w:val="none" w:sz="0" w:space="0" w:color="auto"/>
                    <w:left w:val="none" w:sz="0" w:space="0" w:color="auto"/>
                    <w:bottom w:val="none" w:sz="0" w:space="0" w:color="auto"/>
                    <w:right w:val="none" w:sz="0" w:space="0" w:color="auto"/>
                  </w:divBdr>
                  <w:divsChild>
                    <w:div w:id="19565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12525">
      <w:bodyDiv w:val="1"/>
      <w:marLeft w:val="0"/>
      <w:marRight w:val="0"/>
      <w:marTop w:val="0"/>
      <w:marBottom w:val="0"/>
      <w:divBdr>
        <w:top w:val="none" w:sz="0" w:space="0" w:color="auto"/>
        <w:left w:val="none" w:sz="0" w:space="0" w:color="auto"/>
        <w:bottom w:val="none" w:sz="0" w:space="0" w:color="auto"/>
        <w:right w:val="none" w:sz="0" w:space="0" w:color="auto"/>
      </w:divBdr>
      <w:divsChild>
        <w:div w:id="263223557">
          <w:marLeft w:val="0"/>
          <w:marRight w:val="0"/>
          <w:marTop w:val="0"/>
          <w:marBottom w:val="0"/>
          <w:divBdr>
            <w:top w:val="none" w:sz="0" w:space="0" w:color="auto"/>
            <w:left w:val="none" w:sz="0" w:space="0" w:color="auto"/>
            <w:bottom w:val="none" w:sz="0" w:space="0" w:color="auto"/>
            <w:right w:val="none" w:sz="0" w:space="0" w:color="auto"/>
          </w:divBdr>
          <w:divsChild>
            <w:div w:id="2092658996">
              <w:marLeft w:val="0"/>
              <w:marRight w:val="0"/>
              <w:marTop w:val="0"/>
              <w:marBottom w:val="0"/>
              <w:divBdr>
                <w:top w:val="none" w:sz="0" w:space="0" w:color="auto"/>
                <w:left w:val="none" w:sz="0" w:space="0" w:color="auto"/>
                <w:bottom w:val="none" w:sz="0" w:space="0" w:color="auto"/>
                <w:right w:val="none" w:sz="0" w:space="0" w:color="auto"/>
              </w:divBdr>
            </w:div>
          </w:divsChild>
        </w:div>
        <w:div w:id="2124306301">
          <w:marLeft w:val="0"/>
          <w:marRight w:val="0"/>
          <w:marTop w:val="225"/>
          <w:marBottom w:val="0"/>
          <w:divBdr>
            <w:top w:val="single" w:sz="6" w:space="4" w:color="EEEEEE"/>
            <w:left w:val="none" w:sz="0" w:space="0" w:color="auto"/>
            <w:bottom w:val="single" w:sz="6" w:space="4" w:color="EEEEEE"/>
            <w:right w:val="none" w:sz="0" w:space="0" w:color="auto"/>
          </w:divBdr>
          <w:divsChild>
            <w:div w:id="1104574422">
              <w:marLeft w:val="0"/>
              <w:marRight w:val="75"/>
              <w:marTop w:val="0"/>
              <w:marBottom w:val="0"/>
              <w:divBdr>
                <w:top w:val="none" w:sz="0" w:space="0" w:color="auto"/>
                <w:left w:val="none" w:sz="0" w:space="0" w:color="auto"/>
                <w:bottom w:val="none" w:sz="0" w:space="0" w:color="auto"/>
                <w:right w:val="none" w:sz="0" w:space="0" w:color="auto"/>
              </w:divBdr>
              <w:divsChild>
                <w:div w:id="1833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900">
          <w:marLeft w:val="0"/>
          <w:marRight w:val="0"/>
          <w:marTop w:val="0"/>
          <w:marBottom w:val="0"/>
          <w:divBdr>
            <w:top w:val="none" w:sz="0" w:space="0" w:color="auto"/>
            <w:left w:val="none" w:sz="0" w:space="0" w:color="auto"/>
            <w:bottom w:val="none" w:sz="0" w:space="0" w:color="auto"/>
            <w:right w:val="none" w:sz="0" w:space="0" w:color="auto"/>
          </w:divBdr>
          <w:divsChild>
            <w:div w:id="1959138150">
              <w:marLeft w:val="0"/>
              <w:marRight w:val="0"/>
              <w:marTop w:val="180"/>
              <w:marBottom w:val="0"/>
              <w:divBdr>
                <w:top w:val="none" w:sz="0" w:space="0" w:color="auto"/>
                <w:left w:val="none" w:sz="0" w:space="0" w:color="auto"/>
                <w:bottom w:val="none" w:sz="0" w:space="0" w:color="auto"/>
                <w:right w:val="none" w:sz="0" w:space="0" w:color="auto"/>
              </w:divBdr>
            </w:div>
          </w:divsChild>
        </w:div>
        <w:div w:id="263616768">
          <w:marLeft w:val="0"/>
          <w:marRight w:val="0"/>
          <w:marTop w:val="0"/>
          <w:marBottom w:val="0"/>
          <w:divBdr>
            <w:top w:val="none" w:sz="0" w:space="0" w:color="auto"/>
            <w:left w:val="none" w:sz="0" w:space="0" w:color="auto"/>
            <w:bottom w:val="none" w:sz="0" w:space="0" w:color="auto"/>
            <w:right w:val="none" w:sz="0" w:space="0" w:color="auto"/>
          </w:divBdr>
          <w:divsChild>
            <w:div w:id="2043431425">
              <w:marLeft w:val="0"/>
              <w:marRight w:val="0"/>
              <w:marTop w:val="480"/>
              <w:marBottom w:val="0"/>
              <w:divBdr>
                <w:top w:val="none" w:sz="0" w:space="0" w:color="auto"/>
                <w:left w:val="none" w:sz="0" w:space="0" w:color="auto"/>
                <w:bottom w:val="single" w:sz="6" w:space="11" w:color="EEEEEE"/>
                <w:right w:val="none" w:sz="0" w:space="0" w:color="auto"/>
              </w:divBdr>
              <w:divsChild>
                <w:div w:id="1804349853">
                  <w:marLeft w:val="0"/>
                  <w:marRight w:val="0"/>
                  <w:marTop w:val="225"/>
                  <w:marBottom w:val="0"/>
                  <w:divBdr>
                    <w:top w:val="none" w:sz="0" w:space="0" w:color="auto"/>
                    <w:left w:val="none" w:sz="0" w:space="0" w:color="auto"/>
                    <w:bottom w:val="none" w:sz="0" w:space="0" w:color="auto"/>
                    <w:right w:val="none" w:sz="0" w:space="0" w:color="auto"/>
                  </w:divBdr>
                </w:div>
              </w:divsChild>
            </w:div>
            <w:div w:id="815416989">
              <w:marLeft w:val="0"/>
              <w:marRight w:val="0"/>
              <w:marTop w:val="0"/>
              <w:marBottom w:val="60"/>
              <w:divBdr>
                <w:top w:val="none" w:sz="0" w:space="0" w:color="auto"/>
                <w:left w:val="none" w:sz="0" w:space="0" w:color="auto"/>
                <w:bottom w:val="none" w:sz="0" w:space="0" w:color="auto"/>
                <w:right w:val="none" w:sz="0" w:space="0" w:color="auto"/>
              </w:divBdr>
              <w:divsChild>
                <w:div w:id="1843736761">
                  <w:marLeft w:val="0"/>
                  <w:marRight w:val="0"/>
                  <w:marTop w:val="0"/>
                  <w:marBottom w:val="0"/>
                  <w:divBdr>
                    <w:top w:val="none" w:sz="0" w:space="0" w:color="auto"/>
                    <w:left w:val="none" w:sz="0" w:space="0" w:color="auto"/>
                    <w:bottom w:val="none" w:sz="0" w:space="0" w:color="auto"/>
                    <w:right w:val="none" w:sz="0" w:space="0" w:color="auto"/>
                  </w:divBdr>
                  <w:divsChild>
                    <w:div w:id="684941832">
                      <w:marLeft w:val="0"/>
                      <w:marRight w:val="0"/>
                      <w:marTop w:val="480"/>
                      <w:marBottom w:val="480"/>
                      <w:divBdr>
                        <w:top w:val="none" w:sz="0" w:space="0" w:color="auto"/>
                        <w:left w:val="none" w:sz="0" w:space="0" w:color="auto"/>
                        <w:bottom w:val="none" w:sz="0" w:space="0" w:color="auto"/>
                        <w:right w:val="none" w:sz="0" w:space="0" w:color="auto"/>
                      </w:divBdr>
                    </w:div>
                  </w:divsChild>
                </w:div>
                <w:div w:id="1569608404">
                  <w:marLeft w:val="0"/>
                  <w:marRight w:val="0"/>
                  <w:marTop w:val="0"/>
                  <w:marBottom w:val="0"/>
                  <w:divBdr>
                    <w:top w:val="none" w:sz="0" w:space="0" w:color="auto"/>
                    <w:left w:val="none" w:sz="0" w:space="0" w:color="auto"/>
                    <w:bottom w:val="none" w:sz="0" w:space="0" w:color="auto"/>
                    <w:right w:val="none" w:sz="0" w:space="0" w:color="auto"/>
                  </w:divBdr>
                  <w:divsChild>
                    <w:div w:id="379868765">
                      <w:marLeft w:val="0"/>
                      <w:marRight w:val="0"/>
                      <w:marTop w:val="0"/>
                      <w:marBottom w:val="0"/>
                      <w:divBdr>
                        <w:top w:val="none" w:sz="0" w:space="0" w:color="auto"/>
                        <w:left w:val="none" w:sz="0" w:space="0" w:color="auto"/>
                        <w:bottom w:val="none" w:sz="0" w:space="0" w:color="auto"/>
                        <w:right w:val="none" w:sz="0" w:space="0" w:color="auto"/>
                      </w:divBdr>
                      <w:divsChild>
                        <w:div w:id="755051734">
                          <w:marLeft w:val="0"/>
                          <w:marRight w:val="0"/>
                          <w:marTop w:val="0"/>
                          <w:marBottom w:val="0"/>
                          <w:divBdr>
                            <w:top w:val="none" w:sz="0" w:space="0" w:color="auto"/>
                            <w:left w:val="none" w:sz="0" w:space="0" w:color="auto"/>
                            <w:bottom w:val="none" w:sz="0" w:space="0" w:color="auto"/>
                            <w:right w:val="none" w:sz="0" w:space="0" w:color="auto"/>
                          </w:divBdr>
                        </w:div>
                        <w:div w:id="1320115177">
                          <w:marLeft w:val="0"/>
                          <w:marRight w:val="0"/>
                          <w:marTop w:val="0"/>
                          <w:marBottom w:val="0"/>
                          <w:divBdr>
                            <w:top w:val="none" w:sz="0" w:space="0" w:color="auto"/>
                            <w:left w:val="none" w:sz="0" w:space="0" w:color="auto"/>
                            <w:bottom w:val="none" w:sz="0" w:space="0" w:color="auto"/>
                            <w:right w:val="none" w:sz="0" w:space="0" w:color="auto"/>
                          </w:divBdr>
                          <w:divsChild>
                            <w:div w:id="557206952">
                              <w:marLeft w:val="0"/>
                              <w:marRight w:val="540"/>
                              <w:marTop w:val="0"/>
                              <w:marBottom w:val="300"/>
                              <w:divBdr>
                                <w:top w:val="none" w:sz="0" w:space="0" w:color="auto"/>
                                <w:left w:val="none" w:sz="0" w:space="0" w:color="auto"/>
                                <w:bottom w:val="none" w:sz="0" w:space="0" w:color="auto"/>
                                <w:right w:val="none" w:sz="0" w:space="0" w:color="auto"/>
                              </w:divBdr>
                              <w:divsChild>
                                <w:div w:id="363363034">
                                  <w:marLeft w:val="0"/>
                                  <w:marRight w:val="0"/>
                                  <w:marTop w:val="0"/>
                                  <w:marBottom w:val="0"/>
                                  <w:divBdr>
                                    <w:top w:val="none" w:sz="0" w:space="0" w:color="auto"/>
                                    <w:left w:val="none" w:sz="0" w:space="0" w:color="auto"/>
                                    <w:bottom w:val="none" w:sz="0" w:space="0" w:color="auto"/>
                                    <w:right w:val="none" w:sz="0" w:space="0" w:color="auto"/>
                                  </w:divBdr>
                                  <w:divsChild>
                                    <w:div w:id="448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9847">
                          <w:marLeft w:val="0"/>
                          <w:marRight w:val="0"/>
                          <w:marTop w:val="0"/>
                          <w:marBottom w:val="480"/>
                          <w:divBdr>
                            <w:top w:val="none" w:sz="0" w:space="0" w:color="auto"/>
                            <w:left w:val="none" w:sz="0" w:space="0" w:color="auto"/>
                            <w:bottom w:val="none" w:sz="0" w:space="0" w:color="auto"/>
                            <w:right w:val="none" w:sz="0" w:space="0" w:color="auto"/>
                          </w:divBdr>
                          <w:divsChild>
                            <w:div w:id="253783068">
                              <w:marLeft w:val="0"/>
                              <w:marRight w:val="0"/>
                              <w:marTop w:val="0"/>
                              <w:marBottom w:val="0"/>
                              <w:divBdr>
                                <w:top w:val="none" w:sz="0" w:space="0" w:color="auto"/>
                                <w:left w:val="none" w:sz="0" w:space="0" w:color="auto"/>
                                <w:bottom w:val="none" w:sz="0" w:space="0" w:color="auto"/>
                                <w:right w:val="none" w:sz="0" w:space="0" w:color="auto"/>
                              </w:divBdr>
                            </w:div>
                            <w:div w:id="269166452">
                              <w:marLeft w:val="0"/>
                              <w:marRight w:val="0"/>
                              <w:marTop w:val="0"/>
                              <w:marBottom w:val="0"/>
                              <w:divBdr>
                                <w:top w:val="none" w:sz="0" w:space="0" w:color="auto"/>
                                <w:left w:val="none" w:sz="0" w:space="0" w:color="auto"/>
                                <w:bottom w:val="none" w:sz="0" w:space="0" w:color="auto"/>
                                <w:right w:val="none" w:sz="0" w:space="0" w:color="auto"/>
                              </w:divBdr>
                            </w:div>
                          </w:divsChild>
                        </w:div>
                        <w:div w:id="401296489">
                          <w:marLeft w:val="0"/>
                          <w:marRight w:val="0"/>
                          <w:marTop w:val="0"/>
                          <w:marBottom w:val="0"/>
                          <w:divBdr>
                            <w:top w:val="none" w:sz="0" w:space="0" w:color="auto"/>
                            <w:left w:val="none" w:sz="0" w:space="0" w:color="auto"/>
                            <w:bottom w:val="none" w:sz="0" w:space="0" w:color="auto"/>
                            <w:right w:val="none" w:sz="0" w:space="0" w:color="auto"/>
                          </w:divBdr>
                          <w:divsChild>
                            <w:div w:id="326785624">
                              <w:marLeft w:val="540"/>
                              <w:marRight w:val="0"/>
                              <w:marTop w:val="0"/>
                              <w:marBottom w:val="300"/>
                              <w:divBdr>
                                <w:top w:val="none" w:sz="0" w:space="0" w:color="auto"/>
                                <w:left w:val="none" w:sz="0" w:space="0" w:color="auto"/>
                                <w:bottom w:val="none" w:sz="0" w:space="0" w:color="auto"/>
                                <w:right w:val="none" w:sz="0" w:space="0" w:color="auto"/>
                              </w:divBdr>
                              <w:divsChild>
                                <w:div w:id="176386093">
                                  <w:marLeft w:val="0"/>
                                  <w:marRight w:val="0"/>
                                  <w:marTop w:val="0"/>
                                  <w:marBottom w:val="0"/>
                                  <w:divBdr>
                                    <w:top w:val="none" w:sz="0" w:space="0" w:color="auto"/>
                                    <w:left w:val="none" w:sz="0" w:space="0" w:color="auto"/>
                                    <w:bottom w:val="none" w:sz="0" w:space="0" w:color="auto"/>
                                    <w:right w:val="none" w:sz="0" w:space="0" w:color="auto"/>
                                  </w:divBdr>
                                  <w:divsChild>
                                    <w:div w:id="16522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1210">
                          <w:marLeft w:val="0"/>
                          <w:marRight w:val="0"/>
                          <w:marTop w:val="0"/>
                          <w:marBottom w:val="0"/>
                          <w:divBdr>
                            <w:top w:val="none" w:sz="0" w:space="0" w:color="auto"/>
                            <w:left w:val="none" w:sz="0" w:space="0" w:color="auto"/>
                            <w:bottom w:val="none" w:sz="0" w:space="0" w:color="auto"/>
                            <w:right w:val="none" w:sz="0" w:space="0" w:color="auto"/>
                          </w:divBdr>
                        </w:div>
                        <w:div w:id="1396201647">
                          <w:marLeft w:val="0"/>
                          <w:marRight w:val="225"/>
                          <w:marTop w:val="0"/>
                          <w:marBottom w:val="480"/>
                          <w:divBdr>
                            <w:top w:val="none" w:sz="0" w:space="0" w:color="auto"/>
                            <w:left w:val="none" w:sz="0" w:space="0" w:color="auto"/>
                            <w:bottom w:val="none" w:sz="0" w:space="0" w:color="auto"/>
                            <w:right w:val="none" w:sz="0" w:space="0" w:color="auto"/>
                          </w:divBdr>
                          <w:divsChild>
                            <w:div w:id="537737725">
                              <w:marLeft w:val="0"/>
                              <w:marRight w:val="0"/>
                              <w:marTop w:val="0"/>
                              <w:marBottom w:val="0"/>
                              <w:divBdr>
                                <w:top w:val="none" w:sz="0" w:space="0" w:color="auto"/>
                                <w:left w:val="none" w:sz="0" w:space="0" w:color="auto"/>
                                <w:bottom w:val="none" w:sz="0" w:space="0" w:color="auto"/>
                                <w:right w:val="none" w:sz="0" w:space="0" w:color="auto"/>
                              </w:divBdr>
                            </w:div>
                            <w:div w:id="847911399">
                              <w:marLeft w:val="0"/>
                              <w:marRight w:val="0"/>
                              <w:marTop w:val="0"/>
                              <w:marBottom w:val="0"/>
                              <w:divBdr>
                                <w:top w:val="none" w:sz="0" w:space="0" w:color="auto"/>
                                <w:left w:val="none" w:sz="0" w:space="0" w:color="auto"/>
                                <w:bottom w:val="none" w:sz="0" w:space="0" w:color="auto"/>
                                <w:right w:val="none" w:sz="0" w:space="0" w:color="auto"/>
                              </w:divBdr>
                            </w:div>
                          </w:divsChild>
                        </w:div>
                        <w:div w:id="1438409081">
                          <w:marLeft w:val="0"/>
                          <w:marRight w:val="0"/>
                          <w:marTop w:val="600"/>
                          <w:marBottom w:val="600"/>
                          <w:divBdr>
                            <w:top w:val="none" w:sz="0" w:space="0" w:color="auto"/>
                            <w:left w:val="none" w:sz="0" w:space="0" w:color="auto"/>
                            <w:bottom w:val="none" w:sz="0" w:space="0" w:color="auto"/>
                            <w:right w:val="none" w:sz="0" w:space="0" w:color="auto"/>
                          </w:divBdr>
                        </w:div>
                        <w:div w:id="1153838327">
                          <w:marLeft w:val="0"/>
                          <w:marRight w:val="0"/>
                          <w:marTop w:val="0"/>
                          <w:marBottom w:val="480"/>
                          <w:divBdr>
                            <w:top w:val="none" w:sz="0" w:space="0" w:color="auto"/>
                            <w:left w:val="none" w:sz="0" w:space="0" w:color="auto"/>
                            <w:bottom w:val="none" w:sz="0" w:space="0" w:color="auto"/>
                            <w:right w:val="none" w:sz="0" w:space="0" w:color="auto"/>
                          </w:divBdr>
                          <w:divsChild>
                            <w:div w:id="154762469">
                              <w:marLeft w:val="0"/>
                              <w:marRight w:val="0"/>
                              <w:marTop w:val="0"/>
                              <w:marBottom w:val="0"/>
                              <w:divBdr>
                                <w:top w:val="none" w:sz="0" w:space="0" w:color="auto"/>
                                <w:left w:val="none" w:sz="0" w:space="0" w:color="auto"/>
                                <w:bottom w:val="none" w:sz="0" w:space="0" w:color="auto"/>
                                <w:right w:val="none" w:sz="0" w:space="0" w:color="auto"/>
                              </w:divBdr>
                            </w:div>
                            <w:div w:id="2126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
    <w:div w:id="379861222">
      <w:bodyDiv w:val="1"/>
      <w:marLeft w:val="0"/>
      <w:marRight w:val="0"/>
      <w:marTop w:val="0"/>
      <w:marBottom w:val="0"/>
      <w:divBdr>
        <w:top w:val="none" w:sz="0" w:space="0" w:color="auto"/>
        <w:left w:val="none" w:sz="0" w:space="0" w:color="auto"/>
        <w:bottom w:val="none" w:sz="0" w:space="0" w:color="auto"/>
        <w:right w:val="none" w:sz="0" w:space="0" w:color="auto"/>
      </w:divBdr>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8749362">
          <w:marLeft w:val="0"/>
          <w:marRight w:val="0"/>
          <w:marTop w:val="375"/>
          <w:marBottom w:val="750"/>
          <w:divBdr>
            <w:top w:val="none" w:sz="0" w:space="0" w:color="auto"/>
            <w:left w:val="none" w:sz="0" w:space="0" w:color="auto"/>
            <w:bottom w:val="none" w:sz="0" w:space="0" w:color="auto"/>
            <w:right w:val="none" w:sz="0" w:space="0" w:color="auto"/>
          </w:divBdr>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5693253">
      <w:bodyDiv w:val="1"/>
      <w:marLeft w:val="0"/>
      <w:marRight w:val="0"/>
      <w:marTop w:val="0"/>
      <w:marBottom w:val="0"/>
      <w:divBdr>
        <w:top w:val="none" w:sz="0" w:space="0" w:color="auto"/>
        <w:left w:val="none" w:sz="0" w:space="0" w:color="auto"/>
        <w:bottom w:val="none" w:sz="0" w:space="0" w:color="auto"/>
        <w:right w:val="none" w:sz="0" w:space="0" w:color="auto"/>
      </w:divBdr>
      <w:divsChild>
        <w:div w:id="689531383">
          <w:marLeft w:val="0"/>
          <w:marRight w:val="0"/>
          <w:marTop w:val="150"/>
          <w:marBottom w:val="0"/>
          <w:divBdr>
            <w:top w:val="none" w:sz="0" w:space="0" w:color="auto"/>
            <w:left w:val="none" w:sz="0" w:space="0" w:color="auto"/>
            <w:bottom w:val="none" w:sz="0" w:space="0" w:color="auto"/>
            <w:right w:val="none" w:sz="0" w:space="0" w:color="auto"/>
          </w:divBdr>
          <w:divsChild>
            <w:div w:id="227804886">
              <w:marLeft w:val="0"/>
              <w:marRight w:val="0"/>
              <w:marTop w:val="0"/>
              <w:marBottom w:val="300"/>
              <w:divBdr>
                <w:top w:val="none" w:sz="0" w:space="0" w:color="auto"/>
                <w:left w:val="none" w:sz="0" w:space="0" w:color="auto"/>
                <w:bottom w:val="none" w:sz="0" w:space="0" w:color="auto"/>
                <w:right w:val="none" w:sz="0" w:space="0" w:color="auto"/>
              </w:divBdr>
            </w:div>
            <w:div w:id="602341520">
              <w:marLeft w:val="0"/>
              <w:marRight w:val="0"/>
              <w:marTop w:val="0"/>
              <w:marBottom w:val="0"/>
              <w:divBdr>
                <w:top w:val="none" w:sz="0" w:space="0" w:color="auto"/>
                <w:left w:val="none" w:sz="0" w:space="0" w:color="auto"/>
                <w:bottom w:val="none" w:sz="0" w:space="0" w:color="auto"/>
                <w:right w:val="none" w:sz="0" w:space="0" w:color="auto"/>
              </w:divBdr>
              <w:divsChild>
                <w:div w:id="599222361">
                  <w:marLeft w:val="0"/>
                  <w:marRight w:val="0"/>
                  <w:marTop w:val="0"/>
                  <w:marBottom w:val="0"/>
                  <w:divBdr>
                    <w:top w:val="none" w:sz="0" w:space="0" w:color="auto"/>
                    <w:left w:val="none" w:sz="0" w:space="0" w:color="auto"/>
                    <w:bottom w:val="none" w:sz="0" w:space="0" w:color="auto"/>
                    <w:right w:val="none" w:sz="0" w:space="0" w:color="auto"/>
                  </w:divBdr>
                  <w:divsChild>
                    <w:div w:id="363092806">
                      <w:marLeft w:val="0"/>
                      <w:marRight w:val="0"/>
                      <w:marTop w:val="0"/>
                      <w:marBottom w:val="0"/>
                      <w:divBdr>
                        <w:top w:val="none" w:sz="0" w:space="0" w:color="auto"/>
                        <w:left w:val="none" w:sz="0" w:space="0" w:color="auto"/>
                        <w:bottom w:val="none" w:sz="0" w:space="0" w:color="auto"/>
                        <w:right w:val="none" w:sz="0" w:space="0" w:color="auto"/>
                      </w:divBdr>
                      <w:divsChild>
                        <w:div w:id="10604004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2197621">
                  <w:marLeft w:val="0"/>
                  <w:marRight w:val="0"/>
                  <w:marTop w:val="0"/>
                  <w:marBottom w:val="0"/>
                  <w:divBdr>
                    <w:top w:val="none" w:sz="0" w:space="0" w:color="auto"/>
                    <w:left w:val="none" w:sz="0" w:space="0" w:color="auto"/>
                    <w:bottom w:val="none" w:sz="0" w:space="0" w:color="auto"/>
                    <w:right w:val="none" w:sz="0" w:space="0" w:color="auto"/>
                  </w:divBdr>
                  <w:divsChild>
                    <w:div w:id="407114518">
                      <w:marLeft w:val="0"/>
                      <w:marRight w:val="0"/>
                      <w:marTop w:val="0"/>
                      <w:marBottom w:val="0"/>
                      <w:divBdr>
                        <w:top w:val="none" w:sz="0" w:space="0" w:color="auto"/>
                        <w:left w:val="none" w:sz="0" w:space="0" w:color="auto"/>
                        <w:bottom w:val="none" w:sz="0" w:space="0" w:color="auto"/>
                        <w:right w:val="none" w:sz="0" w:space="0" w:color="auto"/>
                      </w:divBdr>
                      <w:divsChild>
                        <w:div w:id="14234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101">
          <w:marLeft w:val="0"/>
          <w:marRight w:val="0"/>
          <w:marTop w:val="0"/>
          <w:marBottom w:val="0"/>
          <w:divBdr>
            <w:top w:val="none" w:sz="0" w:space="0" w:color="auto"/>
            <w:left w:val="none" w:sz="0" w:space="0" w:color="auto"/>
            <w:bottom w:val="none" w:sz="0" w:space="0" w:color="auto"/>
            <w:right w:val="none" w:sz="0" w:space="0" w:color="auto"/>
          </w:divBdr>
          <w:divsChild>
            <w:div w:id="1541236963">
              <w:marLeft w:val="0"/>
              <w:marRight w:val="0"/>
              <w:marTop w:val="0"/>
              <w:marBottom w:val="0"/>
              <w:divBdr>
                <w:top w:val="none" w:sz="0" w:space="0" w:color="auto"/>
                <w:left w:val="none" w:sz="0" w:space="0" w:color="auto"/>
                <w:bottom w:val="none" w:sz="0" w:space="0" w:color="auto"/>
                <w:right w:val="none" w:sz="0" w:space="0" w:color="auto"/>
              </w:divBdr>
              <w:divsChild>
                <w:div w:id="1174030851">
                  <w:marLeft w:val="0"/>
                  <w:marRight w:val="0"/>
                  <w:marTop w:val="0"/>
                  <w:marBottom w:val="0"/>
                  <w:divBdr>
                    <w:top w:val="none" w:sz="0" w:space="0" w:color="auto"/>
                    <w:left w:val="none" w:sz="0" w:space="0" w:color="auto"/>
                    <w:bottom w:val="none" w:sz="0" w:space="0" w:color="auto"/>
                    <w:right w:val="none" w:sz="0" w:space="0" w:color="auto"/>
                  </w:divBdr>
                </w:div>
                <w:div w:id="1739740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885088">
          <w:marLeft w:val="0"/>
          <w:marRight w:val="0"/>
          <w:marTop w:val="0"/>
          <w:marBottom w:val="0"/>
          <w:divBdr>
            <w:top w:val="none" w:sz="0" w:space="0" w:color="auto"/>
            <w:left w:val="none" w:sz="0" w:space="0" w:color="auto"/>
            <w:bottom w:val="none" w:sz="0" w:space="0" w:color="auto"/>
            <w:right w:val="none" w:sz="0" w:space="0" w:color="auto"/>
          </w:divBdr>
          <w:divsChild>
            <w:div w:id="1642074717">
              <w:marLeft w:val="0"/>
              <w:marRight w:val="0"/>
              <w:marTop w:val="450"/>
              <w:marBottom w:val="0"/>
              <w:divBdr>
                <w:top w:val="none" w:sz="0" w:space="0" w:color="auto"/>
                <w:left w:val="none" w:sz="0" w:space="0" w:color="auto"/>
                <w:bottom w:val="none" w:sz="0" w:space="0" w:color="auto"/>
                <w:right w:val="none" w:sz="0" w:space="0" w:color="auto"/>
              </w:divBdr>
              <w:divsChild>
                <w:div w:id="547766623">
                  <w:marLeft w:val="0"/>
                  <w:marRight w:val="0"/>
                  <w:marTop w:val="0"/>
                  <w:marBottom w:val="0"/>
                  <w:divBdr>
                    <w:top w:val="none" w:sz="0" w:space="0" w:color="auto"/>
                    <w:left w:val="none" w:sz="0" w:space="0" w:color="auto"/>
                    <w:bottom w:val="none" w:sz="0" w:space="0" w:color="auto"/>
                    <w:right w:val="none" w:sz="0" w:space="0" w:color="auto"/>
                  </w:divBdr>
                  <w:divsChild>
                    <w:div w:id="2031443687">
                      <w:marLeft w:val="0"/>
                      <w:marRight w:val="0"/>
                      <w:marTop w:val="0"/>
                      <w:marBottom w:val="0"/>
                      <w:divBdr>
                        <w:top w:val="none" w:sz="0" w:space="0" w:color="auto"/>
                        <w:left w:val="none" w:sz="0" w:space="0" w:color="auto"/>
                        <w:bottom w:val="none" w:sz="0" w:space="0" w:color="auto"/>
                        <w:right w:val="none" w:sz="0" w:space="0" w:color="auto"/>
                      </w:divBdr>
                      <w:divsChild>
                        <w:div w:id="1460298879">
                          <w:marLeft w:val="0"/>
                          <w:marRight w:val="0"/>
                          <w:marTop w:val="0"/>
                          <w:marBottom w:val="0"/>
                          <w:divBdr>
                            <w:top w:val="none" w:sz="0" w:space="0" w:color="auto"/>
                            <w:left w:val="none" w:sz="0" w:space="0" w:color="auto"/>
                            <w:bottom w:val="none" w:sz="0" w:space="0" w:color="auto"/>
                            <w:right w:val="none" w:sz="0" w:space="0" w:color="auto"/>
                          </w:divBdr>
                          <w:divsChild>
                            <w:div w:id="7853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846">
                      <w:marLeft w:val="0"/>
                      <w:marRight w:val="0"/>
                      <w:marTop w:val="0"/>
                      <w:marBottom w:val="0"/>
                      <w:divBdr>
                        <w:top w:val="none" w:sz="0" w:space="0" w:color="auto"/>
                        <w:left w:val="none" w:sz="0" w:space="0" w:color="auto"/>
                        <w:bottom w:val="none" w:sz="0" w:space="0" w:color="auto"/>
                        <w:right w:val="none" w:sz="0" w:space="0" w:color="auto"/>
                      </w:divBdr>
                      <w:divsChild>
                        <w:div w:id="188297083">
                          <w:marLeft w:val="0"/>
                          <w:marRight w:val="0"/>
                          <w:marTop w:val="0"/>
                          <w:marBottom w:val="0"/>
                          <w:divBdr>
                            <w:top w:val="none" w:sz="0" w:space="0" w:color="auto"/>
                            <w:left w:val="none" w:sz="0" w:space="0" w:color="auto"/>
                            <w:bottom w:val="none" w:sz="0" w:space="0" w:color="auto"/>
                            <w:right w:val="none" w:sz="0" w:space="0" w:color="auto"/>
                          </w:divBdr>
                          <w:divsChild>
                            <w:div w:id="2011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9769">
                      <w:marLeft w:val="0"/>
                      <w:marRight w:val="0"/>
                      <w:marTop w:val="0"/>
                      <w:marBottom w:val="0"/>
                      <w:divBdr>
                        <w:top w:val="none" w:sz="0" w:space="0" w:color="auto"/>
                        <w:left w:val="none" w:sz="0" w:space="0" w:color="auto"/>
                        <w:bottom w:val="none" w:sz="0" w:space="0" w:color="auto"/>
                        <w:right w:val="none" w:sz="0" w:space="0" w:color="auto"/>
                      </w:divBdr>
                      <w:divsChild>
                        <w:div w:id="1062169158">
                          <w:marLeft w:val="0"/>
                          <w:marRight w:val="0"/>
                          <w:marTop w:val="0"/>
                          <w:marBottom w:val="0"/>
                          <w:divBdr>
                            <w:top w:val="none" w:sz="0" w:space="0" w:color="auto"/>
                            <w:left w:val="none" w:sz="0" w:space="0" w:color="auto"/>
                            <w:bottom w:val="none" w:sz="0" w:space="0" w:color="auto"/>
                            <w:right w:val="none" w:sz="0" w:space="0" w:color="auto"/>
                          </w:divBdr>
                          <w:divsChild>
                            <w:div w:id="14990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3421">
                      <w:marLeft w:val="0"/>
                      <w:marRight w:val="0"/>
                      <w:marTop w:val="0"/>
                      <w:marBottom w:val="0"/>
                      <w:divBdr>
                        <w:top w:val="none" w:sz="0" w:space="0" w:color="auto"/>
                        <w:left w:val="none" w:sz="0" w:space="0" w:color="auto"/>
                        <w:bottom w:val="none" w:sz="0" w:space="0" w:color="auto"/>
                        <w:right w:val="none" w:sz="0" w:space="0" w:color="auto"/>
                      </w:divBdr>
                      <w:divsChild>
                        <w:div w:id="936865286">
                          <w:marLeft w:val="0"/>
                          <w:marRight w:val="0"/>
                          <w:marTop w:val="0"/>
                          <w:marBottom w:val="0"/>
                          <w:divBdr>
                            <w:top w:val="none" w:sz="0" w:space="0" w:color="auto"/>
                            <w:left w:val="none" w:sz="0" w:space="0" w:color="auto"/>
                            <w:bottom w:val="none" w:sz="0" w:space="0" w:color="auto"/>
                            <w:right w:val="none" w:sz="0" w:space="0" w:color="auto"/>
                          </w:divBdr>
                          <w:divsChild>
                            <w:div w:id="530655566">
                              <w:marLeft w:val="0"/>
                              <w:marRight w:val="0"/>
                              <w:marTop w:val="0"/>
                              <w:marBottom w:val="0"/>
                              <w:divBdr>
                                <w:top w:val="none" w:sz="0" w:space="0" w:color="auto"/>
                                <w:left w:val="none" w:sz="0" w:space="0" w:color="auto"/>
                                <w:bottom w:val="none" w:sz="0" w:space="0" w:color="auto"/>
                                <w:right w:val="none" w:sz="0" w:space="0" w:color="auto"/>
                              </w:divBdr>
                              <w:divsChild>
                                <w:div w:id="896012203">
                                  <w:marLeft w:val="0"/>
                                  <w:marRight w:val="0"/>
                                  <w:marTop w:val="0"/>
                                  <w:marBottom w:val="0"/>
                                  <w:divBdr>
                                    <w:top w:val="none" w:sz="0" w:space="0" w:color="auto"/>
                                    <w:left w:val="none" w:sz="0" w:space="0" w:color="auto"/>
                                    <w:bottom w:val="none" w:sz="0" w:space="0" w:color="auto"/>
                                    <w:right w:val="none" w:sz="0" w:space="0" w:color="auto"/>
                                  </w:divBdr>
                                  <w:divsChild>
                                    <w:div w:id="287051653">
                                      <w:marLeft w:val="0"/>
                                      <w:marRight w:val="0"/>
                                      <w:marTop w:val="0"/>
                                      <w:marBottom w:val="150"/>
                                      <w:divBdr>
                                        <w:top w:val="none" w:sz="0" w:space="0" w:color="auto"/>
                                        <w:left w:val="none" w:sz="0" w:space="0" w:color="auto"/>
                                        <w:bottom w:val="none" w:sz="0" w:space="0" w:color="auto"/>
                                        <w:right w:val="none" w:sz="0" w:space="0" w:color="auto"/>
                                      </w:divBdr>
                                    </w:div>
                                    <w:div w:id="705174768">
                                      <w:marLeft w:val="0"/>
                                      <w:marRight w:val="0"/>
                                      <w:marTop w:val="0"/>
                                      <w:marBottom w:val="0"/>
                                      <w:divBdr>
                                        <w:top w:val="none" w:sz="0" w:space="0" w:color="auto"/>
                                        <w:left w:val="none" w:sz="0" w:space="0" w:color="auto"/>
                                        <w:bottom w:val="single" w:sz="6" w:space="15" w:color="000000"/>
                                        <w:right w:val="none" w:sz="0" w:space="0" w:color="auto"/>
                                      </w:divBdr>
                                      <w:divsChild>
                                        <w:div w:id="1296061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4275523">
                      <w:marLeft w:val="0"/>
                      <w:marRight w:val="0"/>
                      <w:marTop w:val="0"/>
                      <w:marBottom w:val="0"/>
                      <w:divBdr>
                        <w:top w:val="none" w:sz="0" w:space="0" w:color="auto"/>
                        <w:left w:val="none" w:sz="0" w:space="0" w:color="auto"/>
                        <w:bottom w:val="none" w:sz="0" w:space="0" w:color="auto"/>
                        <w:right w:val="none" w:sz="0" w:space="0" w:color="auto"/>
                      </w:divBdr>
                      <w:divsChild>
                        <w:div w:id="1018770670">
                          <w:marLeft w:val="0"/>
                          <w:marRight w:val="0"/>
                          <w:marTop w:val="0"/>
                          <w:marBottom w:val="0"/>
                          <w:divBdr>
                            <w:top w:val="none" w:sz="0" w:space="0" w:color="auto"/>
                            <w:left w:val="none" w:sz="0" w:space="0" w:color="auto"/>
                            <w:bottom w:val="none" w:sz="0" w:space="0" w:color="auto"/>
                            <w:right w:val="none" w:sz="0" w:space="0" w:color="auto"/>
                          </w:divBdr>
                          <w:divsChild>
                            <w:div w:id="16270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491">
                      <w:marLeft w:val="0"/>
                      <w:marRight w:val="0"/>
                      <w:marTop w:val="0"/>
                      <w:marBottom w:val="0"/>
                      <w:divBdr>
                        <w:top w:val="none" w:sz="0" w:space="0" w:color="auto"/>
                        <w:left w:val="none" w:sz="0" w:space="0" w:color="auto"/>
                        <w:bottom w:val="none" w:sz="0" w:space="0" w:color="auto"/>
                        <w:right w:val="none" w:sz="0" w:space="0" w:color="auto"/>
                      </w:divBdr>
                      <w:divsChild>
                        <w:div w:id="362442939">
                          <w:marLeft w:val="0"/>
                          <w:marRight w:val="0"/>
                          <w:marTop w:val="0"/>
                          <w:marBottom w:val="0"/>
                          <w:divBdr>
                            <w:top w:val="none" w:sz="0" w:space="0" w:color="auto"/>
                            <w:left w:val="none" w:sz="0" w:space="0" w:color="auto"/>
                            <w:bottom w:val="none" w:sz="0" w:space="0" w:color="auto"/>
                            <w:right w:val="none" w:sz="0" w:space="0" w:color="auto"/>
                          </w:divBdr>
                          <w:divsChild>
                            <w:div w:id="19200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5962">
                      <w:marLeft w:val="0"/>
                      <w:marRight w:val="0"/>
                      <w:marTop w:val="0"/>
                      <w:marBottom w:val="0"/>
                      <w:divBdr>
                        <w:top w:val="none" w:sz="0" w:space="0" w:color="auto"/>
                        <w:left w:val="none" w:sz="0" w:space="0" w:color="auto"/>
                        <w:bottom w:val="none" w:sz="0" w:space="0" w:color="auto"/>
                        <w:right w:val="none" w:sz="0" w:space="0" w:color="auto"/>
                      </w:divBdr>
                      <w:divsChild>
                        <w:div w:id="429472814">
                          <w:marLeft w:val="0"/>
                          <w:marRight w:val="0"/>
                          <w:marTop w:val="0"/>
                          <w:marBottom w:val="0"/>
                          <w:divBdr>
                            <w:top w:val="none" w:sz="0" w:space="0" w:color="auto"/>
                            <w:left w:val="none" w:sz="0" w:space="0" w:color="auto"/>
                            <w:bottom w:val="none" w:sz="0" w:space="0" w:color="auto"/>
                            <w:right w:val="none" w:sz="0" w:space="0" w:color="auto"/>
                          </w:divBdr>
                          <w:divsChild>
                            <w:div w:id="12355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40">
                      <w:marLeft w:val="0"/>
                      <w:marRight w:val="0"/>
                      <w:marTop w:val="0"/>
                      <w:marBottom w:val="0"/>
                      <w:divBdr>
                        <w:top w:val="none" w:sz="0" w:space="0" w:color="auto"/>
                        <w:left w:val="none" w:sz="0" w:space="0" w:color="auto"/>
                        <w:bottom w:val="none" w:sz="0" w:space="0" w:color="auto"/>
                        <w:right w:val="none" w:sz="0" w:space="0" w:color="auto"/>
                      </w:divBdr>
                      <w:divsChild>
                        <w:div w:id="98263713">
                          <w:marLeft w:val="0"/>
                          <w:marRight w:val="0"/>
                          <w:marTop w:val="0"/>
                          <w:marBottom w:val="0"/>
                          <w:divBdr>
                            <w:top w:val="none" w:sz="0" w:space="0" w:color="auto"/>
                            <w:left w:val="none" w:sz="0" w:space="0" w:color="auto"/>
                            <w:bottom w:val="none" w:sz="0" w:space="0" w:color="auto"/>
                            <w:right w:val="none" w:sz="0" w:space="0" w:color="auto"/>
                          </w:divBdr>
                          <w:divsChild>
                            <w:div w:id="6361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0248">
                      <w:marLeft w:val="0"/>
                      <w:marRight w:val="0"/>
                      <w:marTop w:val="0"/>
                      <w:marBottom w:val="0"/>
                      <w:divBdr>
                        <w:top w:val="none" w:sz="0" w:space="0" w:color="auto"/>
                        <w:left w:val="none" w:sz="0" w:space="0" w:color="auto"/>
                        <w:bottom w:val="none" w:sz="0" w:space="0" w:color="auto"/>
                        <w:right w:val="none" w:sz="0" w:space="0" w:color="auto"/>
                      </w:divBdr>
                      <w:divsChild>
                        <w:div w:id="1070545694">
                          <w:marLeft w:val="0"/>
                          <w:marRight w:val="0"/>
                          <w:marTop w:val="0"/>
                          <w:marBottom w:val="0"/>
                          <w:divBdr>
                            <w:top w:val="none" w:sz="0" w:space="0" w:color="auto"/>
                            <w:left w:val="none" w:sz="0" w:space="0" w:color="auto"/>
                            <w:bottom w:val="none" w:sz="0" w:space="0" w:color="auto"/>
                            <w:right w:val="none" w:sz="0" w:space="0" w:color="auto"/>
                          </w:divBdr>
                          <w:divsChild>
                            <w:div w:id="529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
            <w:div w:id="225141350">
              <w:marLeft w:val="0"/>
              <w:marRight w:val="0"/>
              <w:marTop w:val="225"/>
              <w:marBottom w:val="0"/>
              <w:divBdr>
                <w:top w:val="none" w:sz="0" w:space="0" w:color="auto"/>
                <w:left w:val="none" w:sz="0" w:space="0" w:color="auto"/>
                <w:bottom w:val="none" w:sz="0" w:space="0" w:color="auto"/>
                <w:right w:val="none" w:sz="0" w:space="0" w:color="auto"/>
              </w:divBdr>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
            <w:div w:id="363483301">
              <w:marLeft w:val="0"/>
              <w:marRight w:val="0"/>
              <w:marTop w:val="0"/>
              <w:marBottom w:val="0"/>
              <w:divBdr>
                <w:top w:val="none" w:sz="0" w:space="0" w:color="auto"/>
                <w:left w:val="none" w:sz="0" w:space="0" w:color="auto"/>
                <w:bottom w:val="none" w:sz="0" w:space="0" w:color="auto"/>
                <w:right w:val="none" w:sz="0" w:space="0" w:color="auto"/>
              </w:divBdr>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
            <w:div w:id="1049840112">
              <w:marLeft w:val="0"/>
              <w:marRight w:val="0"/>
              <w:marTop w:val="225"/>
              <w:marBottom w:val="0"/>
              <w:divBdr>
                <w:top w:val="none" w:sz="0" w:space="0" w:color="auto"/>
                <w:left w:val="none" w:sz="0" w:space="0" w:color="auto"/>
                <w:bottom w:val="none" w:sz="0" w:space="0" w:color="auto"/>
                <w:right w:val="none" w:sz="0" w:space="0" w:color="auto"/>
              </w:divBdr>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sChild>
    </w:div>
    <w:div w:id="420223821">
      <w:bodyDiv w:val="1"/>
      <w:marLeft w:val="0"/>
      <w:marRight w:val="0"/>
      <w:marTop w:val="0"/>
      <w:marBottom w:val="0"/>
      <w:divBdr>
        <w:top w:val="none" w:sz="0" w:space="0" w:color="auto"/>
        <w:left w:val="none" w:sz="0" w:space="0" w:color="auto"/>
        <w:bottom w:val="none" w:sz="0" w:space="0" w:color="auto"/>
        <w:right w:val="none" w:sz="0" w:space="0" w:color="auto"/>
      </w:divBdr>
      <w:divsChild>
        <w:div w:id="2133093558">
          <w:marLeft w:val="0"/>
          <w:marRight w:val="0"/>
          <w:marTop w:val="0"/>
          <w:marBottom w:val="0"/>
          <w:divBdr>
            <w:top w:val="none" w:sz="0" w:space="0" w:color="auto"/>
            <w:left w:val="none" w:sz="0" w:space="0" w:color="auto"/>
            <w:bottom w:val="none" w:sz="0" w:space="0" w:color="auto"/>
            <w:right w:val="none" w:sz="0" w:space="0" w:color="auto"/>
          </w:divBdr>
          <w:divsChild>
            <w:div w:id="1580483735">
              <w:marLeft w:val="0"/>
              <w:marRight w:val="0"/>
              <w:marTop w:val="0"/>
              <w:marBottom w:val="0"/>
              <w:divBdr>
                <w:top w:val="none" w:sz="0" w:space="0" w:color="auto"/>
                <w:left w:val="none" w:sz="0" w:space="0" w:color="auto"/>
                <w:bottom w:val="none" w:sz="0" w:space="0" w:color="auto"/>
                <w:right w:val="none" w:sz="0" w:space="0" w:color="auto"/>
              </w:divBdr>
            </w:div>
          </w:divsChild>
        </w:div>
        <w:div w:id="2086030274">
          <w:marLeft w:val="0"/>
          <w:marRight w:val="0"/>
          <w:marTop w:val="225"/>
          <w:marBottom w:val="0"/>
          <w:divBdr>
            <w:top w:val="single" w:sz="6" w:space="4" w:color="EEEEEE"/>
            <w:left w:val="none" w:sz="0" w:space="0" w:color="auto"/>
            <w:bottom w:val="single" w:sz="6" w:space="4" w:color="EEEEEE"/>
            <w:right w:val="none" w:sz="0" w:space="0" w:color="auto"/>
          </w:divBdr>
          <w:divsChild>
            <w:div w:id="362443834">
              <w:marLeft w:val="0"/>
              <w:marRight w:val="75"/>
              <w:marTop w:val="0"/>
              <w:marBottom w:val="0"/>
              <w:divBdr>
                <w:top w:val="none" w:sz="0" w:space="0" w:color="auto"/>
                <w:left w:val="none" w:sz="0" w:space="0" w:color="auto"/>
                <w:bottom w:val="none" w:sz="0" w:space="0" w:color="auto"/>
                <w:right w:val="none" w:sz="0" w:space="0" w:color="auto"/>
              </w:divBdr>
              <w:divsChild>
                <w:div w:id="7600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967">
          <w:marLeft w:val="0"/>
          <w:marRight w:val="0"/>
          <w:marTop w:val="0"/>
          <w:marBottom w:val="0"/>
          <w:divBdr>
            <w:top w:val="none" w:sz="0" w:space="0" w:color="auto"/>
            <w:left w:val="none" w:sz="0" w:space="0" w:color="auto"/>
            <w:bottom w:val="none" w:sz="0" w:space="0" w:color="auto"/>
            <w:right w:val="none" w:sz="0" w:space="0" w:color="auto"/>
          </w:divBdr>
          <w:divsChild>
            <w:div w:id="2049328879">
              <w:marLeft w:val="0"/>
              <w:marRight w:val="0"/>
              <w:marTop w:val="180"/>
              <w:marBottom w:val="0"/>
              <w:divBdr>
                <w:top w:val="none" w:sz="0" w:space="0" w:color="auto"/>
                <w:left w:val="none" w:sz="0" w:space="0" w:color="auto"/>
                <w:bottom w:val="none" w:sz="0" w:space="0" w:color="auto"/>
                <w:right w:val="none" w:sz="0" w:space="0" w:color="auto"/>
              </w:divBdr>
            </w:div>
          </w:divsChild>
        </w:div>
        <w:div w:id="1271742506">
          <w:marLeft w:val="0"/>
          <w:marRight w:val="0"/>
          <w:marTop w:val="0"/>
          <w:marBottom w:val="0"/>
          <w:divBdr>
            <w:top w:val="none" w:sz="0" w:space="0" w:color="auto"/>
            <w:left w:val="none" w:sz="0" w:space="0" w:color="auto"/>
            <w:bottom w:val="none" w:sz="0" w:space="0" w:color="auto"/>
            <w:right w:val="none" w:sz="0" w:space="0" w:color="auto"/>
          </w:divBdr>
          <w:divsChild>
            <w:div w:id="313216559">
              <w:marLeft w:val="0"/>
              <w:marRight w:val="0"/>
              <w:marTop w:val="480"/>
              <w:marBottom w:val="0"/>
              <w:divBdr>
                <w:top w:val="none" w:sz="0" w:space="0" w:color="auto"/>
                <w:left w:val="none" w:sz="0" w:space="0" w:color="auto"/>
                <w:bottom w:val="single" w:sz="6" w:space="11" w:color="EEEEEE"/>
                <w:right w:val="none" w:sz="0" w:space="0" w:color="auto"/>
              </w:divBdr>
              <w:divsChild>
                <w:div w:id="1450931962">
                  <w:marLeft w:val="0"/>
                  <w:marRight w:val="0"/>
                  <w:marTop w:val="225"/>
                  <w:marBottom w:val="0"/>
                  <w:divBdr>
                    <w:top w:val="none" w:sz="0" w:space="0" w:color="auto"/>
                    <w:left w:val="none" w:sz="0" w:space="0" w:color="auto"/>
                    <w:bottom w:val="none" w:sz="0" w:space="0" w:color="auto"/>
                    <w:right w:val="none" w:sz="0" w:space="0" w:color="auto"/>
                  </w:divBdr>
                </w:div>
              </w:divsChild>
            </w:div>
            <w:div w:id="646781675">
              <w:marLeft w:val="0"/>
              <w:marRight w:val="0"/>
              <w:marTop w:val="0"/>
              <w:marBottom w:val="60"/>
              <w:divBdr>
                <w:top w:val="none" w:sz="0" w:space="0" w:color="auto"/>
                <w:left w:val="none" w:sz="0" w:space="0" w:color="auto"/>
                <w:bottom w:val="none" w:sz="0" w:space="0" w:color="auto"/>
                <w:right w:val="none" w:sz="0" w:space="0" w:color="auto"/>
              </w:divBdr>
              <w:divsChild>
                <w:div w:id="356932506">
                  <w:marLeft w:val="0"/>
                  <w:marRight w:val="0"/>
                  <w:marTop w:val="0"/>
                  <w:marBottom w:val="0"/>
                  <w:divBdr>
                    <w:top w:val="none" w:sz="0" w:space="0" w:color="auto"/>
                    <w:left w:val="none" w:sz="0" w:space="0" w:color="auto"/>
                    <w:bottom w:val="none" w:sz="0" w:space="0" w:color="auto"/>
                    <w:right w:val="none" w:sz="0" w:space="0" w:color="auto"/>
                  </w:divBdr>
                  <w:divsChild>
                    <w:div w:id="283391194">
                      <w:marLeft w:val="0"/>
                      <w:marRight w:val="0"/>
                      <w:marTop w:val="480"/>
                      <w:marBottom w:val="480"/>
                      <w:divBdr>
                        <w:top w:val="none" w:sz="0" w:space="0" w:color="auto"/>
                        <w:left w:val="none" w:sz="0" w:space="0" w:color="auto"/>
                        <w:bottom w:val="none" w:sz="0" w:space="0" w:color="auto"/>
                        <w:right w:val="none" w:sz="0" w:space="0" w:color="auto"/>
                      </w:divBdr>
                    </w:div>
                  </w:divsChild>
                </w:div>
                <w:div w:id="1414358955">
                  <w:marLeft w:val="0"/>
                  <w:marRight w:val="0"/>
                  <w:marTop w:val="0"/>
                  <w:marBottom w:val="0"/>
                  <w:divBdr>
                    <w:top w:val="none" w:sz="0" w:space="0" w:color="auto"/>
                    <w:left w:val="none" w:sz="0" w:space="0" w:color="auto"/>
                    <w:bottom w:val="none" w:sz="0" w:space="0" w:color="auto"/>
                    <w:right w:val="none" w:sz="0" w:space="0" w:color="auto"/>
                  </w:divBdr>
                  <w:divsChild>
                    <w:div w:id="768694907">
                      <w:marLeft w:val="0"/>
                      <w:marRight w:val="0"/>
                      <w:marTop w:val="0"/>
                      <w:marBottom w:val="0"/>
                      <w:divBdr>
                        <w:top w:val="none" w:sz="0" w:space="0" w:color="auto"/>
                        <w:left w:val="none" w:sz="0" w:space="0" w:color="auto"/>
                        <w:bottom w:val="none" w:sz="0" w:space="0" w:color="auto"/>
                        <w:right w:val="none" w:sz="0" w:space="0" w:color="auto"/>
                      </w:divBdr>
                      <w:divsChild>
                        <w:div w:id="1247033728">
                          <w:marLeft w:val="0"/>
                          <w:marRight w:val="0"/>
                          <w:marTop w:val="0"/>
                          <w:marBottom w:val="0"/>
                          <w:divBdr>
                            <w:top w:val="none" w:sz="0" w:space="0" w:color="auto"/>
                            <w:left w:val="none" w:sz="0" w:space="0" w:color="auto"/>
                            <w:bottom w:val="none" w:sz="0" w:space="0" w:color="auto"/>
                            <w:right w:val="none" w:sz="0" w:space="0" w:color="auto"/>
                          </w:divBdr>
                        </w:div>
                        <w:div w:id="2050299923">
                          <w:marLeft w:val="0"/>
                          <w:marRight w:val="0"/>
                          <w:marTop w:val="0"/>
                          <w:marBottom w:val="0"/>
                          <w:divBdr>
                            <w:top w:val="none" w:sz="0" w:space="0" w:color="auto"/>
                            <w:left w:val="none" w:sz="0" w:space="0" w:color="auto"/>
                            <w:bottom w:val="none" w:sz="0" w:space="0" w:color="auto"/>
                            <w:right w:val="none" w:sz="0" w:space="0" w:color="auto"/>
                          </w:divBdr>
                          <w:divsChild>
                            <w:div w:id="928275332">
                              <w:marLeft w:val="0"/>
                              <w:marRight w:val="540"/>
                              <w:marTop w:val="0"/>
                              <w:marBottom w:val="300"/>
                              <w:divBdr>
                                <w:top w:val="none" w:sz="0" w:space="0" w:color="auto"/>
                                <w:left w:val="none" w:sz="0" w:space="0" w:color="auto"/>
                                <w:bottom w:val="none" w:sz="0" w:space="0" w:color="auto"/>
                                <w:right w:val="none" w:sz="0" w:space="0" w:color="auto"/>
                              </w:divBdr>
                              <w:divsChild>
                                <w:div w:id="1945336732">
                                  <w:marLeft w:val="0"/>
                                  <w:marRight w:val="0"/>
                                  <w:marTop w:val="0"/>
                                  <w:marBottom w:val="0"/>
                                  <w:divBdr>
                                    <w:top w:val="none" w:sz="0" w:space="0" w:color="auto"/>
                                    <w:left w:val="none" w:sz="0" w:space="0" w:color="auto"/>
                                    <w:bottom w:val="none" w:sz="0" w:space="0" w:color="auto"/>
                                    <w:right w:val="none" w:sz="0" w:space="0" w:color="auto"/>
                                  </w:divBdr>
                                  <w:divsChild>
                                    <w:div w:id="16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24108634">
      <w:bodyDiv w:val="1"/>
      <w:marLeft w:val="0"/>
      <w:marRight w:val="0"/>
      <w:marTop w:val="0"/>
      <w:marBottom w:val="0"/>
      <w:divBdr>
        <w:top w:val="none" w:sz="0" w:space="0" w:color="auto"/>
        <w:left w:val="none" w:sz="0" w:space="0" w:color="auto"/>
        <w:bottom w:val="none" w:sz="0" w:space="0" w:color="auto"/>
        <w:right w:val="none" w:sz="0" w:space="0" w:color="auto"/>
      </w:divBdr>
      <w:divsChild>
        <w:div w:id="2065596058">
          <w:marLeft w:val="0"/>
          <w:marRight w:val="0"/>
          <w:marTop w:val="0"/>
          <w:marBottom w:val="0"/>
          <w:divBdr>
            <w:top w:val="none" w:sz="0" w:space="0" w:color="auto"/>
            <w:left w:val="none" w:sz="0" w:space="0" w:color="auto"/>
            <w:bottom w:val="none" w:sz="0" w:space="0" w:color="auto"/>
            <w:right w:val="none" w:sz="0" w:space="0" w:color="auto"/>
          </w:divBdr>
          <w:divsChild>
            <w:div w:id="818303115">
              <w:marLeft w:val="0"/>
              <w:marRight w:val="0"/>
              <w:marTop w:val="0"/>
              <w:marBottom w:val="0"/>
              <w:divBdr>
                <w:top w:val="none" w:sz="0" w:space="0" w:color="auto"/>
                <w:left w:val="none" w:sz="0" w:space="0" w:color="auto"/>
                <w:bottom w:val="none" w:sz="0" w:space="0" w:color="auto"/>
                <w:right w:val="none" w:sz="0" w:space="0" w:color="auto"/>
              </w:divBdr>
            </w:div>
          </w:divsChild>
        </w:div>
        <w:div w:id="16927944">
          <w:marLeft w:val="0"/>
          <w:marRight w:val="0"/>
          <w:marTop w:val="0"/>
          <w:marBottom w:val="240"/>
          <w:divBdr>
            <w:top w:val="none" w:sz="0" w:space="0" w:color="auto"/>
            <w:left w:val="none" w:sz="0" w:space="0" w:color="auto"/>
            <w:bottom w:val="none" w:sz="0" w:space="0" w:color="auto"/>
            <w:right w:val="none" w:sz="0" w:space="0" w:color="auto"/>
          </w:divBdr>
          <w:divsChild>
            <w:div w:id="108091198">
              <w:marLeft w:val="0"/>
              <w:marRight w:val="0"/>
              <w:marTop w:val="0"/>
              <w:marBottom w:val="150"/>
              <w:divBdr>
                <w:top w:val="none" w:sz="0" w:space="0" w:color="auto"/>
                <w:left w:val="none" w:sz="0" w:space="0" w:color="auto"/>
                <w:bottom w:val="none" w:sz="0" w:space="0" w:color="auto"/>
                <w:right w:val="none" w:sz="0" w:space="0" w:color="auto"/>
              </w:divBdr>
              <w:divsChild>
                <w:div w:id="254287666">
                  <w:marLeft w:val="0"/>
                  <w:marRight w:val="120"/>
                  <w:marTop w:val="0"/>
                  <w:marBottom w:val="30"/>
                  <w:divBdr>
                    <w:top w:val="none" w:sz="0" w:space="0" w:color="auto"/>
                    <w:left w:val="none" w:sz="0" w:space="0" w:color="auto"/>
                    <w:bottom w:val="none" w:sz="0" w:space="0" w:color="auto"/>
                    <w:right w:val="none" w:sz="0" w:space="0" w:color="auto"/>
                  </w:divBdr>
                  <w:divsChild>
                    <w:div w:id="203250234">
                      <w:marLeft w:val="0"/>
                      <w:marRight w:val="0"/>
                      <w:marTop w:val="0"/>
                      <w:marBottom w:val="0"/>
                      <w:divBdr>
                        <w:top w:val="none" w:sz="0" w:space="0" w:color="auto"/>
                        <w:left w:val="none" w:sz="0" w:space="0" w:color="auto"/>
                        <w:bottom w:val="none" w:sz="0" w:space="0" w:color="auto"/>
                        <w:right w:val="none" w:sz="0" w:space="0" w:color="auto"/>
                      </w:divBdr>
                    </w:div>
                  </w:divsChild>
                </w:div>
                <w:div w:id="2521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4953">
          <w:marLeft w:val="0"/>
          <w:marRight w:val="0"/>
          <w:marTop w:val="0"/>
          <w:marBottom w:val="240"/>
          <w:divBdr>
            <w:top w:val="none" w:sz="0" w:space="0" w:color="auto"/>
            <w:left w:val="none" w:sz="0" w:space="0" w:color="auto"/>
            <w:bottom w:val="none" w:sz="0" w:space="0" w:color="auto"/>
            <w:right w:val="none" w:sz="0" w:space="0" w:color="auto"/>
          </w:divBdr>
        </w:div>
        <w:div w:id="1834493688">
          <w:marLeft w:val="0"/>
          <w:marRight w:val="0"/>
          <w:marTop w:val="420"/>
          <w:marBottom w:val="420"/>
          <w:divBdr>
            <w:top w:val="none" w:sz="0" w:space="0" w:color="auto"/>
            <w:left w:val="none" w:sz="0" w:space="0" w:color="auto"/>
            <w:bottom w:val="none" w:sz="0" w:space="0" w:color="auto"/>
            <w:right w:val="none" w:sz="0" w:space="0" w:color="auto"/>
          </w:divBdr>
          <w:divsChild>
            <w:div w:id="1588077580">
              <w:marLeft w:val="0"/>
              <w:marRight w:val="0"/>
              <w:marTop w:val="0"/>
              <w:marBottom w:val="0"/>
              <w:divBdr>
                <w:top w:val="none" w:sz="0" w:space="0" w:color="auto"/>
                <w:left w:val="none" w:sz="0" w:space="0" w:color="auto"/>
                <w:bottom w:val="none" w:sz="0" w:space="0" w:color="auto"/>
                <w:right w:val="none" w:sz="0" w:space="0" w:color="auto"/>
              </w:divBdr>
              <w:divsChild>
                <w:div w:id="1915119155">
                  <w:marLeft w:val="0"/>
                  <w:marRight w:val="0"/>
                  <w:marTop w:val="0"/>
                  <w:marBottom w:val="0"/>
                  <w:divBdr>
                    <w:top w:val="none" w:sz="0" w:space="0" w:color="auto"/>
                    <w:left w:val="none" w:sz="0" w:space="0" w:color="auto"/>
                    <w:bottom w:val="none" w:sz="0" w:space="0" w:color="auto"/>
                    <w:right w:val="none" w:sz="0" w:space="0" w:color="auto"/>
                  </w:divBdr>
                  <w:divsChild>
                    <w:div w:id="599723275">
                      <w:marLeft w:val="0"/>
                      <w:marRight w:val="0"/>
                      <w:marTop w:val="0"/>
                      <w:marBottom w:val="0"/>
                      <w:divBdr>
                        <w:top w:val="none" w:sz="0" w:space="0" w:color="auto"/>
                        <w:left w:val="none" w:sz="0" w:space="0" w:color="auto"/>
                        <w:bottom w:val="none" w:sz="0" w:space="0" w:color="auto"/>
                        <w:right w:val="none" w:sz="0" w:space="0" w:color="auto"/>
                      </w:divBdr>
                      <w:divsChild>
                        <w:div w:id="114713498">
                          <w:marLeft w:val="0"/>
                          <w:marRight w:val="0"/>
                          <w:marTop w:val="0"/>
                          <w:marBottom w:val="0"/>
                          <w:divBdr>
                            <w:top w:val="none" w:sz="0" w:space="0" w:color="auto"/>
                            <w:left w:val="none" w:sz="0" w:space="0" w:color="auto"/>
                            <w:bottom w:val="none" w:sz="0" w:space="0" w:color="auto"/>
                            <w:right w:val="none" w:sz="0" w:space="0" w:color="auto"/>
                          </w:divBdr>
                          <w:divsChild>
                            <w:div w:id="16926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0855903">
      <w:bodyDiv w:val="1"/>
      <w:marLeft w:val="0"/>
      <w:marRight w:val="0"/>
      <w:marTop w:val="0"/>
      <w:marBottom w:val="0"/>
      <w:divBdr>
        <w:top w:val="none" w:sz="0" w:space="0" w:color="auto"/>
        <w:left w:val="none" w:sz="0" w:space="0" w:color="auto"/>
        <w:bottom w:val="none" w:sz="0" w:space="0" w:color="auto"/>
        <w:right w:val="none" w:sz="0" w:space="0" w:color="auto"/>
      </w:divBdr>
      <w:divsChild>
        <w:div w:id="141584789">
          <w:marLeft w:val="0"/>
          <w:marRight w:val="0"/>
          <w:marTop w:val="0"/>
          <w:marBottom w:val="0"/>
          <w:divBdr>
            <w:top w:val="none" w:sz="0" w:space="0" w:color="auto"/>
            <w:left w:val="none" w:sz="0" w:space="0" w:color="auto"/>
            <w:bottom w:val="none" w:sz="0" w:space="0" w:color="auto"/>
            <w:right w:val="none" w:sz="0" w:space="0" w:color="auto"/>
          </w:divBdr>
          <w:divsChild>
            <w:div w:id="22753719">
              <w:marLeft w:val="0"/>
              <w:marRight w:val="0"/>
              <w:marTop w:val="300"/>
              <w:marBottom w:val="0"/>
              <w:divBdr>
                <w:top w:val="none" w:sz="0" w:space="0" w:color="auto"/>
                <w:left w:val="none" w:sz="0" w:space="0" w:color="auto"/>
                <w:bottom w:val="none" w:sz="0" w:space="0" w:color="auto"/>
                <w:right w:val="none" w:sz="0" w:space="0" w:color="auto"/>
              </w:divBdr>
              <w:divsChild>
                <w:div w:id="796605714">
                  <w:marLeft w:val="0"/>
                  <w:marRight w:val="0"/>
                  <w:marTop w:val="0"/>
                  <w:marBottom w:val="0"/>
                  <w:divBdr>
                    <w:top w:val="none" w:sz="0" w:space="0" w:color="auto"/>
                    <w:left w:val="none" w:sz="0" w:space="0" w:color="auto"/>
                    <w:bottom w:val="none" w:sz="0" w:space="0" w:color="auto"/>
                    <w:right w:val="none" w:sz="0" w:space="0" w:color="auto"/>
                  </w:divBdr>
                </w:div>
              </w:divsChild>
            </w:div>
            <w:div w:id="118375567">
              <w:marLeft w:val="0"/>
              <w:marRight w:val="0"/>
              <w:marTop w:val="300"/>
              <w:marBottom w:val="0"/>
              <w:divBdr>
                <w:top w:val="none" w:sz="0" w:space="0" w:color="auto"/>
                <w:left w:val="none" w:sz="0" w:space="0" w:color="auto"/>
                <w:bottom w:val="none" w:sz="0" w:space="0" w:color="auto"/>
                <w:right w:val="none" w:sz="0" w:space="0" w:color="auto"/>
              </w:divBdr>
            </w:div>
            <w:div w:id="285165229">
              <w:marLeft w:val="0"/>
              <w:marRight w:val="0"/>
              <w:marTop w:val="300"/>
              <w:marBottom w:val="0"/>
              <w:divBdr>
                <w:top w:val="none" w:sz="0" w:space="0" w:color="auto"/>
                <w:left w:val="none" w:sz="0" w:space="0" w:color="auto"/>
                <w:bottom w:val="none" w:sz="0" w:space="0" w:color="auto"/>
                <w:right w:val="none" w:sz="0" w:space="0" w:color="auto"/>
              </w:divBdr>
              <w:divsChild>
                <w:div w:id="1120494369">
                  <w:marLeft w:val="0"/>
                  <w:marRight w:val="0"/>
                  <w:marTop w:val="0"/>
                  <w:marBottom w:val="0"/>
                  <w:divBdr>
                    <w:top w:val="none" w:sz="0" w:space="0" w:color="auto"/>
                    <w:left w:val="none" w:sz="0" w:space="0" w:color="auto"/>
                    <w:bottom w:val="none" w:sz="0" w:space="0" w:color="auto"/>
                    <w:right w:val="none" w:sz="0" w:space="0" w:color="auto"/>
                  </w:divBdr>
                </w:div>
              </w:divsChild>
            </w:div>
            <w:div w:id="318657901">
              <w:marLeft w:val="0"/>
              <w:marRight w:val="0"/>
              <w:marTop w:val="300"/>
              <w:marBottom w:val="0"/>
              <w:divBdr>
                <w:top w:val="none" w:sz="0" w:space="0" w:color="auto"/>
                <w:left w:val="none" w:sz="0" w:space="0" w:color="auto"/>
                <w:bottom w:val="none" w:sz="0" w:space="0" w:color="auto"/>
                <w:right w:val="none" w:sz="0" w:space="0" w:color="auto"/>
              </w:divBdr>
              <w:divsChild>
                <w:div w:id="280036049">
                  <w:marLeft w:val="0"/>
                  <w:marRight w:val="0"/>
                  <w:marTop w:val="0"/>
                  <w:marBottom w:val="0"/>
                  <w:divBdr>
                    <w:top w:val="none" w:sz="0" w:space="0" w:color="auto"/>
                    <w:left w:val="none" w:sz="0" w:space="0" w:color="auto"/>
                    <w:bottom w:val="none" w:sz="0" w:space="0" w:color="auto"/>
                    <w:right w:val="none" w:sz="0" w:space="0" w:color="auto"/>
                  </w:divBdr>
                </w:div>
              </w:divsChild>
            </w:div>
            <w:div w:id="419958005">
              <w:marLeft w:val="0"/>
              <w:marRight w:val="0"/>
              <w:marTop w:val="300"/>
              <w:marBottom w:val="0"/>
              <w:divBdr>
                <w:top w:val="none" w:sz="0" w:space="0" w:color="auto"/>
                <w:left w:val="none" w:sz="0" w:space="0" w:color="auto"/>
                <w:bottom w:val="none" w:sz="0" w:space="0" w:color="auto"/>
                <w:right w:val="none" w:sz="0" w:space="0" w:color="auto"/>
              </w:divBdr>
              <w:divsChild>
                <w:div w:id="63113751">
                  <w:marLeft w:val="0"/>
                  <w:marRight w:val="0"/>
                  <w:marTop w:val="0"/>
                  <w:marBottom w:val="0"/>
                  <w:divBdr>
                    <w:top w:val="single" w:sz="6" w:space="15" w:color="000000"/>
                    <w:left w:val="none" w:sz="0" w:space="0" w:color="auto"/>
                    <w:bottom w:val="single" w:sz="6" w:space="15" w:color="000000"/>
                    <w:right w:val="none" w:sz="0" w:space="0" w:color="auto"/>
                  </w:divBdr>
                </w:div>
              </w:divsChild>
            </w:div>
            <w:div w:id="481966479">
              <w:marLeft w:val="0"/>
              <w:marRight w:val="0"/>
              <w:marTop w:val="300"/>
              <w:marBottom w:val="0"/>
              <w:divBdr>
                <w:top w:val="none" w:sz="0" w:space="0" w:color="auto"/>
                <w:left w:val="none" w:sz="0" w:space="0" w:color="auto"/>
                <w:bottom w:val="none" w:sz="0" w:space="0" w:color="auto"/>
                <w:right w:val="none" w:sz="0" w:space="0" w:color="auto"/>
              </w:divBdr>
              <w:divsChild>
                <w:div w:id="675766913">
                  <w:marLeft w:val="0"/>
                  <w:marRight w:val="0"/>
                  <w:marTop w:val="0"/>
                  <w:marBottom w:val="0"/>
                  <w:divBdr>
                    <w:top w:val="none" w:sz="0" w:space="0" w:color="auto"/>
                    <w:left w:val="none" w:sz="0" w:space="0" w:color="auto"/>
                    <w:bottom w:val="none" w:sz="0" w:space="0" w:color="auto"/>
                    <w:right w:val="none" w:sz="0" w:space="0" w:color="auto"/>
                  </w:divBdr>
                </w:div>
              </w:divsChild>
            </w:div>
            <w:div w:id="795417878">
              <w:marLeft w:val="0"/>
              <w:marRight w:val="0"/>
              <w:marTop w:val="0"/>
              <w:marBottom w:val="0"/>
              <w:divBdr>
                <w:top w:val="none" w:sz="0" w:space="0" w:color="auto"/>
                <w:left w:val="none" w:sz="0" w:space="0" w:color="auto"/>
                <w:bottom w:val="none" w:sz="0" w:space="0" w:color="auto"/>
                <w:right w:val="none" w:sz="0" w:space="0" w:color="auto"/>
              </w:divBdr>
              <w:divsChild>
                <w:div w:id="190994406">
                  <w:marLeft w:val="0"/>
                  <w:marRight w:val="0"/>
                  <w:marTop w:val="0"/>
                  <w:marBottom w:val="0"/>
                  <w:divBdr>
                    <w:top w:val="none" w:sz="0" w:space="0" w:color="auto"/>
                    <w:left w:val="none" w:sz="0" w:space="0" w:color="auto"/>
                    <w:bottom w:val="none" w:sz="0" w:space="0" w:color="auto"/>
                    <w:right w:val="none" w:sz="0" w:space="0" w:color="auto"/>
                  </w:divBdr>
                </w:div>
              </w:divsChild>
            </w:div>
            <w:div w:id="860434044">
              <w:marLeft w:val="0"/>
              <w:marRight w:val="0"/>
              <w:marTop w:val="300"/>
              <w:marBottom w:val="0"/>
              <w:divBdr>
                <w:top w:val="none" w:sz="0" w:space="0" w:color="auto"/>
                <w:left w:val="none" w:sz="0" w:space="0" w:color="auto"/>
                <w:bottom w:val="none" w:sz="0" w:space="0" w:color="auto"/>
                <w:right w:val="none" w:sz="0" w:space="0" w:color="auto"/>
              </w:divBdr>
              <w:divsChild>
                <w:div w:id="713507536">
                  <w:marLeft w:val="0"/>
                  <w:marRight w:val="0"/>
                  <w:marTop w:val="0"/>
                  <w:marBottom w:val="0"/>
                  <w:divBdr>
                    <w:top w:val="none" w:sz="0" w:space="0" w:color="auto"/>
                    <w:left w:val="none" w:sz="0" w:space="0" w:color="auto"/>
                    <w:bottom w:val="none" w:sz="0" w:space="0" w:color="auto"/>
                    <w:right w:val="none" w:sz="0" w:space="0" w:color="auto"/>
                  </w:divBdr>
                </w:div>
              </w:divsChild>
            </w:div>
            <w:div w:id="905073588">
              <w:marLeft w:val="0"/>
              <w:marRight w:val="0"/>
              <w:marTop w:val="300"/>
              <w:marBottom w:val="0"/>
              <w:divBdr>
                <w:top w:val="none" w:sz="0" w:space="0" w:color="auto"/>
                <w:left w:val="none" w:sz="0" w:space="0" w:color="auto"/>
                <w:bottom w:val="none" w:sz="0" w:space="0" w:color="auto"/>
                <w:right w:val="none" w:sz="0" w:space="0" w:color="auto"/>
              </w:divBdr>
              <w:divsChild>
                <w:div w:id="252476089">
                  <w:marLeft w:val="0"/>
                  <w:marRight w:val="0"/>
                  <w:marTop w:val="0"/>
                  <w:marBottom w:val="0"/>
                  <w:divBdr>
                    <w:top w:val="single" w:sz="6" w:space="15" w:color="000000"/>
                    <w:left w:val="none" w:sz="0" w:space="0" w:color="auto"/>
                    <w:bottom w:val="single" w:sz="6" w:space="15" w:color="000000"/>
                    <w:right w:val="none" w:sz="0" w:space="0" w:color="auto"/>
                  </w:divBdr>
                </w:div>
              </w:divsChild>
            </w:div>
            <w:div w:id="923105774">
              <w:marLeft w:val="0"/>
              <w:marRight w:val="0"/>
              <w:marTop w:val="300"/>
              <w:marBottom w:val="0"/>
              <w:divBdr>
                <w:top w:val="none" w:sz="0" w:space="0" w:color="auto"/>
                <w:left w:val="none" w:sz="0" w:space="0" w:color="auto"/>
                <w:bottom w:val="none" w:sz="0" w:space="0" w:color="auto"/>
                <w:right w:val="none" w:sz="0" w:space="0" w:color="auto"/>
              </w:divBdr>
            </w:div>
            <w:div w:id="966936438">
              <w:marLeft w:val="0"/>
              <w:marRight w:val="0"/>
              <w:marTop w:val="30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
              </w:divsChild>
            </w:div>
            <w:div w:id="1113208460">
              <w:marLeft w:val="0"/>
              <w:marRight w:val="0"/>
              <w:marTop w:val="300"/>
              <w:marBottom w:val="0"/>
              <w:divBdr>
                <w:top w:val="none" w:sz="0" w:space="0" w:color="auto"/>
                <w:left w:val="none" w:sz="0" w:space="0" w:color="auto"/>
                <w:bottom w:val="none" w:sz="0" w:space="0" w:color="auto"/>
                <w:right w:val="none" w:sz="0" w:space="0" w:color="auto"/>
              </w:divBdr>
            </w:div>
            <w:div w:id="1278947063">
              <w:marLeft w:val="0"/>
              <w:marRight w:val="0"/>
              <w:marTop w:val="300"/>
              <w:marBottom w:val="0"/>
              <w:divBdr>
                <w:top w:val="none" w:sz="0" w:space="0" w:color="auto"/>
                <w:left w:val="none" w:sz="0" w:space="0" w:color="auto"/>
                <w:bottom w:val="none" w:sz="0" w:space="0" w:color="auto"/>
                <w:right w:val="none" w:sz="0" w:space="0" w:color="auto"/>
              </w:divBdr>
              <w:divsChild>
                <w:div w:id="35081563">
                  <w:marLeft w:val="0"/>
                  <w:marRight w:val="0"/>
                  <w:marTop w:val="0"/>
                  <w:marBottom w:val="0"/>
                  <w:divBdr>
                    <w:top w:val="none" w:sz="0" w:space="0" w:color="auto"/>
                    <w:left w:val="none" w:sz="0" w:space="0" w:color="auto"/>
                    <w:bottom w:val="none" w:sz="0" w:space="0" w:color="auto"/>
                    <w:right w:val="none" w:sz="0" w:space="0" w:color="auto"/>
                  </w:divBdr>
                </w:div>
              </w:divsChild>
            </w:div>
            <w:div w:id="1283809819">
              <w:marLeft w:val="0"/>
              <w:marRight w:val="0"/>
              <w:marTop w:val="300"/>
              <w:marBottom w:val="0"/>
              <w:divBdr>
                <w:top w:val="none" w:sz="0" w:space="0" w:color="auto"/>
                <w:left w:val="none" w:sz="0" w:space="0" w:color="auto"/>
                <w:bottom w:val="none" w:sz="0" w:space="0" w:color="auto"/>
                <w:right w:val="none" w:sz="0" w:space="0" w:color="auto"/>
              </w:divBdr>
            </w:div>
            <w:div w:id="1336032706">
              <w:marLeft w:val="0"/>
              <w:marRight w:val="0"/>
              <w:marTop w:val="300"/>
              <w:marBottom w:val="0"/>
              <w:divBdr>
                <w:top w:val="none" w:sz="0" w:space="0" w:color="auto"/>
                <w:left w:val="none" w:sz="0" w:space="0" w:color="auto"/>
                <w:bottom w:val="none" w:sz="0" w:space="0" w:color="auto"/>
                <w:right w:val="none" w:sz="0" w:space="0" w:color="auto"/>
              </w:divBdr>
            </w:div>
            <w:div w:id="1344748929">
              <w:marLeft w:val="0"/>
              <w:marRight w:val="0"/>
              <w:marTop w:val="300"/>
              <w:marBottom w:val="0"/>
              <w:divBdr>
                <w:top w:val="none" w:sz="0" w:space="0" w:color="auto"/>
                <w:left w:val="none" w:sz="0" w:space="0" w:color="auto"/>
                <w:bottom w:val="none" w:sz="0" w:space="0" w:color="auto"/>
                <w:right w:val="none" w:sz="0" w:space="0" w:color="auto"/>
              </w:divBdr>
              <w:divsChild>
                <w:div w:id="1178616732">
                  <w:marLeft w:val="0"/>
                  <w:marRight w:val="0"/>
                  <w:marTop w:val="0"/>
                  <w:marBottom w:val="0"/>
                  <w:divBdr>
                    <w:top w:val="none" w:sz="0" w:space="0" w:color="auto"/>
                    <w:left w:val="none" w:sz="0" w:space="0" w:color="auto"/>
                    <w:bottom w:val="none" w:sz="0" w:space="0" w:color="auto"/>
                    <w:right w:val="none" w:sz="0" w:space="0" w:color="auto"/>
                  </w:divBdr>
                </w:div>
              </w:divsChild>
            </w:div>
            <w:div w:id="1345476403">
              <w:marLeft w:val="0"/>
              <w:marRight w:val="0"/>
              <w:marTop w:val="300"/>
              <w:marBottom w:val="0"/>
              <w:divBdr>
                <w:top w:val="none" w:sz="0" w:space="0" w:color="auto"/>
                <w:left w:val="none" w:sz="0" w:space="0" w:color="auto"/>
                <w:bottom w:val="none" w:sz="0" w:space="0" w:color="auto"/>
                <w:right w:val="none" w:sz="0" w:space="0" w:color="auto"/>
              </w:divBdr>
              <w:divsChild>
                <w:div w:id="1134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
        <w:div w:id="761683745">
          <w:marLeft w:val="2100"/>
          <w:marRight w:val="0"/>
          <w:marTop w:val="0"/>
          <w:marBottom w:val="0"/>
          <w:divBdr>
            <w:top w:val="none" w:sz="0" w:space="0" w:color="auto"/>
            <w:left w:val="none" w:sz="0" w:space="0" w:color="auto"/>
            <w:bottom w:val="none" w:sz="0" w:space="0" w:color="auto"/>
            <w:right w:val="none" w:sz="0" w:space="0" w:color="auto"/>
          </w:divBdr>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23762">
      <w:bodyDiv w:val="1"/>
      <w:marLeft w:val="0"/>
      <w:marRight w:val="0"/>
      <w:marTop w:val="0"/>
      <w:marBottom w:val="0"/>
      <w:divBdr>
        <w:top w:val="none" w:sz="0" w:space="0" w:color="auto"/>
        <w:left w:val="none" w:sz="0" w:space="0" w:color="auto"/>
        <w:bottom w:val="none" w:sz="0" w:space="0" w:color="auto"/>
        <w:right w:val="none" w:sz="0" w:space="0" w:color="auto"/>
      </w:divBdr>
      <w:divsChild>
        <w:div w:id="1832021131">
          <w:marLeft w:val="0"/>
          <w:marRight w:val="0"/>
          <w:marTop w:val="0"/>
          <w:marBottom w:val="0"/>
          <w:divBdr>
            <w:top w:val="none" w:sz="0" w:space="0" w:color="auto"/>
            <w:left w:val="none" w:sz="0" w:space="0" w:color="auto"/>
            <w:bottom w:val="none" w:sz="0" w:space="0" w:color="auto"/>
            <w:right w:val="none" w:sz="0" w:space="0" w:color="auto"/>
          </w:divBdr>
        </w:div>
        <w:div w:id="1123232723">
          <w:marLeft w:val="0"/>
          <w:marRight w:val="0"/>
          <w:marTop w:val="0"/>
          <w:marBottom w:val="0"/>
          <w:divBdr>
            <w:top w:val="none" w:sz="0" w:space="0" w:color="auto"/>
            <w:left w:val="none" w:sz="0" w:space="0" w:color="auto"/>
            <w:bottom w:val="none" w:sz="0" w:space="0" w:color="auto"/>
            <w:right w:val="none" w:sz="0" w:space="0" w:color="auto"/>
          </w:divBdr>
          <w:divsChild>
            <w:div w:id="1718119016">
              <w:marLeft w:val="0"/>
              <w:marRight w:val="0"/>
              <w:marTop w:val="150"/>
              <w:marBottom w:val="30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sChild>
                    <w:div w:id="6893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4818">
          <w:marLeft w:val="0"/>
          <w:marRight w:val="0"/>
          <w:marTop w:val="0"/>
          <w:marBottom w:val="0"/>
          <w:divBdr>
            <w:top w:val="none" w:sz="0" w:space="0" w:color="auto"/>
            <w:left w:val="none" w:sz="0" w:space="0" w:color="auto"/>
            <w:bottom w:val="none" w:sz="0" w:space="0" w:color="auto"/>
            <w:right w:val="none" w:sz="0" w:space="0" w:color="auto"/>
          </w:divBdr>
          <w:divsChild>
            <w:div w:id="843397584">
              <w:marLeft w:val="0"/>
              <w:marRight w:val="0"/>
              <w:marTop w:val="0"/>
              <w:marBottom w:val="0"/>
              <w:divBdr>
                <w:top w:val="none" w:sz="0" w:space="0" w:color="auto"/>
                <w:left w:val="none" w:sz="0" w:space="0" w:color="auto"/>
                <w:bottom w:val="none" w:sz="0" w:space="0" w:color="auto"/>
                <w:right w:val="none" w:sz="0" w:space="0" w:color="auto"/>
              </w:divBdr>
              <w:divsChild>
                <w:div w:id="2116245601">
                  <w:marLeft w:val="0"/>
                  <w:marRight w:val="0"/>
                  <w:marTop w:val="0"/>
                  <w:marBottom w:val="0"/>
                  <w:divBdr>
                    <w:top w:val="none" w:sz="0" w:space="0" w:color="auto"/>
                    <w:left w:val="none" w:sz="0" w:space="0" w:color="auto"/>
                    <w:bottom w:val="none" w:sz="0" w:space="0" w:color="auto"/>
                    <w:right w:val="none" w:sz="0" w:space="0" w:color="auto"/>
                  </w:divBdr>
                  <w:divsChild>
                    <w:div w:id="11852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
      </w:divsChild>
    </w:div>
    <w:div w:id="458652395">
      <w:bodyDiv w:val="1"/>
      <w:marLeft w:val="0"/>
      <w:marRight w:val="0"/>
      <w:marTop w:val="0"/>
      <w:marBottom w:val="0"/>
      <w:divBdr>
        <w:top w:val="none" w:sz="0" w:space="0" w:color="auto"/>
        <w:left w:val="none" w:sz="0" w:space="0" w:color="auto"/>
        <w:bottom w:val="none" w:sz="0" w:space="0" w:color="auto"/>
        <w:right w:val="none" w:sz="0" w:space="0" w:color="auto"/>
      </w:divBdr>
      <w:divsChild>
        <w:div w:id="1322155668">
          <w:marLeft w:val="0"/>
          <w:marRight w:val="0"/>
          <w:marTop w:val="0"/>
          <w:marBottom w:val="0"/>
          <w:divBdr>
            <w:top w:val="none" w:sz="0" w:space="0" w:color="auto"/>
            <w:left w:val="none" w:sz="0" w:space="0" w:color="auto"/>
            <w:bottom w:val="none" w:sz="0" w:space="0" w:color="auto"/>
            <w:right w:val="none" w:sz="0" w:space="0" w:color="auto"/>
          </w:divBdr>
          <w:divsChild>
            <w:div w:id="791167930">
              <w:marLeft w:val="0"/>
              <w:marRight w:val="0"/>
              <w:marTop w:val="0"/>
              <w:marBottom w:val="0"/>
              <w:divBdr>
                <w:top w:val="none" w:sz="0" w:space="0" w:color="auto"/>
                <w:left w:val="none" w:sz="0" w:space="0" w:color="auto"/>
                <w:bottom w:val="none" w:sz="0" w:space="0" w:color="auto"/>
                <w:right w:val="none" w:sz="0" w:space="0" w:color="auto"/>
              </w:divBdr>
            </w:div>
          </w:divsChild>
        </w:div>
        <w:div w:id="939410604">
          <w:marLeft w:val="0"/>
          <w:marRight w:val="0"/>
          <w:marTop w:val="225"/>
          <w:marBottom w:val="0"/>
          <w:divBdr>
            <w:top w:val="single" w:sz="6" w:space="4" w:color="EEEEEE"/>
            <w:left w:val="none" w:sz="0" w:space="0" w:color="auto"/>
            <w:bottom w:val="single" w:sz="6" w:space="4" w:color="EEEEEE"/>
            <w:right w:val="none" w:sz="0" w:space="0" w:color="auto"/>
          </w:divBdr>
          <w:divsChild>
            <w:div w:id="1827934140">
              <w:marLeft w:val="0"/>
              <w:marRight w:val="75"/>
              <w:marTop w:val="0"/>
              <w:marBottom w:val="0"/>
              <w:divBdr>
                <w:top w:val="none" w:sz="0" w:space="0" w:color="auto"/>
                <w:left w:val="none" w:sz="0" w:space="0" w:color="auto"/>
                <w:bottom w:val="none" w:sz="0" w:space="0" w:color="auto"/>
                <w:right w:val="none" w:sz="0" w:space="0" w:color="auto"/>
              </w:divBdr>
              <w:divsChild>
                <w:div w:id="6216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426">
          <w:marLeft w:val="0"/>
          <w:marRight w:val="0"/>
          <w:marTop w:val="0"/>
          <w:marBottom w:val="0"/>
          <w:divBdr>
            <w:top w:val="none" w:sz="0" w:space="0" w:color="auto"/>
            <w:left w:val="none" w:sz="0" w:space="0" w:color="auto"/>
            <w:bottom w:val="none" w:sz="0" w:space="0" w:color="auto"/>
            <w:right w:val="none" w:sz="0" w:space="0" w:color="auto"/>
          </w:divBdr>
          <w:divsChild>
            <w:div w:id="215043501">
              <w:marLeft w:val="0"/>
              <w:marRight w:val="0"/>
              <w:marTop w:val="180"/>
              <w:marBottom w:val="0"/>
              <w:divBdr>
                <w:top w:val="none" w:sz="0" w:space="0" w:color="auto"/>
                <w:left w:val="none" w:sz="0" w:space="0" w:color="auto"/>
                <w:bottom w:val="none" w:sz="0" w:space="0" w:color="auto"/>
                <w:right w:val="none" w:sz="0" w:space="0" w:color="auto"/>
              </w:divBdr>
            </w:div>
          </w:divsChild>
        </w:div>
        <w:div w:id="121653704">
          <w:marLeft w:val="0"/>
          <w:marRight w:val="0"/>
          <w:marTop w:val="0"/>
          <w:marBottom w:val="0"/>
          <w:divBdr>
            <w:top w:val="none" w:sz="0" w:space="0" w:color="auto"/>
            <w:left w:val="none" w:sz="0" w:space="0" w:color="auto"/>
            <w:bottom w:val="none" w:sz="0" w:space="0" w:color="auto"/>
            <w:right w:val="none" w:sz="0" w:space="0" w:color="auto"/>
          </w:divBdr>
          <w:divsChild>
            <w:div w:id="2115204069">
              <w:marLeft w:val="0"/>
              <w:marRight w:val="0"/>
              <w:marTop w:val="480"/>
              <w:marBottom w:val="0"/>
              <w:divBdr>
                <w:top w:val="none" w:sz="0" w:space="0" w:color="auto"/>
                <w:left w:val="none" w:sz="0" w:space="0" w:color="auto"/>
                <w:bottom w:val="single" w:sz="6" w:space="11" w:color="EEEEEE"/>
                <w:right w:val="none" w:sz="0" w:space="0" w:color="auto"/>
              </w:divBdr>
              <w:divsChild>
                <w:div w:id="279587">
                  <w:marLeft w:val="0"/>
                  <w:marRight w:val="0"/>
                  <w:marTop w:val="225"/>
                  <w:marBottom w:val="0"/>
                  <w:divBdr>
                    <w:top w:val="none" w:sz="0" w:space="0" w:color="auto"/>
                    <w:left w:val="none" w:sz="0" w:space="0" w:color="auto"/>
                    <w:bottom w:val="none" w:sz="0" w:space="0" w:color="auto"/>
                    <w:right w:val="none" w:sz="0" w:space="0" w:color="auto"/>
                  </w:divBdr>
                </w:div>
              </w:divsChild>
            </w:div>
            <w:div w:id="939604379">
              <w:marLeft w:val="0"/>
              <w:marRight w:val="0"/>
              <w:marTop w:val="0"/>
              <w:marBottom w:val="60"/>
              <w:divBdr>
                <w:top w:val="none" w:sz="0" w:space="0" w:color="auto"/>
                <w:left w:val="none" w:sz="0" w:space="0" w:color="auto"/>
                <w:bottom w:val="none" w:sz="0" w:space="0" w:color="auto"/>
                <w:right w:val="none" w:sz="0" w:space="0" w:color="auto"/>
              </w:divBdr>
              <w:divsChild>
                <w:div w:id="1177764594">
                  <w:marLeft w:val="0"/>
                  <w:marRight w:val="0"/>
                  <w:marTop w:val="0"/>
                  <w:marBottom w:val="0"/>
                  <w:divBdr>
                    <w:top w:val="none" w:sz="0" w:space="0" w:color="auto"/>
                    <w:left w:val="none" w:sz="0" w:space="0" w:color="auto"/>
                    <w:bottom w:val="none" w:sz="0" w:space="0" w:color="auto"/>
                    <w:right w:val="none" w:sz="0" w:space="0" w:color="auto"/>
                  </w:divBdr>
                  <w:divsChild>
                    <w:div w:id="945502807">
                      <w:marLeft w:val="0"/>
                      <w:marRight w:val="0"/>
                      <w:marTop w:val="480"/>
                      <w:marBottom w:val="480"/>
                      <w:divBdr>
                        <w:top w:val="none" w:sz="0" w:space="0" w:color="auto"/>
                        <w:left w:val="none" w:sz="0" w:space="0" w:color="auto"/>
                        <w:bottom w:val="none" w:sz="0" w:space="0" w:color="auto"/>
                        <w:right w:val="none" w:sz="0" w:space="0" w:color="auto"/>
                      </w:divBdr>
                    </w:div>
                  </w:divsChild>
                </w:div>
                <w:div w:id="756634294">
                  <w:marLeft w:val="0"/>
                  <w:marRight w:val="0"/>
                  <w:marTop w:val="0"/>
                  <w:marBottom w:val="0"/>
                  <w:divBdr>
                    <w:top w:val="none" w:sz="0" w:space="0" w:color="auto"/>
                    <w:left w:val="none" w:sz="0" w:space="0" w:color="auto"/>
                    <w:bottom w:val="none" w:sz="0" w:space="0" w:color="auto"/>
                    <w:right w:val="none" w:sz="0" w:space="0" w:color="auto"/>
                  </w:divBdr>
                  <w:divsChild>
                    <w:div w:id="160046216">
                      <w:marLeft w:val="0"/>
                      <w:marRight w:val="0"/>
                      <w:marTop w:val="0"/>
                      <w:marBottom w:val="0"/>
                      <w:divBdr>
                        <w:top w:val="none" w:sz="0" w:space="0" w:color="auto"/>
                        <w:left w:val="none" w:sz="0" w:space="0" w:color="auto"/>
                        <w:bottom w:val="none" w:sz="0" w:space="0" w:color="auto"/>
                        <w:right w:val="none" w:sz="0" w:space="0" w:color="auto"/>
                      </w:divBdr>
                      <w:divsChild>
                        <w:div w:id="1129780660">
                          <w:marLeft w:val="0"/>
                          <w:marRight w:val="0"/>
                          <w:marTop w:val="300"/>
                          <w:marBottom w:val="300"/>
                          <w:divBdr>
                            <w:top w:val="none" w:sz="0" w:space="0" w:color="auto"/>
                            <w:left w:val="none" w:sz="0" w:space="0" w:color="auto"/>
                            <w:bottom w:val="none" w:sz="0" w:space="0" w:color="auto"/>
                            <w:right w:val="none" w:sz="0" w:space="0" w:color="auto"/>
                          </w:divBdr>
                          <w:divsChild>
                            <w:div w:id="1862469363">
                              <w:marLeft w:val="0"/>
                              <w:marRight w:val="0"/>
                              <w:marTop w:val="0"/>
                              <w:marBottom w:val="0"/>
                              <w:divBdr>
                                <w:top w:val="none" w:sz="0" w:space="0" w:color="auto"/>
                                <w:left w:val="none" w:sz="0" w:space="0" w:color="auto"/>
                                <w:bottom w:val="none" w:sz="0" w:space="0" w:color="auto"/>
                                <w:right w:val="none" w:sz="0" w:space="0" w:color="auto"/>
                              </w:divBdr>
                              <w:divsChild>
                                <w:div w:id="244992515">
                                  <w:marLeft w:val="0"/>
                                  <w:marRight w:val="0"/>
                                  <w:marTop w:val="0"/>
                                  <w:marBottom w:val="0"/>
                                  <w:divBdr>
                                    <w:top w:val="none" w:sz="0" w:space="0" w:color="auto"/>
                                    <w:left w:val="none" w:sz="0" w:space="0" w:color="auto"/>
                                    <w:bottom w:val="none" w:sz="0" w:space="0" w:color="auto"/>
                                    <w:right w:val="none" w:sz="0" w:space="0" w:color="auto"/>
                                  </w:divBdr>
                                  <w:divsChild>
                                    <w:div w:id="1671525538">
                                      <w:marLeft w:val="0"/>
                                      <w:marRight w:val="0"/>
                                      <w:marTop w:val="0"/>
                                      <w:marBottom w:val="0"/>
                                      <w:divBdr>
                                        <w:top w:val="none" w:sz="0" w:space="0" w:color="auto"/>
                                        <w:left w:val="none" w:sz="0" w:space="0" w:color="auto"/>
                                        <w:bottom w:val="none" w:sz="0" w:space="0" w:color="auto"/>
                                        <w:right w:val="none" w:sz="0" w:space="0" w:color="auto"/>
                                      </w:divBdr>
                                      <w:divsChild>
                                        <w:div w:id="265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704">
                              <w:marLeft w:val="0"/>
                              <w:marRight w:val="0"/>
                              <w:marTop w:val="180"/>
                              <w:marBottom w:val="0"/>
                              <w:divBdr>
                                <w:top w:val="none" w:sz="0" w:space="0" w:color="auto"/>
                                <w:left w:val="none" w:sz="0" w:space="0" w:color="auto"/>
                                <w:bottom w:val="none" w:sz="0" w:space="0" w:color="auto"/>
                                <w:right w:val="none" w:sz="0" w:space="0" w:color="auto"/>
                              </w:divBdr>
                              <w:divsChild>
                                <w:div w:id="7642326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0285696">
                          <w:marLeft w:val="0"/>
                          <w:marRight w:val="0"/>
                          <w:marTop w:val="0"/>
                          <w:marBottom w:val="75"/>
                          <w:divBdr>
                            <w:top w:val="none" w:sz="0" w:space="0" w:color="auto"/>
                            <w:left w:val="none" w:sz="0" w:space="0" w:color="auto"/>
                            <w:bottom w:val="none" w:sz="0" w:space="0" w:color="auto"/>
                            <w:right w:val="none" w:sz="0" w:space="0" w:color="auto"/>
                          </w:divBdr>
                          <w:divsChild>
                            <w:div w:id="917783911">
                              <w:marLeft w:val="0"/>
                              <w:marRight w:val="0"/>
                              <w:marTop w:val="0"/>
                              <w:marBottom w:val="0"/>
                              <w:divBdr>
                                <w:top w:val="none" w:sz="0" w:space="0" w:color="auto"/>
                                <w:left w:val="none" w:sz="0" w:space="0" w:color="auto"/>
                                <w:bottom w:val="none" w:sz="0" w:space="0" w:color="auto"/>
                                <w:right w:val="none" w:sz="0" w:space="0" w:color="auto"/>
                              </w:divBdr>
                            </w:div>
                          </w:divsChild>
                        </w:div>
                        <w:div w:id="837118373">
                          <w:marLeft w:val="0"/>
                          <w:marRight w:val="0"/>
                          <w:marTop w:val="0"/>
                          <w:marBottom w:val="0"/>
                          <w:divBdr>
                            <w:top w:val="none" w:sz="0" w:space="0" w:color="auto"/>
                            <w:left w:val="none" w:sz="0" w:space="0" w:color="auto"/>
                            <w:bottom w:val="none" w:sz="0" w:space="0" w:color="auto"/>
                            <w:right w:val="none" w:sz="0" w:space="0" w:color="auto"/>
                          </w:divBdr>
                          <w:divsChild>
                            <w:div w:id="1945067407">
                              <w:marLeft w:val="0"/>
                              <w:marRight w:val="0"/>
                              <w:marTop w:val="0"/>
                              <w:marBottom w:val="0"/>
                              <w:divBdr>
                                <w:top w:val="none" w:sz="0" w:space="0" w:color="auto"/>
                                <w:left w:val="none" w:sz="0" w:space="0" w:color="auto"/>
                                <w:bottom w:val="none" w:sz="0" w:space="0" w:color="auto"/>
                                <w:right w:val="none" w:sz="0" w:space="0" w:color="auto"/>
                              </w:divBdr>
                              <w:divsChild>
                                <w:div w:id="347417297">
                                  <w:marLeft w:val="0"/>
                                  <w:marRight w:val="0"/>
                                  <w:marTop w:val="0"/>
                                  <w:marBottom w:val="0"/>
                                  <w:divBdr>
                                    <w:top w:val="none" w:sz="0" w:space="0" w:color="auto"/>
                                    <w:left w:val="none" w:sz="0" w:space="0" w:color="auto"/>
                                    <w:bottom w:val="none" w:sz="0" w:space="0" w:color="auto"/>
                                    <w:right w:val="none" w:sz="0" w:space="0" w:color="auto"/>
                                  </w:divBdr>
                                  <w:divsChild>
                                    <w:div w:id="283774934">
                                      <w:marLeft w:val="0"/>
                                      <w:marRight w:val="0"/>
                                      <w:marTop w:val="0"/>
                                      <w:marBottom w:val="30"/>
                                      <w:divBdr>
                                        <w:top w:val="none" w:sz="0" w:space="0" w:color="auto"/>
                                        <w:left w:val="none" w:sz="0" w:space="0" w:color="auto"/>
                                        <w:bottom w:val="none" w:sz="0" w:space="0" w:color="auto"/>
                                        <w:right w:val="none" w:sz="0" w:space="0" w:color="auto"/>
                                      </w:divBdr>
                                      <w:divsChild>
                                        <w:div w:id="1931112963">
                                          <w:marLeft w:val="0"/>
                                          <w:marRight w:val="0"/>
                                          <w:marTop w:val="0"/>
                                          <w:marBottom w:val="0"/>
                                          <w:divBdr>
                                            <w:top w:val="none" w:sz="0" w:space="0" w:color="auto"/>
                                            <w:left w:val="none" w:sz="0" w:space="0" w:color="auto"/>
                                            <w:bottom w:val="none" w:sz="0" w:space="0" w:color="auto"/>
                                            <w:right w:val="none" w:sz="0" w:space="0" w:color="auto"/>
                                          </w:divBdr>
                                          <w:divsChild>
                                            <w:div w:id="1918244148">
                                              <w:marLeft w:val="0"/>
                                              <w:marRight w:val="0"/>
                                              <w:marTop w:val="0"/>
                                              <w:marBottom w:val="0"/>
                                              <w:divBdr>
                                                <w:top w:val="none" w:sz="0" w:space="0" w:color="auto"/>
                                                <w:left w:val="none" w:sz="0" w:space="0" w:color="auto"/>
                                                <w:bottom w:val="none" w:sz="0" w:space="0" w:color="auto"/>
                                                <w:right w:val="none" w:sz="0" w:space="0" w:color="auto"/>
                                              </w:divBdr>
                                              <w:divsChild>
                                                <w:div w:id="1395394100">
                                                  <w:marLeft w:val="0"/>
                                                  <w:marRight w:val="0"/>
                                                  <w:marTop w:val="0"/>
                                                  <w:marBottom w:val="0"/>
                                                  <w:divBdr>
                                                    <w:top w:val="none" w:sz="0" w:space="0" w:color="auto"/>
                                                    <w:left w:val="none" w:sz="0" w:space="0" w:color="auto"/>
                                                    <w:bottom w:val="none" w:sz="0" w:space="0" w:color="auto"/>
                                                    <w:right w:val="none" w:sz="0" w:space="0" w:color="auto"/>
                                                  </w:divBdr>
                                                  <w:divsChild>
                                                    <w:div w:id="890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9421">
                                              <w:marLeft w:val="0"/>
                                              <w:marRight w:val="0"/>
                                              <w:marTop w:val="0"/>
                                              <w:marBottom w:val="0"/>
                                              <w:divBdr>
                                                <w:top w:val="none" w:sz="0" w:space="0" w:color="auto"/>
                                                <w:left w:val="none" w:sz="0" w:space="0" w:color="auto"/>
                                                <w:bottom w:val="none" w:sz="0" w:space="0" w:color="auto"/>
                                                <w:right w:val="none" w:sz="0" w:space="0" w:color="auto"/>
                                              </w:divBdr>
                                              <w:divsChild>
                                                <w:div w:id="1626883058">
                                                  <w:marLeft w:val="0"/>
                                                  <w:marRight w:val="0"/>
                                                  <w:marTop w:val="0"/>
                                                  <w:marBottom w:val="0"/>
                                                  <w:divBdr>
                                                    <w:top w:val="none" w:sz="0" w:space="0" w:color="auto"/>
                                                    <w:left w:val="none" w:sz="0" w:space="0" w:color="auto"/>
                                                    <w:bottom w:val="none" w:sz="0" w:space="0" w:color="auto"/>
                                                    <w:right w:val="none" w:sz="0" w:space="0" w:color="auto"/>
                                                  </w:divBdr>
                                                  <w:divsChild>
                                                    <w:div w:id="18327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8">
                                              <w:marLeft w:val="0"/>
                                              <w:marRight w:val="0"/>
                                              <w:marTop w:val="0"/>
                                              <w:marBottom w:val="0"/>
                                              <w:divBdr>
                                                <w:top w:val="none" w:sz="0" w:space="0" w:color="auto"/>
                                                <w:left w:val="none" w:sz="0" w:space="0" w:color="auto"/>
                                                <w:bottom w:val="none" w:sz="0" w:space="0" w:color="auto"/>
                                                <w:right w:val="none" w:sz="0" w:space="0" w:color="auto"/>
                                              </w:divBdr>
                                              <w:divsChild>
                                                <w:div w:id="1919636902">
                                                  <w:marLeft w:val="0"/>
                                                  <w:marRight w:val="0"/>
                                                  <w:marTop w:val="0"/>
                                                  <w:marBottom w:val="0"/>
                                                  <w:divBdr>
                                                    <w:top w:val="none" w:sz="0" w:space="0" w:color="auto"/>
                                                    <w:left w:val="none" w:sz="0" w:space="0" w:color="auto"/>
                                                    <w:bottom w:val="none" w:sz="0" w:space="0" w:color="auto"/>
                                                    <w:right w:val="none" w:sz="0" w:space="0" w:color="auto"/>
                                                  </w:divBdr>
                                                  <w:divsChild>
                                                    <w:div w:id="15087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9366">
                                              <w:marLeft w:val="0"/>
                                              <w:marRight w:val="0"/>
                                              <w:marTop w:val="0"/>
                                              <w:marBottom w:val="0"/>
                                              <w:divBdr>
                                                <w:top w:val="none" w:sz="0" w:space="0" w:color="auto"/>
                                                <w:left w:val="none" w:sz="0" w:space="0" w:color="auto"/>
                                                <w:bottom w:val="none" w:sz="0" w:space="0" w:color="auto"/>
                                                <w:right w:val="none" w:sz="0" w:space="0" w:color="auto"/>
                                              </w:divBdr>
                                              <w:divsChild>
                                                <w:div w:id="276300520">
                                                  <w:marLeft w:val="0"/>
                                                  <w:marRight w:val="0"/>
                                                  <w:marTop w:val="0"/>
                                                  <w:marBottom w:val="0"/>
                                                  <w:divBdr>
                                                    <w:top w:val="none" w:sz="0" w:space="0" w:color="auto"/>
                                                    <w:left w:val="none" w:sz="0" w:space="0" w:color="auto"/>
                                                    <w:bottom w:val="none" w:sz="0" w:space="0" w:color="auto"/>
                                                    <w:right w:val="none" w:sz="0" w:space="0" w:color="auto"/>
                                                  </w:divBdr>
                                                  <w:divsChild>
                                                    <w:div w:id="872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9079">
                                              <w:marLeft w:val="0"/>
                                              <w:marRight w:val="0"/>
                                              <w:marTop w:val="0"/>
                                              <w:marBottom w:val="0"/>
                                              <w:divBdr>
                                                <w:top w:val="none" w:sz="0" w:space="0" w:color="auto"/>
                                                <w:left w:val="none" w:sz="0" w:space="0" w:color="auto"/>
                                                <w:bottom w:val="none" w:sz="0" w:space="0" w:color="auto"/>
                                                <w:right w:val="none" w:sz="0" w:space="0" w:color="auto"/>
                                              </w:divBdr>
                                              <w:divsChild>
                                                <w:div w:id="1391460701">
                                                  <w:marLeft w:val="0"/>
                                                  <w:marRight w:val="0"/>
                                                  <w:marTop w:val="0"/>
                                                  <w:marBottom w:val="0"/>
                                                  <w:divBdr>
                                                    <w:top w:val="none" w:sz="0" w:space="0" w:color="auto"/>
                                                    <w:left w:val="none" w:sz="0" w:space="0" w:color="auto"/>
                                                    <w:bottom w:val="none" w:sz="0" w:space="0" w:color="auto"/>
                                                    <w:right w:val="none" w:sz="0" w:space="0" w:color="auto"/>
                                                  </w:divBdr>
                                                  <w:divsChild>
                                                    <w:div w:id="21185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194">
                                              <w:marLeft w:val="0"/>
                                              <w:marRight w:val="0"/>
                                              <w:marTop w:val="0"/>
                                              <w:marBottom w:val="0"/>
                                              <w:divBdr>
                                                <w:top w:val="none" w:sz="0" w:space="0" w:color="auto"/>
                                                <w:left w:val="none" w:sz="0" w:space="0" w:color="auto"/>
                                                <w:bottom w:val="none" w:sz="0" w:space="0" w:color="auto"/>
                                                <w:right w:val="none" w:sz="0" w:space="0" w:color="auto"/>
                                              </w:divBdr>
                                              <w:divsChild>
                                                <w:div w:id="645814784">
                                                  <w:marLeft w:val="0"/>
                                                  <w:marRight w:val="0"/>
                                                  <w:marTop w:val="0"/>
                                                  <w:marBottom w:val="0"/>
                                                  <w:divBdr>
                                                    <w:top w:val="none" w:sz="0" w:space="0" w:color="auto"/>
                                                    <w:left w:val="none" w:sz="0" w:space="0" w:color="auto"/>
                                                    <w:bottom w:val="none" w:sz="0" w:space="0" w:color="auto"/>
                                                    <w:right w:val="none" w:sz="0" w:space="0" w:color="auto"/>
                                                  </w:divBdr>
                                                  <w:divsChild>
                                                    <w:div w:id="742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4693">
                                              <w:marLeft w:val="0"/>
                                              <w:marRight w:val="0"/>
                                              <w:marTop w:val="0"/>
                                              <w:marBottom w:val="0"/>
                                              <w:divBdr>
                                                <w:top w:val="none" w:sz="0" w:space="0" w:color="auto"/>
                                                <w:left w:val="none" w:sz="0" w:space="0" w:color="auto"/>
                                                <w:bottom w:val="none" w:sz="0" w:space="0" w:color="auto"/>
                                                <w:right w:val="none" w:sz="0" w:space="0" w:color="auto"/>
                                              </w:divBdr>
                                              <w:divsChild>
                                                <w:div w:id="1012956446">
                                                  <w:marLeft w:val="0"/>
                                                  <w:marRight w:val="0"/>
                                                  <w:marTop w:val="0"/>
                                                  <w:marBottom w:val="0"/>
                                                  <w:divBdr>
                                                    <w:top w:val="none" w:sz="0" w:space="0" w:color="auto"/>
                                                    <w:left w:val="none" w:sz="0" w:space="0" w:color="auto"/>
                                                    <w:bottom w:val="none" w:sz="0" w:space="0" w:color="auto"/>
                                                    <w:right w:val="none" w:sz="0" w:space="0" w:color="auto"/>
                                                  </w:divBdr>
                                                  <w:divsChild>
                                                    <w:div w:id="20982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214">
                                              <w:marLeft w:val="0"/>
                                              <w:marRight w:val="0"/>
                                              <w:marTop w:val="0"/>
                                              <w:marBottom w:val="0"/>
                                              <w:divBdr>
                                                <w:top w:val="none" w:sz="0" w:space="0" w:color="auto"/>
                                                <w:left w:val="none" w:sz="0" w:space="0" w:color="auto"/>
                                                <w:bottom w:val="none" w:sz="0" w:space="0" w:color="auto"/>
                                                <w:right w:val="none" w:sz="0" w:space="0" w:color="auto"/>
                                              </w:divBdr>
                                              <w:divsChild>
                                                <w:div w:id="1417439024">
                                                  <w:marLeft w:val="0"/>
                                                  <w:marRight w:val="0"/>
                                                  <w:marTop w:val="0"/>
                                                  <w:marBottom w:val="0"/>
                                                  <w:divBdr>
                                                    <w:top w:val="none" w:sz="0" w:space="0" w:color="auto"/>
                                                    <w:left w:val="none" w:sz="0" w:space="0" w:color="auto"/>
                                                    <w:bottom w:val="none" w:sz="0" w:space="0" w:color="auto"/>
                                                    <w:right w:val="none" w:sz="0" w:space="0" w:color="auto"/>
                                                  </w:divBdr>
                                                  <w:divsChild>
                                                    <w:div w:id="5275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86">
                                              <w:marLeft w:val="0"/>
                                              <w:marRight w:val="0"/>
                                              <w:marTop w:val="0"/>
                                              <w:marBottom w:val="0"/>
                                              <w:divBdr>
                                                <w:top w:val="none" w:sz="0" w:space="0" w:color="auto"/>
                                                <w:left w:val="none" w:sz="0" w:space="0" w:color="auto"/>
                                                <w:bottom w:val="none" w:sz="0" w:space="0" w:color="auto"/>
                                                <w:right w:val="none" w:sz="0" w:space="0" w:color="auto"/>
                                              </w:divBdr>
                                              <w:divsChild>
                                                <w:div w:id="1459373215">
                                                  <w:marLeft w:val="0"/>
                                                  <w:marRight w:val="0"/>
                                                  <w:marTop w:val="0"/>
                                                  <w:marBottom w:val="0"/>
                                                  <w:divBdr>
                                                    <w:top w:val="none" w:sz="0" w:space="0" w:color="auto"/>
                                                    <w:left w:val="none" w:sz="0" w:space="0" w:color="auto"/>
                                                    <w:bottom w:val="none" w:sz="0" w:space="0" w:color="auto"/>
                                                    <w:right w:val="none" w:sz="0" w:space="0" w:color="auto"/>
                                                  </w:divBdr>
                                                  <w:divsChild>
                                                    <w:div w:id="471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454">
                                              <w:marLeft w:val="0"/>
                                              <w:marRight w:val="0"/>
                                              <w:marTop w:val="0"/>
                                              <w:marBottom w:val="0"/>
                                              <w:divBdr>
                                                <w:top w:val="none" w:sz="0" w:space="0" w:color="auto"/>
                                                <w:left w:val="none" w:sz="0" w:space="0" w:color="auto"/>
                                                <w:bottom w:val="none" w:sz="0" w:space="0" w:color="auto"/>
                                                <w:right w:val="none" w:sz="0" w:space="0" w:color="auto"/>
                                              </w:divBdr>
                                              <w:divsChild>
                                                <w:div w:id="519127127">
                                                  <w:marLeft w:val="0"/>
                                                  <w:marRight w:val="0"/>
                                                  <w:marTop w:val="0"/>
                                                  <w:marBottom w:val="0"/>
                                                  <w:divBdr>
                                                    <w:top w:val="none" w:sz="0" w:space="0" w:color="auto"/>
                                                    <w:left w:val="none" w:sz="0" w:space="0" w:color="auto"/>
                                                    <w:bottom w:val="none" w:sz="0" w:space="0" w:color="auto"/>
                                                    <w:right w:val="none" w:sz="0" w:space="0" w:color="auto"/>
                                                  </w:divBdr>
                                                  <w:divsChild>
                                                    <w:div w:id="14986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066">
                                              <w:marLeft w:val="0"/>
                                              <w:marRight w:val="0"/>
                                              <w:marTop w:val="0"/>
                                              <w:marBottom w:val="0"/>
                                              <w:divBdr>
                                                <w:top w:val="none" w:sz="0" w:space="0" w:color="auto"/>
                                                <w:left w:val="none" w:sz="0" w:space="0" w:color="auto"/>
                                                <w:bottom w:val="none" w:sz="0" w:space="0" w:color="auto"/>
                                                <w:right w:val="none" w:sz="0" w:space="0" w:color="auto"/>
                                              </w:divBdr>
                                              <w:divsChild>
                                                <w:div w:id="1550919290">
                                                  <w:marLeft w:val="0"/>
                                                  <w:marRight w:val="0"/>
                                                  <w:marTop w:val="0"/>
                                                  <w:marBottom w:val="0"/>
                                                  <w:divBdr>
                                                    <w:top w:val="none" w:sz="0" w:space="0" w:color="auto"/>
                                                    <w:left w:val="none" w:sz="0" w:space="0" w:color="auto"/>
                                                    <w:bottom w:val="none" w:sz="0" w:space="0" w:color="auto"/>
                                                    <w:right w:val="none" w:sz="0" w:space="0" w:color="auto"/>
                                                  </w:divBdr>
                                                  <w:divsChild>
                                                    <w:div w:id="21470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535">
                                              <w:marLeft w:val="0"/>
                                              <w:marRight w:val="0"/>
                                              <w:marTop w:val="0"/>
                                              <w:marBottom w:val="0"/>
                                              <w:divBdr>
                                                <w:top w:val="none" w:sz="0" w:space="0" w:color="auto"/>
                                                <w:left w:val="none" w:sz="0" w:space="0" w:color="auto"/>
                                                <w:bottom w:val="none" w:sz="0" w:space="0" w:color="auto"/>
                                                <w:right w:val="none" w:sz="0" w:space="0" w:color="auto"/>
                                              </w:divBdr>
                                              <w:divsChild>
                                                <w:div w:id="1437750904">
                                                  <w:marLeft w:val="0"/>
                                                  <w:marRight w:val="0"/>
                                                  <w:marTop w:val="0"/>
                                                  <w:marBottom w:val="0"/>
                                                  <w:divBdr>
                                                    <w:top w:val="none" w:sz="0" w:space="0" w:color="auto"/>
                                                    <w:left w:val="none" w:sz="0" w:space="0" w:color="auto"/>
                                                    <w:bottom w:val="none" w:sz="0" w:space="0" w:color="auto"/>
                                                    <w:right w:val="none" w:sz="0" w:space="0" w:color="auto"/>
                                                  </w:divBdr>
                                                  <w:divsChild>
                                                    <w:div w:id="2211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6556">
                                              <w:marLeft w:val="0"/>
                                              <w:marRight w:val="0"/>
                                              <w:marTop w:val="0"/>
                                              <w:marBottom w:val="0"/>
                                              <w:divBdr>
                                                <w:top w:val="none" w:sz="0" w:space="0" w:color="auto"/>
                                                <w:left w:val="none" w:sz="0" w:space="0" w:color="auto"/>
                                                <w:bottom w:val="none" w:sz="0" w:space="0" w:color="auto"/>
                                                <w:right w:val="none" w:sz="0" w:space="0" w:color="auto"/>
                                              </w:divBdr>
                                              <w:divsChild>
                                                <w:div w:id="1658411754">
                                                  <w:marLeft w:val="0"/>
                                                  <w:marRight w:val="0"/>
                                                  <w:marTop w:val="0"/>
                                                  <w:marBottom w:val="0"/>
                                                  <w:divBdr>
                                                    <w:top w:val="none" w:sz="0" w:space="0" w:color="auto"/>
                                                    <w:left w:val="none" w:sz="0" w:space="0" w:color="auto"/>
                                                    <w:bottom w:val="none" w:sz="0" w:space="0" w:color="auto"/>
                                                    <w:right w:val="none" w:sz="0" w:space="0" w:color="auto"/>
                                                  </w:divBdr>
                                                  <w:divsChild>
                                                    <w:div w:id="1887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262">
                                              <w:marLeft w:val="0"/>
                                              <w:marRight w:val="0"/>
                                              <w:marTop w:val="0"/>
                                              <w:marBottom w:val="0"/>
                                              <w:divBdr>
                                                <w:top w:val="none" w:sz="0" w:space="0" w:color="auto"/>
                                                <w:left w:val="none" w:sz="0" w:space="0" w:color="auto"/>
                                                <w:bottom w:val="none" w:sz="0" w:space="0" w:color="auto"/>
                                                <w:right w:val="none" w:sz="0" w:space="0" w:color="auto"/>
                                              </w:divBdr>
                                              <w:divsChild>
                                                <w:div w:id="1164855578">
                                                  <w:marLeft w:val="0"/>
                                                  <w:marRight w:val="0"/>
                                                  <w:marTop w:val="0"/>
                                                  <w:marBottom w:val="0"/>
                                                  <w:divBdr>
                                                    <w:top w:val="none" w:sz="0" w:space="0" w:color="auto"/>
                                                    <w:left w:val="none" w:sz="0" w:space="0" w:color="auto"/>
                                                    <w:bottom w:val="none" w:sz="0" w:space="0" w:color="auto"/>
                                                    <w:right w:val="none" w:sz="0" w:space="0" w:color="auto"/>
                                                  </w:divBdr>
                                                  <w:divsChild>
                                                    <w:div w:id="11994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0062">
                                              <w:marLeft w:val="0"/>
                                              <w:marRight w:val="0"/>
                                              <w:marTop w:val="0"/>
                                              <w:marBottom w:val="0"/>
                                              <w:divBdr>
                                                <w:top w:val="none" w:sz="0" w:space="0" w:color="auto"/>
                                                <w:left w:val="none" w:sz="0" w:space="0" w:color="auto"/>
                                                <w:bottom w:val="none" w:sz="0" w:space="0" w:color="auto"/>
                                                <w:right w:val="none" w:sz="0" w:space="0" w:color="auto"/>
                                              </w:divBdr>
                                              <w:divsChild>
                                                <w:div w:id="1543320285">
                                                  <w:marLeft w:val="0"/>
                                                  <w:marRight w:val="0"/>
                                                  <w:marTop w:val="0"/>
                                                  <w:marBottom w:val="0"/>
                                                  <w:divBdr>
                                                    <w:top w:val="none" w:sz="0" w:space="0" w:color="auto"/>
                                                    <w:left w:val="none" w:sz="0" w:space="0" w:color="auto"/>
                                                    <w:bottom w:val="none" w:sz="0" w:space="0" w:color="auto"/>
                                                    <w:right w:val="none" w:sz="0" w:space="0" w:color="auto"/>
                                                  </w:divBdr>
                                                  <w:divsChild>
                                                    <w:div w:id="13826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7961">
                                              <w:marLeft w:val="0"/>
                                              <w:marRight w:val="0"/>
                                              <w:marTop w:val="0"/>
                                              <w:marBottom w:val="0"/>
                                              <w:divBdr>
                                                <w:top w:val="none" w:sz="0" w:space="0" w:color="auto"/>
                                                <w:left w:val="none" w:sz="0" w:space="0" w:color="auto"/>
                                                <w:bottom w:val="none" w:sz="0" w:space="0" w:color="auto"/>
                                                <w:right w:val="none" w:sz="0" w:space="0" w:color="auto"/>
                                              </w:divBdr>
                                              <w:divsChild>
                                                <w:div w:id="367149347">
                                                  <w:marLeft w:val="0"/>
                                                  <w:marRight w:val="0"/>
                                                  <w:marTop w:val="0"/>
                                                  <w:marBottom w:val="0"/>
                                                  <w:divBdr>
                                                    <w:top w:val="none" w:sz="0" w:space="0" w:color="auto"/>
                                                    <w:left w:val="none" w:sz="0" w:space="0" w:color="auto"/>
                                                    <w:bottom w:val="none" w:sz="0" w:space="0" w:color="auto"/>
                                                    <w:right w:val="none" w:sz="0" w:space="0" w:color="auto"/>
                                                  </w:divBdr>
                                                  <w:divsChild>
                                                    <w:div w:id="998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3542">
                                              <w:marLeft w:val="0"/>
                                              <w:marRight w:val="0"/>
                                              <w:marTop w:val="0"/>
                                              <w:marBottom w:val="0"/>
                                              <w:divBdr>
                                                <w:top w:val="none" w:sz="0" w:space="0" w:color="auto"/>
                                                <w:left w:val="none" w:sz="0" w:space="0" w:color="auto"/>
                                                <w:bottom w:val="none" w:sz="0" w:space="0" w:color="auto"/>
                                                <w:right w:val="none" w:sz="0" w:space="0" w:color="auto"/>
                                              </w:divBdr>
                                              <w:divsChild>
                                                <w:div w:id="2088264011">
                                                  <w:marLeft w:val="0"/>
                                                  <w:marRight w:val="0"/>
                                                  <w:marTop w:val="0"/>
                                                  <w:marBottom w:val="0"/>
                                                  <w:divBdr>
                                                    <w:top w:val="none" w:sz="0" w:space="0" w:color="auto"/>
                                                    <w:left w:val="none" w:sz="0" w:space="0" w:color="auto"/>
                                                    <w:bottom w:val="none" w:sz="0" w:space="0" w:color="auto"/>
                                                    <w:right w:val="none" w:sz="0" w:space="0" w:color="auto"/>
                                                  </w:divBdr>
                                                  <w:divsChild>
                                                    <w:div w:id="10824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402">
                                              <w:marLeft w:val="0"/>
                                              <w:marRight w:val="0"/>
                                              <w:marTop w:val="0"/>
                                              <w:marBottom w:val="0"/>
                                              <w:divBdr>
                                                <w:top w:val="none" w:sz="0" w:space="0" w:color="auto"/>
                                                <w:left w:val="none" w:sz="0" w:space="0" w:color="auto"/>
                                                <w:bottom w:val="none" w:sz="0" w:space="0" w:color="auto"/>
                                                <w:right w:val="none" w:sz="0" w:space="0" w:color="auto"/>
                                              </w:divBdr>
                                              <w:divsChild>
                                                <w:div w:id="1947495160">
                                                  <w:marLeft w:val="0"/>
                                                  <w:marRight w:val="0"/>
                                                  <w:marTop w:val="0"/>
                                                  <w:marBottom w:val="0"/>
                                                  <w:divBdr>
                                                    <w:top w:val="none" w:sz="0" w:space="0" w:color="auto"/>
                                                    <w:left w:val="none" w:sz="0" w:space="0" w:color="auto"/>
                                                    <w:bottom w:val="none" w:sz="0" w:space="0" w:color="auto"/>
                                                    <w:right w:val="none" w:sz="0" w:space="0" w:color="auto"/>
                                                  </w:divBdr>
                                                  <w:divsChild>
                                                    <w:div w:id="817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264852">
                                  <w:marLeft w:val="0"/>
                                  <w:marRight w:val="0"/>
                                  <w:marTop w:val="0"/>
                                  <w:marBottom w:val="0"/>
                                  <w:divBdr>
                                    <w:top w:val="none" w:sz="0" w:space="0" w:color="auto"/>
                                    <w:left w:val="none" w:sz="0" w:space="0" w:color="auto"/>
                                    <w:bottom w:val="none" w:sz="0" w:space="0" w:color="auto"/>
                                    <w:right w:val="none" w:sz="0" w:space="0" w:color="auto"/>
                                  </w:divBdr>
                                  <w:divsChild>
                                    <w:div w:id="3907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9231">
                              <w:marLeft w:val="0"/>
                              <w:marRight w:val="0"/>
                              <w:marTop w:val="0"/>
                              <w:marBottom w:val="0"/>
                              <w:divBdr>
                                <w:top w:val="none" w:sz="0" w:space="0" w:color="auto"/>
                                <w:left w:val="none" w:sz="0" w:space="0" w:color="auto"/>
                                <w:bottom w:val="none" w:sz="0" w:space="0" w:color="auto"/>
                                <w:right w:val="none" w:sz="0" w:space="0" w:color="auto"/>
                              </w:divBdr>
                              <w:divsChild>
                                <w:div w:id="277181434">
                                  <w:marLeft w:val="0"/>
                                  <w:marRight w:val="0"/>
                                  <w:marTop w:val="0"/>
                                  <w:marBottom w:val="0"/>
                                  <w:divBdr>
                                    <w:top w:val="none" w:sz="0" w:space="0" w:color="auto"/>
                                    <w:left w:val="none" w:sz="0" w:space="0" w:color="auto"/>
                                    <w:bottom w:val="none" w:sz="0" w:space="0" w:color="auto"/>
                                    <w:right w:val="none" w:sz="0" w:space="0" w:color="auto"/>
                                  </w:divBdr>
                                  <w:divsChild>
                                    <w:div w:id="2112704978">
                                      <w:marLeft w:val="0"/>
                                      <w:marRight w:val="30"/>
                                      <w:marTop w:val="0"/>
                                      <w:marBottom w:val="0"/>
                                      <w:divBdr>
                                        <w:top w:val="none" w:sz="0" w:space="0" w:color="auto"/>
                                        <w:left w:val="none" w:sz="0" w:space="0" w:color="auto"/>
                                        <w:bottom w:val="none" w:sz="0" w:space="0" w:color="auto"/>
                                        <w:right w:val="none" w:sz="0" w:space="0" w:color="auto"/>
                                      </w:divBdr>
                                      <w:divsChild>
                                        <w:div w:id="79454935">
                                          <w:marLeft w:val="0"/>
                                          <w:marRight w:val="0"/>
                                          <w:marTop w:val="0"/>
                                          <w:marBottom w:val="0"/>
                                          <w:divBdr>
                                            <w:top w:val="none" w:sz="0" w:space="0" w:color="auto"/>
                                            <w:left w:val="none" w:sz="0" w:space="0" w:color="auto"/>
                                            <w:bottom w:val="none" w:sz="0" w:space="0" w:color="auto"/>
                                            <w:right w:val="none" w:sz="0" w:space="0" w:color="auto"/>
                                          </w:divBdr>
                                        </w:div>
                                      </w:divsChild>
                                    </w:div>
                                    <w:div w:id="1122764748">
                                      <w:marLeft w:val="0"/>
                                      <w:marRight w:val="30"/>
                                      <w:marTop w:val="0"/>
                                      <w:marBottom w:val="0"/>
                                      <w:divBdr>
                                        <w:top w:val="none" w:sz="0" w:space="0" w:color="auto"/>
                                        <w:left w:val="none" w:sz="0" w:space="0" w:color="auto"/>
                                        <w:bottom w:val="none" w:sz="0" w:space="0" w:color="auto"/>
                                        <w:right w:val="none" w:sz="0" w:space="0" w:color="auto"/>
                                      </w:divBdr>
                                      <w:divsChild>
                                        <w:div w:id="392048615">
                                          <w:marLeft w:val="0"/>
                                          <w:marRight w:val="0"/>
                                          <w:marTop w:val="0"/>
                                          <w:marBottom w:val="0"/>
                                          <w:divBdr>
                                            <w:top w:val="none" w:sz="0" w:space="0" w:color="auto"/>
                                            <w:left w:val="none" w:sz="0" w:space="0" w:color="auto"/>
                                            <w:bottom w:val="none" w:sz="0" w:space="0" w:color="auto"/>
                                            <w:right w:val="none" w:sz="0" w:space="0" w:color="auto"/>
                                          </w:divBdr>
                                        </w:div>
                                      </w:divsChild>
                                    </w:div>
                                    <w:div w:id="1803841214">
                                      <w:marLeft w:val="0"/>
                                      <w:marRight w:val="30"/>
                                      <w:marTop w:val="0"/>
                                      <w:marBottom w:val="0"/>
                                      <w:divBdr>
                                        <w:top w:val="none" w:sz="0" w:space="0" w:color="auto"/>
                                        <w:left w:val="none" w:sz="0" w:space="0" w:color="auto"/>
                                        <w:bottom w:val="none" w:sz="0" w:space="0" w:color="auto"/>
                                        <w:right w:val="none" w:sz="0" w:space="0" w:color="auto"/>
                                      </w:divBdr>
                                      <w:divsChild>
                                        <w:div w:id="506362371">
                                          <w:marLeft w:val="0"/>
                                          <w:marRight w:val="0"/>
                                          <w:marTop w:val="0"/>
                                          <w:marBottom w:val="0"/>
                                          <w:divBdr>
                                            <w:top w:val="none" w:sz="0" w:space="0" w:color="auto"/>
                                            <w:left w:val="none" w:sz="0" w:space="0" w:color="auto"/>
                                            <w:bottom w:val="none" w:sz="0" w:space="0" w:color="auto"/>
                                            <w:right w:val="none" w:sz="0" w:space="0" w:color="auto"/>
                                          </w:divBdr>
                                        </w:div>
                                      </w:divsChild>
                                    </w:div>
                                    <w:div w:id="969433263">
                                      <w:marLeft w:val="0"/>
                                      <w:marRight w:val="30"/>
                                      <w:marTop w:val="0"/>
                                      <w:marBottom w:val="0"/>
                                      <w:divBdr>
                                        <w:top w:val="none" w:sz="0" w:space="0" w:color="auto"/>
                                        <w:left w:val="none" w:sz="0" w:space="0" w:color="auto"/>
                                        <w:bottom w:val="none" w:sz="0" w:space="0" w:color="auto"/>
                                        <w:right w:val="none" w:sz="0" w:space="0" w:color="auto"/>
                                      </w:divBdr>
                                      <w:divsChild>
                                        <w:div w:id="331181025">
                                          <w:marLeft w:val="0"/>
                                          <w:marRight w:val="0"/>
                                          <w:marTop w:val="0"/>
                                          <w:marBottom w:val="0"/>
                                          <w:divBdr>
                                            <w:top w:val="none" w:sz="0" w:space="0" w:color="auto"/>
                                            <w:left w:val="none" w:sz="0" w:space="0" w:color="auto"/>
                                            <w:bottom w:val="none" w:sz="0" w:space="0" w:color="auto"/>
                                            <w:right w:val="none" w:sz="0" w:space="0" w:color="auto"/>
                                          </w:divBdr>
                                        </w:div>
                                      </w:divsChild>
                                    </w:div>
                                    <w:div w:id="2091804826">
                                      <w:marLeft w:val="0"/>
                                      <w:marRight w:val="30"/>
                                      <w:marTop w:val="0"/>
                                      <w:marBottom w:val="0"/>
                                      <w:divBdr>
                                        <w:top w:val="none" w:sz="0" w:space="0" w:color="auto"/>
                                        <w:left w:val="none" w:sz="0" w:space="0" w:color="auto"/>
                                        <w:bottom w:val="none" w:sz="0" w:space="0" w:color="auto"/>
                                        <w:right w:val="none" w:sz="0" w:space="0" w:color="auto"/>
                                      </w:divBdr>
                                      <w:divsChild>
                                        <w:div w:id="897479701">
                                          <w:marLeft w:val="0"/>
                                          <w:marRight w:val="0"/>
                                          <w:marTop w:val="0"/>
                                          <w:marBottom w:val="0"/>
                                          <w:divBdr>
                                            <w:top w:val="none" w:sz="0" w:space="0" w:color="auto"/>
                                            <w:left w:val="none" w:sz="0" w:space="0" w:color="auto"/>
                                            <w:bottom w:val="none" w:sz="0" w:space="0" w:color="auto"/>
                                            <w:right w:val="none" w:sz="0" w:space="0" w:color="auto"/>
                                          </w:divBdr>
                                        </w:div>
                                      </w:divsChild>
                                    </w:div>
                                    <w:div w:id="2046099711">
                                      <w:marLeft w:val="0"/>
                                      <w:marRight w:val="30"/>
                                      <w:marTop w:val="0"/>
                                      <w:marBottom w:val="0"/>
                                      <w:divBdr>
                                        <w:top w:val="none" w:sz="0" w:space="0" w:color="auto"/>
                                        <w:left w:val="none" w:sz="0" w:space="0" w:color="auto"/>
                                        <w:bottom w:val="none" w:sz="0" w:space="0" w:color="auto"/>
                                        <w:right w:val="none" w:sz="0" w:space="0" w:color="auto"/>
                                      </w:divBdr>
                                      <w:divsChild>
                                        <w:div w:id="98456982">
                                          <w:marLeft w:val="0"/>
                                          <w:marRight w:val="0"/>
                                          <w:marTop w:val="0"/>
                                          <w:marBottom w:val="0"/>
                                          <w:divBdr>
                                            <w:top w:val="none" w:sz="0" w:space="0" w:color="auto"/>
                                            <w:left w:val="none" w:sz="0" w:space="0" w:color="auto"/>
                                            <w:bottom w:val="none" w:sz="0" w:space="0" w:color="auto"/>
                                            <w:right w:val="none" w:sz="0" w:space="0" w:color="auto"/>
                                          </w:divBdr>
                                        </w:div>
                                      </w:divsChild>
                                    </w:div>
                                    <w:div w:id="1824464800">
                                      <w:marLeft w:val="0"/>
                                      <w:marRight w:val="30"/>
                                      <w:marTop w:val="0"/>
                                      <w:marBottom w:val="0"/>
                                      <w:divBdr>
                                        <w:top w:val="none" w:sz="0" w:space="0" w:color="auto"/>
                                        <w:left w:val="none" w:sz="0" w:space="0" w:color="auto"/>
                                        <w:bottom w:val="none" w:sz="0" w:space="0" w:color="auto"/>
                                        <w:right w:val="none" w:sz="0" w:space="0" w:color="auto"/>
                                      </w:divBdr>
                                      <w:divsChild>
                                        <w:div w:id="878931124">
                                          <w:marLeft w:val="0"/>
                                          <w:marRight w:val="0"/>
                                          <w:marTop w:val="0"/>
                                          <w:marBottom w:val="0"/>
                                          <w:divBdr>
                                            <w:top w:val="none" w:sz="0" w:space="0" w:color="auto"/>
                                            <w:left w:val="none" w:sz="0" w:space="0" w:color="auto"/>
                                            <w:bottom w:val="none" w:sz="0" w:space="0" w:color="auto"/>
                                            <w:right w:val="none" w:sz="0" w:space="0" w:color="auto"/>
                                          </w:divBdr>
                                        </w:div>
                                      </w:divsChild>
                                    </w:div>
                                    <w:div w:id="558251361">
                                      <w:marLeft w:val="0"/>
                                      <w:marRight w:val="30"/>
                                      <w:marTop w:val="0"/>
                                      <w:marBottom w:val="0"/>
                                      <w:divBdr>
                                        <w:top w:val="none" w:sz="0" w:space="0" w:color="auto"/>
                                        <w:left w:val="none" w:sz="0" w:space="0" w:color="auto"/>
                                        <w:bottom w:val="none" w:sz="0" w:space="0" w:color="auto"/>
                                        <w:right w:val="none" w:sz="0" w:space="0" w:color="auto"/>
                                      </w:divBdr>
                                      <w:divsChild>
                                        <w:div w:id="1325282899">
                                          <w:marLeft w:val="0"/>
                                          <w:marRight w:val="0"/>
                                          <w:marTop w:val="0"/>
                                          <w:marBottom w:val="0"/>
                                          <w:divBdr>
                                            <w:top w:val="none" w:sz="0" w:space="0" w:color="auto"/>
                                            <w:left w:val="none" w:sz="0" w:space="0" w:color="auto"/>
                                            <w:bottom w:val="none" w:sz="0" w:space="0" w:color="auto"/>
                                            <w:right w:val="none" w:sz="0" w:space="0" w:color="auto"/>
                                          </w:divBdr>
                                        </w:div>
                                      </w:divsChild>
                                    </w:div>
                                    <w:div w:id="1257445675">
                                      <w:marLeft w:val="0"/>
                                      <w:marRight w:val="30"/>
                                      <w:marTop w:val="0"/>
                                      <w:marBottom w:val="0"/>
                                      <w:divBdr>
                                        <w:top w:val="none" w:sz="0" w:space="0" w:color="auto"/>
                                        <w:left w:val="none" w:sz="0" w:space="0" w:color="auto"/>
                                        <w:bottom w:val="none" w:sz="0" w:space="0" w:color="auto"/>
                                        <w:right w:val="none" w:sz="0" w:space="0" w:color="auto"/>
                                      </w:divBdr>
                                      <w:divsChild>
                                        <w:div w:id="1353458235">
                                          <w:marLeft w:val="0"/>
                                          <w:marRight w:val="0"/>
                                          <w:marTop w:val="0"/>
                                          <w:marBottom w:val="0"/>
                                          <w:divBdr>
                                            <w:top w:val="none" w:sz="0" w:space="0" w:color="auto"/>
                                            <w:left w:val="none" w:sz="0" w:space="0" w:color="auto"/>
                                            <w:bottom w:val="none" w:sz="0" w:space="0" w:color="auto"/>
                                            <w:right w:val="none" w:sz="0" w:space="0" w:color="auto"/>
                                          </w:divBdr>
                                        </w:div>
                                      </w:divsChild>
                                    </w:div>
                                    <w:div w:id="1512723776">
                                      <w:marLeft w:val="0"/>
                                      <w:marRight w:val="30"/>
                                      <w:marTop w:val="0"/>
                                      <w:marBottom w:val="0"/>
                                      <w:divBdr>
                                        <w:top w:val="none" w:sz="0" w:space="0" w:color="auto"/>
                                        <w:left w:val="none" w:sz="0" w:space="0" w:color="auto"/>
                                        <w:bottom w:val="none" w:sz="0" w:space="0" w:color="auto"/>
                                        <w:right w:val="none" w:sz="0" w:space="0" w:color="auto"/>
                                      </w:divBdr>
                                      <w:divsChild>
                                        <w:div w:id="363291027">
                                          <w:marLeft w:val="0"/>
                                          <w:marRight w:val="0"/>
                                          <w:marTop w:val="0"/>
                                          <w:marBottom w:val="0"/>
                                          <w:divBdr>
                                            <w:top w:val="none" w:sz="0" w:space="0" w:color="auto"/>
                                            <w:left w:val="none" w:sz="0" w:space="0" w:color="auto"/>
                                            <w:bottom w:val="none" w:sz="0" w:space="0" w:color="auto"/>
                                            <w:right w:val="none" w:sz="0" w:space="0" w:color="auto"/>
                                          </w:divBdr>
                                        </w:div>
                                      </w:divsChild>
                                    </w:div>
                                    <w:div w:id="2120639727">
                                      <w:marLeft w:val="0"/>
                                      <w:marRight w:val="30"/>
                                      <w:marTop w:val="0"/>
                                      <w:marBottom w:val="0"/>
                                      <w:divBdr>
                                        <w:top w:val="none" w:sz="0" w:space="0" w:color="auto"/>
                                        <w:left w:val="none" w:sz="0" w:space="0" w:color="auto"/>
                                        <w:bottom w:val="none" w:sz="0" w:space="0" w:color="auto"/>
                                        <w:right w:val="none" w:sz="0" w:space="0" w:color="auto"/>
                                      </w:divBdr>
                                      <w:divsChild>
                                        <w:div w:id="561063848">
                                          <w:marLeft w:val="0"/>
                                          <w:marRight w:val="0"/>
                                          <w:marTop w:val="0"/>
                                          <w:marBottom w:val="0"/>
                                          <w:divBdr>
                                            <w:top w:val="none" w:sz="0" w:space="0" w:color="auto"/>
                                            <w:left w:val="none" w:sz="0" w:space="0" w:color="auto"/>
                                            <w:bottom w:val="none" w:sz="0" w:space="0" w:color="auto"/>
                                            <w:right w:val="none" w:sz="0" w:space="0" w:color="auto"/>
                                          </w:divBdr>
                                        </w:div>
                                      </w:divsChild>
                                    </w:div>
                                    <w:div w:id="603267499">
                                      <w:marLeft w:val="0"/>
                                      <w:marRight w:val="30"/>
                                      <w:marTop w:val="0"/>
                                      <w:marBottom w:val="0"/>
                                      <w:divBdr>
                                        <w:top w:val="none" w:sz="0" w:space="0" w:color="auto"/>
                                        <w:left w:val="none" w:sz="0" w:space="0" w:color="auto"/>
                                        <w:bottom w:val="none" w:sz="0" w:space="0" w:color="auto"/>
                                        <w:right w:val="none" w:sz="0" w:space="0" w:color="auto"/>
                                      </w:divBdr>
                                      <w:divsChild>
                                        <w:div w:id="1559170860">
                                          <w:marLeft w:val="0"/>
                                          <w:marRight w:val="0"/>
                                          <w:marTop w:val="0"/>
                                          <w:marBottom w:val="0"/>
                                          <w:divBdr>
                                            <w:top w:val="none" w:sz="0" w:space="0" w:color="auto"/>
                                            <w:left w:val="none" w:sz="0" w:space="0" w:color="auto"/>
                                            <w:bottom w:val="none" w:sz="0" w:space="0" w:color="auto"/>
                                            <w:right w:val="none" w:sz="0" w:space="0" w:color="auto"/>
                                          </w:divBdr>
                                        </w:div>
                                      </w:divsChild>
                                    </w:div>
                                    <w:div w:id="1475947932">
                                      <w:marLeft w:val="0"/>
                                      <w:marRight w:val="30"/>
                                      <w:marTop w:val="0"/>
                                      <w:marBottom w:val="0"/>
                                      <w:divBdr>
                                        <w:top w:val="none" w:sz="0" w:space="0" w:color="auto"/>
                                        <w:left w:val="none" w:sz="0" w:space="0" w:color="auto"/>
                                        <w:bottom w:val="none" w:sz="0" w:space="0" w:color="auto"/>
                                        <w:right w:val="none" w:sz="0" w:space="0" w:color="auto"/>
                                      </w:divBdr>
                                      <w:divsChild>
                                        <w:div w:id="932709452">
                                          <w:marLeft w:val="0"/>
                                          <w:marRight w:val="0"/>
                                          <w:marTop w:val="0"/>
                                          <w:marBottom w:val="0"/>
                                          <w:divBdr>
                                            <w:top w:val="none" w:sz="0" w:space="0" w:color="auto"/>
                                            <w:left w:val="none" w:sz="0" w:space="0" w:color="auto"/>
                                            <w:bottom w:val="none" w:sz="0" w:space="0" w:color="auto"/>
                                            <w:right w:val="none" w:sz="0" w:space="0" w:color="auto"/>
                                          </w:divBdr>
                                        </w:div>
                                      </w:divsChild>
                                    </w:div>
                                    <w:div w:id="968827317">
                                      <w:marLeft w:val="0"/>
                                      <w:marRight w:val="30"/>
                                      <w:marTop w:val="0"/>
                                      <w:marBottom w:val="0"/>
                                      <w:divBdr>
                                        <w:top w:val="none" w:sz="0" w:space="0" w:color="auto"/>
                                        <w:left w:val="none" w:sz="0" w:space="0" w:color="auto"/>
                                        <w:bottom w:val="none" w:sz="0" w:space="0" w:color="auto"/>
                                        <w:right w:val="none" w:sz="0" w:space="0" w:color="auto"/>
                                      </w:divBdr>
                                      <w:divsChild>
                                        <w:div w:id="1166289911">
                                          <w:marLeft w:val="0"/>
                                          <w:marRight w:val="0"/>
                                          <w:marTop w:val="0"/>
                                          <w:marBottom w:val="0"/>
                                          <w:divBdr>
                                            <w:top w:val="none" w:sz="0" w:space="0" w:color="auto"/>
                                            <w:left w:val="none" w:sz="0" w:space="0" w:color="auto"/>
                                            <w:bottom w:val="none" w:sz="0" w:space="0" w:color="auto"/>
                                            <w:right w:val="none" w:sz="0" w:space="0" w:color="auto"/>
                                          </w:divBdr>
                                        </w:div>
                                      </w:divsChild>
                                    </w:div>
                                    <w:div w:id="1732267633">
                                      <w:marLeft w:val="0"/>
                                      <w:marRight w:val="30"/>
                                      <w:marTop w:val="0"/>
                                      <w:marBottom w:val="0"/>
                                      <w:divBdr>
                                        <w:top w:val="none" w:sz="0" w:space="0" w:color="auto"/>
                                        <w:left w:val="none" w:sz="0" w:space="0" w:color="auto"/>
                                        <w:bottom w:val="none" w:sz="0" w:space="0" w:color="auto"/>
                                        <w:right w:val="none" w:sz="0" w:space="0" w:color="auto"/>
                                      </w:divBdr>
                                      <w:divsChild>
                                        <w:div w:id="649477991">
                                          <w:marLeft w:val="0"/>
                                          <w:marRight w:val="0"/>
                                          <w:marTop w:val="0"/>
                                          <w:marBottom w:val="0"/>
                                          <w:divBdr>
                                            <w:top w:val="none" w:sz="0" w:space="0" w:color="auto"/>
                                            <w:left w:val="none" w:sz="0" w:space="0" w:color="auto"/>
                                            <w:bottom w:val="none" w:sz="0" w:space="0" w:color="auto"/>
                                            <w:right w:val="none" w:sz="0" w:space="0" w:color="auto"/>
                                          </w:divBdr>
                                        </w:div>
                                      </w:divsChild>
                                    </w:div>
                                    <w:div w:id="1874462414">
                                      <w:marLeft w:val="0"/>
                                      <w:marRight w:val="30"/>
                                      <w:marTop w:val="0"/>
                                      <w:marBottom w:val="0"/>
                                      <w:divBdr>
                                        <w:top w:val="none" w:sz="0" w:space="0" w:color="auto"/>
                                        <w:left w:val="none" w:sz="0" w:space="0" w:color="auto"/>
                                        <w:bottom w:val="none" w:sz="0" w:space="0" w:color="auto"/>
                                        <w:right w:val="none" w:sz="0" w:space="0" w:color="auto"/>
                                      </w:divBdr>
                                      <w:divsChild>
                                        <w:div w:id="15714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73484">
                          <w:marLeft w:val="0"/>
                          <w:marRight w:val="0"/>
                          <w:marTop w:val="0"/>
                          <w:marBottom w:val="0"/>
                          <w:divBdr>
                            <w:top w:val="none" w:sz="0" w:space="0" w:color="auto"/>
                            <w:left w:val="none" w:sz="0" w:space="0" w:color="auto"/>
                            <w:bottom w:val="none" w:sz="0" w:space="0" w:color="auto"/>
                            <w:right w:val="none" w:sz="0" w:space="0" w:color="auto"/>
                          </w:divBdr>
                        </w:div>
                        <w:div w:id="459764672">
                          <w:marLeft w:val="0"/>
                          <w:marRight w:val="0"/>
                          <w:marTop w:val="0"/>
                          <w:marBottom w:val="0"/>
                          <w:divBdr>
                            <w:top w:val="none" w:sz="0" w:space="0" w:color="auto"/>
                            <w:left w:val="none" w:sz="0" w:space="0" w:color="auto"/>
                            <w:bottom w:val="none" w:sz="0" w:space="0" w:color="auto"/>
                            <w:right w:val="none" w:sz="0" w:space="0" w:color="auto"/>
                          </w:divBdr>
                          <w:divsChild>
                            <w:div w:id="98763770">
                              <w:marLeft w:val="0"/>
                              <w:marRight w:val="540"/>
                              <w:marTop w:val="0"/>
                              <w:marBottom w:val="300"/>
                              <w:divBdr>
                                <w:top w:val="none" w:sz="0" w:space="0" w:color="auto"/>
                                <w:left w:val="none" w:sz="0" w:space="0" w:color="auto"/>
                                <w:bottom w:val="none" w:sz="0" w:space="0" w:color="auto"/>
                                <w:right w:val="none" w:sz="0" w:space="0" w:color="auto"/>
                              </w:divBdr>
                              <w:divsChild>
                                <w:div w:id="370149093">
                                  <w:marLeft w:val="0"/>
                                  <w:marRight w:val="0"/>
                                  <w:marTop w:val="0"/>
                                  <w:marBottom w:val="0"/>
                                  <w:divBdr>
                                    <w:top w:val="none" w:sz="0" w:space="0" w:color="auto"/>
                                    <w:left w:val="none" w:sz="0" w:space="0" w:color="auto"/>
                                    <w:bottom w:val="none" w:sz="0" w:space="0" w:color="auto"/>
                                    <w:right w:val="none" w:sz="0" w:space="0" w:color="auto"/>
                                  </w:divBdr>
                                  <w:divsChild>
                                    <w:div w:id="7585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06">
                          <w:marLeft w:val="0"/>
                          <w:marRight w:val="0"/>
                          <w:marTop w:val="300"/>
                          <w:marBottom w:val="300"/>
                          <w:divBdr>
                            <w:top w:val="none" w:sz="0" w:space="0" w:color="auto"/>
                            <w:left w:val="none" w:sz="0" w:space="0" w:color="auto"/>
                            <w:bottom w:val="none" w:sz="0" w:space="0" w:color="auto"/>
                            <w:right w:val="none" w:sz="0" w:space="0" w:color="auto"/>
                          </w:divBdr>
                          <w:divsChild>
                            <w:div w:id="1073505912">
                              <w:marLeft w:val="0"/>
                              <w:marRight w:val="0"/>
                              <w:marTop w:val="0"/>
                              <w:marBottom w:val="0"/>
                              <w:divBdr>
                                <w:top w:val="none" w:sz="0" w:space="0" w:color="auto"/>
                                <w:left w:val="none" w:sz="0" w:space="0" w:color="auto"/>
                                <w:bottom w:val="none" w:sz="0" w:space="0" w:color="auto"/>
                                <w:right w:val="none" w:sz="0" w:space="0" w:color="auto"/>
                              </w:divBdr>
                              <w:divsChild>
                                <w:div w:id="112871611">
                                  <w:marLeft w:val="0"/>
                                  <w:marRight w:val="0"/>
                                  <w:marTop w:val="0"/>
                                  <w:marBottom w:val="0"/>
                                  <w:divBdr>
                                    <w:top w:val="none" w:sz="0" w:space="0" w:color="auto"/>
                                    <w:left w:val="none" w:sz="0" w:space="0" w:color="auto"/>
                                    <w:bottom w:val="none" w:sz="0" w:space="0" w:color="auto"/>
                                    <w:right w:val="none" w:sz="0" w:space="0" w:color="auto"/>
                                  </w:divBdr>
                                  <w:divsChild>
                                    <w:div w:id="221645591">
                                      <w:marLeft w:val="0"/>
                                      <w:marRight w:val="0"/>
                                      <w:marTop w:val="0"/>
                                      <w:marBottom w:val="0"/>
                                      <w:divBdr>
                                        <w:top w:val="none" w:sz="0" w:space="0" w:color="auto"/>
                                        <w:left w:val="none" w:sz="0" w:space="0" w:color="auto"/>
                                        <w:bottom w:val="none" w:sz="0" w:space="0" w:color="auto"/>
                                        <w:right w:val="none" w:sz="0" w:space="0" w:color="auto"/>
                                      </w:divBdr>
                                      <w:divsChild>
                                        <w:div w:id="10814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5815">
                              <w:marLeft w:val="0"/>
                              <w:marRight w:val="0"/>
                              <w:marTop w:val="180"/>
                              <w:marBottom w:val="0"/>
                              <w:divBdr>
                                <w:top w:val="none" w:sz="0" w:space="0" w:color="auto"/>
                                <w:left w:val="none" w:sz="0" w:space="0" w:color="auto"/>
                                <w:bottom w:val="none" w:sz="0" w:space="0" w:color="auto"/>
                                <w:right w:val="none" w:sz="0" w:space="0" w:color="auto"/>
                              </w:divBdr>
                              <w:divsChild>
                                <w:div w:id="8704128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89964">
      <w:bodyDiv w:val="1"/>
      <w:marLeft w:val="0"/>
      <w:marRight w:val="0"/>
      <w:marTop w:val="0"/>
      <w:marBottom w:val="0"/>
      <w:divBdr>
        <w:top w:val="none" w:sz="0" w:space="0" w:color="auto"/>
        <w:left w:val="none" w:sz="0" w:space="0" w:color="auto"/>
        <w:bottom w:val="none" w:sz="0" w:space="0" w:color="auto"/>
        <w:right w:val="none" w:sz="0" w:space="0" w:color="auto"/>
      </w:divBdr>
      <w:divsChild>
        <w:div w:id="1256674063">
          <w:marLeft w:val="0"/>
          <w:marRight w:val="0"/>
          <w:marTop w:val="0"/>
          <w:marBottom w:val="0"/>
          <w:divBdr>
            <w:top w:val="none" w:sz="0" w:space="0" w:color="auto"/>
            <w:left w:val="none" w:sz="0" w:space="0" w:color="auto"/>
            <w:bottom w:val="none" w:sz="0" w:space="0" w:color="auto"/>
            <w:right w:val="none" w:sz="0" w:space="0" w:color="auto"/>
          </w:divBdr>
          <w:divsChild>
            <w:div w:id="369454229">
              <w:marLeft w:val="0"/>
              <w:marRight w:val="0"/>
              <w:marTop w:val="300"/>
              <w:marBottom w:val="0"/>
              <w:divBdr>
                <w:top w:val="none" w:sz="0" w:space="0" w:color="auto"/>
                <w:left w:val="none" w:sz="0" w:space="0" w:color="auto"/>
                <w:bottom w:val="none" w:sz="0" w:space="0" w:color="auto"/>
                <w:right w:val="none" w:sz="0" w:space="0" w:color="auto"/>
              </w:divBdr>
              <w:divsChild>
                <w:div w:id="48573416">
                  <w:marLeft w:val="0"/>
                  <w:marRight w:val="0"/>
                  <w:marTop w:val="0"/>
                  <w:marBottom w:val="0"/>
                  <w:divBdr>
                    <w:top w:val="none" w:sz="0" w:space="0" w:color="auto"/>
                    <w:left w:val="none" w:sz="0" w:space="0" w:color="auto"/>
                    <w:bottom w:val="none" w:sz="0" w:space="0" w:color="auto"/>
                    <w:right w:val="none" w:sz="0" w:space="0" w:color="auto"/>
                  </w:divBdr>
                  <w:divsChild>
                    <w:div w:id="1502696738">
                      <w:marLeft w:val="0"/>
                      <w:marRight w:val="0"/>
                      <w:marTop w:val="0"/>
                      <w:marBottom w:val="0"/>
                      <w:divBdr>
                        <w:top w:val="none" w:sz="0" w:space="0" w:color="auto"/>
                        <w:left w:val="none" w:sz="0" w:space="0" w:color="auto"/>
                        <w:bottom w:val="none" w:sz="0" w:space="0" w:color="auto"/>
                        <w:right w:val="none" w:sz="0" w:space="0" w:color="auto"/>
                      </w:divBdr>
                    </w:div>
                    <w:div w:id="1360819141">
                      <w:marLeft w:val="0"/>
                      <w:marRight w:val="0"/>
                      <w:marTop w:val="100"/>
                      <w:marBottom w:val="0"/>
                      <w:divBdr>
                        <w:top w:val="none" w:sz="0" w:space="0" w:color="auto"/>
                        <w:left w:val="none" w:sz="0" w:space="0" w:color="auto"/>
                        <w:bottom w:val="none" w:sz="0" w:space="0" w:color="auto"/>
                        <w:right w:val="none" w:sz="0" w:space="0" w:color="auto"/>
                      </w:divBdr>
                      <w:divsChild>
                        <w:div w:id="30613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86729380">
                  <w:marLeft w:val="0"/>
                  <w:marRight w:val="0"/>
                  <w:marTop w:val="0"/>
                  <w:marBottom w:val="0"/>
                  <w:divBdr>
                    <w:top w:val="none" w:sz="0" w:space="0" w:color="auto"/>
                    <w:left w:val="none" w:sz="0" w:space="0" w:color="auto"/>
                    <w:bottom w:val="none" w:sz="0" w:space="0" w:color="auto"/>
                    <w:right w:val="none" w:sz="0" w:space="0" w:color="auto"/>
                  </w:divBdr>
                  <w:divsChild>
                    <w:div w:id="1035665833">
                      <w:marLeft w:val="0"/>
                      <w:marRight w:val="0"/>
                      <w:marTop w:val="0"/>
                      <w:marBottom w:val="0"/>
                      <w:divBdr>
                        <w:top w:val="single" w:sz="6" w:space="15" w:color="auto"/>
                        <w:left w:val="single" w:sz="6" w:space="15" w:color="auto"/>
                        <w:bottom w:val="single" w:sz="6" w:space="15" w:color="auto"/>
                        <w:right w:val="single" w:sz="6" w:space="15" w:color="auto"/>
                      </w:divBdr>
                      <w:divsChild>
                        <w:div w:id="2108502547">
                          <w:marLeft w:val="0"/>
                          <w:marRight w:val="0"/>
                          <w:marTop w:val="0"/>
                          <w:marBottom w:val="300"/>
                          <w:divBdr>
                            <w:top w:val="none" w:sz="0" w:space="0" w:color="auto"/>
                            <w:left w:val="none" w:sz="0" w:space="0" w:color="auto"/>
                            <w:bottom w:val="none" w:sz="0" w:space="0" w:color="auto"/>
                            <w:right w:val="none" w:sz="0" w:space="0" w:color="auto"/>
                          </w:divBdr>
                        </w:div>
                        <w:div w:id="1925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6140">
          <w:marLeft w:val="0"/>
          <w:marRight w:val="0"/>
          <w:marTop w:val="375"/>
          <w:marBottom w:val="750"/>
          <w:divBdr>
            <w:top w:val="none" w:sz="0" w:space="0" w:color="auto"/>
            <w:left w:val="none" w:sz="0" w:space="0" w:color="auto"/>
            <w:bottom w:val="none" w:sz="0" w:space="0" w:color="auto"/>
            <w:right w:val="none" w:sz="0" w:space="0" w:color="auto"/>
          </w:divBdr>
          <w:divsChild>
            <w:div w:id="666977484">
              <w:marLeft w:val="0"/>
              <w:marRight w:val="0"/>
              <w:marTop w:val="0"/>
              <w:marBottom w:val="0"/>
              <w:divBdr>
                <w:top w:val="none" w:sz="0" w:space="0" w:color="auto"/>
                <w:left w:val="none" w:sz="0" w:space="0" w:color="auto"/>
                <w:bottom w:val="none" w:sz="0" w:space="0" w:color="auto"/>
                <w:right w:val="none" w:sz="0" w:space="0" w:color="auto"/>
              </w:divBdr>
              <w:divsChild>
                <w:div w:id="2032102374">
                  <w:marLeft w:val="0"/>
                  <w:marRight w:val="0"/>
                  <w:marTop w:val="0"/>
                  <w:marBottom w:val="300"/>
                  <w:divBdr>
                    <w:top w:val="none" w:sz="0" w:space="0" w:color="auto"/>
                    <w:left w:val="none" w:sz="0" w:space="0" w:color="auto"/>
                    <w:bottom w:val="none" w:sz="0" w:space="0" w:color="auto"/>
                    <w:right w:val="none" w:sz="0" w:space="0" w:color="auto"/>
                  </w:divBdr>
                </w:div>
                <w:div w:id="1932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
        <w:div w:id="522667299">
          <w:marLeft w:val="0"/>
          <w:marRight w:val="0"/>
          <w:marTop w:val="0"/>
          <w:marBottom w:val="0"/>
          <w:divBdr>
            <w:top w:val="none" w:sz="0" w:space="0" w:color="auto"/>
            <w:left w:val="none" w:sz="0" w:space="0" w:color="auto"/>
            <w:bottom w:val="none" w:sz="0" w:space="0" w:color="auto"/>
            <w:right w:val="none" w:sz="0" w:space="0" w:color="auto"/>
          </w:divBdr>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234164955">
          <w:marLeft w:val="0"/>
          <w:marRight w:val="0"/>
          <w:marTop w:val="0"/>
          <w:marBottom w:val="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
        <w:div w:id="944382899">
          <w:marLeft w:val="0"/>
          <w:marRight w:val="0"/>
          <w:marTop w:val="0"/>
          <w:marBottom w:val="0"/>
          <w:divBdr>
            <w:top w:val="none" w:sz="0" w:space="0" w:color="auto"/>
            <w:left w:val="none" w:sz="0" w:space="0" w:color="auto"/>
            <w:bottom w:val="none" w:sz="0" w:space="0" w:color="auto"/>
            <w:right w:val="none" w:sz="0" w:space="0" w:color="auto"/>
          </w:divBdr>
        </w:div>
      </w:divsChild>
    </w:div>
    <w:div w:id="472214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732">
          <w:marLeft w:val="0"/>
          <w:marRight w:val="0"/>
          <w:marTop w:val="0"/>
          <w:marBottom w:val="0"/>
          <w:divBdr>
            <w:top w:val="none" w:sz="0" w:space="0" w:color="auto"/>
            <w:left w:val="none" w:sz="0" w:space="0" w:color="auto"/>
            <w:bottom w:val="none" w:sz="0" w:space="0" w:color="auto"/>
            <w:right w:val="none" w:sz="0" w:space="0" w:color="auto"/>
          </w:divBdr>
          <w:divsChild>
            <w:div w:id="1323461061">
              <w:marLeft w:val="0"/>
              <w:marRight w:val="0"/>
              <w:marTop w:val="0"/>
              <w:marBottom w:val="0"/>
              <w:divBdr>
                <w:top w:val="none" w:sz="0" w:space="0" w:color="auto"/>
                <w:left w:val="none" w:sz="0" w:space="0" w:color="auto"/>
                <w:bottom w:val="none" w:sz="0" w:space="0" w:color="auto"/>
                <w:right w:val="none" w:sz="0" w:space="0" w:color="auto"/>
              </w:divBdr>
            </w:div>
          </w:divsChild>
        </w:div>
        <w:div w:id="525600950">
          <w:marLeft w:val="0"/>
          <w:marRight w:val="0"/>
          <w:marTop w:val="225"/>
          <w:marBottom w:val="0"/>
          <w:divBdr>
            <w:top w:val="single" w:sz="6" w:space="4" w:color="EEEEEE"/>
            <w:left w:val="none" w:sz="0" w:space="0" w:color="auto"/>
            <w:bottom w:val="single" w:sz="6" w:space="4" w:color="EEEEEE"/>
            <w:right w:val="none" w:sz="0" w:space="0" w:color="auto"/>
          </w:divBdr>
          <w:divsChild>
            <w:div w:id="844125417">
              <w:marLeft w:val="0"/>
              <w:marRight w:val="75"/>
              <w:marTop w:val="0"/>
              <w:marBottom w:val="0"/>
              <w:divBdr>
                <w:top w:val="none" w:sz="0" w:space="0" w:color="auto"/>
                <w:left w:val="none" w:sz="0" w:space="0" w:color="auto"/>
                <w:bottom w:val="none" w:sz="0" w:space="0" w:color="auto"/>
                <w:right w:val="none" w:sz="0" w:space="0" w:color="auto"/>
              </w:divBdr>
              <w:divsChild>
                <w:div w:id="793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357">
          <w:marLeft w:val="0"/>
          <w:marRight w:val="0"/>
          <w:marTop w:val="0"/>
          <w:marBottom w:val="0"/>
          <w:divBdr>
            <w:top w:val="none" w:sz="0" w:space="0" w:color="auto"/>
            <w:left w:val="none" w:sz="0" w:space="0" w:color="auto"/>
            <w:bottom w:val="none" w:sz="0" w:space="0" w:color="auto"/>
            <w:right w:val="none" w:sz="0" w:space="0" w:color="auto"/>
          </w:divBdr>
          <w:divsChild>
            <w:div w:id="998734477">
              <w:marLeft w:val="0"/>
              <w:marRight w:val="0"/>
              <w:marTop w:val="180"/>
              <w:marBottom w:val="0"/>
              <w:divBdr>
                <w:top w:val="none" w:sz="0" w:space="0" w:color="auto"/>
                <w:left w:val="none" w:sz="0" w:space="0" w:color="auto"/>
                <w:bottom w:val="none" w:sz="0" w:space="0" w:color="auto"/>
                <w:right w:val="none" w:sz="0" w:space="0" w:color="auto"/>
              </w:divBdr>
            </w:div>
          </w:divsChild>
        </w:div>
        <w:div w:id="1895697580">
          <w:marLeft w:val="0"/>
          <w:marRight w:val="0"/>
          <w:marTop w:val="0"/>
          <w:marBottom w:val="0"/>
          <w:divBdr>
            <w:top w:val="none" w:sz="0" w:space="0" w:color="auto"/>
            <w:left w:val="none" w:sz="0" w:space="0" w:color="auto"/>
            <w:bottom w:val="none" w:sz="0" w:space="0" w:color="auto"/>
            <w:right w:val="none" w:sz="0" w:space="0" w:color="auto"/>
          </w:divBdr>
          <w:divsChild>
            <w:div w:id="308364437">
              <w:marLeft w:val="0"/>
              <w:marRight w:val="0"/>
              <w:marTop w:val="480"/>
              <w:marBottom w:val="0"/>
              <w:divBdr>
                <w:top w:val="none" w:sz="0" w:space="0" w:color="auto"/>
                <w:left w:val="none" w:sz="0" w:space="0" w:color="auto"/>
                <w:bottom w:val="single" w:sz="6" w:space="11" w:color="EEEEEE"/>
                <w:right w:val="none" w:sz="0" w:space="0" w:color="auto"/>
              </w:divBdr>
              <w:divsChild>
                <w:div w:id="2041543405">
                  <w:marLeft w:val="0"/>
                  <w:marRight w:val="0"/>
                  <w:marTop w:val="225"/>
                  <w:marBottom w:val="0"/>
                  <w:divBdr>
                    <w:top w:val="none" w:sz="0" w:space="0" w:color="auto"/>
                    <w:left w:val="none" w:sz="0" w:space="0" w:color="auto"/>
                    <w:bottom w:val="none" w:sz="0" w:space="0" w:color="auto"/>
                    <w:right w:val="none" w:sz="0" w:space="0" w:color="auto"/>
                  </w:divBdr>
                </w:div>
              </w:divsChild>
            </w:div>
            <w:div w:id="323440732">
              <w:marLeft w:val="0"/>
              <w:marRight w:val="0"/>
              <w:marTop w:val="0"/>
              <w:marBottom w:val="60"/>
              <w:divBdr>
                <w:top w:val="none" w:sz="0" w:space="0" w:color="auto"/>
                <w:left w:val="none" w:sz="0" w:space="0" w:color="auto"/>
                <w:bottom w:val="none" w:sz="0" w:space="0" w:color="auto"/>
                <w:right w:val="none" w:sz="0" w:space="0" w:color="auto"/>
              </w:divBdr>
              <w:divsChild>
                <w:div w:id="679503385">
                  <w:marLeft w:val="0"/>
                  <w:marRight w:val="0"/>
                  <w:marTop w:val="0"/>
                  <w:marBottom w:val="0"/>
                  <w:divBdr>
                    <w:top w:val="none" w:sz="0" w:space="0" w:color="auto"/>
                    <w:left w:val="none" w:sz="0" w:space="0" w:color="auto"/>
                    <w:bottom w:val="none" w:sz="0" w:space="0" w:color="auto"/>
                    <w:right w:val="none" w:sz="0" w:space="0" w:color="auto"/>
                  </w:divBdr>
                  <w:divsChild>
                    <w:div w:id="794835339">
                      <w:marLeft w:val="0"/>
                      <w:marRight w:val="0"/>
                      <w:marTop w:val="480"/>
                      <w:marBottom w:val="480"/>
                      <w:divBdr>
                        <w:top w:val="none" w:sz="0" w:space="0" w:color="auto"/>
                        <w:left w:val="none" w:sz="0" w:space="0" w:color="auto"/>
                        <w:bottom w:val="none" w:sz="0" w:space="0" w:color="auto"/>
                        <w:right w:val="none" w:sz="0" w:space="0" w:color="auto"/>
                      </w:divBdr>
                    </w:div>
                  </w:divsChild>
                </w:div>
                <w:div w:id="1667899391">
                  <w:marLeft w:val="0"/>
                  <w:marRight w:val="0"/>
                  <w:marTop w:val="0"/>
                  <w:marBottom w:val="0"/>
                  <w:divBdr>
                    <w:top w:val="none" w:sz="0" w:space="0" w:color="auto"/>
                    <w:left w:val="none" w:sz="0" w:space="0" w:color="auto"/>
                    <w:bottom w:val="none" w:sz="0" w:space="0" w:color="auto"/>
                    <w:right w:val="none" w:sz="0" w:space="0" w:color="auto"/>
                  </w:divBdr>
                  <w:divsChild>
                    <w:div w:id="910433745">
                      <w:marLeft w:val="0"/>
                      <w:marRight w:val="0"/>
                      <w:marTop w:val="0"/>
                      <w:marBottom w:val="0"/>
                      <w:divBdr>
                        <w:top w:val="none" w:sz="0" w:space="0" w:color="auto"/>
                        <w:left w:val="none" w:sz="0" w:space="0" w:color="auto"/>
                        <w:bottom w:val="none" w:sz="0" w:space="0" w:color="auto"/>
                        <w:right w:val="none" w:sz="0" w:space="0" w:color="auto"/>
                      </w:divBdr>
                      <w:divsChild>
                        <w:div w:id="2026710656">
                          <w:marLeft w:val="0"/>
                          <w:marRight w:val="0"/>
                          <w:marTop w:val="0"/>
                          <w:marBottom w:val="0"/>
                          <w:divBdr>
                            <w:top w:val="none" w:sz="0" w:space="0" w:color="auto"/>
                            <w:left w:val="none" w:sz="0" w:space="0" w:color="auto"/>
                            <w:bottom w:val="none" w:sz="0" w:space="0" w:color="auto"/>
                            <w:right w:val="none" w:sz="0" w:space="0" w:color="auto"/>
                          </w:divBdr>
                          <w:divsChild>
                            <w:div w:id="1658877086">
                              <w:marLeft w:val="0"/>
                              <w:marRight w:val="540"/>
                              <w:marTop w:val="0"/>
                              <w:marBottom w:val="300"/>
                              <w:divBdr>
                                <w:top w:val="none" w:sz="0" w:space="0" w:color="auto"/>
                                <w:left w:val="none" w:sz="0" w:space="0" w:color="auto"/>
                                <w:bottom w:val="none" w:sz="0" w:space="0" w:color="auto"/>
                                <w:right w:val="none" w:sz="0" w:space="0" w:color="auto"/>
                              </w:divBdr>
                              <w:divsChild>
                                <w:div w:id="1672559536">
                                  <w:marLeft w:val="0"/>
                                  <w:marRight w:val="0"/>
                                  <w:marTop w:val="0"/>
                                  <w:marBottom w:val="0"/>
                                  <w:divBdr>
                                    <w:top w:val="none" w:sz="0" w:space="0" w:color="auto"/>
                                    <w:left w:val="none" w:sz="0" w:space="0" w:color="auto"/>
                                    <w:bottom w:val="none" w:sz="0" w:space="0" w:color="auto"/>
                                    <w:right w:val="none" w:sz="0" w:space="0" w:color="auto"/>
                                  </w:divBdr>
                                  <w:divsChild>
                                    <w:div w:id="21370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9184">
                          <w:marLeft w:val="0"/>
                          <w:marRight w:val="0"/>
                          <w:marTop w:val="0"/>
                          <w:marBottom w:val="0"/>
                          <w:divBdr>
                            <w:top w:val="none" w:sz="0" w:space="0" w:color="auto"/>
                            <w:left w:val="none" w:sz="0" w:space="0" w:color="auto"/>
                            <w:bottom w:val="none" w:sz="0" w:space="0" w:color="auto"/>
                            <w:right w:val="none" w:sz="0" w:space="0" w:color="auto"/>
                          </w:divBdr>
                        </w:div>
                        <w:div w:id="378821466">
                          <w:marLeft w:val="0"/>
                          <w:marRight w:val="0"/>
                          <w:marTop w:val="0"/>
                          <w:marBottom w:val="0"/>
                          <w:divBdr>
                            <w:top w:val="none" w:sz="0" w:space="0" w:color="auto"/>
                            <w:left w:val="none" w:sz="0" w:space="0" w:color="auto"/>
                            <w:bottom w:val="none" w:sz="0" w:space="0" w:color="auto"/>
                            <w:right w:val="none" w:sz="0" w:space="0" w:color="auto"/>
                          </w:divBdr>
                          <w:divsChild>
                            <w:div w:id="424306863">
                              <w:marLeft w:val="540"/>
                              <w:marRight w:val="0"/>
                              <w:marTop w:val="0"/>
                              <w:marBottom w:val="300"/>
                              <w:divBdr>
                                <w:top w:val="none" w:sz="0" w:space="0" w:color="auto"/>
                                <w:left w:val="none" w:sz="0" w:space="0" w:color="auto"/>
                                <w:bottom w:val="none" w:sz="0" w:space="0" w:color="auto"/>
                                <w:right w:val="none" w:sz="0" w:space="0" w:color="auto"/>
                              </w:divBdr>
                              <w:divsChild>
                                <w:div w:id="227617328">
                                  <w:marLeft w:val="0"/>
                                  <w:marRight w:val="0"/>
                                  <w:marTop w:val="0"/>
                                  <w:marBottom w:val="0"/>
                                  <w:divBdr>
                                    <w:top w:val="none" w:sz="0" w:space="0" w:color="auto"/>
                                    <w:left w:val="none" w:sz="0" w:space="0" w:color="auto"/>
                                    <w:bottom w:val="none" w:sz="0" w:space="0" w:color="auto"/>
                                    <w:right w:val="none" w:sz="0" w:space="0" w:color="auto"/>
                                  </w:divBdr>
                                  <w:divsChild>
                                    <w:div w:id="13866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443966742">
          <w:marLeft w:val="0"/>
          <w:marRight w:val="0"/>
          <w:marTop w:val="0"/>
          <w:marBottom w:val="0"/>
          <w:divBdr>
            <w:top w:val="none" w:sz="0" w:space="0" w:color="auto"/>
            <w:left w:val="none" w:sz="0" w:space="0" w:color="auto"/>
            <w:bottom w:val="none" w:sz="0" w:space="0" w:color="auto"/>
            <w:right w:val="none" w:sz="0" w:space="0" w:color="auto"/>
          </w:divBdr>
          <w:divsChild>
            <w:div w:id="208226290">
              <w:marLeft w:val="0"/>
              <w:marRight w:val="0"/>
              <w:marTop w:val="0"/>
              <w:marBottom w:val="0"/>
              <w:divBdr>
                <w:top w:val="none" w:sz="0" w:space="0" w:color="auto"/>
                <w:left w:val="none" w:sz="0" w:space="0" w:color="auto"/>
                <w:bottom w:val="none" w:sz="0" w:space="0" w:color="auto"/>
                <w:right w:val="none" w:sz="0" w:space="0" w:color="auto"/>
              </w:divBdr>
              <w:divsChild>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
                  </w:divsChild>
                </w:div>
                <w:div w:id="904799315">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sChild>
            </w:div>
            <w:div w:id="479616955">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
    <w:div w:id="476537228">
      <w:bodyDiv w:val="1"/>
      <w:marLeft w:val="0"/>
      <w:marRight w:val="0"/>
      <w:marTop w:val="0"/>
      <w:marBottom w:val="0"/>
      <w:divBdr>
        <w:top w:val="none" w:sz="0" w:space="0" w:color="auto"/>
        <w:left w:val="none" w:sz="0" w:space="0" w:color="auto"/>
        <w:bottom w:val="none" w:sz="0" w:space="0" w:color="auto"/>
        <w:right w:val="none" w:sz="0" w:space="0" w:color="auto"/>
      </w:divBdr>
      <w:divsChild>
        <w:div w:id="835145484">
          <w:marLeft w:val="0"/>
          <w:marRight w:val="0"/>
          <w:marTop w:val="0"/>
          <w:marBottom w:val="0"/>
          <w:divBdr>
            <w:top w:val="none" w:sz="0" w:space="0" w:color="auto"/>
            <w:left w:val="none" w:sz="0" w:space="0" w:color="auto"/>
            <w:bottom w:val="none" w:sz="0" w:space="0" w:color="auto"/>
            <w:right w:val="none" w:sz="0" w:space="0" w:color="auto"/>
          </w:divBdr>
          <w:divsChild>
            <w:div w:id="122773088">
              <w:marLeft w:val="0"/>
              <w:marRight w:val="0"/>
              <w:marTop w:val="0"/>
              <w:marBottom w:val="0"/>
              <w:divBdr>
                <w:top w:val="none" w:sz="0" w:space="0" w:color="auto"/>
                <w:left w:val="none" w:sz="0" w:space="0" w:color="auto"/>
                <w:bottom w:val="none" w:sz="0" w:space="0" w:color="auto"/>
                <w:right w:val="none" w:sz="0" w:space="0" w:color="auto"/>
              </w:divBdr>
              <w:divsChild>
                <w:div w:id="1385256111">
                  <w:marLeft w:val="0"/>
                  <w:marRight w:val="0"/>
                  <w:marTop w:val="0"/>
                  <w:marBottom w:val="0"/>
                  <w:divBdr>
                    <w:top w:val="none" w:sz="0" w:space="0" w:color="auto"/>
                    <w:left w:val="none" w:sz="0" w:space="0" w:color="auto"/>
                    <w:bottom w:val="none" w:sz="0" w:space="0" w:color="auto"/>
                    <w:right w:val="none" w:sz="0" w:space="0" w:color="auto"/>
                  </w:divBdr>
                  <w:divsChild>
                    <w:div w:id="558982630">
                      <w:marLeft w:val="0"/>
                      <w:marRight w:val="0"/>
                      <w:marTop w:val="0"/>
                      <w:marBottom w:val="0"/>
                      <w:divBdr>
                        <w:top w:val="none" w:sz="0" w:space="0" w:color="auto"/>
                        <w:left w:val="none" w:sz="0" w:space="0" w:color="auto"/>
                        <w:bottom w:val="none" w:sz="0" w:space="0" w:color="auto"/>
                        <w:right w:val="none" w:sz="0" w:space="0" w:color="auto"/>
                      </w:divBdr>
                      <w:divsChild>
                        <w:div w:id="8913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8070">
                  <w:marLeft w:val="0"/>
                  <w:marRight w:val="0"/>
                  <w:marTop w:val="0"/>
                  <w:marBottom w:val="0"/>
                  <w:divBdr>
                    <w:top w:val="none" w:sz="0" w:space="0" w:color="auto"/>
                    <w:left w:val="none" w:sz="0" w:space="0" w:color="auto"/>
                    <w:bottom w:val="none" w:sz="0" w:space="0" w:color="auto"/>
                    <w:right w:val="none" w:sz="0" w:space="0" w:color="auto"/>
                  </w:divBdr>
                  <w:divsChild>
                    <w:div w:id="161166109">
                      <w:marLeft w:val="0"/>
                      <w:marRight w:val="0"/>
                      <w:marTop w:val="0"/>
                      <w:marBottom w:val="0"/>
                      <w:divBdr>
                        <w:top w:val="none" w:sz="0" w:space="0" w:color="auto"/>
                        <w:left w:val="none" w:sz="0" w:space="0" w:color="auto"/>
                        <w:bottom w:val="none" w:sz="0" w:space="0" w:color="auto"/>
                        <w:right w:val="none" w:sz="0" w:space="0" w:color="auto"/>
                      </w:divBdr>
                      <w:divsChild>
                        <w:div w:id="918562972">
                          <w:marLeft w:val="0"/>
                          <w:marRight w:val="0"/>
                          <w:marTop w:val="0"/>
                          <w:marBottom w:val="0"/>
                          <w:divBdr>
                            <w:top w:val="none" w:sz="0" w:space="0" w:color="auto"/>
                            <w:left w:val="none" w:sz="0" w:space="0" w:color="auto"/>
                            <w:bottom w:val="none" w:sz="0" w:space="0" w:color="auto"/>
                            <w:right w:val="none" w:sz="0" w:space="0" w:color="auto"/>
                          </w:divBdr>
                          <w:divsChild>
                            <w:div w:id="1279607944">
                              <w:marLeft w:val="0"/>
                              <w:marRight w:val="0"/>
                              <w:marTop w:val="0"/>
                              <w:marBottom w:val="0"/>
                              <w:divBdr>
                                <w:top w:val="none" w:sz="0" w:space="0" w:color="auto"/>
                                <w:left w:val="none" w:sz="0" w:space="0" w:color="auto"/>
                                <w:bottom w:val="none" w:sz="0" w:space="0" w:color="auto"/>
                                <w:right w:val="none" w:sz="0" w:space="0" w:color="auto"/>
                              </w:divBdr>
                              <w:divsChild>
                                <w:div w:id="1794136265">
                                  <w:marLeft w:val="0"/>
                                  <w:marRight w:val="0"/>
                                  <w:marTop w:val="0"/>
                                  <w:marBottom w:val="0"/>
                                  <w:divBdr>
                                    <w:top w:val="none" w:sz="0" w:space="0" w:color="auto"/>
                                    <w:left w:val="none" w:sz="0" w:space="0" w:color="auto"/>
                                    <w:bottom w:val="none" w:sz="0" w:space="0" w:color="auto"/>
                                    <w:right w:val="none" w:sz="0" w:space="0" w:color="auto"/>
                                  </w:divBdr>
                                  <w:divsChild>
                                    <w:div w:id="531118163">
                                      <w:marLeft w:val="0"/>
                                      <w:marRight w:val="0"/>
                                      <w:marTop w:val="0"/>
                                      <w:marBottom w:val="0"/>
                                      <w:divBdr>
                                        <w:top w:val="none" w:sz="0" w:space="0" w:color="auto"/>
                                        <w:left w:val="none" w:sz="0" w:space="0" w:color="auto"/>
                                        <w:bottom w:val="none" w:sz="0" w:space="0" w:color="auto"/>
                                        <w:right w:val="none" w:sz="0" w:space="0" w:color="auto"/>
                                      </w:divBdr>
                                      <w:divsChild>
                                        <w:div w:id="1596748552">
                                          <w:marLeft w:val="0"/>
                                          <w:marRight w:val="0"/>
                                          <w:marTop w:val="0"/>
                                          <w:marBottom w:val="0"/>
                                          <w:divBdr>
                                            <w:top w:val="none" w:sz="0" w:space="0" w:color="auto"/>
                                            <w:left w:val="none" w:sz="0" w:space="0" w:color="auto"/>
                                            <w:bottom w:val="none" w:sz="0" w:space="0" w:color="auto"/>
                                            <w:right w:val="none" w:sz="0" w:space="0" w:color="auto"/>
                                          </w:divBdr>
                                          <w:divsChild>
                                            <w:div w:id="224461516">
                                              <w:marLeft w:val="0"/>
                                              <w:marRight w:val="0"/>
                                              <w:marTop w:val="0"/>
                                              <w:marBottom w:val="0"/>
                                              <w:divBdr>
                                                <w:top w:val="none" w:sz="0" w:space="0" w:color="auto"/>
                                                <w:left w:val="none" w:sz="0" w:space="0" w:color="auto"/>
                                                <w:bottom w:val="none" w:sz="0" w:space="0" w:color="auto"/>
                                                <w:right w:val="none" w:sz="0" w:space="0" w:color="auto"/>
                                              </w:divBdr>
                                              <w:divsChild>
                                                <w:div w:id="459039217">
                                                  <w:marLeft w:val="0"/>
                                                  <w:marRight w:val="0"/>
                                                  <w:marTop w:val="0"/>
                                                  <w:marBottom w:val="0"/>
                                                  <w:divBdr>
                                                    <w:top w:val="none" w:sz="0" w:space="0" w:color="auto"/>
                                                    <w:left w:val="none" w:sz="0" w:space="0" w:color="auto"/>
                                                    <w:bottom w:val="none" w:sz="0" w:space="0" w:color="auto"/>
                                                    <w:right w:val="none" w:sz="0" w:space="0" w:color="auto"/>
                                                  </w:divBdr>
                                                  <w:divsChild>
                                                    <w:div w:id="1813405523">
                                                      <w:marLeft w:val="0"/>
                                                      <w:marRight w:val="0"/>
                                                      <w:marTop w:val="0"/>
                                                      <w:marBottom w:val="0"/>
                                                      <w:divBdr>
                                                        <w:top w:val="none" w:sz="0" w:space="0" w:color="auto"/>
                                                        <w:left w:val="none" w:sz="0" w:space="0" w:color="auto"/>
                                                        <w:bottom w:val="none" w:sz="0" w:space="0" w:color="auto"/>
                                                        <w:right w:val="none" w:sz="0" w:space="0" w:color="auto"/>
                                                      </w:divBdr>
                                                      <w:divsChild>
                                                        <w:div w:id="1340501526">
                                                          <w:marLeft w:val="0"/>
                                                          <w:marRight w:val="0"/>
                                                          <w:marTop w:val="0"/>
                                                          <w:marBottom w:val="60"/>
                                                          <w:divBdr>
                                                            <w:top w:val="none" w:sz="0" w:space="0" w:color="auto"/>
                                                            <w:left w:val="none" w:sz="0" w:space="0" w:color="auto"/>
                                                            <w:bottom w:val="none" w:sz="0" w:space="0" w:color="auto"/>
                                                            <w:right w:val="none" w:sz="0" w:space="0" w:color="auto"/>
                                                          </w:divBdr>
                                                          <w:divsChild>
                                                            <w:div w:id="1967344237">
                                                              <w:marLeft w:val="0"/>
                                                              <w:marRight w:val="0"/>
                                                              <w:marTop w:val="0"/>
                                                              <w:marBottom w:val="0"/>
                                                              <w:divBdr>
                                                                <w:top w:val="none" w:sz="0" w:space="0" w:color="auto"/>
                                                                <w:left w:val="none" w:sz="0" w:space="0" w:color="auto"/>
                                                                <w:bottom w:val="none" w:sz="0" w:space="0" w:color="auto"/>
                                                                <w:right w:val="none" w:sz="0" w:space="0" w:color="auto"/>
                                                              </w:divBdr>
                                                              <w:divsChild>
                                                                <w:div w:id="1642424751">
                                                                  <w:marLeft w:val="0"/>
                                                                  <w:marRight w:val="0"/>
                                                                  <w:marTop w:val="0"/>
                                                                  <w:marBottom w:val="0"/>
                                                                  <w:divBdr>
                                                                    <w:top w:val="none" w:sz="0" w:space="0" w:color="auto"/>
                                                                    <w:left w:val="none" w:sz="0" w:space="0" w:color="auto"/>
                                                                    <w:bottom w:val="none" w:sz="0" w:space="0" w:color="auto"/>
                                                                    <w:right w:val="none" w:sz="0" w:space="0" w:color="auto"/>
                                                                  </w:divBdr>
                                                                  <w:divsChild>
                                                                    <w:div w:id="1276643081">
                                                                      <w:marLeft w:val="0"/>
                                                                      <w:marRight w:val="0"/>
                                                                      <w:marTop w:val="0"/>
                                                                      <w:marBottom w:val="0"/>
                                                                      <w:divBdr>
                                                                        <w:top w:val="none" w:sz="0" w:space="0" w:color="auto"/>
                                                                        <w:left w:val="none" w:sz="0" w:space="0" w:color="auto"/>
                                                                        <w:bottom w:val="none" w:sz="0" w:space="0" w:color="auto"/>
                                                                        <w:right w:val="none" w:sz="0" w:space="0" w:color="auto"/>
                                                                      </w:divBdr>
                                                                      <w:divsChild>
                                                                        <w:div w:id="793714772">
                                                                          <w:marLeft w:val="0"/>
                                                                          <w:marRight w:val="0"/>
                                                                          <w:marTop w:val="0"/>
                                                                          <w:marBottom w:val="0"/>
                                                                          <w:divBdr>
                                                                            <w:top w:val="none" w:sz="0" w:space="0" w:color="auto"/>
                                                                            <w:left w:val="none" w:sz="0" w:space="0" w:color="auto"/>
                                                                            <w:bottom w:val="none" w:sz="0" w:space="0" w:color="auto"/>
                                                                            <w:right w:val="none" w:sz="0" w:space="0" w:color="auto"/>
                                                                          </w:divBdr>
                                                                          <w:divsChild>
                                                                            <w:div w:id="1685980181">
                                                                              <w:marLeft w:val="700"/>
                                                                              <w:marRight w:val="0"/>
                                                                              <w:marTop w:val="0"/>
                                                                              <w:marBottom w:val="0"/>
                                                                              <w:divBdr>
                                                                                <w:top w:val="none" w:sz="0" w:space="0" w:color="auto"/>
                                                                                <w:left w:val="none" w:sz="0" w:space="0" w:color="auto"/>
                                                                                <w:bottom w:val="none" w:sz="0" w:space="0" w:color="auto"/>
                                                                                <w:right w:val="none" w:sz="0" w:space="0" w:color="auto"/>
                                                                              </w:divBdr>
                                                                              <w:divsChild>
                                                                                <w:div w:id="1553999610">
                                                                                  <w:marLeft w:val="0"/>
                                                                                  <w:marRight w:val="195"/>
                                                                                  <w:marTop w:val="0"/>
                                                                                  <w:marBottom w:val="0"/>
                                                                                  <w:divBdr>
                                                                                    <w:top w:val="none" w:sz="0" w:space="0" w:color="auto"/>
                                                                                    <w:left w:val="none" w:sz="0" w:space="0" w:color="auto"/>
                                                                                    <w:bottom w:val="none" w:sz="0" w:space="0" w:color="auto"/>
                                                                                    <w:right w:val="none" w:sz="0" w:space="0" w:color="auto"/>
                                                                                  </w:divBdr>
                                                                                  <w:divsChild>
                                                                                    <w:div w:id="818965246">
                                                                                      <w:marLeft w:val="0"/>
                                                                                      <w:marRight w:val="0"/>
                                                                                      <w:marTop w:val="0"/>
                                                                                      <w:marBottom w:val="0"/>
                                                                                      <w:divBdr>
                                                                                        <w:top w:val="none" w:sz="0" w:space="0" w:color="auto"/>
                                                                                        <w:left w:val="none" w:sz="0" w:space="0" w:color="auto"/>
                                                                                        <w:bottom w:val="none" w:sz="0" w:space="0" w:color="auto"/>
                                                                                        <w:right w:val="none" w:sz="0" w:space="0" w:color="auto"/>
                                                                                      </w:divBdr>
                                                                                    </w:div>
                                                                                    <w:div w:id="2098405664">
                                                                                      <w:marLeft w:val="0"/>
                                                                                      <w:marRight w:val="0"/>
                                                                                      <w:marTop w:val="0"/>
                                                                                      <w:marBottom w:val="0"/>
                                                                                      <w:divBdr>
                                                                                        <w:top w:val="none" w:sz="0" w:space="0" w:color="auto"/>
                                                                                        <w:left w:val="none" w:sz="0" w:space="0" w:color="auto"/>
                                                                                        <w:bottom w:val="none" w:sz="0" w:space="0" w:color="auto"/>
                                                                                        <w:right w:val="none" w:sz="0" w:space="0" w:color="auto"/>
                                                                                      </w:divBdr>
                                                                                    </w:div>
                                                                                  </w:divsChild>
                                                                                </w:div>
                                                                                <w:div w:id="1915043764">
                                                                                  <w:marLeft w:val="0"/>
                                                                                  <w:marRight w:val="0"/>
                                                                                  <w:marTop w:val="0"/>
                                                                                  <w:marBottom w:val="0"/>
                                                                                  <w:divBdr>
                                                                                    <w:top w:val="none" w:sz="0" w:space="0" w:color="auto"/>
                                                                                    <w:left w:val="none" w:sz="0" w:space="0" w:color="auto"/>
                                                                                    <w:bottom w:val="none" w:sz="0" w:space="0" w:color="auto"/>
                                                                                    <w:right w:val="none" w:sz="0" w:space="0" w:color="auto"/>
                                                                                  </w:divBdr>
                                                                                  <w:divsChild>
                                                                                    <w:div w:id="7017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5040">
                  <w:marLeft w:val="0"/>
                  <w:marRight w:val="0"/>
                  <w:marTop w:val="0"/>
                  <w:marBottom w:val="0"/>
                  <w:divBdr>
                    <w:top w:val="none" w:sz="0" w:space="0" w:color="auto"/>
                    <w:left w:val="single" w:sz="12" w:space="0" w:color="004465"/>
                    <w:bottom w:val="none" w:sz="0" w:space="0" w:color="auto"/>
                    <w:right w:val="none" w:sz="0" w:space="0" w:color="auto"/>
                  </w:divBdr>
                </w:div>
                <w:div w:id="1961912314">
                  <w:marLeft w:val="0"/>
                  <w:marRight w:val="0"/>
                  <w:marTop w:val="0"/>
                  <w:marBottom w:val="600"/>
                  <w:divBdr>
                    <w:top w:val="none" w:sz="0" w:space="0" w:color="auto"/>
                    <w:left w:val="none" w:sz="0" w:space="0" w:color="auto"/>
                    <w:bottom w:val="none" w:sz="0" w:space="0" w:color="auto"/>
                    <w:right w:val="none" w:sz="0" w:space="0" w:color="auto"/>
                  </w:divBdr>
                  <w:divsChild>
                    <w:div w:id="380058524">
                      <w:marLeft w:val="0"/>
                      <w:marRight w:val="0"/>
                      <w:marTop w:val="0"/>
                      <w:marBottom w:val="0"/>
                      <w:divBdr>
                        <w:top w:val="none" w:sz="0" w:space="0" w:color="auto"/>
                        <w:left w:val="none" w:sz="0" w:space="0" w:color="auto"/>
                        <w:bottom w:val="none" w:sz="0" w:space="0" w:color="auto"/>
                        <w:right w:val="none" w:sz="0" w:space="0" w:color="auto"/>
                      </w:divBdr>
                      <w:divsChild>
                        <w:div w:id="1346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
        <w:div w:id="339696156">
          <w:marLeft w:val="0"/>
          <w:marRight w:val="0"/>
          <w:marTop w:val="675"/>
          <w:marBottom w:val="0"/>
          <w:divBdr>
            <w:top w:val="none" w:sz="0" w:space="0" w:color="auto"/>
            <w:left w:val="none" w:sz="0" w:space="0" w:color="auto"/>
            <w:bottom w:val="none" w:sz="0" w:space="0" w:color="auto"/>
            <w:right w:val="none" w:sz="0" w:space="0" w:color="auto"/>
          </w:divBdr>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492255010">
      <w:bodyDiv w:val="1"/>
      <w:marLeft w:val="0"/>
      <w:marRight w:val="0"/>
      <w:marTop w:val="0"/>
      <w:marBottom w:val="0"/>
      <w:divBdr>
        <w:top w:val="none" w:sz="0" w:space="0" w:color="auto"/>
        <w:left w:val="none" w:sz="0" w:space="0" w:color="auto"/>
        <w:bottom w:val="none" w:sz="0" w:space="0" w:color="auto"/>
        <w:right w:val="none" w:sz="0" w:space="0" w:color="auto"/>
      </w:divBdr>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3056865">
      <w:bodyDiv w:val="1"/>
      <w:marLeft w:val="0"/>
      <w:marRight w:val="0"/>
      <w:marTop w:val="0"/>
      <w:marBottom w:val="0"/>
      <w:divBdr>
        <w:top w:val="none" w:sz="0" w:space="0" w:color="auto"/>
        <w:left w:val="none" w:sz="0" w:space="0" w:color="auto"/>
        <w:bottom w:val="none" w:sz="0" w:space="0" w:color="auto"/>
        <w:right w:val="none" w:sz="0" w:space="0" w:color="auto"/>
      </w:divBdr>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337870">
      <w:bodyDiv w:val="1"/>
      <w:marLeft w:val="0"/>
      <w:marRight w:val="0"/>
      <w:marTop w:val="0"/>
      <w:marBottom w:val="0"/>
      <w:divBdr>
        <w:top w:val="none" w:sz="0" w:space="0" w:color="auto"/>
        <w:left w:val="none" w:sz="0" w:space="0" w:color="auto"/>
        <w:bottom w:val="none" w:sz="0" w:space="0" w:color="auto"/>
        <w:right w:val="none" w:sz="0" w:space="0" w:color="auto"/>
      </w:divBdr>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
      </w:divsChild>
    </w:div>
    <w:div w:id="51341792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
            <w:div w:id="156042915">
              <w:marLeft w:val="0"/>
              <w:marRight w:val="0"/>
              <w:marTop w:val="0"/>
              <w:marBottom w:val="0"/>
              <w:divBdr>
                <w:top w:val="none" w:sz="0" w:space="0" w:color="auto"/>
                <w:left w:val="none" w:sz="0" w:space="0" w:color="auto"/>
                <w:bottom w:val="none" w:sz="0" w:space="0" w:color="auto"/>
                <w:right w:val="none" w:sz="0" w:space="0" w:color="auto"/>
              </w:divBdr>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
            <w:div w:id="268662232">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
            <w:div w:id="364671389">
              <w:marLeft w:val="0"/>
              <w:marRight w:val="0"/>
              <w:marTop w:val="0"/>
              <w:marBottom w:val="0"/>
              <w:divBdr>
                <w:top w:val="none" w:sz="0" w:space="0" w:color="auto"/>
                <w:left w:val="none" w:sz="0" w:space="0" w:color="auto"/>
                <w:bottom w:val="none" w:sz="0" w:space="0" w:color="auto"/>
                <w:right w:val="none" w:sz="0" w:space="0" w:color="auto"/>
              </w:divBdr>
            </w:div>
            <w:div w:id="446968331">
              <w:marLeft w:val="0"/>
              <w:marRight w:val="0"/>
              <w:marTop w:val="0"/>
              <w:marBottom w:val="0"/>
              <w:divBdr>
                <w:top w:val="none" w:sz="0" w:space="0" w:color="auto"/>
                <w:left w:val="none" w:sz="0" w:space="0" w:color="auto"/>
                <w:bottom w:val="none" w:sz="0" w:space="0" w:color="auto"/>
                <w:right w:val="none" w:sz="0" w:space="0" w:color="auto"/>
              </w:divBdr>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
            <w:div w:id="630063916">
              <w:marLeft w:val="0"/>
              <w:marRight w:val="0"/>
              <w:marTop w:val="0"/>
              <w:marBottom w:val="0"/>
              <w:divBdr>
                <w:top w:val="none" w:sz="0" w:space="0" w:color="auto"/>
                <w:left w:val="none" w:sz="0" w:space="0" w:color="auto"/>
                <w:bottom w:val="none" w:sz="0" w:space="0" w:color="auto"/>
                <w:right w:val="none" w:sz="0" w:space="0" w:color="auto"/>
              </w:divBdr>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
            <w:div w:id="751706290">
              <w:marLeft w:val="0"/>
              <w:marRight w:val="0"/>
              <w:marTop w:val="0"/>
              <w:marBottom w:val="0"/>
              <w:divBdr>
                <w:top w:val="none" w:sz="0" w:space="0" w:color="auto"/>
                <w:left w:val="none" w:sz="0" w:space="0" w:color="auto"/>
                <w:bottom w:val="none" w:sz="0" w:space="0" w:color="auto"/>
                <w:right w:val="none" w:sz="0" w:space="0" w:color="auto"/>
              </w:divBdr>
            </w:div>
            <w:div w:id="771508357">
              <w:marLeft w:val="0"/>
              <w:marRight w:val="0"/>
              <w:marTop w:val="0"/>
              <w:marBottom w:val="0"/>
              <w:divBdr>
                <w:top w:val="none" w:sz="0" w:space="0" w:color="auto"/>
                <w:left w:val="none" w:sz="0" w:space="0" w:color="auto"/>
                <w:bottom w:val="none" w:sz="0" w:space="0" w:color="auto"/>
                <w:right w:val="none" w:sz="0" w:space="0" w:color="auto"/>
              </w:divBdr>
            </w:div>
            <w:div w:id="787091025">
              <w:marLeft w:val="0"/>
              <w:marRight w:val="0"/>
              <w:marTop w:val="0"/>
              <w:marBottom w:val="0"/>
              <w:divBdr>
                <w:top w:val="none" w:sz="0" w:space="0" w:color="auto"/>
                <w:left w:val="none" w:sz="0" w:space="0" w:color="auto"/>
                <w:bottom w:val="none" w:sz="0" w:space="0" w:color="auto"/>
                <w:right w:val="none" w:sz="0" w:space="0" w:color="auto"/>
              </w:divBdr>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
            <w:div w:id="1157111554">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
    <w:div w:id="521864114">
      <w:bodyDiv w:val="1"/>
      <w:marLeft w:val="0"/>
      <w:marRight w:val="0"/>
      <w:marTop w:val="0"/>
      <w:marBottom w:val="0"/>
      <w:divBdr>
        <w:top w:val="none" w:sz="0" w:space="0" w:color="auto"/>
        <w:left w:val="none" w:sz="0" w:space="0" w:color="auto"/>
        <w:bottom w:val="none" w:sz="0" w:space="0" w:color="auto"/>
        <w:right w:val="none" w:sz="0" w:space="0" w:color="auto"/>
      </w:divBdr>
      <w:divsChild>
        <w:div w:id="179972639">
          <w:marLeft w:val="0"/>
          <w:marRight w:val="0"/>
          <w:marTop w:val="0"/>
          <w:marBottom w:val="0"/>
          <w:divBdr>
            <w:top w:val="none" w:sz="0" w:space="0" w:color="auto"/>
            <w:left w:val="none" w:sz="0" w:space="0" w:color="auto"/>
            <w:bottom w:val="none" w:sz="0" w:space="0" w:color="auto"/>
            <w:right w:val="none" w:sz="0" w:space="0" w:color="auto"/>
          </w:divBdr>
          <w:divsChild>
            <w:div w:id="827673542">
              <w:marLeft w:val="0"/>
              <w:marRight w:val="0"/>
              <w:marTop w:val="0"/>
              <w:marBottom w:val="0"/>
              <w:divBdr>
                <w:top w:val="none" w:sz="0" w:space="0" w:color="auto"/>
                <w:left w:val="none" w:sz="0" w:space="0" w:color="auto"/>
                <w:bottom w:val="none" w:sz="0" w:space="0" w:color="auto"/>
                <w:right w:val="none" w:sz="0" w:space="0" w:color="auto"/>
              </w:divBdr>
            </w:div>
          </w:divsChild>
        </w:div>
        <w:div w:id="2022586999">
          <w:marLeft w:val="0"/>
          <w:marRight w:val="0"/>
          <w:marTop w:val="195"/>
          <w:marBottom w:val="0"/>
          <w:divBdr>
            <w:top w:val="single" w:sz="6" w:space="4" w:color="EEEEEE"/>
            <w:left w:val="none" w:sz="0" w:space="0" w:color="auto"/>
            <w:bottom w:val="single" w:sz="6" w:space="4" w:color="EEEEEE"/>
            <w:right w:val="none" w:sz="0" w:space="0" w:color="auto"/>
          </w:divBdr>
          <w:divsChild>
            <w:div w:id="306324726">
              <w:marLeft w:val="0"/>
              <w:marRight w:val="75"/>
              <w:marTop w:val="0"/>
              <w:marBottom w:val="0"/>
              <w:divBdr>
                <w:top w:val="none" w:sz="0" w:space="0" w:color="auto"/>
                <w:left w:val="none" w:sz="0" w:space="0" w:color="auto"/>
                <w:bottom w:val="none" w:sz="0" w:space="0" w:color="auto"/>
                <w:right w:val="none" w:sz="0" w:space="0" w:color="auto"/>
              </w:divBdr>
              <w:divsChild>
                <w:div w:id="2055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400">
          <w:marLeft w:val="0"/>
          <w:marRight w:val="0"/>
          <w:marTop w:val="0"/>
          <w:marBottom w:val="0"/>
          <w:divBdr>
            <w:top w:val="none" w:sz="0" w:space="0" w:color="auto"/>
            <w:left w:val="none" w:sz="0" w:space="0" w:color="auto"/>
            <w:bottom w:val="none" w:sz="0" w:space="0" w:color="auto"/>
            <w:right w:val="none" w:sz="0" w:space="0" w:color="auto"/>
          </w:divBdr>
          <w:divsChild>
            <w:div w:id="2058508947">
              <w:marLeft w:val="0"/>
              <w:marRight w:val="0"/>
              <w:marTop w:val="180"/>
              <w:marBottom w:val="0"/>
              <w:divBdr>
                <w:top w:val="none" w:sz="0" w:space="0" w:color="auto"/>
                <w:left w:val="none" w:sz="0" w:space="0" w:color="auto"/>
                <w:bottom w:val="none" w:sz="0" w:space="0" w:color="auto"/>
                <w:right w:val="none" w:sz="0" w:space="0" w:color="auto"/>
              </w:divBdr>
            </w:div>
          </w:divsChild>
        </w:div>
        <w:div w:id="1050768513">
          <w:marLeft w:val="0"/>
          <w:marRight w:val="0"/>
          <w:marTop w:val="0"/>
          <w:marBottom w:val="0"/>
          <w:divBdr>
            <w:top w:val="none" w:sz="0" w:space="0" w:color="auto"/>
            <w:left w:val="none" w:sz="0" w:space="0" w:color="auto"/>
            <w:bottom w:val="none" w:sz="0" w:space="0" w:color="auto"/>
            <w:right w:val="none" w:sz="0" w:space="0" w:color="auto"/>
          </w:divBdr>
          <w:divsChild>
            <w:div w:id="1100372112">
              <w:marLeft w:val="0"/>
              <w:marRight w:val="0"/>
              <w:marTop w:val="0"/>
              <w:marBottom w:val="240"/>
              <w:divBdr>
                <w:top w:val="none" w:sz="0" w:space="0" w:color="auto"/>
                <w:left w:val="none" w:sz="0" w:space="0" w:color="auto"/>
                <w:bottom w:val="none" w:sz="0" w:space="0" w:color="auto"/>
                <w:right w:val="none" w:sz="0" w:space="0" w:color="auto"/>
              </w:divBdr>
              <w:divsChild>
                <w:div w:id="1220438863">
                  <w:marLeft w:val="0"/>
                  <w:marRight w:val="0"/>
                  <w:marTop w:val="0"/>
                  <w:marBottom w:val="0"/>
                  <w:divBdr>
                    <w:top w:val="none" w:sz="0" w:space="0" w:color="auto"/>
                    <w:left w:val="none" w:sz="0" w:space="0" w:color="auto"/>
                    <w:bottom w:val="none" w:sz="0" w:space="0" w:color="auto"/>
                    <w:right w:val="none" w:sz="0" w:space="0" w:color="auto"/>
                  </w:divBdr>
                  <w:divsChild>
                    <w:div w:id="514852056">
                      <w:marLeft w:val="900"/>
                      <w:marRight w:val="900"/>
                      <w:marTop w:val="480"/>
                      <w:marBottom w:val="480"/>
                      <w:divBdr>
                        <w:top w:val="none" w:sz="0" w:space="0" w:color="auto"/>
                        <w:left w:val="none" w:sz="0" w:space="0" w:color="auto"/>
                        <w:bottom w:val="none" w:sz="0" w:space="0" w:color="auto"/>
                        <w:right w:val="none" w:sz="0" w:space="0" w:color="auto"/>
                      </w:divBdr>
                    </w:div>
                  </w:divsChild>
                </w:div>
                <w:div w:id="1382560510">
                  <w:marLeft w:val="0"/>
                  <w:marRight w:val="0"/>
                  <w:marTop w:val="0"/>
                  <w:marBottom w:val="0"/>
                  <w:divBdr>
                    <w:top w:val="none" w:sz="0" w:space="0" w:color="auto"/>
                    <w:left w:val="none" w:sz="0" w:space="0" w:color="auto"/>
                    <w:bottom w:val="none" w:sz="0" w:space="0" w:color="auto"/>
                    <w:right w:val="none" w:sz="0" w:space="0" w:color="auto"/>
                  </w:divBdr>
                  <w:divsChild>
                    <w:div w:id="2074543603">
                      <w:marLeft w:val="900"/>
                      <w:marRight w:val="900"/>
                      <w:marTop w:val="0"/>
                      <w:marBottom w:val="0"/>
                      <w:divBdr>
                        <w:top w:val="none" w:sz="0" w:space="0" w:color="auto"/>
                        <w:left w:val="none" w:sz="0" w:space="0" w:color="auto"/>
                        <w:bottom w:val="none" w:sz="0" w:space="0" w:color="auto"/>
                        <w:right w:val="none" w:sz="0" w:space="0" w:color="auto"/>
                      </w:divBdr>
                      <w:divsChild>
                        <w:div w:id="1762408411">
                          <w:marLeft w:val="0"/>
                          <w:marRight w:val="0"/>
                          <w:marTop w:val="300"/>
                          <w:marBottom w:val="300"/>
                          <w:divBdr>
                            <w:top w:val="none" w:sz="0" w:space="0" w:color="auto"/>
                            <w:left w:val="none" w:sz="0" w:space="0" w:color="auto"/>
                            <w:bottom w:val="none" w:sz="0" w:space="0" w:color="auto"/>
                            <w:right w:val="none" w:sz="0" w:space="0" w:color="auto"/>
                          </w:divBdr>
                          <w:divsChild>
                            <w:div w:id="940793274">
                              <w:marLeft w:val="0"/>
                              <w:marRight w:val="0"/>
                              <w:marTop w:val="0"/>
                              <w:marBottom w:val="0"/>
                              <w:divBdr>
                                <w:top w:val="none" w:sz="0" w:space="0" w:color="auto"/>
                                <w:left w:val="none" w:sz="0" w:space="0" w:color="auto"/>
                                <w:bottom w:val="none" w:sz="0" w:space="0" w:color="auto"/>
                                <w:right w:val="none" w:sz="0" w:space="0" w:color="auto"/>
                              </w:divBdr>
                              <w:divsChild>
                                <w:div w:id="1277441603">
                                  <w:marLeft w:val="0"/>
                                  <w:marRight w:val="0"/>
                                  <w:marTop w:val="0"/>
                                  <w:marBottom w:val="0"/>
                                  <w:divBdr>
                                    <w:top w:val="none" w:sz="0" w:space="0" w:color="auto"/>
                                    <w:left w:val="none" w:sz="0" w:space="0" w:color="auto"/>
                                    <w:bottom w:val="none" w:sz="0" w:space="0" w:color="auto"/>
                                    <w:right w:val="none" w:sz="0" w:space="0" w:color="auto"/>
                                  </w:divBdr>
                                  <w:divsChild>
                                    <w:div w:id="460806245">
                                      <w:marLeft w:val="0"/>
                                      <w:marRight w:val="0"/>
                                      <w:marTop w:val="0"/>
                                      <w:marBottom w:val="0"/>
                                      <w:divBdr>
                                        <w:top w:val="none" w:sz="0" w:space="0" w:color="auto"/>
                                        <w:left w:val="none" w:sz="0" w:space="0" w:color="auto"/>
                                        <w:bottom w:val="none" w:sz="0" w:space="0" w:color="auto"/>
                                        <w:right w:val="none" w:sz="0" w:space="0" w:color="auto"/>
                                      </w:divBdr>
                                      <w:divsChild>
                                        <w:div w:id="17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075">
                              <w:marLeft w:val="0"/>
                              <w:marRight w:val="0"/>
                              <w:marTop w:val="180"/>
                              <w:marBottom w:val="0"/>
                              <w:divBdr>
                                <w:top w:val="none" w:sz="0" w:space="0" w:color="auto"/>
                                <w:left w:val="none" w:sz="0" w:space="0" w:color="auto"/>
                                <w:bottom w:val="none" w:sz="0" w:space="0" w:color="auto"/>
                                <w:right w:val="none" w:sz="0" w:space="0" w:color="auto"/>
                              </w:divBdr>
                              <w:divsChild>
                                <w:div w:id="10679907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6221708">
                          <w:marLeft w:val="0"/>
                          <w:marRight w:val="0"/>
                          <w:marTop w:val="300"/>
                          <w:marBottom w:val="225"/>
                          <w:divBdr>
                            <w:top w:val="none" w:sz="0" w:space="0" w:color="auto"/>
                            <w:left w:val="none" w:sz="0" w:space="0" w:color="auto"/>
                            <w:bottom w:val="none" w:sz="0" w:space="0" w:color="auto"/>
                            <w:right w:val="none" w:sz="0" w:space="0" w:color="auto"/>
                          </w:divBdr>
                        </w:div>
                        <w:div w:id="173808448">
                          <w:marLeft w:val="0"/>
                          <w:marRight w:val="0"/>
                          <w:marTop w:val="0"/>
                          <w:marBottom w:val="0"/>
                          <w:divBdr>
                            <w:top w:val="none" w:sz="0" w:space="0" w:color="auto"/>
                            <w:left w:val="none" w:sz="0" w:space="0" w:color="auto"/>
                            <w:bottom w:val="none" w:sz="0" w:space="0" w:color="auto"/>
                            <w:right w:val="none" w:sz="0" w:space="0" w:color="auto"/>
                          </w:divBdr>
                          <w:divsChild>
                            <w:div w:id="1564869315">
                              <w:marLeft w:val="0"/>
                              <w:marRight w:val="0"/>
                              <w:marTop w:val="300"/>
                              <w:marBottom w:val="300"/>
                              <w:divBdr>
                                <w:top w:val="single" w:sz="6" w:space="12" w:color="F5F5F5"/>
                                <w:left w:val="none" w:sz="0" w:space="0" w:color="auto"/>
                                <w:bottom w:val="single" w:sz="6" w:space="20" w:color="F5F5F5"/>
                                <w:right w:val="none" w:sz="0" w:space="0" w:color="auto"/>
                              </w:divBdr>
                              <w:divsChild>
                                <w:div w:id="1244991745">
                                  <w:marLeft w:val="0"/>
                                  <w:marRight w:val="0"/>
                                  <w:marTop w:val="0"/>
                                  <w:marBottom w:val="0"/>
                                  <w:divBdr>
                                    <w:top w:val="none" w:sz="0" w:space="0" w:color="auto"/>
                                    <w:left w:val="none" w:sz="0" w:space="0" w:color="auto"/>
                                    <w:bottom w:val="none" w:sz="0" w:space="0" w:color="auto"/>
                                    <w:right w:val="none" w:sz="0" w:space="0" w:color="auto"/>
                                  </w:divBdr>
                                  <w:divsChild>
                                    <w:div w:id="12679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
        <w:div w:id="1205747963">
          <w:marLeft w:val="0"/>
          <w:marRight w:val="0"/>
          <w:marTop w:val="0"/>
          <w:marBottom w:val="240"/>
          <w:divBdr>
            <w:top w:val="none" w:sz="0" w:space="0" w:color="auto"/>
            <w:left w:val="none" w:sz="0" w:space="0" w:color="auto"/>
            <w:bottom w:val="none" w:sz="0" w:space="0" w:color="auto"/>
            <w:right w:val="none" w:sz="0" w:space="0" w:color="auto"/>
          </w:divBdr>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29925389">
      <w:bodyDiv w:val="1"/>
      <w:marLeft w:val="0"/>
      <w:marRight w:val="0"/>
      <w:marTop w:val="0"/>
      <w:marBottom w:val="0"/>
      <w:divBdr>
        <w:top w:val="none" w:sz="0" w:space="0" w:color="auto"/>
        <w:left w:val="none" w:sz="0" w:space="0" w:color="auto"/>
        <w:bottom w:val="none" w:sz="0" w:space="0" w:color="auto"/>
        <w:right w:val="none" w:sz="0" w:space="0" w:color="auto"/>
      </w:divBdr>
      <w:divsChild>
        <w:div w:id="1601142704">
          <w:marLeft w:val="0"/>
          <w:marRight w:val="0"/>
          <w:marTop w:val="0"/>
          <w:marBottom w:val="0"/>
          <w:divBdr>
            <w:top w:val="none" w:sz="0" w:space="0" w:color="auto"/>
            <w:left w:val="none" w:sz="0" w:space="0" w:color="auto"/>
            <w:bottom w:val="none" w:sz="0" w:space="0" w:color="auto"/>
            <w:right w:val="none" w:sz="0" w:space="0" w:color="auto"/>
          </w:divBdr>
          <w:divsChild>
            <w:div w:id="2074548061">
              <w:marLeft w:val="0"/>
              <w:marRight w:val="0"/>
              <w:marTop w:val="0"/>
              <w:marBottom w:val="0"/>
              <w:divBdr>
                <w:top w:val="none" w:sz="0" w:space="0" w:color="auto"/>
                <w:left w:val="none" w:sz="0" w:space="0" w:color="auto"/>
                <w:bottom w:val="none" w:sz="0" w:space="0" w:color="auto"/>
                <w:right w:val="none" w:sz="0" w:space="0" w:color="auto"/>
              </w:divBdr>
            </w:div>
          </w:divsChild>
        </w:div>
        <w:div w:id="1898319591">
          <w:marLeft w:val="0"/>
          <w:marRight w:val="0"/>
          <w:marTop w:val="225"/>
          <w:marBottom w:val="0"/>
          <w:divBdr>
            <w:top w:val="single" w:sz="6" w:space="4" w:color="EEEEEE"/>
            <w:left w:val="none" w:sz="0" w:space="0" w:color="auto"/>
            <w:bottom w:val="single" w:sz="6" w:space="4" w:color="EEEEEE"/>
            <w:right w:val="none" w:sz="0" w:space="0" w:color="auto"/>
          </w:divBdr>
          <w:divsChild>
            <w:div w:id="19669808">
              <w:marLeft w:val="0"/>
              <w:marRight w:val="75"/>
              <w:marTop w:val="0"/>
              <w:marBottom w:val="0"/>
              <w:divBdr>
                <w:top w:val="none" w:sz="0" w:space="0" w:color="auto"/>
                <w:left w:val="none" w:sz="0" w:space="0" w:color="auto"/>
                <w:bottom w:val="none" w:sz="0" w:space="0" w:color="auto"/>
                <w:right w:val="none" w:sz="0" w:space="0" w:color="auto"/>
              </w:divBdr>
              <w:divsChild>
                <w:div w:id="612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0115">
          <w:marLeft w:val="0"/>
          <w:marRight w:val="0"/>
          <w:marTop w:val="0"/>
          <w:marBottom w:val="0"/>
          <w:divBdr>
            <w:top w:val="none" w:sz="0" w:space="0" w:color="auto"/>
            <w:left w:val="none" w:sz="0" w:space="0" w:color="auto"/>
            <w:bottom w:val="none" w:sz="0" w:space="0" w:color="auto"/>
            <w:right w:val="none" w:sz="0" w:space="0" w:color="auto"/>
          </w:divBdr>
          <w:divsChild>
            <w:div w:id="1288898017">
              <w:marLeft w:val="0"/>
              <w:marRight w:val="0"/>
              <w:marTop w:val="180"/>
              <w:marBottom w:val="0"/>
              <w:divBdr>
                <w:top w:val="none" w:sz="0" w:space="0" w:color="auto"/>
                <w:left w:val="none" w:sz="0" w:space="0" w:color="auto"/>
                <w:bottom w:val="none" w:sz="0" w:space="0" w:color="auto"/>
                <w:right w:val="none" w:sz="0" w:space="0" w:color="auto"/>
              </w:divBdr>
            </w:div>
          </w:divsChild>
        </w:div>
        <w:div w:id="1181627106">
          <w:marLeft w:val="0"/>
          <w:marRight w:val="0"/>
          <w:marTop w:val="0"/>
          <w:marBottom w:val="0"/>
          <w:divBdr>
            <w:top w:val="none" w:sz="0" w:space="0" w:color="auto"/>
            <w:left w:val="none" w:sz="0" w:space="0" w:color="auto"/>
            <w:bottom w:val="none" w:sz="0" w:space="0" w:color="auto"/>
            <w:right w:val="none" w:sz="0" w:space="0" w:color="auto"/>
          </w:divBdr>
          <w:divsChild>
            <w:div w:id="371344324">
              <w:marLeft w:val="0"/>
              <w:marRight w:val="0"/>
              <w:marTop w:val="0"/>
              <w:marBottom w:val="60"/>
              <w:divBdr>
                <w:top w:val="none" w:sz="0" w:space="0" w:color="auto"/>
                <w:left w:val="none" w:sz="0" w:space="0" w:color="auto"/>
                <w:bottom w:val="none" w:sz="0" w:space="0" w:color="auto"/>
                <w:right w:val="none" w:sz="0" w:space="0" w:color="auto"/>
              </w:divBdr>
              <w:divsChild>
                <w:div w:id="720786570">
                  <w:marLeft w:val="0"/>
                  <w:marRight w:val="0"/>
                  <w:marTop w:val="0"/>
                  <w:marBottom w:val="0"/>
                  <w:divBdr>
                    <w:top w:val="none" w:sz="0" w:space="0" w:color="auto"/>
                    <w:left w:val="none" w:sz="0" w:space="0" w:color="auto"/>
                    <w:bottom w:val="none" w:sz="0" w:space="0" w:color="auto"/>
                    <w:right w:val="none" w:sz="0" w:space="0" w:color="auto"/>
                  </w:divBdr>
                  <w:divsChild>
                    <w:div w:id="1713191831">
                      <w:marLeft w:val="0"/>
                      <w:marRight w:val="0"/>
                      <w:marTop w:val="480"/>
                      <w:marBottom w:val="480"/>
                      <w:divBdr>
                        <w:top w:val="none" w:sz="0" w:space="0" w:color="auto"/>
                        <w:left w:val="none" w:sz="0" w:space="0" w:color="auto"/>
                        <w:bottom w:val="none" w:sz="0" w:space="0" w:color="auto"/>
                        <w:right w:val="none" w:sz="0" w:space="0" w:color="auto"/>
                      </w:divBdr>
                    </w:div>
                  </w:divsChild>
                </w:div>
                <w:div w:id="1478759399">
                  <w:marLeft w:val="0"/>
                  <w:marRight w:val="0"/>
                  <w:marTop w:val="0"/>
                  <w:marBottom w:val="0"/>
                  <w:divBdr>
                    <w:top w:val="none" w:sz="0" w:space="0" w:color="auto"/>
                    <w:left w:val="none" w:sz="0" w:space="0" w:color="auto"/>
                    <w:bottom w:val="none" w:sz="0" w:space="0" w:color="auto"/>
                    <w:right w:val="none" w:sz="0" w:space="0" w:color="auto"/>
                  </w:divBdr>
                  <w:divsChild>
                    <w:div w:id="1188061496">
                      <w:marLeft w:val="0"/>
                      <w:marRight w:val="0"/>
                      <w:marTop w:val="0"/>
                      <w:marBottom w:val="0"/>
                      <w:divBdr>
                        <w:top w:val="none" w:sz="0" w:space="0" w:color="auto"/>
                        <w:left w:val="none" w:sz="0" w:space="0" w:color="auto"/>
                        <w:bottom w:val="none" w:sz="0" w:space="0" w:color="auto"/>
                        <w:right w:val="none" w:sz="0" w:space="0" w:color="auto"/>
                      </w:divBdr>
                      <w:divsChild>
                        <w:div w:id="1140461805">
                          <w:marLeft w:val="0"/>
                          <w:marRight w:val="0"/>
                          <w:marTop w:val="300"/>
                          <w:marBottom w:val="300"/>
                          <w:divBdr>
                            <w:top w:val="none" w:sz="0" w:space="0" w:color="auto"/>
                            <w:left w:val="none" w:sz="0" w:space="0" w:color="auto"/>
                            <w:bottom w:val="none" w:sz="0" w:space="0" w:color="auto"/>
                            <w:right w:val="none" w:sz="0" w:space="0" w:color="auto"/>
                          </w:divBdr>
                          <w:divsChild>
                            <w:div w:id="801002164">
                              <w:marLeft w:val="0"/>
                              <w:marRight w:val="0"/>
                              <w:marTop w:val="0"/>
                              <w:marBottom w:val="0"/>
                              <w:divBdr>
                                <w:top w:val="none" w:sz="0" w:space="0" w:color="auto"/>
                                <w:left w:val="none" w:sz="0" w:space="0" w:color="auto"/>
                                <w:bottom w:val="none" w:sz="0" w:space="0" w:color="auto"/>
                                <w:right w:val="none" w:sz="0" w:space="0" w:color="auto"/>
                              </w:divBdr>
                              <w:divsChild>
                                <w:div w:id="141048907">
                                  <w:marLeft w:val="0"/>
                                  <w:marRight w:val="0"/>
                                  <w:marTop w:val="0"/>
                                  <w:marBottom w:val="0"/>
                                  <w:divBdr>
                                    <w:top w:val="none" w:sz="0" w:space="0" w:color="auto"/>
                                    <w:left w:val="none" w:sz="0" w:space="0" w:color="auto"/>
                                    <w:bottom w:val="none" w:sz="0" w:space="0" w:color="auto"/>
                                    <w:right w:val="none" w:sz="0" w:space="0" w:color="auto"/>
                                  </w:divBdr>
                                  <w:divsChild>
                                    <w:div w:id="137576676">
                                      <w:marLeft w:val="0"/>
                                      <w:marRight w:val="0"/>
                                      <w:marTop w:val="0"/>
                                      <w:marBottom w:val="0"/>
                                      <w:divBdr>
                                        <w:top w:val="none" w:sz="0" w:space="0" w:color="auto"/>
                                        <w:left w:val="none" w:sz="0" w:space="0" w:color="auto"/>
                                        <w:bottom w:val="none" w:sz="0" w:space="0" w:color="auto"/>
                                        <w:right w:val="none" w:sz="0" w:space="0" w:color="auto"/>
                                      </w:divBdr>
                                      <w:divsChild>
                                        <w:div w:id="18935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938">
                              <w:marLeft w:val="0"/>
                              <w:marRight w:val="0"/>
                              <w:marTop w:val="180"/>
                              <w:marBottom w:val="0"/>
                              <w:divBdr>
                                <w:top w:val="none" w:sz="0" w:space="0" w:color="auto"/>
                                <w:left w:val="none" w:sz="0" w:space="0" w:color="auto"/>
                                <w:bottom w:val="none" w:sz="0" w:space="0" w:color="auto"/>
                                <w:right w:val="none" w:sz="0" w:space="0" w:color="auto"/>
                              </w:divBdr>
                              <w:divsChild>
                                <w:div w:id="17348100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3022850">
                          <w:marLeft w:val="0"/>
                          <w:marRight w:val="0"/>
                          <w:marTop w:val="0"/>
                          <w:marBottom w:val="0"/>
                          <w:divBdr>
                            <w:top w:val="none" w:sz="0" w:space="0" w:color="auto"/>
                            <w:left w:val="none" w:sz="0" w:space="0" w:color="auto"/>
                            <w:bottom w:val="none" w:sz="0" w:space="0" w:color="auto"/>
                            <w:right w:val="none" w:sz="0" w:space="0" w:color="auto"/>
                          </w:divBdr>
                          <w:divsChild>
                            <w:div w:id="1789734952">
                              <w:marLeft w:val="0"/>
                              <w:marRight w:val="540"/>
                              <w:marTop w:val="0"/>
                              <w:marBottom w:val="300"/>
                              <w:divBdr>
                                <w:top w:val="none" w:sz="0" w:space="0" w:color="auto"/>
                                <w:left w:val="none" w:sz="0" w:space="0" w:color="auto"/>
                                <w:bottom w:val="none" w:sz="0" w:space="0" w:color="auto"/>
                                <w:right w:val="none" w:sz="0" w:space="0" w:color="auto"/>
                              </w:divBdr>
                              <w:divsChild>
                                <w:div w:id="1907687470">
                                  <w:marLeft w:val="0"/>
                                  <w:marRight w:val="0"/>
                                  <w:marTop w:val="0"/>
                                  <w:marBottom w:val="0"/>
                                  <w:divBdr>
                                    <w:top w:val="none" w:sz="0" w:space="0" w:color="auto"/>
                                    <w:left w:val="none" w:sz="0" w:space="0" w:color="auto"/>
                                    <w:bottom w:val="none" w:sz="0" w:space="0" w:color="auto"/>
                                    <w:right w:val="none" w:sz="0" w:space="0" w:color="auto"/>
                                  </w:divBdr>
                                  <w:divsChild>
                                    <w:div w:id="14131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663">
                          <w:marLeft w:val="0"/>
                          <w:marRight w:val="0"/>
                          <w:marTop w:val="0"/>
                          <w:marBottom w:val="0"/>
                          <w:divBdr>
                            <w:top w:val="none" w:sz="0" w:space="0" w:color="auto"/>
                            <w:left w:val="none" w:sz="0" w:space="0" w:color="auto"/>
                            <w:bottom w:val="none" w:sz="0" w:space="0" w:color="auto"/>
                            <w:right w:val="none" w:sz="0" w:space="0" w:color="auto"/>
                          </w:divBdr>
                        </w:div>
                        <w:div w:id="1746101182">
                          <w:marLeft w:val="0"/>
                          <w:marRight w:val="0"/>
                          <w:marTop w:val="0"/>
                          <w:marBottom w:val="75"/>
                          <w:divBdr>
                            <w:top w:val="none" w:sz="0" w:space="0" w:color="auto"/>
                            <w:left w:val="none" w:sz="0" w:space="0" w:color="auto"/>
                            <w:bottom w:val="none" w:sz="0" w:space="0" w:color="auto"/>
                            <w:right w:val="none" w:sz="0" w:space="0" w:color="auto"/>
                          </w:divBdr>
                          <w:divsChild>
                            <w:div w:id="1108744373">
                              <w:marLeft w:val="0"/>
                              <w:marRight w:val="0"/>
                              <w:marTop w:val="0"/>
                              <w:marBottom w:val="0"/>
                              <w:divBdr>
                                <w:top w:val="none" w:sz="0" w:space="0" w:color="auto"/>
                                <w:left w:val="none" w:sz="0" w:space="0" w:color="auto"/>
                                <w:bottom w:val="none" w:sz="0" w:space="0" w:color="auto"/>
                                <w:right w:val="none" w:sz="0" w:space="0" w:color="auto"/>
                              </w:divBdr>
                            </w:div>
                          </w:divsChild>
                        </w:div>
                        <w:div w:id="219097270">
                          <w:marLeft w:val="0"/>
                          <w:marRight w:val="0"/>
                          <w:marTop w:val="0"/>
                          <w:marBottom w:val="0"/>
                          <w:divBdr>
                            <w:top w:val="none" w:sz="0" w:space="0" w:color="auto"/>
                            <w:left w:val="none" w:sz="0" w:space="0" w:color="auto"/>
                            <w:bottom w:val="none" w:sz="0" w:space="0" w:color="auto"/>
                            <w:right w:val="none" w:sz="0" w:space="0" w:color="auto"/>
                          </w:divBdr>
                          <w:divsChild>
                            <w:div w:id="628781209">
                              <w:marLeft w:val="0"/>
                              <w:marRight w:val="0"/>
                              <w:marTop w:val="0"/>
                              <w:marBottom w:val="0"/>
                              <w:divBdr>
                                <w:top w:val="none" w:sz="0" w:space="0" w:color="auto"/>
                                <w:left w:val="none" w:sz="0" w:space="0" w:color="auto"/>
                                <w:bottom w:val="none" w:sz="0" w:space="0" w:color="auto"/>
                                <w:right w:val="none" w:sz="0" w:space="0" w:color="auto"/>
                              </w:divBdr>
                              <w:divsChild>
                                <w:div w:id="286619314">
                                  <w:marLeft w:val="0"/>
                                  <w:marRight w:val="0"/>
                                  <w:marTop w:val="0"/>
                                  <w:marBottom w:val="0"/>
                                  <w:divBdr>
                                    <w:top w:val="none" w:sz="0" w:space="0" w:color="auto"/>
                                    <w:left w:val="none" w:sz="0" w:space="0" w:color="auto"/>
                                    <w:bottom w:val="none" w:sz="0" w:space="0" w:color="auto"/>
                                    <w:right w:val="none" w:sz="0" w:space="0" w:color="auto"/>
                                  </w:divBdr>
                                  <w:divsChild>
                                    <w:div w:id="1429622660">
                                      <w:marLeft w:val="0"/>
                                      <w:marRight w:val="0"/>
                                      <w:marTop w:val="0"/>
                                      <w:marBottom w:val="30"/>
                                      <w:divBdr>
                                        <w:top w:val="none" w:sz="0" w:space="0" w:color="auto"/>
                                        <w:left w:val="none" w:sz="0" w:space="0" w:color="auto"/>
                                        <w:bottom w:val="none" w:sz="0" w:space="0" w:color="auto"/>
                                        <w:right w:val="none" w:sz="0" w:space="0" w:color="auto"/>
                                      </w:divBdr>
                                      <w:divsChild>
                                        <w:div w:id="1948930493">
                                          <w:marLeft w:val="0"/>
                                          <w:marRight w:val="0"/>
                                          <w:marTop w:val="0"/>
                                          <w:marBottom w:val="0"/>
                                          <w:divBdr>
                                            <w:top w:val="none" w:sz="0" w:space="0" w:color="auto"/>
                                            <w:left w:val="none" w:sz="0" w:space="0" w:color="auto"/>
                                            <w:bottom w:val="none" w:sz="0" w:space="0" w:color="auto"/>
                                            <w:right w:val="none" w:sz="0" w:space="0" w:color="auto"/>
                                          </w:divBdr>
                                          <w:divsChild>
                                            <w:div w:id="793210775">
                                              <w:marLeft w:val="0"/>
                                              <w:marRight w:val="0"/>
                                              <w:marTop w:val="0"/>
                                              <w:marBottom w:val="0"/>
                                              <w:divBdr>
                                                <w:top w:val="none" w:sz="0" w:space="0" w:color="auto"/>
                                                <w:left w:val="none" w:sz="0" w:space="0" w:color="auto"/>
                                                <w:bottom w:val="none" w:sz="0" w:space="0" w:color="auto"/>
                                                <w:right w:val="none" w:sz="0" w:space="0" w:color="auto"/>
                                              </w:divBdr>
                                              <w:divsChild>
                                                <w:div w:id="121853612">
                                                  <w:marLeft w:val="0"/>
                                                  <w:marRight w:val="0"/>
                                                  <w:marTop w:val="0"/>
                                                  <w:marBottom w:val="0"/>
                                                  <w:divBdr>
                                                    <w:top w:val="none" w:sz="0" w:space="0" w:color="auto"/>
                                                    <w:left w:val="none" w:sz="0" w:space="0" w:color="auto"/>
                                                    <w:bottom w:val="none" w:sz="0" w:space="0" w:color="auto"/>
                                                    <w:right w:val="none" w:sz="0" w:space="0" w:color="auto"/>
                                                  </w:divBdr>
                                                  <w:divsChild>
                                                    <w:div w:id="5923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8004">
                                              <w:marLeft w:val="0"/>
                                              <w:marRight w:val="0"/>
                                              <w:marTop w:val="0"/>
                                              <w:marBottom w:val="0"/>
                                              <w:divBdr>
                                                <w:top w:val="none" w:sz="0" w:space="0" w:color="auto"/>
                                                <w:left w:val="none" w:sz="0" w:space="0" w:color="auto"/>
                                                <w:bottom w:val="none" w:sz="0" w:space="0" w:color="auto"/>
                                                <w:right w:val="none" w:sz="0" w:space="0" w:color="auto"/>
                                              </w:divBdr>
                                              <w:divsChild>
                                                <w:div w:id="1409886425">
                                                  <w:marLeft w:val="0"/>
                                                  <w:marRight w:val="0"/>
                                                  <w:marTop w:val="0"/>
                                                  <w:marBottom w:val="0"/>
                                                  <w:divBdr>
                                                    <w:top w:val="none" w:sz="0" w:space="0" w:color="auto"/>
                                                    <w:left w:val="none" w:sz="0" w:space="0" w:color="auto"/>
                                                    <w:bottom w:val="none" w:sz="0" w:space="0" w:color="auto"/>
                                                    <w:right w:val="none" w:sz="0" w:space="0" w:color="auto"/>
                                                  </w:divBdr>
                                                  <w:divsChild>
                                                    <w:div w:id="4195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4056">
                                              <w:marLeft w:val="0"/>
                                              <w:marRight w:val="0"/>
                                              <w:marTop w:val="0"/>
                                              <w:marBottom w:val="0"/>
                                              <w:divBdr>
                                                <w:top w:val="none" w:sz="0" w:space="0" w:color="auto"/>
                                                <w:left w:val="none" w:sz="0" w:space="0" w:color="auto"/>
                                                <w:bottom w:val="none" w:sz="0" w:space="0" w:color="auto"/>
                                                <w:right w:val="none" w:sz="0" w:space="0" w:color="auto"/>
                                              </w:divBdr>
                                              <w:divsChild>
                                                <w:div w:id="1889536973">
                                                  <w:marLeft w:val="0"/>
                                                  <w:marRight w:val="0"/>
                                                  <w:marTop w:val="0"/>
                                                  <w:marBottom w:val="0"/>
                                                  <w:divBdr>
                                                    <w:top w:val="none" w:sz="0" w:space="0" w:color="auto"/>
                                                    <w:left w:val="none" w:sz="0" w:space="0" w:color="auto"/>
                                                    <w:bottom w:val="none" w:sz="0" w:space="0" w:color="auto"/>
                                                    <w:right w:val="none" w:sz="0" w:space="0" w:color="auto"/>
                                                  </w:divBdr>
                                                  <w:divsChild>
                                                    <w:div w:id="8094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9625">
                                              <w:marLeft w:val="0"/>
                                              <w:marRight w:val="0"/>
                                              <w:marTop w:val="0"/>
                                              <w:marBottom w:val="0"/>
                                              <w:divBdr>
                                                <w:top w:val="none" w:sz="0" w:space="0" w:color="auto"/>
                                                <w:left w:val="none" w:sz="0" w:space="0" w:color="auto"/>
                                                <w:bottom w:val="none" w:sz="0" w:space="0" w:color="auto"/>
                                                <w:right w:val="none" w:sz="0" w:space="0" w:color="auto"/>
                                              </w:divBdr>
                                              <w:divsChild>
                                                <w:div w:id="1352877286">
                                                  <w:marLeft w:val="0"/>
                                                  <w:marRight w:val="0"/>
                                                  <w:marTop w:val="0"/>
                                                  <w:marBottom w:val="0"/>
                                                  <w:divBdr>
                                                    <w:top w:val="none" w:sz="0" w:space="0" w:color="auto"/>
                                                    <w:left w:val="none" w:sz="0" w:space="0" w:color="auto"/>
                                                    <w:bottom w:val="none" w:sz="0" w:space="0" w:color="auto"/>
                                                    <w:right w:val="none" w:sz="0" w:space="0" w:color="auto"/>
                                                  </w:divBdr>
                                                  <w:divsChild>
                                                    <w:div w:id="8785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3915">
                                              <w:marLeft w:val="0"/>
                                              <w:marRight w:val="0"/>
                                              <w:marTop w:val="0"/>
                                              <w:marBottom w:val="0"/>
                                              <w:divBdr>
                                                <w:top w:val="none" w:sz="0" w:space="0" w:color="auto"/>
                                                <w:left w:val="none" w:sz="0" w:space="0" w:color="auto"/>
                                                <w:bottom w:val="none" w:sz="0" w:space="0" w:color="auto"/>
                                                <w:right w:val="none" w:sz="0" w:space="0" w:color="auto"/>
                                              </w:divBdr>
                                              <w:divsChild>
                                                <w:div w:id="1752123231">
                                                  <w:marLeft w:val="0"/>
                                                  <w:marRight w:val="0"/>
                                                  <w:marTop w:val="0"/>
                                                  <w:marBottom w:val="0"/>
                                                  <w:divBdr>
                                                    <w:top w:val="none" w:sz="0" w:space="0" w:color="auto"/>
                                                    <w:left w:val="none" w:sz="0" w:space="0" w:color="auto"/>
                                                    <w:bottom w:val="none" w:sz="0" w:space="0" w:color="auto"/>
                                                    <w:right w:val="none" w:sz="0" w:space="0" w:color="auto"/>
                                                  </w:divBdr>
                                                  <w:divsChild>
                                                    <w:div w:id="1774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5515">
                                              <w:marLeft w:val="0"/>
                                              <w:marRight w:val="0"/>
                                              <w:marTop w:val="0"/>
                                              <w:marBottom w:val="0"/>
                                              <w:divBdr>
                                                <w:top w:val="none" w:sz="0" w:space="0" w:color="auto"/>
                                                <w:left w:val="none" w:sz="0" w:space="0" w:color="auto"/>
                                                <w:bottom w:val="none" w:sz="0" w:space="0" w:color="auto"/>
                                                <w:right w:val="none" w:sz="0" w:space="0" w:color="auto"/>
                                              </w:divBdr>
                                              <w:divsChild>
                                                <w:div w:id="1285578760">
                                                  <w:marLeft w:val="0"/>
                                                  <w:marRight w:val="0"/>
                                                  <w:marTop w:val="0"/>
                                                  <w:marBottom w:val="0"/>
                                                  <w:divBdr>
                                                    <w:top w:val="none" w:sz="0" w:space="0" w:color="auto"/>
                                                    <w:left w:val="none" w:sz="0" w:space="0" w:color="auto"/>
                                                    <w:bottom w:val="none" w:sz="0" w:space="0" w:color="auto"/>
                                                    <w:right w:val="none" w:sz="0" w:space="0" w:color="auto"/>
                                                  </w:divBdr>
                                                  <w:divsChild>
                                                    <w:div w:id="9417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6530">
                                              <w:marLeft w:val="0"/>
                                              <w:marRight w:val="0"/>
                                              <w:marTop w:val="0"/>
                                              <w:marBottom w:val="0"/>
                                              <w:divBdr>
                                                <w:top w:val="none" w:sz="0" w:space="0" w:color="auto"/>
                                                <w:left w:val="none" w:sz="0" w:space="0" w:color="auto"/>
                                                <w:bottom w:val="none" w:sz="0" w:space="0" w:color="auto"/>
                                                <w:right w:val="none" w:sz="0" w:space="0" w:color="auto"/>
                                              </w:divBdr>
                                              <w:divsChild>
                                                <w:div w:id="2054959595">
                                                  <w:marLeft w:val="0"/>
                                                  <w:marRight w:val="0"/>
                                                  <w:marTop w:val="0"/>
                                                  <w:marBottom w:val="0"/>
                                                  <w:divBdr>
                                                    <w:top w:val="none" w:sz="0" w:space="0" w:color="auto"/>
                                                    <w:left w:val="none" w:sz="0" w:space="0" w:color="auto"/>
                                                    <w:bottom w:val="none" w:sz="0" w:space="0" w:color="auto"/>
                                                    <w:right w:val="none" w:sz="0" w:space="0" w:color="auto"/>
                                                  </w:divBdr>
                                                  <w:divsChild>
                                                    <w:div w:id="676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2381">
                                              <w:marLeft w:val="0"/>
                                              <w:marRight w:val="0"/>
                                              <w:marTop w:val="0"/>
                                              <w:marBottom w:val="0"/>
                                              <w:divBdr>
                                                <w:top w:val="none" w:sz="0" w:space="0" w:color="auto"/>
                                                <w:left w:val="none" w:sz="0" w:space="0" w:color="auto"/>
                                                <w:bottom w:val="none" w:sz="0" w:space="0" w:color="auto"/>
                                                <w:right w:val="none" w:sz="0" w:space="0" w:color="auto"/>
                                              </w:divBdr>
                                              <w:divsChild>
                                                <w:div w:id="518003921">
                                                  <w:marLeft w:val="0"/>
                                                  <w:marRight w:val="0"/>
                                                  <w:marTop w:val="0"/>
                                                  <w:marBottom w:val="0"/>
                                                  <w:divBdr>
                                                    <w:top w:val="none" w:sz="0" w:space="0" w:color="auto"/>
                                                    <w:left w:val="none" w:sz="0" w:space="0" w:color="auto"/>
                                                    <w:bottom w:val="none" w:sz="0" w:space="0" w:color="auto"/>
                                                    <w:right w:val="none" w:sz="0" w:space="0" w:color="auto"/>
                                                  </w:divBdr>
                                                  <w:divsChild>
                                                    <w:div w:id="7760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1670">
                                              <w:marLeft w:val="0"/>
                                              <w:marRight w:val="0"/>
                                              <w:marTop w:val="0"/>
                                              <w:marBottom w:val="0"/>
                                              <w:divBdr>
                                                <w:top w:val="none" w:sz="0" w:space="0" w:color="auto"/>
                                                <w:left w:val="none" w:sz="0" w:space="0" w:color="auto"/>
                                                <w:bottom w:val="none" w:sz="0" w:space="0" w:color="auto"/>
                                                <w:right w:val="none" w:sz="0" w:space="0" w:color="auto"/>
                                              </w:divBdr>
                                              <w:divsChild>
                                                <w:div w:id="1801411995">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288">
                                              <w:marLeft w:val="0"/>
                                              <w:marRight w:val="0"/>
                                              <w:marTop w:val="0"/>
                                              <w:marBottom w:val="0"/>
                                              <w:divBdr>
                                                <w:top w:val="none" w:sz="0" w:space="0" w:color="auto"/>
                                                <w:left w:val="none" w:sz="0" w:space="0" w:color="auto"/>
                                                <w:bottom w:val="none" w:sz="0" w:space="0" w:color="auto"/>
                                                <w:right w:val="none" w:sz="0" w:space="0" w:color="auto"/>
                                              </w:divBdr>
                                              <w:divsChild>
                                                <w:div w:id="268664409">
                                                  <w:marLeft w:val="0"/>
                                                  <w:marRight w:val="0"/>
                                                  <w:marTop w:val="0"/>
                                                  <w:marBottom w:val="0"/>
                                                  <w:divBdr>
                                                    <w:top w:val="none" w:sz="0" w:space="0" w:color="auto"/>
                                                    <w:left w:val="none" w:sz="0" w:space="0" w:color="auto"/>
                                                    <w:bottom w:val="none" w:sz="0" w:space="0" w:color="auto"/>
                                                    <w:right w:val="none" w:sz="0" w:space="0" w:color="auto"/>
                                                  </w:divBdr>
                                                  <w:divsChild>
                                                    <w:div w:id="17361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6592">
                                              <w:marLeft w:val="0"/>
                                              <w:marRight w:val="0"/>
                                              <w:marTop w:val="0"/>
                                              <w:marBottom w:val="0"/>
                                              <w:divBdr>
                                                <w:top w:val="none" w:sz="0" w:space="0" w:color="auto"/>
                                                <w:left w:val="none" w:sz="0" w:space="0" w:color="auto"/>
                                                <w:bottom w:val="none" w:sz="0" w:space="0" w:color="auto"/>
                                                <w:right w:val="none" w:sz="0" w:space="0" w:color="auto"/>
                                              </w:divBdr>
                                              <w:divsChild>
                                                <w:div w:id="1956398002">
                                                  <w:marLeft w:val="0"/>
                                                  <w:marRight w:val="0"/>
                                                  <w:marTop w:val="0"/>
                                                  <w:marBottom w:val="0"/>
                                                  <w:divBdr>
                                                    <w:top w:val="none" w:sz="0" w:space="0" w:color="auto"/>
                                                    <w:left w:val="none" w:sz="0" w:space="0" w:color="auto"/>
                                                    <w:bottom w:val="none" w:sz="0" w:space="0" w:color="auto"/>
                                                    <w:right w:val="none" w:sz="0" w:space="0" w:color="auto"/>
                                                  </w:divBdr>
                                                  <w:divsChild>
                                                    <w:div w:id="575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699">
                                              <w:marLeft w:val="0"/>
                                              <w:marRight w:val="0"/>
                                              <w:marTop w:val="0"/>
                                              <w:marBottom w:val="0"/>
                                              <w:divBdr>
                                                <w:top w:val="none" w:sz="0" w:space="0" w:color="auto"/>
                                                <w:left w:val="none" w:sz="0" w:space="0" w:color="auto"/>
                                                <w:bottom w:val="none" w:sz="0" w:space="0" w:color="auto"/>
                                                <w:right w:val="none" w:sz="0" w:space="0" w:color="auto"/>
                                              </w:divBdr>
                                              <w:divsChild>
                                                <w:div w:id="184367429">
                                                  <w:marLeft w:val="0"/>
                                                  <w:marRight w:val="0"/>
                                                  <w:marTop w:val="0"/>
                                                  <w:marBottom w:val="0"/>
                                                  <w:divBdr>
                                                    <w:top w:val="none" w:sz="0" w:space="0" w:color="auto"/>
                                                    <w:left w:val="none" w:sz="0" w:space="0" w:color="auto"/>
                                                    <w:bottom w:val="none" w:sz="0" w:space="0" w:color="auto"/>
                                                    <w:right w:val="none" w:sz="0" w:space="0" w:color="auto"/>
                                                  </w:divBdr>
                                                  <w:divsChild>
                                                    <w:div w:id="921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324">
                                              <w:marLeft w:val="0"/>
                                              <w:marRight w:val="0"/>
                                              <w:marTop w:val="0"/>
                                              <w:marBottom w:val="0"/>
                                              <w:divBdr>
                                                <w:top w:val="none" w:sz="0" w:space="0" w:color="auto"/>
                                                <w:left w:val="none" w:sz="0" w:space="0" w:color="auto"/>
                                                <w:bottom w:val="none" w:sz="0" w:space="0" w:color="auto"/>
                                                <w:right w:val="none" w:sz="0" w:space="0" w:color="auto"/>
                                              </w:divBdr>
                                              <w:divsChild>
                                                <w:div w:id="1888292777">
                                                  <w:marLeft w:val="0"/>
                                                  <w:marRight w:val="0"/>
                                                  <w:marTop w:val="0"/>
                                                  <w:marBottom w:val="0"/>
                                                  <w:divBdr>
                                                    <w:top w:val="none" w:sz="0" w:space="0" w:color="auto"/>
                                                    <w:left w:val="none" w:sz="0" w:space="0" w:color="auto"/>
                                                    <w:bottom w:val="none" w:sz="0" w:space="0" w:color="auto"/>
                                                    <w:right w:val="none" w:sz="0" w:space="0" w:color="auto"/>
                                                  </w:divBdr>
                                                  <w:divsChild>
                                                    <w:div w:id="2685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8094">
                                              <w:marLeft w:val="0"/>
                                              <w:marRight w:val="0"/>
                                              <w:marTop w:val="0"/>
                                              <w:marBottom w:val="0"/>
                                              <w:divBdr>
                                                <w:top w:val="none" w:sz="0" w:space="0" w:color="auto"/>
                                                <w:left w:val="none" w:sz="0" w:space="0" w:color="auto"/>
                                                <w:bottom w:val="none" w:sz="0" w:space="0" w:color="auto"/>
                                                <w:right w:val="none" w:sz="0" w:space="0" w:color="auto"/>
                                              </w:divBdr>
                                              <w:divsChild>
                                                <w:div w:id="1191453068">
                                                  <w:marLeft w:val="0"/>
                                                  <w:marRight w:val="0"/>
                                                  <w:marTop w:val="0"/>
                                                  <w:marBottom w:val="0"/>
                                                  <w:divBdr>
                                                    <w:top w:val="none" w:sz="0" w:space="0" w:color="auto"/>
                                                    <w:left w:val="none" w:sz="0" w:space="0" w:color="auto"/>
                                                    <w:bottom w:val="none" w:sz="0" w:space="0" w:color="auto"/>
                                                    <w:right w:val="none" w:sz="0" w:space="0" w:color="auto"/>
                                                  </w:divBdr>
                                                  <w:divsChild>
                                                    <w:div w:id="2372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669">
                                              <w:marLeft w:val="0"/>
                                              <w:marRight w:val="0"/>
                                              <w:marTop w:val="0"/>
                                              <w:marBottom w:val="0"/>
                                              <w:divBdr>
                                                <w:top w:val="none" w:sz="0" w:space="0" w:color="auto"/>
                                                <w:left w:val="none" w:sz="0" w:space="0" w:color="auto"/>
                                                <w:bottom w:val="none" w:sz="0" w:space="0" w:color="auto"/>
                                                <w:right w:val="none" w:sz="0" w:space="0" w:color="auto"/>
                                              </w:divBdr>
                                              <w:divsChild>
                                                <w:div w:id="423499715">
                                                  <w:marLeft w:val="0"/>
                                                  <w:marRight w:val="0"/>
                                                  <w:marTop w:val="0"/>
                                                  <w:marBottom w:val="0"/>
                                                  <w:divBdr>
                                                    <w:top w:val="none" w:sz="0" w:space="0" w:color="auto"/>
                                                    <w:left w:val="none" w:sz="0" w:space="0" w:color="auto"/>
                                                    <w:bottom w:val="none" w:sz="0" w:space="0" w:color="auto"/>
                                                    <w:right w:val="none" w:sz="0" w:space="0" w:color="auto"/>
                                                  </w:divBdr>
                                                  <w:divsChild>
                                                    <w:div w:id="14915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7776">
                                              <w:marLeft w:val="0"/>
                                              <w:marRight w:val="0"/>
                                              <w:marTop w:val="0"/>
                                              <w:marBottom w:val="0"/>
                                              <w:divBdr>
                                                <w:top w:val="none" w:sz="0" w:space="0" w:color="auto"/>
                                                <w:left w:val="none" w:sz="0" w:space="0" w:color="auto"/>
                                                <w:bottom w:val="none" w:sz="0" w:space="0" w:color="auto"/>
                                                <w:right w:val="none" w:sz="0" w:space="0" w:color="auto"/>
                                              </w:divBdr>
                                              <w:divsChild>
                                                <w:div w:id="1840735713">
                                                  <w:marLeft w:val="0"/>
                                                  <w:marRight w:val="0"/>
                                                  <w:marTop w:val="0"/>
                                                  <w:marBottom w:val="0"/>
                                                  <w:divBdr>
                                                    <w:top w:val="none" w:sz="0" w:space="0" w:color="auto"/>
                                                    <w:left w:val="none" w:sz="0" w:space="0" w:color="auto"/>
                                                    <w:bottom w:val="none" w:sz="0" w:space="0" w:color="auto"/>
                                                    <w:right w:val="none" w:sz="0" w:space="0" w:color="auto"/>
                                                  </w:divBdr>
                                                  <w:divsChild>
                                                    <w:div w:id="6785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240">
                                              <w:marLeft w:val="0"/>
                                              <w:marRight w:val="0"/>
                                              <w:marTop w:val="0"/>
                                              <w:marBottom w:val="0"/>
                                              <w:divBdr>
                                                <w:top w:val="none" w:sz="0" w:space="0" w:color="auto"/>
                                                <w:left w:val="none" w:sz="0" w:space="0" w:color="auto"/>
                                                <w:bottom w:val="none" w:sz="0" w:space="0" w:color="auto"/>
                                                <w:right w:val="none" w:sz="0" w:space="0" w:color="auto"/>
                                              </w:divBdr>
                                              <w:divsChild>
                                                <w:div w:id="1512061548">
                                                  <w:marLeft w:val="0"/>
                                                  <w:marRight w:val="0"/>
                                                  <w:marTop w:val="0"/>
                                                  <w:marBottom w:val="0"/>
                                                  <w:divBdr>
                                                    <w:top w:val="none" w:sz="0" w:space="0" w:color="auto"/>
                                                    <w:left w:val="none" w:sz="0" w:space="0" w:color="auto"/>
                                                    <w:bottom w:val="none" w:sz="0" w:space="0" w:color="auto"/>
                                                    <w:right w:val="none" w:sz="0" w:space="0" w:color="auto"/>
                                                  </w:divBdr>
                                                  <w:divsChild>
                                                    <w:div w:id="1651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927">
                                              <w:marLeft w:val="0"/>
                                              <w:marRight w:val="0"/>
                                              <w:marTop w:val="0"/>
                                              <w:marBottom w:val="0"/>
                                              <w:divBdr>
                                                <w:top w:val="none" w:sz="0" w:space="0" w:color="auto"/>
                                                <w:left w:val="none" w:sz="0" w:space="0" w:color="auto"/>
                                                <w:bottom w:val="none" w:sz="0" w:space="0" w:color="auto"/>
                                                <w:right w:val="none" w:sz="0" w:space="0" w:color="auto"/>
                                              </w:divBdr>
                                              <w:divsChild>
                                                <w:div w:id="1609580314">
                                                  <w:marLeft w:val="0"/>
                                                  <w:marRight w:val="0"/>
                                                  <w:marTop w:val="0"/>
                                                  <w:marBottom w:val="0"/>
                                                  <w:divBdr>
                                                    <w:top w:val="none" w:sz="0" w:space="0" w:color="auto"/>
                                                    <w:left w:val="none" w:sz="0" w:space="0" w:color="auto"/>
                                                    <w:bottom w:val="none" w:sz="0" w:space="0" w:color="auto"/>
                                                    <w:right w:val="none" w:sz="0" w:space="0" w:color="auto"/>
                                                  </w:divBdr>
                                                  <w:divsChild>
                                                    <w:div w:id="5364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513">
                                              <w:marLeft w:val="0"/>
                                              <w:marRight w:val="0"/>
                                              <w:marTop w:val="0"/>
                                              <w:marBottom w:val="0"/>
                                              <w:divBdr>
                                                <w:top w:val="none" w:sz="0" w:space="0" w:color="auto"/>
                                                <w:left w:val="none" w:sz="0" w:space="0" w:color="auto"/>
                                                <w:bottom w:val="none" w:sz="0" w:space="0" w:color="auto"/>
                                                <w:right w:val="none" w:sz="0" w:space="0" w:color="auto"/>
                                              </w:divBdr>
                                              <w:divsChild>
                                                <w:div w:id="745766072">
                                                  <w:marLeft w:val="0"/>
                                                  <w:marRight w:val="0"/>
                                                  <w:marTop w:val="0"/>
                                                  <w:marBottom w:val="0"/>
                                                  <w:divBdr>
                                                    <w:top w:val="none" w:sz="0" w:space="0" w:color="auto"/>
                                                    <w:left w:val="none" w:sz="0" w:space="0" w:color="auto"/>
                                                    <w:bottom w:val="none" w:sz="0" w:space="0" w:color="auto"/>
                                                    <w:right w:val="none" w:sz="0" w:space="0" w:color="auto"/>
                                                  </w:divBdr>
                                                  <w:divsChild>
                                                    <w:div w:id="14451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9364">
                                              <w:marLeft w:val="0"/>
                                              <w:marRight w:val="0"/>
                                              <w:marTop w:val="0"/>
                                              <w:marBottom w:val="0"/>
                                              <w:divBdr>
                                                <w:top w:val="none" w:sz="0" w:space="0" w:color="auto"/>
                                                <w:left w:val="none" w:sz="0" w:space="0" w:color="auto"/>
                                                <w:bottom w:val="none" w:sz="0" w:space="0" w:color="auto"/>
                                                <w:right w:val="none" w:sz="0" w:space="0" w:color="auto"/>
                                              </w:divBdr>
                                              <w:divsChild>
                                                <w:div w:id="476915177">
                                                  <w:marLeft w:val="0"/>
                                                  <w:marRight w:val="0"/>
                                                  <w:marTop w:val="0"/>
                                                  <w:marBottom w:val="0"/>
                                                  <w:divBdr>
                                                    <w:top w:val="none" w:sz="0" w:space="0" w:color="auto"/>
                                                    <w:left w:val="none" w:sz="0" w:space="0" w:color="auto"/>
                                                    <w:bottom w:val="none" w:sz="0" w:space="0" w:color="auto"/>
                                                    <w:right w:val="none" w:sz="0" w:space="0" w:color="auto"/>
                                                  </w:divBdr>
                                                  <w:divsChild>
                                                    <w:div w:id="152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412">
                                              <w:marLeft w:val="0"/>
                                              <w:marRight w:val="0"/>
                                              <w:marTop w:val="0"/>
                                              <w:marBottom w:val="0"/>
                                              <w:divBdr>
                                                <w:top w:val="none" w:sz="0" w:space="0" w:color="auto"/>
                                                <w:left w:val="none" w:sz="0" w:space="0" w:color="auto"/>
                                                <w:bottom w:val="none" w:sz="0" w:space="0" w:color="auto"/>
                                                <w:right w:val="none" w:sz="0" w:space="0" w:color="auto"/>
                                              </w:divBdr>
                                              <w:divsChild>
                                                <w:div w:id="1604534992">
                                                  <w:marLeft w:val="0"/>
                                                  <w:marRight w:val="0"/>
                                                  <w:marTop w:val="0"/>
                                                  <w:marBottom w:val="0"/>
                                                  <w:divBdr>
                                                    <w:top w:val="none" w:sz="0" w:space="0" w:color="auto"/>
                                                    <w:left w:val="none" w:sz="0" w:space="0" w:color="auto"/>
                                                    <w:bottom w:val="none" w:sz="0" w:space="0" w:color="auto"/>
                                                    <w:right w:val="none" w:sz="0" w:space="0" w:color="auto"/>
                                                  </w:divBdr>
                                                  <w:divsChild>
                                                    <w:div w:id="705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8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sChild>
                                                    <w:div w:id="10571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7406">
                                              <w:marLeft w:val="0"/>
                                              <w:marRight w:val="0"/>
                                              <w:marTop w:val="0"/>
                                              <w:marBottom w:val="0"/>
                                              <w:divBdr>
                                                <w:top w:val="none" w:sz="0" w:space="0" w:color="auto"/>
                                                <w:left w:val="none" w:sz="0" w:space="0" w:color="auto"/>
                                                <w:bottom w:val="none" w:sz="0" w:space="0" w:color="auto"/>
                                                <w:right w:val="none" w:sz="0" w:space="0" w:color="auto"/>
                                              </w:divBdr>
                                              <w:divsChild>
                                                <w:div w:id="1229072265">
                                                  <w:marLeft w:val="0"/>
                                                  <w:marRight w:val="0"/>
                                                  <w:marTop w:val="0"/>
                                                  <w:marBottom w:val="0"/>
                                                  <w:divBdr>
                                                    <w:top w:val="none" w:sz="0" w:space="0" w:color="auto"/>
                                                    <w:left w:val="none" w:sz="0" w:space="0" w:color="auto"/>
                                                    <w:bottom w:val="none" w:sz="0" w:space="0" w:color="auto"/>
                                                    <w:right w:val="none" w:sz="0" w:space="0" w:color="auto"/>
                                                  </w:divBdr>
                                                  <w:divsChild>
                                                    <w:div w:id="46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1358">
                                              <w:marLeft w:val="0"/>
                                              <w:marRight w:val="0"/>
                                              <w:marTop w:val="0"/>
                                              <w:marBottom w:val="0"/>
                                              <w:divBdr>
                                                <w:top w:val="none" w:sz="0" w:space="0" w:color="auto"/>
                                                <w:left w:val="none" w:sz="0" w:space="0" w:color="auto"/>
                                                <w:bottom w:val="none" w:sz="0" w:space="0" w:color="auto"/>
                                                <w:right w:val="none" w:sz="0" w:space="0" w:color="auto"/>
                                              </w:divBdr>
                                              <w:divsChild>
                                                <w:div w:id="139273909">
                                                  <w:marLeft w:val="0"/>
                                                  <w:marRight w:val="0"/>
                                                  <w:marTop w:val="0"/>
                                                  <w:marBottom w:val="0"/>
                                                  <w:divBdr>
                                                    <w:top w:val="none" w:sz="0" w:space="0" w:color="auto"/>
                                                    <w:left w:val="none" w:sz="0" w:space="0" w:color="auto"/>
                                                    <w:bottom w:val="none" w:sz="0" w:space="0" w:color="auto"/>
                                                    <w:right w:val="none" w:sz="0" w:space="0" w:color="auto"/>
                                                  </w:divBdr>
                                                  <w:divsChild>
                                                    <w:div w:id="2230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0100">
                                              <w:marLeft w:val="0"/>
                                              <w:marRight w:val="0"/>
                                              <w:marTop w:val="0"/>
                                              <w:marBottom w:val="0"/>
                                              <w:divBdr>
                                                <w:top w:val="none" w:sz="0" w:space="0" w:color="auto"/>
                                                <w:left w:val="none" w:sz="0" w:space="0" w:color="auto"/>
                                                <w:bottom w:val="none" w:sz="0" w:space="0" w:color="auto"/>
                                                <w:right w:val="none" w:sz="0" w:space="0" w:color="auto"/>
                                              </w:divBdr>
                                              <w:divsChild>
                                                <w:div w:id="1489592833">
                                                  <w:marLeft w:val="0"/>
                                                  <w:marRight w:val="0"/>
                                                  <w:marTop w:val="0"/>
                                                  <w:marBottom w:val="0"/>
                                                  <w:divBdr>
                                                    <w:top w:val="none" w:sz="0" w:space="0" w:color="auto"/>
                                                    <w:left w:val="none" w:sz="0" w:space="0" w:color="auto"/>
                                                    <w:bottom w:val="none" w:sz="0" w:space="0" w:color="auto"/>
                                                    <w:right w:val="none" w:sz="0" w:space="0" w:color="auto"/>
                                                  </w:divBdr>
                                                  <w:divsChild>
                                                    <w:div w:id="13294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6931">
                                              <w:marLeft w:val="0"/>
                                              <w:marRight w:val="0"/>
                                              <w:marTop w:val="0"/>
                                              <w:marBottom w:val="0"/>
                                              <w:divBdr>
                                                <w:top w:val="none" w:sz="0" w:space="0" w:color="auto"/>
                                                <w:left w:val="none" w:sz="0" w:space="0" w:color="auto"/>
                                                <w:bottom w:val="none" w:sz="0" w:space="0" w:color="auto"/>
                                                <w:right w:val="none" w:sz="0" w:space="0" w:color="auto"/>
                                              </w:divBdr>
                                              <w:divsChild>
                                                <w:div w:id="2131237893">
                                                  <w:marLeft w:val="0"/>
                                                  <w:marRight w:val="0"/>
                                                  <w:marTop w:val="0"/>
                                                  <w:marBottom w:val="0"/>
                                                  <w:divBdr>
                                                    <w:top w:val="none" w:sz="0" w:space="0" w:color="auto"/>
                                                    <w:left w:val="none" w:sz="0" w:space="0" w:color="auto"/>
                                                    <w:bottom w:val="none" w:sz="0" w:space="0" w:color="auto"/>
                                                    <w:right w:val="none" w:sz="0" w:space="0" w:color="auto"/>
                                                  </w:divBdr>
                                                  <w:divsChild>
                                                    <w:div w:id="21238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1883">
                                              <w:marLeft w:val="0"/>
                                              <w:marRight w:val="0"/>
                                              <w:marTop w:val="0"/>
                                              <w:marBottom w:val="0"/>
                                              <w:divBdr>
                                                <w:top w:val="none" w:sz="0" w:space="0" w:color="auto"/>
                                                <w:left w:val="none" w:sz="0" w:space="0" w:color="auto"/>
                                                <w:bottom w:val="none" w:sz="0" w:space="0" w:color="auto"/>
                                                <w:right w:val="none" w:sz="0" w:space="0" w:color="auto"/>
                                              </w:divBdr>
                                              <w:divsChild>
                                                <w:div w:id="379982507">
                                                  <w:marLeft w:val="0"/>
                                                  <w:marRight w:val="0"/>
                                                  <w:marTop w:val="0"/>
                                                  <w:marBottom w:val="0"/>
                                                  <w:divBdr>
                                                    <w:top w:val="none" w:sz="0" w:space="0" w:color="auto"/>
                                                    <w:left w:val="none" w:sz="0" w:space="0" w:color="auto"/>
                                                    <w:bottom w:val="none" w:sz="0" w:space="0" w:color="auto"/>
                                                    <w:right w:val="none" w:sz="0" w:space="0" w:color="auto"/>
                                                  </w:divBdr>
                                                  <w:divsChild>
                                                    <w:div w:id="12239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3206">
                                              <w:marLeft w:val="0"/>
                                              <w:marRight w:val="0"/>
                                              <w:marTop w:val="0"/>
                                              <w:marBottom w:val="0"/>
                                              <w:divBdr>
                                                <w:top w:val="none" w:sz="0" w:space="0" w:color="auto"/>
                                                <w:left w:val="none" w:sz="0" w:space="0" w:color="auto"/>
                                                <w:bottom w:val="none" w:sz="0" w:space="0" w:color="auto"/>
                                                <w:right w:val="none" w:sz="0" w:space="0" w:color="auto"/>
                                              </w:divBdr>
                                              <w:divsChild>
                                                <w:div w:id="915557717">
                                                  <w:marLeft w:val="0"/>
                                                  <w:marRight w:val="0"/>
                                                  <w:marTop w:val="0"/>
                                                  <w:marBottom w:val="0"/>
                                                  <w:divBdr>
                                                    <w:top w:val="none" w:sz="0" w:space="0" w:color="auto"/>
                                                    <w:left w:val="none" w:sz="0" w:space="0" w:color="auto"/>
                                                    <w:bottom w:val="none" w:sz="0" w:space="0" w:color="auto"/>
                                                    <w:right w:val="none" w:sz="0" w:space="0" w:color="auto"/>
                                                  </w:divBdr>
                                                  <w:divsChild>
                                                    <w:div w:id="805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4682">
                                              <w:marLeft w:val="0"/>
                                              <w:marRight w:val="0"/>
                                              <w:marTop w:val="0"/>
                                              <w:marBottom w:val="0"/>
                                              <w:divBdr>
                                                <w:top w:val="none" w:sz="0" w:space="0" w:color="auto"/>
                                                <w:left w:val="none" w:sz="0" w:space="0" w:color="auto"/>
                                                <w:bottom w:val="none" w:sz="0" w:space="0" w:color="auto"/>
                                                <w:right w:val="none" w:sz="0" w:space="0" w:color="auto"/>
                                              </w:divBdr>
                                              <w:divsChild>
                                                <w:div w:id="764617255">
                                                  <w:marLeft w:val="0"/>
                                                  <w:marRight w:val="0"/>
                                                  <w:marTop w:val="0"/>
                                                  <w:marBottom w:val="0"/>
                                                  <w:divBdr>
                                                    <w:top w:val="none" w:sz="0" w:space="0" w:color="auto"/>
                                                    <w:left w:val="none" w:sz="0" w:space="0" w:color="auto"/>
                                                    <w:bottom w:val="none" w:sz="0" w:space="0" w:color="auto"/>
                                                    <w:right w:val="none" w:sz="0" w:space="0" w:color="auto"/>
                                                  </w:divBdr>
                                                  <w:divsChild>
                                                    <w:div w:id="7711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4642">
                                              <w:marLeft w:val="0"/>
                                              <w:marRight w:val="0"/>
                                              <w:marTop w:val="0"/>
                                              <w:marBottom w:val="0"/>
                                              <w:divBdr>
                                                <w:top w:val="none" w:sz="0" w:space="0" w:color="auto"/>
                                                <w:left w:val="none" w:sz="0" w:space="0" w:color="auto"/>
                                                <w:bottom w:val="none" w:sz="0" w:space="0" w:color="auto"/>
                                                <w:right w:val="none" w:sz="0" w:space="0" w:color="auto"/>
                                              </w:divBdr>
                                              <w:divsChild>
                                                <w:div w:id="1868253290">
                                                  <w:marLeft w:val="0"/>
                                                  <w:marRight w:val="0"/>
                                                  <w:marTop w:val="0"/>
                                                  <w:marBottom w:val="0"/>
                                                  <w:divBdr>
                                                    <w:top w:val="none" w:sz="0" w:space="0" w:color="auto"/>
                                                    <w:left w:val="none" w:sz="0" w:space="0" w:color="auto"/>
                                                    <w:bottom w:val="none" w:sz="0" w:space="0" w:color="auto"/>
                                                    <w:right w:val="none" w:sz="0" w:space="0" w:color="auto"/>
                                                  </w:divBdr>
                                                  <w:divsChild>
                                                    <w:div w:id="16960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8059">
                                              <w:marLeft w:val="0"/>
                                              <w:marRight w:val="0"/>
                                              <w:marTop w:val="0"/>
                                              <w:marBottom w:val="0"/>
                                              <w:divBdr>
                                                <w:top w:val="none" w:sz="0" w:space="0" w:color="auto"/>
                                                <w:left w:val="none" w:sz="0" w:space="0" w:color="auto"/>
                                                <w:bottom w:val="none" w:sz="0" w:space="0" w:color="auto"/>
                                                <w:right w:val="none" w:sz="0" w:space="0" w:color="auto"/>
                                              </w:divBdr>
                                              <w:divsChild>
                                                <w:div w:id="338584830">
                                                  <w:marLeft w:val="0"/>
                                                  <w:marRight w:val="0"/>
                                                  <w:marTop w:val="0"/>
                                                  <w:marBottom w:val="0"/>
                                                  <w:divBdr>
                                                    <w:top w:val="none" w:sz="0" w:space="0" w:color="auto"/>
                                                    <w:left w:val="none" w:sz="0" w:space="0" w:color="auto"/>
                                                    <w:bottom w:val="none" w:sz="0" w:space="0" w:color="auto"/>
                                                    <w:right w:val="none" w:sz="0" w:space="0" w:color="auto"/>
                                                  </w:divBdr>
                                                  <w:divsChild>
                                                    <w:div w:id="2924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236663">
                                  <w:marLeft w:val="0"/>
                                  <w:marRight w:val="0"/>
                                  <w:marTop w:val="0"/>
                                  <w:marBottom w:val="0"/>
                                  <w:divBdr>
                                    <w:top w:val="none" w:sz="0" w:space="0" w:color="auto"/>
                                    <w:left w:val="none" w:sz="0" w:space="0" w:color="auto"/>
                                    <w:bottom w:val="none" w:sz="0" w:space="0" w:color="auto"/>
                                    <w:right w:val="none" w:sz="0" w:space="0" w:color="auto"/>
                                  </w:divBdr>
                                  <w:divsChild>
                                    <w:div w:id="9295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2081">
                              <w:marLeft w:val="0"/>
                              <w:marRight w:val="0"/>
                              <w:marTop w:val="0"/>
                              <w:marBottom w:val="0"/>
                              <w:divBdr>
                                <w:top w:val="none" w:sz="0" w:space="0" w:color="auto"/>
                                <w:left w:val="none" w:sz="0" w:space="0" w:color="auto"/>
                                <w:bottom w:val="none" w:sz="0" w:space="0" w:color="auto"/>
                                <w:right w:val="none" w:sz="0" w:space="0" w:color="auto"/>
                              </w:divBdr>
                              <w:divsChild>
                                <w:div w:id="1096442104">
                                  <w:marLeft w:val="0"/>
                                  <w:marRight w:val="0"/>
                                  <w:marTop w:val="0"/>
                                  <w:marBottom w:val="0"/>
                                  <w:divBdr>
                                    <w:top w:val="none" w:sz="0" w:space="0" w:color="auto"/>
                                    <w:left w:val="none" w:sz="0" w:space="0" w:color="auto"/>
                                    <w:bottom w:val="none" w:sz="0" w:space="0" w:color="auto"/>
                                    <w:right w:val="none" w:sz="0" w:space="0" w:color="auto"/>
                                  </w:divBdr>
                                  <w:divsChild>
                                    <w:div w:id="2091652450">
                                      <w:marLeft w:val="0"/>
                                      <w:marRight w:val="30"/>
                                      <w:marTop w:val="0"/>
                                      <w:marBottom w:val="0"/>
                                      <w:divBdr>
                                        <w:top w:val="none" w:sz="0" w:space="0" w:color="auto"/>
                                        <w:left w:val="none" w:sz="0" w:space="0" w:color="auto"/>
                                        <w:bottom w:val="none" w:sz="0" w:space="0" w:color="auto"/>
                                        <w:right w:val="none" w:sz="0" w:space="0" w:color="auto"/>
                                      </w:divBdr>
                                      <w:divsChild>
                                        <w:div w:id="902527631">
                                          <w:marLeft w:val="0"/>
                                          <w:marRight w:val="0"/>
                                          <w:marTop w:val="0"/>
                                          <w:marBottom w:val="0"/>
                                          <w:divBdr>
                                            <w:top w:val="none" w:sz="0" w:space="0" w:color="auto"/>
                                            <w:left w:val="none" w:sz="0" w:space="0" w:color="auto"/>
                                            <w:bottom w:val="none" w:sz="0" w:space="0" w:color="auto"/>
                                            <w:right w:val="none" w:sz="0" w:space="0" w:color="auto"/>
                                          </w:divBdr>
                                        </w:div>
                                      </w:divsChild>
                                    </w:div>
                                    <w:div w:id="1521897280">
                                      <w:marLeft w:val="0"/>
                                      <w:marRight w:val="30"/>
                                      <w:marTop w:val="0"/>
                                      <w:marBottom w:val="0"/>
                                      <w:divBdr>
                                        <w:top w:val="none" w:sz="0" w:space="0" w:color="auto"/>
                                        <w:left w:val="none" w:sz="0" w:space="0" w:color="auto"/>
                                        <w:bottom w:val="none" w:sz="0" w:space="0" w:color="auto"/>
                                        <w:right w:val="none" w:sz="0" w:space="0" w:color="auto"/>
                                      </w:divBdr>
                                      <w:divsChild>
                                        <w:div w:id="1558590530">
                                          <w:marLeft w:val="0"/>
                                          <w:marRight w:val="0"/>
                                          <w:marTop w:val="0"/>
                                          <w:marBottom w:val="0"/>
                                          <w:divBdr>
                                            <w:top w:val="none" w:sz="0" w:space="0" w:color="auto"/>
                                            <w:left w:val="none" w:sz="0" w:space="0" w:color="auto"/>
                                            <w:bottom w:val="none" w:sz="0" w:space="0" w:color="auto"/>
                                            <w:right w:val="none" w:sz="0" w:space="0" w:color="auto"/>
                                          </w:divBdr>
                                        </w:div>
                                      </w:divsChild>
                                    </w:div>
                                    <w:div w:id="953100627">
                                      <w:marLeft w:val="0"/>
                                      <w:marRight w:val="30"/>
                                      <w:marTop w:val="0"/>
                                      <w:marBottom w:val="0"/>
                                      <w:divBdr>
                                        <w:top w:val="none" w:sz="0" w:space="0" w:color="auto"/>
                                        <w:left w:val="none" w:sz="0" w:space="0" w:color="auto"/>
                                        <w:bottom w:val="none" w:sz="0" w:space="0" w:color="auto"/>
                                        <w:right w:val="none" w:sz="0" w:space="0" w:color="auto"/>
                                      </w:divBdr>
                                      <w:divsChild>
                                        <w:div w:id="1573198644">
                                          <w:marLeft w:val="0"/>
                                          <w:marRight w:val="0"/>
                                          <w:marTop w:val="0"/>
                                          <w:marBottom w:val="0"/>
                                          <w:divBdr>
                                            <w:top w:val="none" w:sz="0" w:space="0" w:color="auto"/>
                                            <w:left w:val="none" w:sz="0" w:space="0" w:color="auto"/>
                                            <w:bottom w:val="none" w:sz="0" w:space="0" w:color="auto"/>
                                            <w:right w:val="none" w:sz="0" w:space="0" w:color="auto"/>
                                          </w:divBdr>
                                        </w:div>
                                      </w:divsChild>
                                    </w:div>
                                    <w:div w:id="98335363">
                                      <w:marLeft w:val="0"/>
                                      <w:marRight w:val="30"/>
                                      <w:marTop w:val="0"/>
                                      <w:marBottom w:val="0"/>
                                      <w:divBdr>
                                        <w:top w:val="none" w:sz="0" w:space="0" w:color="auto"/>
                                        <w:left w:val="none" w:sz="0" w:space="0" w:color="auto"/>
                                        <w:bottom w:val="none" w:sz="0" w:space="0" w:color="auto"/>
                                        <w:right w:val="none" w:sz="0" w:space="0" w:color="auto"/>
                                      </w:divBdr>
                                      <w:divsChild>
                                        <w:div w:id="1508907393">
                                          <w:marLeft w:val="0"/>
                                          <w:marRight w:val="0"/>
                                          <w:marTop w:val="0"/>
                                          <w:marBottom w:val="0"/>
                                          <w:divBdr>
                                            <w:top w:val="none" w:sz="0" w:space="0" w:color="auto"/>
                                            <w:left w:val="none" w:sz="0" w:space="0" w:color="auto"/>
                                            <w:bottom w:val="none" w:sz="0" w:space="0" w:color="auto"/>
                                            <w:right w:val="none" w:sz="0" w:space="0" w:color="auto"/>
                                          </w:divBdr>
                                        </w:div>
                                      </w:divsChild>
                                    </w:div>
                                    <w:div w:id="1869709230">
                                      <w:marLeft w:val="0"/>
                                      <w:marRight w:val="30"/>
                                      <w:marTop w:val="0"/>
                                      <w:marBottom w:val="0"/>
                                      <w:divBdr>
                                        <w:top w:val="none" w:sz="0" w:space="0" w:color="auto"/>
                                        <w:left w:val="none" w:sz="0" w:space="0" w:color="auto"/>
                                        <w:bottom w:val="none" w:sz="0" w:space="0" w:color="auto"/>
                                        <w:right w:val="none" w:sz="0" w:space="0" w:color="auto"/>
                                      </w:divBdr>
                                      <w:divsChild>
                                        <w:div w:id="347290267">
                                          <w:marLeft w:val="0"/>
                                          <w:marRight w:val="0"/>
                                          <w:marTop w:val="0"/>
                                          <w:marBottom w:val="0"/>
                                          <w:divBdr>
                                            <w:top w:val="none" w:sz="0" w:space="0" w:color="auto"/>
                                            <w:left w:val="none" w:sz="0" w:space="0" w:color="auto"/>
                                            <w:bottom w:val="none" w:sz="0" w:space="0" w:color="auto"/>
                                            <w:right w:val="none" w:sz="0" w:space="0" w:color="auto"/>
                                          </w:divBdr>
                                        </w:div>
                                      </w:divsChild>
                                    </w:div>
                                    <w:div w:id="1984000427">
                                      <w:marLeft w:val="0"/>
                                      <w:marRight w:val="30"/>
                                      <w:marTop w:val="0"/>
                                      <w:marBottom w:val="0"/>
                                      <w:divBdr>
                                        <w:top w:val="none" w:sz="0" w:space="0" w:color="auto"/>
                                        <w:left w:val="none" w:sz="0" w:space="0" w:color="auto"/>
                                        <w:bottom w:val="none" w:sz="0" w:space="0" w:color="auto"/>
                                        <w:right w:val="none" w:sz="0" w:space="0" w:color="auto"/>
                                      </w:divBdr>
                                      <w:divsChild>
                                        <w:div w:id="1426267278">
                                          <w:marLeft w:val="0"/>
                                          <w:marRight w:val="0"/>
                                          <w:marTop w:val="0"/>
                                          <w:marBottom w:val="0"/>
                                          <w:divBdr>
                                            <w:top w:val="none" w:sz="0" w:space="0" w:color="auto"/>
                                            <w:left w:val="none" w:sz="0" w:space="0" w:color="auto"/>
                                            <w:bottom w:val="none" w:sz="0" w:space="0" w:color="auto"/>
                                            <w:right w:val="none" w:sz="0" w:space="0" w:color="auto"/>
                                          </w:divBdr>
                                        </w:div>
                                      </w:divsChild>
                                    </w:div>
                                    <w:div w:id="1757902805">
                                      <w:marLeft w:val="0"/>
                                      <w:marRight w:val="30"/>
                                      <w:marTop w:val="0"/>
                                      <w:marBottom w:val="0"/>
                                      <w:divBdr>
                                        <w:top w:val="none" w:sz="0" w:space="0" w:color="auto"/>
                                        <w:left w:val="none" w:sz="0" w:space="0" w:color="auto"/>
                                        <w:bottom w:val="none" w:sz="0" w:space="0" w:color="auto"/>
                                        <w:right w:val="none" w:sz="0" w:space="0" w:color="auto"/>
                                      </w:divBdr>
                                      <w:divsChild>
                                        <w:div w:id="1529954087">
                                          <w:marLeft w:val="0"/>
                                          <w:marRight w:val="0"/>
                                          <w:marTop w:val="0"/>
                                          <w:marBottom w:val="0"/>
                                          <w:divBdr>
                                            <w:top w:val="none" w:sz="0" w:space="0" w:color="auto"/>
                                            <w:left w:val="none" w:sz="0" w:space="0" w:color="auto"/>
                                            <w:bottom w:val="none" w:sz="0" w:space="0" w:color="auto"/>
                                            <w:right w:val="none" w:sz="0" w:space="0" w:color="auto"/>
                                          </w:divBdr>
                                        </w:div>
                                      </w:divsChild>
                                    </w:div>
                                    <w:div w:id="76680980">
                                      <w:marLeft w:val="0"/>
                                      <w:marRight w:val="30"/>
                                      <w:marTop w:val="0"/>
                                      <w:marBottom w:val="0"/>
                                      <w:divBdr>
                                        <w:top w:val="none" w:sz="0" w:space="0" w:color="auto"/>
                                        <w:left w:val="none" w:sz="0" w:space="0" w:color="auto"/>
                                        <w:bottom w:val="none" w:sz="0" w:space="0" w:color="auto"/>
                                        <w:right w:val="none" w:sz="0" w:space="0" w:color="auto"/>
                                      </w:divBdr>
                                      <w:divsChild>
                                        <w:div w:id="1125198157">
                                          <w:marLeft w:val="0"/>
                                          <w:marRight w:val="0"/>
                                          <w:marTop w:val="0"/>
                                          <w:marBottom w:val="0"/>
                                          <w:divBdr>
                                            <w:top w:val="none" w:sz="0" w:space="0" w:color="auto"/>
                                            <w:left w:val="none" w:sz="0" w:space="0" w:color="auto"/>
                                            <w:bottom w:val="none" w:sz="0" w:space="0" w:color="auto"/>
                                            <w:right w:val="none" w:sz="0" w:space="0" w:color="auto"/>
                                          </w:divBdr>
                                        </w:div>
                                      </w:divsChild>
                                    </w:div>
                                    <w:div w:id="102959939">
                                      <w:marLeft w:val="0"/>
                                      <w:marRight w:val="30"/>
                                      <w:marTop w:val="0"/>
                                      <w:marBottom w:val="0"/>
                                      <w:divBdr>
                                        <w:top w:val="none" w:sz="0" w:space="0" w:color="auto"/>
                                        <w:left w:val="none" w:sz="0" w:space="0" w:color="auto"/>
                                        <w:bottom w:val="none" w:sz="0" w:space="0" w:color="auto"/>
                                        <w:right w:val="none" w:sz="0" w:space="0" w:color="auto"/>
                                      </w:divBdr>
                                      <w:divsChild>
                                        <w:div w:id="116029926">
                                          <w:marLeft w:val="0"/>
                                          <w:marRight w:val="0"/>
                                          <w:marTop w:val="0"/>
                                          <w:marBottom w:val="0"/>
                                          <w:divBdr>
                                            <w:top w:val="none" w:sz="0" w:space="0" w:color="auto"/>
                                            <w:left w:val="none" w:sz="0" w:space="0" w:color="auto"/>
                                            <w:bottom w:val="none" w:sz="0" w:space="0" w:color="auto"/>
                                            <w:right w:val="none" w:sz="0" w:space="0" w:color="auto"/>
                                          </w:divBdr>
                                        </w:div>
                                      </w:divsChild>
                                    </w:div>
                                    <w:div w:id="457337596">
                                      <w:marLeft w:val="0"/>
                                      <w:marRight w:val="30"/>
                                      <w:marTop w:val="0"/>
                                      <w:marBottom w:val="0"/>
                                      <w:divBdr>
                                        <w:top w:val="none" w:sz="0" w:space="0" w:color="auto"/>
                                        <w:left w:val="none" w:sz="0" w:space="0" w:color="auto"/>
                                        <w:bottom w:val="none" w:sz="0" w:space="0" w:color="auto"/>
                                        <w:right w:val="none" w:sz="0" w:space="0" w:color="auto"/>
                                      </w:divBdr>
                                      <w:divsChild>
                                        <w:div w:id="646134438">
                                          <w:marLeft w:val="0"/>
                                          <w:marRight w:val="0"/>
                                          <w:marTop w:val="0"/>
                                          <w:marBottom w:val="0"/>
                                          <w:divBdr>
                                            <w:top w:val="none" w:sz="0" w:space="0" w:color="auto"/>
                                            <w:left w:val="none" w:sz="0" w:space="0" w:color="auto"/>
                                            <w:bottom w:val="none" w:sz="0" w:space="0" w:color="auto"/>
                                            <w:right w:val="none" w:sz="0" w:space="0" w:color="auto"/>
                                          </w:divBdr>
                                        </w:div>
                                      </w:divsChild>
                                    </w:div>
                                    <w:div w:id="776951429">
                                      <w:marLeft w:val="0"/>
                                      <w:marRight w:val="30"/>
                                      <w:marTop w:val="0"/>
                                      <w:marBottom w:val="0"/>
                                      <w:divBdr>
                                        <w:top w:val="none" w:sz="0" w:space="0" w:color="auto"/>
                                        <w:left w:val="none" w:sz="0" w:space="0" w:color="auto"/>
                                        <w:bottom w:val="none" w:sz="0" w:space="0" w:color="auto"/>
                                        <w:right w:val="none" w:sz="0" w:space="0" w:color="auto"/>
                                      </w:divBdr>
                                      <w:divsChild>
                                        <w:div w:id="1857229096">
                                          <w:marLeft w:val="0"/>
                                          <w:marRight w:val="0"/>
                                          <w:marTop w:val="0"/>
                                          <w:marBottom w:val="0"/>
                                          <w:divBdr>
                                            <w:top w:val="none" w:sz="0" w:space="0" w:color="auto"/>
                                            <w:left w:val="none" w:sz="0" w:space="0" w:color="auto"/>
                                            <w:bottom w:val="none" w:sz="0" w:space="0" w:color="auto"/>
                                            <w:right w:val="none" w:sz="0" w:space="0" w:color="auto"/>
                                          </w:divBdr>
                                        </w:div>
                                      </w:divsChild>
                                    </w:div>
                                    <w:div w:id="993874964">
                                      <w:marLeft w:val="0"/>
                                      <w:marRight w:val="30"/>
                                      <w:marTop w:val="0"/>
                                      <w:marBottom w:val="0"/>
                                      <w:divBdr>
                                        <w:top w:val="none" w:sz="0" w:space="0" w:color="auto"/>
                                        <w:left w:val="none" w:sz="0" w:space="0" w:color="auto"/>
                                        <w:bottom w:val="none" w:sz="0" w:space="0" w:color="auto"/>
                                        <w:right w:val="none" w:sz="0" w:space="0" w:color="auto"/>
                                      </w:divBdr>
                                      <w:divsChild>
                                        <w:div w:id="1096635536">
                                          <w:marLeft w:val="0"/>
                                          <w:marRight w:val="0"/>
                                          <w:marTop w:val="0"/>
                                          <w:marBottom w:val="0"/>
                                          <w:divBdr>
                                            <w:top w:val="none" w:sz="0" w:space="0" w:color="auto"/>
                                            <w:left w:val="none" w:sz="0" w:space="0" w:color="auto"/>
                                            <w:bottom w:val="none" w:sz="0" w:space="0" w:color="auto"/>
                                            <w:right w:val="none" w:sz="0" w:space="0" w:color="auto"/>
                                          </w:divBdr>
                                        </w:div>
                                      </w:divsChild>
                                    </w:div>
                                    <w:div w:id="399255587">
                                      <w:marLeft w:val="0"/>
                                      <w:marRight w:val="30"/>
                                      <w:marTop w:val="0"/>
                                      <w:marBottom w:val="0"/>
                                      <w:divBdr>
                                        <w:top w:val="none" w:sz="0" w:space="0" w:color="auto"/>
                                        <w:left w:val="none" w:sz="0" w:space="0" w:color="auto"/>
                                        <w:bottom w:val="none" w:sz="0" w:space="0" w:color="auto"/>
                                        <w:right w:val="none" w:sz="0" w:space="0" w:color="auto"/>
                                      </w:divBdr>
                                      <w:divsChild>
                                        <w:div w:id="381633324">
                                          <w:marLeft w:val="0"/>
                                          <w:marRight w:val="0"/>
                                          <w:marTop w:val="0"/>
                                          <w:marBottom w:val="0"/>
                                          <w:divBdr>
                                            <w:top w:val="none" w:sz="0" w:space="0" w:color="auto"/>
                                            <w:left w:val="none" w:sz="0" w:space="0" w:color="auto"/>
                                            <w:bottom w:val="none" w:sz="0" w:space="0" w:color="auto"/>
                                            <w:right w:val="none" w:sz="0" w:space="0" w:color="auto"/>
                                          </w:divBdr>
                                        </w:div>
                                      </w:divsChild>
                                    </w:div>
                                    <w:div w:id="1332028906">
                                      <w:marLeft w:val="0"/>
                                      <w:marRight w:val="30"/>
                                      <w:marTop w:val="0"/>
                                      <w:marBottom w:val="0"/>
                                      <w:divBdr>
                                        <w:top w:val="none" w:sz="0" w:space="0" w:color="auto"/>
                                        <w:left w:val="none" w:sz="0" w:space="0" w:color="auto"/>
                                        <w:bottom w:val="none" w:sz="0" w:space="0" w:color="auto"/>
                                        <w:right w:val="none" w:sz="0" w:space="0" w:color="auto"/>
                                      </w:divBdr>
                                      <w:divsChild>
                                        <w:div w:id="1313754159">
                                          <w:marLeft w:val="0"/>
                                          <w:marRight w:val="0"/>
                                          <w:marTop w:val="0"/>
                                          <w:marBottom w:val="0"/>
                                          <w:divBdr>
                                            <w:top w:val="none" w:sz="0" w:space="0" w:color="auto"/>
                                            <w:left w:val="none" w:sz="0" w:space="0" w:color="auto"/>
                                            <w:bottom w:val="none" w:sz="0" w:space="0" w:color="auto"/>
                                            <w:right w:val="none" w:sz="0" w:space="0" w:color="auto"/>
                                          </w:divBdr>
                                        </w:div>
                                      </w:divsChild>
                                    </w:div>
                                    <w:div w:id="220941755">
                                      <w:marLeft w:val="0"/>
                                      <w:marRight w:val="30"/>
                                      <w:marTop w:val="0"/>
                                      <w:marBottom w:val="0"/>
                                      <w:divBdr>
                                        <w:top w:val="none" w:sz="0" w:space="0" w:color="auto"/>
                                        <w:left w:val="none" w:sz="0" w:space="0" w:color="auto"/>
                                        <w:bottom w:val="none" w:sz="0" w:space="0" w:color="auto"/>
                                        <w:right w:val="none" w:sz="0" w:space="0" w:color="auto"/>
                                      </w:divBdr>
                                      <w:divsChild>
                                        <w:div w:id="175116876">
                                          <w:marLeft w:val="0"/>
                                          <w:marRight w:val="0"/>
                                          <w:marTop w:val="0"/>
                                          <w:marBottom w:val="0"/>
                                          <w:divBdr>
                                            <w:top w:val="none" w:sz="0" w:space="0" w:color="auto"/>
                                            <w:left w:val="none" w:sz="0" w:space="0" w:color="auto"/>
                                            <w:bottom w:val="none" w:sz="0" w:space="0" w:color="auto"/>
                                            <w:right w:val="none" w:sz="0" w:space="0" w:color="auto"/>
                                          </w:divBdr>
                                        </w:div>
                                      </w:divsChild>
                                    </w:div>
                                    <w:div w:id="254945887">
                                      <w:marLeft w:val="0"/>
                                      <w:marRight w:val="30"/>
                                      <w:marTop w:val="0"/>
                                      <w:marBottom w:val="0"/>
                                      <w:divBdr>
                                        <w:top w:val="none" w:sz="0" w:space="0" w:color="auto"/>
                                        <w:left w:val="none" w:sz="0" w:space="0" w:color="auto"/>
                                        <w:bottom w:val="none" w:sz="0" w:space="0" w:color="auto"/>
                                        <w:right w:val="none" w:sz="0" w:space="0" w:color="auto"/>
                                      </w:divBdr>
                                      <w:divsChild>
                                        <w:div w:id="726609089">
                                          <w:marLeft w:val="0"/>
                                          <w:marRight w:val="0"/>
                                          <w:marTop w:val="0"/>
                                          <w:marBottom w:val="0"/>
                                          <w:divBdr>
                                            <w:top w:val="none" w:sz="0" w:space="0" w:color="auto"/>
                                            <w:left w:val="none" w:sz="0" w:space="0" w:color="auto"/>
                                            <w:bottom w:val="none" w:sz="0" w:space="0" w:color="auto"/>
                                            <w:right w:val="none" w:sz="0" w:space="0" w:color="auto"/>
                                          </w:divBdr>
                                        </w:div>
                                      </w:divsChild>
                                    </w:div>
                                    <w:div w:id="995912416">
                                      <w:marLeft w:val="0"/>
                                      <w:marRight w:val="30"/>
                                      <w:marTop w:val="0"/>
                                      <w:marBottom w:val="0"/>
                                      <w:divBdr>
                                        <w:top w:val="none" w:sz="0" w:space="0" w:color="auto"/>
                                        <w:left w:val="none" w:sz="0" w:space="0" w:color="auto"/>
                                        <w:bottom w:val="none" w:sz="0" w:space="0" w:color="auto"/>
                                        <w:right w:val="none" w:sz="0" w:space="0" w:color="auto"/>
                                      </w:divBdr>
                                      <w:divsChild>
                                        <w:div w:id="229732585">
                                          <w:marLeft w:val="0"/>
                                          <w:marRight w:val="0"/>
                                          <w:marTop w:val="0"/>
                                          <w:marBottom w:val="0"/>
                                          <w:divBdr>
                                            <w:top w:val="none" w:sz="0" w:space="0" w:color="auto"/>
                                            <w:left w:val="none" w:sz="0" w:space="0" w:color="auto"/>
                                            <w:bottom w:val="none" w:sz="0" w:space="0" w:color="auto"/>
                                            <w:right w:val="none" w:sz="0" w:space="0" w:color="auto"/>
                                          </w:divBdr>
                                        </w:div>
                                      </w:divsChild>
                                    </w:div>
                                    <w:div w:id="47072877">
                                      <w:marLeft w:val="0"/>
                                      <w:marRight w:val="30"/>
                                      <w:marTop w:val="0"/>
                                      <w:marBottom w:val="0"/>
                                      <w:divBdr>
                                        <w:top w:val="none" w:sz="0" w:space="0" w:color="auto"/>
                                        <w:left w:val="none" w:sz="0" w:space="0" w:color="auto"/>
                                        <w:bottom w:val="none" w:sz="0" w:space="0" w:color="auto"/>
                                        <w:right w:val="none" w:sz="0" w:space="0" w:color="auto"/>
                                      </w:divBdr>
                                      <w:divsChild>
                                        <w:div w:id="693310182">
                                          <w:marLeft w:val="0"/>
                                          <w:marRight w:val="0"/>
                                          <w:marTop w:val="0"/>
                                          <w:marBottom w:val="0"/>
                                          <w:divBdr>
                                            <w:top w:val="none" w:sz="0" w:space="0" w:color="auto"/>
                                            <w:left w:val="none" w:sz="0" w:space="0" w:color="auto"/>
                                            <w:bottom w:val="none" w:sz="0" w:space="0" w:color="auto"/>
                                            <w:right w:val="none" w:sz="0" w:space="0" w:color="auto"/>
                                          </w:divBdr>
                                        </w:div>
                                      </w:divsChild>
                                    </w:div>
                                    <w:div w:id="1075398896">
                                      <w:marLeft w:val="0"/>
                                      <w:marRight w:val="30"/>
                                      <w:marTop w:val="0"/>
                                      <w:marBottom w:val="0"/>
                                      <w:divBdr>
                                        <w:top w:val="none" w:sz="0" w:space="0" w:color="auto"/>
                                        <w:left w:val="none" w:sz="0" w:space="0" w:color="auto"/>
                                        <w:bottom w:val="none" w:sz="0" w:space="0" w:color="auto"/>
                                        <w:right w:val="none" w:sz="0" w:space="0" w:color="auto"/>
                                      </w:divBdr>
                                      <w:divsChild>
                                        <w:div w:id="1332298435">
                                          <w:marLeft w:val="0"/>
                                          <w:marRight w:val="0"/>
                                          <w:marTop w:val="0"/>
                                          <w:marBottom w:val="0"/>
                                          <w:divBdr>
                                            <w:top w:val="none" w:sz="0" w:space="0" w:color="auto"/>
                                            <w:left w:val="none" w:sz="0" w:space="0" w:color="auto"/>
                                            <w:bottom w:val="none" w:sz="0" w:space="0" w:color="auto"/>
                                            <w:right w:val="none" w:sz="0" w:space="0" w:color="auto"/>
                                          </w:divBdr>
                                        </w:div>
                                      </w:divsChild>
                                    </w:div>
                                    <w:div w:id="1776250985">
                                      <w:marLeft w:val="0"/>
                                      <w:marRight w:val="30"/>
                                      <w:marTop w:val="0"/>
                                      <w:marBottom w:val="0"/>
                                      <w:divBdr>
                                        <w:top w:val="none" w:sz="0" w:space="0" w:color="auto"/>
                                        <w:left w:val="none" w:sz="0" w:space="0" w:color="auto"/>
                                        <w:bottom w:val="none" w:sz="0" w:space="0" w:color="auto"/>
                                        <w:right w:val="none" w:sz="0" w:space="0" w:color="auto"/>
                                      </w:divBdr>
                                      <w:divsChild>
                                        <w:div w:id="1135683039">
                                          <w:marLeft w:val="0"/>
                                          <w:marRight w:val="0"/>
                                          <w:marTop w:val="0"/>
                                          <w:marBottom w:val="0"/>
                                          <w:divBdr>
                                            <w:top w:val="none" w:sz="0" w:space="0" w:color="auto"/>
                                            <w:left w:val="none" w:sz="0" w:space="0" w:color="auto"/>
                                            <w:bottom w:val="none" w:sz="0" w:space="0" w:color="auto"/>
                                            <w:right w:val="none" w:sz="0" w:space="0" w:color="auto"/>
                                          </w:divBdr>
                                        </w:div>
                                      </w:divsChild>
                                    </w:div>
                                    <w:div w:id="1358893049">
                                      <w:marLeft w:val="0"/>
                                      <w:marRight w:val="30"/>
                                      <w:marTop w:val="0"/>
                                      <w:marBottom w:val="0"/>
                                      <w:divBdr>
                                        <w:top w:val="none" w:sz="0" w:space="0" w:color="auto"/>
                                        <w:left w:val="none" w:sz="0" w:space="0" w:color="auto"/>
                                        <w:bottom w:val="none" w:sz="0" w:space="0" w:color="auto"/>
                                        <w:right w:val="none" w:sz="0" w:space="0" w:color="auto"/>
                                      </w:divBdr>
                                      <w:divsChild>
                                        <w:div w:id="75056328">
                                          <w:marLeft w:val="0"/>
                                          <w:marRight w:val="0"/>
                                          <w:marTop w:val="0"/>
                                          <w:marBottom w:val="0"/>
                                          <w:divBdr>
                                            <w:top w:val="none" w:sz="0" w:space="0" w:color="auto"/>
                                            <w:left w:val="none" w:sz="0" w:space="0" w:color="auto"/>
                                            <w:bottom w:val="none" w:sz="0" w:space="0" w:color="auto"/>
                                            <w:right w:val="none" w:sz="0" w:space="0" w:color="auto"/>
                                          </w:divBdr>
                                        </w:div>
                                      </w:divsChild>
                                    </w:div>
                                    <w:div w:id="720905973">
                                      <w:marLeft w:val="0"/>
                                      <w:marRight w:val="30"/>
                                      <w:marTop w:val="0"/>
                                      <w:marBottom w:val="0"/>
                                      <w:divBdr>
                                        <w:top w:val="none" w:sz="0" w:space="0" w:color="auto"/>
                                        <w:left w:val="none" w:sz="0" w:space="0" w:color="auto"/>
                                        <w:bottom w:val="none" w:sz="0" w:space="0" w:color="auto"/>
                                        <w:right w:val="none" w:sz="0" w:space="0" w:color="auto"/>
                                      </w:divBdr>
                                      <w:divsChild>
                                        <w:div w:id="1417289918">
                                          <w:marLeft w:val="0"/>
                                          <w:marRight w:val="0"/>
                                          <w:marTop w:val="0"/>
                                          <w:marBottom w:val="0"/>
                                          <w:divBdr>
                                            <w:top w:val="none" w:sz="0" w:space="0" w:color="auto"/>
                                            <w:left w:val="none" w:sz="0" w:space="0" w:color="auto"/>
                                            <w:bottom w:val="none" w:sz="0" w:space="0" w:color="auto"/>
                                            <w:right w:val="none" w:sz="0" w:space="0" w:color="auto"/>
                                          </w:divBdr>
                                        </w:div>
                                      </w:divsChild>
                                    </w:div>
                                    <w:div w:id="1106080812">
                                      <w:marLeft w:val="0"/>
                                      <w:marRight w:val="30"/>
                                      <w:marTop w:val="0"/>
                                      <w:marBottom w:val="0"/>
                                      <w:divBdr>
                                        <w:top w:val="none" w:sz="0" w:space="0" w:color="auto"/>
                                        <w:left w:val="none" w:sz="0" w:space="0" w:color="auto"/>
                                        <w:bottom w:val="none" w:sz="0" w:space="0" w:color="auto"/>
                                        <w:right w:val="none" w:sz="0" w:space="0" w:color="auto"/>
                                      </w:divBdr>
                                      <w:divsChild>
                                        <w:div w:id="281427724">
                                          <w:marLeft w:val="0"/>
                                          <w:marRight w:val="0"/>
                                          <w:marTop w:val="0"/>
                                          <w:marBottom w:val="0"/>
                                          <w:divBdr>
                                            <w:top w:val="none" w:sz="0" w:space="0" w:color="auto"/>
                                            <w:left w:val="none" w:sz="0" w:space="0" w:color="auto"/>
                                            <w:bottom w:val="none" w:sz="0" w:space="0" w:color="auto"/>
                                            <w:right w:val="none" w:sz="0" w:space="0" w:color="auto"/>
                                          </w:divBdr>
                                        </w:div>
                                      </w:divsChild>
                                    </w:div>
                                    <w:div w:id="1492480210">
                                      <w:marLeft w:val="0"/>
                                      <w:marRight w:val="30"/>
                                      <w:marTop w:val="0"/>
                                      <w:marBottom w:val="0"/>
                                      <w:divBdr>
                                        <w:top w:val="none" w:sz="0" w:space="0" w:color="auto"/>
                                        <w:left w:val="none" w:sz="0" w:space="0" w:color="auto"/>
                                        <w:bottom w:val="none" w:sz="0" w:space="0" w:color="auto"/>
                                        <w:right w:val="none" w:sz="0" w:space="0" w:color="auto"/>
                                      </w:divBdr>
                                      <w:divsChild>
                                        <w:div w:id="1832865950">
                                          <w:marLeft w:val="0"/>
                                          <w:marRight w:val="0"/>
                                          <w:marTop w:val="0"/>
                                          <w:marBottom w:val="0"/>
                                          <w:divBdr>
                                            <w:top w:val="none" w:sz="0" w:space="0" w:color="auto"/>
                                            <w:left w:val="none" w:sz="0" w:space="0" w:color="auto"/>
                                            <w:bottom w:val="none" w:sz="0" w:space="0" w:color="auto"/>
                                            <w:right w:val="none" w:sz="0" w:space="0" w:color="auto"/>
                                          </w:divBdr>
                                        </w:div>
                                      </w:divsChild>
                                    </w:div>
                                    <w:div w:id="1975790176">
                                      <w:marLeft w:val="0"/>
                                      <w:marRight w:val="30"/>
                                      <w:marTop w:val="0"/>
                                      <w:marBottom w:val="0"/>
                                      <w:divBdr>
                                        <w:top w:val="none" w:sz="0" w:space="0" w:color="auto"/>
                                        <w:left w:val="none" w:sz="0" w:space="0" w:color="auto"/>
                                        <w:bottom w:val="none" w:sz="0" w:space="0" w:color="auto"/>
                                        <w:right w:val="none" w:sz="0" w:space="0" w:color="auto"/>
                                      </w:divBdr>
                                      <w:divsChild>
                                        <w:div w:id="1444618969">
                                          <w:marLeft w:val="0"/>
                                          <w:marRight w:val="0"/>
                                          <w:marTop w:val="0"/>
                                          <w:marBottom w:val="0"/>
                                          <w:divBdr>
                                            <w:top w:val="none" w:sz="0" w:space="0" w:color="auto"/>
                                            <w:left w:val="none" w:sz="0" w:space="0" w:color="auto"/>
                                            <w:bottom w:val="none" w:sz="0" w:space="0" w:color="auto"/>
                                            <w:right w:val="none" w:sz="0" w:space="0" w:color="auto"/>
                                          </w:divBdr>
                                        </w:div>
                                      </w:divsChild>
                                    </w:div>
                                    <w:div w:id="1743454521">
                                      <w:marLeft w:val="0"/>
                                      <w:marRight w:val="30"/>
                                      <w:marTop w:val="0"/>
                                      <w:marBottom w:val="0"/>
                                      <w:divBdr>
                                        <w:top w:val="none" w:sz="0" w:space="0" w:color="auto"/>
                                        <w:left w:val="none" w:sz="0" w:space="0" w:color="auto"/>
                                        <w:bottom w:val="none" w:sz="0" w:space="0" w:color="auto"/>
                                        <w:right w:val="none" w:sz="0" w:space="0" w:color="auto"/>
                                      </w:divBdr>
                                      <w:divsChild>
                                        <w:div w:id="793789738">
                                          <w:marLeft w:val="0"/>
                                          <w:marRight w:val="0"/>
                                          <w:marTop w:val="0"/>
                                          <w:marBottom w:val="0"/>
                                          <w:divBdr>
                                            <w:top w:val="none" w:sz="0" w:space="0" w:color="auto"/>
                                            <w:left w:val="none" w:sz="0" w:space="0" w:color="auto"/>
                                            <w:bottom w:val="none" w:sz="0" w:space="0" w:color="auto"/>
                                            <w:right w:val="none" w:sz="0" w:space="0" w:color="auto"/>
                                          </w:divBdr>
                                        </w:div>
                                      </w:divsChild>
                                    </w:div>
                                    <w:div w:id="1428967932">
                                      <w:marLeft w:val="0"/>
                                      <w:marRight w:val="30"/>
                                      <w:marTop w:val="0"/>
                                      <w:marBottom w:val="0"/>
                                      <w:divBdr>
                                        <w:top w:val="none" w:sz="0" w:space="0" w:color="auto"/>
                                        <w:left w:val="none" w:sz="0" w:space="0" w:color="auto"/>
                                        <w:bottom w:val="none" w:sz="0" w:space="0" w:color="auto"/>
                                        <w:right w:val="none" w:sz="0" w:space="0" w:color="auto"/>
                                      </w:divBdr>
                                      <w:divsChild>
                                        <w:div w:id="1700743712">
                                          <w:marLeft w:val="0"/>
                                          <w:marRight w:val="0"/>
                                          <w:marTop w:val="0"/>
                                          <w:marBottom w:val="0"/>
                                          <w:divBdr>
                                            <w:top w:val="none" w:sz="0" w:space="0" w:color="auto"/>
                                            <w:left w:val="none" w:sz="0" w:space="0" w:color="auto"/>
                                            <w:bottom w:val="none" w:sz="0" w:space="0" w:color="auto"/>
                                            <w:right w:val="none" w:sz="0" w:space="0" w:color="auto"/>
                                          </w:divBdr>
                                        </w:div>
                                      </w:divsChild>
                                    </w:div>
                                    <w:div w:id="1931085369">
                                      <w:marLeft w:val="0"/>
                                      <w:marRight w:val="30"/>
                                      <w:marTop w:val="0"/>
                                      <w:marBottom w:val="0"/>
                                      <w:divBdr>
                                        <w:top w:val="none" w:sz="0" w:space="0" w:color="auto"/>
                                        <w:left w:val="none" w:sz="0" w:space="0" w:color="auto"/>
                                        <w:bottom w:val="none" w:sz="0" w:space="0" w:color="auto"/>
                                        <w:right w:val="none" w:sz="0" w:space="0" w:color="auto"/>
                                      </w:divBdr>
                                      <w:divsChild>
                                        <w:div w:id="1262951732">
                                          <w:marLeft w:val="0"/>
                                          <w:marRight w:val="0"/>
                                          <w:marTop w:val="0"/>
                                          <w:marBottom w:val="0"/>
                                          <w:divBdr>
                                            <w:top w:val="none" w:sz="0" w:space="0" w:color="auto"/>
                                            <w:left w:val="none" w:sz="0" w:space="0" w:color="auto"/>
                                            <w:bottom w:val="none" w:sz="0" w:space="0" w:color="auto"/>
                                            <w:right w:val="none" w:sz="0" w:space="0" w:color="auto"/>
                                          </w:divBdr>
                                        </w:div>
                                      </w:divsChild>
                                    </w:div>
                                    <w:div w:id="1800950982">
                                      <w:marLeft w:val="0"/>
                                      <w:marRight w:val="30"/>
                                      <w:marTop w:val="0"/>
                                      <w:marBottom w:val="0"/>
                                      <w:divBdr>
                                        <w:top w:val="none" w:sz="0" w:space="0" w:color="auto"/>
                                        <w:left w:val="none" w:sz="0" w:space="0" w:color="auto"/>
                                        <w:bottom w:val="none" w:sz="0" w:space="0" w:color="auto"/>
                                        <w:right w:val="none" w:sz="0" w:space="0" w:color="auto"/>
                                      </w:divBdr>
                                      <w:divsChild>
                                        <w:div w:id="1231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50144">
                          <w:marLeft w:val="0"/>
                          <w:marRight w:val="225"/>
                          <w:marTop w:val="0"/>
                          <w:marBottom w:val="480"/>
                          <w:divBdr>
                            <w:top w:val="none" w:sz="0" w:space="0" w:color="auto"/>
                            <w:left w:val="none" w:sz="0" w:space="0" w:color="auto"/>
                            <w:bottom w:val="none" w:sz="0" w:space="0" w:color="auto"/>
                            <w:right w:val="none" w:sz="0" w:space="0" w:color="auto"/>
                          </w:divBdr>
                          <w:divsChild>
                            <w:div w:id="1486820595">
                              <w:marLeft w:val="0"/>
                              <w:marRight w:val="0"/>
                              <w:marTop w:val="0"/>
                              <w:marBottom w:val="0"/>
                              <w:divBdr>
                                <w:top w:val="none" w:sz="0" w:space="0" w:color="auto"/>
                                <w:left w:val="none" w:sz="0" w:space="0" w:color="auto"/>
                                <w:bottom w:val="none" w:sz="0" w:space="0" w:color="auto"/>
                                <w:right w:val="none" w:sz="0" w:space="0" w:color="auto"/>
                              </w:divBdr>
                            </w:div>
                            <w:div w:id="894505960">
                              <w:marLeft w:val="0"/>
                              <w:marRight w:val="0"/>
                              <w:marTop w:val="0"/>
                              <w:marBottom w:val="0"/>
                              <w:divBdr>
                                <w:top w:val="none" w:sz="0" w:space="0" w:color="auto"/>
                                <w:left w:val="none" w:sz="0" w:space="0" w:color="auto"/>
                                <w:bottom w:val="none" w:sz="0" w:space="0" w:color="auto"/>
                                <w:right w:val="none" w:sz="0" w:space="0" w:color="auto"/>
                              </w:divBdr>
                            </w:div>
                          </w:divsChild>
                        </w:div>
                        <w:div w:id="922450951">
                          <w:marLeft w:val="0"/>
                          <w:marRight w:val="0"/>
                          <w:marTop w:val="300"/>
                          <w:marBottom w:val="300"/>
                          <w:divBdr>
                            <w:top w:val="none" w:sz="0" w:space="0" w:color="auto"/>
                            <w:left w:val="none" w:sz="0" w:space="0" w:color="auto"/>
                            <w:bottom w:val="none" w:sz="0" w:space="0" w:color="auto"/>
                            <w:right w:val="none" w:sz="0" w:space="0" w:color="auto"/>
                          </w:divBdr>
                          <w:divsChild>
                            <w:div w:id="1733238121">
                              <w:marLeft w:val="0"/>
                              <w:marRight w:val="0"/>
                              <w:marTop w:val="0"/>
                              <w:marBottom w:val="0"/>
                              <w:divBdr>
                                <w:top w:val="none" w:sz="0" w:space="0" w:color="auto"/>
                                <w:left w:val="none" w:sz="0" w:space="0" w:color="auto"/>
                                <w:bottom w:val="none" w:sz="0" w:space="0" w:color="auto"/>
                                <w:right w:val="none" w:sz="0" w:space="0" w:color="auto"/>
                              </w:divBdr>
                              <w:divsChild>
                                <w:div w:id="1697733734">
                                  <w:marLeft w:val="0"/>
                                  <w:marRight w:val="0"/>
                                  <w:marTop w:val="0"/>
                                  <w:marBottom w:val="0"/>
                                  <w:divBdr>
                                    <w:top w:val="none" w:sz="0" w:space="0" w:color="auto"/>
                                    <w:left w:val="none" w:sz="0" w:space="0" w:color="auto"/>
                                    <w:bottom w:val="none" w:sz="0" w:space="0" w:color="auto"/>
                                    <w:right w:val="none" w:sz="0" w:space="0" w:color="auto"/>
                                  </w:divBdr>
                                  <w:divsChild>
                                    <w:div w:id="1541475124">
                                      <w:marLeft w:val="0"/>
                                      <w:marRight w:val="0"/>
                                      <w:marTop w:val="0"/>
                                      <w:marBottom w:val="0"/>
                                      <w:divBdr>
                                        <w:top w:val="none" w:sz="0" w:space="0" w:color="auto"/>
                                        <w:left w:val="none" w:sz="0" w:space="0" w:color="auto"/>
                                        <w:bottom w:val="none" w:sz="0" w:space="0" w:color="auto"/>
                                        <w:right w:val="none" w:sz="0" w:space="0" w:color="auto"/>
                                      </w:divBdr>
                                      <w:divsChild>
                                        <w:div w:id="1634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31027">
                              <w:marLeft w:val="0"/>
                              <w:marRight w:val="0"/>
                              <w:marTop w:val="180"/>
                              <w:marBottom w:val="0"/>
                              <w:divBdr>
                                <w:top w:val="none" w:sz="0" w:space="0" w:color="auto"/>
                                <w:left w:val="none" w:sz="0" w:space="0" w:color="auto"/>
                                <w:bottom w:val="none" w:sz="0" w:space="0" w:color="auto"/>
                                <w:right w:val="none" w:sz="0" w:space="0" w:color="auto"/>
                              </w:divBdr>
                              <w:divsChild>
                                <w:div w:id="16405752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1007824">
                          <w:marLeft w:val="0"/>
                          <w:marRight w:val="0"/>
                          <w:marTop w:val="300"/>
                          <w:marBottom w:val="300"/>
                          <w:divBdr>
                            <w:top w:val="none" w:sz="0" w:space="0" w:color="auto"/>
                            <w:left w:val="none" w:sz="0" w:space="0" w:color="auto"/>
                            <w:bottom w:val="none" w:sz="0" w:space="0" w:color="auto"/>
                            <w:right w:val="none" w:sz="0" w:space="0" w:color="auto"/>
                          </w:divBdr>
                          <w:divsChild>
                            <w:div w:id="1929266789">
                              <w:marLeft w:val="0"/>
                              <w:marRight w:val="0"/>
                              <w:marTop w:val="0"/>
                              <w:marBottom w:val="0"/>
                              <w:divBdr>
                                <w:top w:val="none" w:sz="0" w:space="0" w:color="auto"/>
                                <w:left w:val="none" w:sz="0" w:space="0" w:color="auto"/>
                                <w:bottom w:val="none" w:sz="0" w:space="0" w:color="auto"/>
                                <w:right w:val="none" w:sz="0" w:space="0" w:color="auto"/>
                              </w:divBdr>
                              <w:divsChild>
                                <w:div w:id="2032146330">
                                  <w:marLeft w:val="0"/>
                                  <w:marRight w:val="0"/>
                                  <w:marTop w:val="0"/>
                                  <w:marBottom w:val="0"/>
                                  <w:divBdr>
                                    <w:top w:val="none" w:sz="0" w:space="0" w:color="auto"/>
                                    <w:left w:val="none" w:sz="0" w:space="0" w:color="auto"/>
                                    <w:bottom w:val="none" w:sz="0" w:space="0" w:color="auto"/>
                                    <w:right w:val="none" w:sz="0" w:space="0" w:color="auto"/>
                                  </w:divBdr>
                                  <w:divsChild>
                                    <w:div w:id="1402604524">
                                      <w:marLeft w:val="0"/>
                                      <w:marRight w:val="0"/>
                                      <w:marTop w:val="0"/>
                                      <w:marBottom w:val="0"/>
                                      <w:divBdr>
                                        <w:top w:val="none" w:sz="0" w:space="0" w:color="auto"/>
                                        <w:left w:val="none" w:sz="0" w:space="0" w:color="auto"/>
                                        <w:bottom w:val="none" w:sz="0" w:space="0" w:color="auto"/>
                                        <w:right w:val="none" w:sz="0" w:space="0" w:color="auto"/>
                                      </w:divBdr>
                                      <w:divsChild>
                                        <w:div w:id="1443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8321">
                              <w:marLeft w:val="0"/>
                              <w:marRight w:val="0"/>
                              <w:marTop w:val="180"/>
                              <w:marBottom w:val="0"/>
                              <w:divBdr>
                                <w:top w:val="none" w:sz="0" w:space="0" w:color="auto"/>
                                <w:left w:val="none" w:sz="0" w:space="0" w:color="auto"/>
                                <w:bottom w:val="none" w:sz="0" w:space="0" w:color="auto"/>
                                <w:right w:val="none" w:sz="0" w:space="0" w:color="auto"/>
                              </w:divBdr>
                              <w:divsChild>
                                <w:div w:id="599722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564178">
                          <w:marLeft w:val="0"/>
                          <w:marRight w:val="0"/>
                          <w:marTop w:val="300"/>
                          <w:marBottom w:val="300"/>
                          <w:divBdr>
                            <w:top w:val="none" w:sz="0" w:space="0" w:color="auto"/>
                            <w:left w:val="none" w:sz="0" w:space="0" w:color="auto"/>
                            <w:bottom w:val="none" w:sz="0" w:space="0" w:color="auto"/>
                            <w:right w:val="none" w:sz="0" w:space="0" w:color="auto"/>
                          </w:divBdr>
                          <w:divsChild>
                            <w:div w:id="20058285">
                              <w:marLeft w:val="0"/>
                              <w:marRight w:val="0"/>
                              <w:marTop w:val="0"/>
                              <w:marBottom w:val="0"/>
                              <w:divBdr>
                                <w:top w:val="none" w:sz="0" w:space="0" w:color="auto"/>
                                <w:left w:val="none" w:sz="0" w:space="0" w:color="auto"/>
                                <w:bottom w:val="none" w:sz="0" w:space="0" w:color="auto"/>
                                <w:right w:val="none" w:sz="0" w:space="0" w:color="auto"/>
                              </w:divBdr>
                              <w:divsChild>
                                <w:div w:id="67659483">
                                  <w:marLeft w:val="0"/>
                                  <w:marRight w:val="0"/>
                                  <w:marTop w:val="0"/>
                                  <w:marBottom w:val="0"/>
                                  <w:divBdr>
                                    <w:top w:val="none" w:sz="0" w:space="0" w:color="auto"/>
                                    <w:left w:val="none" w:sz="0" w:space="0" w:color="auto"/>
                                    <w:bottom w:val="none" w:sz="0" w:space="0" w:color="auto"/>
                                    <w:right w:val="none" w:sz="0" w:space="0" w:color="auto"/>
                                  </w:divBdr>
                                  <w:divsChild>
                                    <w:div w:id="1430852169">
                                      <w:marLeft w:val="0"/>
                                      <w:marRight w:val="0"/>
                                      <w:marTop w:val="0"/>
                                      <w:marBottom w:val="0"/>
                                      <w:divBdr>
                                        <w:top w:val="none" w:sz="0" w:space="0" w:color="auto"/>
                                        <w:left w:val="none" w:sz="0" w:space="0" w:color="auto"/>
                                        <w:bottom w:val="none" w:sz="0" w:space="0" w:color="auto"/>
                                        <w:right w:val="none" w:sz="0" w:space="0" w:color="auto"/>
                                      </w:divBdr>
                                      <w:divsChild>
                                        <w:div w:id="9224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23937">
                              <w:marLeft w:val="0"/>
                              <w:marRight w:val="0"/>
                              <w:marTop w:val="180"/>
                              <w:marBottom w:val="0"/>
                              <w:divBdr>
                                <w:top w:val="none" w:sz="0" w:space="0" w:color="auto"/>
                                <w:left w:val="none" w:sz="0" w:space="0" w:color="auto"/>
                                <w:bottom w:val="none" w:sz="0" w:space="0" w:color="auto"/>
                                <w:right w:val="none" w:sz="0" w:space="0" w:color="auto"/>
                              </w:divBdr>
                              <w:divsChild>
                                <w:div w:id="12457253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6982888">
                          <w:marLeft w:val="0"/>
                          <w:marRight w:val="0"/>
                          <w:marTop w:val="0"/>
                          <w:marBottom w:val="0"/>
                          <w:divBdr>
                            <w:top w:val="none" w:sz="0" w:space="0" w:color="auto"/>
                            <w:left w:val="none" w:sz="0" w:space="0" w:color="auto"/>
                            <w:bottom w:val="none" w:sz="0" w:space="0" w:color="auto"/>
                            <w:right w:val="none" w:sz="0" w:space="0" w:color="auto"/>
                          </w:divBdr>
                        </w:div>
                        <w:div w:id="1638299665">
                          <w:marLeft w:val="0"/>
                          <w:marRight w:val="0"/>
                          <w:marTop w:val="0"/>
                          <w:marBottom w:val="0"/>
                          <w:divBdr>
                            <w:top w:val="none" w:sz="0" w:space="0" w:color="auto"/>
                            <w:left w:val="none" w:sz="0" w:space="0" w:color="auto"/>
                            <w:bottom w:val="none" w:sz="0" w:space="0" w:color="auto"/>
                            <w:right w:val="none" w:sz="0" w:space="0" w:color="auto"/>
                          </w:divBdr>
                          <w:divsChild>
                            <w:div w:id="819201217">
                              <w:marLeft w:val="540"/>
                              <w:marRight w:val="0"/>
                              <w:marTop w:val="0"/>
                              <w:marBottom w:val="300"/>
                              <w:divBdr>
                                <w:top w:val="none" w:sz="0" w:space="0" w:color="auto"/>
                                <w:left w:val="none" w:sz="0" w:space="0" w:color="auto"/>
                                <w:bottom w:val="none" w:sz="0" w:space="0" w:color="auto"/>
                                <w:right w:val="none" w:sz="0" w:space="0" w:color="auto"/>
                              </w:divBdr>
                              <w:divsChild>
                                <w:div w:id="1806854356">
                                  <w:marLeft w:val="0"/>
                                  <w:marRight w:val="0"/>
                                  <w:marTop w:val="0"/>
                                  <w:marBottom w:val="0"/>
                                  <w:divBdr>
                                    <w:top w:val="none" w:sz="0" w:space="0" w:color="auto"/>
                                    <w:left w:val="none" w:sz="0" w:space="0" w:color="auto"/>
                                    <w:bottom w:val="none" w:sz="0" w:space="0" w:color="auto"/>
                                    <w:right w:val="none" w:sz="0" w:space="0" w:color="auto"/>
                                  </w:divBdr>
                                  <w:divsChild>
                                    <w:div w:id="18029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sChild>
    </w:div>
    <w:div w:id="538980145">
      <w:bodyDiv w:val="1"/>
      <w:marLeft w:val="0"/>
      <w:marRight w:val="0"/>
      <w:marTop w:val="0"/>
      <w:marBottom w:val="0"/>
      <w:divBdr>
        <w:top w:val="none" w:sz="0" w:space="0" w:color="auto"/>
        <w:left w:val="none" w:sz="0" w:space="0" w:color="auto"/>
        <w:bottom w:val="none" w:sz="0" w:space="0" w:color="auto"/>
        <w:right w:val="none" w:sz="0" w:space="0" w:color="auto"/>
      </w:divBdr>
      <w:divsChild>
        <w:div w:id="234513216">
          <w:marLeft w:val="0"/>
          <w:marRight w:val="0"/>
          <w:marTop w:val="0"/>
          <w:marBottom w:val="0"/>
          <w:divBdr>
            <w:top w:val="none" w:sz="0" w:space="0" w:color="auto"/>
            <w:left w:val="none" w:sz="0" w:space="0" w:color="auto"/>
            <w:bottom w:val="none" w:sz="0" w:space="0" w:color="auto"/>
            <w:right w:val="none" w:sz="0" w:space="0" w:color="auto"/>
          </w:divBdr>
          <w:divsChild>
            <w:div w:id="1203396695">
              <w:marLeft w:val="0"/>
              <w:marRight w:val="0"/>
              <w:marTop w:val="0"/>
              <w:marBottom w:val="0"/>
              <w:divBdr>
                <w:top w:val="none" w:sz="0" w:space="0" w:color="auto"/>
                <w:left w:val="none" w:sz="0" w:space="0" w:color="auto"/>
                <w:bottom w:val="none" w:sz="0" w:space="0" w:color="auto"/>
                <w:right w:val="none" w:sz="0" w:space="0" w:color="auto"/>
              </w:divBdr>
            </w:div>
          </w:divsChild>
        </w:div>
        <w:div w:id="1072001069">
          <w:marLeft w:val="0"/>
          <w:marRight w:val="0"/>
          <w:marTop w:val="225"/>
          <w:marBottom w:val="0"/>
          <w:divBdr>
            <w:top w:val="single" w:sz="6" w:space="4" w:color="EEEEEE"/>
            <w:left w:val="none" w:sz="0" w:space="0" w:color="auto"/>
            <w:bottom w:val="single" w:sz="6" w:space="4" w:color="EEEEEE"/>
            <w:right w:val="none" w:sz="0" w:space="0" w:color="auto"/>
          </w:divBdr>
          <w:divsChild>
            <w:div w:id="1636061945">
              <w:marLeft w:val="0"/>
              <w:marRight w:val="75"/>
              <w:marTop w:val="0"/>
              <w:marBottom w:val="0"/>
              <w:divBdr>
                <w:top w:val="none" w:sz="0" w:space="0" w:color="auto"/>
                <w:left w:val="none" w:sz="0" w:space="0" w:color="auto"/>
                <w:bottom w:val="none" w:sz="0" w:space="0" w:color="auto"/>
                <w:right w:val="none" w:sz="0" w:space="0" w:color="auto"/>
              </w:divBdr>
              <w:divsChild>
                <w:div w:id="799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59">
          <w:marLeft w:val="0"/>
          <w:marRight w:val="0"/>
          <w:marTop w:val="0"/>
          <w:marBottom w:val="0"/>
          <w:divBdr>
            <w:top w:val="none" w:sz="0" w:space="0" w:color="auto"/>
            <w:left w:val="none" w:sz="0" w:space="0" w:color="auto"/>
            <w:bottom w:val="none" w:sz="0" w:space="0" w:color="auto"/>
            <w:right w:val="none" w:sz="0" w:space="0" w:color="auto"/>
          </w:divBdr>
          <w:divsChild>
            <w:div w:id="694768007">
              <w:marLeft w:val="0"/>
              <w:marRight w:val="0"/>
              <w:marTop w:val="180"/>
              <w:marBottom w:val="0"/>
              <w:divBdr>
                <w:top w:val="none" w:sz="0" w:space="0" w:color="auto"/>
                <w:left w:val="none" w:sz="0" w:space="0" w:color="auto"/>
                <w:bottom w:val="none" w:sz="0" w:space="0" w:color="auto"/>
                <w:right w:val="none" w:sz="0" w:space="0" w:color="auto"/>
              </w:divBdr>
            </w:div>
          </w:divsChild>
        </w:div>
        <w:div w:id="717516648">
          <w:marLeft w:val="0"/>
          <w:marRight w:val="0"/>
          <w:marTop w:val="0"/>
          <w:marBottom w:val="0"/>
          <w:divBdr>
            <w:top w:val="none" w:sz="0" w:space="0" w:color="auto"/>
            <w:left w:val="none" w:sz="0" w:space="0" w:color="auto"/>
            <w:bottom w:val="none" w:sz="0" w:space="0" w:color="auto"/>
            <w:right w:val="none" w:sz="0" w:space="0" w:color="auto"/>
          </w:divBdr>
          <w:divsChild>
            <w:div w:id="286861986">
              <w:marLeft w:val="0"/>
              <w:marRight w:val="0"/>
              <w:marTop w:val="0"/>
              <w:marBottom w:val="60"/>
              <w:divBdr>
                <w:top w:val="none" w:sz="0" w:space="0" w:color="auto"/>
                <w:left w:val="none" w:sz="0" w:space="0" w:color="auto"/>
                <w:bottom w:val="none" w:sz="0" w:space="0" w:color="auto"/>
                <w:right w:val="none" w:sz="0" w:space="0" w:color="auto"/>
              </w:divBdr>
              <w:divsChild>
                <w:div w:id="505941367">
                  <w:marLeft w:val="0"/>
                  <w:marRight w:val="0"/>
                  <w:marTop w:val="0"/>
                  <w:marBottom w:val="0"/>
                  <w:divBdr>
                    <w:top w:val="none" w:sz="0" w:space="0" w:color="auto"/>
                    <w:left w:val="none" w:sz="0" w:space="0" w:color="auto"/>
                    <w:bottom w:val="none" w:sz="0" w:space="0" w:color="auto"/>
                    <w:right w:val="none" w:sz="0" w:space="0" w:color="auto"/>
                  </w:divBdr>
                  <w:divsChild>
                    <w:div w:id="1769083416">
                      <w:marLeft w:val="0"/>
                      <w:marRight w:val="0"/>
                      <w:marTop w:val="480"/>
                      <w:marBottom w:val="480"/>
                      <w:divBdr>
                        <w:top w:val="none" w:sz="0" w:space="0" w:color="auto"/>
                        <w:left w:val="none" w:sz="0" w:space="0" w:color="auto"/>
                        <w:bottom w:val="none" w:sz="0" w:space="0" w:color="auto"/>
                        <w:right w:val="none" w:sz="0" w:space="0" w:color="auto"/>
                      </w:divBdr>
                    </w:div>
                  </w:divsChild>
                </w:div>
                <w:div w:id="868640135">
                  <w:marLeft w:val="0"/>
                  <w:marRight w:val="0"/>
                  <w:marTop w:val="0"/>
                  <w:marBottom w:val="0"/>
                  <w:divBdr>
                    <w:top w:val="none" w:sz="0" w:space="0" w:color="auto"/>
                    <w:left w:val="none" w:sz="0" w:space="0" w:color="auto"/>
                    <w:bottom w:val="none" w:sz="0" w:space="0" w:color="auto"/>
                    <w:right w:val="none" w:sz="0" w:space="0" w:color="auto"/>
                  </w:divBdr>
                  <w:divsChild>
                    <w:div w:id="250819889">
                      <w:marLeft w:val="0"/>
                      <w:marRight w:val="0"/>
                      <w:marTop w:val="0"/>
                      <w:marBottom w:val="0"/>
                      <w:divBdr>
                        <w:top w:val="none" w:sz="0" w:space="0" w:color="auto"/>
                        <w:left w:val="none" w:sz="0" w:space="0" w:color="auto"/>
                        <w:bottom w:val="none" w:sz="0" w:space="0" w:color="auto"/>
                        <w:right w:val="none" w:sz="0" w:space="0" w:color="auto"/>
                      </w:divBdr>
                      <w:divsChild>
                        <w:div w:id="1744910743">
                          <w:marLeft w:val="0"/>
                          <w:marRight w:val="0"/>
                          <w:marTop w:val="0"/>
                          <w:marBottom w:val="75"/>
                          <w:divBdr>
                            <w:top w:val="none" w:sz="0" w:space="0" w:color="auto"/>
                            <w:left w:val="none" w:sz="0" w:space="0" w:color="auto"/>
                            <w:bottom w:val="none" w:sz="0" w:space="0" w:color="auto"/>
                            <w:right w:val="none" w:sz="0" w:space="0" w:color="auto"/>
                          </w:divBdr>
                          <w:divsChild>
                            <w:div w:id="430929944">
                              <w:marLeft w:val="0"/>
                              <w:marRight w:val="0"/>
                              <w:marTop w:val="0"/>
                              <w:marBottom w:val="0"/>
                              <w:divBdr>
                                <w:top w:val="none" w:sz="0" w:space="0" w:color="auto"/>
                                <w:left w:val="none" w:sz="0" w:space="0" w:color="auto"/>
                                <w:bottom w:val="none" w:sz="0" w:space="0" w:color="auto"/>
                                <w:right w:val="none" w:sz="0" w:space="0" w:color="auto"/>
                              </w:divBdr>
                            </w:div>
                          </w:divsChild>
                        </w:div>
                        <w:div w:id="1089886107">
                          <w:marLeft w:val="0"/>
                          <w:marRight w:val="0"/>
                          <w:marTop w:val="0"/>
                          <w:marBottom w:val="0"/>
                          <w:divBdr>
                            <w:top w:val="none" w:sz="0" w:space="0" w:color="auto"/>
                            <w:left w:val="none" w:sz="0" w:space="0" w:color="auto"/>
                            <w:bottom w:val="none" w:sz="0" w:space="0" w:color="auto"/>
                            <w:right w:val="none" w:sz="0" w:space="0" w:color="auto"/>
                          </w:divBdr>
                          <w:divsChild>
                            <w:div w:id="1671172645">
                              <w:marLeft w:val="0"/>
                              <w:marRight w:val="0"/>
                              <w:marTop w:val="0"/>
                              <w:marBottom w:val="0"/>
                              <w:divBdr>
                                <w:top w:val="none" w:sz="0" w:space="0" w:color="auto"/>
                                <w:left w:val="none" w:sz="0" w:space="0" w:color="auto"/>
                                <w:bottom w:val="none" w:sz="0" w:space="0" w:color="auto"/>
                                <w:right w:val="none" w:sz="0" w:space="0" w:color="auto"/>
                              </w:divBdr>
                              <w:divsChild>
                                <w:div w:id="1774202623">
                                  <w:marLeft w:val="0"/>
                                  <w:marRight w:val="0"/>
                                  <w:marTop w:val="0"/>
                                  <w:marBottom w:val="0"/>
                                  <w:divBdr>
                                    <w:top w:val="none" w:sz="0" w:space="0" w:color="auto"/>
                                    <w:left w:val="none" w:sz="0" w:space="0" w:color="auto"/>
                                    <w:bottom w:val="none" w:sz="0" w:space="0" w:color="auto"/>
                                    <w:right w:val="none" w:sz="0" w:space="0" w:color="auto"/>
                                  </w:divBdr>
                                  <w:divsChild>
                                    <w:div w:id="997466988">
                                      <w:marLeft w:val="0"/>
                                      <w:marRight w:val="0"/>
                                      <w:marTop w:val="0"/>
                                      <w:marBottom w:val="30"/>
                                      <w:divBdr>
                                        <w:top w:val="none" w:sz="0" w:space="0" w:color="auto"/>
                                        <w:left w:val="none" w:sz="0" w:space="0" w:color="auto"/>
                                        <w:bottom w:val="none" w:sz="0" w:space="0" w:color="auto"/>
                                        <w:right w:val="none" w:sz="0" w:space="0" w:color="auto"/>
                                      </w:divBdr>
                                      <w:divsChild>
                                        <w:div w:id="330177386">
                                          <w:marLeft w:val="0"/>
                                          <w:marRight w:val="0"/>
                                          <w:marTop w:val="0"/>
                                          <w:marBottom w:val="0"/>
                                          <w:divBdr>
                                            <w:top w:val="none" w:sz="0" w:space="0" w:color="auto"/>
                                            <w:left w:val="none" w:sz="0" w:space="0" w:color="auto"/>
                                            <w:bottom w:val="none" w:sz="0" w:space="0" w:color="auto"/>
                                            <w:right w:val="none" w:sz="0" w:space="0" w:color="auto"/>
                                          </w:divBdr>
                                          <w:divsChild>
                                            <w:div w:id="830171174">
                                              <w:marLeft w:val="0"/>
                                              <w:marRight w:val="0"/>
                                              <w:marTop w:val="0"/>
                                              <w:marBottom w:val="0"/>
                                              <w:divBdr>
                                                <w:top w:val="none" w:sz="0" w:space="0" w:color="auto"/>
                                                <w:left w:val="none" w:sz="0" w:space="0" w:color="auto"/>
                                                <w:bottom w:val="none" w:sz="0" w:space="0" w:color="auto"/>
                                                <w:right w:val="none" w:sz="0" w:space="0" w:color="auto"/>
                                              </w:divBdr>
                                              <w:divsChild>
                                                <w:div w:id="1029380232">
                                                  <w:marLeft w:val="0"/>
                                                  <w:marRight w:val="0"/>
                                                  <w:marTop w:val="0"/>
                                                  <w:marBottom w:val="0"/>
                                                  <w:divBdr>
                                                    <w:top w:val="none" w:sz="0" w:space="0" w:color="auto"/>
                                                    <w:left w:val="none" w:sz="0" w:space="0" w:color="auto"/>
                                                    <w:bottom w:val="none" w:sz="0" w:space="0" w:color="auto"/>
                                                    <w:right w:val="none" w:sz="0" w:space="0" w:color="auto"/>
                                                  </w:divBdr>
                                                  <w:divsChild>
                                                    <w:div w:id="16219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3608">
                                              <w:marLeft w:val="0"/>
                                              <w:marRight w:val="0"/>
                                              <w:marTop w:val="0"/>
                                              <w:marBottom w:val="0"/>
                                              <w:divBdr>
                                                <w:top w:val="none" w:sz="0" w:space="0" w:color="auto"/>
                                                <w:left w:val="none" w:sz="0" w:space="0" w:color="auto"/>
                                                <w:bottom w:val="none" w:sz="0" w:space="0" w:color="auto"/>
                                                <w:right w:val="none" w:sz="0" w:space="0" w:color="auto"/>
                                              </w:divBdr>
                                              <w:divsChild>
                                                <w:div w:id="1187058158">
                                                  <w:marLeft w:val="0"/>
                                                  <w:marRight w:val="0"/>
                                                  <w:marTop w:val="0"/>
                                                  <w:marBottom w:val="0"/>
                                                  <w:divBdr>
                                                    <w:top w:val="none" w:sz="0" w:space="0" w:color="auto"/>
                                                    <w:left w:val="none" w:sz="0" w:space="0" w:color="auto"/>
                                                    <w:bottom w:val="none" w:sz="0" w:space="0" w:color="auto"/>
                                                    <w:right w:val="none" w:sz="0" w:space="0" w:color="auto"/>
                                                  </w:divBdr>
                                                  <w:divsChild>
                                                    <w:div w:id="776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1879">
                                              <w:marLeft w:val="0"/>
                                              <w:marRight w:val="0"/>
                                              <w:marTop w:val="0"/>
                                              <w:marBottom w:val="0"/>
                                              <w:divBdr>
                                                <w:top w:val="none" w:sz="0" w:space="0" w:color="auto"/>
                                                <w:left w:val="none" w:sz="0" w:space="0" w:color="auto"/>
                                                <w:bottom w:val="none" w:sz="0" w:space="0" w:color="auto"/>
                                                <w:right w:val="none" w:sz="0" w:space="0" w:color="auto"/>
                                              </w:divBdr>
                                              <w:divsChild>
                                                <w:div w:id="885719331">
                                                  <w:marLeft w:val="0"/>
                                                  <w:marRight w:val="0"/>
                                                  <w:marTop w:val="0"/>
                                                  <w:marBottom w:val="0"/>
                                                  <w:divBdr>
                                                    <w:top w:val="none" w:sz="0" w:space="0" w:color="auto"/>
                                                    <w:left w:val="none" w:sz="0" w:space="0" w:color="auto"/>
                                                    <w:bottom w:val="none" w:sz="0" w:space="0" w:color="auto"/>
                                                    <w:right w:val="none" w:sz="0" w:space="0" w:color="auto"/>
                                                  </w:divBdr>
                                                  <w:divsChild>
                                                    <w:div w:id="3405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343">
                                              <w:marLeft w:val="0"/>
                                              <w:marRight w:val="0"/>
                                              <w:marTop w:val="0"/>
                                              <w:marBottom w:val="0"/>
                                              <w:divBdr>
                                                <w:top w:val="none" w:sz="0" w:space="0" w:color="auto"/>
                                                <w:left w:val="none" w:sz="0" w:space="0" w:color="auto"/>
                                                <w:bottom w:val="none" w:sz="0" w:space="0" w:color="auto"/>
                                                <w:right w:val="none" w:sz="0" w:space="0" w:color="auto"/>
                                              </w:divBdr>
                                              <w:divsChild>
                                                <w:div w:id="1591550276">
                                                  <w:marLeft w:val="0"/>
                                                  <w:marRight w:val="0"/>
                                                  <w:marTop w:val="0"/>
                                                  <w:marBottom w:val="0"/>
                                                  <w:divBdr>
                                                    <w:top w:val="none" w:sz="0" w:space="0" w:color="auto"/>
                                                    <w:left w:val="none" w:sz="0" w:space="0" w:color="auto"/>
                                                    <w:bottom w:val="none" w:sz="0" w:space="0" w:color="auto"/>
                                                    <w:right w:val="none" w:sz="0" w:space="0" w:color="auto"/>
                                                  </w:divBdr>
                                                  <w:divsChild>
                                                    <w:div w:id="15854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35">
                                              <w:marLeft w:val="0"/>
                                              <w:marRight w:val="0"/>
                                              <w:marTop w:val="0"/>
                                              <w:marBottom w:val="0"/>
                                              <w:divBdr>
                                                <w:top w:val="none" w:sz="0" w:space="0" w:color="auto"/>
                                                <w:left w:val="none" w:sz="0" w:space="0" w:color="auto"/>
                                                <w:bottom w:val="none" w:sz="0" w:space="0" w:color="auto"/>
                                                <w:right w:val="none" w:sz="0" w:space="0" w:color="auto"/>
                                              </w:divBdr>
                                              <w:divsChild>
                                                <w:div w:id="1982995602">
                                                  <w:marLeft w:val="0"/>
                                                  <w:marRight w:val="0"/>
                                                  <w:marTop w:val="0"/>
                                                  <w:marBottom w:val="0"/>
                                                  <w:divBdr>
                                                    <w:top w:val="none" w:sz="0" w:space="0" w:color="auto"/>
                                                    <w:left w:val="none" w:sz="0" w:space="0" w:color="auto"/>
                                                    <w:bottom w:val="none" w:sz="0" w:space="0" w:color="auto"/>
                                                    <w:right w:val="none" w:sz="0" w:space="0" w:color="auto"/>
                                                  </w:divBdr>
                                                  <w:divsChild>
                                                    <w:div w:id="13902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5539">
                                              <w:marLeft w:val="0"/>
                                              <w:marRight w:val="0"/>
                                              <w:marTop w:val="0"/>
                                              <w:marBottom w:val="0"/>
                                              <w:divBdr>
                                                <w:top w:val="none" w:sz="0" w:space="0" w:color="auto"/>
                                                <w:left w:val="none" w:sz="0" w:space="0" w:color="auto"/>
                                                <w:bottom w:val="none" w:sz="0" w:space="0" w:color="auto"/>
                                                <w:right w:val="none" w:sz="0" w:space="0" w:color="auto"/>
                                              </w:divBdr>
                                              <w:divsChild>
                                                <w:div w:id="153684791">
                                                  <w:marLeft w:val="0"/>
                                                  <w:marRight w:val="0"/>
                                                  <w:marTop w:val="0"/>
                                                  <w:marBottom w:val="0"/>
                                                  <w:divBdr>
                                                    <w:top w:val="none" w:sz="0" w:space="0" w:color="auto"/>
                                                    <w:left w:val="none" w:sz="0" w:space="0" w:color="auto"/>
                                                    <w:bottom w:val="none" w:sz="0" w:space="0" w:color="auto"/>
                                                    <w:right w:val="none" w:sz="0" w:space="0" w:color="auto"/>
                                                  </w:divBdr>
                                                  <w:divsChild>
                                                    <w:div w:id="11026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567">
                                              <w:marLeft w:val="0"/>
                                              <w:marRight w:val="0"/>
                                              <w:marTop w:val="0"/>
                                              <w:marBottom w:val="0"/>
                                              <w:divBdr>
                                                <w:top w:val="none" w:sz="0" w:space="0" w:color="auto"/>
                                                <w:left w:val="none" w:sz="0" w:space="0" w:color="auto"/>
                                                <w:bottom w:val="none" w:sz="0" w:space="0" w:color="auto"/>
                                                <w:right w:val="none" w:sz="0" w:space="0" w:color="auto"/>
                                              </w:divBdr>
                                              <w:divsChild>
                                                <w:div w:id="1288119167">
                                                  <w:marLeft w:val="0"/>
                                                  <w:marRight w:val="0"/>
                                                  <w:marTop w:val="0"/>
                                                  <w:marBottom w:val="0"/>
                                                  <w:divBdr>
                                                    <w:top w:val="none" w:sz="0" w:space="0" w:color="auto"/>
                                                    <w:left w:val="none" w:sz="0" w:space="0" w:color="auto"/>
                                                    <w:bottom w:val="none" w:sz="0" w:space="0" w:color="auto"/>
                                                    <w:right w:val="none" w:sz="0" w:space="0" w:color="auto"/>
                                                  </w:divBdr>
                                                  <w:divsChild>
                                                    <w:div w:id="2066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2016">
                                              <w:marLeft w:val="0"/>
                                              <w:marRight w:val="0"/>
                                              <w:marTop w:val="0"/>
                                              <w:marBottom w:val="0"/>
                                              <w:divBdr>
                                                <w:top w:val="none" w:sz="0" w:space="0" w:color="auto"/>
                                                <w:left w:val="none" w:sz="0" w:space="0" w:color="auto"/>
                                                <w:bottom w:val="none" w:sz="0" w:space="0" w:color="auto"/>
                                                <w:right w:val="none" w:sz="0" w:space="0" w:color="auto"/>
                                              </w:divBdr>
                                              <w:divsChild>
                                                <w:div w:id="1705866051">
                                                  <w:marLeft w:val="0"/>
                                                  <w:marRight w:val="0"/>
                                                  <w:marTop w:val="0"/>
                                                  <w:marBottom w:val="0"/>
                                                  <w:divBdr>
                                                    <w:top w:val="none" w:sz="0" w:space="0" w:color="auto"/>
                                                    <w:left w:val="none" w:sz="0" w:space="0" w:color="auto"/>
                                                    <w:bottom w:val="none" w:sz="0" w:space="0" w:color="auto"/>
                                                    <w:right w:val="none" w:sz="0" w:space="0" w:color="auto"/>
                                                  </w:divBdr>
                                                  <w:divsChild>
                                                    <w:div w:id="2003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490">
                                              <w:marLeft w:val="0"/>
                                              <w:marRight w:val="0"/>
                                              <w:marTop w:val="0"/>
                                              <w:marBottom w:val="0"/>
                                              <w:divBdr>
                                                <w:top w:val="none" w:sz="0" w:space="0" w:color="auto"/>
                                                <w:left w:val="none" w:sz="0" w:space="0" w:color="auto"/>
                                                <w:bottom w:val="none" w:sz="0" w:space="0" w:color="auto"/>
                                                <w:right w:val="none" w:sz="0" w:space="0" w:color="auto"/>
                                              </w:divBdr>
                                              <w:divsChild>
                                                <w:div w:id="1353800229">
                                                  <w:marLeft w:val="0"/>
                                                  <w:marRight w:val="0"/>
                                                  <w:marTop w:val="0"/>
                                                  <w:marBottom w:val="0"/>
                                                  <w:divBdr>
                                                    <w:top w:val="none" w:sz="0" w:space="0" w:color="auto"/>
                                                    <w:left w:val="none" w:sz="0" w:space="0" w:color="auto"/>
                                                    <w:bottom w:val="none" w:sz="0" w:space="0" w:color="auto"/>
                                                    <w:right w:val="none" w:sz="0" w:space="0" w:color="auto"/>
                                                  </w:divBdr>
                                                  <w:divsChild>
                                                    <w:div w:id="725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770">
                                              <w:marLeft w:val="0"/>
                                              <w:marRight w:val="0"/>
                                              <w:marTop w:val="0"/>
                                              <w:marBottom w:val="0"/>
                                              <w:divBdr>
                                                <w:top w:val="none" w:sz="0" w:space="0" w:color="auto"/>
                                                <w:left w:val="none" w:sz="0" w:space="0" w:color="auto"/>
                                                <w:bottom w:val="none" w:sz="0" w:space="0" w:color="auto"/>
                                                <w:right w:val="none" w:sz="0" w:space="0" w:color="auto"/>
                                              </w:divBdr>
                                              <w:divsChild>
                                                <w:div w:id="434329200">
                                                  <w:marLeft w:val="0"/>
                                                  <w:marRight w:val="0"/>
                                                  <w:marTop w:val="0"/>
                                                  <w:marBottom w:val="0"/>
                                                  <w:divBdr>
                                                    <w:top w:val="none" w:sz="0" w:space="0" w:color="auto"/>
                                                    <w:left w:val="none" w:sz="0" w:space="0" w:color="auto"/>
                                                    <w:bottom w:val="none" w:sz="0" w:space="0" w:color="auto"/>
                                                    <w:right w:val="none" w:sz="0" w:space="0" w:color="auto"/>
                                                  </w:divBdr>
                                                  <w:divsChild>
                                                    <w:div w:id="8857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752">
                                              <w:marLeft w:val="0"/>
                                              <w:marRight w:val="0"/>
                                              <w:marTop w:val="0"/>
                                              <w:marBottom w:val="0"/>
                                              <w:divBdr>
                                                <w:top w:val="none" w:sz="0" w:space="0" w:color="auto"/>
                                                <w:left w:val="none" w:sz="0" w:space="0" w:color="auto"/>
                                                <w:bottom w:val="none" w:sz="0" w:space="0" w:color="auto"/>
                                                <w:right w:val="none" w:sz="0" w:space="0" w:color="auto"/>
                                              </w:divBdr>
                                              <w:divsChild>
                                                <w:div w:id="356739160">
                                                  <w:marLeft w:val="0"/>
                                                  <w:marRight w:val="0"/>
                                                  <w:marTop w:val="0"/>
                                                  <w:marBottom w:val="0"/>
                                                  <w:divBdr>
                                                    <w:top w:val="none" w:sz="0" w:space="0" w:color="auto"/>
                                                    <w:left w:val="none" w:sz="0" w:space="0" w:color="auto"/>
                                                    <w:bottom w:val="none" w:sz="0" w:space="0" w:color="auto"/>
                                                    <w:right w:val="none" w:sz="0" w:space="0" w:color="auto"/>
                                                  </w:divBdr>
                                                  <w:divsChild>
                                                    <w:div w:id="1514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42299">
                                  <w:marLeft w:val="0"/>
                                  <w:marRight w:val="0"/>
                                  <w:marTop w:val="0"/>
                                  <w:marBottom w:val="0"/>
                                  <w:divBdr>
                                    <w:top w:val="none" w:sz="0" w:space="0" w:color="auto"/>
                                    <w:left w:val="none" w:sz="0" w:space="0" w:color="auto"/>
                                    <w:bottom w:val="none" w:sz="0" w:space="0" w:color="auto"/>
                                    <w:right w:val="none" w:sz="0" w:space="0" w:color="auto"/>
                                  </w:divBdr>
                                  <w:divsChild>
                                    <w:div w:id="2119524005">
                                      <w:marLeft w:val="0"/>
                                      <w:marRight w:val="0"/>
                                      <w:marTop w:val="0"/>
                                      <w:marBottom w:val="0"/>
                                      <w:divBdr>
                                        <w:top w:val="none" w:sz="0" w:space="0" w:color="auto"/>
                                        <w:left w:val="none" w:sz="0" w:space="0" w:color="auto"/>
                                        <w:bottom w:val="none" w:sz="0" w:space="0" w:color="auto"/>
                                        <w:right w:val="none" w:sz="0" w:space="0" w:color="auto"/>
                                      </w:divBdr>
                                    </w:div>
                                    <w:div w:id="21181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7220">
                              <w:marLeft w:val="0"/>
                              <w:marRight w:val="0"/>
                              <w:marTop w:val="0"/>
                              <w:marBottom w:val="0"/>
                              <w:divBdr>
                                <w:top w:val="none" w:sz="0" w:space="0" w:color="auto"/>
                                <w:left w:val="none" w:sz="0" w:space="0" w:color="auto"/>
                                <w:bottom w:val="none" w:sz="0" w:space="0" w:color="auto"/>
                                <w:right w:val="none" w:sz="0" w:space="0" w:color="auto"/>
                              </w:divBdr>
                              <w:divsChild>
                                <w:div w:id="1998873061">
                                  <w:marLeft w:val="0"/>
                                  <w:marRight w:val="0"/>
                                  <w:marTop w:val="0"/>
                                  <w:marBottom w:val="0"/>
                                  <w:divBdr>
                                    <w:top w:val="none" w:sz="0" w:space="0" w:color="auto"/>
                                    <w:left w:val="none" w:sz="0" w:space="0" w:color="auto"/>
                                    <w:bottom w:val="none" w:sz="0" w:space="0" w:color="auto"/>
                                    <w:right w:val="none" w:sz="0" w:space="0" w:color="auto"/>
                                  </w:divBdr>
                                  <w:divsChild>
                                    <w:div w:id="1883978695">
                                      <w:marLeft w:val="0"/>
                                      <w:marRight w:val="30"/>
                                      <w:marTop w:val="0"/>
                                      <w:marBottom w:val="0"/>
                                      <w:divBdr>
                                        <w:top w:val="none" w:sz="0" w:space="0" w:color="auto"/>
                                        <w:left w:val="none" w:sz="0" w:space="0" w:color="auto"/>
                                        <w:bottom w:val="none" w:sz="0" w:space="0" w:color="auto"/>
                                        <w:right w:val="none" w:sz="0" w:space="0" w:color="auto"/>
                                      </w:divBdr>
                                      <w:divsChild>
                                        <w:div w:id="288560980">
                                          <w:marLeft w:val="0"/>
                                          <w:marRight w:val="0"/>
                                          <w:marTop w:val="0"/>
                                          <w:marBottom w:val="0"/>
                                          <w:divBdr>
                                            <w:top w:val="none" w:sz="0" w:space="0" w:color="auto"/>
                                            <w:left w:val="none" w:sz="0" w:space="0" w:color="auto"/>
                                            <w:bottom w:val="none" w:sz="0" w:space="0" w:color="auto"/>
                                            <w:right w:val="none" w:sz="0" w:space="0" w:color="auto"/>
                                          </w:divBdr>
                                        </w:div>
                                      </w:divsChild>
                                    </w:div>
                                    <w:div w:id="1013536939">
                                      <w:marLeft w:val="0"/>
                                      <w:marRight w:val="30"/>
                                      <w:marTop w:val="0"/>
                                      <w:marBottom w:val="0"/>
                                      <w:divBdr>
                                        <w:top w:val="none" w:sz="0" w:space="0" w:color="auto"/>
                                        <w:left w:val="none" w:sz="0" w:space="0" w:color="auto"/>
                                        <w:bottom w:val="none" w:sz="0" w:space="0" w:color="auto"/>
                                        <w:right w:val="none" w:sz="0" w:space="0" w:color="auto"/>
                                      </w:divBdr>
                                      <w:divsChild>
                                        <w:div w:id="1823233675">
                                          <w:marLeft w:val="0"/>
                                          <w:marRight w:val="0"/>
                                          <w:marTop w:val="0"/>
                                          <w:marBottom w:val="0"/>
                                          <w:divBdr>
                                            <w:top w:val="none" w:sz="0" w:space="0" w:color="auto"/>
                                            <w:left w:val="none" w:sz="0" w:space="0" w:color="auto"/>
                                            <w:bottom w:val="none" w:sz="0" w:space="0" w:color="auto"/>
                                            <w:right w:val="none" w:sz="0" w:space="0" w:color="auto"/>
                                          </w:divBdr>
                                        </w:div>
                                      </w:divsChild>
                                    </w:div>
                                    <w:div w:id="1264991678">
                                      <w:marLeft w:val="0"/>
                                      <w:marRight w:val="30"/>
                                      <w:marTop w:val="0"/>
                                      <w:marBottom w:val="0"/>
                                      <w:divBdr>
                                        <w:top w:val="none" w:sz="0" w:space="0" w:color="auto"/>
                                        <w:left w:val="none" w:sz="0" w:space="0" w:color="auto"/>
                                        <w:bottom w:val="none" w:sz="0" w:space="0" w:color="auto"/>
                                        <w:right w:val="none" w:sz="0" w:space="0" w:color="auto"/>
                                      </w:divBdr>
                                      <w:divsChild>
                                        <w:div w:id="1048262945">
                                          <w:marLeft w:val="0"/>
                                          <w:marRight w:val="0"/>
                                          <w:marTop w:val="0"/>
                                          <w:marBottom w:val="0"/>
                                          <w:divBdr>
                                            <w:top w:val="none" w:sz="0" w:space="0" w:color="auto"/>
                                            <w:left w:val="none" w:sz="0" w:space="0" w:color="auto"/>
                                            <w:bottom w:val="none" w:sz="0" w:space="0" w:color="auto"/>
                                            <w:right w:val="none" w:sz="0" w:space="0" w:color="auto"/>
                                          </w:divBdr>
                                        </w:div>
                                      </w:divsChild>
                                    </w:div>
                                    <w:div w:id="1054308067">
                                      <w:marLeft w:val="0"/>
                                      <w:marRight w:val="30"/>
                                      <w:marTop w:val="0"/>
                                      <w:marBottom w:val="0"/>
                                      <w:divBdr>
                                        <w:top w:val="none" w:sz="0" w:space="0" w:color="auto"/>
                                        <w:left w:val="none" w:sz="0" w:space="0" w:color="auto"/>
                                        <w:bottom w:val="none" w:sz="0" w:space="0" w:color="auto"/>
                                        <w:right w:val="none" w:sz="0" w:space="0" w:color="auto"/>
                                      </w:divBdr>
                                      <w:divsChild>
                                        <w:div w:id="979381890">
                                          <w:marLeft w:val="0"/>
                                          <w:marRight w:val="0"/>
                                          <w:marTop w:val="0"/>
                                          <w:marBottom w:val="0"/>
                                          <w:divBdr>
                                            <w:top w:val="none" w:sz="0" w:space="0" w:color="auto"/>
                                            <w:left w:val="none" w:sz="0" w:space="0" w:color="auto"/>
                                            <w:bottom w:val="none" w:sz="0" w:space="0" w:color="auto"/>
                                            <w:right w:val="none" w:sz="0" w:space="0" w:color="auto"/>
                                          </w:divBdr>
                                        </w:div>
                                      </w:divsChild>
                                    </w:div>
                                    <w:div w:id="322128070">
                                      <w:marLeft w:val="0"/>
                                      <w:marRight w:val="30"/>
                                      <w:marTop w:val="0"/>
                                      <w:marBottom w:val="0"/>
                                      <w:divBdr>
                                        <w:top w:val="none" w:sz="0" w:space="0" w:color="auto"/>
                                        <w:left w:val="none" w:sz="0" w:space="0" w:color="auto"/>
                                        <w:bottom w:val="none" w:sz="0" w:space="0" w:color="auto"/>
                                        <w:right w:val="none" w:sz="0" w:space="0" w:color="auto"/>
                                      </w:divBdr>
                                      <w:divsChild>
                                        <w:div w:id="86467735">
                                          <w:marLeft w:val="0"/>
                                          <w:marRight w:val="0"/>
                                          <w:marTop w:val="0"/>
                                          <w:marBottom w:val="0"/>
                                          <w:divBdr>
                                            <w:top w:val="none" w:sz="0" w:space="0" w:color="auto"/>
                                            <w:left w:val="none" w:sz="0" w:space="0" w:color="auto"/>
                                            <w:bottom w:val="none" w:sz="0" w:space="0" w:color="auto"/>
                                            <w:right w:val="none" w:sz="0" w:space="0" w:color="auto"/>
                                          </w:divBdr>
                                        </w:div>
                                      </w:divsChild>
                                    </w:div>
                                    <w:div w:id="2106076139">
                                      <w:marLeft w:val="0"/>
                                      <w:marRight w:val="30"/>
                                      <w:marTop w:val="0"/>
                                      <w:marBottom w:val="0"/>
                                      <w:divBdr>
                                        <w:top w:val="none" w:sz="0" w:space="0" w:color="auto"/>
                                        <w:left w:val="none" w:sz="0" w:space="0" w:color="auto"/>
                                        <w:bottom w:val="none" w:sz="0" w:space="0" w:color="auto"/>
                                        <w:right w:val="none" w:sz="0" w:space="0" w:color="auto"/>
                                      </w:divBdr>
                                      <w:divsChild>
                                        <w:div w:id="2142064949">
                                          <w:marLeft w:val="0"/>
                                          <w:marRight w:val="0"/>
                                          <w:marTop w:val="0"/>
                                          <w:marBottom w:val="0"/>
                                          <w:divBdr>
                                            <w:top w:val="none" w:sz="0" w:space="0" w:color="auto"/>
                                            <w:left w:val="none" w:sz="0" w:space="0" w:color="auto"/>
                                            <w:bottom w:val="none" w:sz="0" w:space="0" w:color="auto"/>
                                            <w:right w:val="none" w:sz="0" w:space="0" w:color="auto"/>
                                          </w:divBdr>
                                        </w:div>
                                      </w:divsChild>
                                    </w:div>
                                    <w:div w:id="218251812">
                                      <w:marLeft w:val="0"/>
                                      <w:marRight w:val="30"/>
                                      <w:marTop w:val="0"/>
                                      <w:marBottom w:val="0"/>
                                      <w:divBdr>
                                        <w:top w:val="none" w:sz="0" w:space="0" w:color="auto"/>
                                        <w:left w:val="none" w:sz="0" w:space="0" w:color="auto"/>
                                        <w:bottom w:val="none" w:sz="0" w:space="0" w:color="auto"/>
                                        <w:right w:val="none" w:sz="0" w:space="0" w:color="auto"/>
                                      </w:divBdr>
                                      <w:divsChild>
                                        <w:div w:id="1687825331">
                                          <w:marLeft w:val="0"/>
                                          <w:marRight w:val="0"/>
                                          <w:marTop w:val="0"/>
                                          <w:marBottom w:val="0"/>
                                          <w:divBdr>
                                            <w:top w:val="none" w:sz="0" w:space="0" w:color="auto"/>
                                            <w:left w:val="none" w:sz="0" w:space="0" w:color="auto"/>
                                            <w:bottom w:val="none" w:sz="0" w:space="0" w:color="auto"/>
                                            <w:right w:val="none" w:sz="0" w:space="0" w:color="auto"/>
                                          </w:divBdr>
                                        </w:div>
                                      </w:divsChild>
                                    </w:div>
                                    <w:div w:id="1755585554">
                                      <w:marLeft w:val="0"/>
                                      <w:marRight w:val="30"/>
                                      <w:marTop w:val="0"/>
                                      <w:marBottom w:val="0"/>
                                      <w:divBdr>
                                        <w:top w:val="none" w:sz="0" w:space="0" w:color="auto"/>
                                        <w:left w:val="none" w:sz="0" w:space="0" w:color="auto"/>
                                        <w:bottom w:val="none" w:sz="0" w:space="0" w:color="auto"/>
                                        <w:right w:val="none" w:sz="0" w:space="0" w:color="auto"/>
                                      </w:divBdr>
                                      <w:divsChild>
                                        <w:div w:id="178013405">
                                          <w:marLeft w:val="0"/>
                                          <w:marRight w:val="0"/>
                                          <w:marTop w:val="0"/>
                                          <w:marBottom w:val="0"/>
                                          <w:divBdr>
                                            <w:top w:val="none" w:sz="0" w:space="0" w:color="auto"/>
                                            <w:left w:val="none" w:sz="0" w:space="0" w:color="auto"/>
                                            <w:bottom w:val="none" w:sz="0" w:space="0" w:color="auto"/>
                                            <w:right w:val="none" w:sz="0" w:space="0" w:color="auto"/>
                                          </w:divBdr>
                                        </w:div>
                                      </w:divsChild>
                                    </w:div>
                                    <w:div w:id="1047149322">
                                      <w:marLeft w:val="0"/>
                                      <w:marRight w:val="30"/>
                                      <w:marTop w:val="0"/>
                                      <w:marBottom w:val="0"/>
                                      <w:divBdr>
                                        <w:top w:val="none" w:sz="0" w:space="0" w:color="auto"/>
                                        <w:left w:val="none" w:sz="0" w:space="0" w:color="auto"/>
                                        <w:bottom w:val="none" w:sz="0" w:space="0" w:color="auto"/>
                                        <w:right w:val="none" w:sz="0" w:space="0" w:color="auto"/>
                                      </w:divBdr>
                                      <w:divsChild>
                                        <w:div w:id="16053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637">
                          <w:marLeft w:val="0"/>
                          <w:marRight w:val="0"/>
                          <w:marTop w:val="0"/>
                          <w:marBottom w:val="0"/>
                          <w:divBdr>
                            <w:top w:val="none" w:sz="0" w:space="0" w:color="auto"/>
                            <w:left w:val="none" w:sz="0" w:space="0" w:color="auto"/>
                            <w:bottom w:val="none" w:sz="0" w:space="0" w:color="auto"/>
                            <w:right w:val="none" w:sz="0" w:space="0" w:color="auto"/>
                          </w:divBdr>
                          <w:divsChild>
                            <w:div w:id="1034766091">
                              <w:marLeft w:val="0"/>
                              <w:marRight w:val="540"/>
                              <w:marTop w:val="0"/>
                              <w:marBottom w:val="300"/>
                              <w:divBdr>
                                <w:top w:val="none" w:sz="0" w:space="0" w:color="auto"/>
                                <w:left w:val="none" w:sz="0" w:space="0" w:color="auto"/>
                                <w:bottom w:val="none" w:sz="0" w:space="0" w:color="auto"/>
                                <w:right w:val="none" w:sz="0" w:space="0" w:color="auto"/>
                              </w:divBdr>
                              <w:divsChild>
                                <w:div w:id="1876652081">
                                  <w:marLeft w:val="0"/>
                                  <w:marRight w:val="0"/>
                                  <w:marTop w:val="0"/>
                                  <w:marBottom w:val="0"/>
                                  <w:divBdr>
                                    <w:top w:val="none" w:sz="0" w:space="0" w:color="auto"/>
                                    <w:left w:val="none" w:sz="0" w:space="0" w:color="auto"/>
                                    <w:bottom w:val="none" w:sz="0" w:space="0" w:color="auto"/>
                                    <w:right w:val="none" w:sz="0" w:space="0" w:color="auto"/>
                                  </w:divBdr>
                                  <w:divsChild>
                                    <w:div w:id="1712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
        <w:div w:id="1141380985">
          <w:marLeft w:val="0"/>
          <w:marRight w:val="0"/>
          <w:marTop w:val="0"/>
          <w:marBottom w:val="0"/>
          <w:divBdr>
            <w:top w:val="none" w:sz="0" w:space="0" w:color="auto"/>
            <w:left w:val="none" w:sz="0" w:space="0" w:color="auto"/>
            <w:bottom w:val="none" w:sz="0" w:space="0" w:color="auto"/>
            <w:right w:val="none" w:sz="0" w:space="0" w:color="auto"/>
          </w:divBdr>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
      </w:divsChild>
    </w:div>
    <w:div w:id="558521499">
      <w:bodyDiv w:val="1"/>
      <w:marLeft w:val="0"/>
      <w:marRight w:val="0"/>
      <w:marTop w:val="0"/>
      <w:marBottom w:val="0"/>
      <w:divBdr>
        <w:top w:val="none" w:sz="0" w:space="0" w:color="auto"/>
        <w:left w:val="none" w:sz="0" w:space="0" w:color="auto"/>
        <w:bottom w:val="none" w:sz="0" w:space="0" w:color="auto"/>
        <w:right w:val="none" w:sz="0" w:space="0" w:color="auto"/>
      </w:divBdr>
      <w:divsChild>
        <w:div w:id="1145125386">
          <w:marLeft w:val="0"/>
          <w:marRight w:val="0"/>
          <w:marTop w:val="0"/>
          <w:marBottom w:val="0"/>
          <w:divBdr>
            <w:top w:val="none" w:sz="0" w:space="0" w:color="auto"/>
            <w:left w:val="none" w:sz="0" w:space="0" w:color="auto"/>
            <w:bottom w:val="none" w:sz="0" w:space="0" w:color="auto"/>
            <w:right w:val="none" w:sz="0" w:space="0" w:color="auto"/>
          </w:divBdr>
          <w:divsChild>
            <w:div w:id="1139226920">
              <w:marLeft w:val="0"/>
              <w:marRight w:val="0"/>
              <w:marTop w:val="0"/>
              <w:marBottom w:val="0"/>
              <w:divBdr>
                <w:top w:val="none" w:sz="0" w:space="0" w:color="auto"/>
                <w:left w:val="none" w:sz="0" w:space="0" w:color="auto"/>
                <w:bottom w:val="none" w:sz="0" w:space="0" w:color="auto"/>
                <w:right w:val="none" w:sz="0" w:space="0" w:color="auto"/>
              </w:divBdr>
            </w:div>
          </w:divsChild>
        </w:div>
        <w:div w:id="574629383">
          <w:marLeft w:val="0"/>
          <w:marRight w:val="0"/>
          <w:marTop w:val="0"/>
          <w:marBottom w:val="0"/>
          <w:divBdr>
            <w:top w:val="none" w:sz="0" w:space="0" w:color="auto"/>
            <w:left w:val="none" w:sz="0" w:space="0" w:color="auto"/>
            <w:bottom w:val="none" w:sz="0" w:space="0" w:color="auto"/>
            <w:right w:val="none" w:sz="0" w:space="0" w:color="auto"/>
          </w:divBdr>
        </w:div>
        <w:div w:id="2119373152">
          <w:marLeft w:val="0"/>
          <w:marRight w:val="0"/>
          <w:marTop w:val="0"/>
          <w:marBottom w:val="0"/>
          <w:divBdr>
            <w:top w:val="none" w:sz="0" w:space="0" w:color="auto"/>
            <w:left w:val="none" w:sz="0" w:space="0" w:color="auto"/>
            <w:bottom w:val="none" w:sz="0" w:space="0" w:color="auto"/>
            <w:right w:val="none" w:sz="0" w:space="0" w:color="auto"/>
          </w:divBdr>
          <w:divsChild>
            <w:div w:id="356738760">
              <w:marLeft w:val="0"/>
              <w:marRight w:val="0"/>
              <w:marTop w:val="0"/>
              <w:marBottom w:val="0"/>
              <w:divBdr>
                <w:top w:val="none" w:sz="0" w:space="0" w:color="auto"/>
                <w:left w:val="none" w:sz="0" w:space="0" w:color="auto"/>
                <w:bottom w:val="none" w:sz="0" w:space="0" w:color="auto"/>
                <w:right w:val="none" w:sz="0" w:space="0" w:color="auto"/>
              </w:divBdr>
              <w:divsChild>
                <w:div w:id="33116033">
                  <w:marLeft w:val="0"/>
                  <w:marRight w:val="0"/>
                  <w:marTop w:val="0"/>
                  <w:marBottom w:val="0"/>
                  <w:divBdr>
                    <w:top w:val="none" w:sz="0" w:space="0" w:color="auto"/>
                    <w:left w:val="none" w:sz="0" w:space="0" w:color="auto"/>
                    <w:bottom w:val="none" w:sz="0" w:space="0" w:color="auto"/>
                    <w:right w:val="none" w:sz="0" w:space="0" w:color="auto"/>
                  </w:divBdr>
                </w:div>
              </w:divsChild>
            </w:div>
            <w:div w:id="695271831">
              <w:marLeft w:val="0"/>
              <w:marRight w:val="0"/>
              <w:marTop w:val="0"/>
              <w:marBottom w:val="0"/>
              <w:divBdr>
                <w:top w:val="none" w:sz="0" w:space="0" w:color="auto"/>
                <w:left w:val="none" w:sz="0" w:space="0" w:color="auto"/>
                <w:bottom w:val="none" w:sz="0" w:space="0" w:color="auto"/>
                <w:right w:val="none" w:sz="0" w:space="0" w:color="auto"/>
              </w:divBdr>
              <w:divsChild>
                <w:div w:id="951012922">
                  <w:marLeft w:val="0"/>
                  <w:marRight w:val="0"/>
                  <w:marTop w:val="0"/>
                  <w:marBottom w:val="0"/>
                  <w:divBdr>
                    <w:top w:val="none" w:sz="0" w:space="0" w:color="auto"/>
                    <w:left w:val="none" w:sz="0" w:space="0" w:color="auto"/>
                    <w:bottom w:val="none" w:sz="0" w:space="0" w:color="auto"/>
                    <w:right w:val="none" w:sz="0" w:space="0" w:color="auto"/>
                  </w:divBdr>
                </w:div>
                <w:div w:id="1725331575">
                  <w:marLeft w:val="0"/>
                  <w:marRight w:val="0"/>
                  <w:marTop w:val="0"/>
                  <w:marBottom w:val="0"/>
                  <w:divBdr>
                    <w:top w:val="none" w:sz="0" w:space="0" w:color="auto"/>
                    <w:left w:val="none" w:sz="0" w:space="0" w:color="auto"/>
                    <w:bottom w:val="none" w:sz="0" w:space="0" w:color="auto"/>
                    <w:right w:val="none" w:sz="0" w:space="0" w:color="auto"/>
                  </w:divBdr>
                  <w:divsChild>
                    <w:div w:id="1291204358">
                      <w:marLeft w:val="0"/>
                      <w:marRight w:val="0"/>
                      <w:marTop w:val="0"/>
                      <w:marBottom w:val="0"/>
                      <w:divBdr>
                        <w:top w:val="none" w:sz="0" w:space="0" w:color="auto"/>
                        <w:left w:val="none" w:sz="0" w:space="0" w:color="auto"/>
                        <w:bottom w:val="none" w:sz="0" w:space="0" w:color="auto"/>
                        <w:right w:val="none" w:sz="0" w:space="0" w:color="auto"/>
                      </w:divBdr>
                      <w:divsChild>
                        <w:div w:id="172036683">
                          <w:marLeft w:val="0"/>
                          <w:marRight w:val="0"/>
                          <w:marTop w:val="0"/>
                          <w:marBottom w:val="0"/>
                          <w:divBdr>
                            <w:top w:val="none" w:sz="0" w:space="0" w:color="auto"/>
                            <w:left w:val="none" w:sz="0" w:space="0" w:color="auto"/>
                            <w:bottom w:val="none" w:sz="0" w:space="0" w:color="auto"/>
                            <w:right w:val="none" w:sz="0" w:space="0" w:color="auto"/>
                          </w:divBdr>
                          <w:divsChild>
                            <w:div w:id="1944916453">
                              <w:marLeft w:val="0"/>
                              <w:marRight w:val="0"/>
                              <w:marTop w:val="0"/>
                              <w:marBottom w:val="0"/>
                              <w:divBdr>
                                <w:top w:val="none" w:sz="0" w:space="0" w:color="auto"/>
                                <w:left w:val="none" w:sz="0" w:space="0" w:color="auto"/>
                                <w:bottom w:val="none" w:sz="0" w:space="0" w:color="auto"/>
                                <w:right w:val="none" w:sz="0" w:space="0" w:color="auto"/>
                              </w:divBdr>
                              <w:divsChild>
                                <w:div w:id="736587563">
                                  <w:marLeft w:val="0"/>
                                  <w:marRight w:val="0"/>
                                  <w:marTop w:val="100"/>
                                  <w:marBottom w:val="100"/>
                                  <w:divBdr>
                                    <w:top w:val="none" w:sz="0" w:space="0" w:color="auto"/>
                                    <w:left w:val="none" w:sz="0" w:space="0" w:color="auto"/>
                                    <w:bottom w:val="none" w:sz="0" w:space="0" w:color="auto"/>
                                    <w:right w:val="none" w:sz="0" w:space="0" w:color="auto"/>
                                  </w:divBdr>
                                  <w:divsChild>
                                    <w:div w:id="135491585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0"/>
                                          <w:divBdr>
                                            <w:top w:val="none" w:sz="0" w:space="0" w:color="auto"/>
                                            <w:left w:val="none" w:sz="0" w:space="0" w:color="auto"/>
                                            <w:bottom w:val="none" w:sz="0" w:space="0" w:color="auto"/>
                                            <w:right w:val="none" w:sz="0" w:space="0" w:color="auto"/>
                                          </w:divBdr>
                                        </w:div>
                                        <w:div w:id="1889297090">
                                          <w:marLeft w:val="0"/>
                                          <w:marRight w:val="0"/>
                                          <w:marTop w:val="0"/>
                                          <w:marBottom w:val="0"/>
                                          <w:divBdr>
                                            <w:top w:val="none" w:sz="0" w:space="0" w:color="auto"/>
                                            <w:left w:val="none" w:sz="0" w:space="0" w:color="auto"/>
                                            <w:bottom w:val="none" w:sz="0" w:space="0" w:color="auto"/>
                                            <w:right w:val="none" w:sz="0" w:space="0" w:color="auto"/>
                                          </w:divBdr>
                                          <w:divsChild>
                                            <w:div w:id="1114330428">
                                              <w:marLeft w:val="0"/>
                                              <w:marRight w:val="0"/>
                                              <w:marTop w:val="0"/>
                                              <w:marBottom w:val="0"/>
                                              <w:divBdr>
                                                <w:top w:val="none" w:sz="0" w:space="0" w:color="auto"/>
                                                <w:left w:val="none" w:sz="0" w:space="0" w:color="auto"/>
                                                <w:bottom w:val="none" w:sz="0" w:space="0" w:color="auto"/>
                                                <w:right w:val="none" w:sz="0" w:space="0" w:color="auto"/>
                                              </w:divBdr>
                                              <w:divsChild>
                                                <w:div w:id="507408347">
                                                  <w:marLeft w:val="0"/>
                                                  <w:marRight w:val="0"/>
                                                  <w:marTop w:val="0"/>
                                                  <w:marBottom w:val="0"/>
                                                  <w:divBdr>
                                                    <w:top w:val="none" w:sz="0" w:space="0" w:color="auto"/>
                                                    <w:left w:val="none" w:sz="0" w:space="0" w:color="auto"/>
                                                    <w:bottom w:val="none" w:sz="0" w:space="0" w:color="auto"/>
                                                    <w:right w:val="none" w:sz="0" w:space="0" w:color="auto"/>
                                                  </w:divBdr>
                                                  <w:divsChild>
                                                    <w:div w:id="3575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
                <w:div w:id="199172006">
                  <w:marLeft w:val="0"/>
                  <w:marRight w:val="0"/>
                  <w:marTop w:val="225"/>
                  <w:marBottom w:val="0"/>
                  <w:divBdr>
                    <w:top w:val="none" w:sz="0" w:space="0" w:color="auto"/>
                    <w:left w:val="none" w:sz="0" w:space="0" w:color="auto"/>
                    <w:bottom w:val="none" w:sz="0" w:space="0" w:color="auto"/>
                    <w:right w:val="none" w:sz="0" w:space="0" w:color="auto"/>
                  </w:divBdr>
                </w:div>
                <w:div w:id="8661416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604349">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2">
          <w:marLeft w:val="0"/>
          <w:marRight w:val="0"/>
          <w:marTop w:val="0"/>
          <w:marBottom w:val="0"/>
          <w:divBdr>
            <w:top w:val="none" w:sz="0" w:space="0" w:color="auto"/>
            <w:left w:val="none" w:sz="0" w:space="0" w:color="auto"/>
            <w:bottom w:val="none" w:sz="0" w:space="0" w:color="auto"/>
            <w:right w:val="none" w:sz="0" w:space="0" w:color="auto"/>
          </w:divBdr>
          <w:divsChild>
            <w:div w:id="1677613278">
              <w:marLeft w:val="0"/>
              <w:marRight w:val="0"/>
              <w:marTop w:val="0"/>
              <w:marBottom w:val="0"/>
              <w:divBdr>
                <w:top w:val="none" w:sz="0" w:space="0" w:color="auto"/>
                <w:left w:val="none" w:sz="0" w:space="0" w:color="auto"/>
                <w:bottom w:val="none" w:sz="0" w:space="0" w:color="auto"/>
                <w:right w:val="none" w:sz="0" w:space="0" w:color="auto"/>
              </w:divBdr>
              <w:divsChild>
                <w:div w:id="383145181">
                  <w:marLeft w:val="0"/>
                  <w:marRight w:val="0"/>
                  <w:marTop w:val="0"/>
                  <w:marBottom w:val="0"/>
                  <w:divBdr>
                    <w:top w:val="none" w:sz="0" w:space="0" w:color="auto"/>
                    <w:left w:val="none" w:sz="0" w:space="0" w:color="auto"/>
                    <w:bottom w:val="none" w:sz="0" w:space="0" w:color="auto"/>
                    <w:right w:val="none" w:sz="0" w:space="0" w:color="auto"/>
                  </w:divBdr>
                  <w:divsChild>
                    <w:div w:id="282738510">
                      <w:marLeft w:val="0"/>
                      <w:marRight w:val="0"/>
                      <w:marTop w:val="0"/>
                      <w:marBottom w:val="0"/>
                      <w:divBdr>
                        <w:top w:val="none" w:sz="0" w:space="0" w:color="auto"/>
                        <w:left w:val="none" w:sz="0" w:space="0" w:color="auto"/>
                        <w:bottom w:val="single" w:sz="6" w:space="14" w:color="EEEEEE"/>
                        <w:right w:val="none" w:sz="0" w:space="0" w:color="auto"/>
                      </w:divBdr>
                    </w:div>
                    <w:div w:id="879437269">
                      <w:marLeft w:val="0"/>
                      <w:marRight w:val="0"/>
                      <w:marTop w:val="225"/>
                      <w:marBottom w:val="0"/>
                      <w:divBdr>
                        <w:top w:val="none" w:sz="0" w:space="0" w:color="auto"/>
                        <w:left w:val="none" w:sz="0" w:space="0" w:color="auto"/>
                        <w:bottom w:val="none" w:sz="0" w:space="0" w:color="auto"/>
                        <w:right w:val="none" w:sz="0" w:space="0" w:color="auto"/>
                      </w:divBdr>
                    </w:div>
                    <w:div w:id="2097051862">
                      <w:marLeft w:val="0"/>
                      <w:marRight w:val="0"/>
                      <w:marTop w:val="0"/>
                      <w:marBottom w:val="0"/>
                      <w:divBdr>
                        <w:top w:val="none" w:sz="0" w:space="0" w:color="auto"/>
                        <w:left w:val="none" w:sz="0" w:space="0" w:color="auto"/>
                        <w:bottom w:val="none" w:sz="0" w:space="0" w:color="auto"/>
                        <w:right w:val="none" w:sz="0" w:space="0" w:color="auto"/>
                      </w:divBdr>
                      <w:divsChild>
                        <w:div w:id="1894535778">
                          <w:marLeft w:val="0"/>
                          <w:marRight w:val="0"/>
                          <w:marTop w:val="300"/>
                          <w:marBottom w:val="0"/>
                          <w:divBdr>
                            <w:top w:val="none" w:sz="0" w:space="0" w:color="auto"/>
                            <w:left w:val="none" w:sz="0" w:space="0" w:color="auto"/>
                            <w:bottom w:val="none" w:sz="0" w:space="0" w:color="auto"/>
                            <w:right w:val="none" w:sz="0" w:space="0" w:color="auto"/>
                          </w:divBdr>
                        </w:div>
                        <w:div w:id="667944156">
                          <w:marLeft w:val="0"/>
                          <w:marRight w:val="0"/>
                          <w:marTop w:val="225"/>
                          <w:marBottom w:val="0"/>
                          <w:divBdr>
                            <w:top w:val="none" w:sz="0" w:space="0" w:color="auto"/>
                            <w:left w:val="none" w:sz="0" w:space="0" w:color="auto"/>
                            <w:bottom w:val="none" w:sz="0" w:space="0" w:color="auto"/>
                            <w:right w:val="none" w:sz="0" w:space="0" w:color="auto"/>
                          </w:divBdr>
                        </w:div>
                      </w:divsChild>
                    </w:div>
                    <w:div w:id="716007819">
                      <w:marLeft w:val="0"/>
                      <w:marRight w:val="0"/>
                      <w:marTop w:val="300"/>
                      <w:marBottom w:val="0"/>
                      <w:divBdr>
                        <w:top w:val="none" w:sz="0" w:space="0" w:color="auto"/>
                        <w:left w:val="none" w:sz="0" w:space="0" w:color="auto"/>
                        <w:bottom w:val="none" w:sz="0" w:space="0" w:color="auto"/>
                        <w:right w:val="none" w:sz="0" w:space="0" w:color="auto"/>
                      </w:divBdr>
                      <w:divsChild>
                        <w:div w:id="1175070223">
                          <w:marLeft w:val="0"/>
                          <w:marRight w:val="0"/>
                          <w:marTop w:val="0"/>
                          <w:marBottom w:val="0"/>
                          <w:divBdr>
                            <w:top w:val="none" w:sz="0" w:space="0" w:color="auto"/>
                            <w:left w:val="none" w:sz="0" w:space="0" w:color="auto"/>
                            <w:bottom w:val="none" w:sz="0" w:space="0" w:color="auto"/>
                            <w:right w:val="none" w:sz="0" w:space="0" w:color="auto"/>
                          </w:divBdr>
                          <w:divsChild>
                            <w:div w:id="1454865981">
                              <w:marLeft w:val="0"/>
                              <w:marRight w:val="0"/>
                              <w:marTop w:val="0"/>
                              <w:marBottom w:val="0"/>
                              <w:divBdr>
                                <w:top w:val="none" w:sz="0" w:space="0" w:color="auto"/>
                                <w:left w:val="none" w:sz="0" w:space="0" w:color="auto"/>
                                <w:bottom w:val="none" w:sz="0" w:space="0" w:color="auto"/>
                                <w:right w:val="none" w:sz="0" w:space="0" w:color="auto"/>
                              </w:divBdr>
                              <w:divsChild>
                                <w:div w:id="333342466">
                                  <w:marLeft w:val="240"/>
                                  <w:marRight w:val="0"/>
                                  <w:marTop w:val="0"/>
                                  <w:marBottom w:val="0"/>
                                  <w:divBdr>
                                    <w:top w:val="none" w:sz="0" w:space="0" w:color="auto"/>
                                    <w:left w:val="none" w:sz="0" w:space="0" w:color="auto"/>
                                    <w:bottom w:val="none" w:sz="0" w:space="0" w:color="auto"/>
                                    <w:right w:val="none" w:sz="0" w:space="0" w:color="auto"/>
                                  </w:divBdr>
                                  <w:divsChild>
                                    <w:div w:id="182326580">
                                      <w:marLeft w:val="240"/>
                                      <w:marRight w:val="0"/>
                                      <w:marTop w:val="0"/>
                                      <w:marBottom w:val="0"/>
                                      <w:divBdr>
                                        <w:top w:val="none" w:sz="0" w:space="0" w:color="auto"/>
                                        <w:left w:val="none" w:sz="0" w:space="0" w:color="auto"/>
                                        <w:bottom w:val="none" w:sz="0" w:space="0" w:color="auto"/>
                                        <w:right w:val="none" w:sz="0" w:space="0" w:color="auto"/>
                                      </w:divBdr>
                                      <w:divsChild>
                                        <w:div w:id="1114136433">
                                          <w:marLeft w:val="0"/>
                                          <w:marRight w:val="0"/>
                                          <w:marTop w:val="0"/>
                                          <w:marBottom w:val="30"/>
                                          <w:divBdr>
                                            <w:top w:val="none" w:sz="0" w:space="0" w:color="auto"/>
                                            <w:left w:val="none" w:sz="0" w:space="0" w:color="auto"/>
                                            <w:bottom w:val="none" w:sz="0" w:space="0" w:color="auto"/>
                                            <w:right w:val="none" w:sz="0" w:space="0" w:color="auto"/>
                                          </w:divBdr>
                                          <w:divsChild>
                                            <w:div w:id="1368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5462">
                              <w:marLeft w:val="0"/>
                              <w:marRight w:val="0"/>
                              <w:marTop w:val="0"/>
                              <w:marBottom w:val="0"/>
                              <w:divBdr>
                                <w:top w:val="none" w:sz="0" w:space="0" w:color="auto"/>
                                <w:left w:val="none" w:sz="0" w:space="0" w:color="auto"/>
                                <w:bottom w:val="none" w:sz="0" w:space="0" w:color="auto"/>
                                <w:right w:val="none" w:sz="0" w:space="0" w:color="auto"/>
                              </w:divBdr>
                              <w:divsChild>
                                <w:div w:id="1741519898">
                                  <w:marLeft w:val="0"/>
                                  <w:marRight w:val="0"/>
                                  <w:marTop w:val="0"/>
                                  <w:marBottom w:val="0"/>
                                  <w:divBdr>
                                    <w:top w:val="none" w:sz="0" w:space="0" w:color="auto"/>
                                    <w:left w:val="none" w:sz="0" w:space="0" w:color="auto"/>
                                    <w:bottom w:val="none" w:sz="0" w:space="0" w:color="auto"/>
                                    <w:right w:val="none" w:sz="0" w:space="0" w:color="auto"/>
                                  </w:divBdr>
                                  <w:divsChild>
                                    <w:div w:id="494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3270">
                  <w:marLeft w:val="0"/>
                  <w:marRight w:val="0"/>
                  <w:marTop w:val="0"/>
                  <w:marBottom w:val="0"/>
                  <w:divBdr>
                    <w:top w:val="none" w:sz="0" w:space="0" w:color="auto"/>
                    <w:left w:val="none" w:sz="0" w:space="0" w:color="auto"/>
                    <w:bottom w:val="none" w:sz="0" w:space="0" w:color="auto"/>
                    <w:right w:val="none" w:sz="0" w:space="0" w:color="auto"/>
                  </w:divBdr>
                  <w:divsChild>
                    <w:div w:id="1723483068">
                      <w:marLeft w:val="0"/>
                      <w:marRight w:val="0"/>
                      <w:marTop w:val="0"/>
                      <w:marBottom w:val="0"/>
                      <w:divBdr>
                        <w:top w:val="none" w:sz="0" w:space="0" w:color="auto"/>
                        <w:left w:val="none" w:sz="0" w:space="0" w:color="auto"/>
                        <w:bottom w:val="none" w:sz="0" w:space="0" w:color="auto"/>
                        <w:right w:val="none" w:sz="0" w:space="0" w:color="auto"/>
                      </w:divBdr>
                      <w:divsChild>
                        <w:div w:id="1091270887">
                          <w:marLeft w:val="0"/>
                          <w:marRight w:val="0"/>
                          <w:marTop w:val="0"/>
                          <w:marBottom w:val="0"/>
                          <w:divBdr>
                            <w:top w:val="none" w:sz="0" w:space="0" w:color="auto"/>
                            <w:left w:val="none" w:sz="0" w:space="0" w:color="auto"/>
                            <w:bottom w:val="none" w:sz="0" w:space="0" w:color="auto"/>
                            <w:right w:val="none" w:sz="0" w:space="0" w:color="auto"/>
                          </w:divBdr>
                          <w:divsChild>
                            <w:div w:id="1213613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1150866">
                      <w:marLeft w:val="0"/>
                      <w:marRight w:val="0"/>
                      <w:marTop w:val="0"/>
                      <w:marBottom w:val="0"/>
                      <w:divBdr>
                        <w:top w:val="none" w:sz="0" w:space="0" w:color="auto"/>
                        <w:left w:val="none" w:sz="0" w:space="0" w:color="auto"/>
                        <w:bottom w:val="none" w:sz="0" w:space="0" w:color="auto"/>
                        <w:right w:val="none" w:sz="0" w:space="0" w:color="auto"/>
                      </w:divBdr>
                      <w:divsChild>
                        <w:div w:id="203446426">
                          <w:marLeft w:val="0"/>
                          <w:marRight w:val="0"/>
                          <w:marTop w:val="0"/>
                          <w:marBottom w:val="0"/>
                          <w:divBdr>
                            <w:top w:val="none" w:sz="0" w:space="0" w:color="auto"/>
                            <w:left w:val="none" w:sz="0" w:space="0" w:color="auto"/>
                            <w:bottom w:val="none" w:sz="0" w:space="0" w:color="auto"/>
                            <w:right w:val="none" w:sz="0" w:space="0" w:color="auto"/>
                          </w:divBdr>
                          <w:divsChild>
                            <w:div w:id="670453233">
                              <w:marLeft w:val="0"/>
                              <w:marRight w:val="0"/>
                              <w:marTop w:val="0"/>
                              <w:marBottom w:val="0"/>
                              <w:divBdr>
                                <w:top w:val="none" w:sz="0" w:space="0" w:color="auto"/>
                                <w:left w:val="none" w:sz="0" w:space="0" w:color="auto"/>
                                <w:bottom w:val="none" w:sz="0" w:space="0" w:color="auto"/>
                                <w:right w:val="none" w:sz="0" w:space="0" w:color="auto"/>
                              </w:divBdr>
                            </w:div>
                            <w:div w:id="1611934143">
                              <w:marLeft w:val="0"/>
                              <w:marRight w:val="0"/>
                              <w:marTop w:val="0"/>
                              <w:marBottom w:val="0"/>
                              <w:divBdr>
                                <w:top w:val="none" w:sz="0" w:space="0" w:color="auto"/>
                                <w:left w:val="none" w:sz="0" w:space="0" w:color="auto"/>
                                <w:bottom w:val="none" w:sz="0" w:space="0" w:color="auto"/>
                                <w:right w:val="none" w:sz="0" w:space="0" w:color="auto"/>
                              </w:divBdr>
                              <w:divsChild>
                                <w:div w:id="2142116688">
                                  <w:marLeft w:val="180"/>
                                  <w:marRight w:val="0"/>
                                  <w:marTop w:val="0"/>
                                  <w:marBottom w:val="0"/>
                                  <w:divBdr>
                                    <w:top w:val="none" w:sz="0" w:space="0" w:color="auto"/>
                                    <w:left w:val="none" w:sz="0" w:space="0" w:color="auto"/>
                                    <w:bottom w:val="none" w:sz="0" w:space="0" w:color="auto"/>
                                    <w:right w:val="none" w:sz="0" w:space="0" w:color="auto"/>
                                  </w:divBdr>
                                  <w:divsChild>
                                    <w:div w:id="1805275883">
                                      <w:marLeft w:val="0"/>
                                      <w:marRight w:val="0"/>
                                      <w:marTop w:val="0"/>
                                      <w:marBottom w:val="0"/>
                                      <w:divBdr>
                                        <w:top w:val="none" w:sz="0" w:space="0" w:color="auto"/>
                                        <w:left w:val="none" w:sz="0" w:space="0" w:color="auto"/>
                                        <w:bottom w:val="none" w:sz="0" w:space="0" w:color="auto"/>
                                        <w:right w:val="none" w:sz="0" w:space="0" w:color="auto"/>
                                      </w:divBdr>
                                    </w:div>
                                    <w:div w:id="150582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0387">
          <w:marLeft w:val="0"/>
          <w:marRight w:val="0"/>
          <w:marTop w:val="0"/>
          <w:marBottom w:val="0"/>
          <w:divBdr>
            <w:top w:val="none" w:sz="0" w:space="0" w:color="auto"/>
            <w:left w:val="none" w:sz="0" w:space="0" w:color="auto"/>
            <w:bottom w:val="none" w:sz="0" w:space="0" w:color="auto"/>
            <w:right w:val="none" w:sz="0" w:space="0" w:color="auto"/>
          </w:divBdr>
          <w:divsChild>
            <w:div w:id="996031877">
              <w:marLeft w:val="0"/>
              <w:marRight w:val="0"/>
              <w:marTop w:val="0"/>
              <w:marBottom w:val="0"/>
              <w:divBdr>
                <w:top w:val="none" w:sz="0" w:space="0" w:color="auto"/>
                <w:left w:val="none" w:sz="0" w:space="0" w:color="auto"/>
                <w:bottom w:val="none" w:sz="0" w:space="0" w:color="auto"/>
                <w:right w:val="none" w:sz="0" w:space="0" w:color="auto"/>
              </w:divBdr>
              <w:divsChild>
                <w:div w:id="1052995837">
                  <w:marLeft w:val="0"/>
                  <w:marRight w:val="0"/>
                  <w:marTop w:val="0"/>
                  <w:marBottom w:val="0"/>
                  <w:divBdr>
                    <w:top w:val="none" w:sz="0" w:space="0" w:color="auto"/>
                    <w:left w:val="none" w:sz="0" w:space="0" w:color="auto"/>
                    <w:bottom w:val="none" w:sz="0" w:space="0" w:color="auto"/>
                    <w:right w:val="none" w:sz="0" w:space="0" w:color="auto"/>
                  </w:divBdr>
                  <w:divsChild>
                    <w:div w:id="169836247">
                      <w:marLeft w:val="0"/>
                      <w:marRight w:val="0"/>
                      <w:marTop w:val="0"/>
                      <w:marBottom w:val="0"/>
                      <w:divBdr>
                        <w:top w:val="none" w:sz="0" w:space="0" w:color="auto"/>
                        <w:left w:val="none" w:sz="0" w:space="0" w:color="auto"/>
                        <w:bottom w:val="none" w:sz="0" w:space="0" w:color="auto"/>
                        <w:right w:val="none" w:sz="0" w:space="0" w:color="auto"/>
                      </w:divBdr>
                      <w:divsChild>
                        <w:div w:id="1971789953">
                          <w:marLeft w:val="0"/>
                          <w:marRight w:val="0"/>
                          <w:marTop w:val="0"/>
                          <w:marBottom w:val="0"/>
                          <w:divBdr>
                            <w:top w:val="none" w:sz="0" w:space="0" w:color="auto"/>
                            <w:left w:val="none" w:sz="0" w:space="0" w:color="auto"/>
                            <w:bottom w:val="none" w:sz="0" w:space="0" w:color="auto"/>
                            <w:right w:val="none" w:sz="0" w:space="0" w:color="auto"/>
                          </w:divBdr>
                          <w:divsChild>
                            <w:div w:id="326902452">
                              <w:marLeft w:val="0"/>
                              <w:marRight w:val="0"/>
                              <w:marTop w:val="0"/>
                              <w:marBottom w:val="450"/>
                              <w:divBdr>
                                <w:top w:val="none" w:sz="0" w:space="0" w:color="auto"/>
                                <w:left w:val="none" w:sz="0" w:space="0" w:color="auto"/>
                                <w:bottom w:val="single" w:sz="6" w:space="23" w:color="EEEEEE"/>
                                <w:right w:val="none" w:sz="0" w:space="0" w:color="auto"/>
                              </w:divBdr>
                            </w:div>
                            <w:div w:id="590774080">
                              <w:marLeft w:val="0"/>
                              <w:marRight w:val="0"/>
                              <w:marTop w:val="0"/>
                              <w:marBottom w:val="0"/>
                              <w:divBdr>
                                <w:top w:val="none" w:sz="0" w:space="0" w:color="auto"/>
                                <w:left w:val="none" w:sz="0" w:space="0" w:color="auto"/>
                                <w:bottom w:val="none" w:sz="0" w:space="0" w:color="auto"/>
                                <w:right w:val="none" w:sz="0" w:space="0" w:color="auto"/>
                              </w:divBdr>
                              <w:divsChild>
                                <w:div w:id="798760362">
                                  <w:marLeft w:val="900"/>
                                  <w:marRight w:val="90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sChild>
                                        <w:div w:id="1443263472">
                                          <w:marLeft w:val="0"/>
                                          <w:marRight w:val="540"/>
                                          <w:marTop w:val="0"/>
                                          <w:marBottom w:val="300"/>
                                          <w:divBdr>
                                            <w:top w:val="none" w:sz="0" w:space="0" w:color="auto"/>
                                            <w:left w:val="none" w:sz="0" w:space="0" w:color="auto"/>
                                            <w:bottom w:val="none" w:sz="0" w:space="0" w:color="auto"/>
                                            <w:right w:val="none" w:sz="0" w:space="0" w:color="auto"/>
                                          </w:divBdr>
                                          <w:divsChild>
                                            <w:div w:id="654719683">
                                              <w:marLeft w:val="0"/>
                                              <w:marRight w:val="0"/>
                                              <w:marTop w:val="0"/>
                                              <w:marBottom w:val="0"/>
                                              <w:divBdr>
                                                <w:top w:val="none" w:sz="0" w:space="0" w:color="auto"/>
                                                <w:left w:val="none" w:sz="0" w:space="0" w:color="auto"/>
                                                <w:bottom w:val="none" w:sz="0" w:space="0" w:color="auto"/>
                                                <w:right w:val="none" w:sz="0" w:space="0" w:color="auto"/>
                                              </w:divBdr>
                                              <w:divsChild>
                                                <w:div w:id="1663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227">
                                      <w:marLeft w:val="0"/>
                                      <w:marRight w:val="0"/>
                                      <w:marTop w:val="0"/>
                                      <w:marBottom w:val="0"/>
                                      <w:divBdr>
                                        <w:top w:val="none" w:sz="0" w:space="0" w:color="auto"/>
                                        <w:left w:val="none" w:sz="0" w:space="0" w:color="auto"/>
                                        <w:bottom w:val="none" w:sz="0" w:space="0" w:color="auto"/>
                                        <w:right w:val="none" w:sz="0" w:space="0" w:color="auto"/>
                                      </w:divBdr>
                                      <w:divsChild>
                                        <w:div w:id="1932154806">
                                          <w:marLeft w:val="540"/>
                                          <w:marRight w:val="0"/>
                                          <w:marTop w:val="0"/>
                                          <w:marBottom w:val="300"/>
                                          <w:divBdr>
                                            <w:top w:val="none" w:sz="0" w:space="0" w:color="auto"/>
                                            <w:left w:val="none" w:sz="0" w:space="0" w:color="auto"/>
                                            <w:bottom w:val="none" w:sz="0" w:space="0" w:color="auto"/>
                                            <w:right w:val="none" w:sz="0" w:space="0" w:color="auto"/>
                                          </w:divBdr>
                                          <w:divsChild>
                                            <w:div w:id="705907727">
                                              <w:marLeft w:val="0"/>
                                              <w:marRight w:val="0"/>
                                              <w:marTop w:val="0"/>
                                              <w:marBottom w:val="0"/>
                                              <w:divBdr>
                                                <w:top w:val="none" w:sz="0" w:space="0" w:color="auto"/>
                                                <w:left w:val="none" w:sz="0" w:space="0" w:color="auto"/>
                                                <w:bottom w:val="none" w:sz="0" w:space="0" w:color="auto"/>
                                                <w:right w:val="none" w:sz="0" w:space="0" w:color="auto"/>
                                              </w:divBdr>
                                              <w:divsChild>
                                                <w:div w:id="1879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257355">
      <w:bodyDiv w:val="1"/>
      <w:marLeft w:val="0"/>
      <w:marRight w:val="0"/>
      <w:marTop w:val="0"/>
      <w:marBottom w:val="0"/>
      <w:divBdr>
        <w:top w:val="none" w:sz="0" w:space="0" w:color="auto"/>
        <w:left w:val="none" w:sz="0" w:space="0" w:color="auto"/>
        <w:bottom w:val="none" w:sz="0" w:space="0" w:color="auto"/>
        <w:right w:val="none" w:sz="0" w:space="0" w:color="auto"/>
      </w:divBdr>
      <w:divsChild>
        <w:div w:id="1887402830">
          <w:marLeft w:val="0"/>
          <w:marRight w:val="0"/>
          <w:marTop w:val="150"/>
          <w:marBottom w:val="0"/>
          <w:divBdr>
            <w:top w:val="none" w:sz="0" w:space="0" w:color="auto"/>
            <w:left w:val="none" w:sz="0" w:space="0" w:color="auto"/>
            <w:bottom w:val="none" w:sz="0" w:space="0" w:color="auto"/>
            <w:right w:val="none" w:sz="0" w:space="0" w:color="auto"/>
          </w:divBdr>
          <w:divsChild>
            <w:div w:id="675812624">
              <w:marLeft w:val="0"/>
              <w:marRight w:val="0"/>
              <w:marTop w:val="0"/>
              <w:marBottom w:val="300"/>
              <w:divBdr>
                <w:top w:val="none" w:sz="0" w:space="0" w:color="auto"/>
                <w:left w:val="none" w:sz="0" w:space="0" w:color="auto"/>
                <w:bottom w:val="none" w:sz="0" w:space="0" w:color="auto"/>
                <w:right w:val="none" w:sz="0" w:space="0" w:color="auto"/>
              </w:divBdr>
            </w:div>
            <w:div w:id="637956714">
              <w:marLeft w:val="0"/>
              <w:marRight w:val="0"/>
              <w:marTop w:val="0"/>
              <w:marBottom w:val="0"/>
              <w:divBdr>
                <w:top w:val="none" w:sz="0" w:space="0" w:color="auto"/>
                <w:left w:val="none" w:sz="0" w:space="0" w:color="auto"/>
                <w:bottom w:val="none" w:sz="0" w:space="0" w:color="auto"/>
                <w:right w:val="none" w:sz="0" w:space="0" w:color="auto"/>
              </w:divBdr>
              <w:divsChild>
                <w:div w:id="1325476298">
                  <w:marLeft w:val="0"/>
                  <w:marRight w:val="0"/>
                  <w:marTop w:val="0"/>
                  <w:marBottom w:val="0"/>
                  <w:divBdr>
                    <w:top w:val="none" w:sz="0" w:space="0" w:color="auto"/>
                    <w:left w:val="none" w:sz="0" w:space="0" w:color="auto"/>
                    <w:bottom w:val="none" w:sz="0" w:space="0" w:color="auto"/>
                    <w:right w:val="none" w:sz="0" w:space="0" w:color="auto"/>
                  </w:divBdr>
                  <w:divsChild>
                    <w:div w:id="1997370424">
                      <w:marLeft w:val="0"/>
                      <w:marRight w:val="0"/>
                      <w:marTop w:val="0"/>
                      <w:marBottom w:val="0"/>
                      <w:divBdr>
                        <w:top w:val="none" w:sz="0" w:space="0" w:color="auto"/>
                        <w:left w:val="none" w:sz="0" w:space="0" w:color="auto"/>
                        <w:bottom w:val="none" w:sz="0" w:space="0" w:color="auto"/>
                        <w:right w:val="none" w:sz="0" w:space="0" w:color="auto"/>
                      </w:divBdr>
                    </w:div>
                    <w:div w:id="425224632">
                      <w:marLeft w:val="0"/>
                      <w:marRight w:val="0"/>
                      <w:marTop w:val="0"/>
                      <w:marBottom w:val="0"/>
                      <w:divBdr>
                        <w:top w:val="none" w:sz="0" w:space="0" w:color="auto"/>
                        <w:left w:val="none" w:sz="0" w:space="0" w:color="auto"/>
                        <w:bottom w:val="none" w:sz="0" w:space="0" w:color="auto"/>
                        <w:right w:val="none" w:sz="0" w:space="0" w:color="auto"/>
                      </w:divBdr>
                    </w:div>
                  </w:divsChild>
                </w:div>
                <w:div w:id="733087288">
                  <w:marLeft w:val="0"/>
                  <w:marRight w:val="0"/>
                  <w:marTop w:val="0"/>
                  <w:marBottom w:val="0"/>
                  <w:divBdr>
                    <w:top w:val="none" w:sz="0" w:space="0" w:color="auto"/>
                    <w:left w:val="none" w:sz="0" w:space="0" w:color="auto"/>
                    <w:bottom w:val="none" w:sz="0" w:space="0" w:color="auto"/>
                    <w:right w:val="none" w:sz="0" w:space="0" w:color="auto"/>
                  </w:divBdr>
                  <w:divsChild>
                    <w:div w:id="254094867">
                      <w:marLeft w:val="0"/>
                      <w:marRight w:val="0"/>
                      <w:marTop w:val="0"/>
                      <w:marBottom w:val="0"/>
                      <w:divBdr>
                        <w:top w:val="none" w:sz="0" w:space="0" w:color="auto"/>
                        <w:left w:val="none" w:sz="0" w:space="0" w:color="auto"/>
                        <w:bottom w:val="none" w:sz="0" w:space="0" w:color="auto"/>
                        <w:right w:val="none" w:sz="0" w:space="0" w:color="auto"/>
                      </w:divBdr>
                      <w:divsChild>
                        <w:div w:id="12792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4731">
          <w:marLeft w:val="0"/>
          <w:marRight w:val="0"/>
          <w:marTop w:val="0"/>
          <w:marBottom w:val="0"/>
          <w:divBdr>
            <w:top w:val="none" w:sz="0" w:space="0" w:color="auto"/>
            <w:left w:val="none" w:sz="0" w:space="0" w:color="auto"/>
            <w:bottom w:val="none" w:sz="0" w:space="0" w:color="auto"/>
            <w:right w:val="none" w:sz="0" w:space="0" w:color="auto"/>
          </w:divBdr>
          <w:divsChild>
            <w:div w:id="223757527">
              <w:marLeft w:val="0"/>
              <w:marRight w:val="0"/>
              <w:marTop w:val="0"/>
              <w:marBottom w:val="0"/>
              <w:divBdr>
                <w:top w:val="none" w:sz="0" w:space="0" w:color="auto"/>
                <w:left w:val="none" w:sz="0" w:space="0" w:color="auto"/>
                <w:bottom w:val="none" w:sz="0" w:space="0" w:color="auto"/>
                <w:right w:val="none" w:sz="0" w:space="0" w:color="auto"/>
              </w:divBdr>
              <w:divsChild>
                <w:div w:id="376203785">
                  <w:marLeft w:val="0"/>
                  <w:marRight w:val="0"/>
                  <w:marTop w:val="0"/>
                  <w:marBottom w:val="0"/>
                  <w:divBdr>
                    <w:top w:val="none" w:sz="0" w:space="0" w:color="auto"/>
                    <w:left w:val="none" w:sz="0" w:space="0" w:color="auto"/>
                    <w:bottom w:val="none" w:sz="0" w:space="0" w:color="auto"/>
                    <w:right w:val="none" w:sz="0" w:space="0" w:color="auto"/>
                  </w:divBdr>
                </w:div>
                <w:div w:id="240677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9398391">
          <w:marLeft w:val="0"/>
          <w:marRight w:val="0"/>
          <w:marTop w:val="0"/>
          <w:marBottom w:val="0"/>
          <w:divBdr>
            <w:top w:val="none" w:sz="0" w:space="0" w:color="auto"/>
            <w:left w:val="none" w:sz="0" w:space="0" w:color="auto"/>
            <w:bottom w:val="none" w:sz="0" w:space="0" w:color="auto"/>
            <w:right w:val="none" w:sz="0" w:space="0" w:color="auto"/>
          </w:divBdr>
          <w:divsChild>
            <w:div w:id="431513299">
              <w:marLeft w:val="0"/>
              <w:marRight w:val="0"/>
              <w:marTop w:val="450"/>
              <w:marBottom w:val="0"/>
              <w:divBdr>
                <w:top w:val="none" w:sz="0" w:space="0" w:color="auto"/>
                <w:left w:val="none" w:sz="0" w:space="0" w:color="auto"/>
                <w:bottom w:val="none" w:sz="0" w:space="0" w:color="auto"/>
                <w:right w:val="none" w:sz="0" w:space="0" w:color="auto"/>
              </w:divBdr>
              <w:divsChild>
                <w:div w:id="160586389">
                  <w:marLeft w:val="0"/>
                  <w:marRight w:val="0"/>
                  <w:marTop w:val="0"/>
                  <w:marBottom w:val="0"/>
                  <w:divBdr>
                    <w:top w:val="none" w:sz="0" w:space="0" w:color="auto"/>
                    <w:left w:val="none" w:sz="0" w:space="0" w:color="auto"/>
                    <w:bottom w:val="none" w:sz="0" w:space="0" w:color="auto"/>
                    <w:right w:val="none" w:sz="0" w:space="0" w:color="auto"/>
                  </w:divBdr>
                  <w:divsChild>
                    <w:div w:id="1375353136">
                      <w:marLeft w:val="0"/>
                      <w:marRight w:val="0"/>
                      <w:marTop w:val="0"/>
                      <w:marBottom w:val="0"/>
                      <w:divBdr>
                        <w:top w:val="none" w:sz="0" w:space="0" w:color="auto"/>
                        <w:left w:val="none" w:sz="0" w:space="0" w:color="auto"/>
                        <w:bottom w:val="none" w:sz="0" w:space="0" w:color="auto"/>
                        <w:right w:val="none" w:sz="0" w:space="0" w:color="auto"/>
                      </w:divBdr>
                      <w:divsChild>
                        <w:div w:id="658316219">
                          <w:marLeft w:val="0"/>
                          <w:marRight w:val="0"/>
                          <w:marTop w:val="0"/>
                          <w:marBottom w:val="0"/>
                          <w:divBdr>
                            <w:top w:val="none" w:sz="0" w:space="0" w:color="auto"/>
                            <w:left w:val="none" w:sz="0" w:space="0" w:color="auto"/>
                            <w:bottom w:val="none" w:sz="0" w:space="0" w:color="auto"/>
                            <w:right w:val="none" w:sz="0" w:space="0" w:color="auto"/>
                          </w:divBdr>
                          <w:divsChild>
                            <w:div w:id="732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1710">
                      <w:marLeft w:val="0"/>
                      <w:marRight w:val="0"/>
                      <w:marTop w:val="0"/>
                      <w:marBottom w:val="0"/>
                      <w:divBdr>
                        <w:top w:val="none" w:sz="0" w:space="0" w:color="auto"/>
                        <w:left w:val="none" w:sz="0" w:space="0" w:color="auto"/>
                        <w:bottom w:val="none" w:sz="0" w:space="0" w:color="auto"/>
                        <w:right w:val="none" w:sz="0" w:space="0" w:color="auto"/>
                      </w:divBdr>
                      <w:divsChild>
                        <w:div w:id="1141966813">
                          <w:marLeft w:val="0"/>
                          <w:marRight w:val="0"/>
                          <w:marTop w:val="0"/>
                          <w:marBottom w:val="0"/>
                          <w:divBdr>
                            <w:top w:val="none" w:sz="0" w:space="0" w:color="auto"/>
                            <w:left w:val="none" w:sz="0" w:space="0" w:color="auto"/>
                            <w:bottom w:val="none" w:sz="0" w:space="0" w:color="auto"/>
                            <w:right w:val="none" w:sz="0" w:space="0" w:color="auto"/>
                          </w:divBdr>
                          <w:divsChild>
                            <w:div w:id="19858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247">
                      <w:marLeft w:val="0"/>
                      <w:marRight w:val="0"/>
                      <w:marTop w:val="0"/>
                      <w:marBottom w:val="0"/>
                      <w:divBdr>
                        <w:top w:val="none" w:sz="0" w:space="0" w:color="auto"/>
                        <w:left w:val="none" w:sz="0" w:space="0" w:color="auto"/>
                        <w:bottom w:val="none" w:sz="0" w:space="0" w:color="auto"/>
                        <w:right w:val="none" w:sz="0" w:space="0" w:color="auto"/>
                      </w:divBdr>
                      <w:divsChild>
                        <w:div w:id="631909847">
                          <w:marLeft w:val="0"/>
                          <w:marRight w:val="0"/>
                          <w:marTop w:val="0"/>
                          <w:marBottom w:val="0"/>
                          <w:divBdr>
                            <w:top w:val="none" w:sz="0" w:space="0" w:color="auto"/>
                            <w:left w:val="none" w:sz="0" w:space="0" w:color="auto"/>
                            <w:bottom w:val="none" w:sz="0" w:space="0" w:color="auto"/>
                            <w:right w:val="none" w:sz="0" w:space="0" w:color="auto"/>
                          </w:divBdr>
                          <w:divsChild>
                            <w:div w:id="878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4860">
                      <w:marLeft w:val="0"/>
                      <w:marRight w:val="0"/>
                      <w:marTop w:val="0"/>
                      <w:marBottom w:val="0"/>
                      <w:divBdr>
                        <w:top w:val="none" w:sz="0" w:space="0" w:color="auto"/>
                        <w:left w:val="none" w:sz="0" w:space="0" w:color="auto"/>
                        <w:bottom w:val="none" w:sz="0" w:space="0" w:color="auto"/>
                        <w:right w:val="none" w:sz="0" w:space="0" w:color="auto"/>
                      </w:divBdr>
                      <w:divsChild>
                        <w:div w:id="1467746143">
                          <w:marLeft w:val="0"/>
                          <w:marRight w:val="0"/>
                          <w:marTop w:val="0"/>
                          <w:marBottom w:val="0"/>
                          <w:divBdr>
                            <w:top w:val="none" w:sz="0" w:space="0" w:color="auto"/>
                            <w:left w:val="none" w:sz="0" w:space="0" w:color="auto"/>
                            <w:bottom w:val="none" w:sz="0" w:space="0" w:color="auto"/>
                            <w:right w:val="none" w:sz="0" w:space="0" w:color="auto"/>
                          </w:divBdr>
                          <w:divsChild>
                            <w:div w:id="14341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6185">
                      <w:marLeft w:val="0"/>
                      <w:marRight w:val="0"/>
                      <w:marTop w:val="0"/>
                      <w:marBottom w:val="0"/>
                      <w:divBdr>
                        <w:top w:val="none" w:sz="0" w:space="0" w:color="auto"/>
                        <w:left w:val="none" w:sz="0" w:space="0" w:color="auto"/>
                        <w:bottom w:val="none" w:sz="0" w:space="0" w:color="auto"/>
                        <w:right w:val="none" w:sz="0" w:space="0" w:color="auto"/>
                      </w:divBdr>
                      <w:divsChild>
                        <w:div w:id="581305366">
                          <w:marLeft w:val="0"/>
                          <w:marRight w:val="0"/>
                          <w:marTop w:val="0"/>
                          <w:marBottom w:val="0"/>
                          <w:divBdr>
                            <w:top w:val="none" w:sz="0" w:space="0" w:color="auto"/>
                            <w:left w:val="none" w:sz="0" w:space="0" w:color="auto"/>
                            <w:bottom w:val="none" w:sz="0" w:space="0" w:color="auto"/>
                            <w:right w:val="none" w:sz="0" w:space="0" w:color="auto"/>
                          </w:divBdr>
                          <w:divsChild>
                            <w:div w:id="1883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142">
                      <w:marLeft w:val="0"/>
                      <w:marRight w:val="0"/>
                      <w:marTop w:val="0"/>
                      <w:marBottom w:val="0"/>
                      <w:divBdr>
                        <w:top w:val="none" w:sz="0" w:space="0" w:color="auto"/>
                        <w:left w:val="none" w:sz="0" w:space="0" w:color="auto"/>
                        <w:bottom w:val="none" w:sz="0" w:space="0" w:color="auto"/>
                        <w:right w:val="none" w:sz="0" w:space="0" w:color="auto"/>
                      </w:divBdr>
                      <w:divsChild>
                        <w:div w:id="202138010">
                          <w:marLeft w:val="0"/>
                          <w:marRight w:val="0"/>
                          <w:marTop w:val="0"/>
                          <w:marBottom w:val="0"/>
                          <w:divBdr>
                            <w:top w:val="none" w:sz="0" w:space="0" w:color="auto"/>
                            <w:left w:val="none" w:sz="0" w:space="0" w:color="auto"/>
                            <w:bottom w:val="none" w:sz="0" w:space="0" w:color="auto"/>
                            <w:right w:val="none" w:sz="0" w:space="0" w:color="auto"/>
                          </w:divBdr>
                          <w:divsChild>
                            <w:div w:id="14895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2453">
                      <w:marLeft w:val="0"/>
                      <w:marRight w:val="0"/>
                      <w:marTop w:val="0"/>
                      <w:marBottom w:val="0"/>
                      <w:divBdr>
                        <w:top w:val="none" w:sz="0" w:space="0" w:color="auto"/>
                        <w:left w:val="none" w:sz="0" w:space="0" w:color="auto"/>
                        <w:bottom w:val="none" w:sz="0" w:space="0" w:color="auto"/>
                        <w:right w:val="none" w:sz="0" w:space="0" w:color="auto"/>
                      </w:divBdr>
                      <w:divsChild>
                        <w:div w:id="89937853">
                          <w:marLeft w:val="0"/>
                          <w:marRight w:val="0"/>
                          <w:marTop w:val="0"/>
                          <w:marBottom w:val="0"/>
                          <w:divBdr>
                            <w:top w:val="none" w:sz="0" w:space="0" w:color="auto"/>
                            <w:left w:val="none" w:sz="0" w:space="0" w:color="auto"/>
                            <w:bottom w:val="none" w:sz="0" w:space="0" w:color="auto"/>
                            <w:right w:val="none" w:sz="0" w:space="0" w:color="auto"/>
                          </w:divBdr>
                          <w:divsChild>
                            <w:div w:id="360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242">
                      <w:marLeft w:val="0"/>
                      <w:marRight w:val="0"/>
                      <w:marTop w:val="0"/>
                      <w:marBottom w:val="0"/>
                      <w:divBdr>
                        <w:top w:val="none" w:sz="0" w:space="0" w:color="auto"/>
                        <w:left w:val="none" w:sz="0" w:space="0" w:color="auto"/>
                        <w:bottom w:val="none" w:sz="0" w:space="0" w:color="auto"/>
                        <w:right w:val="none" w:sz="0" w:space="0" w:color="auto"/>
                      </w:divBdr>
                      <w:divsChild>
                        <w:div w:id="1574394121">
                          <w:marLeft w:val="0"/>
                          <w:marRight w:val="0"/>
                          <w:marTop w:val="0"/>
                          <w:marBottom w:val="0"/>
                          <w:divBdr>
                            <w:top w:val="none" w:sz="0" w:space="0" w:color="auto"/>
                            <w:left w:val="none" w:sz="0" w:space="0" w:color="auto"/>
                            <w:bottom w:val="none" w:sz="0" w:space="0" w:color="auto"/>
                            <w:right w:val="none" w:sz="0" w:space="0" w:color="auto"/>
                          </w:divBdr>
                          <w:divsChild>
                            <w:div w:id="1401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250">
                      <w:marLeft w:val="0"/>
                      <w:marRight w:val="0"/>
                      <w:marTop w:val="0"/>
                      <w:marBottom w:val="0"/>
                      <w:divBdr>
                        <w:top w:val="none" w:sz="0" w:space="0" w:color="auto"/>
                        <w:left w:val="none" w:sz="0" w:space="0" w:color="auto"/>
                        <w:bottom w:val="none" w:sz="0" w:space="0" w:color="auto"/>
                        <w:right w:val="none" w:sz="0" w:space="0" w:color="auto"/>
                      </w:divBdr>
                      <w:divsChild>
                        <w:div w:id="1554343022">
                          <w:marLeft w:val="0"/>
                          <w:marRight w:val="0"/>
                          <w:marTop w:val="0"/>
                          <w:marBottom w:val="0"/>
                          <w:divBdr>
                            <w:top w:val="none" w:sz="0" w:space="0" w:color="auto"/>
                            <w:left w:val="none" w:sz="0" w:space="0" w:color="auto"/>
                            <w:bottom w:val="none" w:sz="0" w:space="0" w:color="auto"/>
                            <w:right w:val="none" w:sz="0" w:space="0" w:color="auto"/>
                          </w:divBdr>
                          <w:divsChild>
                            <w:div w:id="15100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3915">
                      <w:marLeft w:val="0"/>
                      <w:marRight w:val="0"/>
                      <w:marTop w:val="0"/>
                      <w:marBottom w:val="0"/>
                      <w:divBdr>
                        <w:top w:val="none" w:sz="0" w:space="0" w:color="auto"/>
                        <w:left w:val="none" w:sz="0" w:space="0" w:color="auto"/>
                        <w:bottom w:val="none" w:sz="0" w:space="0" w:color="auto"/>
                        <w:right w:val="none" w:sz="0" w:space="0" w:color="auto"/>
                      </w:divBdr>
                      <w:divsChild>
                        <w:div w:id="2065830161">
                          <w:marLeft w:val="0"/>
                          <w:marRight w:val="0"/>
                          <w:marTop w:val="0"/>
                          <w:marBottom w:val="0"/>
                          <w:divBdr>
                            <w:top w:val="none" w:sz="0" w:space="0" w:color="auto"/>
                            <w:left w:val="none" w:sz="0" w:space="0" w:color="auto"/>
                            <w:bottom w:val="none" w:sz="0" w:space="0" w:color="auto"/>
                            <w:right w:val="none" w:sz="0" w:space="0" w:color="auto"/>
                          </w:divBdr>
                          <w:divsChild>
                            <w:div w:id="142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5745">
                      <w:marLeft w:val="0"/>
                      <w:marRight w:val="0"/>
                      <w:marTop w:val="0"/>
                      <w:marBottom w:val="0"/>
                      <w:divBdr>
                        <w:top w:val="none" w:sz="0" w:space="0" w:color="auto"/>
                        <w:left w:val="none" w:sz="0" w:space="0" w:color="auto"/>
                        <w:bottom w:val="none" w:sz="0" w:space="0" w:color="auto"/>
                        <w:right w:val="none" w:sz="0" w:space="0" w:color="auto"/>
                      </w:divBdr>
                      <w:divsChild>
                        <w:div w:id="1758751114">
                          <w:marLeft w:val="0"/>
                          <w:marRight w:val="0"/>
                          <w:marTop w:val="0"/>
                          <w:marBottom w:val="0"/>
                          <w:divBdr>
                            <w:top w:val="none" w:sz="0" w:space="0" w:color="auto"/>
                            <w:left w:val="none" w:sz="0" w:space="0" w:color="auto"/>
                            <w:bottom w:val="none" w:sz="0" w:space="0" w:color="auto"/>
                            <w:right w:val="none" w:sz="0" w:space="0" w:color="auto"/>
                          </w:divBdr>
                          <w:divsChild>
                            <w:div w:id="600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6817">
                      <w:marLeft w:val="0"/>
                      <w:marRight w:val="0"/>
                      <w:marTop w:val="0"/>
                      <w:marBottom w:val="0"/>
                      <w:divBdr>
                        <w:top w:val="none" w:sz="0" w:space="0" w:color="auto"/>
                        <w:left w:val="none" w:sz="0" w:space="0" w:color="auto"/>
                        <w:bottom w:val="none" w:sz="0" w:space="0" w:color="auto"/>
                        <w:right w:val="none" w:sz="0" w:space="0" w:color="auto"/>
                      </w:divBdr>
                      <w:divsChild>
                        <w:div w:id="1093354052">
                          <w:marLeft w:val="0"/>
                          <w:marRight w:val="0"/>
                          <w:marTop w:val="0"/>
                          <w:marBottom w:val="0"/>
                          <w:divBdr>
                            <w:top w:val="none" w:sz="0" w:space="0" w:color="auto"/>
                            <w:left w:val="none" w:sz="0" w:space="0" w:color="auto"/>
                            <w:bottom w:val="none" w:sz="0" w:space="0" w:color="auto"/>
                            <w:right w:val="none" w:sz="0" w:space="0" w:color="auto"/>
                          </w:divBdr>
                          <w:divsChild>
                            <w:div w:id="11497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4576">
                      <w:marLeft w:val="0"/>
                      <w:marRight w:val="0"/>
                      <w:marTop w:val="0"/>
                      <w:marBottom w:val="0"/>
                      <w:divBdr>
                        <w:top w:val="none" w:sz="0" w:space="0" w:color="auto"/>
                        <w:left w:val="none" w:sz="0" w:space="0" w:color="auto"/>
                        <w:bottom w:val="none" w:sz="0" w:space="0" w:color="auto"/>
                        <w:right w:val="none" w:sz="0" w:space="0" w:color="auto"/>
                      </w:divBdr>
                      <w:divsChild>
                        <w:div w:id="678043896">
                          <w:marLeft w:val="0"/>
                          <w:marRight w:val="0"/>
                          <w:marTop w:val="0"/>
                          <w:marBottom w:val="0"/>
                          <w:divBdr>
                            <w:top w:val="none" w:sz="0" w:space="0" w:color="auto"/>
                            <w:left w:val="none" w:sz="0" w:space="0" w:color="auto"/>
                            <w:bottom w:val="none" w:sz="0" w:space="0" w:color="auto"/>
                            <w:right w:val="none" w:sz="0" w:space="0" w:color="auto"/>
                          </w:divBdr>
                          <w:divsChild>
                            <w:div w:id="13644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2817">
                      <w:marLeft w:val="0"/>
                      <w:marRight w:val="0"/>
                      <w:marTop w:val="0"/>
                      <w:marBottom w:val="0"/>
                      <w:divBdr>
                        <w:top w:val="none" w:sz="0" w:space="0" w:color="auto"/>
                        <w:left w:val="none" w:sz="0" w:space="0" w:color="auto"/>
                        <w:bottom w:val="none" w:sz="0" w:space="0" w:color="auto"/>
                        <w:right w:val="none" w:sz="0" w:space="0" w:color="auto"/>
                      </w:divBdr>
                      <w:divsChild>
                        <w:div w:id="1700353716">
                          <w:marLeft w:val="0"/>
                          <w:marRight w:val="0"/>
                          <w:marTop w:val="0"/>
                          <w:marBottom w:val="0"/>
                          <w:divBdr>
                            <w:top w:val="none" w:sz="0" w:space="0" w:color="auto"/>
                            <w:left w:val="none" w:sz="0" w:space="0" w:color="auto"/>
                            <w:bottom w:val="none" w:sz="0" w:space="0" w:color="auto"/>
                            <w:right w:val="none" w:sz="0" w:space="0" w:color="auto"/>
                          </w:divBdr>
                          <w:divsChild>
                            <w:div w:id="18643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9585">
                      <w:marLeft w:val="0"/>
                      <w:marRight w:val="0"/>
                      <w:marTop w:val="0"/>
                      <w:marBottom w:val="0"/>
                      <w:divBdr>
                        <w:top w:val="none" w:sz="0" w:space="0" w:color="auto"/>
                        <w:left w:val="none" w:sz="0" w:space="0" w:color="auto"/>
                        <w:bottom w:val="none" w:sz="0" w:space="0" w:color="auto"/>
                        <w:right w:val="none" w:sz="0" w:space="0" w:color="auto"/>
                      </w:divBdr>
                      <w:divsChild>
                        <w:div w:id="130560396">
                          <w:marLeft w:val="0"/>
                          <w:marRight w:val="0"/>
                          <w:marTop w:val="0"/>
                          <w:marBottom w:val="0"/>
                          <w:divBdr>
                            <w:top w:val="none" w:sz="0" w:space="0" w:color="auto"/>
                            <w:left w:val="none" w:sz="0" w:space="0" w:color="auto"/>
                            <w:bottom w:val="none" w:sz="0" w:space="0" w:color="auto"/>
                            <w:right w:val="none" w:sz="0" w:space="0" w:color="auto"/>
                          </w:divBdr>
                          <w:divsChild>
                            <w:div w:id="19243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7947">
                      <w:marLeft w:val="0"/>
                      <w:marRight w:val="0"/>
                      <w:marTop w:val="0"/>
                      <w:marBottom w:val="0"/>
                      <w:divBdr>
                        <w:top w:val="none" w:sz="0" w:space="0" w:color="auto"/>
                        <w:left w:val="none" w:sz="0" w:space="0" w:color="auto"/>
                        <w:bottom w:val="none" w:sz="0" w:space="0" w:color="auto"/>
                        <w:right w:val="none" w:sz="0" w:space="0" w:color="auto"/>
                      </w:divBdr>
                      <w:divsChild>
                        <w:div w:id="158665858">
                          <w:marLeft w:val="0"/>
                          <w:marRight w:val="0"/>
                          <w:marTop w:val="0"/>
                          <w:marBottom w:val="0"/>
                          <w:divBdr>
                            <w:top w:val="none" w:sz="0" w:space="0" w:color="auto"/>
                            <w:left w:val="none" w:sz="0" w:space="0" w:color="auto"/>
                            <w:bottom w:val="none" w:sz="0" w:space="0" w:color="auto"/>
                            <w:right w:val="none" w:sz="0" w:space="0" w:color="auto"/>
                          </w:divBdr>
                          <w:divsChild>
                            <w:div w:id="19879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
    <w:div w:id="582953000">
      <w:bodyDiv w:val="1"/>
      <w:marLeft w:val="0"/>
      <w:marRight w:val="0"/>
      <w:marTop w:val="0"/>
      <w:marBottom w:val="0"/>
      <w:divBdr>
        <w:top w:val="none" w:sz="0" w:space="0" w:color="auto"/>
        <w:left w:val="none" w:sz="0" w:space="0" w:color="auto"/>
        <w:bottom w:val="none" w:sz="0" w:space="0" w:color="auto"/>
        <w:right w:val="none" w:sz="0" w:space="0" w:color="auto"/>
      </w:divBdr>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531351">
      <w:bodyDiv w:val="1"/>
      <w:marLeft w:val="0"/>
      <w:marRight w:val="0"/>
      <w:marTop w:val="0"/>
      <w:marBottom w:val="0"/>
      <w:divBdr>
        <w:top w:val="none" w:sz="0" w:space="0" w:color="auto"/>
        <w:left w:val="none" w:sz="0" w:space="0" w:color="auto"/>
        <w:bottom w:val="none" w:sz="0" w:space="0" w:color="auto"/>
        <w:right w:val="none" w:sz="0" w:space="0" w:color="auto"/>
      </w:divBdr>
      <w:divsChild>
        <w:div w:id="1864056716">
          <w:marLeft w:val="0"/>
          <w:marRight w:val="0"/>
          <w:marTop w:val="0"/>
          <w:marBottom w:val="0"/>
          <w:divBdr>
            <w:top w:val="none" w:sz="0" w:space="0" w:color="auto"/>
            <w:left w:val="none" w:sz="0" w:space="0" w:color="auto"/>
            <w:bottom w:val="none" w:sz="0" w:space="0" w:color="auto"/>
            <w:right w:val="none" w:sz="0" w:space="0" w:color="auto"/>
          </w:divBdr>
          <w:divsChild>
            <w:div w:id="911424869">
              <w:marLeft w:val="0"/>
              <w:marRight w:val="0"/>
              <w:marTop w:val="0"/>
              <w:marBottom w:val="0"/>
              <w:divBdr>
                <w:top w:val="none" w:sz="0" w:space="0" w:color="auto"/>
                <w:left w:val="none" w:sz="0" w:space="0" w:color="auto"/>
                <w:bottom w:val="none" w:sz="0" w:space="0" w:color="auto"/>
                <w:right w:val="none" w:sz="0" w:space="0" w:color="auto"/>
              </w:divBdr>
              <w:divsChild>
                <w:div w:id="1318995210">
                  <w:marLeft w:val="0"/>
                  <w:marRight w:val="0"/>
                  <w:marTop w:val="0"/>
                  <w:marBottom w:val="0"/>
                  <w:divBdr>
                    <w:top w:val="none" w:sz="0" w:space="0" w:color="auto"/>
                    <w:left w:val="none" w:sz="0" w:space="0" w:color="auto"/>
                    <w:bottom w:val="none" w:sz="0" w:space="0" w:color="auto"/>
                    <w:right w:val="none" w:sz="0" w:space="0" w:color="auto"/>
                  </w:divBdr>
                  <w:divsChild>
                    <w:div w:id="721903608">
                      <w:marLeft w:val="300"/>
                      <w:marRight w:val="300"/>
                      <w:marTop w:val="0"/>
                      <w:marBottom w:val="0"/>
                      <w:divBdr>
                        <w:top w:val="none" w:sz="0" w:space="0" w:color="auto"/>
                        <w:left w:val="none" w:sz="0" w:space="0" w:color="auto"/>
                        <w:bottom w:val="none" w:sz="0" w:space="0" w:color="auto"/>
                        <w:right w:val="none" w:sz="0" w:space="0" w:color="auto"/>
                      </w:divBdr>
                      <w:divsChild>
                        <w:div w:id="1286959990">
                          <w:marLeft w:val="0"/>
                          <w:marRight w:val="0"/>
                          <w:marTop w:val="0"/>
                          <w:marBottom w:val="0"/>
                          <w:divBdr>
                            <w:top w:val="none" w:sz="0" w:space="0" w:color="auto"/>
                            <w:left w:val="none" w:sz="0" w:space="0" w:color="auto"/>
                            <w:bottom w:val="none" w:sz="0" w:space="0" w:color="auto"/>
                            <w:right w:val="none" w:sz="0" w:space="0" w:color="auto"/>
                          </w:divBdr>
                          <w:divsChild>
                            <w:div w:id="814029848">
                              <w:marLeft w:val="0"/>
                              <w:marRight w:val="0"/>
                              <w:marTop w:val="0"/>
                              <w:marBottom w:val="0"/>
                              <w:divBdr>
                                <w:top w:val="none" w:sz="0" w:space="0" w:color="auto"/>
                                <w:left w:val="none" w:sz="0" w:space="0" w:color="auto"/>
                                <w:bottom w:val="none" w:sz="0" w:space="0" w:color="auto"/>
                                <w:right w:val="none" w:sz="0" w:space="0" w:color="auto"/>
                              </w:divBdr>
                              <w:divsChild>
                                <w:div w:id="969356308">
                                  <w:marLeft w:val="0"/>
                                  <w:marRight w:val="0"/>
                                  <w:marTop w:val="0"/>
                                  <w:marBottom w:val="0"/>
                                  <w:divBdr>
                                    <w:top w:val="none" w:sz="0" w:space="0" w:color="auto"/>
                                    <w:left w:val="none" w:sz="0" w:space="0" w:color="auto"/>
                                    <w:bottom w:val="none" w:sz="0" w:space="0" w:color="auto"/>
                                    <w:right w:val="none" w:sz="0" w:space="0" w:color="auto"/>
                                  </w:divBdr>
                                  <w:divsChild>
                                    <w:div w:id="278070153">
                                      <w:marLeft w:val="0"/>
                                      <w:marRight w:val="0"/>
                                      <w:marTop w:val="0"/>
                                      <w:marBottom w:val="0"/>
                                      <w:divBdr>
                                        <w:top w:val="none" w:sz="0" w:space="0" w:color="auto"/>
                                        <w:left w:val="none" w:sz="0" w:space="0" w:color="auto"/>
                                        <w:bottom w:val="none" w:sz="0" w:space="0" w:color="auto"/>
                                        <w:right w:val="none" w:sz="0" w:space="0" w:color="auto"/>
                                      </w:divBdr>
                                    </w:div>
                                  </w:divsChild>
                                </w:div>
                                <w:div w:id="289871204">
                                  <w:marLeft w:val="0"/>
                                  <w:marRight w:val="0"/>
                                  <w:marTop w:val="0"/>
                                  <w:marBottom w:val="0"/>
                                  <w:divBdr>
                                    <w:top w:val="none" w:sz="0" w:space="0" w:color="auto"/>
                                    <w:left w:val="none" w:sz="0" w:space="0" w:color="auto"/>
                                    <w:bottom w:val="none" w:sz="0" w:space="0" w:color="auto"/>
                                    <w:right w:val="none" w:sz="0" w:space="0" w:color="auto"/>
                                  </w:divBdr>
                                  <w:divsChild>
                                    <w:div w:id="18301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208">
          <w:marLeft w:val="0"/>
          <w:marRight w:val="0"/>
          <w:marTop w:val="0"/>
          <w:marBottom w:val="0"/>
          <w:divBdr>
            <w:top w:val="none" w:sz="0" w:space="0" w:color="auto"/>
            <w:left w:val="none" w:sz="0" w:space="0" w:color="auto"/>
            <w:bottom w:val="none" w:sz="0" w:space="0" w:color="auto"/>
            <w:right w:val="none" w:sz="0" w:space="0" w:color="auto"/>
          </w:divBdr>
          <w:divsChild>
            <w:div w:id="1572547120">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sChild>
                    <w:div w:id="389034758">
                      <w:marLeft w:val="300"/>
                      <w:marRight w:val="300"/>
                      <w:marTop w:val="0"/>
                      <w:marBottom w:val="0"/>
                      <w:divBdr>
                        <w:top w:val="none" w:sz="0" w:space="0" w:color="auto"/>
                        <w:left w:val="none" w:sz="0" w:space="0" w:color="auto"/>
                        <w:bottom w:val="none" w:sz="0" w:space="0" w:color="auto"/>
                        <w:right w:val="none" w:sz="0" w:space="0" w:color="auto"/>
                      </w:divBdr>
                      <w:divsChild>
                        <w:div w:id="20262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8160">
          <w:marLeft w:val="0"/>
          <w:marRight w:val="0"/>
          <w:marTop w:val="0"/>
          <w:marBottom w:val="0"/>
          <w:divBdr>
            <w:top w:val="none" w:sz="0" w:space="0" w:color="auto"/>
            <w:left w:val="none" w:sz="0" w:space="0" w:color="auto"/>
            <w:bottom w:val="none" w:sz="0" w:space="0" w:color="auto"/>
            <w:right w:val="none" w:sz="0" w:space="0" w:color="auto"/>
          </w:divBdr>
          <w:divsChild>
            <w:div w:id="781724886">
              <w:marLeft w:val="0"/>
              <w:marRight w:val="0"/>
              <w:marTop w:val="0"/>
              <w:marBottom w:val="0"/>
              <w:divBdr>
                <w:top w:val="none" w:sz="0" w:space="0" w:color="auto"/>
                <w:left w:val="none" w:sz="0" w:space="0" w:color="auto"/>
                <w:bottom w:val="none" w:sz="0" w:space="0" w:color="auto"/>
                <w:right w:val="none" w:sz="0" w:space="0" w:color="auto"/>
              </w:divBdr>
              <w:divsChild>
                <w:div w:id="1293554280">
                  <w:marLeft w:val="0"/>
                  <w:marRight w:val="0"/>
                  <w:marTop w:val="0"/>
                  <w:marBottom w:val="0"/>
                  <w:divBdr>
                    <w:top w:val="none" w:sz="0" w:space="0" w:color="auto"/>
                    <w:left w:val="none" w:sz="0" w:space="0" w:color="auto"/>
                    <w:bottom w:val="none" w:sz="0" w:space="0" w:color="auto"/>
                    <w:right w:val="none" w:sz="0" w:space="0" w:color="auto"/>
                  </w:divBdr>
                  <w:divsChild>
                    <w:div w:id="805896311">
                      <w:marLeft w:val="300"/>
                      <w:marRight w:val="300"/>
                      <w:marTop w:val="0"/>
                      <w:marBottom w:val="0"/>
                      <w:divBdr>
                        <w:top w:val="none" w:sz="0" w:space="0" w:color="auto"/>
                        <w:left w:val="none" w:sz="0" w:space="0" w:color="auto"/>
                        <w:bottom w:val="none" w:sz="0" w:space="0" w:color="auto"/>
                        <w:right w:val="none" w:sz="0" w:space="0" w:color="auto"/>
                      </w:divBdr>
                      <w:divsChild>
                        <w:div w:id="217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74618">
          <w:marLeft w:val="0"/>
          <w:marRight w:val="0"/>
          <w:marTop w:val="0"/>
          <w:marBottom w:val="0"/>
          <w:divBdr>
            <w:top w:val="none" w:sz="0" w:space="0" w:color="auto"/>
            <w:left w:val="none" w:sz="0" w:space="0" w:color="auto"/>
            <w:bottom w:val="none" w:sz="0" w:space="0" w:color="auto"/>
            <w:right w:val="none" w:sz="0" w:space="0" w:color="auto"/>
          </w:divBdr>
          <w:divsChild>
            <w:div w:id="892815848">
              <w:marLeft w:val="0"/>
              <w:marRight w:val="0"/>
              <w:marTop w:val="0"/>
              <w:marBottom w:val="0"/>
              <w:divBdr>
                <w:top w:val="none" w:sz="0" w:space="0" w:color="auto"/>
                <w:left w:val="none" w:sz="0" w:space="0" w:color="auto"/>
                <w:bottom w:val="none" w:sz="0" w:space="0" w:color="auto"/>
                <w:right w:val="none" w:sz="0" w:space="0" w:color="auto"/>
              </w:divBdr>
              <w:divsChild>
                <w:div w:id="847449761">
                  <w:marLeft w:val="300"/>
                  <w:marRight w:val="300"/>
                  <w:marTop w:val="0"/>
                  <w:marBottom w:val="0"/>
                  <w:divBdr>
                    <w:top w:val="none" w:sz="0" w:space="0" w:color="auto"/>
                    <w:left w:val="none" w:sz="0" w:space="0" w:color="auto"/>
                    <w:bottom w:val="none" w:sz="0" w:space="0" w:color="auto"/>
                    <w:right w:val="none" w:sz="0" w:space="0" w:color="auto"/>
                  </w:divBdr>
                  <w:divsChild>
                    <w:div w:id="3589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095">
          <w:marLeft w:val="0"/>
          <w:marRight w:val="0"/>
          <w:marTop w:val="0"/>
          <w:marBottom w:val="0"/>
          <w:divBdr>
            <w:top w:val="none" w:sz="0" w:space="0" w:color="auto"/>
            <w:left w:val="none" w:sz="0" w:space="0" w:color="auto"/>
            <w:bottom w:val="none" w:sz="0" w:space="0" w:color="auto"/>
            <w:right w:val="none" w:sz="0" w:space="0" w:color="auto"/>
          </w:divBdr>
          <w:divsChild>
            <w:div w:id="1891963282">
              <w:marLeft w:val="0"/>
              <w:marRight w:val="0"/>
              <w:marTop w:val="0"/>
              <w:marBottom w:val="0"/>
              <w:divBdr>
                <w:top w:val="none" w:sz="0" w:space="0" w:color="auto"/>
                <w:left w:val="none" w:sz="0" w:space="0" w:color="auto"/>
                <w:bottom w:val="none" w:sz="0" w:space="0" w:color="auto"/>
                <w:right w:val="none" w:sz="0" w:space="0" w:color="auto"/>
              </w:divBdr>
              <w:divsChild>
                <w:div w:id="368996006">
                  <w:marLeft w:val="0"/>
                  <w:marRight w:val="0"/>
                  <w:marTop w:val="0"/>
                  <w:marBottom w:val="0"/>
                  <w:divBdr>
                    <w:top w:val="none" w:sz="0" w:space="0" w:color="auto"/>
                    <w:left w:val="none" w:sz="0" w:space="0" w:color="auto"/>
                    <w:bottom w:val="none" w:sz="0" w:space="0" w:color="auto"/>
                    <w:right w:val="none" w:sz="0" w:space="0" w:color="auto"/>
                  </w:divBdr>
                  <w:divsChild>
                    <w:div w:id="39791419">
                      <w:marLeft w:val="300"/>
                      <w:marRight w:val="300"/>
                      <w:marTop w:val="0"/>
                      <w:marBottom w:val="0"/>
                      <w:divBdr>
                        <w:top w:val="none" w:sz="0" w:space="0" w:color="auto"/>
                        <w:left w:val="none" w:sz="0" w:space="0" w:color="auto"/>
                        <w:bottom w:val="none" w:sz="0" w:space="0" w:color="auto"/>
                        <w:right w:val="none" w:sz="0" w:space="0" w:color="auto"/>
                      </w:divBdr>
                      <w:divsChild>
                        <w:div w:id="20598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62753">
          <w:marLeft w:val="0"/>
          <w:marRight w:val="0"/>
          <w:marTop w:val="0"/>
          <w:marBottom w:val="0"/>
          <w:divBdr>
            <w:top w:val="none" w:sz="0" w:space="0" w:color="auto"/>
            <w:left w:val="none" w:sz="0" w:space="0" w:color="auto"/>
            <w:bottom w:val="none" w:sz="0" w:space="0" w:color="auto"/>
            <w:right w:val="none" w:sz="0" w:space="0" w:color="auto"/>
          </w:divBdr>
        </w:div>
        <w:div w:id="1706321159">
          <w:marLeft w:val="0"/>
          <w:marRight w:val="0"/>
          <w:marTop w:val="0"/>
          <w:marBottom w:val="0"/>
          <w:divBdr>
            <w:top w:val="none" w:sz="0" w:space="0" w:color="auto"/>
            <w:left w:val="none" w:sz="0" w:space="0" w:color="auto"/>
            <w:bottom w:val="none" w:sz="0" w:space="0" w:color="auto"/>
            <w:right w:val="none" w:sz="0" w:space="0" w:color="auto"/>
          </w:divBdr>
          <w:divsChild>
            <w:div w:id="1222601208">
              <w:marLeft w:val="0"/>
              <w:marRight w:val="0"/>
              <w:marTop w:val="0"/>
              <w:marBottom w:val="0"/>
              <w:divBdr>
                <w:top w:val="none" w:sz="0" w:space="0" w:color="auto"/>
                <w:left w:val="none" w:sz="0" w:space="0" w:color="auto"/>
                <w:bottom w:val="none" w:sz="0" w:space="0" w:color="auto"/>
                <w:right w:val="none" w:sz="0" w:space="0" w:color="auto"/>
              </w:divBdr>
              <w:divsChild>
                <w:div w:id="1968656071">
                  <w:marLeft w:val="0"/>
                  <w:marRight w:val="0"/>
                  <w:marTop w:val="0"/>
                  <w:marBottom w:val="0"/>
                  <w:divBdr>
                    <w:top w:val="none" w:sz="0" w:space="0" w:color="auto"/>
                    <w:left w:val="none" w:sz="0" w:space="0" w:color="auto"/>
                    <w:bottom w:val="none" w:sz="0" w:space="0" w:color="auto"/>
                    <w:right w:val="none" w:sz="0" w:space="0" w:color="auto"/>
                  </w:divBdr>
                  <w:divsChild>
                    <w:div w:id="29116037">
                      <w:marLeft w:val="300"/>
                      <w:marRight w:val="300"/>
                      <w:marTop w:val="0"/>
                      <w:marBottom w:val="0"/>
                      <w:divBdr>
                        <w:top w:val="none" w:sz="0" w:space="0" w:color="auto"/>
                        <w:left w:val="none" w:sz="0" w:space="0" w:color="auto"/>
                        <w:bottom w:val="none" w:sz="0" w:space="0" w:color="auto"/>
                        <w:right w:val="none" w:sz="0" w:space="0" w:color="auto"/>
                      </w:divBdr>
                      <w:divsChild>
                        <w:div w:id="1001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5585">
          <w:marLeft w:val="0"/>
          <w:marRight w:val="0"/>
          <w:marTop w:val="0"/>
          <w:marBottom w:val="0"/>
          <w:divBdr>
            <w:top w:val="none" w:sz="0" w:space="0" w:color="auto"/>
            <w:left w:val="none" w:sz="0" w:space="0" w:color="auto"/>
            <w:bottom w:val="none" w:sz="0" w:space="0" w:color="auto"/>
            <w:right w:val="none" w:sz="0" w:space="0" w:color="auto"/>
          </w:divBdr>
          <w:divsChild>
            <w:div w:id="808521834">
              <w:marLeft w:val="0"/>
              <w:marRight w:val="0"/>
              <w:marTop w:val="0"/>
              <w:marBottom w:val="0"/>
              <w:divBdr>
                <w:top w:val="none" w:sz="0" w:space="0" w:color="auto"/>
                <w:left w:val="none" w:sz="0" w:space="0" w:color="auto"/>
                <w:bottom w:val="none" w:sz="0" w:space="0" w:color="auto"/>
                <w:right w:val="none" w:sz="0" w:space="0" w:color="auto"/>
              </w:divBdr>
              <w:divsChild>
                <w:div w:id="1917006306">
                  <w:marLeft w:val="300"/>
                  <w:marRight w:val="300"/>
                  <w:marTop w:val="0"/>
                  <w:marBottom w:val="0"/>
                  <w:divBdr>
                    <w:top w:val="none" w:sz="0" w:space="0" w:color="auto"/>
                    <w:left w:val="none" w:sz="0" w:space="0" w:color="auto"/>
                    <w:bottom w:val="none" w:sz="0" w:space="0" w:color="auto"/>
                    <w:right w:val="none" w:sz="0" w:space="0" w:color="auto"/>
                  </w:divBdr>
                  <w:divsChild>
                    <w:div w:id="1903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6230">
          <w:marLeft w:val="0"/>
          <w:marRight w:val="0"/>
          <w:marTop w:val="0"/>
          <w:marBottom w:val="0"/>
          <w:divBdr>
            <w:top w:val="none" w:sz="0" w:space="0" w:color="auto"/>
            <w:left w:val="none" w:sz="0" w:space="0" w:color="auto"/>
            <w:bottom w:val="none" w:sz="0" w:space="0" w:color="auto"/>
            <w:right w:val="none" w:sz="0" w:space="0" w:color="auto"/>
          </w:divBdr>
          <w:divsChild>
            <w:div w:id="636447372">
              <w:marLeft w:val="0"/>
              <w:marRight w:val="0"/>
              <w:marTop w:val="0"/>
              <w:marBottom w:val="0"/>
              <w:divBdr>
                <w:top w:val="none" w:sz="0" w:space="0" w:color="auto"/>
                <w:left w:val="none" w:sz="0" w:space="0" w:color="auto"/>
                <w:bottom w:val="none" w:sz="0" w:space="0" w:color="auto"/>
                <w:right w:val="none" w:sz="0" w:space="0" w:color="auto"/>
              </w:divBdr>
              <w:divsChild>
                <w:div w:id="831867760">
                  <w:marLeft w:val="0"/>
                  <w:marRight w:val="0"/>
                  <w:marTop w:val="0"/>
                  <w:marBottom w:val="0"/>
                  <w:divBdr>
                    <w:top w:val="none" w:sz="0" w:space="0" w:color="auto"/>
                    <w:left w:val="none" w:sz="0" w:space="0" w:color="auto"/>
                    <w:bottom w:val="none" w:sz="0" w:space="0" w:color="auto"/>
                    <w:right w:val="none" w:sz="0" w:space="0" w:color="auto"/>
                  </w:divBdr>
                  <w:divsChild>
                    <w:div w:id="931083212">
                      <w:marLeft w:val="300"/>
                      <w:marRight w:val="300"/>
                      <w:marTop w:val="0"/>
                      <w:marBottom w:val="0"/>
                      <w:divBdr>
                        <w:top w:val="none" w:sz="0" w:space="0" w:color="auto"/>
                        <w:left w:val="none" w:sz="0" w:space="0" w:color="auto"/>
                        <w:bottom w:val="none" w:sz="0" w:space="0" w:color="auto"/>
                        <w:right w:val="none" w:sz="0" w:space="0" w:color="auto"/>
                      </w:divBdr>
                      <w:divsChild>
                        <w:div w:id="8217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2965">
          <w:marLeft w:val="0"/>
          <w:marRight w:val="0"/>
          <w:marTop w:val="0"/>
          <w:marBottom w:val="0"/>
          <w:divBdr>
            <w:top w:val="none" w:sz="0" w:space="0" w:color="auto"/>
            <w:left w:val="none" w:sz="0" w:space="0" w:color="auto"/>
            <w:bottom w:val="none" w:sz="0" w:space="0" w:color="auto"/>
            <w:right w:val="none" w:sz="0" w:space="0" w:color="auto"/>
          </w:divBdr>
        </w:div>
        <w:div w:id="85463490">
          <w:marLeft w:val="0"/>
          <w:marRight w:val="0"/>
          <w:marTop w:val="0"/>
          <w:marBottom w:val="0"/>
          <w:divBdr>
            <w:top w:val="none" w:sz="0" w:space="0" w:color="auto"/>
            <w:left w:val="none" w:sz="0" w:space="0" w:color="auto"/>
            <w:bottom w:val="none" w:sz="0" w:space="0" w:color="auto"/>
            <w:right w:val="none" w:sz="0" w:space="0" w:color="auto"/>
          </w:divBdr>
          <w:divsChild>
            <w:div w:id="1907033278">
              <w:marLeft w:val="0"/>
              <w:marRight w:val="0"/>
              <w:marTop w:val="0"/>
              <w:marBottom w:val="0"/>
              <w:divBdr>
                <w:top w:val="none" w:sz="0" w:space="0" w:color="auto"/>
                <w:left w:val="none" w:sz="0" w:space="0" w:color="auto"/>
                <w:bottom w:val="none" w:sz="0" w:space="0" w:color="auto"/>
                <w:right w:val="none" w:sz="0" w:space="0" w:color="auto"/>
              </w:divBdr>
              <w:divsChild>
                <w:div w:id="804735204">
                  <w:marLeft w:val="0"/>
                  <w:marRight w:val="0"/>
                  <w:marTop w:val="0"/>
                  <w:marBottom w:val="0"/>
                  <w:divBdr>
                    <w:top w:val="none" w:sz="0" w:space="0" w:color="auto"/>
                    <w:left w:val="none" w:sz="0" w:space="0" w:color="auto"/>
                    <w:bottom w:val="none" w:sz="0" w:space="0" w:color="auto"/>
                    <w:right w:val="none" w:sz="0" w:space="0" w:color="auto"/>
                  </w:divBdr>
                  <w:divsChild>
                    <w:div w:id="1668827362">
                      <w:marLeft w:val="300"/>
                      <w:marRight w:val="300"/>
                      <w:marTop w:val="0"/>
                      <w:marBottom w:val="0"/>
                      <w:divBdr>
                        <w:top w:val="none" w:sz="0" w:space="0" w:color="auto"/>
                        <w:left w:val="none" w:sz="0" w:space="0" w:color="auto"/>
                        <w:bottom w:val="none" w:sz="0" w:space="0" w:color="auto"/>
                        <w:right w:val="none" w:sz="0" w:space="0" w:color="auto"/>
                      </w:divBdr>
                      <w:divsChild>
                        <w:div w:id="880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447">
          <w:marLeft w:val="0"/>
          <w:marRight w:val="0"/>
          <w:marTop w:val="0"/>
          <w:marBottom w:val="0"/>
          <w:divBdr>
            <w:top w:val="none" w:sz="0" w:space="0" w:color="auto"/>
            <w:left w:val="none" w:sz="0" w:space="0" w:color="auto"/>
            <w:bottom w:val="none" w:sz="0" w:space="0" w:color="auto"/>
            <w:right w:val="none" w:sz="0" w:space="0" w:color="auto"/>
          </w:divBdr>
          <w:divsChild>
            <w:div w:id="675694647">
              <w:marLeft w:val="0"/>
              <w:marRight w:val="0"/>
              <w:marTop w:val="0"/>
              <w:marBottom w:val="0"/>
              <w:divBdr>
                <w:top w:val="none" w:sz="0" w:space="0" w:color="auto"/>
                <w:left w:val="none" w:sz="0" w:space="0" w:color="auto"/>
                <w:bottom w:val="none" w:sz="0" w:space="0" w:color="auto"/>
                <w:right w:val="none" w:sz="0" w:space="0" w:color="auto"/>
              </w:divBdr>
              <w:divsChild>
                <w:div w:id="898325688">
                  <w:marLeft w:val="0"/>
                  <w:marRight w:val="0"/>
                  <w:marTop w:val="0"/>
                  <w:marBottom w:val="0"/>
                  <w:divBdr>
                    <w:top w:val="none" w:sz="0" w:space="0" w:color="auto"/>
                    <w:left w:val="none" w:sz="0" w:space="0" w:color="auto"/>
                    <w:bottom w:val="none" w:sz="0" w:space="0" w:color="auto"/>
                    <w:right w:val="none" w:sz="0" w:space="0" w:color="auto"/>
                  </w:divBdr>
                  <w:divsChild>
                    <w:div w:id="1884829918">
                      <w:marLeft w:val="300"/>
                      <w:marRight w:val="300"/>
                      <w:marTop w:val="0"/>
                      <w:marBottom w:val="0"/>
                      <w:divBdr>
                        <w:top w:val="none" w:sz="0" w:space="0" w:color="auto"/>
                        <w:left w:val="none" w:sz="0" w:space="0" w:color="auto"/>
                        <w:bottom w:val="none" w:sz="0" w:space="0" w:color="auto"/>
                        <w:right w:val="none" w:sz="0" w:space="0" w:color="auto"/>
                      </w:divBdr>
                      <w:divsChild>
                        <w:div w:id="1494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7580">
          <w:marLeft w:val="0"/>
          <w:marRight w:val="0"/>
          <w:marTop w:val="0"/>
          <w:marBottom w:val="0"/>
          <w:divBdr>
            <w:top w:val="none" w:sz="0" w:space="0" w:color="auto"/>
            <w:left w:val="none" w:sz="0" w:space="0" w:color="auto"/>
            <w:bottom w:val="none" w:sz="0" w:space="0" w:color="auto"/>
            <w:right w:val="none" w:sz="0" w:space="0" w:color="auto"/>
          </w:divBdr>
          <w:divsChild>
            <w:div w:id="84304235">
              <w:marLeft w:val="0"/>
              <w:marRight w:val="0"/>
              <w:marTop w:val="0"/>
              <w:marBottom w:val="0"/>
              <w:divBdr>
                <w:top w:val="none" w:sz="0" w:space="0" w:color="auto"/>
                <w:left w:val="none" w:sz="0" w:space="0" w:color="auto"/>
                <w:bottom w:val="none" w:sz="0" w:space="0" w:color="auto"/>
                <w:right w:val="none" w:sz="0" w:space="0" w:color="auto"/>
              </w:divBdr>
              <w:divsChild>
                <w:div w:id="291717705">
                  <w:marLeft w:val="300"/>
                  <w:marRight w:val="300"/>
                  <w:marTop w:val="0"/>
                  <w:marBottom w:val="0"/>
                  <w:divBdr>
                    <w:top w:val="none" w:sz="0" w:space="0" w:color="auto"/>
                    <w:left w:val="none" w:sz="0" w:space="0" w:color="auto"/>
                    <w:bottom w:val="none" w:sz="0" w:space="0" w:color="auto"/>
                    <w:right w:val="none" w:sz="0" w:space="0" w:color="auto"/>
                  </w:divBdr>
                  <w:divsChild>
                    <w:div w:id="52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0177">
          <w:marLeft w:val="0"/>
          <w:marRight w:val="0"/>
          <w:marTop w:val="0"/>
          <w:marBottom w:val="0"/>
          <w:divBdr>
            <w:top w:val="none" w:sz="0" w:space="0" w:color="auto"/>
            <w:left w:val="none" w:sz="0" w:space="0" w:color="auto"/>
            <w:bottom w:val="none" w:sz="0" w:space="0" w:color="auto"/>
            <w:right w:val="none" w:sz="0" w:space="0" w:color="auto"/>
          </w:divBdr>
          <w:divsChild>
            <w:div w:id="1154177414">
              <w:marLeft w:val="0"/>
              <w:marRight w:val="0"/>
              <w:marTop w:val="0"/>
              <w:marBottom w:val="0"/>
              <w:divBdr>
                <w:top w:val="none" w:sz="0" w:space="0" w:color="auto"/>
                <w:left w:val="none" w:sz="0" w:space="0" w:color="auto"/>
                <w:bottom w:val="none" w:sz="0" w:space="0" w:color="auto"/>
                <w:right w:val="none" w:sz="0" w:space="0" w:color="auto"/>
              </w:divBdr>
              <w:divsChild>
                <w:div w:id="492529159">
                  <w:marLeft w:val="0"/>
                  <w:marRight w:val="0"/>
                  <w:marTop w:val="0"/>
                  <w:marBottom w:val="0"/>
                  <w:divBdr>
                    <w:top w:val="none" w:sz="0" w:space="0" w:color="auto"/>
                    <w:left w:val="none" w:sz="0" w:space="0" w:color="auto"/>
                    <w:bottom w:val="none" w:sz="0" w:space="0" w:color="auto"/>
                    <w:right w:val="none" w:sz="0" w:space="0" w:color="auto"/>
                  </w:divBdr>
                  <w:divsChild>
                    <w:div w:id="515195222">
                      <w:marLeft w:val="300"/>
                      <w:marRight w:val="300"/>
                      <w:marTop w:val="0"/>
                      <w:marBottom w:val="0"/>
                      <w:divBdr>
                        <w:top w:val="none" w:sz="0" w:space="0" w:color="auto"/>
                        <w:left w:val="none" w:sz="0" w:space="0" w:color="auto"/>
                        <w:bottom w:val="none" w:sz="0" w:space="0" w:color="auto"/>
                        <w:right w:val="none" w:sz="0" w:space="0" w:color="auto"/>
                      </w:divBdr>
                      <w:divsChild>
                        <w:div w:id="9879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8702">
          <w:marLeft w:val="0"/>
          <w:marRight w:val="0"/>
          <w:marTop w:val="0"/>
          <w:marBottom w:val="0"/>
          <w:divBdr>
            <w:top w:val="none" w:sz="0" w:space="0" w:color="auto"/>
            <w:left w:val="none" w:sz="0" w:space="0" w:color="auto"/>
            <w:bottom w:val="none" w:sz="0" w:space="0" w:color="auto"/>
            <w:right w:val="none" w:sz="0" w:space="0" w:color="auto"/>
          </w:divBdr>
        </w:div>
        <w:div w:id="1451166081">
          <w:marLeft w:val="0"/>
          <w:marRight w:val="0"/>
          <w:marTop w:val="0"/>
          <w:marBottom w:val="0"/>
          <w:divBdr>
            <w:top w:val="none" w:sz="0" w:space="0" w:color="auto"/>
            <w:left w:val="none" w:sz="0" w:space="0" w:color="auto"/>
            <w:bottom w:val="none" w:sz="0" w:space="0" w:color="auto"/>
            <w:right w:val="none" w:sz="0" w:space="0" w:color="auto"/>
          </w:divBdr>
          <w:divsChild>
            <w:div w:id="134179343">
              <w:marLeft w:val="0"/>
              <w:marRight w:val="0"/>
              <w:marTop w:val="0"/>
              <w:marBottom w:val="0"/>
              <w:divBdr>
                <w:top w:val="none" w:sz="0" w:space="0" w:color="auto"/>
                <w:left w:val="none" w:sz="0" w:space="0" w:color="auto"/>
                <w:bottom w:val="none" w:sz="0" w:space="0" w:color="auto"/>
                <w:right w:val="none" w:sz="0" w:space="0" w:color="auto"/>
              </w:divBdr>
              <w:divsChild>
                <w:div w:id="214897806">
                  <w:marLeft w:val="0"/>
                  <w:marRight w:val="0"/>
                  <w:marTop w:val="0"/>
                  <w:marBottom w:val="0"/>
                  <w:divBdr>
                    <w:top w:val="none" w:sz="0" w:space="0" w:color="auto"/>
                    <w:left w:val="none" w:sz="0" w:space="0" w:color="auto"/>
                    <w:bottom w:val="none" w:sz="0" w:space="0" w:color="auto"/>
                    <w:right w:val="none" w:sz="0" w:space="0" w:color="auto"/>
                  </w:divBdr>
                  <w:divsChild>
                    <w:div w:id="2146073772">
                      <w:marLeft w:val="300"/>
                      <w:marRight w:val="300"/>
                      <w:marTop w:val="0"/>
                      <w:marBottom w:val="0"/>
                      <w:divBdr>
                        <w:top w:val="none" w:sz="0" w:space="0" w:color="auto"/>
                        <w:left w:val="none" w:sz="0" w:space="0" w:color="auto"/>
                        <w:bottom w:val="none" w:sz="0" w:space="0" w:color="auto"/>
                        <w:right w:val="none" w:sz="0" w:space="0" w:color="auto"/>
                      </w:divBdr>
                      <w:divsChild>
                        <w:div w:id="1713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330815">
      <w:bodyDiv w:val="1"/>
      <w:marLeft w:val="0"/>
      <w:marRight w:val="0"/>
      <w:marTop w:val="0"/>
      <w:marBottom w:val="0"/>
      <w:divBdr>
        <w:top w:val="none" w:sz="0" w:space="0" w:color="auto"/>
        <w:left w:val="none" w:sz="0" w:space="0" w:color="auto"/>
        <w:bottom w:val="none" w:sz="0" w:space="0" w:color="auto"/>
        <w:right w:val="none" w:sz="0" w:space="0" w:color="auto"/>
      </w:divBdr>
      <w:divsChild>
        <w:div w:id="2063480403">
          <w:marLeft w:val="0"/>
          <w:marRight w:val="0"/>
          <w:marTop w:val="0"/>
          <w:marBottom w:val="0"/>
          <w:divBdr>
            <w:top w:val="none" w:sz="0" w:space="0" w:color="auto"/>
            <w:left w:val="none" w:sz="0" w:space="0" w:color="auto"/>
            <w:bottom w:val="none" w:sz="0" w:space="0" w:color="auto"/>
            <w:right w:val="none" w:sz="0" w:space="0" w:color="auto"/>
          </w:divBdr>
          <w:divsChild>
            <w:div w:id="1089082206">
              <w:marLeft w:val="0"/>
              <w:marRight w:val="0"/>
              <w:marTop w:val="0"/>
              <w:marBottom w:val="0"/>
              <w:divBdr>
                <w:top w:val="none" w:sz="0" w:space="0" w:color="auto"/>
                <w:left w:val="none" w:sz="0" w:space="0" w:color="auto"/>
                <w:bottom w:val="none" w:sz="0" w:space="0" w:color="auto"/>
                <w:right w:val="none" w:sz="0" w:space="0" w:color="auto"/>
              </w:divBdr>
            </w:div>
          </w:divsChild>
        </w:div>
        <w:div w:id="813790575">
          <w:marLeft w:val="0"/>
          <w:marRight w:val="0"/>
          <w:marTop w:val="0"/>
          <w:marBottom w:val="0"/>
          <w:divBdr>
            <w:top w:val="none" w:sz="0" w:space="0" w:color="auto"/>
            <w:left w:val="none" w:sz="0" w:space="0" w:color="auto"/>
            <w:bottom w:val="none" w:sz="0" w:space="0" w:color="auto"/>
            <w:right w:val="none" w:sz="0" w:space="0" w:color="auto"/>
          </w:divBdr>
        </w:div>
        <w:div w:id="830757431">
          <w:marLeft w:val="0"/>
          <w:marRight w:val="0"/>
          <w:marTop w:val="0"/>
          <w:marBottom w:val="0"/>
          <w:divBdr>
            <w:top w:val="none" w:sz="0" w:space="0" w:color="auto"/>
            <w:left w:val="none" w:sz="0" w:space="0" w:color="auto"/>
            <w:bottom w:val="none" w:sz="0" w:space="0" w:color="auto"/>
            <w:right w:val="none" w:sz="0" w:space="0" w:color="auto"/>
          </w:divBdr>
          <w:divsChild>
            <w:div w:id="703138700">
              <w:marLeft w:val="0"/>
              <w:marRight w:val="0"/>
              <w:marTop w:val="0"/>
              <w:marBottom w:val="0"/>
              <w:divBdr>
                <w:top w:val="none" w:sz="0" w:space="0" w:color="auto"/>
                <w:left w:val="none" w:sz="0" w:space="0" w:color="auto"/>
                <w:bottom w:val="none" w:sz="0" w:space="0" w:color="auto"/>
                <w:right w:val="none" w:sz="0" w:space="0" w:color="auto"/>
              </w:divBdr>
              <w:divsChild>
                <w:div w:id="504713019">
                  <w:marLeft w:val="0"/>
                  <w:marRight w:val="0"/>
                  <w:marTop w:val="0"/>
                  <w:marBottom w:val="0"/>
                  <w:divBdr>
                    <w:top w:val="none" w:sz="0" w:space="0" w:color="auto"/>
                    <w:left w:val="none" w:sz="0" w:space="0" w:color="auto"/>
                    <w:bottom w:val="none" w:sz="0" w:space="0" w:color="auto"/>
                    <w:right w:val="none" w:sz="0" w:space="0" w:color="auto"/>
                  </w:divBdr>
                </w:div>
              </w:divsChild>
            </w:div>
            <w:div w:id="836648765">
              <w:marLeft w:val="0"/>
              <w:marRight w:val="0"/>
              <w:marTop w:val="0"/>
              <w:marBottom w:val="0"/>
              <w:divBdr>
                <w:top w:val="none" w:sz="0" w:space="0" w:color="auto"/>
                <w:left w:val="none" w:sz="0" w:space="0" w:color="auto"/>
                <w:bottom w:val="none" w:sz="0" w:space="0" w:color="auto"/>
                <w:right w:val="none" w:sz="0" w:space="0" w:color="auto"/>
              </w:divBdr>
              <w:divsChild>
                <w:div w:id="1988045770">
                  <w:marLeft w:val="0"/>
                  <w:marRight w:val="0"/>
                  <w:marTop w:val="0"/>
                  <w:marBottom w:val="0"/>
                  <w:divBdr>
                    <w:top w:val="none" w:sz="0" w:space="0" w:color="auto"/>
                    <w:left w:val="none" w:sz="0" w:space="0" w:color="auto"/>
                    <w:bottom w:val="none" w:sz="0" w:space="0" w:color="auto"/>
                    <w:right w:val="none" w:sz="0" w:space="0" w:color="auto"/>
                  </w:divBdr>
                </w:div>
                <w:div w:id="175190326">
                  <w:marLeft w:val="0"/>
                  <w:marRight w:val="0"/>
                  <w:marTop w:val="0"/>
                  <w:marBottom w:val="0"/>
                  <w:divBdr>
                    <w:top w:val="none" w:sz="0" w:space="0" w:color="auto"/>
                    <w:left w:val="none" w:sz="0" w:space="0" w:color="auto"/>
                    <w:bottom w:val="none" w:sz="0" w:space="0" w:color="auto"/>
                    <w:right w:val="none" w:sz="0" w:space="0" w:color="auto"/>
                  </w:divBdr>
                  <w:divsChild>
                    <w:div w:id="1008290508">
                      <w:marLeft w:val="0"/>
                      <w:marRight w:val="0"/>
                      <w:marTop w:val="0"/>
                      <w:marBottom w:val="0"/>
                      <w:divBdr>
                        <w:top w:val="single" w:sz="6" w:space="0" w:color="CBCBCF"/>
                        <w:left w:val="single" w:sz="6" w:space="0" w:color="CBCBCF"/>
                        <w:bottom w:val="single" w:sz="6" w:space="0" w:color="CBCBCF"/>
                        <w:right w:val="single" w:sz="6" w:space="0" w:color="CBCBCF"/>
                      </w:divBdr>
                      <w:divsChild>
                        <w:div w:id="1892185441">
                          <w:marLeft w:val="0"/>
                          <w:marRight w:val="0"/>
                          <w:marTop w:val="0"/>
                          <w:marBottom w:val="0"/>
                          <w:divBdr>
                            <w:top w:val="none" w:sz="0" w:space="0" w:color="auto"/>
                            <w:left w:val="none" w:sz="0" w:space="0" w:color="auto"/>
                            <w:bottom w:val="none" w:sz="0" w:space="0" w:color="auto"/>
                            <w:right w:val="none" w:sz="0" w:space="0" w:color="auto"/>
                          </w:divBdr>
                          <w:divsChild>
                            <w:div w:id="1926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4933">
                  <w:marLeft w:val="0"/>
                  <w:marRight w:val="0"/>
                  <w:marTop w:val="0"/>
                  <w:marBottom w:val="0"/>
                  <w:divBdr>
                    <w:top w:val="none" w:sz="0" w:space="0" w:color="auto"/>
                    <w:left w:val="none" w:sz="0" w:space="0" w:color="auto"/>
                    <w:bottom w:val="none" w:sz="0" w:space="0" w:color="auto"/>
                    <w:right w:val="none" w:sz="0" w:space="0" w:color="auto"/>
                  </w:divBdr>
                </w:div>
                <w:div w:id="1845046387">
                  <w:marLeft w:val="0"/>
                  <w:marRight w:val="0"/>
                  <w:marTop w:val="0"/>
                  <w:marBottom w:val="0"/>
                  <w:divBdr>
                    <w:top w:val="none" w:sz="0" w:space="0" w:color="auto"/>
                    <w:left w:val="none" w:sz="0" w:space="0" w:color="auto"/>
                    <w:bottom w:val="none" w:sz="0" w:space="0" w:color="auto"/>
                    <w:right w:val="none" w:sz="0" w:space="0" w:color="auto"/>
                  </w:divBdr>
                </w:div>
                <w:div w:id="1526554617">
                  <w:blockQuote w:val="1"/>
                  <w:marLeft w:val="0"/>
                  <w:marRight w:val="0"/>
                  <w:marTop w:val="0"/>
                  <w:marBottom w:val="0"/>
                  <w:divBdr>
                    <w:top w:val="none" w:sz="0" w:space="0" w:color="auto"/>
                    <w:left w:val="none" w:sz="0" w:space="0" w:color="auto"/>
                    <w:bottom w:val="none" w:sz="0" w:space="0" w:color="auto"/>
                    <w:right w:val="none" w:sz="0" w:space="0" w:color="auto"/>
                  </w:divBdr>
                </w:div>
                <w:div w:id="1959144802">
                  <w:marLeft w:val="0"/>
                  <w:marRight w:val="0"/>
                  <w:marTop w:val="0"/>
                  <w:marBottom w:val="0"/>
                  <w:divBdr>
                    <w:top w:val="none" w:sz="0" w:space="0" w:color="auto"/>
                    <w:left w:val="none" w:sz="0" w:space="0" w:color="auto"/>
                    <w:bottom w:val="none" w:sz="0" w:space="0" w:color="auto"/>
                    <w:right w:val="none" w:sz="0" w:space="0" w:color="auto"/>
                  </w:divBdr>
                </w:div>
                <w:div w:id="520170207">
                  <w:marLeft w:val="0"/>
                  <w:marRight w:val="0"/>
                  <w:marTop w:val="0"/>
                  <w:marBottom w:val="0"/>
                  <w:divBdr>
                    <w:top w:val="none" w:sz="0" w:space="0" w:color="auto"/>
                    <w:left w:val="none" w:sz="0" w:space="0" w:color="auto"/>
                    <w:bottom w:val="none" w:sz="0" w:space="0" w:color="auto"/>
                    <w:right w:val="none" w:sz="0" w:space="0" w:color="auto"/>
                  </w:divBdr>
                </w:div>
                <w:div w:id="1413039916">
                  <w:marLeft w:val="0"/>
                  <w:marRight w:val="0"/>
                  <w:marTop w:val="0"/>
                  <w:marBottom w:val="0"/>
                  <w:divBdr>
                    <w:top w:val="none" w:sz="0" w:space="0" w:color="auto"/>
                    <w:left w:val="none" w:sz="0" w:space="0" w:color="auto"/>
                    <w:bottom w:val="none" w:sz="0" w:space="0" w:color="auto"/>
                    <w:right w:val="none" w:sz="0" w:space="0" w:color="auto"/>
                  </w:divBdr>
                </w:div>
                <w:div w:id="1235356374">
                  <w:marLeft w:val="0"/>
                  <w:marRight w:val="0"/>
                  <w:marTop w:val="0"/>
                  <w:marBottom w:val="0"/>
                  <w:divBdr>
                    <w:top w:val="none" w:sz="0" w:space="0" w:color="auto"/>
                    <w:left w:val="none" w:sz="0" w:space="0" w:color="auto"/>
                    <w:bottom w:val="none" w:sz="0" w:space="0" w:color="auto"/>
                    <w:right w:val="none" w:sz="0" w:space="0" w:color="auto"/>
                  </w:divBdr>
                  <w:divsChild>
                    <w:div w:id="1402217249">
                      <w:marLeft w:val="0"/>
                      <w:marRight w:val="0"/>
                      <w:marTop w:val="0"/>
                      <w:marBottom w:val="0"/>
                      <w:divBdr>
                        <w:top w:val="none" w:sz="0" w:space="0" w:color="auto"/>
                        <w:left w:val="none" w:sz="0" w:space="0" w:color="auto"/>
                        <w:bottom w:val="none" w:sz="0" w:space="0" w:color="auto"/>
                        <w:right w:val="none" w:sz="0" w:space="0" w:color="auto"/>
                      </w:divBdr>
                      <w:divsChild>
                        <w:div w:id="1533764931">
                          <w:marLeft w:val="0"/>
                          <w:marRight w:val="0"/>
                          <w:marTop w:val="0"/>
                          <w:marBottom w:val="0"/>
                          <w:divBdr>
                            <w:top w:val="none" w:sz="0" w:space="0" w:color="auto"/>
                            <w:left w:val="none" w:sz="0" w:space="0" w:color="auto"/>
                            <w:bottom w:val="none" w:sz="0" w:space="0" w:color="auto"/>
                            <w:right w:val="none" w:sz="0" w:space="0" w:color="auto"/>
                          </w:divBdr>
                          <w:divsChild>
                            <w:div w:id="1644693123">
                              <w:marLeft w:val="0"/>
                              <w:marRight w:val="0"/>
                              <w:marTop w:val="0"/>
                              <w:marBottom w:val="0"/>
                              <w:divBdr>
                                <w:top w:val="none" w:sz="0" w:space="0" w:color="auto"/>
                                <w:left w:val="none" w:sz="0" w:space="0" w:color="auto"/>
                                <w:bottom w:val="none" w:sz="0" w:space="0" w:color="auto"/>
                                <w:right w:val="none" w:sz="0" w:space="0" w:color="auto"/>
                              </w:divBdr>
                              <w:divsChild>
                                <w:div w:id="1335185473">
                                  <w:marLeft w:val="0"/>
                                  <w:marRight w:val="0"/>
                                  <w:marTop w:val="0"/>
                                  <w:marBottom w:val="0"/>
                                  <w:divBdr>
                                    <w:top w:val="none" w:sz="0" w:space="0" w:color="auto"/>
                                    <w:left w:val="none" w:sz="0" w:space="0" w:color="auto"/>
                                    <w:bottom w:val="none" w:sz="0" w:space="0" w:color="auto"/>
                                    <w:right w:val="none" w:sz="0" w:space="0" w:color="auto"/>
                                  </w:divBdr>
                                  <w:divsChild>
                                    <w:div w:id="612516187">
                                      <w:marLeft w:val="0"/>
                                      <w:marRight w:val="0"/>
                                      <w:marTop w:val="0"/>
                                      <w:marBottom w:val="0"/>
                                      <w:divBdr>
                                        <w:top w:val="none" w:sz="0" w:space="0" w:color="auto"/>
                                        <w:left w:val="none" w:sz="0" w:space="0" w:color="auto"/>
                                        <w:bottom w:val="none" w:sz="0" w:space="0" w:color="auto"/>
                                        <w:right w:val="none" w:sz="0" w:space="0" w:color="auto"/>
                                      </w:divBdr>
                                      <w:divsChild>
                                        <w:div w:id="764348521">
                                          <w:marLeft w:val="0"/>
                                          <w:marRight w:val="0"/>
                                          <w:marTop w:val="0"/>
                                          <w:marBottom w:val="0"/>
                                          <w:divBdr>
                                            <w:top w:val="none" w:sz="0" w:space="0" w:color="auto"/>
                                            <w:left w:val="none" w:sz="0" w:space="0" w:color="auto"/>
                                            <w:bottom w:val="none" w:sz="0" w:space="0" w:color="auto"/>
                                            <w:right w:val="none" w:sz="0" w:space="0" w:color="auto"/>
                                          </w:divBdr>
                                          <w:divsChild>
                                            <w:div w:id="751590514">
                                              <w:marLeft w:val="0"/>
                                              <w:marRight w:val="0"/>
                                              <w:marTop w:val="0"/>
                                              <w:marBottom w:val="0"/>
                                              <w:divBdr>
                                                <w:top w:val="none" w:sz="0" w:space="0" w:color="auto"/>
                                                <w:left w:val="none" w:sz="0" w:space="0" w:color="auto"/>
                                                <w:bottom w:val="none" w:sz="0" w:space="0" w:color="auto"/>
                                                <w:right w:val="none" w:sz="0" w:space="0" w:color="auto"/>
                                              </w:divBdr>
                                              <w:divsChild>
                                                <w:div w:id="1085683046">
                                                  <w:marLeft w:val="0"/>
                                                  <w:marRight w:val="0"/>
                                                  <w:marTop w:val="0"/>
                                                  <w:marBottom w:val="0"/>
                                                  <w:divBdr>
                                                    <w:top w:val="none" w:sz="0" w:space="0" w:color="auto"/>
                                                    <w:left w:val="none" w:sz="0" w:space="0" w:color="auto"/>
                                                    <w:bottom w:val="none" w:sz="0" w:space="0" w:color="auto"/>
                                                    <w:right w:val="none" w:sz="0" w:space="0" w:color="auto"/>
                                                  </w:divBdr>
                                                  <w:divsChild>
                                                    <w:div w:id="1023017016">
                                                      <w:marLeft w:val="0"/>
                                                      <w:marRight w:val="0"/>
                                                      <w:marTop w:val="0"/>
                                                      <w:marBottom w:val="0"/>
                                                      <w:divBdr>
                                                        <w:top w:val="none" w:sz="0" w:space="0" w:color="auto"/>
                                                        <w:left w:val="none" w:sz="0" w:space="0" w:color="auto"/>
                                                        <w:bottom w:val="none" w:sz="0" w:space="0" w:color="auto"/>
                                                        <w:right w:val="none" w:sz="0" w:space="0" w:color="auto"/>
                                                      </w:divBdr>
                                                      <w:divsChild>
                                                        <w:div w:id="1976912926">
                                                          <w:marLeft w:val="0"/>
                                                          <w:marRight w:val="0"/>
                                                          <w:marTop w:val="0"/>
                                                          <w:marBottom w:val="0"/>
                                                          <w:divBdr>
                                                            <w:top w:val="none" w:sz="0" w:space="0" w:color="auto"/>
                                                            <w:left w:val="none" w:sz="0" w:space="0" w:color="auto"/>
                                                            <w:bottom w:val="none" w:sz="0" w:space="0" w:color="auto"/>
                                                            <w:right w:val="none" w:sz="0" w:space="0" w:color="auto"/>
                                                          </w:divBdr>
                                                          <w:divsChild>
                                                            <w:div w:id="282268606">
                                                              <w:marLeft w:val="0"/>
                                                              <w:marRight w:val="0"/>
                                                              <w:marTop w:val="0"/>
                                                              <w:marBottom w:val="0"/>
                                                              <w:divBdr>
                                                                <w:top w:val="none" w:sz="0" w:space="0" w:color="auto"/>
                                                                <w:left w:val="none" w:sz="0" w:space="0" w:color="auto"/>
                                                                <w:bottom w:val="none" w:sz="0" w:space="0" w:color="auto"/>
                                                                <w:right w:val="none" w:sz="0" w:space="0" w:color="auto"/>
                                                              </w:divBdr>
                                                              <w:divsChild>
                                                                <w:div w:id="229654420">
                                                                  <w:marLeft w:val="0"/>
                                                                  <w:marRight w:val="0"/>
                                                                  <w:marTop w:val="0"/>
                                                                  <w:marBottom w:val="0"/>
                                                                  <w:divBdr>
                                                                    <w:top w:val="none" w:sz="0" w:space="0" w:color="auto"/>
                                                                    <w:left w:val="none" w:sz="0" w:space="0" w:color="auto"/>
                                                                    <w:bottom w:val="none" w:sz="0" w:space="0" w:color="auto"/>
                                                                    <w:right w:val="none" w:sz="0" w:space="0" w:color="auto"/>
                                                                  </w:divBdr>
                                                                </w:div>
                                                                <w:div w:id="1393237862">
                                                                  <w:marLeft w:val="0"/>
                                                                  <w:marRight w:val="0"/>
                                                                  <w:marTop w:val="0"/>
                                                                  <w:marBottom w:val="0"/>
                                                                  <w:divBdr>
                                                                    <w:top w:val="none" w:sz="0" w:space="0" w:color="auto"/>
                                                                    <w:left w:val="none" w:sz="0" w:space="0" w:color="auto"/>
                                                                    <w:bottom w:val="none" w:sz="0" w:space="0" w:color="auto"/>
                                                                    <w:right w:val="none" w:sz="0" w:space="0" w:color="auto"/>
                                                                  </w:divBdr>
                                                                  <w:divsChild>
                                                                    <w:div w:id="1422098246">
                                                                      <w:marLeft w:val="225"/>
                                                                      <w:marRight w:val="225"/>
                                                                      <w:marTop w:val="0"/>
                                                                      <w:marBottom w:val="0"/>
                                                                      <w:divBdr>
                                                                        <w:top w:val="none" w:sz="0" w:space="0" w:color="auto"/>
                                                                        <w:left w:val="none" w:sz="0" w:space="0" w:color="auto"/>
                                                                        <w:bottom w:val="none" w:sz="0" w:space="0" w:color="auto"/>
                                                                        <w:right w:val="none" w:sz="0" w:space="0" w:color="auto"/>
                                                                      </w:divBdr>
                                                                      <w:divsChild>
                                                                        <w:div w:id="121966168">
                                                                          <w:marLeft w:val="0"/>
                                                                          <w:marRight w:val="0"/>
                                                                          <w:marTop w:val="0"/>
                                                                          <w:marBottom w:val="180"/>
                                                                          <w:divBdr>
                                                                            <w:top w:val="single" w:sz="6" w:space="2" w:color="auto"/>
                                                                            <w:left w:val="single" w:sz="6" w:space="4" w:color="auto"/>
                                                                            <w:bottom w:val="single" w:sz="6" w:space="2" w:color="auto"/>
                                                                            <w:right w:val="single" w:sz="6" w:space="4" w:color="auto"/>
                                                                          </w:divBdr>
                                                                        </w:div>
                                                                        <w:div w:id="1437823523">
                                                                          <w:marLeft w:val="0"/>
                                                                          <w:marRight w:val="0"/>
                                                                          <w:marTop w:val="0"/>
                                                                          <w:marBottom w:val="0"/>
                                                                          <w:divBdr>
                                                                            <w:top w:val="none" w:sz="0" w:space="0" w:color="auto"/>
                                                                            <w:left w:val="none" w:sz="0" w:space="0" w:color="auto"/>
                                                                            <w:bottom w:val="none" w:sz="0" w:space="0" w:color="auto"/>
                                                                            <w:right w:val="none" w:sz="0" w:space="0" w:color="auto"/>
                                                                          </w:divBdr>
                                                                          <w:divsChild>
                                                                            <w:div w:id="1143500743">
                                                                              <w:marLeft w:val="0"/>
                                                                              <w:marRight w:val="0"/>
                                                                              <w:marTop w:val="0"/>
                                                                              <w:marBottom w:val="0"/>
                                                                              <w:divBdr>
                                                                                <w:top w:val="none" w:sz="0" w:space="0" w:color="auto"/>
                                                                                <w:left w:val="none" w:sz="0" w:space="0" w:color="auto"/>
                                                                                <w:bottom w:val="none" w:sz="0" w:space="0" w:color="auto"/>
                                                                                <w:right w:val="none" w:sz="0" w:space="0" w:color="auto"/>
                                                                              </w:divBdr>
                                                                            </w:div>
                                                                          </w:divsChild>
                                                                        </w:div>
                                                                        <w:div w:id="398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054">
                                                      <w:marLeft w:val="225"/>
                                                      <w:marRight w:val="0"/>
                                                      <w:marTop w:val="0"/>
                                                      <w:marBottom w:val="0"/>
                                                      <w:divBdr>
                                                        <w:top w:val="none" w:sz="0" w:space="0" w:color="auto"/>
                                                        <w:left w:val="none" w:sz="0" w:space="0" w:color="auto"/>
                                                        <w:bottom w:val="none" w:sz="0" w:space="0" w:color="auto"/>
                                                        <w:right w:val="none" w:sz="0" w:space="0" w:color="auto"/>
                                                      </w:divBdr>
                                                      <w:divsChild>
                                                        <w:div w:id="1400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925">
      <w:bodyDiv w:val="1"/>
      <w:marLeft w:val="0"/>
      <w:marRight w:val="0"/>
      <w:marTop w:val="0"/>
      <w:marBottom w:val="0"/>
      <w:divBdr>
        <w:top w:val="none" w:sz="0" w:space="0" w:color="auto"/>
        <w:left w:val="none" w:sz="0" w:space="0" w:color="auto"/>
        <w:bottom w:val="none" w:sz="0" w:space="0" w:color="auto"/>
        <w:right w:val="none" w:sz="0" w:space="0" w:color="auto"/>
      </w:divBdr>
      <w:divsChild>
        <w:div w:id="1712992695">
          <w:marLeft w:val="0"/>
          <w:marRight w:val="0"/>
          <w:marTop w:val="0"/>
          <w:marBottom w:val="0"/>
          <w:divBdr>
            <w:top w:val="none" w:sz="0" w:space="0" w:color="auto"/>
            <w:left w:val="none" w:sz="0" w:space="0" w:color="auto"/>
            <w:bottom w:val="none" w:sz="0" w:space="0" w:color="auto"/>
            <w:right w:val="none" w:sz="0" w:space="0" w:color="auto"/>
          </w:divBdr>
        </w:div>
        <w:div w:id="300156038">
          <w:marLeft w:val="0"/>
          <w:marRight w:val="0"/>
          <w:marTop w:val="0"/>
          <w:marBottom w:val="0"/>
          <w:divBdr>
            <w:top w:val="none" w:sz="0" w:space="0" w:color="auto"/>
            <w:left w:val="none" w:sz="0" w:space="0" w:color="auto"/>
            <w:bottom w:val="none" w:sz="0" w:space="0" w:color="auto"/>
            <w:right w:val="none" w:sz="0" w:space="0" w:color="auto"/>
          </w:divBdr>
          <w:divsChild>
            <w:div w:id="1458064046">
              <w:marLeft w:val="0"/>
              <w:marRight w:val="0"/>
              <w:marTop w:val="0"/>
              <w:marBottom w:val="240"/>
              <w:divBdr>
                <w:top w:val="none" w:sz="0" w:space="0" w:color="auto"/>
                <w:left w:val="none" w:sz="0" w:space="0" w:color="auto"/>
                <w:bottom w:val="none" w:sz="0" w:space="0" w:color="auto"/>
                <w:right w:val="none" w:sz="0" w:space="0" w:color="auto"/>
              </w:divBdr>
            </w:div>
          </w:divsChild>
        </w:div>
        <w:div w:id="427434661">
          <w:marLeft w:val="0"/>
          <w:marRight w:val="0"/>
          <w:marTop w:val="0"/>
          <w:marBottom w:val="0"/>
          <w:divBdr>
            <w:top w:val="none" w:sz="0" w:space="0" w:color="auto"/>
            <w:left w:val="none" w:sz="0" w:space="0" w:color="auto"/>
            <w:bottom w:val="none" w:sz="0" w:space="0" w:color="auto"/>
            <w:right w:val="none" w:sz="0" w:space="0" w:color="auto"/>
          </w:divBdr>
          <w:divsChild>
            <w:div w:id="94985937">
              <w:marLeft w:val="0"/>
              <w:marRight w:val="0"/>
              <w:marTop w:val="0"/>
              <w:marBottom w:val="0"/>
              <w:divBdr>
                <w:top w:val="none" w:sz="0" w:space="0" w:color="auto"/>
                <w:left w:val="none" w:sz="0" w:space="0" w:color="auto"/>
                <w:bottom w:val="none" w:sz="0" w:space="0" w:color="auto"/>
                <w:right w:val="none" w:sz="0" w:space="0" w:color="auto"/>
              </w:divBdr>
              <w:divsChild>
                <w:div w:id="4089638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544029714">
          <w:marLeft w:val="0"/>
          <w:marRight w:val="0"/>
          <w:marTop w:val="0"/>
          <w:marBottom w:val="0"/>
          <w:divBdr>
            <w:top w:val="none" w:sz="0" w:space="0" w:color="auto"/>
            <w:left w:val="none" w:sz="0" w:space="0" w:color="auto"/>
            <w:bottom w:val="none" w:sz="0" w:space="0" w:color="auto"/>
            <w:right w:val="none" w:sz="0" w:space="0" w:color="auto"/>
          </w:divBdr>
          <w:divsChild>
            <w:div w:id="2071078238">
              <w:marLeft w:val="0"/>
              <w:marRight w:val="0"/>
              <w:marTop w:val="0"/>
              <w:marBottom w:val="420"/>
              <w:divBdr>
                <w:top w:val="none" w:sz="0" w:space="0" w:color="auto"/>
                <w:left w:val="none" w:sz="0" w:space="0" w:color="auto"/>
                <w:bottom w:val="none" w:sz="0" w:space="0" w:color="auto"/>
                <w:right w:val="none" w:sz="0" w:space="0" w:color="auto"/>
              </w:divBdr>
              <w:divsChild>
                <w:div w:id="1915578165">
                  <w:marLeft w:val="0"/>
                  <w:marRight w:val="0"/>
                  <w:marTop w:val="0"/>
                  <w:marBottom w:val="75"/>
                  <w:divBdr>
                    <w:top w:val="none" w:sz="0" w:space="0" w:color="auto"/>
                    <w:left w:val="none" w:sz="0" w:space="0" w:color="auto"/>
                    <w:bottom w:val="none" w:sz="0" w:space="0" w:color="auto"/>
                    <w:right w:val="none" w:sz="0" w:space="0" w:color="auto"/>
                  </w:divBdr>
                  <w:divsChild>
                    <w:div w:id="485782185">
                      <w:marLeft w:val="0"/>
                      <w:marRight w:val="0"/>
                      <w:marTop w:val="0"/>
                      <w:marBottom w:val="0"/>
                      <w:divBdr>
                        <w:top w:val="none" w:sz="0" w:space="0" w:color="auto"/>
                        <w:left w:val="none" w:sz="0" w:space="0" w:color="auto"/>
                        <w:bottom w:val="none" w:sz="0" w:space="0" w:color="auto"/>
                        <w:right w:val="none" w:sz="0" w:space="0" w:color="auto"/>
                      </w:divBdr>
                    </w:div>
                  </w:divsChild>
                </w:div>
                <w:div w:id="1915554245">
                  <w:marLeft w:val="0"/>
                  <w:marRight w:val="0"/>
                  <w:marTop w:val="0"/>
                  <w:marBottom w:val="0"/>
                  <w:divBdr>
                    <w:top w:val="none" w:sz="0" w:space="0" w:color="auto"/>
                    <w:left w:val="none" w:sz="0" w:space="0" w:color="auto"/>
                    <w:bottom w:val="none" w:sz="0" w:space="0" w:color="auto"/>
                    <w:right w:val="none" w:sz="0" w:space="0" w:color="auto"/>
                  </w:divBdr>
                  <w:divsChild>
                    <w:div w:id="1075469966">
                      <w:marLeft w:val="0"/>
                      <w:marRight w:val="0"/>
                      <w:marTop w:val="0"/>
                      <w:marBottom w:val="0"/>
                      <w:divBdr>
                        <w:top w:val="none" w:sz="0" w:space="0" w:color="auto"/>
                        <w:left w:val="none" w:sz="0" w:space="0" w:color="auto"/>
                        <w:bottom w:val="none" w:sz="0" w:space="0" w:color="auto"/>
                        <w:right w:val="none" w:sz="0" w:space="0" w:color="auto"/>
                      </w:divBdr>
                      <w:divsChild>
                        <w:div w:id="1122305030">
                          <w:marLeft w:val="0"/>
                          <w:marRight w:val="0"/>
                          <w:marTop w:val="0"/>
                          <w:marBottom w:val="0"/>
                          <w:divBdr>
                            <w:top w:val="none" w:sz="0" w:space="0" w:color="auto"/>
                            <w:left w:val="none" w:sz="0" w:space="0" w:color="auto"/>
                            <w:bottom w:val="none" w:sz="0" w:space="0" w:color="auto"/>
                            <w:right w:val="none" w:sz="0" w:space="0" w:color="auto"/>
                          </w:divBdr>
                          <w:divsChild>
                            <w:div w:id="837310572">
                              <w:marLeft w:val="0"/>
                              <w:marRight w:val="0"/>
                              <w:marTop w:val="0"/>
                              <w:marBottom w:val="30"/>
                              <w:divBdr>
                                <w:top w:val="none" w:sz="0" w:space="0" w:color="auto"/>
                                <w:left w:val="none" w:sz="0" w:space="0" w:color="auto"/>
                                <w:bottom w:val="none" w:sz="0" w:space="0" w:color="auto"/>
                                <w:right w:val="none" w:sz="0" w:space="0" w:color="auto"/>
                              </w:divBdr>
                              <w:divsChild>
                                <w:div w:id="1200127963">
                                  <w:marLeft w:val="0"/>
                                  <w:marRight w:val="0"/>
                                  <w:marTop w:val="0"/>
                                  <w:marBottom w:val="0"/>
                                  <w:divBdr>
                                    <w:top w:val="none" w:sz="0" w:space="0" w:color="auto"/>
                                    <w:left w:val="none" w:sz="0" w:space="0" w:color="auto"/>
                                    <w:bottom w:val="none" w:sz="0" w:space="0" w:color="auto"/>
                                    <w:right w:val="none" w:sz="0" w:space="0" w:color="auto"/>
                                  </w:divBdr>
                                  <w:divsChild>
                                    <w:div w:id="1819151369">
                                      <w:marLeft w:val="0"/>
                                      <w:marRight w:val="0"/>
                                      <w:marTop w:val="0"/>
                                      <w:marBottom w:val="0"/>
                                      <w:divBdr>
                                        <w:top w:val="none" w:sz="0" w:space="0" w:color="auto"/>
                                        <w:left w:val="none" w:sz="0" w:space="0" w:color="auto"/>
                                        <w:bottom w:val="none" w:sz="0" w:space="0" w:color="auto"/>
                                        <w:right w:val="none" w:sz="0" w:space="0" w:color="auto"/>
                                      </w:divBdr>
                                      <w:divsChild>
                                        <w:div w:id="483860642">
                                          <w:marLeft w:val="0"/>
                                          <w:marRight w:val="0"/>
                                          <w:marTop w:val="0"/>
                                          <w:marBottom w:val="0"/>
                                          <w:divBdr>
                                            <w:top w:val="none" w:sz="0" w:space="0" w:color="auto"/>
                                            <w:left w:val="none" w:sz="0" w:space="0" w:color="auto"/>
                                            <w:bottom w:val="none" w:sz="0" w:space="0" w:color="auto"/>
                                            <w:right w:val="none" w:sz="0" w:space="0" w:color="auto"/>
                                          </w:divBdr>
                                          <w:divsChild>
                                            <w:div w:id="1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186">
                                      <w:marLeft w:val="0"/>
                                      <w:marRight w:val="0"/>
                                      <w:marTop w:val="0"/>
                                      <w:marBottom w:val="0"/>
                                      <w:divBdr>
                                        <w:top w:val="none" w:sz="0" w:space="0" w:color="auto"/>
                                        <w:left w:val="none" w:sz="0" w:space="0" w:color="auto"/>
                                        <w:bottom w:val="none" w:sz="0" w:space="0" w:color="auto"/>
                                        <w:right w:val="none" w:sz="0" w:space="0" w:color="auto"/>
                                      </w:divBdr>
                                      <w:divsChild>
                                        <w:div w:id="325401501">
                                          <w:marLeft w:val="0"/>
                                          <w:marRight w:val="0"/>
                                          <w:marTop w:val="0"/>
                                          <w:marBottom w:val="0"/>
                                          <w:divBdr>
                                            <w:top w:val="none" w:sz="0" w:space="0" w:color="auto"/>
                                            <w:left w:val="none" w:sz="0" w:space="0" w:color="auto"/>
                                            <w:bottom w:val="none" w:sz="0" w:space="0" w:color="auto"/>
                                            <w:right w:val="none" w:sz="0" w:space="0" w:color="auto"/>
                                          </w:divBdr>
                                          <w:divsChild>
                                            <w:div w:id="965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622">
                                      <w:marLeft w:val="0"/>
                                      <w:marRight w:val="0"/>
                                      <w:marTop w:val="0"/>
                                      <w:marBottom w:val="0"/>
                                      <w:divBdr>
                                        <w:top w:val="none" w:sz="0" w:space="0" w:color="auto"/>
                                        <w:left w:val="none" w:sz="0" w:space="0" w:color="auto"/>
                                        <w:bottom w:val="none" w:sz="0" w:space="0" w:color="auto"/>
                                        <w:right w:val="none" w:sz="0" w:space="0" w:color="auto"/>
                                      </w:divBdr>
                                      <w:divsChild>
                                        <w:div w:id="174851402">
                                          <w:marLeft w:val="0"/>
                                          <w:marRight w:val="0"/>
                                          <w:marTop w:val="0"/>
                                          <w:marBottom w:val="0"/>
                                          <w:divBdr>
                                            <w:top w:val="none" w:sz="0" w:space="0" w:color="auto"/>
                                            <w:left w:val="none" w:sz="0" w:space="0" w:color="auto"/>
                                            <w:bottom w:val="none" w:sz="0" w:space="0" w:color="auto"/>
                                            <w:right w:val="none" w:sz="0" w:space="0" w:color="auto"/>
                                          </w:divBdr>
                                          <w:divsChild>
                                            <w:div w:id="12546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948">
                                      <w:marLeft w:val="0"/>
                                      <w:marRight w:val="0"/>
                                      <w:marTop w:val="0"/>
                                      <w:marBottom w:val="0"/>
                                      <w:divBdr>
                                        <w:top w:val="none" w:sz="0" w:space="0" w:color="auto"/>
                                        <w:left w:val="none" w:sz="0" w:space="0" w:color="auto"/>
                                        <w:bottom w:val="none" w:sz="0" w:space="0" w:color="auto"/>
                                        <w:right w:val="none" w:sz="0" w:space="0" w:color="auto"/>
                                      </w:divBdr>
                                      <w:divsChild>
                                        <w:div w:id="935986788">
                                          <w:marLeft w:val="0"/>
                                          <w:marRight w:val="0"/>
                                          <w:marTop w:val="0"/>
                                          <w:marBottom w:val="0"/>
                                          <w:divBdr>
                                            <w:top w:val="none" w:sz="0" w:space="0" w:color="auto"/>
                                            <w:left w:val="none" w:sz="0" w:space="0" w:color="auto"/>
                                            <w:bottom w:val="none" w:sz="0" w:space="0" w:color="auto"/>
                                            <w:right w:val="none" w:sz="0" w:space="0" w:color="auto"/>
                                          </w:divBdr>
                                          <w:divsChild>
                                            <w:div w:id="1968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8016">
                                      <w:marLeft w:val="0"/>
                                      <w:marRight w:val="0"/>
                                      <w:marTop w:val="0"/>
                                      <w:marBottom w:val="0"/>
                                      <w:divBdr>
                                        <w:top w:val="none" w:sz="0" w:space="0" w:color="auto"/>
                                        <w:left w:val="none" w:sz="0" w:space="0" w:color="auto"/>
                                        <w:bottom w:val="none" w:sz="0" w:space="0" w:color="auto"/>
                                        <w:right w:val="none" w:sz="0" w:space="0" w:color="auto"/>
                                      </w:divBdr>
                                      <w:divsChild>
                                        <w:div w:id="1902331474">
                                          <w:marLeft w:val="0"/>
                                          <w:marRight w:val="0"/>
                                          <w:marTop w:val="0"/>
                                          <w:marBottom w:val="0"/>
                                          <w:divBdr>
                                            <w:top w:val="none" w:sz="0" w:space="0" w:color="auto"/>
                                            <w:left w:val="none" w:sz="0" w:space="0" w:color="auto"/>
                                            <w:bottom w:val="none" w:sz="0" w:space="0" w:color="auto"/>
                                            <w:right w:val="none" w:sz="0" w:space="0" w:color="auto"/>
                                          </w:divBdr>
                                          <w:divsChild>
                                            <w:div w:id="16809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03">
                                      <w:marLeft w:val="0"/>
                                      <w:marRight w:val="0"/>
                                      <w:marTop w:val="0"/>
                                      <w:marBottom w:val="0"/>
                                      <w:divBdr>
                                        <w:top w:val="none" w:sz="0" w:space="0" w:color="auto"/>
                                        <w:left w:val="none" w:sz="0" w:space="0" w:color="auto"/>
                                        <w:bottom w:val="none" w:sz="0" w:space="0" w:color="auto"/>
                                        <w:right w:val="none" w:sz="0" w:space="0" w:color="auto"/>
                                      </w:divBdr>
                                      <w:divsChild>
                                        <w:div w:id="1391265059">
                                          <w:marLeft w:val="0"/>
                                          <w:marRight w:val="0"/>
                                          <w:marTop w:val="0"/>
                                          <w:marBottom w:val="0"/>
                                          <w:divBdr>
                                            <w:top w:val="none" w:sz="0" w:space="0" w:color="auto"/>
                                            <w:left w:val="none" w:sz="0" w:space="0" w:color="auto"/>
                                            <w:bottom w:val="none" w:sz="0" w:space="0" w:color="auto"/>
                                            <w:right w:val="none" w:sz="0" w:space="0" w:color="auto"/>
                                          </w:divBdr>
                                          <w:divsChild>
                                            <w:div w:id="1980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171">
                                      <w:marLeft w:val="0"/>
                                      <w:marRight w:val="0"/>
                                      <w:marTop w:val="0"/>
                                      <w:marBottom w:val="0"/>
                                      <w:divBdr>
                                        <w:top w:val="none" w:sz="0" w:space="0" w:color="auto"/>
                                        <w:left w:val="none" w:sz="0" w:space="0" w:color="auto"/>
                                        <w:bottom w:val="none" w:sz="0" w:space="0" w:color="auto"/>
                                        <w:right w:val="none" w:sz="0" w:space="0" w:color="auto"/>
                                      </w:divBdr>
                                      <w:divsChild>
                                        <w:div w:id="1873878878">
                                          <w:marLeft w:val="0"/>
                                          <w:marRight w:val="0"/>
                                          <w:marTop w:val="0"/>
                                          <w:marBottom w:val="0"/>
                                          <w:divBdr>
                                            <w:top w:val="none" w:sz="0" w:space="0" w:color="auto"/>
                                            <w:left w:val="none" w:sz="0" w:space="0" w:color="auto"/>
                                            <w:bottom w:val="none" w:sz="0" w:space="0" w:color="auto"/>
                                            <w:right w:val="none" w:sz="0" w:space="0" w:color="auto"/>
                                          </w:divBdr>
                                          <w:divsChild>
                                            <w:div w:id="1633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5452">
                                      <w:marLeft w:val="0"/>
                                      <w:marRight w:val="0"/>
                                      <w:marTop w:val="0"/>
                                      <w:marBottom w:val="0"/>
                                      <w:divBdr>
                                        <w:top w:val="none" w:sz="0" w:space="0" w:color="auto"/>
                                        <w:left w:val="none" w:sz="0" w:space="0" w:color="auto"/>
                                        <w:bottom w:val="none" w:sz="0" w:space="0" w:color="auto"/>
                                        <w:right w:val="none" w:sz="0" w:space="0" w:color="auto"/>
                                      </w:divBdr>
                                      <w:divsChild>
                                        <w:div w:id="2133210497">
                                          <w:marLeft w:val="0"/>
                                          <w:marRight w:val="0"/>
                                          <w:marTop w:val="0"/>
                                          <w:marBottom w:val="0"/>
                                          <w:divBdr>
                                            <w:top w:val="none" w:sz="0" w:space="0" w:color="auto"/>
                                            <w:left w:val="none" w:sz="0" w:space="0" w:color="auto"/>
                                            <w:bottom w:val="none" w:sz="0" w:space="0" w:color="auto"/>
                                            <w:right w:val="none" w:sz="0" w:space="0" w:color="auto"/>
                                          </w:divBdr>
                                          <w:divsChild>
                                            <w:div w:id="87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21">
                                      <w:marLeft w:val="0"/>
                                      <w:marRight w:val="0"/>
                                      <w:marTop w:val="0"/>
                                      <w:marBottom w:val="0"/>
                                      <w:divBdr>
                                        <w:top w:val="none" w:sz="0" w:space="0" w:color="auto"/>
                                        <w:left w:val="none" w:sz="0" w:space="0" w:color="auto"/>
                                        <w:bottom w:val="none" w:sz="0" w:space="0" w:color="auto"/>
                                        <w:right w:val="none" w:sz="0" w:space="0" w:color="auto"/>
                                      </w:divBdr>
                                      <w:divsChild>
                                        <w:div w:id="2115662300">
                                          <w:marLeft w:val="0"/>
                                          <w:marRight w:val="0"/>
                                          <w:marTop w:val="0"/>
                                          <w:marBottom w:val="0"/>
                                          <w:divBdr>
                                            <w:top w:val="none" w:sz="0" w:space="0" w:color="auto"/>
                                            <w:left w:val="none" w:sz="0" w:space="0" w:color="auto"/>
                                            <w:bottom w:val="none" w:sz="0" w:space="0" w:color="auto"/>
                                            <w:right w:val="none" w:sz="0" w:space="0" w:color="auto"/>
                                          </w:divBdr>
                                          <w:divsChild>
                                            <w:div w:id="82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1">
                                      <w:marLeft w:val="0"/>
                                      <w:marRight w:val="0"/>
                                      <w:marTop w:val="0"/>
                                      <w:marBottom w:val="0"/>
                                      <w:divBdr>
                                        <w:top w:val="none" w:sz="0" w:space="0" w:color="auto"/>
                                        <w:left w:val="none" w:sz="0" w:space="0" w:color="auto"/>
                                        <w:bottom w:val="none" w:sz="0" w:space="0" w:color="auto"/>
                                        <w:right w:val="none" w:sz="0" w:space="0" w:color="auto"/>
                                      </w:divBdr>
                                      <w:divsChild>
                                        <w:div w:id="307053789">
                                          <w:marLeft w:val="0"/>
                                          <w:marRight w:val="0"/>
                                          <w:marTop w:val="0"/>
                                          <w:marBottom w:val="0"/>
                                          <w:divBdr>
                                            <w:top w:val="none" w:sz="0" w:space="0" w:color="auto"/>
                                            <w:left w:val="none" w:sz="0" w:space="0" w:color="auto"/>
                                            <w:bottom w:val="none" w:sz="0" w:space="0" w:color="auto"/>
                                            <w:right w:val="none" w:sz="0" w:space="0" w:color="auto"/>
                                          </w:divBdr>
                                          <w:divsChild>
                                            <w:div w:id="1767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1166">
                          <w:marLeft w:val="0"/>
                          <w:marRight w:val="0"/>
                          <w:marTop w:val="0"/>
                          <w:marBottom w:val="0"/>
                          <w:divBdr>
                            <w:top w:val="none" w:sz="0" w:space="0" w:color="auto"/>
                            <w:left w:val="none" w:sz="0" w:space="0" w:color="auto"/>
                            <w:bottom w:val="none" w:sz="0" w:space="0" w:color="auto"/>
                            <w:right w:val="none" w:sz="0" w:space="0" w:color="auto"/>
                          </w:divBdr>
                          <w:divsChild>
                            <w:div w:id="1415054071">
                              <w:marLeft w:val="0"/>
                              <w:marRight w:val="0"/>
                              <w:marTop w:val="0"/>
                              <w:marBottom w:val="0"/>
                              <w:divBdr>
                                <w:top w:val="none" w:sz="0" w:space="0" w:color="auto"/>
                                <w:left w:val="none" w:sz="0" w:space="0" w:color="auto"/>
                                <w:bottom w:val="none" w:sz="0" w:space="0" w:color="auto"/>
                                <w:right w:val="none" w:sz="0" w:space="0" w:color="auto"/>
                              </w:divBdr>
                            </w:div>
                            <w:div w:id="104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770">
                      <w:marLeft w:val="0"/>
                      <w:marRight w:val="0"/>
                      <w:marTop w:val="0"/>
                      <w:marBottom w:val="0"/>
                      <w:divBdr>
                        <w:top w:val="none" w:sz="0" w:space="0" w:color="auto"/>
                        <w:left w:val="none" w:sz="0" w:space="0" w:color="auto"/>
                        <w:bottom w:val="none" w:sz="0" w:space="0" w:color="auto"/>
                        <w:right w:val="none" w:sz="0" w:space="0" w:color="auto"/>
                      </w:divBdr>
                      <w:divsChild>
                        <w:div w:id="446582540">
                          <w:marLeft w:val="0"/>
                          <w:marRight w:val="0"/>
                          <w:marTop w:val="0"/>
                          <w:marBottom w:val="0"/>
                          <w:divBdr>
                            <w:top w:val="none" w:sz="0" w:space="0" w:color="auto"/>
                            <w:left w:val="none" w:sz="0" w:space="0" w:color="auto"/>
                            <w:bottom w:val="none" w:sz="0" w:space="0" w:color="auto"/>
                            <w:right w:val="none" w:sz="0" w:space="0" w:color="auto"/>
                          </w:divBdr>
                          <w:divsChild>
                            <w:div w:id="1701003832">
                              <w:marLeft w:val="0"/>
                              <w:marRight w:val="30"/>
                              <w:marTop w:val="0"/>
                              <w:marBottom w:val="0"/>
                              <w:divBdr>
                                <w:top w:val="none" w:sz="0" w:space="0" w:color="auto"/>
                                <w:left w:val="none" w:sz="0" w:space="0" w:color="auto"/>
                                <w:bottom w:val="none" w:sz="0" w:space="0" w:color="auto"/>
                                <w:right w:val="none" w:sz="0" w:space="0" w:color="auto"/>
                              </w:divBdr>
                              <w:divsChild>
                                <w:div w:id="111170372">
                                  <w:marLeft w:val="0"/>
                                  <w:marRight w:val="0"/>
                                  <w:marTop w:val="0"/>
                                  <w:marBottom w:val="0"/>
                                  <w:divBdr>
                                    <w:top w:val="none" w:sz="0" w:space="0" w:color="auto"/>
                                    <w:left w:val="none" w:sz="0" w:space="0" w:color="auto"/>
                                    <w:bottom w:val="none" w:sz="0" w:space="0" w:color="auto"/>
                                    <w:right w:val="none" w:sz="0" w:space="0" w:color="auto"/>
                                  </w:divBdr>
                                </w:div>
                              </w:divsChild>
                            </w:div>
                            <w:div w:id="368990113">
                              <w:marLeft w:val="0"/>
                              <w:marRight w:val="30"/>
                              <w:marTop w:val="0"/>
                              <w:marBottom w:val="0"/>
                              <w:divBdr>
                                <w:top w:val="none" w:sz="0" w:space="0" w:color="auto"/>
                                <w:left w:val="none" w:sz="0" w:space="0" w:color="auto"/>
                                <w:bottom w:val="none" w:sz="0" w:space="0" w:color="auto"/>
                                <w:right w:val="none" w:sz="0" w:space="0" w:color="auto"/>
                              </w:divBdr>
                              <w:divsChild>
                                <w:div w:id="2129926229">
                                  <w:marLeft w:val="0"/>
                                  <w:marRight w:val="0"/>
                                  <w:marTop w:val="0"/>
                                  <w:marBottom w:val="0"/>
                                  <w:divBdr>
                                    <w:top w:val="none" w:sz="0" w:space="0" w:color="auto"/>
                                    <w:left w:val="none" w:sz="0" w:space="0" w:color="auto"/>
                                    <w:bottom w:val="none" w:sz="0" w:space="0" w:color="auto"/>
                                    <w:right w:val="none" w:sz="0" w:space="0" w:color="auto"/>
                                  </w:divBdr>
                                </w:div>
                              </w:divsChild>
                            </w:div>
                            <w:div w:id="53237513">
                              <w:marLeft w:val="0"/>
                              <w:marRight w:val="30"/>
                              <w:marTop w:val="0"/>
                              <w:marBottom w:val="0"/>
                              <w:divBdr>
                                <w:top w:val="none" w:sz="0" w:space="0" w:color="auto"/>
                                <w:left w:val="none" w:sz="0" w:space="0" w:color="auto"/>
                                <w:bottom w:val="none" w:sz="0" w:space="0" w:color="auto"/>
                                <w:right w:val="none" w:sz="0" w:space="0" w:color="auto"/>
                              </w:divBdr>
                              <w:divsChild>
                                <w:div w:id="1683168278">
                                  <w:marLeft w:val="0"/>
                                  <w:marRight w:val="0"/>
                                  <w:marTop w:val="0"/>
                                  <w:marBottom w:val="0"/>
                                  <w:divBdr>
                                    <w:top w:val="none" w:sz="0" w:space="0" w:color="auto"/>
                                    <w:left w:val="none" w:sz="0" w:space="0" w:color="auto"/>
                                    <w:bottom w:val="none" w:sz="0" w:space="0" w:color="auto"/>
                                    <w:right w:val="none" w:sz="0" w:space="0" w:color="auto"/>
                                  </w:divBdr>
                                </w:div>
                              </w:divsChild>
                            </w:div>
                            <w:div w:id="2060083506">
                              <w:marLeft w:val="0"/>
                              <w:marRight w:val="30"/>
                              <w:marTop w:val="0"/>
                              <w:marBottom w:val="0"/>
                              <w:divBdr>
                                <w:top w:val="none" w:sz="0" w:space="0" w:color="auto"/>
                                <w:left w:val="none" w:sz="0" w:space="0" w:color="auto"/>
                                <w:bottom w:val="none" w:sz="0" w:space="0" w:color="auto"/>
                                <w:right w:val="none" w:sz="0" w:space="0" w:color="auto"/>
                              </w:divBdr>
                              <w:divsChild>
                                <w:div w:id="415975025">
                                  <w:marLeft w:val="0"/>
                                  <w:marRight w:val="0"/>
                                  <w:marTop w:val="0"/>
                                  <w:marBottom w:val="0"/>
                                  <w:divBdr>
                                    <w:top w:val="none" w:sz="0" w:space="0" w:color="auto"/>
                                    <w:left w:val="none" w:sz="0" w:space="0" w:color="auto"/>
                                    <w:bottom w:val="none" w:sz="0" w:space="0" w:color="auto"/>
                                    <w:right w:val="none" w:sz="0" w:space="0" w:color="auto"/>
                                  </w:divBdr>
                                </w:div>
                              </w:divsChild>
                            </w:div>
                            <w:div w:id="37557785">
                              <w:marLeft w:val="0"/>
                              <w:marRight w:val="30"/>
                              <w:marTop w:val="0"/>
                              <w:marBottom w:val="0"/>
                              <w:divBdr>
                                <w:top w:val="none" w:sz="0" w:space="0" w:color="auto"/>
                                <w:left w:val="none" w:sz="0" w:space="0" w:color="auto"/>
                                <w:bottom w:val="none" w:sz="0" w:space="0" w:color="auto"/>
                                <w:right w:val="none" w:sz="0" w:space="0" w:color="auto"/>
                              </w:divBdr>
                              <w:divsChild>
                                <w:div w:id="1542405298">
                                  <w:marLeft w:val="0"/>
                                  <w:marRight w:val="0"/>
                                  <w:marTop w:val="0"/>
                                  <w:marBottom w:val="0"/>
                                  <w:divBdr>
                                    <w:top w:val="none" w:sz="0" w:space="0" w:color="auto"/>
                                    <w:left w:val="none" w:sz="0" w:space="0" w:color="auto"/>
                                    <w:bottom w:val="none" w:sz="0" w:space="0" w:color="auto"/>
                                    <w:right w:val="none" w:sz="0" w:space="0" w:color="auto"/>
                                  </w:divBdr>
                                </w:div>
                              </w:divsChild>
                            </w:div>
                            <w:div w:id="372581626">
                              <w:marLeft w:val="0"/>
                              <w:marRight w:val="30"/>
                              <w:marTop w:val="0"/>
                              <w:marBottom w:val="0"/>
                              <w:divBdr>
                                <w:top w:val="none" w:sz="0" w:space="0" w:color="auto"/>
                                <w:left w:val="none" w:sz="0" w:space="0" w:color="auto"/>
                                <w:bottom w:val="none" w:sz="0" w:space="0" w:color="auto"/>
                                <w:right w:val="none" w:sz="0" w:space="0" w:color="auto"/>
                              </w:divBdr>
                              <w:divsChild>
                                <w:div w:id="1424687725">
                                  <w:marLeft w:val="0"/>
                                  <w:marRight w:val="0"/>
                                  <w:marTop w:val="0"/>
                                  <w:marBottom w:val="0"/>
                                  <w:divBdr>
                                    <w:top w:val="none" w:sz="0" w:space="0" w:color="auto"/>
                                    <w:left w:val="none" w:sz="0" w:space="0" w:color="auto"/>
                                    <w:bottom w:val="none" w:sz="0" w:space="0" w:color="auto"/>
                                    <w:right w:val="none" w:sz="0" w:space="0" w:color="auto"/>
                                  </w:divBdr>
                                </w:div>
                              </w:divsChild>
                            </w:div>
                            <w:div w:id="563609618">
                              <w:marLeft w:val="0"/>
                              <w:marRight w:val="30"/>
                              <w:marTop w:val="0"/>
                              <w:marBottom w:val="0"/>
                              <w:divBdr>
                                <w:top w:val="none" w:sz="0" w:space="0" w:color="auto"/>
                                <w:left w:val="none" w:sz="0" w:space="0" w:color="auto"/>
                                <w:bottom w:val="none" w:sz="0" w:space="0" w:color="auto"/>
                                <w:right w:val="none" w:sz="0" w:space="0" w:color="auto"/>
                              </w:divBdr>
                              <w:divsChild>
                                <w:div w:id="423915779">
                                  <w:marLeft w:val="0"/>
                                  <w:marRight w:val="0"/>
                                  <w:marTop w:val="0"/>
                                  <w:marBottom w:val="0"/>
                                  <w:divBdr>
                                    <w:top w:val="none" w:sz="0" w:space="0" w:color="auto"/>
                                    <w:left w:val="none" w:sz="0" w:space="0" w:color="auto"/>
                                    <w:bottom w:val="none" w:sz="0" w:space="0" w:color="auto"/>
                                    <w:right w:val="none" w:sz="0" w:space="0" w:color="auto"/>
                                  </w:divBdr>
                                </w:div>
                              </w:divsChild>
                            </w:div>
                            <w:div w:id="576861242">
                              <w:marLeft w:val="0"/>
                              <w:marRight w:val="30"/>
                              <w:marTop w:val="0"/>
                              <w:marBottom w:val="0"/>
                              <w:divBdr>
                                <w:top w:val="none" w:sz="0" w:space="0" w:color="auto"/>
                                <w:left w:val="none" w:sz="0" w:space="0" w:color="auto"/>
                                <w:bottom w:val="none" w:sz="0" w:space="0" w:color="auto"/>
                                <w:right w:val="none" w:sz="0" w:space="0" w:color="auto"/>
                              </w:divBdr>
                              <w:divsChild>
                                <w:div w:id="685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3122">
                  <w:marLeft w:val="0"/>
                  <w:marRight w:val="0"/>
                  <w:marTop w:val="300"/>
                  <w:marBottom w:val="300"/>
                  <w:divBdr>
                    <w:top w:val="none" w:sz="0" w:space="0" w:color="auto"/>
                    <w:left w:val="none" w:sz="0" w:space="0" w:color="auto"/>
                    <w:bottom w:val="none" w:sz="0" w:space="0" w:color="auto"/>
                    <w:right w:val="none" w:sz="0" w:space="0" w:color="auto"/>
                  </w:divBdr>
                  <w:divsChild>
                    <w:div w:id="1990279035">
                      <w:marLeft w:val="0"/>
                      <w:marRight w:val="0"/>
                      <w:marTop w:val="0"/>
                      <w:marBottom w:val="0"/>
                      <w:divBdr>
                        <w:top w:val="none" w:sz="0" w:space="0" w:color="auto"/>
                        <w:left w:val="none" w:sz="0" w:space="0" w:color="auto"/>
                        <w:bottom w:val="none" w:sz="0" w:space="0" w:color="auto"/>
                        <w:right w:val="none" w:sz="0" w:space="0" w:color="auto"/>
                      </w:divBdr>
                      <w:divsChild>
                        <w:div w:id="2137285936">
                          <w:marLeft w:val="0"/>
                          <w:marRight w:val="0"/>
                          <w:marTop w:val="0"/>
                          <w:marBottom w:val="0"/>
                          <w:divBdr>
                            <w:top w:val="none" w:sz="0" w:space="0" w:color="auto"/>
                            <w:left w:val="none" w:sz="0" w:space="0" w:color="auto"/>
                            <w:bottom w:val="none" w:sz="0" w:space="0" w:color="auto"/>
                            <w:right w:val="none" w:sz="0" w:space="0" w:color="auto"/>
                          </w:divBdr>
                          <w:divsChild>
                            <w:div w:id="1139688633">
                              <w:marLeft w:val="0"/>
                              <w:marRight w:val="0"/>
                              <w:marTop w:val="0"/>
                              <w:marBottom w:val="0"/>
                              <w:divBdr>
                                <w:top w:val="none" w:sz="0" w:space="0" w:color="auto"/>
                                <w:left w:val="none" w:sz="0" w:space="0" w:color="auto"/>
                                <w:bottom w:val="none" w:sz="0" w:space="0" w:color="auto"/>
                                <w:right w:val="none" w:sz="0" w:space="0" w:color="auto"/>
                              </w:divBdr>
                              <w:divsChild>
                                <w:div w:id="1395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591">
                      <w:marLeft w:val="0"/>
                      <w:marRight w:val="0"/>
                      <w:marTop w:val="180"/>
                      <w:marBottom w:val="0"/>
                      <w:divBdr>
                        <w:top w:val="none" w:sz="0" w:space="0" w:color="auto"/>
                        <w:left w:val="none" w:sz="0" w:space="0" w:color="auto"/>
                        <w:bottom w:val="none" w:sz="0" w:space="0" w:color="auto"/>
                        <w:right w:val="none" w:sz="0" w:space="0" w:color="auto"/>
                      </w:divBdr>
                      <w:divsChild>
                        <w:div w:id="1504781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5290288">
                  <w:marLeft w:val="0"/>
                  <w:marRight w:val="0"/>
                  <w:marTop w:val="540"/>
                  <w:marBottom w:val="540"/>
                  <w:divBdr>
                    <w:top w:val="none" w:sz="0" w:space="0" w:color="auto"/>
                    <w:left w:val="none" w:sz="0" w:space="0" w:color="auto"/>
                    <w:bottom w:val="none" w:sz="0" w:space="0" w:color="auto"/>
                    <w:right w:val="none" w:sz="0" w:space="0" w:color="auto"/>
                  </w:divBdr>
                </w:div>
                <w:div w:id="1655528183">
                  <w:marLeft w:val="0"/>
                  <w:marRight w:val="0"/>
                  <w:marTop w:val="300"/>
                  <w:marBottom w:val="300"/>
                  <w:divBdr>
                    <w:top w:val="none" w:sz="0" w:space="0" w:color="auto"/>
                    <w:left w:val="none" w:sz="0" w:space="0" w:color="auto"/>
                    <w:bottom w:val="none" w:sz="0" w:space="0" w:color="auto"/>
                    <w:right w:val="none" w:sz="0" w:space="0" w:color="auto"/>
                  </w:divBdr>
                  <w:divsChild>
                    <w:div w:id="1050495306">
                      <w:marLeft w:val="0"/>
                      <w:marRight w:val="0"/>
                      <w:marTop w:val="0"/>
                      <w:marBottom w:val="0"/>
                      <w:divBdr>
                        <w:top w:val="none" w:sz="0" w:space="0" w:color="auto"/>
                        <w:left w:val="none" w:sz="0" w:space="0" w:color="auto"/>
                        <w:bottom w:val="none" w:sz="0" w:space="0" w:color="auto"/>
                        <w:right w:val="none" w:sz="0" w:space="0" w:color="auto"/>
                      </w:divBdr>
                      <w:divsChild>
                        <w:div w:id="2020886521">
                          <w:marLeft w:val="0"/>
                          <w:marRight w:val="0"/>
                          <w:marTop w:val="0"/>
                          <w:marBottom w:val="0"/>
                          <w:divBdr>
                            <w:top w:val="none" w:sz="0" w:space="0" w:color="auto"/>
                            <w:left w:val="none" w:sz="0" w:space="0" w:color="auto"/>
                            <w:bottom w:val="none" w:sz="0" w:space="0" w:color="auto"/>
                            <w:right w:val="none" w:sz="0" w:space="0" w:color="auto"/>
                          </w:divBdr>
                          <w:divsChild>
                            <w:div w:id="427163701">
                              <w:marLeft w:val="0"/>
                              <w:marRight w:val="0"/>
                              <w:marTop w:val="0"/>
                              <w:marBottom w:val="0"/>
                              <w:divBdr>
                                <w:top w:val="none" w:sz="0" w:space="0" w:color="auto"/>
                                <w:left w:val="none" w:sz="0" w:space="0" w:color="auto"/>
                                <w:bottom w:val="none" w:sz="0" w:space="0" w:color="auto"/>
                                <w:right w:val="none" w:sz="0" w:space="0" w:color="auto"/>
                              </w:divBdr>
                              <w:divsChild>
                                <w:div w:id="151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51">
                      <w:marLeft w:val="0"/>
                      <w:marRight w:val="0"/>
                      <w:marTop w:val="180"/>
                      <w:marBottom w:val="0"/>
                      <w:divBdr>
                        <w:top w:val="none" w:sz="0" w:space="0" w:color="auto"/>
                        <w:left w:val="none" w:sz="0" w:space="0" w:color="auto"/>
                        <w:bottom w:val="none" w:sz="0" w:space="0" w:color="auto"/>
                        <w:right w:val="none" w:sz="0" w:space="0" w:color="auto"/>
                      </w:divBdr>
                      <w:divsChild>
                        <w:div w:id="7148906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6499076">
                  <w:marLeft w:val="0"/>
                  <w:marRight w:val="0"/>
                  <w:marTop w:val="0"/>
                  <w:marBottom w:val="0"/>
                  <w:divBdr>
                    <w:top w:val="none" w:sz="0" w:space="0" w:color="auto"/>
                    <w:left w:val="none" w:sz="0" w:space="0" w:color="auto"/>
                    <w:bottom w:val="none" w:sz="0" w:space="0" w:color="auto"/>
                    <w:right w:val="none" w:sz="0" w:space="0" w:color="auto"/>
                  </w:divBdr>
                  <w:divsChild>
                    <w:div w:id="1914118287">
                      <w:marLeft w:val="540"/>
                      <w:marRight w:val="0"/>
                      <w:marTop w:val="0"/>
                      <w:marBottom w:val="300"/>
                      <w:divBdr>
                        <w:top w:val="none" w:sz="0" w:space="0" w:color="auto"/>
                        <w:left w:val="none" w:sz="0" w:space="0" w:color="auto"/>
                        <w:bottom w:val="none" w:sz="0" w:space="0" w:color="auto"/>
                        <w:right w:val="none" w:sz="0" w:space="0" w:color="auto"/>
                      </w:divBdr>
                      <w:divsChild>
                        <w:div w:id="1659262291">
                          <w:marLeft w:val="0"/>
                          <w:marRight w:val="0"/>
                          <w:marTop w:val="0"/>
                          <w:marBottom w:val="0"/>
                          <w:divBdr>
                            <w:top w:val="none" w:sz="0" w:space="0" w:color="auto"/>
                            <w:left w:val="none" w:sz="0" w:space="0" w:color="auto"/>
                            <w:bottom w:val="none" w:sz="0" w:space="0" w:color="auto"/>
                            <w:right w:val="none" w:sz="0" w:space="0" w:color="auto"/>
                          </w:divBdr>
                          <w:divsChild>
                            <w:div w:id="1213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239902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00769981">
      <w:bodyDiv w:val="1"/>
      <w:marLeft w:val="0"/>
      <w:marRight w:val="0"/>
      <w:marTop w:val="0"/>
      <w:marBottom w:val="0"/>
      <w:divBdr>
        <w:top w:val="none" w:sz="0" w:space="0" w:color="auto"/>
        <w:left w:val="none" w:sz="0" w:space="0" w:color="auto"/>
        <w:bottom w:val="none" w:sz="0" w:space="0" w:color="auto"/>
        <w:right w:val="none" w:sz="0" w:space="0" w:color="auto"/>
      </w:divBdr>
      <w:divsChild>
        <w:div w:id="621422771">
          <w:marLeft w:val="0"/>
          <w:marRight w:val="0"/>
          <w:marTop w:val="0"/>
          <w:marBottom w:val="0"/>
          <w:divBdr>
            <w:top w:val="none" w:sz="0" w:space="0" w:color="auto"/>
            <w:left w:val="none" w:sz="0" w:space="0" w:color="auto"/>
            <w:bottom w:val="none" w:sz="0" w:space="0" w:color="auto"/>
            <w:right w:val="none" w:sz="0" w:space="0" w:color="auto"/>
          </w:divBdr>
          <w:divsChild>
            <w:div w:id="146672842">
              <w:marLeft w:val="0"/>
              <w:marRight w:val="0"/>
              <w:marTop w:val="0"/>
              <w:marBottom w:val="0"/>
              <w:divBdr>
                <w:top w:val="none" w:sz="0" w:space="0" w:color="auto"/>
                <w:left w:val="none" w:sz="0" w:space="0" w:color="auto"/>
                <w:bottom w:val="none" w:sz="0" w:space="0" w:color="auto"/>
                <w:right w:val="none" w:sz="0" w:space="0" w:color="auto"/>
              </w:divBdr>
            </w:div>
          </w:divsChild>
        </w:div>
        <w:div w:id="47341387">
          <w:marLeft w:val="0"/>
          <w:marRight w:val="0"/>
          <w:marTop w:val="225"/>
          <w:marBottom w:val="0"/>
          <w:divBdr>
            <w:top w:val="single" w:sz="6" w:space="4" w:color="EEEEEE"/>
            <w:left w:val="none" w:sz="0" w:space="0" w:color="auto"/>
            <w:bottom w:val="single" w:sz="6" w:space="4" w:color="EEEEEE"/>
            <w:right w:val="none" w:sz="0" w:space="0" w:color="auto"/>
          </w:divBdr>
          <w:divsChild>
            <w:div w:id="478881034">
              <w:marLeft w:val="0"/>
              <w:marRight w:val="75"/>
              <w:marTop w:val="0"/>
              <w:marBottom w:val="0"/>
              <w:divBdr>
                <w:top w:val="none" w:sz="0" w:space="0" w:color="auto"/>
                <w:left w:val="none" w:sz="0" w:space="0" w:color="auto"/>
                <w:bottom w:val="none" w:sz="0" w:space="0" w:color="auto"/>
                <w:right w:val="none" w:sz="0" w:space="0" w:color="auto"/>
              </w:divBdr>
              <w:divsChild>
                <w:div w:id="20088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9995">
          <w:marLeft w:val="0"/>
          <w:marRight w:val="0"/>
          <w:marTop w:val="0"/>
          <w:marBottom w:val="0"/>
          <w:divBdr>
            <w:top w:val="none" w:sz="0" w:space="0" w:color="auto"/>
            <w:left w:val="none" w:sz="0" w:space="0" w:color="auto"/>
            <w:bottom w:val="none" w:sz="0" w:space="0" w:color="auto"/>
            <w:right w:val="none" w:sz="0" w:space="0" w:color="auto"/>
          </w:divBdr>
          <w:divsChild>
            <w:div w:id="1427732533">
              <w:marLeft w:val="0"/>
              <w:marRight w:val="0"/>
              <w:marTop w:val="180"/>
              <w:marBottom w:val="0"/>
              <w:divBdr>
                <w:top w:val="none" w:sz="0" w:space="0" w:color="auto"/>
                <w:left w:val="none" w:sz="0" w:space="0" w:color="auto"/>
                <w:bottom w:val="none" w:sz="0" w:space="0" w:color="auto"/>
                <w:right w:val="none" w:sz="0" w:space="0" w:color="auto"/>
              </w:divBdr>
            </w:div>
          </w:divsChild>
        </w:div>
        <w:div w:id="326711558">
          <w:marLeft w:val="0"/>
          <w:marRight w:val="0"/>
          <w:marTop w:val="0"/>
          <w:marBottom w:val="0"/>
          <w:divBdr>
            <w:top w:val="none" w:sz="0" w:space="0" w:color="auto"/>
            <w:left w:val="none" w:sz="0" w:space="0" w:color="auto"/>
            <w:bottom w:val="none" w:sz="0" w:space="0" w:color="auto"/>
            <w:right w:val="none" w:sz="0" w:space="0" w:color="auto"/>
          </w:divBdr>
          <w:divsChild>
            <w:div w:id="834079072">
              <w:marLeft w:val="0"/>
              <w:marRight w:val="0"/>
              <w:marTop w:val="480"/>
              <w:marBottom w:val="0"/>
              <w:divBdr>
                <w:top w:val="none" w:sz="0" w:space="0" w:color="auto"/>
                <w:left w:val="none" w:sz="0" w:space="0" w:color="auto"/>
                <w:bottom w:val="single" w:sz="6" w:space="11" w:color="EEEEEE"/>
                <w:right w:val="none" w:sz="0" w:space="0" w:color="auto"/>
              </w:divBdr>
              <w:divsChild>
                <w:div w:id="792016774">
                  <w:marLeft w:val="0"/>
                  <w:marRight w:val="0"/>
                  <w:marTop w:val="225"/>
                  <w:marBottom w:val="0"/>
                  <w:divBdr>
                    <w:top w:val="none" w:sz="0" w:space="0" w:color="auto"/>
                    <w:left w:val="none" w:sz="0" w:space="0" w:color="auto"/>
                    <w:bottom w:val="none" w:sz="0" w:space="0" w:color="auto"/>
                    <w:right w:val="none" w:sz="0" w:space="0" w:color="auto"/>
                  </w:divBdr>
                </w:div>
              </w:divsChild>
            </w:div>
            <w:div w:id="1283804139">
              <w:marLeft w:val="0"/>
              <w:marRight w:val="0"/>
              <w:marTop w:val="0"/>
              <w:marBottom w:val="60"/>
              <w:divBdr>
                <w:top w:val="none" w:sz="0" w:space="0" w:color="auto"/>
                <w:left w:val="none" w:sz="0" w:space="0" w:color="auto"/>
                <w:bottom w:val="none" w:sz="0" w:space="0" w:color="auto"/>
                <w:right w:val="none" w:sz="0" w:space="0" w:color="auto"/>
              </w:divBdr>
              <w:divsChild>
                <w:div w:id="538471149">
                  <w:marLeft w:val="0"/>
                  <w:marRight w:val="0"/>
                  <w:marTop w:val="0"/>
                  <w:marBottom w:val="0"/>
                  <w:divBdr>
                    <w:top w:val="none" w:sz="0" w:space="0" w:color="auto"/>
                    <w:left w:val="none" w:sz="0" w:space="0" w:color="auto"/>
                    <w:bottom w:val="none" w:sz="0" w:space="0" w:color="auto"/>
                    <w:right w:val="none" w:sz="0" w:space="0" w:color="auto"/>
                  </w:divBdr>
                  <w:divsChild>
                    <w:div w:id="1142580782">
                      <w:marLeft w:val="0"/>
                      <w:marRight w:val="0"/>
                      <w:marTop w:val="480"/>
                      <w:marBottom w:val="480"/>
                      <w:divBdr>
                        <w:top w:val="none" w:sz="0" w:space="0" w:color="auto"/>
                        <w:left w:val="none" w:sz="0" w:space="0" w:color="auto"/>
                        <w:bottom w:val="none" w:sz="0" w:space="0" w:color="auto"/>
                        <w:right w:val="none" w:sz="0" w:space="0" w:color="auto"/>
                      </w:divBdr>
                    </w:div>
                  </w:divsChild>
                </w:div>
                <w:div w:id="1230386485">
                  <w:marLeft w:val="0"/>
                  <w:marRight w:val="0"/>
                  <w:marTop w:val="0"/>
                  <w:marBottom w:val="0"/>
                  <w:divBdr>
                    <w:top w:val="none" w:sz="0" w:space="0" w:color="auto"/>
                    <w:left w:val="none" w:sz="0" w:space="0" w:color="auto"/>
                    <w:bottom w:val="none" w:sz="0" w:space="0" w:color="auto"/>
                    <w:right w:val="none" w:sz="0" w:space="0" w:color="auto"/>
                  </w:divBdr>
                  <w:divsChild>
                    <w:div w:id="1871261995">
                      <w:marLeft w:val="0"/>
                      <w:marRight w:val="0"/>
                      <w:marTop w:val="0"/>
                      <w:marBottom w:val="0"/>
                      <w:divBdr>
                        <w:top w:val="none" w:sz="0" w:space="0" w:color="auto"/>
                        <w:left w:val="none" w:sz="0" w:space="0" w:color="auto"/>
                        <w:bottom w:val="none" w:sz="0" w:space="0" w:color="auto"/>
                        <w:right w:val="none" w:sz="0" w:space="0" w:color="auto"/>
                      </w:divBdr>
                      <w:divsChild>
                        <w:div w:id="291599388">
                          <w:marLeft w:val="0"/>
                          <w:marRight w:val="0"/>
                          <w:marTop w:val="300"/>
                          <w:marBottom w:val="300"/>
                          <w:divBdr>
                            <w:top w:val="none" w:sz="0" w:space="0" w:color="auto"/>
                            <w:left w:val="none" w:sz="0" w:space="0" w:color="auto"/>
                            <w:bottom w:val="none" w:sz="0" w:space="0" w:color="auto"/>
                            <w:right w:val="none" w:sz="0" w:space="0" w:color="auto"/>
                          </w:divBdr>
                          <w:divsChild>
                            <w:div w:id="220675306">
                              <w:marLeft w:val="0"/>
                              <w:marRight w:val="0"/>
                              <w:marTop w:val="0"/>
                              <w:marBottom w:val="0"/>
                              <w:divBdr>
                                <w:top w:val="none" w:sz="0" w:space="0" w:color="auto"/>
                                <w:left w:val="none" w:sz="0" w:space="0" w:color="auto"/>
                                <w:bottom w:val="none" w:sz="0" w:space="0" w:color="auto"/>
                                <w:right w:val="none" w:sz="0" w:space="0" w:color="auto"/>
                              </w:divBdr>
                              <w:divsChild>
                                <w:div w:id="1752654512">
                                  <w:marLeft w:val="0"/>
                                  <w:marRight w:val="0"/>
                                  <w:marTop w:val="0"/>
                                  <w:marBottom w:val="0"/>
                                  <w:divBdr>
                                    <w:top w:val="none" w:sz="0" w:space="0" w:color="auto"/>
                                    <w:left w:val="none" w:sz="0" w:space="0" w:color="auto"/>
                                    <w:bottom w:val="none" w:sz="0" w:space="0" w:color="auto"/>
                                    <w:right w:val="none" w:sz="0" w:space="0" w:color="auto"/>
                                  </w:divBdr>
                                  <w:divsChild>
                                    <w:div w:id="105275218">
                                      <w:marLeft w:val="0"/>
                                      <w:marRight w:val="0"/>
                                      <w:marTop w:val="0"/>
                                      <w:marBottom w:val="0"/>
                                      <w:divBdr>
                                        <w:top w:val="none" w:sz="0" w:space="0" w:color="auto"/>
                                        <w:left w:val="none" w:sz="0" w:space="0" w:color="auto"/>
                                        <w:bottom w:val="none" w:sz="0" w:space="0" w:color="auto"/>
                                        <w:right w:val="none" w:sz="0" w:space="0" w:color="auto"/>
                                      </w:divBdr>
                                      <w:divsChild>
                                        <w:div w:id="21461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7347">
                              <w:marLeft w:val="0"/>
                              <w:marRight w:val="0"/>
                              <w:marTop w:val="180"/>
                              <w:marBottom w:val="0"/>
                              <w:divBdr>
                                <w:top w:val="none" w:sz="0" w:space="0" w:color="auto"/>
                                <w:left w:val="none" w:sz="0" w:space="0" w:color="auto"/>
                                <w:bottom w:val="none" w:sz="0" w:space="0" w:color="auto"/>
                                <w:right w:val="none" w:sz="0" w:space="0" w:color="auto"/>
                              </w:divBdr>
                              <w:divsChild>
                                <w:div w:id="7897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
                <w:div w:id="928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1349455">
          <w:marLeft w:val="0"/>
          <w:marRight w:val="0"/>
          <w:marTop w:val="0"/>
          <w:marBottom w:val="0"/>
          <w:divBdr>
            <w:top w:val="none" w:sz="0" w:space="0" w:color="auto"/>
            <w:left w:val="none" w:sz="0" w:space="0" w:color="auto"/>
            <w:bottom w:val="none" w:sz="0" w:space="0" w:color="auto"/>
            <w:right w:val="none" w:sz="0" w:space="0" w:color="auto"/>
          </w:divBdr>
        </w:div>
        <w:div w:id="321660399">
          <w:marLeft w:val="0"/>
          <w:marRight w:val="0"/>
          <w:marTop w:val="0"/>
          <w:marBottom w:val="0"/>
          <w:divBdr>
            <w:top w:val="none" w:sz="0" w:space="0" w:color="auto"/>
            <w:left w:val="none" w:sz="0" w:space="0" w:color="auto"/>
            <w:bottom w:val="none" w:sz="0" w:space="0" w:color="auto"/>
            <w:right w:val="none" w:sz="0" w:space="0" w:color="auto"/>
          </w:divBdr>
        </w:div>
        <w:div w:id="776407919">
          <w:marLeft w:val="0"/>
          <w:marRight w:val="0"/>
          <w:marTop w:val="300"/>
          <w:marBottom w:val="300"/>
          <w:divBdr>
            <w:top w:val="none" w:sz="0" w:space="0" w:color="auto"/>
            <w:left w:val="none" w:sz="0" w:space="0" w:color="auto"/>
            <w:bottom w:val="none" w:sz="0" w:space="0" w:color="auto"/>
            <w:right w:val="none" w:sz="0" w:space="0" w:color="auto"/>
          </w:divBdr>
        </w:div>
        <w:div w:id="1223441116">
          <w:marLeft w:val="0"/>
          <w:marRight w:val="0"/>
          <w:marTop w:val="825"/>
          <w:marBottom w:val="0"/>
          <w:divBdr>
            <w:top w:val="none" w:sz="0" w:space="0" w:color="auto"/>
            <w:left w:val="none" w:sz="0" w:space="0" w:color="auto"/>
            <w:bottom w:val="none" w:sz="0" w:space="0" w:color="auto"/>
            <w:right w:val="none" w:sz="0" w:space="0" w:color="auto"/>
          </w:divBdr>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40373597">
                  <w:marLeft w:val="0"/>
                  <w:marRight w:val="0"/>
                  <w:marTop w:val="0"/>
                  <w:marBottom w:val="0"/>
                  <w:divBdr>
                    <w:top w:val="none" w:sz="0" w:space="0" w:color="auto"/>
                    <w:left w:val="none" w:sz="0" w:space="0" w:color="auto"/>
                    <w:bottom w:val="none" w:sz="0" w:space="0" w:color="auto"/>
                    <w:right w:val="none" w:sz="0" w:space="0" w:color="auto"/>
                  </w:divBdr>
                </w:div>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9103">
      <w:bodyDiv w:val="1"/>
      <w:marLeft w:val="0"/>
      <w:marRight w:val="0"/>
      <w:marTop w:val="0"/>
      <w:marBottom w:val="0"/>
      <w:divBdr>
        <w:top w:val="none" w:sz="0" w:space="0" w:color="auto"/>
        <w:left w:val="none" w:sz="0" w:space="0" w:color="auto"/>
        <w:bottom w:val="none" w:sz="0" w:space="0" w:color="auto"/>
        <w:right w:val="none" w:sz="0" w:space="0" w:color="auto"/>
      </w:divBdr>
      <w:divsChild>
        <w:div w:id="1223250051">
          <w:marLeft w:val="0"/>
          <w:marRight w:val="0"/>
          <w:marTop w:val="0"/>
          <w:marBottom w:val="0"/>
          <w:divBdr>
            <w:top w:val="none" w:sz="0" w:space="0" w:color="auto"/>
            <w:left w:val="none" w:sz="0" w:space="0" w:color="auto"/>
            <w:bottom w:val="none" w:sz="0" w:space="0" w:color="auto"/>
            <w:right w:val="none" w:sz="0" w:space="0" w:color="auto"/>
          </w:divBdr>
          <w:divsChild>
            <w:div w:id="1975090133">
              <w:marLeft w:val="0"/>
              <w:marRight w:val="0"/>
              <w:marTop w:val="300"/>
              <w:marBottom w:val="0"/>
              <w:divBdr>
                <w:top w:val="none" w:sz="0" w:space="0" w:color="auto"/>
                <w:left w:val="none" w:sz="0" w:space="0" w:color="auto"/>
                <w:bottom w:val="none" w:sz="0" w:space="0" w:color="auto"/>
                <w:right w:val="none" w:sz="0" w:space="0" w:color="auto"/>
              </w:divBdr>
              <w:divsChild>
                <w:div w:id="2048605785">
                  <w:marLeft w:val="0"/>
                  <w:marRight w:val="0"/>
                  <w:marTop w:val="0"/>
                  <w:marBottom w:val="0"/>
                  <w:divBdr>
                    <w:top w:val="none" w:sz="0" w:space="0" w:color="auto"/>
                    <w:left w:val="none" w:sz="0" w:space="0" w:color="auto"/>
                    <w:bottom w:val="none" w:sz="0" w:space="0" w:color="auto"/>
                    <w:right w:val="none" w:sz="0" w:space="0" w:color="auto"/>
                  </w:divBdr>
                  <w:divsChild>
                    <w:div w:id="343020197">
                      <w:marLeft w:val="0"/>
                      <w:marRight w:val="0"/>
                      <w:marTop w:val="0"/>
                      <w:marBottom w:val="0"/>
                      <w:divBdr>
                        <w:top w:val="none" w:sz="0" w:space="0" w:color="auto"/>
                        <w:left w:val="none" w:sz="0" w:space="0" w:color="auto"/>
                        <w:bottom w:val="none" w:sz="0" w:space="0" w:color="auto"/>
                        <w:right w:val="none" w:sz="0" w:space="0" w:color="auto"/>
                      </w:divBdr>
                    </w:div>
                    <w:div w:id="1976446108">
                      <w:marLeft w:val="0"/>
                      <w:marRight w:val="0"/>
                      <w:marTop w:val="100"/>
                      <w:marBottom w:val="0"/>
                      <w:divBdr>
                        <w:top w:val="none" w:sz="0" w:space="0" w:color="auto"/>
                        <w:left w:val="none" w:sz="0" w:space="0" w:color="auto"/>
                        <w:bottom w:val="none" w:sz="0" w:space="0" w:color="auto"/>
                        <w:right w:val="none" w:sz="0" w:space="0" w:color="auto"/>
                      </w:divBdr>
                      <w:divsChild>
                        <w:div w:id="130812761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09334224">
                  <w:marLeft w:val="0"/>
                  <w:marRight w:val="0"/>
                  <w:marTop w:val="0"/>
                  <w:marBottom w:val="0"/>
                  <w:divBdr>
                    <w:top w:val="none" w:sz="0" w:space="0" w:color="auto"/>
                    <w:left w:val="none" w:sz="0" w:space="0" w:color="auto"/>
                    <w:bottom w:val="none" w:sz="0" w:space="0" w:color="auto"/>
                    <w:right w:val="none" w:sz="0" w:space="0" w:color="auto"/>
                  </w:divBdr>
                  <w:divsChild>
                    <w:div w:id="1464349783">
                      <w:marLeft w:val="0"/>
                      <w:marRight w:val="0"/>
                      <w:marTop w:val="0"/>
                      <w:marBottom w:val="0"/>
                      <w:divBdr>
                        <w:top w:val="single" w:sz="6" w:space="15" w:color="auto"/>
                        <w:left w:val="single" w:sz="6" w:space="15" w:color="auto"/>
                        <w:bottom w:val="single" w:sz="6" w:space="15" w:color="auto"/>
                        <w:right w:val="single" w:sz="6" w:space="15" w:color="auto"/>
                      </w:divBdr>
                      <w:divsChild>
                        <w:div w:id="1764374355">
                          <w:marLeft w:val="0"/>
                          <w:marRight w:val="0"/>
                          <w:marTop w:val="0"/>
                          <w:marBottom w:val="300"/>
                          <w:divBdr>
                            <w:top w:val="none" w:sz="0" w:space="0" w:color="auto"/>
                            <w:left w:val="none" w:sz="0" w:space="0" w:color="auto"/>
                            <w:bottom w:val="none" w:sz="0" w:space="0" w:color="auto"/>
                            <w:right w:val="none" w:sz="0" w:space="0" w:color="auto"/>
                          </w:divBdr>
                        </w:div>
                        <w:div w:id="12508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09107">
          <w:marLeft w:val="0"/>
          <w:marRight w:val="0"/>
          <w:marTop w:val="375"/>
          <w:marBottom w:val="750"/>
          <w:divBdr>
            <w:top w:val="none" w:sz="0" w:space="0" w:color="auto"/>
            <w:left w:val="none" w:sz="0" w:space="0" w:color="auto"/>
            <w:bottom w:val="none" w:sz="0" w:space="0" w:color="auto"/>
            <w:right w:val="none" w:sz="0" w:space="0" w:color="auto"/>
          </w:divBdr>
          <w:divsChild>
            <w:div w:id="1361662210">
              <w:marLeft w:val="0"/>
              <w:marRight w:val="0"/>
              <w:marTop w:val="0"/>
              <w:marBottom w:val="0"/>
              <w:divBdr>
                <w:top w:val="none" w:sz="0" w:space="0" w:color="auto"/>
                <w:left w:val="none" w:sz="0" w:space="0" w:color="auto"/>
                <w:bottom w:val="none" w:sz="0" w:space="0" w:color="auto"/>
                <w:right w:val="none" w:sz="0" w:space="0" w:color="auto"/>
              </w:divBdr>
              <w:divsChild>
                <w:div w:id="1291010078">
                  <w:marLeft w:val="0"/>
                  <w:marRight w:val="0"/>
                  <w:marTop w:val="0"/>
                  <w:marBottom w:val="300"/>
                  <w:divBdr>
                    <w:top w:val="none" w:sz="0" w:space="0" w:color="auto"/>
                    <w:left w:val="none" w:sz="0" w:space="0" w:color="auto"/>
                    <w:bottom w:val="none" w:sz="0" w:space="0" w:color="auto"/>
                    <w:right w:val="none" w:sz="0" w:space="0" w:color="auto"/>
                  </w:divBdr>
                </w:div>
                <w:div w:id="7353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873">
      <w:bodyDiv w:val="1"/>
      <w:marLeft w:val="0"/>
      <w:marRight w:val="0"/>
      <w:marTop w:val="0"/>
      <w:marBottom w:val="0"/>
      <w:divBdr>
        <w:top w:val="none" w:sz="0" w:space="0" w:color="auto"/>
        <w:left w:val="none" w:sz="0" w:space="0" w:color="auto"/>
        <w:bottom w:val="none" w:sz="0" w:space="0" w:color="auto"/>
        <w:right w:val="none" w:sz="0" w:space="0" w:color="auto"/>
      </w:divBdr>
      <w:divsChild>
        <w:div w:id="89786600">
          <w:marLeft w:val="0"/>
          <w:marRight w:val="0"/>
          <w:marTop w:val="0"/>
          <w:marBottom w:val="0"/>
          <w:divBdr>
            <w:top w:val="none" w:sz="0" w:space="0" w:color="auto"/>
            <w:left w:val="none" w:sz="0" w:space="0" w:color="auto"/>
            <w:bottom w:val="none" w:sz="0" w:space="0" w:color="auto"/>
            <w:right w:val="none" w:sz="0" w:space="0" w:color="auto"/>
          </w:divBdr>
          <w:divsChild>
            <w:div w:id="29258693">
              <w:marLeft w:val="0"/>
              <w:marRight w:val="0"/>
              <w:marTop w:val="0"/>
              <w:marBottom w:val="0"/>
              <w:divBdr>
                <w:top w:val="none" w:sz="0" w:space="0" w:color="auto"/>
                <w:left w:val="none" w:sz="0" w:space="0" w:color="auto"/>
                <w:bottom w:val="none" w:sz="0" w:space="0" w:color="auto"/>
                <w:right w:val="none" w:sz="0" w:space="0" w:color="auto"/>
              </w:divBdr>
              <w:divsChild>
                <w:div w:id="291711125">
                  <w:marLeft w:val="0"/>
                  <w:marRight w:val="0"/>
                  <w:marTop w:val="0"/>
                  <w:marBottom w:val="0"/>
                  <w:divBdr>
                    <w:top w:val="none" w:sz="0" w:space="0" w:color="auto"/>
                    <w:left w:val="none" w:sz="0" w:space="0" w:color="auto"/>
                    <w:bottom w:val="none" w:sz="0" w:space="0" w:color="auto"/>
                    <w:right w:val="none" w:sz="0" w:space="0" w:color="auto"/>
                  </w:divBdr>
                  <w:divsChild>
                    <w:div w:id="1617442313">
                      <w:marLeft w:val="0"/>
                      <w:marRight w:val="0"/>
                      <w:marTop w:val="0"/>
                      <w:marBottom w:val="0"/>
                      <w:divBdr>
                        <w:top w:val="none" w:sz="0" w:space="0" w:color="auto"/>
                        <w:left w:val="none" w:sz="0" w:space="0" w:color="auto"/>
                        <w:bottom w:val="none" w:sz="0" w:space="0" w:color="auto"/>
                        <w:right w:val="none" w:sz="0" w:space="0" w:color="auto"/>
                      </w:divBdr>
                      <w:divsChild>
                        <w:div w:id="1570265072">
                          <w:marLeft w:val="0"/>
                          <w:marRight w:val="0"/>
                          <w:marTop w:val="0"/>
                          <w:marBottom w:val="0"/>
                          <w:divBdr>
                            <w:top w:val="none" w:sz="0" w:space="0" w:color="auto"/>
                            <w:left w:val="none" w:sz="0" w:space="0" w:color="auto"/>
                            <w:bottom w:val="none" w:sz="0" w:space="0" w:color="auto"/>
                            <w:right w:val="none" w:sz="0" w:space="0" w:color="auto"/>
                          </w:divBdr>
                          <w:divsChild>
                            <w:div w:id="1777560943">
                              <w:marLeft w:val="0"/>
                              <w:marRight w:val="0"/>
                              <w:marTop w:val="0"/>
                              <w:marBottom w:val="0"/>
                              <w:divBdr>
                                <w:top w:val="none" w:sz="0" w:space="0" w:color="auto"/>
                                <w:left w:val="none" w:sz="0" w:space="0" w:color="auto"/>
                                <w:bottom w:val="none" w:sz="0" w:space="0" w:color="auto"/>
                                <w:right w:val="none" w:sz="0" w:space="0" w:color="auto"/>
                              </w:divBdr>
                              <w:divsChild>
                                <w:div w:id="1059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001">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0"/>
                              <w:marBottom w:val="0"/>
                              <w:divBdr>
                                <w:top w:val="none" w:sz="0" w:space="0" w:color="auto"/>
                                <w:left w:val="none" w:sz="0" w:space="0" w:color="auto"/>
                                <w:bottom w:val="none" w:sz="0" w:space="0" w:color="auto"/>
                                <w:right w:val="none" w:sz="0" w:space="0" w:color="auto"/>
                              </w:divBdr>
                              <w:divsChild>
                                <w:div w:id="1906406459">
                                  <w:marLeft w:val="0"/>
                                  <w:marRight w:val="0"/>
                                  <w:marTop w:val="0"/>
                                  <w:marBottom w:val="0"/>
                                  <w:divBdr>
                                    <w:top w:val="none" w:sz="0" w:space="0" w:color="auto"/>
                                    <w:left w:val="none" w:sz="0" w:space="0" w:color="auto"/>
                                    <w:bottom w:val="none" w:sz="0" w:space="0" w:color="auto"/>
                                    <w:right w:val="none" w:sz="0" w:space="0" w:color="auto"/>
                                  </w:divBdr>
                                  <w:divsChild>
                                    <w:div w:id="1357000550">
                                      <w:marLeft w:val="0"/>
                                      <w:marRight w:val="0"/>
                                      <w:marTop w:val="0"/>
                                      <w:marBottom w:val="0"/>
                                      <w:divBdr>
                                        <w:top w:val="none" w:sz="0" w:space="0" w:color="auto"/>
                                        <w:left w:val="none" w:sz="0" w:space="0" w:color="auto"/>
                                        <w:bottom w:val="none" w:sz="0" w:space="0" w:color="auto"/>
                                        <w:right w:val="none" w:sz="0" w:space="0" w:color="auto"/>
                                      </w:divBdr>
                                      <w:divsChild>
                                        <w:div w:id="1444836235">
                                          <w:marLeft w:val="0"/>
                                          <w:marRight w:val="0"/>
                                          <w:marTop w:val="0"/>
                                          <w:marBottom w:val="0"/>
                                          <w:divBdr>
                                            <w:top w:val="none" w:sz="0" w:space="0" w:color="auto"/>
                                            <w:left w:val="none" w:sz="0" w:space="0" w:color="auto"/>
                                            <w:bottom w:val="none" w:sz="0" w:space="0" w:color="auto"/>
                                            <w:right w:val="none" w:sz="0" w:space="0" w:color="auto"/>
                                          </w:divBdr>
                                          <w:divsChild>
                                            <w:div w:id="1634630850">
                                              <w:marLeft w:val="0"/>
                                              <w:marRight w:val="0"/>
                                              <w:marTop w:val="0"/>
                                              <w:marBottom w:val="0"/>
                                              <w:divBdr>
                                                <w:top w:val="none" w:sz="0" w:space="0" w:color="auto"/>
                                                <w:left w:val="none" w:sz="0" w:space="0" w:color="auto"/>
                                                <w:bottom w:val="none" w:sz="0" w:space="0" w:color="auto"/>
                                                <w:right w:val="none" w:sz="0" w:space="0" w:color="auto"/>
                                              </w:divBdr>
                                              <w:divsChild>
                                                <w:div w:id="223611707">
                                                  <w:marLeft w:val="0"/>
                                                  <w:marRight w:val="0"/>
                                                  <w:marTop w:val="0"/>
                                                  <w:marBottom w:val="0"/>
                                                  <w:divBdr>
                                                    <w:top w:val="none" w:sz="0" w:space="0" w:color="auto"/>
                                                    <w:left w:val="none" w:sz="0" w:space="0" w:color="auto"/>
                                                    <w:bottom w:val="none" w:sz="0" w:space="0" w:color="auto"/>
                                                    <w:right w:val="none" w:sz="0" w:space="0" w:color="auto"/>
                                                  </w:divBdr>
                                                  <w:divsChild>
                                                    <w:div w:id="49310674">
                                                      <w:marLeft w:val="0"/>
                                                      <w:marRight w:val="0"/>
                                                      <w:marTop w:val="0"/>
                                                      <w:marBottom w:val="0"/>
                                                      <w:divBdr>
                                                        <w:top w:val="none" w:sz="0" w:space="0" w:color="auto"/>
                                                        <w:left w:val="none" w:sz="0" w:space="0" w:color="auto"/>
                                                        <w:bottom w:val="none" w:sz="0" w:space="0" w:color="auto"/>
                                                        <w:right w:val="none" w:sz="0" w:space="0" w:color="auto"/>
                                                      </w:divBdr>
                                                      <w:divsChild>
                                                        <w:div w:id="933514122">
                                                          <w:marLeft w:val="0"/>
                                                          <w:marRight w:val="0"/>
                                                          <w:marTop w:val="0"/>
                                                          <w:marBottom w:val="0"/>
                                                          <w:divBdr>
                                                            <w:top w:val="none" w:sz="0" w:space="0" w:color="auto"/>
                                                            <w:left w:val="none" w:sz="0" w:space="0" w:color="auto"/>
                                                            <w:bottom w:val="none" w:sz="0" w:space="0" w:color="auto"/>
                                                            <w:right w:val="none" w:sz="0" w:space="0" w:color="auto"/>
                                                          </w:divBdr>
                                                          <w:divsChild>
                                                            <w:div w:id="67699146">
                                                              <w:marLeft w:val="0"/>
                                                              <w:marRight w:val="0"/>
                                                              <w:marTop w:val="0"/>
                                                              <w:marBottom w:val="0"/>
                                                              <w:divBdr>
                                                                <w:top w:val="none" w:sz="0" w:space="0" w:color="auto"/>
                                                                <w:left w:val="none" w:sz="0" w:space="0" w:color="auto"/>
                                                                <w:bottom w:val="none" w:sz="0" w:space="0" w:color="auto"/>
                                                                <w:right w:val="none" w:sz="0" w:space="0" w:color="auto"/>
                                                              </w:divBdr>
                                                              <w:divsChild>
                                                                <w:div w:id="629941397">
                                                                  <w:marLeft w:val="0"/>
                                                                  <w:marRight w:val="0"/>
                                                                  <w:marTop w:val="90"/>
                                                                  <w:marBottom w:val="60"/>
                                                                  <w:divBdr>
                                                                    <w:top w:val="none" w:sz="0" w:space="0" w:color="auto"/>
                                                                    <w:left w:val="none" w:sz="0" w:space="0" w:color="auto"/>
                                                                    <w:bottom w:val="none" w:sz="0" w:space="0" w:color="auto"/>
                                                                    <w:right w:val="none" w:sz="0" w:space="0" w:color="auto"/>
                                                                  </w:divBdr>
                                                                  <w:divsChild>
                                                                    <w:div w:id="628704388">
                                                                      <w:marLeft w:val="0"/>
                                                                      <w:marRight w:val="0"/>
                                                                      <w:marTop w:val="0"/>
                                                                      <w:marBottom w:val="0"/>
                                                                      <w:divBdr>
                                                                        <w:top w:val="none" w:sz="0" w:space="0" w:color="auto"/>
                                                                        <w:left w:val="none" w:sz="0" w:space="0" w:color="auto"/>
                                                                        <w:bottom w:val="none" w:sz="0" w:space="0" w:color="auto"/>
                                                                        <w:right w:val="none" w:sz="0" w:space="0" w:color="auto"/>
                                                                      </w:divBdr>
                                                                      <w:divsChild>
                                                                        <w:div w:id="267734676">
                                                                          <w:marLeft w:val="0"/>
                                                                          <w:marRight w:val="0"/>
                                                                          <w:marTop w:val="0"/>
                                                                          <w:marBottom w:val="0"/>
                                                                          <w:divBdr>
                                                                            <w:top w:val="none" w:sz="0" w:space="0" w:color="auto"/>
                                                                            <w:left w:val="none" w:sz="0" w:space="0" w:color="auto"/>
                                                                            <w:bottom w:val="none" w:sz="0" w:space="0" w:color="auto"/>
                                                                            <w:right w:val="none" w:sz="0" w:space="0" w:color="auto"/>
                                                                          </w:divBdr>
                                                                          <w:divsChild>
                                                                            <w:div w:id="700977000">
                                                                              <w:marLeft w:val="0"/>
                                                                              <w:marRight w:val="0"/>
                                                                              <w:marTop w:val="0"/>
                                                                              <w:marBottom w:val="0"/>
                                                                              <w:divBdr>
                                                                                <w:top w:val="none" w:sz="0" w:space="0" w:color="auto"/>
                                                                                <w:left w:val="none" w:sz="0" w:space="0" w:color="auto"/>
                                                                                <w:bottom w:val="none" w:sz="0" w:space="0" w:color="auto"/>
                                                                                <w:right w:val="none" w:sz="0" w:space="0" w:color="auto"/>
                                                                              </w:divBdr>
                                                                              <w:divsChild>
                                                                                <w:div w:id="146945549">
                                                                                  <w:marLeft w:val="0"/>
                                                                                  <w:marRight w:val="0"/>
                                                                                  <w:marTop w:val="0"/>
                                                                                  <w:marBottom w:val="0"/>
                                                                                  <w:divBdr>
                                                                                    <w:top w:val="none" w:sz="0" w:space="0" w:color="auto"/>
                                                                                    <w:left w:val="none" w:sz="0" w:space="0" w:color="auto"/>
                                                                                    <w:bottom w:val="none" w:sz="0" w:space="0" w:color="auto"/>
                                                                                    <w:right w:val="none" w:sz="0" w:space="0" w:color="auto"/>
                                                                                  </w:divBdr>
                                                                                  <w:divsChild>
                                                                                    <w:div w:id="1828276893">
                                                                                      <w:marLeft w:val="700"/>
                                                                                      <w:marRight w:val="0"/>
                                                                                      <w:marTop w:val="0"/>
                                                                                      <w:marBottom w:val="0"/>
                                                                                      <w:divBdr>
                                                                                        <w:top w:val="none" w:sz="0" w:space="0" w:color="auto"/>
                                                                                        <w:left w:val="none" w:sz="0" w:space="0" w:color="auto"/>
                                                                                        <w:bottom w:val="none" w:sz="0" w:space="0" w:color="auto"/>
                                                                                        <w:right w:val="none" w:sz="0" w:space="0" w:color="auto"/>
                                                                                      </w:divBdr>
                                                                                      <w:divsChild>
                                                                                        <w:div w:id="1215894138">
                                                                                          <w:marLeft w:val="0"/>
                                                                                          <w:marRight w:val="195"/>
                                                                                          <w:marTop w:val="0"/>
                                                                                          <w:marBottom w:val="0"/>
                                                                                          <w:divBdr>
                                                                                            <w:top w:val="none" w:sz="0" w:space="0" w:color="auto"/>
                                                                                            <w:left w:val="none" w:sz="0" w:space="0" w:color="auto"/>
                                                                                            <w:bottom w:val="none" w:sz="0" w:space="0" w:color="auto"/>
                                                                                            <w:right w:val="none" w:sz="0" w:space="0" w:color="auto"/>
                                                                                          </w:divBdr>
                                                                                          <w:divsChild>
                                                                                            <w:div w:id="2140412736">
                                                                                              <w:marLeft w:val="0"/>
                                                                                              <w:marRight w:val="0"/>
                                                                                              <w:marTop w:val="0"/>
                                                                                              <w:marBottom w:val="0"/>
                                                                                              <w:divBdr>
                                                                                                <w:top w:val="none" w:sz="0" w:space="0" w:color="auto"/>
                                                                                                <w:left w:val="none" w:sz="0" w:space="0" w:color="auto"/>
                                                                                                <w:bottom w:val="none" w:sz="0" w:space="0" w:color="auto"/>
                                                                                                <w:right w:val="none" w:sz="0" w:space="0" w:color="auto"/>
                                                                                              </w:divBdr>
                                                                                            </w:div>
                                                                                            <w:div w:id="635067524">
                                                                                              <w:marLeft w:val="0"/>
                                                                                              <w:marRight w:val="0"/>
                                                                                              <w:marTop w:val="0"/>
                                                                                              <w:marBottom w:val="0"/>
                                                                                              <w:divBdr>
                                                                                                <w:top w:val="none" w:sz="0" w:space="0" w:color="auto"/>
                                                                                                <w:left w:val="none" w:sz="0" w:space="0" w:color="auto"/>
                                                                                                <w:bottom w:val="none" w:sz="0" w:space="0" w:color="auto"/>
                                                                                                <w:right w:val="none" w:sz="0" w:space="0" w:color="auto"/>
                                                                                              </w:divBdr>
                                                                                            </w:div>
                                                                                          </w:divsChild>
                                                                                        </w:div>
                                                                                        <w:div w:id="1960379011">
                                                                                          <w:marLeft w:val="0"/>
                                                                                          <w:marRight w:val="0"/>
                                                                                          <w:marTop w:val="0"/>
                                                                                          <w:marBottom w:val="0"/>
                                                                                          <w:divBdr>
                                                                                            <w:top w:val="none" w:sz="0" w:space="0" w:color="auto"/>
                                                                                            <w:left w:val="none" w:sz="0" w:space="0" w:color="auto"/>
                                                                                            <w:bottom w:val="none" w:sz="0" w:space="0" w:color="auto"/>
                                                                                            <w:right w:val="none" w:sz="0" w:space="0" w:color="auto"/>
                                                                                          </w:divBdr>
                                                                                          <w:divsChild>
                                                                                            <w:div w:id="1770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230924">
                          <w:marLeft w:val="0"/>
                          <w:marRight w:val="0"/>
                          <w:marTop w:val="0"/>
                          <w:marBottom w:val="60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2274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69378">
      <w:bodyDiv w:val="1"/>
      <w:marLeft w:val="0"/>
      <w:marRight w:val="0"/>
      <w:marTop w:val="0"/>
      <w:marBottom w:val="0"/>
      <w:divBdr>
        <w:top w:val="none" w:sz="0" w:space="0" w:color="auto"/>
        <w:left w:val="none" w:sz="0" w:space="0" w:color="auto"/>
        <w:bottom w:val="none" w:sz="0" w:space="0" w:color="auto"/>
        <w:right w:val="none" w:sz="0" w:space="0" w:color="auto"/>
      </w:divBdr>
      <w:divsChild>
        <w:div w:id="603420435">
          <w:marLeft w:val="0"/>
          <w:marRight w:val="0"/>
          <w:marTop w:val="300"/>
          <w:marBottom w:val="300"/>
          <w:divBdr>
            <w:top w:val="none" w:sz="0" w:space="0" w:color="auto"/>
            <w:left w:val="none" w:sz="0" w:space="0" w:color="auto"/>
            <w:bottom w:val="none" w:sz="0" w:space="0" w:color="auto"/>
            <w:right w:val="none" w:sz="0" w:space="0" w:color="auto"/>
          </w:divBdr>
          <w:divsChild>
            <w:div w:id="1834177676">
              <w:marLeft w:val="0"/>
              <w:marRight w:val="0"/>
              <w:marTop w:val="0"/>
              <w:marBottom w:val="0"/>
              <w:divBdr>
                <w:top w:val="none" w:sz="0" w:space="0" w:color="auto"/>
                <w:left w:val="none" w:sz="0" w:space="0" w:color="auto"/>
                <w:bottom w:val="none" w:sz="0" w:space="0" w:color="auto"/>
                <w:right w:val="none" w:sz="0" w:space="0" w:color="auto"/>
              </w:divBdr>
              <w:divsChild>
                <w:div w:id="1209604541">
                  <w:marLeft w:val="0"/>
                  <w:marRight w:val="0"/>
                  <w:marTop w:val="0"/>
                  <w:marBottom w:val="0"/>
                  <w:divBdr>
                    <w:top w:val="none" w:sz="0" w:space="0" w:color="auto"/>
                    <w:left w:val="none" w:sz="0" w:space="0" w:color="auto"/>
                    <w:bottom w:val="none" w:sz="0" w:space="0" w:color="auto"/>
                    <w:right w:val="none" w:sz="0" w:space="0" w:color="auto"/>
                  </w:divBdr>
                  <w:divsChild>
                    <w:div w:id="1464731405">
                      <w:marLeft w:val="0"/>
                      <w:marRight w:val="0"/>
                      <w:marTop w:val="240"/>
                      <w:marBottom w:val="0"/>
                      <w:divBdr>
                        <w:top w:val="none" w:sz="0" w:space="0" w:color="auto"/>
                        <w:left w:val="none" w:sz="0" w:space="0" w:color="auto"/>
                        <w:bottom w:val="none" w:sz="0" w:space="0" w:color="auto"/>
                        <w:right w:val="none" w:sz="0" w:space="0" w:color="auto"/>
                      </w:divBdr>
                    </w:div>
                    <w:div w:id="212161123">
                      <w:marLeft w:val="0"/>
                      <w:marRight w:val="0"/>
                      <w:marTop w:val="150"/>
                      <w:marBottom w:val="0"/>
                      <w:divBdr>
                        <w:top w:val="none" w:sz="0" w:space="0" w:color="auto"/>
                        <w:left w:val="none" w:sz="0" w:space="0" w:color="auto"/>
                        <w:bottom w:val="none" w:sz="0" w:space="0" w:color="auto"/>
                        <w:right w:val="none" w:sz="0" w:space="0" w:color="auto"/>
                      </w:divBdr>
                      <w:divsChild>
                        <w:div w:id="2027247639">
                          <w:marLeft w:val="0"/>
                          <w:marRight w:val="0"/>
                          <w:marTop w:val="0"/>
                          <w:marBottom w:val="0"/>
                          <w:divBdr>
                            <w:top w:val="none" w:sz="0" w:space="0" w:color="auto"/>
                            <w:left w:val="none" w:sz="0" w:space="0" w:color="auto"/>
                            <w:bottom w:val="none" w:sz="0" w:space="0" w:color="auto"/>
                            <w:right w:val="none" w:sz="0" w:space="0" w:color="auto"/>
                          </w:divBdr>
                          <w:divsChild>
                            <w:div w:id="933898212">
                              <w:marLeft w:val="30"/>
                              <w:marRight w:val="300"/>
                              <w:marTop w:val="60"/>
                              <w:marBottom w:val="150"/>
                              <w:divBdr>
                                <w:top w:val="none" w:sz="0" w:space="0" w:color="auto"/>
                                <w:left w:val="none" w:sz="0" w:space="0" w:color="auto"/>
                                <w:bottom w:val="none" w:sz="0" w:space="0" w:color="auto"/>
                                <w:right w:val="none" w:sz="0" w:space="0" w:color="auto"/>
                              </w:divBdr>
                              <w:divsChild>
                                <w:div w:id="1820609996">
                                  <w:marLeft w:val="0"/>
                                  <w:marRight w:val="0"/>
                                  <w:marTop w:val="0"/>
                                  <w:marBottom w:val="0"/>
                                  <w:divBdr>
                                    <w:top w:val="none" w:sz="0" w:space="0" w:color="auto"/>
                                    <w:left w:val="none" w:sz="0" w:space="0" w:color="auto"/>
                                    <w:bottom w:val="none" w:sz="0" w:space="0" w:color="auto"/>
                                    <w:right w:val="none" w:sz="0" w:space="0" w:color="auto"/>
                                  </w:divBdr>
                                  <w:divsChild>
                                    <w:div w:id="235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390">
                              <w:marLeft w:val="30"/>
                              <w:marRight w:val="300"/>
                              <w:marTop w:val="0"/>
                              <w:marBottom w:val="195"/>
                              <w:divBdr>
                                <w:top w:val="none" w:sz="0" w:space="0" w:color="auto"/>
                                <w:left w:val="none" w:sz="0" w:space="0" w:color="auto"/>
                                <w:bottom w:val="none" w:sz="0" w:space="0" w:color="auto"/>
                                <w:right w:val="none" w:sz="0" w:space="0" w:color="auto"/>
                              </w:divBdr>
                              <w:divsChild>
                                <w:div w:id="1471828816">
                                  <w:marLeft w:val="0"/>
                                  <w:marRight w:val="0"/>
                                  <w:marTop w:val="0"/>
                                  <w:marBottom w:val="0"/>
                                  <w:divBdr>
                                    <w:top w:val="none" w:sz="0" w:space="0" w:color="auto"/>
                                    <w:left w:val="none" w:sz="0" w:space="0" w:color="auto"/>
                                    <w:bottom w:val="none" w:sz="0" w:space="0" w:color="auto"/>
                                    <w:right w:val="none" w:sz="0" w:space="0" w:color="auto"/>
                                  </w:divBdr>
                                </w:div>
                              </w:divsChild>
                            </w:div>
                            <w:div w:id="1229457939">
                              <w:marLeft w:val="0"/>
                              <w:marRight w:val="0"/>
                              <w:marTop w:val="0"/>
                              <w:marBottom w:val="0"/>
                              <w:divBdr>
                                <w:top w:val="none" w:sz="0" w:space="0" w:color="auto"/>
                                <w:left w:val="none" w:sz="0" w:space="0" w:color="auto"/>
                                <w:bottom w:val="none" w:sz="0" w:space="0" w:color="auto"/>
                                <w:right w:val="none" w:sz="0" w:space="0" w:color="auto"/>
                              </w:divBdr>
                              <w:divsChild>
                                <w:div w:id="1502968509">
                                  <w:marLeft w:val="0"/>
                                  <w:marRight w:val="0"/>
                                  <w:marTop w:val="0"/>
                                  <w:marBottom w:val="0"/>
                                  <w:divBdr>
                                    <w:top w:val="none" w:sz="0" w:space="0" w:color="auto"/>
                                    <w:left w:val="none" w:sz="0" w:space="0" w:color="auto"/>
                                    <w:bottom w:val="none" w:sz="0" w:space="0" w:color="auto"/>
                                    <w:right w:val="none" w:sz="0" w:space="0" w:color="auto"/>
                                  </w:divBdr>
                                  <w:divsChild>
                                    <w:div w:id="1107383020">
                                      <w:marLeft w:val="0"/>
                                      <w:marRight w:val="0"/>
                                      <w:marTop w:val="0"/>
                                      <w:marBottom w:val="0"/>
                                      <w:divBdr>
                                        <w:top w:val="none" w:sz="0" w:space="0" w:color="auto"/>
                                        <w:left w:val="none" w:sz="0" w:space="0" w:color="auto"/>
                                        <w:bottom w:val="none" w:sz="0" w:space="0" w:color="auto"/>
                                        <w:right w:val="none" w:sz="0" w:space="0" w:color="auto"/>
                                      </w:divBdr>
                                      <w:divsChild>
                                        <w:div w:id="1554082215">
                                          <w:marLeft w:val="0"/>
                                          <w:marRight w:val="0"/>
                                          <w:marTop w:val="0"/>
                                          <w:marBottom w:val="0"/>
                                          <w:divBdr>
                                            <w:top w:val="none" w:sz="0" w:space="0" w:color="auto"/>
                                            <w:left w:val="none" w:sz="0" w:space="0" w:color="auto"/>
                                            <w:bottom w:val="none" w:sz="0" w:space="0" w:color="auto"/>
                                            <w:right w:val="none" w:sz="0" w:space="0" w:color="auto"/>
                                          </w:divBdr>
                                        </w:div>
                                        <w:div w:id="1652565846">
                                          <w:marLeft w:val="0"/>
                                          <w:marRight w:val="0"/>
                                          <w:marTop w:val="0"/>
                                          <w:marBottom w:val="0"/>
                                          <w:divBdr>
                                            <w:top w:val="none" w:sz="0" w:space="0" w:color="auto"/>
                                            <w:left w:val="none" w:sz="0" w:space="0" w:color="auto"/>
                                            <w:bottom w:val="none" w:sz="0" w:space="0" w:color="auto"/>
                                            <w:right w:val="none" w:sz="0" w:space="0" w:color="auto"/>
                                          </w:divBdr>
                                        </w:div>
                                        <w:div w:id="875847436">
                                          <w:marLeft w:val="0"/>
                                          <w:marRight w:val="0"/>
                                          <w:marTop w:val="0"/>
                                          <w:marBottom w:val="0"/>
                                          <w:divBdr>
                                            <w:top w:val="none" w:sz="0" w:space="0" w:color="auto"/>
                                            <w:left w:val="none" w:sz="0" w:space="0" w:color="auto"/>
                                            <w:bottom w:val="none" w:sz="0" w:space="0" w:color="auto"/>
                                            <w:right w:val="none" w:sz="0" w:space="0" w:color="auto"/>
                                          </w:divBdr>
                                        </w:div>
                                        <w:div w:id="93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7376">
          <w:marLeft w:val="0"/>
          <w:marRight w:val="0"/>
          <w:marTop w:val="0"/>
          <w:marBottom w:val="0"/>
          <w:divBdr>
            <w:top w:val="none" w:sz="0" w:space="0" w:color="auto"/>
            <w:left w:val="none" w:sz="0" w:space="0" w:color="auto"/>
            <w:bottom w:val="none" w:sz="0" w:space="0" w:color="auto"/>
            <w:right w:val="none" w:sz="0" w:space="0" w:color="auto"/>
          </w:divBdr>
          <w:divsChild>
            <w:div w:id="1308826797">
              <w:marLeft w:val="3346"/>
              <w:marRight w:val="1309"/>
              <w:marTop w:val="0"/>
              <w:marBottom w:val="0"/>
              <w:divBdr>
                <w:top w:val="none" w:sz="0" w:space="0" w:color="auto"/>
                <w:left w:val="none" w:sz="0" w:space="0" w:color="auto"/>
                <w:bottom w:val="none" w:sz="0" w:space="0" w:color="auto"/>
                <w:right w:val="none" w:sz="0" w:space="0" w:color="auto"/>
              </w:divBdr>
              <w:divsChild>
                <w:div w:id="1182210449">
                  <w:marLeft w:val="0"/>
                  <w:marRight w:val="0"/>
                  <w:marTop w:val="0"/>
                  <w:marBottom w:val="0"/>
                  <w:divBdr>
                    <w:top w:val="none" w:sz="0" w:space="0" w:color="auto"/>
                    <w:left w:val="none" w:sz="0" w:space="0" w:color="auto"/>
                    <w:bottom w:val="none" w:sz="0" w:space="0" w:color="auto"/>
                    <w:right w:val="none" w:sz="0" w:space="0" w:color="auto"/>
                  </w:divBdr>
                  <w:divsChild>
                    <w:div w:id="1061757896">
                      <w:marLeft w:val="0"/>
                      <w:marRight w:val="0"/>
                      <w:marTop w:val="0"/>
                      <w:marBottom w:val="0"/>
                      <w:divBdr>
                        <w:top w:val="none" w:sz="0" w:space="0" w:color="auto"/>
                        <w:left w:val="none" w:sz="0" w:space="0" w:color="auto"/>
                        <w:bottom w:val="none" w:sz="0" w:space="0" w:color="auto"/>
                        <w:right w:val="none" w:sz="0" w:space="0" w:color="auto"/>
                      </w:divBdr>
                      <w:divsChild>
                        <w:div w:id="608589334">
                          <w:marLeft w:val="0"/>
                          <w:marRight w:val="0"/>
                          <w:marTop w:val="0"/>
                          <w:marBottom w:val="225"/>
                          <w:divBdr>
                            <w:top w:val="none" w:sz="0" w:space="0" w:color="auto"/>
                            <w:left w:val="none" w:sz="0" w:space="0" w:color="auto"/>
                            <w:bottom w:val="none" w:sz="0" w:space="0" w:color="auto"/>
                            <w:right w:val="none" w:sz="0" w:space="0" w:color="auto"/>
                          </w:divBdr>
                          <w:divsChild>
                            <w:div w:id="1245601282">
                              <w:marLeft w:val="0"/>
                              <w:marRight w:val="0"/>
                              <w:marTop w:val="0"/>
                              <w:marBottom w:val="0"/>
                              <w:divBdr>
                                <w:top w:val="none" w:sz="0" w:space="0" w:color="auto"/>
                                <w:left w:val="none" w:sz="0" w:space="0" w:color="auto"/>
                                <w:bottom w:val="none" w:sz="0" w:space="0" w:color="auto"/>
                                <w:right w:val="none" w:sz="0" w:space="0" w:color="auto"/>
                              </w:divBdr>
                              <w:divsChild>
                                <w:div w:id="2034379754">
                                  <w:marLeft w:val="0"/>
                                  <w:marRight w:val="0"/>
                                  <w:marTop w:val="0"/>
                                  <w:marBottom w:val="0"/>
                                  <w:divBdr>
                                    <w:top w:val="none" w:sz="0" w:space="0" w:color="auto"/>
                                    <w:left w:val="none" w:sz="0" w:space="0" w:color="auto"/>
                                    <w:bottom w:val="none" w:sz="0" w:space="0" w:color="auto"/>
                                    <w:right w:val="none" w:sz="0" w:space="0" w:color="auto"/>
                                  </w:divBdr>
                                  <w:divsChild>
                                    <w:div w:id="1342659867">
                                      <w:marLeft w:val="0"/>
                                      <w:marRight w:val="0"/>
                                      <w:marTop w:val="0"/>
                                      <w:marBottom w:val="0"/>
                                      <w:divBdr>
                                        <w:top w:val="none" w:sz="0" w:space="0" w:color="auto"/>
                                        <w:left w:val="none" w:sz="0" w:space="0" w:color="auto"/>
                                        <w:bottom w:val="none" w:sz="0" w:space="0" w:color="auto"/>
                                        <w:right w:val="none" w:sz="0" w:space="0" w:color="auto"/>
                                      </w:divBdr>
                                      <w:divsChild>
                                        <w:div w:id="647591229">
                                          <w:marLeft w:val="0"/>
                                          <w:marRight w:val="0"/>
                                          <w:marTop w:val="100"/>
                                          <w:marBottom w:val="100"/>
                                          <w:divBdr>
                                            <w:top w:val="none" w:sz="0" w:space="0" w:color="auto"/>
                                            <w:left w:val="none" w:sz="0" w:space="0" w:color="auto"/>
                                            <w:bottom w:val="none" w:sz="0" w:space="0" w:color="auto"/>
                                            <w:right w:val="none" w:sz="0" w:space="0" w:color="auto"/>
                                          </w:divBdr>
                                          <w:divsChild>
                                            <w:div w:id="626201805">
                                              <w:marLeft w:val="0"/>
                                              <w:marRight w:val="0"/>
                                              <w:marTop w:val="100"/>
                                              <w:marBottom w:val="100"/>
                                              <w:divBdr>
                                                <w:top w:val="none" w:sz="0" w:space="0" w:color="auto"/>
                                                <w:left w:val="none" w:sz="0" w:space="0" w:color="auto"/>
                                                <w:bottom w:val="none" w:sz="0" w:space="0" w:color="auto"/>
                                                <w:right w:val="none" w:sz="0" w:space="0" w:color="auto"/>
                                              </w:divBdr>
                                              <w:divsChild>
                                                <w:div w:id="996999336">
                                                  <w:marLeft w:val="0"/>
                                                  <w:marRight w:val="0"/>
                                                  <w:marTop w:val="0"/>
                                                  <w:marBottom w:val="0"/>
                                                  <w:divBdr>
                                                    <w:top w:val="none" w:sz="0" w:space="0" w:color="auto"/>
                                                    <w:left w:val="none" w:sz="0" w:space="0" w:color="auto"/>
                                                    <w:bottom w:val="none" w:sz="0" w:space="0" w:color="auto"/>
                                                    <w:right w:val="none" w:sz="0" w:space="0" w:color="auto"/>
                                                  </w:divBdr>
                                                  <w:divsChild>
                                                    <w:div w:id="1834376237">
                                                      <w:marLeft w:val="0"/>
                                                      <w:marRight w:val="0"/>
                                                      <w:marTop w:val="0"/>
                                                      <w:marBottom w:val="0"/>
                                                      <w:divBdr>
                                                        <w:top w:val="none" w:sz="0" w:space="0" w:color="auto"/>
                                                        <w:left w:val="none" w:sz="0" w:space="0" w:color="auto"/>
                                                        <w:bottom w:val="none" w:sz="0" w:space="0" w:color="auto"/>
                                                        <w:right w:val="none" w:sz="0" w:space="0" w:color="auto"/>
                                                      </w:divBdr>
                                                      <w:divsChild>
                                                        <w:div w:id="200365742">
                                                          <w:marLeft w:val="0"/>
                                                          <w:marRight w:val="0"/>
                                                          <w:marTop w:val="0"/>
                                                          <w:marBottom w:val="0"/>
                                                          <w:divBdr>
                                                            <w:top w:val="none" w:sz="0" w:space="0" w:color="auto"/>
                                                            <w:left w:val="none" w:sz="0" w:space="0" w:color="auto"/>
                                                            <w:bottom w:val="none" w:sz="0" w:space="0" w:color="auto"/>
                                                            <w:right w:val="none" w:sz="0" w:space="0" w:color="auto"/>
                                                          </w:divBdr>
                                                          <w:divsChild>
                                                            <w:div w:id="475299445">
                                                              <w:marLeft w:val="0"/>
                                                              <w:marRight w:val="0"/>
                                                              <w:marTop w:val="0"/>
                                                              <w:marBottom w:val="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sChild>
                                                                    <w:div w:id="1571843598">
                                                                      <w:marLeft w:val="0"/>
                                                                      <w:marRight w:val="0"/>
                                                                      <w:marTop w:val="0"/>
                                                                      <w:marBottom w:val="0"/>
                                                                      <w:divBdr>
                                                                        <w:top w:val="none" w:sz="0" w:space="0" w:color="auto"/>
                                                                        <w:left w:val="none" w:sz="0" w:space="0" w:color="auto"/>
                                                                        <w:bottom w:val="none" w:sz="0" w:space="0" w:color="auto"/>
                                                                        <w:right w:val="none" w:sz="0" w:space="0" w:color="auto"/>
                                                                      </w:divBdr>
                                                                      <w:divsChild>
                                                                        <w:div w:id="601114310">
                                                                          <w:marLeft w:val="0"/>
                                                                          <w:marRight w:val="0"/>
                                                                          <w:marTop w:val="0"/>
                                                                          <w:marBottom w:val="0"/>
                                                                          <w:divBdr>
                                                                            <w:top w:val="none" w:sz="0" w:space="0" w:color="auto"/>
                                                                            <w:left w:val="none" w:sz="0" w:space="0" w:color="auto"/>
                                                                            <w:bottom w:val="single" w:sz="6"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sChild>
                                                                                <w:div w:id="1888104597">
                                                                                  <w:marLeft w:val="0"/>
                                                                                  <w:marRight w:val="0"/>
                                                                                  <w:marTop w:val="0"/>
                                                                                  <w:marBottom w:val="0"/>
                                                                                  <w:divBdr>
                                                                                    <w:top w:val="none" w:sz="0" w:space="0" w:color="auto"/>
                                                                                    <w:left w:val="none" w:sz="0" w:space="0" w:color="auto"/>
                                                                                    <w:bottom w:val="none" w:sz="0" w:space="0" w:color="auto"/>
                                                                                    <w:right w:val="none" w:sz="0" w:space="0" w:color="auto"/>
                                                                                  </w:divBdr>
                                                                                  <w:divsChild>
                                                                                    <w:div w:id="10891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015">
                                                                              <w:marLeft w:val="0"/>
                                                                              <w:marRight w:val="0"/>
                                                                              <w:marTop w:val="0"/>
                                                                              <w:marBottom w:val="0"/>
                                                                              <w:divBdr>
                                                                                <w:top w:val="none" w:sz="0" w:space="0" w:color="auto"/>
                                                                                <w:left w:val="none" w:sz="0" w:space="0" w:color="auto"/>
                                                                                <w:bottom w:val="none" w:sz="0" w:space="0" w:color="auto"/>
                                                                                <w:right w:val="none" w:sz="0" w:space="0" w:color="auto"/>
                                                                              </w:divBdr>
                                                                              <w:divsChild>
                                                                                <w:div w:id="1137181714">
                                                                                  <w:marLeft w:val="0"/>
                                                                                  <w:marRight w:val="0"/>
                                                                                  <w:marTop w:val="0"/>
                                                                                  <w:marBottom w:val="0"/>
                                                                                  <w:divBdr>
                                                                                    <w:top w:val="none" w:sz="0" w:space="0" w:color="auto"/>
                                                                                    <w:left w:val="none" w:sz="0" w:space="0" w:color="auto"/>
                                                                                    <w:bottom w:val="none" w:sz="0" w:space="0" w:color="auto"/>
                                                                                    <w:right w:val="none" w:sz="0" w:space="0" w:color="auto"/>
                                                                                  </w:divBdr>
                                                                                  <w:divsChild>
                                                                                    <w:div w:id="1880556269">
                                                                                      <w:marLeft w:val="0"/>
                                                                                      <w:marRight w:val="0"/>
                                                                                      <w:marTop w:val="0"/>
                                                                                      <w:marBottom w:val="0"/>
                                                                                      <w:divBdr>
                                                                                        <w:top w:val="none" w:sz="0" w:space="0" w:color="auto"/>
                                                                                        <w:left w:val="none" w:sz="0" w:space="0" w:color="auto"/>
                                                                                        <w:bottom w:val="none" w:sz="0" w:space="0" w:color="auto"/>
                                                                                        <w:right w:val="none" w:sz="0" w:space="0" w:color="auto"/>
                                                                                      </w:divBdr>
                                                                                      <w:divsChild>
                                                                                        <w:div w:id="20559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8238">
                                                                          <w:marLeft w:val="0"/>
                                                                          <w:marRight w:val="0"/>
                                                                          <w:marTop w:val="0"/>
                                                                          <w:marBottom w:val="0"/>
                                                                          <w:divBdr>
                                                                            <w:top w:val="none" w:sz="0" w:space="0" w:color="auto"/>
                                                                            <w:left w:val="none" w:sz="0" w:space="0" w:color="auto"/>
                                                                            <w:bottom w:val="none" w:sz="0" w:space="0" w:color="auto"/>
                                                                            <w:right w:val="none" w:sz="0" w:space="0" w:color="auto"/>
                                                                          </w:divBdr>
                                                                        </w:div>
                                                                      </w:divsChild>
                                                                    </w:div>
                                                                    <w:div w:id="1417433501">
                                                                      <w:marLeft w:val="0"/>
                                                                      <w:marRight w:val="0"/>
                                                                      <w:marTop w:val="0"/>
                                                                      <w:marBottom w:val="0"/>
                                                                      <w:divBdr>
                                                                        <w:top w:val="none" w:sz="0" w:space="0" w:color="auto"/>
                                                                        <w:left w:val="none" w:sz="0" w:space="0" w:color="auto"/>
                                                                        <w:bottom w:val="none" w:sz="0" w:space="0" w:color="auto"/>
                                                                        <w:right w:val="none" w:sz="0" w:space="0" w:color="auto"/>
                                                                      </w:divBdr>
                                                                      <w:divsChild>
                                                                        <w:div w:id="1869562113">
                                                                          <w:marLeft w:val="0"/>
                                                                          <w:marRight w:val="0"/>
                                                                          <w:marTop w:val="0"/>
                                                                          <w:marBottom w:val="0"/>
                                                                          <w:divBdr>
                                                                            <w:top w:val="none" w:sz="0" w:space="0" w:color="auto"/>
                                                                            <w:left w:val="none" w:sz="0" w:space="0" w:color="auto"/>
                                                                            <w:bottom w:val="none" w:sz="0" w:space="0" w:color="auto"/>
                                                                            <w:right w:val="none" w:sz="0" w:space="0" w:color="auto"/>
                                                                          </w:divBdr>
                                                                          <w:divsChild>
                                                                            <w:div w:id="1103770811">
                                                                              <w:marLeft w:val="0"/>
                                                                              <w:marRight w:val="0"/>
                                                                              <w:marTop w:val="0"/>
                                                                              <w:marBottom w:val="0"/>
                                                                              <w:divBdr>
                                                                                <w:top w:val="none" w:sz="0" w:space="0" w:color="auto"/>
                                                                                <w:left w:val="none" w:sz="0" w:space="0" w:color="auto"/>
                                                                                <w:bottom w:val="none" w:sz="0" w:space="0" w:color="auto"/>
                                                                                <w:right w:val="none" w:sz="0" w:space="0" w:color="auto"/>
                                                                              </w:divBdr>
                                                                              <w:divsChild>
                                                                                <w:div w:id="2126728049">
                                                                                  <w:marLeft w:val="0"/>
                                                                                  <w:marRight w:val="0"/>
                                                                                  <w:marTop w:val="180"/>
                                                                                  <w:marBottom w:val="150"/>
                                                                                  <w:divBdr>
                                                                                    <w:top w:val="none" w:sz="0" w:space="0" w:color="auto"/>
                                                                                    <w:left w:val="none" w:sz="0" w:space="0" w:color="auto"/>
                                                                                    <w:bottom w:val="none" w:sz="0" w:space="0" w:color="auto"/>
                                                                                    <w:right w:val="single" w:sz="6" w:space="12" w:color="auto"/>
                                                                                  </w:divBdr>
                                                                                  <w:divsChild>
                                                                                    <w:div w:id="1239168120">
                                                                                      <w:marLeft w:val="0"/>
                                                                                      <w:marRight w:val="0"/>
                                                                                      <w:marTop w:val="0"/>
                                                                                      <w:marBottom w:val="0"/>
                                                                                      <w:divBdr>
                                                                                        <w:top w:val="none" w:sz="0" w:space="0" w:color="auto"/>
                                                                                        <w:left w:val="none" w:sz="0" w:space="0" w:color="auto"/>
                                                                                        <w:bottom w:val="none" w:sz="0" w:space="0" w:color="auto"/>
                                                                                        <w:right w:val="none" w:sz="0" w:space="0" w:color="auto"/>
                                                                                      </w:divBdr>
                                                                                      <w:divsChild>
                                                                                        <w:div w:id="795835256">
                                                                                          <w:marLeft w:val="0"/>
                                                                                          <w:marRight w:val="0"/>
                                                                                          <w:marTop w:val="0"/>
                                                                                          <w:marBottom w:val="0"/>
                                                                                          <w:divBdr>
                                                                                            <w:top w:val="none" w:sz="0" w:space="0" w:color="auto"/>
                                                                                            <w:left w:val="none" w:sz="0" w:space="0" w:color="auto"/>
                                                                                            <w:bottom w:val="none" w:sz="0" w:space="0" w:color="auto"/>
                                                                                            <w:right w:val="none" w:sz="0" w:space="0" w:color="auto"/>
                                                                                          </w:divBdr>
                                                                                          <w:divsChild>
                                                                                            <w:div w:id="1820488817">
                                                                                              <w:marLeft w:val="0"/>
                                                                                              <w:marRight w:val="0"/>
                                                                                              <w:marTop w:val="0"/>
                                                                                              <w:marBottom w:val="0"/>
                                                                                              <w:divBdr>
                                                                                                <w:top w:val="none" w:sz="0" w:space="0" w:color="auto"/>
                                                                                                <w:left w:val="none" w:sz="0" w:space="0" w:color="auto"/>
                                                                                                <w:bottom w:val="none" w:sz="0" w:space="0" w:color="auto"/>
                                                                                                <w:right w:val="none" w:sz="0" w:space="0" w:color="auto"/>
                                                                                              </w:divBdr>
                                                                                              <w:divsChild>
                                                                                                <w:div w:id="176508062">
                                                                                                  <w:marLeft w:val="0"/>
                                                                                                  <w:marRight w:val="0"/>
                                                                                                  <w:marTop w:val="0"/>
                                                                                                  <w:marBottom w:val="0"/>
                                                                                                  <w:divBdr>
                                                                                                    <w:top w:val="none" w:sz="0" w:space="0" w:color="auto"/>
                                                                                                    <w:left w:val="none" w:sz="0" w:space="0" w:color="auto"/>
                                                                                                    <w:bottom w:val="none" w:sz="0" w:space="0" w:color="auto"/>
                                                                                                    <w:right w:val="none" w:sz="0" w:space="0" w:color="auto"/>
                                                                                                  </w:divBdr>
                                                                                                  <w:divsChild>
                                                                                                    <w:div w:id="27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4374565">
                                              <w:marLeft w:val="0"/>
                                              <w:marRight w:val="0"/>
                                              <w:marTop w:val="100"/>
                                              <w:marBottom w:val="100"/>
                                              <w:divBdr>
                                                <w:top w:val="none" w:sz="0" w:space="0" w:color="auto"/>
                                                <w:left w:val="none" w:sz="0" w:space="0" w:color="auto"/>
                                                <w:bottom w:val="none" w:sz="0" w:space="0" w:color="auto"/>
                                                <w:right w:val="none" w:sz="0" w:space="0" w:color="auto"/>
                                              </w:divBdr>
                                              <w:divsChild>
                                                <w:div w:id="131363192">
                                                  <w:marLeft w:val="0"/>
                                                  <w:marRight w:val="0"/>
                                                  <w:marTop w:val="0"/>
                                                  <w:marBottom w:val="0"/>
                                                  <w:divBdr>
                                                    <w:top w:val="none" w:sz="0" w:space="0" w:color="auto"/>
                                                    <w:left w:val="none" w:sz="0" w:space="0" w:color="auto"/>
                                                    <w:bottom w:val="none" w:sz="0" w:space="0" w:color="auto"/>
                                                    <w:right w:val="none" w:sz="0" w:space="0" w:color="auto"/>
                                                  </w:divBdr>
                                                  <w:divsChild>
                                                    <w:div w:id="923957714">
                                                      <w:marLeft w:val="0"/>
                                                      <w:marRight w:val="0"/>
                                                      <w:marTop w:val="0"/>
                                                      <w:marBottom w:val="0"/>
                                                      <w:divBdr>
                                                        <w:top w:val="none" w:sz="0" w:space="0" w:color="auto"/>
                                                        <w:left w:val="none" w:sz="0" w:space="0" w:color="auto"/>
                                                        <w:bottom w:val="none" w:sz="0" w:space="0" w:color="auto"/>
                                                        <w:right w:val="none" w:sz="0" w:space="0" w:color="auto"/>
                                                      </w:divBdr>
                                                      <w:divsChild>
                                                        <w:div w:id="842553008">
                                                          <w:marLeft w:val="0"/>
                                                          <w:marRight w:val="0"/>
                                                          <w:marTop w:val="0"/>
                                                          <w:marBottom w:val="0"/>
                                                          <w:divBdr>
                                                            <w:top w:val="none" w:sz="0" w:space="0" w:color="auto"/>
                                                            <w:left w:val="none" w:sz="0" w:space="0" w:color="auto"/>
                                                            <w:bottom w:val="none" w:sz="0" w:space="0" w:color="auto"/>
                                                            <w:right w:val="none" w:sz="0" w:space="0" w:color="auto"/>
                                                          </w:divBdr>
                                                          <w:divsChild>
                                                            <w:div w:id="1820882406">
                                                              <w:marLeft w:val="0"/>
                                                              <w:marRight w:val="0"/>
                                                              <w:marTop w:val="0"/>
                                                              <w:marBottom w:val="0"/>
                                                              <w:divBdr>
                                                                <w:top w:val="none" w:sz="0" w:space="0" w:color="auto"/>
                                                                <w:left w:val="none" w:sz="0" w:space="0" w:color="auto"/>
                                                                <w:bottom w:val="none" w:sz="0" w:space="0" w:color="auto"/>
                                                                <w:right w:val="none" w:sz="0" w:space="0" w:color="auto"/>
                                                              </w:divBdr>
                                                              <w:divsChild>
                                                                <w:div w:id="944964601">
                                                                  <w:marLeft w:val="0"/>
                                                                  <w:marRight w:val="0"/>
                                                                  <w:marTop w:val="0"/>
                                                                  <w:marBottom w:val="0"/>
                                                                  <w:divBdr>
                                                                    <w:top w:val="none" w:sz="0" w:space="0" w:color="auto"/>
                                                                    <w:left w:val="none" w:sz="0" w:space="0" w:color="auto"/>
                                                                    <w:bottom w:val="none" w:sz="0" w:space="0" w:color="auto"/>
                                                                    <w:right w:val="none" w:sz="0" w:space="0" w:color="auto"/>
                                                                  </w:divBdr>
                                                                  <w:divsChild>
                                                                    <w:div w:id="1691951828">
                                                                      <w:marLeft w:val="0"/>
                                                                      <w:marRight w:val="0"/>
                                                                      <w:marTop w:val="0"/>
                                                                      <w:marBottom w:val="0"/>
                                                                      <w:divBdr>
                                                                        <w:top w:val="none" w:sz="0" w:space="0" w:color="auto"/>
                                                                        <w:left w:val="none" w:sz="0" w:space="0" w:color="auto"/>
                                                                        <w:bottom w:val="none" w:sz="0" w:space="0" w:color="auto"/>
                                                                        <w:right w:val="none" w:sz="0" w:space="0" w:color="auto"/>
                                                                      </w:divBdr>
                                                                      <w:divsChild>
                                                                        <w:div w:id="2012247549">
                                                                          <w:marLeft w:val="0"/>
                                                                          <w:marRight w:val="0"/>
                                                                          <w:marTop w:val="0"/>
                                                                          <w:marBottom w:val="0"/>
                                                                          <w:divBdr>
                                                                            <w:top w:val="none" w:sz="0" w:space="0" w:color="auto"/>
                                                                            <w:left w:val="none" w:sz="0" w:space="0" w:color="auto"/>
                                                                            <w:bottom w:val="single" w:sz="6" w:space="0" w:color="auto"/>
                                                                            <w:right w:val="none" w:sz="0" w:space="0" w:color="auto"/>
                                                                          </w:divBdr>
                                                                          <w:divsChild>
                                                                            <w:div w:id="1601796457">
                                                                              <w:marLeft w:val="0"/>
                                                                              <w:marRight w:val="0"/>
                                                                              <w:marTop w:val="0"/>
                                                                              <w:marBottom w:val="0"/>
                                                                              <w:divBdr>
                                                                                <w:top w:val="none" w:sz="0" w:space="0" w:color="auto"/>
                                                                                <w:left w:val="none" w:sz="0" w:space="0" w:color="auto"/>
                                                                                <w:bottom w:val="none" w:sz="0" w:space="0" w:color="auto"/>
                                                                                <w:right w:val="none" w:sz="0" w:space="0" w:color="auto"/>
                                                                              </w:divBdr>
                                                                              <w:divsChild>
                                                                                <w:div w:id="905190491">
                                                                                  <w:marLeft w:val="0"/>
                                                                                  <w:marRight w:val="0"/>
                                                                                  <w:marTop w:val="0"/>
                                                                                  <w:marBottom w:val="0"/>
                                                                                  <w:divBdr>
                                                                                    <w:top w:val="none" w:sz="0" w:space="0" w:color="auto"/>
                                                                                    <w:left w:val="none" w:sz="0" w:space="0" w:color="auto"/>
                                                                                    <w:bottom w:val="none" w:sz="0" w:space="0" w:color="auto"/>
                                                                                    <w:right w:val="none" w:sz="0" w:space="0" w:color="auto"/>
                                                                                  </w:divBdr>
                                                                                  <w:divsChild>
                                                                                    <w:div w:id="614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391">
                                                                              <w:marLeft w:val="0"/>
                                                                              <w:marRight w:val="0"/>
                                                                              <w:marTop w:val="0"/>
                                                                              <w:marBottom w:val="0"/>
                                                                              <w:divBdr>
                                                                                <w:top w:val="none" w:sz="0" w:space="0" w:color="auto"/>
                                                                                <w:left w:val="none" w:sz="0" w:space="0" w:color="auto"/>
                                                                                <w:bottom w:val="none" w:sz="0" w:space="0" w:color="auto"/>
                                                                                <w:right w:val="none" w:sz="0" w:space="0" w:color="auto"/>
                                                                              </w:divBdr>
                                                                              <w:divsChild>
                                                                                <w:div w:id="1366059106">
                                                                                  <w:marLeft w:val="0"/>
                                                                                  <w:marRight w:val="0"/>
                                                                                  <w:marTop w:val="0"/>
                                                                                  <w:marBottom w:val="0"/>
                                                                                  <w:divBdr>
                                                                                    <w:top w:val="none" w:sz="0" w:space="0" w:color="auto"/>
                                                                                    <w:left w:val="none" w:sz="0" w:space="0" w:color="auto"/>
                                                                                    <w:bottom w:val="none" w:sz="0" w:space="0" w:color="auto"/>
                                                                                    <w:right w:val="none" w:sz="0" w:space="0" w:color="auto"/>
                                                                                  </w:divBdr>
                                                                                  <w:divsChild>
                                                                                    <w:div w:id="9915646">
                                                                                      <w:marLeft w:val="0"/>
                                                                                      <w:marRight w:val="0"/>
                                                                                      <w:marTop w:val="0"/>
                                                                                      <w:marBottom w:val="0"/>
                                                                                      <w:divBdr>
                                                                                        <w:top w:val="none" w:sz="0" w:space="0" w:color="auto"/>
                                                                                        <w:left w:val="none" w:sz="0" w:space="0" w:color="auto"/>
                                                                                        <w:bottom w:val="none" w:sz="0" w:space="0" w:color="auto"/>
                                                                                        <w:right w:val="none" w:sz="0" w:space="0" w:color="auto"/>
                                                                                      </w:divBdr>
                                                                                      <w:divsChild>
                                                                                        <w:div w:id="32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3618">
                                                                          <w:marLeft w:val="0"/>
                                                                          <w:marRight w:val="0"/>
                                                                          <w:marTop w:val="0"/>
                                                                          <w:marBottom w:val="0"/>
                                                                          <w:divBdr>
                                                                            <w:top w:val="none" w:sz="0" w:space="0" w:color="auto"/>
                                                                            <w:left w:val="none" w:sz="0" w:space="0" w:color="auto"/>
                                                                            <w:bottom w:val="none" w:sz="0" w:space="0" w:color="auto"/>
                                                                            <w:right w:val="none" w:sz="0" w:space="0" w:color="auto"/>
                                                                          </w:divBdr>
                                                                        </w:div>
                                                                      </w:divsChild>
                                                                    </w:div>
                                                                    <w:div w:id="1427115534">
                                                                      <w:marLeft w:val="0"/>
                                                                      <w:marRight w:val="0"/>
                                                                      <w:marTop w:val="0"/>
                                                                      <w:marBottom w:val="0"/>
                                                                      <w:divBdr>
                                                                        <w:top w:val="none" w:sz="0" w:space="0" w:color="auto"/>
                                                                        <w:left w:val="none" w:sz="0" w:space="0" w:color="auto"/>
                                                                        <w:bottom w:val="none" w:sz="0" w:space="0" w:color="auto"/>
                                                                        <w:right w:val="none" w:sz="0" w:space="0" w:color="auto"/>
                                                                      </w:divBdr>
                                                                      <w:divsChild>
                                                                        <w:div w:id="1839686962">
                                                                          <w:marLeft w:val="0"/>
                                                                          <w:marRight w:val="0"/>
                                                                          <w:marTop w:val="0"/>
                                                                          <w:marBottom w:val="0"/>
                                                                          <w:divBdr>
                                                                            <w:top w:val="none" w:sz="0" w:space="0" w:color="auto"/>
                                                                            <w:left w:val="none" w:sz="0" w:space="0" w:color="auto"/>
                                                                            <w:bottom w:val="none" w:sz="0" w:space="0" w:color="auto"/>
                                                                            <w:right w:val="none" w:sz="0" w:space="0" w:color="auto"/>
                                                                          </w:divBdr>
                                                                          <w:divsChild>
                                                                            <w:div w:id="64453910">
                                                                              <w:marLeft w:val="0"/>
                                                                              <w:marRight w:val="0"/>
                                                                              <w:marTop w:val="0"/>
                                                                              <w:marBottom w:val="0"/>
                                                                              <w:divBdr>
                                                                                <w:top w:val="none" w:sz="0" w:space="0" w:color="auto"/>
                                                                                <w:left w:val="none" w:sz="0" w:space="0" w:color="auto"/>
                                                                                <w:bottom w:val="none" w:sz="0" w:space="0" w:color="auto"/>
                                                                                <w:right w:val="none" w:sz="0" w:space="0" w:color="auto"/>
                                                                              </w:divBdr>
                                                                              <w:divsChild>
                                                                                <w:div w:id="328363239">
                                                                                  <w:marLeft w:val="0"/>
                                                                                  <w:marRight w:val="0"/>
                                                                                  <w:marTop w:val="180"/>
                                                                                  <w:marBottom w:val="150"/>
                                                                                  <w:divBdr>
                                                                                    <w:top w:val="none" w:sz="0" w:space="0" w:color="auto"/>
                                                                                    <w:left w:val="none" w:sz="0" w:space="0" w:color="auto"/>
                                                                                    <w:bottom w:val="none" w:sz="0" w:space="0" w:color="auto"/>
                                                                                    <w:right w:val="single" w:sz="6" w:space="12" w:color="auto"/>
                                                                                  </w:divBdr>
                                                                                  <w:divsChild>
                                                                                    <w:div w:id="112671502">
                                                                                      <w:marLeft w:val="0"/>
                                                                                      <w:marRight w:val="0"/>
                                                                                      <w:marTop w:val="0"/>
                                                                                      <w:marBottom w:val="0"/>
                                                                                      <w:divBdr>
                                                                                        <w:top w:val="none" w:sz="0" w:space="0" w:color="auto"/>
                                                                                        <w:left w:val="none" w:sz="0" w:space="0" w:color="auto"/>
                                                                                        <w:bottom w:val="none" w:sz="0" w:space="0" w:color="auto"/>
                                                                                        <w:right w:val="none" w:sz="0" w:space="0" w:color="auto"/>
                                                                                      </w:divBdr>
                                                                                      <w:divsChild>
                                                                                        <w:div w:id="862748654">
                                                                                          <w:marLeft w:val="0"/>
                                                                                          <w:marRight w:val="0"/>
                                                                                          <w:marTop w:val="0"/>
                                                                                          <w:marBottom w:val="0"/>
                                                                                          <w:divBdr>
                                                                                            <w:top w:val="none" w:sz="0" w:space="0" w:color="auto"/>
                                                                                            <w:left w:val="none" w:sz="0" w:space="0" w:color="auto"/>
                                                                                            <w:bottom w:val="none" w:sz="0" w:space="0" w:color="auto"/>
                                                                                            <w:right w:val="none" w:sz="0" w:space="0" w:color="auto"/>
                                                                                          </w:divBdr>
                                                                                          <w:divsChild>
                                                                                            <w:div w:id="1362198475">
                                                                                              <w:marLeft w:val="0"/>
                                                                                              <w:marRight w:val="0"/>
                                                                                              <w:marTop w:val="0"/>
                                                                                              <w:marBottom w:val="0"/>
                                                                                              <w:divBdr>
                                                                                                <w:top w:val="none" w:sz="0" w:space="0" w:color="auto"/>
                                                                                                <w:left w:val="none" w:sz="0" w:space="0" w:color="auto"/>
                                                                                                <w:bottom w:val="none" w:sz="0" w:space="0" w:color="auto"/>
                                                                                                <w:right w:val="none" w:sz="0" w:space="0" w:color="auto"/>
                                                                                              </w:divBdr>
                                                                                              <w:divsChild>
                                                                                                <w:div w:id="622231416">
                                                                                                  <w:marLeft w:val="0"/>
                                                                                                  <w:marRight w:val="0"/>
                                                                                                  <w:marTop w:val="0"/>
                                                                                                  <w:marBottom w:val="0"/>
                                                                                                  <w:divBdr>
                                                                                                    <w:top w:val="none" w:sz="0" w:space="0" w:color="auto"/>
                                                                                                    <w:left w:val="none" w:sz="0" w:space="0" w:color="auto"/>
                                                                                                    <w:bottom w:val="none" w:sz="0" w:space="0" w:color="auto"/>
                                                                                                    <w:right w:val="none" w:sz="0" w:space="0" w:color="auto"/>
                                                                                                  </w:divBdr>
                                                                                                  <w:divsChild>
                                                                                                    <w:div w:id="1633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93187">
                          <w:marLeft w:val="0"/>
                          <w:marRight w:val="0"/>
                          <w:marTop w:val="0"/>
                          <w:marBottom w:val="225"/>
                          <w:divBdr>
                            <w:top w:val="none" w:sz="0" w:space="0" w:color="auto"/>
                            <w:left w:val="none" w:sz="0" w:space="0" w:color="auto"/>
                            <w:bottom w:val="none" w:sz="0" w:space="0" w:color="auto"/>
                            <w:right w:val="none" w:sz="0" w:space="0" w:color="auto"/>
                          </w:divBdr>
                          <w:divsChild>
                            <w:div w:id="1544632610">
                              <w:marLeft w:val="0"/>
                              <w:marRight w:val="0"/>
                              <w:marTop w:val="0"/>
                              <w:marBottom w:val="0"/>
                              <w:divBdr>
                                <w:top w:val="none" w:sz="0" w:space="0" w:color="auto"/>
                                <w:left w:val="none" w:sz="0" w:space="0" w:color="auto"/>
                                <w:bottom w:val="none" w:sz="0" w:space="0" w:color="auto"/>
                                <w:right w:val="none" w:sz="0" w:space="0" w:color="auto"/>
                              </w:divBdr>
                              <w:divsChild>
                                <w:div w:id="1053310275">
                                  <w:marLeft w:val="0"/>
                                  <w:marRight w:val="0"/>
                                  <w:marTop w:val="0"/>
                                  <w:marBottom w:val="0"/>
                                  <w:divBdr>
                                    <w:top w:val="none" w:sz="0" w:space="0" w:color="auto"/>
                                    <w:left w:val="none" w:sz="0" w:space="0" w:color="auto"/>
                                    <w:bottom w:val="none" w:sz="0" w:space="0" w:color="auto"/>
                                    <w:right w:val="none" w:sz="0" w:space="0" w:color="auto"/>
                                  </w:divBdr>
                                  <w:divsChild>
                                    <w:div w:id="270476369">
                                      <w:marLeft w:val="0"/>
                                      <w:marRight w:val="0"/>
                                      <w:marTop w:val="0"/>
                                      <w:marBottom w:val="0"/>
                                      <w:divBdr>
                                        <w:top w:val="none" w:sz="0" w:space="0" w:color="auto"/>
                                        <w:left w:val="none" w:sz="0" w:space="0" w:color="auto"/>
                                        <w:bottom w:val="none" w:sz="0" w:space="0" w:color="auto"/>
                                        <w:right w:val="none" w:sz="0" w:space="0" w:color="auto"/>
                                      </w:divBdr>
                                      <w:divsChild>
                                        <w:div w:id="1703289805">
                                          <w:marLeft w:val="0"/>
                                          <w:marRight w:val="0"/>
                                          <w:marTop w:val="100"/>
                                          <w:marBottom w:val="100"/>
                                          <w:divBdr>
                                            <w:top w:val="none" w:sz="0" w:space="0" w:color="auto"/>
                                            <w:left w:val="none" w:sz="0" w:space="0" w:color="auto"/>
                                            <w:bottom w:val="none" w:sz="0" w:space="0" w:color="auto"/>
                                            <w:right w:val="none" w:sz="0" w:space="0" w:color="auto"/>
                                          </w:divBdr>
                                          <w:divsChild>
                                            <w:div w:id="1526290209">
                                              <w:marLeft w:val="0"/>
                                              <w:marRight w:val="0"/>
                                              <w:marTop w:val="100"/>
                                              <w:marBottom w:val="100"/>
                                              <w:divBdr>
                                                <w:top w:val="none" w:sz="0" w:space="0" w:color="auto"/>
                                                <w:left w:val="none" w:sz="0" w:space="0" w:color="auto"/>
                                                <w:bottom w:val="none" w:sz="0" w:space="0" w:color="auto"/>
                                                <w:right w:val="none" w:sz="0" w:space="0" w:color="auto"/>
                                              </w:divBdr>
                                              <w:divsChild>
                                                <w:div w:id="861864492">
                                                  <w:marLeft w:val="0"/>
                                                  <w:marRight w:val="0"/>
                                                  <w:marTop w:val="0"/>
                                                  <w:marBottom w:val="0"/>
                                                  <w:divBdr>
                                                    <w:top w:val="none" w:sz="0" w:space="0" w:color="auto"/>
                                                    <w:left w:val="none" w:sz="0" w:space="0" w:color="auto"/>
                                                    <w:bottom w:val="none" w:sz="0" w:space="0" w:color="auto"/>
                                                    <w:right w:val="none" w:sz="0" w:space="0" w:color="auto"/>
                                                  </w:divBdr>
                                                  <w:divsChild>
                                                    <w:div w:id="223218503">
                                                      <w:marLeft w:val="0"/>
                                                      <w:marRight w:val="0"/>
                                                      <w:marTop w:val="0"/>
                                                      <w:marBottom w:val="0"/>
                                                      <w:divBdr>
                                                        <w:top w:val="none" w:sz="0" w:space="0" w:color="auto"/>
                                                        <w:left w:val="none" w:sz="0" w:space="0" w:color="auto"/>
                                                        <w:bottom w:val="none" w:sz="0" w:space="0" w:color="auto"/>
                                                        <w:right w:val="none" w:sz="0" w:space="0" w:color="auto"/>
                                                      </w:divBdr>
                                                      <w:divsChild>
                                                        <w:div w:id="628701905">
                                                          <w:marLeft w:val="0"/>
                                                          <w:marRight w:val="0"/>
                                                          <w:marTop w:val="0"/>
                                                          <w:marBottom w:val="0"/>
                                                          <w:divBdr>
                                                            <w:top w:val="none" w:sz="0" w:space="0" w:color="auto"/>
                                                            <w:left w:val="none" w:sz="0" w:space="0" w:color="auto"/>
                                                            <w:bottom w:val="none" w:sz="0" w:space="0" w:color="auto"/>
                                                            <w:right w:val="none" w:sz="0" w:space="0" w:color="auto"/>
                                                          </w:divBdr>
                                                          <w:divsChild>
                                                            <w:div w:id="1597471150">
                                                              <w:marLeft w:val="0"/>
                                                              <w:marRight w:val="0"/>
                                                              <w:marTop w:val="0"/>
                                                              <w:marBottom w:val="0"/>
                                                              <w:divBdr>
                                                                <w:top w:val="none" w:sz="0" w:space="0" w:color="auto"/>
                                                                <w:left w:val="none" w:sz="0" w:space="0" w:color="auto"/>
                                                                <w:bottom w:val="none" w:sz="0" w:space="0" w:color="auto"/>
                                                                <w:right w:val="none" w:sz="0" w:space="0" w:color="auto"/>
                                                              </w:divBdr>
                                                              <w:divsChild>
                                                                <w:div w:id="1798527085">
                                                                  <w:marLeft w:val="0"/>
                                                                  <w:marRight w:val="0"/>
                                                                  <w:marTop w:val="0"/>
                                                                  <w:marBottom w:val="0"/>
                                                                  <w:divBdr>
                                                                    <w:top w:val="none" w:sz="0" w:space="0" w:color="auto"/>
                                                                    <w:left w:val="none" w:sz="0" w:space="0" w:color="auto"/>
                                                                    <w:bottom w:val="none" w:sz="0" w:space="0" w:color="auto"/>
                                                                    <w:right w:val="none" w:sz="0" w:space="0" w:color="auto"/>
                                                                  </w:divBdr>
                                                                  <w:divsChild>
                                                                    <w:div w:id="387263549">
                                                                      <w:marLeft w:val="0"/>
                                                                      <w:marRight w:val="0"/>
                                                                      <w:marTop w:val="0"/>
                                                                      <w:marBottom w:val="0"/>
                                                                      <w:divBdr>
                                                                        <w:top w:val="none" w:sz="0" w:space="0" w:color="auto"/>
                                                                        <w:left w:val="none" w:sz="0" w:space="0" w:color="auto"/>
                                                                        <w:bottom w:val="none" w:sz="0" w:space="0" w:color="auto"/>
                                                                        <w:right w:val="none" w:sz="0" w:space="0" w:color="auto"/>
                                                                      </w:divBdr>
                                                                      <w:divsChild>
                                                                        <w:div w:id="2010209511">
                                                                          <w:marLeft w:val="0"/>
                                                                          <w:marRight w:val="0"/>
                                                                          <w:marTop w:val="0"/>
                                                                          <w:marBottom w:val="0"/>
                                                                          <w:divBdr>
                                                                            <w:top w:val="none" w:sz="0" w:space="0" w:color="auto"/>
                                                                            <w:left w:val="none" w:sz="0" w:space="0" w:color="auto"/>
                                                                            <w:bottom w:val="single" w:sz="6" w:space="0" w:color="auto"/>
                                                                            <w:right w:val="none" w:sz="0" w:space="0" w:color="auto"/>
                                                                          </w:divBdr>
                                                                          <w:divsChild>
                                                                            <w:div w:id="450127191">
                                                                              <w:marLeft w:val="0"/>
                                                                              <w:marRight w:val="0"/>
                                                                              <w:marTop w:val="0"/>
                                                                              <w:marBottom w:val="0"/>
                                                                              <w:divBdr>
                                                                                <w:top w:val="none" w:sz="0" w:space="0" w:color="auto"/>
                                                                                <w:left w:val="none" w:sz="0" w:space="0" w:color="auto"/>
                                                                                <w:bottom w:val="none" w:sz="0" w:space="0" w:color="auto"/>
                                                                                <w:right w:val="none" w:sz="0" w:space="0" w:color="auto"/>
                                                                              </w:divBdr>
                                                                              <w:divsChild>
                                                                                <w:div w:id="1514760463">
                                                                                  <w:marLeft w:val="0"/>
                                                                                  <w:marRight w:val="0"/>
                                                                                  <w:marTop w:val="0"/>
                                                                                  <w:marBottom w:val="0"/>
                                                                                  <w:divBdr>
                                                                                    <w:top w:val="none" w:sz="0" w:space="0" w:color="auto"/>
                                                                                    <w:left w:val="none" w:sz="0" w:space="0" w:color="auto"/>
                                                                                    <w:bottom w:val="none" w:sz="0" w:space="0" w:color="auto"/>
                                                                                    <w:right w:val="none" w:sz="0" w:space="0" w:color="auto"/>
                                                                                  </w:divBdr>
                                                                                  <w:divsChild>
                                                                                    <w:div w:id="19940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523">
                                                                              <w:marLeft w:val="0"/>
                                                                              <w:marRight w:val="0"/>
                                                                              <w:marTop w:val="0"/>
                                                                              <w:marBottom w:val="0"/>
                                                                              <w:divBdr>
                                                                                <w:top w:val="none" w:sz="0" w:space="0" w:color="auto"/>
                                                                                <w:left w:val="none" w:sz="0" w:space="0" w:color="auto"/>
                                                                                <w:bottom w:val="none" w:sz="0" w:space="0" w:color="auto"/>
                                                                                <w:right w:val="none" w:sz="0" w:space="0" w:color="auto"/>
                                                                              </w:divBdr>
                                                                              <w:divsChild>
                                                                                <w:div w:id="1415474234">
                                                                                  <w:marLeft w:val="0"/>
                                                                                  <w:marRight w:val="0"/>
                                                                                  <w:marTop w:val="0"/>
                                                                                  <w:marBottom w:val="0"/>
                                                                                  <w:divBdr>
                                                                                    <w:top w:val="none" w:sz="0" w:space="0" w:color="auto"/>
                                                                                    <w:left w:val="none" w:sz="0" w:space="0" w:color="auto"/>
                                                                                    <w:bottom w:val="none" w:sz="0" w:space="0" w:color="auto"/>
                                                                                    <w:right w:val="none" w:sz="0" w:space="0" w:color="auto"/>
                                                                                  </w:divBdr>
                                                                                  <w:divsChild>
                                                                                    <w:div w:id="274406614">
                                                                                      <w:marLeft w:val="0"/>
                                                                                      <w:marRight w:val="0"/>
                                                                                      <w:marTop w:val="0"/>
                                                                                      <w:marBottom w:val="0"/>
                                                                                      <w:divBdr>
                                                                                        <w:top w:val="none" w:sz="0" w:space="0" w:color="auto"/>
                                                                                        <w:left w:val="none" w:sz="0" w:space="0" w:color="auto"/>
                                                                                        <w:bottom w:val="none" w:sz="0" w:space="0" w:color="auto"/>
                                                                                        <w:right w:val="none" w:sz="0" w:space="0" w:color="auto"/>
                                                                                      </w:divBdr>
                                                                                      <w:divsChild>
                                                                                        <w:div w:id="18199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1198">
                                                                          <w:marLeft w:val="0"/>
                                                                          <w:marRight w:val="0"/>
                                                                          <w:marTop w:val="0"/>
                                                                          <w:marBottom w:val="0"/>
                                                                          <w:divBdr>
                                                                            <w:top w:val="none" w:sz="0" w:space="0" w:color="auto"/>
                                                                            <w:left w:val="none" w:sz="0" w:space="0" w:color="auto"/>
                                                                            <w:bottom w:val="none" w:sz="0" w:space="0" w:color="auto"/>
                                                                            <w:right w:val="none" w:sz="0" w:space="0" w:color="auto"/>
                                                                          </w:divBdr>
                                                                        </w:div>
                                                                      </w:divsChild>
                                                                    </w:div>
                                                                    <w:div w:id="2117628322">
                                                                      <w:marLeft w:val="0"/>
                                                                      <w:marRight w:val="0"/>
                                                                      <w:marTop w:val="0"/>
                                                                      <w:marBottom w:val="0"/>
                                                                      <w:divBdr>
                                                                        <w:top w:val="none" w:sz="0" w:space="0" w:color="auto"/>
                                                                        <w:left w:val="none" w:sz="0" w:space="0" w:color="auto"/>
                                                                        <w:bottom w:val="none" w:sz="0" w:space="0" w:color="auto"/>
                                                                        <w:right w:val="none" w:sz="0" w:space="0" w:color="auto"/>
                                                                      </w:divBdr>
                                                                      <w:divsChild>
                                                                        <w:div w:id="900336484">
                                                                          <w:marLeft w:val="0"/>
                                                                          <w:marRight w:val="0"/>
                                                                          <w:marTop w:val="0"/>
                                                                          <w:marBottom w:val="0"/>
                                                                          <w:divBdr>
                                                                            <w:top w:val="none" w:sz="0" w:space="0" w:color="auto"/>
                                                                            <w:left w:val="none" w:sz="0" w:space="0" w:color="auto"/>
                                                                            <w:bottom w:val="none" w:sz="0" w:space="0" w:color="auto"/>
                                                                            <w:right w:val="none" w:sz="0" w:space="0" w:color="auto"/>
                                                                          </w:divBdr>
                                                                          <w:divsChild>
                                                                            <w:div w:id="1681195073">
                                                                              <w:marLeft w:val="0"/>
                                                                              <w:marRight w:val="0"/>
                                                                              <w:marTop w:val="0"/>
                                                                              <w:marBottom w:val="0"/>
                                                                              <w:divBdr>
                                                                                <w:top w:val="none" w:sz="0" w:space="0" w:color="auto"/>
                                                                                <w:left w:val="none" w:sz="0" w:space="0" w:color="auto"/>
                                                                                <w:bottom w:val="none" w:sz="0" w:space="0" w:color="auto"/>
                                                                                <w:right w:val="none" w:sz="0" w:space="0" w:color="auto"/>
                                                                              </w:divBdr>
                                                                              <w:divsChild>
                                                                                <w:div w:id="1802722226">
                                                                                  <w:marLeft w:val="0"/>
                                                                                  <w:marRight w:val="0"/>
                                                                                  <w:marTop w:val="180"/>
                                                                                  <w:marBottom w:val="150"/>
                                                                                  <w:divBdr>
                                                                                    <w:top w:val="none" w:sz="0" w:space="0" w:color="auto"/>
                                                                                    <w:left w:val="none" w:sz="0" w:space="0" w:color="auto"/>
                                                                                    <w:bottom w:val="none" w:sz="0" w:space="0" w:color="auto"/>
                                                                                    <w:right w:val="single" w:sz="6" w:space="12" w:color="auto"/>
                                                                                  </w:divBdr>
                                                                                  <w:divsChild>
                                                                                    <w:div w:id="208422296">
                                                                                      <w:marLeft w:val="0"/>
                                                                                      <w:marRight w:val="0"/>
                                                                                      <w:marTop w:val="0"/>
                                                                                      <w:marBottom w:val="0"/>
                                                                                      <w:divBdr>
                                                                                        <w:top w:val="none" w:sz="0" w:space="0" w:color="auto"/>
                                                                                        <w:left w:val="none" w:sz="0" w:space="0" w:color="auto"/>
                                                                                        <w:bottom w:val="none" w:sz="0" w:space="0" w:color="auto"/>
                                                                                        <w:right w:val="none" w:sz="0" w:space="0" w:color="auto"/>
                                                                                      </w:divBdr>
                                                                                      <w:divsChild>
                                                                                        <w:div w:id="475799244">
                                                                                          <w:marLeft w:val="0"/>
                                                                                          <w:marRight w:val="0"/>
                                                                                          <w:marTop w:val="0"/>
                                                                                          <w:marBottom w:val="0"/>
                                                                                          <w:divBdr>
                                                                                            <w:top w:val="none" w:sz="0" w:space="0" w:color="auto"/>
                                                                                            <w:left w:val="none" w:sz="0" w:space="0" w:color="auto"/>
                                                                                            <w:bottom w:val="none" w:sz="0" w:space="0" w:color="auto"/>
                                                                                            <w:right w:val="none" w:sz="0" w:space="0" w:color="auto"/>
                                                                                          </w:divBdr>
                                                                                          <w:divsChild>
                                                                                            <w:div w:id="2092238325">
                                                                                              <w:marLeft w:val="0"/>
                                                                                              <w:marRight w:val="0"/>
                                                                                              <w:marTop w:val="0"/>
                                                                                              <w:marBottom w:val="0"/>
                                                                                              <w:divBdr>
                                                                                                <w:top w:val="none" w:sz="0" w:space="0" w:color="auto"/>
                                                                                                <w:left w:val="none" w:sz="0" w:space="0" w:color="auto"/>
                                                                                                <w:bottom w:val="none" w:sz="0" w:space="0" w:color="auto"/>
                                                                                                <w:right w:val="none" w:sz="0" w:space="0" w:color="auto"/>
                                                                                              </w:divBdr>
                                                                                              <w:divsChild>
                                                                                                <w:div w:id="619724380">
                                                                                                  <w:marLeft w:val="0"/>
                                                                                                  <w:marRight w:val="0"/>
                                                                                                  <w:marTop w:val="0"/>
                                                                                                  <w:marBottom w:val="0"/>
                                                                                                  <w:divBdr>
                                                                                                    <w:top w:val="none" w:sz="0" w:space="0" w:color="auto"/>
                                                                                                    <w:left w:val="none" w:sz="0" w:space="0" w:color="auto"/>
                                                                                                    <w:bottom w:val="none" w:sz="0" w:space="0" w:color="auto"/>
                                                                                                    <w:right w:val="none" w:sz="0" w:space="0" w:color="auto"/>
                                                                                                  </w:divBdr>
                                                                                                  <w:divsChild>
                                                                                                    <w:div w:id="138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3791">
                                              <w:marLeft w:val="0"/>
                                              <w:marRight w:val="0"/>
                                              <w:marTop w:val="100"/>
                                              <w:marBottom w:val="100"/>
                                              <w:divBdr>
                                                <w:top w:val="none" w:sz="0" w:space="0" w:color="auto"/>
                                                <w:left w:val="none" w:sz="0" w:space="0" w:color="auto"/>
                                                <w:bottom w:val="none" w:sz="0" w:space="0" w:color="auto"/>
                                                <w:right w:val="none" w:sz="0" w:space="0" w:color="auto"/>
                                              </w:divBdr>
                                              <w:divsChild>
                                                <w:div w:id="364603508">
                                                  <w:marLeft w:val="0"/>
                                                  <w:marRight w:val="0"/>
                                                  <w:marTop w:val="0"/>
                                                  <w:marBottom w:val="0"/>
                                                  <w:divBdr>
                                                    <w:top w:val="none" w:sz="0" w:space="0" w:color="auto"/>
                                                    <w:left w:val="none" w:sz="0" w:space="0" w:color="auto"/>
                                                    <w:bottom w:val="none" w:sz="0" w:space="0" w:color="auto"/>
                                                    <w:right w:val="none" w:sz="0" w:space="0" w:color="auto"/>
                                                  </w:divBdr>
                                                  <w:divsChild>
                                                    <w:div w:id="1690984452">
                                                      <w:marLeft w:val="0"/>
                                                      <w:marRight w:val="0"/>
                                                      <w:marTop w:val="0"/>
                                                      <w:marBottom w:val="0"/>
                                                      <w:divBdr>
                                                        <w:top w:val="none" w:sz="0" w:space="0" w:color="auto"/>
                                                        <w:left w:val="none" w:sz="0" w:space="0" w:color="auto"/>
                                                        <w:bottom w:val="none" w:sz="0" w:space="0" w:color="auto"/>
                                                        <w:right w:val="none" w:sz="0" w:space="0" w:color="auto"/>
                                                      </w:divBdr>
                                                      <w:divsChild>
                                                        <w:div w:id="1952786157">
                                                          <w:marLeft w:val="0"/>
                                                          <w:marRight w:val="0"/>
                                                          <w:marTop w:val="0"/>
                                                          <w:marBottom w:val="0"/>
                                                          <w:divBdr>
                                                            <w:top w:val="none" w:sz="0" w:space="0" w:color="auto"/>
                                                            <w:left w:val="none" w:sz="0" w:space="0" w:color="auto"/>
                                                            <w:bottom w:val="none" w:sz="0" w:space="0" w:color="auto"/>
                                                            <w:right w:val="none" w:sz="0" w:space="0" w:color="auto"/>
                                                          </w:divBdr>
                                                          <w:divsChild>
                                                            <w:div w:id="521625953">
                                                              <w:marLeft w:val="0"/>
                                                              <w:marRight w:val="0"/>
                                                              <w:marTop w:val="0"/>
                                                              <w:marBottom w:val="0"/>
                                                              <w:divBdr>
                                                                <w:top w:val="none" w:sz="0" w:space="0" w:color="auto"/>
                                                                <w:left w:val="none" w:sz="0" w:space="0" w:color="auto"/>
                                                                <w:bottom w:val="none" w:sz="0" w:space="0" w:color="auto"/>
                                                                <w:right w:val="none" w:sz="0" w:space="0" w:color="auto"/>
                                                              </w:divBdr>
                                                              <w:divsChild>
                                                                <w:div w:id="2110614977">
                                                                  <w:marLeft w:val="0"/>
                                                                  <w:marRight w:val="0"/>
                                                                  <w:marTop w:val="0"/>
                                                                  <w:marBottom w:val="0"/>
                                                                  <w:divBdr>
                                                                    <w:top w:val="none" w:sz="0" w:space="0" w:color="auto"/>
                                                                    <w:left w:val="none" w:sz="0" w:space="0" w:color="auto"/>
                                                                    <w:bottom w:val="none" w:sz="0" w:space="0" w:color="auto"/>
                                                                    <w:right w:val="none" w:sz="0" w:space="0" w:color="auto"/>
                                                                  </w:divBdr>
                                                                  <w:divsChild>
                                                                    <w:div w:id="1165247571">
                                                                      <w:marLeft w:val="0"/>
                                                                      <w:marRight w:val="0"/>
                                                                      <w:marTop w:val="0"/>
                                                                      <w:marBottom w:val="0"/>
                                                                      <w:divBdr>
                                                                        <w:top w:val="none" w:sz="0" w:space="0" w:color="auto"/>
                                                                        <w:left w:val="none" w:sz="0" w:space="0" w:color="auto"/>
                                                                        <w:bottom w:val="none" w:sz="0" w:space="0" w:color="auto"/>
                                                                        <w:right w:val="none" w:sz="0" w:space="0" w:color="auto"/>
                                                                      </w:divBdr>
                                                                      <w:divsChild>
                                                                        <w:div w:id="349795411">
                                                                          <w:marLeft w:val="0"/>
                                                                          <w:marRight w:val="0"/>
                                                                          <w:marTop w:val="0"/>
                                                                          <w:marBottom w:val="0"/>
                                                                          <w:divBdr>
                                                                            <w:top w:val="none" w:sz="0" w:space="0" w:color="auto"/>
                                                                            <w:left w:val="none" w:sz="0" w:space="0" w:color="auto"/>
                                                                            <w:bottom w:val="single" w:sz="6" w:space="0" w:color="auto"/>
                                                                            <w:right w:val="none" w:sz="0" w:space="0" w:color="auto"/>
                                                                          </w:divBdr>
                                                                          <w:divsChild>
                                                                            <w:div w:id="712921788">
                                                                              <w:marLeft w:val="0"/>
                                                                              <w:marRight w:val="0"/>
                                                                              <w:marTop w:val="0"/>
                                                                              <w:marBottom w:val="0"/>
                                                                              <w:divBdr>
                                                                                <w:top w:val="none" w:sz="0" w:space="0" w:color="auto"/>
                                                                                <w:left w:val="none" w:sz="0" w:space="0" w:color="auto"/>
                                                                                <w:bottom w:val="none" w:sz="0" w:space="0" w:color="auto"/>
                                                                                <w:right w:val="none" w:sz="0" w:space="0" w:color="auto"/>
                                                                              </w:divBdr>
                                                                              <w:divsChild>
                                                                                <w:div w:id="304356805">
                                                                                  <w:marLeft w:val="0"/>
                                                                                  <w:marRight w:val="0"/>
                                                                                  <w:marTop w:val="0"/>
                                                                                  <w:marBottom w:val="0"/>
                                                                                  <w:divBdr>
                                                                                    <w:top w:val="none" w:sz="0" w:space="0" w:color="auto"/>
                                                                                    <w:left w:val="none" w:sz="0" w:space="0" w:color="auto"/>
                                                                                    <w:bottom w:val="none" w:sz="0" w:space="0" w:color="auto"/>
                                                                                    <w:right w:val="none" w:sz="0" w:space="0" w:color="auto"/>
                                                                                  </w:divBdr>
                                                                                  <w:divsChild>
                                                                                    <w:div w:id="9814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388">
                                                                              <w:marLeft w:val="0"/>
                                                                              <w:marRight w:val="0"/>
                                                                              <w:marTop w:val="0"/>
                                                                              <w:marBottom w:val="0"/>
                                                                              <w:divBdr>
                                                                                <w:top w:val="none" w:sz="0" w:space="0" w:color="auto"/>
                                                                                <w:left w:val="none" w:sz="0" w:space="0" w:color="auto"/>
                                                                                <w:bottom w:val="none" w:sz="0" w:space="0" w:color="auto"/>
                                                                                <w:right w:val="none" w:sz="0" w:space="0" w:color="auto"/>
                                                                              </w:divBdr>
                                                                              <w:divsChild>
                                                                                <w:div w:id="692730905">
                                                                                  <w:marLeft w:val="0"/>
                                                                                  <w:marRight w:val="0"/>
                                                                                  <w:marTop w:val="0"/>
                                                                                  <w:marBottom w:val="0"/>
                                                                                  <w:divBdr>
                                                                                    <w:top w:val="none" w:sz="0" w:space="0" w:color="auto"/>
                                                                                    <w:left w:val="none" w:sz="0" w:space="0" w:color="auto"/>
                                                                                    <w:bottom w:val="none" w:sz="0" w:space="0" w:color="auto"/>
                                                                                    <w:right w:val="none" w:sz="0" w:space="0" w:color="auto"/>
                                                                                  </w:divBdr>
                                                                                  <w:divsChild>
                                                                                    <w:div w:id="1415973282">
                                                                                      <w:marLeft w:val="0"/>
                                                                                      <w:marRight w:val="0"/>
                                                                                      <w:marTop w:val="0"/>
                                                                                      <w:marBottom w:val="0"/>
                                                                                      <w:divBdr>
                                                                                        <w:top w:val="none" w:sz="0" w:space="0" w:color="auto"/>
                                                                                        <w:left w:val="none" w:sz="0" w:space="0" w:color="auto"/>
                                                                                        <w:bottom w:val="none" w:sz="0" w:space="0" w:color="auto"/>
                                                                                        <w:right w:val="none" w:sz="0" w:space="0" w:color="auto"/>
                                                                                      </w:divBdr>
                                                                                      <w:divsChild>
                                                                                        <w:div w:id="19190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8788">
                                                                          <w:marLeft w:val="0"/>
                                                                          <w:marRight w:val="0"/>
                                                                          <w:marTop w:val="0"/>
                                                                          <w:marBottom w:val="0"/>
                                                                          <w:divBdr>
                                                                            <w:top w:val="none" w:sz="0" w:space="0" w:color="auto"/>
                                                                            <w:left w:val="none" w:sz="0" w:space="0" w:color="auto"/>
                                                                            <w:bottom w:val="none" w:sz="0" w:space="0" w:color="auto"/>
                                                                            <w:right w:val="none" w:sz="0" w:space="0" w:color="auto"/>
                                                                          </w:divBdr>
                                                                        </w:div>
                                                                      </w:divsChild>
                                                                    </w:div>
                                                                    <w:div w:id="684094796">
                                                                      <w:marLeft w:val="0"/>
                                                                      <w:marRight w:val="0"/>
                                                                      <w:marTop w:val="0"/>
                                                                      <w:marBottom w:val="0"/>
                                                                      <w:divBdr>
                                                                        <w:top w:val="none" w:sz="0" w:space="0" w:color="auto"/>
                                                                        <w:left w:val="none" w:sz="0" w:space="0" w:color="auto"/>
                                                                        <w:bottom w:val="none" w:sz="0" w:space="0" w:color="auto"/>
                                                                        <w:right w:val="none" w:sz="0" w:space="0" w:color="auto"/>
                                                                      </w:divBdr>
                                                                      <w:divsChild>
                                                                        <w:div w:id="1583370847">
                                                                          <w:marLeft w:val="0"/>
                                                                          <w:marRight w:val="0"/>
                                                                          <w:marTop w:val="0"/>
                                                                          <w:marBottom w:val="0"/>
                                                                          <w:divBdr>
                                                                            <w:top w:val="none" w:sz="0" w:space="0" w:color="auto"/>
                                                                            <w:left w:val="none" w:sz="0" w:space="0" w:color="auto"/>
                                                                            <w:bottom w:val="none" w:sz="0" w:space="0" w:color="auto"/>
                                                                            <w:right w:val="none" w:sz="0" w:space="0" w:color="auto"/>
                                                                          </w:divBdr>
                                                                          <w:divsChild>
                                                                            <w:div w:id="1653604591">
                                                                              <w:marLeft w:val="0"/>
                                                                              <w:marRight w:val="0"/>
                                                                              <w:marTop w:val="0"/>
                                                                              <w:marBottom w:val="0"/>
                                                                              <w:divBdr>
                                                                                <w:top w:val="none" w:sz="0" w:space="0" w:color="auto"/>
                                                                                <w:left w:val="none" w:sz="0" w:space="0" w:color="auto"/>
                                                                                <w:bottom w:val="none" w:sz="0" w:space="0" w:color="auto"/>
                                                                                <w:right w:val="none" w:sz="0" w:space="0" w:color="auto"/>
                                                                              </w:divBdr>
                                                                              <w:divsChild>
                                                                                <w:div w:id="446655685">
                                                                                  <w:marLeft w:val="0"/>
                                                                                  <w:marRight w:val="0"/>
                                                                                  <w:marTop w:val="180"/>
                                                                                  <w:marBottom w:val="150"/>
                                                                                  <w:divBdr>
                                                                                    <w:top w:val="none" w:sz="0" w:space="0" w:color="auto"/>
                                                                                    <w:left w:val="none" w:sz="0" w:space="0" w:color="auto"/>
                                                                                    <w:bottom w:val="none" w:sz="0" w:space="0" w:color="auto"/>
                                                                                    <w:right w:val="single" w:sz="6" w:space="12" w:color="auto"/>
                                                                                  </w:divBdr>
                                                                                  <w:divsChild>
                                                                                    <w:div w:id="1981492571">
                                                                                      <w:marLeft w:val="0"/>
                                                                                      <w:marRight w:val="0"/>
                                                                                      <w:marTop w:val="0"/>
                                                                                      <w:marBottom w:val="0"/>
                                                                                      <w:divBdr>
                                                                                        <w:top w:val="none" w:sz="0" w:space="0" w:color="auto"/>
                                                                                        <w:left w:val="none" w:sz="0" w:space="0" w:color="auto"/>
                                                                                        <w:bottom w:val="none" w:sz="0" w:space="0" w:color="auto"/>
                                                                                        <w:right w:val="none" w:sz="0" w:space="0" w:color="auto"/>
                                                                                      </w:divBdr>
                                                                                      <w:divsChild>
                                                                                        <w:div w:id="1101606868">
                                                                                          <w:marLeft w:val="0"/>
                                                                                          <w:marRight w:val="0"/>
                                                                                          <w:marTop w:val="0"/>
                                                                                          <w:marBottom w:val="0"/>
                                                                                          <w:divBdr>
                                                                                            <w:top w:val="none" w:sz="0" w:space="0" w:color="auto"/>
                                                                                            <w:left w:val="none" w:sz="0" w:space="0" w:color="auto"/>
                                                                                            <w:bottom w:val="none" w:sz="0" w:space="0" w:color="auto"/>
                                                                                            <w:right w:val="none" w:sz="0" w:space="0" w:color="auto"/>
                                                                                          </w:divBdr>
                                                                                          <w:divsChild>
                                                                                            <w:div w:id="1332221585">
                                                                                              <w:marLeft w:val="0"/>
                                                                                              <w:marRight w:val="0"/>
                                                                                              <w:marTop w:val="0"/>
                                                                                              <w:marBottom w:val="0"/>
                                                                                              <w:divBdr>
                                                                                                <w:top w:val="none" w:sz="0" w:space="0" w:color="auto"/>
                                                                                                <w:left w:val="none" w:sz="0" w:space="0" w:color="auto"/>
                                                                                                <w:bottom w:val="none" w:sz="0" w:space="0" w:color="auto"/>
                                                                                                <w:right w:val="none" w:sz="0" w:space="0" w:color="auto"/>
                                                                                              </w:divBdr>
                                                                                              <w:divsChild>
                                                                                                <w:div w:id="549264091">
                                                                                                  <w:marLeft w:val="0"/>
                                                                                                  <w:marRight w:val="0"/>
                                                                                                  <w:marTop w:val="0"/>
                                                                                                  <w:marBottom w:val="0"/>
                                                                                                  <w:divBdr>
                                                                                                    <w:top w:val="none" w:sz="0" w:space="0" w:color="auto"/>
                                                                                                    <w:left w:val="none" w:sz="0" w:space="0" w:color="auto"/>
                                                                                                    <w:bottom w:val="none" w:sz="0" w:space="0" w:color="auto"/>
                                                                                                    <w:right w:val="none" w:sz="0" w:space="0" w:color="auto"/>
                                                                                                  </w:divBdr>
                                                                                                  <w:divsChild>
                                                                                                    <w:div w:id="319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107">
      <w:bodyDiv w:val="1"/>
      <w:marLeft w:val="0"/>
      <w:marRight w:val="0"/>
      <w:marTop w:val="0"/>
      <w:marBottom w:val="0"/>
      <w:divBdr>
        <w:top w:val="none" w:sz="0" w:space="0" w:color="auto"/>
        <w:left w:val="none" w:sz="0" w:space="0" w:color="auto"/>
        <w:bottom w:val="none" w:sz="0" w:space="0" w:color="auto"/>
        <w:right w:val="none" w:sz="0" w:space="0" w:color="auto"/>
      </w:divBdr>
      <w:divsChild>
        <w:div w:id="892279362">
          <w:marLeft w:val="0"/>
          <w:marRight w:val="0"/>
          <w:marTop w:val="0"/>
          <w:marBottom w:val="0"/>
          <w:divBdr>
            <w:top w:val="none" w:sz="0" w:space="0" w:color="auto"/>
            <w:left w:val="none" w:sz="0" w:space="0" w:color="auto"/>
            <w:bottom w:val="none" w:sz="0" w:space="0" w:color="auto"/>
            <w:right w:val="none" w:sz="0" w:space="0" w:color="auto"/>
          </w:divBdr>
          <w:divsChild>
            <w:div w:id="175534069">
              <w:marLeft w:val="0"/>
              <w:marRight w:val="0"/>
              <w:marTop w:val="0"/>
              <w:marBottom w:val="0"/>
              <w:divBdr>
                <w:top w:val="none" w:sz="0" w:space="0" w:color="auto"/>
                <w:left w:val="none" w:sz="0" w:space="0" w:color="auto"/>
                <w:bottom w:val="none" w:sz="0" w:space="0" w:color="auto"/>
                <w:right w:val="none" w:sz="0" w:space="0" w:color="auto"/>
              </w:divBdr>
            </w:div>
          </w:divsChild>
        </w:div>
        <w:div w:id="306206892">
          <w:marLeft w:val="0"/>
          <w:marRight w:val="0"/>
          <w:marTop w:val="225"/>
          <w:marBottom w:val="0"/>
          <w:divBdr>
            <w:top w:val="single" w:sz="6" w:space="4" w:color="EEEEEE"/>
            <w:left w:val="none" w:sz="0" w:space="0" w:color="auto"/>
            <w:bottom w:val="single" w:sz="6" w:space="4" w:color="EEEEEE"/>
            <w:right w:val="none" w:sz="0" w:space="0" w:color="auto"/>
          </w:divBdr>
          <w:divsChild>
            <w:div w:id="1647930449">
              <w:marLeft w:val="0"/>
              <w:marRight w:val="75"/>
              <w:marTop w:val="0"/>
              <w:marBottom w:val="0"/>
              <w:divBdr>
                <w:top w:val="none" w:sz="0" w:space="0" w:color="auto"/>
                <w:left w:val="none" w:sz="0" w:space="0" w:color="auto"/>
                <w:bottom w:val="none" w:sz="0" w:space="0" w:color="auto"/>
                <w:right w:val="none" w:sz="0" w:space="0" w:color="auto"/>
              </w:divBdr>
              <w:divsChild>
                <w:div w:id="18499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751">
          <w:marLeft w:val="0"/>
          <w:marRight w:val="0"/>
          <w:marTop w:val="0"/>
          <w:marBottom w:val="0"/>
          <w:divBdr>
            <w:top w:val="none" w:sz="0" w:space="0" w:color="auto"/>
            <w:left w:val="none" w:sz="0" w:space="0" w:color="auto"/>
            <w:bottom w:val="none" w:sz="0" w:space="0" w:color="auto"/>
            <w:right w:val="none" w:sz="0" w:space="0" w:color="auto"/>
          </w:divBdr>
          <w:divsChild>
            <w:div w:id="1939176121">
              <w:marLeft w:val="0"/>
              <w:marRight w:val="0"/>
              <w:marTop w:val="180"/>
              <w:marBottom w:val="0"/>
              <w:divBdr>
                <w:top w:val="none" w:sz="0" w:space="0" w:color="auto"/>
                <w:left w:val="none" w:sz="0" w:space="0" w:color="auto"/>
                <w:bottom w:val="none" w:sz="0" w:space="0" w:color="auto"/>
                <w:right w:val="none" w:sz="0" w:space="0" w:color="auto"/>
              </w:divBdr>
            </w:div>
          </w:divsChild>
        </w:div>
        <w:div w:id="1040976681">
          <w:marLeft w:val="0"/>
          <w:marRight w:val="0"/>
          <w:marTop w:val="0"/>
          <w:marBottom w:val="0"/>
          <w:divBdr>
            <w:top w:val="none" w:sz="0" w:space="0" w:color="auto"/>
            <w:left w:val="none" w:sz="0" w:space="0" w:color="auto"/>
            <w:bottom w:val="none" w:sz="0" w:space="0" w:color="auto"/>
            <w:right w:val="none" w:sz="0" w:space="0" w:color="auto"/>
          </w:divBdr>
          <w:divsChild>
            <w:div w:id="699402270">
              <w:marLeft w:val="0"/>
              <w:marRight w:val="0"/>
              <w:marTop w:val="480"/>
              <w:marBottom w:val="0"/>
              <w:divBdr>
                <w:top w:val="none" w:sz="0" w:space="0" w:color="auto"/>
                <w:left w:val="none" w:sz="0" w:space="0" w:color="auto"/>
                <w:bottom w:val="single" w:sz="6" w:space="11" w:color="EEEEEE"/>
                <w:right w:val="none" w:sz="0" w:space="0" w:color="auto"/>
              </w:divBdr>
              <w:divsChild>
                <w:div w:id="606811581">
                  <w:marLeft w:val="0"/>
                  <w:marRight w:val="0"/>
                  <w:marTop w:val="225"/>
                  <w:marBottom w:val="0"/>
                  <w:divBdr>
                    <w:top w:val="none" w:sz="0" w:space="0" w:color="auto"/>
                    <w:left w:val="none" w:sz="0" w:space="0" w:color="auto"/>
                    <w:bottom w:val="none" w:sz="0" w:space="0" w:color="auto"/>
                    <w:right w:val="none" w:sz="0" w:space="0" w:color="auto"/>
                  </w:divBdr>
                </w:div>
              </w:divsChild>
            </w:div>
            <w:div w:id="1152714901">
              <w:marLeft w:val="0"/>
              <w:marRight w:val="0"/>
              <w:marTop w:val="0"/>
              <w:marBottom w:val="60"/>
              <w:divBdr>
                <w:top w:val="none" w:sz="0" w:space="0" w:color="auto"/>
                <w:left w:val="none" w:sz="0" w:space="0" w:color="auto"/>
                <w:bottom w:val="none" w:sz="0" w:space="0" w:color="auto"/>
                <w:right w:val="none" w:sz="0" w:space="0" w:color="auto"/>
              </w:divBdr>
              <w:divsChild>
                <w:div w:id="663778874">
                  <w:marLeft w:val="0"/>
                  <w:marRight w:val="0"/>
                  <w:marTop w:val="0"/>
                  <w:marBottom w:val="0"/>
                  <w:divBdr>
                    <w:top w:val="none" w:sz="0" w:space="0" w:color="auto"/>
                    <w:left w:val="none" w:sz="0" w:space="0" w:color="auto"/>
                    <w:bottom w:val="none" w:sz="0" w:space="0" w:color="auto"/>
                    <w:right w:val="none" w:sz="0" w:space="0" w:color="auto"/>
                  </w:divBdr>
                  <w:divsChild>
                    <w:div w:id="1898513733">
                      <w:marLeft w:val="0"/>
                      <w:marRight w:val="0"/>
                      <w:marTop w:val="480"/>
                      <w:marBottom w:val="480"/>
                      <w:divBdr>
                        <w:top w:val="none" w:sz="0" w:space="0" w:color="auto"/>
                        <w:left w:val="none" w:sz="0" w:space="0" w:color="auto"/>
                        <w:bottom w:val="none" w:sz="0" w:space="0" w:color="auto"/>
                        <w:right w:val="none" w:sz="0" w:space="0" w:color="auto"/>
                      </w:divBdr>
                    </w:div>
                  </w:divsChild>
                </w:div>
                <w:div w:id="1668554315">
                  <w:marLeft w:val="0"/>
                  <w:marRight w:val="0"/>
                  <w:marTop w:val="0"/>
                  <w:marBottom w:val="0"/>
                  <w:divBdr>
                    <w:top w:val="none" w:sz="0" w:space="0" w:color="auto"/>
                    <w:left w:val="none" w:sz="0" w:space="0" w:color="auto"/>
                    <w:bottom w:val="none" w:sz="0" w:space="0" w:color="auto"/>
                    <w:right w:val="none" w:sz="0" w:space="0" w:color="auto"/>
                  </w:divBdr>
                  <w:divsChild>
                    <w:div w:id="1371416453">
                      <w:marLeft w:val="0"/>
                      <w:marRight w:val="0"/>
                      <w:marTop w:val="0"/>
                      <w:marBottom w:val="0"/>
                      <w:divBdr>
                        <w:top w:val="none" w:sz="0" w:space="0" w:color="auto"/>
                        <w:left w:val="none" w:sz="0" w:space="0" w:color="auto"/>
                        <w:bottom w:val="none" w:sz="0" w:space="0" w:color="auto"/>
                        <w:right w:val="none" w:sz="0" w:space="0" w:color="auto"/>
                      </w:divBdr>
                      <w:divsChild>
                        <w:div w:id="296186169">
                          <w:marLeft w:val="0"/>
                          <w:marRight w:val="0"/>
                          <w:marTop w:val="0"/>
                          <w:marBottom w:val="0"/>
                          <w:divBdr>
                            <w:top w:val="none" w:sz="0" w:space="0" w:color="auto"/>
                            <w:left w:val="none" w:sz="0" w:space="0" w:color="auto"/>
                            <w:bottom w:val="none" w:sz="0" w:space="0" w:color="auto"/>
                            <w:right w:val="none" w:sz="0" w:space="0" w:color="auto"/>
                          </w:divBdr>
                          <w:divsChild>
                            <w:div w:id="7260760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338312">
                      <w:marLeft w:val="0"/>
                      <w:marRight w:val="0"/>
                      <w:marTop w:val="0"/>
                      <w:marBottom w:val="0"/>
                      <w:divBdr>
                        <w:top w:val="none" w:sz="0" w:space="0" w:color="auto"/>
                        <w:left w:val="none" w:sz="0" w:space="0" w:color="auto"/>
                        <w:bottom w:val="none" w:sz="0" w:space="0" w:color="auto"/>
                        <w:right w:val="none" w:sz="0" w:space="0" w:color="auto"/>
                      </w:divBdr>
                      <w:divsChild>
                        <w:div w:id="2094357903">
                          <w:marLeft w:val="0"/>
                          <w:marRight w:val="0"/>
                          <w:marTop w:val="300"/>
                          <w:marBottom w:val="300"/>
                          <w:divBdr>
                            <w:top w:val="none" w:sz="0" w:space="0" w:color="auto"/>
                            <w:left w:val="none" w:sz="0" w:space="0" w:color="auto"/>
                            <w:bottom w:val="none" w:sz="0" w:space="0" w:color="auto"/>
                            <w:right w:val="none" w:sz="0" w:space="0" w:color="auto"/>
                          </w:divBdr>
                          <w:divsChild>
                            <w:div w:id="1504471599">
                              <w:marLeft w:val="0"/>
                              <w:marRight w:val="0"/>
                              <w:marTop w:val="0"/>
                              <w:marBottom w:val="0"/>
                              <w:divBdr>
                                <w:top w:val="none" w:sz="0" w:space="0" w:color="auto"/>
                                <w:left w:val="none" w:sz="0" w:space="0" w:color="auto"/>
                                <w:bottom w:val="none" w:sz="0" w:space="0" w:color="auto"/>
                                <w:right w:val="none" w:sz="0" w:space="0" w:color="auto"/>
                              </w:divBdr>
                              <w:divsChild>
                                <w:div w:id="1988585108">
                                  <w:marLeft w:val="0"/>
                                  <w:marRight w:val="0"/>
                                  <w:marTop w:val="0"/>
                                  <w:marBottom w:val="0"/>
                                  <w:divBdr>
                                    <w:top w:val="none" w:sz="0" w:space="0" w:color="auto"/>
                                    <w:left w:val="none" w:sz="0" w:space="0" w:color="auto"/>
                                    <w:bottom w:val="none" w:sz="0" w:space="0" w:color="auto"/>
                                    <w:right w:val="none" w:sz="0" w:space="0" w:color="auto"/>
                                  </w:divBdr>
                                  <w:divsChild>
                                    <w:div w:id="1982730951">
                                      <w:marLeft w:val="0"/>
                                      <w:marRight w:val="0"/>
                                      <w:marTop w:val="0"/>
                                      <w:marBottom w:val="0"/>
                                      <w:divBdr>
                                        <w:top w:val="none" w:sz="0" w:space="0" w:color="auto"/>
                                        <w:left w:val="none" w:sz="0" w:space="0" w:color="auto"/>
                                        <w:bottom w:val="none" w:sz="0" w:space="0" w:color="auto"/>
                                        <w:right w:val="none" w:sz="0" w:space="0" w:color="auto"/>
                                      </w:divBdr>
                                      <w:divsChild>
                                        <w:div w:id="780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83">
                              <w:marLeft w:val="0"/>
                              <w:marRight w:val="0"/>
                              <w:marTop w:val="180"/>
                              <w:marBottom w:val="0"/>
                              <w:divBdr>
                                <w:top w:val="none" w:sz="0" w:space="0" w:color="auto"/>
                                <w:left w:val="none" w:sz="0" w:space="0" w:color="auto"/>
                                <w:bottom w:val="none" w:sz="0" w:space="0" w:color="auto"/>
                                <w:right w:val="none" w:sz="0" w:space="0" w:color="auto"/>
                              </w:divBdr>
                              <w:divsChild>
                                <w:div w:id="72891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3796139">
                          <w:marLeft w:val="0"/>
                          <w:marRight w:val="0"/>
                          <w:marTop w:val="300"/>
                          <w:marBottom w:val="300"/>
                          <w:divBdr>
                            <w:top w:val="none" w:sz="0" w:space="0" w:color="auto"/>
                            <w:left w:val="none" w:sz="0" w:space="0" w:color="auto"/>
                            <w:bottom w:val="none" w:sz="0" w:space="0" w:color="auto"/>
                            <w:right w:val="none" w:sz="0" w:space="0" w:color="auto"/>
                          </w:divBdr>
                          <w:divsChild>
                            <w:div w:id="719092607">
                              <w:marLeft w:val="0"/>
                              <w:marRight w:val="0"/>
                              <w:marTop w:val="0"/>
                              <w:marBottom w:val="0"/>
                              <w:divBdr>
                                <w:top w:val="none" w:sz="0" w:space="0" w:color="auto"/>
                                <w:left w:val="none" w:sz="0" w:space="0" w:color="auto"/>
                                <w:bottom w:val="none" w:sz="0" w:space="0" w:color="auto"/>
                                <w:right w:val="none" w:sz="0" w:space="0" w:color="auto"/>
                              </w:divBdr>
                              <w:divsChild>
                                <w:div w:id="1040010430">
                                  <w:marLeft w:val="0"/>
                                  <w:marRight w:val="0"/>
                                  <w:marTop w:val="0"/>
                                  <w:marBottom w:val="0"/>
                                  <w:divBdr>
                                    <w:top w:val="none" w:sz="0" w:space="0" w:color="auto"/>
                                    <w:left w:val="none" w:sz="0" w:space="0" w:color="auto"/>
                                    <w:bottom w:val="none" w:sz="0" w:space="0" w:color="auto"/>
                                    <w:right w:val="none" w:sz="0" w:space="0" w:color="auto"/>
                                  </w:divBdr>
                                  <w:divsChild>
                                    <w:div w:id="965967128">
                                      <w:marLeft w:val="0"/>
                                      <w:marRight w:val="0"/>
                                      <w:marTop w:val="0"/>
                                      <w:marBottom w:val="0"/>
                                      <w:divBdr>
                                        <w:top w:val="none" w:sz="0" w:space="0" w:color="auto"/>
                                        <w:left w:val="none" w:sz="0" w:space="0" w:color="auto"/>
                                        <w:bottom w:val="none" w:sz="0" w:space="0" w:color="auto"/>
                                        <w:right w:val="none" w:sz="0" w:space="0" w:color="auto"/>
                                      </w:divBdr>
                                      <w:divsChild>
                                        <w:div w:id="18211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5643">
                              <w:marLeft w:val="0"/>
                              <w:marRight w:val="0"/>
                              <w:marTop w:val="180"/>
                              <w:marBottom w:val="0"/>
                              <w:divBdr>
                                <w:top w:val="none" w:sz="0" w:space="0" w:color="auto"/>
                                <w:left w:val="none" w:sz="0" w:space="0" w:color="auto"/>
                                <w:bottom w:val="none" w:sz="0" w:space="0" w:color="auto"/>
                                <w:right w:val="none" w:sz="0" w:space="0" w:color="auto"/>
                              </w:divBdr>
                              <w:divsChild>
                                <w:div w:id="183468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90062">
                          <w:marLeft w:val="0"/>
                          <w:marRight w:val="0"/>
                          <w:marTop w:val="0"/>
                          <w:marBottom w:val="0"/>
                          <w:divBdr>
                            <w:top w:val="none" w:sz="0" w:space="0" w:color="auto"/>
                            <w:left w:val="none" w:sz="0" w:space="0" w:color="auto"/>
                            <w:bottom w:val="none" w:sz="0" w:space="0" w:color="auto"/>
                            <w:right w:val="none" w:sz="0" w:space="0" w:color="auto"/>
                          </w:divBdr>
                        </w:div>
                        <w:div w:id="1765686817">
                          <w:marLeft w:val="0"/>
                          <w:marRight w:val="0"/>
                          <w:marTop w:val="300"/>
                          <w:marBottom w:val="300"/>
                          <w:divBdr>
                            <w:top w:val="none" w:sz="0" w:space="0" w:color="auto"/>
                            <w:left w:val="none" w:sz="0" w:space="0" w:color="auto"/>
                            <w:bottom w:val="none" w:sz="0" w:space="0" w:color="auto"/>
                            <w:right w:val="none" w:sz="0" w:space="0" w:color="auto"/>
                          </w:divBdr>
                          <w:divsChild>
                            <w:div w:id="123501012">
                              <w:marLeft w:val="0"/>
                              <w:marRight w:val="0"/>
                              <w:marTop w:val="0"/>
                              <w:marBottom w:val="0"/>
                              <w:divBdr>
                                <w:top w:val="none" w:sz="0" w:space="0" w:color="auto"/>
                                <w:left w:val="none" w:sz="0" w:space="0" w:color="auto"/>
                                <w:bottom w:val="none" w:sz="0" w:space="0" w:color="auto"/>
                                <w:right w:val="none" w:sz="0" w:space="0" w:color="auto"/>
                              </w:divBdr>
                              <w:divsChild>
                                <w:div w:id="1788504478">
                                  <w:marLeft w:val="0"/>
                                  <w:marRight w:val="0"/>
                                  <w:marTop w:val="0"/>
                                  <w:marBottom w:val="0"/>
                                  <w:divBdr>
                                    <w:top w:val="none" w:sz="0" w:space="0" w:color="auto"/>
                                    <w:left w:val="none" w:sz="0" w:space="0" w:color="auto"/>
                                    <w:bottom w:val="none" w:sz="0" w:space="0" w:color="auto"/>
                                    <w:right w:val="none" w:sz="0" w:space="0" w:color="auto"/>
                                  </w:divBdr>
                                  <w:divsChild>
                                    <w:div w:id="1829248095">
                                      <w:marLeft w:val="0"/>
                                      <w:marRight w:val="0"/>
                                      <w:marTop w:val="0"/>
                                      <w:marBottom w:val="0"/>
                                      <w:divBdr>
                                        <w:top w:val="none" w:sz="0" w:space="0" w:color="auto"/>
                                        <w:left w:val="none" w:sz="0" w:space="0" w:color="auto"/>
                                        <w:bottom w:val="none" w:sz="0" w:space="0" w:color="auto"/>
                                        <w:right w:val="none" w:sz="0" w:space="0" w:color="auto"/>
                                      </w:divBdr>
                                      <w:divsChild>
                                        <w:div w:id="411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2164">
                              <w:marLeft w:val="0"/>
                              <w:marRight w:val="0"/>
                              <w:marTop w:val="180"/>
                              <w:marBottom w:val="0"/>
                              <w:divBdr>
                                <w:top w:val="none" w:sz="0" w:space="0" w:color="auto"/>
                                <w:left w:val="none" w:sz="0" w:space="0" w:color="auto"/>
                                <w:bottom w:val="none" w:sz="0" w:space="0" w:color="auto"/>
                                <w:right w:val="none" w:sz="0" w:space="0" w:color="auto"/>
                              </w:divBdr>
                              <w:divsChild>
                                <w:div w:id="19870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089">
                          <w:marLeft w:val="0"/>
                          <w:marRight w:val="0"/>
                          <w:marTop w:val="300"/>
                          <w:marBottom w:val="300"/>
                          <w:divBdr>
                            <w:top w:val="none" w:sz="0" w:space="0" w:color="auto"/>
                            <w:left w:val="none" w:sz="0" w:space="0" w:color="auto"/>
                            <w:bottom w:val="none" w:sz="0" w:space="0" w:color="auto"/>
                            <w:right w:val="none" w:sz="0" w:space="0" w:color="auto"/>
                          </w:divBdr>
                          <w:divsChild>
                            <w:div w:id="124007912">
                              <w:marLeft w:val="0"/>
                              <w:marRight w:val="0"/>
                              <w:marTop w:val="0"/>
                              <w:marBottom w:val="0"/>
                              <w:divBdr>
                                <w:top w:val="none" w:sz="0" w:space="0" w:color="auto"/>
                                <w:left w:val="none" w:sz="0" w:space="0" w:color="auto"/>
                                <w:bottom w:val="none" w:sz="0" w:space="0" w:color="auto"/>
                                <w:right w:val="none" w:sz="0" w:space="0" w:color="auto"/>
                              </w:divBdr>
                              <w:divsChild>
                                <w:div w:id="1686401929">
                                  <w:marLeft w:val="0"/>
                                  <w:marRight w:val="0"/>
                                  <w:marTop w:val="0"/>
                                  <w:marBottom w:val="0"/>
                                  <w:divBdr>
                                    <w:top w:val="none" w:sz="0" w:space="0" w:color="auto"/>
                                    <w:left w:val="none" w:sz="0" w:space="0" w:color="auto"/>
                                    <w:bottom w:val="none" w:sz="0" w:space="0" w:color="auto"/>
                                    <w:right w:val="none" w:sz="0" w:space="0" w:color="auto"/>
                                  </w:divBdr>
                                  <w:divsChild>
                                    <w:div w:id="1031879683">
                                      <w:marLeft w:val="0"/>
                                      <w:marRight w:val="0"/>
                                      <w:marTop w:val="0"/>
                                      <w:marBottom w:val="0"/>
                                      <w:divBdr>
                                        <w:top w:val="none" w:sz="0" w:space="0" w:color="auto"/>
                                        <w:left w:val="none" w:sz="0" w:space="0" w:color="auto"/>
                                        <w:bottom w:val="none" w:sz="0" w:space="0" w:color="auto"/>
                                        <w:right w:val="none" w:sz="0" w:space="0" w:color="auto"/>
                                      </w:divBdr>
                                      <w:divsChild>
                                        <w:div w:id="11386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1218">
                              <w:marLeft w:val="0"/>
                              <w:marRight w:val="0"/>
                              <w:marTop w:val="180"/>
                              <w:marBottom w:val="0"/>
                              <w:divBdr>
                                <w:top w:val="none" w:sz="0" w:space="0" w:color="auto"/>
                                <w:left w:val="none" w:sz="0" w:space="0" w:color="auto"/>
                                <w:bottom w:val="none" w:sz="0" w:space="0" w:color="auto"/>
                                <w:right w:val="none" w:sz="0" w:space="0" w:color="auto"/>
                              </w:divBdr>
                              <w:divsChild>
                                <w:div w:id="429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308">
                          <w:marLeft w:val="0"/>
                          <w:marRight w:val="0"/>
                          <w:marTop w:val="0"/>
                          <w:marBottom w:val="0"/>
                          <w:divBdr>
                            <w:top w:val="none" w:sz="0" w:space="0" w:color="auto"/>
                            <w:left w:val="none" w:sz="0" w:space="0" w:color="auto"/>
                            <w:bottom w:val="none" w:sz="0" w:space="0" w:color="auto"/>
                            <w:right w:val="none" w:sz="0" w:space="0" w:color="auto"/>
                          </w:divBdr>
                          <w:divsChild>
                            <w:div w:id="1672025305">
                              <w:marLeft w:val="0"/>
                              <w:marRight w:val="0"/>
                              <w:marTop w:val="300"/>
                              <w:marBottom w:val="300"/>
                              <w:divBdr>
                                <w:top w:val="single" w:sz="6" w:space="12" w:color="F5F5F5"/>
                                <w:left w:val="none" w:sz="0" w:space="0" w:color="auto"/>
                                <w:bottom w:val="single" w:sz="6" w:space="20" w:color="F5F5F5"/>
                                <w:right w:val="none" w:sz="0" w:space="0" w:color="auto"/>
                              </w:divBdr>
                              <w:divsChild>
                                <w:div w:id="891960767">
                                  <w:marLeft w:val="0"/>
                                  <w:marRight w:val="0"/>
                                  <w:marTop w:val="0"/>
                                  <w:marBottom w:val="0"/>
                                  <w:divBdr>
                                    <w:top w:val="none" w:sz="0" w:space="0" w:color="auto"/>
                                    <w:left w:val="none" w:sz="0" w:space="0" w:color="auto"/>
                                    <w:bottom w:val="none" w:sz="0" w:space="0" w:color="auto"/>
                                    <w:right w:val="none" w:sz="0" w:space="0" w:color="auto"/>
                                  </w:divBdr>
                                  <w:divsChild>
                                    <w:div w:id="993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
      </w:divsChild>
    </w:div>
    <w:div w:id="626817341">
      <w:bodyDiv w:val="1"/>
      <w:marLeft w:val="0"/>
      <w:marRight w:val="0"/>
      <w:marTop w:val="0"/>
      <w:marBottom w:val="0"/>
      <w:divBdr>
        <w:top w:val="none" w:sz="0" w:space="0" w:color="auto"/>
        <w:left w:val="none" w:sz="0" w:space="0" w:color="auto"/>
        <w:bottom w:val="none" w:sz="0" w:space="0" w:color="auto"/>
        <w:right w:val="none" w:sz="0" w:space="0" w:color="auto"/>
      </w:divBdr>
      <w:divsChild>
        <w:div w:id="2020545438">
          <w:marLeft w:val="0"/>
          <w:marRight w:val="0"/>
          <w:marTop w:val="0"/>
          <w:marBottom w:val="0"/>
          <w:divBdr>
            <w:top w:val="none" w:sz="0" w:space="0" w:color="auto"/>
            <w:left w:val="none" w:sz="0" w:space="0" w:color="auto"/>
            <w:bottom w:val="none" w:sz="0" w:space="0" w:color="auto"/>
            <w:right w:val="none" w:sz="0" w:space="0" w:color="auto"/>
          </w:divBdr>
          <w:divsChild>
            <w:div w:id="765811711">
              <w:marLeft w:val="0"/>
              <w:marRight w:val="0"/>
              <w:marTop w:val="0"/>
              <w:marBottom w:val="0"/>
              <w:divBdr>
                <w:top w:val="none" w:sz="0" w:space="0" w:color="auto"/>
                <w:left w:val="none" w:sz="0" w:space="0" w:color="auto"/>
                <w:bottom w:val="none" w:sz="0" w:space="0" w:color="auto"/>
                <w:right w:val="none" w:sz="0" w:space="0" w:color="auto"/>
              </w:divBdr>
              <w:divsChild>
                <w:div w:id="1491481686">
                  <w:marLeft w:val="0"/>
                  <w:marRight w:val="0"/>
                  <w:marTop w:val="0"/>
                  <w:marBottom w:val="0"/>
                  <w:divBdr>
                    <w:top w:val="none" w:sz="0" w:space="0" w:color="auto"/>
                    <w:left w:val="none" w:sz="0" w:space="0" w:color="auto"/>
                    <w:bottom w:val="none" w:sz="0" w:space="0" w:color="auto"/>
                    <w:right w:val="none" w:sz="0" w:space="0" w:color="auto"/>
                  </w:divBdr>
                  <w:divsChild>
                    <w:div w:id="297954517">
                      <w:marLeft w:val="0"/>
                      <w:marRight w:val="0"/>
                      <w:marTop w:val="0"/>
                      <w:marBottom w:val="0"/>
                      <w:divBdr>
                        <w:top w:val="none" w:sz="0" w:space="0" w:color="auto"/>
                        <w:left w:val="none" w:sz="0" w:space="0" w:color="auto"/>
                        <w:bottom w:val="none" w:sz="0" w:space="0" w:color="auto"/>
                        <w:right w:val="none" w:sz="0" w:space="0" w:color="auto"/>
                      </w:divBdr>
                    </w:div>
                  </w:divsChild>
                </w:div>
                <w:div w:id="1607806093">
                  <w:marLeft w:val="0"/>
                  <w:marRight w:val="0"/>
                  <w:marTop w:val="0"/>
                  <w:marBottom w:val="0"/>
                  <w:divBdr>
                    <w:top w:val="none" w:sz="0" w:space="0" w:color="auto"/>
                    <w:left w:val="none" w:sz="0" w:space="0" w:color="auto"/>
                    <w:bottom w:val="none" w:sz="0" w:space="0" w:color="auto"/>
                    <w:right w:val="none" w:sz="0" w:space="0" w:color="auto"/>
                  </w:divBdr>
                </w:div>
                <w:div w:id="1819958133">
                  <w:marLeft w:val="0"/>
                  <w:marRight w:val="0"/>
                  <w:marTop w:val="0"/>
                  <w:marBottom w:val="0"/>
                  <w:divBdr>
                    <w:top w:val="none" w:sz="0" w:space="0" w:color="auto"/>
                    <w:left w:val="none" w:sz="0" w:space="0" w:color="auto"/>
                    <w:bottom w:val="none" w:sz="0" w:space="0" w:color="auto"/>
                    <w:right w:val="none" w:sz="0" w:space="0" w:color="auto"/>
                  </w:divBdr>
                  <w:divsChild>
                    <w:div w:id="872230219">
                      <w:marLeft w:val="0"/>
                      <w:marRight w:val="0"/>
                      <w:marTop w:val="0"/>
                      <w:marBottom w:val="0"/>
                      <w:divBdr>
                        <w:top w:val="none" w:sz="0" w:space="0" w:color="auto"/>
                        <w:left w:val="none" w:sz="0" w:space="0" w:color="auto"/>
                        <w:bottom w:val="none" w:sz="0" w:space="0" w:color="auto"/>
                        <w:right w:val="none" w:sz="0" w:space="0" w:color="auto"/>
                      </w:divBdr>
                      <w:divsChild>
                        <w:div w:id="1013531100">
                          <w:marLeft w:val="0"/>
                          <w:marRight w:val="0"/>
                          <w:marTop w:val="0"/>
                          <w:marBottom w:val="0"/>
                          <w:divBdr>
                            <w:top w:val="none" w:sz="0" w:space="0" w:color="auto"/>
                            <w:left w:val="none" w:sz="0" w:space="0" w:color="auto"/>
                            <w:bottom w:val="none" w:sz="0" w:space="0" w:color="auto"/>
                            <w:right w:val="none" w:sz="0" w:space="0" w:color="auto"/>
                          </w:divBdr>
                        </w:div>
                      </w:divsChild>
                    </w:div>
                    <w:div w:id="770786515">
                      <w:marLeft w:val="0"/>
                      <w:marRight w:val="0"/>
                      <w:marTop w:val="0"/>
                      <w:marBottom w:val="0"/>
                      <w:divBdr>
                        <w:top w:val="none" w:sz="0" w:space="0" w:color="auto"/>
                        <w:left w:val="none" w:sz="0" w:space="0" w:color="auto"/>
                        <w:bottom w:val="none" w:sz="0" w:space="0" w:color="auto"/>
                        <w:right w:val="none" w:sz="0" w:space="0" w:color="auto"/>
                      </w:divBdr>
                      <w:divsChild>
                        <w:div w:id="177429638">
                          <w:marLeft w:val="0"/>
                          <w:marRight w:val="0"/>
                          <w:marTop w:val="0"/>
                          <w:marBottom w:val="0"/>
                          <w:divBdr>
                            <w:top w:val="none" w:sz="0" w:space="0" w:color="auto"/>
                            <w:left w:val="none" w:sz="0" w:space="0" w:color="auto"/>
                            <w:bottom w:val="none" w:sz="0" w:space="0" w:color="auto"/>
                            <w:right w:val="none" w:sz="0" w:space="0" w:color="auto"/>
                          </w:divBdr>
                          <w:divsChild>
                            <w:div w:id="2007587129">
                              <w:marLeft w:val="0"/>
                              <w:marRight w:val="0"/>
                              <w:marTop w:val="0"/>
                              <w:marBottom w:val="0"/>
                              <w:divBdr>
                                <w:top w:val="none" w:sz="0" w:space="0" w:color="auto"/>
                                <w:left w:val="none" w:sz="0" w:space="0" w:color="auto"/>
                                <w:bottom w:val="none" w:sz="0" w:space="0" w:color="auto"/>
                                <w:right w:val="none" w:sz="0" w:space="0" w:color="auto"/>
                              </w:divBdr>
                              <w:divsChild>
                                <w:div w:id="703024090">
                                  <w:marLeft w:val="0"/>
                                  <w:marRight w:val="0"/>
                                  <w:marTop w:val="0"/>
                                  <w:marBottom w:val="0"/>
                                  <w:divBdr>
                                    <w:top w:val="none" w:sz="0" w:space="0" w:color="auto"/>
                                    <w:left w:val="none" w:sz="0" w:space="0" w:color="auto"/>
                                    <w:bottom w:val="none" w:sz="0" w:space="0" w:color="auto"/>
                                    <w:right w:val="none" w:sz="0" w:space="0" w:color="auto"/>
                                  </w:divBdr>
                                  <w:divsChild>
                                    <w:div w:id="26028923">
                                      <w:marLeft w:val="0"/>
                                      <w:marRight w:val="0"/>
                                      <w:marTop w:val="0"/>
                                      <w:marBottom w:val="0"/>
                                      <w:divBdr>
                                        <w:top w:val="none" w:sz="0" w:space="0" w:color="auto"/>
                                        <w:left w:val="none" w:sz="0" w:space="0" w:color="auto"/>
                                        <w:bottom w:val="none" w:sz="0" w:space="0" w:color="auto"/>
                                        <w:right w:val="none" w:sz="0" w:space="0" w:color="auto"/>
                                      </w:divBdr>
                                      <w:divsChild>
                                        <w:div w:id="662926658">
                                          <w:marLeft w:val="0"/>
                                          <w:marRight w:val="0"/>
                                          <w:marTop w:val="0"/>
                                          <w:marBottom w:val="0"/>
                                          <w:divBdr>
                                            <w:top w:val="none" w:sz="0" w:space="0" w:color="auto"/>
                                            <w:left w:val="none" w:sz="0" w:space="0" w:color="auto"/>
                                            <w:bottom w:val="none" w:sz="0" w:space="0" w:color="auto"/>
                                            <w:right w:val="none" w:sz="0" w:space="0" w:color="auto"/>
                                          </w:divBdr>
                                          <w:divsChild>
                                            <w:div w:id="1057432566">
                                              <w:marLeft w:val="0"/>
                                              <w:marRight w:val="0"/>
                                              <w:marTop w:val="0"/>
                                              <w:marBottom w:val="0"/>
                                              <w:divBdr>
                                                <w:top w:val="none" w:sz="0" w:space="0" w:color="auto"/>
                                                <w:left w:val="none" w:sz="0" w:space="0" w:color="auto"/>
                                                <w:bottom w:val="none" w:sz="0" w:space="0" w:color="auto"/>
                                                <w:right w:val="none" w:sz="0" w:space="0" w:color="auto"/>
                                              </w:divBdr>
                                              <w:divsChild>
                                                <w:div w:id="620260598">
                                                  <w:marLeft w:val="0"/>
                                                  <w:marRight w:val="0"/>
                                                  <w:marTop w:val="0"/>
                                                  <w:marBottom w:val="0"/>
                                                  <w:divBdr>
                                                    <w:top w:val="none" w:sz="0" w:space="0" w:color="auto"/>
                                                    <w:left w:val="none" w:sz="0" w:space="0" w:color="auto"/>
                                                    <w:bottom w:val="none" w:sz="0" w:space="0" w:color="auto"/>
                                                    <w:right w:val="none" w:sz="0" w:space="0" w:color="auto"/>
                                                  </w:divBdr>
                                                  <w:divsChild>
                                                    <w:div w:id="385301659">
                                                      <w:marLeft w:val="0"/>
                                                      <w:marRight w:val="0"/>
                                                      <w:marTop w:val="0"/>
                                                      <w:marBottom w:val="0"/>
                                                      <w:divBdr>
                                                        <w:top w:val="none" w:sz="0" w:space="0" w:color="auto"/>
                                                        <w:left w:val="none" w:sz="0" w:space="0" w:color="auto"/>
                                                        <w:bottom w:val="none" w:sz="0" w:space="0" w:color="auto"/>
                                                        <w:right w:val="none" w:sz="0" w:space="0" w:color="auto"/>
                                                      </w:divBdr>
                                                      <w:divsChild>
                                                        <w:div w:id="873928099">
                                                          <w:marLeft w:val="0"/>
                                                          <w:marRight w:val="0"/>
                                                          <w:marTop w:val="0"/>
                                                          <w:marBottom w:val="0"/>
                                                          <w:divBdr>
                                                            <w:top w:val="none" w:sz="0" w:space="0" w:color="auto"/>
                                                            <w:left w:val="none" w:sz="0" w:space="0" w:color="auto"/>
                                                            <w:bottom w:val="none" w:sz="0" w:space="0" w:color="auto"/>
                                                            <w:right w:val="none" w:sz="0" w:space="0" w:color="auto"/>
                                                          </w:divBdr>
                                                          <w:divsChild>
                                                            <w:div w:id="1634291248">
                                                              <w:marLeft w:val="0"/>
                                                              <w:marRight w:val="0"/>
                                                              <w:marTop w:val="0"/>
                                                              <w:marBottom w:val="0"/>
                                                              <w:divBdr>
                                                                <w:top w:val="none" w:sz="0" w:space="0" w:color="auto"/>
                                                                <w:left w:val="none" w:sz="0" w:space="0" w:color="auto"/>
                                                                <w:bottom w:val="none" w:sz="0" w:space="0" w:color="auto"/>
                                                                <w:right w:val="none" w:sz="0" w:space="0" w:color="auto"/>
                                                              </w:divBdr>
                                                              <w:divsChild>
                                                                <w:div w:id="1147742136">
                                                                  <w:marLeft w:val="0"/>
                                                                  <w:marRight w:val="0"/>
                                                                  <w:marTop w:val="0"/>
                                                                  <w:marBottom w:val="0"/>
                                                                  <w:divBdr>
                                                                    <w:top w:val="none" w:sz="0" w:space="0" w:color="auto"/>
                                                                    <w:left w:val="none" w:sz="0" w:space="0" w:color="auto"/>
                                                                    <w:bottom w:val="none" w:sz="0" w:space="0" w:color="auto"/>
                                                                    <w:right w:val="none" w:sz="0" w:space="0" w:color="auto"/>
                                                                  </w:divBdr>
                                                                  <w:divsChild>
                                                                    <w:div w:id="363867695">
                                                                      <w:marLeft w:val="0"/>
                                                                      <w:marRight w:val="0"/>
                                                                      <w:marTop w:val="0"/>
                                                                      <w:marBottom w:val="60"/>
                                                                      <w:divBdr>
                                                                        <w:top w:val="none" w:sz="0" w:space="0" w:color="auto"/>
                                                                        <w:left w:val="none" w:sz="0" w:space="0" w:color="auto"/>
                                                                        <w:bottom w:val="none" w:sz="0" w:space="0" w:color="auto"/>
                                                                        <w:right w:val="none" w:sz="0" w:space="0" w:color="auto"/>
                                                                      </w:divBdr>
                                                                      <w:divsChild>
                                                                        <w:div w:id="938180160">
                                                                          <w:marLeft w:val="0"/>
                                                                          <w:marRight w:val="0"/>
                                                                          <w:marTop w:val="0"/>
                                                                          <w:marBottom w:val="0"/>
                                                                          <w:divBdr>
                                                                            <w:top w:val="none" w:sz="0" w:space="0" w:color="auto"/>
                                                                            <w:left w:val="none" w:sz="0" w:space="0" w:color="auto"/>
                                                                            <w:bottom w:val="none" w:sz="0" w:space="0" w:color="auto"/>
                                                                            <w:right w:val="none" w:sz="0" w:space="0" w:color="auto"/>
                                                                          </w:divBdr>
                                                                          <w:divsChild>
                                                                            <w:div w:id="915364945">
                                                                              <w:marLeft w:val="0"/>
                                                                              <w:marRight w:val="0"/>
                                                                              <w:marTop w:val="0"/>
                                                                              <w:marBottom w:val="0"/>
                                                                              <w:divBdr>
                                                                                <w:top w:val="none" w:sz="0" w:space="0" w:color="auto"/>
                                                                                <w:left w:val="none" w:sz="0" w:space="0" w:color="auto"/>
                                                                                <w:bottom w:val="none" w:sz="0" w:space="0" w:color="auto"/>
                                                                                <w:right w:val="none" w:sz="0" w:space="0" w:color="auto"/>
                                                                              </w:divBdr>
                                                                              <w:divsChild>
                                                                                <w:div w:id="928196102">
                                                                                  <w:marLeft w:val="0"/>
                                                                                  <w:marRight w:val="0"/>
                                                                                  <w:marTop w:val="0"/>
                                                                                  <w:marBottom w:val="0"/>
                                                                                  <w:divBdr>
                                                                                    <w:top w:val="none" w:sz="0" w:space="0" w:color="auto"/>
                                                                                    <w:left w:val="none" w:sz="0" w:space="0" w:color="auto"/>
                                                                                    <w:bottom w:val="none" w:sz="0" w:space="0" w:color="auto"/>
                                                                                    <w:right w:val="none" w:sz="0" w:space="0" w:color="auto"/>
                                                                                  </w:divBdr>
                                                                                  <w:divsChild>
                                                                                    <w:div w:id="28772872">
                                                                                      <w:marLeft w:val="0"/>
                                                                                      <w:marRight w:val="0"/>
                                                                                      <w:marTop w:val="0"/>
                                                                                      <w:marBottom w:val="0"/>
                                                                                      <w:divBdr>
                                                                                        <w:top w:val="none" w:sz="0" w:space="0" w:color="auto"/>
                                                                                        <w:left w:val="none" w:sz="0" w:space="0" w:color="auto"/>
                                                                                        <w:bottom w:val="none" w:sz="0" w:space="0" w:color="auto"/>
                                                                                        <w:right w:val="none" w:sz="0" w:space="0" w:color="auto"/>
                                                                                      </w:divBdr>
                                                                                      <w:divsChild>
                                                                                        <w:div w:id="536896252">
                                                                                          <w:marLeft w:val="700"/>
                                                                                          <w:marRight w:val="0"/>
                                                                                          <w:marTop w:val="0"/>
                                                                                          <w:marBottom w:val="0"/>
                                                                                          <w:divBdr>
                                                                                            <w:top w:val="none" w:sz="0" w:space="0" w:color="auto"/>
                                                                                            <w:left w:val="none" w:sz="0" w:space="0" w:color="auto"/>
                                                                                            <w:bottom w:val="none" w:sz="0" w:space="0" w:color="auto"/>
                                                                                            <w:right w:val="none" w:sz="0" w:space="0" w:color="auto"/>
                                                                                          </w:divBdr>
                                                                                          <w:divsChild>
                                                                                            <w:div w:id="1246650756">
                                                                                              <w:marLeft w:val="0"/>
                                                                                              <w:marRight w:val="195"/>
                                                                                              <w:marTop w:val="0"/>
                                                                                              <w:marBottom w:val="0"/>
                                                                                              <w:divBdr>
                                                                                                <w:top w:val="none" w:sz="0" w:space="0" w:color="auto"/>
                                                                                                <w:left w:val="none" w:sz="0" w:space="0" w:color="auto"/>
                                                                                                <w:bottom w:val="none" w:sz="0" w:space="0" w:color="auto"/>
                                                                                                <w:right w:val="none" w:sz="0" w:space="0" w:color="auto"/>
                                                                                              </w:divBdr>
                                                                                              <w:divsChild>
                                                                                                <w:div w:id="1871793910">
                                                                                                  <w:marLeft w:val="0"/>
                                                                                                  <w:marRight w:val="0"/>
                                                                                                  <w:marTop w:val="0"/>
                                                                                                  <w:marBottom w:val="0"/>
                                                                                                  <w:divBdr>
                                                                                                    <w:top w:val="none" w:sz="0" w:space="0" w:color="auto"/>
                                                                                                    <w:left w:val="none" w:sz="0" w:space="0" w:color="auto"/>
                                                                                                    <w:bottom w:val="none" w:sz="0" w:space="0" w:color="auto"/>
                                                                                                    <w:right w:val="none" w:sz="0" w:space="0" w:color="auto"/>
                                                                                                  </w:divBdr>
                                                                                                </w:div>
                                                                                                <w:div w:id="826819133">
                                                                                                  <w:marLeft w:val="0"/>
                                                                                                  <w:marRight w:val="0"/>
                                                                                                  <w:marTop w:val="0"/>
                                                                                                  <w:marBottom w:val="0"/>
                                                                                                  <w:divBdr>
                                                                                                    <w:top w:val="none" w:sz="0" w:space="0" w:color="auto"/>
                                                                                                    <w:left w:val="none" w:sz="0" w:space="0" w:color="auto"/>
                                                                                                    <w:bottom w:val="none" w:sz="0" w:space="0" w:color="auto"/>
                                                                                                    <w:right w:val="none" w:sz="0" w:space="0" w:color="auto"/>
                                                                                                  </w:divBdr>
                                                                                                </w:div>
                                                                                              </w:divsChild>
                                                                                            </w:div>
                                                                                            <w:div w:id="1228301757">
                                                                                              <w:marLeft w:val="0"/>
                                                                                              <w:marRight w:val="0"/>
                                                                                              <w:marTop w:val="0"/>
                                                                                              <w:marBottom w:val="0"/>
                                                                                              <w:divBdr>
                                                                                                <w:top w:val="none" w:sz="0" w:space="0" w:color="auto"/>
                                                                                                <w:left w:val="none" w:sz="0" w:space="0" w:color="auto"/>
                                                                                                <w:bottom w:val="none" w:sz="0" w:space="0" w:color="auto"/>
                                                                                                <w:right w:val="none" w:sz="0" w:space="0" w:color="auto"/>
                                                                                              </w:divBdr>
                                                                                              <w:divsChild>
                                                                                                <w:div w:id="1197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7754">
      <w:bodyDiv w:val="1"/>
      <w:marLeft w:val="0"/>
      <w:marRight w:val="0"/>
      <w:marTop w:val="0"/>
      <w:marBottom w:val="0"/>
      <w:divBdr>
        <w:top w:val="none" w:sz="0" w:space="0" w:color="auto"/>
        <w:left w:val="none" w:sz="0" w:space="0" w:color="auto"/>
        <w:bottom w:val="none" w:sz="0" w:space="0" w:color="auto"/>
        <w:right w:val="none" w:sz="0" w:space="0" w:color="auto"/>
      </w:divBdr>
      <w:divsChild>
        <w:div w:id="687415388">
          <w:marLeft w:val="0"/>
          <w:marRight w:val="0"/>
          <w:marTop w:val="0"/>
          <w:marBottom w:val="0"/>
          <w:divBdr>
            <w:top w:val="none" w:sz="0" w:space="0" w:color="auto"/>
            <w:left w:val="none" w:sz="0" w:space="0" w:color="auto"/>
            <w:bottom w:val="none" w:sz="0" w:space="0" w:color="auto"/>
            <w:right w:val="none" w:sz="0" w:space="0" w:color="auto"/>
          </w:divBdr>
          <w:divsChild>
            <w:div w:id="122314419">
              <w:marLeft w:val="0"/>
              <w:marRight w:val="0"/>
              <w:marTop w:val="0"/>
              <w:marBottom w:val="0"/>
              <w:divBdr>
                <w:top w:val="none" w:sz="0" w:space="0" w:color="auto"/>
                <w:left w:val="none" w:sz="0" w:space="0" w:color="auto"/>
                <w:bottom w:val="none" w:sz="0" w:space="0" w:color="auto"/>
                <w:right w:val="none" w:sz="0" w:space="0" w:color="auto"/>
              </w:divBdr>
            </w:div>
          </w:divsChild>
        </w:div>
        <w:div w:id="1565683196">
          <w:marLeft w:val="0"/>
          <w:marRight w:val="0"/>
          <w:marTop w:val="225"/>
          <w:marBottom w:val="0"/>
          <w:divBdr>
            <w:top w:val="single" w:sz="6" w:space="4" w:color="EEEEEE"/>
            <w:left w:val="none" w:sz="0" w:space="0" w:color="auto"/>
            <w:bottom w:val="single" w:sz="6" w:space="4" w:color="EEEEEE"/>
            <w:right w:val="none" w:sz="0" w:space="0" w:color="auto"/>
          </w:divBdr>
          <w:divsChild>
            <w:div w:id="1126003269">
              <w:marLeft w:val="0"/>
              <w:marRight w:val="75"/>
              <w:marTop w:val="0"/>
              <w:marBottom w:val="0"/>
              <w:divBdr>
                <w:top w:val="none" w:sz="0" w:space="0" w:color="auto"/>
                <w:left w:val="none" w:sz="0" w:space="0" w:color="auto"/>
                <w:bottom w:val="none" w:sz="0" w:space="0" w:color="auto"/>
                <w:right w:val="none" w:sz="0" w:space="0" w:color="auto"/>
              </w:divBdr>
              <w:divsChild>
                <w:div w:id="21394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4783">
          <w:marLeft w:val="0"/>
          <w:marRight w:val="0"/>
          <w:marTop w:val="0"/>
          <w:marBottom w:val="0"/>
          <w:divBdr>
            <w:top w:val="none" w:sz="0" w:space="0" w:color="auto"/>
            <w:left w:val="none" w:sz="0" w:space="0" w:color="auto"/>
            <w:bottom w:val="none" w:sz="0" w:space="0" w:color="auto"/>
            <w:right w:val="none" w:sz="0" w:space="0" w:color="auto"/>
          </w:divBdr>
          <w:divsChild>
            <w:div w:id="17318583">
              <w:marLeft w:val="0"/>
              <w:marRight w:val="0"/>
              <w:marTop w:val="180"/>
              <w:marBottom w:val="0"/>
              <w:divBdr>
                <w:top w:val="none" w:sz="0" w:space="0" w:color="auto"/>
                <w:left w:val="none" w:sz="0" w:space="0" w:color="auto"/>
                <w:bottom w:val="none" w:sz="0" w:space="0" w:color="auto"/>
                <w:right w:val="none" w:sz="0" w:space="0" w:color="auto"/>
              </w:divBdr>
            </w:div>
          </w:divsChild>
        </w:div>
        <w:div w:id="238909342">
          <w:marLeft w:val="0"/>
          <w:marRight w:val="0"/>
          <w:marTop w:val="0"/>
          <w:marBottom w:val="0"/>
          <w:divBdr>
            <w:top w:val="none" w:sz="0" w:space="0" w:color="auto"/>
            <w:left w:val="none" w:sz="0" w:space="0" w:color="auto"/>
            <w:bottom w:val="none" w:sz="0" w:space="0" w:color="auto"/>
            <w:right w:val="none" w:sz="0" w:space="0" w:color="auto"/>
          </w:divBdr>
          <w:divsChild>
            <w:div w:id="1881433454">
              <w:marLeft w:val="0"/>
              <w:marRight w:val="0"/>
              <w:marTop w:val="480"/>
              <w:marBottom w:val="0"/>
              <w:divBdr>
                <w:top w:val="none" w:sz="0" w:space="0" w:color="auto"/>
                <w:left w:val="none" w:sz="0" w:space="0" w:color="auto"/>
                <w:bottom w:val="single" w:sz="6" w:space="11" w:color="EEEEEE"/>
                <w:right w:val="none" w:sz="0" w:space="0" w:color="auto"/>
              </w:divBdr>
              <w:divsChild>
                <w:div w:id="742605368">
                  <w:marLeft w:val="0"/>
                  <w:marRight w:val="0"/>
                  <w:marTop w:val="225"/>
                  <w:marBottom w:val="0"/>
                  <w:divBdr>
                    <w:top w:val="none" w:sz="0" w:space="0" w:color="auto"/>
                    <w:left w:val="none" w:sz="0" w:space="0" w:color="auto"/>
                    <w:bottom w:val="none" w:sz="0" w:space="0" w:color="auto"/>
                    <w:right w:val="none" w:sz="0" w:space="0" w:color="auto"/>
                  </w:divBdr>
                </w:div>
              </w:divsChild>
            </w:div>
            <w:div w:id="1809128113">
              <w:marLeft w:val="0"/>
              <w:marRight w:val="0"/>
              <w:marTop w:val="0"/>
              <w:marBottom w:val="60"/>
              <w:divBdr>
                <w:top w:val="none" w:sz="0" w:space="0" w:color="auto"/>
                <w:left w:val="none" w:sz="0" w:space="0" w:color="auto"/>
                <w:bottom w:val="none" w:sz="0" w:space="0" w:color="auto"/>
                <w:right w:val="none" w:sz="0" w:space="0" w:color="auto"/>
              </w:divBdr>
              <w:divsChild>
                <w:div w:id="1499535249">
                  <w:marLeft w:val="0"/>
                  <w:marRight w:val="0"/>
                  <w:marTop w:val="0"/>
                  <w:marBottom w:val="0"/>
                  <w:divBdr>
                    <w:top w:val="none" w:sz="0" w:space="0" w:color="auto"/>
                    <w:left w:val="none" w:sz="0" w:space="0" w:color="auto"/>
                    <w:bottom w:val="none" w:sz="0" w:space="0" w:color="auto"/>
                    <w:right w:val="none" w:sz="0" w:space="0" w:color="auto"/>
                  </w:divBdr>
                  <w:divsChild>
                    <w:div w:id="1110126271">
                      <w:marLeft w:val="0"/>
                      <w:marRight w:val="0"/>
                      <w:marTop w:val="480"/>
                      <w:marBottom w:val="480"/>
                      <w:divBdr>
                        <w:top w:val="none" w:sz="0" w:space="0" w:color="auto"/>
                        <w:left w:val="none" w:sz="0" w:space="0" w:color="auto"/>
                        <w:bottom w:val="none" w:sz="0" w:space="0" w:color="auto"/>
                        <w:right w:val="none" w:sz="0" w:space="0" w:color="auto"/>
                      </w:divBdr>
                    </w:div>
                  </w:divsChild>
                </w:div>
                <w:div w:id="164781505">
                  <w:marLeft w:val="0"/>
                  <w:marRight w:val="0"/>
                  <w:marTop w:val="0"/>
                  <w:marBottom w:val="0"/>
                  <w:divBdr>
                    <w:top w:val="none" w:sz="0" w:space="0" w:color="auto"/>
                    <w:left w:val="none" w:sz="0" w:space="0" w:color="auto"/>
                    <w:bottom w:val="none" w:sz="0" w:space="0" w:color="auto"/>
                    <w:right w:val="none" w:sz="0" w:space="0" w:color="auto"/>
                  </w:divBdr>
                  <w:divsChild>
                    <w:div w:id="932518394">
                      <w:marLeft w:val="0"/>
                      <w:marRight w:val="0"/>
                      <w:marTop w:val="0"/>
                      <w:marBottom w:val="0"/>
                      <w:divBdr>
                        <w:top w:val="none" w:sz="0" w:space="0" w:color="auto"/>
                        <w:left w:val="none" w:sz="0" w:space="0" w:color="auto"/>
                        <w:bottom w:val="none" w:sz="0" w:space="0" w:color="auto"/>
                        <w:right w:val="none" w:sz="0" w:space="0" w:color="auto"/>
                      </w:divBdr>
                      <w:divsChild>
                        <w:div w:id="850265776">
                          <w:marLeft w:val="0"/>
                          <w:marRight w:val="0"/>
                          <w:marTop w:val="0"/>
                          <w:marBottom w:val="0"/>
                          <w:divBdr>
                            <w:top w:val="none" w:sz="0" w:space="0" w:color="auto"/>
                            <w:left w:val="none" w:sz="0" w:space="0" w:color="auto"/>
                            <w:bottom w:val="none" w:sz="0" w:space="0" w:color="auto"/>
                            <w:right w:val="none" w:sz="0" w:space="0" w:color="auto"/>
                          </w:divBdr>
                        </w:div>
                        <w:div w:id="1125083008">
                          <w:marLeft w:val="0"/>
                          <w:marRight w:val="0"/>
                          <w:marTop w:val="0"/>
                          <w:marBottom w:val="0"/>
                          <w:divBdr>
                            <w:top w:val="none" w:sz="0" w:space="0" w:color="auto"/>
                            <w:left w:val="none" w:sz="0" w:space="0" w:color="auto"/>
                            <w:bottom w:val="none" w:sz="0" w:space="0" w:color="auto"/>
                            <w:right w:val="none" w:sz="0" w:space="0" w:color="auto"/>
                          </w:divBdr>
                          <w:divsChild>
                            <w:div w:id="1574393213">
                              <w:marLeft w:val="0"/>
                              <w:marRight w:val="540"/>
                              <w:marTop w:val="0"/>
                              <w:marBottom w:val="300"/>
                              <w:divBdr>
                                <w:top w:val="none" w:sz="0" w:space="0" w:color="auto"/>
                                <w:left w:val="none" w:sz="0" w:space="0" w:color="auto"/>
                                <w:bottom w:val="none" w:sz="0" w:space="0" w:color="auto"/>
                                <w:right w:val="none" w:sz="0" w:space="0" w:color="auto"/>
                              </w:divBdr>
                              <w:divsChild>
                                <w:div w:id="407271018">
                                  <w:marLeft w:val="0"/>
                                  <w:marRight w:val="0"/>
                                  <w:marTop w:val="0"/>
                                  <w:marBottom w:val="0"/>
                                  <w:divBdr>
                                    <w:top w:val="none" w:sz="0" w:space="0" w:color="auto"/>
                                    <w:left w:val="none" w:sz="0" w:space="0" w:color="auto"/>
                                    <w:bottom w:val="none" w:sz="0" w:space="0" w:color="auto"/>
                                    <w:right w:val="none" w:sz="0" w:space="0" w:color="auto"/>
                                  </w:divBdr>
                                  <w:divsChild>
                                    <w:div w:id="3829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645">
                          <w:marLeft w:val="0"/>
                          <w:marRight w:val="0"/>
                          <w:marTop w:val="0"/>
                          <w:marBottom w:val="0"/>
                          <w:divBdr>
                            <w:top w:val="none" w:sz="0" w:space="0" w:color="auto"/>
                            <w:left w:val="none" w:sz="0" w:space="0" w:color="auto"/>
                            <w:bottom w:val="none" w:sz="0" w:space="0" w:color="auto"/>
                            <w:right w:val="none" w:sz="0" w:space="0" w:color="auto"/>
                          </w:divBdr>
                        </w:div>
                        <w:div w:id="10186572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2853">
      <w:bodyDiv w:val="1"/>
      <w:marLeft w:val="0"/>
      <w:marRight w:val="0"/>
      <w:marTop w:val="0"/>
      <w:marBottom w:val="0"/>
      <w:divBdr>
        <w:top w:val="none" w:sz="0" w:space="0" w:color="auto"/>
        <w:left w:val="none" w:sz="0" w:space="0" w:color="auto"/>
        <w:bottom w:val="none" w:sz="0" w:space="0" w:color="auto"/>
        <w:right w:val="none" w:sz="0" w:space="0" w:color="auto"/>
      </w:divBdr>
      <w:divsChild>
        <w:div w:id="1457527320">
          <w:marLeft w:val="0"/>
          <w:marRight w:val="0"/>
          <w:marTop w:val="0"/>
          <w:marBottom w:val="0"/>
          <w:divBdr>
            <w:top w:val="none" w:sz="0" w:space="0" w:color="auto"/>
            <w:left w:val="none" w:sz="0" w:space="0" w:color="auto"/>
            <w:bottom w:val="none" w:sz="0" w:space="0" w:color="auto"/>
            <w:right w:val="none" w:sz="0" w:space="0" w:color="auto"/>
          </w:divBdr>
          <w:divsChild>
            <w:div w:id="1539976644">
              <w:marLeft w:val="0"/>
              <w:marRight w:val="0"/>
              <w:marTop w:val="0"/>
              <w:marBottom w:val="0"/>
              <w:divBdr>
                <w:top w:val="none" w:sz="0" w:space="0" w:color="auto"/>
                <w:left w:val="none" w:sz="0" w:space="0" w:color="auto"/>
                <w:bottom w:val="none" w:sz="0" w:space="0" w:color="auto"/>
                <w:right w:val="none" w:sz="0" w:space="0" w:color="auto"/>
              </w:divBdr>
              <w:divsChild>
                <w:div w:id="1523590252">
                  <w:marLeft w:val="0"/>
                  <w:marRight w:val="0"/>
                  <w:marTop w:val="0"/>
                  <w:marBottom w:val="0"/>
                  <w:divBdr>
                    <w:top w:val="none" w:sz="0" w:space="0" w:color="auto"/>
                    <w:left w:val="none" w:sz="0" w:space="0" w:color="auto"/>
                    <w:bottom w:val="none" w:sz="0" w:space="0" w:color="auto"/>
                    <w:right w:val="none" w:sz="0" w:space="0" w:color="auto"/>
                  </w:divBdr>
                  <w:divsChild>
                    <w:div w:id="14816453">
                      <w:marLeft w:val="300"/>
                      <w:marRight w:val="300"/>
                      <w:marTop w:val="0"/>
                      <w:marBottom w:val="0"/>
                      <w:divBdr>
                        <w:top w:val="none" w:sz="0" w:space="0" w:color="auto"/>
                        <w:left w:val="none" w:sz="0" w:space="0" w:color="auto"/>
                        <w:bottom w:val="none" w:sz="0" w:space="0" w:color="auto"/>
                        <w:right w:val="none" w:sz="0" w:space="0" w:color="auto"/>
                      </w:divBdr>
                      <w:divsChild>
                        <w:div w:id="5412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7516">
          <w:marLeft w:val="0"/>
          <w:marRight w:val="0"/>
          <w:marTop w:val="0"/>
          <w:marBottom w:val="0"/>
          <w:divBdr>
            <w:top w:val="none" w:sz="0" w:space="0" w:color="auto"/>
            <w:left w:val="none" w:sz="0" w:space="0" w:color="auto"/>
            <w:bottom w:val="none" w:sz="0" w:space="0" w:color="auto"/>
            <w:right w:val="none" w:sz="0" w:space="0" w:color="auto"/>
          </w:divBdr>
          <w:divsChild>
            <w:div w:id="85348396">
              <w:marLeft w:val="0"/>
              <w:marRight w:val="0"/>
              <w:marTop w:val="0"/>
              <w:marBottom w:val="0"/>
              <w:divBdr>
                <w:top w:val="none" w:sz="0" w:space="0" w:color="auto"/>
                <w:left w:val="none" w:sz="0" w:space="0" w:color="auto"/>
                <w:bottom w:val="none" w:sz="0" w:space="0" w:color="auto"/>
                <w:right w:val="none" w:sz="0" w:space="0" w:color="auto"/>
              </w:divBdr>
              <w:divsChild>
                <w:div w:id="765151831">
                  <w:marLeft w:val="0"/>
                  <w:marRight w:val="0"/>
                  <w:marTop w:val="0"/>
                  <w:marBottom w:val="0"/>
                  <w:divBdr>
                    <w:top w:val="none" w:sz="0" w:space="0" w:color="auto"/>
                    <w:left w:val="none" w:sz="0" w:space="0" w:color="auto"/>
                    <w:bottom w:val="none" w:sz="0" w:space="0" w:color="auto"/>
                    <w:right w:val="none" w:sz="0" w:space="0" w:color="auto"/>
                  </w:divBdr>
                  <w:divsChild>
                    <w:div w:id="1345088127">
                      <w:marLeft w:val="300"/>
                      <w:marRight w:val="300"/>
                      <w:marTop w:val="0"/>
                      <w:marBottom w:val="0"/>
                      <w:divBdr>
                        <w:top w:val="none" w:sz="0" w:space="0" w:color="auto"/>
                        <w:left w:val="none" w:sz="0" w:space="0" w:color="auto"/>
                        <w:bottom w:val="none" w:sz="0" w:space="0" w:color="auto"/>
                        <w:right w:val="none" w:sz="0" w:space="0" w:color="auto"/>
                      </w:divBdr>
                      <w:divsChild>
                        <w:div w:id="545727185">
                          <w:marLeft w:val="0"/>
                          <w:marRight w:val="0"/>
                          <w:marTop w:val="0"/>
                          <w:marBottom w:val="0"/>
                          <w:divBdr>
                            <w:top w:val="none" w:sz="0" w:space="0" w:color="auto"/>
                            <w:left w:val="none" w:sz="0" w:space="0" w:color="auto"/>
                            <w:bottom w:val="none" w:sz="0" w:space="0" w:color="auto"/>
                            <w:right w:val="none" w:sz="0" w:space="0" w:color="auto"/>
                          </w:divBdr>
                          <w:divsChild>
                            <w:div w:id="373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47198">
          <w:marLeft w:val="0"/>
          <w:marRight w:val="0"/>
          <w:marTop w:val="0"/>
          <w:marBottom w:val="0"/>
          <w:divBdr>
            <w:top w:val="none" w:sz="0" w:space="0" w:color="auto"/>
            <w:left w:val="none" w:sz="0" w:space="0" w:color="auto"/>
            <w:bottom w:val="none" w:sz="0" w:space="0" w:color="auto"/>
            <w:right w:val="none" w:sz="0" w:space="0" w:color="auto"/>
          </w:divBdr>
          <w:divsChild>
            <w:div w:id="1361011791">
              <w:marLeft w:val="0"/>
              <w:marRight w:val="0"/>
              <w:marTop w:val="0"/>
              <w:marBottom w:val="0"/>
              <w:divBdr>
                <w:top w:val="none" w:sz="0" w:space="0" w:color="auto"/>
                <w:left w:val="none" w:sz="0" w:space="0" w:color="auto"/>
                <w:bottom w:val="none" w:sz="0" w:space="0" w:color="auto"/>
                <w:right w:val="none" w:sz="0" w:space="0" w:color="auto"/>
              </w:divBdr>
              <w:divsChild>
                <w:div w:id="1993674882">
                  <w:marLeft w:val="0"/>
                  <w:marRight w:val="0"/>
                  <w:marTop w:val="0"/>
                  <w:marBottom w:val="0"/>
                  <w:divBdr>
                    <w:top w:val="none" w:sz="0" w:space="0" w:color="auto"/>
                    <w:left w:val="none" w:sz="0" w:space="0" w:color="auto"/>
                    <w:bottom w:val="none" w:sz="0" w:space="0" w:color="auto"/>
                    <w:right w:val="none" w:sz="0" w:space="0" w:color="auto"/>
                  </w:divBdr>
                  <w:divsChild>
                    <w:div w:id="1689335094">
                      <w:marLeft w:val="300"/>
                      <w:marRight w:val="300"/>
                      <w:marTop w:val="0"/>
                      <w:marBottom w:val="0"/>
                      <w:divBdr>
                        <w:top w:val="none" w:sz="0" w:space="0" w:color="auto"/>
                        <w:left w:val="none" w:sz="0" w:space="0" w:color="auto"/>
                        <w:bottom w:val="none" w:sz="0" w:space="0" w:color="auto"/>
                        <w:right w:val="none" w:sz="0" w:space="0" w:color="auto"/>
                      </w:divBdr>
                      <w:divsChild>
                        <w:div w:id="472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1427">
          <w:marLeft w:val="0"/>
          <w:marRight w:val="0"/>
          <w:marTop w:val="0"/>
          <w:marBottom w:val="0"/>
          <w:divBdr>
            <w:top w:val="none" w:sz="0" w:space="0" w:color="auto"/>
            <w:left w:val="none" w:sz="0" w:space="0" w:color="auto"/>
            <w:bottom w:val="none" w:sz="0" w:space="0" w:color="auto"/>
            <w:right w:val="none" w:sz="0" w:space="0" w:color="auto"/>
          </w:divBdr>
          <w:divsChild>
            <w:div w:id="1716734191">
              <w:marLeft w:val="0"/>
              <w:marRight w:val="0"/>
              <w:marTop w:val="0"/>
              <w:marBottom w:val="0"/>
              <w:divBdr>
                <w:top w:val="none" w:sz="0" w:space="0" w:color="auto"/>
                <w:left w:val="none" w:sz="0" w:space="0" w:color="auto"/>
                <w:bottom w:val="none" w:sz="0" w:space="0" w:color="auto"/>
                <w:right w:val="none" w:sz="0" w:space="0" w:color="auto"/>
              </w:divBdr>
              <w:divsChild>
                <w:div w:id="1502574957">
                  <w:marLeft w:val="0"/>
                  <w:marRight w:val="0"/>
                  <w:marTop w:val="0"/>
                  <w:marBottom w:val="0"/>
                  <w:divBdr>
                    <w:top w:val="none" w:sz="0" w:space="0" w:color="auto"/>
                    <w:left w:val="none" w:sz="0" w:space="0" w:color="auto"/>
                    <w:bottom w:val="none" w:sz="0" w:space="0" w:color="auto"/>
                    <w:right w:val="none" w:sz="0" w:space="0" w:color="auto"/>
                  </w:divBdr>
                  <w:divsChild>
                    <w:div w:id="566037567">
                      <w:marLeft w:val="300"/>
                      <w:marRight w:val="300"/>
                      <w:marTop w:val="0"/>
                      <w:marBottom w:val="0"/>
                      <w:divBdr>
                        <w:top w:val="none" w:sz="0" w:space="0" w:color="auto"/>
                        <w:left w:val="none" w:sz="0" w:space="0" w:color="auto"/>
                        <w:bottom w:val="none" w:sz="0" w:space="0" w:color="auto"/>
                        <w:right w:val="none" w:sz="0" w:space="0" w:color="auto"/>
                      </w:divBdr>
                      <w:divsChild>
                        <w:div w:id="340205161">
                          <w:marLeft w:val="0"/>
                          <w:marRight w:val="0"/>
                          <w:marTop w:val="0"/>
                          <w:marBottom w:val="0"/>
                          <w:divBdr>
                            <w:top w:val="none" w:sz="0" w:space="0" w:color="auto"/>
                            <w:left w:val="none" w:sz="0" w:space="0" w:color="auto"/>
                            <w:bottom w:val="none" w:sz="0" w:space="0" w:color="auto"/>
                            <w:right w:val="none" w:sz="0" w:space="0" w:color="auto"/>
                          </w:divBdr>
                          <w:divsChild>
                            <w:div w:id="7266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94870">
          <w:marLeft w:val="0"/>
          <w:marRight w:val="0"/>
          <w:marTop w:val="0"/>
          <w:marBottom w:val="0"/>
          <w:divBdr>
            <w:top w:val="none" w:sz="0" w:space="0" w:color="auto"/>
            <w:left w:val="none" w:sz="0" w:space="0" w:color="auto"/>
            <w:bottom w:val="none" w:sz="0" w:space="0" w:color="auto"/>
            <w:right w:val="none" w:sz="0" w:space="0" w:color="auto"/>
          </w:divBdr>
          <w:divsChild>
            <w:div w:id="1044057111">
              <w:marLeft w:val="0"/>
              <w:marRight w:val="0"/>
              <w:marTop w:val="0"/>
              <w:marBottom w:val="0"/>
              <w:divBdr>
                <w:top w:val="none" w:sz="0" w:space="0" w:color="auto"/>
                <w:left w:val="none" w:sz="0" w:space="0" w:color="auto"/>
                <w:bottom w:val="none" w:sz="0" w:space="0" w:color="auto"/>
                <w:right w:val="none" w:sz="0" w:space="0" w:color="auto"/>
              </w:divBdr>
              <w:divsChild>
                <w:div w:id="1381054990">
                  <w:marLeft w:val="0"/>
                  <w:marRight w:val="0"/>
                  <w:marTop w:val="0"/>
                  <w:marBottom w:val="0"/>
                  <w:divBdr>
                    <w:top w:val="none" w:sz="0" w:space="0" w:color="auto"/>
                    <w:left w:val="none" w:sz="0" w:space="0" w:color="auto"/>
                    <w:bottom w:val="none" w:sz="0" w:space="0" w:color="auto"/>
                    <w:right w:val="none" w:sz="0" w:space="0" w:color="auto"/>
                  </w:divBdr>
                  <w:divsChild>
                    <w:div w:id="861477257">
                      <w:marLeft w:val="0"/>
                      <w:marRight w:val="0"/>
                      <w:marTop w:val="0"/>
                      <w:marBottom w:val="0"/>
                      <w:divBdr>
                        <w:top w:val="none" w:sz="0" w:space="0" w:color="auto"/>
                        <w:left w:val="none" w:sz="0" w:space="0" w:color="auto"/>
                        <w:bottom w:val="none" w:sz="0" w:space="0" w:color="auto"/>
                        <w:right w:val="none" w:sz="0" w:space="0" w:color="auto"/>
                      </w:divBdr>
                      <w:divsChild>
                        <w:div w:id="1937596554">
                          <w:marLeft w:val="0"/>
                          <w:marRight w:val="0"/>
                          <w:marTop w:val="0"/>
                          <w:marBottom w:val="0"/>
                          <w:divBdr>
                            <w:top w:val="none" w:sz="0" w:space="0" w:color="auto"/>
                            <w:left w:val="none" w:sz="0" w:space="0" w:color="auto"/>
                            <w:bottom w:val="none" w:sz="0" w:space="0" w:color="auto"/>
                            <w:right w:val="none" w:sz="0" w:space="0" w:color="auto"/>
                          </w:divBdr>
                          <w:divsChild>
                            <w:div w:id="12433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550">
                      <w:marLeft w:val="0"/>
                      <w:marRight w:val="0"/>
                      <w:marTop w:val="0"/>
                      <w:marBottom w:val="0"/>
                      <w:divBdr>
                        <w:top w:val="none" w:sz="0" w:space="0" w:color="auto"/>
                        <w:left w:val="none" w:sz="0" w:space="0" w:color="auto"/>
                        <w:bottom w:val="none" w:sz="0" w:space="0" w:color="auto"/>
                        <w:right w:val="none" w:sz="0" w:space="0" w:color="auto"/>
                      </w:divBdr>
                      <w:divsChild>
                        <w:div w:id="2078622373">
                          <w:marLeft w:val="0"/>
                          <w:marRight w:val="0"/>
                          <w:marTop w:val="0"/>
                          <w:marBottom w:val="0"/>
                          <w:divBdr>
                            <w:top w:val="none" w:sz="0" w:space="0" w:color="auto"/>
                            <w:left w:val="none" w:sz="0" w:space="0" w:color="auto"/>
                            <w:bottom w:val="none" w:sz="0" w:space="0" w:color="auto"/>
                            <w:right w:val="none" w:sz="0" w:space="0" w:color="auto"/>
                          </w:divBdr>
                          <w:divsChild>
                            <w:div w:id="988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6040">
                      <w:marLeft w:val="0"/>
                      <w:marRight w:val="0"/>
                      <w:marTop w:val="0"/>
                      <w:marBottom w:val="0"/>
                      <w:divBdr>
                        <w:top w:val="none" w:sz="0" w:space="0" w:color="auto"/>
                        <w:left w:val="none" w:sz="0" w:space="0" w:color="auto"/>
                        <w:bottom w:val="none" w:sz="0" w:space="0" w:color="auto"/>
                        <w:right w:val="none" w:sz="0" w:space="0" w:color="auto"/>
                      </w:divBdr>
                      <w:divsChild>
                        <w:div w:id="1294752314">
                          <w:marLeft w:val="0"/>
                          <w:marRight w:val="0"/>
                          <w:marTop w:val="0"/>
                          <w:marBottom w:val="0"/>
                          <w:divBdr>
                            <w:top w:val="none" w:sz="0" w:space="0" w:color="auto"/>
                            <w:left w:val="none" w:sz="0" w:space="0" w:color="auto"/>
                            <w:bottom w:val="none" w:sz="0" w:space="0" w:color="auto"/>
                            <w:right w:val="none" w:sz="0" w:space="0" w:color="auto"/>
                          </w:divBdr>
                          <w:divsChild>
                            <w:div w:id="619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5760">
          <w:marLeft w:val="0"/>
          <w:marRight w:val="0"/>
          <w:marTop w:val="0"/>
          <w:marBottom w:val="0"/>
          <w:divBdr>
            <w:top w:val="none" w:sz="0" w:space="0" w:color="auto"/>
            <w:left w:val="none" w:sz="0" w:space="0" w:color="auto"/>
            <w:bottom w:val="none" w:sz="0" w:space="0" w:color="auto"/>
            <w:right w:val="none" w:sz="0" w:space="0" w:color="auto"/>
          </w:divBdr>
          <w:divsChild>
            <w:div w:id="497501466">
              <w:marLeft w:val="0"/>
              <w:marRight w:val="0"/>
              <w:marTop w:val="0"/>
              <w:marBottom w:val="0"/>
              <w:divBdr>
                <w:top w:val="none" w:sz="0" w:space="0" w:color="auto"/>
                <w:left w:val="none" w:sz="0" w:space="0" w:color="auto"/>
                <w:bottom w:val="none" w:sz="0" w:space="0" w:color="auto"/>
                <w:right w:val="none" w:sz="0" w:space="0" w:color="auto"/>
              </w:divBdr>
              <w:divsChild>
                <w:div w:id="326441650">
                  <w:marLeft w:val="0"/>
                  <w:marRight w:val="0"/>
                  <w:marTop w:val="0"/>
                  <w:marBottom w:val="0"/>
                  <w:divBdr>
                    <w:top w:val="none" w:sz="0" w:space="0" w:color="auto"/>
                    <w:left w:val="none" w:sz="0" w:space="0" w:color="auto"/>
                    <w:bottom w:val="none" w:sz="0" w:space="0" w:color="auto"/>
                    <w:right w:val="none" w:sz="0" w:space="0" w:color="auto"/>
                  </w:divBdr>
                  <w:divsChild>
                    <w:div w:id="1880893116">
                      <w:marLeft w:val="300"/>
                      <w:marRight w:val="300"/>
                      <w:marTop w:val="0"/>
                      <w:marBottom w:val="0"/>
                      <w:divBdr>
                        <w:top w:val="none" w:sz="0" w:space="0" w:color="auto"/>
                        <w:left w:val="none" w:sz="0" w:space="0" w:color="auto"/>
                        <w:bottom w:val="none" w:sz="0" w:space="0" w:color="auto"/>
                        <w:right w:val="none" w:sz="0" w:space="0" w:color="auto"/>
                      </w:divBdr>
                      <w:divsChild>
                        <w:div w:id="1845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5642">
          <w:marLeft w:val="0"/>
          <w:marRight w:val="0"/>
          <w:marTop w:val="0"/>
          <w:marBottom w:val="0"/>
          <w:divBdr>
            <w:top w:val="none" w:sz="0" w:space="0" w:color="auto"/>
            <w:left w:val="none" w:sz="0" w:space="0" w:color="auto"/>
            <w:bottom w:val="none" w:sz="0" w:space="0" w:color="auto"/>
            <w:right w:val="none" w:sz="0" w:space="0" w:color="auto"/>
          </w:divBdr>
          <w:divsChild>
            <w:div w:id="131799226">
              <w:marLeft w:val="0"/>
              <w:marRight w:val="0"/>
              <w:marTop w:val="0"/>
              <w:marBottom w:val="0"/>
              <w:divBdr>
                <w:top w:val="none" w:sz="0" w:space="0" w:color="auto"/>
                <w:left w:val="none" w:sz="0" w:space="0" w:color="auto"/>
                <w:bottom w:val="none" w:sz="0" w:space="0" w:color="auto"/>
                <w:right w:val="none" w:sz="0" w:space="0" w:color="auto"/>
              </w:divBdr>
              <w:divsChild>
                <w:div w:id="1822496903">
                  <w:marLeft w:val="0"/>
                  <w:marRight w:val="0"/>
                  <w:marTop w:val="0"/>
                  <w:marBottom w:val="0"/>
                  <w:divBdr>
                    <w:top w:val="none" w:sz="0" w:space="0" w:color="auto"/>
                    <w:left w:val="none" w:sz="0" w:space="0" w:color="auto"/>
                    <w:bottom w:val="none" w:sz="0" w:space="0" w:color="auto"/>
                    <w:right w:val="none" w:sz="0" w:space="0" w:color="auto"/>
                  </w:divBdr>
                  <w:divsChild>
                    <w:div w:id="1117993811">
                      <w:marLeft w:val="300"/>
                      <w:marRight w:val="300"/>
                      <w:marTop w:val="0"/>
                      <w:marBottom w:val="0"/>
                      <w:divBdr>
                        <w:top w:val="none" w:sz="0" w:space="0" w:color="auto"/>
                        <w:left w:val="none" w:sz="0" w:space="0" w:color="auto"/>
                        <w:bottom w:val="none" w:sz="0" w:space="0" w:color="auto"/>
                        <w:right w:val="none" w:sz="0" w:space="0" w:color="auto"/>
                      </w:divBdr>
                      <w:divsChild>
                        <w:div w:id="277756664">
                          <w:marLeft w:val="0"/>
                          <w:marRight w:val="0"/>
                          <w:marTop w:val="0"/>
                          <w:marBottom w:val="0"/>
                          <w:divBdr>
                            <w:top w:val="none" w:sz="0" w:space="0" w:color="auto"/>
                            <w:left w:val="none" w:sz="0" w:space="0" w:color="auto"/>
                            <w:bottom w:val="none" w:sz="0" w:space="0" w:color="auto"/>
                            <w:right w:val="none" w:sz="0" w:space="0" w:color="auto"/>
                          </w:divBdr>
                          <w:divsChild>
                            <w:div w:id="377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4305">
          <w:marLeft w:val="0"/>
          <w:marRight w:val="0"/>
          <w:marTop w:val="0"/>
          <w:marBottom w:val="0"/>
          <w:divBdr>
            <w:top w:val="none" w:sz="0" w:space="0" w:color="auto"/>
            <w:left w:val="none" w:sz="0" w:space="0" w:color="auto"/>
            <w:bottom w:val="none" w:sz="0" w:space="0" w:color="auto"/>
            <w:right w:val="none" w:sz="0" w:space="0" w:color="auto"/>
          </w:divBdr>
          <w:divsChild>
            <w:div w:id="1687900914">
              <w:marLeft w:val="0"/>
              <w:marRight w:val="0"/>
              <w:marTop w:val="0"/>
              <w:marBottom w:val="0"/>
              <w:divBdr>
                <w:top w:val="none" w:sz="0" w:space="0" w:color="auto"/>
                <w:left w:val="none" w:sz="0" w:space="0" w:color="auto"/>
                <w:bottom w:val="none" w:sz="0" w:space="0" w:color="auto"/>
                <w:right w:val="none" w:sz="0" w:space="0" w:color="auto"/>
              </w:divBdr>
              <w:divsChild>
                <w:div w:id="282424861">
                  <w:marLeft w:val="0"/>
                  <w:marRight w:val="0"/>
                  <w:marTop w:val="0"/>
                  <w:marBottom w:val="0"/>
                  <w:divBdr>
                    <w:top w:val="none" w:sz="0" w:space="0" w:color="auto"/>
                    <w:left w:val="none" w:sz="0" w:space="0" w:color="auto"/>
                    <w:bottom w:val="none" w:sz="0" w:space="0" w:color="auto"/>
                    <w:right w:val="none" w:sz="0" w:space="0" w:color="auto"/>
                  </w:divBdr>
                  <w:divsChild>
                    <w:div w:id="1557273589">
                      <w:marLeft w:val="0"/>
                      <w:marRight w:val="0"/>
                      <w:marTop w:val="0"/>
                      <w:marBottom w:val="0"/>
                      <w:divBdr>
                        <w:top w:val="none" w:sz="0" w:space="0" w:color="auto"/>
                        <w:left w:val="none" w:sz="0" w:space="0" w:color="auto"/>
                        <w:bottom w:val="none" w:sz="0" w:space="0" w:color="auto"/>
                        <w:right w:val="none" w:sz="0" w:space="0" w:color="auto"/>
                      </w:divBdr>
                      <w:divsChild>
                        <w:div w:id="1774664113">
                          <w:marLeft w:val="300"/>
                          <w:marRight w:val="300"/>
                          <w:marTop w:val="0"/>
                          <w:marBottom w:val="0"/>
                          <w:divBdr>
                            <w:top w:val="none" w:sz="0" w:space="0" w:color="auto"/>
                            <w:left w:val="none" w:sz="0" w:space="0" w:color="auto"/>
                            <w:bottom w:val="none" w:sz="0" w:space="0" w:color="auto"/>
                            <w:right w:val="none" w:sz="0" w:space="0" w:color="auto"/>
                          </w:divBdr>
                          <w:divsChild>
                            <w:div w:id="81830936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03720519">
          <w:marLeft w:val="0"/>
          <w:marRight w:val="0"/>
          <w:marTop w:val="0"/>
          <w:marBottom w:val="0"/>
          <w:divBdr>
            <w:top w:val="none" w:sz="0" w:space="0" w:color="auto"/>
            <w:left w:val="none" w:sz="0" w:space="0" w:color="auto"/>
            <w:bottom w:val="none" w:sz="0" w:space="0" w:color="auto"/>
            <w:right w:val="none" w:sz="0" w:space="0" w:color="auto"/>
          </w:divBdr>
          <w:divsChild>
            <w:div w:id="1972594368">
              <w:marLeft w:val="0"/>
              <w:marRight w:val="0"/>
              <w:marTop w:val="0"/>
              <w:marBottom w:val="0"/>
              <w:divBdr>
                <w:top w:val="none" w:sz="0" w:space="0" w:color="auto"/>
                <w:left w:val="none" w:sz="0" w:space="0" w:color="auto"/>
                <w:bottom w:val="none" w:sz="0" w:space="0" w:color="auto"/>
                <w:right w:val="none" w:sz="0" w:space="0" w:color="auto"/>
              </w:divBdr>
              <w:divsChild>
                <w:div w:id="476456388">
                  <w:marLeft w:val="0"/>
                  <w:marRight w:val="0"/>
                  <w:marTop w:val="0"/>
                  <w:marBottom w:val="0"/>
                  <w:divBdr>
                    <w:top w:val="none" w:sz="0" w:space="0" w:color="auto"/>
                    <w:left w:val="none" w:sz="0" w:space="0" w:color="auto"/>
                    <w:bottom w:val="none" w:sz="0" w:space="0" w:color="auto"/>
                    <w:right w:val="none" w:sz="0" w:space="0" w:color="auto"/>
                  </w:divBdr>
                  <w:divsChild>
                    <w:div w:id="1163660026">
                      <w:marLeft w:val="300"/>
                      <w:marRight w:val="300"/>
                      <w:marTop w:val="0"/>
                      <w:marBottom w:val="0"/>
                      <w:divBdr>
                        <w:top w:val="none" w:sz="0" w:space="0" w:color="auto"/>
                        <w:left w:val="none" w:sz="0" w:space="0" w:color="auto"/>
                        <w:bottom w:val="none" w:sz="0" w:space="0" w:color="auto"/>
                        <w:right w:val="none" w:sz="0" w:space="0" w:color="auto"/>
                      </w:divBdr>
                      <w:divsChild>
                        <w:div w:id="1301687104">
                          <w:marLeft w:val="0"/>
                          <w:marRight w:val="0"/>
                          <w:marTop w:val="0"/>
                          <w:marBottom w:val="0"/>
                          <w:divBdr>
                            <w:top w:val="none" w:sz="0" w:space="0" w:color="auto"/>
                            <w:left w:val="none" w:sz="0" w:space="0" w:color="auto"/>
                            <w:bottom w:val="none" w:sz="0" w:space="0" w:color="auto"/>
                            <w:right w:val="none" w:sz="0" w:space="0" w:color="auto"/>
                          </w:divBdr>
                          <w:divsChild>
                            <w:div w:id="5592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017762">
          <w:marLeft w:val="0"/>
          <w:marRight w:val="0"/>
          <w:marTop w:val="0"/>
          <w:marBottom w:val="0"/>
          <w:divBdr>
            <w:top w:val="none" w:sz="0" w:space="0" w:color="auto"/>
            <w:left w:val="none" w:sz="0" w:space="0" w:color="auto"/>
            <w:bottom w:val="none" w:sz="0" w:space="0" w:color="auto"/>
            <w:right w:val="none" w:sz="0" w:space="0" w:color="auto"/>
          </w:divBdr>
          <w:divsChild>
            <w:div w:id="130828177">
              <w:marLeft w:val="0"/>
              <w:marRight w:val="0"/>
              <w:marTop w:val="0"/>
              <w:marBottom w:val="0"/>
              <w:divBdr>
                <w:top w:val="none" w:sz="0" w:space="0" w:color="auto"/>
                <w:left w:val="none" w:sz="0" w:space="0" w:color="auto"/>
                <w:bottom w:val="none" w:sz="0" w:space="0" w:color="auto"/>
                <w:right w:val="none" w:sz="0" w:space="0" w:color="auto"/>
              </w:divBdr>
              <w:divsChild>
                <w:div w:id="513615231">
                  <w:marLeft w:val="0"/>
                  <w:marRight w:val="0"/>
                  <w:marTop w:val="0"/>
                  <w:marBottom w:val="0"/>
                  <w:divBdr>
                    <w:top w:val="none" w:sz="0" w:space="0" w:color="auto"/>
                    <w:left w:val="none" w:sz="0" w:space="0" w:color="auto"/>
                    <w:bottom w:val="none" w:sz="0" w:space="0" w:color="auto"/>
                    <w:right w:val="none" w:sz="0" w:space="0" w:color="auto"/>
                  </w:divBdr>
                  <w:divsChild>
                    <w:div w:id="1294367823">
                      <w:marLeft w:val="0"/>
                      <w:marRight w:val="0"/>
                      <w:marTop w:val="0"/>
                      <w:marBottom w:val="0"/>
                      <w:divBdr>
                        <w:top w:val="none" w:sz="0" w:space="0" w:color="auto"/>
                        <w:left w:val="none" w:sz="0" w:space="0" w:color="auto"/>
                        <w:bottom w:val="none" w:sz="0" w:space="0" w:color="auto"/>
                        <w:right w:val="none" w:sz="0" w:space="0" w:color="auto"/>
                      </w:divBdr>
                      <w:divsChild>
                        <w:div w:id="1985697697">
                          <w:marLeft w:val="0"/>
                          <w:marRight w:val="0"/>
                          <w:marTop w:val="0"/>
                          <w:marBottom w:val="0"/>
                          <w:divBdr>
                            <w:top w:val="none" w:sz="0" w:space="0" w:color="auto"/>
                            <w:left w:val="none" w:sz="0" w:space="0" w:color="auto"/>
                            <w:bottom w:val="none" w:sz="0" w:space="0" w:color="auto"/>
                            <w:right w:val="none" w:sz="0" w:space="0" w:color="auto"/>
                          </w:divBdr>
                          <w:divsChild>
                            <w:div w:id="1301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0158">
                      <w:marLeft w:val="0"/>
                      <w:marRight w:val="0"/>
                      <w:marTop w:val="0"/>
                      <w:marBottom w:val="0"/>
                      <w:divBdr>
                        <w:top w:val="none" w:sz="0" w:space="0" w:color="auto"/>
                        <w:left w:val="none" w:sz="0" w:space="0" w:color="auto"/>
                        <w:bottom w:val="none" w:sz="0" w:space="0" w:color="auto"/>
                        <w:right w:val="none" w:sz="0" w:space="0" w:color="auto"/>
                      </w:divBdr>
                      <w:divsChild>
                        <w:div w:id="1228295834">
                          <w:marLeft w:val="0"/>
                          <w:marRight w:val="0"/>
                          <w:marTop w:val="0"/>
                          <w:marBottom w:val="0"/>
                          <w:divBdr>
                            <w:top w:val="none" w:sz="0" w:space="0" w:color="auto"/>
                            <w:left w:val="none" w:sz="0" w:space="0" w:color="auto"/>
                            <w:bottom w:val="none" w:sz="0" w:space="0" w:color="auto"/>
                            <w:right w:val="none" w:sz="0" w:space="0" w:color="auto"/>
                          </w:divBdr>
                          <w:divsChild>
                            <w:div w:id="5772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3191">
                      <w:marLeft w:val="0"/>
                      <w:marRight w:val="0"/>
                      <w:marTop w:val="0"/>
                      <w:marBottom w:val="0"/>
                      <w:divBdr>
                        <w:top w:val="none" w:sz="0" w:space="0" w:color="auto"/>
                        <w:left w:val="none" w:sz="0" w:space="0" w:color="auto"/>
                        <w:bottom w:val="none" w:sz="0" w:space="0" w:color="auto"/>
                        <w:right w:val="none" w:sz="0" w:space="0" w:color="auto"/>
                      </w:divBdr>
                      <w:divsChild>
                        <w:div w:id="1610357781">
                          <w:marLeft w:val="0"/>
                          <w:marRight w:val="0"/>
                          <w:marTop w:val="0"/>
                          <w:marBottom w:val="0"/>
                          <w:divBdr>
                            <w:top w:val="none" w:sz="0" w:space="0" w:color="auto"/>
                            <w:left w:val="none" w:sz="0" w:space="0" w:color="auto"/>
                            <w:bottom w:val="none" w:sz="0" w:space="0" w:color="auto"/>
                            <w:right w:val="none" w:sz="0" w:space="0" w:color="auto"/>
                          </w:divBdr>
                          <w:divsChild>
                            <w:div w:id="1059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65805">
          <w:marLeft w:val="0"/>
          <w:marRight w:val="0"/>
          <w:marTop w:val="0"/>
          <w:marBottom w:val="0"/>
          <w:divBdr>
            <w:top w:val="none" w:sz="0" w:space="0" w:color="auto"/>
            <w:left w:val="none" w:sz="0" w:space="0" w:color="auto"/>
            <w:bottom w:val="none" w:sz="0" w:space="0" w:color="auto"/>
            <w:right w:val="none" w:sz="0" w:space="0" w:color="auto"/>
          </w:divBdr>
          <w:divsChild>
            <w:div w:id="808475540">
              <w:marLeft w:val="0"/>
              <w:marRight w:val="0"/>
              <w:marTop w:val="0"/>
              <w:marBottom w:val="0"/>
              <w:divBdr>
                <w:top w:val="none" w:sz="0" w:space="0" w:color="auto"/>
                <w:left w:val="none" w:sz="0" w:space="0" w:color="auto"/>
                <w:bottom w:val="none" w:sz="0" w:space="0" w:color="auto"/>
                <w:right w:val="none" w:sz="0" w:space="0" w:color="auto"/>
              </w:divBdr>
              <w:divsChild>
                <w:div w:id="531186437">
                  <w:marLeft w:val="0"/>
                  <w:marRight w:val="0"/>
                  <w:marTop w:val="0"/>
                  <w:marBottom w:val="0"/>
                  <w:divBdr>
                    <w:top w:val="none" w:sz="0" w:space="0" w:color="auto"/>
                    <w:left w:val="none" w:sz="0" w:space="0" w:color="auto"/>
                    <w:bottom w:val="none" w:sz="0" w:space="0" w:color="auto"/>
                    <w:right w:val="none" w:sz="0" w:space="0" w:color="auto"/>
                  </w:divBdr>
                  <w:divsChild>
                    <w:div w:id="2105607142">
                      <w:marLeft w:val="300"/>
                      <w:marRight w:val="300"/>
                      <w:marTop w:val="0"/>
                      <w:marBottom w:val="0"/>
                      <w:divBdr>
                        <w:top w:val="none" w:sz="0" w:space="0" w:color="auto"/>
                        <w:left w:val="none" w:sz="0" w:space="0" w:color="auto"/>
                        <w:bottom w:val="none" w:sz="0" w:space="0" w:color="auto"/>
                        <w:right w:val="none" w:sz="0" w:space="0" w:color="auto"/>
                      </w:divBdr>
                      <w:divsChild>
                        <w:div w:id="10303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78698">
          <w:marLeft w:val="0"/>
          <w:marRight w:val="0"/>
          <w:marTop w:val="0"/>
          <w:marBottom w:val="0"/>
          <w:divBdr>
            <w:top w:val="none" w:sz="0" w:space="0" w:color="auto"/>
            <w:left w:val="none" w:sz="0" w:space="0" w:color="auto"/>
            <w:bottom w:val="none" w:sz="0" w:space="0" w:color="auto"/>
            <w:right w:val="none" w:sz="0" w:space="0" w:color="auto"/>
          </w:divBdr>
          <w:divsChild>
            <w:div w:id="429354232">
              <w:marLeft w:val="0"/>
              <w:marRight w:val="0"/>
              <w:marTop w:val="0"/>
              <w:marBottom w:val="0"/>
              <w:divBdr>
                <w:top w:val="none" w:sz="0" w:space="0" w:color="auto"/>
                <w:left w:val="none" w:sz="0" w:space="0" w:color="auto"/>
                <w:bottom w:val="none" w:sz="0" w:space="0" w:color="auto"/>
                <w:right w:val="none" w:sz="0" w:space="0" w:color="auto"/>
              </w:divBdr>
              <w:divsChild>
                <w:div w:id="1366561297">
                  <w:marLeft w:val="0"/>
                  <w:marRight w:val="0"/>
                  <w:marTop w:val="0"/>
                  <w:marBottom w:val="0"/>
                  <w:divBdr>
                    <w:top w:val="none" w:sz="0" w:space="0" w:color="auto"/>
                    <w:left w:val="none" w:sz="0" w:space="0" w:color="auto"/>
                    <w:bottom w:val="none" w:sz="0" w:space="0" w:color="auto"/>
                    <w:right w:val="none" w:sz="0" w:space="0" w:color="auto"/>
                  </w:divBdr>
                  <w:divsChild>
                    <w:div w:id="29034061">
                      <w:marLeft w:val="300"/>
                      <w:marRight w:val="300"/>
                      <w:marTop w:val="0"/>
                      <w:marBottom w:val="0"/>
                      <w:divBdr>
                        <w:top w:val="none" w:sz="0" w:space="0" w:color="auto"/>
                        <w:left w:val="none" w:sz="0" w:space="0" w:color="auto"/>
                        <w:bottom w:val="none" w:sz="0" w:space="0" w:color="auto"/>
                        <w:right w:val="none" w:sz="0" w:space="0" w:color="auto"/>
                      </w:divBdr>
                      <w:divsChild>
                        <w:div w:id="1038579664">
                          <w:marLeft w:val="0"/>
                          <w:marRight w:val="0"/>
                          <w:marTop w:val="0"/>
                          <w:marBottom w:val="0"/>
                          <w:divBdr>
                            <w:top w:val="none" w:sz="0" w:space="0" w:color="auto"/>
                            <w:left w:val="none" w:sz="0" w:space="0" w:color="auto"/>
                            <w:bottom w:val="none" w:sz="0" w:space="0" w:color="auto"/>
                            <w:right w:val="none" w:sz="0" w:space="0" w:color="auto"/>
                          </w:divBdr>
                          <w:divsChild>
                            <w:div w:id="10025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8511">
          <w:marLeft w:val="0"/>
          <w:marRight w:val="0"/>
          <w:marTop w:val="0"/>
          <w:marBottom w:val="0"/>
          <w:divBdr>
            <w:top w:val="none" w:sz="0" w:space="0" w:color="auto"/>
            <w:left w:val="none" w:sz="0" w:space="0" w:color="auto"/>
            <w:bottom w:val="none" w:sz="0" w:space="0" w:color="auto"/>
            <w:right w:val="none" w:sz="0" w:space="0" w:color="auto"/>
          </w:divBdr>
          <w:divsChild>
            <w:div w:id="562639437">
              <w:marLeft w:val="0"/>
              <w:marRight w:val="0"/>
              <w:marTop w:val="0"/>
              <w:marBottom w:val="0"/>
              <w:divBdr>
                <w:top w:val="none" w:sz="0" w:space="0" w:color="auto"/>
                <w:left w:val="none" w:sz="0" w:space="0" w:color="auto"/>
                <w:bottom w:val="none" w:sz="0" w:space="0" w:color="auto"/>
                <w:right w:val="none" w:sz="0" w:space="0" w:color="auto"/>
              </w:divBdr>
              <w:divsChild>
                <w:div w:id="1448692956">
                  <w:marLeft w:val="0"/>
                  <w:marRight w:val="0"/>
                  <w:marTop w:val="0"/>
                  <w:marBottom w:val="0"/>
                  <w:divBdr>
                    <w:top w:val="none" w:sz="0" w:space="0" w:color="auto"/>
                    <w:left w:val="none" w:sz="0" w:space="0" w:color="auto"/>
                    <w:bottom w:val="none" w:sz="0" w:space="0" w:color="auto"/>
                    <w:right w:val="none" w:sz="0" w:space="0" w:color="auto"/>
                  </w:divBdr>
                  <w:divsChild>
                    <w:div w:id="2017532065">
                      <w:marLeft w:val="0"/>
                      <w:marRight w:val="0"/>
                      <w:marTop w:val="0"/>
                      <w:marBottom w:val="0"/>
                      <w:divBdr>
                        <w:top w:val="none" w:sz="0" w:space="0" w:color="auto"/>
                        <w:left w:val="none" w:sz="0" w:space="0" w:color="auto"/>
                        <w:bottom w:val="none" w:sz="0" w:space="0" w:color="auto"/>
                        <w:right w:val="none" w:sz="0" w:space="0" w:color="auto"/>
                      </w:divBdr>
                      <w:divsChild>
                        <w:div w:id="1514420988">
                          <w:marLeft w:val="300"/>
                          <w:marRight w:val="300"/>
                          <w:marTop w:val="0"/>
                          <w:marBottom w:val="0"/>
                          <w:divBdr>
                            <w:top w:val="none" w:sz="0" w:space="0" w:color="auto"/>
                            <w:left w:val="none" w:sz="0" w:space="0" w:color="auto"/>
                            <w:bottom w:val="none" w:sz="0" w:space="0" w:color="auto"/>
                            <w:right w:val="none" w:sz="0" w:space="0" w:color="auto"/>
                          </w:divBdr>
                          <w:divsChild>
                            <w:div w:id="135268259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383866808">
          <w:marLeft w:val="0"/>
          <w:marRight w:val="0"/>
          <w:marTop w:val="0"/>
          <w:marBottom w:val="0"/>
          <w:divBdr>
            <w:top w:val="none" w:sz="0" w:space="0" w:color="auto"/>
            <w:left w:val="none" w:sz="0" w:space="0" w:color="auto"/>
            <w:bottom w:val="none" w:sz="0" w:space="0" w:color="auto"/>
            <w:right w:val="none" w:sz="0" w:space="0" w:color="auto"/>
          </w:divBdr>
          <w:divsChild>
            <w:div w:id="1611160780">
              <w:marLeft w:val="0"/>
              <w:marRight w:val="0"/>
              <w:marTop w:val="0"/>
              <w:marBottom w:val="0"/>
              <w:divBdr>
                <w:top w:val="none" w:sz="0" w:space="0" w:color="auto"/>
                <w:left w:val="none" w:sz="0" w:space="0" w:color="auto"/>
                <w:bottom w:val="none" w:sz="0" w:space="0" w:color="auto"/>
                <w:right w:val="none" w:sz="0" w:space="0" w:color="auto"/>
              </w:divBdr>
              <w:divsChild>
                <w:div w:id="2003582969">
                  <w:marLeft w:val="0"/>
                  <w:marRight w:val="0"/>
                  <w:marTop w:val="0"/>
                  <w:marBottom w:val="0"/>
                  <w:divBdr>
                    <w:top w:val="none" w:sz="0" w:space="0" w:color="auto"/>
                    <w:left w:val="none" w:sz="0" w:space="0" w:color="auto"/>
                    <w:bottom w:val="none" w:sz="0" w:space="0" w:color="auto"/>
                    <w:right w:val="none" w:sz="0" w:space="0" w:color="auto"/>
                  </w:divBdr>
                  <w:divsChild>
                    <w:div w:id="516308496">
                      <w:marLeft w:val="300"/>
                      <w:marRight w:val="300"/>
                      <w:marTop w:val="0"/>
                      <w:marBottom w:val="0"/>
                      <w:divBdr>
                        <w:top w:val="none" w:sz="0" w:space="0" w:color="auto"/>
                        <w:left w:val="none" w:sz="0" w:space="0" w:color="auto"/>
                        <w:bottom w:val="none" w:sz="0" w:space="0" w:color="auto"/>
                        <w:right w:val="none" w:sz="0" w:space="0" w:color="auto"/>
                      </w:divBdr>
                      <w:divsChild>
                        <w:div w:id="9335833">
                          <w:marLeft w:val="0"/>
                          <w:marRight w:val="0"/>
                          <w:marTop w:val="0"/>
                          <w:marBottom w:val="0"/>
                          <w:divBdr>
                            <w:top w:val="none" w:sz="0" w:space="0" w:color="auto"/>
                            <w:left w:val="none" w:sz="0" w:space="0" w:color="auto"/>
                            <w:bottom w:val="none" w:sz="0" w:space="0" w:color="auto"/>
                            <w:right w:val="none" w:sz="0" w:space="0" w:color="auto"/>
                          </w:divBdr>
                          <w:divsChild>
                            <w:div w:id="13919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11308">
          <w:marLeft w:val="0"/>
          <w:marRight w:val="0"/>
          <w:marTop w:val="0"/>
          <w:marBottom w:val="0"/>
          <w:divBdr>
            <w:top w:val="none" w:sz="0" w:space="0" w:color="auto"/>
            <w:left w:val="none" w:sz="0" w:space="0" w:color="auto"/>
            <w:bottom w:val="none" w:sz="0" w:space="0" w:color="auto"/>
            <w:right w:val="none" w:sz="0" w:space="0" w:color="auto"/>
          </w:divBdr>
          <w:divsChild>
            <w:div w:id="349533751">
              <w:marLeft w:val="0"/>
              <w:marRight w:val="0"/>
              <w:marTop w:val="0"/>
              <w:marBottom w:val="0"/>
              <w:divBdr>
                <w:top w:val="none" w:sz="0" w:space="0" w:color="auto"/>
                <w:left w:val="none" w:sz="0" w:space="0" w:color="auto"/>
                <w:bottom w:val="none" w:sz="0" w:space="0" w:color="auto"/>
                <w:right w:val="none" w:sz="0" w:space="0" w:color="auto"/>
              </w:divBdr>
              <w:divsChild>
                <w:div w:id="1531382065">
                  <w:marLeft w:val="0"/>
                  <w:marRight w:val="0"/>
                  <w:marTop w:val="0"/>
                  <w:marBottom w:val="0"/>
                  <w:divBdr>
                    <w:top w:val="none" w:sz="0" w:space="0" w:color="auto"/>
                    <w:left w:val="none" w:sz="0" w:space="0" w:color="auto"/>
                    <w:bottom w:val="none" w:sz="0" w:space="0" w:color="auto"/>
                    <w:right w:val="none" w:sz="0" w:space="0" w:color="auto"/>
                  </w:divBdr>
                  <w:divsChild>
                    <w:div w:id="19168370">
                      <w:marLeft w:val="300"/>
                      <w:marRight w:val="300"/>
                      <w:marTop w:val="0"/>
                      <w:marBottom w:val="0"/>
                      <w:divBdr>
                        <w:top w:val="none" w:sz="0" w:space="0" w:color="auto"/>
                        <w:left w:val="none" w:sz="0" w:space="0" w:color="auto"/>
                        <w:bottom w:val="none" w:sz="0" w:space="0" w:color="auto"/>
                        <w:right w:val="none" w:sz="0" w:space="0" w:color="auto"/>
                      </w:divBdr>
                      <w:divsChild>
                        <w:div w:id="1817338907">
                          <w:marLeft w:val="0"/>
                          <w:marRight w:val="0"/>
                          <w:marTop w:val="0"/>
                          <w:marBottom w:val="0"/>
                          <w:divBdr>
                            <w:top w:val="none" w:sz="0" w:space="0" w:color="auto"/>
                            <w:left w:val="none" w:sz="0" w:space="0" w:color="auto"/>
                            <w:bottom w:val="none" w:sz="0" w:space="0" w:color="auto"/>
                            <w:right w:val="none" w:sz="0" w:space="0" w:color="auto"/>
                          </w:divBdr>
                          <w:divsChild>
                            <w:div w:id="14046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40633">
          <w:marLeft w:val="0"/>
          <w:marRight w:val="0"/>
          <w:marTop w:val="0"/>
          <w:marBottom w:val="0"/>
          <w:divBdr>
            <w:top w:val="none" w:sz="0" w:space="0" w:color="auto"/>
            <w:left w:val="none" w:sz="0" w:space="0" w:color="auto"/>
            <w:bottom w:val="none" w:sz="0" w:space="0" w:color="auto"/>
            <w:right w:val="none" w:sz="0" w:space="0" w:color="auto"/>
          </w:divBdr>
          <w:divsChild>
            <w:div w:id="696391104">
              <w:marLeft w:val="0"/>
              <w:marRight w:val="0"/>
              <w:marTop w:val="0"/>
              <w:marBottom w:val="0"/>
              <w:divBdr>
                <w:top w:val="none" w:sz="0" w:space="0" w:color="auto"/>
                <w:left w:val="none" w:sz="0" w:space="0" w:color="auto"/>
                <w:bottom w:val="none" w:sz="0" w:space="0" w:color="auto"/>
                <w:right w:val="none" w:sz="0" w:space="0" w:color="auto"/>
              </w:divBdr>
              <w:divsChild>
                <w:div w:id="824930309">
                  <w:marLeft w:val="0"/>
                  <w:marRight w:val="0"/>
                  <w:marTop w:val="0"/>
                  <w:marBottom w:val="0"/>
                  <w:divBdr>
                    <w:top w:val="none" w:sz="0" w:space="0" w:color="auto"/>
                    <w:left w:val="none" w:sz="0" w:space="0" w:color="auto"/>
                    <w:bottom w:val="none" w:sz="0" w:space="0" w:color="auto"/>
                    <w:right w:val="none" w:sz="0" w:space="0" w:color="auto"/>
                  </w:divBdr>
                  <w:divsChild>
                    <w:div w:id="2136169233">
                      <w:marLeft w:val="0"/>
                      <w:marRight w:val="0"/>
                      <w:marTop w:val="0"/>
                      <w:marBottom w:val="0"/>
                      <w:divBdr>
                        <w:top w:val="none" w:sz="0" w:space="0" w:color="auto"/>
                        <w:left w:val="none" w:sz="0" w:space="0" w:color="auto"/>
                        <w:bottom w:val="none" w:sz="0" w:space="0" w:color="auto"/>
                        <w:right w:val="none" w:sz="0" w:space="0" w:color="auto"/>
                      </w:divBdr>
                      <w:divsChild>
                        <w:div w:id="1431971626">
                          <w:marLeft w:val="0"/>
                          <w:marRight w:val="0"/>
                          <w:marTop w:val="0"/>
                          <w:marBottom w:val="0"/>
                          <w:divBdr>
                            <w:top w:val="none" w:sz="0" w:space="0" w:color="auto"/>
                            <w:left w:val="none" w:sz="0" w:space="0" w:color="auto"/>
                            <w:bottom w:val="none" w:sz="0" w:space="0" w:color="auto"/>
                            <w:right w:val="none" w:sz="0" w:space="0" w:color="auto"/>
                          </w:divBdr>
                          <w:divsChild>
                            <w:div w:id="1504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9081">
                      <w:marLeft w:val="0"/>
                      <w:marRight w:val="0"/>
                      <w:marTop w:val="0"/>
                      <w:marBottom w:val="0"/>
                      <w:divBdr>
                        <w:top w:val="none" w:sz="0" w:space="0" w:color="auto"/>
                        <w:left w:val="none" w:sz="0" w:space="0" w:color="auto"/>
                        <w:bottom w:val="none" w:sz="0" w:space="0" w:color="auto"/>
                        <w:right w:val="none" w:sz="0" w:space="0" w:color="auto"/>
                      </w:divBdr>
                      <w:divsChild>
                        <w:div w:id="63914325">
                          <w:marLeft w:val="0"/>
                          <w:marRight w:val="0"/>
                          <w:marTop w:val="0"/>
                          <w:marBottom w:val="0"/>
                          <w:divBdr>
                            <w:top w:val="none" w:sz="0" w:space="0" w:color="auto"/>
                            <w:left w:val="none" w:sz="0" w:space="0" w:color="auto"/>
                            <w:bottom w:val="none" w:sz="0" w:space="0" w:color="auto"/>
                            <w:right w:val="none" w:sz="0" w:space="0" w:color="auto"/>
                          </w:divBdr>
                          <w:divsChild>
                            <w:div w:id="12005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6200">
                      <w:marLeft w:val="0"/>
                      <w:marRight w:val="0"/>
                      <w:marTop w:val="0"/>
                      <w:marBottom w:val="0"/>
                      <w:divBdr>
                        <w:top w:val="none" w:sz="0" w:space="0" w:color="auto"/>
                        <w:left w:val="none" w:sz="0" w:space="0" w:color="auto"/>
                        <w:bottom w:val="none" w:sz="0" w:space="0" w:color="auto"/>
                        <w:right w:val="none" w:sz="0" w:space="0" w:color="auto"/>
                      </w:divBdr>
                      <w:divsChild>
                        <w:div w:id="655110654">
                          <w:marLeft w:val="0"/>
                          <w:marRight w:val="0"/>
                          <w:marTop w:val="0"/>
                          <w:marBottom w:val="0"/>
                          <w:divBdr>
                            <w:top w:val="none" w:sz="0" w:space="0" w:color="auto"/>
                            <w:left w:val="none" w:sz="0" w:space="0" w:color="auto"/>
                            <w:bottom w:val="none" w:sz="0" w:space="0" w:color="auto"/>
                            <w:right w:val="none" w:sz="0" w:space="0" w:color="auto"/>
                          </w:divBdr>
                          <w:divsChild>
                            <w:div w:id="12730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58940">
          <w:marLeft w:val="0"/>
          <w:marRight w:val="0"/>
          <w:marTop w:val="0"/>
          <w:marBottom w:val="0"/>
          <w:divBdr>
            <w:top w:val="none" w:sz="0" w:space="0" w:color="auto"/>
            <w:left w:val="none" w:sz="0" w:space="0" w:color="auto"/>
            <w:bottom w:val="none" w:sz="0" w:space="0" w:color="auto"/>
            <w:right w:val="none" w:sz="0" w:space="0" w:color="auto"/>
          </w:divBdr>
          <w:divsChild>
            <w:div w:id="1423069513">
              <w:marLeft w:val="0"/>
              <w:marRight w:val="0"/>
              <w:marTop w:val="0"/>
              <w:marBottom w:val="0"/>
              <w:divBdr>
                <w:top w:val="none" w:sz="0" w:space="0" w:color="auto"/>
                <w:left w:val="none" w:sz="0" w:space="0" w:color="auto"/>
                <w:bottom w:val="none" w:sz="0" w:space="0" w:color="auto"/>
                <w:right w:val="none" w:sz="0" w:space="0" w:color="auto"/>
              </w:divBdr>
              <w:divsChild>
                <w:div w:id="1020468178">
                  <w:marLeft w:val="0"/>
                  <w:marRight w:val="0"/>
                  <w:marTop w:val="0"/>
                  <w:marBottom w:val="0"/>
                  <w:divBdr>
                    <w:top w:val="none" w:sz="0" w:space="0" w:color="auto"/>
                    <w:left w:val="none" w:sz="0" w:space="0" w:color="auto"/>
                    <w:bottom w:val="none" w:sz="0" w:space="0" w:color="auto"/>
                    <w:right w:val="none" w:sz="0" w:space="0" w:color="auto"/>
                  </w:divBdr>
                  <w:divsChild>
                    <w:div w:id="1574968383">
                      <w:marLeft w:val="300"/>
                      <w:marRight w:val="300"/>
                      <w:marTop w:val="0"/>
                      <w:marBottom w:val="0"/>
                      <w:divBdr>
                        <w:top w:val="none" w:sz="0" w:space="0" w:color="auto"/>
                        <w:left w:val="none" w:sz="0" w:space="0" w:color="auto"/>
                        <w:bottom w:val="none" w:sz="0" w:space="0" w:color="auto"/>
                        <w:right w:val="none" w:sz="0" w:space="0" w:color="auto"/>
                      </w:divBdr>
                      <w:divsChild>
                        <w:div w:id="7987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2468">
          <w:marLeft w:val="0"/>
          <w:marRight w:val="0"/>
          <w:marTop w:val="0"/>
          <w:marBottom w:val="0"/>
          <w:divBdr>
            <w:top w:val="none" w:sz="0" w:space="0" w:color="auto"/>
            <w:left w:val="none" w:sz="0" w:space="0" w:color="auto"/>
            <w:bottom w:val="none" w:sz="0" w:space="0" w:color="auto"/>
            <w:right w:val="none" w:sz="0" w:space="0" w:color="auto"/>
          </w:divBdr>
          <w:divsChild>
            <w:div w:id="83034770">
              <w:marLeft w:val="0"/>
              <w:marRight w:val="0"/>
              <w:marTop w:val="0"/>
              <w:marBottom w:val="0"/>
              <w:divBdr>
                <w:top w:val="none" w:sz="0" w:space="0" w:color="auto"/>
                <w:left w:val="none" w:sz="0" w:space="0" w:color="auto"/>
                <w:bottom w:val="none" w:sz="0" w:space="0" w:color="auto"/>
                <w:right w:val="none" w:sz="0" w:space="0" w:color="auto"/>
              </w:divBdr>
              <w:divsChild>
                <w:div w:id="2092047095">
                  <w:marLeft w:val="0"/>
                  <w:marRight w:val="0"/>
                  <w:marTop w:val="0"/>
                  <w:marBottom w:val="0"/>
                  <w:divBdr>
                    <w:top w:val="none" w:sz="0" w:space="0" w:color="auto"/>
                    <w:left w:val="none" w:sz="0" w:space="0" w:color="auto"/>
                    <w:bottom w:val="none" w:sz="0" w:space="0" w:color="auto"/>
                    <w:right w:val="none" w:sz="0" w:space="0" w:color="auto"/>
                  </w:divBdr>
                  <w:divsChild>
                    <w:div w:id="280847714">
                      <w:marLeft w:val="300"/>
                      <w:marRight w:val="300"/>
                      <w:marTop w:val="0"/>
                      <w:marBottom w:val="0"/>
                      <w:divBdr>
                        <w:top w:val="none" w:sz="0" w:space="0" w:color="auto"/>
                        <w:left w:val="none" w:sz="0" w:space="0" w:color="auto"/>
                        <w:bottom w:val="none" w:sz="0" w:space="0" w:color="auto"/>
                        <w:right w:val="none" w:sz="0" w:space="0" w:color="auto"/>
                      </w:divBdr>
                      <w:divsChild>
                        <w:div w:id="2078244456">
                          <w:marLeft w:val="0"/>
                          <w:marRight w:val="0"/>
                          <w:marTop w:val="0"/>
                          <w:marBottom w:val="0"/>
                          <w:divBdr>
                            <w:top w:val="none" w:sz="0" w:space="0" w:color="auto"/>
                            <w:left w:val="none" w:sz="0" w:space="0" w:color="auto"/>
                            <w:bottom w:val="none" w:sz="0" w:space="0" w:color="auto"/>
                            <w:right w:val="none" w:sz="0" w:space="0" w:color="auto"/>
                          </w:divBdr>
                          <w:divsChild>
                            <w:div w:id="16479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31116">
          <w:marLeft w:val="0"/>
          <w:marRight w:val="0"/>
          <w:marTop w:val="0"/>
          <w:marBottom w:val="0"/>
          <w:divBdr>
            <w:top w:val="none" w:sz="0" w:space="0" w:color="auto"/>
            <w:left w:val="none" w:sz="0" w:space="0" w:color="auto"/>
            <w:bottom w:val="none" w:sz="0" w:space="0" w:color="auto"/>
            <w:right w:val="none" w:sz="0" w:space="0" w:color="auto"/>
          </w:divBdr>
          <w:divsChild>
            <w:div w:id="1358462430">
              <w:marLeft w:val="0"/>
              <w:marRight w:val="0"/>
              <w:marTop w:val="0"/>
              <w:marBottom w:val="0"/>
              <w:divBdr>
                <w:top w:val="none" w:sz="0" w:space="0" w:color="auto"/>
                <w:left w:val="none" w:sz="0" w:space="0" w:color="auto"/>
                <w:bottom w:val="none" w:sz="0" w:space="0" w:color="auto"/>
                <w:right w:val="none" w:sz="0" w:space="0" w:color="auto"/>
              </w:divBdr>
              <w:divsChild>
                <w:div w:id="843864936">
                  <w:marLeft w:val="0"/>
                  <w:marRight w:val="0"/>
                  <w:marTop w:val="0"/>
                  <w:marBottom w:val="0"/>
                  <w:divBdr>
                    <w:top w:val="none" w:sz="0" w:space="0" w:color="auto"/>
                    <w:left w:val="none" w:sz="0" w:space="0" w:color="auto"/>
                    <w:bottom w:val="none" w:sz="0" w:space="0" w:color="auto"/>
                    <w:right w:val="none" w:sz="0" w:space="0" w:color="auto"/>
                  </w:divBdr>
                  <w:divsChild>
                    <w:div w:id="1000349429">
                      <w:marLeft w:val="0"/>
                      <w:marRight w:val="0"/>
                      <w:marTop w:val="0"/>
                      <w:marBottom w:val="0"/>
                      <w:divBdr>
                        <w:top w:val="none" w:sz="0" w:space="0" w:color="auto"/>
                        <w:left w:val="none" w:sz="0" w:space="0" w:color="auto"/>
                        <w:bottom w:val="none" w:sz="0" w:space="0" w:color="auto"/>
                        <w:right w:val="none" w:sz="0" w:space="0" w:color="auto"/>
                      </w:divBdr>
                      <w:divsChild>
                        <w:div w:id="799499983">
                          <w:marLeft w:val="300"/>
                          <w:marRight w:val="300"/>
                          <w:marTop w:val="0"/>
                          <w:marBottom w:val="0"/>
                          <w:divBdr>
                            <w:top w:val="none" w:sz="0" w:space="0" w:color="auto"/>
                            <w:left w:val="none" w:sz="0" w:space="0" w:color="auto"/>
                            <w:bottom w:val="none" w:sz="0" w:space="0" w:color="auto"/>
                            <w:right w:val="none" w:sz="0" w:space="0" w:color="auto"/>
                          </w:divBdr>
                          <w:divsChild>
                            <w:div w:id="186077927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01670153">
          <w:marLeft w:val="0"/>
          <w:marRight w:val="0"/>
          <w:marTop w:val="0"/>
          <w:marBottom w:val="0"/>
          <w:divBdr>
            <w:top w:val="none" w:sz="0" w:space="0" w:color="auto"/>
            <w:left w:val="none" w:sz="0" w:space="0" w:color="auto"/>
            <w:bottom w:val="none" w:sz="0" w:space="0" w:color="auto"/>
            <w:right w:val="none" w:sz="0" w:space="0" w:color="auto"/>
          </w:divBdr>
          <w:divsChild>
            <w:div w:id="1735350036">
              <w:marLeft w:val="0"/>
              <w:marRight w:val="0"/>
              <w:marTop w:val="0"/>
              <w:marBottom w:val="0"/>
              <w:divBdr>
                <w:top w:val="none" w:sz="0" w:space="0" w:color="auto"/>
                <w:left w:val="none" w:sz="0" w:space="0" w:color="auto"/>
                <w:bottom w:val="none" w:sz="0" w:space="0" w:color="auto"/>
                <w:right w:val="none" w:sz="0" w:space="0" w:color="auto"/>
              </w:divBdr>
              <w:divsChild>
                <w:div w:id="1763912896">
                  <w:marLeft w:val="0"/>
                  <w:marRight w:val="0"/>
                  <w:marTop w:val="0"/>
                  <w:marBottom w:val="0"/>
                  <w:divBdr>
                    <w:top w:val="none" w:sz="0" w:space="0" w:color="auto"/>
                    <w:left w:val="none" w:sz="0" w:space="0" w:color="auto"/>
                    <w:bottom w:val="none" w:sz="0" w:space="0" w:color="auto"/>
                    <w:right w:val="none" w:sz="0" w:space="0" w:color="auto"/>
                  </w:divBdr>
                  <w:divsChild>
                    <w:div w:id="529759941">
                      <w:marLeft w:val="300"/>
                      <w:marRight w:val="300"/>
                      <w:marTop w:val="0"/>
                      <w:marBottom w:val="0"/>
                      <w:divBdr>
                        <w:top w:val="none" w:sz="0" w:space="0" w:color="auto"/>
                        <w:left w:val="none" w:sz="0" w:space="0" w:color="auto"/>
                        <w:bottom w:val="none" w:sz="0" w:space="0" w:color="auto"/>
                        <w:right w:val="none" w:sz="0" w:space="0" w:color="auto"/>
                      </w:divBdr>
                      <w:divsChild>
                        <w:div w:id="1839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5485">
          <w:marLeft w:val="0"/>
          <w:marRight w:val="0"/>
          <w:marTop w:val="0"/>
          <w:marBottom w:val="0"/>
          <w:divBdr>
            <w:top w:val="none" w:sz="0" w:space="0" w:color="auto"/>
            <w:left w:val="none" w:sz="0" w:space="0" w:color="auto"/>
            <w:bottom w:val="none" w:sz="0" w:space="0" w:color="auto"/>
            <w:right w:val="none" w:sz="0" w:space="0" w:color="auto"/>
          </w:divBdr>
          <w:divsChild>
            <w:div w:id="242222872">
              <w:marLeft w:val="0"/>
              <w:marRight w:val="0"/>
              <w:marTop w:val="0"/>
              <w:marBottom w:val="0"/>
              <w:divBdr>
                <w:top w:val="none" w:sz="0" w:space="0" w:color="auto"/>
                <w:left w:val="none" w:sz="0" w:space="0" w:color="auto"/>
                <w:bottom w:val="none" w:sz="0" w:space="0" w:color="auto"/>
                <w:right w:val="none" w:sz="0" w:space="0" w:color="auto"/>
              </w:divBdr>
              <w:divsChild>
                <w:div w:id="733545256">
                  <w:marLeft w:val="0"/>
                  <w:marRight w:val="0"/>
                  <w:marTop w:val="0"/>
                  <w:marBottom w:val="0"/>
                  <w:divBdr>
                    <w:top w:val="none" w:sz="0" w:space="0" w:color="auto"/>
                    <w:left w:val="none" w:sz="0" w:space="0" w:color="auto"/>
                    <w:bottom w:val="none" w:sz="0" w:space="0" w:color="auto"/>
                    <w:right w:val="none" w:sz="0" w:space="0" w:color="auto"/>
                  </w:divBdr>
                  <w:divsChild>
                    <w:div w:id="905843077">
                      <w:marLeft w:val="300"/>
                      <w:marRight w:val="300"/>
                      <w:marTop w:val="0"/>
                      <w:marBottom w:val="0"/>
                      <w:divBdr>
                        <w:top w:val="none" w:sz="0" w:space="0" w:color="auto"/>
                        <w:left w:val="none" w:sz="0" w:space="0" w:color="auto"/>
                        <w:bottom w:val="none" w:sz="0" w:space="0" w:color="auto"/>
                        <w:right w:val="none" w:sz="0" w:space="0" w:color="auto"/>
                      </w:divBdr>
                      <w:divsChild>
                        <w:div w:id="1113210709">
                          <w:marLeft w:val="0"/>
                          <w:marRight w:val="0"/>
                          <w:marTop w:val="0"/>
                          <w:marBottom w:val="0"/>
                          <w:divBdr>
                            <w:top w:val="none" w:sz="0" w:space="0" w:color="auto"/>
                            <w:left w:val="none" w:sz="0" w:space="0" w:color="auto"/>
                            <w:bottom w:val="none" w:sz="0" w:space="0" w:color="auto"/>
                            <w:right w:val="none" w:sz="0" w:space="0" w:color="auto"/>
                          </w:divBdr>
                          <w:divsChild>
                            <w:div w:id="1519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0695">
      <w:bodyDiv w:val="1"/>
      <w:marLeft w:val="0"/>
      <w:marRight w:val="0"/>
      <w:marTop w:val="0"/>
      <w:marBottom w:val="0"/>
      <w:divBdr>
        <w:top w:val="none" w:sz="0" w:space="0" w:color="auto"/>
        <w:left w:val="none" w:sz="0" w:space="0" w:color="auto"/>
        <w:bottom w:val="none" w:sz="0" w:space="0" w:color="auto"/>
        <w:right w:val="none" w:sz="0" w:space="0" w:color="auto"/>
      </w:divBdr>
      <w:divsChild>
        <w:div w:id="2011054271">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985860449">
          <w:marLeft w:val="0"/>
          <w:marRight w:val="0"/>
          <w:marTop w:val="225"/>
          <w:marBottom w:val="0"/>
          <w:divBdr>
            <w:top w:val="single" w:sz="6" w:space="4" w:color="EEEEEE"/>
            <w:left w:val="none" w:sz="0" w:space="0" w:color="auto"/>
            <w:bottom w:val="single" w:sz="6" w:space="4" w:color="EEEEEE"/>
            <w:right w:val="none" w:sz="0" w:space="0" w:color="auto"/>
          </w:divBdr>
          <w:divsChild>
            <w:div w:id="119031584">
              <w:marLeft w:val="0"/>
              <w:marRight w:val="75"/>
              <w:marTop w:val="0"/>
              <w:marBottom w:val="0"/>
              <w:divBdr>
                <w:top w:val="none" w:sz="0" w:space="0" w:color="auto"/>
                <w:left w:val="none" w:sz="0" w:space="0" w:color="auto"/>
                <w:bottom w:val="none" w:sz="0" w:space="0" w:color="auto"/>
                <w:right w:val="none" w:sz="0" w:space="0" w:color="auto"/>
              </w:divBdr>
              <w:divsChild>
                <w:div w:id="2058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658">
          <w:marLeft w:val="0"/>
          <w:marRight w:val="0"/>
          <w:marTop w:val="0"/>
          <w:marBottom w:val="0"/>
          <w:divBdr>
            <w:top w:val="none" w:sz="0" w:space="0" w:color="auto"/>
            <w:left w:val="none" w:sz="0" w:space="0" w:color="auto"/>
            <w:bottom w:val="none" w:sz="0" w:space="0" w:color="auto"/>
            <w:right w:val="none" w:sz="0" w:space="0" w:color="auto"/>
          </w:divBdr>
          <w:divsChild>
            <w:div w:id="1187983280">
              <w:marLeft w:val="0"/>
              <w:marRight w:val="0"/>
              <w:marTop w:val="180"/>
              <w:marBottom w:val="0"/>
              <w:divBdr>
                <w:top w:val="none" w:sz="0" w:space="0" w:color="auto"/>
                <w:left w:val="none" w:sz="0" w:space="0" w:color="auto"/>
                <w:bottom w:val="none" w:sz="0" w:space="0" w:color="auto"/>
                <w:right w:val="none" w:sz="0" w:space="0" w:color="auto"/>
              </w:divBdr>
            </w:div>
          </w:divsChild>
        </w:div>
        <w:div w:id="1729527768">
          <w:marLeft w:val="0"/>
          <w:marRight w:val="0"/>
          <w:marTop w:val="0"/>
          <w:marBottom w:val="0"/>
          <w:divBdr>
            <w:top w:val="none" w:sz="0" w:space="0" w:color="auto"/>
            <w:left w:val="none" w:sz="0" w:space="0" w:color="auto"/>
            <w:bottom w:val="none" w:sz="0" w:space="0" w:color="auto"/>
            <w:right w:val="none" w:sz="0" w:space="0" w:color="auto"/>
          </w:divBdr>
          <w:divsChild>
            <w:div w:id="1044209546">
              <w:marLeft w:val="0"/>
              <w:marRight w:val="0"/>
              <w:marTop w:val="0"/>
              <w:marBottom w:val="60"/>
              <w:divBdr>
                <w:top w:val="none" w:sz="0" w:space="0" w:color="auto"/>
                <w:left w:val="none" w:sz="0" w:space="0" w:color="auto"/>
                <w:bottom w:val="none" w:sz="0" w:space="0" w:color="auto"/>
                <w:right w:val="none" w:sz="0" w:space="0" w:color="auto"/>
              </w:divBdr>
              <w:divsChild>
                <w:div w:id="1530100184">
                  <w:marLeft w:val="0"/>
                  <w:marRight w:val="0"/>
                  <w:marTop w:val="0"/>
                  <w:marBottom w:val="0"/>
                  <w:divBdr>
                    <w:top w:val="none" w:sz="0" w:space="0" w:color="auto"/>
                    <w:left w:val="none" w:sz="0" w:space="0" w:color="auto"/>
                    <w:bottom w:val="none" w:sz="0" w:space="0" w:color="auto"/>
                    <w:right w:val="none" w:sz="0" w:space="0" w:color="auto"/>
                  </w:divBdr>
                  <w:divsChild>
                    <w:div w:id="539898819">
                      <w:marLeft w:val="0"/>
                      <w:marRight w:val="0"/>
                      <w:marTop w:val="480"/>
                      <w:marBottom w:val="480"/>
                      <w:divBdr>
                        <w:top w:val="none" w:sz="0" w:space="0" w:color="auto"/>
                        <w:left w:val="none" w:sz="0" w:space="0" w:color="auto"/>
                        <w:bottom w:val="none" w:sz="0" w:space="0" w:color="auto"/>
                        <w:right w:val="none" w:sz="0" w:space="0" w:color="auto"/>
                      </w:divBdr>
                    </w:div>
                  </w:divsChild>
                </w:div>
                <w:div w:id="1115827848">
                  <w:marLeft w:val="0"/>
                  <w:marRight w:val="0"/>
                  <w:marTop w:val="0"/>
                  <w:marBottom w:val="0"/>
                  <w:divBdr>
                    <w:top w:val="none" w:sz="0" w:space="0" w:color="auto"/>
                    <w:left w:val="none" w:sz="0" w:space="0" w:color="auto"/>
                    <w:bottom w:val="none" w:sz="0" w:space="0" w:color="auto"/>
                    <w:right w:val="none" w:sz="0" w:space="0" w:color="auto"/>
                  </w:divBdr>
                  <w:divsChild>
                    <w:div w:id="517550001">
                      <w:marLeft w:val="0"/>
                      <w:marRight w:val="0"/>
                      <w:marTop w:val="0"/>
                      <w:marBottom w:val="0"/>
                      <w:divBdr>
                        <w:top w:val="none" w:sz="0" w:space="0" w:color="auto"/>
                        <w:left w:val="none" w:sz="0" w:space="0" w:color="auto"/>
                        <w:bottom w:val="none" w:sz="0" w:space="0" w:color="auto"/>
                        <w:right w:val="none" w:sz="0" w:space="0" w:color="auto"/>
                      </w:divBdr>
                      <w:divsChild>
                        <w:div w:id="1764452811">
                          <w:marLeft w:val="0"/>
                          <w:marRight w:val="0"/>
                          <w:marTop w:val="300"/>
                          <w:marBottom w:val="300"/>
                          <w:divBdr>
                            <w:top w:val="none" w:sz="0" w:space="0" w:color="auto"/>
                            <w:left w:val="none" w:sz="0" w:space="0" w:color="auto"/>
                            <w:bottom w:val="none" w:sz="0" w:space="0" w:color="auto"/>
                            <w:right w:val="none" w:sz="0" w:space="0" w:color="auto"/>
                          </w:divBdr>
                          <w:divsChild>
                            <w:div w:id="1497696032">
                              <w:marLeft w:val="0"/>
                              <w:marRight w:val="0"/>
                              <w:marTop w:val="0"/>
                              <w:marBottom w:val="0"/>
                              <w:divBdr>
                                <w:top w:val="none" w:sz="0" w:space="0" w:color="auto"/>
                                <w:left w:val="none" w:sz="0" w:space="0" w:color="auto"/>
                                <w:bottom w:val="none" w:sz="0" w:space="0" w:color="auto"/>
                                <w:right w:val="none" w:sz="0" w:space="0" w:color="auto"/>
                              </w:divBdr>
                              <w:divsChild>
                                <w:div w:id="1837764861">
                                  <w:marLeft w:val="0"/>
                                  <w:marRight w:val="0"/>
                                  <w:marTop w:val="0"/>
                                  <w:marBottom w:val="0"/>
                                  <w:divBdr>
                                    <w:top w:val="none" w:sz="0" w:space="0" w:color="auto"/>
                                    <w:left w:val="none" w:sz="0" w:space="0" w:color="auto"/>
                                    <w:bottom w:val="none" w:sz="0" w:space="0" w:color="auto"/>
                                    <w:right w:val="none" w:sz="0" w:space="0" w:color="auto"/>
                                  </w:divBdr>
                                  <w:divsChild>
                                    <w:div w:id="1404527582">
                                      <w:marLeft w:val="0"/>
                                      <w:marRight w:val="0"/>
                                      <w:marTop w:val="0"/>
                                      <w:marBottom w:val="0"/>
                                      <w:divBdr>
                                        <w:top w:val="none" w:sz="0" w:space="0" w:color="auto"/>
                                        <w:left w:val="none" w:sz="0" w:space="0" w:color="auto"/>
                                        <w:bottom w:val="none" w:sz="0" w:space="0" w:color="auto"/>
                                        <w:right w:val="none" w:sz="0" w:space="0" w:color="auto"/>
                                      </w:divBdr>
                                      <w:divsChild>
                                        <w:div w:id="1958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5226">
                              <w:marLeft w:val="0"/>
                              <w:marRight w:val="0"/>
                              <w:marTop w:val="180"/>
                              <w:marBottom w:val="0"/>
                              <w:divBdr>
                                <w:top w:val="none" w:sz="0" w:space="0" w:color="auto"/>
                                <w:left w:val="none" w:sz="0" w:space="0" w:color="auto"/>
                                <w:bottom w:val="none" w:sz="0" w:space="0" w:color="auto"/>
                                <w:right w:val="none" w:sz="0" w:space="0" w:color="auto"/>
                              </w:divBdr>
                              <w:divsChild>
                                <w:div w:id="188154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145790">
                          <w:marLeft w:val="0"/>
                          <w:marRight w:val="0"/>
                          <w:marTop w:val="0"/>
                          <w:marBottom w:val="75"/>
                          <w:divBdr>
                            <w:top w:val="none" w:sz="0" w:space="0" w:color="auto"/>
                            <w:left w:val="none" w:sz="0" w:space="0" w:color="auto"/>
                            <w:bottom w:val="none" w:sz="0" w:space="0" w:color="auto"/>
                            <w:right w:val="none" w:sz="0" w:space="0" w:color="auto"/>
                          </w:divBdr>
                          <w:divsChild>
                            <w:div w:id="1090856012">
                              <w:marLeft w:val="0"/>
                              <w:marRight w:val="0"/>
                              <w:marTop w:val="0"/>
                              <w:marBottom w:val="0"/>
                              <w:divBdr>
                                <w:top w:val="none" w:sz="0" w:space="0" w:color="auto"/>
                                <w:left w:val="none" w:sz="0" w:space="0" w:color="auto"/>
                                <w:bottom w:val="none" w:sz="0" w:space="0" w:color="auto"/>
                                <w:right w:val="none" w:sz="0" w:space="0" w:color="auto"/>
                              </w:divBdr>
                            </w:div>
                          </w:divsChild>
                        </w:div>
                        <w:div w:id="2090809294">
                          <w:marLeft w:val="0"/>
                          <w:marRight w:val="0"/>
                          <w:marTop w:val="0"/>
                          <w:marBottom w:val="0"/>
                          <w:divBdr>
                            <w:top w:val="none" w:sz="0" w:space="0" w:color="auto"/>
                            <w:left w:val="none" w:sz="0" w:space="0" w:color="auto"/>
                            <w:bottom w:val="none" w:sz="0" w:space="0" w:color="auto"/>
                            <w:right w:val="none" w:sz="0" w:space="0" w:color="auto"/>
                          </w:divBdr>
                          <w:divsChild>
                            <w:div w:id="1639724026">
                              <w:marLeft w:val="0"/>
                              <w:marRight w:val="0"/>
                              <w:marTop w:val="0"/>
                              <w:marBottom w:val="0"/>
                              <w:divBdr>
                                <w:top w:val="none" w:sz="0" w:space="0" w:color="auto"/>
                                <w:left w:val="none" w:sz="0" w:space="0" w:color="auto"/>
                                <w:bottom w:val="none" w:sz="0" w:space="0" w:color="auto"/>
                                <w:right w:val="none" w:sz="0" w:space="0" w:color="auto"/>
                              </w:divBdr>
                              <w:divsChild>
                                <w:div w:id="493640971">
                                  <w:marLeft w:val="0"/>
                                  <w:marRight w:val="0"/>
                                  <w:marTop w:val="0"/>
                                  <w:marBottom w:val="0"/>
                                  <w:divBdr>
                                    <w:top w:val="none" w:sz="0" w:space="0" w:color="auto"/>
                                    <w:left w:val="none" w:sz="0" w:space="0" w:color="auto"/>
                                    <w:bottom w:val="none" w:sz="0" w:space="0" w:color="auto"/>
                                    <w:right w:val="none" w:sz="0" w:space="0" w:color="auto"/>
                                  </w:divBdr>
                                  <w:divsChild>
                                    <w:div w:id="492065121">
                                      <w:marLeft w:val="0"/>
                                      <w:marRight w:val="0"/>
                                      <w:marTop w:val="0"/>
                                      <w:marBottom w:val="30"/>
                                      <w:divBdr>
                                        <w:top w:val="none" w:sz="0" w:space="0" w:color="auto"/>
                                        <w:left w:val="none" w:sz="0" w:space="0" w:color="auto"/>
                                        <w:bottom w:val="none" w:sz="0" w:space="0" w:color="auto"/>
                                        <w:right w:val="none" w:sz="0" w:space="0" w:color="auto"/>
                                      </w:divBdr>
                                      <w:divsChild>
                                        <w:div w:id="1488286595">
                                          <w:marLeft w:val="0"/>
                                          <w:marRight w:val="0"/>
                                          <w:marTop w:val="0"/>
                                          <w:marBottom w:val="0"/>
                                          <w:divBdr>
                                            <w:top w:val="none" w:sz="0" w:space="0" w:color="auto"/>
                                            <w:left w:val="none" w:sz="0" w:space="0" w:color="auto"/>
                                            <w:bottom w:val="none" w:sz="0" w:space="0" w:color="auto"/>
                                            <w:right w:val="none" w:sz="0" w:space="0" w:color="auto"/>
                                          </w:divBdr>
                                          <w:divsChild>
                                            <w:div w:id="2042245614">
                                              <w:marLeft w:val="0"/>
                                              <w:marRight w:val="0"/>
                                              <w:marTop w:val="0"/>
                                              <w:marBottom w:val="0"/>
                                              <w:divBdr>
                                                <w:top w:val="none" w:sz="0" w:space="0" w:color="auto"/>
                                                <w:left w:val="none" w:sz="0" w:space="0" w:color="auto"/>
                                                <w:bottom w:val="none" w:sz="0" w:space="0" w:color="auto"/>
                                                <w:right w:val="none" w:sz="0" w:space="0" w:color="auto"/>
                                              </w:divBdr>
                                              <w:divsChild>
                                                <w:div w:id="2061781140">
                                                  <w:marLeft w:val="0"/>
                                                  <w:marRight w:val="0"/>
                                                  <w:marTop w:val="0"/>
                                                  <w:marBottom w:val="0"/>
                                                  <w:divBdr>
                                                    <w:top w:val="none" w:sz="0" w:space="0" w:color="auto"/>
                                                    <w:left w:val="none" w:sz="0" w:space="0" w:color="auto"/>
                                                    <w:bottom w:val="none" w:sz="0" w:space="0" w:color="auto"/>
                                                    <w:right w:val="none" w:sz="0" w:space="0" w:color="auto"/>
                                                  </w:divBdr>
                                                  <w:divsChild>
                                                    <w:div w:id="20380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5967">
                                              <w:marLeft w:val="0"/>
                                              <w:marRight w:val="0"/>
                                              <w:marTop w:val="0"/>
                                              <w:marBottom w:val="0"/>
                                              <w:divBdr>
                                                <w:top w:val="none" w:sz="0" w:space="0" w:color="auto"/>
                                                <w:left w:val="none" w:sz="0" w:space="0" w:color="auto"/>
                                                <w:bottom w:val="none" w:sz="0" w:space="0" w:color="auto"/>
                                                <w:right w:val="none" w:sz="0" w:space="0" w:color="auto"/>
                                              </w:divBdr>
                                              <w:divsChild>
                                                <w:div w:id="1027759154">
                                                  <w:marLeft w:val="0"/>
                                                  <w:marRight w:val="0"/>
                                                  <w:marTop w:val="0"/>
                                                  <w:marBottom w:val="0"/>
                                                  <w:divBdr>
                                                    <w:top w:val="none" w:sz="0" w:space="0" w:color="auto"/>
                                                    <w:left w:val="none" w:sz="0" w:space="0" w:color="auto"/>
                                                    <w:bottom w:val="none" w:sz="0" w:space="0" w:color="auto"/>
                                                    <w:right w:val="none" w:sz="0" w:space="0" w:color="auto"/>
                                                  </w:divBdr>
                                                  <w:divsChild>
                                                    <w:div w:id="752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2587">
                                              <w:marLeft w:val="0"/>
                                              <w:marRight w:val="0"/>
                                              <w:marTop w:val="0"/>
                                              <w:marBottom w:val="0"/>
                                              <w:divBdr>
                                                <w:top w:val="none" w:sz="0" w:space="0" w:color="auto"/>
                                                <w:left w:val="none" w:sz="0" w:space="0" w:color="auto"/>
                                                <w:bottom w:val="none" w:sz="0" w:space="0" w:color="auto"/>
                                                <w:right w:val="none" w:sz="0" w:space="0" w:color="auto"/>
                                              </w:divBdr>
                                              <w:divsChild>
                                                <w:div w:id="770129323">
                                                  <w:marLeft w:val="0"/>
                                                  <w:marRight w:val="0"/>
                                                  <w:marTop w:val="0"/>
                                                  <w:marBottom w:val="0"/>
                                                  <w:divBdr>
                                                    <w:top w:val="none" w:sz="0" w:space="0" w:color="auto"/>
                                                    <w:left w:val="none" w:sz="0" w:space="0" w:color="auto"/>
                                                    <w:bottom w:val="none" w:sz="0" w:space="0" w:color="auto"/>
                                                    <w:right w:val="none" w:sz="0" w:space="0" w:color="auto"/>
                                                  </w:divBdr>
                                                  <w:divsChild>
                                                    <w:div w:id="17981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196">
                                              <w:marLeft w:val="0"/>
                                              <w:marRight w:val="0"/>
                                              <w:marTop w:val="0"/>
                                              <w:marBottom w:val="0"/>
                                              <w:divBdr>
                                                <w:top w:val="none" w:sz="0" w:space="0" w:color="auto"/>
                                                <w:left w:val="none" w:sz="0" w:space="0" w:color="auto"/>
                                                <w:bottom w:val="none" w:sz="0" w:space="0" w:color="auto"/>
                                                <w:right w:val="none" w:sz="0" w:space="0" w:color="auto"/>
                                              </w:divBdr>
                                              <w:divsChild>
                                                <w:div w:id="1217164016">
                                                  <w:marLeft w:val="0"/>
                                                  <w:marRight w:val="0"/>
                                                  <w:marTop w:val="0"/>
                                                  <w:marBottom w:val="0"/>
                                                  <w:divBdr>
                                                    <w:top w:val="none" w:sz="0" w:space="0" w:color="auto"/>
                                                    <w:left w:val="none" w:sz="0" w:space="0" w:color="auto"/>
                                                    <w:bottom w:val="none" w:sz="0" w:space="0" w:color="auto"/>
                                                    <w:right w:val="none" w:sz="0" w:space="0" w:color="auto"/>
                                                  </w:divBdr>
                                                  <w:divsChild>
                                                    <w:div w:id="197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6780">
                                              <w:marLeft w:val="0"/>
                                              <w:marRight w:val="0"/>
                                              <w:marTop w:val="0"/>
                                              <w:marBottom w:val="0"/>
                                              <w:divBdr>
                                                <w:top w:val="none" w:sz="0" w:space="0" w:color="auto"/>
                                                <w:left w:val="none" w:sz="0" w:space="0" w:color="auto"/>
                                                <w:bottom w:val="none" w:sz="0" w:space="0" w:color="auto"/>
                                                <w:right w:val="none" w:sz="0" w:space="0" w:color="auto"/>
                                              </w:divBdr>
                                              <w:divsChild>
                                                <w:div w:id="556598621">
                                                  <w:marLeft w:val="0"/>
                                                  <w:marRight w:val="0"/>
                                                  <w:marTop w:val="0"/>
                                                  <w:marBottom w:val="0"/>
                                                  <w:divBdr>
                                                    <w:top w:val="none" w:sz="0" w:space="0" w:color="auto"/>
                                                    <w:left w:val="none" w:sz="0" w:space="0" w:color="auto"/>
                                                    <w:bottom w:val="none" w:sz="0" w:space="0" w:color="auto"/>
                                                    <w:right w:val="none" w:sz="0" w:space="0" w:color="auto"/>
                                                  </w:divBdr>
                                                  <w:divsChild>
                                                    <w:div w:id="11899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2191">
                                              <w:marLeft w:val="0"/>
                                              <w:marRight w:val="0"/>
                                              <w:marTop w:val="0"/>
                                              <w:marBottom w:val="0"/>
                                              <w:divBdr>
                                                <w:top w:val="none" w:sz="0" w:space="0" w:color="auto"/>
                                                <w:left w:val="none" w:sz="0" w:space="0" w:color="auto"/>
                                                <w:bottom w:val="none" w:sz="0" w:space="0" w:color="auto"/>
                                                <w:right w:val="none" w:sz="0" w:space="0" w:color="auto"/>
                                              </w:divBdr>
                                              <w:divsChild>
                                                <w:div w:id="503711853">
                                                  <w:marLeft w:val="0"/>
                                                  <w:marRight w:val="0"/>
                                                  <w:marTop w:val="0"/>
                                                  <w:marBottom w:val="0"/>
                                                  <w:divBdr>
                                                    <w:top w:val="none" w:sz="0" w:space="0" w:color="auto"/>
                                                    <w:left w:val="none" w:sz="0" w:space="0" w:color="auto"/>
                                                    <w:bottom w:val="none" w:sz="0" w:space="0" w:color="auto"/>
                                                    <w:right w:val="none" w:sz="0" w:space="0" w:color="auto"/>
                                                  </w:divBdr>
                                                  <w:divsChild>
                                                    <w:div w:id="3871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6468">
                                              <w:marLeft w:val="0"/>
                                              <w:marRight w:val="0"/>
                                              <w:marTop w:val="0"/>
                                              <w:marBottom w:val="0"/>
                                              <w:divBdr>
                                                <w:top w:val="none" w:sz="0" w:space="0" w:color="auto"/>
                                                <w:left w:val="none" w:sz="0" w:space="0" w:color="auto"/>
                                                <w:bottom w:val="none" w:sz="0" w:space="0" w:color="auto"/>
                                                <w:right w:val="none" w:sz="0" w:space="0" w:color="auto"/>
                                              </w:divBdr>
                                              <w:divsChild>
                                                <w:div w:id="1383752730">
                                                  <w:marLeft w:val="0"/>
                                                  <w:marRight w:val="0"/>
                                                  <w:marTop w:val="0"/>
                                                  <w:marBottom w:val="0"/>
                                                  <w:divBdr>
                                                    <w:top w:val="none" w:sz="0" w:space="0" w:color="auto"/>
                                                    <w:left w:val="none" w:sz="0" w:space="0" w:color="auto"/>
                                                    <w:bottom w:val="none" w:sz="0" w:space="0" w:color="auto"/>
                                                    <w:right w:val="none" w:sz="0" w:space="0" w:color="auto"/>
                                                  </w:divBdr>
                                                  <w:divsChild>
                                                    <w:div w:id="79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3237">
                                              <w:marLeft w:val="0"/>
                                              <w:marRight w:val="0"/>
                                              <w:marTop w:val="0"/>
                                              <w:marBottom w:val="0"/>
                                              <w:divBdr>
                                                <w:top w:val="none" w:sz="0" w:space="0" w:color="auto"/>
                                                <w:left w:val="none" w:sz="0" w:space="0" w:color="auto"/>
                                                <w:bottom w:val="none" w:sz="0" w:space="0" w:color="auto"/>
                                                <w:right w:val="none" w:sz="0" w:space="0" w:color="auto"/>
                                              </w:divBdr>
                                              <w:divsChild>
                                                <w:div w:id="951136148">
                                                  <w:marLeft w:val="0"/>
                                                  <w:marRight w:val="0"/>
                                                  <w:marTop w:val="0"/>
                                                  <w:marBottom w:val="0"/>
                                                  <w:divBdr>
                                                    <w:top w:val="none" w:sz="0" w:space="0" w:color="auto"/>
                                                    <w:left w:val="none" w:sz="0" w:space="0" w:color="auto"/>
                                                    <w:bottom w:val="none" w:sz="0" w:space="0" w:color="auto"/>
                                                    <w:right w:val="none" w:sz="0" w:space="0" w:color="auto"/>
                                                  </w:divBdr>
                                                  <w:divsChild>
                                                    <w:div w:id="1455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4280">
                                              <w:marLeft w:val="0"/>
                                              <w:marRight w:val="0"/>
                                              <w:marTop w:val="0"/>
                                              <w:marBottom w:val="0"/>
                                              <w:divBdr>
                                                <w:top w:val="none" w:sz="0" w:space="0" w:color="auto"/>
                                                <w:left w:val="none" w:sz="0" w:space="0" w:color="auto"/>
                                                <w:bottom w:val="none" w:sz="0" w:space="0" w:color="auto"/>
                                                <w:right w:val="none" w:sz="0" w:space="0" w:color="auto"/>
                                              </w:divBdr>
                                              <w:divsChild>
                                                <w:div w:id="1013144822">
                                                  <w:marLeft w:val="0"/>
                                                  <w:marRight w:val="0"/>
                                                  <w:marTop w:val="0"/>
                                                  <w:marBottom w:val="0"/>
                                                  <w:divBdr>
                                                    <w:top w:val="none" w:sz="0" w:space="0" w:color="auto"/>
                                                    <w:left w:val="none" w:sz="0" w:space="0" w:color="auto"/>
                                                    <w:bottom w:val="none" w:sz="0" w:space="0" w:color="auto"/>
                                                    <w:right w:val="none" w:sz="0" w:space="0" w:color="auto"/>
                                                  </w:divBdr>
                                                  <w:divsChild>
                                                    <w:div w:id="1778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3924">
                                              <w:marLeft w:val="0"/>
                                              <w:marRight w:val="0"/>
                                              <w:marTop w:val="0"/>
                                              <w:marBottom w:val="0"/>
                                              <w:divBdr>
                                                <w:top w:val="none" w:sz="0" w:space="0" w:color="auto"/>
                                                <w:left w:val="none" w:sz="0" w:space="0" w:color="auto"/>
                                                <w:bottom w:val="none" w:sz="0" w:space="0" w:color="auto"/>
                                                <w:right w:val="none" w:sz="0" w:space="0" w:color="auto"/>
                                              </w:divBdr>
                                              <w:divsChild>
                                                <w:div w:id="1765805783">
                                                  <w:marLeft w:val="0"/>
                                                  <w:marRight w:val="0"/>
                                                  <w:marTop w:val="0"/>
                                                  <w:marBottom w:val="0"/>
                                                  <w:divBdr>
                                                    <w:top w:val="none" w:sz="0" w:space="0" w:color="auto"/>
                                                    <w:left w:val="none" w:sz="0" w:space="0" w:color="auto"/>
                                                    <w:bottom w:val="none" w:sz="0" w:space="0" w:color="auto"/>
                                                    <w:right w:val="none" w:sz="0" w:space="0" w:color="auto"/>
                                                  </w:divBdr>
                                                  <w:divsChild>
                                                    <w:div w:id="1338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528">
                                              <w:marLeft w:val="0"/>
                                              <w:marRight w:val="0"/>
                                              <w:marTop w:val="0"/>
                                              <w:marBottom w:val="0"/>
                                              <w:divBdr>
                                                <w:top w:val="none" w:sz="0" w:space="0" w:color="auto"/>
                                                <w:left w:val="none" w:sz="0" w:space="0" w:color="auto"/>
                                                <w:bottom w:val="none" w:sz="0" w:space="0" w:color="auto"/>
                                                <w:right w:val="none" w:sz="0" w:space="0" w:color="auto"/>
                                              </w:divBdr>
                                              <w:divsChild>
                                                <w:div w:id="1062172982">
                                                  <w:marLeft w:val="0"/>
                                                  <w:marRight w:val="0"/>
                                                  <w:marTop w:val="0"/>
                                                  <w:marBottom w:val="0"/>
                                                  <w:divBdr>
                                                    <w:top w:val="none" w:sz="0" w:space="0" w:color="auto"/>
                                                    <w:left w:val="none" w:sz="0" w:space="0" w:color="auto"/>
                                                    <w:bottom w:val="none" w:sz="0" w:space="0" w:color="auto"/>
                                                    <w:right w:val="none" w:sz="0" w:space="0" w:color="auto"/>
                                                  </w:divBdr>
                                                  <w:divsChild>
                                                    <w:div w:id="13777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519">
                                              <w:marLeft w:val="0"/>
                                              <w:marRight w:val="0"/>
                                              <w:marTop w:val="0"/>
                                              <w:marBottom w:val="0"/>
                                              <w:divBdr>
                                                <w:top w:val="none" w:sz="0" w:space="0" w:color="auto"/>
                                                <w:left w:val="none" w:sz="0" w:space="0" w:color="auto"/>
                                                <w:bottom w:val="none" w:sz="0" w:space="0" w:color="auto"/>
                                                <w:right w:val="none" w:sz="0" w:space="0" w:color="auto"/>
                                              </w:divBdr>
                                              <w:divsChild>
                                                <w:div w:id="1593588027">
                                                  <w:marLeft w:val="0"/>
                                                  <w:marRight w:val="0"/>
                                                  <w:marTop w:val="0"/>
                                                  <w:marBottom w:val="0"/>
                                                  <w:divBdr>
                                                    <w:top w:val="none" w:sz="0" w:space="0" w:color="auto"/>
                                                    <w:left w:val="none" w:sz="0" w:space="0" w:color="auto"/>
                                                    <w:bottom w:val="none" w:sz="0" w:space="0" w:color="auto"/>
                                                    <w:right w:val="none" w:sz="0" w:space="0" w:color="auto"/>
                                                  </w:divBdr>
                                                  <w:divsChild>
                                                    <w:div w:id="18542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368">
                                              <w:marLeft w:val="0"/>
                                              <w:marRight w:val="0"/>
                                              <w:marTop w:val="0"/>
                                              <w:marBottom w:val="0"/>
                                              <w:divBdr>
                                                <w:top w:val="none" w:sz="0" w:space="0" w:color="auto"/>
                                                <w:left w:val="none" w:sz="0" w:space="0" w:color="auto"/>
                                                <w:bottom w:val="none" w:sz="0" w:space="0" w:color="auto"/>
                                                <w:right w:val="none" w:sz="0" w:space="0" w:color="auto"/>
                                              </w:divBdr>
                                              <w:divsChild>
                                                <w:div w:id="636687389">
                                                  <w:marLeft w:val="0"/>
                                                  <w:marRight w:val="0"/>
                                                  <w:marTop w:val="0"/>
                                                  <w:marBottom w:val="0"/>
                                                  <w:divBdr>
                                                    <w:top w:val="none" w:sz="0" w:space="0" w:color="auto"/>
                                                    <w:left w:val="none" w:sz="0" w:space="0" w:color="auto"/>
                                                    <w:bottom w:val="none" w:sz="0" w:space="0" w:color="auto"/>
                                                    <w:right w:val="none" w:sz="0" w:space="0" w:color="auto"/>
                                                  </w:divBdr>
                                                  <w:divsChild>
                                                    <w:div w:id="7151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806">
                                              <w:marLeft w:val="0"/>
                                              <w:marRight w:val="0"/>
                                              <w:marTop w:val="0"/>
                                              <w:marBottom w:val="0"/>
                                              <w:divBdr>
                                                <w:top w:val="none" w:sz="0" w:space="0" w:color="auto"/>
                                                <w:left w:val="none" w:sz="0" w:space="0" w:color="auto"/>
                                                <w:bottom w:val="none" w:sz="0" w:space="0" w:color="auto"/>
                                                <w:right w:val="none" w:sz="0" w:space="0" w:color="auto"/>
                                              </w:divBdr>
                                              <w:divsChild>
                                                <w:div w:id="103161608">
                                                  <w:marLeft w:val="0"/>
                                                  <w:marRight w:val="0"/>
                                                  <w:marTop w:val="0"/>
                                                  <w:marBottom w:val="0"/>
                                                  <w:divBdr>
                                                    <w:top w:val="none" w:sz="0" w:space="0" w:color="auto"/>
                                                    <w:left w:val="none" w:sz="0" w:space="0" w:color="auto"/>
                                                    <w:bottom w:val="none" w:sz="0" w:space="0" w:color="auto"/>
                                                    <w:right w:val="none" w:sz="0" w:space="0" w:color="auto"/>
                                                  </w:divBdr>
                                                  <w:divsChild>
                                                    <w:div w:id="4800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3025">
                                              <w:marLeft w:val="0"/>
                                              <w:marRight w:val="0"/>
                                              <w:marTop w:val="0"/>
                                              <w:marBottom w:val="0"/>
                                              <w:divBdr>
                                                <w:top w:val="none" w:sz="0" w:space="0" w:color="auto"/>
                                                <w:left w:val="none" w:sz="0" w:space="0" w:color="auto"/>
                                                <w:bottom w:val="none" w:sz="0" w:space="0" w:color="auto"/>
                                                <w:right w:val="none" w:sz="0" w:space="0" w:color="auto"/>
                                              </w:divBdr>
                                              <w:divsChild>
                                                <w:div w:id="1171527872">
                                                  <w:marLeft w:val="0"/>
                                                  <w:marRight w:val="0"/>
                                                  <w:marTop w:val="0"/>
                                                  <w:marBottom w:val="0"/>
                                                  <w:divBdr>
                                                    <w:top w:val="none" w:sz="0" w:space="0" w:color="auto"/>
                                                    <w:left w:val="none" w:sz="0" w:space="0" w:color="auto"/>
                                                    <w:bottom w:val="none" w:sz="0" w:space="0" w:color="auto"/>
                                                    <w:right w:val="none" w:sz="0" w:space="0" w:color="auto"/>
                                                  </w:divBdr>
                                                  <w:divsChild>
                                                    <w:div w:id="9958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973">
                                              <w:marLeft w:val="0"/>
                                              <w:marRight w:val="0"/>
                                              <w:marTop w:val="0"/>
                                              <w:marBottom w:val="0"/>
                                              <w:divBdr>
                                                <w:top w:val="none" w:sz="0" w:space="0" w:color="auto"/>
                                                <w:left w:val="none" w:sz="0" w:space="0" w:color="auto"/>
                                                <w:bottom w:val="none" w:sz="0" w:space="0" w:color="auto"/>
                                                <w:right w:val="none" w:sz="0" w:space="0" w:color="auto"/>
                                              </w:divBdr>
                                              <w:divsChild>
                                                <w:div w:id="590117095">
                                                  <w:marLeft w:val="0"/>
                                                  <w:marRight w:val="0"/>
                                                  <w:marTop w:val="0"/>
                                                  <w:marBottom w:val="0"/>
                                                  <w:divBdr>
                                                    <w:top w:val="none" w:sz="0" w:space="0" w:color="auto"/>
                                                    <w:left w:val="none" w:sz="0" w:space="0" w:color="auto"/>
                                                    <w:bottom w:val="none" w:sz="0" w:space="0" w:color="auto"/>
                                                    <w:right w:val="none" w:sz="0" w:space="0" w:color="auto"/>
                                                  </w:divBdr>
                                                  <w:divsChild>
                                                    <w:div w:id="8292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0880">
                                              <w:marLeft w:val="0"/>
                                              <w:marRight w:val="0"/>
                                              <w:marTop w:val="0"/>
                                              <w:marBottom w:val="0"/>
                                              <w:divBdr>
                                                <w:top w:val="none" w:sz="0" w:space="0" w:color="auto"/>
                                                <w:left w:val="none" w:sz="0" w:space="0" w:color="auto"/>
                                                <w:bottom w:val="none" w:sz="0" w:space="0" w:color="auto"/>
                                                <w:right w:val="none" w:sz="0" w:space="0" w:color="auto"/>
                                              </w:divBdr>
                                              <w:divsChild>
                                                <w:div w:id="223640740">
                                                  <w:marLeft w:val="0"/>
                                                  <w:marRight w:val="0"/>
                                                  <w:marTop w:val="0"/>
                                                  <w:marBottom w:val="0"/>
                                                  <w:divBdr>
                                                    <w:top w:val="none" w:sz="0" w:space="0" w:color="auto"/>
                                                    <w:left w:val="none" w:sz="0" w:space="0" w:color="auto"/>
                                                    <w:bottom w:val="none" w:sz="0" w:space="0" w:color="auto"/>
                                                    <w:right w:val="none" w:sz="0" w:space="0" w:color="auto"/>
                                                  </w:divBdr>
                                                  <w:divsChild>
                                                    <w:div w:id="12753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786">
                                              <w:marLeft w:val="0"/>
                                              <w:marRight w:val="0"/>
                                              <w:marTop w:val="0"/>
                                              <w:marBottom w:val="0"/>
                                              <w:divBdr>
                                                <w:top w:val="none" w:sz="0" w:space="0" w:color="auto"/>
                                                <w:left w:val="none" w:sz="0" w:space="0" w:color="auto"/>
                                                <w:bottom w:val="none" w:sz="0" w:space="0" w:color="auto"/>
                                                <w:right w:val="none" w:sz="0" w:space="0" w:color="auto"/>
                                              </w:divBdr>
                                              <w:divsChild>
                                                <w:div w:id="2049599097">
                                                  <w:marLeft w:val="0"/>
                                                  <w:marRight w:val="0"/>
                                                  <w:marTop w:val="0"/>
                                                  <w:marBottom w:val="0"/>
                                                  <w:divBdr>
                                                    <w:top w:val="none" w:sz="0" w:space="0" w:color="auto"/>
                                                    <w:left w:val="none" w:sz="0" w:space="0" w:color="auto"/>
                                                    <w:bottom w:val="none" w:sz="0" w:space="0" w:color="auto"/>
                                                    <w:right w:val="none" w:sz="0" w:space="0" w:color="auto"/>
                                                  </w:divBdr>
                                                  <w:divsChild>
                                                    <w:div w:id="185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35">
                                              <w:marLeft w:val="0"/>
                                              <w:marRight w:val="0"/>
                                              <w:marTop w:val="0"/>
                                              <w:marBottom w:val="0"/>
                                              <w:divBdr>
                                                <w:top w:val="none" w:sz="0" w:space="0" w:color="auto"/>
                                                <w:left w:val="none" w:sz="0" w:space="0" w:color="auto"/>
                                                <w:bottom w:val="none" w:sz="0" w:space="0" w:color="auto"/>
                                                <w:right w:val="none" w:sz="0" w:space="0" w:color="auto"/>
                                              </w:divBdr>
                                              <w:divsChild>
                                                <w:div w:id="1191148148">
                                                  <w:marLeft w:val="0"/>
                                                  <w:marRight w:val="0"/>
                                                  <w:marTop w:val="0"/>
                                                  <w:marBottom w:val="0"/>
                                                  <w:divBdr>
                                                    <w:top w:val="none" w:sz="0" w:space="0" w:color="auto"/>
                                                    <w:left w:val="none" w:sz="0" w:space="0" w:color="auto"/>
                                                    <w:bottom w:val="none" w:sz="0" w:space="0" w:color="auto"/>
                                                    <w:right w:val="none" w:sz="0" w:space="0" w:color="auto"/>
                                                  </w:divBdr>
                                                  <w:divsChild>
                                                    <w:div w:id="5024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158">
                                              <w:marLeft w:val="0"/>
                                              <w:marRight w:val="0"/>
                                              <w:marTop w:val="0"/>
                                              <w:marBottom w:val="0"/>
                                              <w:divBdr>
                                                <w:top w:val="none" w:sz="0" w:space="0" w:color="auto"/>
                                                <w:left w:val="none" w:sz="0" w:space="0" w:color="auto"/>
                                                <w:bottom w:val="none" w:sz="0" w:space="0" w:color="auto"/>
                                                <w:right w:val="none" w:sz="0" w:space="0" w:color="auto"/>
                                              </w:divBdr>
                                              <w:divsChild>
                                                <w:div w:id="792213530">
                                                  <w:marLeft w:val="0"/>
                                                  <w:marRight w:val="0"/>
                                                  <w:marTop w:val="0"/>
                                                  <w:marBottom w:val="0"/>
                                                  <w:divBdr>
                                                    <w:top w:val="none" w:sz="0" w:space="0" w:color="auto"/>
                                                    <w:left w:val="none" w:sz="0" w:space="0" w:color="auto"/>
                                                    <w:bottom w:val="none" w:sz="0" w:space="0" w:color="auto"/>
                                                    <w:right w:val="none" w:sz="0" w:space="0" w:color="auto"/>
                                                  </w:divBdr>
                                                  <w:divsChild>
                                                    <w:div w:id="16181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6072">
                                              <w:marLeft w:val="0"/>
                                              <w:marRight w:val="0"/>
                                              <w:marTop w:val="0"/>
                                              <w:marBottom w:val="0"/>
                                              <w:divBdr>
                                                <w:top w:val="none" w:sz="0" w:space="0" w:color="auto"/>
                                                <w:left w:val="none" w:sz="0" w:space="0" w:color="auto"/>
                                                <w:bottom w:val="none" w:sz="0" w:space="0" w:color="auto"/>
                                                <w:right w:val="none" w:sz="0" w:space="0" w:color="auto"/>
                                              </w:divBdr>
                                              <w:divsChild>
                                                <w:div w:id="1286618211">
                                                  <w:marLeft w:val="0"/>
                                                  <w:marRight w:val="0"/>
                                                  <w:marTop w:val="0"/>
                                                  <w:marBottom w:val="0"/>
                                                  <w:divBdr>
                                                    <w:top w:val="none" w:sz="0" w:space="0" w:color="auto"/>
                                                    <w:left w:val="none" w:sz="0" w:space="0" w:color="auto"/>
                                                    <w:bottom w:val="none" w:sz="0" w:space="0" w:color="auto"/>
                                                    <w:right w:val="none" w:sz="0" w:space="0" w:color="auto"/>
                                                  </w:divBdr>
                                                  <w:divsChild>
                                                    <w:div w:id="10678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9609">
                                              <w:marLeft w:val="0"/>
                                              <w:marRight w:val="0"/>
                                              <w:marTop w:val="0"/>
                                              <w:marBottom w:val="0"/>
                                              <w:divBdr>
                                                <w:top w:val="none" w:sz="0" w:space="0" w:color="auto"/>
                                                <w:left w:val="none" w:sz="0" w:space="0" w:color="auto"/>
                                                <w:bottom w:val="none" w:sz="0" w:space="0" w:color="auto"/>
                                                <w:right w:val="none" w:sz="0" w:space="0" w:color="auto"/>
                                              </w:divBdr>
                                              <w:divsChild>
                                                <w:div w:id="1763182877">
                                                  <w:marLeft w:val="0"/>
                                                  <w:marRight w:val="0"/>
                                                  <w:marTop w:val="0"/>
                                                  <w:marBottom w:val="0"/>
                                                  <w:divBdr>
                                                    <w:top w:val="none" w:sz="0" w:space="0" w:color="auto"/>
                                                    <w:left w:val="none" w:sz="0" w:space="0" w:color="auto"/>
                                                    <w:bottom w:val="none" w:sz="0" w:space="0" w:color="auto"/>
                                                    <w:right w:val="none" w:sz="0" w:space="0" w:color="auto"/>
                                                  </w:divBdr>
                                                  <w:divsChild>
                                                    <w:div w:id="18598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3725">
                                              <w:marLeft w:val="0"/>
                                              <w:marRight w:val="0"/>
                                              <w:marTop w:val="0"/>
                                              <w:marBottom w:val="0"/>
                                              <w:divBdr>
                                                <w:top w:val="none" w:sz="0" w:space="0" w:color="auto"/>
                                                <w:left w:val="none" w:sz="0" w:space="0" w:color="auto"/>
                                                <w:bottom w:val="none" w:sz="0" w:space="0" w:color="auto"/>
                                                <w:right w:val="none" w:sz="0" w:space="0" w:color="auto"/>
                                              </w:divBdr>
                                              <w:divsChild>
                                                <w:div w:id="868102414">
                                                  <w:marLeft w:val="0"/>
                                                  <w:marRight w:val="0"/>
                                                  <w:marTop w:val="0"/>
                                                  <w:marBottom w:val="0"/>
                                                  <w:divBdr>
                                                    <w:top w:val="none" w:sz="0" w:space="0" w:color="auto"/>
                                                    <w:left w:val="none" w:sz="0" w:space="0" w:color="auto"/>
                                                    <w:bottom w:val="none" w:sz="0" w:space="0" w:color="auto"/>
                                                    <w:right w:val="none" w:sz="0" w:space="0" w:color="auto"/>
                                                  </w:divBdr>
                                                  <w:divsChild>
                                                    <w:div w:id="10781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199">
                                              <w:marLeft w:val="0"/>
                                              <w:marRight w:val="0"/>
                                              <w:marTop w:val="0"/>
                                              <w:marBottom w:val="0"/>
                                              <w:divBdr>
                                                <w:top w:val="none" w:sz="0" w:space="0" w:color="auto"/>
                                                <w:left w:val="none" w:sz="0" w:space="0" w:color="auto"/>
                                                <w:bottom w:val="none" w:sz="0" w:space="0" w:color="auto"/>
                                                <w:right w:val="none" w:sz="0" w:space="0" w:color="auto"/>
                                              </w:divBdr>
                                              <w:divsChild>
                                                <w:div w:id="1199585228">
                                                  <w:marLeft w:val="0"/>
                                                  <w:marRight w:val="0"/>
                                                  <w:marTop w:val="0"/>
                                                  <w:marBottom w:val="0"/>
                                                  <w:divBdr>
                                                    <w:top w:val="none" w:sz="0" w:space="0" w:color="auto"/>
                                                    <w:left w:val="none" w:sz="0" w:space="0" w:color="auto"/>
                                                    <w:bottom w:val="none" w:sz="0" w:space="0" w:color="auto"/>
                                                    <w:right w:val="none" w:sz="0" w:space="0" w:color="auto"/>
                                                  </w:divBdr>
                                                  <w:divsChild>
                                                    <w:div w:id="1454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151">
                                              <w:marLeft w:val="0"/>
                                              <w:marRight w:val="0"/>
                                              <w:marTop w:val="0"/>
                                              <w:marBottom w:val="0"/>
                                              <w:divBdr>
                                                <w:top w:val="none" w:sz="0" w:space="0" w:color="auto"/>
                                                <w:left w:val="none" w:sz="0" w:space="0" w:color="auto"/>
                                                <w:bottom w:val="none" w:sz="0" w:space="0" w:color="auto"/>
                                                <w:right w:val="none" w:sz="0" w:space="0" w:color="auto"/>
                                              </w:divBdr>
                                              <w:divsChild>
                                                <w:div w:id="1507020447">
                                                  <w:marLeft w:val="0"/>
                                                  <w:marRight w:val="0"/>
                                                  <w:marTop w:val="0"/>
                                                  <w:marBottom w:val="0"/>
                                                  <w:divBdr>
                                                    <w:top w:val="none" w:sz="0" w:space="0" w:color="auto"/>
                                                    <w:left w:val="none" w:sz="0" w:space="0" w:color="auto"/>
                                                    <w:bottom w:val="none" w:sz="0" w:space="0" w:color="auto"/>
                                                    <w:right w:val="none" w:sz="0" w:space="0" w:color="auto"/>
                                                  </w:divBdr>
                                                  <w:divsChild>
                                                    <w:div w:id="16133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4690">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sChild>
                                                    <w:div w:id="209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1289">
                                              <w:marLeft w:val="0"/>
                                              <w:marRight w:val="0"/>
                                              <w:marTop w:val="0"/>
                                              <w:marBottom w:val="0"/>
                                              <w:divBdr>
                                                <w:top w:val="none" w:sz="0" w:space="0" w:color="auto"/>
                                                <w:left w:val="none" w:sz="0" w:space="0" w:color="auto"/>
                                                <w:bottom w:val="none" w:sz="0" w:space="0" w:color="auto"/>
                                                <w:right w:val="none" w:sz="0" w:space="0" w:color="auto"/>
                                              </w:divBdr>
                                              <w:divsChild>
                                                <w:div w:id="1891839606">
                                                  <w:marLeft w:val="0"/>
                                                  <w:marRight w:val="0"/>
                                                  <w:marTop w:val="0"/>
                                                  <w:marBottom w:val="0"/>
                                                  <w:divBdr>
                                                    <w:top w:val="none" w:sz="0" w:space="0" w:color="auto"/>
                                                    <w:left w:val="none" w:sz="0" w:space="0" w:color="auto"/>
                                                    <w:bottom w:val="none" w:sz="0" w:space="0" w:color="auto"/>
                                                    <w:right w:val="none" w:sz="0" w:space="0" w:color="auto"/>
                                                  </w:divBdr>
                                                  <w:divsChild>
                                                    <w:div w:id="4695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1864">
                                              <w:marLeft w:val="0"/>
                                              <w:marRight w:val="0"/>
                                              <w:marTop w:val="0"/>
                                              <w:marBottom w:val="0"/>
                                              <w:divBdr>
                                                <w:top w:val="none" w:sz="0" w:space="0" w:color="auto"/>
                                                <w:left w:val="none" w:sz="0" w:space="0" w:color="auto"/>
                                                <w:bottom w:val="none" w:sz="0" w:space="0" w:color="auto"/>
                                                <w:right w:val="none" w:sz="0" w:space="0" w:color="auto"/>
                                              </w:divBdr>
                                              <w:divsChild>
                                                <w:div w:id="330523459">
                                                  <w:marLeft w:val="0"/>
                                                  <w:marRight w:val="0"/>
                                                  <w:marTop w:val="0"/>
                                                  <w:marBottom w:val="0"/>
                                                  <w:divBdr>
                                                    <w:top w:val="none" w:sz="0" w:space="0" w:color="auto"/>
                                                    <w:left w:val="none" w:sz="0" w:space="0" w:color="auto"/>
                                                    <w:bottom w:val="none" w:sz="0" w:space="0" w:color="auto"/>
                                                    <w:right w:val="none" w:sz="0" w:space="0" w:color="auto"/>
                                                  </w:divBdr>
                                                  <w:divsChild>
                                                    <w:div w:id="5635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1406">
                                              <w:marLeft w:val="0"/>
                                              <w:marRight w:val="0"/>
                                              <w:marTop w:val="0"/>
                                              <w:marBottom w:val="0"/>
                                              <w:divBdr>
                                                <w:top w:val="none" w:sz="0" w:space="0" w:color="auto"/>
                                                <w:left w:val="none" w:sz="0" w:space="0" w:color="auto"/>
                                                <w:bottom w:val="none" w:sz="0" w:space="0" w:color="auto"/>
                                                <w:right w:val="none" w:sz="0" w:space="0" w:color="auto"/>
                                              </w:divBdr>
                                              <w:divsChild>
                                                <w:div w:id="120729642">
                                                  <w:marLeft w:val="0"/>
                                                  <w:marRight w:val="0"/>
                                                  <w:marTop w:val="0"/>
                                                  <w:marBottom w:val="0"/>
                                                  <w:divBdr>
                                                    <w:top w:val="none" w:sz="0" w:space="0" w:color="auto"/>
                                                    <w:left w:val="none" w:sz="0" w:space="0" w:color="auto"/>
                                                    <w:bottom w:val="none" w:sz="0" w:space="0" w:color="auto"/>
                                                    <w:right w:val="none" w:sz="0" w:space="0" w:color="auto"/>
                                                  </w:divBdr>
                                                  <w:divsChild>
                                                    <w:div w:id="18989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4259">
                                              <w:marLeft w:val="0"/>
                                              <w:marRight w:val="0"/>
                                              <w:marTop w:val="0"/>
                                              <w:marBottom w:val="0"/>
                                              <w:divBdr>
                                                <w:top w:val="none" w:sz="0" w:space="0" w:color="auto"/>
                                                <w:left w:val="none" w:sz="0" w:space="0" w:color="auto"/>
                                                <w:bottom w:val="none" w:sz="0" w:space="0" w:color="auto"/>
                                                <w:right w:val="none" w:sz="0" w:space="0" w:color="auto"/>
                                              </w:divBdr>
                                              <w:divsChild>
                                                <w:div w:id="1011031014">
                                                  <w:marLeft w:val="0"/>
                                                  <w:marRight w:val="0"/>
                                                  <w:marTop w:val="0"/>
                                                  <w:marBottom w:val="0"/>
                                                  <w:divBdr>
                                                    <w:top w:val="none" w:sz="0" w:space="0" w:color="auto"/>
                                                    <w:left w:val="none" w:sz="0" w:space="0" w:color="auto"/>
                                                    <w:bottom w:val="none" w:sz="0" w:space="0" w:color="auto"/>
                                                    <w:right w:val="none" w:sz="0" w:space="0" w:color="auto"/>
                                                  </w:divBdr>
                                                  <w:divsChild>
                                                    <w:div w:id="9569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09857">
                                  <w:marLeft w:val="0"/>
                                  <w:marRight w:val="0"/>
                                  <w:marTop w:val="0"/>
                                  <w:marBottom w:val="0"/>
                                  <w:divBdr>
                                    <w:top w:val="none" w:sz="0" w:space="0" w:color="auto"/>
                                    <w:left w:val="none" w:sz="0" w:space="0" w:color="auto"/>
                                    <w:bottom w:val="none" w:sz="0" w:space="0" w:color="auto"/>
                                    <w:right w:val="none" w:sz="0" w:space="0" w:color="auto"/>
                                  </w:divBdr>
                                  <w:divsChild>
                                    <w:div w:id="76824474">
                                      <w:marLeft w:val="0"/>
                                      <w:marRight w:val="0"/>
                                      <w:marTop w:val="0"/>
                                      <w:marBottom w:val="0"/>
                                      <w:divBdr>
                                        <w:top w:val="none" w:sz="0" w:space="0" w:color="auto"/>
                                        <w:left w:val="none" w:sz="0" w:space="0" w:color="auto"/>
                                        <w:bottom w:val="none" w:sz="0" w:space="0" w:color="auto"/>
                                        <w:right w:val="none" w:sz="0" w:space="0" w:color="auto"/>
                                      </w:divBdr>
                                    </w:div>
                                    <w:div w:id="4666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8117">
                              <w:marLeft w:val="0"/>
                              <w:marRight w:val="0"/>
                              <w:marTop w:val="0"/>
                              <w:marBottom w:val="0"/>
                              <w:divBdr>
                                <w:top w:val="none" w:sz="0" w:space="0" w:color="auto"/>
                                <w:left w:val="none" w:sz="0" w:space="0" w:color="auto"/>
                                <w:bottom w:val="none" w:sz="0" w:space="0" w:color="auto"/>
                                <w:right w:val="none" w:sz="0" w:space="0" w:color="auto"/>
                              </w:divBdr>
                              <w:divsChild>
                                <w:div w:id="104430204">
                                  <w:marLeft w:val="0"/>
                                  <w:marRight w:val="0"/>
                                  <w:marTop w:val="0"/>
                                  <w:marBottom w:val="0"/>
                                  <w:divBdr>
                                    <w:top w:val="none" w:sz="0" w:space="0" w:color="auto"/>
                                    <w:left w:val="none" w:sz="0" w:space="0" w:color="auto"/>
                                    <w:bottom w:val="none" w:sz="0" w:space="0" w:color="auto"/>
                                    <w:right w:val="none" w:sz="0" w:space="0" w:color="auto"/>
                                  </w:divBdr>
                                  <w:divsChild>
                                    <w:div w:id="1198392275">
                                      <w:marLeft w:val="0"/>
                                      <w:marRight w:val="30"/>
                                      <w:marTop w:val="0"/>
                                      <w:marBottom w:val="0"/>
                                      <w:divBdr>
                                        <w:top w:val="none" w:sz="0" w:space="0" w:color="auto"/>
                                        <w:left w:val="none" w:sz="0" w:space="0" w:color="auto"/>
                                        <w:bottom w:val="none" w:sz="0" w:space="0" w:color="auto"/>
                                        <w:right w:val="none" w:sz="0" w:space="0" w:color="auto"/>
                                      </w:divBdr>
                                      <w:divsChild>
                                        <w:div w:id="163403881">
                                          <w:marLeft w:val="0"/>
                                          <w:marRight w:val="0"/>
                                          <w:marTop w:val="0"/>
                                          <w:marBottom w:val="0"/>
                                          <w:divBdr>
                                            <w:top w:val="none" w:sz="0" w:space="0" w:color="auto"/>
                                            <w:left w:val="none" w:sz="0" w:space="0" w:color="auto"/>
                                            <w:bottom w:val="none" w:sz="0" w:space="0" w:color="auto"/>
                                            <w:right w:val="none" w:sz="0" w:space="0" w:color="auto"/>
                                          </w:divBdr>
                                        </w:div>
                                      </w:divsChild>
                                    </w:div>
                                    <w:div w:id="1543206372">
                                      <w:marLeft w:val="0"/>
                                      <w:marRight w:val="30"/>
                                      <w:marTop w:val="0"/>
                                      <w:marBottom w:val="0"/>
                                      <w:divBdr>
                                        <w:top w:val="none" w:sz="0" w:space="0" w:color="auto"/>
                                        <w:left w:val="none" w:sz="0" w:space="0" w:color="auto"/>
                                        <w:bottom w:val="none" w:sz="0" w:space="0" w:color="auto"/>
                                        <w:right w:val="none" w:sz="0" w:space="0" w:color="auto"/>
                                      </w:divBdr>
                                      <w:divsChild>
                                        <w:div w:id="1029179368">
                                          <w:marLeft w:val="0"/>
                                          <w:marRight w:val="0"/>
                                          <w:marTop w:val="0"/>
                                          <w:marBottom w:val="0"/>
                                          <w:divBdr>
                                            <w:top w:val="none" w:sz="0" w:space="0" w:color="auto"/>
                                            <w:left w:val="none" w:sz="0" w:space="0" w:color="auto"/>
                                            <w:bottom w:val="none" w:sz="0" w:space="0" w:color="auto"/>
                                            <w:right w:val="none" w:sz="0" w:space="0" w:color="auto"/>
                                          </w:divBdr>
                                        </w:div>
                                      </w:divsChild>
                                    </w:div>
                                    <w:div w:id="983582422">
                                      <w:marLeft w:val="0"/>
                                      <w:marRight w:val="30"/>
                                      <w:marTop w:val="0"/>
                                      <w:marBottom w:val="0"/>
                                      <w:divBdr>
                                        <w:top w:val="none" w:sz="0" w:space="0" w:color="auto"/>
                                        <w:left w:val="none" w:sz="0" w:space="0" w:color="auto"/>
                                        <w:bottom w:val="none" w:sz="0" w:space="0" w:color="auto"/>
                                        <w:right w:val="none" w:sz="0" w:space="0" w:color="auto"/>
                                      </w:divBdr>
                                      <w:divsChild>
                                        <w:div w:id="1475832801">
                                          <w:marLeft w:val="0"/>
                                          <w:marRight w:val="0"/>
                                          <w:marTop w:val="0"/>
                                          <w:marBottom w:val="0"/>
                                          <w:divBdr>
                                            <w:top w:val="none" w:sz="0" w:space="0" w:color="auto"/>
                                            <w:left w:val="none" w:sz="0" w:space="0" w:color="auto"/>
                                            <w:bottom w:val="none" w:sz="0" w:space="0" w:color="auto"/>
                                            <w:right w:val="none" w:sz="0" w:space="0" w:color="auto"/>
                                          </w:divBdr>
                                        </w:div>
                                      </w:divsChild>
                                    </w:div>
                                    <w:div w:id="2004746702">
                                      <w:marLeft w:val="0"/>
                                      <w:marRight w:val="30"/>
                                      <w:marTop w:val="0"/>
                                      <w:marBottom w:val="0"/>
                                      <w:divBdr>
                                        <w:top w:val="none" w:sz="0" w:space="0" w:color="auto"/>
                                        <w:left w:val="none" w:sz="0" w:space="0" w:color="auto"/>
                                        <w:bottom w:val="none" w:sz="0" w:space="0" w:color="auto"/>
                                        <w:right w:val="none" w:sz="0" w:space="0" w:color="auto"/>
                                      </w:divBdr>
                                      <w:divsChild>
                                        <w:div w:id="521944902">
                                          <w:marLeft w:val="0"/>
                                          <w:marRight w:val="0"/>
                                          <w:marTop w:val="0"/>
                                          <w:marBottom w:val="0"/>
                                          <w:divBdr>
                                            <w:top w:val="none" w:sz="0" w:space="0" w:color="auto"/>
                                            <w:left w:val="none" w:sz="0" w:space="0" w:color="auto"/>
                                            <w:bottom w:val="none" w:sz="0" w:space="0" w:color="auto"/>
                                            <w:right w:val="none" w:sz="0" w:space="0" w:color="auto"/>
                                          </w:divBdr>
                                        </w:div>
                                      </w:divsChild>
                                    </w:div>
                                    <w:div w:id="1907762420">
                                      <w:marLeft w:val="0"/>
                                      <w:marRight w:val="30"/>
                                      <w:marTop w:val="0"/>
                                      <w:marBottom w:val="0"/>
                                      <w:divBdr>
                                        <w:top w:val="none" w:sz="0" w:space="0" w:color="auto"/>
                                        <w:left w:val="none" w:sz="0" w:space="0" w:color="auto"/>
                                        <w:bottom w:val="none" w:sz="0" w:space="0" w:color="auto"/>
                                        <w:right w:val="none" w:sz="0" w:space="0" w:color="auto"/>
                                      </w:divBdr>
                                      <w:divsChild>
                                        <w:div w:id="1393767487">
                                          <w:marLeft w:val="0"/>
                                          <w:marRight w:val="0"/>
                                          <w:marTop w:val="0"/>
                                          <w:marBottom w:val="0"/>
                                          <w:divBdr>
                                            <w:top w:val="none" w:sz="0" w:space="0" w:color="auto"/>
                                            <w:left w:val="none" w:sz="0" w:space="0" w:color="auto"/>
                                            <w:bottom w:val="none" w:sz="0" w:space="0" w:color="auto"/>
                                            <w:right w:val="none" w:sz="0" w:space="0" w:color="auto"/>
                                          </w:divBdr>
                                        </w:div>
                                      </w:divsChild>
                                    </w:div>
                                    <w:div w:id="1706638290">
                                      <w:marLeft w:val="0"/>
                                      <w:marRight w:val="30"/>
                                      <w:marTop w:val="0"/>
                                      <w:marBottom w:val="0"/>
                                      <w:divBdr>
                                        <w:top w:val="none" w:sz="0" w:space="0" w:color="auto"/>
                                        <w:left w:val="none" w:sz="0" w:space="0" w:color="auto"/>
                                        <w:bottom w:val="none" w:sz="0" w:space="0" w:color="auto"/>
                                        <w:right w:val="none" w:sz="0" w:space="0" w:color="auto"/>
                                      </w:divBdr>
                                      <w:divsChild>
                                        <w:div w:id="1017777536">
                                          <w:marLeft w:val="0"/>
                                          <w:marRight w:val="0"/>
                                          <w:marTop w:val="0"/>
                                          <w:marBottom w:val="0"/>
                                          <w:divBdr>
                                            <w:top w:val="none" w:sz="0" w:space="0" w:color="auto"/>
                                            <w:left w:val="none" w:sz="0" w:space="0" w:color="auto"/>
                                            <w:bottom w:val="none" w:sz="0" w:space="0" w:color="auto"/>
                                            <w:right w:val="none" w:sz="0" w:space="0" w:color="auto"/>
                                          </w:divBdr>
                                        </w:div>
                                      </w:divsChild>
                                    </w:div>
                                    <w:div w:id="227224851">
                                      <w:marLeft w:val="0"/>
                                      <w:marRight w:val="30"/>
                                      <w:marTop w:val="0"/>
                                      <w:marBottom w:val="0"/>
                                      <w:divBdr>
                                        <w:top w:val="none" w:sz="0" w:space="0" w:color="auto"/>
                                        <w:left w:val="none" w:sz="0" w:space="0" w:color="auto"/>
                                        <w:bottom w:val="none" w:sz="0" w:space="0" w:color="auto"/>
                                        <w:right w:val="none" w:sz="0" w:space="0" w:color="auto"/>
                                      </w:divBdr>
                                      <w:divsChild>
                                        <w:div w:id="2028022891">
                                          <w:marLeft w:val="0"/>
                                          <w:marRight w:val="0"/>
                                          <w:marTop w:val="0"/>
                                          <w:marBottom w:val="0"/>
                                          <w:divBdr>
                                            <w:top w:val="none" w:sz="0" w:space="0" w:color="auto"/>
                                            <w:left w:val="none" w:sz="0" w:space="0" w:color="auto"/>
                                            <w:bottom w:val="none" w:sz="0" w:space="0" w:color="auto"/>
                                            <w:right w:val="none" w:sz="0" w:space="0" w:color="auto"/>
                                          </w:divBdr>
                                        </w:div>
                                      </w:divsChild>
                                    </w:div>
                                    <w:div w:id="147020445">
                                      <w:marLeft w:val="0"/>
                                      <w:marRight w:val="30"/>
                                      <w:marTop w:val="0"/>
                                      <w:marBottom w:val="0"/>
                                      <w:divBdr>
                                        <w:top w:val="none" w:sz="0" w:space="0" w:color="auto"/>
                                        <w:left w:val="none" w:sz="0" w:space="0" w:color="auto"/>
                                        <w:bottom w:val="none" w:sz="0" w:space="0" w:color="auto"/>
                                        <w:right w:val="none" w:sz="0" w:space="0" w:color="auto"/>
                                      </w:divBdr>
                                      <w:divsChild>
                                        <w:div w:id="1430738657">
                                          <w:marLeft w:val="0"/>
                                          <w:marRight w:val="0"/>
                                          <w:marTop w:val="0"/>
                                          <w:marBottom w:val="0"/>
                                          <w:divBdr>
                                            <w:top w:val="none" w:sz="0" w:space="0" w:color="auto"/>
                                            <w:left w:val="none" w:sz="0" w:space="0" w:color="auto"/>
                                            <w:bottom w:val="none" w:sz="0" w:space="0" w:color="auto"/>
                                            <w:right w:val="none" w:sz="0" w:space="0" w:color="auto"/>
                                          </w:divBdr>
                                        </w:div>
                                      </w:divsChild>
                                    </w:div>
                                    <w:div w:id="67655919">
                                      <w:marLeft w:val="0"/>
                                      <w:marRight w:val="30"/>
                                      <w:marTop w:val="0"/>
                                      <w:marBottom w:val="0"/>
                                      <w:divBdr>
                                        <w:top w:val="none" w:sz="0" w:space="0" w:color="auto"/>
                                        <w:left w:val="none" w:sz="0" w:space="0" w:color="auto"/>
                                        <w:bottom w:val="none" w:sz="0" w:space="0" w:color="auto"/>
                                        <w:right w:val="none" w:sz="0" w:space="0" w:color="auto"/>
                                      </w:divBdr>
                                      <w:divsChild>
                                        <w:div w:id="1829594753">
                                          <w:marLeft w:val="0"/>
                                          <w:marRight w:val="0"/>
                                          <w:marTop w:val="0"/>
                                          <w:marBottom w:val="0"/>
                                          <w:divBdr>
                                            <w:top w:val="none" w:sz="0" w:space="0" w:color="auto"/>
                                            <w:left w:val="none" w:sz="0" w:space="0" w:color="auto"/>
                                            <w:bottom w:val="none" w:sz="0" w:space="0" w:color="auto"/>
                                            <w:right w:val="none" w:sz="0" w:space="0" w:color="auto"/>
                                          </w:divBdr>
                                        </w:div>
                                      </w:divsChild>
                                    </w:div>
                                    <w:div w:id="327367594">
                                      <w:marLeft w:val="0"/>
                                      <w:marRight w:val="30"/>
                                      <w:marTop w:val="0"/>
                                      <w:marBottom w:val="0"/>
                                      <w:divBdr>
                                        <w:top w:val="none" w:sz="0" w:space="0" w:color="auto"/>
                                        <w:left w:val="none" w:sz="0" w:space="0" w:color="auto"/>
                                        <w:bottom w:val="none" w:sz="0" w:space="0" w:color="auto"/>
                                        <w:right w:val="none" w:sz="0" w:space="0" w:color="auto"/>
                                      </w:divBdr>
                                      <w:divsChild>
                                        <w:div w:id="2106999473">
                                          <w:marLeft w:val="0"/>
                                          <w:marRight w:val="0"/>
                                          <w:marTop w:val="0"/>
                                          <w:marBottom w:val="0"/>
                                          <w:divBdr>
                                            <w:top w:val="none" w:sz="0" w:space="0" w:color="auto"/>
                                            <w:left w:val="none" w:sz="0" w:space="0" w:color="auto"/>
                                            <w:bottom w:val="none" w:sz="0" w:space="0" w:color="auto"/>
                                            <w:right w:val="none" w:sz="0" w:space="0" w:color="auto"/>
                                          </w:divBdr>
                                        </w:div>
                                      </w:divsChild>
                                    </w:div>
                                    <w:div w:id="1234311105">
                                      <w:marLeft w:val="0"/>
                                      <w:marRight w:val="30"/>
                                      <w:marTop w:val="0"/>
                                      <w:marBottom w:val="0"/>
                                      <w:divBdr>
                                        <w:top w:val="none" w:sz="0" w:space="0" w:color="auto"/>
                                        <w:left w:val="none" w:sz="0" w:space="0" w:color="auto"/>
                                        <w:bottom w:val="none" w:sz="0" w:space="0" w:color="auto"/>
                                        <w:right w:val="none" w:sz="0" w:space="0" w:color="auto"/>
                                      </w:divBdr>
                                      <w:divsChild>
                                        <w:div w:id="131217577">
                                          <w:marLeft w:val="0"/>
                                          <w:marRight w:val="0"/>
                                          <w:marTop w:val="0"/>
                                          <w:marBottom w:val="0"/>
                                          <w:divBdr>
                                            <w:top w:val="none" w:sz="0" w:space="0" w:color="auto"/>
                                            <w:left w:val="none" w:sz="0" w:space="0" w:color="auto"/>
                                            <w:bottom w:val="none" w:sz="0" w:space="0" w:color="auto"/>
                                            <w:right w:val="none" w:sz="0" w:space="0" w:color="auto"/>
                                          </w:divBdr>
                                        </w:div>
                                      </w:divsChild>
                                    </w:div>
                                    <w:div w:id="384254307">
                                      <w:marLeft w:val="0"/>
                                      <w:marRight w:val="30"/>
                                      <w:marTop w:val="0"/>
                                      <w:marBottom w:val="0"/>
                                      <w:divBdr>
                                        <w:top w:val="none" w:sz="0" w:space="0" w:color="auto"/>
                                        <w:left w:val="none" w:sz="0" w:space="0" w:color="auto"/>
                                        <w:bottom w:val="none" w:sz="0" w:space="0" w:color="auto"/>
                                        <w:right w:val="none" w:sz="0" w:space="0" w:color="auto"/>
                                      </w:divBdr>
                                      <w:divsChild>
                                        <w:div w:id="1516191198">
                                          <w:marLeft w:val="0"/>
                                          <w:marRight w:val="0"/>
                                          <w:marTop w:val="0"/>
                                          <w:marBottom w:val="0"/>
                                          <w:divBdr>
                                            <w:top w:val="none" w:sz="0" w:space="0" w:color="auto"/>
                                            <w:left w:val="none" w:sz="0" w:space="0" w:color="auto"/>
                                            <w:bottom w:val="none" w:sz="0" w:space="0" w:color="auto"/>
                                            <w:right w:val="none" w:sz="0" w:space="0" w:color="auto"/>
                                          </w:divBdr>
                                        </w:div>
                                      </w:divsChild>
                                    </w:div>
                                    <w:div w:id="371199908">
                                      <w:marLeft w:val="0"/>
                                      <w:marRight w:val="30"/>
                                      <w:marTop w:val="0"/>
                                      <w:marBottom w:val="0"/>
                                      <w:divBdr>
                                        <w:top w:val="none" w:sz="0" w:space="0" w:color="auto"/>
                                        <w:left w:val="none" w:sz="0" w:space="0" w:color="auto"/>
                                        <w:bottom w:val="none" w:sz="0" w:space="0" w:color="auto"/>
                                        <w:right w:val="none" w:sz="0" w:space="0" w:color="auto"/>
                                      </w:divBdr>
                                      <w:divsChild>
                                        <w:div w:id="186990066">
                                          <w:marLeft w:val="0"/>
                                          <w:marRight w:val="0"/>
                                          <w:marTop w:val="0"/>
                                          <w:marBottom w:val="0"/>
                                          <w:divBdr>
                                            <w:top w:val="none" w:sz="0" w:space="0" w:color="auto"/>
                                            <w:left w:val="none" w:sz="0" w:space="0" w:color="auto"/>
                                            <w:bottom w:val="none" w:sz="0" w:space="0" w:color="auto"/>
                                            <w:right w:val="none" w:sz="0" w:space="0" w:color="auto"/>
                                          </w:divBdr>
                                        </w:div>
                                      </w:divsChild>
                                    </w:div>
                                    <w:div w:id="1361662663">
                                      <w:marLeft w:val="0"/>
                                      <w:marRight w:val="30"/>
                                      <w:marTop w:val="0"/>
                                      <w:marBottom w:val="0"/>
                                      <w:divBdr>
                                        <w:top w:val="none" w:sz="0" w:space="0" w:color="auto"/>
                                        <w:left w:val="none" w:sz="0" w:space="0" w:color="auto"/>
                                        <w:bottom w:val="none" w:sz="0" w:space="0" w:color="auto"/>
                                        <w:right w:val="none" w:sz="0" w:space="0" w:color="auto"/>
                                      </w:divBdr>
                                      <w:divsChild>
                                        <w:div w:id="529924869">
                                          <w:marLeft w:val="0"/>
                                          <w:marRight w:val="0"/>
                                          <w:marTop w:val="0"/>
                                          <w:marBottom w:val="0"/>
                                          <w:divBdr>
                                            <w:top w:val="none" w:sz="0" w:space="0" w:color="auto"/>
                                            <w:left w:val="none" w:sz="0" w:space="0" w:color="auto"/>
                                            <w:bottom w:val="none" w:sz="0" w:space="0" w:color="auto"/>
                                            <w:right w:val="none" w:sz="0" w:space="0" w:color="auto"/>
                                          </w:divBdr>
                                        </w:div>
                                      </w:divsChild>
                                    </w:div>
                                    <w:div w:id="791675957">
                                      <w:marLeft w:val="0"/>
                                      <w:marRight w:val="30"/>
                                      <w:marTop w:val="0"/>
                                      <w:marBottom w:val="0"/>
                                      <w:divBdr>
                                        <w:top w:val="none" w:sz="0" w:space="0" w:color="auto"/>
                                        <w:left w:val="none" w:sz="0" w:space="0" w:color="auto"/>
                                        <w:bottom w:val="none" w:sz="0" w:space="0" w:color="auto"/>
                                        <w:right w:val="none" w:sz="0" w:space="0" w:color="auto"/>
                                      </w:divBdr>
                                      <w:divsChild>
                                        <w:div w:id="1037587266">
                                          <w:marLeft w:val="0"/>
                                          <w:marRight w:val="0"/>
                                          <w:marTop w:val="0"/>
                                          <w:marBottom w:val="0"/>
                                          <w:divBdr>
                                            <w:top w:val="none" w:sz="0" w:space="0" w:color="auto"/>
                                            <w:left w:val="none" w:sz="0" w:space="0" w:color="auto"/>
                                            <w:bottom w:val="none" w:sz="0" w:space="0" w:color="auto"/>
                                            <w:right w:val="none" w:sz="0" w:space="0" w:color="auto"/>
                                          </w:divBdr>
                                        </w:div>
                                      </w:divsChild>
                                    </w:div>
                                    <w:div w:id="1553493605">
                                      <w:marLeft w:val="0"/>
                                      <w:marRight w:val="30"/>
                                      <w:marTop w:val="0"/>
                                      <w:marBottom w:val="0"/>
                                      <w:divBdr>
                                        <w:top w:val="none" w:sz="0" w:space="0" w:color="auto"/>
                                        <w:left w:val="none" w:sz="0" w:space="0" w:color="auto"/>
                                        <w:bottom w:val="none" w:sz="0" w:space="0" w:color="auto"/>
                                        <w:right w:val="none" w:sz="0" w:space="0" w:color="auto"/>
                                      </w:divBdr>
                                      <w:divsChild>
                                        <w:div w:id="1590624338">
                                          <w:marLeft w:val="0"/>
                                          <w:marRight w:val="0"/>
                                          <w:marTop w:val="0"/>
                                          <w:marBottom w:val="0"/>
                                          <w:divBdr>
                                            <w:top w:val="none" w:sz="0" w:space="0" w:color="auto"/>
                                            <w:left w:val="none" w:sz="0" w:space="0" w:color="auto"/>
                                            <w:bottom w:val="none" w:sz="0" w:space="0" w:color="auto"/>
                                            <w:right w:val="none" w:sz="0" w:space="0" w:color="auto"/>
                                          </w:divBdr>
                                        </w:div>
                                      </w:divsChild>
                                    </w:div>
                                    <w:div w:id="1895459778">
                                      <w:marLeft w:val="0"/>
                                      <w:marRight w:val="30"/>
                                      <w:marTop w:val="0"/>
                                      <w:marBottom w:val="0"/>
                                      <w:divBdr>
                                        <w:top w:val="none" w:sz="0" w:space="0" w:color="auto"/>
                                        <w:left w:val="none" w:sz="0" w:space="0" w:color="auto"/>
                                        <w:bottom w:val="none" w:sz="0" w:space="0" w:color="auto"/>
                                        <w:right w:val="none" w:sz="0" w:space="0" w:color="auto"/>
                                      </w:divBdr>
                                      <w:divsChild>
                                        <w:div w:id="783572975">
                                          <w:marLeft w:val="0"/>
                                          <w:marRight w:val="0"/>
                                          <w:marTop w:val="0"/>
                                          <w:marBottom w:val="0"/>
                                          <w:divBdr>
                                            <w:top w:val="none" w:sz="0" w:space="0" w:color="auto"/>
                                            <w:left w:val="none" w:sz="0" w:space="0" w:color="auto"/>
                                            <w:bottom w:val="none" w:sz="0" w:space="0" w:color="auto"/>
                                            <w:right w:val="none" w:sz="0" w:space="0" w:color="auto"/>
                                          </w:divBdr>
                                        </w:div>
                                      </w:divsChild>
                                    </w:div>
                                    <w:div w:id="617293279">
                                      <w:marLeft w:val="0"/>
                                      <w:marRight w:val="30"/>
                                      <w:marTop w:val="0"/>
                                      <w:marBottom w:val="0"/>
                                      <w:divBdr>
                                        <w:top w:val="none" w:sz="0" w:space="0" w:color="auto"/>
                                        <w:left w:val="none" w:sz="0" w:space="0" w:color="auto"/>
                                        <w:bottom w:val="none" w:sz="0" w:space="0" w:color="auto"/>
                                        <w:right w:val="none" w:sz="0" w:space="0" w:color="auto"/>
                                      </w:divBdr>
                                      <w:divsChild>
                                        <w:div w:id="704259209">
                                          <w:marLeft w:val="0"/>
                                          <w:marRight w:val="0"/>
                                          <w:marTop w:val="0"/>
                                          <w:marBottom w:val="0"/>
                                          <w:divBdr>
                                            <w:top w:val="none" w:sz="0" w:space="0" w:color="auto"/>
                                            <w:left w:val="none" w:sz="0" w:space="0" w:color="auto"/>
                                            <w:bottom w:val="none" w:sz="0" w:space="0" w:color="auto"/>
                                            <w:right w:val="none" w:sz="0" w:space="0" w:color="auto"/>
                                          </w:divBdr>
                                        </w:div>
                                      </w:divsChild>
                                    </w:div>
                                    <w:div w:id="1796560257">
                                      <w:marLeft w:val="0"/>
                                      <w:marRight w:val="30"/>
                                      <w:marTop w:val="0"/>
                                      <w:marBottom w:val="0"/>
                                      <w:divBdr>
                                        <w:top w:val="none" w:sz="0" w:space="0" w:color="auto"/>
                                        <w:left w:val="none" w:sz="0" w:space="0" w:color="auto"/>
                                        <w:bottom w:val="none" w:sz="0" w:space="0" w:color="auto"/>
                                        <w:right w:val="none" w:sz="0" w:space="0" w:color="auto"/>
                                      </w:divBdr>
                                      <w:divsChild>
                                        <w:div w:id="1970503104">
                                          <w:marLeft w:val="0"/>
                                          <w:marRight w:val="0"/>
                                          <w:marTop w:val="0"/>
                                          <w:marBottom w:val="0"/>
                                          <w:divBdr>
                                            <w:top w:val="none" w:sz="0" w:space="0" w:color="auto"/>
                                            <w:left w:val="none" w:sz="0" w:space="0" w:color="auto"/>
                                            <w:bottom w:val="none" w:sz="0" w:space="0" w:color="auto"/>
                                            <w:right w:val="none" w:sz="0" w:space="0" w:color="auto"/>
                                          </w:divBdr>
                                        </w:div>
                                      </w:divsChild>
                                    </w:div>
                                    <w:div w:id="1582174215">
                                      <w:marLeft w:val="0"/>
                                      <w:marRight w:val="30"/>
                                      <w:marTop w:val="0"/>
                                      <w:marBottom w:val="0"/>
                                      <w:divBdr>
                                        <w:top w:val="none" w:sz="0" w:space="0" w:color="auto"/>
                                        <w:left w:val="none" w:sz="0" w:space="0" w:color="auto"/>
                                        <w:bottom w:val="none" w:sz="0" w:space="0" w:color="auto"/>
                                        <w:right w:val="none" w:sz="0" w:space="0" w:color="auto"/>
                                      </w:divBdr>
                                      <w:divsChild>
                                        <w:div w:id="1654411836">
                                          <w:marLeft w:val="0"/>
                                          <w:marRight w:val="0"/>
                                          <w:marTop w:val="0"/>
                                          <w:marBottom w:val="0"/>
                                          <w:divBdr>
                                            <w:top w:val="none" w:sz="0" w:space="0" w:color="auto"/>
                                            <w:left w:val="none" w:sz="0" w:space="0" w:color="auto"/>
                                            <w:bottom w:val="none" w:sz="0" w:space="0" w:color="auto"/>
                                            <w:right w:val="none" w:sz="0" w:space="0" w:color="auto"/>
                                          </w:divBdr>
                                        </w:div>
                                      </w:divsChild>
                                    </w:div>
                                    <w:div w:id="948126279">
                                      <w:marLeft w:val="0"/>
                                      <w:marRight w:val="30"/>
                                      <w:marTop w:val="0"/>
                                      <w:marBottom w:val="0"/>
                                      <w:divBdr>
                                        <w:top w:val="none" w:sz="0" w:space="0" w:color="auto"/>
                                        <w:left w:val="none" w:sz="0" w:space="0" w:color="auto"/>
                                        <w:bottom w:val="none" w:sz="0" w:space="0" w:color="auto"/>
                                        <w:right w:val="none" w:sz="0" w:space="0" w:color="auto"/>
                                      </w:divBdr>
                                      <w:divsChild>
                                        <w:div w:id="2049380017">
                                          <w:marLeft w:val="0"/>
                                          <w:marRight w:val="0"/>
                                          <w:marTop w:val="0"/>
                                          <w:marBottom w:val="0"/>
                                          <w:divBdr>
                                            <w:top w:val="none" w:sz="0" w:space="0" w:color="auto"/>
                                            <w:left w:val="none" w:sz="0" w:space="0" w:color="auto"/>
                                            <w:bottom w:val="none" w:sz="0" w:space="0" w:color="auto"/>
                                            <w:right w:val="none" w:sz="0" w:space="0" w:color="auto"/>
                                          </w:divBdr>
                                        </w:div>
                                      </w:divsChild>
                                    </w:div>
                                    <w:div w:id="1416167477">
                                      <w:marLeft w:val="0"/>
                                      <w:marRight w:val="30"/>
                                      <w:marTop w:val="0"/>
                                      <w:marBottom w:val="0"/>
                                      <w:divBdr>
                                        <w:top w:val="none" w:sz="0" w:space="0" w:color="auto"/>
                                        <w:left w:val="none" w:sz="0" w:space="0" w:color="auto"/>
                                        <w:bottom w:val="none" w:sz="0" w:space="0" w:color="auto"/>
                                        <w:right w:val="none" w:sz="0" w:space="0" w:color="auto"/>
                                      </w:divBdr>
                                      <w:divsChild>
                                        <w:div w:id="914432672">
                                          <w:marLeft w:val="0"/>
                                          <w:marRight w:val="0"/>
                                          <w:marTop w:val="0"/>
                                          <w:marBottom w:val="0"/>
                                          <w:divBdr>
                                            <w:top w:val="none" w:sz="0" w:space="0" w:color="auto"/>
                                            <w:left w:val="none" w:sz="0" w:space="0" w:color="auto"/>
                                            <w:bottom w:val="none" w:sz="0" w:space="0" w:color="auto"/>
                                            <w:right w:val="none" w:sz="0" w:space="0" w:color="auto"/>
                                          </w:divBdr>
                                        </w:div>
                                      </w:divsChild>
                                    </w:div>
                                    <w:div w:id="1889026041">
                                      <w:marLeft w:val="0"/>
                                      <w:marRight w:val="30"/>
                                      <w:marTop w:val="0"/>
                                      <w:marBottom w:val="0"/>
                                      <w:divBdr>
                                        <w:top w:val="none" w:sz="0" w:space="0" w:color="auto"/>
                                        <w:left w:val="none" w:sz="0" w:space="0" w:color="auto"/>
                                        <w:bottom w:val="none" w:sz="0" w:space="0" w:color="auto"/>
                                        <w:right w:val="none" w:sz="0" w:space="0" w:color="auto"/>
                                      </w:divBdr>
                                      <w:divsChild>
                                        <w:div w:id="185565032">
                                          <w:marLeft w:val="0"/>
                                          <w:marRight w:val="0"/>
                                          <w:marTop w:val="0"/>
                                          <w:marBottom w:val="0"/>
                                          <w:divBdr>
                                            <w:top w:val="none" w:sz="0" w:space="0" w:color="auto"/>
                                            <w:left w:val="none" w:sz="0" w:space="0" w:color="auto"/>
                                            <w:bottom w:val="none" w:sz="0" w:space="0" w:color="auto"/>
                                            <w:right w:val="none" w:sz="0" w:space="0" w:color="auto"/>
                                          </w:divBdr>
                                        </w:div>
                                      </w:divsChild>
                                    </w:div>
                                    <w:div w:id="2122188594">
                                      <w:marLeft w:val="0"/>
                                      <w:marRight w:val="30"/>
                                      <w:marTop w:val="0"/>
                                      <w:marBottom w:val="0"/>
                                      <w:divBdr>
                                        <w:top w:val="none" w:sz="0" w:space="0" w:color="auto"/>
                                        <w:left w:val="none" w:sz="0" w:space="0" w:color="auto"/>
                                        <w:bottom w:val="none" w:sz="0" w:space="0" w:color="auto"/>
                                        <w:right w:val="none" w:sz="0" w:space="0" w:color="auto"/>
                                      </w:divBdr>
                                      <w:divsChild>
                                        <w:div w:id="1120148088">
                                          <w:marLeft w:val="0"/>
                                          <w:marRight w:val="0"/>
                                          <w:marTop w:val="0"/>
                                          <w:marBottom w:val="0"/>
                                          <w:divBdr>
                                            <w:top w:val="none" w:sz="0" w:space="0" w:color="auto"/>
                                            <w:left w:val="none" w:sz="0" w:space="0" w:color="auto"/>
                                            <w:bottom w:val="none" w:sz="0" w:space="0" w:color="auto"/>
                                            <w:right w:val="none" w:sz="0" w:space="0" w:color="auto"/>
                                          </w:divBdr>
                                        </w:div>
                                      </w:divsChild>
                                    </w:div>
                                    <w:div w:id="421609544">
                                      <w:marLeft w:val="0"/>
                                      <w:marRight w:val="30"/>
                                      <w:marTop w:val="0"/>
                                      <w:marBottom w:val="0"/>
                                      <w:divBdr>
                                        <w:top w:val="none" w:sz="0" w:space="0" w:color="auto"/>
                                        <w:left w:val="none" w:sz="0" w:space="0" w:color="auto"/>
                                        <w:bottom w:val="none" w:sz="0" w:space="0" w:color="auto"/>
                                        <w:right w:val="none" w:sz="0" w:space="0" w:color="auto"/>
                                      </w:divBdr>
                                      <w:divsChild>
                                        <w:div w:id="381447076">
                                          <w:marLeft w:val="0"/>
                                          <w:marRight w:val="0"/>
                                          <w:marTop w:val="0"/>
                                          <w:marBottom w:val="0"/>
                                          <w:divBdr>
                                            <w:top w:val="none" w:sz="0" w:space="0" w:color="auto"/>
                                            <w:left w:val="none" w:sz="0" w:space="0" w:color="auto"/>
                                            <w:bottom w:val="none" w:sz="0" w:space="0" w:color="auto"/>
                                            <w:right w:val="none" w:sz="0" w:space="0" w:color="auto"/>
                                          </w:divBdr>
                                        </w:div>
                                      </w:divsChild>
                                    </w:div>
                                    <w:div w:id="295185746">
                                      <w:marLeft w:val="0"/>
                                      <w:marRight w:val="30"/>
                                      <w:marTop w:val="0"/>
                                      <w:marBottom w:val="0"/>
                                      <w:divBdr>
                                        <w:top w:val="none" w:sz="0" w:space="0" w:color="auto"/>
                                        <w:left w:val="none" w:sz="0" w:space="0" w:color="auto"/>
                                        <w:bottom w:val="none" w:sz="0" w:space="0" w:color="auto"/>
                                        <w:right w:val="none" w:sz="0" w:space="0" w:color="auto"/>
                                      </w:divBdr>
                                      <w:divsChild>
                                        <w:div w:id="413359591">
                                          <w:marLeft w:val="0"/>
                                          <w:marRight w:val="0"/>
                                          <w:marTop w:val="0"/>
                                          <w:marBottom w:val="0"/>
                                          <w:divBdr>
                                            <w:top w:val="none" w:sz="0" w:space="0" w:color="auto"/>
                                            <w:left w:val="none" w:sz="0" w:space="0" w:color="auto"/>
                                            <w:bottom w:val="none" w:sz="0" w:space="0" w:color="auto"/>
                                            <w:right w:val="none" w:sz="0" w:space="0" w:color="auto"/>
                                          </w:divBdr>
                                        </w:div>
                                      </w:divsChild>
                                    </w:div>
                                    <w:div w:id="847643246">
                                      <w:marLeft w:val="0"/>
                                      <w:marRight w:val="30"/>
                                      <w:marTop w:val="0"/>
                                      <w:marBottom w:val="0"/>
                                      <w:divBdr>
                                        <w:top w:val="none" w:sz="0" w:space="0" w:color="auto"/>
                                        <w:left w:val="none" w:sz="0" w:space="0" w:color="auto"/>
                                        <w:bottom w:val="none" w:sz="0" w:space="0" w:color="auto"/>
                                        <w:right w:val="none" w:sz="0" w:space="0" w:color="auto"/>
                                      </w:divBdr>
                                      <w:divsChild>
                                        <w:div w:id="976036571">
                                          <w:marLeft w:val="0"/>
                                          <w:marRight w:val="0"/>
                                          <w:marTop w:val="0"/>
                                          <w:marBottom w:val="0"/>
                                          <w:divBdr>
                                            <w:top w:val="none" w:sz="0" w:space="0" w:color="auto"/>
                                            <w:left w:val="none" w:sz="0" w:space="0" w:color="auto"/>
                                            <w:bottom w:val="none" w:sz="0" w:space="0" w:color="auto"/>
                                            <w:right w:val="none" w:sz="0" w:space="0" w:color="auto"/>
                                          </w:divBdr>
                                        </w:div>
                                      </w:divsChild>
                                    </w:div>
                                    <w:div w:id="248852653">
                                      <w:marLeft w:val="0"/>
                                      <w:marRight w:val="30"/>
                                      <w:marTop w:val="0"/>
                                      <w:marBottom w:val="0"/>
                                      <w:divBdr>
                                        <w:top w:val="none" w:sz="0" w:space="0" w:color="auto"/>
                                        <w:left w:val="none" w:sz="0" w:space="0" w:color="auto"/>
                                        <w:bottom w:val="none" w:sz="0" w:space="0" w:color="auto"/>
                                        <w:right w:val="none" w:sz="0" w:space="0" w:color="auto"/>
                                      </w:divBdr>
                                      <w:divsChild>
                                        <w:div w:id="13428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8666">
                          <w:marLeft w:val="0"/>
                          <w:marRight w:val="0"/>
                          <w:marTop w:val="0"/>
                          <w:marBottom w:val="0"/>
                          <w:divBdr>
                            <w:top w:val="none" w:sz="0" w:space="0" w:color="auto"/>
                            <w:left w:val="none" w:sz="0" w:space="0" w:color="auto"/>
                            <w:bottom w:val="none" w:sz="0" w:space="0" w:color="auto"/>
                            <w:right w:val="none" w:sz="0" w:space="0" w:color="auto"/>
                          </w:divBdr>
                          <w:divsChild>
                            <w:div w:id="372582183">
                              <w:marLeft w:val="540"/>
                              <w:marRight w:val="0"/>
                              <w:marTop w:val="0"/>
                              <w:marBottom w:val="300"/>
                              <w:divBdr>
                                <w:top w:val="none" w:sz="0" w:space="0" w:color="auto"/>
                                <w:left w:val="none" w:sz="0" w:space="0" w:color="auto"/>
                                <w:bottom w:val="none" w:sz="0" w:space="0" w:color="auto"/>
                                <w:right w:val="none" w:sz="0" w:space="0" w:color="auto"/>
                              </w:divBdr>
                              <w:divsChild>
                                <w:div w:id="340938494">
                                  <w:marLeft w:val="0"/>
                                  <w:marRight w:val="0"/>
                                  <w:marTop w:val="0"/>
                                  <w:marBottom w:val="0"/>
                                  <w:divBdr>
                                    <w:top w:val="none" w:sz="0" w:space="0" w:color="auto"/>
                                    <w:left w:val="none" w:sz="0" w:space="0" w:color="auto"/>
                                    <w:bottom w:val="none" w:sz="0" w:space="0" w:color="auto"/>
                                    <w:right w:val="none" w:sz="0" w:space="0" w:color="auto"/>
                                  </w:divBdr>
                                  <w:divsChild>
                                    <w:div w:id="1616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0581185">
      <w:bodyDiv w:val="1"/>
      <w:marLeft w:val="0"/>
      <w:marRight w:val="0"/>
      <w:marTop w:val="0"/>
      <w:marBottom w:val="0"/>
      <w:divBdr>
        <w:top w:val="none" w:sz="0" w:space="0" w:color="auto"/>
        <w:left w:val="none" w:sz="0" w:space="0" w:color="auto"/>
        <w:bottom w:val="none" w:sz="0" w:space="0" w:color="auto"/>
        <w:right w:val="none" w:sz="0" w:space="0" w:color="auto"/>
      </w:divBdr>
      <w:divsChild>
        <w:div w:id="1655255121">
          <w:marLeft w:val="0"/>
          <w:marRight w:val="0"/>
          <w:marTop w:val="0"/>
          <w:marBottom w:val="0"/>
          <w:divBdr>
            <w:top w:val="none" w:sz="0" w:space="0" w:color="auto"/>
            <w:left w:val="none" w:sz="0" w:space="0" w:color="auto"/>
            <w:bottom w:val="none" w:sz="0" w:space="0" w:color="auto"/>
            <w:right w:val="none" w:sz="0" w:space="0" w:color="auto"/>
          </w:divBdr>
          <w:divsChild>
            <w:div w:id="293798034">
              <w:marLeft w:val="0"/>
              <w:marRight w:val="0"/>
              <w:marTop w:val="0"/>
              <w:marBottom w:val="0"/>
              <w:divBdr>
                <w:top w:val="none" w:sz="0" w:space="0" w:color="auto"/>
                <w:left w:val="none" w:sz="0" w:space="0" w:color="auto"/>
                <w:bottom w:val="none" w:sz="0" w:space="0" w:color="auto"/>
                <w:right w:val="none" w:sz="0" w:space="0" w:color="auto"/>
              </w:divBdr>
            </w:div>
          </w:divsChild>
        </w:div>
        <w:div w:id="1215236351">
          <w:marLeft w:val="0"/>
          <w:marRight w:val="0"/>
          <w:marTop w:val="0"/>
          <w:marBottom w:val="0"/>
          <w:divBdr>
            <w:top w:val="none" w:sz="0" w:space="0" w:color="auto"/>
            <w:left w:val="none" w:sz="0" w:space="0" w:color="auto"/>
            <w:bottom w:val="none" w:sz="0" w:space="0" w:color="auto"/>
            <w:right w:val="none" w:sz="0" w:space="0" w:color="auto"/>
          </w:divBdr>
          <w:divsChild>
            <w:div w:id="1959407118">
              <w:marLeft w:val="0"/>
              <w:marRight w:val="0"/>
              <w:marTop w:val="0"/>
              <w:marBottom w:val="0"/>
              <w:divBdr>
                <w:top w:val="none" w:sz="0" w:space="0" w:color="auto"/>
                <w:left w:val="none" w:sz="0" w:space="0" w:color="auto"/>
                <w:bottom w:val="none" w:sz="0" w:space="0" w:color="auto"/>
                <w:right w:val="none" w:sz="0" w:space="0" w:color="auto"/>
              </w:divBdr>
              <w:divsChild>
                <w:div w:id="1410494191">
                  <w:marLeft w:val="0"/>
                  <w:marRight w:val="0"/>
                  <w:marTop w:val="0"/>
                  <w:marBottom w:val="0"/>
                  <w:divBdr>
                    <w:top w:val="none" w:sz="0" w:space="0" w:color="auto"/>
                    <w:left w:val="none" w:sz="0" w:space="0" w:color="auto"/>
                    <w:bottom w:val="none" w:sz="0" w:space="0" w:color="auto"/>
                    <w:right w:val="none" w:sz="0" w:space="0" w:color="auto"/>
                  </w:divBdr>
                </w:div>
              </w:divsChild>
            </w:div>
            <w:div w:id="2041591997">
              <w:marLeft w:val="0"/>
              <w:marRight w:val="0"/>
              <w:marTop w:val="0"/>
              <w:marBottom w:val="0"/>
              <w:divBdr>
                <w:top w:val="none" w:sz="0" w:space="0" w:color="auto"/>
                <w:left w:val="none" w:sz="0" w:space="0" w:color="auto"/>
                <w:bottom w:val="none" w:sz="0" w:space="0" w:color="auto"/>
                <w:right w:val="none" w:sz="0" w:space="0" w:color="auto"/>
              </w:divBdr>
              <w:divsChild>
                <w:div w:id="1842773516">
                  <w:marLeft w:val="0"/>
                  <w:marRight w:val="0"/>
                  <w:marTop w:val="0"/>
                  <w:marBottom w:val="0"/>
                  <w:divBdr>
                    <w:top w:val="none" w:sz="0" w:space="0" w:color="auto"/>
                    <w:left w:val="none" w:sz="0" w:space="0" w:color="auto"/>
                    <w:bottom w:val="none" w:sz="0" w:space="0" w:color="auto"/>
                    <w:right w:val="none" w:sz="0" w:space="0" w:color="auto"/>
                  </w:divBdr>
                </w:div>
                <w:div w:id="1850024595">
                  <w:marLeft w:val="0"/>
                  <w:marRight w:val="0"/>
                  <w:marTop w:val="0"/>
                  <w:marBottom w:val="0"/>
                  <w:divBdr>
                    <w:top w:val="none" w:sz="0" w:space="0" w:color="auto"/>
                    <w:left w:val="none" w:sz="0" w:space="0" w:color="auto"/>
                    <w:bottom w:val="none" w:sz="0" w:space="0" w:color="auto"/>
                    <w:right w:val="none" w:sz="0" w:space="0" w:color="auto"/>
                  </w:divBdr>
                  <w:divsChild>
                    <w:div w:id="1754158492">
                      <w:marLeft w:val="0"/>
                      <w:marRight w:val="0"/>
                      <w:marTop w:val="0"/>
                      <w:marBottom w:val="0"/>
                      <w:divBdr>
                        <w:top w:val="none" w:sz="0" w:space="0" w:color="auto"/>
                        <w:left w:val="none" w:sz="0" w:space="0" w:color="auto"/>
                        <w:bottom w:val="none" w:sz="0" w:space="0" w:color="auto"/>
                        <w:right w:val="none" w:sz="0" w:space="0" w:color="auto"/>
                      </w:divBdr>
                      <w:divsChild>
                        <w:div w:id="552426131">
                          <w:marLeft w:val="0"/>
                          <w:marRight w:val="0"/>
                          <w:marTop w:val="0"/>
                          <w:marBottom w:val="0"/>
                          <w:divBdr>
                            <w:top w:val="none" w:sz="0" w:space="0" w:color="auto"/>
                            <w:left w:val="none" w:sz="0" w:space="0" w:color="auto"/>
                            <w:bottom w:val="none" w:sz="0" w:space="0" w:color="auto"/>
                            <w:right w:val="none" w:sz="0" w:space="0" w:color="auto"/>
                          </w:divBdr>
                          <w:divsChild>
                            <w:div w:id="1441603747">
                              <w:marLeft w:val="0"/>
                              <w:marRight w:val="0"/>
                              <w:marTop w:val="0"/>
                              <w:marBottom w:val="0"/>
                              <w:divBdr>
                                <w:top w:val="none" w:sz="0" w:space="0" w:color="auto"/>
                                <w:left w:val="none" w:sz="0" w:space="0" w:color="auto"/>
                                <w:bottom w:val="none" w:sz="0" w:space="0" w:color="auto"/>
                                <w:right w:val="none" w:sz="0" w:space="0" w:color="auto"/>
                              </w:divBdr>
                              <w:divsChild>
                                <w:div w:id="934363113">
                                  <w:marLeft w:val="0"/>
                                  <w:marRight w:val="0"/>
                                  <w:marTop w:val="0"/>
                                  <w:marBottom w:val="0"/>
                                  <w:divBdr>
                                    <w:top w:val="none" w:sz="0" w:space="0" w:color="auto"/>
                                    <w:left w:val="none" w:sz="0" w:space="0" w:color="auto"/>
                                    <w:bottom w:val="none" w:sz="0" w:space="0" w:color="auto"/>
                                    <w:right w:val="none" w:sz="0" w:space="0" w:color="auto"/>
                                  </w:divBdr>
                                  <w:divsChild>
                                    <w:div w:id="925918116">
                                      <w:marLeft w:val="0"/>
                                      <w:marRight w:val="0"/>
                                      <w:marTop w:val="0"/>
                                      <w:marBottom w:val="0"/>
                                      <w:divBdr>
                                        <w:top w:val="none" w:sz="0" w:space="0" w:color="auto"/>
                                        <w:left w:val="none" w:sz="0" w:space="0" w:color="auto"/>
                                        <w:bottom w:val="none" w:sz="0" w:space="0" w:color="auto"/>
                                        <w:right w:val="none" w:sz="0" w:space="0" w:color="auto"/>
                                      </w:divBdr>
                                      <w:divsChild>
                                        <w:div w:id="2088769432">
                                          <w:marLeft w:val="0"/>
                                          <w:marRight w:val="0"/>
                                          <w:marTop w:val="0"/>
                                          <w:marBottom w:val="0"/>
                                          <w:divBdr>
                                            <w:top w:val="none" w:sz="0" w:space="0" w:color="auto"/>
                                            <w:left w:val="none" w:sz="0" w:space="0" w:color="auto"/>
                                            <w:bottom w:val="none" w:sz="0" w:space="0" w:color="auto"/>
                                            <w:right w:val="none" w:sz="0" w:space="0" w:color="auto"/>
                                          </w:divBdr>
                                          <w:divsChild>
                                            <w:div w:id="629093376">
                                              <w:marLeft w:val="0"/>
                                              <w:marRight w:val="0"/>
                                              <w:marTop w:val="0"/>
                                              <w:marBottom w:val="0"/>
                                              <w:divBdr>
                                                <w:top w:val="none" w:sz="0" w:space="0" w:color="auto"/>
                                                <w:left w:val="none" w:sz="0" w:space="0" w:color="auto"/>
                                                <w:bottom w:val="none" w:sz="0" w:space="0" w:color="auto"/>
                                                <w:right w:val="none" w:sz="0" w:space="0" w:color="auto"/>
                                              </w:divBdr>
                                              <w:divsChild>
                                                <w:div w:id="176122982">
                                                  <w:marLeft w:val="0"/>
                                                  <w:marRight w:val="0"/>
                                                  <w:marTop w:val="0"/>
                                                  <w:marBottom w:val="0"/>
                                                  <w:divBdr>
                                                    <w:top w:val="none" w:sz="0" w:space="0" w:color="auto"/>
                                                    <w:left w:val="none" w:sz="0" w:space="0" w:color="auto"/>
                                                    <w:bottom w:val="none" w:sz="0" w:space="0" w:color="auto"/>
                                                    <w:right w:val="none" w:sz="0" w:space="0" w:color="auto"/>
                                                  </w:divBdr>
                                                  <w:divsChild>
                                                    <w:div w:id="1142186765">
                                                      <w:marLeft w:val="0"/>
                                                      <w:marRight w:val="0"/>
                                                      <w:marTop w:val="0"/>
                                                      <w:marBottom w:val="0"/>
                                                      <w:divBdr>
                                                        <w:top w:val="none" w:sz="0" w:space="0" w:color="auto"/>
                                                        <w:left w:val="none" w:sz="0" w:space="0" w:color="auto"/>
                                                        <w:bottom w:val="none" w:sz="0" w:space="0" w:color="auto"/>
                                                        <w:right w:val="none" w:sz="0" w:space="0" w:color="auto"/>
                                                      </w:divBdr>
                                                      <w:divsChild>
                                                        <w:div w:id="1207984767">
                                                          <w:marLeft w:val="0"/>
                                                          <w:marRight w:val="0"/>
                                                          <w:marTop w:val="0"/>
                                                          <w:marBottom w:val="0"/>
                                                          <w:divBdr>
                                                            <w:top w:val="none" w:sz="0" w:space="0" w:color="auto"/>
                                                            <w:left w:val="none" w:sz="0" w:space="0" w:color="auto"/>
                                                            <w:bottom w:val="none" w:sz="0" w:space="0" w:color="auto"/>
                                                            <w:right w:val="none" w:sz="0" w:space="0" w:color="auto"/>
                                                          </w:divBdr>
                                                          <w:divsChild>
                                                            <w:div w:id="1628657235">
                                                              <w:marLeft w:val="0"/>
                                                              <w:marRight w:val="0"/>
                                                              <w:marTop w:val="0"/>
                                                              <w:marBottom w:val="0"/>
                                                              <w:divBdr>
                                                                <w:top w:val="single" w:sz="6" w:space="0" w:color="E7E7E7"/>
                                                                <w:left w:val="single" w:sz="6" w:space="0" w:color="E7E7E7"/>
                                                                <w:bottom w:val="single" w:sz="6" w:space="0" w:color="E7E7E7"/>
                                                                <w:right w:val="single" w:sz="6" w:space="0" w:color="E7E7E7"/>
                                                              </w:divBdr>
                                                              <w:divsChild>
                                                                <w:div w:id="1453816529">
                                                                  <w:marLeft w:val="0"/>
                                                                  <w:marRight w:val="0"/>
                                                                  <w:marTop w:val="0"/>
                                                                  <w:marBottom w:val="0"/>
                                                                  <w:divBdr>
                                                                    <w:top w:val="none" w:sz="0" w:space="0" w:color="auto"/>
                                                                    <w:left w:val="none" w:sz="0" w:space="0" w:color="auto"/>
                                                                    <w:bottom w:val="none" w:sz="0" w:space="0" w:color="auto"/>
                                                                    <w:right w:val="none" w:sz="0" w:space="0" w:color="auto"/>
                                                                  </w:divBdr>
                                                                  <w:divsChild>
                                                                    <w:div w:id="2073699022">
                                                                      <w:marLeft w:val="0"/>
                                                                      <w:marRight w:val="0"/>
                                                                      <w:marTop w:val="0"/>
                                                                      <w:marBottom w:val="0"/>
                                                                      <w:divBdr>
                                                                        <w:top w:val="none" w:sz="0" w:space="0" w:color="auto"/>
                                                                        <w:left w:val="none" w:sz="0" w:space="0" w:color="auto"/>
                                                                        <w:bottom w:val="none" w:sz="0" w:space="0" w:color="auto"/>
                                                                        <w:right w:val="none" w:sz="0" w:space="0" w:color="auto"/>
                                                                      </w:divBdr>
                                                                      <w:divsChild>
                                                                        <w:div w:id="521818458">
                                                                          <w:marLeft w:val="0"/>
                                                                          <w:marRight w:val="150"/>
                                                                          <w:marTop w:val="135"/>
                                                                          <w:marBottom w:val="150"/>
                                                                          <w:divBdr>
                                                                            <w:top w:val="none" w:sz="0" w:space="0" w:color="auto"/>
                                                                            <w:left w:val="none" w:sz="0" w:space="0" w:color="auto"/>
                                                                            <w:bottom w:val="none" w:sz="0" w:space="0" w:color="auto"/>
                                                                            <w:right w:val="none" w:sz="0" w:space="0" w:color="auto"/>
                                                                          </w:divBdr>
                                                                          <w:divsChild>
                                                                            <w:div w:id="608901195">
                                                                              <w:marLeft w:val="0"/>
                                                                              <w:marRight w:val="0"/>
                                                                              <w:marTop w:val="150"/>
                                                                              <w:marBottom w:val="0"/>
                                                                              <w:divBdr>
                                                                                <w:top w:val="none" w:sz="0" w:space="0" w:color="auto"/>
                                                                                <w:left w:val="none" w:sz="0" w:space="0" w:color="auto"/>
                                                                                <w:bottom w:val="none" w:sz="0" w:space="0" w:color="auto"/>
                                                                                <w:right w:val="none" w:sz="0" w:space="0" w:color="auto"/>
                                                                              </w:divBdr>
                                                                            </w:div>
                                                                            <w:div w:id="1785612882">
                                                                              <w:marLeft w:val="0"/>
                                                                              <w:marRight w:val="0"/>
                                                                              <w:marTop w:val="0"/>
                                                                              <w:marBottom w:val="0"/>
                                                                              <w:divBdr>
                                                                                <w:top w:val="none" w:sz="0" w:space="0" w:color="auto"/>
                                                                                <w:left w:val="none" w:sz="0" w:space="0" w:color="auto"/>
                                                                                <w:bottom w:val="none" w:sz="0" w:space="0" w:color="auto"/>
                                                                                <w:right w:val="none" w:sz="0" w:space="0" w:color="auto"/>
                                                                              </w:divBdr>
                                                                            </w:div>
                                                                            <w:div w:id="198474822">
                                                                              <w:marLeft w:val="0"/>
                                                                              <w:marRight w:val="0"/>
                                                                              <w:marTop w:val="0"/>
                                                                              <w:marBottom w:val="0"/>
                                                                              <w:divBdr>
                                                                                <w:top w:val="none" w:sz="0" w:space="0" w:color="auto"/>
                                                                                <w:left w:val="none" w:sz="0" w:space="0" w:color="auto"/>
                                                                                <w:bottom w:val="none" w:sz="0" w:space="0" w:color="auto"/>
                                                                                <w:right w:val="none" w:sz="0" w:space="0" w:color="auto"/>
                                                                              </w:divBdr>
                                                                            </w:div>
                                                                            <w:div w:id="11919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0857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
    <w:div w:id="641427467">
      <w:bodyDiv w:val="1"/>
      <w:marLeft w:val="0"/>
      <w:marRight w:val="0"/>
      <w:marTop w:val="0"/>
      <w:marBottom w:val="0"/>
      <w:divBdr>
        <w:top w:val="none" w:sz="0" w:space="0" w:color="auto"/>
        <w:left w:val="none" w:sz="0" w:space="0" w:color="auto"/>
        <w:bottom w:val="none" w:sz="0" w:space="0" w:color="auto"/>
        <w:right w:val="none" w:sz="0" w:space="0" w:color="auto"/>
      </w:divBdr>
      <w:divsChild>
        <w:div w:id="1699545911">
          <w:marLeft w:val="0"/>
          <w:marRight w:val="0"/>
          <w:marTop w:val="0"/>
          <w:marBottom w:val="0"/>
          <w:divBdr>
            <w:top w:val="none" w:sz="0" w:space="0" w:color="auto"/>
            <w:left w:val="none" w:sz="0" w:space="0" w:color="auto"/>
            <w:bottom w:val="none" w:sz="0" w:space="0" w:color="auto"/>
            <w:right w:val="none" w:sz="0" w:space="0" w:color="auto"/>
          </w:divBdr>
          <w:divsChild>
            <w:div w:id="827745640">
              <w:marLeft w:val="0"/>
              <w:marRight w:val="0"/>
              <w:marTop w:val="180"/>
              <w:marBottom w:val="0"/>
              <w:divBdr>
                <w:top w:val="none" w:sz="0" w:space="0" w:color="auto"/>
                <w:left w:val="none" w:sz="0" w:space="0" w:color="auto"/>
                <w:bottom w:val="none" w:sz="0" w:space="0" w:color="auto"/>
                <w:right w:val="none" w:sz="0" w:space="0" w:color="auto"/>
              </w:divBdr>
            </w:div>
          </w:divsChild>
        </w:div>
        <w:div w:id="1309939224">
          <w:marLeft w:val="0"/>
          <w:marRight w:val="0"/>
          <w:marTop w:val="0"/>
          <w:marBottom w:val="0"/>
          <w:divBdr>
            <w:top w:val="none" w:sz="0" w:space="0" w:color="auto"/>
            <w:left w:val="none" w:sz="0" w:space="0" w:color="auto"/>
            <w:bottom w:val="none" w:sz="0" w:space="0" w:color="auto"/>
            <w:right w:val="none" w:sz="0" w:space="0" w:color="auto"/>
          </w:divBdr>
          <w:divsChild>
            <w:div w:id="881945353">
              <w:marLeft w:val="0"/>
              <w:marRight w:val="0"/>
              <w:marTop w:val="0"/>
              <w:marBottom w:val="60"/>
              <w:divBdr>
                <w:top w:val="none" w:sz="0" w:space="0" w:color="auto"/>
                <w:left w:val="none" w:sz="0" w:space="0" w:color="auto"/>
                <w:bottom w:val="none" w:sz="0" w:space="0" w:color="auto"/>
                <w:right w:val="none" w:sz="0" w:space="0" w:color="auto"/>
              </w:divBdr>
              <w:divsChild>
                <w:div w:id="1530802782">
                  <w:marLeft w:val="0"/>
                  <w:marRight w:val="0"/>
                  <w:marTop w:val="0"/>
                  <w:marBottom w:val="0"/>
                  <w:divBdr>
                    <w:top w:val="none" w:sz="0" w:space="0" w:color="auto"/>
                    <w:left w:val="none" w:sz="0" w:space="0" w:color="auto"/>
                    <w:bottom w:val="none" w:sz="0" w:space="0" w:color="auto"/>
                    <w:right w:val="none" w:sz="0" w:space="0" w:color="auto"/>
                  </w:divBdr>
                  <w:divsChild>
                    <w:div w:id="1571188856">
                      <w:marLeft w:val="0"/>
                      <w:marRight w:val="0"/>
                      <w:marTop w:val="480"/>
                      <w:marBottom w:val="480"/>
                      <w:divBdr>
                        <w:top w:val="none" w:sz="0" w:space="0" w:color="auto"/>
                        <w:left w:val="none" w:sz="0" w:space="0" w:color="auto"/>
                        <w:bottom w:val="none" w:sz="0" w:space="0" w:color="auto"/>
                        <w:right w:val="none" w:sz="0" w:space="0" w:color="auto"/>
                      </w:divBdr>
                    </w:div>
                  </w:divsChild>
                </w:div>
                <w:div w:id="1749696324">
                  <w:marLeft w:val="0"/>
                  <w:marRight w:val="0"/>
                  <w:marTop w:val="0"/>
                  <w:marBottom w:val="0"/>
                  <w:divBdr>
                    <w:top w:val="none" w:sz="0" w:space="0" w:color="auto"/>
                    <w:left w:val="none" w:sz="0" w:space="0" w:color="auto"/>
                    <w:bottom w:val="none" w:sz="0" w:space="0" w:color="auto"/>
                    <w:right w:val="none" w:sz="0" w:space="0" w:color="auto"/>
                  </w:divBdr>
                  <w:divsChild>
                    <w:div w:id="2051031257">
                      <w:marLeft w:val="0"/>
                      <w:marRight w:val="0"/>
                      <w:marTop w:val="0"/>
                      <w:marBottom w:val="0"/>
                      <w:divBdr>
                        <w:top w:val="none" w:sz="0" w:space="0" w:color="auto"/>
                        <w:left w:val="none" w:sz="0" w:space="0" w:color="auto"/>
                        <w:bottom w:val="none" w:sz="0" w:space="0" w:color="auto"/>
                        <w:right w:val="none" w:sz="0" w:space="0" w:color="auto"/>
                      </w:divBdr>
                      <w:divsChild>
                        <w:div w:id="1573809085">
                          <w:marLeft w:val="0"/>
                          <w:marRight w:val="0"/>
                          <w:marTop w:val="0"/>
                          <w:marBottom w:val="75"/>
                          <w:divBdr>
                            <w:top w:val="none" w:sz="0" w:space="0" w:color="auto"/>
                            <w:left w:val="none" w:sz="0" w:space="0" w:color="auto"/>
                            <w:bottom w:val="none" w:sz="0" w:space="0" w:color="auto"/>
                            <w:right w:val="none" w:sz="0" w:space="0" w:color="auto"/>
                          </w:divBdr>
                          <w:divsChild>
                            <w:div w:id="1150175967">
                              <w:marLeft w:val="0"/>
                              <w:marRight w:val="0"/>
                              <w:marTop w:val="0"/>
                              <w:marBottom w:val="0"/>
                              <w:divBdr>
                                <w:top w:val="none" w:sz="0" w:space="0" w:color="auto"/>
                                <w:left w:val="none" w:sz="0" w:space="0" w:color="auto"/>
                                <w:bottom w:val="none" w:sz="0" w:space="0" w:color="auto"/>
                                <w:right w:val="none" w:sz="0" w:space="0" w:color="auto"/>
                              </w:divBdr>
                            </w:div>
                          </w:divsChild>
                        </w:div>
                        <w:div w:id="1226649910">
                          <w:marLeft w:val="0"/>
                          <w:marRight w:val="0"/>
                          <w:marTop w:val="0"/>
                          <w:marBottom w:val="0"/>
                          <w:divBdr>
                            <w:top w:val="none" w:sz="0" w:space="0" w:color="auto"/>
                            <w:left w:val="none" w:sz="0" w:space="0" w:color="auto"/>
                            <w:bottom w:val="none" w:sz="0" w:space="0" w:color="auto"/>
                            <w:right w:val="none" w:sz="0" w:space="0" w:color="auto"/>
                          </w:divBdr>
                          <w:divsChild>
                            <w:div w:id="587538378">
                              <w:marLeft w:val="0"/>
                              <w:marRight w:val="0"/>
                              <w:marTop w:val="0"/>
                              <w:marBottom w:val="0"/>
                              <w:divBdr>
                                <w:top w:val="none" w:sz="0" w:space="0" w:color="auto"/>
                                <w:left w:val="none" w:sz="0" w:space="0" w:color="auto"/>
                                <w:bottom w:val="none" w:sz="0" w:space="0" w:color="auto"/>
                                <w:right w:val="none" w:sz="0" w:space="0" w:color="auto"/>
                              </w:divBdr>
                              <w:divsChild>
                                <w:div w:id="1617717838">
                                  <w:marLeft w:val="0"/>
                                  <w:marRight w:val="0"/>
                                  <w:marTop w:val="0"/>
                                  <w:marBottom w:val="0"/>
                                  <w:divBdr>
                                    <w:top w:val="none" w:sz="0" w:space="0" w:color="auto"/>
                                    <w:left w:val="none" w:sz="0" w:space="0" w:color="auto"/>
                                    <w:bottom w:val="none" w:sz="0" w:space="0" w:color="auto"/>
                                    <w:right w:val="none" w:sz="0" w:space="0" w:color="auto"/>
                                  </w:divBdr>
                                  <w:divsChild>
                                    <w:div w:id="132141551">
                                      <w:marLeft w:val="0"/>
                                      <w:marRight w:val="0"/>
                                      <w:marTop w:val="0"/>
                                      <w:marBottom w:val="30"/>
                                      <w:divBdr>
                                        <w:top w:val="none" w:sz="0" w:space="0" w:color="auto"/>
                                        <w:left w:val="none" w:sz="0" w:space="0" w:color="auto"/>
                                        <w:bottom w:val="none" w:sz="0" w:space="0" w:color="auto"/>
                                        <w:right w:val="none" w:sz="0" w:space="0" w:color="auto"/>
                                      </w:divBdr>
                                      <w:divsChild>
                                        <w:div w:id="1645045931">
                                          <w:marLeft w:val="0"/>
                                          <w:marRight w:val="0"/>
                                          <w:marTop w:val="0"/>
                                          <w:marBottom w:val="0"/>
                                          <w:divBdr>
                                            <w:top w:val="none" w:sz="0" w:space="0" w:color="auto"/>
                                            <w:left w:val="none" w:sz="0" w:space="0" w:color="auto"/>
                                            <w:bottom w:val="none" w:sz="0" w:space="0" w:color="auto"/>
                                            <w:right w:val="none" w:sz="0" w:space="0" w:color="auto"/>
                                          </w:divBdr>
                                          <w:divsChild>
                                            <w:div w:id="1963804868">
                                              <w:marLeft w:val="0"/>
                                              <w:marRight w:val="0"/>
                                              <w:marTop w:val="0"/>
                                              <w:marBottom w:val="0"/>
                                              <w:divBdr>
                                                <w:top w:val="none" w:sz="0" w:space="0" w:color="auto"/>
                                                <w:left w:val="none" w:sz="0" w:space="0" w:color="auto"/>
                                                <w:bottom w:val="none" w:sz="0" w:space="0" w:color="auto"/>
                                                <w:right w:val="none" w:sz="0" w:space="0" w:color="auto"/>
                                              </w:divBdr>
                                              <w:divsChild>
                                                <w:div w:id="543641095">
                                                  <w:marLeft w:val="0"/>
                                                  <w:marRight w:val="0"/>
                                                  <w:marTop w:val="0"/>
                                                  <w:marBottom w:val="0"/>
                                                  <w:divBdr>
                                                    <w:top w:val="none" w:sz="0" w:space="0" w:color="auto"/>
                                                    <w:left w:val="none" w:sz="0" w:space="0" w:color="auto"/>
                                                    <w:bottom w:val="none" w:sz="0" w:space="0" w:color="auto"/>
                                                    <w:right w:val="none" w:sz="0" w:space="0" w:color="auto"/>
                                                  </w:divBdr>
                                                  <w:divsChild>
                                                    <w:div w:id="11992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4156">
                                              <w:marLeft w:val="0"/>
                                              <w:marRight w:val="0"/>
                                              <w:marTop w:val="0"/>
                                              <w:marBottom w:val="0"/>
                                              <w:divBdr>
                                                <w:top w:val="none" w:sz="0" w:space="0" w:color="auto"/>
                                                <w:left w:val="none" w:sz="0" w:space="0" w:color="auto"/>
                                                <w:bottom w:val="none" w:sz="0" w:space="0" w:color="auto"/>
                                                <w:right w:val="none" w:sz="0" w:space="0" w:color="auto"/>
                                              </w:divBdr>
                                              <w:divsChild>
                                                <w:div w:id="344135855">
                                                  <w:marLeft w:val="0"/>
                                                  <w:marRight w:val="0"/>
                                                  <w:marTop w:val="0"/>
                                                  <w:marBottom w:val="0"/>
                                                  <w:divBdr>
                                                    <w:top w:val="none" w:sz="0" w:space="0" w:color="auto"/>
                                                    <w:left w:val="none" w:sz="0" w:space="0" w:color="auto"/>
                                                    <w:bottom w:val="none" w:sz="0" w:space="0" w:color="auto"/>
                                                    <w:right w:val="none" w:sz="0" w:space="0" w:color="auto"/>
                                                  </w:divBdr>
                                                  <w:divsChild>
                                                    <w:div w:id="3368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5096">
                                              <w:marLeft w:val="0"/>
                                              <w:marRight w:val="0"/>
                                              <w:marTop w:val="0"/>
                                              <w:marBottom w:val="0"/>
                                              <w:divBdr>
                                                <w:top w:val="none" w:sz="0" w:space="0" w:color="auto"/>
                                                <w:left w:val="none" w:sz="0" w:space="0" w:color="auto"/>
                                                <w:bottom w:val="none" w:sz="0" w:space="0" w:color="auto"/>
                                                <w:right w:val="none" w:sz="0" w:space="0" w:color="auto"/>
                                              </w:divBdr>
                                              <w:divsChild>
                                                <w:div w:id="1859923004">
                                                  <w:marLeft w:val="0"/>
                                                  <w:marRight w:val="0"/>
                                                  <w:marTop w:val="0"/>
                                                  <w:marBottom w:val="0"/>
                                                  <w:divBdr>
                                                    <w:top w:val="none" w:sz="0" w:space="0" w:color="auto"/>
                                                    <w:left w:val="none" w:sz="0" w:space="0" w:color="auto"/>
                                                    <w:bottom w:val="none" w:sz="0" w:space="0" w:color="auto"/>
                                                    <w:right w:val="none" w:sz="0" w:space="0" w:color="auto"/>
                                                  </w:divBdr>
                                                  <w:divsChild>
                                                    <w:div w:id="7543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329">
                                              <w:marLeft w:val="0"/>
                                              <w:marRight w:val="0"/>
                                              <w:marTop w:val="0"/>
                                              <w:marBottom w:val="0"/>
                                              <w:divBdr>
                                                <w:top w:val="none" w:sz="0" w:space="0" w:color="auto"/>
                                                <w:left w:val="none" w:sz="0" w:space="0" w:color="auto"/>
                                                <w:bottom w:val="none" w:sz="0" w:space="0" w:color="auto"/>
                                                <w:right w:val="none" w:sz="0" w:space="0" w:color="auto"/>
                                              </w:divBdr>
                                              <w:divsChild>
                                                <w:div w:id="631330017">
                                                  <w:marLeft w:val="0"/>
                                                  <w:marRight w:val="0"/>
                                                  <w:marTop w:val="0"/>
                                                  <w:marBottom w:val="0"/>
                                                  <w:divBdr>
                                                    <w:top w:val="none" w:sz="0" w:space="0" w:color="auto"/>
                                                    <w:left w:val="none" w:sz="0" w:space="0" w:color="auto"/>
                                                    <w:bottom w:val="none" w:sz="0" w:space="0" w:color="auto"/>
                                                    <w:right w:val="none" w:sz="0" w:space="0" w:color="auto"/>
                                                  </w:divBdr>
                                                  <w:divsChild>
                                                    <w:div w:id="6149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2640">
                                              <w:marLeft w:val="0"/>
                                              <w:marRight w:val="0"/>
                                              <w:marTop w:val="0"/>
                                              <w:marBottom w:val="0"/>
                                              <w:divBdr>
                                                <w:top w:val="none" w:sz="0" w:space="0" w:color="auto"/>
                                                <w:left w:val="none" w:sz="0" w:space="0" w:color="auto"/>
                                                <w:bottom w:val="none" w:sz="0" w:space="0" w:color="auto"/>
                                                <w:right w:val="none" w:sz="0" w:space="0" w:color="auto"/>
                                              </w:divBdr>
                                              <w:divsChild>
                                                <w:div w:id="1003053314">
                                                  <w:marLeft w:val="0"/>
                                                  <w:marRight w:val="0"/>
                                                  <w:marTop w:val="0"/>
                                                  <w:marBottom w:val="0"/>
                                                  <w:divBdr>
                                                    <w:top w:val="none" w:sz="0" w:space="0" w:color="auto"/>
                                                    <w:left w:val="none" w:sz="0" w:space="0" w:color="auto"/>
                                                    <w:bottom w:val="none" w:sz="0" w:space="0" w:color="auto"/>
                                                    <w:right w:val="none" w:sz="0" w:space="0" w:color="auto"/>
                                                  </w:divBdr>
                                                  <w:divsChild>
                                                    <w:div w:id="7724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0848">
                                              <w:marLeft w:val="0"/>
                                              <w:marRight w:val="0"/>
                                              <w:marTop w:val="0"/>
                                              <w:marBottom w:val="0"/>
                                              <w:divBdr>
                                                <w:top w:val="none" w:sz="0" w:space="0" w:color="auto"/>
                                                <w:left w:val="none" w:sz="0" w:space="0" w:color="auto"/>
                                                <w:bottom w:val="none" w:sz="0" w:space="0" w:color="auto"/>
                                                <w:right w:val="none" w:sz="0" w:space="0" w:color="auto"/>
                                              </w:divBdr>
                                              <w:divsChild>
                                                <w:div w:id="559486719">
                                                  <w:marLeft w:val="0"/>
                                                  <w:marRight w:val="0"/>
                                                  <w:marTop w:val="0"/>
                                                  <w:marBottom w:val="0"/>
                                                  <w:divBdr>
                                                    <w:top w:val="none" w:sz="0" w:space="0" w:color="auto"/>
                                                    <w:left w:val="none" w:sz="0" w:space="0" w:color="auto"/>
                                                    <w:bottom w:val="none" w:sz="0" w:space="0" w:color="auto"/>
                                                    <w:right w:val="none" w:sz="0" w:space="0" w:color="auto"/>
                                                  </w:divBdr>
                                                  <w:divsChild>
                                                    <w:div w:id="12466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789">
                                              <w:marLeft w:val="0"/>
                                              <w:marRight w:val="0"/>
                                              <w:marTop w:val="0"/>
                                              <w:marBottom w:val="0"/>
                                              <w:divBdr>
                                                <w:top w:val="none" w:sz="0" w:space="0" w:color="auto"/>
                                                <w:left w:val="none" w:sz="0" w:space="0" w:color="auto"/>
                                                <w:bottom w:val="none" w:sz="0" w:space="0" w:color="auto"/>
                                                <w:right w:val="none" w:sz="0" w:space="0" w:color="auto"/>
                                              </w:divBdr>
                                              <w:divsChild>
                                                <w:div w:id="1853521390">
                                                  <w:marLeft w:val="0"/>
                                                  <w:marRight w:val="0"/>
                                                  <w:marTop w:val="0"/>
                                                  <w:marBottom w:val="0"/>
                                                  <w:divBdr>
                                                    <w:top w:val="none" w:sz="0" w:space="0" w:color="auto"/>
                                                    <w:left w:val="none" w:sz="0" w:space="0" w:color="auto"/>
                                                    <w:bottom w:val="none" w:sz="0" w:space="0" w:color="auto"/>
                                                    <w:right w:val="none" w:sz="0" w:space="0" w:color="auto"/>
                                                  </w:divBdr>
                                                  <w:divsChild>
                                                    <w:div w:id="9117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20885">
                                  <w:marLeft w:val="0"/>
                                  <w:marRight w:val="0"/>
                                  <w:marTop w:val="0"/>
                                  <w:marBottom w:val="0"/>
                                  <w:divBdr>
                                    <w:top w:val="none" w:sz="0" w:space="0" w:color="auto"/>
                                    <w:left w:val="none" w:sz="0" w:space="0" w:color="auto"/>
                                    <w:bottom w:val="none" w:sz="0" w:space="0" w:color="auto"/>
                                    <w:right w:val="none" w:sz="0" w:space="0" w:color="auto"/>
                                  </w:divBdr>
                                  <w:divsChild>
                                    <w:div w:id="1771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7958">
                              <w:marLeft w:val="0"/>
                              <w:marRight w:val="0"/>
                              <w:marTop w:val="0"/>
                              <w:marBottom w:val="0"/>
                              <w:divBdr>
                                <w:top w:val="none" w:sz="0" w:space="0" w:color="auto"/>
                                <w:left w:val="none" w:sz="0" w:space="0" w:color="auto"/>
                                <w:bottom w:val="none" w:sz="0" w:space="0" w:color="auto"/>
                                <w:right w:val="none" w:sz="0" w:space="0" w:color="auto"/>
                              </w:divBdr>
                              <w:divsChild>
                                <w:div w:id="1598126283">
                                  <w:marLeft w:val="0"/>
                                  <w:marRight w:val="0"/>
                                  <w:marTop w:val="0"/>
                                  <w:marBottom w:val="0"/>
                                  <w:divBdr>
                                    <w:top w:val="none" w:sz="0" w:space="0" w:color="auto"/>
                                    <w:left w:val="none" w:sz="0" w:space="0" w:color="auto"/>
                                    <w:bottom w:val="none" w:sz="0" w:space="0" w:color="auto"/>
                                    <w:right w:val="none" w:sz="0" w:space="0" w:color="auto"/>
                                  </w:divBdr>
                                  <w:divsChild>
                                    <w:div w:id="1700815009">
                                      <w:marLeft w:val="0"/>
                                      <w:marRight w:val="30"/>
                                      <w:marTop w:val="0"/>
                                      <w:marBottom w:val="0"/>
                                      <w:divBdr>
                                        <w:top w:val="none" w:sz="0" w:space="0" w:color="auto"/>
                                        <w:left w:val="none" w:sz="0" w:space="0" w:color="auto"/>
                                        <w:bottom w:val="none" w:sz="0" w:space="0" w:color="auto"/>
                                        <w:right w:val="none" w:sz="0" w:space="0" w:color="auto"/>
                                      </w:divBdr>
                                      <w:divsChild>
                                        <w:div w:id="134416961">
                                          <w:marLeft w:val="0"/>
                                          <w:marRight w:val="0"/>
                                          <w:marTop w:val="0"/>
                                          <w:marBottom w:val="0"/>
                                          <w:divBdr>
                                            <w:top w:val="none" w:sz="0" w:space="0" w:color="auto"/>
                                            <w:left w:val="none" w:sz="0" w:space="0" w:color="auto"/>
                                            <w:bottom w:val="none" w:sz="0" w:space="0" w:color="auto"/>
                                            <w:right w:val="none" w:sz="0" w:space="0" w:color="auto"/>
                                          </w:divBdr>
                                        </w:div>
                                      </w:divsChild>
                                    </w:div>
                                    <w:div w:id="1012296519">
                                      <w:marLeft w:val="0"/>
                                      <w:marRight w:val="30"/>
                                      <w:marTop w:val="0"/>
                                      <w:marBottom w:val="0"/>
                                      <w:divBdr>
                                        <w:top w:val="none" w:sz="0" w:space="0" w:color="auto"/>
                                        <w:left w:val="none" w:sz="0" w:space="0" w:color="auto"/>
                                        <w:bottom w:val="none" w:sz="0" w:space="0" w:color="auto"/>
                                        <w:right w:val="none" w:sz="0" w:space="0" w:color="auto"/>
                                      </w:divBdr>
                                      <w:divsChild>
                                        <w:div w:id="494954752">
                                          <w:marLeft w:val="0"/>
                                          <w:marRight w:val="0"/>
                                          <w:marTop w:val="0"/>
                                          <w:marBottom w:val="0"/>
                                          <w:divBdr>
                                            <w:top w:val="none" w:sz="0" w:space="0" w:color="auto"/>
                                            <w:left w:val="none" w:sz="0" w:space="0" w:color="auto"/>
                                            <w:bottom w:val="none" w:sz="0" w:space="0" w:color="auto"/>
                                            <w:right w:val="none" w:sz="0" w:space="0" w:color="auto"/>
                                          </w:divBdr>
                                        </w:div>
                                      </w:divsChild>
                                    </w:div>
                                    <w:div w:id="116995199">
                                      <w:marLeft w:val="0"/>
                                      <w:marRight w:val="30"/>
                                      <w:marTop w:val="0"/>
                                      <w:marBottom w:val="0"/>
                                      <w:divBdr>
                                        <w:top w:val="none" w:sz="0" w:space="0" w:color="auto"/>
                                        <w:left w:val="none" w:sz="0" w:space="0" w:color="auto"/>
                                        <w:bottom w:val="none" w:sz="0" w:space="0" w:color="auto"/>
                                        <w:right w:val="none" w:sz="0" w:space="0" w:color="auto"/>
                                      </w:divBdr>
                                      <w:divsChild>
                                        <w:div w:id="533151138">
                                          <w:marLeft w:val="0"/>
                                          <w:marRight w:val="0"/>
                                          <w:marTop w:val="0"/>
                                          <w:marBottom w:val="0"/>
                                          <w:divBdr>
                                            <w:top w:val="none" w:sz="0" w:space="0" w:color="auto"/>
                                            <w:left w:val="none" w:sz="0" w:space="0" w:color="auto"/>
                                            <w:bottom w:val="none" w:sz="0" w:space="0" w:color="auto"/>
                                            <w:right w:val="none" w:sz="0" w:space="0" w:color="auto"/>
                                          </w:divBdr>
                                        </w:div>
                                      </w:divsChild>
                                    </w:div>
                                    <w:div w:id="541484365">
                                      <w:marLeft w:val="0"/>
                                      <w:marRight w:val="30"/>
                                      <w:marTop w:val="0"/>
                                      <w:marBottom w:val="0"/>
                                      <w:divBdr>
                                        <w:top w:val="none" w:sz="0" w:space="0" w:color="auto"/>
                                        <w:left w:val="none" w:sz="0" w:space="0" w:color="auto"/>
                                        <w:bottom w:val="none" w:sz="0" w:space="0" w:color="auto"/>
                                        <w:right w:val="none" w:sz="0" w:space="0" w:color="auto"/>
                                      </w:divBdr>
                                      <w:divsChild>
                                        <w:div w:id="200947473">
                                          <w:marLeft w:val="0"/>
                                          <w:marRight w:val="0"/>
                                          <w:marTop w:val="0"/>
                                          <w:marBottom w:val="0"/>
                                          <w:divBdr>
                                            <w:top w:val="none" w:sz="0" w:space="0" w:color="auto"/>
                                            <w:left w:val="none" w:sz="0" w:space="0" w:color="auto"/>
                                            <w:bottom w:val="none" w:sz="0" w:space="0" w:color="auto"/>
                                            <w:right w:val="none" w:sz="0" w:space="0" w:color="auto"/>
                                          </w:divBdr>
                                        </w:div>
                                      </w:divsChild>
                                    </w:div>
                                    <w:div w:id="1393500975">
                                      <w:marLeft w:val="0"/>
                                      <w:marRight w:val="30"/>
                                      <w:marTop w:val="0"/>
                                      <w:marBottom w:val="0"/>
                                      <w:divBdr>
                                        <w:top w:val="none" w:sz="0" w:space="0" w:color="auto"/>
                                        <w:left w:val="none" w:sz="0" w:space="0" w:color="auto"/>
                                        <w:bottom w:val="none" w:sz="0" w:space="0" w:color="auto"/>
                                        <w:right w:val="none" w:sz="0" w:space="0" w:color="auto"/>
                                      </w:divBdr>
                                      <w:divsChild>
                                        <w:div w:id="1744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605885518">
          <w:marLeft w:val="0"/>
          <w:marRight w:val="0"/>
          <w:marTop w:val="225"/>
          <w:marBottom w:val="0"/>
          <w:divBdr>
            <w:top w:val="single" w:sz="6" w:space="4" w:color="EEEEEE"/>
            <w:left w:val="none" w:sz="0" w:space="0" w:color="auto"/>
            <w:bottom w:val="single" w:sz="6" w:space="4" w:color="EEEEEE"/>
            <w:right w:val="none" w:sz="0" w:space="0" w:color="auto"/>
          </w:divBdr>
        </w:div>
        <w:div w:id="1060517289">
          <w:marLeft w:val="0"/>
          <w:marRight w:val="0"/>
          <w:marTop w:val="0"/>
          <w:marBottom w:val="0"/>
          <w:divBdr>
            <w:top w:val="none" w:sz="0" w:space="0" w:color="auto"/>
            <w:left w:val="none" w:sz="0" w:space="0" w:color="auto"/>
            <w:bottom w:val="none" w:sz="0" w:space="0" w:color="auto"/>
            <w:right w:val="none" w:sz="0" w:space="0" w:color="auto"/>
          </w:divBdr>
        </w:div>
        <w:div w:id="1218013085">
          <w:marLeft w:val="0"/>
          <w:marRight w:val="0"/>
          <w:marTop w:val="0"/>
          <w:marBottom w:val="0"/>
          <w:divBdr>
            <w:top w:val="none" w:sz="0" w:space="0" w:color="auto"/>
            <w:left w:val="none" w:sz="0" w:space="0" w:color="auto"/>
            <w:bottom w:val="none" w:sz="0" w:space="0" w:color="auto"/>
            <w:right w:val="none" w:sz="0" w:space="0" w:color="auto"/>
          </w:divBdr>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292444">
      <w:bodyDiv w:val="1"/>
      <w:marLeft w:val="0"/>
      <w:marRight w:val="0"/>
      <w:marTop w:val="0"/>
      <w:marBottom w:val="0"/>
      <w:divBdr>
        <w:top w:val="none" w:sz="0" w:space="0" w:color="auto"/>
        <w:left w:val="none" w:sz="0" w:space="0" w:color="auto"/>
        <w:bottom w:val="none" w:sz="0" w:space="0" w:color="auto"/>
        <w:right w:val="none" w:sz="0" w:space="0" w:color="auto"/>
      </w:divBdr>
      <w:divsChild>
        <w:div w:id="690837142">
          <w:marLeft w:val="0"/>
          <w:marRight w:val="0"/>
          <w:marTop w:val="0"/>
          <w:marBottom w:val="0"/>
          <w:divBdr>
            <w:top w:val="none" w:sz="0" w:space="0" w:color="auto"/>
            <w:left w:val="none" w:sz="0" w:space="0" w:color="auto"/>
            <w:bottom w:val="none" w:sz="0" w:space="0" w:color="auto"/>
            <w:right w:val="none" w:sz="0" w:space="0" w:color="auto"/>
          </w:divBdr>
          <w:divsChild>
            <w:div w:id="510098478">
              <w:marLeft w:val="0"/>
              <w:marRight w:val="0"/>
              <w:marTop w:val="0"/>
              <w:marBottom w:val="0"/>
              <w:divBdr>
                <w:top w:val="none" w:sz="0" w:space="0" w:color="auto"/>
                <w:left w:val="none" w:sz="0" w:space="0" w:color="auto"/>
                <w:bottom w:val="none" w:sz="0" w:space="0" w:color="auto"/>
                <w:right w:val="none" w:sz="0" w:space="0" w:color="auto"/>
              </w:divBdr>
            </w:div>
          </w:divsChild>
        </w:div>
        <w:div w:id="779421554">
          <w:marLeft w:val="0"/>
          <w:marRight w:val="0"/>
          <w:marTop w:val="225"/>
          <w:marBottom w:val="0"/>
          <w:divBdr>
            <w:top w:val="single" w:sz="6" w:space="4" w:color="EEEEEE"/>
            <w:left w:val="none" w:sz="0" w:space="0" w:color="auto"/>
            <w:bottom w:val="single" w:sz="6" w:space="4" w:color="EEEEEE"/>
            <w:right w:val="none" w:sz="0" w:space="0" w:color="auto"/>
          </w:divBdr>
          <w:divsChild>
            <w:div w:id="1280913713">
              <w:marLeft w:val="0"/>
              <w:marRight w:val="75"/>
              <w:marTop w:val="0"/>
              <w:marBottom w:val="0"/>
              <w:divBdr>
                <w:top w:val="none" w:sz="0" w:space="0" w:color="auto"/>
                <w:left w:val="none" w:sz="0" w:space="0" w:color="auto"/>
                <w:bottom w:val="none" w:sz="0" w:space="0" w:color="auto"/>
                <w:right w:val="none" w:sz="0" w:space="0" w:color="auto"/>
              </w:divBdr>
              <w:divsChild>
                <w:div w:id="12601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3158">
          <w:marLeft w:val="0"/>
          <w:marRight w:val="0"/>
          <w:marTop w:val="0"/>
          <w:marBottom w:val="0"/>
          <w:divBdr>
            <w:top w:val="none" w:sz="0" w:space="0" w:color="auto"/>
            <w:left w:val="none" w:sz="0" w:space="0" w:color="auto"/>
            <w:bottom w:val="none" w:sz="0" w:space="0" w:color="auto"/>
            <w:right w:val="none" w:sz="0" w:space="0" w:color="auto"/>
          </w:divBdr>
          <w:divsChild>
            <w:div w:id="1017123768">
              <w:marLeft w:val="0"/>
              <w:marRight w:val="0"/>
              <w:marTop w:val="180"/>
              <w:marBottom w:val="0"/>
              <w:divBdr>
                <w:top w:val="none" w:sz="0" w:space="0" w:color="auto"/>
                <w:left w:val="none" w:sz="0" w:space="0" w:color="auto"/>
                <w:bottom w:val="none" w:sz="0" w:space="0" w:color="auto"/>
                <w:right w:val="none" w:sz="0" w:space="0" w:color="auto"/>
              </w:divBdr>
            </w:div>
          </w:divsChild>
        </w:div>
        <w:div w:id="15927104">
          <w:marLeft w:val="0"/>
          <w:marRight w:val="0"/>
          <w:marTop w:val="0"/>
          <w:marBottom w:val="0"/>
          <w:divBdr>
            <w:top w:val="none" w:sz="0" w:space="0" w:color="auto"/>
            <w:left w:val="none" w:sz="0" w:space="0" w:color="auto"/>
            <w:bottom w:val="none" w:sz="0" w:space="0" w:color="auto"/>
            <w:right w:val="none" w:sz="0" w:space="0" w:color="auto"/>
          </w:divBdr>
          <w:divsChild>
            <w:div w:id="475032645">
              <w:marLeft w:val="0"/>
              <w:marRight w:val="0"/>
              <w:marTop w:val="480"/>
              <w:marBottom w:val="0"/>
              <w:divBdr>
                <w:top w:val="none" w:sz="0" w:space="0" w:color="auto"/>
                <w:left w:val="none" w:sz="0" w:space="0" w:color="auto"/>
                <w:bottom w:val="single" w:sz="6" w:space="11" w:color="EEEEEE"/>
                <w:right w:val="none" w:sz="0" w:space="0" w:color="auto"/>
              </w:divBdr>
              <w:divsChild>
                <w:div w:id="732311966">
                  <w:marLeft w:val="0"/>
                  <w:marRight w:val="0"/>
                  <w:marTop w:val="225"/>
                  <w:marBottom w:val="0"/>
                  <w:divBdr>
                    <w:top w:val="none" w:sz="0" w:space="0" w:color="auto"/>
                    <w:left w:val="none" w:sz="0" w:space="0" w:color="auto"/>
                    <w:bottom w:val="none" w:sz="0" w:space="0" w:color="auto"/>
                    <w:right w:val="none" w:sz="0" w:space="0" w:color="auto"/>
                  </w:divBdr>
                </w:div>
              </w:divsChild>
            </w:div>
            <w:div w:id="1085029293">
              <w:marLeft w:val="0"/>
              <w:marRight w:val="0"/>
              <w:marTop w:val="0"/>
              <w:marBottom w:val="60"/>
              <w:divBdr>
                <w:top w:val="none" w:sz="0" w:space="0" w:color="auto"/>
                <w:left w:val="none" w:sz="0" w:space="0" w:color="auto"/>
                <w:bottom w:val="none" w:sz="0" w:space="0" w:color="auto"/>
                <w:right w:val="none" w:sz="0" w:space="0" w:color="auto"/>
              </w:divBdr>
              <w:divsChild>
                <w:div w:id="918176405">
                  <w:marLeft w:val="0"/>
                  <w:marRight w:val="0"/>
                  <w:marTop w:val="0"/>
                  <w:marBottom w:val="0"/>
                  <w:divBdr>
                    <w:top w:val="none" w:sz="0" w:space="0" w:color="auto"/>
                    <w:left w:val="none" w:sz="0" w:space="0" w:color="auto"/>
                    <w:bottom w:val="none" w:sz="0" w:space="0" w:color="auto"/>
                    <w:right w:val="none" w:sz="0" w:space="0" w:color="auto"/>
                  </w:divBdr>
                  <w:divsChild>
                    <w:div w:id="883058800">
                      <w:marLeft w:val="0"/>
                      <w:marRight w:val="0"/>
                      <w:marTop w:val="480"/>
                      <w:marBottom w:val="480"/>
                      <w:divBdr>
                        <w:top w:val="none" w:sz="0" w:space="0" w:color="auto"/>
                        <w:left w:val="none" w:sz="0" w:space="0" w:color="auto"/>
                        <w:bottom w:val="none" w:sz="0" w:space="0" w:color="auto"/>
                        <w:right w:val="none" w:sz="0" w:space="0" w:color="auto"/>
                      </w:divBdr>
                    </w:div>
                  </w:divsChild>
                </w:div>
                <w:div w:id="1425685963">
                  <w:marLeft w:val="0"/>
                  <w:marRight w:val="0"/>
                  <w:marTop w:val="0"/>
                  <w:marBottom w:val="0"/>
                  <w:divBdr>
                    <w:top w:val="none" w:sz="0" w:space="0" w:color="auto"/>
                    <w:left w:val="none" w:sz="0" w:space="0" w:color="auto"/>
                    <w:bottom w:val="none" w:sz="0" w:space="0" w:color="auto"/>
                    <w:right w:val="none" w:sz="0" w:space="0" w:color="auto"/>
                  </w:divBdr>
                  <w:divsChild>
                    <w:div w:id="504981483">
                      <w:marLeft w:val="0"/>
                      <w:marRight w:val="0"/>
                      <w:marTop w:val="0"/>
                      <w:marBottom w:val="0"/>
                      <w:divBdr>
                        <w:top w:val="none" w:sz="0" w:space="0" w:color="auto"/>
                        <w:left w:val="none" w:sz="0" w:space="0" w:color="auto"/>
                        <w:bottom w:val="none" w:sz="0" w:space="0" w:color="auto"/>
                        <w:right w:val="none" w:sz="0" w:space="0" w:color="auto"/>
                      </w:divBdr>
                      <w:divsChild>
                        <w:div w:id="663514060">
                          <w:marLeft w:val="0"/>
                          <w:marRight w:val="0"/>
                          <w:marTop w:val="0"/>
                          <w:marBottom w:val="0"/>
                          <w:divBdr>
                            <w:top w:val="none" w:sz="0" w:space="0" w:color="auto"/>
                            <w:left w:val="none" w:sz="0" w:space="0" w:color="auto"/>
                            <w:bottom w:val="none" w:sz="0" w:space="0" w:color="auto"/>
                            <w:right w:val="none" w:sz="0" w:space="0" w:color="auto"/>
                          </w:divBdr>
                          <w:divsChild>
                            <w:div w:id="252204272">
                              <w:marLeft w:val="540"/>
                              <w:marRight w:val="0"/>
                              <w:marTop w:val="0"/>
                              <w:marBottom w:val="300"/>
                              <w:divBdr>
                                <w:top w:val="none" w:sz="0" w:space="0" w:color="auto"/>
                                <w:left w:val="none" w:sz="0" w:space="0" w:color="auto"/>
                                <w:bottom w:val="none" w:sz="0" w:space="0" w:color="auto"/>
                                <w:right w:val="none" w:sz="0" w:space="0" w:color="auto"/>
                              </w:divBdr>
                              <w:divsChild>
                                <w:div w:id="1876655116">
                                  <w:marLeft w:val="0"/>
                                  <w:marRight w:val="0"/>
                                  <w:marTop w:val="0"/>
                                  <w:marBottom w:val="0"/>
                                  <w:divBdr>
                                    <w:top w:val="none" w:sz="0" w:space="0" w:color="auto"/>
                                    <w:left w:val="none" w:sz="0" w:space="0" w:color="auto"/>
                                    <w:bottom w:val="none" w:sz="0" w:space="0" w:color="auto"/>
                                    <w:right w:val="none" w:sz="0" w:space="0" w:color="auto"/>
                                  </w:divBdr>
                                  <w:divsChild>
                                    <w:div w:id="15233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655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845">
          <w:marLeft w:val="0"/>
          <w:marRight w:val="0"/>
          <w:marTop w:val="0"/>
          <w:marBottom w:val="0"/>
          <w:divBdr>
            <w:top w:val="none" w:sz="0" w:space="0" w:color="auto"/>
            <w:left w:val="none" w:sz="0" w:space="0" w:color="auto"/>
            <w:bottom w:val="none" w:sz="0" w:space="0" w:color="auto"/>
            <w:right w:val="none" w:sz="0" w:space="0" w:color="auto"/>
          </w:divBdr>
          <w:divsChild>
            <w:div w:id="1939360828">
              <w:marLeft w:val="0"/>
              <w:marRight w:val="0"/>
              <w:marTop w:val="0"/>
              <w:marBottom w:val="0"/>
              <w:divBdr>
                <w:top w:val="none" w:sz="0" w:space="0" w:color="auto"/>
                <w:left w:val="none" w:sz="0" w:space="0" w:color="auto"/>
                <w:bottom w:val="none" w:sz="0" w:space="0" w:color="auto"/>
                <w:right w:val="none" w:sz="0" w:space="0" w:color="auto"/>
              </w:divBdr>
            </w:div>
          </w:divsChild>
        </w:div>
        <w:div w:id="1784306458">
          <w:marLeft w:val="0"/>
          <w:marRight w:val="0"/>
          <w:marTop w:val="225"/>
          <w:marBottom w:val="0"/>
          <w:divBdr>
            <w:top w:val="single" w:sz="6" w:space="4" w:color="EEEEEE"/>
            <w:left w:val="none" w:sz="0" w:space="0" w:color="auto"/>
            <w:bottom w:val="single" w:sz="6" w:space="4" w:color="EEEEEE"/>
            <w:right w:val="none" w:sz="0" w:space="0" w:color="auto"/>
          </w:divBdr>
          <w:divsChild>
            <w:div w:id="556278766">
              <w:marLeft w:val="0"/>
              <w:marRight w:val="75"/>
              <w:marTop w:val="0"/>
              <w:marBottom w:val="0"/>
              <w:divBdr>
                <w:top w:val="none" w:sz="0" w:space="0" w:color="auto"/>
                <w:left w:val="none" w:sz="0" w:space="0" w:color="auto"/>
                <w:bottom w:val="none" w:sz="0" w:space="0" w:color="auto"/>
                <w:right w:val="none" w:sz="0" w:space="0" w:color="auto"/>
              </w:divBdr>
              <w:divsChild>
                <w:div w:id="202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680">
          <w:marLeft w:val="0"/>
          <w:marRight w:val="0"/>
          <w:marTop w:val="0"/>
          <w:marBottom w:val="0"/>
          <w:divBdr>
            <w:top w:val="none" w:sz="0" w:space="0" w:color="auto"/>
            <w:left w:val="none" w:sz="0" w:space="0" w:color="auto"/>
            <w:bottom w:val="none" w:sz="0" w:space="0" w:color="auto"/>
            <w:right w:val="none" w:sz="0" w:space="0" w:color="auto"/>
          </w:divBdr>
          <w:divsChild>
            <w:div w:id="549345503">
              <w:marLeft w:val="0"/>
              <w:marRight w:val="0"/>
              <w:marTop w:val="180"/>
              <w:marBottom w:val="0"/>
              <w:divBdr>
                <w:top w:val="none" w:sz="0" w:space="0" w:color="auto"/>
                <w:left w:val="none" w:sz="0" w:space="0" w:color="auto"/>
                <w:bottom w:val="none" w:sz="0" w:space="0" w:color="auto"/>
                <w:right w:val="none" w:sz="0" w:space="0" w:color="auto"/>
              </w:divBdr>
            </w:div>
          </w:divsChild>
        </w:div>
        <w:div w:id="603612241">
          <w:marLeft w:val="0"/>
          <w:marRight w:val="0"/>
          <w:marTop w:val="0"/>
          <w:marBottom w:val="0"/>
          <w:divBdr>
            <w:top w:val="none" w:sz="0" w:space="0" w:color="auto"/>
            <w:left w:val="none" w:sz="0" w:space="0" w:color="auto"/>
            <w:bottom w:val="none" w:sz="0" w:space="0" w:color="auto"/>
            <w:right w:val="none" w:sz="0" w:space="0" w:color="auto"/>
          </w:divBdr>
          <w:divsChild>
            <w:div w:id="344863658">
              <w:marLeft w:val="0"/>
              <w:marRight w:val="0"/>
              <w:marTop w:val="480"/>
              <w:marBottom w:val="0"/>
              <w:divBdr>
                <w:top w:val="none" w:sz="0" w:space="0" w:color="auto"/>
                <w:left w:val="none" w:sz="0" w:space="0" w:color="auto"/>
                <w:bottom w:val="single" w:sz="6" w:space="11" w:color="EEEEEE"/>
                <w:right w:val="none" w:sz="0" w:space="0" w:color="auto"/>
              </w:divBdr>
              <w:divsChild>
                <w:div w:id="1015570476">
                  <w:marLeft w:val="0"/>
                  <w:marRight w:val="0"/>
                  <w:marTop w:val="225"/>
                  <w:marBottom w:val="0"/>
                  <w:divBdr>
                    <w:top w:val="none" w:sz="0" w:space="0" w:color="auto"/>
                    <w:left w:val="none" w:sz="0" w:space="0" w:color="auto"/>
                    <w:bottom w:val="none" w:sz="0" w:space="0" w:color="auto"/>
                    <w:right w:val="none" w:sz="0" w:space="0" w:color="auto"/>
                  </w:divBdr>
                </w:div>
              </w:divsChild>
            </w:div>
            <w:div w:id="1253321235">
              <w:marLeft w:val="0"/>
              <w:marRight w:val="0"/>
              <w:marTop w:val="0"/>
              <w:marBottom w:val="60"/>
              <w:divBdr>
                <w:top w:val="none" w:sz="0" w:space="0" w:color="auto"/>
                <w:left w:val="none" w:sz="0" w:space="0" w:color="auto"/>
                <w:bottom w:val="none" w:sz="0" w:space="0" w:color="auto"/>
                <w:right w:val="none" w:sz="0" w:space="0" w:color="auto"/>
              </w:divBdr>
              <w:divsChild>
                <w:div w:id="1611861442">
                  <w:marLeft w:val="0"/>
                  <w:marRight w:val="0"/>
                  <w:marTop w:val="0"/>
                  <w:marBottom w:val="0"/>
                  <w:divBdr>
                    <w:top w:val="none" w:sz="0" w:space="0" w:color="auto"/>
                    <w:left w:val="none" w:sz="0" w:space="0" w:color="auto"/>
                    <w:bottom w:val="none" w:sz="0" w:space="0" w:color="auto"/>
                    <w:right w:val="none" w:sz="0" w:space="0" w:color="auto"/>
                  </w:divBdr>
                  <w:divsChild>
                    <w:div w:id="298927325">
                      <w:marLeft w:val="0"/>
                      <w:marRight w:val="0"/>
                      <w:marTop w:val="480"/>
                      <w:marBottom w:val="480"/>
                      <w:divBdr>
                        <w:top w:val="none" w:sz="0" w:space="0" w:color="auto"/>
                        <w:left w:val="none" w:sz="0" w:space="0" w:color="auto"/>
                        <w:bottom w:val="none" w:sz="0" w:space="0" w:color="auto"/>
                        <w:right w:val="none" w:sz="0" w:space="0" w:color="auto"/>
                      </w:divBdr>
                    </w:div>
                  </w:divsChild>
                </w:div>
                <w:div w:id="751009326">
                  <w:marLeft w:val="0"/>
                  <w:marRight w:val="0"/>
                  <w:marTop w:val="0"/>
                  <w:marBottom w:val="0"/>
                  <w:divBdr>
                    <w:top w:val="none" w:sz="0" w:space="0" w:color="auto"/>
                    <w:left w:val="none" w:sz="0" w:space="0" w:color="auto"/>
                    <w:bottom w:val="none" w:sz="0" w:space="0" w:color="auto"/>
                    <w:right w:val="none" w:sz="0" w:space="0" w:color="auto"/>
                  </w:divBdr>
                  <w:divsChild>
                    <w:div w:id="457719697">
                      <w:marLeft w:val="0"/>
                      <w:marRight w:val="0"/>
                      <w:marTop w:val="0"/>
                      <w:marBottom w:val="0"/>
                      <w:divBdr>
                        <w:top w:val="none" w:sz="0" w:space="0" w:color="auto"/>
                        <w:left w:val="none" w:sz="0" w:space="0" w:color="auto"/>
                        <w:bottom w:val="none" w:sz="0" w:space="0" w:color="auto"/>
                        <w:right w:val="none" w:sz="0" w:space="0" w:color="auto"/>
                      </w:divBdr>
                      <w:divsChild>
                        <w:div w:id="1328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02790">
      <w:bodyDiv w:val="1"/>
      <w:marLeft w:val="0"/>
      <w:marRight w:val="0"/>
      <w:marTop w:val="0"/>
      <w:marBottom w:val="0"/>
      <w:divBdr>
        <w:top w:val="none" w:sz="0" w:space="0" w:color="auto"/>
        <w:left w:val="none" w:sz="0" w:space="0" w:color="auto"/>
        <w:bottom w:val="none" w:sz="0" w:space="0" w:color="auto"/>
        <w:right w:val="none" w:sz="0" w:space="0" w:color="auto"/>
      </w:divBdr>
      <w:divsChild>
        <w:div w:id="2065761995">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sChild>
                <w:div w:id="1928727122">
                  <w:marLeft w:val="0"/>
                  <w:marRight w:val="0"/>
                  <w:marTop w:val="0"/>
                  <w:marBottom w:val="0"/>
                  <w:divBdr>
                    <w:top w:val="none" w:sz="0" w:space="0" w:color="auto"/>
                    <w:left w:val="none" w:sz="0" w:space="0" w:color="auto"/>
                    <w:bottom w:val="none" w:sz="0" w:space="0" w:color="auto"/>
                    <w:right w:val="none" w:sz="0" w:space="0" w:color="auto"/>
                  </w:divBdr>
                  <w:divsChild>
                    <w:div w:id="740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065">
              <w:marLeft w:val="0"/>
              <w:marRight w:val="0"/>
              <w:marTop w:val="0"/>
              <w:marBottom w:val="0"/>
              <w:divBdr>
                <w:top w:val="none" w:sz="0" w:space="0" w:color="auto"/>
                <w:left w:val="single" w:sz="12" w:space="0" w:color="004465"/>
                <w:bottom w:val="none" w:sz="0" w:space="0" w:color="auto"/>
                <w:right w:val="none" w:sz="0" w:space="0" w:color="auto"/>
              </w:divBdr>
            </w:div>
            <w:div w:id="1212308329">
              <w:marLeft w:val="0"/>
              <w:marRight w:val="0"/>
              <w:marTop w:val="0"/>
              <w:marBottom w:val="600"/>
              <w:divBdr>
                <w:top w:val="none" w:sz="0" w:space="0" w:color="auto"/>
                <w:left w:val="none" w:sz="0" w:space="0" w:color="auto"/>
                <w:bottom w:val="none" w:sz="0" w:space="0" w:color="auto"/>
                <w:right w:val="none" w:sz="0" w:space="0" w:color="auto"/>
              </w:divBdr>
              <w:divsChild>
                <w:div w:id="18922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9599">
      <w:bodyDiv w:val="1"/>
      <w:marLeft w:val="0"/>
      <w:marRight w:val="0"/>
      <w:marTop w:val="0"/>
      <w:marBottom w:val="0"/>
      <w:divBdr>
        <w:top w:val="none" w:sz="0" w:space="0" w:color="auto"/>
        <w:left w:val="none" w:sz="0" w:space="0" w:color="auto"/>
        <w:bottom w:val="none" w:sz="0" w:space="0" w:color="auto"/>
        <w:right w:val="none" w:sz="0" w:space="0" w:color="auto"/>
      </w:divBdr>
      <w:divsChild>
        <w:div w:id="657148151">
          <w:marLeft w:val="0"/>
          <w:marRight w:val="0"/>
          <w:marTop w:val="0"/>
          <w:marBottom w:val="0"/>
          <w:divBdr>
            <w:top w:val="none" w:sz="0" w:space="0" w:color="auto"/>
            <w:left w:val="none" w:sz="0" w:space="0" w:color="auto"/>
            <w:bottom w:val="none" w:sz="0" w:space="0" w:color="auto"/>
            <w:right w:val="none" w:sz="0" w:space="0" w:color="auto"/>
          </w:divBdr>
          <w:divsChild>
            <w:div w:id="873998843">
              <w:marLeft w:val="0"/>
              <w:marRight w:val="0"/>
              <w:marTop w:val="300"/>
              <w:marBottom w:val="0"/>
              <w:divBdr>
                <w:top w:val="none" w:sz="0" w:space="0" w:color="auto"/>
                <w:left w:val="none" w:sz="0" w:space="0" w:color="auto"/>
                <w:bottom w:val="none" w:sz="0" w:space="0" w:color="auto"/>
                <w:right w:val="none" w:sz="0" w:space="0" w:color="auto"/>
              </w:divBdr>
              <w:divsChild>
                <w:div w:id="83458490">
                  <w:marLeft w:val="0"/>
                  <w:marRight w:val="0"/>
                  <w:marTop w:val="0"/>
                  <w:marBottom w:val="0"/>
                  <w:divBdr>
                    <w:top w:val="none" w:sz="0" w:space="0" w:color="auto"/>
                    <w:left w:val="none" w:sz="0" w:space="0" w:color="auto"/>
                    <w:bottom w:val="none" w:sz="0" w:space="0" w:color="auto"/>
                    <w:right w:val="none" w:sz="0" w:space="0" w:color="auto"/>
                  </w:divBdr>
                  <w:divsChild>
                    <w:div w:id="993991912">
                      <w:marLeft w:val="0"/>
                      <w:marRight w:val="0"/>
                      <w:marTop w:val="0"/>
                      <w:marBottom w:val="0"/>
                      <w:divBdr>
                        <w:top w:val="none" w:sz="0" w:space="0" w:color="auto"/>
                        <w:left w:val="none" w:sz="0" w:space="0" w:color="auto"/>
                        <w:bottom w:val="none" w:sz="0" w:space="0" w:color="auto"/>
                        <w:right w:val="none" w:sz="0" w:space="0" w:color="auto"/>
                      </w:divBdr>
                    </w:div>
                    <w:div w:id="1901091816">
                      <w:marLeft w:val="0"/>
                      <w:marRight w:val="0"/>
                      <w:marTop w:val="100"/>
                      <w:marBottom w:val="0"/>
                      <w:divBdr>
                        <w:top w:val="none" w:sz="0" w:space="0" w:color="auto"/>
                        <w:left w:val="none" w:sz="0" w:space="0" w:color="auto"/>
                        <w:bottom w:val="none" w:sz="0" w:space="0" w:color="auto"/>
                        <w:right w:val="none" w:sz="0" w:space="0" w:color="auto"/>
                      </w:divBdr>
                      <w:divsChild>
                        <w:div w:id="1398107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2966500">
                  <w:marLeft w:val="0"/>
                  <w:marRight w:val="0"/>
                  <w:marTop w:val="0"/>
                  <w:marBottom w:val="0"/>
                  <w:divBdr>
                    <w:top w:val="none" w:sz="0" w:space="0" w:color="auto"/>
                    <w:left w:val="none" w:sz="0" w:space="0" w:color="auto"/>
                    <w:bottom w:val="none" w:sz="0" w:space="0" w:color="auto"/>
                    <w:right w:val="none" w:sz="0" w:space="0" w:color="auto"/>
                  </w:divBdr>
                  <w:divsChild>
                    <w:div w:id="1998264902">
                      <w:marLeft w:val="0"/>
                      <w:marRight w:val="0"/>
                      <w:marTop w:val="0"/>
                      <w:marBottom w:val="0"/>
                      <w:divBdr>
                        <w:top w:val="single" w:sz="6" w:space="15" w:color="auto"/>
                        <w:left w:val="single" w:sz="6" w:space="15" w:color="auto"/>
                        <w:bottom w:val="single" w:sz="6" w:space="15" w:color="auto"/>
                        <w:right w:val="single" w:sz="6" w:space="15" w:color="auto"/>
                      </w:divBdr>
                      <w:divsChild>
                        <w:div w:id="1914049544">
                          <w:marLeft w:val="0"/>
                          <w:marRight w:val="0"/>
                          <w:marTop w:val="0"/>
                          <w:marBottom w:val="300"/>
                          <w:divBdr>
                            <w:top w:val="none" w:sz="0" w:space="0" w:color="auto"/>
                            <w:left w:val="none" w:sz="0" w:space="0" w:color="auto"/>
                            <w:bottom w:val="none" w:sz="0" w:space="0" w:color="auto"/>
                            <w:right w:val="none" w:sz="0" w:space="0" w:color="auto"/>
                          </w:divBdr>
                        </w:div>
                        <w:div w:id="81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85834">
          <w:marLeft w:val="0"/>
          <w:marRight w:val="0"/>
          <w:marTop w:val="375"/>
          <w:marBottom w:val="750"/>
          <w:divBdr>
            <w:top w:val="none" w:sz="0" w:space="0" w:color="auto"/>
            <w:left w:val="none" w:sz="0" w:space="0" w:color="auto"/>
            <w:bottom w:val="none" w:sz="0" w:space="0" w:color="auto"/>
            <w:right w:val="none" w:sz="0" w:space="0" w:color="auto"/>
          </w:divBdr>
          <w:divsChild>
            <w:div w:id="195315741">
              <w:marLeft w:val="0"/>
              <w:marRight w:val="0"/>
              <w:marTop w:val="0"/>
              <w:marBottom w:val="0"/>
              <w:divBdr>
                <w:top w:val="none" w:sz="0" w:space="0" w:color="auto"/>
                <w:left w:val="none" w:sz="0" w:space="0" w:color="auto"/>
                <w:bottom w:val="none" w:sz="0" w:space="0" w:color="auto"/>
                <w:right w:val="none" w:sz="0" w:space="0" w:color="auto"/>
              </w:divBdr>
              <w:divsChild>
                <w:div w:id="948585371">
                  <w:marLeft w:val="0"/>
                  <w:marRight w:val="0"/>
                  <w:marTop w:val="0"/>
                  <w:marBottom w:val="300"/>
                  <w:divBdr>
                    <w:top w:val="none" w:sz="0" w:space="0" w:color="auto"/>
                    <w:left w:val="none" w:sz="0" w:space="0" w:color="auto"/>
                    <w:bottom w:val="none" w:sz="0" w:space="0" w:color="auto"/>
                    <w:right w:val="none" w:sz="0" w:space="0" w:color="auto"/>
                  </w:divBdr>
                </w:div>
                <w:div w:id="611090385">
                  <w:marLeft w:val="0"/>
                  <w:marRight w:val="0"/>
                  <w:marTop w:val="0"/>
                  <w:marBottom w:val="0"/>
                  <w:divBdr>
                    <w:top w:val="none" w:sz="0" w:space="0" w:color="auto"/>
                    <w:left w:val="none" w:sz="0" w:space="0" w:color="auto"/>
                    <w:bottom w:val="none" w:sz="0" w:space="0" w:color="auto"/>
                    <w:right w:val="none" w:sz="0" w:space="0" w:color="auto"/>
                  </w:divBdr>
                </w:div>
                <w:div w:id="560337231">
                  <w:marLeft w:val="0"/>
                  <w:marRight w:val="0"/>
                  <w:marTop w:val="0"/>
                  <w:marBottom w:val="0"/>
                  <w:divBdr>
                    <w:top w:val="none" w:sz="0" w:space="0" w:color="auto"/>
                    <w:left w:val="none" w:sz="0" w:space="0" w:color="auto"/>
                    <w:bottom w:val="none" w:sz="0" w:space="0" w:color="auto"/>
                    <w:right w:val="none" w:sz="0" w:space="0" w:color="auto"/>
                  </w:divBdr>
                  <w:divsChild>
                    <w:div w:id="403260765">
                      <w:marLeft w:val="0"/>
                      <w:marRight w:val="0"/>
                      <w:marTop w:val="0"/>
                      <w:marBottom w:val="0"/>
                      <w:divBdr>
                        <w:top w:val="none" w:sz="0" w:space="0" w:color="auto"/>
                        <w:left w:val="none" w:sz="0" w:space="0" w:color="auto"/>
                        <w:bottom w:val="none" w:sz="0" w:space="0" w:color="auto"/>
                        <w:right w:val="none" w:sz="0" w:space="0" w:color="auto"/>
                      </w:divBdr>
                      <w:divsChild>
                        <w:div w:id="1565263740">
                          <w:marLeft w:val="0"/>
                          <w:marRight w:val="300"/>
                          <w:marTop w:val="0"/>
                          <w:marBottom w:val="0"/>
                          <w:divBdr>
                            <w:top w:val="none" w:sz="0" w:space="0" w:color="auto"/>
                            <w:left w:val="none" w:sz="0" w:space="0" w:color="auto"/>
                            <w:bottom w:val="none" w:sz="0" w:space="0" w:color="auto"/>
                            <w:right w:val="none" w:sz="0" w:space="0" w:color="auto"/>
                          </w:divBdr>
                          <w:divsChild>
                            <w:div w:id="800005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983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
      </w:divsChild>
    </w:div>
    <w:div w:id="686716361">
      <w:bodyDiv w:val="1"/>
      <w:marLeft w:val="0"/>
      <w:marRight w:val="0"/>
      <w:marTop w:val="0"/>
      <w:marBottom w:val="0"/>
      <w:divBdr>
        <w:top w:val="none" w:sz="0" w:space="0" w:color="auto"/>
        <w:left w:val="none" w:sz="0" w:space="0" w:color="auto"/>
        <w:bottom w:val="none" w:sz="0" w:space="0" w:color="auto"/>
        <w:right w:val="none" w:sz="0" w:space="0" w:color="auto"/>
      </w:divBdr>
      <w:divsChild>
        <w:div w:id="1195538028">
          <w:marLeft w:val="0"/>
          <w:marRight w:val="0"/>
          <w:marTop w:val="0"/>
          <w:marBottom w:val="0"/>
          <w:divBdr>
            <w:top w:val="none" w:sz="0" w:space="0" w:color="auto"/>
            <w:left w:val="none" w:sz="0" w:space="0" w:color="auto"/>
            <w:bottom w:val="none" w:sz="0" w:space="0" w:color="auto"/>
            <w:right w:val="none" w:sz="0" w:space="0" w:color="auto"/>
          </w:divBdr>
          <w:divsChild>
            <w:div w:id="683822350">
              <w:marLeft w:val="0"/>
              <w:marRight w:val="0"/>
              <w:marTop w:val="0"/>
              <w:marBottom w:val="0"/>
              <w:divBdr>
                <w:top w:val="none" w:sz="0" w:space="0" w:color="auto"/>
                <w:left w:val="none" w:sz="0" w:space="0" w:color="auto"/>
                <w:bottom w:val="none" w:sz="0" w:space="0" w:color="auto"/>
                <w:right w:val="none" w:sz="0" w:space="0" w:color="auto"/>
              </w:divBdr>
              <w:divsChild>
                <w:div w:id="320156847">
                  <w:marLeft w:val="0"/>
                  <w:marRight w:val="0"/>
                  <w:marTop w:val="0"/>
                  <w:marBottom w:val="0"/>
                  <w:divBdr>
                    <w:top w:val="none" w:sz="0" w:space="0" w:color="auto"/>
                    <w:left w:val="none" w:sz="0" w:space="0" w:color="auto"/>
                    <w:bottom w:val="none" w:sz="0" w:space="0" w:color="auto"/>
                    <w:right w:val="none" w:sz="0" w:space="0" w:color="auto"/>
                  </w:divBdr>
                </w:div>
              </w:divsChild>
            </w:div>
            <w:div w:id="1764884568">
              <w:marLeft w:val="0"/>
              <w:marRight w:val="0"/>
              <w:marTop w:val="0"/>
              <w:marBottom w:val="0"/>
              <w:divBdr>
                <w:top w:val="none" w:sz="0" w:space="0" w:color="auto"/>
                <w:left w:val="none" w:sz="0" w:space="0" w:color="auto"/>
                <w:bottom w:val="none" w:sz="0" w:space="0" w:color="auto"/>
                <w:right w:val="none" w:sz="0" w:space="0" w:color="auto"/>
              </w:divBdr>
              <w:divsChild>
                <w:div w:id="1008100542">
                  <w:marLeft w:val="0"/>
                  <w:marRight w:val="0"/>
                  <w:marTop w:val="0"/>
                  <w:marBottom w:val="60"/>
                  <w:divBdr>
                    <w:top w:val="none" w:sz="0" w:space="0" w:color="auto"/>
                    <w:left w:val="none" w:sz="0" w:space="0" w:color="auto"/>
                    <w:bottom w:val="none" w:sz="0" w:space="0" w:color="auto"/>
                    <w:right w:val="none" w:sz="0" w:space="0" w:color="auto"/>
                  </w:divBdr>
                  <w:divsChild>
                    <w:div w:id="1418474736">
                      <w:marLeft w:val="0"/>
                      <w:marRight w:val="0"/>
                      <w:marTop w:val="0"/>
                      <w:marBottom w:val="0"/>
                      <w:divBdr>
                        <w:top w:val="none" w:sz="0" w:space="0" w:color="auto"/>
                        <w:left w:val="none" w:sz="0" w:space="0" w:color="auto"/>
                        <w:bottom w:val="none" w:sz="0" w:space="0" w:color="auto"/>
                        <w:right w:val="none" w:sz="0" w:space="0" w:color="auto"/>
                      </w:divBdr>
                      <w:divsChild>
                        <w:div w:id="626786887">
                          <w:marLeft w:val="0"/>
                          <w:marRight w:val="0"/>
                          <w:marTop w:val="480"/>
                          <w:marBottom w:val="480"/>
                          <w:divBdr>
                            <w:top w:val="none" w:sz="0" w:space="0" w:color="auto"/>
                            <w:left w:val="none" w:sz="0" w:space="0" w:color="auto"/>
                            <w:bottom w:val="none" w:sz="0" w:space="0" w:color="auto"/>
                            <w:right w:val="none" w:sz="0" w:space="0" w:color="auto"/>
                          </w:divBdr>
                        </w:div>
                      </w:divsChild>
                    </w:div>
                    <w:div w:id="913776510">
                      <w:marLeft w:val="0"/>
                      <w:marRight w:val="0"/>
                      <w:marTop w:val="0"/>
                      <w:marBottom w:val="0"/>
                      <w:divBdr>
                        <w:top w:val="none" w:sz="0" w:space="0" w:color="auto"/>
                        <w:left w:val="none" w:sz="0" w:space="0" w:color="auto"/>
                        <w:bottom w:val="none" w:sz="0" w:space="0" w:color="auto"/>
                        <w:right w:val="none" w:sz="0" w:space="0" w:color="auto"/>
                      </w:divBdr>
                      <w:divsChild>
                        <w:div w:id="204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126">
          <w:marLeft w:val="0"/>
          <w:marRight w:val="0"/>
          <w:marTop w:val="0"/>
          <w:marBottom w:val="0"/>
          <w:divBdr>
            <w:top w:val="none" w:sz="0" w:space="0" w:color="auto"/>
            <w:left w:val="none" w:sz="0" w:space="0" w:color="auto"/>
            <w:bottom w:val="none" w:sz="0" w:space="0" w:color="auto"/>
            <w:right w:val="none" w:sz="0" w:space="0" w:color="auto"/>
          </w:divBdr>
          <w:divsChild>
            <w:div w:id="962689152">
              <w:marLeft w:val="0"/>
              <w:marRight w:val="0"/>
              <w:marTop w:val="0"/>
              <w:marBottom w:val="0"/>
              <w:divBdr>
                <w:top w:val="none" w:sz="0" w:space="0" w:color="auto"/>
                <w:left w:val="none" w:sz="0" w:space="0" w:color="auto"/>
                <w:bottom w:val="none" w:sz="0" w:space="0" w:color="auto"/>
                <w:right w:val="none" w:sz="0" w:space="0" w:color="auto"/>
              </w:divBdr>
              <w:divsChild>
                <w:div w:id="1226719559">
                  <w:marLeft w:val="0"/>
                  <w:marRight w:val="0"/>
                  <w:marTop w:val="0"/>
                  <w:marBottom w:val="0"/>
                  <w:divBdr>
                    <w:top w:val="none" w:sz="0" w:space="0" w:color="auto"/>
                    <w:left w:val="none" w:sz="0" w:space="0" w:color="auto"/>
                    <w:bottom w:val="none" w:sz="0" w:space="0" w:color="auto"/>
                    <w:right w:val="none" w:sz="0" w:space="0" w:color="auto"/>
                  </w:divBdr>
                  <w:divsChild>
                    <w:div w:id="755636928">
                      <w:marLeft w:val="0"/>
                      <w:marRight w:val="0"/>
                      <w:marTop w:val="0"/>
                      <w:marBottom w:val="0"/>
                      <w:divBdr>
                        <w:top w:val="none" w:sz="0" w:space="0" w:color="auto"/>
                        <w:left w:val="none" w:sz="0" w:space="0" w:color="auto"/>
                        <w:bottom w:val="none" w:sz="0" w:space="0" w:color="auto"/>
                        <w:right w:val="none" w:sz="0" w:space="0" w:color="auto"/>
                      </w:divBdr>
                    </w:div>
                    <w:div w:id="1547182971">
                      <w:marLeft w:val="0"/>
                      <w:marRight w:val="0"/>
                      <w:marTop w:val="0"/>
                      <w:marBottom w:val="0"/>
                      <w:divBdr>
                        <w:top w:val="none" w:sz="0" w:space="0" w:color="auto"/>
                        <w:left w:val="none" w:sz="0" w:space="0" w:color="auto"/>
                        <w:bottom w:val="none" w:sz="0" w:space="0" w:color="auto"/>
                        <w:right w:val="none" w:sz="0" w:space="0" w:color="auto"/>
                      </w:divBdr>
                      <w:divsChild>
                        <w:div w:id="103168615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3809159">
                  <w:marLeft w:val="0"/>
                  <w:marRight w:val="0"/>
                  <w:marTop w:val="225"/>
                  <w:marBottom w:val="0"/>
                  <w:divBdr>
                    <w:top w:val="single" w:sz="6" w:space="4" w:color="EEEEEE"/>
                    <w:left w:val="none" w:sz="0" w:space="0" w:color="auto"/>
                    <w:bottom w:val="single" w:sz="6" w:space="4" w:color="EEEEEE"/>
                    <w:right w:val="none" w:sz="0" w:space="0" w:color="auto"/>
                  </w:divBdr>
                  <w:divsChild>
                    <w:div w:id="433206759">
                      <w:marLeft w:val="0"/>
                      <w:marRight w:val="75"/>
                      <w:marTop w:val="0"/>
                      <w:marBottom w:val="0"/>
                      <w:divBdr>
                        <w:top w:val="none" w:sz="0" w:space="0" w:color="auto"/>
                        <w:left w:val="none" w:sz="0" w:space="0" w:color="auto"/>
                        <w:bottom w:val="none" w:sz="0" w:space="0" w:color="auto"/>
                        <w:right w:val="none" w:sz="0" w:space="0" w:color="auto"/>
                      </w:divBdr>
                      <w:divsChild>
                        <w:div w:id="16743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4479">
                  <w:marLeft w:val="0"/>
                  <w:marRight w:val="0"/>
                  <w:marTop w:val="0"/>
                  <w:marBottom w:val="0"/>
                  <w:divBdr>
                    <w:top w:val="none" w:sz="0" w:space="0" w:color="auto"/>
                    <w:left w:val="none" w:sz="0" w:space="0" w:color="auto"/>
                    <w:bottom w:val="none" w:sz="0" w:space="0" w:color="auto"/>
                    <w:right w:val="none" w:sz="0" w:space="0" w:color="auto"/>
                  </w:divBdr>
                  <w:divsChild>
                    <w:div w:id="1317491949">
                      <w:marLeft w:val="0"/>
                      <w:marRight w:val="0"/>
                      <w:marTop w:val="180"/>
                      <w:marBottom w:val="0"/>
                      <w:divBdr>
                        <w:top w:val="none" w:sz="0" w:space="0" w:color="auto"/>
                        <w:left w:val="none" w:sz="0" w:space="0" w:color="auto"/>
                        <w:bottom w:val="none" w:sz="0" w:space="0" w:color="auto"/>
                        <w:right w:val="none" w:sz="0" w:space="0" w:color="auto"/>
                      </w:divBdr>
                    </w:div>
                  </w:divsChild>
                </w:div>
                <w:div w:id="811753917">
                  <w:marLeft w:val="0"/>
                  <w:marRight w:val="0"/>
                  <w:marTop w:val="0"/>
                  <w:marBottom w:val="0"/>
                  <w:divBdr>
                    <w:top w:val="none" w:sz="0" w:space="0" w:color="auto"/>
                    <w:left w:val="none" w:sz="0" w:space="0" w:color="auto"/>
                    <w:bottom w:val="none" w:sz="0" w:space="0" w:color="auto"/>
                    <w:right w:val="none" w:sz="0" w:space="0" w:color="auto"/>
                  </w:divBdr>
                  <w:divsChild>
                    <w:div w:id="1093277616">
                      <w:marLeft w:val="0"/>
                      <w:marRight w:val="0"/>
                      <w:marTop w:val="480"/>
                      <w:marBottom w:val="0"/>
                      <w:divBdr>
                        <w:top w:val="none" w:sz="0" w:space="0" w:color="auto"/>
                        <w:left w:val="none" w:sz="0" w:space="0" w:color="auto"/>
                        <w:bottom w:val="single" w:sz="6" w:space="11" w:color="EEEEEE"/>
                        <w:right w:val="none" w:sz="0" w:space="0" w:color="auto"/>
                      </w:divBdr>
                      <w:divsChild>
                        <w:div w:id="763647878">
                          <w:marLeft w:val="0"/>
                          <w:marRight w:val="0"/>
                          <w:marTop w:val="225"/>
                          <w:marBottom w:val="0"/>
                          <w:divBdr>
                            <w:top w:val="none" w:sz="0" w:space="0" w:color="auto"/>
                            <w:left w:val="none" w:sz="0" w:space="0" w:color="auto"/>
                            <w:bottom w:val="none" w:sz="0" w:space="0" w:color="auto"/>
                            <w:right w:val="none" w:sz="0" w:space="0" w:color="auto"/>
                          </w:divBdr>
                        </w:div>
                      </w:divsChild>
                    </w:div>
                    <w:div w:id="1161625765">
                      <w:marLeft w:val="0"/>
                      <w:marRight w:val="0"/>
                      <w:marTop w:val="0"/>
                      <w:marBottom w:val="60"/>
                      <w:divBdr>
                        <w:top w:val="none" w:sz="0" w:space="0" w:color="auto"/>
                        <w:left w:val="none" w:sz="0" w:space="0" w:color="auto"/>
                        <w:bottom w:val="none" w:sz="0" w:space="0" w:color="auto"/>
                        <w:right w:val="none" w:sz="0" w:space="0" w:color="auto"/>
                      </w:divBdr>
                      <w:divsChild>
                        <w:div w:id="3824077">
                          <w:marLeft w:val="0"/>
                          <w:marRight w:val="0"/>
                          <w:marTop w:val="0"/>
                          <w:marBottom w:val="0"/>
                          <w:divBdr>
                            <w:top w:val="none" w:sz="0" w:space="0" w:color="auto"/>
                            <w:left w:val="none" w:sz="0" w:space="0" w:color="auto"/>
                            <w:bottom w:val="none" w:sz="0" w:space="0" w:color="auto"/>
                            <w:right w:val="none" w:sz="0" w:space="0" w:color="auto"/>
                          </w:divBdr>
                          <w:divsChild>
                            <w:div w:id="1383749798">
                              <w:marLeft w:val="0"/>
                              <w:marRight w:val="0"/>
                              <w:marTop w:val="480"/>
                              <w:marBottom w:val="480"/>
                              <w:divBdr>
                                <w:top w:val="none" w:sz="0" w:space="0" w:color="auto"/>
                                <w:left w:val="none" w:sz="0" w:space="0" w:color="auto"/>
                                <w:bottom w:val="none" w:sz="0" w:space="0" w:color="auto"/>
                                <w:right w:val="none" w:sz="0" w:space="0" w:color="auto"/>
                              </w:divBdr>
                            </w:div>
                          </w:divsChild>
                        </w:div>
                        <w:div w:id="206065174">
                          <w:marLeft w:val="0"/>
                          <w:marRight w:val="0"/>
                          <w:marTop w:val="0"/>
                          <w:marBottom w:val="0"/>
                          <w:divBdr>
                            <w:top w:val="none" w:sz="0" w:space="0" w:color="auto"/>
                            <w:left w:val="none" w:sz="0" w:space="0" w:color="auto"/>
                            <w:bottom w:val="none" w:sz="0" w:space="0" w:color="auto"/>
                            <w:right w:val="none" w:sz="0" w:space="0" w:color="auto"/>
                          </w:divBdr>
                          <w:divsChild>
                            <w:div w:id="1387143434">
                              <w:marLeft w:val="0"/>
                              <w:marRight w:val="0"/>
                              <w:marTop w:val="0"/>
                              <w:marBottom w:val="0"/>
                              <w:divBdr>
                                <w:top w:val="none" w:sz="0" w:space="0" w:color="auto"/>
                                <w:left w:val="none" w:sz="0" w:space="0" w:color="auto"/>
                                <w:bottom w:val="none" w:sz="0" w:space="0" w:color="auto"/>
                                <w:right w:val="none" w:sz="0" w:space="0" w:color="auto"/>
                              </w:divBdr>
                              <w:divsChild>
                                <w:div w:id="807015910">
                                  <w:marLeft w:val="0"/>
                                  <w:marRight w:val="0"/>
                                  <w:marTop w:val="0"/>
                                  <w:marBottom w:val="0"/>
                                  <w:divBdr>
                                    <w:top w:val="none" w:sz="0" w:space="0" w:color="auto"/>
                                    <w:left w:val="none" w:sz="0" w:space="0" w:color="auto"/>
                                    <w:bottom w:val="none" w:sz="0" w:space="0" w:color="auto"/>
                                    <w:right w:val="none" w:sz="0" w:space="0" w:color="auto"/>
                                  </w:divBdr>
                                  <w:divsChild>
                                    <w:div w:id="543835092">
                                      <w:marLeft w:val="540"/>
                                      <w:marRight w:val="0"/>
                                      <w:marTop w:val="0"/>
                                      <w:marBottom w:val="300"/>
                                      <w:divBdr>
                                        <w:top w:val="none" w:sz="0" w:space="0" w:color="auto"/>
                                        <w:left w:val="none" w:sz="0" w:space="0" w:color="auto"/>
                                        <w:bottom w:val="none" w:sz="0" w:space="0" w:color="auto"/>
                                        <w:right w:val="none" w:sz="0" w:space="0" w:color="auto"/>
                                      </w:divBdr>
                                      <w:divsChild>
                                        <w:div w:id="1450202319">
                                          <w:marLeft w:val="0"/>
                                          <w:marRight w:val="0"/>
                                          <w:marTop w:val="0"/>
                                          <w:marBottom w:val="0"/>
                                          <w:divBdr>
                                            <w:top w:val="none" w:sz="0" w:space="0" w:color="auto"/>
                                            <w:left w:val="none" w:sz="0" w:space="0" w:color="auto"/>
                                            <w:bottom w:val="none" w:sz="0" w:space="0" w:color="auto"/>
                                            <w:right w:val="none" w:sz="0" w:space="0" w:color="auto"/>
                                          </w:divBdr>
                                          <w:divsChild>
                                            <w:div w:id="1061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723">
              <w:marLeft w:val="0"/>
              <w:marRight w:val="0"/>
              <w:marTop w:val="0"/>
              <w:marBottom w:val="0"/>
              <w:divBdr>
                <w:top w:val="none" w:sz="0" w:space="0" w:color="auto"/>
                <w:left w:val="none" w:sz="0" w:space="0" w:color="auto"/>
                <w:bottom w:val="none" w:sz="0" w:space="0" w:color="auto"/>
                <w:right w:val="none" w:sz="0" w:space="0" w:color="auto"/>
              </w:divBdr>
              <w:divsChild>
                <w:div w:id="2019379118">
                  <w:marLeft w:val="0"/>
                  <w:marRight w:val="0"/>
                  <w:marTop w:val="0"/>
                  <w:marBottom w:val="0"/>
                  <w:divBdr>
                    <w:top w:val="none" w:sz="0" w:space="0" w:color="auto"/>
                    <w:left w:val="none" w:sz="0" w:space="0" w:color="auto"/>
                    <w:bottom w:val="none" w:sz="0" w:space="0" w:color="auto"/>
                    <w:right w:val="none" w:sz="0" w:space="0" w:color="auto"/>
                  </w:divBdr>
                  <w:divsChild>
                    <w:div w:id="2060587364">
                      <w:marLeft w:val="0"/>
                      <w:marRight w:val="0"/>
                      <w:marTop w:val="0"/>
                      <w:marBottom w:val="0"/>
                      <w:divBdr>
                        <w:top w:val="none" w:sz="0" w:space="0" w:color="auto"/>
                        <w:left w:val="none" w:sz="0" w:space="0" w:color="auto"/>
                        <w:bottom w:val="none" w:sz="0" w:space="0" w:color="auto"/>
                        <w:right w:val="none" w:sz="0" w:space="0" w:color="auto"/>
                      </w:divBdr>
                    </w:div>
                    <w:div w:id="1880387892">
                      <w:marLeft w:val="0"/>
                      <w:marRight w:val="0"/>
                      <w:marTop w:val="0"/>
                      <w:marBottom w:val="0"/>
                      <w:divBdr>
                        <w:top w:val="none" w:sz="0" w:space="0" w:color="auto"/>
                        <w:left w:val="none" w:sz="0" w:space="0" w:color="auto"/>
                        <w:bottom w:val="none" w:sz="0" w:space="0" w:color="auto"/>
                        <w:right w:val="none" w:sz="0" w:space="0" w:color="auto"/>
                      </w:divBdr>
                      <w:divsChild>
                        <w:div w:id="93324795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828668820">
                  <w:marLeft w:val="0"/>
                  <w:marRight w:val="0"/>
                  <w:marTop w:val="225"/>
                  <w:marBottom w:val="0"/>
                  <w:divBdr>
                    <w:top w:val="single" w:sz="6" w:space="4" w:color="EEEEEE"/>
                    <w:left w:val="none" w:sz="0" w:space="0" w:color="auto"/>
                    <w:bottom w:val="single" w:sz="6" w:space="4" w:color="EEEEEE"/>
                    <w:right w:val="none" w:sz="0" w:space="0" w:color="auto"/>
                  </w:divBdr>
                  <w:divsChild>
                    <w:div w:id="692877765">
                      <w:marLeft w:val="0"/>
                      <w:marRight w:val="75"/>
                      <w:marTop w:val="0"/>
                      <w:marBottom w:val="0"/>
                      <w:divBdr>
                        <w:top w:val="none" w:sz="0" w:space="0" w:color="auto"/>
                        <w:left w:val="none" w:sz="0" w:space="0" w:color="auto"/>
                        <w:bottom w:val="none" w:sz="0" w:space="0" w:color="auto"/>
                        <w:right w:val="none" w:sz="0" w:space="0" w:color="auto"/>
                      </w:divBdr>
                      <w:divsChild>
                        <w:div w:id="633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363">
                  <w:marLeft w:val="0"/>
                  <w:marRight w:val="0"/>
                  <w:marTop w:val="0"/>
                  <w:marBottom w:val="0"/>
                  <w:divBdr>
                    <w:top w:val="none" w:sz="0" w:space="0" w:color="auto"/>
                    <w:left w:val="none" w:sz="0" w:space="0" w:color="auto"/>
                    <w:bottom w:val="none" w:sz="0" w:space="0" w:color="auto"/>
                    <w:right w:val="none" w:sz="0" w:space="0" w:color="auto"/>
                  </w:divBdr>
                  <w:divsChild>
                    <w:div w:id="18896680">
                      <w:marLeft w:val="0"/>
                      <w:marRight w:val="0"/>
                      <w:marTop w:val="180"/>
                      <w:marBottom w:val="0"/>
                      <w:divBdr>
                        <w:top w:val="none" w:sz="0" w:space="0" w:color="auto"/>
                        <w:left w:val="none" w:sz="0" w:space="0" w:color="auto"/>
                        <w:bottom w:val="none" w:sz="0" w:space="0" w:color="auto"/>
                        <w:right w:val="none" w:sz="0" w:space="0" w:color="auto"/>
                      </w:divBdr>
                    </w:div>
                  </w:divsChild>
                </w:div>
                <w:div w:id="516191057">
                  <w:marLeft w:val="0"/>
                  <w:marRight w:val="0"/>
                  <w:marTop w:val="0"/>
                  <w:marBottom w:val="0"/>
                  <w:divBdr>
                    <w:top w:val="none" w:sz="0" w:space="0" w:color="auto"/>
                    <w:left w:val="none" w:sz="0" w:space="0" w:color="auto"/>
                    <w:bottom w:val="none" w:sz="0" w:space="0" w:color="auto"/>
                    <w:right w:val="none" w:sz="0" w:space="0" w:color="auto"/>
                  </w:divBdr>
                  <w:divsChild>
                    <w:div w:id="740441473">
                      <w:marLeft w:val="0"/>
                      <w:marRight w:val="0"/>
                      <w:marTop w:val="480"/>
                      <w:marBottom w:val="0"/>
                      <w:divBdr>
                        <w:top w:val="none" w:sz="0" w:space="0" w:color="auto"/>
                        <w:left w:val="none" w:sz="0" w:space="0" w:color="auto"/>
                        <w:bottom w:val="single" w:sz="6" w:space="11" w:color="EEEEEE"/>
                        <w:right w:val="none" w:sz="0" w:space="0" w:color="auto"/>
                      </w:divBdr>
                      <w:divsChild>
                        <w:div w:id="1064330408">
                          <w:marLeft w:val="0"/>
                          <w:marRight w:val="0"/>
                          <w:marTop w:val="225"/>
                          <w:marBottom w:val="0"/>
                          <w:divBdr>
                            <w:top w:val="none" w:sz="0" w:space="0" w:color="auto"/>
                            <w:left w:val="none" w:sz="0" w:space="0" w:color="auto"/>
                            <w:bottom w:val="none" w:sz="0" w:space="0" w:color="auto"/>
                            <w:right w:val="none" w:sz="0" w:space="0" w:color="auto"/>
                          </w:divBdr>
                        </w:div>
                      </w:divsChild>
                    </w:div>
                    <w:div w:id="337386318">
                      <w:marLeft w:val="0"/>
                      <w:marRight w:val="0"/>
                      <w:marTop w:val="0"/>
                      <w:marBottom w:val="60"/>
                      <w:divBdr>
                        <w:top w:val="none" w:sz="0" w:space="0" w:color="auto"/>
                        <w:left w:val="none" w:sz="0" w:space="0" w:color="auto"/>
                        <w:bottom w:val="none" w:sz="0" w:space="0" w:color="auto"/>
                        <w:right w:val="none" w:sz="0" w:space="0" w:color="auto"/>
                      </w:divBdr>
                      <w:divsChild>
                        <w:div w:id="1014957557">
                          <w:marLeft w:val="0"/>
                          <w:marRight w:val="0"/>
                          <w:marTop w:val="0"/>
                          <w:marBottom w:val="0"/>
                          <w:divBdr>
                            <w:top w:val="none" w:sz="0" w:space="0" w:color="auto"/>
                            <w:left w:val="none" w:sz="0" w:space="0" w:color="auto"/>
                            <w:bottom w:val="none" w:sz="0" w:space="0" w:color="auto"/>
                            <w:right w:val="none" w:sz="0" w:space="0" w:color="auto"/>
                          </w:divBdr>
                          <w:divsChild>
                            <w:div w:id="330257355">
                              <w:marLeft w:val="0"/>
                              <w:marRight w:val="0"/>
                              <w:marTop w:val="480"/>
                              <w:marBottom w:val="480"/>
                              <w:divBdr>
                                <w:top w:val="none" w:sz="0" w:space="0" w:color="auto"/>
                                <w:left w:val="none" w:sz="0" w:space="0" w:color="auto"/>
                                <w:bottom w:val="none" w:sz="0" w:space="0" w:color="auto"/>
                                <w:right w:val="none" w:sz="0" w:space="0" w:color="auto"/>
                              </w:divBdr>
                            </w:div>
                          </w:divsChild>
                        </w:div>
                        <w:div w:id="949630930">
                          <w:marLeft w:val="0"/>
                          <w:marRight w:val="0"/>
                          <w:marTop w:val="0"/>
                          <w:marBottom w:val="0"/>
                          <w:divBdr>
                            <w:top w:val="none" w:sz="0" w:space="0" w:color="auto"/>
                            <w:left w:val="none" w:sz="0" w:space="0" w:color="auto"/>
                            <w:bottom w:val="none" w:sz="0" w:space="0" w:color="auto"/>
                            <w:right w:val="none" w:sz="0" w:space="0" w:color="auto"/>
                          </w:divBdr>
                          <w:divsChild>
                            <w:div w:id="2058116721">
                              <w:marLeft w:val="0"/>
                              <w:marRight w:val="0"/>
                              <w:marTop w:val="0"/>
                              <w:marBottom w:val="0"/>
                              <w:divBdr>
                                <w:top w:val="none" w:sz="0" w:space="0" w:color="auto"/>
                                <w:left w:val="none" w:sz="0" w:space="0" w:color="auto"/>
                                <w:bottom w:val="none" w:sz="0" w:space="0" w:color="auto"/>
                                <w:right w:val="none" w:sz="0" w:space="0" w:color="auto"/>
                              </w:divBdr>
                              <w:divsChild>
                                <w:div w:id="1387950045">
                                  <w:marLeft w:val="0"/>
                                  <w:marRight w:val="0"/>
                                  <w:marTop w:val="0"/>
                                  <w:marBottom w:val="0"/>
                                  <w:divBdr>
                                    <w:top w:val="none" w:sz="0" w:space="0" w:color="auto"/>
                                    <w:left w:val="none" w:sz="0" w:space="0" w:color="auto"/>
                                    <w:bottom w:val="none" w:sz="0" w:space="0" w:color="auto"/>
                                    <w:right w:val="none" w:sz="0" w:space="0" w:color="auto"/>
                                  </w:divBdr>
                                  <w:divsChild>
                                    <w:div w:id="250630162">
                                      <w:marLeft w:val="0"/>
                                      <w:marRight w:val="0"/>
                                      <w:marTop w:val="300"/>
                                      <w:marBottom w:val="300"/>
                                      <w:divBdr>
                                        <w:top w:val="single" w:sz="6" w:space="12" w:color="F5F5F5"/>
                                        <w:left w:val="none" w:sz="0" w:space="0" w:color="auto"/>
                                        <w:bottom w:val="single" w:sz="6" w:space="20" w:color="F5F5F5"/>
                                        <w:right w:val="none" w:sz="0" w:space="0" w:color="auto"/>
                                      </w:divBdr>
                                      <w:divsChild>
                                        <w:div w:id="202836836">
                                          <w:marLeft w:val="0"/>
                                          <w:marRight w:val="0"/>
                                          <w:marTop w:val="0"/>
                                          <w:marBottom w:val="0"/>
                                          <w:divBdr>
                                            <w:top w:val="none" w:sz="0" w:space="0" w:color="auto"/>
                                            <w:left w:val="none" w:sz="0" w:space="0" w:color="auto"/>
                                            <w:bottom w:val="none" w:sz="0" w:space="0" w:color="auto"/>
                                            <w:right w:val="none" w:sz="0" w:space="0" w:color="auto"/>
                                          </w:divBdr>
                                          <w:divsChild>
                                            <w:div w:id="5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8">
                                  <w:marLeft w:val="0"/>
                                  <w:marRight w:val="0"/>
                                  <w:marTop w:val="0"/>
                                  <w:marBottom w:val="75"/>
                                  <w:divBdr>
                                    <w:top w:val="none" w:sz="0" w:space="0" w:color="auto"/>
                                    <w:left w:val="none" w:sz="0" w:space="0" w:color="auto"/>
                                    <w:bottom w:val="none" w:sz="0" w:space="0" w:color="auto"/>
                                    <w:right w:val="none" w:sz="0" w:space="0" w:color="auto"/>
                                  </w:divBdr>
                                  <w:divsChild>
                                    <w:div w:id="390546466">
                                      <w:marLeft w:val="0"/>
                                      <w:marRight w:val="0"/>
                                      <w:marTop w:val="0"/>
                                      <w:marBottom w:val="0"/>
                                      <w:divBdr>
                                        <w:top w:val="none" w:sz="0" w:space="0" w:color="auto"/>
                                        <w:left w:val="none" w:sz="0" w:space="0" w:color="auto"/>
                                        <w:bottom w:val="none" w:sz="0" w:space="0" w:color="auto"/>
                                        <w:right w:val="none" w:sz="0" w:space="0" w:color="auto"/>
                                      </w:divBdr>
                                    </w:div>
                                  </w:divsChild>
                                </w:div>
                                <w:div w:id="1003893983">
                                  <w:marLeft w:val="0"/>
                                  <w:marRight w:val="0"/>
                                  <w:marTop w:val="0"/>
                                  <w:marBottom w:val="0"/>
                                  <w:divBdr>
                                    <w:top w:val="none" w:sz="0" w:space="0" w:color="auto"/>
                                    <w:left w:val="none" w:sz="0" w:space="0" w:color="auto"/>
                                    <w:bottom w:val="none" w:sz="0" w:space="0" w:color="auto"/>
                                    <w:right w:val="none" w:sz="0" w:space="0" w:color="auto"/>
                                  </w:divBdr>
                                  <w:divsChild>
                                    <w:div w:id="588003741">
                                      <w:marLeft w:val="0"/>
                                      <w:marRight w:val="0"/>
                                      <w:marTop w:val="0"/>
                                      <w:marBottom w:val="0"/>
                                      <w:divBdr>
                                        <w:top w:val="none" w:sz="0" w:space="0" w:color="auto"/>
                                        <w:left w:val="none" w:sz="0" w:space="0" w:color="auto"/>
                                        <w:bottom w:val="none" w:sz="0" w:space="0" w:color="auto"/>
                                        <w:right w:val="none" w:sz="0" w:space="0" w:color="auto"/>
                                      </w:divBdr>
                                      <w:divsChild>
                                        <w:div w:id="1404134426">
                                          <w:marLeft w:val="0"/>
                                          <w:marRight w:val="0"/>
                                          <w:marTop w:val="0"/>
                                          <w:marBottom w:val="0"/>
                                          <w:divBdr>
                                            <w:top w:val="none" w:sz="0" w:space="0" w:color="auto"/>
                                            <w:left w:val="none" w:sz="0" w:space="0" w:color="auto"/>
                                            <w:bottom w:val="none" w:sz="0" w:space="0" w:color="auto"/>
                                            <w:right w:val="none" w:sz="0" w:space="0" w:color="auto"/>
                                          </w:divBdr>
                                          <w:divsChild>
                                            <w:div w:id="607005314">
                                              <w:marLeft w:val="0"/>
                                              <w:marRight w:val="0"/>
                                              <w:marTop w:val="0"/>
                                              <w:marBottom w:val="3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sChild>
                                                    <w:div w:id="238827148">
                                                      <w:marLeft w:val="0"/>
                                                      <w:marRight w:val="0"/>
                                                      <w:marTop w:val="0"/>
                                                      <w:marBottom w:val="0"/>
                                                      <w:divBdr>
                                                        <w:top w:val="none" w:sz="0" w:space="0" w:color="auto"/>
                                                        <w:left w:val="none" w:sz="0" w:space="0" w:color="auto"/>
                                                        <w:bottom w:val="none" w:sz="0" w:space="0" w:color="auto"/>
                                                        <w:right w:val="none" w:sz="0" w:space="0" w:color="auto"/>
                                                      </w:divBdr>
                                                      <w:divsChild>
                                                        <w:div w:id="118570442">
                                                          <w:marLeft w:val="0"/>
                                                          <w:marRight w:val="0"/>
                                                          <w:marTop w:val="0"/>
                                                          <w:marBottom w:val="0"/>
                                                          <w:divBdr>
                                                            <w:top w:val="none" w:sz="0" w:space="0" w:color="auto"/>
                                                            <w:left w:val="none" w:sz="0" w:space="0" w:color="auto"/>
                                                            <w:bottom w:val="none" w:sz="0" w:space="0" w:color="auto"/>
                                                            <w:right w:val="none" w:sz="0" w:space="0" w:color="auto"/>
                                                          </w:divBdr>
                                                          <w:divsChild>
                                                            <w:div w:id="316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50029">
                                                      <w:marLeft w:val="0"/>
                                                      <w:marRight w:val="0"/>
                                                      <w:marTop w:val="0"/>
                                                      <w:marBottom w:val="0"/>
                                                      <w:divBdr>
                                                        <w:top w:val="none" w:sz="0" w:space="0" w:color="auto"/>
                                                        <w:left w:val="none" w:sz="0" w:space="0" w:color="auto"/>
                                                        <w:bottom w:val="none" w:sz="0" w:space="0" w:color="auto"/>
                                                        <w:right w:val="none" w:sz="0" w:space="0" w:color="auto"/>
                                                      </w:divBdr>
                                                      <w:divsChild>
                                                        <w:div w:id="670333980">
                                                          <w:marLeft w:val="0"/>
                                                          <w:marRight w:val="0"/>
                                                          <w:marTop w:val="0"/>
                                                          <w:marBottom w:val="0"/>
                                                          <w:divBdr>
                                                            <w:top w:val="none" w:sz="0" w:space="0" w:color="auto"/>
                                                            <w:left w:val="none" w:sz="0" w:space="0" w:color="auto"/>
                                                            <w:bottom w:val="none" w:sz="0" w:space="0" w:color="auto"/>
                                                            <w:right w:val="none" w:sz="0" w:space="0" w:color="auto"/>
                                                          </w:divBdr>
                                                          <w:divsChild>
                                                            <w:div w:id="1123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333">
                                                      <w:marLeft w:val="0"/>
                                                      <w:marRight w:val="0"/>
                                                      <w:marTop w:val="0"/>
                                                      <w:marBottom w:val="0"/>
                                                      <w:divBdr>
                                                        <w:top w:val="none" w:sz="0" w:space="0" w:color="auto"/>
                                                        <w:left w:val="none" w:sz="0" w:space="0" w:color="auto"/>
                                                        <w:bottom w:val="none" w:sz="0" w:space="0" w:color="auto"/>
                                                        <w:right w:val="none" w:sz="0" w:space="0" w:color="auto"/>
                                                      </w:divBdr>
                                                      <w:divsChild>
                                                        <w:div w:id="315451344">
                                                          <w:marLeft w:val="0"/>
                                                          <w:marRight w:val="0"/>
                                                          <w:marTop w:val="0"/>
                                                          <w:marBottom w:val="0"/>
                                                          <w:divBdr>
                                                            <w:top w:val="none" w:sz="0" w:space="0" w:color="auto"/>
                                                            <w:left w:val="none" w:sz="0" w:space="0" w:color="auto"/>
                                                            <w:bottom w:val="none" w:sz="0" w:space="0" w:color="auto"/>
                                                            <w:right w:val="none" w:sz="0" w:space="0" w:color="auto"/>
                                                          </w:divBdr>
                                                          <w:divsChild>
                                                            <w:div w:id="18596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088">
                                                      <w:marLeft w:val="0"/>
                                                      <w:marRight w:val="0"/>
                                                      <w:marTop w:val="0"/>
                                                      <w:marBottom w:val="0"/>
                                                      <w:divBdr>
                                                        <w:top w:val="none" w:sz="0" w:space="0" w:color="auto"/>
                                                        <w:left w:val="none" w:sz="0" w:space="0" w:color="auto"/>
                                                        <w:bottom w:val="none" w:sz="0" w:space="0" w:color="auto"/>
                                                        <w:right w:val="none" w:sz="0" w:space="0" w:color="auto"/>
                                                      </w:divBdr>
                                                      <w:divsChild>
                                                        <w:div w:id="803306213">
                                                          <w:marLeft w:val="0"/>
                                                          <w:marRight w:val="0"/>
                                                          <w:marTop w:val="0"/>
                                                          <w:marBottom w:val="0"/>
                                                          <w:divBdr>
                                                            <w:top w:val="none" w:sz="0" w:space="0" w:color="auto"/>
                                                            <w:left w:val="none" w:sz="0" w:space="0" w:color="auto"/>
                                                            <w:bottom w:val="none" w:sz="0" w:space="0" w:color="auto"/>
                                                            <w:right w:val="none" w:sz="0" w:space="0" w:color="auto"/>
                                                          </w:divBdr>
                                                          <w:divsChild>
                                                            <w:div w:id="1091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721">
                                                      <w:marLeft w:val="0"/>
                                                      <w:marRight w:val="0"/>
                                                      <w:marTop w:val="0"/>
                                                      <w:marBottom w:val="0"/>
                                                      <w:divBdr>
                                                        <w:top w:val="none" w:sz="0" w:space="0" w:color="auto"/>
                                                        <w:left w:val="none" w:sz="0" w:space="0" w:color="auto"/>
                                                        <w:bottom w:val="none" w:sz="0" w:space="0" w:color="auto"/>
                                                        <w:right w:val="none" w:sz="0" w:space="0" w:color="auto"/>
                                                      </w:divBdr>
                                                      <w:divsChild>
                                                        <w:div w:id="1004279018">
                                                          <w:marLeft w:val="0"/>
                                                          <w:marRight w:val="0"/>
                                                          <w:marTop w:val="0"/>
                                                          <w:marBottom w:val="0"/>
                                                          <w:divBdr>
                                                            <w:top w:val="none" w:sz="0" w:space="0" w:color="auto"/>
                                                            <w:left w:val="none" w:sz="0" w:space="0" w:color="auto"/>
                                                            <w:bottom w:val="none" w:sz="0" w:space="0" w:color="auto"/>
                                                            <w:right w:val="none" w:sz="0" w:space="0" w:color="auto"/>
                                                          </w:divBdr>
                                                          <w:divsChild>
                                                            <w:div w:id="14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1246">
                                                      <w:marLeft w:val="0"/>
                                                      <w:marRight w:val="0"/>
                                                      <w:marTop w:val="0"/>
                                                      <w:marBottom w:val="0"/>
                                                      <w:divBdr>
                                                        <w:top w:val="none" w:sz="0" w:space="0" w:color="auto"/>
                                                        <w:left w:val="none" w:sz="0" w:space="0" w:color="auto"/>
                                                        <w:bottom w:val="none" w:sz="0" w:space="0" w:color="auto"/>
                                                        <w:right w:val="none" w:sz="0" w:space="0" w:color="auto"/>
                                                      </w:divBdr>
                                                      <w:divsChild>
                                                        <w:div w:id="1999845538">
                                                          <w:marLeft w:val="0"/>
                                                          <w:marRight w:val="0"/>
                                                          <w:marTop w:val="0"/>
                                                          <w:marBottom w:val="0"/>
                                                          <w:divBdr>
                                                            <w:top w:val="none" w:sz="0" w:space="0" w:color="auto"/>
                                                            <w:left w:val="none" w:sz="0" w:space="0" w:color="auto"/>
                                                            <w:bottom w:val="none" w:sz="0" w:space="0" w:color="auto"/>
                                                            <w:right w:val="none" w:sz="0" w:space="0" w:color="auto"/>
                                                          </w:divBdr>
                                                          <w:divsChild>
                                                            <w:div w:id="1072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624">
                                                      <w:marLeft w:val="0"/>
                                                      <w:marRight w:val="0"/>
                                                      <w:marTop w:val="0"/>
                                                      <w:marBottom w:val="0"/>
                                                      <w:divBdr>
                                                        <w:top w:val="none" w:sz="0" w:space="0" w:color="auto"/>
                                                        <w:left w:val="none" w:sz="0" w:space="0" w:color="auto"/>
                                                        <w:bottom w:val="none" w:sz="0" w:space="0" w:color="auto"/>
                                                        <w:right w:val="none" w:sz="0" w:space="0" w:color="auto"/>
                                                      </w:divBdr>
                                                      <w:divsChild>
                                                        <w:div w:id="1840383779">
                                                          <w:marLeft w:val="0"/>
                                                          <w:marRight w:val="0"/>
                                                          <w:marTop w:val="0"/>
                                                          <w:marBottom w:val="0"/>
                                                          <w:divBdr>
                                                            <w:top w:val="none" w:sz="0" w:space="0" w:color="auto"/>
                                                            <w:left w:val="none" w:sz="0" w:space="0" w:color="auto"/>
                                                            <w:bottom w:val="none" w:sz="0" w:space="0" w:color="auto"/>
                                                            <w:right w:val="none" w:sz="0" w:space="0" w:color="auto"/>
                                                          </w:divBdr>
                                                          <w:divsChild>
                                                            <w:div w:id="616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367">
                                                      <w:marLeft w:val="0"/>
                                                      <w:marRight w:val="0"/>
                                                      <w:marTop w:val="0"/>
                                                      <w:marBottom w:val="0"/>
                                                      <w:divBdr>
                                                        <w:top w:val="none" w:sz="0" w:space="0" w:color="auto"/>
                                                        <w:left w:val="none" w:sz="0" w:space="0" w:color="auto"/>
                                                        <w:bottom w:val="none" w:sz="0" w:space="0" w:color="auto"/>
                                                        <w:right w:val="none" w:sz="0" w:space="0" w:color="auto"/>
                                                      </w:divBdr>
                                                      <w:divsChild>
                                                        <w:div w:id="354186966">
                                                          <w:marLeft w:val="0"/>
                                                          <w:marRight w:val="0"/>
                                                          <w:marTop w:val="0"/>
                                                          <w:marBottom w:val="0"/>
                                                          <w:divBdr>
                                                            <w:top w:val="none" w:sz="0" w:space="0" w:color="auto"/>
                                                            <w:left w:val="none" w:sz="0" w:space="0" w:color="auto"/>
                                                            <w:bottom w:val="none" w:sz="0" w:space="0" w:color="auto"/>
                                                            <w:right w:val="none" w:sz="0" w:space="0" w:color="auto"/>
                                                          </w:divBdr>
                                                          <w:divsChild>
                                                            <w:div w:id="3792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262">
                                                      <w:marLeft w:val="0"/>
                                                      <w:marRight w:val="0"/>
                                                      <w:marTop w:val="0"/>
                                                      <w:marBottom w:val="0"/>
                                                      <w:divBdr>
                                                        <w:top w:val="none" w:sz="0" w:space="0" w:color="auto"/>
                                                        <w:left w:val="none" w:sz="0" w:space="0" w:color="auto"/>
                                                        <w:bottom w:val="none" w:sz="0" w:space="0" w:color="auto"/>
                                                        <w:right w:val="none" w:sz="0" w:space="0" w:color="auto"/>
                                                      </w:divBdr>
                                                      <w:divsChild>
                                                        <w:div w:id="1460103090">
                                                          <w:marLeft w:val="0"/>
                                                          <w:marRight w:val="0"/>
                                                          <w:marTop w:val="0"/>
                                                          <w:marBottom w:val="0"/>
                                                          <w:divBdr>
                                                            <w:top w:val="none" w:sz="0" w:space="0" w:color="auto"/>
                                                            <w:left w:val="none" w:sz="0" w:space="0" w:color="auto"/>
                                                            <w:bottom w:val="none" w:sz="0" w:space="0" w:color="auto"/>
                                                            <w:right w:val="none" w:sz="0" w:space="0" w:color="auto"/>
                                                          </w:divBdr>
                                                          <w:divsChild>
                                                            <w:div w:id="937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02">
                                                      <w:marLeft w:val="0"/>
                                                      <w:marRight w:val="0"/>
                                                      <w:marTop w:val="0"/>
                                                      <w:marBottom w:val="0"/>
                                                      <w:divBdr>
                                                        <w:top w:val="none" w:sz="0" w:space="0" w:color="auto"/>
                                                        <w:left w:val="none" w:sz="0" w:space="0" w:color="auto"/>
                                                        <w:bottom w:val="none" w:sz="0" w:space="0" w:color="auto"/>
                                                        <w:right w:val="none" w:sz="0" w:space="0" w:color="auto"/>
                                                      </w:divBdr>
                                                      <w:divsChild>
                                                        <w:div w:id="630786953">
                                                          <w:marLeft w:val="0"/>
                                                          <w:marRight w:val="0"/>
                                                          <w:marTop w:val="0"/>
                                                          <w:marBottom w:val="0"/>
                                                          <w:divBdr>
                                                            <w:top w:val="none" w:sz="0" w:space="0" w:color="auto"/>
                                                            <w:left w:val="none" w:sz="0" w:space="0" w:color="auto"/>
                                                            <w:bottom w:val="none" w:sz="0" w:space="0" w:color="auto"/>
                                                            <w:right w:val="none" w:sz="0" w:space="0" w:color="auto"/>
                                                          </w:divBdr>
                                                          <w:divsChild>
                                                            <w:div w:id="1979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3810">
                                                      <w:marLeft w:val="0"/>
                                                      <w:marRight w:val="0"/>
                                                      <w:marTop w:val="0"/>
                                                      <w:marBottom w:val="0"/>
                                                      <w:divBdr>
                                                        <w:top w:val="none" w:sz="0" w:space="0" w:color="auto"/>
                                                        <w:left w:val="none" w:sz="0" w:space="0" w:color="auto"/>
                                                        <w:bottom w:val="none" w:sz="0" w:space="0" w:color="auto"/>
                                                        <w:right w:val="none" w:sz="0" w:space="0" w:color="auto"/>
                                                      </w:divBdr>
                                                      <w:divsChild>
                                                        <w:div w:id="145824568">
                                                          <w:marLeft w:val="0"/>
                                                          <w:marRight w:val="0"/>
                                                          <w:marTop w:val="0"/>
                                                          <w:marBottom w:val="0"/>
                                                          <w:divBdr>
                                                            <w:top w:val="none" w:sz="0" w:space="0" w:color="auto"/>
                                                            <w:left w:val="none" w:sz="0" w:space="0" w:color="auto"/>
                                                            <w:bottom w:val="none" w:sz="0" w:space="0" w:color="auto"/>
                                                            <w:right w:val="none" w:sz="0" w:space="0" w:color="auto"/>
                                                          </w:divBdr>
                                                          <w:divsChild>
                                                            <w:div w:id="12740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057">
                                                      <w:marLeft w:val="0"/>
                                                      <w:marRight w:val="0"/>
                                                      <w:marTop w:val="0"/>
                                                      <w:marBottom w:val="0"/>
                                                      <w:divBdr>
                                                        <w:top w:val="none" w:sz="0" w:space="0" w:color="auto"/>
                                                        <w:left w:val="none" w:sz="0" w:space="0" w:color="auto"/>
                                                        <w:bottom w:val="none" w:sz="0" w:space="0" w:color="auto"/>
                                                        <w:right w:val="none" w:sz="0" w:space="0" w:color="auto"/>
                                                      </w:divBdr>
                                                      <w:divsChild>
                                                        <w:div w:id="347827866">
                                                          <w:marLeft w:val="0"/>
                                                          <w:marRight w:val="0"/>
                                                          <w:marTop w:val="0"/>
                                                          <w:marBottom w:val="0"/>
                                                          <w:divBdr>
                                                            <w:top w:val="none" w:sz="0" w:space="0" w:color="auto"/>
                                                            <w:left w:val="none" w:sz="0" w:space="0" w:color="auto"/>
                                                            <w:bottom w:val="none" w:sz="0" w:space="0" w:color="auto"/>
                                                            <w:right w:val="none" w:sz="0" w:space="0" w:color="auto"/>
                                                          </w:divBdr>
                                                          <w:divsChild>
                                                            <w:div w:id="983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773">
                                                      <w:marLeft w:val="0"/>
                                                      <w:marRight w:val="0"/>
                                                      <w:marTop w:val="0"/>
                                                      <w:marBottom w:val="0"/>
                                                      <w:divBdr>
                                                        <w:top w:val="none" w:sz="0" w:space="0" w:color="auto"/>
                                                        <w:left w:val="none" w:sz="0" w:space="0" w:color="auto"/>
                                                        <w:bottom w:val="none" w:sz="0" w:space="0" w:color="auto"/>
                                                        <w:right w:val="none" w:sz="0" w:space="0" w:color="auto"/>
                                                      </w:divBdr>
                                                      <w:divsChild>
                                                        <w:div w:id="1189953426">
                                                          <w:marLeft w:val="0"/>
                                                          <w:marRight w:val="0"/>
                                                          <w:marTop w:val="0"/>
                                                          <w:marBottom w:val="0"/>
                                                          <w:divBdr>
                                                            <w:top w:val="none" w:sz="0" w:space="0" w:color="auto"/>
                                                            <w:left w:val="none" w:sz="0" w:space="0" w:color="auto"/>
                                                            <w:bottom w:val="none" w:sz="0" w:space="0" w:color="auto"/>
                                                            <w:right w:val="none" w:sz="0" w:space="0" w:color="auto"/>
                                                          </w:divBdr>
                                                          <w:divsChild>
                                                            <w:div w:id="17310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0605">
                                                      <w:marLeft w:val="0"/>
                                                      <w:marRight w:val="0"/>
                                                      <w:marTop w:val="0"/>
                                                      <w:marBottom w:val="0"/>
                                                      <w:divBdr>
                                                        <w:top w:val="none" w:sz="0" w:space="0" w:color="auto"/>
                                                        <w:left w:val="none" w:sz="0" w:space="0" w:color="auto"/>
                                                        <w:bottom w:val="none" w:sz="0" w:space="0" w:color="auto"/>
                                                        <w:right w:val="none" w:sz="0" w:space="0" w:color="auto"/>
                                                      </w:divBdr>
                                                      <w:divsChild>
                                                        <w:div w:id="1667245529">
                                                          <w:marLeft w:val="0"/>
                                                          <w:marRight w:val="0"/>
                                                          <w:marTop w:val="0"/>
                                                          <w:marBottom w:val="0"/>
                                                          <w:divBdr>
                                                            <w:top w:val="none" w:sz="0" w:space="0" w:color="auto"/>
                                                            <w:left w:val="none" w:sz="0" w:space="0" w:color="auto"/>
                                                            <w:bottom w:val="none" w:sz="0" w:space="0" w:color="auto"/>
                                                            <w:right w:val="none" w:sz="0" w:space="0" w:color="auto"/>
                                                          </w:divBdr>
                                                          <w:divsChild>
                                                            <w:div w:id="1173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1155">
                                                      <w:marLeft w:val="0"/>
                                                      <w:marRight w:val="0"/>
                                                      <w:marTop w:val="0"/>
                                                      <w:marBottom w:val="0"/>
                                                      <w:divBdr>
                                                        <w:top w:val="none" w:sz="0" w:space="0" w:color="auto"/>
                                                        <w:left w:val="none" w:sz="0" w:space="0" w:color="auto"/>
                                                        <w:bottom w:val="none" w:sz="0" w:space="0" w:color="auto"/>
                                                        <w:right w:val="none" w:sz="0" w:space="0" w:color="auto"/>
                                                      </w:divBdr>
                                                      <w:divsChild>
                                                        <w:div w:id="1505631306">
                                                          <w:marLeft w:val="0"/>
                                                          <w:marRight w:val="0"/>
                                                          <w:marTop w:val="0"/>
                                                          <w:marBottom w:val="0"/>
                                                          <w:divBdr>
                                                            <w:top w:val="none" w:sz="0" w:space="0" w:color="auto"/>
                                                            <w:left w:val="none" w:sz="0" w:space="0" w:color="auto"/>
                                                            <w:bottom w:val="none" w:sz="0" w:space="0" w:color="auto"/>
                                                            <w:right w:val="none" w:sz="0" w:space="0" w:color="auto"/>
                                                          </w:divBdr>
                                                          <w:divsChild>
                                                            <w:div w:id="1504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5730">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0"/>
                                                          <w:divBdr>
                                                            <w:top w:val="none" w:sz="0" w:space="0" w:color="auto"/>
                                                            <w:left w:val="none" w:sz="0" w:space="0" w:color="auto"/>
                                                            <w:bottom w:val="none" w:sz="0" w:space="0" w:color="auto"/>
                                                            <w:right w:val="none" w:sz="0" w:space="0" w:color="auto"/>
                                                          </w:divBdr>
                                                          <w:divsChild>
                                                            <w:div w:id="9324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0943">
                                                      <w:marLeft w:val="0"/>
                                                      <w:marRight w:val="0"/>
                                                      <w:marTop w:val="0"/>
                                                      <w:marBottom w:val="0"/>
                                                      <w:divBdr>
                                                        <w:top w:val="none" w:sz="0" w:space="0" w:color="auto"/>
                                                        <w:left w:val="none" w:sz="0" w:space="0" w:color="auto"/>
                                                        <w:bottom w:val="none" w:sz="0" w:space="0" w:color="auto"/>
                                                        <w:right w:val="none" w:sz="0" w:space="0" w:color="auto"/>
                                                      </w:divBdr>
                                                      <w:divsChild>
                                                        <w:div w:id="1699353412">
                                                          <w:marLeft w:val="0"/>
                                                          <w:marRight w:val="0"/>
                                                          <w:marTop w:val="0"/>
                                                          <w:marBottom w:val="0"/>
                                                          <w:divBdr>
                                                            <w:top w:val="none" w:sz="0" w:space="0" w:color="auto"/>
                                                            <w:left w:val="none" w:sz="0" w:space="0" w:color="auto"/>
                                                            <w:bottom w:val="none" w:sz="0" w:space="0" w:color="auto"/>
                                                            <w:right w:val="none" w:sz="0" w:space="0" w:color="auto"/>
                                                          </w:divBdr>
                                                          <w:divsChild>
                                                            <w:div w:id="17789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911">
                                                      <w:marLeft w:val="0"/>
                                                      <w:marRight w:val="0"/>
                                                      <w:marTop w:val="0"/>
                                                      <w:marBottom w:val="0"/>
                                                      <w:divBdr>
                                                        <w:top w:val="none" w:sz="0" w:space="0" w:color="auto"/>
                                                        <w:left w:val="none" w:sz="0" w:space="0" w:color="auto"/>
                                                        <w:bottom w:val="none" w:sz="0" w:space="0" w:color="auto"/>
                                                        <w:right w:val="none" w:sz="0" w:space="0" w:color="auto"/>
                                                      </w:divBdr>
                                                      <w:divsChild>
                                                        <w:div w:id="1731539698">
                                                          <w:marLeft w:val="0"/>
                                                          <w:marRight w:val="0"/>
                                                          <w:marTop w:val="0"/>
                                                          <w:marBottom w:val="0"/>
                                                          <w:divBdr>
                                                            <w:top w:val="none" w:sz="0" w:space="0" w:color="auto"/>
                                                            <w:left w:val="none" w:sz="0" w:space="0" w:color="auto"/>
                                                            <w:bottom w:val="none" w:sz="0" w:space="0" w:color="auto"/>
                                                            <w:right w:val="none" w:sz="0" w:space="0" w:color="auto"/>
                                                          </w:divBdr>
                                                          <w:divsChild>
                                                            <w:div w:id="6842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100">
                                                      <w:marLeft w:val="0"/>
                                                      <w:marRight w:val="0"/>
                                                      <w:marTop w:val="0"/>
                                                      <w:marBottom w:val="0"/>
                                                      <w:divBdr>
                                                        <w:top w:val="none" w:sz="0" w:space="0" w:color="auto"/>
                                                        <w:left w:val="none" w:sz="0" w:space="0" w:color="auto"/>
                                                        <w:bottom w:val="none" w:sz="0" w:space="0" w:color="auto"/>
                                                        <w:right w:val="none" w:sz="0" w:space="0" w:color="auto"/>
                                                      </w:divBdr>
                                                      <w:divsChild>
                                                        <w:div w:id="902450804">
                                                          <w:marLeft w:val="0"/>
                                                          <w:marRight w:val="0"/>
                                                          <w:marTop w:val="0"/>
                                                          <w:marBottom w:val="0"/>
                                                          <w:divBdr>
                                                            <w:top w:val="none" w:sz="0" w:space="0" w:color="auto"/>
                                                            <w:left w:val="none" w:sz="0" w:space="0" w:color="auto"/>
                                                            <w:bottom w:val="none" w:sz="0" w:space="0" w:color="auto"/>
                                                            <w:right w:val="none" w:sz="0" w:space="0" w:color="auto"/>
                                                          </w:divBdr>
                                                          <w:divsChild>
                                                            <w:div w:id="990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60661243">
                                                          <w:marLeft w:val="0"/>
                                                          <w:marRight w:val="0"/>
                                                          <w:marTop w:val="0"/>
                                                          <w:marBottom w:val="0"/>
                                                          <w:divBdr>
                                                            <w:top w:val="none" w:sz="0" w:space="0" w:color="auto"/>
                                                            <w:left w:val="none" w:sz="0" w:space="0" w:color="auto"/>
                                                            <w:bottom w:val="none" w:sz="0" w:space="0" w:color="auto"/>
                                                            <w:right w:val="none" w:sz="0" w:space="0" w:color="auto"/>
                                                          </w:divBdr>
                                                          <w:divsChild>
                                                            <w:div w:id="15582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4032">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sChild>
                                                            <w:div w:id="14069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365">
                                                      <w:marLeft w:val="0"/>
                                                      <w:marRight w:val="0"/>
                                                      <w:marTop w:val="0"/>
                                                      <w:marBottom w:val="0"/>
                                                      <w:divBdr>
                                                        <w:top w:val="none" w:sz="0" w:space="0" w:color="auto"/>
                                                        <w:left w:val="none" w:sz="0" w:space="0" w:color="auto"/>
                                                        <w:bottom w:val="none" w:sz="0" w:space="0" w:color="auto"/>
                                                        <w:right w:val="none" w:sz="0" w:space="0" w:color="auto"/>
                                                      </w:divBdr>
                                                      <w:divsChild>
                                                        <w:div w:id="958072334">
                                                          <w:marLeft w:val="0"/>
                                                          <w:marRight w:val="0"/>
                                                          <w:marTop w:val="0"/>
                                                          <w:marBottom w:val="0"/>
                                                          <w:divBdr>
                                                            <w:top w:val="none" w:sz="0" w:space="0" w:color="auto"/>
                                                            <w:left w:val="none" w:sz="0" w:space="0" w:color="auto"/>
                                                            <w:bottom w:val="none" w:sz="0" w:space="0" w:color="auto"/>
                                                            <w:right w:val="none" w:sz="0" w:space="0" w:color="auto"/>
                                                          </w:divBdr>
                                                          <w:divsChild>
                                                            <w:div w:id="764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154">
                                                      <w:marLeft w:val="0"/>
                                                      <w:marRight w:val="0"/>
                                                      <w:marTop w:val="0"/>
                                                      <w:marBottom w:val="0"/>
                                                      <w:divBdr>
                                                        <w:top w:val="none" w:sz="0" w:space="0" w:color="auto"/>
                                                        <w:left w:val="none" w:sz="0" w:space="0" w:color="auto"/>
                                                        <w:bottom w:val="none" w:sz="0" w:space="0" w:color="auto"/>
                                                        <w:right w:val="none" w:sz="0" w:space="0" w:color="auto"/>
                                                      </w:divBdr>
                                                      <w:divsChild>
                                                        <w:div w:id="230241459">
                                                          <w:marLeft w:val="0"/>
                                                          <w:marRight w:val="0"/>
                                                          <w:marTop w:val="0"/>
                                                          <w:marBottom w:val="0"/>
                                                          <w:divBdr>
                                                            <w:top w:val="none" w:sz="0" w:space="0" w:color="auto"/>
                                                            <w:left w:val="none" w:sz="0" w:space="0" w:color="auto"/>
                                                            <w:bottom w:val="none" w:sz="0" w:space="0" w:color="auto"/>
                                                            <w:right w:val="none" w:sz="0" w:space="0" w:color="auto"/>
                                                          </w:divBdr>
                                                          <w:divsChild>
                                                            <w:div w:id="4306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650">
                                                      <w:marLeft w:val="0"/>
                                                      <w:marRight w:val="0"/>
                                                      <w:marTop w:val="0"/>
                                                      <w:marBottom w:val="0"/>
                                                      <w:divBdr>
                                                        <w:top w:val="none" w:sz="0" w:space="0" w:color="auto"/>
                                                        <w:left w:val="none" w:sz="0" w:space="0" w:color="auto"/>
                                                        <w:bottom w:val="none" w:sz="0" w:space="0" w:color="auto"/>
                                                        <w:right w:val="none" w:sz="0" w:space="0" w:color="auto"/>
                                                      </w:divBdr>
                                                      <w:divsChild>
                                                        <w:div w:id="2000231997">
                                                          <w:marLeft w:val="0"/>
                                                          <w:marRight w:val="0"/>
                                                          <w:marTop w:val="0"/>
                                                          <w:marBottom w:val="0"/>
                                                          <w:divBdr>
                                                            <w:top w:val="none" w:sz="0" w:space="0" w:color="auto"/>
                                                            <w:left w:val="none" w:sz="0" w:space="0" w:color="auto"/>
                                                            <w:bottom w:val="none" w:sz="0" w:space="0" w:color="auto"/>
                                                            <w:right w:val="none" w:sz="0" w:space="0" w:color="auto"/>
                                                          </w:divBdr>
                                                          <w:divsChild>
                                                            <w:div w:id="10737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5962">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sChild>
                                                            <w:div w:id="1759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740">
                                                      <w:marLeft w:val="0"/>
                                                      <w:marRight w:val="0"/>
                                                      <w:marTop w:val="0"/>
                                                      <w:marBottom w:val="0"/>
                                                      <w:divBdr>
                                                        <w:top w:val="none" w:sz="0" w:space="0" w:color="auto"/>
                                                        <w:left w:val="none" w:sz="0" w:space="0" w:color="auto"/>
                                                        <w:bottom w:val="none" w:sz="0" w:space="0" w:color="auto"/>
                                                        <w:right w:val="none" w:sz="0" w:space="0" w:color="auto"/>
                                                      </w:divBdr>
                                                      <w:divsChild>
                                                        <w:div w:id="44910259">
                                                          <w:marLeft w:val="0"/>
                                                          <w:marRight w:val="0"/>
                                                          <w:marTop w:val="0"/>
                                                          <w:marBottom w:val="0"/>
                                                          <w:divBdr>
                                                            <w:top w:val="none" w:sz="0" w:space="0" w:color="auto"/>
                                                            <w:left w:val="none" w:sz="0" w:space="0" w:color="auto"/>
                                                            <w:bottom w:val="none" w:sz="0" w:space="0" w:color="auto"/>
                                                            <w:right w:val="none" w:sz="0" w:space="0" w:color="auto"/>
                                                          </w:divBdr>
                                                          <w:divsChild>
                                                            <w:div w:id="923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0519">
                                                      <w:marLeft w:val="0"/>
                                                      <w:marRight w:val="0"/>
                                                      <w:marTop w:val="0"/>
                                                      <w:marBottom w:val="0"/>
                                                      <w:divBdr>
                                                        <w:top w:val="none" w:sz="0" w:space="0" w:color="auto"/>
                                                        <w:left w:val="none" w:sz="0" w:space="0" w:color="auto"/>
                                                        <w:bottom w:val="none" w:sz="0" w:space="0" w:color="auto"/>
                                                        <w:right w:val="none" w:sz="0" w:space="0" w:color="auto"/>
                                                      </w:divBdr>
                                                      <w:divsChild>
                                                        <w:div w:id="1328366298">
                                                          <w:marLeft w:val="0"/>
                                                          <w:marRight w:val="0"/>
                                                          <w:marTop w:val="0"/>
                                                          <w:marBottom w:val="0"/>
                                                          <w:divBdr>
                                                            <w:top w:val="none" w:sz="0" w:space="0" w:color="auto"/>
                                                            <w:left w:val="none" w:sz="0" w:space="0" w:color="auto"/>
                                                            <w:bottom w:val="none" w:sz="0" w:space="0" w:color="auto"/>
                                                            <w:right w:val="none" w:sz="0" w:space="0" w:color="auto"/>
                                                          </w:divBdr>
                                                          <w:divsChild>
                                                            <w:div w:id="6799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43">
                                                      <w:marLeft w:val="0"/>
                                                      <w:marRight w:val="0"/>
                                                      <w:marTop w:val="0"/>
                                                      <w:marBottom w:val="0"/>
                                                      <w:divBdr>
                                                        <w:top w:val="none" w:sz="0" w:space="0" w:color="auto"/>
                                                        <w:left w:val="none" w:sz="0" w:space="0" w:color="auto"/>
                                                        <w:bottom w:val="none" w:sz="0" w:space="0" w:color="auto"/>
                                                        <w:right w:val="none" w:sz="0" w:space="0" w:color="auto"/>
                                                      </w:divBdr>
                                                      <w:divsChild>
                                                        <w:div w:id="1468205174">
                                                          <w:marLeft w:val="0"/>
                                                          <w:marRight w:val="0"/>
                                                          <w:marTop w:val="0"/>
                                                          <w:marBottom w:val="0"/>
                                                          <w:divBdr>
                                                            <w:top w:val="none" w:sz="0" w:space="0" w:color="auto"/>
                                                            <w:left w:val="none" w:sz="0" w:space="0" w:color="auto"/>
                                                            <w:bottom w:val="none" w:sz="0" w:space="0" w:color="auto"/>
                                                            <w:right w:val="none" w:sz="0" w:space="0" w:color="auto"/>
                                                          </w:divBdr>
                                                          <w:divsChild>
                                                            <w:div w:id="3098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6292">
                                                      <w:marLeft w:val="0"/>
                                                      <w:marRight w:val="0"/>
                                                      <w:marTop w:val="0"/>
                                                      <w:marBottom w:val="0"/>
                                                      <w:divBdr>
                                                        <w:top w:val="none" w:sz="0" w:space="0" w:color="auto"/>
                                                        <w:left w:val="none" w:sz="0" w:space="0" w:color="auto"/>
                                                        <w:bottom w:val="none" w:sz="0" w:space="0" w:color="auto"/>
                                                        <w:right w:val="none" w:sz="0" w:space="0" w:color="auto"/>
                                                      </w:divBdr>
                                                      <w:divsChild>
                                                        <w:div w:id="609430357">
                                                          <w:marLeft w:val="0"/>
                                                          <w:marRight w:val="0"/>
                                                          <w:marTop w:val="0"/>
                                                          <w:marBottom w:val="0"/>
                                                          <w:divBdr>
                                                            <w:top w:val="none" w:sz="0" w:space="0" w:color="auto"/>
                                                            <w:left w:val="none" w:sz="0" w:space="0" w:color="auto"/>
                                                            <w:bottom w:val="none" w:sz="0" w:space="0" w:color="auto"/>
                                                            <w:right w:val="none" w:sz="0" w:space="0" w:color="auto"/>
                                                          </w:divBdr>
                                                          <w:divsChild>
                                                            <w:div w:id="15790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8471">
                                                      <w:marLeft w:val="0"/>
                                                      <w:marRight w:val="0"/>
                                                      <w:marTop w:val="0"/>
                                                      <w:marBottom w:val="0"/>
                                                      <w:divBdr>
                                                        <w:top w:val="none" w:sz="0" w:space="0" w:color="auto"/>
                                                        <w:left w:val="none" w:sz="0" w:space="0" w:color="auto"/>
                                                        <w:bottom w:val="none" w:sz="0" w:space="0" w:color="auto"/>
                                                        <w:right w:val="none" w:sz="0" w:space="0" w:color="auto"/>
                                                      </w:divBdr>
                                                      <w:divsChild>
                                                        <w:div w:id="200285325">
                                                          <w:marLeft w:val="0"/>
                                                          <w:marRight w:val="0"/>
                                                          <w:marTop w:val="0"/>
                                                          <w:marBottom w:val="0"/>
                                                          <w:divBdr>
                                                            <w:top w:val="none" w:sz="0" w:space="0" w:color="auto"/>
                                                            <w:left w:val="none" w:sz="0" w:space="0" w:color="auto"/>
                                                            <w:bottom w:val="none" w:sz="0" w:space="0" w:color="auto"/>
                                                            <w:right w:val="none" w:sz="0" w:space="0" w:color="auto"/>
                                                          </w:divBdr>
                                                          <w:divsChild>
                                                            <w:div w:id="301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9983">
                                                      <w:marLeft w:val="0"/>
                                                      <w:marRight w:val="0"/>
                                                      <w:marTop w:val="0"/>
                                                      <w:marBottom w:val="0"/>
                                                      <w:divBdr>
                                                        <w:top w:val="none" w:sz="0" w:space="0" w:color="auto"/>
                                                        <w:left w:val="none" w:sz="0" w:space="0" w:color="auto"/>
                                                        <w:bottom w:val="none" w:sz="0" w:space="0" w:color="auto"/>
                                                        <w:right w:val="none" w:sz="0" w:space="0" w:color="auto"/>
                                                      </w:divBdr>
                                                      <w:divsChild>
                                                        <w:div w:id="1183666311">
                                                          <w:marLeft w:val="0"/>
                                                          <w:marRight w:val="0"/>
                                                          <w:marTop w:val="0"/>
                                                          <w:marBottom w:val="0"/>
                                                          <w:divBdr>
                                                            <w:top w:val="none" w:sz="0" w:space="0" w:color="auto"/>
                                                            <w:left w:val="none" w:sz="0" w:space="0" w:color="auto"/>
                                                            <w:bottom w:val="none" w:sz="0" w:space="0" w:color="auto"/>
                                                            <w:right w:val="none" w:sz="0" w:space="0" w:color="auto"/>
                                                          </w:divBdr>
                                                          <w:divsChild>
                                                            <w:div w:id="1895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089">
                                                      <w:marLeft w:val="0"/>
                                                      <w:marRight w:val="0"/>
                                                      <w:marTop w:val="0"/>
                                                      <w:marBottom w:val="0"/>
                                                      <w:divBdr>
                                                        <w:top w:val="none" w:sz="0" w:space="0" w:color="auto"/>
                                                        <w:left w:val="none" w:sz="0" w:space="0" w:color="auto"/>
                                                        <w:bottom w:val="none" w:sz="0" w:space="0" w:color="auto"/>
                                                        <w:right w:val="none" w:sz="0" w:space="0" w:color="auto"/>
                                                      </w:divBdr>
                                                      <w:divsChild>
                                                        <w:div w:id="1141269084">
                                                          <w:marLeft w:val="0"/>
                                                          <w:marRight w:val="0"/>
                                                          <w:marTop w:val="0"/>
                                                          <w:marBottom w:val="0"/>
                                                          <w:divBdr>
                                                            <w:top w:val="none" w:sz="0" w:space="0" w:color="auto"/>
                                                            <w:left w:val="none" w:sz="0" w:space="0" w:color="auto"/>
                                                            <w:bottom w:val="none" w:sz="0" w:space="0" w:color="auto"/>
                                                            <w:right w:val="none" w:sz="0" w:space="0" w:color="auto"/>
                                                          </w:divBdr>
                                                          <w:divsChild>
                                                            <w:div w:id="1808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4996">
                                                      <w:marLeft w:val="0"/>
                                                      <w:marRight w:val="0"/>
                                                      <w:marTop w:val="0"/>
                                                      <w:marBottom w:val="0"/>
                                                      <w:divBdr>
                                                        <w:top w:val="none" w:sz="0" w:space="0" w:color="auto"/>
                                                        <w:left w:val="none" w:sz="0" w:space="0" w:color="auto"/>
                                                        <w:bottom w:val="none" w:sz="0" w:space="0" w:color="auto"/>
                                                        <w:right w:val="none" w:sz="0" w:space="0" w:color="auto"/>
                                                      </w:divBdr>
                                                      <w:divsChild>
                                                        <w:div w:id="127749189">
                                                          <w:marLeft w:val="0"/>
                                                          <w:marRight w:val="0"/>
                                                          <w:marTop w:val="0"/>
                                                          <w:marBottom w:val="0"/>
                                                          <w:divBdr>
                                                            <w:top w:val="none" w:sz="0" w:space="0" w:color="auto"/>
                                                            <w:left w:val="none" w:sz="0" w:space="0" w:color="auto"/>
                                                            <w:bottom w:val="none" w:sz="0" w:space="0" w:color="auto"/>
                                                            <w:right w:val="none" w:sz="0" w:space="0" w:color="auto"/>
                                                          </w:divBdr>
                                                          <w:divsChild>
                                                            <w:div w:id="256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309">
                                                      <w:marLeft w:val="0"/>
                                                      <w:marRight w:val="0"/>
                                                      <w:marTop w:val="0"/>
                                                      <w:marBottom w:val="0"/>
                                                      <w:divBdr>
                                                        <w:top w:val="none" w:sz="0" w:space="0" w:color="auto"/>
                                                        <w:left w:val="none" w:sz="0" w:space="0" w:color="auto"/>
                                                        <w:bottom w:val="none" w:sz="0" w:space="0" w:color="auto"/>
                                                        <w:right w:val="none" w:sz="0" w:space="0" w:color="auto"/>
                                                      </w:divBdr>
                                                      <w:divsChild>
                                                        <w:div w:id="1791976192">
                                                          <w:marLeft w:val="0"/>
                                                          <w:marRight w:val="0"/>
                                                          <w:marTop w:val="0"/>
                                                          <w:marBottom w:val="0"/>
                                                          <w:divBdr>
                                                            <w:top w:val="none" w:sz="0" w:space="0" w:color="auto"/>
                                                            <w:left w:val="none" w:sz="0" w:space="0" w:color="auto"/>
                                                            <w:bottom w:val="none" w:sz="0" w:space="0" w:color="auto"/>
                                                            <w:right w:val="none" w:sz="0" w:space="0" w:color="auto"/>
                                                          </w:divBdr>
                                                          <w:divsChild>
                                                            <w:div w:id="298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540">
                                                      <w:marLeft w:val="0"/>
                                                      <w:marRight w:val="0"/>
                                                      <w:marTop w:val="0"/>
                                                      <w:marBottom w:val="0"/>
                                                      <w:divBdr>
                                                        <w:top w:val="none" w:sz="0" w:space="0" w:color="auto"/>
                                                        <w:left w:val="none" w:sz="0" w:space="0" w:color="auto"/>
                                                        <w:bottom w:val="none" w:sz="0" w:space="0" w:color="auto"/>
                                                        <w:right w:val="none" w:sz="0" w:space="0" w:color="auto"/>
                                                      </w:divBdr>
                                                      <w:divsChild>
                                                        <w:div w:id="2138058487">
                                                          <w:marLeft w:val="0"/>
                                                          <w:marRight w:val="0"/>
                                                          <w:marTop w:val="0"/>
                                                          <w:marBottom w:val="0"/>
                                                          <w:divBdr>
                                                            <w:top w:val="none" w:sz="0" w:space="0" w:color="auto"/>
                                                            <w:left w:val="none" w:sz="0" w:space="0" w:color="auto"/>
                                                            <w:bottom w:val="none" w:sz="0" w:space="0" w:color="auto"/>
                                                            <w:right w:val="none" w:sz="0" w:space="0" w:color="auto"/>
                                                          </w:divBdr>
                                                          <w:divsChild>
                                                            <w:div w:id="1185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28">
                                                      <w:marLeft w:val="0"/>
                                                      <w:marRight w:val="0"/>
                                                      <w:marTop w:val="0"/>
                                                      <w:marBottom w:val="0"/>
                                                      <w:divBdr>
                                                        <w:top w:val="none" w:sz="0" w:space="0" w:color="auto"/>
                                                        <w:left w:val="none" w:sz="0" w:space="0" w:color="auto"/>
                                                        <w:bottom w:val="none" w:sz="0" w:space="0" w:color="auto"/>
                                                        <w:right w:val="none" w:sz="0" w:space="0" w:color="auto"/>
                                                      </w:divBdr>
                                                      <w:divsChild>
                                                        <w:div w:id="1060521911">
                                                          <w:marLeft w:val="0"/>
                                                          <w:marRight w:val="0"/>
                                                          <w:marTop w:val="0"/>
                                                          <w:marBottom w:val="0"/>
                                                          <w:divBdr>
                                                            <w:top w:val="none" w:sz="0" w:space="0" w:color="auto"/>
                                                            <w:left w:val="none" w:sz="0" w:space="0" w:color="auto"/>
                                                            <w:bottom w:val="none" w:sz="0" w:space="0" w:color="auto"/>
                                                            <w:right w:val="none" w:sz="0" w:space="0" w:color="auto"/>
                                                          </w:divBdr>
                                                          <w:divsChild>
                                                            <w:div w:id="1991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856">
                                                      <w:marLeft w:val="0"/>
                                                      <w:marRight w:val="0"/>
                                                      <w:marTop w:val="0"/>
                                                      <w:marBottom w:val="0"/>
                                                      <w:divBdr>
                                                        <w:top w:val="none" w:sz="0" w:space="0" w:color="auto"/>
                                                        <w:left w:val="none" w:sz="0" w:space="0" w:color="auto"/>
                                                        <w:bottom w:val="none" w:sz="0" w:space="0" w:color="auto"/>
                                                        <w:right w:val="none" w:sz="0" w:space="0" w:color="auto"/>
                                                      </w:divBdr>
                                                      <w:divsChild>
                                                        <w:div w:id="470639179">
                                                          <w:marLeft w:val="0"/>
                                                          <w:marRight w:val="0"/>
                                                          <w:marTop w:val="0"/>
                                                          <w:marBottom w:val="0"/>
                                                          <w:divBdr>
                                                            <w:top w:val="none" w:sz="0" w:space="0" w:color="auto"/>
                                                            <w:left w:val="none" w:sz="0" w:space="0" w:color="auto"/>
                                                            <w:bottom w:val="none" w:sz="0" w:space="0" w:color="auto"/>
                                                            <w:right w:val="none" w:sz="0" w:space="0" w:color="auto"/>
                                                          </w:divBdr>
                                                          <w:divsChild>
                                                            <w:div w:id="141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9371">
                                                      <w:marLeft w:val="0"/>
                                                      <w:marRight w:val="0"/>
                                                      <w:marTop w:val="0"/>
                                                      <w:marBottom w:val="0"/>
                                                      <w:divBdr>
                                                        <w:top w:val="none" w:sz="0" w:space="0" w:color="auto"/>
                                                        <w:left w:val="none" w:sz="0" w:space="0" w:color="auto"/>
                                                        <w:bottom w:val="none" w:sz="0" w:space="0" w:color="auto"/>
                                                        <w:right w:val="none" w:sz="0" w:space="0" w:color="auto"/>
                                                      </w:divBdr>
                                                      <w:divsChild>
                                                        <w:div w:id="1091271278">
                                                          <w:marLeft w:val="0"/>
                                                          <w:marRight w:val="0"/>
                                                          <w:marTop w:val="0"/>
                                                          <w:marBottom w:val="0"/>
                                                          <w:divBdr>
                                                            <w:top w:val="none" w:sz="0" w:space="0" w:color="auto"/>
                                                            <w:left w:val="none" w:sz="0" w:space="0" w:color="auto"/>
                                                            <w:bottom w:val="none" w:sz="0" w:space="0" w:color="auto"/>
                                                            <w:right w:val="none" w:sz="0" w:space="0" w:color="auto"/>
                                                          </w:divBdr>
                                                          <w:divsChild>
                                                            <w:div w:id="11867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2320">
                                                      <w:marLeft w:val="0"/>
                                                      <w:marRight w:val="0"/>
                                                      <w:marTop w:val="0"/>
                                                      <w:marBottom w:val="0"/>
                                                      <w:divBdr>
                                                        <w:top w:val="none" w:sz="0" w:space="0" w:color="auto"/>
                                                        <w:left w:val="none" w:sz="0" w:space="0" w:color="auto"/>
                                                        <w:bottom w:val="none" w:sz="0" w:space="0" w:color="auto"/>
                                                        <w:right w:val="none" w:sz="0" w:space="0" w:color="auto"/>
                                                      </w:divBdr>
                                                      <w:divsChild>
                                                        <w:div w:id="1651136059">
                                                          <w:marLeft w:val="0"/>
                                                          <w:marRight w:val="0"/>
                                                          <w:marTop w:val="0"/>
                                                          <w:marBottom w:val="0"/>
                                                          <w:divBdr>
                                                            <w:top w:val="none" w:sz="0" w:space="0" w:color="auto"/>
                                                            <w:left w:val="none" w:sz="0" w:space="0" w:color="auto"/>
                                                            <w:bottom w:val="none" w:sz="0" w:space="0" w:color="auto"/>
                                                            <w:right w:val="none" w:sz="0" w:space="0" w:color="auto"/>
                                                          </w:divBdr>
                                                          <w:divsChild>
                                                            <w:div w:id="962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391">
                                                      <w:marLeft w:val="0"/>
                                                      <w:marRight w:val="0"/>
                                                      <w:marTop w:val="0"/>
                                                      <w:marBottom w:val="0"/>
                                                      <w:divBdr>
                                                        <w:top w:val="none" w:sz="0" w:space="0" w:color="auto"/>
                                                        <w:left w:val="none" w:sz="0" w:space="0" w:color="auto"/>
                                                        <w:bottom w:val="none" w:sz="0" w:space="0" w:color="auto"/>
                                                        <w:right w:val="none" w:sz="0" w:space="0" w:color="auto"/>
                                                      </w:divBdr>
                                                      <w:divsChild>
                                                        <w:div w:id="1225022920">
                                                          <w:marLeft w:val="0"/>
                                                          <w:marRight w:val="0"/>
                                                          <w:marTop w:val="0"/>
                                                          <w:marBottom w:val="0"/>
                                                          <w:divBdr>
                                                            <w:top w:val="none" w:sz="0" w:space="0" w:color="auto"/>
                                                            <w:left w:val="none" w:sz="0" w:space="0" w:color="auto"/>
                                                            <w:bottom w:val="none" w:sz="0" w:space="0" w:color="auto"/>
                                                            <w:right w:val="none" w:sz="0" w:space="0" w:color="auto"/>
                                                          </w:divBdr>
                                                          <w:divsChild>
                                                            <w:div w:id="1985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8731">
                                          <w:marLeft w:val="0"/>
                                          <w:marRight w:val="0"/>
                                          <w:marTop w:val="0"/>
                                          <w:marBottom w:val="0"/>
                                          <w:divBdr>
                                            <w:top w:val="none" w:sz="0" w:space="0" w:color="auto"/>
                                            <w:left w:val="none" w:sz="0" w:space="0" w:color="auto"/>
                                            <w:bottom w:val="none" w:sz="0" w:space="0" w:color="auto"/>
                                            <w:right w:val="none" w:sz="0" w:space="0" w:color="auto"/>
                                          </w:divBdr>
                                          <w:divsChild>
                                            <w:div w:id="1535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4">
                                      <w:marLeft w:val="0"/>
                                      <w:marRight w:val="0"/>
                                      <w:marTop w:val="0"/>
                                      <w:marBottom w:val="0"/>
                                      <w:divBdr>
                                        <w:top w:val="none" w:sz="0" w:space="0" w:color="auto"/>
                                        <w:left w:val="none" w:sz="0" w:space="0" w:color="auto"/>
                                        <w:bottom w:val="none" w:sz="0" w:space="0" w:color="auto"/>
                                        <w:right w:val="none" w:sz="0" w:space="0" w:color="auto"/>
                                      </w:divBdr>
                                      <w:divsChild>
                                        <w:div w:id="232860681">
                                          <w:marLeft w:val="0"/>
                                          <w:marRight w:val="0"/>
                                          <w:marTop w:val="0"/>
                                          <w:marBottom w:val="0"/>
                                          <w:divBdr>
                                            <w:top w:val="none" w:sz="0" w:space="0" w:color="auto"/>
                                            <w:left w:val="none" w:sz="0" w:space="0" w:color="auto"/>
                                            <w:bottom w:val="none" w:sz="0" w:space="0" w:color="auto"/>
                                            <w:right w:val="none" w:sz="0" w:space="0" w:color="auto"/>
                                          </w:divBdr>
                                          <w:divsChild>
                                            <w:div w:id="1230574551">
                                              <w:marLeft w:val="0"/>
                                              <w:marRight w:val="30"/>
                                              <w:marTop w:val="0"/>
                                              <w:marBottom w:val="0"/>
                                              <w:divBdr>
                                                <w:top w:val="none" w:sz="0" w:space="0" w:color="auto"/>
                                                <w:left w:val="none" w:sz="0" w:space="0" w:color="auto"/>
                                                <w:bottom w:val="none" w:sz="0" w:space="0" w:color="auto"/>
                                                <w:right w:val="none" w:sz="0" w:space="0" w:color="auto"/>
                                              </w:divBdr>
                                              <w:divsChild>
                                                <w:div w:id="1529368043">
                                                  <w:marLeft w:val="0"/>
                                                  <w:marRight w:val="0"/>
                                                  <w:marTop w:val="0"/>
                                                  <w:marBottom w:val="0"/>
                                                  <w:divBdr>
                                                    <w:top w:val="none" w:sz="0" w:space="0" w:color="auto"/>
                                                    <w:left w:val="none" w:sz="0" w:space="0" w:color="auto"/>
                                                    <w:bottom w:val="none" w:sz="0" w:space="0" w:color="auto"/>
                                                    <w:right w:val="none" w:sz="0" w:space="0" w:color="auto"/>
                                                  </w:divBdr>
                                                </w:div>
                                              </w:divsChild>
                                            </w:div>
                                            <w:div w:id="1416707936">
                                              <w:marLeft w:val="0"/>
                                              <w:marRight w:val="30"/>
                                              <w:marTop w:val="0"/>
                                              <w:marBottom w:val="0"/>
                                              <w:divBdr>
                                                <w:top w:val="none" w:sz="0" w:space="0" w:color="auto"/>
                                                <w:left w:val="none" w:sz="0" w:space="0" w:color="auto"/>
                                                <w:bottom w:val="none" w:sz="0" w:space="0" w:color="auto"/>
                                                <w:right w:val="none" w:sz="0" w:space="0" w:color="auto"/>
                                              </w:divBdr>
                                              <w:divsChild>
                                                <w:div w:id="1002121808">
                                                  <w:marLeft w:val="0"/>
                                                  <w:marRight w:val="0"/>
                                                  <w:marTop w:val="0"/>
                                                  <w:marBottom w:val="0"/>
                                                  <w:divBdr>
                                                    <w:top w:val="none" w:sz="0" w:space="0" w:color="auto"/>
                                                    <w:left w:val="none" w:sz="0" w:space="0" w:color="auto"/>
                                                    <w:bottom w:val="none" w:sz="0" w:space="0" w:color="auto"/>
                                                    <w:right w:val="none" w:sz="0" w:space="0" w:color="auto"/>
                                                  </w:divBdr>
                                                </w:div>
                                              </w:divsChild>
                                            </w:div>
                                            <w:div w:id="2036345579">
                                              <w:marLeft w:val="0"/>
                                              <w:marRight w:val="30"/>
                                              <w:marTop w:val="0"/>
                                              <w:marBottom w:val="0"/>
                                              <w:divBdr>
                                                <w:top w:val="none" w:sz="0" w:space="0" w:color="auto"/>
                                                <w:left w:val="none" w:sz="0" w:space="0" w:color="auto"/>
                                                <w:bottom w:val="none" w:sz="0" w:space="0" w:color="auto"/>
                                                <w:right w:val="none" w:sz="0" w:space="0" w:color="auto"/>
                                              </w:divBdr>
                                              <w:divsChild>
                                                <w:div w:id="1813450166">
                                                  <w:marLeft w:val="0"/>
                                                  <w:marRight w:val="0"/>
                                                  <w:marTop w:val="0"/>
                                                  <w:marBottom w:val="0"/>
                                                  <w:divBdr>
                                                    <w:top w:val="none" w:sz="0" w:space="0" w:color="auto"/>
                                                    <w:left w:val="none" w:sz="0" w:space="0" w:color="auto"/>
                                                    <w:bottom w:val="none" w:sz="0" w:space="0" w:color="auto"/>
                                                    <w:right w:val="none" w:sz="0" w:space="0" w:color="auto"/>
                                                  </w:divBdr>
                                                </w:div>
                                              </w:divsChild>
                                            </w:div>
                                            <w:div w:id="1710640691">
                                              <w:marLeft w:val="0"/>
                                              <w:marRight w:val="30"/>
                                              <w:marTop w:val="0"/>
                                              <w:marBottom w:val="0"/>
                                              <w:divBdr>
                                                <w:top w:val="none" w:sz="0" w:space="0" w:color="auto"/>
                                                <w:left w:val="none" w:sz="0" w:space="0" w:color="auto"/>
                                                <w:bottom w:val="none" w:sz="0" w:space="0" w:color="auto"/>
                                                <w:right w:val="none" w:sz="0" w:space="0" w:color="auto"/>
                                              </w:divBdr>
                                              <w:divsChild>
                                                <w:div w:id="229652677">
                                                  <w:marLeft w:val="0"/>
                                                  <w:marRight w:val="0"/>
                                                  <w:marTop w:val="0"/>
                                                  <w:marBottom w:val="0"/>
                                                  <w:divBdr>
                                                    <w:top w:val="none" w:sz="0" w:space="0" w:color="auto"/>
                                                    <w:left w:val="none" w:sz="0" w:space="0" w:color="auto"/>
                                                    <w:bottom w:val="none" w:sz="0" w:space="0" w:color="auto"/>
                                                    <w:right w:val="none" w:sz="0" w:space="0" w:color="auto"/>
                                                  </w:divBdr>
                                                </w:div>
                                              </w:divsChild>
                                            </w:div>
                                            <w:div w:id="672683732">
                                              <w:marLeft w:val="0"/>
                                              <w:marRight w:val="30"/>
                                              <w:marTop w:val="0"/>
                                              <w:marBottom w:val="0"/>
                                              <w:divBdr>
                                                <w:top w:val="none" w:sz="0" w:space="0" w:color="auto"/>
                                                <w:left w:val="none" w:sz="0" w:space="0" w:color="auto"/>
                                                <w:bottom w:val="none" w:sz="0" w:space="0" w:color="auto"/>
                                                <w:right w:val="none" w:sz="0" w:space="0" w:color="auto"/>
                                              </w:divBdr>
                                              <w:divsChild>
                                                <w:div w:id="723481672">
                                                  <w:marLeft w:val="0"/>
                                                  <w:marRight w:val="0"/>
                                                  <w:marTop w:val="0"/>
                                                  <w:marBottom w:val="0"/>
                                                  <w:divBdr>
                                                    <w:top w:val="none" w:sz="0" w:space="0" w:color="auto"/>
                                                    <w:left w:val="none" w:sz="0" w:space="0" w:color="auto"/>
                                                    <w:bottom w:val="none" w:sz="0" w:space="0" w:color="auto"/>
                                                    <w:right w:val="none" w:sz="0" w:space="0" w:color="auto"/>
                                                  </w:divBdr>
                                                </w:div>
                                              </w:divsChild>
                                            </w:div>
                                            <w:div w:id="1181360024">
                                              <w:marLeft w:val="0"/>
                                              <w:marRight w:val="30"/>
                                              <w:marTop w:val="0"/>
                                              <w:marBottom w:val="0"/>
                                              <w:divBdr>
                                                <w:top w:val="none" w:sz="0" w:space="0" w:color="auto"/>
                                                <w:left w:val="none" w:sz="0" w:space="0" w:color="auto"/>
                                                <w:bottom w:val="none" w:sz="0" w:space="0" w:color="auto"/>
                                                <w:right w:val="none" w:sz="0" w:space="0" w:color="auto"/>
                                              </w:divBdr>
                                              <w:divsChild>
                                                <w:div w:id="311907743">
                                                  <w:marLeft w:val="0"/>
                                                  <w:marRight w:val="0"/>
                                                  <w:marTop w:val="0"/>
                                                  <w:marBottom w:val="0"/>
                                                  <w:divBdr>
                                                    <w:top w:val="none" w:sz="0" w:space="0" w:color="auto"/>
                                                    <w:left w:val="none" w:sz="0" w:space="0" w:color="auto"/>
                                                    <w:bottom w:val="none" w:sz="0" w:space="0" w:color="auto"/>
                                                    <w:right w:val="none" w:sz="0" w:space="0" w:color="auto"/>
                                                  </w:divBdr>
                                                </w:div>
                                              </w:divsChild>
                                            </w:div>
                                            <w:div w:id="1921910362">
                                              <w:marLeft w:val="0"/>
                                              <w:marRight w:val="30"/>
                                              <w:marTop w:val="0"/>
                                              <w:marBottom w:val="0"/>
                                              <w:divBdr>
                                                <w:top w:val="none" w:sz="0" w:space="0" w:color="auto"/>
                                                <w:left w:val="none" w:sz="0" w:space="0" w:color="auto"/>
                                                <w:bottom w:val="none" w:sz="0" w:space="0" w:color="auto"/>
                                                <w:right w:val="none" w:sz="0" w:space="0" w:color="auto"/>
                                              </w:divBdr>
                                              <w:divsChild>
                                                <w:div w:id="394552393">
                                                  <w:marLeft w:val="0"/>
                                                  <w:marRight w:val="0"/>
                                                  <w:marTop w:val="0"/>
                                                  <w:marBottom w:val="0"/>
                                                  <w:divBdr>
                                                    <w:top w:val="none" w:sz="0" w:space="0" w:color="auto"/>
                                                    <w:left w:val="none" w:sz="0" w:space="0" w:color="auto"/>
                                                    <w:bottom w:val="none" w:sz="0" w:space="0" w:color="auto"/>
                                                    <w:right w:val="none" w:sz="0" w:space="0" w:color="auto"/>
                                                  </w:divBdr>
                                                </w:div>
                                              </w:divsChild>
                                            </w:div>
                                            <w:div w:id="1679234209">
                                              <w:marLeft w:val="0"/>
                                              <w:marRight w:val="30"/>
                                              <w:marTop w:val="0"/>
                                              <w:marBottom w:val="0"/>
                                              <w:divBdr>
                                                <w:top w:val="none" w:sz="0" w:space="0" w:color="auto"/>
                                                <w:left w:val="none" w:sz="0" w:space="0" w:color="auto"/>
                                                <w:bottom w:val="none" w:sz="0" w:space="0" w:color="auto"/>
                                                <w:right w:val="none" w:sz="0" w:space="0" w:color="auto"/>
                                              </w:divBdr>
                                              <w:divsChild>
                                                <w:div w:id="1044015598">
                                                  <w:marLeft w:val="0"/>
                                                  <w:marRight w:val="0"/>
                                                  <w:marTop w:val="0"/>
                                                  <w:marBottom w:val="0"/>
                                                  <w:divBdr>
                                                    <w:top w:val="none" w:sz="0" w:space="0" w:color="auto"/>
                                                    <w:left w:val="none" w:sz="0" w:space="0" w:color="auto"/>
                                                    <w:bottom w:val="none" w:sz="0" w:space="0" w:color="auto"/>
                                                    <w:right w:val="none" w:sz="0" w:space="0" w:color="auto"/>
                                                  </w:divBdr>
                                                </w:div>
                                              </w:divsChild>
                                            </w:div>
                                            <w:div w:id="1001930472">
                                              <w:marLeft w:val="0"/>
                                              <w:marRight w:val="30"/>
                                              <w:marTop w:val="0"/>
                                              <w:marBottom w:val="0"/>
                                              <w:divBdr>
                                                <w:top w:val="none" w:sz="0" w:space="0" w:color="auto"/>
                                                <w:left w:val="none" w:sz="0" w:space="0" w:color="auto"/>
                                                <w:bottom w:val="none" w:sz="0" w:space="0" w:color="auto"/>
                                                <w:right w:val="none" w:sz="0" w:space="0" w:color="auto"/>
                                              </w:divBdr>
                                              <w:divsChild>
                                                <w:div w:id="1717965910">
                                                  <w:marLeft w:val="0"/>
                                                  <w:marRight w:val="0"/>
                                                  <w:marTop w:val="0"/>
                                                  <w:marBottom w:val="0"/>
                                                  <w:divBdr>
                                                    <w:top w:val="none" w:sz="0" w:space="0" w:color="auto"/>
                                                    <w:left w:val="none" w:sz="0" w:space="0" w:color="auto"/>
                                                    <w:bottom w:val="none" w:sz="0" w:space="0" w:color="auto"/>
                                                    <w:right w:val="none" w:sz="0" w:space="0" w:color="auto"/>
                                                  </w:divBdr>
                                                </w:div>
                                              </w:divsChild>
                                            </w:div>
                                            <w:div w:id="764687375">
                                              <w:marLeft w:val="0"/>
                                              <w:marRight w:val="30"/>
                                              <w:marTop w:val="0"/>
                                              <w:marBottom w:val="0"/>
                                              <w:divBdr>
                                                <w:top w:val="none" w:sz="0" w:space="0" w:color="auto"/>
                                                <w:left w:val="none" w:sz="0" w:space="0" w:color="auto"/>
                                                <w:bottom w:val="none" w:sz="0" w:space="0" w:color="auto"/>
                                                <w:right w:val="none" w:sz="0" w:space="0" w:color="auto"/>
                                              </w:divBdr>
                                              <w:divsChild>
                                                <w:div w:id="1656759677">
                                                  <w:marLeft w:val="0"/>
                                                  <w:marRight w:val="0"/>
                                                  <w:marTop w:val="0"/>
                                                  <w:marBottom w:val="0"/>
                                                  <w:divBdr>
                                                    <w:top w:val="none" w:sz="0" w:space="0" w:color="auto"/>
                                                    <w:left w:val="none" w:sz="0" w:space="0" w:color="auto"/>
                                                    <w:bottom w:val="none" w:sz="0" w:space="0" w:color="auto"/>
                                                    <w:right w:val="none" w:sz="0" w:space="0" w:color="auto"/>
                                                  </w:divBdr>
                                                </w:div>
                                              </w:divsChild>
                                            </w:div>
                                            <w:div w:id="1966232605">
                                              <w:marLeft w:val="0"/>
                                              <w:marRight w:val="30"/>
                                              <w:marTop w:val="0"/>
                                              <w:marBottom w:val="0"/>
                                              <w:divBdr>
                                                <w:top w:val="none" w:sz="0" w:space="0" w:color="auto"/>
                                                <w:left w:val="none" w:sz="0" w:space="0" w:color="auto"/>
                                                <w:bottom w:val="none" w:sz="0" w:space="0" w:color="auto"/>
                                                <w:right w:val="none" w:sz="0" w:space="0" w:color="auto"/>
                                              </w:divBdr>
                                              <w:divsChild>
                                                <w:div w:id="879394815">
                                                  <w:marLeft w:val="0"/>
                                                  <w:marRight w:val="0"/>
                                                  <w:marTop w:val="0"/>
                                                  <w:marBottom w:val="0"/>
                                                  <w:divBdr>
                                                    <w:top w:val="none" w:sz="0" w:space="0" w:color="auto"/>
                                                    <w:left w:val="none" w:sz="0" w:space="0" w:color="auto"/>
                                                    <w:bottom w:val="none" w:sz="0" w:space="0" w:color="auto"/>
                                                    <w:right w:val="none" w:sz="0" w:space="0" w:color="auto"/>
                                                  </w:divBdr>
                                                </w:div>
                                              </w:divsChild>
                                            </w:div>
                                            <w:div w:id="515579693">
                                              <w:marLeft w:val="0"/>
                                              <w:marRight w:val="30"/>
                                              <w:marTop w:val="0"/>
                                              <w:marBottom w:val="0"/>
                                              <w:divBdr>
                                                <w:top w:val="none" w:sz="0" w:space="0" w:color="auto"/>
                                                <w:left w:val="none" w:sz="0" w:space="0" w:color="auto"/>
                                                <w:bottom w:val="none" w:sz="0" w:space="0" w:color="auto"/>
                                                <w:right w:val="none" w:sz="0" w:space="0" w:color="auto"/>
                                              </w:divBdr>
                                              <w:divsChild>
                                                <w:div w:id="263535177">
                                                  <w:marLeft w:val="0"/>
                                                  <w:marRight w:val="0"/>
                                                  <w:marTop w:val="0"/>
                                                  <w:marBottom w:val="0"/>
                                                  <w:divBdr>
                                                    <w:top w:val="none" w:sz="0" w:space="0" w:color="auto"/>
                                                    <w:left w:val="none" w:sz="0" w:space="0" w:color="auto"/>
                                                    <w:bottom w:val="none" w:sz="0" w:space="0" w:color="auto"/>
                                                    <w:right w:val="none" w:sz="0" w:space="0" w:color="auto"/>
                                                  </w:divBdr>
                                                </w:div>
                                              </w:divsChild>
                                            </w:div>
                                            <w:div w:id="1545213718">
                                              <w:marLeft w:val="0"/>
                                              <w:marRight w:val="30"/>
                                              <w:marTop w:val="0"/>
                                              <w:marBottom w:val="0"/>
                                              <w:divBdr>
                                                <w:top w:val="none" w:sz="0" w:space="0" w:color="auto"/>
                                                <w:left w:val="none" w:sz="0" w:space="0" w:color="auto"/>
                                                <w:bottom w:val="none" w:sz="0" w:space="0" w:color="auto"/>
                                                <w:right w:val="none" w:sz="0" w:space="0" w:color="auto"/>
                                              </w:divBdr>
                                              <w:divsChild>
                                                <w:div w:id="253707865">
                                                  <w:marLeft w:val="0"/>
                                                  <w:marRight w:val="0"/>
                                                  <w:marTop w:val="0"/>
                                                  <w:marBottom w:val="0"/>
                                                  <w:divBdr>
                                                    <w:top w:val="none" w:sz="0" w:space="0" w:color="auto"/>
                                                    <w:left w:val="none" w:sz="0" w:space="0" w:color="auto"/>
                                                    <w:bottom w:val="none" w:sz="0" w:space="0" w:color="auto"/>
                                                    <w:right w:val="none" w:sz="0" w:space="0" w:color="auto"/>
                                                  </w:divBdr>
                                                </w:div>
                                              </w:divsChild>
                                            </w:div>
                                            <w:div w:id="884366657">
                                              <w:marLeft w:val="0"/>
                                              <w:marRight w:val="30"/>
                                              <w:marTop w:val="0"/>
                                              <w:marBottom w:val="0"/>
                                              <w:divBdr>
                                                <w:top w:val="none" w:sz="0" w:space="0" w:color="auto"/>
                                                <w:left w:val="none" w:sz="0" w:space="0" w:color="auto"/>
                                                <w:bottom w:val="none" w:sz="0" w:space="0" w:color="auto"/>
                                                <w:right w:val="none" w:sz="0" w:space="0" w:color="auto"/>
                                              </w:divBdr>
                                              <w:divsChild>
                                                <w:div w:id="968172301">
                                                  <w:marLeft w:val="0"/>
                                                  <w:marRight w:val="0"/>
                                                  <w:marTop w:val="0"/>
                                                  <w:marBottom w:val="0"/>
                                                  <w:divBdr>
                                                    <w:top w:val="none" w:sz="0" w:space="0" w:color="auto"/>
                                                    <w:left w:val="none" w:sz="0" w:space="0" w:color="auto"/>
                                                    <w:bottom w:val="none" w:sz="0" w:space="0" w:color="auto"/>
                                                    <w:right w:val="none" w:sz="0" w:space="0" w:color="auto"/>
                                                  </w:divBdr>
                                                </w:div>
                                              </w:divsChild>
                                            </w:div>
                                            <w:div w:id="1054277789">
                                              <w:marLeft w:val="0"/>
                                              <w:marRight w:val="30"/>
                                              <w:marTop w:val="0"/>
                                              <w:marBottom w:val="0"/>
                                              <w:divBdr>
                                                <w:top w:val="none" w:sz="0" w:space="0" w:color="auto"/>
                                                <w:left w:val="none" w:sz="0" w:space="0" w:color="auto"/>
                                                <w:bottom w:val="none" w:sz="0" w:space="0" w:color="auto"/>
                                                <w:right w:val="none" w:sz="0" w:space="0" w:color="auto"/>
                                              </w:divBdr>
                                              <w:divsChild>
                                                <w:div w:id="932855220">
                                                  <w:marLeft w:val="0"/>
                                                  <w:marRight w:val="0"/>
                                                  <w:marTop w:val="0"/>
                                                  <w:marBottom w:val="0"/>
                                                  <w:divBdr>
                                                    <w:top w:val="none" w:sz="0" w:space="0" w:color="auto"/>
                                                    <w:left w:val="none" w:sz="0" w:space="0" w:color="auto"/>
                                                    <w:bottom w:val="none" w:sz="0" w:space="0" w:color="auto"/>
                                                    <w:right w:val="none" w:sz="0" w:space="0" w:color="auto"/>
                                                  </w:divBdr>
                                                </w:div>
                                              </w:divsChild>
                                            </w:div>
                                            <w:div w:id="1996951923">
                                              <w:marLeft w:val="0"/>
                                              <w:marRight w:val="30"/>
                                              <w:marTop w:val="0"/>
                                              <w:marBottom w:val="0"/>
                                              <w:divBdr>
                                                <w:top w:val="none" w:sz="0" w:space="0" w:color="auto"/>
                                                <w:left w:val="none" w:sz="0" w:space="0" w:color="auto"/>
                                                <w:bottom w:val="none" w:sz="0" w:space="0" w:color="auto"/>
                                                <w:right w:val="none" w:sz="0" w:space="0" w:color="auto"/>
                                              </w:divBdr>
                                              <w:divsChild>
                                                <w:div w:id="45033084">
                                                  <w:marLeft w:val="0"/>
                                                  <w:marRight w:val="0"/>
                                                  <w:marTop w:val="0"/>
                                                  <w:marBottom w:val="0"/>
                                                  <w:divBdr>
                                                    <w:top w:val="none" w:sz="0" w:space="0" w:color="auto"/>
                                                    <w:left w:val="none" w:sz="0" w:space="0" w:color="auto"/>
                                                    <w:bottom w:val="none" w:sz="0" w:space="0" w:color="auto"/>
                                                    <w:right w:val="none" w:sz="0" w:space="0" w:color="auto"/>
                                                  </w:divBdr>
                                                </w:div>
                                              </w:divsChild>
                                            </w:div>
                                            <w:div w:id="212426863">
                                              <w:marLeft w:val="0"/>
                                              <w:marRight w:val="30"/>
                                              <w:marTop w:val="0"/>
                                              <w:marBottom w:val="0"/>
                                              <w:divBdr>
                                                <w:top w:val="none" w:sz="0" w:space="0" w:color="auto"/>
                                                <w:left w:val="none" w:sz="0" w:space="0" w:color="auto"/>
                                                <w:bottom w:val="none" w:sz="0" w:space="0" w:color="auto"/>
                                                <w:right w:val="none" w:sz="0" w:space="0" w:color="auto"/>
                                              </w:divBdr>
                                              <w:divsChild>
                                                <w:div w:id="1908563458">
                                                  <w:marLeft w:val="0"/>
                                                  <w:marRight w:val="0"/>
                                                  <w:marTop w:val="0"/>
                                                  <w:marBottom w:val="0"/>
                                                  <w:divBdr>
                                                    <w:top w:val="none" w:sz="0" w:space="0" w:color="auto"/>
                                                    <w:left w:val="none" w:sz="0" w:space="0" w:color="auto"/>
                                                    <w:bottom w:val="none" w:sz="0" w:space="0" w:color="auto"/>
                                                    <w:right w:val="none" w:sz="0" w:space="0" w:color="auto"/>
                                                  </w:divBdr>
                                                </w:div>
                                              </w:divsChild>
                                            </w:div>
                                            <w:div w:id="94449008">
                                              <w:marLeft w:val="0"/>
                                              <w:marRight w:val="30"/>
                                              <w:marTop w:val="0"/>
                                              <w:marBottom w:val="0"/>
                                              <w:divBdr>
                                                <w:top w:val="none" w:sz="0" w:space="0" w:color="auto"/>
                                                <w:left w:val="none" w:sz="0" w:space="0" w:color="auto"/>
                                                <w:bottom w:val="none" w:sz="0" w:space="0" w:color="auto"/>
                                                <w:right w:val="none" w:sz="0" w:space="0" w:color="auto"/>
                                              </w:divBdr>
                                              <w:divsChild>
                                                <w:div w:id="658970245">
                                                  <w:marLeft w:val="0"/>
                                                  <w:marRight w:val="0"/>
                                                  <w:marTop w:val="0"/>
                                                  <w:marBottom w:val="0"/>
                                                  <w:divBdr>
                                                    <w:top w:val="none" w:sz="0" w:space="0" w:color="auto"/>
                                                    <w:left w:val="none" w:sz="0" w:space="0" w:color="auto"/>
                                                    <w:bottom w:val="none" w:sz="0" w:space="0" w:color="auto"/>
                                                    <w:right w:val="none" w:sz="0" w:space="0" w:color="auto"/>
                                                  </w:divBdr>
                                                </w:div>
                                              </w:divsChild>
                                            </w:div>
                                            <w:div w:id="1197350071">
                                              <w:marLeft w:val="0"/>
                                              <w:marRight w:val="30"/>
                                              <w:marTop w:val="0"/>
                                              <w:marBottom w:val="0"/>
                                              <w:divBdr>
                                                <w:top w:val="none" w:sz="0" w:space="0" w:color="auto"/>
                                                <w:left w:val="none" w:sz="0" w:space="0" w:color="auto"/>
                                                <w:bottom w:val="none" w:sz="0" w:space="0" w:color="auto"/>
                                                <w:right w:val="none" w:sz="0" w:space="0" w:color="auto"/>
                                              </w:divBdr>
                                              <w:divsChild>
                                                <w:div w:id="826362120">
                                                  <w:marLeft w:val="0"/>
                                                  <w:marRight w:val="0"/>
                                                  <w:marTop w:val="0"/>
                                                  <w:marBottom w:val="0"/>
                                                  <w:divBdr>
                                                    <w:top w:val="none" w:sz="0" w:space="0" w:color="auto"/>
                                                    <w:left w:val="none" w:sz="0" w:space="0" w:color="auto"/>
                                                    <w:bottom w:val="none" w:sz="0" w:space="0" w:color="auto"/>
                                                    <w:right w:val="none" w:sz="0" w:space="0" w:color="auto"/>
                                                  </w:divBdr>
                                                </w:div>
                                              </w:divsChild>
                                            </w:div>
                                            <w:div w:id="1549221431">
                                              <w:marLeft w:val="0"/>
                                              <w:marRight w:val="30"/>
                                              <w:marTop w:val="0"/>
                                              <w:marBottom w:val="0"/>
                                              <w:divBdr>
                                                <w:top w:val="none" w:sz="0" w:space="0" w:color="auto"/>
                                                <w:left w:val="none" w:sz="0" w:space="0" w:color="auto"/>
                                                <w:bottom w:val="none" w:sz="0" w:space="0" w:color="auto"/>
                                                <w:right w:val="none" w:sz="0" w:space="0" w:color="auto"/>
                                              </w:divBdr>
                                              <w:divsChild>
                                                <w:div w:id="979112723">
                                                  <w:marLeft w:val="0"/>
                                                  <w:marRight w:val="0"/>
                                                  <w:marTop w:val="0"/>
                                                  <w:marBottom w:val="0"/>
                                                  <w:divBdr>
                                                    <w:top w:val="none" w:sz="0" w:space="0" w:color="auto"/>
                                                    <w:left w:val="none" w:sz="0" w:space="0" w:color="auto"/>
                                                    <w:bottom w:val="none" w:sz="0" w:space="0" w:color="auto"/>
                                                    <w:right w:val="none" w:sz="0" w:space="0" w:color="auto"/>
                                                  </w:divBdr>
                                                </w:div>
                                              </w:divsChild>
                                            </w:div>
                                            <w:div w:id="1976836316">
                                              <w:marLeft w:val="0"/>
                                              <w:marRight w:val="30"/>
                                              <w:marTop w:val="0"/>
                                              <w:marBottom w:val="0"/>
                                              <w:divBdr>
                                                <w:top w:val="none" w:sz="0" w:space="0" w:color="auto"/>
                                                <w:left w:val="none" w:sz="0" w:space="0" w:color="auto"/>
                                                <w:bottom w:val="none" w:sz="0" w:space="0" w:color="auto"/>
                                                <w:right w:val="none" w:sz="0" w:space="0" w:color="auto"/>
                                              </w:divBdr>
                                              <w:divsChild>
                                                <w:div w:id="1809778354">
                                                  <w:marLeft w:val="0"/>
                                                  <w:marRight w:val="0"/>
                                                  <w:marTop w:val="0"/>
                                                  <w:marBottom w:val="0"/>
                                                  <w:divBdr>
                                                    <w:top w:val="none" w:sz="0" w:space="0" w:color="auto"/>
                                                    <w:left w:val="none" w:sz="0" w:space="0" w:color="auto"/>
                                                    <w:bottom w:val="none" w:sz="0" w:space="0" w:color="auto"/>
                                                    <w:right w:val="none" w:sz="0" w:space="0" w:color="auto"/>
                                                  </w:divBdr>
                                                </w:div>
                                              </w:divsChild>
                                            </w:div>
                                            <w:div w:id="606163233">
                                              <w:marLeft w:val="0"/>
                                              <w:marRight w:val="30"/>
                                              <w:marTop w:val="0"/>
                                              <w:marBottom w:val="0"/>
                                              <w:divBdr>
                                                <w:top w:val="none" w:sz="0" w:space="0" w:color="auto"/>
                                                <w:left w:val="none" w:sz="0" w:space="0" w:color="auto"/>
                                                <w:bottom w:val="none" w:sz="0" w:space="0" w:color="auto"/>
                                                <w:right w:val="none" w:sz="0" w:space="0" w:color="auto"/>
                                              </w:divBdr>
                                              <w:divsChild>
                                                <w:div w:id="654989983">
                                                  <w:marLeft w:val="0"/>
                                                  <w:marRight w:val="0"/>
                                                  <w:marTop w:val="0"/>
                                                  <w:marBottom w:val="0"/>
                                                  <w:divBdr>
                                                    <w:top w:val="none" w:sz="0" w:space="0" w:color="auto"/>
                                                    <w:left w:val="none" w:sz="0" w:space="0" w:color="auto"/>
                                                    <w:bottom w:val="none" w:sz="0" w:space="0" w:color="auto"/>
                                                    <w:right w:val="none" w:sz="0" w:space="0" w:color="auto"/>
                                                  </w:divBdr>
                                                </w:div>
                                              </w:divsChild>
                                            </w:div>
                                            <w:div w:id="1912546743">
                                              <w:marLeft w:val="0"/>
                                              <w:marRight w:val="30"/>
                                              <w:marTop w:val="0"/>
                                              <w:marBottom w:val="0"/>
                                              <w:divBdr>
                                                <w:top w:val="none" w:sz="0" w:space="0" w:color="auto"/>
                                                <w:left w:val="none" w:sz="0" w:space="0" w:color="auto"/>
                                                <w:bottom w:val="none" w:sz="0" w:space="0" w:color="auto"/>
                                                <w:right w:val="none" w:sz="0" w:space="0" w:color="auto"/>
                                              </w:divBdr>
                                              <w:divsChild>
                                                <w:div w:id="111898755">
                                                  <w:marLeft w:val="0"/>
                                                  <w:marRight w:val="0"/>
                                                  <w:marTop w:val="0"/>
                                                  <w:marBottom w:val="0"/>
                                                  <w:divBdr>
                                                    <w:top w:val="none" w:sz="0" w:space="0" w:color="auto"/>
                                                    <w:left w:val="none" w:sz="0" w:space="0" w:color="auto"/>
                                                    <w:bottom w:val="none" w:sz="0" w:space="0" w:color="auto"/>
                                                    <w:right w:val="none" w:sz="0" w:space="0" w:color="auto"/>
                                                  </w:divBdr>
                                                </w:div>
                                              </w:divsChild>
                                            </w:div>
                                            <w:div w:id="30426904">
                                              <w:marLeft w:val="0"/>
                                              <w:marRight w:val="30"/>
                                              <w:marTop w:val="0"/>
                                              <w:marBottom w:val="0"/>
                                              <w:divBdr>
                                                <w:top w:val="none" w:sz="0" w:space="0" w:color="auto"/>
                                                <w:left w:val="none" w:sz="0" w:space="0" w:color="auto"/>
                                                <w:bottom w:val="none" w:sz="0" w:space="0" w:color="auto"/>
                                                <w:right w:val="none" w:sz="0" w:space="0" w:color="auto"/>
                                              </w:divBdr>
                                              <w:divsChild>
                                                <w:div w:id="1911424954">
                                                  <w:marLeft w:val="0"/>
                                                  <w:marRight w:val="0"/>
                                                  <w:marTop w:val="0"/>
                                                  <w:marBottom w:val="0"/>
                                                  <w:divBdr>
                                                    <w:top w:val="none" w:sz="0" w:space="0" w:color="auto"/>
                                                    <w:left w:val="none" w:sz="0" w:space="0" w:color="auto"/>
                                                    <w:bottom w:val="none" w:sz="0" w:space="0" w:color="auto"/>
                                                    <w:right w:val="none" w:sz="0" w:space="0" w:color="auto"/>
                                                  </w:divBdr>
                                                </w:div>
                                              </w:divsChild>
                                            </w:div>
                                            <w:div w:id="1105005240">
                                              <w:marLeft w:val="0"/>
                                              <w:marRight w:val="30"/>
                                              <w:marTop w:val="0"/>
                                              <w:marBottom w:val="0"/>
                                              <w:divBdr>
                                                <w:top w:val="none" w:sz="0" w:space="0" w:color="auto"/>
                                                <w:left w:val="none" w:sz="0" w:space="0" w:color="auto"/>
                                                <w:bottom w:val="none" w:sz="0" w:space="0" w:color="auto"/>
                                                <w:right w:val="none" w:sz="0" w:space="0" w:color="auto"/>
                                              </w:divBdr>
                                              <w:divsChild>
                                                <w:div w:id="212279336">
                                                  <w:marLeft w:val="0"/>
                                                  <w:marRight w:val="0"/>
                                                  <w:marTop w:val="0"/>
                                                  <w:marBottom w:val="0"/>
                                                  <w:divBdr>
                                                    <w:top w:val="none" w:sz="0" w:space="0" w:color="auto"/>
                                                    <w:left w:val="none" w:sz="0" w:space="0" w:color="auto"/>
                                                    <w:bottom w:val="none" w:sz="0" w:space="0" w:color="auto"/>
                                                    <w:right w:val="none" w:sz="0" w:space="0" w:color="auto"/>
                                                  </w:divBdr>
                                                </w:div>
                                              </w:divsChild>
                                            </w:div>
                                            <w:div w:id="810948720">
                                              <w:marLeft w:val="0"/>
                                              <w:marRight w:val="30"/>
                                              <w:marTop w:val="0"/>
                                              <w:marBottom w:val="0"/>
                                              <w:divBdr>
                                                <w:top w:val="none" w:sz="0" w:space="0" w:color="auto"/>
                                                <w:left w:val="none" w:sz="0" w:space="0" w:color="auto"/>
                                                <w:bottom w:val="none" w:sz="0" w:space="0" w:color="auto"/>
                                                <w:right w:val="none" w:sz="0" w:space="0" w:color="auto"/>
                                              </w:divBdr>
                                              <w:divsChild>
                                                <w:div w:id="871302903">
                                                  <w:marLeft w:val="0"/>
                                                  <w:marRight w:val="0"/>
                                                  <w:marTop w:val="0"/>
                                                  <w:marBottom w:val="0"/>
                                                  <w:divBdr>
                                                    <w:top w:val="none" w:sz="0" w:space="0" w:color="auto"/>
                                                    <w:left w:val="none" w:sz="0" w:space="0" w:color="auto"/>
                                                    <w:bottom w:val="none" w:sz="0" w:space="0" w:color="auto"/>
                                                    <w:right w:val="none" w:sz="0" w:space="0" w:color="auto"/>
                                                  </w:divBdr>
                                                </w:div>
                                              </w:divsChild>
                                            </w:div>
                                            <w:div w:id="50888021">
                                              <w:marLeft w:val="0"/>
                                              <w:marRight w:val="30"/>
                                              <w:marTop w:val="0"/>
                                              <w:marBottom w:val="0"/>
                                              <w:divBdr>
                                                <w:top w:val="none" w:sz="0" w:space="0" w:color="auto"/>
                                                <w:left w:val="none" w:sz="0" w:space="0" w:color="auto"/>
                                                <w:bottom w:val="none" w:sz="0" w:space="0" w:color="auto"/>
                                                <w:right w:val="none" w:sz="0" w:space="0" w:color="auto"/>
                                              </w:divBdr>
                                              <w:divsChild>
                                                <w:div w:id="490871910">
                                                  <w:marLeft w:val="0"/>
                                                  <w:marRight w:val="0"/>
                                                  <w:marTop w:val="0"/>
                                                  <w:marBottom w:val="0"/>
                                                  <w:divBdr>
                                                    <w:top w:val="none" w:sz="0" w:space="0" w:color="auto"/>
                                                    <w:left w:val="none" w:sz="0" w:space="0" w:color="auto"/>
                                                    <w:bottom w:val="none" w:sz="0" w:space="0" w:color="auto"/>
                                                    <w:right w:val="none" w:sz="0" w:space="0" w:color="auto"/>
                                                  </w:divBdr>
                                                </w:div>
                                              </w:divsChild>
                                            </w:div>
                                            <w:div w:id="1530489204">
                                              <w:marLeft w:val="0"/>
                                              <w:marRight w:val="30"/>
                                              <w:marTop w:val="0"/>
                                              <w:marBottom w:val="0"/>
                                              <w:divBdr>
                                                <w:top w:val="none" w:sz="0" w:space="0" w:color="auto"/>
                                                <w:left w:val="none" w:sz="0" w:space="0" w:color="auto"/>
                                                <w:bottom w:val="none" w:sz="0" w:space="0" w:color="auto"/>
                                                <w:right w:val="none" w:sz="0" w:space="0" w:color="auto"/>
                                              </w:divBdr>
                                              <w:divsChild>
                                                <w:div w:id="1441677732">
                                                  <w:marLeft w:val="0"/>
                                                  <w:marRight w:val="0"/>
                                                  <w:marTop w:val="0"/>
                                                  <w:marBottom w:val="0"/>
                                                  <w:divBdr>
                                                    <w:top w:val="none" w:sz="0" w:space="0" w:color="auto"/>
                                                    <w:left w:val="none" w:sz="0" w:space="0" w:color="auto"/>
                                                    <w:bottom w:val="none" w:sz="0" w:space="0" w:color="auto"/>
                                                    <w:right w:val="none" w:sz="0" w:space="0" w:color="auto"/>
                                                  </w:divBdr>
                                                </w:div>
                                              </w:divsChild>
                                            </w:div>
                                            <w:div w:id="1523396403">
                                              <w:marLeft w:val="0"/>
                                              <w:marRight w:val="30"/>
                                              <w:marTop w:val="0"/>
                                              <w:marBottom w:val="0"/>
                                              <w:divBdr>
                                                <w:top w:val="none" w:sz="0" w:space="0" w:color="auto"/>
                                                <w:left w:val="none" w:sz="0" w:space="0" w:color="auto"/>
                                                <w:bottom w:val="none" w:sz="0" w:space="0" w:color="auto"/>
                                                <w:right w:val="none" w:sz="0" w:space="0" w:color="auto"/>
                                              </w:divBdr>
                                              <w:divsChild>
                                                <w:div w:id="698315900">
                                                  <w:marLeft w:val="0"/>
                                                  <w:marRight w:val="0"/>
                                                  <w:marTop w:val="0"/>
                                                  <w:marBottom w:val="0"/>
                                                  <w:divBdr>
                                                    <w:top w:val="none" w:sz="0" w:space="0" w:color="auto"/>
                                                    <w:left w:val="none" w:sz="0" w:space="0" w:color="auto"/>
                                                    <w:bottom w:val="none" w:sz="0" w:space="0" w:color="auto"/>
                                                    <w:right w:val="none" w:sz="0" w:space="0" w:color="auto"/>
                                                  </w:divBdr>
                                                </w:div>
                                              </w:divsChild>
                                            </w:div>
                                            <w:div w:id="1040283128">
                                              <w:marLeft w:val="0"/>
                                              <w:marRight w:val="30"/>
                                              <w:marTop w:val="0"/>
                                              <w:marBottom w:val="0"/>
                                              <w:divBdr>
                                                <w:top w:val="none" w:sz="0" w:space="0" w:color="auto"/>
                                                <w:left w:val="none" w:sz="0" w:space="0" w:color="auto"/>
                                                <w:bottom w:val="none" w:sz="0" w:space="0" w:color="auto"/>
                                                <w:right w:val="none" w:sz="0" w:space="0" w:color="auto"/>
                                              </w:divBdr>
                                              <w:divsChild>
                                                <w:div w:id="1099332645">
                                                  <w:marLeft w:val="0"/>
                                                  <w:marRight w:val="0"/>
                                                  <w:marTop w:val="0"/>
                                                  <w:marBottom w:val="0"/>
                                                  <w:divBdr>
                                                    <w:top w:val="none" w:sz="0" w:space="0" w:color="auto"/>
                                                    <w:left w:val="none" w:sz="0" w:space="0" w:color="auto"/>
                                                    <w:bottom w:val="none" w:sz="0" w:space="0" w:color="auto"/>
                                                    <w:right w:val="none" w:sz="0" w:space="0" w:color="auto"/>
                                                  </w:divBdr>
                                                </w:div>
                                              </w:divsChild>
                                            </w:div>
                                            <w:div w:id="345254580">
                                              <w:marLeft w:val="0"/>
                                              <w:marRight w:val="30"/>
                                              <w:marTop w:val="0"/>
                                              <w:marBottom w:val="0"/>
                                              <w:divBdr>
                                                <w:top w:val="none" w:sz="0" w:space="0" w:color="auto"/>
                                                <w:left w:val="none" w:sz="0" w:space="0" w:color="auto"/>
                                                <w:bottom w:val="none" w:sz="0" w:space="0" w:color="auto"/>
                                                <w:right w:val="none" w:sz="0" w:space="0" w:color="auto"/>
                                              </w:divBdr>
                                              <w:divsChild>
                                                <w:div w:id="1746343321">
                                                  <w:marLeft w:val="0"/>
                                                  <w:marRight w:val="0"/>
                                                  <w:marTop w:val="0"/>
                                                  <w:marBottom w:val="0"/>
                                                  <w:divBdr>
                                                    <w:top w:val="none" w:sz="0" w:space="0" w:color="auto"/>
                                                    <w:left w:val="none" w:sz="0" w:space="0" w:color="auto"/>
                                                    <w:bottom w:val="none" w:sz="0" w:space="0" w:color="auto"/>
                                                    <w:right w:val="none" w:sz="0" w:space="0" w:color="auto"/>
                                                  </w:divBdr>
                                                </w:div>
                                              </w:divsChild>
                                            </w:div>
                                            <w:div w:id="1577934132">
                                              <w:marLeft w:val="0"/>
                                              <w:marRight w:val="30"/>
                                              <w:marTop w:val="0"/>
                                              <w:marBottom w:val="0"/>
                                              <w:divBdr>
                                                <w:top w:val="none" w:sz="0" w:space="0" w:color="auto"/>
                                                <w:left w:val="none" w:sz="0" w:space="0" w:color="auto"/>
                                                <w:bottom w:val="none" w:sz="0" w:space="0" w:color="auto"/>
                                                <w:right w:val="none" w:sz="0" w:space="0" w:color="auto"/>
                                              </w:divBdr>
                                              <w:divsChild>
                                                <w:div w:id="1133598658">
                                                  <w:marLeft w:val="0"/>
                                                  <w:marRight w:val="0"/>
                                                  <w:marTop w:val="0"/>
                                                  <w:marBottom w:val="0"/>
                                                  <w:divBdr>
                                                    <w:top w:val="none" w:sz="0" w:space="0" w:color="auto"/>
                                                    <w:left w:val="none" w:sz="0" w:space="0" w:color="auto"/>
                                                    <w:bottom w:val="none" w:sz="0" w:space="0" w:color="auto"/>
                                                    <w:right w:val="none" w:sz="0" w:space="0" w:color="auto"/>
                                                  </w:divBdr>
                                                </w:div>
                                              </w:divsChild>
                                            </w:div>
                                            <w:div w:id="1303383597">
                                              <w:marLeft w:val="0"/>
                                              <w:marRight w:val="30"/>
                                              <w:marTop w:val="0"/>
                                              <w:marBottom w:val="0"/>
                                              <w:divBdr>
                                                <w:top w:val="none" w:sz="0" w:space="0" w:color="auto"/>
                                                <w:left w:val="none" w:sz="0" w:space="0" w:color="auto"/>
                                                <w:bottom w:val="none" w:sz="0" w:space="0" w:color="auto"/>
                                                <w:right w:val="none" w:sz="0" w:space="0" w:color="auto"/>
                                              </w:divBdr>
                                              <w:divsChild>
                                                <w:div w:id="877400394">
                                                  <w:marLeft w:val="0"/>
                                                  <w:marRight w:val="0"/>
                                                  <w:marTop w:val="0"/>
                                                  <w:marBottom w:val="0"/>
                                                  <w:divBdr>
                                                    <w:top w:val="none" w:sz="0" w:space="0" w:color="auto"/>
                                                    <w:left w:val="none" w:sz="0" w:space="0" w:color="auto"/>
                                                    <w:bottom w:val="none" w:sz="0" w:space="0" w:color="auto"/>
                                                    <w:right w:val="none" w:sz="0" w:space="0" w:color="auto"/>
                                                  </w:divBdr>
                                                </w:div>
                                              </w:divsChild>
                                            </w:div>
                                            <w:div w:id="134376431">
                                              <w:marLeft w:val="0"/>
                                              <w:marRight w:val="30"/>
                                              <w:marTop w:val="0"/>
                                              <w:marBottom w:val="0"/>
                                              <w:divBdr>
                                                <w:top w:val="none" w:sz="0" w:space="0" w:color="auto"/>
                                                <w:left w:val="none" w:sz="0" w:space="0" w:color="auto"/>
                                                <w:bottom w:val="none" w:sz="0" w:space="0" w:color="auto"/>
                                                <w:right w:val="none" w:sz="0" w:space="0" w:color="auto"/>
                                              </w:divBdr>
                                              <w:divsChild>
                                                <w:div w:id="1758862959">
                                                  <w:marLeft w:val="0"/>
                                                  <w:marRight w:val="0"/>
                                                  <w:marTop w:val="0"/>
                                                  <w:marBottom w:val="0"/>
                                                  <w:divBdr>
                                                    <w:top w:val="none" w:sz="0" w:space="0" w:color="auto"/>
                                                    <w:left w:val="none" w:sz="0" w:space="0" w:color="auto"/>
                                                    <w:bottom w:val="none" w:sz="0" w:space="0" w:color="auto"/>
                                                    <w:right w:val="none" w:sz="0" w:space="0" w:color="auto"/>
                                                  </w:divBdr>
                                                </w:div>
                                              </w:divsChild>
                                            </w:div>
                                            <w:div w:id="216858732">
                                              <w:marLeft w:val="0"/>
                                              <w:marRight w:val="30"/>
                                              <w:marTop w:val="0"/>
                                              <w:marBottom w:val="0"/>
                                              <w:divBdr>
                                                <w:top w:val="none" w:sz="0" w:space="0" w:color="auto"/>
                                                <w:left w:val="none" w:sz="0" w:space="0" w:color="auto"/>
                                                <w:bottom w:val="none" w:sz="0" w:space="0" w:color="auto"/>
                                                <w:right w:val="none" w:sz="0" w:space="0" w:color="auto"/>
                                              </w:divBdr>
                                              <w:divsChild>
                                                <w:div w:id="1445535676">
                                                  <w:marLeft w:val="0"/>
                                                  <w:marRight w:val="0"/>
                                                  <w:marTop w:val="0"/>
                                                  <w:marBottom w:val="0"/>
                                                  <w:divBdr>
                                                    <w:top w:val="none" w:sz="0" w:space="0" w:color="auto"/>
                                                    <w:left w:val="none" w:sz="0" w:space="0" w:color="auto"/>
                                                    <w:bottom w:val="none" w:sz="0" w:space="0" w:color="auto"/>
                                                    <w:right w:val="none" w:sz="0" w:space="0" w:color="auto"/>
                                                  </w:divBdr>
                                                </w:div>
                                              </w:divsChild>
                                            </w:div>
                                            <w:div w:id="937374377">
                                              <w:marLeft w:val="0"/>
                                              <w:marRight w:val="30"/>
                                              <w:marTop w:val="0"/>
                                              <w:marBottom w:val="0"/>
                                              <w:divBdr>
                                                <w:top w:val="none" w:sz="0" w:space="0" w:color="auto"/>
                                                <w:left w:val="none" w:sz="0" w:space="0" w:color="auto"/>
                                                <w:bottom w:val="none" w:sz="0" w:space="0" w:color="auto"/>
                                                <w:right w:val="none" w:sz="0" w:space="0" w:color="auto"/>
                                              </w:divBdr>
                                              <w:divsChild>
                                                <w:div w:id="823934161">
                                                  <w:marLeft w:val="0"/>
                                                  <w:marRight w:val="0"/>
                                                  <w:marTop w:val="0"/>
                                                  <w:marBottom w:val="0"/>
                                                  <w:divBdr>
                                                    <w:top w:val="none" w:sz="0" w:space="0" w:color="auto"/>
                                                    <w:left w:val="none" w:sz="0" w:space="0" w:color="auto"/>
                                                    <w:bottom w:val="none" w:sz="0" w:space="0" w:color="auto"/>
                                                    <w:right w:val="none" w:sz="0" w:space="0" w:color="auto"/>
                                                  </w:divBdr>
                                                </w:div>
                                              </w:divsChild>
                                            </w:div>
                                            <w:div w:id="422655195">
                                              <w:marLeft w:val="0"/>
                                              <w:marRight w:val="30"/>
                                              <w:marTop w:val="0"/>
                                              <w:marBottom w:val="0"/>
                                              <w:divBdr>
                                                <w:top w:val="none" w:sz="0" w:space="0" w:color="auto"/>
                                                <w:left w:val="none" w:sz="0" w:space="0" w:color="auto"/>
                                                <w:bottom w:val="none" w:sz="0" w:space="0" w:color="auto"/>
                                                <w:right w:val="none" w:sz="0" w:space="0" w:color="auto"/>
                                              </w:divBdr>
                                              <w:divsChild>
                                                <w:div w:id="265619781">
                                                  <w:marLeft w:val="0"/>
                                                  <w:marRight w:val="0"/>
                                                  <w:marTop w:val="0"/>
                                                  <w:marBottom w:val="0"/>
                                                  <w:divBdr>
                                                    <w:top w:val="none" w:sz="0" w:space="0" w:color="auto"/>
                                                    <w:left w:val="none" w:sz="0" w:space="0" w:color="auto"/>
                                                    <w:bottom w:val="none" w:sz="0" w:space="0" w:color="auto"/>
                                                    <w:right w:val="none" w:sz="0" w:space="0" w:color="auto"/>
                                                  </w:divBdr>
                                                </w:div>
                                              </w:divsChild>
                                            </w:div>
                                            <w:div w:id="77024592">
                                              <w:marLeft w:val="0"/>
                                              <w:marRight w:val="30"/>
                                              <w:marTop w:val="0"/>
                                              <w:marBottom w:val="0"/>
                                              <w:divBdr>
                                                <w:top w:val="none" w:sz="0" w:space="0" w:color="auto"/>
                                                <w:left w:val="none" w:sz="0" w:space="0" w:color="auto"/>
                                                <w:bottom w:val="none" w:sz="0" w:space="0" w:color="auto"/>
                                                <w:right w:val="none" w:sz="0" w:space="0" w:color="auto"/>
                                              </w:divBdr>
                                              <w:divsChild>
                                                <w:div w:id="1151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57201">
                                  <w:marLeft w:val="0"/>
                                  <w:marRight w:val="0"/>
                                  <w:marTop w:val="0"/>
                                  <w:marBottom w:val="75"/>
                                  <w:divBdr>
                                    <w:top w:val="none" w:sz="0" w:space="0" w:color="auto"/>
                                    <w:left w:val="none" w:sz="0" w:space="0" w:color="auto"/>
                                    <w:bottom w:val="none" w:sz="0" w:space="0" w:color="auto"/>
                                    <w:right w:val="none" w:sz="0" w:space="0" w:color="auto"/>
                                  </w:divBdr>
                                  <w:divsChild>
                                    <w:div w:id="1836529437">
                                      <w:marLeft w:val="0"/>
                                      <w:marRight w:val="0"/>
                                      <w:marTop w:val="0"/>
                                      <w:marBottom w:val="0"/>
                                      <w:divBdr>
                                        <w:top w:val="none" w:sz="0" w:space="0" w:color="auto"/>
                                        <w:left w:val="none" w:sz="0" w:space="0" w:color="auto"/>
                                        <w:bottom w:val="none" w:sz="0" w:space="0" w:color="auto"/>
                                        <w:right w:val="none" w:sz="0" w:space="0" w:color="auto"/>
                                      </w:divBdr>
                                    </w:div>
                                  </w:divsChild>
                                </w:div>
                                <w:div w:id="1473214278">
                                  <w:marLeft w:val="0"/>
                                  <w:marRight w:val="0"/>
                                  <w:marTop w:val="0"/>
                                  <w:marBottom w:val="0"/>
                                  <w:divBdr>
                                    <w:top w:val="none" w:sz="0" w:space="0" w:color="auto"/>
                                    <w:left w:val="none" w:sz="0" w:space="0" w:color="auto"/>
                                    <w:bottom w:val="none" w:sz="0" w:space="0" w:color="auto"/>
                                    <w:right w:val="none" w:sz="0" w:space="0" w:color="auto"/>
                                  </w:divBdr>
                                  <w:divsChild>
                                    <w:div w:id="1356687685">
                                      <w:marLeft w:val="0"/>
                                      <w:marRight w:val="0"/>
                                      <w:marTop w:val="0"/>
                                      <w:marBottom w:val="0"/>
                                      <w:divBdr>
                                        <w:top w:val="none" w:sz="0" w:space="0" w:color="auto"/>
                                        <w:left w:val="none" w:sz="0" w:space="0" w:color="auto"/>
                                        <w:bottom w:val="none" w:sz="0" w:space="0" w:color="auto"/>
                                        <w:right w:val="none" w:sz="0" w:space="0" w:color="auto"/>
                                      </w:divBdr>
                                      <w:divsChild>
                                        <w:div w:id="1326861291">
                                          <w:marLeft w:val="0"/>
                                          <w:marRight w:val="0"/>
                                          <w:marTop w:val="0"/>
                                          <w:marBottom w:val="0"/>
                                          <w:divBdr>
                                            <w:top w:val="none" w:sz="0" w:space="0" w:color="auto"/>
                                            <w:left w:val="none" w:sz="0" w:space="0" w:color="auto"/>
                                            <w:bottom w:val="none" w:sz="0" w:space="0" w:color="auto"/>
                                            <w:right w:val="none" w:sz="0" w:space="0" w:color="auto"/>
                                          </w:divBdr>
                                          <w:divsChild>
                                            <w:div w:id="1458992185">
                                              <w:marLeft w:val="0"/>
                                              <w:marRight w:val="0"/>
                                              <w:marTop w:val="0"/>
                                              <w:marBottom w:val="30"/>
                                              <w:divBdr>
                                                <w:top w:val="none" w:sz="0" w:space="0" w:color="auto"/>
                                                <w:left w:val="none" w:sz="0" w:space="0" w:color="auto"/>
                                                <w:bottom w:val="none" w:sz="0" w:space="0" w:color="auto"/>
                                                <w:right w:val="none" w:sz="0" w:space="0" w:color="auto"/>
                                              </w:divBdr>
                                              <w:divsChild>
                                                <w:div w:id="1792239902">
                                                  <w:marLeft w:val="0"/>
                                                  <w:marRight w:val="0"/>
                                                  <w:marTop w:val="0"/>
                                                  <w:marBottom w:val="0"/>
                                                  <w:divBdr>
                                                    <w:top w:val="none" w:sz="0" w:space="0" w:color="auto"/>
                                                    <w:left w:val="none" w:sz="0" w:space="0" w:color="auto"/>
                                                    <w:bottom w:val="none" w:sz="0" w:space="0" w:color="auto"/>
                                                    <w:right w:val="none" w:sz="0" w:space="0" w:color="auto"/>
                                                  </w:divBdr>
                                                  <w:divsChild>
                                                    <w:div w:id="777453585">
                                                      <w:marLeft w:val="0"/>
                                                      <w:marRight w:val="0"/>
                                                      <w:marTop w:val="0"/>
                                                      <w:marBottom w:val="0"/>
                                                      <w:divBdr>
                                                        <w:top w:val="none" w:sz="0" w:space="0" w:color="auto"/>
                                                        <w:left w:val="none" w:sz="0" w:space="0" w:color="auto"/>
                                                        <w:bottom w:val="none" w:sz="0" w:space="0" w:color="auto"/>
                                                        <w:right w:val="none" w:sz="0" w:space="0" w:color="auto"/>
                                                      </w:divBdr>
                                                      <w:divsChild>
                                                        <w:div w:id="236285063">
                                                          <w:marLeft w:val="0"/>
                                                          <w:marRight w:val="0"/>
                                                          <w:marTop w:val="0"/>
                                                          <w:marBottom w:val="0"/>
                                                          <w:divBdr>
                                                            <w:top w:val="none" w:sz="0" w:space="0" w:color="auto"/>
                                                            <w:left w:val="none" w:sz="0" w:space="0" w:color="auto"/>
                                                            <w:bottom w:val="none" w:sz="0" w:space="0" w:color="auto"/>
                                                            <w:right w:val="none" w:sz="0" w:space="0" w:color="auto"/>
                                                          </w:divBdr>
                                                          <w:divsChild>
                                                            <w:div w:id="1914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4828">
                                                      <w:marLeft w:val="0"/>
                                                      <w:marRight w:val="0"/>
                                                      <w:marTop w:val="0"/>
                                                      <w:marBottom w:val="0"/>
                                                      <w:divBdr>
                                                        <w:top w:val="none" w:sz="0" w:space="0" w:color="auto"/>
                                                        <w:left w:val="none" w:sz="0" w:space="0" w:color="auto"/>
                                                        <w:bottom w:val="none" w:sz="0" w:space="0" w:color="auto"/>
                                                        <w:right w:val="none" w:sz="0" w:space="0" w:color="auto"/>
                                                      </w:divBdr>
                                                      <w:divsChild>
                                                        <w:div w:id="406534696">
                                                          <w:marLeft w:val="0"/>
                                                          <w:marRight w:val="0"/>
                                                          <w:marTop w:val="0"/>
                                                          <w:marBottom w:val="0"/>
                                                          <w:divBdr>
                                                            <w:top w:val="none" w:sz="0" w:space="0" w:color="auto"/>
                                                            <w:left w:val="none" w:sz="0" w:space="0" w:color="auto"/>
                                                            <w:bottom w:val="none" w:sz="0" w:space="0" w:color="auto"/>
                                                            <w:right w:val="none" w:sz="0" w:space="0" w:color="auto"/>
                                                          </w:divBdr>
                                                          <w:divsChild>
                                                            <w:div w:id="3414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116">
                                                      <w:marLeft w:val="0"/>
                                                      <w:marRight w:val="0"/>
                                                      <w:marTop w:val="0"/>
                                                      <w:marBottom w:val="0"/>
                                                      <w:divBdr>
                                                        <w:top w:val="none" w:sz="0" w:space="0" w:color="auto"/>
                                                        <w:left w:val="none" w:sz="0" w:space="0" w:color="auto"/>
                                                        <w:bottom w:val="none" w:sz="0" w:space="0" w:color="auto"/>
                                                        <w:right w:val="none" w:sz="0" w:space="0" w:color="auto"/>
                                                      </w:divBdr>
                                                      <w:divsChild>
                                                        <w:div w:id="1173036087">
                                                          <w:marLeft w:val="0"/>
                                                          <w:marRight w:val="0"/>
                                                          <w:marTop w:val="0"/>
                                                          <w:marBottom w:val="0"/>
                                                          <w:divBdr>
                                                            <w:top w:val="none" w:sz="0" w:space="0" w:color="auto"/>
                                                            <w:left w:val="none" w:sz="0" w:space="0" w:color="auto"/>
                                                            <w:bottom w:val="none" w:sz="0" w:space="0" w:color="auto"/>
                                                            <w:right w:val="none" w:sz="0" w:space="0" w:color="auto"/>
                                                          </w:divBdr>
                                                          <w:divsChild>
                                                            <w:div w:id="80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775">
                                                      <w:marLeft w:val="0"/>
                                                      <w:marRight w:val="0"/>
                                                      <w:marTop w:val="0"/>
                                                      <w:marBottom w:val="0"/>
                                                      <w:divBdr>
                                                        <w:top w:val="none" w:sz="0" w:space="0" w:color="auto"/>
                                                        <w:left w:val="none" w:sz="0" w:space="0" w:color="auto"/>
                                                        <w:bottom w:val="none" w:sz="0" w:space="0" w:color="auto"/>
                                                        <w:right w:val="none" w:sz="0" w:space="0" w:color="auto"/>
                                                      </w:divBdr>
                                                      <w:divsChild>
                                                        <w:div w:id="850951933">
                                                          <w:marLeft w:val="0"/>
                                                          <w:marRight w:val="0"/>
                                                          <w:marTop w:val="0"/>
                                                          <w:marBottom w:val="0"/>
                                                          <w:divBdr>
                                                            <w:top w:val="none" w:sz="0" w:space="0" w:color="auto"/>
                                                            <w:left w:val="none" w:sz="0" w:space="0" w:color="auto"/>
                                                            <w:bottom w:val="none" w:sz="0" w:space="0" w:color="auto"/>
                                                            <w:right w:val="none" w:sz="0" w:space="0" w:color="auto"/>
                                                          </w:divBdr>
                                                          <w:divsChild>
                                                            <w:div w:id="13092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977">
                                                      <w:marLeft w:val="0"/>
                                                      <w:marRight w:val="0"/>
                                                      <w:marTop w:val="0"/>
                                                      <w:marBottom w:val="0"/>
                                                      <w:divBdr>
                                                        <w:top w:val="none" w:sz="0" w:space="0" w:color="auto"/>
                                                        <w:left w:val="none" w:sz="0" w:space="0" w:color="auto"/>
                                                        <w:bottom w:val="none" w:sz="0" w:space="0" w:color="auto"/>
                                                        <w:right w:val="none" w:sz="0" w:space="0" w:color="auto"/>
                                                      </w:divBdr>
                                                      <w:divsChild>
                                                        <w:div w:id="1330059051">
                                                          <w:marLeft w:val="0"/>
                                                          <w:marRight w:val="0"/>
                                                          <w:marTop w:val="0"/>
                                                          <w:marBottom w:val="0"/>
                                                          <w:divBdr>
                                                            <w:top w:val="none" w:sz="0" w:space="0" w:color="auto"/>
                                                            <w:left w:val="none" w:sz="0" w:space="0" w:color="auto"/>
                                                            <w:bottom w:val="none" w:sz="0" w:space="0" w:color="auto"/>
                                                            <w:right w:val="none" w:sz="0" w:space="0" w:color="auto"/>
                                                          </w:divBdr>
                                                          <w:divsChild>
                                                            <w:div w:id="916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704">
                                                      <w:marLeft w:val="0"/>
                                                      <w:marRight w:val="0"/>
                                                      <w:marTop w:val="0"/>
                                                      <w:marBottom w:val="0"/>
                                                      <w:divBdr>
                                                        <w:top w:val="none" w:sz="0" w:space="0" w:color="auto"/>
                                                        <w:left w:val="none" w:sz="0" w:space="0" w:color="auto"/>
                                                        <w:bottom w:val="none" w:sz="0" w:space="0" w:color="auto"/>
                                                        <w:right w:val="none" w:sz="0" w:space="0" w:color="auto"/>
                                                      </w:divBdr>
                                                      <w:divsChild>
                                                        <w:div w:id="1016539102">
                                                          <w:marLeft w:val="0"/>
                                                          <w:marRight w:val="0"/>
                                                          <w:marTop w:val="0"/>
                                                          <w:marBottom w:val="0"/>
                                                          <w:divBdr>
                                                            <w:top w:val="none" w:sz="0" w:space="0" w:color="auto"/>
                                                            <w:left w:val="none" w:sz="0" w:space="0" w:color="auto"/>
                                                            <w:bottom w:val="none" w:sz="0" w:space="0" w:color="auto"/>
                                                            <w:right w:val="none" w:sz="0" w:space="0" w:color="auto"/>
                                                          </w:divBdr>
                                                          <w:divsChild>
                                                            <w:div w:id="9246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733">
                                                      <w:marLeft w:val="0"/>
                                                      <w:marRight w:val="0"/>
                                                      <w:marTop w:val="0"/>
                                                      <w:marBottom w:val="0"/>
                                                      <w:divBdr>
                                                        <w:top w:val="none" w:sz="0" w:space="0" w:color="auto"/>
                                                        <w:left w:val="none" w:sz="0" w:space="0" w:color="auto"/>
                                                        <w:bottom w:val="none" w:sz="0" w:space="0" w:color="auto"/>
                                                        <w:right w:val="none" w:sz="0" w:space="0" w:color="auto"/>
                                                      </w:divBdr>
                                                      <w:divsChild>
                                                        <w:div w:id="948246494">
                                                          <w:marLeft w:val="0"/>
                                                          <w:marRight w:val="0"/>
                                                          <w:marTop w:val="0"/>
                                                          <w:marBottom w:val="0"/>
                                                          <w:divBdr>
                                                            <w:top w:val="none" w:sz="0" w:space="0" w:color="auto"/>
                                                            <w:left w:val="none" w:sz="0" w:space="0" w:color="auto"/>
                                                            <w:bottom w:val="none" w:sz="0" w:space="0" w:color="auto"/>
                                                            <w:right w:val="none" w:sz="0" w:space="0" w:color="auto"/>
                                                          </w:divBdr>
                                                          <w:divsChild>
                                                            <w:div w:id="204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372">
                                                      <w:marLeft w:val="0"/>
                                                      <w:marRight w:val="0"/>
                                                      <w:marTop w:val="0"/>
                                                      <w:marBottom w:val="0"/>
                                                      <w:divBdr>
                                                        <w:top w:val="none" w:sz="0" w:space="0" w:color="auto"/>
                                                        <w:left w:val="none" w:sz="0" w:space="0" w:color="auto"/>
                                                        <w:bottom w:val="none" w:sz="0" w:space="0" w:color="auto"/>
                                                        <w:right w:val="none" w:sz="0" w:space="0" w:color="auto"/>
                                                      </w:divBdr>
                                                      <w:divsChild>
                                                        <w:div w:id="5132856">
                                                          <w:marLeft w:val="0"/>
                                                          <w:marRight w:val="0"/>
                                                          <w:marTop w:val="0"/>
                                                          <w:marBottom w:val="0"/>
                                                          <w:divBdr>
                                                            <w:top w:val="none" w:sz="0" w:space="0" w:color="auto"/>
                                                            <w:left w:val="none" w:sz="0" w:space="0" w:color="auto"/>
                                                            <w:bottom w:val="none" w:sz="0" w:space="0" w:color="auto"/>
                                                            <w:right w:val="none" w:sz="0" w:space="0" w:color="auto"/>
                                                          </w:divBdr>
                                                          <w:divsChild>
                                                            <w:div w:id="1796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8412">
                                          <w:marLeft w:val="0"/>
                                          <w:marRight w:val="0"/>
                                          <w:marTop w:val="0"/>
                                          <w:marBottom w:val="0"/>
                                          <w:divBdr>
                                            <w:top w:val="none" w:sz="0" w:space="0" w:color="auto"/>
                                            <w:left w:val="none" w:sz="0" w:space="0" w:color="auto"/>
                                            <w:bottom w:val="none" w:sz="0" w:space="0" w:color="auto"/>
                                            <w:right w:val="none" w:sz="0" w:space="0" w:color="auto"/>
                                          </w:divBdr>
                                          <w:divsChild>
                                            <w:div w:id="203253338">
                                              <w:marLeft w:val="0"/>
                                              <w:marRight w:val="0"/>
                                              <w:marTop w:val="0"/>
                                              <w:marBottom w:val="0"/>
                                              <w:divBdr>
                                                <w:top w:val="none" w:sz="0" w:space="0" w:color="auto"/>
                                                <w:left w:val="none" w:sz="0" w:space="0" w:color="auto"/>
                                                <w:bottom w:val="none" w:sz="0" w:space="0" w:color="auto"/>
                                                <w:right w:val="none" w:sz="0" w:space="0" w:color="auto"/>
                                              </w:divBdr>
                                            </w:div>
                                            <w:div w:id="6920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778">
                                      <w:marLeft w:val="0"/>
                                      <w:marRight w:val="0"/>
                                      <w:marTop w:val="0"/>
                                      <w:marBottom w:val="0"/>
                                      <w:divBdr>
                                        <w:top w:val="none" w:sz="0" w:space="0" w:color="auto"/>
                                        <w:left w:val="none" w:sz="0" w:space="0" w:color="auto"/>
                                        <w:bottom w:val="none" w:sz="0" w:space="0" w:color="auto"/>
                                        <w:right w:val="none" w:sz="0" w:space="0" w:color="auto"/>
                                      </w:divBdr>
                                      <w:divsChild>
                                        <w:div w:id="245236569">
                                          <w:marLeft w:val="0"/>
                                          <w:marRight w:val="0"/>
                                          <w:marTop w:val="0"/>
                                          <w:marBottom w:val="0"/>
                                          <w:divBdr>
                                            <w:top w:val="none" w:sz="0" w:space="0" w:color="auto"/>
                                            <w:left w:val="none" w:sz="0" w:space="0" w:color="auto"/>
                                            <w:bottom w:val="none" w:sz="0" w:space="0" w:color="auto"/>
                                            <w:right w:val="none" w:sz="0" w:space="0" w:color="auto"/>
                                          </w:divBdr>
                                          <w:divsChild>
                                            <w:div w:id="373116310">
                                              <w:marLeft w:val="0"/>
                                              <w:marRight w:val="30"/>
                                              <w:marTop w:val="0"/>
                                              <w:marBottom w:val="0"/>
                                              <w:divBdr>
                                                <w:top w:val="none" w:sz="0" w:space="0" w:color="auto"/>
                                                <w:left w:val="none" w:sz="0" w:space="0" w:color="auto"/>
                                                <w:bottom w:val="none" w:sz="0" w:space="0" w:color="auto"/>
                                                <w:right w:val="none" w:sz="0" w:space="0" w:color="auto"/>
                                              </w:divBdr>
                                              <w:divsChild>
                                                <w:div w:id="595526206">
                                                  <w:marLeft w:val="0"/>
                                                  <w:marRight w:val="0"/>
                                                  <w:marTop w:val="0"/>
                                                  <w:marBottom w:val="0"/>
                                                  <w:divBdr>
                                                    <w:top w:val="none" w:sz="0" w:space="0" w:color="auto"/>
                                                    <w:left w:val="none" w:sz="0" w:space="0" w:color="auto"/>
                                                    <w:bottom w:val="none" w:sz="0" w:space="0" w:color="auto"/>
                                                    <w:right w:val="none" w:sz="0" w:space="0" w:color="auto"/>
                                                  </w:divBdr>
                                                </w:div>
                                              </w:divsChild>
                                            </w:div>
                                            <w:div w:id="1856532098">
                                              <w:marLeft w:val="0"/>
                                              <w:marRight w:val="30"/>
                                              <w:marTop w:val="0"/>
                                              <w:marBottom w:val="0"/>
                                              <w:divBdr>
                                                <w:top w:val="none" w:sz="0" w:space="0" w:color="auto"/>
                                                <w:left w:val="none" w:sz="0" w:space="0" w:color="auto"/>
                                                <w:bottom w:val="none" w:sz="0" w:space="0" w:color="auto"/>
                                                <w:right w:val="none" w:sz="0" w:space="0" w:color="auto"/>
                                              </w:divBdr>
                                              <w:divsChild>
                                                <w:div w:id="488450471">
                                                  <w:marLeft w:val="0"/>
                                                  <w:marRight w:val="0"/>
                                                  <w:marTop w:val="0"/>
                                                  <w:marBottom w:val="0"/>
                                                  <w:divBdr>
                                                    <w:top w:val="none" w:sz="0" w:space="0" w:color="auto"/>
                                                    <w:left w:val="none" w:sz="0" w:space="0" w:color="auto"/>
                                                    <w:bottom w:val="none" w:sz="0" w:space="0" w:color="auto"/>
                                                    <w:right w:val="none" w:sz="0" w:space="0" w:color="auto"/>
                                                  </w:divBdr>
                                                </w:div>
                                              </w:divsChild>
                                            </w:div>
                                            <w:div w:id="1252662003">
                                              <w:marLeft w:val="0"/>
                                              <w:marRight w:val="30"/>
                                              <w:marTop w:val="0"/>
                                              <w:marBottom w:val="0"/>
                                              <w:divBdr>
                                                <w:top w:val="none" w:sz="0" w:space="0" w:color="auto"/>
                                                <w:left w:val="none" w:sz="0" w:space="0" w:color="auto"/>
                                                <w:bottom w:val="none" w:sz="0" w:space="0" w:color="auto"/>
                                                <w:right w:val="none" w:sz="0" w:space="0" w:color="auto"/>
                                              </w:divBdr>
                                              <w:divsChild>
                                                <w:div w:id="248003436">
                                                  <w:marLeft w:val="0"/>
                                                  <w:marRight w:val="0"/>
                                                  <w:marTop w:val="0"/>
                                                  <w:marBottom w:val="0"/>
                                                  <w:divBdr>
                                                    <w:top w:val="none" w:sz="0" w:space="0" w:color="auto"/>
                                                    <w:left w:val="none" w:sz="0" w:space="0" w:color="auto"/>
                                                    <w:bottom w:val="none" w:sz="0" w:space="0" w:color="auto"/>
                                                    <w:right w:val="none" w:sz="0" w:space="0" w:color="auto"/>
                                                  </w:divBdr>
                                                </w:div>
                                              </w:divsChild>
                                            </w:div>
                                            <w:div w:id="1346397109">
                                              <w:marLeft w:val="0"/>
                                              <w:marRight w:val="30"/>
                                              <w:marTop w:val="0"/>
                                              <w:marBottom w:val="0"/>
                                              <w:divBdr>
                                                <w:top w:val="none" w:sz="0" w:space="0" w:color="auto"/>
                                                <w:left w:val="none" w:sz="0" w:space="0" w:color="auto"/>
                                                <w:bottom w:val="none" w:sz="0" w:space="0" w:color="auto"/>
                                                <w:right w:val="none" w:sz="0" w:space="0" w:color="auto"/>
                                              </w:divBdr>
                                              <w:divsChild>
                                                <w:div w:id="2104033449">
                                                  <w:marLeft w:val="0"/>
                                                  <w:marRight w:val="0"/>
                                                  <w:marTop w:val="0"/>
                                                  <w:marBottom w:val="0"/>
                                                  <w:divBdr>
                                                    <w:top w:val="none" w:sz="0" w:space="0" w:color="auto"/>
                                                    <w:left w:val="none" w:sz="0" w:space="0" w:color="auto"/>
                                                    <w:bottom w:val="none" w:sz="0" w:space="0" w:color="auto"/>
                                                    <w:right w:val="none" w:sz="0" w:space="0" w:color="auto"/>
                                                  </w:divBdr>
                                                </w:div>
                                              </w:divsChild>
                                            </w:div>
                                            <w:div w:id="1273128889">
                                              <w:marLeft w:val="0"/>
                                              <w:marRight w:val="30"/>
                                              <w:marTop w:val="0"/>
                                              <w:marBottom w:val="0"/>
                                              <w:divBdr>
                                                <w:top w:val="none" w:sz="0" w:space="0" w:color="auto"/>
                                                <w:left w:val="none" w:sz="0" w:space="0" w:color="auto"/>
                                                <w:bottom w:val="none" w:sz="0" w:space="0" w:color="auto"/>
                                                <w:right w:val="none" w:sz="0" w:space="0" w:color="auto"/>
                                              </w:divBdr>
                                              <w:divsChild>
                                                <w:div w:id="1191841912">
                                                  <w:marLeft w:val="0"/>
                                                  <w:marRight w:val="0"/>
                                                  <w:marTop w:val="0"/>
                                                  <w:marBottom w:val="0"/>
                                                  <w:divBdr>
                                                    <w:top w:val="none" w:sz="0" w:space="0" w:color="auto"/>
                                                    <w:left w:val="none" w:sz="0" w:space="0" w:color="auto"/>
                                                    <w:bottom w:val="none" w:sz="0" w:space="0" w:color="auto"/>
                                                    <w:right w:val="none" w:sz="0" w:space="0" w:color="auto"/>
                                                  </w:divBdr>
                                                </w:div>
                                              </w:divsChild>
                                            </w:div>
                                            <w:div w:id="285355098">
                                              <w:marLeft w:val="0"/>
                                              <w:marRight w:val="30"/>
                                              <w:marTop w:val="0"/>
                                              <w:marBottom w:val="0"/>
                                              <w:divBdr>
                                                <w:top w:val="none" w:sz="0" w:space="0" w:color="auto"/>
                                                <w:left w:val="none" w:sz="0" w:space="0" w:color="auto"/>
                                                <w:bottom w:val="none" w:sz="0" w:space="0" w:color="auto"/>
                                                <w:right w:val="none" w:sz="0" w:space="0" w:color="auto"/>
                                              </w:divBdr>
                                              <w:divsChild>
                                                <w:div w:id="1152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7613">
                                  <w:marLeft w:val="0"/>
                                  <w:marRight w:val="0"/>
                                  <w:marTop w:val="300"/>
                                  <w:marBottom w:val="300"/>
                                  <w:divBdr>
                                    <w:top w:val="none" w:sz="0" w:space="0" w:color="auto"/>
                                    <w:left w:val="none" w:sz="0" w:space="0" w:color="auto"/>
                                    <w:bottom w:val="none" w:sz="0" w:space="0" w:color="auto"/>
                                    <w:right w:val="none" w:sz="0" w:space="0" w:color="auto"/>
                                  </w:divBdr>
                                  <w:divsChild>
                                    <w:div w:id="1527980742">
                                      <w:marLeft w:val="0"/>
                                      <w:marRight w:val="0"/>
                                      <w:marTop w:val="0"/>
                                      <w:marBottom w:val="0"/>
                                      <w:divBdr>
                                        <w:top w:val="none" w:sz="0" w:space="0" w:color="auto"/>
                                        <w:left w:val="none" w:sz="0" w:space="0" w:color="auto"/>
                                        <w:bottom w:val="none" w:sz="0" w:space="0" w:color="auto"/>
                                        <w:right w:val="none" w:sz="0" w:space="0" w:color="auto"/>
                                      </w:divBdr>
                                      <w:divsChild>
                                        <w:div w:id="1705516160">
                                          <w:marLeft w:val="0"/>
                                          <w:marRight w:val="0"/>
                                          <w:marTop w:val="0"/>
                                          <w:marBottom w:val="0"/>
                                          <w:divBdr>
                                            <w:top w:val="none" w:sz="0" w:space="0" w:color="auto"/>
                                            <w:left w:val="none" w:sz="0" w:space="0" w:color="auto"/>
                                            <w:bottom w:val="none" w:sz="0" w:space="0" w:color="auto"/>
                                            <w:right w:val="none" w:sz="0" w:space="0" w:color="auto"/>
                                          </w:divBdr>
                                          <w:divsChild>
                                            <w:div w:id="1661470863">
                                              <w:marLeft w:val="0"/>
                                              <w:marRight w:val="0"/>
                                              <w:marTop w:val="0"/>
                                              <w:marBottom w:val="0"/>
                                              <w:divBdr>
                                                <w:top w:val="none" w:sz="0" w:space="0" w:color="auto"/>
                                                <w:left w:val="none" w:sz="0" w:space="0" w:color="auto"/>
                                                <w:bottom w:val="none" w:sz="0" w:space="0" w:color="auto"/>
                                                <w:right w:val="none" w:sz="0" w:space="0" w:color="auto"/>
                                              </w:divBdr>
                                              <w:divsChild>
                                                <w:div w:id="1547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914">
                                      <w:marLeft w:val="0"/>
                                      <w:marRight w:val="0"/>
                                      <w:marTop w:val="180"/>
                                      <w:marBottom w:val="0"/>
                                      <w:divBdr>
                                        <w:top w:val="none" w:sz="0" w:space="0" w:color="auto"/>
                                        <w:left w:val="none" w:sz="0" w:space="0" w:color="auto"/>
                                        <w:bottom w:val="none" w:sz="0" w:space="0" w:color="auto"/>
                                        <w:right w:val="none" w:sz="0" w:space="0" w:color="auto"/>
                                      </w:divBdr>
                                      <w:divsChild>
                                        <w:div w:id="377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411">
                                  <w:marLeft w:val="0"/>
                                  <w:marRight w:val="0"/>
                                  <w:marTop w:val="0"/>
                                  <w:marBottom w:val="0"/>
                                  <w:divBdr>
                                    <w:top w:val="none" w:sz="0" w:space="0" w:color="auto"/>
                                    <w:left w:val="none" w:sz="0" w:space="0" w:color="auto"/>
                                    <w:bottom w:val="none" w:sz="0" w:space="0" w:color="auto"/>
                                    <w:right w:val="none" w:sz="0" w:space="0" w:color="auto"/>
                                  </w:divBdr>
                                  <w:divsChild>
                                    <w:div w:id="1932081580">
                                      <w:marLeft w:val="0"/>
                                      <w:marRight w:val="0"/>
                                      <w:marTop w:val="300"/>
                                      <w:marBottom w:val="300"/>
                                      <w:divBdr>
                                        <w:top w:val="single" w:sz="6" w:space="12" w:color="F5F5F5"/>
                                        <w:left w:val="none" w:sz="0" w:space="0" w:color="auto"/>
                                        <w:bottom w:val="single" w:sz="6" w:space="20" w:color="F5F5F5"/>
                                        <w:right w:val="none" w:sz="0" w:space="0" w:color="auto"/>
                                      </w:divBdr>
                                      <w:divsChild>
                                        <w:div w:id="483855934">
                                          <w:marLeft w:val="0"/>
                                          <w:marRight w:val="0"/>
                                          <w:marTop w:val="0"/>
                                          <w:marBottom w:val="0"/>
                                          <w:divBdr>
                                            <w:top w:val="none" w:sz="0" w:space="0" w:color="auto"/>
                                            <w:left w:val="none" w:sz="0" w:space="0" w:color="auto"/>
                                            <w:bottom w:val="none" w:sz="0" w:space="0" w:color="auto"/>
                                            <w:right w:val="none" w:sz="0" w:space="0" w:color="auto"/>
                                          </w:divBdr>
                                          <w:divsChild>
                                            <w:div w:id="19405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77620">
              <w:marLeft w:val="0"/>
              <w:marRight w:val="0"/>
              <w:marTop w:val="0"/>
              <w:marBottom w:val="0"/>
              <w:divBdr>
                <w:top w:val="none" w:sz="0" w:space="0" w:color="auto"/>
                <w:left w:val="none" w:sz="0" w:space="0" w:color="auto"/>
                <w:bottom w:val="none" w:sz="0" w:space="0" w:color="auto"/>
                <w:right w:val="none" w:sz="0" w:space="0" w:color="auto"/>
              </w:divBdr>
              <w:divsChild>
                <w:div w:id="1892035873">
                  <w:marLeft w:val="0"/>
                  <w:marRight w:val="0"/>
                  <w:marTop w:val="0"/>
                  <w:marBottom w:val="0"/>
                  <w:divBdr>
                    <w:top w:val="none" w:sz="0" w:space="0" w:color="auto"/>
                    <w:left w:val="none" w:sz="0" w:space="0" w:color="auto"/>
                    <w:bottom w:val="none" w:sz="0" w:space="0" w:color="auto"/>
                    <w:right w:val="none" w:sz="0" w:space="0" w:color="auto"/>
                  </w:divBdr>
                  <w:divsChild>
                    <w:div w:id="2143384364">
                      <w:marLeft w:val="0"/>
                      <w:marRight w:val="0"/>
                      <w:marTop w:val="0"/>
                      <w:marBottom w:val="0"/>
                      <w:divBdr>
                        <w:top w:val="none" w:sz="0" w:space="0" w:color="auto"/>
                        <w:left w:val="none" w:sz="0" w:space="0" w:color="auto"/>
                        <w:bottom w:val="none" w:sz="0" w:space="0" w:color="auto"/>
                        <w:right w:val="none" w:sz="0" w:space="0" w:color="auto"/>
                      </w:divBdr>
                    </w:div>
                    <w:div w:id="1011303111">
                      <w:marLeft w:val="0"/>
                      <w:marRight w:val="0"/>
                      <w:marTop w:val="0"/>
                      <w:marBottom w:val="0"/>
                      <w:divBdr>
                        <w:top w:val="none" w:sz="0" w:space="0" w:color="auto"/>
                        <w:left w:val="none" w:sz="0" w:space="0" w:color="auto"/>
                        <w:bottom w:val="none" w:sz="0" w:space="0" w:color="auto"/>
                        <w:right w:val="none" w:sz="0" w:space="0" w:color="auto"/>
                      </w:divBdr>
                      <w:divsChild>
                        <w:div w:id="67390577">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3968803">
                  <w:marLeft w:val="0"/>
                  <w:marRight w:val="0"/>
                  <w:marTop w:val="225"/>
                  <w:marBottom w:val="0"/>
                  <w:divBdr>
                    <w:top w:val="single" w:sz="6" w:space="4" w:color="EEEEEE"/>
                    <w:left w:val="none" w:sz="0" w:space="0" w:color="auto"/>
                    <w:bottom w:val="single" w:sz="6" w:space="4" w:color="EEEEEE"/>
                    <w:right w:val="none" w:sz="0" w:space="0" w:color="auto"/>
                  </w:divBdr>
                  <w:divsChild>
                    <w:div w:id="1142111325">
                      <w:marLeft w:val="0"/>
                      <w:marRight w:val="75"/>
                      <w:marTop w:val="0"/>
                      <w:marBottom w:val="0"/>
                      <w:divBdr>
                        <w:top w:val="none" w:sz="0" w:space="0" w:color="auto"/>
                        <w:left w:val="none" w:sz="0" w:space="0" w:color="auto"/>
                        <w:bottom w:val="none" w:sz="0" w:space="0" w:color="auto"/>
                        <w:right w:val="none" w:sz="0" w:space="0" w:color="auto"/>
                      </w:divBdr>
                      <w:divsChild>
                        <w:div w:id="1711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4220">
                  <w:marLeft w:val="0"/>
                  <w:marRight w:val="0"/>
                  <w:marTop w:val="0"/>
                  <w:marBottom w:val="0"/>
                  <w:divBdr>
                    <w:top w:val="none" w:sz="0" w:space="0" w:color="auto"/>
                    <w:left w:val="none" w:sz="0" w:space="0" w:color="auto"/>
                    <w:bottom w:val="none" w:sz="0" w:space="0" w:color="auto"/>
                    <w:right w:val="none" w:sz="0" w:space="0" w:color="auto"/>
                  </w:divBdr>
                  <w:divsChild>
                    <w:div w:id="842739083">
                      <w:marLeft w:val="0"/>
                      <w:marRight w:val="0"/>
                      <w:marTop w:val="180"/>
                      <w:marBottom w:val="0"/>
                      <w:divBdr>
                        <w:top w:val="none" w:sz="0" w:space="0" w:color="auto"/>
                        <w:left w:val="none" w:sz="0" w:space="0" w:color="auto"/>
                        <w:bottom w:val="none" w:sz="0" w:space="0" w:color="auto"/>
                        <w:right w:val="none" w:sz="0" w:space="0" w:color="auto"/>
                      </w:divBdr>
                    </w:div>
                  </w:divsChild>
                </w:div>
                <w:div w:id="2071881633">
                  <w:marLeft w:val="0"/>
                  <w:marRight w:val="0"/>
                  <w:marTop w:val="0"/>
                  <w:marBottom w:val="0"/>
                  <w:divBdr>
                    <w:top w:val="none" w:sz="0" w:space="0" w:color="auto"/>
                    <w:left w:val="none" w:sz="0" w:space="0" w:color="auto"/>
                    <w:bottom w:val="none" w:sz="0" w:space="0" w:color="auto"/>
                    <w:right w:val="none" w:sz="0" w:space="0" w:color="auto"/>
                  </w:divBdr>
                  <w:divsChild>
                    <w:div w:id="304165226">
                      <w:marLeft w:val="0"/>
                      <w:marRight w:val="0"/>
                      <w:marTop w:val="480"/>
                      <w:marBottom w:val="0"/>
                      <w:divBdr>
                        <w:top w:val="none" w:sz="0" w:space="0" w:color="auto"/>
                        <w:left w:val="none" w:sz="0" w:space="0" w:color="auto"/>
                        <w:bottom w:val="single" w:sz="6" w:space="11" w:color="EEEEEE"/>
                        <w:right w:val="none" w:sz="0" w:space="0" w:color="auto"/>
                      </w:divBdr>
                      <w:divsChild>
                        <w:div w:id="1181430731">
                          <w:marLeft w:val="0"/>
                          <w:marRight w:val="0"/>
                          <w:marTop w:val="225"/>
                          <w:marBottom w:val="0"/>
                          <w:divBdr>
                            <w:top w:val="none" w:sz="0" w:space="0" w:color="auto"/>
                            <w:left w:val="none" w:sz="0" w:space="0" w:color="auto"/>
                            <w:bottom w:val="none" w:sz="0" w:space="0" w:color="auto"/>
                            <w:right w:val="none" w:sz="0" w:space="0" w:color="auto"/>
                          </w:divBdr>
                        </w:div>
                      </w:divsChild>
                    </w:div>
                    <w:div w:id="1984385707">
                      <w:marLeft w:val="0"/>
                      <w:marRight w:val="0"/>
                      <w:marTop w:val="0"/>
                      <w:marBottom w:val="60"/>
                      <w:divBdr>
                        <w:top w:val="none" w:sz="0" w:space="0" w:color="auto"/>
                        <w:left w:val="none" w:sz="0" w:space="0" w:color="auto"/>
                        <w:bottom w:val="none" w:sz="0" w:space="0" w:color="auto"/>
                        <w:right w:val="none" w:sz="0" w:space="0" w:color="auto"/>
                      </w:divBdr>
                      <w:divsChild>
                        <w:div w:id="1231037378">
                          <w:marLeft w:val="0"/>
                          <w:marRight w:val="0"/>
                          <w:marTop w:val="0"/>
                          <w:marBottom w:val="0"/>
                          <w:divBdr>
                            <w:top w:val="none" w:sz="0" w:space="0" w:color="auto"/>
                            <w:left w:val="none" w:sz="0" w:space="0" w:color="auto"/>
                            <w:bottom w:val="none" w:sz="0" w:space="0" w:color="auto"/>
                            <w:right w:val="none" w:sz="0" w:space="0" w:color="auto"/>
                          </w:divBdr>
                          <w:divsChild>
                            <w:div w:id="1120493783">
                              <w:marLeft w:val="0"/>
                              <w:marRight w:val="0"/>
                              <w:marTop w:val="480"/>
                              <w:marBottom w:val="480"/>
                              <w:divBdr>
                                <w:top w:val="none" w:sz="0" w:space="0" w:color="auto"/>
                                <w:left w:val="none" w:sz="0" w:space="0" w:color="auto"/>
                                <w:bottom w:val="none" w:sz="0" w:space="0" w:color="auto"/>
                                <w:right w:val="none" w:sz="0" w:space="0" w:color="auto"/>
                              </w:divBdr>
                            </w:div>
                          </w:divsChild>
                        </w:div>
                        <w:div w:id="1334648921">
                          <w:marLeft w:val="0"/>
                          <w:marRight w:val="0"/>
                          <w:marTop w:val="0"/>
                          <w:marBottom w:val="0"/>
                          <w:divBdr>
                            <w:top w:val="none" w:sz="0" w:space="0" w:color="auto"/>
                            <w:left w:val="none" w:sz="0" w:space="0" w:color="auto"/>
                            <w:bottom w:val="none" w:sz="0" w:space="0" w:color="auto"/>
                            <w:right w:val="none" w:sz="0" w:space="0" w:color="auto"/>
                          </w:divBdr>
                          <w:divsChild>
                            <w:div w:id="905458030">
                              <w:marLeft w:val="0"/>
                              <w:marRight w:val="0"/>
                              <w:marTop w:val="0"/>
                              <w:marBottom w:val="0"/>
                              <w:divBdr>
                                <w:top w:val="none" w:sz="0" w:space="0" w:color="auto"/>
                                <w:left w:val="none" w:sz="0" w:space="0" w:color="auto"/>
                                <w:bottom w:val="none" w:sz="0" w:space="0" w:color="auto"/>
                                <w:right w:val="none" w:sz="0" w:space="0" w:color="auto"/>
                              </w:divBdr>
                              <w:divsChild>
                                <w:div w:id="2138910573">
                                  <w:marLeft w:val="0"/>
                                  <w:marRight w:val="0"/>
                                  <w:marTop w:val="300"/>
                                  <w:marBottom w:val="300"/>
                                  <w:divBdr>
                                    <w:top w:val="none" w:sz="0" w:space="0" w:color="auto"/>
                                    <w:left w:val="none" w:sz="0" w:space="0" w:color="auto"/>
                                    <w:bottom w:val="none" w:sz="0" w:space="0" w:color="auto"/>
                                    <w:right w:val="none" w:sz="0" w:space="0" w:color="auto"/>
                                  </w:divBdr>
                                  <w:divsChild>
                                    <w:div w:id="1841769522">
                                      <w:marLeft w:val="0"/>
                                      <w:marRight w:val="0"/>
                                      <w:marTop w:val="0"/>
                                      <w:marBottom w:val="0"/>
                                      <w:divBdr>
                                        <w:top w:val="none" w:sz="0" w:space="0" w:color="auto"/>
                                        <w:left w:val="none" w:sz="0" w:space="0" w:color="auto"/>
                                        <w:bottom w:val="none" w:sz="0" w:space="0" w:color="auto"/>
                                        <w:right w:val="none" w:sz="0" w:space="0" w:color="auto"/>
                                      </w:divBdr>
                                      <w:divsChild>
                                        <w:div w:id="433014001">
                                          <w:marLeft w:val="0"/>
                                          <w:marRight w:val="0"/>
                                          <w:marTop w:val="0"/>
                                          <w:marBottom w:val="0"/>
                                          <w:divBdr>
                                            <w:top w:val="none" w:sz="0" w:space="0" w:color="auto"/>
                                            <w:left w:val="none" w:sz="0" w:space="0" w:color="auto"/>
                                            <w:bottom w:val="none" w:sz="0" w:space="0" w:color="auto"/>
                                            <w:right w:val="none" w:sz="0" w:space="0" w:color="auto"/>
                                          </w:divBdr>
                                          <w:divsChild>
                                            <w:div w:id="1401126404">
                                              <w:marLeft w:val="0"/>
                                              <w:marRight w:val="0"/>
                                              <w:marTop w:val="0"/>
                                              <w:marBottom w:val="0"/>
                                              <w:divBdr>
                                                <w:top w:val="none" w:sz="0" w:space="0" w:color="auto"/>
                                                <w:left w:val="none" w:sz="0" w:space="0" w:color="auto"/>
                                                <w:bottom w:val="none" w:sz="0" w:space="0" w:color="auto"/>
                                                <w:right w:val="none" w:sz="0" w:space="0" w:color="auto"/>
                                              </w:divBdr>
                                              <w:divsChild>
                                                <w:div w:id="1809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414">
                                      <w:marLeft w:val="0"/>
                                      <w:marRight w:val="0"/>
                                      <w:marTop w:val="180"/>
                                      <w:marBottom w:val="0"/>
                                      <w:divBdr>
                                        <w:top w:val="none" w:sz="0" w:space="0" w:color="auto"/>
                                        <w:left w:val="none" w:sz="0" w:space="0" w:color="auto"/>
                                        <w:bottom w:val="none" w:sz="0" w:space="0" w:color="auto"/>
                                        <w:right w:val="none" w:sz="0" w:space="0" w:color="auto"/>
                                      </w:divBdr>
                                      <w:divsChild>
                                        <w:div w:id="201674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70376">
                                  <w:marLeft w:val="0"/>
                                  <w:marRight w:val="0"/>
                                  <w:marTop w:val="0"/>
                                  <w:marBottom w:val="0"/>
                                  <w:divBdr>
                                    <w:top w:val="none" w:sz="0" w:space="0" w:color="auto"/>
                                    <w:left w:val="none" w:sz="0" w:space="0" w:color="auto"/>
                                    <w:bottom w:val="none" w:sz="0" w:space="0" w:color="auto"/>
                                    <w:right w:val="none" w:sz="0" w:space="0" w:color="auto"/>
                                  </w:divBdr>
                                  <w:divsChild>
                                    <w:div w:id="1596092277">
                                      <w:marLeft w:val="0"/>
                                      <w:marRight w:val="540"/>
                                      <w:marTop w:val="0"/>
                                      <w:marBottom w:val="300"/>
                                      <w:divBdr>
                                        <w:top w:val="none" w:sz="0" w:space="0" w:color="auto"/>
                                        <w:left w:val="none" w:sz="0" w:space="0" w:color="auto"/>
                                        <w:bottom w:val="none" w:sz="0" w:space="0" w:color="auto"/>
                                        <w:right w:val="none" w:sz="0" w:space="0" w:color="auto"/>
                                      </w:divBdr>
                                      <w:divsChild>
                                        <w:div w:id="754667912">
                                          <w:marLeft w:val="0"/>
                                          <w:marRight w:val="0"/>
                                          <w:marTop w:val="0"/>
                                          <w:marBottom w:val="0"/>
                                          <w:divBdr>
                                            <w:top w:val="none" w:sz="0" w:space="0" w:color="auto"/>
                                            <w:left w:val="none" w:sz="0" w:space="0" w:color="auto"/>
                                            <w:bottom w:val="none" w:sz="0" w:space="0" w:color="auto"/>
                                            <w:right w:val="none" w:sz="0" w:space="0" w:color="auto"/>
                                          </w:divBdr>
                                          <w:divsChild>
                                            <w:div w:id="770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3586">
                                  <w:marLeft w:val="0"/>
                                  <w:marRight w:val="0"/>
                                  <w:marTop w:val="0"/>
                                  <w:marBottom w:val="0"/>
                                  <w:divBdr>
                                    <w:top w:val="none" w:sz="0" w:space="0" w:color="auto"/>
                                    <w:left w:val="none" w:sz="0" w:space="0" w:color="auto"/>
                                    <w:bottom w:val="none" w:sz="0" w:space="0" w:color="auto"/>
                                    <w:right w:val="none" w:sz="0" w:space="0" w:color="auto"/>
                                  </w:divBdr>
                                </w:div>
                                <w:div w:id="388499014">
                                  <w:marLeft w:val="0"/>
                                  <w:marRight w:val="0"/>
                                  <w:marTop w:val="0"/>
                                  <w:marBottom w:val="0"/>
                                  <w:divBdr>
                                    <w:top w:val="none" w:sz="0" w:space="0" w:color="auto"/>
                                    <w:left w:val="none" w:sz="0" w:space="0" w:color="auto"/>
                                    <w:bottom w:val="none" w:sz="0" w:space="0" w:color="auto"/>
                                    <w:right w:val="none" w:sz="0" w:space="0" w:color="auto"/>
                                  </w:divBdr>
                                  <w:divsChild>
                                    <w:div w:id="1282227805">
                                      <w:marLeft w:val="540"/>
                                      <w:marRight w:val="0"/>
                                      <w:marTop w:val="0"/>
                                      <w:marBottom w:val="300"/>
                                      <w:divBdr>
                                        <w:top w:val="none" w:sz="0" w:space="0" w:color="auto"/>
                                        <w:left w:val="none" w:sz="0" w:space="0" w:color="auto"/>
                                        <w:bottom w:val="none" w:sz="0" w:space="0" w:color="auto"/>
                                        <w:right w:val="none" w:sz="0" w:space="0" w:color="auto"/>
                                      </w:divBdr>
                                      <w:divsChild>
                                        <w:div w:id="839392140">
                                          <w:marLeft w:val="0"/>
                                          <w:marRight w:val="0"/>
                                          <w:marTop w:val="0"/>
                                          <w:marBottom w:val="0"/>
                                          <w:divBdr>
                                            <w:top w:val="none" w:sz="0" w:space="0" w:color="auto"/>
                                            <w:left w:val="none" w:sz="0" w:space="0" w:color="auto"/>
                                            <w:bottom w:val="none" w:sz="0" w:space="0" w:color="auto"/>
                                            <w:right w:val="none" w:sz="0" w:space="0" w:color="auto"/>
                                          </w:divBdr>
                                          <w:divsChild>
                                            <w:div w:id="20002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5004">
                                  <w:marLeft w:val="0"/>
                                  <w:marRight w:val="0"/>
                                  <w:marTop w:val="300"/>
                                  <w:marBottom w:val="300"/>
                                  <w:divBdr>
                                    <w:top w:val="none" w:sz="0" w:space="0" w:color="auto"/>
                                    <w:left w:val="none" w:sz="0" w:space="0" w:color="auto"/>
                                    <w:bottom w:val="none" w:sz="0" w:space="0" w:color="auto"/>
                                    <w:right w:val="none" w:sz="0" w:space="0" w:color="auto"/>
                                  </w:divBdr>
                                  <w:divsChild>
                                    <w:div w:id="761799127">
                                      <w:marLeft w:val="0"/>
                                      <w:marRight w:val="0"/>
                                      <w:marTop w:val="0"/>
                                      <w:marBottom w:val="0"/>
                                      <w:divBdr>
                                        <w:top w:val="none" w:sz="0" w:space="0" w:color="auto"/>
                                        <w:left w:val="none" w:sz="0" w:space="0" w:color="auto"/>
                                        <w:bottom w:val="none" w:sz="0" w:space="0" w:color="auto"/>
                                        <w:right w:val="none" w:sz="0" w:space="0" w:color="auto"/>
                                      </w:divBdr>
                                      <w:divsChild>
                                        <w:div w:id="873270731">
                                          <w:marLeft w:val="0"/>
                                          <w:marRight w:val="0"/>
                                          <w:marTop w:val="0"/>
                                          <w:marBottom w:val="0"/>
                                          <w:divBdr>
                                            <w:top w:val="none" w:sz="0" w:space="0" w:color="auto"/>
                                            <w:left w:val="none" w:sz="0" w:space="0" w:color="auto"/>
                                            <w:bottom w:val="none" w:sz="0" w:space="0" w:color="auto"/>
                                            <w:right w:val="none" w:sz="0" w:space="0" w:color="auto"/>
                                          </w:divBdr>
                                          <w:divsChild>
                                            <w:div w:id="870726575">
                                              <w:marLeft w:val="0"/>
                                              <w:marRight w:val="0"/>
                                              <w:marTop w:val="0"/>
                                              <w:marBottom w:val="0"/>
                                              <w:divBdr>
                                                <w:top w:val="none" w:sz="0" w:space="0" w:color="auto"/>
                                                <w:left w:val="none" w:sz="0" w:space="0" w:color="auto"/>
                                                <w:bottom w:val="none" w:sz="0" w:space="0" w:color="auto"/>
                                                <w:right w:val="none" w:sz="0" w:space="0" w:color="auto"/>
                                              </w:divBdr>
                                              <w:divsChild>
                                                <w:div w:id="1291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6586">
                                      <w:marLeft w:val="0"/>
                                      <w:marRight w:val="0"/>
                                      <w:marTop w:val="180"/>
                                      <w:marBottom w:val="0"/>
                                      <w:divBdr>
                                        <w:top w:val="none" w:sz="0" w:space="0" w:color="auto"/>
                                        <w:left w:val="none" w:sz="0" w:space="0" w:color="auto"/>
                                        <w:bottom w:val="none" w:sz="0" w:space="0" w:color="auto"/>
                                        <w:right w:val="none" w:sz="0" w:space="0" w:color="auto"/>
                                      </w:divBdr>
                                      <w:divsChild>
                                        <w:div w:id="1276330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725562">
      <w:bodyDiv w:val="1"/>
      <w:marLeft w:val="0"/>
      <w:marRight w:val="0"/>
      <w:marTop w:val="0"/>
      <w:marBottom w:val="0"/>
      <w:divBdr>
        <w:top w:val="none" w:sz="0" w:space="0" w:color="auto"/>
        <w:left w:val="none" w:sz="0" w:space="0" w:color="auto"/>
        <w:bottom w:val="none" w:sz="0" w:space="0" w:color="auto"/>
        <w:right w:val="none" w:sz="0" w:space="0" w:color="auto"/>
      </w:divBdr>
      <w:divsChild>
        <w:div w:id="1214468815">
          <w:marLeft w:val="0"/>
          <w:marRight w:val="0"/>
          <w:marTop w:val="0"/>
          <w:marBottom w:val="0"/>
          <w:divBdr>
            <w:top w:val="none" w:sz="0" w:space="0" w:color="auto"/>
            <w:left w:val="none" w:sz="0" w:space="0" w:color="auto"/>
            <w:bottom w:val="none" w:sz="0" w:space="0" w:color="auto"/>
            <w:right w:val="none" w:sz="0" w:space="0" w:color="auto"/>
          </w:divBdr>
          <w:divsChild>
            <w:div w:id="588346458">
              <w:marLeft w:val="2100"/>
              <w:marRight w:val="0"/>
              <w:marTop w:val="0"/>
              <w:marBottom w:val="0"/>
              <w:divBdr>
                <w:top w:val="none" w:sz="0" w:space="0" w:color="auto"/>
                <w:left w:val="none" w:sz="0" w:space="0" w:color="auto"/>
                <w:bottom w:val="none" w:sz="0" w:space="0" w:color="auto"/>
                <w:right w:val="none" w:sz="0" w:space="0" w:color="auto"/>
              </w:divBdr>
              <w:divsChild>
                <w:div w:id="527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48628">
      <w:bodyDiv w:val="1"/>
      <w:marLeft w:val="0"/>
      <w:marRight w:val="0"/>
      <w:marTop w:val="0"/>
      <w:marBottom w:val="0"/>
      <w:divBdr>
        <w:top w:val="none" w:sz="0" w:space="0" w:color="auto"/>
        <w:left w:val="none" w:sz="0" w:space="0" w:color="auto"/>
        <w:bottom w:val="none" w:sz="0" w:space="0" w:color="auto"/>
        <w:right w:val="none" w:sz="0" w:space="0" w:color="auto"/>
      </w:divBdr>
      <w:divsChild>
        <w:div w:id="1304500366">
          <w:marLeft w:val="0"/>
          <w:marRight w:val="0"/>
          <w:marTop w:val="0"/>
          <w:marBottom w:val="0"/>
          <w:divBdr>
            <w:top w:val="none" w:sz="0" w:space="0" w:color="auto"/>
            <w:left w:val="none" w:sz="0" w:space="0" w:color="auto"/>
            <w:bottom w:val="none" w:sz="0" w:space="0" w:color="auto"/>
            <w:right w:val="none" w:sz="0" w:space="0" w:color="auto"/>
          </w:divBdr>
          <w:divsChild>
            <w:div w:id="1450394437">
              <w:marLeft w:val="0"/>
              <w:marRight w:val="0"/>
              <w:marTop w:val="0"/>
              <w:marBottom w:val="0"/>
              <w:divBdr>
                <w:top w:val="none" w:sz="0" w:space="0" w:color="auto"/>
                <w:left w:val="none" w:sz="0" w:space="0" w:color="auto"/>
                <w:bottom w:val="none" w:sz="0" w:space="0" w:color="auto"/>
                <w:right w:val="none" w:sz="0" w:space="0" w:color="auto"/>
              </w:divBdr>
            </w:div>
          </w:divsChild>
        </w:div>
        <w:div w:id="268321885">
          <w:marLeft w:val="0"/>
          <w:marRight w:val="0"/>
          <w:marTop w:val="225"/>
          <w:marBottom w:val="0"/>
          <w:divBdr>
            <w:top w:val="single" w:sz="6" w:space="4" w:color="EEEEEE"/>
            <w:left w:val="none" w:sz="0" w:space="0" w:color="auto"/>
            <w:bottom w:val="single" w:sz="6" w:space="4" w:color="EEEEEE"/>
            <w:right w:val="none" w:sz="0" w:space="0" w:color="auto"/>
          </w:divBdr>
          <w:divsChild>
            <w:div w:id="625165731">
              <w:marLeft w:val="0"/>
              <w:marRight w:val="75"/>
              <w:marTop w:val="0"/>
              <w:marBottom w:val="0"/>
              <w:divBdr>
                <w:top w:val="none" w:sz="0" w:space="0" w:color="auto"/>
                <w:left w:val="none" w:sz="0" w:space="0" w:color="auto"/>
                <w:bottom w:val="none" w:sz="0" w:space="0" w:color="auto"/>
                <w:right w:val="none" w:sz="0" w:space="0" w:color="auto"/>
              </w:divBdr>
              <w:divsChild>
                <w:div w:id="130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020">
          <w:marLeft w:val="0"/>
          <w:marRight w:val="0"/>
          <w:marTop w:val="0"/>
          <w:marBottom w:val="0"/>
          <w:divBdr>
            <w:top w:val="none" w:sz="0" w:space="0" w:color="auto"/>
            <w:left w:val="none" w:sz="0" w:space="0" w:color="auto"/>
            <w:bottom w:val="none" w:sz="0" w:space="0" w:color="auto"/>
            <w:right w:val="none" w:sz="0" w:space="0" w:color="auto"/>
          </w:divBdr>
          <w:divsChild>
            <w:div w:id="1320840847">
              <w:marLeft w:val="0"/>
              <w:marRight w:val="0"/>
              <w:marTop w:val="180"/>
              <w:marBottom w:val="0"/>
              <w:divBdr>
                <w:top w:val="none" w:sz="0" w:space="0" w:color="auto"/>
                <w:left w:val="none" w:sz="0" w:space="0" w:color="auto"/>
                <w:bottom w:val="none" w:sz="0" w:space="0" w:color="auto"/>
                <w:right w:val="none" w:sz="0" w:space="0" w:color="auto"/>
              </w:divBdr>
            </w:div>
          </w:divsChild>
        </w:div>
        <w:div w:id="1673558833">
          <w:marLeft w:val="0"/>
          <w:marRight w:val="0"/>
          <w:marTop w:val="0"/>
          <w:marBottom w:val="0"/>
          <w:divBdr>
            <w:top w:val="none" w:sz="0" w:space="0" w:color="auto"/>
            <w:left w:val="none" w:sz="0" w:space="0" w:color="auto"/>
            <w:bottom w:val="none" w:sz="0" w:space="0" w:color="auto"/>
            <w:right w:val="none" w:sz="0" w:space="0" w:color="auto"/>
          </w:divBdr>
          <w:divsChild>
            <w:div w:id="958141739">
              <w:marLeft w:val="0"/>
              <w:marRight w:val="0"/>
              <w:marTop w:val="480"/>
              <w:marBottom w:val="0"/>
              <w:divBdr>
                <w:top w:val="none" w:sz="0" w:space="0" w:color="auto"/>
                <w:left w:val="none" w:sz="0" w:space="0" w:color="auto"/>
                <w:bottom w:val="single" w:sz="6" w:space="11" w:color="EEEEEE"/>
                <w:right w:val="none" w:sz="0" w:space="0" w:color="auto"/>
              </w:divBdr>
              <w:divsChild>
                <w:div w:id="1520241666">
                  <w:marLeft w:val="0"/>
                  <w:marRight w:val="0"/>
                  <w:marTop w:val="225"/>
                  <w:marBottom w:val="0"/>
                  <w:divBdr>
                    <w:top w:val="none" w:sz="0" w:space="0" w:color="auto"/>
                    <w:left w:val="none" w:sz="0" w:space="0" w:color="auto"/>
                    <w:bottom w:val="none" w:sz="0" w:space="0" w:color="auto"/>
                    <w:right w:val="none" w:sz="0" w:space="0" w:color="auto"/>
                  </w:divBdr>
                </w:div>
              </w:divsChild>
            </w:div>
            <w:div w:id="869800544">
              <w:marLeft w:val="0"/>
              <w:marRight w:val="0"/>
              <w:marTop w:val="0"/>
              <w:marBottom w:val="60"/>
              <w:divBdr>
                <w:top w:val="none" w:sz="0" w:space="0" w:color="auto"/>
                <w:left w:val="none" w:sz="0" w:space="0" w:color="auto"/>
                <w:bottom w:val="none" w:sz="0" w:space="0" w:color="auto"/>
                <w:right w:val="none" w:sz="0" w:space="0" w:color="auto"/>
              </w:divBdr>
              <w:divsChild>
                <w:div w:id="582490162">
                  <w:marLeft w:val="0"/>
                  <w:marRight w:val="0"/>
                  <w:marTop w:val="0"/>
                  <w:marBottom w:val="0"/>
                  <w:divBdr>
                    <w:top w:val="none" w:sz="0" w:space="0" w:color="auto"/>
                    <w:left w:val="none" w:sz="0" w:space="0" w:color="auto"/>
                    <w:bottom w:val="none" w:sz="0" w:space="0" w:color="auto"/>
                    <w:right w:val="none" w:sz="0" w:space="0" w:color="auto"/>
                  </w:divBdr>
                  <w:divsChild>
                    <w:div w:id="656029747">
                      <w:marLeft w:val="0"/>
                      <w:marRight w:val="0"/>
                      <w:marTop w:val="480"/>
                      <w:marBottom w:val="480"/>
                      <w:divBdr>
                        <w:top w:val="none" w:sz="0" w:space="0" w:color="auto"/>
                        <w:left w:val="none" w:sz="0" w:space="0" w:color="auto"/>
                        <w:bottom w:val="none" w:sz="0" w:space="0" w:color="auto"/>
                        <w:right w:val="none" w:sz="0" w:space="0" w:color="auto"/>
                      </w:divBdr>
                    </w:div>
                  </w:divsChild>
                </w:div>
                <w:div w:id="210121693">
                  <w:marLeft w:val="0"/>
                  <w:marRight w:val="0"/>
                  <w:marTop w:val="0"/>
                  <w:marBottom w:val="0"/>
                  <w:divBdr>
                    <w:top w:val="none" w:sz="0" w:space="0" w:color="auto"/>
                    <w:left w:val="none" w:sz="0" w:space="0" w:color="auto"/>
                    <w:bottom w:val="none" w:sz="0" w:space="0" w:color="auto"/>
                    <w:right w:val="none" w:sz="0" w:space="0" w:color="auto"/>
                  </w:divBdr>
                  <w:divsChild>
                    <w:div w:id="1837063665">
                      <w:marLeft w:val="0"/>
                      <w:marRight w:val="0"/>
                      <w:marTop w:val="0"/>
                      <w:marBottom w:val="0"/>
                      <w:divBdr>
                        <w:top w:val="none" w:sz="0" w:space="0" w:color="auto"/>
                        <w:left w:val="none" w:sz="0" w:space="0" w:color="auto"/>
                        <w:bottom w:val="none" w:sz="0" w:space="0" w:color="auto"/>
                        <w:right w:val="none" w:sz="0" w:space="0" w:color="auto"/>
                      </w:divBdr>
                      <w:divsChild>
                        <w:div w:id="1193835190">
                          <w:marLeft w:val="0"/>
                          <w:marRight w:val="0"/>
                          <w:marTop w:val="0"/>
                          <w:marBottom w:val="0"/>
                          <w:divBdr>
                            <w:top w:val="none" w:sz="0" w:space="0" w:color="auto"/>
                            <w:left w:val="none" w:sz="0" w:space="0" w:color="auto"/>
                            <w:bottom w:val="none" w:sz="0" w:space="0" w:color="auto"/>
                            <w:right w:val="none" w:sz="0" w:space="0" w:color="auto"/>
                          </w:divBdr>
                          <w:divsChild>
                            <w:div w:id="1684742061">
                              <w:marLeft w:val="0"/>
                              <w:marRight w:val="540"/>
                              <w:marTop w:val="0"/>
                              <w:marBottom w:val="300"/>
                              <w:divBdr>
                                <w:top w:val="none" w:sz="0" w:space="0" w:color="auto"/>
                                <w:left w:val="none" w:sz="0" w:space="0" w:color="auto"/>
                                <w:bottom w:val="none" w:sz="0" w:space="0" w:color="auto"/>
                                <w:right w:val="none" w:sz="0" w:space="0" w:color="auto"/>
                              </w:divBdr>
                              <w:divsChild>
                                <w:div w:id="1359159287">
                                  <w:marLeft w:val="0"/>
                                  <w:marRight w:val="0"/>
                                  <w:marTop w:val="0"/>
                                  <w:marBottom w:val="0"/>
                                  <w:divBdr>
                                    <w:top w:val="none" w:sz="0" w:space="0" w:color="auto"/>
                                    <w:left w:val="none" w:sz="0" w:space="0" w:color="auto"/>
                                    <w:bottom w:val="none" w:sz="0" w:space="0" w:color="auto"/>
                                    <w:right w:val="none" w:sz="0" w:space="0" w:color="auto"/>
                                  </w:divBdr>
                                  <w:divsChild>
                                    <w:div w:id="857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
        <w:div w:id="547572677">
          <w:marLeft w:val="0"/>
          <w:marRight w:val="0"/>
          <w:marTop w:val="0"/>
          <w:marBottom w:val="0"/>
          <w:divBdr>
            <w:top w:val="none" w:sz="0" w:space="0" w:color="auto"/>
            <w:left w:val="none" w:sz="0" w:space="0" w:color="auto"/>
            <w:bottom w:val="none" w:sz="0" w:space="0" w:color="auto"/>
            <w:right w:val="none" w:sz="0" w:space="0" w:color="auto"/>
          </w:divBdr>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5527150">
      <w:bodyDiv w:val="1"/>
      <w:marLeft w:val="0"/>
      <w:marRight w:val="0"/>
      <w:marTop w:val="0"/>
      <w:marBottom w:val="0"/>
      <w:divBdr>
        <w:top w:val="none" w:sz="0" w:space="0" w:color="auto"/>
        <w:left w:val="none" w:sz="0" w:space="0" w:color="auto"/>
        <w:bottom w:val="none" w:sz="0" w:space="0" w:color="auto"/>
        <w:right w:val="none" w:sz="0" w:space="0" w:color="auto"/>
      </w:divBdr>
      <w:divsChild>
        <w:div w:id="432365667">
          <w:marLeft w:val="0"/>
          <w:marRight w:val="0"/>
          <w:marTop w:val="0"/>
          <w:marBottom w:val="0"/>
          <w:divBdr>
            <w:top w:val="none" w:sz="0" w:space="0" w:color="auto"/>
            <w:left w:val="none" w:sz="0" w:space="0" w:color="auto"/>
            <w:bottom w:val="none" w:sz="0" w:space="0" w:color="auto"/>
            <w:right w:val="none" w:sz="0" w:space="0" w:color="auto"/>
          </w:divBdr>
          <w:divsChild>
            <w:div w:id="1081755343">
              <w:marLeft w:val="0"/>
              <w:marRight w:val="0"/>
              <w:marTop w:val="0"/>
              <w:marBottom w:val="0"/>
              <w:divBdr>
                <w:top w:val="none" w:sz="0" w:space="0" w:color="auto"/>
                <w:left w:val="none" w:sz="0" w:space="0" w:color="auto"/>
                <w:bottom w:val="none" w:sz="0" w:space="0" w:color="auto"/>
                <w:right w:val="none" w:sz="0" w:space="0" w:color="auto"/>
              </w:divBdr>
              <w:divsChild>
                <w:div w:id="789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1689">
          <w:marLeft w:val="0"/>
          <w:marRight w:val="0"/>
          <w:marTop w:val="300"/>
          <w:marBottom w:val="300"/>
          <w:divBdr>
            <w:top w:val="none" w:sz="0" w:space="0" w:color="auto"/>
            <w:left w:val="none" w:sz="0" w:space="0" w:color="auto"/>
            <w:bottom w:val="none" w:sz="0" w:space="0" w:color="auto"/>
            <w:right w:val="none" w:sz="0" w:space="0" w:color="auto"/>
          </w:divBdr>
          <w:divsChild>
            <w:div w:id="24599855">
              <w:marLeft w:val="0"/>
              <w:marRight w:val="0"/>
              <w:marTop w:val="0"/>
              <w:marBottom w:val="0"/>
              <w:divBdr>
                <w:top w:val="none" w:sz="0" w:space="0" w:color="auto"/>
                <w:left w:val="none" w:sz="0" w:space="0" w:color="auto"/>
                <w:bottom w:val="none" w:sz="0" w:space="0" w:color="auto"/>
                <w:right w:val="none" w:sz="0" w:space="0" w:color="auto"/>
              </w:divBdr>
              <w:divsChild>
                <w:div w:id="1747460310">
                  <w:marLeft w:val="0"/>
                  <w:marRight w:val="150"/>
                  <w:marTop w:val="0"/>
                  <w:marBottom w:val="0"/>
                  <w:divBdr>
                    <w:top w:val="none" w:sz="0" w:space="0" w:color="auto"/>
                    <w:left w:val="none" w:sz="0" w:space="0" w:color="auto"/>
                    <w:bottom w:val="none" w:sz="0" w:space="0" w:color="auto"/>
                    <w:right w:val="none" w:sz="0" w:space="0" w:color="auto"/>
                  </w:divBdr>
                </w:div>
                <w:div w:id="10282177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8139798">
          <w:marLeft w:val="0"/>
          <w:marRight w:val="0"/>
          <w:marTop w:val="0"/>
          <w:marBottom w:val="0"/>
          <w:divBdr>
            <w:top w:val="none" w:sz="0" w:space="0" w:color="auto"/>
            <w:left w:val="none" w:sz="0" w:space="0" w:color="auto"/>
            <w:bottom w:val="none" w:sz="0" w:space="0" w:color="auto"/>
            <w:right w:val="none" w:sz="0" w:space="0" w:color="auto"/>
          </w:divBdr>
          <w:divsChild>
            <w:div w:id="1431730436">
              <w:marLeft w:val="0"/>
              <w:marRight w:val="0"/>
              <w:marTop w:val="0"/>
              <w:marBottom w:val="0"/>
              <w:divBdr>
                <w:top w:val="none" w:sz="0" w:space="0" w:color="auto"/>
                <w:left w:val="none" w:sz="0" w:space="0" w:color="auto"/>
                <w:bottom w:val="none" w:sz="0" w:space="0" w:color="auto"/>
                <w:right w:val="none" w:sz="0" w:space="0" w:color="auto"/>
              </w:divBdr>
              <w:divsChild>
                <w:div w:id="526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723">
          <w:marLeft w:val="0"/>
          <w:marRight w:val="0"/>
          <w:marTop w:val="825"/>
          <w:marBottom w:val="0"/>
          <w:divBdr>
            <w:top w:val="none" w:sz="0" w:space="0" w:color="auto"/>
            <w:left w:val="none" w:sz="0" w:space="0" w:color="auto"/>
            <w:bottom w:val="none" w:sz="0" w:space="0" w:color="auto"/>
            <w:right w:val="none" w:sz="0" w:space="0" w:color="auto"/>
          </w:divBdr>
          <w:divsChild>
            <w:div w:id="710807774">
              <w:marLeft w:val="0"/>
              <w:marRight w:val="0"/>
              <w:marTop w:val="0"/>
              <w:marBottom w:val="0"/>
              <w:divBdr>
                <w:top w:val="none" w:sz="0" w:space="0" w:color="auto"/>
                <w:left w:val="none" w:sz="0" w:space="0" w:color="auto"/>
                <w:bottom w:val="none" w:sz="0" w:space="0" w:color="auto"/>
                <w:right w:val="none" w:sz="0" w:space="0" w:color="auto"/>
              </w:divBdr>
              <w:divsChild>
                <w:div w:id="1056079839">
                  <w:marLeft w:val="0"/>
                  <w:marRight w:val="0"/>
                  <w:marTop w:val="0"/>
                  <w:marBottom w:val="0"/>
                  <w:divBdr>
                    <w:top w:val="none" w:sz="0" w:space="0" w:color="auto"/>
                    <w:left w:val="none" w:sz="0" w:space="0" w:color="auto"/>
                    <w:bottom w:val="none" w:sz="0" w:space="0" w:color="auto"/>
                    <w:right w:val="none" w:sz="0" w:space="0" w:color="auto"/>
                  </w:divBdr>
                  <w:divsChild>
                    <w:div w:id="2133939538">
                      <w:marLeft w:val="0"/>
                      <w:marRight w:val="0"/>
                      <w:marTop w:val="0"/>
                      <w:marBottom w:val="0"/>
                      <w:divBdr>
                        <w:top w:val="none" w:sz="0" w:space="0" w:color="auto"/>
                        <w:left w:val="none" w:sz="0" w:space="0" w:color="auto"/>
                        <w:bottom w:val="none" w:sz="0" w:space="0" w:color="auto"/>
                        <w:right w:val="none" w:sz="0" w:space="0" w:color="auto"/>
                      </w:divBdr>
                      <w:divsChild>
                        <w:div w:id="1909343441">
                          <w:marLeft w:val="0"/>
                          <w:marRight w:val="0"/>
                          <w:marTop w:val="825"/>
                          <w:marBottom w:val="240"/>
                          <w:divBdr>
                            <w:top w:val="none" w:sz="0" w:space="0" w:color="auto"/>
                            <w:left w:val="none" w:sz="0" w:space="0" w:color="auto"/>
                            <w:bottom w:val="none" w:sz="0" w:space="0" w:color="auto"/>
                            <w:right w:val="none" w:sz="0" w:space="0" w:color="auto"/>
                          </w:divBdr>
                          <w:divsChild>
                            <w:div w:id="1984579020">
                              <w:marLeft w:val="0"/>
                              <w:marRight w:val="0"/>
                              <w:marTop w:val="0"/>
                              <w:marBottom w:val="0"/>
                              <w:divBdr>
                                <w:top w:val="none" w:sz="0" w:space="0" w:color="auto"/>
                                <w:left w:val="none" w:sz="0" w:space="0" w:color="auto"/>
                                <w:bottom w:val="none" w:sz="0" w:space="0" w:color="auto"/>
                                <w:right w:val="none" w:sz="0" w:space="0" w:color="auto"/>
                              </w:divBdr>
                            </w:div>
                            <w:div w:id="1221866382">
                              <w:marLeft w:val="0"/>
                              <w:marRight w:val="0"/>
                              <w:marTop w:val="0"/>
                              <w:marBottom w:val="0"/>
                              <w:divBdr>
                                <w:top w:val="none" w:sz="0" w:space="0" w:color="auto"/>
                                <w:left w:val="none" w:sz="0" w:space="0" w:color="auto"/>
                                <w:bottom w:val="none" w:sz="0" w:space="0" w:color="auto"/>
                                <w:right w:val="none" w:sz="0" w:space="0" w:color="auto"/>
                              </w:divBdr>
                            </w:div>
                          </w:divsChild>
                        </w:div>
                        <w:div w:id="881939566">
                          <w:marLeft w:val="300"/>
                          <w:marRight w:val="0"/>
                          <w:marTop w:val="825"/>
                          <w:marBottom w:val="240"/>
                          <w:divBdr>
                            <w:top w:val="none" w:sz="0" w:space="0" w:color="auto"/>
                            <w:left w:val="none" w:sz="0" w:space="0" w:color="auto"/>
                            <w:bottom w:val="none" w:sz="0" w:space="0" w:color="auto"/>
                            <w:right w:val="none" w:sz="0" w:space="0" w:color="auto"/>
                          </w:divBdr>
                          <w:divsChild>
                            <w:div w:id="405495735">
                              <w:marLeft w:val="0"/>
                              <w:marRight w:val="0"/>
                              <w:marTop w:val="0"/>
                              <w:marBottom w:val="0"/>
                              <w:divBdr>
                                <w:top w:val="none" w:sz="0" w:space="0" w:color="auto"/>
                                <w:left w:val="none" w:sz="0" w:space="0" w:color="auto"/>
                                <w:bottom w:val="none" w:sz="0" w:space="0" w:color="auto"/>
                                <w:right w:val="none" w:sz="0" w:space="0" w:color="auto"/>
                              </w:divBdr>
                            </w:div>
                            <w:div w:id="186721484">
                              <w:marLeft w:val="0"/>
                              <w:marRight w:val="0"/>
                              <w:marTop w:val="0"/>
                              <w:marBottom w:val="0"/>
                              <w:divBdr>
                                <w:top w:val="none" w:sz="0" w:space="0" w:color="auto"/>
                                <w:left w:val="none" w:sz="0" w:space="0" w:color="auto"/>
                                <w:bottom w:val="none" w:sz="0" w:space="0" w:color="auto"/>
                                <w:right w:val="none" w:sz="0" w:space="0" w:color="auto"/>
                              </w:divBdr>
                            </w:div>
                          </w:divsChild>
                        </w:div>
                        <w:div w:id="136148175">
                          <w:marLeft w:val="0"/>
                          <w:marRight w:val="0"/>
                          <w:marTop w:val="300"/>
                          <w:marBottom w:val="300"/>
                          <w:divBdr>
                            <w:top w:val="none" w:sz="0" w:space="0" w:color="auto"/>
                            <w:left w:val="none" w:sz="0" w:space="0" w:color="auto"/>
                            <w:bottom w:val="none" w:sz="0" w:space="0" w:color="auto"/>
                            <w:right w:val="none" w:sz="0" w:space="0" w:color="auto"/>
                          </w:divBdr>
                          <w:divsChild>
                            <w:div w:id="1726299613">
                              <w:marLeft w:val="0"/>
                              <w:marRight w:val="0"/>
                              <w:marTop w:val="0"/>
                              <w:marBottom w:val="0"/>
                              <w:divBdr>
                                <w:top w:val="none" w:sz="0" w:space="0" w:color="auto"/>
                                <w:left w:val="none" w:sz="0" w:space="0" w:color="auto"/>
                                <w:bottom w:val="none" w:sz="0" w:space="0" w:color="auto"/>
                                <w:right w:val="none" w:sz="0" w:space="0" w:color="auto"/>
                              </w:divBdr>
                              <w:divsChild>
                                <w:div w:id="1105006269">
                                  <w:marLeft w:val="0"/>
                                  <w:marRight w:val="0"/>
                                  <w:marTop w:val="0"/>
                                  <w:marBottom w:val="0"/>
                                  <w:divBdr>
                                    <w:top w:val="none" w:sz="0" w:space="0" w:color="auto"/>
                                    <w:left w:val="none" w:sz="0" w:space="0" w:color="auto"/>
                                    <w:bottom w:val="none" w:sz="0" w:space="0" w:color="auto"/>
                                    <w:right w:val="none" w:sz="0" w:space="0" w:color="auto"/>
                                  </w:divBdr>
                                  <w:divsChild>
                                    <w:div w:id="1328709302">
                                      <w:marLeft w:val="0"/>
                                      <w:marRight w:val="0"/>
                                      <w:marTop w:val="0"/>
                                      <w:marBottom w:val="0"/>
                                      <w:divBdr>
                                        <w:top w:val="none" w:sz="0" w:space="0" w:color="auto"/>
                                        <w:left w:val="none" w:sz="0" w:space="0" w:color="auto"/>
                                        <w:bottom w:val="none" w:sz="0" w:space="0" w:color="auto"/>
                                        <w:right w:val="none" w:sz="0" w:space="0" w:color="auto"/>
                                      </w:divBdr>
                                      <w:divsChild>
                                        <w:div w:id="11841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9211">
                              <w:marLeft w:val="0"/>
                              <w:marRight w:val="0"/>
                              <w:marTop w:val="180"/>
                              <w:marBottom w:val="0"/>
                              <w:divBdr>
                                <w:top w:val="none" w:sz="0" w:space="0" w:color="auto"/>
                                <w:left w:val="none" w:sz="0" w:space="0" w:color="auto"/>
                                <w:bottom w:val="none" w:sz="0" w:space="0" w:color="auto"/>
                                <w:right w:val="none" w:sz="0" w:space="0" w:color="auto"/>
                              </w:divBdr>
                              <w:divsChild>
                                <w:div w:id="18833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296">
                          <w:marLeft w:val="0"/>
                          <w:marRight w:val="0"/>
                          <w:marTop w:val="750"/>
                          <w:marBottom w:val="750"/>
                          <w:divBdr>
                            <w:top w:val="none" w:sz="0" w:space="0" w:color="auto"/>
                            <w:left w:val="none" w:sz="0" w:space="0" w:color="auto"/>
                            <w:bottom w:val="none" w:sz="0" w:space="0" w:color="auto"/>
                            <w:right w:val="none" w:sz="0" w:space="0" w:color="auto"/>
                          </w:divBdr>
                        </w:div>
                        <w:div w:id="1150705182">
                          <w:marLeft w:val="0"/>
                          <w:marRight w:val="0"/>
                          <w:marTop w:val="300"/>
                          <w:marBottom w:val="300"/>
                          <w:divBdr>
                            <w:top w:val="none" w:sz="0" w:space="0" w:color="auto"/>
                            <w:left w:val="none" w:sz="0" w:space="0" w:color="auto"/>
                            <w:bottom w:val="none" w:sz="0" w:space="0" w:color="auto"/>
                            <w:right w:val="none" w:sz="0" w:space="0" w:color="auto"/>
                          </w:divBdr>
                          <w:divsChild>
                            <w:div w:id="3634937">
                              <w:marLeft w:val="0"/>
                              <w:marRight w:val="0"/>
                              <w:marTop w:val="0"/>
                              <w:marBottom w:val="0"/>
                              <w:divBdr>
                                <w:top w:val="none" w:sz="0" w:space="0" w:color="auto"/>
                                <w:left w:val="none" w:sz="0" w:space="0" w:color="auto"/>
                                <w:bottom w:val="none" w:sz="0" w:space="0" w:color="auto"/>
                                <w:right w:val="none" w:sz="0" w:space="0" w:color="auto"/>
                              </w:divBdr>
                              <w:divsChild>
                                <w:div w:id="315568895">
                                  <w:marLeft w:val="0"/>
                                  <w:marRight w:val="0"/>
                                  <w:marTop w:val="0"/>
                                  <w:marBottom w:val="0"/>
                                  <w:divBdr>
                                    <w:top w:val="none" w:sz="0" w:space="0" w:color="auto"/>
                                    <w:left w:val="none" w:sz="0" w:space="0" w:color="auto"/>
                                    <w:bottom w:val="none" w:sz="0" w:space="0" w:color="auto"/>
                                    <w:right w:val="none" w:sz="0" w:space="0" w:color="auto"/>
                                  </w:divBdr>
                                  <w:divsChild>
                                    <w:div w:id="706299809">
                                      <w:marLeft w:val="0"/>
                                      <w:marRight w:val="0"/>
                                      <w:marTop w:val="0"/>
                                      <w:marBottom w:val="0"/>
                                      <w:divBdr>
                                        <w:top w:val="none" w:sz="0" w:space="0" w:color="auto"/>
                                        <w:left w:val="none" w:sz="0" w:space="0" w:color="auto"/>
                                        <w:bottom w:val="none" w:sz="0" w:space="0" w:color="auto"/>
                                        <w:right w:val="none" w:sz="0" w:space="0" w:color="auto"/>
                                      </w:divBdr>
                                      <w:divsChild>
                                        <w:div w:id="1848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621">
                              <w:marLeft w:val="0"/>
                              <w:marRight w:val="0"/>
                              <w:marTop w:val="180"/>
                              <w:marBottom w:val="0"/>
                              <w:divBdr>
                                <w:top w:val="none" w:sz="0" w:space="0" w:color="auto"/>
                                <w:left w:val="none" w:sz="0" w:space="0" w:color="auto"/>
                                <w:bottom w:val="none" w:sz="0" w:space="0" w:color="auto"/>
                                <w:right w:val="none" w:sz="0" w:space="0" w:color="auto"/>
                              </w:divBdr>
                              <w:divsChild>
                                <w:div w:id="1771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284">
                          <w:marLeft w:val="0"/>
                          <w:marRight w:val="300"/>
                          <w:marTop w:val="825"/>
                          <w:marBottom w:val="240"/>
                          <w:divBdr>
                            <w:top w:val="none" w:sz="0" w:space="0" w:color="auto"/>
                            <w:left w:val="none" w:sz="0" w:space="0" w:color="auto"/>
                            <w:bottom w:val="none" w:sz="0" w:space="0" w:color="auto"/>
                            <w:right w:val="none" w:sz="0" w:space="0" w:color="auto"/>
                          </w:divBdr>
                          <w:divsChild>
                            <w:div w:id="1245144217">
                              <w:marLeft w:val="0"/>
                              <w:marRight w:val="0"/>
                              <w:marTop w:val="0"/>
                              <w:marBottom w:val="0"/>
                              <w:divBdr>
                                <w:top w:val="none" w:sz="0" w:space="0" w:color="auto"/>
                                <w:left w:val="none" w:sz="0" w:space="0" w:color="auto"/>
                                <w:bottom w:val="none" w:sz="0" w:space="0" w:color="auto"/>
                                <w:right w:val="none" w:sz="0" w:space="0" w:color="auto"/>
                              </w:divBdr>
                            </w:div>
                            <w:div w:id="1684090839">
                              <w:marLeft w:val="0"/>
                              <w:marRight w:val="0"/>
                              <w:marTop w:val="0"/>
                              <w:marBottom w:val="0"/>
                              <w:divBdr>
                                <w:top w:val="none" w:sz="0" w:space="0" w:color="auto"/>
                                <w:left w:val="none" w:sz="0" w:space="0" w:color="auto"/>
                                <w:bottom w:val="none" w:sz="0" w:space="0" w:color="auto"/>
                                <w:right w:val="none" w:sz="0" w:space="0" w:color="auto"/>
                              </w:divBdr>
                            </w:div>
                          </w:divsChild>
                        </w:div>
                        <w:div w:id="1831631286">
                          <w:marLeft w:val="0"/>
                          <w:marRight w:val="0"/>
                          <w:marTop w:val="825"/>
                          <w:marBottom w:val="240"/>
                          <w:divBdr>
                            <w:top w:val="none" w:sz="0" w:space="0" w:color="auto"/>
                            <w:left w:val="none" w:sz="0" w:space="0" w:color="auto"/>
                            <w:bottom w:val="none" w:sz="0" w:space="0" w:color="auto"/>
                            <w:right w:val="none" w:sz="0" w:space="0" w:color="auto"/>
                          </w:divBdr>
                          <w:divsChild>
                            <w:div w:id="363407366">
                              <w:marLeft w:val="0"/>
                              <w:marRight w:val="0"/>
                              <w:marTop w:val="0"/>
                              <w:marBottom w:val="0"/>
                              <w:divBdr>
                                <w:top w:val="none" w:sz="0" w:space="0" w:color="auto"/>
                                <w:left w:val="none" w:sz="0" w:space="0" w:color="auto"/>
                                <w:bottom w:val="none" w:sz="0" w:space="0" w:color="auto"/>
                                <w:right w:val="none" w:sz="0" w:space="0" w:color="auto"/>
                              </w:divBdr>
                            </w:div>
                            <w:div w:id="196160374">
                              <w:marLeft w:val="0"/>
                              <w:marRight w:val="0"/>
                              <w:marTop w:val="0"/>
                              <w:marBottom w:val="0"/>
                              <w:divBdr>
                                <w:top w:val="none" w:sz="0" w:space="0" w:color="auto"/>
                                <w:left w:val="none" w:sz="0" w:space="0" w:color="auto"/>
                                <w:bottom w:val="none" w:sz="0" w:space="0" w:color="auto"/>
                                <w:right w:val="none" w:sz="0" w:space="0" w:color="auto"/>
                              </w:divBdr>
                            </w:div>
                          </w:divsChild>
                        </w:div>
                        <w:div w:id="2086956149">
                          <w:marLeft w:val="0"/>
                          <w:marRight w:val="0"/>
                          <w:marTop w:val="300"/>
                          <w:marBottom w:val="300"/>
                          <w:divBdr>
                            <w:top w:val="none" w:sz="0" w:space="0" w:color="auto"/>
                            <w:left w:val="none" w:sz="0" w:space="0" w:color="auto"/>
                            <w:bottom w:val="none" w:sz="0" w:space="0" w:color="auto"/>
                            <w:right w:val="none" w:sz="0" w:space="0" w:color="auto"/>
                          </w:divBdr>
                          <w:divsChild>
                            <w:div w:id="1455097769">
                              <w:marLeft w:val="0"/>
                              <w:marRight w:val="0"/>
                              <w:marTop w:val="0"/>
                              <w:marBottom w:val="0"/>
                              <w:divBdr>
                                <w:top w:val="none" w:sz="0" w:space="0" w:color="auto"/>
                                <w:left w:val="none" w:sz="0" w:space="0" w:color="auto"/>
                                <w:bottom w:val="none" w:sz="0" w:space="0" w:color="auto"/>
                                <w:right w:val="none" w:sz="0" w:space="0" w:color="auto"/>
                              </w:divBdr>
                              <w:divsChild>
                                <w:div w:id="1878544085">
                                  <w:marLeft w:val="0"/>
                                  <w:marRight w:val="0"/>
                                  <w:marTop w:val="0"/>
                                  <w:marBottom w:val="0"/>
                                  <w:divBdr>
                                    <w:top w:val="none" w:sz="0" w:space="0" w:color="auto"/>
                                    <w:left w:val="none" w:sz="0" w:space="0" w:color="auto"/>
                                    <w:bottom w:val="none" w:sz="0" w:space="0" w:color="auto"/>
                                    <w:right w:val="none" w:sz="0" w:space="0" w:color="auto"/>
                                  </w:divBdr>
                                  <w:divsChild>
                                    <w:div w:id="1863275432">
                                      <w:marLeft w:val="0"/>
                                      <w:marRight w:val="0"/>
                                      <w:marTop w:val="0"/>
                                      <w:marBottom w:val="0"/>
                                      <w:divBdr>
                                        <w:top w:val="none" w:sz="0" w:space="0" w:color="auto"/>
                                        <w:left w:val="none" w:sz="0" w:space="0" w:color="auto"/>
                                        <w:bottom w:val="none" w:sz="0" w:space="0" w:color="auto"/>
                                        <w:right w:val="none" w:sz="0" w:space="0" w:color="auto"/>
                                      </w:divBdr>
                                      <w:divsChild>
                                        <w:div w:id="154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4483">
                              <w:marLeft w:val="0"/>
                              <w:marRight w:val="0"/>
                              <w:marTop w:val="180"/>
                              <w:marBottom w:val="0"/>
                              <w:divBdr>
                                <w:top w:val="none" w:sz="0" w:space="0" w:color="auto"/>
                                <w:left w:val="none" w:sz="0" w:space="0" w:color="auto"/>
                                <w:bottom w:val="none" w:sz="0" w:space="0" w:color="auto"/>
                                <w:right w:val="none" w:sz="0" w:space="0" w:color="auto"/>
                              </w:divBdr>
                              <w:divsChild>
                                <w:div w:id="2043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045">
                          <w:marLeft w:val="0"/>
                          <w:marRight w:val="0"/>
                          <w:marTop w:val="450"/>
                          <w:marBottom w:val="225"/>
                          <w:divBdr>
                            <w:top w:val="single" w:sz="12" w:space="8" w:color="auto"/>
                            <w:left w:val="none" w:sz="0" w:space="0" w:color="auto"/>
                            <w:bottom w:val="single" w:sz="12" w:space="11" w:color="auto"/>
                            <w:right w:val="none" w:sz="0" w:space="0" w:color="auto"/>
                          </w:divBdr>
                        </w:div>
                        <w:div w:id="1667439281">
                          <w:marLeft w:val="0"/>
                          <w:marRight w:val="0"/>
                          <w:marTop w:val="0"/>
                          <w:marBottom w:val="75"/>
                          <w:divBdr>
                            <w:top w:val="none" w:sz="0" w:space="0" w:color="auto"/>
                            <w:left w:val="none" w:sz="0" w:space="0" w:color="auto"/>
                            <w:bottom w:val="none" w:sz="0" w:space="0" w:color="auto"/>
                            <w:right w:val="none" w:sz="0" w:space="0" w:color="auto"/>
                          </w:divBdr>
                          <w:divsChild>
                            <w:div w:id="1927152649">
                              <w:marLeft w:val="0"/>
                              <w:marRight w:val="0"/>
                              <w:marTop w:val="0"/>
                              <w:marBottom w:val="0"/>
                              <w:divBdr>
                                <w:top w:val="none" w:sz="0" w:space="0" w:color="auto"/>
                                <w:left w:val="none" w:sz="0" w:space="0" w:color="auto"/>
                                <w:bottom w:val="none" w:sz="0" w:space="0" w:color="auto"/>
                                <w:right w:val="none" w:sz="0" w:space="0" w:color="auto"/>
                              </w:divBdr>
                            </w:div>
                          </w:divsChild>
                        </w:div>
                        <w:div w:id="644090097">
                          <w:marLeft w:val="0"/>
                          <w:marRight w:val="0"/>
                          <w:marTop w:val="0"/>
                          <w:marBottom w:val="0"/>
                          <w:divBdr>
                            <w:top w:val="none" w:sz="0" w:space="0" w:color="auto"/>
                            <w:left w:val="none" w:sz="0" w:space="0" w:color="auto"/>
                            <w:bottom w:val="none" w:sz="0" w:space="0" w:color="auto"/>
                            <w:right w:val="none" w:sz="0" w:space="0" w:color="auto"/>
                          </w:divBdr>
                          <w:divsChild>
                            <w:div w:id="1302343307">
                              <w:marLeft w:val="0"/>
                              <w:marRight w:val="0"/>
                              <w:marTop w:val="0"/>
                              <w:marBottom w:val="0"/>
                              <w:divBdr>
                                <w:top w:val="none" w:sz="0" w:space="0" w:color="auto"/>
                                <w:left w:val="none" w:sz="0" w:space="0" w:color="auto"/>
                                <w:bottom w:val="none" w:sz="0" w:space="0" w:color="auto"/>
                                <w:right w:val="none" w:sz="0" w:space="0" w:color="auto"/>
                              </w:divBdr>
                              <w:divsChild>
                                <w:div w:id="826746270">
                                  <w:marLeft w:val="0"/>
                                  <w:marRight w:val="0"/>
                                  <w:marTop w:val="0"/>
                                  <w:marBottom w:val="0"/>
                                  <w:divBdr>
                                    <w:top w:val="none" w:sz="0" w:space="0" w:color="auto"/>
                                    <w:left w:val="none" w:sz="0" w:space="0" w:color="auto"/>
                                    <w:bottom w:val="none" w:sz="0" w:space="0" w:color="auto"/>
                                    <w:right w:val="none" w:sz="0" w:space="0" w:color="auto"/>
                                  </w:divBdr>
                                  <w:divsChild>
                                    <w:div w:id="394399026">
                                      <w:marLeft w:val="0"/>
                                      <w:marRight w:val="0"/>
                                      <w:marTop w:val="0"/>
                                      <w:marBottom w:val="30"/>
                                      <w:divBdr>
                                        <w:top w:val="none" w:sz="0" w:space="0" w:color="auto"/>
                                        <w:left w:val="none" w:sz="0" w:space="0" w:color="auto"/>
                                        <w:bottom w:val="none" w:sz="0" w:space="0" w:color="auto"/>
                                        <w:right w:val="none" w:sz="0" w:space="0" w:color="auto"/>
                                      </w:divBdr>
                                      <w:divsChild>
                                        <w:div w:id="41485726">
                                          <w:marLeft w:val="0"/>
                                          <w:marRight w:val="0"/>
                                          <w:marTop w:val="0"/>
                                          <w:marBottom w:val="0"/>
                                          <w:divBdr>
                                            <w:top w:val="none" w:sz="0" w:space="0" w:color="auto"/>
                                            <w:left w:val="none" w:sz="0" w:space="0" w:color="auto"/>
                                            <w:bottom w:val="none" w:sz="0" w:space="0" w:color="auto"/>
                                            <w:right w:val="none" w:sz="0" w:space="0" w:color="auto"/>
                                          </w:divBdr>
                                          <w:divsChild>
                                            <w:div w:id="637146845">
                                              <w:marLeft w:val="0"/>
                                              <w:marRight w:val="0"/>
                                              <w:marTop w:val="0"/>
                                              <w:marBottom w:val="0"/>
                                              <w:divBdr>
                                                <w:top w:val="none" w:sz="0" w:space="0" w:color="auto"/>
                                                <w:left w:val="none" w:sz="0" w:space="0" w:color="auto"/>
                                                <w:bottom w:val="none" w:sz="0" w:space="0" w:color="auto"/>
                                                <w:right w:val="none" w:sz="0" w:space="0" w:color="auto"/>
                                              </w:divBdr>
                                              <w:divsChild>
                                                <w:div w:id="1675573496">
                                                  <w:marLeft w:val="0"/>
                                                  <w:marRight w:val="0"/>
                                                  <w:marTop w:val="0"/>
                                                  <w:marBottom w:val="0"/>
                                                  <w:divBdr>
                                                    <w:top w:val="none" w:sz="0" w:space="0" w:color="auto"/>
                                                    <w:left w:val="none" w:sz="0" w:space="0" w:color="auto"/>
                                                    <w:bottom w:val="none" w:sz="0" w:space="0" w:color="auto"/>
                                                    <w:right w:val="none" w:sz="0" w:space="0" w:color="auto"/>
                                                  </w:divBdr>
                                                  <w:divsChild>
                                                    <w:div w:id="1999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664">
                                              <w:marLeft w:val="0"/>
                                              <w:marRight w:val="0"/>
                                              <w:marTop w:val="0"/>
                                              <w:marBottom w:val="0"/>
                                              <w:divBdr>
                                                <w:top w:val="none" w:sz="0" w:space="0" w:color="auto"/>
                                                <w:left w:val="none" w:sz="0" w:space="0" w:color="auto"/>
                                                <w:bottom w:val="none" w:sz="0" w:space="0" w:color="auto"/>
                                                <w:right w:val="none" w:sz="0" w:space="0" w:color="auto"/>
                                              </w:divBdr>
                                              <w:divsChild>
                                                <w:div w:id="1401714638">
                                                  <w:marLeft w:val="0"/>
                                                  <w:marRight w:val="0"/>
                                                  <w:marTop w:val="0"/>
                                                  <w:marBottom w:val="0"/>
                                                  <w:divBdr>
                                                    <w:top w:val="none" w:sz="0" w:space="0" w:color="auto"/>
                                                    <w:left w:val="none" w:sz="0" w:space="0" w:color="auto"/>
                                                    <w:bottom w:val="none" w:sz="0" w:space="0" w:color="auto"/>
                                                    <w:right w:val="none" w:sz="0" w:space="0" w:color="auto"/>
                                                  </w:divBdr>
                                                  <w:divsChild>
                                                    <w:div w:id="5184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634">
                                              <w:marLeft w:val="0"/>
                                              <w:marRight w:val="0"/>
                                              <w:marTop w:val="0"/>
                                              <w:marBottom w:val="0"/>
                                              <w:divBdr>
                                                <w:top w:val="none" w:sz="0" w:space="0" w:color="auto"/>
                                                <w:left w:val="none" w:sz="0" w:space="0" w:color="auto"/>
                                                <w:bottom w:val="none" w:sz="0" w:space="0" w:color="auto"/>
                                                <w:right w:val="none" w:sz="0" w:space="0" w:color="auto"/>
                                              </w:divBdr>
                                              <w:divsChild>
                                                <w:div w:id="1131292329">
                                                  <w:marLeft w:val="0"/>
                                                  <w:marRight w:val="0"/>
                                                  <w:marTop w:val="0"/>
                                                  <w:marBottom w:val="0"/>
                                                  <w:divBdr>
                                                    <w:top w:val="none" w:sz="0" w:space="0" w:color="auto"/>
                                                    <w:left w:val="none" w:sz="0" w:space="0" w:color="auto"/>
                                                    <w:bottom w:val="none" w:sz="0" w:space="0" w:color="auto"/>
                                                    <w:right w:val="none" w:sz="0" w:space="0" w:color="auto"/>
                                                  </w:divBdr>
                                                  <w:divsChild>
                                                    <w:div w:id="680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758">
                                              <w:marLeft w:val="0"/>
                                              <w:marRight w:val="0"/>
                                              <w:marTop w:val="0"/>
                                              <w:marBottom w:val="0"/>
                                              <w:divBdr>
                                                <w:top w:val="none" w:sz="0" w:space="0" w:color="auto"/>
                                                <w:left w:val="none" w:sz="0" w:space="0" w:color="auto"/>
                                                <w:bottom w:val="none" w:sz="0" w:space="0" w:color="auto"/>
                                                <w:right w:val="none" w:sz="0" w:space="0" w:color="auto"/>
                                              </w:divBdr>
                                              <w:divsChild>
                                                <w:div w:id="1872257266">
                                                  <w:marLeft w:val="0"/>
                                                  <w:marRight w:val="0"/>
                                                  <w:marTop w:val="0"/>
                                                  <w:marBottom w:val="0"/>
                                                  <w:divBdr>
                                                    <w:top w:val="none" w:sz="0" w:space="0" w:color="auto"/>
                                                    <w:left w:val="none" w:sz="0" w:space="0" w:color="auto"/>
                                                    <w:bottom w:val="none" w:sz="0" w:space="0" w:color="auto"/>
                                                    <w:right w:val="none" w:sz="0" w:space="0" w:color="auto"/>
                                                  </w:divBdr>
                                                  <w:divsChild>
                                                    <w:div w:id="9492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730">
                                              <w:marLeft w:val="0"/>
                                              <w:marRight w:val="0"/>
                                              <w:marTop w:val="0"/>
                                              <w:marBottom w:val="0"/>
                                              <w:divBdr>
                                                <w:top w:val="none" w:sz="0" w:space="0" w:color="auto"/>
                                                <w:left w:val="none" w:sz="0" w:space="0" w:color="auto"/>
                                                <w:bottom w:val="none" w:sz="0" w:space="0" w:color="auto"/>
                                                <w:right w:val="none" w:sz="0" w:space="0" w:color="auto"/>
                                              </w:divBdr>
                                              <w:divsChild>
                                                <w:div w:id="364986099">
                                                  <w:marLeft w:val="0"/>
                                                  <w:marRight w:val="0"/>
                                                  <w:marTop w:val="0"/>
                                                  <w:marBottom w:val="0"/>
                                                  <w:divBdr>
                                                    <w:top w:val="none" w:sz="0" w:space="0" w:color="auto"/>
                                                    <w:left w:val="none" w:sz="0" w:space="0" w:color="auto"/>
                                                    <w:bottom w:val="none" w:sz="0" w:space="0" w:color="auto"/>
                                                    <w:right w:val="none" w:sz="0" w:space="0" w:color="auto"/>
                                                  </w:divBdr>
                                                  <w:divsChild>
                                                    <w:div w:id="1162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7124">
                                              <w:marLeft w:val="0"/>
                                              <w:marRight w:val="0"/>
                                              <w:marTop w:val="0"/>
                                              <w:marBottom w:val="0"/>
                                              <w:divBdr>
                                                <w:top w:val="none" w:sz="0" w:space="0" w:color="auto"/>
                                                <w:left w:val="none" w:sz="0" w:space="0" w:color="auto"/>
                                                <w:bottom w:val="none" w:sz="0" w:space="0" w:color="auto"/>
                                                <w:right w:val="none" w:sz="0" w:space="0" w:color="auto"/>
                                              </w:divBdr>
                                              <w:divsChild>
                                                <w:div w:id="734277785">
                                                  <w:marLeft w:val="0"/>
                                                  <w:marRight w:val="0"/>
                                                  <w:marTop w:val="0"/>
                                                  <w:marBottom w:val="0"/>
                                                  <w:divBdr>
                                                    <w:top w:val="none" w:sz="0" w:space="0" w:color="auto"/>
                                                    <w:left w:val="none" w:sz="0" w:space="0" w:color="auto"/>
                                                    <w:bottom w:val="none" w:sz="0" w:space="0" w:color="auto"/>
                                                    <w:right w:val="none" w:sz="0" w:space="0" w:color="auto"/>
                                                  </w:divBdr>
                                                  <w:divsChild>
                                                    <w:div w:id="6228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008">
                                              <w:marLeft w:val="0"/>
                                              <w:marRight w:val="0"/>
                                              <w:marTop w:val="0"/>
                                              <w:marBottom w:val="0"/>
                                              <w:divBdr>
                                                <w:top w:val="none" w:sz="0" w:space="0" w:color="auto"/>
                                                <w:left w:val="none" w:sz="0" w:space="0" w:color="auto"/>
                                                <w:bottom w:val="none" w:sz="0" w:space="0" w:color="auto"/>
                                                <w:right w:val="none" w:sz="0" w:space="0" w:color="auto"/>
                                              </w:divBdr>
                                              <w:divsChild>
                                                <w:div w:id="1151603740">
                                                  <w:marLeft w:val="0"/>
                                                  <w:marRight w:val="0"/>
                                                  <w:marTop w:val="0"/>
                                                  <w:marBottom w:val="0"/>
                                                  <w:divBdr>
                                                    <w:top w:val="none" w:sz="0" w:space="0" w:color="auto"/>
                                                    <w:left w:val="none" w:sz="0" w:space="0" w:color="auto"/>
                                                    <w:bottom w:val="none" w:sz="0" w:space="0" w:color="auto"/>
                                                    <w:right w:val="none" w:sz="0" w:space="0" w:color="auto"/>
                                                  </w:divBdr>
                                                  <w:divsChild>
                                                    <w:div w:id="1686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198">
                                              <w:marLeft w:val="0"/>
                                              <w:marRight w:val="0"/>
                                              <w:marTop w:val="0"/>
                                              <w:marBottom w:val="0"/>
                                              <w:divBdr>
                                                <w:top w:val="none" w:sz="0" w:space="0" w:color="auto"/>
                                                <w:left w:val="none" w:sz="0" w:space="0" w:color="auto"/>
                                                <w:bottom w:val="none" w:sz="0" w:space="0" w:color="auto"/>
                                                <w:right w:val="none" w:sz="0" w:space="0" w:color="auto"/>
                                              </w:divBdr>
                                              <w:divsChild>
                                                <w:div w:id="1086607190">
                                                  <w:marLeft w:val="0"/>
                                                  <w:marRight w:val="0"/>
                                                  <w:marTop w:val="0"/>
                                                  <w:marBottom w:val="0"/>
                                                  <w:divBdr>
                                                    <w:top w:val="none" w:sz="0" w:space="0" w:color="auto"/>
                                                    <w:left w:val="none" w:sz="0" w:space="0" w:color="auto"/>
                                                    <w:bottom w:val="none" w:sz="0" w:space="0" w:color="auto"/>
                                                    <w:right w:val="none" w:sz="0" w:space="0" w:color="auto"/>
                                                  </w:divBdr>
                                                  <w:divsChild>
                                                    <w:div w:id="1497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69">
                                              <w:marLeft w:val="0"/>
                                              <w:marRight w:val="0"/>
                                              <w:marTop w:val="0"/>
                                              <w:marBottom w:val="0"/>
                                              <w:divBdr>
                                                <w:top w:val="none" w:sz="0" w:space="0" w:color="auto"/>
                                                <w:left w:val="none" w:sz="0" w:space="0" w:color="auto"/>
                                                <w:bottom w:val="none" w:sz="0" w:space="0" w:color="auto"/>
                                                <w:right w:val="none" w:sz="0" w:space="0" w:color="auto"/>
                                              </w:divBdr>
                                              <w:divsChild>
                                                <w:div w:id="723021232">
                                                  <w:marLeft w:val="0"/>
                                                  <w:marRight w:val="0"/>
                                                  <w:marTop w:val="0"/>
                                                  <w:marBottom w:val="0"/>
                                                  <w:divBdr>
                                                    <w:top w:val="none" w:sz="0" w:space="0" w:color="auto"/>
                                                    <w:left w:val="none" w:sz="0" w:space="0" w:color="auto"/>
                                                    <w:bottom w:val="none" w:sz="0" w:space="0" w:color="auto"/>
                                                    <w:right w:val="none" w:sz="0" w:space="0" w:color="auto"/>
                                                  </w:divBdr>
                                                  <w:divsChild>
                                                    <w:div w:id="586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072">
                                              <w:marLeft w:val="0"/>
                                              <w:marRight w:val="0"/>
                                              <w:marTop w:val="0"/>
                                              <w:marBottom w:val="0"/>
                                              <w:divBdr>
                                                <w:top w:val="none" w:sz="0" w:space="0" w:color="auto"/>
                                                <w:left w:val="none" w:sz="0" w:space="0" w:color="auto"/>
                                                <w:bottom w:val="none" w:sz="0" w:space="0" w:color="auto"/>
                                                <w:right w:val="none" w:sz="0" w:space="0" w:color="auto"/>
                                              </w:divBdr>
                                              <w:divsChild>
                                                <w:div w:id="361631218">
                                                  <w:marLeft w:val="0"/>
                                                  <w:marRight w:val="0"/>
                                                  <w:marTop w:val="0"/>
                                                  <w:marBottom w:val="0"/>
                                                  <w:divBdr>
                                                    <w:top w:val="none" w:sz="0" w:space="0" w:color="auto"/>
                                                    <w:left w:val="none" w:sz="0" w:space="0" w:color="auto"/>
                                                    <w:bottom w:val="none" w:sz="0" w:space="0" w:color="auto"/>
                                                    <w:right w:val="none" w:sz="0" w:space="0" w:color="auto"/>
                                                  </w:divBdr>
                                                  <w:divsChild>
                                                    <w:div w:id="2105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2338">
                                              <w:marLeft w:val="0"/>
                                              <w:marRight w:val="0"/>
                                              <w:marTop w:val="0"/>
                                              <w:marBottom w:val="0"/>
                                              <w:divBdr>
                                                <w:top w:val="none" w:sz="0" w:space="0" w:color="auto"/>
                                                <w:left w:val="none" w:sz="0" w:space="0" w:color="auto"/>
                                                <w:bottom w:val="none" w:sz="0" w:space="0" w:color="auto"/>
                                                <w:right w:val="none" w:sz="0" w:space="0" w:color="auto"/>
                                              </w:divBdr>
                                              <w:divsChild>
                                                <w:div w:id="1675643956">
                                                  <w:marLeft w:val="0"/>
                                                  <w:marRight w:val="0"/>
                                                  <w:marTop w:val="0"/>
                                                  <w:marBottom w:val="0"/>
                                                  <w:divBdr>
                                                    <w:top w:val="none" w:sz="0" w:space="0" w:color="auto"/>
                                                    <w:left w:val="none" w:sz="0" w:space="0" w:color="auto"/>
                                                    <w:bottom w:val="none" w:sz="0" w:space="0" w:color="auto"/>
                                                    <w:right w:val="none" w:sz="0" w:space="0" w:color="auto"/>
                                                  </w:divBdr>
                                                  <w:divsChild>
                                                    <w:div w:id="71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958">
                                              <w:marLeft w:val="0"/>
                                              <w:marRight w:val="0"/>
                                              <w:marTop w:val="0"/>
                                              <w:marBottom w:val="0"/>
                                              <w:divBdr>
                                                <w:top w:val="none" w:sz="0" w:space="0" w:color="auto"/>
                                                <w:left w:val="none" w:sz="0" w:space="0" w:color="auto"/>
                                                <w:bottom w:val="none" w:sz="0" w:space="0" w:color="auto"/>
                                                <w:right w:val="none" w:sz="0" w:space="0" w:color="auto"/>
                                              </w:divBdr>
                                              <w:divsChild>
                                                <w:div w:id="393429184">
                                                  <w:marLeft w:val="0"/>
                                                  <w:marRight w:val="0"/>
                                                  <w:marTop w:val="0"/>
                                                  <w:marBottom w:val="0"/>
                                                  <w:divBdr>
                                                    <w:top w:val="none" w:sz="0" w:space="0" w:color="auto"/>
                                                    <w:left w:val="none" w:sz="0" w:space="0" w:color="auto"/>
                                                    <w:bottom w:val="none" w:sz="0" w:space="0" w:color="auto"/>
                                                    <w:right w:val="none" w:sz="0" w:space="0" w:color="auto"/>
                                                  </w:divBdr>
                                                  <w:divsChild>
                                                    <w:div w:id="1913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160">
                                              <w:marLeft w:val="0"/>
                                              <w:marRight w:val="0"/>
                                              <w:marTop w:val="0"/>
                                              <w:marBottom w:val="0"/>
                                              <w:divBdr>
                                                <w:top w:val="none" w:sz="0" w:space="0" w:color="auto"/>
                                                <w:left w:val="none" w:sz="0" w:space="0" w:color="auto"/>
                                                <w:bottom w:val="none" w:sz="0" w:space="0" w:color="auto"/>
                                                <w:right w:val="none" w:sz="0" w:space="0" w:color="auto"/>
                                              </w:divBdr>
                                              <w:divsChild>
                                                <w:div w:id="210072472">
                                                  <w:marLeft w:val="0"/>
                                                  <w:marRight w:val="0"/>
                                                  <w:marTop w:val="0"/>
                                                  <w:marBottom w:val="0"/>
                                                  <w:divBdr>
                                                    <w:top w:val="none" w:sz="0" w:space="0" w:color="auto"/>
                                                    <w:left w:val="none" w:sz="0" w:space="0" w:color="auto"/>
                                                    <w:bottom w:val="none" w:sz="0" w:space="0" w:color="auto"/>
                                                    <w:right w:val="none" w:sz="0" w:space="0" w:color="auto"/>
                                                  </w:divBdr>
                                                  <w:divsChild>
                                                    <w:div w:id="375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357">
                                              <w:marLeft w:val="0"/>
                                              <w:marRight w:val="0"/>
                                              <w:marTop w:val="0"/>
                                              <w:marBottom w:val="0"/>
                                              <w:divBdr>
                                                <w:top w:val="none" w:sz="0" w:space="0" w:color="auto"/>
                                                <w:left w:val="none" w:sz="0" w:space="0" w:color="auto"/>
                                                <w:bottom w:val="none" w:sz="0" w:space="0" w:color="auto"/>
                                                <w:right w:val="none" w:sz="0" w:space="0" w:color="auto"/>
                                              </w:divBdr>
                                              <w:divsChild>
                                                <w:div w:id="226041833">
                                                  <w:marLeft w:val="0"/>
                                                  <w:marRight w:val="0"/>
                                                  <w:marTop w:val="0"/>
                                                  <w:marBottom w:val="0"/>
                                                  <w:divBdr>
                                                    <w:top w:val="none" w:sz="0" w:space="0" w:color="auto"/>
                                                    <w:left w:val="none" w:sz="0" w:space="0" w:color="auto"/>
                                                    <w:bottom w:val="none" w:sz="0" w:space="0" w:color="auto"/>
                                                    <w:right w:val="none" w:sz="0" w:space="0" w:color="auto"/>
                                                  </w:divBdr>
                                                  <w:divsChild>
                                                    <w:div w:id="373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641">
                                              <w:marLeft w:val="0"/>
                                              <w:marRight w:val="0"/>
                                              <w:marTop w:val="0"/>
                                              <w:marBottom w:val="0"/>
                                              <w:divBdr>
                                                <w:top w:val="none" w:sz="0" w:space="0" w:color="auto"/>
                                                <w:left w:val="none" w:sz="0" w:space="0" w:color="auto"/>
                                                <w:bottom w:val="none" w:sz="0" w:space="0" w:color="auto"/>
                                                <w:right w:val="none" w:sz="0" w:space="0" w:color="auto"/>
                                              </w:divBdr>
                                              <w:divsChild>
                                                <w:div w:id="1095830937">
                                                  <w:marLeft w:val="0"/>
                                                  <w:marRight w:val="0"/>
                                                  <w:marTop w:val="0"/>
                                                  <w:marBottom w:val="0"/>
                                                  <w:divBdr>
                                                    <w:top w:val="none" w:sz="0" w:space="0" w:color="auto"/>
                                                    <w:left w:val="none" w:sz="0" w:space="0" w:color="auto"/>
                                                    <w:bottom w:val="none" w:sz="0" w:space="0" w:color="auto"/>
                                                    <w:right w:val="none" w:sz="0" w:space="0" w:color="auto"/>
                                                  </w:divBdr>
                                                  <w:divsChild>
                                                    <w:div w:id="82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412">
                                              <w:marLeft w:val="0"/>
                                              <w:marRight w:val="0"/>
                                              <w:marTop w:val="0"/>
                                              <w:marBottom w:val="0"/>
                                              <w:divBdr>
                                                <w:top w:val="none" w:sz="0" w:space="0" w:color="auto"/>
                                                <w:left w:val="none" w:sz="0" w:space="0" w:color="auto"/>
                                                <w:bottom w:val="none" w:sz="0" w:space="0" w:color="auto"/>
                                                <w:right w:val="none" w:sz="0" w:space="0" w:color="auto"/>
                                              </w:divBdr>
                                              <w:divsChild>
                                                <w:div w:id="394354545">
                                                  <w:marLeft w:val="0"/>
                                                  <w:marRight w:val="0"/>
                                                  <w:marTop w:val="0"/>
                                                  <w:marBottom w:val="0"/>
                                                  <w:divBdr>
                                                    <w:top w:val="none" w:sz="0" w:space="0" w:color="auto"/>
                                                    <w:left w:val="none" w:sz="0" w:space="0" w:color="auto"/>
                                                    <w:bottom w:val="none" w:sz="0" w:space="0" w:color="auto"/>
                                                    <w:right w:val="none" w:sz="0" w:space="0" w:color="auto"/>
                                                  </w:divBdr>
                                                  <w:divsChild>
                                                    <w:div w:id="1786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772">
                                              <w:marLeft w:val="0"/>
                                              <w:marRight w:val="0"/>
                                              <w:marTop w:val="0"/>
                                              <w:marBottom w:val="0"/>
                                              <w:divBdr>
                                                <w:top w:val="none" w:sz="0" w:space="0" w:color="auto"/>
                                                <w:left w:val="none" w:sz="0" w:space="0" w:color="auto"/>
                                                <w:bottom w:val="none" w:sz="0" w:space="0" w:color="auto"/>
                                                <w:right w:val="none" w:sz="0" w:space="0" w:color="auto"/>
                                              </w:divBdr>
                                              <w:divsChild>
                                                <w:div w:id="321087723">
                                                  <w:marLeft w:val="0"/>
                                                  <w:marRight w:val="0"/>
                                                  <w:marTop w:val="0"/>
                                                  <w:marBottom w:val="0"/>
                                                  <w:divBdr>
                                                    <w:top w:val="none" w:sz="0" w:space="0" w:color="auto"/>
                                                    <w:left w:val="none" w:sz="0" w:space="0" w:color="auto"/>
                                                    <w:bottom w:val="none" w:sz="0" w:space="0" w:color="auto"/>
                                                    <w:right w:val="none" w:sz="0" w:space="0" w:color="auto"/>
                                                  </w:divBdr>
                                                  <w:divsChild>
                                                    <w:div w:id="1631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02352">
                                  <w:marLeft w:val="0"/>
                                  <w:marRight w:val="0"/>
                                  <w:marTop w:val="0"/>
                                  <w:marBottom w:val="0"/>
                                  <w:divBdr>
                                    <w:top w:val="none" w:sz="0" w:space="0" w:color="auto"/>
                                    <w:left w:val="none" w:sz="0" w:space="0" w:color="auto"/>
                                    <w:bottom w:val="none" w:sz="0" w:space="0" w:color="auto"/>
                                    <w:right w:val="none" w:sz="0" w:space="0" w:color="auto"/>
                                  </w:divBdr>
                                  <w:divsChild>
                                    <w:div w:id="7922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5089">
                              <w:marLeft w:val="0"/>
                              <w:marRight w:val="0"/>
                              <w:marTop w:val="0"/>
                              <w:marBottom w:val="0"/>
                              <w:divBdr>
                                <w:top w:val="none" w:sz="0" w:space="0" w:color="auto"/>
                                <w:left w:val="none" w:sz="0" w:space="0" w:color="auto"/>
                                <w:bottom w:val="none" w:sz="0" w:space="0" w:color="auto"/>
                                <w:right w:val="none" w:sz="0" w:space="0" w:color="auto"/>
                              </w:divBdr>
                              <w:divsChild>
                                <w:div w:id="60568428">
                                  <w:marLeft w:val="0"/>
                                  <w:marRight w:val="0"/>
                                  <w:marTop w:val="0"/>
                                  <w:marBottom w:val="0"/>
                                  <w:divBdr>
                                    <w:top w:val="none" w:sz="0" w:space="0" w:color="auto"/>
                                    <w:left w:val="none" w:sz="0" w:space="0" w:color="auto"/>
                                    <w:bottom w:val="none" w:sz="0" w:space="0" w:color="auto"/>
                                    <w:right w:val="none" w:sz="0" w:space="0" w:color="auto"/>
                                  </w:divBdr>
                                  <w:divsChild>
                                    <w:div w:id="872577774">
                                      <w:marLeft w:val="0"/>
                                      <w:marRight w:val="30"/>
                                      <w:marTop w:val="0"/>
                                      <w:marBottom w:val="0"/>
                                      <w:divBdr>
                                        <w:top w:val="none" w:sz="0" w:space="0" w:color="auto"/>
                                        <w:left w:val="none" w:sz="0" w:space="0" w:color="auto"/>
                                        <w:bottom w:val="none" w:sz="0" w:space="0" w:color="auto"/>
                                        <w:right w:val="none" w:sz="0" w:space="0" w:color="auto"/>
                                      </w:divBdr>
                                      <w:divsChild>
                                        <w:div w:id="580918062">
                                          <w:marLeft w:val="0"/>
                                          <w:marRight w:val="0"/>
                                          <w:marTop w:val="0"/>
                                          <w:marBottom w:val="0"/>
                                          <w:divBdr>
                                            <w:top w:val="none" w:sz="0" w:space="0" w:color="auto"/>
                                            <w:left w:val="none" w:sz="0" w:space="0" w:color="auto"/>
                                            <w:bottom w:val="none" w:sz="0" w:space="0" w:color="auto"/>
                                            <w:right w:val="none" w:sz="0" w:space="0" w:color="auto"/>
                                          </w:divBdr>
                                        </w:div>
                                      </w:divsChild>
                                    </w:div>
                                    <w:div w:id="425422692">
                                      <w:marLeft w:val="0"/>
                                      <w:marRight w:val="30"/>
                                      <w:marTop w:val="0"/>
                                      <w:marBottom w:val="0"/>
                                      <w:divBdr>
                                        <w:top w:val="none" w:sz="0" w:space="0" w:color="auto"/>
                                        <w:left w:val="none" w:sz="0" w:space="0" w:color="auto"/>
                                        <w:bottom w:val="none" w:sz="0" w:space="0" w:color="auto"/>
                                        <w:right w:val="none" w:sz="0" w:space="0" w:color="auto"/>
                                      </w:divBdr>
                                      <w:divsChild>
                                        <w:div w:id="528563465">
                                          <w:marLeft w:val="0"/>
                                          <w:marRight w:val="0"/>
                                          <w:marTop w:val="0"/>
                                          <w:marBottom w:val="0"/>
                                          <w:divBdr>
                                            <w:top w:val="none" w:sz="0" w:space="0" w:color="auto"/>
                                            <w:left w:val="none" w:sz="0" w:space="0" w:color="auto"/>
                                            <w:bottom w:val="none" w:sz="0" w:space="0" w:color="auto"/>
                                            <w:right w:val="none" w:sz="0" w:space="0" w:color="auto"/>
                                          </w:divBdr>
                                        </w:div>
                                      </w:divsChild>
                                    </w:div>
                                    <w:div w:id="196503898">
                                      <w:marLeft w:val="0"/>
                                      <w:marRight w:val="30"/>
                                      <w:marTop w:val="0"/>
                                      <w:marBottom w:val="0"/>
                                      <w:divBdr>
                                        <w:top w:val="none" w:sz="0" w:space="0" w:color="auto"/>
                                        <w:left w:val="none" w:sz="0" w:space="0" w:color="auto"/>
                                        <w:bottom w:val="none" w:sz="0" w:space="0" w:color="auto"/>
                                        <w:right w:val="none" w:sz="0" w:space="0" w:color="auto"/>
                                      </w:divBdr>
                                      <w:divsChild>
                                        <w:div w:id="184680755">
                                          <w:marLeft w:val="0"/>
                                          <w:marRight w:val="0"/>
                                          <w:marTop w:val="0"/>
                                          <w:marBottom w:val="0"/>
                                          <w:divBdr>
                                            <w:top w:val="none" w:sz="0" w:space="0" w:color="auto"/>
                                            <w:left w:val="none" w:sz="0" w:space="0" w:color="auto"/>
                                            <w:bottom w:val="none" w:sz="0" w:space="0" w:color="auto"/>
                                            <w:right w:val="none" w:sz="0" w:space="0" w:color="auto"/>
                                          </w:divBdr>
                                        </w:div>
                                      </w:divsChild>
                                    </w:div>
                                    <w:div w:id="1930309771">
                                      <w:marLeft w:val="0"/>
                                      <w:marRight w:val="30"/>
                                      <w:marTop w:val="0"/>
                                      <w:marBottom w:val="0"/>
                                      <w:divBdr>
                                        <w:top w:val="none" w:sz="0" w:space="0" w:color="auto"/>
                                        <w:left w:val="none" w:sz="0" w:space="0" w:color="auto"/>
                                        <w:bottom w:val="none" w:sz="0" w:space="0" w:color="auto"/>
                                        <w:right w:val="none" w:sz="0" w:space="0" w:color="auto"/>
                                      </w:divBdr>
                                      <w:divsChild>
                                        <w:div w:id="1130125818">
                                          <w:marLeft w:val="0"/>
                                          <w:marRight w:val="0"/>
                                          <w:marTop w:val="0"/>
                                          <w:marBottom w:val="0"/>
                                          <w:divBdr>
                                            <w:top w:val="none" w:sz="0" w:space="0" w:color="auto"/>
                                            <w:left w:val="none" w:sz="0" w:space="0" w:color="auto"/>
                                            <w:bottom w:val="none" w:sz="0" w:space="0" w:color="auto"/>
                                            <w:right w:val="none" w:sz="0" w:space="0" w:color="auto"/>
                                          </w:divBdr>
                                        </w:div>
                                      </w:divsChild>
                                    </w:div>
                                    <w:div w:id="328366938">
                                      <w:marLeft w:val="0"/>
                                      <w:marRight w:val="30"/>
                                      <w:marTop w:val="0"/>
                                      <w:marBottom w:val="0"/>
                                      <w:divBdr>
                                        <w:top w:val="none" w:sz="0" w:space="0" w:color="auto"/>
                                        <w:left w:val="none" w:sz="0" w:space="0" w:color="auto"/>
                                        <w:bottom w:val="none" w:sz="0" w:space="0" w:color="auto"/>
                                        <w:right w:val="none" w:sz="0" w:space="0" w:color="auto"/>
                                      </w:divBdr>
                                      <w:divsChild>
                                        <w:div w:id="1333141396">
                                          <w:marLeft w:val="0"/>
                                          <w:marRight w:val="0"/>
                                          <w:marTop w:val="0"/>
                                          <w:marBottom w:val="0"/>
                                          <w:divBdr>
                                            <w:top w:val="none" w:sz="0" w:space="0" w:color="auto"/>
                                            <w:left w:val="none" w:sz="0" w:space="0" w:color="auto"/>
                                            <w:bottom w:val="none" w:sz="0" w:space="0" w:color="auto"/>
                                            <w:right w:val="none" w:sz="0" w:space="0" w:color="auto"/>
                                          </w:divBdr>
                                        </w:div>
                                      </w:divsChild>
                                    </w:div>
                                    <w:div w:id="1287082347">
                                      <w:marLeft w:val="0"/>
                                      <w:marRight w:val="30"/>
                                      <w:marTop w:val="0"/>
                                      <w:marBottom w:val="0"/>
                                      <w:divBdr>
                                        <w:top w:val="none" w:sz="0" w:space="0" w:color="auto"/>
                                        <w:left w:val="none" w:sz="0" w:space="0" w:color="auto"/>
                                        <w:bottom w:val="none" w:sz="0" w:space="0" w:color="auto"/>
                                        <w:right w:val="none" w:sz="0" w:space="0" w:color="auto"/>
                                      </w:divBdr>
                                      <w:divsChild>
                                        <w:div w:id="1618443598">
                                          <w:marLeft w:val="0"/>
                                          <w:marRight w:val="0"/>
                                          <w:marTop w:val="0"/>
                                          <w:marBottom w:val="0"/>
                                          <w:divBdr>
                                            <w:top w:val="none" w:sz="0" w:space="0" w:color="auto"/>
                                            <w:left w:val="none" w:sz="0" w:space="0" w:color="auto"/>
                                            <w:bottom w:val="none" w:sz="0" w:space="0" w:color="auto"/>
                                            <w:right w:val="none" w:sz="0" w:space="0" w:color="auto"/>
                                          </w:divBdr>
                                        </w:div>
                                      </w:divsChild>
                                    </w:div>
                                    <w:div w:id="894391221">
                                      <w:marLeft w:val="0"/>
                                      <w:marRight w:val="30"/>
                                      <w:marTop w:val="0"/>
                                      <w:marBottom w:val="0"/>
                                      <w:divBdr>
                                        <w:top w:val="none" w:sz="0" w:space="0" w:color="auto"/>
                                        <w:left w:val="none" w:sz="0" w:space="0" w:color="auto"/>
                                        <w:bottom w:val="none" w:sz="0" w:space="0" w:color="auto"/>
                                        <w:right w:val="none" w:sz="0" w:space="0" w:color="auto"/>
                                      </w:divBdr>
                                      <w:divsChild>
                                        <w:div w:id="396561230">
                                          <w:marLeft w:val="0"/>
                                          <w:marRight w:val="0"/>
                                          <w:marTop w:val="0"/>
                                          <w:marBottom w:val="0"/>
                                          <w:divBdr>
                                            <w:top w:val="none" w:sz="0" w:space="0" w:color="auto"/>
                                            <w:left w:val="none" w:sz="0" w:space="0" w:color="auto"/>
                                            <w:bottom w:val="none" w:sz="0" w:space="0" w:color="auto"/>
                                            <w:right w:val="none" w:sz="0" w:space="0" w:color="auto"/>
                                          </w:divBdr>
                                        </w:div>
                                      </w:divsChild>
                                    </w:div>
                                    <w:div w:id="317148271">
                                      <w:marLeft w:val="0"/>
                                      <w:marRight w:val="30"/>
                                      <w:marTop w:val="0"/>
                                      <w:marBottom w:val="0"/>
                                      <w:divBdr>
                                        <w:top w:val="none" w:sz="0" w:space="0" w:color="auto"/>
                                        <w:left w:val="none" w:sz="0" w:space="0" w:color="auto"/>
                                        <w:bottom w:val="none" w:sz="0" w:space="0" w:color="auto"/>
                                        <w:right w:val="none" w:sz="0" w:space="0" w:color="auto"/>
                                      </w:divBdr>
                                      <w:divsChild>
                                        <w:div w:id="1625305135">
                                          <w:marLeft w:val="0"/>
                                          <w:marRight w:val="0"/>
                                          <w:marTop w:val="0"/>
                                          <w:marBottom w:val="0"/>
                                          <w:divBdr>
                                            <w:top w:val="none" w:sz="0" w:space="0" w:color="auto"/>
                                            <w:left w:val="none" w:sz="0" w:space="0" w:color="auto"/>
                                            <w:bottom w:val="none" w:sz="0" w:space="0" w:color="auto"/>
                                            <w:right w:val="none" w:sz="0" w:space="0" w:color="auto"/>
                                          </w:divBdr>
                                        </w:div>
                                      </w:divsChild>
                                    </w:div>
                                    <w:div w:id="1668090009">
                                      <w:marLeft w:val="0"/>
                                      <w:marRight w:val="30"/>
                                      <w:marTop w:val="0"/>
                                      <w:marBottom w:val="0"/>
                                      <w:divBdr>
                                        <w:top w:val="none" w:sz="0" w:space="0" w:color="auto"/>
                                        <w:left w:val="none" w:sz="0" w:space="0" w:color="auto"/>
                                        <w:bottom w:val="none" w:sz="0" w:space="0" w:color="auto"/>
                                        <w:right w:val="none" w:sz="0" w:space="0" w:color="auto"/>
                                      </w:divBdr>
                                      <w:divsChild>
                                        <w:div w:id="1504666530">
                                          <w:marLeft w:val="0"/>
                                          <w:marRight w:val="0"/>
                                          <w:marTop w:val="0"/>
                                          <w:marBottom w:val="0"/>
                                          <w:divBdr>
                                            <w:top w:val="none" w:sz="0" w:space="0" w:color="auto"/>
                                            <w:left w:val="none" w:sz="0" w:space="0" w:color="auto"/>
                                            <w:bottom w:val="none" w:sz="0" w:space="0" w:color="auto"/>
                                            <w:right w:val="none" w:sz="0" w:space="0" w:color="auto"/>
                                          </w:divBdr>
                                        </w:div>
                                      </w:divsChild>
                                    </w:div>
                                    <w:div w:id="2065983837">
                                      <w:marLeft w:val="0"/>
                                      <w:marRight w:val="30"/>
                                      <w:marTop w:val="0"/>
                                      <w:marBottom w:val="0"/>
                                      <w:divBdr>
                                        <w:top w:val="none" w:sz="0" w:space="0" w:color="auto"/>
                                        <w:left w:val="none" w:sz="0" w:space="0" w:color="auto"/>
                                        <w:bottom w:val="none" w:sz="0" w:space="0" w:color="auto"/>
                                        <w:right w:val="none" w:sz="0" w:space="0" w:color="auto"/>
                                      </w:divBdr>
                                      <w:divsChild>
                                        <w:div w:id="1679885249">
                                          <w:marLeft w:val="0"/>
                                          <w:marRight w:val="0"/>
                                          <w:marTop w:val="0"/>
                                          <w:marBottom w:val="0"/>
                                          <w:divBdr>
                                            <w:top w:val="none" w:sz="0" w:space="0" w:color="auto"/>
                                            <w:left w:val="none" w:sz="0" w:space="0" w:color="auto"/>
                                            <w:bottom w:val="none" w:sz="0" w:space="0" w:color="auto"/>
                                            <w:right w:val="none" w:sz="0" w:space="0" w:color="auto"/>
                                          </w:divBdr>
                                        </w:div>
                                      </w:divsChild>
                                    </w:div>
                                    <w:div w:id="1493793495">
                                      <w:marLeft w:val="0"/>
                                      <w:marRight w:val="30"/>
                                      <w:marTop w:val="0"/>
                                      <w:marBottom w:val="0"/>
                                      <w:divBdr>
                                        <w:top w:val="none" w:sz="0" w:space="0" w:color="auto"/>
                                        <w:left w:val="none" w:sz="0" w:space="0" w:color="auto"/>
                                        <w:bottom w:val="none" w:sz="0" w:space="0" w:color="auto"/>
                                        <w:right w:val="none" w:sz="0" w:space="0" w:color="auto"/>
                                      </w:divBdr>
                                      <w:divsChild>
                                        <w:div w:id="893782189">
                                          <w:marLeft w:val="0"/>
                                          <w:marRight w:val="0"/>
                                          <w:marTop w:val="0"/>
                                          <w:marBottom w:val="0"/>
                                          <w:divBdr>
                                            <w:top w:val="none" w:sz="0" w:space="0" w:color="auto"/>
                                            <w:left w:val="none" w:sz="0" w:space="0" w:color="auto"/>
                                            <w:bottom w:val="none" w:sz="0" w:space="0" w:color="auto"/>
                                            <w:right w:val="none" w:sz="0" w:space="0" w:color="auto"/>
                                          </w:divBdr>
                                        </w:div>
                                      </w:divsChild>
                                    </w:div>
                                    <w:div w:id="389161323">
                                      <w:marLeft w:val="0"/>
                                      <w:marRight w:val="30"/>
                                      <w:marTop w:val="0"/>
                                      <w:marBottom w:val="0"/>
                                      <w:divBdr>
                                        <w:top w:val="none" w:sz="0" w:space="0" w:color="auto"/>
                                        <w:left w:val="none" w:sz="0" w:space="0" w:color="auto"/>
                                        <w:bottom w:val="none" w:sz="0" w:space="0" w:color="auto"/>
                                        <w:right w:val="none" w:sz="0" w:space="0" w:color="auto"/>
                                      </w:divBdr>
                                      <w:divsChild>
                                        <w:div w:id="1193156390">
                                          <w:marLeft w:val="0"/>
                                          <w:marRight w:val="0"/>
                                          <w:marTop w:val="0"/>
                                          <w:marBottom w:val="0"/>
                                          <w:divBdr>
                                            <w:top w:val="none" w:sz="0" w:space="0" w:color="auto"/>
                                            <w:left w:val="none" w:sz="0" w:space="0" w:color="auto"/>
                                            <w:bottom w:val="none" w:sz="0" w:space="0" w:color="auto"/>
                                            <w:right w:val="none" w:sz="0" w:space="0" w:color="auto"/>
                                          </w:divBdr>
                                        </w:div>
                                      </w:divsChild>
                                    </w:div>
                                    <w:div w:id="1953975688">
                                      <w:marLeft w:val="0"/>
                                      <w:marRight w:val="30"/>
                                      <w:marTop w:val="0"/>
                                      <w:marBottom w:val="0"/>
                                      <w:divBdr>
                                        <w:top w:val="none" w:sz="0" w:space="0" w:color="auto"/>
                                        <w:left w:val="none" w:sz="0" w:space="0" w:color="auto"/>
                                        <w:bottom w:val="none" w:sz="0" w:space="0" w:color="auto"/>
                                        <w:right w:val="none" w:sz="0" w:space="0" w:color="auto"/>
                                      </w:divBdr>
                                      <w:divsChild>
                                        <w:div w:id="268509439">
                                          <w:marLeft w:val="0"/>
                                          <w:marRight w:val="0"/>
                                          <w:marTop w:val="0"/>
                                          <w:marBottom w:val="0"/>
                                          <w:divBdr>
                                            <w:top w:val="none" w:sz="0" w:space="0" w:color="auto"/>
                                            <w:left w:val="none" w:sz="0" w:space="0" w:color="auto"/>
                                            <w:bottom w:val="none" w:sz="0" w:space="0" w:color="auto"/>
                                            <w:right w:val="none" w:sz="0" w:space="0" w:color="auto"/>
                                          </w:divBdr>
                                        </w:div>
                                      </w:divsChild>
                                    </w:div>
                                    <w:div w:id="1854030157">
                                      <w:marLeft w:val="0"/>
                                      <w:marRight w:val="30"/>
                                      <w:marTop w:val="0"/>
                                      <w:marBottom w:val="0"/>
                                      <w:divBdr>
                                        <w:top w:val="none" w:sz="0" w:space="0" w:color="auto"/>
                                        <w:left w:val="none" w:sz="0" w:space="0" w:color="auto"/>
                                        <w:bottom w:val="none" w:sz="0" w:space="0" w:color="auto"/>
                                        <w:right w:val="none" w:sz="0" w:space="0" w:color="auto"/>
                                      </w:divBdr>
                                      <w:divsChild>
                                        <w:div w:id="131676223">
                                          <w:marLeft w:val="0"/>
                                          <w:marRight w:val="0"/>
                                          <w:marTop w:val="0"/>
                                          <w:marBottom w:val="0"/>
                                          <w:divBdr>
                                            <w:top w:val="none" w:sz="0" w:space="0" w:color="auto"/>
                                            <w:left w:val="none" w:sz="0" w:space="0" w:color="auto"/>
                                            <w:bottom w:val="none" w:sz="0" w:space="0" w:color="auto"/>
                                            <w:right w:val="none" w:sz="0" w:space="0" w:color="auto"/>
                                          </w:divBdr>
                                        </w:div>
                                      </w:divsChild>
                                    </w:div>
                                    <w:div w:id="1300651755">
                                      <w:marLeft w:val="0"/>
                                      <w:marRight w:val="30"/>
                                      <w:marTop w:val="0"/>
                                      <w:marBottom w:val="0"/>
                                      <w:divBdr>
                                        <w:top w:val="none" w:sz="0" w:space="0" w:color="auto"/>
                                        <w:left w:val="none" w:sz="0" w:space="0" w:color="auto"/>
                                        <w:bottom w:val="none" w:sz="0" w:space="0" w:color="auto"/>
                                        <w:right w:val="none" w:sz="0" w:space="0" w:color="auto"/>
                                      </w:divBdr>
                                      <w:divsChild>
                                        <w:div w:id="904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
      </w:divsChild>
    </w:div>
    <w:div w:id="713236157">
      <w:bodyDiv w:val="1"/>
      <w:marLeft w:val="0"/>
      <w:marRight w:val="0"/>
      <w:marTop w:val="0"/>
      <w:marBottom w:val="0"/>
      <w:divBdr>
        <w:top w:val="none" w:sz="0" w:space="0" w:color="auto"/>
        <w:left w:val="none" w:sz="0" w:space="0" w:color="auto"/>
        <w:bottom w:val="none" w:sz="0" w:space="0" w:color="auto"/>
        <w:right w:val="none" w:sz="0" w:space="0" w:color="auto"/>
      </w:divBdr>
      <w:divsChild>
        <w:div w:id="141309171">
          <w:marLeft w:val="0"/>
          <w:marRight w:val="0"/>
          <w:marTop w:val="0"/>
          <w:marBottom w:val="0"/>
          <w:divBdr>
            <w:top w:val="none" w:sz="0" w:space="0" w:color="auto"/>
            <w:left w:val="none" w:sz="0" w:space="0" w:color="auto"/>
            <w:bottom w:val="none" w:sz="0" w:space="0" w:color="auto"/>
            <w:right w:val="none" w:sz="0" w:space="0" w:color="auto"/>
          </w:divBdr>
          <w:divsChild>
            <w:div w:id="1353144043">
              <w:marLeft w:val="2100"/>
              <w:marRight w:val="2100"/>
              <w:marTop w:val="0"/>
              <w:marBottom w:val="0"/>
              <w:divBdr>
                <w:top w:val="none" w:sz="0" w:space="0" w:color="auto"/>
                <w:left w:val="none" w:sz="0" w:space="0" w:color="auto"/>
                <w:bottom w:val="none" w:sz="0" w:space="0" w:color="auto"/>
                <w:right w:val="none" w:sz="0" w:space="0" w:color="auto"/>
              </w:divBdr>
              <w:divsChild>
                <w:div w:id="1820536953">
                  <w:marLeft w:val="0"/>
                  <w:marRight w:val="0"/>
                  <w:marTop w:val="0"/>
                  <w:marBottom w:val="720"/>
                  <w:divBdr>
                    <w:top w:val="none" w:sz="0" w:space="0" w:color="auto"/>
                    <w:left w:val="none" w:sz="0" w:space="0" w:color="auto"/>
                    <w:bottom w:val="none" w:sz="0" w:space="0" w:color="auto"/>
                    <w:right w:val="none" w:sz="0" w:space="0" w:color="auto"/>
                  </w:divBdr>
                  <w:divsChild>
                    <w:div w:id="429469138">
                      <w:marLeft w:val="0"/>
                      <w:marRight w:val="0"/>
                      <w:marTop w:val="0"/>
                      <w:marBottom w:val="0"/>
                      <w:divBdr>
                        <w:top w:val="none" w:sz="0" w:space="0" w:color="auto"/>
                        <w:left w:val="none" w:sz="0" w:space="0" w:color="auto"/>
                        <w:bottom w:val="none" w:sz="0" w:space="0" w:color="auto"/>
                        <w:right w:val="none" w:sz="0" w:space="0" w:color="auto"/>
                      </w:divBdr>
                    </w:div>
                  </w:divsChild>
                </w:div>
                <w:div w:id="15353426">
                  <w:marLeft w:val="0"/>
                  <w:marRight w:val="0"/>
                  <w:marTop w:val="0"/>
                  <w:marBottom w:val="450"/>
                  <w:divBdr>
                    <w:top w:val="none" w:sz="0" w:space="0" w:color="auto"/>
                    <w:left w:val="none" w:sz="0" w:space="0" w:color="auto"/>
                    <w:bottom w:val="none" w:sz="0" w:space="0" w:color="auto"/>
                    <w:right w:val="none" w:sz="0" w:space="0" w:color="auto"/>
                  </w:divBdr>
                  <w:divsChild>
                    <w:div w:id="534464937">
                      <w:marLeft w:val="0"/>
                      <w:marRight w:val="450"/>
                      <w:marTop w:val="0"/>
                      <w:marBottom w:val="0"/>
                      <w:divBdr>
                        <w:top w:val="none" w:sz="0" w:space="0" w:color="auto"/>
                        <w:left w:val="none" w:sz="0" w:space="0" w:color="auto"/>
                        <w:bottom w:val="none" w:sz="0" w:space="0" w:color="auto"/>
                        <w:right w:val="none" w:sz="0" w:space="0" w:color="auto"/>
                      </w:divBdr>
                    </w:div>
                    <w:div w:id="185121993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58562919">
          <w:marLeft w:val="0"/>
          <w:marRight w:val="0"/>
          <w:marTop w:val="0"/>
          <w:marBottom w:val="0"/>
          <w:divBdr>
            <w:top w:val="none" w:sz="0" w:space="0" w:color="auto"/>
            <w:left w:val="none" w:sz="0" w:space="0" w:color="auto"/>
            <w:bottom w:val="none" w:sz="0" w:space="0" w:color="auto"/>
            <w:right w:val="none" w:sz="0" w:space="0" w:color="auto"/>
          </w:divBdr>
          <w:divsChild>
            <w:div w:id="1800105245">
              <w:marLeft w:val="2100"/>
              <w:marRight w:val="2100"/>
              <w:marTop w:val="0"/>
              <w:marBottom w:val="1035"/>
              <w:divBdr>
                <w:top w:val="none" w:sz="0" w:space="0" w:color="auto"/>
                <w:left w:val="none" w:sz="0" w:space="0" w:color="auto"/>
                <w:bottom w:val="none" w:sz="0" w:space="0" w:color="auto"/>
                <w:right w:val="none" w:sz="0" w:space="0" w:color="auto"/>
              </w:divBdr>
              <w:divsChild>
                <w:div w:id="157813146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5457">
      <w:bodyDiv w:val="1"/>
      <w:marLeft w:val="0"/>
      <w:marRight w:val="0"/>
      <w:marTop w:val="0"/>
      <w:marBottom w:val="0"/>
      <w:divBdr>
        <w:top w:val="none" w:sz="0" w:space="0" w:color="auto"/>
        <w:left w:val="none" w:sz="0" w:space="0" w:color="auto"/>
        <w:bottom w:val="none" w:sz="0" w:space="0" w:color="auto"/>
        <w:right w:val="none" w:sz="0" w:space="0" w:color="auto"/>
      </w:divBdr>
      <w:divsChild>
        <w:div w:id="1985036765">
          <w:marLeft w:val="0"/>
          <w:marRight w:val="0"/>
          <w:marTop w:val="0"/>
          <w:marBottom w:val="0"/>
          <w:divBdr>
            <w:top w:val="none" w:sz="0" w:space="0" w:color="auto"/>
            <w:left w:val="none" w:sz="0" w:space="0" w:color="auto"/>
            <w:bottom w:val="none" w:sz="0" w:space="0" w:color="auto"/>
            <w:right w:val="none" w:sz="0" w:space="0" w:color="auto"/>
          </w:divBdr>
          <w:divsChild>
            <w:div w:id="1941252565">
              <w:marLeft w:val="0"/>
              <w:marRight w:val="0"/>
              <w:marTop w:val="0"/>
              <w:marBottom w:val="0"/>
              <w:divBdr>
                <w:top w:val="none" w:sz="0" w:space="0" w:color="auto"/>
                <w:left w:val="none" w:sz="0" w:space="0" w:color="auto"/>
                <w:bottom w:val="none" w:sz="0" w:space="0" w:color="auto"/>
                <w:right w:val="none" w:sz="0" w:space="0" w:color="auto"/>
              </w:divBdr>
            </w:div>
          </w:divsChild>
        </w:div>
        <w:div w:id="1445074744">
          <w:marLeft w:val="0"/>
          <w:marRight w:val="0"/>
          <w:marTop w:val="225"/>
          <w:marBottom w:val="0"/>
          <w:divBdr>
            <w:top w:val="single" w:sz="6" w:space="4" w:color="EEEEEE"/>
            <w:left w:val="none" w:sz="0" w:space="0" w:color="auto"/>
            <w:bottom w:val="single" w:sz="6" w:space="4" w:color="EEEEEE"/>
            <w:right w:val="none" w:sz="0" w:space="0" w:color="auto"/>
          </w:divBdr>
          <w:divsChild>
            <w:div w:id="1967537725">
              <w:marLeft w:val="0"/>
              <w:marRight w:val="75"/>
              <w:marTop w:val="0"/>
              <w:marBottom w:val="0"/>
              <w:divBdr>
                <w:top w:val="none" w:sz="0" w:space="0" w:color="auto"/>
                <w:left w:val="none" w:sz="0" w:space="0" w:color="auto"/>
                <w:bottom w:val="none" w:sz="0" w:space="0" w:color="auto"/>
                <w:right w:val="none" w:sz="0" w:space="0" w:color="auto"/>
              </w:divBdr>
              <w:divsChild>
                <w:div w:id="11793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9554">
          <w:marLeft w:val="0"/>
          <w:marRight w:val="0"/>
          <w:marTop w:val="0"/>
          <w:marBottom w:val="0"/>
          <w:divBdr>
            <w:top w:val="none" w:sz="0" w:space="0" w:color="auto"/>
            <w:left w:val="none" w:sz="0" w:space="0" w:color="auto"/>
            <w:bottom w:val="none" w:sz="0" w:space="0" w:color="auto"/>
            <w:right w:val="none" w:sz="0" w:space="0" w:color="auto"/>
          </w:divBdr>
          <w:divsChild>
            <w:div w:id="1612929816">
              <w:marLeft w:val="0"/>
              <w:marRight w:val="0"/>
              <w:marTop w:val="180"/>
              <w:marBottom w:val="0"/>
              <w:divBdr>
                <w:top w:val="none" w:sz="0" w:space="0" w:color="auto"/>
                <w:left w:val="none" w:sz="0" w:space="0" w:color="auto"/>
                <w:bottom w:val="none" w:sz="0" w:space="0" w:color="auto"/>
                <w:right w:val="none" w:sz="0" w:space="0" w:color="auto"/>
              </w:divBdr>
            </w:div>
          </w:divsChild>
        </w:div>
        <w:div w:id="1199002694">
          <w:marLeft w:val="0"/>
          <w:marRight w:val="0"/>
          <w:marTop w:val="0"/>
          <w:marBottom w:val="0"/>
          <w:divBdr>
            <w:top w:val="none" w:sz="0" w:space="0" w:color="auto"/>
            <w:left w:val="none" w:sz="0" w:space="0" w:color="auto"/>
            <w:bottom w:val="none" w:sz="0" w:space="0" w:color="auto"/>
            <w:right w:val="none" w:sz="0" w:space="0" w:color="auto"/>
          </w:divBdr>
          <w:divsChild>
            <w:div w:id="274405028">
              <w:marLeft w:val="0"/>
              <w:marRight w:val="0"/>
              <w:marTop w:val="480"/>
              <w:marBottom w:val="0"/>
              <w:divBdr>
                <w:top w:val="none" w:sz="0" w:space="0" w:color="auto"/>
                <w:left w:val="none" w:sz="0" w:space="0" w:color="auto"/>
                <w:bottom w:val="single" w:sz="6" w:space="11" w:color="EEEEEE"/>
                <w:right w:val="none" w:sz="0" w:space="0" w:color="auto"/>
              </w:divBdr>
              <w:divsChild>
                <w:div w:id="437604832">
                  <w:marLeft w:val="0"/>
                  <w:marRight w:val="0"/>
                  <w:marTop w:val="225"/>
                  <w:marBottom w:val="0"/>
                  <w:divBdr>
                    <w:top w:val="none" w:sz="0" w:space="0" w:color="auto"/>
                    <w:left w:val="none" w:sz="0" w:space="0" w:color="auto"/>
                    <w:bottom w:val="none" w:sz="0" w:space="0" w:color="auto"/>
                    <w:right w:val="none" w:sz="0" w:space="0" w:color="auto"/>
                  </w:divBdr>
                </w:div>
              </w:divsChild>
            </w:div>
            <w:div w:id="733895752">
              <w:marLeft w:val="0"/>
              <w:marRight w:val="0"/>
              <w:marTop w:val="0"/>
              <w:marBottom w:val="60"/>
              <w:divBdr>
                <w:top w:val="none" w:sz="0" w:space="0" w:color="auto"/>
                <w:left w:val="none" w:sz="0" w:space="0" w:color="auto"/>
                <w:bottom w:val="none" w:sz="0" w:space="0" w:color="auto"/>
                <w:right w:val="none" w:sz="0" w:space="0" w:color="auto"/>
              </w:divBdr>
              <w:divsChild>
                <w:div w:id="790904669">
                  <w:marLeft w:val="0"/>
                  <w:marRight w:val="0"/>
                  <w:marTop w:val="0"/>
                  <w:marBottom w:val="0"/>
                  <w:divBdr>
                    <w:top w:val="none" w:sz="0" w:space="0" w:color="auto"/>
                    <w:left w:val="none" w:sz="0" w:space="0" w:color="auto"/>
                    <w:bottom w:val="none" w:sz="0" w:space="0" w:color="auto"/>
                    <w:right w:val="none" w:sz="0" w:space="0" w:color="auto"/>
                  </w:divBdr>
                  <w:divsChild>
                    <w:div w:id="501119509">
                      <w:marLeft w:val="0"/>
                      <w:marRight w:val="0"/>
                      <w:marTop w:val="480"/>
                      <w:marBottom w:val="480"/>
                      <w:divBdr>
                        <w:top w:val="none" w:sz="0" w:space="0" w:color="auto"/>
                        <w:left w:val="none" w:sz="0" w:space="0" w:color="auto"/>
                        <w:bottom w:val="none" w:sz="0" w:space="0" w:color="auto"/>
                        <w:right w:val="none" w:sz="0" w:space="0" w:color="auto"/>
                      </w:divBdr>
                    </w:div>
                  </w:divsChild>
                </w:div>
                <w:div w:id="2056269838">
                  <w:marLeft w:val="0"/>
                  <w:marRight w:val="0"/>
                  <w:marTop w:val="0"/>
                  <w:marBottom w:val="0"/>
                  <w:divBdr>
                    <w:top w:val="none" w:sz="0" w:space="0" w:color="auto"/>
                    <w:left w:val="none" w:sz="0" w:space="0" w:color="auto"/>
                    <w:bottom w:val="none" w:sz="0" w:space="0" w:color="auto"/>
                    <w:right w:val="none" w:sz="0" w:space="0" w:color="auto"/>
                  </w:divBdr>
                  <w:divsChild>
                    <w:div w:id="321201131">
                      <w:marLeft w:val="0"/>
                      <w:marRight w:val="0"/>
                      <w:marTop w:val="0"/>
                      <w:marBottom w:val="0"/>
                      <w:divBdr>
                        <w:top w:val="none" w:sz="0" w:space="0" w:color="auto"/>
                        <w:left w:val="none" w:sz="0" w:space="0" w:color="auto"/>
                        <w:bottom w:val="none" w:sz="0" w:space="0" w:color="auto"/>
                        <w:right w:val="none" w:sz="0" w:space="0" w:color="auto"/>
                      </w:divBdr>
                      <w:divsChild>
                        <w:div w:id="1936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5860671">
          <w:marLeft w:val="0"/>
          <w:marRight w:val="0"/>
          <w:marTop w:val="0"/>
          <w:marBottom w:val="0"/>
          <w:divBdr>
            <w:top w:val="none" w:sz="0" w:space="0" w:color="auto"/>
            <w:left w:val="none" w:sz="0" w:space="0" w:color="auto"/>
            <w:bottom w:val="none" w:sz="0" w:space="0" w:color="auto"/>
            <w:right w:val="none" w:sz="0" w:space="0" w:color="auto"/>
          </w:divBdr>
        </w:div>
        <w:div w:id="38631084">
          <w:marLeft w:val="0"/>
          <w:marRight w:val="0"/>
          <w:marTop w:val="0"/>
          <w:marBottom w:val="0"/>
          <w:divBdr>
            <w:top w:val="none" w:sz="0" w:space="0" w:color="auto"/>
            <w:left w:val="none" w:sz="0" w:space="0" w:color="auto"/>
            <w:bottom w:val="none" w:sz="0" w:space="0" w:color="auto"/>
            <w:right w:val="none" w:sz="0" w:space="0" w:color="auto"/>
          </w:divBdr>
          <w:divsChild>
            <w:div w:id="520364751">
              <w:marLeft w:val="0"/>
              <w:marRight w:val="0"/>
              <w:marTop w:val="0"/>
              <w:marBottom w:val="0"/>
              <w:divBdr>
                <w:top w:val="none" w:sz="0" w:space="0" w:color="auto"/>
                <w:left w:val="none" w:sz="0" w:space="0" w:color="auto"/>
                <w:bottom w:val="none" w:sz="0" w:space="0" w:color="auto"/>
                <w:right w:val="none" w:sz="0" w:space="0" w:color="auto"/>
              </w:divBdr>
            </w:div>
            <w:div w:id="596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
        <w:div w:id="1102258884">
          <w:marLeft w:val="2100"/>
          <w:marRight w:val="0"/>
          <w:marTop w:val="0"/>
          <w:marBottom w:val="0"/>
          <w:divBdr>
            <w:top w:val="none" w:sz="0" w:space="0" w:color="auto"/>
            <w:left w:val="none" w:sz="0" w:space="0" w:color="auto"/>
            <w:bottom w:val="none" w:sz="0" w:space="0" w:color="auto"/>
            <w:right w:val="none" w:sz="0" w:space="0" w:color="auto"/>
          </w:divBdr>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
            <w:div w:id="1230967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3455243">
      <w:bodyDiv w:val="1"/>
      <w:marLeft w:val="0"/>
      <w:marRight w:val="0"/>
      <w:marTop w:val="0"/>
      <w:marBottom w:val="0"/>
      <w:divBdr>
        <w:top w:val="none" w:sz="0" w:space="0" w:color="auto"/>
        <w:left w:val="none" w:sz="0" w:space="0" w:color="auto"/>
        <w:bottom w:val="none" w:sz="0" w:space="0" w:color="auto"/>
        <w:right w:val="none" w:sz="0" w:space="0" w:color="auto"/>
      </w:divBdr>
      <w:divsChild>
        <w:div w:id="96020288">
          <w:marLeft w:val="0"/>
          <w:marRight w:val="0"/>
          <w:marTop w:val="0"/>
          <w:marBottom w:val="0"/>
          <w:divBdr>
            <w:top w:val="none" w:sz="0" w:space="0" w:color="auto"/>
            <w:left w:val="none" w:sz="0" w:space="0" w:color="auto"/>
            <w:bottom w:val="none" w:sz="0" w:space="0" w:color="auto"/>
            <w:right w:val="none" w:sz="0" w:space="0" w:color="auto"/>
          </w:divBdr>
          <w:divsChild>
            <w:div w:id="2044595951">
              <w:marLeft w:val="0"/>
              <w:marRight w:val="0"/>
              <w:marTop w:val="0"/>
              <w:marBottom w:val="0"/>
              <w:divBdr>
                <w:top w:val="none" w:sz="0" w:space="0" w:color="auto"/>
                <w:left w:val="none" w:sz="0" w:space="0" w:color="auto"/>
                <w:bottom w:val="none" w:sz="0" w:space="0" w:color="auto"/>
                <w:right w:val="none" w:sz="0" w:space="0" w:color="auto"/>
              </w:divBdr>
            </w:div>
          </w:divsChild>
        </w:div>
        <w:div w:id="393740399">
          <w:marLeft w:val="0"/>
          <w:marRight w:val="0"/>
          <w:marTop w:val="225"/>
          <w:marBottom w:val="0"/>
          <w:divBdr>
            <w:top w:val="single" w:sz="6" w:space="4" w:color="EEEEEE"/>
            <w:left w:val="none" w:sz="0" w:space="0" w:color="auto"/>
            <w:bottom w:val="single" w:sz="6" w:space="4" w:color="EEEEEE"/>
            <w:right w:val="none" w:sz="0" w:space="0" w:color="auto"/>
          </w:divBdr>
          <w:divsChild>
            <w:div w:id="512763110">
              <w:marLeft w:val="0"/>
              <w:marRight w:val="75"/>
              <w:marTop w:val="0"/>
              <w:marBottom w:val="0"/>
              <w:divBdr>
                <w:top w:val="none" w:sz="0" w:space="0" w:color="auto"/>
                <w:left w:val="none" w:sz="0" w:space="0" w:color="auto"/>
                <w:bottom w:val="none" w:sz="0" w:space="0" w:color="auto"/>
                <w:right w:val="none" w:sz="0" w:space="0" w:color="auto"/>
              </w:divBdr>
              <w:divsChild>
                <w:div w:id="13515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8853">
          <w:marLeft w:val="0"/>
          <w:marRight w:val="0"/>
          <w:marTop w:val="0"/>
          <w:marBottom w:val="0"/>
          <w:divBdr>
            <w:top w:val="none" w:sz="0" w:space="0" w:color="auto"/>
            <w:left w:val="none" w:sz="0" w:space="0" w:color="auto"/>
            <w:bottom w:val="none" w:sz="0" w:space="0" w:color="auto"/>
            <w:right w:val="none" w:sz="0" w:space="0" w:color="auto"/>
          </w:divBdr>
          <w:divsChild>
            <w:div w:id="823352005">
              <w:marLeft w:val="0"/>
              <w:marRight w:val="0"/>
              <w:marTop w:val="180"/>
              <w:marBottom w:val="0"/>
              <w:divBdr>
                <w:top w:val="none" w:sz="0" w:space="0" w:color="auto"/>
                <w:left w:val="none" w:sz="0" w:space="0" w:color="auto"/>
                <w:bottom w:val="none" w:sz="0" w:space="0" w:color="auto"/>
                <w:right w:val="none" w:sz="0" w:space="0" w:color="auto"/>
              </w:divBdr>
            </w:div>
          </w:divsChild>
        </w:div>
        <w:div w:id="1426267172">
          <w:marLeft w:val="0"/>
          <w:marRight w:val="0"/>
          <w:marTop w:val="0"/>
          <w:marBottom w:val="0"/>
          <w:divBdr>
            <w:top w:val="none" w:sz="0" w:space="0" w:color="auto"/>
            <w:left w:val="none" w:sz="0" w:space="0" w:color="auto"/>
            <w:bottom w:val="none" w:sz="0" w:space="0" w:color="auto"/>
            <w:right w:val="none" w:sz="0" w:space="0" w:color="auto"/>
          </w:divBdr>
          <w:divsChild>
            <w:div w:id="1624655956">
              <w:marLeft w:val="0"/>
              <w:marRight w:val="0"/>
              <w:marTop w:val="0"/>
              <w:marBottom w:val="60"/>
              <w:divBdr>
                <w:top w:val="none" w:sz="0" w:space="0" w:color="auto"/>
                <w:left w:val="none" w:sz="0" w:space="0" w:color="auto"/>
                <w:bottom w:val="none" w:sz="0" w:space="0" w:color="auto"/>
                <w:right w:val="none" w:sz="0" w:space="0" w:color="auto"/>
              </w:divBdr>
              <w:divsChild>
                <w:div w:id="34426109">
                  <w:marLeft w:val="0"/>
                  <w:marRight w:val="0"/>
                  <w:marTop w:val="0"/>
                  <w:marBottom w:val="0"/>
                  <w:divBdr>
                    <w:top w:val="none" w:sz="0" w:space="0" w:color="auto"/>
                    <w:left w:val="none" w:sz="0" w:space="0" w:color="auto"/>
                    <w:bottom w:val="none" w:sz="0" w:space="0" w:color="auto"/>
                    <w:right w:val="none" w:sz="0" w:space="0" w:color="auto"/>
                  </w:divBdr>
                  <w:divsChild>
                    <w:div w:id="1832714897">
                      <w:marLeft w:val="0"/>
                      <w:marRight w:val="0"/>
                      <w:marTop w:val="480"/>
                      <w:marBottom w:val="480"/>
                      <w:divBdr>
                        <w:top w:val="none" w:sz="0" w:space="0" w:color="auto"/>
                        <w:left w:val="none" w:sz="0" w:space="0" w:color="auto"/>
                        <w:bottom w:val="none" w:sz="0" w:space="0" w:color="auto"/>
                        <w:right w:val="none" w:sz="0" w:space="0" w:color="auto"/>
                      </w:divBdr>
                    </w:div>
                  </w:divsChild>
                </w:div>
                <w:div w:id="129834555">
                  <w:marLeft w:val="0"/>
                  <w:marRight w:val="0"/>
                  <w:marTop w:val="0"/>
                  <w:marBottom w:val="0"/>
                  <w:divBdr>
                    <w:top w:val="none" w:sz="0" w:space="0" w:color="auto"/>
                    <w:left w:val="none" w:sz="0" w:space="0" w:color="auto"/>
                    <w:bottom w:val="none" w:sz="0" w:space="0" w:color="auto"/>
                    <w:right w:val="none" w:sz="0" w:space="0" w:color="auto"/>
                  </w:divBdr>
                  <w:divsChild>
                    <w:div w:id="1621569703">
                      <w:marLeft w:val="0"/>
                      <w:marRight w:val="0"/>
                      <w:marTop w:val="0"/>
                      <w:marBottom w:val="0"/>
                      <w:divBdr>
                        <w:top w:val="none" w:sz="0" w:space="0" w:color="auto"/>
                        <w:left w:val="none" w:sz="0" w:space="0" w:color="auto"/>
                        <w:bottom w:val="none" w:sz="0" w:space="0" w:color="auto"/>
                        <w:right w:val="none" w:sz="0" w:space="0" w:color="auto"/>
                      </w:divBdr>
                      <w:divsChild>
                        <w:div w:id="2123649234">
                          <w:marLeft w:val="0"/>
                          <w:marRight w:val="0"/>
                          <w:marTop w:val="300"/>
                          <w:marBottom w:val="300"/>
                          <w:divBdr>
                            <w:top w:val="none" w:sz="0" w:space="0" w:color="auto"/>
                            <w:left w:val="none" w:sz="0" w:space="0" w:color="auto"/>
                            <w:bottom w:val="none" w:sz="0" w:space="0" w:color="auto"/>
                            <w:right w:val="none" w:sz="0" w:space="0" w:color="auto"/>
                          </w:divBdr>
                          <w:divsChild>
                            <w:div w:id="451561111">
                              <w:marLeft w:val="0"/>
                              <w:marRight w:val="0"/>
                              <w:marTop w:val="0"/>
                              <w:marBottom w:val="0"/>
                              <w:divBdr>
                                <w:top w:val="none" w:sz="0" w:space="0" w:color="auto"/>
                                <w:left w:val="none" w:sz="0" w:space="0" w:color="auto"/>
                                <w:bottom w:val="none" w:sz="0" w:space="0" w:color="auto"/>
                                <w:right w:val="none" w:sz="0" w:space="0" w:color="auto"/>
                              </w:divBdr>
                              <w:divsChild>
                                <w:div w:id="1848982396">
                                  <w:marLeft w:val="0"/>
                                  <w:marRight w:val="0"/>
                                  <w:marTop w:val="0"/>
                                  <w:marBottom w:val="0"/>
                                  <w:divBdr>
                                    <w:top w:val="none" w:sz="0" w:space="0" w:color="auto"/>
                                    <w:left w:val="none" w:sz="0" w:space="0" w:color="auto"/>
                                    <w:bottom w:val="none" w:sz="0" w:space="0" w:color="auto"/>
                                    <w:right w:val="none" w:sz="0" w:space="0" w:color="auto"/>
                                  </w:divBdr>
                                  <w:divsChild>
                                    <w:div w:id="1368991229">
                                      <w:marLeft w:val="0"/>
                                      <w:marRight w:val="0"/>
                                      <w:marTop w:val="0"/>
                                      <w:marBottom w:val="0"/>
                                      <w:divBdr>
                                        <w:top w:val="none" w:sz="0" w:space="0" w:color="auto"/>
                                        <w:left w:val="none" w:sz="0" w:space="0" w:color="auto"/>
                                        <w:bottom w:val="none" w:sz="0" w:space="0" w:color="auto"/>
                                        <w:right w:val="none" w:sz="0" w:space="0" w:color="auto"/>
                                      </w:divBdr>
                                      <w:divsChild>
                                        <w:div w:id="2067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4340">
                              <w:marLeft w:val="0"/>
                              <w:marRight w:val="0"/>
                              <w:marTop w:val="180"/>
                              <w:marBottom w:val="0"/>
                              <w:divBdr>
                                <w:top w:val="none" w:sz="0" w:space="0" w:color="auto"/>
                                <w:left w:val="none" w:sz="0" w:space="0" w:color="auto"/>
                                <w:bottom w:val="none" w:sz="0" w:space="0" w:color="auto"/>
                                <w:right w:val="none" w:sz="0" w:space="0" w:color="auto"/>
                              </w:divBdr>
                              <w:divsChild>
                                <w:div w:id="593829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9196197">
                          <w:marLeft w:val="0"/>
                          <w:marRight w:val="0"/>
                          <w:marTop w:val="0"/>
                          <w:marBottom w:val="75"/>
                          <w:divBdr>
                            <w:top w:val="none" w:sz="0" w:space="0" w:color="auto"/>
                            <w:left w:val="none" w:sz="0" w:space="0" w:color="auto"/>
                            <w:bottom w:val="none" w:sz="0" w:space="0" w:color="auto"/>
                            <w:right w:val="none" w:sz="0" w:space="0" w:color="auto"/>
                          </w:divBdr>
                          <w:divsChild>
                            <w:div w:id="609776674">
                              <w:marLeft w:val="0"/>
                              <w:marRight w:val="0"/>
                              <w:marTop w:val="0"/>
                              <w:marBottom w:val="0"/>
                              <w:divBdr>
                                <w:top w:val="none" w:sz="0" w:space="0" w:color="auto"/>
                                <w:left w:val="none" w:sz="0" w:space="0" w:color="auto"/>
                                <w:bottom w:val="none" w:sz="0" w:space="0" w:color="auto"/>
                                <w:right w:val="none" w:sz="0" w:space="0" w:color="auto"/>
                              </w:divBdr>
                            </w:div>
                          </w:divsChild>
                        </w:div>
                        <w:div w:id="1136222299">
                          <w:marLeft w:val="0"/>
                          <w:marRight w:val="0"/>
                          <w:marTop w:val="0"/>
                          <w:marBottom w:val="0"/>
                          <w:divBdr>
                            <w:top w:val="none" w:sz="0" w:space="0" w:color="auto"/>
                            <w:left w:val="none" w:sz="0" w:space="0" w:color="auto"/>
                            <w:bottom w:val="none" w:sz="0" w:space="0" w:color="auto"/>
                            <w:right w:val="none" w:sz="0" w:space="0" w:color="auto"/>
                          </w:divBdr>
                          <w:divsChild>
                            <w:div w:id="1156188229">
                              <w:marLeft w:val="0"/>
                              <w:marRight w:val="0"/>
                              <w:marTop w:val="0"/>
                              <w:marBottom w:val="0"/>
                              <w:divBdr>
                                <w:top w:val="none" w:sz="0" w:space="0" w:color="auto"/>
                                <w:left w:val="none" w:sz="0" w:space="0" w:color="auto"/>
                                <w:bottom w:val="none" w:sz="0" w:space="0" w:color="auto"/>
                                <w:right w:val="none" w:sz="0" w:space="0" w:color="auto"/>
                              </w:divBdr>
                              <w:divsChild>
                                <w:div w:id="180583974">
                                  <w:marLeft w:val="0"/>
                                  <w:marRight w:val="0"/>
                                  <w:marTop w:val="0"/>
                                  <w:marBottom w:val="0"/>
                                  <w:divBdr>
                                    <w:top w:val="none" w:sz="0" w:space="0" w:color="auto"/>
                                    <w:left w:val="none" w:sz="0" w:space="0" w:color="auto"/>
                                    <w:bottom w:val="none" w:sz="0" w:space="0" w:color="auto"/>
                                    <w:right w:val="none" w:sz="0" w:space="0" w:color="auto"/>
                                  </w:divBdr>
                                  <w:divsChild>
                                    <w:div w:id="1717898972">
                                      <w:marLeft w:val="0"/>
                                      <w:marRight w:val="0"/>
                                      <w:marTop w:val="0"/>
                                      <w:marBottom w:val="30"/>
                                      <w:divBdr>
                                        <w:top w:val="none" w:sz="0" w:space="0" w:color="auto"/>
                                        <w:left w:val="none" w:sz="0" w:space="0" w:color="auto"/>
                                        <w:bottom w:val="none" w:sz="0" w:space="0" w:color="auto"/>
                                        <w:right w:val="none" w:sz="0" w:space="0" w:color="auto"/>
                                      </w:divBdr>
                                      <w:divsChild>
                                        <w:div w:id="176619639">
                                          <w:marLeft w:val="0"/>
                                          <w:marRight w:val="0"/>
                                          <w:marTop w:val="0"/>
                                          <w:marBottom w:val="0"/>
                                          <w:divBdr>
                                            <w:top w:val="none" w:sz="0" w:space="0" w:color="auto"/>
                                            <w:left w:val="none" w:sz="0" w:space="0" w:color="auto"/>
                                            <w:bottom w:val="none" w:sz="0" w:space="0" w:color="auto"/>
                                            <w:right w:val="none" w:sz="0" w:space="0" w:color="auto"/>
                                          </w:divBdr>
                                          <w:divsChild>
                                            <w:div w:id="1237278232">
                                              <w:marLeft w:val="0"/>
                                              <w:marRight w:val="0"/>
                                              <w:marTop w:val="0"/>
                                              <w:marBottom w:val="0"/>
                                              <w:divBdr>
                                                <w:top w:val="none" w:sz="0" w:space="0" w:color="auto"/>
                                                <w:left w:val="none" w:sz="0" w:space="0" w:color="auto"/>
                                                <w:bottom w:val="none" w:sz="0" w:space="0" w:color="auto"/>
                                                <w:right w:val="none" w:sz="0" w:space="0" w:color="auto"/>
                                              </w:divBdr>
                                              <w:divsChild>
                                                <w:div w:id="326442702">
                                                  <w:marLeft w:val="0"/>
                                                  <w:marRight w:val="0"/>
                                                  <w:marTop w:val="0"/>
                                                  <w:marBottom w:val="0"/>
                                                  <w:divBdr>
                                                    <w:top w:val="none" w:sz="0" w:space="0" w:color="auto"/>
                                                    <w:left w:val="none" w:sz="0" w:space="0" w:color="auto"/>
                                                    <w:bottom w:val="none" w:sz="0" w:space="0" w:color="auto"/>
                                                    <w:right w:val="none" w:sz="0" w:space="0" w:color="auto"/>
                                                  </w:divBdr>
                                                  <w:divsChild>
                                                    <w:div w:id="11522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3764">
                                              <w:marLeft w:val="0"/>
                                              <w:marRight w:val="0"/>
                                              <w:marTop w:val="0"/>
                                              <w:marBottom w:val="0"/>
                                              <w:divBdr>
                                                <w:top w:val="none" w:sz="0" w:space="0" w:color="auto"/>
                                                <w:left w:val="none" w:sz="0" w:space="0" w:color="auto"/>
                                                <w:bottom w:val="none" w:sz="0" w:space="0" w:color="auto"/>
                                                <w:right w:val="none" w:sz="0" w:space="0" w:color="auto"/>
                                              </w:divBdr>
                                              <w:divsChild>
                                                <w:div w:id="1002392413">
                                                  <w:marLeft w:val="0"/>
                                                  <w:marRight w:val="0"/>
                                                  <w:marTop w:val="0"/>
                                                  <w:marBottom w:val="0"/>
                                                  <w:divBdr>
                                                    <w:top w:val="none" w:sz="0" w:space="0" w:color="auto"/>
                                                    <w:left w:val="none" w:sz="0" w:space="0" w:color="auto"/>
                                                    <w:bottom w:val="none" w:sz="0" w:space="0" w:color="auto"/>
                                                    <w:right w:val="none" w:sz="0" w:space="0" w:color="auto"/>
                                                  </w:divBdr>
                                                  <w:divsChild>
                                                    <w:div w:id="18600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933">
                                              <w:marLeft w:val="0"/>
                                              <w:marRight w:val="0"/>
                                              <w:marTop w:val="0"/>
                                              <w:marBottom w:val="0"/>
                                              <w:divBdr>
                                                <w:top w:val="none" w:sz="0" w:space="0" w:color="auto"/>
                                                <w:left w:val="none" w:sz="0" w:space="0" w:color="auto"/>
                                                <w:bottom w:val="none" w:sz="0" w:space="0" w:color="auto"/>
                                                <w:right w:val="none" w:sz="0" w:space="0" w:color="auto"/>
                                              </w:divBdr>
                                              <w:divsChild>
                                                <w:div w:id="552234923">
                                                  <w:marLeft w:val="0"/>
                                                  <w:marRight w:val="0"/>
                                                  <w:marTop w:val="0"/>
                                                  <w:marBottom w:val="0"/>
                                                  <w:divBdr>
                                                    <w:top w:val="none" w:sz="0" w:space="0" w:color="auto"/>
                                                    <w:left w:val="none" w:sz="0" w:space="0" w:color="auto"/>
                                                    <w:bottom w:val="none" w:sz="0" w:space="0" w:color="auto"/>
                                                    <w:right w:val="none" w:sz="0" w:space="0" w:color="auto"/>
                                                  </w:divBdr>
                                                  <w:divsChild>
                                                    <w:div w:id="14981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666">
                                              <w:marLeft w:val="0"/>
                                              <w:marRight w:val="0"/>
                                              <w:marTop w:val="0"/>
                                              <w:marBottom w:val="0"/>
                                              <w:divBdr>
                                                <w:top w:val="none" w:sz="0" w:space="0" w:color="auto"/>
                                                <w:left w:val="none" w:sz="0" w:space="0" w:color="auto"/>
                                                <w:bottom w:val="none" w:sz="0" w:space="0" w:color="auto"/>
                                                <w:right w:val="none" w:sz="0" w:space="0" w:color="auto"/>
                                              </w:divBdr>
                                              <w:divsChild>
                                                <w:div w:id="539973551">
                                                  <w:marLeft w:val="0"/>
                                                  <w:marRight w:val="0"/>
                                                  <w:marTop w:val="0"/>
                                                  <w:marBottom w:val="0"/>
                                                  <w:divBdr>
                                                    <w:top w:val="none" w:sz="0" w:space="0" w:color="auto"/>
                                                    <w:left w:val="none" w:sz="0" w:space="0" w:color="auto"/>
                                                    <w:bottom w:val="none" w:sz="0" w:space="0" w:color="auto"/>
                                                    <w:right w:val="none" w:sz="0" w:space="0" w:color="auto"/>
                                                  </w:divBdr>
                                                  <w:divsChild>
                                                    <w:div w:id="1144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2713">
                                              <w:marLeft w:val="0"/>
                                              <w:marRight w:val="0"/>
                                              <w:marTop w:val="0"/>
                                              <w:marBottom w:val="0"/>
                                              <w:divBdr>
                                                <w:top w:val="none" w:sz="0" w:space="0" w:color="auto"/>
                                                <w:left w:val="none" w:sz="0" w:space="0" w:color="auto"/>
                                                <w:bottom w:val="none" w:sz="0" w:space="0" w:color="auto"/>
                                                <w:right w:val="none" w:sz="0" w:space="0" w:color="auto"/>
                                              </w:divBdr>
                                              <w:divsChild>
                                                <w:div w:id="1109470314">
                                                  <w:marLeft w:val="0"/>
                                                  <w:marRight w:val="0"/>
                                                  <w:marTop w:val="0"/>
                                                  <w:marBottom w:val="0"/>
                                                  <w:divBdr>
                                                    <w:top w:val="none" w:sz="0" w:space="0" w:color="auto"/>
                                                    <w:left w:val="none" w:sz="0" w:space="0" w:color="auto"/>
                                                    <w:bottom w:val="none" w:sz="0" w:space="0" w:color="auto"/>
                                                    <w:right w:val="none" w:sz="0" w:space="0" w:color="auto"/>
                                                  </w:divBdr>
                                                  <w:divsChild>
                                                    <w:div w:id="1620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905">
                                              <w:marLeft w:val="0"/>
                                              <w:marRight w:val="0"/>
                                              <w:marTop w:val="0"/>
                                              <w:marBottom w:val="0"/>
                                              <w:divBdr>
                                                <w:top w:val="none" w:sz="0" w:space="0" w:color="auto"/>
                                                <w:left w:val="none" w:sz="0" w:space="0" w:color="auto"/>
                                                <w:bottom w:val="none" w:sz="0" w:space="0" w:color="auto"/>
                                                <w:right w:val="none" w:sz="0" w:space="0" w:color="auto"/>
                                              </w:divBdr>
                                              <w:divsChild>
                                                <w:div w:id="236286124">
                                                  <w:marLeft w:val="0"/>
                                                  <w:marRight w:val="0"/>
                                                  <w:marTop w:val="0"/>
                                                  <w:marBottom w:val="0"/>
                                                  <w:divBdr>
                                                    <w:top w:val="none" w:sz="0" w:space="0" w:color="auto"/>
                                                    <w:left w:val="none" w:sz="0" w:space="0" w:color="auto"/>
                                                    <w:bottom w:val="none" w:sz="0" w:space="0" w:color="auto"/>
                                                    <w:right w:val="none" w:sz="0" w:space="0" w:color="auto"/>
                                                  </w:divBdr>
                                                  <w:divsChild>
                                                    <w:div w:id="10780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538">
                                              <w:marLeft w:val="0"/>
                                              <w:marRight w:val="0"/>
                                              <w:marTop w:val="0"/>
                                              <w:marBottom w:val="0"/>
                                              <w:divBdr>
                                                <w:top w:val="none" w:sz="0" w:space="0" w:color="auto"/>
                                                <w:left w:val="none" w:sz="0" w:space="0" w:color="auto"/>
                                                <w:bottom w:val="none" w:sz="0" w:space="0" w:color="auto"/>
                                                <w:right w:val="none" w:sz="0" w:space="0" w:color="auto"/>
                                              </w:divBdr>
                                              <w:divsChild>
                                                <w:div w:id="1523594910">
                                                  <w:marLeft w:val="0"/>
                                                  <w:marRight w:val="0"/>
                                                  <w:marTop w:val="0"/>
                                                  <w:marBottom w:val="0"/>
                                                  <w:divBdr>
                                                    <w:top w:val="none" w:sz="0" w:space="0" w:color="auto"/>
                                                    <w:left w:val="none" w:sz="0" w:space="0" w:color="auto"/>
                                                    <w:bottom w:val="none" w:sz="0" w:space="0" w:color="auto"/>
                                                    <w:right w:val="none" w:sz="0" w:space="0" w:color="auto"/>
                                                  </w:divBdr>
                                                  <w:divsChild>
                                                    <w:div w:id="30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268">
                                              <w:marLeft w:val="0"/>
                                              <w:marRight w:val="0"/>
                                              <w:marTop w:val="0"/>
                                              <w:marBottom w:val="0"/>
                                              <w:divBdr>
                                                <w:top w:val="none" w:sz="0" w:space="0" w:color="auto"/>
                                                <w:left w:val="none" w:sz="0" w:space="0" w:color="auto"/>
                                                <w:bottom w:val="none" w:sz="0" w:space="0" w:color="auto"/>
                                                <w:right w:val="none" w:sz="0" w:space="0" w:color="auto"/>
                                              </w:divBdr>
                                              <w:divsChild>
                                                <w:div w:id="1995835690">
                                                  <w:marLeft w:val="0"/>
                                                  <w:marRight w:val="0"/>
                                                  <w:marTop w:val="0"/>
                                                  <w:marBottom w:val="0"/>
                                                  <w:divBdr>
                                                    <w:top w:val="none" w:sz="0" w:space="0" w:color="auto"/>
                                                    <w:left w:val="none" w:sz="0" w:space="0" w:color="auto"/>
                                                    <w:bottom w:val="none" w:sz="0" w:space="0" w:color="auto"/>
                                                    <w:right w:val="none" w:sz="0" w:space="0" w:color="auto"/>
                                                  </w:divBdr>
                                                  <w:divsChild>
                                                    <w:div w:id="754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7044">
                                              <w:marLeft w:val="0"/>
                                              <w:marRight w:val="0"/>
                                              <w:marTop w:val="0"/>
                                              <w:marBottom w:val="0"/>
                                              <w:divBdr>
                                                <w:top w:val="none" w:sz="0" w:space="0" w:color="auto"/>
                                                <w:left w:val="none" w:sz="0" w:space="0" w:color="auto"/>
                                                <w:bottom w:val="none" w:sz="0" w:space="0" w:color="auto"/>
                                                <w:right w:val="none" w:sz="0" w:space="0" w:color="auto"/>
                                              </w:divBdr>
                                              <w:divsChild>
                                                <w:div w:id="1489709007">
                                                  <w:marLeft w:val="0"/>
                                                  <w:marRight w:val="0"/>
                                                  <w:marTop w:val="0"/>
                                                  <w:marBottom w:val="0"/>
                                                  <w:divBdr>
                                                    <w:top w:val="none" w:sz="0" w:space="0" w:color="auto"/>
                                                    <w:left w:val="none" w:sz="0" w:space="0" w:color="auto"/>
                                                    <w:bottom w:val="none" w:sz="0" w:space="0" w:color="auto"/>
                                                    <w:right w:val="none" w:sz="0" w:space="0" w:color="auto"/>
                                                  </w:divBdr>
                                                  <w:divsChild>
                                                    <w:div w:id="7782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4161">
                                              <w:marLeft w:val="0"/>
                                              <w:marRight w:val="0"/>
                                              <w:marTop w:val="0"/>
                                              <w:marBottom w:val="0"/>
                                              <w:divBdr>
                                                <w:top w:val="none" w:sz="0" w:space="0" w:color="auto"/>
                                                <w:left w:val="none" w:sz="0" w:space="0" w:color="auto"/>
                                                <w:bottom w:val="none" w:sz="0" w:space="0" w:color="auto"/>
                                                <w:right w:val="none" w:sz="0" w:space="0" w:color="auto"/>
                                              </w:divBdr>
                                              <w:divsChild>
                                                <w:div w:id="226694195">
                                                  <w:marLeft w:val="0"/>
                                                  <w:marRight w:val="0"/>
                                                  <w:marTop w:val="0"/>
                                                  <w:marBottom w:val="0"/>
                                                  <w:divBdr>
                                                    <w:top w:val="none" w:sz="0" w:space="0" w:color="auto"/>
                                                    <w:left w:val="none" w:sz="0" w:space="0" w:color="auto"/>
                                                    <w:bottom w:val="none" w:sz="0" w:space="0" w:color="auto"/>
                                                    <w:right w:val="none" w:sz="0" w:space="0" w:color="auto"/>
                                                  </w:divBdr>
                                                  <w:divsChild>
                                                    <w:div w:id="5819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239">
                                              <w:marLeft w:val="0"/>
                                              <w:marRight w:val="0"/>
                                              <w:marTop w:val="0"/>
                                              <w:marBottom w:val="0"/>
                                              <w:divBdr>
                                                <w:top w:val="none" w:sz="0" w:space="0" w:color="auto"/>
                                                <w:left w:val="none" w:sz="0" w:space="0" w:color="auto"/>
                                                <w:bottom w:val="none" w:sz="0" w:space="0" w:color="auto"/>
                                                <w:right w:val="none" w:sz="0" w:space="0" w:color="auto"/>
                                              </w:divBdr>
                                              <w:divsChild>
                                                <w:div w:id="705254494">
                                                  <w:marLeft w:val="0"/>
                                                  <w:marRight w:val="0"/>
                                                  <w:marTop w:val="0"/>
                                                  <w:marBottom w:val="0"/>
                                                  <w:divBdr>
                                                    <w:top w:val="none" w:sz="0" w:space="0" w:color="auto"/>
                                                    <w:left w:val="none" w:sz="0" w:space="0" w:color="auto"/>
                                                    <w:bottom w:val="none" w:sz="0" w:space="0" w:color="auto"/>
                                                    <w:right w:val="none" w:sz="0" w:space="0" w:color="auto"/>
                                                  </w:divBdr>
                                                  <w:divsChild>
                                                    <w:div w:id="698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0956">
                                              <w:marLeft w:val="0"/>
                                              <w:marRight w:val="0"/>
                                              <w:marTop w:val="0"/>
                                              <w:marBottom w:val="0"/>
                                              <w:divBdr>
                                                <w:top w:val="none" w:sz="0" w:space="0" w:color="auto"/>
                                                <w:left w:val="none" w:sz="0" w:space="0" w:color="auto"/>
                                                <w:bottom w:val="none" w:sz="0" w:space="0" w:color="auto"/>
                                                <w:right w:val="none" w:sz="0" w:space="0" w:color="auto"/>
                                              </w:divBdr>
                                              <w:divsChild>
                                                <w:div w:id="889196441">
                                                  <w:marLeft w:val="0"/>
                                                  <w:marRight w:val="0"/>
                                                  <w:marTop w:val="0"/>
                                                  <w:marBottom w:val="0"/>
                                                  <w:divBdr>
                                                    <w:top w:val="none" w:sz="0" w:space="0" w:color="auto"/>
                                                    <w:left w:val="none" w:sz="0" w:space="0" w:color="auto"/>
                                                    <w:bottom w:val="none" w:sz="0" w:space="0" w:color="auto"/>
                                                    <w:right w:val="none" w:sz="0" w:space="0" w:color="auto"/>
                                                  </w:divBdr>
                                                  <w:divsChild>
                                                    <w:div w:id="1082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181">
                                              <w:marLeft w:val="0"/>
                                              <w:marRight w:val="0"/>
                                              <w:marTop w:val="0"/>
                                              <w:marBottom w:val="0"/>
                                              <w:divBdr>
                                                <w:top w:val="none" w:sz="0" w:space="0" w:color="auto"/>
                                                <w:left w:val="none" w:sz="0" w:space="0" w:color="auto"/>
                                                <w:bottom w:val="none" w:sz="0" w:space="0" w:color="auto"/>
                                                <w:right w:val="none" w:sz="0" w:space="0" w:color="auto"/>
                                              </w:divBdr>
                                              <w:divsChild>
                                                <w:div w:id="2029260189">
                                                  <w:marLeft w:val="0"/>
                                                  <w:marRight w:val="0"/>
                                                  <w:marTop w:val="0"/>
                                                  <w:marBottom w:val="0"/>
                                                  <w:divBdr>
                                                    <w:top w:val="none" w:sz="0" w:space="0" w:color="auto"/>
                                                    <w:left w:val="none" w:sz="0" w:space="0" w:color="auto"/>
                                                    <w:bottom w:val="none" w:sz="0" w:space="0" w:color="auto"/>
                                                    <w:right w:val="none" w:sz="0" w:space="0" w:color="auto"/>
                                                  </w:divBdr>
                                                  <w:divsChild>
                                                    <w:div w:id="1754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871">
                                              <w:marLeft w:val="0"/>
                                              <w:marRight w:val="0"/>
                                              <w:marTop w:val="0"/>
                                              <w:marBottom w:val="0"/>
                                              <w:divBdr>
                                                <w:top w:val="none" w:sz="0" w:space="0" w:color="auto"/>
                                                <w:left w:val="none" w:sz="0" w:space="0" w:color="auto"/>
                                                <w:bottom w:val="none" w:sz="0" w:space="0" w:color="auto"/>
                                                <w:right w:val="none" w:sz="0" w:space="0" w:color="auto"/>
                                              </w:divBdr>
                                              <w:divsChild>
                                                <w:div w:id="2053842950">
                                                  <w:marLeft w:val="0"/>
                                                  <w:marRight w:val="0"/>
                                                  <w:marTop w:val="0"/>
                                                  <w:marBottom w:val="0"/>
                                                  <w:divBdr>
                                                    <w:top w:val="none" w:sz="0" w:space="0" w:color="auto"/>
                                                    <w:left w:val="none" w:sz="0" w:space="0" w:color="auto"/>
                                                    <w:bottom w:val="none" w:sz="0" w:space="0" w:color="auto"/>
                                                    <w:right w:val="none" w:sz="0" w:space="0" w:color="auto"/>
                                                  </w:divBdr>
                                                  <w:divsChild>
                                                    <w:div w:id="707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8">
                                              <w:marLeft w:val="0"/>
                                              <w:marRight w:val="0"/>
                                              <w:marTop w:val="0"/>
                                              <w:marBottom w:val="0"/>
                                              <w:divBdr>
                                                <w:top w:val="none" w:sz="0" w:space="0" w:color="auto"/>
                                                <w:left w:val="none" w:sz="0" w:space="0" w:color="auto"/>
                                                <w:bottom w:val="none" w:sz="0" w:space="0" w:color="auto"/>
                                                <w:right w:val="none" w:sz="0" w:space="0" w:color="auto"/>
                                              </w:divBdr>
                                              <w:divsChild>
                                                <w:div w:id="385301832">
                                                  <w:marLeft w:val="0"/>
                                                  <w:marRight w:val="0"/>
                                                  <w:marTop w:val="0"/>
                                                  <w:marBottom w:val="0"/>
                                                  <w:divBdr>
                                                    <w:top w:val="none" w:sz="0" w:space="0" w:color="auto"/>
                                                    <w:left w:val="none" w:sz="0" w:space="0" w:color="auto"/>
                                                    <w:bottom w:val="none" w:sz="0" w:space="0" w:color="auto"/>
                                                    <w:right w:val="none" w:sz="0" w:space="0" w:color="auto"/>
                                                  </w:divBdr>
                                                  <w:divsChild>
                                                    <w:div w:id="4660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925">
                                              <w:marLeft w:val="0"/>
                                              <w:marRight w:val="0"/>
                                              <w:marTop w:val="0"/>
                                              <w:marBottom w:val="0"/>
                                              <w:divBdr>
                                                <w:top w:val="none" w:sz="0" w:space="0" w:color="auto"/>
                                                <w:left w:val="none" w:sz="0" w:space="0" w:color="auto"/>
                                                <w:bottom w:val="none" w:sz="0" w:space="0" w:color="auto"/>
                                                <w:right w:val="none" w:sz="0" w:space="0" w:color="auto"/>
                                              </w:divBdr>
                                              <w:divsChild>
                                                <w:div w:id="186605452">
                                                  <w:marLeft w:val="0"/>
                                                  <w:marRight w:val="0"/>
                                                  <w:marTop w:val="0"/>
                                                  <w:marBottom w:val="0"/>
                                                  <w:divBdr>
                                                    <w:top w:val="none" w:sz="0" w:space="0" w:color="auto"/>
                                                    <w:left w:val="none" w:sz="0" w:space="0" w:color="auto"/>
                                                    <w:bottom w:val="none" w:sz="0" w:space="0" w:color="auto"/>
                                                    <w:right w:val="none" w:sz="0" w:space="0" w:color="auto"/>
                                                  </w:divBdr>
                                                  <w:divsChild>
                                                    <w:div w:id="19140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1694">
                                              <w:marLeft w:val="0"/>
                                              <w:marRight w:val="0"/>
                                              <w:marTop w:val="0"/>
                                              <w:marBottom w:val="0"/>
                                              <w:divBdr>
                                                <w:top w:val="none" w:sz="0" w:space="0" w:color="auto"/>
                                                <w:left w:val="none" w:sz="0" w:space="0" w:color="auto"/>
                                                <w:bottom w:val="none" w:sz="0" w:space="0" w:color="auto"/>
                                                <w:right w:val="none" w:sz="0" w:space="0" w:color="auto"/>
                                              </w:divBdr>
                                              <w:divsChild>
                                                <w:div w:id="1414427707">
                                                  <w:marLeft w:val="0"/>
                                                  <w:marRight w:val="0"/>
                                                  <w:marTop w:val="0"/>
                                                  <w:marBottom w:val="0"/>
                                                  <w:divBdr>
                                                    <w:top w:val="none" w:sz="0" w:space="0" w:color="auto"/>
                                                    <w:left w:val="none" w:sz="0" w:space="0" w:color="auto"/>
                                                    <w:bottom w:val="none" w:sz="0" w:space="0" w:color="auto"/>
                                                    <w:right w:val="none" w:sz="0" w:space="0" w:color="auto"/>
                                                  </w:divBdr>
                                                  <w:divsChild>
                                                    <w:div w:id="15610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718">
                                              <w:marLeft w:val="0"/>
                                              <w:marRight w:val="0"/>
                                              <w:marTop w:val="0"/>
                                              <w:marBottom w:val="0"/>
                                              <w:divBdr>
                                                <w:top w:val="none" w:sz="0" w:space="0" w:color="auto"/>
                                                <w:left w:val="none" w:sz="0" w:space="0" w:color="auto"/>
                                                <w:bottom w:val="none" w:sz="0" w:space="0" w:color="auto"/>
                                                <w:right w:val="none" w:sz="0" w:space="0" w:color="auto"/>
                                              </w:divBdr>
                                              <w:divsChild>
                                                <w:div w:id="1152865885">
                                                  <w:marLeft w:val="0"/>
                                                  <w:marRight w:val="0"/>
                                                  <w:marTop w:val="0"/>
                                                  <w:marBottom w:val="0"/>
                                                  <w:divBdr>
                                                    <w:top w:val="none" w:sz="0" w:space="0" w:color="auto"/>
                                                    <w:left w:val="none" w:sz="0" w:space="0" w:color="auto"/>
                                                    <w:bottom w:val="none" w:sz="0" w:space="0" w:color="auto"/>
                                                    <w:right w:val="none" w:sz="0" w:space="0" w:color="auto"/>
                                                  </w:divBdr>
                                                  <w:divsChild>
                                                    <w:div w:id="3345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8750">
                                              <w:marLeft w:val="0"/>
                                              <w:marRight w:val="0"/>
                                              <w:marTop w:val="0"/>
                                              <w:marBottom w:val="0"/>
                                              <w:divBdr>
                                                <w:top w:val="none" w:sz="0" w:space="0" w:color="auto"/>
                                                <w:left w:val="none" w:sz="0" w:space="0" w:color="auto"/>
                                                <w:bottom w:val="none" w:sz="0" w:space="0" w:color="auto"/>
                                                <w:right w:val="none" w:sz="0" w:space="0" w:color="auto"/>
                                              </w:divBdr>
                                              <w:divsChild>
                                                <w:div w:id="184099514">
                                                  <w:marLeft w:val="0"/>
                                                  <w:marRight w:val="0"/>
                                                  <w:marTop w:val="0"/>
                                                  <w:marBottom w:val="0"/>
                                                  <w:divBdr>
                                                    <w:top w:val="none" w:sz="0" w:space="0" w:color="auto"/>
                                                    <w:left w:val="none" w:sz="0" w:space="0" w:color="auto"/>
                                                    <w:bottom w:val="none" w:sz="0" w:space="0" w:color="auto"/>
                                                    <w:right w:val="none" w:sz="0" w:space="0" w:color="auto"/>
                                                  </w:divBdr>
                                                  <w:divsChild>
                                                    <w:div w:id="13200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3700">
                                              <w:marLeft w:val="0"/>
                                              <w:marRight w:val="0"/>
                                              <w:marTop w:val="0"/>
                                              <w:marBottom w:val="0"/>
                                              <w:divBdr>
                                                <w:top w:val="none" w:sz="0" w:space="0" w:color="auto"/>
                                                <w:left w:val="none" w:sz="0" w:space="0" w:color="auto"/>
                                                <w:bottom w:val="none" w:sz="0" w:space="0" w:color="auto"/>
                                                <w:right w:val="none" w:sz="0" w:space="0" w:color="auto"/>
                                              </w:divBdr>
                                              <w:divsChild>
                                                <w:div w:id="1310597935">
                                                  <w:marLeft w:val="0"/>
                                                  <w:marRight w:val="0"/>
                                                  <w:marTop w:val="0"/>
                                                  <w:marBottom w:val="0"/>
                                                  <w:divBdr>
                                                    <w:top w:val="none" w:sz="0" w:space="0" w:color="auto"/>
                                                    <w:left w:val="none" w:sz="0" w:space="0" w:color="auto"/>
                                                    <w:bottom w:val="none" w:sz="0" w:space="0" w:color="auto"/>
                                                    <w:right w:val="none" w:sz="0" w:space="0" w:color="auto"/>
                                                  </w:divBdr>
                                                  <w:divsChild>
                                                    <w:div w:id="52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19991">
                                              <w:marLeft w:val="0"/>
                                              <w:marRight w:val="0"/>
                                              <w:marTop w:val="0"/>
                                              <w:marBottom w:val="0"/>
                                              <w:divBdr>
                                                <w:top w:val="none" w:sz="0" w:space="0" w:color="auto"/>
                                                <w:left w:val="none" w:sz="0" w:space="0" w:color="auto"/>
                                                <w:bottom w:val="none" w:sz="0" w:space="0" w:color="auto"/>
                                                <w:right w:val="none" w:sz="0" w:space="0" w:color="auto"/>
                                              </w:divBdr>
                                              <w:divsChild>
                                                <w:div w:id="1363286394">
                                                  <w:marLeft w:val="0"/>
                                                  <w:marRight w:val="0"/>
                                                  <w:marTop w:val="0"/>
                                                  <w:marBottom w:val="0"/>
                                                  <w:divBdr>
                                                    <w:top w:val="none" w:sz="0" w:space="0" w:color="auto"/>
                                                    <w:left w:val="none" w:sz="0" w:space="0" w:color="auto"/>
                                                    <w:bottom w:val="none" w:sz="0" w:space="0" w:color="auto"/>
                                                    <w:right w:val="none" w:sz="0" w:space="0" w:color="auto"/>
                                                  </w:divBdr>
                                                  <w:divsChild>
                                                    <w:div w:id="21366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446">
                                              <w:marLeft w:val="0"/>
                                              <w:marRight w:val="0"/>
                                              <w:marTop w:val="0"/>
                                              <w:marBottom w:val="0"/>
                                              <w:divBdr>
                                                <w:top w:val="none" w:sz="0" w:space="0" w:color="auto"/>
                                                <w:left w:val="none" w:sz="0" w:space="0" w:color="auto"/>
                                                <w:bottom w:val="none" w:sz="0" w:space="0" w:color="auto"/>
                                                <w:right w:val="none" w:sz="0" w:space="0" w:color="auto"/>
                                              </w:divBdr>
                                              <w:divsChild>
                                                <w:div w:id="337731515">
                                                  <w:marLeft w:val="0"/>
                                                  <w:marRight w:val="0"/>
                                                  <w:marTop w:val="0"/>
                                                  <w:marBottom w:val="0"/>
                                                  <w:divBdr>
                                                    <w:top w:val="none" w:sz="0" w:space="0" w:color="auto"/>
                                                    <w:left w:val="none" w:sz="0" w:space="0" w:color="auto"/>
                                                    <w:bottom w:val="none" w:sz="0" w:space="0" w:color="auto"/>
                                                    <w:right w:val="none" w:sz="0" w:space="0" w:color="auto"/>
                                                  </w:divBdr>
                                                  <w:divsChild>
                                                    <w:div w:id="5290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2428">
                                              <w:marLeft w:val="0"/>
                                              <w:marRight w:val="0"/>
                                              <w:marTop w:val="0"/>
                                              <w:marBottom w:val="0"/>
                                              <w:divBdr>
                                                <w:top w:val="none" w:sz="0" w:space="0" w:color="auto"/>
                                                <w:left w:val="none" w:sz="0" w:space="0" w:color="auto"/>
                                                <w:bottom w:val="none" w:sz="0" w:space="0" w:color="auto"/>
                                                <w:right w:val="none" w:sz="0" w:space="0" w:color="auto"/>
                                              </w:divBdr>
                                              <w:divsChild>
                                                <w:div w:id="2093156718">
                                                  <w:marLeft w:val="0"/>
                                                  <w:marRight w:val="0"/>
                                                  <w:marTop w:val="0"/>
                                                  <w:marBottom w:val="0"/>
                                                  <w:divBdr>
                                                    <w:top w:val="none" w:sz="0" w:space="0" w:color="auto"/>
                                                    <w:left w:val="none" w:sz="0" w:space="0" w:color="auto"/>
                                                    <w:bottom w:val="none" w:sz="0" w:space="0" w:color="auto"/>
                                                    <w:right w:val="none" w:sz="0" w:space="0" w:color="auto"/>
                                                  </w:divBdr>
                                                  <w:divsChild>
                                                    <w:div w:id="1577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475">
                                              <w:marLeft w:val="0"/>
                                              <w:marRight w:val="0"/>
                                              <w:marTop w:val="0"/>
                                              <w:marBottom w:val="0"/>
                                              <w:divBdr>
                                                <w:top w:val="none" w:sz="0" w:space="0" w:color="auto"/>
                                                <w:left w:val="none" w:sz="0" w:space="0" w:color="auto"/>
                                                <w:bottom w:val="none" w:sz="0" w:space="0" w:color="auto"/>
                                                <w:right w:val="none" w:sz="0" w:space="0" w:color="auto"/>
                                              </w:divBdr>
                                              <w:divsChild>
                                                <w:div w:id="1638146120">
                                                  <w:marLeft w:val="0"/>
                                                  <w:marRight w:val="0"/>
                                                  <w:marTop w:val="0"/>
                                                  <w:marBottom w:val="0"/>
                                                  <w:divBdr>
                                                    <w:top w:val="none" w:sz="0" w:space="0" w:color="auto"/>
                                                    <w:left w:val="none" w:sz="0" w:space="0" w:color="auto"/>
                                                    <w:bottom w:val="none" w:sz="0" w:space="0" w:color="auto"/>
                                                    <w:right w:val="none" w:sz="0" w:space="0" w:color="auto"/>
                                                  </w:divBdr>
                                                  <w:divsChild>
                                                    <w:div w:id="14635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015">
                                              <w:marLeft w:val="0"/>
                                              <w:marRight w:val="0"/>
                                              <w:marTop w:val="0"/>
                                              <w:marBottom w:val="0"/>
                                              <w:divBdr>
                                                <w:top w:val="none" w:sz="0" w:space="0" w:color="auto"/>
                                                <w:left w:val="none" w:sz="0" w:space="0" w:color="auto"/>
                                                <w:bottom w:val="none" w:sz="0" w:space="0" w:color="auto"/>
                                                <w:right w:val="none" w:sz="0" w:space="0" w:color="auto"/>
                                              </w:divBdr>
                                              <w:divsChild>
                                                <w:div w:id="1300451617">
                                                  <w:marLeft w:val="0"/>
                                                  <w:marRight w:val="0"/>
                                                  <w:marTop w:val="0"/>
                                                  <w:marBottom w:val="0"/>
                                                  <w:divBdr>
                                                    <w:top w:val="none" w:sz="0" w:space="0" w:color="auto"/>
                                                    <w:left w:val="none" w:sz="0" w:space="0" w:color="auto"/>
                                                    <w:bottom w:val="none" w:sz="0" w:space="0" w:color="auto"/>
                                                    <w:right w:val="none" w:sz="0" w:space="0" w:color="auto"/>
                                                  </w:divBdr>
                                                  <w:divsChild>
                                                    <w:div w:id="14407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4083">
                                              <w:marLeft w:val="0"/>
                                              <w:marRight w:val="0"/>
                                              <w:marTop w:val="0"/>
                                              <w:marBottom w:val="0"/>
                                              <w:divBdr>
                                                <w:top w:val="none" w:sz="0" w:space="0" w:color="auto"/>
                                                <w:left w:val="none" w:sz="0" w:space="0" w:color="auto"/>
                                                <w:bottom w:val="none" w:sz="0" w:space="0" w:color="auto"/>
                                                <w:right w:val="none" w:sz="0" w:space="0" w:color="auto"/>
                                              </w:divBdr>
                                              <w:divsChild>
                                                <w:div w:id="813374852">
                                                  <w:marLeft w:val="0"/>
                                                  <w:marRight w:val="0"/>
                                                  <w:marTop w:val="0"/>
                                                  <w:marBottom w:val="0"/>
                                                  <w:divBdr>
                                                    <w:top w:val="none" w:sz="0" w:space="0" w:color="auto"/>
                                                    <w:left w:val="none" w:sz="0" w:space="0" w:color="auto"/>
                                                    <w:bottom w:val="none" w:sz="0" w:space="0" w:color="auto"/>
                                                    <w:right w:val="none" w:sz="0" w:space="0" w:color="auto"/>
                                                  </w:divBdr>
                                                  <w:divsChild>
                                                    <w:div w:id="7167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215">
                                              <w:marLeft w:val="0"/>
                                              <w:marRight w:val="0"/>
                                              <w:marTop w:val="0"/>
                                              <w:marBottom w:val="0"/>
                                              <w:divBdr>
                                                <w:top w:val="none" w:sz="0" w:space="0" w:color="auto"/>
                                                <w:left w:val="none" w:sz="0" w:space="0" w:color="auto"/>
                                                <w:bottom w:val="none" w:sz="0" w:space="0" w:color="auto"/>
                                                <w:right w:val="none" w:sz="0" w:space="0" w:color="auto"/>
                                              </w:divBdr>
                                              <w:divsChild>
                                                <w:div w:id="853955171">
                                                  <w:marLeft w:val="0"/>
                                                  <w:marRight w:val="0"/>
                                                  <w:marTop w:val="0"/>
                                                  <w:marBottom w:val="0"/>
                                                  <w:divBdr>
                                                    <w:top w:val="none" w:sz="0" w:space="0" w:color="auto"/>
                                                    <w:left w:val="none" w:sz="0" w:space="0" w:color="auto"/>
                                                    <w:bottom w:val="none" w:sz="0" w:space="0" w:color="auto"/>
                                                    <w:right w:val="none" w:sz="0" w:space="0" w:color="auto"/>
                                                  </w:divBdr>
                                                  <w:divsChild>
                                                    <w:div w:id="1806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161">
                                              <w:marLeft w:val="0"/>
                                              <w:marRight w:val="0"/>
                                              <w:marTop w:val="0"/>
                                              <w:marBottom w:val="0"/>
                                              <w:divBdr>
                                                <w:top w:val="none" w:sz="0" w:space="0" w:color="auto"/>
                                                <w:left w:val="none" w:sz="0" w:space="0" w:color="auto"/>
                                                <w:bottom w:val="none" w:sz="0" w:space="0" w:color="auto"/>
                                                <w:right w:val="none" w:sz="0" w:space="0" w:color="auto"/>
                                              </w:divBdr>
                                              <w:divsChild>
                                                <w:div w:id="1706170184">
                                                  <w:marLeft w:val="0"/>
                                                  <w:marRight w:val="0"/>
                                                  <w:marTop w:val="0"/>
                                                  <w:marBottom w:val="0"/>
                                                  <w:divBdr>
                                                    <w:top w:val="none" w:sz="0" w:space="0" w:color="auto"/>
                                                    <w:left w:val="none" w:sz="0" w:space="0" w:color="auto"/>
                                                    <w:bottom w:val="none" w:sz="0" w:space="0" w:color="auto"/>
                                                    <w:right w:val="none" w:sz="0" w:space="0" w:color="auto"/>
                                                  </w:divBdr>
                                                  <w:divsChild>
                                                    <w:div w:id="3615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358">
                                              <w:marLeft w:val="0"/>
                                              <w:marRight w:val="0"/>
                                              <w:marTop w:val="0"/>
                                              <w:marBottom w:val="0"/>
                                              <w:divBdr>
                                                <w:top w:val="none" w:sz="0" w:space="0" w:color="auto"/>
                                                <w:left w:val="none" w:sz="0" w:space="0" w:color="auto"/>
                                                <w:bottom w:val="none" w:sz="0" w:space="0" w:color="auto"/>
                                                <w:right w:val="none" w:sz="0" w:space="0" w:color="auto"/>
                                              </w:divBdr>
                                              <w:divsChild>
                                                <w:div w:id="1308707170">
                                                  <w:marLeft w:val="0"/>
                                                  <w:marRight w:val="0"/>
                                                  <w:marTop w:val="0"/>
                                                  <w:marBottom w:val="0"/>
                                                  <w:divBdr>
                                                    <w:top w:val="none" w:sz="0" w:space="0" w:color="auto"/>
                                                    <w:left w:val="none" w:sz="0" w:space="0" w:color="auto"/>
                                                    <w:bottom w:val="none" w:sz="0" w:space="0" w:color="auto"/>
                                                    <w:right w:val="none" w:sz="0" w:space="0" w:color="auto"/>
                                                  </w:divBdr>
                                                  <w:divsChild>
                                                    <w:div w:id="4448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400">
                                              <w:marLeft w:val="0"/>
                                              <w:marRight w:val="0"/>
                                              <w:marTop w:val="0"/>
                                              <w:marBottom w:val="0"/>
                                              <w:divBdr>
                                                <w:top w:val="none" w:sz="0" w:space="0" w:color="auto"/>
                                                <w:left w:val="none" w:sz="0" w:space="0" w:color="auto"/>
                                                <w:bottom w:val="none" w:sz="0" w:space="0" w:color="auto"/>
                                                <w:right w:val="none" w:sz="0" w:space="0" w:color="auto"/>
                                              </w:divBdr>
                                              <w:divsChild>
                                                <w:div w:id="1039739029">
                                                  <w:marLeft w:val="0"/>
                                                  <w:marRight w:val="0"/>
                                                  <w:marTop w:val="0"/>
                                                  <w:marBottom w:val="0"/>
                                                  <w:divBdr>
                                                    <w:top w:val="none" w:sz="0" w:space="0" w:color="auto"/>
                                                    <w:left w:val="none" w:sz="0" w:space="0" w:color="auto"/>
                                                    <w:bottom w:val="none" w:sz="0" w:space="0" w:color="auto"/>
                                                    <w:right w:val="none" w:sz="0" w:space="0" w:color="auto"/>
                                                  </w:divBdr>
                                                  <w:divsChild>
                                                    <w:div w:id="19950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4866">
                                  <w:marLeft w:val="0"/>
                                  <w:marRight w:val="0"/>
                                  <w:marTop w:val="0"/>
                                  <w:marBottom w:val="0"/>
                                  <w:divBdr>
                                    <w:top w:val="none" w:sz="0" w:space="0" w:color="auto"/>
                                    <w:left w:val="none" w:sz="0" w:space="0" w:color="auto"/>
                                    <w:bottom w:val="none" w:sz="0" w:space="0" w:color="auto"/>
                                    <w:right w:val="none" w:sz="0" w:space="0" w:color="auto"/>
                                  </w:divBdr>
                                  <w:divsChild>
                                    <w:div w:id="856309715">
                                      <w:marLeft w:val="0"/>
                                      <w:marRight w:val="0"/>
                                      <w:marTop w:val="0"/>
                                      <w:marBottom w:val="0"/>
                                      <w:divBdr>
                                        <w:top w:val="none" w:sz="0" w:space="0" w:color="auto"/>
                                        <w:left w:val="none" w:sz="0" w:space="0" w:color="auto"/>
                                        <w:bottom w:val="none" w:sz="0" w:space="0" w:color="auto"/>
                                        <w:right w:val="none" w:sz="0" w:space="0" w:color="auto"/>
                                      </w:divBdr>
                                    </w:div>
                                    <w:div w:id="662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0431">
                              <w:marLeft w:val="0"/>
                              <w:marRight w:val="0"/>
                              <w:marTop w:val="0"/>
                              <w:marBottom w:val="0"/>
                              <w:divBdr>
                                <w:top w:val="none" w:sz="0" w:space="0" w:color="auto"/>
                                <w:left w:val="none" w:sz="0" w:space="0" w:color="auto"/>
                                <w:bottom w:val="none" w:sz="0" w:space="0" w:color="auto"/>
                                <w:right w:val="none" w:sz="0" w:space="0" w:color="auto"/>
                              </w:divBdr>
                              <w:divsChild>
                                <w:div w:id="529875792">
                                  <w:marLeft w:val="0"/>
                                  <w:marRight w:val="0"/>
                                  <w:marTop w:val="0"/>
                                  <w:marBottom w:val="0"/>
                                  <w:divBdr>
                                    <w:top w:val="none" w:sz="0" w:space="0" w:color="auto"/>
                                    <w:left w:val="none" w:sz="0" w:space="0" w:color="auto"/>
                                    <w:bottom w:val="none" w:sz="0" w:space="0" w:color="auto"/>
                                    <w:right w:val="none" w:sz="0" w:space="0" w:color="auto"/>
                                  </w:divBdr>
                                  <w:divsChild>
                                    <w:div w:id="1325889413">
                                      <w:marLeft w:val="0"/>
                                      <w:marRight w:val="30"/>
                                      <w:marTop w:val="0"/>
                                      <w:marBottom w:val="0"/>
                                      <w:divBdr>
                                        <w:top w:val="none" w:sz="0" w:space="0" w:color="auto"/>
                                        <w:left w:val="none" w:sz="0" w:space="0" w:color="auto"/>
                                        <w:bottom w:val="none" w:sz="0" w:space="0" w:color="auto"/>
                                        <w:right w:val="none" w:sz="0" w:space="0" w:color="auto"/>
                                      </w:divBdr>
                                      <w:divsChild>
                                        <w:div w:id="1277638972">
                                          <w:marLeft w:val="0"/>
                                          <w:marRight w:val="0"/>
                                          <w:marTop w:val="0"/>
                                          <w:marBottom w:val="0"/>
                                          <w:divBdr>
                                            <w:top w:val="none" w:sz="0" w:space="0" w:color="auto"/>
                                            <w:left w:val="none" w:sz="0" w:space="0" w:color="auto"/>
                                            <w:bottom w:val="none" w:sz="0" w:space="0" w:color="auto"/>
                                            <w:right w:val="none" w:sz="0" w:space="0" w:color="auto"/>
                                          </w:divBdr>
                                        </w:div>
                                      </w:divsChild>
                                    </w:div>
                                    <w:div w:id="322438486">
                                      <w:marLeft w:val="0"/>
                                      <w:marRight w:val="30"/>
                                      <w:marTop w:val="0"/>
                                      <w:marBottom w:val="0"/>
                                      <w:divBdr>
                                        <w:top w:val="none" w:sz="0" w:space="0" w:color="auto"/>
                                        <w:left w:val="none" w:sz="0" w:space="0" w:color="auto"/>
                                        <w:bottom w:val="none" w:sz="0" w:space="0" w:color="auto"/>
                                        <w:right w:val="none" w:sz="0" w:space="0" w:color="auto"/>
                                      </w:divBdr>
                                      <w:divsChild>
                                        <w:div w:id="1588344052">
                                          <w:marLeft w:val="0"/>
                                          <w:marRight w:val="0"/>
                                          <w:marTop w:val="0"/>
                                          <w:marBottom w:val="0"/>
                                          <w:divBdr>
                                            <w:top w:val="none" w:sz="0" w:space="0" w:color="auto"/>
                                            <w:left w:val="none" w:sz="0" w:space="0" w:color="auto"/>
                                            <w:bottom w:val="none" w:sz="0" w:space="0" w:color="auto"/>
                                            <w:right w:val="none" w:sz="0" w:space="0" w:color="auto"/>
                                          </w:divBdr>
                                        </w:div>
                                      </w:divsChild>
                                    </w:div>
                                    <w:div w:id="1637486726">
                                      <w:marLeft w:val="0"/>
                                      <w:marRight w:val="30"/>
                                      <w:marTop w:val="0"/>
                                      <w:marBottom w:val="0"/>
                                      <w:divBdr>
                                        <w:top w:val="none" w:sz="0" w:space="0" w:color="auto"/>
                                        <w:left w:val="none" w:sz="0" w:space="0" w:color="auto"/>
                                        <w:bottom w:val="none" w:sz="0" w:space="0" w:color="auto"/>
                                        <w:right w:val="none" w:sz="0" w:space="0" w:color="auto"/>
                                      </w:divBdr>
                                      <w:divsChild>
                                        <w:div w:id="1183587519">
                                          <w:marLeft w:val="0"/>
                                          <w:marRight w:val="0"/>
                                          <w:marTop w:val="0"/>
                                          <w:marBottom w:val="0"/>
                                          <w:divBdr>
                                            <w:top w:val="none" w:sz="0" w:space="0" w:color="auto"/>
                                            <w:left w:val="none" w:sz="0" w:space="0" w:color="auto"/>
                                            <w:bottom w:val="none" w:sz="0" w:space="0" w:color="auto"/>
                                            <w:right w:val="none" w:sz="0" w:space="0" w:color="auto"/>
                                          </w:divBdr>
                                        </w:div>
                                      </w:divsChild>
                                    </w:div>
                                    <w:div w:id="1473014570">
                                      <w:marLeft w:val="0"/>
                                      <w:marRight w:val="30"/>
                                      <w:marTop w:val="0"/>
                                      <w:marBottom w:val="0"/>
                                      <w:divBdr>
                                        <w:top w:val="none" w:sz="0" w:space="0" w:color="auto"/>
                                        <w:left w:val="none" w:sz="0" w:space="0" w:color="auto"/>
                                        <w:bottom w:val="none" w:sz="0" w:space="0" w:color="auto"/>
                                        <w:right w:val="none" w:sz="0" w:space="0" w:color="auto"/>
                                      </w:divBdr>
                                      <w:divsChild>
                                        <w:div w:id="1741756293">
                                          <w:marLeft w:val="0"/>
                                          <w:marRight w:val="0"/>
                                          <w:marTop w:val="0"/>
                                          <w:marBottom w:val="0"/>
                                          <w:divBdr>
                                            <w:top w:val="none" w:sz="0" w:space="0" w:color="auto"/>
                                            <w:left w:val="none" w:sz="0" w:space="0" w:color="auto"/>
                                            <w:bottom w:val="none" w:sz="0" w:space="0" w:color="auto"/>
                                            <w:right w:val="none" w:sz="0" w:space="0" w:color="auto"/>
                                          </w:divBdr>
                                        </w:div>
                                      </w:divsChild>
                                    </w:div>
                                    <w:div w:id="704210624">
                                      <w:marLeft w:val="0"/>
                                      <w:marRight w:val="30"/>
                                      <w:marTop w:val="0"/>
                                      <w:marBottom w:val="0"/>
                                      <w:divBdr>
                                        <w:top w:val="none" w:sz="0" w:space="0" w:color="auto"/>
                                        <w:left w:val="none" w:sz="0" w:space="0" w:color="auto"/>
                                        <w:bottom w:val="none" w:sz="0" w:space="0" w:color="auto"/>
                                        <w:right w:val="none" w:sz="0" w:space="0" w:color="auto"/>
                                      </w:divBdr>
                                      <w:divsChild>
                                        <w:div w:id="1430395293">
                                          <w:marLeft w:val="0"/>
                                          <w:marRight w:val="0"/>
                                          <w:marTop w:val="0"/>
                                          <w:marBottom w:val="0"/>
                                          <w:divBdr>
                                            <w:top w:val="none" w:sz="0" w:space="0" w:color="auto"/>
                                            <w:left w:val="none" w:sz="0" w:space="0" w:color="auto"/>
                                            <w:bottom w:val="none" w:sz="0" w:space="0" w:color="auto"/>
                                            <w:right w:val="none" w:sz="0" w:space="0" w:color="auto"/>
                                          </w:divBdr>
                                        </w:div>
                                      </w:divsChild>
                                    </w:div>
                                    <w:div w:id="508062547">
                                      <w:marLeft w:val="0"/>
                                      <w:marRight w:val="30"/>
                                      <w:marTop w:val="0"/>
                                      <w:marBottom w:val="0"/>
                                      <w:divBdr>
                                        <w:top w:val="none" w:sz="0" w:space="0" w:color="auto"/>
                                        <w:left w:val="none" w:sz="0" w:space="0" w:color="auto"/>
                                        <w:bottom w:val="none" w:sz="0" w:space="0" w:color="auto"/>
                                        <w:right w:val="none" w:sz="0" w:space="0" w:color="auto"/>
                                      </w:divBdr>
                                      <w:divsChild>
                                        <w:div w:id="2118483727">
                                          <w:marLeft w:val="0"/>
                                          <w:marRight w:val="0"/>
                                          <w:marTop w:val="0"/>
                                          <w:marBottom w:val="0"/>
                                          <w:divBdr>
                                            <w:top w:val="none" w:sz="0" w:space="0" w:color="auto"/>
                                            <w:left w:val="none" w:sz="0" w:space="0" w:color="auto"/>
                                            <w:bottom w:val="none" w:sz="0" w:space="0" w:color="auto"/>
                                            <w:right w:val="none" w:sz="0" w:space="0" w:color="auto"/>
                                          </w:divBdr>
                                        </w:div>
                                      </w:divsChild>
                                    </w:div>
                                    <w:div w:id="40566962">
                                      <w:marLeft w:val="0"/>
                                      <w:marRight w:val="30"/>
                                      <w:marTop w:val="0"/>
                                      <w:marBottom w:val="0"/>
                                      <w:divBdr>
                                        <w:top w:val="none" w:sz="0" w:space="0" w:color="auto"/>
                                        <w:left w:val="none" w:sz="0" w:space="0" w:color="auto"/>
                                        <w:bottom w:val="none" w:sz="0" w:space="0" w:color="auto"/>
                                        <w:right w:val="none" w:sz="0" w:space="0" w:color="auto"/>
                                      </w:divBdr>
                                      <w:divsChild>
                                        <w:div w:id="30351472">
                                          <w:marLeft w:val="0"/>
                                          <w:marRight w:val="0"/>
                                          <w:marTop w:val="0"/>
                                          <w:marBottom w:val="0"/>
                                          <w:divBdr>
                                            <w:top w:val="none" w:sz="0" w:space="0" w:color="auto"/>
                                            <w:left w:val="none" w:sz="0" w:space="0" w:color="auto"/>
                                            <w:bottom w:val="none" w:sz="0" w:space="0" w:color="auto"/>
                                            <w:right w:val="none" w:sz="0" w:space="0" w:color="auto"/>
                                          </w:divBdr>
                                        </w:div>
                                      </w:divsChild>
                                    </w:div>
                                    <w:div w:id="993073278">
                                      <w:marLeft w:val="0"/>
                                      <w:marRight w:val="30"/>
                                      <w:marTop w:val="0"/>
                                      <w:marBottom w:val="0"/>
                                      <w:divBdr>
                                        <w:top w:val="none" w:sz="0" w:space="0" w:color="auto"/>
                                        <w:left w:val="none" w:sz="0" w:space="0" w:color="auto"/>
                                        <w:bottom w:val="none" w:sz="0" w:space="0" w:color="auto"/>
                                        <w:right w:val="none" w:sz="0" w:space="0" w:color="auto"/>
                                      </w:divBdr>
                                      <w:divsChild>
                                        <w:div w:id="655957472">
                                          <w:marLeft w:val="0"/>
                                          <w:marRight w:val="0"/>
                                          <w:marTop w:val="0"/>
                                          <w:marBottom w:val="0"/>
                                          <w:divBdr>
                                            <w:top w:val="none" w:sz="0" w:space="0" w:color="auto"/>
                                            <w:left w:val="none" w:sz="0" w:space="0" w:color="auto"/>
                                            <w:bottom w:val="none" w:sz="0" w:space="0" w:color="auto"/>
                                            <w:right w:val="none" w:sz="0" w:space="0" w:color="auto"/>
                                          </w:divBdr>
                                        </w:div>
                                      </w:divsChild>
                                    </w:div>
                                    <w:div w:id="1434744192">
                                      <w:marLeft w:val="0"/>
                                      <w:marRight w:val="30"/>
                                      <w:marTop w:val="0"/>
                                      <w:marBottom w:val="0"/>
                                      <w:divBdr>
                                        <w:top w:val="none" w:sz="0" w:space="0" w:color="auto"/>
                                        <w:left w:val="none" w:sz="0" w:space="0" w:color="auto"/>
                                        <w:bottom w:val="none" w:sz="0" w:space="0" w:color="auto"/>
                                        <w:right w:val="none" w:sz="0" w:space="0" w:color="auto"/>
                                      </w:divBdr>
                                      <w:divsChild>
                                        <w:div w:id="498811300">
                                          <w:marLeft w:val="0"/>
                                          <w:marRight w:val="0"/>
                                          <w:marTop w:val="0"/>
                                          <w:marBottom w:val="0"/>
                                          <w:divBdr>
                                            <w:top w:val="none" w:sz="0" w:space="0" w:color="auto"/>
                                            <w:left w:val="none" w:sz="0" w:space="0" w:color="auto"/>
                                            <w:bottom w:val="none" w:sz="0" w:space="0" w:color="auto"/>
                                            <w:right w:val="none" w:sz="0" w:space="0" w:color="auto"/>
                                          </w:divBdr>
                                        </w:div>
                                      </w:divsChild>
                                    </w:div>
                                    <w:div w:id="1622615072">
                                      <w:marLeft w:val="0"/>
                                      <w:marRight w:val="30"/>
                                      <w:marTop w:val="0"/>
                                      <w:marBottom w:val="0"/>
                                      <w:divBdr>
                                        <w:top w:val="none" w:sz="0" w:space="0" w:color="auto"/>
                                        <w:left w:val="none" w:sz="0" w:space="0" w:color="auto"/>
                                        <w:bottom w:val="none" w:sz="0" w:space="0" w:color="auto"/>
                                        <w:right w:val="none" w:sz="0" w:space="0" w:color="auto"/>
                                      </w:divBdr>
                                      <w:divsChild>
                                        <w:div w:id="1422414789">
                                          <w:marLeft w:val="0"/>
                                          <w:marRight w:val="0"/>
                                          <w:marTop w:val="0"/>
                                          <w:marBottom w:val="0"/>
                                          <w:divBdr>
                                            <w:top w:val="none" w:sz="0" w:space="0" w:color="auto"/>
                                            <w:left w:val="none" w:sz="0" w:space="0" w:color="auto"/>
                                            <w:bottom w:val="none" w:sz="0" w:space="0" w:color="auto"/>
                                            <w:right w:val="none" w:sz="0" w:space="0" w:color="auto"/>
                                          </w:divBdr>
                                        </w:div>
                                      </w:divsChild>
                                    </w:div>
                                    <w:div w:id="2123567833">
                                      <w:marLeft w:val="0"/>
                                      <w:marRight w:val="30"/>
                                      <w:marTop w:val="0"/>
                                      <w:marBottom w:val="0"/>
                                      <w:divBdr>
                                        <w:top w:val="none" w:sz="0" w:space="0" w:color="auto"/>
                                        <w:left w:val="none" w:sz="0" w:space="0" w:color="auto"/>
                                        <w:bottom w:val="none" w:sz="0" w:space="0" w:color="auto"/>
                                        <w:right w:val="none" w:sz="0" w:space="0" w:color="auto"/>
                                      </w:divBdr>
                                      <w:divsChild>
                                        <w:div w:id="2052805317">
                                          <w:marLeft w:val="0"/>
                                          <w:marRight w:val="0"/>
                                          <w:marTop w:val="0"/>
                                          <w:marBottom w:val="0"/>
                                          <w:divBdr>
                                            <w:top w:val="none" w:sz="0" w:space="0" w:color="auto"/>
                                            <w:left w:val="none" w:sz="0" w:space="0" w:color="auto"/>
                                            <w:bottom w:val="none" w:sz="0" w:space="0" w:color="auto"/>
                                            <w:right w:val="none" w:sz="0" w:space="0" w:color="auto"/>
                                          </w:divBdr>
                                        </w:div>
                                      </w:divsChild>
                                    </w:div>
                                    <w:div w:id="1342898593">
                                      <w:marLeft w:val="0"/>
                                      <w:marRight w:val="30"/>
                                      <w:marTop w:val="0"/>
                                      <w:marBottom w:val="0"/>
                                      <w:divBdr>
                                        <w:top w:val="none" w:sz="0" w:space="0" w:color="auto"/>
                                        <w:left w:val="none" w:sz="0" w:space="0" w:color="auto"/>
                                        <w:bottom w:val="none" w:sz="0" w:space="0" w:color="auto"/>
                                        <w:right w:val="none" w:sz="0" w:space="0" w:color="auto"/>
                                      </w:divBdr>
                                      <w:divsChild>
                                        <w:div w:id="442308622">
                                          <w:marLeft w:val="0"/>
                                          <w:marRight w:val="0"/>
                                          <w:marTop w:val="0"/>
                                          <w:marBottom w:val="0"/>
                                          <w:divBdr>
                                            <w:top w:val="none" w:sz="0" w:space="0" w:color="auto"/>
                                            <w:left w:val="none" w:sz="0" w:space="0" w:color="auto"/>
                                            <w:bottom w:val="none" w:sz="0" w:space="0" w:color="auto"/>
                                            <w:right w:val="none" w:sz="0" w:space="0" w:color="auto"/>
                                          </w:divBdr>
                                        </w:div>
                                      </w:divsChild>
                                    </w:div>
                                    <w:div w:id="496461379">
                                      <w:marLeft w:val="0"/>
                                      <w:marRight w:val="30"/>
                                      <w:marTop w:val="0"/>
                                      <w:marBottom w:val="0"/>
                                      <w:divBdr>
                                        <w:top w:val="none" w:sz="0" w:space="0" w:color="auto"/>
                                        <w:left w:val="none" w:sz="0" w:space="0" w:color="auto"/>
                                        <w:bottom w:val="none" w:sz="0" w:space="0" w:color="auto"/>
                                        <w:right w:val="none" w:sz="0" w:space="0" w:color="auto"/>
                                      </w:divBdr>
                                      <w:divsChild>
                                        <w:div w:id="1938437268">
                                          <w:marLeft w:val="0"/>
                                          <w:marRight w:val="0"/>
                                          <w:marTop w:val="0"/>
                                          <w:marBottom w:val="0"/>
                                          <w:divBdr>
                                            <w:top w:val="none" w:sz="0" w:space="0" w:color="auto"/>
                                            <w:left w:val="none" w:sz="0" w:space="0" w:color="auto"/>
                                            <w:bottom w:val="none" w:sz="0" w:space="0" w:color="auto"/>
                                            <w:right w:val="none" w:sz="0" w:space="0" w:color="auto"/>
                                          </w:divBdr>
                                        </w:div>
                                      </w:divsChild>
                                    </w:div>
                                    <w:div w:id="1284268432">
                                      <w:marLeft w:val="0"/>
                                      <w:marRight w:val="30"/>
                                      <w:marTop w:val="0"/>
                                      <w:marBottom w:val="0"/>
                                      <w:divBdr>
                                        <w:top w:val="none" w:sz="0" w:space="0" w:color="auto"/>
                                        <w:left w:val="none" w:sz="0" w:space="0" w:color="auto"/>
                                        <w:bottom w:val="none" w:sz="0" w:space="0" w:color="auto"/>
                                        <w:right w:val="none" w:sz="0" w:space="0" w:color="auto"/>
                                      </w:divBdr>
                                      <w:divsChild>
                                        <w:div w:id="1210848686">
                                          <w:marLeft w:val="0"/>
                                          <w:marRight w:val="0"/>
                                          <w:marTop w:val="0"/>
                                          <w:marBottom w:val="0"/>
                                          <w:divBdr>
                                            <w:top w:val="none" w:sz="0" w:space="0" w:color="auto"/>
                                            <w:left w:val="none" w:sz="0" w:space="0" w:color="auto"/>
                                            <w:bottom w:val="none" w:sz="0" w:space="0" w:color="auto"/>
                                            <w:right w:val="none" w:sz="0" w:space="0" w:color="auto"/>
                                          </w:divBdr>
                                        </w:div>
                                      </w:divsChild>
                                    </w:div>
                                    <w:div w:id="858617652">
                                      <w:marLeft w:val="0"/>
                                      <w:marRight w:val="30"/>
                                      <w:marTop w:val="0"/>
                                      <w:marBottom w:val="0"/>
                                      <w:divBdr>
                                        <w:top w:val="none" w:sz="0" w:space="0" w:color="auto"/>
                                        <w:left w:val="none" w:sz="0" w:space="0" w:color="auto"/>
                                        <w:bottom w:val="none" w:sz="0" w:space="0" w:color="auto"/>
                                        <w:right w:val="none" w:sz="0" w:space="0" w:color="auto"/>
                                      </w:divBdr>
                                      <w:divsChild>
                                        <w:div w:id="1840928542">
                                          <w:marLeft w:val="0"/>
                                          <w:marRight w:val="0"/>
                                          <w:marTop w:val="0"/>
                                          <w:marBottom w:val="0"/>
                                          <w:divBdr>
                                            <w:top w:val="none" w:sz="0" w:space="0" w:color="auto"/>
                                            <w:left w:val="none" w:sz="0" w:space="0" w:color="auto"/>
                                            <w:bottom w:val="none" w:sz="0" w:space="0" w:color="auto"/>
                                            <w:right w:val="none" w:sz="0" w:space="0" w:color="auto"/>
                                          </w:divBdr>
                                        </w:div>
                                      </w:divsChild>
                                    </w:div>
                                    <w:div w:id="84232159">
                                      <w:marLeft w:val="0"/>
                                      <w:marRight w:val="30"/>
                                      <w:marTop w:val="0"/>
                                      <w:marBottom w:val="0"/>
                                      <w:divBdr>
                                        <w:top w:val="none" w:sz="0" w:space="0" w:color="auto"/>
                                        <w:left w:val="none" w:sz="0" w:space="0" w:color="auto"/>
                                        <w:bottom w:val="none" w:sz="0" w:space="0" w:color="auto"/>
                                        <w:right w:val="none" w:sz="0" w:space="0" w:color="auto"/>
                                      </w:divBdr>
                                      <w:divsChild>
                                        <w:div w:id="995842741">
                                          <w:marLeft w:val="0"/>
                                          <w:marRight w:val="0"/>
                                          <w:marTop w:val="0"/>
                                          <w:marBottom w:val="0"/>
                                          <w:divBdr>
                                            <w:top w:val="none" w:sz="0" w:space="0" w:color="auto"/>
                                            <w:left w:val="none" w:sz="0" w:space="0" w:color="auto"/>
                                            <w:bottom w:val="none" w:sz="0" w:space="0" w:color="auto"/>
                                            <w:right w:val="none" w:sz="0" w:space="0" w:color="auto"/>
                                          </w:divBdr>
                                        </w:div>
                                      </w:divsChild>
                                    </w:div>
                                    <w:div w:id="721055342">
                                      <w:marLeft w:val="0"/>
                                      <w:marRight w:val="30"/>
                                      <w:marTop w:val="0"/>
                                      <w:marBottom w:val="0"/>
                                      <w:divBdr>
                                        <w:top w:val="none" w:sz="0" w:space="0" w:color="auto"/>
                                        <w:left w:val="none" w:sz="0" w:space="0" w:color="auto"/>
                                        <w:bottom w:val="none" w:sz="0" w:space="0" w:color="auto"/>
                                        <w:right w:val="none" w:sz="0" w:space="0" w:color="auto"/>
                                      </w:divBdr>
                                      <w:divsChild>
                                        <w:div w:id="1542086667">
                                          <w:marLeft w:val="0"/>
                                          <w:marRight w:val="0"/>
                                          <w:marTop w:val="0"/>
                                          <w:marBottom w:val="0"/>
                                          <w:divBdr>
                                            <w:top w:val="none" w:sz="0" w:space="0" w:color="auto"/>
                                            <w:left w:val="none" w:sz="0" w:space="0" w:color="auto"/>
                                            <w:bottom w:val="none" w:sz="0" w:space="0" w:color="auto"/>
                                            <w:right w:val="none" w:sz="0" w:space="0" w:color="auto"/>
                                          </w:divBdr>
                                        </w:div>
                                      </w:divsChild>
                                    </w:div>
                                    <w:div w:id="1532911855">
                                      <w:marLeft w:val="0"/>
                                      <w:marRight w:val="30"/>
                                      <w:marTop w:val="0"/>
                                      <w:marBottom w:val="0"/>
                                      <w:divBdr>
                                        <w:top w:val="none" w:sz="0" w:space="0" w:color="auto"/>
                                        <w:left w:val="none" w:sz="0" w:space="0" w:color="auto"/>
                                        <w:bottom w:val="none" w:sz="0" w:space="0" w:color="auto"/>
                                        <w:right w:val="none" w:sz="0" w:space="0" w:color="auto"/>
                                      </w:divBdr>
                                      <w:divsChild>
                                        <w:div w:id="741373259">
                                          <w:marLeft w:val="0"/>
                                          <w:marRight w:val="0"/>
                                          <w:marTop w:val="0"/>
                                          <w:marBottom w:val="0"/>
                                          <w:divBdr>
                                            <w:top w:val="none" w:sz="0" w:space="0" w:color="auto"/>
                                            <w:left w:val="none" w:sz="0" w:space="0" w:color="auto"/>
                                            <w:bottom w:val="none" w:sz="0" w:space="0" w:color="auto"/>
                                            <w:right w:val="none" w:sz="0" w:space="0" w:color="auto"/>
                                          </w:divBdr>
                                        </w:div>
                                      </w:divsChild>
                                    </w:div>
                                    <w:div w:id="1178930070">
                                      <w:marLeft w:val="0"/>
                                      <w:marRight w:val="30"/>
                                      <w:marTop w:val="0"/>
                                      <w:marBottom w:val="0"/>
                                      <w:divBdr>
                                        <w:top w:val="none" w:sz="0" w:space="0" w:color="auto"/>
                                        <w:left w:val="none" w:sz="0" w:space="0" w:color="auto"/>
                                        <w:bottom w:val="none" w:sz="0" w:space="0" w:color="auto"/>
                                        <w:right w:val="none" w:sz="0" w:space="0" w:color="auto"/>
                                      </w:divBdr>
                                      <w:divsChild>
                                        <w:div w:id="1587106380">
                                          <w:marLeft w:val="0"/>
                                          <w:marRight w:val="0"/>
                                          <w:marTop w:val="0"/>
                                          <w:marBottom w:val="0"/>
                                          <w:divBdr>
                                            <w:top w:val="none" w:sz="0" w:space="0" w:color="auto"/>
                                            <w:left w:val="none" w:sz="0" w:space="0" w:color="auto"/>
                                            <w:bottom w:val="none" w:sz="0" w:space="0" w:color="auto"/>
                                            <w:right w:val="none" w:sz="0" w:space="0" w:color="auto"/>
                                          </w:divBdr>
                                        </w:div>
                                      </w:divsChild>
                                    </w:div>
                                    <w:div w:id="88281924">
                                      <w:marLeft w:val="0"/>
                                      <w:marRight w:val="30"/>
                                      <w:marTop w:val="0"/>
                                      <w:marBottom w:val="0"/>
                                      <w:divBdr>
                                        <w:top w:val="none" w:sz="0" w:space="0" w:color="auto"/>
                                        <w:left w:val="none" w:sz="0" w:space="0" w:color="auto"/>
                                        <w:bottom w:val="none" w:sz="0" w:space="0" w:color="auto"/>
                                        <w:right w:val="none" w:sz="0" w:space="0" w:color="auto"/>
                                      </w:divBdr>
                                      <w:divsChild>
                                        <w:div w:id="2068216877">
                                          <w:marLeft w:val="0"/>
                                          <w:marRight w:val="0"/>
                                          <w:marTop w:val="0"/>
                                          <w:marBottom w:val="0"/>
                                          <w:divBdr>
                                            <w:top w:val="none" w:sz="0" w:space="0" w:color="auto"/>
                                            <w:left w:val="none" w:sz="0" w:space="0" w:color="auto"/>
                                            <w:bottom w:val="none" w:sz="0" w:space="0" w:color="auto"/>
                                            <w:right w:val="none" w:sz="0" w:space="0" w:color="auto"/>
                                          </w:divBdr>
                                        </w:div>
                                      </w:divsChild>
                                    </w:div>
                                    <w:div w:id="1642808082">
                                      <w:marLeft w:val="0"/>
                                      <w:marRight w:val="30"/>
                                      <w:marTop w:val="0"/>
                                      <w:marBottom w:val="0"/>
                                      <w:divBdr>
                                        <w:top w:val="none" w:sz="0" w:space="0" w:color="auto"/>
                                        <w:left w:val="none" w:sz="0" w:space="0" w:color="auto"/>
                                        <w:bottom w:val="none" w:sz="0" w:space="0" w:color="auto"/>
                                        <w:right w:val="none" w:sz="0" w:space="0" w:color="auto"/>
                                      </w:divBdr>
                                      <w:divsChild>
                                        <w:div w:id="928854005">
                                          <w:marLeft w:val="0"/>
                                          <w:marRight w:val="0"/>
                                          <w:marTop w:val="0"/>
                                          <w:marBottom w:val="0"/>
                                          <w:divBdr>
                                            <w:top w:val="none" w:sz="0" w:space="0" w:color="auto"/>
                                            <w:left w:val="none" w:sz="0" w:space="0" w:color="auto"/>
                                            <w:bottom w:val="none" w:sz="0" w:space="0" w:color="auto"/>
                                            <w:right w:val="none" w:sz="0" w:space="0" w:color="auto"/>
                                          </w:divBdr>
                                        </w:div>
                                      </w:divsChild>
                                    </w:div>
                                    <w:div w:id="56056061">
                                      <w:marLeft w:val="0"/>
                                      <w:marRight w:val="30"/>
                                      <w:marTop w:val="0"/>
                                      <w:marBottom w:val="0"/>
                                      <w:divBdr>
                                        <w:top w:val="none" w:sz="0" w:space="0" w:color="auto"/>
                                        <w:left w:val="none" w:sz="0" w:space="0" w:color="auto"/>
                                        <w:bottom w:val="none" w:sz="0" w:space="0" w:color="auto"/>
                                        <w:right w:val="none" w:sz="0" w:space="0" w:color="auto"/>
                                      </w:divBdr>
                                      <w:divsChild>
                                        <w:div w:id="542057174">
                                          <w:marLeft w:val="0"/>
                                          <w:marRight w:val="0"/>
                                          <w:marTop w:val="0"/>
                                          <w:marBottom w:val="0"/>
                                          <w:divBdr>
                                            <w:top w:val="none" w:sz="0" w:space="0" w:color="auto"/>
                                            <w:left w:val="none" w:sz="0" w:space="0" w:color="auto"/>
                                            <w:bottom w:val="none" w:sz="0" w:space="0" w:color="auto"/>
                                            <w:right w:val="none" w:sz="0" w:space="0" w:color="auto"/>
                                          </w:divBdr>
                                        </w:div>
                                      </w:divsChild>
                                    </w:div>
                                    <w:div w:id="1042748191">
                                      <w:marLeft w:val="0"/>
                                      <w:marRight w:val="30"/>
                                      <w:marTop w:val="0"/>
                                      <w:marBottom w:val="0"/>
                                      <w:divBdr>
                                        <w:top w:val="none" w:sz="0" w:space="0" w:color="auto"/>
                                        <w:left w:val="none" w:sz="0" w:space="0" w:color="auto"/>
                                        <w:bottom w:val="none" w:sz="0" w:space="0" w:color="auto"/>
                                        <w:right w:val="none" w:sz="0" w:space="0" w:color="auto"/>
                                      </w:divBdr>
                                      <w:divsChild>
                                        <w:div w:id="76447194">
                                          <w:marLeft w:val="0"/>
                                          <w:marRight w:val="0"/>
                                          <w:marTop w:val="0"/>
                                          <w:marBottom w:val="0"/>
                                          <w:divBdr>
                                            <w:top w:val="none" w:sz="0" w:space="0" w:color="auto"/>
                                            <w:left w:val="none" w:sz="0" w:space="0" w:color="auto"/>
                                            <w:bottom w:val="none" w:sz="0" w:space="0" w:color="auto"/>
                                            <w:right w:val="none" w:sz="0" w:space="0" w:color="auto"/>
                                          </w:divBdr>
                                        </w:div>
                                      </w:divsChild>
                                    </w:div>
                                    <w:div w:id="972102013">
                                      <w:marLeft w:val="0"/>
                                      <w:marRight w:val="30"/>
                                      <w:marTop w:val="0"/>
                                      <w:marBottom w:val="0"/>
                                      <w:divBdr>
                                        <w:top w:val="none" w:sz="0" w:space="0" w:color="auto"/>
                                        <w:left w:val="none" w:sz="0" w:space="0" w:color="auto"/>
                                        <w:bottom w:val="none" w:sz="0" w:space="0" w:color="auto"/>
                                        <w:right w:val="none" w:sz="0" w:space="0" w:color="auto"/>
                                      </w:divBdr>
                                      <w:divsChild>
                                        <w:div w:id="450364031">
                                          <w:marLeft w:val="0"/>
                                          <w:marRight w:val="0"/>
                                          <w:marTop w:val="0"/>
                                          <w:marBottom w:val="0"/>
                                          <w:divBdr>
                                            <w:top w:val="none" w:sz="0" w:space="0" w:color="auto"/>
                                            <w:left w:val="none" w:sz="0" w:space="0" w:color="auto"/>
                                            <w:bottom w:val="none" w:sz="0" w:space="0" w:color="auto"/>
                                            <w:right w:val="none" w:sz="0" w:space="0" w:color="auto"/>
                                          </w:divBdr>
                                        </w:div>
                                      </w:divsChild>
                                    </w:div>
                                    <w:div w:id="535432495">
                                      <w:marLeft w:val="0"/>
                                      <w:marRight w:val="30"/>
                                      <w:marTop w:val="0"/>
                                      <w:marBottom w:val="0"/>
                                      <w:divBdr>
                                        <w:top w:val="none" w:sz="0" w:space="0" w:color="auto"/>
                                        <w:left w:val="none" w:sz="0" w:space="0" w:color="auto"/>
                                        <w:bottom w:val="none" w:sz="0" w:space="0" w:color="auto"/>
                                        <w:right w:val="none" w:sz="0" w:space="0" w:color="auto"/>
                                      </w:divBdr>
                                      <w:divsChild>
                                        <w:div w:id="1911622838">
                                          <w:marLeft w:val="0"/>
                                          <w:marRight w:val="0"/>
                                          <w:marTop w:val="0"/>
                                          <w:marBottom w:val="0"/>
                                          <w:divBdr>
                                            <w:top w:val="none" w:sz="0" w:space="0" w:color="auto"/>
                                            <w:left w:val="none" w:sz="0" w:space="0" w:color="auto"/>
                                            <w:bottom w:val="none" w:sz="0" w:space="0" w:color="auto"/>
                                            <w:right w:val="none" w:sz="0" w:space="0" w:color="auto"/>
                                          </w:divBdr>
                                        </w:div>
                                      </w:divsChild>
                                    </w:div>
                                    <w:div w:id="1263151564">
                                      <w:marLeft w:val="0"/>
                                      <w:marRight w:val="30"/>
                                      <w:marTop w:val="0"/>
                                      <w:marBottom w:val="0"/>
                                      <w:divBdr>
                                        <w:top w:val="none" w:sz="0" w:space="0" w:color="auto"/>
                                        <w:left w:val="none" w:sz="0" w:space="0" w:color="auto"/>
                                        <w:bottom w:val="none" w:sz="0" w:space="0" w:color="auto"/>
                                        <w:right w:val="none" w:sz="0" w:space="0" w:color="auto"/>
                                      </w:divBdr>
                                      <w:divsChild>
                                        <w:div w:id="1104569309">
                                          <w:marLeft w:val="0"/>
                                          <w:marRight w:val="0"/>
                                          <w:marTop w:val="0"/>
                                          <w:marBottom w:val="0"/>
                                          <w:divBdr>
                                            <w:top w:val="none" w:sz="0" w:space="0" w:color="auto"/>
                                            <w:left w:val="none" w:sz="0" w:space="0" w:color="auto"/>
                                            <w:bottom w:val="none" w:sz="0" w:space="0" w:color="auto"/>
                                            <w:right w:val="none" w:sz="0" w:space="0" w:color="auto"/>
                                          </w:divBdr>
                                        </w:div>
                                      </w:divsChild>
                                    </w:div>
                                    <w:div w:id="1049721759">
                                      <w:marLeft w:val="0"/>
                                      <w:marRight w:val="30"/>
                                      <w:marTop w:val="0"/>
                                      <w:marBottom w:val="0"/>
                                      <w:divBdr>
                                        <w:top w:val="none" w:sz="0" w:space="0" w:color="auto"/>
                                        <w:left w:val="none" w:sz="0" w:space="0" w:color="auto"/>
                                        <w:bottom w:val="none" w:sz="0" w:space="0" w:color="auto"/>
                                        <w:right w:val="none" w:sz="0" w:space="0" w:color="auto"/>
                                      </w:divBdr>
                                      <w:divsChild>
                                        <w:div w:id="424888950">
                                          <w:marLeft w:val="0"/>
                                          <w:marRight w:val="0"/>
                                          <w:marTop w:val="0"/>
                                          <w:marBottom w:val="0"/>
                                          <w:divBdr>
                                            <w:top w:val="none" w:sz="0" w:space="0" w:color="auto"/>
                                            <w:left w:val="none" w:sz="0" w:space="0" w:color="auto"/>
                                            <w:bottom w:val="none" w:sz="0" w:space="0" w:color="auto"/>
                                            <w:right w:val="none" w:sz="0" w:space="0" w:color="auto"/>
                                          </w:divBdr>
                                        </w:div>
                                      </w:divsChild>
                                    </w:div>
                                    <w:div w:id="1526022036">
                                      <w:marLeft w:val="0"/>
                                      <w:marRight w:val="30"/>
                                      <w:marTop w:val="0"/>
                                      <w:marBottom w:val="0"/>
                                      <w:divBdr>
                                        <w:top w:val="none" w:sz="0" w:space="0" w:color="auto"/>
                                        <w:left w:val="none" w:sz="0" w:space="0" w:color="auto"/>
                                        <w:bottom w:val="none" w:sz="0" w:space="0" w:color="auto"/>
                                        <w:right w:val="none" w:sz="0" w:space="0" w:color="auto"/>
                                      </w:divBdr>
                                      <w:divsChild>
                                        <w:div w:id="67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1953">
                          <w:marLeft w:val="0"/>
                          <w:marRight w:val="0"/>
                          <w:marTop w:val="0"/>
                          <w:marBottom w:val="0"/>
                          <w:divBdr>
                            <w:top w:val="none" w:sz="0" w:space="0" w:color="auto"/>
                            <w:left w:val="none" w:sz="0" w:space="0" w:color="auto"/>
                            <w:bottom w:val="none" w:sz="0" w:space="0" w:color="auto"/>
                            <w:right w:val="none" w:sz="0" w:space="0" w:color="auto"/>
                          </w:divBdr>
                          <w:divsChild>
                            <w:div w:id="1368291436">
                              <w:marLeft w:val="540"/>
                              <w:marRight w:val="0"/>
                              <w:marTop w:val="0"/>
                              <w:marBottom w:val="300"/>
                              <w:divBdr>
                                <w:top w:val="none" w:sz="0" w:space="0" w:color="auto"/>
                                <w:left w:val="none" w:sz="0" w:space="0" w:color="auto"/>
                                <w:bottom w:val="none" w:sz="0" w:space="0" w:color="auto"/>
                                <w:right w:val="none" w:sz="0" w:space="0" w:color="auto"/>
                              </w:divBdr>
                              <w:divsChild>
                                <w:div w:id="2067800429">
                                  <w:marLeft w:val="0"/>
                                  <w:marRight w:val="0"/>
                                  <w:marTop w:val="0"/>
                                  <w:marBottom w:val="0"/>
                                  <w:divBdr>
                                    <w:top w:val="none" w:sz="0" w:space="0" w:color="auto"/>
                                    <w:left w:val="none" w:sz="0" w:space="0" w:color="auto"/>
                                    <w:bottom w:val="none" w:sz="0" w:space="0" w:color="auto"/>
                                    <w:right w:val="none" w:sz="0" w:space="0" w:color="auto"/>
                                  </w:divBdr>
                                  <w:divsChild>
                                    <w:div w:id="5799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80516">
      <w:bodyDiv w:val="1"/>
      <w:marLeft w:val="0"/>
      <w:marRight w:val="0"/>
      <w:marTop w:val="0"/>
      <w:marBottom w:val="0"/>
      <w:divBdr>
        <w:top w:val="none" w:sz="0" w:space="0" w:color="auto"/>
        <w:left w:val="none" w:sz="0" w:space="0" w:color="auto"/>
        <w:bottom w:val="none" w:sz="0" w:space="0" w:color="auto"/>
        <w:right w:val="none" w:sz="0" w:space="0" w:color="auto"/>
      </w:divBdr>
      <w:divsChild>
        <w:div w:id="1387879737">
          <w:marLeft w:val="0"/>
          <w:marRight w:val="0"/>
          <w:marTop w:val="0"/>
          <w:marBottom w:val="0"/>
          <w:divBdr>
            <w:top w:val="none" w:sz="0" w:space="0" w:color="auto"/>
            <w:left w:val="none" w:sz="0" w:space="0" w:color="auto"/>
            <w:bottom w:val="none" w:sz="0" w:space="0" w:color="auto"/>
            <w:right w:val="none" w:sz="0" w:space="0" w:color="auto"/>
          </w:divBdr>
          <w:divsChild>
            <w:div w:id="1739863539">
              <w:marLeft w:val="0"/>
              <w:marRight w:val="0"/>
              <w:marTop w:val="300"/>
              <w:marBottom w:val="0"/>
              <w:divBdr>
                <w:top w:val="none" w:sz="0" w:space="0" w:color="auto"/>
                <w:left w:val="none" w:sz="0" w:space="0" w:color="auto"/>
                <w:bottom w:val="none" w:sz="0" w:space="0" w:color="auto"/>
                <w:right w:val="none" w:sz="0" w:space="0" w:color="auto"/>
              </w:divBdr>
              <w:divsChild>
                <w:div w:id="146217043">
                  <w:marLeft w:val="0"/>
                  <w:marRight w:val="0"/>
                  <w:marTop w:val="0"/>
                  <w:marBottom w:val="0"/>
                  <w:divBdr>
                    <w:top w:val="none" w:sz="0" w:space="0" w:color="auto"/>
                    <w:left w:val="none" w:sz="0" w:space="0" w:color="auto"/>
                    <w:bottom w:val="none" w:sz="0" w:space="0" w:color="auto"/>
                    <w:right w:val="none" w:sz="0" w:space="0" w:color="auto"/>
                  </w:divBdr>
                  <w:divsChild>
                    <w:div w:id="721558228">
                      <w:marLeft w:val="0"/>
                      <w:marRight w:val="0"/>
                      <w:marTop w:val="0"/>
                      <w:marBottom w:val="0"/>
                      <w:divBdr>
                        <w:top w:val="none" w:sz="0" w:space="0" w:color="auto"/>
                        <w:left w:val="none" w:sz="0" w:space="0" w:color="auto"/>
                        <w:bottom w:val="none" w:sz="0" w:space="0" w:color="auto"/>
                        <w:right w:val="none" w:sz="0" w:space="0" w:color="auto"/>
                      </w:divBdr>
                    </w:div>
                    <w:div w:id="420444419">
                      <w:marLeft w:val="0"/>
                      <w:marRight w:val="0"/>
                      <w:marTop w:val="100"/>
                      <w:marBottom w:val="0"/>
                      <w:divBdr>
                        <w:top w:val="none" w:sz="0" w:space="0" w:color="auto"/>
                        <w:left w:val="none" w:sz="0" w:space="0" w:color="auto"/>
                        <w:bottom w:val="none" w:sz="0" w:space="0" w:color="auto"/>
                        <w:right w:val="none" w:sz="0" w:space="0" w:color="auto"/>
                      </w:divBdr>
                      <w:divsChild>
                        <w:div w:id="12036409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6064151">
                  <w:marLeft w:val="0"/>
                  <w:marRight w:val="0"/>
                  <w:marTop w:val="0"/>
                  <w:marBottom w:val="0"/>
                  <w:divBdr>
                    <w:top w:val="none" w:sz="0" w:space="0" w:color="auto"/>
                    <w:left w:val="none" w:sz="0" w:space="0" w:color="auto"/>
                    <w:bottom w:val="none" w:sz="0" w:space="0" w:color="auto"/>
                    <w:right w:val="none" w:sz="0" w:space="0" w:color="auto"/>
                  </w:divBdr>
                  <w:divsChild>
                    <w:div w:id="1059284552">
                      <w:marLeft w:val="0"/>
                      <w:marRight w:val="0"/>
                      <w:marTop w:val="0"/>
                      <w:marBottom w:val="0"/>
                      <w:divBdr>
                        <w:top w:val="single" w:sz="6" w:space="15" w:color="auto"/>
                        <w:left w:val="single" w:sz="6" w:space="15" w:color="auto"/>
                        <w:bottom w:val="single" w:sz="6" w:space="15" w:color="auto"/>
                        <w:right w:val="single" w:sz="6" w:space="15" w:color="auto"/>
                      </w:divBdr>
                      <w:divsChild>
                        <w:div w:id="1068115444">
                          <w:marLeft w:val="0"/>
                          <w:marRight w:val="0"/>
                          <w:marTop w:val="0"/>
                          <w:marBottom w:val="300"/>
                          <w:divBdr>
                            <w:top w:val="none" w:sz="0" w:space="0" w:color="auto"/>
                            <w:left w:val="none" w:sz="0" w:space="0" w:color="auto"/>
                            <w:bottom w:val="none" w:sz="0" w:space="0" w:color="auto"/>
                            <w:right w:val="none" w:sz="0" w:space="0" w:color="auto"/>
                          </w:divBdr>
                        </w:div>
                        <w:div w:id="2090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2041">
          <w:marLeft w:val="0"/>
          <w:marRight w:val="0"/>
          <w:marTop w:val="375"/>
          <w:marBottom w:val="750"/>
          <w:divBdr>
            <w:top w:val="none" w:sz="0" w:space="0" w:color="auto"/>
            <w:left w:val="none" w:sz="0" w:space="0" w:color="auto"/>
            <w:bottom w:val="none" w:sz="0" w:space="0" w:color="auto"/>
            <w:right w:val="none" w:sz="0" w:space="0" w:color="auto"/>
          </w:divBdr>
          <w:divsChild>
            <w:div w:id="1945961422">
              <w:marLeft w:val="0"/>
              <w:marRight w:val="0"/>
              <w:marTop w:val="0"/>
              <w:marBottom w:val="0"/>
              <w:divBdr>
                <w:top w:val="none" w:sz="0" w:space="0" w:color="auto"/>
                <w:left w:val="none" w:sz="0" w:space="0" w:color="auto"/>
                <w:bottom w:val="none" w:sz="0" w:space="0" w:color="auto"/>
                <w:right w:val="none" w:sz="0" w:space="0" w:color="auto"/>
              </w:divBdr>
              <w:divsChild>
                <w:div w:id="2145731809">
                  <w:marLeft w:val="0"/>
                  <w:marRight w:val="0"/>
                  <w:marTop w:val="0"/>
                  <w:marBottom w:val="300"/>
                  <w:divBdr>
                    <w:top w:val="none" w:sz="0" w:space="0" w:color="auto"/>
                    <w:left w:val="none" w:sz="0" w:space="0" w:color="auto"/>
                    <w:bottom w:val="none" w:sz="0" w:space="0" w:color="auto"/>
                    <w:right w:val="none" w:sz="0" w:space="0" w:color="auto"/>
                  </w:divBdr>
                </w:div>
                <w:div w:id="280108419">
                  <w:marLeft w:val="0"/>
                  <w:marRight w:val="0"/>
                  <w:marTop w:val="0"/>
                  <w:marBottom w:val="0"/>
                  <w:divBdr>
                    <w:top w:val="none" w:sz="0" w:space="0" w:color="auto"/>
                    <w:left w:val="none" w:sz="0" w:space="0" w:color="auto"/>
                    <w:bottom w:val="none" w:sz="0" w:space="0" w:color="auto"/>
                    <w:right w:val="none" w:sz="0" w:space="0" w:color="auto"/>
                  </w:divBdr>
                </w:div>
                <w:div w:id="413208824">
                  <w:marLeft w:val="0"/>
                  <w:marRight w:val="0"/>
                  <w:marTop w:val="0"/>
                  <w:marBottom w:val="0"/>
                  <w:divBdr>
                    <w:top w:val="none" w:sz="0" w:space="0" w:color="auto"/>
                    <w:left w:val="none" w:sz="0" w:space="0" w:color="auto"/>
                    <w:bottom w:val="none" w:sz="0" w:space="0" w:color="auto"/>
                    <w:right w:val="none" w:sz="0" w:space="0" w:color="auto"/>
                  </w:divBdr>
                  <w:divsChild>
                    <w:div w:id="352414174">
                      <w:marLeft w:val="0"/>
                      <w:marRight w:val="0"/>
                      <w:marTop w:val="0"/>
                      <w:marBottom w:val="0"/>
                      <w:divBdr>
                        <w:top w:val="none" w:sz="0" w:space="0" w:color="auto"/>
                        <w:left w:val="none" w:sz="0" w:space="0" w:color="auto"/>
                        <w:bottom w:val="none" w:sz="0" w:space="0" w:color="auto"/>
                        <w:right w:val="none" w:sz="0" w:space="0" w:color="auto"/>
                      </w:divBdr>
                      <w:divsChild>
                        <w:div w:id="904148426">
                          <w:marLeft w:val="0"/>
                          <w:marRight w:val="300"/>
                          <w:marTop w:val="0"/>
                          <w:marBottom w:val="0"/>
                          <w:divBdr>
                            <w:top w:val="none" w:sz="0" w:space="0" w:color="auto"/>
                            <w:left w:val="none" w:sz="0" w:space="0" w:color="auto"/>
                            <w:bottom w:val="none" w:sz="0" w:space="0" w:color="auto"/>
                            <w:right w:val="none" w:sz="0" w:space="0" w:color="auto"/>
                          </w:divBdr>
                          <w:divsChild>
                            <w:div w:id="9932935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75568">
      <w:bodyDiv w:val="1"/>
      <w:marLeft w:val="0"/>
      <w:marRight w:val="0"/>
      <w:marTop w:val="0"/>
      <w:marBottom w:val="0"/>
      <w:divBdr>
        <w:top w:val="none" w:sz="0" w:space="0" w:color="auto"/>
        <w:left w:val="none" w:sz="0" w:space="0" w:color="auto"/>
        <w:bottom w:val="none" w:sz="0" w:space="0" w:color="auto"/>
        <w:right w:val="none" w:sz="0" w:space="0" w:color="auto"/>
      </w:divBdr>
      <w:divsChild>
        <w:div w:id="1019088067">
          <w:marLeft w:val="0"/>
          <w:marRight w:val="0"/>
          <w:marTop w:val="0"/>
          <w:marBottom w:val="0"/>
          <w:divBdr>
            <w:top w:val="none" w:sz="0" w:space="0" w:color="auto"/>
            <w:left w:val="none" w:sz="0" w:space="0" w:color="auto"/>
            <w:bottom w:val="none" w:sz="0" w:space="0" w:color="auto"/>
            <w:right w:val="none" w:sz="0" w:space="0" w:color="auto"/>
          </w:divBdr>
          <w:divsChild>
            <w:div w:id="888951829">
              <w:marLeft w:val="0"/>
              <w:marRight w:val="0"/>
              <w:marTop w:val="0"/>
              <w:marBottom w:val="0"/>
              <w:divBdr>
                <w:top w:val="none" w:sz="0" w:space="0" w:color="auto"/>
                <w:left w:val="none" w:sz="0" w:space="0" w:color="auto"/>
                <w:bottom w:val="none" w:sz="0" w:space="0" w:color="auto"/>
                <w:right w:val="none" w:sz="0" w:space="0" w:color="auto"/>
              </w:divBdr>
            </w:div>
          </w:divsChild>
        </w:div>
        <w:div w:id="3945287">
          <w:marLeft w:val="0"/>
          <w:marRight w:val="0"/>
          <w:marTop w:val="225"/>
          <w:marBottom w:val="0"/>
          <w:divBdr>
            <w:top w:val="single" w:sz="6" w:space="4" w:color="EEEEEE"/>
            <w:left w:val="none" w:sz="0" w:space="0" w:color="auto"/>
            <w:bottom w:val="single" w:sz="6" w:space="4" w:color="EEEEEE"/>
            <w:right w:val="none" w:sz="0" w:space="0" w:color="auto"/>
          </w:divBdr>
          <w:divsChild>
            <w:div w:id="1813981640">
              <w:marLeft w:val="0"/>
              <w:marRight w:val="75"/>
              <w:marTop w:val="0"/>
              <w:marBottom w:val="0"/>
              <w:divBdr>
                <w:top w:val="none" w:sz="0" w:space="0" w:color="auto"/>
                <w:left w:val="none" w:sz="0" w:space="0" w:color="auto"/>
                <w:bottom w:val="none" w:sz="0" w:space="0" w:color="auto"/>
                <w:right w:val="none" w:sz="0" w:space="0" w:color="auto"/>
              </w:divBdr>
              <w:divsChild>
                <w:div w:id="288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600">
          <w:marLeft w:val="0"/>
          <w:marRight w:val="0"/>
          <w:marTop w:val="0"/>
          <w:marBottom w:val="0"/>
          <w:divBdr>
            <w:top w:val="none" w:sz="0" w:space="0" w:color="auto"/>
            <w:left w:val="none" w:sz="0" w:space="0" w:color="auto"/>
            <w:bottom w:val="none" w:sz="0" w:space="0" w:color="auto"/>
            <w:right w:val="none" w:sz="0" w:space="0" w:color="auto"/>
          </w:divBdr>
          <w:divsChild>
            <w:div w:id="1127235876">
              <w:marLeft w:val="0"/>
              <w:marRight w:val="0"/>
              <w:marTop w:val="180"/>
              <w:marBottom w:val="0"/>
              <w:divBdr>
                <w:top w:val="none" w:sz="0" w:space="0" w:color="auto"/>
                <w:left w:val="none" w:sz="0" w:space="0" w:color="auto"/>
                <w:bottom w:val="none" w:sz="0" w:space="0" w:color="auto"/>
                <w:right w:val="none" w:sz="0" w:space="0" w:color="auto"/>
              </w:divBdr>
            </w:div>
          </w:divsChild>
        </w:div>
        <w:div w:id="790249100">
          <w:marLeft w:val="0"/>
          <w:marRight w:val="0"/>
          <w:marTop w:val="0"/>
          <w:marBottom w:val="0"/>
          <w:divBdr>
            <w:top w:val="none" w:sz="0" w:space="0" w:color="auto"/>
            <w:left w:val="none" w:sz="0" w:space="0" w:color="auto"/>
            <w:bottom w:val="none" w:sz="0" w:space="0" w:color="auto"/>
            <w:right w:val="none" w:sz="0" w:space="0" w:color="auto"/>
          </w:divBdr>
          <w:divsChild>
            <w:div w:id="1052997999">
              <w:marLeft w:val="0"/>
              <w:marRight w:val="0"/>
              <w:marTop w:val="480"/>
              <w:marBottom w:val="0"/>
              <w:divBdr>
                <w:top w:val="none" w:sz="0" w:space="0" w:color="auto"/>
                <w:left w:val="none" w:sz="0" w:space="0" w:color="auto"/>
                <w:bottom w:val="single" w:sz="6" w:space="11" w:color="EEEEEE"/>
                <w:right w:val="none" w:sz="0" w:space="0" w:color="auto"/>
              </w:divBdr>
              <w:divsChild>
                <w:div w:id="1525943115">
                  <w:marLeft w:val="0"/>
                  <w:marRight w:val="0"/>
                  <w:marTop w:val="225"/>
                  <w:marBottom w:val="0"/>
                  <w:divBdr>
                    <w:top w:val="none" w:sz="0" w:space="0" w:color="auto"/>
                    <w:left w:val="none" w:sz="0" w:space="0" w:color="auto"/>
                    <w:bottom w:val="none" w:sz="0" w:space="0" w:color="auto"/>
                    <w:right w:val="none" w:sz="0" w:space="0" w:color="auto"/>
                  </w:divBdr>
                </w:div>
              </w:divsChild>
            </w:div>
            <w:div w:id="1875843428">
              <w:marLeft w:val="0"/>
              <w:marRight w:val="0"/>
              <w:marTop w:val="0"/>
              <w:marBottom w:val="60"/>
              <w:divBdr>
                <w:top w:val="none" w:sz="0" w:space="0" w:color="auto"/>
                <w:left w:val="none" w:sz="0" w:space="0" w:color="auto"/>
                <w:bottom w:val="none" w:sz="0" w:space="0" w:color="auto"/>
                <w:right w:val="none" w:sz="0" w:space="0" w:color="auto"/>
              </w:divBdr>
              <w:divsChild>
                <w:div w:id="2003661128">
                  <w:marLeft w:val="0"/>
                  <w:marRight w:val="0"/>
                  <w:marTop w:val="0"/>
                  <w:marBottom w:val="0"/>
                  <w:divBdr>
                    <w:top w:val="none" w:sz="0" w:space="0" w:color="auto"/>
                    <w:left w:val="none" w:sz="0" w:space="0" w:color="auto"/>
                    <w:bottom w:val="none" w:sz="0" w:space="0" w:color="auto"/>
                    <w:right w:val="none" w:sz="0" w:space="0" w:color="auto"/>
                  </w:divBdr>
                  <w:divsChild>
                    <w:div w:id="1276447110">
                      <w:marLeft w:val="0"/>
                      <w:marRight w:val="0"/>
                      <w:marTop w:val="480"/>
                      <w:marBottom w:val="480"/>
                      <w:divBdr>
                        <w:top w:val="none" w:sz="0" w:space="0" w:color="auto"/>
                        <w:left w:val="none" w:sz="0" w:space="0" w:color="auto"/>
                        <w:bottom w:val="none" w:sz="0" w:space="0" w:color="auto"/>
                        <w:right w:val="none" w:sz="0" w:space="0" w:color="auto"/>
                      </w:divBdr>
                    </w:div>
                  </w:divsChild>
                </w:div>
                <w:div w:id="859929828">
                  <w:marLeft w:val="0"/>
                  <w:marRight w:val="0"/>
                  <w:marTop w:val="0"/>
                  <w:marBottom w:val="0"/>
                  <w:divBdr>
                    <w:top w:val="none" w:sz="0" w:space="0" w:color="auto"/>
                    <w:left w:val="none" w:sz="0" w:space="0" w:color="auto"/>
                    <w:bottom w:val="none" w:sz="0" w:space="0" w:color="auto"/>
                    <w:right w:val="none" w:sz="0" w:space="0" w:color="auto"/>
                  </w:divBdr>
                  <w:divsChild>
                    <w:div w:id="1997611882">
                      <w:marLeft w:val="0"/>
                      <w:marRight w:val="0"/>
                      <w:marTop w:val="0"/>
                      <w:marBottom w:val="0"/>
                      <w:divBdr>
                        <w:top w:val="none" w:sz="0" w:space="0" w:color="auto"/>
                        <w:left w:val="none" w:sz="0" w:space="0" w:color="auto"/>
                        <w:bottom w:val="none" w:sz="0" w:space="0" w:color="auto"/>
                        <w:right w:val="none" w:sz="0" w:space="0" w:color="auto"/>
                      </w:divBdr>
                      <w:divsChild>
                        <w:div w:id="1036783184">
                          <w:marLeft w:val="0"/>
                          <w:marRight w:val="0"/>
                          <w:marTop w:val="0"/>
                          <w:marBottom w:val="0"/>
                          <w:divBdr>
                            <w:top w:val="none" w:sz="0" w:space="0" w:color="auto"/>
                            <w:left w:val="none" w:sz="0" w:space="0" w:color="auto"/>
                            <w:bottom w:val="none" w:sz="0" w:space="0" w:color="auto"/>
                            <w:right w:val="none" w:sz="0" w:space="0" w:color="auto"/>
                          </w:divBdr>
                          <w:divsChild>
                            <w:div w:id="1395733936">
                              <w:marLeft w:val="0"/>
                              <w:marRight w:val="540"/>
                              <w:marTop w:val="0"/>
                              <w:marBottom w:val="300"/>
                              <w:divBdr>
                                <w:top w:val="none" w:sz="0" w:space="0" w:color="auto"/>
                                <w:left w:val="none" w:sz="0" w:space="0" w:color="auto"/>
                                <w:bottom w:val="none" w:sz="0" w:space="0" w:color="auto"/>
                                <w:right w:val="none" w:sz="0" w:space="0" w:color="auto"/>
                              </w:divBdr>
                              <w:divsChild>
                                <w:div w:id="831989922">
                                  <w:marLeft w:val="0"/>
                                  <w:marRight w:val="0"/>
                                  <w:marTop w:val="0"/>
                                  <w:marBottom w:val="0"/>
                                  <w:divBdr>
                                    <w:top w:val="none" w:sz="0" w:space="0" w:color="auto"/>
                                    <w:left w:val="none" w:sz="0" w:space="0" w:color="auto"/>
                                    <w:bottom w:val="none" w:sz="0" w:space="0" w:color="auto"/>
                                    <w:right w:val="none" w:sz="0" w:space="0" w:color="auto"/>
                                  </w:divBdr>
                                  <w:divsChild>
                                    <w:div w:id="18633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265">
                          <w:marLeft w:val="0"/>
                          <w:marRight w:val="0"/>
                          <w:marTop w:val="0"/>
                          <w:marBottom w:val="0"/>
                          <w:divBdr>
                            <w:top w:val="none" w:sz="0" w:space="0" w:color="auto"/>
                            <w:left w:val="none" w:sz="0" w:space="0" w:color="auto"/>
                            <w:bottom w:val="none" w:sz="0" w:space="0" w:color="auto"/>
                            <w:right w:val="none" w:sz="0" w:space="0" w:color="auto"/>
                          </w:divBdr>
                        </w:div>
                        <w:div w:id="431322140">
                          <w:marLeft w:val="0"/>
                          <w:marRight w:val="0"/>
                          <w:marTop w:val="0"/>
                          <w:marBottom w:val="0"/>
                          <w:divBdr>
                            <w:top w:val="none" w:sz="0" w:space="0" w:color="auto"/>
                            <w:left w:val="none" w:sz="0" w:space="0" w:color="auto"/>
                            <w:bottom w:val="none" w:sz="0" w:space="0" w:color="auto"/>
                            <w:right w:val="none" w:sz="0" w:space="0" w:color="auto"/>
                          </w:divBdr>
                          <w:divsChild>
                            <w:div w:id="1227254485">
                              <w:marLeft w:val="540"/>
                              <w:marRight w:val="0"/>
                              <w:marTop w:val="0"/>
                              <w:marBottom w:val="300"/>
                              <w:divBdr>
                                <w:top w:val="none" w:sz="0" w:space="0" w:color="auto"/>
                                <w:left w:val="none" w:sz="0" w:space="0" w:color="auto"/>
                                <w:bottom w:val="none" w:sz="0" w:space="0" w:color="auto"/>
                                <w:right w:val="none" w:sz="0" w:space="0" w:color="auto"/>
                              </w:divBdr>
                              <w:divsChild>
                                <w:div w:id="1121338211">
                                  <w:marLeft w:val="0"/>
                                  <w:marRight w:val="0"/>
                                  <w:marTop w:val="0"/>
                                  <w:marBottom w:val="0"/>
                                  <w:divBdr>
                                    <w:top w:val="none" w:sz="0" w:space="0" w:color="auto"/>
                                    <w:left w:val="none" w:sz="0" w:space="0" w:color="auto"/>
                                    <w:bottom w:val="none" w:sz="0" w:space="0" w:color="auto"/>
                                    <w:right w:val="none" w:sz="0" w:space="0" w:color="auto"/>
                                  </w:divBdr>
                                  <w:divsChild>
                                    <w:div w:id="3840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
      </w:divsChild>
    </w:div>
    <w:div w:id="734091174">
      <w:bodyDiv w:val="1"/>
      <w:marLeft w:val="0"/>
      <w:marRight w:val="0"/>
      <w:marTop w:val="0"/>
      <w:marBottom w:val="0"/>
      <w:divBdr>
        <w:top w:val="none" w:sz="0" w:space="0" w:color="auto"/>
        <w:left w:val="none" w:sz="0" w:space="0" w:color="auto"/>
        <w:bottom w:val="none" w:sz="0" w:space="0" w:color="auto"/>
        <w:right w:val="none" w:sz="0" w:space="0" w:color="auto"/>
      </w:divBdr>
      <w:divsChild>
        <w:div w:id="526724227">
          <w:marLeft w:val="0"/>
          <w:marRight w:val="0"/>
          <w:marTop w:val="0"/>
          <w:marBottom w:val="0"/>
          <w:divBdr>
            <w:top w:val="none" w:sz="0" w:space="0" w:color="auto"/>
            <w:left w:val="none" w:sz="0" w:space="0" w:color="auto"/>
            <w:bottom w:val="none" w:sz="0" w:space="0" w:color="auto"/>
            <w:right w:val="none" w:sz="0" w:space="0" w:color="auto"/>
          </w:divBdr>
          <w:divsChild>
            <w:div w:id="115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453">
      <w:bodyDiv w:val="1"/>
      <w:marLeft w:val="0"/>
      <w:marRight w:val="0"/>
      <w:marTop w:val="0"/>
      <w:marBottom w:val="0"/>
      <w:divBdr>
        <w:top w:val="none" w:sz="0" w:space="0" w:color="auto"/>
        <w:left w:val="none" w:sz="0" w:space="0" w:color="auto"/>
        <w:bottom w:val="none" w:sz="0" w:space="0" w:color="auto"/>
        <w:right w:val="none" w:sz="0" w:space="0" w:color="auto"/>
      </w:divBdr>
      <w:divsChild>
        <w:div w:id="494151222">
          <w:marLeft w:val="0"/>
          <w:marRight w:val="0"/>
          <w:marTop w:val="0"/>
          <w:marBottom w:val="0"/>
          <w:divBdr>
            <w:top w:val="none" w:sz="0" w:space="0" w:color="auto"/>
            <w:left w:val="none" w:sz="0" w:space="0" w:color="auto"/>
            <w:bottom w:val="none" w:sz="0" w:space="0" w:color="auto"/>
            <w:right w:val="none" w:sz="0" w:space="0" w:color="auto"/>
          </w:divBdr>
          <w:divsChild>
            <w:div w:id="1805780142">
              <w:marLeft w:val="0"/>
              <w:marRight w:val="0"/>
              <w:marTop w:val="0"/>
              <w:marBottom w:val="0"/>
              <w:divBdr>
                <w:top w:val="none" w:sz="0" w:space="0" w:color="auto"/>
                <w:left w:val="none" w:sz="0" w:space="0" w:color="auto"/>
                <w:bottom w:val="none" w:sz="0" w:space="0" w:color="auto"/>
                <w:right w:val="none" w:sz="0" w:space="0" w:color="auto"/>
              </w:divBdr>
            </w:div>
          </w:divsChild>
        </w:div>
        <w:div w:id="1206675404">
          <w:marLeft w:val="0"/>
          <w:marRight w:val="0"/>
          <w:marTop w:val="225"/>
          <w:marBottom w:val="0"/>
          <w:divBdr>
            <w:top w:val="single" w:sz="6" w:space="4" w:color="EEEEEE"/>
            <w:left w:val="none" w:sz="0" w:space="0" w:color="auto"/>
            <w:bottom w:val="single" w:sz="6" w:space="4" w:color="EEEEEE"/>
            <w:right w:val="none" w:sz="0" w:space="0" w:color="auto"/>
          </w:divBdr>
          <w:divsChild>
            <w:div w:id="1815415494">
              <w:marLeft w:val="0"/>
              <w:marRight w:val="75"/>
              <w:marTop w:val="0"/>
              <w:marBottom w:val="0"/>
              <w:divBdr>
                <w:top w:val="none" w:sz="0" w:space="0" w:color="auto"/>
                <w:left w:val="none" w:sz="0" w:space="0" w:color="auto"/>
                <w:bottom w:val="none" w:sz="0" w:space="0" w:color="auto"/>
                <w:right w:val="none" w:sz="0" w:space="0" w:color="auto"/>
              </w:divBdr>
              <w:divsChild>
                <w:div w:id="900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074">
          <w:marLeft w:val="0"/>
          <w:marRight w:val="0"/>
          <w:marTop w:val="0"/>
          <w:marBottom w:val="0"/>
          <w:divBdr>
            <w:top w:val="none" w:sz="0" w:space="0" w:color="auto"/>
            <w:left w:val="none" w:sz="0" w:space="0" w:color="auto"/>
            <w:bottom w:val="none" w:sz="0" w:space="0" w:color="auto"/>
            <w:right w:val="none" w:sz="0" w:space="0" w:color="auto"/>
          </w:divBdr>
          <w:divsChild>
            <w:div w:id="785658751">
              <w:marLeft w:val="0"/>
              <w:marRight w:val="0"/>
              <w:marTop w:val="180"/>
              <w:marBottom w:val="0"/>
              <w:divBdr>
                <w:top w:val="none" w:sz="0" w:space="0" w:color="auto"/>
                <w:left w:val="none" w:sz="0" w:space="0" w:color="auto"/>
                <w:bottom w:val="none" w:sz="0" w:space="0" w:color="auto"/>
                <w:right w:val="none" w:sz="0" w:space="0" w:color="auto"/>
              </w:divBdr>
            </w:div>
          </w:divsChild>
        </w:div>
        <w:div w:id="2123187076">
          <w:marLeft w:val="0"/>
          <w:marRight w:val="0"/>
          <w:marTop w:val="0"/>
          <w:marBottom w:val="0"/>
          <w:divBdr>
            <w:top w:val="none" w:sz="0" w:space="0" w:color="auto"/>
            <w:left w:val="none" w:sz="0" w:space="0" w:color="auto"/>
            <w:bottom w:val="none" w:sz="0" w:space="0" w:color="auto"/>
            <w:right w:val="none" w:sz="0" w:space="0" w:color="auto"/>
          </w:divBdr>
          <w:divsChild>
            <w:div w:id="1229725123">
              <w:marLeft w:val="0"/>
              <w:marRight w:val="0"/>
              <w:marTop w:val="480"/>
              <w:marBottom w:val="0"/>
              <w:divBdr>
                <w:top w:val="none" w:sz="0" w:space="0" w:color="auto"/>
                <w:left w:val="none" w:sz="0" w:space="0" w:color="auto"/>
                <w:bottom w:val="single" w:sz="6" w:space="11" w:color="EEEEEE"/>
                <w:right w:val="none" w:sz="0" w:space="0" w:color="auto"/>
              </w:divBdr>
              <w:divsChild>
                <w:div w:id="471021457">
                  <w:marLeft w:val="0"/>
                  <w:marRight w:val="0"/>
                  <w:marTop w:val="225"/>
                  <w:marBottom w:val="0"/>
                  <w:divBdr>
                    <w:top w:val="none" w:sz="0" w:space="0" w:color="auto"/>
                    <w:left w:val="none" w:sz="0" w:space="0" w:color="auto"/>
                    <w:bottom w:val="none" w:sz="0" w:space="0" w:color="auto"/>
                    <w:right w:val="none" w:sz="0" w:space="0" w:color="auto"/>
                  </w:divBdr>
                </w:div>
              </w:divsChild>
            </w:div>
            <w:div w:id="62484051">
              <w:marLeft w:val="0"/>
              <w:marRight w:val="0"/>
              <w:marTop w:val="0"/>
              <w:marBottom w:val="60"/>
              <w:divBdr>
                <w:top w:val="none" w:sz="0" w:space="0" w:color="auto"/>
                <w:left w:val="none" w:sz="0" w:space="0" w:color="auto"/>
                <w:bottom w:val="none" w:sz="0" w:space="0" w:color="auto"/>
                <w:right w:val="none" w:sz="0" w:space="0" w:color="auto"/>
              </w:divBdr>
              <w:divsChild>
                <w:div w:id="1115296368">
                  <w:marLeft w:val="0"/>
                  <w:marRight w:val="0"/>
                  <w:marTop w:val="0"/>
                  <w:marBottom w:val="0"/>
                  <w:divBdr>
                    <w:top w:val="none" w:sz="0" w:space="0" w:color="auto"/>
                    <w:left w:val="none" w:sz="0" w:space="0" w:color="auto"/>
                    <w:bottom w:val="none" w:sz="0" w:space="0" w:color="auto"/>
                    <w:right w:val="none" w:sz="0" w:space="0" w:color="auto"/>
                  </w:divBdr>
                  <w:divsChild>
                    <w:div w:id="1417897866">
                      <w:marLeft w:val="0"/>
                      <w:marRight w:val="0"/>
                      <w:marTop w:val="480"/>
                      <w:marBottom w:val="480"/>
                      <w:divBdr>
                        <w:top w:val="none" w:sz="0" w:space="0" w:color="auto"/>
                        <w:left w:val="none" w:sz="0" w:space="0" w:color="auto"/>
                        <w:bottom w:val="none" w:sz="0" w:space="0" w:color="auto"/>
                        <w:right w:val="none" w:sz="0" w:space="0" w:color="auto"/>
                      </w:divBdr>
                    </w:div>
                  </w:divsChild>
                </w:div>
                <w:div w:id="1209996186">
                  <w:marLeft w:val="0"/>
                  <w:marRight w:val="0"/>
                  <w:marTop w:val="0"/>
                  <w:marBottom w:val="0"/>
                  <w:divBdr>
                    <w:top w:val="none" w:sz="0" w:space="0" w:color="auto"/>
                    <w:left w:val="none" w:sz="0" w:space="0" w:color="auto"/>
                    <w:bottom w:val="none" w:sz="0" w:space="0" w:color="auto"/>
                    <w:right w:val="none" w:sz="0" w:space="0" w:color="auto"/>
                  </w:divBdr>
                  <w:divsChild>
                    <w:div w:id="1829831785">
                      <w:marLeft w:val="0"/>
                      <w:marRight w:val="0"/>
                      <w:marTop w:val="0"/>
                      <w:marBottom w:val="0"/>
                      <w:divBdr>
                        <w:top w:val="none" w:sz="0" w:space="0" w:color="auto"/>
                        <w:left w:val="none" w:sz="0" w:space="0" w:color="auto"/>
                        <w:bottom w:val="none" w:sz="0" w:space="0" w:color="auto"/>
                        <w:right w:val="none" w:sz="0" w:space="0" w:color="auto"/>
                      </w:divBdr>
                      <w:divsChild>
                        <w:div w:id="1717848255">
                          <w:marLeft w:val="0"/>
                          <w:marRight w:val="0"/>
                          <w:marTop w:val="0"/>
                          <w:marBottom w:val="0"/>
                          <w:divBdr>
                            <w:top w:val="none" w:sz="0" w:space="0" w:color="auto"/>
                            <w:left w:val="none" w:sz="0" w:space="0" w:color="auto"/>
                            <w:bottom w:val="none" w:sz="0" w:space="0" w:color="auto"/>
                            <w:right w:val="none" w:sz="0" w:space="0" w:color="auto"/>
                          </w:divBdr>
                        </w:div>
                        <w:div w:id="1954246991">
                          <w:marLeft w:val="0"/>
                          <w:marRight w:val="0"/>
                          <w:marTop w:val="0"/>
                          <w:marBottom w:val="0"/>
                          <w:divBdr>
                            <w:top w:val="none" w:sz="0" w:space="0" w:color="auto"/>
                            <w:left w:val="none" w:sz="0" w:space="0" w:color="auto"/>
                            <w:bottom w:val="none" w:sz="0" w:space="0" w:color="auto"/>
                            <w:right w:val="none" w:sz="0" w:space="0" w:color="auto"/>
                          </w:divBdr>
                          <w:divsChild>
                            <w:div w:id="215901047">
                              <w:marLeft w:val="0"/>
                              <w:marRight w:val="540"/>
                              <w:marTop w:val="0"/>
                              <w:marBottom w:val="300"/>
                              <w:divBdr>
                                <w:top w:val="none" w:sz="0" w:space="0" w:color="auto"/>
                                <w:left w:val="none" w:sz="0" w:space="0" w:color="auto"/>
                                <w:bottom w:val="none" w:sz="0" w:space="0" w:color="auto"/>
                                <w:right w:val="none" w:sz="0" w:space="0" w:color="auto"/>
                              </w:divBdr>
                              <w:divsChild>
                                <w:div w:id="942493832">
                                  <w:marLeft w:val="0"/>
                                  <w:marRight w:val="0"/>
                                  <w:marTop w:val="0"/>
                                  <w:marBottom w:val="0"/>
                                  <w:divBdr>
                                    <w:top w:val="none" w:sz="0" w:space="0" w:color="auto"/>
                                    <w:left w:val="none" w:sz="0" w:space="0" w:color="auto"/>
                                    <w:bottom w:val="none" w:sz="0" w:space="0" w:color="auto"/>
                                    <w:right w:val="none" w:sz="0" w:space="0" w:color="auto"/>
                                  </w:divBdr>
                                  <w:divsChild>
                                    <w:div w:id="18888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273">
                          <w:marLeft w:val="0"/>
                          <w:marRight w:val="0"/>
                          <w:marTop w:val="600"/>
                          <w:marBottom w:val="600"/>
                          <w:divBdr>
                            <w:top w:val="none" w:sz="0" w:space="0" w:color="auto"/>
                            <w:left w:val="none" w:sz="0" w:space="0" w:color="auto"/>
                            <w:bottom w:val="none" w:sz="0" w:space="0" w:color="auto"/>
                            <w:right w:val="none" w:sz="0" w:space="0" w:color="auto"/>
                          </w:divBdr>
                        </w:div>
                        <w:div w:id="1048531676">
                          <w:marLeft w:val="0"/>
                          <w:marRight w:val="0"/>
                          <w:marTop w:val="0"/>
                          <w:marBottom w:val="0"/>
                          <w:divBdr>
                            <w:top w:val="none" w:sz="0" w:space="0" w:color="auto"/>
                            <w:left w:val="none" w:sz="0" w:space="0" w:color="auto"/>
                            <w:bottom w:val="none" w:sz="0" w:space="0" w:color="auto"/>
                            <w:right w:val="none" w:sz="0" w:space="0" w:color="auto"/>
                          </w:divBdr>
                        </w:div>
                        <w:div w:id="67583480">
                          <w:marLeft w:val="0"/>
                          <w:marRight w:val="0"/>
                          <w:marTop w:val="0"/>
                          <w:marBottom w:val="480"/>
                          <w:divBdr>
                            <w:top w:val="none" w:sz="0" w:space="0" w:color="auto"/>
                            <w:left w:val="none" w:sz="0" w:space="0" w:color="auto"/>
                            <w:bottom w:val="none" w:sz="0" w:space="0" w:color="auto"/>
                            <w:right w:val="none" w:sz="0" w:space="0" w:color="auto"/>
                          </w:divBdr>
                          <w:divsChild>
                            <w:div w:id="1377655960">
                              <w:marLeft w:val="0"/>
                              <w:marRight w:val="0"/>
                              <w:marTop w:val="0"/>
                              <w:marBottom w:val="0"/>
                              <w:divBdr>
                                <w:top w:val="none" w:sz="0" w:space="0" w:color="auto"/>
                                <w:left w:val="none" w:sz="0" w:space="0" w:color="auto"/>
                                <w:bottom w:val="none" w:sz="0" w:space="0" w:color="auto"/>
                                <w:right w:val="none" w:sz="0" w:space="0" w:color="auto"/>
                              </w:divBdr>
                            </w:div>
                            <w:div w:id="1464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sChild>
    </w:div>
    <w:div w:id="737477793">
      <w:bodyDiv w:val="1"/>
      <w:marLeft w:val="0"/>
      <w:marRight w:val="0"/>
      <w:marTop w:val="0"/>
      <w:marBottom w:val="0"/>
      <w:divBdr>
        <w:top w:val="none" w:sz="0" w:space="0" w:color="auto"/>
        <w:left w:val="none" w:sz="0" w:space="0" w:color="auto"/>
        <w:bottom w:val="none" w:sz="0" w:space="0" w:color="auto"/>
        <w:right w:val="none" w:sz="0" w:space="0" w:color="auto"/>
      </w:divBdr>
      <w:divsChild>
        <w:div w:id="1543639911">
          <w:marLeft w:val="0"/>
          <w:marRight w:val="0"/>
          <w:marTop w:val="0"/>
          <w:marBottom w:val="0"/>
          <w:divBdr>
            <w:top w:val="none" w:sz="0" w:space="0" w:color="auto"/>
            <w:left w:val="none" w:sz="0" w:space="0" w:color="auto"/>
            <w:bottom w:val="none" w:sz="0" w:space="0" w:color="auto"/>
            <w:right w:val="none" w:sz="0" w:space="0" w:color="auto"/>
          </w:divBdr>
          <w:divsChild>
            <w:div w:id="1843205304">
              <w:marLeft w:val="0"/>
              <w:marRight w:val="0"/>
              <w:marTop w:val="0"/>
              <w:marBottom w:val="0"/>
              <w:divBdr>
                <w:top w:val="none" w:sz="0" w:space="0" w:color="auto"/>
                <w:left w:val="none" w:sz="0" w:space="0" w:color="auto"/>
                <w:bottom w:val="none" w:sz="0" w:space="0" w:color="auto"/>
                <w:right w:val="none" w:sz="0" w:space="0" w:color="auto"/>
              </w:divBdr>
            </w:div>
          </w:divsChild>
        </w:div>
        <w:div w:id="558516686">
          <w:marLeft w:val="0"/>
          <w:marRight w:val="0"/>
          <w:marTop w:val="225"/>
          <w:marBottom w:val="0"/>
          <w:divBdr>
            <w:top w:val="single" w:sz="6" w:space="4" w:color="EEEEEE"/>
            <w:left w:val="none" w:sz="0" w:space="0" w:color="auto"/>
            <w:bottom w:val="single" w:sz="6" w:space="4" w:color="EEEEEE"/>
            <w:right w:val="none" w:sz="0" w:space="0" w:color="auto"/>
          </w:divBdr>
          <w:divsChild>
            <w:div w:id="1161233239">
              <w:marLeft w:val="0"/>
              <w:marRight w:val="75"/>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13">
          <w:marLeft w:val="0"/>
          <w:marRight w:val="0"/>
          <w:marTop w:val="0"/>
          <w:marBottom w:val="0"/>
          <w:divBdr>
            <w:top w:val="none" w:sz="0" w:space="0" w:color="auto"/>
            <w:left w:val="none" w:sz="0" w:space="0" w:color="auto"/>
            <w:bottom w:val="none" w:sz="0" w:space="0" w:color="auto"/>
            <w:right w:val="none" w:sz="0" w:space="0" w:color="auto"/>
          </w:divBdr>
          <w:divsChild>
            <w:div w:id="1885677561">
              <w:marLeft w:val="0"/>
              <w:marRight w:val="0"/>
              <w:marTop w:val="180"/>
              <w:marBottom w:val="0"/>
              <w:divBdr>
                <w:top w:val="none" w:sz="0" w:space="0" w:color="auto"/>
                <w:left w:val="none" w:sz="0" w:space="0" w:color="auto"/>
                <w:bottom w:val="none" w:sz="0" w:space="0" w:color="auto"/>
                <w:right w:val="none" w:sz="0" w:space="0" w:color="auto"/>
              </w:divBdr>
            </w:div>
          </w:divsChild>
        </w:div>
        <w:div w:id="1971086684">
          <w:marLeft w:val="0"/>
          <w:marRight w:val="0"/>
          <w:marTop w:val="0"/>
          <w:marBottom w:val="0"/>
          <w:divBdr>
            <w:top w:val="none" w:sz="0" w:space="0" w:color="auto"/>
            <w:left w:val="none" w:sz="0" w:space="0" w:color="auto"/>
            <w:bottom w:val="none" w:sz="0" w:space="0" w:color="auto"/>
            <w:right w:val="none" w:sz="0" w:space="0" w:color="auto"/>
          </w:divBdr>
          <w:divsChild>
            <w:div w:id="639113241">
              <w:marLeft w:val="0"/>
              <w:marRight w:val="0"/>
              <w:marTop w:val="0"/>
              <w:marBottom w:val="60"/>
              <w:divBdr>
                <w:top w:val="none" w:sz="0" w:space="0" w:color="auto"/>
                <w:left w:val="none" w:sz="0" w:space="0" w:color="auto"/>
                <w:bottom w:val="none" w:sz="0" w:space="0" w:color="auto"/>
                <w:right w:val="none" w:sz="0" w:space="0" w:color="auto"/>
              </w:divBdr>
              <w:divsChild>
                <w:div w:id="451949087">
                  <w:marLeft w:val="0"/>
                  <w:marRight w:val="0"/>
                  <w:marTop w:val="0"/>
                  <w:marBottom w:val="0"/>
                  <w:divBdr>
                    <w:top w:val="none" w:sz="0" w:space="0" w:color="auto"/>
                    <w:left w:val="none" w:sz="0" w:space="0" w:color="auto"/>
                    <w:bottom w:val="none" w:sz="0" w:space="0" w:color="auto"/>
                    <w:right w:val="none" w:sz="0" w:space="0" w:color="auto"/>
                  </w:divBdr>
                  <w:divsChild>
                    <w:div w:id="283776039">
                      <w:marLeft w:val="0"/>
                      <w:marRight w:val="0"/>
                      <w:marTop w:val="480"/>
                      <w:marBottom w:val="480"/>
                      <w:divBdr>
                        <w:top w:val="none" w:sz="0" w:space="0" w:color="auto"/>
                        <w:left w:val="none" w:sz="0" w:space="0" w:color="auto"/>
                        <w:bottom w:val="none" w:sz="0" w:space="0" w:color="auto"/>
                        <w:right w:val="none" w:sz="0" w:space="0" w:color="auto"/>
                      </w:divBdr>
                    </w:div>
                  </w:divsChild>
                </w:div>
                <w:div w:id="704252176">
                  <w:marLeft w:val="0"/>
                  <w:marRight w:val="0"/>
                  <w:marTop w:val="0"/>
                  <w:marBottom w:val="0"/>
                  <w:divBdr>
                    <w:top w:val="none" w:sz="0" w:space="0" w:color="auto"/>
                    <w:left w:val="none" w:sz="0" w:space="0" w:color="auto"/>
                    <w:bottom w:val="none" w:sz="0" w:space="0" w:color="auto"/>
                    <w:right w:val="none" w:sz="0" w:space="0" w:color="auto"/>
                  </w:divBdr>
                  <w:divsChild>
                    <w:div w:id="1202329332">
                      <w:marLeft w:val="0"/>
                      <w:marRight w:val="0"/>
                      <w:marTop w:val="0"/>
                      <w:marBottom w:val="0"/>
                      <w:divBdr>
                        <w:top w:val="none" w:sz="0" w:space="0" w:color="auto"/>
                        <w:left w:val="none" w:sz="0" w:space="0" w:color="auto"/>
                        <w:bottom w:val="none" w:sz="0" w:space="0" w:color="auto"/>
                        <w:right w:val="none" w:sz="0" w:space="0" w:color="auto"/>
                      </w:divBdr>
                      <w:divsChild>
                        <w:div w:id="2061591840">
                          <w:marLeft w:val="0"/>
                          <w:marRight w:val="0"/>
                          <w:marTop w:val="0"/>
                          <w:marBottom w:val="75"/>
                          <w:divBdr>
                            <w:top w:val="none" w:sz="0" w:space="0" w:color="auto"/>
                            <w:left w:val="none" w:sz="0" w:space="0" w:color="auto"/>
                            <w:bottom w:val="none" w:sz="0" w:space="0" w:color="auto"/>
                            <w:right w:val="none" w:sz="0" w:space="0" w:color="auto"/>
                          </w:divBdr>
                          <w:divsChild>
                            <w:div w:id="1545219619">
                              <w:marLeft w:val="0"/>
                              <w:marRight w:val="0"/>
                              <w:marTop w:val="0"/>
                              <w:marBottom w:val="0"/>
                              <w:divBdr>
                                <w:top w:val="none" w:sz="0" w:space="0" w:color="auto"/>
                                <w:left w:val="none" w:sz="0" w:space="0" w:color="auto"/>
                                <w:bottom w:val="none" w:sz="0" w:space="0" w:color="auto"/>
                                <w:right w:val="none" w:sz="0" w:space="0" w:color="auto"/>
                              </w:divBdr>
                            </w:div>
                          </w:divsChild>
                        </w:div>
                        <w:div w:id="470901952">
                          <w:marLeft w:val="0"/>
                          <w:marRight w:val="0"/>
                          <w:marTop w:val="0"/>
                          <w:marBottom w:val="0"/>
                          <w:divBdr>
                            <w:top w:val="none" w:sz="0" w:space="0" w:color="auto"/>
                            <w:left w:val="none" w:sz="0" w:space="0" w:color="auto"/>
                            <w:bottom w:val="none" w:sz="0" w:space="0" w:color="auto"/>
                            <w:right w:val="none" w:sz="0" w:space="0" w:color="auto"/>
                          </w:divBdr>
                          <w:divsChild>
                            <w:div w:id="1841581050">
                              <w:marLeft w:val="0"/>
                              <w:marRight w:val="0"/>
                              <w:marTop w:val="0"/>
                              <w:marBottom w:val="0"/>
                              <w:divBdr>
                                <w:top w:val="none" w:sz="0" w:space="0" w:color="auto"/>
                                <w:left w:val="none" w:sz="0" w:space="0" w:color="auto"/>
                                <w:bottom w:val="none" w:sz="0" w:space="0" w:color="auto"/>
                                <w:right w:val="none" w:sz="0" w:space="0" w:color="auto"/>
                              </w:divBdr>
                              <w:divsChild>
                                <w:div w:id="1819223727">
                                  <w:marLeft w:val="0"/>
                                  <w:marRight w:val="0"/>
                                  <w:marTop w:val="0"/>
                                  <w:marBottom w:val="0"/>
                                  <w:divBdr>
                                    <w:top w:val="none" w:sz="0" w:space="0" w:color="auto"/>
                                    <w:left w:val="none" w:sz="0" w:space="0" w:color="auto"/>
                                    <w:bottom w:val="none" w:sz="0" w:space="0" w:color="auto"/>
                                    <w:right w:val="none" w:sz="0" w:space="0" w:color="auto"/>
                                  </w:divBdr>
                                  <w:divsChild>
                                    <w:div w:id="206915738">
                                      <w:marLeft w:val="0"/>
                                      <w:marRight w:val="0"/>
                                      <w:marTop w:val="0"/>
                                      <w:marBottom w:val="30"/>
                                      <w:divBdr>
                                        <w:top w:val="none" w:sz="0" w:space="0" w:color="auto"/>
                                        <w:left w:val="none" w:sz="0" w:space="0" w:color="auto"/>
                                        <w:bottom w:val="none" w:sz="0" w:space="0" w:color="auto"/>
                                        <w:right w:val="none" w:sz="0" w:space="0" w:color="auto"/>
                                      </w:divBdr>
                                      <w:divsChild>
                                        <w:div w:id="1086920959">
                                          <w:marLeft w:val="0"/>
                                          <w:marRight w:val="0"/>
                                          <w:marTop w:val="0"/>
                                          <w:marBottom w:val="0"/>
                                          <w:divBdr>
                                            <w:top w:val="none" w:sz="0" w:space="0" w:color="auto"/>
                                            <w:left w:val="none" w:sz="0" w:space="0" w:color="auto"/>
                                            <w:bottom w:val="none" w:sz="0" w:space="0" w:color="auto"/>
                                            <w:right w:val="none" w:sz="0" w:space="0" w:color="auto"/>
                                          </w:divBdr>
                                          <w:divsChild>
                                            <w:div w:id="2069373498">
                                              <w:marLeft w:val="0"/>
                                              <w:marRight w:val="0"/>
                                              <w:marTop w:val="0"/>
                                              <w:marBottom w:val="0"/>
                                              <w:divBdr>
                                                <w:top w:val="none" w:sz="0" w:space="0" w:color="auto"/>
                                                <w:left w:val="none" w:sz="0" w:space="0" w:color="auto"/>
                                                <w:bottom w:val="none" w:sz="0" w:space="0" w:color="auto"/>
                                                <w:right w:val="none" w:sz="0" w:space="0" w:color="auto"/>
                                              </w:divBdr>
                                              <w:divsChild>
                                                <w:div w:id="666328461">
                                                  <w:marLeft w:val="0"/>
                                                  <w:marRight w:val="0"/>
                                                  <w:marTop w:val="0"/>
                                                  <w:marBottom w:val="0"/>
                                                  <w:divBdr>
                                                    <w:top w:val="none" w:sz="0" w:space="0" w:color="auto"/>
                                                    <w:left w:val="none" w:sz="0" w:space="0" w:color="auto"/>
                                                    <w:bottom w:val="none" w:sz="0" w:space="0" w:color="auto"/>
                                                    <w:right w:val="none" w:sz="0" w:space="0" w:color="auto"/>
                                                  </w:divBdr>
                                                  <w:divsChild>
                                                    <w:div w:id="3909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170">
                                              <w:marLeft w:val="0"/>
                                              <w:marRight w:val="0"/>
                                              <w:marTop w:val="0"/>
                                              <w:marBottom w:val="0"/>
                                              <w:divBdr>
                                                <w:top w:val="none" w:sz="0" w:space="0" w:color="auto"/>
                                                <w:left w:val="none" w:sz="0" w:space="0" w:color="auto"/>
                                                <w:bottom w:val="none" w:sz="0" w:space="0" w:color="auto"/>
                                                <w:right w:val="none" w:sz="0" w:space="0" w:color="auto"/>
                                              </w:divBdr>
                                              <w:divsChild>
                                                <w:div w:id="1553812227">
                                                  <w:marLeft w:val="0"/>
                                                  <w:marRight w:val="0"/>
                                                  <w:marTop w:val="0"/>
                                                  <w:marBottom w:val="0"/>
                                                  <w:divBdr>
                                                    <w:top w:val="none" w:sz="0" w:space="0" w:color="auto"/>
                                                    <w:left w:val="none" w:sz="0" w:space="0" w:color="auto"/>
                                                    <w:bottom w:val="none" w:sz="0" w:space="0" w:color="auto"/>
                                                    <w:right w:val="none" w:sz="0" w:space="0" w:color="auto"/>
                                                  </w:divBdr>
                                                  <w:divsChild>
                                                    <w:div w:id="500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9628">
                                              <w:marLeft w:val="0"/>
                                              <w:marRight w:val="0"/>
                                              <w:marTop w:val="0"/>
                                              <w:marBottom w:val="0"/>
                                              <w:divBdr>
                                                <w:top w:val="none" w:sz="0" w:space="0" w:color="auto"/>
                                                <w:left w:val="none" w:sz="0" w:space="0" w:color="auto"/>
                                                <w:bottom w:val="none" w:sz="0" w:space="0" w:color="auto"/>
                                                <w:right w:val="none" w:sz="0" w:space="0" w:color="auto"/>
                                              </w:divBdr>
                                              <w:divsChild>
                                                <w:div w:id="1946766203">
                                                  <w:marLeft w:val="0"/>
                                                  <w:marRight w:val="0"/>
                                                  <w:marTop w:val="0"/>
                                                  <w:marBottom w:val="0"/>
                                                  <w:divBdr>
                                                    <w:top w:val="none" w:sz="0" w:space="0" w:color="auto"/>
                                                    <w:left w:val="none" w:sz="0" w:space="0" w:color="auto"/>
                                                    <w:bottom w:val="none" w:sz="0" w:space="0" w:color="auto"/>
                                                    <w:right w:val="none" w:sz="0" w:space="0" w:color="auto"/>
                                                  </w:divBdr>
                                                  <w:divsChild>
                                                    <w:div w:id="2233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41027">
                                              <w:marLeft w:val="0"/>
                                              <w:marRight w:val="0"/>
                                              <w:marTop w:val="0"/>
                                              <w:marBottom w:val="0"/>
                                              <w:divBdr>
                                                <w:top w:val="none" w:sz="0" w:space="0" w:color="auto"/>
                                                <w:left w:val="none" w:sz="0" w:space="0" w:color="auto"/>
                                                <w:bottom w:val="none" w:sz="0" w:space="0" w:color="auto"/>
                                                <w:right w:val="none" w:sz="0" w:space="0" w:color="auto"/>
                                              </w:divBdr>
                                              <w:divsChild>
                                                <w:div w:id="820654058">
                                                  <w:marLeft w:val="0"/>
                                                  <w:marRight w:val="0"/>
                                                  <w:marTop w:val="0"/>
                                                  <w:marBottom w:val="0"/>
                                                  <w:divBdr>
                                                    <w:top w:val="none" w:sz="0" w:space="0" w:color="auto"/>
                                                    <w:left w:val="none" w:sz="0" w:space="0" w:color="auto"/>
                                                    <w:bottom w:val="none" w:sz="0" w:space="0" w:color="auto"/>
                                                    <w:right w:val="none" w:sz="0" w:space="0" w:color="auto"/>
                                                  </w:divBdr>
                                                  <w:divsChild>
                                                    <w:div w:id="4816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6533">
                                              <w:marLeft w:val="0"/>
                                              <w:marRight w:val="0"/>
                                              <w:marTop w:val="0"/>
                                              <w:marBottom w:val="0"/>
                                              <w:divBdr>
                                                <w:top w:val="none" w:sz="0" w:space="0" w:color="auto"/>
                                                <w:left w:val="none" w:sz="0" w:space="0" w:color="auto"/>
                                                <w:bottom w:val="none" w:sz="0" w:space="0" w:color="auto"/>
                                                <w:right w:val="none" w:sz="0" w:space="0" w:color="auto"/>
                                              </w:divBdr>
                                              <w:divsChild>
                                                <w:div w:id="854998831">
                                                  <w:marLeft w:val="0"/>
                                                  <w:marRight w:val="0"/>
                                                  <w:marTop w:val="0"/>
                                                  <w:marBottom w:val="0"/>
                                                  <w:divBdr>
                                                    <w:top w:val="none" w:sz="0" w:space="0" w:color="auto"/>
                                                    <w:left w:val="none" w:sz="0" w:space="0" w:color="auto"/>
                                                    <w:bottom w:val="none" w:sz="0" w:space="0" w:color="auto"/>
                                                    <w:right w:val="none" w:sz="0" w:space="0" w:color="auto"/>
                                                  </w:divBdr>
                                                  <w:divsChild>
                                                    <w:div w:id="1159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248">
                                              <w:marLeft w:val="0"/>
                                              <w:marRight w:val="0"/>
                                              <w:marTop w:val="0"/>
                                              <w:marBottom w:val="0"/>
                                              <w:divBdr>
                                                <w:top w:val="none" w:sz="0" w:space="0" w:color="auto"/>
                                                <w:left w:val="none" w:sz="0" w:space="0" w:color="auto"/>
                                                <w:bottom w:val="none" w:sz="0" w:space="0" w:color="auto"/>
                                                <w:right w:val="none" w:sz="0" w:space="0" w:color="auto"/>
                                              </w:divBdr>
                                              <w:divsChild>
                                                <w:div w:id="171770650">
                                                  <w:marLeft w:val="0"/>
                                                  <w:marRight w:val="0"/>
                                                  <w:marTop w:val="0"/>
                                                  <w:marBottom w:val="0"/>
                                                  <w:divBdr>
                                                    <w:top w:val="none" w:sz="0" w:space="0" w:color="auto"/>
                                                    <w:left w:val="none" w:sz="0" w:space="0" w:color="auto"/>
                                                    <w:bottom w:val="none" w:sz="0" w:space="0" w:color="auto"/>
                                                    <w:right w:val="none" w:sz="0" w:space="0" w:color="auto"/>
                                                  </w:divBdr>
                                                  <w:divsChild>
                                                    <w:div w:id="13198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7043">
                                              <w:marLeft w:val="0"/>
                                              <w:marRight w:val="0"/>
                                              <w:marTop w:val="0"/>
                                              <w:marBottom w:val="0"/>
                                              <w:divBdr>
                                                <w:top w:val="none" w:sz="0" w:space="0" w:color="auto"/>
                                                <w:left w:val="none" w:sz="0" w:space="0" w:color="auto"/>
                                                <w:bottom w:val="none" w:sz="0" w:space="0" w:color="auto"/>
                                                <w:right w:val="none" w:sz="0" w:space="0" w:color="auto"/>
                                              </w:divBdr>
                                              <w:divsChild>
                                                <w:div w:id="309599105">
                                                  <w:marLeft w:val="0"/>
                                                  <w:marRight w:val="0"/>
                                                  <w:marTop w:val="0"/>
                                                  <w:marBottom w:val="0"/>
                                                  <w:divBdr>
                                                    <w:top w:val="none" w:sz="0" w:space="0" w:color="auto"/>
                                                    <w:left w:val="none" w:sz="0" w:space="0" w:color="auto"/>
                                                    <w:bottom w:val="none" w:sz="0" w:space="0" w:color="auto"/>
                                                    <w:right w:val="none" w:sz="0" w:space="0" w:color="auto"/>
                                                  </w:divBdr>
                                                  <w:divsChild>
                                                    <w:div w:id="11750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794">
                                              <w:marLeft w:val="0"/>
                                              <w:marRight w:val="0"/>
                                              <w:marTop w:val="0"/>
                                              <w:marBottom w:val="0"/>
                                              <w:divBdr>
                                                <w:top w:val="none" w:sz="0" w:space="0" w:color="auto"/>
                                                <w:left w:val="none" w:sz="0" w:space="0" w:color="auto"/>
                                                <w:bottom w:val="none" w:sz="0" w:space="0" w:color="auto"/>
                                                <w:right w:val="none" w:sz="0" w:space="0" w:color="auto"/>
                                              </w:divBdr>
                                              <w:divsChild>
                                                <w:div w:id="1524711411">
                                                  <w:marLeft w:val="0"/>
                                                  <w:marRight w:val="0"/>
                                                  <w:marTop w:val="0"/>
                                                  <w:marBottom w:val="0"/>
                                                  <w:divBdr>
                                                    <w:top w:val="none" w:sz="0" w:space="0" w:color="auto"/>
                                                    <w:left w:val="none" w:sz="0" w:space="0" w:color="auto"/>
                                                    <w:bottom w:val="none" w:sz="0" w:space="0" w:color="auto"/>
                                                    <w:right w:val="none" w:sz="0" w:space="0" w:color="auto"/>
                                                  </w:divBdr>
                                                  <w:divsChild>
                                                    <w:div w:id="148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976">
                                              <w:marLeft w:val="0"/>
                                              <w:marRight w:val="0"/>
                                              <w:marTop w:val="0"/>
                                              <w:marBottom w:val="0"/>
                                              <w:divBdr>
                                                <w:top w:val="none" w:sz="0" w:space="0" w:color="auto"/>
                                                <w:left w:val="none" w:sz="0" w:space="0" w:color="auto"/>
                                                <w:bottom w:val="none" w:sz="0" w:space="0" w:color="auto"/>
                                                <w:right w:val="none" w:sz="0" w:space="0" w:color="auto"/>
                                              </w:divBdr>
                                              <w:divsChild>
                                                <w:div w:id="1903364719">
                                                  <w:marLeft w:val="0"/>
                                                  <w:marRight w:val="0"/>
                                                  <w:marTop w:val="0"/>
                                                  <w:marBottom w:val="0"/>
                                                  <w:divBdr>
                                                    <w:top w:val="none" w:sz="0" w:space="0" w:color="auto"/>
                                                    <w:left w:val="none" w:sz="0" w:space="0" w:color="auto"/>
                                                    <w:bottom w:val="none" w:sz="0" w:space="0" w:color="auto"/>
                                                    <w:right w:val="none" w:sz="0" w:space="0" w:color="auto"/>
                                                  </w:divBdr>
                                                  <w:divsChild>
                                                    <w:div w:id="898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590">
                                              <w:marLeft w:val="0"/>
                                              <w:marRight w:val="0"/>
                                              <w:marTop w:val="0"/>
                                              <w:marBottom w:val="0"/>
                                              <w:divBdr>
                                                <w:top w:val="none" w:sz="0" w:space="0" w:color="auto"/>
                                                <w:left w:val="none" w:sz="0" w:space="0" w:color="auto"/>
                                                <w:bottom w:val="none" w:sz="0" w:space="0" w:color="auto"/>
                                                <w:right w:val="none" w:sz="0" w:space="0" w:color="auto"/>
                                              </w:divBdr>
                                              <w:divsChild>
                                                <w:div w:id="836655617">
                                                  <w:marLeft w:val="0"/>
                                                  <w:marRight w:val="0"/>
                                                  <w:marTop w:val="0"/>
                                                  <w:marBottom w:val="0"/>
                                                  <w:divBdr>
                                                    <w:top w:val="none" w:sz="0" w:space="0" w:color="auto"/>
                                                    <w:left w:val="none" w:sz="0" w:space="0" w:color="auto"/>
                                                    <w:bottom w:val="none" w:sz="0" w:space="0" w:color="auto"/>
                                                    <w:right w:val="none" w:sz="0" w:space="0" w:color="auto"/>
                                                  </w:divBdr>
                                                  <w:divsChild>
                                                    <w:div w:id="10843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23">
                                              <w:marLeft w:val="0"/>
                                              <w:marRight w:val="0"/>
                                              <w:marTop w:val="0"/>
                                              <w:marBottom w:val="0"/>
                                              <w:divBdr>
                                                <w:top w:val="none" w:sz="0" w:space="0" w:color="auto"/>
                                                <w:left w:val="none" w:sz="0" w:space="0" w:color="auto"/>
                                                <w:bottom w:val="none" w:sz="0" w:space="0" w:color="auto"/>
                                                <w:right w:val="none" w:sz="0" w:space="0" w:color="auto"/>
                                              </w:divBdr>
                                              <w:divsChild>
                                                <w:div w:id="1743868861">
                                                  <w:marLeft w:val="0"/>
                                                  <w:marRight w:val="0"/>
                                                  <w:marTop w:val="0"/>
                                                  <w:marBottom w:val="0"/>
                                                  <w:divBdr>
                                                    <w:top w:val="none" w:sz="0" w:space="0" w:color="auto"/>
                                                    <w:left w:val="none" w:sz="0" w:space="0" w:color="auto"/>
                                                    <w:bottom w:val="none" w:sz="0" w:space="0" w:color="auto"/>
                                                    <w:right w:val="none" w:sz="0" w:space="0" w:color="auto"/>
                                                  </w:divBdr>
                                                  <w:divsChild>
                                                    <w:div w:id="1798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574">
                                              <w:marLeft w:val="0"/>
                                              <w:marRight w:val="0"/>
                                              <w:marTop w:val="0"/>
                                              <w:marBottom w:val="0"/>
                                              <w:divBdr>
                                                <w:top w:val="none" w:sz="0" w:space="0" w:color="auto"/>
                                                <w:left w:val="none" w:sz="0" w:space="0" w:color="auto"/>
                                                <w:bottom w:val="none" w:sz="0" w:space="0" w:color="auto"/>
                                                <w:right w:val="none" w:sz="0" w:space="0" w:color="auto"/>
                                              </w:divBdr>
                                              <w:divsChild>
                                                <w:div w:id="1442263595">
                                                  <w:marLeft w:val="0"/>
                                                  <w:marRight w:val="0"/>
                                                  <w:marTop w:val="0"/>
                                                  <w:marBottom w:val="0"/>
                                                  <w:divBdr>
                                                    <w:top w:val="none" w:sz="0" w:space="0" w:color="auto"/>
                                                    <w:left w:val="none" w:sz="0" w:space="0" w:color="auto"/>
                                                    <w:bottom w:val="none" w:sz="0" w:space="0" w:color="auto"/>
                                                    <w:right w:val="none" w:sz="0" w:space="0" w:color="auto"/>
                                                  </w:divBdr>
                                                  <w:divsChild>
                                                    <w:div w:id="679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0256">
                                              <w:marLeft w:val="0"/>
                                              <w:marRight w:val="0"/>
                                              <w:marTop w:val="0"/>
                                              <w:marBottom w:val="0"/>
                                              <w:divBdr>
                                                <w:top w:val="none" w:sz="0" w:space="0" w:color="auto"/>
                                                <w:left w:val="none" w:sz="0" w:space="0" w:color="auto"/>
                                                <w:bottom w:val="none" w:sz="0" w:space="0" w:color="auto"/>
                                                <w:right w:val="none" w:sz="0" w:space="0" w:color="auto"/>
                                              </w:divBdr>
                                              <w:divsChild>
                                                <w:div w:id="2090348676">
                                                  <w:marLeft w:val="0"/>
                                                  <w:marRight w:val="0"/>
                                                  <w:marTop w:val="0"/>
                                                  <w:marBottom w:val="0"/>
                                                  <w:divBdr>
                                                    <w:top w:val="none" w:sz="0" w:space="0" w:color="auto"/>
                                                    <w:left w:val="none" w:sz="0" w:space="0" w:color="auto"/>
                                                    <w:bottom w:val="none" w:sz="0" w:space="0" w:color="auto"/>
                                                    <w:right w:val="none" w:sz="0" w:space="0" w:color="auto"/>
                                                  </w:divBdr>
                                                  <w:divsChild>
                                                    <w:div w:id="13792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8546">
                                              <w:marLeft w:val="0"/>
                                              <w:marRight w:val="0"/>
                                              <w:marTop w:val="0"/>
                                              <w:marBottom w:val="0"/>
                                              <w:divBdr>
                                                <w:top w:val="none" w:sz="0" w:space="0" w:color="auto"/>
                                                <w:left w:val="none" w:sz="0" w:space="0" w:color="auto"/>
                                                <w:bottom w:val="none" w:sz="0" w:space="0" w:color="auto"/>
                                                <w:right w:val="none" w:sz="0" w:space="0" w:color="auto"/>
                                              </w:divBdr>
                                              <w:divsChild>
                                                <w:div w:id="461970996">
                                                  <w:marLeft w:val="0"/>
                                                  <w:marRight w:val="0"/>
                                                  <w:marTop w:val="0"/>
                                                  <w:marBottom w:val="0"/>
                                                  <w:divBdr>
                                                    <w:top w:val="none" w:sz="0" w:space="0" w:color="auto"/>
                                                    <w:left w:val="none" w:sz="0" w:space="0" w:color="auto"/>
                                                    <w:bottom w:val="none" w:sz="0" w:space="0" w:color="auto"/>
                                                    <w:right w:val="none" w:sz="0" w:space="0" w:color="auto"/>
                                                  </w:divBdr>
                                                  <w:divsChild>
                                                    <w:div w:id="790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1994">
                                              <w:marLeft w:val="0"/>
                                              <w:marRight w:val="0"/>
                                              <w:marTop w:val="0"/>
                                              <w:marBottom w:val="0"/>
                                              <w:divBdr>
                                                <w:top w:val="none" w:sz="0" w:space="0" w:color="auto"/>
                                                <w:left w:val="none" w:sz="0" w:space="0" w:color="auto"/>
                                                <w:bottom w:val="none" w:sz="0" w:space="0" w:color="auto"/>
                                                <w:right w:val="none" w:sz="0" w:space="0" w:color="auto"/>
                                              </w:divBdr>
                                              <w:divsChild>
                                                <w:div w:id="1140418410">
                                                  <w:marLeft w:val="0"/>
                                                  <w:marRight w:val="0"/>
                                                  <w:marTop w:val="0"/>
                                                  <w:marBottom w:val="0"/>
                                                  <w:divBdr>
                                                    <w:top w:val="none" w:sz="0" w:space="0" w:color="auto"/>
                                                    <w:left w:val="none" w:sz="0" w:space="0" w:color="auto"/>
                                                    <w:bottom w:val="none" w:sz="0" w:space="0" w:color="auto"/>
                                                    <w:right w:val="none" w:sz="0" w:space="0" w:color="auto"/>
                                                  </w:divBdr>
                                                  <w:divsChild>
                                                    <w:div w:id="473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52127">
                                              <w:marLeft w:val="0"/>
                                              <w:marRight w:val="0"/>
                                              <w:marTop w:val="0"/>
                                              <w:marBottom w:val="0"/>
                                              <w:divBdr>
                                                <w:top w:val="none" w:sz="0" w:space="0" w:color="auto"/>
                                                <w:left w:val="none" w:sz="0" w:space="0" w:color="auto"/>
                                                <w:bottom w:val="none" w:sz="0" w:space="0" w:color="auto"/>
                                                <w:right w:val="none" w:sz="0" w:space="0" w:color="auto"/>
                                              </w:divBdr>
                                              <w:divsChild>
                                                <w:div w:id="490751475">
                                                  <w:marLeft w:val="0"/>
                                                  <w:marRight w:val="0"/>
                                                  <w:marTop w:val="0"/>
                                                  <w:marBottom w:val="0"/>
                                                  <w:divBdr>
                                                    <w:top w:val="none" w:sz="0" w:space="0" w:color="auto"/>
                                                    <w:left w:val="none" w:sz="0" w:space="0" w:color="auto"/>
                                                    <w:bottom w:val="none" w:sz="0" w:space="0" w:color="auto"/>
                                                    <w:right w:val="none" w:sz="0" w:space="0" w:color="auto"/>
                                                  </w:divBdr>
                                                  <w:divsChild>
                                                    <w:div w:id="1613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2101">
                                  <w:marLeft w:val="0"/>
                                  <w:marRight w:val="0"/>
                                  <w:marTop w:val="0"/>
                                  <w:marBottom w:val="0"/>
                                  <w:divBdr>
                                    <w:top w:val="none" w:sz="0" w:space="0" w:color="auto"/>
                                    <w:left w:val="none" w:sz="0" w:space="0" w:color="auto"/>
                                    <w:bottom w:val="none" w:sz="0" w:space="0" w:color="auto"/>
                                    <w:right w:val="none" w:sz="0" w:space="0" w:color="auto"/>
                                  </w:divBdr>
                                  <w:divsChild>
                                    <w:div w:id="218639844">
                                      <w:marLeft w:val="0"/>
                                      <w:marRight w:val="0"/>
                                      <w:marTop w:val="0"/>
                                      <w:marBottom w:val="0"/>
                                      <w:divBdr>
                                        <w:top w:val="none" w:sz="0" w:space="0" w:color="auto"/>
                                        <w:left w:val="none" w:sz="0" w:space="0" w:color="auto"/>
                                        <w:bottom w:val="none" w:sz="0" w:space="0" w:color="auto"/>
                                        <w:right w:val="none" w:sz="0" w:space="0" w:color="auto"/>
                                      </w:divBdr>
                                    </w:div>
                                    <w:div w:id="462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497">
                              <w:marLeft w:val="0"/>
                              <w:marRight w:val="0"/>
                              <w:marTop w:val="0"/>
                              <w:marBottom w:val="0"/>
                              <w:divBdr>
                                <w:top w:val="none" w:sz="0" w:space="0" w:color="auto"/>
                                <w:left w:val="none" w:sz="0" w:space="0" w:color="auto"/>
                                <w:bottom w:val="none" w:sz="0" w:space="0" w:color="auto"/>
                                <w:right w:val="none" w:sz="0" w:space="0" w:color="auto"/>
                              </w:divBdr>
                              <w:divsChild>
                                <w:div w:id="58673809">
                                  <w:marLeft w:val="0"/>
                                  <w:marRight w:val="0"/>
                                  <w:marTop w:val="0"/>
                                  <w:marBottom w:val="0"/>
                                  <w:divBdr>
                                    <w:top w:val="none" w:sz="0" w:space="0" w:color="auto"/>
                                    <w:left w:val="none" w:sz="0" w:space="0" w:color="auto"/>
                                    <w:bottom w:val="none" w:sz="0" w:space="0" w:color="auto"/>
                                    <w:right w:val="none" w:sz="0" w:space="0" w:color="auto"/>
                                  </w:divBdr>
                                  <w:divsChild>
                                    <w:div w:id="1275747973">
                                      <w:marLeft w:val="0"/>
                                      <w:marRight w:val="30"/>
                                      <w:marTop w:val="0"/>
                                      <w:marBottom w:val="0"/>
                                      <w:divBdr>
                                        <w:top w:val="none" w:sz="0" w:space="0" w:color="auto"/>
                                        <w:left w:val="none" w:sz="0" w:space="0" w:color="auto"/>
                                        <w:bottom w:val="none" w:sz="0" w:space="0" w:color="auto"/>
                                        <w:right w:val="none" w:sz="0" w:space="0" w:color="auto"/>
                                      </w:divBdr>
                                      <w:divsChild>
                                        <w:div w:id="1251237466">
                                          <w:marLeft w:val="0"/>
                                          <w:marRight w:val="0"/>
                                          <w:marTop w:val="0"/>
                                          <w:marBottom w:val="0"/>
                                          <w:divBdr>
                                            <w:top w:val="none" w:sz="0" w:space="0" w:color="auto"/>
                                            <w:left w:val="none" w:sz="0" w:space="0" w:color="auto"/>
                                            <w:bottom w:val="none" w:sz="0" w:space="0" w:color="auto"/>
                                            <w:right w:val="none" w:sz="0" w:space="0" w:color="auto"/>
                                          </w:divBdr>
                                        </w:div>
                                      </w:divsChild>
                                    </w:div>
                                    <w:div w:id="788938898">
                                      <w:marLeft w:val="0"/>
                                      <w:marRight w:val="30"/>
                                      <w:marTop w:val="0"/>
                                      <w:marBottom w:val="0"/>
                                      <w:divBdr>
                                        <w:top w:val="none" w:sz="0" w:space="0" w:color="auto"/>
                                        <w:left w:val="none" w:sz="0" w:space="0" w:color="auto"/>
                                        <w:bottom w:val="none" w:sz="0" w:space="0" w:color="auto"/>
                                        <w:right w:val="none" w:sz="0" w:space="0" w:color="auto"/>
                                      </w:divBdr>
                                      <w:divsChild>
                                        <w:div w:id="1215384422">
                                          <w:marLeft w:val="0"/>
                                          <w:marRight w:val="0"/>
                                          <w:marTop w:val="0"/>
                                          <w:marBottom w:val="0"/>
                                          <w:divBdr>
                                            <w:top w:val="none" w:sz="0" w:space="0" w:color="auto"/>
                                            <w:left w:val="none" w:sz="0" w:space="0" w:color="auto"/>
                                            <w:bottom w:val="none" w:sz="0" w:space="0" w:color="auto"/>
                                            <w:right w:val="none" w:sz="0" w:space="0" w:color="auto"/>
                                          </w:divBdr>
                                        </w:div>
                                      </w:divsChild>
                                    </w:div>
                                    <w:div w:id="409470660">
                                      <w:marLeft w:val="0"/>
                                      <w:marRight w:val="30"/>
                                      <w:marTop w:val="0"/>
                                      <w:marBottom w:val="0"/>
                                      <w:divBdr>
                                        <w:top w:val="none" w:sz="0" w:space="0" w:color="auto"/>
                                        <w:left w:val="none" w:sz="0" w:space="0" w:color="auto"/>
                                        <w:bottom w:val="none" w:sz="0" w:space="0" w:color="auto"/>
                                        <w:right w:val="none" w:sz="0" w:space="0" w:color="auto"/>
                                      </w:divBdr>
                                      <w:divsChild>
                                        <w:div w:id="1237394225">
                                          <w:marLeft w:val="0"/>
                                          <w:marRight w:val="0"/>
                                          <w:marTop w:val="0"/>
                                          <w:marBottom w:val="0"/>
                                          <w:divBdr>
                                            <w:top w:val="none" w:sz="0" w:space="0" w:color="auto"/>
                                            <w:left w:val="none" w:sz="0" w:space="0" w:color="auto"/>
                                            <w:bottom w:val="none" w:sz="0" w:space="0" w:color="auto"/>
                                            <w:right w:val="none" w:sz="0" w:space="0" w:color="auto"/>
                                          </w:divBdr>
                                        </w:div>
                                      </w:divsChild>
                                    </w:div>
                                    <w:div w:id="1438020731">
                                      <w:marLeft w:val="0"/>
                                      <w:marRight w:val="30"/>
                                      <w:marTop w:val="0"/>
                                      <w:marBottom w:val="0"/>
                                      <w:divBdr>
                                        <w:top w:val="none" w:sz="0" w:space="0" w:color="auto"/>
                                        <w:left w:val="none" w:sz="0" w:space="0" w:color="auto"/>
                                        <w:bottom w:val="none" w:sz="0" w:space="0" w:color="auto"/>
                                        <w:right w:val="none" w:sz="0" w:space="0" w:color="auto"/>
                                      </w:divBdr>
                                      <w:divsChild>
                                        <w:div w:id="553852612">
                                          <w:marLeft w:val="0"/>
                                          <w:marRight w:val="0"/>
                                          <w:marTop w:val="0"/>
                                          <w:marBottom w:val="0"/>
                                          <w:divBdr>
                                            <w:top w:val="none" w:sz="0" w:space="0" w:color="auto"/>
                                            <w:left w:val="none" w:sz="0" w:space="0" w:color="auto"/>
                                            <w:bottom w:val="none" w:sz="0" w:space="0" w:color="auto"/>
                                            <w:right w:val="none" w:sz="0" w:space="0" w:color="auto"/>
                                          </w:divBdr>
                                        </w:div>
                                      </w:divsChild>
                                    </w:div>
                                    <w:div w:id="351148208">
                                      <w:marLeft w:val="0"/>
                                      <w:marRight w:val="30"/>
                                      <w:marTop w:val="0"/>
                                      <w:marBottom w:val="0"/>
                                      <w:divBdr>
                                        <w:top w:val="none" w:sz="0" w:space="0" w:color="auto"/>
                                        <w:left w:val="none" w:sz="0" w:space="0" w:color="auto"/>
                                        <w:bottom w:val="none" w:sz="0" w:space="0" w:color="auto"/>
                                        <w:right w:val="none" w:sz="0" w:space="0" w:color="auto"/>
                                      </w:divBdr>
                                      <w:divsChild>
                                        <w:div w:id="1128013289">
                                          <w:marLeft w:val="0"/>
                                          <w:marRight w:val="0"/>
                                          <w:marTop w:val="0"/>
                                          <w:marBottom w:val="0"/>
                                          <w:divBdr>
                                            <w:top w:val="none" w:sz="0" w:space="0" w:color="auto"/>
                                            <w:left w:val="none" w:sz="0" w:space="0" w:color="auto"/>
                                            <w:bottom w:val="none" w:sz="0" w:space="0" w:color="auto"/>
                                            <w:right w:val="none" w:sz="0" w:space="0" w:color="auto"/>
                                          </w:divBdr>
                                        </w:div>
                                      </w:divsChild>
                                    </w:div>
                                    <w:div w:id="439883491">
                                      <w:marLeft w:val="0"/>
                                      <w:marRight w:val="30"/>
                                      <w:marTop w:val="0"/>
                                      <w:marBottom w:val="0"/>
                                      <w:divBdr>
                                        <w:top w:val="none" w:sz="0" w:space="0" w:color="auto"/>
                                        <w:left w:val="none" w:sz="0" w:space="0" w:color="auto"/>
                                        <w:bottom w:val="none" w:sz="0" w:space="0" w:color="auto"/>
                                        <w:right w:val="none" w:sz="0" w:space="0" w:color="auto"/>
                                      </w:divBdr>
                                      <w:divsChild>
                                        <w:div w:id="769549043">
                                          <w:marLeft w:val="0"/>
                                          <w:marRight w:val="0"/>
                                          <w:marTop w:val="0"/>
                                          <w:marBottom w:val="0"/>
                                          <w:divBdr>
                                            <w:top w:val="none" w:sz="0" w:space="0" w:color="auto"/>
                                            <w:left w:val="none" w:sz="0" w:space="0" w:color="auto"/>
                                            <w:bottom w:val="none" w:sz="0" w:space="0" w:color="auto"/>
                                            <w:right w:val="none" w:sz="0" w:space="0" w:color="auto"/>
                                          </w:divBdr>
                                        </w:div>
                                      </w:divsChild>
                                    </w:div>
                                    <w:div w:id="1841584467">
                                      <w:marLeft w:val="0"/>
                                      <w:marRight w:val="30"/>
                                      <w:marTop w:val="0"/>
                                      <w:marBottom w:val="0"/>
                                      <w:divBdr>
                                        <w:top w:val="none" w:sz="0" w:space="0" w:color="auto"/>
                                        <w:left w:val="none" w:sz="0" w:space="0" w:color="auto"/>
                                        <w:bottom w:val="none" w:sz="0" w:space="0" w:color="auto"/>
                                        <w:right w:val="none" w:sz="0" w:space="0" w:color="auto"/>
                                      </w:divBdr>
                                      <w:divsChild>
                                        <w:div w:id="271860660">
                                          <w:marLeft w:val="0"/>
                                          <w:marRight w:val="0"/>
                                          <w:marTop w:val="0"/>
                                          <w:marBottom w:val="0"/>
                                          <w:divBdr>
                                            <w:top w:val="none" w:sz="0" w:space="0" w:color="auto"/>
                                            <w:left w:val="none" w:sz="0" w:space="0" w:color="auto"/>
                                            <w:bottom w:val="none" w:sz="0" w:space="0" w:color="auto"/>
                                            <w:right w:val="none" w:sz="0" w:space="0" w:color="auto"/>
                                          </w:divBdr>
                                        </w:div>
                                      </w:divsChild>
                                    </w:div>
                                    <w:div w:id="2070155623">
                                      <w:marLeft w:val="0"/>
                                      <w:marRight w:val="30"/>
                                      <w:marTop w:val="0"/>
                                      <w:marBottom w:val="0"/>
                                      <w:divBdr>
                                        <w:top w:val="none" w:sz="0" w:space="0" w:color="auto"/>
                                        <w:left w:val="none" w:sz="0" w:space="0" w:color="auto"/>
                                        <w:bottom w:val="none" w:sz="0" w:space="0" w:color="auto"/>
                                        <w:right w:val="none" w:sz="0" w:space="0" w:color="auto"/>
                                      </w:divBdr>
                                      <w:divsChild>
                                        <w:div w:id="1689986340">
                                          <w:marLeft w:val="0"/>
                                          <w:marRight w:val="0"/>
                                          <w:marTop w:val="0"/>
                                          <w:marBottom w:val="0"/>
                                          <w:divBdr>
                                            <w:top w:val="none" w:sz="0" w:space="0" w:color="auto"/>
                                            <w:left w:val="none" w:sz="0" w:space="0" w:color="auto"/>
                                            <w:bottom w:val="none" w:sz="0" w:space="0" w:color="auto"/>
                                            <w:right w:val="none" w:sz="0" w:space="0" w:color="auto"/>
                                          </w:divBdr>
                                        </w:div>
                                      </w:divsChild>
                                    </w:div>
                                    <w:div w:id="184055194">
                                      <w:marLeft w:val="0"/>
                                      <w:marRight w:val="30"/>
                                      <w:marTop w:val="0"/>
                                      <w:marBottom w:val="0"/>
                                      <w:divBdr>
                                        <w:top w:val="none" w:sz="0" w:space="0" w:color="auto"/>
                                        <w:left w:val="none" w:sz="0" w:space="0" w:color="auto"/>
                                        <w:bottom w:val="none" w:sz="0" w:space="0" w:color="auto"/>
                                        <w:right w:val="none" w:sz="0" w:space="0" w:color="auto"/>
                                      </w:divBdr>
                                      <w:divsChild>
                                        <w:div w:id="961377405">
                                          <w:marLeft w:val="0"/>
                                          <w:marRight w:val="0"/>
                                          <w:marTop w:val="0"/>
                                          <w:marBottom w:val="0"/>
                                          <w:divBdr>
                                            <w:top w:val="none" w:sz="0" w:space="0" w:color="auto"/>
                                            <w:left w:val="none" w:sz="0" w:space="0" w:color="auto"/>
                                            <w:bottom w:val="none" w:sz="0" w:space="0" w:color="auto"/>
                                            <w:right w:val="none" w:sz="0" w:space="0" w:color="auto"/>
                                          </w:divBdr>
                                        </w:div>
                                      </w:divsChild>
                                    </w:div>
                                    <w:div w:id="746612088">
                                      <w:marLeft w:val="0"/>
                                      <w:marRight w:val="30"/>
                                      <w:marTop w:val="0"/>
                                      <w:marBottom w:val="0"/>
                                      <w:divBdr>
                                        <w:top w:val="none" w:sz="0" w:space="0" w:color="auto"/>
                                        <w:left w:val="none" w:sz="0" w:space="0" w:color="auto"/>
                                        <w:bottom w:val="none" w:sz="0" w:space="0" w:color="auto"/>
                                        <w:right w:val="none" w:sz="0" w:space="0" w:color="auto"/>
                                      </w:divBdr>
                                      <w:divsChild>
                                        <w:div w:id="905920541">
                                          <w:marLeft w:val="0"/>
                                          <w:marRight w:val="0"/>
                                          <w:marTop w:val="0"/>
                                          <w:marBottom w:val="0"/>
                                          <w:divBdr>
                                            <w:top w:val="none" w:sz="0" w:space="0" w:color="auto"/>
                                            <w:left w:val="none" w:sz="0" w:space="0" w:color="auto"/>
                                            <w:bottom w:val="none" w:sz="0" w:space="0" w:color="auto"/>
                                            <w:right w:val="none" w:sz="0" w:space="0" w:color="auto"/>
                                          </w:divBdr>
                                        </w:div>
                                      </w:divsChild>
                                    </w:div>
                                    <w:div w:id="146289816">
                                      <w:marLeft w:val="0"/>
                                      <w:marRight w:val="30"/>
                                      <w:marTop w:val="0"/>
                                      <w:marBottom w:val="0"/>
                                      <w:divBdr>
                                        <w:top w:val="none" w:sz="0" w:space="0" w:color="auto"/>
                                        <w:left w:val="none" w:sz="0" w:space="0" w:color="auto"/>
                                        <w:bottom w:val="none" w:sz="0" w:space="0" w:color="auto"/>
                                        <w:right w:val="none" w:sz="0" w:space="0" w:color="auto"/>
                                      </w:divBdr>
                                      <w:divsChild>
                                        <w:div w:id="1367563247">
                                          <w:marLeft w:val="0"/>
                                          <w:marRight w:val="0"/>
                                          <w:marTop w:val="0"/>
                                          <w:marBottom w:val="0"/>
                                          <w:divBdr>
                                            <w:top w:val="none" w:sz="0" w:space="0" w:color="auto"/>
                                            <w:left w:val="none" w:sz="0" w:space="0" w:color="auto"/>
                                            <w:bottom w:val="none" w:sz="0" w:space="0" w:color="auto"/>
                                            <w:right w:val="none" w:sz="0" w:space="0" w:color="auto"/>
                                          </w:divBdr>
                                        </w:div>
                                      </w:divsChild>
                                    </w:div>
                                    <w:div w:id="825630761">
                                      <w:marLeft w:val="0"/>
                                      <w:marRight w:val="30"/>
                                      <w:marTop w:val="0"/>
                                      <w:marBottom w:val="0"/>
                                      <w:divBdr>
                                        <w:top w:val="none" w:sz="0" w:space="0" w:color="auto"/>
                                        <w:left w:val="none" w:sz="0" w:space="0" w:color="auto"/>
                                        <w:bottom w:val="none" w:sz="0" w:space="0" w:color="auto"/>
                                        <w:right w:val="none" w:sz="0" w:space="0" w:color="auto"/>
                                      </w:divBdr>
                                      <w:divsChild>
                                        <w:div w:id="1133403057">
                                          <w:marLeft w:val="0"/>
                                          <w:marRight w:val="0"/>
                                          <w:marTop w:val="0"/>
                                          <w:marBottom w:val="0"/>
                                          <w:divBdr>
                                            <w:top w:val="none" w:sz="0" w:space="0" w:color="auto"/>
                                            <w:left w:val="none" w:sz="0" w:space="0" w:color="auto"/>
                                            <w:bottom w:val="none" w:sz="0" w:space="0" w:color="auto"/>
                                            <w:right w:val="none" w:sz="0" w:space="0" w:color="auto"/>
                                          </w:divBdr>
                                        </w:div>
                                      </w:divsChild>
                                    </w:div>
                                    <w:div w:id="1063528633">
                                      <w:marLeft w:val="0"/>
                                      <w:marRight w:val="30"/>
                                      <w:marTop w:val="0"/>
                                      <w:marBottom w:val="0"/>
                                      <w:divBdr>
                                        <w:top w:val="none" w:sz="0" w:space="0" w:color="auto"/>
                                        <w:left w:val="none" w:sz="0" w:space="0" w:color="auto"/>
                                        <w:bottom w:val="none" w:sz="0" w:space="0" w:color="auto"/>
                                        <w:right w:val="none" w:sz="0" w:space="0" w:color="auto"/>
                                      </w:divBdr>
                                      <w:divsChild>
                                        <w:div w:id="1324621904">
                                          <w:marLeft w:val="0"/>
                                          <w:marRight w:val="0"/>
                                          <w:marTop w:val="0"/>
                                          <w:marBottom w:val="0"/>
                                          <w:divBdr>
                                            <w:top w:val="none" w:sz="0" w:space="0" w:color="auto"/>
                                            <w:left w:val="none" w:sz="0" w:space="0" w:color="auto"/>
                                            <w:bottom w:val="none" w:sz="0" w:space="0" w:color="auto"/>
                                            <w:right w:val="none" w:sz="0" w:space="0" w:color="auto"/>
                                          </w:divBdr>
                                        </w:div>
                                      </w:divsChild>
                                    </w:div>
                                    <w:div w:id="512378518">
                                      <w:marLeft w:val="0"/>
                                      <w:marRight w:val="30"/>
                                      <w:marTop w:val="0"/>
                                      <w:marBottom w:val="0"/>
                                      <w:divBdr>
                                        <w:top w:val="none" w:sz="0" w:space="0" w:color="auto"/>
                                        <w:left w:val="none" w:sz="0" w:space="0" w:color="auto"/>
                                        <w:bottom w:val="none" w:sz="0" w:space="0" w:color="auto"/>
                                        <w:right w:val="none" w:sz="0" w:space="0" w:color="auto"/>
                                      </w:divBdr>
                                      <w:divsChild>
                                        <w:div w:id="1305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929">
                          <w:marLeft w:val="0"/>
                          <w:marRight w:val="0"/>
                          <w:marTop w:val="0"/>
                          <w:marBottom w:val="0"/>
                          <w:divBdr>
                            <w:top w:val="none" w:sz="0" w:space="0" w:color="auto"/>
                            <w:left w:val="none" w:sz="0" w:space="0" w:color="auto"/>
                            <w:bottom w:val="none" w:sz="0" w:space="0" w:color="auto"/>
                            <w:right w:val="none" w:sz="0" w:space="0" w:color="auto"/>
                          </w:divBdr>
                          <w:divsChild>
                            <w:div w:id="1884097361">
                              <w:marLeft w:val="0"/>
                              <w:marRight w:val="540"/>
                              <w:marTop w:val="0"/>
                              <w:marBottom w:val="300"/>
                              <w:divBdr>
                                <w:top w:val="none" w:sz="0" w:space="0" w:color="auto"/>
                                <w:left w:val="none" w:sz="0" w:space="0" w:color="auto"/>
                                <w:bottom w:val="none" w:sz="0" w:space="0" w:color="auto"/>
                                <w:right w:val="none" w:sz="0" w:space="0" w:color="auto"/>
                              </w:divBdr>
                              <w:divsChild>
                                <w:div w:id="424233515">
                                  <w:marLeft w:val="0"/>
                                  <w:marRight w:val="0"/>
                                  <w:marTop w:val="0"/>
                                  <w:marBottom w:val="0"/>
                                  <w:divBdr>
                                    <w:top w:val="none" w:sz="0" w:space="0" w:color="auto"/>
                                    <w:left w:val="none" w:sz="0" w:space="0" w:color="auto"/>
                                    <w:bottom w:val="none" w:sz="0" w:space="0" w:color="auto"/>
                                    <w:right w:val="none" w:sz="0" w:space="0" w:color="auto"/>
                                  </w:divBdr>
                                  <w:divsChild>
                                    <w:div w:id="1297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024">
                          <w:marLeft w:val="0"/>
                          <w:marRight w:val="0"/>
                          <w:marTop w:val="300"/>
                          <w:marBottom w:val="300"/>
                          <w:divBdr>
                            <w:top w:val="none" w:sz="0" w:space="0" w:color="auto"/>
                            <w:left w:val="none" w:sz="0" w:space="0" w:color="auto"/>
                            <w:bottom w:val="none" w:sz="0" w:space="0" w:color="auto"/>
                            <w:right w:val="none" w:sz="0" w:space="0" w:color="auto"/>
                          </w:divBdr>
                          <w:divsChild>
                            <w:div w:id="1299383842">
                              <w:marLeft w:val="0"/>
                              <w:marRight w:val="0"/>
                              <w:marTop w:val="0"/>
                              <w:marBottom w:val="0"/>
                              <w:divBdr>
                                <w:top w:val="none" w:sz="0" w:space="0" w:color="auto"/>
                                <w:left w:val="none" w:sz="0" w:space="0" w:color="auto"/>
                                <w:bottom w:val="none" w:sz="0" w:space="0" w:color="auto"/>
                                <w:right w:val="none" w:sz="0" w:space="0" w:color="auto"/>
                              </w:divBdr>
                              <w:divsChild>
                                <w:div w:id="2116509531">
                                  <w:marLeft w:val="0"/>
                                  <w:marRight w:val="0"/>
                                  <w:marTop w:val="0"/>
                                  <w:marBottom w:val="0"/>
                                  <w:divBdr>
                                    <w:top w:val="none" w:sz="0" w:space="0" w:color="auto"/>
                                    <w:left w:val="none" w:sz="0" w:space="0" w:color="auto"/>
                                    <w:bottom w:val="none" w:sz="0" w:space="0" w:color="auto"/>
                                    <w:right w:val="none" w:sz="0" w:space="0" w:color="auto"/>
                                  </w:divBdr>
                                  <w:divsChild>
                                    <w:div w:id="1337339614">
                                      <w:marLeft w:val="0"/>
                                      <w:marRight w:val="0"/>
                                      <w:marTop w:val="0"/>
                                      <w:marBottom w:val="0"/>
                                      <w:divBdr>
                                        <w:top w:val="none" w:sz="0" w:space="0" w:color="auto"/>
                                        <w:left w:val="none" w:sz="0" w:space="0" w:color="auto"/>
                                        <w:bottom w:val="none" w:sz="0" w:space="0" w:color="auto"/>
                                        <w:right w:val="none" w:sz="0" w:space="0" w:color="auto"/>
                                      </w:divBdr>
                                      <w:divsChild>
                                        <w:div w:id="4113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2542">
                              <w:marLeft w:val="0"/>
                              <w:marRight w:val="0"/>
                              <w:marTop w:val="180"/>
                              <w:marBottom w:val="0"/>
                              <w:divBdr>
                                <w:top w:val="none" w:sz="0" w:space="0" w:color="auto"/>
                                <w:left w:val="none" w:sz="0" w:space="0" w:color="auto"/>
                                <w:bottom w:val="none" w:sz="0" w:space="0" w:color="auto"/>
                                <w:right w:val="none" w:sz="0" w:space="0" w:color="auto"/>
                              </w:divBdr>
                              <w:divsChild>
                                <w:div w:id="1312636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6304029">
                          <w:marLeft w:val="0"/>
                          <w:marRight w:val="0"/>
                          <w:marTop w:val="300"/>
                          <w:marBottom w:val="300"/>
                          <w:divBdr>
                            <w:top w:val="none" w:sz="0" w:space="0" w:color="auto"/>
                            <w:left w:val="none" w:sz="0" w:space="0" w:color="auto"/>
                            <w:bottom w:val="none" w:sz="0" w:space="0" w:color="auto"/>
                            <w:right w:val="none" w:sz="0" w:space="0" w:color="auto"/>
                          </w:divBdr>
                          <w:divsChild>
                            <w:div w:id="313880735">
                              <w:marLeft w:val="0"/>
                              <w:marRight w:val="0"/>
                              <w:marTop w:val="0"/>
                              <w:marBottom w:val="0"/>
                              <w:divBdr>
                                <w:top w:val="none" w:sz="0" w:space="0" w:color="auto"/>
                                <w:left w:val="none" w:sz="0" w:space="0" w:color="auto"/>
                                <w:bottom w:val="none" w:sz="0" w:space="0" w:color="auto"/>
                                <w:right w:val="none" w:sz="0" w:space="0" w:color="auto"/>
                              </w:divBdr>
                              <w:divsChild>
                                <w:div w:id="1530600974">
                                  <w:marLeft w:val="0"/>
                                  <w:marRight w:val="0"/>
                                  <w:marTop w:val="0"/>
                                  <w:marBottom w:val="0"/>
                                  <w:divBdr>
                                    <w:top w:val="none" w:sz="0" w:space="0" w:color="auto"/>
                                    <w:left w:val="none" w:sz="0" w:space="0" w:color="auto"/>
                                    <w:bottom w:val="none" w:sz="0" w:space="0" w:color="auto"/>
                                    <w:right w:val="none" w:sz="0" w:space="0" w:color="auto"/>
                                  </w:divBdr>
                                  <w:divsChild>
                                    <w:div w:id="508712061">
                                      <w:marLeft w:val="0"/>
                                      <w:marRight w:val="0"/>
                                      <w:marTop w:val="0"/>
                                      <w:marBottom w:val="0"/>
                                      <w:divBdr>
                                        <w:top w:val="none" w:sz="0" w:space="0" w:color="auto"/>
                                        <w:left w:val="none" w:sz="0" w:space="0" w:color="auto"/>
                                        <w:bottom w:val="none" w:sz="0" w:space="0" w:color="auto"/>
                                        <w:right w:val="none" w:sz="0" w:space="0" w:color="auto"/>
                                      </w:divBdr>
                                      <w:divsChild>
                                        <w:div w:id="542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027">
                              <w:marLeft w:val="0"/>
                              <w:marRight w:val="0"/>
                              <w:marTop w:val="180"/>
                              <w:marBottom w:val="0"/>
                              <w:divBdr>
                                <w:top w:val="none" w:sz="0" w:space="0" w:color="auto"/>
                                <w:left w:val="none" w:sz="0" w:space="0" w:color="auto"/>
                                <w:bottom w:val="none" w:sz="0" w:space="0" w:color="auto"/>
                                <w:right w:val="none" w:sz="0" w:space="0" w:color="auto"/>
                              </w:divBdr>
                              <w:divsChild>
                                <w:div w:id="989672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33189227">
                          <w:marLeft w:val="0"/>
                          <w:marRight w:val="0"/>
                          <w:marTop w:val="300"/>
                          <w:marBottom w:val="300"/>
                          <w:divBdr>
                            <w:top w:val="none" w:sz="0" w:space="0" w:color="auto"/>
                            <w:left w:val="none" w:sz="0" w:space="0" w:color="auto"/>
                            <w:bottom w:val="none" w:sz="0" w:space="0" w:color="auto"/>
                            <w:right w:val="none" w:sz="0" w:space="0" w:color="auto"/>
                          </w:divBdr>
                          <w:divsChild>
                            <w:div w:id="1070998284">
                              <w:marLeft w:val="0"/>
                              <w:marRight w:val="0"/>
                              <w:marTop w:val="0"/>
                              <w:marBottom w:val="0"/>
                              <w:divBdr>
                                <w:top w:val="none" w:sz="0" w:space="0" w:color="auto"/>
                                <w:left w:val="none" w:sz="0" w:space="0" w:color="auto"/>
                                <w:bottom w:val="none" w:sz="0" w:space="0" w:color="auto"/>
                                <w:right w:val="none" w:sz="0" w:space="0" w:color="auto"/>
                              </w:divBdr>
                              <w:divsChild>
                                <w:div w:id="1413970938">
                                  <w:marLeft w:val="0"/>
                                  <w:marRight w:val="0"/>
                                  <w:marTop w:val="0"/>
                                  <w:marBottom w:val="0"/>
                                  <w:divBdr>
                                    <w:top w:val="none" w:sz="0" w:space="0" w:color="auto"/>
                                    <w:left w:val="none" w:sz="0" w:space="0" w:color="auto"/>
                                    <w:bottom w:val="none" w:sz="0" w:space="0" w:color="auto"/>
                                    <w:right w:val="none" w:sz="0" w:space="0" w:color="auto"/>
                                  </w:divBdr>
                                  <w:divsChild>
                                    <w:div w:id="1701397277">
                                      <w:marLeft w:val="0"/>
                                      <w:marRight w:val="0"/>
                                      <w:marTop w:val="0"/>
                                      <w:marBottom w:val="0"/>
                                      <w:divBdr>
                                        <w:top w:val="none" w:sz="0" w:space="0" w:color="auto"/>
                                        <w:left w:val="none" w:sz="0" w:space="0" w:color="auto"/>
                                        <w:bottom w:val="none" w:sz="0" w:space="0" w:color="auto"/>
                                        <w:right w:val="none" w:sz="0" w:space="0" w:color="auto"/>
                                      </w:divBdr>
                                      <w:divsChild>
                                        <w:div w:id="768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1693">
                              <w:marLeft w:val="0"/>
                              <w:marRight w:val="0"/>
                              <w:marTop w:val="180"/>
                              <w:marBottom w:val="0"/>
                              <w:divBdr>
                                <w:top w:val="none" w:sz="0" w:space="0" w:color="auto"/>
                                <w:left w:val="none" w:sz="0" w:space="0" w:color="auto"/>
                                <w:bottom w:val="none" w:sz="0" w:space="0" w:color="auto"/>
                                <w:right w:val="none" w:sz="0" w:space="0" w:color="auto"/>
                              </w:divBdr>
                              <w:divsChild>
                                <w:div w:id="516820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917409">
                          <w:marLeft w:val="0"/>
                          <w:marRight w:val="0"/>
                          <w:marTop w:val="0"/>
                          <w:marBottom w:val="0"/>
                          <w:divBdr>
                            <w:top w:val="none" w:sz="0" w:space="0" w:color="auto"/>
                            <w:left w:val="none" w:sz="0" w:space="0" w:color="auto"/>
                            <w:bottom w:val="none" w:sz="0" w:space="0" w:color="auto"/>
                            <w:right w:val="none" w:sz="0" w:space="0" w:color="auto"/>
                          </w:divBdr>
                        </w:div>
                        <w:div w:id="227034445">
                          <w:marLeft w:val="0"/>
                          <w:marRight w:val="0"/>
                          <w:marTop w:val="300"/>
                          <w:marBottom w:val="300"/>
                          <w:divBdr>
                            <w:top w:val="none" w:sz="0" w:space="0" w:color="auto"/>
                            <w:left w:val="none" w:sz="0" w:space="0" w:color="auto"/>
                            <w:bottom w:val="none" w:sz="0" w:space="0" w:color="auto"/>
                            <w:right w:val="none" w:sz="0" w:space="0" w:color="auto"/>
                          </w:divBdr>
                          <w:divsChild>
                            <w:div w:id="1136921346">
                              <w:marLeft w:val="0"/>
                              <w:marRight w:val="0"/>
                              <w:marTop w:val="0"/>
                              <w:marBottom w:val="0"/>
                              <w:divBdr>
                                <w:top w:val="none" w:sz="0" w:space="0" w:color="auto"/>
                                <w:left w:val="none" w:sz="0" w:space="0" w:color="auto"/>
                                <w:bottom w:val="none" w:sz="0" w:space="0" w:color="auto"/>
                                <w:right w:val="none" w:sz="0" w:space="0" w:color="auto"/>
                              </w:divBdr>
                              <w:divsChild>
                                <w:div w:id="131094165">
                                  <w:marLeft w:val="0"/>
                                  <w:marRight w:val="0"/>
                                  <w:marTop w:val="0"/>
                                  <w:marBottom w:val="0"/>
                                  <w:divBdr>
                                    <w:top w:val="none" w:sz="0" w:space="0" w:color="auto"/>
                                    <w:left w:val="none" w:sz="0" w:space="0" w:color="auto"/>
                                    <w:bottom w:val="none" w:sz="0" w:space="0" w:color="auto"/>
                                    <w:right w:val="none" w:sz="0" w:space="0" w:color="auto"/>
                                  </w:divBdr>
                                  <w:divsChild>
                                    <w:div w:id="1004673883">
                                      <w:marLeft w:val="0"/>
                                      <w:marRight w:val="0"/>
                                      <w:marTop w:val="0"/>
                                      <w:marBottom w:val="0"/>
                                      <w:divBdr>
                                        <w:top w:val="none" w:sz="0" w:space="0" w:color="auto"/>
                                        <w:left w:val="none" w:sz="0" w:space="0" w:color="auto"/>
                                        <w:bottom w:val="none" w:sz="0" w:space="0" w:color="auto"/>
                                        <w:right w:val="none" w:sz="0" w:space="0" w:color="auto"/>
                                      </w:divBdr>
                                      <w:divsChild>
                                        <w:div w:id="1025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410">
                              <w:marLeft w:val="0"/>
                              <w:marRight w:val="0"/>
                              <w:marTop w:val="180"/>
                              <w:marBottom w:val="0"/>
                              <w:divBdr>
                                <w:top w:val="none" w:sz="0" w:space="0" w:color="auto"/>
                                <w:left w:val="none" w:sz="0" w:space="0" w:color="auto"/>
                                <w:bottom w:val="none" w:sz="0" w:space="0" w:color="auto"/>
                                <w:right w:val="none" w:sz="0" w:space="0" w:color="auto"/>
                              </w:divBdr>
                              <w:divsChild>
                                <w:div w:id="1601718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5866651">
                          <w:marLeft w:val="0"/>
                          <w:marRight w:val="0"/>
                          <w:marTop w:val="300"/>
                          <w:marBottom w:val="300"/>
                          <w:divBdr>
                            <w:top w:val="none" w:sz="0" w:space="0" w:color="auto"/>
                            <w:left w:val="none" w:sz="0" w:space="0" w:color="auto"/>
                            <w:bottom w:val="none" w:sz="0" w:space="0" w:color="auto"/>
                            <w:right w:val="none" w:sz="0" w:space="0" w:color="auto"/>
                          </w:divBdr>
                          <w:divsChild>
                            <w:div w:id="376857987">
                              <w:marLeft w:val="0"/>
                              <w:marRight w:val="0"/>
                              <w:marTop w:val="0"/>
                              <w:marBottom w:val="0"/>
                              <w:divBdr>
                                <w:top w:val="none" w:sz="0" w:space="0" w:color="auto"/>
                                <w:left w:val="none" w:sz="0" w:space="0" w:color="auto"/>
                                <w:bottom w:val="none" w:sz="0" w:space="0" w:color="auto"/>
                                <w:right w:val="none" w:sz="0" w:space="0" w:color="auto"/>
                              </w:divBdr>
                              <w:divsChild>
                                <w:div w:id="50077592">
                                  <w:marLeft w:val="0"/>
                                  <w:marRight w:val="0"/>
                                  <w:marTop w:val="0"/>
                                  <w:marBottom w:val="0"/>
                                  <w:divBdr>
                                    <w:top w:val="none" w:sz="0" w:space="0" w:color="auto"/>
                                    <w:left w:val="none" w:sz="0" w:space="0" w:color="auto"/>
                                    <w:bottom w:val="none" w:sz="0" w:space="0" w:color="auto"/>
                                    <w:right w:val="none" w:sz="0" w:space="0" w:color="auto"/>
                                  </w:divBdr>
                                  <w:divsChild>
                                    <w:div w:id="794786091">
                                      <w:marLeft w:val="0"/>
                                      <w:marRight w:val="0"/>
                                      <w:marTop w:val="0"/>
                                      <w:marBottom w:val="0"/>
                                      <w:divBdr>
                                        <w:top w:val="none" w:sz="0" w:space="0" w:color="auto"/>
                                        <w:left w:val="none" w:sz="0" w:space="0" w:color="auto"/>
                                        <w:bottom w:val="none" w:sz="0" w:space="0" w:color="auto"/>
                                        <w:right w:val="none" w:sz="0" w:space="0" w:color="auto"/>
                                      </w:divBdr>
                                      <w:divsChild>
                                        <w:div w:id="136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5533">
                              <w:marLeft w:val="0"/>
                              <w:marRight w:val="0"/>
                              <w:marTop w:val="180"/>
                              <w:marBottom w:val="0"/>
                              <w:divBdr>
                                <w:top w:val="none" w:sz="0" w:space="0" w:color="auto"/>
                                <w:left w:val="none" w:sz="0" w:space="0" w:color="auto"/>
                                <w:bottom w:val="none" w:sz="0" w:space="0" w:color="auto"/>
                                <w:right w:val="none" w:sz="0" w:space="0" w:color="auto"/>
                              </w:divBdr>
                              <w:divsChild>
                                <w:div w:id="1835878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
                        <w:div w:id="1296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
      </w:divsChild>
    </w:div>
    <w:div w:id="768349200">
      <w:bodyDiv w:val="1"/>
      <w:marLeft w:val="0"/>
      <w:marRight w:val="0"/>
      <w:marTop w:val="0"/>
      <w:marBottom w:val="0"/>
      <w:divBdr>
        <w:top w:val="none" w:sz="0" w:space="0" w:color="auto"/>
        <w:left w:val="none" w:sz="0" w:space="0" w:color="auto"/>
        <w:bottom w:val="none" w:sz="0" w:space="0" w:color="auto"/>
        <w:right w:val="none" w:sz="0" w:space="0" w:color="auto"/>
      </w:divBdr>
      <w:divsChild>
        <w:div w:id="1825514156">
          <w:marLeft w:val="0"/>
          <w:marRight w:val="0"/>
          <w:marTop w:val="0"/>
          <w:marBottom w:val="0"/>
          <w:divBdr>
            <w:top w:val="none" w:sz="0" w:space="0" w:color="auto"/>
            <w:left w:val="none" w:sz="0" w:space="0" w:color="auto"/>
            <w:bottom w:val="none" w:sz="0" w:space="0" w:color="auto"/>
            <w:right w:val="none" w:sz="0" w:space="0" w:color="auto"/>
          </w:divBdr>
          <w:divsChild>
            <w:div w:id="874660338">
              <w:marLeft w:val="0"/>
              <w:marRight w:val="0"/>
              <w:marTop w:val="0"/>
              <w:marBottom w:val="0"/>
              <w:divBdr>
                <w:top w:val="none" w:sz="0" w:space="0" w:color="auto"/>
                <w:left w:val="none" w:sz="0" w:space="0" w:color="auto"/>
                <w:bottom w:val="none" w:sz="0" w:space="0" w:color="auto"/>
                <w:right w:val="none" w:sz="0" w:space="0" w:color="auto"/>
              </w:divBdr>
              <w:divsChild>
                <w:div w:id="1630016695">
                  <w:marLeft w:val="0"/>
                  <w:marRight w:val="0"/>
                  <w:marTop w:val="0"/>
                  <w:marBottom w:val="0"/>
                  <w:divBdr>
                    <w:top w:val="none" w:sz="0" w:space="0" w:color="auto"/>
                    <w:left w:val="none" w:sz="0" w:space="0" w:color="auto"/>
                    <w:bottom w:val="none" w:sz="0" w:space="0" w:color="auto"/>
                    <w:right w:val="none" w:sz="0" w:space="0" w:color="auto"/>
                  </w:divBdr>
                  <w:divsChild>
                    <w:div w:id="17837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170">
              <w:marLeft w:val="0"/>
              <w:marRight w:val="0"/>
              <w:marTop w:val="0"/>
              <w:marBottom w:val="0"/>
              <w:divBdr>
                <w:top w:val="none" w:sz="0" w:space="0" w:color="auto"/>
                <w:left w:val="single" w:sz="12" w:space="0" w:color="004465"/>
                <w:bottom w:val="none" w:sz="0" w:space="0" w:color="auto"/>
                <w:right w:val="none" w:sz="0" w:space="0" w:color="auto"/>
              </w:divBdr>
            </w:div>
            <w:div w:id="1763792952">
              <w:marLeft w:val="0"/>
              <w:marRight w:val="0"/>
              <w:marTop w:val="0"/>
              <w:marBottom w:val="600"/>
              <w:divBdr>
                <w:top w:val="none" w:sz="0" w:space="0" w:color="auto"/>
                <w:left w:val="none" w:sz="0" w:space="0" w:color="auto"/>
                <w:bottom w:val="none" w:sz="0" w:space="0" w:color="auto"/>
                <w:right w:val="none" w:sz="0" w:space="0" w:color="auto"/>
              </w:divBdr>
              <w:divsChild>
                <w:div w:id="1291206630">
                  <w:marLeft w:val="0"/>
                  <w:marRight w:val="0"/>
                  <w:marTop w:val="0"/>
                  <w:marBottom w:val="0"/>
                  <w:divBdr>
                    <w:top w:val="none" w:sz="0" w:space="0" w:color="auto"/>
                    <w:left w:val="none" w:sz="0" w:space="0" w:color="auto"/>
                    <w:bottom w:val="none" w:sz="0" w:space="0" w:color="auto"/>
                    <w:right w:val="none" w:sz="0" w:space="0" w:color="auto"/>
                  </w:divBdr>
                  <w:divsChild>
                    <w:div w:id="9593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38105">
      <w:bodyDiv w:val="1"/>
      <w:marLeft w:val="0"/>
      <w:marRight w:val="0"/>
      <w:marTop w:val="0"/>
      <w:marBottom w:val="0"/>
      <w:divBdr>
        <w:top w:val="none" w:sz="0" w:space="0" w:color="auto"/>
        <w:left w:val="none" w:sz="0" w:space="0" w:color="auto"/>
        <w:bottom w:val="none" w:sz="0" w:space="0" w:color="auto"/>
        <w:right w:val="none" w:sz="0" w:space="0" w:color="auto"/>
      </w:divBdr>
      <w:divsChild>
        <w:div w:id="165675597">
          <w:marLeft w:val="0"/>
          <w:marRight w:val="0"/>
          <w:marTop w:val="0"/>
          <w:marBottom w:val="0"/>
          <w:divBdr>
            <w:top w:val="none" w:sz="0" w:space="0" w:color="auto"/>
            <w:left w:val="none" w:sz="0" w:space="0" w:color="auto"/>
            <w:bottom w:val="none" w:sz="0" w:space="0" w:color="auto"/>
            <w:right w:val="none" w:sz="0" w:space="0" w:color="auto"/>
          </w:divBdr>
          <w:divsChild>
            <w:div w:id="1732800597">
              <w:marLeft w:val="0"/>
              <w:marRight w:val="0"/>
              <w:marTop w:val="0"/>
              <w:marBottom w:val="0"/>
              <w:divBdr>
                <w:top w:val="none" w:sz="0" w:space="0" w:color="auto"/>
                <w:left w:val="none" w:sz="0" w:space="0" w:color="auto"/>
                <w:bottom w:val="none" w:sz="0" w:space="0" w:color="auto"/>
                <w:right w:val="none" w:sz="0" w:space="0" w:color="auto"/>
              </w:divBdr>
            </w:div>
          </w:divsChild>
        </w:div>
        <w:div w:id="1324629215">
          <w:marLeft w:val="0"/>
          <w:marRight w:val="0"/>
          <w:marTop w:val="225"/>
          <w:marBottom w:val="0"/>
          <w:divBdr>
            <w:top w:val="single" w:sz="6" w:space="4" w:color="EEEEEE"/>
            <w:left w:val="none" w:sz="0" w:space="0" w:color="auto"/>
            <w:bottom w:val="single" w:sz="6" w:space="4" w:color="EEEEEE"/>
            <w:right w:val="none" w:sz="0" w:space="0" w:color="auto"/>
          </w:divBdr>
          <w:divsChild>
            <w:div w:id="731391331">
              <w:marLeft w:val="0"/>
              <w:marRight w:val="75"/>
              <w:marTop w:val="0"/>
              <w:marBottom w:val="0"/>
              <w:divBdr>
                <w:top w:val="none" w:sz="0" w:space="0" w:color="auto"/>
                <w:left w:val="none" w:sz="0" w:space="0" w:color="auto"/>
                <w:bottom w:val="none" w:sz="0" w:space="0" w:color="auto"/>
                <w:right w:val="none" w:sz="0" w:space="0" w:color="auto"/>
              </w:divBdr>
              <w:divsChild>
                <w:div w:id="12296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1793">
          <w:marLeft w:val="0"/>
          <w:marRight w:val="0"/>
          <w:marTop w:val="0"/>
          <w:marBottom w:val="0"/>
          <w:divBdr>
            <w:top w:val="none" w:sz="0" w:space="0" w:color="auto"/>
            <w:left w:val="none" w:sz="0" w:space="0" w:color="auto"/>
            <w:bottom w:val="none" w:sz="0" w:space="0" w:color="auto"/>
            <w:right w:val="none" w:sz="0" w:space="0" w:color="auto"/>
          </w:divBdr>
          <w:divsChild>
            <w:div w:id="1091970927">
              <w:marLeft w:val="0"/>
              <w:marRight w:val="0"/>
              <w:marTop w:val="180"/>
              <w:marBottom w:val="0"/>
              <w:divBdr>
                <w:top w:val="none" w:sz="0" w:space="0" w:color="auto"/>
                <w:left w:val="none" w:sz="0" w:space="0" w:color="auto"/>
                <w:bottom w:val="none" w:sz="0" w:space="0" w:color="auto"/>
                <w:right w:val="none" w:sz="0" w:space="0" w:color="auto"/>
              </w:divBdr>
            </w:div>
          </w:divsChild>
        </w:div>
        <w:div w:id="2016567717">
          <w:marLeft w:val="0"/>
          <w:marRight w:val="0"/>
          <w:marTop w:val="0"/>
          <w:marBottom w:val="0"/>
          <w:divBdr>
            <w:top w:val="none" w:sz="0" w:space="0" w:color="auto"/>
            <w:left w:val="none" w:sz="0" w:space="0" w:color="auto"/>
            <w:bottom w:val="none" w:sz="0" w:space="0" w:color="auto"/>
            <w:right w:val="none" w:sz="0" w:space="0" w:color="auto"/>
          </w:divBdr>
          <w:divsChild>
            <w:div w:id="1654947039">
              <w:marLeft w:val="0"/>
              <w:marRight w:val="0"/>
              <w:marTop w:val="480"/>
              <w:marBottom w:val="0"/>
              <w:divBdr>
                <w:top w:val="none" w:sz="0" w:space="0" w:color="auto"/>
                <w:left w:val="none" w:sz="0" w:space="0" w:color="auto"/>
                <w:bottom w:val="single" w:sz="6" w:space="11" w:color="EEEEEE"/>
                <w:right w:val="none" w:sz="0" w:space="0" w:color="auto"/>
              </w:divBdr>
              <w:divsChild>
                <w:div w:id="1635600221">
                  <w:marLeft w:val="0"/>
                  <w:marRight w:val="0"/>
                  <w:marTop w:val="225"/>
                  <w:marBottom w:val="0"/>
                  <w:divBdr>
                    <w:top w:val="none" w:sz="0" w:space="0" w:color="auto"/>
                    <w:left w:val="none" w:sz="0" w:space="0" w:color="auto"/>
                    <w:bottom w:val="none" w:sz="0" w:space="0" w:color="auto"/>
                    <w:right w:val="none" w:sz="0" w:space="0" w:color="auto"/>
                  </w:divBdr>
                </w:div>
              </w:divsChild>
            </w:div>
            <w:div w:id="1857619451">
              <w:marLeft w:val="0"/>
              <w:marRight w:val="0"/>
              <w:marTop w:val="0"/>
              <w:marBottom w:val="60"/>
              <w:divBdr>
                <w:top w:val="none" w:sz="0" w:space="0" w:color="auto"/>
                <w:left w:val="none" w:sz="0" w:space="0" w:color="auto"/>
                <w:bottom w:val="none" w:sz="0" w:space="0" w:color="auto"/>
                <w:right w:val="none" w:sz="0" w:space="0" w:color="auto"/>
              </w:divBdr>
              <w:divsChild>
                <w:div w:id="1226836107">
                  <w:marLeft w:val="0"/>
                  <w:marRight w:val="0"/>
                  <w:marTop w:val="0"/>
                  <w:marBottom w:val="0"/>
                  <w:divBdr>
                    <w:top w:val="none" w:sz="0" w:space="0" w:color="auto"/>
                    <w:left w:val="none" w:sz="0" w:space="0" w:color="auto"/>
                    <w:bottom w:val="none" w:sz="0" w:space="0" w:color="auto"/>
                    <w:right w:val="none" w:sz="0" w:space="0" w:color="auto"/>
                  </w:divBdr>
                  <w:divsChild>
                    <w:div w:id="431560344">
                      <w:marLeft w:val="0"/>
                      <w:marRight w:val="0"/>
                      <w:marTop w:val="480"/>
                      <w:marBottom w:val="480"/>
                      <w:divBdr>
                        <w:top w:val="none" w:sz="0" w:space="0" w:color="auto"/>
                        <w:left w:val="none" w:sz="0" w:space="0" w:color="auto"/>
                        <w:bottom w:val="none" w:sz="0" w:space="0" w:color="auto"/>
                        <w:right w:val="none" w:sz="0" w:space="0" w:color="auto"/>
                      </w:divBdr>
                    </w:div>
                  </w:divsChild>
                </w:div>
                <w:div w:id="49111310">
                  <w:marLeft w:val="0"/>
                  <w:marRight w:val="0"/>
                  <w:marTop w:val="0"/>
                  <w:marBottom w:val="0"/>
                  <w:divBdr>
                    <w:top w:val="none" w:sz="0" w:space="0" w:color="auto"/>
                    <w:left w:val="none" w:sz="0" w:space="0" w:color="auto"/>
                    <w:bottom w:val="none" w:sz="0" w:space="0" w:color="auto"/>
                    <w:right w:val="none" w:sz="0" w:space="0" w:color="auto"/>
                  </w:divBdr>
                  <w:divsChild>
                    <w:div w:id="643661459">
                      <w:marLeft w:val="0"/>
                      <w:marRight w:val="0"/>
                      <w:marTop w:val="0"/>
                      <w:marBottom w:val="0"/>
                      <w:divBdr>
                        <w:top w:val="none" w:sz="0" w:space="0" w:color="auto"/>
                        <w:left w:val="none" w:sz="0" w:space="0" w:color="auto"/>
                        <w:bottom w:val="none" w:sz="0" w:space="0" w:color="auto"/>
                        <w:right w:val="none" w:sz="0" w:space="0" w:color="auto"/>
                      </w:divBdr>
                      <w:divsChild>
                        <w:div w:id="689451900">
                          <w:marLeft w:val="0"/>
                          <w:marRight w:val="0"/>
                          <w:marTop w:val="0"/>
                          <w:marBottom w:val="0"/>
                          <w:divBdr>
                            <w:top w:val="none" w:sz="0" w:space="0" w:color="auto"/>
                            <w:left w:val="none" w:sz="0" w:space="0" w:color="auto"/>
                            <w:bottom w:val="none" w:sz="0" w:space="0" w:color="auto"/>
                            <w:right w:val="none" w:sz="0" w:space="0" w:color="auto"/>
                          </w:divBdr>
                          <w:divsChild>
                            <w:div w:id="1144353444">
                              <w:marLeft w:val="0"/>
                              <w:marRight w:val="540"/>
                              <w:marTop w:val="0"/>
                              <w:marBottom w:val="300"/>
                              <w:divBdr>
                                <w:top w:val="none" w:sz="0" w:space="0" w:color="auto"/>
                                <w:left w:val="none" w:sz="0" w:space="0" w:color="auto"/>
                                <w:bottom w:val="none" w:sz="0" w:space="0" w:color="auto"/>
                                <w:right w:val="none" w:sz="0" w:space="0" w:color="auto"/>
                              </w:divBdr>
                              <w:divsChild>
                                <w:div w:id="745221969">
                                  <w:marLeft w:val="0"/>
                                  <w:marRight w:val="0"/>
                                  <w:marTop w:val="0"/>
                                  <w:marBottom w:val="0"/>
                                  <w:divBdr>
                                    <w:top w:val="none" w:sz="0" w:space="0" w:color="auto"/>
                                    <w:left w:val="none" w:sz="0" w:space="0" w:color="auto"/>
                                    <w:bottom w:val="none" w:sz="0" w:space="0" w:color="auto"/>
                                    <w:right w:val="none" w:sz="0" w:space="0" w:color="auto"/>
                                  </w:divBdr>
                                  <w:divsChild>
                                    <w:div w:id="1122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448">
                          <w:marLeft w:val="0"/>
                          <w:marRight w:val="0"/>
                          <w:marTop w:val="0"/>
                          <w:marBottom w:val="0"/>
                          <w:divBdr>
                            <w:top w:val="none" w:sz="0" w:space="0" w:color="auto"/>
                            <w:left w:val="none" w:sz="0" w:space="0" w:color="auto"/>
                            <w:bottom w:val="none" w:sz="0" w:space="0" w:color="auto"/>
                            <w:right w:val="none" w:sz="0" w:space="0" w:color="auto"/>
                          </w:divBdr>
                          <w:divsChild>
                            <w:div w:id="625156637">
                              <w:marLeft w:val="540"/>
                              <w:marRight w:val="0"/>
                              <w:marTop w:val="0"/>
                              <w:marBottom w:val="300"/>
                              <w:divBdr>
                                <w:top w:val="none" w:sz="0" w:space="0" w:color="auto"/>
                                <w:left w:val="none" w:sz="0" w:space="0" w:color="auto"/>
                                <w:bottom w:val="none" w:sz="0" w:space="0" w:color="auto"/>
                                <w:right w:val="none" w:sz="0" w:space="0" w:color="auto"/>
                              </w:divBdr>
                              <w:divsChild>
                                <w:div w:id="1293706565">
                                  <w:marLeft w:val="0"/>
                                  <w:marRight w:val="0"/>
                                  <w:marTop w:val="0"/>
                                  <w:marBottom w:val="0"/>
                                  <w:divBdr>
                                    <w:top w:val="none" w:sz="0" w:space="0" w:color="auto"/>
                                    <w:left w:val="none" w:sz="0" w:space="0" w:color="auto"/>
                                    <w:bottom w:val="none" w:sz="0" w:space="0" w:color="auto"/>
                                    <w:right w:val="none" w:sz="0" w:space="0" w:color="auto"/>
                                  </w:divBdr>
                                  <w:divsChild>
                                    <w:div w:id="9026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1651">
                          <w:marLeft w:val="0"/>
                          <w:marRight w:val="0"/>
                          <w:marTop w:val="0"/>
                          <w:marBottom w:val="0"/>
                          <w:divBdr>
                            <w:top w:val="none" w:sz="0" w:space="0" w:color="auto"/>
                            <w:left w:val="none" w:sz="0" w:space="0" w:color="auto"/>
                            <w:bottom w:val="none" w:sz="0" w:space="0" w:color="auto"/>
                            <w:right w:val="none" w:sz="0" w:space="0" w:color="auto"/>
                          </w:divBdr>
                        </w:div>
                        <w:div w:id="1452672040">
                          <w:marLeft w:val="0"/>
                          <w:marRight w:val="0"/>
                          <w:marTop w:val="0"/>
                          <w:marBottom w:val="0"/>
                          <w:divBdr>
                            <w:top w:val="none" w:sz="0" w:space="0" w:color="auto"/>
                            <w:left w:val="none" w:sz="0" w:space="0" w:color="auto"/>
                            <w:bottom w:val="none" w:sz="0" w:space="0" w:color="auto"/>
                            <w:right w:val="none" w:sz="0" w:space="0" w:color="auto"/>
                          </w:divBdr>
                          <w:divsChild>
                            <w:div w:id="1604920788">
                              <w:marLeft w:val="0"/>
                              <w:marRight w:val="540"/>
                              <w:marTop w:val="0"/>
                              <w:marBottom w:val="300"/>
                              <w:divBdr>
                                <w:top w:val="none" w:sz="0" w:space="0" w:color="auto"/>
                                <w:left w:val="none" w:sz="0" w:space="0" w:color="auto"/>
                                <w:bottom w:val="none" w:sz="0" w:space="0" w:color="auto"/>
                                <w:right w:val="none" w:sz="0" w:space="0" w:color="auto"/>
                              </w:divBdr>
                              <w:divsChild>
                                <w:div w:id="1236622065">
                                  <w:marLeft w:val="0"/>
                                  <w:marRight w:val="0"/>
                                  <w:marTop w:val="0"/>
                                  <w:marBottom w:val="0"/>
                                  <w:divBdr>
                                    <w:top w:val="none" w:sz="0" w:space="0" w:color="auto"/>
                                    <w:left w:val="none" w:sz="0" w:space="0" w:color="auto"/>
                                    <w:bottom w:val="none" w:sz="0" w:space="0" w:color="auto"/>
                                    <w:right w:val="none" w:sz="0" w:space="0" w:color="auto"/>
                                  </w:divBdr>
                                  <w:divsChild>
                                    <w:div w:id="1646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010">
                          <w:marLeft w:val="0"/>
                          <w:marRight w:val="0"/>
                          <w:marTop w:val="0"/>
                          <w:marBottom w:val="0"/>
                          <w:divBdr>
                            <w:top w:val="none" w:sz="0" w:space="0" w:color="auto"/>
                            <w:left w:val="none" w:sz="0" w:space="0" w:color="auto"/>
                            <w:bottom w:val="none" w:sz="0" w:space="0" w:color="auto"/>
                            <w:right w:val="none" w:sz="0" w:space="0" w:color="auto"/>
                          </w:divBdr>
                          <w:divsChild>
                            <w:div w:id="1012806271">
                              <w:marLeft w:val="540"/>
                              <w:marRight w:val="0"/>
                              <w:marTop w:val="0"/>
                              <w:marBottom w:val="300"/>
                              <w:divBdr>
                                <w:top w:val="none" w:sz="0" w:space="0" w:color="auto"/>
                                <w:left w:val="none" w:sz="0" w:space="0" w:color="auto"/>
                                <w:bottom w:val="none" w:sz="0" w:space="0" w:color="auto"/>
                                <w:right w:val="none" w:sz="0" w:space="0" w:color="auto"/>
                              </w:divBdr>
                              <w:divsChild>
                                <w:div w:id="492647896">
                                  <w:marLeft w:val="0"/>
                                  <w:marRight w:val="0"/>
                                  <w:marTop w:val="0"/>
                                  <w:marBottom w:val="0"/>
                                  <w:divBdr>
                                    <w:top w:val="none" w:sz="0" w:space="0" w:color="auto"/>
                                    <w:left w:val="none" w:sz="0" w:space="0" w:color="auto"/>
                                    <w:bottom w:val="none" w:sz="0" w:space="0" w:color="auto"/>
                                    <w:right w:val="none" w:sz="0" w:space="0" w:color="auto"/>
                                  </w:divBdr>
                                  <w:divsChild>
                                    <w:div w:id="4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4130">
      <w:bodyDiv w:val="1"/>
      <w:marLeft w:val="0"/>
      <w:marRight w:val="0"/>
      <w:marTop w:val="0"/>
      <w:marBottom w:val="0"/>
      <w:divBdr>
        <w:top w:val="none" w:sz="0" w:space="0" w:color="auto"/>
        <w:left w:val="none" w:sz="0" w:space="0" w:color="auto"/>
        <w:bottom w:val="none" w:sz="0" w:space="0" w:color="auto"/>
        <w:right w:val="none" w:sz="0" w:space="0" w:color="auto"/>
      </w:divBdr>
      <w:divsChild>
        <w:div w:id="1655328889">
          <w:marLeft w:val="0"/>
          <w:marRight w:val="0"/>
          <w:marTop w:val="0"/>
          <w:marBottom w:val="0"/>
          <w:divBdr>
            <w:top w:val="none" w:sz="0" w:space="0" w:color="auto"/>
            <w:left w:val="none" w:sz="0" w:space="0" w:color="auto"/>
            <w:bottom w:val="none" w:sz="0" w:space="0" w:color="auto"/>
            <w:right w:val="none" w:sz="0" w:space="0" w:color="auto"/>
          </w:divBdr>
          <w:divsChild>
            <w:div w:id="261380418">
              <w:marLeft w:val="0"/>
              <w:marRight w:val="0"/>
              <w:marTop w:val="0"/>
              <w:marBottom w:val="0"/>
              <w:divBdr>
                <w:top w:val="none" w:sz="0" w:space="0" w:color="auto"/>
                <w:left w:val="none" w:sz="0" w:space="0" w:color="auto"/>
                <w:bottom w:val="none" w:sz="0" w:space="0" w:color="auto"/>
                <w:right w:val="none" w:sz="0" w:space="0" w:color="auto"/>
              </w:divBdr>
            </w:div>
          </w:divsChild>
        </w:div>
        <w:div w:id="1910840473">
          <w:marLeft w:val="0"/>
          <w:marRight w:val="0"/>
          <w:marTop w:val="225"/>
          <w:marBottom w:val="0"/>
          <w:divBdr>
            <w:top w:val="single" w:sz="6" w:space="4" w:color="EEEEEE"/>
            <w:left w:val="none" w:sz="0" w:space="0" w:color="auto"/>
            <w:bottom w:val="single" w:sz="6" w:space="4" w:color="EEEEEE"/>
            <w:right w:val="none" w:sz="0" w:space="0" w:color="auto"/>
          </w:divBdr>
          <w:divsChild>
            <w:div w:id="1030570775">
              <w:marLeft w:val="0"/>
              <w:marRight w:val="75"/>
              <w:marTop w:val="0"/>
              <w:marBottom w:val="0"/>
              <w:divBdr>
                <w:top w:val="none" w:sz="0" w:space="0" w:color="auto"/>
                <w:left w:val="none" w:sz="0" w:space="0" w:color="auto"/>
                <w:bottom w:val="none" w:sz="0" w:space="0" w:color="auto"/>
                <w:right w:val="none" w:sz="0" w:space="0" w:color="auto"/>
              </w:divBdr>
              <w:divsChild>
                <w:div w:id="14005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080">
          <w:marLeft w:val="0"/>
          <w:marRight w:val="0"/>
          <w:marTop w:val="0"/>
          <w:marBottom w:val="0"/>
          <w:divBdr>
            <w:top w:val="none" w:sz="0" w:space="0" w:color="auto"/>
            <w:left w:val="none" w:sz="0" w:space="0" w:color="auto"/>
            <w:bottom w:val="none" w:sz="0" w:space="0" w:color="auto"/>
            <w:right w:val="none" w:sz="0" w:space="0" w:color="auto"/>
          </w:divBdr>
          <w:divsChild>
            <w:div w:id="744914143">
              <w:marLeft w:val="0"/>
              <w:marRight w:val="0"/>
              <w:marTop w:val="180"/>
              <w:marBottom w:val="0"/>
              <w:divBdr>
                <w:top w:val="none" w:sz="0" w:space="0" w:color="auto"/>
                <w:left w:val="none" w:sz="0" w:space="0" w:color="auto"/>
                <w:bottom w:val="none" w:sz="0" w:space="0" w:color="auto"/>
                <w:right w:val="none" w:sz="0" w:space="0" w:color="auto"/>
              </w:divBdr>
            </w:div>
          </w:divsChild>
        </w:div>
        <w:div w:id="2128692970">
          <w:marLeft w:val="0"/>
          <w:marRight w:val="0"/>
          <w:marTop w:val="0"/>
          <w:marBottom w:val="0"/>
          <w:divBdr>
            <w:top w:val="none" w:sz="0" w:space="0" w:color="auto"/>
            <w:left w:val="none" w:sz="0" w:space="0" w:color="auto"/>
            <w:bottom w:val="none" w:sz="0" w:space="0" w:color="auto"/>
            <w:right w:val="none" w:sz="0" w:space="0" w:color="auto"/>
          </w:divBdr>
          <w:divsChild>
            <w:div w:id="990987630">
              <w:marLeft w:val="0"/>
              <w:marRight w:val="0"/>
              <w:marTop w:val="480"/>
              <w:marBottom w:val="0"/>
              <w:divBdr>
                <w:top w:val="none" w:sz="0" w:space="0" w:color="auto"/>
                <w:left w:val="none" w:sz="0" w:space="0" w:color="auto"/>
                <w:bottom w:val="single" w:sz="6" w:space="11" w:color="EEEEEE"/>
                <w:right w:val="none" w:sz="0" w:space="0" w:color="auto"/>
              </w:divBdr>
              <w:divsChild>
                <w:div w:id="872157887">
                  <w:marLeft w:val="0"/>
                  <w:marRight w:val="0"/>
                  <w:marTop w:val="225"/>
                  <w:marBottom w:val="0"/>
                  <w:divBdr>
                    <w:top w:val="none" w:sz="0" w:space="0" w:color="auto"/>
                    <w:left w:val="none" w:sz="0" w:space="0" w:color="auto"/>
                    <w:bottom w:val="none" w:sz="0" w:space="0" w:color="auto"/>
                    <w:right w:val="none" w:sz="0" w:space="0" w:color="auto"/>
                  </w:divBdr>
                </w:div>
              </w:divsChild>
            </w:div>
            <w:div w:id="2127893852">
              <w:marLeft w:val="0"/>
              <w:marRight w:val="0"/>
              <w:marTop w:val="0"/>
              <w:marBottom w:val="60"/>
              <w:divBdr>
                <w:top w:val="none" w:sz="0" w:space="0" w:color="auto"/>
                <w:left w:val="none" w:sz="0" w:space="0" w:color="auto"/>
                <w:bottom w:val="none" w:sz="0" w:space="0" w:color="auto"/>
                <w:right w:val="none" w:sz="0" w:space="0" w:color="auto"/>
              </w:divBdr>
              <w:divsChild>
                <w:div w:id="555553832">
                  <w:marLeft w:val="0"/>
                  <w:marRight w:val="0"/>
                  <w:marTop w:val="0"/>
                  <w:marBottom w:val="0"/>
                  <w:divBdr>
                    <w:top w:val="none" w:sz="0" w:space="0" w:color="auto"/>
                    <w:left w:val="none" w:sz="0" w:space="0" w:color="auto"/>
                    <w:bottom w:val="none" w:sz="0" w:space="0" w:color="auto"/>
                    <w:right w:val="none" w:sz="0" w:space="0" w:color="auto"/>
                  </w:divBdr>
                  <w:divsChild>
                    <w:div w:id="688602767">
                      <w:marLeft w:val="0"/>
                      <w:marRight w:val="0"/>
                      <w:marTop w:val="480"/>
                      <w:marBottom w:val="480"/>
                      <w:divBdr>
                        <w:top w:val="none" w:sz="0" w:space="0" w:color="auto"/>
                        <w:left w:val="none" w:sz="0" w:space="0" w:color="auto"/>
                        <w:bottom w:val="none" w:sz="0" w:space="0" w:color="auto"/>
                        <w:right w:val="none" w:sz="0" w:space="0" w:color="auto"/>
                      </w:divBdr>
                    </w:div>
                  </w:divsChild>
                </w:div>
                <w:div w:id="927545368">
                  <w:marLeft w:val="0"/>
                  <w:marRight w:val="0"/>
                  <w:marTop w:val="0"/>
                  <w:marBottom w:val="0"/>
                  <w:divBdr>
                    <w:top w:val="none" w:sz="0" w:space="0" w:color="auto"/>
                    <w:left w:val="none" w:sz="0" w:space="0" w:color="auto"/>
                    <w:bottom w:val="none" w:sz="0" w:space="0" w:color="auto"/>
                    <w:right w:val="none" w:sz="0" w:space="0" w:color="auto"/>
                  </w:divBdr>
                  <w:divsChild>
                    <w:div w:id="1509562217">
                      <w:marLeft w:val="0"/>
                      <w:marRight w:val="0"/>
                      <w:marTop w:val="0"/>
                      <w:marBottom w:val="0"/>
                      <w:divBdr>
                        <w:top w:val="none" w:sz="0" w:space="0" w:color="auto"/>
                        <w:left w:val="none" w:sz="0" w:space="0" w:color="auto"/>
                        <w:bottom w:val="none" w:sz="0" w:space="0" w:color="auto"/>
                        <w:right w:val="none" w:sz="0" w:space="0" w:color="auto"/>
                      </w:divBdr>
                      <w:divsChild>
                        <w:div w:id="1536041766">
                          <w:marLeft w:val="0"/>
                          <w:marRight w:val="0"/>
                          <w:marTop w:val="0"/>
                          <w:marBottom w:val="0"/>
                          <w:divBdr>
                            <w:top w:val="none" w:sz="0" w:space="0" w:color="auto"/>
                            <w:left w:val="none" w:sz="0" w:space="0" w:color="auto"/>
                            <w:bottom w:val="none" w:sz="0" w:space="0" w:color="auto"/>
                            <w:right w:val="none" w:sz="0" w:space="0" w:color="auto"/>
                          </w:divBdr>
                        </w:div>
                        <w:div w:id="693265903">
                          <w:marLeft w:val="0"/>
                          <w:marRight w:val="0"/>
                          <w:marTop w:val="0"/>
                          <w:marBottom w:val="0"/>
                          <w:divBdr>
                            <w:top w:val="none" w:sz="0" w:space="0" w:color="auto"/>
                            <w:left w:val="none" w:sz="0" w:space="0" w:color="auto"/>
                            <w:bottom w:val="none" w:sz="0" w:space="0" w:color="auto"/>
                            <w:right w:val="none" w:sz="0" w:space="0" w:color="auto"/>
                          </w:divBdr>
                          <w:divsChild>
                            <w:div w:id="1763645673">
                              <w:marLeft w:val="0"/>
                              <w:marRight w:val="540"/>
                              <w:marTop w:val="0"/>
                              <w:marBottom w:val="300"/>
                              <w:divBdr>
                                <w:top w:val="none" w:sz="0" w:space="0" w:color="auto"/>
                                <w:left w:val="none" w:sz="0" w:space="0" w:color="auto"/>
                                <w:bottom w:val="none" w:sz="0" w:space="0" w:color="auto"/>
                                <w:right w:val="none" w:sz="0" w:space="0" w:color="auto"/>
                              </w:divBdr>
                              <w:divsChild>
                                <w:div w:id="1847866921">
                                  <w:marLeft w:val="0"/>
                                  <w:marRight w:val="0"/>
                                  <w:marTop w:val="0"/>
                                  <w:marBottom w:val="0"/>
                                  <w:divBdr>
                                    <w:top w:val="none" w:sz="0" w:space="0" w:color="auto"/>
                                    <w:left w:val="none" w:sz="0" w:space="0" w:color="auto"/>
                                    <w:bottom w:val="none" w:sz="0" w:space="0" w:color="auto"/>
                                    <w:right w:val="none" w:sz="0" w:space="0" w:color="auto"/>
                                  </w:divBdr>
                                  <w:divsChild>
                                    <w:div w:id="1762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357">
                          <w:marLeft w:val="0"/>
                          <w:marRight w:val="0"/>
                          <w:marTop w:val="600"/>
                          <w:marBottom w:val="600"/>
                          <w:divBdr>
                            <w:top w:val="none" w:sz="0" w:space="0" w:color="auto"/>
                            <w:left w:val="none" w:sz="0" w:space="0" w:color="auto"/>
                            <w:bottom w:val="none" w:sz="0" w:space="0" w:color="auto"/>
                            <w:right w:val="none" w:sz="0" w:space="0" w:color="auto"/>
                          </w:divBdr>
                        </w:div>
                        <w:div w:id="1708988860">
                          <w:marLeft w:val="0"/>
                          <w:marRight w:val="0"/>
                          <w:marTop w:val="0"/>
                          <w:marBottom w:val="0"/>
                          <w:divBdr>
                            <w:top w:val="none" w:sz="0" w:space="0" w:color="auto"/>
                            <w:left w:val="none" w:sz="0" w:space="0" w:color="auto"/>
                            <w:bottom w:val="none" w:sz="0" w:space="0" w:color="auto"/>
                            <w:right w:val="none" w:sz="0" w:space="0" w:color="auto"/>
                          </w:divBdr>
                        </w:div>
                        <w:div w:id="1259145132">
                          <w:marLeft w:val="0"/>
                          <w:marRight w:val="0"/>
                          <w:marTop w:val="0"/>
                          <w:marBottom w:val="480"/>
                          <w:divBdr>
                            <w:top w:val="none" w:sz="0" w:space="0" w:color="auto"/>
                            <w:left w:val="none" w:sz="0" w:space="0" w:color="auto"/>
                            <w:bottom w:val="none" w:sz="0" w:space="0" w:color="auto"/>
                            <w:right w:val="none" w:sz="0" w:space="0" w:color="auto"/>
                          </w:divBdr>
                          <w:divsChild>
                            <w:div w:id="1533616579">
                              <w:marLeft w:val="0"/>
                              <w:marRight w:val="0"/>
                              <w:marTop w:val="0"/>
                              <w:marBottom w:val="0"/>
                              <w:divBdr>
                                <w:top w:val="none" w:sz="0" w:space="0" w:color="auto"/>
                                <w:left w:val="none" w:sz="0" w:space="0" w:color="auto"/>
                                <w:bottom w:val="none" w:sz="0" w:space="0" w:color="auto"/>
                                <w:right w:val="none" w:sz="0" w:space="0" w:color="auto"/>
                              </w:divBdr>
                            </w:div>
                            <w:div w:id="9850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
            <w:div w:id="115672766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
      </w:divsChild>
    </w:div>
    <w:div w:id="772481261">
      <w:bodyDiv w:val="1"/>
      <w:marLeft w:val="0"/>
      <w:marRight w:val="0"/>
      <w:marTop w:val="0"/>
      <w:marBottom w:val="0"/>
      <w:divBdr>
        <w:top w:val="none" w:sz="0" w:space="0" w:color="auto"/>
        <w:left w:val="none" w:sz="0" w:space="0" w:color="auto"/>
        <w:bottom w:val="none" w:sz="0" w:space="0" w:color="auto"/>
        <w:right w:val="none" w:sz="0" w:space="0" w:color="auto"/>
      </w:divBdr>
      <w:divsChild>
        <w:div w:id="1620332736">
          <w:marLeft w:val="0"/>
          <w:marRight w:val="0"/>
          <w:marTop w:val="0"/>
          <w:marBottom w:val="0"/>
          <w:divBdr>
            <w:top w:val="none" w:sz="0" w:space="0" w:color="auto"/>
            <w:left w:val="none" w:sz="0" w:space="0" w:color="auto"/>
            <w:bottom w:val="none" w:sz="0" w:space="0" w:color="auto"/>
            <w:right w:val="none" w:sz="0" w:space="0" w:color="auto"/>
          </w:divBdr>
          <w:divsChild>
            <w:div w:id="802887387">
              <w:marLeft w:val="0"/>
              <w:marRight w:val="255"/>
              <w:marTop w:val="0"/>
              <w:marBottom w:val="0"/>
              <w:divBdr>
                <w:top w:val="none" w:sz="0" w:space="0" w:color="auto"/>
                <w:left w:val="none" w:sz="0" w:space="0" w:color="auto"/>
                <w:bottom w:val="none" w:sz="0" w:space="0" w:color="auto"/>
                <w:right w:val="none" w:sz="0" w:space="0" w:color="auto"/>
              </w:divBdr>
            </w:div>
          </w:divsChild>
        </w:div>
        <w:div w:id="1681469828">
          <w:marLeft w:val="0"/>
          <w:marRight w:val="0"/>
          <w:marTop w:val="0"/>
          <w:marBottom w:val="0"/>
          <w:divBdr>
            <w:top w:val="none" w:sz="0" w:space="0" w:color="auto"/>
            <w:left w:val="none" w:sz="0" w:space="0" w:color="auto"/>
            <w:bottom w:val="none" w:sz="0" w:space="0" w:color="auto"/>
            <w:right w:val="none" w:sz="0" w:space="0" w:color="auto"/>
          </w:divBdr>
        </w:div>
        <w:div w:id="1737825847">
          <w:marLeft w:val="0"/>
          <w:marRight w:val="0"/>
          <w:marTop w:val="0"/>
          <w:marBottom w:val="0"/>
          <w:divBdr>
            <w:top w:val="none" w:sz="0" w:space="0" w:color="auto"/>
            <w:left w:val="none" w:sz="0" w:space="0" w:color="auto"/>
            <w:bottom w:val="none" w:sz="0" w:space="0" w:color="auto"/>
            <w:right w:val="none" w:sz="0" w:space="0" w:color="auto"/>
          </w:divBdr>
          <w:divsChild>
            <w:div w:id="8434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749">
      <w:bodyDiv w:val="1"/>
      <w:marLeft w:val="0"/>
      <w:marRight w:val="0"/>
      <w:marTop w:val="0"/>
      <w:marBottom w:val="0"/>
      <w:divBdr>
        <w:top w:val="none" w:sz="0" w:space="0" w:color="auto"/>
        <w:left w:val="none" w:sz="0" w:space="0" w:color="auto"/>
        <w:bottom w:val="none" w:sz="0" w:space="0" w:color="auto"/>
        <w:right w:val="none" w:sz="0" w:space="0" w:color="auto"/>
      </w:divBdr>
      <w:divsChild>
        <w:div w:id="1089733683">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819">
      <w:bodyDiv w:val="1"/>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 w:id="685139610">
          <w:marLeft w:val="0"/>
          <w:marRight w:val="0"/>
          <w:marTop w:val="195"/>
          <w:marBottom w:val="0"/>
          <w:divBdr>
            <w:top w:val="single" w:sz="6" w:space="4" w:color="EEEEEE"/>
            <w:left w:val="none" w:sz="0" w:space="0" w:color="auto"/>
            <w:bottom w:val="single" w:sz="6" w:space="4" w:color="EEEEEE"/>
            <w:right w:val="none" w:sz="0" w:space="0" w:color="auto"/>
          </w:divBdr>
        </w:div>
        <w:div w:id="836844882">
          <w:marLeft w:val="0"/>
          <w:marRight w:val="0"/>
          <w:marTop w:val="0"/>
          <w:marBottom w:val="0"/>
          <w:divBdr>
            <w:top w:val="none" w:sz="0" w:space="0" w:color="auto"/>
            <w:left w:val="none" w:sz="0" w:space="0" w:color="auto"/>
            <w:bottom w:val="none" w:sz="0" w:space="0" w:color="auto"/>
            <w:right w:val="none" w:sz="0" w:space="0" w:color="auto"/>
          </w:divBdr>
          <w:divsChild>
            <w:div w:id="679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
        <w:div w:id="998575112">
          <w:marLeft w:val="2100"/>
          <w:marRight w:val="0"/>
          <w:marTop w:val="0"/>
          <w:marBottom w:val="0"/>
          <w:divBdr>
            <w:top w:val="none" w:sz="0" w:space="0" w:color="auto"/>
            <w:left w:val="none" w:sz="0" w:space="0" w:color="auto"/>
            <w:bottom w:val="none" w:sz="0" w:space="0" w:color="auto"/>
            <w:right w:val="none" w:sz="0" w:space="0" w:color="auto"/>
          </w:divBdr>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
        <w:div w:id="774708694">
          <w:marLeft w:val="0"/>
          <w:marRight w:val="0"/>
          <w:marTop w:val="0"/>
          <w:marBottom w:val="0"/>
          <w:divBdr>
            <w:top w:val="none" w:sz="0" w:space="0" w:color="auto"/>
            <w:left w:val="none" w:sz="0" w:space="0" w:color="auto"/>
            <w:bottom w:val="none" w:sz="0" w:space="0" w:color="auto"/>
            <w:right w:val="none" w:sz="0" w:space="0" w:color="auto"/>
          </w:divBdr>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2461218">
      <w:bodyDiv w:val="1"/>
      <w:marLeft w:val="0"/>
      <w:marRight w:val="0"/>
      <w:marTop w:val="0"/>
      <w:marBottom w:val="0"/>
      <w:divBdr>
        <w:top w:val="none" w:sz="0" w:space="0" w:color="auto"/>
        <w:left w:val="none" w:sz="0" w:space="0" w:color="auto"/>
        <w:bottom w:val="none" w:sz="0" w:space="0" w:color="auto"/>
        <w:right w:val="none" w:sz="0" w:space="0" w:color="auto"/>
      </w:divBdr>
      <w:divsChild>
        <w:div w:id="933898563">
          <w:marLeft w:val="0"/>
          <w:marRight w:val="0"/>
          <w:marTop w:val="150"/>
          <w:marBottom w:val="0"/>
          <w:divBdr>
            <w:top w:val="none" w:sz="0" w:space="0" w:color="auto"/>
            <w:left w:val="none" w:sz="0" w:space="0" w:color="auto"/>
            <w:bottom w:val="none" w:sz="0" w:space="0" w:color="auto"/>
            <w:right w:val="none" w:sz="0" w:space="0" w:color="auto"/>
          </w:divBdr>
          <w:divsChild>
            <w:div w:id="1125926174">
              <w:marLeft w:val="0"/>
              <w:marRight w:val="0"/>
              <w:marTop w:val="0"/>
              <w:marBottom w:val="300"/>
              <w:divBdr>
                <w:top w:val="none" w:sz="0" w:space="0" w:color="auto"/>
                <w:left w:val="none" w:sz="0" w:space="0" w:color="auto"/>
                <w:bottom w:val="none" w:sz="0" w:space="0" w:color="auto"/>
                <w:right w:val="none" w:sz="0" w:space="0" w:color="auto"/>
              </w:divBdr>
            </w:div>
            <w:div w:id="1415012380">
              <w:marLeft w:val="0"/>
              <w:marRight w:val="0"/>
              <w:marTop w:val="0"/>
              <w:marBottom w:val="0"/>
              <w:divBdr>
                <w:top w:val="none" w:sz="0" w:space="0" w:color="auto"/>
                <w:left w:val="none" w:sz="0" w:space="0" w:color="auto"/>
                <w:bottom w:val="none" w:sz="0" w:space="0" w:color="auto"/>
                <w:right w:val="none" w:sz="0" w:space="0" w:color="auto"/>
              </w:divBdr>
              <w:divsChild>
                <w:div w:id="1282373946">
                  <w:marLeft w:val="0"/>
                  <w:marRight w:val="0"/>
                  <w:marTop w:val="0"/>
                  <w:marBottom w:val="0"/>
                  <w:divBdr>
                    <w:top w:val="none" w:sz="0" w:space="0" w:color="auto"/>
                    <w:left w:val="none" w:sz="0" w:space="0" w:color="auto"/>
                    <w:bottom w:val="none" w:sz="0" w:space="0" w:color="auto"/>
                    <w:right w:val="none" w:sz="0" w:space="0" w:color="auto"/>
                  </w:divBdr>
                  <w:divsChild>
                    <w:div w:id="698313878">
                      <w:marLeft w:val="0"/>
                      <w:marRight w:val="0"/>
                      <w:marTop w:val="0"/>
                      <w:marBottom w:val="0"/>
                      <w:divBdr>
                        <w:top w:val="none" w:sz="0" w:space="0" w:color="auto"/>
                        <w:left w:val="none" w:sz="0" w:space="0" w:color="auto"/>
                        <w:bottom w:val="none" w:sz="0" w:space="0" w:color="auto"/>
                        <w:right w:val="none" w:sz="0" w:space="0" w:color="auto"/>
                      </w:divBdr>
                      <w:divsChild>
                        <w:div w:id="6627060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1226153">
                  <w:marLeft w:val="0"/>
                  <w:marRight w:val="0"/>
                  <w:marTop w:val="0"/>
                  <w:marBottom w:val="0"/>
                  <w:divBdr>
                    <w:top w:val="none" w:sz="0" w:space="0" w:color="auto"/>
                    <w:left w:val="none" w:sz="0" w:space="0" w:color="auto"/>
                    <w:bottom w:val="none" w:sz="0" w:space="0" w:color="auto"/>
                    <w:right w:val="none" w:sz="0" w:space="0" w:color="auto"/>
                  </w:divBdr>
                  <w:divsChild>
                    <w:div w:id="239869508">
                      <w:marLeft w:val="0"/>
                      <w:marRight w:val="0"/>
                      <w:marTop w:val="0"/>
                      <w:marBottom w:val="0"/>
                      <w:divBdr>
                        <w:top w:val="none" w:sz="0" w:space="0" w:color="auto"/>
                        <w:left w:val="none" w:sz="0" w:space="0" w:color="auto"/>
                        <w:bottom w:val="none" w:sz="0" w:space="0" w:color="auto"/>
                        <w:right w:val="none" w:sz="0" w:space="0" w:color="auto"/>
                      </w:divBdr>
                      <w:divsChild>
                        <w:div w:id="1515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23428">
          <w:marLeft w:val="0"/>
          <w:marRight w:val="0"/>
          <w:marTop w:val="0"/>
          <w:marBottom w:val="0"/>
          <w:divBdr>
            <w:top w:val="none" w:sz="0" w:space="0" w:color="auto"/>
            <w:left w:val="none" w:sz="0" w:space="0" w:color="auto"/>
            <w:bottom w:val="none" w:sz="0" w:space="0" w:color="auto"/>
            <w:right w:val="none" w:sz="0" w:space="0" w:color="auto"/>
          </w:divBdr>
          <w:divsChild>
            <w:div w:id="58019632">
              <w:marLeft w:val="0"/>
              <w:marRight w:val="0"/>
              <w:marTop w:val="0"/>
              <w:marBottom w:val="0"/>
              <w:divBdr>
                <w:top w:val="none" w:sz="0" w:space="0" w:color="auto"/>
                <w:left w:val="none" w:sz="0" w:space="0" w:color="auto"/>
                <w:bottom w:val="none" w:sz="0" w:space="0" w:color="auto"/>
                <w:right w:val="none" w:sz="0" w:space="0" w:color="auto"/>
              </w:divBdr>
              <w:divsChild>
                <w:div w:id="339822139">
                  <w:marLeft w:val="0"/>
                  <w:marRight w:val="0"/>
                  <w:marTop w:val="0"/>
                  <w:marBottom w:val="0"/>
                  <w:divBdr>
                    <w:top w:val="none" w:sz="0" w:space="0" w:color="auto"/>
                    <w:left w:val="none" w:sz="0" w:space="0" w:color="auto"/>
                    <w:bottom w:val="none" w:sz="0" w:space="0" w:color="auto"/>
                    <w:right w:val="none" w:sz="0" w:space="0" w:color="auto"/>
                  </w:divBdr>
                </w:div>
                <w:div w:id="14446884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2722632">
          <w:marLeft w:val="0"/>
          <w:marRight w:val="0"/>
          <w:marTop w:val="0"/>
          <w:marBottom w:val="0"/>
          <w:divBdr>
            <w:top w:val="none" w:sz="0" w:space="0" w:color="auto"/>
            <w:left w:val="none" w:sz="0" w:space="0" w:color="auto"/>
            <w:bottom w:val="none" w:sz="0" w:space="0" w:color="auto"/>
            <w:right w:val="none" w:sz="0" w:space="0" w:color="auto"/>
          </w:divBdr>
          <w:divsChild>
            <w:div w:id="932779143">
              <w:marLeft w:val="0"/>
              <w:marRight w:val="0"/>
              <w:marTop w:val="450"/>
              <w:marBottom w:val="0"/>
              <w:divBdr>
                <w:top w:val="none" w:sz="0" w:space="0" w:color="auto"/>
                <w:left w:val="none" w:sz="0" w:space="0" w:color="auto"/>
                <w:bottom w:val="none" w:sz="0" w:space="0" w:color="auto"/>
                <w:right w:val="none" w:sz="0" w:space="0" w:color="auto"/>
              </w:divBdr>
              <w:divsChild>
                <w:div w:id="1253199779">
                  <w:marLeft w:val="0"/>
                  <w:marRight w:val="0"/>
                  <w:marTop w:val="0"/>
                  <w:marBottom w:val="0"/>
                  <w:divBdr>
                    <w:top w:val="none" w:sz="0" w:space="0" w:color="auto"/>
                    <w:left w:val="none" w:sz="0" w:space="0" w:color="auto"/>
                    <w:bottom w:val="none" w:sz="0" w:space="0" w:color="auto"/>
                    <w:right w:val="none" w:sz="0" w:space="0" w:color="auto"/>
                  </w:divBdr>
                  <w:divsChild>
                    <w:div w:id="1696690480">
                      <w:marLeft w:val="0"/>
                      <w:marRight w:val="0"/>
                      <w:marTop w:val="0"/>
                      <w:marBottom w:val="0"/>
                      <w:divBdr>
                        <w:top w:val="none" w:sz="0" w:space="0" w:color="auto"/>
                        <w:left w:val="none" w:sz="0" w:space="0" w:color="auto"/>
                        <w:bottom w:val="none" w:sz="0" w:space="0" w:color="auto"/>
                        <w:right w:val="none" w:sz="0" w:space="0" w:color="auto"/>
                      </w:divBdr>
                      <w:divsChild>
                        <w:div w:id="600451257">
                          <w:marLeft w:val="0"/>
                          <w:marRight w:val="0"/>
                          <w:marTop w:val="0"/>
                          <w:marBottom w:val="0"/>
                          <w:divBdr>
                            <w:top w:val="none" w:sz="0" w:space="0" w:color="auto"/>
                            <w:left w:val="none" w:sz="0" w:space="0" w:color="auto"/>
                            <w:bottom w:val="none" w:sz="0" w:space="0" w:color="auto"/>
                            <w:right w:val="none" w:sz="0" w:space="0" w:color="auto"/>
                          </w:divBdr>
                          <w:divsChild>
                            <w:div w:id="13279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4097">
                      <w:marLeft w:val="0"/>
                      <w:marRight w:val="0"/>
                      <w:marTop w:val="0"/>
                      <w:marBottom w:val="0"/>
                      <w:divBdr>
                        <w:top w:val="none" w:sz="0" w:space="0" w:color="auto"/>
                        <w:left w:val="none" w:sz="0" w:space="0" w:color="auto"/>
                        <w:bottom w:val="none" w:sz="0" w:space="0" w:color="auto"/>
                        <w:right w:val="none" w:sz="0" w:space="0" w:color="auto"/>
                      </w:divBdr>
                      <w:divsChild>
                        <w:div w:id="2093116498">
                          <w:marLeft w:val="0"/>
                          <w:marRight w:val="0"/>
                          <w:marTop w:val="0"/>
                          <w:marBottom w:val="0"/>
                          <w:divBdr>
                            <w:top w:val="none" w:sz="0" w:space="0" w:color="auto"/>
                            <w:left w:val="none" w:sz="0" w:space="0" w:color="auto"/>
                            <w:bottom w:val="none" w:sz="0" w:space="0" w:color="auto"/>
                            <w:right w:val="none" w:sz="0" w:space="0" w:color="auto"/>
                          </w:divBdr>
                          <w:divsChild>
                            <w:div w:id="15504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751">
                      <w:marLeft w:val="0"/>
                      <w:marRight w:val="0"/>
                      <w:marTop w:val="0"/>
                      <w:marBottom w:val="0"/>
                      <w:divBdr>
                        <w:top w:val="none" w:sz="0" w:space="0" w:color="auto"/>
                        <w:left w:val="none" w:sz="0" w:space="0" w:color="auto"/>
                        <w:bottom w:val="none" w:sz="0" w:space="0" w:color="auto"/>
                        <w:right w:val="none" w:sz="0" w:space="0" w:color="auto"/>
                      </w:divBdr>
                      <w:divsChild>
                        <w:div w:id="785585313">
                          <w:marLeft w:val="0"/>
                          <w:marRight w:val="0"/>
                          <w:marTop w:val="0"/>
                          <w:marBottom w:val="0"/>
                          <w:divBdr>
                            <w:top w:val="none" w:sz="0" w:space="0" w:color="auto"/>
                            <w:left w:val="none" w:sz="0" w:space="0" w:color="auto"/>
                            <w:bottom w:val="none" w:sz="0" w:space="0" w:color="auto"/>
                            <w:right w:val="none" w:sz="0" w:space="0" w:color="auto"/>
                          </w:divBdr>
                          <w:divsChild>
                            <w:div w:id="4978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447">
                      <w:marLeft w:val="0"/>
                      <w:marRight w:val="0"/>
                      <w:marTop w:val="0"/>
                      <w:marBottom w:val="0"/>
                      <w:divBdr>
                        <w:top w:val="none" w:sz="0" w:space="0" w:color="auto"/>
                        <w:left w:val="none" w:sz="0" w:space="0" w:color="auto"/>
                        <w:bottom w:val="none" w:sz="0" w:space="0" w:color="auto"/>
                        <w:right w:val="none" w:sz="0" w:space="0" w:color="auto"/>
                      </w:divBdr>
                      <w:divsChild>
                        <w:div w:id="1410544219">
                          <w:marLeft w:val="0"/>
                          <w:marRight w:val="0"/>
                          <w:marTop w:val="0"/>
                          <w:marBottom w:val="0"/>
                          <w:divBdr>
                            <w:top w:val="none" w:sz="0" w:space="0" w:color="auto"/>
                            <w:left w:val="none" w:sz="0" w:space="0" w:color="auto"/>
                            <w:bottom w:val="none" w:sz="0" w:space="0" w:color="auto"/>
                            <w:right w:val="none" w:sz="0" w:space="0" w:color="auto"/>
                          </w:divBdr>
                          <w:divsChild>
                            <w:div w:id="1128669705">
                              <w:marLeft w:val="0"/>
                              <w:marRight w:val="0"/>
                              <w:marTop w:val="0"/>
                              <w:marBottom w:val="0"/>
                              <w:divBdr>
                                <w:top w:val="none" w:sz="0" w:space="0" w:color="auto"/>
                                <w:left w:val="none" w:sz="0" w:space="0" w:color="auto"/>
                                <w:bottom w:val="none" w:sz="0" w:space="0" w:color="auto"/>
                                <w:right w:val="none" w:sz="0" w:space="0" w:color="auto"/>
                              </w:divBdr>
                              <w:divsChild>
                                <w:div w:id="663977741">
                                  <w:marLeft w:val="0"/>
                                  <w:marRight w:val="0"/>
                                  <w:marTop w:val="0"/>
                                  <w:marBottom w:val="0"/>
                                  <w:divBdr>
                                    <w:top w:val="none" w:sz="0" w:space="0" w:color="auto"/>
                                    <w:left w:val="none" w:sz="0" w:space="0" w:color="auto"/>
                                    <w:bottom w:val="none" w:sz="0" w:space="0" w:color="auto"/>
                                    <w:right w:val="none" w:sz="0" w:space="0" w:color="auto"/>
                                  </w:divBdr>
                                  <w:divsChild>
                                    <w:div w:id="2083797042">
                                      <w:marLeft w:val="0"/>
                                      <w:marRight w:val="0"/>
                                      <w:marTop w:val="0"/>
                                      <w:marBottom w:val="150"/>
                                      <w:divBdr>
                                        <w:top w:val="none" w:sz="0" w:space="0" w:color="auto"/>
                                        <w:left w:val="none" w:sz="0" w:space="0" w:color="auto"/>
                                        <w:bottom w:val="none" w:sz="0" w:space="0" w:color="auto"/>
                                        <w:right w:val="none" w:sz="0" w:space="0" w:color="auto"/>
                                      </w:divBdr>
                                    </w:div>
                                    <w:div w:id="1237856040">
                                      <w:marLeft w:val="0"/>
                                      <w:marRight w:val="0"/>
                                      <w:marTop w:val="0"/>
                                      <w:marBottom w:val="0"/>
                                      <w:divBdr>
                                        <w:top w:val="none" w:sz="0" w:space="0" w:color="auto"/>
                                        <w:left w:val="none" w:sz="0" w:space="0" w:color="auto"/>
                                        <w:bottom w:val="single" w:sz="6" w:space="15" w:color="000000"/>
                                        <w:right w:val="none" w:sz="0" w:space="0" w:color="auto"/>
                                      </w:divBdr>
                                      <w:divsChild>
                                        <w:div w:id="1051729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5176778">
                      <w:marLeft w:val="0"/>
                      <w:marRight w:val="0"/>
                      <w:marTop w:val="0"/>
                      <w:marBottom w:val="0"/>
                      <w:divBdr>
                        <w:top w:val="none" w:sz="0" w:space="0" w:color="auto"/>
                        <w:left w:val="none" w:sz="0" w:space="0" w:color="auto"/>
                        <w:bottom w:val="none" w:sz="0" w:space="0" w:color="auto"/>
                        <w:right w:val="none" w:sz="0" w:space="0" w:color="auto"/>
                      </w:divBdr>
                      <w:divsChild>
                        <w:div w:id="93941367">
                          <w:marLeft w:val="0"/>
                          <w:marRight w:val="0"/>
                          <w:marTop w:val="0"/>
                          <w:marBottom w:val="0"/>
                          <w:divBdr>
                            <w:top w:val="none" w:sz="0" w:space="0" w:color="auto"/>
                            <w:left w:val="none" w:sz="0" w:space="0" w:color="auto"/>
                            <w:bottom w:val="none" w:sz="0" w:space="0" w:color="auto"/>
                            <w:right w:val="none" w:sz="0" w:space="0" w:color="auto"/>
                          </w:divBdr>
                          <w:divsChild>
                            <w:div w:id="13164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8766">
                      <w:marLeft w:val="0"/>
                      <w:marRight w:val="0"/>
                      <w:marTop w:val="0"/>
                      <w:marBottom w:val="0"/>
                      <w:divBdr>
                        <w:top w:val="none" w:sz="0" w:space="0" w:color="auto"/>
                        <w:left w:val="none" w:sz="0" w:space="0" w:color="auto"/>
                        <w:bottom w:val="none" w:sz="0" w:space="0" w:color="auto"/>
                        <w:right w:val="none" w:sz="0" w:space="0" w:color="auto"/>
                      </w:divBdr>
                      <w:divsChild>
                        <w:div w:id="1623536393">
                          <w:marLeft w:val="0"/>
                          <w:marRight w:val="0"/>
                          <w:marTop w:val="0"/>
                          <w:marBottom w:val="0"/>
                          <w:divBdr>
                            <w:top w:val="none" w:sz="0" w:space="0" w:color="auto"/>
                            <w:left w:val="none" w:sz="0" w:space="0" w:color="auto"/>
                            <w:bottom w:val="none" w:sz="0" w:space="0" w:color="auto"/>
                            <w:right w:val="none" w:sz="0" w:space="0" w:color="auto"/>
                          </w:divBdr>
                          <w:divsChild>
                            <w:div w:id="3105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7241">
                      <w:marLeft w:val="0"/>
                      <w:marRight w:val="0"/>
                      <w:marTop w:val="0"/>
                      <w:marBottom w:val="0"/>
                      <w:divBdr>
                        <w:top w:val="none" w:sz="0" w:space="0" w:color="auto"/>
                        <w:left w:val="none" w:sz="0" w:space="0" w:color="auto"/>
                        <w:bottom w:val="none" w:sz="0" w:space="0" w:color="auto"/>
                        <w:right w:val="none" w:sz="0" w:space="0" w:color="auto"/>
                      </w:divBdr>
                      <w:divsChild>
                        <w:div w:id="1636372272">
                          <w:marLeft w:val="0"/>
                          <w:marRight w:val="0"/>
                          <w:marTop w:val="0"/>
                          <w:marBottom w:val="0"/>
                          <w:divBdr>
                            <w:top w:val="none" w:sz="0" w:space="0" w:color="auto"/>
                            <w:left w:val="none" w:sz="0" w:space="0" w:color="auto"/>
                            <w:bottom w:val="none" w:sz="0" w:space="0" w:color="auto"/>
                            <w:right w:val="none" w:sz="0" w:space="0" w:color="auto"/>
                          </w:divBdr>
                          <w:divsChild>
                            <w:div w:id="5350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7207">
                      <w:marLeft w:val="0"/>
                      <w:marRight w:val="0"/>
                      <w:marTop w:val="0"/>
                      <w:marBottom w:val="0"/>
                      <w:divBdr>
                        <w:top w:val="none" w:sz="0" w:space="0" w:color="auto"/>
                        <w:left w:val="none" w:sz="0" w:space="0" w:color="auto"/>
                        <w:bottom w:val="none" w:sz="0" w:space="0" w:color="auto"/>
                        <w:right w:val="none" w:sz="0" w:space="0" w:color="auto"/>
                      </w:divBdr>
                      <w:divsChild>
                        <w:div w:id="695274396">
                          <w:marLeft w:val="0"/>
                          <w:marRight w:val="0"/>
                          <w:marTop w:val="0"/>
                          <w:marBottom w:val="0"/>
                          <w:divBdr>
                            <w:top w:val="none" w:sz="0" w:space="0" w:color="auto"/>
                            <w:left w:val="none" w:sz="0" w:space="0" w:color="auto"/>
                            <w:bottom w:val="none" w:sz="0" w:space="0" w:color="auto"/>
                            <w:right w:val="none" w:sz="0" w:space="0" w:color="auto"/>
                          </w:divBdr>
                          <w:divsChild>
                            <w:div w:id="65733306">
                              <w:marLeft w:val="0"/>
                              <w:marRight w:val="0"/>
                              <w:marTop w:val="0"/>
                              <w:marBottom w:val="0"/>
                              <w:divBdr>
                                <w:top w:val="none" w:sz="0" w:space="0" w:color="auto"/>
                                <w:left w:val="none" w:sz="0" w:space="0" w:color="auto"/>
                                <w:bottom w:val="none" w:sz="0" w:space="0" w:color="auto"/>
                                <w:right w:val="none" w:sz="0" w:space="0" w:color="auto"/>
                              </w:divBdr>
                              <w:divsChild>
                                <w:div w:id="1643848383">
                                  <w:marLeft w:val="0"/>
                                  <w:marRight w:val="0"/>
                                  <w:marTop w:val="0"/>
                                  <w:marBottom w:val="0"/>
                                  <w:divBdr>
                                    <w:top w:val="none" w:sz="0" w:space="0" w:color="auto"/>
                                    <w:left w:val="none" w:sz="0" w:space="0" w:color="auto"/>
                                    <w:bottom w:val="none" w:sz="0" w:space="0" w:color="auto"/>
                                    <w:right w:val="none" w:sz="0" w:space="0" w:color="auto"/>
                                  </w:divBdr>
                                  <w:divsChild>
                                    <w:div w:id="172913208">
                                      <w:marLeft w:val="0"/>
                                      <w:marRight w:val="0"/>
                                      <w:marTop w:val="0"/>
                                      <w:marBottom w:val="150"/>
                                      <w:divBdr>
                                        <w:top w:val="none" w:sz="0" w:space="0" w:color="auto"/>
                                        <w:left w:val="none" w:sz="0" w:space="0" w:color="auto"/>
                                        <w:bottom w:val="none" w:sz="0" w:space="0" w:color="auto"/>
                                        <w:right w:val="none" w:sz="0" w:space="0" w:color="auto"/>
                                      </w:divBdr>
                                    </w:div>
                                    <w:div w:id="73550242">
                                      <w:marLeft w:val="0"/>
                                      <w:marRight w:val="0"/>
                                      <w:marTop w:val="0"/>
                                      <w:marBottom w:val="0"/>
                                      <w:divBdr>
                                        <w:top w:val="none" w:sz="0" w:space="0" w:color="auto"/>
                                        <w:left w:val="none" w:sz="0" w:space="0" w:color="auto"/>
                                        <w:bottom w:val="single" w:sz="6" w:space="15" w:color="000000"/>
                                        <w:right w:val="none" w:sz="0" w:space="0" w:color="auto"/>
                                      </w:divBdr>
                                      <w:divsChild>
                                        <w:div w:id="1867403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3553714">
                      <w:marLeft w:val="0"/>
                      <w:marRight w:val="0"/>
                      <w:marTop w:val="0"/>
                      <w:marBottom w:val="0"/>
                      <w:divBdr>
                        <w:top w:val="none" w:sz="0" w:space="0" w:color="auto"/>
                        <w:left w:val="none" w:sz="0" w:space="0" w:color="auto"/>
                        <w:bottom w:val="none" w:sz="0" w:space="0" w:color="auto"/>
                        <w:right w:val="none" w:sz="0" w:space="0" w:color="auto"/>
                      </w:divBdr>
                      <w:divsChild>
                        <w:div w:id="911893164">
                          <w:marLeft w:val="0"/>
                          <w:marRight w:val="0"/>
                          <w:marTop w:val="0"/>
                          <w:marBottom w:val="0"/>
                          <w:divBdr>
                            <w:top w:val="none" w:sz="0" w:space="0" w:color="auto"/>
                            <w:left w:val="none" w:sz="0" w:space="0" w:color="auto"/>
                            <w:bottom w:val="none" w:sz="0" w:space="0" w:color="auto"/>
                            <w:right w:val="none" w:sz="0" w:space="0" w:color="auto"/>
                          </w:divBdr>
                          <w:divsChild>
                            <w:div w:id="20396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8999">
                      <w:marLeft w:val="0"/>
                      <w:marRight w:val="0"/>
                      <w:marTop w:val="0"/>
                      <w:marBottom w:val="0"/>
                      <w:divBdr>
                        <w:top w:val="none" w:sz="0" w:space="0" w:color="auto"/>
                        <w:left w:val="none" w:sz="0" w:space="0" w:color="auto"/>
                        <w:bottom w:val="none" w:sz="0" w:space="0" w:color="auto"/>
                        <w:right w:val="none" w:sz="0" w:space="0" w:color="auto"/>
                      </w:divBdr>
                      <w:divsChild>
                        <w:div w:id="1106735237">
                          <w:marLeft w:val="0"/>
                          <w:marRight w:val="0"/>
                          <w:marTop w:val="0"/>
                          <w:marBottom w:val="0"/>
                          <w:divBdr>
                            <w:top w:val="none" w:sz="0" w:space="0" w:color="auto"/>
                            <w:left w:val="none" w:sz="0" w:space="0" w:color="auto"/>
                            <w:bottom w:val="none" w:sz="0" w:space="0" w:color="auto"/>
                            <w:right w:val="none" w:sz="0" w:space="0" w:color="auto"/>
                          </w:divBdr>
                          <w:divsChild>
                            <w:div w:id="10607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2766">
                      <w:marLeft w:val="0"/>
                      <w:marRight w:val="0"/>
                      <w:marTop w:val="0"/>
                      <w:marBottom w:val="0"/>
                      <w:divBdr>
                        <w:top w:val="none" w:sz="0" w:space="0" w:color="auto"/>
                        <w:left w:val="none" w:sz="0" w:space="0" w:color="auto"/>
                        <w:bottom w:val="none" w:sz="0" w:space="0" w:color="auto"/>
                        <w:right w:val="none" w:sz="0" w:space="0" w:color="auto"/>
                      </w:divBdr>
                      <w:divsChild>
                        <w:div w:id="1859927995">
                          <w:marLeft w:val="0"/>
                          <w:marRight w:val="0"/>
                          <w:marTop w:val="0"/>
                          <w:marBottom w:val="0"/>
                          <w:divBdr>
                            <w:top w:val="none" w:sz="0" w:space="0" w:color="auto"/>
                            <w:left w:val="none" w:sz="0" w:space="0" w:color="auto"/>
                            <w:bottom w:val="none" w:sz="0" w:space="0" w:color="auto"/>
                            <w:right w:val="none" w:sz="0" w:space="0" w:color="auto"/>
                          </w:divBdr>
                          <w:divsChild>
                            <w:div w:id="8939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
            <w:div w:id="1079059856">
              <w:marLeft w:val="0"/>
              <w:marRight w:val="0"/>
              <w:marTop w:val="0"/>
              <w:marBottom w:val="0"/>
              <w:divBdr>
                <w:top w:val="none" w:sz="0" w:space="0" w:color="auto"/>
                <w:left w:val="none" w:sz="0" w:space="0" w:color="auto"/>
                <w:bottom w:val="none" w:sz="0" w:space="0" w:color="auto"/>
                <w:right w:val="none" w:sz="0" w:space="0" w:color="auto"/>
              </w:divBdr>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
    <w:div w:id="788933272">
      <w:bodyDiv w:val="1"/>
      <w:marLeft w:val="0"/>
      <w:marRight w:val="0"/>
      <w:marTop w:val="0"/>
      <w:marBottom w:val="0"/>
      <w:divBdr>
        <w:top w:val="none" w:sz="0" w:space="0" w:color="auto"/>
        <w:left w:val="none" w:sz="0" w:space="0" w:color="auto"/>
        <w:bottom w:val="none" w:sz="0" w:space="0" w:color="auto"/>
        <w:right w:val="none" w:sz="0" w:space="0" w:color="auto"/>
      </w:divBdr>
      <w:divsChild>
        <w:div w:id="1238590172">
          <w:marLeft w:val="0"/>
          <w:marRight w:val="0"/>
          <w:marTop w:val="0"/>
          <w:marBottom w:val="0"/>
          <w:divBdr>
            <w:top w:val="none" w:sz="0" w:space="0" w:color="auto"/>
            <w:left w:val="none" w:sz="0" w:space="0" w:color="auto"/>
            <w:bottom w:val="none" w:sz="0" w:space="0" w:color="auto"/>
            <w:right w:val="none" w:sz="0" w:space="0" w:color="auto"/>
          </w:divBdr>
          <w:divsChild>
            <w:div w:id="871573448">
              <w:marLeft w:val="0"/>
              <w:marRight w:val="0"/>
              <w:marTop w:val="0"/>
              <w:marBottom w:val="0"/>
              <w:divBdr>
                <w:top w:val="none" w:sz="0" w:space="0" w:color="auto"/>
                <w:left w:val="none" w:sz="0" w:space="0" w:color="auto"/>
                <w:bottom w:val="none" w:sz="0" w:space="0" w:color="auto"/>
                <w:right w:val="none" w:sz="0" w:space="0" w:color="auto"/>
              </w:divBdr>
              <w:divsChild>
                <w:div w:id="539054853">
                  <w:marLeft w:val="0"/>
                  <w:marRight w:val="0"/>
                  <w:marTop w:val="0"/>
                  <w:marBottom w:val="0"/>
                  <w:divBdr>
                    <w:top w:val="none" w:sz="0" w:space="0" w:color="auto"/>
                    <w:left w:val="none" w:sz="0" w:space="0" w:color="auto"/>
                    <w:bottom w:val="none" w:sz="0" w:space="0" w:color="auto"/>
                    <w:right w:val="none" w:sz="0" w:space="0" w:color="auto"/>
                  </w:divBdr>
                </w:div>
                <w:div w:id="552697126">
                  <w:marLeft w:val="0"/>
                  <w:marRight w:val="0"/>
                  <w:marTop w:val="0"/>
                  <w:marBottom w:val="0"/>
                  <w:divBdr>
                    <w:top w:val="none" w:sz="0" w:space="0" w:color="auto"/>
                    <w:left w:val="none" w:sz="0" w:space="0" w:color="auto"/>
                    <w:bottom w:val="none" w:sz="0" w:space="0" w:color="auto"/>
                    <w:right w:val="none" w:sz="0" w:space="0" w:color="auto"/>
                  </w:divBdr>
                  <w:divsChild>
                    <w:div w:id="545144287">
                      <w:marLeft w:val="0"/>
                      <w:marRight w:val="0"/>
                      <w:marTop w:val="0"/>
                      <w:marBottom w:val="0"/>
                      <w:divBdr>
                        <w:top w:val="none" w:sz="0" w:space="0" w:color="auto"/>
                        <w:left w:val="none" w:sz="0" w:space="0" w:color="auto"/>
                        <w:bottom w:val="none" w:sz="0" w:space="0" w:color="auto"/>
                        <w:right w:val="none" w:sz="0" w:space="0" w:color="auto"/>
                      </w:divBdr>
                    </w:div>
                  </w:divsChild>
                </w:div>
                <w:div w:id="1343778492">
                  <w:marLeft w:val="0"/>
                  <w:marRight w:val="0"/>
                  <w:marTop w:val="195"/>
                  <w:marBottom w:val="0"/>
                  <w:divBdr>
                    <w:top w:val="single" w:sz="6" w:space="4" w:color="EEEEEE"/>
                    <w:left w:val="none" w:sz="0" w:space="0" w:color="auto"/>
                    <w:bottom w:val="single" w:sz="6" w:space="4" w:color="EEEEEE"/>
                    <w:right w:val="none" w:sz="0" w:space="0" w:color="auto"/>
                  </w:divBdr>
                  <w:divsChild>
                    <w:div w:id="36324646">
                      <w:marLeft w:val="0"/>
                      <w:marRight w:val="75"/>
                      <w:marTop w:val="0"/>
                      <w:marBottom w:val="0"/>
                      <w:divBdr>
                        <w:top w:val="none" w:sz="0" w:space="0" w:color="auto"/>
                        <w:left w:val="none" w:sz="0" w:space="0" w:color="auto"/>
                        <w:bottom w:val="none" w:sz="0" w:space="0" w:color="auto"/>
                        <w:right w:val="none" w:sz="0" w:space="0" w:color="auto"/>
                      </w:divBdr>
                      <w:divsChild>
                        <w:div w:id="1026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
    <w:div w:id="7916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32457">
          <w:marLeft w:val="0"/>
          <w:marRight w:val="0"/>
          <w:marTop w:val="0"/>
          <w:marBottom w:val="0"/>
          <w:divBdr>
            <w:top w:val="none" w:sz="0" w:space="0" w:color="auto"/>
            <w:left w:val="none" w:sz="0" w:space="0" w:color="auto"/>
            <w:bottom w:val="none" w:sz="0" w:space="0" w:color="auto"/>
            <w:right w:val="none" w:sz="0" w:space="0" w:color="auto"/>
          </w:divBdr>
        </w:div>
        <w:div w:id="365906567">
          <w:marLeft w:val="0"/>
          <w:marRight w:val="0"/>
          <w:marTop w:val="0"/>
          <w:marBottom w:val="0"/>
          <w:divBdr>
            <w:top w:val="none" w:sz="0" w:space="0" w:color="auto"/>
            <w:left w:val="none" w:sz="0" w:space="0" w:color="auto"/>
            <w:bottom w:val="none" w:sz="0" w:space="0" w:color="auto"/>
            <w:right w:val="none" w:sz="0" w:space="0" w:color="auto"/>
          </w:divBdr>
        </w:div>
        <w:div w:id="387152340">
          <w:marLeft w:val="0"/>
          <w:marRight w:val="0"/>
          <w:marTop w:val="0"/>
          <w:marBottom w:val="0"/>
          <w:divBdr>
            <w:top w:val="none" w:sz="0" w:space="0" w:color="auto"/>
            <w:left w:val="none" w:sz="0" w:space="0" w:color="auto"/>
            <w:bottom w:val="none" w:sz="0" w:space="0" w:color="auto"/>
            <w:right w:val="none" w:sz="0" w:space="0" w:color="auto"/>
          </w:divBdr>
          <w:divsChild>
            <w:div w:id="731586009">
              <w:marLeft w:val="0"/>
              <w:marRight w:val="0"/>
              <w:marTop w:val="0"/>
              <w:marBottom w:val="0"/>
              <w:divBdr>
                <w:top w:val="none" w:sz="0" w:space="0" w:color="auto"/>
                <w:left w:val="none" w:sz="0" w:space="0" w:color="auto"/>
                <w:bottom w:val="none" w:sz="0" w:space="0" w:color="auto"/>
                <w:right w:val="none" w:sz="0" w:space="0" w:color="auto"/>
              </w:divBdr>
              <w:divsChild>
                <w:div w:id="989939438">
                  <w:marLeft w:val="0"/>
                  <w:marRight w:val="0"/>
                  <w:marTop w:val="0"/>
                  <w:marBottom w:val="0"/>
                  <w:divBdr>
                    <w:top w:val="none" w:sz="0" w:space="0" w:color="auto"/>
                    <w:left w:val="none" w:sz="0" w:space="0" w:color="auto"/>
                    <w:bottom w:val="none" w:sz="0" w:space="0" w:color="auto"/>
                    <w:right w:val="none" w:sz="0" w:space="0" w:color="auto"/>
                  </w:divBdr>
                  <w:divsChild>
                    <w:div w:id="621957044">
                      <w:marLeft w:val="0"/>
                      <w:marRight w:val="0"/>
                      <w:marTop w:val="0"/>
                      <w:marBottom w:val="0"/>
                      <w:divBdr>
                        <w:top w:val="none" w:sz="0" w:space="0" w:color="auto"/>
                        <w:left w:val="none" w:sz="0" w:space="0" w:color="auto"/>
                        <w:bottom w:val="none" w:sz="0" w:space="0" w:color="auto"/>
                        <w:right w:val="none" w:sz="0" w:space="0" w:color="auto"/>
                      </w:divBdr>
                      <w:divsChild>
                        <w:div w:id="593516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7726">
          <w:marLeft w:val="0"/>
          <w:marRight w:val="0"/>
          <w:marTop w:val="0"/>
          <w:marBottom w:val="0"/>
          <w:divBdr>
            <w:top w:val="none" w:sz="0" w:space="0" w:color="auto"/>
            <w:left w:val="none" w:sz="0" w:space="0" w:color="auto"/>
            <w:bottom w:val="none" w:sz="0" w:space="0" w:color="auto"/>
            <w:right w:val="none" w:sz="0" w:space="0" w:color="auto"/>
          </w:divBdr>
        </w:div>
        <w:div w:id="457529231">
          <w:marLeft w:val="0"/>
          <w:marRight w:val="0"/>
          <w:marTop w:val="0"/>
          <w:marBottom w:val="0"/>
          <w:divBdr>
            <w:top w:val="none" w:sz="0" w:space="0" w:color="auto"/>
            <w:left w:val="none" w:sz="0" w:space="0" w:color="auto"/>
            <w:bottom w:val="none" w:sz="0" w:space="0" w:color="auto"/>
            <w:right w:val="none" w:sz="0" w:space="0" w:color="auto"/>
          </w:divBdr>
        </w:div>
        <w:div w:id="572087927">
          <w:marLeft w:val="0"/>
          <w:marRight w:val="0"/>
          <w:marTop w:val="0"/>
          <w:marBottom w:val="0"/>
          <w:divBdr>
            <w:top w:val="none" w:sz="0" w:space="0" w:color="auto"/>
            <w:left w:val="none" w:sz="0" w:space="0" w:color="auto"/>
            <w:bottom w:val="none" w:sz="0" w:space="0" w:color="auto"/>
            <w:right w:val="none" w:sz="0" w:space="0" w:color="auto"/>
          </w:divBdr>
          <w:divsChild>
            <w:div w:id="311787323">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0"/>
                  <w:marRight w:val="0"/>
                  <w:marTop w:val="0"/>
                  <w:marBottom w:val="0"/>
                  <w:divBdr>
                    <w:top w:val="none" w:sz="0" w:space="0" w:color="auto"/>
                    <w:left w:val="none" w:sz="0" w:space="0" w:color="auto"/>
                    <w:bottom w:val="none" w:sz="0" w:space="0" w:color="auto"/>
                    <w:right w:val="none" w:sz="0" w:space="0" w:color="auto"/>
                  </w:divBdr>
                  <w:divsChild>
                    <w:div w:id="729232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525515">
          <w:marLeft w:val="0"/>
          <w:marRight w:val="0"/>
          <w:marTop w:val="0"/>
          <w:marBottom w:val="0"/>
          <w:divBdr>
            <w:top w:val="none" w:sz="0" w:space="0" w:color="auto"/>
            <w:left w:val="none" w:sz="0" w:space="0" w:color="auto"/>
            <w:bottom w:val="none" w:sz="0" w:space="0" w:color="auto"/>
            <w:right w:val="none" w:sz="0" w:space="0" w:color="auto"/>
          </w:divBdr>
          <w:divsChild>
            <w:div w:id="591669602">
              <w:marLeft w:val="0"/>
              <w:marRight w:val="0"/>
              <w:marTop w:val="0"/>
              <w:marBottom w:val="0"/>
              <w:divBdr>
                <w:top w:val="none" w:sz="0" w:space="0" w:color="auto"/>
                <w:left w:val="none" w:sz="0" w:space="0" w:color="auto"/>
                <w:bottom w:val="none" w:sz="0" w:space="0" w:color="auto"/>
                <w:right w:val="none" w:sz="0" w:space="0" w:color="auto"/>
              </w:divBdr>
              <w:divsChild>
                <w:div w:id="365329804">
                  <w:marLeft w:val="0"/>
                  <w:marRight w:val="0"/>
                  <w:marTop w:val="0"/>
                  <w:marBottom w:val="0"/>
                  <w:divBdr>
                    <w:top w:val="none" w:sz="0" w:space="0" w:color="auto"/>
                    <w:left w:val="none" w:sz="0" w:space="0" w:color="auto"/>
                    <w:bottom w:val="none" w:sz="0" w:space="0" w:color="auto"/>
                    <w:right w:val="none" w:sz="0" w:space="0" w:color="auto"/>
                  </w:divBdr>
                  <w:divsChild>
                    <w:div w:id="436098475">
                      <w:marLeft w:val="0"/>
                      <w:marRight w:val="0"/>
                      <w:marTop w:val="0"/>
                      <w:marBottom w:val="0"/>
                      <w:divBdr>
                        <w:top w:val="none" w:sz="0" w:space="0" w:color="auto"/>
                        <w:left w:val="none" w:sz="0" w:space="0" w:color="auto"/>
                        <w:bottom w:val="none" w:sz="0" w:space="0" w:color="auto"/>
                        <w:right w:val="none" w:sz="0" w:space="0" w:color="auto"/>
                      </w:divBdr>
                      <w:divsChild>
                        <w:div w:id="726800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6223">
          <w:marLeft w:val="0"/>
          <w:marRight w:val="0"/>
          <w:marTop w:val="0"/>
          <w:marBottom w:val="0"/>
          <w:divBdr>
            <w:top w:val="none" w:sz="0" w:space="0" w:color="auto"/>
            <w:left w:val="none" w:sz="0" w:space="0" w:color="auto"/>
            <w:bottom w:val="none" w:sz="0" w:space="0" w:color="auto"/>
            <w:right w:val="none" w:sz="0" w:space="0" w:color="auto"/>
          </w:divBdr>
          <w:divsChild>
            <w:div w:id="1047990251">
              <w:marLeft w:val="0"/>
              <w:marRight w:val="0"/>
              <w:marTop w:val="0"/>
              <w:marBottom w:val="0"/>
              <w:divBdr>
                <w:top w:val="none" w:sz="0" w:space="0" w:color="auto"/>
                <w:left w:val="none" w:sz="0" w:space="0" w:color="auto"/>
                <w:bottom w:val="none" w:sz="0" w:space="0" w:color="auto"/>
                <w:right w:val="none" w:sz="0" w:space="0" w:color="auto"/>
              </w:divBdr>
              <w:divsChild>
                <w:div w:id="602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973">
          <w:marLeft w:val="0"/>
          <w:marRight w:val="0"/>
          <w:marTop w:val="0"/>
          <w:marBottom w:val="0"/>
          <w:divBdr>
            <w:top w:val="none" w:sz="0" w:space="0" w:color="auto"/>
            <w:left w:val="none" w:sz="0" w:space="0" w:color="auto"/>
            <w:bottom w:val="none" w:sz="0" w:space="0" w:color="auto"/>
            <w:right w:val="none" w:sz="0" w:space="0" w:color="auto"/>
          </w:divBdr>
          <w:divsChild>
            <w:div w:id="72626601">
              <w:marLeft w:val="0"/>
              <w:marRight w:val="0"/>
              <w:marTop w:val="0"/>
              <w:marBottom w:val="0"/>
              <w:divBdr>
                <w:top w:val="none" w:sz="0" w:space="0" w:color="auto"/>
                <w:left w:val="none" w:sz="0" w:space="0" w:color="auto"/>
                <w:bottom w:val="none" w:sz="0" w:space="0" w:color="auto"/>
                <w:right w:val="none" w:sz="0" w:space="0" w:color="auto"/>
              </w:divBdr>
              <w:divsChild>
                <w:div w:id="819273053">
                  <w:marLeft w:val="0"/>
                  <w:marRight w:val="0"/>
                  <w:marTop w:val="0"/>
                  <w:marBottom w:val="0"/>
                  <w:divBdr>
                    <w:top w:val="none" w:sz="0" w:space="0" w:color="auto"/>
                    <w:left w:val="none" w:sz="0" w:space="0" w:color="auto"/>
                    <w:bottom w:val="none" w:sz="0" w:space="0" w:color="auto"/>
                    <w:right w:val="none" w:sz="0" w:space="0" w:color="auto"/>
                  </w:divBdr>
                  <w:divsChild>
                    <w:div w:id="428890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2198246">
          <w:marLeft w:val="0"/>
          <w:marRight w:val="0"/>
          <w:marTop w:val="0"/>
          <w:marBottom w:val="0"/>
          <w:divBdr>
            <w:top w:val="none" w:sz="0" w:space="0" w:color="auto"/>
            <w:left w:val="none" w:sz="0" w:space="0" w:color="auto"/>
            <w:bottom w:val="none" w:sz="0" w:space="0" w:color="auto"/>
            <w:right w:val="none" w:sz="0" w:space="0" w:color="auto"/>
          </w:divBdr>
        </w:div>
        <w:div w:id="1018963831">
          <w:marLeft w:val="0"/>
          <w:marRight w:val="0"/>
          <w:marTop w:val="0"/>
          <w:marBottom w:val="0"/>
          <w:divBdr>
            <w:top w:val="none" w:sz="0" w:space="0" w:color="auto"/>
            <w:left w:val="none" w:sz="0" w:space="0" w:color="auto"/>
            <w:bottom w:val="none" w:sz="0" w:space="0" w:color="auto"/>
            <w:right w:val="none" w:sz="0" w:space="0" w:color="auto"/>
          </w:divBdr>
          <w:divsChild>
            <w:div w:id="1341272462">
              <w:marLeft w:val="0"/>
              <w:marRight w:val="0"/>
              <w:marTop w:val="0"/>
              <w:marBottom w:val="0"/>
              <w:divBdr>
                <w:top w:val="none" w:sz="0" w:space="0" w:color="auto"/>
                <w:left w:val="none" w:sz="0" w:space="0" w:color="auto"/>
                <w:bottom w:val="none" w:sz="0" w:space="0" w:color="auto"/>
                <w:right w:val="none" w:sz="0" w:space="0" w:color="auto"/>
              </w:divBdr>
            </w:div>
          </w:divsChild>
        </w:div>
        <w:div w:id="1140071222">
          <w:marLeft w:val="0"/>
          <w:marRight w:val="0"/>
          <w:marTop w:val="0"/>
          <w:marBottom w:val="0"/>
          <w:divBdr>
            <w:top w:val="none" w:sz="0" w:space="0" w:color="auto"/>
            <w:left w:val="none" w:sz="0" w:space="0" w:color="auto"/>
            <w:bottom w:val="none" w:sz="0" w:space="0" w:color="auto"/>
            <w:right w:val="none" w:sz="0" w:space="0" w:color="auto"/>
          </w:divBdr>
          <w:divsChild>
            <w:div w:id="929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1233">
      <w:bodyDiv w:val="1"/>
      <w:marLeft w:val="0"/>
      <w:marRight w:val="0"/>
      <w:marTop w:val="0"/>
      <w:marBottom w:val="0"/>
      <w:divBdr>
        <w:top w:val="none" w:sz="0" w:space="0" w:color="auto"/>
        <w:left w:val="none" w:sz="0" w:space="0" w:color="auto"/>
        <w:bottom w:val="none" w:sz="0" w:space="0" w:color="auto"/>
        <w:right w:val="none" w:sz="0" w:space="0" w:color="auto"/>
      </w:divBdr>
      <w:divsChild>
        <w:div w:id="1716854441">
          <w:marLeft w:val="0"/>
          <w:marRight w:val="0"/>
          <w:marTop w:val="0"/>
          <w:marBottom w:val="0"/>
          <w:divBdr>
            <w:top w:val="none" w:sz="0" w:space="0" w:color="auto"/>
            <w:left w:val="none" w:sz="0" w:space="0" w:color="auto"/>
            <w:bottom w:val="none" w:sz="0" w:space="0" w:color="auto"/>
            <w:right w:val="none" w:sz="0" w:space="0" w:color="auto"/>
          </w:divBdr>
          <w:divsChild>
            <w:div w:id="896167883">
              <w:marLeft w:val="0"/>
              <w:marRight w:val="0"/>
              <w:marTop w:val="0"/>
              <w:marBottom w:val="0"/>
              <w:divBdr>
                <w:top w:val="none" w:sz="0" w:space="0" w:color="auto"/>
                <w:left w:val="none" w:sz="0" w:space="0" w:color="auto"/>
                <w:bottom w:val="none" w:sz="0" w:space="0" w:color="auto"/>
                <w:right w:val="none" w:sz="0" w:space="0" w:color="auto"/>
              </w:divBdr>
            </w:div>
          </w:divsChild>
        </w:div>
        <w:div w:id="1619919244">
          <w:marLeft w:val="0"/>
          <w:marRight w:val="0"/>
          <w:marTop w:val="225"/>
          <w:marBottom w:val="0"/>
          <w:divBdr>
            <w:top w:val="single" w:sz="6" w:space="4" w:color="EEEEEE"/>
            <w:left w:val="none" w:sz="0" w:space="0" w:color="auto"/>
            <w:bottom w:val="single" w:sz="6" w:space="4" w:color="EEEEEE"/>
            <w:right w:val="none" w:sz="0" w:space="0" w:color="auto"/>
          </w:divBdr>
          <w:divsChild>
            <w:div w:id="2106992819">
              <w:marLeft w:val="0"/>
              <w:marRight w:val="75"/>
              <w:marTop w:val="0"/>
              <w:marBottom w:val="0"/>
              <w:divBdr>
                <w:top w:val="none" w:sz="0" w:space="0" w:color="auto"/>
                <w:left w:val="none" w:sz="0" w:space="0" w:color="auto"/>
                <w:bottom w:val="none" w:sz="0" w:space="0" w:color="auto"/>
                <w:right w:val="none" w:sz="0" w:space="0" w:color="auto"/>
              </w:divBdr>
              <w:divsChild>
                <w:div w:id="9932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7188">
          <w:marLeft w:val="0"/>
          <w:marRight w:val="0"/>
          <w:marTop w:val="0"/>
          <w:marBottom w:val="0"/>
          <w:divBdr>
            <w:top w:val="none" w:sz="0" w:space="0" w:color="auto"/>
            <w:left w:val="none" w:sz="0" w:space="0" w:color="auto"/>
            <w:bottom w:val="none" w:sz="0" w:space="0" w:color="auto"/>
            <w:right w:val="none" w:sz="0" w:space="0" w:color="auto"/>
          </w:divBdr>
          <w:divsChild>
            <w:div w:id="1616791443">
              <w:marLeft w:val="0"/>
              <w:marRight w:val="0"/>
              <w:marTop w:val="180"/>
              <w:marBottom w:val="0"/>
              <w:divBdr>
                <w:top w:val="none" w:sz="0" w:space="0" w:color="auto"/>
                <w:left w:val="none" w:sz="0" w:space="0" w:color="auto"/>
                <w:bottom w:val="none" w:sz="0" w:space="0" w:color="auto"/>
                <w:right w:val="none" w:sz="0" w:space="0" w:color="auto"/>
              </w:divBdr>
            </w:div>
          </w:divsChild>
        </w:div>
        <w:div w:id="1463377027">
          <w:marLeft w:val="0"/>
          <w:marRight w:val="0"/>
          <w:marTop w:val="0"/>
          <w:marBottom w:val="0"/>
          <w:divBdr>
            <w:top w:val="none" w:sz="0" w:space="0" w:color="auto"/>
            <w:left w:val="none" w:sz="0" w:space="0" w:color="auto"/>
            <w:bottom w:val="none" w:sz="0" w:space="0" w:color="auto"/>
            <w:right w:val="none" w:sz="0" w:space="0" w:color="auto"/>
          </w:divBdr>
          <w:divsChild>
            <w:div w:id="4334727">
              <w:marLeft w:val="0"/>
              <w:marRight w:val="0"/>
              <w:marTop w:val="480"/>
              <w:marBottom w:val="0"/>
              <w:divBdr>
                <w:top w:val="none" w:sz="0" w:space="0" w:color="auto"/>
                <w:left w:val="none" w:sz="0" w:space="0" w:color="auto"/>
                <w:bottom w:val="single" w:sz="6" w:space="11" w:color="EEEEEE"/>
                <w:right w:val="none" w:sz="0" w:space="0" w:color="auto"/>
              </w:divBdr>
              <w:divsChild>
                <w:div w:id="136996751">
                  <w:marLeft w:val="0"/>
                  <w:marRight w:val="0"/>
                  <w:marTop w:val="225"/>
                  <w:marBottom w:val="0"/>
                  <w:divBdr>
                    <w:top w:val="none" w:sz="0" w:space="0" w:color="auto"/>
                    <w:left w:val="none" w:sz="0" w:space="0" w:color="auto"/>
                    <w:bottom w:val="none" w:sz="0" w:space="0" w:color="auto"/>
                    <w:right w:val="none" w:sz="0" w:space="0" w:color="auto"/>
                  </w:divBdr>
                </w:div>
              </w:divsChild>
            </w:div>
            <w:div w:id="1654947774">
              <w:marLeft w:val="0"/>
              <w:marRight w:val="0"/>
              <w:marTop w:val="0"/>
              <w:marBottom w:val="60"/>
              <w:divBdr>
                <w:top w:val="none" w:sz="0" w:space="0" w:color="auto"/>
                <w:left w:val="none" w:sz="0" w:space="0" w:color="auto"/>
                <w:bottom w:val="none" w:sz="0" w:space="0" w:color="auto"/>
                <w:right w:val="none" w:sz="0" w:space="0" w:color="auto"/>
              </w:divBdr>
              <w:divsChild>
                <w:div w:id="775373040">
                  <w:marLeft w:val="0"/>
                  <w:marRight w:val="0"/>
                  <w:marTop w:val="0"/>
                  <w:marBottom w:val="0"/>
                  <w:divBdr>
                    <w:top w:val="none" w:sz="0" w:space="0" w:color="auto"/>
                    <w:left w:val="none" w:sz="0" w:space="0" w:color="auto"/>
                    <w:bottom w:val="none" w:sz="0" w:space="0" w:color="auto"/>
                    <w:right w:val="none" w:sz="0" w:space="0" w:color="auto"/>
                  </w:divBdr>
                  <w:divsChild>
                    <w:div w:id="1861892915">
                      <w:marLeft w:val="0"/>
                      <w:marRight w:val="0"/>
                      <w:marTop w:val="480"/>
                      <w:marBottom w:val="480"/>
                      <w:divBdr>
                        <w:top w:val="none" w:sz="0" w:space="0" w:color="auto"/>
                        <w:left w:val="none" w:sz="0" w:space="0" w:color="auto"/>
                        <w:bottom w:val="none" w:sz="0" w:space="0" w:color="auto"/>
                        <w:right w:val="none" w:sz="0" w:space="0" w:color="auto"/>
                      </w:divBdr>
                    </w:div>
                  </w:divsChild>
                </w:div>
                <w:div w:id="1722365768">
                  <w:marLeft w:val="0"/>
                  <w:marRight w:val="0"/>
                  <w:marTop w:val="0"/>
                  <w:marBottom w:val="0"/>
                  <w:divBdr>
                    <w:top w:val="none" w:sz="0" w:space="0" w:color="auto"/>
                    <w:left w:val="none" w:sz="0" w:space="0" w:color="auto"/>
                    <w:bottom w:val="none" w:sz="0" w:space="0" w:color="auto"/>
                    <w:right w:val="none" w:sz="0" w:space="0" w:color="auto"/>
                  </w:divBdr>
                  <w:divsChild>
                    <w:div w:id="1145514957">
                      <w:marLeft w:val="0"/>
                      <w:marRight w:val="0"/>
                      <w:marTop w:val="0"/>
                      <w:marBottom w:val="0"/>
                      <w:divBdr>
                        <w:top w:val="none" w:sz="0" w:space="0" w:color="auto"/>
                        <w:left w:val="none" w:sz="0" w:space="0" w:color="auto"/>
                        <w:bottom w:val="none" w:sz="0" w:space="0" w:color="auto"/>
                        <w:right w:val="none" w:sz="0" w:space="0" w:color="auto"/>
                      </w:divBdr>
                      <w:divsChild>
                        <w:div w:id="1273393264">
                          <w:marLeft w:val="0"/>
                          <w:marRight w:val="0"/>
                          <w:marTop w:val="0"/>
                          <w:marBottom w:val="0"/>
                          <w:divBdr>
                            <w:top w:val="none" w:sz="0" w:space="0" w:color="auto"/>
                            <w:left w:val="none" w:sz="0" w:space="0" w:color="auto"/>
                            <w:bottom w:val="none" w:sz="0" w:space="0" w:color="auto"/>
                            <w:right w:val="none" w:sz="0" w:space="0" w:color="auto"/>
                          </w:divBdr>
                          <w:divsChild>
                            <w:div w:id="2115904493">
                              <w:marLeft w:val="0"/>
                              <w:marRight w:val="540"/>
                              <w:marTop w:val="0"/>
                              <w:marBottom w:val="300"/>
                              <w:divBdr>
                                <w:top w:val="none" w:sz="0" w:space="0" w:color="auto"/>
                                <w:left w:val="none" w:sz="0" w:space="0" w:color="auto"/>
                                <w:bottom w:val="none" w:sz="0" w:space="0" w:color="auto"/>
                                <w:right w:val="none" w:sz="0" w:space="0" w:color="auto"/>
                              </w:divBdr>
                              <w:divsChild>
                                <w:div w:id="1147434175">
                                  <w:marLeft w:val="0"/>
                                  <w:marRight w:val="0"/>
                                  <w:marTop w:val="0"/>
                                  <w:marBottom w:val="0"/>
                                  <w:divBdr>
                                    <w:top w:val="none" w:sz="0" w:space="0" w:color="auto"/>
                                    <w:left w:val="none" w:sz="0" w:space="0" w:color="auto"/>
                                    <w:bottom w:val="none" w:sz="0" w:space="0" w:color="auto"/>
                                    <w:right w:val="none" w:sz="0" w:space="0" w:color="auto"/>
                                  </w:divBdr>
                                  <w:divsChild>
                                    <w:div w:id="1144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2802">
                          <w:marLeft w:val="0"/>
                          <w:marRight w:val="0"/>
                          <w:marTop w:val="0"/>
                          <w:marBottom w:val="0"/>
                          <w:divBdr>
                            <w:top w:val="none" w:sz="0" w:space="0" w:color="auto"/>
                            <w:left w:val="none" w:sz="0" w:space="0" w:color="auto"/>
                            <w:bottom w:val="none" w:sz="0" w:space="0" w:color="auto"/>
                            <w:right w:val="none" w:sz="0" w:space="0" w:color="auto"/>
                          </w:divBdr>
                        </w:div>
                        <w:div w:id="701631337">
                          <w:marLeft w:val="0"/>
                          <w:marRight w:val="0"/>
                          <w:marTop w:val="0"/>
                          <w:marBottom w:val="0"/>
                          <w:divBdr>
                            <w:top w:val="none" w:sz="0" w:space="0" w:color="auto"/>
                            <w:left w:val="none" w:sz="0" w:space="0" w:color="auto"/>
                            <w:bottom w:val="none" w:sz="0" w:space="0" w:color="auto"/>
                            <w:right w:val="none" w:sz="0" w:space="0" w:color="auto"/>
                          </w:divBdr>
                          <w:divsChild>
                            <w:div w:id="204955058">
                              <w:marLeft w:val="540"/>
                              <w:marRight w:val="0"/>
                              <w:marTop w:val="0"/>
                              <w:marBottom w:val="300"/>
                              <w:divBdr>
                                <w:top w:val="none" w:sz="0" w:space="0" w:color="auto"/>
                                <w:left w:val="none" w:sz="0" w:space="0" w:color="auto"/>
                                <w:bottom w:val="none" w:sz="0" w:space="0" w:color="auto"/>
                                <w:right w:val="none" w:sz="0" w:space="0" w:color="auto"/>
                              </w:divBdr>
                              <w:divsChild>
                                <w:div w:id="1896813563">
                                  <w:marLeft w:val="0"/>
                                  <w:marRight w:val="0"/>
                                  <w:marTop w:val="0"/>
                                  <w:marBottom w:val="0"/>
                                  <w:divBdr>
                                    <w:top w:val="none" w:sz="0" w:space="0" w:color="auto"/>
                                    <w:left w:val="none" w:sz="0" w:space="0" w:color="auto"/>
                                    <w:bottom w:val="none" w:sz="0" w:space="0" w:color="auto"/>
                                    <w:right w:val="none" w:sz="0" w:space="0" w:color="auto"/>
                                  </w:divBdr>
                                  <w:divsChild>
                                    <w:div w:id="755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17030">
      <w:bodyDiv w:val="1"/>
      <w:marLeft w:val="0"/>
      <w:marRight w:val="0"/>
      <w:marTop w:val="0"/>
      <w:marBottom w:val="0"/>
      <w:divBdr>
        <w:top w:val="none" w:sz="0" w:space="0" w:color="auto"/>
        <w:left w:val="none" w:sz="0" w:space="0" w:color="auto"/>
        <w:bottom w:val="none" w:sz="0" w:space="0" w:color="auto"/>
        <w:right w:val="none" w:sz="0" w:space="0" w:color="auto"/>
      </w:divBdr>
      <w:divsChild>
        <w:div w:id="1897466339">
          <w:marLeft w:val="0"/>
          <w:marRight w:val="0"/>
          <w:marTop w:val="300"/>
          <w:marBottom w:val="300"/>
          <w:divBdr>
            <w:top w:val="none" w:sz="0" w:space="0" w:color="auto"/>
            <w:left w:val="none" w:sz="0" w:space="0" w:color="auto"/>
            <w:bottom w:val="none" w:sz="0" w:space="0" w:color="auto"/>
            <w:right w:val="none" w:sz="0" w:space="0" w:color="auto"/>
          </w:divBdr>
          <w:divsChild>
            <w:div w:id="1001742362">
              <w:marLeft w:val="0"/>
              <w:marRight w:val="0"/>
              <w:marTop w:val="0"/>
              <w:marBottom w:val="0"/>
              <w:divBdr>
                <w:top w:val="none" w:sz="0" w:space="0" w:color="auto"/>
                <w:left w:val="none" w:sz="0" w:space="0" w:color="auto"/>
                <w:bottom w:val="none" w:sz="0" w:space="0" w:color="auto"/>
                <w:right w:val="none" w:sz="0" w:space="0" w:color="auto"/>
              </w:divBdr>
              <w:divsChild>
                <w:div w:id="199510236">
                  <w:marLeft w:val="0"/>
                  <w:marRight w:val="0"/>
                  <w:marTop w:val="0"/>
                  <w:marBottom w:val="0"/>
                  <w:divBdr>
                    <w:top w:val="none" w:sz="0" w:space="0" w:color="auto"/>
                    <w:left w:val="none" w:sz="0" w:space="0" w:color="auto"/>
                    <w:bottom w:val="none" w:sz="0" w:space="0" w:color="auto"/>
                    <w:right w:val="none" w:sz="0" w:space="0" w:color="auto"/>
                  </w:divBdr>
                  <w:divsChild>
                    <w:div w:id="1812014450">
                      <w:marLeft w:val="0"/>
                      <w:marRight w:val="0"/>
                      <w:marTop w:val="240"/>
                      <w:marBottom w:val="0"/>
                      <w:divBdr>
                        <w:top w:val="none" w:sz="0" w:space="0" w:color="auto"/>
                        <w:left w:val="none" w:sz="0" w:space="0" w:color="auto"/>
                        <w:bottom w:val="none" w:sz="0" w:space="0" w:color="auto"/>
                        <w:right w:val="none" w:sz="0" w:space="0" w:color="auto"/>
                      </w:divBdr>
                    </w:div>
                    <w:div w:id="588126407">
                      <w:marLeft w:val="0"/>
                      <w:marRight w:val="0"/>
                      <w:marTop w:val="150"/>
                      <w:marBottom w:val="0"/>
                      <w:divBdr>
                        <w:top w:val="none" w:sz="0" w:space="0" w:color="auto"/>
                        <w:left w:val="none" w:sz="0" w:space="0" w:color="auto"/>
                        <w:bottom w:val="none" w:sz="0" w:space="0" w:color="auto"/>
                        <w:right w:val="none" w:sz="0" w:space="0" w:color="auto"/>
                      </w:divBdr>
                      <w:divsChild>
                        <w:div w:id="1509100853">
                          <w:marLeft w:val="0"/>
                          <w:marRight w:val="0"/>
                          <w:marTop w:val="0"/>
                          <w:marBottom w:val="0"/>
                          <w:divBdr>
                            <w:top w:val="none" w:sz="0" w:space="0" w:color="auto"/>
                            <w:left w:val="none" w:sz="0" w:space="0" w:color="auto"/>
                            <w:bottom w:val="none" w:sz="0" w:space="0" w:color="auto"/>
                            <w:right w:val="none" w:sz="0" w:space="0" w:color="auto"/>
                          </w:divBdr>
                          <w:divsChild>
                            <w:div w:id="1123841181">
                              <w:marLeft w:val="30"/>
                              <w:marRight w:val="300"/>
                              <w:marTop w:val="60"/>
                              <w:marBottom w:val="150"/>
                              <w:divBdr>
                                <w:top w:val="none" w:sz="0" w:space="0" w:color="auto"/>
                                <w:left w:val="none" w:sz="0" w:space="0" w:color="auto"/>
                                <w:bottom w:val="none" w:sz="0" w:space="0" w:color="auto"/>
                                <w:right w:val="none" w:sz="0" w:space="0" w:color="auto"/>
                              </w:divBdr>
                              <w:divsChild>
                                <w:div w:id="2045402120">
                                  <w:marLeft w:val="0"/>
                                  <w:marRight w:val="0"/>
                                  <w:marTop w:val="0"/>
                                  <w:marBottom w:val="0"/>
                                  <w:divBdr>
                                    <w:top w:val="none" w:sz="0" w:space="0" w:color="auto"/>
                                    <w:left w:val="none" w:sz="0" w:space="0" w:color="auto"/>
                                    <w:bottom w:val="none" w:sz="0" w:space="0" w:color="auto"/>
                                    <w:right w:val="none" w:sz="0" w:space="0" w:color="auto"/>
                                  </w:divBdr>
                                  <w:divsChild>
                                    <w:div w:id="345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165">
                              <w:marLeft w:val="30"/>
                              <w:marRight w:val="300"/>
                              <w:marTop w:val="0"/>
                              <w:marBottom w:val="195"/>
                              <w:divBdr>
                                <w:top w:val="none" w:sz="0" w:space="0" w:color="auto"/>
                                <w:left w:val="none" w:sz="0" w:space="0" w:color="auto"/>
                                <w:bottom w:val="none" w:sz="0" w:space="0" w:color="auto"/>
                                <w:right w:val="none" w:sz="0" w:space="0" w:color="auto"/>
                              </w:divBdr>
                              <w:divsChild>
                                <w:div w:id="1547257752">
                                  <w:marLeft w:val="0"/>
                                  <w:marRight w:val="0"/>
                                  <w:marTop w:val="0"/>
                                  <w:marBottom w:val="0"/>
                                  <w:divBdr>
                                    <w:top w:val="none" w:sz="0" w:space="0" w:color="auto"/>
                                    <w:left w:val="none" w:sz="0" w:space="0" w:color="auto"/>
                                    <w:bottom w:val="none" w:sz="0" w:space="0" w:color="auto"/>
                                    <w:right w:val="none" w:sz="0" w:space="0" w:color="auto"/>
                                  </w:divBdr>
                                </w:div>
                              </w:divsChild>
                            </w:div>
                            <w:div w:id="1335382664">
                              <w:marLeft w:val="0"/>
                              <w:marRight w:val="0"/>
                              <w:marTop w:val="0"/>
                              <w:marBottom w:val="0"/>
                              <w:divBdr>
                                <w:top w:val="none" w:sz="0" w:space="0" w:color="auto"/>
                                <w:left w:val="none" w:sz="0" w:space="0" w:color="auto"/>
                                <w:bottom w:val="none" w:sz="0" w:space="0" w:color="auto"/>
                                <w:right w:val="none" w:sz="0" w:space="0" w:color="auto"/>
                              </w:divBdr>
                              <w:divsChild>
                                <w:div w:id="476335488">
                                  <w:marLeft w:val="0"/>
                                  <w:marRight w:val="0"/>
                                  <w:marTop w:val="0"/>
                                  <w:marBottom w:val="0"/>
                                  <w:divBdr>
                                    <w:top w:val="none" w:sz="0" w:space="0" w:color="auto"/>
                                    <w:left w:val="none" w:sz="0" w:space="0" w:color="auto"/>
                                    <w:bottom w:val="none" w:sz="0" w:space="0" w:color="auto"/>
                                    <w:right w:val="none" w:sz="0" w:space="0" w:color="auto"/>
                                  </w:divBdr>
                                  <w:divsChild>
                                    <w:div w:id="87774902">
                                      <w:marLeft w:val="0"/>
                                      <w:marRight w:val="0"/>
                                      <w:marTop w:val="0"/>
                                      <w:marBottom w:val="0"/>
                                      <w:divBdr>
                                        <w:top w:val="none" w:sz="0" w:space="0" w:color="auto"/>
                                        <w:left w:val="none" w:sz="0" w:space="0" w:color="auto"/>
                                        <w:bottom w:val="none" w:sz="0" w:space="0" w:color="auto"/>
                                        <w:right w:val="none" w:sz="0" w:space="0" w:color="auto"/>
                                      </w:divBdr>
                                      <w:divsChild>
                                        <w:div w:id="1954744187">
                                          <w:marLeft w:val="0"/>
                                          <w:marRight w:val="0"/>
                                          <w:marTop w:val="0"/>
                                          <w:marBottom w:val="0"/>
                                          <w:divBdr>
                                            <w:top w:val="none" w:sz="0" w:space="0" w:color="auto"/>
                                            <w:left w:val="none" w:sz="0" w:space="0" w:color="auto"/>
                                            <w:bottom w:val="none" w:sz="0" w:space="0" w:color="auto"/>
                                            <w:right w:val="none" w:sz="0" w:space="0" w:color="auto"/>
                                          </w:divBdr>
                                        </w:div>
                                        <w:div w:id="306251089">
                                          <w:marLeft w:val="0"/>
                                          <w:marRight w:val="0"/>
                                          <w:marTop w:val="0"/>
                                          <w:marBottom w:val="0"/>
                                          <w:divBdr>
                                            <w:top w:val="none" w:sz="0" w:space="0" w:color="auto"/>
                                            <w:left w:val="none" w:sz="0" w:space="0" w:color="auto"/>
                                            <w:bottom w:val="none" w:sz="0" w:space="0" w:color="auto"/>
                                            <w:right w:val="none" w:sz="0" w:space="0" w:color="auto"/>
                                          </w:divBdr>
                                        </w:div>
                                        <w:div w:id="1963610200">
                                          <w:marLeft w:val="0"/>
                                          <w:marRight w:val="0"/>
                                          <w:marTop w:val="0"/>
                                          <w:marBottom w:val="0"/>
                                          <w:divBdr>
                                            <w:top w:val="none" w:sz="0" w:space="0" w:color="auto"/>
                                            <w:left w:val="none" w:sz="0" w:space="0" w:color="auto"/>
                                            <w:bottom w:val="none" w:sz="0" w:space="0" w:color="auto"/>
                                            <w:right w:val="none" w:sz="0" w:space="0" w:color="auto"/>
                                          </w:divBdr>
                                        </w:div>
                                        <w:div w:id="13853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2190">
          <w:marLeft w:val="0"/>
          <w:marRight w:val="0"/>
          <w:marTop w:val="0"/>
          <w:marBottom w:val="0"/>
          <w:divBdr>
            <w:top w:val="none" w:sz="0" w:space="0" w:color="auto"/>
            <w:left w:val="none" w:sz="0" w:space="0" w:color="auto"/>
            <w:bottom w:val="none" w:sz="0" w:space="0" w:color="auto"/>
            <w:right w:val="none" w:sz="0" w:space="0" w:color="auto"/>
          </w:divBdr>
          <w:divsChild>
            <w:div w:id="954361146">
              <w:marLeft w:val="3346"/>
              <w:marRight w:val="1309"/>
              <w:marTop w:val="0"/>
              <w:marBottom w:val="0"/>
              <w:divBdr>
                <w:top w:val="none" w:sz="0" w:space="0" w:color="auto"/>
                <w:left w:val="none" w:sz="0" w:space="0" w:color="auto"/>
                <w:bottom w:val="none" w:sz="0" w:space="0" w:color="auto"/>
                <w:right w:val="none" w:sz="0" w:space="0" w:color="auto"/>
              </w:divBdr>
              <w:divsChild>
                <w:div w:id="1305889148">
                  <w:marLeft w:val="0"/>
                  <w:marRight w:val="0"/>
                  <w:marTop w:val="0"/>
                  <w:marBottom w:val="0"/>
                  <w:divBdr>
                    <w:top w:val="none" w:sz="0" w:space="0" w:color="auto"/>
                    <w:left w:val="none" w:sz="0" w:space="0" w:color="auto"/>
                    <w:bottom w:val="none" w:sz="0" w:space="0" w:color="auto"/>
                    <w:right w:val="none" w:sz="0" w:space="0" w:color="auto"/>
                  </w:divBdr>
                  <w:divsChild>
                    <w:div w:id="91823525">
                      <w:marLeft w:val="0"/>
                      <w:marRight w:val="0"/>
                      <w:marTop w:val="0"/>
                      <w:marBottom w:val="0"/>
                      <w:divBdr>
                        <w:top w:val="none" w:sz="0" w:space="0" w:color="auto"/>
                        <w:left w:val="none" w:sz="0" w:space="0" w:color="auto"/>
                        <w:bottom w:val="none" w:sz="0" w:space="0" w:color="auto"/>
                        <w:right w:val="none" w:sz="0" w:space="0" w:color="auto"/>
                      </w:divBdr>
                      <w:divsChild>
                        <w:div w:id="1588613413">
                          <w:marLeft w:val="0"/>
                          <w:marRight w:val="0"/>
                          <w:marTop w:val="0"/>
                          <w:marBottom w:val="225"/>
                          <w:divBdr>
                            <w:top w:val="none" w:sz="0" w:space="0" w:color="auto"/>
                            <w:left w:val="none" w:sz="0" w:space="0" w:color="auto"/>
                            <w:bottom w:val="none" w:sz="0" w:space="0" w:color="auto"/>
                            <w:right w:val="none" w:sz="0" w:space="0" w:color="auto"/>
                          </w:divBdr>
                          <w:divsChild>
                            <w:div w:id="117115774">
                              <w:marLeft w:val="0"/>
                              <w:marRight w:val="0"/>
                              <w:marTop w:val="0"/>
                              <w:marBottom w:val="0"/>
                              <w:divBdr>
                                <w:top w:val="none" w:sz="0" w:space="0" w:color="auto"/>
                                <w:left w:val="none" w:sz="0" w:space="0" w:color="auto"/>
                                <w:bottom w:val="none" w:sz="0" w:space="0" w:color="auto"/>
                                <w:right w:val="none" w:sz="0" w:space="0" w:color="auto"/>
                              </w:divBdr>
                              <w:divsChild>
                                <w:div w:id="1473399219">
                                  <w:marLeft w:val="0"/>
                                  <w:marRight w:val="0"/>
                                  <w:marTop w:val="0"/>
                                  <w:marBottom w:val="0"/>
                                  <w:divBdr>
                                    <w:top w:val="none" w:sz="0" w:space="0" w:color="auto"/>
                                    <w:left w:val="none" w:sz="0" w:space="0" w:color="auto"/>
                                    <w:bottom w:val="none" w:sz="0" w:space="0" w:color="auto"/>
                                    <w:right w:val="none" w:sz="0" w:space="0" w:color="auto"/>
                                  </w:divBdr>
                                  <w:divsChild>
                                    <w:div w:id="2081443871">
                                      <w:marLeft w:val="0"/>
                                      <w:marRight w:val="0"/>
                                      <w:marTop w:val="0"/>
                                      <w:marBottom w:val="0"/>
                                      <w:divBdr>
                                        <w:top w:val="none" w:sz="0" w:space="0" w:color="auto"/>
                                        <w:left w:val="none" w:sz="0" w:space="0" w:color="auto"/>
                                        <w:bottom w:val="none" w:sz="0" w:space="0" w:color="auto"/>
                                        <w:right w:val="none" w:sz="0" w:space="0" w:color="auto"/>
                                      </w:divBdr>
                                      <w:divsChild>
                                        <w:div w:id="1438062724">
                                          <w:marLeft w:val="0"/>
                                          <w:marRight w:val="0"/>
                                          <w:marTop w:val="100"/>
                                          <w:marBottom w:val="100"/>
                                          <w:divBdr>
                                            <w:top w:val="none" w:sz="0" w:space="0" w:color="auto"/>
                                            <w:left w:val="none" w:sz="0" w:space="0" w:color="auto"/>
                                            <w:bottom w:val="none" w:sz="0" w:space="0" w:color="auto"/>
                                            <w:right w:val="none" w:sz="0" w:space="0" w:color="auto"/>
                                          </w:divBdr>
                                          <w:divsChild>
                                            <w:div w:id="1885631406">
                                              <w:marLeft w:val="0"/>
                                              <w:marRight w:val="0"/>
                                              <w:marTop w:val="100"/>
                                              <w:marBottom w:val="100"/>
                                              <w:divBdr>
                                                <w:top w:val="none" w:sz="0" w:space="0" w:color="auto"/>
                                                <w:left w:val="none" w:sz="0" w:space="0" w:color="auto"/>
                                                <w:bottom w:val="none" w:sz="0" w:space="0" w:color="auto"/>
                                                <w:right w:val="none" w:sz="0" w:space="0" w:color="auto"/>
                                              </w:divBdr>
                                              <w:divsChild>
                                                <w:div w:id="1971014023">
                                                  <w:marLeft w:val="0"/>
                                                  <w:marRight w:val="0"/>
                                                  <w:marTop w:val="0"/>
                                                  <w:marBottom w:val="0"/>
                                                  <w:divBdr>
                                                    <w:top w:val="none" w:sz="0" w:space="0" w:color="auto"/>
                                                    <w:left w:val="none" w:sz="0" w:space="0" w:color="auto"/>
                                                    <w:bottom w:val="none" w:sz="0" w:space="0" w:color="auto"/>
                                                    <w:right w:val="none" w:sz="0" w:space="0" w:color="auto"/>
                                                  </w:divBdr>
                                                  <w:divsChild>
                                                    <w:div w:id="2117215047">
                                                      <w:marLeft w:val="0"/>
                                                      <w:marRight w:val="0"/>
                                                      <w:marTop w:val="0"/>
                                                      <w:marBottom w:val="0"/>
                                                      <w:divBdr>
                                                        <w:top w:val="none" w:sz="0" w:space="0" w:color="auto"/>
                                                        <w:left w:val="none" w:sz="0" w:space="0" w:color="auto"/>
                                                        <w:bottom w:val="none" w:sz="0" w:space="0" w:color="auto"/>
                                                        <w:right w:val="none" w:sz="0" w:space="0" w:color="auto"/>
                                                      </w:divBdr>
                                                      <w:divsChild>
                                                        <w:div w:id="718013407">
                                                          <w:marLeft w:val="0"/>
                                                          <w:marRight w:val="0"/>
                                                          <w:marTop w:val="0"/>
                                                          <w:marBottom w:val="0"/>
                                                          <w:divBdr>
                                                            <w:top w:val="none" w:sz="0" w:space="0" w:color="auto"/>
                                                            <w:left w:val="none" w:sz="0" w:space="0" w:color="auto"/>
                                                            <w:bottom w:val="none" w:sz="0" w:space="0" w:color="auto"/>
                                                            <w:right w:val="none" w:sz="0" w:space="0" w:color="auto"/>
                                                          </w:divBdr>
                                                          <w:divsChild>
                                                            <w:div w:id="235285058">
                                                              <w:marLeft w:val="0"/>
                                                              <w:marRight w:val="0"/>
                                                              <w:marTop w:val="0"/>
                                                              <w:marBottom w:val="0"/>
                                                              <w:divBdr>
                                                                <w:top w:val="none" w:sz="0" w:space="0" w:color="auto"/>
                                                                <w:left w:val="none" w:sz="0" w:space="0" w:color="auto"/>
                                                                <w:bottom w:val="none" w:sz="0" w:space="0" w:color="auto"/>
                                                                <w:right w:val="none" w:sz="0" w:space="0" w:color="auto"/>
                                                              </w:divBdr>
                                                              <w:divsChild>
                                                                <w:div w:id="1145703996">
                                                                  <w:marLeft w:val="0"/>
                                                                  <w:marRight w:val="0"/>
                                                                  <w:marTop w:val="0"/>
                                                                  <w:marBottom w:val="0"/>
                                                                  <w:divBdr>
                                                                    <w:top w:val="none" w:sz="0" w:space="0" w:color="auto"/>
                                                                    <w:left w:val="none" w:sz="0" w:space="0" w:color="auto"/>
                                                                    <w:bottom w:val="none" w:sz="0" w:space="0" w:color="auto"/>
                                                                    <w:right w:val="none" w:sz="0" w:space="0" w:color="auto"/>
                                                                  </w:divBdr>
                                                                  <w:divsChild>
                                                                    <w:div w:id="1373732349">
                                                                      <w:marLeft w:val="0"/>
                                                                      <w:marRight w:val="0"/>
                                                                      <w:marTop w:val="0"/>
                                                                      <w:marBottom w:val="0"/>
                                                                      <w:divBdr>
                                                                        <w:top w:val="none" w:sz="0" w:space="0" w:color="auto"/>
                                                                        <w:left w:val="none" w:sz="0" w:space="0" w:color="auto"/>
                                                                        <w:bottom w:val="none" w:sz="0" w:space="0" w:color="auto"/>
                                                                        <w:right w:val="none" w:sz="0" w:space="0" w:color="auto"/>
                                                                      </w:divBdr>
                                                                      <w:divsChild>
                                                                        <w:div w:id="625084646">
                                                                          <w:marLeft w:val="0"/>
                                                                          <w:marRight w:val="0"/>
                                                                          <w:marTop w:val="0"/>
                                                                          <w:marBottom w:val="0"/>
                                                                          <w:divBdr>
                                                                            <w:top w:val="none" w:sz="0" w:space="0" w:color="auto"/>
                                                                            <w:left w:val="none" w:sz="0" w:space="0" w:color="auto"/>
                                                                            <w:bottom w:val="single" w:sz="6" w:space="0" w:color="auto"/>
                                                                            <w:right w:val="none" w:sz="0" w:space="0" w:color="auto"/>
                                                                          </w:divBdr>
                                                                          <w:divsChild>
                                                                            <w:div w:id="320817572">
                                                                              <w:marLeft w:val="0"/>
                                                                              <w:marRight w:val="0"/>
                                                                              <w:marTop w:val="0"/>
                                                                              <w:marBottom w:val="0"/>
                                                                              <w:divBdr>
                                                                                <w:top w:val="none" w:sz="0" w:space="0" w:color="auto"/>
                                                                                <w:left w:val="none" w:sz="0" w:space="0" w:color="auto"/>
                                                                                <w:bottom w:val="none" w:sz="0" w:space="0" w:color="auto"/>
                                                                                <w:right w:val="none" w:sz="0" w:space="0" w:color="auto"/>
                                                                              </w:divBdr>
                                                                              <w:divsChild>
                                                                                <w:div w:id="273755400">
                                                                                  <w:marLeft w:val="0"/>
                                                                                  <w:marRight w:val="0"/>
                                                                                  <w:marTop w:val="0"/>
                                                                                  <w:marBottom w:val="0"/>
                                                                                  <w:divBdr>
                                                                                    <w:top w:val="none" w:sz="0" w:space="0" w:color="auto"/>
                                                                                    <w:left w:val="none" w:sz="0" w:space="0" w:color="auto"/>
                                                                                    <w:bottom w:val="none" w:sz="0" w:space="0" w:color="auto"/>
                                                                                    <w:right w:val="none" w:sz="0" w:space="0" w:color="auto"/>
                                                                                  </w:divBdr>
                                                                                  <w:divsChild>
                                                                                    <w:div w:id="1413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146">
                                                                              <w:marLeft w:val="0"/>
                                                                              <w:marRight w:val="0"/>
                                                                              <w:marTop w:val="0"/>
                                                                              <w:marBottom w:val="0"/>
                                                                              <w:divBdr>
                                                                                <w:top w:val="none" w:sz="0" w:space="0" w:color="auto"/>
                                                                                <w:left w:val="none" w:sz="0" w:space="0" w:color="auto"/>
                                                                                <w:bottom w:val="none" w:sz="0" w:space="0" w:color="auto"/>
                                                                                <w:right w:val="none" w:sz="0" w:space="0" w:color="auto"/>
                                                                              </w:divBdr>
                                                                              <w:divsChild>
                                                                                <w:div w:id="1776319733">
                                                                                  <w:marLeft w:val="0"/>
                                                                                  <w:marRight w:val="0"/>
                                                                                  <w:marTop w:val="0"/>
                                                                                  <w:marBottom w:val="0"/>
                                                                                  <w:divBdr>
                                                                                    <w:top w:val="none" w:sz="0" w:space="0" w:color="auto"/>
                                                                                    <w:left w:val="none" w:sz="0" w:space="0" w:color="auto"/>
                                                                                    <w:bottom w:val="none" w:sz="0" w:space="0" w:color="auto"/>
                                                                                    <w:right w:val="none" w:sz="0" w:space="0" w:color="auto"/>
                                                                                  </w:divBdr>
                                                                                  <w:divsChild>
                                                                                    <w:div w:id="1671299588">
                                                                                      <w:marLeft w:val="0"/>
                                                                                      <w:marRight w:val="0"/>
                                                                                      <w:marTop w:val="0"/>
                                                                                      <w:marBottom w:val="0"/>
                                                                                      <w:divBdr>
                                                                                        <w:top w:val="none" w:sz="0" w:space="0" w:color="auto"/>
                                                                                        <w:left w:val="none" w:sz="0" w:space="0" w:color="auto"/>
                                                                                        <w:bottom w:val="none" w:sz="0" w:space="0" w:color="auto"/>
                                                                                        <w:right w:val="none" w:sz="0" w:space="0" w:color="auto"/>
                                                                                      </w:divBdr>
                                                                                      <w:divsChild>
                                                                                        <w:div w:id="1653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4801">
                                                                          <w:marLeft w:val="0"/>
                                                                          <w:marRight w:val="0"/>
                                                                          <w:marTop w:val="0"/>
                                                                          <w:marBottom w:val="0"/>
                                                                          <w:divBdr>
                                                                            <w:top w:val="none" w:sz="0" w:space="0" w:color="auto"/>
                                                                            <w:left w:val="none" w:sz="0" w:space="0" w:color="auto"/>
                                                                            <w:bottom w:val="none" w:sz="0" w:space="0" w:color="auto"/>
                                                                            <w:right w:val="none" w:sz="0" w:space="0" w:color="auto"/>
                                                                          </w:divBdr>
                                                                        </w:div>
                                                                      </w:divsChild>
                                                                    </w:div>
                                                                    <w:div w:id="1462531829">
                                                                      <w:marLeft w:val="0"/>
                                                                      <w:marRight w:val="0"/>
                                                                      <w:marTop w:val="0"/>
                                                                      <w:marBottom w:val="0"/>
                                                                      <w:divBdr>
                                                                        <w:top w:val="none" w:sz="0" w:space="0" w:color="auto"/>
                                                                        <w:left w:val="none" w:sz="0" w:space="0" w:color="auto"/>
                                                                        <w:bottom w:val="none" w:sz="0" w:space="0" w:color="auto"/>
                                                                        <w:right w:val="none" w:sz="0" w:space="0" w:color="auto"/>
                                                                      </w:divBdr>
                                                                      <w:divsChild>
                                                                        <w:div w:id="1334184946">
                                                                          <w:marLeft w:val="0"/>
                                                                          <w:marRight w:val="0"/>
                                                                          <w:marTop w:val="0"/>
                                                                          <w:marBottom w:val="0"/>
                                                                          <w:divBdr>
                                                                            <w:top w:val="none" w:sz="0" w:space="0" w:color="auto"/>
                                                                            <w:left w:val="none" w:sz="0" w:space="0" w:color="auto"/>
                                                                            <w:bottom w:val="none" w:sz="0" w:space="0" w:color="auto"/>
                                                                            <w:right w:val="none" w:sz="0" w:space="0" w:color="auto"/>
                                                                          </w:divBdr>
                                                                          <w:divsChild>
                                                                            <w:div w:id="300304645">
                                                                              <w:marLeft w:val="0"/>
                                                                              <w:marRight w:val="0"/>
                                                                              <w:marTop w:val="0"/>
                                                                              <w:marBottom w:val="0"/>
                                                                              <w:divBdr>
                                                                                <w:top w:val="none" w:sz="0" w:space="0" w:color="auto"/>
                                                                                <w:left w:val="none" w:sz="0" w:space="0" w:color="auto"/>
                                                                                <w:bottom w:val="none" w:sz="0" w:space="0" w:color="auto"/>
                                                                                <w:right w:val="none" w:sz="0" w:space="0" w:color="auto"/>
                                                                              </w:divBdr>
                                                                              <w:divsChild>
                                                                                <w:div w:id="978533497">
                                                                                  <w:marLeft w:val="0"/>
                                                                                  <w:marRight w:val="0"/>
                                                                                  <w:marTop w:val="180"/>
                                                                                  <w:marBottom w:val="150"/>
                                                                                  <w:divBdr>
                                                                                    <w:top w:val="none" w:sz="0" w:space="0" w:color="auto"/>
                                                                                    <w:left w:val="none" w:sz="0" w:space="0" w:color="auto"/>
                                                                                    <w:bottom w:val="none" w:sz="0" w:space="0" w:color="auto"/>
                                                                                    <w:right w:val="single" w:sz="6" w:space="12" w:color="auto"/>
                                                                                  </w:divBdr>
                                                                                  <w:divsChild>
                                                                                    <w:div w:id="248470566">
                                                                                      <w:marLeft w:val="0"/>
                                                                                      <w:marRight w:val="0"/>
                                                                                      <w:marTop w:val="0"/>
                                                                                      <w:marBottom w:val="0"/>
                                                                                      <w:divBdr>
                                                                                        <w:top w:val="none" w:sz="0" w:space="0" w:color="auto"/>
                                                                                        <w:left w:val="none" w:sz="0" w:space="0" w:color="auto"/>
                                                                                        <w:bottom w:val="none" w:sz="0" w:space="0" w:color="auto"/>
                                                                                        <w:right w:val="none" w:sz="0" w:space="0" w:color="auto"/>
                                                                                      </w:divBdr>
                                                                                      <w:divsChild>
                                                                                        <w:div w:id="127555894">
                                                                                          <w:marLeft w:val="0"/>
                                                                                          <w:marRight w:val="0"/>
                                                                                          <w:marTop w:val="0"/>
                                                                                          <w:marBottom w:val="0"/>
                                                                                          <w:divBdr>
                                                                                            <w:top w:val="none" w:sz="0" w:space="0" w:color="auto"/>
                                                                                            <w:left w:val="none" w:sz="0" w:space="0" w:color="auto"/>
                                                                                            <w:bottom w:val="none" w:sz="0" w:space="0" w:color="auto"/>
                                                                                            <w:right w:val="none" w:sz="0" w:space="0" w:color="auto"/>
                                                                                          </w:divBdr>
                                                                                          <w:divsChild>
                                                                                            <w:div w:id="2107116058">
                                                                                              <w:marLeft w:val="0"/>
                                                                                              <w:marRight w:val="0"/>
                                                                                              <w:marTop w:val="0"/>
                                                                                              <w:marBottom w:val="0"/>
                                                                                              <w:divBdr>
                                                                                                <w:top w:val="none" w:sz="0" w:space="0" w:color="auto"/>
                                                                                                <w:left w:val="none" w:sz="0" w:space="0" w:color="auto"/>
                                                                                                <w:bottom w:val="none" w:sz="0" w:space="0" w:color="auto"/>
                                                                                                <w:right w:val="none" w:sz="0" w:space="0" w:color="auto"/>
                                                                                              </w:divBdr>
                                                                                              <w:divsChild>
                                                                                                <w:div w:id="2114937950">
                                                                                                  <w:marLeft w:val="0"/>
                                                                                                  <w:marRight w:val="0"/>
                                                                                                  <w:marTop w:val="0"/>
                                                                                                  <w:marBottom w:val="0"/>
                                                                                                  <w:divBdr>
                                                                                                    <w:top w:val="none" w:sz="0" w:space="0" w:color="auto"/>
                                                                                                    <w:left w:val="none" w:sz="0" w:space="0" w:color="auto"/>
                                                                                                    <w:bottom w:val="none" w:sz="0" w:space="0" w:color="auto"/>
                                                                                                    <w:right w:val="none" w:sz="0" w:space="0" w:color="auto"/>
                                                                                                  </w:divBdr>
                                                                                                  <w:divsChild>
                                                                                                    <w:div w:id="18850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142150">
                                              <w:marLeft w:val="0"/>
                                              <w:marRight w:val="0"/>
                                              <w:marTop w:val="100"/>
                                              <w:marBottom w:val="100"/>
                                              <w:divBdr>
                                                <w:top w:val="none" w:sz="0" w:space="0" w:color="auto"/>
                                                <w:left w:val="none" w:sz="0" w:space="0" w:color="auto"/>
                                                <w:bottom w:val="none" w:sz="0" w:space="0" w:color="auto"/>
                                                <w:right w:val="none" w:sz="0" w:space="0" w:color="auto"/>
                                              </w:divBdr>
                                              <w:divsChild>
                                                <w:div w:id="1801217213">
                                                  <w:marLeft w:val="0"/>
                                                  <w:marRight w:val="0"/>
                                                  <w:marTop w:val="0"/>
                                                  <w:marBottom w:val="0"/>
                                                  <w:divBdr>
                                                    <w:top w:val="none" w:sz="0" w:space="0" w:color="auto"/>
                                                    <w:left w:val="none" w:sz="0" w:space="0" w:color="auto"/>
                                                    <w:bottom w:val="none" w:sz="0" w:space="0" w:color="auto"/>
                                                    <w:right w:val="none" w:sz="0" w:space="0" w:color="auto"/>
                                                  </w:divBdr>
                                                  <w:divsChild>
                                                    <w:div w:id="1323776137">
                                                      <w:marLeft w:val="0"/>
                                                      <w:marRight w:val="0"/>
                                                      <w:marTop w:val="0"/>
                                                      <w:marBottom w:val="0"/>
                                                      <w:divBdr>
                                                        <w:top w:val="none" w:sz="0" w:space="0" w:color="auto"/>
                                                        <w:left w:val="none" w:sz="0" w:space="0" w:color="auto"/>
                                                        <w:bottom w:val="none" w:sz="0" w:space="0" w:color="auto"/>
                                                        <w:right w:val="none" w:sz="0" w:space="0" w:color="auto"/>
                                                      </w:divBdr>
                                                      <w:divsChild>
                                                        <w:div w:id="1341546218">
                                                          <w:marLeft w:val="0"/>
                                                          <w:marRight w:val="0"/>
                                                          <w:marTop w:val="0"/>
                                                          <w:marBottom w:val="0"/>
                                                          <w:divBdr>
                                                            <w:top w:val="none" w:sz="0" w:space="0" w:color="auto"/>
                                                            <w:left w:val="none" w:sz="0" w:space="0" w:color="auto"/>
                                                            <w:bottom w:val="none" w:sz="0" w:space="0" w:color="auto"/>
                                                            <w:right w:val="none" w:sz="0" w:space="0" w:color="auto"/>
                                                          </w:divBdr>
                                                          <w:divsChild>
                                                            <w:div w:id="347609258">
                                                              <w:marLeft w:val="0"/>
                                                              <w:marRight w:val="0"/>
                                                              <w:marTop w:val="0"/>
                                                              <w:marBottom w:val="0"/>
                                                              <w:divBdr>
                                                                <w:top w:val="none" w:sz="0" w:space="0" w:color="auto"/>
                                                                <w:left w:val="none" w:sz="0" w:space="0" w:color="auto"/>
                                                                <w:bottom w:val="none" w:sz="0" w:space="0" w:color="auto"/>
                                                                <w:right w:val="none" w:sz="0" w:space="0" w:color="auto"/>
                                                              </w:divBdr>
                                                              <w:divsChild>
                                                                <w:div w:id="393356074">
                                                                  <w:marLeft w:val="0"/>
                                                                  <w:marRight w:val="0"/>
                                                                  <w:marTop w:val="0"/>
                                                                  <w:marBottom w:val="0"/>
                                                                  <w:divBdr>
                                                                    <w:top w:val="none" w:sz="0" w:space="0" w:color="auto"/>
                                                                    <w:left w:val="none" w:sz="0" w:space="0" w:color="auto"/>
                                                                    <w:bottom w:val="none" w:sz="0" w:space="0" w:color="auto"/>
                                                                    <w:right w:val="none" w:sz="0" w:space="0" w:color="auto"/>
                                                                  </w:divBdr>
                                                                  <w:divsChild>
                                                                    <w:div w:id="1026828145">
                                                                      <w:marLeft w:val="0"/>
                                                                      <w:marRight w:val="0"/>
                                                                      <w:marTop w:val="0"/>
                                                                      <w:marBottom w:val="0"/>
                                                                      <w:divBdr>
                                                                        <w:top w:val="none" w:sz="0" w:space="0" w:color="auto"/>
                                                                        <w:left w:val="none" w:sz="0" w:space="0" w:color="auto"/>
                                                                        <w:bottom w:val="none" w:sz="0" w:space="0" w:color="auto"/>
                                                                        <w:right w:val="none" w:sz="0" w:space="0" w:color="auto"/>
                                                                      </w:divBdr>
                                                                      <w:divsChild>
                                                                        <w:div w:id="2002926712">
                                                                          <w:marLeft w:val="0"/>
                                                                          <w:marRight w:val="0"/>
                                                                          <w:marTop w:val="0"/>
                                                                          <w:marBottom w:val="0"/>
                                                                          <w:divBdr>
                                                                            <w:top w:val="none" w:sz="0" w:space="0" w:color="auto"/>
                                                                            <w:left w:val="none" w:sz="0" w:space="0" w:color="auto"/>
                                                                            <w:bottom w:val="single" w:sz="6" w:space="0" w:color="auto"/>
                                                                            <w:right w:val="none" w:sz="0" w:space="0" w:color="auto"/>
                                                                          </w:divBdr>
                                                                          <w:divsChild>
                                                                            <w:div w:id="2092198766">
                                                                              <w:marLeft w:val="0"/>
                                                                              <w:marRight w:val="0"/>
                                                                              <w:marTop w:val="0"/>
                                                                              <w:marBottom w:val="0"/>
                                                                              <w:divBdr>
                                                                                <w:top w:val="none" w:sz="0" w:space="0" w:color="auto"/>
                                                                                <w:left w:val="none" w:sz="0" w:space="0" w:color="auto"/>
                                                                                <w:bottom w:val="none" w:sz="0" w:space="0" w:color="auto"/>
                                                                                <w:right w:val="none" w:sz="0" w:space="0" w:color="auto"/>
                                                                              </w:divBdr>
                                                                              <w:divsChild>
                                                                                <w:div w:id="1321931634">
                                                                                  <w:marLeft w:val="0"/>
                                                                                  <w:marRight w:val="0"/>
                                                                                  <w:marTop w:val="0"/>
                                                                                  <w:marBottom w:val="0"/>
                                                                                  <w:divBdr>
                                                                                    <w:top w:val="none" w:sz="0" w:space="0" w:color="auto"/>
                                                                                    <w:left w:val="none" w:sz="0" w:space="0" w:color="auto"/>
                                                                                    <w:bottom w:val="none" w:sz="0" w:space="0" w:color="auto"/>
                                                                                    <w:right w:val="none" w:sz="0" w:space="0" w:color="auto"/>
                                                                                  </w:divBdr>
                                                                                  <w:divsChild>
                                                                                    <w:div w:id="23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622">
                                                                              <w:marLeft w:val="0"/>
                                                                              <w:marRight w:val="0"/>
                                                                              <w:marTop w:val="0"/>
                                                                              <w:marBottom w:val="0"/>
                                                                              <w:divBdr>
                                                                                <w:top w:val="none" w:sz="0" w:space="0" w:color="auto"/>
                                                                                <w:left w:val="none" w:sz="0" w:space="0" w:color="auto"/>
                                                                                <w:bottom w:val="none" w:sz="0" w:space="0" w:color="auto"/>
                                                                                <w:right w:val="none" w:sz="0" w:space="0" w:color="auto"/>
                                                                              </w:divBdr>
                                                                              <w:divsChild>
                                                                                <w:div w:id="2073770221">
                                                                                  <w:marLeft w:val="0"/>
                                                                                  <w:marRight w:val="0"/>
                                                                                  <w:marTop w:val="0"/>
                                                                                  <w:marBottom w:val="0"/>
                                                                                  <w:divBdr>
                                                                                    <w:top w:val="none" w:sz="0" w:space="0" w:color="auto"/>
                                                                                    <w:left w:val="none" w:sz="0" w:space="0" w:color="auto"/>
                                                                                    <w:bottom w:val="none" w:sz="0" w:space="0" w:color="auto"/>
                                                                                    <w:right w:val="none" w:sz="0" w:space="0" w:color="auto"/>
                                                                                  </w:divBdr>
                                                                                  <w:divsChild>
                                                                                    <w:div w:id="285091105">
                                                                                      <w:marLeft w:val="0"/>
                                                                                      <w:marRight w:val="0"/>
                                                                                      <w:marTop w:val="0"/>
                                                                                      <w:marBottom w:val="0"/>
                                                                                      <w:divBdr>
                                                                                        <w:top w:val="none" w:sz="0" w:space="0" w:color="auto"/>
                                                                                        <w:left w:val="none" w:sz="0" w:space="0" w:color="auto"/>
                                                                                        <w:bottom w:val="none" w:sz="0" w:space="0" w:color="auto"/>
                                                                                        <w:right w:val="none" w:sz="0" w:space="0" w:color="auto"/>
                                                                                      </w:divBdr>
                                                                                      <w:divsChild>
                                                                                        <w:div w:id="319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6394">
                                                                          <w:marLeft w:val="0"/>
                                                                          <w:marRight w:val="0"/>
                                                                          <w:marTop w:val="0"/>
                                                                          <w:marBottom w:val="0"/>
                                                                          <w:divBdr>
                                                                            <w:top w:val="none" w:sz="0" w:space="0" w:color="auto"/>
                                                                            <w:left w:val="none" w:sz="0" w:space="0" w:color="auto"/>
                                                                            <w:bottom w:val="none" w:sz="0" w:space="0" w:color="auto"/>
                                                                            <w:right w:val="none" w:sz="0" w:space="0" w:color="auto"/>
                                                                          </w:divBdr>
                                                                        </w:div>
                                                                      </w:divsChild>
                                                                    </w:div>
                                                                    <w:div w:id="1896239687">
                                                                      <w:marLeft w:val="0"/>
                                                                      <w:marRight w:val="0"/>
                                                                      <w:marTop w:val="0"/>
                                                                      <w:marBottom w:val="0"/>
                                                                      <w:divBdr>
                                                                        <w:top w:val="none" w:sz="0" w:space="0" w:color="auto"/>
                                                                        <w:left w:val="none" w:sz="0" w:space="0" w:color="auto"/>
                                                                        <w:bottom w:val="none" w:sz="0" w:space="0" w:color="auto"/>
                                                                        <w:right w:val="none" w:sz="0" w:space="0" w:color="auto"/>
                                                                      </w:divBdr>
                                                                      <w:divsChild>
                                                                        <w:div w:id="600799160">
                                                                          <w:marLeft w:val="0"/>
                                                                          <w:marRight w:val="0"/>
                                                                          <w:marTop w:val="0"/>
                                                                          <w:marBottom w:val="0"/>
                                                                          <w:divBdr>
                                                                            <w:top w:val="none" w:sz="0" w:space="0" w:color="auto"/>
                                                                            <w:left w:val="none" w:sz="0" w:space="0" w:color="auto"/>
                                                                            <w:bottom w:val="none" w:sz="0" w:space="0" w:color="auto"/>
                                                                            <w:right w:val="none" w:sz="0" w:space="0" w:color="auto"/>
                                                                          </w:divBdr>
                                                                          <w:divsChild>
                                                                            <w:div w:id="741485365">
                                                                              <w:marLeft w:val="0"/>
                                                                              <w:marRight w:val="0"/>
                                                                              <w:marTop w:val="0"/>
                                                                              <w:marBottom w:val="0"/>
                                                                              <w:divBdr>
                                                                                <w:top w:val="none" w:sz="0" w:space="0" w:color="auto"/>
                                                                                <w:left w:val="none" w:sz="0" w:space="0" w:color="auto"/>
                                                                                <w:bottom w:val="none" w:sz="0" w:space="0" w:color="auto"/>
                                                                                <w:right w:val="none" w:sz="0" w:space="0" w:color="auto"/>
                                                                              </w:divBdr>
                                                                              <w:divsChild>
                                                                                <w:div w:id="1239368703">
                                                                                  <w:marLeft w:val="0"/>
                                                                                  <w:marRight w:val="0"/>
                                                                                  <w:marTop w:val="180"/>
                                                                                  <w:marBottom w:val="150"/>
                                                                                  <w:divBdr>
                                                                                    <w:top w:val="none" w:sz="0" w:space="0" w:color="auto"/>
                                                                                    <w:left w:val="none" w:sz="0" w:space="0" w:color="auto"/>
                                                                                    <w:bottom w:val="none" w:sz="0" w:space="0" w:color="auto"/>
                                                                                    <w:right w:val="single" w:sz="6" w:space="12" w:color="auto"/>
                                                                                  </w:divBdr>
                                                                                  <w:divsChild>
                                                                                    <w:div w:id="1460489880">
                                                                                      <w:marLeft w:val="0"/>
                                                                                      <w:marRight w:val="0"/>
                                                                                      <w:marTop w:val="0"/>
                                                                                      <w:marBottom w:val="0"/>
                                                                                      <w:divBdr>
                                                                                        <w:top w:val="none" w:sz="0" w:space="0" w:color="auto"/>
                                                                                        <w:left w:val="none" w:sz="0" w:space="0" w:color="auto"/>
                                                                                        <w:bottom w:val="none" w:sz="0" w:space="0" w:color="auto"/>
                                                                                        <w:right w:val="none" w:sz="0" w:space="0" w:color="auto"/>
                                                                                      </w:divBdr>
                                                                                      <w:divsChild>
                                                                                        <w:div w:id="1324705271">
                                                                                          <w:marLeft w:val="0"/>
                                                                                          <w:marRight w:val="0"/>
                                                                                          <w:marTop w:val="0"/>
                                                                                          <w:marBottom w:val="0"/>
                                                                                          <w:divBdr>
                                                                                            <w:top w:val="none" w:sz="0" w:space="0" w:color="auto"/>
                                                                                            <w:left w:val="none" w:sz="0" w:space="0" w:color="auto"/>
                                                                                            <w:bottom w:val="none" w:sz="0" w:space="0" w:color="auto"/>
                                                                                            <w:right w:val="none" w:sz="0" w:space="0" w:color="auto"/>
                                                                                          </w:divBdr>
                                                                                          <w:divsChild>
                                                                                            <w:div w:id="905066428">
                                                                                              <w:marLeft w:val="0"/>
                                                                                              <w:marRight w:val="0"/>
                                                                                              <w:marTop w:val="0"/>
                                                                                              <w:marBottom w:val="0"/>
                                                                                              <w:divBdr>
                                                                                                <w:top w:val="none" w:sz="0" w:space="0" w:color="auto"/>
                                                                                                <w:left w:val="none" w:sz="0" w:space="0" w:color="auto"/>
                                                                                                <w:bottom w:val="none" w:sz="0" w:space="0" w:color="auto"/>
                                                                                                <w:right w:val="none" w:sz="0" w:space="0" w:color="auto"/>
                                                                                              </w:divBdr>
                                                                                              <w:divsChild>
                                                                                                <w:div w:id="1349797027">
                                                                                                  <w:marLeft w:val="0"/>
                                                                                                  <w:marRight w:val="0"/>
                                                                                                  <w:marTop w:val="0"/>
                                                                                                  <w:marBottom w:val="0"/>
                                                                                                  <w:divBdr>
                                                                                                    <w:top w:val="none" w:sz="0" w:space="0" w:color="auto"/>
                                                                                                    <w:left w:val="none" w:sz="0" w:space="0" w:color="auto"/>
                                                                                                    <w:bottom w:val="none" w:sz="0" w:space="0" w:color="auto"/>
                                                                                                    <w:right w:val="none" w:sz="0" w:space="0" w:color="auto"/>
                                                                                                  </w:divBdr>
                                                                                                  <w:divsChild>
                                                                                                    <w:div w:id="14751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62907">
                          <w:marLeft w:val="0"/>
                          <w:marRight w:val="0"/>
                          <w:marTop w:val="0"/>
                          <w:marBottom w:val="225"/>
                          <w:divBdr>
                            <w:top w:val="none" w:sz="0" w:space="0" w:color="auto"/>
                            <w:left w:val="none" w:sz="0" w:space="0" w:color="auto"/>
                            <w:bottom w:val="none" w:sz="0" w:space="0" w:color="auto"/>
                            <w:right w:val="none" w:sz="0" w:space="0" w:color="auto"/>
                          </w:divBdr>
                          <w:divsChild>
                            <w:div w:id="258176705">
                              <w:marLeft w:val="0"/>
                              <w:marRight w:val="0"/>
                              <w:marTop w:val="0"/>
                              <w:marBottom w:val="0"/>
                              <w:divBdr>
                                <w:top w:val="none" w:sz="0" w:space="0" w:color="auto"/>
                                <w:left w:val="none" w:sz="0" w:space="0" w:color="auto"/>
                                <w:bottom w:val="none" w:sz="0" w:space="0" w:color="auto"/>
                                <w:right w:val="none" w:sz="0" w:space="0" w:color="auto"/>
                              </w:divBdr>
                              <w:divsChild>
                                <w:div w:id="181021659">
                                  <w:marLeft w:val="0"/>
                                  <w:marRight w:val="0"/>
                                  <w:marTop w:val="0"/>
                                  <w:marBottom w:val="0"/>
                                  <w:divBdr>
                                    <w:top w:val="none" w:sz="0" w:space="0" w:color="auto"/>
                                    <w:left w:val="none" w:sz="0" w:space="0" w:color="auto"/>
                                    <w:bottom w:val="none" w:sz="0" w:space="0" w:color="auto"/>
                                    <w:right w:val="none" w:sz="0" w:space="0" w:color="auto"/>
                                  </w:divBdr>
                                  <w:divsChild>
                                    <w:div w:id="1021206802">
                                      <w:marLeft w:val="0"/>
                                      <w:marRight w:val="0"/>
                                      <w:marTop w:val="0"/>
                                      <w:marBottom w:val="0"/>
                                      <w:divBdr>
                                        <w:top w:val="none" w:sz="0" w:space="0" w:color="auto"/>
                                        <w:left w:val="none" w:sz="0" w:space="0" w:color="auto"/>
                                        <w:bottom w:val="none" w:sz="0" w:space="0" w:color="auto"/>
                                        <w:right w:val="none" w:sz="0" w:space="0" w:color="auto"/>
                                      </w:divBdr>
                                      <w:divsChild>
                                        <w:div w:id="485823721">
                                          <w:marLeft w:val="0"/>
                                          <w:marRight w:val="0"/>
                                          <w:marTop w:val="100"/>
                                          <w:marBottom w:val="100"/>
                                          <w:divBdr>
                                            <w:top w:val="none" w:sz="0" w:space="0" w:color="auto"/>
                                            <w:left w:val="none" w:sz="0" w:space="0" w:color="auto"/>
                                            <w:bottom w:val="none" w:sz="0" w:space="0" w:color="auto"/>
                                            <w:right w:val="none" w:sz="0" w:space="0" w:color="auto"/>
                                          </w:divBdr>
                                          <w:divsChild>
                                            <w:div w:id="1611934787">
                                              <w:marLeft w:val="0"/>
                                              <w:marRight w:val="0"/>
                                              <w:marTop w:val="100"/>
                                              <w:marBottom w:val="100"/>
                                              <w:divBdr>
                                                <w:top w:val="none" w:sz="0" w:space="0" w:color="auto"/>
                                                <w:left w:val="none" w:sz="0" w:space="0" w:color="auto"/>
                                                <w:bottom w:val="none" w:sz="0" w:space="0" w:color="auto"/>
                                                <w:right w:val="none" w:sz="0" w:space="0" w:color="auto"/>
                                              </w:divBdr>
                                              <w:divsChild>
                                                <w:div w:id="397560236">
                                                  <w:marLeft w:val="0"/>
                                                  <w:marRight w:val="0"/>
                                                  <w:marTop w:val="0"/>
                                                  <w:marBottom w:val="0"/>
                                                  <w:divBdr>
                                                    <w:top w:val="none" w:sz="0" w:space="0" w:color="auto"/>
                                                    <w:left w:val="none" w:sz="0" w:space="0" w:color="auto"/>
                                                    <w:bottom w:val="none" w:sz="0" w:space="0" w:color="auto"/>
                                                    <w:right w:val="none" w:sz="0" w:space="0" w:color="auto"/>
                                                  </w:divBdr>
                                                  <w:divsChild>
                                                    <w:div w:id="1097868605">
                                                      <w:marLeft w:val="0"/>
                                                      <w:marRight w:val="0"/>
                                                      <w:marTop w:val="0"/>
                                                      <w:marBottom w:val="0"/>
                                                      <w:divBdr>
                                                        <w:top w:val="none" w:sz="0" w:space="0" w:color="auto"/>
                                                        <w:left w:val="none" w:sz="0" w:space="0" w:color="auto"/>
                                                        <w:bottom w:val="none" w:sz="0" w:space="0" w:color="auto"/>
                                                        <w:right w:val="none" w:sz="0" w:space="0" w:color="auto"/>
                                                      </w:divBdr>
                                                      <w:divsChild>
                                                        <w:div w:id="1095636348">
                                                          <w:marLeft w:val="0"/>
                                                          <w:marRight w:val="0"/>
                                                          <w:marTop w:val="0"/>
                                                          <w:marBottom w:val="0"/>
                                                          <w:divBdr>
                                                            <w:top w:val="none" w:sz="0" w:space="0" w:color="auto"/>
                                                            <w:left w:val="none" w:sz="0" w:space="0" w:color="auto"/>
                                                            <w:bottom w:val="none" w:sz="0" w:space="0" w:color="auto"/>
                                                            <w:right w:val="none" w:sz="0" w:space="0" w:color="auto"/>
                                                          </w:divBdr>
                                                          <w:divsChild>
                                                            <w:div w:id="1220634896">
                                                              <w:marLeft w:val="0"/>
                                                              <w:marRight w:val="0"/>
                                                              <w:marTop w:val="0"/>
                                                              <w:marBottom w:val="0"/>
                                                              <w:divBdr>
                                                                <w:top w:val="none" w:sz="0" w:space="0" w:color="auto"/>
                                                                <w:left w:val="none" w:sz="0" w:space="0" w:color="auto"/>
                                                                <w:bottom w:val="none" w:sz="0" w:space="0" w:color="auto"/>
                                                                <w:right w:val="none" w:sz="0" w:space="0" w:color="auto"/>
                                                              </w:divBdr>
                                                              <w:divsChild>
                                                                <w:div w:id="1028943918">
                                                                  <w:marLeft w:val="0"/>
                                                                  <w:marRight w:val="0"/>
                                                                  <w:marTop w:val="0"/>
                                                                  <w:marBottom w:val="0"/>
                                                                  <w:divBdr>
                                                                    <w:top w:val="none" w:sz="0" w:space="0" w:color="auto"/>
                                                                    <w:left w:val="none" w:sz="0" w:space="0" w:color="auto"/>
                                                                    <w:bottom w:val="none" w:sz="0" w:space="0" w:color="auto"/>
                                                                    <w:right w:val="none" w:sz="0" w:space="0" w:color="auto"/>
                                                                  </w:divBdr>
                                                                  <w:divsChild>
                                                                    <w:div w:id="2116822122">
                                                                      <w:marLeft w:val="0"/>
                                                                      <w:marRight w:val="0"/>
                                                                      <w:marTop w:val="0"/>
                                                                      <w:marBottom w:val="0"/>
                                                                      <w:divBdr>
                                                                        <w:top w:val="none" w:sz="0" w:space="0" w:color="auto"/>
                                                                        <w:left w:val="none" w:sz="0" w:space="0" w:color="auto"/>
                                                                        <w:bottom w:val="none" w:sz="0" w:space="0" w:color="auto"/>
                                                                        <w:right w:val="none" w:sz="0" w:space="0" w:color="auto"/>
                                                                      </w:divBdr>
                                                                      <w:divsChild>
                                                                        <w:div w:id="1071342641">
                                                                          <w:marLeft w:val="0"/>
                                                                          <w:marRight w:val="0"/>
                                                                          <w:marTop w:val="0"/>
                                                                          <w:marBottom w:val="0"/>
                                                                          <w:divBdr>
                                                                            <w:top w:val="none" w:sz="0" w:space="0" w:color="auto"/>
                                                                            <w:left w:val="none" w:sz="0" w:space="0" w:color="auto"/>
                                                                            <w:bottom w:val="single" w:sz="6" w:space="0" w:color="auto"/>
                                                                            <w:right w:val="none" w:sz="0" w:space="0" w:color="auto"/>
                                                                          </w:divBdr>
                                                                          <w:divsChild>
                                                                            <w:div w:id="338655431">
                                                                              <w:marLeft w:val="0"/>
                                                                              <w:marRight w:val="0"/>
                                                                              <w:marTop w:val="0"/>
                                                                              <w:marBottom w:val="0"/>
                                                                              <w:divBdr>
                                                                                <w:top w:val="none" w:sz="0" w:space="0" w:color="auto"/>
                                                                                <w:left w:val="none" w:sz="0" w:space="0" w:color="auto"/>
                                                                                <w:bottom w:val="none" w:sz="0" w:space="0" w:color="auto"/>
                                                                                <w:right w:val="none" w:sz="0" w:space="0" w:color="auto"/>
                                                                              </w:divBdr>
                                                                              <w:divsChild>
                                                                                <w:div w:id="1712874700">
                                                                                  <w:marLeft w:val="0"/>
                                                                                  <w:marRight w:val="0"/>
                                                                                  <w:marTop w:val="0"/>
                                                                                  <w:marBottom w:val="0"/>
                                                                                  <w:divBdr>
                                                                                    <w:top w:val="none" w:sz="0" w:space="0" w:color="auto"/>
                                                                                    <w:left w:val="none" w:sz="0" w:space="0" w:color="auto"/>
                                                                                    <w:bottom w:val="none" w:sz="0" w:space="0" w:color="auto"/>
                                                                                    <w:right w:val="none" w:sz="0" w:space="0" w:color="auto"/>
                                                                                  </w:divBdr>
                                                                                  <w:divsChild>
                                                                                    <w:div w:id="2039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989">
                                                                              <w:marLeft w:val="0"/>
                                                                              <w:marRight w:val="0"/>
                                                                              <w:marTop w:val="0"/>
                                                                              <w:marBottom w:val="0"/>
                                                                              <w:divBdr>
                                                                                <w:top w:val="none" w:sz="0" w:space="0" w:color="auto"/>
                                                                                <w:left w:val="none" w:sz="0" w:space="0" w:color="auto"/>
                                                                                <w:bottom w:val="none" w:sz="0" w:space="0" w:color="auto"/>
                                                                                <w:right w:val="none" w:sz="0" w:space="0" w:color="auto"/>
                                                                              </w:divBdr>
                                                                              <w:divsChild>
                                                                                <w:div w:id="97913808">
                                                                                  <w:marLeft w:val="0"/>
                                                                                  <w:marRight w:val="0"/>
                                                                                  <w:marTop w:val="0"/>
                                                                                  <w:marBottom w:val="0"/>
                                                                                  <w:divBdr>
                                                                                    <w:top w:val="none" w:sz="0" w:space="0" w:color="auto"/>
                                                                                    <w:left w:val="none" w:sz="0" w:space="0" w:color="auto"/>
                                                                                    <w:bottom w:val="none" w:sz="0" w:space="0" w:color="auto"/>
                                                                                    <w:right w:val="none" w:sz="0" w:space="0" w:color="auto"/>
                                                                                  </w:divBdr>
                                                                                  <w:divsChild>
                                                                                    <w:div w:id="240875315">
                                                                                      <w:marLeft w:val="0"/>
                                                                                      <w:marRight w:val="0"/>
                                                                                      <w:marTop w:val="0"/>
                                                                                      <w:marBottom w:val="0"/>
                                                                                      <w:divBdr>
                                                                                        <w:top w:val="none" w:sz="0" w:space="0" w:color="auto"/>
                                                                                        <w:left w:val="none" w:sz="0" w:space="0" w:color="auto"/>
                                                                                        <w:bottom w:val="none" w:sz="0" w:space="0" w:color="auto"/>
                                                                                        <w:right w:val="none" w:sz="0" w:space="0" w:color="auto"/>
                                                                                      </w:divBdr>
                                                                                      <w:divsChild>
                                                                                        <w:div w:id="1973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2885">
                                                                          <w:marLeft w:val="0"/>
                                                                          <w:marRight w:val="0"/>
                                                                          <w:marTop w:val="0"/>
                                                                          <w:marBottom w:val="0"/>
                                                                          <w:divBdr>
                                                                            <w:top w:val="none" w:sz="0" w:space="0" w:color="auto"/>
                                                                            <w:left w:val="none" w:sz="0" w:space="0" w:color="auto"/>
                                                                            <w:bottom w:val="none" w:sz="0" w:space="0" w:color="auto"/>
                                                                            <w:right w:val="none" w:sz="0" w:space="0" w:color="auto"/>
                                                                          </w:divBdr>
                                                                        </w:div>
                                                                      </w:divsChild>
                                                                    </w:div>
                                                                    <w:div w:id="207881198">
                                                                      <w:marLeft w:val="0"/>
                                                                      <w:marRight w:val="0"/>
                                                                      <w:marTop w:val="0"/>
                                                                      <w:marBottom w:val="0"/>
                                                                      <w:divBdr>
                                                                        <w:top w:val="none" w:sz="0" w:space="0" w:color="auto"/>
                                                                        <w:left w:val="none" w:sz="0" w:space="0" w:color="auto"/>
                                                                        <w:bottom w:val="none" w:sz="0" w:space="0" w:color="auto"/>
                                                                        <w:right w:val="none" w:sz="0" w:space="0" w:color="auto"/>
                                                                      </w:divBdr>
                                                                      <w:divsChild>
                                                                        <w:div w:id="200868281">
                                                                          <w:marLeft w:val="0"/>
                                                                          <w:marRight w:val="0"/>
                                                                          <w:marTop w:val="0"/>
                                                                          <w:marBottom w:val="0"/>
                                                                          <w:divBdr>
                                                                            <w:top w:val="none" w:sz="0" w:space="0" w:color="auto"/>
                                                                            <w:left w:val="none" w:sz="0" w:space="0" w:color="auto"/>
                                                                            <w:bottom w:val="none" w:sz="0" w:space="0" w:color="auto"/>
                                                                            <w:right w:val="none" w:sz="0" w:space="0" w:color="auto"/>
                                                                          </w:divBdr>
                                                                          <w:divsChild>
                                                                            <w:div w:id="561136074">
                                                                              <w:marLeft w:val="0"/>
                                                                              <w:marRight w:val="0"/>
                                                                              <w:marTop w:val="0"/>
                                                                              <w:marBottom w:val="0"/>
                                                                              <w:divBdr>
                                                                                <w:top w:val="none" w:sz="0" w:space="0" w:color="auto"/>
                                                                                <w:left w:val="none" w:sz="0" w:space="0" w:color="auto"/>
                                                                                <w:bottom w:val="none" w:sz="0" w:space="0" w:color="auto"/>
                                                                                <w:right w:val="none" w:sz="0" w:space="0" w:color="auto"/>
                                                                              </w:divBdr>
                                                                              <w:divsChild>
                                                                                <w:div w:id="250312176">
                                                                                  <w:marLeft w:val="0"/>
                                                                                  <w:marRight w:val="0"/>
                                                                                  <w:marTop w:val="180"/>
                                                                                  <w:marBottom w:val="150"/>
                                                                                  <w:divBdr>
                                                                                    <w:top w:val="none" w:sz="0" w:space="0" w:color="auto"/>
                                                                                    <w:left w:val="none" w:sz="0" w:space="0" w:color="auto"/>
                                                                                    <w:bottom w:val="none" w:sz="0" w:space="0" w:color="auto"/>
                                                                                    <w:right w:val="single" w:sz="6" w:space="12" w:color="auto"/>
                                                                                  </w:divBdr>
                                                                                  <w:divsChild>
                                                                                    <w:div w:id="85424567">
                                                                                      <w:marLeft w:val="0"/>
                                                                                      <w:marRight w:val="0"/>
                                                                                      <w:marTop w:val="0"/>
                                                                                      <w:marBottom w:val="0"/>
                                                                                      <w:divBdr>
                                                                                        <w:top w:val="none" w:sz="0" w:space="0" w:color="auto"/>
                                                                                        <w:left w:val="none" w:sz="0" w:space="0" w:color="auto"/>
                                                                                        <w:bottom w:val="none" w:sz="0" w:space="0" w:color="auto"/>
                                                                                        <w:right w:val="none" w:sz="0" w:space="0" w:color="auto"/>
                                                                                      </w:divBdr>
                                                                                      <w:divsChild>
                                                                                        <w:div w:id="1046181356">
                                                                                          <w:marLeft w:val="0"/>
                                                                                          <w:marRight w:val="0"/>
                                                                                          <w:marTop w:val="0"/>
                                                                                          <w:marBottom w:val="0"/>
                                                                                          <w:divBdr>
                                                                                            <w:top w:val="none" w:sz="0" w:space="0" w:color="auto"/>
                                                                                            <w:left w:val="none" w:sz="0" w:space="0" w:color="auto"/>
                                                                                            <w:bottom w:val="none" w:sz="0" w:space="0" w:color="auto"/>
                                                                                            <w:right w:val="none" w:sz="0" w:space="0" w:color="auto"/>
                                                                                          </w:divBdr>
                                                                                          <w:divsChild>
                                                                                            <w:div w:id="1821799080">
                                                                                              <w:marLeft w:val="0"/>
                                                                                              <w:marRight w:val="0"/>
                                                                                              <w:marTop w:val="0"/>
                                                                                              <w:marBottom w:val="0"/>
                                                                                              <w:divBdr>
                                                                                                <w:top w:val="none" w:sz="0" w:space="0" w:color="auto"/>
                                                                                                <w:left w:val="none" w:sz="0" w:space="0" w:color="auto"/>
                                                                                                <w:bottom w:val="none" w:sz="0" w:space="0" w:color="auto"/>
                                                                                                <w:right w:val="none" w:sz="0" w:space="0" w:color="auto"/>
                                                                                              </w:divBdr>
                                                                                              <w:divsChild>
                                                                                                <w:div w:id="1581481372">
                                                                                                  <w:marLeft w:val="0"/>
                                                                                                  <w:marRight w:val="0"/>
                                                                                                  <w:marTop w:val="0"/>
                                                                                                  <w:marBottom w:val="0"/>
                                                                                                  <w:divBdr>
                                                                                                    <w:top w:val="none" w:sz="0" w:space="0" w:color="auto"/>
                                                                                                    <w:left w:val="none" w:sz="0" w:space="0" w:color="auto"/>
                                                                                                    <w:bottom w:val="none" w:sz="0" w:space="0" w:color="auto"/>
                                                                                                    <w:right w:val="none" w:sz="0" w:space="0" w:color="auto"/>
                                                                                                  </w:divBdr>
                                                                                                  <w:divsChild>
                                                                                                    <w:div w:id="1344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030861">
                                              <w:marLeft w:val="0"/>
                                              <w:marRight w:val="0"/>
                                              <w:marTop w:val="100"/>
                                              <w:marBottom w:val="100"/>
                                              <w:divBdr>
                                                <w:top w:val="none" w:sz="0" w:space="0" w:color="auto"/>
                                                <w:left w:val="none" w:sz="0" w:space="0" w:color="auto"/>
                                                <w:bottom w:val="none" w:sz="0" w:space="0" w:color="auto"/>
                                                <w:right w:val="none" w:sz="0" w:space="0" w:color="auto"/>
                                              </w:divBdr>
                                              <w:divsChild>
                                                <w:div w:id="818503184">
                                                  <w:marLeft w:val="0"/>
                                                  <w:marRight w:val="0"/>
                                                  <w:marTop w:val="0"/>
                                                  <w:marBottom w:val="0"/>
                                                  <w:divBdr>
                                                    <w:top w:val="none" w:sz="0" w:space="0" w:color="auto"/>
                                                    <w:left w:val="none" w:sz="0" w:space="0" w:color="auto"/>
                                                    <w:bottom w:val="none" w:sz="0" w:space="0" w:color="auto"/>
                                                    <w:right w:val="none" w:sz="0" w:space="0" w:color="auto"/>
                                                  </w:divBdr>
                                                  <w:divsChild>
                                                    <w:div w:id="455948944">
                                                      <w:marLeft w:val="0"/>
                                                      <w:marRight w:val="0"/>
                                                      <w:marTop w:val="0"/>
                                                      <w:marBottom w:val="0"/>
                                                      <w:divBdr>
                                                        <w:top w:val="none" w:sz="0" w:space="0" w:color="auto"/>
                                                        <w:left w:val="none" w:sz="0" w:space="0" w:color="auto"/>
                                                        <w:bottom w:val="none" w:sz="0" w:space="0" w:color="auto"/>
                                                        <w:right w:val="none" w:sz="0" w:space="0" w:color="auto"/>
                                                      </w:divBdr>
                                                      <w:divsChild>
                                                        <w:div w:id="1049115189">
                                                          <w:marLeft w:val="0"/>
                                                          <w:marRight w:val="0"/>
                                                          <w:marTop w:val="0"/>
                                                          <w:marBottom w:val="0"/>
                                                          <w:divBdr>
                                                            <w:top w:val="none" w:sz="0" w:space="0" w:color="auto"/>
                                                            <w:left w:val="none" w:sz="0" w:space="0" w:color="auto"/>
                                                            <w:bottom w:val="none" w:sz="0" w:space="0" w:color="auto"/>
                                                            <w:right w:val="none" w:sz="0" w:space="0" w:color="auto"/>
                                                          </w:divBdr>
                                                          <w:divsChild>
                                                            <w:div w:id="1954630933">
                                                              <w:marLeft w:val="0"/>
                                                              <w:marRight w:val="0"/>
                                                              <w:marTop w:val="0"/>
                                                              <w:marBottom w:val="0"/>
                                                              <w:divBdr>
                                                                <w:top w:val="none" w:sz="0" w:space="0" w:color="auto"/>
                                                                <w:left w:val="none" w:sz="0" w:space="0" w:color="auto"/>
                                                                <w:bottom w:val="none" w:sz="0" w:space="0" w:color="auto"/>
                                                                <w:right w:val="none" w:sz="0" w:space="0" w:color="auto"/>
                                                              </w:divBdr>
                                                              <w:divsChild>
                                                                <w:div w:id="177499730">
                                                                  <w:marLeft w:val="0"/>
                                                                  <w:marRight w:val="0"/>
                                                                  <w:marTop w:val="0"/>
                                                                  <w:marBottom w:val="0"/>
                                                                  <w:divBdr>
                                                                    <w:top w:val="none" w:sz="0" w:space="0" w:color="auto"/>
                                                                    <w:left w:val="none" w:sz="0" w:space="0" w:color="auto"/>
                                                                    <w:bottom w:val="none" w:sz="0" w:space="0" w:color="auto"/>
                                                                    <w:right w:val="none" w:sz="0" w:space="0" w:color="auto"/>
                                                                  </w:divBdr>
                                                                  <w:divsChild>
                                                                    <w:div w:id="1972782226">
                                                                      <w:marLeft w:val="0"/>
                                                                      <w:marRight w:val="0"/>
                                                                      <w:marTop w:val="0"/>
                                                                      <w:marBottom w:val="0"/>
                                                                      <w:divBdr>
                                                                        <w:top w:val="none" w:sz="0" w:space="0" w:color="auto"/>
                                                                        <w:left w:val="none" w:sz="0" w:space="0" w:color="auto"/>
                                                                        <w:bottom w:val="none" w:sz="0" w:space="0" w:color="auto"/>
                                                                        <w:right w:val="none" w:sz="0" w:space="0" w:color="auto"/>
                                                                      </w:divBdr>
                                                                      <w:divsChild>
                                                                        <w:div w:id="344869480">
                                                                          <w:marLeft w:val="0"/>
                                                                          <w:marRight w:val="0"/>
                                                                          <w:marTop w:val="0"/>
                                                                          <w:marBottom w:val="0"/>
                                                                          <w:divBdr>
                                                                            <w:top w:val="none" w:sz="0" w:space="0" w:color="auto"/>
                                                                            <w:left w:val="none" w:sz="0" w:space="0" w:color="auto"/>
                                                                            <w:bottom w:val="single" w:sz="6" w:space="0" w:color="auto"/>
                                                                            <w:right w:val="none" w:sz="0" w:space="0" w:color="auto"/>
                                                                          </w:divBdr>
                                                                          <w:divsChild>
                                                                            <w:div w:id="364790620">
                                                                              <w:marLeft w:val="0"/>
                                                                              <w:marRight w:val="0"/>
                                                                              <w:marTop w:val="0"/>
                                                                              <w:marBottom w:val="0"/>
                                                                              <w:divBdr>
                                                                                <w:top w:val="none" w:sz="0" w:space="0" w:color="auto"/>
                                                                                <w:left w:val="none" w:sz="0" w:space="0" w:color="auto"/>
                                                                                <w:bottom w:val="none" w:sz="0" w:space="0" w:color="auto"/>
                                                                                <w:right w:val="none" w:sz="0" w:space="0" w:color="auto"/>
                                                                              </w:divBdr>
                                                                              <w:divsChild>
                                                                                <w:div w:id="1689019690">
                                                                                  <w:marLeft w:val="0"/>
                                                                                  <w:marRight w:val="0"/>
                                                                                  <w:marTop w:val="0"/>
                                                                                  <w:marBottom w:val="0"/>
                                                                                  <w:divBdr>
                                                                                    <w:top w:val="none" w:sz="0" w:space="0" w:color="auto"/>
                                                                                    <w:left w:val="none" w:sz="0" w:space="0" w:color="auto"/>
                                                                                    <w:bottom w:val="none" w:sz="0" w:space="0" w:color="auto"/>
                                                                                    <w:right w:val="none" w:sz="0" w:space="0" w:color="auto"/>
                                                                                  </w:divBdr>
                                                                                  <w:divsChild>
                                                                                    <w:div w:id="13055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030">
                                                                              <w:marLeft w:val="0"/>
                                                                              <w:marRight w:val="0"/>
                                                                              <w:marTop w:val="0"/>
                                                                              <w:marBottom w:val="0"/>
                                                                              <w:divBdr>
                                                                                <w:top w:val="none" w:sz="0" w:space="0" w:color="auto"/>
                                                                                <w:left w:val="none" w:sz="0" w:space="0" w:color="auto"/>
                                                                                <w:bottom w:val="none" w:sz="0" w:space="0" w:color="auto"/>
                                                                                <w:right w:val="none" w:sz="0" w:space="0" w:color="auto"/>
                                                                              </w:divBdr>
                                                                              <w:divsChild>
                                                                                <w:div w:id="294986461">
                                                                                  <w:marLeft w:val="0"/>
                                                                                  <w:marRight w:val="0"/>
                                                                                  <w:marTop w:val="0"/>
                                                                                  <w:marBottom w:val="0"/>
                                                                                  <w:divBdr>
                                                                                    <w:top w:val="none" w:sz="0" w:space="0" w:color="auto"/>
                                                                                    <w:left w:val="none" w:sz="0" w:space="0" w:color="auto"/>
                                                                                    <w:bottom w:val="none" w:sz="0" w:space="0" w:color="auto"/>
                                                                                    <w:right w:val="none" w:sz="0" w:space="0" w:color="auto"/>
                                                                                  </w:divBdr>
                                                                                  <w:divsChild>
                                                                                    <w:div w:id="1726176113">
                                                                                      <w:marLeft w:val="0"/>
                                                                                      <w:marRight w:val="0"/>
                                                                                      <w:marTop w:val="0"/>
                                                                                      <w:marBottom w:val="0"/>
                                                                                      <w:divBdr>
                                                                                        <w:top w:val="none" w:sz="0" w:space="0" w:color="auto"/>
                                                                                        <w:left w:val="none" w:sz="0" w:space="0" w:color="auto"/>
                                                                                        <w:bottom w:val="none" w:sz="0" w:space="0" w:color="auto"/>
                                                                                        <w:right w:val="none" w:sz="0" w:space="0" w:color="auto"/>
                                                                                      </w:divBdr>
                                                                                      <w:divsChild>
                                                                                        <w:div w:id="693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9726">
                                                                          <w:marLeft w:val="0"/>
                                                                          <w:marRight w:val="0"/>
                                                                          <w:marTop w:val="0"/>
                                                                          <w:marBottom w:val="0"/>
                                                                          <w:divBdr>
                                                                            <w:top w:val="none" w:sz="0" w:space="0" w:color="auto"/>
                                                                            <w:left w:val="none" w:sz="0" w:space="0" w:color="auto"/>
                                                                            <w:bottom w:val="none" w:sz="0" w:space="0" w:color="auto"/>
                                                                            <w:right w:val="none" w:sz="0" w:space="0" w:color="auto"/>
                                                                          </w:divBdr>
                                                                        </w:div>
                                                                      </w:divsChild>
                                                                    </w:div>
                                                                    <w:div w:id="1036462693">
                                                                      <w:marLeft w:val="0"/>
                                                                      <w:marRight w:val="0"/>
                                                                      <w:marTop w:val="0"/>
                                                                      <w:marBottom w:val="0"/>
                                                                      <w:divBdr>
                                                                        <w:top w:val="none" w:sz="0" w:space="0" w:color="auto"/>
                                                                        <w:left w:val="none" w:sz="0" w:space="0" w:color="auto"/>
                                                                        <w:bottom w:val="none" w:sz="0" w:space="0" w:color="auto"/>
                                                                        <w:right w:val="none" w:sz="0" w:space="0" w:color="auto"/>
                                                                      </w:divBdr>
                                                                      <w:divsChild>
                                                                        <w:div w:id="1390373380">
                                                                          <w:marLeft w:val="0"/>
                                                                          <w:marRight w:val="0"/>
                                                                          <w:marTop w:val="0"/>
                                                                          <w:marBottom w:val="0"/>
                                                                          <w:divBdr>
                                                                            <w:top w:val="none" w:sz="0" w:space="0" w:color="auto"/>
                                                                            <w:left w:val="none" w:sz="0" w:space="0" w:color="auto"/>
                                                                            <w:bottom w:val="none" w:sz="0" w:space="0" w:color="auto"/>
                                                                            <w:right w:val="none" w:sz="0" w:space="0" w:color="auto"/>
                                                                          </w:divBdr>
                                                                          <w:divsChild>
                                                                            <w:div w:id="13849348">
                                                                              <w:marLeft w:val="0"/>
                                                                              <w:marRight w:val="0"/>
                                                                              <w:marTop w:val="0"/>
                                                                              <w:marBottom w:val="0"/>
                                                                              <w:divBdr>
                                                                                <w:top w:val="none" w:sz="0" w:space="0" w:color="auto"/>
                                                                                <w:left w:val="none" w:sz="0" w:space="0" w:color="auto"/>
                                                                                <w:bottom w:val="none" w:sz="0" w:space="0" w:color="auto"/>
                                                                                <w:right w:val="none" w:sz="0" w:space="0" w:color="auto"/>
                                                                              </w:divBdr>
                                                                              <w:divsChild>
                                                                                <w:div w:id="1696347503">
                                                                                  <w:marLeft w:val="0"/>
                                                                                  <w:marRight w:val="0"/>
                                                                                  <w:marTop w:val="180"/>
                                                                                  <w:marBottom w:val="150"/>
                                                                                  <w:divBdr>
                                                                                    <w:top w:val="none" w:sz="0" w:space="0" w:color="auto"/>
                                                                                    <w:left w:val="none" w:sz="0" w:space="0" w:color="auto"/>
                                                                                    <w:bottom w:val="none" w:sz="0" w:space="0" w:color="auto"/>
                                                                                    <w:right w:val="single" w:sz="6" w:space="12" w:color="auto"/>
                                                                                  </w:divBdr>
                                                                                  <w:divsChild>
                                                                                    <w:div w:id="2039962253">
                                                                                      <w:marLeft w:val="0"/>
                                                                                      <w:marRight w:val="0"/>
                                                                                      <w:marTop w:val="0"/>
                                                                                      <w:marBottom w:val="0"/>
                                                                                      <w:divBdr>
                                                                                        <w:top w:val="none" w:sz="0" w:space="0" w:color="auto"/>
                                                                                        <w:left w:val="none" w:sz="0" w:space="0" w:color="auto"/>
                                                                                        <w:bottom w:val="none" w:sz="0" w:space="0" w:color="auto"/>
                                                                                        <w:right w:val="none" w:sz="0" w:space="0" w:color="auto"/>
                                                                                      </w:divBdr>
                                                                                      <w:divsChild>
                                                                                        <w:div w:id="471021381">
                                                                                          <w:marLeft w:val="0"/>
                                                                                          <w:marRight w:val="0"/>
                                                                                          <w:marTop w:val="0"/>
                                                                                          <w:marBottom w:val="0"/>
                                                                                          <w:divBdr>
                                                                                            <w:top w:val="none" w:sz="0" w:space="0" w:color="auto"/>
                                                                                            <w:left w:val="none" w:sz="0" w:space="0" w:color="auto"/>
                                                                                            <w:bottom w:val="none" w:sz="0" w:space="0" w:color="auto"/>
                                                                                            <w:right w:val="none" w:sz="0" w:space="0" w:color="auto"/>
                                                                                          </w:divBdr>
                                                                                          <w:divsChild>
                                                                                            <w:div w:id="1127547938">
                                                                                              <w:marLeft w:val="0"/>
                                                                                              <w:marRight w:val="0"/>
                                                                                              <w:marTop w:val="0"/>
                                                                                              <w:marBottom w:val="0"/>
                                                                                              <w:divBdr>
                                                                                                <w:top w:val="none" w:sz="0" w:space="0" w:color="auto"/>
                                                                                                <w:left w:val="none" w:sz="0" w:space="0" w:color="auto"/>
                                                                                                <w:bottom w:val="none" w:sz="0" w:space="0" w:color="auto"/>
                                                                                                <w:right w:val="none" w:sz="0" w:space="0" w:color="auto"/>
                                                                                              </w:divBdr>
                                                                                              <w:divsChild>
                                                                                                <w:div w:id="337463529">
                                                                                                  <w:marLeft w:val="0"/>
                                                                                                  <w:marRight w:val="0"/>
                                                                                                  <w:marTop w:val="0"/>
                                                                                                  <w:marBottom w:val="0"/>
                                                                                                  <w:divBdr>
                                                                                                    <w:top w:val="none" w:sz="0" w:space="0" w:color="auto"/>
                                                                                                    <w:left w:val="none" w:sz="0" w:space="0" w:color="auto"/>
                                                                                                    <w:bottom w:val="none" w:sz="0" w:space="0" w:color="auto"/>
                                                                                                    <w:right w:val="none" w:sz="0" w:space="0" w:color="auto"/>
                                                                                                  </w:divBdr>
                                                                                                  <w:divsChild>
                                                                                                    <w:div w:id="915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
                <w:div w:id="1320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
        <w:div w:id="910775005">
          <w:marLeft w:val="0"/>
          <w:marRight w:val="0"/>
          <w:marTop w:val="0"/>
          <w:marBottom w:val="0"/>
          <w:divBdr>
            <w:top w:val="none" w:sz="0" w:space="0" w:color="auto"/>
            <w:left w:val="none" w:sz="0" w:space="0" w:color="auto"/>
            <w:bottom w:val="none" w:sz="0" w:space="0" w:color="auto"/>
            <w:right w:val="none" w:sz="0" w:space="0" w:color="auto"/>
          </w:divBdr>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
        <w:div w:id="1292515186">
          <w:marLeft w:val="0"/>
          <w:marRight w:val="0"/>
          <w:marTop w:val="0"/>
          <w:marBottom w:val="0"/>
          <w:divBdr>
            <w:top w:val="none" w:sz="0" w:space="0" w:color="auto"/>
            <w:left w:val="none" w:sz="0" w:space="0" w:color="auto"/>
            <w:bottom w:val="none" w:sz="0" w:space="0" w:color="auto"/>
            <w:right w:val="none" w:sz="0" w:space="0" w:color="auto"/>
          </w:divBdr>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
    <w:div w:id="815341316">
      <w:bodyDiv w:val="1"/>
      <w:marLeft w:val="0"/>
      <w:marRight w:val="0"/>
      <w:marTop w:val="0"/>
      <w:marBottom w:val="0"/>
      <w:divBdr>
        <w:top w:val="none" w:sz="0" w:space="0" w:color="auto"/>
        <w:left w:val="none" w:sz="0" w:space="0" w:color="auto"/>
        <w:bottom w:val="none" w:sz="0" w:space="0" w:color="auto"/>
        <w:right w:val="none" w:sz="0" w:space="0" w:color="auto"/>
      </w:divBdr>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
            <w:div w:id="343636284">
              <w:marLeft w:val="0"/>
              <w:marRight w:val="0"/>
              <w:marTop w:val="225"/>
              <w:marBottom w:val="0"/>
              <w:divBdr>
                <w:top w:val="none" w:sz="0" w:space="0" w:color="auto"/>
                <w:left w:val="none" w:sz="0" w:space="0" w:color="auto"/>
                <w:bottom w:val="none" w:sz="0" w:space="0" w:color="auto"/>
                <w:right w:val="none" w:sz="0" w:space="0" w:color="auto"/>
              </w:divBdr>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
            <w:div w:id="373699154">
              <w:marLeft w:val="0"/>
              <w:marRight w:val="0"/>
              <w:marTop w:val="225"/>
              <w:marBottom w:val="0"/>
              <w:divBdr>
                <w:top w:val="none" w:sz="0" w:space="0" w:color="auto"/>
                <w:left w:val="none" w:sz="0" w:space="0" w:color="auto"/>
                <w:bottom w:val="none" w:sz="0" w:space="0" w:color="auto"/>
                <w:right w:val="none" w:sz="0" w:space="0" w:color="auto"/>
              </w:divBdr>
            </w:div>
            <w:div w:id="415632182">
              <w:marLeft w:val="0"/>
              <w:marRight w:val="0"/>
              <w:marTop w:val="375"/>
              <w:marBottom w:val="0"/>
              <w:divBdr>
                <w:top w:val="none" w:sz="0" w:space="0" w:color="auto"/>
                <w:left w:val="none" w:sz="0" w:space="0" w:color="auto"/>
                <w:bottom w:val="none" w:sz="0" w:space="0" w:color="auto"/>
                <w:right w:val="none" w:sz="0" w:space="0" w:color="auto"/>
              </w:divBdr>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
            <w:div w:id="516771141">
              <w:marLeft w:val="0"/>
              <w:marRight w:val="0"/>
              <w:marTop w:val="225"/>
              <w:marBottom w:val="0"/>
              <w:divBdr>
                <w:top w:val="none" w:sz="0" w:space="0" w:color="auto"/>
                <w:left w:val="none" w:sz="0" w:space="0" w:color="auto"/>
                <w:bottom w:val="none" w:sz="0" w:space="0" w:color="auto"/>
                <w:right w:val="none" w:sz="0" w:space="0" w:color="auto"/>
              </w:divBdr>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
            <w:div w:id="738745900">
              <w:marLeft w:val="0"/>
              <w:marRight w:val="0"/>
              <w:marTop w:val="225"/>
              <w:marBottom w:val="0"/>
              <w:divBdr>
                <w:top w:val="none" w:sz="0" w:space="0" w:color="auto"/>
                <w:left w:val="none" w:sz="0" w:space="0" w:color="auto"/>
                <w:bottom w:val="none" w:sz="0" w:space="0" w:color="auto"/>
                <w:right w:val="none" w:sz="0" w:space="0" w:color="auto"/>
              </w:divBdr>
            </w:div>
            <w:div w:id="746809202">
              <w:marLeft w:val="0"/>
              <w:marRight w:val="0"/>
              <w:marTop w:val="225"/>
              <w:marBottom w:val="0"/>
              <w:divBdr>
                <w:top w:val="none" w:sz="0" w:space="0" w:color="auto"/>
                <w:left w:val="none" w:sz="0" w:space="0" w:color="auto"/>
                <w:bottom w:val="none" w:sz="0" w:space="0" w:color="auto"/>
                <w:right w:val="none" w:sz="0" w:space="0" w:color="auto"/>
              </w:divBdr>
            </w:div>
            <w:div w:id="777069600">
              <w:marLeft w:val="0"/>
              <w:marRight w:val="0"/>
              <w:marTop w:val="225"/>
              <w:marBottom w:val="0"/>
              <w:divBdr>
                <w:top w:val="none" w:sz="0" w:space="0" w:color="auto"/>
                <w:left w:val="none" w:sz="0" w:space="0" w:color="auto"/>
                <w:bottom w:val="none" w:sz="0" w:space="0" w:color="auto"/>
                <w:right w:val="none" w:sz="0" w:space="0" w:color="auto"/>
              </w:divBdr>
            </w:div>
            <w:div w:id="826480552">
              <w:marLeft w:val="0"/>
              <w:marRight w:val="0"/>
              <w:marTop w:val="225"/>
              <w:marBottom w:val="0"/>
              <w:divBdr>
                <w:top w:val="none" w:sz="0" w:space="0" w:color="auto"/>
                <w:left w:val="none" w:sz="0" w:space="0" w:color="auto"/>
                <w:bottom w:val="none" w:sz="0" w:space="0" w:color="auto"/>
                <w:right w:val="none" w:sz="0" w:space="0" w:color="auto"/>
              </w:divBdr>
            </w:div>
            <w:div w:id="858814506">
              <w:marLeft w:val="0"/>
              <w:marRight w:val="0"/>
              <w:marTop w:val="225"/>
              <w:marBottom w:val="0"/>
              <w:divBdr>
                <w:top w:val="none" w:sz="0" w:space="0" w:color="auto"/>
                <w:left w:val="none" w:sz="0" w:space="0" w:color="auto"/>
                <w:bottom w:val="none" w:sz="0" w:space="0" w:color="auto"/>
                <w:right w:val="none" w:sz="0" w:space="0" w:color="auto"/>
              </w:divBdr>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
            <w:div w:id="951210325">
              <w:marLeft w:val="0"/>
              <w:marRight w:val="0"/>
              <w:marTop w:val="225"/>
              <w:marBottom w:val="0"/>
              <w:divBdr>
                <w:top w:val="none" w:sz="0" w:space="0" w:color="auto"/>
                <w:left w:val="none" w:sz="0" w:space="0" w:color="auto"/>
                <w:bottom w:val="none" w:sz="0" w:space="0" w:color="auto"/>
                <w:right w:val="none" w:sz="0" w:space="0" w:color="auto"/>
              </w:divBdr>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
            <w:div w:id="1098716076">
              <w:marLeft w:val="0"/>
              <w:marRight w:val="0"/>
              <w:marTop w:val="225"/>
              <w:marBottom w:val="0"/>
              <w:divBdr>
                <w:top w:val="none" w:sz="0" w:space="0" w:color="auto"/>
                <w:left w:val="none" w:sz="0" w:space="0" w:color="auto"/>
                <w:bottom w:val="none" w:sz="0" w:space="0" w:color="auto"/>
                <w:right w:val="none" w:sz="0" w:space="0" w:color="auto"/>
              </w:divBdr>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
            <w:div w:id="1173256990">
              <w:marLeft w:val="0"/>
              <w:marRight w:val="0"/>
              <w:marTop w:val="225"/>
              <w:marBottom w:val="0"/>
              <w:divBdr>
                <w:top w:val="none" w:sz="0" w:space="0" w:color="auto"/>
                <w:left w:val="none" w:sz="0" w:space="0" w:color="auto"/>
                <w:bottom w:val="none" w:sz="0" w:space="0" w:color="auto"/>
                <w:right w:val="none" w:sz="0" w:space="0" w:color="auto"/>
              </w:divBdr>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
            <w:div w:id="1221598226">
              <w:marLeft w:val="0"/>
              <w:marRight w:val="0"/>
              <w:marTop w:val="225"/>
              <w:marBottom w:val="0"/>
              <w:divBdr>
                <w:top w:val="none" w:sz="0" w:space="0" w:color="auto"/>
                <w:left w:val="none" w:sz="0" w:space="0" w:color="auto"/>
                <w:bottom w:val="none" w:sz="0" w:space="0" w:color="auto"/>
                <w:right w:val="none" w:sz="0" w:space="0" w:color="auto"/>
              </w:divBdr>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8981">
      <w:bodyDiv w:val="1"/>
      <w:marLeft w:val="0"/>
      <w:marRight w:val="0"/>
      <w:marTop w:val="0"/>
      <w:marBottom w:val="0"/>
      <w:divBdr>
        <w:top w:val="none" w:sz="0" w:space="0" w:color="auto"/>
        <w:left w:val="none" w:sz="0" w:space="0" w:color="auto"/>
        <w:bottom w:val="none" w:sz="0" w:space="0" w:color="auto"/>
        <w:right w:val="none" w:sz="0" w:space="0" w:color="auto"/>
      </w:divBdr>
      <w:divsChild>
        <w:div w:id="1016468883">
          <w:marLeft w:val="0"/>
          <w:marRight w:val="0"/>
          <w:marTop w:val="0"/>
          <w:marBottom w:val="0"/>
          <w:divBdr>
            <w:top w:val="none" w:sz="0" w:space="0" w:color="auto"/>
            <w:left w:val="none" w:sz="0" w:space="0" w:color="auto"/>
            <w:bottom w:val="none" w:sz="0" w:space="0" w:color="auto"/>
            <w:right w:val="none" w:sz="0" w:space="0" w:color="auto"/>
          </w:divBdr>
          <w:divsChild>
            <w:div w:id="782724125">
              <w:marLeft w:val="0"/>
              <w:marRight w:val="0"/>
              <w:marTop w:val="0"/>
              <w:marBottom w:val="0"/>
              <w:divBdr>
                <w:top w:val="none" w:sz="0" w:space="0" w:color="auto"/>
                <w:left w:val="none" w:sz="0" w:space="0" w:color="auto"/>
                <w:bottom w:val="none" w:sz="0" w:space="0" w:color="auto"/>
                <w:right w:val="none" w:sz="0" w:space="0" w:color="auto"/>
              </w:divBdr>
              <w:divsChild>
                <w:div w:id="1074281494">
                  <w:marLeft w:val="0"/>
                  <w:marRight w:val="0"/>
                  <w:marTop w:val="0"/>
                  <w:marBottom w:val="0"/>
                  <w:divBdr>
                    <w:top w:val="none" w:sz="0" w:space="0" w:color="auto"/>
                    <w:left w:val="none" w:sz="0" w:space="0" w:color="auto"/>
                    <w:bottom w:val="none" w:sz="0" w:space="0" w:color="auto"/>
                    <w:right w:val="none" w:sz="0" w:space="0" w:color="auto"/>
                  </w:divBdr>
                  <w:divsChild>
                    <w:div w:id="1164592031">
                      <w:marLeft w:val="0"/>
                      <w:marRight w:val="0"/>
                      <w:marTop w:val="0"/>
                      <w:marBottom w:val="0"/>
                      <w:divBdr>
                        <w:top w:val="none" w:sz="0" w:space="0" w:color="auto"/>
                        <w:left w:val="none" w:sz="0" w:space="0" w:color="auto"/>
                        <w:bottom w:val="none" w:sz="0" w:space="0" w:color="auto"/>
                        <w:right w:val="none" w:sz="0" w:space="0" w:color="auto"/>
                      </w:divBdr>
                      <w:divsChild>
                        <w:div w:id="1167673177">
                          <w:marLeft w:val="0"/>
                          <w:marRight w:val="0"/>
                          <w:marTop w:val="0"/>
                          <w:marBottom w:val="0"/>
                          <w:divBdr>
                            <w:top w:val="none" w:sz="0" w:space="0" w:color="auto"/>
                            <w:left w:val="none" w:sz="0" w:space="0" w:color="auto"/>
                            <w:bottom w:val="none" w:sz="0" w:space="0" w:color="auto"/>
                            <w:right w:val="none" w:sz="0" w:space="0" w:color="auto"/>
                          </w:divBdr>
                          <w:divsChild>
                            <w:div w:id="1088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414">
      <w:bodyDiv w:val="1"/>
      <w:marLeft w:val="0"/>
      <w:marRight w:val="0"/>
      <w:marTop w:val="0"/>
      <w:marBottom w:val="0"/>
      <w:divBdr>
        <w:top w:val="none" w:sz="0" w:space="0" w:color="auto"/>
        <w:left w:val="none" w:sz="0" w:space="0" w:color="auto"/>
        <w:bottom w:val="none" w:sz="0" w:space="0" w:color="auto"/>
        <w:right w:val="none" w:sz="0" w:space="0" w:color="auto"/>
      </w:divBdr>
      <w:divsChild>
        <w:div w:id="1444376533">
          <w:marLeft w:val="0"/>
          <w:marRight w:val="0"/>
          <w:marTop w:val="0"/>
          <w:marBottom w:val="0"/>
          <w:divBdr>
            <w:top w:val="none" w:sz="0" w:space="0" w:color="auto"/>
            <w:left w:val="none" w:sz="0" w:space="0" w:color="auto"/>
            <w:bottom w:val="none" w:sz="0" w:space="0" w:color="auto"/>
            <w:right w:val="none" w:sz="0" w:space="0" w:color="auto"/>
          </w:divBdr>
          <w:divsChild>
            <w:div w:id="1287078392">
              <w:marLeft w:val="0"/>
              <w:marRight w:val="0"/>
              <w:marTop w:val="300"/>
              <w:marBottom w:val="0"/>
              <w:divBdr>
                <w:top w:val="none" w:sz="0" w:space="0" w:color="auto"/>
                <w:left w:val="none" w:sz="0" w:space="0" w:color="auto"/>
                <w:bottom w:val="none" w:sz="0" w:space="0" w:color="auto"/>
                <w:right w:val="none" w:sz="0" w:space="0" w:color="auto"/>
              </w:divBdr>
              <w:divsChild>
                <w:div w:id="1610159733">
                  <w:marLeft w:val="0"/>
                  <w:marRight w:val="0"/>
                  <w:marTop w:val="0"/>
                  <w:marBottom w:val="0"/>
                  <w:divBdr>
                    <w:top w:val="none" w:sz="0" w:space="0" w:color="auto"/>
                    <w:left w:val="none" w:sz="0" w:space="0" w:color="auto"/>
                    <w:bottom w:val="none" w:sz="0" w:space="0" w:color="auto"/>
                    <w:right w:val="none" w:sz="0" w:space="0" w:color="auto"/>
                  </w:divBdr>
                  <w:divsChild>
                    <w:div w:id="175193554">
                      <w:marLeft w:val="0"/>
                      <w:marRight w:val="0"/>
                      <w:marTop w:val="0"/>
                      <w:marBottom w:val="0"/>
                      <w:divBdr>
                        <w:top w:val="none" w:sz="0" w:space="0" w:color="auto"/>
                        <w:left w:val="none" w:sz="0" w:space="0" w:color="auto"/>
                        <w:bottom w:val="none" w:sz="0" w:space="0" w:color="auto"/>
                        <w:right w:val="none" w:sz="0" w:space="0" w:color="auto"/>
                      </w:divBdr>
                    </w:div>
                    <w:div w:id="1089690019">
                      <w:marLeft w:val="0"/>
                      <w:marRight w:val="0"/>
                      <w:marTop w:val="100"/>
                      <w:marBottom w:val="0"/>
                      <w:divBdr>
                        <w:top w:val="none" w:sz="0" w:space="0" w:color="auto"/>
                        <w:left w:val="none" w:sz="0" w:space="0" w:color="auto"/>
                        <w:bottom w:val="none" w:sz="0" w:space="0" w:color="auto"/>
                        <w:right w:val="none" w:sz="0" w:space="0" w:color="auto"/>
                      </w:divBdr>
                      <w:divsChild>
                        <w:div w:id="862213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549676">
                  <w:marLeft w:val="0"/>
                  <w:marRight w:val="0"/>
                  <w:marTop w:val="0"/>
                  <w:marBottom w:val="0"/>
                  <w:divBdr>
                    <w:top w:val="none" w:sz="0" w:space="0" w:color="auto"/>
                    <w:left w:val="none" w:sz="0" w:space="0" w:color="auto"/>
                    <w:bottom w:val="none" w:sz="0" w:space="0" w:color="auto"/>
                    <w:right w:val="none" w:sz="0" w:space="0" w:color="auto"/>
                  </w:divBdr>
                  <w:divsChild>
                    <w:div w:id="549919556">
                      <w:marLeft w:val="0"/>
                      <w:marRight w:val="0"/>
                      <w:marTop w:val="0"/>
                      <w:marBottom w:val="0"/>
                      <w:divBdr>
                        <w:top w:val="single" w:sz="6" w:space="15" w:color="auto"/>
                        <w:left w:val="single" w:sz="6" w:space="15" w:color="auto"/>
                        <w:bottom w:val="single" w:sz="6" w:space="15" w:color="auto"/>
                        <w:right w:val="single" w:sz="6" w:space="15" w:color="auto"/>
                      </w:divBdr>
                      <w:divsChild>
                        <w:div w:id="129059322">
                          <w:marLeft w:val="0"/>
                          <w:marRight w:val="0"/>
                          <w:marTop w:val="0"/>
                          <w:marBottom w:val="300"/>
                          <w:divBdr>
                            <w:top w:val="none" w:sz="0" w:space="0" w:color="auto"/>
                            <w:left w:val="none" w:sz="0" w:space="0" w:color="auto"/>
                            <w:bottom w:val="none" w:sz="0" w:space="0" w:color="auto"/>
                            <w:right w:val="none" w:sz="0" w:space="0" w:color="auto"/>
                          </w:divBdr>
                        </w:div>
                        <w:div w:id="1431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5055">
          <w:marLeft w:val="0"/>
          <w:marRight w:val="0"/>
          <w:marTop w:val="375"/>
          <w:marBottom w:val="750"/>
          <w:divBdr>
            <w:top w:val="none" w:sz="0" w:space="0" w:color="auto"/>
            <w:left w:val="none" w:sz="0" w:space="0" w:color="auto"/>
            <w:bottom w:val="none" w:sz="0" w:space="0" w:color="auto"/>
            <w:right w:val="none" w:sz="0" w:space="0" w:color="auto"/>
          </w:divBdr>
          <w:divsChild>
            <w:div w:id="1601142175">
              <w:marLeft w:val="0"/>
              <w:marRight w:val="0"/>
              <w:marTop w:val="0"/>
              <w:marBottom w:val="0"/>
              <w:divBdr>
                <w:top w:val="none" w:sz="0" w:space="0" w:color="auto"/>
                <w:left w:val="none" w:sz="0" w:space="0" w:color="auto"/>
                <w:bottom w:val="none" w:sz="0" w:space="0" w:color="auto"/>
                <w:right w:val="none" w:sz="0" w:space="0" w:color="auto"/>
              </w:divBdr>
              <w:divsChild>
                <w:div w:id="1996185147">
                  <w:marLeft w:val="0"/>
                  <w:marRight w:val="0"/>
                  <w:marTop w:val="0"/>
                  <w:marBottom w:val="300"/>
                  <w:divBdr>
                    <w:top w:val="none" w:sz="0" w:space="0" w:color="auto"/>
                    <w:left w:val="none" w:sz="0" w:space="0" w:color="auto"/>
                    <w:bottom w:val="none" w:sz="0" w:space="0" w:color="auto"/>
                    <w:right w:val="none" w:sz="0" w:space="0" w:color="auto"/>
                  </w:divBdr>
                </w:div>
                <w:div w:id="486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853939">
      <w:bodyDiv w:val="1"/>
      <w:marLeft w:val="0"/>
      <w:marRight w:val="0"/>
      <w:marTop w:val="0"/>
      <w:marBottom w:val="0"/>
      <w:divBdr>
        <w:top w:val="none" w:sz="0" w:space="0" w:color="auto"/>
        <w:left w:val="none" w:sz="0" w:space="0" w:color="auto"/>
        <w:bottom w:val="none" w:sz="0" w:space="0" w:color="auto"/>
        <w:right w:val="none" w:sz="0" w:space="0" w:color="auto"/>
      </w:divBdr>
      <w:divsChild>
        <w:div w:id="899755053">
          <w:marLeft w:val="0"/>
          <w:marRight w:val="0"/>
          <w:marTop w:val="0"/>
          <w:marBottom w:val="0"/>
          <w:divBdr>
            <w:top w:val="none" w:sz="0" w:space="0" w:color="auto"/>
            <w:left w:val="none" w:sz="0" w:space="0" w:color="auto"/>
            <w:bottom w:val="none" w:sz="0" w:space="0" w:color="auto"/>
            <w:right w:val="none" w:sz="0" w:space="0" w:color="auto"/>
          </w:divBdr>
          <w:divsChild>
            <w:div w:id="361782570">
              <w:marLeft w:val="0"/>
              <w:marRight w:val="0"/>
              <w:marTop w:val="0"/>
              <w:marBottom w:val="0"/>
              <w:divBdr>
                <w:top w:val="none" w:sz="0" w:space="0" w:color="auto"/>
                <w:left w:val="none" w:sz="0" w:space="0" w:color="auto"/>
                <w:bottom w:val="none" w:sz="0" w:space="0" w:color="auto"/>
                <w:right w:val="none" w:sz="0" w:space="0" w:color="auto"/>
              </w:divBdr>
            </w:div>
          </w:divsChild>
        </w:div>
        <w:div w:id="2122647331">
          <w:marLeft w:val="0"/>
          <w:marRight w:val="0"/>
          <w:marTop w:val="195"/>
          <w:marBottom w:val="0"/>
          <w:divBdr>
            <w:top w:val="single" w:sz="6" w:space="4" w:color="EEEEEE"/>
            <w:left w:val="none" w:sz="0" w:space="0" w:color="auto"/>
            <w:bottom w:val="single" w:sz="6" w:space="4" w:color="EEEEEE"/>
            <w:right w:val="none" w:sz="0" w:space="0" w:color="auto"/>
          </w:divBdr>
          <w:divsChild>
            <w:div w:id="1726488668">
              <w:marLeft w:val="0"/>
              <w:marRight w:val="75"/>
              <w:marTop w:val="0"/>
              <w:marBottom w:val="0"/>
              <w:divBdr>
                <w:top w:val="none" w:sz="0" w:space="0" w:color="auto"/>
                <w:left w:val="none" w:sz="0" w:space="0" w:color="auto"/>
                <w:bottom w:val="none" w:sz="0" w:space="0" w:color="auto"/>
                <w:right w:val="none" w:sz="0" w:space="0" w:color="auto"/>
              </w:divBdr>
              <w:divsChild>
                <w:div w:id="1068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1434">
          <w:marLeft w:val="0"/>
          <w:marRight w:val="0"/>
          <w:marTop w:val="0"/>
          <w:marBottom w:val="0"/>
          <w:divBdr>
            <w:top w:val="none" w:sz="0" w:space="0" w:color="auto"/>
            <w:left w:val="none" w:sz="0" w:space="0" w:color="auto"/>
            <w:bottom w:val="none" w:sz="0" w:space="0" w:color="auto"/>
            <w:right w:val="none" w:sz="0" w:space="0" w:color="auto"/>
          </w:divBdr>
          <w:divsChild>
            <w:div w:id="1301610497">
              <w:marLeft w:val="0"/>
              <w:marRight w:val="0"/>
              <w:marTop w:val="180"/>
              <w:marBottom w:val="0"/>
              <w:divBdr>
                <w:top w:val="none" w:sz="0" w:space="0" w:color="auto"/>
                <w:left w:val="none" w:sz="0" w:space="0" w:color="auto"/>
                <w:bottom w:val="none" w:sz="0" w:space="0" w:color="auto"/>
                <w:right w:val="none" w:sz="0" w:space="0" w:color="auto"/>
              </w:divBdr>
            </w:div>
          </w:divsChild>
        </w:div>
        <w:div w:id="407508244">
          <w:marLeft w:val="0"/>
          <w:marRight w:val="0"/>
          <w:marTop w:val="0"/>
          <w:marBottom w:val="0"/>
          <w:divBdr>
            <w:top w:val="none" w:sz="0" w:space="0" w:color="auto"/>
            <w:left w:val="none" w:sz="0" w:space="0" w:color="auto"/>
            <w:bottom w:val="none" w:sz="0" w:space="0" w:color="auto"/>
            <w:right w:val="none" w:sz="0" w:space="0" w:color="auto"/>
          </w:divBdr>
          <w:divsChild>
            <w:div w:id="1276212536">
              <w:marLeft w:val="0"/>
              <w:marRight w:val="0"/>
              <w:marTop w:val="0"/>
              <w:marBottom w:val="240"/>
              <w:divBdr>
                <w:top w:val="none" w:sz="0" w:space="0" w:color="auto"/>
                <w:left w:val="none" w:sz="0" w:space="0" w:color="auto"/>
                <w:bottom w:val="none" w:sz="0" w:space="0" w:color="auto"/>
                <w:right w:val="none" w:sz="0" w:space="0" w:color="auto"/>
              </w:divBdr>
              <w:divsChild>
                <w:div w:id="1148283552">
                  <w:marLeft w:val="0"/>
                  <w:marRight w:val="0"/>
                  <w:marTop w:val="0"/>
                  <w:marBottom w:val="0"/>
                  <w:divBdr>
                    <w:top w:val="none" w:sz="0" w:space="0" w:color="auto"/>
                    <w:left w:val="none" w:sz="0" w:space="0" w:color="auto"/>
                    <w:bottom w:val="none" w:sz="0" w:space="0" w:color="auto"/>
                    <w:right w:val="none" w:sz="0" w:space="0" w:color="auto"/>
                  </w:divBdr>
                  <w:divsChild>
                    <w:div w:id="855122868">
                      <w:marLeft w:val="900"/>
                      <w:marRight w:val="900"/>
                      <w:marTop w:val="480"/>
                      <w:marBottom w:val="480"/>
                      <w:divBdr>
                        <w:top w:val="none" w:sz="0" w:space="0" w:color="auto"/>
                        <w:left w:val="none" w:sz="0" w:space="0" w:color="auto"/>
                        <w:bottom w:val="none" w:sz="0" w:space="0" w:color="auto"/>
                        <w:right w:val="none" w:sz="0" w:space="0" w:color="auto"/>
                      </w:divBdr>
                    </w:div>
                  </w:divsChild>
                </w:div>
                <w:div w:id="1903175231">
                  <w:marLeft w:val="0"/>
                  <w:marRight w:val="0"/>
                  <w:marTop w:val="0"/>
                  <w:marBottom w:val="0"/>
                  <w:divBdr>
                    <w:top w:val="none" w:sz="0" w:space="0" w:color="auto"/>
                    <w:left w:val="none" w:sz="0" w:space="0" w:color="auto"/>
                    <w:bottom w:val="none" w:sz="0" w:space="0" w:color="auto"/>
                    <w:right w:val="none" w:sz="0" w:space="0" w:color="auto"/>
                  </w:divBdr>
                  <w:divsChild>
                    <w:div w:id="218714271">
                      <w:marLeft w:val="900"/>
                      <w:marRight w:val="900"/>
                      <w:marTop w:val="0"/>
                      <w:marBottom w:val="0"/>
                      <w:divBdr>
                        <w:top w:val="none" w:sz="0" w:space="0" w:color="auto"/>
                        <w:left w:val="none" w:sz="0" w:space="0" w:color="auto"/>
                        <w:bottom w:val="none" w:sz="0" w:space="0" w:color="auto"/>
                        <w:right w:val="none" w:sz="0" w:space="0" w:color="auto"/>
                      </w:divBdr>
                      <w:divsChild>
                        <w:div w:id="1513564217">
                          <w:marLeft w:val="0"/>
                          <w:marRight w:val="0"/>
                          <w:marTop w:val="0"/>
                          <w:marBottom w:val="75"/>
                          <w:divBdr>
                            <w:top w:val="none" w:sz="0" w:space="0" w:color="auto"/>
                            <w:left w:val="none" w:sz="0" w:space="0" w:color="auto"/>
                            <w:bottom w:val="none" w:sz="0" w:space="0" w:color="auto"/>
                            <w:right w:val="none" w:sz="0" w:space="0" w:color="auto"/>
                          </w:divBdr>
                          <w:divsChild>
                            <w:div w:id="851067027">
                              <w:marLeft w:val="0"/>
                              <w:marRight w:val="0"/>
                              <w:marTop w:val="0"/>
                              <w:marBottom w:val="0"/>
                              <w:divBdr>
                                <w:top w:val="none" w:sz="0" w:space="0" w:color="auto"/>
                                <w:left w:val="none" w:sz="0" w:space="0" w:color="auto"/>
                                <w:bottom w:val="none" w:sz="0" w:space="0" w:color="auto"/>
                                <w:right w:val="none" w:sz="0" w:space="0" w:color="auto"/>
                              </w:divBdr>
                            </w:div>
                          </w:divsChild>
                        </w:div>
                        <w:div w:id="2004815686">
                          <w:marLeft w:val="0"/>
                          <w:marRight w:val="0"/>
                          <w:marTop w:val="0"/>
                          <w:marBottom w:val="0"/>
                          <w:divBdr>
                            <w:top w:val="none" w:sz="0" w:space="0" w:color="auto"/>
                            <w:left w:val="none" w:sz="0" w:space="0" w:color="auto"/>
                            <w:bottom w:val="none" w:sz="0" w:space="0" w:color="auto"/>
                            <w:right w:val="none" w:sz="0" w:space="0" w:color="auto"/>
                          </w:divBdr>
                          <w:divsChild>
                            <w:div w:id="124474461">
                              <w:marLeft w:val="0"/>
                              <w:marRight w:val="0"/>
                              <w:marTop w:val="0"/>
                              <w:marBottom w:val="0"/>
                              <w:divBdr>
                                <w:top w:val="none" w:sz="0" w:space="0" w:color="auto"/>
                                <w:left w:val="none" w:sz="0" w:space="0" w:color="auto"/>
                                <w:bottom w:val="none" w:sz="0" w:space="0" w:color="auto"/>
                                <w:right w:val="none" w:sz="0" w:space="0" w:color="auto"/>
                              </w:divBdr>
                              <w:divsChild>
                                <w:div w:id="74128398">
                                  <w:marLeft w:val="0"/>
                                  <w:marRight w:val="0"/>
                                  <w:marTop w:val="0"/>
                                  <w:marBottom w:val="0"/>
                                  <w:divBdr>
                                    <w:top w:val="none" w:sz="0" w:space="0" w:color="auto"/>
                                    <w:left w:val="none" w:sz="0" w:space="0" w:color="auto"/>
                                    <w:bottom w:val="none" w:sz="0" w:space="0" w:color="auto"/>
                                    <w:right w:val="none" w:sz="0" w:space="0" w:color="auto"/>
                                  </w:divBdr>
                                  <w:divsChild>
                                    <w:div w:id="976451616">
                                      <w:marLeft w:val="0"/>
                                      <w:marRight w:val="0"/>
                                      <w:marTop w:val="0"/>
                                      <w:marBottom w:val="30"/>
                                      <w:divBdr>
                                        <w:top w:val="none" w:sz="0" w:space="0" w:color="auto"/>
                                        <w:left w:val="none" w:sz="0" w:space="0" w:color="auto"/>
                                        <w:bottom w:val="none" w:sz="0" w:space="0" w:color="auto"/>
                                        <w:right w:val="none" w:sz="0" w:space="0" w:color="auto"/>
                                      </w:divBdr>
                                      <w:divsChild>
                                        <w:div w:id="1471822033">
                                          <w:marLeft w:val="0"/>
                                          <w:marRight w:val="0"/>
                                          <w:marTop w:val="0"/>
                                          <w:marBottom w:val="0"/>
                                          <w:divBdr>
                                            <w:top w:val="none" w:sz="0" w:space="0" w:color="auto"/>
                                            <w:left w:val="none" w:sz="0" w:space="0" w:color="auto"/>
                                            <w:bottom w:val="none" w:sz="0" w:space="0" w:color="auto"/>
                                            <w:right w:val="none" w:sz="0" w:space="0" w:color="auto"/>
                                          </w:divBdr>
                                          <w:divsChild>
                                            <w:div w:id="1046679328">
                                              <w:marLeft w:val="0"/>
                                              <w:marRight w:val="0"/>
                                              <w:marTop w:val="0"/>
                                              <w:marBottom w:val="0"/>
                                              <w:divBdr>
                                                <w:top w:val="none" w:sz="0" w:space="0" w:color="auto"/>
                                                <w:left w:val="none" w:sz="0" w:space="0" w:color="auto"/>
                                                <w:bottom w:val="none" w:sz="0" w:space="0" w:color="auto"/>
                                                <w:right w:val="none" w:sz="0" w:space="0" w:color="auto"/>
                                              </w:divBdr>
                                              <w:divsChild>
                                                <w:div w:id="493955613">
                                                  <w:marLeft w:val="0"/>
                                                  <w:marRight w:val="0"/>
                                                  <w:marTop w:val="0"/>
                                                  <w:marBottom w:val="0"/>
                                                  <w:divBdr>
                                                    <w:top w:val="none" w:sz="0" w:space="0" w:color="auto"/>
                                                    <w:left w:val="none" w:sz="0" w:space="0" w:color="auto"/>
                                                    <w:bottom w:val="none" w:sz="0" w:space="0" w:color="auto"/>
                                                    <w:right w:val="none" w:sz="0" w:space="0" w:color="auto"/>
                                                  </w:divBdr>
                                                  <w:divsChild>
                                                    <w:div w:id="798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772">
                                              <w:marLeft w:val="0"/>
                                              <w:marRight w:val="0"/>
                                              <w:marTop w:val="0"/>
                                              <w:marBottom w:val="0"/>
                                              <w:divBdr>
                                                <w:top w:val="none" w:sz="0" w:space="0" w:color="auto"/>
                                                <w:left w:val="none" w:sz="0" w:space="0" w:color="auto"/>
                                                <w:bottom w:val="none" w:sz="0" w:space="0" w:color="auto"/>
                                                <w:right w:val="none" w:sz="0" w:space="0" w:color="auto"/>
                                              </w:divBdr>
                                              <w:divsChild>
                                                <w:div w:id="208687264">
                                                  <w:marLeft w:val="0"/>
                                                  <w:marRight w:val="0"/>
                                                  <w:marTop w:val="0"/>
                                                  <w:marBottom w:val="0"/>
                                                  <w:divBdr>
                                                    <w:top w:val="none" w:sz="0" w:space="0" w:color="auto"/>
                                                    <w:left w:val="none" w:sz="0" w:space="0" w:color="auto"/>
                                                    <w:bottom w:val="none" w:sz="0" w:space="0" w:color="auto"/>
                                                    <w:right w:val="none" w:sz="0" w:space="0" w:color="auto"/>
                                                  </w:divBdr>
                                                  <w:divsChild>
                                                    <w:div w:id="1334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634">
                                              <w:marLeft w:val="0"/>
                                              <w:marRight w:val="0"/>
                                              <w:marTop w:val="0"/>
                                              <w:marBottom w:val="0"/>
                                              <w:divBdr>
                                                <w:top w:val="none" w:sz="0" w:space="0" w:color="auto"/>
                                                <w:left w:val="none" w:sz="0" w:space="0" w:color="auto"/>
                                                <w:bottom w:val="none" w:sz="0" w:space="0" w:color="auto"/>
                                                <w:right w:val="none" w:sz="0" w:space="0" w:color="auto"/>
                                              </w:divBdr>
                                              <w:divsChild>
                                                <w:div w:id="1376153332">
                                                  <w:marLeft w:val="0"/>
                                                  <w:marRight w:val="0"/>
                                                  <w:marTop w:val="0"/>
                                                  <w:marBottom w:val="0"/>
                                                  <w:divBdr>
                                                    <w:top w:val="none" w:sz="0" w:space="0" w:color="auto"/>
                                                    <w:left w:val="none" w:sz="0" w:space="0" w:color="auto"/>
                                                    <w:bottom w:val="none" w:sz="0" w:space="0" w:color="auto"/>
                                                    <w:right w:val="none" w:sz="0" w:space="0" w:color="auto"/>
                                                  </w:divBdr>
                                                  <w:divsChild>
                                                    <w:div w:id="3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835">
                                              <w:marLeft w:val="0"/>
                                              <w:marRight w:val="0"/>
                                              <w:marTop w:val="0"/>
                                              <w:marBottom w:val="0"/>
                                              <w:divBdr>
                                                <w:top w:val="none" w:sz="0" w:space="0" w:color="auto"/>
                                                <w:left w:val="none" w:sz="0" w:space="0" w:color="auto"/>
                                                <w:bottom w:val="none" w:sz="0" w:space="0" w:color="auto"/>
                                                <w:right w:val="none" w:sz="0" w:space="0" w:color="auto"/>
                                              </w:divBdr>
                                              <w:divsChild>
                                                <w:div w:id="1143891230">
                                                  <w:marLeft w:val="0"/>
                                                  <w:marRight w:val="0"/>
                                                  <w:marTop w:val="0"/>
                                                  <w:marBottom w:val="0"/>
                                                  <w:divBdr>
                                                    <w:top w:val="none" w:sz="0" w:space="0" w:color="auto"/>
                                                    <w:left w:val="none" w:sz="0" w:space="0" w:color="auto"/>
                                                    <w:bottom w:val="none" w:sz="0" w:space="0" w:color="auto"/>
                                                    <w:right w:val="none" w:sz="0" w:space="0" w:color="auto"/>
                                                  </w:divBdr>
                                                  <w:divsChild>
                                                    <w:div w:id="1624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28">
                                              <w:marLeft w:val="0"/>
                                              <w:marRight w:val="0"/>
                                              <w:marTop w:val="0"/>
                                              <w:marBottom w:val="0"/>
                                              <w:divBdr>
                                                <w:top w:val="none" w:sz="0" w:space="0" w:color="auto"/>
                                                <w:left w:val="none" w:sz="0" w:space="0" w:color="auto"/>
                                                <w:bottom w:val="none" w:sz="0" w:space="0" w:color="auto"/>
                                                <w:right w:val="none" w:sz="0" w:space="0" w:color="auto"/>
                                              </w:divBdr>
                                              <w:divsChild>
                                                <w:div w:id="1493061411">
                                                  <w:marLeft w:val="0"/>
                                                  <w:marRight w:val="0"/>
                                                  <w:marTop w:val="0"/>
                                                  <w:marBottom w:val="0"/>
                                                  <w:divBdr>
                                                    <w:top w:val="none" w:sz="0" w:space="0" w:color="auto"/>
                                                    <w:left w:val="none" w:sz="0" w:space="0" w:color="auto"/>
                                                    <w:bottom w:val="none" w:sz="0" w:space="0" w:color="auto"/>
                                                    <w:right w:val="none" w:sz="0" w:space="0" w:color="auto"/>
                                                  </w:divBdr>
                                                  <w:divsChild>
                                                    <w:div w:id="841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449">
                                              <w:marLeft w:val="0"/>
                                              <w:marRight w:val="0"/>
                                              <w:marTop w:val="0"/>
                                              <w:marBottom w:val="0"/>
                                              <w:divBdr>
                                                <w:top w:val="none" w:sz="0" w:space="0" w:color="auto"/>
                                                <w:left w:val="none" w:sz="0" w:space="0" w:color="auto"/>
                                                <w:bottom w:val="none" w:sz="0" w:space="0" w:color="auto"/>
                                                <w:right w:val="none" w:sz="0" w:space="0" w:color="auto"/>
                                              </w:divBdr>
                                              <w:divsChild>
                                                <w:div w:id="1666977486">
                                                  <w:marLeft w:val="0"/>
                                                  <w:marRight w:val="0"/>
                                                  <w:marTop w:val="0"/>
                                                  <w:marBottom w:val="0"/>
                                                  <w:divBdr>
                                                    <w:top w:val="none" w:sz="0" w:space="0" w:color="auto"/>
                                                    <w:left w:val="none" w:sz="0" w:space="0" w:color="auto"/>
                                                    <w:bottom w:val="none" w:sz="0" w:space="0" w:color="auto"/>
                                                    <w:right w:val="none" w:sz="0" w:space="0" w:color="auto"/>
                                                  </w:divBdr>
                                                  <w:divsChild>
                                                    <w:div w:id="1384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882">
                                              <w:marLeft w:val="0"/>
                                              <w:marRight w:val="0"/>
                                              <w:marTop w:val="0"/>
                                              <w:marBottom w:val="0"/>
                                              <w:divBdr>
                                                <w:top w:val="none" w:sz="0" w:space="0" w:color="auto"/>
                                                <w:left w:val="none" w:sz="0" w:space="0" w:color="auto"/>
                                                <w:bottom w:val="none" w:sz="0" w:space="0" w:color="auto"/>
                                                <w:right w:val="none" w:sz="0" w:space="0" w:color="auto"/>
                                              </w:divBdr>
                                              <w:divsChild>
                                                <w:div w:id="212892321">
                                                  <w:marLeft w:val="0"/>
                                                  <w:marRight w:val="0"/>
                                                  <w:marTop w:val="0"/>
                                                  <w:marBottom w:val="0"/>
                                                  <w:divBdr>
                                                    <w:top w:val="none" w:sz="0" w:space="0" w:color="auto"/>
                                                    <w:left w:val="none" w:sz="0" w:space="0" w:color="auto"/>
                                                    <w:bottom w:val="none" w:sz="0" w:space="0" w:color="auto"/>
                                                    <w:right w:val="none" w:sz="0" w:space="0" w:color="auto"/>
                                                  </w:divBdr>
                                                  <w:divsChild>
                                                    <w:div w:id="803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572">
                                              <w:marLeft w:val="0"/>
                                              <w:marRight w:val="0"/>
                                              <w:marTop w:val="0"/>
                                              <w:marBottom w:val="0"/>
                                              <w:divBdr>
                                                <w:top w:val="none" w:sz="0" w:space="0" w:color="auto"/>
                                                <w:left w:val="none" w:sz="0" w:space="0" w:color="auto"/>
                                                <w:bottom w:val="none" w:sz="0" w:space="0" w:color="auto"/>
                                                <w:right w:val="none" w:sz="0" w:space="0" w:color="auto"/>
                                              </w:divBdr>
                                              <w:divsChild>
                                                <w:div w:id="864751339">
                                                  <w:marLeft w:val="0"/>
                                                  <w:marRight w:val="0"/>
                                                  <w:marTop w:val="0"/>
                                                  <w:marBottom w:val="0"/>
                                                  <w:divBdr>
                                                    <w:top w:val="none" w:sz="0" w:space="0" w:color="auto"/>
                                                    <w:left w:val="none" w:sz="0" w:space="0" w:color="auto"/>
                                                    <w:bottom w:val="none" w:sz="0" w:space="0" w:color="auto"/>
                                                    <w:right w:val="none" w:sz="0" w:space="0" w:color="auto"/>
                                                  </w:divBdr>
                                                  <w:divsChild>
                                                    <w:div w:id="1406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768">
                                              <w:marLeft w:val="0"/>
                                              <w:marRight w:val="0"/>
                                              <w:marTop w:val="0"/>
                                              <w:marBottom w:val="0"/>
                                              <w:divBdr>
                                                <w:top w:val="none" w:sz="0" w:space="0" w:color="auto"/>
                                                <w:left w:val="none" w:sz="0" w:space="0" w:color="auto"/>
                                                <w:bottom w:val="none" w:sz="0" w:space="0" w:color="auto"/>
                                                <w:right w:val="none" w:sz="0" w:space="0" w:color="auto"/>
                                              </w:divBdr>
                                              <w:divsChild>
                                                <w:div w:id="940338362">
                                                  <w:marLeft w:val="0"/>
                                                  <w:marRight w:val="0"/>
                                                  <w:marTop w:val="0"/>
                                                  <w:marBottom w:val="0"/>
                                                  <w:divBdr>
                                                    <w:top w:val="none" w:sz="0" w:space="0" w:color="auto"/>
                                                    <w:left w:val="none" w:sz="0" w:space="0" w:color="auto"/>
                                                    <w:bottom w:val="none" w:sz="0" w:space="0" w:color="auto"/>
                                                    <w:right w:val="none" w:sz="0" w:space="0" w:color="auto"/>
                                                  </w:divBdr>
                                                  <w:divsChild>
                                                    <w:div w:id="460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44">
                                              <w:marLeft w:val="0"/>
                                              <w:marRight w:val="0"/>
                                              <w:marTop w:val="0"/>
                                              <w:marBottom w:val="0"/>
                                              <w:divBdr>
                                                <w:top w:val="none" w:sz="0" w:space="0" w:color="auto"/>
                                                <w:left w:val="none" w:sz="0" w:space="0" w:color="auto"/>
                                                <w:bottom w:val="none" w:sz="0" w:space="0" w:color="auto"/>
                                                <w:right w:val="none" w:sz="0" w:space="0" w:color="auto"/>
                                              </w:divBdr>
                                              <w:divsChild>
                                                <w:div w:id="613292213">
                                                  <w:marLeft w:val="0"/>
                                                  <w:marRight w:val="0"/>
                                                  <w:marTop w:val="0"/>
                                                  <w:marBottom w:val="0"/>
                                                  <w:divBdr>
                                                    <w:top w:val="none" w:sz="0" w:space="0" w:color="auto"/>
                                                    <w:left w:val="none" w:sz="0" w:space="0" w:color="auto"/>
                                                    <w:bottom w:val="none" w:sz="0" w:space="0" w:color="auto"/>
                                                    <w:right w:val="none" w:sz="0" w:space="0" w:color="auto"/>
                                                  </w:divBdr>
                                                  <w:divsChild>
                                                    <w:div w:id="1446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677">
                                              <w:marLeft w:val="0"/>
                                              <w:marRight w:val="0"/>
                                              <w:marTop w:val="0"/>
                                              <w:marBottom w:val="0"/>
                                              <w:divBdr>
                                                <w:top w:val="none" w:sz="0" w:space="0" w:color="auto"/>
                                                <w:left w:val="none" w:sz="0" w:space="0" w:color="auto"/>
                                                <w:bottom w:val="none" w:sz="0" w:space="0" w:color="auto"/>
                                                <w:right w:val="none" w:sz="0" w:space="0" w:color="auto"/>
                                              </w:divBdr>
                                              <w:divsChild>
                                                <w:div w:id="1880387201">
                                                  <w:marLeft w:val="0"/>
                                                  <w:marRight w:val="0"/>
                                                  <w:marTop w:val="0"/>
                                                  <w:marBottom w:val="0"/>
                                                  <w:divBdr>
                                                    <w:top w:val="none" w:sz="0" w:space="0" w:color="auto"/>
                                                    <w:left w:val="none" w:sz="0" w:space="0" w:color="auto"/>
                                                    <w:bottom w:val="none" w:sz="0" w:space="0" w:color="auto"/>
                                                    <w:right w:val="none" w:sz="0" w:space="0" w:color="auto"/>
                                                  </w:divBdr>
                                                  <w:divsChild>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89">
                                              <w:marLeft w:val="0"/>
                                              <w:marRight w:val="0"/>
                                              <w:marTop w:val="0"/>
                                              <w:marBottom w:val="0"/>
                                              <w:divBdr>
                                                <w:top w:val="none" w:sz="0" w:space="0" w:color="auto"/>
                                                <w:left w:val="none" w:sz="0" w:space="0" w:color="auto"/>
                                                <w:bottom w:val="none" w:sz="0" w:space="0" w:color="auto"/>
                                                <w:right w:val="none" w:sz="0" w:space="0" w:color="auto"/>
                                              </w:divBdr>
                                              <w:divsChild>
                                                <w:div w:id="388236787">
                                                  <w:marLeft w:val="0"/>
                                                  <w:marRight w:val="0"/>
                                                  <w:marTop w:val="0"/>
                                                  <w:marBottom w:val="0"/>
                                                  <w:divBdr>
                                                    <w:top w:val="none" w:sz="0" w:space="0" w:color="auto"/>
                                                    <w:left w:val="none" w:sz="0" w:space="0" w:color="auto"/>
                                                    <w:bottom w:val="none" w:sz="0" w:space="0" w:color="auto"/>
                                                    <w:right w:val="none" w:sz="0" w:space="0" w:color="auto"/>
                                                  </w:divBdr>
                                                  <w:divsChild>
                                                    <w:div w:id="753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77">
                                              <w:marLeft w:val="0"/>
                                              <w:marRight w:val="0"/>
                                              <w:marTop w:val="0"/>
                                              <w:marBottom w:val="0"/>
                                              <w:divBdr>
                                                <w:top w:val="none" w:sz="0" w:space="0" w:color="auto"/>
                                                <w:left w:val="none" w:sz="0" w:space="0" w:color="auto"/>
                                                <w:bottom w:val="none" w:sz="0" w:space="0" w:color="auto"/>
                                                <w:right w:val="none" w:sz="0" w:space="0" w:color="auto"/>
                                              </w:divBdr>
                                              <w:divsChild>
                                                <w:div w:id="593243833">
                                                  <w:marLeft w:val="0"/>
                                                  <w:marRight w:val="0"/>
                                                  <w:marTop w:val="0"/>
                                                  <w:marBottom w:val="0"/>
                                                  <w:divBdr>
                                                    <w:top w:val="none" w:sz="0" w:space="0" w:color="auto"/>
                                                    <w:left w:val="none" w:sz="0" w:space="0" w:color="auto"/>
                                                    <w:bottom w:val="none" w:sz="0" w:space="0" w:color="auto"/>
                                                    <w:right w:val="none" w:sz="0" w:space="0" w:color="auto"/>
                                                  </w:divBdr>
                                                  <w:divsChild>
                                                    <w:div w:id="111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612">
                                              <w:marLeft w:val="0"/>
                                              <w:marRight w:val="0"/>
                                              <w:marTop w:val="0"/>
                                              <w:marBottom w:val="0"/>
                                              <w:divBdr>
                                                <w:top w:val="none" w:sz="0" w:space="0" w:color="auto"/>
                                                <w:left w:val="none" w:sz="0" w:space="0" w:color="auto"/>
                                                <w:bottom w:val="none" w:sz="0" w:space="0" w:color="auto"/>
                                                <w:right w:val="none" w:sz="0" w:space="0" w:color="auto"/>
                                              </w:divBdr>
                                              <w:divsChild>
                                                <w:div w:id="1879009032">
                                                  <w:marLeft w:val="0"/>
                                                  <w:marRight w:val="0"/>
                                                  <w:marTop w:val="0"/>
                                                  <w:marBottom w:val="0"/>
                                                  <w:divBdr>
                                                    <w:top w:val="none" w:sz="0" w:space="0" w:color="auto"/>
                                                    <w:left w:val="none" w:sz="0" w:space="0" w:color="auto"/>
                                                    <w:bottom w:val="none" w:sz="0" w:space="0" w:color="auto"/>
                                                    <w:right w:val="none" w:sz="0" w:space="0" w:color="auto"/>
                                                  </w:divBdr>
                                                  <w:divsChild>
                                                    <w:div w:id="34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7733">
                                  <w:marLeft w:val="0"/>
                                  <w:marRight w:val="0"/>
                                  <w:marTop w:val="0"/>
                                  <w:marBottom w:val="0"/>
                                  <w:divBdr>
                                    <w:top w:val="none" w:sz="0" w:space="0" w:color="auto"/>
                                    <w:left w:val="none" w:sz="0" w:space="0" w:color="auto"/>
                                    <w:bottom w:val="none" w:sz="0" w:space="0" w:color="auto"/>
                                    <w:right w:val="none" w:sz="0" w:space="0" w:color="auto"/>
                                  </w:divBdr>
                                  <w:divsChild>
                                    <w:div w:id="1750618610">
                                      <w:marLeft w:val="0"/>
                                      <w:marRight w:val="0"/>
                                      <w:marTop w:val="0"/>
                                      <w:marBottom w:val="0"/>
                                      <w:divBdr>
                                        <w:top w:val="none" w:sz="0" w:space="0" w:color="auto"/>
                                        <w:left w:val="none" w:sz="0" w:space="0" w:color="auto"/>
                                        <w:bottom w:val="none" w:sz="0" w:space="0" w:color="auto"/>
                                        <w:right w:val="none" w:sz="0" w:space="0" w:color="auto"/>
                                      </w:divBdr>
                                    </w:div>
                                    <w:div w:id="1654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833">
                              <w:marLeft w:val="0"/>
                              <w:marRight w:val="0"/>
                              <w:marTop w:val="0"/>
                              <w:marBottom w:val="0"/>
                              <w:divBdr>
                                <w:top w:val="none" w:sz="0" w:space="0" w:color="auto"/>
                                <w:left w:val="none" w:sz="0" w:space="0" w:color="auto"/>
                                <w:bottom w:val="none" w:sz="0" w:space="0" w:color="auto"/>
                                <w:right w:val="none" w:sz="0" w:space="0" w:color="auto"/>
                              </w:divBdr>
                              <w:divsChild>
                                <w:div w:id="78798267">
                                  <w:marLeft w:val="0"/>
                                  <w:marRight w:val="0"/>
                                  <w:marTop w:val="0"/>
                                  <w:marBottom w:val="0"/>
                                  <w:divBdr>
                                    <w:top w:val="none" w:sz="0" w:space="0" w:color="auto"/>
                                    <w:left w:val="none" w:sz="0" w:space="0" w:color="auto"/>
                                    <w:bottom w:val="none" w:sz="0" w:space="0" w:color="auto"/>
                                    <w:right w:val="none" w:sz="0" w:space="0" w:color="auto"/>
                                  </w:divBdr>
                                  <w:divsChild>
                                    <w:div w:id="1904025286">
                                      <w:marLeft w:val="0"/>
                                      <w:marRight w:val="30"/>
                                      <w:marTop w:val="0"/>
                                      <w:marBottom w:val="0"/>
                                      <w:divBdr>
                                        <w:top w:val="none" w:sz="0" w:space="0" w:color="auto"/>
                                        <w:left w:val="none" w:sz="0" w:space="0" w:color="auto"/>
                                        <w:bottom w:val="none" w:sz="0" w:space="0" w:color="auto"/>
                                        <w:right w:val="none" w:sz="0" w:space="0" w:color="auto"/>
                                      </w:divBdr>
                                      <w:divsChild>
                                        <w:div w:id="179977850">
                                          <w:marLeft w:val="0"/>
                                          <w:marRight w:val="0"/>
                                          <w:marTop w:val="0"/>
                                          <w:marBottom w:val="0"/>
                                          <w:divBdr>
                                            <w:top w:val="none" w:sz="0" w:space="0" w:color="auto"/>
                                            <w:left w:val="none" w:sz="0" w:space="0" w:color="auto"/>
                                            <w:bottom w:val="none" w:sz="0" w:space="0" w:color="auto"/>
                                            <w:right w:val="none" w:sz="0" w:space="0" w:color="auto"/>
                                          </w:divBdr>
                                        </w:div>
                                      </w:divsChild>
                                    </w:div>
                                    <w:div w:id="2130394912">
                                      <w:marLeft w:val="0"/>
                                      <w:marRight w:val="30"/>
                                      <w:marTop w:val="0"/>
                                      <w:marBottom w:val="0"/>
                                      <w:divBdr>
                                        <w:top w:val="none" w:sz="0" w:space="0" w:color="auto"/>
                                        <w:left w:val="none" w:sz="0" w:space="0" w:color="auto"/>
                                        <w:bottom w:val="none" w:sz="0" w:space="0" w:color="auto"/>
                                        <w:right w:val="none" w:sz="0" w:space="0" w:color="auto"/>
                                      </w:divBdr>
                                      <w:divsChild>
                                        <w:div w:id="401409424">
                                          <w:marLeft w:val="0"/>
                                          <w:marRight w:val="0"/>
                                          <w:marTop w:val="0"/>
                                          <w:marBottom w:val="0"/>
                                          <w:divBdr>
                                            <w:top w:val="none" w:sz="0" w:space="0" w:color="auto"/>
                                            <w:left w:val="none" w:sz="0" w:space="0" w:color="auto"/>
                                            <w:bottom w:val="none" w:sz="0" w:space="0" w:color="auto"/>
                                            <w:right w:val="none" w:sz="0" w:space="0" w:color="auto"/>
                                          </w:divBdr>
                                        </w:div>
                                      </w:divsChild>
                                    </w:div>
                                    <w:div w:id="1345519989">
                                      <w:marLeft w:val="0"/>
                                      <w:marRight w:val="30"/>
                                      <w:marTop w:val="0"/>
                                      <w:marBottom w:val="0"/>
                                      <w:divBdr>
                                        <w:top w:val="none" w:sz="0" w:space="0" w:color="auto"/>
                                        <w:left w:val="none" w:sz="0" w:space="0" w:color="auto"/>
                                        <w:bottom w:val="none" w:sz="0" w:space="0" w:color="auto"/>
                                        <w:right w:val="none" w:sz="0" w:space="0" w:color="auto"/>
                                      </w:divBdr>
                                      <w:divsChild>
                                        <w:div w:id="1361975683">
                                          <w:marLeft w:val="0"/>
                                          <w:marRight w:val="0"/>
                                          <w:marTop w:val="0"/>
                                          <w:marBottom w:val="0"/>
                                          <w:divBdr>
                                            <w:top w:val="none" w:sz="0" w:space="0" w:color="auto"/>
                                            <w:left w:val="none" w:sz="0" w:space="0" w:color="auto"/>
                                            <w:bottom w:val="none" w:sz="0" w:space="0" w:color="auto"/>
                                            <w:right w:val="none" w:sz="0" w:space="0" w:color="auto"/>
                                          </w:divBdr>
                                        </w:div>
                                      </w:divsChild>
                                    </w:div>
                                    <w:div w:id="1418592613">
                                      <w:marLeft w:val="0"/>
                                      <w:marRight w:val="30"/>
                                      <w:marTop w:val="0"/>
                                      <w:marBottom w:val="0"/>
                                      <w:divBdr>
                                        <w:top w:val="none" w:sz="0" w:space="0" w:color="auto"/>
                                        <w:left w:val="none" w:sz="0" w:space="0" w:color="auto"/>
                                        <w:bottom w:val="none" w:sz="0" w:space="0" w:color="auto"/>
                                        <w:right w:val="none" w:sz="0" w:space="0" w:color="auto"/>
                                      </w:divBdr>
                                      <w:divsChild>
                                        <w:div w:id="16395790">
                                          <w:marLeft w:val="0"/>
                                          <w:marRight w:val="0"/>
                                          <w:marTop w:val="0"/>
                                          <w:marBottom w:val="0"/>
                                          <w:divBdr>
                                            <w:top w:val="none" w:sz="0" w:space="0" w:color="auto"/>
                                            <w:left w:val="none" w:sz="0" w:space="0" w:color="auto"/>
                                            <w:bottom w:val="none" w:sz="0" w:space="0" w:color="auto"/>
                                            <w:right w:val="none" w:sz="0" w:space="0" w:color="auto"/>
                                          </w:divBdr>
                                        </w:div>
                                      </w:divsChild>
                                    </w:div>
                                    <w:div w:id="631250758">
                                      <w:marLeft w:val="0"/>
                                      <w:marRight w:val="30"/>
                                      <w:marTop w:val="0"/>
                                      <w:marBottom w:val="0"/>
                                      <w:divBdr>
                                        <w:top w:val="none" w:sz="0" w:space="0" w:color="auto"/>
                                        <w:left w:val="none" w:sz="0" w:space="0" w:color="auto"/>
                                        <w:bottom w:val="none" w:sz="0" w:space="0" w:color="auto"/>
                                        <w:right w:val="none" w:sz="0" w:space="0" w:color="auto"/>
                                      </w:divBdr>
                                      <w:divsChild>
                                        <w:div w:id="452332272">
                                          <w:marLeft w:val="0"/>
                                          <w:marRight w:val="0"/>
                                          <w:marTop w:val="0"/>
                                          <w:marBottom w:val="0"/>
                                          <w:divBdr>
                                            <w:top w:val="none" w:sz="0" w:space="0" w:color="auto"/>
                                            <w:left w:val="none" w:sz="0" w:space="0" w:color="auto"/>
                                            <w:bottom w:val="none" w:sz="0" w:space="0" w:color="auto"/>
                                            <w:right w:val="none" w:sz="0" w:space="0" w:color="auto"/>
                                          </w:divBdr>
                                        </w:div>
                                      </w:divsChild>
                                    </w:div>
                                    <w:div w:id="1092894372">
                                      <w:marLeft w:val="0"/>
                                      <w:marRight w:val="30"/>
                                      <w:marTop w:val="0"/>
                                      <w:marBottom w:val="0"/>
                                      <w:divBdr>
                                        <w:top w:val="none" w:sz="0" w:space="0" w:color="auto"/>
                                        <w:left w:val="none" w:sz="0" w:space="0" w:color="auto"/>
                                        <w:bottom w:val="none" w:sz="0" w:space="0" w:color="auto"/>
                                        <w:right w:val="none" w:sz="0" w:space="0" w:color="auto"/>
                                      </w:divBdr>
                                      <w:divsChild>
                                        <w:div w:id="1290010886">
                                          <w:marLeft w:val="0"/>
                                          <w:marRight w:val="0"/>
                                          <w:marTop w:val="0"/>
                                          <w:marBottom w:val="0"/>
                                          <w:divBdr>
                                            <w:top w:val="none" w:sz="0" w:space="0" w:color="auto"/>
                                            <w:left w:val="none" w:sz="0" w:space="0" w:color="auto"/>
                                            <w:bottom w:val="none" w:sz="0" w:space="0" w:color="auto"/>
                                            <w:right w:val="none" w:sz="0" w:space="0" w:color="auto"/>
                                          </w:divBdr>
                                        </w:div>
                                      </w:divsChild>
                                    </w:div>
                                    <w:div w:id="1449154544">
                                      <w:marLeft w:val="0"/>
                                      <w:marRight w:val="30"/>
                                      <w:marTop w:val="0"/>
                                      <w:marBottom w:val="0"/>
                                      <w:divBdr>
                                        <w:top w:val="none" w:sz="0" w:space="0" w:color="auto"/>
                                        <w:left w:val="none" w:sz="0" w:space="0" w:color="auto"/>
                                        <w:bottom w:val="none" w:sz="0" w:space="0" w:color="auto"/>
                                        <w:right w:val="none" w:sz="0" w:space="0" w:color="auto"/>
                                      </w:divBdr>
                                      <w:divsChild>
                                        <w:div w:id="700981813">
                                          <w:marLeft w:val="0"/>
                                          <w:marRight w:val="0"/>
                                          <w:marTop w:val="0"/>
                                          <w:marBottom w:val="0"/>
                                          <w:divBdr>
                                            <w:top w:val="none" w:sz="0" w:space="0" w:color="auto"/>
                                            <w:left w:val="none" w:sz="0" w:space="0" w:color="auto"/>
                                            <w:bottom w:val="none" w:sz="0" w:space="0" w:color="auto"/>
                                            <w:right w:val="none" w:sz="0" w:space="0" w:color="auto"/>
                                          </w:divBdr>
                                        </w:div>
                                      </w:divsChild>
                                    </w:div>
                                    <w:div w:id="386222595">
                                      <w:marLeft w:val="0"/>
                                      <w:marRight w:val="30"/>
                                      <w:marTop w:val="0"/>
                                      <w:marBottom w:val="0"/>
                                      <w:divBdr>
                                        <w:top w:val="none" w:sz="0" w:space="0" w:color="auto"/>
                                        <w:left w:val="none" w:sz="0" w:space="0" w:color="auto"/>
                                        <w:bottom w:val="none" w:sz="0" w:space="0" w:color="auto"/>
                                        <w:right w:val="none" w:sz="0" w:space="0" w:color="auto"/>
                                      </w:divBdr>
                                      <w:divsChild>
                                        <w:div w:id="1055930379">
                                          <w:marLeft w:val="0"/>
                                          <w:marRight w:val="0"/>
                                          <w:marTop w:val="0"/>
                                          <w:marBottom w:val="0"/>
                                          <w:divBdr>
                                            <w:top w:val="none" w:sz="0" w:space="0" w:color="auto"/>
                                            <w:left w:val="none" w:sz="0" w:space="0" w:color="auto"/>
                                            <w:bottom w:val="none" w:sz="0" w:space="0" w:color="auto"/>
                                            <w:right w:val="none" w:sz="0" w:space="0" w:color="auto"/>
                                          </w:divBdr>
                                        </w:div>
                                      </w:divsChild>
                                    </w:div>
                                    <w:div w:id="643046079">
                                      <w:marLeft w:val="0"/>
                                      <w:marRight w:val="3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 w:id="544685162">
                                      <w:marLeft w:val="0"/>
                                      <w:marRight w:val="30"/>
                                      <w:marTop w:val="0"/>
                                      <w:marBottom w:val="0"/>
                                      <w:divBdr>
                                        <w:top w:val="none" w:sz="0" w:space="0" w:color="auto"/>
                                        <w:left w:val="none" w:sz="0" w:space="0" w:color="auto"/>
                                        <w:bottom w:val="none" w:sz="0" w:space="0" w:color="auto"/>
                                        <w:right w:val="none" w:sz="0" w:space="0" w:color="auto"/>
                                      </w:divBdr>
                                      <w:divsChild>
                                        <w:div w:id="708457466">
                                          <w:marLeft w:val="0"/>
                                          <w:marRight w:val="0"/>
                                          <w:marTop w:val="0"/>
                                          <w:marBottom w:val="0"/>
                                          <w:divBdr>
                                            <w:top w:val="none" w:sz="0" w:space="0" w:color="auto"/>
                                            <w:left w:val="none" w:sz="0" w:space="0" w:color="auto"/>
                                            <w:bottom w:val="none" w:sz="0" w:space="0" w:color="auto"/>
                                            <w:right w:val="none" w:sz="0" w:space="0" w:color="auto"/>
                                          </w:divBdr>
                                        </w:div>
                                      </w:divsChild>
                                    </w:div>
                                    <w:div w:id="2050717596">
                                      <w:marLeft w:val="0"/>
                                      <w:marRight w:val="30"/>
                                      <w:marTop w:val="0"/>
                                      <w:marBottom w:val="0"/>
                                      <w:divBdr>
                                        <w:top w:val="none" w:sz="0" w:space="0" w:color="auto"/>
                                        <w:left w:val="none" w:sz="0" w:space="0" w:color="auto"/>
                                        <w:bottom w:val="none" w:sz="0" w:space="0" w:color="auto"/>
                                        <w:right w:val="none" w:sz="0" w:space="0" w:color="auto"/>
                                      </w:divBdr>
                                      <w:divsChild>
                                        <w:div w:id="1502694205">
                                          <w:marLeft w:val="0"/>
                                          <w:marRight w:val="0"/>
                                          <w:marTop w:val="0"/>
                                          <w:marBottom w:val="0"/>
                                          <w:divBdr>
                                            <w:top w:val="none" w:sz="0" w:space="0" w:color="auto"/>
                                            <w:left w:val="none" w:sz="0" w:space="0" w:color="auto"/>
                                            <w:bottom w:val="none" w:sz="0" w:space="0" w:color="auto"/>
                                            <w:right w:val="none" w:sz="0" w:space="0" w:color="auto"/>
                                          </w:divBdr>
                                        </w:div>
                                      </w:divsChild>
                                    </w:div>
                                    <w:div w:id="602494849">
                                      <w:marLeft w:val="0"/>
                                      <w:marRight w:val="30"/>
                                      <w:marTop w:val="0"/>
                                      <w:marBottom w:val="0"/>
                                      <w:divBdr>
                                        <w:top w:val="none" w:sz="0" w:space="0" w:color="auto"/>
                                        <w:left w:val="none" w:sz="0" w:space="0" w:color="auto"/>
                                        <w:bottom w:val="none" w:sz="0" w:space="0" w:color="auto"/>
                                        <w:right w:val="none" w:sz="0" w:space="0" w:color="auto"/>
                                      </w:divBdr>
                                      <w:divsChild>
                                        <w:div w:id="138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68745">
                          <w:marLeft w:val="0"/>
                          <w:marRight w:val="0"/>
                          <w:marTop w:val="0"/>
                          <w:marBottom w:val="0"/>
                          <w:divBdr>
                            <w:top w:val="none" w:sz="0" w:space="0" w:color="auto"/>
                            <w:left w:val="none" w:sz="0" w:space="0" w:color="auto"/>
                            <w:bottom w:val="none" w:sz="0" w:space="0" w:color="auto"/>
                            <w:right w:val="none" w:sz="0" w:space="0" w:color="auto"/>
                          </w:divBdr>
                          <w:divsChild>
                            <w:div w:id="1058552171">
                              <w:marLeft w:val="0"/>
                              <w:marRight w:val="0"/>
                              <w:marTop w:val="300"/>
                              <w:marBottom w:val="300"/>
                              <w:divBdr>
                                <w:top w:val="single" w:sz="6" w:space="12" w:color="F5F5F5"/>
                                <w:left w:val="none" w:sz="0" w:space="0" w:color="auto"/>
                                <w:bottom w:val="single" w:sz="6" w:space="20" w:color="F5F5F5"/>
                                <w:right w:val="none" w:sz="0" w:space="0" w:color="auto"/>
                              </w:divBdr>
                              <w:divsChild>
                                <w:div w:id="1464619712">
                                  <w:marLeft w:val="0"/>
                                  <w:marRight w:val="0"/>
                                  <w:marTop w:val="0"/>
                                  <w:marBottom w:val="0"/>
                                  <w:divBdr>
                                    <w:top w:val="none" w:sz="0" w:space="0" w:color="auto"/>
                                    <w:left w:val="none" w:sz="0" w:space="0" w:color="auto"/>
                                    <w:bottom w:val="none" w:sz="0" w:space="0" w:color="auto"/>
                                    <w:right w:val="none" w:sz="0" w:space="0" w:color="auto"/>
                                  </w:divBdr>
                                  <w:divsChild>
                                    <w:div w:id="1920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8438">
                          <w:marLeft w:val="0"/>
                          <w:marRight w:val="0"/>
                          <w:marTop w:val="300"/>
                          <w:marBottom w:val="300"/>
                          <w:divBdr>
                            <w:top w:val="none" w:sz="0" w:space="0" w:color="auto"/>
                            <w:left w:val="none" w:sz="0" w:space="0" w:color="auto"/>
                            <w:bottom w:val="none" w:sz="0" w:space="0" w:color="auto"/>
                            <w:right w:val="none" w:sz="0" w:space="0" w:color="auto"/>
                          </w:divBdr>
                          <w:divsChild>
                            <w:div w:id="1346516395">
                              <w:marLeft w:val="0"/>
                              <w:marRight w:val="0"/>
                              <w:marTop w:val="0"/>
                              <w:marBottom w:val="0"/>
                              <w:divBdr>
                                <w:top w:val="none" w:sz="0" w:space="0" w:color="auto"/>
                                <w:left w:val="none" w:sz="0" w:space="0" w:color="auto"/>
                                <w:bottom w:val="none" w:sz="0" w:space="0" w:color="auto"/>
                                <w:right w:val="none" w:sz="0" w:space="0" w:color="auto"/>
                              </w:divBdr>
                              <w:divsChild>
                                <w:div w:id="744568407">
                                  <w:marLeft w:val="0"/>
                                  <w:marRight w:val="0"/>
                                  <w:marTop w:val="0"/>
                                  <w:marBottom w:val="0"/>
                                  <w:divBdr>
                                    <w:top w:val="none" w:sz="0" w:space="0" w:color="auto"/>
                                    <w:left w:val="none" w:sz="0" w:space="0" w:color="auto"/>
                                    <w:bottom w:val="none" w:sz="0" w:space="0" w:color="auto"/>
                                    <w:right w:val="none" w:sz="0" w:space="0" w:color="auto"/>
                                  </w:divBdr>
                                  <w:divsChild>
                                    <w:div w:id="677125140">
                                      <w:marLeft w:val="0"/>
                                      <w:marRight w:val="0"/>
                                      <w:marTop w:val="0"/>
                                      <w:marBottom w:val="0"/>
                                      <w:divBdr>
                                        <w:top w:val="none" w:sz="0" w:space="0" w:color="auto"/>
                                        <w:left w:val="none" w:sz="0" w:space="0" w:color="auto"/>
                                        <w:bottom w:val="none" w:sz="0" w:space="0" w:color="auto"/>
                                        <w:right w:val="none" w:sz="0" w:space="0" w:color="auto"/>
                                      </w:divBdr>
                                      <w:divsChild>
                                        <w:div w:id="1277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830">
                              <w:marLeft w:val="0"/>
                              <w:marRight w:val="0"/>
                              <w:marTop w:val="180"/>
                              <w:marBottom w:val="0"/>
                              <w:divBdr>
                                <w:top w:val="none" w:sz="0" w:space="0" w:color="auto"/>
                                <w:left w:val="none" w:sz="0" w:space="0" w:color="auto"/>
                                <w:bottom w:val="none" w:sz="0" w:space="0" w:color="auto"/>
                                <w:right w:val="none" w:sz="0" w:space="0" w:color="auto"/>
                              </w:divBdr>
                              <w:divsChild>
                                <w:div w:id="1976178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535848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0896067">
      <w:bodyDiv w:val="1"/>
      <w:marLeft w:val="0"/>
      <w:marRight w:val="0"/>
      <w:marTop w:val="0"/>
      <w:marBottom w:val="0"/>
      <w:divBdr>
        <w:top w:val="none" w:sz="0" w:space="0" w:color="auto"/>
        <w:left w:val="none" w:sz="0" w:space="0" w:color="auto"/>
        <w:bottom w:val="none" w:sz="0" w:space="0" w:color="auto"/>
        <w:right w:val="none" w:sz="0" w:space="0" w:color="auto"/>
      </w:divBdr>
      <w:divsChild>
        <w:div w:id="823198766">
          <w:marLeft w:val="0"/>
          <w:marRight w:val="0"/>
          <w:marTop w:val="0"/>
          <w:marBottom w:val="0"/>
          <w:divBdr>
            <w:top w:val="none" w:sz="0" w:space="0" w:color="auto"/>
            <w:left w:val="none" w:sz="0" w:space="0" w:color="auto"/>
            <w:bottom w:val="none" w:sz="0" w:space="0" w:color="auto"/>
            <w:right w:val="none" w:sz="0" w:space="0" w:color="auto"/>
          </w:divBdr>
          <w:divsChild>
            <w:div w:id="597760210">
              <w:marLeft w:val="0"/>
              <w:marRight w:val="0"/>
              <w:marTop w:val="0"/>
              <w:marBottom w:val="0"/>
              <w:divBdr>
                <w:top w:val="none" w:sz="0" w:space="0" w:color="auto"/>
                <w:left w:val="none" w:sz="0" w:space="0" w:color="auto"/>
                <w:bottom w:val="none" w:sz="0" w:space="0" w:color="auto"/>
                <w:right w:val="none" w:sz="0" w:space="0" w:color="auto"/>
              </w:divBdr>
            </w:div>
          </w:divsChild>
        </w:div>
        <w:div w:id="170872658">
          <w:marLeft w:val="0"/>
          <w:marRight w:val="0"/>
          <w:marTop w:val="225"/>
          <w:marBottom w:val="0"/>
          <w:divBdr>
            <w:top w:val="single" w:sz="6" w:space="4" w:color="EEEEEE"/>
            <w:left w:val="none" w:sz="0" w:space="0" w:color="auto"/>
            <w:bottom w:val="single" w:sz="6" w:space="4" w:color="EEEEEE"/>
            <w:right w:val="none" w:sz="0" w:space="0" w:color="auto"/>
          </w:divBdr>
          <w:divsChild>
            <w:div w:id="846165751">
              <w:marLeft w:val="0"/>
              <w:marRight w:val="75"/>
              <w:marTop w:val="0"/>
              <w:marBottom w:val="0"/>
              <w:divBdr>
                <w:top w:val="none" w:sz="0" w:space="0" w:color="auto"/>
                <w:left w:val="none" w:sz="0" w:space="0" w:color="auto"/>
                <w:bottom w:val="none" w:sz="0" w:space="0" w:color="auto"/>
                <w:right w:val="none" w:sz="0" w:space="0" w:color="auto"/>
              </w:divBdr>
              <w:divsChild>
                <w:div w:id="1581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5731">
          <w:marLeft w:val="0"/>
          <w:marRight w:val="0"/>
          <w:marTop w:val="0"/>
          <w:marBottom w:val="0"/>
          <w:divBdr>
            <w:top w:val="none" w:sz="0" w:space="0" w:color="auto"/>
            <w:left w:val="none" w:sz="0" w:space="0" w:color="auto"/>
            <w:bottom w:val="none" w:sz="0" w:space="0" w:color="auto"/>
            <w:right w:val="none" w:sz="0" w:space="0" w:color="auto"/>
          </w:divBdr>
          <w:divsChild>
            <w:div w:id="496187337">
              <w:marLeft w:val="0"/>
              <w:marRight w:val="0"/>
              <w:marTop w:val="180"/>
              <w:marBottom w:val="0"/>
              <w:divBdr>
                <w:top w:val="none" w:sz="0" w:space="0" w:color="auto"/>
                <w:left w:val="none" w:sz="0" w:space="0" w:color="auto"/>
                <w:bottom w:val="none" w:sz="0" w:space="0" w:color="auto"/>
                <w:right w:val="none" w:sz="0" w:space="0" w:color="auto"/>
              </w:divBdr>
            </w:div>
          </w:divsChild>
        </w:div>
        <w:div w:id="1969164254">
          <w:marLeft w:val="0"/>
          <w:marRight w:val="0"/>
          <w:marTop w:val="0"/>
          <w:marBottom w:val="0"/>
          <w:divBdr>
            <w:top w:val="none" w:sz="0" w:space="0" w:color="auto"/>
            <w:left w:val="none" w:sz="0" w:space="0" w:color="auto"/>
            <w:bottom w:val="none" w:sz="0" w:space="0" w:color="auto"/>
            <w:right w:val="none" w:sz="0" w:space="0" w:color="auto"/>
          </w:divBdr>
          <w:divsChild>
            <w:div w:id="1252817311">
              <w:marLeft w:val="0"/>
              <w:marRight w:val="0"/>
              <w:marTop w:val="0"/>
              <w:marBottom w:val="60"/>
              <w:divBdr>
                <w:top w:val="none" w:sz="0" w:space="0" w:color="auto"/>
                <w:left w:val="none" w:sz="0" w:space="0" w:color="auto"/>
                <w:bottom w:val="none" w:sz="0" w:space="0" w:color="auto"/>
                <w:right w:val="none" w:sz="0" w:space="0" w:color="auto"/>
              </w:divBdr>
              <w:divsChild>
                <w:div w:id="1778980560">
                  <w:marLeft w:val="0"/>
                  <w:marRight w:val="0"/>
                  <w:marTop w:val="0"/>
                  <w:marBottom w:val="0"/>
                  <w:divBdr>
                    <w:top w:val="none" w:sz="0" w:space="0" w:color="auto"/>
                    <w:left w:val="none" w:sz="0" w:space="0" w:color="auto"/>
                    <w:bottom w:val="none" w:sz="0" w:space="0" w:color="auto"/>
                    <w:right w:val="none" w:sz="0" w:space="0" w:color="auto"/>
                  </w:divBdr>
                  <w:divsChild>
                    <w:div w:id="1278025709">
                      <w:marLeft w:val="0"/>
                      <w:marRight w:val="0"/>
                      <w:marTop w:val="480"/>
                      <w:marBottom w:val="480"/>
                      <w:divBdr>
                        <w:top w:val="none" w:sz="0" w:space="0" w:color="auto"/>
                        <w:left w:val="none" w:sz="0" w:space="0" w:color="auto"/>
                        <w:bottom w:val="none" w:sz="0" w:space="0" w:color="auto"/>
                        <w:right w:val="none" w:sz="0" w:space="0" w:color="auto"/>
                      </w:divBdr>
                    </w:div>
                  </w:divsChild>
                </w:div>
                <w:div w:id="694313142">
                  <w:marLeft w:val="0"/>
                  <w:marRight w:val="0"/>
                  <w:marTop w:val="0"/>
                  <w:marBottom w:val="0"/>
                  <w:divBdr>
                    <w:top w:val="none" w:sz="0" w:space="0" w:color="auto"/>
                    <w:left w:val="none" w:sz="0" w:space="0" w:color="auto"/>
                    <w:bottom w:val="none" w:sz="0" w:space="0" w:color="auto"/>
                    <w:right w:val="none" w:sz="0" w:space="0" w:color="auto"/>
                  </w:divBdr>
                  <w:divsChild>
                    <w:div w:id="687681647">
                      <w:marLeft w:val="0"/>
                      <w:marRight w:val="0"/>
                      <w:marTop w:val="0"/>
                      <w:marBottom w:val="0"/>
                      <w:divBdr>
                        <w:top w:val="none" w:sz="0" w:space="0" w:color="auto"/>
                        <w:left w:val="none" w:sz="0" w:space="0" w:color="auto"/>
                        <w:bottom w:val="none" w:sz="0" w:space="0" w:color="auto"/>
                        <w:right w:val="none" w:sz="0" w:space="0" w:color="auto"/>
                      </w:divBdr>
                      <w:divsChild>
                        <w:div w:id="897940566">
                          <w:marLeft w:val="0"/>
                          <w:marRight w:val="0"/>
                          <w:marTop w:val="0"/>
                          <w:marBottom w:val="0"/>
                          <w:divBdr>
                            <w:top w:val="none" w:sz="0" w:space="0" w:color="auto"/>
                            <w:left w:val="none" w:sz="0" w:space="0" w:color="auto"/>
                            <w:bottom w:val="none" w:sz="0" w:space="0" w:color="auto"/>
                            <w:right w:val="none" w:sz="0" w:space="0" w:color="auto"/>
                          </w:divBdr>
                          <w:divsChild>
                            <w:div w:id="1894848762">
                              <w:marLeft w:val="0"/>
                              <w:marRight w:val="0"/>
                              <w:marTop w:val="300"/>
                              <w:marBottom w:val="300"/>
                              <w:divBdr>
                                <w:top w:val="single" w:sz="6" w:space="12" w:color="F5F5F5"/>
                                <w:left w:val="none" w:sz="0" w:space="0" w:color="auto"/>
                                <w:bottom w:val="single" w:sz="6" w:space="20" w:color="F5F5F5"/>
                                <w:right w:val="none" w:sz="0" w:space="0" w:color="auto"/>
                              </w:divBdr>
                              <w:divsChild>
                                <w:div w:id="635530067">
                                  <w:marLeft w:val="0"/>
                                  <w:marRight w:val="0"/>
                                  <w:marTop w:val="0"/>
                                  <w:marBottom w:val="0"/>
                                  <w:divBdr>
                                    <w:top w:val="none" w:sz="0" w:space="0" w:color="auto"/>
                                    <w:left w:val="none" w:sz="0" w:space="0" w:color="auto"/>
                                    <w:bottom w:val="none" w:sz="0" w:space="0" w:color="auto"/>
                                    <w:right w:val="none" w:sz="0" w:space="0" w:color="auto"/>
                                  </w:divBdr>
                                  <w:divsChild>
                                    <w:div w:id="8238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
    <w:div w:id="842890933">
      <w:bodyDiv w:val="1"/>
      <w:marLeft w:val="0"/>
      <w:marRight w:val="0"/>
      <w:marTop w:val="0"/>
      <w:marBottom w:val="0"/>
      <w:divBdr>
        <w:top w:val="none" w:sz="0" w:space="0" w:color="auto"/>
        <w:left w:val="none" w:sz="0" w:space="0" w:color="auto"/>
        <w:bottom w:val="none" w:sz="0" w:space="0" w:color="auto"/>
        <w:right w:val="none" w:sz="0" w:space="0" w:color="auto"/>
      </w:divBdr>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221">
      <w:bodyDiv w:val="1"/>
      <w:marLeft w:val="0"/>
      <w:marRight w:val="0"/>
      <w:marTop w:val="0"/>
      <w:marBottom w:val="0"/>
      <w:divBdr>
        <w:top w:val="none" w:sz="0" w:space="0" w:color="auto"/>
        <w:left w:val="none" w:sz="0" w:space="0" w:color="auto"/>
        <w:bottom w:val="none" w:sz="0" w:space="0" w:color="auto"/>
        <w:right w:val="none" w:sz="0" w:space="0" w:color="auto"/>
      </w:divBdr>
      <w:divsChild>
        <w:div w:id="743574621">
          <w:marLeft w:val="0"/>
          <w:marRight w:val="0"/>
          <w:marTop w:val="0"/>
          <w:marBottom w:val="0"/>
          <w:divBdr>
            <w:top w:val="none" w:sz="0" w:space="0" w:color="auto"/>
            <w:left w:val="none" w:sz="0" w:space="0" w:color="auto"/>
            <w:bottom w:val="none" w:sz="0" w:space="0" w:color="auto"/>
            <w:right w:val="none" w:sz="0" w:space="0" w:color="auto"/>
          </w:divBdr>
          <w:divsChild>
            <w:div w:id="2074353480">
              <w:marLeft w:val="0"/>
              <w:marRight w:val="0"/>
              <w:marTop w:val="0"/>
              <w:marBottom w:val="0"/>
              <w:divBdr>
                <w:top w:val="none" w:sz="0" w:space="0" w:color="auto"/>
                <w:left w:val="none" w:sz="0" w:space="0" w:color="auto"/>
                <w:bottom w:val="none" w:sz="0" w:space="0" w:color="auto"/>
                <w:right w:val="none" w:sz="0" w:space="0" w:color="auto"/>
              </w:divBdr>
              <w:divsChild>
                <w:div w:id="232857629">
                  <w:marLeft w:val="0"/>
                  <w:marRight w:val="0"/>
                  <w:marTop w:val="0"/>
                  <w:marBottom w:val="0"/>
                  <w:divBdr>
                    <w:top w:val="none" w:sz="0" w:space="0" w:color="auto"/>
                    <w:left w:val="none" w:sz="0" w:space="0" w:color="auto"/>
                    <w:bottom w:val="none" w:sz="0" w:space="0" w:color="auto"/>
                    <w:right w:val="none" w:sz="0" w:space="0" w:color="auto"/>
                  </w:divBdr>
                </w:div>
              </w:divsChild>
            </w:div>
            <w:div w:id="801534631">
              <w:marLeft w:val="0"/>
              <w:marRight w:val="0"/>
              <w:marTop w:val="0"/>
              <w:marBottom w:val="0"/>
              <w:divBdr>
                <w:top w:val="none" w:sz="0" w:space="0" w:color="auto"/>
                <w:left w:val="none" w:sz="0" w:space="0" w:color="auto"/>
                <w:bottom w:val="none" w:sz="0" w:space="0" w:color="auto"/>
                <w:right w:val="none" w:sz="0" w:space="0" w:color="auto"/>
              </w:divBdr>
              <w:divsChild>
                <w:div w:id="359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736">
          <w:marLeft w:val="0"/>
          <w:marRight w:val="0"/>
          <w:marTop w:val="0"/>
          <w:marBottom w:val="0"/>
          <w:divBdr>
            <w:top w:val="none" w:sz="0" w:space="0" w:color="auto"/>
            <w:left w:val="none" w:sz="0" w:space="0" w:color="auto"/>
            <w:bottom w:val="none" w:sz="0" w:space="0" w:color="auto"/>
            <w:right w:val="none" w:sz="0" w:space="0" w:color="auto"/>
          </w:divBdr>
        </w:div>
        <w:div w:id="880289627">
          <w:marLeft w:val="0"/>
          <w:marRight w:val="0"/>
          <w:marTop w:val="0"/>
          <w:marBottom w:val="0"/>
          <w:divBdr>
            <w:top w:val="none" w:sz="0" w:space="0" w:color="auto"/>
            <w:left w:val="none" w:sz="0" w:space="0" w:color="auto"/>
            <w:bottom w:val="none" w:sz="0" w:space="0" w:color="auto"/>
            <w:right w:val="none" w:sz="0" w:space="0" w:color="auto"/>
          </w:divBdr>
        </w:div>
        <w:div w:id="462120471">
          <w:marLeft w:val="0"/>
          <w:marRight w:val="0"/>
          <w:marTop w:val="0"/>
          <w:marBottom w:val="0"/>
          <w:divBdr>
            <w:top w:val="none" w:sz="0" w:space="0" w:color="auto"/>
            <w:left w:val="none" w:sz="0" w:space="0" w:color="auto"/>
            <w:bottom w:val="none" w:sz="0" w:space="0" w:color="auto"/>
            <w:right w:val="none" w:sz="0" w:space="0" w:color="auto"/>
          </w:divBdr>
          <w:divsChild>
            <w:div w:id="550046009">
              <w:marLeft w:val="0"/>
              <w:marRight w:val="0"/>
              <w:marTop w:val="0"/>
              <w:marBottom w:val="0"/>
              <w:divBdr>
                <w:top w:val="none" w:sz="0" w:space="0" w:color="auto"/>
                <w:left w:val="none" w:sz="0" w:space="0" w:color="auto"/>
                <w:bottom w:val="none" w:sz="0" w:space="0" w:color="auto"/>
                <w:right w:val="none" w:sz="0" w:space="0" w:color="auto"/>
              </w:divBdr>
              <w:divsChild>
                <w:div w:id="1113398348">
                  <w:marLeft w:val="0"/>
                  <w:marRight w:val="0"/>
                  <w:marTop w:val="0"/>
                  <w:marBottom w:val="0"/>
                  <w:divBdr>
                    <w:top w:val="none" w:sz="0" w:space="0" w:color="auto"/>
                    <w:left w:val="none" w:sz="0" w:space="0" w:color="auto"/>
                    <w:bottom w:val="none" w:sz="0" w:space="0" w:color="auto"/>
                    <w:right w:val="none" w:sz="0" w:space="0" w:color="auto"/>
                  </w:divBdr>
                </w:div>
              </w:divsChild>
            </w:div>
            <w:div w:id="398481168">
              <w:marLeft w:val="0"/>
              <w:marRight w:val="0"/>
              <w:marTop w:val="0"/>
              <w:marBottom w:val="0"/>
              <w:divBdr>
                <w:top w:val="none" w:sz="0" w:space="0" w:color="auto"/>
                <w:left w:val="none" w:sz="0" w:space="0" w:color="auto"/>
                <w:bottom w:val="none" w:sz="0" w:space="0" w:color="auto"/>
                <w:right w:val="none" w:sz="0" w:space="0" w:color="auto"/>
              </w:divBdr>
              <w:divsChild>
                <w:div w:id="1747652051">
                  <w:marLeft w:val="0"/>
                  <w:marRight w:val="0"/>
                  <w:marTop w:val="0"/>
                  <w:marBottom w:val="0"/>
                  <w:divBdr>
                    <w:top w:val="none" w:sz="0" w:space="0" w:color="auto"/>
                    <w:left w:val="none" w:sz="0" w:space="0" w:color="auto"/>
                    <w:bottom w:val="none" w:sz="0" w:space="0" w:color="auto"/>
                    <w:right w:val="none" w:sz="0" w:space="0" w:color="auto"/>
                  </w:divBdr>
                </w:div>
                <w:div w:id="917788766">
                  <w:marLeft w:val="0"/>
                  <w:marRight w:val="0"/>
                  <w:marTop w:val="0"/>
                  <w:marBottom w:val="0"/>
                  <w:divBdr>
                    <w:top w:val="none" w:sz="0" w:space="0" w:color="auto"/>
                    <w:left w:val="none" w:sz="0" w:space="0" w:color="auto"/>
                    <w:bottom w:val="none" w:sz="0" w:space="0" w:color="auto"/>
                    <w:right w:val="none" w:sz="0" w:space="0" w:color="auto"/>
                  </w:divBdr>
                  <w:divsChild>
                    <w:div w:id="293755775">
                      <w:marLeft w:val="0"/>
                      <w:marRight w:val="0"/>
                      <w:marTop w:val="0"/>
                      <w:marBottom w:val="0"/>
                      <w:divBdr>
                        <w:top w:val="none" w:sz="0" w:space="0" w:color="auto"/>
                        <w:left w:val="none" w:sz="0" w:space="0" w:color="auto"/>
                        <w:bottom w:val="none" w:sz="0" w:space="0" w:color="auto"/>
                        <w:right w:val="none" w:sz="0" w:space="0" w:color="auto"/>
                      </w:divBdr>
                      <w:divsChild>
                        <w:div w:id="948315809">
                          <w:marLeft w:val="0"/>
                          <w:marRight w:val="0"/>
                          <w:marTop w:val="0"/>
                          <w:marBottom w:val="0"/>
                          <w:divBdr>
                            <w:top w:val="none" w:sz="0" w:space="0" w:color="auto"/>
                            <w:left w:val="none" w:sz="0" w:space="0" w:color="auto"/>
                            <w:bottom w:val="none" w:sz="0" w:space="0" w:color="auto"/>
                            <w:right w:val="none" w:sz="0" w:space="0" w:color="auto"/>
                          </w:divBdr>
                          <w:divsChild>
                            <w:div w:id="114762834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206843822">
                                      <w:marLeft w:val="0"/>
                                      <w:marRight w:val="0"/>
                                      <w:marTop w:val="0"/>
                                      <w:marBottom w:val="0"/>
                                      <w:divBdr>
                                        <w:top w:val="none" w:sz="0" w:space="0" w:color="auto"/>
                                        <w:left w:val="none" w:sz="0" w:space="0" w:color="auto"/>
                                        <w:bottom w:val="none" w:sz="0" w:space="0" w:color="auto"/>
                                        <w:right w:val="none" w:sz="0" w:space="0" w:color="auto"/>
                                      </w:divBdr>
                                      <w:divsChild>
                                        <w:div w:id="1149322011">
                                          <w:marLeft w:val="0"/>
                                          <w:marRight w:val="0"/>
                                          <w:marTop w:val="0"/>
                                          <w:marBottom w:val="0"/>
                                          <w:divBdr>
                                            <w:top w:val="none" w:sz="0" w:space="0" w:color="auto"/>
                                            <w:left w:val="none" w:sz="0" w:space="0" w:color="auto"/>
                                            <w:bottom w:val="none" w:sz="0" w:space="0" w:color="auto"/>
                                            <w:right w:val="none" w:sz="0" w:space="0" w:color="auto"/>
                                          </w:divBdr>
                                          <w:divsChild>
                                            <w:div w:id="2004972140">
                                              <w:marLeft w:val="0"/>
                                              <w:marRight w:val="0"/>
                                              <w:marTop w:val="0"/>
                                              <w:marBottom w:val="0"/>
                                              <w:divBdr>
                                                <w:top w:val="none" w:sz="0" w:space="0" w:color="auto"/>
                                                <w:left w:val="none" w:sz="0" w:space="0" w:color="auto"/>
                                                <w:bottom w:val="none" w:sz="0" w:space="0" w:color="auto"/>
                                                <w:right w:val="none" w:sz="0" w:space="0" w:color="auto"/>
                                              </w:divBdr>
                                              <w:divsChild>
                                                <w:div w:id="910432087">
                                                  <w:marLeft w:val="0"/>
                                                  <w:marRight w:val="0"/>
                                                  <w:marTop w:val="0"/>
                                                  <w:marBottom w:val="0"/>
                                                  <w:divBdr>
                                                    <w:top w:val="none" w:sz="0" w:space="0" w:color="auto"/>
                                                    <w:left w:val="none" w:sz="0" w:space="0" w:color="auto"/>
                                                    <w:bottom w:val="none" w:sz="0" w:space="0" w:color="auto"/>
                                                    <w:right w:val="none" w:sz="0" w:space="0" w:color="auto"/>
                                                  </w:divBdr>
                                                  <w:divsChild>
                                                    <w:div w:id="76706238">
                                                      <w:marLeft w:val="0"/>
                                                      <w:marRight w:val="0"/>
                                                      <w:marTop w:val="0"/>
                                                      <w:marBottom w:val="0"/>
                                                      <w:divBdr>
                                                        <w:top w:val="none" w:sz="0" w:space="0" w:color="auto"/>
                                                        <w:left w:val="none" w:sz="0" w:space="0" w:color="auto"/>
                                                        <w:bottom w:val="none" w:sz="0" w:space="0" w:color="auto"/>
                                                        <w:right w:val="none" w:sz="0" w:space="0" w:color="auto"/>
                                                      </w:divBdr>
                                                      <w:divsChild>
                                                        <w:div w:id="1566069876">
                                                          <w:marLeft w:val="0"/>
                                                          <w:marRight w:val="0"/>
                                                          <w:marTop w:val="0"/>
                                                          <w:marBottom w:val="0"/>
                                                          <w:divBdr>
                                                            <w:top w:val="none" w:sz="0" w:space="0" w:color="auto"/>
                                                            <w:left w:val="none" w:sz="0" w:space="0" w:color="auto"/>
                                                            <w:bottom w:val="none" w:sz="0" w:space="0" w:color="auto"/>
                                                            <w:right w:val="none" w:sz="0" w:space="0" w:color="auto"/>
                                                          </w:divBdr>
                                                          <w:divsChild>
                                                            <w:div w:id="1412433025">
                                                              <w:marLeft w:val="0"/>
                                                              <w:marRight w:val="0"/>
                                                              <w:marTop w:val="0"/>
                                                              <w:marBottom w:val="0"/>
                                                              <w:divBdr>
                                                                <w:top w:val="single" w:sz="6" w:space="0" w:color="E7E7E7"/>
                                                                <w:left w:val="single" w:sz="6" w:space="0" w:color="E7E7E7"/>
                                                                <w:bottom w:val="single" w:sz="6" w:space="0" w:color="E7E7E7"/>
                                                                <w:right w:val="single" w:sz="6" w:space="0" w:color="E7E7E7"/>
                                                              </w:divBdr>
                                                              <w:divsChild>
                                                                <w:div w:id="450779958">
                                                                  <w:marLeft w:val="0"/>
                                                                  <w:marRight w:val="0"/>
                                                                  <w:marTop w:val="0"/>
                                                                  <w:marBottom w:val="0"/>
                                                                  <w:divBdr>
                                                                    <w:top w:val="none" w:sz="0" w:space="0" w:color="auto"/>
                                                                    <w:left w:val="none" w:sz="0" w:space="0" w:color="auto"/>
                                                                    <w:bottom w:val="none" w:sz="0" w:space="0" w:color="auto"/>
                                                                    <w:right w:val="none" w:sz="0" w:space="0" w:color="auto"/>
                                                                  </w:divBdr>
                                                                  <w:divsChild>
                                                                    <w:div w:id="1324771399">
                                                                      <w:marLeft w:val="0"/>
                                                                      <w:marRight w:val="0"/>
                                                                      <w:marTop w:val="0"/>
                                                                      <w:marBottom w:val="0"/>
                                                                      <w:divBdr>
                                                                        <w:top w:val="none" w:sz="0" w:space="0" w:color="auto"/>
                                                                        <w:left w:val="none" w:sz="0" w:space="0" w:color="auto"/>
                                                                        <w:bottom w:val="none" w:sz="0" w:space="0" w:color="auto"/>
                                                                        <w:right w:val="none" w:sz="0" w:space="0" w:color="auto"/>
                                                                      </w:divBdr>
                                                                      <w:divsChild>
                                                                        <w:div w:id="828978969">
                                                                          <w:marLeft w:val="0"/>
                                                                          <w:marRight w:val="150"/>
                                                                          <w:marTop w:val="135"/>
                                                                          <w:marBottom w:val="150"/>
                                                                          <w:divBdr>
                                                                            <w:top w:val="none" w:sz="0" w:space="0" w:color="auto"/>
                                                                            <w:left w:val="none" w:sz="0" w:space="0" w:color="auto"/>
                                                                            <w:bottom w:val="none" w:sz="0" w:space="0" w:color="auto"/>
                                                                            <w:right w:val="none" w:sz="0" w:space="0" w:color="auto"/>
                                                                          </w:divBdr>
                                                                          <w:divsChild>
                                                                            <w:div w:id="1804493545">
                                                                              <w:marLeft w:val="0"/>
                                                                              <w:marRight w:val="0"/>
                                                                              <w:marTop w:val="150"/>
                                                                              <w:marBottom w:val="0"/>
                                                                              <w:divBdr>
                                                                                <w:top w:val="none" w:sz="0" w:space="0" w:color="auto"/>
                                                                                <w:left w:val="none" w:sz="0" w:space="0" w:color="auto"/>
                                                                                <w:bottom w:val="none" w:sz="0" w:space="0" w:color="auto"/>
                                                                                <w:right w:val="none" w:sz="0" w:space="0" w:color="auto"/>
                                                                              </w:divBdr>
                                                                            </w:div>
                                                                            <w:div w:id="310913881">
                                                                              <w:marLeft w:val="0"/>
                                                                              <w:marRight w:val="0"/>
                                                                              <w:marTop w:val="0"/>
                                                                              <w:marBottom w:val="0"/>
                                                                              <w:divBdr>
                                                                                <w:top w:val="none" w:sz="0" w:space="0" w:color="auto"/>
                                                                                <w:left w:val="none" w:sz="0" w:space="0" w:color="auto"/>
                                                                                <w:bottom w:val="none" w:sz="0" w:space="0" w:color="auto"/>
                                                                                <w:right w:val="none" w:sz="0" w:space="0" w:color="auto"/>
                                                                              </w:divBdr>
                                                                            </w:div>
                                                                            <w:div w:id="1296790070">
                                                                              <w:marLeft w:val="0"/>
                                                                              <w:marRight w:val="0"/>
                                                                              <w:marTop w:val="0"/>
                                                                              <w:marBottom w:val="0"/>
                                                                              <w:divBdr>
                                                                                <w:top w:val="none" w:sz="0" w:space="0" w:color="auto"/>
                                                                                <w:left w:val="none" w:sz="0" w:space="0" w:color="auto"/>
                                                                                <w:bottom w:val="none" w:sz="0" w:space="0" w:color="auto"/>
                                                                                <w:right w:val="none" w:sz="0" w:space="0" w:color="auto"/>
                                                                              </w:divBdr>
                                                                            </w:div>
                                                                            <w:div w:id="5676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147838">
                  <w:marLeft w:val="0"/>
                  <w:marRight w:val="0"/>
                  <w:marTop w:val="0"/>
                  <w:marBottom w:val="0"/>
                  <w:divBdr>
                    <w:top w:val="none" w:sz="0" w:space="0" w:color="auto"/>
                    <w:left w:val="none" w:sz="0" w:space="0" w:color="auto"/>
                    <w:bottom w:val="none" w:sz="0" w:space="0" w:color="auto"/>
                    <w:right w:val="none" w:sz="0" w:space="0" w:color="auto"/>
                  </w:divBdr>
                </w:div>
                <w:div w:id="297498728">
                  <w:marLeft w:val="0"/>
                  <w:marRight w:val="0"/>
                  <w:marTop w:val="0"/>
                  <w:marBottom w:val="0"/>
                  <w:divBdr>
                    <w:top w:val="none" w:sz="0" w:space="0" w:color="auto"/>
                    <w:left w:val="none" w:sz="0" w:space="0" w:color="auto"/>
                    <w:bottom w:val="none" w:sz="0" w:space="0" w:color="auto"/>
                    <w:right w:val="none" w:sz="0" w:space="0" w:color="auto"/>
                  </w:divBdr>
                </w:div>
                <w:div w:id="1683582531">
                  <w:marLeft w:val="0"/>
                  <w:marRight w:val="0"/>
                  <w:marTop w:val="0"/>
                  <w:marBottom w:val="0"/>
                  <w:divBdr>
                    <w:top w:val="none" w:sz="0" w:space="0" w:color="auto"/>
                    <w:left w:val="none" w:sz="0" w:space="0" w:color="auto"/>
                    <w:bottom w:val="none" w:sz="0" w:space="0" w:color="auto"/>
                    <w:right w:val="none" w:sz="0" w:space="0" w:color="auto"/>
                  </w:divBdr>
                </w:div>
                <w:div w:id="773745645">
                  <w:blockQuote w:val="1"/>
                  <w:marLeft w:val="0"/>
                  <w:marRight w:val="0"/>
                  <w:marTop w:val="0"/>
                  <w:marBottom w:val="0"/>
                  <w:divBdr>
                    <w:top w:val="none" w:sz="0" w:space="0" w:color="auto"/>
                    <w:left w:val="none" w:sz="0" w:space="0" w:color="auto"/>
                    <w:bottom w:val="none" w:sz="0" w:space="0" w:color="auto"/>
                    <w:right w:val="none" w:sz="0" w:space="0" w:color="auto"/>
                  </w:divBdr>
                </w:div>
                <w:div w:id="6375454">
                  <w:marLeft w:val="0"/>
                  <w:marRight w:val="0"/>
                  <w:marTop w:val="0"/>
                  <w:marBottom w:val="0"/>
                  <w:divBdr>
                    <w:top w:val="none" w:sz="0" w:space="0" w:color="auto"/>
                    <w:left w:val="none" w:sz="0" w:space="0" w:color="auto"/>
                    <w:bottom w:val="none" w:sz="0" w:space="0" w:color="auto"/>
                    <w:right w:val="none" w:sz="0" w:space="0" w:color="auto"/>
                  </w:divBdr>
                </w:div>
                <w:div w:id="1159927427">
                  <w:blockQuote w:val="1"/>
                  <w:marLeft w:val="0"/>
                  <w:marRight w:val="0"/>
                  <w:marTop w:val="0"/>
                  <w:marBottom w:val="0"/>
                  <w:divBdr>
                    <w:top w:val="none" w:sz="0" w:space="0" w:color="auto"/>
                    <w:left w:val="none" w:sz="0" w:space="0" w:color="auto"/>
                    <w:bottom w:val="none" w:sz="0" w:space="0" w:color="auto"/>
                    <w:right w:val="none" w:sz="0" w:space="0" w:color="auto"/>
                  </w:divBdr>
                </w:div>
                <w:div w:id="1703941139">
                  <w:marLeft w:val="0"/>
                  <w:marRight w:val="0"/>
                  <w:marTop w:val="0"/>
                  <w:marBottom w:val="0"/>
                  <w:divBdr>
                    <w:top w:val="none" w:sz="0" w:space="0" w:color="auto"/>
                    <w:left w:val="none" w:sz="0" w:space="0" w:color="auto"/>
                    <w:bottom w:val="none" w:sz="0" w:space="0" w:color="auto"/>
                    <w:right w:val="none" w:sz="0" w:space="0" w:color="auto"/>
                  </w:divBdr>
                  <w:divsChild>
                    <w:div w:id="606541978">
                      <w:marLeft w:val="0"/>
                      <w:marRight w:val="0"/>
                      <w:marTop w:val="0"/>
                      <w:marBottom w:val="0"/>
                      <w:divBdr>
                        <w:top w:val="none" w:sz="0" w:space="0" w:color="auto"/>
                        <w:left w:val="none" w:sz="0" w:space="0" w:color="auto"/>
                        <w:bottom w:val="none" w:sz="0" w:space="0" w:color="auto"/>
                        <w:right w:val="none" w:sz="0" w:space="0" w:color="auto"/>
                      </w:divBdr>
                    </w:div>
                    <w:div w:id="1252278021">
                      <w:marLeft w:val="0"/>
                      <w:marRight w:val="0"/>
                      <w:marTop w:val="0"/>
                      <w:marBottom w:val="0"/>
                      <w:divBdr>
                        <w:top w:val="none" w:sz="0" w:space="0" w:color="auto"/>
                        <w:left w:val="none" w:sz="0" w:space="0" w:color="auto"/>
                        <w:bottom w:val="none" w:sz="0" w:space="0" w:color="auto"/>
                        <w:right w:val="none" w:sz="0" w:space="0" w:color="auto"/>
                      </w:divBdr>
                    </w:div>
                    <w:div w:id="1134909786">
                      <w:marLeft w:val="0"/>
                      <w:marRight w:val="0"/>
                      <w:marTop w:val="0"/>
                      <w:marBottom w:val="0"/>
                      <w:divBdr>
                        <w:top w:val="none" w:sz="0" w:space="0" w:color="auto"/>
                        <w:left w:val="none" w:sz="0" w:space="0" w:color="auto"/>
                        <w:bottom w:val="none" w:sz="0" w:space="0" w:color="auto"/>
                        <w:right w:val="none" w:sz="0" w:space="0" w:color="auto"/>
                      </w:divBdr>
                    </w:div>
                    <w:div w:id="1953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
            <w:div w:id="642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340739842">
          <w:marLeft w:val="0"/>
          <w:marRight w:val="0"/>
          <w:marTop w:val="0"/>
          <w:marBottom w:val="0"/>
          <w:divBdr>
            <w:top w:val="none" w:sz="0" w:space="0" w:color="auto"/>
            <w:left w:val="none" w:sz="0" w:space="0" w:color="auto"/>
            <w:bottom w:val="none" w:sz="0" w:space="0" w:color="auto"/>
            <w:right w:val="none" w:sz="0" w:space="0" w:color="auto"/>
          </w:divBdr>
          <w:divsChild>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514344967">
              <w:marLeft w:val="0"/>
              <w:marRight w:val="0"/>
              <w:marTop w:val="0"/>
              <w:marBottom w:val="0"/>
              <w:divBdr>
                <w:top w:val="none" w:sz="0" w:space="0" w:color="auto"/>
                <w:left w:val="none" w:sz="0" w:space="0" w:color="auto"/>
                <w:bottom w:val="none" w:sz="0" w:space="0" w:color="auto"/>
                <w:right w:val="none" w:sz="0" w:space="0" w:color="auto"/>
              </w:divBdr>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
        <w:div w:id="779183923">
          <w:marLeft w:val="0"/>
          <w:marRight w:val="0"/>
          <w:marTop w:val="0"/>
          <w:marBottom w:val="0"/>
          <w:divBdr>
            <w:top w:val="none" w:sz="0" w:space="0" w:color="auto"/>
            <w:left w:val="none" w:sz="0" w:space="0" w:color="auto"/>
            <w:bottom w:val="none" w:sz="0" w:space="0" w:color="auto"/>
            <w:right w:val="none" w:sz="0" w:space="0" w:color="auto"/>
          </w:divBdr>
          <w:divsChild>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
                          </w:divsChild>
                        </w:div>
                        <w:div w:id="121747577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2935561">
      <w:bodyDiv w:val="1"/>
      <w:marLeft w:val="0"/>
      <w:marRight w:val="0"/>
      <w:marTop w:val="0"/>
      <w:marBottom w:val="0"/>
      <w:divBdr>
        <w:top w:val="none" w:sz="0" w:space="0" w:color="auto"/>
        <w:left w:val="none" w:sz="0" w:space="0" w:color="auto"/>
        <w:bottom w:val="none" w:sz="0" w:space="0" w:color="auto"/>
        <w:right w:val="none" w:sz="0" w:space="0" w:color="auto"/>
      </w:divBdr>
      <w:divsChild>
        <w:div w:id="1914315158">
          <w:marLeft w:val="0"/>
          <w:marRight w:val="0"/>
          <w:marTop w:val="0"/>
          <w:marBottom w:val="0"/>
          <w:divBdr>
            <w:top w:val="none" w:sz="0" w:space="0" w:color="auto"/>
            <w:left w:val="none" w:sz="0" w:space="0" w:color="auto"/>
            <w:bottom w:val="none" w:sz="0" w:space="0" w:color="auto"/>
            <w:right w:val="none" w:sz="0" w:space="0" w:color="auto"/>
          </w:divBdr>
          <w:divsChild>
            <w:div w:id="1969506429">
              <w:marLeft w:val="0"/>
              <w:marRight w:val="0"/>
              <w:marTop w:val="0"/>
              <w:marBottom w:val="0"/>
              <w:divBdr>
                <w:top w:val="none" w:sz="0" w:space="0" w:color="auto"/>
                <w:left w:val="none" w:sz="0" w:space="0" w:color="auto"/>
                <w:bottom w:val="none" w:sz="0" w:space="0" w:color="auto"/>
                <w:right w:val="none" w:sz="0" w:space="0" w:color="auto"/>
              </w:divBdr>
            </w:div>
          </w:divsChild>
        </w:div>
        <w:div w:id="107433584">
          <w:marLeft w:val="0"/>
          <w:marRight w:val="0"/>
          <w:marTop w:val="0"/>
          <w:marBottom w:val="0"/>
          <w:divBdr>
            <w:top w:val="none" w:sz="0" w:space="0" w:color="auto"/>
            <w:left w:val="none" w:sz="0" w:space="0" w:color="auto"/>
            <w:bottom w:val="none" w:sz="0" w:space="0" w:color="auto"/>
            <w:right w:val="none" w:sz="0" w:space="0" w:color="auto"/>
          </w:divBdr>
        </w:div>
        <w:div w:id="131601177">
          <w:marLeft w:val="0"/>
          <w:marRight w:val="0"/>
          <w:marTop w:val="0"/>
          <w:marBottom w:val="0"/>
          <w:divBdr>
            <w:top w:val="none" w:sz="0" w:space="0" w:color="auto"/>
            <w:left w:val="none" w:sz="0" w:space="0" w:color="auto"/>
            <w:bottom w:val="none" w:sz="0" w:space="0" w:color="auto"/>
            <w:right w:val="none" w:sz="0" w:space="0" w:color="auto"/>
          </w:divBdr>
          <w:divsChild>
            <w:div w:id="656424111">
              <w:marLeft w:val="0"/>
              <w:marRight w:val="0"/>
              <w:marTop w:val="0"/>
              <w:marBottom w:val="0"/>
              <w:divBdr>
                <w:top w:val="none" w:sz="0" w:space="0" w:color="auto"/>
                <w:left w:val="none" w:sz="0" w:space="0" w:color="auto"/>
                <w:bottom w:val="none" w:sz="0" w:space="0" w:color="auto"/>
                <w:right w:val="none" w:sz="0" w:space="0" w:color="auto"/>
              </w:divBdr>
              <w:divsChild>
                <w:div w:id="260996469">
                  <w:marLeft w:val="0"/>
                  <w:marRight w:val="0"/>
                  <w:marTop w:val="0"/>
                  <w:marBottom w:val="0"/>
                  <w:divBdr>
                    <w:top w:val="none" w:sz="0" w:space="0" w:color="auto"/>
                    <w:left w:val="none" w:sz="0" w:space="0" w:color="auto"/>
                    <w:bottom w:val="none" w:sz="0" w:space="0" w:color="auto"/>
                    <w:right w:val="none" w:sz="0" w:space="0" w:color="auto"/>
                  </w:divBdr>
                </w:div>
              </w:divsChild>
            </w:div>
            <w:div w:id="285622997">
              <w:marLeft w:val="0"/>
              <w:marRight w:val="0"/>
              <w:marTop w:val="0"/>
              <w:marBottom w:val="0"/>
              <w:divBdr>
                <w:top w:val="none" w:sz="0" w:space="0" w:color="auto"/>
                <w:left w:val="none" w:sz="0" w:space="0" w:color="auto"/>
                <w:bottom w:val="none" w:sz="0" w:space="0" w:color="auto"/>
                <w:right w:val="none" w:sz="0" w:space="0" w:color="auto"/>
              </w:divBdr>
              <w:divsChild>
                <w:div w:id="279194042">
                  <w:marLeft w:val="0"/>
                  <w:marRight w:val="0"/>
                  <w:marTop w:val="0"/>
                  <w:marBottom w:val="0"/>
                  <w:divBdr>
                    <w:top w:val="none" w:sz="0" w:space="0" w:color="auto"/>
                    <w:left w:val="none" w:sz="0" w:space="0" w:color="auto"/>
                    <w:bottom w:val="none" w:sz="0" w:space="0" w:color="auto"/>
                    <w:right w:val="none" w:sz="0" w:space="0" w:color="auto"/>
                  </w:divBdr>
                </w:div>
                <w:div w:id="858548025">
                  <w:marLeft w:val="0"/>
                  <w:marRight w:val="0"/>
                  <w:marTop w:val="0"/>
                  <w:marBottom w:val="0"/>
                  <w:divBdr>
                    <w:top w:val="none" w:sz="0" w:space="0" w:color="auto"/>
                    <w:left w:val="none" w:sz="0" w:space="0" w:color="auto"/>
                    <w:bottom w:val="none" w:sz="0" w:space="0" w:color="auto"/>
                    <w:right w:val="none" w:sz="0" w:space="0" w:color="auto"/>
                  </w:divBdr>
                  <w:divsChild>
                    <w:div w:id="1222523682">
                      <w:marLeft w:val="0"/>
                      <w:marRight w:val="0"/>
                      <w:marTop w:val="0"/>
                      <w:marBottom w:val="0"/>
                      <w:divBdr>
                        <w:top w:val="none" w:sz="0" w:space="0" w:color="auto"/>
                        <w:left w:val="none" w:sz="0" w:space="0" w:color="auto"/>
                        <w:bottom w:val="none" w:sz="0" w:space="0" w:color="auto"/>
                        <w:right w:val="none" w:sz="0" w:space="0" w:color="auto"/>
                      </w:divBdr>
                      <w:divsChild>
                        <w:div w:id="977538157">
                          <w:marLeft w:val="0"/>
                          <w:marRight w:val="0"/>
                          <w:marTop w:val="0"/>
                          <w:marBottom w:val="0"/>
                          <w:divBdr>
                            <w:top w:val="none" w:sz="0" w:space="0" w:color="auto"/>
                            <w:left w:val="none" w:sz="0" w:space="0" w:color="auto"/>
                            <w:bottom w:val="none" w:sz="0" w:space="0" w:color="auto"/>
                            <w:right w:val="none" w:sz="0" w:space="0" w:color="auto"/>
                          </w:divBdr>
                          <w:divsChild>
                            <w:div w:id="162936654">
                              <w:marLeft w:val="0"/>
                              <w:marRight w:val="0"/>
                              <w:marTop w:val="0"/>
                              <w:marBottom w:val="0"/>
                              <w:divBdr>
                                <w:top w:val="none" w:sz="0" w:space="0" w:color="auto"/>
                                <w:left w:val="none" w:sz="0" w:space="0" w:color="auto"/>
                                <w:bottom w:val="none" w:sz="0" w:space="0" w:color="auto"/>
                                <w:right w:val="none" w:sz="0" w:space="0" w:color="auto"/>
                              </w:divBdr>
                              <w:divsChild>
                                <w:div w:id="331640820">
                                  <w:marLeft w:val="0"/>
                                  <w:marRight w:val="0"/>
                                  <w:marTop w:val="100"/>
                                  <w:marBottom w:val="100"/>
                                  <w:divBdr>
                                    <w:top w:val="none" w:sz="0" w:space="0" w:color="auto"/>
                                    <w:left w:val="none" w:sz="0" w:space="0" w:color="auto"/>
                                    <w:bottom w:val="none" w:sz="0" w:space="0" w:color="auto"/>
                                    <w:right w:val="none" w:sz="0" w:space="0" w:color="auto"/>
                                  </w:divBdr>
                                  <w:divsChild>
                                    <w:div w:id="1600984223">
                                      <w:marLeft w:val="0"/>
                                      <w:marRight w:val="0"/>
                                      <w:marTop w:val="0"/>
                                      <w:marBottom w:val="0"/>
                                      <w:divBdr>
                                        <w:top w:val="none" w:sz="0" w:space="0" w:color="auto"/>
                                        <w:left w:val="none" w:sz="0" w:space="0" w:color="auto"/>
                                        <w:bottom w:val="none" w:sz="0" w:space="0" w:color="auto"/>
                                        <w:right w:val="none" w:sz="0" w:space="0" w:color="auto"/>
                                      </w:divBdr>
                                      <w:divsChild>
                                        <w:div w:id="1650359892">
                                          <w:marLeft w:val="0"/>
                                          <w:marRight w:val="0"/>
                                          <w:marTop w:val="0"/>
                                          <w:marBottom w:val="0"/>
                                          <w:divBdr>
                                            <w:top w:val="none" w:sz="0" w:space="0" w:color="auto"/>
                                            <w:left w:val="none" w:sz="0" w:space="0" w:color="auto"/>
                                            <w:bottom w:val="none" w:sz="0" w:space="0" w:color="auto"/>
                                            <w:right w:val="none" w:sz="0" w:space="0" w:color="auto"/>
                                          </w:divBdr>
                                        </w:div>
                                        <w:div w:id="390037389">
                                          <w:marLeft w:val="0"/>
                                          <w:marRight w:val="0"/>
                                          <w:marTop w:val="0"/>
                                          <w:marBottom w:val="0"/>
                                          <w:divBdr>
                                            <w:top w:val="none" w:sz="0" w:space="0" w:color="auto"/>
                                            <w:left w:val="none" w:sz="0" w:space="0" w:color="auto"/>
                                            <w:bottom w:val="none" w:sz="0" w:space="0" w:color="auto"/>
                                            <w:right w:val="none" w:sz="0" w:space="0" w:color="auto"/>
                                          </w:divBdr>
                                          <w:divsChild>
                                            <w:div w:id="1144009892">
                                              <w:marLeft w:val="0"/>
                                              <w:marRight w:val="0"/>
                                              <w:marTop w:val="0"/>
                                              <w:marBottom w:val="0"/>
                                              <w:divBdr>
                                                <w:top w:val="none" w:sz="0" w:space="0" w:color="auto"/>
                                                <w:left w:val="none" w:sz="0" w:space="0" w:color="auto"/>
                                                <w:bottom w:val="none" w:sz="0" w:space="0" w:color="auto"/>
                                                <w:right w:val="none" w:sz="0" w:space="0" w:color="auto"/>
                                              </w:divBdr>
                                              <w:divsChild>
                                                <w:div w:id="1283807400">
                                                  <w:marLeft w:val="0"/>
                                                  <w:marRight w:val="0"/>
                                                  <w:marTop w:val="0"/>
                                                  <w:marBottom w:val="0"/>
                                                  <w:divBdr>
                                                    <w:top w:val="none" w:sz="0" w:space="0" w:color="auto"/>
                                                    <w:left w:val="none" w:sz="0" w:space="0" w:color="auto"/>
                                                    <w:bottom w:val="none" w:sz="0" w:space="0" w:color="auto"/>
                                                    <w:right w:val="none" w:sz="0" w:space="0" w:color="auto"/>
                                                  </w:divBdr>
                                                  <w:divsChild>
                                                    <w:div w:id="436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89159720">
          <w:marLeft w:val="0"/>
          <w:marRight w:val="0"/>
          <w:marTop w:val="0"/>
          <w:marBottom w:val="0"/>
          <w:divBdr>
            <w:top w:val="none" w:sz="0" w:space="0" w:color="auto"/>
            <w:left w:val="none" w:sz="0" w:space="0" w:color="auto"/>
            <w:bottom w:val="none" w:sz="0" w:space="0" w:color="auto"/>
            <w:right w:val="none" w:sz="0" w:space="0" w:color="auto"/>
          </w:divBdr>
        </w:div>
        <w:div w:id="415518229">
          <w:marLeft w:val="0"/>
          <w:marRight w:val="0"/>
          <w:marTop w:val="0"/>
          <w:marBottom w:val="0"/>
          <w:divBdr>
            <w:top w:val="none" w:sz="0" w:space="0" w:color="auto"/>
            <w:left w:val="none" w:sz="0" w:space="0" w:color="auto"/>
            <w:bottom w:val="none" w:sz="0" w:space="0" w:color="auto"/>
            <w:right w:val="none" w:sz="0" w:space="0" w:color="auto"/>
          </w:divBdr>
        </w:div>
        <w:div w:id="670177080">
          <w:marLeft w:val="0"/>
          <w:marRight w:val="0"/>
          <w:marTop w:val="0"/>
          <w:marBottom w:val="0"/>
          <w:divBdr>
            <w:top w:val="none" w:sz="0" w:space="0" w:color="auto"/>
            <w:left w:val="none" w:sz="0" w:space="0" w:color="auto"/>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79252">
      <w:bodyDiv w:val="1"/>
      <w:marLeft w:val="0"/>
      <w:marRight w:val="0"/>
      <w:marTop w:val="0"/>
      <w:marBottom w:val="0"/>
      <w:divBdr>
        <w:top w:val="none" w:sz="0" w:space="0" w:color="auto"/>
        <w:left w:val="none" w:sz="0" w:space="0" w:color="auto"/>
        <w:bottom w:val="none" w:sz="0" w:space="0" w:color="auto"/>
        <w:right w:val="none" w:sz="0" w:space="0" w:color="auto"/>
      </w:divBdr>
      <w:divsChild>
        <w:div w:id="425150635">
          <w:marLeft w:val="0"/>
          <w:marRight w:val="0"/>
          <w:marTop w:val="0"/>
          <w:marBottom w:val="0"/>
          <w:divBdr>
            <w:top w:val="none" w:sz="0" w:space="0" w:color="auto"/>
            <w:left w:val="none" w:sz="0" w:space="0" w:color="auto"/>
            <w:bottom w:val="none" w:sz="0" w:space="0" w:color="auto"/>
            <w:right w:val="none" w:sz="0" w:space="0" w:color="auto"/>
          </w:divBdr>
          <w:divsChild>
            <w:div w:id="970600926">
              <w:marLeft w:val="0"/>
              <w:marRight w:val="0"/>
              <w:marTop w:val="0"/>
              <w:marBottom w:val="0"/>
              <w:divBdr>
                <w:top w:val="none" w:sz="0" w:space="0" w:color="auto"/>
                <w:left w:val="none" w:sz="0" w:space="0" w:color="auto"/>
                <w:bottom w:val="none" w:sz="0" w:space="0" w:color="auto"/>
                <w:right w:val="none" w:sz="0" w:space="0" w:color="auto"/>
              </w:divBdr>
            </w:div>
          </w:divsChild>
        </w:div>
        <w:div w:id="1029260078">
          <w:marLeft w:val="0"/>
          <w:marRight w:val="0"/>
          <w:marTop w:val="225"/>
          <w:marBottom w:val="0"/>
          <w:divBdr>
            <w:top w:val="single" w:sz="6" w:space="4" w:color="EEEEEE"/>
            <w:left w:val="none" w:sz="0" w:space="0" w:color="auto"/>
            <w:bottom w:val="single" w:sz="6" w:space="4" w:color="EEEEEE"/>
            <w:right w:val="none" w:sz="0" w:space="0" w:color="auto"/>
          </w:divBdr>
          <w:divsChild>
            <w:div w:id="1333337495">
              <w:marLeft w:val="0"/>
              <w:marRight w:val="75"/>
              <w:marTop w:val="0"/>
              <w:marBottom w:val="0"/>
              <w:divBdr>
                <w:top w:val="none" w:sz="0" w:space="0" w:color="auto"/>
                <w:left w:val="none" w:sz="0" w:space="0" w:color="auto"/>
                <w:bottom w:val="none" w:sz="0" w:space="0" w:color="auto"/>
                <w:right w:val="none" w:sz="0" w:space="0" w:color="auto"/>
              </w:divBdr>
              <w:divsChild>
                <w:div w:id="1725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631">
          <w:marLeft w:val="0"/>
          <w:marRight w:val="0"/>
          <w:marTop w:val="0"/>
          <w:marBottom w:val="0"/>
          <w:divBdr>
            <w:top w:val="none" w:sz="0" w:space="0" w:color="auto"/>
            <w:left w:val="none" w:sz="0" w:space="0" w:color="auto"/>
            <w:bottom w:val="none" w:sz="0" w:space="0" w:color="auto"/>
            <w:right w:val="none" w:sz="0" w:space="0" w:color="auto"/>
          </w:divBdr>
          <w:divsChild>
            <w:div w:id="1425566619">
              <w:marLeft w:val="0"/>
              <w:marRight w:val="0"/>
              <w:marTop w:val="180"/>
              <w:marBottom w:val="0"/>
              <w:divBdr>
                <w:top w:val="none" w:sz="0" w:space="0" w:color="auto"/>
                <w:left w:val="none" w:sz="0" w:space="0" w:color="auto"/>
                <w:bottom w:val="none" w:sz="0" w:space="0" w:color="auto"/>
                <w:right w:val="none" w:sz="0" w:space="0" w:color="auto"/>
              </w:divBdr>
            </w:div>
          </w:divsChild>
        </w:div>
        <w:div w:id="1334721078">
          <w:marLeft w:val="0"/>
          <w:marRight w:val="0"/>
          <w:marTop w:val="0"/>
          <w:marBottom w:val="0"/>
          <w:divBdr>
            <w:top w:val="none" w:sz="0" w:space="0" w:color="auto"/>
            <w:left w:val="none" w:sz="0" w:space="0" w:color="auto"/>
            <w:bottom w:val="none" w:sz="0" w:space="0" w:color="auto"/>
            <w:right w:val="none" w:sz="0" w:space="0" w:color="auto"/>
          </w:divBdr>
          <w:divsChild>
            <w:div w:id="1918781953">
              <w:marLeft w:val="0"/>
              <w:marRight w:val="0"/>
              <w:marTop w:val="480"/>
              <w:marBottom w:val="0"/>
              <w:divBdr>
                <w:top w:val="none" w:sz="0" w:space="0" w:color="auto"/>
                <w:left w:val="none" w:sz="0" w:space="0" w:color="auto"/>
                <w:bottom w:val="single" w:sz="6" w:space="11" w:color="EEEEEE"/>
                <w:right w:val="none" w:sz="0" w:space="0" w:color="auto"/>
              </w:divBdr>
              <w:divsChild>
                <w:div w:id="1626813914">
                  <w:marLeft w:val="0"/>
                  <w:marRight w:val="0"/>
                  <w:marTop w:val="225"/>
                  <w:marBottom w:val="0"/>
                  <w:divBdr>
                    <w:top w:val="none" w:sz="0" w:space="0" w:color="auto"/>
                    <w:left w:val="none" w:sz="0" w:space="0" w:color="auto"/>
                    <w:bottom w:val="none" w:sz="0" w:space="0" w:color="auto"/>
                    <w:right w:val="none" w:sz="0" w:space="0" w:color="auto"/>
                  </w:divBdr>
                </w:div>
              </w:divsChild>
            </w:div>
            <w:div w:id="1825006177">
              <w:marLeft w:val="0"/>
              <w:marRight w:val="0"/>
              <w:marTop w:val="0"/>
              <w:marBottom w:val="60"/>
              <w:divBdr>
                <w:top w:val="none" w:sz="0" w:space="0" w:color="auto"/>
                <w:left w:val="none" w:sz="0" w:space="0" w:color="auto"/>
                <w:bottom w:val="none" w:sz="0" w:space="0" w:color="auto"/>
                <w:right w:val="none" w:sz="0" w:space="0" w:color="auto"/>
              </w:divBdr>
              <w:divsChild>
                <w:div w:id="812992606">
                  <w:marLeft w:val="0"/>
                  <w:marRight w:val="0"/>
                  <w:marTop w:val="0"/>
                  <w:marBottom w:val="0"/>
                  <w:divBdr>
                    <w:top w:val="none" w:sz="0" w:space="0" w:color="auto"/>
                    <w:left w:val="none" w:sz="0" w:space="0" w:color="auto"/>
                    <w:bottom w:val="none" w:sz="0" w:space="0" w:color="auto"/>
                    <w:right w:val="none" w:sz="0" w:space="0" w:color="auto"/>
                  </w:divBdr>
                  <w:divsChild>
                    <w:div w:id="804617950">
                      <w:marLeft w:val="0"/>
                      <w:marRight w:val="0"/>
                      <w:marTop w:val="480"/>
                      <w:marBottom w:val="480"/>
                      <w:divBdr>
                        <w:top w:val="none" w:sz="0" w:space="0" w:color="auto"/>
                        <w:left w:val="none" w:sz="0" w:space="0" w:color="auto"/>
                        <w:bottom w:val="none" w:sz="0" w:space="0" w:color="auto"/>
                        <w:right w:val="none" w:sz="0" w:space="0" w:color="auto"/>
                      </w:divBdr>
                    </w:div>
                  </w:divsChild>
                </w:div>
                <w:div w:id="1540627431">
                  <w:marLeft w:val="0"/>
                  <w:marRight w:val="0"/>
                  <w:marTop w:val="0"/>
                  <w:marBottom w:val="0"/>
                  <w:divBdr>
                    <w:top w:val="none" w:sz="0" w:space="0" w:color="auto"/>
                    <w:left w:val="none" w:sz="0" w:space="0" w:color="auto"/>
                    <w:bottom w:val="none" w:sz="0" w:space="0" w:color="auto"/>
                    <w:right w:val="none" w:sz="0" w:space="0" w:color="auto"/>
                  </w:divBdr>
                  <w:divsChild>
                    <w:div w:id="1208637645">
                      <w:marLeft w:val="0"/>
                      <w:marRight w:val="0"/>
                      <w:marTop w:val="0"/>
                      <w:marBottom w:val="0"/>
                      <w:divBdr>
                        <w:top w:val="none" w:sz="0" w:space="0" w:color="auto"/>
                        <w:left w:val="none" w:sz="0" w:space="0" w:color="auto"/>
                        <w:bottom w:val="none" w:sz="0" w:space="0" w:color="auto"/>
                        <w:right w:val="none" w:sz="0" w:space="0" w:color="auto"/>
                      </w:divBdr>
                      <w:divsChild>
                        <w:div w:id="1900825761">
                          <w:marLeft w:val="0"/>
                          <w:marRight w:val="0"/>
                          <w:marTop w:val="0"/>
                          <w:marBottom w:val="0"/>
                          <w:divBdr>
                            <w:top w:val="none" w:sz="0" w:space="0" w:color="auto"/>
                            <w:left w:val="none" w:sz="0" w:space="0" w:color="auto"/>
                            <w:bottom w:val="none" w:sz="0" w:space="0" w:color="auto"/>
                            <w:right w:val="none" w:sz="0" w:space="0" w:color="auto"/>
                          </w:divBdr>
                          <w:divsChild>
                            <w:div w:id="1415276591">
                              <w:marLeft w:val="0"/>
                              <w:marRight w:val="540"/>
                              <w:marTop w:val="0"/>
                              <w:marBottom w:val="300"/>
                              <w:divBdr>
                                <w:top w:val="none" w:sz="0" w:space="0" w:color="auto"/>
                                <w:left w:val="none" w:sz="0" w:space="0" w:color="auto"/>
                                <w:bottom w:val="none" w:sz="0" w:space="0" w:color="auto"/>
                                <w:right w:val="none" w:sz="0" w:space="0" w:color="auto"/>
                              </w:divBdr>
                              <w:divsChild>
                                <w:div w:id="1184441055">
                                  <w:marLeft w:val="0"/>
                                  <w:marRight w:val="0"/>
                                  <w:marTop w:val="0"/>
                                  <w:marBottom w:val="0"/>
                                  <w:divBdr>
                                    <w:top w:val="none" w:sz="0" w:space="0" w:color="auto"/>
                                    <w:left w:val="none" w:sz="0" w:space="0" w:color="auto"/>
                                    <w:bottom w:val="none" w:sz="0" w:space="0" w:color="auto"/>
                                    <w:right w:val="none" w:sz="0" w:space="0" w:color="auto"/>
                                  </w:divBdr>
                                  <w:divsChild>
                                    <w:div w:id="1236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7988">
                          <w:marLeft w:val="0"/>
                          <w:marRight w:val="0"/>
                          <w:marTop w:val="0"/>
                          <w:marBottom w:val="0"/>
                          <w:divBdr>
                            <w:top w:val="none" w:sz="0" w:space="0" w:color="auto"/>
                            <w:left w:val="none" w:sz="0" w:space="0" w:color="auto"/>
                            <w:bottom w:val="none" w:sz="0" w:space="0" w:color="auto"/>
                            <w:right w:val="none" w:sz="0" w:space="0" w:color="auto"/>
                          </w:divBdr>
                        </w:div>
                        <w:div w:id="881552076">
                          <w:marLeft w:val="0"/>
                          <w:marRight w:val="0"/>
                          <w:marTop w:val="0"/>
                          <w:marBottom w:val="0"/>
                          <w:divBdr>
                            <w:top w:val="none" w:sz="0" w:space="0" w:color="auto"/>
                            <w:left w:val="none" w:sz="0" w:space="0" w:color="auto"/>
                            <w:bottom w:val="none" w:sz="0" w:space="0" w:color="auto"/>
                            <w:right w:val="none" w:sz="0" w:space="0" w:color="auto"/>
                          </w:divBdr>
                          <w:divsChild>
                            <w:div w:id="851455004">
                              <w:marLeft w:val="540"/>
                              <w:marRight w:val="0"/>
                              <w:marTop w:val="0"/>
                              <w:marBottom w:val="300"/>
                              <w:divBdr>
                                <w:top w:val="none" w:sz="0" w:space="0" w:color="auto"/>
                                <w:left w:val="none" w:sz="0" w:space="0" w:color="auto"/>
                                <w:bottom w:val="none" w:sz="0" w:space="0" w:color="auto"/>
                                <w:right w:val="none" w:sz="0" w:space="0" w:color="auto"/>
                              </w:divBdr>
                              <w:divsChild>
                                <w:div w:id="594674639">
                                  <w:marLeft w:val="0"/>
                                  <w:marRight w:val="0"/>
                                  <w:marTop w:val="0"/>
                                  <w:marBottom w:val="0"/>
                                  <w:divBdr>
                                    <w:top w:val="none" w:sz="0" w:space="0" w:color="auto"/>
                                    <w:left w:val="none" w:sz="0" w:space="0" w:color="auto"/>
                                    <w:bottom w:val="none" w:sz="0" w:space="0" w:color="auto"/>
                                    <w:right w:val="none" w:sz="0" w:space="0" w:color="auto"/>
                                  </w:divBdr>
                                  <w:divsChild>
                                    <w:div w:id="792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2742">
                          <w:marLeft w:val="0"/>
                          <w:marRight w:val="0"/>
                          <w:marTop w:val="0"/>
                          <w:marBottom w:val="0"/>
                          <w:divBdr>
                            <w:top w:val="none" w:sz="0" w:space="0" w:color="auto"/>
                            <w:left w:val="none" w:sz="0" w:space="0" w:color="auto"/>
                            <w:bottom w:val="none" w:sz="0" w:space="0" w:color="auto"/>
                            <w:right w:val="none" w:sz="0" w:space="0" w:color="auto"/>
                          </w:divBdr>
                        </w:div>
                        <w:div w:id="1740252678">
                          <w:marLeft w:val="0"/>
                          <w:marRight w:val="0"/>
                          <w:marTop w:val="0"/>
                          <w:marBottom w:val="0"/>
                          <w:divBdr>
                            <w:top w:val="none" w:sz="0" w:space="0" w:color="auto"/>
                            <w:left w:val="none" w:sz="0" w:space="0" w:color="auto"/>
                            <w:bottom w:val="none" w:sz="0" w:space="0" w:color="auto"/>
                            <w:right w:val="none" w:sz="0" w:space="0" w:color="auto"/>
                          </w:divBdr>
                          <w:divsChild>
                            <w:div w:id="1902403607">
                              <w:marLeft w:val="0"/>
                              <w:marRight w:val="540"/>
                              <w:marTop w:val="0"/>
                              <w:marBottom w:val="300"/>
                              <w:divBdr>
                                <w:top w:val="none" w:sz="0" w:space="0" w:color="auto"/>
                                <w:left w:val="none" w:sz="0" w:space="0" w:color="auto"/>
                                <w:bottom w:val="none" w:sz="0" w:space="0" w:color="auto"/>
                                <w:right w:val="none" w:sz="0" w:space="0" w:color="auto"/>
                              </w:divBdr>
                              <w:divsChild>
                                <w:div w:id="279924100">
                                  <w:marLeft w:val="0"/>
                                  <w:marRight w:val="0"/>
                                  <w:marTop w:val="0"/>
                                  <w:marBottom w:val="0"/>
                                  <w:divBdr>
                                    <w:top w:val="none" w:sz="0" w:space="0" w:color="auto"/>
                                    <w:left w:val="none" w:sz="0" w:space="0" w:color="auto"/>
                                    <w:bottom w:val="none" w:sz="0" w:space="0" w:color="auto"/>
                                    <w:right w:val="none" w:sz="0" w:space="0" w:color="auto"/>
                                  </w:divBdr>
                                  <w:divsChild>
                                    <w:div w:id="1915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
            <w:div w:id="109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88426429">
          <w:marLeft w:val="0"/>
          <w:marRight w:val="0"/>
          <w:marTop w:val="0"/>
          <w:marBottom w:val="150"/>
          <w:divBdr>
            <w:top w:val="none" w:sz="0" w:space="0" w:color="auto"/>
            <w:left w:val="none" w:sz="0" w:space="0" w:color="auto"/>
            <w:bottom w:val="none" w:sz="0" w:space="0" w:color="auto"/>
            <w:right w:val="none" w:sz="0" w:space="0" w:color="auto"/>
          </w:divBdr>
        </w:div>
        <w:div w:id="1221359387">
          <w:marLeft w:val="0"/>
          <w:marRight w:val="0"/>
          <w:marTop w:val="0"/>
          <w:marBottom w:val="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
            <w:div w:id="464543046">
              <w:marLeft w:val="0"/>
              <w:marRight w:val="0"/>
              <w:marTop w:val="375"/>
              <w:marBottom w:val="0"/>
              <w:divBdr>
                <w:top w:val="none" w:sz="0" w:space="0" w:color="auto"/>
                <w:left w:val="none" w:sz="0" w:space="0" w:color="auto"/>
                <w:bottom w:val="none" w:sz="0" w:space="0" w:color="auto"/>
                <w:right w:val="none" w:sz="0" w:space="0" w:color="auto"/>
              </w:divBdr>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
            <w:div w:id="752701867">
              <w:marLeft w:val="0"/>
              <w:marRight w:val="0"/>
              <w:marTop w:val="375"/>
              <w:marBottom w:val="0"/>
              <w:divBdr>
                <w:top w:val="none" w:sz="0" w:space="0" w:color="auto"/>
                <w:left w:val="none" w:sz="0" w:space="0" w:color="auto"/>
                <w:bottom w:val="none" w:sz="0" w:space="0" w:color="auto"/>
                <w:right w:val="none" w:sz="0" w:space="0" w:color="auto"/>
              </w:divBdr>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
            <w:div w:id="1129086630">
              <w:marLeft w:val="0"/>
              <w:marRight w:val="0"/>
              <w:marTop w:val="225"/>
              <w:marBottom w:val="0"/>
              <w:divBdr>
                <w:top w:val="none" w:sz="0" w:space="0" w:color="auto"/>
                <w:left w:val="none" w:sz="0" w:space="0" w:color="auto"/>
                <w:bottom w:val="none" w:sz="0" w:space="0" w:color="auto"/>
                <w:right w:val="none" w:sz="0" w:space="0" w:color="auto"/>
              </w:divBdr>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478155902">
          <w:marLeft w:val="0"/>
          <w:marRight w:val="0"/>
          <w:marTop w:val="375"/>
          <w:marBottom w:val="750"/>
          <w:divBdr>
            <w:top w:val="none" w:sz="0" w:space="0" w:color="auto"/>
            <w:left w:val="none" w:sz="0" w:space="0" w:color="auto"/>
            <w:bottom w:val="none" w:sz="0" w:space="0" w:color="auto"/>
            <w:right w:val="none" w:sz="0" w:space="0" w:color="auto"/>
          </w:divBdr>
        </w:div>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33761125">
                          <w:marLeft w:val="0"/>
                          <w:marRight w:val="0"/>
                          <w:marTop w:val="0"/>
                          <w:marBottom w:val="0"/>
                          <w:divBdr>
                            <w:top w:val="none" w:sz="0" w:space="0" w:color="auto"/>
                            <w:left w:val="none" w:sz="0" w:space="0" w:color="auto"/>
                            <w:bottom w:val="none" w:sz="0" w:space="0" w:color="auto"/>
                            <w:right w:val="none" w:sz="0" w:space="0" w:color="auto"/>
                          </w:divBdr>
                        </w:div>
                        <w:div w:id="1120369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7979">
                  <w:marLeft w:val="0"/>
                  <w:marRight w:val="0"/>
                  <w:marTop w:val="0"/>
                  <w:marBottom w:val="0"/>
                  <w:divBdr>
                    <w:top w:val="none" w:sz="0" w:space="0" w:color="auto"/>
                    <w:left w:val="none" w:sz="0" w:space="0" w:color="auto"/>
                    <w:bottom w:val="none" w:sz="0" w:space="0" w:color="auto"/>
                    <w:right w:val="none" w:sz="0" w:space="0" w:color="auto"/>
                  </w:divBdr>
                  <w:divsChild>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752358264">
          <w:marLeft w:val="0"/>
          <w:marRight w:val="0"/>
          <w:marTop w:val="0"/>
          <w:marBottom w:val="0"/>
          <w:divBdr>
            <w:top w:val="none" w:sz="0" w:space="0" w:color="auto"/>
            <w:left w:val="none" w:sz="0" w:space="0" w:color="auto"/>
            <w:bottom w:val="none" w:sz="0" w:space="0" w:color="auto"/>
            <w:right w:val="none" w:sz="0" w:space="0" w:color="auto"/>
          </w:divBdr>
        </w:div>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394158908">
                  <w:marLeft w:val="0"/>
                  <w:marRight w:val="0"/>
                  <w:marTop w:val="0"/>
                  <w:marBottom w:val="0"/>
                  <w:divBdr>
                    <w:top w:val="none" w:sz="0" w:space="0" w:color="auto"/>
                    <w:left w:val="none" w:sz="0" w:space="0" w:color="auto"/>
                    <w:bottom w:val="none" w:sz="0" w:space="0" w:color="auto"/>
                    <w:right w:val="none" w:sz="0" w:space="0" w:color="auto"/>
                  </w:divBdr>
                </w:div>
                <w:div w:id="906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898941">
      <w:bodyDiv w:val="1"/>
      <w:marLeft w:val="0"/>
      <w:marRight w:val="0"/>
      <w:marTop w:val="0"/>
      <w:marBottom w:val="0"/>
      <w:divBdr>
        <w:top w:val="none" w:sz="0" w:space="0" w:color="auto"/>
        <w:left w:val="none" w:sz="0" w:space="0" w:color="auto"/>
        <w:bottom w:val="none" w:sz="0" w:space="0" w:color="auto"/>
        <w:right w:val="none" w:sz="0" w:space="0" w:color="auto"/>
      </w:divBdr>
      <w:divsChild>
        <w:div w:id="676811948">
          <w:marLeft w:val="0"/>
          <w:marRight w:val="0"/>
          <w:marTop w:val="0"/>
          <w:marBottom w:val="0"/>
          <w:divBdr>
            <w:top w:val="none" w:sz="0" w:space="0" w:color="auto"/>
            <w:left w:val="none" w:sz="0" w:space="0" w:color="auto"/>
            <w:bottom w:val="none" w:sz="0" w:space="0" w:color="auto"/>
            <w:right w:val="none" w:sz="0" w:space="0" w:color="auto"/>
          </w:divBdr>
          <w:divsChild>
            <w:div w:id="1765221356">
              <w:marLeft w:val="0"/>
              <w:marRight w:val="0"/>
              <w:marTop w:val="300"/>
              <w:marBottom w:val="0"/>
              <w:divBdr>
                <w:top w:val="none" w:sz="0" w:space="0" w:color="auto"/>
                <w:left w:val="none" w:sz="0" w:space="0" w:color="auto"/>
                <w:bottom w:val="none" w:sz="0" w:space="0" w:color="auto"/>
                <w:right w:val="none" w:sz="0" w:space="0" w:color="auto"/>
              </w:divBdr>
              <w:divsChild>
                <w:div w:id="1171795045">
                  <w:marLeft w:val="0"/>
                  <w:marRight w:val="0"/>
                  <w:marTop w:val="0"/>
                  <w:marBottom w:val="0"/>
                  <w:divBdr>
                    <w:top w:val="none" w:sz="0" w:space="0" w:color="auto"/>
                    <w:left w:val="none" w:sz="0" w:space="0" w:color="auto"/>
                    <w:bottom w:val="none" w:sz="0" w:space="0" w:color="auto"/>
                    <w:right w:val="none" w:sz="0" w:space="0" w:color="auto"/>
                  </w:divBdr>
                  <w:divsChild>
                    <w:div w:id="127280227">
                      <w:marLeft w:val="0"/>
                      <w:marRight w:val="0"/>
                      <w:marTop w:val="0"/>
                      <w:marBottom w:val="0"/>
                      <w:divBdr>
                        <w:top w:val="none" w:sz="0" w:space="0" w:color="auto"/>
                        <w:left w:val="none" w:sz="0" w:space="0" w:color="auto"/>
                        <w:bottom w:val="none" w:sz="0" w:space="0" w:color="auto"/>
                        <w:right w:val="none" w:sz="0" w:space="0" w:color="auto"/>
                      </w:divBdr>
                    </w:div>
                    <w:div w:id="496961708">
                      <w:marLeft w:val="0"/>
                      <w:marRight w:val="0"/>
                      <w:marTop w:val="100"/>
                      <w:marBottom w:val="0"/>
                      <w:divBdr>
                        <w:top w:val="none" w:sz="0" w:space="0" w:color="auto"/>
                        <w:left w:val="none" w:sz="0" w:space="0" w:color="auto"/>
                        <w:bottom w:val="none" w:sz="0" w:space="0" w:color="auto"/>
                        <w:right w:val="none" w:sz="0" w:space="0" w:color="auto"/>
                      </w:divBdr>
                      <w:divsChild>
                        <w:div w:id="2596832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413746">
                  <w:marLeft w:val="0"/>
                  <w:marRight w:val="0"/>
                  <w:marTop w:val="0"/>
                  <w:marBottom w:val="0"/>
                  <w:divBdr>
                    <w:top w:val="none" w:sz="0" w:space="0" w:color="auto"/>
                    <w:left w:val="none" w:sz="0" w:space="0" w:color="auto"/>
                    <w:bottom w:val="none" w:sz="0" w:space="0" w:color="auto"/>
                    <w:right w:val="none" w:sz="0" w:space="0" w:color="auto"/>
                  </w:divBdr>
                  <w:divsChild>
                    <w:div w:id="1108046719">
                      <w:marLeft w:val="0"/>
                      <w:marRight w:val="0"/>
                      <w:marTop w:val="0"/>
                      <w:marBottom w:val="0"/>
                      <w:divBdr>
                        <w:top w:val="single" w:sz="6" w:space="15" w:color="auto"/>
                        <w:left w:val="single" w:sz="6" w:space="15" w:color="auto"/>
                        <w:bottom w:val="single" w:sz="6" w:space="15" w:color="auto"/>
                        <w:right w:val="single" w:sz="6" w:space="15" w:color="auto"/>
                      </w:divBdr>
                      <w:divsChild>
                        <w:div w:id="1148546209">
                          <w:marLeft w:val="0"/>
                          <w:marRight w:val="0"/>
                          <w:marTop w:val="0"/>
                          <w:marBottom w:val="300"/>
                          <w:divBdr>
                            <w:top w:val="none" w:sz="0" w:space="0" w:color="auto"/>
                            <w:left w:val="none" w:sz="0" w:space="0" w:color="auto"/>
                            <w:bottom w:val="none" w:sz="0" w:space="0" w:color="auto"/>
                            <w:right w:val="none" w:sz="0" w:space="0" w:color="auto"/>
                          </w:divBdr>
                        </w:div>
                        <w:div w:id="15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141">
          <w:marLeft w:val="0"/>
          <w:marRight w:val="0"/>
          <w:marTop w:val="375"/>
          <w:marBottom w:val="750"/>
          <w:divBdr>
            <w:top w:val="none" w:sz="0" w:space="0" w:color="auto"/>
            <w:left w:val="none" w:sz="0" w:space="0" w:color="auto"/>
            <w:bottom w:val="none" w:sz="0" w:space="0" w:color="auto"/>
            <w:right w:val="none" w:sz="0" w:space="0" w:color="auto"/>
          </w:divBdr>
          <w:divsChild>
            <w:div w:id="237984520">
              <w:marLeft w:val="0"/>
              <w:marRight w:val="0"/>
              <w:marTop w:val="0"/>
              <w:marBottom w:val="0"/>
              <w:divBdr>
                <w:top w:val="none" w:sz="0" w:space="0" w:color="auto"/>
                <w:left w:val="none" w:sz="0" w:space="0" w:color="auto"/>
                <w:bottom w:val="none" w:sz="0" w:space="0" w:color="auto"/>
                <w:right w:val="none" w:sz="0" w:space="0" w:color="auto"/>
              </w:divBdr>
              <w:divsChild>
                <w:div w:id="1983078748">
                  <w:marLeft w:val="0"/>
                  <w:marRight w:val="0"/>
                  <w:marTop w:val="0"/>
                  <w:marBottom w:val="300"/>
                  <w:divBdr>
                    <w:top w:val="none" w:sz="0" w:space="0" w:color="auto"/>
                    <w:left w:val="none" w:sz="0" w:space="0" w:color="auto"/>
                    <w:bottom w:val="none" w:sz="0" w:space="0" w:color="auto"/>
                    <w:right w:val="none" w:sz="0" w:space="0" w:color="auto"/>
                  </w:divBdr>
                </w:div>
                <w:div w:id="953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
              </w:divsChild>
            </w:div>
            <w:div w:id="1251039927">
              <w:marLeft w:val="0"/>
              <w:marRight w:val="0"/>
              <w:marTop w:val="0"/>
              <w:marBottom w:val="300"/>
              <w:divBdr>
                <w:top w:val="none" w:sz="0" w:space="0" w:color="auto"/>
                <w:left w:val="none" w:sz="0" w:space="0" w:color="auto"/>
                <w:bottom w:val="none" w:sz="0" w:space="0" w:color="auto"/>
                <w:right w:val="none" w:sz="0" w:space="0" w:color="auto"/>
              </w:divBdr>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
        <w:div w:id="457769897">
          <w:marLeft w:val="2100"/>
          <w:marRight w:val="0"/>
          <w:marTop w:val="0"/>
          <w:marBottom w:val="0"/>
          <w:divBdr>
            <w:top w:val="none" w:sz="0" w:space="0" w:color="auto"/>
            <w:left w:val="none" w:sz="0" w:space="0" w:color="auto"/>
            <w:bottom w:val="none" w:sz="0" w:space="0" w:color="auto"/>
            <w:right w:val="none" w:sz="0" w:space="0" w:color="auto"/>
          </w:divBdr>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625992">
      <w:bodyDiv w:val="1"/>
      <w:marLeft w:val="0"/>
      <w:marRight w:val="0"/>
      <w:marTop w:val="0"/>
      <w:marBottom w:val="0"/>
      <w:divBdr>
        <w:top w:val="none" w:sz="0" w:space="0" w:color="auto"/>
        <w:left w:val="none" w:sz="0" w:space="0" w:color="auto"/>
        <w:bottom w:val="none" w:sz="0" w:space="0" w:color="auto"/>
        <w:right w:val="none" w:sz="0" w:space="0" w:color="auto"/>
      </w:divBdr>
      <w:divsChild>
        <w:div w:id="1877545542">
          <w:marLeft w:val="0"/>
          <w:marRight w:val="0"/>
          <w:marTop w:val="150"/>
          <w:marBottom w:val="0"/>
          <w:divBdr>
            <w:top w:val="none" w:sz="0" w:space="0" w:color="auto"/>
            <w:left w:val="none" w:sz="0" w:space="0" w:color="auto"/>
            <w:bottom w:val="none" w:sz="0" w:space="0" w:color="auto"/>
            <w:right w:val="none" w:sz="0" w:space="0" w:color="auto"/>
          </w:divBdr>
          <w:divsChild>
            <w:div w:id="1430077206">
              <w:marLeft w:val="0"/>
              <w:marRight w:val="0"/>
              <w:marTop w:val="0"/>
              <w:marBottom w:val="300"/>
              <w:divBdr>
                <w:top w:val="none" w:sz="0" w:space="0" w:color="auto"/>
                <w:left w:val="none" w:sz="0" w:space="0" w:color="auto"/>
                <w:bottom w:val="none" w:sz="0" w:space="0" w:color="auto"/>
                <w:right w:val="none" w:sz="0" w:space="0" w:color="auto"/>
              </w:divBdr>
            </w:div>
            <w:div w:id="1177769419">
              <w:marLeft w:val="0"/>
              <w:marRight w:val="0"/>
              <w:marTop w:val="0"/>
              <w:marBottom w:val="0"/>
              <w:divBdr>
                <w:top w:val="none" w:sz="0" w:space="0" w:color="auto"/>
                <w:left w:val="none" w:sz="0" w:space="0" w:color="auto"/>
                <w:bottom w:val="none" w:sz="0" w:space="0" w:color="auto"/>
                <w:right w:val="none" w:sz="0" w:space="0" w:color="auto"/>
              </w:divBdr>
              <w:divsChild>
                <w:div w:id="1418668484">
                  <w:marLeft w:val="0"/>
                  <w:marRight w:val="0"/>
                  <w:marTop w:val="0"/>
                  <w:marBottom w:val="0"/>
                  <w:divBdr>
                    <w:top w:val="none" w:sz="0" w:space="0" w:color="auto"/>
                    <w:left w:val="none" w:sz="0" w:space="0" w:color="auto"/>
                    <w:bottom w:val="none" w:sz="0" w:space="0" w:color="auto"/>
                    <w:right w:val="none" w:sz="0" w:space="0" w:color="auto"/>
                  </w:divBdr>
                  <w:divsChild>
                    <w:div w:id="739601981">
                      <w:marLeft w:val="0"/>
                      <w:marRight w:val="0"/>
                      <w:marTop w:val="0"/>
                      <w:marBottom w:val="0"/>
                      <w:divBdr>
                        <w:top w:val="none" w:sz="0" w:space="0" w:color="auto"/>
                        <w:left w:val="none" w:sz="0" w:space="0" w:color="auto"/>
                        <w:bottom w:val="none" w:sz="0" w:space="0" w:color="auto"/>
                        <w:right w:val="none" w:sz="0" w:space="0" w:color="auto"/>
                      </w:divBdr>
                      <w:divsChild>
                        <w:div w:id="1236819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281847">
                  <w:marLeft w:val="0"/>
                  <w:marRight w:val="0"/>
                  <w:marTop w:val="0"/>
                  <w:marBottom w:val="0"/>
                  <w:divBdr>
                    <w:top w:val="none" w:sz="0" w:space="0" w:color="auto"/>
                    <w:left w:val="none" w:sz="0" w:space="0" w:color="auto"/>
                    <w:bottom w:val="none" w:sz="0" w:space="0" w:color="auto"/>
                    <w:right w:val="none" w:sz="0" w:space="0" w:color="auto"/>
                  </w:divBdr>
                  <w:divsChild>
                    <w:div w:id="62069725">
                      <w:marLeft w:val="0"/>
                      <w:marRight w:val="0"/>
                      <w:marTop w:val="0"/>
                      <w:marBottom w:val="0"/>
                      <w:divBdr>
                        <w:top w:val="none" w:sz="0" w:space="0" w:color="auto"/>
                        <w:left w:val="none" w:sz="0" w:space="0" w:color="auto"/>
                        <w:bottom w:val="none" w:sz="0" w:space="0" w:color="auto"/>
                        <w:right w:val="none" w:sz="0" w:space="0" w:color="auto"/>
                      </w:divBdr>
                      <w:divsChild>
                        <w:div w:id="1650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3574">
          <w:marLeft w:val="0"/>
          <w:marRight w:val="0"/>
          <w:marTop w:val="0"/>
          <w:marBottom w:val="0"/>
          <w:divBdr>
            <w:top w:val="none" w:sz="0" w:space="0" w:color="auto"/>
            <w:left w:val="none" w:sz="0" w:space="0" w:color="auto"/>
            <w:bottom w:val="none" w:sz="0" w:space="0" w:color="auto"/>
            <w:right w:val="none" w:sz="0" w:space="0" w:color="auto"/>
          </w:divBdr>
          <w:divsChild>
            <w:div w:id="1577015339">
              <w:marLeft w:val="0"/>
              <w:marRight w:val="0"/>
              <w:marTop w:val="0"/>
              <w:marBottom w:val="0"/>
              <w:divBdr>
                <w:top w:val="none" w:sz="0" w:space="0" w:color="auto"/>
                <w:left w:val="none" w:sz="0" w:space="0" w:color="auto"/>
                <w:bottom w:val="none" w:sz="0" w:space="0" w:color="auto"/>
                <w:right w:val="none" w:sz="0" w:space="0" w:color="auto"/>
              </w:divBdr>
              <w:divsChild>
                <w:div w:id="340468785">
                  <w:marLeft w:val="0"/>
                  <w:marRight w:val="0"/>
                  <w:marTop w:val="0"/>
                  <w:marBottom w:val="0"/>
                  <w:divBdr>
                    <w:top w:val="none" w:sz="0" w:space="0" w:color="auto"/>
                    <w:left w:val="none" w:sz="0" w:space="0" w:color="auto"/>
                    <w:bottom w:val="none" w:sz="0" w:space="0" w:color="auto"/>
                    <w:right w:val="none" w:sz="0" w:space="0" w:color="auto"/>
                  </w:divBdr>
                </w:div>
                <w:div w:id="161705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0021560">
          <w:marLeft w:val="0"/>
          <w:marRight w:val="0"/>
          <w:marTop w:val="0"/>
          <w:marBottom w:val="0"/>
          <w:divBdr>
            <w:top w:val="none" w:sz="0" w:space="0" w:color="auto"/>
            <w:left w:val="none" w:sz="0" w:space="0" w:color="auto"/>
            <w:bottom w:val="none" w:sz="0" w:space="0" w:color="auto"/>
            <w:right w:val="none" w:sz="0" w:space="0" w:color="auto"/>
          </w:divBdr>
          <w:divsChild>
            <w:div w:id="1490100068">
              <w:marLeft w:val="0"/>
              <w:marRight w:val="0"/>
              <w:marTop w:val="450"/>
              <w:marBottom w:val="0"/>
              <w:divBdr>
                <w:top w:val="none" w:sz="0" w:space="0" w:color="auto"/>
                <w:left w:val="none" w:sz="0" w:space="0" w:color="auto"/>
                <w:bottom w:val="none" w:sz="0" w:space="0" w:color="auto"/>
                <w:right w:val="none" w:sz="0" w:space="0" w:color="auto"/>
              </w:divBdr>
              <w:divsChild>
                <w:div w:id="1313101232">
                  <w:marLeft w:val="0"/>
                  <w:marRight w:val="0"/>
                  <w:marTop w:val="0"/>
                  <w:marBottom w:val="0"/>
                  <w:divBdr>
                    <w:top w:val="none" w:sz="0" w:space="0" w:color="auto"/>
                    <w:left w:val="none" w:sz="0" w:space="0" w:color="auto"/>
                    <w:bottom w:val="none" w:sz="0" w:space="0" w:color="auto"/>
                    <w:right w:val="none" w:sz="0" w:space="0" w:color="auto"/>
                  </w:divBdr>
                  <w:divsChild>
                    <w:div w:id="174805423">
                      <w:marLeft w:val="0"/>
                      <w:marRight w:val="0"/>
                      <w:marTop w:val="0"/>
                      <w:marBottom w:val="0"/>
                      <w:divBdr>
                        <w:top w:val="none" w:sz="0" w:space="0" w:color="auto"/>
                        <w:left w:val="none" w:sz="0" w:space="0" w:color="auto"/>
                        <w:bottom w:val="none" w:sz="0" w:space="0" w:color="auto"/>
                        <w:right w:val="none" w:sz="0" w:space="0" w:color="auto"/>
                      </w:divBdr>
                      <w:divsChild>
                        <w:div w:id="1493986662">
                          <w:marLeft w:val="0"/>
                          <w:marRight w:val="0"/>
                          <w:marTop w:val="0"/>
                          <w:marBottom w:val="0"/>
                          <w:divBdr>
                            <w:top w:val="none" w:sz="0" w:space="0" w:color="auto"/>
                            <w:left w:val="none" w:sz="0" w:space="0" w:color="auto"/>
                            <w:bottom w:val="none" w:sz="0" w:space="0" w:color="auto"/>
                            <w:right w:val="none" w:sz="0" w:space="0" w:color="auto"/>
                          </w:divBdr>
                          <w:divsChild>
                            <w:div w:id="265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930">
                      <w:marLeft w:val="0"/>
                      <w:marRight w:val="0"/>
                      <w:marTop w:val="0"/>
                      <w:marBottom w:val="0"/>
                      <w:divBdr>
                        <w:top w:val="none" w:sz="0" w:space="0" w:color="auto"/>
                        <w:left w:val="none" w:sz="0" w:space="0" w:color="auto"/>
                        <w:bottom w:val="none" w:sz="0" w:space="0" w:color="auto"/>
                        <w:right w:val="none" w:sz="0" w:space="0" w:color="auto"/>
                      </w:divBdr>
                      <w:divsChild>
                        <w:div w:id="1366369537">
                          <w:marLeft w:val="0"/>
                          <w:marRight w:val="0"/>
                          <w:marTop w:val="0"/>
                          <w:marBottom w:val="0"/>
                          <w:divBdr>
                            <w:top w:val="none" w:sz="0" w:space="0" w:color="auto"/>
                            <w:left w:val="none" w:sz="0" w:space="0" w:color="auto"/>
                            <w:bottom w:val="none" w:sz="0" w:space="0" w:color="auto"/>
                            <w:right w:val="none" w:sz="0" w:space="0" w:color="auto"/>
                          </w:divBdr>
                          <w:divsChild>
                            <w:div w:id="1433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628">
                      <w:marLeft w:val="0"/>
                      <w:marRight w:val="0"/>
                      <w:marTop w:val="0"/>
                      <w:marBottom w:val="0"/>
                      <w:divBdr>
                        <w:top w:val="none" w:sz="0" w:space="0" w:color="auto"/>
                        <w:left w:val="none" w:sz="0" w:space="0" w:color="auto"/>
                        <w:bottom w:val="none" w:sz="0" w:space="0" w:color="auto"/>
                        <w:right w:val="none" w:sz="0" w:space="0" w:color="auto"/>
                      </w:divBdr>
                      <w:divsChild>
                        <w:div w:id="115954346">
                          <w:marLeft w:val="0"/>
                          <w:marRight w:val="0"/>
                          <w:marTop w:val="0"/>
                          <w:marBottom w:val="0"/>
                          <w:divBdr>
                            <w:top w:val="none" w:sz="0" w:space="0" w:color="auto"/>
                            <w:left w:val="none" w:sz="0" w:space="0" w:color="auto"/>
                            <w:bottom w:val="none" w:sz="0" w:space="0" w:color="auto"/>
                            <w:right w:val="none" w:sz="0" w:space="0" w:color="auto"/>
                          </w:divBdr>
                          <w:divsChild>
                            <w:div w:id="956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919">
                      <w:marLeft w:val="0"/>
                      <w:marRight w:val="0"/>
                      <w:marTop w:val="0"/>
                      <w:marBottom w:val="0"/>
                      <w:divBdr>
                        <w:top w:val="none" w:sz="0" w:space="0" w:color="auto"/>
                        <w:left w:val="none" w:sz="0" w:space="0" w:color="auto"/>
                        <w:bottom w:val="none" w:sz="0" w:space="0" w:color="auto"/>
                        <w:right w:val="none" w:sz="0" w:space="0" w:color="auto"/>
                      </w:divBdr>
                      <w:divsChild>
                        <w:div w:id="549924995">
                          <w:marLeft w:val="0"/>
                          <w:marRight w:val="0"/>
                          <w:marTop w:val="0"/>
                          <w:marBottom w:val="0"/>
                          <w:divBdr>
                            <w:top w:val="none" w:sz="0" w:space="0" w:color="auto"/>
                            <w:left w:val="none" w:sz="0" w:space="0" w:color="auto"/>
                            <w:bottom w:val="none" w:sz="0" w:space="0" w:color="auto"/>
                            <w:right w:val="none" w:sz="0" w:space="0" w:color="auto"/>
                          </w:divBdr>
                          <w:divsChild>
                            <w:div w:id="364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573">
                      <w:marLeft w:val="0"/>
                      <w:marRight w:val="0"/>
                      <w:marTop w:val="0"/>
                      <w:marBottom w:val="0"/>
                      <w:divBdr>
                        <w:top w:val="none" w:sz="0" w:space="0" w:color="auto"/>
                        <w:left w:val="none" w:sz="0" w:space="0" w:color="auto"/>
                        <w:bottom w:val="none" w:sz="0" w:space="0" w:color="auto"/>
                        <w:right w:val="none" w:sz="0" w:space="0" w:color="auto"/>
                      </w:divBdr>
                      <w:divsChild>
                        <w:div w:id="638001342">
                          <w:marLeft w:val="0"/>
                          <w:marRight w:val="0"/>
                          <w:marTop w:val="0"/>
                          <w:marBottom w:val="0"/>
                          <w:divBdr>
                            <w:top w:val="none" w:sz="0" w:space="0" w:color="auto"/>
                            <w:left w:val="none" w:sz="0" w:space="0" w:color="auto"/>
                            <w:bottom w:val="none" w:sz="0" w:space="0" w:color="auto"/>
                            <w:right w:val="none" w:sz="0" w:space="0" w:color="auto"/>
                          </w:divBdr>
                          <w:divsChild>
                            <w:div w:id="329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559">
                      <w:marLeft w:val="0"/>
                      <w:marRight w:val="0"/>
                      <w:marTop w:val="0"/>
                      <w:marBottom w:val="0"/>
                      <w:divBdr>
                        <w:top w:val="none" w:sz="0" w:space="0" w:color="auto"/>
                        <w:left w:val="none" w:sz="0" w:space="0" w:color="auto"/>
                        <w:bottom w:val="none" w:sz="0" w:space="0" w:color="auto"/>
                        <w:right w:val="none" w:sz="0" w:space="0" w:color="auto"/>
                      </w:divBdr>
                      <w:divsChild>
                        <w:div w:id="1303774892">
                          <w:marLeft w:val="0"/>
                          <w:marRight w:val="0"/>
                          <w:marTop w:val="0"/>
                          <w:marBottom w:val="0"/>
                          <w:divBdr>
                            <w:top w:val="none" w:sz="0" w:space="0" w:color="auto"/>
                            <w:left w:val="none" w:sz="0" w:space="0" w:color="auto"/>
                            <w:bottom w:val="none" w:sz="0" w:space="0" w:color="auto"/>
                            <w:right w:val="none" w:sz="0" w:space="0" w:color="auto"/>
                          </w:divBdr>
                          <w:divsChild>
                            <w:div w:id="7186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4779">
                      <w:marLeft w:val="0"/>
                      <w:marRight w:val="0"/>
                      <w:marTop w:val="0"/>
                      <w:marBottom w:val="0"/>
                      <w:divBdr>
                        <w:top w:val="none" w:sz="0" w:space="0" w:color="auto"/>
                        <w:left w:val="none" w:sz="0" w:space="0" w:color="auto"/>
                        <w:bottom w:val="none" w:sz="0" w:space="0" w:color="auto"/>
                        <w:right w:val="none" w:sz="0" w:space="0" w:color="auto"/>
                      </w:divBdr>
                      <w:divsChild>
                        <w:div w:id="2101682686">
                          <w:marLeft w:val="0"/>
                          <w:marRight w:val="0"/>
                          <w:marTop w:val="0"/>
                          <w:marBottom w:val="0"/>
                          <w:divBdr>
                            <w:top w:val="none" w:sz="0" w:space="0" w:color="auto"/>
                            <w:left w:val="none" w:sz="0" w:space="0" w:color="auto"/>
                            <w:bottom w:val="none" w:sz="0" w:space="0" w:color="auto"/>
                            <w:right w:val="none" w:sz="0" w:space="0" w:color="auto"/>
                          </w:divBdr>
                          <w:divsChild>
                            <w:div w:id="13825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9731">
      <w:bodyDiv w:val="1"/>
      <w:marLeft w:val="0"/>
      <w:marRight w:val="0"/>
      <w:marTop w:val="0"/>
      <w:marBottom w:val="0"/>
      <w:divBdr>
        <w:top w:val="none" w:sz="0" w:space="0" w:color="auto"/>
        <w:left w:val="none" w:sz="0" w:space="0" w:color="auto"/>
        <w:bottom w:val="none" w:sz="0" w:space="0" w:color="auto"/>
        <w:right w:val="none" w:sz="0" w:space="0" w:color="auto"/>
      </w:divBdr>
      <w:divsChild>
        <w:div w:id="1406761699">
          <w:marLeft w:val="0"/>
          <w:marRight w:val="0"/>
          <w:marTop w:val="0"/>
          <w:marBottom w:val="0"/>
          <w:divBdr>
            <w:top w:val="none" w:sz="0" w:space="0" w:color="auto"/>
            <w:left w:val="none" w:sz="0" w:space="0" w:color="auto"/>
            <w:bottom w:val="none" w:sz="0" w:space="0" w:color="auto"/>
            <w:right w:val="none" w:sz="0" w:space="0" w:color="auto"/>
          </w:divBdr>
          <w:divsChild>
            <w:div w:id="1708218193">
              <w:marLeft w:val="0"/>
              <w:marRight w:val="0"/>
              <w:marTop w:val="0"/>
              <w:marBottom w:val="0"/>
              <w:divBdr>
                <w:top w:val="none" w:sz="0" w:space="0" w:color="auto"/>
                <w:left w:val="none" w:sz="0" w:space="0" w:color="auto"/>
                <w:bottom w:val="none" w:sz="0" w:space="0" w:color="auto"/>
                <w:right w:val="none" w:sz="0" w:space="0" w:color="auto"/>
              </w:divBdr>
            </w:div>
          </w:divsChild>
        </w:div>
        <w:div w:id="1687437461">
          <w:marLeft w:val="0"/>
          <w:marRight w:val="0"/>
          <w:marTop w:val="225"/>
          <w:marBottom w:val="0"/>
          <w:divBdr>
            <w:top w:val="single" w:sz="6" w:space="4" w:color="EEEEEE"/>
            <w:left w:val="none" w:sz="0" w:space="0" w:color="auto"/>
            <w:bottom w:val="single" w:sz="6" w:space="4" w:color="EEEEEE"/>
            <w:right w:val="none" w:sz="0" w:space="0" w:color="auto"/>
          </w:divBdr>
          <w:divsChild>
            <w:div w:id="1088381998">
              <w:marLeft w:val="0"/>
              <w:marRight w:val="75"/>
              <w:marTop w:val="0"/>
              <w:marBottom w:val="0"/>
              <w:divBdr>
                <w:top w:val="none" w:sz="0" w:space="0" w:color="auto"/>
                <w:left w:val="none" w:sz="0" w:space="0" w:color="auto"/>
                <w:bottom w:val="none" w:sz="0" w:space="0" w:color="auto"/>
                <w:right w:val="none" w:sz="0" w:space="0" w:color="auto"/>
              </w:divBdr>
              <w:divsChild>
                <w:div w:id="356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41636">
          <w:marLeft w:val="0"/>
          <w:marRight w:val="0"/>
          <w:marTop w:val="0"/>
          <w:marBottom w:val="0"/>
          <w:divBdr>
            <w:top w:val="none" w:sz="0" w:space="0" w:color="auto"/>
            <w:left w:val="none" w:sz="0" w:space="0" w:color="auto"/>
            <w:bottom w:val="none" w:sz="0" w:space="0" w:color="auto"/>
            <w:right w:val="none" w:sz="0" w:space="0" w:color="auto"/>
          </w:divBdr>
          <w:divsChild>
            <w:div w:id="610630983">
              <w:marLeft w:val="0"/>
              <w:marRight w:val="0"/>
              <w:marTop w:val="180"/>
              <w:marBottom w:val="0"/>
              <w:divBdr>
                <w:top w:val="none" w:sz="0" w:space="0" w:color="auto"/>
                <w:left w:val="none" w:sz="0" w:space="0" w:color="auto"/>
                <w:bottom w:val="none" w:sz="0" w:space="0" w:color="auto"/>
                <w:right w:val="none" w:sz="0" w:space="0" w:color="auto"/>
              </w:divBdr>
            </w:div>
          </w:divsChild>
        </w:div>
        <w:div w:id="1381638114">
          <w:marLeft w:val="0"/>
          <w:marRight w:val="0"/>
          <w:marTop w:val="0"/>
          <w:marBottom w:val="0"/>
          <w:divBdr>
            <w:top w:val="none" w:sz="0" w:space="0" w:color="auto"/>
            <w:left w:val="none" w:sz="0" w:space="0" w:color="auto"/>
            <w:bottom w:val="none" w:sz="0" w:space="0" w:color="auto"/>
            <w:right w:val="none" w:sz="0" w:space="0" w:color="auto"/>
          </w:divBdr>
          <w:divsChild>
            <w:div w:id="1210341324">
              <w:marLeft w:val="0"/>
              <w:marRight w:val="0"/>
              <w:marTop w:val="480"/>
              <w:marBottom w:val="0"/>
              <w:divBdr>
                <w:top w:val="none" w:sz="0" w:space="0" w:color="auto"/>
                <w:left w:val="none" w:sz="0" w:space="0" w:color="auto"/>
                <w:bottom w:val="single" w:sz="6" w:space="11" w:color="EEEEEE"/>
                <w:right w:val="none" w:sz="0" w:space="0" w:color="auto"/>
              </w:divBdr>
              <w:divsChild>
                <w:div w:id="481387065">
                  <w:marLeft w:val="0"/>
                  <w:marRight w:val="0"/>
                  <w:marTop w:val="225"/>
                  <w:marBottom w:val="0"/>
                  <w:divBdr>
                    <w:top w:val="none" w:sz="0" w:space="0" w:color="auto"/>
                    <w:left w:val="none" w:sz="0" w:space="0" w:color="auto"/>
                    <w:bottom w:val="none" w:sz="0" w:space="0" w:color="auto"/>
                    <w:right w:val="none" w:sz="0" w:space="0" w:color="auto"/>
                  </w:divBdr>
                </w:div>
              </w:divsChild>
            </w:div>
            <w:div w:id="206113701">
              <w:marLeft w:val="0"/>
              <w:marRight w:val="0"/>
              <w:marTop w:val="0"/>
              <w:marBottom w:val="60"/>
              <w:divBdr>
                <w:top w:val="none" w:sz="0" w:space="0" w:color="auto"/>
                <w:left w:val="none" w:sz="0" w:space="0" w:color="auto"/>
                <w:bottom w:val="none" w:sz="0" w:space="0" w:color="auto"/>
                <w:right w:val="none" w:sz="0" w:space="0" w:color="auto"/>
              </w:divBdr>
              <w:divsChild>
                <w:div w:id="2048798980">
                  <w:marLeft w:val="0"/>
                  <w:marRight w:val="0"/>
                  <w:marTop w:val="0"/>
                  <w:marBottom w:val="0"/>
                  <w:divBdr>
                    <w:top w:val="none" w:sz="0" w:space="0" w:color="auto"/>
                    <w:left w:val="none" w:sz="0" w:space="0" w:color="auto"/>
                    <w:bottom w:val="none" w:sz="0" w:space="0" w:color="auto"/>
                    <w:right w:val="none" w:sz="0" w:space="0" w:color="auto"/>
                  </w:divBdr>
                  <w:divsChild>
                    <w:div w:id="1279677786">
                      <w:marLeft w:val="0"/>
                      <w:marRight w:val="0"/>
                      <w:marTop w:val="480"/>
                      <w:marBottom w:val="480"/>
                      <w:divBdr>
                        <w:top w:val="none" w:sz="0" w:space="0" w:color="auto"/>
                        <w:left w:val="none" w:sz="0" w:space="0" w:color="auto"/>
                        <w:bottom w:val="none" w:sz="0" w:space="0" w:color="auto"/>
                        <w:right w:val="none" w:sz="0" w:space="0" w:color="auto"/>
                      </w:divBdr>
                    </w:div>
                  </w:divsChild>
                </w:div>
                <w:div w:id="815610150">
                  <w:marLeft w:val="0"/>
                  <w:marRight w:val="0"/>
                  <w:marTop w:val="0"/>
                  <w:marBottom w:val="0"/>
                  <w:divBdr>
                    <w:top w:val="none" w:sz="0" w:space="0" w:color="auto"/>
                    <w:left w:val="none" w:sz="0" w:space="0" w:color="auto"/>
                    <w:bottom w:val="none" w:sz="0" w:space="0" w:color="auto"/>
                    <w:right w:val="none" w:sz="0" w:space="0" w:color="auto"/>
                  </w:divBdr>
                  <w:divsChild>
                    <w:div w:id="1451820230">
                      <w:marLeft w:val="0"/>
                      <w:marRight w:val="0"/>
                      <w:marTop w:val="0"/>
                      <w:marBottom w:val="0"/>
                      <w:divBdr>
                        <w:top w:val="none" w:sz="0" w:space="0" w:color="auto"/>
                        <w:left w:val="none" w:sz="0" w:space="0" w:color="auto"/>
                        <w:bottom w:val="none" w:sz="0" w:space="0" w:color="auto"/>
                        <w:right w:val="none" w:sz="0" w:space="0" w:color="auto"/>
                      </w:divBdr>
                      <w:divsChild>
                        <w:div w:id="2047875782">
                          <w:marLeft w:val="0"/>
                          <w:marRight w:val="0"/>
                          <w:marTop w:val="0"/>
                          <w:marBottom w:val="0"/>
                          <w:divBdr>
                            <w:top w:val="none" w:sz="0" w:space="0" w:color="auto"/>
                            <w:left w:val="none" w:sz="0" w:space="0" w:color="auto"/>
                            <w:bottom w:val="none" w:sz="0" w:space="0" w:color="auto"/>
                            <w:right w:val="none" w:sz="0" w:space="0" w:color="auto"/>
                          </w:divBdr>
                        </w:div>
                        <w:div w:id="1455715525">
                          <w:marLeft w:val="0"/>
                          <w:marRight w:val="0"/>
                          <w:marTop w:val="0"/>
                          <w:marBottom w:val="0"/>
                          <w:divBdr>
                            <w:top w:val="none" w:sz="0" w:space="0" w:color="auto"/>
                            <w:left w:val="none" w:sz="0" w:space="0" w:color="auto"/>
                            <w:bottom w:val="none" w:sz="0" w:space="0" w:color="auto"/>
                            <w:right w:val="none" w:sz="0" w:space="0" w:color="auto"/>
                          </w:divBdr>
                          <w:divsChild>
                            <w:div w:id="1739790917">
                              <w:marLeft w:val="0"/>
                              <w:marRight w:val="540"/>
                              <w:marTop w:val="0"/>
                              <w:marBottom w:val="300"/>
                              <w:divBdr>
                                <w:top w:val="none" w:sz="0" w:space="0" w:color="auto"/>
                                <w:left w:val="none" w:sz="0" w:space="0" w:color="auto"/>
                                <w:bottom w:val="none" w:sz="0" w:space="0" w:color="auto"/>
                                <w:right w:val="none" w:sz="0" w:space="0" w:color="auto"/>
                              </w:divBdr>
                              <w:divsChild>
                                <w:div w:id="1701473794">
                                  <w:marLeft w:val="0"/>
                                  <w:marRight w:val="0"/>
                                  <w:marTop w:val="0"/>
                                  <w:marBottom w:val="0"/>
                                  <w:divBdr>
                                    <w:top w:val="none" w:sz="0" w:space="0" w:color="auto"/>
                                    <w:left w:val="none" w:sz="0" w:space="0" w:color="auto"/>
                                    <w:bottom w:val="none" w:sz="0" w:space="0" w:color="auto"/>
                                    <w:right w:val="none" w:sz="0" w:space="0" w:color="auto"/>
                                  </w:divBdr>
                                  <w:divsChild>
                                    <w:div w:id="1051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84268">
      <w:bodyDiv w:val="1"/>
      <w:marLeft w:val="0"/>
      <w:marRight w:val="0"/>
      <w:marTop w:val="0"/>
      <w:marBottom w:val="0"/>
      <w:divBdr>
        <w:top w:val="none" w:sz="0" w:space="0" w:color="auto"/>
        <w:left w:val="none" w:sz="0" w:space="0" w:color="auto"/>
        <w:bottom w:val="none" w:sz="0" w:space="0" w:color="auto"/>
        <w:right w:val="none" w:sz="0" w:space="0" w:color="auto"/>
      </w:divBdr>
      <w:divsChild>
        <w:div w:id="1310939098">
          <w:marLeft w:val="0"/>
          <w:marRight w:val="0"/>
          <w:marTop w:val="0"/>
          <w:marBottom w:val="0"/>
          <w:divBdr>
            <w:top w:val="none" w:sz="0" w:space="0" w:color="auto"/>
            <w:left w:val="none" w:sz="0" w:space="0" w:color="auto"/>
            <w:bottom w:val="none" w:sz="0" w:space="0" w:color="auto"/>
            <w:right w:val="none" w:sz="0" w:space="0" w:color="auto"/>
          </w:divBdr>
          <w:divsChild>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685785330">
          <w:marLeft w:val="0"/>
          <w:marRight w:val="0"/>
          <w:marTop w:val="195"/>
          <w:marBottom w:val="0"/>
          <w:divBdr>
            <w:top w:val="single" w:sz="6" w:space="4" w:color="EEEEEE"/>
            <w:left w:val="none" w:sz="0" w:space="0" w:color="auto"/>
            <w:bottom w:val="single" w:sz="6" w:space="4" w:color="EEEEEE"/>
            <w:right w:val="none" w:sz="0" w:space="0" w:color="auto"/>
          </w:divBdr>
          <w:divsChild>
            <w:div w:id="532689673">
              <w:marLeft w:val="0"/>
              <w:marRight w:val="75"/>
              <w:marTop w:val="0"/>
              <w:marBottom w:val="0"/>
              <w:divBdr>
                <w:top w:val="none" w:sz="0" w:space="0" w:color="auto"/>
                <w:left w:val="none" w:sz="0" w:space="0" w:color="auto"/>
                <w:bottom w:val="none" w:sz="0" w:space="0" w:color="auto"/>
                <w:right w:val="none" w:sz="0" w:space="0" w:color="auto"/>
              </w:divBdr>
              <w:divsChild>
                <w:div w:id="19000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27">
          <w:marLeft w:val="0"/>
          <w:marRight w:val="0"/>
          <w:marTop w:val="0"/>
          <w:marBottom w:val="0"/>
          <w:divBdr>
            <w:top w:val="none" w:sz="0" w:space="0" w:color="auto"/>
            <w:left w:val="none" w:sz="0" w:space="0" w:color="auto"/>
            <w:bottom w:val="none" w:sz="0" w:space="0" w:color="auto"/>
            <w:right w:val="none" w:sz="0" w:space="0" w:color="auto"/>
          </w:divBdr>
          <w:divsChild>
            <w:div w:id="2025856809">
              <w:marLeft w:val="0"/>
              <w:marRight w:val="0"/>
              <w:marTop w:val="180"/>
              <w:marBottom w:val="0"/>
              <w:divBdr>
                <w:top w:val="none" w:sz="0" w:space="0" w:color="auto"/>
                <w:left w:val="none" w:sz="0" w:space="0" w:color="auto"/>
                <w:bottom w:val="none" w:sz="0" w:space="0" w:color="auto"/>
                <w:right w:val="none" w:sz="0" w:space="0" w:color="auto"/>
              </w:divBdr>
            </w:div>
          </w:divsChild>
        </w:div>
        <w:div w:id="1170409324">
          <w:marLeft w:val="0"/>
          <w:marRight w:val="0"/>
          <w:marTop w:val="0"/>
          <w:marBottom w:val="0"/>
          <w:divBdr>
            <w:top w:val="none" w:sz="0" w:space="0" w:color="auto"/>
            <w:left w:val="none" w:sz="0" w:space="0" w:color="auto"/>
            <w:bottom w:val="none" w:sz="0" w:space="0" w:color="auto"/>
            <w:right w:val="none" w:sz="0" w:space="0" w:color="auto"/>
          </w:divBdr>
          <w:divsChild>
            <w:div w:id="1397512677">
              <w:marLeft w:val="0"/>
              <w:marRight w:val="0"/>
              <w:marTop w:val="0"/>
              <w:marBottom w:val="240"/>
              <w:divBdr>
                <w:top w:val="none" w:sz="0" w:space="0" w:color="auto"/>
                <w:left w:val="none" w:sz="0" w:space="0" w:color="auto"/>
                <w:bottom w:val="none" w:sz="0" w:space="0" w:color="auto"/>
                <w:right w:val="none" w:sz="0" w:space="0" w:color="auto"/>
              </w:divBdr>
              <w:divsChild>
                <w:div w:id="463424127">
                  <w:marLeft w:val="0"/>
                  <w:marRight w:val="0"/>
                  <w:marTop w:val="0"/>
                  <w:marBottom w:val="0"/>
                  <w:divBdr>
                    <w:top w:val="none" w:sz="0" w:space="0" w:color="auto"/>
                    <w:left w:val="none" w:sz="0" w:space="0" w:color="auto"/>
                    <w:bottom w:val="none" w:sz="0" w:space="0" w:color="auto"/>
                    <w:right w:val="none" w:sz="0" w:space="0" w:color="auto"/>
                  </w:divBdr>
                  <w:divsChild>
                    <w:div w:id="305595276">
                      <w:marLeft w:val="900"/>
                      <w:marRight w:val="900"/>
                      <w:marTop w:val="480"/>
                      <w:marBottom w:val="480"/>
                      <w:divBdr>
                        <w:top w:val="none" w:sz="0" w:space="0" w:color="auto"/>
                        <w:left w:val="none" w:sz="0" w:space="0" w:color="auto"/>
                        <w:bottom w:val="none" w:sz="0" w:space="0" w:color="auto"/>
                        <w:right w:val="none" w:sz="0" w:space="0" w:color="auto"/>
                      </w:divBdr>
                    </w:div>
                  </w:divsChild>
                </w:div>
                <w:div w:id="1523587022">
                  <w:marLeft w:val="0"/>
                  <w:marRight w:val="0"/>
                  <w:marTop w:val="0"/>
                  <w:marBottom w:val="0"/>
                  <w:divBdr>
                    <w:top w:val="none" w:sz="0" w:space="0" w:color="auto"/>
                    <w:left w:val="none" w:sz="0" w:space="0" w:color="auto"/>
                    <w:bottom w:val="none" w:sz="0" w:space="0" w:color="auto"/>
                    <w:right w:val="none" w:sz="0" w:space="0" w:color="auto"/>
                  </w:divBdr>
                  <w:divsChild>
                    <w:div w:id="1447966186">
                      <w:marLeft w:val="900"/>
                      <w:marRight w:val="900"/>
                      <w:marTop w:val="0"/>
                      <w:marBottom w:val="0"/>
                      <w:divBdr>
                        <w:top w:val="none" w:sz="0" w:space="0" w:color="auto"/>
                        <w:left w:val="none" w:sz="0" w:space="0" w:color="auto"/>
                        <w:bottom w:val="none" w:sz="0" w:space="0" w:color="auto"/>
                        <w:right w:val="none" w:sz="0" w:space="0" w:color="auto"/>
                      </w:divBdr>
                      <w:divsChild>
                        <w:div w:id="439371661">
                          <w:marLeft w:val="0"/>
                          <w:marRight w:val="0"/>
                          <w:marTop w:val="300"/>
                          <w:marBottom w:val="225"/>
                          <w:divBdr>
                            <w:top w:val="none" w:sz="0" w:space="0" w:color="auto"/>
                            <w:left w:val="none" w:sz="0" w:space="0" w:color="auto"/>
                            <w:bottom w:val="none" w:sz="0" w:space="0" w:color="auto"/>
                            <w:right w:val="none" w:sz="0" w:space="0" w:color="auto"/>
                          </w:divBdr>
                        </w:div>
                        <w:div w:id="1883665301">
                          <w:marLeft w:val="0"/>
                          <w:marRight w:val="0"/>
                          <w:marTop w:val="0"/>
                          <w:marBottom w:val="0"/>
                          <w:divBdr>
                            <w:top w:val="none" w:sz="0" w:space="0" w:color="auto"/>
                            <w:left w:val="none" w:sz="0" w:space="0" w:color="auto"/>
                            <w:bottom w:val="none" w:sz="0" w:space="0" w:color="auto"/>
                            <w:right w:val="none" w:sz="0" w:space="0" w:color="auto"/>
                          </w:divBdr>
                          <w:divsChild>
                            <w:div w:id="1959414815">
                              <w:marLeft w:val="0"/>
                              <w:marRight w:val="540"/>
                              <w:marTop w:val="0"/>
                              <w:marBottom w:val="300"/>
                              <w:divBdr>
                                <w:top w:val="none" w:sz="0" w:space="0" w:color="auto"/>
                                <w:left w:val="none" w:sz="0" w:space="0" w:color="auto"/>
                                <w:bottom w:val="none" w:sz="0" w:space="0" w:color="auto"/>
                                <w:right w:val="none" w:sz="0" w:space="0" w:color="auto"/>
                              </w:divBdr>
                              <w:divsChild>
                                <w:div w:id="1355225433">
                                  <w:marLeft w:val="0"/>
                                  <w:marRight w:val="0"/>
                                  <w:marTop w:val="0"/>
                                  <w:marBottom w:val="0"/>
                                  <w:divBdr>
                                    <w:top w:val="none" w:sz="0" w:space="0" w:color="auto"/>
                                    <w:left w:val="none" w:sz="0" w:space="0" w:color="auto"/>
                                    <w:bottom w:val="none" w:sz="0" w:space="0" w:color="auto"/>
                                    <w:right w:val="none" w:sz="0" w:space="0" w:color="auto"/>
                                  </w:divBdr>
                                  <w:divsChild>
                                    <w:div w:id="2856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222">
      <w:bodyDiv w:val="1"/>
      <w:marLeft w:val="0"/>
      <w:marRight w:val="0"/>
      <w:marTop w:val="0"/>
      <w:marBottom w:val="0"/>
      <w:divBdr>
        <w:top w:val="none" w:sz="0" w:space="0" w:color="auto"/>
        <w:left w:val="none" w:sz="0" w:space="0" w:color="auto"/>
        <w:bottom w:val="none" w:sz="0" w:space="0" w:color="auto"/>
        <w:right w:val="none" w:sz="0" w:space="0" w:color="auto"/>
      </w:divBdr>
      <w:divsChild>
        <w:div w:id="814225801">
          <w:marLeft w:val="0"/>
          <w:marRight w:val="0"/>
          <w:marTop w:val="0"/>
          <w:marBottom w:val="0"/>
          <w:divBdr>
            <w:top w:val="none" w:sz="0" w:space="0" w:color="auto"/>
            <w:left w:val="none" w:sz="0" w:space="0" w:color="auto"/>
            <w:bottom w:val="none" w:sz="0" w:space="0" w:color="auto"/>
            <w:right w:val="none" w:sz="0" w:space="0" w:color="auto"/>
          </w:divBdr>
          <w:divsChild>
            <w:div w:id="2061126332">
              <w:marLeft w:val="0"/>
              <w:marRight w:val="0"/>
              <w:marTop w:val="0"/>
              <w:marBottom w:val="0"/>
              <w:divBdr>
                <w:top w:val="none" w:sz="0" w:space="0" w:color="auto"/>
                <w:left w:val="none" w:sz="0" w:space="0" w:color="auto"/>
                <w:bottom w:val="none" w:sz="0" w:space="0" w:color="auto"/>
                <w:right w:val="none" w:sz="0" w:space="0" w:color="auto"/>
              </w:divBdr>
              <w:divsChild>
                <w:div w:id="1005328923">
                  <w:marLeft w:val="0"/>
                  <w:marRight w:val="0"/>
                  <w:marTop w:val="0"/>
                  <w:marBottom w:val="0"/>
                  <w:divBdr>
                    <w:top w:val="none" w:sz="0" w:space="0" w:color="auto"/>
                    <w:left w:val="none" w:sz="0" w:space="0" w:color="auto"/>
                    <w:bottom w:val="none" w:sz="0" w:space="0" w:color="auto"/>
                    <w:right w:val="none" w:sz="0" w:space="0" w:color="auto"/>
                  </w:divBdr>
                  <w:divsChild>
                    <w:div w:id="1805586538">
                      <w:marLeft w:val="0"/>
                      <w:marRight w:val="0"/>
                      <w:marTop w:val="0"/>
                      <w:marBottom w:val="0"/>
                      <w:divBdr>
                        <w:top w:val="none" w:sz="0" w:space="0" w:color="auto"/>
                        <w:left w:val="none" w:sz="0" w:space="0" w:color="auto"/>
                        <w:bottom w:val="none" w:sz="0" w:space="0" w:color="auto"/>
                        <w:right w:val="none" w:sz="0" w:space="0" w:color="auto"/>
                      </w:divBdr>
                      <w:divsChild>
                        <w:div w:id="84232665">
                          <w:marLeft w:val="0"/>
                          <w:marRight w:val="0"/>
                          <w:marTop w:val="0"/>
                          <w:marBottom w:val="0"/>
                          <w:divBdr>
                            <w:top w:val="none" w:sz="0" w:space="0" w:color="auto"/>
                            <w:left w:val="none" w:sz="0" w:space="0" w:color="auto"/>
                            <w:bottom w:val="none" w:sz="0" w:space="0" w:color="auto"/>
                            <w:right w:val="none" w:sz="0" w:space="0" w:color="auto"/>
                          </w:divBdr>
                          <w:divsChild>
                            <w:div w:id="193424678">
                              <w:marLeft w:val="0"/>
                              <w:marRight w:val="0"/>
                              <w:marTop w:val="0"/>
                              <w:marBottom w:val="0"/>
                              <w:divBdr>
                                <w:top w:val="none" w:sz="0" w:space="0" w:color="auto"/>
                                <w:left w:val="none" w:sz="0" w:space="0" w:color="auto"/>
                                <w:bottom w:val="none" w:sz="0" w:space="0" w:color="auto"/>
                                <w:right w:val="none" w:sz="0" w:space="0" w:color="auto"/>
                              </w:divBdr>
                              <w:divsChild>
                                <w:div w:id="1090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337">
                          <w:marLeft w:val="0"/>
                          <w:marRight w:val="0"/>
                          <w:marTop w:val="0"/>
                          <w:marBottom w:val="0"/>
                          <w:divBdr>
                            <w:top w:val="none" w:sz="0" w:space="0" w:color="auto"/>
                            <w:left w:val="none" w:sz="0" w:space="0" w:color="auto"/>
                            <w:bottom w:val="none" w:sz="0" w:space="0" w:color="auto"/>
                            <w:right w:val="none" w:sz="0" w:space="0" w:color="auto"/>
                          </w:divBdr>
                          <w:divsChild>
                            <w:div w:id="1660114163">
                              <w:marLeft w:val="0"/>
                              <w:marRight w:val="0"/>
                              <w:marTop w:val="0"/>
                              <w:marBottom w:val="0"/>
                              <w:divBdr>
                                <w:top w:val="none" w:sz="0" w:space="0" w:color="auto"/>
                                <w:left w:val="none" w:sz="0" w:space="0" w:color="auto"/>
                                <w:bottom w:val="none" w:sz="0" w:space="0" w:color="auto"/>
                                <w:right w:val="none" w:sz="0" w:space="0" w:color="auto"/>
                              </w:divBdr>
                              <w:divsChild>
                                <w:div w:id="185295521">
                                  <w:marLeft w:val="0"/>
                                  <w:marRight w:val="0"/>
                                  <w:marTop w:val="0"/>
                                  <w:marBottom w:val="0"/>
                                  <w:divBdr>
                                    <w:top w:val="none" w:sz="0" w:space="0" w:color="auto"/>
                                    <w:left w:val="none" w:sz="0" w:space="0" w:color="auto"/>
                                    <w:bottom w:val="none" w:sz="0" w:space="0" w:color="auto"/>
                                    <w:right w:val="none" w:sz="0" w:space="0" w:color="auto"/>
                                  </w:divBdr>
                                  <w:divsChild>
                                    <w:div w:id="263656116">
                                      <w:marLeft w:val="0"/>
                                      <w:marRight w:val="0"/>
                                      <w:marTop w:val="0"/>
                                      <w:marBottom w:val="0"/>
                                      <w:divBdr>
                                        <w:top w:val="none" w:sz="0" w:space="0" w:color="auto"/>
                                        <w:left w:val="none" w:sz="0" w:space="0" w:color="auto"/>
                                        <w:bottom w:val="none" w:sz="0" w:space="0" w:color="auto"/>
                                        <w:right w:val="none" w:sz="0" w:space="0" w:color="auto"/>
                                      </w:divBdr>
                                      <w:divsChild>
                                        <w:div w:id="1605307243">
                                          <w:marLeft w:val="0"/>
                                          <w:marRight w:val="0"/>
                                          <w:marTop w:val="0"/>
                                          <w:marBottom w:val="0"/>
                                          <w:divBdr>
                                            <w:top w:val="none" w:sz="0" w:space="0" w:color="auto"/>
                                            <w:left w:val="none" w:sz="0" w:space="0" w:color="auto"/>
                                            <w:bottom w:val="none" w:sz="0" w:space="0" w:color="auto"/>
                                            <w:right w:val="none" w:sz="0" w:space="0" w:color="auto"/>
                                          </w:divBdr>
                                          <w:divsChild>
                                            <w:div w:id="1888371849">
                                              <w:marLeft w:val="0"/>
                                              <w:marRight w:val="0"/>
                                              <w:marTop w:val="0"/>
                                              <w:marBottom w:val="0"/>
                                              <w:divBdr>
                                                <w:top w:val="none" w:sz="0" w:space="0" w:color="auto"/>
                                                <w:left w:val="none" w:sz="0" w:space="0" w:color="auto"/>
                                                <w:bottom w:val="none" w:sz="0" w:space="0" w:color="auto"/>
                                                <w:right w:val="none" w:sz="0" w:space="0" w:color="auto"/>
                                              </w:divBdr>
                                              <w:divsChild>
                                                <w:div w:id="533883534">
                                                  <w:marLeft w:val="0"/>
                                                  <w:marRight w:val="0"/>
                                                  <w:marTop w:val="0"/>
                                                  <w:marBottom w:val="0"/>
                                                  <w:divBdr>
                                                    <w:top w:val="none" w:sz="0" w:space="0" w:color="auto"/>
                                                    <w:left w:val="none" w:sz="0" w:space="0" w:color="auto"/>
                                                    <w:bottom w:val="none" w:sz="0" w:space="0" w:color="auto"/>
                                                    <w:right w:val="none" w:sz="0" w:space="0" w:color="auto"/>
                                                  </w:divBdr>
                                                  <w:divsChild>
                                                    <w:div w:id="1176534466">
                                                      <w:marLeft w:val="0"/>
                                                      <w:marRight w:val="0"/>
                                                      <w:marTop w:val="0"/>
                                                      <w:marBottom w:val="0"/>
                                                      <w:divBdr>
                                                        <w:top w:val="none" w:sz="0" w:space="0" w:color="auto"/>
                                                        <w:left w:val="none" w:sz="0" w:space="0" w:color="auto"/>
                                                        <w:bottom w:val="none" w:sz="0" w:space="0" w:color="auto"/>
                                                        <w:right w:val="none" w:sz="0" w:space="0" w:color="auto"/>
                                                      </w:divBdr>
                                                      <w:divsChild>
                                                        <w:div w:id="805587855">
                                                          <w:marLeft w:val="0"/>
                                                          <w:marRight w:val="0"/>
                                                          <w:marTop w:val="0"/>
                                                          <w:marBottom w:val="0"/>
                                                          <w:divBdr>
                                                            <w:top w:val="none" w:sz="0" w:space="0" w:color="auto"/>
                                                            <w:left w:val="none" w:sz="0" w:space="0" w:color="auto"/>
                                                            <w:bottom w:val="none" w:sz="0" w:space="0" w:color="auto"/>
                                                            <w:right w:val="none" w:sz="0" w:space="0" w:color="auto"/>
                                                          </w:divBdr>
                                                          <w:divsChild>
                                                            <w:div w:id="2074427217">
                                                              <w:marLeft w:val="0"/>
                                                              <w:marRight w:val="0"/>
                                                              <w:marTop w:val="0"/>
                                                              <w:marBottom w:val="0"/>
                                                              <w:divBdr>
                                                                <w:top w:val="none" w:sz="0" w:space="0" w:color="auto"/>
                                                                <w:left w:val="none" w:sz="0" w:space="0" w:color="auto"/>
                                                                <w:bottom w:val="none" w:sz="0" w:space="0" w:color="auto"/>
                                                                <w:right w:val="none" w:sz="0" w:space="0" w:color="auto"/>
                                                              </w:divBdr>
                                                              <w:divsChild>
                                                                <w:div w:id="740560749">
                                                                  <w:marLeft w:val="0"/>
                                                                  <w:marRight w:val="0"/>
                                                                  <w:marTop w:val="0"/>
                                                                  <w:marBottom w:val="0"/>
                                                                  <w:divBdr>
                                                                    <w:top w:val="none" w:sz="0" w:space="0" w:color="auto"/>
                                                                    <w:left w:val="none" w:sz="0" w:space="0" w:color="auto"/>
                                                                    <w:bottom w:val="none" w:sz="0" w:space="0" w:color="auto"/>
                                                                    <w:right w:val="none" w:sz="0" w:space="0" w:color="auto"/>
                                                                  </w:divBdr>
                                                                  <w:divsChild>
                                                                    <w:div w:id="923609786">
                                                                      <w:marLeft w:val="0"/>
                                                                      <w:marRight w:val="0"/>
                                                                      <w:marTop w:val="0"/>
                                                                      <w:marBottom w:val="0"/>
                                                                      <w:divBdr>
                                                                        <w:top w:val="none" w:sz="0" w:space="0" w:color="auto"/>
                                                                        <w:left w:val="none" w:sz="0" w:space="0" w:color="auto"/>
                                                                        <w:bottom w:val="none" w:sz="0" w:space="0" w:color="auto"/>
                                                                        <w:right w:val="none" w:sz="0" w:space="0" w:color="auto"/>
                                                                      </w:divBdr>
                                                                      <w:divsChild>
                                                                        <w:div w:id="714305945">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9261796">
                                                                  <w:marLeft w:val="0"/>
                                                                  <w:marRight w:val="0"/>
                                                                  <w:marTop w:val="90"/>
                                                                  <w:marBottom w:val="60"/>
                                                                  <w:divBdr>
                                                                    <w:top w:val="none" w:sz="0" w:space="0" w:color="auto"/>
                                                                    <w:left w:val="none" w:sz="0" w:space="0" w:color="auto"/>
                                                                    <w:bottom w:val="none" w:sz="0" w:space="0" w:color="auto"/>
                                                                    <w:right w:val="none" w:sz="0" w:space="0" w:color="auto"/>
                                                                  </w:divBdr>
                                                                  <w:divsChild>
                                                                    <w:div w:id="1765569118">
                                                                      <w:marLeft w:val="0"/>
                                                                      <w:marRight w:val="0"/>
                                                                      <w:marTop w:val="0"/>
                                                                      <w:marBottom w:val="0"/>
                                                                      <w:divBdr>
                                                                        <w:top w:val="none" w:sz="0" w:space="0" w:color="auto"/>
                                                                        <w:left w:val="none" w:sz="0" w:space="0" w:color="auto"/>
                                                                        <w:bottom w:val="none" w:sz="0" w:space="0" w:color="auto"/>
                                                                        <w:right w:val="none" w:sz="0" w:space="0" w:color="auto"/>
                                                                      </w:divBdr>
                                                                      <w:divsChild>
                                                                        <w:div w:id="1727098559">
                                                                          <w:marLeft w:val="0"/>
                                                                          <w:marRight w:val="0"/>
                                                                          <w:marTop w:val="0"/>
                                                                          <w:marBottom w:val="0"/>
                                                                          <w:divBdr>
                                                                            <w:top w:val="none" w:sz="0" w:space="0" w:color="auto"/>
                                                                            <w:left w:val="none" w:sz="0" w:space="0" w:color="auto"/>
                                                                            <w:bottom w:val="none" w:sz="0" w:space="0" w:color="auto"/>
                                                                            <w:right w:val="none" w:sz="0" w:space="0" w:color="auto"/>
                                                                          </w:divBdr>
                                                                          <w:divsChild>
                                                                            <w:div w:id="688485367">
                                                                              <w:marLeft w:val="0"/>
                                                                              <w:marRight w:val="0"/>
                                                                              <w:marTop w:val="0"/>
                                                                              <w:marBottom w:val="0"/>
                                                                              <w:divBdr>
                                                                                <w:top w:val="none" w:sz="0" w:space="0" w:color="auto"/>
                                                                                <w:left w:val="none" w:sz="0" w:space="0" w:color="auto"/>
                                                                                <w:bottom w:val="none" w:sz="0" w:space="0" w:color="auto"/>
                                                                                <w:right w:val="none" w:sz="0" w:space="0" w:color="auto"/>
                                                                              </w:divBdr>
                                                                              <w:divsChild>
                                                                                <w:div w:id="951740024">
                                                                                  <w:marLeft w:val="0"/>
                                                                                  <w:marRight w:val="0"/>
                                                                                  <w:marTop w:val="0"/>
                                                                                  <w:marBottom w:val="0"/>
                                                                                  <w:divBdr>
                                                                                    <w:top w:val="none" w:sz="0" w:space="0" w:color="auto"/>
                                                                                    <w:left w:val="none" w:sz="0" w:space="0" w:color="auto"/>
                                                                                    <w:bottom w:val="none" w:sz="0" w:space="0" w:color="auto"/>
                                                                                    <w:right w:val="none" w:sz="0" w:space="0" w:color="auto"/>
                                                                                  </w:divBdr>
                                                                                  <w:divsChild>
                                                                                    <w:div w:id="1994603295">
                                                                                      <w:marLeft w:val="0"/>
                                                                                      <w:marRight w:val="0"/>
                                                                                      <w:marTop w:val="0"/>
                                                                                      <w:marBottom w:val="0"/>
                                                                                      <w:divBdr>
                                                                                        <w:top w:val="none" w:sz="0" w:space="0" w:color="auto"/>
                                                                                        <w:left w:val="none" w:sz="0" w:space="0" w:color="auto"/>
                                                                                        <w:bottom w:val="none" w:sz="0" w:space="0" w:color="auto"/>
                                                                                        <w:right w:val="none" w:sz="0" w:space="0" w:color="auto"/>
                                                                                      </w:divBdr>
                                                                                      <w:divsChild>
                                                                                        <w:div w:id="1159033063">
                                                                                          <w:marLeft w:val="180"/>
                                                                                          <w:marRight w:val="0"/>
                                                                                          <w:marTop w:val="0"/>
                                                                                          <w:marBottom w:val="0"/>
                                                                                          <w:divBdr>
                                                                                            <w:top w:val="none" w:sz="0" w:space="0" w:color="auto"/>
                                                                                            <w:left w:val="none" w:sz="0" w:space="0" w:color="auto"/>
                                                                                            <w:bottom w:val="none" w:sz="0" w:space="0" w:color="auto"/>
                                                                                            <w:right w:val="none" w:sz="0" w:space="0" w:color="auto"/>
                                                                                          </w:divBdr>
                                                                                          <w:divsChild>
                                                                                            <w:div w:id="583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9284">
                                                                                  <w:marLeft w:val="180"/>
                                                                                  <w:marRight w:val="180"/>
                                                                                  <w:marTop w:val="100"/>
                                                                                  <w:marBottom w:val="100"/>
                                                                                  <w:divBdr>
                                                                                    <w:top w:val="none" w:sz="0" w:space="0" w:color="auto"/>
                                                                                    <w:left w:val="none" w:sz="0" w:space="0" w:color="auto"/>
                                                                                    <w:bottom w:val="none" w:sz="0" w:space="0" w:color="auto"/>
                                                                                    <w:right w:val="none" w:sz="0" w:space="0" w:color="auto"/>
                                                                                  </w:divBdr>
                                                                                  <w:divsChild>
                                                                                    <w:div w:id="441456939">
                                                                                      <w:marLeft w:val="0"/>
                                                                                      <w:marRight w:val="0"/>
                                                                                      <w:marTop w:val="0"/>
                                                                                      <w:marBottom w:val="0"/>
                                                                                      <w:divBdr>
                                                                                        <w:top w:val="none" w:sz="0" w:space="0" w:color="auto"/>
                                                                                        <w:left w:val="none" w:sz="0" w:space="0" w:color="auto"/>
                                                                                        <w:bottom w:val="none" w:sz="0" w:space="0" w:color="auto"/>
                                                                                        <w:right w:val="none" w:sz="0" w:space="0" w:color="auto"/>
                                                                                      </w:divBdr>
                                                                                      <w:divsChild>
                                                                                        <w:div w:id="193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6310">
                                                                          <w:marLeft w:val="0"/>
                                                                          <w:marRight w:val="0"/>
                                                                          <w:marTop w:val="0"/>
                                                                          <w:marBottom w:val="0"/>
                                                                          <w:divBdr>
                                                                            <w:top w:val="none" w:sz="0" w:space="0" w:color="auto"/>
                                                                            <w:left w:val="none" w:sz="0" w:space="0" w:color="auto"/>
                                                                            <w:bottom w:val="none" w:sz="0" w:space="0" w:color="auto"/>
                                                                            <w:right w:val="none" w:sz="0" w:space="0" w:color="auto"/>
                                                                          </w:divBdr>
                                                                          <w:divsChild>
                                                                            <w:div w:id="2078362574">
                                                                              <w:marLeft w:val="0"/>
                                                                              <w:marRight w:val="0"/>
                                                                              <w:marTop w:val="0"/>
                                                                              <w:marBottom w:val="0"/>
                                                                              <w:divBdr>
                                                                                <w:top w:val="none" w:sz="0" w:space="0" w:color="auto"/>
                                                                                <w:left w:val="none" w:sz="0" w:space="0" w:color="auto"/>
                                                                                <w:bottom w:val="none" w:sz="0" w:space="0" w:color="auto"/>
                                                                                <w:right w:val="none" w:sz="0" w:space="0" w:color="auto"/>
                                                                              </w:divBdr>
                                                                              <w:divsChild>
                                                                                <w:div w:id="289366419">
                                                                                  <w:marLeft w:val="0"/>
                                                                                  <w:marRight w:val="0"/>
                                                                                  <w:marTop w:val="0"/>
                                                                                  <w:marBottom w:val="0"/>
                                                                                  <w:divBdr>
                                                                                    <w:top w:val="none" w:sz="0" w:space="0" w:color="auto"/>
                                                                                    <w:left w:val="none" w:sz="0" w:space="0" w:color="auto"/>
                                                                                    <w:bottom w:val="none" w:sz="0" w:space="0" w:color="auto"/>
                                                                                    <w:right w:val="none" w:sz="0" w:space="0" w:color="auto"/>
                                                                                  </w:divBdr>
                                                                                  <w:divsChild>
                                                                                    <w:div w:id="1888445160">
                                                                                      <w:marLeft w:val="0"/>
                                                                                      <w:marRight w:val="0"/>
                                                                                      <w:marTop w:val="0"/>
                                                                                      <w:marBottom w:val="0"/>
                                                                                      <w:divBdr>
                                                                                        <w:top w:val="none" w:sz="0" w:space="0" w:color="auto"/>
                                                                                        <w:left w:val="none" w:sz="0" w:space="0" w:color="auto"/>
                                                                                        <w:bottom w:val="none" w:sz="0" w:space="0" w:color="auto"/>
                                                                                        <w:right w:val="none" w:sz="0" w:space="0" w:color="auto"/>
                                                                                      </w:divBdr>
                                                                                      <w:divsChild>
                                                                                        <w:div w:id="15368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988078">
                          <w:marLeft w:val="0"/>
                          <w:marRight w:val="0"/>
                          <w:marTop w:val="0"/>
                          <w:marBottom w:val="0"/>
                          <w:divBdr>
                            <w:top w:val="none" w:sz="0" w:space="0" w:color="auto"/>
                            <w:left w:val="single" w:sz="12" w:space="0" w:color="004465"/>
                            <w:bottom w:val="none" w:sz="0" w:space="0" w:color="auto"/>
                            <w:right w:val="none" w:sz="0" w:space="0" w:color="auto"/>
                          </w:divBdr>
                        </w:div>
                        <w:div w:id="448740979">
                          <w:marLeft w:val="0"/>
                          <w:marRight w:val="0"/>
                          <w:marTop w:val="0"/>
                          <w:marBottom w:val="0"/>
                          <w:divBdr>
                            <w:top w:val="none" w:sz="0" w:space="0" w:color="auto"/>
                            <w:left w:val="none" w:sz="0" w:space="0" w:color="auto"/>
                            <w:bottom w:val="none" w:sz="0" w:space="0" w:color="auto"/>
                            <w:right w:val="none" w:sz="0" w:space="0" w:color="auto"/>
                          </w:divBdr>
                          <w:divsChild>
                            <w:div w:id="1829787181">
                              <w:marLeft w:val="0"/>
                              <w:marRight w:val="0"/>
                              <w:marTop w:val="0"/>
                              <w:marBottom w:val="0"/>
                              <w:divBdr>
                                <w:top w:val="none" w:sz="0" w:space="0" w:color="auto"/>
                                <w:left w:val="none" w:sz="0" w:space="0" w:color="auto"/>
                                <w:bottom w:val="none" w:sz="0" w:space="0" w:color="auto"/>
                                <w:right w:val="none" w:sz="0" w:space="0" w:color="auto"/>
                              </w:divBdr>
                              <w:divsChild>
                                <w:div w:id="2643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1091">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63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398">
                          <w:marLeft w:val="0"/>
                          <w:marRight w:val="0"/>
                          <w:marTop w:val="0"/>
                          <w:marBottom w:val="0"/>
                          <w:divBdr>
                            <w:top w:val="single" w:sz="12" w:space="0" w:color="auto"/>
                            <w:left w:val="none" w:sz="0" w:space="0" w:color="auto"/>
                            <w:bottom w:val="single" w:sz="12" w:space="0" w:color="auto"/>
                            <w:right w:val="none" w:sz="0" w:space="0" w:color="auto"/>
                          </w:divBdr>
                          <w:divsChild>
                            <w:div w:id="1929003932">
                              <w:marLeft w:val="0"/>
                              <w:marRight w:val="0"/>
                              <w:marTop w:val="0"/>
                              <w:marBottom w:val="0"/>
                              <w:divBdr>
                                <w:top w:val="none" w:sz="0" w:space="0" w:color="auto"/>
                                <w:left w:val="none" w:sz="0" w:space="0" w:color="auto"/>
                                <w:bottom w:val="none" w:sz="0" w:space="0" w:color="auto"/>
                                <w:right w:val="none" w:sz="0" w:space="0" w:color="auto"/>
                              </w:divBdr>
                              <w:divsChild>
                                <w:div w:id="1418134491">
                                  <w:marLeft w:val="0"/>
                                  <w:marRight w:val="0"/>
                                  <w:marTop w:val="0"/>
                                  <w:marBottom w:val="0"/>
                                  <w:divBdr>
                                    <w:top w:val="none" w:sz="0" w:space="0" w:color="auto"/>
                                    <w:left w:val="none" w:sz="0" w:space="0" w:color="auto"/>
                                    <w:bottom w:val="none" w:sz="0" w:space="0" w:color="auto"/>
                                    <w:right w:val="none" w:sz="0" w:space="0" w:color="auto"/>
                                  </w:divBdr>
                                  <w:divsChild>
                                    <w:div w:id="1402798831">
                                      <w:marLeft w:val="0"/>
                                      <w:marRight w:val="0"/>
                                      <w:marTop w:val="6075"/>
                                      <w:marBottom w:val="0"/>
                                      <w:divBdr>
                                        <w:top w:val="none" w:sz="0" w:space="0" w:color="auto"/>
                                        <w:left w:val="none" w:sz="0" w:space="0" w:color="auto"/>
                                        <w:bottom w:val="none" w:sz="0" w:space="0" w:color="auto"/>
                                        <w:right w:val="none" w:sz="0" w:space="0" w:color="auto"/>
                                      </w:divBdr>
                                    </w:div>
                                    <w:div w:id="1611470214">
                                      <w:marLeft w:val="0"/>
                                      <w:marRight w:val="0"/>
                                      <w:marTop w:val="0"/>
                                      <w:marBottom w:val="0"/>
                                      <w:divBdr>
                                        <w:top w:val="none" w:sz="0" w:space="0" w:color="auto"/>
                                        <w:left w:val="none" w:sz="0" w:space="0" w:color="auto"/>
                                        <w:bottom w:val="none" w:sz="0" w:space="0" w:color="auto"/>
                                        <w:right w:val="none" w:sz="0" w:space="0" w:color="auto"/>
                                      </w:divBdr>
                                      <w:divsChild>
                                        <w:div w:id="354238281">
                                          <w:marLeft w:val="0"/>
                                          <w:marRight w:val="0"/>
                                          <w:marTop w:val="0"/>
                                          <w:marBottom w:val="0"/>
                                          <w:divBdr>
                                            <w:top w:val="none" w:sz="0" w:space="0" w:color="auto"/>
                                            <w:left w:val="none" w:sz="0" w:space="0" w:color="auto"/>
                                            <w:bottom w:val="none" w:sz="0" w:space="0" w:color="auto"/>
                                            <w:right w:val="none" w:sz="0" w:space="0" w:color="auto"/>
                                          </w:divBdr>
                                          <w:divsChild>
                                            <w:div w:id="825633278">
                                              <w:marLeft w:val="0"/>
                                              <w:marRight w:val="-15"/>
                                              <w:marTop w:val="0"/>
                                              <w:marBottom w:val="0"/>
                                              <w:divBdr>
                                                <w:top w:val="none" w:sz="0" w:space="0" w:color="auto"/>
                                                <w:left w:val="none" w:sz="0" w:space="0" w:color="auto"/>
                                                <w:bottom w:val="none" w:sz="0" w:space="0" w:color="auto"/>
                                                <w:right w:val="none" w:sz="0" w:space="0" w:color="auto"/>
                                              </w:divBdr>
                                              <w:divsChild>
                                                <w:div w:id="112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8197">
                          <w:marLeft w:val="0"/>
                          <w:marRight w:val="0"/>
                          <w:marTop w:val="0"/>
                          <w:marBottom w:val="0"/>
                          <w:divBdr>
                            <w:top w:val="none" w:sz="0" w:space="0" w:color="auto"/>
                            <w:left w:val="none" w:sz="0" w:space="0" w:color="auto"/>
                            <w:bottom w:val="none" w:sz="0" w:space="0" w:color="auto"/>
                            <w:right w:val="none" w:sz="0" w:space="0" w:color="auto"/>
                          </w:divBdr>
                          <w:divsChild>
                            <w:div w:id="811798463">
                              <w:marLeft w:val="0"/>
                              <w:marRight w:val="0"/>
                              <w:marTop w:val="0"/>
                              <w:marBottom w:val="0"/>
                              <w:divBdr>
                                <w:top w:val="none" w:sz="0" w:space="0" w:color="auto"/>
                                <w:left w:val="none" w:sz="0" w:space="0" w:color="auto"/>
                                <w:bottom w:val="none" w:sz="0" w:space="0" w:color="auto"/>
                                <w:right w:val="none" w:sz="0" w:space="0" w:color="auto"/>
                              </w:divBdr>
                              <w:divsChild>
                                <w:div w:id="4652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157">
                          <w:marLeft w:val="0"/>
                          <w:marRight w:val="0"/>
                          <w:marTop w:val="0"/>
                          <w:marBottom w:val="0"/>
                          <w:divBdr>
                            <w:top w:val="none" w:sz="0" w:space="0" w:color="auto"/>
                            <w:left w:val="single" w:sz="12" w:space="0" w:color="004465"/>
                            <w:bottom w:val="none" w:sz="0" w:space="0" w:color="auto"/>
                            <w:right w:val="none" w:sz="0" w:space="0" w:color="auto"/>
                          </w:divBdr>
                        </w:div>
                        <w:div w:id="109861533">
                          <w:marLeft w:val="0"/>
                          <w:marRight w:val="0"/>
                          <w:marTop w:val="0"/>
                          <w:marBottom w:val="0"/>
                          <w:divBdr>
                            <w:top w:val="none" w:sz="0" w:space="0" w:color="auto"/>
                            <w:left w:val="none" w:sz="0" w:space="0" w:color="auto"/>
                            <w:bottom w:val="none" w:sz="0" w:space="0" w:color="auto"/>
                            <w:right w:val="none" w:sz="0" w:space="0" w:color="auto"/>
                          </w:divBdr>
                          <w:divsChild>
                            <w:div w:id="990907763">
                              <w:marLeft w:val="0"/>
                              <w:marRight w:val="0"/>
                              <w:marTop w:val="0"/>
                              <w:marBottom w:val="0"/>
                              <w:divBdr>
                                <w:top w:val="none" w:sz="0" w:space="0" w:color="auto"/>
                                <w:left w:val="none" w:sz="0" w:space="0" w:color="auto"/>
                                <w:bottom w:val="none" w:sz="0" w:space="0" w:color="auto"/>
                                <w:right w:val="none" w:sz="0" w:space="0" w:color="auto"/>
                              </w:divBdr>
                            </w:div>
                          </w:divsChild>
                        </w:div>
                        <w:div w:id="2031371392">
                          <w:marLeft w:val="0"/>
                          <w:marRight w:val="0"/>
                          <w:marTop w:val="0"/>
                          <w:marBottom w:val="0"/>
                          <w:divBdr>
                            <w:top w:val="none" w:sz="0" w:space="0" w:color="auto"/>
                            <w:left w:val="none" w:sz="0" w:space="0" w:color="auto"/>
                            <w:bottom w:val="none" w:sz="0" w:space="0" w:color="auto"/>
                            <w:right w:val="none" w:sz="0" w:space="0" w:color="auto"/>
                          </w:divBdr>
                          <w:divsChild>
                            <w:div w:id="181667420">
                              <w:marLeft w:val="0"/>
                              <w:marRight w:val="0"/>
                              <w:marTop w:val="0"/>
                              <w:marBottom w:val="0"/>
                              <w:divBdr>
                                <w:top w:val="none" w:sz="0" w:space="0" w:color="auto"/>
                                <w:left w:val="none" w:sz="0" w:space="0" w:color="auto"/>
                                <w:bottom w:val="none" w:sz="0" w:space="0" w:color="auto"/>
                                <w:right w:val="none" w:sz="0" w:space="0" w:color="auto"/>
                              </w:divBdr>
                              <w:divsChild>
                                <w:div w:id="1688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866">
                          <w:marLeft w:val="0"/>
                          <w:marRight w:val="0"/>
                          <w:marTop w:val="0"/>
                          <w:marBottom w:val="0"/>
                          <w:divBdr>
                            <w:top w:val="none" w:sz="0" w:space="0" w:color="auto"/>
                            <w:left w:val="none" w:sz="0" w:space="0" w:color="auto"/>
                            <w:bottom w:val="none" w:sz="0" w:space="0" w:color="auto"/>
                            <w:right w:val="none" w:sz="0" w:space="0" w:color="auto"/>
                          </w:divBdr>
                          <w:divsChild>
                            <w:div w:id="2132508235">
                              <w:marLeft w:val="0"/>
                              <w:marRight w:val="0"/>
                              <w:marTop w:val="0"/>
                              <w:marBottom w:val="0"/>
                              <w:divBdr>
                                <w:top w:val="none" w:sz="0" w:space="0" w:color="auto"/>
                                <w:left w:val="none" w:sz="0" w:space="0" w:color="auto"/>
                                <w:bottom w:val="none" w:sz="0" w:space="0" w:color="auto"/>
                                <w:right w:val="none" w:sz="0" w:space="0" w:color="auto"/>
                              </w:divBdr>
                            </w:div>
                          </w:divsChild>
                        </w:div>
                        <w:div w:id="116219850">
                          <w:marLeft w:val="0"/>
                          <w:marRight w:val="0"/>
                          <w:marTop w:val="0"/>
                          <w:marBottom w:val="0"/>
                          <w:divBdr>
                            <w:top w:val="none" w:sz="0" w:space="0" w:color="auto"/>
                            <w:left w:val="none" w:sz="0" w:space="0" w:color="auto"/>
                            <w:bottom w:val="none" w:sz="0" w:space="0" w:color="auto"/>
                            <w:right w:val="none" w:sz="0" w:space="0" w:color="auto"/>
                          </w:divBdr>
                          <w:divsChild>
                            <w:div w:id="860633639">
                              <w:marLeft w:val="0"/>
                              <w:marRight w:val="0"/>
                              <w:marTop w:val="0"/>
                              <w:marBottom w:val="0"/>
                              <w:divBdr>
                                <w:top w:val="none" w:sz="0" w:space="0" w:color="auto"/>
                                <w:left w:val="none" w:sz="0" w:space="0" w:color="auto"/>
                                <w:bottom w:val="none" w:sz="0" w:space="0" w:color="auto"/>
                                <w:right w:val="none" w:sz="0" w:space="0" w:color="auto"/>
                              </w:divBdr>
                              <w:divsChild>
                                <w:div w:id="2018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138">
                          <w:marLeft w:val="0"/>
                          <w:marRight w:val="0"/>
                          <w:marTop w:val="0"/>
                          <w:marBottom w:val="0"/>
                          <w:divBdr>
                            <w:top w:val="none" w:sz="0" w:space="0" w:color="auto"/>
                            <w:left w:val="none" w:sz="0" w:space="0" w:color="auto"/>
                            <w:bottom w:val="none" w:sz="0" w:space="0" w:color="auto"/>
                            <w:right w:val="none" w:sz="0" w:space="0" w:color="auto"/>
                          </w:divBdr>
                          <w:divsChild>
                            <w:div w:id="1999075107">
                              <w:marLeft w:val="0"/>
                              <w:marRight w:val="0"/>
                              <w:marTop w:val="0"/>
                              <w:marBottom w:val="0"/>
                              <w:divBdr>
                                <w:top w:val="none" w:sz="0" w:space="0" w:color="auto"/>
                                <w:left w:val="none" w:sz="0" w:space="0" w:color="auto"/>
                                <w:bottom w:val="none" w:sz="0" w:space="0" w:color="auto"/>
                                <w:right w:val="none" w:sz="0" w:space="0" w:color="auto"/>
                              </w:divBdr>
                            </w:div>
                          </w:divsChild>
                        </w:div>
                        <w:div w:id="1527477612">
                          <w:marLeft w:val="0"/>
                          <w:marRight w:val="0"/>
                          <w:marTop w:val="0"/>
                          <w:marBottom w:val="0"/>
                          <w:divBdr>
                            <w:top w:val="none" w:sz="0" w:space="0" w:color="auto"/>
                            <w:left w:val="none" w:sz="0" w:space="0" w:color="auto"/>
                            <w:bottom w:val="none" w:sz="0" w:space="0" w:color="auto"/>
                            <w:right w:val="none" w:sz="0" w:space="0" w:color="auto"/>
                          </w:divBdr>
                          <w:divsChild>
                            <w:div w:id="1718311064">
                              <w:marLeft w:val="0"/>
                              <w:marRight w:val="0"/>
                              <w:marTop w:val="0"/>
                              <w:marBottom w:val="0"/>
                              <w:divBdr>
                                <w:top w:val="none" w:sz="0" w:space="0" w:color="auto"/>
                                <w:left w:val="none" w:sz="0" w:space="0" w:color="auto"/>
                                <w:bottom w:val="none" w:sz="0" w:space="0" w:color="auto"/>
                                <w:right w:val="none" w:sz="0" w:space="0" w:color="auto"/>
                              </w:divBdr>
                            </w:div>
                          </w:divsChild>
                        </w:div>
                        <w:div w:id="1157110135">
                          <w:marLeft w:val="0"/>
                          <w:marRight w:val="0"/>
                          <w:marTop w:val="0"/>
                          <w:marBottom w:val="0"/>
                          <w:divBdr>
                            <w:top w:val="none" w:sz="0" w:space="0" w:color="auto"/>
                            <w:left w:val="none" w:sz="0" w:space="0" w:color="auto"/>
                            <w:bottom w:val="none" w:sz="0" w:space="0" w:color="auto"/>
                            <w:right w:val="none" w:sz="0" w:space="0" w:color="auto"/>
                          </w:divBdr>
                          <w:divsChild>
                            <w:div w:id="561019981">
                              <w:marLeft w:val="0"/>
                              <w:marRight w:val="0"/>
                              <w:marTop w:val="0"/>
                              <w:marBottom w:val="0"/>
                              <w:divBdr>
                                <w:top w:val="none" w:sz="0" w:space="0" w:color="auto"/>
                                <w:left w:val="none" w:sz="0" w:space="0" w:color="auto"/>
                                <w:bottom w:val="none" w:sz="0" w:space="0" w:color="auto"/>
                                <w:right w:val="none" w:sz="0" w:space="0" w:color="auto"/>
                              </w:divBdr>
                              <w:divsChild>
                                <w:div w:id="1622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365">
                          <w:marLeft w:val="0"/>
                          <w:marRight w:val="0"/>
                          <w:marTop w:val="0"/>
                          <w:marBottom w:val="600"/>
                          <w:divBdr>
                            <w:top w:val="none" w:sz="0" w:space="0" w:color="auto"/>
                            <w:left w:val="none" w:sz="0" w:space="0" w:color="auto"/>
                            <w:bottom w:val="none" w:sz="0" w:space="0" w:color="auto"/>
                            <w:right w:val="none" w:sz="0" w:space="0" w:color="auto"/>
                          </w:divBdr>
                          <w:divsChild>
                            <w:div w:id="686099599">
                              <w:marLeft w:val="0"/>
                              <w:marRight w:val="0"/>
                              <w:marTop w:val="0"/>
                              <w:marBottom w:val="0"/>
                              <w:divBdr>
                                <w:top w:val="none" w:sz="0" w:space="0" w:color="auto"/>
                                <w:left w:val="none" w:sz="0" w:space="0" w:color="auto"/>
                                <w:bottom w:val="none" w:sz="0" w:space="0" w:color="auto"/>
                                <w:right w:val="none" w:sz="0" w:space="0" w:color="auto"/>
                              </w:divBdr>
                              <w:divsChild>
                                <w:div w:id="1979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967">
                          <w:marLeft w:val="0"/>
                          <w:marRight w:val="0"/>
                          <w:marTop w:val="0"/>
                          <w:marBottom w:val="0"/>
                          <w:divBdr>
                            <w:top w:val="none" w:sz="0" w:space="0" w:color="auto"/>
                            <w:left w:val="none" w:sz="0" w:space="0" w:color="auto"/>
                            <w:bottom w:val="none" w:sz="0" w:space="0" w:color="auto"/>
                            <w:right w:val="none" w:sz="0" w:space="0" w:color="auto"/>
                          </w:divBdr>
                          <w:divsChild>
                            <w:div w:id="16177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27811797">
      <w:bodyDiv w:val="1"/>
      <w:marLeft w:val="0"/>
      <w:marRight w:val="0"/>
      <w:marTop w:val="0"/>
      <w:marBottom w:val="0"/>
      <w:divBdr>
        <w:top w:val="none" w:sz="0" w:space="0" w:color="auto"/>
        <w:left w:val="none" w:sz="0" w:space="0" w:color="auto"/>
        <w:bottom w:val="none" w:sz="0" w:space="0" w:color="auto"/>
        <w:right w:val="none" w:sz="0" w:space="0" w:color="auto"/>
      </w:divBdr>
      <w:divsChild>
        <w:div w:id="1250382520">
          <w:marLeft w:val="0"/>
          <w:marRight w:val="0"/>
          <w:marTop w:val="225"/>
          <w:marBottom w:val="0"/>
          <w:divBdr>
            <w:top w:val="none" w:sz="0" w:space="0" w:color="auto"/>
            <w:left w:val="none" w:sz="0" w:space="0" w:color="auto"/>
            <w:bottom w:val="none" w:sz="0" w:space="0" w:color="auto"/>
            <w:right w:val="none" w:sz="0" w:space="0" w:color="auto"/>
          </w:divBdr>
          <w:divsChild>
            <w:div w:id="978606136">
              <w:marLeft w:val="0"/>
              <w:marRight w:val="0"/>
              <w:marTop w:val="0"/>
              <w:marBottom w:val="225"/>
              <w:divBdr>
                <w:top w:val="none" w:sz="0" w:space="0" w:color="auto"/>
                <w:left w:val="none" w:sz="0" w:space="0" w:color="auto"/>
                <w:bottom w:val="none" w:sz="0" w:space="0" w:color="auto"/>
                <w:right w:val="none" w:sz="0" w:space="0" w:color="auto"/>
              </w:divBdr>
            </w:div>
            <w:div w:id="941768377">
              <w:marLeft w:val="0"/>
              <w:marRight w:val="0"/>
              <w:marTop w:val="0"/>
              <w:marBottom w:val="0"/>
              <w:divBdr>
                <w:top w:val="none" w:sz="0" w:space="0" w:color="auto"/>
                <w:left w:val="none" w:sz="0" w:space="0" w:color="auto"/>
                <w:bottom w:val="none" w:sz="0" w:space="0" w:color="auto"/>
                <w:right w:val="none" w:sz="0" w:space="0" w:color="auto"/>
              </w:divBdr>
              <w:divsChild>
                <w:div w:id="1497526658">
                  <w:marLeft w:val="0"/>
                  <w:marRight w:val="0"/>
                  <w:marTop w:val="0"/>
                  <w:marBottom w:val="0"/>
                  <w:divBdr>
                    <w:top w:val="none" w:sz="0" w:space="0" w:color="auto"/>
                    <w:left w:val="none" w:sz="0" w:space="0" w:color="auto"/>
                    <w:bottom w:val="none" w:sz="0" w:space="0" w:color="auto"/>
                    <w:right w:val="none" w:sz="0" w:space="0" w:color="auto"/>
                  </w:divBdr>
                  <w:divsChild>
                    <w:div w:id="1140416454">
                      <w:marLeft w:val="0"/>
                      <w:marRight w:val="0"/>
                      <w:marTop w:val="0"/>
                      <w:marBottom w:val="0"/>
                      <w:divBdr>
                        <w:top w:val="none" w:sz="0" w:space="0" w:color="auto"/>
                        <w:left w:val="none" w:sz="0" w:space="0" w:color="auto"/>
                        <w:bottom w:val="none" w:sz="0" w:space="0" w:color="auto"/>
                        <w:right w:val="none" w:sz="0" w:space="0" w:color="auto"/>
                      </w:divBdr>
                      <w:divsChild>
                        <w:div w:id="1142503990">
                          <w:marLeft w:val="0"/>
                          <w:marRight w:val="0"/>
                          <w:marTop w:val="0"/>
                          <w:marBottom w:val="0"/>
                          <w:divBdr>
                            <w:top w:val="none" w:sz="0" w:space="0" w:color="auto"/>
                            <w:left w:val="none" w:sz="0" w:space="0" w:color="auto"/>
                            <w:bottom w:val="none" w:sz="0" w:space="0" w:color="auto"/>
                            <w:right w:val="none" w:sz="0" w:space="0" w:color="auto"/>
                          </w:divBdr>
                          <w:divsChild>
                            <w:div w:id="19263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71704">
          <w:marLeft w:val="0"/>
          <w:marRight w:val="0"/>
          <w:marTop w:val="225"/>
          <w:marBottom w:val="0"/>
          <w:divBdr>
            <w:top w:val="none" w:sz="0" w:space="0" w:color="auto"/>
            <w:left w:val="none" w:sz="0" w:space="0" w:color="auto"/>
            <w:bottom w:val="none" w:sz="0" w:space="0" w:color="auto"/>
            <w:right w:val="none" w:sz="0" w:space="0" w:color="auto"/>
          </w:divBdr>
          <w:divsChild>
            <w:div w:id="1329480791">
              <w:marLeft w:val="0"/>
              <w:marRight w:val="0"/>
              <w:marTop w:val="0"/>
              <w:marBottom w:val="0"/>
              <w:divBdr>
                <w:top w:val="none" w:sz="0" w:space="0" w:color="auto"/>
                <w:left w:val="none" w:sz="0" w:space="0" w:color="auto"/>
                <w:bottom w:val="none" w:sz="0" w:space="0" w:color="auto"/>
                <w:right w:val="none" w:sz="0" w:space="0" w:color="auto"/>
              </w:divBdr>
              <w:divsChild>
                <w:div w:id="2090688170">
                  <w:marLeft w:val="0"/>
                  <w:marRight w:val="0"/>
                  <w:marTop w:val="0"/>
                  <w:marBottom w:val="0"/>
                  <w:divBdr>
                    <w:top w:val="none" w:sz="0" w:space="0" w:color="auto"/>
                    <w:left w:val="none" w:sz="0" w:space="0" w:color="auto"/>
                    <w:bottom w:val="none" w:sz="0" w:space="0" w:color="auto"/>
                    <w:right w:val="none" w:sz="0" w:space="0" w:color="auto"/>
                  </w:divBdr>
                </w:div>
                <w:div w:id="11796556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8316337">
          <w:marLeft w:val="0"/>
          <w:marRight w:val="0"/>
          <w:marTop w:val="0"/>
          <w:marBottom w:val="0"/>
          <w:divBdr>
            <w:top w:val="none" w:sz="0" w:space="0" w:color="auto"/>
            <w:left w:val="none" w:sz="0" w:space="0" w:color="auto"/>
            <w:bottom w:val="none" w:sz="0" w:space="0" w:color="auto"/>
            <w:right w:val="none" w:sz="0" w:space="0" w:color="auto"/>
          </w:divBdr>
          <w:divsChild>
            <w:div w:id="1439449285">
              <w:marLeft w:val="0"/>
              <w:marRight w:val="0"/>
              <w:marTop w:val="0"/>
              <w:marBottom w:val="0"/>
              <w:divBdr>
                <w:top w:val="none" w:sz="0" w:space="0" w:color="auto"/>
                <w:left w:val="none" w:sz="0" w:space="0" w:color="auto"/>
                <w:bottom w:val="none" w:sz="0" w:space="0" w:color="auto"/>
                <w:right w:val="none" w:sz="0" w:space="0" w:color="auto"/>
              </w:divBdr>
              <w:divsChild>
                <w:div w:id="1190920725">
                  <w:marLeft w:val="0"/>
                  <w:marRight w:val="0"/>
                  <w:marTop w:val="0"/>
                  <w:marBottom w:val="0"/>
                  <w:divBdr>
                    <w:top w:val="none" w:sz="0" w:space="0" w:color="auto"/>
                    <w:left w:val="none" w:sz="0" w:space="0" w:color="auto"/>
                    <w:bottom w:val="none" w:sz="0" w:space="0" w:color="auto"/>
                    <w:right w:val="none" w:sz="0" w:space="0" w:color="auto"/>
                  </w:divBdr>
                </w:div>
              </w:divsChild>
            </w:div>
            <w:div w:id="1831166725">
              <w:marLeft w:val="0"/>
              <w:marRight w:val="0"/>
              <w:marTop w:val="0"/>
              <w:marBottom w:val="0"/>
              <w:divBdr>
                <w:top w:val="none" w:sz="0" w:space="0" w:color="auto"/>
                <w:left w:val="none" w:sz="0" w:space="0" w:color="auto"/>
                <w:bottom w:val="none" w:sz="0" w:space="0" w:color="auto"/>
                <w:right w:val="none" w:sz="0" w:space="0" w:color="auto"/>
              </w:divBdr>
              <w:divsChild>
                <w:div w:id="1417364124">
                  <w:marLeft w:val="0"/>
                  <w:marRight w:val="0"/>
                  <w:marTop w:val="0"/>
                  <w:marBottom w:val="0"/>
                  <w:divBdr>
                    <w:top w:val="none" w:sz="0" w:space="0" w:color="auto"/>
                    <w:left w:val="none" w:sz="0" w:space="0" w:color="auto"/>
                    <w:bottom w:val="none" w:sz="0" w:space="0" w:color="auto"/>
                    <w:right w:val="none" w:sz="0" w:space="0" w:color="auto"/>
                  </w:divBdr>
                </w:div>
              </w:divsChild>
            </w:div>
            <w:div w:id="2048065785">
              <w:marLeft w:val="0"/>
              <w:marRight w:val="0"/>
              <w:marTop w:val="0"/>
              <w:marBottom w:val="0"/>
              <w:divBdr>
                <w:top w:val="none" w:sz="0" w:space="0" w:color="auto"/>
                <w:left w:val="none" w:sz="0" w:space="0" w:color="auto"/>
                <w:bottom w:val="none" w:sz="0" w:space="0" w:color="auto"/>
                <w:right w:val="none" w:sz="0" w:space="0" w:color="auto"/>
              </w:divBdr>
              <w:divsChild>
                <w:div w:id="1325284700">
                  <w:marLeft w:val="0"/>
                  <w:marRight w:val="0"/>
                  <w:marTop w:val="0"/>
                  <w:marBottom w:val="0"/>
                  <w:divBdr>
                    <w:top w:val="none" w:sz="0" w:space="0" w:color="auto"/>
                    <w:left w:val="none" w:sz="0" w:space="0" w:color="auto"/>
                    <w:bottom w:val="none" w:sz="0" w:space="0" w:color="auto"/>
                    <w:right w:val="none" w:sz="0" w:space="0" w:color="auto"/>
                  </w:divBdr>
                </w:div>
              </w:divsChild>
            </w:div>
            <w:div w:id="837188298">
              <w:marLeft w:val="0"/>
              <w:marRight w:val="0"/>
              <w:marTop w:val="0"/>
              <w:marBottom w:val="0"/>
              <w:divBdr>
                <w:top w:val="none" w:sz="0" w:space="0" w:color="auto"/>
                <w:left w:val="none" w:sz="0" w:space="0" w:color="auto"/>
                <w:bottom w:val="none" w:sz="0" w:space="0" w:color="auto"/>
                <w:right w:val="none" w:sz="0" w:space="0" w:color="auto"/>
              </w:divBdr>
              <w:divsChild>
                <w:div w:id="1321158859">
                  <w:marLeft w:val="0"/>
                  <w:marRight w:val="0"/>
                  <w:marTop w:val="0"/>
                  <w:marBottom w:val="0"/>
                  <w:divBdr>
                    <w:top w:val="none" w:sz="0" w:space="0" w:color="auto"/>
                    <w:left w:val="none" w:sz="0" w:space="0" w:color="auto"/>
                    <w:bottom w:val="none" w:sz="0" w:space="0" w:color="auto"/>
                    <w:right w:val="none" w:sz="0" w:space="0" w:color="auto"/>
                  </w:divBdr>
                </w:div>
              </w:divsChild>
            </w:div>
            <w:div w:id="632639690">
              <w:marLeft w:val="0"/>
              <w:marRight w:val="0"/>
              <w:marTop w:val="0"/>
              <w:marBottom w:val="0"/>
              <w:divBdr>
                <w:top w:val="none" w:sz="0" w:space="0" w:color="auto"/>
                <w:left w:val="none" w:sz="0" w:space="0" w:color="auto"/>
                <w:bottom w:val="none" w:sz="0" w:space="0" w:color="auto"/>
                <w:right w:val="none" w:sz="0" w:space="0" w:color="auto"/>
              </w:divBdr>
              <w:divsChild>
                <w:div w:id="894119356">
                  <w:marLeft w:val="0"/>
                  <w:marRight w:val="0"/>
                  <w:marTop w:val="0"/>
                  <w:marBottom w:val="0"/>
                  <w:divBdr>
                    <w:top w:val="none" w:sz="0" w:space="0" w:color="auto"/>
                    <w:left w:val="none" w:sz="0" w:space="0" w:color="auto"/>
                    <w:bottom w:val="none" w:sz="0" w:space="0" w:color="auto"/>
                    <w:right w:val="none" w:sz="0" w:space="0" w:color="auto"/>
                  </w:divBdr>
                </w:div>
              </w:divsChild>
            </w:div>
            <w:div w:id="300312967">
              <w:marLeft w:val="0"/>
              <w:marRight w:val="0"/>
              <w:marTop w:val="0"/>
              <w:marBottom w:val="0"/>
              <w:divBdr>
                <w:top w:val="none" w:sz="0" w:space="0" w:color="auto"/>
                <w:left w:val="none" w:sz="0" w:space="0" w:color="auto"/>
                <w:bottom w:val="none" w:sz="0" w:space="0" w:color="auto"/>
                <w:right w:val="none" w:sz="0" w:space="0" w:color="auto"/>
              </w:divBdr>
              <w:divsChild>
                <w:div w:id="65960382">
                  <w:marLeft w:val="0"/>
                  <w:marRight w:val="0"/>
                  <w:marTop w:val="0"/>
                  <w:marBottom w:val="0"/>
                  <w:divBdr>
                    <w:top w:val="none" w:sz="0" w:space="0" w:color="auto"/>
                    <w:left w:val="none" w:sz="0" w:space="0" w:color="auto"/>
                    <w:bottom w:val="none" w:sz="0" w:space="0" w:color="auto"/>
                    <w:right w:val="none" w:sz="0" w:space="0" w:color="auto"/>
                  </w:divBdr>
                </w:div>
              </w:divsChild>
            </w:div>
            <w:div w:id="1600723726">
              <w:marLeft w:val="0"/>
              <w:marRight w:val="0"/>
              <w:marTop w:val="0"/>
              <w:marBottom w:val="0"/>
              <w:divBdr>
                <w:top w:val="none" w:sz="0" w:space="0" w:color="auto"/>
                <w:left w:val="none" w:sz="0" w:space="0" w:color="auto"/>
                <w:bottom w:val="none" w:sz="0" w:space="0" w:color="auto"/>
                <w:right w:val="none" w:sz="0" w:space="0" w:color="auto"/>
              </w:divBdr>
              <w:divsChild>
                <w:div w:id="1955017894">
                  <w:marLeft w:val="0"/>
                  <w:marRight w:val="0"/>
                  <w:marTop w:val="0"/>
                  <w:marBottom w:val="0"/>
                  <w:divBdr>
                    <w:top w:val="none" w:sz="0" w:space="0" w:color="auto"/>
                    <w:left w:val="none" w:sz="0" w:space="0" w:color="auto"/>
                    <w:bottom w:val="none" w:sz="0" w:space="0" w:color="auto"/>
                    <w:right w:val="none" w:sz="0" w:space="0" w:color="auto"/>
                  </w:divBdr>
                </w:div>
              </w:divsChild>
            </w:div>
            <w:div w:id="186525053">
              <w:marLeft w:val="0"/>
              <w:marRight w:val="0"/>
              <w:marTop w:val="0"/>
              <w:marBottom w:val="0"/>
              <w:divBdr>
                <w:top w:val="none" w:sz="0" w:space="0" w:color="auto"/>
                <w:left w:val="none" w:sz="0" w:space="0" w:color="auto"/>
                <w:bottom w:val="none" w:sz="0" w:space="0" w:color="auto"/>
                <w:right w:val="none" w:sz="0" w:space="0" w:color="auto"/>
              </w:divBdr>
              <w:divsChild>
                <w:div w:id="2059011036">
                  <w:marLeft w:val="0"/>
                  <w:marRight w:val="0"/>
                  <w:marTop w:val="0"/>
                  <w:marBottom w:val="0"/>
                  <w:divBdr>
                    <w:top w:val="none" w:sz="0" w:space="0" w:color="auto"/>
                    <w:left w:val="none" w:sz="0" w:space="0" w:color="auto"/>
                    <w:bottom w:val="none" w:sz="0" w:space="0" w:color="auto"/>
                    <w:right w:val="none" w:sz="0" w:space="0" w:color="auto"/>
                  </w:divBdr>
                </w:div>
              </w:divsChild>
            </w:div>
            <w:div w:id="644239160">
              <w:marLeft w:val="0"/>
              <w:marRight w:val="0"/>
              <w:marTop w:val="0"/>
              <w:marBottom w:val="0"/>
              <w:divBdr>
                <w:top w:val="none" w:sz="0" w:space="0" w:color="auto"/>
                <w:left w:val="none" w:sz="0" w:space="0" w:color="auto"/>
                <w:bottom w:val="none" w:sz="0" w:space="0" w:color="auto"/>
                <w:right w:val="none" w:sz="0" w:space="0" w:color="auto"/>
              </w:divBdr>
              <w:divsChild>
                <w:div w:id="1318414971">
                  <w:marLeft w:val="0"/>
                  <w:marRight w:val="0"/>
                  <w:marTop w:val="0"/>
                  <w:marBottom w:val="0"/>
                  <w:divBdr>
                    <w:top w:val="none" w:sz="0" w:space="0" w:color="auto"/>
                    <w:left w:val="none" w:sz="0" w:space="0" w:color="auto"/>
                    <w:bottom w:val="none" w:sz="0" w:space="0" w:color="auto"/>
                    <w:right w:val="none" w:sz="0" w:space="0" w:color="auto"/>
                  </w:divBdr>
                </w:div>
              </w:divsChild>
            </w:div>
            <w:div w:id="1029374802">
              <w:marLeft w:val="0"/>
              <w:marRight w:val="0"/>
              <w:marTop w:val="0"/>
              <w:marBottom w:val="0"/>
              <w:divBdr>
                <w:top w:val="none" w:sz="0" w:space="0" w:color="auto"/>
                <w:left w:val="none" w:sz="0" w:space="0" w:color="auto"/>
                <w:bottom w:val="none" w:sz="0" w:space="0" w:color="auto"/>
                <w:right w:val="none" w:sz="0" w:space="0" w:color="auto"/>
              </w:divBdr>
              <w:divsChild>
                <w:div w:id="626011861">
                  <w:marLeft w:val="0"/>
                  <w:marRight w:val="0"/>
                  <w:marTop w:val="0"/>
                  <w:marBottom w:val="0"/>
                  <w:divBdr>
                    <w:top w:val="none" w:sz="0" w:space="0" w:color="auto"/>
                    <w:left w:val="none" w:sz="0" w:space="0" w:color="auto"/>
                    <w:bottom w:val="none" w:sz="0" w:space="0" w:color="auto"/>
                    <w:right w:val="none" w:sz="0" w:space="0" w:color="auto"/>
                  </w:divBdr>
                </w:div>
              </w:divsChild>
            </w:div>
            <w:div w:id="578321368">
              <w:marLeft w:val="0"/>
              <w:marRight w:val="0"/>
              <w:marTop w:val="0"/>
              <w:marBottom w:val="0"/>
              <w:divBdr>
                <w:top w:val="none" w:sz="0" w:space="0" w:color="auto"/>
                <w:left w:val="none" w:sz="0" w:space="0" w:color="auto"/>
                <w:bottom w:val="none" w:sz="0" w:space="0" w:color="auto"/>
                <w:right w:val="none" w:sz="0" w:space="0" w:color="auto"/>
              </w:divBdr>
              <w:divsChild>
                <w:div w:id="1937857613">
                  <w:marLeft w:val="0"/>
                  <w:marRight w:val="0"/>
                  <w:marTop w:val="0"/>
                  <w:marBottom w:val="0"/>
                  <w:divBdr>
                    <w:top w:val="none" w:sz="0" w:space="0" w:color="auto"/>
                    <w:left w:val="none" w:sz="0" w:space="0" w:color="auto"/>
                    <w:bottom w:val="none" w:sz="0" w:space="0" w:color="auto"/>
                    <w:right w:val="none" w:sz="0" w:space="0" w:color="auto"/>
                  </w:divBdr>
                </w:div>
              </w:divsChild>
            </w:div>
            <w:div w:id="1396926999">
              <w:marLeft w:val="0"/>
              <w:marRight w:val="0"/>
              <w:marTop w:val="0"/>
              <w:marBottom w:val="0"/>
              <w:divBdr>
                <w:top w:val="none" w:sz="0" w:space="0" w:color="auto"/>
                <w:left w:val="none" w:sz="0" w:space="0" w:color="auto"/>
                <w:bottom w:val="none" w:sz="0" w:space="0" w:color="auto"/>
                <w:right w:val="none" w:sz="0" w:space="0" w:color="auto"/>
              </w:divBdr>
              <w:divsChild>
                <w:div w:id="881789554">
                  <w:marLeft w:val="0"/>
                  <w:marRight w:val="0"/>
                  <w:marTop w:val="0"/>
                  <w:marBottom w:val="0"/>
                  <w:divBdr>
                    <w:top w:val="none" w:sz="0" w:space="0" w:color="auto"/>
                    <w:left w:val="none" w:sz="0" w:space="0" w:color="auto"/>
                    <w:bottom w:val="none" w:sz="0" w:space="0" w:color="auto"/>
                    <w:right w:val="none" w:sz="0" w:space="0" w:color="auto"/>
                  </w:divBdr>
                </w:div>
              </w:divsChild>
            </w:div>
            <w:div w:id="1918519734">
              <w:marLeft w:val="0"/>
              <w:marRight w:val="0"/>
              <w:marTop w:val="0"/>
              <w:marBottom w:val="0"/>
              <w:divBdr>
                <w:top w:val="none" w:sz="0" w:space="0" w:color="auto"/>
                <w:left w:val="none" w:sz="0" w:space="0" w:color="auto"/>
                <w:bottom w:val="none" w:sz="0" w:space="0" w:color="auto"/>
                <w:right w:val="none" w:sz="0" w:space="0" w:color="auto"/>
              </w:divBdr>
              <w:divsChild>
                <w:div w:id="611547925">
                  <w:marLeft w:val="0"/>
                  <w:marRight w:val="0"/>
                  <w:marTop w:val="0"/>
                  <w:marBottom w:val="0"/>
                  <w:divBdr>
                    <w:top w:val="none" w:sz="0" w:space="0" w:color="auto"/>
                    <w:left w:val="none" w:sz="0" w:space="0" w:color="auto"/>
                    <w:bottom w:val="none" w:sz="0" w:space="0" w:color="auto"/>
                    <w:right w:val="none" w:sz="0" w:space="0" w:color="auto"/>
                  </w:divBdr>
                </w:div>
              </w:divsChild>
            </w:div>
            <w:div w:id="1908881280">
              <w:marLeft w:val="0"/>
              <w:marRight w:val="0"/>
              <w:marTop w:val="0"/>
              <w:marBottom w:val="0"/>
              <w:divBdr>
                <w:top w:val="none" w:sz="0" w:space="0" w:color="auto"/>
                <w:left w:val="none" w:sz="0" w:space="0" w:color="auto"/>
                <w:bottom w:val="none" w:sz="0" w:space="0" w:color="auto"/>
                <w:right w:val="none" w:sz="0" w:space="0" w:color="auto"/>
              </w:divBdr>
              <w:divsChild>
                <w:div w:id="1501236148">
                  <w:marLeft w:val="0"/>
                  <w:marRight w:val="0"/>
                  <w:marTop w:val="0"/>
                  <w:marBottom w:val="0"/>
                  <w:divBdr>
                    <w:top w:val="none" w:sz="0" w:space="0" w:color="auto"/>
                    <w:left w:val="none" w:sz="0" w:space="0" w:color="auto"/>
                    <w:bottom w:val="none" w:sz="0" w:space="0" w:color="auto"/>
                    <w:right w:val="none" w:sz="0" w:space="0" w:color="auto"/>
                  </w:divBdr>
                </w:div>
              </w:divsChild>
            </w:div>
            <w:div w:id="637616384">
              <w:marLeft w:val="0"/>
              <w:marRight w:val="0"/>
              <w:marTop w:val="0"/>
              <w:marBottom w:val="0"/>
              <w:divBdr>
                <w:top w:val="none" w:sz="0" w:space="0" w:color="auto"/>
                <w:left w:val="none" w:sz="0" w:space="0" w:color="auto"/>
                <w:bottom w:val="none" w:sz="0" w:space="0" w:color="auto"/>
                <w:right w:val="none" w:sz="0" w:space="0" w:color="auto"/>
              </w:divBdr>
              <w:divsChild>
                <w:div w:id="982153259">
                  <w:marLeft w:val="0"/>
                  <w:marRight w:val="0"/>
                  <w:marTop w:val="0"/>
                  <w:marBottom w:val="0"/>
                  <w:divBdr>
                    <w:top w:val="none" w:sz="0" w:space="0" w:color="auto"/>
                    <w:left w:val="none" w:sz="0" w:space="0" w:color="auto"/>
                    <w:bottom w:val="none" w:sz="0" w:space="0" w:color="auto"/>
                    <w:right w:val="none" w:sz="0" w:space="0" w:color="auto"/>
                  </w:divBdr>
                </w:div>
              </w:divsChild>
            </w:div>
            <w:div w:id="18244337">
              <w:marLeft w:val="0"/>
              <w:marRight w:val="0"/>
              <w:marTop w:val="0"/>
              <w:marBottom w:val="0"/>
              <w:divBdr>
                <w:top w:val="none" w:sz="0" w:space="0" w:color="auto"/>
                <w:left w:val="none" w:sz="0" w:space="0" w:color="auto"/>
                <w:bottom w:val="none" w:sz="0" w:space="0" w:color="auto"/>
                <w:right w:val="none" w:sz="0" w:space="0" w:color="auto"/>
              </w:divBdr>
              <w:divsChild>
                <w:div w:id="662243232">
                  <w:marLeft w:val="0"/>
                  <w:marRight w:val="0"/>
                  <w:marTop w:val="0"/>
                  <w:marBottom w:val="0"/>
                  <w:divBdr>
                    <w:top w:val="none" w:sz="0" w:space="0" w:color="auto"/>
                    <w:left w:val="none" w:sz="0" w:space="0" w:color="auto"/>
                    <w:bottom w:val="none" w:sz="0" w:space="0" w:color="auto"/>
                    <w:right w:val="none" w:sz="0" w:space="0" w:color="auto"/>
                  </w:divBdr>
                </w:div>
              </w:divsChild>
            </w:div>
            <w:div w:id="900021038">
              <w:marLeft w:val="0"/>
              <w:marRight w:val="0"/>
              <w:marTop w:val="0"/>
              <w:marBottom w:val="0"/>
              <w:divBdr>
                <w:top w:val="none" w:sz="0" w:space="0" w:color="auto"/>
                <w:left w:val="none" w:sz="0" w:space="0" w:color="auto"/>
                <w:bottom w:val="none" w:sz="0" w:space="0" w:color="auto"/>
                <w:right w:val="none" w:sz="0" w:space="0" w:color="auto"/>
              </w:divBdr>
              <w:divsChild>
                <w:div w:id="1414424788">
                  <w:marLeft w:val="0"/>
                  <w:marRight w:val="0"/>
                  <w:marTop w:val="0"/>
                  <w:marBottom w:val="0"/>
                  <w:divBdr>
                    <w:top w:val="none" w:sz="0" w:space="0" w:color="auto"/>
                    <w:left w:val="none" w:sz="0" w:space="0" w:color="auto"/>
                    <w:bottom w:val="none" w:sz="0" w:space="0" w:color="auto"/>
                    <w:right w:val="none" w:sz="0" w:space="0" w:color="auto"/>
                  </w:divBdr>
                </w:div>
              </w:divsChild>
            </w:div>
            <w:div w:id="1564367778">
              <w:marLeft w:val="0"/>
              <w:marRight w:val="0"/>
              <w:marTop w:val="0"/>
              <w:marBottom w:val="0"/>
              <w:divBdr>
                <w:top w:val="none" w:sz="0" w:space="0" w:color="auto"/>
                <w:left w:val="none" w:sz="0" w:space="0" w:color="auto"/>
                <w:bottom w:val="none" w:sz="0" w:space="0" w:color="auto"/>
                <w:right w:val="none" w:sz="0" w:space="0" w:color="auto"/>
              </w:divBdr>
              <w:divsChild>
                <w:div w:id="1781027828">
                  <w:marLeft w:val="0"/>
                  <w:marRight w:val="0"/>
                  <w:marTop w:val="0"/>
                  <w:marBottom w:val="0"/>
                  <w:divBdr>
                    <w:top w:val="none" w:sz="0" w:space="0" w:color="auto"/>
                    <w:left w:val="none" w:sz="0" w:space="0" w:color="auto"/>
                    <w:bottom w:val="none" w:sz="0" w:space="0" w:color="auto"/>
                    <w:right w:val="none" w:sz="0" w:space="0" w:color="auto"/>
                  </w:divBdr>
                </w:div>
              </w:divsChild>
            </w:div>
            <w:div w:id="1494374869">
              <w:marLeft w:val="0"/>
              <w:marRight w:val="0"/>
              <w:marTop w:val="0"/>
              <w:marBottom w:val="0"/>
              <w:divBdr>
                <w:top w:val="none" w:sz="0" w:space="0" w:color="auto"/>
                <w:left w:val="none" w:sz="0" w:space="0" w:color="auto"/>
                <w:bottom w:val="none" w:sz="0" w:space="0" w:color="auto"/>
                <w:right w:val="none" w:sz="0" w:space="0" w:color="auto"/>
              </w:divBdr>
              <w:divsChild>
                <w:div w:id="179321005">
                  <w:marLeft w:val="0"/>
                  <w:marRight w:val="0"/>
                  <w:marTop w:val="0"/>
                  <w:marBottom w:val="0"/>
                  <w:divBdr>
                    <w:top w:val="none" w:sz="0" w:space="0" w:color="auto"/>
                    <w:left w:val="none" w:sz="0" w:space="0" w:color="auto"/>
                    <w:bottom w:val="none" w:sz="0" w:space="0" w:color="auto"/>
                    <w:right w:val="none" w:sz="0" w:space="0" w:color="auto"/>
                  </w:divBdr>
                </w:div>
              </w:divsChild>
            </w:div>
            <w:div w:id="688290970">
              <w:marLeft w:val="0"/>
              <w:marRight w:val="0"/>
              <w:marTop w:val="0"/>
              <w:marBottom w:val="0"/>
              <w:divBdr>
                <w:top w:val="none" w:sz="0" w:space="0" w:color="auto"/>
                <w:left w:val="none" w:sz="0" w:space="0" w:color="auto"/>
                <w:bottom w:val="none" w:sz="0" w:space="0" w:color="auto"/>
                <w:right w:val="none" w:sz="0" w:space="0" w:color="auto"/>
              </w:divBdr>
              <w:divsChild>
                <w:div w:id="1963268028">
                  <w:marLeft w:val="0"/>
                  <w:marRight w:val="0"/>
                  <w:marTop w:val="0"/>
                  <w:marBottom w:val="0"/>
                  <w:divBdr>
                    <w:top w:val="none" w:sz="0" w:space="0" w:color="auto"/>
                    <w:left w:val="none" w:sz="0" w:space="0" w:color="auto"/>
                    <w:bottom w:val="none" w:sz="0" w:space="0" w:color="auto"/>
                    <w:right w:val="none" w:sz="0" w:space="0" w:color="auto"/>
                  </w:divBdr>
                </w:div>
              </w:divsChild>
            </w:div>
            <w:div w:id="495808543">
              <w:marLeft w:val="0"/>
              <w:marRight w:val="0"/>
              <w:marTop w:val="0"/>
              <w:marBottom w:val="0"/>
              <w:divBdr>
                <w:top w:val="none" w:sz="0" w:space="0" w:color="auto"/>
                <w:left w:val="none" w:sz="0" w:space="0" w:color="auto"/>
                <w:bottom w:val="none" w:sz="0" w:space="0" w:color="auto"/>
                <w:right w:val="none" w:sz="0" w:space="0" w:color="auto"/>
              </w:divBdr>
              <w:divsChild>
                <w:div w:id="1556309013">
                  <w:marLeft w:val="0"/>
                  <w:marRight w:val="0"/>
                  <w:marTop w:val="0"/>
                  <w:marBottom w:val="0"/>
                  <w:divBdr>
                    <w:top w:val="none" w:sz="0" w:space="0" w:color="auto"/>
                    <w:left w:val="none" w:sz="0" w:space="0" w:color="auto"/>
                    <w:bottom w:val="none" w:sz="0" w:space="0" w:color="auto"/>
                    <w:right w:val="none" w:sz="0" w:space="0" w:color="auto"/>
                  </w:divBdr>
                </w:div>
              </w:divsChild>
            </w:div>
            <w:div w:id="1587767138">
              <w:marLeft w:val="0"/>
              <w:marRight w:val="0"/>
              <w:marTop w:val="0"/>
              <w:marBottom w:val="0"/>
              <w:divBdr>
                <w:top w:val="none" w:sz="0" w:space="0" w:color="auto"/>
                <w:left w:val="none" w:sz="0" w:space="0" w:color="auto"/>
                <w:bottom w:val="none" w:sz="0" w:space="0" w:color="auto"/>
                <w:right w:val="none" w:sz="0" w:space="0" w:color="auto"/>
              </w:divBdr>
              <w:divsChild>
                <w:div w:id="267546270">
                  <w:marLeft w:val="0"/>
                  <w:marRight w:val="0"/>
                  <w:marTop w:val="0"/>
                  <w:marBottom w:val="0"/>
                  <w:divBdr>
                    <w:top w:val="none" w:sz="0" w:space="0" w:color="auto"/>
                    <w:left w:val="none" w:sz="0" w:space="0" w:color="auto"/>
                    <w:bottom w:val="none" w:sz="0" w:space="0" w:color="auto"/>
                    <w:right w:val="none" w:sz="0" w:space="0" w:color="auto"/>
                  </w:divBdr>
                </w:div>
              </w:divsChild>
            </w:div>
            <w:div w:id="1176656125">
              <w:marLeft w:val="0"/>
              <w:marRight w:val="0"/>
              <w:marTop w:val="0"/>
              <w:marBottom w:val="0"/>
              <w:divBdr>
                <w:top w:val="none" w:sz="0" w:space="0" w:color="auto"/>
                <w:left w:val="none" w:sz="0" w:space="0" w:color="auto"/>
                <w:bottom w:val="none" w:sz="0" w:space="0" w:color="auto"/>
                <w:right w:val="none" w:sz="0" w:space="0" w:color="auto"/>
              </w:divBdr>
              <w:divsChild>
                <w:div w:id="879054455">
                  <w:marLeft w:val="0"/>
                  <w:marRight w:val="0"/>
                  <w:marTop w:val="0"/>
                  <w:marBottom w:val="0"/>
                  <w:divBdr>
                    <w:top w:val="none" w:sz="0" w:space="0" w:color="auto"/>
                    <w:left w:val="none" w:sz="0" w:space="0" w:color="auto"/>
                    <w:bottom w:val="none" w:sz="0" w:space="0" w:color="auto"/>
                    <w:right w:val="none" w:sz="0" w:space="0" w:color="auto"/>
                  </w:divBdr>
                </w:div>
              </w:divsChild>
            </w:div>
            <w:div w:id="158035956">
              <w:marLeft w:val="0"/>
              <w:marRight w:val="0"/>
              <w:marTop w:val="0"/>
              <w:marBottom w:val="0"/>
              <w:divBdr>
                <w:top w:val="none" w:sz="0" w:space="0" w:color="auto"/>
                <w:left w:val="none" w:sz="0" w:space="0" w:color="auto"/>
                <w:bottom w:val="none" w:sz="0" w:space="0" w:color="auto"/>
                <w:right w:val="none" w:sz="0" w:space="0" w:color="auto"/>
              </w:divBdr>
              <w:divsChild>
                <w:div w:id="2144611361">
                  <w:marLeft w:val="0"/>
                  <w:marRight w:val="0"/>
                  <w:marTop w:val="0"/>
                  <w:marBottom w:val="0"/>
                  <w:divBdr>
                    <w:top w:val="none" w:sz="0" w:space="0" w:color="auto"/>
                    <w:left w:val="none" w:sz="0" w:space="0" w:color="auto"/>
                    <w:bottom w:val="none" w:sz="0" w:space="0" w:color="auto"/>
                    <w:right w:val="none" w:sz="0" w:space="0" w:color="auto"/>
                  </w:divBdr>
                </w:div>
              </w:divsChild>
            </w:div>
            <w:div w:id="2021393193">
              <w:marLeft w:val="0"/>
              <w:marRight w:val="0"/>
              <w:marTop w:val="0"/>
              <w:marBottom w:val="0"/>
              <w:divBdr>
                <w:top w:val="none" w:sz="0" w:space="0" w:color="auto"/>
                <w:left w:val="none" w:sz="0" w:space="0" w:color="auto"/>
                <w:bottom w:val="none" w:sz="0" w:space="0" w:color="auto"/>
                <w:right w:val="none" w:sz="0" w:space="0" w:color="auto"/>
              </w:divBdr>
              <w:divsChild>
                <w:div w:id="380180308">
                  <w:marLeft w:val="0"/>
                  <w:marRight w:val="0"/>
                  <w:marTop w:val="0"/>
                  <w:marBottom w:val="0"/>
                  <w:divBdr>
                    <w:top w:val="none" w:sz="0" w:space="0" w:color="auto"/>
                    <w:left w:val="none" w:sz="0" w:space="0" w:color="auto"/>
                    <w:bottom w:val="none" w:sz="0" w:space="0" w:color="auto"/>
                    <w:right w:val="none" w:sz="0" w:space="0" w:color="auto"/>
                  </w:divBdr>
                </w:div>
              </w:divsChild>
            </w:div>
            <w:div w:id="2067408347">
              <w:marLeft w:val="0"/>
              <w:marRight w:val="0"/>
              <w:marTop w:val="0"/>
              <w:marBottom w:val="0"/>
              <w:divBdr>
                <w:top w:val="none" w:sz="0" w:space="0" w:color="auto"/>
                <w:left w:val="none" w:sz="0" w:space="0" w:color="auto"/>
                <w:bottom w:val="none" w:sz="0" w:space="0" w:color="auto"/>
                <w:right w:val="none" w:sz="0" w:space="0" w:color="auto"/>
              </w:divBdr>
              <w:divsChild>
                <w:div w:id="1408770991">
                  <w:marLeft w:val="0"/>
                  <w:marRight w:val="0"/>
                  <w:marTop w:val="0"/>
                  <w:marBottom w:val="0"/>
                  <w:divBdr>
                    <w:top w:val="none" w:sz="0" w:space="0" w:color="auto"/>
                    <w:left w:val="none" w:sz="0" w:space="0" w:color="auto"/>
                    <w:bottom w:val="none" w:sz="0" w:space="0" w:color="auto"/>
                    <w:right w:val="none" w:sz="0" w:space="0" w:color="auto"/>
                  </w:divBdr>
                </w:div>
              </w:divsChild>
            </w:div>
            <w:div w:id="76830506">
              <w:marLeft w:val="0"/>
              <w:marRight w:val="0"/>
              <w:marTop w:val="0"/>
              <w:marBottom w:val="0"/>
              <w:divBdr>
                <w:top w:val="none" w:sz="0" w:space="0" w:color="auto"/>
                <w:left w:val="none" w:sz="0" w:space="0" w:color="auto"/>
                <w:bottom w:val="none" w:sz="0" w:space="0" w:color="auto"/>
                <w:right w:val="none" w:sz="0" w:space="0" w:color="auto"/>
              </w:divBdr>
              <w:divsChild>
                <w:div w:id="1598514263">
                  <w:marLeft w:val="0"/>
                  <w:marRight w:val="0"/>
                  <w:marTop w:val="0"/>
                  <w:marBottom w:val="0"/>
                  <w:divBdr>
                    <w:top w:val="none" w:sz="0" w:space="0" w:color="auto"/>
                    <w:left w:val="none" w:sz="0" w:space="0" w:color="auto"/>
                    <w:bottom w:val="none" w:sz="0" w:space="0" w:color="auto"/>
                    <w:right w:val="none" w:sz="0" w:space="0" w:color="auto"/>
                  </w:divBdr>
                </w:div>
              </w:divsChild>
            </w:div>
            <w:div w:id="591088363">
              <w:marLeft w:val="0"/>
              <w:marRight w:val="0"/>
              <w:marTop w:val="0"/>
              <w:marBottom w:val="0"/>
              <w:divBdr>
                <w:top w:val="none" w:sz="0" w:space="0" w:color="auto"/>
                <w:left w:val="none" w:sz="0" w:space="0" w:color="auto"/>
                <w:bottom w:val="none" w:sz="0" w:space="0" w:color="auto"/>
                <w:right w:val="none" w:sz="0" w:space="0" w:color="auto"/>
              </w:divBdr>
              <w:divsChild>
                <w:div w:id="1969771954">
                  <w:marLeft w:val="0"/>
                  <w:marRight w:val="0"/>
                  <w:marTop w:val="0"/>
                  <w:marBottom w:val="0"/>
                  <w:divBdr>
                    <w:top w:val="none" w:sz="0" w:space="0" w:color="auto"/>
                    <w:left w:val="none" w:sz="0" w:space="0" w:color="auto"/>
                    <w:bottom w:val="none" w:sz="0" w:space="0" w:color="auto"/>
                    <w:right w:val="none" w:sz="0" w:space="0" w:color="auto"/>
                  </w:divBdr>
                </w:div>
              </w:divsChild>
            </w:div>
            <w:div w:id="1034422736">
              <w:marLeft w:val="0"/>
              <w:marRight w:val="0"/>
              <w:marTop w:val="0"/>
              <w:marBottom w:val="0"/>
              <w:divBdr>
                <w:top w:val="none" w:sz="0" w:space="0" w:color="auto"/>
                <w:left w:val="none" w:sz="0" w:space="0" w:color="auto"/>
                <w:bottom w:val="none" w:sz="0" w:space="0" w:color="auto"/>
                <w:right w:val="none" w:sz="0" w:space="0" w:color="auto"/>
              </w:divBdr>
              <w:divsChild>
                <w:div w:id="819005288">
                  <w:marLeft w:val="0"/>
                  <w:marRight w:val="0"/>
                  <w:marTop w:val="0"/>
                  <w:marBottom w:val="0"/>
                  <w:divBdr>
                    <w:top w:val="none" w:sz="0" w:space="0" w:color="auto"/>
                    <w:left w:val="none" w:sz="0" w:space="0" w:color="auto"/>
                    <w:bottom w:val="none" w:sz="0" w:space="0" w:color="auto"/>
                    <w:right w:val="none" w:sz="0" w:space="0" w:color="auto"/>
                  </w:divBdr>
                </w:div>
              </w:divsChild>
            </w:div>
            <w:div w:id="1114792069">
              <w:marLeft w:val="0"/>
              <w:marRight w:val="0"/>
              <w:marTop w:val="0"/>
              <w:marBottom w:val="0"/>
              <w:divBdr>
                <w:top w:val="none" w:sz="0" w:space="0" w:color="auto"/>
                <w:left w:val="none" w:sz="0" w:space="0" w:color="auto"/>
                <w:bottom w:val="none" w:sz="0" w:space="0" w:color="auto"/>
                <w:right w:val="none" w:sz="0" w:space="0" w:color="auto"/>
              </w:divBdr>
              <w:divsChild>
                <w:div w:id="1994992718">
                  <w:marLeft w:val="0"/>
                  <w:marRight w:val="0"/>
                  <w:marTop w:val="0"/>
                  <w:marBottom w:val="0"/>
                  <w:divBdr>
                    <w:top w:val="none" w:sz="0" w:space="0" w:color="auto"/>
                    <w:left w:val="none" w:sz="0" w:space="0" w:color="auto"/>
                    <w:bottom w:val="none" w:sz="0" w:space="0" w:color="auto"/>
                    <w:right w:val="none" w:sz="0" w:space="0" w:color="auto"/>
                  </w:divBdr>
                </w:div>
              </w:divsChild>
            </w:div>
            <w:div w:id="935945842">
              <w:marLeft w:val="0"/>
              <w:marRight w:val="0"/>
              <w:marTop w:val="0"/>
              <w:marBottom w:val="0"/>
              <w:divBdr>
                <w:top w:val="none" w:sz="0" w:space="0" w:color="auto"/>
                <w:left w:val="none" w:sz="0" w:space="0" w:color="auto"/>
                <w:bottom w:val="none" w:sz="0" w:space="0" w:color="auto"/>
                <w:right w:val="none" w:sz="0" w:space="0" w:color="auto"/>
              </w:divBdr>
              <w:divsChild>
                <w:div w:id="1809546644">
                  <w:marLeft w:val="0"/>
                  <w:marRight w:val="0"/>
                  <w:marTop w:val="0"/>
                  <w:marBottom w:val="0"/>
                  <w:divBdr>
                    <w:top w:val="none" w:sz="0" w:space="0" w:color="auto"/>
                    <w:left w:val="none" w:sz="0" w:space="0" w:color="auto"/>
                    <w:bottom w:val="none" w:sz="0" w:space="0" w:color="auto"/>
                    <w:right w:val="none" w:sz="0" w:space="0" w:color="auto"/>
                  </w:divBdr>
                </w:div>
              </w:divsChild>
            </w:div>
            <w:div w:id="964118577">
              <w:marLeft w:val="0"/>
              <w:marRight w:val="0"/>
              <w:marTop w:val="0"/>
              <w:marBottom w:val="0"/>
              <w:divBdr>
                <w:top w:val="none" w:sz="0" w:space="0" w:color="auto"/>
                <w:left w:val="none" w:sz="0" w:space="0" w:color="auto"/>
                <w:bottom w:val="none" w:sz="0" w:space="0" w:color="auto"/>
                <w:right w:val="none" w:sz="0" w:space="0" w:color="auto"/>
              </w:divBdr>
              <w:divsChild>
                <w:div w:id="1093554904">
                  <w:marLeft w:val="0"/>
                  <w:marRight w:val="0"/>
                  <w:marTop w:val="0"/>
                  <w:marBottom w:val="0"/>
                  <w:divBdr>
                    <w:top w:val="none" w:sz="0" w:space="0" w:color="auto"/>
                    <w:left w:val="none" w:sz="0" w:space="0" w:color="auto"/>
                    <w:bottom w:val="none" w:sz="0" w:space="0" w:color="auto"/>
                    <w:right w:val="none" w:sz="0" w:space="0" w:color="auto"/>
                  </w:divBdr>
                </w:div>
              </w:divsChild>
            </w:div>
            <w:div w:id="751319810">
              <w:marLeft w:val="0"/>
              <w:marRight w:val="0"/>
              <w:marTop w:val="0"/>
              <w:marBottom w:val="0"/>
              <w:divBdr>
                <w:top w:val="none" w:sz="0" w:space="0" w:color="auto"/>
                <w:left w:val="none" w:sz="0" w:space="0" w:color="auto"/>
                <w:bottom w:val="none" w:sz="0" w:space="0" w:color="auto"/>
                <w:right w:val="none" w:sz="0" w:space="0" w:color="auto"/>
              </w:divBdr>
              <w:divsChild>
                <w:div w:id="2118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9040">
      <w:bodyDiv w:val="1"/>
      <w:marLeft w:val="0"/>
      <w:marRight w:val="0"/>
      <w:marTop w:val="0"/>
      <w:marBottom w:val="0"/>
      <w:divBdr>
        <w:top w:val="none" w:sz="0" w:space="0" w:color="auto"/>
        <w:left w:val="none" w:sz="0" w:space="0" w:color="auto"/>
        <w:bottom w:val="none" w:sz="0" w:space="0" w:color="auto"/>
        <w:right w:val="none" w:sz="0" w:space="0" w:color="auto"/>
      </w:divBdr>
      <w:divsChild>
        <w:div w:id="1685133481">
          <w:marLeft w:val="0"/>
          <w:marRight w:val="0"/>
          <w:marTop w:val="0"/>
          <w:marBottom w:val="0"/>
          <w:divBdr>
            <w:top w:val="none" w:sz="0" w:space="0" w:color="auto"/>
            <w:left w:val="none" w:sz="0" w:space="0" w:color="auto"/>
            <w:bottom w:val="none" w:sz="0" w:space="0" w:color="auto"/>
            <w:right w:val="none" w:sz="0" w:space="0" w:color="auto"/>
          </w:divBdr>
          <w:divsChild>
            <w:div w:id="382490586">
              <w:marLeft w:val="0"/>
              <w:marRight w:val="255"/>
              <w:marTop w:val="0"/>
              <w:marBottom w:val="0"/>
              <w:divBdr>
                <w:top w:val="none" w:sz="0" w:space="0" w:color="auto"/>
                <w:left w:val="none" w:sz="0" w:space="0" w:color="auto"/>
                <w:bottom w:val="none" w:sz="0" w:space="0" w:color="auto"/>
                <w:right w:val="none" w:sz="0" w:space="0" w:color="auto"/>
              </w:divBdr>
            </w:div>
          </w:divsChild>
        </w:div>
        <w:div w:id="436952873">
          <w:marLeft w:val="0"/>
          <w:marRight w:val="0"/>
          <w:marTop w:val="0"/>
          <w:marBottom w:val="0"/>
          <w:divBdr>
            <w:top w:val="none" w:sz="0" w:space="0" w:color="auto"/>
            <w:left w:val="none" w:sz="0" w:space="0" w:color="auto"/>
            <w:bottom w:val="none" w:sz="0" w:space="0" w:color="auto"/>
            <w:right w:val="none" w:sz="0" w:space="0" w:color="auto"/>
          </w:divBdr>
        </w:div>
        <w:div w:id="65301826">
          <w:marLeft w:val="0"/>
          <w:marRight w:val="0"/>
          <w:marTop w:val="0"/>
          <w:marBottom w:val="0"/>
          <w:divBdr>
            <w:top w:val="none" w:sz="0" w:space="0" w:color="auto"/>
            <w:left w:val="none" w:sz="0" w:space="0" w:color="auto"/>
            <w:bottom w:val="none" w:sz="0" w:space="0" w:color="auto"/>
            <w:right w:val="none" w:sz="0" w:space="0" w:color="auto"/>
          </w:divBdr>
          <w:divsChild>
            <w:div w:id="12282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
    <w:div w:id="935141198">
      <w:bodyDiv w:val="1"/>
      <w:marLeft w:val="0"/>
      <w:marRight w:val="0"/>
      <w:marTop w:val="0"/>
      <w:marBottom w:val="0"/>
      <w:divBdr>
        <w:top w:val="none" w:sz="0" w:space="0" w:color="auto"/>
        <w:left w:val="none" w:sz="0" w:space="0" w:color="auto"/>
        <w:bottom w:val="none" w:sz="0" w:space="0" w:color="auto"/>
        <w:right w:val="none" w:sz="0" w:space="0" w:color="auto"/>
      </w:divBdr>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7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156">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sChild>
                <w:div w:id="2091267430">
                  <w:marLeft w:val="0"/>
                  <w:marRight w:val="0"/>
                  <w:marTop w:val="0"/>
                  <w:marBottom w:val="0"/>
                  <w:divBdr>
                    <w:top w:val="none" w:sz="0" w:space="0" w:color="auto"/>
                    <w:left w:val="none" w:sz="0" w:space="0" w:color="auto"/>
                    <w:bottom w:val="none" w:sz="0" w:space="0" w:color="auto"/>
                    <w:right w:val="none" w:sz="0" w:space="0" w:color="auto"/>
                  </w:divBdr>
                  <w:divsChild>
                    <w:div w:id="196553795">
                      <w:marLeft w:val="0"/>
                      <w:marRight w:val="0"/>
                      <w:marTop w:val="0"/>
                      <w:marBottom w:val="0"/>
                      <w:divBdr>
                        <w:top w:val="none" w:sz="0" w:space="0" w:color="auto"/>
                        <w:left w:val="none" w:sz="0" w:space="0" w:color="auto"/>
                        <w:bottom w:val="none" w:sz="0" w:space="0" w:color="auto"/>
                        <w:right w:val="none" w:sz="0" w:space="0" w:color="auto"/>
                      </w:divBdr>
                    </w:div>
                    <w:div w:id="779640892">
                      <w:marLeft w:val="0"/>
                      <w:marRight w:val="0"/>
                      <w:marTop w:val="0"/>
                      <w:marBottom w:val="0"/>
                      <w:divBdr>
                        <w:top w:val="none" w:sz="0" w:space="0" w:color="auto"/>
                        <w:left w:val="none" w:sz="0" w:space="0" w:color="auto"/>
                        <w:bottom w:val="none" w:sz="0" w:space="0" w:color="auto"/>
                        <w:right w:val="none" w:sz="0" w:space="0" w:color="auto"/>
                      </w:divBdr>
                    </w:div>
                  </w:divsChild>
                </w:div>
                <w:div w:id="2021665561">
                  <w:marLeft w:val="0"/>
                  <w:marRight w:val="0"/>
                  <w:marTop w:val="0"/>
                  <w:marBottom w:val="0"/>
                  <w:divBdr>
                    <w:top w:val="none" w:sz="0" w:space="0" w:color="auto"/>
                    <w:left w:val="none" w:sz="0" w:space="0" w:color="auto"/>
                    <w:bottom w:val="none" w:sz="0" w:space="0" w:color="auto"/>
                    <w:right w:val="none" w:sz="0" w:space="0" w:color="auto"/>
                  </w:divBdr>
                  <w:divsChild>
                    <w:div w:id="556821087">
                      <w:marLeft w:val="0"/>
                      <w:marRight w:val="0"/>
                      <w:marTop w:val="0"/>
                      <w:marBottom w:val="0"/>
                      <w:divBdr>
                        <w:top w:val="none" w:sz="0" w:space="0" w:color="auto"/>
                        <w:left w:val="none" w:sz="0" w:space="0" w:color="auto"/>
                        <w:bottom w:val="none" w:sz="0" w:space="0" w:color="auto"/>
                        <w:right w:val="none" w:sz="0" w:space="0" w:color="auto"/>
                      </w:divBdr>
                    </w:div>
                  </w:divsChild>
                </w:div>
                <w:div w:id="763065685">
                  <w:marLeft w:val="0"/>
                  <w:marRight w:val="0"/>
                  <w:marTop w:val="0"/>
                  <w:marBottom w:val="0"/>
                  <w:divBdr>
                    <w:top w:val="none" w:sz="0" w:space="0" w:color="auto"/>
                    <w:left w:val="none" w:sz="0" w:space="0" w:color="auto"/>
                    <w:bottom w:val="none" w:sz="0" w:space="0" w:color="auto"/>
                    <w:right w:val="none" w:sz="0" w:space="0" w:color="auto"/>
                  </w:divBdr>
                  <w:divsChild>
                    <w:div w:id="1820532636">
                      <w:marLeft w:val="0"/>
                      <w:marRight w:val="0"/>
                      <w:marTop w:val="0"/>
                      <w:marBottom w:val="0"/>
                      <w:divBdr>
                        <w:top w:val="none" w:sz="0" w:space="0" w:color="auto"/>
                        <w:left w:val="none" w:sz="0" w:space="0" w:color="auto"/>
                        <w:bottom w:val="none" w:sz="0" w:space="0" w:color="auto"/>
                        <w:right w:val="none" w:sz="0" w:space="0" w:color="auto"/>
                      </w:divBdr>
                    </w:div>
                  </w:divsChild>
                </w:div>
                <w:div w:id="2047872805">
                  <w:marLeft w:val="0"/>
                  <w:marRight w:val="0"/>
                  <w:marTop w:val="0"/>
                  <w:marBottom w:val="0"/>
                  <w:divBdr>
                    <w:top w:val="none" w:sz="0" w:space="0" w:color="auto"/>
                    <w:left w:val="none" w:sz="0" w:space="0" w:color="auto"/>
                    <w:bottom w:val="none" w:sz="0" w:space="0" w:color="auto"/>
                    <w:right w:val="none" w:sz="0" w:space="0" w:color="auto"/>
                  </w:divBdr>
                  <w:divsChild>
                    <w:div w:id="201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75393">
          <w:marLeft w:val="0"/>
          <w:marRight w:val="0"/>
          <w:marTop w:val="225"/>
          <w:marBottom w:val="0"/>
          <w:divBdr>
            <w:top w:val="single" w:sz="6" w:space="4" w:color="EEEEEE"/>
            <w:left w:val="none" w:sz="0" w:space="0" w:color="auto"/>
            <w:bottom w:val="single" w:sz="6" w:space="4" w:color="EEEEEE"/>
            <w:right w:val="none" w:sz="0" w:space="0" w:color="auto"/>
          </w:divBdr>
        </w:div>
        <w:div w:id="306084995">
          <w:marLeft w:val="0"/>
          <w:marRight w:val="0"/>
          <w:marTop w:val="0"/>
          <w:marBottom w:val="0"/>
          <w:divBdr>
            <w:top w:val="none" w:sz="0" w:space="0" w:color="auto"/>
            <w:left w:val="none" w:sz="0" w:space="0" w:color="auto"/>
            <w:bottom w:val="none" w:sz="0" w:space="0" w:color="auto"/>
            <w:right w:val="none" w:sz="0" w:space="0" w:color="auto"/>
          </w:divBdr>
        </w:div>
        <w:div w:id="793793440">
          <w:marLeft w:val="0"/>
          <w:marRight w:val="0"/>
          <w:marTop w:val="0"/>
          <w:marBottom w:val="0"/>
          <w:divBdr>
            <w:top w:val="none" w:sz="0" w:space="0" w:color="auto"/>
            <w:left w:val="none" w:sz="0" w:space="0" w:color="auto"/>
            <w:bottom w:val="none" w:sz="0" w:space="0" w:color="auto"/>
            <w:right w:val="none" w:sz="0" w:space="0" w:color="auto"/>
          </w:divBdr>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848560">
      <w:bodyDiv w:val="1"/>
      <w:marLeft w:val="0"/>
      <w:marRight w:val="0"/>
      <w:marTop w:val="0"/>
      <w:marBottom w:val="0"/>
      <w:divBdr>
        <w:top w:val="none" w:sz="0" w:space="0" w:color="auto"/>
        <w:left w:val="none" w:sz="0" w:space="0" w:color="auto"/>
        <w:bottom w:val="none" w:sz="0" w:space="0" w:color="auto"/>
        <w:right w:val="none" w:sz="0" w:space="0" w:color="auto"/>
      </w:divBdr>
      <w:divsChild>
        <w:div w:id="408583305">
          <w:marLeft w:val="0"/>
          <w:marRight w:val="0"/>
          <w:marTop w:val="0"/>
          <w:marBottom w:val="0"/>
          <w:divBdr>
            <w:top w:val="none" w:sz="0" w:space="0" w:color="auto"/>
            <w:left w:val="none" w:sz="0" w:space="0" w:color="auto"/>
            <w:bottom w:val="none" w:sz="0" w:space="0" w:color="auto"/>
            <w:right w:val="none" w:sz="0" w:space="0" w:color="auto"/>
          </w:divBdr>
          <w:divsChild>
            <w:div w:id="1944920400">
              <w:marLeft w:val="0"/>
              <w:marRight w:val="0"/>
              <w:marTop w:val="0"/>
              <w:marBottom w:val="0"/>
              <w:divBdr>
                <w:top w:val="none" w:sz="0" w:space="0" w:color="auto"/>
                <w:left w:val="none" w:sz="0" w:space="0" w:color="auto"/>
                <w:bottom w:val="none" w:sz="0" w:space="0" w:color="auto"/>
                <w:right w:val="none" w:sz="0" w:space="0" w:color="auto"/>
              </w:divBdr>
              <w:divsChild>
                <w:div w:id="987633318">
                  <w:marLeft w:val="0"/>
                  <w:marRight w:val="0"/>
                  <w:marTop w:val="0"/>
                  <w:marBottom w:val="0"/>
                  <w:divBdr>
                    <w:top w:val="none" w:sz="0" w:space="0" w:color="auto"/>
                    <w:left w:val="none" w:sz="0" w:space="0" w:color="auto"/>
                    <w:bottom w:val="none" w:sz="0" w:space="0" w:color="auto"/>
                    <w:right w:val="none" w:sz="0" w:space="0" w:color="auto"/>
                  </w:divBdr>
                  <w:divsChild>
                    <w:div w:id="348602003">
                      <w:marLeft w:val="0"/>
                      <w:marRight w:val="0"/>
                      <w:marTop w:val="0"/>
                      <w:marBottom w:val="0"/>
                      <w:divBdr>
                        <w:top w:val="none" w:sz="0" w:space="0" w:color="auto"/>
                        <w:left w:val="none" w:sz="0" w:space="0" w:color="auto"/>
                        <w:bottom w:val="none" w:sz="0" w:space="0" w:color="auto"/>
                        <w:right w:val="none" w:sz="0" w:space="0" w:color="auto"/>
                      </w:divBdr>
                      <w:divsChild>
                        <w:div w:id="856234233">
                          <w:marLeft w:val="0"/>
                          <w:marRight w:val="0"/>
                          <w:marTop w:val="0"/>
                          <w:marBottom w:val="0"/>
                          <w:divBdr>
                            <w:top w:val="none" w:sz="0" w:space="0" w:color="auto"/>
                            <w:left w:val="none" w:sz="0" w:space="0" w:color="auto"/>
                            <w:bottom w:val="none" w:sz="0" w:space="0" w:color="auto"/>
                            <w:right w:val="none" w:sz="0" w:space="0" w:color="auto"/>
                          </w:divBdr>
                          <w:divsChild>
                            <w:div w:id="921453881">
                              <w:marLeft w:val="0"/>
                              <w:marRight w:val="0"/>
                              <w:marTop w:val="0"/>
                              <w:marBottom w:val="0"/>
                              <w:divBdr>
                                <w:top w:val="none" w:sz="0" w:space="0" w:color="auto"/>
                                <w:left w:val="none" w:sz="0" w:space="0" w:color="auto"/>
                                <w:bottom w:val="none" w:sz="0" w:space="0" w:color="auto"/>
                                <w:right w:val="none" w:sz="0" w:space="0" w:color="auto"/>
                              </w:divBdr>
                              <w:divsChild>
                                <w:div w:id="14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950">
                          <w:marLeft w:val="0"/>
                          <w:marRight w:val="0"/>
                          <w:marTop w:val="0"/>
                          <w:marBottom w:val="0"/>
                          <w:divBdr>
                            <w:top w:val="none" w:sz="0" w:space="0" w:color="auto"/>
                            <w:left w:val="none" w:sz="0" w:space="0" w:color="auto"/>
                            <w:bottom w:val="none" w:sz="0" w:space="0" w:color="auto"/>
                            <w:right w:val="none" w:sz="0" w:space="0" w:color="auto"/>
                          </w:divBdr>
                          <w:divsChild>
                            <w:div w:id="683286532">
                              <w:marLeft w:val="0"/>
                              <w:marRight w:val="0"/>
                              <w:marTop w:val="0"/>
                              <w:marBottom w:val="0"/>
                              <w:divBdr>
                                <w:top w:val="none" w:sz="0" w:space="0" w:color="auto"/>
                                <w:left w:val="none" w:sz="0" w:space="0" w:color="auto"/>
                                <w:bottom w:val="none" w:sz="0" w:space="0" w:color="auto"/>
                                <w:right w:val="none" w:sz="0" w:space="0" w:color="auto"/>
                              </w:divBdr>
                              <w:divsChild>
                                <w:div w:id="705912853">
                                  <w:marLeft w:val="0"/>
                                  <w:marRight w:val="0"/>
                                  <w:marTop w:val="0"/>
                                  <w:marBottom w:val="0"/>
                                  <w:divBdr>
                                    <w:top w:val="none" w:sz="0" w:space="0" w:color="auto"/>
                                    <w:left w:val="none" w:sz="0" w:space="0" w:color="auto"/>
                                    <w:bottom w:val="none" w:sz="0" w:space="0" w:color="auto"/>
                                    <w:right w:val="none" w:sz="0" w:space="0" w:color="auto"/>
                                  </w:divBdr>
                                  <w:divsChild>
                                    <w:div w:id="1640913687">
                                      <w:marLeft w:val="0"/>
                                      <w:marRight w:val="0"/>
                                      <w:marTop w:val="0"/>
                                      <w:marBottom w:val="0"/>
                                      <w:divBdr>
                                        <w:top w:val="none" w:sz="0" w:space="0" w:color="auto"/>
                                        <w:left w:val="none" w:sz="0" w:space="0" w:color="auto"/>
                                        <w:bottom w:val="none" w:sz="0" w:space="0" w:color="auto"/>
                                        <w:right w:val="none" w:sz="0" w:space="0" w:color="auto"/>
                                      </w:divBdr>
                                      <w:divsChild>
                                        <w:div w:id="2007434890">
                                          <w:marLeft w:val="0"/>
                                          <w:marRight w:val="0"/>
                                          <w:marTop w:val="0"/>
                                          <w:marBottom w:val="0"/>
                                          <w:divBdr>
                                            <w:top w:val="none" w:sz="0" w:space="0" w:color="auto"/>
                                            <w:left w:val="none" w:sz="0" w:space="0" w:color="auto"/>
                                            <w:bottom w:val="none" w:sz="0" w:space="0" w:color="auto"/>
                                            <w:right w:val="none" w:sz="0" w:space="0" w:color="auto"/>
                                          </w:divBdr>
                                          <w:divsChild>
                                            <w:div w:id="2081830939">
                                              <w:marLeft w:val="0"/>
                                              <w:marRight w:val="0"/>
                                              <w:marTop w:val="0"/>
                                              <w:marBottom w:val="0"/>
                                              <w:divBdr>
                                                <w:top w:val="none" w:sz="0" w:space="0" w:color="auto"/>
                                                <w:left w:val="none" w:sz="0" w:space="0" w:color="auto"/>
                                                <w:bottom w:val="none" w:sz="0" w:space="0" w:color="auto"/>
                                                <w:right w:val="none" w:sz="0" w:space="0" w:color="auto"/>
                                              </w:divBdr>
                                              <w:divsChild>
                                                <w:div w:id="1373460306">
                                                  <w:marLeft w:val="0"/>
                                                  <w:marRight w:val="0"/>
                                                  <w:marTop w:val="0"/>
                                                  <w:marBottom w:val="0"/>
                                                  <w:divBdr>
                                                    <w:top w:val="none" w:sz="0" w:space="0" w:color="auto"/>
                                                    <w:left w:val="none" w:sz="0" w:space="0" w:color="auto"/>
                                                    <w:bottom w:val="none" w:sz="0" w:space="0" w:color="auto"/>
                                                    <w:right w:val="none" w:sz="0" w:space="0" w:color="auto"/>
                                                  </w:divBdr>
                                                  <w:divsChild>
                                                    <w:div w:id="387807780">
                                                      <w:marLeft w:val="0"/>
                                                      <w:marRight w:val="0"/>
                                                      <w:marTop w:val="0"/>
                                                      <w:marBottom w:val="0"/>
                                                      <w:divBdr>
                                                        <w:top w:val="none" w:sz="0" w:space="0" w:color="auto"/>
                                                        <w:left w:val="none" w:sz="0" w:space="0" w:color="auto"/>
                                                        <w:bottom w:val="none" w:sz="0" w:space="0" w:color="auto"/>
                                                        <w:right w:val="none" w:sz="0" w:space="0" w:color="auto"/>
                                                      </w:divBdr>
                                                      <w:divsChild>
                                                        <w:div w:id="1152327769">
                                                          <w:marLeft w:val="0"/>
                                                          <w:marRight w:val="0"/>
                                                          <w:marTop w:val="0"/>
                                                          <w:marBottom w:val="0"/>
                                                          <w:divBdr>
                                                            <w:top w:val="none" w:sz="0" w:space="0" w:color="auto"/>
                                                            <w:left w:val="none" w:sz="0" w:space="0" w:color="auto"/>
                                                            <w:bottom w:val="none" w:sz="0" w:space="0" w:color="auto"/>
                                                            <w:right w:val="none" w:sz="0" w:space="0" w:color="auto"/>
                                                          </w:divBdr>
                                                          <w:divsChild>
                                                            <w:div w:id="768819997">
                                                              <w:marLeft w:val="0"/>
                                                              <w:marRight w:val="0"/>
                                                              <w:marTop w:val="0"/>
                                                              <w:marBottom w:val="0"/>
                                                              <w:divBdr>
                                                                <w:top w:val="none" w:sz="0" w:space="0" w:color="auto"/>
                                                                <w:left w:val="none" w:sz="0" w:space="0" w:color="auto"/>
                                                                <w:bottom w:val="none" w:sz="0" w:space="0" w:color="auto"/>
                                                                <w:right w:val="none" w:sz="0" w:space="0" w:color="auto"/>
                                                              </w:divBdr>
                                                              <w:divsChild>
                                                                <w:div w:id="812332467">
                                                                  <w:marLeft w:val="0"/>
                                                                  <w:marRight w:val="0"/>
                                                                  <w:marTop w:val="0"/>
                                                                  <w:marBottom w:val="0"/>
                                                                  <w:divBdr>
                                                                    <w:top w:val="none" w:sz="0" w:space="0" w:color="auto"/>
                                                                    <w:left w:val="none" w:sz="0" w:space="0" w:color="auto"/>
                                                                    <w:bottom w:val="none" w:sz="0" w:space="0" w:color="auto"/>
                                                                    <w:right w:val="none" w:sz="0" w:space="0" w:color="auto"/>
                                                                  </w:divBdr>
                                                                  <w:divsChild>
                                                                    <w:div w:id="671950758">
                                                                      <w:marLeft w:val="0"/>
                                                                      <w:marRight w:val="0"/>
                                                                      <w:marTop w:val="0"/>
                                                                      <w:marBottom w:val="0"/>
                                                                      <w:divBdr>
                                                                        <w:top w:val="none" w:sz="0" w:space="0" w:color="auto"/>
                                                                        <w:left w:val="none" w:sz="0" w:space="0" w:color="auto"/>
                                                                        <w:bottom w:val="none" w:sz="0" w:space="0" w:color="auto"/>
                                                                        <w:right w:val="none" w:sz="0" w:space="0" w:color="auto"/>
                                                                      </w:divBdr>
                                                                      <w:divsChild>
                                                                        <w:div w:id="53281477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321612840">
                                                                  <w:marLeft w:val="0"/>
                                                                  <w:marRight w:val="0"/>
                                                                  <w:marTop w:val="90"/>
                                                                  <w:marBottom w:val="60"/>
                                                                  <w:divBdr>
                                                                    <w:top w:val="none" w:sz="0" w:space="0" w:color="auto"/>
                                                                    <w:left w:val="none" w:sz="0" w:space="0" w:color="auto"/>
                                                                    <w:bottom w:val="none" w:sz="0" w:space="0" w:color="auto"/>
                                                                    <w:right w:val="none" w:sz="0" w:space="0" w:color="auto"/>
                                                                  </w:divBdr>
                                                                  <w:divsChild>
                                                                    <w:div w:id="1539201879">
                                                                      <w:marLeft w:val="0"/>
                                                                      <w:marRight w:val="0"/>
                                                                      <w:marTop w:val="0"/>
                                                                      <w:marBottom w:val="0"/>
                                                                      <w:divBdr>
                                                                        <w:top w:val="none" w:sz="0" w:space="0" w:color="auto"/>
                                                                        <w:left w:val="none" w:sz="0" w:space="0" w:color="auto"/>
                                                                        <w:bottom w:val="none" w:sz="0" w:space="0" w:color="auto"/>
                                                                        <w:right w:val="none" w:sz="0" w:space="0" w:color="auto"/>
                                                                      </w:divBdr>
                                                                      <w:divsChild>
                                                                        <w:div w:id="795022165">
                                                                          <w:marLeft w:val="0"/>
                                                                          <w:marRight w:val="0"/>
                                                                          <w:marTop w:val="0"/>
                                                                          <w:marBottom w:val="0"/>
                                                                          <w:divBdr>
                                                                            <w:top w:val="none" w:sz="0" w:space="0" w:color="auto"/>
                                                                            <w:left w:val="none" w:sz="0" w:space="0" w:color="auto"/>
                                                                            <w:bottom w:val="none" w:sz="0" w:space="0" w:color="auto"/>
                                                                            <w:right w:val="none" w:sz="0" w:space="0" w:color="auto"/>
                                                                          </w:divBdr>
                                                                          <w:divsChild>
                                                                            <w:div w:id="698044559">
                                                                              <w:marLeft w:val="0"/>
                                                                              <w:marRight w:val="0"/>
                                                                              <w:marTop w:val="0"/>
                                                                              <w:marBottom w:val="0"/>
                                                                              <w:divBdr>
                                                                                <w:top w:val="none" w:sz="0" w:space="0" w:color="auto"/>
                                                                                <w:left w:val="none" w:sz="0" w:space="0" w:color="auto"/>
                                                                                <w:bottom w:val="none" w:sz="0" w:space="0" w:color="auto"/>
                                                                                <w:right w:val="none" w:sz="0" w:space="0" w:color="auto"/>
                                                                              </w:divBdr>
                                                                              <w:divsChild>
                                                                                <w:div w:id="525950426">
                                                                                  <w:marLeft w:val="0"/>
                                                                                  <w:marRight w:val="0"/>
                                                                                  <w:marTop w:val="0"/>
                                                                                  <w:marBottom w:val="0"/>
                                                                                  <w:divBdr>
                                                                                    <w:top w:val="none" w:sz="0" w:space="0" w:color="auto"/>
                                                                                    <w:left w:val="none" w:sz="0" w:space="0" w:color="auto"/>
                                                                                    <w:bottom w:val="none" w:sz="0" w:space="0" w:color="auto"/>
                                                                                    <w:right w:val="none" w:sz="0" w:space="0" w:color="auto"/>
                                                                                  </w:divBdr>
                                                                                  <w:divsChild>
                                                                                    <w:div w:id="1418551624">
                                                                                      <w:marLeft w:val="0"/>
                                                                                      <w:marRight w:val="0"/>
                                                                                      <w:marTop w:val="0"/>
                                                                                      <w:marBottom w:val="0"/>
                                                                                      <w:divBdr>
                                                                                        <w:top w:val="none" w:sz="0" w:space="0" w:color="auto"/>
                                                                                        <w:left w:val="none" w:sz="0" w:space="0" w:color="auto"/>
                                                                                        <w:bottom w:val="none" w:sz="0" w:space="0" w:color="auto"/>
                                                                                        <w:right w:val="none" w:sz="0" w:space="0" w:color="auto"/>
                                                                                      </w:divBdr>
                                                                                      <w:divsChild>
                                                                                        <w:div w:id="1755741675">
                                                                                          <w:marLeft w:val="180"/>
                                                                                          <w:marRight w:val="0"/>
                                                                                          <w:marTop w:val="0"/>
                                                                                          <w:marBottom w:val="0"/>
                                                                                          <w:divBdr>
                                                                                            <w:top w:val="none" w:sz="0" w:space="0" w:color="auto"/>
                                                                                            <w:left w:val="none" w:sz="0" w:space="0" w:color="auto"/>
                                                                                            <w:bottom w:val="none" w:sz="0" w:space="0" w:color="auto"/>
                                                                                            <w:right w:val="none" w:sz="0" w:space="0" w:color="auto"/>
                                                                                          </w:divBdr>
                                                                                          <w:divsChild>
                                                                                            <w:div w:id="6329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072">
                                                                                  <w:marLeft w:val="180"/>
                                                                                  <w:marRight w:val="180"/>
                                                                                  <w:marTop w:val="100"/>
                                                                                  <w:marBottom w:val="100"/>
                                                                                  <w:divBdr>
                                                                                    <w:top w:val="none" w:sz="0" w:space="0" w:color="auto"/>
                                                                                    <w:left w:val="none" w:sz="0" w:space="0" w:color="auto"/>
                                                                                    <w:bottom w:val="none" w:sz="0" w:space="0" w:color="auto"/>
                                                                                    <w:right w:val="none" w:sz="0" w:space="0" w:color="auto"/>
                                                                                  </w:divBdr>
                                                                                  <w:divsChild>
                                                                                    <w:div w:id="1946225302">
                                                                                      <w:marLeft w:val="0"/>
                                                                                      <w:marRight w:val="0"/>
                                                                                      <w:marTop w:val="0"/>
                                                                                      <w:marBottom w:val="0"/>
                                                                                      <w:divBdr>
                                                                                        <w:top w:val="none" w:sz="0" w:space="0" w:color="auto"/>
                                                                                        <w:left w:val="none" w:sz="0" w:space="0" w:color="auto"/>
                                                                                        <w:bottom w:val="none" w:sz="0" w:space="0" w:color="auto"/>
                                                                                        <w:right w:val="none" w:sz="0" w:space="0" w:color="auto"/>
                                                                                      </w:divBdr>
                                                                                      <w:divsChild>
                                                                                        <w:div w:id="1320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072">
                                                                          <w:marLeft w:val="0"/>
                                                                          <w:marRight w:val="0"/>
                                                                          <w:marTop w:val="0"/>
                                                                          <w:marBottom w:val="0"/>
                                                                          <w:divBdr>
                                                                            <w:top w:val="none" w:sz="0" w:space="0" w:color="auto"/>
                                                                            <w:left w:val="none" w:sz="0" w:space="0" w:color="auto"/>
                                                                            <w:bottom w:val="none" w:sz="0" w:space="0" w:color="auto"/>
                                                                            <w:right w:val="none" w:sz="0" w:space="0" w:color="auto"/>
                                                                          </w:divBdr>
                                                                          <w:divsChild>
                                                                            <w:div w:id="770515168">
                                                                              <w:marLeft w:val="0"/>
                                                                              <w:marRight w:val="0"/>
                                                                              <w:marTop w:val="0"/>
                                                                              <w:marBottom w:val="0"/>
                                                                              <w:divBdr>
                                                                                <w:top w:val="none" w:sz="0" w:space="0" w:color="auto"/>
                                                                                <w:left w:val="none" w:sz="0" w:space="0" w:color="auto"/>
                                                                                <w:bottom w:val="none" w:sz="0" w:space="0" w:color="auto"/>
                                                                                <w:right w:val="none" w:sz="0" w:space="0" w:color="auto"/>
                                                                              </w:divBdr>
                                                                              <w:divsChild>
                                                                                <w:div w:id="1754475264">
                                                                                  <w:marLeft w:val="0"/>
                                                                                  <w:marRight w:val="0"/>
                                                                                  <w:marTop w:val="0"/>
                                                                                  <w:marBottom w:val="0"/>
                                                                                  <w:divBdr>
                                                                                    <w:top w:val="none" w:sz="0" w:space="0" w:color="auto"/>
                                                                                    <w:left w:val="none" w:sz="0" w:space="0" w:color="auto"/>
                                                                                    <w:bottom w:val="none" w:sz="0" w:space="0" w:color="auto"/>
                                                                                    <w:right w:val="none" w:sz="0" w:space="0" w:color="auto"/>
                                                                                  </w:divBdr>
                                                                                  <w:divsChild>
                                                                                    <w:div w:id="1757825172">
                                                                                      <w:marLeft w:val="0"/>
                                                                                      <w:marRight w:val="0"/>
                                                                                      <w:marTop w:val="0"/>
                                                                                      <w:marBottom w:val="0"/>
                                                                                      <w:divBdr>
                                                                                        <w:top w:val="none" w:sz="0" w:space="0" w:color="auto"/>
                                                                                        <w:left w:val="none" w:sz="0" w:space="0" w:color="auto"/>
                                                                                        <w:bottom w:val="none" w:sz="0" w:space="0" w:color="auto"/>
                                                                                        <w:right w:val="none" w:sz="0" w:space="0" w:color="auto"/>
                                                                                      </w:divBdr>
                                                                                      <w:divsChild>
                                                                                        <w:div w:id="598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931651">
                          <w:marLeft w:val="0"/>
                          <w:marRight w:val="0"/>
                          <w:marTop w:val="0"/>
                          <w:marBottom w:val="0"/>
                          <w:divBdr>
                            <w:top w:val="none" w:sz="0" w:space="0" w:color="auto"/>
                            <w:left w:val="single" w:sz="12" w:space="0" w:color="004465"/>
                            <w:bottom w:val="none" w:sz="0" w:space="0" w:color="auto"/>
                            <w:right w:val="none" w:sz="0" w:space="0" w:color="auto"/>
                          </w:divBdr>
                        </w:div>
                        <w:div w:id="1886481012">
                          <w:marLeft w:val="0"/>
                          <w:marRight w:val="0"/>
                          <w:marTop w:val="0"/>
                          <w:marBottom w:val="0"/>
                          <w:divBdr>
                            <w:top w:val="none" w:sz="0" w:space="0" w:color="auto"/>
                            <w:left w:val="none" w:sz="0" w:space="0" w:color="auto"/>
                            <w:bottom w:val="none" w:sz="0" w:space="0" w:color="auto"/>
                            <w:right w:val="none" w:sz="0" w:space="0" w:color="auto"/>
                          </w:divBdr>
                          <w:divsChild>
                            <w:div w:id="766774532">
                              <w:marLeft w:val="0"/>
                              <w:marRight w:val="0"/>
                              <w:marTop w:val="0"/>
                              <w:marBottom w:val="0"/>
                              <w:divBdr>
                                <w:top w:val="none" w:sz="0" w:space="0" w:color="auto"/>
                                <w:left w:val="none" w:sz="0" w:space="0" w:color="auto"/>
                                <w:bottom w:val="none" w:sz="0" w:space="0" w:color="auto"/>
                                <w:right w:val="none" w:sz="0" w:space="0" w:color="auto"/>
                              </w:divBdr>
                              <w:divsChild>
                                <w:div w:id="1063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21">
                          <w:marLeft w:val="0"/>
                          <w:marRight w:val="0"/>
                          <w:marTop w:val="0"/>
                          <w:marBottom w:val="0"/>
                          <w:divBdr>
                            <w:top w:val="none" w:sz="0" w:space="0" w:color="auto"/>
                            <w:left w:val="none" w:sz="0" w:space="0" w:color="auto"/>
                            <w:bottom w:val="none" w:sz="0" w:space="0" w:color="auto"/>
                            <w:right w:val="none" w:sz="0" w:space="0" w:color="auto"/>
                          </w:divBdr>
                          <w:divsChild>
                            <w:div w:id="65107341">
                              <w:marLeft w:val="0"/>
                              <w:marRight w:val="0"/>
                              <w:marTop w:val="0"/>
                              <w:marBottom w:val="0"/>
                              <w:divBdr>
                                <w:top w:val="none" w:sz="0" w:space="0" w:color="auto"/>
                                <w:left w:val="none" w:sz="0" w:space="0" w:color="auto"/>
                                <w:bottom w:val="none" w:sz="0" w:space="0" w:color="auto"/>
                                <w:right w:val="none" w:sz="0" w:space="0" w:color="auto"/>
                              </w:divBdr>
                              <w:divsChild>
                                <w:div w:id="59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180">
                          <w:marLeft w:val="0"/>
                          <w:marRight w:val="0"/>
                          <w:marTop w:val="0"/>
                          <w:marBottom w:val="0"/>
                          <w:divBdr>
                            <w:top w:val="single" w:sz="12" w:space="0" w:color="auto"/>
                            <w:left w:val="none" w:sz="0" w:space="0" w:color="auto"/>
                            <w:bottom w:val="single" w:sz="12" w:space="0" w:color="auto"/>
                            <w:right w:val="none" w:sz="0" w:space="0" w:color="auto"/>
                          </w:divBdr>
                          <w:divsChild>
                            <w:div w:id="1561483344">
                              <w:marLeft w:val="0"/>
                              <w:marRight w:val="0"/>
                              <w:marTop w:val="0"/>
                              <w:marBottom w:val="0"/>
                              <w:divBdr>
                                <w:top w:val="none" w:sz="0" w:space="0" w:color="auto"/>
                                <w:left w:val="none" w:sz="0" w:space="0" w:color="auto"/>
                                <w:bottom w:val="none" w:sz="0" w:space="0" w:color="auto"/>
                                <w:right w:val="none" w:sz="0" w:space="0" w:color="auto"/>
                              </w:divBdr>
                              <w:divsChild>
                                <w:div w:id="785268529">
                                  <w:marLeft w:val="0"/>
                                  <w:marRight w:val="0"/>
                                  <w:marTop w:val="0"/>
                                  <w:marBottom w:val="0"/>
                                  <w:divBdr>
                                    <w:top w:val="none" w:sz="0" w:space="0" w:color="auto"/>
                                    <w:left w:val="none" w:sz="0" w:space="0" w:color="auto"/>
                                    <w:bottom w:val="none" w:sz="0" w:space="0" w:color="auto"/>
                                    <w:right w:val="none" w:sz="0" w:space="0" w:color="auto"/>
                                  </w:divBdr>
                                  <w:divsChild>
                                    <w:div w:id="1484079812">
                                      <w:marLeft w:val="0"/>
                                      <w:marRight w:val="0"/>
                                      <w:marTop w:val="6075"/>
                                      <w:marBottom w:val="0"/>
                                      <w:divBdr>
                                        <w:top w:val="none" w:sz="0" w:space="0" w:color="auto"/>
                                        <w:left w:val="none" w:sz="0" w:space="0" w:color="auto"/>
                                        <w:bottom w:val="none" w:sz="0" w:space="0" w:color="auto"/>
                                        <w:right w:val="none" w:sz="0" w:space="0" w:color="auto"/>
                                      </w:divBdr>
                                    </w:div>
                                    <w:div w:id="379593251">
                                      <w:marLeft w:val="0"/>
                                      <w:marRight w:val="0"/>
                                      <w:marTop w:val="0"/>
                                      <w:marBottom w:val="0"/>
                                      <w:divBdr>
                                        <w:top w:val="none" w:sz="0" w:space="0" w:color="auto"/>
                                        <w:left w:val="none" w:sz="0" w:space="0" w:color="auto"/>
                                        <w:bottom w:val="none" w:sz="0" w:space="0" w:color="auto"/>
                                        <w:right w:val="none" w:sz="0" w:space="0" w:color="auto"/>
                                      </w:divBdr>
                                      <w:divsChild>
                                        <w:div w:id="1818449479">
                                          <w:marLeft w:val="0"/>
                                          <w:marRight w:val="0"/>
                                          <w:marTop w:val="0"/>
                                          <w:marBottom w:val="0"/>
                                          <w:divBdr>
                                            <w:top w:val="none" w:sz="0" w:space="0" w:color="auto"/>
                                            <w:left w:val="none" w:sz="0" w:space="0" w:color="auto"/>
                                            <w:bottom w:val="none" w:sz="0" w:space="0" w:color="auto"/>
                                            <w:right w:val="none" w:sz="0" w:space="0" w:color="auto"/>
                                          </w:divBdr>
                                          <w:divsChild>
                                            <w:div w:id="1108426182">
                                              <w:marLeft w:val="0"/>
                                              <w:marRight w:val="-15"/>
                                              <w:marTop w:val="0"/>
                                              <w:marBottom w:val="0"/>
                                              <w:divBdr>
                                                <w:top w:val="none" w:sz="0" w:space="0" w:color="auto"/>
                                                <w:left w:val="none" w:sz="0" w:space="0" w:color="auto"/>
                                                <w:bottom w:val="none" w:sz="0" w:space="0" w:color="auto"/>
                                                <w:right w:val="none" w:sz="0" w:space="0" w:color="auto"/>
                                              </w:divBdr>
                                              <w:divsChild>
                                                <w:div w:id="18675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13052">
                          <w:marLeft w:val="0"/>
                          <w:marRight w:val="0"/>
                          <w:marTop w:val="0"/>
                          <w:marBottom w:val="0"/>
                          <w:divBdr>
                            <w:top w:val="none" w:sz="0" w:space="0" w:color="auto"/>
                            <w:left w:val="none" w:sz="0" w:space="0" w:color="auto"/>
                            <w:bottom w:val="none" w:sz="0" w:space="0" w:color="auto"/>
                            <w:right w:val="none" w:sz="0" w:space="0" w:color="auto"/>
                          </w:divBdr>
                          <w:divsChild>
                            <w:div w:id="197395626">
                              <w:marLeft w:val="0"/>
                              <w:marRight w:val="0"/>
                              <w:marTop w:val="0"/>
                              <w:marBottom w:val="0"/>
                              <w:divBdr>
                                <w:top w:val="none" w:sz="0" w:space="0" w:color="auto"/>
                                <w:left w:val="none" w:sz="0" w:space="0" w:color="auto"/>
                                <w:bottom w:val="none" w:sz="0" w:space="0" w:color="auto"/>
                                <w:right w:val="none" w:sz="0" w:space="0" w:color="auto"/>
                              </w:divBdr>
                              <w:divsChild>
                                <w:div w:id="876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007">
                          <w:marLeft w:val="0"/>
                          <w:marRight w:val="0"/>
                          <w:marTop w:val="0"/>
                          <w:marBottom w:val="0"/>
                          <w:divBdr>
                            <w:top w:val="none" w:sz="0" w:space="0" w:color="auto"/>
                            <w:left w:val="single" w:sz="12" w:space="0" w:color="004465"/>
                            <w:bottom w:val="none" w:sz="0" w:space="0" w:color="auto"/>
                            <w:right w:val="none" w:sz="0" w:space="0" w:color="auto"/>
                          </w:divBdr>
                        </w:div>
                        <w:div w:id="590239744">
                          <w:marLeft w:val="0"/>
                          <w:marRight w:val="0"/>
                          <w:marTop w:val="0"/>
                          <w:marBottom w:val="0"/>
                          <w:divBdr>
                            <w:top w:val="none" w:sz="0" w:space="0" w:color="auto"/>
                            <w:left w:val="none" w:sz="0" w:space="0" w:color="auto"/>
                            <w:bottom w:val="none" w:sz="0" w:space="0" w:color="auto"/>
                            <w:right w:val="none" w:sz="0" w:space="0" w:color="auto"/>
                          </w:divBdr>
                          <w:divsChild>
                            <w:div w:id="1691177891">
                              <w:marLeft w:val="0"/>
                              <w:marRight w:val="0"/>
                              <w:marTop w:val="0"/>
                              <w:marBottom w:val="0"/>
                              <w:divBdr>
                                <w:top w:val="none" w:sz="0" w:space="0" w:color="auto"/>
                                <w:left w:val="none" w:sz="0" w:space="0" w:color="auto"/>
                                <w:bottom w:val="none" w:sz="0" w:space="0" w:color="auto"/>
                                <w:right w:val="none" w:sz="0" w:space="0" w:color="auto"/>
                              </w:divBdr>
                            </w:div>
                          </w:divsChild>
                        </w:div>
                        <w:div w:id="1165588707">
                          <w:marLeft w:val="0"/>
                          <w:marRight w:val="0"/>
                          <w:marTop w:val="0"/>
                          <w:marBottom w:val="0"/>
                          <w:divBdr>
                            <w:top w:val="none" w:sz="0" w:space="0" w:color="auto"/>
                            <w:left w:val="none" w:sz="0" w:space="0" w:color="auto"/>
                            <w:bottom w:val="none" w:sz="0" w:space="0" w:color="auto"/>
                            <w:right w:val="none" w:sz="0" w:space="0" w:color="auto"/>
                          </w:divBdr>
                          <w:divsChild>
                            <w:div w:id="127672504">
                              <w:marLeft w:val="0"/>
                              <w:marRight w:val="0"/>
                              <w:marTop w:val="0"/>
                              <w:marBottom w:val="0"/>
                              <w:divBdr>
                                <w:top w:val="none" w:sz="0" w:space="0" w:color="auto"/>
                                <w:left w:val="none" w:sz="0" w:space="0" w:color="auto"/>
                                <w:bottom w:val="none" w:sz="0" w:space="0" w:color="auto"/>
                                <w:right w:val="none" w:sz="0" w:space="0" w:color="auto"/>
                              </w:divBdr>
                              <w:divsChild>
                                <w:div w:id="22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1">
                          <w:marLeft w:val="0"/>
                          <w:marRight w:val="0"/>
                          <w:marTop w:val="0"/>
                          <w:marBottom w:val="0"/>
                          <w:divBdr>
                            <w:top w:val="none" w:sz="0" w:space="0" w:color="auto"/>
                            <w:left w:val="none" w:sz="0" w:space="0" w:color="auto"/>
                            <w:bottom w:val="none" w:sz="0" w:space="0" w:color="auto"/>
                            <w:right w:val="none" w:sz="0" w:space="0" w:color="auto"/>
                          </w:divBdr>
                          <w:divsChild>
                            <w:div w:id="1368682965">
                              <w:marLeft w:val="0"/>
                              <w:marRight w:val="0"/>
                              <w:marTop w:val="0"/>
                              <w:marBottom w:val="0"/>
                              <w:divBdr>
                                <w:top w:val="none" w:sz="0" w:space="0" w:color="auto"/>
                                <w:left w:val="none" w:sz="0" w:space="0" w:color="auto"/>
                                <w:bottom w:val="none" w:sz="0" w:space="0" w:color="auto"/>
                                <w:right w:val="none" w:sz="0" w:space="0" w:color="auto"/>
                              </w:divBdr>
                            </w:div>
                          </w:divsChild>
                        </w:div>
                        <w:div w:id="964892354">
                          <w:marLeft w:val="0"/>
                          <w:marRight w:val="0"/>
                          <w:marTop w:val="0"/>
                          <w:marBottom w:val="0"/>
                          <w:divBdr>
                            <w:top w:val="none" w:sz="0" w:space="0" w:color="auto"/>
                            <w:left w:val="none" w:sz="0" w:space="0" w:color="auto"/>
                            <w:bottom w:val="none" w:sz="0" w:space="0" w:color="auto"/>
                            <w:right w:val="none" w:sz="0" w:space="0" w:color="auto"/>
                          </w:divBdr>
                          <w:divsChild>
                            <w:div w:id="192118474">
                              <w:marLeft w:val="0"/>
                              <w:marRight w:val="0"/>
                              <w:marTop w:val="0"/>
                              <w:marBottom w:val="0"/>
                              <w:divBdr>
                                <w:top w:val="none" w:sz="0" w:space="0" w:color="auto"/>
                                <w:left w:val="none" w:sz="0" w:space="0" w:color="auto"/>
                                <w:bottom w:val="none" w:sz="0" w:space="0" w:color="auto"/>
                                <w:right w:val="none" w:sz="0" w:space="0" w:color="auto"/>
                              </w:divBdr>
                              <w:divsChild>
                                <w:div w:id="5269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4654">
                          <w:marLeft w:val="0"/>
                          <w:marRight w:val="0"/>
                          <w:marTop w:val="0"/>
                          <w:marBottom w:val="0"/>
                          <w:divBdr>
                            <w:top w:val="none" w:sz="0" w:space="0" w:color="auto"/>
                            <w:left w:val="none" w:sz="0" w:space="0" w:color="auto"/>
                            <w:bottom w:val="none" w:sz="0" w:space="0" w:color="auto"/>
                            <w:right w:val="none" w:sz="0" w:space="0" w:color="auto"/>
                          </w:divBdr>
                          <w:divsChild>
                            <w:div w:id="606279060">
                              <w:marLeft w:val="0"/>
                              <w:marRight w:val="0"/>
                              <w:marTop w:val="0"/>
                              <w:marBottom w:val="0"/>
                              <w:divBdr>
                                <w:top w:val="none" w:sz="0" w:space="0" w:color="auto"/>
                                <w:left w:val="none" w:sz="0" w:space="0" w:color="auto"/>
                                <w:bottom w:val="none" w:sz="0" w:space="0" w:color="auto"/>
                                <w:right w:val="none" w:sz="0" w:space="0" w:color="auto"/>
                              </w:divBdr>
                            </w:div>
                          </w:divsChild>
                        </w:div>
                        <w:div w:id="1640382053">
                          <w:marLeft w:val="0"/>
                          <w:marRight w:val="0"/>
                          <w:marTop w:val="0"/>
                          <w:marBottom w:val="0"/>
                          <w:divBdr>
                            <w:top w:val="none" w:sz="0" w:space="0" w:color="auto"/>
                            <w:left w:val="none" w:sz="0" w:space="0" w:color="auto"/>
                            <w:bottom w:val="none" w:sz="0" w:space="0" w:color="auto"/>
                            <w:right w:val="none" w:sz="0" w:space="0" w:color="auto"/>
                          </w:divBdr>
                          <w:divsChild>
                            <w:div w:id="436370907">
                              <w:marLeft w:val="0"/>
                              <w:marRight w:val="0"/>
                              <w:marTop w:val="0"/>
                              <w:marBottom w:val="0"/>
                              <w:divBdr>
                                <w:top w:val="none" w:sz="0" w:space="0" w:color="auto"/>
                                <w:left w:val="none" w:sz="0" w:space="0" w:color="auto"/>
                                <w:bottom w:val="none" w:sz="0" w:space="0" w:color="auto"/>
                                <w:right w:val="none" w:sz="0" w:space="0" w:color="auto"/>
                              </w:divBdr>
                            </w:div>
                          </w:divsChild>
                        </w:div>
                        <w:div w:id="1835027479">
                          <w:marLeft w:val="0"/>
                          <w:marRight w:val="0"/>
                          <w:marTop w:val="0"/>
                          <w:marBottom w:val="0"/>
                          <w:divBdr>
                            <w:top w:val="none" w:sz="0" w:space="0" w:color="auto"/>
                            <w:left w:val="none" w:sz="0" w:space="0" w:color="auto"/>
                            <w:bottom w:val="none" w:sz="0" w:space="0" w:color="auto"/>
                            <w:right w:val="none" w:sz="0" w:space="0" w:color="auto"/>
                          </w:divBdr>
                          <w:divsChild>
                            <w:div w:id="1142042250">
                              <w:marLeft w:val="0"/>
                              <w:marRight w:val="0"/>
                              <w:marTop w:val="0"/>
                              <w:marBottom w:val="0"/>
                              <w:divBdr>
                                <w:top w:val="none" w:sz="0" w:space="0" w:color="auto"/>
                                <w:left w:val="none" w:sz="0" w:space="0" w:color="auto"/>
                                <w:bottom w:val="none" w:sz="0" w:space="0" w:color="auto"/>
                                <w:right w:val="none" w:sz="0" w:space="0" w:color="auto"/>
                              </w:divBdr>
                              <w:divsChild>
                                <w:div w:id="885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203">
                          <w:marLeft w:val="0"/>
                          <w:marRight w:val="0"/>
                          <w:marTop w:val="0"/>
                          <w:marBottom w:val="600"/>
                          <w:divBdr>
                            <w:top w:val="none" w:sz="0" w:space="0" w:color="auto"/>
                            <w:left w:val="none" w:sz="0" w:space="0" w:color="auto"/>
                            <w:bottom w:val="none" w:sz="0" w:space="0" w:color="auto"/>
                            <w:right w:val="none" w:sz="0" w:space="0" w:color="auto"/>
                          </w:divBdr>
                          <w:divsChild>
                            <w:div w:id="1092434032">
                              <w:marLeft w:val="0"/>
                              <w:marRight w:val="0"/>
                              <w:marTop w:val="0"/>
                              <w:marBottom w:val="0"/>
                              <w:divBdr>
                                <w:top w:val="none" w:sz="0" w:space="0" w:color="auto"/>
                                <w:left w:val="none" w:sz="0" w:space="0" w:color="auto"/>
                                <w:bottom w:val="none" w:sz="0" w:space="0" w:color="auto"/>
                                <w:right w:val="none" w:sz="0" w:space="0" w:color="auto"/>
                              </w:divBdr>
                              <w:divsChild>
                                <w:div w:id="474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398">
                          <w:marLeft w:val="0"/>
                          <w:marRight w:val="0"/>
                          <w:marTop w:val="0"/>
                          <w:marBottom w:val="0"/>
                          <w:divBdr>
                            <w:top w:val="none" w:sz="0" w:space="0" w:color="auto"/>
                            <w:left w:val="none" w:sz="0" w:space="0" w:color="auto"/>
                            <w:bottom w:val="none" w:sz="0" w:space="0" w:color="auto"/>
                            <w:right w:val="none" w:sz="0" w:space="0" w:color="auto"/>
                          </w:divBdr>
                          <w:divsChild>
                            <w:div w:id="1910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
        <w:div w:id="1294750219">
          <w:marLeft w:val="0"/>
          <w:marRight w:val="0"/>
          <w:marTop w:val="0"/>
          <w:marBottom w:val="0"/>
          <w:divBdr>
            <w:top w:val="none" w:sz="0" w:space="0" w:color="auto"/>
            <w:left w:val="none" w:sz="0" w:space="0" w:color="auto"/>
            <w:bottom w:val="none" w:sz="0" w:space="0" w:color="auto"/>
            <w:right w:val="none" w:sz="0" w:space="0" w:color="auto"/>
          </w:divBdr>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135805558">
          <w:marLeft w:val="0"/>
          <w:marRight w:val="0"/>
          <w:marTop w:val="0"/>
          <w:marBottom w:val="0"/>
          <w:divBdr>
            <w:top w:val="none" w:sz="0" w:space="0" w:color="auto"/>
            <w:left w:val="none" w:sz="0" w:space="0" w:color="auto"/>
            <w:bottom w:val="none" w:sz="0" w:space="0" w:color="auto"/>
            <w:right w:val="none" w:sz="0" w:space="0" w:color="auto"/>
          </w:divBdr>
        </w:div>
        <w:div w:id="165444031">
          <w:marLeft w:val="0"/>
          <w:marRight w:val="0"/>
          <w:marTop w:val="0"/>
          <w:marBottom w:val="0"/>
          <w:divBdr>
            <w:top w:val="none" w:sz="0" w:space="0" w:color="auto"/>
            <w:left w:val="none" w:sz="0" w:space="0" w:color="auto"/>
            <w:bottom w:val="none" w:sz="0" w:space="0" w:color="auto"/>
            <w:right w:val="none" w:sz="0" w:space="0" w:color="auto"/>
          </w:divBdr>
        </w:div>
        <w:div w:id="179859305">
          <w:marLeft w:val="0"/>
          <w:marRight w:val="0"/>
          <w:marTop w:val="0"/>
          <w:marBottom w:val="0"/>
          <w:divBdr>
            <w:top w:val="none" w:sz="0" w:space="0" w:color="auto"/>
            <w:left w:val="none" w:sz="0" w:space="0" w:color="auto"/>
            <w:bottom w:val="none" w:sz="0" w:space="0" w:color="auto"/>
            <w:right w:val="none" w:sz="0" w:space="0" w:color="auto"/>
          </w:divBdr>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286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
        <w:div w:id="555354351">
          <w:marLeft w:val="0"/>
          <w:marRight w:val="0"/>
          <w:marTop w:val="0"/>
          <w:marBottom w:val="0"/>
          <w:divBdr>
            <w:top w:val="none" w:sz="0" w:space="0" w:color="auto"/>
            <w:left w:val="none" w:sz="0" w:space="0" w:color="auto"/>
            <w:bottom w:val="none" w:sz="0" w:space="0" w:color="auto"/>
            <w:right w:val="none" w:sz="0" w:space="0" w:color="auto"/>
          </w:divBdr>
        </w:div>
        <w:div w:id="747313497">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
        <w:div w:id="882519172">
          <w:marLeft w:val="0"/>
          <w:marRight w:val="0"/>
          <w:marTop w:val="0"/>
          <w:marBottom w:val="0"/>
          <w:divBdr>
            <w:top w:val="none" w:sz="0" w:space="0" w:color="auto"/>
            <w:left w:val="none" w:sz="0" w:space="0" w:color="auto"/>
            <w:bottom w:val="none" w:sz="0" w:space="0" w:color="auto"/>
            <w:right w:val="none" w:sz="0" w:space="0" w:color="auto"/>
          </w:divBdr>
        </w:div>
        <w:div w:id="907695198">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309">
          <w:marLeft w:val="0"/>
          <w:marRight w:val="0"/>
          <w:marTop w:val="0"/>
          <w:marBottom w:val="0"/>
          <w:divBdr>
            <w:top w:val="none" w:sz="0" w:space="0" w:color="auto"/>
            <w:left w:val="none" w:sz="0" w:space="0" w:color="auto"/>
            <w:bottom w:val="none" w:sz="0" w:space="0" w:color="auto"/>
            <w:right w:val="none" w:sz="0" w:space="0" w:color="auto"/>
          </w:divBdr>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
    <w:div w:id="95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6626963">
          <w:marLeft w:val="0"/>
          <w:marRight w:val="0"/>
          <w:marTop w:val="0"/>
          <w:marBottom w:val="0"/>
          <w:divBdr>
            <w:top w:val="none" w:sz="0" w:space="0" w:color="auto"/>
            <w:left w:val="none" w:sz="0" w:space="0" w:color="auto"/>
            <w:bottom w:val="none" w:sz="0" w:space="0" w:color="auto"/>
            <w:right w:val="none" w:sz="0" w:space="0" w:color="auto"/>
          </w:divBdr>
          <w:divsChild>
            <w:div w:id="1401362555">
              <w:marLeft w:val="0"/>
              <w:marRight w:val="0"/>
              <w:marTop w:val="0"/>
              <w:marBottom w:val="0"/>
              <w:divBdr>
                <w:top w:val="none" w:sz="0" w:space="0" w:color="auto"/>
                <w:left w:val="none" w:sz="0" w:space="0" w:color="auto"/>
                <w:bottom w:val="none" w:sz="0" w:space="0" w:color="auto"/>
                <w:right w:val="none" w:sz="0" w:space="0" w:color="auto"/>
              </w:divBdr>
              <w:divsChild>
                <w:div w:id="1337151696">
                  <w:marLeft w:val="0"/>
                  <w:marRight w:val="0"/>
                  <w:marTop w:val="0"/>
                  <w:marBottom w:val="0"/>
                  <w:divBdr>
                    <w:top w:val="none" w:sz="0" w:space="0" w:color="auto"/>
                    <w:left w:val="none" w:sz="0" w:space="0" w:color="auto"/>
                    <w:bottom w:val="none" w:sz="0" w:space="0" w:color="auto"/>
                    <w:right w:val="none" w:sz="0" w:space="0" w:color="auto"/>
                  </w:divBdr>
                  <w:divsChild>
                    <w:div w:id="1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731">
              <w:marLeft w:val="0"/>
              <w:marRight w:val="0"/>
              <w:marTop w:val="0"/>
              <w:marBottom w:val="0"/>
              <w:divBdr>
                <w:top w:val="none" w:sz="0" w:space="0" w:color="auto"/>
                <w:left w:val="single" w:sz="12" w:space="0" w:color="004465"/>
                <w:bottom w:val="none" w:sz="0" w:space="0" w:color="auto"/>
                <w:right w:val="none" w:sz="0" w:space="0" w:color="auto"/>
              </w:divBdr>
            </w:div>
            <w:div w:id="569391422">
              <w:marLeft w:val="0"/>
              <w:marRight w:val="0"/>
              <w:marTop w:val="0"/>
              <w:marBottom w:val="600"/>
              <w:divBdr>
                <w:top w:val="none" w:sz="0" w:space="0" w:color="auto"/>
                <w:left w:val="none" w:sz="0" w:space="0" w:color="auto"/>
                <w:bottom w:val="none" w:sz="0" w:space="0" w:color="auto"/>
                <w:right w:val="none" w:sz="0" w:space="0" w:color="auto"/>
              </w:divBdr>
              <w:divsChild>
                <w:div w:id="1637375547">
                  <w:marLeft w:val="0"/>
                  <w:marRight w:val="0"/>
                  <w:marTop w:val="0"/>
                  <w:marBottom w:val="0"/>
                  <w:divBdr>
                    <w:top w:val="none" w:sz="0" w:space="0" w:color="auto"/>
                    <w:left w:val="none" w:sz="0" w:space="0" w:color="auto"/>
                    <w:bottom w:val="none" w:sz="0" w:space="0" w:color="auto"/>
                    <w:right w:val="none" w:sz="0" w:space="0" w:color="auto"/>
                  </w:divBdr>
                  <w:divsChild>
                    <w:div w:id="134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03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186211">
      <w:bodyDiv w:val="1"/>
      <w:marLeft w:val="0"/>
      <w:marRight w:val="0"/>
      <w:marTop w:val="0"/>
      <w:marBottom w:val="0"/>
      <w:divBdr>
        <w:top w:val="none" w:sz="0" w:space="0" w:color="auto"/>
        <w:left w:val="none" w:sz="0" w:space="0" w:color="auto"/>
        <w:bottom w:val="none" w:sz="0" w:space="0" w:color="auto"/>
        <w:right w:val="none" w:sz="0" w:space="0" w:color="auto"/>
      </w:divBdr>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
                    <w:div w:id="617688442">
                      <w:marLeft w:val="0"/>
                      <w:marRight w:val="0"/>
                      <w:marTop w:val="0"/>
                      <w:marBottom w:val="0"/>
                      <w:divBdr>
                        <w:top w:val="none" w:sz="0" w:space="0" w:color="auto"/>
                        <w:left w:val="none" w:sz="0" w:space="0" w:color="auto"/>
                        <w:bottom w:val="none" w:sz="0" w:space="0" w:color="auto"/>
                        <w:right w:val="none" w:sz="0" w:space="0" w:color="auto"/>
                      </w:divBdr>
                    </w:div>
                    <w:div w:id="974142343">
                      <w:marLeft w:val="0"/>
                      <w:marRight w:val="0"/>
                      <w:marTop w:val="0"/>
                      <w:marBottom w:val="0"/>
                      <w:divBdr>
                        <w:top w:val="none" w:sz="0" w:space="0" w:color="auto"/>
                        <w:left w:val="none" w:sz="0" w:space="0" w:color="auto"/>
                        <w:bottom w:val="none" w:sz="0" w:space="0" w:color="auto"/>
                        <w:right w:val="none" w:sz="0" w:space="0" w:color="auto"/>
                      </w:divBdr>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
                    <w:div w:id="1257013158">
                      <w:marLeft w:val="0"/>
                      <w:marRight w:val="0"/>
                      <w:marTop w:val="0"/>
                      <w:marBottom w:val="0"/>
                      <w:divBdr>
                        <w:top w:val="none" w:sz="0" w:space="0" w:color="auto"/>
                        <w:left w:val="none" w:sz="0" w:space="0" w:color="auto"/>
                        <w:bottom w:val="none" w:sz="0" w:space="0" w:color="auto"/>
                        <w:right w:val="none" w:sz="0" w:space="0" w:color="auto"/>
                      </w:divBdr>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457378381">
                      <w:marLeft w:val="0"/>
                      <w:marRight w:val="0"/>
                      <w:marTop w:val="0"/>
                      <w:marBottom w:val="0"/>
                      <w:divBdr>
                        <w:top w:val="none" w:sz="0" w:space="0" w:color="auto"/>
                        <w:left w:val="none" w:sz="0" w:space="0" w:color="auto"/>
                        <w:bottom w:val="none" w:sz="0" w:space="0" w:color="auto"/>
                        <w:right w:val="none" w:sz="0" w:space="0" w:color="auto"/>
                      </w:divBdr>
                    </w:div>
                    <w:div w:id="1253276883">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3867">
      <w:bodyDiv w:val="1"/>
      <w:marLeft w:val="0"/>
      <w:marRight w:val="0"/>
      <w:marTop w:val="0"/>
      <w:marBottom w:val="0"/>
      <w:divBdr>
        <w:top w:val="none" w:sz="0" w:space="0" w:color="auto"/>
        <w:left w:val="none" w:sz="0" w:space="0" w:color="auto"/>
        <w:bottom w:val="none" w:sz="0" w:space="0" w:color="auto"/>
        <w:right w:val="none" w:sz="0" w:space="0" w:color="auto"/>
      </w:divBdr>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108">
      <w:bodyDiv w:val="1"/>
      <w:marLeft w:val="0"/>
      <w:marRight w:val="0"/>
      <w:marTop w:val="0"/>
      <w:marBottom w:val="0"/>
      <w:divBdr>
        <w:top w:val="none" w:sz="0" w:space="0" w:color="auto"/>
        <w:left w:val="none" w:sz="0" w:space="0" w:color="auto"/>
        <w:bottom w:val="none" w:sz="0" w:space="0" w:color="auto"/>
        <w:right w:val="none" w:sz="0" w:space="0" w:color="auto"/>
      </w:divBdr>
      <w:divsChild>
        <w:div w:id="597060146">
          <w:marLeft w:val="0"/>
          <w:marRight w:val="0"/>
          <w:marTop w:val="0"/>
          <w:marBottom w:val="0"/>
          <w:divBdr>
            <w:top w:val="none" w:sz="0" w:space="0" w:color="auto"/>
            <w:left w:val="none" w:sz="0" w:space="0" w:color="auto"/>
            <w:bottom w:val="none" w:sz="0" w:space="0" w:color="auto"/>
            <w:right w:val="none" w:sz="0" w:space="0" w:color="auto"/>
          </w:divBdr>
          <w:divsChild>
            <w:div w:id="2057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
        <w:div w:id="1119570935">
          <w:marLeft w:val="2100"/>
          <w:marRight w:val="0"/>
          <w:marTop w:val="0"/>
          <w:marBottom w:val="0"/>
          <w:divBdr>
            <w:top w:val="none" w:sz="0" w:space="0" w:color="auto"/>
            <w:left w:val="none" w:sz="0" w:space="0" w:color="auto"/>
            <w:bottom w:val="none" w:sz="0" w:space="0" w:color="auto"/>
            <w:right w:val="none" w:sz="0" w:space="0" w:color="auto"/>
          </w:divBdr>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7339">
      <w:bodyDiv w:val="1"/>
      <w:marLeft w:val="0"/>
      <w:marRight w:val="0"/>
      <w:marTop w:val="0"/>
      <w:marBottom w:val="0"/>
      <w:divBdr>
        <w:top w:val="none" w:sz="0" w:space="0" w:color="auto"/>
        <w:left w:val="none" w:sz="0" w:space="0" w:color="auto"/>
        <w:bottom w:val="none" w:sz="0" w:space="0" w:color="auto"/>
        <w:right w:val="none" w:sz="0" w:space="0" w:color="auto"/>
      </w:divBdr>
      <w:divsChild>
        <w:div w:id="1705904949">
          <w:marLeft w:val="0"/>
          <w:marRight w:val="0"/>
          <w:marTop w:val="0"/>
          <w:marBottom w:val="0"/>
          <w:divBdr>
            <w:top w:val="none" w:sz="0" w:space="0" w:color="auto"/>
            <w:left w:val="none" w:sz="0" w:space="0" w:color="auto"/>
            <w:bottom w:val="none" w:sz="0" w:space="0" w:color="auto"/>
            <w:right w:val="none" w:sz="0" w:space="0" w:color="auto"/>
          </w:divBdr>
          <w:divsChild>
            <w:div w:id="2005474899">
              <w:marLeft w:val="0"/>
              <w:marRight w:val="0"/>
              <w:marTop w:val="0"/>
              <w:marBottom w:val="0"/>
              <w:divBdr>
                <w:top w:val="none" w:sz="0" w:space="0" w:color="auto"/>
                <w:left w:val="none" w:sz="0" w:space="0" w:color="auto"/>
                <w:bottom w:val="none" w:sz="0" w:space="0" w:color="auto"/>
                <w:right w:val="none" w:sz="0" w:space="0" w:color="auto"/>
              </w:divBdr>
            </w:div>
          </w:divsChild>
        </w:div>
        <w:div w:id="2055080370">
          <w:marLeft w:val="0"/>
          <w:marRight w:val="0"/>
          <w:marTop w:val="195"/>
          <w:marBottom w:val="0"/>
          <w:divBdr>
            <w:top w:val="single" w:sz="6" w:space="4" w:color="EEEEEE"/>
            <w:left w:val="none" w:sz="0" w:space="0" w:color="auto"/>
            <w:bottom w:val="single" w:sz="6" w:space="4" w:color="EEEEEE"/>
            <w:right w:val="none" w:sz="0" w:space="0" w:color="auto"/>
          </w:divBdr>
          <w:divsChild>
            <w:div w:id="444471945">
              <w:marLeft w:val="0"/>
              <w:marRight w:val="75"/>
              <w:marTop w:val="0"/>
              <w:marBottom w:val="0"/>
              <w:divBdr>
                <w:top w:val="none" w:sz="0" w:space="0" w:color="auto"/>
                <w:left w:val="none" w:sz="0" w:space="0" w:color="auto"/>
                <w:bottom w:val="none" w:sz="0" w:space="0" w:color="auto"/>
                <w:right w:val="none" w:sz="0" w:space="0" w:color="auto"/>
              </w:divBdr>
              <w:divsChild>
                <w:div w:id="75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116">
          <w:marLeft w:val="0"/>
          <w:marRight w:val="0"/>
          <w:marTop w:val="0"/>
          <w:marBottom w:val="0"/>
          <w:divBdr>
            <w:top w:val="none" w:sz="0" w:space="0" w:color="auto"/>
            <w:left w:val="none" w:sz="0" w:space="0" w:color="auto"/>
            <w:bottom w:val="none" w:sz="0" w:space="0" w:color="auto"/>
            <w:right w:val="none" w:sz="0" w:space="0" w:color="auto"/>
          </w:divBdr>
          <w:divsChild>
            <w:div w:id="163518520">
              <w:marLeft w:val="0"/>
              <w:marRight w:val="0"/>
              <w:marTop w:val="180"/>
              <w:marBottom w:val="0"/>
              <w:divBdr>
                <w:top w:val="none" w:sz="0" w:space="0" w:color="auto"/>
                <w:left w:val="none" w:sz="0" w:space="0" w:color="auto"/>
                <w:bottom w:val="none" w:sz="0" w:space="0" w:color="auto"/>
                <w:right w:val="none" w:sz="0" w:space="0" w:color="auto"/>
              </w:divBdr>
            </w:div>
          </w:divsChild>
        </w:div>
        <w:div w:id="1046225687">
          <w:marLeft w:val="0"/>
          <w:marRight w:val="0"/>
          <w:marTop w:val="0"/>
          <w:marBottom w:val="0"/>
          <w:divBdr>
            <w:top w:val="none" w:sz="0" w:space="0" w:color="auto"/>
            <w:left w:val="none" w:sz="0" w:space="0" w:color="auto"/>
            <w:bottom w:val="none" w:sz="0" w:space="0" w:color="auto"/>
            <w:right w:val="none" w:sz="0" w:space="0" w:color="auto"/>
          </w:divBdr>
          <w:divsChild>
            <w:div w:id="1658536306">
              <w:marLeft w:val="0"/>
              <w:marRight w:val="0"/>
              <w:marTop w:val="0"/>
              <w:marBottom w:val="240"/>
              <w:divBdr>
                <w:top w:val="none" w:sz="0" w:space="0" w:color="auto"/>
                <w:left w:val="none" w:sz="0" w:space="0" w:color="auto"/>
                <w:bottom w:val="none" w:sz="0" w:space="0" w:color="auto"/>
                <w:right w:val="none" w:sz="0" w:space="0" w:color="auto"/>
              </w:divBdr>
              <w:divsChild>
                <w:div w:id="1233197588">
                  <w:marLeft w:val="0"/>
                  <w:marRight w:val="0"/>
                  <w:marTop w:val="0"/>
                  <w:marBottom w:val="0"/>
                  <w:divBdr>
                    <w:top w:val="none" w:sz="0" w:space="0" w:color="auto"/>
                    <w:left w:val="none" w:sz="0" w:space="0" w:color="auto"/>
                    <w:bottom w:val="none" w:sz="0" w:space="0" w:color="auto"/>
                    <w:right w:val="none" w:sz="0" w:space="0" w:color="auto"/>
                  </w:divBdr>
                  <w:divsChild>
                    <w:div w:id="1239365267">
                      <w:marLeft w:val="900"/>
                      <w:marRight w:val="900"/>
                      <w:marTop w:val="480"/>
                      <w:marBottom w:val="480"/>
                      <w:divBdr>
                        <w:top w:val="none" w:sz="0" w:space="0" w:color="auto"/>
                        <w:left w:val="none" w:sz="0" w:space="0" w:color="auto"/>
                        <w:bottom w:val="none" w:sz="0" w:space="0" w:color="auto"/>
                        <w:right w:val="none" w:sz="0" w:space="0" w:color="auto"/>
                      </w:divBdr>
                    </w:div>
                  </w:divsChild>
                </w:div>
                <w:div w:id="1081877439">
                  <w:marLeft w:val="0"/>
                  <w:marRight w:val="0"/>
                  <w:marTop w:val="0"/>
                  <w:marBottom w:val="0"/>
                  <w:divBdr>
                    <w:top w:val="none" w:sz="0" w:space="0" w:color="auto"/>
                    <w:left w:val="none" w:sz="0" w:space="0" w:color="auto"/>
                    <w:bottom w:val="none" w:sz="0" w:space="0" w:color="auto"/>
                    <w:right w:val="none" w:sz="0" w:space="0" w:color="auto"/>
                  </w:divBdr>
                  <w:divsChild>
                    <w:div w:id="961308798">
                      <w:marLeft w:val="900"/>
                      <w:marRight w:val="900"/>
                      <w:marTop w:val="0"/>
                      <w:marBottom w:val="0"/>
                      <w:divBdr>
                        <w:top w:val="none" w:sz="0" w:space="0" w:color="auto"/>
                        <w:left w:val="none" w:sz="0" w:space="0" w:color="auto"/>
                        <w:bottom w:val="none" w:sz="0" w:space="0" w:color="auto"/>
                        <w:right w:val="none" w:sz="0" w:space="0" w:color="auto"/>
                      </w:divBdr>
                      <w:divsChild>
                        <w:div w:id="1689596702">
                          <w:marLeft w:val="0"/>
                          <w:marRight w:val="0"/>
                          <w:marTop w:val="0"/>
                          <w:marBottom w:val="75"/>
                          <w:divBdr>
                            <w:top w:val="none" w:sz="0" w:space="0" w:color="auto"/>
                            <w:left w:val="none" w:sz="0" w:space="0" w:color="auto"/>
                            <w:bottom w:val="none" w:sz="0" w:space="0" w:color="auto"/>
                            <w:right w:val="none" w:sz="0" w:space="0" w:color="auto"/>
                          </w:divBdr>
                          <w:divsChild>
                            <w:div w:id="2070689728">
                              <w:marLeft w:val="0"/>
                              <w:marRight w:val="0"/>
                              <w:marTop w:val="0"/>
                              <w:marBottom w:val="0"/>
                              <w:divBdr>
                                <w:top w:val="none" w:sz="0" w:space="0" w:color="auto"/>
                                <w:left w:val="none" w:sz="0" w:space="0" w:color="auto"/>
                                <w:bottom w:val="none" w:sz="0" w:space="0" w:color="auto"/>
                                <w:right w:val="none" w:sz="0" w:space="0" w:color="auto"/>
                              </w:divBdr>
                            </w:div>
                          </w:divsChild>
                        </w:div>
                        <w:div w:id="1677921298">
                          <w:marLeft w:val="0"/>
                          <w:marRight w:val="0"/>
                          <w:marTop w:val="0"/>
                          <w:marBottom w:val="0"/>
                          <w:divBdr>
                            <w:top w:val="none" w:sz="0" w:space="0" w:color="auto"/>
                            <w:left w:val="none" w:sz="0" w:space="0" w:color="auto"/>
                            <w:bottom w:val="none" w:sz="0" w:space="0" w:color="auto"/>
                            <w:right w:val="none" w:sz="0" w:space="0" w:color="auto"/>
                          </w:divBdr>
                          <w:divsChild>
                            <w:div w:id="1191576844">
                              <w:marLeft w:val="0"/>
                              <w:marRight w:val="0"/>
                              <w:marTop w:val="0"/>
                              <w:marBottom w:val="0"/>
                              <w:divBdr>
                                <w:top w:val="none" w:sz="0" w:space="0" w:color="auto"/>
                                <w:left w:val="none" w:sz="0" w:space="0" w:color="auto"/>
                                <w:bottom w:val="none" w:sz="0" w:space="0" w:color="auto"/>
                                <w:right w:val="none" w:sz="0" w:space="0" w:color="auto"/>
                              </w:divBdr>
                              <w:divsChild>
                                <w:div w:id="1462458803">
                                  <w:marLeft w:val="0"/>
                                  <w:marRight w:val="0"/>
                                  <w:marTop w:val="0"/>
                                  <w:marBottom w:val="0"/>
                                  <w:divBdr>
                                    <w:top w:val="none" w:sz="0" w:space="0" w:color="auto"/>
                                    <w:left w:val="none" w:sz="0" w:space="0" w:color="auto"/>
                                    <w:bottom w:val="none" w:sz="0" w:space="0" w:color="auto"/>
                                    <w:right w:val="none" w:sz="0" w:space="0" w:color="auto"/>
                                  </w:divBdr>
                                  <w:divsChild>
                                    <w:div w:id="1453212459">
                                      <w:marLeft w:val="0"/>
                                      <w:marRight w:val="0"/>
                                      <w:marTop w:val="0"/>
                                      <w:marBottom w:val="3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705527659">
                                              <w:marLeft w:val="0"/>
                                              <w:marRight w:val="0"/>
                                              <w:marTop w:val="0"/>
                                              <w:marBottom w:val="0"/>
                                              <w:divBdr>
                                                <w:top w:val="none" w:sz="0" w:space="0" w:color="auto"/>
                                                <w:left w:val="none" w:sz="0" w:space="0" w:color="auto"/>
                                                <w:bottom w:val="none" w:sz="0" w:space="0" w:color="auto"/>
                                                <w:right w:val="none" w:sz="0" w:space="0" w:color="auto"/>
                                              </w:divBdr>
                                              <w:divsChild>
                                                <w:div w:id="2070884607">
                                                  <w:marLeft w:val="0"/>
                                                  <w:marRight w:val="0"/>
                                                  <w:marTop w:val="0"/>
                                                  <w:marBottom w:val="0"/>
                                                  <w:divBdr>
                                                    <w:top w:val="none" w:sz="0" w:space="0" w:color="auto"/>
                                                    <w:left w:val="none" w:sz="0" w:space="0" w:color="auto"/>
                                                    <w:bottom w:val="none" w:sz="0" w:space="0" w:color="auto"/>
                                                    <w:right w:val="none" w:sz="0" w:space="0" w:color="auto"/>
                                                  </w:divBdr>
                                                  <w:divsChild>
                                                    <w:div w:id="366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732">
                                              <w:marLeft w:val="0"/>
                                              <w:marRight w:val="0"/>
                                              <w:marTop w:val="0"/>
                                              <w:marBottom w:val="0"/>
                                              <w:divBdr>
                                                <w:top w:val="none" w:sz="0" w:space="0" w:color="auto"/>
                                                <w:left w:val="none" w:sz="0" w:space="0" w:color="auto"/>
                                                <w:bottom w:val="none" w:sz="0" w:space="0" w:color="auto"/>
                                                <w:right w:val="none" w:sz="0" w:space="0" w:color="auto"/>
                                              </w:divBdr>
                                              <w:divsChild>
                                                <w:div w:id="1655794250">
                                                  <w:marLeft w:val="0"/>
                                                  <w:marRight w:val="0"/>
                                                  <w:marTop w:val="0"/>
                                                  <w:marBottom w:val="0"/>
                                                  <w:divBdr>
                                                    <w:top w:val="none" w:sz="0" w:space="0" w:color="auto"/>
                                                    <w:left w:val="none" w:sz="0" w:space="0" w:color="auto"/>
                                                    <w:bottom w:val="none" w:sz="0" w:space="0" w:color="auto"/>
                                                    <w:right w:val="none" w:sz="0" w:space="0" w:color="auto"/>
                                                  </w:divBdr>
                                                  <w:divsChild>
                                                    <w:div w:id="1490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538">
                                              <w:marLeft w:val="0"/>
                                              <w:marRight w:val="0"/>
                                              <w:marTop w:val="0"/>
                                              <w:marBottom w:val="0"/>
                                              <w:divBdr>
                                                <w:top w:val="none" w:sz="0" w:space="0" w:color="auto"/>
                                                <w:left w:val="none" w:sz="0" w:space="0" w:color="auto"/>
                                                <w:bottom w:val="none" w:sz="0" w:space="0" w:color="auto"/>
                                                <w:right w:val="none" w:sz="0" w:space="0" w:color="auto"/>
                                              </w:divBdr>
                                              <w:divsChild>
                                                <w:div w:id="646788437">
                                                  <w:marLeft w:val="0"/>
                                                  <w:marRight w:val="0"/>
                                                  <w:marTop w:val="0"/>
                                                  <w:marBottom w:val="0"/>
                                                  <w:divBdr>
                                                    <w:top w:val="none" w:sz="0" w:space="0" w:color="auto"/>
                                                    <w:left w:val="none" w:sz="0" w:space="0" w:color="auto"/>
                                                    <w:bottom w:val="none" w:sz="0" w:space="0" w:color="auto"/>
                                                    <w:right w:val="none" w:sz="0" w:space="0" w:color="auto"/>
                                                  </w:divBdr>
                                                  <w:divsChild>
                                                    <w:div w:id="1532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401">
                                              <w:marLeft w:val="0"/>
                                              <w:marRight w:val="0"/>
                                              <w:marTop w:val="0"/>
                                              <w:marBottom w:val="0"/>
                                              <w:divBdr>
                                                <w:top w:val="none" w:sz="0" w:space="0" w:color="auto"/>
                                                <w:left w:val="none" w:sz="0" w:space="0" w:color="auto"/>
                                                <w:bottom w:val="none" w:sz="0" w:space="0" w:color="auto"/>
                                                <w:right w:val="none" w:sz="0" w:space="0" w:color="auto"/>
                                              </w:divBdr>
                                              <w:divsChild>
                                                <w:div w:id="1987127992">
                                                  <w:marLeft w:val="0"/>
                                                  <w:marRight w:val="0"/>
                                                  <w:marTop w:val="0"/>
                                                  <w:marBottom w:val="0"/>
                                                  <w:divBdr>
                                                    <w:top w:val="none" w:sz="0" w:space="0" w:color="auto"/>
                                                    <w:left w:val="none" w:sz="0" w:space="0" w:color="auto"/>
                                                    <w:bottom w:val="none" w:sz="0" w:space="0" w:color="auto"/>
                                                    <w:right w:val="none" w:sz="0" w:space="0" w:color="auto"/>
                                                  </w:divBdr>
                                                  <w:divsChild>
                                                    <w:div w:id="13259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885">
                                              <w:marLeft w:val="0"/>
                                              <w:marRight w:val="0"/>
                                              <w:marTop w:val="0"/>
                                              <w:marBottom w:val="0"/>
                                              <w:divBdr>
                                                <w:top w:val="none" w:sz="0" w:space="0" w:color="auto"/>
                                                <w:left w:val="none" w:sz="0" w:space="0" w:color="auto"/>
                                                <w:bottom w:val="none" w:sz="0" w:space="0" w:color="auto"/>
                                                <w:right w:val="none" w:sz="0" w:space="0" w:color="auto"/>
                                              </w:divBdr>
                                              <w:divsChild>
                                                <w:div w:id="572549078">
                                                  <w:marLeft w:val="0"/>
                                                  <w:marRight w:val="0"/>
                                                  <w:marTop w:val="0"/>
                                                  <w:marBottom w:val="0"/>
                                                  <w:divBdr>
                                                    <w:top w:val="none" w:sz="0" w:space="0" w:color="auto"/>
                                                    <w:left w:val="none" w:sz="0" w:space="0" w:color="auto"/>
                                                    <w:bottom w:val="none" w:sz="0" w:space="0" w:color="auto"/>
                                                    <w:right w:val="none" w:sz="0" w:space="0" w:color="auto"/>
                                                  </w:divBdr>
                                                  <w:divsChild>
                                                    <w:div w:id="197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6564">
                                              <w:marLeft w:val="0"/>
                                              <w:marRight w:val="0"/>
                                              <w:marTop w:val="0"/>
                                              <w:marBottom w:val="0"/>
                                              <w:divBdr>
                                                <w:top w:val="none" w:sz="0" w:space="0" w:color="auto"/>
                                                <w:left w:val="none" w:sz="0" w:space="0" w:color="auto"/>
                                                <w:bottom w:val="none" w:sz="0" w:space="0" w:color="auto"/>
                                                <w:right w:val="none" w:sz="0" w:space="0" w:color="auto"/>
                                              </w:divBdr>
                                              <w:divsChild>
                                                <w:div w:id="1730301319">
                                                  <w:marLeft w:val="0"/>
                                                  <w:marRight w:val="0"/>
                                                  <w:marTop w:val="0"/>
                                                  <w:marBottom w:val="0"/>
                                                  <w:divBdr>
                                                    <w:top w:val="none" w:sz="0" w:space="0" w:color="auto"/>
                                                    <w:left w:val="none" w:sz="0" w:space="0" w:color="auto"/>
                                                    <w:bottom w:val="none" w:sz="0" w:space="0" w:color="auto"/>
                                                    <w:right w:val="none" w:sz="0" w:space="0" w:color="auto"/>
                                                  </w:divBdr>
                                                  <w:divsChild>
                                                    <w:div w:id="69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2406">
                                              <w:marLeft w:val="0"/>
                                              <w:marRight w:val="0"/>
                                              <w:marTop w:val="0"/>
                                              <w:marBottom w:val="0"/>
                                              <w:divBdr>
                                                <w:top w:val="none" w:sz="0" w:space="0" w:color="auto"/>
                                                <w:left w:val="none" w:sz="0" w:space="0" w:color="auto"/>
                                                <w:bottom w:val="none" w:sz="0" w:space="0" w:color="auto"/>
                                                <w:right w:val="none" w:sz="0" w:space="0" w:color="auto"/>
                                              </w:divBdr>
                                              <w:divsChild>
                                                <w:div w:id="2103868589">
                                                  <w:marLeft w:val="0"/>
                                                  <w:marRight w:val="0"/>
                                                  <w:marTop w:val="0"/>
                                                  <w:marBottom w:val="0"/>
                                                  <w:divBdr>
                                                    <w:top w:val="none" w:sz="0" w:space="0" w:color="auto"/>
                                                    <w:left w:val="none" w:sz="0" w:space="0" w:color="auto"/>
                                                    <w:bottom w:val="none" w:sz="0" w:space="0" w:color="auto"/>
                                                    <w:right w:val="none" w:sz="0" w:space="0" w:color="auto"/>
                                                  </w:divBdr>
                                                  <w:divsChild>
                                                    <w:div w:id="695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026">
                                              <w:marLeft w:val="0"/>
                                              <w:marRight w:val="0"/>
                                              <w:marTop w:val="0"/>
                                              <w:marBottom w:val="0"/>
                                              <w:divBdr>
                                                <w:top w:val="none" w:sz="0" w:space="0" w:color="auto"/>
                                                <w:left w:val="none" w:sz="0" w:space="0" w:color="auto"/>
                                                <w:bottom w:val="none" w:sz="0" w:space="0" w:color="auto"/>
                                                <w:right w:val="none" w:sz="0" w:space="0" w:color="auto"/>
                                              </w:divBdr>
                                              <w:divsChild>
                                                <w:div w:id="1541938987">
                                                  <w:marLeft w:val="0"/>
                                                  <w:marRight w:val="0"/>
                                                  <w:marTop w:val="0"/>
                                                  <w:marBottom w:val="0"/>
                                                  <w:divBdr>
                                                    <w:top w:val="none" w:sz="0" w:space="0" w:color="auto"/>
                                                    <w:left w:val="none" w:sz="0" w:space="0" w:color="auto"/>
                                                    <w:bottom w:val="none" w:sz="0" w:space="0" w:color="auto"/>
                                                    <w:right w:val="none" w:sz="0" w:space="0" w:color="auto"/>
                                                  </w:divBdr>
                                                  <w:divsChild>
                                                    <w:div w:id="198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769">
                                              <w:marLeft w:val="0"/>
                                              <w:marRight w:val="0"/>
                                              <w:marTop w:val="0"/>
                                              <w:marBottom w:val="0"/>
                                              <w:divBdr>
                                                <w:top w:val="none" w:sz="0" w:space="0" w:color="auto"/>
                                                <w:left w:val="none" w:sz="0" w:space="0" w:color="auto"/>
                                                <w:bottom w:val="none" w:sz="0" w:space="0" w:color="auto"/>
                                                <w:right w:val="none" w:sz="0" w:space="0" w:color="auto"/>
                                              </w:divBdr>
                                              <w:divsChild>
                                                <w:div w:id="399982092">
                                                  <w:marLeft w:val="0"/>
                                                  <w:marRight w:val="0"/>
                                                  <w:marTop w:val="0"/>
                                                  <w:marBottom w:val="0"/>
                                                  <w:divBdr>
                                                    <w:top w:val="none" w:sz="0" w:space="0" w:color="auto"/>
                                                    <w:left w:val="none" w:sz="0" w:space="0" w:color="auto"/>
                                                    <w:bottom w:val="none" w:sz="0" w:space="0" w:color="auto"/>
                                                    <w:right w:val="none" w:sz="0" w:space="0" w:color="auto"/>
                                                  </w:divBdr>
                                                  <w:divsChild>
                                                    <w:div w:id="60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410">
                                              <w:marLeft w:val="0"/>
                                              <w:marRight w:val="0"/>
                                              <w:marTop w:val="0"/>
                                              <w:marBottom w:val="0"/>
                                              <w:divBdr>
                                                <w:top w:val="none" w:sz="0" w:space="0" w:color="auto"/>
                                                <w:left w:val="none" w:sz="0" w:space="0" w:color="auto"/>
                                                <w:bottom w:val="none" w:sz="0" w:space="0" w:color="auto"/>
                                                <w:right w:val="none" w:sz="0" w:space="0" w:color="auto"/>
                                              </w:divBdr>
                                              <w:divsChild>
                                                <w:div w:id="1763603032">
                                                  <w:marLeft w:val="0"/>
                                                  <w:marRight w:val="0"/>
                                                  <w:marTop w:val="0"/>
                                                  <w:marBottom w:val="0"/>
                                                  <w:divBdr>
                                                    <w:top w:val="none" w:sz="0" w:space="0" w:color="auto"/>
                                                    <w:left w:val="none" w:sz="0" w:space="0" w:color="auto"/>
                                                    <w:bottom w:val="none" w:sz="0" w:space="0" w:color="auto"/>
                                                    <w:right w:val="none" w:sz="0" w:space="0" w:color="auto"/>
                                                  </w:divBdr>
                                                  <w:divsChild>
                                                    <w:div w:id="726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472">
                                              <w:marLeft w:val="0"/>
                                              <w:marRight w:val="0"/>
                                              <w:marTop w:val="0"/>
                                              <w:marBottom w:val="0"/>
                                              <w:divBdr>
                                                <w:top w:val="none" w:sz="0" w:space="0" w:color="auto"/>
                                                <w:left w:val="none" w:sz="0" w:space="0" w:color="auto"/>
                                                <w:bottom w:val="none" w:sz="0" w:space="0" w:color="auto"/>
                                                <w:right w:val="none" w:sz="0" w:space="0" w:color="auto"/>
                                              </w:divBdr>
                                              <w:divsChild>
                                                <w:div w:id="1483546818">
                                                  <w:marLeft w:val="0"/>
                                                  <w:marRight w:val="0"/>
                                                  <w:marTop w:val="0"/>
                                                  <w:marBottom w:val="0"/>
                                                  <w:divBdr>
                                                    <w:top w:val="none" w:sz="0" w:space="0" w:color="auto"/>
                                                    <w:left w:val="none" w:sz="0" w:space="0" w:color="auto"/>
                                                    <w:bottom w:val="none" w:sz="0" w:space="0" w:color="auto"/>
                                                    <w:right w:val="none" w:sz="0" w:space="0" w:color="auto"/>
                                                  </w:divBdr>
                                                  <w:divsChild>
                                                    <w:div w:id="10942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465">
                                              <w:marLeft w:val="0"/>
                                              <w:marRight w:val="0"/>
                                              <w:marTop w:val="0"/>
                                              <w:marBottom w:val="0"/>
                                              <w:divBdr>
                                                <w:top w:val="none" w:sz="0" w:space="0" w:color="auto"/>
                                                <w:left w:val="none" w:sz="0" w:space="0" w:color="auto"/>
                                                <w:bottom w:val="none" w:sz="0" w:space="0" w:color="auto"/>
                                                <w:right w:val="none" w:sz="0" w:space="0" w:color="auto"/>
                                              </w:divBdr>
                                              <w:divsChild>
                                                <w:div w:id="1064915428">
                                                  <w:marLeft w:val="0"/>
                                                  <w:marRight w:val="0"/>
                                                  <w:marTop w:val="0"/>
                                                  <w:marBottom w:val="0"/>
                                                  <w:divBdr>
                                                    <w:top w:val="none" w:sz="0" w:space="0" w:color="auto"/>
                                                    <w:left w:val="none" w:sz="0" w:space="0" w:color="auto"/>
                                                    <w:bottom w:val="none" w:sz="0" w:space="0" w:color="auto"/>
                                                    <w:right w:val="none" w:sz="0" w:space="0" w:color="auto"/>
                                                  </w:divBdr>
                                                  <w:divsChild>
                                                    <w:div w:id="369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998">
                                              <w:marLeft w:val="0"/>
                                              <w:marRight w:val="0"/>
                                              <w:marTop w:val="0"/>
                                              <w:marBottom w:val="0"/>
                                              <w:divBdr>
                                                <w:top w:val="none" w:sz="0" w:space="0" w:color="auto"/>
                                                <w:left w:val="none" w:sz="0" w:space="0" w:color="auto"/>
                                                <w:bottom w:val="none" w:sz="0" w:space="0" w:color="auto"/>
                                                <w:right w:val="none" w:sz="0" w:space="0" w:color="auto"/>
                                              </w:divBdr>
                                              <w:divsChild>
                                                <w:div w:id="956981800">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6821">
                                  <w:marLeft w:val="0"/>
                                  <w:marRight w:val="0"/>
                                  <w:marTop w:val="0"/>
                                  <w:marBottom w:val="0"/>
                                  <w:divBdr>
                                    <w:top w:val="none" w:sz="0" w:space="0" w:color="auto"/>
                                    <w:left w:val="none" w:sz="0" w:space="0" w:color="auto"/>
                                    <w:bottom w:val="none" w:sz="0" w:space="0" w:color="auto"/>
                                    <w:right w:val="none" w:sz="0" w:space="0" w:color="auto"/>
                                  </w:divBdr>
                                  <w:divsChild>
                                    <w:div w:id="1059785515">
                                      <w:marLeft w:val="0"/>
                                      <w:marRight w:val="0"/>
                                      <w:marTop w:val="0"/>
                                      <w:marBottom w:val="0"/>
                                      <w:divBdr>
                                        <w:top w:val="none" w:sz="0" w:space="0" w:color="auto"/>
                                        <w:left w:val="none" w:sz="0" w:space="0" w:color="auto"/>
                                        <w:bottom w:val="none" w:sz="0" w:space="0" w:color="auto"/>
                                        <w:right w:val="none" w:sz="0" w:space="0" w:color="auto"/>
                                      </w:divBdr>
                                    </w:div>
                                    <w:div w:id="20035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509">
                              <w:marLeft w:val="0"/>
                              <w:marRight w:val="0"/>
                              <w:marTop w:val="0"/>
                              <w:marBottom w:val="0"/>
                              <w:divBdr>
                                <w:top w:val="none" w:sz="0" w:space="0" w:color="auto"/>
                                <w:left w:val="none" w:sz="0" w:space="0" w:color="auto"/>
                                <w:bottom w:val="none" w:sz="0" w:space="0" w:color="auto"/>
                                <w:right w:val="none" w:sz="0" w:space="0" w:color="auto"/>
                              </w:divBdr>
                              <w:divsChild>
                                <w:div w:id="2005888694">
                                  <w:marLeft w:val="0"/>
                                  <w:marRight w:val="0"/>
                                  <w:marTop w:val="0"/>
                                  <w:marBottom w:val="0"/>
                                  <w:divBdr>
                                    <w:top w:val="none" w:sz="0" w:space="0" w:color="auto"/>
                                    <w:left w:val="none" w:sz="0" w:space="0" w:color="auto"/>
                                    <w:bottom w:val="none" w:sz="0" w:space="0" w:color="auto"/>
                                    <w:right w:val="none" w:sz="0" w:space="0" w:color="auto"/>
                                  </w:divBdr>
                                  <w:divsChild>
                                    <w:div w:id="1653749824">
                                      <w:marLeft w:val="0"/>
                                      <w:marRight w:val="30"/>
                                      <w:marTop w:val="0"/>
                                      <w:marBottom w:val="0"/>
                                      <w:divBdr>
                                        <w:top w:val="none" w:sz="0" w:space="0" w:color="auto"/>
                                        <w:left w:val="none" w:sz="0" w:space="0" w:color="auto"/>
                                        <w:bottom w:val="none" w:sz="0" w:space="0" w:color="auto"/>
                                        <w:right w:val="none" w:sz="0" w:space="0" w:color="auto"/>
                                      </w:divBdr>
                                      <w:divsChild>
                                        <w:div w:id="762259902">
                                          <w:marLeft w:val="0"/>
                                          <w:marRight w:val="0"/>
                                          <w:marTop w:val="0"/>
                                          <w:marBottom w:val="0"/>
                                          <w:divBdr>
                                            <w:top w:val="none" w:sz="0" w:space="0" w:color="auto"/>
                                            <w:left w:val="none" w:sz="0" w:space="0" w:color="auto"/>
                                            <w:bottom w:val="none" w:sz="0" w:space="0" w:color="auto"/>
                                            <w:right w:val="none" w:sz="0" w:space="0" w:color="auto"/>
                                          </w:divBdr>
                                        </w:div>
                                      </w:divsChild>
                                    </w:div>
                                    <w:div w:id="1036274664">
                                      <w:marLeft w:val="0"/>
                                      <w:marRight w:val="30"/>
                                      <w:marTop w:val="0"/>
                                      <w:marBottom w:val="0"/>
                                      <w:divBdr>
                                        <w:top w:val="none" w:sz="0" w:space="0" w:color="auto"/>
                                        <w:left w:val="none" w:sz="0" w:space="0" w:color="auto"/>
                                        <w:bottom w:val="none" w:sz="0" w:space="0" w:color="auto"/>
                                        <w:right w:val="none" w:sz="0" w:space="0" w:color="auto"/>
                                      </w:divBdr>
                                      <w:divsChild>
                                        <w:div w:id="114908859">
                                          <w:marLeft w:val="0"/>
                                          <w:marRight w:val="0"/>
                                          <w:marTop w:val="0"/>
                                          <w:marBottom w:val="0"/>
                                          <w:divBdr>
                                            <w:top w:val="none" w:sz="0" w:space="0" w:color="auto"/>
                                            <w:left w:val="none" w:sz="0" w:space="0" w:color="auto"/>
                                            <w:bottom w:val="none" w:sz="0" w:space="0" w:color="auto"/>
                                            <w:right w:val="none" w:sz="0" w:space="0" w:color="auto"/>
                                          </w:divBdr>
                                        </w:div>
                                      </w:divsChild>
                                    </w:div>
                                    <w:div w:id="1885405573">
                                      <w:marLeft w:val="0"/>
                                      <w:marRight w:val="30"/>
                                      <w:marTop w:val="0"/>
                                      <w:marBottom w:val="0"/>
                                      <w:divBdr>
                                        <w:top w:val="none" w:sz="0" w:space="0" w:color="auto"/>
                                        <w:left w:val="none" w:sz="0" w:space="0" w:color="auto"/>
                                        <w:bottom w:val="none" w:sz="0" w:space="0" w:color="auto"/>
                                        <w:right w:val="none" w:sz="0" w:space="0" w:color="auto"/>
                                      </w:divBdr>
                                      <w:divsChild>
                                        <w:div w:id="513887814">
                                          <w:marLeft w:val="0"/>
                                          <w:marRight w:val="0"/>
                                          <w:marTop w:val="0"/>
                                          <w:marBottom w:val="0"/>
                                          <w:divBdr>
                                            <w:top w:val="none" w:sz="0" w:space="0" w:color="auto"/>
                                            <w:left w:val="none" w:sz="0" w:space="0" w:color="auto"/>
                                            <w:bottom w:val="none" w:sz="0" w:space="0" w:color="auto"/>
                                            <w:right w:val="none" w:sz="0" w:space="0" w:color="auto"/>
                                          </w:divBdr>
                                        </w:div>
                                      </w:divsChild>
                                    </w:div>
                                    <w:div w:id="1588804984">
                                      <w:marLeft w:val="0"/>
                                      <w:marRight w:val="30"/>
                                      <w:marTop w:val="0"/>
                                      <w:marBottom w:val="0"/>
                                      <w:divBdr>
                                        <w:top w:val="none" w:sz="0" w:space="0" w:color="auto"/>
                                        <w:left w:val="none" w:sz="0" w:space="0" w:color="auto"/>
                                        <w:bottom w:val="none" w:sz="0" w:space="0" w:color="auto"/>
                                        <w:right w:val="none" w:sz="0" w:space="0" w:color="auto"/>
                                      </w:divBdr>
                                      <w:divsChild>
                                        <w:div w:id="1150562296">
                                          <w:marLeft w:val="0"/>
                                          <w:marRight w:val="0"/>
                                          <w:marTop w:val="0"/>
                                          <w:marBottom w:val="0"/>
                                          <w:divBdr>
                                            <w:top w:val="none" w:sz="0" w:space="0" w:color="auto"/>
                                            <w:left w:val="none" w:sz="0" w:space="0" w:color="auto"/>
                                            <w:bottom w:val="none" w:sz="0" w:space="0" w:color="auto"/>
                                            <w:right w:val="none" w:sz="0" w:space="0" w:color="auto"/>
                                          </w:divBdr>
                                        </w:div>
                                      </w:divsChild>
                                    </w:div>
                                    <w:div w:id="645355457">
                                      <w:marLeft w:val="0"/>
                                      <w:marRight w:val="30"/>
                                      <w:marTop w:val="0"/>
                                      <w:marBottom w:val="0"/>
                                      <w:divBdr>
                                        <w:top w:val="none" w:sz="0" w:space="0" w:color="auto"/>
                                        <w:left w:val="none" w:sz="0" w:space="0" w:color="auto"/>
                                        <w:bottom w:val="none" w:sz="0" w:space="0" w:color="auto"/>
                                        <w:right w:val="none" w:sz="0" w:space="0" w:color="auto"/>
                                      </w:divBdr>
                                      <w:divsChild>
                                        <w:div w:id="1167793642">
                                          <w:marLeft w:val="0"/>
                                          <w:marRight w:val="0"/>
                                          <w:marTop w:val="0"/>
                                          <w:marBottom w:val="0"/>
                                          <w:divBdr>
                                            <w:top w:val="none" w:sz="0" w:space="0" w:color="auto"/>
                                            <w:left w:val="none" w:sz="0" w:space="0" w:color="auto"/>
                                            <w:bottom w:val="none" w:sz="0" w:space="0" w:color="auto"/>
                                            <w:right w:val="none" w:sz="0" w:space="0" w:color="auto"/>
                                          </w:divBdr>
                                        </w:div>
                                      </w:divsChild>
                                    </w:div>
                                    <w:div w:id="396784224">
                                      <w:marLeft w:val="0"/>
                                      <w:marRight w:val="30"/>
                                      <w:marTop w:val="0"/>
                                      <w:marBottom w:val="0"/>
                                      <w:divBdr>
                                        <w:top w:val="none" w:sz="0" w:space="0" w:color="auto"/>
                                        <w:left w:val="none" w:sz="0" w:space="0" w:color="auto"/>
                                        <w:bottom w:val="none" w:sz="0" w:space="0" w:color="auto"/>
                                        <w:right w:val="none" w:sz="0" w:space="0" w:color="auto"/>
                                      </w:divBdr>
                                      <w:divsChild>
                                        <w:div w:id="515463432">
                                          <w:marLeft w:val="0"/>
                                          <w:marRight w:val="0"/>
                                          <w:marTop w:val="0"/>
                                          <w:marBottom w:val="0"/>
                                          <w:divBdr>
                                            <w:top w:val="none" w:sz="0" w:space="0" w:color="auto"/>
                                            <w:left w:val="none" w:sz="0" w:space="0" w:color="auto"/>
                                            <w:bottom w:val="none" w:sz="0" w:space="0" w:color="auto"/>
                                            <w:right w:val="none" w:sz="0" w:space="0" w:color="auto"/>
                                          </w:divBdr>
                                        </w:div>
                                      </w:divsChild>
                                    </w:div>
                                    <w:div w:id="240066357">
                                      <w:marLeft w:val="0"/>
                                      <w:marRight w:val="30"/>
                                      <w:marTop w:val="0"/>
                                      <w:marBottom w:val="0"/>
                                      <w:divBdr>
                                        <w:top w:val="none" w:sz="0" w:space="0" w:color="auto"/>
                                        <w:left w:val="none" w:sz="0" w:space="0" w:color="auto"/>
                                        <w:bottom w:val="none" w:sz="0" w:space="0" w:color="auto"/>
                                        <w:right w:val="none" w:sz="0" w:space="0" w:color="auto"/>
                                      </w:divBdr>
                                      <w:divsChild>
                                        <w:div w:id="68235174">
                                          <w:marLeft w:val="0"/>
                                          <w:marRight w:val="0"/>
                                          <w:marTop w:val="0"/>
                                          <w:marBottom w:val="0"/>
                                          <w:divBdr>
                                            <w:top w:val="none" w:sz="0" w:space="0" w:color="auto"/>
                                            <w:left w:val="none" w:sz="0" w:space="0" w:color="auto"/>
                                            <w:bottom w:val="none" w:sz="0" w:space="0" w:color="auto"/>
                                            <w:right w:val="none" w:sz="0" w:space="0" w:color="auto"/>
                                          </w:divBdr>
                                        </w:div>
                                      </w:divsChild>
                                    </w:div>
                                    <w:div w:id="1873957625">
                                      <w:marLeft w:val="0"/>
                                      <w:marRight w:val="30"/>
                                      <w:marTop w:val="0"/>
                                      <w:marBottom w:val="0"/>
                                      <w:divBdr>
                                        <w:top w:val="none" w:sz="0" w:space="0" w:color="auto"/>
                                        <w:left w:val="none" w:sz="0" w:space="0" w:color="auto"/>
                                        <w:bottom w:val="none" w:sz="0" w:space="0" w:color="auto"/>
                                        <w:right w:val="none" w:sz="0" w:space="0" w:color="auto"/>
                                      </w:divBdr>
                                      <w:divsChild>
                                        <w:div w:id="940801549">
                                          <w:marLeft w:val="0"/>
                                          <w:marRight w:val="0"/>
                                          <w:marTop w:val="0"/>
                                          <w:marBottom w:val="0"/>
                                          <w:divBdr>
                                            <w:top w:val="none" w:sz="0" w:space="0" w:color="auto"/>
                                            <w:left w:val="none" w:sz="0" w:space="0" w:color="auto"/>
                                            <w:bottom w:val="none" w:sz="0" w:space="0" w:color="auto"/>
                                            <w:right w:val="none" w:sz="0" w:space="0" w:color="auto"/>
                                          </w:divBdr>
                                        </w:div>
                                      </w:divsChild>
                                    </w:div>
                                    <w:div w:id="1335255346">
                                      <w:marLeft w:val="0"/>
                                      <w:marRight w:val="30"/>
                                      <w:marTop w:val="0"/>
                                      <w:marBottom w:val="0"/>
                                      <w:divBdr>
                                        <w:top w:val="none" w:sz="0" w:space="0" w:color="auto"/>
                                        <w:left w:val="none" w:sz="0" w:space="0" w:color="auto"/>
                                        <w:bottom w:val="none" w:sz="0" w:space="0" w:color="auto"/>
                                        <w:right w:val="none" w:sz="0" w:space="0" w:color="auto"/>
                                      </w:divBdr>
                                      <w:divsChild>
                                        <w:div w:id="1086147915">
                                          <w:marLeft w:val="0"/>
                                          <w:marRight w:val="0"/>
                                          <w:marTop w:val="0"/>
                                          <w:marBottom w:val="0"/>
                                          <w:divBdr>
                                            <w:top w:val="none" w:sz="0" w:space="0" w:color="auto"/>
                                            <w:left w:val="none" w:sz="0" w:space="0" w:color="auto"/>
                                            <w:bottom w:val="none" w:sz="0" w:space="0" w:color="auto"/>
                                            <w:right w:val="none" w:sz="0" w:space="0" w:color="auto"/>
                                          </w:divBdr>
                                        </w:div>
                                      </w:divsChild>
                                    </w:div>
                                    <w:div w:id="496726603">
                                      <w:marLeft w:val="0"/>
                                      <w:marRight w:val="3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1465466754">
                                      <w:marLeft w:val="0"/>
                                      <w:marRight w:val="30"/>
                                      <w:marTop w:val="0"/>
                                      <w:marBottom w:val="0"/>
                                      <w:divBdr>
                                        <w:top w:val="none" w:sz="0" w:space="0" w:color="auto"/>
                                        <w:left w:val="none" w:sz="0" w:space="0" w:color="auto"/>
                                        <w:bottom w:val="none" w:sz="0" w:space="0" w:color="auto"/>
                                        <w:right w:val="none" w:sz="0" w:space="0" w:color="auto"/>
                                      </w:divBdr>
                                      <w:divsChild>
                                        <w:div w:id="1672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2040">
                          <w:marLeft w:val="0"/>
                          <w:marRight w:val="0"/>
                          <w:marTop w:val="300"/>
                          <w:marBottom w:val="300"/>
                          <w:divBdr>
                            <w:top w:val="none" w:sz="0" w:space="0" w:color="auto"/>
                            <w:left w:val="none" w:sz="0" w:space="0" w:color="auto"/>
                            <w:bottom w:val="none" w:sz="0" w:space="0" w:color="auto"/>
                            <w:right w:val="none" w:sz="0" w:space="0" w:color="auto"/>
                          </w:divBdr>
                          <w:divsChild>
                            <w:div w:id="169567971">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1985507926">
                                      <w:marLeft w:val="0"/>
                                      <w:marRight w:val="0"/>
                                      <w:marTop w:val="0"/>
                                      <w:marBottom w:val="0"/>
                                      <w:divBdr>
                                        <w:top w:val="none" w:sz="0" w:space="0" w:color="auto"/>
                                        <w:left w:val="none" w:sz="0" w:space="0" w:color="auto"/>
                                        <w:bottom w:val="none" w:sz="0" w:space="0" w:color="auto"/>
                                        <w:right w:val="none" w:sz="0" w:space="0" w:color="auto"/>
                                      </w:divBdr>
                                      <w:divsChild>
                                        <w:div w:id="11376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271">
                              <w:marLeft w:val="0"/>
                              <w:marRight w:val="0"/>
                              <w:marTop w:val="180"/>
                              <w:marBottom w:val="0"/>
                              <w:divBdr>
                                <w:top w:val="none" w:sz="0" w:space="0" w:color="auto"/>
                                <w:left w:val="none" w:sz="0" w:space="0" w:color="auto"/>
                                <w:bottom w:val="none" w:sz="0" w:space="0" w:color="auto"/>
                                <w:right w:val="none" w:sz="0" w:space="0" w:color="auto"/>
                              </w:divBdr>
                              <w:divsChild>
                                <w:div w:id="7709758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9315428">
                          <w:marLeft w:val="0"/>
                          <w:marRight w:val="0"/>
                          <w:marTop w:val="0"/>
                          <w:marBottom w:val="0"/>
                          <w:divBdr>
                            <w:top w:val="none" w:sz="0" w:space="0" w:color="auto"/>
                            <w:left w:val="none" w:sz="0" w:space="0" w:color="auto"/>
                            <w:bottom w:val="none" w:sz="0" w:space="0" w:color="auto"/>
                            <w:right w:val="none" w:sz="0" w:space="0" w:color="auto"/>
                          </w:divBdr>
                          <w:divsChild>
                            <w:div w:id="1165895581">
                              <w:marLeft w:val="0"/>
                              <w:marRight w:val="540"/>
                              <w:marTop w:val="0"/>
                              <w:marBottom w:val="300"/>
                              <w:divBdr>
                                <w:top w:val="none" w:sz="0" w:space="0" w:color="auto"/>
                                <w:left w:val="none" w:sz="0" w:space="0" w:color="auto"/>
                                <w:bottom w:val="none" w:sz="0" w:space="0" w:color="auto"/>
                                <w:right w:val="none" w:sz="0" w:space="0" w:color="auto"/>
                              </w:divBdr>
                              <w:divsChild>
                                <w:div w:id="507136437">
                                  <w:marLeft w:val="0"/>
                                  <w:marRight w:val="0"/>
                                  <w:marTop w:val="0"/>
                                  <w:marBottom w:val="0"/>
                                  <w:divBdr>
                                    <w:top w:val="none" w:sz="0" w:space="0" w:color="auto"/>
                                    <w:left w:val="none" w:sz="0" w:space="0" w:color="auto"/>
                                    <w:bottom w:val="none" w:sz="0" w:space="0" w:color="auto"/>
                                    <w:right w:val="none" w:sz="0" w:space="0" w:color="auto"/>
                                  </w:divBdr>
                                  <w:divsChild>
                                    <w:div w:id="16883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7280">
                          <w:marLeft w:val="0"/>
                          <w:marRight w:val="0"/>
                          <w:marTop w:val="300"/>
                          <w:marBottom w:val="225"/>
                          <w:divBdr>
                            <w:top w:val="none" w:sz="0" w:space="0" w:color="auto"/>
                            <w:left w:val="none" w:sz="0" w:space="0" w:color="auto"/>
                            <w:bottom w:val="none" w:sz="0" w:space="0" w:color="auto"/>
                            <w:right w:val="none" w:sz="0" w:space="0" w:color="auto"/>
                          </w:divBdr>
                        </w:div>
                        <w:div w:id="1367752156">
                          <w:marLeft w:val="0"/>
                          <w:marRight w:val="0"/>
                          <w:marTop w:val="300"/>
                          <w:marBottom w:val="300"/>
                          <w:divBdr>
                            <w:top w:val="none" w:sz="0" w:space="0" w:color="auto"/>
                            <w:left w:val="none" w:sz="0" w:space="0" w:color="auto"/>
                            <w:bottom w:val="none" w:sz="0" w:space="0" w:color="auto"/>
                            <w:right w:val="none" w:sz="0" w:space="0" w:color="auto"/>
                          </w:divBdr>
                          <w:divsChild>
                            <w:div w:id="1914385220">
                              <w:marLeft w:val="0"/>
                              <w:marRight w:val="0"/>
                              <w:marTop w:val="0"/>
                              <w:marBottom w:val="0"/>
                              <w:divBdr>
                                <w:top w:val="none" w:sz="0" w:space="0" w:color="auto"/>
                                <w:left w:val="none" w:sz="0" w:space="0" w:color="auto"/>
                                <w:bottom w:val="none" w:sz="0" w:space="0" w:color="auto"/>
                                <w:right w:val="none" w:sz="0" w:space="0" w:color="auto"/>
                              </w:divBdr>
                              <w:divsChild>
                                <w:div w:id="203517285">
                                  <w:marLeft w:val="0"/>
                                  <w:marRight w:val="0"/>
                                  <w:marTop w:val="0"/>
                                  <w:marBottom w:val="0"/>
                                  <w:divBdr>
                                    <w:top w:val="none" w:sz="0" w:space="0" w:color="auto"/>
                                    <w:left w:val="none" w:sz="0" w:space="0" w:color="auto"/>
                                    <w:bottom w:val="none" w:sz="0" w:space="0" w:color="auto"/>
                                    <w:right w:val="none" w:sz="0" w:space="0" w:color="auto"/>
                                  </w:divBdr>
                                  <w:divsChild>
                                    <w:div w:id="190152630">
                                      <w:marLeft w:val="0"/>
                                      <w:marRight w:val="0"/>
                                      <w:marTop w:val="0"/>
                                      <w:marBottom w:val="0"/>
                                      <w:divBdr>
                                        <w:top w:val="none" w:sz="0" w:space="0" w:color="auto"/>
                                        <w:left w:val="none" w:sz="0" w:space="0" w:color="auto"/>
                                        <w:bottom w:val="none" w:sz="0" w:space="0" w:color="auto"/>
                                        <w:right w:val="none" w:sz="0" w:space="0" w:color="auto"/>
                                      </w:divBdr>
                                      <w:divsChild>
                                        <w:div w:id="985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356">
                              <w:marLeft w:val="0"/>
                              <w:marRight w:val="0"/>
                              <w:marTop w:val="180"/>
                              <w:marBottom w:val="0"/>
                              <w:divBdr>
                                <w:top w:val="none" w:sz="0" w:space="0" w:color="auto"/>
                                <w:left w:val="none" w:sz="0" w:space="0" w:color="auto"/>
                                <w:bottom w:val="none" w:sz="0" w:space="0" w:color="auto"/>
                                <w:right w:val="none" w:sz="0" w:space="0" w:color="auto"/>
                              </w:divBdr>
                              <w:divsChild>
                                <w:div w:id="14483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038">
                          <w:marLeft w:val="0"/>
                          <w:marRight w:val="0"/>
                          <w:marTop w:val="0"/>
                          <w:marBottom w:val="480"/>
                          <w:divBdr>
                            <w:top w:val="none" w:sz="0" w:space="0" w:color="auto"/>
                            <w:left w:val="none" w:sz="0" w:space="0" w:color="auto"/>
                            <w:bottom w:val="none" w:sz="0" w:space="0" w:color="auto"/>
                            <w:right w:val="none" w:sz="0" w:space="0" w:color="auto"/>
                          </w:divBdr>
                          <w:divsChild>
                            <w:div w:id="720976490">
                              <w:marLeft w:val="0"/>
                              <w:marRight w:val="0"/>
                              <w:marTop w:val="0"/>
                              <w:marBottom w:val="0"/>
                              <w:divBdr>
                                <w:top w:val="none" w:sz="0" w:space="0" w:color="auto"/>
                                <w:left w:val="none" w:sz="0" w:space="0" w:color="auto"/>
                                <w:bottom w:val="none" w:sz="0" w:space="0" w:color="auto"/>
                                <w:right w:val="none" w:sz="0" w:space="0" w:color="auto"/>
                              </w:divBdr>
                            </w:div>
                            <w:div w:id="141234317">
                              <w:marLeft w:val="0"/>
                              <w:marRight w:val="0"/>
                              <w:marTop w:val="0"/>
                              <w:marBottom w:val="0"/>
                              <w:divBdr>
                                <w:top w:val="none" w:sz="0" w:space="0" w:color="auto"/>
                                <w:left w:val="none" w:sz="0" w:space="0" w:color="auto"/>
                                <w:bottom w:val="none" w:sz="0" w:space="0" w:color="auto"/>
                                <w:right w:val="none" w:sz="0" w:space="0" w:color="auto"/>
                              </w:divBdr>
                            </w:div>
                          </w:divsChild>
                        </w:div>
                        <w:div w:id="1752387618">
                          <w:marLeft w:val="0"/>
                          <w:marRight w:val="0"/>
                          <w:marTop w:val="300"/>
                          <w:marBottom w:val="225"/>
                          <w:divBdr>
                            <w:top w:val="none" w:sz="0" w:space="0" w:color="auto"/>
                            <w:left w:val="none" w:sz="0" w:space="0" w:color="auto"/>
                            <w:bottom w:val="none" w:sz="0" w:space="0" w:color="auto"/>
                            <w:right w:val="none" w:sz="0" w:space="0" w:color="auto"/>
                          </w:divBdr>
                        </w:div>
                        <w:div w:id="147136394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80814152">
      <w:bodyDiv w:val="1"/>
      <w:marLeft w:val="0"/>
      <w:marRight w:val="0"/>
      <w:marTop w:val="0"/>
      <w:marBottom w:val="0"/>
      <w:divBdr>
        <w:top w:val="none" w:sz="0" w:space="0" w:color="auto"/>
        <w:left w:val="none" w:sz="0" w:space="0" w:color="auto"/>
        <w:bottom w:val="none" w:sz="0" w:space="0" w:color="auto"/>
        <w:right w:val="none" w:sz="0" w:space="0" w:color="auto"/>
      </w:divBdr>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001742077">
          <w:marLeft w:val="0"/>
          <w:marRight w:val="0"/>
          <w:marTop w:val="0"/>
          <w:marBottom w:val="0"/>
          <w:divBdr>
            <w:top w:val="none" w:sz="0" w:space="0" w:color="auto"/>
            <w:left w:val="none" w:sz="0" w:space="0" w:color="auto"/>
            <w:bottom w:val="none" w:sz="0" w:space="0" w:color="auto"/>
            <w:right w:val="none" w:sz="0" w:space="0" w:color="auto"/>
          </w:divBdr>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
            <w:div w:id="510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398865635">
              <w:marLeft w:val="-300"/>
              <w:marRight w:val="-300"/>
              <w:marTop w:val="300"/>
              <w:marBottom w:val="300"/>
              <w:divBdr>
                <w:top w:val="none" w:sz="0" w:space="0" w:color="auto"/>
                <w:left w:val="none" w:sz="0" w:space="0" w:color="auto"/>
                <w:bottom w:val="none" w:sz="0" w:space="0" w:color="auto"/>
                <w:right w:val="none" w:sz="0" w:space="0" w:color="auto"/>
              </w:divBdr>
            </w:div>
            <w:div w:id="10326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497673">
          <w:marLeft w:val="0"/>
          <w:marRight w:val="0"/>
          <w:marTop w:val="150"/>
          <w:marBottom w:val="0"/>
          <w:divBdr>
            <w:top w:val="none" w:sz="0" w:space="0" w:color="auto"/>
            <w:left w:val="none" w:sz="0" w:space="0" w:color="auto"/>
            <w:bottom w:val="none" w:sz="0" w:space="0" w:color="auto"/>
            <w:right w:val="none" w:sz="0" w:space="0" w:color="auto"/>
          </w:divBdr>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6808674">
      <w:bodyDiv w:val="1"/>
      <w:marLeft w:val="0"/>
      <w:marRight w:val="0"/>
      <w:marTop w:val="0"/>
      <w:marBottom w:val="0"/>
      <w:divBdr>
        <w:top w:val="none" w:sz="0" w:space="0" w:color="auto"/>
        <w:left w:val="none" w:sz="0" w:space="0" w:color="auto"/>
        <w:bottom w:val="none" w:sz="0" w:space="0" w:color="auto"/>
        <w:right w:val="none" w:sz="0" w:space="0" w:color="auto"/>
      </w:divBdr>
      <w:divsChild>
        <w:div w:id="420033655">
          <w:marLeft w:val="0"/>
          <w:marRight w:val="0"/>
          <w:marTop w:val="150"/>
          <w:marBottom w:val="0"/>
          <w:divBdr>
            <w:top w:val="none" w:sz="0" w:space="0" w:color="auto"/>
            <w:left w:val="none" w:sz="0" w:space="0" w:color="auto"/>
            <w:bottom w:val="none" w:sz="0" w:space="0" w:color="auto"/>
            <w:right w:val="none" w:sz="0" w:space="0" w:color="auto"/>
          </w:divBdr>
          <w:divsChild>
            <w:div w:id="934824638">
              <w:marLeft w:val="0"/>
              <w:marRight w:val="0"/>
              <w:marTop w:val="0"/>
              <w:marBottom w:val="300"/>
              <w:divBdr>
                <w:top w:val="none" w:sz="0" w:space="0" w:color="auto"/>
                <w:left w:val="none" w:sz="0" w:space="0" w:color="auto"/>
                <w:bottom w:val="none" w:sz="0" w:space="0" w:color="auto"/>
                <w:right w:val="none" w:sz="0" w:space="0" w:color="auto"/>
              </w:divBdr>
            </w:div>
            <w:div w:id="1767115851">
              <w:marLeft w:val="0"/>
              <w:marRight w:val="0"/>
              <w:marTop w:val="0"/>
              <w:marBottom w:val="0"/>
              <w:divBdr>
                <w:top w:val="none" w:sz="0" w:space="0" w:color="auto"/>
                <w:left w:val="none" w:sz="0" w:space="0" w:color="auto"/>
                <w:bottom w:val="none" w:sz="0" w:space="0" w:color="auto"/>
                <w:right w:val="none" w:sz="0" w:space="0" w:color="auto"/>
              </w:divBdr>
              <w:divsChild>
                <w:div w:id="936137055">
                  <w:marLeft w:val="0"/>
                  <w:marRight w:val="0"/>
                  <w:marTop w:val="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sChild>
                        <w:div w:id="2105496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098614">
                  <w:marLeft w:val="0"/>
                  <w:marRight w:val="0"/>
                  <w:marTop w:val="0"/>
                  <w:marBottom w:val="0"/>
                  <w:divBdr>
                    <w:top w:val="none" w:sz="0" w:space="0" w:color="auto"/>
                    <w:left w:val="none" w:sz="0" w:space="0" w:color="auto"/>
                    <w:bottom w:val="none" w:sz="0" w:space="0" w:color="auto"/>
                    <w:right w:val="none" w:sz="0" w:space="0" w:color="auto"/>
                  </w:divBdr>
                  <w:divsChild>
                    <w:div w:id="804352167">
                      <w:marLeft w:val="0"/>
                      <w:marRight w:val="0"/>
                      <w:marTop w:val="0"/>
                      <w:marBottom w:val="0"/>
                      <w:divBdr>
                        <w:top w:val="none" w:sz="0" w:space="0" w:color="auto"/>
                        <w:left w:val="none" w:sz="0" w:space="0" w:color="auto"/>
                        <w:bottom w:val="none" w:sz="0" w:space="0" w:color="auto"/>
                        <w:right w:val="none" w:sz="0" w:space="0" w:color="auto"/>
                      </w:divBdr>
                      <w:divsChild>
                        <w:div w:id="1213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240">
          <w:marLeft w:val="0"/>
          <w:marRight w:val="0"/>
          <w:marTop w:val="0"/>
          <w:marBottom w:val="0"/>
          <w:divBdr>
            <w:top w:val="none" w:sz="0" w:space="0" w:color="auto"/>
            <w:left w:val="none" w:sz="0" w:space="0" w:color="auto"/>
            <w:bottom w:val="none" w:sz="0" w:space="0" w:color="auto"/>
            <w:right w:val="none" w:sz="0" w:space="0" w:color="auto"/>
          </w:divBdr>
          <w:divsChild>
            <w:div w:id="1857694146">
              <w:marLeft w:val="0"/>
              <w:marRight w:val="0"/>
              <w:marTop w:val="0"/>
              <w:marBottom w:val="0"/>
              <w:divBdr>
                <w:top w:val="none" w:sz="0" w:space="0" w:color="auto"/>
                <w:left w:val="none" w:sz="0" w:space="0" w:color="auto"/>
                <w:bottom w:val="none" w:sz="0" w:space="0" w:color="auto"/>
                <w:right w:val="none" w:sz="0" w:space="0" w:color="auto"/>
              </w:divBdr>
              <w:divsChild>
                <w:div w:id="1506048594">
                  <w:marLeft w:val="0"/>
                  <w:marRight w:val="0"/>
                  <w:marTop w:val="0"/>
                  <w:marBottom w:val="0"/>
                  <w:divBdr>
                    <w:top w:val="none" w:sz="0" w:space="0" w:color="auto"/>
                    <w:left w:val="none" w:sz="0" w:space="0" w:color="auto"/>
                    <w:bottom w:val="none" w:sz="0" w:space="0" w:color="auto"/>
                    <w:right w:val="none" w:sz="0" w:space="0" w:color="auto"/>
                  </w:divBdr>
                </w:div>
                <w:div w:id="1484929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588579">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450"/>
              <w:marBottom w:val="0"/>
              <w:divBdr>
                <w:top w:val="none" w:sz="0" w:space="0" w:color="auto"/>
                <w:left w:val="none" w:sz="0" w:space="0" w:color="auto"/>
                <w:bottom w:val="none" w:sz="0" w:space="0" w:color="auto"/>
                <w:right w:val="none" w:sz="0" w:space="0" w:color="auto"/>
              </w:divBdr>
              <w:divsChild>
                <w:div w:id="660088219">
                  <w:marLeft w:val="0"/>
                  <w:marRight w:val="0"/>
                  <w:marTop w:val="0"/>
                  <w:marBottom w:val="0"/>
                  <w:divBdr>
                    <w:top w:val="none" w:sz="0" w:space="0" w:color="auto"/>
                    <w:left w:val="none" w:sz="0" w:space="0" w:color="auto"/>
                    <w:bottom w:val="none" w:sz="0" w:space="0" w:color="auto"/>
                    <w:right w:val="none" w:sz="0" w:space="0" w:color="auto"/>
                  </w:divBdr>
                  <w:divsChild>
                    <w:div w:id="1766609785">
                      <w:marLeft w:val="0"/>
                      <w:marRight w:val="0"/>
                      <w:marTop w:val="0"/>
                      <w:marBottom w:val="0"/>
                      <w:divBdr>
                        <w:top w:val="none" w:sz="0" w:space="0" w:color="auto"/>
                        <w:left w:val="none" w:sz="0" w:space="0" w:color="auto"/>
                        <w:bottom w:val="none" w:sz="0" w:space="0" w:color="auto"/>
                        <w:right w:val="none" w:sz="0" w:space="0" w:color="auto"/>
                      </w:divBdr>
                      <w:divsChild>
                        <w:div w:id="73092257">
                          <w:marLeft w:val="0"/>
                          <w:marRight w:val="0"/>
                          <w:marTop w:val="0"/>
                          <w:marBottom w:val="0"/>
                          <w:divBdr>
                            <w:top w:val="none" w:sz="0" w:space="0" w:color="auto"/>
                            <w:left w:val="none" w:sz="0" w:space="0" w:color="auto"/>
                            <w:bottom w:val="none" w:sz="0" w:space="0" w:color="auto"/>
                            <w:right w:val="none" w:sz="0" w:space="0" w:color="auto"/>
                          </w:divBdr>
                          <w:divsChild>
                            <w:div w:id="93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83">
                      <w:marLeft w:val="0"/>
                      <w:marRight w:val="0"/>
                      <w:marTop w:val="0"/>
                      <w:marBottom w:val="0"/>
                      <w:divBdr>
                        <w:top w:val="none" w:sz="0" w:space="0" w:color="auto"/>
                        <w:left w:val="none" w:sz="0" w:space="0" w:color="auto"/>
                        <w:bottom w:val="none" w:sz="0" w:space="0" w:color="auto"/>
                        <w:right w:val="none" w:sz="0" w:space="0" w:color="auto"/>
                      </w:divBdr>
                      <w:divsChild>
                        <w:div w:id="235284045">
                          <w:marLeft w:val="0"/>
                          <w:marRight w:val="0"/>
                          <w:marTop w:val="0"/>
                          <w:marBottom w:val="0"/>
                          <w:divBdr>
                            <w:top w:val="none" w:sz="0" w:space="0" w:color="auto"/>
                            <w:left w:val="none" w:sz="0" w:space="0" w:color="auto"/>
                            <w:bottom w:val="none" w:sz="0" w:space="0" w:color="auto"/>
                            <w:right w:val="none" w:sz="0" w:space="0" w:color="auto"/>
                          </w:divBdr>
                          <w:divsChild>
                            <w:div w:id="206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652">
                      <w:marLeft w:val="0"/>
                      <w:marRight w:val="0"/>
                      <w:marTop w:val="0"/>
                      <w:marBottom w:val="0"/>
                      <w:divBdr>
                        <w:top w:val="none" w:sz="0" w:space="0" w:color="auto"/>
                        <w:left w:val="none" w:sz="0" w:space="0" w:color="auto"/>
                        <w:bottom w:val="none" w:sz="0" w:space="0" w:color="auto"/>
                        <w:right w:val="none" w:sz="0" w:space="0" w:color="auto"/>
                      </w:divBdr>
                      <w:divsChild>
                        <w:div w:id="1477260194">
                          <w:marLeft w:val="0"/>
                          <w:marRight w:val="0"/>
                          <w:marTop w:val="0"/>
                          <w:marBottom w:val="0"/>
                          <w:divBdr>
                            <w:top w:val="none" w:sz="0" w:space="0" w:color="auto"/>
                            <w:left w:val="none" w:sz="0" w:space="0" w:color="auto"/>
                            <w:bottom w:val="none" w:sz="0" w:space="0" w:color="auto"/>
                            <w:right w:val="none" w:sz="0" w:space="0" w:color="auto"/>
                          </w:divBdr>
                          <w:divsChild>
                            <w:div w:id="649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178">
                      <w:marLeft w:val="0"/>
                      <w:marRight w:val="0"/>
                      <w:marTop w:val="0"/>
                      <w:marBottom w:val="0"/>
                      <w:divBdr>
                        <w:top w:val="none" w:sz="0" w:space="0" w:color="auto"/>
                        <w:left w:val="none" w:sz="0" w:space="0" w:color="auto"/>
                        <w:bottom w:val="none" w:sz="0" w:space="0" w:color="auto"/>
                        <w:right w:val="none" w:sz="0" w:space="0" w:color="auto"/>
                      </w:divBdr>
                      <w:divsChild>
                        <w:div w:id="93672694">
                          <w:marLeft w:val="0"/>
                          <w:marRight w:val="0"/>
                          <w:marTop w:val="0"/>
                          <w:marBottom w:val="0"/>
                          <w:divBdr>
                            <w:top w:val="none" w:sz="0" w:space="0" w:color="auto"/>
                            <w:left w:val="none" w:sz="0" w:space="0" w:color="auto"/>
                            <w:bottom w:val="none" w:sz="0" w:space="0" w:color="auto"/>
                            <w:right w:val="none" w:sz="0" w:space="0" w:color="auto"/>
                          </w:divBdr>
                          <w:divsChild>
                            <w:div w:id="329913392">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2694646">
                      <w:marLeft w:val="0"/>
                      <w:marRight w:val="0"/>
                      <w:marTop w:val="0"/>
                      <w:marBottom w:val="0"/>
                      <w:divBdr>
                        <w:top w:val="none" w:sz="0" w:space="0" w:color="auto"/>
                        <w:left w:val="none" w:sz="0" w:space="0" w:color="auto"/>
                        <w:bottom w:val="none" w:sz="0" w:space="0" w:color="auto"/>
                        <w:right w:val="none" w:sz="0" w:space="0" w:color="auto"/>
                      </w:divBdr>
                      <w:divsChild>
                        <w:div w:id="21979246">
                          <w:marLeft w:val="0"/>
                          <w:marRight w:val="0"/>
                          <w:marTop w:val="0"/>
                          <w:marBottom w:val="0"/>
                          <w:divBdr>
                            <w:top w:val="none" w:sz="0" w:space="0" w:color="auto"/>
                            <w:left w:val="none" w:sz="0" w:space="0" w:color="auto"/>
                            <w:bottom w:val="none" w:sz="0" w:space="0" w:color="auto"/>
                            <w:right w:val="none" w:sz="0" w:space="0" w:color="auto"/>
                          </w:divBdr>
                          <w:divsChild>
                            <w:div w:id="256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31">
                      <w:marLeft w:val="0"/>
                      <w:marRight w:val="0"/>
                      <w:marTop w:val="0"/>
                      <w:marBottom w:val="0"/>
                      <w:divBdr>
                        <w:top w:val="none" w:sz="0" w:space="0" w:color="auto"/>
                        <w:left w:val="none" w:sz="0" w:space="0" w:color="auto"/>
                        <w:bottom w:val="none" w:sz="0" w:space="0" w:color="auto"/>
                        <w:right w:val="none" w:sz="0" w:space="0" w:color="auto"/>
                      </w:divBdr>
                      <w:divsChild>
                        <w:div w:id="1352301868">
                          <w:marLeft w:val="0"/>
                          <w:marRight w:val="0"/>
                          <w:marTop w:val="0"/>
                          <w:marBottom w:val="0"/>
                          <w:divBdr>
                            <w:top w:val="none" w:sz="0" w:space="0" w:color="auto"/>
                            <w:left w:val="none" w:sz="0" w:space="0" w:color="auto"/>
                            <w:bottom w:val="none" w:sz="0" w:space="0" w:color="auto"/>
                            <w:right w:val="none" w:sz="0" w:space="0" w:color="auto"/>
                          </w:divBdr>
                          <w:divsChild>
                            <w:div w:id="1484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66">
                      <w:marLeft w:val="0"/>
                      <w:marRight w:val="0"/>
                      <w:marTop w:val="0"/>
                      <w:marBottom w:val="0"/>
                      <w:divBdr>
                        <w:top w:val="none" w:sz="0" w:space="0" w:color="auto"/>
                        <w:left w:val="none" w:sz="0" w:space="0" w:color="auto"/>
                        <w:bottom w:val="none" w:sz="0" w:space="0" w:color="auto"/>
                        <w:right w:val="none" w:sz="0" w:space="0" w:color="auto"/>
                      </w:divBdr>
                      <w:divsChild>
                        <w:div w:id="768083347">
                          <w:marLeft w:val="0"/>
                          <w:marRight w:val="0"/>
                          <w:marTop w:val="0"/>
                          <w:marBottom w:val="0"/>
                          <w:divBdr>
                            <w:top w:val="none" w:sz="0" w:space="0" w:color="auto"/>
                            <w:left w:val="none" w:sz="0" w:space="0" w:color="auto"/>
                            <w:bottom w:val="none" w:sz="0" w:space="0" w:color="auto"/>
                            <w:right w:val="none" w:sz="0" w:space="0" w:color="auto"/>
                          </w:divBdr>
                          <w:divsChild>
                            <w:div w:id="1816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
            <w:div w:id="287398701">
              <w:marLeft w:val="0"/>
              <w:marRight w:val="0"/>
              <w:marTop w:val="375"/>
              <w:marBottom w:val="0"/>
              <w:divBdr>
                <w:top w:val="none" w:sz="0" w:space="0" w:color="auto"/>
                <w:left w:val="none" w:sz="0" w:space="0" w:color="auto"/>
                <w:bottom w:val="none" w:sz="0" w:space="0" w:color="auto"/>
                <w:right w:val="none" w:sz="0" w:space="0" w:color="auto"/>
              </w:divBdr>
            </w:div>
            <w:div w:id="291712116">
              <w:marLeft w:val="0"/>
              <w:marRight w:val="0"/>
              <w:marTop w:val="375"/>
              <w:marBottom w:val="0"/>
              <w:divBdr>
                <w:top w:val="none" w:sz="0" w:space="0" w:color="auto"/>
                <w:left w:val="none" w:sz="0" w:space="0" w:color="auto"/>
                <w:bottom w:val="none" w:sz="0" w:space="0" w:color="auto"/>
                <w:right w:val="none" w:sz="0" w:space="0" w:color="auto"/>
              </w:divBdr>
            </w:div>
            <w:div w:id="407074597">
              <w:marLeft w:val="0"/>
              <w:marRight w:val="0"/>
              <w:marTop w:val="375"/>
              <w:marBottom w:val="0"/>
              <w:divBdr>
                <w:top w:val="none" w:sz="0" w:space="0" w:color="auto"/>
                <w:left w:val="none" w:sz="0" w:space="0" w:color="auto"/>
                <w:bottom w:val="none" w:sz="0" w:space="0" w:color="auto"/>
                <w:right w:val="none" w:sz="0" w:space="0" w:color="auto"/>
              </w:divBdr>
            </w:div>
            <w:div w:id="473908837">
              <w:marLeft w:val="0"/>
              <w:marRight w:val="0"/>
              <w:marTop w:val="225"/>
              <w:marBottom w:val="0"/>
              <w:divBdr>
                <w:top w:val="none" w:sz="0" w:space="0" w:color="auto"/>
                <w:left w:val="none" w:sz="0" w:space="0" w:color="auto"/>
                <w:bottom w:val="none" w:sz="0" w:space="0" w:color="auto"/>
                <w:right w:val="none" w:sz="0" w:space="0" w:color="auto"/>
              </w:divBdr>
            </w:div>
            <w:div w:id="490022853">
              <w:marLeft w:val="0"/>
              <w:marRight w:val="0"/>
              <w:marTop w:val="225"/>
              <w:marBottom w:val="0"/>
              <w:divBdr>
                <w:top w:val="none" w:sz="0" w:space="0" w:color="auto"/>
                <w:left w:val="none" w:sz="0" w:space="0" w:color="auto"/>
                <w:bottom w:val="none" w:sz="0" w:space="0" w:color="auto"/>
                <w:right w:val="none" w:sz="0" w:space="0" w:color="auto"/>
              </w:divBdr>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
            <w:div w:id="710805509">
              <w:marLeft w:val="0"/>
              <w:marRight w:val="0"/>
              <w:marTop w:val="225"/>
              <w:marBottom w:val="0"/>
              <w:divBdr>
                <w:top w:val="none" w:sz="0" w:space="0" w:color="auto"/>
                <w:left w:val="none" w:sz="0" w:space="0" w:color="auto"/>
                <w:bottom w:val="none" w:sz="0" w:space="0" w:color="auto"/>
                <w:right w:val="none" w:sz="0" w:space="0" w:color="auto"/>
              </w:divBdr>
            </w:div>
            <w:div w:id="803430850">
              <w:marLeft w:val="0"/>
              <w:marRight w:val="0"/>
              <w:marTop w:val="225"/>
              <w:marBottom w:val="0"/>
              <w:divBdr>
                <w:top w:val="none" w:sz="0" w:space="0" w:color="auto"/>
                <w:left w:val="none" w:sz="0" w:space="0" w:color="auto"/>
                <w:bottom w:val="none" w:sz="0" w:space="0" w:color="auto"/>
                <w:right w:val="none" w:sz="0" w:space="0" w:color="auto"/>
              </w:divBdr>
            </w:div>
            <w:div w:id="841892999">
              <w:marLeft w:val="0"/>
              <w:marRight w:val="0"/>
              <w:marTop w:val="225"/>
              <w:marBottom w:val="0"/>
              <w:divBdr>
                <w:top w:val="none" w:sz="0" w:space="0" w:color="auto"/>
                <w:left w:val="none" w:sz="0" w:space="0" w:color="auto"/>
                <w:bottom w:val="none" w:sz="0" w:space="0" w:color="auto"/>
                <w:right w:val="none" w:sz="0" w:space="0" w:color="auto"/>
              </w:divBdr>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
            <w:div w:id="1025137717">
              <w:marLeft w:val="0"/>
              <w:marRight w:val="0"/>
              <w:marTop w:val="225"/>
              <w:marBottom w:val="0"/>
              <w:divBdr>
                <w:top w:val="none" w:sz="0" w:space="0" w:color="auto"/>
                <w:left w:val="none" w:sz="0" w:space="0" w:color="auto"/>
                <w:bottom w:val="none" w:sz="0" w:space="0" w:color="auto"/>
                <w:right w:val="none" w:sz="0" w:space="0" w:color="auto"/>
              </w:divBdr>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7369990">
      <w:bodyDiv w:val="1"/>
      <w:marLeft w:val="0"/>
      <w:marRight w:val="0"/>
      <w:marTop w:val="0"/>
      <w:marBottom w:val="0"/>
      <w:divBdr>
        <w:top w:val="none" w:sz="0" w:space="0" w:color="auto"/>
        <w:left w:val="none" w:sz="0" w:space="0" w:color="auto"/>
        <w:bottom w:val="none" w:sz="0" w:space="0" w:color="auto"/>
        <w:right w:val="none" w:sz="0" w:space="0" w:color="auto"/>
      </w:divBdr>
      <w:divsChild>
        <w:div w:id="1165703441">
          <w:marLeft w:val="0"/>
          <w:marRight w:val="0"/>
          <w:marTop w:val="0"/>
          <w:marBottom w:val="0"/>
          <w:divBdr>
            <w:top w:val="none" w:sz="0" w:space="0" w:color="auto"/>
            <w:left w:val="none" w:sz="0" w:space="0" w:color="auto"/>
            <w:bottom w:val="none" w:sz="0" w:space="0" w:color="auto"/>
            <w:right w:val="none" w:sz="0" w:space="0" w:color="auto"/>
          </w:divBdr>
          <w:divsChild>
            <w:div w:id="739720188">
              <w:marLeft w:val="0"/>
              <w:marRight w:val="0"/>
              <w:marTop w:val="0"/>
              <w:marBottom w:val="0"/>
              <w:divBdr>
                <w:top w:val="none" w:sz="0" w:space="0" w:color="auto"/>
                <w:left w:val="none" w:sz="0" w:space="0" w:color="auto"/>
                <w:bottom w:val="none" w:sz="0" w:space="0" w:color="auto"/>
                <w:right w:val="none" w:sz="0" w:space="0" w:color="auto"/>
              </w:divBdr>
            </w:div>
          </w:divsChild>
        </w:div>
        <w:div w:id="912088145">
          <w:marLeft w:val="0"/>
          <w:marRight w:val="0"/>
          <w:marTop w:val="225"/>
          <w:marBottom w:val="0"/>
          <w:divBdr>
            <w:top w:val="single" w:sz="6" w:space="4" w:color="EEEEEE"/>
            <w:left w:val="none" w:sz="0" w:space="0" w:color="auto"/>
            <w:bottom w:val="single" w:sz="6" w:space="4" w:color="EEEEEE"/>
            <w:right w:val="none" w:sz="0" w:space="0" w:color="auto"/>
          </w:divBdr>
          <w:divsChild>
            <w:div w:id="1779135577">
              <w:marLeft w:val="0"/>
              <w:marRight w:val="75"/>
              <w:marTop w:val="0"/>
              <w:marBottom w:val="0"/>
              <w:divBdr>
                <w:top w:val="none" w:sz="0" w:space="0" w:color="auto"/>
                <w:left w:val="none" w:sz="0" w:space="0" w:color="auto"/>
                <w:bottom w:val="none" w:sz="0" w:space="0" w:color="auto"/>
                <w:right w:val="none" w:sz="0" w:space="0" w:color="auto"/>
              </w:divBdr>
              <w:divsChild>
                <w:div w:id="12200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3128">
          <w:marLeft w:val="0"/>
          <w:marRight w:val="0"/>
          <w:marTop w:val="0"/>
          <w:marBottom w:val="0"/>
          <w:divBdr>
            <w:top w:val="none" w:sz="0" w:space="0" w:color="auto"/>
            <w:left w:val="none" w:sz="0" w:space="0" w:color="auto"/>
            <w:bottom w:val="none" w:sz="0" w:space="0" w:color="auto"/>
            <w:right w:val="none" w:sz="0" w:space="0" w:color="auto"/>
          </w:divBdr>
          <w:divsChild>
            <w:div w:id="933898207">
              <w:marLeft w:val="0"/>
              <w:marRight w:val="0"/>
              <w:marTop w:val="180"/>
              <w:marBottom w:val="0"/>
              <w:divBdr>
                <w:top w:val="none" w:sz="0" w:space="0" w:color="auto"/>
                <w:left w:val="none" w:sz="0" w:space="0" w:color="auto"/>
                <w:bottom w:val="none" w:sz="0" w:space="0" w:color="auto"/>
                <w:right w:val="none" w:sz="0" w:space="0" w:color="auto"/>
              </w:divBdr>
            </w:div>
          </w:divsChild>
        </w:div>
        <w:div w:id="1676607746">
          <w:marLeft w:val="0"/>
          <w:marRight w:val="0"/>
          <w:marTop w:val="0"/>
          <w:marBottom w:val="0"/>
          <w:divBdr>
            <w:top w:val="none" w:sz="0" w:space="0" w:color="auto"/>
            <w:left w:val="none" w:sz="0" w:space="0" w:color="auto"/>
            <w:bottom w:val="none" w:sz="0" w:space="0" w:color="auto"/>
            <w:right w:val="none" w:sz="0" w:space="0" w:color="auto"/>
          </w:divBdr>
          <w:divsChild>
            <w:div w:id="495651313">
              <w:marLeft w:val="0"/>
              <w:marRight w:val="0"/>
              <w:marTop w:val="0"/>
              <w:marBottom w:val="60"/>
              <w:divBdr>
                <w:top w:val="none" w:sz="0" w:space="0" w:color="auto"/>
                <w:left w:val="none" w:sz="0" w:space="0" w:color="auto"/>
                <w:bottom w:val="none" w:sz="0" w:space="0" w:color="auto"/>
                <w:right w:val="none" w:sz="0" w:space="0" w:color="auto"/>
              </w:divBdr>
              <w:divsChild>
                <w:div w:id="1799103249">
                  <w:marLeft w:val="0"/>
                  <w:marRight w:val="0"/>
                  <w:marTop w:val="0"/>
                  <w:marBottom w:val="0"/>
                  <w:divBdr>
                    <w:top w:val="none" w:sz="0" w:space="0" w:color="auto"/>
                    <w:left w:val="none" w:sz="0" w:space="0" w:color="auto"/>
                    <w:bottom w:val="none" w:sz="0" w:space="0" w:color="auto"/>
                    <w:right w:val="none" w:sz="0" w:space="0" w:color="auto"/>
                  </w:divBdr>
                  <w:divsChild>
                    <w:div w:id="590747882">
                      <w:marLeft w:val="0"/>
                      <w:marRight w:val="0"/>
                      <w:marTop w:val="480"/>
                      <w:marBottom w:val="480"/>
                      <w:divBdr>
                        <w:top w:val="none" w:sz="0" w:space="0" w:color="auto"/>
                        <w:left w:val="none" w:sz="0" w:space="0" w:color="auto"/>
                        <w:bottom w:val="none" w:sz="0" w:space="0" w:color="auto"/>
                        <w:right w:val="none" w:sz="0" w:space="0" w:color="auto"/>
                      </w:divBdr>
                    </w:div>
                  </w:divsChild>
                </w:div>
                <w:div w:id="2032949415">
                  <w:marLeft w:val="0"/>
                  <w:marRight w:val="0"/>
                  <w:marTop w:val="0"/>
                  <w:marBottom w:val="0"/>
                  <w:divBdr>
                    <w:top w:val="none" w:sz="0" w:space="0" w:color="auto"/>
                    <w:left w:val="none" w:sz="0" w:space="0" w:color="auto"/>
                    <w:bottom w:val="none" w:sz="0" w:space="0" w:color="auto"/>
                    <w:right w:val="none" w:sz="0" w:space="0" w:color="auto"/>
                  </w:divBdr>
                  <w:divsChild>
                    <w:div w:id="1249969669">
                      <w:marLeft w:val="0"/>
                      <w:marRight w:val="0"/>
                      <w:marTop w:val="0"/>
                      <w:marBottom w:val="0"/>
                      <w:divBdr>
                        <w:top w:val="none" w:sz="0" w:space="0" w:color="auto"/>
                        <w:left w:val="none" w:sz="0" w:space="0" w:color="auto"/>
                        <w:bottom w:val="none" w:sz="0" w:space="0" w:color="auto"/>
                        <w:right w:val="none" w:sz="0" w:space="0" w:color="auto"/>
                      </w:divBdr>
                      <w:divsChild>
                        <w:div w:id="1587884530">
                          <w:marLeft w:val="0"/>
                          <w:marRight w:val="0"/>
                          <w:marTop w:val="300"/>
                          <w:marBottom w:val="300"/>
                          <w:divBdr>
                            <w:top w:val="none" w:sz="0" w:space="0" w:color="auto"/>
                            <w:left w:val="none" w:sz="0" w:space="0" w:color="auto"/>
                            <w:bottom w:val="none" w:sz="0" w:space="0" w:color="auto"/>
                            <w:right w:val="none" w:sz="0" w:space="0" w:color="auto"/>
                          </w:divBdr>
                          <w:divsChild>
                            <w:div w:id="118914360">
                              <w:marLeft w:val="0"/>
                              <w:marRight w:val="0"/>
                              <w:marTop w:val="0"/>
                              <w:marBottom w:val="0"/>
                              <w:divBdr>
                                <w:top w:val="none" w:sz="0" w:space="0" w:color="auto"/>
                                <w:left w:val="none" w:sz="0" w:space="0" w:color="auto"/>
                                <w:bottom w:val="none" w:sz="0" w:space="0" w:color="auto"/>
                                <w:right w:val="none" w:sz="0" w:space="0" w:color="auto"/>
                              </w:divBdr>
                              <w:divsChild>
                                <w:div w:id="1110511023">
                                  <w:marLeft w:val="0"/>
                                  <w:marRight w:val="0"/>
                                  <w:marTop w:val="0"/>
                                  <w:marBottom w:val="0"/>
                                  <w:divBdr>
                                    <w:top w:val="none" w:sz="0" w:space="0" w:color="auto"/>
                                    <w:left w:val="none" w:sz="0" w:space="0" w:color="auto"/>
                                    <w:bottom w:val="none" w:sz="0" w:space="0" w:color="auto"/>
                                    <w:right w:val="none" w:sz="0" w:space="0" w:color="auto"/>
                                  </w:divBdr>
                                  <w:divsChild>
                                    <w:div w:id="128793265">
                                      <w:marLeft w:val="0"/>
                                      <w:marRight w:val="0"/>
                                      <w:marTop w:val="0"/>
                                      <w:marBottom w:val="0"/>
                                      <w:divBdr>
                                        <w:top w:val="none" w:sz="0" w:space="0" w:color="auto"/>
                                        <w:left w:val="none" w:sz="0" w:space="0" w:color="auto"/>
                                        <w:bottom w:val="none" w:sz="0" w:space="0" w:color="auto"/>
                                        <w:right w:val="none" w:sz="0" w:space="0" w:color="auto"/>
                                      </w:divBdr>
                                      <w:divsChild>
                                        <w:div w:id="1965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935">
                              <w:marLeft w:val="0"/>
                              <w:marRight w:val="0"/>
                              <w:marTop w:val="180"/>
                              <w:marBottom w:val="0"/>
                              <w:divBdr>
                                <w:top w:val="none" w:sz="0" w:space="0" w:color="auto"/>
                                <w:left w:val="none" w:sz="0" w:space="0" w:color="auto"/>
                                <w:bottom w:val="none" w:sz="0" w:space="0" w:color="auto"/>
                                <w:right w:val="none" w:sz="0" w:space="0" w:color="auto"/>
                              </w:divBdr>
                              <w:divsChild>
                                <w:div w:id="1999816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480777">
                          <w:marLeft w:val="0"/>
                          <w:marRight w:val="0"/>
                          <w:marTop w:val="0"/>
                          <w:marBottom w:val="0"/>
                          <w:divBdr>
                            <w:top w:val="none" w:sz="0" w:space="0" w:color="auto"/>
                            <w:left w:val="none" w:sz="0" w:space="0" w:color="auto"/>
                            <w:bottom w:val="none" w:sz="0" w:space="0" w:color="auto"/>
                            <w:right w:val="none" w:sz="0" w:space="0" w:color="auto"/>
                          </w:divBdr>
                          <w:divsChild>
                            <w:div w:id="1576165599">
                              <w:marLeft w:val="0"/>
                              <w:marRight w:val="540"/>
                              <w:marTop w:val="0"/>
                              <w:marBottom w:val="300"/>
                              <w:divBdr>
                                <w:top w:val="none" w:sz="0" w:space="0" w:color="auto"/>
                                <w:left w:val="none" w:sz="0" w:space="0" w:color="auto"/>
                                <w:bottom w:val="none" w:sz="0" w:space="0" w:color="auto"/>
                                <w:right w:val="none" w:sz="0" w:space="0" w:color="auto"/>
                              </w:divBdr>
                              <w:divsChild>
                                <w:div w:id="704330128">
                                  <w:marLeft w:val="0"/>
                                  <w:marRight w:val="0"/>
                                  <w:marTop w:val="0"/>
                                  <w:marBottom w:val="0"/>
                                  <w:divBdr>
                                    <w:top w:val="none" w:sz="0" w:space="0" w:color="auto"/>
                                    <w:left w:val="none" w:sz="0" w:space="0" w:color="auto"/>
                                    <w:bottom w:val="none" w:sz="0" w:space="0" w:color="auto"/>
                                    <w:right w:val="none" w:sz="0" w:space="0" w:color="auto"/>
                                  </w:divBdr>
                                  <w:divsChild>
                                    <w:div w:id="7144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7053">
                          <w:marLeft w:val="0"/>
                          <w:marRight w:val="0"/>
                          <w:marTop w:val="0"/>
                          <w:marBottom w:val="0"/>
                          <w:divBdr>
                            <w:top w:val="none" w:sz="0" w:space="0" w:color="auto"/>
                            <w:left w:val="none" w:sz="0" w:space="0" w:color="auto"/>
                            <w:bottom w:val="none" w:sz="0" w:space="0" w:color="auto"/>
                            <w:right w:val="none" w:sz="0" w:space="0" w:color="auto"/>
                          </w:divBdr>
                        </w:div>
                        <w:div w:id="92940300">
                          <w:marLeft w:val="0"/>
                          <w:marRight w:val="0"/>
                          <w:marTop w:val="0"/>
                          <w:marBottom w:val="75"/>
                          <w:divBdr>
                            <w:top w:val="none" w:sz="0" w:space="0" w:color="auto"/>
                            <w:left w:val="none" w:sz="0" w:space="0" w:color="auto"/>
                            <w:bottom w:val="none" w:sz="0" w:space="0" w:color="auto"/>
                            <w:right w:val="none" w:sz="0" w:space="0" w:color="auto"/>
                          </w:divBdr>
                          <w:divsChild>
                            <w:div w:id="134687640">
                              <w:marLeft w:val="0"/>
                              <w:marRight w:val="0"/>
                              <w:marTop w:val="0"/>
                              <w:marBottom w:val="0"/>
                              <w:divBdr>
                                <w:top w:val="none" w:sz="0" w:space="0" w:color="auto"/>
                                <w:left w:val="none" w:sz="0" w:space="0" w:color="auto"/>
                                <w:bottom w:val="none" w:sz="0" w:space="0" w:color="auto"/>
                                <w:right w:val="none" w:sz="0" w:space="0" w:color="auto"/>
                              </w:divBdr>
                            </w:div>
                          </w:divsChild>
                        </w:div>
                        <w:div w:id="2057969027">
                          <w:marLeft w:val="0"/>
                          <w:marRight w:val="0"/>
                          <w:marTop w:val="0"/>
                          <w:marBottom w:val="0"/>
                          <w:divBdr>
                            <w:top w:val="none" w:sz="0" w:space="0" w:color="auto"/>
                            <w:left w:val="none" w:sz="0" w:space="0" w:color="auto"/>
                            <w:bottom w:val="none" w:sz="0" w:space="0" w:color="auto"/>
                            <w:right w:val="none" w:sz="0" w:space="0" w:color="auto"/>
                          </w:divBdr>
                          <w:divsChild>
                            <w:div w:id="625039915">
                              <w:marLeft w:val="0"/>
                              <w:marRight w:val="0"/>
                              <w:marTop w:val="0"/>
                              <w:marBottom w:val="0"/>
                              <w:divBdr>
                                <w:top w:val="none" w:sz="0" w:space="0" w:color="auto"/>
                                <w:left w:val="none" w:sz="0" w:space="0" w:color="auto"/>
                                <w:bottom w:val="none" w:sz="0" w:space="0" w:color="auto"/>
                                <w:right w:val="none" w:sz="0" w:space="0" w:color="auto"/>
                              </w:divBdr>
                              <w:divsChild>
                                <w:div w:id="46728622">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30"/>
                                      <w:divBdr>
                                        <w:top w:val="none" w:sz="0" w:space="0" w:color="auto"/>
                                        <w:left w:val="none" w:sz="0" w:space="0" w:color="auto"/>
                                        <w:bottom w:val="none" w:sz="0" w:space="0" w:color="auto"/>
                                        <w:right w:val="none" w:sz="0" w:space="0" w:color="auto"/>
                                      </w:divBdr>
                                      <w:divsChild>
                                        <w:div w:id="2032299046">
                                          <w:marLeft w:val="0"/>
                                          <w:marRight w:val="0"/>
                                          <w:marTop w:val="0"/>
                                          <w:marBottom w:val="0"/>
                                          <w:divBdr>
                                            <w:top w:val="none" w:sz="0" w:space="0" w:color="auto"/>
                                            <w:left w:val="none" w:sz="0" w:space="0" w:color="auto"/>
                                            <w:bottom w:val="none" w:sz="0" w:space="0" w:color="auto"/>
                                            <w:right w:val="none" w:sz="0" w:space="0" w:color="auto"/>
                                          </w:divBdr>
                                          <w:divsChild>
                                            <w:div w:id="964507583">
                                              <w:marLeft w:val="0"/>
                                              <w:marRight w:val="0"/>
                                              <w:marTop w:val="0"/>
                                              <w:marBottom w:val="0"/>
                                              <w:divBdr>
                                                <w:top w:val="none" w:sz="0" w:space="0" w:color="auto"/>
                                                <w:left w:val="none" w:sz="0" w:space="0" w:color="auto"/>
                                                <w:bottom w:val="none" w:sz="0" w:space="0" w:color="auto"/>
                                                <w:right w:val="none" w:sz="0" w:space="0" w:color="auto"/>
                                              </w:divBdr>
                                              <w:divsChild>
                                                <w:div w:id="5913852">
                                                  <w:marLeft w:val="0"/>
                                                  <w:marRight w:val="0"/>
                                                  <w:marTop w:val="0"/>
                                                  <w:marBottom w:val="0"/>
                                                  <w:divBdr>
                                                    <w:top w:val="none" w:sz="0" w:space="0" w:color="auto"/>
                                                    <w:left w:val="none" w:sz="0" w:space="0" w:color="auto"/>
                                                    <w:bottom w:val="none" w:sz="0" w:space="0" w:color="auto"/>
                                                    <w:right w:val="none" w:sz="0" w:space="0" w:color="auto"/>
                                                  </w:divBdr>
                                                  <w:divsChild>
                                                    <w:div w:id="1532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7339">
                                              <w:marLeft w:val="0"/>
                                              <w:marRight w:val="0"/>
                                              <w:marTop w:val="0"/>
                                              <w:marBottom w:val="0"/>
                                              <w:divBdr>
                                                <w:top w:val="none" w:sz="0" w:space="0" w:color="auto"/>
                                                <w:left w:val="none" w:sz="0" w:space="0" w:color="auto"/>
                                                <w:bottom w:val="none" w:sz="0" w:space="0" w:color="auto"/>
                                                <w:right w:val="none" w:sz="0" w:space="0" w:color="auto"/>
                                              </w:divBdr>
                                              <w:divsChild>
                                                <w:div w:id="593977881">
                                                  <w:marLeft w:val="0"/>
                                                  <w:marRight w:val="0"/>
                                                  <w:marTop w:val="0"/>
                                                  <w:marBottom w:val="0"/>
                                                  <w:divBdr>
                                                    <w:top w:val="none" w:sz="0" w:space="0" w:color="auto"/>
                                                    <w:left w:val="none" w:sz="0" w:space="0" w:color="auto"/>
                                                    <w:bottom w:val="none" w:sz="0" w:space="0" w:color="auto"/>
                                                    <w:right w:val="none" w:sz="0" w:space="0" w:color="auto"/>
                                                  </w:divBdr>
                                                  <w:divsChild>
                                                    <w:div w:id="1174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5460">
                                              <w:marLeft w:val="0"/>
                                              <w:marRight w:val="0"/>
                                              <w:marTop w:val="0"/>
                                              <w:marBottom w:val="0"/>
                                              <w:divBdr>
                                                <w:top w:val="none" w:sz="0" w:space="0" w:color="auto"/>
                                                <w:left w:val="none" w:sz="0" w:space="0" w:color="auto"/>
                                                <w:bottom w:val="none" w:sz="0" w:space="0" w:color="auto"/>
                                                <w:right w:val="none" w:sz="0" w:space="0" w:color="auto"/>
                                              </w:divBdr>
                                              <w:divsChild>
                                                <w:div w:id="1456437980">
                                                  <w:marLeft w:val="0"/>
                                                  <w:marRight w:val="0"/>
                                                  <w:marTop w:val="0"/>
                                                  <w:marBottom w:val="0"/>
                                                  <w:divBdr>
                                                    <w:top w:val="none" w:sz="0" w:space="0" w:color="auto"/>
                                                    <w:left w:val="none" w:sz="0" w:space="0" w:color="auto"/>
                                                    <w:bottom w:val="none" w:sz="0" w:space="0" w:color="auto"/>
                                                    <w:right w:val="none" w:sz="0" w:space="0" w:color="auto"/>
                                                  </w:divBdr>
                                                  <w:divsChild>
                                                    <w:div w:id="14362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907">
                                              <w:marLeft w:val="0"/>
                                              <w:marRight w:val="0"/>
                                              <w:marTop w:val="0"/>
                                              <w:marBottom w:val="0"/>
                                              <w:divBdr>
                                                <w:top w:val="none" w:sz="0" w:space="0" w:color="auto"/>
                                                <w:left w:val="none" w:sz="0" w:space="0" w:color="auto"/>
                                                <w:bottom w:val="none" w:sz="0" w:space="0" w:color="auto"/>
                                                <w:right w:val="none" w:sz="0" w:space="0" w:color="auto"/>
                                              </w:divBdr>
                                              <w:divsChild>
                                                <w:div w:id="828444497">
                                                  <w:marLeft w:val="0"/>
                                                  <w:marRight w:val="0"/>
                                                  <w:marTop w:val="0"/>
                                                  <w:marBottom w:val="0"/>
                                                  <w:divBdr>
                                                    <w:top w:val="none" w:sz="0" w:space="0" w:color="auto"/>
                                                    <w:left w:val="none" w:sz="0" w:space="0" w:color="auto"/>
                                                    <w:bottom w:val="none" w:sz="0" w:space="0" w:color="auto"/>
                                                    <w:right w:val="none" w:sz="0" w:space="0" w:color="auto"/>
                                                  </w:divBdr>
                                                  <w:divsChild>
                                                    <w:div w:id="18232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sChild>
                                                <w:div w:id="932661384">
                                                  <w:marLeft w:val="0"/>
                                                  <w:marRight w:val="0"/>
                                                  <w:marTop w:val="0"/>
                                                  <w:marBottom w:val="0"/>
                                                  <w:divBdr>
                                                    <w:top w:val="none" w:sz="0" w:space="0" w:color="auto"/>
                                                    <w:left w:val="none" w:sz="0" w:space="0" w:color="auto"/>
                                                    <w:bottom w:val="none" w:sz="0" w:space="0" w:color="auto"/>
                                                    <w:right w:val="none" w:sz="0" w:space="0" w:color="auto"/>
                                                  </w:divBdr>
                                                  <w:divsChild>
                                                    <w:div w:id="18591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369">
                                              <w:marLeft w:val="0"/>
                                              <w:marRight w:val="0"/>
                                              <w:marTop w:val="0"/>
                                              <w:marBottom w:val="0"/>
                                              <w:divBdr>
                                                <w:top w:val="none" w:sz="0" w:space="0" w:color="auto"/>
                                                <w:left w:val="none" w:sz="0" w:space="0" w:color="auto"/>
                                                <w:bottom w:val="none" w:sz="0" w:space="0" w:color="auto"/>
                                                <w:right w:val="none" w:sz="0" w:space="0" w:color="auto"/>
                                              </w:divBdr>
                                              <w:divsChild>
                                                <w:div w:id="531264870">
                                                  <w:marLeft w:val="0"/>
                                                  <w:marRight w:val="0"/>
                                                  <w:marTop w:val="0"/>
                                                  <w:marBottom w:val="0"/>
                                                  <w:divBdr>
                                                    <w:top w:val="none" w:sz="0" w:space="0" w:color="auto"/>
                                                    <w:left w:val="none" w:sz="0" w:space="0" w:color="auto"/>
                                                    <w:bottom w:val="none" w:sz="0" w:space="0" w:color="auto"/>
                                                    <w:right w:val="none" w:sz="0" w:space="0" w:color="auto"/>
                                                  </w:divBdr>
                                                  <w:divsChild>
                                                    <w:div w:id="10254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772">
                                              <w:marLeft w:val="0"/>
                                              <w:marRight w:val="0"/>
                                              <w:marTop w:val="0"/>
                                              <w:marBottom w:val="0"/>
                                              <w:divBdr>
                                                <w:top w:val="none" w:sz="0" w:space="0" w:color="auto"/>
                                                <w:left w:val="none" w:sz="0" w:space="0" w:color="auto"/>
                                                <w:bottom w:val="none" w:sz="0" w:space="0" w:color="auto"/>
                                                <w:right w:val="none" w:sz="0" w:space="0" w:color="auto"/>
                                              </w:divBdr>
                                              <w:divsChild>
                                                <w:div w:id="1782607181">
                                                  <w:marLeft w:val="0"/>
                                                  <w:marRight w:val="0"/>
                                                  <w:marTop w:val="0"/>
                                                  <w:marBottom w:val="0"/>
                                                  <w:divBdr>
                                                    <w:top w:val="none" w:sz="0" w:space="0" w:color="auto"/>
                                                    <w:left w:val="none" w:sz="0" w:space="0" w:color="auto"/>
                                                    <w:bottom w:val="none" w:sz="0" w:space="0" w:color="auto"/>
                                                    <w:right w:val="none" w:sz="0" w:space="0" w:color="auto"/>
                                                  </w:divBdr>
                                                  <w:divsChild>
                                                    <w:div w:id="13356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152">
                                              <w:marLeft w:val="0"/>
                                              <w:marRight w:val="0"/>
                                              <w:marTop w:val="0"/>
                                              <w:marBottom w:val="0"/>
                                              <w:divBdr>
                                                <w:top w:val="none" w:sz="0" w:space="0" w:color="auto"/>
                                                <w:left w:val="none" w:sz="0" w:space="0" w:color="auto"/>
                                                <w:bottom w:val="none" w:sz="0" w:space="0" w:color="auto"/>
                                                <w:right w:val="none" w:sz="0" w:space="0" w:color="auto"/>
                                              </w:divBdr>
                                              <w:divsChild>
                                                <w:div w:id="557663906">
                                                  <w:marLeft w:val="0"/>
                                                  <w:marRight w:val="0"/>
                                                  <w:marTop w:val="0"/>
                                                  <w:marBottom w:val="0"/>
                                                  <w:divBdr>
                                                    <w:top w:val="none" w:sz="0" w:space="0" w:color="auto"/>
                                                    <w:left w:val="none" w:sz="0" w:space="0" w:color="auto"/>
                                                    <w:bottom w:val="none" w:sz="0" w:space="0" w:color="auto"/>
                                                    <w:right w:val="none" w:sz="0" w:space="0" w:color="auto"/>
                                                  </w:divBdr>
                                                  <w:divsChild>
                                                    <w:div w:id="55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039">
                                              <w:marLeft w:val="0"/>
                                              <w:marRight w:val="0"/>
                                              <w:marTop w:val="0"/>
                                              <w:marBottom w:val="0"/>
                                              <w:divBdr>
                                                <w:top w:val="none" w:sz="0" w:space="0" w:color="auto"/>
                                                <w:left w:val="none" w:sz="0" w:space="0" w:color="auto"/>
                                                <w:bottom w:val="none" w:sz="0" w:space="0" w:color="auto"/>
                                                <w:right w:val="none" w:sz="0" w:space="0" w:color="auto"/>
                                              </w:divBdr>
                                              <w:divsChild>
                                                <w:div w:id="879782984">
                                                  <w:marLeft w:val="0"/>
                                                  <w:marRight w:val="0"/>
                                                  <w:marTop w:val="0"/>
                                                  <w:marBottom w:val="0"/>
                                                  <w:divBdr>
                                                    <w:top w:val="none" w:sz="0" w:space="0" w:color="auto"/>
                                                    <w:left w:val="none" w:sz="0" w:space="0" w:color="auto"/>
                                                    <w:bottom w:val="none" w:sz="0" w:space="0" w:color="auto"/>
                                                    <w:right w:val="none" w:sz="0" w:space="0" w:color="auto"/>
                                                  </w:divBdr>
                                                  <w:divsChild>
                                                    <w:div w:id="20735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6092">
                                              <w:marLeft w:val="0"/>
                                              <w:marRight w:val="0"/>
                                              <w:marTop w:val="0"/>
                                              <w:marBottom w:val="0"/>
                                              <w:divBdr>
                                                <w:top w:val="none" w:sz="0" w:space="0" w:color="auto"/>
                                                <w:left w:val="none" w:sz="0" w:space="0" w:color="auto"/>
                                                <w:bottom w:val="none" w:sz="0" w:space="0" w:color="auto"/>
                                                <w:right w:val="none" w:sz="0" w:space="0" w:color="auto"/>
                                              </w:divBdr>
                                              <w:divsChild>
                                                <w:div w:id="767772615">
                                                  <w:marLeft w:val="0"/>
                                                  <w:marRight w:val="0"/>
                                                  <w:marTop w:val="0"/>
                                                  <w:marBottom w:val="0"/>
                                                  <w:divBdr>
                                                    <w:top w:val="none" w:sz="0" w:space="0" w:color="auto"/>
                                                    <w:left w:val="none" w:sz="0" w:space="0" w:color="auto"/>
                                                    <w:bottom w:val="none" w:sz="0" w:space="0" w:color="auto"/>
                                                    <w:right w:val="none" w:sz="0" w:space="0" w:color="auto"/>
                                                  </w:divBdr>
                                                  <w:divsChild>
                                                    <w:div w:id="9794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885">
                                              <w:marLeft w:val="0"/>
                                              <w:marRight w:val="0"/>
                                              <w:marTop w:val="0"/>
                                              <w:marBottom w:val="0"/>
                                              <w:divBdr>
                                                <w:top w:val="none" w:sz="0" w:space="0" w:color="auto"/>
                                                <w:left w:val="none" w:sz="0" w:space="0" w:color="auto"/>
                                                <w:bottom w:val="none" w:sz="0" w:space="0" w:color="auto"/>
                                                <w:right w:val="none" w:sz="0" w:space="0" w:color="auto"/>
                                              </w:divBdr>
                                              <w:divsChild>
                                                <w:div w:id="1616670549">
                                                  <w:marLeft w:val="0"/>
                                                  <w:marRight w:val="0"/>
                                                  <w:marTop w:val="0"/>
                                                  <w:marBottom w:val="0"/>
                                                  <w:divBdr>
                                                    <w:top w:val="none" w:sz="0" w:space="0" w:color="auto"/>
                                                    <w:left w:val="none" w:sz="0" w:space="0" w:color="auto"/>
                                                    <w:bottom w:val="none" w:sz="0" w:space="0" w:color="auto"/>
                                                    <w:right w:val="none" w:sz="0" w:space="0" w:color="auto"/>
                                                  </w:divBdr>
                                                  <w:divsChild>
                                                    <w:div w:id="20981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1168">
                                              <w:marLeft w:val="0"/>
                                              <w:marRight w:val="0"/>
                                              <w:marTop w:val="0"/>
                                              <w:marBottom w:val="0"/>
                                              <w:divBdr>
                                                <w:top w:val="none" w:sz="0" w:space="0" w:color="auto"/>
                                                <w:left w:val="none" w:sz="0" w:space="0" w:color="auto"/>
                                                <w:bottom w:val="none" w:sz="0" w:space="0" w:color="auto"/>
                                                <w:right w:val="none" w:sz="0" w:space="0" w:color="auto"/>
                                              </w:divBdr>
                                              <w:divsChild>
                                                <w:div w:id="213392022">
                                                  <w:marLeft w:val="0"/>
                                                  <w:marRight w:val="0"/>
                                                  <w:marTop w:val="0"/>
                                                  <w:marBottom w:val="0"/>
                                                  <w:divBdr>
                                                    <w:top w:val="none" w:sz="0" w:space="0" w:color="auto"/>
                                                    <w:left w:val="none" w:sz="0" w:space="0" w:color="auto"/>
                                                    <w:bottom w:val="none" w:sz="0" w:space="0" w:color="auto"/>
                                                    <w:right w:val="none" w:sz="0" w:space="0" w:color="auto"/>
                                                  </w:divBdr>
                                                  <w:divsChild>
                                                    <w:div w:id="502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5358">
                                              <w:marLeft w:val="0"/>
                                              <w:marRight w:val="0"/>
                                              <w:marTop w:val="0"/>
                                              <w:marBottom w:val="0"/>
                                              <w:divBdr>
                                                <w:top w:val="none" w:sz="0" w:space="0" w:color="auto"/>
                                                <w:left w:val="none" w:sz="0" w:space="0" w:color="auto"/>
                                                <w:bottom w:val="none" w:sz="0" w:space="0" w:color="auto"/>
                                                <w:right w:val="none" w:sz="0" w:space="0" w:color="auto"/>
                                              </w:divBdr>
                                              <w:divsChild>
                                                <w:div w:id="1454247126">
                                                  <w:marLeft w:val="0"/>
                                                  <w:marRight w:val="0"/>
                                                  <w:marTop w:val="0"/>
                                                  <w:marBottom w:val="0"/>
                                                  <w:divBdr>
                                                    <w:top w:val="none" w:sz="0" w:space="0" w:color="auto"/>
                                                    <w:left w:val="none" w:sz="0" w:space="0" w:color="auto"/>
                                                    <w:bottom w:val="none" w:sz="0" w:space="0" w:color="auto"/>
                                                    <w:right w:val="none" w:sz="0" w:space="0" w:color="auto"/>
                                                  </w:divBdr>
                                                  <w:divsChild>
                                                    <w:div w:id="10888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747">
                                              <w:marLeft w:val="0"/>
                                              <w:marRight w:val="0"/>
                                              <w:marTop w:val="0"/>
                                              <w:marBottom w:val="0"/>
                                              <w:divBdr>
                                                <w:top w:val="none" w:sz="0" w:space="0" w:color="auto"/>
                                                <w:left w:val="none" w:sz="0" w:space="0" w:color="auto"/>
                                                <w:bottom w:val="none" w:sz="0" w:space="0" w:color="auto"/>
                                                <w:right w:val="none" w:sz="0" w:space="0" w:color="auto"/>
                                              </w:divBdr>
                                              <w:divsChild>
                                                <w:div w:id="114450467">
                                                  <w:marLeft w:val="0"/>
                                                  <w:marRight w:val="0"/>
                                                  <w:marTop w:val="0"/>
                                                  <w:marBottom w:val="0"/>
                                                  <w:divBdr>
                                                    <w:top w:val="none" w:sz="0" w:space="0" w:color="auto"/>
                                                    <w:left w:val="none" w:sz="0" w:space="0" w:color="auto"/>
                                                    <w:bottom w:val="none" w:sz="0" w:space="0" w:color="auto"/>
                                                    <w:right w:val="none" w:sz="0" w:space="0" w:color="auto"/>
                                                  </w:divBdr>
                                                  <w:divsChild>
                                                    <w:div w:id="12307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358">
                                              <w:marLeft w:val="0"/>
                                              <w:marRight w:val="0"/>
                                              <w:marTop w:val="0"/>
                                              <w:marBottom w:val="0"/>
                                              <w:divBdr>
                                                <w:top w:val="none" w:sz="0" w:space="0" w:color="auto"/>
                                                <w:left w:val="none" w:sz="0" w:space="0" w:color="auto"/>
                                                <w:bottom w:val="none" w:sz="0" w:space="0" w:color="auto"/>
                                                <w:right w:val="none" w:sz="0" w:space="0" w:color="auto"/>
                                              </w:divBdr>
                                              <w:divsChild>
                                                <w:div w:id="298339785">
                                                  <w:marLeft w:val="0"/>
                                                  <w:marRight w:val="0"/>
                                                  <w:marTop w:val="0"/>
                                                  <w:marBottom w:val="0"/>
                                                  <w:divBdr>
                                                    <w:top w:val="none" w:sz="0" w:space="0" w:color="auto"/>
                                                    <w:left w:val="none" w:sz="0" w:space="0" w:color="auto"/>
                                                    <w:bottom w:val="none" w:sz="0" w:space="0" w:color="auto"/>
                                                    <w:right w:val="none" w:sz="0" w:space="0" w:color="auto"/>
                                                  </w:divBdr>
                                                  <w:divsChild>
                                                    <w:div w:id="1637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1142">
                                              <w:marLeft w:val="0"/>
                                              <w:marRight w:val="0"/>
                                              <w:marTop w:val="0"/>
                                              <w:marBottom w:val="0"/>
                                              <w:divBdr>
                                                <w:top w:val="none" w:sz="0" w:space="0" w:color="auto"/>
                                                <w:left w:val="none" w:sz="0" w:space="0" w:color="auto"/>
                                                <w:bottom w:val="none" w:sz="0" w:space="0" w:color="auto"/>
                                                <w:right w:val="none" w:sz="0" w:space="0" w:color="auto"/>
                                              </w:divBdr>
                                              <w:divsChild>
                                                <w:div w:id="1858346060">
                                                  <w:marLeft w:val="0"/>
                                                  <w:marRight w:val="0"/>
                                                  <w:marTop w:val="0"/>
                                                  <w:marBottom w:val="0"/>
                                                  <w:divBdr>
                                                    <w:top w:val="none" w:sz="0" w:space="0" w:color="auto"/>
                                                    <w:left w:val="none" w:sz="0" w:space="0" w:color="auto"/>
                                                    <w:bottom w:val="none" w:sz="0" w:space="0" w:color="auto"/>
                                                    <w:right w:val="none" w:sz="0" w:space="0" w:color="auto"/>
                                                  </w:divBdr>
                                                  <w:divsChild>
                                                    <w:div w:id="1808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6375">
                                              <w:marLeft w:val="0"/>
                                              <w:marRight w:val="0"/>
                                              <w:marTop w:val="0"/>
                                              <w:marBottom w:val="0"/>
                                              <w:divBdr>
                                                <w:top w:val="none" w:sz="0" w:space="0" w:color="auto"/>
                                                <w:left w:val="none" w:sz="0" w:space="0" w:color="auto"/>
                                                <w:bottom w:val="none" w:sz="0" w:space="0" w:color="auto"/>
                                                <w:right w:val="none" w:sz="0" w:space="0" w:color="auto"/>
                                              </w:divBdr>
                                              <w:divsChild>
                                                <w:div w:id="620920381">
                                                  <w:marLeft w:val="0"/>
                                                  <w:marRight w:val="0"/>
                                                  <w:marTop w:val="0"/>
                                                  <w:marBottom w:val="0"/>
                                                  <w:divBdr>
                                                    <w:top w:val="none" w:sz="0" w:space="0" w:color="auto"/>
                                                    <w:left w:val="none" w:sz="0" w:space="0" w:color="auto"/>
                                                    <w:bottom w:val="none" w:sz="0" w:space="0" w:color="auto"/>
                                                    <w:right w:val="none" w:sz="0" w:space="0" w:color="auto"/>
                                                  </w:divBdr>
                                                  <w:divsChild>
                                                    <w:div w:id="72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9413">
                                              <w:marLeft w:val="0"/>
                                              <w:marRight w:val="0"/>
                                              <w:marTop w:val="0"/>
                                              <w:marBottom w:val="0"/>
                                              <w:divBdr>
                                                <w:top w:val="none" w:sz="0" w:space="0" w:color="auto"/>
                                                <w:left w:val="none" w:sz="0" w:space="0" w:color="auto"/>
                                                <w:bottom w:val="none" w:sz="0" w:space="0" w:color="auto"/>
                                                <w:right w:val="none" w:sz="0" w:space="0" w:color="auto"/>
                                              </w:divBdr>
                                              <w:divsChild>
                                                <w:div w:id="891383603">
                                                  <w:marLeft w:val="0"/>
                                                  <w:marRight w:val="0"/>
                                                  <w:marTop w:val="0"/>
                                                  <w:marBottom w:val="0"/>
                                                  <w:divBdr>
                                                    <w:top w:val="none" w:sz="0" w:space="0" w:color="auto"/>
                                                    <w:left w:val="none" w:sz="0" w:space="0" w:color="auto"/>
                                                    <w:bottom w:val="none" w:sz="0" w:space="0" w:color="auto"/>
                                                    <w:right w:val="none" w:sz="0" w:space="0" w:color="auto"/>
                                                  </w:divBdr>
                                                  <w:divsChild>
                                                    <w:div w:id="1944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2224">
                                              <w:marLeft w:val="0"/>
                                              <w:marRight w:val="0"/>
                                              <w:marTop w:val="0"/>
                                              <w:marBottom w:val="0"/>
                                              <w:divBdr>
                                                <w:top w:val="none" w:sz="0" w:space="0" w:color="auto"/>
                                                <w:left w:val="none" w:sz="0" w:space="0" w:color="auto"/>
                                                <w:bottom w:val="none" w:sz="0" w:space="0" w:color="auto"/>
                                                <w:right w:val="none" w:sz="0" w:space="0" w:color="auto"/>
                                              </w:divBdr>
                                              <w:divsChild>
                                                <w:div w:id="1689796319">
                                                  <w:marLeft w:val="0"/>
                                                  <w:marRight w:val="0"/>
                                                  <w:marTop w:val="0"/>
                                                  <w:marBottom w:val="0"/>
                                                  <w:divBdr>
                                                    <w:top w:val="none" w:sz="0" w:space="0" w:color="auto"/>
                                                    <w:left w:val="none" w:sz="0" w:space="0" w:color="auto"/>
                                                    <w:bottom w:val="none" w:sz="0" w:space="0" w:color="auto"/>
                                                    <w:right w:val="none" w:sz="0" w:space="0" w:color="auto"/>
                                                  </w:divBdr>
                                                  <w:divsChild>
                                                    <w:div w:id="437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5437">
                                              <w:marLeft w:val="0"/>
                                              <w:marRight w:val="0"/>
                                              <w:marTop w:val="0"/>
                                              <w:marBottom w:val="0"/>
                                              <w:divBdr>
                                                <w:top w:val="none" w:sz="0" w:space="0" w:color="auto"/>
                                                <w:left w:val="none" w:sz="0" w:space="0" w:color="auto"/>
                                                <w:bottom w:val="none" w:sz="0" w:space="0" w:color="auto"/>
                                                <w:right w:val="none" w:sz="0" w:space="0" w:color="auto"/>
                                              </w:divBdr>
                                              <w:divsChild>
                                                <w:div w:id="1215120320">
                                                  <w:marLeft w:val="0"/>
                                                  <w:marRight w:val="0"/>
                                                  <w:marTop w:val="0"/>
                                                  <w:marBottom w:val="0"/>
                                                  <w:divBdr>
                                                    <w:top w:val="none" w:sz="0" w:space="0" w:color="auto"/>
                                                    <w:left w:val="none" w:sz="0" w:space="0" w:color="auto"/>
                                                    <w:bottom w:val="none" w:sz="0" w:space="0" w:color="auto"/>
                                                    <w:right w:val="none" w:sz="0" w:space="0" w:color="auto"/>
                                                  </w:divBdr>
                                                  <w:divsChild>
                                                    <w:div w:id="12044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9285">
                                              <w:marLeft w:val="0"/>
                                              <w:marRight w:val="0"/>
                                              <w:marTop w:val="0"/>
                                              <w:marBottom w:val="0"/>
                                              <w:divBdr>
                                                <w:top w:val="none" w:sz="0" w:space="0" w:color="auto"/>
                                                <w:left w:val="none" w:sz="0" w:space="0" w:color="auto"/>
                                                <w:bottom w:val="none" w:sz="0" w:space="0" w:color="auto"/>
                                                <w:right w:val="none" w:sz="0" w:space="0" w:color="auto"/>
                                              </w:divBdr>
                                              <w:divsChild>
                                                <w:div w:id="1309483018">
                                                  <w:marLeft w:val="0"/>
                                                  <w:marRight w:val="0"/>
                                                  <w:marTop w:val="0"/>
                                                  <w:marBottom w:val="0"/>
                                                  <w:divBdr>
                                                    <w:top w:val="none" w:sz="0" w:space="0" w:color="auto"/>
                                                    <w:left w:val="none" w:sz="0" w:space="0" w:color="auto"/>
                                                    <w:bottom w:val="none" w:sz="0" w:space="0" w:color="auto"/>
                                                    <w:right w:val="none" w:sz="0" w:space="0" w:color="auto"/>
                                                  </w:divBdr>
                                                  <w:divsChild>
                                                    <w:div w:id="18419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1153">
                                              <w:marLeft w:val="0"/>
                                              <w:marRight w:val="0"/>
                                              <w:marTop w:val="0"/>
                                              <w:marBottom w:val="0"/>
                                              <w:divBdr>
                                                <w:top w:val="none" w:sz="0" w:space="0" w:color="auto"/>
                                                <w:left w:val="none" w:sz="0" w:space="0" w:color="auto"/>
                                                <w:bottom w:val="none" w:sz="0" w:space="0" w:color="auto"/>
                                                <w:right w:val="none" w:sz="0" w:space="0" w:color="auto"/>
                                              </w:divBdr>
                                              <w:divsChild>
                                                <w:div w:id="689068391">
                                                  <w:marLeft w:val="0"/>
                                                  <w:marRight w:val="0"/>
                                                  <w:marTop w:val="0"/>
                                                  <w:marBottom w:val="0"/>
                                                  <w:divBdr>
                                                    <w:top w:val="none" w:sz="0" w:space="0" w:color="auto"/>
                                                    <w:left w:val="none" w:sz="0" w:space="0" w:color="auto"/>
                                                    <w:bottom w:val="none" w:sz="0" w:space="0" w:color="auto"/>
                                                    <w:right w:val="none" w:sz="0" w:space="0" w:color="auto"/>
                                                  </w:divBdr>
                                                  <w:divsChild>
                                                    <w:div w:id="1328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58765">
                                              <w:marLeft w:val="0"/>
                                              <w:marRight w:val="0"/>
                                              <w:marTop w:val="0"/>
                                              <w:marBottom w:val="0"/>
                                              <w:divBdr>
                                                <w:top w:val="none" w:sz="0" w:space="0" w:color="auto"/>
                                                <w:left w:val="none" w:sz="0" w:space="0" w:color="auto"/>
                                                <w:bottom w:val="none" w:sz="0" w:space="0" w:color="auto"/>
                                                <w:right w:val="none" w:sz="0" w:space="0" w:color="auto"/>
                                              </w:divBdr>
                                              <w:divsChild>
                                                <w:div w:id="1133669178">
                                                  <w:marLeft w:val="0"/>
                                                  <w:marRight w:val="0"/>
                                                  <w:marTop w:val="0"/>
                                                  <w:marBottom w:val="0"/>
                                                  <w:divBdr>
                                                    <w:top w:val="none" w:sz="0" w:space="0" w:color="auto"/>
                                                    <w:left w:val="none" w:sz="0" w:space="0" w:color="auto"/>
                                                    <w:bottom w:val="none" w:sz="0" w:space="0" w:color="auto"/>
                                                    <w:right w:val="none" w:sz="0" w:space="0" w:color="auto"/>
                                                  </w:divBdr>
                                                  <w:divsChild>
                                                    <w:div w:id="641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4766">
                                              <w:marLeft w:val="0"/>
                                              <w:marRight w:val="0"/>
                                              <w:marTop w:val="0"/>
                                              <w:marBottom w:val="0"/>
                                              <w:divBdr>
                                                <w:top w:val="none" w:sz="0" w:space="0" w:color="auto"/>
                                                <w:left w:val="none" w:sz="0" w:space="0" w:color="auto"/>
                                                <w:bottom w:val="none" w:sz="0" w:space="0" w:color="auto"/>
                                                <w:right w:val="none" w:sz="0" w:space="0" w:color="auto"/>
                                              </w:divBdr>
                                              <w:divsChild>
                                                <w:div w:id="1244026385">
                                                  <w:marLeft w:val="0"/>
                                                  <w:marRight w:val="0"/>
                                                  <w:marTop w:val="0"/>
                                                  <w:marBottom w:val="0"/>
                                                  <w:divBdr>
                                                    <w:top w:val="none" w:sz="0" w:space="0" w:color="auto"/>
                                                    <w:left w:val="none" w:sz="0" w:space="0" w:color="auto"/>
                                                    <w:bottom w:val="none" w:sz="0" w:space="0" w:color="auto"/>
                                                    <w:right w:val="none" w:sz="0" w:space="0" w:color="auto"/>
                                                  </w:divBdr>
                                                  <w:divsChild>
                                                    <w:div w:id="9267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1720">
                                              <w:marLeft w:val="0"/>
                                              <w:marRight w:val="0"/>
                                              <w:marTop w:val="0"/>
                                              <w:marBottom w:val="0"/>
                                              <w:divBdr>
                                                <w:top w:val="none" w:sz="0" w:space="0" w:color="auto"/>
                                                <w:left w:val="none" w:sz="0" w:space="0" w:color="auto"/>
                                                <w:bottom w:val="none" w:sz="0" w:space="0" w:color="auto"/>
                                                <w:right w:val="none" w:sz="0" w:space="0" w:color="auto"/>
                                              </w:divBdr>
                                              <w:divsChild>
                                                <w:div w:id="1824663275">
                                                  <w:marLeft w:val="0"/>
                                                  <w:marRight w:val="0"/>
                                                  <w:marTop w:val="0"/>
                                                  <w:marBottom w:val="0"/>
                                                  <w:divBdr>
                                                    <w:top w:val="none" w:sz="0" w:space="0" w:color="auto"/>
                                                    <w:left w:val="none" w:sz="0" w:space="0" w:color="auto"/>
                                                    <w:bottom w:val="none" w:sz="0" w:space="0" w:color="auto"/>
                                                    <w:right w:val="none" w:sz="0" w:space="0" w:color="auto"/>
                                                  </w:divBdr>
                                                  <w:divsChild>
                                                    <w:div w:id="6852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8003">
                                              <w:marLeft w:val="0"/>
                                              <w:marRight w:val="0"/>
                                              <w:marTop w:val="0"/>
                                              <w:marBottom w:val="0"/>
                                              <w:divBdr>
                                                <w:top w:val="none" w:sz="0" w:space="0" w:color="auto"/>
                                                <w:left w:val="none" w:sz="0" w:space="0" w:color="auto"/>
                                                <w:bottom w:val="none" w:sz="0" w:space="0" w:color="auto"/>
                                                <w:right w:val="none" w:sz="0" w:space="0" w:color="auto"/>
                                              </w:divBdr>
                                              <w:divsChild>
                                                <w:div w:id="865605105">
                                                  <w:marLeft w:val="0"/>
                                                  <w:marRight w:val="0"/>
                                                  <w:marTop w:val="0"/>
                                                  <w:marBottom w:val="0"/>
                                                  <w:divBdr>
                                                    <w:top w:val="none" w:sz="0" w:space="0" w:color="auto"/>
                                                    <w:left w:val="none" w:sz="0" w:space="0" w:color="auto"/>
                                                    <w:bottom w:val="none" w:sz="0" w:space="0" w:color="auto"/>
                                                    <w:right w:val="none" w:sz="0" w:space="0" w:color="auto"/>
                                                  </w:divBdr>
                                                  <w:divsChild>
                                                    <w:div w:id="10966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5203">
                                              <w:marLeft w:val="0"/>
                                              <w:marRight w:val="0"/>
                                              <w:marTop w:val="0"/>
                                              <w:marBottom w:val="0"/>
                                              <w:divBdr>
                                                <w:top w:val="none" w:sz="0" w:space="0" w:color="auto"/>
                                                <w:left w:val="none" w:sz="0" w:space="0" w:color="auto"/>
                                                <w:bottom w:val="none" w:sz="0" w:space="0" w:color="auto"/>
                                                <w:right w:val="none" w:sz="0" w:space="0" w:color="auto"/>
                                              </w:divBdr>
                                              <w:divsChild>
                                                <w:div w:id="1352147999">
                                                  <w:marLeft w:val="0"/>
                                                  <w:marRight w:val="0"/>
                                                  <w:marTop w:val="0"/>
                                                  <w:marBottom w:val="0"/>
                                                  <w:divBdr>
                                                    <w:top w:val="none" w:sz="0" w:space="0" w:color="auto"/>
                                                    <w:left w:val="none" w:sz="0" w:space="0" w:color="auto"/>
                                                    <w:bottom w:val="none" w:sz="0" w:space="0" w:color="auto"/>
                                                    <w:right w:val="none" w:sz="0" w:space="0" w:color="auto"/>
                                                  </w:divBdr>
                                                  <w:divsChild>
                                                    <w:div w:id="6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4327">
                                              <w:marLeft w:val="0"/>
                                              <w:marRight w:val="0"/>
                                              <w:marTop w:val="0"/>
                                              <w:marBottom w:val="0"/>
                                              <w:divBdr>
                                                <w:top w:val="none" w:sz="0" w:space="0" w:color="auto"/>
                                                <w:left w:val="none" w:sz="0" w:space="0" w:color="auto"/>
                                                <w:bottom w:val="none" w:sz="0" w:space="0" w:color="auto"/>
                                                <w:right w:val="none" w:sz="0" w:space="0" w:color="auto"/>
                                              </w:divBdr>
                                              <w:divsChild>
                                                <w:div w:id="1653755768">
                                                  <w:marLeft w:val="0"/>
                                                  <w:marRight w:val="0"/>
                                                  <w:marTop w:val="0"/>
                                                  <w:marBottom w:val="0"/>
                                                  <w:divBdr>
                                                    <w:top w:val="none" w:sz="0" w:space="0" w:color="auto"/>
                                                    <w:left w:val="none" w:sz="0" w:space="0" w:color="auto"/>
                                                    <w:bottom w:val="none" w:sz="0" w:space="0" w:color="auto"/>
                                                    <w:right w:val="none" w:sz="0" w:space="0" w:color="auto"/>
                                                  </w:divBdr>
                                                  <w:divsChild>
                                                    <w:div w:id="6102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4303">
                                              <w:marLeft w:val="0"/>
                                              <w:marRight w:val="0"/>
                                              <w:marTop w:val="0"/>
                                              <w:marBottom w:val="0"/>
                                              <w:divBdr>
                                                <w:top w:val="none" w:sz="0" w:space="0" w:color="auto"/>
                                                <w:left w:val="none" w:sz="0" w:space="0" w:color="auto"/>
                                                <w:bottom w:val="none" w:sz="0" w:space="0" w:color="auto"/>
                                                <w:right w:val="none" w:sz="0" w:space="0" w:color="auto"/>
                                              </w:divBdr>
                                              <w:divsChild>
                                                <w:div w:id="1386954028">
                                                  <w:marLeft w:val="0"/>
                                                  <w:marRight w:val="0"/>
                                                  <w:marTop w:val="0"/>
                                                  <w:marBottom w:val="0"/>
                                                  <w:divBdr>
                                                    <w:top w:val="none" w:sz="0" w:space="0" w:color="auto"/>
                                                    <w:left w:val="none" w:sz="0" w:space="0" w:color="auto"/>
                                                    <w:bottom w:val="none" w:sz="0" w:space="0" w:color="auto"/>
                                                    <w:right w:val="none" w:sz="0" w:space="0" w:color="auto"/>
                                                  </w:divBdr>
                                                  <w:divsChild>
                                                    <w:div w:id="17234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7591">
                                              <w:marLeft w:val="0"/>
                                              <w:marRight w:val="0"/>
                                              <w:marTop w:val="0"/>
                                              <w:marBottom w:val="0"/>
                                              <w:divBdr>
                                                <w:top w:val="none" w:sz="0" w:space="0" w:color="auto"/>
                                                <w:left w:val="none" w:sz="0" w:space="0" w:color="auto"/>
                                                <w:bottom w:val="none" w:sz="0" w:space="0" w:color="auto"/>
                                                <w:right w:val="none" w:sz="0" w:space="0" w:color="auto"/>
                                              </w:divBdr>
                                              <w:divsChild>
                                                <w:div w:id="603851373">
                                                  <w:marLeft w:val="0"/>
                                                  <w:marRight w:val="0"/>
                                                  <w:marTop w:val="0"/>
                                                  <w:marBottom w:val="0"/>
                                                  <w:divBdr>
                                                    <w:top w:val="none" w:sz="0" w:space="0" w:color="auto"/>
                                                    <w:left w:val="none" w:sz="0" w:space="0" w:color="auto"/>
                                                    <w:bottom w:val="none" w:sz="0" w:space="0" w:color="auto"/>
                                                    <w:right w:val="none" w:sz="0" w:space="0" w:color="auto"/>
                                                  </w:divBdr>
                                                  <w:divsChild>
                                                    <w:div w:id="1684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67">
                                              <w:marLeft w:val="0"/>
                                              <w:marRight w:val="0"/>
                                              <w:marTop w:val="0"/>
                                              <w:marBottom w:val="0"/>
                                              <w:divBdr>
                                                <w:top w:val="none" w:sz="0" w:space="0" w:color="auto"/>
                                                <w:left w:val="none" w:sz="0" w:space="0" w:color="auto"/>
                                                <w:bottom w:val="none" w:sz="0" w:space="0" w:color="auto"/>
                                                <w:right w:val="none" w:sz="0" w:space="0" w:color="auto"/>
                                              </w:divBdr>
                                              <w:divsChild>
                                                <w:div w:id="1612785417">
                                                  <w:marLeft w:val="0"/>
                                                  <w:marRight w:val="0"/>
                                                  <w:marTop w:val="0"/>
                                                  <w:marBottom w:val="0"/>
                                                  <w:divBdr>
                                                    <w:top w:val="none" w:sz="0" w:space="0" w:color="auto"/>
                                                    <w:left w:val="none" w:sz="0" w:space="0" w:color="auto"/>
                                                    <w:bottom w:val="none" w:sz="0" w:space="0" w:color="auto"/>
                                                    <w:right w:val="none" w:sz="0" w:space="0" w:color="auto"/>
                                                  </w:divBdr>
                                                  <w:divsChild>
                                                    <w:div w:id="2581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75225">
                                  <w:marLeft w:val="0"/>
                                  <w:marRight w:val="0"/>
                                  <w:marTop w:val="0"/>
                                  <w:marBottom w:val="0"/>
                                  <w:divBdr>
                                    <w:top w:val="none" w:sz="0" w:space="0" w:color="auto"/>
                                    <w:left w:val="none" w:sz="0" w:space="0" w:color="auto"/>
                                    <w:bottom w:val="none" w:sz="0" w:space="0" w:color="auto"/>
                                    <w:right w:val="none" w:sz="0" w:space="0" w:color="auto"/>
                                  </w:divBdr>
                                  <w:divsChild>
                                    <w:div w:id="15247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8619">
                              <w:marLeft w:val="0"/>
                              <w:marRight w:val="0"/>
                              <w:marTop w:val="0"/>
                              <w:marBottom w:val="0"/>
                              <w:divBdr>
                                <w:top w:val="none" w:sz="0" w:space="0" w:color="auto"/>
                                <w:left w:val="none" w:sz="0" w:space="0" w:color="auto"/>
                                <w:bottom w:val="none" w:sz="0" w:space="0" w:color="auto"/>
                                <w:right w:val="none" w:sz="0" w:space="0" w:color="auto"/>
                              </w:divBdr>
                              <w:divsChild>
                                <w:div w:id="496500870">
                                  <w:marLeft w:val="0"/>
                                  <w:marRight w:val="0"/>
                                  <w:marTop w:val="0"/>
                                  <w:marBottom w:val="0"/>
                                  <w:divBdr>
                                    <w:top w:val="none" w:sz="0" w:space="0" w:color="auto"/>
                                    <w:left w:val="none" w:sz="0" w:space="0" w:color="auto"/>
                                    <w:bottom w:val="none" w:sz="0" w:space="0" w:color="auto"/>
                                    <w:right w:val="none" w:sz="0" w:space="0" w:color="auto"/>
                                  </w:divBdr>
                                  <w:divsChild>
                                    <w:div w:id="2014530481">
                                      <w:marLeft w:val="0"/>
                                      <w:marRight w:val="30"/>
                                      <w:marTop w:val="0"/>
                                      <w:marBottom w:val="0"/>
                                      <w:divBdr>
                                        <w:top w:val="none" w:sz="0" w:space="0" w:color="auto"/>
                                        <w:left w:val="none" w:sz="0" w:space="0" w:color="auto"/>
                                        <w:bottom w:val="none" w:sz="0" w:space="0" w:color="auto"/>
                                        <w:right w:val="none" w:sz="0" w:space="0" w:color="auto"/>
                                      </w:divBdr>
                                      <w:divsChild>
                                        <w:div w:id="1330475346">
                                          <w:marLeft w:val="0"/>
                                          <w:marRight w:val="0"/>
                                          <w:marTop w:val="0"/>
                                          <w:marBottom w:val="0"/>
                                          <w:divBdr>
                                            <w:top w:val="none" w:sz="0" w:space="0" w:color="auto"/>
                                            <w:left w:val="none" w:sz="0" w:space="0" w:color="auto"/>
                                            <w:bottom w:val="none" w:sz="0" w:space="0" w:color="auto"/>
                                            <w:right w:val="none" w:sz="0" w:space="0" w:color="auto"/>
                                          </w:divBdr>
                                        </w:div>
                                      </w:divsChild>
                                    </w:div>
                                    <w:div w:id="1532378553">
                                      <w:marLeft w:val="0"/>
                                      <w:marRight w:val="30"/>
                                      <w:marTop w:val="0"/>
                                      <w:marBottom w:val="0"/>
                                      <w:divBdr>
                                        <w:top w:val="none" w:sz="0" w:space="0" w:color="auto"/>
                                        <w:left w:val="none" w:sz="0" w:space="0" w:color="auto"/>
                                        <w:bottom w:val="none" w:sz="0" w:space="0" w:color="auto"/>
                                        <w:right w:val="none" w:sz="0" w:space="0" w:color="auto"/>
                                      </w:divBdr>
                                      <w:divsChild>
                                        <w:div w:id="1653170492">
                                          <w:marLeft w:val="0"/>
                                          <w:marRight w:val="0"/>
                                          <w:marTop w:val="0"/>
                                          <w:marBottom w:val="0"/>
                                          <w:divBdr>
                                            <w:top w:val="none" w:sz="0" w:space="0" w:color="auto"/>
                                            <w:left w:val="none" w:sz="0" w:space="0" w:color="auto"/>
                                            <w:bottom w:val="none" w:sz="0" w:space="0" w:color="auto"/>
                                            <w:right w:val="none" w:sz="0" w:space="0" w:color="auto"/>
                                          </w:divBdr>
                                        </w:div>
                                      </w:divsChild>
                                    </w:div>
                                    <w:div w:id="1604611638">
                                      <w:marLeft w:val="0"/>
                                      <w:marRight w:val="30"/>
                                      <w:marTop w:val="0"/>
                                      <w:marBottom w:val="0"/>
                                      <w:divBdr>
                                        <w:top w:val="none" w:sz="0" w:space="0" w:color="auto"/>
                                        <w:left w:val="none" w:sz="0" w:space="0" w:color="auto"/>
                                        <w:bottom w:val="none" w:sz="0" w:space="0" w:color="auto"/>
                                        <w:right w:val="none" w:sz="0" w:space="0" w:color="auto"/>
                                      </w:divBdr>
                                      <w:divsChild>
                                        <w:div w:id="57291789">
                                          <w:marLeft w:val="0"/>
                                          <w:marRight w:val="0"/>
                                          <w:marTop w:val="0"/>
                                          <w:marBottom w:val="0"/>
                                          <w:divBdr>
                                            <w:top w:val="none" w:sz="0" w:space="0" w:color="auto"/>
                                            <w:left w:val="none" w:sz="0" w:space="0" w:color="auto"/>
                                            <w:bottom w:val="none" w:sz="0" w:space="0" w:color="auto"/>
                                            <w:right w:val="none" w:sz="0" w:space="0" w:color="auto"/>
                                          </w:divBdr>
                                        </w:div>
                                      </w:divsChild>
                                    </w:div>
                                    <w:div w:id="1782726562">
                                      <w:marLeft w:val="0"/>
                                      <w:marRight w:val="30"/>
                                      <w:marTop w:val="0"/>
                                      <w:marBottom w:val="0"/>
                                      <w:divBdr>
                                        <w:top w:val="none" w:sz="0" w:space="0" w:color="auto"/>
                                        <w:left w:val="none" w:sz="0" w:space="0" w:color="auto"/>
                                        <w:bottom w:val="none" w:sz="0" w:space="0" w:color="auto"/>
                                        <w:right w:val="none" w:sz="0" w:space="0" w:color="auto"/>
                                      </w:divBdr>
                                      <w:divsChild>
                                        <w:div w:id="815800018">
                                          <w:marLeft w:val="0"/>
                                          <w:marRight w:val="0"/>
                                          <w:marTop w:val="0"/>
                                          <w:marBottom w:val="0"/>
                                          <w:divBdr>
                                            <w:top w:val="none" w:sz="0" w:space="0" w:color="auto"/>
                                            <w:left w:val="none" w:sz="0" w:space="0" w:color="auto"/>
                                            <w:bottom w:val="none" w:sz="0" w:space="0" w:color="auto"/>
                                            <w:right w:val="none" w:sz="0" w:space="0" w:color="auto"/>
                                          </w:divBdr>
                                        </w:div>
                                      </w:divsChild>
                                    </w:div>
                                    <w:div w:id="919604056">
                                      <w:marLeft w:val="0"/>
                                      <w:marRight w:val="30"/>
                                      <w:marTop w:val="0"/>
                                      <w:marBottom w:val="0"/>
                                      <w:divBdr>
                                        <w:top w:val="none" w:sz="0" w:space="0" w:color="auto"/>
                                        <w:left w:val="none" w:sz="0" w:space="0" w:color="auto"/>
                                        <w:bottom w:val="none" w:sz="0" w:space="0" w:color="auto"/>
                                        <w:right w:val="none" w:sz="0" w:space="0" w:color="auto"/>
                                      </w:divBdr>
                                      <w:divsChild>
                                        <w:div w:id="1148940724">
                                          <w:marLeft w:val="0"/>
                                          <w:marRight w:val="0"/>
                                          <w:marTop w:val="0"/>
                                          <w:marBottom w:val="0"/>
                                          <w:divBdr>
                                            <w:top w:val="none" w:sz="0" w:space="0" w:color="auto"/>
                                            <w:left w:val="none" w:sz="0" w:space="0" w:color="auto"/>
                                            <w:bottom w:val="none" w:sz="0" w:space="0" w:color="auto"/>
                                            <w:right w:val="none" w:sz="0" w:space="0" w:color="auto"/>
                                          </w:divBdr>
                                        </w:div>
                                      </w:divsChild>
                                    </w:div>
                                    <w:div w:id="1420130601">
                                      <w:marLeft w:val="0"/>
                                      <w:marRight w:val="30"/>
                                      <w:marTop w:val="0"/>
                                      <w:marBottom w:val="0"/>
                                      <w:divBdr>
                                        <w:top w:val="none" w:sz="0" w:space="0" w:color="auto"/>
                                        <w:left w:val="none" w:sz="0" w:space="0" w:color="auto"/>
                                        <w:bottom w:val="none" w:sz="0" w:space="0" w:color="auto"/>
                                        <w:right w:val="none" w:sz="0" w:space="0" w:color="auto"/>
                                      </w:divBdr>
                                      <w:divsChild>
                                        <w:div w:id="968702412">
                                          <w:marLeft w:val="0"/>
                                          <w:marRight w:val="0"/>
                                          <w:marTop w:val="0"/>
                                          <w:marBottom w:val="0"/>
                                          <w:divBdr>
                                            <w:top w:val="none" w:sz="0" w:space="0" w:color="auto"/>
                                            <w:left w:val="none" w:sz="0" w:space="0" w:color="auto"/>
                                            <w:bottom w:val="none" w:sz="0" w:space="0" w:color="auto"/>
                                            <w:right w:val="none" w:sz="0" w:space="0" w:color="auto"/>
                                          </w:divBdr>
                                        </w:div>
                                      </w:divsChild>
                                    </w:div>
                                    <w:div w:id="1090539563">
                                      <w:marLeft w:val="0"/>
                                      <w:marRight w:val="30"/>
                                      <w:marTop w:val="0"/>
                                      <w:marBottom w:val="0"/>
                                      <w:divBdr>
                                        <w:top w:val="none" w:sz="0" w:space="0" w:color="auto"/>
                                        <w:left w:val="none" w:sz="0" w:space="0" w:color="auto"/>
                                        <w:bottom w:val="none" w:sz="0" w:space="0" w:color="auto"/>
                                        <w:right w:val="none" w:sz="0" w:space="0" w:color="auto"/>
                                      </w:divBdr>
                                      <w:divsChild>
                                        <w:div w:id="878204929">
                                          <w:marLeft w:val="0"/>
                                          <w:marRight w:val="0"/>
                                          <w:marTop w:val="0"/>
                                          <w:marBottom w:val="0"/>
                                          <w:divBdr>
                                            <w:top w:val="none" w:sz="0" w:space="0" w:color="auto"/>
                                            <w:left w:val="none" w:sz="0" w:space="0" w:color="auto"/>
                                            <w:bottom w:val="none" w:sz="0" w:space="0" w:color="auto"/>
                                            <w:right w:val="none" w:sz="0" w:space="0" w:color="auto"/>
                                          </w:divBdr>
                                        </w:div>
                                      </w:divsChild>
                                    </w:div>
                                    <w:div w:id="1667660431">
                                      <w:marLeft w:val="0"/>
                                      <w:marRight w:val="30"/>
                                      <w:marTop w:val="0"/>
                                      <w:marBottom w:val="0"/>
                                      <w:divBdr>
                                        <w:top w:val="none" w:sz="0" w:space="0" w:color="auto"/>
                                        <w:left w:val="none" w:sz="0" w:space="0" w:color="auto"/>
                                        <w:bottom w:val="none" w:sz="0" w:space="0" w:color="auto"/>
                                        <w:right w:val="none" w:sz="0" w:space="0" w:color="auto"/>
                                      </w:divBdr>
                                      <w:divsChild>
                                        <w:div w:id="332924297">
                                          <w:marLeft w:val="0"/>
                                          <w:marRight w:val="0"/>
                                          <w:marTop w:val="0"/>
                                          <w:marBottom w:val="0"/>
                                          <w:divBdr>
                                            <w:top w:val="none" w:sz="0" w:space="0" w:color="auto"/>
                                            <w:left w:val="none" w:sz="0" w:space="0" w:color="auto"/>
                                            <w:bottom w:val="none" w:sz="0" w:space="0" w:color="auto"/>
                                            <w:right w:val="none" w:sz="0" w:space="0" w:color="auto"/>
                                          </w:divBdr>
                                        </w:div>
                                      </w:divsChild>
                                    </w:div>
                                    <w:div w:id="2121561142">
                                      <w:marLeft w:val="0"/>
                                      <w:marRight w:val="30"/>
                                      <w:marTop w:val="0"/>
                                      <w:marBottom w:val="0"/>
                                      <w:divBdr>
                                        <w:top w:val="none" w:sz="0" w:space="0" w:color="auto"/>
                                        <w:left w:val="none" w:sz="0" w:space="0" w:color="auto"/>
                                        <w:bottom w:val="none" w:sz="0" w:space="0" w:color="auto"/>
                                        <w:right w:val="none" w:sz="0" w:space="0" w:color="auto"/>
                                      </w:divBdr>
                                      <w:divsChild>
                                        <w:div w:id="2110419709">
                                          <w:marLeft w:val="0"/>
                                          <w:marRight w:val="0"/>
                                          <w:marTop w:val="0"/>
                                          <w:marBottom w:val="0"/>
                                          <w:divBdr>
                                            <w:top w:val="none" w:sz="0" w:space="0" w:color="auto"/>
                                            <w:left w:val="none" w:sz="0" w:space="0" w:color="auto"/>
                                            <w:bottom w:val="none" w:sz="0" w:space="0" w:color="auto"/>
                                            <w:right w:val="none" w:sz="0" w:space="0" w:color="auto"/>
                                          </w:divBdr>
                                        </w:div>
                                      </w:divsChild>
                                    </w:div>
                                    <w:div w:id="1550266823">
                                      <w:marLeft w:val="0"/>
                                      <w:marRight w:val="30"/>
                                      <w:marTop w:val="0"/>
                                      <w:marBottom w:val="0"/>
                                      <w:divBdr>
                                        <w:top w:val="none" w:sz="0" w:space="0" w:color="auto"/>
                                        <w:left w:val="none" w:sz="0" w:space="0" w:color="auto"/>
                                        <w:bottom w:val="none" w:sz="0" w:space="0" w:color="auto"/>
                                        <w:right w:val="none" w:sz="0" w:space="0" w:color="auto"/>
                                      </w:divBdr>
                                      <w:divsChild>
                                        <w:div w:id="1524978749">
                                          <w:marLeft w:val="0"/>
                                          <w:marRight w:val="0"/>
                                          <w:marTop w:val="0"/>
                                          <w:marBottom w:val="0"/>
                                          <w:divBdr>
                                            <w:top w:val="none" w:sz="0" w:space="0" w:color="auto"/>
                                            <w:left w:val="none" w:sz="0" w:space="0" w:color="auto"/>
                                            <w:bottom w:val="none" w:sz="0" w:space="0" w:color="auto"/>
                                            <w:right w:val="none" w:sz="0" w:space="0" w:color="auto"/>
                                          </w:divBdr>
                                        </w:div>
                                      </w:divsChild>
                                    </w:div>
                                    <w:div w:id="742605774">
                                      <w:marLeft w:val="0"/>
                                      <w:marRight w:val="30"/>
                                      <w:marTop w:val="0"/>
                                      <w:marBottom w:val="0"/>
                                      <w:divBdr>
                                        <w:top w:val="none" w:sz="0" w:space="0" w:color="auto"/>
                                        <w:left w:val="none" w:sz="0" w:space="0" w:color="auto"/>
                                        <w:bottom w:val="none" w:sz="0" w:space="0" w:color="auto"/>
                                        <w:right w:val="none" w:sz="0" w:space="0" w:color="auto"/>
                                      </w:divBdr>
                                      <w:divsChild>
                                        <w:div w:id="1059744323">
                                          <w:marLeft w:val="0"/>
                                          <w:marRight w:val="0"/>
                                          <w:marTop w:val="0"/>
                                          <w:marBottom w:val="0"/>
                                          <w:divBdr>
                                            <w:top w:val="none" w:sz="0" w:space="0" w:color="auto"/>
                                            <w:left w:val="none" w:sz="0" w:space="0" w:color="auto"/>
                                            <w:bottom w:val="none" w:sz="0" w:space="0" w:color="auto"/>
                                            <w:right w:val="none" w:sz="0" w:space="0" w:color="auto"/>
                                          </w:divBdr>
                                        </w:div>
                                      </w:divsChild>
                                    </w:div>
                                    <w:div w:id="430243977">
                                      <w:marLeft w:val="0"/>
                                      <w:marRight w:val="30"/>
                                      <w:marTop w:val="0"/>
                                      <w:marBottom w:val="0"/>
                                      <w:divBdr>
                                        <w:top w:val="none" w:sz="0" w:space="0" w:color="auto"/>
                                        <w:left w:val="none" w:sz="0" w:space="0" w:color="auto"/>
                                        <w:bottom w:val="none" w:sz="0" w:space="0" w:color="auto"/>
                                        <w:right w:val="none" w:sz="0" w:space="0" w:color="auto"/>
                                      </w:divBdr>
                                      <w:divsChild>
                                        <w:div w:id="1597254182">
                                          <w:marLeft w:val="0"/>
                                          <w:marRight w:val="0"/>
                                          <w:marTop w:val="0"/>
                                          <w:marBottom w:val="0"/>
                                          <w:divBdr>
                                            <w:top w:val="none" w:sz="0" w:space="0" w:color="auto"/>
                                            <w:left w:val="none" w:sz="0" w:space="0" w:color="auto"/>
                                            <w:bottom w:val="none" w:sz="0" w:space="0" w:color="auto"/>
                                            <w:right w:val="none" w:sz="0" w:space="0" w:color="auto"/>
                                          </w:divBdr>
                                        </w:div>
                                      </w:divsChild>
                                    </w:div>
                                    <w:div w:id="437023092">
                                      <w:marLeft w:val="0"/>
                                      <w:marRight w:val="30"/>
                                      <w:marTop w:val="0"/>
                                      <w:marBottom w:val="0"/>
                                      <w:divBdr>
                                        <w:top w:val="none" w:sz="0" w:space="0" w:color="auto"/>
                                        <w:left w:val="none" w:sz="0" w:space="0" w:color="auto"/>
                                        <w:bottom w:val="none" w:sz="0" w:space="0" w:color="auto"/>
                                        <w:right w:val="none" w:sz="0" w:space="0" w:color="auto"/>
                                      </w:divBdr>
                                      <w:divsChild>
                                        <w:div w:id="278225964">
                                          <w:marLeft w:val="0"/>
                                          <w:marRight w:val="0"/>
                                          <w:marTop w:val="0"/>
                                          <w:marBottom w:val="0"/>
                                          <w:divBdr>
                                            <w:top w:val="none" w:sz="0" w:space="0" w:color="auto"/>
                                            <w:left w:val="none" w:sz="0" w:space="0" w:color="auto"/>
                                            <w:bottom w:val="none" w:sz="0" w:space="0" w:color="auto"/>
                                            <w:right w:val="none" w:sz="0" w:space="0" w:color="auto"/>
                                          </w:divBdr>
                                        </w:div>
                                      </w:divsChild>
                                    </w:div>
                                    <w:div w:id="1686247713">
                                      <w:marLeft w:val="0"/>
                                      <w:marRight w:val="30"/>
                                      <w:marTop w:val="0"/>
                                      <w:marBottom w:val="0"/>
                                      <w:divBdr>
                                        <w:top w:val="none" w:sz="0" w:space="0" w:color="auto"/>
                                        <w:left w:val="none" w:sz="0" w:space="0" w:color="auto"/>
                                        <w:bottom w:val="none" w:sz="0" w:space="0" w:color="auto"/>
                                        <w:right w:val="none" w:sz="0" w:space="0" w:color="auto"/>
                                      </w:divBdr>
                                      <w:divsChild>
                                        <w:div w:id="202714134">
                                          <w:marLeft w:val="0"/>
                                          <w:marRight w:val="0"/>
                                          <w:marTop w:val="0"/>
                                          <w:marBottom w:val="0"/>
                                          <w:divBdr>
                                            <w:top w:val="none" w:sz="0" w:space="0" w:color="auto"/>
                                            <w:left w:val="none" w:sz="0" w:space="0" w:color="auto"/>
                                            <w:bottom w:val="none" w:sz="0" w:space="0" w:color="auto"/>
                                            <w:right w:val="none" w:sz="0" w:space="0" w:color="auto"/>
                                          </w:divBdr>
                                        </w:div>
                                      </w:divsChild>
                                    </w:div>
                                    <w:div w:id="132909026">
                                      <w:marLeft w:val="0"/>
                                      <w:marRight w:val="30"/>
                                      <w:marTop w:val="0"/>
                                      <w:marBottom w:val="0"/>
                                      <w:divBdr>
                                        <w:top w:val="none" w:sz="0" w:space="0" w:color="auto"/>
                                        <w:left w:val="none" w:sz="0" w:space="0" w:color="auto"/>
                                        <w:bottom w:val="none" w:sz="0" w:space="0" w:color="auto"/>
                                        <w:right w:val="none" w:sz="0" w:space="0" w:color="auto"/>
                                      </w:divBdr>
                                      <w:divsChild>
                                        <w:div w:id="494958620">
                                          <w:marLeft w:val="0"/>
                                          <w:marRight w:val="0"/>
                                          <w:marTop w:val="0"/>
                                          <w:marBottom w:val="0"/>
                                          <w:divBdr>
                                            <w:top w:val="none" w:sz="0" w:space="0" w:color="auto"/>
                                            <w:left w:val="none" w:sz="0" w:space="0" w:color="auto"/>
                                            <w:bottom w:val="none" w:sz="0" w:space="0" w:color="auto"/>
                                            <w:right w:val="none" w:sz="0" w:space="0" w:color="auto"/>
                                          </w:divBdr>
                                        </w:div>
                                      </w:divsChild>
                                    </w:div>
                                    <w:div w:id="986283996">
                                      <w:marLeft w:val="0"/>
                                      <w:marRight w:val="30"/>
                                      <w:marTop w:val="0"/>
                                      <w:marBottom w:val="0"/>
                                      <w:divBdr>
                                        <w:top w:val="none" w:sz="0" w:space="0" w:color="auto"/>
                                        <w:left w:val="none" w:sz="0" w:space="0" w:color="auto"/>
                                        <w:bottom w:val="none" w:sz="0" w:space="0" w:color="auto"/>
                                        <w:right w:val="none" w:sz="0" w:space="0" w:color="auto"/>
                                      </w:divBdr>
                                      <w:divsChild>
                                        <w:div w:id="1919561269">
                                          <w:marLeft w:val="0"/>
                                          <w:marRight w:val="0"/>
                                          <w:marTop w:val="0"/>
                                          <w:marBottom w:val="0"/>
                                          <w:divBdr>
                                            <w:top w:val="none" w:sz="0" w:space="0" w:color="auto"/>
                                            <w:left w:val="none" w:sz="0" w:space="0" w:color="auto"/>
                                            <w:bottom w:val="none" w:sz="0" w:space="0" w:color="auto"/>
                                            <w:right w:val="none" w:sz="0" w:space="0" w:color="auto"/>
                                          </w:divBdr>
                                        </w:div>
                                      </w:divsChild>
                                    </w:div>
                                    <w:div w:id="634919539">
                                      <w:marLeft w:val="0"/>
                                      <w:marRight w:val="30"/>
                                      <w:marTop w:val="0"/>
                                      <w:marBottom w:val="0"/>
                                      <w:divBdr>
                                        <w:top w:val="none" w:sz="0" w:space="0" w:color="auto"/>
                                        <w:left w:val="none" w:sz="0" w:space="0" w:color="auto"/>
                                        <w:bottom w:val="none" w:sz="0" w:space="0" w:color="auto"/>
                                        <w:right w:val="none" w:sz="0" w:space="0" w:color="auto"/>
                                      </w:divBdr>
                                      <w:divsChild>
                                        <w:div w:id="952981064">
                                          <w:marLeft w:val="0"/>
                                          <w:marRight w:val="0"/>
                                          <w:marTop w:val="0"/>
                                          <w:marBottom w:val="0"/>
                                          <w:divBdr>
                                            <w:top w:val="none" w:sz="0" w:space="0" w:color="auto"/>
                                            <w:left w:val="none" w:sz="0" w:space="0" w:color="auto"/>
                                            <w:bottom w:val="none" w:sz="0" w:space="0" w:color="auto"/>
                                            <w:right w:val="none" w:sz="0" w:space="0" w:color="auto"/>
                                          </w:divBdr>
                                        </w:div>
                                      </w:divsChild>
                                    </w:div>
                                    <w:div w:id="1365404158">
                                      <w:marLeft w:val="0"/>
                                      <w:marRight w:val="30"/>
                                      <w:marTop w:val="0"/>
                                      <w:marBottom w:val="0"/>
                                      <w:divBdr>
                                        <w:top w:val="none" w:sz="0" w:space="0" w:color="auto"/>
                                        <w:left w:val="none" w:sz="0" w:space="0" w:color="auto"/>
                                        <w:bottom w:val="none" w:sz="0" w:space="0" w:color="auto"/>
                                        <w:right w:val="none" w:sz="0" w:space="0" w:color="auto"/>
                                      </w:divBdr>
                                      <w:divsChild>
                                        <w:div w:id="922372827">
                                          <w:marLeft w:val="0"/>
                                          <w:marRight w:val="0"/>
                                          <w:marTop w:val="0"/>
                                          <w:marBottom w:val="0"/>
                                          <w:divBdr>
                                            <w:top w:val="none" w:sz="0" w:space="0" w:color="auto"/>
                                            <w:left w:val="none" w:sz="0" w:space="0" w:color="auto"/>
                                            <w:bottom w:val="none" w:sz="0" w:space="0" w:color="auto"/>
                                            <w:right w:val="none" w:sz="0" w:space="0" w:color="auto"/>
                                          </w:divBdr>
                                        </w:div>
                                      </w:divsChild>
                                    </w:div>
                                    <w:div w:id="1806191071">
                                      <w:marLeft w:val="0"/>
                                      <w:marRight w:val="30"/>
                                      <w:marTop w:val="0"/>
                                      <w:marBottom w:val="0"/>
                                      <w:divBdr>
                                        <w:top w:val="none" w:sz="0" w:space="0" w:color="auto"/>
                                        <w:left w:val="none" w:sz="0" w:space="0" w:color="auto"/>
                                        <w:bottom w:val="none" w:sz="0" w:space="0" w:color="auto"/>
                                        <w:right w:val="none" w:sz="0" w:space="0" w:color="auto"/>
                                      </w:divBdr>
                                      <w:divsChild>
                                        <w:div w:id="1679849193">
                                          <w:marLeft w:val="0"/>
                                          <w:marRight w:val="0"/>
                                          <w:marTop w:val="0"/>
                                          <w:marBottom w:val="0"/>
                                          <w:divBdr>
                                            <w:top w:val="none" w:sz="0" w:space="0" w:color="auto"/>
                                            <w:left w:val="none" w:sz="0" w:space="0" w:color="auto"/>
                                            <w:bottom w:val="none" w:sz="0" w:space="0" w:color="auto"/>
                                            <w:right w:val="none" w:sz="0" w:space="0" w:color="auto"/>
                                          </w:divBdr>
                                        </w:div>
                                      </w:divsChild>
                                    </w:div>
                                    <w:div w:id="1141724990">
                                      <w:marLeft w:val="0"/>
                                      <w:marRight w:val="30"/>
                                      <w:marTop w:val="0"/>
                                      <w:marBottom w:val="0"/>
                                      <w:divBdr>
                                        <w:top w:val="none" w:sz="0" w:space="0" w:color="auto"/>
                                        <w:left w:val="none" w:sz="0" w:space="0" w:color="auto"/>
                                        <w:bottom w:val="none" w:sz="0" w:space="0" w:color="auto"/>
                                        <w:right w:val="none" w:sz="0" w:space="0" w:color="auto"/>
                                      </w:divBdr>
                                      <w:divsChild>
                                        <w:div w:id="2072268624">
                                          <w:marLeft w:val="0"/>
                                          <w:marRight w:val="0"/>
                                          <w:marTop w:val="0"/>
                                          <w:marBottom w:val="0"/>
                                          <w:divBdr>
                                            <w:top w:val="none" w:sz="0" w:space="0" w:color="auto"/>
                                            <w:left w:val="none" w:sz="0" w:space="0" w:color="auto"/>
                                            <w:bottom w:val="none" w:sz="0" w:space="0" w:color="auto"/>
                                            <w:right w:val="none" w:sz="0" w:space="0" w:color="auto"/>
                                          </w:divBdr>
                                        </w:div>
                                      </w:divsChild>
                                    </w:div>
                                    <w:div w:id="1004433811">
                                      <w:marLeft w:val="0"/>
                                      <w:marRight w:val="30"/>
                                      <w:marTop w:val="0"/>
                                      <w:marBottom w:val="0"/>
                                      <w:divBdr>
                                        <w:top w:val="none" w:sz="0" w:space="0" w:color="auto"/>
                                        <w:left w:val="none" w:sz="0" w:space="0" w:color="auto"/>
                                        <w:bottom w:val="none" w:sz="0" w:space="0" w:color="auto"/>
                                        <w:right w:val="none" w:sz="0" w:space="0" w:color="auto"/>
                                      </w:divBdr>
                                      <w:divsChild>
                                        <w:div w:id="168257041">
                                          <w:marLeft w:val="0"/>
                                          <w:marRight w:val="0"/>
                                          <w:marTop w:val="0"/>
                                          <w:marBottom w:val="0"/>
                                          <w:divBdr>
                                            <w:top w:val="none" w:sz="0" w:space="0" w:color="auto"/>
                                            <w:left w:val="none" w:sz="0" w:space="0" w:color="auto"/>
                                            <w:bottom w:val="none" w:sz="0" w:space="0" w:color="auto"/>
                                            <w:right w:val="none" w:sz="0" w:space="0" w:color="auto"/>
                                          </w:divBdr>
                                        </w:div>
                                      </w:divsChild>
                                    </w:div>
                                    <w:div w:id="978995219">
                                      <w:marLeft w:val="0"/>
                                      <w:marRight w:val="30"/>
                                      <w:marTop w:val="0"/>
                                      <w:marBottom w:val="0"/>
                                      <w:divBdr>
                                        <w:top w:val="none" w:sz="0" w:space="0" w:color="auto"/>
                                        <w:left w:val="none" w:sz="0" w:space="0" w:color="auto"/>
                                        <w:bottom w:val="none" w:sz="0" w:space="0" w:color="auto"/>
                                        <w:right w:val="none" w:sz="0" w:space="0" w:color="auto"/>
                                      </w:divBdr>
                                      <w:divsChild>
                                        <w:div w:id="1022442502">
                                          <w:marLeft w:val="0"/>
                                          <w:marRight w:val="0"/>
                                          <w:marTop w:val="0"/>
                                          <w:marBottom w:val="0"/>
                                          <w:divBdr>
                                            <w:top w:val="none" w:sz="0" w:space="0" w:color="auto"/>
                                            <w:left w:val="none" w:sz="0" w:space="0" w:color="auto"/>
                                            <w:bottom w:val="none" w:sz="0" w:space="0" w:color="auto"/>
                                            <w:right w:val="none" w:sz="0" w:space="0" w:color="auto"/>
                                          </w:divBdr>
                                        </w:div>
                                      </w:divsChild>
                                    </w:div>
                                    <w:div w:id="868493711">
                                      <w:marLeft w:val="0"/>
                                      <w:marRight w:val="30"/>
                                      <w:marTop w:val="0"/>
                                      <w:marBottom w:val="0"/>
                                      <w:divBdr>
                                        <w:top w:val="none" w:sz="0" w:space="0" w:color="auto"/>
                                        <w:left w:val="none" w:sz="0" w:space="0" w:color="auto"/>
                                        <w:bottom w:val="none" w:sz="0" w:space="0" w:color="auto"/>
                                        <w:right w:val="none" w:sz="0" w:space="0" w:color="auto"/>
                                      </w:divBdr>
                                      <w:divsChild>
                                        <w:div w:id="699819877">
                                          <w:marLeft w:val="0"/>
                                          <w:marRight w:val="0"/>
                                          <w:marTop w:val="0"/>
                                          <w:marBottom w:val="0"/>
                                          <w:divBdr>
                                            <w:top w:val="none" w:sz="0" w:space="0" w:color="auto"/>
                                            <w:left w:val="none" w:sz="0" w:space="0" w:color="auto"/>
                                            <w:bottom w:val="none" w:sz="0" w:space="0" w:color="auto"/>
                                            <w:right w:val="none" w:sz="0" w:space="0" w:color="auto"/>
                                          </w:divBdr>
                                        </w:div>
                                      </w:divsChild>
                                    </w:div>
                                    <w:div w:id="998113847">
                                      <w:marLeft w:val="0"/>
                                      <w:marRight w:val="30"/>
                                      <w:marTop w:val="0"/>
                                      <w:marBottom w:val="0"/>
                                      <w:divBdr>
                                        <w:top w:val="none" w:sz="0" w:space="0" w:color="auto"/>
                                        <w:left w:val="none" w:sz="0" w:space="0" w:color="auto"/>
                                        <w:bottom w:val="none" w:sz="0" w:space="0" w:color="auto"/>
                                        <w:right w:val="none" w:sz="0" w:space="0" w:color="auto"/>
                                      </w:divBdr>
                                      <w:divsChild>
                                        <w:div w:id="1791238211">
                                          <w:marLeft w:val="0"/>
                                          <w:marRight w:val="0"/>
                                          <w:marTop w:val="0"/>
                                          <w:marBottom w:val="0"/>
                                          <w:divBdr>
                                            <w:top w:val="none" w:sz="0" w:space="0" w:color="auto"/>
                                            <w:left w:val="none" w:sz="0" w:space="0" w:color="auto"/>
                                            <w:bottom w:val="none" w:sz="0" w:space="0" w:color="auto"/>
                                            <w:right w:val="none" w:sz="0" w:space="0" w:color="auto"/>
                                          </w:divBdr>
                                        </w:div>
                                      </w:divsChild>
                                    </w:div>
                                    <w:div w:id="107702295">
                                      <w:marLeft w:val="0"/>
                                      <w:marRight w:val="30"/>
                                      <w:marTop w:val="0"/>
                                      <w:marBottom w:val="0"/>
                                      <w:divBdr>
                                        <w:top w:val="none" w:sz="0" w:space="0" w:color="auto"/>
                                        <w:left w:val="none" w:sz="0" w:space="0" w:color="auto"/>
                                        <w:bottom w:val="none" w:sz="0" w:space="0" w:color="auto"/>
                                        <w:right w:val="none" w:sz="0" w:space="0" w:color="auto"/>
                                      </w:divBdr>
                                      <w:divsChild>
                                        <w:div w:id="15280164">
                                          <w:marLeft w:val="0"/>
                                          <w:marRight w:val="0"/>
                                          <w:marTop w:val="0"/>
                                          <w:marBottom w:val="0"/>
                                          <w:divBdr>
                                            <w:top w:val="none" w:sz="0" w:space="0" w:color="auto"/>
                                            <w:left w:val="none" w:sz="0" w:space="0" w:color="auto"/>
                                            <w:bottom w:val="none" w:sz="0" w:space="0" w:color="auto"/>
                                            <w:right w:val="none" w:sz="0" w:space="0" w:color="auto"/>
                                          </w:divBdr>
                                        </w:div>
                                      </w:divsChild>
                                    </w:div>
                                    <w:div w:id="945649960">
                                      <w:marLeft w:val="0"/>
                                      <w:marRight w:val="30"/>
                                      <w:marTop w:val="0"/>
                                      <w:marBottom w:val="0"/>
                                      <w:divBdr>
                                        <w:top w:val="none" w:sz="0" w:space="0" w:color="auto"/>
                                        <w:left w:val="none" w:sz="0" w:space="0" w:color="auto"/>
                                        <w:bottom w:val="none" w:sz="0" w:space="0" w:color="auto"/>
                                        <w:right w:val="none" w:sz="0" w:space="0" w:color="auto"/>
                                      </w:divBdr>
                                      <w:divsChild>
                                        <w:div w:id="1916622946">
                                          <w:marLeft w:val="0"/>
                                          <w:marRight w:val="0"/>
                                          <w:marTop w:val="0"/>
                                          <w:marBottom w:val="0"/>
                                          <w:divBdr>
                                            <w:top w:val="none" w:sz="0" w:space="0" w:color="auto"/>
                                            <w:left w:val="none" w:sz="0" w:space="0" w:color="auto"/>
                                            <w:bottom w:val="none" w:sz="0" w:space="0" w:color="auto"/>
                                            <w:right w:val="none" w:sz="0" w:space="0" w:color="auto"/>
                                          </w:divBdr>
                                        </w:div>
                                      </w:divsChild>
                                    </w:div>
                                    <w:div w:id="1796295831">
                                      <w:marLeft w:val="0"/>
                                      <w:marRight w:val="30"/>
                                      <w:marTop w:val="0"/>
                                      <w:marBottom w:val="0"/>
                                      <w:divBdr>
                                        <w:top w:val="none" w:sz="0" w:space="0" w:color="auto"/>
                                        <w:left w:val="none" w:sz="0" w:space="0" w:color="auto"/>
                                        <w:bottom w:val="none" w:sz="0" w:space="0" w:color="auto"/>
                                        <w:right w:val="none" w:sz="0" w:space="0" w:color="auto"/>
                                      </w:divBdr>
                                      <w:divsChild>
                                        <w:div w:id="489370170">
                                          <w:marLeft w:val="0"/>
                                          <w:marRight w:val="0"/>
                                          <w:marTop w:val="0"/>
                                          <w:marBottom w:val="0"/>
                                          <w:divBdr>
                                            <w:top w:val="none" w:sz="0" w:space="0" w:color="auto"/>
                                            <w:left w:val="none" w:sz="0" w:space="0" w:color="auto"/>
                                            <w:bottom w:val="none" w:sz="0" w:space="0" w:color="auto"/>
                                            <w:right w:val="none" w:sz="0" w:space="0" w:color="auto"/>
                                          </w:divBdr>
                                        </w:div>
                                      </w:divsChild>
                                    </w:div>
                                    <w:div w:id="1850946065">
                                      <w:marLeft w:val="0"/>
                                      <w:marRight w:val="30"/>
                                      <w:marTop w:val="0"/>
                                      <w:marBottom w:val="0"/>
                                      <w:divBdr>
                                        <w:top w:val="none" w:sz="0" w:space="0" w:color="auto"/>
                                        <w:left w:val="none" w:sz="0" w:space="0" w:color="auto"/>
                                        <w:bottom w:val="none" w:sz="0" w:space="0" w:color="auto"/>
                                        <w:right w:val="none" w:sz="0" w:space="0" w:color="auto"/>
                                      </w:divBdr>
                                      <w:divsChild>
                                        <w:div w:id="1725057816">
                                          <w:marLeft w:val="0"/>
                                          <w:marRight w:val="0"/>
                                          <w:marTop w:val="0"/>
                                          <w:marBottom w:val="0"/>
                                          <w:divBdr>
                                            <w:top w:val="none" w:sz="0" w:space="0" w:color="auto"/>
                                            <w:left w:val="none" w:sz="0" w:space="0" w:color="auto"/>
                                            <w:bottom w:val="none" w:sz="0" w:space="0" w:color="auto"/>
                                            <w:right w:val="none" w:sz="0" w:space="0" w:color="auto"/>
                                          </w:divBdr>
                                        </w:div>
                                      </w:divsChild>
                                    </w:div>
                                    <w:div w:id="1022824403">
                                      <w:marLeft w:val="0"/>
                                      <w:marRight w:val="30"/>
                                      <w:marTop w:val="0"/>
                                      <w:marBottom w:val="0"/>
                                      <w:divBdr>
                                        <w:top w:val="none" w:sz="0" w:space="0" w:color="auto"/>
                                        <w:left w:val="none" w:sz="0" w:space="0" w:color="auto"/>
                                        <w:bottom w:val="none" w:sz="0" w:space="0" w:color="auto"/>
                                        <w:right w:val="none" w:sz="0" w:space="0" w:color="auto"/>
                                      </w:divBdr>
                                      <w:divsChild>
                                        <w:div w:id="1586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917">
                          <w:marLeft w:val="0"/>
                          <w:marRight w:val="225"/>
                          <w:marTop w:val="0"/>
                          <w:marBottom w:val="480"/>
                          <w:divBdr>
                            <w:top w:val="none" w:sz="0" w:space="0" w:color="auto"/>
                            <w:left w:val="none" w:sz="0" w:space="0" w:color="auto"/>
                            <w:bottom w:val="none" w:sz="0" w:space="0" w:color="auto"/>
                            <w:right w:val="none" w:sz="0" w:space="0" w:color="auto"/>
                          </w:divBdr>
                          <w:divsChild>
                            <w:div w:id="988561968">
                              <w:marLeft w:val="0"/>
                              <w:marRight w:val="0"/>
                              <w:marTop w:val="0"/>
                              <w:marBottom w:val="0"/>
                              <w:divBdr>
                                <w:top w:val="none" w:sz="0" w:space="0" w:color="auto"/>
                                <w:left w:val="none" w:sz="0" w:space="0" w:color="auto"/>
                                <w:bottom w:val="none" w:sz="0" w:space="0" w:color="auto"/>
                                <w:right w:val="none" w:sz="0" w:space="0" w:color="auto"/>
                              </w:divBdr>
                            </w:div>
                            <w:div w:id="1022559767">
                              <w:marLeft w:val="0"/>
                              <w:marRight w:val="0"/>
                              <w:marTop w:val="0"/>
                              <w:marBottom w:val="0"/>
                              <w:divBdr>
                                <w:top w:val="none" w:sz="0" w:space="0" w:color="auto"/>
                                <w:left w:val="none" w:sz="0" w:space="0" w:color="auto"/>
                                <w:bottom w:val="none" w:sz="0" w:space="0" w:color="auto"/>
                                <w:right w:val="none" w:sz="0" w:space="0" w:color="auto"/>
                              </w:divBdr>
                            </w:div>
                          </w:divsChild>
                        </w:div>
                        <w:div w:id="1706061876">
                          <w:marLeft w:val="0"/>
                          <w:marRight w:val="0"/>
                          <w:marTop w:val="300"/>
                          <w:marBottom w:val="300"/>
                          <w:divBdr>
                            <w:top w:val="none" w:sz="0" w:space="0" w:color="auto"/>
                            <w:left w:val="none" w:sz="0" w:space="0" w:color="auto"/>
                            <w:bottom w:val="none" w:sz="0" w:space="0" w:color="auto"/>
                            <w:right w:val="none" w:sz="0" w:space="0" w:color="auto"/>
                          </w:divBdr>
                          <w:divsChild>
                            <w:div w:id="316544118">
                              <w:marLeft w:val="0"/>
                              <w:marRight w:val="0"/>
                              <w:marTop w:val="0"/>
                              <w:marBottom w:val="0"/>
                              <w:divBdr>
                                <w:top w:val="none" w:sz="0" w:space="0" w:color="auto"/>
                                <w:left w:val="none" w:sz="0" w:space="0" w:color="auto"/>
                                <w:bottom w:val="none" w:sz="0" w:space="0" w:color="auto"/>
                                <w:right w:val="none" w:sz="0" w:space="0" w:color="auto"/>
                              </w:divBdr>
                              <w:divsChild>
                                <w:div w:id="1859077676">
                                  <w:marLeft w:val="0"/>
                                  <w:marRight w:val="0"/>
                                  <w:marTop w:val="0"/>
                                  <w:marBottom w:val="0"/>
                                  <w:divBdr>
                                    <w:top w:val="none" w:sz="0" w:space="0" w:color="auto"/>
                                    <w:left w:val="none" w:sz="0" w:space="0" w:color="auto"/>
                                    <w:bottom w:val="none" w:sz="0" w:space="0" w:color="auto"/>
                                    <w:right w:val="none" w:sz="0" w:space="0" w:color="auto"/>
                                  </w:divBdr>
                                  <w:divsChild>
                                    <w:div w:id="803692784">
                                      <w:marLeft w:val="0"/>
                                      <w:marRight w:val="0"/>
                                      <w:marTop w:val="0"/>
                                      <w:marBottom w:val="0"/>
                                      <w:divBdr>
                                        <w:top w:val="none" w:sz="0" w:space="0" w:color="auto"/>
                                        <w:left w:val="none" w:sz="0" w:space="0" w:color="auto"/>
                                        <w:bottom w:val="none" w:sz="0" w:space="0" w:color="auto"/>
                                        <w:right w:val="none" w:sz="0" w:space="0" w:color="auto"/>
                                      </w:divBdr>
                                      <w:divsChild>
                                        <w:div w:id="446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2934">
                              <w:marLeft w:val="0"/>
                              <w:marRight w:val="0"/>
                              <w:marTop w:val="180"/>
                              <w:marBottom w:val="0"/>
                              <w:divBdr>
                                <w:top w:val="none" w:sz="0" w:space="0" w:color="auto"/>
                                <w:left w:val="none" w:sz="0" w:space="0" w:color="auto"/>
                                <w:bottom w:val="none" w:sz="0" w:space="0" w:color="auto"/>
                                <w:right w:val="none" w:sz="0" w:space="0" w:color="auto"/>
                              </w:divBdr>
                              <w:divsChild>
                                <w:div w:id="1978101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8248899">
                          <w:marLeft w:val="0"/>
                          <w:marRight w:val="0"/>
                          <w:marTop w:val="300"/>
                          <w:marBottom w:val="300"/>
                          <w:divBdr>
                            <w:top w:val="none" w:sz="0" w:space="0" w:color="auto"/>
                            <w:left w:val="none" w:sz="0" w:space="0" w:color="auto"/>
                            <w:bottom w:val="none" w:sz="0" w:space="0" w:color="auto"/>
                            <w:right w:val="none" w:sz="0" w:space="0" w:color="auto"/>
                          </w:divBdr>
                          <w:divsChild>
                            <w:div w:id="1386561980">
                              <w:marLeft w:val="0"/>
                              <w:marRight w:val="0"/>
                              <w:marTop w:val="0"/>
                              <w:marBottom w:val="0"/>
                              <w:divBdr>
                                <w:top w:val="none" w:sz="0" w:space="0" w:color="auto"/>
                                <w:left w:val="none" w:sz="0" w:space="0" w:color="auto"/>
                                <w:bottom w:val="none" w:sz="0" w:space="0" w:color="auto"/>
                                <w:right w:val="none" w:sz="0" w:space="0" w:color="auto"/>
                              </w:divBdr>
                              <w:divsChild>
                                <w:div w:id="404307050">
                                  <w:marLeft w:val="0"/>
                                  <w:marRight w:val="0"/>
                                  <w:marTop w:val="0"/>
                                  <w:marBottom w:val="0"/>
                                  <w:divBdr>
                                    <w:top w:val="none" w:sz="0" w:space="0" w:color="auto"/>
                                    <w:left w:val="none" w:sz="0" w:space="0" w:color="auto"/>
                                    <w:bottom w:val="none" w:sz="0" w:space="0" w:color="auto"/>
                                    <w:right w:val="none" w:sz="0" w:space="0" w:color="auto"/>
                                  </w:divBdr>
                                  <w:divsChild>
                                    <w:div w:id="394935878">
                                      <w:marLeft w:val="0"/>
                                      <w:marRight w:val="0"/>
                                      <w:marTop w:val="0"/>
                                      <w:marBottom w:val="0"/>
                                      <w:divBdr>
                                        <w:top w:val="none" w:sz="0" w:space="0" w:color="auto"/>
                                        <w:left w:val="none" w:sz="0" w:space="0" w:color="auto"/>
                                        <w:bottom w:val="none" w:sz="0" w:space="0" w:color="auto"/>
                                        <w:right w:val="none" w:sz="0" w:space="0" w:color="auto"/>
                                      </w:divBdr>
                                      <w:divsChild>
                                        <w:div w:id="849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447">
                              <w:marLeft w:val="0"/>
                              <w:marRight w:val="0"/>
                              <w:marTop w:val="180"/>
                              <w:marBottom w:val="0"/>
                              <w:divBdr>
                                <w:top w:val="none" w:sz="0" w:space="0" w:color="auto"/>
                                <w:left w:val="none" w:sz="0" w:space="0" w:color="auto"/>
                                <w:bottom w:val="none" w:sz="0" w:space="0" w:color="auto"/>
                                <w:right w:val="none" w:sz="0" w:space="0" w:color="auto"/>
                              </w:divBdr>
                              <w:divsChild>
                                <w:div w:id="19310421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3284891">
                          <w:marLeft w:val="0"/>
                          <w:marRight w:val="0"/>
                          <w:marTop w:val="300"/>
                          <w:marBottom w:val="300"/>
                          <w:divBdr>
                            <w:top w:val="none" w:sz="0" w:space="0" w:color="auto"/>
                            <w:left w:val="none" w:sz="0" w:space="0" w:color="auto"/>
                            <w:bottom w:val="none" w:sz="0" w:space="0" w:color="auto"/>
                            <w:right w:val="none" w:sz="0" w:space="0" w:color="auto"/>
                          </w:divBdr>
                          <w:divsChild>
                            <w:div w:id="952712291">
                              <w:marLeft w:val="0"/>
                              <w:marRight w:val="0"/>
                              <w:marTop w:val="0"/>
                              <w:marBottom w:val="0"/>
                              <w:divBdr>
                                <w:top w:val="none" w:sz="0" w:space="0" w:color="auto"/>
                                <w:left w:val="none" w:sz="0" w:space="0" w:color="auto"/>
                                <w:bottom w:val="none" w:sz="0" w:space="0" w:color="auto"/>
                                <w:right w:val="none" w:sz="0" w:space="0" w:color="auto"/>
                              </w:divBdr>
                              <w:divsChild>
                                <w:div w:id="2078086070">
                                  <w:marLeft w:val="0"/>
                                  <w:marRight w:val="0"/>
                                  <w:marTop w:val="0"/>
                                  <w:marBottom w:val="0"/>
                                  <w:divBdr>
                                    <w:top w:val="none" w:sz="0" w:space="0" w:color="auto"/>
                                    <w:left w:val="none" w:sz="0" w:space="0" w:color="auto"/>
                                    <w:bottom w:val="none" w:sz="0" w:space="0" w:color="auto"/>
                                    <w:right w:val="none" w:sz="0" w:space="0" w:color="auto"/>
                                  </w:divBdr>
                                  <w:divsChild>
                                    <w:div w:id="840658388">
                                      <w:marLeft w:val="0"/>
                                      <w:marRight w:val="0"/>
                                      <w:marTop w:val="0"/>
                                      <w:marBottom w:val="0"/>
                                      <w:divBdr>
                                        <w:top w:val="none" w:sz="0" w:space="0" w:color="auto"/>
                                        <w:left w:val="none" w:sz="0" w:space="0" w:color="auto"/>
                                        <w:bottom w:val="none" w:sz="0" w:space="0" w:color="auto"/>
                                        <w:right w:val="none" w:sz="0" w:space="0" w:color="auto"/>
                                      </w:divBdr>
                                      <w:divsChild>
                                        <w:div w:id="18506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3361">
                              <w:marLeft w:val="0"/>
                              <w:marRight w:val="0"/>
                              <w:marTop w:val="180"/>
                              <w:marBottom w:val="0"/>
                              <w:divBdr>
                                <w:top w:val="none" w:sz="0" w:space="0" w:color="auto"/>
                                <w:left w:val="none" w:sz="0" w:space="0" w:color="auto"/>
                                <w:bottom w:val="none" w:sz="0" w:space="0" w:color="auto"/>
                                <w:right w:val="none" w:sz="0" w:space="0" w:color="auto"/>
                              </w:divBdr>
                              <w:divsChild>
                                <w:div w:id="12993850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449511">
                          <w:marLeft w:val="0"/>
                          <w:marRight w:val="0"/>
                          <w:marTop w:val="0"/>
                          <w:marBottom w:val="0"/>
                          <w:divBdr>
                            <w:top w:val="none" w:sz="0" w:space="0" w:color="auto"/>
                            <w:left w:val="none" w:sz="0" w:space="0" w:color="auto"/>
                            <w:bottom w:val="none" w:sz="0" w:space="0" w:color="auto"/>
                            <w:right w:val="none" w:sz="0" w:space="0" w:color="auto"/>
                          </w:divBdr>
                        </w:div>
                        <w:div w:id="767509460">
                          <w:marLeft w:val="0"/>
                          <w:marRight w:val="0"/>
                          <w:marTop w:val="0"/>
                          <w:marBottom w:val="0"/>
                          <w:divBdr>
                            <w:top w:val="none" w:sz="0" w:space="0" w:color="auto"/>
                            <w:left w:val="none" w:sz="0" w:space="0" w:color="auto"/>
                            <w:bottom w:val="none" w:sz="0" w:space="0" w:color="auto"/>
                            <w:right w:val="none" w:sz="0" w:space="0" w:color="auto"/>
                          </w:divBdr>
                          <w:divsChild>
                            <w:div w:id="1607689224">
                              <w:marLeft w:val="540"/>
                              <w:marRight w:val="0"/>
                              <w:marTop w:val="0"/>
                              <w:marBottom w:val="300"/>
                              <w:divBdr>
                                <w:top w:val="none" w:sz="0" w:space="0" w:color="auto"/>
                                <w:left w:val="none" w:sz="0" w:space="0" w:color="auto"/>
                                <w:bottom w:val="none" w:sz="0" w:space="0" w:color="auto"/>
                                <w:right w:val="none" w:sz="0" w:space="0" w:color="auto"/>
                              </w:divBdr>
                              <w:divsChild>
                                <w:div w:id="966089303">
                                  <w:marLeft w:val="0"/>
                                  <w:marRight w:val="0"/>
                                  <w:marTop w:val="0"/>
                                  <w:marBottom w:val="0"/>
                                  <w:divBdr>
                                    <w:top w:val="none" w:sz="0" w:space="0" w:color="auto"/>
                                    <w:left w:val="none" w:sz="0" w:space="0" w:color="auto"/>
                                    <w:bottom w:val="none" w:sz="0" w:space="0" w:color="auto"/>
                                    <w:right w:val="none" w:sz="0" w:space="0" w:color="auto"/>
                                  </w:divBdr>
                                  <w:divsChild>
                                    <w:div w:id="4528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053746">
      <w:bodyDiv w:val="1"/>
      <w:marLeft w:val="0"/>
      <w:marRight w:val="0"/>
      <w:marTop w:val="0"/>
      <w:marBottom w:val="0"/>
      <w:divBdr>
        <w:top w:val="none" w:sz="0" w:space="0" w:color="auto"/>
        <w:left w:val="none" w:sz="0" w:space="0" w:color="auto"/>
        <w:bottom w:val="none" w:sz="0" w:space="0" w:color="auto"/>
        <w:right w:val="none" w:sz="0" w:space="0" w:color="auto"/>
      </w:divBdr>
      <w:divsChild>
        <w:div w:id="1778015564">
          <w:marLeft w:val="0"/>
          <w:marRight w:val="0"/>
          <w:marTop w:val="0"/>
          <w:marBottom w:val="0"/>
          <w:divBdr>
            <w:top w:val="none" w:sz="0" w:space="0" w:color="auto"/>
            <w:left w:val="none" w:sz="0" w:space="0" w:color="auto"/>
            <w:bottom w:val="none" w:sz="0" w:space="0" w:color="auto"/>
            <w:right w:val="none" w:sz="0" w:space="0" w:color="auto"/>
          </w:divBdr>
          <w:divsChild>
            <w:div w:id="606155852">
              <w:marLeft w:val="0"/>
              <w:marRight w:val="0"/>
              <w:marTop w:val="0"/>
              <w:marBottom w:val="0"/>
              <w:divBdr>
                <w:top w:val="none" w:sz="0" w:space="0" w:color="auto"/>
                <w:left w:val="none" w:sz="0" w:space="0" w:color="auto"/>
                <w:bottom w:val="none" w:sz="0" w:space="0" w:color="auto"/>
                <w:right w:val="none" w:sz="0" w:space="0" w:color="auto"/>
              </w:divBdr>
            </w:div>
          </w:divsChild>
        </w:div>
        <w:div w:id="2053768179">
          <w:marLeft w:val="0"/>
          <w:marRight w:val="0"/>
          <w:marTop w:val="225"/>
          <w:marBottom w:val="0"/>
          <w:divBdr>
            <w:top w:val="single" w:sz="6" w:space="4" w:color="EEEEEE"/>
            <w:left w:val="none" w:sz="0" w:space="0" w:color="auto"/>
            <w:bottom w:val="single" w:sz="6" w:space="4" w:color="EEEEEE"/>
            <w:right w:val="none" w:sz="0" w:space="0" w:color="auto"/>
          </w:divBdr>
          <w:divsChild>
            <w:div w:id="200022137">
              <w:marLeft w:val="0"/>
              <w:marRight w:val="75"/>
              <w:marTop w:val="0"/>
              <w:marBottom w:val="0"/>
              <w:divBdr>
                <w:top w:val="none" w:sz="0" w:space="0" w:color="auto"/>
                <w:left w:val="none" w:sz="0" w:space="0" w:color="auto"/>
                <w:bottom w:val="none" w:sz="0" w:space="0" w:color="auto"/>
                <w:right w:val="none" w:sz="0" w:space="0" w:color="auto"/>
              </w:divBdr>
              <w:divsChild>
                <w:div w:id="1263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191">
          <w:marLeft w:val="0"/>
          <w:marRight w:val="0"/>
          <w:marTop w:val="0"/>
          <w:marBottom w:val="0"/>
          <w:divBdr>
            <w:top w:val="none" w:sz="0" w:space="0" w:color="auto"/>
            <w:left w:val="none" w:sz="0" w:space="0" w:color="auto"/>
            <w:bottom w:val="none" w:sz="0" w:space="0" w:color="auto"/>
            <w:right w:val="none" w:sz="0" w:space="0" w:color="auto"/>
          </w:divBdr>
          <w:divsChild>
            <w:div w:id="300353738">
              <w:marLeft w:val="0"/>
              <w:marRight w:val="0"/>
              <w:marTop w:val="180"/>
              <w:marBottom w:val="0"/>
              <w:divBdr>
                <w:top w:val="none" w:sz="0" w:space="0" w:color="auto"/>
                <w:left w:val="none" w:sz="0" w:space="0" w:color="auto"/>
                <w:bottom w:val="none" w:sz="0" w:space="0" w:color="auto"/>
                <w:right w:val="none" w:sz="0" w:space="0" w:color="auto"/>
              </w:divBdr>
            </w:div>
          </w:divsChild>
        </w:div>
        <w:div w:id="1326854929">
          <w:marLeft w:val="0"/>
          <w:marRight w:val="0"/>
          <w:marTop w:val="0"/>
          <w:marBottom w:val="0"/>
          <w:divBdr>
            <w:top w:val="none" w:sz="0" w:space="0" w:color="auto"/>
            <w:left w:val="none" w:sz="0" w:space="0" w:color="auto"/>
            <w:bottom w:val="none" w:sz="0" w:space="0" w:color="auto"/>
            <w:right w:val="none" w:sz="0" w:space="0" w:color="auto"/>
          </w:divBdr>
          <w:divsChild>
            <w:div w:id="113328274">
              <w:marLeft w:val="0"/>
              <w:marRight w:val="0"/>
              <w:marTop w:val="480"/>
              <w:marBottom w:val="0"/>
              <w:divBdr>
                <w:top w:val="none" w:sz="0" w:space="0" w:color="auto"/>
                <w:left w:val="none" w:sz="0" w:space="0" w:color="auto"/>
                <w:bottom w:val="single" w:sz="6" w:space="11" w:color="EEEEEE"/>
                <w:right w:val="none" w:sz="0" w:space="0" w:color="auto"/>
              </w:divBdr>
              <w:divsChild>
                <w:div w:id="1685746800">
                  <w:marLeft w:val="0"/>
                  <w:marRight w:val="0"/>
                  <w:marTop w:val="225"/>
                  <w:marBottom w:val="0"/>
                  <w:divBdr>
                    <w:top w:val="none" w:sz="0" w:space="0" w:color="auto"/>
                    <w:left w:val="none" w:sz="0" w:space="0" w:color="auto"/>
                    <w:bottom w:val="none" w:sz="0" w:space="0" w:color="auto"/>
                    <w:right w:val="none" w:sz="0" w:space="0" w:color="auto"/>
                  </w:divBdr>
                </w:div>
              </w:divsChild>
            </w:div>
            <w:div w:id="1466506334">
              <w:marLeft w:val="0"/>
              <w:marRight w:val="0"/>
              <w:marTop w:val="0"/>
              <w:marBottom w:val="60"/>
              <w:divBdr>
                <w:top w:val="none" w:sz="0" w:space="0" w:color="auto"/>
                <w:left w:val="none" w:sz="0" w:space="0" w:color="auto"/>
                <w:bottom w:val="none" w:sz="0" w:space="0" w:color="auto"/>
                <w:right w:val="none" w:sz="0" w:space="0" w:color="auto"/>
              </w:divBdr>
              <w:divsChild>
                <w:div w:id="1630093108">
                  <w:marLeft w:val="0"/>
                  <w:marRight w:val="0"/>
                  <w:marTop w:val="0"/>
                  <w:marBottom w:val="0"/>
                  <w:divBdr>
                    <w:top w:val="none" w:sz="0" w:space="0" w:color="auto"/>
                    <w:left w:val="none" w:sz="0" w:space="0" w:color="auto"/>
                    <w:bottom w:val="none" w:sz="0" w:space="0" w:color="auto"/>
                    <w:right w:val="none" w:sz="0" w:space="0" w:color="auto"/>
                  </w:divBdr>
                  <w:divsChild>
                    <w:div w:id="1201669156">
                      <w:marLeft w:val="0"/>
                      <w:marRight w:val="0"/>
                      <w:marTop w:val="480"/>
                      <w:marBottom w:val="480"/>
                      <w:divBdr>
                        <w:top w:val="none" w:sz="0" w:space="0" w:color="auto"/>
                        <w:left w:val="none" w:sz="0" w:space="0" w:color="auto"/>
                        <w:bottom w:val="none" w:sz="0" w:space="0" w:color="auto"/>
                        <w:right w:val="none" w:sz="0" w:space="0" w:color="auto"/>
                      </w:divBdr>
                    </w:div>
                  </w:divsChild>
                </w:div>
                <w:div w:id="117190992">
                  <w:marLeft w:val="0"/>
                  <w:marRight w:val="0"/>
                  <w:marTop w:val="0"/>
                  <w:marBottom w:val="0"/>
                  <w:divBdr>
                    <w:top w:val="none" w:sz="0" w:space="0" w:color="auto"/>
                    <w:left w:val="none" w:sz="0" w:space="0" w:color="auto"/>
                    <w:bottom w:val="none" w:sz="0" w:space="0" w:color="auto"/>
                    <w:right w:val="none" w:sz="0" w:space="0" w:color="auto"/>
                  </w:divBdr>
                  <w:divsChild>
                    <w:div w:id="974144644">
                      <w:marLeft w:val="0"/>
                      <w:marRight w:val="0"/>
                      <w:marTop w:val="0"/>
                      <w:marBottom w:val="0"/>
                      <w:divBdr>
                        <w:top w:val="none" w:sz="0" w:space="0" w:color="auto"/>
                        <w:left w:val="none" w:sz="0" w:space="0" w:color="auto"/>
                        <w:bottom w:val="none" w:sz="0" w:space="0" w:color="auto"/>
                        <w:right w:val="none" w:sz="0" w:space="0" w:color="auto"/>
                      </w:divBdr>
                      <w:divsChild>
                        <w:div w:id="13460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94707">
      <w:bodyDiv w:val="1"/>
      <w:marLeft w:val="0"/>
      <w:marRight w:val="0"/>
      <w:marTop w:val="0"/>
      <w:marBottom w:val="0"/>
      <w:divBdr>
        <w:top w:val="none" w:sz="0" w:space="0" w:color="auto"/>
        <w:left w:val="none" w:sz="0" w:space="0" w:color="auto"/>
        <w:bottom w:val="none" w:sz="0" w:space="0" w:color="auto"/>
        <w:right w:val="none" w:sz="0" w:space="0" w:color="auto"/>
      </w:divBdr>
      <w:divsChild>
        <w:div w:id="1189223167">
          <w:marLeft w:val="0"/>
          <w:marRight w:val="0"/>
          <w:marTop w:val="0"/>
          <w:marBottom w:val="0"/>
          <w:divBdr>
            <w:top w:val="none" w:sz="0" w:space="0" w:color="auto"/>
            <w:left w:val="none" w:sz="0" w:space="0" w:color="auto"/>
            <w:bottom w:val="none" w:sz="0" w:space="0" w:color="auto"/>
            <w:right w:val="none" w:sz="0" w:space="0" w:color="auto"/>
          </w:divBdr>
          <w:divsChild>
            <w:div w:id="1869298907">
              <w:marLeft w:val="0"/>
              <w:marRight w:val="0"/>
              <w:marTop w:val="0"/>
              <w:marBottom w:val="0"/>
              <w:divBdr>
                <w:top w:val="none" w:sz="0" w:space="0" w:color="auto"/>
                <w:left w:val="none" w:sz="0" w:space="0" w:color="auto"/>
                <w:bottom w:val="none" w:sz="0" w:space="0" w:color="auto"/>
                <w:right w:val="none" w:sz="0" w:space="0" w:color="auto"/>
              </w:divBdr>
            </w:div>
          </w:divsChild>
        </w:div>
        <w:div w:id="222985150">
          <w:marLeft w:val="0"/>
          <w:marRight w:val="0"/>
          <w:marTop w:val="225"/>
          <w:marBottom w:val="0"/>
          <w:divBdr>
            <w:top w:val="single" w:sz="6" w:space="4" w:color="EEEEEE"/>
            <w:left w:val="none" w:sz="0" w:space="0" w:color="auto"/>
            <w:bottom w:val="single" w:sz="6" w:space="4" w:color="EEEEEE"/>
            <w:right w:val="none" w:sz="0" w:space="0" w:color="auto"/>
          </w:divBdr>
          <w:divsChild>
            <w:div w:id="1192451646">
              <w:marLeft w:val="0"/>
              <w:marRight w:val="75"/>
              <w:marTop w:val="0"/>
              <w:marBottom w:val="0"/>
              <w:divBdr>
                <w:top w:val="none" w:sz="0" w:space="0" w:color="auto"/>
                <w:left w:val="none" w:sz="0" w:space="0" w:color="auto"/>
                <w:bottom w:val="none" w:sz="0" w:space="0" w:color="auto"/>
                <w:right w:val="none" w:sz="0" w:space="0" w:color="auto"/>
              </w:divBdr>
              <w:divsChild>
                <w:div w:id="8096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595">
          <w:marLeft w:val="0"/>
          <w:marRight w:val="0"/>
          <w:marTop w:val="0"/>
          <w:marBottom w:val="0"/>
          <w:divBdr>
            <w:top w:val="none" w:sz="0" w:space="0" w:color="auto"/>
            <w:left w:val="none" w:sz="0" w:space="0" w:color="auto"/>
            <w:bottom w:val="none" w:sz="0" w:space="0" w:color="auto"/>
            <w:right w:val="none" w:sz="0" w:space="0" w:color="auto"/>
          </w:divBdr>
          <w:divsChild>
            <w:div w:id="1379278140">
              <w:marLeft w:val="0"/>
              <w:marRight w:val="0"/>
              <w:marTop w:val="180"/>
              <w:marBottom w:val="0"/>
              <w:divBdr>
                <w:top w:val="none" w:sz="0" w:space="0" w:color="auto"/>
                <w:left w:val="none" w:sz="0" w:space="0" w:color="auto"/>
                <w:bottom w:val="none" w:sz="0" w:space="0" w:color="auto"/>
                <w:right w:val="none" w:sz="0" w:space="0" w:color="auto"/>
              </w:divBdr>
            </w:div>
          </w:divsChild>
        </w:div>
        <w:div w:id="1664895356">
          <w:marLeft w:val="0"/>
          <w:marRight w:val="0"/>
          <w:marTop w:val="0"/>
          <w:marBottom w:val="0"/>
          <w:divBdr>
            <w:top w:val="none" w:sz="0" w:space="0" w:color="auto"/>
            <w:left w:val="none" w:sz="0" w:space="0" w:color="auto"/>
            <w:bottom w:val="none" w:sz="0" w:space="0" w:color="auto"/>
            <w:right w:val="none" w:sz="0" w:space="0" w:color="auto"/>
          </w:divBdr>
          <w:divsChild>
            <w:div w:id="734745881">
              <w:marLeft w:val="0"/>
              <w:marRight w:val="0"/>
              <w:marTop w:val="480"/>
              <w:marBottom w:val="0"/>
              <w:divBdr>
                <w:top w:val="none" w:sz="0" w:space="0" w:color="auto"/>
                <w:left w:val="none" w:sz="0" w:space="0" w:color="auto"/>
                <w:bottom w:val="single" w:sz="6" w:space="11" w:color="EEEEEE"/>
                <w:right w:val="none" w:sz="0" w:space="0" w:color="auto"/>
              </w:divBdr>
              <w:divsChild>
                <w:div w:id="1329479125">
                  <w:marLeft w:val="0"/>
                  <w:marRight w:val="0"/>
                  <w:marTop w:val="225"/>
                  <w:marBottom w:val="0"/>
                  <w:divBdr>
                    <w:top w:val="none" w:sz="0" w:space="0" w:color="auto"/>
                    <w:left w:val="none" w:sz="0" w:space="0" w:color="auto"/>
                    <w:bottom w:val="none" w:sz="0" w:space="0" w:color="auto"/>
                    <w:right w:val="none" w:sz="0" w:space="0" w:color="auto"/>
                  </w:divBdr>
                </w:div>
              </w:divsChild>
            </w:div>
            <w:div w:id="1201090486">
              <w:marLeft w:val="0"/>
              <w:marRight w:val="0"/>
              <w:marTop w:val="0"/>
              <w:marBottom w:val="60"/>
              <w:divBdr>
                <w:top w:val="none" w:sz="0" w:space="0" w:color="auto"/>
                <w:left w:val="none" w:sz="0" w:space="0" w:color="auto"/>
                <w:bottom w:val="none" w:sz="0" w:space="0" w:color="auto"/>
                <w:right w:val="none" w:sz="0" w:space="0" w:color="auto"/>
              </w:divBdr>
              <w:divsChild>
                <w:div w:id="994456608">
                  <w:marLeft w:val="0"/>
                  <w:marRight w:val="0"/>
                  <w:marTop w:val="0"/>
                  <w:marBottom w:val="0"/>
                  <w:divBdr>
                    <w:top w:val="none" w:sz="0" w:space="0" w:color="auto"/>
                    <w:left w:val="none" w:sz="0" w:space="0" w:color="auto"/>
                    <w:bottom w:val="none" w:sz="0" w:space="0" w:color="auto"/>
                    <w:right w:val="none" w:sz="0" w:space="0" w:color="auto"/>
                  </w:divBdr>
                  <w:divsChild>
                    <w:div w:id="999388490">
                      <w:marLeft w:val="0"/>
                      <w:marRight w:val="0"/>
                      <w:marTop w:val="480"/>
                      <w:marBottom w:val="480"/>
                      <w:divBdr>
                        <w:top w:val="none" w:sz="0" w:space="0" w:color="auto"/>
                        <w:left w:val="none" w:sz="0" w:space="0" w:color="auto"/>
                        <w:bottom w:val="none" w:sz="0" w:space="0" w:color="auto"/>
                        <w:right w:val="none" w:sz="0" w:space="0" w:color="auto"/>
                      </w:divBdr>
                    </w:div>
                  </w:divsChild>
                </w:div>
                <w:div w:id="1539660428">
                  <w:marLeft w:val="0"/>
                  <w:marRight w:val="0"/>
                  <w:marTop w:val="0"/>
                  <w:marBottom w:val="0"/>
                  <w:divBdr>
                    <w:top w:val="none" w:sz="0" w:space="0" w:color="auto"/>
                    <w:left w:val="none" w:sz="0" w:space="0" w:color="auto"/>
                    <w:bottom w:val="none" w:sz="0" w:space="0" w:color="auto"/>
                    <w:right w:val="none" w:sz="0" w:space="0" w:color="auto"/>
                  </w:divBdr>
                  <w:divsChild>
                    <w:div w:id="1907766588">
                      <w:marLeft w:val="0"/>
                      <w:marRight w:val="0"/>
                      <w:marTop w:val="0"/>
                      <w:marBottom w:val="0"/>
                      <w:divBdr>
                        <w:top w:val="none" w:sz="0" w:space="0" w:color="auto"/>
                        <w:left w:val="none" w:sz="0" w:space="0" w:color="auto"/>
                        <w:bottom w:val="none" w:sz="0" w:space="0" w:color="auto"/>
                        <w:right w:val="none" w:sz="0" w:space="0" w:color="auto"/>
                      </w:divBdr>
                      <w:divsChild>
                        <w:div w:id="101731790">
                          <w:marLeft w:val="0"/>
                          <w:marRight w:val="0"/>
                          <w:marTop w:val="0"/>
                          <w:marBottom w:val="0"/>
                          <w:divBdr>
                            <w:top w:val="none" w:sz="0" w:space="0" w:color="auto"/>
                            <w:left w:val="none" w:sz="0" w:space="0" w:color="auto"/>
                            <w:bottom w:val="none" w:sz="0" w:space="0" w:color="auto"/>
                            <w:right w:val="none" w:sz="0" w:space="0" w:color="auto"/>
                          </w:divBdr>
                          <w:divsChild>
                            <w:div w:id="706176217">
                              <w:marLeft w:val="0"/>
                              <w:marRight w:val="540"/>
                              <w:marTop w:val="0"/>
                              <w:marBottom w:val="300"/>
                              <w:divBdr>
                                <w:top w:val="none" w:sz="0" w:space="0" w:color="auto"/>
                                <w:left w:val="none" w:sz="0" w:space="0" w:color="auto"/>
                                <w:bottom w:val="none" w:sz="0" w:space="0" w:color="auto"/>
                                <w:right w:val="none" w:sz="0" w:space="0" w:color="auto"/>
                              </w:divBdr>
                              <w:divsChild>
                                <w:div w:id="361790113">
                                  <w:marLeft w:val="0"/>
                                  <w:marRight w:val="0"/>
                                  <w:marTop w:val="0"/>
                                  <w:marBottom w:val="0"/>
                                  <w:divBdr>
                                    <w:top w:val="none" w:sz="0" w:space="0" w:color="auto"/>
                                    <w:left w:val="none" w:sz="0" w:space="0" w:color="auto"/>
                                    <w:bottom w:val="none" w:sz="0" w:space="0" w:color="auto"/>
                                    <w:right w:val="none" w:sz="0" w:space="0" w:color="auto"/>
                                  </w:divBdr>
                                  <w:divsChild>
                                    <w:div w:id="1079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75">
                          <w:marLeft w:val="0"/>
                          <w:marRight w:val="0"/>
                          <w:marTop w:val="0"/>
                          <w:marBottom w:val="0"/>
                          <w:divBdr>
                            <w:top w:val="none" w:sz="0" w:space="0" w:color="auto"/>
                            <w:left w:val="none" w:sz="0" w:space="0" w:color="auto"/>
                            <w:bottom w:val="none" w:sz="0" w:space="0" w:color="auto"/>
                            <w:right w:val="none" w:sz="0" w:space="0" w:color="auto"/>
                          </w:divBdr>
                        </w:div>
                        <w:div w:id="1981155755">
                          <w:marLeft w:val="0"/>
                          <w:marRight w:val="0"/>
                          <w:marTop w:val="0"/>
                          <w:marBottom w:val="0"/>
                          <w:divBdr>
                            <w:top w:val="none" w:sz="0" w:space="0" w:color="auto"/>
                            <w:left w:val="none" w:sz="0" w:space="0" w:color="auto"/>
                            <w:bottom w:val="none" w:sz="0" w:space="0" w:color="auto"/>
                            <w:right w:val="none" w:sz="0" w:space="0" w:color="auto"/>
                          </w:divBdr>
                          <w:divsChild>
                            <w:div w:id="1631670391">
                              <w:marLeft w:val="540"/>
                              <w:marRight w:val="0"/>
                              <w:marTop w:val="0"/>
                              <w:marBottom w:val="300"/>
                              <w:divBdr>
                                <w:top w:val="none" w:sz="0" w:space="0" w:color="auto"/>
                                <w:left w:val="none" w:sz="0" w:space="0" w:color="auto"/>
                                <w:bottom w:val="none" w:sz="0" w:space="0" w:color="auto"/>
                                <w:right w:val="none" w:sz="0" w:space="0" w:color="auto"/>
                              </w:divBdr>
                              <w:divsChild>
                                <w:div w:id="990645061">
                                  <w:marLeft w:val="0"/>
                                  <w:marRight w:val="0"/>
                                  <w:marTop w:val="0"/>
                                  <w:marBottom w:val="0"/>
                                  <w:divBdr>
                                    <w:top w:val="none" w:sz="0" w:space="0" w:color="auto"/>
                                    <w:left w:val="none" w:sz="0" w:space="0" w:color="auto"/>
                                    <w:bottom w:val="none" w:sz="0" w:space="0" w:color="auto"/>
                                    <w:right w:val="none" w:sz="0" w:space="0" w:color="auto"/>
                                  </w:divBdr>
                                  <w:divsChild>
                                    <w:div w:id="16249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04161">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
            <w:div w:id="123238527">
              <w:marLeft w:val="0"/>
              <w:marRight w:val="0"/>
              <w:marTop w:val="225"/>
              <w:marBottom w:val="0"/>
              <w:divBdr>
                <w:top w:val="none" w:sz="0" w:space="0" w:color="auto"/>
                <w:left w:val="none" w:sz="0" w:space="0" w:color="auto"/>
                <w:bottom w:val="none" w:sz="0" w:space="0" w:color="auto"/>
                <w:right w:val="none" w:sz="0" w:space="0" w:color="auto"/>
              </w:divBdr>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
            <w:div w:id="495653605">
              <w:marLeft w:val="0"/>
              <w:marRight w:val="0"/>
              <w:marTop w:val="375"/>
              <w:marBottom w:val="0"/>
              <w:divBdr>
                <w:top w:val="none" w:sz="0" w:space="0" w:color="auto"/>
                <w:left w:val="none" w:sz="0" w:space="0" w:color="auto"/>
                <w:bottom w:val="none" w:sz="0" w:space="0" w:color="auto"/>
                <w:right w:val="none" w:sz="0" w:space="0" w:color="auto"/>
              </w:divBdr>
            </w:div>
            <w:div w:id="502666113">
              <w:marLeft w:val="0"/>
              <w:marRight w:val="0"/>
              <w:marTop w:val="225"/>
              <w:marBottom w:val="0"/>
              <w:divBdr>
                <w:top w:val="none" w:sz="0" w:space="0" w:color="auto"/>
                <w:left w:val="none" w:sz="0" w:space="0" w:color="auto"/>
                <w:bottom w:val="none" w:sz="0" w:space="0" w:color="auto"/>
                <w:right w:val="none" w:sz="0" w:space="0" w:color="auto"/>
              </w:divBdr>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
            <w:div w:id="71253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7466">
      <w:bodyDiv w:val="1"/>
      <w:marLeft w:val="0"/>
      <w:marRight w:val="0"/>
      <w:marTop w:val="0"/>
      <w:marBottom w:val="0"/>
      <w:divBdr>
        <w:top w:val="none" w:sz="0" w:space="0" w:color="auto"/>
        <w:left w:val="none" w:sz="0" w:space="0" w:color="auto"/>
        <w:bottom w:val="none" w:sz="0" w:space="0" w:color="auto"/>
        <w:right w:val="none" w:sz="0" w:space="0" w:color="auto"/>
      </w:divBdr>
      <w:divsChild>
        <w:div w:id="43524834">
          <w:marLeft w:val="0"/>
          <w:marRight w:val="0"/>
          <w:marTop w:val="0"/>
          <w:marBottom w:val="0"/>
          <w:divBdr>
            <w:top w:val="none" w:sz="0" w:space="0" w:color="auto"/>
            <w:left w:val="none" w:sz="0" w:space="0" w:color="auto"/>
            <w:bottom w:val="none" w:sz="0" w:space="0" w:color="auto"/>
            <w:right w:val="none" w:sz="0" w:space="0" w:color="auto"/>
          </w:divBdr>
          <w:divsChild>
            <w:div w:id="1113597791">
              <w:marLeft w:val="0"/>
              <w:marRight w:val="0"/>
              <w:marTop w:val="0"/>
              <w:marBottom w:val="0"/>
              <w:divBdr>
                <w:top w:val="none" w:sz="0" w:space="0" w:color="auto"/>
                <w:left w:val="none" w:sz="0" w:space="0" w:color="auto"/>
                <w:bottom w:val="none" w:sz="0" w:space="0" w:color="auto"/>
                <w:right w:val="none" w:sz="0" w:space="0" w:color="auto"/>
              </w:divBdr>
            </w:div>
          </w:divsChild>
        </w:div>
        <w:div w:id="2006741822">
          <w:marLeft w:val="0"/>
          <w:marRight w:val="0"/>
          <w:marTop w:val="195"/>
          <w:marBottom w:val="0"/>
          <w:divBdr>
            <w:top w:val="single" w:sz="6" w:space="4" w:color="EEEEEE"/>
            <w:left w:val="none" w:sz="0" w:space="0" w:color="auto"/>
            <w:bottom w:val="single" w:sz="6" w:space="4" w:color="EEEEEE"/>
            <w:right w:val="none" w:sz="0" w:space="0" w:color="auto"/>
          </w:divBdr>
          <w:divsChild>
            <w:div w:id="185293590">
              <w:marLeft w:val="0"/>
              <w:marRight w:val="75"/>
              <w:marTop w:val="0"/>
              <w:marBottom w:val="0"/>
              <w:divBdr>
                <w:top w:val="none" w:sz="0" w:space="0" w:color="auto"/>
                <w:left w:val="none" w:sz="0" w:space="0" w:color="auto"/>
                <w:bottom w:val="none" w:sz="0" w:space="0" w:color="auto"/>
                <w:right w:val="none" w:sz="0" w:space="0" w:color="auto"/>
              </w:divBdr>
              <w:divsChild>
                <w:div w:id="1158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725">
          <w:marLeft w:val="0"/>
          <w:marRight w:val="0"/>
          <w:marTop w:val="0"/>
          <w:marBottom w:val="0"/>
          <w:divBdr>
            <w:top w:val="none" w:sz="0" w:space="0" w:color="auto"/>
            <w:left w:val="none" w:sz="0" w:space="0" w:color="auto"/>
            <w:bottom w:val="none" w:sz="0" w:space="0" w:color="auto"/>
            <w:right w:val="none" w:sz="0" w:space="0" w:color="auto"/>
          </w:divBdr>
          <w:divsChild>
            <w:div w:id="918975906">
              <w:marLeft w:val="0"/>
              <w:marRight w:val="0"/>
              <w:marTop w:val="180"/>
              <w:marBottom w:val="0"/>
              <w:divBdr>
                <w:top w:val="none" w:sz="0" w:space="0" w:color="auto"/>
                <w:left w:val="none" w:sz="0" w:space="0" w:color="auto"/>
                <w:bottom w:val="none" w:sz="0" w:space="0" w:color="auto"/>
                <w:right w:val="none" w:sz="0" w:space="0" w:color="auto"/>
              </w:divBdr>
            </w:div>
          </w:divsChild>
        </w:div>
        <w:div w:id="2032797438">
          <w:marLeft w:val="0"/>
          <w:marRight w:val="0"/>
          <w:marTop w:val="0"/>
          <w:marBottom w:val="0"/>
          <w:divBdr>
            <w:top w:val="none" w:sz="0" w:space="0" w:color="auto"/>
            <w:left w:val="none" w:sz="0" w:space="0" w:color="auto"/>
            <w:bottom w:val="none" w:sz="0" w:space="0" w:color="auto"/>
            <w:right w:val="none" w:sz="0" w:space="0" w:color="auto"/>
          </w:divBdr>
          <w:divsChild>
            <w:div w:id="877859150">
              <w:marLeft w:val="0"/>
              <w:marRight w:val="0"/>
              <w:marTop w:val="0"/>
              <w:marBottom w:val="240"/>
              <w:divBdr>
                <w:top w:val="none" w:sz="0" w:space="0" w:color="auto"/>
                <w:left w:val="none" w:sz="0" w:space="0" w:color="auto"/>
                <w:bottom w:val="none" w:sz="0" w:space="0" w:color="auto"/>
                <w:right w:val="none" w:sz="0" w:space="0" w:color="auto"/>
              </w:divBdr>
              <w:divsChild>
                <w:div w:id="398213482">
                  <w:marLeft w:val="0"/>
                  <w:marRight w:val="0"/>
                  <w:marTop w:val="0"/>
                  <w:marBottom w:val="0"/>
                  <w:divBdr>
                    <w:top w:val="none" w:sz="0" w:space="0" w:color="auto"/>
                    <w:left w:val="none" w:sz="0" w:space="0" w:color="auto"/>
                    <w:bottom w:val="none" w:sz="0" w:space="0" w:color="auto"/>
                    <w:right w:val="none" w:sz="0" w:space="0" w:color="auto"/>
                  </w:divBdr>
                  <w:divsChild>
                    <w:div w:id="471099790">
                      <w:marLeft w:val="900"/>
                      <w:marRight w:val="900"/>
                      <w:marTop w:val="480"/>
                      <w:marBottom w:val="480"/>
                      <w:divBdr>
                        <w:top w:val="none" w:sz="0" w:space="0" w:color="auto"/>
                        <w:left w:val="none" w:sz="0" w:space="0" w:color="auto"/>
                        <w:bottom w:val="none" w:sz="0" w:space="0" w:color="auto"/>
                        <w:right w:val="none" w:sz="0" w:space="0" w:color="auto"/>
                      </w:divBdr>
                    </w:div>
                  </w:divsChild>
                </w:div>
                <w:div w:id="917523956">
                  <w:marLeft w:val="0"/>
                  <w:marRight w:val="0"/>
                  <w:marTop w:val="0"/>
                  <w:marBottom w:val="0"/>
                  <w:divBdr>
                    <w:top w:val="none" w:sz="0" w:space="0" w:color="auto"/>
                    <w:left w:val="none" w:sz="0" w:space="0" w:color="auto"/>
                    <w:bottom w:val="none" w:sz="0" w:space="0" w:color="auto"/>
                    <w:right w:val="none" w:sz="0" w:space="0" w:color="auto"/>
                  </w:divBdr>
                  <w:divsChild>
                    <w:div w:id="491917314">
                      <w:marLeft w:val="900"/>
                      <w:marRight w:val="900"/>
                      <w:marTop w:val="0"/>
                      <w:marBottom w:val="0"/>
                      <w:divBdr>
                        <w:top w:val="none" w:sz="0" w:space="0" w:color="auto"/>
                        <w:left w:val="none" w:sz="0" w:space="0" w:color="auto"/>
                        <w:bottom w:val="none" w:sz="0" w:space="0" w:color="auto"/>
                        <w:right w:val="none" w:sz="0" w:space="0" w:color="auto"/>
                      </w:divBdr>
                      <w:divsChild>
                        <w:div w:id="1440687461">
                          <w:marLeft w:val="0"/>
                          <w:marRight w:val="0"/>
                          <w:marTop w:val="0"/>
                          <w:marBottom w:val="75"/>
                          <w:divBdr>
                            <w:top w:val="none" w:sz="0" w:space="0" w:color="auto"/>
                            <w:left w:val="none" w:sz="0" w:space="0" w:color="auto"/>
                            <w:bottom w:val="none" w:sz="0" w:space="0" w:color="auto"/>
                            <w:right w:val="none" w:sz="0" w:space="0" w:color="auto"/>
                          </w:divBdr>
                          <w:divsChild>
                            <w:div w:id="212928448">
                              <w:marLeft w:val="0"/>
                              <w:marRight w:val="0"/>
                              <w:marTop w:val="0"/>
                              <w:marBottom w:val="0"/>
                              <w:divBdr>
                                <w:top w:val="none" w:sz="0" w:space="0" w:color="auto"/>
                                <w:left w:val="none" w:sz="0" w:space="0" w:color="auto"/>
                                <w:bottom w:val="none" w:sz="0" w:space="0" w:color="auto"/>
                                <w:right w:val="none" w:sz="0" w:space="0" w:color="auto"/>
                              </w:divBdr>
                            </w:div>
                          </w:divsChild>
                        </w:div>
                        <w:div w:id="707489642">
                          <w:marLeft w:val="0"/>
                          <w:marRight w:val="0"/>
                          <w:marTop w:val="0"/>
                          <w:marBottom w:val="0"/>
                          <w:divBdr>
                            <w:top w:val="none" w:sz="0" w:space="0" w:color="auto"/>
                            <w:left w:val="none" w:sz="0" w:space="0" w:color="auto"/>
                            <w:bottom w:val="none" w:sz="0" w:space="0" w:color="auto"/>
                            <w:right w:val="none" w:sz="0" w:space="0" w:color="auto"/>
                          </w:divBdr>
                          <w:divsChild>
                            <w:div w:id="975841812">
                              <w:marLeft w:val="0"/>
                              <w:marRight w:val="0"/>
                              <w:marTop w:val="0"/>
                              <w:marBottom w:val="0"/>
                              <w:divBdr>
                                <w:top w:val="none" w:sz="0" w:space="0" w:color="auto"/>
                                <w:left w:val="none" w:sz="0" w:space="0" w:color="auto"/>
                                <w:bottom w:val="none" w:sz="0" w:space="0" w:color="auto"/>
                                <w:right w:val="none" w:sz="0" w:space="0" w:color="auto"/>
                              </w:divBdr>
                              <w:divsChild>
                                <w:div w:id="716390688">
                                  <w:marLeft w:val="0"/>
                                  <w:marRight w:val="0"/>
                                  <w:marTop w:val="0"/>
                                  <w:marBottom w:val="0"/>
                                  <w:divBdr>
                                    <w:top w:val="none" w:sz="0" w:space="0" w:color="auto"/>
                                    <w:left w:val="none" w:sz="0" w:space="0" w:color="auto"/>
                                    <w:bottom w:val="none" w:sz="0" w:space="0" w:color="auto"/>
                                    <w:right w:val="none" w:sz="0" w:space="0" w:color="auto"/>
                                  </w:divBdr>
                                  <w:divsChild>
                                    <w:div w:id="1323780372">
                                      <w:marLeft w:val="0"/>
                                      <w:marRight w:val="0"/>
                                      <w:marTop w:val="0"/>
                                      <w:marBottom w:val="3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665206144">
                                              <w:marLeft w:val="0"/>
                                              <w:marRight w:val="0"/>
                                              <w:marTop w:val="0"/>
                                              <w:marBottom w:val="0"/>
                                              <w:divBdr>
                                                <w:top w:val="none" w:sz="0" w:space="0" w:color="auto"/>
                                                <w:left w:val="none" w:sz="0" w:space="0" w:color="auto"/>
                                                <w:bottom w:val="none" w:sz="0" w:space="0" w:color="auto"/>
                                                <w:right w:val="none" w:sz="0" w:space="0" w:color="auto"/>
                                              </w:divBdr>
                                              <w:divsChild>
                                                <w:div w:id="310139990">
                                                  <w:marLeft w:val="0"/>
                                                  <w:marRight w:val="0"/>
                                                  <w:marTop w:val="0"/>
                                                  <w:marBottom w:val="0"/>
                                                  <w:divBdr>
                                                    <w:top w:val="none" w:sz="0" w:space="0" w:color="auto"/>
                                                    <w:left w:val="none" w:sz="0" w:space="0" w:color="auto"/>
                                                    <w:bottom w:val="none" w:sz="0" w:space="0" w:color="auto"/>
                                                    <w:right w:val="none" w:sz="0" w:space="0" w:color="auto"/>
                                                  </w:divBdr>
                                                  <w:divsChild>
                                                    <w:div w:id="331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7892">
                                              <w:marLeft w:val="0"/>
                                              <w:marRight w:val="0"/>
                                              <w:marTop w:val="0"/>
                                              <w:marBottom w:val="0"/>
                                              <w:divBdr>
                                                <w:top w:val="none" w:sz="0" w:space="0" w:color="auto"/>
                                                <w:left w:val="none" w:sz="0" w:space="0" w:color="auto"/>
                                                <w:bottom w:val="none" w:sz="0" w:space="0" w:color="auto"/>
                                                <w:right w:val="none" w:sz="0" w:space="0" w:color="auto"/>
                                              </w:divBdr>
                                              <w:divsChild>
                                                <w:div w:id="886643303">
                                                  <w:marLeft w:val="0"/>
                                                  <w:marRight w:val="0"/>
                                                  <w:marTop w:val="0"/>
                                                  <w:marBottom w:val="0"/>
                                                  <w:divBdr>
                                                    <w:top w:val="none" w:sz="0" w:space="0" w:color="auto"/>
                                                    <w:left w:val="none" w:sz="0" w:space="0" w:color="auto"/>
                                                    <w:bottom w:val="none" w:sz="0" w:space="0" w:color="auto"/>
                                                    <w:right w:val="none" w:sz="0" w:space="0" w:color="auto"/>
                                                  </w:divBdr>
                                                  <w:divsChild>
                                                    <w:div w:id="996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249">
                                              <w:marLeft w:val="0"/>
                                              <w:marRight w:val="0"/>
                                              <w:marTop w:val="0"/>
                                              <w:marBottom w:val="0"/>
                                              <w:divBdr>
                                                <w:top w:val="none" w:sz="0" w:space="0" w:color="auto"/>
                                                <w:left w:val="none" w:sz="0" w:space="0" w:color="auto"/>
                                                <w:bottom w:val="none" w:sz="0" w:space="0" w:color="auto"/>
                                                <w:right w:val="none" w:sz="0" w:space="0" w:color="auto"/>
                                              </w:divBdr>
                                              <w:divsChild>
                                                <w:div w:id="2123067889">
                                                  <w:marLeft w:val="0"/>
                                                  <w:marRight w:val="0"/>
                                                  <w:marTop w:val="0"/>
                                                  <w:marBottom w:val="0"/>
                                                  <w:divBdr>
                                                    <w:top w:val="none" w:sz="0" w:space="0" w:color="auto"/>
                                                    <w:left w:val="none" w:sz="0" w:space="0" w:color="auto"/>
                                                    <w:bottom w:val="none" w:sz="0" w:space="0" w:color="auto"/>
                                                    <w:right w:val="none" w:sz="0" w:space="0" w:color="auto"/>
                                                  </w:divBdr>
                                                  <w:divsChild>
                                                    <w:div w:id="1326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1602">
                                              <w:marLeft w:val="0"/>
                                              <w:marRight w:val="0"/>
                                              <w:marTop w:val="0"/>
                                              <w:marBottom w:val="0"/>
                                              <w:divBdr>
                                                <w:top w:val="none" w:sz="0" w:space="0" w:color="auto"/>
                                                <w:left w:val="none" w:sz="0" w:space="0" w:color="auto"/>
                                                <w:bottom w:val="none" w:sz="0" w:space="0" w:color="auto"/>
                                                <w:right w:val="none" w:sz="0" w:space="0" w:color="auto"/>
                                              </w:divBdr>
                                              <w:divsChild>
                                                <w:div w:id="1554536023">
                                                  <w:marLeft w:val="0"/>
                                                  <w:marRight w:val="0"/>
                                                  <w:marTop w:val="0"/>
                                                  <w:marBottom w:val="0"/>
                                                  <w:divBdr>
                                                    <w:top w:val="none" w:sz="0" w:space="0" w:color="auto"/>
                                                    <w:left w:val="none" w:sz="0" w:space="0" w:color="auto"/>
                                                    <w:bottom w:val="none" w:sz="0" w:space="0" w:color="auto"/>
                                                    <w:right w:val="none" w:sz="0" w:space="0" w:color="auto"/>
                                                  </w:divBdr>
                                                  <w:divsChild>
                                                    <w:div w:id="305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7626">
                                              <w:marLeft w:val="0"/>
                                              <w:marRight w:val="0"/>
                                              <w:marTop w:val="0"/>
                                              <w:marBottom w:val="0"/>
                                              <w:divBdr>
                                                <w:top w:val="none" w:sz="0" w:space="0" w:color="auto"/>
                                                <w:left w:val="none" w:sz="0" w:space="0" w:color="auto"/>
                                                <w:bottom w:val="none" w:sz="0" w:space="0" w:color="auto"/>
                                                <w:right w:val="none" w:sz="0" w:space="0" w:color="auto"/>
                                              </w:divBdr>
                                              <w:divsChild>
                                                <w:div w:id="1397699916">
                                                  <w:marLeft w:val="0"/>
                                                  <w:marRight w:val="0"/>
                                                  <w:marTop w:val="0"/>
                                                  <w:marBottom w:val="0"/>
                                                  <w:divBdr>
                                                    <w:top w:val="none" w:sz="0" w:space="0" w:color="auto"/>
                                                    <w:left w:val="none" w:sz="0" w:space="0" w:color="auto"/>
                                                    <w:bottom w:val="none" w:sz="0" w:space="0" w:color="auto"/>
                                                    <w:right w:val="none" w:sz="0" w:space="0" w:color="auto"/>
                                                  </w:divBdr>
                                                  <w:divsChild>
                                                    <w:div w:id="1803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5834">
                                              <w:marLeft w:val="0"/>
                                              <w:marRight w:val="0"/>
                                              <w:marTop w:val="0"/>
                                              <w:marBottom w:val="0"/>
                                              <w:divBdr>
                                                <w:top w:val="none" w:sz="0" w:space="0" w:color="auto"/>
                                                <w:left w:val="none" w:sz="0" w:space="0" w:color="auto"/>
                                                <w:bottom w:val="none" w:sz="0" w:space="0" w:color="auto"/>
                                                <w:right w:val="none" w:sz="0" w:space="0" w:color="auto"/>
                                              </w:divBdr>
                                              <w:divsChild>
                                                <w:div w:id="863861183">
                                                  <w:marLeft w:val="0"/>
                                                  <w:marRight w:val="0"/>
                                                  <w:marTop w:val="0"/>
                                                  <w:marBottom w:val="0"/>
                                                  <w:divBdr>
                                                    <w:top w:val="none" w:sz="0" w:space="0" w:color="auto"/>
                                                    <w:left w:val="none" w:sz="0" w:space="0" w:color="auto"/>
                                                    <w:bottom w:val="none" w:sz="0" w:space="0" w:color="auto"/>
                                                    <w:right w:val="none" w:sz="0" w:space="0" w:color="auto"/>
                                                  </w:divBdr>
                                                  <w:divsChild>
                                                    <w:div w:id="1464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9550">
                                              <w:marLeft w:val="0"/>
                                              <w:marRight w:val="0"/>
                                              <w:marTop w:val="0"/>
                                              <w:marBottom w:val="0"/>
                                              <w:divBdr>
                                                <w:top w:val="none" w:sz="0" w:space="0" w:color="auto"/>
                                                <w:left w:val="none" w:sz="0" w:space="0" w:color="auto"/>
                                                <w:bottom w:val="none" w:sz="0" w:space="0" w:color="auto"/>
                                                <w:right w:val="none" w:sz="0" w:space="0" w:color="auto"/>
                                              </w:divBdr>
                                              <w:divsChild>
                                                <w:div w:id="1981574689">
                                                  <w:marLeft w:val="0"/>
                                                  <w:marRight w:val="0"/>
                                                  <w:marTop w:val="0"/>
                                                  <w:marBottom w:val="0"/>
                                                  <w:divBdr>
                                                    <w:top w:val="none" w:sz="0" w:space="0" w:color="auto"/>
                                                    <w:left w:val="none" w:sz="0" w:space="0" w:color="auto"/>
                                                    <w:bottom w:val="none" w:sz="0" w:space="0" w:color="auto"/>
                                                    <w:right w:val="none" w:sz="0" w:space="0" w:color="auto"/>
                                                  </w:divBdr>
                                                  <w:divsChild>
                                                    <w:div w:id="1581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4508">
                                              <w:marLeft w:val="0"/>
                                              <w:marRight w:val="0"/>
                                              <w:marTop w:val="0"/>
                                              <w:marBottom w:val="0"/>
                                              <w:divBdr>
                                                <w:top w:val="none" w:sz="0" w:space="0" w:color="auto"/>
                                                <w:left w:val="none" w:sz="0" w:space="0" w:color="auto"/>
                                                <w:bottom w:val="none" w:sz="0" w:space="0" w:color="auto"/>
                                                <w:right w:val="none" w:sz="0" w:space="0" w:color="auto"/>
                                              </w:divBdr>
                                              <w:divsChild>
                                                <w:div w:id="769466932">
                                                  <w:marLeft w:val="0"/>
                                                  <w:marRight w:val="0"/>
                                                  <w:marTop w:val="0"/>
                                                  <w:marBottom w:val="0"/>
                                                  <w:divBdr>
                                                    <w:top w:val="none" w:sz="0" w:space="0" w:color="auto"/>
                                                    <w:left w:val="none" w:sz="0" w:space="0" w:color="auto"/>
                                                    <w:bottom w:val="none" w:sz="0" w:space="0" w:color="auto"/>
                                                    <w:right w:val="none" w:sz="0" w:space="0" w:color="auto"/>
                                                  </w:divBdr>
                                                  <w:divsChild>
                                                    <w:div w:id="7625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8244">
                                              <w:marLeft w:val="0"/>
                                              <w:marRight w:val="0"/>
                                              <w:marTop w:val="0"/>
                                              <w:marBottom w:val="0"/>
                                              <w:divBdr>
                                                <w:top w:val="none" w:sz="0" w:space="0" w:color="auto"/>
                                                <w:left w:val="none" w:sz="0" w:space="0" w:color="auto"/>
                                                <w:bottom w:val="none" w:sz="0" w:space="0" w:color="auto"/>
                                                <w:right w:val="none" w:sz="0" w:space="0" w:color="auto"/>
                                              </w:divBdr>
                                              <w:divsChild>
                                                <w:div w:id="386497332">
                                                  <w:marLeft w:val="0"/>
                                                  <w:marRight w:val="0"/>
                                                  <w:marTop w:val="0"/>
                                                  <w:marBottom w:val="0"/>
                                                  <w:divBdr>
                                                    <w:top w:val="none" w:sz="0" w:space="0" w:color="auto"/>
                                                    <w:left w:val="none" w:sz="0" w:space="0" w:color="auto"/>
                                                    <w:bottom w:val="none" w:sz="0" w:space="0" w:color="auto"/>
                                                    <w:right w:val="none" w:sz="0" w:space="0" w:color="auto"/>
                                                  </w:divBdr>
                                                  <w:divsChild>
                                                    <w:div w:id="211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151">
                                              <w:marLeft w:val="0"/>
                                              <w:marRight w:val="0"/>
                                              <w:marTop w:val="0"/>
                                              <w:marBottom w:val="0"/>
                                              <w:divBdr>
                                                <w:top w:val="none" w:sz="0" w:space="0" w:color="auto"/>
                                                <w:left w:val="none" w:sz="0" w:space="0" w:color="auto"/>
                                                <w:bottom w:val="none" w:sz="0" w:space="0" w:color="auto"/>
                                                <w:right w:val="none" w:sz="0" w:space="0" w:color="auto"/>
                                              </w:divBdr>
                                              <w:divsChild>
                                                <w:div w:id="2077586451">
                                                  <w:marLeft w:val="0"/>
                                                  <w:marRight w:val="0"/>
                                                  <w:marTop w:val="0"/>
                                                  <w:marBottom w:val="0"/>
                                                  <w:divBdr>
                                                    <w:top w:val="none" w:sz="0" w:space="0" w:color="auto"/>
                                                    <w:left w:val="none" w:sz="0" w:space="0" w:color="auto"/>
                                                    <w:bottom w:val="none" w:sz="0" w:space="0" w:color="auto"/>
                                                    <w:right w:val="none" w:sz="0" w:space="0" w:color="auto"/>
                                                  </w:divBdr>
                                                  <w:divsChild>
                                                    <w:div w:id="4495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80269">
                                              <w:marLeft w:val="0"/>
                                              <w:marRight w:val="0"/>
                                              <w:marTop w:val="0"/>
                                              <w:marBottom w:val="0"/>
                                              <w:divBdr>
                                                <w:top w:val="none" w:sz="0" w:space="0" w:color="auto"/>
                                                <w:left w:val="none" w:sz="0" w:space="0" w:color="auto"/>
                                                <w:bottom w:val="none" w:sz="0" w:space="0" w:color="auto"/>
                                                <w:right w:val="none" w:sz="0" w:space="0" w:color="auto"/>
                                              </w:divBdr>
                                              <w:divsChild>
                                                <w:div w:id="541331306">
                                                  <w:marLeft w:val="0"/>
                                                  <w:marRight w:val="0"/>
                                                  <w:marTop w:val="0"/>
                                                  <w:marBottom w:val="0"/>
                                                  <w:divBdr>
                                                    <w:top w:val="none" w:sz="0" w:space="0" w:color="auto"/>
                                                    <w:left w:val="none" w:sz="0" w:space="0" w:color="auto"/>
                                                    <w:bottom w:val="none" w:sz="0" w:space="0" w:color="auto"/>
                                                    <w:right w:val="none" w:sz="0" w:space="0" w:color="auto"/>
                                                  </w:divBdr>
                                                  <w:divsChild>
                                                    <w:div w:id="992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0782">
                                              <w:marLeft w:val="0"/>
                                              <w:marRight w:val="0"/>
                                              <w:marTop w:val="0"/>
                                              <w:marBottom w:val="0"/>
                                              <w:divBdr>
                                                <w:top w:val="none" w:sz="0" w:space="0" w:color="auto"/>
                                                <w:left w:val="none" w:sz="0" w:space="0" w:color="auto"/>
                                                <w:bottom w:val="none" w:sz="0" w:space="0" w:color="auto"/>
                                                <w:right w:val="none" w:sz="0" w:space="0" w:color="auto"/>
                                              </w:divBdr>
                                              <w:divsChild>
                                                <w:div w:id="1902710472">
                                                  <w:marLeft w:val="0"/>
                                                  <w:marRight w:val="0"/>
                                                  <w:marTop w:val="0"/>
                                                  <w:marBottom w:val="0"/>
                                                  <w:divBdr>
                                                    <w:top w:val="none" w:sz="0" w:space="0" w:color="auto"/>
                                                    <w:left w:val="none" w:sz="0" w:space="0" w:color="auto"/>
                                                    <w:bottom w:val="none" w:sz="0" w:space="0" w:color="auto"/>
                                                    <w:right w:val="none" w:sz="0" w:space="0" w:color="auto"/>
                                                  </w:divBdr>
                                                  <w:divsChild>
                                                    <w:div w:id="296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8753">
                                              <w:marLeft w:val="0"/>
                                              <w:marRight w:val="0"/>
                                              <w:marTop w:val="0"/>
                                              <w:marBottom w:val="0"/>
                                              <w:divBdr>
                                                <w:top w:val="none" w:sz="0" w:space="0" w:color="auto"/>
                                                <w:left w:val="none" w:sz="0" w:space="0" w:color="auto"/>
                                                <w:bottom w:val="none" w:sz="0" w:space="0" w:color="auto"/>
                                                <w:right w:val="none" w:sz="0" w:space="0" w:color="auto"/>
                                              </w:divBdr>
                                              <w:divsChild>
                                                <w:div w:id="1677918749">
                                                  <w:marLeft w:val="0"/>
                                                  <w:marRight w:val="0"/>
                                                  <w:marTop w:val="0"/>
                                                  <w:marBottom w:val="0"/>
                                                  <w:divBdr>
                                                    <w:top w:val="none" w:sz="0" w:space="0" w:color="auto"/>
                                                    <w:left w:val="none" w:sz="0" w:space="0" w:color="auto"/>
                                                    <w:bottom w:val="none" w:sz="0" w:space="0" w:color="auto"/>
                                                    <w:right w:val="none" w:sz="0" w:space="0" w:color="auto"/>
                                                  </w:divBdr>
                                                  <w:divsChild>
                                                    <w:div w:id="1438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7698">
                                  <w:marLeft w:val="0"/>
                                  <w:marRight w:val="0"/>
                                  <w:marTop w:val="0"/>
                                  <w:marBottom w:val="0"/>
                                  <w:divBdr>
                                    <w:top w:val="none" w:sz="0" w:space="0" w:color="auto"/>
                                    <w:left w:val="none" w:sz="0" w:space="0" w:color="auto"/>
                                    <w:bottom w:val="none" w:sz="0" w:space="0" w:color="auto"/>
                                    <w:right w:val="none" w:sz="0" w:space="0" w:color="auto"/>
                                  </w:divBdr>
                                  <w:divsChild>
                                    <w:div w:id="171385925">
                                      <w:marLeft w:val="0"/>
                                      <w:marRight w:val="0"/>
                                      <w:marTop w:val="0"/>
                                      <w:marBottom w:val="0"/>
                                      <w:divBdr>
                                        <w:top w:val="none" w:sz="0" w:space="0" w:color="auto"/>
                                        <w:left w:val="none" w:sz="0" w:space="0" w:color="auto"/>
                                        <w:bottom w:val="none" w:sz="0" w:space="0" w:color="auto"/>
                                        <w:right w:val="none" w:sz="0" w:space="0" w:color="auto"/>
                                      </w:divBdr>
                                    </w:div>
                                    <w:div w:id="145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65">
                              <w:marLeft w:val="0"/>
                              <w:marRight w:val="0"/>
                              <w:marTop w:val="0"/>
                              <w:marBottom w:val="0"/>
                              <w:divBdr>
                                <w:top w:val="none" w:sz="0" w:space="0" w:color="auto"/>
                                <w:left w:val="none" w:sz="0" w:space="0" w:color="auto"/>
                                <w:bottom w:val="none" w:sz="0" w:space="0" w:color="auto"/>
                                <w:right w:val="none" w:sz="0" w:space="0" w:color="auto"/>
                              </w:divBdr>
                              <w:divsChild>
                                <w:div w:id="1286961363">
                                  <w:marLeft w:val="0"/>
                                  <w:marRight w:val="0"/>
                                  <w:marTop w:val="0"/>
                                  <w:marBottom w:val="0"/>
                                  <w:divBdr>
                                    <w:top w:val="none" w:sz="0" w:space="0" w:color="auto"/>
                                    <w:left w:val="none" w:sz="0" w:space="0" w:color="auto"/>
                                    <w:bottom w:val="none" w:sz="0" w:space="0" w:color="auto"/>
                                    <w:right w:val="none" w:sz="0" w:space="0" w:color="auto"/>
                                  </w:divBdr>
                                  <w:divsChild>
                                    <w:div w:id="1069615219">
                                      <w:marLeft w:val="0"/>
                                      <w:marRight w:val="30"/>
                                      <w:marTop w:val="0"/>
                                      <w:marBottom w:val="0"/>
                                      <w:divBdr>
                                        <w:top w:val="none" w:sz="0" w:space="0" w:color="auto"/>
                                        <w:left w:val="none" w:sz="0" w:space="0" w:color="auto"/>
                                        <w:bottom w:val="none" w:sz="0" w:space="0" w:color="auto"/>
                                        <w:right w:val="none" w:sz="0" w:space="0" w:color="auto"/>
                                      </w:divBdr>
                                      <w:divsChild>
                                        <w:div w:id="1519275916">
                                          <w:marLeft w:val="0"/>
                                          <w:marRight w:val="0"/>
                                          <w:marTop w:val="0"/>
                                          <w:marBottom w:val="0"/>
                                          <w:divBdr>
                                            <w:top w:val="none" w:sz="0" w:space="0" w:color="auto"/>
                                            <w:left w:val="none" w:sz="0" w:space="0" w:color="auto"/>
                                            <w:bottom w:val="none" w:sz="0" w:space="0" w:color="auto"/>
                                            <w:right w:val="none" w:sz="0" w:space="0" w:color="auto"/>
                                          </w:divBdr>
                                        </w:div>
                                      </w:divsChild>
                                    </w:div>
                                    <w:div w:id="1463427487">
                                      <w:marLeft w:val="0"/>
                                      <w:marRight w:val="30"/>
                                      <w:marTop w:val="0"/>
                                      <w:marBottom w:val="0"/>
                                      <w:divBdr>
                                        <w:top w:val="none" w:sz="0" w:space="0" w:color="auto"/>
                                        <w:left w:val="none" w:sz="0" w:space="0" w:color="auto"/>
                                        <w:bottom w:val="none" w:sz="0" w:space="0" w:color="auto"/>
                                        <w:right w:val="none" w:sz="0" w:space="0" w:color="auto"/>
                                      </w:divBdr>
                                      <w:divsChild>
                                        <w:div w:id="480271956">
                                          <w:marLeft w:val="0"/>
                                          <w:marRight w:val="0"/>
                                          <w:marTop w:val="0"/>
                                          <w:marBottom w:val="0"/>
                                          <w:divBdr>
                                            <w:top w:val="none" w:sz="0" w:space="0" w:color="auto"/>
                                            <w:left w:val="none" w:sz="0" w:space="0" w:color="auto"/>
                                            <w:bottom w:val="none" w:sz="0" w:space="0" w:color="auto"/>
                                            <w:right w:val="none" w:sz="0" w:space="0" w:color="auto"/>
                                          </w:divBdr>
                                        </w:div>
                                      </w:divsChild>
                                    </w:div>
                                    <w:div w:id="477309301">
                                      <w:marLeft w:val="0"/>
                                      <w:marRight w:val="30"/>
                                      <w:marTop w:val="0"/>
                                      <w:marBottom w:val="0"/>
                                      <w:divBdr>
                                        <w:top w:val="none" w:sz="0" w:space="0" w:color="auto"/>
                                        <w:left w:val="none" w:sz="0" w:space="0" w:color="auto"/>
                                        <w:bottom w:val="none" w:sz="0" w:space="0" w:color="auto"/>
                                        <w:right w:val="none" w:sz="0" w:space="0" w:color="auto"/>
                                      </w:divBdr>
                                      <w:divsChild>
                                        <w:div w:id="1659113510">
                                          <w:marLeft w:val="0"/>
                                          <w:marRight w:val="0"/>
                                          <w:marTop w:val="0"/>
                                          <w:marBottom w:val="0"/>
                                          <w:divBdr>
                                            <w:top w:val="none" w:sz="0" w:space="0" w:color="auto"/>
                                            <w:left w:val="none" w:sz="0" w:space="0" w:color="auto"/>
                                            <w:bottom w:val="none" w:sz="0" w:space="0" w:color="auto"/>
                                            <w:right w:val="none" w:sz="0" w:space="0" w:color="auto"/>
                                          </w:divBdr>
                                        </w:div>
                                      </w:divsChild>
                                    </w:div>
                                    <w:div w:id="1202479767">
                                      <w:marLeft w:val="0"/>
                                      <w:marRight w:val="30"/>
                                      <w:marTop w:val="0"/>
                                      <w:marBottom w:val="0"/>
                                      <w:divBdr>
                                        <w:top w:val="none" w:sz="0" w:space="0" w:color="auto"/>
                                        <w:left w:val="none" w:sz="0" w:space="0" w:color="auto"/>
                                        <w:bottom w:val="none" w:sz="0" w:space="0" w:color="auto"/>
                                        <w:right w:val="none" w:sz="0" w:space="0" w:color="auto"/>
                                      </w:divBdr>
                                      <w:divsChild>
                                        <w:div w:id="1971397833">
                                          <w:marLeft w:val="0"/>
                                          <w:marRight w:val="0"/>
                                          <w:marTop w:val="0"/>
                                          <w:marBottom w:val="0"/>
                                          <w:divBdr>
                                            <w:top w:val="none" w:sz="0" w:space="0" w:color="auto"/>
                                            <w:left w:val="none" w:sz="0" w:space="0" w:color="auto"/>
                                            <w:bottom w:val="none" w:sz="0" w:space="0" w:color="auto"/>
                                            <w:right w:val="none" w:sz="0" w:space="0" w:color="auto"/>
                                          </w:divBdr>
                                        </w:div>
                                      </w:divsChild>
                                    </w:div>
                                    <w:div w:id="1521045466">
                                      <w:marLeft w:val="0"/>
                                      <w:marRight w:val="30"/>
                                      <w:marTop w:val="0"/>
                                      <w:marBottom w:val="0"/>
                                      <w:divBdr>
                                        <w:top w:val="none" w:sz="0" w:space="0" w:color="auto"/>
                                        <w:left w:val="none" w:sz="0" w:space="0" w:color="auto"/>
                                        <w:bottom w:val="none" w:sz="0" w:space="0" w:color="auto"/>
                                        <w:right w:val="none" w:sz="0" w:space="0" w:color="auto"/>
                                      </w:divBdr>
                                      <w:divsChild>
                                        <w:div w:id="1351948359">
                                          <w:marLeft w:val="0"/>
                                          <w:marRight w:val="0"/>
                                          <w:marTop w:val="0"/>
                                          <w:marBottom w:val="0"/>
                                          <w:divBdr>
                                            <w:top w:val="none" w:sz="0" w:space="0" w:color="auto"/>
                                            <w:left w:val="none" w:sz="0" w:space="0" w:color="auto"/>
                                            <w:bottom w:val="none" w:sz="0" w:space="0" w:color="auto"/>
                                            <w:right w:val="none" w:sz="0" w:space="0" w:color="auto"/>
                                          </w:divBdr>
                                        </w:div>
                                      </w:divsChild>
                                    </w:div>
                                    <w:div w:id="1560674898">
                                      <w:marLeft w:val="0"/>
                                      <w:marRight w:val="30"/>
                                      <w:marTop w:val="0"/>
                                      <w:marBottom w:val="0"/>
                                      <w:divBdr>
                                        <w:top w:val="none" w:sz="0" w:space="0" w:color="auto"/>
                                        <w:left w:val="none" w:sz="0" w:space="0" w:color="auto"/>
                                        <w:bottom w:val="none" w:sz="0" w:space="0" w:color="auto"/>
                                        <w:right w:val="none" w:sz="0" w:space="0" w:color="auto"/>
                                      </w:divBdr>
                                      <w:divsChild>
                                        <w:div w:id="231741417">
                                          <w:marLeft w:val="0"/>
                                          <w:marRight w:val="0"/>
                                          <w:marTop w:val="0"/>
                                          <w:marBottom w:val="0"/>
                                          <w:divBdr>
                                            <w:top w:val="none" w:sz="0" w:space="0" w:color="auto"/>
                                            <w:left w:val="none" w:sz="0" w:space="0" w:color="auto"/>
                                            <w:bottom w:val="none" w:sz="0" w:space="0" w:color="auto"/>
                                            <w:right w:val="none" w:sz="0" w:space="0" w:color="auto"/>
                                          </w:divBdr>
                                        </w:div>
                                      </w:divsChild>
                                    </w:div>
                                    <w:div w:id="1777289463">
                                      <w:marLeft w:val="0"/>
                                      <w:marRight w:val="30"/>
                                      <w:marTop w:val="0"/>
                                      <w:marBottom w:val="0"/>
                                      <w:divBdr>
                                        <w:top w:val="none" w:sz="0" w:space="0" w:color="auto"/>
                                        <w:left w:val="none" w:sz="0" w:space="0" w:color="auto"/>
                                        <w:bottom w:val="none" w:sz="0" w:space="0" w:color="auto"/>
                                        <w:right w:val="none" w:sz="0" w:space="0" w:color="auto"/>
                                      </w:divBdr>
                                      <w:divsChild>
                                        <w:div w:id="2037348733">
                                          <w:marLeft w:val="0"/>
                                          <w:marRight w:val="0"/>
                                          <w:marTop w:val="0"/>
                                          <w:marBottom w:val="0"/>
                                          <w:divBdr>
                                            <w:top w:val="none" w:sz="0" w:space="0" w:color="auto"/>
                                            <w:left w:val="none" w:sz="0" w:space="0" w:color="auto"/>
                                            <w:bottom w:val="none" w:sz="0" w:space="0" w:color="auto"/>
                                            <w:right w:val="none" w:sz="0" w:space="0" w:color="auto"/>
                                          </w:divBdr>
                                        </w:div>
                                      </w:divsChild>
                                    </w:div>
                                    <w:div w:id="85225192">
                                      <w:marLeft w:val="0"/>
                                      <w:marRight w:val="30"/>
                                      <w:marTop w:val="0"/>
                                      <w:marBottom w:val="0"/>
                                      <w:divBdr>
                                        <w:top w:val="none" w:sz="0" w:space="0" w:color="auto"/>
                                        <w:left w:val="none" w:sz="0" w:space="0" w:color="auto"/>
                                        <w:bottom w:val="none" w:sz="0" w:space="0" w:color="auto"/>
                                        <w:right w:val="none" w:sz="0" w:space="0" w:color="auto"/>
                                      </w:divBdr>
                                      <w:divsChild>
                                        <w:div w:id="1251963472">
                                          <w:marLeft w:val="0"/>
                                          <w:marRight w:val="0"/>
                                          <w:marTop w:val="0"/>
                                          <w:marBottom w:val="0"/>
                                          <w:divBdr>
                                            <w:top w:val="none" w:sz="0" w:space="0" w:color="auto"/>
                                            <w:left w:val="none" w:sz="0" w:space="0" w:color="auto"/>
                                            <w:bottom w:val="none" w:sz="0" w:space="0" w:color="auto"/>
                                            <w:right w:val="none" w:sz="0" w:space="0" w:color="auto"/>
                                          </w:divBdr>
                                        </w:div>
                                      </w:divsChild>
                                    </w:div>
                                    <w:div w:id="851139697">
                                      <w:marLeft w:val="0"/>
                                      <w:marRight w:val="30"/>
                                      <w:marTop w:val="0"/>
                                      <w:marBottom w:val="0"/>
                                      <w:divBdr>
                                        <w:top w:val="none" w:sz="0" w:space="0" w:color="auto"/>
                                        <w:left w:val="none" w:sz="0" w:space="0" w:color="auto"/>
                                        <w:bottom w:val="none" w:sz="0" w:space="0" w:color="auto"/>
                                        <w:right w:val="none" w:sz="0" w:space="0" w:color="auto"/>
                                      </w:divBdr>
                                      <w:divsChild>
                                        <w:div w:id="1943760655">
                                          <w:marLeft w:val="0"/>
                                          <w:marRight w:val="0"/>
                                          <w:marTop w:val="0"/>
                                          <w:marBottom w:val="0"/>
                                          <w:divBdr>
                                            <w:top w:val="none" w:sz="0" w:space="0" w:color="auto"/>
                                            <w:left w:val="none" w:sz="0" w:space="0" w:color="auto"/>
                                            <w:bottom w:val="none" w:sz="0" w:space="0" w:color="auto"/>
                                            <w:right w:val="none" w:sz="0" w:space="0" w:color="auto"/>
                                          </w:divBdr>
                                        </w:div>
                                      </w:divsChild>
                                    </w:div>
                                    <w:div w:id="1047340154">
                                      <w:marLeft w:val="0"/>
                                      <w:marRight w:val="30"/>
                                      <w:marTop w:val="0"/>
                                      <w:marBottom w:val="0"/>
                                      <w:divBdr>
                                        <w:top w:val="none" w:sz="0" w:space="0" w:color="auto"/>
                                        <w:left w:val="none" w:sz="0" w:space="0" w:color="auto"/>
                                        <w:bottom w:val="none" w:sz="0" w:space="0" w:color="auto"/>
                                        <w:right w:val="none" w:sz="0" w:space="0" w:color="auto"/>
                                      </w:divBdr>
                                      <w:divsChild>
                                        <w:div w:id="2122919000">
                                          <w:marLeft w:val="0"/>
                                          <w:marRight w:val="0"/>
                                          <w:marTop w:val="0"/>
                                          <w:marBottom w:val="0"/>
                                          <w:divBdr>
                                            <w:top w:val="none" w:sz="0" w:space="0" w:color="auto"/>
                                            <w:left w:val="none" w:sz="0" w:space="0" w:color="auto"/>
                                            <w:bottom w:val="none" w:sz="0" w:space="0" w:color="auto"/>
                                            <w:right w:val="none" w:sz="0" w:space="0" w:color="auto"/>
                                          </w:divBdr>
                                        </w:div>
                                      </w:divsChild>
                                    </w:div>
                                    <w:div w:id="1725105244">
                                      <w:marLeft w:val="0"/>
                                      <w:marRight w:val="30"/>
                                      <w:marTop w:val="0"/>
                                      <w:marBottom w:val="0"/>
                                      <w:divBdr>
                                        <w:top w:val="none" w:sz="0" w:space="0" w:color="auto"/>
                                        <w:left w:val="none" w:sz="0" w:space="0" w:color="auto"/>
                                        <w:bottom w:val="none" w:sz="0" w:space="0" w:color="auto"/>
                                        <w:right w:val="none" w:sz="0" w:space="0" w:color="auto"/>
                                      </w:divBdr>
                                      <w:divsChild>
                                        <w:div w:id="1996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113">
                          <w:marLeft w:val="0"/>
                          <w:marRight w:val="0"/>
                          <w:marTop w:val="0"/>
                          <w:marBottom w:val="75"/>
                          <w:divBdr>
                            <w:top w:val="none" w:sz="0" w:space="0" w:color="auto"/>
                            <w:left w:val="none" w:sz="0" w:space="0" w:color="auto"/>
                            <w:bottom w:val="none" w:sz="0" w:space="0" w:color="auto"/>
                            <w:right w:val="none" w:sz="0" w:space="0" w:color="auto"/>
                          </w:divBdr>
                          <w:divsChild>
                            <w:div w:id="1398286705">
                              <w:marLeft w:val="0"/>
                              <w:marRight w:val="0"/>
                              <w:marTop w:val="0"/>
                              <w:marBottom w:val="0"/>
                              <w:divBdr>
                                <w:top w:val="none" w:sz="0" w:space="0" w:color="auto"/>
                                <w:left w:val="none" w:sz="0" w:space="0" w:color="auto"/>
                                <w:bottom w:val="none" w:sz="0" w:space="0" w:color="auto"/>
                                <w:right w:val="none" w:sz="0" w:space="0" w:color="auto"/>
                              </w:divBdr>
                            </w:div>
                          </w:divsChild>
                        </w:div>
                        <w:div w:id="479463151">
                          <w:marLeft w:val="0"/>
                          <w:marRight w:val="0"/>
                          <w:marTop w:val="0"/>
                          <w:marBottom w:val="0"/>
                          <w:divBdr>
                            <w:top w:val="none" w:sz="0" w:space="0" w:color="auto"/>
                            <w:left w:val="none" w:sz="0" w:space="0" w:color="auto"/>
                            <w:bottom w:val="none" w:sz="0" w:space="0" w:color="auto"/>
                            <w:right w:val="none" w:sz="0" w:space="0" w:color="auto"/>
                          </w:divBdr>
                          <w:divsChild>
                            <w:div w:id="174270540">
                              <w:marLeft w:val="0"/>
                              <w:marRight w:val="0"/>
                              <w:marTop w:val="0"/>
                              <w:marBottom w:val="0"/>
                              <w:divBdr>
                                <w:top w:val="none" w:sz="0" w:space="0" w:color="auto"/>
                                <w:left w:val="none" w:sz="0" w:space="0" w:color="auto"/>
                                <w:bottom w:val="none" w:sz="0" w:space="0" w:color="auto"/>
                                <w:right w:val="none" w:sz="0" w:space="0" w:color="auto"/>
                              </w:divBdr>
                              <w:divsChild>
                                <w:div w:id="1469665649">
                                  <w:marLeft w:val="0"/>
                                  <w:marRight w:val="0"/>
                                  <w:marTop w:val="0"/>
                                  <w:marBottom w:val="0"/>
                                  <w:divBdr>
                                    <w:top w:val="none" w:sz="0" w:space="0" w:color="auto"/>
                                    <w:left w:val="none" w:sz="0" w:space="0" w:color="auto"/>
                                    <w:bottom w:val="none" w:sz="0" w:space="0" w:color="auto"/>
                                    <w:right w:val="none" w:sz="0" w:space="0" w:color="auto"/>
                                  </w:divBdr>
                                  <w:divsChild>
                                    <w:div w:id="2116827829">
                                      <w:marLeft w:val="0"/>
                                      <w:marRight w:val="0"/>
                                      <w:marTop w:val="0"/>
                                      <w:marBottom w:val="30"/>
                                      <w:divBdr>
                                        <w:top w:val="none" w:sz="0" w:space="0" w:color="auto"/>
                                        <w:left w:val="none" w:sz="0" w:space="0" w:color="auto"/>
                                        <w:bottom w:val="none" w:sz="0" w:space="0" w:color="auto"/>
                                        <w:right w:val="none" w:sz="0" w:space="0" w:color="auto"/>
                                      </w:divBdr>
                                      <w:divsChild>
                                        <w:div w:id="195510670">
                                          <w:marLeft w:val="0"/>
                                          <w:marRight w:val="0"/>
                                          <w:marTop w:val="0"/>
                                          <w:marBottom w:val="0"/>
                                          <w:divBdr>
                                            <w:top w:val="none" w:sz="0" w:space="0" w:color="auto"/>
                                            <w:left w:val="none" w:sz="0" w:space="0" w:color="auto"/>
                                            <w:bottom w:val="none" w:sz="0" w:space="0" w:color="auto"/>
                                            <w:right w:val="none" w:sz="0" w:space="0" w:color="auto"/>
                                          </w:divBdr>
                                          <w:divsChild>
                                            <w:div w:id="210768115">
                                              <w:marLeft w:val="0"/>
                                              <w:marRight w:val="0"/>
                                              <w:marTop w:val="0"/>
                                              <w:marBottom w:val="0"/>
                                              <w:divBdr>
                                                <w:top w:val="none" w:sz="0" w:space="0" w:color="auto"/>
                                                <w:left w:val="none" w:sz="0" w:space="0" w:color="auto"/>
                                                <w:bottom w:val="none" w:sz="0" w:space="0" w:color="auto"/>
                                                <w:right w:val="none" w:sz="0" w:space="0" w:color="auto"/>
                                              </w:divBdr>
                                              <w:divsChild>
                                                <w:div w:id="2041709055">
                                                  <w:marLeft w:val="0"/>
                                                  <w:marRight w:val="0"/>
                                                  <w:marTop w:val="0"/>
                                                  <w:marBottom w:val="0"/>
                                                  <w:divBdr>
                                                    <w:top w:val="none" w:sz="0" w:space="0" w:color="auto"/>
                                                    <w:left w:val="none" w:sz="0" w:space="0" w:color="auto"/>
                                                    <w:bottom w:val="none" w:sz="0" w:space="0" w:color="auto"/>
                                                    <w:right w:val="none" w:sz="0" w:space="0" w:color="auto"/>
                                                  </w:divBdr>
                                                  <w:divsChild>
                                                    <w:div w:id="1609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947">
                                              <w:marLeft w:val="0"/>
                                              <w:marRight w:val="0"/>
                                              <w:marTop w:val="0"/>
                                              <w:marBottom w:val="0"/>
                                              <w:divBdr>
                                                <w:top w:val="none" w:sz="0" w:space="0" w:color="auto"/>
                                                <w:left w:val="none" w:sz="0" w:space="0" w:color="auto"/>
                                                <w:bottom w:val="none" w:sz="0" w:space="0" w:color="auto"/>
                                                <w:right w:val="none" w:sz="0" w:space="0" w:color="auto"/>
                                              </w:divBdr>
                                              <w:divsChild>
                                                <w:div w:id="1299333640">
                                                  <w:marLeft w:val="0"/>
                                                  <w:marRight w:val="0"/>
                                                  <w:marTop w:val="0"/>
                                                  <w:marBottom w:val="0"/>
                                                  <w:divBdr>
                                                    <w:top w:val="none" w:sz="0" w:space="0" w:color="auto"/>
                                                    <w:left w:val="none" w:sz="0" w:space="0" w:color="auto"/>
                                                    <w:bottom w:val="none" w:sz="0" w:space="0" w:color="auto"/>
                                                    <w:right w:val="none" w:sz="0" w:space="0" w:color="auto"/>
                                                  </w:divBdr>
                                                  <w:divsChild>
                                                    <w:div w:id="1049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49630">
                                              <w:marLeft w:val="0"/>
                                              <w:marRight w:val="0"/>
                                              <w:marTop w:val="0"/>
                                              <w:marBottom w:val="0"/>
                                              <w:divBdr>
                                                <w:top w:val="none" w:sz="0" w:space="0" w:color="auto"/>
                                                <w:left w:val="none" w:sz="0" w:space="0" w:color="auto"/>
                                                <w:bottom w:val="none" w:sz="0" w:space="0" w:color="auto"/>
                                                <w:right w:val="none" w:sz="0" w:space="0" w:color="auto"/>
                                              </w:divBdr>
                                              <w:divsChild>
                                                <w:div w:id="1907837370">
                                                  <w:marLeft w:val="0"/>
                                                  <w:marRight w:val="0"/>
                                                  <w:marTop w:val="0"/>
                                                  <w:marBottom w:val="0"/>
                                                  <w:divBdr>
                                                    <w:top w:val="none" w:sz="0" w:space="0" w:color="auto"/>
                                                    <w:left w:val="none" w:sz="0" w:space="0" w:color="auto"/>
                                                    <w:bottom w:val="none" w:sz="0" w:space="0" w:color="auto"/>
                                                    <w:right w:val="none" w:sz="0" w:space="0" w:color="auto"/>
                                                  </w:divBdr>
                                                  <w:divsChild>
                                                    <w:div w:id="543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946">
                                              <w:marLeft w:val="0"/>
                                              <w:marRight w:val="0"/>
                                              <w:marTop w:val="0"/>
                                              <w:marBottom w:val="0"/>
                                              <w:divBdr>
                                                <w:top w:val="none" w:sz="0" w:space="0" w:color="auto"/>
                                                <w:left w:val="none" w:sz="0" w:space="0" w:color="auto"/>
                                                <w:bottom w:val="none" w:sz="0" w:space="0" w:color="auto"/>
                                                <w:right w:val="none" w:sz="0" w:space="0" w:color="auto"/>
                                              </w:divBdr>
                                              <w:divsChild>
                                                <w:div w:id="587037794">
                                                  <w:marLeft w:val="0"/>
                                                  <w:marRight w:val="0"/>
                                                  <w:marTop w:val="0"/>
                                                  <w:marBottom w:val="0"/>
                                                  <w:divBdr>
                                                    <w:top w:val="none" w:sz="0" w:space="0" w:color="auto"/>
                                                    <w:left w:val="none" w:sz="0" w:space="0" w:color="auto"/>
                                                    <w:bottom w:val="none" w:sz="0" w:space="0" w:color="auto"/>
                                                    <w:right w:val="none" w:sz="0" w:space="0" w:color="auto"/>
                                                  </w:divBdr>
                                                  <w:divsChild>
                                                    <w:div w:id="641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08">
                                              <w:marLeft w:val="0"/>
                                              <w:marRight w:val="0"/>
                                              <w:marTop w:val="0"/>
                                              <w:marBottom w:val="0"/>
                                              <w:divBdr>
                                                <w:top w:val="none" w:sz="0" w:space="0" w:color="auto"/>
                                                <w:left w:val="none" w:sz="0" w:space="0" w:color="auto"/>
                                                <w:bottom w:val="none" w:sz="0" w:space="0" w:color="auto"/>
                                                <w:right w:val="none" w:sz="0" w:space="0" w:color="auto"/>
                                              </w:divBdr>
                                              <w:divsChild>
                                                <w:div w:id="901058961">
                                                  <w:marLeft w:val="0"/>
                                                  <w:marRight w:val="0"/>
                                                  <w:marTop w:val="0"/>
                                                  <w:marBottom w:val="0"/>
                                                  <w:divBdr>
                                                    <w:top w:val="none" w:sz="0" w:space="0" w:color="auto"/>
                                                    <w:left w:val="none" w:sz="0" w:space="0" w:color="auto"/>
                                                    <w:bottom w:val="none" w:sz="0" w:space="0" w:color="auto"/>
                                                    <w:right w:val="none" w:sz="0" w:space="0" w:color="auto"/>
                                                  </w:divBdr>
                                                  <w:divsChild>
                                                    <w:div w:id="5047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395">
                                              <w:marLeft w:val="0"/>
                                              <w:marRight w:val="0"/>
                                              <w:marTop w:val="0"/>
                                              <w:marBottom w:val="0"/>
                                              <w:divBdr>
                                                <w:top w:val="none" w:sz="0" w:space="0" w:color="auto"/>
                                                <w:left w:val="none" w:sz="0" w:space="0" w:color="auto"/>
                                                <w:bottom w:val="none" w:sz="0" w:space="0" w:color="auto"/>
                                                <w:right w:val="none" w:sz="0" w:space="0" w:color="auto"/>
                                              </w:divBdr>
                                              <w:divsChild>
                                                <w:div w:id="358818968">
                                                  <w:marLeft w:val="0"/>
                                                  <w:marRight w:val="0"/>
                                                  <w:marTop w:val="0"/>
                                                  <w:marBottom w:val="0"/>
                                                  <w:divBdr>
                                                    <w:top w:val="none" w:sz="0" w:space="0" w:color="auto"/>
                                                    <w:left w:val="none" w:sz="0" w:space="0" w:color="auto"/>
                                                    <w:bottom w:val="none" w:sz="0" w:space="0" w:color="auto"/>
                                                    <w:right w:val="none" w:sz="0" w:space="0" w:color="auto"/>
                                                  </w:divBdr>
                                                  <w:divsChild>
                                                    <w:div w:id="1246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510">
                                              <w:marLeft w:val="0"/>
                                              <w:marRight w:val="0"/>
                                              <w:marTop w:val="0"/>
                                              <w:marBottom w:val="0"/>
                                              <w:divBdr>
                                                <w:top w:val="none" w:sz="0" w:space="0" w:color="auto"/>
                                                <w:left w:val="none" w:sz="0" w:space="0" w:color="auto"/>
                                                <w:bottom w:val="none" w:sz="0" w:space="0" w:color="auto"/>
                                                <w:right w:val="none" w:sz="0" w:space="0" w:color="auto"/>
                                              </w:divBdr>
                                              <w:divsChild>
                                                <w:div w:id="1250775086">
                                                  <w:marLeft w:val="0"/>
                                                  <w:marRight w:val="0"/>
                                                  <w:marTop w:val="0"/>
                                                  <w:marBottom w:val="0"/>
                                                  <w:divBdr>
                                                    <w:top w:val="none" w:sz="0" w:space="0" w:color="auto"/>
                                                    <w:left w:val="none" w:sz="0" w:space="0" w:color="auto"/>
                                                    <w:bottom w:val="none" w:sz="0" w:space="0" w:color="auto"/>
                                                    <w:right w:val="none" w:sz="0" w:space="0" w:color="auto"/>
                                                  </w:divBdr>
                                                  <w:divsChild>
                                                    <w:div w:id="147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482">
                                              <w:marLeft w:val="0"/>
                                              <w:marRight w:val="0"/>
                                              <w:marTop w:val="0"/>
                                              <w:marBottom w:val="0"/>
                                              <w:divBdr>
                                                <w:top w:val="none" w:sz="0" w:space="0" w:color="auto"/>
                                                <w:left w:val="none" w:sz="0" w:space="0" w:color="auto"/>
                                                <w:bottom w:val="none" w:sz="0" w:space="0" w:color="auto"/>
                                                <w:right w:val="none" w:sz="0" w:space="0" w:color="auto"/>
                                              </w:divBdr>
                                              <w:divsChild>
                                                <w:div w:id="1174612093">
                                                  <w:marLeft w:val="0"/>
                                                  <w:marRight w:val="0"/>
                                                  <w:marTop w:val="0"/>
                                                  <w:marBottom w:val="0"/>
                                                  <w:divBdr>
                                                    <w:top w:val="none" w:sz="0" w:space="0" w:color="auto"/>
                                                    <w:left w:val="none" w:sz="0" w:space="0" w:color="auto"/>
                                                    <w:bottom w:val="none" w:sz="0" w:space="0" w:color="auto"/>
                                                    <w:right w:val="none" w:sz="0" w:space="0" w:color="auto"/>
                                                  </w:divBdr>
                                                  <w:divsChild>
                                                    <w:div w:id="329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334">
                                              <w:marLeft w:val="0"/>
                                              <w:marRight w:val="0"/>
                                              <w:marTop w:val="0"/>
                                              <w:marBottom w:val="0"/>
                                              <w:divBdr>
                                                <w:top w:val="none" w:sz="0" w:space="0" w:color="auto"/>
                                                <w:left w:val="none" w:sz="0" w:space="0" w:color="auto"/>
                                                <w:bottom w:val="none" w:sz="0" w:space="0" w:color="auto"/>
                                                <w:right w:val="none" w:sz="0" w:space="0" w:color="auto"/>
                                              </w:divBdr>
                                              <w:divsChild>
                                                <w:div w:id="1133134860">
                                                  <w:marLeft w:val="0"/>
                                                  <w:marRight w:val="0"/>
                                                  <w:marTop w:val="0"/>
                                                  <w:marBottom w:val="0"/>
                                                  <w:divBdr>
                                                    <w:top w:val="none" w:sz="0" w:space="0" w:color="auto"/>
                                                    <w:left w:val="none" w:sz="0" w:space="0" w:color="auto"/>
                                                    <w:bottom w:val="none" w:sz="0" w:space="0" w:color="auto"/>
                                                    <w:right w:val="none" w:sz="0" w:space="0" w:color="auto"/>
                                                  </w:divBdr>
                                                  <w:divsChild>
                                                    <w:div w:id="11988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115">
                                              <w:marLeft w:val="0"/>
                                              <w:marRight w:val="0"/>
                                              <w:marTop w:val="0"/>
                                              <w:marBottom w:val="0"/>
                                              <w:divBdr>
                                                <w:top w:val="none" w:sz="0" w:space="0" w:color="auto"/>
                                                <w:left w:val="none" w:sz="0" w:space="0" w:color="auto"/>
                                                <w:bottom w:val="none" w:sz="0" w:space="0" w:color="auto"/>
                                                <w:right w:val="none" w:sz="0" w:space="0" w:color="auto"/>
                                              </w:divBdr>
                                              <w:divsChild>
                                                <w:div w:id="1073164944">
                                                  <w:marLeft w:val="0"/>
                                                  <w:marRight w:val="0"/>
                                                  <w:marTop w:val="0"/>
                                                  <w:marBottom w:val="0"/>
                                                  <w:divBdr>
                                                    <w:top w:val="none" w:sz="0" w:space="0" w:color="auto"/>
                                                    <w:left w:val="none" w:sz="0" w:space="0" w:color="auto"/>
                                                    <w:bottom w:val="none" w:sz="0" w:space="0" w:color="auto"/>
                                                    <w:right w:val="none" w:sz="0" w:space="0" w:color="auto"/>
                                                  </w:divBdr>
                                                  <w:divsChild>
                                                    <w:div w:id="863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424">
                                              <w:marLeft w:val="0"/>
                                              <w:marRight w:val="0"/>
                                              <w:marTop w:val="0"/>
                                              <w:marBottom w:val="0"/>
                                              <w:divBdr>
                                                <w:top w:val="none" w:sz="0" w:space="0" w:color="auto"/>
                                                <w:left w:val="none" w:sz="0" w:space="0" w:color="auto"/>
                                                <w:bottom w:val="none" w:sz="0" w:space="0" w:color="auto"/>
                                                <w:right w:val="none" w:sz="0" w:space="0" w:color="auto"/>
                                              </w:divBdr>
                                              <w:divsChild>
                                                <w:div w:id="264465911">
                                                  <w:marLeft w:val="0"/>
                                                  <w:marRight w:val="0"/>
                                                  <w:marTop w:val="0"/>
                                                  <w:marBottom w:val="0"/>
                                                  <w:divBdr>
                                                    <w:top w:val="none" w:sz="0" w:space="0" w:color="auto"/>
                                                    <w:left w:val="none" w:sz="0" w:space="0" w:color="auto"/>
                                                    <w:bottom w:val="none" w:sz="0" w:space="0" w:color="auto"/>
                                                    <w:right w:val="none" w:sz="0" w:space="0" w:color="auto"/>
                                                  </w:divBdr>
                                                  <w:divsChild>
                                                    <w:div w:id="2077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944">
                                              <w:marLeft w:val="0"/>
                                              <w:marRight w:val="0"/>
                                              <w:marTop w:val="0"/>
                                              <w:marBottom w:val="0"/>
                                              <w:divBdr>
                                                <w:top w:val="none" w:sz="0" w:space="0" w:color="auto"/>
                                                <w:left w:val="none" w:sz="0" w:space="0" w:color="auto"/>
                                                <w:bottom w:val="none" w:sz="0" w:space="0" w:color="auto"/>
                                                <w:right w:val="none" w:sz="0" w:space="0" w:color="auto"/>
                                              </w:divBdr>
                                              <w:divsChild>
                                                <w:div w:id="2084595620">
                                                  <w:marLeft w:val="0"/>
                                                  <w:marRight w:val="0"/>
                                                  <w:marTop w:val="0"/>
                                                  <w:marBottom w:val="0"/>
                                                  <w:divBdr>
                                                    <w:top w:val="none" w:sz="0" w:space="0" w:color="auto"/>
                                                    <w:left w:val="none" w:sz="0" w:space="0" w:color="auto"/>
                                                    <w:bottom w:val="none" w:sz="0" w:space="0" w:color="auto"/>
                                                    <w:right w:val="none" w:sz="0" w:space="0" w:color="auto"/>
                                                  </w:divBdr>
                                                  <w:divsChild>
                                                    <w:div w:id="4847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56">
                                              <w:marLeft w:val="0"/>
                                              <w:marRight w:val="0"/>
                                              <w:marTop w:val="0"/>
                                              <w:marBottom w:val="0"/>
                                              <w:divBdr>
                                                <w:top w:val="none" w:sz="0" w:space="0" w:color="auto"/>
                                                <w:left w:val="none" w:sz="0" w:space="0" w:color="auto"/>
                                                <w:bottom w:val="none" w:sz="0" w:space="0" w:color="auto"/>
                                                <w:right w:val="none" w:sz="0" w:space="0" w:color="auto"/>
                                              </w:divBdr>
                                              <w:divsChild>
                                                <w:div w:id="1474567352">
                                                  <w:marLeft w:val="0"/>
                                                  <w:marRight w:val="0"/>
                                                  <w:marTop w:val="0"/>
                                                  <w:marBottom w:val="0"/>
                                                  <w:divBdr>
                                                    <w:top w:val="none" w:sz="0" w:space="0" w:color="auto"/>
                                                    <w:left w:val="none" w:sz="0" w:space="0" w:color="auto"/>
                                                    <w:bottom w:val="none" w:sz="0" w:space="0" w:color="auto"/>
                                                    <w:right w:val="none" w:sz="0" w:space="0" w:color="auto"/>
                                                  </w:divBdr>
                                                  <w:divsChild>
                                                    <w:div w:id="1964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787">
                                              <w:marLeft w:val="0"/>
                                              <w:marRight w:val="0"/>
                                              <w:marTop w:val="0"/>
                                              <w:marBottom w:val="0"/>
                                              <w:divBdr>
                                                <w:top w:val="none" w:sz="0" w:space="0" w:color="auto"/>
                                                <w:left w:val="none" w:sz="0" w:space="0" w:color="auto"/>
                                                <w:bottom w:val="none" w:sz="0" w:space="0" w:color="auto"/>
                                                <w:right w:val="none" w:sz="0" w:space="0" w:color="auto"/>
                                              </w:divBdr>
                                              <w:divsChild>
                                                <w:div w:id="1651321917">
                                                  <w:marLeft w:val="0"/>
                                                  <w:marRight w:val="0"/>
                                                  <w:marTop w:val="0"/>
                                                  <w:marBottom w:val="0"/>
                                                  <w:divBdr>
                                                    <w:top w:val="none" w:sz="0" w:space="0" w:color="auto"/>
                                                    <w:left w:val="none" w:sz="0" w:space="0" w:color="auto"/>
                                                    <w:bottom w:val="none" w:sz="0" w:space="0" w:color="auto"/>
                                                    <w:right w:val="none" w:sz="0" w:space="0" w:color="auto"/>
                                                  </w:divBdr>
                                                  <w:divsChild>
                                                    <w:div w:id="207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7846">
                                              <w:marLeft w:val="0"/>
                                              <w:marRight w:val="0"/>
                                              <w:marTop w:val="0"/>
                                              <w:marBottom w:val="0"/>
                                              <w:divBdr>
                                                <w:top w:val="none" w:sz="0" w:space="0" w:color="auto"/>
                                                <w:left w:val="none" w:sz="0" w:space="0" w:color="auto"/>
                                                <w:bottom w:val="none" w:sz="0" w:space="0" w:color="auto"/>
                                                <w:right w:val="none" w:sz="0" w:space="0" w:color="auto"/>
                                              </w:divBdr>
                                              <w:divsChild>
                                                <w:div w:id="1958415056">
                                                  <w:marLeft w:val="0"/>
                                                  <w:marRight w:val="0"/>
                                                  <w:marTop w:val="0"/>
                                                  <w:marBottom w:val="0"/>
                                                  <w:divBdr>
                                                    <w:top w:val="none" w:sz="0" w:space="0" w:color="auto"/>
                                                    <w:left w:val="none" w:sz="0" w:space="0" w:color="auto"/>
                                                    <w:bottom w:val="none" w:sz="0" w:space="0" w:color="auto"/>
                                                    <w:right w:val="none" w:sz="0" w:space="0" w:color="auto"/>
                                                  </w:divBdr>
                                                  <w:divsChild>
                                                    <w:div w:id="124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822">
                                              <w:marLeft w:val="0"/>
                                              <w:marRight w:val="0"/>
                                              <w:marTop w:val="0"/>
                                              <w:marBottom w:val="0"/>
                                              <w:divBdr>
                                                <w:top w:val="none" w:sz="0" w:space="0" w:color="auto"/>
                                                <w:left w:val="none" w:sz="0" w:space="0" w:color="auto"/>
                                                <w:bottom w:val="none" w:sz="0" w:space="0" w:color="auto"/>
                                                <w:right w:val="none" w:sz="0" w:space="0" w:color="auto"/>
                                              </w:divBdr>
                                              <w:divsChild>
                                                <w:div w:id="176383745">
                                                  <w:marLeft w:val="0"/>
                                                  <w:marRight w:val="0"/>
                                                  <w:marTop w:val="0"/>
                                                  <w:marBottom w:val="0"/>
                                                  <w:divBdr>
                                                    <w:top w:val="none" w:sz="0" w:space="0" w:color="auto"/>
                                                    <w:left w:val="none" w:sz="0" w:space="0" w:color="auto"/>
                                                    <w:bottom w:val="none" w:sz="0" w:space="0" w:color="auto"/>
                                                    <w:right w:val="none" w:sz="0" w:space="0" w:color="auto"/>
                                                  </w:divBdr>
                                                  <w:divsChild>
                                                    <w:div w:id="537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502">
                                              <w:marLeft w:val="0"/>
                                              <w:marRight w:val="0"/>
                                              <w:marTop w:val="0"/>
                                              <w:marBottom w:val="0"/>
                                              <w:divBdr>
                                                <w:top w:val="none" w:sz="0" w:space="0" w:color="auto"/>
                                                <w:left w:val="none" w:sz="0" w:space="0" w:color="auto"/>
                                                <w:bottom w:val="none" w:sz="0" w:space="0" w:color="auto"/>
                                                <w:right w:val="none" w:sz="0" w:space="0" w:color="auto"/>
                                              </w:divBdr>
                                              <w:divsChild>
                                                <w:div w:id="315113365">
                                                  <w:marLeft w:val="0"/>
                                                  <w:marRight w:val="0"/>
                                                  <w:marTop w:val="0"/>
                                                  <w:marBottom w:val="0"/>
                                                  <w:divBdr>
                                                    <w:top w:val="none" w:sz="0" w:space="0" w:color="auto"/>
                                                    <w:left w:val="none" w:sz="0" w:space="0" w:color="auto"/>
                                                    <w:bottom w:val="none" w:sz="0" w:space="0" w:color="auto"/>
                                                    <w:right w:val="none" w:sz="0" w:space="0" w:color="auto"/>
                                                  </w:divBdr>
                                                  <w:divsChild>
                                                    <w:div w:id="655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292">
                                              <w:marLeft w:val="0"/>
                                              <w:marRight w:val="0"/>
                                              <w:marTop w:val="0"/>
                                              <w:marBottom w:val="0"/>
                                              <w:divBdr>
                                                <w:top w:val="none" w:sz="0" w:space="0" w:color="auto"/>
                                                <w:left w:val="none" w:sz="0" w:space="0" w:color="auto"/>
                                                <w:bottom w:val="none" w:sz="0" w:space="0" w:color="auto"/>
                                                <w:right w:val="none" w:sz="0" w:space="0" w:color="auto"/>
                                              </w:divBdr>
                                              <w:divsChild>
                                                <w:div w:id="531264546">
                                                  <w:marLeft w:val="0"/>
                                                  <w:marRight w:val="0"/>
                                                  <w:marTop w:val="0"/>
                                                  <w:marBottom w:val="0"/>
                                                  <w:divBdr>
                                                    <w:top w:val="none" w:sz="0" w:space="0" w:color="auto"/>
                                                    <w:left w:val="none" w:sz="0" w:space="0" w:color="auto"/>
                                                    <w:bottom w:val="none" w:sz="0" w:space="0" w:color="auto"/>
                                                    <w:right w:val="none" w:sz="0" w:space="0" w:color="auto"/>
                                                  </w:divBdr>
                                                  <w:divsChild>
                                                    <w:div w:id="17016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595">
                                              <w:marLeft w:val="0"/>
                                              <w:marRight w:val="0"/>
                                              <w:marTop w:val="0"/>
                                              <w:marBottom w:val="0"/>
                                              <w:divBdr>
                                                <w:top w:val="none" w:sz="0" w:space="0" w:color="auto"/>
                                                <w:left w:val="none" w:sz="0" w:space="0" w:color="auto"/>
                                                <w:bottom w:val="none" w:sz="0" w:space="0" w:color="auto"/>
                                                <w:right w:val="none" w:sz="0" w:space="0" w:color="auto"/>
                                              </w:divBdr>
                                              <w:divsChild>
                                                <w:div w:id="1750539702">
                                                  <w:marLeft w:val="0"/>
                                                  <w:marRight w:val="0"/>
                                                  <w:marTop w:val="0"/>
                                                  <w:marBottom w:val="0"/>
                                                  <w:divBdr>
                                                    <w:top w:val="none" w:sz="0" w:space="0" w:color="auto"/>
                                                    <w:left w:val="none" w:sz="0" w:space="0" w:color="auto"/>
                                                    <w:bottom w:val="none" w:sz="0" w:space="0" w:color="auto"/>
                                                    <w:right w:val="none" w:sz="0" w:space="0" w:color="auto"/>
                                                  </w:divBdr>
                                                  <w:divsChild>
                                                    <w:div w:id="1280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083">
                                              <w:marLeft w:val="0"/>
                                              <w:marRight w:val="0"/>
                                              <w:marTop w:val="0"/>
                                              <w:marBottom w:val="0"/>
                                              <w:divBdr>
                                                <w:top w:val="none" w:sz="0" w:space="0" w:color="auto"/>
                                                <w:left w:val="none" w:sz="0" w:space="0" w:color="auto"/>
                                                <w:bottom w:val="none" w:sz="0" w:space="0" w:color="auto"/>
                                                <w:right w:val="none" w:sz="0" w:space="0" w:color="auto"/>
                                              </w:divBdr>
                                              <w:divsChild>
                                                <w:div w:id="1405957731">
                                                  <w:marLeft w:val="0"/>
                                                  <w:marRight w:val="0"/>
                                                  <w:marTop w:val="0"/>
                                                  <w:marBottom w:val="0"/>
                                                  <w:divBdr>
                                                    <w:top w:val="none" w:sz="0" w:space="0" w:color="auto"/>
                                                    <w:left w:val="none" w:sz="0" w:space="0" w:color="auto"/>
                                                    <w:bottom w:val="none" w:sz="0" w:space="0" w:color="auto"/>
                                                    <w:right w:val="none" w:sz="0" w:space="0" w:color="auto"/>
                                                  </w:divBdr>
                                                  <w:divsChild>
                                                    <w:div w:id="492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696">
                                              <w:marLeft w:val="0"/>
                                              <w:marRight w:val="0"/>
                                              <w:marTop w:val="0"/>
                                              <w:marBottom w:val="0"/>
                                              <w:divBdr>
                                                <w:top w:val="none" w:sz="0" w:space="0" w:color="auto"/>
                                                <w:left w:val="none" w:sz="0" w:space="0" w:color="auto"/>
                                                <w:bottom w:val="none" w:sz="0" w:space="0" w:color="auto"/>
                                                <w:right w:val="none" w:sz="0" w:space="0" w:color="auto"/>
                                              </w:divBdr>
                                              <w:divsChild>
                                                <w:div w:id="2145151074">
                                                  <w:marLeft w:val="0"/>
                                                  <w:marRight w:val="0"/>
                                                  <w:marTop w:val="0"/>
                                                  <w:marBottom w:val="0"/>
                                                  <w:divBdr>
                                                    <w:top w:val="none" w:sz="0" w:space="0" w:color="auto"/>
                                                    <w:left w:val="none" w:sz="0" w:space="0" w:color="auto"/>
                                                    <w:bottom w:val="none" w:sz="0" w:space="0" w:color="auto"/>
                                                    <w:right w:val="none" w:sz="0" w:space="0" w:color="auto"/>
                                                  </w:divBdr>
                                                  <w:divsChild>
                                                    <w:div w:id="1660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2669">
                                              <w:marLeft w:val="0"/>
                                              <w:marRight w:val="0"/>
                                              <w:marTop w:val="0"/>
                                              <w:marBottom w:val="0"/>
                                              <w:divBdr>
                                                <w:top w:val="none" w:sz="0" w:space="0" w:color="auto"/>
                                                <w:left w:val="none" w:sz="0" w:space="0" w:color="auto"/>
                                                <w:bottom w:val="none" w:sz="0" w:space="0" w:color="auto"/>
                                                <w:right w:val="none" w:sz="0" w:space="0" w:color="auto"/>
                                              </w:divBdr>
                                              <w:divsChild>
                                                <w:div w:id="1902013442">
                                                  <w:marLeft w:val="0"/>
                                                  <w:marRight w:val="0"/>
                                                  <w:marTop w:val="0"/>
                                                  <w:marBottom w:val="0"/>
                                                  <w:divBdr>
                                                    <w:top w:val="none" w:sz="0" w:space="0" w:color="auto"/>
                                                    <w:left w:val="none" w:sz="0" w:space="0" w:color="auto"/>
                                                    <w:bottom w:val="none" w:sz="0" w:space="0" w:color="auto"/>
                                                    <w:right w:val="none" w:sz="0" w:space="0" w:color="auto"/>
                                                  </w:divBdr>
                                                  <w:divsChild>
                                                    <w:div w:id="17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5889">
                                  <w:marLeft w:val="0"/>
                                  <w:marRight w:val="0"/>
                                  <w:marTop w:val="0"/>
                                  <w:marBottom w:val="0"/>
                                  <w:divBdr>
                                    <w:top w:val="none" w:sz="0" w:space="0" w:color="auto"/>
                                    <w:left w:val="none" w:sz="0" w:space="0" w:color="auto"/>
                                    <w:bottom w:val="none" w:sz="0" w:space="0" w:color="auto"/>
                                    <w:right w:val="none" w:sz="0" w:space="0" w:color="auto"/>
                                  </w:divBdr>
                                  <w:divsChild>
                                    <w:div w:id="254093615">
                                      <w:marLeft w:val="0"/>
                                      <w:marRight w:val="0"/>
                                      <w:marTop w:val="0"/>
                                      <w:marBottom w:val="0"/>
                                      <w:divBdr>
                                        <w:top w:val="none" w:sz="0" w:space="0" w:color="auto"/>
                                        <w:left w:val="none" w:sz="0" w:space="0" w:color="auto"/>
                                        <w:bottom w:val="none" w:sz="0" w:space="0" w:color="auto"/>
                                        <w:right w:val="none" w:sz="0" w:space="0" w:color="auto"/>
                                      </w:divBdr>
                                    </w:div>
                                    <w:div w:id="2868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554">
                              <w:marLeft w:val="0"/>
                              <w:marRight w:val="0"/>
                              <w:marTop w:val="0"/>
                              <w:marBottom w:val="0"/>
                              <w:divBdr>
                                <w:top w:val="none" w:sz="0" w:space="0" w:color="auto"/>
                                <w:left w:val="none" w:sz="0" w:space="0" w:color="auto"/>
                                <w:bottom w:val="none" w:sz="0" w:space="0" w:color="auto"/>
                                <w:right w:val="none" w:sz="0" w:space="0" w:color="auto"/>
                              </w:divBdr>
                              <w:divsChild>
                                <w:div w:id="233047637">
                                  <w:marLeft w:val="0"/>
                                  <w:marRight w:val="0"/>
                                  <w:marTop w:val="0"/>
                                  <w:marBottom w:val="0"/>
                                  <w:divBdr>
                                    <w:top w:val="none" w:sz="0" w:space="0" w:color="auto"/>
                                    <w:left w:val="none" w:sz="0" w:space="0" w:color="auto"/>
                                    <w:bottom w:val="none" w:sz="0" w:space="0" w:color="auto"/>
                                    <w:right w:val="none" w:sz="0" w:space="0" w:color="auto"/>
                                  </w:divBdr>
                                  <w:divsChild>
                                    <w:div w:id="459686302">
                                      <w:marLeft w:val="0"/>
                                      <w:marRight w:val="30"/>
                                      <w:marTop w:val="0"/>
                                      <w:marBottom w:val="0"/>
                                      <w:divBdr>
                                        <w:top w:val="none" w:sz="0" w:space="0" w:color="auto"/>
                                        <w:left w:val="none" w:sz="0" w:space="0" w:color="auto"/>
                                        <w:bottom w:val="none" w:sz="0" w:space="0" w:color="auto"/>
                                        <w:right w:val="none" w:sz="0" w:space="0" w:color="auto"/>
                                      </w:divBdr>
                                      <w:divsChild>
                                        <w:div w:id="119039224">
                                          <w:marLeft w:val="0"/>
                                          <w:marRight w:val="0"/>
                                          <w:marTop w:val="0"/>
                                          <w:marBottom w:val="0"/>
                                          <w:divBdr>
                                            <w:top w:val="none" w:sz="0" w:space="0" w:color="auto"/>
                                            <w:left w:val="none" w:sz="0" w:space="0" w:color="auto"/>
                                            <w:bottom w:val="none" w:sz="0" w:space="0" w:color="auto"/>
                                            <w:right w:val="none" w:sz="0" w:space="0" w:color="auto"/>
                                          </w:divBdr>
                                        </w:div>
                                      </w:divsChild>
                                    </w:div>
                                    <w:div w:id="1532307183">
                                      <w:marLeft w:val="0"/>
                                      <w:marRight w:val="30"/>
                                      <w:marTop w:val="0"/>
                                      <w:marBottom w:val="0"/>
                                      <w:divBdr>
                                        <w:top w:val="none" w:sz="0" w:space="0" w:color="auto"/>
                                        <w:left w:val="none" w:sz="0" w:space="0" w:color="auto"/>
                                        <w:bottom w:val="none" w:sz="0" w:space="0" w:color="auto"/>
                                        <w:right w:val="none" w:sz="0" w:space="0" w:color="auto"/>
                                      </w:divBdr>
                                      <w:divsChild>
                                        <w:div w:id="1419255008">
                                          <w:marLeft w:val="0"/>
                                          <w:marRight w:val="0"/>
                                          <w:marTop w:val="0"/>
                                          <w:marBottom w:val="0"/>
                                          <w:divBdr>
                                            <w:top w:val="none" w:sz="0" w:space="0" w:color="auto"/>
                                            <w:left w:val="none" w:sz="0" w:space="0" w:color="auto"/>
                                            <w:bottom w:val="none" w:sz="0" w:space="0" w:color="auto"/>
                                            <w:right w:val="none" w:sz="0" w:space="0" w:color="auto"/>
                                          </w:divBdr>
                                        </w:div>
                                      </w:divsChild>
                                    </w:div>
                                    <w:div w:id="958950703">
                                      <w:marLeft w:val="0"/>
                                      <w:marRight w:val="30"/>
                                      <w:marTop w:val="0"/>
                                      <w:marBottom w:val="0"/>
                                      <w:divBdr>
                                        <w:top w:val="none" w:sz="0" w:space="0" w:color="auto"/>
                                        <w:left w:val="none" w:sz="0" w:space="0" w:color="auto"/>
                                        <w:bottom w:val="none" w:sz="0" w:space="0" w:color="auto"/>
                                        <w:right w:val="none" w:sz="0" w:space="0" w:color="auto"/>
                                      </w:divBdr>
                                      <w:divsChild>
                                        <w:div w:id="708914721">
                                          <w:marLeft w:val="0"/>
                                          <w:marRight w:val="0"/>
                                          <w:marTop w:val="0"/>
                                          <w:marBottom w:val="0"/>
                                          <w:divBdr>
                                            <w:top w:val="none" w:sz="0" w:space="0" w:color="auto"/>
                                            <w:left w:val="none" w:sz="0" w:space="0" w:color="auto"/>
                                            <w:bottom w:val="none" w:sz="0" w:space="0" w:color="auto"/>
                                            <w:right w:val="none" w:sz="0" w:space="0" w:color="auto"/>
                                          </w:divBdr>
                                        </w:div>
                                      </w:divsChild>
                                    </w:div>
                                    <w:div w:id="788821248">
                                      <w:marLeft w:val="0"/>
                                      <w:marRight w:val="30"/>
                                      <w:marTop w:val="0"/>
                                      <w:marBottom w:val="0"/>
                                      <w:divBdr>
                                        <w:top w:val="none" w:sz="0" w:space="0" w:color="auto"/>
                                        <w:left w:val="none" w:sz="0" w:space="0" w:color="auto"/>
                                        <w:bottom w:val="none" w:sz="0" w:space="0" w:color="auto"/>
                                        <w:right w:val="none" w:sz="0" w:space="0" w:color="auto"/>
                                      </w:divBdr>
                                      <w:divsChild>
                                        <w:div w:id="1383484009">
                                          <w:marLeft w:val="0"/>
                                          <w:marRight w:val="0"/>
                                          <w:marTop w:val="0"/>
                                          <w:marBottom w:val="0"/>
                                          <w:divBdr>
                                            <w:top w:val="none" w:sz="0" w:space="0" w:color="auto"/>
                                            <w:left w:val="none" w:sz="0" w:space="0" w:color="auto"/>
                                            <w:bottom w:val="none" w:sz="0" w:space="0" w:color="auto"/>
                                            <w:right w:val="none" w:sz="0" w:space="0" w:color="auto"/>
                                          </w:divBdr>
                                        </w:div>
                                      </w:divsChild>
                                    </w:div>
                                    <w:div w:id="2136560696">
                                      <w:marLeft w:val="0"/>
                                      <w:marRight w:val="30"/>
                                      <w:marTop w:val="0"/>
                                      <w:marBottom w:val="0"/>
                                      <w:divBdr>
                                        <w:top w:val="none" w:sz="0" w:space="0" w:color="auto"/>
                                        <w:left w:val="none" w:sz="0" w:space="0" w:color="auto"/>
                                        <w:bottom w:val="none" w:sz="0" w:space="0" w:color="auto"/>
                                        <w:right w:val="none" w:sz="0" w:space="0" w:color="auto"/>
                                      </w:divBdr>
                                      <w:divsChild>
                                        <w:div w:id="1039936215">
                                          <w:marLeft w:val="0"/>
                                          <w:marRight w:val="0"/>
                                          <w:marTop w:val="0"/>
                                          <w:marBottom w:val="0"/>
                                          <w:divBdr>
                                            <w:top w:val="none" w:sz="0" w:space="0" w:color="auto"/>
                                            <w:left w:val="none" w:sz="0" w:space="0" w:color="auto"/>
                                            <w:bottom w:val="none" w:sz="0" w:space="0" w:color="auto"/>
                                            <w:right w:val="none" w:sz="0" w:space="0" w:color="auto"/>
                                          </w:divBdr>
                                        </w:div>
                                      </w:divsChild>
                                    </w:div>
                                    <w:div w:id="741293835">
                                      <w:marLeft w:val="0"/>
                                      <w:marRight w:val="30"/>
                                      <w:marTop w:val="0"/>
                                      <w:marBottom w:val="0"/>
                                      <w:divBdr>
                                        <w:top w:val="none" w:sz="0" w:space="0" w:color="auto"/>
                                        <w:left w:val="none" w:sz="0" w:space="0" w:color="auto"/>
                                        <w:bottom w:val="none" w:sz="0" w:space="0" w:color="auto"/>
                                        <w:right w:val="none" w:sz="0" w:space="0" w:color="auto"/>
                                      </w:divBdr>
                                      <w:divsChild>
                                        <w:div w:id="441539405">
                                          <w:marLeft w:val="0"/>
                                          <w:marRight w:val="0"/>
                                          <w:marTop w:val="0"/>
                                          <w:marBottom w:val="0"/>
                                          <w:divBdr>
                                            <w:top w:val="none" w:sz="0" w:space="0" w:color="auto"/>
                                            <w:left w:val="none" w:sz="0" w:space="0" w:color="auto"/>
                                            <w:bottom w:val="none" w:sz="0" w:space="0" w:color="auto"/>
                                            <w:right w:val="none" w:sz="0" w:space="0" w:color="auto"/>
                                          </w:divBdr>
                                        </w:div>
                                      </w:divsChild>
                                    </w:div>
                                    <w:div w:id="1810631975">
                                      <w:marLeft w:val="0"/>
                                      <w:marRight w:val="30"/>
                                      <w:marTop w:val="0"/>
                                      <w:marBottom w:val="0"/>
                                      <w:divBdr>
                                        <w:top w:val="none" w:sz="0" w:space="0" w:color="auto"/>
                                        <w:left w:val="none" w:sz="0" w:space="0" w:color="auto"/>
                                        <w:bottom w:val="none" w:sz="0" w:space="0" w:color="auto"/>
                                        <w:right w:val="none" w:sz="0" w:space="0" w:color="auto"/>
                                      </w:divBdr>
                                      <w:divsChild>
                                        <w:div w:id="852111870">
                                          <w:marLeft w:val="0"/>
                                          <w:marRight w:val="0"/>
                                          <w:marTop w:val="0"/>
                                          <w:marBottom w:val="0"/>
                                          <w:divBdr>
                                            <w:top w:val="none" w:sz="0" w:space="0" w:color="auto"/>
                                            <w:left w:val="none" w:sz="0" w:space="0" w:color="auto"/>
                                            <w:bottom w:val="none" w:sz="0" w:space="0" w:color="auto"/>
                                            <w:right w:val="none" w:sz="0" w:space="0" w:color="auto"/>
                                          </w:divBdr>
                                        </w:div>
                                      </w:divsChild>
                                    </w:div>
                                    <w:div w:id="366413392">
                                      <w:marLeft w:val="0"/>
                                      <w:marRight w:val="30"/>
                                      <w:marTop w:val="0"/>
                                      <w:marBottom w:val="0"/>
                                      <w:divBdr>
                                        <w:top w:val="none" w:sz="0" w:space="0" w:color="auto"/>
                                        <w:left w:val="none" w:sz="0" w:space="0" w:color="auto"/>
                                        <w:bottom w:val="none" w:sz="0" w:space="0" w:color="auto"/>
                                        <w:right w:val="none" w:sz="0" w:space="0" w:color="auto"/>
                                      </w:divBdr>
                                      <w:divsChild>
                                        <w:div w:id="579022515">
                                          <w:marLeft w:val="0"/>
                                          <w:marRight w:val="0"/>
                                          <w:marTop w:val="0"/>
                                          <w:marBottom w:val="0"/>
                                          <w:divBdr>
                                            <w:top w:val="none" w:sz="0" w:space="0" w:color="auto"/>
                                            <w:left w:val="none" w:sz="0" w:space="0" w:color="auto"/>
                                            <w:bottom w:val="none" w:sz="0" w:space="0" w:color="auto"/>
                                            <w:right w:val="none" w:sz="0" w:space="0" w:color="auto"/>
                                          </w:divBdr>
                                        </w:div>
                                      </w:divsChild>
                                    </w:div>
                                    <w:div w:id="1664310675">
                                      <w:marLeft w:val="0"/>
                                      <w:marRight w:val="30"/>
                                      <w:marTop w:val="0"/>
                                      <w:marBottom w:val="0"/>
                                      <w:divBdr>
                                        <w:top w:val="none" w:sz="0" w:space="0" w:color="auto"/>
                                        <w:left w:val="none" w:sz="0" w:space="0" w:color="auto"/>
                                        <w:bottom w:val="none" w:sz="0" w:space="0" w:color="auto"/>
                                        <w:right w:val="none" w:sz="0" w:space="0" w:color="auto"/>
                                      </w:divBdr>
                                      <w:divsChild>
                                        <w:div w:id="1046875383">
                                          <w:marLeft w:val="0"/>
                                          <w:marRight w:val="0"/>
                                          <w:marTop w:val="0"/>
                                          <w:marBottom w:val="0"/>
                                          <w:divBdr>
                                            <w:top w:val="none" w:sz="0" w:space="0" w:color="auto"/>
                                            <w:left w:val="none" w:sz="0" w:space="0" w:color="auto"/>
                                            <w:bottom w:val="none" w:sz="0" w:space="0" w:color="auto"/>
                                            <w:right w:val="none" w:sz="0" w:space="0" w:color="auto"/>
                                          </w:divBdr>
                                        </w:div>
                                      </w:divsChild>
                                    </w:div>
                                    <w:div w:id="732894861">
                                      <w:marLeft w:val="0"/>
                                      <w:marRight w:val="30"/>
                                      <w:marTop w:val="0"/>
                                      <w:marBottom w:val="0"/>
                                      <w:divBdr>
                                        <w:top w:val="none" w:sz="0" w:space="0" w:color="auto"/>
                                        <w:left w:val="none" w:sz="0" w:space="0" w:color="auto"/>
                                        <w:bottom w:val="none" w:sz="0" w:space="0" w:color="auto"/>
                                        <w:right w:val="none" w:sz="0" w:space="0" w:color="auto"/>
                                      </w:divBdr>
                                      <w:divsChild>
                                        <w:div w:id="1765489906">
                                          <w:marLeft w:val="0"/>
                                          <w:marRight w:val="0"/>
                                          <w:marTop w:val="0"/>
                                          <w:marBottom w:val="0"/>
                                          <w:divBdr>
                                            <w:top w:val="none" w:sz="0" w:space="0" w:color="auto"/>
                                            <w:left w:val="none" w:sz="0" w:space="0" w:color="auto"/>
                                            <w:bottom w:val="none" w:sz="0" w:space="0" w:color="auto"/>
                                            <w:right w:val="none" w:sz="0" w:space="0" w:color="auto"/>
                                          </w:divBdr>
                                        </w:div>
                                      </w:divsChild>
                                    </w:div>
                                    <w:div w:id="16005674">
                                      <w:marLeft w:val="0"/>
                                      <w:marRight w:val="30"/>
                                      <w:marTop w:val="0"/>
                                      <w:marBottom w:val="0"/>
                                      <w:divBdr>
                                        <w:top w:val="none" w:sz="0" w:space="0" w:color="auto"/>
                                        <w:left w:val="none" w:sz="0" w:space="0" w:color="auto"/>
                                        <w:bottom w:val="none" w:sz="0" w:space="0" w:color="auto"/>
                                        <w:right w:val="none" w:sz="0" w:space="0" w:color="auto"/>
                                      </w:divBdr>
                                      <w:divsChild>
                                        <w:div w:id="468278659">
                                          <w:marLeft w:val="0"/>
                                          <w:marRight w:val="0"/>
                                          <w:marTop w:val="0"/>
                                          <w:marBottom w:val="0"/>
                                          <w:divBdr>
                                            <w:top w:val="none" w:sz="0" w:space="0" w:color="auto"/>
                                            <w:left w:val="none" w:sz="0" w:space="0" w:color="auto"/>
                                            <w:bottom w:val="none" w:sz="0" w:space="0" w:color="auto"/>
                                            <w:right w:val="none" w:sz="0" w:space="0" w:color="auto"/>
                                          </w:divBdr>
                                        </w:div>
                                      </w:divsChild>
                                    </w:div>
                                    <w:div w:id="1913390065">
                                      <w:marLeft w:val="0"/>
                                      <w:marRight w:val="30"/>
                                      <w:marTop w:val="0"/>
                                      <w:marBottom w:val="0"/>
                                      <w:divBdr>
                                        <w:top w:val="none" w:sz="0" w:space="0" w:color="auto"/>
                                        <w:left w:val="none" w:sz="0" w:space="0" w:color="auto"/>
                                        <w:bottom w:val="none" w:sz="0" w:space="0" w:color="auto"/>
                                        <w:right w:val="none" w:sz="0" w:space="0" w:color="auto"/>
                                      </w:divBdr>
                                      <w:divsChild>
                                        <w:div w:id="132262281">
                                          <w:marLeft w:val="0"/>
                                          <w:marRight w:val="0"/>
                                          <w:marTop w:val="0"/>
                                          <w:marBottom w:val="0"/>
                                          <w:divBdr>
                                            <w:top w:val="none" w:sz="0" w:space="0" w:color="auto"/>
                                            <w:left w:val="none" w:sz="0" w:space="0" w:color="auto"/>
                                            <w:bottom w:val="none" w:sz="0" w:space="0" w:color="auto"/>
                                            <w:right w:val="none" w:sz="0" w:space="0" w:color="auto"/>
                                          </w:divBdr>
                                        </w:div>
                                      </w:divsChild>
                                    </w:div>
                                    <w:div w:id="631324676">
                                      <w:marLeft w:val="0"/>
                                      <w:marRight w:val="30"/>
                                      <w:marTop w:val="0"/>
                                      <w:marBottom w:val="0"/>
                                      <w:divBdr>
                                        <w:top w:val="none" w:sz="0" w:space="0" w:color="auto"/>
                                        <w:left w:val="none" w:sz="0" w:space="0" w:color="auto"/>
                                        <w:bottom w:val="none" w:sz="0" w:space="0" w:color="auto"/>
                                        <w:right w:val="none" w:sz="0" w:space="0" w:color="auto"/>
                                      </w:divBdr>
                                      <w:divsChild>
                                        <w:div w:id="796412317">
                                          <w:marLeft w:val="0"/>
                                          <w:marRight w:val="0"/>
                                          <w:marTop w:val="0"/>
                                          <w:marBottom w:val="0"/>
                                          <w:divBdr>
                                            <w:top w:val="none" w:sz="0" w:space="0" w:color="auto"/>
                                            <w:left w:val="none" w:sz="0" w:space="0" w:color="auto"/>
                                            <w:bottom w:val="none" w:sz="0" w:space="0" w:color="auto"/>
                                            <w:right w:val="none" w:sz="0" w:space="0" w:color="auto"/>
                                          </w:divBdr>
                                        </w:div>
                                      </w:divsChild>
                                    </w:div>
                                    <w:div w:id="17896827">
                                      <w:marLeft w:val="0"/>
                                      <w:marRight w:val="30"/>
                                      <w:marTop w:val="0"/>
                                      <w:marBottom w:val="0"/>
                                      <w:divBdr>
                                        <w:top w:val="none" w:sz="0" w:space="0" w:color="auto"/>
                                        <w:left w:val="none" w:sz="0" w:space="0" w:color="auto"/>
                                        <w:bottom w:val="none" w:sz="0" w:space="0" w:color="auto"/>
                                        <w:right w:val="none" w:sz="0" w:space="0" w:color="auto"/>
                                      </w:divBdr>
                                      <w:divsChild>
                                        <w:div w:id="1975678517">
                                          <w:marLeft w:val="0"/>
                                          <w:marRight w:val="0"/>
                                          <w:marTop w:val="0"/>
                                          <w:marBottom w:val="0"/>
                                          <w:divBdr>
                                            <w:top w:val="none" w:sz="0" w:space="0" w:color="auto"/>
                                            <w:left w:val="none" w:sz="0" w:space="0" w:color="auto"/>
                                            <w:bottom w:val="none" w:sz="0" w:space="0" w:color="auto"/>
                                            <w:right w:val="none" w:sz="0" w:space="0" w:color="auto"/>
                                          </w:divBdr>
                                        </w:div>
                                      </w:divsChild>
                                    </w:div>
                                    <w:div w:id="360015730">
                                      <w:marLeft w:val="0"/>
                                      <w:marRight w:val="30"/>
                                      <w:marTop w:val="0"/>
                                      <w:marBottom w:val="0"/>
                                      <w:divBdr>
                                        <w:top w:val="none" w:sz="0" w:space="0" w:color="auto"/>
                                        <w:left w:val="none" w:sz="0" w:space="0" w:color="auto"/>
                                        <w:bottom w:val="none" w:sz="0" w:space="0" w:color="auto"/>
                                        <w:right w:val="none" w:sz="0" w:space="0" w:color="auto"/>
                                      </w:divBdr>
                                      <w:divsChild>
                                        <w:div w:id="370880799">
                                          <w:marLeft w:val="0"/>
                                          <w:marRight w:val="0"/>
                                          <w:marTop w:val="0"/>
                                          <w:marBottom w:val="0"/>
                                          <w:divBdr>
                                            <w:top w:val="none" w:sz="0" w:space="0" w:color="auto"/>
                                            <w:left w:val="none" w:sz="0" w:space="0" w:color="auto"/>
                                            <w:bottom w:val="none" w:sz="0" w:space="0" w:color="auto"/>
                                            <w:right w:val="none" w:sz="0" w:space="0" w:color="auto"/>
                                          </w:divBdr>
                                        </w:div>
                                      </w:divsChild>
                                    </w:div>
                                    <w:div w:id="1280868256">
                                      <w:marLeft w:val="0"/>
                                      <w:marRight w:val="30"/>
                                      <w:marTop w:val="0"/>
                                      <w:marBottom w:val="0"/>
                                      <w:divBdr>
                                        <w:top w:val="none" w:sz="0" w:space="0" w:color="auto"/>
                                        <w:left w:val="none" w:sz="0" w:space="0" w:color="auto"/>
                                        <w:bottom w:val="none" w:sz="0" w:space="0" w:color="auto"/>
                                        <w:right w:val="none" w:sz="0" w:space="0" w:color="auto"/>
                                      </w:divBdr>
                                      <w:divsChild>
                                        <w:div w:id="641227487">
                                          <w:marLeft w:val="0"/>
                                          <w:marRight w:val="0"/>
                                          <w:marTop w:val="0"/>
                                          <w:marBottom w:val="0"/>
                                          <w:divBdr>
                                            <w:top w:val="none" w:sz="0" w:space="0" w:color="auto"/>
                                            <w:left w:val="none" w:sz="0" w:space="0" w:color="auto"/>
                                            <w:bottom w:val="none" w:sz="0" w:space="0" w:color="auto"/>
                                            <w:right w:val="none" w:sz="0" w:space="0" w:color="auto"/>
                                          </w:divBdr>
                                        </w:div>
                                      </w:divsChild>
                                    </w:div>
                                    <w:div w:id="1552427192">
                                      <w:marLeft w:val="0"/>
                                      <w:marRight w:val="30"/>
                                      <w:marTop w:val="0"/>
                                      <w:marBottom w:val="0"/>
                                      <w:divBdr>
                                        <w:top w:val="none" w:sz="0" w:space="0" w:color="auto"/>
                                        <w:left w:val="none" w:sz="0" w:space="0" w:color="auto"/>
                                        <w:bottom w:val="none" w:sz="0" w:space="0" w:color="auto"/>
                                        <w:right w:val="none" w:sz="0" w:space="0" w:color="auto"/>
                                      </w:divBdr>
                                      <w:divsChild>
                                        <w:div w:id="1513957204">
                                          <w:marLeft w:val="0"/>
                                          <w:marRight w:val="0"/>
                                          <w:marTop w:val="0"/>
                                          <w:marBottom w:val="0"/>
                                          <w:divBdr>
                                            <w:top w:val="none" w:sz="0" w:space="0" w:color="auto"/>
                                            <w:left w:val="none" w:sz="0" w:space="0" w:color="auto"/>
                                            <w:bottom w:val="none" w:sz="0" w:space="0" w:color="auto"/>
                                            <w:right w:val="none" w:sz="0" w:space="0" w:color="auto"/>
                                          </w:divBdr>
                                        </w:div>
                                      </w:divsChild>
                                    </w:div>
                                    <w:div w:id="2129161484">
                                      <w:marLeft w:val="0"/>
                                      <w:marRight w:val="30"/>
                                      <w:marTop w:val="0"/>
                                      <w:marBottom w:val="0"/>
                                      <w:divBdr>
                                        <w:top w:val="none" w:sz="0" w:space="0" w:color="auto"/>
                                        <w:left w:val="none" w:sz="0" w:space="0" w:color="auto"/>
                                        <w:bottom w:val="none" w:sz="0" w:space="0" w:color="auto"/>
                                        <w:right w:val="none" w:sz="0" w:space="0" w:color="auto"/>
                                      </w:divBdr>
                                      <w:divsChild>
                                        <w:div w:id="827331562">
                                          <w:marLeft w:val="0"/>
                                          <w:marRight w:val="0"/>
                                          <w:marTop w:val="0"/>
                                          <w:marBottom w:val="0"/>
                                          <w:divBdr>
                                            <w:top w:val="none" w:sz="0" w:space="0" w:color="auto"/>
                                            <w:left w:val="none" w:sz="0" w:space="0" w:color="auto"/>
                                            <w:bottom w:val="none" w:sz="0" w:space="0" w:color="auto"/>
                                            <w:right w:val="none" w:sz="0" w:space="0" w:color="auto"/>
                                          </w:divBdr>
                                        </w:div>
                                      </w:divsChild>
                                    </w:div>
                                    <w:div w:id="1463109437">
                                      <w:marLeft w:val="0"/>
                                      <w:marRight w:val="30"/>
                                      <w:marTop w:val="0"/>
                                      <w:marBottom w:val="0"/>
                                      <w:divBdr>
                                        <w:top w:val="none" w:sz="0" w:space="0" w:color="auto"/>
                                        <w:left w:val="none" w:sz="0" w:space="0" w:color="auto"/>
                                        <w:bottom w:val="none" w:sz="0" w:space="0" w:color="auto"/>
                                        <w:right w:val="none" w:sz="0" w:space="0" w:color="auto"/>
                                      </w:divBdr>
                                      <w:divsChild>
                                        <w:div w:id="2103602002">
                                          <w:marLeft w:val="0"/>
                                          <w:marRight w:val="0"/>
                                          <w:marTop w:val="0"/>
                                          <w:marBottom w:val="0"/>
                                          <w:divBdr>
                                            <w:top w:val="none" w:sz="0" w:space="0" w:color="auto"/>
                                            <w:left w:val="none" w:sz="0" w:space="0" w:color="auto"/>
                                            <w:bottom w:val="none" w:sz="0" w:space="0" w:color="auto"/>
                                            <w:right w:val="none" w:sz="0" w:space="0" w:color="auto"/>
                                          </w:divBdr>
                                        </w:div>
                                      </w:divsChild>
                                    </w:div>
                                    <w:div w:id="1729843236">
                                      <w:marLeft w:val="0"/>
                                      <w:marRight w:val="30"/>
                                      <w:marTop w:val="0"/>
                                      <w:marBottom w:val="0"/>
                                      <w:divBdr>
                                        <w:top w:val="none" w:sz="0" w:space="0" w:color="auto"/>
                                        <w:left w:val="none" w:sz="0" w:space="0" w:color="auto"/>
                                        <w:bottom w:val="none" w:sz="0" w:space="0" w:color="auto"/>
                                        <w:right w:val="none" w:sz="0" w:space="0" w:color="auto"/>
                                      </w:divBdr>
                                      <w:divsChild>
                                        <w:div w:id="455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6961">
                          <w:marLeft w:val="0"/>
                          <w:marRight w:val="0"/>
                          <w:marTop w:val="300"/>
                          <w:marBottom w:val="300"/>
                          <w:divBdr>
                            <w:top w:val="none" w:sz="0" w:space="0" w:color="auto"/>
                            <w:left w:val="none" w:sz="0" w:space="0" w:color="auto"/>
                            <w:bottom w:val="none" w:sz="0" w:space="0" w:color="auto"/>
                            <w:right w:val="none" w:sz="0" w:space="0" w:color="auto"/>
                          </w:divBdr>
                          <w:divsChild>
                            <w:div w:id="334572497">
                              <w:marLeft w:val="0"/>
                              <w:marRight w:val="0"/>
                              <w:marTop w:val="0"/>
                              <w:marBottom w:val="0"/>
                              <w:divBdr>
                                <w:top w:val="none" w:sz="0" w:space="0" w:color="auto"/>
                                <w:left w:val="none" w:sz="0" w:space="0" w:color="auto"/>
                                <w:bottom w:val="none" w:sz="0" w:space="0" w:color="auto"/>
                                <w:right w:val="none" w:sz="0" w:space="0" w:color="auto"/>
                              </w:divBdr>
                              <w:divsChild>
                                <w:div w:id="1368529332">
                                  <w:marLeft w:val="0"/>
                                  <w:marRight w:val="0"/>
                                  <w:marTop w:val="0"/>
                                  <w:marBottom w:val="0"/>
                                  <w:divBdr>
                                    <w:top w:val="none" w:sz="0" w:space="0" w:color="auto"/>
                                    <w:left w:val="none" w:sz="0" w:space="0" w:color="auto"/>
                                    <w:bottom w:val="none" w:sz="0" w:space="0" w:color="auto"/>
                                    <w:right w:val="none" w:sz="0" w:space="0" w:color="auto"/>
                                  </w:divBdr>
                                  <w:divsChild>
                                    <w:div w:id="614363446">
                                      <w:marLeft w:val="0"/>
                                      <w:marRight w:val="0"/>
                                      <w:marTop w:val="0"/>
                                      <w:marBottom w:val="0"/>
                                      <w:divBdr>
                                        <w:top w:val="none" w:sz="0" w:space="0" w:color="auto"/>
                                        <w:left w:val="none" w:sz="0" w:space="0" w:color="auto"/>
                                        <w:bottom w:val="none" w:sz="0" w:space="0" w:color="auto"/>
                                        <w:right w:val="none" w:sz="0" w:space="0" w:color="auto"/>
                                      </w:divBdr>
                                      <w:divsChild>
                                        <w:div w:id="1938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821">
                              <w:marLeft w:val="0"/>
                              <w:marRight w:val="0"/>
                              <w:marTop w:val="180"/>
                              <w:marBottom w:val="0"/>
                              <w:divBdr>
                                <w:top w:val="none" w:sz="0" w:space="0" w:color="auto"/>
                                <w:left w:val="none" w:sz="0" w:space="0" w:color="auto"/>
                                <w:bottom w:val="none" w:sz="0" w:space="0" w:color="auto"/>
                                <w:right w:val="none" w:sz="0" w:space="0" w:color="auto"/>
                              </w:divBdr>
                              <w:divsChild>
                                <w:div w:id="4046439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3169245">
                          <w:marLeft w:val="0"/>
                          <w:marRight w:val="0"/>
                          <w:marTop w:val="300"/>
                          <w:marBottom w:val="225"/>
                          <w:divBdr>
                            <w:top w:val="none" w:sz="0" w:space="0" w:color="auto"/>
                            <w:left w:val="none" w:sz="0" w:space="0" w:color="auto"/>
                            <w:bottom w:val="none" w:sz="0" w:space="0" w:color="auto"/>
                            <w:right w:val="none" w:sz="0" w:space="0" w:color="auto"/>
                          </w:divBdr>
                        </w:div>
                        <w:div w:id="2127500712">
                          <w:marLeft w:val="0"/>
                          <w:marRight w:val="0"/>
                          <w:marTop w:val="0"/>
                          <w:marBottom w:val="480"/>
                          <w:divBdr>
                            <w:top w:val="none" w:sz="0" w:space="0" w:color="auto"/>
                            <w:left w:val="none" w:sz="0" w:space="0" w:color="auto"/>
                            <w:bottom w:val="none" w:sz="0" w:space="0" w:color="auto"/>
                            <w:right w:val="none" w:sz="0" w:space="0" w:color="auto"/>
                          </w:divBdr>
                          <w:divsChild>
                            <w:div w:id="1961953605">
                              <w:marLeft w:val="0"/>
                              <w:marRight w:val="0"/>
                              <w:marTop w:val="0"/>
                              <w:marBottom w:val="0"/>
                              <w:divBdr>
                                <w:top w:val="none" w:sz="0" w:space="0" w:color="auto"/>
                                <w:left w:val="none" w:sz="0" w:space="0" w:color="auto"/>
                                <w:bottom w:val="none" w:sz="0" w:space="0" w:color="auto"/>
                                <w:right w:val="none" w:sz="0" w:space="0" w:color="auto"/>
                              </w:divBdr>
                            </w:div>
                            <w:div w:id="538787681">
                              <w:marLeft w:val="0"/>
                              <w:marRight w:val="0"/>
                              <w:marTop w:val="0"/>
                              <w:marBottom w:val="0"/>
                              <w:divBdr>
                                <w:top w:val="none" w:sz="0" w:space="0" w:color="auto"/>
                                <w:left w:val="none" w:sz="0" w:space="0" w:color="auto"/>
                                <w:bottom w:val="none" w:sz="0" w:space="0" w:color="auto"/>
                                <w:right w:val="none" w:sz="0" w:space="0" w:color="auto"/>
                              </w:divBdr>
                            </w:div>
                          </w:divsChild>
                        </w:div>
                        <w:div w:id="1837525426">
                          <w:marLeft w:val="0"/>
                          <w:marRight w:val="0"/>
                          <w:marTop w:val="600"/>
                          <w:marBottom w:val="600"/>
                          <w:divBdr>
                            <w:top w:val="none" w:sz="0" w:space="0" w:color="auto"/>
                            <w:left w:val="none" w:sz="0" w:space="0" w:color="auto"/>
                            <w:bottom w:val="none" w:sz="0" w:space="0" w:color="auto"/>
                            <w:right w:val="none" w:sz="0" w:space="0" w:color="auto"/>
                          </w:divBdr>
                        </w:div>
                        <w:div w:id="91173255">
                          <w:marLeft w:val="0"/>
                          <w:marRight w:val="0"/>
                          <w:marTop w:val="0"/>
                          <w:marBottom w:val="0"/>
                          <w:divBdr>
                            <w:top w:val="none" w:sz="0" w:space="0" w:color="auto"/>
                            <w:left w:val="none" w:sz="0" w:space="0" w:color="auto"/>
                            <w:bottom w:val="none" w:sz="0" w:space="0" w:color="auto"/>
                            <w:right w:val="none" w:sz="0" w:space="0" w:color="auto"/>
                          </w:divBdr>
                          <w:divsChild>
                            <w:div w:id="760445410">
                              <w:marLeft w:val="0"/>
                              <w:marRight w:val="540"/>
                              <w:marTop w:val="0"/>
                              <w:marBottom w:val="300"/>
                              <w:divBdr>
                                <w:top w:val="none" w:sz="0" w:space="0" w:color="auto"/>
                                <w:left w:val="none" w:sz="0" w:space="0" w:color="auto"/>
                                <w:bottom w:val="none" w:sz="0" w:space="0" w:color="auto"/>
                                <w:right w:val="none" w:sz="0" w:space="0" w:color="auto"/>
                              </w:divBdr>
                              <w:divsChild>
                                <w:div w:id="760568219">
                                  <w:marLeft w:val="0"/>
                                  <w:marRight w:val="0"/>
                                  <w:marTop w:val="0"/>
                                  <w:marBottom w:val="0"/>
                                  <w:divBdr>
                                    <w:top w:val="none" w:sz="0" w:space="0" w:color="auto"/>
                                    <w:left w:val="none" w:sz="0" w:space="0" w:color="auto"/>
                                    <w:bottom w:val="none" w:sz="0" w:space="0" w:color="auto"/>
                                    <w:right w:val="none" w:sz="0" w:space="0" w:color="auto"/>
                                  </w:divBdr>
                                  <w:divsChild>
                                    <w:div w:id="109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196">
      <w:bodyDiv w:val="1"/>
      <w:marLeft w:val="0"/>
      <w:marRight w:val="0"/>
      <w:marTop w:val="0"/>
      <w:marBottom w:val="0"/>
      <w:divBdr>
        <w:top w:val="none" w:sz="0" w:space="0" w:color="auto"/>
        <w:left w:val="none" w:sz="0" w:space="0" w:color="auto"/>
        <w:bottom w:val="none" w:sz="0" w:space="0" w:color="auto"/>
        <w:right w:val="none" w:sz="0" w:space="0" w:color="auto"/>
      </w:divBdr>
      <w:divsChild>
        <w:div w:id="1279482756">
          <w:marLeft w:val="0"/>
          <w:marRight w:val="0"/>
          <w:marTop w:val="0"/>
          <w:marBottom w:val="0"/>
          <w:divBdr>
            <w:top w:val="none" w:sz="0" w:space="0" w:color="auto"/>
            <w:left w:val="none" w:sz="0" w:space="0" w:color="auto"/>
            <w:bottom w:val="none" w:sz="0" w:space="0" w:color="auto"/>
            <w:right w:val="none" w:sz="0" w:space="0" w:color="auto"/>
          </w:divBdr>
          <w:divsChild>
            <w:div w:id="575865217">
              <w:marLeft w:val="0"/>
              <w:marRight w:val="0"/>
              <w:marTop w:val="0"/>
              <w:marBottom w:val="0"/>
              <w:divBdr>
                <w:top w:val="none" w:sz="0" w:space="0" w:color="auto"/>
                <w:left w:val="none" w:sz="0" w:space="0" w:color="auto"/>
                <w:bottom w:val="none" w:sz="0" w:space="0" w:color="auto"/>
                <w:right w:val="none" w:sz="0" w:space="0" w:color="auto"/>
              </w:divBdr>
            </w:div>
          </w:divsChild>
        </w:div>
        <w:div w:id="2071609128">
          <w:marLeft w:val="0"/>
          <w:marRight w:val="0"/>
          <w:marTop w:val="225"/>
          <w:marBottom w:val="0"/>
          <w:divBdr>
            <w:top w:val="single" w:sz="6" w:space="4" w:color="EEEEEE"/>
            <w:left w:val="none" w:sz="0" w:space="0" w:color="auto"/>
            <w:bottom w:val="single" w:sz="6" w:space="4" w:color="EEEEEE"/>
            <w:right w:val="none" w:sz="0" w:space="0" w:color="auto"/>
          </w:divBdr>
          <w:divsChild>
            <w:div w:id="194857639">
              <w:marLeft w:val="0"/>
              <w:marRight w:val="75"/>
              <w:marTop w:val="0"/>
              <w:marBottom w:val="0"/>
              <w:divBdr>
                <w:top w:val="none" w:sz="0" w:space="0" w:color="auto"/>
                <w:left w:val="none" w:sz="0" w:space="0" w:color="auto"/>
                <w:bottom w:val="none" w:sz="0" w:space="0" w:color="auto"/>
                <w:right w:val="none" w:sz="0" w:space="0" w:color="auto"/>
              </w:divBdr>
              <w:divsChild>
                <w:div w:id="201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523">
          <w:marLeft w:val="0"/>
          <w:marRight w:val="0"/>
          <w:marTop w:val="0"/>
          <w:marBottom w:val="0"/>
          <w:divBdr>
            <w:top w:val="none" w:sz="0" w:space="0" w:color="auto"/>
            <w:left w:val="none" w:sz="0" w:space="0" w:color="auto"/>
            <w:bottom w:val="none" w:sz="0" w:space="0" w:color="auto"/>
            <w:right w:val="none" w:sz="0" w:space="0" w:color="auto"/>
          </w:divBdr>
          <w:divsChild>
            <w:div w:id="1815366335">
              <w:marLeft w:val="0"/>
              <w:marRight w:val="0"/>
              <w:marTop w:val="180"/>
              <w:marBottom w:val="0"/>
              <w:divBdr>
                <w:top w:val="none" w:sz="0" w:space="0" w:color="auto"/>
                <w:left w:val="none" w:sz="0" w:space="0" w:color="auto"/>
                <w:bottom w:val="none" w:sz="0" w:space="0" w:color="auto"/>
                <w:right w:val="none" w:sz="0" w:space="0" w:color="auto"/>
              </w:divBdr>
            </w:div>
          </w:divsChild>
        </w:div>
        <w:div w:id="1365323400">
          <w:marLeft w:val="0"/>
          <w:marRight w:val="0"/>
          <w:marTop w:val="0"/>
          <w:marBottom w:val="0"/>
          <w:divBdr>
            <w:top w:val="none" w:sz="0" w:space="0" w:color="auto"/>
            <w:left w:val="none" w:sz="0" w:space="0" w:color="auto"/>
            <w:bottom w:val="none" w:sz="0" w:space="0" w:color="auto"/>
            <w:right w:val="none" w:sz="0" w:space="0" w:color="auto"/>
          </w:divBdr>
          <w:divsChild>
            <w:div w:id="376855780">
              <w:marLeft w:val="0"/>
              <w:marRight w:val="0"/>
              <w:marTop w:val="480"/>
              <w:marBottom w:val="0"/>
              <w:divBdr>
                <w:top w:val="none" w:sz="0" w:space="0" w:color="auto"/>
                <w:left w:val="none" w:sz="0" w:space="0" w:color="auto"/>
                <w:bottom w:val="single" w:sz="6" w:space="11" w:color="EEEEEE"/>
                <w:right w:val="none" w:sz="0" w:space="0" w:color="auto"/>
              </w:divBdr>
              <w:divsChild>
                <w:div w:id="1011183084">
                  <w:marLeft w:val="0"/>
                  <w:marRight w:val="0"/>
                  <w:marTop w:val="225"/>
                  <w:marBottom w:val="0"/>
                  <w:divBdr>
                    <w:top w:val="none" w:sz="0" w:space="0" w:color="auto"/>
                    <w:left w:val="none" w:sz="0" w:space="0" w:color="auto"/>
                    <w:bottom w:val="none" w:sz="0" w:space="0" w:color="auto"/>
                    <w:right w:val="none" w:sz="0" w:space="0" w:color="auto"/>
                  </w:divBdr>
                </w:div>
              </w:divsChild>
            </w:div>
            <w:div w:id="1541553081">
              <w:marLeft w:val="0"/>
              <w:marRight w:val="0"/>
              <w:marTop w:val="0"/>
              <w:marBottom w:val="60"/>
              <w:divBdr>
                <w:top w:val="none" w:sz="0" w:space="0" w:color="auto"/>
                <w:left w:val="none" w:sz="0" w:space="0" w:color="auto"/>
                <w:bottom w:val="none" w:sz="0" w:space="0" w:color="auto"/>
                <w:right w:val="none" w:sz="0" w:space="0" w:color="auto"/>
              </w:divBdr>
              <w:divsChild>
                <w:div w:id="137571593">
                  <w:marLeft w:val="0"/>
                  <w:marRight w:val="0"/>
                  <w:marTop w:val="0"/>
                  <w:marBottom w:val="0"/>
                  <w:divBdr>
                    <w:top w:val="none" w:sz="0" w:space="0" w:color="auto"/>
                    <w:left w:val="none" w:sz="0" w:space="0" w:color="auto"/>
                    <w:bottom w:val="none" w:sz="0" w:space="0" w:color="auto"/>
                    <w:right w:val="none" w:sz="0" w:space="0" w:color="auto"/>
                  </w:divBdr>
                  <w:divsChild>
                    <w:div w:id="1257132635">
                      <w:marLeft w:val="0"/>
                      <w:marRight w:val="0"/>
                      <w:marTop w:val="480"/>
                      <w:marBottom w:val="480"/>
                      <w:divBdr>
                        <w:top w:val="none" w:sz="0" w:space="0" w:color="auto"/>
                        <w:left w:val="none" w:sz="0" w:space="0" w:color="auto"/>
                        <w:bottom w:val="none" w:sz="0" w:space="0" w:color="auto"/>
                        <w:right w:val="none" w:sz="0" w:space="0" w:color="auto"/>
                      </w:divBdr>
                    </w:div>
                  </w:divsChild>
                </w:div>
                <w:div w:id="1236747995">
                  <w:marLeft w:val="0"/>
                  <w:marRight w:val="0"/>
                  <w:marTop w:val="0"/>
                  <w:marBottom w:val="0"/>
                  <w:divBdr>
                    <w:top w:val="none" w:sz="0" w:space="0" w:color="auto"/>
                    <w:left w:val="none" w:sz="0" w:space="0" w:color="auto"/>
                    <w:bottom w:val="none" w:sz="0" w:space="0" w:color="auto"/>
                    <w:right w:val="none" w:sz="0" w:space="0" w:color="auto"/>
                  </w:divBdr>
                  <w:divsChild>
                    <w:div w:id="571937778">
                      <w:marLeft w:val="0"/>
                      <w:marRight w:val="0"/>
                      <w:marTop w:val="0"/>
                      <w:marBottom w:val="0"/>
                      <w:divBdr>
                        <w:top w:val="none" w:sz="0" w:space="0" w:color="auto"/>
                        <w:left w:val="none" w:sz="0" w:space="0" w:color="auto"/>
                        <w:bottom w:val="none" w:sz="0" w:space="0" w:color="auto"/>
                        <w:right w:val="none" w:sz="0" w:space="0" w:color="auto"/>
                      </w:divBdr>
                      <w:divsChild>
                        <w:div w:id="1004017133">
                          <w:marLeft w:val="0"/>
                          <w:marRight w:val="0"/>
                          <w:marTop w:val="0"/>
                          <w:marBottom w:val="0"/>
                          <w:divBdr>
                            <w:top w:val="none" w:sz="0" w:space="0" w:color="auto"/>
                            <w:left w:val="none" w:sz="0" w:space="0" w:color="auto"/>
                            <w:bottom w:val="none" w:sz="0" w:space="0" w:color="auto"/>
                            <w:right w:val="none" w:sz="0" w:space="0" w:color="auto"/>
                          </w:divBdr>
                        </w:div>
                        <w:div w:id="281814616">
                          <w:marLeft w:val="0"/>
                          <w:marRight w:val="0"/>
                          <w:marTop w:val="0"/>
                          <w:marBottom w:val="0"/>
                          <w:divBdr>
                            <w:top w:val="none" w:sz="0" w:space="0" w:color="auto"/>
                            <w:left w:val="none" w:sz="0" w:space="0" w:color="auto"/>
                            <w:bottom w:val="none" w:sz="0" w:space="0" w:color="auto"/>
                            <w:right w:val="none" w:sz="0" w:space="0" w:color="auto"/>
                          </w:divBdr>
                          <w:divsChild>
                            <w:div w:id="1897814136">
                              <w:marLeft w:val="0"/>
                              <w:marRight w:val="540"/>
                              <w:marTop w:val="0"/>
                              <w:marBottom w:val="300"/>
                              <w:divBdr>
                                <w:top w:val="none" w:sz="0" w:space="0" w:color="auto"/>
                                <w:left w:val="none" w:sz="0" w:space="0" w:color="auto"/>
                                <w:bottom w:val="none" w:sz="0" w:space="0" w:color="auto"/>
                                <w:right w:val="none" w:sz="0" w:space="0" w:color="auto"/>
                              </w:divBdr>
                              <w:divsChild>
                                <w:div w:id="226693794">
                                  <w:marLeft w:val="0"/>
                                  <w:marRight w:val="0"/>
                                  <w:marTop w:val="0"/>
                                  <w:marBottom w:val="0"/>
                                  <w:divBdr>
                                    <w:top w:val="none" w:sz="0" w:space="0" w:color="auto"/>
                                    <w:left w:val="none" w:sz="0" w:space="0" w:color="auto"/>
                                    <w:bottom w:val="none" w:sz="0" w:space="0" w:color="auto"/>
                                    <w:right w:val="none" w:sz="0" w:space="0" w:color="auto"/>
                                  </w:divBdr>
                                  <w:divsChild>
                                    <w:div w:id="624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6320915">
      <w:bodyDiv w:val="1"/>
      <w:marLeft w:val="0"/>
      <w:marRight w:val="0"/>
      <w:marTop w:val="0"/>
      <w:marBottom w:val="0"/>
      <w:divBdr>
        <w:top w:val="none" w:sz="0" w:space="0" w:color="auto"/>
        <w:left w:val="none" w:sz="0" w:space="0" w:color="auto"/>
        <w:bottom w:val="none" w:sz="0" w:space="0" w:color="auto"/>
        <w:right w:val="none" w:sz="0" w:space="0" w:color="auto"/>
      </w:divBdr>
      <w:divsChild>
        <w:div w:id="2017069611">
          <w:marLeft w:val="0"/>
          <w:marRight w:val="0"/>
          <w:marTop w:val="0"/>
          <w:marBottom w:val="0"/>
          <w:divBdr>
            <w:top w:val="none" w:sz="0" w:space="0" w:color="auto"/>
            <w:left w:val="none" w:sz="0" w:space="0" w:color="auto"/>
            <w:bottom w:val="none" w:sz="0" w:space="0" w:color="auto"/>
            <w:right w:val="none" w:sz="0" w:space="0" w:color="auto"/>
          </w:divBdr>
          <w:divsChild>
            <w:div w:id="226183817">
              <w:marLeft w:val="0"/>
              <w:marRight w:val="0"/>
              <w:marTop w:val="300"/>
              <w:marBottom w:val="0"/>
              <w:divBdr>
                <w:top w:val="none" w:sz="0" w:space="0" w:color="auto"/>
                <w:left w:val="none" w:sz="0" w:space="0" w:color="auto"/>
                <w:bottom w:val="none" w:sz="0" w:space="0" w:color="auto"/>
                <w:right w:val="none" w:sz="0" w:space="0" w:color="auto"/>
              </w:divBdr>
              <w:divsChild>
                <w:div w:id="2029328121">
                  <w:marLeft w:val="0"/>
                  <w:marRight w:val="0"/>
                  <w:marTop w:val="0"/>
                  <w:marBottom w:val="0"/>
                  <w:divBdr>
                    <w:top w:val="none" w:sz="0" w:space="0" w:color="auto"/>
                    <w:left w:val="none" w:sz="0" w:space="0" w:color="auto"/>
                    <w:bottom w:val="none" w:sz="0" w:space="0" w:color="auto"/>
                    <w:right w:val="none" w:sz="0" w:space="0" w:color="auto"/>
                  </w:divBdr>
                  <w:divsChild>
                    <w:div w:id="308443905">
                      <w:marLeft w:val="0"/>
                      <w:marRight w:val="0"/>
                      <w:marTop w:val="0"/>
                      <w:marBottom w:val="0"/>
                      <w:divBdr>
                        <w:top w:val="none" w:sz="0" w:space="0" w:color="auto"/>
                        <w:left w:val="none" w:sz="0" w:space="0" w:color="auto"/>
                        <w:bottom w:val="none" w:sz="0" w:space="0" w:color="auto"/>
                        <w:right w:val="none" w:sz="0" w:space="0" w:color="auto"/>
                      </w:divBdr>
                    </w:div>
                    <w:div w:id="472141069">
                      <w:marLeft w:val="0"/>
                      <w:marRight w:val="0"/>
                      <w:marTop w:val="100"/>
                      <w:marBottom w:val="0"/>
                      <w:divBdr>
                        <w:top w:val="none" w:sz="0" w:space="0" w:color="auto"/>
                        <w:left w:val="none" w:sz="0" w:space="0" w:color="auto"/>
                        <w:bottom w:val="none" w:sz="0" w:space="0" w:color="auto"/>
                        <w:right w:val="none" w:sz="0" w:space="0" w:color="auto"/>
                      </w:divBdr>
                      <w:divsChild>
                        <w:div w:id="4884635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10025936">
                  <w:marLeft w:val="0"/>
                  <w:marRight w:val="0"/>
                  <w:marTop w:val="0"/>
                  <w:marBottom w:val="0"/>
                  <w:divBdr>
                    <w:top w:val="none" w:sz="0" w:space="0" w:color="auto"/>
                    <w:left w:val="none" w:sz="0" w:space="0" w:color="auto"/>
                    <w:bottom w:val="none" w:sz="0" w:space="0" w:color="auto"/>
                    <w:right w:val="none" w:sz="0" w:space="0" w:color="auto"/>
                  </w:divBdr>
                  <w:divsChild>
                    <w:div w:id="1263492605">
                      <w:marLeft w:val="0"/>
                      <w:marRight w:val="0"/>
                      <w:marTop w:val="0"/>
                      <w:marBottom w:val="0"/>
                      <w:divBdr>
                        <w:top w:val="single" w:sz="6" w:space="15" w:color="auto"/>
                        <w:left w:val="single" w:sz="6" w:space="15" w:color="auto"/>
                        <w:bottom w:val="single" w:sz="6" w:space="15" w:color="auto"/>
                        <w:right w:val="single" w:sz="6" w:space="15" w:color="auto"/>
                      </w:divBdr>
                      <w:divsChild>
                        <w:div w:id="1247153454">
                          <w:marLeft w:val="0"/>
                          <w:marRight w:val="0"/>
                          <w:marTop w:val="0"/>
                          <w:marBottom w:val="300"/>
                          <w:divBdr>
                            <w:top w:val="none" w:sz="0" w:space="0" w:color="auto"/>
                            <w:left w:val="none" w:sz="0" w:space="0" w:color="auto"/>
                            <w:bottom w:val="none" w:sz="0" w:space="0" w:color="auto"/>
                            <w:right w:val="none" w:sz="0" w:space="0" w:color="auto"/>
                          </w:divBdr>
                        </w:div>
                        <w:div w:id="15040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0250">
          <w:marLeft w:val="0"/>
          <w:marRight w:val="0"/>
          <w:marTop w:val="375"/>
          <w:marBottom w:val="750"/>
          <w:divBdr>
            <w:top w:val="none" w:sz="0" w:space="0" w:color="auto"/>
            <w:left w:val="none" w:sz="0" w:space="0" w:color="auto"/>
            <w:bottom w:val="none" w:sz="0" w:space="0" w:color="auto"/>
            <w:right w:val="none" w:sz="0" w:space="0" w:color="auto"/>
          </w:divBdr>
          <w:divsChild>
            <w:div w:id="1872721796">
              <w:marLeft w:val="0"/>
              <w:marRight w:val="0"/>
              <w:marTop w:val="0"/>
              <w:marBottom w:val="0"/>
              <w:divBdr>
                <w:top w:val="none" w:sz="0" w:space="0" w:color="auto"/>
                <w:left w:val="none" w:sz="0" w:space="0" w:color="auto"/>
                <w:bottom w:val="none" w:sz="0" w:space="0" w:color="auto"/>
                <w:right w:val="none" w:sz="0" w:space="0" w:color="auto"/>
              </w:divBdr>
              <w:divsChild>
                <w:div w:id="306790051">
                  <w:marLeft w:val="0"/>
                  <w:marRight w:val="0"/>
                  <w:marTop w:val="0"/>
                  <w:marBottom w:val="300"/>
                  <w:divBdr>
                    <w:top w:val="none" w:sz="0" w:space="0" w:color="auto"/>
                    <w:left w:val="none" w:sz="0" w:space="0" w:color="auto"/>
                    <w:bottom w:val="none" w:sz="0" w:space="0" w:color="auto"/>
                    <w:right w:val="none" w:sz="0" w:space="0" w:color="auto"/>
                  </w:divBdr>
                </w:div>
                <w:div w:id="10057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445543457">
          <w:marLeft w:val="0"/>
          <w:marRight w:val="0"/>
          <w:marTop w:val="0"/>
          <w:marBottom w:val="0"/>
          <w:divBdr>
            <w:top w:val="none" w:sz="0" w:space="0" w:color="auto"/>
            <w:left w:val="none" w:sz="0" w:space="0" w:color="auto"/>
            <w:bottom w:val="none" w:sz="0" w:space="0" w:color="auto"/>
            <w:right w:val="none" w:sz="0" w:space="0" w:color="auto"/>
          </w:divBdr>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420">
      <w:bodyDiv w:val="1"/>
      <w:marLeft w:val="0"/>
      <w:marRight w:val="0"/>
      <w:marTop w:val="0"/>
      <w:marBottom w:val="0"/>
      <w:divBdr>
        <w:top w:val="none" w:sz="0" w:space="0" w:color="auto"/>
        <w:left w:val="none" w:sz="0" w:space="0" w:color="auto"/>
        <w:bottom w:val="none" w:sz="0" w:space="0" w:color="auto"/>
        <w:right w:val="none" w:sz="0" w:space="0" w:color="auto"/>
      </w:divBdr>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sChild>
    </w:div>
    <w:div w:id="1066030898">
      <w:bodyDiv w:val="1"/>
      <w:marLeft w:val="0"/>
      <w:marRight w:val="0"/>
      <w:marTop w:val="0"/>
      <w:marBottom w:val="0"/>
      <w:divBdr>
        <w:top w:val="none" w:sz="0" w:space="0" w:color="auto"/>
        <w:left w:val="none" w:sz="0" w:space="0" w:color="auto"/>
        <w:bottom w:val="none" w:sz="0" w:space="0" w:color="auto"/>
        <w:right w:val="none" w:sz="0" w:space="0" w:color="auto"/>
      </w:divBdr>
      <w:divsChild>
        <w:div w:id="1301152483">
          <w:marLeft w:val="0"/>
          <w:marRight w:val="0"/>
          <w:marTop w:val="0"/>
          <w:marBottom w:val="0"/>
          <w:divBdr>
            <w:top w:val="none" w:sz="0" w:space="0" w:color="auto"/>
            <w:left w:val="none" w:sz="0" w:space="0" w:color="auto"/>
            <w:bottom w:val="none" w:sz="0" w:space="0" w:color="auto"/>
            <w:right w:val="none" w:sz="0" w:space="0" w:color="auto"/>
          </w:divBdr>
          <w:divsChild>
            <w:div w:id="561450070">
              <w:marLeft w:val="0"/>
              <w:marRight w:val="0"/>
              <w:marTop w:val="0"/>
              <w:marBottom w:val="0"/>
              <w:divBdr>
                <w:top w:val="none" w:sz="0" w:space="0" w:color="auto"/>
                <w:left w:val="none" w:sz="0" w:space="0" w:color="auto"/>
                <w:bottom w:val="none" w:sz="0" w:space="0" w:color="auto"/>
                <w:right w:val="none" w:sz="0" w:space="0" w:color="auto"/>
              </w:divBdr>
            </w:div>
          </w:divsChild>
        </w:div>
        <w:div w:id="1930772039">
          <w:marLeft w:val="0"/>
          <w:marRight w:val="0"/>
          <w:marTop w:val="225"/>
          <w:marBottom w:val="0"/>
          <w:divBdr>
            <w:top w:val="single" w:sz="6" w:space="4" w:color="EEEEEE"/>
            <w:left w:val="none" w:sz="0" w:space="0" w:color="auto"/>
            <w:bottom w:val="single" w:sz="6" w:space="4" w:color="EEEEEE"/>
            <w:right w:val="none" w:sz="0" w:space="0" w:color="auto"/>
          </w:divBdr>
          <w:divsChild>
            <w:div w:id="954678162">
              <w:marLeft w:val="0"/>
              <w:marRight w:val="75"/>
              <w:marTop w:val="0"/>
              <w:marBottom w:val="0"/>
              <w:divBdr>
                <w:top w:val="none" w:sz="0" w:space="0" w:color="auto"/>
                <w:left w:val="none" w:sz="0" w:space="0" w:color="auto"/>
                <w:bottom w:val="none" w:sz="0" w:space="0" w:color="auto"/>
                <w:right w:val="none" w:sz="0" w:space="0" w:color="auto"/>
              </w:divBdr>
              <w:divsChild>
                <w:div w:id="11431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31">
          <w:marLeft w:val="0"/>
          <w:marRight w:val="0"/>
          <w:marTop w:val="0"/>
          <w:marBottom w:val="0"/>
          <w:divBdr>
            <w:top w:val="none" w:sz="0" w:space="0" w:color="auto"/>
            <w:left w:val="none" w:sz="0" w:space="0" w:color="auto"/>
            <w:bottom w:val="none" w:sz="0" w:space="0" w:color="auto"/>
            <w:right w:val="none" w:sz="0" w:space="0" w:color="auto"/>
          </w:divBdr>
          <w:divsChild>
            <w:div w:id="1006984326">
              <w:marLeft w:val="0"/>
              <w:marRight w:val="0"/>
              <w:marTop w:val="180"/>
              <w:marBottom w:val="0"/>
              <w:divBdr>
                <w:top w:val="none" w:sz="0" w:space="0" w:color="auto"/>
                <w:left w:val="none" w:sz="0" w:space="0" w:color="auto"/>
                <w:bottom w:val="none" w:sz="0" w:space="0" w:color="auto"/>
                <w:right w:val="none" w:sz="0" w:space="0" w:color="auto"/>
              </w:divBdr>
            </w:div>
          </w:divsChild>
        </w:div>
        <w:div w:id="939262791">
          <w:marLeft w:val="0"/>
          <w:marRight w:val="0"/>
          <w:marTop w:val="0"/>
          <w:marBottom w:val="0"/>
          <w:divBdr>
            <w:top w:val="none" w:sz="0" w:space="0" w:color="auto"/>
            <w:left w:val="none" w:sz="0" w:space="0" w:color="auto"/>
            <w:bottom w:val="none" w:sz="0" w:space="0" w:color="auto"/>
            <w:right w:val="none" w:sz="0" w:space="0" w:color="auto"/>
          </w:divBdr>
          <w:divsChild>
            <w:div w:id="944967152">
              <w:marLeft w:val="0"/>
              <w:marRight w:val="0"/>
              <w:marTop w:val="0"/>
              <w:marBottom w:val="60"/>
              <w:divBdr>
                <w:top w:val="none" w:sz="0" w:space="0" w:color="auto"/>
                <w:left w:val="none" w:sz="0" w:space="0" w:color="auto"/>
                <w:bottom w:val="none" w:sz="0" w:space="0" w:color="auto"/>
                <w:right w:val="none" w:sz="0" w:space="0" w:color="auto"/>
              </w:divBdr>
              <w:divsChild>
                <w:div w:id="148521161">
                  <w:marLeft w:val="0"/>
                  <w:marRight w:val="0"/>
                  <w:marTop w:val="0"/>
                  <w:marBottom w:val="0"/>
                  <w:divBdr>
                    <w:top w:val="none" w:sz="0" w:space="0" w:color="auto"/>
                    <w:left w:val="none" w:sz="0" w:space="0" w:color="auto"/>
                    <w:bottom w:val="none" w:sz="0" w:space="0" w:color="auto"/>
                    <w:right w:val="none" w:sz="0" w:space="0" w:color="auto"/>
                  </w:divBdr>
                  <w:divsChild>
                    <w:div w:id="1437561003">
                      <w:marLeft w:val="0"/>
                      <w:marRight w:val="0"/>
                      <w:marTop w:val="480"/>
                      <w:marBottom w:val="480"/>
                      <w:divBdr>
                        <w:top w:val="none" w:sz="0" w:space="0" w:color="auto"/>
                        <w:left w:val="none" w:sz="0" w:space="0" w:color="auto"/>
                        <w:bottom w:val="none" w:sz="0" w:space="0" w:color="auto"/>
                        <w:right w:val="none" w:sz="0" w:space="0" w:color="auto"/>
                      </w:divBdr>
                    </w:div>
                  </w:divsChild>
                </w:div>
                <w:div w:id="159515289">
                  <w:marLeft w:val="0"/>
                  <w:marRight w:val="0"/>
                  <w:marTop w:val="0"/>
                  <w:marBottom w:val="0"/>
                  <w:divBdr>
                    <w:top w:val="none" w:sz="0" w:space="0" w:color="auto"/>
                    <w:left w:val="none" w:sz="0" w:space="0" w:color="auto"/>
                    <w:bottom w:val="none" w:sz="0" w:space="0" w:color="auto"/>
                    <w:right w:val="none" w:sz="0" w:space="0" w:color="auto"/>
                  </w:divBdr>
                  <w:divsChild>
                    <w:div w:id="2166138">
                      <w:marLeft w:val="0"/>
                      <w:marRight w:val="0"/>
                      <w:marTop w:val="0"/>
                      <w:marBottom w:val="0"/>
                      <w:divBdr>
                        <w:top w:val="none" w:sz="0" w:space="0" w:color="auto"/>
                        <w:left w:val="none" w:sz="0" w:space="0" w:color="auto"/>
                        <w:bottom w:val="none" w:sz="0" w:space="0" w:color="auto"/>
                        <w:right w:val="none" w:sz="0" w:space="0" w:color="auto"/>
                      </w:divBdr>
                      <w:divsChild>
                        <w:div w:id="168641956">
                          <w:marLeft w:val="0"/>
                          <w:marRight w:val="0"/>
                          <w:marTop w:val="0"/>
                          <w:marBottom w:val="0"/>
                          <w:divBdr>
                            <w:top w:val="none" w:sz="0" w:space="0" w:color="auto"/>
                            <w:left w:val="none" w:sz="0" w:space="0" w:color="auto"/>
                            <w:bottom w:val="none" w:sz="0" w:space="0" w:color="auto"/>
                            <w:right w:val="none" w:sz="0" w:space="0" w:color="auto"/>
                          </w:divBdr>
                        </w:div>
                        <w:div w:id="1182670660">
                          <w:marLeft w:val="0"/>
                          <w:marRight w:val="0"/>
                          <w:marTop w:val="0"/>
                          <w:marBottom w:val="0"/>
                          <w:divBdr>
                            <w:top w:val="none" w:sz="0" w:space="0" w:color="auto"/>
                            <w:left w:val="none" w:sz="0" w:space="0" w:color="auto"/>
                            <w:bottom w:val="none" w:sz="0" w:space="0" w:color="auto"/>
                            <w:right w:val="none" w:sz="0" w:space="0" w:color="auto"/>
                          </w:divBdr>
                          <w:divsChild>
                            <w:div w:id="587496241">
                              <w:marLeft w:val="540"/>
                              <w:marRight w:val="0"/>
                              <w:marTop w:val="0"/>
                              <w:marBottom w:val="300"/>
                              <w:divBdr>
                                <w:top w:val="none" w:sz="0" w:space="0" w:color="auto"/>
                                <w:left w:val="none" w:sz="0" w:space="0" w:color="auto"/>
                                <w:bottom w:val="none" w:sz="0" w:space="0" w:color="auto"/>
                                <w:right w:val="none" w:sz="0" w:space="0" w:color="auto"/>
                              </w:divBdr>
                              <w:divsChild>
                                <w:div w:id="1557625679">
                                  <w:marLeft w:val="0"/>
                                  <w:marRight w:val="0"/>
                                  <w:marTop w:val="0"/>
                                  <w:marBottom w:val="0"/>
                                  <w:divBdr>
                                    <w:top w:val="none" w:sz="0" w:space="0" w:color="auto"/>
                                    <w:left w:val="none" w:sz="0" w:space="0" w:color="auto"/>
                                    <w:bottom w:val="none" w:sz="0" w:space="0" w:color="auto"/>
                                    <w:right w:val="none" w:sz="0" w:space="0" w:color="auto"/>
                                  </w:divBdr>
                                  <w:divsChild>
                                    <w:div w:id="13617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0868">
                          <w:marLeft w:val="0"/>
                          <w:marRight w:val="0"/>
                          <w:marTop w:val="0"/>
                          <w:marBottom w:val="480"/>
                          <w:divBdr>
                            <w:top w:val="none" w:sz="0" w:space="0" w:color="auto"/>
                            <w:left w:val="none" w:sz="0" w:space="0" w:color="auto"/>
                            <w:bottom w:val="none" w:sz="0" w:space="0" w:color="auto"/>
                            <w:right w:val="none" w:sz="0" w:space="0" w:color="auto"/>
                          </w:divBdr>
                          <w:divsChild>
                            <w:div w:id="275214240">
                              <w:marLeft w:val="0"/>
                              <w:marRight w:val="0"/>
                              <w:marTop w:val="0"/>
                              <w:marBottom w:val="0"/>
                              <w:divBdr>
                                <w:top w:val="none" w:sz="0" w:space="0" w:color="auto"/>
                                <w:left w:val="none" w:sz="0" w:space="0" w:color="auto"/>
                                <w:bottom w:val="none" w:sz="0" w:space="0" w:color="auto"/>
                                <w:right w:val="none" w:sz="0" w:space="0" w:color="auto"/>
                              </w:divBdr>
                            </w:div>
                            <w:div w:id="20154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7923951">
      <w:bodyDiv w:val="1"/>
      <w:marLeft w:val="0"/>
      <w:marRight w:val="0"/>
      <w:marTop w:val="0"/>
      <w:marBottom w:val="0"/>
      <w:divBdr>
        <w:top w:val="none" w:sz="0" w:space="0" w:color="auto"/>
        <w:left w:val="none" w:sz="0" w:space="0" w:color="auto"/>
        <w:bottom w:val="none" w:sz="0" w:space="0" w:color="auto"/>
        <w:right w:val="none" w:sz="0" w:space="0" w:color="auto"/>
      </w:divBdr>
      <w:divsChild>
        <w:div w:id="106849387">
          <w:marLeft w:val="0"/>
          <w:marRight w:val="0"/>
          <w:marTop w:val="0"/>
          <w:marBottom w:val="0"/>
          <w:divBdr>
            <w:top w:val="none" w:sz="0" w:space="0" w:color="auto"/>
            <w:left w:val="none" w:sz="0" w:space="0" w:color="auto"/>
            <w:bottom w:val="none" w:sz="0" w:space="0" w:color="auto"/>
            <w:right w:val="none" w:sz="0" w:space="0" w:color="auto"/>
          </w:divBdr>
          <w:divsChild>
            <w:div w:id="1083452812">
              <w:marLeft w:val="0"/>
              <w:marRight w:val="0"/>
              <w:marTop w:val="360"/>
              <w:marBottom w:val="0"/>
              <w:divBdr>
                <w:top w:val="none" w:sz="0" w:space="0" w:color="auto"/>
                <w:left w:val="none" w:sz="0" w:space="0" w:color="auto"/>
                <w:bottom w:val="none" w:sz="0" w:space="0" w:color="auto"/>
                <w:right w:val="none" w:sz="0" w:space="0" w:color="auto"/>
              </w:divBdr>
              <w:divsChild>
                <w:div w:id="349112682">
                  <w:marLeft w:val="0"/>
                  <w:marRight w:val="0"/>
                  <w:marTop w:val="0"/>
                  <w:marBottom w:val="0"/>
                  <w:divBdr>
                    <w:top w:val="none" w:sz="0" w:space="0" w:color="auto"/>
                    <w:left w:val="none" w:sz="0" w:space="0" w:color="auto"/>
                    <w:bottom w:val="none" w:sz="0" w:space="0" w:color="auto"/>
                    <w:right w:val="none" w:sz="0" w:space="0" w:color="auto"/>
                  </w:divBdr>
                  <w:divsChild>
                    <w:div w:id="1311442892">
                      <w:marLeft w:val="0"/>
                      <w:marRight w:val="0"/>
                      <w:marTop w:val="0"/>
                      <w:marBottom w:val="0"/>
                      <w:divBdr>
                        <w:top w:val="none" w:sz="0" w:space="0" w:color="auto"/>
                        <w:left w:val="none" w:sz="0" w:space="0" w:color="auto"/>
                        <w:bottom w:val="none" w:sz="0" w:space="0" w:color="auto"/>
                        <w:right w:val="none" w:sz="0" w:space="0" w:color="auto"/>
                      </w:divBdr>
                      <w:divsChild>
                        <w:div w:id="12095330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8450">
          <w:marLeft w:val="0"/>
          <w:marRight w:val="0"/>
          <w:marTop w:val="0"/>
          <w:marBottom w:val="0"/>
          <w:divBdr>
            <w:top w:val="none" w:sz="0" w:space="0" w:color="auto"/>
            <w:left w:val="none" w:sz="0" w:space="0" w:color="auto"/>
            <w:bottom w:val="none" w:sz="0" w:space="0" w:color="auto"/>
            <w:right w:val="none" w:sz="0" w:space="0" w:color="auto"/>
          </w:divBdr>
          <w:divsChild>
            <w:div w:id="58986196">
              <w:marLeft w:val="0"/>
              <w:marRight w:val="0"/>
              <w:marTop w:val="300"/>
              <w:marBottom w:val="0"/>
              <w:divBdr>
                <w:top w:val="none" w:sz="0" w:space="0" w:color="auto"/>
                <w:left w:val="none" w:sz="0" w:space="0" w:color="auto"/>
                <w:bottom w:val="none" w:sz="0" w:space="0" w:color="auto"/>
                <w:right w:val="none" w:sz="0" w:space="0" w:color="auto"/>
              </w:divBdr>
            </w:div>
            <w:div w:id="395856337">
              <w:marLeft w:val="0"/>
              <w:marRight w:val="0"/>
              <w:marTop w:val="300"/>
              <w:marBottom w:val="0"/>
              <w:divBdr>
                <w:top w:val="none" w:sz="0" w:space="0" w:color="auto"/>
                <w:left w:val="none" w:sz="0" w:space="0" w:color="auto"/>
                <w:bottom w:val="none" w:sz="0" w:space="0" w:color="auto"/>
                <w:right w:val="none" w:sz="0" w:space="0" w:color="auto"/>
              </w:divBdr>
              <w:divsChild>
                <w:div w:id="675352264">
                  <w:marLeft w:val="0"/>
                  <w:marRight w:val="0"/>
                  <w:marTop w:val="0"/>
                  <w:marBottom w:val="0"/>
                  <w:divBdr>
                    <w:top w:val="none" w:sz="0" w:space="0" w:color="auto"/>
                    <w:left w:val="none" w:sz="0" w:space="0" w:color="auto"/>
                    <w:bottom w:val="none" w:sz="0" w:space="0" w:color="auto"/>
                    <w:right w:val="none" w:sz="0" w:space="0" w:color="auto"/>
                  </w:divBdr>
                </w:div>
              </w:divsChild>
            </w:div>
            <w:div w:id="501051483">
              <w:marLeft w:val="0"/>
              <w:marRight w:val="0"/>
              <w:marTop w:val="30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
              </w:divsChild>
            </w:div>
            <w:div w:id="576595253">
              <w:marLeft w:val="0"/>
              <w:marRight w:val="0"/>
              <w:marTop w:val="300"/>
              <w:marBottom w:val="0"/>
              <w:divBdr>
                <w:top w:val="none" w:sz="0" w:space="0" w:color="auto"/>
                <w:left w:val="none" w:sz="0" w:space="0" w:color="auto"/>
                <w:bottom w:val="none" w:sz="0" w:space="0" w:color="auto"/>
                <w:right w:val="none" w:sz="0" w:space="0" w:color="auto"/>
              </w:divBdr>
            </w:div>
            <w:div w:id="579561396">
              <w:marLeft w:val="0"/>
              <w:marRight w:val="0"/>
              <w:marTop w:val="300"/>
              <w:marBottom w:val="0"/>
              <w:divBdr>
                <w:top w:val="none" w:sz="0" w:space="0" w:color="auto"/>
                <w:left w:val="none" w:sz="0" w:space="0" w:color="auto"/>
                <w:bottom w:val="none" w:sz="0" w:space="0" w:color="auto"/>
                <w:right w:val="none" w:sz="0" w:space="0" w:color="auto"/>
              </w:divBdr>
            </w:div>
            <w:div w:id="622268394">
              <w:marLeft w:val="0"/>
              <w:marRight w:val="0"/>
              <w:marTop w:val="0"/>
              <w:marBottom w:val="0"/>
              <w:divBdr>
                <w:top w:val="none" w:sz="0" w:space="0" w:color="auto"/>
                <w:left w:val="none" w:sz="0" w:space="0" w:color="auto"/>
                <w:bottom w:val="none" w:sz="0" w:space="0" w:color="auto"/>
                <w:right w:val="none" w:sz="0" w:space="0" w:color="auto"/>
              </w:divBdr>
            </w:div>
            <w:div w:id="656961455">
              <w:marLeft w:val="0"/>
              <w:marRight w:val="0"/>
              <w:marTop w:val="300"/>
              <w:marBottom w:val="0"/>
              <w:divBdr>
                <w:top w:val="none" w:sz="0" w:space="0" w:color="auto"/>
                <w:left w:val="none" w:sz="0" w:space="0" w:color="auto"/>
                <w:bottom w:val="none" w:sz="0" w:space="0" w:color="auto"/>
                <w:right w:val="none" w:sz="0" w:space="0" w:color="auto"/>
              </w:divBdr>
            </w:div>
            <w:div w:id="811482902">
              <w:marLeft w:val="0"/>
              <w:marRight w:val="0"/>
              <w:marTop w:val="300"/>
              <w:marBottom w:val="0"/>
              <w:divBdr>
                <w:top w:val="none" w:sz="0" w:space="0" w:color="auto"/>
                <w:left w:val="none" w:sz="0" w:space="0" w:color="auto"/>
                <w:bottom w:val="none" w:sz="0" w:space="0" w:color="auto"/>
                <w:right w:val="none" w:sz="0" w:space="0" w:color="auto"/>
              </w:divBdr>
              <w:divsChild>
                <w:div w:id="1243107208">
                  <w:marLeft w:val="0"/>
                  <w:marRight w:val="0"/>
                  <w:marTop w:val="0"/>
                  <w:marBottom w:val="0"/>
                  <w:divBdr>
                    <w:top w:val="single" w:sz="6" w:space="15" w:color="000000"/>
                    <w:left w:val="none" w:sz="0" w:space="0" w:color="auto"/>
                    <w:bottom w:val="single" w:sz="6" w:space="15" w:color="000000"/>
                    <w:right w:val="none" w:sz="0" w:space="0" w:color="auto"/>
                  </w:divBdr>
                  <w:divsChild>
                    <w:div w:id="134640300">
                      <w:marLeft w:val="0"/>
                      <w:marRight w:val="300"/>
                      <w:marTop w:val="0"/>
                      <w:marBottom w:val="0"/>
                      <w:divBdr>
                        <w:top w:val="none" w:sz="0" w:space="0" w:color="auto"/>
                        <w:left w:val="none" w:sz="0" w:space="0" w:color="auto"/>
                        <w:bottom w:val="none" w:sz="0" w:space="0" w:color="auto"/>
                        <w:right w:val="none" w:sz="0" w:space="0" w:color="auto"/>
                      </w:divBdr>
                    </w:div>
                    <w:div w:id="7276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928">
              <w:marLeft w:val="0"/>
              <w:marRight w:val="0"/>
              <w:marTop w:val="300"/>
              <w:marBottom w:val="0"/>
              <w:divBdr>
                <w:top w:val="none" w:sz="0" w:space="0" w:color="auto"/>
                <w:left w:val="none" w:sz="0" w:space="0" w:color="auto"/>
                <w:bottom w:val="none" w:sz="0" w:space="0" w:color="auto"/>
                <w:right w:val="none" w:sz="0" w:space="0" w:color="auto"/>
              </w:divBdr>
            </w:div>
            <w:div w:id="834877222">
              <w:marLeft w:val="0"/>
              <w:marRight w:val="0"/>
              <w:marTop w:val="300"/>
              <w:marBottom w:val="0"/>
              <w:divBdr>
                <w:top w:val="none" w:sz="0" w:space="0" w:color="auto"/>
                <w:left w:val="none" w:sz="0" w:space="0" w:color="auto"/>
                <w:bottom w:val="none" w:sz="0" w:space="0" w:color="auto"/>
                <w:right w:val="none" w:sz="0" w:space="0" w:color="auto"/>
              </w:divBdr>
            </w:div>
            <w:div w:id="951857526">
              <w:marLeft w:val="0"/>
              <w:marRight w:val="0"/>
              <w:marTop w:val="300"/>
              <w:marBottom w:val="0"/>
              <w:divBdr>
                <w:top w:val="none" w:sz="0" w:space="0" w:color="auto"/>
                <w:left w:val="none" w:sz="0" w:space="0" w:color="auto"/>
                <w:bottom w:val="none" w:sz="0" w:space="0" w:color="auto"/>
                <w:right w:val="none" w:sz="0" w:space="0" w:color="auto"/>
              </w:divBdr>
              <w:divsChild>
                <w:div w:id="717709831">
                  <w:marLeft w:val="0"/>
                  <w:marRight w:val="0"/>
                  <w:marTop w:val="0"/>
                  <w:marBottom w:val="0"/>
                  <w:divBdr>
                    <w:top w:val="single" w:sz="6" w:space="15" w:color="000000"/>
                    <w:left w:val="none" w:sz="0" w:space="0" w:color="auto"/>
                    <w:bottom w:val="single" w:sz="6" w:space="15" w:color="000000"/>
                    <w:right w:val="none" w:sz="0" w:space="0" w:color="auto"/>
                  </w:divBdr>
                </w:div>
              </w:divsChild>
            </w:div>
            <w:div w:id="1051419626">
              <w:marLeft w:val="0"/>
              <w:marRight w:val="0"/>
              <w:marTop w:val="300"/>
              <w:marBottom w:val="0"/>
              <w:divBdr>
                <w:top w:val="none" w:sz="0" w:space="0" w:color="auto"/>
                <w:left w:val="none" w:sz="0" w:space="0" w:color="auto"/>
                <w:bottom w:val="none" w:sz="0" w:space="0" w:color="auto"/>
                <w:right w:val="none" w:sz="0" w:space="0" w:color="auto"/>
              </w:divBdr>
              <w:divsChild>
                <w:div w:id="753286420">
                  <w:marLeft w:val="0"/>
                  <w:marRight w:val="0"/>
                  <w:marTop w:val="0"/>
                  <w:marBottom w:val="0"/>
                  <w:divBdr>
                    <w:top w:val="none" w:sz="0" w:space="0" w:color="auto"/>
                    <w:left w:val="none" w:sz="0" w:space="0" w:color="auto"/>
                    <w:bottom w:val="none" w:sz="0" w:space="0" w:color="auto"/>
                    <w:right w:val="none" w:sz="0" w:space="0" w:color="auto"/>
                  </w:divBdr>
                </w:div>
              </w:divsChild>
            </w:div>
            <w:div w:id="1253854479">
              <w:marLeft w:val="0"/>
              <w:marRight w:val="0"/>
              <w:marTop w:val="300"/>
              <w:marBottom w:val="0"/>
              <w:divBdr>
                <w:top w:val="none" w:sz="0" w:space="0" w:color="auto"/>
                <w:left w:val="none" w:sz="0" w:space="0" w:color="auto"/>
                <w:bottom w:val="none" w:sz="0" w:space="0" w:color="auto"/>
                <w:right w:val="none" w:sz="0" w:space="0" w:color="auto"/>
              </w:divBdr>
              <w:divsChild>
                <w:div w:id="1217593523">
                  <w:marLeft w:val="0"/>
                  <w:marRight w:val="0"/>
                  <w:marTop w:val="0"/>
                  <w:marBottom w:val="0"/>
                  <w:divBdr>
                    <w:top w:val="none" w:sz="0" w:space="0" w:color="auto"/>
                    <w:left w:val="none" w:sz="0" w:space="0" w:color="auto"/>
                    <w:bottom w:val="none" w:sz="0" w:space="0" w:color="auto"/>
                    <w:right w:val="none" w:sz="0" w:space="0" w:color="auto"/>
                  </w:divBdr>
                </w:div>
              </w:divsChild>
            </w:div>
            <w:div w:id="1299260657">
              <w:marLeft w:val="0"/>
              <w:marRight w:val="0"/>
              <w:marTop w:val="300"/>
              <w:marBottom w:val="0"/>
              <w:divBdr>
                <w:top w:val="none" w:sz="0" w:space="0" w:color="auto"/>
                <w:left w:val="none" w:sz="0" w:space="0" w:color="auto"/>
                <w:bottom w:val="none" w:sz="0" w:space="0" w:color="auto"/>
                <w:right w:val="none" w:sz="0" w:space="0" w:color="auto"/>
              </w:divBdr>
              <w:divsChild>
                <w:div w:id="1067218000">
                  <w:marLeft w:val="0"/>
                  <w:marRight w:val="0"/>
                  <w:marTop w:val="0"/>
                  <w:marBottom w:val="0"/>
                  <w:divBdr>
                    <w:top w:val="none" w:sz="0" w:space="0" w:color="auto"/>
                    <w:left w:val="none" w:sz="0" w:space="0" w:color="auto"/>
                    <w:bottom w:val="none" w:sz="0" w:space="0" w:color="auto"/>
                    <w:right w:val="none" w:sz="0" w:space="0" w:color="auto"/>
                  </w:divBdr>
                </w:div>
              </w:divsChild>
            </w:div>
            <w:div w:id="1343974090">
              <w:marLeft w:val="0"/>
              <w:marRight w:val="0"/>
              <w:marTop w:val="300"/>
              <w:marBottom w:val="0"/>
              <w:divBdr>
                <w:top w:val="none" w:sz="0" w:space="0" w:color="auto"/>
                <w:left w:val="none" w:sz="0" w:space="0" w:color="auto"/>
                <w:bottom w:val="none" w:sz="0" w:space="0" w:color="auto"/>
                <w:right w:val="none" w:sz="0" w:space="0" w:color="auto"/>
              </w:divBdr>
              <w:divsChild>
                <w:div w:id="532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547">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
          <w:marLeft w:val="0"/>
          <w:marRight w:val="0"/>
          <w:marTop w:val="0"/>
          <w:marBottom w:val="0"/>
          <w:divBdr>
            <w:top w:val="none" w:sz="0" w:space="0" w:color="auto"/>
            <w:left w:val="none" w:sz="0" w:space="0" w:color="auto"/>
            <w:bottom w:val="none" w:sz="0" w:space="0" w:color="auto"/>
            <w:right w:val="none" w:sz="0" w:space="0" w:color="auto"/>
          </w:divBdr>
          <w:divsChild>
            <w:div w:id="1023093780">
              <w:marLeft w:val="0"/>
              <w:marRight w:val="0"/>
              <w:marTop w:val="0"/>
              <w:marBottom w:val="0"/>
              <w:divBdr>
                <w:top w:val="none" w:sz="0" w:space="0" w:color="auto"/>
                <w:left w:val="none" w:sz="0" w:space="0" w:color="auto"/>
                <w:bottom w:val="none" w:sz="0" w:space="0" w:color="auto"/>
                <w:right w:val="none" w:sz="0" w:space="0" w:color="auto"/>
              </w:divBdr>
              <w:divsChild>
                <w:div w:id="587229767">
                  <w:marLeft w:val="0"/>
                  <w:marRight w:val="0"/>
                  <w:marTop w:val="0"/>
                  <w:marBottom w:val="0"/>
                  <w:divBdr>
                    <w:top w:val="none" w:sz="0" w:space="0" w:color="auto"/>
                    <w:left w:val="none" w:sz="0" w:space="0" w:color="auto"/>
                    <w:bottom w:val="none" w:sz="0" w:space="0" w:color="auto"/>
                    <w:right w:val="none" w:sz="0" w:space="0" w:color="auto"/>
                  </w:divBdr>
                  <w:divsChild>
                    <w:div w:id="204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350">
              <w:marLeft w:val="0"/>
              <w:marRight w:val="0"/>
              <w:marTop w:val="0"/>
              <w:marBottom w:val="600"/>
              <w:divBdr>
                <w:top w:val="none" w:sz="0" w:space="0" w:color="auto"/>
                <w:left w:val="none" w:sz="0" w:space="0" w:color="auto"/>
                <w:bottom w:val="none" w:sz="0" w:space="0" w:color="auto"/>
                <w:right w:val="none" w:sz="0" w:space="0" w:color="auto"/>
              </w:divBdr>
              <w:divsChild>
                <w:div w:id="512381987">
                  <w:marLeft w:val="0"/>
                  <w:marRight w:val="0"/>
                  <w:marTop w:val="0"/>
                  <w:marBottom w:val="0"/>
                  <w:divBdr>
                    <w:top w:val="none" w:sz="0" w:space="0" w:color="auto"/>
                    <w:left w:val="none" w:sz="0" w:space="0" w:color="auto"/>
                    <w:bottom w:val="none" w:sz="0" w:space="0" w:color="auto"/>
                    <w:right w:val="none" w:sz="0" w:space="0" w:color="auto"/>
                  </w:divBdr>
                  <w:divsChild>
                    <w:div w:id="264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747851900">
          <w:marLeft w:val="0"/>
          <w:marRight w:val="0"/>
          <w:marTop w:val="0"/>
          <w:marBottom w:val="0"/>
          <w:divBdr>
            <w:top w:val="none" w:sz="0" w:space="0" w:color="auto"/>
            <w:left w:val="none" w:sz="0" w:space="0" w:color="auto"/>
            <w:bottom w:val="none" w:sz="0" w:space="0" w:color="auto"/>
            <w:right w:val="none" w:sz="0" w:space="0" w:color="auto"/>
          </w:divBdr>
        </w:div>
        <w:div w:id="1208680496">
          <w:marLeft w:val="0"/>
          <w:marRight w:val="0"/>
          <w:marTop w:val="150"/>
          <w:marBottom w:val="0"/>
          <w:divBdr>
            <w:top w:val="none" w:sz="0" w:space="0" w:color="auto"/>
            <w:left w:val="none" w:sz="0" w:space="0" w:color="auto"/>
            <w:bottom w:val="none" w:sz="0" w:space="0" w:color="auto"/>
            <w:right w:val="none" w:sz="0" w:space="0" w:color="auto"/>
          </w:divBdr>
          <w:divsChild>
            <w:div w:id="208150185">
              <w:marLeft w:val="0"/>
              <w:marRight w:val="0"/>
              <w:marTop w:val="0"/>
              <w:marBottom w:val="0"/>
              <w:divBdr>
                <w:top w:val="none" w:sz="0" w:space="0" w:color="auto"/>
                <w:left w:val="none" w:sz="0" w:space="0" w:color="auto"/>
                <w:bottom w:val="none" w:sz="0" w:space="0" w:color="auto"/>
                <w:right w:val="none" w:sz="0" w:space="0" w:color="auto"/>
              </w:divBdr>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876624699">
                  <w:marLeft w:val="0"/>
                  <w:marRight w:val="0"/>
                  <w:marTop w:val="150"/>
                  <w:marBottom w:val="0"/>
                  <w:divBdr>
                    <w:top w:val="none" w:sz="0" w:space="0" w:color="auto"/>
                    <w:left w:val="none" w:sz="0" w:space="0" w:color="auto"/>
                    <w:bottom w:val="none" w:sz="0" w:space="0" w:color="auto"/>
                    <w:right w:val="none" w:sz="0" w:space="0" w:color="auto"/>
                  </w:divBdr>
                </w:div>
                <w:div w:id="103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4273">
      <w:bodyDiv w:val="1"/>
      <w:marLeft w:val="0"/>
      <w:marRight w:val="0"/>
      <w:marTop w:val="0"/>
      <w:marBottom w:val="0"/>
      <w:divBdr>
        <w:top w:val="none" w:sz="0" w:space="0" w:color="auto"/>
        <w:left w:val="none" w:sz="0" w:space="0" w:color="auto"/>
        <w:bottom w:val="none" w:sz="0" w:space="0" w:color="auto"/>
        <w:right w:val="none" w:sz="0" w:space="0" w:color="auto"/>
      </w:divBdr>
      <w:divsChild>
        <w:div w:id="732002196">
          <w:marLeft w:val="0"/>
          <w:marRight w:val="0"/>
          <w:marTop w:val="0"/>
          <w:marBottom w:val="0"/>
          <w:divBdr>
            <w:top w:val="none" w:sz="0" w:space="0" w:color="auto"/>
            <w:left w:val="none" w:sz="0" w:space="0" w:color="auto"/>
            <w:bottom w:val="none" w:sz="0" w:space="0" w:color="auto"/>
            <w:right w:val="none" w:sz="0" w:space="0" w:color="auto"/>
          </w:divBdr>
          <w:divsChild>
            <w:div w:id="1910965066">
              <w:marLeft w:val="0"/>
              <w:marRight w:val="0"/>
              <w:marTop w:val="0"/>
              <w:marBottom w:val="0"/>
              <w:divBdr>
                <w:top w:val="none" w:sz="0" w:space="0" w:color="auto"/>
                <w:left w:val="none" w:sz="0" w:space="0" w:color="auto"/>
                <w:bottom w:val="none" w:sz="0" w:space="0" w:color="auto"/>
                <w:right w:val="none" w:sz="0" w:space="0" w:color="auto"/>
              </w:divBdr>
              <w:divsChild>
                <w:div w:id="255745881">
                  <w:marLeft w:val="0"/>
                  <w:marRight w:val="0"/>
                  <w:marTop w:val="0"/>
                  <w:marBottom w:val="0"/>
                  <w:divBdr>
                    <w:top w:val="none" w:sz="0" w:space="0" w:color="auto"/>
                    <w:left w:val="none" w:sz="0" w:space="0" w:color="auto"/>
                    <w:bottom w:val="none" w:sz="0" w:space="0" w:color="auto"/>
                    <w:right w:val="none" w:sz="0" w:space="0" w:color="auto"/>
                  </w:divBdr>
                  <w:divsChild>
                    <w:div w:id="37972056">
                      <w:marLeft w:val="300"/>
                      <w:marRight w:val="300"/>
                      <w:marTop w:val="0"/>
                      <w:marBottom w:val="0"/>
                      <w:divBdr>
                        <w:top w:val="none" w:sz="0" w:space="0" w:color="auto"/>
                        <w:left w:val="none" w:sz="0" w:space="0" w:color="auto"/>
                        <w:bottom w:val="none" w:sz="0" w:space="0" w:color="auto"/>
                        <w:right w:val="none" w:sz="0" w:space="0" w:color="auto"/>
                      </w:divBdr>
                      <w:divsChild>
                        <w:div w:id="19946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1832">
          <w:marLeft w:val="0"/>
          <w:marRight w:val="0"/>
          <w:marTop w:val="0"/>
          <w:marBottom w:val="0"/>
          <w:divBdr>
            <w:top w:val="none" w:sz="0" w:space="0" w:color="auto"/>
            <w:left w:val="none" w:sz="0" w:space="0" w:color="auto"/>
            <w:bottom w:val="none" w:sz="0" w:space="0" w:color="auto"/>
            <w:right w:val="none" w:sz="0" w:space="0" w:color="auto"/>
          </w:divBdr>
          <w:divsChild>
            <w:div w:id="161046870">
              <w:marLeft w:val="0"/>
              <w:marRight w:val="0"/>
              <w:marTop w:val="0"/>
              <w:marBottom w:val="0"/>
              <w:divBdr>
                <w:top w:val="none" w:sz="0" w:space="0" w:color="auto"/>
                <w:left w:val="none" w:sz="0" w:space="0" w:color="auto"/>
                <w:bottom w:val="none" w:sz="0" w:space="0" w:color="auto"/>
                <w:right w:val="none" w:sz="0" w:space="0" w:color="auto"/>
              </w:divBdr>
              <w:divsChild>
                <w:div w:id="978799258">
                  <w:marLeft w:val="0"/>
                  <w:marRight w:val="0"/>
                  <w:marTop w:val="0"/>
                  <w:marBottom w:val="0"/>
                  <w:divBdr>
                    <w:top w:val="none" w:sz="0" w:space="0" w:color="auto"/>
                    <w:left w:val="none" w:sz="0" w:space="0" w:color="auto"/>
                    <w:bottom w:val="none" w:sz="0" w:space="0" w:color="auto"/>
                    <w:right w:val="none" w:sz="0" w:space="0" w:color="auto"/>
                  </w:divBdr>
                  <w:divsChild>
                    <w:div w:id="41516563">
                      <w:marLeft w:val="300"/>
                      <w:marRight w:val="300"/>
                      <w:marTop w:val="0"/>
                      <w:marBottom w:val="0"/>
                      <w:divBdr>
                        <w:top w:val="none" w:sz="0" w:space="0" w:color="auto"/>
                        <w:left w:val="none" w:sz="0" w:space="0" w:color="auto"/>
                        <w:bottom w:val="none" w:sz="0" w:space="0" w:color="auto"/>
                        <w:right w:val="none" w:sz="0" w:space="0" w:color="auto"/>
                      </w:divBdr>
                      <w:divsChild>
                        <w:div w:id="529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9032">
          <w:marLeft w:val="0"/>
          <w:marRight w:val="0"/>
          <w:marTop w:val="0"/>
          <w:marBottom w:val="0"/>
          <w:divBdr>
            <w:top w:val="none" w:sz="0" w:space="0" w:color="auto"/>
            <w:left w:val="none" w:sz="0" w:space="0" w:color="auto"/>
            <w:bottom w:val="none" w:sz="0" w:space="0" w:color="auto"/>
            <w:right w:val="none" w:sz="0" w:space="0" w:color="auto"/>
          </w:divBdr>
          <w:divsChild>
            <w:div w:id="2116553806">
              <w:marLeft w:val="0"/>
              <w:marRight w:val="0"/>
              <w:marTop w:val="0"/>
              <w:marBottom w:val="0"/>
              <w:divBdr>
                <w:top w:val="none" w:sz="0" w:space="0" w:color="auto"/>
                <w:left w:val="none" w:sz="0" w:space="0" w:color="auto"/>
                <w:bottom w:val="none" w:sz="0" w:space="0" w:color="auto"/>
                <w:right w:val="none" w:sz="0" w:space="0" w:color="auto"/>
              </w:divBdr>
              <w:divsChild>
                <w:div w:id="1059524482">
                  <w:marLeft w:val="0"/>
                  <w:marRight w:val="0"/>
                  <w:marTop w:val="0"/>
                  <w:marBottom w:val="0"/>
                  <w:divBdr>
                    <w:top w:val="none" w:sz="0" w:space="0" w:color="auto"/>
                    <w:left w:val="none" w:sz="0" w:space="0" w:color="auto"/>
                    <w:bottom w:val="none" w:sz="0" w:space="0" w:color="auto"/>
                    <w:right w:val="none" w:sz="0" w:space="0" w:color="auto"/>
                  </w:divBdr>
                  <w:divsChild>
                    <w:div w:id="2047634745">
                      <w:marLeft w:val="0"/>
                      <w:marRight w:val="0"/>
                      <w:marTop w:val="0"/>
                      <w:marBottom w:val="0"/>
                      <w:divBdr>
                        <w:top w:val="none" w:sz="0" w:space="0" w:color="auto"/>
                        <w:left w:val="none" w:sz="0" w:space="0" w:color="auto"/>
                        <w:bottom w:val="none" w:sz="0" w:space="0" w:color="auto"/>
                        <w:right w:val="none" w:sz="0" w:space="0" w:color="auto"/>
                      </w:divBdr>
                      <w:divsChild>
                        <w:div w:id="2138405166">
                          <w:marLeft w:val="300"/>
                          <w:marRight w:val="300"/>
                          <w:marTop w:val="0"/>
                          <w:marBottom w:val="0"/>
                          <w:divBdr>
                            <w:top w:val="none" w:sz="0" w:space="0" w:color="auto"/>
                            <w:left w:val="none" w:sz="0" w:space="0" w:color="auto"/>
                            <w:bottom w:val="none" w:sz="0" w:space="0" w:color="auto"/>
                            <w:right w:val="none" w:sz="0" w:space="0" w:color="auto"/>
                          </w:divBdr>
                          <w:divsChild>
                            <w:div w:id="185611699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54889967">
          <w:marLeft w:val="0"/>
          <w:marRight w:val="0"/>
          <w:marTop w:val="0"/>
          <w:marBottom w:val="0"/>
          <w:divBdr>
            <w:top w:val="none" w:sz="0" w:space="0" w:color="auto"/>
            <w:left w:val="none" w:sz="0" w:space="0" w:color="auto"/>
            <w:bottom w:val="none" w:sz="0" w:space="0" w:color="auto"/>
            <w:right w:val="none" w:sz="0" w:space="0" w:color="auto"/>
          </w:divBdr>
          <w:divsChild>
            <w:div w:id="337394749">
              <w:marLeft w:val="0"/>
              <w:marRight w:val="0"/>
              <w:marTop w:val="0"/>
              <w:marBottom w:val="0"/>
              <w:divBdr>
                <w:top w:val="none" w:sz="0" w:space="0" w:color="auto"/>
                <w:left w:val="none" w:sz="0" w:space="0" w:color="auto"/>
                <w:bottom w:val="none" w:sz="0" w:space="0" w:color="auto"/>
                <w:right w:val="none" w:sz="0" w:space="0" w:color="auto"/>
              </w:divBdr>
              <w:divsChild>
                <w:div w:id="1123622558">
                  <w:marLeft w:val="0"/>
                  <w:marRight w:val="0"/>
                  <w:marTop w:val="0"/>
                  <w:marBottom w:val="0"/>
                  <w:divBdr>
                    <w:top w:val="none" w:sz="0" w:space="0" w:color="auto"/>
                    <w:left w:val="none" w:sz="0" w:space="0" w:color="auto"/>
                    <w:bottom w:val="none" w:sz="0" w:space="0" w:color="auto"/>
                    <w:right w:val="none" w:sz="0" w:space="0" w:color="auto"/>
                  </w:divBdr>
                  <w:divsChild>
                    <w:div w:id="661392073">
                      <w:marLeft w:val="300"/>
                      <w:marRight w:val="300"/>
                      <w:marTop w:val="0"/>
                      <w:marBottom w:val="0"/>
                      <w:divBdr>
                        <w:top w:val="none" w:sz="0" w:space="0" w:color="auto"/>
                        <w:left w:val="none" w:sz="0" w:space="0" w:color="auto"/>
                        <w:bottom w:val="none" w:sz="0" w:space="0" w:color="auto"/>
                        <w:right w:val="none" w:sz="0" w:space="0" w:color="auto"/>
                      </w:divBdr>
                      <w:divsChild>
                        <w:div w:id="643510823">
                          <w:marLeft w:val="0"/>
                          <w:marRight w:val="0"/>
                          <w:marTop w:val="0"/>
                          <w:marBottom w:val="0"/>
                          <w:divBdr>
                            <w:top w:val="none" w:sz="0" w:space="0" w:color="auto"/>
                            <w:left w:val="none" w:sz="0" w:space="0" w:color="auto"/>
                            <w:bottom w:val="none" w:sz="0" w:space="0" w:color="auto"/>
                            <w:right w:val="none" w:sz="0" w:space="0" w:color="auto"/>
                          </w:divBdr>
                          <w:divsChild>
                            <w:div w:id="7860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269829">
          <w:marLeft w:val="0"/>
          <w:marRight w:val="0"/>
          <w:marTop w:val="0"/>
          <w:marBottom w:val="0"/>
          <w:divBdr>
            <w:top w:val="none" w:sz="0" w:space="0" w:color="auto"/>
            <w:left w:val="none" w:sz="0" w:space="0" w:color="auto"/>
            <w:bottom w:val="none" w:sz="0" w:space="0" w:color="auto"/>
            <w:right w:val="none" w:sz="0" w:space="0" w:color="auto"/>
          </w:divBdr>
          <w:divsChild>
            <w:div w:id="1725790095">
              <w:marLeft w:val="0"/>
              <w:marRight w:val="0"/>
              <w:marTop w:val="0"/>
              <w:marBottom w:val="0"/>
              <w:divBdr>
                <w:top w:val="none" w:sz="0" w:space="0" w:color="auto"/>
                <w:left w:val="none" w:sz="0" w:space="0" w:color="auto"/>
                <w:bottom w:val="none" w:sz="0" w:space="0" w:color="auto"/>
                <w:right w:val="none" w:sz="0" w:space="0" w:color="auto"/>
              </w:divBdr>
              <w:divsChild>
                <w:div w:id="728962726">
                  <w:marLeft w:val="0"/>
                  <w:marRight w:val="0"/>
                  <w:marTop w:val="0"/>
                  <w:marBottom w:val="0"/>
                  <w:divBdr>
                    <w:top w:val="none" w:sz="0" w:space="0" w:color="auto"/>
                    <w:left w:val="none" w:sz="0" w:space="0" w:color="auto"/>
                    <w:bottom w:val="none" w:sz="0" w:space="0" w:color="auto"/>
                    <w:right w:val="none" w:sz="0" w:space="0" w:color="auto"/>
                  </w:divBdr>
                  <w:divsChild>
                    <w:div w:id="1147286892">
                      <w:marLeft w:val="0"/>
                      <w:marRight w:val="0"/>
                      <w:marTop w:val="0"/>
                      <w:marBottom w:val="0"/>
                      <w:divBdr>
                        <w:top w:val="none" w:sz="0" w:space="0" w:color="auto"/>
                        <w:left w:val="none" w:sz="0" w:space="0" w:color="auto"/>
                        <w:bottom w:val="none" w:sz="0" w:space="0" w:color="auto"/>
                        <w:right w:val="none" w:sz="0" w:space="0" w:color="auto"/>
                      </w:divBdr>
                      <w:divsChild>
                        <w:div w:id="793713591">
                          <w:marLeft w:val="0"/>
                          <w:marRight w:val="0"/>
                          <w:marTop w:val="0"/>
                          <w:marBottom w:val="0"/>
                          <w:divBdr>
                            <w:top w:val="none" w:sz="0" w:space="0" w:color="auto"/>
                            <w:left w:val="none" w:sz="0" w:space="0" w:color="auto"/>
                            <w:bottom w:val="none" w:sz="0" w:space="0" w:color="auto"/>
                            <w:right w:val="none" w:sz="0" w:space="0" w:color="auto"/>
                          </w:divBdr>
                          <w:divsChild>
                            <w:div w:id="1851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5481">
                      <w:marLeft w:val="0"/>
                      <w:marRight w:val="0"/>
                      <w:marTop w:val="0"/>
                      <w:marBottom w:val="0"/>
                      <w:divBdr>
                        <w:top w:val="none" w:sz="0" w:space="0" w:color="auto"/>
                        <w:left w:val="none" w:sz="0" w:space="0" w:color="auto"/>
                        <w:bottom w:val="none" w:sz="0" w:space="0" w:color="auto"/>
                        <w:right w:val="none" w:sz="0" w:space="0" w:color="auto"/>
                      </w:divBdr>
                      <w:divsChild>
                        <w:div w:id="2063937291">
                          <w:marLeft w:val="0"/>
                          <w:marRight w:val="0"/>
                          <w:marTop w:val="0"/>
                          <w:marBottom w:val="0"/>
                          <w:divBdr>
                            <w:top w:val="none" w:sz="0" w:space="0" w:color="auto"/>
                            <w:left w:val="none" w:sz="0" w:space="0" w:color="auto"/>
                            <w:bottom w:val="none" w:sz="0" w:space="0" w:color="auto"/>
                            <w:right w:val="none" w:sz="0" w:space="0" w:color="auto"/>
                          </w:divBdr>
                          <w:divsChild>
                            <w:div w:id="429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9745">
                      <w:marLeft w:val="0"/>
                      <w:marRight w:val="0"/>
                      <w:marTop w:val="0"/>
                      <w:marBottom w:val="0"/>
                      <w:divBdr>
                        <w:top w:val="none" w:sz="0" w:space="0" w:color="auto"/>
                        <w:left w:val="none" w:sz="0" w:space="0" w:color="auto"/>
                        <w:bottom w:val="none" w:sz="0" w:space="0" w:color="auto"/>
                        <w:right w:val="none" w:sz="0" w:space="0" w:color="auto"/>
                      </w:divBdr>
                      <w:divsChild>
                        <w:div w:id="1933395632">
                          <w:marLeft w:val="0"/>
                          <w:marRight w:val="0"/>
                          <w:marTop w:val="0"/>
                          <w:marBottom w:val="0"/>
                          <w:divBdr>
                            <w:top w:val="none" w:sz="0" w:space="0" w:color="auto"/>
                            <w:left w:val="none" w:sz="0" w:space="0" w:color="auto"/>
                            <w:bottom w:val="none" w:sz="0" w:space="0" w:color="auto"/>
                            <w:right w:val="none" w:sz="0" w:space="0" w:color="auto"/>
                          </w:divBdr>
                          <w:divsChild>
                            <w:div w:id="558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01661">
          <w:marLeft w:val="0"/>
          <w:marRight w:val="0"/>
          <w:marTop w:val="0"/>
          <w:marBottom w:val="0"/>
          <w:divBdr>
            <w:top w:val="none" w:sz="0" w:space="0" w:color="auto"/>
            <w:left w:val="none" w:sz="0" w:space="0" w:color="auto"/>
            <w:bottom w:val="none" w:sz="0" w:space="0" w:color="auto"/>
            <w:right w:val="none" w:sz="0" w:space="0" w:color="auto"/>
          </w:divBdr>
          <w:divsChild>
            <w:div w:id="907038834">
              <w:marLeft w:val="0"/>
              <w:marRight w:val="0"/>
              <w:marTop w:val="0"/>
              <w:marBottom w:val="0"/>
              <w:divBdr>
                <w:top w:val="none" w:sz="0" w:space="0" w:color="auto"/>
                <w:left w:val="none" w:sz="0" w:space="0" w:color="auto"/>
                <w:bottom w:val="none" w:sz="0" w:space="0" w:color="auto"/>
                <w:right w:val="none" w:sz="0" w:space="0" w:color="auto"/>
              </w:divBdr>
              <w:divsChild>
                <w:div w:id="992375143">
                  <w:marLeft w:val="0"/>
                  <w:marRight w:val="0"/>
                  <w:marTop w:val="0"/>
                  <w:marBottom w:val="0"/>
                  <w:divBdr>
                    <w:top w:val="none" w:sz="0" w:space="0" w:color="auto"/>
                    <w:left w:val="none" w:sz="0" w:space="0" w:color="auto"/>
                    <w:bottom w:val="none" w:sz="0" w:space="0" w:color="auto"/>
                    <w:right w:val="none" w:sz="0" w:space="0" w:color="auto"/>
                  </w:divBdr>
                  <w:divsChild>
                    <w:div w:id="1717856788">
                      <w:marLeft w:val="300"/>
                      <w:marRight w:val="300"/>
                      <w:marTop w:val="0"/>
                      <w:marBottom w:val="0"/>
                      <w:divBdr>
                        <w:top w:val="none" w:sz="0" w:space="0" w:color="auto"/>
                        <w:left w:val="none" w:sz="0" w:space="0" w:color="auto"/>
                        <w:bottom w:val="none" w:sz="0" w:space="0" w:color="auto"/>
                        <w:right w:val="none" w:sz="0" w:space="0" w:color="auto"/>
                      </w:divBdr>
                      <w:divsChild>
                        <w:div w:id="315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2309">
          <w:marLeft w:val="0"/>
          <w:marRight w:val="0"/>
          <w:marTop w:val="0"/>
          <w:marBottom w:val="0"/>
          <w:divBdr>
            <w:top w:val="none" w:sz="0" w:space="0" w:color="auto"/>
            <w:left w:val="none" w:sz="0" w:space="0" w:color="auto"/>
            <w:bottom w:val="none" w:sz="0" w:space="0" w:color="auto"/>
            <w:right w:val="none" w:sz="0" w:space="0" w:color="auto"/>
          </w:divBdr>
          <w:divsChild>
            <w:div w:id="407969812">
              <w:marLeft w:val="0"/>
              <w:marRight w:val="0"/>
              <w:marTop w:val="0"/>
              <w:marBottom w:val="0"/>
              <w:divBdr>
                <w:top w:val="none" w:sz="0" w:space="0" w:color="auto"/>
                <w:left w:val="none" w:sz="0" w:space="0" w:color="auto"/>
                <w:bottom w:val="none" w:sz="0" w:space="0" w:color="auto"/>
                <w:right w:val="none" w:sz="0" w:space="0" w:color="auto"/>
              </w:divBdr>
              <w:divsChild>
                <w:div w:id="1763261008">
                  <w:marLeft w:val="0"/>
                  <w:marRight w:val="0"/>
                  <w:marTop w:val="0"/>
                  <w:marBottom w:val="0"/>
                  <w:divBdr>
                    <w:top w:val="none" w:sz="0" w:space="0" w:color="auto"/>
                    <w:left w:val="none" w:sz="0" w:space="0" w:color="auto"/>
                    <w:bottom w:val="none" w:sz="0" w:space="0" w:color="auto"/>
                    <w:right w:val="none" w:sz="0" w:space="0" w:color="auto"/>
                  </w:divBdr>
                  <w:divsChild>
                    <w:div w:id="1931768235">
                      <w:marLeft w:val="300"/>
                      <w:marRight w:val="300"/>
                      <w:marTop w:val="0"/>
                      <w:marBottom w:val="0"/>
                      <w:divBdr>
                        <w:top w:val="none" w:sz="0" w:space="0" w:color="auto"/>
                        <w:left w:val="none" w:sz="0" w:space="0" w:color="auto"/>
                        <w:bottom w:val="none" w:sz="0" w:space="0" w:color="auto"/>
                        <w:right w:val="none" w:sz="0" w:space="0" w:color="auto"/>
                      </w:divBdr>
                      <w:divsChild>
                        <w:div w:id="1335382839">
                          <w:marLeft w:val="0"/>
                          <w:marRight w:val="0"/>
                          <w:marTop w:val="0"/>
                          <w:marBottom w:val="0"/>
                          <w:divBdr>
                            <w:top w:val="none" w:sz="0" w:space="0" w:color="auto"/>
                            <w:left w:val="none" w:sz="0" w:space="0" w:color="auto"/>
                            <w:bottom w:val="none" w:sz="0" w:space="0" w:color="auto"/>
                            <w:right w:val="none" w:sz="0" w:space="0" w:color="auto"/>
                          </w:divBdr>
                          <w:divsChild>
                            <w:div w:id="8479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8984">
          <w:marLeft w:val="0"/>
          <w:marRight w:val="0"/>
          <w:marTop w:val="0"/>
          <w:marBottom w:val="0"/>
          <w:divBdr>
            <w:top w:val="none" w:sz="0" w:space="0" w:color="auto"/>
            <w:left w:val="none" w:sz="0" w:space="0" w:color="auto"/>
            <w:bottom w:val="none" w:sz="0" w:space="0" w:color="auto"/>
            <w:right w:val="none" w:sz="0" w:space="0" w:color="auto"/>
          </w:divBdr>
          <w:divsChild>
            <w:div w:id="1111709344">
              <w:marLeft w:val="0"/>
              <w:marRight w:val="0"/>
              <w:marTop w:val="0"/>
              <w:marBottom w:val="0"/>
              <w:divBdr>
                <w:top w:val="none" w:sz="0" w:space="0" w:color="auto"/>
                <w:left w:val="none" w:sz="0" w:space="0" w:color="auto"/>
                <w:bottom w:val="none" w:sz="0" w:space="0" w:color="auto"/>
                <w:right w:val="none" w:sz="0" w:space="0" w:color="auto"/>
              </w:divBdr>
              <w:divsChild>
                <w:div w:id="943267660">
                  <w:marLeft w:val="0"/>
                  <w:marRight w:val="0"/>
                  <w:marTop w:val="0"/>
                  <w:marBottom w:val="0"/>
                  <w:divBdr>
                    <w:top w:val="none" w:sz="0" w:space="0" w:color="auto"/>
                    <w:left w:val="none" w:sz="0" w:space="0" w:color="auto"/>
                    <w:bottom w:val="none" w:sz="0" w:space="0" w:color="auto"/>
                    <w:right w:val="none" w:sz="0" w:space="0" w:color="auto"/>
                  </w:divBdr>
                  <w:divsChild>
                    <w:div w:id="611403379">
                      <w:marLeft w:val="300"/>
                      <w:marRight w:val="300"/>
                      <w:marTop w:val="0"/>
                      <w:marBottom w:val="0"/>
                      <w:divBdr>
                        <w:top w:val="none" w:sz="0" w:space="0" w:color="auto"/>
                        <w:left w:val="none" w:sz="0" w:space="0" w:color="auto"/>
                        <w:bottom w:val="none" w:sz="0" w:space="0" w:color="auto"/>
                        <w:right w:val="none" w:sz="0" w:space="0" w:color="auto"/>
                      </w:divBdr>
                      <w:divsChild>
                        <w:div w:id="1508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2053">
          <w:marLeft w:val="0"/>
          <w:marRight w:val="0"/>
          <w:marTop w:val="0"/>
          <w:marBottom w:val="0"/>
          <w:divBdr>
            <w:top w:val="none" w:sz="0" w:space="0" w:color="auto"/>
            <w:left w:val="none" w:sz="0" w:space="0" w:color="auto"/>
            <w:bottom w:val="none" w:sz="0" w:space="0" w:color="auto"/>
            <w:right w:val="none" w:sz="0" w:space="0" w:color="auto"/>
          </w:divBdr>
          <w:divsChild>
            <w:div w:id="1090202371">
              <w:marLeft w:val="0"/>
              <w:marRight w:val="0"/>
              <w:marTop w:val="0"/>
              <w:marBottom w:val="0"/>
              <w:divBdr>
                <w:top w:val="none" w:sz="0" w:space="0" w:color="auto"/>
                <w:left w:val="none" w:sz="0" w:space="0" w:color="auto"/>
                <w:bottom w:val="none" w:sz="0" w:space="0" w:color="auto"/>
                <w:right w:val="none" w:sz="0" w:space="0" w:color="auto"/>
              </w:divBdr>
              <w:divsChild>
                <w:div w:id="337386323">
                  <w:marLeft w:val="0"/>
                  <w:marRight w:val="0"/>
                  <w:marTop w:val="0"/>
                  <w:marBottom w:val="0"/>
                  <w:divBdr>
                    <w:top w:val="none" w:sz="0" w:space="0" w:color="auto"/>
                    <w:left w:val="none" w:sz="0" w:space="0" w:color="auto"/>
                    <w:bottom w:val="none" w:sz="0" w:space="0" w:color="auto"/>
                    <w:right w:val="none" w:sz="0" w:space="0" w:color="auto"/>
                  </w:divBdr>
                  <w:divsChild>
                    <w:div w:id="313992118">
                      <w:marLeft w:val="300"/>
                      <w:marRight w:val="300"/>
                      <w:marTop w:val="0"/>
                      <w:marBottom w:val="0"/>
                      <w:divBdr>
                        <w:top w:val="none" w:sz="0" w:space="0" w:color="auto"/>
                        <w:left w:val="none" w:sz="0" w:space="0" w:color="auto"/>
                        <w:bottom w:val="none" w:sz="0" w:space="0" w:color="auto"/>
                        <w:right w:val="none" w:sz="0" w:space="0" w:color="auto"/>
                      </w:divBdr>
                      <w:divsChild>
                        <w:div w:id="5830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59322">
          <w:marLeft w:val="0"/>
          <w:marRight w:val="0"/>
          <w:marTop w:val="0"/>
          <w:marBottom w:val="0"/>
          <w:divBdr>
            <w:top w:val="none" w:sz="0" w:space="0" w:color="auto"/>
            <w:left w:val="none" w:sz="0" w:space="0" w:color="auto"/>
            <w:bottom w:val="none" w:sz="0" w:space="0" w:color="auto"/>
            <w:right w:val="none" w:sz="0" w:space="0" w:color="auto"/>
          </w:divBdr>
          <w:divsChild>
            <w:div w:id="2013756507">
              <w:marLeft w:val="0"/>
              <w:marRight w:val="0"/>
              <w:marTop w:val="0"/>
              <w:marBottom w:val="0"/>
              <w:divBdr>
                <w:top w:val="none" w:sz="0" w:space="0" w:color="auto"/>
                <w:left w:val="none" w:sz="0" w:space="0" w:color="auto"/>
                <w:bottom w:val="none" w:sz="0" w:space="0" w:color="auto"/>
                <w:right w:val="none" w:sz="0" w:space="0" w:color="auto"/>
              </w:divBdr>
              <w:divsChild>
                <w:div w:id="68044925">
                  <w:marLeft w:val="0"/>
                  <w:marRight w:val="0"/>
                  <w:marTop w:val="0"/>
                  <w:marBottom w:val="0"/>
                  <w:divBdr>
                    <w:top w:val="none" w:sz="0" w:space="0" w:color="auto"/>
                    <w:left w:val="none" w:sz="0" w:space="0" w:color="auto"/>
                    <w:bottom w:val="none" w:sz="0" w:space="0" w:color="auto"/>
                    <w:right w:val="none" w:sz="0" w:space="0" w:color="auto"/>
                  </w:divBdr>
                  <w:divsChild>
                    <w:div w:id="1249117311">
                      <w:marLeft w:val="300"/>
                      <w:marRight w:val="300"/>
                      <w:marTop w:val="0"/>
                      <w:marBottom w:val="0"/>
                      <w:divBdr>
                        <w:top w:val="none" w:sz="0" w:space="0" w:color="auto"/>
                        <w:left w:val="none" w:sz="0" w:space="0" w:color="auto"/>
                        <w:bottom w:val="none" w:sz="0" w:space="0" w:color="auto"/>
                        <w:right w:val="none" w:sz="0" w:space="0" w:color="auto"/>
                      </w:divBdr>
                      <w:divsChild>
                        <w:div w:id="1995064947">
                          <w:marLeft w:val="0"/>
                          <w:marRight w:val="0"/>
                          <w:marTop w:val="0"/>
                          <w:marBottom w:val="0"/>
                          <w:divBdr>
                            <w:top w:val="none" w:sz="0" w:space="0" w:color="auto"/>
                            <w:left w:val="none" w:sz="0" w:space="0" w:color="auto"/>
                            <w:bottom w:val="none" w:sz="0" w:space="0" w:color="auto"/>
                            <w:right w:val="none" w:sz="0" w:space="0" w:color="auto"/>
                          </w:divBdr>
                          <w:divsChild>
                            <w:div w:id="111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08313">
          <w:marLeft w:val="0"/>
          <w:marRight w:val="0"/>
          <w:marTop w:val="0"/>
          <w:marBottom w:val="0"/>
          <w:divBdr>
            <w:top w:val="none" w:sz="0" w:space="0" w:color="auto"/>
            <w:left w:val="none" w:sz="0" w:space="0" w:color="auto"/>
            <w:bottom w:val="none" w:sz="0" w:space="0" w:color="auto"/>
            <w:right w:val="none" w:sz="0" w:space="0" w:color="auto"/>
          </w:divBdr>
          <w:divsChild>
            <w:div w:id="419566971">
              <w:marLeft w:val="0"/>
              <w:marRight w:val="0"/>
              <w:marTop w:val="0"/>
              <w:marBottom w:val="0"/>
              <w:divBdr>
                <w:top w:val="none" w:sz="0" w:space="0" w:color="auto"/>
                <w:left w:val="none" w:sz="0" w:space="0" w:color="auto"/>
                <w:bottom w:val="none" w:sz="0" w:space="0" w:color="auto"/>
                <w:right w:val="none" w:sz="0" w:space="0" w:color="auto"/>
              </w:divBdr>
              <w:divsChild>
                <w:div w:id="280573653">
                  <w:marLeft w:val="0"/>
                  <w:marRight w:val="0"/>
                  <w:marTop w:val="0"/>
                  <w:marBottom w:val="0"/>
                  <w:divBdr>
                    <w:top w:val="none" w:sz="0" w:space="0" w:color="auto"/>
                    <w:left w:val="none" w:sz="0" w:space="0" w:color="auto"/>
                    <w:bottom w:val="none" w:sz="0" w:space="0" w:color="auto"/>
                    <w:right w:val="none" w:sz="0" w:space="0" w:color="auto"/>
                  </w:divBdr>
                  <w:divsChild>
                    <w:div w:id="1826626609">
                      <w:marLeft w:val="0"/>
                      <w:marRight w:val="0"/>
                      <w:marTop w:val="0"/>
                      <w:marBottom w:val="0"/>
                      <w:divBdr>
                        <w:top w:val="none" w:sz="0" w:space="0" w:color="auto"/>
                        <w:left w:val="none" w:sz="0" w:space="0" w:color="auto"/>
                        <w:bottom w:val="none" w:sz="0" w:space="0" w:color="auto"/>
                        <w:right w:val="none" w:sz="0" w:space="0" w:color="auto"/>
                      </w:divBdr>
                      <w:divsChild>
                        <w:div w:id="1947809091">
                          <w:marLeft w:val="300"/>
                          <w:marRight w:val="300"/>
                          <w:marTop w:val="0"/>
                          <w:marBottom w:val="0"/>
                          <w:divBdr>
                            <w:top w:val="none" w:sz="0" w:space="0" w:color="auto"/>
                            <w:left w:val="none" w:sz="0" w:space="0" w:color="auto"/>
                            <w:bottom w:val="none" w:sz="0" w:space="0" w:color="auto"/>
                            <w:right w:val="none" w:sz="0" w:space="0" w:color="auto"/>
                          </w:divBdr>
                          <w:divsChild>
                            <w:div w:id="1153840341">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38654033">
          <w:marLeft w:val="0"/>
          <w:marRight w:val="0"/>
          <w:marTop w:val="0"/>
          <w:marBottom w:val="0"/>
          <w:divBdr>
            <w:top w:val="none" w:sz="0" w:space="0" w:color="auto"/>
            <w:left w:val="none" w:sz="0" w:space="0" w:color="auto"/>
            <w:bottom w:val="none" w:sz="0" w:space="0" w:color="auto"/>
            <w:right w:val="none" w:sz="0" w:space="0" w:color="auto"/>
          </w:divBdr>
          <w:divsChild>
            <w:div w:id="970939547">
              <w:marLeft w:val="0"/>
              <w:marRight w:val="0"/>
              <w:marTop w:val="0"/>
              <w:marBottom w:val="0"/>
              <w:divBdr>
                <w:top w:val="none" w:sz="0" w:space="0" w:color="auto"/>
                <w:left w:val="none" w:sz="0" w:space="0" w:color="auto"/>
                <w:bottom w:val="none" w:sz="0" w:space="0" w:color="auto"/>
                <w:right w:val="none" w:sz="0" w:space="0" w:color="auto"/>
              </w:divBdr>
              <w:divsChild>
                <w:div w:id="721712805">
                  <w:marLeft w:val="0"/>
                  <w:marRight w:val="0"/>
                  <w:marTop w:val="0"/>
                  <w:marBottom w:val="0"/>
                  <w:divBdr>
                    <w:top w:val="none" w:sz="0" w:space="0" w:color="auto"/>
                    <w:left w:val="none" w:sz="0" w:space="0" w:color="auto"/>
                    <w:bottom w:val="none" w:sz="0" w:space="0" w:color="auto"/>
                    <w:right w:val="none" w:sz="0" w:space="0" w:color="auto"/>
                  </w:divBdr>
                  <w:divsChild>
                    <w:div w:id="34040500">
                      <w:marLeft w:val="300"/>
                      <w:marRight w:val="300"/>
                      <w:marTop w:val="0"/>
                      <w:marBottom w:val="0"/>
                      <w:divBdr>
                        <w:top w:val="none" w:sz="0" w:space="0" w:color="auto"/>
                        <w:left w:val="none" w:sz="0" w:space="0" w:color="auto"/>
                        <w:bottom w:val="none" w:sz="0" w:space="0" w:color="auto"/>
                        <w:right w:val="none" w:sz="0" w:space="0" w:color="auto"/>
                      </w:divBdr>
                      <w:divsChild>
                        <w:div w:id="716390955">
                          <w:marLeft w:val="0"/>
                          <w:marRight w:val="0"/>
                          <w:marTop w:val="0"/>
                          <w:marBottom w:val="0"/>
                          <w:divBdr>
                            <w:top w:val="none" w:sz="0" w:space="0" w:color="auto"/>
                            <w:left w:val="none" w:sz="0" w:space="0" w:color="auto"/>
                            <w:bottom w:val="none" w:sz="0" w:space="0" w:color="auto"/>
                            <w:right w:val="none" w:sz="0" w:space="0" w:color="auto"/>
                          </w:divBdr>
                          <w:divsChild>
                            <w:div w:id="1709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94477">
          <w:marLeft w:val="0"/>
          <w:marRight w:val="0"/>
          <w:marTop w:val="0"/>
          <w:marBottom w:val="0"/>
          <w:divBdr>
            <w:top w:val="none" w:sz="0" w:space="0" w:color="auto"/>
            <w:left w:val="none" w:sz="0" w:space="0" w:color="auto"/>
            <w:bottom w:val="none" w:sz="0" w:space="0" w:color="auto"/>
            <w:right w:val="none" w:sz="0" w:space="0" w:color="auto"/>
          </w:divBdr>
          <w:divsChild>
            <w:div w:id="224680719">
              <w:marLeft w:val="0"/>
              <w:marRight w:val="0"/>
              <w:marTop w:val="0"/>
              <w:marBottom w:val="0"/>
              <w:divBdr>
                <w:top w:val="none" w:sz="0" w:space="0" w:color="auto"/>
                <w:left w:val="none" w:sz="0" w:space="0" w:color="auto"/>
                <w:bottom w:val="none" w:sz="0" w:space="0" w:color="auto"/>
                <w:right w:val="none" w:sz="0" w:space="0" w:color="auto"/>
              </w:divBdr>
              <w:divsChild>
                <w:div w:id="69471100">
                  <w:marLeft w:val="0"/>
                  <w:marRight w:val="0"/>
                  <w:marTop w:val="0"/>
                  <w:marBottom w:val="0"/>
                  <w:divBdr>
                    <w:top w:val="none" w:sz="0" w:space="0" w:color="auto"/>
                    <w:left w:val="none" w:sz="0" w:space="0" w:color="auto"/>
                    <w:bottom w:val="none" w:sz="0" w:space="0" w:color="auto"/>
                    <w:right w:val="none" w:sz="0" w:space="0" w:color="auto"/>
                  </w:divBdr>
                  <w:divsChild>
                    <w:div w:id="12146800">
                      <w:marLeft w:val="0"/>
                      <w:marRight w:val="0"/>
                      <w:marTop w:val="0"/>
                      <w:marBottom w:val="0"/>
                      <w:divBdr>
                        <w:top w:val="none" w:sz="0" w:space="0" w:color="auto"/>
                        <w:left w:val="none" w:sz="0" w:space="0" w:color="auto"/>
                        <w:bottom w:val="none" w:sz="0" w:space="0" w:color="auto"/>
                        <w:right w:val="none" w:sz="0" w:space="0" w:color="auto"/>
                      </w:divBdr>
                      <w:divsChild>
                        <w:div w:id="749083970">
                          <w:marLeft w:val="0"/>
                          <w:marRight w:val="0"/>
                          <w:marTop w:val="0"/>
                          <w:marBottom w:val="0"/>
                          <w:divBdr>
                            <w:top w:val="none" w:sz="0" w:space="0" w:color="auto"/>
                            <w:left w:val="none" w:sz="0" w:space="0" w:color="auto"/>
                            <w:bottom w:val="none" w:sz="0" w:space="0" w:color="auto"/>
                            <w:right w:val="none" w:sz="0" w:space="0" w:color="auto"/>
                          </w:divBdr>
                          <w:divsChild>
                            <w:div w:id="15924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378">
                      <w:marLeft w:val="0"/>
                      <w:marRight w:val="0"/>
                      <w:marTop w:val="0"/>
                      <w:marBottom w:val="0"/>
                      <w:divBdr>
                        <w:top w:val="none" w:sz="0" w:space="0" w:color="auto"/>
                        <w:left w:val="none" w:sz="0" w:space="0" w:color="auto"/>
                        <w:bottom w:val="none" w:sz="0" w:space="0" w:color="auto"/>
                        <w:right w:val="none" w:sz="0" w:space="0" w:color="auto"/>
                      </w:divBdr>
                      <w:divsChild>
                        <w:div w:id="533732928">
                          <w:marLeft w:val="0"/>
                          <w:marRight w:val="0"/>
                          <w:marTop w:val="0"/>
                          <w:marBottom w:val="0"/>
                          <w:divBdr>
                            <w:top w:val="none" w:sz="0" w:space="0" w:color="auto"/>
                            <w:left w:val="none" w:sz="0" w:space="0" w:color="auto"/>
                            <w:bottom w:val="none" w:sz="0" w:space="0" w:color="auto"/>
                            <w:right w:val="none" w:sz="0" w:space="0" w:color="auto"/>
                          </w:divBdr>
                          <w:divsChild>
                            <w:div w:id="16427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565">
                      <w:marLeft w:val="0"/>
                      <w:marRight w:val="0"/>
                      <w:marTop w:val="0"/>
                      <w:marBottom w:val="0"/>
                      <w:divBdr>
                        <w:top w:val="none" w:sz="0" w:space="0" w:color="auto"/>
                        <w:left w:val="none" w:sz="0" w:space="0" w:color="auto"/>
                        <w:bottom w:val="none" w:sz="0" w:space="0" w:color="auto"/>
                        <w:right w:val="none" w:sz="0" w:space="0" w:color="auto"/>
                      </w:divBdr>
                      <w:divsChild>
                        <w:div w:id="14815186">
                          <w:marLeft w:val="0"/>
                          <w:marRight w:val="0"/>
                          <w:marTop w:val="0"/>
                          <w:marBottom w:val="0"/>
                          <w:divBdr>
                            <w:top w:val="none" w:sz="0" w:space="0" w:color="auto"/>
                            <w:left w:val="none" w:sz="0" w:space="0" w:color="auto"/>
                            <w:bottom w:val="none" w:sz="0" w:space="0" w:color="auto"/>
                            <w:right w:val="none" w:sz="0" w:space="0" w:color="auto"/>
                          </w:divBdr>
                          <w:divsChild>
                            <w:div w:id="1928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637">
          <w:marLeft w:val="0"/>
          <w:marRight w:val="0"/>
          <w:marTop w:val="0"/>
          <w:marBottom w:val="0"/>
          <w:divBdr>
            <w:top w:val="none" w:sz="0" w:space="0" w:color="auto"/>
            <w:left w:val="none" w:sz="0" w:space="0" w:color="auto"/>
            <w:bottom w:val="none" w:sz="0" w:space="0" w:color="auto"/>
            <w:right w:val="none" w:sz="0" w:space="0" w:color="auto"/>
          </w:divBdr>
          <w:divsChild>
            <w:div w:id="300964500">
              <w:marLeft w:val="0"/>
              <w:marRight w:val="0"/>
              <w:marTop w:val="0"/>
              <w:marBottom w:val="0"/>
              <w:divBdr>
                <w:top w:val="none" w:sz="0" w:space="0" w:color="auto"/>
                <w:left w:val="none" w:sz="0" w:space="0" w:color="auto"/>
                <w:bottom w:val="none" w:sz="0" w:space="0" w:color="auto"/>
                <w:right w:val="none" w:sz="0" w:space="0" w:color="auto"/>
              </w:divBdr>
              <w:divsChild>
                <w:div w:id="756949925">
                  <w:marLeft w:val="0"/>
                  <w:marRight w:val="0"/>
                  <w:marTop w:val="0"/>
                  <w:marBottom w:val="0"/>
                  <w:divBdr>
                    <w:top w:val="none" w:sz="0" w:space="0" w:color="auto"/>
                    <w:left w:val="none" w:sz="0" w:space="0" w:color="auto"/>
                    <w:bottom w:val="none" w:sz="0" w:space="0" w:color="auto"/>
                    <w:right w:val="none" w:sz="0" w:space="0" w:color="auto"/>
                  </w:divBdr>
                  <w:divsChild>
                    <w:div w:id="1579555736">
                      <w:marLeft w:val="300"/>
                      <w:marRight w:val="300"/>
                      <w:marTop w:val="0"/>
                      <w:marBottom w:val="0"/>
                      <w:divBdr>
                        <w:top w:val="none" w:sz="0" w:space="0" w:color="auto"/>
                        <w:left w:val="none" w:sz="0" w:space="0" w:color="auto"/>
                        <w:bottom w:val="none" w:sz="0" w:space="0" w:color="auto"/>
                        <w:right w:val="none" w:sz="0" w:space="0" w:color="auto"/>
                      </w:divBdr>
                      <w:divsChild>
                        <w:div w:id="1495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8046">
          <w:marLeft w:val="0"/>
          <w:marRight w:val="0"/>
          <w:marTop w:val="0"/>
          <w:marBottom w:val="0"/>
          <w:divBdr>
            <w:top w:val="none" w:sz="0" w:space="0" w:color="auto"/>
            <w:left w:val="none" w:sz="0" w:space="0" w:color="auto"/>
            <w:bottom w:val="none" w:sz="0" w:space="0" w:color="auto"/>
            <w:right w:val="none" w:sz="0" w:space="0" w:color="auto"/>
          </w:divBdr>
          <w:divsChild>
            <w:div w:id="1716586557">
              <w:marLeft w:val="0"/>
              <w:marRight w:val="0"/>
              <w:marTop w:val="0"/>
              <w:marBottom w:val="0"/>
              <w:divBdr>
                <w:top w:val="none" w:sz="0" w:space="0" w:color="auto"/>
                <w:left w:val="none" w:sz="0" w:space="0" w:color="auto"/>
                <w:bottom w:val="none" w:sz="0" w:space="0" w:color="auto"/>
                <w:right w:val="none" w:sz="0" w:space="0" w:color="auto"/>
              </w:divBdr>
              <w:divsChild>
                <w:div w:id="1033384379">
                  <w:marLeft w:val="0"/>
                  <w:marRight w:val="0"/>
                  <w:marTop w:val="0"/>
                  <w:marBottom w:val="0"/>
                  <w:divBdr>
                    <w:top w:val="none" w:sz="0" w:space="0" w:color="auto"/>
                    <w:left w:val="none" w:sz="0" w:space="0" w:color="auto"/>
                    <w:bottom w:val="none" w:sz="0" w:space="0" w:color="auto"/>
                    <w:right w:val="none" w:sz="0" w:space="0" w:color="auto"/>
                  </w:divBdr>
                  <w:divsChild>
                    <w:div w:id="1747916386">
                      <w:marLeft w:val="300"/>
                      <w:marRight w:val="300"/>
                      <w:marTop w:val="0"/>
                      <w:marBottom w:val="0"/>
                      <w:divBdr>
                        <w:top w:val="none" w:sz="0" w:space="0" w:color="auto"/>
                        <w:left w:val="none" w:sz="0" w:space="0" w:color="auto"/>
                        <w:bottom w:val="none" w:sz="0" w:space="0" w:color="auto"/>
                        <w:right w:val="none" w:sz="0" w:space="0" w:color="auto"/>
                      </w:divBdr>
                      <w:divsChild>
                        <w:div w:id="1034428834">
                          <w:marLeft w:val="0"/>
                          <w:marRight w:val="0"/>
                          <w:marTop w:val="0"/>
                          <w:marBottom w:val="0"/>
                          <w:divBdr>
                            <w:top w:val="none" w:sz="0" w:space="0" w:color="auto"/>
                            <w:left w:val="none" w:sz="0" w:space="0" w:color="auto"/>
                            <w:bottom w:val="none" w:sz="0" w:space="0" w:color="auto"/>
                            <w:right w:val="none" w:sz="0" w:space="0" w:color="auto"/>
                          </w:divBdr>
                          <w:divsChild>
                            <w:div w:id="15323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4402">
          <w:marLeft w:val="0"/>
          <w:marRight w:val="0"/>
          <w:marTop w:val="0"/>
          <w:marBottom w:val="0"/>
          <w:divBdr>
            <w:top w:val="none" w:sz="0" w:space="0" w:color="auto"/>
            <w:left w:val="none" w:sz="0" w:space="0" w:color="auto"/>
            <w:bottom w:val="none" w:sz="0" w:space="0" w:color="auto"/>
            <w:right w:val="none" w:sz="0" w:space="0" w:color="auto"/>
          </w:divBdr>
          <w:divsChild>
            <w:div w:id="1385639145">
              <w:marLeft w:val="0"/>
              <w:marRight w:val="0"/>
              <w:marTop w:val="0"/>
              <w:marBottom w:val="0"/>
              <w:divBdr>
                <w:top w:val="none" w:sz="0" w:space="0" w:color="auto"/>
                <w:left w:val="none" w:sz="0" w:space="0" w:color="auto"/>
                <w:bottom w:val="none" w:sz="0" w:space="0" w:color="auto"/>
                <w:right w:val="none" w:sz="0" w:space="0" w:color="auto"/>
              </w:divBdr>
              <w:divsChild>
                <w:div w:id="1002394278">
                  <w:marLeft w:val="0"/>
                  <w:marRight w:val="0"/>
                  <w:marTop w:val="0"/>
                  <w:marBottom w:val="0"/>
                  <w:divBdr>
                    <w:top w:val="none" w:sz="0" w:space="0" w:color="auto"/>
                    <w:left w:val="none" w:sz="0" w:space="0" w:color="auto"/>
                    <w:bottom w:val="none" w:sz="0" w:space="0" w:color="auto"/>
                    <w:right w:val="none" w:sz="0" w:space="0" w:color="auto"/>
                  </w:divBdr>
                  <w:divsChild>
                    <w:div w:id="835535368">
                      <w:marLeft w:val="0"/>
                      <w:marRight w:val="0"/>
                      <w:marTop w:val="0"/>
                      <w:marBottom w:val="0"/>
                      <w:divBdr>
                        <w:top w:val="none" w:sz="0" w:space="0" w:color="auto"/>
                        <w:left w:val="none" w:sz="0" w:space="0" w:color="auto"/>
                        <w:bottom w:val="none" w:sz="0" w:space="0" w:color="auto"/>
                        <w:right w:val="none" w:sz="0" w:space="0" w:color="auto"/>
                      </w:divBdr>
                      <w:divsChild>
                        <w:div w:id="1518419486">
                          <w:marLeft w:val="300"/>
                          <w:marRight w:val="300"/>
                          <w:marTop w:val="0"/>
                          <w:marBottom w:val="0"/>
                          <w:divBdr>
                            <w:top w:val="none" w:sz="0" w:space="0" w:color="auto"/>
                            <w:left w:val="none" w:sz="0" w:space="0" w:color="auto"/>
                            <w:bottom w:val="none" w:sz="0" w:space="0" w:color="auto"/>
                            <w:right w:val="none" w:sz="0" w:space="0" w:color="auto"/>
                          </w:divBdr>
                          <w:divsChild>
                            <w:div w:id="63649428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705570005">
          <w:marLeft w:val="0"/>
          <w:marRight w:val="0"/>
          <w:marTop w:val="0"/>
          <w:marBottom w:val="0"/>
          <w:divBdr>
            <w:top w:val="none" w:sz="0" w:space="0" w:color="auto"/>
            <w:left w:val="none" w:sz="0" w:space="0" w:color="auto"/>
            <w:bottom w:val="none" w:sz="0" w:space="0" w:color="auto"/>
            <w:right w:val="none" w:sz="0" w:space="0" w:color="auto"/>
          </w:divBdr>
          <w:divsChild>
            <w:div w:id="1213424635">
              <w:marLeft w:val="0"/>
              <w:marRight w:val="0"/>
              <w:marTop w:val="0"/>
              <w:marBottom w:val="0"/>
              <w:divBdr>
                <w:top w:val="none" w:sz="0" w:space="0" w:color="auto"/>
                <w:left w:val="none" w:sz="0" w:space="0" w:color="auto"/>
                <w:bottom w:val="none" w:sz="0" w:space="0" w:color="auto"/>
                <w:right w:val="none" w:sz="0" w:space="0" w:color="auto"/>
              </w:divBdr>
              <w:divsChild>
                <w:div w:id="576790729">
                  <w:marLeft w:val="0"/>
                  <w:marRight w:val="0"/>
                  <w:marTop w:val="0"/>
                  <w:marBottom w:val="0"/>
                  <w:divBdr>
                    <w:top w:val="none" w:sz="0" w:space="0" w:color="auto"/>
                    <w:left w:val="none" w:sz="0" w:space="0" w:color="auto"/>
                    <w:bottom w:val="none" w:sz="0" w:space="0" w:color="auto"/>
                    <w:right w:val="none" w:sz="0" w:space="0" w:color="auto"/>
                  </w:divBdr>
                  <w:divsChild>
                    <w:div w:id="1998219492">
                      <w:marLeft w:val="300"/>
                      <w:marRight w:val="300"/>
                      <w:marTop w:val="0"/>
                      <w:marBottom w:val="0"/>
                      <w:divBdr>
                        <w:top w:val="none" w:sz="0" w:space="0" w:color="auto"/>
                        <w:left w:val="none" w:sz="0" w:space="0" w:color="auto"/>
                        <w:bottom w:val="none" w:sz="0" w:space="0" w:color="auto"/>
                        <w:right w:val="none" w:sz="0" w:space="0" w:color="auto"/>
                      </w:divBdr>
                      <w:divsChild>
                        <w:div w:id="5981308">
                          <w:marLeft w:val="0"/>
                          <w:marRight w:val="0"/>
                          <w:marTop w:val="0"/>
                          <w:marBottom w:val="0"/>
                          <w:divBdr>
                            <w:top w:val="none" w:sz="0" w:space="0" w:color="auto"/>
                            <w:left w:val="none" w:sz="0" w:space="0" w:color="auto"/>
                            <w:bottom w:val="none" w:sz="0" w:space="0" w:color="auto"/>
                            <w:right w:val="none" w:sz="0" w:space="0" w:color="auto"/>
                          </w:divBdr>
                          <w:divsChild>
                            <w:div w:id="4573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61708">
          <w:marLeft w:val="0"/>
          <w:marRight w:val="0"/>
          <w:marTop w:val="0"/>
          <w:marBottom w:val="0"/>
          <w:divBdr>
            <w:top w:val="none" w:sz="0" w:space="0" w:color="auto"/>
            <w:left w:val="none" w:sz="0" w:space="0" w:color="auto"/>
            <w:bottom w:val="none" w:sz="0" w:space="0" w:color="auto"/>
            <w:right w:val="none" w:sz="0" w:space="0" w:color="auto"/>
          </w:divBdr>
          <w:divsChild>
            <w:div w:id="681248725">
              <w:marLeft w:val="0"/>
              <w:marRight w:val="0"/>
              <w:marTop w:val="0"/>
              <w:marBottom w:val="0"/>
              <w:divBdr>
                <w:top w:val="none" w:sz="0" w:space="0" w:color="auto"/>
                <w:left w:val="none" w:sz="0" w:space="0" w:color="auto"/>
                <w:bottom w:val="none" w:sz="0" w:space="0" w:color="auto"/>
                <w:right w:val="none" w:sz="0" w:space="0" w:color="auto"/>
              </w:divBdr>
              <w:divsChild>
                <w:div w:id="154689857">
                  <w:marLeft w:val="0"/>
                  <w:marRight w:val="0"/>
                  <w:marTop w:val="0"/>
                  <w:marBottom w:val="0"/>
                  <w:divBdr>
                    <w:top w:val="none" w:sz="0" w:space="0" w:color="auto"/>
                    <w:left w:val="none" w:sz="0" w:space="0" w:color="auto"/>
                    <w:bottom w:val="none" w:sz="0" w:space="0" w:color="auto"/>
                    <w:right w:val="none" w:sz="0" w:space="0" w:color="auto"/>
                  </w:divBdr>
                  <w:divsChild>
                    <w:div w:id="1592621732">
                      <w:marLeft w:val="0"/>
                      <w:marRight w:val="0"/>
                      <w:marTop w:val="0"/>
                      <w:marBottom w:val="0"/>
                      <w:divBdr>
                        <w:top w:val="none" w:sz="0" w:space="0" w:color="auto"/>
                        <w:left w:val="none" w:sz="0" w:space="0" w:color="auto"/>
                        <w:bottom w:val="none" w:sz="0" w:space="0" w:color="auto"/>
                        <w:right w:val="none" w:sz="0" w:space="0" w:color="auto"/>
                      </w:divBdr>
                      <w:divsChild>
                        <w:div w:id="744836190">
                          <w:marLeft w:val="0"/>
                          <w:marRight w:val="0"/>
                          <w:marTop w:val="0"/>
                          <w:marBottom w:val="0"/>
                          <w:divBdr>
                            <w:top w:val="none" w:sz="0" w:space="0" w:color="auto"/>
                            <w:left w:val="none" w:sz="0" w:space="0" w:color="auto"/>
                            <w:bottom w:val="none" w:sz="0" w:space="0" w:color="auto"/>
                            <w:right w:val="none" w:sz="0" w:space="0" w:color="auto"/>
                          </w:divBdr>
                          <w:divsChild>
                            <w:div w:id="560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2714">
                      <w:marLeft w:val="0"/>
                      <w:marRight w:val="0"/>
                      <w:marTop w:val="0"/>
                      <w:marBottom w:val="0"/>
                      <w:divBdr>
                        <w:top w:val="none" w:sz="0" w:space="0" w:color="auto"/>
                        <w:left w:val="none" w:sz="0" w:space="0" w:color="auto"/>
                        <w:bottom w:val="none" w:sz="0" w:space="0" w:color="auto"/>
                        <w:right w:val="none" w:sz="0" w:space="0" w:color="auto"/>
                      </w:divBdr>
                      <w:divsChild>
                        <w:div w:id="1426683208">
                          <w:marLeft w:val="0"/>
                          <w:marRight w:val="0"/>
                          <w:marTop w:val="0"/>
                          <w:marBottom w:val="0"/>
                          <w:divBdr>
                            <w:top w:val="none" w:sz="0" w:space="0" w:color="auto"/>
                            <w:left w:val="none" w:sz="0" w:space="0" w:color="auto"/>
                            <w:bottom w:val="none" w:sz="0" w:space="0" w:color="auto"/>
                            <w:right w:val="none" w:sz="0" w:space="0" w:color="auto"/>
                          </w:divBdr>
                          <w:divsChild>
                            <w:div w:id="5828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6350">
                      <w:marLeft w:val="0"/>
                      <w:marRight w:val="0"/>
                      <w:marTop w:val="0"/>
                      <w:marBottom w:val="0"/>
                      <w:divBdr>
                        <w:top w:val="none" w:sz="0" w:space="0" w:color="auto"/>
                        <w:left w:val="none" w:sz="0" w:space="0" w:color="auto"/>
                        <w:bottom w:val="none" w:sz="0" w:space="0" w:color="auto"/>
                        <w:right w:val="none" w:sz="0" w:space="0" w:color="auto"/>
                      </w:divBdr>
                      <w:divsChild>
                        <w:div w:id="196242146">
                          <w:marLeft w:val="0"/>
                          <w:marRight w:val="0"/>
                          <w:marTop w:val="0"/>
                          <w:marBottom w:val="0"/>
                          <w:divBdr>
                            <w:top w:val="none" w:sz="0" w:space="0" w:color="auto"/>
                            <w:left w:val="none" w:sz="0" w:space="0" w:color="auto"/>
                            <w:bottom w:val="none" w:sz="0" w:space="0" w:color="auto"/>
                            <w:right w:val="none" w:sz="0" w:space="0" w:color="auto"/>
                          </w:divBdr>
                          <w:divsChild>
                            <w:div w:id="2091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80351">
          <w:marLeft w:val="0"/>
          <w:marRight w:val="0"/>
          <w:marTop w:val="0"/>
          <w:marBottom w:val="0"/>
          <w:divBdr>
            <w:top w:val="none" w:sz="0" w:space="0" w:color="auto"/>
            <w:left w:val="none" w:sz="0" w:space="0" w:color="auto"/>
            <w:bottom w:val="none" w:sz="0" w:space="0" w:color="auto"/>
            <w:right w:val="none" w:sz="0" w:space="0" w:color="auto"/>
          </w:divBdr>
          <w:divsChild>
            <w:div w:id="2076468372">
              <w:marLeft w:val="0"/>
              <w:marRight w:val="0"/>
              <w:marTop w:val="0"/>
              <w:marBottom w:val="0"/>
              <w:divBdr>
                <w:top w:val="none" w:sz="0" w:space="0" w:color="auto"/>
                <w:left w:val="none" w:sz="0" w:space="0" w:color="auto"/>
                <w:bottom w:val="none" w:sz="0" w:space="0" w:color="auto"/>
                <w:right w:val="none" w:sz="0" w:space="0" w:color="auto"/>
              </w:divBdr>
              <w:divsChild>
                <w:div w:id="857813022">
                  <w:marLeft w:val="0"/>
                  <w:marRight w:val="0"/>
                  <w:marTop w:val="0"/>
                  <w:marBottom w:val="0"/>
                  <w:divBdr>
                    <w:top w:val="none" w:sz="0" w:space="0" w:color="auto"/>
                    <w:left w:val="none" w:sz="0" w:space="0" w:color="auto"/>
                    <w:bottom w:val="none" w:sz="0" w:space="0" w:color="auto"/>
                    <w:right w:val="none" w:sz="0" w:space="0" w:color="auto"/>
                  </w:divBdr>
                  <w:divsChild>
                    <w:div w:id="1606426501">
                      <w:marLeft w:val="300"/>
                      <w:marRight w:val="300"/>
                      <w:marTop w:val="0"/>
                      <w:marBottom w:val="0"/>
                      <w:divBdr>
                        <w:top w:val="none" w:sz="0" w:space="0" w:color="auto"/>
                        <w:left w:val="none" w:sz="0" w:space="0" w:color="auto"/>
                        <w:bottom w:val="none" w:sz="0" w:space="0" w:color="auto"/>
                        <w:right w:val="none" w:sz="0" w:space="0" w:color="auto"/>
                      </w:divBdr>
                      <w:divsChild>
                        <w:div w:id="233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170">
          <w:marLeft w:val="0"/>
          <w:marRight w:val="0"/>
          <w:marTop w:val="0"/>
          <w:marBottom w:val="0"/>
          <w:divBdr>
            <w:top w:val="none" w:sz="0" w:space="0" w:color="auto"/>
            <w:left w:val="none" w:sz="0" w:space="0" w:color="auto"/>
            <w:bottom w:val="none" w:sz="0" w:space="0" w:color="auto"/>
            <w:right w:val="none" w:sz="0" w:space="0" w:color="auto"/>
          </w:divBdr>
          <w:divsChild>
            <w:div w:id="294335223">
              <w:marLeft w:val="0"/>
              <w:marRight w:val="0"/>
              <w:marTop w:val="0"/>
              <w:marBottom w:val="0"/>
              <w:divBdr>
                <w:top w:val="none" w:sz="0" w:space="0" w:color="auto"/>
                <w:left w:val="none" w:sz="0" w:space="0" w:color="auto"/>
                <w:bottom w:val="none" w:sz="0" w:space="0" w:color="auto"/>
                <w:right w:val="none" w:sz="0" w:space="0" w:color="auto"/>
              </w:divBdr>
              <w:divsChild>
                <w:div w:id="272590826">
                  <w:marLeft w:val="0"/>
                  <w:marRight w:val="0"/>
                  <w:marTop w:val="0"/>
                  <w:marBottom w:val="0"/>
                  <w:divBdr>
                    <w:top w:val="none" w:sz="0" w:space="0" w:color="auto"/>
                    <w:left w:val="none" w:sz="0" w:space="0" w:color="auto"/>
                    <w:bottom w:val="none" w:sz="0" w:space="0" w:color="auto"/>
                    <w:right w:val="none" w:sz="0" w:space="0" w:color="auto"/>
                  </w:divBdr>
                  <w:divsChild>
                    <w:div w:id="1745494262">
                      <w:marLeft w:val="300"/>
                      <w:marRight w:val="300"/>
                      <w:marTop w:val="0"/>
                      <w:marBottom w:val="0"/>
                      <w:divBdr>
                        <w:top w:val="none" w:sz="0" w:space="0" w:color="auto"/>
                        <w:left w:val="none" w:sz="0" w:space="0" w:color="auto"/>
                        <w:bottom w:val="none" w:sz="0" w:space="0" w:color="auto"/>
                        <w:right w:val="none" w:sz="0" w:space="0" w:color="auto"/>
                      </w:divBdr>
                      <w:divsChild>
                        <w:div w:id="167713803">
                          <w:marLeft w:val="0"/>
                          <w:marRight w:val="0"/>
                          <w:marTop w:val="0"/>
                          <w:marBottom w:val="0"/>
                          <w:divBdr>
                            <w:top w:val="none" w:sz="0" w:space="0" w:color="auto"/>
                            <w:left w:val="none" w:sz="0" w:space="0" w:color="auto"/>
                            <w:bottom w:val="none" w:sz="0" w:space="0" w:color="auto"/>
                            <w:right w:val="none" w:sz="0" w:space="0" w:color="auto"/>
                          </w:divBdr>
                          <w:divsChild>
                            <w:div w:id="463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139527">
          <w:marLeft w:val="0"/>
          <w:marRight w:val="0"/>
          <w:marTop w:val="0"/>
          <w:marBottom w:val="0"/>
          <w:divBdr>
            <w:top w:val="none" w:sz="0" w:space="0" w:color="auto"/>
            <w:left w:val="none" w:sz="0" w:space="0" w:color="auto"/>
            <w:bottom w:val="none" w:sz="0" w:space="0" w:color="auto"/>
            <w:right w:val="none" w:sz="0" w:space="0" w:color="auto"/>
          </w:divBdr>
          <w:divsChild>
            <w:div w:id="120811086">
              <w:marLeft w:val="0"/>
              <w:marRight w:val="0"/>
              <w:marTop w:val="0"/>
              <w:marBottom w:val="0"/>
              <w:divBdr>
                <w:top w:val="none" w:sz="0" w:space="0" w:color="auto"/>
                <w:left w:val="none" w:sz="0" w:space="0" w:color="auto"/>
                <w:bottom w:val="none" w:sz="0" w:space="0" w:color="auto"/>
                <w:right w:val="none" w:sz="0" w:space="0" w:color="auto"/>
              </w:divBdr>
              <w:divsChild>
                <w:div w:id="282350808">
                  <w:marLeft w:val="0"/>
                  <w:marRight w:val="0"/>
                  <w:marTop w:val="0"/>
                  <w:marBottom w:val="0"/>
                  <w:divBdr>
                    <w:top w:val="none" w:sz="0" w:space="0" w:color="auto"/>
                    <w:left w:val="none" w:sz="0" w:space="0" w:color="auto"/>
                    <w:bottom w:val="none" w:sz="0" w:space="0" w:color="auto"/>
                    <w:right w:val="none" w:sz="0" w:space="0" w:color="auto"/>
                  </w:divBdr>
                  <w:divsChild>
                    <w:div w:id="1428847975">
                      <w:marLeft w:val="0"/>
                      <w:marRight w:val="0"/>
                      <w:marTop w:val="0"/>
                      <w:marBottom w:val="0"/>
                      <w:divBdr>
                        <w:top w:val="none" w:sz="0" w:space="0" w:color="auto"/>
                        <w:left w:val="none" w:sz="0" w:space="0" w:color="auto"/>
                        <w:bottom w:val="none" w:sz="0" w:space="0" w:color="auto"/>
                        <w:right w:val="none" w:sz="0" w:space="0" w:color="auto"/>
                      </w:divBdr>
                      <w:divsChild>
                        <w:div w:id="1215659466">
                          <w:marLeft w:val="300"/>
                          <w:marRight w:val="300"/>
                          <w:marTop w:val="0"/>
                          <w:marBottom w:val="0"/>
                          <w:divBdr>
                            <w:top w:val="none" w:sz="0" w:space="0" w:color="auto"/>
                            <w:left w:val="none" w:sz="0" w:space="0" w:color="auto"/>
                            <w:bottom w:val="none" w:sz="0" w:space="0" w:color="auto"/>
                            <w:right w:val="none" w:sz="0" w:space="0" w:color="auto"/>
                          </w:divBdr>
                          <w:divsChild>
                            <w:div w:id="57385446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96060297">
          <w:marLeft w:val="0"/>
          <w:marRight w:val="0"/>
          <w:marTop w:val="0"/>
          <w:marBottom w:val="0"/>
          <w:divBdr>
            <w:top w:val="none" w:sz="0" w:space="0" w:color="auto"/>
            <w:left w:val="none" w:sz="0" w:space="0" w:color="auto"/>
            <w:bottom w:val="none" w:sz="0" w:space="0" w:color="auto"/>
            <w:right w:val="none" w:sz="0" w:space="0" w:color="auto"/>
          </w:divBdr>
          <w:divsChild>
            <w:div w:id="494148999">
              <w:marLeft w:val="0"/>
              <w:marRight w:val="0"/>
              <w:marTop w:val="0"/>
              <w:marBottom w:val="0"/>
              <w:divBdr>
                <w:top w:val="none" w:sz="0" w:space="0" w:color="auto"/>
                <w:left w:val="none" w:sz="0" w:space="0" w:color="auto"/>
                <w:bottom w:val="none" w:sz="0" w:space="0" w:color="auto"/>
                <w:right w:val="none" w:sz="0" w:space="0" w:color="auto"/>
              </w:divBdr>
              <w:divsChild>
                <w:div w:id="1948005470">
                  <w:marLeft w:val="0"/>
                  <w:marRight w:val="0"/>
                  <w:marTop w:val="0"/>
                  <w:marBottom w:val="0"/>
                  <w:divBdr>
                    <w:top w:val="none" w:sz="0" w:space="0" w:color="auto"/>
                    <w:left w:val="none" w:sz="0" w:space="0" w:color="auto"/>
                    <w:bottom w:val="none" w:sz="0" w:space="0" w:color="auto"/>
                    <w:right w:val="none" w:sz="0" w:space="0" w:color="auto"/>
                  </w:divBdr>
                  <w:divsChild>
                    <w:div w:id="313804061">
                      <w:marLeft w:val="300"/>
                      <w:marRight w:val="300"/>
                      <w:marTop w:val="0"/>
                      <w:marBottom w:val="0"/>
                      <w:divBdr>
                        <w:top w:val="none" w:sz="0" w:space="0" w:color="auto"/>
                        <w:left w:val="none" w:sz="0" w:space="0" w:color="auto"/>
                        <w:bottom w:val="none" w:sz="0" w:space="0" w:color="auto"/>
                        <w:right w:val="none" w:sz="0" w:space="0" w:color="auto"/>
                      </w:divBdr>
                      <w:divsChild>
                        <w:div w:id="64497714">
                          <w:marLeft w:val="0"/>
                          <w:marRight w:val="0"/>
                          <w:marTop w:val="0"/>
                          <w:marBottom w:val="0"/>
                          <w:divBdr>
                            <w:top w:val="none" w:sz="0" w:space="0" w:color="auto"/>
                            <w:left w:val="none" w:sz="0" w:space="0" w:color="auto"/>
                            <w:bottom w:val="none" w:sz="0" w:space="0" w:color="auto"/>
                            <w:right w:val="none" w:sz="0" w:space="0" w:color="auto"/>
                          </w:divBdr>
                          <w:divsChild>
                            <w:div w:id="528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5745">
          <w:marLeft w:val="0"/>
          <w:marRight w:val="0"/>
          <w:marTop w:val="0"/>
          <w:marBottom w:val="0"/>
          <w:divBdr>
            <w:top w:val="none" w:sz="0" w:space="0" w:color="auto"/>
            <w:left w:val="none" w:sz="0" w:space="0" w:color="auto"/>
            <w:bottom w:val="none" w:sz="0" w:space="0" w:color="auto"/>
            <w:right w:val="none" w:sz="0" w:space="0" w:color="auto"/>
          </w:divBdr>
          <w:divsChild>
            <w:div w:id="2133815358">
              <w:marLeft w:val="0"/>
              <w:marRight w:val="0"/>
              <w:marTop w:val="0"/>
              <w:marBottom w:val="0"/>
              <w:divBdr>
                <w:top w:val="none" w:sz="0" w:space="0" w:color="auto"/>
                <w:left w:val="none" w:sz="0" w:space="0" w:color="auto"/>
                <w:bottom w:val="none" w:sz="0" w:space="0" w:color="auto"/>
                <w:right w:val="none" w:sz="0" w:space="0" w:color="auto"/>
              </w:divBdr>
              <w:divsChild>
                <w:div w:id="249244018">
                  <w:marLeft w:val="0"/>
                  <w:marRight w:val="0"/>
                  <w:marTop w:val="0"/>
                  <w:marBottom w:val="0"/>
                  <w:divBdr>
                    <w:top w:val="none" w:sz="0" w:space="0" w:color="auto"/>
                    <w:left w:val="none" w:sz="0" w:space="0" w:color="auto"/>
                    <w:bottom w:val="none" w:sz="0" w:space="0" w:color="auto"/>
                    <w:right w:val="none" w:sz="0" w:space="0" w:color="auto"/>
                  </w:divBdr>
                  <w:divsChild>
                    <w:div w:id="938684750">
                      <w:marLeft w:val="0"/>
                      <w:marRight w:val="0"/>
                      <w:marTop w:val="0"/>
                      <w:marBottom w:val="0"/>
                      <w:divBdr>
                        <w:top w:val="none" w:sz="0" w:space="0" w:color="auto"/>
                        <w:left w:val="none" w:sz="0" w:space="0" w:color="auto"/>
                        <w:bottom w:val="none" w:sz="0" w:space="0" w:color="auto"/>
                        <w:right w:val="none" w:sz="0" w:space="0" w:color="auto"/>
                      </w:divBdr>
                      <w:divsChild>
                        <w:div w:id="778993284">
                          <w:marLeft w:val="300"/>
                          <w:marRight w:val="300"/>
                          <w:marTop w:val="0"/>
                          <w:marBottom w:val="0"/>
                          <w:divBdr>
                            <w:top w:val="none" w:sz="0" w:space="0" w:color="auto"/>
                            <w:left w:val="none" w:sz="0" w:space="0" w:color="auto"/>
                            <w:bottom w:val="none" w:sz="0" w:space="0" w:color="auto"/>
                            <w:right w:val="none" w:sz="0" w:space="0" w:color="auto"/>
                          </w:divBdr>
                          <w:divsChild>
                            <w:div w:id="149075529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22650974">
          <w:marLeft w:val="0"/>
          <w:marRight w:val="0"/>
          <w:marTop w:val="0"/>
          <w:marBottom w:val="0"/>
          <w:divBdr>
            <w:top w:val="none" w:sz="0" w:space="0" w:color="auto"/>
            <w:left w:val="none" w:sz="0" w:space="0" w:color="auto"/>
            <w:bottom w:val="none" w:sz="0" w:space="0" w:color="auto"/>
            <w:right w:val="none" w:sz="0" w:space="0" w:color="auto"/>
          </w:divBdr>
          <w:divsChild>
            <w:div w:id="860171954">
              <w:marLeft w:val="0"/>
              <w:marRight w:val="0"/>
              <w:marTop w:val="0"/>
              <w:marBottom w:val="0"/>
              <w:divBdr>
                <w:top w:val="none" w:sz="0" w:space="0" w:color="auto"/>
                <w:left w:val="none" w:sz="0" w:space="0" w:color="auto"/>
                <w:bottom w:val="none" w:sz="0" w:space="0" w:color="auto"/>
                <w:right w:val="none" w:sz="0" w:space="0" w:color="auto"/>
              </w:divBdr>
              <w:divsChild>
                <w:div w:id="1396581924">
                  <w:marLeft w:val="0"/>
                  <w:marRight w:val="0"/>
                  <w:marTop w:val="0"/>
                  <w:marBottom w:val="0"/>
                  <w:divBdr>
                    <w:top w:val="none" w:sz="0" w:space="0" w:color="auto"/>
                    <w:left w:val="none" w:sz="0" w:space="0" w:color="auto"/>
                    <w:bottom w:val="none" w:sz="0" w:space="0" w:color="auto"/>
                    <w:right w:val="none" w:sz="0" w:space="0" w:color="auto"/>
                  </w:divBdr>
                  <w:divsChild>
                    <w:div w:id="2094662328">
                      <w:marLeft w:val="300"/>
                      <w:marRight w:val="300"/>
                      <w:marTop w:val="0"/>
                      <w:marBottom w:val="0"/>
                      <w:divBdr>
                        <w:top w:val="none" w:sz="0" w:space="0" w:color="auto"/>
                        <w:left w:val="none" w:sz="0" w:space="0" w:color="auto"/>
                        <w:bottom w:val="none" w:sz="0" w:space="0" w:color="auto"/>
                        <w:right w:val="none" w:sz="0" w:space="0" w:color="auto"/>
                      </w:divBdr>
                      <w:divsChild>
                        <w:div w:id="934246738">
                          <w:marLeft w:val="0"/>
                          <w:marRight w:val="0"/>
                          <w:marTop w:val="0"/>
                          <w:marBottom w:val="0"/>
                          <w:divBdr>
                            <w:top w:val="none" w:sz="0" w:space="0" w:color="auto"/>
                            <w:left w:val="none" w:sz="0" w:space="0" w:color="auto"/>
                            <w:bottom w:val="none" w:sz="0" w:space="0" w:color="auto"/>
                            <w:right w:val="none" w:sz="0" w:space="0" w:color="auto"/>
                          </w:divBdr>
                          <w:divsChild>
                            <w:div w:id="1470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sChild>
    </w:div>
    <w:div w:id="1083532191">
      <w:bodyDiv w:val="1"/>
      <w:marLeft w:val="0"/>
      <w:marRight w:val="0"/>
      <w:marTop w:val="0"/>
      <w:marBottom w:val="0"/>
      <w:divBdr>
        <w:top w:val="none" w:sz="0" w:space="0" w:color="auto"/>
        <w:left w:val="none" w:sz="0" w:space="0" w:color="auto"/>
        <w:bottom w:val="none" w:sz="0" w:space="0" w:color="auto"/>
        <w:right w:val="none" w:sz="0" w:space="0" w:color="auto"/>
      </w:divBdr>
      <w:divsChild>
        <w:div w:id="145979580">
          <w:marLeft w:val="0"/>
          <w:marRight w:val="0"/>
          <w:marTop w:val="0"/>
          <w:marBottom w:val="0"/>
          <w:divBdr>
            <w:top w:val="none" w:sz="0" w:space="0" w:color="auto"/>
            <w:left w:val="none" w:sz="0" w:space="0" w:color="auto"/>
            <w:bottom w:val="none" w:sz="0" w:space="0" w:color="auto"/>
            <w:right w:val="none" w:sz="0" w:space="0" w:color="auto"/>
          </w:divBdr>
          <w:divsChild>
            <w:div w:id="851995649">
              <w:marLeft w:val="0"/>
              <w:marRight w:val="0"/>
              <w:marTop w:val="0"/>
              <w:marBottom w:val="0"/>
              <w:divBdr>
                <w:top w:val="none" w:sz="0" w:space="0" w:color="auto"/>
                <w:left w:val="none" w:sz="0" w:space="0" w:color="auto"/>
                <w:bottom w:val="none" w:sz="0" w:space="0" w:color="auto"/>
                <w:right w:val="none" w:sz="0" w:space="0" w:color="auto"/>
              </w:divBdr>
            </w:div>
          </w:divsChild>
        </w:div>
        <w:div w:id="590623641">
          <w:marLeft w:val="0"/>
          <w:marRight w:val="0"/>
          <w:marTop w:val="225"/>
          <w:marBottom w:val="0"/>
          <w:divBdr>
            <w:top w:val="single" w:sz="6" w:space="4" w:color="EEEEEE"/>
            <w:left w:val="none" w:sz="0" w:space="0" w:color="auto"/>
            <w:bottom w:val="single" w:sz="6" w:space="4" w:color="EEEEEE"/>
            <w:right w:val="none" w:sz="0" w:space="0" w:color="auto"/>
          </w:divBdr>
          <w:divsChild>
            <w:div w:id="1025714537">
              <w:marLeft w:val="0"/>
              <w:marRight w:val="75"/>
              <w:marTop w:val="0"/>
              <w:marBottom w:val="0"/>
              <w:divBdr>
                <w:top w:val="none" w:sz="0" w:space="0" w:color="auto"/>
                <w:left w:val="none" w:sz="0" w:space="0" w:color="auto"/>
                <w:bottom w:val="none" w:sz="0" w:space="0" w:color="auto"/>
                <w:right w:val="none" w:sz="0" w:space="0" w:color="auto"/>
              </w:divBdr>
              <w:divsChild>
                <w:div w:id="2140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5827">
          <w:marLeft w:val="0"/>
          <w:marRight w:val="0"/>
          <w:marTop w:val="0"/>
          <w:marBottom w:val="0"/>
          <w:divBdr>
            <w:top w:val="none" w:sz="0" w:space="0" w:color="auto"/>
            <w:left w:val="none" w:sz="0" w:space="0" w:color="auto"/>
            <w:bottom w:val="none" w:sz="0" w:space="0" w:color="auto"/>
            <w:right w:val="none" w:sz="0" w:space="0" w:color="auto"/>
          </w:divBdr>
          <w:divsChild>
            <w:div w:id="108857680">
              <w:marLeft w:val="0"/>
              <w:marRight w:val="0"/>
              <w:marTop w:val="180"/>
              <w:marBottom w:val="0"/>
              <w:divBdr>
                <w:top w:val="none" w:sz="0" w:space="0" w:color="auto"/>
                <w:left w:val="none" w:sz="0" w:space="0" w:color="auto"/>
                <w:bottom w:val="none" w:sz="0" w:space="0" w:color="auto"/>
                <w:right w:val="none" w:sz="0" w:space="0" w:color="auto"/>
              </w:divBdr>
            </w:div>
          </w:divsChild>
        </w:div>
        <w:div w:id="477966454">
          <w:marLeft w:val="0"/>
          <w:marRight w:val="0"/>
          <w:marTop w:val="0"/>
          <w:marBottom w:val="0"/>
          <w:divBdr>
            <w:top w:val="none" w:sz="0" w:space="0" w:color="auto"/>
            <w:left w:val="none" w:sz="0" w:space="0" w:color="auto"/>
            <w:bottom w:val="none" w:sz="0" w:space="0" w:color="auto"/>
            <w:right w:val="none" w:sz="0" w:space="0" w:color="auto"/>
          </w:divBdr>
          <w:divsChild>
            <w:div w:id="1184899372">
              <w:marLeft w:val="0"/>
              <w:marRight w:val="0"/>
              <w:marTop w:val="0"/>
              <w:marBottom w:val="60"/>
              <w:divBdr>
                <w:top w:val="none" w:sz="0" w:space="0" w:color="auto"/>
                <w:left w:val="none" w:sz="0" w:space="0" w:color="auto"/>
                <w:bottom w:val="none" w:sz="0" w:space="0" w:color="auto"/>
                <w:right w:val="none" w:sz="0" w:space="0" w:color="auto"/>
              </w:divBdr>
              <w:divsChild>
                <w:div w:id="758331460">
                  <w:marLeft w:val="0"/>
                  <w:marRight w:val="0"/>
                  <w:marTop w:val="0"/>
                  <w:marBottom w:val="0"/>
                  <w:divBdr>
                    <w:top w:val="none" w:sz="0" w:space="0" w:color="auto"/>
                    <w:left w:val="none" w:sz="0" w:space="0" w:color="auto"/>
                    <w:bottom w:val="none" w:sz="0" w:space="0" w:color="auto"/>
                    <w:right w:val="none" w:sz="0" w:space="0" w:color="auto"/>
                  </w:divBdr>
                  <w:divsChild>
                    <w:div w:id="1109472401">
                      <w:marLeft w:val="0"/>
                      <w:marRight w:val="0"/>
                      <w:marTop w:val="480"/>
                      <w:marBottom w:val="480"/>
                      <w:divBdr>
                        <w:top w:val="none" w:sz="0" w:space="0" w:color="auto"/>
                        <w:left w:val="none" w:sz="0" w:space="0" w:color="auto"/>
                        <w:bottom w:val="none" w:sz="0" w:space="0" w:color="auto"/>
                        <w:right w:val="none" w:sz="0" w:space="0" w:color="auto"/>
                      </w:divBdr>
                    </w:div>
                  </w:divsChild>
                </w:div>
                <w:div w:id="1382024524">
                  <w:marLeft w:val="0"/>
                  <w:marRight w:val="0"/>
                  <w:marTop w:val="0"/>
                  <w:marBottom w:val="0"/>
                  <w:divBdr>
                    <w:top w:val="none" w:sz="0" w:space="0" w:color="auto"/>
                    <w:left w:val="none" w:sz="0" w:space="0" w:color="auto"/>
                    <w:bottom w:val="none" w:sz="0" w:space="0" w:color="auto"/>
                    <w:right w:val="none" w:sz="0" w:space="0" w:color="auto"/>
                  </w:divBdr>
                  <w:divsChild>
                    <w:div w:id="2140144552">
                      <w:marLeft w:val="0"/>
                      <w:marRight w:val="0"/>
                      <w:marTop w:val="0"/>
                      <w:marBottom w:val="0"/>
                      <w:divBdr>
                        <w:top w:val="none" w:sz="0" w:space="0" w:color="auto"/>
                        <w:left w:val="none" w:sz="0" w:space="0" w:color="auto"/>
                        <w:bottom w:val="none" w:sz="0" w:space="0" w:color="auto"/>
                        <w:right w:val="none" w:sz="0" w:space="0" w:color="auto"/>
                      </w:divBdr>
                      <w:divsChild>
                        <w:div w:id="93330336">
                          <w:marLeft w:val="0"/>
                          <w:marRight w:val="0"/>
                          <w:marTop w:val="300"/>
                          <w:marBottom w:val="300"/>
                          <w:divBdr>
                            <w:top w:val="none" w:sz="0" w:space="0" w:color="auto"/>
                            <w:left w:val="none" w:sz="0" w:space="0" w:color="auto"/>
                            <w:bottom w:val="none" w:sz="0" w:space="0" w:color="auto"/>
                            <w:right w:val="none" w:sz="0" w:space="0" w:color="auto"/>
                          </w:divBdr>
                          <w:divsChild>
                            <w:div w:id="755057221">
                              <w:marLeft w:val="0"/>
                              <w:marRight w:val="0"/>
                              <w:marTop w:val="0"/>
                              <w:marBottom w:val="0"/>
                              <w:divBdr>
                                <w:top w:val="none" w:sz="0" w:space="0" w:color="auto"/>
                                <w:left w:val="none" w:sz="0" w:space="0" w:color="auto"/>
                                <w:bottom w:val="none" w:sz="0" w:space="0" w:color="auto"/>
                                <w:right w:val="none" w:sz="0" w:space="0" w:color="auto"/>
                              </w:divBdr>
                              <w:divsChild>
                                <w:div w:id="477041196">
                                  <w:marLeft w:val="0"/>
                                  <w:marRight w:val="0"/>
                                  <w:marTop w:val="0"/>
                                  <w:marBottom w:val="0"/>
                                  <w:divBdr>
                                    <w:top w:val="none" w:sz="0" w:space="0" w:color="auto"/>
                                    <w:left w:val="none" w:sz="0" w:space="0" w:color="auto"/>
                                    <w:bottom w:val="none" w:sz="0" w:space="0" w:color="auto"/>
                                    <w:right w:val="none" w:sz="0" w:space="0" w:color="auto"/>
                                  </w:divBdr>
                                  <w:divsChild>
                                    <w:div w:id="1002926055">
                                      <w:marLeft w:val="0"/>
                                      <w:marRight w:val="0"/>
                                      <w:marTop w:val="0"/>
                                      <w:marBottom w:val="0"/>
                                      <w:divBdr>
                                        <w:top w:val="none" w:sz="0" w:space="0" w:color="auto"/>
                                        <w:left w:val="none" w:sz="0" w:space="0" w:color="auto"/>
                                        <w:bottom w:val="none" w:sz="0" w:space="0" w:color="auto"/>
                                        <w:right w:val="none" w:sz="0" w:space="0" w:color="auto"/>
                                      </w:divBdr>
                                      <w:divsChild>
                                        <w:div w:id="596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4240">
                              <w:marLeft w:val="0"/>
                              <w:marRight w:val="0"/>
                              <w:marTop w:val="180"/>
                              <w:marBottom w:val="0"/>
                              <w:divBdr>
                                <w:top w:val="none" w:sz="0" w:space="0" w:color="auto"/>
                                <w:left w:val="none" w:sz="0" w:space="0" w:color="auto"/>
                                <w:bottom w:val="none" w:sz="0" w:space="0" w:color="auto"/>
                                <w:right w:val="none" w:sz="0" w:space="0" w:color="auto"/>
                              </w:divBdr>
                              <w:divsChild>
                                <w:div w:id="1768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6046">
                          <w:marLeft w:val="0"/>
                          <w:marRight w:val="0"/>
                          <w:marTop w:val="0"/>
                          <w:marBottom w:val="480"/>
                          <w:divBdr>
                            <w:top w:val="none" w:sz="0" w:space="0" w:color="auto"/>
                            <w:left w:val="none" w:sz="0" w:space="0" w:color="auto"/>
                            <w:bottom w:val="none" w:sz="0" w:space="0" w:color="auto"/>
                            <w:right w:val="none" w:sz="0" w:space="0" w:color="auto"/>
                          </w:divBdr>
                          <w:divsChild>
                            <w:div w:id="1670404097">
                              <w:marLeft w:val="0"/>
                              <w:marRight w:val="0"/>
                              <w:marTop w:val="0"/>
                              <w:marBottom w:val="0"/>
                              <w:divBdr>
                                <w:top w:val="none" w:sz="0" w:space="0" w:color="auto"/>
                                <w:left w:val="none" w:sz="0" w:space="0" w:color="auto"/>
                                <w:bottom w:val="none" w:sz="0" w:space="0" w:color="auto"/>
                                <w:right w:val="none" w:sz="0" w:space="0" w:color="auto"/>
                              </w:divBdr>
                            </w:div>
                            <w:div w:id="873617687">
                              <w:marLeft w:val="0"/>
                              <w:marRight w:val="0"/>
                              <w:marTop w:val="0"/>
                              <w:marBottom w:val="0"/>
                              <w:divBdr>
                                <w:top w:val="none" w:sz="0" w:space="0" w:color="auto"/>
                                <w:left w:val="none" w:sz="0" w:space="0" w:color="auto"/>
                                <w:bottom w:val="none" w:sz="0" w:space="0" w:color="auto"/>
                                <w:right w:val="none" w:sz="0" w:space="0" w:color="auto"/>
                              </w:divBdr>
                            </w:div>
                          </w:divsChild>
                        </w:div>
                        <w:div w:id="567421805">
                          <w:marLeft w:val="0"/>
                          <w:marRight w:val="0"/>
                          <w:marTop w:val="0"/>
                          <w:marBottom w:val="0"/>
                          <w:divBdr>
                            <w:top w:val="none" w:sz="0" w:space="0" w:color="auto"/>
                            <w:left w:val="none" w:sz="0" w:space="0" w:color="auto"/>
                            <w:bottom w:val="none" w:sz="0" w:space="0" w:color="auto"/>
                            <w:right w:val="none" w:sz="0" w:space="0" w:color="auto"/>
                          </w:divBdr>
                          <w:divsChild>
                            <w:div w:id="694118785">
                              <w:marLeft w:val="540"/>
                              <w:marRight w:val="0"/>
                              <w:marTop w:val="0"/>
                              <w:marBottom w:val="300"/>
                              <w:divBdr>
                                <w:top w:val="none" w:sz="0" w:space="0" w:color="auto"/>
                                <w:left w:val="none" w:sz="0" w:space="0" w:color="auto"/>
                                <w:bottom w:val="none" w:sz="0" w:space="0" w:color="auto"/>
                                <w:right w:val="none" w:sz="0" w:space="0" w:color="auto"/>
                              </w:divBdr>
                              <w:divsChild>
                                <w:div w:id="680665371">
                                  <w:marLeft w:val="0"/>
                                  <w:marRight w:val="0"/>
                                  <w:marTop w:val="0"/>
                                  <w:marBottom w:val="0"/>
                                  <w:divBdr>
                                    <w:top w:val="none" w:sz="0" w:space="0" w:color="auto"/>
                                    <w:left w:val="none" w:sz="0" w:space="0" w:color="auto"/>
                                    <w:bottom w:val="none" w:sz="0" w:space="0" w:color="auto"/>
                                    <w:right w:val="none" w:sz="0" w:space="0" w:color="auto"/>
                                  </w:divBdr>
                                  <w:divsChild>
                                    <w:div w:id="339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
            <w:div w:id="68506595">
              <w:marLeft w:val="0"/>
              <w:marRight w:val="0"/>
              <w:marTop w:val="375"/>
              <w:marBottom w:val="0"/>
              <w:divBdr>
                <w:top w:val="none" w:sz="0" w:space="0" w:color="auto"/>
                <w:left w:val="none" w:sz="0" w:space="0" w:color="auto"/>
                <w:bottom w:val="none" w:sz="0" w:space="0" w:color="auto"/>
                <w:right w:val="none" w:sz="0" w:space="0" w:color="auto"/>
              </w:divBdr>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8768230">
      <w:bodyDiv w:val="1"/>
      <w:marLeft w:val="0"/>
      <w:marRight w:val="0"/>
      <w:marTop w:val="0"/>
      <w:marBottom w:val="0"/>
      <w:divBdr>
        <w:top w:val="none" w:sz="0" w:space="0" w:color="auto"/>
        <w:left w:val="none" w:sz="0" w:space="0" w:color="auto"/>
        <w:bottom w:val="none" w:sz="0" w:space="0" w:color="auto"/>
        <w:right w:val="none" w:sz="0" w:space="0" w:color="auto"/>
      </w:divBdr>
      <w:divsChild>
        <w:div w:id="109011783">
          <w:marLeft w:val="0"/>
          <w:marRight w:val="0"/>
          <w:marTop w:val="0"/>
          <w:marBottom w:val="0"/>
          <w:divBdr>
            <w:top w:val="none" w:sz="0" w:space="0" w:color="auto"/>
            <w:left w:val="none" w:sz="0" w:space="0" w:color="auto"/>
            <w:bottom w:val="none" w:sz="0" w:space="0" w:color="auto"/>
            <w:right w:val="none" w:sz="0" w:space="0" w:color="auto"/>
          </w:divBdr>
          <w:divsChild>
            <w:div w:id="1265110033">
              <w:marLeft w:val="0"/>
              <w:marRight w:val="0"/>
              <w:marTop w:val="0"/>
              <w:marBottom w:val="0"/>
              <w:divBdr>
                <w:top w:val="none" w:sz="0" w:space="0" w:color="auto"/>
                <w:left w:val="none" w:sz="0" w:space="0" w:color="auto"/>
                <w:bottom w:val="none" w:sz="0" w:space="0" w:color="auto"/>
                <w:right w:val="none" w:sz="0" w:space="0" w:color="auto"/>
              </w:divBdr>
            </w:div>
          </w:divsChild>
        </w:div>
        <w:div w:id="1299067663">
          <w:marLeft w:val="0"/>
          <w:marRight w:val="0"/>
          <w:marTop w:val="225"/>
          <w:marBottom w:val="0"/>
          <w:divBdr>
            <w:top w:val="single" w:sz="6" w:space="4" w:color="EEEEEE"/>
            <w:left w:val="none" w:sz="0" w:space="0" w:color="auto"/>
            <w:bottom w:val="single" w:sz="6" w:space="4" w:color="EEEEEE"/>
            <w:right w:val="none" w:sz="0" w:space="0" w:color="auto"/>
          </w:divBdr>
          <w:divsChild>
            <w:div w:id="950435097">
              <w:marLeft w:val="0"/>
              <w:marRight w:val="75"/>
              <w:marTop w:val="0"/>
              <w:marBottom w:val="0"/>
              <w:divBdr>
                <w:top w:val="none" w:sz="0" w:space="0" w:color="auto"/>
                <w:left w:val="none" w:sz="0" w:space="0" w:color="auto"/>
                <w:bottom w:val="none" w:sz="0" w:space="0" w:color="auto"/>
                <w:right w:val="none" w:sz="0" w:space="0" w:color="auto"/>
              </w:divBdr>
              <w:divsChild>
                <w:div w:id="1074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894">
          <w:marLeft w:val="0"/>
          <w:marRight w:val="0"/>
          <w:marTop w:val="0"/>
          <w:marBottom w:val="0"/>
          <w:divBdr>
            <w:top w:val="none" w:sz="0" w:space="0" w:color="auto"/>
            <w:left w:val="none" w:sz="0" w:space="0" w:color="auto"/>
            <w:bottom w:val="none" w:sz="0" w:space="0" w:color="auto"/>
            <w:right w:val="none" w:sz="0" w:space="0" w:color="auto"/>
          </w:divBdr>
          <w:divsChild>
            <w:div w:id="1434590847">
              <w:marLeft w:val="0"/>
              <w:marRight w:val="0"/>
              <w:marTop w:val="180"/>
              <w:marBottom w:val="0"/>
              <w:divBdr>
                <w:top w:val="none" w:sz="0" w:space="0" w:color="auto"/>
                <w:left w:val="none" w:sz="0" w:space="0" w:color="auto"/>
                <w:bottom w:val="none" w:sz="0" w:space="0" w:color="auto"/>
                <w:right w:val="none" w:sz="0" w:space="0" w:color="auto"/>
              </w:divBdr>
            </w:div>
          </w:divsChild>
        </w:div>
        <w:div w:id="894239589">
          <w:marLeft w:val="0"/>
          <w:marRight w:val="0"/>
          <w:marTop w:val="0"/>
          <w:marBottom w:val="0"/>
          <w:divBdr>
            <w:top w:val="none" w:sz="0" w:space="0" w:color="auto"/>
            <w:left w:val="none" w:sz="0" w:space="0" w:color="auto"/>
            <w:bottom w:val="none" w:sz="0" w:space="0" w:color="auto"/>
            <w:right w:val="none" w:sz="0" w:space="0" w:color="auto"/>
          </w:divBdr>
          <w:divsChild>
            <w:div w:id="566767805">
              <w:marLeft w:val="0"/>
              <w:marRight w:val="0"/>
              <w:marTop w:val="480"/>
              <w:marBottom w:val="0"/>
              <w:divBdr>
                <w:top w:val="none" w:sz="0" w:space="0" w:color="auto"/>
                <w:left w:val="none" w:sz="0" w:space="0" w:color="auto"/>
                <w:bottom w:val="single" w:sz="6" w:space="11" w:color="EEEEEE"/>
                <w:right w:val="none" w:sz="0" w:space="0" w:color="auto"/>
              </w:divBdr>
              <w:divsChild>
                <w:div w:id="229659127">
                  <w:marLeft w:val="0"/>
                  <w:marRight w:val="0"/>
                  <w:marTop w:val="225"/>
                  <w:marBottom w:val="0"/>
                  <w:divBdr>
                    <w:top w:val="none" w:sz="0" w:space="0" w:color="auto"/>
                    <w:left w:val="none" w:sz="0" w:space="0" w:color="auto"/>
                    <w:bottom w:val="none" w:sz="0" w:space="0" w:color="auto"/>
                    <w:right w:val="none" w:sz="0" w:space="0" w:color="auto"/>
                  </w:divBdr>
                </w:div>
              </w:divsChild>
            </w:div>
            <w:div w:id="629939293">
              <w:marLeft w:val="0"/>
              <w:marRight w:val="0"/>
              <w:marTop w:val="0"/>
              <w:marBottom w:val="60"/>
              <w:divBdr>
                <w:top w:val="none" w:sz="0" w:space="0" w:color="auto"/>
                <w:left w:val="none" w:sz="0" w:space="0" w:color="auto"/>
                <w:bottom w:val="none" w:sz="0" w:space="0" w:color="auto"/>
                <w:right w:val="none" w:sz="0" w:space="0" w:color="auto"/>
              </w:divBdr>
              <w:divsChild>
                <w:div w:id="72238914">
                  <w:marLeft w:val="0"/>
                  <w:marRight w:val="0"/>
                  <w:marTop w:val="0"/>
                  <w:marBottom w:val="0"/>
                  <w:divBdr>
                    <w:top w:val="none" w:sz="0" w:space="0" w:color="auto"/>
                    <w:left w:val="none" w:sz="0" w:space="0" w:color="auto"/>
                    <w:bottom w:val="none" w:sz="0" w:space="0" w:color="auto"/>
                    <w:right w:val="none" w:sz="0" w:space="0" w:color="auto"/>
                  </w:divBdr>
                  <w:divsChild>
                    <w:div w:id="1244687124">
                      <w:marLeft w:val="0"/>
                      <w:marRight w:val="0"/>
                      <w:marTop w:val="480"/>
                      <w:marBottom w:val="480"/>
                      <w:divBdr>
                        <w:top w:val="none" w:sz="0" w:space="0" w:color="auto"/>
                        <w:left w:val="none" w:sz="0" w:space="0" w:color="auto"/>
                        <w:bottom w:val="none" w:sz="0" w:space="0" w:color="auto"/>
                        <w:right w:val="none" w:sz="0" w:space="0" w:color="auto"/>
                      </w:divBdr>
                    </w:div>
                  </w:divsChild>
                </w:div>
                <w:div w:id="868491911">
                  <w:marLeft w:val="0"/>
                  <w:marRight w:val="0"/>
                  <w:marTop w:val="0"/>
                  <w:marBottom w:val="0"/>
                  <w:divBdr>
                    <w:top w:val="none" w:sz="0" w:space="0" w:color="auto"/>
                    <w:left w:val="none" w:sz="0" w:space="0" w:color="auto"/>
                    <w:bottom w:val="none" w:sz="0" w:space="0" w:color="auto"/>
                    <w:right w:val="none" w:sz="0" w:space="0" w:color="auto"/>
                  </w:divBdr>
                  <w:divsChild>
                    <w:div w:id="1334063546">
                      <w:marLeft w:val="0"/>
                      <w:marRight w:val="0"/>
                      <w:marTop w:val="0"/>
                      <w:marBottom w:val="0"/>
                      <w:divBdr>
                        <w:top w:val="none" w:sz="0" w:space="0" w:color="auto"/>
                        <w:left w:val="none" w:sz="0" w:space="0" w:color="auto"/>
                        <w:bottom w:val="none" w:sz="0" w:space="0" w:color="auto"/>
                        <w:right w:val="none" w:sz="0" w:space="0" w:color="auto"/>
                      </w:divBdr>
                      <w:divsChild>
                        <w:div w:id="197592600">
                          <w:marLeft w:val="0"/>
                          <w:marRight w:val="0"/>
                          <w:marTop w:val="0"/>
                          <w:marBottom w:val="0"/>
                          <w:divBdr>
                            <w:top w:val="none" w:sz="0" w:space="0" w:color="auto"/>
                            <w:left w:val="none" w:sz="0" w:space="0" w:color="auto"/>
                            <w:bottom w:val="none" w:sz="0" w:space="0" w:color="auto"/>
                            <w:right w:val="none" w:sz="0" w:space="0" w:color="auto"/>
                          </w:divBdr>
                          <w:divsChild>
                            <w:div w:id="1227957845">
                              <w:marLeft w:val="0"/>
                              <w:marRight w:val="540"/>
                              <w:marTop w:val="0"/>
                              <w:marBottom w:val="300"/>
                              <w:divBdr>
                                <w:top w:val="none" w:sz="0" w:space="0" w:color="auto"/>
                                <w:left w:val="none" w:sz="0" w:space="0" w:color="auto"/>
                                <w:bottom w:val="none" w:sz="0" w:space="0" w:color="auto"/>
                                <w:right w:val="none" w:sz="0" w:space="0" w:color="auto"/>
                              </w:divBdr>
                              <w:divsChild>
                                <w:div w:id="1020161681">
                                  <w:marLeft w:val="0"/>
                                  <w:marRight w:val="0"/>
                                  <w:marTop w:val="0"/>
                                  <w:marBottom w:val="0"/>
                                  <w:divBdr>
                                    <w:top w:val="none" w:sz="0" w:space="0" w:color="auto"/>
                                    <w:left w:val="none" w:sz="0" w:space="0" w:color="auto"/>
                                    <w:bottom w:val="none" w:sz="0" w:space="0" w:color="auto"/>
                                    <w:right w:val="none" w:sz="0" w:space="0" w:color="auto"/>
                                  </w:divBdr>
                                  <w:divsChild>
                                    <w:div w:id="10228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0397">
      <w:bodyDiv w:val="1"/>
      <w:marLeft w:val="0"/>
      <w:marRight w:val="0"/>
      <w:marTop w:val="0"/>
      <w:marBottom w:val="0"/>
      <w:divBdr>
        <w:top w:val="none" w:sz="0" w:space="0" w:color="auto"/>
        <w:left w:val="none" w:sz="0" w:space="0" w:color="auto"/>
        <w:bottom w:val="none" w:sz="0" w:space="0" w:color="auto"/>
        <w:right w:val="none" w:sz="0" w:space="0" w:color="auto"/>
      </w:divBdr>
      <w:divsChild>
        <w:div w:id="2107072157">
          <w:marLeft w:val="0"/>
          <w:marRight w:val="0"/>
          <w:marTop w:val="0"/>
          <w:marBottom w:val="0"/>
          <w:divBdr>
            <w:top w:val="none" w:sz="0" w:space="0" w:color="auto"/>
            <w:left w:val="none" w:sz="0" w:space="0" w:color="auto"/>
            <w:bottom w:val="none" w:sz="0" w:space="0" w:color="auto"/>
            <w:right w:val="none" w:sz="0" w:space="0" w:color="auto"/>
          </w:divBdr>
          <w:divsChild>
            <w:div w:id="848060252">
              <w:marLeft w:val="0"/>
              <w:marRight w:val="0"/>
              <w:marTop w:val="0"/>
              <w:marBottom w:val="0"/>
              <w:divBdr>
                <w:top w:val="none" w:sz="0" w:space="0" w:color="auto"/>
                <w:left w:val="none" w:sz="0" w:space="0" w:color="auto"/>
                <w:bottom w:val="none" w:sz="0" w:space="0" w:color="auto"/>
                <w:right w:val="none" w:sz="0" w:space="0" w:color="auto"/>
              </w:divBdr>
              <w:divsChild>
                <w:div w:id="89933640">
                  <w:marLeft w:val="0"/>
                  <w:marRight w:val="0"/>
                  <w:marTop w:val="0"/>
                  <w:marBottom w:val="0"/>
                  <w:divBdr>
                    <w:top w:val="none" w:sz="0" w:space="0" w:color="auto"/>
                    <w:left w:val="none" w:sz="0" w:space="0" w:color="auto"/>
                    <w:bottom w:val="none" w:sz="0" w:space="0" w:color="auto"/>
                    <w:right w:val="none" w:sz="0" w:space="0" w:color="auto"/>
                  </w:divBdr>
                  <w:divsChild>
                    <w:div w:id="195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251">
          <w:marLeft w:val="0"/>
          <w:marRight w:val="0"/>
          <w:marTop w:val="0"/>
          <w:marBottom w:val="0"/>
          <w:divBdr>
            <w:top w:val="none" w:sz="0" w:space="0" w:color="auto"/>
            <w:left w:val="none" w:sz="0" w:space="0" w:color="auto"/>
            <w:bottom w:val="none" w:sz="0" w:space="0" w:color="auto"/>
            <w:right w:val="none" w:sz="0" w:space="0" w:color="auto"/>
          </w:divBdr>
          <w:divsChild>
            <w:div w:id="1083188690">
              <w:marLeft w:val="0"/>
              <w:marRight w:val="0"/>
              <w:marTop w:val="0"/>
              <w:marBottom w:val="0"/>
              <w:divBdr>
                <w:top w:val="none" w:sz="0" w:space="0" w:color="auto"/>
                <w:left w:val="none" w:sz="0" w:space="0" w:color="auto"/>
                <w:bottom w:val="none" w:sz="0" w:space="0" w:color="auto"/>
                <w:right w:val="none" w:sz="0" w:space="0" w:color="auto"/>
              </w:divBdr>
              <w:divsChild>
                <w:div w:id="1384406454">
                  <w:marLeft w:val="0"/>
                  <w:marRight w:val="0"/>
                  <w:marTop w:val="0"/>
                  <w:marBottom w:val="0"/>
                  <w:divBdr>
                    <w:top w:val="none" w:sz="0" w:space="0" w:color="auto"/>
                    <w:left w:val="none" w:sz="0" w:space="0" w:color="auto"/>
                    <w:bottom w:val="none" w:sz="0" w:space="0" w:color="auto"/>
                    <w:right w:val="none" w:sz="0" w:space="0" w:color="auto"/>
                  </w:divBdr>
                  <w:divsChild>
                    <w:div w:id="655301763">
                      <w:marLeft w:val="300"/>
                      <w:marRight w:val="300"/>
                      <w:marTop w:val="0"/>
                      <w:marBottom w:val="0"/>
                      <w:divBdr>
                        <w:top w:val="none" w:sz="0" w:space="0" w:color="auto"/>
                        <w:left w:val="none" w:sz="0" w:space="0" w:color="auto"/>
                        <w:bottom w:val="none" w:sz="0" w:space="0" w:color="auto"/>
                        <w:right w:val="none" w:sz="0" w:space="0" w:color="auto"/>
                      </w:divBdr>
                      <w:divsChild>
                        <w:div w:id="72775159">
                          <w:marLeft w:val="0"/>
                          <w:marRight w:val="0"/>
                          <w:marTop w:val="0"/>
                          <w:marBottom w:val="0"/>
                          <w:divBdr>
                            <w:top w:val="none" w:sz="0" w:space="0" w:color="auto"/>
                            <w:left w:val="none" w:sz="0" w:space="0" w:color="auto"/>
                            <w:bottom w:val="none" w:sz="0" w:space="0" w:color="auto"/>
                            <w:right w:val="none" w:sz="0" w:space="0" w:color="auto"/>
                          </w:divBdr>
                          <w:divsChild>
                            <w:div w:id="148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5628">
          <w:marLeft w:val="0"/>
          <w:marRight w:val="0"/>
          <w:marTop w:val="0"/>
          <w:marBottom w:val="0"/>
          <w:divBdr>
            <w:top w:val="none" w:sz="0" w:space="0" w:color="auto"/>
            <w:left w:val="none" w:sz="0" w:space="0" w:color="auto"/>
            <w:bottom w:val="none" w:sz="0" w:space="0" w:color="auto"/>
            <w:right w:val="none" w:sz="0" w:space="0" w:color="auto"/>
          </w:divBdr>
          <w:divsChild>
            <w:div w:id="1662075020">
              <w:marLeft w:val="0"/>
              <w:marRight w:val="0"/>
              <w:marTop w:val="0"/>
              <w:marBottom w:val="0"/>
              <w:divBdr>
                <w:top w:val="none" w:sz="0" w:space="0" w:color="auto"/>
                <w:left w:val="none" w:sz="0" w:space="0" w:color="auto"/>
                <w:bottom w:val="none" w:sz="0" w:space="0" w:color="auto"/>
                <w:right w:val="none" w:sz="0" w:space="0" w:color="auto"/>
              </w:divBdr>
              <w:divsChild>
                <w:div w:id="1587961812">
                  <w:marLeft w:val="0"/>
                  <w:marRight w:val="0"/>
                  <w:marTop w:val="0"/>
                  <w:marBottom w:val="0"/>
                  <w:divBdr>
                    <w:top w:val="none" w:sz="0" w:space="0" w:color="auto"/>
                    <w:left w:val="none" w:sz="0" w:space="0" w:color="auto"/>
                    <w:bottom w:val="none" w:sz="0" w:space="0" w:color="auto"/>
                    <w:right w:val="none" w:sz="0" w:space="0" w:color="auto"/>
                  </w:divBdr>
                  <w:divsChild>
                    <w:div w:id="20857873">
                      <w:marLeft w:val="300"/>
                      <w:marRight w:val="300"/>
                      <w:marTop w:val="0"/>
                      <w:marBottom w:val="0"/>
                      <w:divBdr>
                        <w:top w:val="none" w:sz="0" w:space="0" w:color="auto"/>
                        <w:left w:val="none" w:sz="0" w:space="0" w:color="auto"/>
                        <w:bottom w:val="none" w:sz="0" w:space="0" w:color="auto"/>
                        <w:right w:val="none" w:sz="0" w:space="0" w:color="auto"/>
                      </w:divBdr>
                      <w:divsChild>
                        <w:div w:id="1092582155">
                          <w:marLeft w:val="0"/>
                          <w:marRight w:val="0"/>
                          <w:marTop w:val="0"/>
                          <w:marBottom w:val="0"/>
                          <w:divBdr>
                            <w:top w:val="none" w:sz="0" w:space="0" w:color="auto"/>
                            <w:left w:val="none" w:sz="0" w:space="0" w:color="auto"/>
                            <w:bottom w:val="none" w:sz="0" w:space="0" w:color="auto"/>
                            <w:right w:val="none" w:sz="0" w:space="0" w:color="auto"/>
                          </w:divBdr>
                          <w:divsChild>
                            <w:div w:id="3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7249">
          <w:marLeft w:val="0"/>
          <w:marRight w:val="0"/>
          <w:marTop w:val="0"/>
          <w:marBottom w:val="0"/>
          <w:divBdr>
            <w:top w:val="none" w:sz="0" w:space="0" w:color="auto"/>
            <w:left w:val="none" w:sz="0" w:space="0" w:color="auto"/>
            <w:bottom w:val="none" w:sz="0" w:space="0" w:color="auto"/>
            <w:right w:val="none" w:sz="0" w:space="0" w:color="auto"/>
          </w:divBdr>
          <w:divsChild>
            <w:div w:id="268323038">
              <w:marLeft w:val="0"/>
              <w:marRight w:val="0"/>
              <w:marTop w:val="0"/>
              <w:marBottom w:val="0"/>
              <w:divBdr>
                <w:top w:val="none" w:sz="0" w:space="0" w:color="auto"/>
                <w:left w:val="none" w:sz="0" w:space="0" w:color="auto"/>
                <w:bottom w:val="none" w:sz="0" w:space="0" w:color="auto"/>
                <w:right w:val="none" w:sz="0" w:space="0" w:color="auto"/>
              </w:divBdr>
              <w:divsChild>
                <w:div w:id="1821648592">
                  <w:marLeft w:val="300"/>
                  <w:marRight w:val="300"/>
                  <w:marTop w:val="0"/>
                  <w:marBottom w:val="0"/>
                  <w:divBdr>
                    <w:top w:val="none" w:sz="0" w:space="0" w:color="auto"/>
                    <w:left w:val="none" w:sz="0" w:space="0" w:color="auto"/>
                    <w:bottom w:val="none" w:sz="0" w:space="0" w:color="auto"/>
                    <w:right w:val="none" w:sz="0" w:space="0" w:color="auto"/>
                  </w:divBdr>
                  <w:divsChild>
                    <w:div w:id="1804737418">
                      <w:marLeft w:val="0"/>
                      <w:marRight w:val="0"/>
                      <w:marTop w:val="0"/>
                      <w:marBottom w:val="600"/>
                      <w:divBdr>
                        <w:top w:val="none" w:sz="0" w:space="0" w:color="auto"/>
                        <w:left w:val="none" w:sz="0" w:space="0" w:color="auto"/>
                        <w:bottom w:val="none" w:sz="0" w:space="0" w:color="auto"/>
                        <w:right w:val="none" w:sz="0" w:space="0" w:color="auto"/>
                      </w:divBdr>
                    </w:div>
                    <w:div w:id="87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54">
          <w:marLeft w:val="0"/>
          <w:marRight w:val="0"/>
          <w:marTop w:val="0"/>
          <w:marBottom w:val="0"/>
          <w:divBdr>
            <w:top w:val="none" w:sz="0" w:space="0" w:color="auto"/>
            <w:left w:val="none" w:sz="0" w:space="0" w:color="auto"/>
            <w:bottom w:val="none" w:sz="0" w:space="0" w:color="auto"/>
            <w:right w:val="none" w:sz="0" w:space="0" w:color="auto"/>
          </w:divBdr>
        </w:div>
        <w:div w:id="2008092935">
          <w:marLeft w:val="0"/>
          <w:marRight w:val="0"/>
          <w:marTop w:val="0"/>
          <w:marBottom w:val="0"/>
          <w:divBdr>
            <w:top w:val="none" w:sz="0" w:space="0" w:color="auto"/>
            <w:left w:val="none" w:sz="0" w:space="0" w:color="auto"/>
            <w:bottom w:val="none" w:sz="0" w:space="0" w:color="auto"/>
            <w:right w:val="none" w:sz="0" w:space="0" w:color="auto"/>
          </w:divBdr>
          <w:divsChild>
            <w:div w:id="1045371835">
              <w:marLeft w:val="0"/>
              <w:marRight w:val="0"/>
              <w:marTop w:val="0"/>
              <w:marBottom w:val="0"/>
              <w:divBdr>
                <w:top w:val="none" w:sz="0" w:space="0" w:color="auto"/>
                <w:left w:val="none" w:sz="0" w:space="0" w:color="auto"/>
                <w:bottom w:val="none" w:sz="0" w:space="0" w:color="auto"/>
                <w:right w:val="none" w:sz="0" w:space="0" w:color="auto"/>
              </w:divBdr>
              <w:divsChild>
                <w:div w:id="41172981">
                  <w:marLeft w:val="0"/>
                  <w:marRight w:val="0"/>
                  <w:marTop w:val="0"/>
                  <w:marBottom w:val="0"/>
                  <w:divBdr>
                    <w:top w:val="none" w:sz="0" w:space="0" w:color="auto"/>
                    <w:left w:val="none" w:sz="0" w:space="0" w:color="auto"/>
                    <w:bottom w:val="none" w:sz="0" w:space="0" w:color="auto"/>
                    <w:right w:val="none" w:sz="0" w:space="0" w:color="auto"/>
                  </w:divBdr>
                  <w:divsChild>
                    <w:div w:id="2127848772">
                      <w:marLeft w:val="300"/>
                      <w:marRight w:val="300"/>
                      <w:marTop w:val="0"/>
                      <w:marBottom w:val="0"/>
                      <w:divBdr>
                        <w:top w:val="none" w:sz="0" w:space="0" w:color="auto"/>
                        <w:left w:val="none" w:sz="0" w:space="0" w:color="auto"/>
                        <w:bottom w:val="none" w:sz="0" w:space="0" w:color="auto"/>
                        <w:right w:val="none" w:sz="0" w:space="0" w:color="auto"/>
                      </w:divBdr>
                      <w:divsChild>
                        <w:div w:id="1451048928">
                          <w:marLeft w:val="0"/>
                          <w:marRight w:val="0"/>
                          <w:marTop w:val="0"/>
                          <w:marBottom w:val="0"/>
                          <w:divBdr>
                            <w:top w:val="none" w:sz="0" w:space="0" w:color="auto"/>
                            <w:left w:val="none" w:sz="0" w:space="0" w:color="auto"/>
                            <w:bottom w:val="none" w:sz="0" w:space="0" w:color="auto"/>
                            <w:right w:val="none" w:sz="0" w:space="0" w:color="auto"/>
                          </w:divBdr>
                          <w:divsChild>
                            <w:div w:id="1841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781">
          <w:marLeft w:val="0"/>
          <w:marRight w:val="0"/>
          <w:marTop w:val="0"/>
          <w:marBottom w:val="0"/>
          <w:divBdr>
            <w:top w:val="none" w:sz="0" w:space="0" w:color="auto"/>
            <w:left w:val="none" w:sz="0" w:space="0" w:color="auto"/>
            <w:bottom w:val="none" w:sz="0" w:space="0" w:color="auto"/>
            <w:right w:val="none" w:sz="0" w:space="0" w:color="auto"/>
          </w:divBdr>
          <w:divsChild>
            <w:div w:id="739056132">
              <w:marLeft w:val="0"/>
              <w:marRight w:val="0"/>
              <w:marTop w:val="0"/>
              <w:marBottom w:val="0"/>
              <w:divBdr>
                <w:top w:val="none" w:sz="0" w:space="0" w:color="auto"/>
                <w:left w:val="none" w:sz="0" w:space="0" w:color="auto"/>
                <w:bottom w:val="none" w:sz="0" w:space="0" w:color="auto"/>
                <w:right w:val="none" w:sz="0" w:space="0" w:color="auto"/>
              </w:divBdr>
              <w:divsChild>
                <w:div w:id="2113433799">
                  <w:marLeft w:val="300"/>
                  <w:marRight w:val="300"/>
                  <w:marTop w:val="0"/>
                  <w:marBottom w:val="0"/>
                  <w:divBdr>
                    <w:top w:val="none" w:sz="0" w:space="0" w:color="auto"/>
                    <w:left w:val="none" w:sz="0" w:space="0" w:color="auto"/>
                    <w:bottom w:val="none" w:sz="0" w:space="0" w:color="auto"/>
                    <w:right w:val="none" w:sz="0" w:space="0" w:color="auto"/>
                  </w:divBdr>
                  <w:divsChild>
                    <w:div w:id="1244950424">
                      <w:marLeft w:val="0"/>
                      <w:marRight w:val="0"/>
                      <w:marTop w:val="0"/>
                      <w:marBottom w:val="600"/>
                      <w:divBdr>
                        <w:top w:val="none" w:sz="0" w:space="0" w:color="auto"/>
                        <w:left w:val="none" w:sz="0" w:space="0" w:color="auto"/>
                        <w:bottom w:val="none" w:sz="0" w:space="0" w:color="auto"/>
                        <w:right w:val="none" w:sz="0" w:space="0" w:color="auto"/>
                      </w:divBdr>
                    </w:div>
                    <w:div w:id="1200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818">
          <w:marLeft w:val="0"/>
          <w:marRight w:val="0"/>
          <w:marTop w:val="0"/>
          <w:marBottom w:val="0"/>
          <w:divBdr>
            <w:top w:val="none" w:sz="0" w:space="0" w:color="auto"/>
            <w:left w:val="none" w:sz="0" w:space="0" w:color="auto"/>
            <w:bottom w:val="none" w:sz="0" w:space="0" w:color="auto"/>
            <w:right w:val="none" w:sz="0" w:space="0" w:color="auto"/>
          </w:divBdr>
        </w:div>
        <w:div w:id="584070831">
          <w:marLeft w:val="0"/>
          <w:marRight w:val="0"/>
          <w:marTop w:val="0"/>
          <w:marBottom w:val="0"/>
          <w:divBdr>
            <w:top w:val="none" w:sz="0" w:space="0" w:color="auto"/>
            <w:left w:val="none" w:sz="0" w:space="0" w:color="auto"/>
            <w:bottom w:val="none" w:sz="0" w:space="0" w:color="auto"/>
            <w:right w:val="none" w:sz="0" w:space="0" w:color="auto"/>
          </w:divBdr>
          <w:divsChild>
            <w:div w:id="958800249">
              <w:marLeft w:val="0"/>
              <w:marRight w:val="0"/>
              <w:marTop w:val="0"/>
              <w:marBottom w:val="0"/>
              <w:divBdr>
                <w:top w:val="none" w:sz="0" w:space="0" w:color="auto"/>
                <w:left w:val="none" w:sz="0" w:space="0" w:color="auto"/>
                <w:bottom w:val="none" w:sz="0" w:space="0" w:color="auto"/>
                <w:right w:val="none" w:sz="0" w:space="0" w:color="auto"/>
              </w:divBdr>
              <w:divsChild>
                <w:div w:id="1982272702">
                  <w:marLeft w:val="0"/>
                  <w:marRight w:val="0"/>
                  <w:marTop w:val="0"/>
                  <w:marBottom w:val="0"/>
                  <w:divBdr>
                    <w:top w:val="none" w:sz="0" w:space="0" w:color="auto"/>
                    <w:left w:val="none" w:sz="0" w:space="0" w:color="auto"/>
                    <w:bottom w:val="none" w:sz="0" w:space="0" w:color="auto"/>
                    <w:right w:val="none" w:sz="0" w:space="0" w:color="auto"/>
                  </w:divBdr>
                  <w:divsChild>
                    <w:div w:id="1726875595">
                      <w:marLeft w:val="300"/>
                      <w:marRight w:val="300"/>
                      <w:marTop w:val="0"/>
                      <w:marBottom w:val="0"/>
                      <w:divBdr>
                        <w:top w:val="none" w:sz="0" w:space="0" w:color="auto"/>
                        <w:left w:val="none" w:sz="0" w:space="0" w:color="auto"/>
                        <w:bottom w:val="none" w:sz="0" w:space="0" w:color="auto"/>
                        <w:right w:val="none" w:sz="0" w:space="0" w:color="auto"/>
                      </w:divBdr>
                      <w:divsChild>
                        <w:div w:id="1829595289">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99285">
          <w:marLeft w:val="0"/>
          <w:marRight w:val="0"/>
          <w:marTop w:val="0"/>
          <w:marBottom w:val="0"/>
          <w:divBdr>
            <w:top w:val="none" w:sz="0" w:space="0" w:color="auto"/>
            <w:left w:val="none" w:sz="0" w:space="0" w:color="auto"/>
            <w:bottom w:val="none" w:sz="0" w:space="0" w:color="auto"/>
            <w:right w:val="none" w:sz="0" w:space="0" w:color="auto"/>
          </w:divBdr>
          <w:divsChild>
            <w:div w:id="351148043">
              <w:marLeft w:val="0"/>
              <w:marRight w:val="0"/>
              <w:marTop w:val="0"/>
              <w:marBottom w:val="0"/>
              <w:divBdr>
                <w:top w:val="none" w:sz="0" w:space="0" w:color="auto"/>
                <w:left w:val="none" w:sz="0" w:space="0" w:color="auto"/>
                <w:bottom w:val="none" w:sz="0" w:space="0" w:color="auto"/>
                <w:right w:val="none" w:sz="0" w:space="0" w:color="auto"/>
              </w:divBdr>
              <w:divsChild>
                <w:div w:id="66266368">
                  <w:marLeft w:val="300"/>
                  <w:marRight w:val="300"/>
                  <w:marTop w:val="0"/>
                  <w:marBottom w:val="0"/>
                  <w:divBdr>
                    <w:top w:val="none" w:sz="0" w:space="0" w:color="auto"/>
                    <w:left w:val="none" w:sz="0" w:space="0" w:color="auto"/>
                    <w:bottom w:val="none" w:sz="0" w:space="0" w:color="auto"/>
                    <w:right w:val="none" w:sz="0" w:space="0" w:color="auto"/>
                  </w:divBdr>
                  <w:divsChild>
                    <w:div w:id="1813710253">
                      <w:marLeft w:val="0"/>
                      <w:marRight w:val="0"/>
                      <w:marTop w:val="0"/>
                      <w:marBottom w:val="600"/>
                      <w:divBdr>
                        <w:top w:val="none" w:sz="0" w:space="0" w:color="auto"/>
                        <w:left w:val="none" w:sz="0" w:space="0" w:color="auto"/>
                        <w:bottom w:val="none" w:sz="0" w:space="0" w:color="auto"/>
                        <w:right w:val="none" w:sz="0" w:space="0" w:color="auto"/>
                      </w:divBdr>
                    </w:div>
                    <w:div w:id="13193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681">
          <w:marLeft w:val="0"/>
          <w:marRight w:val="0"/>
          <w:marTop w:val="0"/>
          <w:marBottom w:val="0"/>
          <w:divBdr>
            <w:top w:val="none" w:sz="0" w:space="0" w:color="auto"/>
            <w:left w:val="none" w:sz="0" w:space="0" w:color="auto"/>
            <w:bottom w:val="none" w:sz="0" w:space="0" w:color="auto"/>
            <w:right w:val="none" w:sz="0" w:space="0" w:color="auto"/>
          </w:divBdr>
        </w:div>
        <w:div w:id="288244558">
          <w:marLeft w:val="0"/>
          <w:marRight w:val="0"/>
          <w:marTop w:val="0"/>
          <w:marBottom w:val="0"/>
          <w:divBdr>
            <w:top w:val="none" w:sz="0" w:space="0" w:color="auto"/>
            <w:left w:val="none" w:sz="0" w:space="0" w:color="auto"/>
            <w:bottom w:val="none" w:sz="0" w:space="0" w:color="auto"/>
            <w:right w:val="none" w:sz="0" w:space="0" w:color="auto"/>
          </w:divBdr>
          <w:divsChild>
            <w:div w:id="1871799433">
              <w:marLeft w:val="0"/>
              <w:marRight w:val="0"/>
              <w:marTop w:val="0"/>
              <w:marBottom w:val="0"/>
              <w:divBdr>
                <w:top w:val="none" w:sz="0" w:space="0" w:color="auto"/>
                <w:left w:val="none" w:sz="0" w:space="0" w:color="auto"/>
                <w:bottom w:val="none" w:sz="0" w:space="0" w:color="auto"/>
                <w:right w:val="none" w:sz="0" w:space="0" w:color="auto"/>
              </w:divBdr>
              <w:divsChild>
                <w:div w:id="1700743363">
                  <w:marLeft w:val="0"/>
                  <w:marRight w:val="0"/>
                  <w:marTop w:val="0"/>
                  <w:marBottom w:val="0"/>
                  <w:divBdr>
                    <w:top w:val="none" w:sz="0" w:space="0" w:color="auto"/>
                    <w:left w:val="none" w:sz="0" w:space="0" w:color="auto"/>
                    <w:bottom w:val="none" w:sz="0" w:space="0" w:color="auto"/>
                    <w:right w:val="none" w:sz="0" w:space="0" w:color="auto"/>
                  </w:divBdr>
                  <w:divsChild>
                    <w:div w:id="495925795">
                      <w:marLeft w:val="300"/>
                      <w:marRight w:val="300"/>
                      <w:marTop w:val="0"/>
                      <w:marBottom w:val="0"/>
                      <w:divBdr>
                        <w:top w:val="none" w:sz="0" w:space="0" w:color="auto"/>
                        <w:left w:val="none" w:sz="0" w:space="0" w:color="auto"/>
                        <w:bottom w:val="none" w:sz="0" w:space="0" w:color="auto"/>
                        <w:right w:val="none" w:sz="0" w:space="0" w:color="auto"/>
                      </w:divBdr>
                      <w:divsChild>
                        <w:div w:id="769548629">
                          <w:marLeft w:val="0"/>
                          <w:marRight w:val="0"/>
                          <w:marTop w:val="0"/>
                          <w:marBottom w:val="0"/>
                          <w:divBdr>
                            <w:top w:val="none" w:sz="0" w:space="0" w:color="auto"/>
                            <w:left w:val="none" w:sz="0" w:space="0" w:color="auto"/>
                            <w:bottom w:val="none" w:sz="0" w:space="0" w:color="auto"/>
                            <w:right w:val="none" w:sz="0" w:space="0" w:color="auto"/>
                          </w:divBdr>
                          <w:divsChild>
                            <w:div w:id="81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799">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0"/>
              <w:divBdr>
                <w:top w:val="none" w:sz="0" w:space="0" w:color="auto"/>
                <w:left w:val="none" w:sz="0" w:space="0" w:color="auto"/>
                <w:bottom w:val="none" w:sz="0" w:space="0" w:color="auto"/>
                <w:right w:val="none" w:sz="0" w:space="0" w:color="auto"/>
              </w:divBdr>
              <w:divsChild>
                <w:div w:id="535852332">
                  <w:marLeft w:val="300"/>
                  <w:marRight w:val="300"/>
                  <w:marTop w:val="0"/>
                  <w:marBottom w:val="0"/>
                  <w:divBdr>
                    <w:top w:val="none" w:sz="0" w:space="0" w:color="auto"/>
                    <w:left w:val="none" w:sz="0" w:space="0" w:color="auto"/>
                    <w:bottom w:val="none" w:sz="0" w:space="0" w:color="auto"/>
                    <w:right w:val="none" w:sz="0" w:space="0" w:color="auto"/>
                  </w:divBdr>
                  <w:divsChild>
                    <w:div w:id="308092425">
                      <w:marLeft w:val="0"/>
                      <w:marRight w:val="0"/>
                      <w:marTop w:val="0"/>
                      <w:marBottom w:val="600"/>
                      <w:divBdr>
                        <w:top w:val="none" w:sz="0" w:space="0" w:color="auto"/>
                        <w:left w:val="none" w:sz="0" w:space="0" w:color="auto"/>
                        <w:bottom w:val="none" w:sz="0" w:space="0" w:color="auto"/>
                        <w:right w:val="none" w:sz="0" w:space="0" w:color="auto"/>
                      </w:divBdr>
                    </w:div>
                    <w:div w:id="1503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040">
          <w:marLeft w:val="0"/>
          <w:marRight w:val="0"/>
          <w:marTop w:val="0"/>
          <w:marBottom w:val="0"/>
          <w:divBdr>
            <w:top w:val="none" w:sz="0" w:space="0" w:color="auto"/>
            <w:left w:val="none" w:sz="0" w:space="0" w:color="auto"/>
            <w:bottom w:val="none" w:sz="0" w:space="0" w:color="auto"/>
            <w:right w:val="none" w:sz="0" w:space="0" w:color="auto"/>
          </w:divBdr>
        </w:div>
        <w:div w:id="963851375">
          <w:marLeft w:val="0"/>
          <w:marRight w:val="0"/>
          <w:marTop w:val="0"/>
          <w:marBottom w:val="0"/>
          <w:divBdr>
            <w:top w:val="none" w:sz="0" w:space="0" w:color="auto"/>
            <w:left w:val="none" w:sz="0" w:space="0" w:color="auto"/>
            <w:bottom w:val="none" w:sz="0" w:space="0" w:color="auto"/>
            <w:right w:val="none" w:sz="0" w:space="0" w:color="auto"/>
          </w:divBdr>
          <w:divsChild>
            <w:div w:id="948779127">
              <w:marLeft w:val="0"/>
              <w:marRight w:val="0"/>
              <w:marTop w:val="0"/>
              <w:marBottom w:val="0"/>
              <w:divBdr>
                <w:top w:val="none" w:sz="0" w:space="0" w:color="auto"/>
                <w:left w:val="none" w:sz="0" w:space="0" w:color="auto"/>
                <w:bottom w:val="none" w:sz="0" w:space="0" w:color="auto"/>
                <w:right w:val="none" w:sz="0" w:space="0" w:color="auto"/>
              </w:divBdr>
              <w:divsChild>
                <w:div w:id="1056465725">
                  <w:marLeft w:val="0"/>
                  <w:marRight w:val="0"/>
                  <w:marTop w:val="0"/>
                  <w:marBottom w:val="0"/>
                  <w:divBdr>
                    <w:top w:val="none" w:sz="0" w:space="0" w:color="auto"/>
                    <w:left w:val="none" w:sz="0" w:space="0" w:color="auto"/>
                    <w:bottom w:val="none" w:sz="0" w:space="0" w:color="auto"/>
                    <w:right w:val="none" w:sz="0" w:space="0" w:color="auto"/>
                  </w:divBdr>
                  <w:divsChild>
                    <w:div w:id="1387417547">
                      <w:marLeft w:val="300"/>
                      <w:marRight w:val="300"/>
                      <w:marTop w:val="0"/>
                      <w:marBottom w:val="0"/>
                      <w:divBdr>
                        <w:top w:val="none" w:sz="0" w:space="0" w:color="auto"/>
                        <w:left w:val="none" w:sz="0" w:space="0" w:color="auto"/>
                        <w:bottom w:val="none" w:sz="0" w:space="0" w:color="auto"/>
                        <w:right w:val="none" w:sz="0" w:space="0" w:color="auto"/>
                      </w:divBdr>
                      <w:divsChild>
                        <w:div w:id="28378364">
                          <w:marLeft w:val="0"/>
                          <w:marRight w:val="0"/>
                          <w:marTop w:val="0"/>
                          <w:marBottom w:val="0"/>
                          <w:divBdr>
                            <w:top w:val="none" w:sz="0" w:space="0" w:color="auto"/>
                            <w:left w:val="none" w:sz="0" w:space="0" w:color="auto"/>
                            <w:bottom w:val="none" w:sz="0" w:space="0" w:color="auto"/>
                            <w:right w:val="none" w:sz="0" w:space="0" w:color="auto"/>
                          </w:divBdr>
                          <w:divsChild>
                            <w:div w:id="1206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0579">
          <w:marLeft w:val="0"/>
          <w:marRight w:val="0"/>
          <w:marTop w:val="0"/>
          <w:marBottom w:val="0"/>
          <w:divBdr>
            <w:top w:val="none" w:sz="0" w:space="0" w:color="auto"/>
            <w:left w:val="none" w:sz="0" w:space="0" w:color="auto"/>
            <w:bottom w:val="none" w:sz="0" w:space="0" w:color="auto"/>
            <w:right w:val="none" w:sz="0" w:space="0" w:color="auto"/>
          </w:divBdr>
          <w:divsChild>
            <w:div w:id="1629431200">
              <w:marLeft w:val="0"/>
              <w:marRight w:val="0"/>
              <w:marTop w:val="0"/>
              <w:marBottom w:val="0"/>
              <w:divBdr>
                <w:top w:val="none" w:sz="0" w:space="0" w:color="auto"/>
                <w:left w:val="none" w:sz="0" w:space="0" w:color="auto"/>
                <w:bottom w:val="none" w:sz="0" w:space="0" w:color="auto"/>
                <w:right w:val="none" w:sz="0" w:space="0" w:color="auto"/>
              </w:divBdr>
              <w:divsChild>
                <w:div w:id="1636712512">
                  <w:marLeft w:val="300"/>
                  <w:marRight w:val="30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600"/>
                      <w:divBdr>
                        <w:top w:val="none" w:sz="0" w:space="0" w:color="auto"/>
                        <w:left w:val="none" w:sz="0" w:space="0" w:color="auto"/>
                        <w:bottom w:val="none" w:sz="0" w:space="0" w:color="auto"/>
                        <w:right w:val="none" w:sz="0" w:space="0" w:color="auto"/>
                      </w:divBdr>
                    </w:div>
                    <w:div w:id="19140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693">
          <w:marLeft w:val="0"/>
          <w:marRight w:val="0"/>
          <w:marTop w:val="0"/>
          <w:marBottom w:val="0"/>
          <w:divBdr>
            <w:top w:val="none" w:sz="0" w:space="0" w:color="auto"/>
            <w:left w:val="none" w:sz="0" w:space="0" w:color="auto"/>
            <w:bottom w:val="none" w:sz="0" w:space="0" w:color="auto"/>
            <w:right w:val="none" w:sz="0" w:space="0" w:color="auto"/>
          </w:divBdr>
        </w:div>
        <w:div w:id="1521623927">
          <w:marLeft w:val="0"/>
          <w:marRight w:val="0"/>
          <w:marTop w:val="0"/>
          <w:marBottom w:val="0"/>
          <w:divBdr>
            <w:top w:val="none" w:sz="0" w:space="0" w:color="auto"/>
            <w:left w:val="none" w:sz="0" w:space="0" w:color="auto"/>
            <w:bottom w:val="none" w:sz="0" w:space="0" w:color="auto"/>
            <w:right w:val="none" w:sz="0" w:space="0" w:color="auto"/>
          </w:divBdr>
          <w:divsChild>
            <w:div w:id="1181969721">
              <w:marLeft w:val="0"/>
              <w:marRight w:val="0"/>
              <w:marTop w:val="0"/>
              <w:marBottom w:val="0"/>
              <w:divBdr>
                <w:top w:val="none" w:sz="0" w:space="0" w:color="auto"/>
                <w:left w:val="none" w:sz="0" w:space="0" w:color="auto"/>
                <w:bottom w:val="none" w:sz="0" w:space="0" w:color="auto"/>
                <w:right w:val="none" w:sz="0" w:space="0" w:color="auto"/>
              </w:divBdr>
              <w:divsChild>
                <w:div w:id="2099672014">
                  <w:marLeft w:val="0"/>
                  <w:marRight w:val="0"/>
                  <w:marTop w:val="0"/>
                  <w:marBottom w:val="0"/>
                  <w:divBdr>
                    <w:top w:val="none" w:sz="0" w:space="0" w:color="auto"/>
                    <w:left w:val="none" w:sz="0" w:space="0" w:color="auto"/>
                    <w:bottom w:val="none" w:sz="0" w:space="0" w:color="auto"/>
                    <w:right w:val="none" w:sz="0" w:space="0" w:color="auto"/>
                  </w:divBdr>
                  <w:divsChild>
                    <w:div w:id="845174843">
                      <w:marLeft w:val="300"/>
                      <w:marRight w:val="300"/>
                      <w:marTop w:val="0"/>
                      <w:marBottom w:val="0"/>
                      <w:divBdr>
                        <w:top w:val="none" w:sz="0" w:space="0" w:color="auto"/>
                        <w:left w:val="none" w:sz="0" w:space="0" w:color="auto"/>
                        <w:bottom w:val="none" w:sz="0" w:space="0" w:color="auto"/>
                        <w:right w:val="none" w:sz="0" w:space="0" w:color="auto"/>
                      </w:divBdr>
                      <w:divsChild>
                        <w:div w:id="1381661953">
                          <w:marLeft w:val="0"/>
                          <w:marRight w:val="0"/>
                          <w:marTop w:val="0"/>
                          <w:marBottom w:val="0"/>
                          <w:divBdr>
                            <w:top w:val="none" w:sz="0" w:space="0" w:color="auto"/>
                            <w:left w:val="none" w:sz="0" w:space="0" w:color="auto"/>
                            <w:bottom w:val="none" w:sz="0" w:space="0" w:color="auto"/>
                            <w:right w:val="none" w:sz="0" w:space="0" w:color="auto"/>
                          </w:divBdr>
                          <w:divsChild>
                            <w:div w:id="1452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6088">
          <w:marLeft w:val="0"/>
          <w:marRight w:val="0"/>
          <w:marTop w:val="0"/>
          <w:marBottom w:val="0"/>
          <w:divBdr>
            <w:top w:val="none" w:sz="0" w:space="0" w:color="auto"/>
            <w:left w:val="none" w:sz="0" w:space="0" w:color="auto"/>
            <w:bottom w:val="none" w:sz="0" w:space="0" w:color="auto"/>
            <w:right w:val="none" w:sz="0" w:space="0" w:color="auto"/>
          </w:divBdr>
          <w:divsChild>
            <w:div w:id="2104952655">
              <w:marLeft w:val="0"/>
              <w:marRight w:val="0"/>
              <w:marTop w:val="0"/>
              <w:marBottom w:val="0"/>
              <w:divBdr>
                <w:top w:val="none" w:sz="0" w:space="0" w:color="auto"/>
                <w:left w:val="none" w:sz="0" w:space="0" w:color="auto"/>
                <w:bottom w:val="none" w:sz="0" w:space="0" w:color="auto"/>
                <w:right w:val="none" w:sz="0" w:space="0" w:color="auto"/>
              </w:divBdr>
              <w:divsChild>
                <w:div w:id="932595460">
                  <w:marLeft w:val="300"/>
                  <w:marRight w:val="300"/>
                  <w:marTop w:val="0"/>
                  <w:marBottom w:val="0"/>
                  <w:divBdr>
                    <w:top w:val="none" w:sz="0" w:space="0" w:color="auto"/>
                    <w:left w:val="none" w:sz="0" w:space="0" w:color="auto"/>
                    <w:bottom w:val="none" w:sz="0" w:space="0" w:color="auto"/>
                    <w:right w:val="none" w:sz="0" w:space="0" w:color="auto"/>
                  </w:divBdr>
                  <w:divsChild>
                    <w:div w:id="202789460">
                      <w:marLeft w:val="0"/>
                      <w:marRight w:val="0"/>
                      <w:marTop w:val="0"/>
                      <w:marBottom w:val="600"/>
                      <w:divBdr>
                        <w:top w:val="none" w:sz="0" w:space="0" w:color="auto"/>
                        <w:left w:val="none" w:sz="0" w:space="0" w:color="auto"/>
                        <w:bottom w:val="none" w:sz="0" w:space="0" w:color="auto"/>
                        <w:right w:val="none" w:sz="0" w:space="0" w:color="auto"/>
                      </w:divBdr>
                    </w:div>
                    <w:div w:id="2027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09">
          <w:marLeft w:val="0"/>
          <w:marRight w:val="0"/>
          <w:marTop w:val="0"/>
          <w:marBottom w:val="0"/>
          <w:divBdr>
            <w:top w:val="none" w:sz="0" w:space="0" w:color="auto"/>
            <w:left w:val="none" w:sz="0" w:space="0" w:color="auto"/>
            <w:bottom w:val="none" w:sz="0" w:space="0" w:color="auto"/>
            <w:right w:val="none" w:sz="0" w:space="0" w:color="auto"/>
          </w:divBdr>
        </w:div>
        <w:div w:id="413671569">
          <w:marLeft w:val="0"/>
          <w:marRight w:val="0"/>
          <w:marTop w:val="0"/>
          <w:marBottom w:val="0"/>
          <w:divBdr>
            <w:top w:val="none" w:sz="0" w:space="0" w:color="auto"/>
            <w:left w:val="none" w:sz="0" w:space="0" w:color="auto"/>
            <w:bottom w:val="none" w:sz="0" w:space="0" w:color="auto"/>
            <w:right w:val="none" w:sz="0" w:space="0" w:color="auto"/>
          </w:divBdr>
          <w:divsChild>
            <w:div w:id="331107744">
              <w:marLeft w:val="0"/>
              <w:marRight w:val="0"/>
              <w:marTop w:val="0"/>
              <w:marBottom w:val="0"/>
              <w:divBdr>
                <w:top w:val="none" w:sz="0" w:space="0" w:color="auto"/>
                <w:left w:val="none" w:sz="0" w:space="0" w:color="auto"/>
                <w:bottom w:val="none" w:sz="0" w:space="0" w:color="auto"/>
                <w:right w:val="none" w:sz="0" w:space="0" w:color="auto"/>
              </w:divBdr>
              <w:divsChild>
                <w:div w:id="500967007">
                  <w:marLeft w:val="0"/>
                  <w:marRight w:val="0"/>
                  <w:marTop w:val="0"/>
                  <w:marBottom w:val="0"/>
                  <w:divBdr>
                    <w:top w:val="none" w:sz="0" w:space="0" w:color="auto"/>
                    <w:left w:val="none" w:sz="0" w:space="0" w:color="auto"/>
                    <w:bottom w:val="none" w:sz="0" w:space="0" w:color="auto"/>
                    <w:right w:val="none" w:sz="0" w:space="0" w:color="auto"/>
                  </w:divBdr>
                  <w:divsChild>
                    <w:div w:id="520122717">
                      <w:marLeft w:val="300"/>
                      <w:marRight w:val="300"/>
                      <w:marTop w:val="0"/>
                      <w:marBottom w:val="0"/>
                      <w:divBdr>
                        <w:top w:val="none" w:sz="0" w:space="0" w:color="auto"/>
                        <w:left w:val="none" w:sz="0" w:space="0" w:color="auto"/>
                        <w:bottom w:val="none" w:sz="0" w:space="0" w:color="auto"/>
                        <w:right w:val="none" w:sz="0" w:space="0" w:color="auto"/>
                      </w:divBdr>
                      <w:divsChild>
                        <w:div w:id="864559491">
                          <w:marLeft w:val="0"/>
                          <w:marRight w:val="0"/>
                          <w:marTop w:val="0"/>
                          <w:marBottom w:val="0"/>
                          <w:divBdr>
                            <w:top w:val="none" w:sz="0" w:space="0" w:color="auto"/>
                            <w:left w:val="none" w:sz="0" w:space="0" w:color="auto"/>
                            <w:bottom w:val="none" w:sz="0" w:space="0" w:color="auto"/>
                            <w:right w:val="none" w:sz="0" w:space="0" w:color="auto"/>
                          </w:divBdr>
                          <w:divsChild>
                            <w:div w:id="1742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7439">
          <w:marLeft w:val="0"/>
          <w:marRight w:val="0"/>
          <w:marTop w:val="0"/>
          <w:marBottom w:val="0"/>
          <w:divBdr>
            <w:top w:val="none" w:sz="0" w:space="0" w:color="auto"/>
            <w:left w:val="none" w:sz="0" w:space="0" w:color="auto"/>
            <w:bottom w:val="none" w:sz="0" w:space="0" w:color="auto"/>
            <w:right w:val="none" w:sz="0" w:space="0" w:color="auto"/>
          </w:divBdr>
          <w:divsChild>
            <w:div w:id="1426224762">
              <w:marLeft w:val="0"/>
              <w:marRight w:val="0"/>
              <w:marTop w:val="0"/>
              <w:marBottom w:val="0"/>
              <w:divBdr>
                <w:top w:val="none" w:sz="0" w:space="0" w:color="auto"/>
                <w:left w:val="none" w:sz="0" w:space="0" w:color="auto"/>
                <w:bottom w:val="none" w:sz="0" w:space="0" w:color="auto"/>
                <w:right w:val="none" w:sz="0" w:space="0" w:color="auto"/>
              </w:divBdr>
              <w:divsChild>
                <w:div w:id="929847708">
                  <w:marLeft w:val="300"/>
                  <w:marRight w:val="300"/>
                  <w:marTop w:val="0"/>
                  <w:marBottom w:val="0"/>
                  <w:divBdr>
                    <w:top w:val="none" w:sz="0" w:space="0" w:color="auto"/>
                    <w:left w:val="none" w:sz="0" w:space="0" w:color="auto"/>
                    <w:bottom w:val="none" w:sz="0" w:space="0" w:color="auto"/>
                    <w:right w:val="none" w:sz="0" w:space="0" w:color="auto"/>
                  </w:divBdr>
                  <w:divsChild>
                    <w:div w:id="1769735795">
                      <w:marLeft w:val="0"/>
                      <w:marRight w:val="0"/>
                      <w:marTop w:val="0"/>
                      <w:marBottom w:val="600"/>
                      <w:divBdr>
                        <w:top w:val="none" w:sz="0" w:space="0" w:color="auto"/>
                        <w:left w:val="none" w:sz="0" w:space="0" w:color="auto"/>
                        <w:bottom w:val="none" w:sz="0" w:space="0" w:color="auto"/>
                        <w:right w:val="none" w:sz="0" w:space="0" w:color="auto"/>
                      </w:divBdr>
                    </w:div>
                    <w:div w:id="2091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195">
          <w:marLeft w:val="0"/>
          <w:marRight w:val="0"/>
          <w:marTop w:val="0"/>
          <w:marBottom w:val="0"/>
          <w:divBdr>
            <w:top w:val="none" w:sz="0" w:space="0" w:color="auto"/>
            <w:left w:val="none" w:sz="0" w:space="0" w:color="auto"/>
            <w:bottom w:val="none" w:sz="0" w:space="0" w:color="auto"/>
            <w:right w:val="none" w:sz="0" w:space="0" w:color="auto"/>
          </w:divBdr>
        </w:div>
        <w:div w:id="1075737195">
          <w:marLeft w:val="0"/>
          <w:marRight w:val="0"/>
          <w:marTop w:val="0"/>
          <w:marBottom w:val="0"/>
          <w:divBdr>
            <w:top w:val="none" w:sz="0" w:space="0" w:color="auto"/>
            <w:left w:val="none" w:sz="0" w:space="0" w:color="auto"/>
            <w:bottom w:val="none" w:sz="0" w:space="0" w:color="auto"/>
            <w:right w:val="none" w:sz="0" w:space="0" w:color="auto"/>
          </w:divBdr>
          <w:divsChild>
            <w:div w:id="923495400">
              <w:marLeft w:val="0"/>
              <w:marRight w:val="0"/>
              <w:marTop w:val="0"/>
              <w:marBottom w:val="0"/>
              <w:divBdr>
                <w:top w:val="none" w:sz="0" w:space="0" w:color="auto"/>
                <w:left w:val="none" w:sz="0" w:space="0" w:color="auto"/>
                <w:bottom w:val="none" w:sz="0" w:space="0" w:color="auto"/>
                <w:right w:val="none" w:sz="0" w:space="0" w:color="auto"/>
              </w:divBdr>
              <w:divsChild>
                <w:div w:id="176038936">
                  <w:marLeft w:val="0"/>
                  <w:marRight w:val="0"/>
                  <w:marTop w:val="0"/>
                  <w:marBottom w:val="0"/>
                  <w:divBdr>
                    <w:top w:val="none" w:sz="0" w:space="0" w:color="auto"/>
                    <w:left w:val="none" w:sz="0" w:space="0" w:color="auto"/>
                    <w:bottom w:val="none" w:sz="0" w:space="0" w:color="auto"/>
                    <w:right w:val="none" w:sz="0" w:space="0" w:color="auto"/>
                  </w:divBdr>
                  <w:divsChild>
                    <w:div w:id="263851022">
                      <w:marLeft w:val="300"/>
                      <w:marRight w:val="300"/>
                      <w:marTop w:val="0"/>
                      <w:marBottom w:val="0"/>
                      <w:divBdr>
                        <w:top w:val="none" w:sz="0" w:space="0" w:color="auto"/>
                        <w:left w:val="none" w:sz="0" w:space="0" w:color="auto"/>
                        <w:bottom w:val="none" w:sz="0" w:space="0" w:color="auto"/>
                        <w:right w:val="none" w:sz="0" w:space="0" w:color="auto"/>
                      </w:divBdr>
                      <w:divsChild>
                        <w:div w:id="1484588807">
                          <w:marLeft w:val="0"/>
                          <w:marRight w:val="0"/>
                          <w:marTop w:val="0"/>
                          <w:marBottom w:val="0"/>
                          <w:divBdr>
                            <w:top w:val="none" w:sz="0" w:space="0" w:color="auto"/>
                            <w:left w:val="none" w:sz="0" w:space="0" w:color="auto"/>
                            <w:bottom w:val="none" w:sz="0" w:space="0" w:color="auto"/>
                            <w:right w:val="none" w:sz="0" w:space="0" w:color="auto"/>
                          </w:divBdr>
                          <w:divsChild>
                            <w:div w:id="716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9977">
          <w:marLeft w:val="0"/>
          <w:marRight w:val="0"/>
          <w:marTop w:val="0"/>
          <w:marBottom w:val="0"/>
          <w:divBdr>
            <w:top w:val="none" w:sz="0" w:space="0" w:color="auto"/>
            <w:left w:val="none" w:sz="0" w:space="0" w:color="auto"/>
            <w:bottom w:val="none" w:sz="0" w:space="0" w:color="auto"/>
            <w:right w:val="none" w:sz="0" w:space="0" w:color="auto"/>
          </w:divBdr>
          <w:divsChild>
            <w:div w:id="1118262410">
              <w:marLeft w:val="0"/>
              <w:marRight w:val="0"/>
              <w:marTop w:val="0"/>
              <w:marBottom w:val="0"/>
              <w:divBdr>
                <w:top w:val="none" w:sz="0" w:space="0" w:color="auto"/>
                <w:left w:val="none" w:sz="0" w:space="0" w:color="auto"/>
                <w:bottom w:val="none" w:sz="0" w:space="0" w:color="auto"/>
                <w:right w:val="none" w:sz="0" w:space="0" w:color="auto"/>
              </w:divBdr>
              <w:divsChild>
                <w:div w:id="796801286">
                  <w:marLeft w:val="300"/>
                  <w:marRight w:val="300"/>
                  <w:marTop w:val="0"/>
                  <w:marBottom w:val="0"/>
                  <w:divBdr>
                    <w:top w:val="none" w:sz="0" w:space="0" w:color="auto"/>
                    <w:left w:val="none" w:sz="0" w:space="0" w:color="auto"/>
                    <w:bottom w:val="none" w:sz="0" w:space="0" w:color="auto"/>
                    <w:right w:val="none" w:sz="0" w:space="0" w:color="auto"/>
                  </w:divBdr>
                  <w:divsChild>
                    <w:div w:id="463740584">
                      <w:marLeft w:val="0"/>
                      <w:marRight w:val="0"/>
                      <w:marTop w:val="0"/>
                      <w:marBottom w:val="600"/>
                      <w:divBdr>
                        <w:top w:val="none" w:sz="0" w:space="0" w:color="auto"/>
                        <w:left w:val="none" w:sz="0" w:space="0" w:color="auto"/>
                        <w:bottom w:val="none" w:sz="0" w:space="0" w:color="auto"/>
                        <w:right w:val="none" w:sz="0" w:space="0" w:color="auto"/>
                      </w:divBdr>
                    </w:div>
                    <w:div w:id="487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881">
          <w:marLeft w:val="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sChild>
            <w:div w:id="564609818">
              <w:marLeft w:val="0"/>
              <w:marRight w:val="0"/>
              <w:marTop w:val="0"/>
              <w:marBottom w:val="0"/>
              <w:divBdr>
                <w:top w:val="none" w:sz="0" w:space="0" w:color="auto"/>
                <w:left w:val="none" w:sz="0" w:space="0" w:color="auto"/>
                <w:bottom w:val="none" w:sz="0" w:space="0" w:color="auto"/>
                <w:right w:val="none" w:sz="0" w:space="0" w:color="auto"/>
              </w:divBdr>
              <w:divsChild>
                <w:div w:id="1554348922">
                  <w:marLeft w:val="0"/>
                  <w:marRight w:val="0"/>
                  <w:marTop w:val="0"/>
                  <w:marBottom w:val="0"/>
                  <w:divBdr>
                    <w:top w:val="none" w:sz="0" w:space="0" w:color="auto"/>
                    <w:left w:val="none" w:sz="0" w:space="0" w:color="auto"/>
                    <w:bottom w:val="none" w:sz="0" w:space="0" w:color="auto"/>
                    <w:right w:val="none" w:sz="0" w:space="0" w:color="auto"/>
                  </w:divBdr>
                  <w:divsChild>
                    <w:div w:id="735398362">
                      <w:marLeft w:val="300"/>
                      <w:marRight w:val="300"/>
                      <w:marTop w:val="0"/>
                      <w:marBottom w:val="0"/>
                      <w:divBdr>
                        <w:top w:val="none" w:sz="0" w:space="0" w:color="auto"/>
                        <w:left w:val="none" w:sz="0" w:space="0" w:color="auto"/>
                        <w:bottom w:val="none" w:sz="0" w:space="0" w:color="auto"/>
                        <w:right w:val="none" w:sz="0" w:space="0" w:color="auto"/>
                      </w:divBdr>
                      <w:divsChild>
                        <w:div w:id="1576361144">
                          <w:marLeft w:val="0"/>
                          <w:marRight w:val="0"/>
                          <w:marTop w:val="0"/>
                          <w:marBottom w:val="0"/>
                          <w:divBdr>
                            <w:top w:val="none" w:sz="0" w:space="0" w:color="auto"/>
                            <w:left w:val="none" w:sz="0" w:space="0" w:color="auto"/>
                            <w:bottom w:val="none" w:sz="0" w:space="0" w:color="auto"/>
                            <w:right w:val="none" w:sz="0" w:space="0" w:color="auto"/>
                          </w:divBdr>
                          <w:divsChild>
                            <w:div w:id="1970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7062">
          <w:marLeft w:val="0"/>
          <w:marRight w:val="0"/>
          <w:marTop w:val="0"/>
          <w:marBottom w:val="0"/>
          <w:divBdr>
            <w:top w:val="none" w:sz="0" w:space="0" w:color="auto"/>
            <w:left w:val="none" w:sz="0" w:space="0" w:color="auto"/>
            <w:bottom w:val="none" w:sz="0" w:space="0" w:color="auto"/>
            <w:right w:val="none" w:sz="0" w:space="0" w:color="auto"/>
          </w:divBdr>
          <w:divsChild>
            <w:div w:id="1474445927">
              <w:marLeft w:val="0"/>
              <w:marRight w:val="0"/>
              <w:marTop w:val="0"/>
              <w:marBottom w:val="0"/>
              <w:divBdr>
                <w:top w:val="none" w:sz="0" w:space="0" w:color="auto"/>
                <w:left w:val="none" w:sz="0" w:space="0" w:color="auto"/>
                <w:bottom w:val="none" w:sz="0" w:space="0" w:color="auto"/>
                <w:right w:val="none" w:sz="0" w:space="0" w:color="auto"/>
              </w:divBdr>
              <w:divsChild>
                <w:div w:id="444354408">
                  <w:marLeft w:val="300"/>
                  <w:marRight w:val="300"/>
                  <w:marTop w:val="0"/>
                  <w:marBottom w:val="0"/>
                  <w:divBdr>
                    <w:top w:val="none" w:sz="0" w:space="0" w:color="auto"/>
                    <w:left w:val="none" w:sz="0" w:space="0" w:color="auto"/>
                    <w:bottom w:val="none" w:sz="0" w:space="0" w:color="auto"/>
                    <w:right w:val="none" w:sz="0" w:space="0" w:color="auto"/>
                  </w:divBdr>
                  <w:divsChild>
                    <w:div w:id="35082276">
                      <w:marLeft w:val="0"/>
                      <w:marRight w:val="0"/>
                      <w:marTop w:val="0"/>
                      <w:marBottom w:val="60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896">
          <w:marLeft w:val="0"/>
          <w:marRight w:val="0"/>
          <w:marTop w:val="0"/>
          <w:marBottom w:val="0"/>
          <w:divBdr>
            <w:top w:val="none" w:sz="0" w:space="0" w:color="auto"/>
            <w:left w:val="none" w:sz="0" w:space="0" w:color="auto"/>
            <w:bottom w:val="none" w:sz="0" w:space="0" w:color="auto"/>
            <w:right w:val="none" w:sz="0" w:space="0" w:color="auto"/>
          </w:divBdr>
        </w:div>
        <w:div w:id="2008709504">
          <w:marLeft w:val="0"/>
          <w:marRight w:val="0"/>
          <w:marTop w:val="0"/>
          <w:marBottom w:val="0"/>
          <w:divBdr>
            <w:top w:val="none" w:sz="0" w:space="0" w:color="auto"/>
            <w:left w:val="none" w:sz="0" w:space="0" w:color="auto"/>
            <w:bottom w:val="none" w:sz="0" w:space="0" w:color="auto"/>
            <w:right w:val="none" w:sz="0" w:space="0" w:color="auto"/>
          </w:divBdr>
          <w:divsChild>
            <w:div w:id="761799212">
              <w:marLeft w:val="0"/>
              <w:marRight w:val="0"/>
              <w:marTop w:val="0"/>
              <w:marBottom w:val="0"/>
              <w:divBdr>
                <w:top w:val="none" w:sz="0" w:space="0" w:color="auto"/>
                <w:left w:val="none" w:sz="0" w:space="0" w:color="auto"/>
                <w:bottom w:val="none" w:sz="0" w:space="0" w:color="auto"/>
                <w:right w:val="none" w:sz="0" w:space="0" w:color="auto"/>
              </w:divBdr>
              <w:divsChild>
                <w:div w:id="1036080195">
                  <w:marLeft w:val="0"/>
                  <w:marRight w:val="0"/>
                  <w:marTop w:val="0"/>
                  <w:marBottom w:val="0"/>
                  <w:divBdr>
                    <w:top w:val="none" w:sz="0" w:space="0" w:color="auto"/>
                    <w:left w:val="none" w:sz="0" w:space="0" w:color="auto"/>
                    <w:bottom w:val="none" w:sz="0" w:space="0" w:color="auto"/>
                    <w:right w:val="none" w:sz="0" w:space="0" w:color="auto"/>
                  </w:divBdr>
                  <w:divsChild>
                    <w:div w:id="2126650104">
                      <w:marLeft w:val="300"/>
                      <w:marRight w:val="300"/>
                      <w:marTop w:val="0"/>
                      <w:marBottom w:val="0"/>
                      <w:divBdr>
                        <w:top w:val="none" w:sz="0" w:space="0" w:color="auto"/>
                        <w:left w:val="none" w:sz="0" w:space="0" w:color="auto"/>
                        <w:bottom w:val="none" w:sz="0" w:space="0" w:color="auto"/>
                        <w:right w:val="none" w:sz="0" w:space="0" w:color="auto"/>
                      </w:divBdr>
                      <w:divsChild>
                        <w:div w:id="463542590">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9466">
          <w:marLeft w:val="0"/>
          <w:marRight w:val="0"/>
          <w:marTop w:val="0"/>
          <w:marBottom w:val="0"/>
          <w:divBdr>
            <w:top w:val="none" w:sz="0" w:space="0" w:color="auto"/>
            <w:left w:val="none" w:sz="0" w:space="0" w:color="auto"/>
            <w:bottom w:val="none" w:sz="0" w:space="0" w:color="auto"/>
            <w:right w:val="none" w:sz="0" w:space="0" w:color="auto"/>
          </w:divBdr>
          <w:divsChild>
            <w:div w:id="1039279589">
              <w:marLeft w:val="0"/>
              <w:marRight w:val="0"/>
              <w:marTop w:val="0"/>
              <w:marBottom w:val="0"/>
              <w:divBdr>
                <w:top w:val="none" w:sz="0" w:space="0" w:color="auto"/>
                <w:left w:val="none" w:sz="0" w:space="0" w:color="auto"/>
                <w:bottom w:val="none" w:sz="0" w:space="0" w:color="auto"/>
                <w:right w:val="none" w:sz="0" w:space="0" w:color="auto"/>
              </w:divBdr>
              <w:divsChild>
                <w:div w:id="1311014135">
                  <w:marLeft w:val="300"/>
                  <w:marRight w:val="300"/>
                  <w:marTop w:val="0"/>
                  <w:marBottom w:val="0"/>
                  <w:divBdr>
                    <w:top w:val="none" w:sz="0" w:space="0" w:color="auto"/>
                    <w:left w:val="none" w:sz="0" w:space="0" w:color="auto"/>
                    <w:bottom w:val="none" w:sz="0" w:space="0" w:color="auto"/>
                    <w:right w:val="none" w:sz="0" w:space="0" w:color="auto"/>
                  </w:divBdr>
                  <w:divsChild>
                    <w:div w:id="1604993812">
                      <w:marLeft w:val="0"/>
                      <w:marRight w:val="0"/>
                      <w:marTop w:val="0"/>
                      <w:marBottom w:val="600"/>
                      <w:divBdr>
                        <w:top w:val="none" w:sz="0" w:space="0" w:color="auto"/>
                        <w:left w:val="none" w:sz="0" w:space="0" w:color="auto"/>
                        <w:bottom w:val="none" w:sz="0" w:space="0" w:color="auto"/>
                        <w:right w:val="none" w:sz="0" w:space="0" w:color="auto"/>
                      </w:divBdr>
                    </w:div>
                    <w:div w:id="183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270">
          <w:marLeft w:val="0"/>
          <w:marRight w:val="0"/>
          <w:marTop w:val="0"/>
          <w:marBottom w:val="0"/>
          <w:divBdr>
            <w:top w:val="none" w:sz="0" w:space="0" w:color="auto"/>
            <w:left w:val="none" w:sz="0" w:space="0" w:color="auto"/>
            <w:bottom w:val="none" w:sz="0" w:space="0" w:color="auto"/>
            <w:right w:val="none" w:sz="0" w:space="0" w:color="auto"/>
          </w:divBdr>
        </w:div>
        <w:div w:id="1571578217">
          <w:marLeft w:val="0"/>
          <w:marRight w:val="0"/>
          <w:marTop w:val="0"/>
          <w:marBottom w:val="0"/>
          <w:divBdr>
            <w:top w:val="none" w:sz="0" w:space="0" w:color="auto"/>
            <w:left w:val="none" w:sz="0" w:space="0" w:color="auto"/>
            <w:bottom w:val="none" w:sz="0" w:space="0" w:color="auto"/>
            <w:right w:val="none" w:sz="0" w:space="0" w:color="auto"/>
          </w:divBdr>
          <w:divsChild>
            <w:div w:id="1565919468">
              <w:marLeft w:val="0"/>
              <w:marRight w:val="0"/>
              <w:marTop w:val="0"/>
              <w:marBottom w:val="0"/>
              <w:divBdr>
                <w:top w:val="none" w:sz="0" w:space="0" w:color="auto"/>
                <w:left w:val="none" w:sz="0" w:space="0" w:color="auto"/>
                <w:bottom w:val="none" w:sz="0" w:space="0" w:color="auto"/>
                <w:right w:val="none" w:sz="0" w:space="0" w:color="auto"/>
              </w:divBdr>
              <w:divsChild>
                <w:div w:id="1238708123">
                  <w:marLeft w:val="0"/>
                  <w:marRight w:val="0"/>
                  <w:marTop w:val="0"/>
                  <w:marBottom w:val="0"/>
                  <w:divBdr>
                    <w:top w:val="none" w:sz="0" w:space="0" w:color="auto"/>
                    <w:left w:val="none" w:sz="0" w:space="0" w:color="auto"/>
                    <w:bottom w:val="none" w:sz="0" w:space="0" w:color="auto"/>
                    <w:right w:val="none" w:sz="0" w:space="0" w:color="auto"/>
                  </w:divBdr>
                  <w:divsChild>
                    <w:div w:id="594477248">
                      <w:marLeft w:val="300"/>
                      <w:marRight w:val="300"/>
                      <w:marTop w:val="0"/>
                      <w:marBottom w:val="0"/>
                      <w:divBdr>
                        <w:top w:val="none" w:sz="0" w:space="0" w:color="auto"/>
                        <w:left w:val="none" w:sz="0" w:space="0" w:color="auto"/>
                        <w:bottom w:val="none" w:sz="0" w:space="0" w:color="auto"/>
                        <w:right w:val="none" w:sz="0" w:space="0" w:color="auto"/>
                      </w:divBdr>
                      <w:divsChild>
                        <w:div w:id="1181550290">
                          <w:marLeft w:val="0"/>
                          <w:marRight w:val="0"/>
                          <w:marTop w:val="0"/>
                          <w:marBottom w:val="0"/>
                          <w:divBdr>
                            <w:top w:val="none" w:sz="0" w:space="0" w:color="auto"/>
                            <w:left w:val="none" w:sz="0" w:space="0" w:color="auto"/>
                            <w:bottom w:val="none" w:sz="0" w:space="0" w:color="auto"/>
                            <w:right w:val="none" w:sz="0" w:space="0" w:color="auto"/>
                          </w:divBdr>
                          <w:divsChild>
                            <w:div w:id="370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7396">
          <w:marLeft w:val="0"/>
          <w:marRight w:val="0"/>
          <w:marTop w:val="0"/>
          <w:marBottom w:val="0"/>
          <w:divBdr>
            <w:top w:val="none" w:sz="0" w:space="0" w:color="auto"/>
            <w:left w:val="none" w:sz="0" w:space="0" w:color="auto"/>
            <w:bottom w:val="none" w:sz="0" w:space="0" w:color="auto"/>
            <w:right w:val="none" w:sz="0" w:space="0" w:color="auto"/>
          </w:divBdr>
          <w:divsChild>
            <w:div w:id="126632336">
              <w:marLeft w:val="0"/>
              <w:marRight w:val="0"/>
              <w:marTop w:val="0"/>
              <w:marBottom w:val="0"/>
              <w:divBdr>
                <w:top w:val="none" w:sz="0" w:space="0" w:color="auto"/>
                <w:left w:val="none" w:sz="0" w:space="0" w:color="auto"/>
                <w:bottom w:val="none" w:sz="0" w:space="0" w:color="auto"/>
                <w:right w:val="none" w:sz="0" w:space="0" w:color="auto"/>
              </w:divBdr>
              <w:divsChild>
                <w:div w:id="532885841">
                  <w:marLeft w:val="300"/>
                  <w:marRight w:val="300"/>
                  <w:marTop w:val="0"/>
                  <w:marBottom w:val="0"/>
                  <w:divBdr>
                    <w:top w:val="none" w:sz="0" w:space="0" w:color="auto"/>
                    <w:left w:val="none" w:sz="0" w:space="0" w:color="auto"/>
                    <w:bottom w:val="none" w:sz="0" w:space="0" w:color="auto"/>
                    <w:right w:val="none" w:sz="0" w:space="0" w:color="auto"/>
                  </w:divBdr>
                  <w:divsChild>
                    <w:div w:id="346714897">
                      <w:marLeft w:val="0"/>
                      <w:marRight w:val="0"/>
                      <w:marTop w:val="0"/>
                      <w:marBottom w:val="600"/>
                      <w:divBdr>
                        <w:top w:val="none" w:sz="0" w:space="0" w:color="auto"/>
                        <w:left w:val="none" w:sz="0" w:space="0" w:color="auto"/>
                        <w:bottom w:val="none" w:sz="0" w:space="0" w:color="auto"/>
                        <w:right w:val="none" w:sz="0" w:space="0" w:color="auto"/>
                      </w:divBdr>
                    </w:div>
                    <w:div w:id="20500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478">
          <w:marLeft w:val="0"/>
          <w:marRight w:val="0"/>
          <w:marTop w:val="0"/>
          <w:marBottom w:val="0"/>
          <w:divBdr>
            <w:top w:val="none" w:sz="0" w:space="0" w:color="auto"/>
            <w:left w:val="none" w:sz="0" w:space="0" w:color="auto"/>
            <w:bottom w:val="none" w:sz="0" w:space="0" w:color="auto"/>
            <w:right w:val="none" w:sz="0" w:space="0" w:color="auto"/>
          </w:divBdr>
        </w:div>
        <w:div w:id="420024567">
          <w:marLeft w:val="0"/>
          <w:marRight w:val="0"/>
          <w:marTop w:val="0"/>
          <w:marBottom w:val="0"/>
          <w:divBdr>
            <w:top w:val="none" w:sz="0" w:space="0" w:color="auto"/>
            <w:left w:val="none" w:sz="0" w:space="0" w:color="auto"/>
            <w:bottom w:val="none" w:sz="0" w:space="0" w:color="auto"/>
            <w:right w:val="none" w:sz="0" w:space="0" w:color="auto"/>
          </w:divBdr>
          <w:divsChild>
            <w:div w:id="725765743">
              <w:marLeft w:val="0"/>
              <w:marRight w:val="0"/>
              <w:marTop w:val="0"/>
              <w:marBottom w:val="0"/>
              <w:divBdr>
                <w:top w:val="none" w:sz="0" w:space="0" w:color="auto"/>
                <w:left w:val="none" w:sz="0" w:space="0" w:color="auto"/>
                <w:bottom w:val="none" w:sz="0" w:space="0" w:color="auto"/>
                <w:right w:val="none" w:sz="0" w:space="0" w:color="auto"/>
              </w:divBdr>
              <w:divsChild>
                <w:div w:id="66925649">
                  <w:marLeft w:val="0"/>
                  <w:marRight w:val="0"/>
                  <w:marTop w:val="0"/>
                  <w:marBottom w:val="0"/>
                  <w:divBdr>
                    <w:top w:val="none" w:sz="0" w:space="0" w:color="auto"/>
                    <w:left w:val="none" w:sz="0" w:space="0" w:color="auto"/>
                    <w:bottom w:val="none" w:sz="0" w:space="0" w:color="auto"/>
                    <w:right w:val="none" w:sz="0" w:space="0" w:color="auto"/>
                  </w:divBdr>
                  <w:divsChild>
                    <w:div w:id="1254364638">
                      <w:marLeft w:val="300"/>
                      <w:marRight w:val="300"/>
                      <w:marTop w:val="0"/>
                      <w:marBottom w:val="0"/>
                      <w:divBdr>
                        <w:top w:val="none" w:sz="0" w:space="0" w:color="auto"/>
                        <w:left w:val="none" w:sz="0" w:space="0" w:color="auto"/>
                        <w:bottom w:val="none" w:sz="0" w:space="0" w:color="auto"/>
                        <w:right w:val="none" w:sz="0" w:space="0" w:color="auto"/>
                      </w:divBdr>
                      <w:divsChild>
                        <w:div w:id="1590188841">
                          <w:marLeft w:val="0"/>
                          <w:marRight w:val="0"/>
                          <w:marTop w:val="0"/>
                          <w:marBottom w:val="0"/>
                          <w:divBdr>
                            <w:top w:val="none" w:sz="0" w:space="0" w:color="auto"/>
                            <w:left w:val="none" w:sz="0" w:space="0" w:color="auto"/>
                            <w:bottom w:val="none" w:sz="0" w:space="0" w:color="auto"/>
                            <w:right w:val="none" w:sz="0" w:space="0" w:color="auto"/>
                          </w:divBdr>
                          <w:divsChild>
                            <w:div w:id="912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9953">
          <w:marLeft w:val="0"/>
          <w:marRight w:val="0"/>
          <w:marTop w:val="0"/>
          <w:marBottom w:val="0"/>
          <w:divBdr>
            <w:top w:val="none" w:sz="0" w:space="0" w:color="auto"/>
            <w:left w:val="none" w:sz="0" w:space="0" w:color="auto"/>
            <w:bottom w:val="none" w:sz="0" w:space="0" w:color="auto"/>
            <w:right w:val="none" w:sz="0" w:space="0" w:color="auto"/>
          </w:divBdr>
          <w:divsChild>
            <w:div w:id="1713529737">
              <w:marLeft w:val="0"/>
              <w:marRight w:val="0"/>
              <w:marTop w:val="0"/>
              <w:marBottom w:val="0"/>
              <w:divBdr>
                <w:top w:val="none" w:sz="0" w:space="0" w:color="auto"/>
                <w:left w:val="none" w:sz="0" w:space="0" w:color="auto"/>
                <w:bottom w:val="none" w:sz="0" w:space="0" w:color="auto"/>
                <w:right w:val="none" w:sz="0" w:space="0" w:color="auto"/>
              </w:divBdr>
              <w:divsChild>
                <w:div w:id="599218318">
                  <w:marLeft w:val="300"/>
                  <w:marRight w:val="300"/>
                  <w:marTop w:val="0"/>
                  <w:marBottom w:val="0"/>
                  <w:divBdr>
                    <w:top w:val="none" w:sz="0" w:space="0" w:color="auto"/>
                    <w:left w:val="none" w:sz="0" w:space="0" w:color="auto"/>
                    <w:bottom w:val="none" w:sz="0" w:space="0" w:color="auto"/>
                    <w:right w:val="none" w:sz="0" w:space="0" w:color="auto"/>
                  </w:divBdr>
                  <w:divsChild>
                    <w:div w:id="1730957359">
                      <w:marLeft w:val="0"/>
                      <w:marRight w:val="0"/>
                      <w:marTop w:val="0"/>
                      <w:marBottom w:val="600"/>
                      <w:divBdr>
                        <w:top w:val="none" w:sz="0" w:space="0" w:color="auto"/>
                        <w:left w:val="none" w:sz="0" w:space="0" w:color="auto"/>
                        <w:bottom w:val="none" w:sz="0" w:space="0" w:color="auto"/>
                        <w:right w:val="none" w:sz="0" w:space="0" w:color="auto"/>
                      </w:divBdr>
                    </w:div>
                    <w:div w:id="808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805">
          <w:marLeft w:val="0"/>
          <w:marRight w:val="0"/>
          <w:marTop w:val="0"/>
          <w:marBottom w:val="0"/>
          <w:divBdr>
            <w:top w:val="none" w:sz="0" w:space="0" w:color="auto"/>
            <w:left w:val="none" w:sz="0" w:space="0" w:color="auto"/>
            <w:bottom w:val="none" w:sz="0" w:space="0" w:color="auto"/>
            <w:right w:val="none" w:sz="0" w:space="0" w:color="auto"/>
          </w:divBdr>
        </w:div>
        <w:div w:id="461316295">
          <w:marLeft w:val="0"/>
          <w:marRight w:val="0"/>
          <w:marTop w:val="0"/>
          <w:marBottom w:val="0"/>
          <w:divBdr>
            <w:top w:val="none" w:sz="0" w:space="0" w:color="auto"/>
            <w:left w:val="none" w:sz="0" w:space="0" w:color="auto"/>
            <w:bottom w:val="none" w:sz="0" w:space="0" w:color="auto"/>
            <w:right w:val="none" w:sz="0" w:space="0" w:color="auto"/>
          </w:divBdr>
          <w:divsChild>
            <w:div w:id="1865746860">
              <w:marLeft w:val="0"/>
              <w:marRight w:val="0"/>
              <w:marTop w:val="0"/>
              <w:marBottom w:val="0"/>
              <w:divBdr>
                <w:top w:val="none" w:sz="0" w:space="0" w:color="auto"/>
                <w:left w:val="none" w:sz="0" w:space="0" w:color="auto"/>
                <w:bottom w:val="none" w:sz="0" w:space="0" w:color="auto"/>
                <w:right w:val="none" w:sz="0" w:space="0" w:color="auto"/>
              </w:divBdr>
              <w:divsChild>
                <w:div w:id="1088304118">
                  <w:marLeft w:val="0"/>
                  <w:marRight w:val="0"/>
                  <w:marTop w:val="0"/>
                  <w:marBottom w:val="0"/>
                  <w:divBdr>
                    <w:top w:val="none" w:sz="0" w:space="0" w:color="auto"/>
                    <w:left w:val="none" w:sz="0" w:space="0" w:color="auto"/>
                    <w:bottom w:val="none" w:sz="0" w:space="0" w:color="auto"/>
                    <w:right w:val="none" w:sz="0" w:space="0" w:color="auto"/>
                  </w:divBdr>
                  <w:divsChild>
                    <w:div w:id="1453398523">
                      <w:marLeft w:val="300"/>
                      <w:marRight w:val="300"/>
                      <w:marTop w:val="0"/>
                      <w:marBottom w:val="0"/>
                      <w:divBdr>
                        <w:top w:val="none" w:sz="0" w:space="0" w:color="auto"/>
                        <w:left w:val="none" w:sz="0" w:space="0" w:color="auto"/>
                        <w:bottom w:val="none" w:sz="0" w:space="0" w:color="auto"/>
                        <w:right w:val="none" w:sz="0" w:space="0" w:color="auto"/>
                      </w:divBdr>
                      <w:divsChild>
                        <w:div w:id="1593390286">
                          <w:marLeft w:val="0"/>
                          <w:marRight w:val="0"/>
                          <w:marTop w:val="0"/>
                          <w:marBottom w:val="0"/>
                          <w:divBdr>
                            <w:top w:val="none" w:sz="0" w:space="0" w:color="auto"/>
                            <w:left w:val="none" w:sz="0" w:space="0" w:color="auto"/>
                            <w:bottom w:val="none" w:sz="0" w:space="0" w:color="auto"/>
                            <w:right w:val="none" w:sz="0" w:space="0" w:color="auto"/>
                          </w:divBdr>
                          <w:divsChild>
                            <w:div w:id="33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049">
          <w:marLeft w:val="0"/>
          <w:marRight w:val="0"/>
          <w:marTop w:val="0"/>
          <w:marBottom w:val="0"/>
          <w:divBdr>
            <w:top w:val="none" w:sz="0" w:space="0" w:color="auto"/>
            <w:left w:val="none" w:sz="0" w:space="0" w:color="auto"/>
            <w:bottom w:val="none" w:sz="0" w:space="0" w:color="auto"/>
            <w:right w:val="none" w:sz="0" w:space="0" w:color="auto"/>
          </w:divBdr>
          <w:divsChild>
            <w:div w:id="997657437">
              <w:marLeft w:val="0"/>
              <w:marRight w:val="0"/>
              <w:marTop w:val="0"/>
              <w:marBottom w:val="0"/>
              <w:divBdr>
                <w:top w:val="none" w:sz="0" w:space="0" w:color="auto"/>
                <w:left w:val="none" w:sz="0" w:space="0" w:color="auto"/>
                <w:bottom w:val="none" w:sz="0" w:space="0" w:color="auto"/>
                <w:right w:val="none" w:sz="0" w:space="0" w:color="auto"/>
              </w:divBdr>
              <w:divsChild>
                <w:div w:id="1231305393">
                  <w:marLeft w:val="300"/>
                  <w:marRight w:val="300"/>
                  <w:marTop w:val="0"/>
                  <w:marBottom w:val="0"/>
                  <w:divBdr>
                    <w:top w:val="none" w:sz="0" w:space="0" w:color="auto"/>
                    <w:left w:val="none" w:sz="0" w:space="0" w:color="auto"/>
                    <w:bottom w:val="none" w:sz="0" w:space="0" w:color="auto"/>
                    <w:right w:val="none" w:sz="0" w:space="0" w:color="auto"/>
                  </w:divBdr>
                  <w:divsChild>
                    <w:div w:id="178542309">
                      <w:marLeft w:val="0"/>
                      <w:marRight w:val="0"/>
                      <w:marTop w:val="0"/>
                      <w:marBottom w:val="600"/>
                      <w:divBdr>
                        <w:top w:val="none" w:sz="0" w:space="0" w:color="auto"/>
                        <w:left w:val="none" w:sz="0" w:space="0" w:color="auto"/>
                        <w:bottom w:val="none" w:sz="0" w:space="0" w:color="auto"/>
                        <w:right w:val="none" w:sz="0" w:space="0" w:color="auto"/>
                      </w:divBdr>
                    </w:div>
                    <w:div w:id="850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283">
          <w:marLeft w:val="0"/>
          <w:marRight w:val="0"/>
          <w:marTop w:val="0"/>
          <w:marBottom w:val="0"/>
          <w:divBdr>
            <w:top w:val="none" w:sz="0" w:space="0" w:color="auto"/>
            <w:left w:val="none" w:sz="0" w:space="0" w:color="auto"/>
            <w:bottom w:val="none" w:sz="0" w:space="0" w:color="auto"/>
            <w:right w:val="none" w:sz="0" w:space="0" w:color="auto"/>
          </w:divBdr>
        </w:div>
        <w:div w:id="2077900582">
          <w:marLeft w:val="0"/>
          <w:marRight w:val="0"/>
          <w:marTop w:val="0"/>
          <w:marBottom w:val="0"/>
          <w:divBdr>
            <w:top w:val="none" w:sz="0" w:space="0" w:color="auto"/>
            <w:left w:val="none" w:sz="0" w:space="0" w:color="auto"/>
            <w:bottom w:val="none" w:sz="0" w:space="0" w:color="auto"/>
            <w:right w:val="none" w:sz="0" w:space="0" w:color="auto"/>
          </w:divBdr>
          <w:divsChild>
            <w:div w:id="1366054871">
              <w:marLeft w:val="0"/>
              <w:marRight w:val="0"/>
              <w:marTop w:val="0"/>
              <w:marBottom w:val="0"/>
              <w:divBdr>
                <w:top w:val="none" w:sz="0" w:space="0" w:color="auto"/>
                <w:left w:val="none" w:sz="0" w:space="0" w:color="auto"/>
                <w:bottom w:val="none" w:sz="0" w:space="0" w:color="auto"/>
                <w:right w:val="none" w:sz="0" w:space="0" w:color="auto"/>
              </w:divBdr>
              <w:divsChild>
                <w:div w:id="507448883">
                  <w:marLeft w:val="0"/>
                  <w:marRight w:val="0"/>
                  <w:marTop w:val="0"/>
                  <w:marBottom w:val="0"/>
                  <w:divBdr>
                    <w:top w:val="none" w:sz="0" w:space="0" w:color="auto"/>
                    <w:left w:val="none" w:sz="0" w:space="0" w:color="auto"/>
                    <w:bottom w:val="none" w:sz="0" w:space="0" w:color="auto"/>
                    <w:right w:val="none" w:sz="0" w:space="0" w:color="auto"/>
                  </w:divBdr>
                  <w:divsChild>
                    <w:div w:id="169755333">
                      <w:marLeft w:val="300"/>
                      <w:marRight w:val="300"/>
                      <w:marTop w:val="0"/>
                      <w:marBottom w:val="0"/>
                      <w:divBdr>
                        <w:top w:val="none" w:sz="0" w:space="0" w:color="auto"/>
                        <w:left w:val="none" w:sz="0" w:space="0" w:color="auto"/>
                        <w:bottom w:val="none" w:sz="0" w:space="0" w:color="auto"/>
                        <w:right w:val="none" w:sz="0" w:space="0" w:color="auto"/>
                      </w:divBdr>
                      <w:divsChild>
                        <w:div w:id="413554461">
                          <w:marLeft w:val="0"/>
                          <w:marRight w:val="0"/>
                          <w:marTop w:val="0"/>
                          <w:marBottom w:val="0"/>
                          <w:divBdr>
                            <w:top w:val="none" w:sz="0" w:space="0" w:color="auto"/>
                            <w:left w:val="none" w:sz="0" w:space="0" w:color="auto"/>
                            <w:bottom w:val="none" w:sz="0" w:space="0" w:color="auto"/>
                            <w:right w:val="none" w:sz="0" w:space="0" w:color="auto"/>
                          </w:divBdr>
                          <w:divsChild>
                            <w:div w:id="11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sChild>
    </w:div>
    <w:div w:id="1093549523">
      <w:bodyDiv w:val="1"/>
      <w:marLeft w:val="0"/>
      <w:marRight w:val="0"/>
      <w:marTop w:val="0"/>
      <w:marBottom w:val="0"/>
      <w:divBdr>
        <w:top w:val="none" w:sz="0" w:space="0" w:color="auto"/>
        <w:left w:val="none" w:sz="0" w:space="0" w:color="auto"/>
        <w:bottom w:val="none" w:sz="0" w:space="0" w:color="auto"/>
        <w:right w:val="none" w:sz="0" w:space="0" w:color="auto"/>
      </w:divBdr>
      <w:divsChild>
        <w:div w:id="184640458">
          <w:marLeft w:val="0"/>
          <w:marRight w:val="0"/>
          <w:marTop w:val="0"/>
          <w:marBottom w:val="0"/>
          <w:divBdr>
            <w:top w:val="none" w:sz="0" w:space="0" w:color="auto"/>
            <w:left w:val="none" w:sz="0" w:space="0" w:color="auto"/>
            <w:bottom w:val="none" w:sz="0" w:space="0" w:color="auto"/>
            <w:right w:val="none" w:sz="0" w:space="0" w:color="auto"/>
          </w:divBdr>
          <w:divsChild>
            <w:div w:id="1507943308">
              <w:marLeft w:val="0"/>
              <w:marRight w:val="0"/>
              <w:marTop w:val="0"/>
              <w:marBottom w:val="0"/>
              <w:divBdr>
                <w:top w:val="none" w:sz="0" w:space="0" w:color="auto"/>
                <w:left w:val="none" w:sz="0" w:space="0" w:color="auto"/>
                <w:bottom w:val="none" w:sz="0" w:space="0" w:color="auto"/>
                <w:right w:val="none" w:sz="0" w:space="0" w:color="auto"/>
              </w:divBdr>
            </w:div>
          </w:divsChild>
        </w:div>
        <w:div w:id="1533959966">
          <w:marLeft w:val="0"/>
          <w:marRight w:val="0"/>
          <w:marTop w:val="225"/>
          <w:marBottom w:val="0"/>
          <w:divBdr>
            <w:top w:val="single" w:sz="6" w:space="4" w:color="EEEEEE"/>
            <w:left w:val="none" w:sz="0" w:space="0" w:color="auto"/>
            <w:bottom w:val="single" w:sz="6" w:space="4" w:color="EEEEEE"/>
            <w:right w:val="none" w:sz="0" w:space="0" w:color="auto"/>
          </w:divBdr>
          <w:divsChild>
            <w:div w:id="396821670">
              <w:marLeft w:val="0"/>
              <w:marRight w:val="75"/>
              <w:marTop w:val="0"/>
              <w:marBottom w:val="0"/>
              <w:divBdr>
                <w:top w:val="none" w:sz="0" w:space="0" w:color="auto"/>
                <w:left w:val="none" w:sz="0" w:space="0" w:color="auto"/>
                <w:bottom w:val="none" w:sz="0" w:space="0" w:color="auto"/>
                <w:right w:val="none" w:sz="0" w:space="0" w:color="auto"/>
              </w:divBdr>
              <w:divsChild>
                <w:div w:id="1744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114">
          <w:marLeft w:val="0"/>
          <w:marRight w:val="0"/>
          <w:marTop w:val="0"/>
          <w:marBottom w:val="0"/>
          <w:divBdr>
            <w:top w:val="none" w:sz="0" w:space="0" w:color="auto"/>
            <w:left w:val="none" w:sz="0" w:space="0" w:color="auto"/>
            <w:bottom w:val="none" w:sz="0" w:space="0" w:color="auto"/>
            <w:right w:val="none" w:sz="0" w:space="0" w:color="auto"/>
          </w:divBdr>
          <w:divsChild>
            <w:div w:id="949505823">
              <w:marLeft w:val="0"/>
              <w:marRight w:val="0"/>
              <w:marTop w:val="180"/>
              <w:marBottom w:val="0"/>
              <w:divBdr>
                <w:top w:val="none" w:sz="0" w:space="0" w:color="auto"/>
                <w:left w:val="none" w:sz="0" w:space="0" w:color="auto"/>
                <w:bottom w:val="none" w:sz="0" w:space="0" w:color="auto"/>
                <w:right w:val="none" w:sz="0" w:space="0" w:color="auto"/>
              </w:divBdr>
            </w:div>
          </w:divsChild>
        </w:div>
        <w:div w:id="844636718">
          <w:marLeft w:val="0"/>
          <w:marRight w:val="0"/>
          <w:marTop w:val="0"/>
          <w:marBottom w:val="0"/>
          <w:divBdr>
            <w:top w:val="none" w:sz="0" w:space="0" w:color="auto"/>
            <w:left w:val="none" w:sz="0" w:space="0" w:color="auto"/>
            <w:bottom w:val="none" w:sz="0" w:space="0" w:color="auto"/>
            <w:right w:val="none" w:sz="0" w:space="0" w:color="auto"/>
          </w:divBdr>
          <w:divsChild>
            <w:div w:id="733044854">
              <w:marLeft w:val="0"/>
              <w:marRight w:val="0"/>
              <w:marTop w:val="0"/>
              <w:marBottom w:val="60"/>
              <w:divBdr>
                <w:top w:val="none" w:sz="0" w:space="0" w:color="auto"/>
                <w:left w:val="none" w:sz="0" w:space="0" w:color="auto"/>
                <w:bottom w:val="none" w:sz="0" w:space="0" w:color="auto"/>
                <w:right w:val="none" w:sz="0" w:space="0" w:color="auto"/>
              </w:divBdr>
              <w:divsChild>
                <w:div w:id="290941154">
                  <w:marLeft w:val="0"/>
                  <w:marRight w:val="0"/>
                  <w:marTop w:val="0"/>
                  <w:marBottom w:val="0"/>
                  <w:divBdr>
                    <w:top w:val="none" w:sz="0" w:space="0" w:color="auto"/>
                    <w:left w:val="none" w:sz="0" w:space="0" w:color="auto"/>
                    <w:bottom w:val="none" w:sz="0" w:space="0" w:color="auto"/>
                    <w:right w:val="none" w:sz="0" w:space="0" w:color="auto"/>
                  </w:divBdr>
                  <w:divsChild>
                    <w:div w:id="1164512154">
                      <w:marLeft w:val="0"/>
                      <w:marRight w:val="0"/>
                      <w:marTop w:val="480"/>
                      <w:marBottom w:val="480"/>
                      <w:divBdr>
                        <w:top w:val="none" w:sz="0" w:space="0" w:color="auto"/>
                        <w:left w:val="none" w:sz="0" w:space="0" w:color="auto"/>
                        <w:bottom w:val="none" w:sz="0" w:space="0" w:color="auto"/>
                        <w:right w:val="none" w:sz="0" w:space="0" w:color="auto"/>
                      </w:divBdr>
                    </w:div>
                  </w:divsChild>
                </w:div>
                <w:div w:id="1918129342">
                  <w:marLeft w:val="0"/>
                  <w:marRight w:val="0"/>
                  <w:marTop w:val="0"/>
                  <w:marBottom w:val="0"/>
                  <w:divBdr>
                    <w:top w:val="none" w:sz="0" w:space="0" w:color="auto"/>
                    <w:left w:val="none" w:sz="0" w:space="0" w:color="auto"/>
                    <w:bottom w:val="none" w:sz="0" w:space="0" w:color="auto"/>
                    <w:right w:val="none" w:sz="0" w:space="0" w:color="auto"/>
                  </w:divBdr>
                  <w:divsChild>
                    <w:div w:id="387607766">
                      <w:marLeft w:val="0"/>
                      <w:marRight w:val="0"/>
                      <w:marTop w:val="0"/>
                      <w:marBottom w:val="0"/>
                      <w:divBdr>
                        <w:top w:val="none" w:sz="0" w:space="0" w:color="auto"/>
                        <w:left w:val="none" w:sz="0" w:space="0" w:color="auto"/>
                        <w:bottom w:val="none" w:sz="0" w:space="0" w:color="auto"/>
                        <w:right w:val="none" w:sz="0" w:space="0" w:color="auto"/>
                      </w:divBdr>
                      <w:divsChild>
                        <w:div w:id="29191922">
                          <w:marLeft w:val="0"/>
                          <w:marRight w:val="0"/>
                          <w:marTop w:val="0"/>
                          <w:marBottom w:val="0"/>
                          <w:divBdr>
                            <w:top w:val="none" w:sz="0" w:space="0" w:color="auto"/>
                            <w:left w:val="none" w:sz="0" w:space="0" w:color="auto"/>
                            <w:bottom w:val="none" w:sz="0" w:space="0" w:color="auto"/>
                            <w:right w:val="none" w:sz="0" w:space="0" w:color="auto"/>
                          </w:divBdr>
                          <w:divsChild>
                            <w:div w:id="1778676954">
                              <w:marLeft w:val="0"/>
                              <w:marRight w:val="540"/>
                              <w:marTop w:val="0"/>
                              <w:marBottom w:val="300"/>
                              <w:divBdr>
                                <w:top w:val="none" w:sz="0" w:space="0" w:color="auto"/>
                                <w:left w:val="none" w:sz="0" w:space="0" w:color="auto"/>
                                <w:bottom w:val="none" w:sz="0" w:space="0" w:color="auto"/>
                                <w:right w:val="none" w:sz="0" w:space="0" w:color="auto"/>
                              </w:divBdr>
                              <w:divsChild>
                                <w:div w:id="1962374575">
                                  <w:marLeft w:val="0"/>
                                  <w:marRight w:val="0"/>
                                  <w:marTop w:val="0"/>
                                  <w:marBottom w:val="0"/>
                                  <w:divBdr>
                                    <w:top w:val="none" w:sz="0" w:space="0" w:color="auto"/>
                                    <w:left w:val="none" w:sz="0" w:space="0" w:color="auto"/>
                                    <w:bottom w:val="none" w:sz="0" w:space="0" w:color="auto"/>
                                    <w:right w:val="none" w:sz="0" w:space="0" w:color="auto"/>
                                  </w:divBdr>
                                  <w:divsChild>
                                    <w:div w:id="1556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7124">
                          <w:marLeft w:val="0"/>
                          <w:marRight w:val="0"/>
                          <w:marTop w:val="0"/>
                          <w:marBottom w:val="0"/>
                          <w:divBdr>
                            <w:top w:val="none" w:sz="0" w:space="0" w:color="auto"/>
                            <w:left w:val="none" w:sz="0" w:space="0" w:color="auto"/>
                            <w:bottom w:val="none" w:sz="0" w:space="0" w:color="auto"/>
                            <w:right w:val="none" w:sz="0" w:space="0" w:color="auto"/>
                          </w:divBdr>
                          <w:divsChild>
                            <w:div w:id="812793326">
                              <w:marLeft w:val="540"/>
                              <w:marRight w:val="0"/>
                              <w:marTop w:val="0"/>
                              <w:marBottom w:val="300"/>
                              <w:divBdr>
                                <w:top w:val="none" w:sz="0" w:space="0" w:color="auto"/>
                                <w:left w:val="none" w:sz="0" w:space="0" w:color="auto"/>
                                <w:bottom w:val="none" w:sz="0" w:space="0" w:color="auto"/>
                                <w:right w:val="none" w:sz="0" w:space="0" w:color="auto"/>
                              </w:divBdr>
                              <w:divsChild>
                                <w:div w:id="608851134">
                                  <w:marLeft w:val="0"/>
                                  <w:marRight w:val="0"/>
                                  <w:marTop w:val="0"/>
                                  <w:marBottom w:val="0"/>
                                  <w:divBdr>
                                    <w:top w:val="none" w:sz="0" w:space="0" w:color="auto"/>
                                    <w:left w:val="none" w:sz="0" w:space="0" w:color="auto"/>
                                    <w:bottom w:val="none" w:sz="0" w:space="0" w:color="auto"/>
                                    <w:right w:val="none" w:sz="0" w:space="0" w:color="auto"/>
                                  </w:divBdr>
                                  <w:divsChild>
                                    <w:div w:id="1729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40202">
      <w:bodyDiv w:val="1"/>
      <w:marLeft w:val="0"/>
      <w:marRight w:val="0"/>
      <w:marTop w:val="0"/>
      <w:marBottom w:val="0"/>
      <w:divBdr>
        <w:top w:val="none" w:sz="0" w:space="0" w:color="auto"/>
        <w:left w:val="none" w:sz="0" w:space="0" w:color="auto"/>
        <w:bottom w:val="none" w:sz="0" w:space="0" w:color="auto"/>
        <w:right w:val="none" w:sz="0" w:space="0" w:color="auto"/>
      </w:divBdr>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211886160">
                  <w:marLeft w:val="0"/>
                  <w:marRight w:val="0"/>
                  <w:marTop w:val="315"/>
                  <w:marBottom w:val="0"/>
                  <w:divBdr>
                    <w:top w:val="none" w:sz="0" w:space="0" w:color="auto"/>
                    <w:left w:val="none" w:sz="0" w:space="0" w:color="auto"/>
                    <w:bottom w:val="none" w:sz="0" w:space="0" w:color="auto"/>
                    <w:right w:val="none" w:sz="0" w:space="0" w:color="auto"/>
                  </w:divBdr>
                </w:div>
                <w:div w:id="10252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21802">
      <w:bodyDiv w:val="1"/>
      <w:marLeft w:val="0"/>
      <w:marRight w:val="0"/>
      <w:marTop w:val="0"/>
      <w:marBottom w:val="0"/>
      <w:divBdr>
        <w:top w:val="none" w:sz="0" w:space="0" w:color="auto"/>
        <w:left w:val="none" w:sz="0" w:space="0" w:color="auto"/>
        <w:bottom w:val="none" w:sz="0" w:space="0" w:color="auto"/>
        <w:right w:val="none" w:sz="0" w:space="0" w:color="auto"/>
      </w:divBdr>
      <w:divsChild>
        <w:div w:id="1010333422">
          <w:marLeft w:val="0"/>
          <w:marRight w:val="0"/>
          <w:marTop w:val="0"/>
          <w:marBottom w:val="0"/>
          <w:divBdr>
            <w:top w:val="none" w:sz="0" w:space="0" w:color="auto"/>
            <w:left w:val="none" w:sz="0" w:space="0" w:color="auto"/>
            <w:bottom w:val="none" w:sz="0" w:space="0" w:color="auto"/>
            <w:right w:val="none" w:sz="0" w:space="0" w:color="auto"/>
          </w:divBdr>
          <w:divsChild>
            <w:div w:id="1297687866">
              <w:marLeft w:val="0"/>
              <w:marRight w:val="0"/>
              <w:marTop w:val="0"/>
              <w:marBottom w:val="0"/>
              <w:divBdr>
                <w:top w:val="none" w:sz="0" w:space="0" w:color="auto"/>
                <w:left w:val="none" w:sz="0" w:space="0" w:color="auto"/>
                <w:bottom w:val="none" w:sz="0" w:space="0" w:color="auto"/>
                <w:right w:val="none" w:sz="0" w:space="0" w:color="auto"/>
              </w:divBdr>
            </w:div>
          </w:divsChild>
        </w:div>
        <w:div w:id="1197349309">
          <w:marLeft w:val="0"/>
          <w:marRight w:val="0"/>
          <w:marTop w:val="225"/>
          <w:marBottom w:val="0"/>
          <w:divBdr>
            <w:top w:val="single" w:sz="6" w:space="4" w:color="EEEEEE"/>
            <w:left w:val="none" w:sz="0" w:space="0" w:color="auto"/>
            <w:bottom w:val="single" w:sz="6" w:space="4" w:color="EEEEEE"/>
            <w:right w:val="none" w:sz="0" w:space="0" w:color="auto"/>
          </w:divBdr>
          <w:divsChild>
            <w:div w:id="693306924">
              <w:marLeft w:val="0"/>
              <w:marRight w:val="75"/>
              <w:marTop w:val="0"/>
              <w:marBottom w:val="0"/>
              <w:divBdr>
                <w:top w:val="none" w:sz="0" w:space="0" w:color="auto"/>
                <w:left w:val="none" w:sz="0" w:space="0" w:color="auto"/>
                <w:bottom w:val="none" w:sz="0" w:space="0" w:color="auto"/>
                <w:right w:val="none" w:sz="0" w:space="0" w:color="auto"/>
              </w:divBdr>
              <w:divsChild>
                <w:div w:id="82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8">
          <w:marLeft w:val="0"/>
          <w:marRight w:val="0"/>
          <w:marTop w:val="0"/>
          <w:marBottom w:val="0"/>
          <w:divBdr>
            <w:top w:val="none" w:sz="0" w:space="0" w:color="auto"/>
            <w:left w:val="none" w:sz="0" w:space="0" w:color="auto"/>
            <w:bottom w:val="none" w:sz="0" w:space="0" w:color="auto"/>
            <w:right w:val="none" w:sz="0" w:space="0" w:color="auto"/>
          </w:divBdr>
          <w:divsChild>
            <w:div w:id="1822308709">
              <w:marLeft w:val="0"/>
              <w:marRight w:val="0"/>
              <w:marTop w:val="180"/>
              <w:marBottom w:val="0"/>
              <w:divBdr>
                <w:top w:val="none" w:sz="0" w:space="0" w:color="auto"/>
                <w:left w:val="none" w:sz="0" w:space="0" w:color="auto"/>
                <w:bottom w:val="none" w:sz="0" w:space="0" w:color="auto"/>
                <w:right w:val="none" w:sz="0" w:space="0" w:color="auto"/>
              </w:divBdr>
            </w:div>
          </w:divsChild>
        </w:div>
        <w:div w:id="1644650361">
          <w:marLeft w:val="0"/>
          <w:marRight w:val="0"/>
          <w:marTop w:val="0"/>
          <w:marBottom w:val="0"/>
          <w:divBdr>
            <w:top w:val="none" w:sz="0" w:space="0" w:color="auto"/>
            <w:left w:val="none" w:sz="0" w:space="0" w:color="auto"/>
            <w:bottom w:val="none" w:sz="0" w:space="0" w:color="auto"/>
            <w:right w:val="none" w:sz="0" w:space="0" w:color="auto"/>
          </w:divBdr>
          <w:divsChild>
            <w:div w:id="1607956177">
              <w:marLeft w:val="0"/>
              <w:marRight w:val="0"/>
              <w:marTop w:val="0"/>
              <w:marBottom w:val="60"/>
              <w:divBdr>
                <w:top w:val="none" w:sz="0" w:space="0" w:color="auto"/>
                <w:left w:val="none" w:sz="0" w:space="0" w:color="auto"/>
                <w:bottom w:val="none" w:sz="0" w:space="0" w:color="auto"/>
                <w:right w:val="none" w:sz="0" w:space="0" w:color="auto"/>
              </w:divBdr>
              <w:divsChild>
                <w:div w:id="553388488">
                  <w:marLeft w:val="0"/>
                  <w:marRight w:val="0"/>
                  <w:marTop w:val="0"/>
                  <w:marBottom w:val="0"/>
                  <w:divBdr>
                    <w:top w:val="none" w:sz="0" w:space="0" w:color="auto"/>
                    <w:left w:val="none" w:sz="0" w:space="0" w:color="auto"/>
                    <w:bottom w:val="none" w:sz="0" w:space="0" w:color="auto"/>
                    <w:right w:val="none" w:sz="0" w:space="0" w:color="auto"/>
                  </w:divBdr>
                  <w:divsChild>
                    <w:div w:id="1804227157">
                      <w:marLeft w:val="0"/>
                      <w:marRight w:val="0"/>
                      <w:marTop w:val="480"/>
                      <w:marBottom w:val="480"/>
                      <w:divBdr>
                        <w:top w:val="none" w:sz="0" w:space="0" w:color="auto"/>
                        <w:left w:val="none" w:sz="0" w:space="0" w:color="auto"/>
                        <w:bottom w:val="none" w:sz="0" w:space="0" w:color="auto"/>
                        <w:right w:val="none" w:sz="0" w:space="0" w:color="auto"/>
                      </w:divBdr>
                    </w:div>
                  </w:divsChild>
                </w:div>
                <w:div w:id="1340618318">
                  <w:marLeft w:val="0"/>
                  <w:marRight w:val="0"/>
                  <w:marTop w:val="0"/>
                  <w:marBottom w:val="0"/>
                  <w:divBdr>
                    <w:top w:val="none" w:sz="0" w:space="0" w:color="auto"/>
                    <w:left w:val="none" w:sz="0" w:space="0" w:color="auto"/>
                    <w:bottom w:val="none" w:sz="0" w:space="0" w:color="auto"/>
                    <w:right w:val="none" w:sz="0" w:space="0" w:color="auto"/>
                  </w:divBdr>
                  <w:divsChild>
                    <w:div w:id="943728231">
                      <w:marLeft w:val="0"/>
                      <w:marRight w:val="0"/>
                      <w:marTop w:val="0"/>
                      <w:marBottom w:val="0"/>
                      <w:divBdr>
                        <w:top w:val="none" w:sz="0" w:space="0" w:color="auto"/>
                        <w:left w:val="none" w:sz="0" w:space="0" w:color="auto"/>
                        <w:bottom w:val="none" w:sz="0" w:space="0" w:color="auto"/>
                        <w:right w:val="none" w:sz="0" w:space="0" w:color="auto"/>
                      </w:divBdr>
                      <w:divsChild>
                        <w:div w:id="1281645410">
                          <w:marLeft w:val="0"/>
                          <w:marRight w:val="0"/>
                          <w:marTop w:val="0"/>
                          <w:marBottom w:val="480"/>
                          <w:divBdr>
                            <w:top w:val="none" w:sz="0" w:space="0" w:color="auto"/>
                            <w:left w:val="none" w:sz="0" w:space="0" w:color="auto"/>
                            <w:bottom w:val="none" w:sz="0" w:space="0" w:color="auto"/>
                            <w:right w:val="none" w:sz="0" w:space="0" w:color="auto"/>
                          </w:divBdr>
                          <w:divsChild>
                            <w:div w:id="1359890868">
                              <w:marLeft w:val="0"/>
                              <w:marRight w:val="0"/>
                              <w:marTop w:val="0"/>
                              <w:marBottom w:val="0"/>
                              <w:divBdr>
                                <w:top w:val="none" w:sz="0" w:space="0" w:color="auto"/>
                                <w:left w:val="none" w:sz="0" w:space="0" w:color="auto"/>
                                <w:bottom w:val="none" w:sz="0" w:space="0" w:color="auto"/>
                                <w:right w:val="none" w:sz="0" w:space="0" w:color="auto"/>
                              </w:divBdr>
                            </w:div>
                            <w:div w:id="274025432">
                              <w:marLeft w:val="0"/>
                              <w:marRight w:val="0"/>
                              <w:marTop w:val="0"/>
                              <w:marBottom w:val="0"/>
                              <w:divBdr>
                                <w:top w:val="none" w:sz="0" w:space="0" w:color="auto"/>
                                <w:left w:val="none" w:sz="0" w:space="0" w:color="auto"/>
                                <w:bottom w:val="none" w:sz="0" w:space="0" w:color="auto"/>
                                <w:right w:val="none" w:sz="0" w:space="0" w:color="auto"/>
                              </w:divBdr>
                            </w:div>
                          </w:divsChild>
                        </w:div>
                        <w:div w:id="129638945">
                          <w:marLeft w:val="0"/>
                          <w:marRight w:val="0"/>
                          <w:marTop w:val="0"/>
                          <w:marBottom w:val="0"/>
                          <w:divBdr>
                            <w:top w:val="none" w:sz="0" w:space="0" w:color="auto"/>
                            <w:left w:val="none" w:sz="0" w:space="0" w:color="auto"/>
                            <w:bottom w:val="none" w:sz="0" w:space="0" w:color="auto"/>
                            <w:right w:val="none" w:sz="0" w:space="0" w:color="auto"/>
                          </w:divBdr>
                          <w:divsChild>
                            <w:div w:id="233853294">
                              <w:marLeft w:val="0"/>
                              <w:marRight w:val="540"/>
                              <w:marTop w:val="0"/>
                              <w:marBottom w:val="300"/>
                              <w:divBdr>
                                <w:top w:val="none" w:sz="0" w:space="0" w:color="auto"/>
                                <w:left w:val="none" w:sz="0" w:space="0" w:color="auto"/>
                                <w:bottom w:val="none" w:sz="0" w:space="0" w:color="auto"/>
                                <w:right w:val="none" w:sz="0" w:space="0" w:color="auto"/>
                              </w:divBdr>
                              <w:divsChild>
                                <w:div w:id="1394544515">
                                  <w:marLeft w:val="0"/>
                                  <w:marRight w:val="0"/>
                                  <w:marTop w:val="0"/>
                                  <w:marBottom w:val="0"/>
                                  <w:divBdr>
                                    <w:top w:val="none" w:sz="0" w:space="0" w:color="auto"/>
                                    <w:left w:val="none" w:sz="0" w:space="0" w:color="auto"/>
                                    <w:bottom w:val="none" w:sz="0" w:space="0" w:color="auto"/>
                                    <w:right w:val="none" w:sz="0" w:space="0" w:color="auto"/>
                                  </w:divBdr>
                                  <w:divsChild>
                                    <w:div w:id="1455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3997">
                          <w:marLeft w:val="0"/>
                          <w:marRight w:val="0"/>
                          <w:marTop w:val="0"/>
                          <w:marBottom w:val="480"/>
                          <w:divBdr>
                            <w:top w:val="none" w:sz="0" w:space="0" w:color="auto"/>
                            <w:left w:val="none" w:sz="0" w:space="0" w:color="auto"/>
                            <w:bottom w:val="none" w:sz="0" w:space="0" w:color="auto"/>
                            <w:right w:val="none" w:sz="0" w:space="0" w:color="auto"/>
                          </w:divBdr>
                          <w:divsChild>
                            <w:div w:id="1428649207">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sChild>
                        </w:div>
                        <w:div w:id="1051659302">
                          <w:marLeft w:val="0"/>
                          <w:marRight w:val="0"/>
                          <w:marTop w:val="0"/>
                          <w:marBottom w:val="0"/>
                          <w:divBdr>
                            <w:top w:val="none" w:sz="0" w:space="0" w:color="auto"/>
                            <w:left w:val="none" w:sz="0" w:space="0" w:color="auto"/>
                            <w:bottom w:val="none" w:sz="0" w:space="0" w:color="auto"/>
                            <w:right w:val="none" w:sz="0" w:space="0" w:color="auto"/>
                          </w:divBdr>
                        </w:div>
                        <w:div w:id="776365253">
                          <w:marLeft w:val="0"/>
                          <w:marRight w:val="0"/>
                          <w:marTop w:val="0"/>
                          <w:marBottom w:val="0"/>
                          <w:divBdr>
                            <w:top w:val="none" w:sz="0" w:space="0" w:color="auto"/>
                            <w:left w:val="none" w:sz="0" w:space="0" w:color="auto"/>
                            <w:bottom w:val="none" w:sz="0" w:space="0" w:color="auto"/>
                            <w:right w:val="none" w:sz="0" w:space="0" w:color="auto"/>
                          </w:divBdr>
                          <w:divsChild>
                            <w:div w:id="184178245">
                              <w:marLeft w:val="540"/>
                              <w:marRight w:val="0"/>
                              <w:marTop w:val="0"/>
                              <w:marBottom w:val="300"/>
                              <w:divBdr>
                                <w:top w:val="none" w:sz="0" w:space="0" w:color="auto"/>
                                <w:left w:val="none" w:sz="0" w:space="0" w:color="auto"/>
                                <w:bottom w:val="none" w:sz="0" w:space="0" w:color="auto"/>
                                <w:right w:val="none" w:sz="0" w:space="0" w:color="auto"/>
                              </w:divBdr>
                              <w:divsChild>
                                <w:div w:id="493909601">
                                  <w:marLeft w:val="0"/>
                                  <w:marRight w:val="0"/>
                                  <w:marTop w:val="0"/>
                                  <w:marBottom w:val="0"/>
                                  <w:divBdr>
                                    <w:top w:val="none" w:sz="0" w:space="0" w:color="auto"/>
                                    <w:left w:val="none" w:sz="0" w:space="0" w:color="auto"/>
                                    <w:bottom w:val="none" w:sz="0" w:space="0" w:color="auto"/>
                                    <w:right w:val="none" w:sz="0" w:space="0" w:color="auto"/>
                                  </w:divBdr>
                                  <w:divsChild>
                                    <w:div w:id="242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5977">
                          <w:marLeft w:val="0"/>
                          <w:marRight w:val="0"/>
                          <w:marTop w:val="0"/>
                          <w:marBottom w:val="480"/>
                          <w:divBdr>
                            <w:top w:val="none" w:sz="0" w:space="0" w:color="auto"/>
                            <w:left w:val="none" w:sz="0" w:space="0" w:color="auto"/>
                            <w:bottom w:val="none" w:sz="0" w:space="0" w:color="auto"/>
                            <w:right w:val="none" w:sz="0" w:space="0" w:color="auto"/>
                          </w:divBdr>
                          <w:divsChild>
                            <w:div w:id="1895265551">
                              <w:marLeft w:val="0"/>
                              <w:marRight w:val="0"/>
                              <w:marTop w:val="0"/>
                              <w:marBottom w:val="0"/>
                              <w:divBdr>
                                <w:top w:val="none" w:sz="0" w:space="0" w:color="auto"/>
                                <w:left w:val="none" w:sz="0" w:space="0" w:color="auto"/>
                                <w:bottom w:val="none" w:sz="0" w:space="0" w:color="auto"/>
                                <w:right w:val="none" w:sz="0" w:space="0" w:color="auto"/>
                              </w:divBdr>
                            </w:div>
                            <w:div w:id="1581015999">
                              <w:marLeft w:val="0"/>
                              <w:marRight w:val="0"/>
                              <w:marTop w:val="0"/>
                              <w:marBottom w:val="0"/>
                              <w:divBdr>
                                <w:top w:val="none" w:sz="0" w:space="0" w:color="auto"/>
                                <w:left w:val="none" w:sz="0" w:space="0" w:color="auto"/>
                                <w:bottom w:val="none" w:sz="0" w:space="0" w:color="auto"/>
                                <w:right w:val="none" w:sz="0" w:space="0" w:color="auto"/>
                              </w:divBdr>
                            </w:div>
                          </w:divsChild>
                        </w:div>
                        <w:div w:id="352463239">
                          <w:marLeft w:val="0"/>
                          <w:marRight w:val="0"/>
                          <w:marTop w:val="0"/>
                          <w:marBottom w:val="0"/>
                          <w:divBdr>
                            <w:top w:val="none" w:sz="0" w:space="0" w:color="auto"/>
                            <w:left w:val="none" w:sz="0" w:space="0" w:color="auto"/>
                            <w:bottom w:val="none" w:sz="0" w:space="0" w:color="auto"/>
                            <w:right w:val="none" w:sz="0" w:space="0" w:color="auto"/>
                          </w:divBdr>
                        </w:div>
                        <w:div w:id="97800619">
                          <w:marLeft w:val="0"/>
                          <w:marRight w:val="0"/>
                          <w:marTop w:val="0"/>
                          <w:marBottom w:val="0"/>
                          <w:divBdr>
                            <w:top w:val="none" w:sz="0" w:space="0" w:color="auto"/>
                            <w:left w:val="none" w:sz="0" w:space="0" w:color="auto"/>
                            <w:bottom w:val="none" w:sz="0" w:space="0" w:color="auto"/>
                            <w:right w:val="none" w:sz="0" w:space="0" w:color="auto"/>
                          </w:divBdr>
                          <w:divsChild>
                            <w:div w:id="1701588592">
                              <w:marLeft w:val="0"/>
                              <w:marRight w:val="540"/>
                              <w:marTop w:val="0"/>
                              <w:marBottom w:val="300"/>
                              <w:divBdr>
                                <w:top w:val="none" w:sz="0" w:space="0" w:color="auto"/>
                                <w:left w:val="none" w:sz="0" w:space="0" w:color="auto"/>
                                <w:bottom w:val="none" w:sz="0" w:space="0" w:color="auto"/>
                                <w:right w:val="none" w:sz="0" w:space="0" w:color="auto"/>
                              </w:divBdr>
                              <w:divsChild>
                                <w:div w:id="755902229">
                                  <w:marLeft w:val="0"/>
                                  <w:marRight w:val="0"/>
                                  <w:marTop w:val="0"/>
                                  <w:marBottom w:val="0"/>
                                  <w:divBdr>
                                    <w:top w:val="none" w:sz="0" w:space="0" w:color="auto"/>
                                    <w:left w:val="none" w:sz="0" w:space="0" w:color="auto"/>
                                    <w:bottom w:val="none" w:sz="0" w:space="0" w:color="auto"/>
                                    <w:right w:val="none" w:sz="0" w:space="0" w:color="auto"/>
                                  </w:divBdr>
                                  <w:divsChild>
                                    <w:div w:id="1119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5734392">
      <w:bodyDiv w:val="1"/>
      <w:marLeft w:val="0"/>
      <w:marRight w:val="0"/>
      <w:marTop w:val="0"/>
      <w:marBottom w:val="0"/>
      <w:divBdr>
        <w:top w:val="none" w:sz="0" w:space="0" w:color="auto"/>
        <w:left w:val="none" w:sz="0" w:space="0" w:color="auto"/>
        <w:bottom w:val="none" w:sz="0" w:space="0" w:color="auto"/>
        <w:right w:val="none" w:sz="0" w:space="0" w:color="auto"/>
      </w:divBdr>
      <w:divsChild>
        <w:div w:id="1059017790">
          <w:marLeft w:val="0"/>
          <w:marRight w:val="0"/>
          <w:marTop w:val="0"/>
          <w:marBottom w:val="0"/>
          <w:divBdr>
            <w:top w:val="none" w:sz="0" w:space="0" w:color="auto"/>
            <w:left w:val="none" w:sz="0" w:space="0" w:color="auto"/>
            <w:bottom w:val="none" w:sz="0" w:space="0" w:color="auto"/>
            <w:right w:val="none" w:sz="0" w:space="0" w:color="auto"/>
          </w:divBdr>
          <w:divsChild>
            <w:div w:id="2015498990">
              <w:marLeft w:val="0"/>
              <w:marRight w:val="0"/>
              <w:marTop w:val="0"/>
              <w:marBottom w:val="0"/>
              <w:divBdr>
                <w:top w:val="none" w:sz="0" w:space="0" w:color="auto"/>
                <w:left w:val="none" w:sz="0" w:space="0" w:color="auto"/>
                <w:bottom w:val="none" w:sz="0" w:space="0" w:color="auto"/>
                <w:right w:val="none" w:sz="0" w:space="0" w:color="auto"/>
              </w:divBdr>
              <w:divsChild>
                <w:div w:id="2045594215">
                  <w:marLeft w:val="0"/>
                  <w:marRight w:val="0"/>
                  <w:marTop w:val="0"/>
                  <w:marBottom w:val="0"/>
                  <w:divBdr>
                    <w:top w:val="none" w:sz="0" w:space="0" w:color="auto"/>
                    <w:left w:val="none" w:sz="0" w:space="0" w:color="auto"/>
                    <w:bottom w:val="none" w:sz="0" w:space="0" w:color="auto"/>
                    <w:right w:val="none" w:sz="0" w:space="0" w:color="auto"/>
                  </w:divBdr>
                  <w:divsChild>
                    <w:div w:id="2082604342">
                      <w:marLeft w:val="300"/>
                      <w:marRight w:val="300"/>
                      <w:marTop w:val="0"/>
                      <w:marBottom w:val="0"/>
                      <w:divBdr>
                        <w:top w:val="none" w:sz="0" w:space="0" w:color="auto"/>
                        <w:left w:val="none" w:sz="0" w:space="0" w:color="auto"/>
                        <w:bottom w:val="none" w:sz="0" w:space="0" w:color="auto"/>
                        <w:right w:val="none" w:sz="0" w:space="0" w:color="auto"/>
                      </w:divBdr>
                      <w:divsChild>
                        <w:div w:id="833684784">
                          <w:marLeft w:val="0"/>
                          <w:marRight w:val="0"/>
                          <w:marTop w:val="0"/>
                          <w:marBottom w:val="0"/>
                          <w:divBdr>
                            <w:top w:val="none" w:sz="0" w:space="0" w:color="auto"/>
                            <w:left w:val="none" w:sz="0" w:space="0" w:color="auto"/>
                            <w:bottom w:val="none" w:sz="0" w:space="0" w:color="auto"/>
                            <w:right w:val="none" w:sz="0" w:space="0" w:color="auto"/>
                          </w:divBdr>
                          <w:divsChild>
                            <w:div w:id="1229923175">
                              <w:marLeft w:val="0"/>
                              <w:marRight w:val="0"/>
                              <w:marTop w:val="0"/>
                              <w:marBottom w:val="0"/>
                              <w:divBdr>
                                <w:top w:val="none" w:sz="0" w:space="0" w:color="auto"/>
                                <w:left w:val="none" w:sz="0" w:space="0" w:color="auto"/>
                                <w:bottom w:val="none" w:sz="0" w:space="0" w:color="auto"/>
                                <w:right w:val="none" w:sz="0" w:space="0" w:color="auto"/>
                              </w:divBdr>
                              <w:divsChild>
                                <w:div w:id="1961642155">
                                  <w:marLeft w:val="0"/>
                                  <w:marRight w:val="0"/>
                                  <w:marTop w:val="0"/>
                                  <w:marBottom w:val="0"/>
                                  <w:divBdr>
                                    <w:top w:val="none" w:sz="0" w:space="0" w:color="auto"/>
                                    <w:left w:val="none" w:sz="0" w:space="0" w:color="auto"/>
                                    <w:bottom w:val="none" w:sz="0" w:space="0" w:color="auto"/>
                                    <w:right w:val="none" w:sz="0" w:space="0" w:color="auto"/>
                                  </w:divBdr>
                                  <w:divsChild>
                                    <w:div w:id="398676767">
                                      <w:marLeft w:val="0"/>
                                      <w:marRight w:val="0"/>
                                      <w:marTop w:val="0"/>
                                      <w:marBottom w:val="0"/>
                                      <w:divBdr>
                                        <w:top w:val="none" w:sz="0" w:space="0" w:color="auto"/>
                                        <w:left w:val="none" w:sz="0" w:space="0" w:color="auto"/>
                                        <w:bottom w:val="none" w:sz="0" w:space="0" w:color="auto"/>
                                        <w:right w:val="none" w:sz="0" w:space="0" w:color="auto"/>
                                      </w:divBdr>
                                    </w:div>
                                  </w:divsChild>
                                </w:div>
                                <w:div w:id="1750879419">
                                  <w:marLeft w:val="0"/>
                                  <w:marRight w:val="0"/>
                                  <w:marTop w:val="0"/>
                                  <w:marBottom w:val="0"/>
                                  <w:divBdr>
                                    <w:top w:val="none" w:sz="0" w:space="0" w:color="auto"/>
                                    <w:left w:val="none" w:sz="0" w:space="0" w:color="auto"/>
                                    <w:bottom w:val="none" w:sz="0" w:space="0" w:color="auto"/>
                                    <w:right w:val="none" w:sz="0" w:space="0" w:color="auto"/>
                                  </w:divBdr>
                                  <w:divsChild>
                                    <w:div w:id="1435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3611">
          <w:marLeft w:val="0"/>
          <w:marRight w:val="0"/>
          <w:marTop w:val="0"/>
          <w:marBottom w:val="0"/>
          <w:divBdr>
            <w:top w:val="none" w:sz="0" w:space="0" w:color="auto"/>
            <w:left w:val="none" w:sz="0" w:space="0" w:color="auto"/>
            <w:bottom w:val="none" w:sz="0" w:space="0" w:color="auto"/>
            <w:right w:val="none" w:sz="0" w:space="0" w:color="auto"/>
          </w:divBdr>
          <w:divsChild>
            <w:div w:id="1159617059">
              <w:marLeft w:val="0"/>
              <w:marRight w:val="0"/>
              <w:marTop w:val="0"/>
              <w:marBottom w:val="0"/>
              <w:divBdr>
                <w:top w:val="none" w:sz="0" w:space="0" w:color="auto"/>
                <w:left w:val="none" w:sz="0" w:space="0" w:color="auto"/>
                <w:bottom w:val="none" w:sz="0" w:space="0" w:color="auto"/>
                <w:right w:val="none" w:sz="0" w:space="0" w:color="auto"/>
              </w:divBdr>
              <w:divsChild>
                <w:div w:id="835537830">
                  <w:marLeft w:val="0"/>
                  <w:marRight w:val="0"/>
                  <w:marTop w:val="0"/>
                  <w:marBottom w:val="0"/>
                  <w:divBdr>
                    <w:top w:val="none" w:sz="0" w:space="0" w:color="auto"/>
                    <w:left w:val="none" w:sz="0" w:space="0" w:color="auto"/>
                    <w:bottom w:val="none" w:sz="0" w:space="0" w:color="auto"/>
                    <w:right w:val="none" w:sz="0" w:space="0" w:color="auto"/>
                  </w:divBdr>
                  <w:divsChild>
                    <w:div w:id="428737310">
                      <w:marLeft w:val="300"/>
                      <w:marRight w:val="300"/>
                      <w:marTop w:val="0"/>
                      <w:marBottom w:val="0"/>
                      <w:divBdr>
                        <w:top w:val="none" w:sz="0" w:space="0" w:color="auto"/>
                        <w:left w:val="none" w:sz="0" w:space="0" w:color="auto"/>
                        <w:bottom w:val="none" w:sz="0" w:space="0" w:color="auto"/>
                        <w:right w:val="none" w:sz="0" w:space="0" w:color="auto"/>
                      </w:divBdr>
                      <w:divsChild>
                        <w:div w:id="226914052">
                          <w:marLeft w:val="0"/>
                          <w:marRight w:val="0"/>
                          <w:marTop w:val="0"/>
                          <w:marBottom w:val="0"/>
                          <w:divBdr>
                            <w:top w:val="none" w:sz="0" w:space="0" w:color="auto"/>
                            <w:left w:val="none" w:sz="0" w:space="0" w:color="auto"/>
                            <w:bottom w:val="none" w:sz="0" w:space="0" w:color="auto"/>
                            <w:right w:val="none" w:sz="0" w:space="0" w:color="auto"/>
                          </w:divBdr>
                          <w:divsChild>
                            <w:div w:id="1892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
          <w:marLeft w:val="0"/>
          <w:marRight w:val="0"/>
          <w:marTop w:val="0"/>
          <w:marBottom w:val="0"/>
          <w:divBdr>
            <w:top w:val="none" w:sz="0" w:space="0" w:color="auto"/>
            <w:left w:val="none" w:sz="0" w:space="0" w:color="auto"/>
            <w:bottom w:val="none" w:sz="0" w:space="0" w:color="auto"/>
            <w:right w:val="none" w:sz="0" w:space="0" w:color="auto"/>
          </w:divBdr>
          <w:divsChild>
            <w:div w:id="1602955056">
              <w:marLeft w:val="0"/>
              <w:marRight w:val="0"/>
              <w:marTop w:val="0"/>
              <w:marBottom w:val="0"/>
              <w:divBdr>
                <w:top w:val="none" w:sz="0" w:space="0" w:color="auto"/>
                <w:left w:val="none" w:sz="0" w:space="0" w:color="auto"/>
                <w:bottom w:val="none" w:sz="0" w:space="0" w:color="auto"/>
                <w:right w:val="none" w:sz="0" w:space="0" w:color="auto"/>
              </w:divBdr>
              <w:divsChild>
                <w:div w:id="893270376">
                  <w:marLeft w:val="0"/>
                  <w:marRight w:val="0"/>
                  <w:marTop w:val="0"/>
                  <w:marBottom w:val="0"/>
                  <w:divBdr>
                    <w:top w:val="none" w:sz="0" w:space="0" w:color="auto"/>
                    <w:left w:val="none" w:sz="0" w:space="0" w:color="auto"/>
                    <w:bottom w:val="none" w:sz="0" w:space="0" w:color="auto"/>
                    <w:right w:val="none" w:sz="0" w:space="0" w:color="auto"/>
                  </w:divBdr>
                  <w:divsChild>
                    <w:div w:id="1712225777">
                      <w:marLeft w:val="300"/>
                      <w:marRight w:val="300"/>
                      <w:marTop w:val="0"/>
                      <w:marBottom w:val="0"/>
                      <w:divBdr>
                        <w:top w:val="none" w:sz="0" w:space="0" w:color="auto"/>
                        <w:left w:val="none" w:sz="0" w:space="0" w:color="auto"/>
                        <w:bottom w:val="none" w:sz="0" w:space="0" w:color="auto"/>
                        <w:right w:val="none" w:sz="0" w:space="0" w:color="auto"/>
                      </w:divBdr>
                      <w:divsChild>
                        <w:div w:id="146437488">
                          <w:marLeft w:val="0"/>
                          <w:marRight w:val="0"/>
                          <w:marTop w:val="0"/>
                          <w:marBottom w:val="0"/>
                          <w:divBdr>
                            <w:top w:val="none" w:sz="0" w:space="0" w:color="auto"/>
                            <w:left w:val="none" w:sz="0" w:space="0" w:color="auto"/>
                            <w:bottom w:val="none" w:sz="0" w:space="0" w:color="auto"/>
                            <w:right w:val="none" w:sz="0" w:space="0" w:color="auto"/>
                          </w:divBdr>
                          <w:divsChild>
                            <w:div w:id="948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4909">
          <w:marLeft w:val="0"/>
          <w:marRight w:val="0"/>
          <w:marTop w:val="0"/>
          <w:marBottom w:val="0"/>
          <w:divBdr>
            <w:top w:val="none" w:sz="0" w:space="0" w:color="auto"/>
            <w:left w:val="none" w:sz="0" w:space="0" w:color="auto"/>
            <w:bottom w:val="none" w:sz="0" w:space="0" w:color="auto"/>
            <w:right w:val="none" w:sz="0" w:space="0" w:color="auto"/>
          </w:divBdr>
        </w:div>
        <w:div w:id="1934313373">
          <w:marLeft w:val="0"/>
          <w:marRight w:val="0"/>
          <w:marTop w:val="0"/>
          <w:marBottom w:val="0"/>
          <w:divBdr>
            <w:top w:val="none" w:sz="0" w:space="0" w:color="auto"/>
            <w:left w:val="none" w:sz="0" w:space="0" w:color="auto"/>
            <w:bottom w:val="none" w:sz="0" w:space="0" w:color="auto"/>
            <w:right w:val="none" w:sz="0" w:space="0" w:color="auto"/>
          </w:divBdr>
          <w:divsChild>
            <w:div w:id="525019806">
              <w:marLeft w:val="0"/>
              <w:marRight w:val="0"/>
              <w:marTop w:val="0"/>
              <w:marBottom w:val="0"/>
              <w:divBdr>
                <w:top w:val="none" w:sz="0" w:space="0" w:color="auto"/>
                <w:left w:val="none" w:sz="0" w:space="0" w:color="auto"/>
                <w:bottom w:val="none" w:sz="0" w:space="0" w:color="auto"/>
                <w:right w:val="none" w:sz="0" w:space="0" w:color="auto"/>
              </w:divBdr>
              <w:divsChild>
                <w:div w:id="1009797513">
                  <w:marLeft w:val="0"/>
                  <w:marRight w:val="0"/>
                  <w:marTop w:val="0"/>
                  <w:marBottom w:val="0"/>
                  <w:divBdr>
                    <w:top w:val="none" w:sz="0" w:space="0" w:color="auto"/>
                    <w:left w:val="none" w:sz="0" w:space="0" w:color="auto"/>
                    <w:bottom w:val="none" w:sz="0" w:space="0" w:color="auto"/>
                    <w:right w:val="none" w:sz="0" w:space="0" w:color="auto"/>
                  </w:divBdr>
                  <w:divsChild>
                    <w:div w:id="1183285038">
                      <w:marLeft w:val="300"/>
                      <w:marRight w:val="300"/>
                      <w:marTop w:val="0"/>
                      <w:marBottom w:val="0"/>
                      <w:divBdr>
                        <w:top w:val="none" w:sz="0" w:space="0" w:color="auto"/>
                        <w:left w:val="none" w:sz="0" w:space="0" w:color="auto"/>
                        <w:bottom w:val="none" w:sz="0" w:space="0" w:color="auto"/>
                        <w:right w:val="none" w:sz="0" w:space="0" w:color="auto"/>
                      </w:divBdr>
                      <w:divsChild>
                        <w:div w:id="1847984834">
                          <w:marLeft w:val="0"/>
                          <w:marRight w:val="0"/>
                          <w:marTop w:val="0"/>
                          <w:marBottom w:val="0"/>
                          <w:divBdr>
                            <w:top w:val="none" w:sz="0" w:space="0" w:color="auto"/>
                            <w:left w:val="none" w:sz="0" w:space="0" w:color="auto"/>
                            <w:bottom w:val="none" w:sz="0" w:space="0" w:color="auto"/>
                            <w:right w:val="none" w:sz="0" w:space="0" w:color="auto"/>
                          </w:divBdr>
                          <w:divsChild>
                            <w:div w:id="3195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87109">
          <w:marLeft w:val="0"/>
          <w:marRight w:val="0"/>
          <w:marTop w:val="0"/>
          <w:marBottom w:val="0"/>
          <w:divBdr>
            <w:top w:val="none" w:sz="0" w:space="0" w:color="auto"/>
            <w:left w:val="none" w:sz="0" w:space="0" w:color="auto"/>
            <w:bottom w:val="none" w:sz="0" w:space="0" w:color="auto"/>
            <w:right w:val="none" w:sz="0" w:space="0" w:color="auto"/>
          </w:divBdr>
        </w:div>
        <w:div w:id="1203833673">
          <w:marLeft w:val="0"/>
          <w:marRight w:val="0"/>
          <w:marTop w:val="0"/>
          <w:marBottom w:val="0"/>
          <w:divBdr>
            <w:top w:val="none" w:sz="0" w:space="0" w:color="auto"/>
            <w:left w:val="none" w:sz="0" w:space="0" w:color="auto"/>
            <w:bottom w:val="none" w:sz="0" w:space="0" w:color="auto"/>
            <w:right w:val="none" w:sz="0" w:space="0" w:color="auto"/>
          </w:divBdr>
          <w:divsChild>
            <w:div w:id="908541705">
              <w:marLeft w:val="0"/>
              <w:marRight w:val="0"/>
              <w:marTop w:val="0"/>
              <w:marBottom w:val="0"/>
              <w:divBdr>
                <w:top w:val="none" w:sz="0" w:space="0" w:color="auto"/>
                <w:left w:val="none" w:sz="0" w:space="0" w:color="auto"/>
                <w:bottom w:val="none" w:sz="0" w:space="0" w:color="auto"/>
                <w:right w:val="none" w:sz="0" w:space="0" w:color="auto"/>
              </w:divBdr>
              <w:divsChild>
                <w:div w:id="806775356">
                  <w:marLeft w:val="0"/>
                  <w:marRight w:val="0"/>
                  <w:marTop w:val="0"/>
                  <w:marBottom w:val="0"/>
                  <w:divBdr>
                    <w:top w:val="none" w:sz="0" w:space="0" w:color="auto"/>
                    <w:left w:val="none" w:sz="0" w:space="0" w:color="auto"/>
                    <w:bottom w:val="none" w:sz="0" w:space="0" w:color="auto"/>
                    <w:right w:val="none" w:sz="0" w:space="0" w:color="auto"/>
                  </w:divBdr>
                  <w:divsChild>
                    <w:div w:id="419565277">
                      <w:marLeft w:val="300"/>
                      <w:marRight w:val="300"/>
                      <w:marTop w:val="0"/>
                      <w:marBottom w:val="0"/>
                      <w:divBdr>
                        <w:top w:val="none" w:sz="0" w:space="0" w:color="auto"/>
                        <w:left w:val="none" w:sz="0" w:space="0" w:color="auto"/>
                        <w:bottom w:val="none" w:sz="0" w:space="0" w:color="auto"/>
                        <w:right w:val="none" w:sz="0" w:space="0" w:color="auto"/>
                      </w:divBdr>
                      <w:divsChild>
                        <w:div w:id="590283243">
                          <w:marLeft w:val="0"/>
                          <w:marRight w:val="0"/>
                          <w:marTop w:val="0"/>
                          <w:marBottom w:val="0"/>
                          <w:divBdr>
                            <w:top w:val="none" w:sz="0" w:space="0" w:color="auto"/>
                            <w:left w:val="none" w:sz="0" w:space="0" w:color="auto"/>
                            <w:bottom w:val="none" w:sz="0" w:space="0" w:color="auto"/>
                            <w:right w:val="none" w:sz="0" w:space="0" w:color="auto"/>
                          </w:divBdr>
                          <w:divsChild>
                            <w:div w:id="287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18982">
          <w:marLeft w:val="0"/>
          <w:marRight w:val="0"/>
          <w:marTop w:val="0"/>
          <w:marBottom w:val="0"/>
          <w:divBdr>
            <w:top w:val="none" w:sz="0" w:space="0" w:color="auto"/>
            <w:left w:val="none" w:sz="0" w:space="0" w:color="auto"/>
            <w:bottom w:val="none" w:sz="0" w:space="0" w:color="auto"/>
            <w:right w:val="none" w:sz="0" w:space="0" w:color="auto"/>
          </w:divBdr>
        </w:div>
        <w:div w:id="154537086">
          <w:marLeft w:val="0"/>
          <w:marRight w:val="0"/>
          <w:marTop w:val="0"/>
          <w:marBottom w:val="0"/>
          <w:divBdr>
            <w:top w:val="none" w:sz="0" w:space="0" w:color="auto"/>
            <w:left w:val="none" w:sz="0" w:space="0" w:color="auto"/>
            <w:bottom w:val="none" w:sz="0" w:space="0" w:color="auto"/>
            <w:right w:val="none" w:sz="0" w:space="0" w:color="auto"/>
          </w:divBdr>
          <w:divsChild>
            <w:div w:id="1977757576">
              <w:marLeft w:val="0"/>
              <w:marRight w:val="0"/>
              <w:marTop w:val="0"/>
              <w:marBottom w:val="0"/>
              <w:divBdr>
                <w:top w:val="none" w:sz="0" w:space="0" w:color="auto"/>
                <w:left w:val="none" w:sz="0" w:space="0" w:color="auto"/>
                <w:bottom w:val="none" w:sz="0" w:space="0" w:color="auto"/>
                <w:right w:val="none" w:sz="0" w:space="0" w:color="auto"/>
              </w:divBdr>
              <w:divsChild>
                <w:div w:id="164975658">
                  <w:marLeft w:val="0"/>
                  <w:marRight w:val="0"/>
                  <w:marTop w:val="0"/>
                  <w:marBottom w:val="0"/>
                  <w:divBdr>
                    <w:top w:val="none" w:sz="0" w:space="0" w:color="auto"/>
                    <w:left w:val="none" w:sz="0" w:space="0" w:color="auto"/>
                    <w:bottom w:val="none" w:sz="0" w:space="0" w:color="auto"/>
                    <w:right w:val="none" w:sz="0" w:space="0" w:color="auto"/>
                  </w:divBdr>
                  <w:divsChild>
                    <w:div w:id="1177039866">
                      <w:marLeft w:val="300"/>
                      <w:marRight w:val="300"/>
                      <w:marTop w:val="0"/>
                      <w:marBottom w:val="0"/>
                      <w:divBdr>
                        <w:top w:val="none" w:sz="0" w:space="0" w:color="auto"/>
                        <w:left w:val="none" w:sz="0" w:space="0" w:color="auto"/>
                        <w:bottom w:val="none" w:sz="0" w:space="0" w:color="auto"/>
                        <w:right w:val="none" w:sz="0" w:space="0" w:color="auto"/>
                      </w:divBdr>
                      <w:divsChild>
                        <w:div w:id="706757899">
                          <w:marLeft w:val="0"/>
                          <w:marRight w:val="0"/>
                          <w:marTop w:val="0"/>
                          <w:marBottom w:val="0"/>
                          <w:divBdr>
                            <w:top w:val="none" w:sz="0" w:space="0" w:color="auto"/>
                            <w:left w:val="none" w:sz="0" w:space="0" w:color="auto"/>
                            <w:bottom w:val="none" w:sz="0" w:space="0" w:color="auto"/>
                            <w:right w:val="none" w:sz="0" w:space="0" w:color="auto"/>
                          </w:divBdr>
                          <w:divsChild>
                            <w:div w:id="1006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1927">
          <w:marLeft w:val="0"/>
          <w:marRight w:val="0"/>
          <w:marTop w:val="0"/>
          <w:marBottom w:val="0"/>
          <w:divBdr>
            <w:top w:val="none" w:sz="0" w:space="0" w:color="auto"/>
            <w:left w:val="none" w:sz="0" w:space="0" w:color="auto"/>
            <w:bottom w:val="none" w:sz="0" w:space="0" w:color="auto"/>
            <w:right w:val="none" w:sz="0" w:space="0" w:color="auto"/>
          </w:divBdr>
        </w:div>
        <w:div w:id="1735078447">
          <w:marLeft w:val="0"/>
          <w:marRight w:val="0"/>
          <w:marTop w:val="0"/>
          <w:marBottom w:val="0"/>
          <w:divBdr>
            <w:top w:val="none" w:sz="0" w:space="0" w:color="auto"/>
            <w:left w:val="none" w:sz="0" w:space="0" w:color="auto"/>
            <w:bottom w:val="none" w:sz="0" w:space="0" w:color="auto"/>
            <w:right w:val="none" w:sz="0" w:space="0" w:color="auto"/>
          </w:divBdr>
          <w:divsChild>
            <w:div w:id="1956254637">
              <w:marLeft w:val="0"/>
              <w:marRight w:val="0"/>
              <w:marTop w:val="0"/>
              <w:marBottom w:val="0"/>
              <w:divBdr>
                <w:top w:val="none" w:sz="0" w:space="0" w:color="auto"/>
                <w:left w:val="none" w:sz="0" w:space="0" w:color="auto"/>
                <w:bottom w:val="none" w:sz="0" w:space="0" w:color="auto"/>
                <w:right w:val="none" w:sz="0" w:space="0" w:color="auto"/>
              </w:divBdr>
              <w:divsChild>
                <w:div w:id="1386174350">
                  <w:marLeft w:val="0"/>
                  <w:marRight w:val="0"/>
                  <w:marTop w:val="0"/>
                  <w:marBottom w:val="0"/>
                  <w:divBdr>
                    <w:top w:val="none" w:sz="0" w:space="0" w:color="auto"/>
                    <w:left w:val="none" w:sz="0" w:space="0" w:color="auto"/>
                    <w:bottom w:val="none" w:sz="0" w:space="0" w:color="auto"/>
                    <w:right w:val="none" w:sz="0" w:space="0" w:color="auto"/>
                  </w:divBdr>
                  <w:divsChild>
                    <w:div w:id="267322904">
                      <w:marLeft w:val="300"/>
                      <w:marRight w:val="300"/>
                      <w:marTop w:val="0"/>
                      <w:marBottom w:val="0"/>
                      <w:divBdr>
                        <w:top w:val="none" w:sz="0" w:space="0" w:color="auto"/>
                        <w:left w:val="none" w:sz="0" w:space="0" w:color="auto"/>
                        <w:bottom w:val="none" w:sz="0" w:space="0" w:color="auto"/>
                        <w:right w:val="none" w:sz="0" w:space="0" w:color="auto"/>
                      </w:divBdr>
                      <w:divsChild>
                        <w:div w:id="1899854820">
                          <w:marLeft w:val="0"/>
                          <w:marRight w:val="0"/>
                          <w:marTop w:val="0"/>
                          <w:marBottom w:val="0"/>
                          <w:divBdr>
                            <w:top w:val="none" w:sz="0" w:space="0" w:color="auto"/>
                            <w:left w:val="none" w:sz="0" w:space="0" w:color="auto"/>
                            <w:bottom w:val="none" w:sz="0" w:space="0" w:color="auto"/>
                            <w:right w:val="none" w:sz="0" w:space="0" w:color="auto"/>
                          </w:divBdr>
                          <w:divsChild>
                            <w:div w:id="1940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891">
          <w:marLeft w:val="0"/>
          <w:marRight w:val="0"/>
          <w:marTop w:val="0"/>
          <w:marBottom w:val="0"/>
          <w:divBdr>
            <w:top w:val="none" w:sz="0" w:space="0" w:color="auto"/>
            <w:left w:val="none" w:sz="0" w:space="0" w:color="auto"/>
            <w:bottom w:val="none" w:sz="0" w:space="0" w:color="auto"/>
            <w:right w:val="none" w:sz="0" w:space="0" w:color="auto"/>
          </w:divBdr>
        </w:div>
        <w:div w:id="2102800489">
          <w:marLeft w:val="0"/>
          <w:marRight w:val="0"/>
          <w:marTop w:val="0"/>
          <w:marBottom w:val="0"/>
          <w:divBdr>
            <w:top w:val="none" w:sz="0" w:space="0" w:color="auto"/>
            <w:left w:val="none" w:sz="0" w:space="0" w:color="auto"/>
            <w:bottom w:val="none" w:sz="0" w:space="0" w:color="auto"/>
            <w:right w:val="none" w:sz="0" w:space="0" w:color="auto"/>
          </w:divBdr>
          <w:divsChild>
            <w:div w:id="1377042589">
              <w:marLeft w:val="0"/>
              <w:marRight w:val="0"/>
              <w:marTop w:val="0"/>
              <w:marBottom w:val="0"/>
              <w:divBdr>
                <w:top w:val="none" w:sz="0" w:space="0" w:color="auto"/>
                <w:left w:val="none" w:sz="0" w:space="0" w:color="auto"/>
                <w:bottom w:val="none" w:sz="0" w:space="0" w:color="auto"/>
                <w:right w:val="none" w:sz="0" w:space="0" w:color="auto"/>
              </w:divBdr>
              <w:divsChild>
                <w:div w:id="51738471">
                  <w:marLeft w:val="0"/>
                  <w:marRight w:val="0"/>
                  <w:marTop w:val="0"/>
                  <w:marBottom w:val="0"/>
                  <w:divBdr>
                    <w:top w:val="none" w:sz="0" w:space="0" w:color="auto"/>
                    <w:left w:val="none" w:sz="0" w:space="0" w:color="auto"/>
                    <w:bottom w:val="none" w:sz="0" w:space="0" w:color="auto"/>
                    <w:right w:val="none" w:sz="0" w:space="0" w:color="auto"/>
                  </w:divBdr>
                  <w:divsChild>
                    <w:div w:id="1017150933">
                      <w:marLeft w:val="300"/>
                      <w:marRight w:val="300"/>
                      <w:marTop w:val="0"/>
                      <w:marBottom w:val="0"/>
                      <w:divBdr>
                        <w:top w:val="none" w:sz="0" w:space="0" w:color="auto"/>
                        <w:left w:val="none" w:sz="0" w:space="0" w:color="auto"/>
                        <w:bottom w:val="none" w:sz="0" w:space="0" w:color="auto"/>
                        <w:right w:val="none" w:sz="0" w:space="0" w:color="auto"/>
                      </w:divBdr>
                      <w:divsChild>
                        <w:div w:id="1520007328">
                          <w:marLeft w:val="0"/>
                          <w:marRight w:val="0"/>
                          <w:marTop w:val="0"/>
                          <w:marBottom w:val="0"/>
                          <w:divBdr>
                            <w:top w:val="none" w:sz="0" w:space="0" w:color="auto"/>
                            <w:left w:val="none" w:sz="0" w:space="0" w:color="auto"/>
                            <w:bottom w:val="none" w:sz="0" w:space="0" w:color="auto"/>
                            <w:right w:val="none" w:sz="0" w:space="0" w:color="auto"/>
                          </w:divBdr>
                          <w:divsChild>
                            <w:div w:id="9247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
            <w:div w:id="335812946">
              <w:marLeft w:val="0"/>
              <w:marRight w:val="0"/>
              <w:marTop w:val="225"/>
              <w:marBottom w:val="0"/>
              <w:divBdr>
                <w:top w:val="none" w:sz="0" w:space="0" w:color="auto"/>
                <w:left w:val="none" w:sz="0" w:space="0" w:color="auto"/>
                <w:bottom w:val="none" w:sz="0" w:space="0" w:color="auto"/>
                <w:right w:val="none" w:sz="0" w:space="0" w:color="auto"/>
              </w:divBdr>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
        <w:div w:id="1234699502">
          <w:marLeft w:val="0"/>
          <w:marRight w:val="0"/>
          <w:marTop w:val="225"/>
          <w:marBottom w:val="0"/>
          <w:divBdr>
            <w:top w:val="single" w:sz="6" w:space="4" w:color="EEEEEE"/>
            <w:left w:val="none" w:sz="0" w:space="0" w:color="auto"/>
            <w:bottom w:val="single" w:sz="6" w:space="4" w:color="EEEEEE"/>
            <w:right w:val="none" w:sz="0" w:space="0" w:color="auto"/>
          </w:divBdr>
        </w:div>
      </w:divsChild>
    </w:div>
    <w:div w:id="1108546987">
      <w:bodyDiv w:val="1"/>
      <w:marLeft w:val="0"/>
      <w:marRight w:val="0"/>
      <w:marTop w:val="0"/>
      <w:marBottom w:val="0"/>
      <w:divBdr>
        <w:top w:val="none" w:sz="0" w:space="0" w:color="auto"/>
        <w:left w:val="none" w:sz="0" w:space="0" w:color="auto"/>
        <w:bottom w:val="none" w:sz="0" w:space="0" w:color="auto"/>
        <w:right w:val="none" w:sz="0" w:space="0" w:color="auto"/>
      </w:divBdr>
      <w:divsChild>
        <w:div w:id="1745564397">
          <w:marLeft w:val="0"/>
          <w:marRight w:val="0"/>
          <w:marTop w:val="0"/>
          <w:marBottom w:val="0"/>
          <w:divBdr>
            <w:top w:val="none" w:sz="0" w:space="0" w:color="auto"/>
            <w:left w:val="none" w:sz="0" w:space="0" w:color="auto"/>
            <w:bottom w:val="none" w:sz="0" w:space="0" w:color="auto"/>
            <w:right w:val="none" w:sz="0" w:space="0" w:color="auto"/>
          </w:divBdr>
          <w:divsChild>
            <w:div w:id="1065687498">
              <w:marLeft w:val="0"/>
              <w:marRight w:val="0"/>
              <w:marTop w:val="0"/>
              <w:marBottom w:val="0"/>
              <w:divBdr>
                <w:top w:val="none" w:sz="0" w:space="0" w:color="auto"/>
                <w:left w:val="none" w:sz="0" w:space="0" w:color="auto"/>
                <w:bottom w:val="none" w:sz="0" w:space="0" w:color="auto"/>
                <w:right w:val="none" w:sz="0" w:space="0" w:color="auto"/>
              </w:divBdr>
              <w:divsChild>
                <w:div w:id="408573726">
                  <w:marLeft w:val="0"/>
                  <w:marRight w:val="0"/>
                  <w:marTop w:val="0"/>
                  <w:marBottom w:val="0"/>
                  <w:divBdr>
                    <w:top w:val="none" w:sz="0" w:space="0" w:color="auto"/>
                    <w:left w:val="none" w:sz="0" w:space="0" w:color="auto"/>
                    <w:bottom w:val="none" w:sz="0" w:space="0" w:color="auto"/>
                    <w:right w:val="none" w:sz="0" w:space="0" w:color="auto"/>
                  </w:divBdr>
                  <w:divsChild>
                    <w:div w:id="1512798634">
                      <w:marLeft w:val="0"/>
                      <w:marRight w:val="0"/>
                      <w:marTop w:val="0"/>
                      <w:marBottom w:val="0"/>
                      <w:divBdr>
                        <w:top w:val="none" w:sz="0" w:space="0" w:color="auto"/>
                        <w:left w:val="none" w:sz="0" w:space="0" w:color="auto"/>
                        <w:bottom w:val="none" w:sz="0" w:space="0" w:color="auto"/>
                        <w:right w:val="none" w:sz="0" w:space="0" w:color="auto"/>
                      </w:divBdr>
                      <w:divsChild>
                        <w:div w:id="661662501">
                          <w:marLeft w:val="0"/>
                          <w:marRight w:val="0"/>
                          <w:marTop w:val="0"/>
                          <w:marBottom w:val="0"/>
                          <w:divBdr>
                            <w:top w:val="none" w:sz="0" w:space="0" w:color="auto"/>
                            <w:left w:val="none" w:sz="0" w:space="0" w:color="auto"/>
                            <w:bottom w:val="none" w:sz="0" w:space="0" w:color="auto"/>
                            <w:right w:val="none" w:sz="0" w:space="0" w:color="auto"/>
                          </w:divBdr>
                          <w:divsChild>
                            <w:div w:id="453793909">
                              <w:marLeft w:val="0"/>
                              <w:marRight w:val="0"/>
                              <w:marTop w:val="0"/>
                              <w:marBottom w:val="0"/>
                              <w:divBdr>
                                <w:top w:val="none" w:sz="0" w:space="0" w:color="auto"/>
                                <w:left w:val="none" w:sz="0" w:space="0" w:color="auto"/>
                                <w:bottom w:val="none" w:sz="0" w:space="0" w:color="auto"/>
                                <w:right w:val="none" w:sz="0" w:space="0" w:color="auto"/>
                              </w:divBdr>
                              <w:divsChild>
                                <w:div w:id="2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073">
                          <w:marLeft w:val="0"/>
                          <w:marRight w:val="0"/>
                          <w:marTop w:val="0"/>
                          <w:marBottom w:val="0"/>
                          <w:divBdr>
                            <w:top w:val="none" w:sz="0" w:space="0" w:color="auto"/>
                            <w:left w:val="none" w:sz="0" w:space="0" w:color="auto"/>
                            <w:bottom w:val="none" w:sz="0" w:space="0" w:color="auto"/>
                            <w:right w:val="none" w:sz="0" w:space="0" w:color="auto"/>
                          </w:divBdr>
                          <w:divsChild>
                            <w:div w:id="780032086">
                              <w:marLeft w:val="0"/>
                              <w:marRight w:val="0"/>
                              <w:marTop w:val="0"/>
                              <w:marBottom w:val="0"/>
                              <w:divBdr>
                                <w:top w:val="none" w:sz="0" w:space="0" w:color="auto"/>
                                <w:left w:val="none" w:sz="0" w:space="0" w:color="auto"/>
                                <w:bottom w:val="none" w:sz="0" w:space="0" w:color="auto"/>
                                <w:right w:val="none" w:sz="0" w:space="0" w:color="auto"/>
                              </w:divBdr>
                              <w:divsChild>
                                <w:div w:id="682364023">
                                  <w:marLeft w:val="0"/>
                                  <w:marRight w:val="0"/>
                                  <w:marTop w:val="0"/>
                                  <w:marBottom w:val="0"/>
                                  <w:divBdr>
                                    <w:top w:val="none" w:sz="0" w:space="0" w:color="auto"/>
                                    <w:left w:val="none" w:sz="0" w:space="0" w:color="auto"/>
                                    <w:bottom w:val="none" w:sz="0" w:space="0" w:color="auto"/>
                                    <w:right w:val="none" w:sz="0" w:space="0" w:color="auto"/>
                                  </w:divBdr>
                                  <w:divsChild>
                                    <w:div w:id="493953087">
                                      <w:marLeft w:val="0"/>
                                      <w:marRight w:val="0"/>
                                      <w:marTop w:val="0"/>
                                      <w:marBottom w:val="0"/>
                                      <w:divBdr>
                                        <w:top w:val="none" w:sz="0" w:space="0" w:color="auto"/>
                                        <w:left w:val="none" w:sz="0" w:space="0" w:color="auto"/>
                                        <w:bottom w:val="none" w:sz="0" w:space="0" w:color="auto"/>
                                        <w:right w:val="none" w:sz="0" w:space="0" w:color="auto"/>
                                      </w:divBdr>
                                      <w:divsChild>
                                        <w:div w:id="964501010">
                                          <w:marLeft w:val="0"/>
                                          <w:marRight w:val="0"/>
                                          <w:marTop w:val="0"/>
                                          <w:marBottom w:val="0"/>
                                          <w:divBdr>
                                            <w:top w:val="none" w:sz="0" w:space="0" w:color="auto"/>
                                            <w:left w:val="none" w:sz="0" w:space="0" w:color="auto"/>
                                            <w:bottom w:val="none" w:sz="0" w:space="0" w:color="auto"/>
                                            <w:right w:val="none" w:sz="0" w:space="0" w:color="auto"/>
                                          </w:divBdr>
                                          <w:divsChild>
                                            <w:div w:id="1994672895">
                                              <w:marLeft w:val="0"/>
                                              <w:marRight w:val="0"/>
                                              <w:marTop w:val="0"/>
                                              <w:marBottom w:val="0"/>
                                              <w:divBdr>
                                                <w:top w:val="none" w:sz="0" w:space="0" w:color="auto"/>
                                                <w:left w:val="none" w:sz="0" w:space="0" w:color="auto"/>
                                                <w:bottom w:val="none" w:sz="0" w:space="0" w:color="auto"/>
                                                <w:right w:val="none" w:sz="0" w:space="0" w:color="auto"/>
                                              </w:divBdr>
                                              <w:divsChild>
                                                <w:div w:id="715660970">
                                                  <w:marLeft w:val="0"/>
                                                  <w:marRight w:val="0"/>
                                                  <w:marTop w:val="0"/>
                                                  <w:marBottom w:val="0"/>
                                                  <w:divBdr>
                                                    <w:top w:val="none" w:sz="0" w:space="0" w:color="auto"/>
                                                    <w:left w:val="none" w:sz="0" w:space="0" w:color="auto"/>
                                                    <w:bottom w:val="none" w:sz="0" w:space="0" w:color="auto"/>
                                                    <w:right w:val="none" w:sz="0" w:space="0" w:color="auto"/>
                                                  </w:divBdr>
                                                  <w:divsChild>
                                                    <w:div w:id="221065524">
                                                      <w:marLeft w:val="0"/>
                                                      <w:marRight w:val="0"/>
                                                      <w:marTop w:val="0"/>
                                                      <w:marBottom w:val="0"/>
                                                      <w:divBdr>
                                                        <w:top w:val="none" w:sz="0" w:space="0" w:color="auto"/>
                                                        <w:left w:val="none" w:sz="0" w:space="0" w:color="auto"/>
                                                        <w:bottom w:val="none" w:sz="0" w:space="0" w:color="auto"/>
                                                        <w:right w:val="none" w:sz="0" w:space="0" w:color="auto"/>
                                                      </w:divBdr>
                                                      <w:divsChild>
                                                        <w:div w:id="1762988257">
                                                          <w:marLeft w:val="0"/>
                                                          <w:marRight w:val="0"/>
                                                          <w:marTop w:val="0"/>
                                                          <w:marBottom w:val="0"/>
                                                          <w:divBdr>
                                                            <w:top w:val="none" w:sz="0" w:space="0" w:color="auto"/>
                                                            <w:left w:val="none" w:sz="0" w:space="0" w:color="auto"/>
                                                            <w:bottom w:val="none" w:sz="0" w:space="0" w:color="auto"/>
                                                            <w:right w:val="none" w:sz="0" w:space="0" w:color="auto"/>
                                                          </w:divBdr>
                                                          <w:divsChild>
                                                            <w:div w:id="614756239">
                                                              <w:marLeft w:val="0"/>
                                                              <w:marRight w:val="0"/>
                                                              <w:marTop w:val="0"/>
                                                              <w:marBottom w:val="0"/>
                                                              <w:divBdr>
                                                                <w:top w:val="none" w:sz="0" w:space="0" w:color="auto"/>
                                                                <w:left w:val="none" w:sz="0" w:space="0" w:color="auto"/>
                                                                <w:bottom w:val="none" w:sz="0" w:space="0" w:color="auto"/>
                                                                <w:right w:val="none" w:sz="0" w:space="0" w:color="auto"/>
                                                              </w:divBdr>
                                                              <w:divsChild>
                                                                <w:div w:id="208302202">
                                                                  <w:marLeft w:val="0"/>
                                                                  <w:marRight w:val="0"/>
                                                                  <w:marTop w:val="0"/>
                                                                  <w:marBottom w:val="60"/>
                                                                  <w:divBdr>
                                                                    <w:top w:val="none" w:sz="0" w:space="0" w:color="auto"/>
                                                                    <w:left w:val="none" w:sz="0" w:space="0" w:color="auto"/>
                                                                    <w:bottom w:val="none" w:sz="0" w:space="0" w:color="auto"/>
                                                                    <w:right w:val="none" w:sz="0" w:space="0" w:color="auto"/>
                                                                  </w:divBdr>
                                                                  <w:divsChild>
                                                                    <w:div w:id="626932694">
                                                                      <w:marLeft w:val="0"/>
                                                                      <w:marRight w:val="0"/>
                                                                      <w:marTop w:val="0"/>
                                                                      <w:marBottom w:val="0"/>
                                                                      <w:divBdr>
                                                                        <w:top w:val="none" w:sz="0" w:space="0" w:color="auto"/>
                                                                        <w:left w:val="none" w:sz="0" w:space="0" w:color="auto"/>
                                                                        <w:bottom w:val="none" w:sz="0" w:space="0" w:color="auto"/>
                                                                        <w:right w:val="none" w:sz="0" w:space="0" w:color="auto"/>
                                                                      </w:divBdr>
                                                                      <w:divsChild>
                                                                        <w:div w:id="1109592402">
                                                                          <w:marLeft w:val="0"/>
                                                                          <w:marRight w:val="0"/>
                                                                          <w:marTop w:val="0"/>
                                                                          <w:marBottom w:val="0"/>
                                                                          <w:divBdr>
                                                                            <w:top w:val="none" w:sz="0" w:space="0" w:color="auto"/>
                                                                            <w:left w:val="none" w:sz="0" w:space="0" w:color="auto"/>
                                                                            <w:bottom w:val="none" w:sz="0" w:space="0" w:color="auto"/>
                                                                            <w:right w:val="none" w:sz="0" w:space="0" w:color="auto"/>
                                                                          </w:divBdr>
                                                                          <w:divsChild>
                                                                            <w:div w:id="1246919133">
                                                                              <w:marLeft w:val="0"/>
                                                                              <w:marRight w:val="0"/>
                                                                              <w:marTop w:val="0"/>
                                                                              <w:marBottom w:val="0"/>
                                                                              <w:divBdr>
                                                                                <w:top w:val="none" w:sz="0" w:space="0" w:color="auto"/>
                                                                                <w:left w:val="none" w:sz="0" w:space="0" w:color="auto"/>
                                                                                <w:bottom w:val="none" w:sz="0" w:space="0" w:color="auto"/>
                                                                                <w:right w:val="none" w:sz="0" w:space="0" w:color="auto"/>
                                                                              </w:divBdr>
                                                                              <w:divsChild>
                                                                                <w:div w:id="1164857139">
                                                                                  <w:marLeft w:val="0"/>
                                                                                  <w:marRight w:val="0"/>
                                                                                  <w:marTop w:val="0"/>
                                                                                  <w:marBottom w:val="0"/>
                                                                                  <w:divBdr>
                                                                                    <w:top w:val="none" w:sz="0" w:space="0" w:color="auto"/>
                                                                                    <w:left w:val="none" w:sz="0" w:space="0" w:color="auto"/>
                                                                                    <w:bottom w:val="none" w:sz="0" w:space="0" w:color="auto"/>
                                                                                    <w:right w:val="none" w:sz="0" w:space="0" w:color="auto"/>
                                                                                  </w:divBdr>
                                                                                  <w:divsChild>
                                                                                    <w:div w:id="1602027622">
                                                                                      <w:marLeft w:val="700"/>
                                                                                      <w:marRight w:val="0"/>
                                                                                      <w:marTop w:val="0"/>
                                                                                      <w:marBottom w:val="0"/>
                                                                                      <w:divBdr>
                                                                                        <w:top w:val="none" w:sz="0" w:space="0" w:color="auto"/>
                                                                                        <w:left w:val="none" w:sz="0" w:space="0" w:color="auto"/>
                                                                                        <w:bottom w:val="none" w:sz="0" w:space="0" w:color="auto"/>
                                                                                        <w:right w:val="none" w:sz="0" w:space="0" w:color="auto"/>
                                                                                      </w:divBdr>
                                                                                      <w:divsChild>
                                                                                        <w:div w:id="1808549271">
                                                                                          <w:marLeft w:val="0"/>
                                                                                          <w:marRight w:val="195"/>
                                                                                          <w:marTop w:val="0"/>
                                                                                          <w:marBottom w:val="0"/>
                                                                                          <w:divBdr>
                                                                                            <w:top w:val="none" w:sz="0" w:space="0" w:color="auto"/>
                                                                                            <w:left w:val="none" w:sz="0" w:space="0" w:color="auto"/>
                                                                                            <w:bottom w:val="none" w:sz="0" w:space="0" w:color="auto"/>
                                                                                            <w:right w:val="none" w:sz="0" w:space="0" w:color="auto"/>
                                                                                          </w:divBdr>
                                                                                          <w:divsChild>
                                                                                            <w:div w:id="250243729">
                                                                                              <w:marLeft w:val="0"/>
                                                                                              <w:marRight w:val="0"/>
                                                                                              <w:marTop w:val="0"/>
                                                                                              <w:marBottom w:val="0"/>
                                                                                              <w:divBdr>
                                                                                                <w:top w:val="none" w:sz="0" w:space="0" w:color="auto"/>
                                                                                                <w:left w:val="none" w:sz="0" w:space="0" w:color="auto"/>
                                                                                                <w:bottom w:val="none" w:sz="0" w:space="0" w:color="auto"/>
                                                                                                <w:right w:val="none" w:sz="0" w:space="0" w:color="auto"/>
                                                                                              </w:divBdr>
                                                                                            </w:div>
                                                                                            <w:div w:id="1803230776">
                                                                                              <w:marLeft w:val="0"/>
                                                                                              <w:marRight w:val="0"/>
                                                                                              <w:marTop w:val="0"/>
                                                                                              <w:marBottom w:val="0"/>
                                                                                              <w:divBdr>
                                                                                                <w:top w:val="none" w:sz="0" w:space="0" w:color="auto"/>
                                                                                                <w:left w:val="none" w:sz="0" w:space="0" w:color="auto"/>
                                                                                                <w:bottom w:val="none" w:sz="0" w:space="0" w:color="auto"/>
                                                                                                <w:right w:val="none" w:sz="0" w:space="0" w:color="auto"/>
                                                                                              </w:divBdr>
                                                                                            </w:div>
                                                                                          </w:divsChild>
                                                                                        </w:div>
                                                                                        <w:div w:id="1516458336">
                                                                                          <w:marLeft w:val="0"/>
                                                                                          <w:marRight w:val="0"/>
                                                                                          <w:marTop w:val="0"/>
                                                                                          <w:marBottom w:val="0"/>
                                                                                          <w:divBdr>
                                                                                            <w:top w:val="none" w:sz="0" w:space="0" w:color="auto"/>
                                                                                            <w:left w:val="none" w:sz="0" w:space="0" w:color="auto"/>
                                                                                            <w:bottom w:val="none" w:sz="0" w:space="0" w:color="auto"/>
                                                                                            <w:right w:val="none" w:sz="0" w:space="0" w:color="auto"/>
                                                                                          </w:divBdr>
                                                                                          <w:divsChild>
                                                                                            <w:div w:id="538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4004">
                          <w:marLeft w:val="0"/>
                          <w:marRight w:val="0"/>
                          <w:marTop w:val="0"/>
                          <w:marBottom w:val="600"/>
                          <w:divBdr>
                            <w:top w:val="none" w:sz="0" w:space="0" w:color="auto"/>
                            <w:left w:val="none" w:sz="0" w:space="0" w:color="auto"/>
                            <w:bottom w:val="none" w:sz="0" w:space="0" w:color="auto"/>
                            <w:right w:val="none" w:sz="0" w:space="0" w:color="auto"/>
                          </w:divBdr>
                          <w:divsChild>
                            <w:div w:id="1540122077">
                              <w:marLeft w:val="0"/>
                              <w:marRight w:val="0"/>
                              <w:marTop w:val="0"/>
                              <w:marBottom w:val="0"/>
                              <w:divBdr>
                                <w:top w:val="none" w:sz="0" w:space="0" w:color="auto"/>
                                <w:left w:val="none" w:sz="0" w:space="0" w:color="auto"/>
                                <w:bottom w:val="none" w:sz="0" w:space="0" w:color="auto"/>
                                <w:right w:val="none" w:sz="0" w:space="0" w:color="auto"/>
                              </w:divBdr>
                              <w:divsChild>
                                <w:div w:id="367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76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21254">
      <w:bodyDiv w:val="1"/>
      <w:marLeft w:val="0"/>
      <w:marRight w:val="0"/>
      <w:marTop w:val="0"/>
      <w:marBottom w:val="0"/>
      <w:divBdr>
        <w:top w:val="none" w:sz="0" w:space="0" w:color="auto"/>
        <w:left w:val="none" w:sz="0" w:space="0" w:color="auto"/>
        <w:bottom w:val="none" w:sz="0" w:space="0" w:color="auto"/>
        <w:right w:val="none" w:sz="0" w:space="0" w:color="auto"/>
      </w:divBdr>
      <w:divsChild>
        <w:div w:id="837425883">
          <w:marLeft w:val="0"/>
          <w:marRight w:val="0"/>
          <w:marTop w:val="0"/>
          <w:marBottom w:val="0"/>
          <w:divBdr>
            <w:top w:val="none" w:sz="0" w:space="0" w:color="auto"/>
            <w:left w:val="none" w:sz="0" w:space="0" w:color="auto"/>
            <w:bottom w:val="none" w:sz="0" w:space="0" w:color="auto"/>
            <w:right w:val="none" w:sz="0" w:space="0" w:color="auto"/>
          </w:divBdr>
          <w:divsChild>
            <w:div w:id="977488182">
              <w:marLeft w:val="0"/>
              <w:marRight w:val="0"/>
              <w:marTop w:val="0"/>
              <w:marBottom w:val="0"/>
              <w:divBdr>
                <w:top w:val="none" w:sz="0" w:space="0" w:color="auto"/>
                <w:left w:val="none" w:sz="0" w:space="0" w:color="auto"/>
                <w:bottom w:val="none" w:sz="0" w:space="0" w:color="auto"/>
                <w:right w:val="none" w:sz="0" w:space="0" w:color="auto"/>
              </w:divBdr>
            </w:div>
          </w:divsChild>
        </w:div>
        <w:div w:id="1657025897">
          <w:marLeft w:val="0"/>
          <w:marRight w:val="0"/>
          <w:marTop w:val="0"/>
          <w:marBottom w:val="0"/>
          <w:divBdr>
            <w:top w:val="none" w:sz="0" w:space="0" w:color="auto"/>
            <w:left w:val="none" w:sz="0" w:space="0" w:color="auto"/>
            <w:bottom w:val="none" w:sz="0" w:space="0" w:color="auto"/>
            <w:right w:val="none" w:sz="0" w:space="0" w:color="auto"/>
          </w:divBdr>
        </w:div>
        <w:div w:id="530187206">
          <w:marLeft w:val="0"/>
          <w:marRight w:val="0"/>
          <w:marTop w:val="0"/>
          <w:marBottom w:val="0"/>
          <w:divBdr>
            <w:top w:val="none" w:sz="0" w:space="0" w:color="auto"/>
            <w:left w:val="none" w:sz="0" w:space="0" w:color="auto"/>
            <w:bottom w:val="none" w:sz="0" w:space="0" w:color="auto"/>
            <w:right w:val="none" w:sz="0" w:space="0" w:color="auto"/>
          </w:divBdr>
          <w:divsChild>
            <w:div w:id="437677184">
              <w:marLeft w:val="0"/>
              <w:marRight w:val="0"/>
              <w:marTop w:val="0"/>
              <w:marBottom w:val="0"/>
              <w:divBdr>
                <w:top w:val="none" w:sz="0" w:space="0" w:color="auto"/>
                <w:left w:val="none" w:sz="0" w:space="0" w:color="auto"/>
                <w:bottom w:val="none" w:sz="0" w:space="0" w:color="auto"/>
                <w:right w:val="none" w:sz="0" w:space="0" w:color="auto"/>
              </w:divBdr>
              <w:divsChild>
                <w:div w:id="341589394">
                  <w:marLeft w:val="0"/>
                  <w:marRight w:val="0"/>
                  <w:marTop w:val="0"/>
                  <w:marBottom w:val="0"/>
                  <w:divBdr>
                    <w:top w:val="none" w:sz="0" w:space="0" w:color="auto"/>
                    <w:left w:val="none" w:sz="0" w:space="0" w:color="auto"/>
                    <w:bottom w:val="none" w:sz="0" w:space="0" w:color="auto"/>
                    <w:right w:val="none" w:sz="0" w:space="0" w:color="auto"/>
                  </w:divBdr>
                </w:div>
              </w:divsChild>
            </w:div>
            <w:div w:id="1471553566">
              <w:marLeft w:val="0"/>
              <w:marRight w:val="0"/>
              <w:marTop w:val="0"/>
              <w:marBottom w:val="0"/>
              <w:divBdr>
                <w:top w:val="none" w:sz="0" w:space="0" w:color="auto"/>
                <w:left w:val="none" w:sz="0" w:space="0" w:color="auto"/>
                <w:bottom w:val="none" w:sz="0" w:space="0" w:color="auto"/>
                <w:right w:val="none" w:sz="0" w:space="0" w:color="auto"/>
              </w:divBdr>
              <w:divsChild>
                <w:div w:id="87508148">
                  <w:marLeft w:val="0"/>
                  <w:marRight w:val="0"/>
                  <w:marTop w:val="0"/>
                  <w:marBottom w:val="0"/>
                  <w:divBdr>
                    <w:top w:val="none" w:sz="0" w:space="0" w:color="auto"/>
                    <w:left w:val="none" w:sz="0" w:space="0" w:color="auto"/>
                    <w:bottom w:val="none" w:sz="0" w:space="0" w:color="auto"/>
                    <w:right w:val="none" w:sz="0" w:space="0" w:color="auto"/>
                  </w:divBdr>
                </w:div>
                <w:div w:id="911965266">
                  <w:marLeft w:val="0"/>
                  <w:marRight w:val="0"/>
                  <w:marTop w:val="0"/>
                  <w:marBottom w:val="0"/>
                  <w:divBdr>
                    <w:top w:val="none" w:sz="0" w:space="0" w:color="auto"/>
                    <w:left w:val="none" w:sz="0" w:space="0" w:color="auto"/>
                    <w:bottom w:val="none" w:sz="0" w:space="0" w:color="auto"/>
                    <w:right w:val="none" w:sz="0" w:space="0" w:color="auto"/>
                  </w:divBdr>
                  <w:divsChild>
                    <w:div w:id="72045592">
                      <w:marLeft w:val="0"/>
                      <w:marRight w:val="0"/>
                      <w:marTop w:val="0"/>
                      <w:marBottom w:val="0"/>
                      <w:divBdr>
                        <w:top w:val="single" w:sz="6" w:space="0" w:color="CBCBCF"/>
                        <w:left w:val="single" w:sz="6" w:space="0" w:color="CBCBCF"/>
                        <w:bottom w:val="single" w:sz="6" w:space="0" w:color="CBCBCF"/>
                        <w:right w:val="single" w:sz="6" w:space="0" w:color="CBCBCF"/>
                      </w:divBdr>
                      <w:divsChild>
                        <w:div w:id="484009020">
                          <w:marLeft w:val="0"/>
                          <w:marRight w:val="0"/>
                          <w:marTop w:val="0"/>
                          <w:marBottom w:val="0"/>
                          <w:divBdr>
                            <w:top w:val="none" w:sz="0" w:space="0" w:color="auto"/>
                            <w:left w:val="none" w:sz="0" w:space="0" w:color="auto"/>
                            <w:bottom w:val="none" w:sz="0" w:space="0" w:color="auto"/>
                            <w:right w:val="none" w:sz="0" w:space="0" w:color="auto"/>
                          </w:divBdr>
                          <w:divsChild>
                            <w:div w:id="10373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2878">
                  <w:marLeft w:val="0"/>
                  <w:marRight w:val="0"/>
                  <w:marTop w:val="0"/>
                  <w:marBottom w:val="0"/>
                  <w:divBdr>
                    <w:top w:val="none" w:sz="0" w:space="0" w:color="auto"/>
                    <w:left w:val="none" w:sz="0" w:space="0" w:color="auto"/>
                    <w:bottom w:val="none" w:sz="0" w:space="0" w:color="auto"/>
                    <w:right w:val="none" w:sz="0" w:space="0" w:color="auto"/>
                  </w:divBdr>
                </w:div>
                <w:div w:id="2085714399">
                  <w:blockQuote w:val="1"/>
                  <w:marLeft w:val="0"/>
                  <w:marRight w:val="0"/>
                  <w:marTop w:val="0"/>
                  <w:marBottom w:val="0"/>
                  <w:divBdr>
                    <w:top w:val="none" w:sz="0" w:space="0" w:color="auto"/>
                    <w:left w:val="none" w:sz="0" w:space="0" w:color="auto"/>
                    <w:bottom w:val="none" w:sz="0" w:space="0" w:color="auto"/>
                    <w:right w:val="none" w:sz="0" w:space="0" w:color="auto"/>
                  </w:divBdr>
                </w:div>
                <w:div w:id="2131775796">
                  <w:marLeft w:val="0"/>
                  <w:marRight w:val="0"/>
                  <w:marTop w:val="0"/>
                  <w:marBottom w:val="0"/>
                  <w:divBdr>
                    <w:top w:val="none" w:sz="0" w:space="0" w:color="auto"/>
                    <w:left w:val="none" w:sz="0" w:space="0" w:color="auto"/>
                    <w:bottom w:val="none" w:sz="0" w:space="0" w:color="auto"/>
                    <w:right w:val="none" w:sz="0" w:space="0" w:color="auto"/>
                  </w:divBdr>
                </w:div>
                <w:div w:id="1329752006">
                  <w:marLeft w:val="0"/>
                  <w:marRight w:val="0"/>
                  <w:marTop w:val="0"/>
                  <w:marBottom w:val="0"/>
                  <w:divBdr>
                    <w:top w:val="none" w:sz="0" w:space="0" w:color="auto"/>
                    <w:left w:val="none" w:sz="0" w:space="0" w:color="auto"/>
                    <w:bottom w:val="none" w:sz="0" w:space="0" w:color="auto"/>
                    <w:right w:val="none" w:sz="0" w:space="0" w:color="auto"/>
                  </w:divBdr>
                </w:div>
                <w:div w:id="1197814069">
                  <w:blockQuote w:val="1"/>
                  <w:marLeft w:val="0"/>
                  <w:marRight w:val="0"/>
                  <w:marTop w:val="0"/>
                  <w:marBottom w:val="0"/>
                  <w:divBdr>
                    <w:top w:val="none" w:sz="0" w:space="0" w:color="auto"/>
                    <w:left w:val="none" w:sz="0" w:space="0" w:color="auto"/>
                    <w:bottom w:val="none" w:sz="0" w:space="0" w:color="auto"/>
                    <w:right w:val="none" w:sz="0" w:space="0" w:color="auto"/>
                  </w:divBdr>
                </w:div>
                <w:div w:id="1103113292">
                  <w:marLeft w:val="0"/>
                  <w:marRight w:val="0"/>
                  <w:marTop w:val="0"/>
                  <w:marBottom w:val="0"/>
                  <w:divBdr>
                    <w:top w:val="none" w:sz="0" w:space="0" w:color="auto"/>
                    <w:left w:val="none" w:sz="0" w:space="0" w:color="auto"/>
                    <w:bottom w:val="none" w:sz="0" w:space="0" w:color="auto"/>
                    <w:right w:val="none" w:sz="0" w:space="0" w:color="auto"/>
                  </w:divBdr>
                </w:div>
                <w:div w:id="1750695430">
                  <w:blockQuote w:val="1"/>
                  <w:marLeft w:val="0"/>
                  <w:marRight w:val="0"/>
                  <w:marTop w:val="0"/>
                  <w:marBottom w:val="0"/>
                  <w:divBdr>
                    <w:top w:val="none" w:sz="0" w:space="0" w:color="auto"/>
                    <w:left w:val="none" w:sz="0" w:space="0" w:color="auto"/>
                    <w:bottom w:val="none" w:sz="0" w:space="0" w:color="auto"/>
                    <w:right w:val="none" w:sz="0" w:space="0" w:color="auto"/>
                  </w:divBdr>
                </w:div>
                <w:div w:id="1189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sChild>
    </w:div>
    <w:div w:id="1113746550">
      <w:bodyDiv w:val="1"/>
      <w:marLeft w:val="0"/>
      <w:marRight w:val="0"/>
      <w:marTop w:val="0"/>
      <w:marBottom w:val="0"/>
      <w:divBdr>
        <w:top w:val="none" w:sz="0" w:space="0" w:color="auto"/>
        <w:left w:val="none" w:sz="0" w:space="0" w:color="auto"/>
        <w:bottom w:val="none" w:sz="0" w:space="0" w:color="auto"/>
        <w:right w:val="none" w:sz="0" w:space="0" w:color="auto"/>
      </w:divBdr>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714842">
      <w:bodyDiv w:val="1"/>
      <w:marLeft w:val="0"/>
      <w:marRight w:val="0"/>
      <w:marTop w:val="0"/>
      <w:marBottom w:val="0"/>
      <w:divBdr>
        <w:top w:val="none" w:sz="0" w:space="0" w:color="auto"/>
        <w:left w:val="none" w:sz="0" w:space="0" w:color="auto"/>
        <w:bottom w:val="none" w:sz="0" w:space="0" w:color="auto"/>
        <w:right w:val="none" w:sz="0" w:space="0" w:color="auto"/>
      </w:divBdr>
      <w:divsChild>
        <w:div w:id="1843885714">
          <w:marLeft w:val="0"/>
          <w:marRight w:val="0"/>
          <w:marTop w:val="0"/>
          <w:marBottom w:val="0"/>
          <w:divBdr>
            <w:top w:val="none" w:sz="0" w:space="0" w:color="auto"/>
            <w:left w:val="none" w:sz="0" w:space="0" w:color="auto"/>
            <w:bottom w:val="none" w:sz="0" w:space="0" w:color="auto"/>
            <w:right w:val="none" w:sz="0" w:space="0" w:color="auto"/>
          </w:divBdr>
          <w:divsChild>
            <w:div w:id="1007366482">
              <w:marLeft w:val="0"/>
              <w:marRight w:val="0"/>
              <w:marTop w:val="0"/>
              <w:marBottom w:val="0"/>
              <w:divBdr>
                <w:top w:val="none" w:sz="0" w:space="0" w:color="auto"/>
                <w:left w:val="none" w:sz="0" w:space="0" w:color="auto"/>
                <w:bottom w:val="none" w:sz="0" w:space="0" w:color="auto"/>
                <w:right w:val="none" w:sz="0" w:space="0" w:color="auto"/>
              </w:divBdr>
            </w:div>
            <w:div w:id="2075545568">
              <w:marLeft w:val="0"/>
              <w:marRight w:val="0"/>
              <w:marTop w:val="0"/>
              <w:marBottom w:val="0"/>
              <w:divBdr>
                <w:top w:val="none" w:sz="0" w:space="0" w:color="auto"/>
                <w:left w:val="none" w:sz="0" w:space="0" w:color="auto"/>
                <w:bottom w:val="none" w:sz="0" w:space="0" w:color="auto"/>
                <w:right w:val="none" w:sz="0" w:space="0" w:color="auto"/>
              </w:divBdr>
              <w:divsChild>
                <w:div w:id="94576687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64839349">
          <w:marLeft w:val="0"/>
          <w:marRight w:val="0"/>
          <w:marTop w:val="225"/>
          <w:marBottom w:val="0"/>
          <w:divBdr>
            <w:top w:val="single" w:sz="6" w:space="4" w:color="EEEEEE"/>
            <w:left w:val="none" w:sz="0" w:space="0" w:color="auto"/>
            <w:bottom w:val="single" w:sz="6" w:space="4" w:color="EEEEEE"/>
            <w:right w:val="none" w:sz="0" w:space="0" w:color="auto"/>
          </w:divBdr>
          <w:divsChild>
            <w:div w:id="1834640107">
              <w:marLeft w:val="0"/>
              <w:marRight w:val="75"/>
              <w:marTop w:val="0"/>
              <w:marBottom w:val="0"/>
              <w:divBdr>
                <w:top w:val="none" w:sz="0" w:space="0" w:color="auto"/>
                <w:left w:val="none" w:sz="0" w:space="0" w:color="auto"/>
                <w:bottom w:val="none" w:sz="0" w:space="0" w:color="auto"/>
                <w:right w:val="none" w:sz="0" w:space="0" w:color="auto"/>
              </w:divBdr>
              <w:divsChild>
                <w:div w:id="16256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71159">
          <w:marLeft w:val="0"/>
          <w:marRight w:val="0"/>
          <w:marTop w:val="0"/>
          <w:marBottom w:val="0"/>
          <w:divBdr>
            <w:top w:val="none" w:sz="0" w:space="0" w:color="auto"/>
            <w:left w:val="none" w:sz="0" w:space="0" w:color="auto"/>
            <w:bottom w:val="none" w:sz="0" w:space="0" w:color="auto"/>
            <w:right w:val="none" w:sz="0" w:space="0" w:color="auto"/>
          </w:divBdr>
          <w:divsChild>
            <w:div w:id="1796823367">
              <w:marLeft w:val="0"/>
              <w:marRight w:val="0"/>
              <w:marTop w:val="180"/>
              <w:marBottom w:val="0"/>
              <w:divBdr>
                <w:top w:val="none" w:sz="0" w:space="0" w:color="auto"/>
                <w:left w:val="none" w:sz="0" w:space="0" w:color="auto"/>
                <w:bottom w:val="none" w:sz="0" w:space="0" w:color="auto"/>
                <w:right w:val="none" w:sz="0" w:space="0" w:color="auto"/>
              </w:divBdr>
            </w:div>
          </w:divsChild>
        </w:div>
        <w:div w:id="478117325">
          <w:marLeft w:val="0"/>
          <w:marRight w:val="0"/>
          <w:marTop w:val="0"/>
          <w:marBottom w:val="0"/>
          <w:divBdr>
            <w:top w:val="none" w:sz="0" w:space="0" w:color="auto"/>
            <w:left w:val="none" w:sz="0" w:space="0" w:color="auto"/>
            <w:bottom w:val="none" w:sz="0" w:space="0" w:color="auto"/>
            <w:right w:val="none" w:sz="0" w:space="0" w:color="auto"/>
          </w:divBdr>
          <w:divsChild>
            <w:div w:id="1352223500">
              <w:marLeft w:val="0"/>
              <w:marRight w:val="0"/>
              <w:marTop w:val="480"/>
              <w:marBottom w:val="0"/>
              <w:divBdr>
                <w:top w:val="none" w:sz="0" w:space="0" w:color="auto"/>
                <w:left w:val="none" w:sz="0" w:space="0" w:color="auto"/>
                <w:bottom w:val="single" w:sz="6" w:space="11" w:color="EEEEEE"/>
                <w:right w:val="none" w:sz="0" w:space="0" w:color="auto"/>
              </w:divBdr>
              <w:divsChild>
                <w:div w:id="1194155784">
                  <w:marLeft w:val="0"/>
                  <w:marRight w:val="0"/>
                  <w:marTop w:val="225"/>
                  <w:marBottom w:val="0"/>
                  <w:divBdr>
                    <w:top w:val="none" w:sz="0" w:space="0" w:color="auto"/>
                    <w:left w:val="none" w:sz="0" w:space="0" w:color="auto"/>
                    <w:bottom w:val="none" w:sz="0" w:space="0" w:color="auto"/>
                    <w:right w:val="none" w:sz="0" w:space="0" w:color="auto"/>
                  </w:divBdr>
                </w:div>
              </w:divsChild>
            </w:div>
            <w:div w:id="871696098">
              <w:marLeft w:val="0"/>
              <w:marRight w:val="0"/>
              <w:marTop w:val="0"/>
              <w:marBottom w:val="60"/>
              <w:divBdr>
                <w:top w:val="none" w:sz="0" w:space="0" w:color="auto"/>
                <w:left w:val="none" w:sz="0" w:space="0" w:color="auto"/>
                <w:bottom w:val="none" w:sz="0" w:space="0" w:color="auto"/>
                <w:right w:val="none" w:sz="0" w:space="0" w:color="auto"/>
              </w:divBdr>
              <w:divsChild>
                <w:div w:id="2142575482">
                  <w:marLeft w:val="0"/>
                  <w:marRight w:val="0"/>
                  <w:marTop w:val="0"/>
                  <w:marBottom w:val="0"/>
                  <w:divBdr>
                    <w:top w:val="none" w:sz="0" w:space="0" w:color="auto"/>
                    <w:left w:val="none" w:sz="0" w:space="0" w:color="auto"/>
                    <w:bottom w:val="none" w:sz="0" w:space="0" w:color="auto"/>
                    <w:right w:val="none" w:sz="0" w:space="0" w:color="auto"/>
                  </w:divBdr>
                  <w:divsChild>
                    <w:div w:id="732050189">
                      <w:marLeft w:val="0"/>
                      <w:marRight w:val="0"/>
                      <w:marTop w:val="480"/>
                      <w:marBottom w:val="480"/>
                      <w:divBdr>
                        <w:top w:val="none" w:sz="0" w:space="0" w:color="auto"/>
                        <w:left w:val="none" w:sz="0" w:space="0" w:color="auto"/>
                        <w:bottom w:val="none" w:sz="0" w:space="0" w:color="auto"/>
                        <w:right w:val="none" w:sz="0" w:space="0" w:color="auto"/>
                      </w:divBdr>
                    </w:div>
                  </w:divsChild>
                </w:div>
                <w:div w:id="845290052">
                  <w:marLeft w:val="0"/>
                  <w:marRight w:val="0"/>
                  <w:marTop w:val="0"/>
                  <w:marBottom w:val="0"/>
                  <w:divBdr>
                    <w:top w:val="none" w:sz="0" w:space="0" w:color="auto"/>
                    <w:left w:val="none" w:sz="0" w:space="0" w:color="auto"/>
                    <w:bottom w:val="none" w:sz="0" w:space="0" w:color="auto"/>
                    <w:right w:val="none" w:sz="0" w:space="0" w:color="auto"/>
                  </w:divBdr>
                  <w:divsChild>
                    <w:div w:id="258022593">
                      <w:marLeft w:val="0"/>
                      <w:marRight w:val="0"/>
                      <w:marTop w:val="0"/>
                      <w:marBottom w:val="0"/>
                      <w:divBdr>
                        <w:top w:val="none" w:sz="0" w:space="0" w:color="auto"/>
                        <w:left w:val="none" w:sz="0" w:space="0" w:color="auto"/>
                        <w:bottom w:val="none" w:sz="0" w:space="0" w:color="auto"/>
                        <w:right w:val="none" w:sz="0" w:space="0" w:color="auto"/>
                      </w:divBdr>
                      <w:divsChild>
                        <w:div w:id="205870129">
                          <w:marLeft w:val="0"/>
                          <w:marRight w:val="0"/>
                          <w:marTop w:val="300"/>
                          <w:marBottom w:val="300"/>
                          <w:divBdr>
                            <w:top w:val="none" w:sz="0" w:space="0" w:color="auto"/>
                            <w:left w:val="none" w:sz="0" w:space="0" w:color="auto"/>
                            <w:bottom w:val="none" w:sz="0" w:space="0" w:color="auto"/>
                            <w:right w:val="none" w:sz="0" w:space="0" w:color="auto"/>
                          </w:divBdr>
                          <w:divsChild>
                            <w:div w:id="5207904">
                              <w:marLeft w:val="0"/>
                              <w:marRight w:val="0"/>
                              <w:marTop w:val="0"/>
                              <w:marBottom w:val="0"/>
                              <w:divBdr>
                                <w:top w:val="none" w:sz="0" w:space="0" w:color="auto"/>
                                <w:left w:val="none" w:sz="0" w:space="0" w:color="auto"/>
                                <w:bottom w:val="none" w:sz="0" w:space="0" w:color="auto"/>
                                <w:right w:val="none" w:sz="0" w:space="0" w:color="auto"/>
                              </w:divBdr>
                              <w:divsChild>
                                <w:div w:id="681669286">
                                  <w:marLeft w:val="0"/>
                                  <w:marRight w:val="0"/>
                                  <w:marTop w:val="0"/>
                                  <w:marBottom w:val="0"/>
                                  <w:divBdr>
                                    <w:top w:val="none" w:sz="0" w:space="0" w:color="auto"/>
                                    <w:left w:val="none" w:sz="0" w:space="0" w:color="auto"/>
                                    <w:bottom w:val="none" w:sz="0" w:space="0" w:color="auto"/>
                                    <w:right w:val="none" w:sz="0" w:space="0" w:color="auto"/>
                                  </w:divBdr>
                                  <w:divsChild>
                                    <w:div w:id="654802066">
                                      <w:marLeft w:val="0"/>
                                      <w:marRight w:val="0"/>
                                      <w:marTop w:val="0"/>
                                      <w:marBottom w:val="0"/>
                                      <w:divBdr>
                                        <w:top w:val="none" w:sz="0" w:space="0" w:color="auto"/>
                                        <w:left w:val="none" w:sz="0" w:space="0" w:color="auto"/>
                                        <w:bottom w:val="none" w:sz="0" w:space="0" w:color="auto"/>
                                        <w:right w:val="none" w:sz="0" w:space="0" w:color="auto"/>
                                      </w:divBdr>
                                      <w:divsChild>
                                        <w:div w:id="14855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47925">
                              <w:marLeft w:val="0"/>
                              <w:marRight w:val="0"/>
                              <w:marTop w:val="180"/>
                              <w:marBottom w:val="0"/>
                              <w:divBdr>
                                <w:top w:val="none" w:sz="0" w:space="0" w:color="auto"/>
                                <w:left w:val="none" w:sz="0" w:space="0" w:color="auto"/>
                                <w:bottom w:val="none" w:sz="0" w:space="0" w:color="auto"/>
                                <w:right w:val="none" w:sz="0" w:space="0" w:color="auto"/>
                              </w:divBdr>
                              <w:divsChild>
                                <w:div w:id="15129933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2951070">
                          <w:marLeft w:val="0"/>
                          <w:marRight w:val="0"/>
                          <w:marTop w:val="0"/>
                          <w:marBottom w:val="0"/>
                          <w:divBdr>
                            <w:top w:val="none" w:sz="0" w:space="0" w:color="auto"/>
                            <w:left w:val="none" w:sz="0" w:space="0" w:color="auto"/>
                            <w:bottom w:val="none" w:sz="0" w:space="0" w:color="auto"/>
                            <w:right w:val="none" w:sz="0" w:space="0" w:color="auto"/>
                          </w:divBdr>
                        </w:div>
                        <w:div w:id="1374426717">
                          <w:marLeft w:val="0"/>
                          <w:marRight w:val="0"/>
                          <w:marTop w:val="0"/>
                          <w:marBottom w:val="0"/>
                          <w:divBdr>
                            <w:top w:val="none" w:sz="0" w:space="0" w:color="auto"/>
                            <w:left w:val="none" w:sz="0" w:space="0" w:color="auto"/>
                            <w:bottom w:val="none" w:sz="0" w:space="0" w:color="auto"/>
                            <w:right w:val="none" w:sz="0" w:space="0" w:color="auto"/>
                          </w:divBdr>
                          <w:divsChild>
                            <w:div w:id="1932008115">
                              <w:marLeft w:val="0"/>
                              <w:marRight w:val="540"/>
                              <w:marTop w:val="0"/>
                              <w:marBottom w:val="300"/>
                              <w:divBdr>
                                <w:top w:val="none" w:sz="0" w:space="0" w:color="auto"/>
                                <w:left w:val="none" w:sz="0" w:space="0" w:color="auto"/>
                                <w:bottom w:val="none" w:sz="0" w:space="0" w:color="auto"/>
                                <w:right w:val="none" w:sz="0" w:space="0" w:color="auto"/>
                              </w:divBdr>
                              <w:divsChild>
                                <w:div w:id="742990893">
                                  <w:marLeft w:val="0"/>
                                  <w:marRight w:val="0"/>
                                  <w:marTop w:val="0"/>
                                  <w:marBottom w:val="0"/>
                                  <w:divBdr>
                                    <w:top w:val="none" w:sz="0" w:space="0" w:color="auto"/>
                                    <w:left w:val="none" w:sz="0" w:space="0" w:color="auto"/>
                                    <w:bottom w:val="none" w:sz="0" w:space="0" w:color="auto"/>
                                    <w:right w:val="none" w:sz="0" w:space="0" w:color="auto"/>
                                  </w:divBdr>
                                  <w:divsChild>
                                    <w:div w:id="8800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4594">
                          <w:marLeft w:val="0"/>
                          <w:marRight w:val="0"/>
                          <w:marTop w:val="0"/>
                          <w:marBottom w:val="75"/>
                          <w:divBdr>
                            <w:top w:val="none" w:sz="0" w:space="0" w:color="auto"/>
                            <w:left w:val="none" w:sz="0" w:space="0" w:color="auto"/>
                            <w:bottom w:val="none" w:sz="0" w:space="0" w:color="auto"/>
                            <w:right w:val="none" w:sz="0" w:space="0" w:color="auto"/>
                          </w:divBdr>
                          <w:divsChild>
                            <w:div w:id="106003149">
                              <w:marLeft w:val="0"/>
                              <w:marRight w:val="0"/>
                              <w:marTop w:val="0"/>
                              <w:marBottom w:val="0"/>
                              <w:divBdr>
                                <w:top w:val="none" w:sz="0" w:space="0" w:color="auto"/>
                                <w:left w:val="none" w:sz="0" w:space="0" w:color="auto"/>
                                <w:bottom w:val="none" w:sz="0" w:space="0" w:color="auto"/>
                                <w:right w:val="none" w:sz="0" w:space="0" w:color="auto"/>
                              </w:divBdr>
                            </w:div>
                          </w:divsChild>
                        </w:div>
                        <w:div w:id="1012296893">
                          <w:marLeft w:val="0"/>
                          <w:marRight w:val="0"/>
                          <w:marTop w:val="0"/>
                          <w:marBottom w:val="0"/>
                          <w:divBdr>
                            <w:top w:val="none" w:sz="0" w:space="0" w:color="auto"/>
                            <w:left w:val="none" w:sz="0" w:space="0" w:color="auto"/>
                            <w:bottom w:val="none" w:sz="0" w:space="0" w:color="auto"/>
                            <w:right w:val="none" w:sz="0" w:space="0" w:color="auto"/>
                          </w:divBdr>
                          <w:divsChild>
                            <w:div w:id="366419353">
                              <w:marLeft w:val="0"/>
                              <w:marRight w:val="0"/>
                              <w:marTop w:val="0"/>
                              <w:marBottom w:val="0"/>
                              <w:divBdr>
                                <w:top w:val="none" w:sz="0" w:space="0" w:color="auto"/>
                                <w:left w:val="none" w:sz="0" w:space="0" w:color="auto"/>
                                <w:bottom w:val="none" w:sz="0" w:space="0" w:color="auto"/>
                                <w:right w:val="none" w:sz="0" w:space="0" w:color="auto"/>
                              </w:divBdr>
                              <w:divsChild>
                                <w:div w:id="992025951">
                                  <w:marLeft w:val="0"/>
                                  <w:marRight w:val="0"/>
                                  <w:marTop w:val="0"/>
                                  <w:marBottom w:val="0"/>
                                  <w:divBdr>
                                    <w:top w:val="none" w:sz="0" w:space="0" w:color="auto"/>
                                    <w:left w:val="none" w:sz="0" w:space="0" w:color="auto"/>
                                    <w:bottom w:val="none" w:sz="0" w:space="0" w:color="auto"/>
                                    <w:right w:val="none" w:sz="0" w:space="0" w:color="auto"/>
                                  </w:divBdr>
                                  <w:divsChild>
                                    <w:div w:id="1276601966">
                                      <w:marLeft w:val="0"/>
                                      <w:marRight w:val="0"/>
                                      <w:marTop w:val="0"/>
                                      <w:marBottom w:val="30"/>
                                      <w:divBdr>
                                        <w:top w:val="none" w:sz="0" w:space="0" w:color="auto"/>
                                        <w:left w:val="none" w:sz="0" w:space="0" w:color="auto"/>
                                        <w:bottom w:val="none" w:sz="0" w:space="0" w:color="auto"/>
                                        <w:right w:val="none" w:sz="0" w:space="0" w:color="auto"/>
                                      </w:divBdr>
                                      <w:divsChild>
                                        <w:div w:id="72704649">
                                          <w:marLeft w:val="0"/>
                                          <w:marRight w:val="0"/>
                                          <w:marTop w:val="0"/>
                                          <w:marBottom w:val="0"/>
                                          <w:divBdr>
                                            <w:top w:val="none" w:sz="0" w:space="0" w:color="auto"/>
                                            <w:left w:val="none" w:sz="0" w:space="0" w:color="auto"/>
                                            <w:bottom w:val="none" w:sz="0" w:space="0" w:color="auto"/>
                                            <w:right w:val="none" w:sz="0" w:space="0" w:color="auto"/>
                                          </w:divBdr>
                                          <w:divsChild>
                                            <w:div w:id="215750628">
                                              <w:marLeft w:val="0"/>
                                              <w:marRight w:val="0"/>
                                              <w:marTop w:val="0"/>
                                              <w:marBottom w:val="0"/>
                                              <w:divBdr>
                                                <w:top w:val="none" w:sz="0" w:space="0" w:color="auto"/>
                                                <w:left w:val="none" w:sz="0" w:space="0" w:color="auto"/>
                                                <w:bottom w:val="none" w:sz="0" w:space="0" w:color="auto"/>
                                                <w:right w:val="none" w:sz="0" w:space="0" w:color="auto"/>
                                              </w:divBdr>
                                              <w:divsChild>
                                                <w:div w:id="1718120443">
                                                  <w:marLeft w:val="0"/>
                                                  <w:marRight w:val="0"/>
                                                  <w:marTop w:val="0"/>
                                                  <w:marBottom w:val="0"/>
                                                  <w:divBdr>
                                                    <w:top w:val="none" w:sz="0" w:space="0" w:color="auto"/>
                                                    <w:left w:val="none" w:sz="0" w:space="0" w:color="auto"/>
                                                    <w:bottom w:val="none" w:sz="0" w:space="0" w:color="auto"/>
                                                    <w:right w:val="none" w:sz="0" w:space="0" w:color="auto"/>
                                                  </w:divBdr>
                                                  <w:divsChild>
                                                    <w:div w:id="3790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4255">
                                              <w:marLeft w:val="0"/>
                                              <w:marRight w:val="0"/>
                                              <w:marTop w:val="0"/>
                                              <w:marBottom w:val="0"/>
                                              <w:divBdr>
                                                <w:top w:val="none" w:sz="0" w:space="0" w:color="auto"/>
                                                <w:left w:val="none" w:sz="0" w:space="0" w:color="auto"/>
                                                <w:bottom w:val="none" w:sz="0" w:space="0" w:color="auto"/>
                                                <w:right w:val="none" w:sz="0" w:space="0" w:color="auto"/>
                                              </w:divBdr>
                                              <w:divsChild>
                                                <w:div w:id="1411385273">
                                                  <w:marLeft w:val="0"/>
                                                  <w:marRight w:val="0"/>
                                                  <w:marTop w:val="0"/>
                                                  <w:marBottom w:val="0"/>
                                                  <w:divBdr>
                                                    <w:top w:val="none" w:sz="0" w:space="0" w:color="auto"/>
                                                    <w:left w:val="none" w:sz="0" w:space="0" w:color="auto"/>
                                                    <w:bottom w:val="none" w:sz="0" w:space="0" w:color="auto"/>
                                                    <w:right w:val="none" w:sz="0" w:space="0" w:color="auto"/>
                                                  </w:divBdr>
                                                  <w:divsChild>
                                                    <w:div w:id="1548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974">
                                              <w:marLeft w:val="0"/>
                                              <w:marRight w:val="0"/>
                                              <w:marTop w:val="0"/>
                                              <w:marBottom w:val="0"/>
                                              <w:divBdr>
                                                <w:top w:val="none" w:sz="0" w:space="0" w:color="auto"/>
                                                <w:left w:val="none" w:sz="0" w:space="0" w:color="auto"/>
                                                <w:bottom w:val="none" w:sz="0" w:space="0" w:color="auto"/>
                                                <w:right w:val="none" w:sz="0" w:space="0" w:color="auto"/>
                                              </w:divBdr>
                                              <w:divsChild>
                                                <w:div w:id="930241374">
                                                  <w:marLeft w:val="0"/>
                                                  <w:marRight w:val="0"/>
                                                  <w:marTop w:val="0"/>
                                                  <w:marBottom w:val="0"/>
                                                  <w:divBdr>
                                                    <w:top w:val="none" w:sz="0" w:space="0" w:color="auto"/>
                                                    <w:left w:val="none" w:sz="0" w:space="0" w:color="auto"/>
                                                    <w:bottom w:val="none" w:sz="0" w:space="0" w:color="auto"/>
                                                    <w:right w:val="none" w:sz="0" w:space="0" w:color="auto"/>
                                                  </w:divBdr>
                                                  <w:divsChild>
                                                    <w:div w:id="9724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7861">
                                              <w:marLeft w:val="0"/>
                                              <w:marRight w:val="0"/>
                                              <w:marTop w:val="0"/>
                                              <w:marBottom w:val="0"/>
                                              <w:divBdr>
                                                <w:top w:val="none" w:sz="0" w:space="0" w:color="auto"/>
                                                <w:left w:val="none" w:sz="0" w:space="0" w:color="auto"/>
                                                <w:bottom w:val="none" w:sz="0" w:space="0" w:color="auto"/>
                                                <w:right w:val="none" w:sz="0" w:space="0" w:color="auto"/>
                                              </w:divBdr>
                                              <w:divsChild>
                                                <w:div w:id="137839574">
                                                  <w:marLeft w:val="0"/>
                                                  <w:marRight w:val="0"/>
                                                  <w:marTop w:val="0"/>
                                                  <w:marBottom w:val="0"/>
                                                  <w:divBdr>
                                                    <w:top w:val="none" w:sz="0" w:space="0" w:color="auto"/>
                                                    <w:left w:val="none" w:sz="0" w:space="0" w:color="auto"/>
                                                    <w:bottom w:val="none" w:sz="0" w:space="0" w:color="auto"/>
                                                    <w:right w:val="none" w:sz="0" w:space="0" w:color="auto"/>
                                                  </w:divBdr>
                                                  <w:divsChild>
                                                    <w:div w:id="5435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6661">
                                              <w:marLeft w:val="0"/>
                                              <w:marRight w:val="0"/>
                                              <w:marTop w:val="0"/>
                                              <w:marBottom w:val="0"/>
                                              <w:divBdr>
                                                <w:top w:val="none" w:sz="0" w:space="0" w:color="auto"/>
                                                <w:left w:val="none" w:sz="0" w:space="0" w:color="auto"/>
                                                <w:bottom w:val="none" w:sz="0" w:space="0" w:color="auto"/>
                                                <w:right w:val="none" w:sz="0" w:space="0" w:color="auto"/>
                                              </w:divBdr>
                                              <w:divsChild>
                                                <w:div w:id="1170028558">
                                                  <w:marLeft w:val="0"/>
                                                  <w:marRight w:val="0"/>
                                                  <w:marTop w:val="0"/>
                                                  <w:marBottom w:val="0"/>
                                                  <w:divBdr>
                                                    <w:top w:val="none" w:sz="0" w:space="0" w:color="auto"/>
                                                    <w:left w:val="none" w:sz="0" w:space="0" w:color="auto"/>
                                                    <w:bottom w:val="none" w:sz="0" w:space="0" w:color="auto"/>
                                                    <w:right w:val="none" w:sz="0" w:space="0" w:color="auto"/>
                                                  </w:divBdr>
                                                  <w:divsChild>
                                                    <w:div w:id="7154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435">
                                              <w:marLeft w:val="0"/>
                                              <w:marRight w:val="0"/>
                                              <w:marTop w:val="0"/>
                                              <w:marBottom w:val="0"/>
                                              <w:divBdr>
                                                <w:top w:val="none" w:sz="0" w:space="0" w:color="auto"/>
                                                <w:left w:val="none" w:sz="0" w:space="0" w:color="auto"/>
                                                <w:bottom w:val="none" w:sz="0" w:space="0" w:color="auto"/>
                                                <w:right w:val="none" w:sz="0" w:space="0" w:color="auto"/>
                                              </w:divBdr>
                                              <w:divsChild>
                                                <w:div w:id="1937708243">
                                                  <w:marLeft w:val="0"/>
                                                  <w:marRight w:val="0"/>
                                                  <w:marTop w:val="0"/>
                                                  <w:marBottom w:val="0"/>
                                                  <w:divBdr>
                                                    <w:top w:val="none" w:sz="0" w:space="0" w:color="auto"/>
                                                    <w:left w:val="none" w:sz="0" w:space="0" w:color="auto"/>
                                                    <w:bottom w:val="none" w:sz="0" w:space="0" w:color="auto"/>
                                                    <w:right w:val="none" w:sz="0" w:space="0" w:color="auto"/>
                                                  </w:divBdr>
                                                  <w:divsChild>
                                                    <w:div w:id="1798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727">
                                              <w:marLeft w:val="0"/>
                                              <w:marRight w:val="0"/>
                                              <w:marTop w:val="0"/>
                                              <w:marBottom w:val="0"/>
                                              <w:divBdr>
                                                <w:top w:val="none" w:sz="0" w:space="0" w:color="auto"/>
                                                <w:left w:val="none" w:sz="0" w:space="0" w:color="auto"/>
                                                <w:bottom w:val="none" w:sz="0" w:space="0" w:color="auto"/>
                                                <w:right w:val="none" w:sz="0" w:space="0" w:color="auto"/>
                                              </w:divBdr>
                                              <w:divsChild>
                                                <w:div w:id="1366172496">
                                                  <w:marLeft w:val="0"/>
                                                  <w:marRight w:val="0"/>
                                                  <w:marTop w:val="0"/>
                                                  <w:marBottom w:val="0"/>
                                                  <w:divBdr>
                                                    <w:top w:val="none" w:sz="0" w:space="0" w:color="auto"/>
                                                    <w:left w:val="none" w:sz="0" w:space="0" w:color="auto"/>
                                                    <w:bottom w:val="none" w:sz="0" w:space="0" w:color="auto"/>
                                                    <w:right w:val="none" w:sz="0" w:space="0" w:color="auto"/>
                                                  </w:divBdr>
                                                  <w:divsChild>
                                                    <w:div w:id="4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8798">
                                              <w:marLeft w:val="0"/>
                                              <w:marRight w:val="0"/>
                                              <w:marTop w:val="0"/>
                                              <w:marBottom w:val="0"/>
                                              <w:divBdr>
                                                <w:top w:val="none" w:sz="0" w:space="0" w:color="auto"/>
                                                <w:left w:val="none" w:sz="0" w:space="0" w:color="auto"/>
                                                <w:bottom w:val="none" w:sz="0" w:space="0" w:color="auto"/>
                                                <w:right w:val="none" w:sz="0" w:space="0" w:color="auto"/>
                                              </w:divBdr>
                                              <w:divsChild>
                                                <w:div w:id="140196830">
                                                  <w:marLeft w:val="0"/>
                                                  <w:marRight w:val="0"/>
                                                  <w:marTop w:val="0"/>
                                                  <w:marBottom w:val="0"/>
                                                  <w:divBdr>
                                                    <w:top w:val="none" w:sz="0" w:space="0" w:color="auto"/>
                                                    <w:left w:val="none" w:sz="0" w:space="0" w:color="auto"/>
                                                    <w:bottom w:val="none" w:sz="0" w:space="0" w:color="auto"/>
                                                    <w:right w:val="none" w:sz="0" w:space="0" w:color="auto"/>
                                                  </w:divBdr>
                                                  <w:divsChild>
                                                    <w:div w:id="15524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6189">
                                              <w:marLeft w:val="0"/>
                                              <w:marRight w:val="0"/>
                                              <w:marTop w:val="0"/>
                                              <w:marBottom w:val="0"/>
                                              <w:divBdr>
                                                <w:top w:val="none" w:sz="0" w:space="0" w:color="auto"/>
                                                <w:left w:val="none" w:sz="0" w:space="0" w:color="auto"/>
                                                <w:bottom w:val="none" w:sz="0" w:space="0" w:color="auto"/>
                                                <w:right w:val="none" w:sz="0" w:space="0" w:color="auto"/>
                                              </w:divBdr>
                                              <w:divsChild>
                                                <w:div w:id="440145249">
                                                  <w:marLeft w:val="0"/>
                                                  <w:marRight w:val="0"/>
                                                  <w:marTop w:val="0"/>
                                                  <w:marBottom w:val="0"/>
                                                  <w:divBdr>
                                                    <w:top w:val="none" w:sz="0" w:space="0" w:color="auto"/>
                                                    <w:left w:val="none" w:sz="0" w:space="0" w:color="auto"/>
                                                    <w:bottom w:val="none" w:sz="0" w:space="0" w:color="auto"/>
                                                    <w:right w:val="none" w:sz="0" w:space="0" w:color="auto"/>
                                                  </w:divBdr>
                                                  <w:divsChild>
                                                    <w:div w:id="13368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9708">
                                              <w:marLeft w:val="0"/>
                                              <w:marRight w:val="0"/>
                                              <w:marTop w:val="0"/>
                                              <w:marBottom w:val="0"/>
                                              <w:divBdr>
                                                <w:top w:val="none" w:sz="0" w:space="0" w:color="auto"/>
                                                <w:left w:val="none" w:sz="0" w:space="0" w:color="auto"/>
                                                <w:bottom w:val="none" w:sz="0" w:space="0" w:color="auto"/>
                                                <w:right w:val="none" w:sz="0" w:space="0" w:color="auto"/>
                                              </w:divBdr>
                                              <w:divsChild>
                                                <w:div w:id="180701004">
                                                  <w:marLeft w:val="0"/>
                                                  <w:marRight w:val="0"/>
                                                  <w:marTop w:val="0"/>
                                                  <w:marBottom w:val="0"/>
                                                  <w:divBdr>
                                                    <w:top w:val="none" w:sz="0" w:space="0" w:color="auto"/>
                                                    <w:left w:val="none" w:sz="0" w:space="0" w:color="auto"/>
                                                    <w:bottom w:val="none" w:sz="0" w:space="0" w:color="auto"/>
                                                    <w:right w:val="none" w:sz="0" w:space="0" w:color="auto"/>
                                                  </w:divBdr>
                                                  <w:divsChild>
                                                    <w:div w:id="16985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2331">
                                              <w:marLeft w:val="0"/>
                                              <w:marRight w:val="0"/>
                                              <w:marTop w:val="0"/>
                                              <w:marBottom w:val="0"/>
                                              <w:divBdr>
                                                <w:top w:val="none" w:sz="0" w:space="0" w:color="auto"/>
                                                <w:left w:val="none" w:sz="0" w:space="0" w:color="auto"/>
                                                <w:bottom w:val="none" w:sz="0" w:space="0" w:color="auto"/>
                                                <w:right w:val="none" w:sz="0" w:space="0" w:color="auto"/>
                                              </w:divBdr>
                                              <w:divsChild>
                                                <w:div w:id="439960350">
                                                  <w:marLeft w:val="0"/>
                                                  <w:marRight w:val="0"/>
                                                  <w:marTop w:val="0"/>
                                                  <w:marBottom w:val="0"/>
                                                  <w:divBdr>
                                                    <w:top w:val="none" w:sz="0" w:space="0" w:color="auto"/>
                                                    <w:left w:val="none" w:sz="0" w:space="0" w:color="auto"/>
                                                    <w:bottom w:val="none" w:sz="0" w:space="0" w:color="auto"/>
                                                    <w:right w:val="none" w:sz="0" w:space="0" w:color="auto"/>
                                                  </w:divBdr>
                                                  <w:divsChild>
                                                    <w:div w:id="15494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5840">
                                              <w:marLeft w:val="0"/>
                                              <w:marRight w:val="0"/>
                                              <w:marTop w:val="0"/>
                                              <w:marBottom w:val="0"/>
                                              <w:divBdr>
                                                <w:top w:val="none" w:sz="0" w:space="0" w:color="auto"/>
                                                <w:left w:val="none" w:sz="0" w:space="0" w:color="auto"/>
                                                <w:bottom w:val="none" w:sz="0" w:space="0" w:color="auto"/>
                                                <w:right w:val="none" w:sz="0" w:space="0" w:color="auto"/>
                                              </w:divBdr>
                                              <w:divsChild>
                                                <w:div w:id="1470856218">
                                                  <w:marLeft w:val="0"/>
                                                  <w:marRight w:val="0"/>
                                                  <w:marTop w:val="0"/>
                                                  <w:marBottom w:val="0"/>
                                                  <w:divBdr>
                                                    <w:top w:val="none" w:sz="0" w:space="0" w:color="auto"/>
                                                    <w:left w:val="none" w:sz="0" w:space="0" w:color="auto"/>
                                                    <w:bottom w:val="none" w:sz="0" w:space="0" w:color="auto"/>
                                                    <w:right w:val="none" w:sz="0" w:space="0" w:color="auto"/>
                                                  </w:divBdr>
                                                  <w:divsChild>
                                                    <w:div w:id="19287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7080">
                                              <w:marLeft w:val="0"/>
                                              <w:marRight w:val="0"/>
                                              <w:marTop w:val="0"/>
                                              <w:marBottom w:val="0"/>
                                              <w:divBdr>
                                                <w:top w:val="none" w:sz="0" w:space="0" w:color="auto"/>
                                                <w:left w:val="none" w:sz="0" w:space="0" w:color="auto"/>
                                                <w:bottom w:val="none" w:sz="0" w:space="0" w:color="auto"/>
                                                <w:right w:val="none" w:sz="0" w:space="0" w:color="auto"/>
                                              </w:divBdr>
                                              <w:divsChild>
                                                <w:div w:id="2068727008">
                                                  <w:marLeft w:val="0"/>
                                                  <w:marRight w:val="0"/>
                                                  <w:marTop w:val="0"/>
                                                  <w:marBottom w:val="0"/>
                                                  <w:divBdr>
                                                    <w:top w:val="none" w:sz="0" w:space="0" w:color="auto"/>
                                                    <w:left w:val="none" w:sz="0" w:space="0" w:color="auto"/>
                                                    <w:bottom w:val="none" w:sz="0" w:space="0" w:color="auto"/>
                                                    <w:right w:val="none" w:sz="0" w:space="0" w:color="auto"/>
                                                  </w:divBdr>
                                                  <w:divsChild>
                                                    <w:div w:id="16283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6665">
                                              <w:marLeft w:val="0"/>
                                              <w:marRight w:val="0"/>
                                              <w:marTop w:val="0"/>
                                              <w:marBottom w:val="0"/>
                                              <w:divBdr>
                                                <w:top w:val="none" w:sz="0" w:space="0" w:color="auto"/>
                                                <w:left w:val="none" w:sz="0" w:space="0" w:color="auto"/>
                                                <w:bottom w:val="none" w:sz="0" w:space="0" w:color="auto"/>
                                                <w:right w:val="none" w:sz="0" w:space="0" w:color="auto"/>
                                              </w:divBdr>
                                              <w:divsChild>
                                                <w:div w:id="1727026728">
                                                  <w:marLeft w:val="0"/>
                                                  <w:marRight w:val="0"/>
                                                  <w:marTop w:val="0"/>
                                                  <w:marBottom w:val="0"/>
                                                  <w:divBdr>
                                                    <w:top w:val="none" w:sz="0" w:space="0" w:color="auto"/>
                                                    <w:left w:val="none" w:sz="0" w:space="0" w:color="auto"/>
                                                    <w:bottom w:val="none" w:sz="0" w:space="0" w:color="auto"/>
                                                    <w:right w:val="none" w:sz="0" w:space="0" w:color="auto"/>
                                                  </w:divBdr>
                                                  <w:divsChild>
                                                    <w:div w:id="21228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42810">
                                  <w:marLeft w:val="0"/>
                                  <w:marRight w:val="0"/>
                                  <w:marTop w:val="0"/>
                                  <w:marBottom w:val="0"/>
                                  <w:divBdr>
                                    <w:top w:val="none" w:sz="0" w:space="0" w:color="auto"/>
                                    <w:left w:val="none" w:sz="0" w:space="0" w:color="auto"/>
                                    <w:bottom w:val="none" w:sz="0" w:space="0" w:color="auto"/>
                                    <w:right w:val="none" w:sz="0" w:space="0" w:color="auto"/>
                                  </w:divBdr>
                                  <w:divsChild>
                                    <w:div w:id="1557397592">
                                      <w:marLeft w:val="0"/>
                                      <w:marRight w:val="0"/>
                                      <w:marTop w:val="0"/>
                                      <w:marBottom w:val="0"/>
                                      <w:divBdr>
                                        <w:top w:val="none" w:sz="0" w:space="0" w:color="auto"/>
                                        <w:left w:val="none" w:sz="0" w:space="0" w:color="auto"/>
                                        <w:bottom w:val="none" w:sz="0" w:space="0" w:color="auto"/>
                                        <w:right w:val="none" w:sz="0" w:space="0" w:color="auto"/>
                                      </w:divBdr>
                                    </w:div>
                                    <w:div w:id="896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2308">
                              <w:marLeft w:val="0"/>
                              <w:marRight w:val="0"/>
                              <w:marTop w:val="0"/>
                              <w:marBottom w:val="0"/>
                              <w:divBdr>
                                <w:top w:val="none" w:sz="0" w:space="0" w:color="auto"/>
                                <w:left w:val="none" w:sz="0" w:space="0" w:color="auto"/>
                                <w:bottom w:val="none" w:sz="0" w:space="0" w:color="auto"/>
                                <w:right w:val="none" w:sz="0" w:space="0" w:color="auto"/>
                              </w:divBdr>
                              <w:divsChild>
                                <w:div w:id="2130666390">
                                  <w:marLeft w:val="0"/>
                                  <w:marRight w:val="0"/>
                                  <w:marTop w:val="0"/>
                                  <w:marBottom w:val="0"/>
                                  <w:divBdr>
                                    <w:top w:val="none" w:sz="0" w:space="0" w:color="auto"/>
                                    <w:left w:val="none" w:sz="0" w:space="0" w:color="auto"/>
                                    <w:bottom w:val="none" w:sz="0" w:space="0" w:color="auto"/>
                                    <w:right w:val="none" w:sz="0" w:space="0" w:color="auto"/>
                                  </w:divBdr>
                                  <w:divsChild>
                                    <w:div w:id="1426221985">
                                      <w:marLeft w:val="0"/>
                                      <w:marRight w:val="30"/>
                                      <w:marTop w:val="0"/>
                                      <w:marBottom w:val="0"/>
                                      <w:divBdr>
                                        <w:top w:val="none" w:sz="0" w:space="0" w:color="auto"/>
                                        <w:left w:val="none" w:sz="0" w:space="0" w:color="auto"/>
                                        <w:bottom w:val="none" w:sz="0" w:space="0" w:color="auto"/>
                                        <w:right w:val="none" w:sz="0" w:space="0" w:color="auto"/>
                                      </w:divBdr>
                                      <w:divsChild>
                                        <w:div w:id="2038311671">
                                          <w:marLeft w:val="0"/>
                                          <w:marRight w:val="0"/>
                                          <w:marTop w:val="0"/>
                                          <w:marBottom w:val="0"/>
                                          <w:divBdr>
                                            <w:top w:val="none" w:sz="0" w:space="0" w:color="auto"/>
                                            <w:left w:val="none" w:sz="0" w:space="0" w:color="auto"/>
                                            <w:bottom w:val="none" w:sz="0" w:space="0" w:color="auto"/>
                                            <w:right w:val="none" w:sz="0" w:space="0" w:color="auto"/>
                                          </w:divBdr>
                                        </w:div>
                                      </w:divsChild>
                                    </w:div>
                                    <w:div w:id="991366883">
                                      <w:marLeft w:val="0"/>
                                      <w:marRight w:val="30"/>
                                      <w:marTop w:val="0"/>
                                      <w:marBottom w:val="0"/>
                                      <w:divBdr>
                                        <w:top w:val="none" w:sz="0" w:space="0" w:color="auto"/>
                                        <w:left w:val="none" w:sz="0" w:space="0" w:color="auto"/>
                                        <w:bottom w:val="none" w:sz="0" w:space="0" w:color="auto"/>
                                        <w:right w:val="none" w:sz="0" w:space="0" w:color="auto"/>
                                      </w:divBdr>
                                      <w:divsChild>
                                        <w:div w:id="892278143">
                                          <w:marLeft w:val="0"/>
                                          <w:marRight w:val="0"/>
                                          <w:marTop w:val="0"/>
                                          <w:marBottom w:val="0"/>
                                          <w:divBdr>
                                            <w:top w:val="none" w:sz="0" w:space="0" w:color="auto"/>
                                            <w:left w:val="none" w:sz="0" w:space="0" w:color="auto"/>
                                            <w:bottom w:val="none" w:sz="0" w:space="0" w:color="auto"/>
                                            <w:right w:val="none" w:sz="0" w:space="0" w:color="auto"/>
                                          </w:divBdr>
                                        </w:div>
                                      </w:divsChild>
                                    </w:div>
                                    <w:div w:id="1139305053">
                                      <w:marLeft w:val="0"/>
                                      <w:marRight w:val="30"/>
                                      <w:marTop w:val="0"/>
                                      <w:marBottom w:val="0"/>
                                      <w:divBdr>
                                        <w:top w:val="none" w:sz="0" w:space="0" w:color="auto"/>
                                        <w:left w:val="none" w:sz="0" w:space="0" w:color="auto"/>
                                        <w:bottom w:val="none" w:sz="0" w:space="0" w:color="auto"/>
                                        <w:right w:val="none" w:sz="0" w:space="0" w:color="auto"/>
                                      </w:divBdr>
                                      <w:divsChild>
                                        <w:div w:id="897545389">
                                          <w:marLeft w:val="0"/>
                                          <w:marRight w:val="0"/>
                                          <w:marTop w:val="0"/>
                                          <w:marBottom w:val="0"/>
                                          <w:divBdr>
                                            <w:top w:val="none" w:sz="0" w:space="0" w:color="auto"/>
                                            <w:left w:val="none" w:sz="0" w:space="0" w:color="auto"/>
                                            <w:bottom w:val="none" w:sz="0" w:space="0" w:color="auto"/>
                                            <w:right w:val="none" w:sz="0" w:space="0" w:color="auto"/>
                                          </w:divBdr>
                                        </w:div>
                                      </w:divsChild>
                                    </w:div>
                                    <w:div w:id="1141268624">
                                      <w:marLeft w:val="0"/>
                                      <w:marRight w:val="30"/>
                                      <w:marTop w:val="0"/>
                                      <w:marBottom w:val="0"/>
                                      <w:divBdr>
                                        <w:top w:val="none" w:sz="0" w:space="0" w:color="auto"/>
                                        <w:left w:val="none" w:sz="0" w:space="0" w:color="auto"/>
                                        <w:bottom w:val="none" w:sz="0" w:space="0" w:color="auto"/>
                                        <w:right w:val="none" w:sz="0" w:space="0" w:color="auto"/>
                                      </w:divBdr>
                                      <w:divsChild>
                                        <w:div w:id="330959287">
                                          <w:marLeft w:val="0"/>
                                          <w:marRight w:val="0"/>
                                          <w:marTop w:val="0"/>
                                          <w:marBottom w:val="0"/>
                                          <w:divBdr>
                                            <w:top w:val="none" w:sz="0" w:space="0" w:color="auto"/>
                                            <w:left w:val="none" w:sz="0" w:space="0" w:color="auto"/>
                                            <w:bottom w:val="none" w:sz="0" w:space="0" w:color="auto"/>
                                            <w:right w:val="none" w:sz="0" w:space="0" w:color="auto"/>
                                          </w:divBdr>
                                        </w:div>
                                      </w:divsChild>
                                    </w:div>
                                    <w:div w:id="57637689">
                                      <w:marLeft w:val="0"/>
                                      <w:marRight w:val="30"/>
                                      <w:marTop w:val="0"/>
                                      <w:marBottom w:val="0"/>
                                      <w:divBdr>
                                        <w:top w:val="none" w:sz="0" w:space="0" w:color="auto"/>
                                        <w:left w:val="none" w:sz="0" w:space="0" w:color="auto"/>
                                        <w:bottom w:val="none" w:sz="0" w:space="0" w:color="auto"/>
                                        <w:right w:val="none" w:sz="0" w:space="0" w:color="auto"/>
                                      </w:divBdr>
                                      <w:divsChild>
                                        <w:div w:id="422603096">
                                          <w:marLeft w:val="0"/>
                                          <w:marRight w:val="0"/>
                                          <w:marTop w:val="0"/>
                                          <w:marBottom w:val="0"/>
                                          <w:divBdr>
                                            <w:top w:val="none" w:sz="0" w:space="0" w:color="auto"/>
                                            <w:left w:val="none" w:sz="0" w:space="0" w:color="auto"/>
                                            <w:bottom w:val="none" w:sz="0" w:space="0" w:color="auto"/>
                                            <w:right w:val="none" w:sz="0" w:space="0" w:color="auto"/>
                                          </w:divBdr>
                                        </w:div>
                                      </w:divsChild>
                                    </w:div>
                                    <w:div w:id="1938127900">
                                      <w:marLeft w:val="0"/>
                                      <w:marRight w:val="30"/>
                                      <w:marTop w:val="0"/>
                                      <w:marBottom w:val="0"/>
                                      <w:divBdr>
                                        <w:top w:val="none" w:sz="0" w:space="0" w:color="auto"/>
                                        <w:left w:val="none" w:sz="0" w:space="0" w:color="auto"/>
                                        <w:bottom w:val="none" w:sz="0" w:space="0" w:color="auto"/>
                                        <w:right w:val="none" w:sz="0" w:space="0" w:color="auto"/>
                                      </w:divBdr>
                                      <w:divsChild>
                                        <w:div w:id="1771587235">
                                          <w:marLeft w:val="0"/>
                                          <w:marRight w:val="0"/>
                                          <w:marTop w:val="0"/>
                                          <w:marBottom w:val="0"/>
                                          <w:divBdr>
                                            <w:top w:val="none" w:sz="0" w:space="0" w:color="auto"/>
                                            <w:left w:val="none" w:sz="0" w:space="0" w:color="auto"/>
                                            <w:bottom w:val="none" w:sz="0" w:space="0" w:color="auto"/>
                                            <w:right w:val="none" w:sz="0" w:space="0" w:color="auto"/>
                                          </w:divBdr>
                                        </w:div>
                                      </w:divsChild>
                                    </w:div>
                                    <w:div w:id="716130124">
                                      <w:marLeft w:val="0"/>
                                      <w:marRight w:val="30"/>
                                      <w:marTop w:val="0"/>
                                      <w:marBottom w:val="0"/>
                                      <w:divBdr>
                                        <w:top w:val="none" w:sz="0" w:space="0" w:color="auto"/>
                                        <w:left w:val="none" w:sz="0" w:space="0" w:color="auto"/>
                                        <w:bottom w:val="none" w:sz="0" w:space="0" w:color="auto"/>
                                        <w:right w:val="none" w:sz="0" w:space="0" w:color="auto"/>
                                      </w:divBdr>
                                      <w:divsChild>
                                        <w:div w:id="1589920634">
                                          <w:marLeft w:val="0"/>
                                          <w:marRight w:val="0"/>
                                          <w:marTop w:val="0"/>
                                          <w:marBottom w:val="0"/>
                                          <w:divBdr>
                                            <w:top w:val="none" w:sz="0" w:space="0" w:color="auto"/>
                                            <w:left w:val="none" w:sz="0" w:space="0" w:color="auto"/>
                                            <w:bottom w:val="none" w:sz="0" w:space="0" w:color="auto"/>
                                            <w:right w:val="none" w:sz="0" w:space="0" w:color="auto"/>
                                          </w:divBdr>
                                        </w:div>
                                      </w:divsChild>
                                    </w:div>
                                    <w:div w:id="1395812769">
                                      <w:marLeft w:val="0"/>
                                      <w:marRight w:val="30"/>
                                      <w:marTop w:val="0"/>
                                      <w:marBottom w:val="0"/>
                                      <w:divBdr>
                                        <w:top w:val="none" w:sz="0" w:space="0" w:color="auto"/>
                                        <w:left w:val="none" w:sz="0" w:space="0" w:color="auto"/>
                                        <w:bottom w:val="none" w:sz="0" w:space="0" w:color="auto"/>
                                        <w:right w:val="none" w:sz="0" w:space="0" w:color="auto"/>
                                      </w:divBdr>
                                      <w:divsChild>
                                        <w:div w:id="1168400856">
                                          <w:marLeft w:val="0"/>
                                          <w:marRight w:val="0"/>
                                          <w:marTop w:val="0"/>
                                          <w:marBottom w:val="0"/>
                                          <w:divBdr>
                                            <w:top w:val="none" w:sz="0" w:space="0" w:color="auto"/>
                                            <w:left w:val="none" w:sz="0" w:space="0" w:color="auto"/>
                                            <w:bottom w:val="none" w:sz="0" w:space="0" w:color="auto"/>
                                            <w:right w:val="none" w:sz="0" w:space="0" w:color="auto"/>
                                          </w:divBdr>
                                        </w:div>
                                      </w:divsChild>
                                    </w:div>
                                    <w:div w:id="898132958">
                                      <w:marLeft w:val="0"/>
                                      <w:marRight w:val="30"/>
                                      <w:marTop w:val="0"/>
                                      <w:marBottom w:val="0"/>
                                      <w:divBdr>
                                        <w:top w:val="none" w:sz="0" w:space="0" w:color="auto"/>
                                        <w:left w:val="none" w:sz="0" w:space="0" w:color="auto"/>
                                        <w:bottom w:val="none" w:sz="0" w:space="0" w:color="auto"/>
                                        <w:right w:val="none" w:sz="0" w:space="0" w:color="auto"/>
                                      </w:divBdr>
                                      <w:divsChild>
                                        <w:div w:id="2001226218">
                                          <w:marLeft w:val="0"/>
                                          <w:marRight w:val="0"/>
                                          <w:marTop w:val="0"/>
                                          <w:marBottom w:val="0"/>
                                          <w:divBdr>
                                            <w:top w:val="none" w:sz="0" w:space="0" w:color="auto"/>
                                            <w:left w:val="none" w:sz="0" w:space="0" w:color="auto"/>
                                            <w:bottom w:val="none" w:sz="0" w:space="0" w:color="auto"/>
                                            <w:right w:val="none" w:sz="0" w:space="0" w:color="auto"/>
                                          </w:divBdr>
                                        </w:div>
                                      </w:divsChild>
                                    </w:div>
                                    <w:div w:id="1525092424">
                                      <w:marLeft w:val="0"/>
                                      <w:marRight w:val="30"/>
                                      <w:marTop w:val="0"/>
                                      <w:marBottom w:val="0"/>
                                      <w:divBdr>
                                        <w:top w:val="none" w:sz="0" w:space="0" w:color="auto"/>
                                        <w:left w:val="none" w:sz="0" w:space="0" w:color="auto"/>
                                        <w:bottom w:val="none" w:sz="0" w:space="0" w:color="auto"/>
                                        <w:right w:val="none" w:sz="0" w:space="0" w:color="auto"/>
                                      </w:divBdr>
                                      <w:divsChild>
                                        <w:div w:id="1058406532">
                                          <w:marLeft w:val="0"/>
                                          <w:marRight w:val="0"/>
                                          <w:marTop w:val="0"/>
                                          <w:marBottom w:val="0"/>
                                          <w:divBdr>
                                            <w:top w:val="none" w:sz="0" w:space="0" w:color="auto"/>
                                            <w:left w:val="none" w:sz="0" w:space="0" w:color="auto"/>
                                            <w:bottom w:val="none" w:sz="0" w:space="0" w:color="auto"/>
                                            <w:right w:val="none" w:sz="0" w:space="0" w:color="auto"/>
                                          </w:divBdr>
                                        </w:div>
                                      </w:divsChild>
                                    </w:div>
                                    <w:div w:id="352151988">
                                      <w:marLeft w:val="0"/>
                                      <w:marRight w:val="30"/>
                                      <w:marTop w:val="0"/>
                                      <w:marBottom w:val="0"/>
                                      <w:divBdr>
                                        <w:top w:val="none" w:sz="0" w:space="0" w:color="auto"/>
                                        <w:left w:val="none" w:sz="0" w:space="0" w:color="auto"/>
                                        <w:bottom w:val="none" w:sz="0" w:space="0" w:color="auto"/>
                                        <w:right w:val="none" w:sz="0" w:space="0" w:color="auto"/>
                                      </w:divBdr>
                                      <w:divsChild>
                                        <w:div w:id="425080806">
                                          <w:marLeft w:val="0"/>
                                          <w:marRight w:val="0"/>
                                          <w:marTop w:val="0"/>
                                          <w:marBottom w:val="0"/>
                                          <w:divBdr>
                                            <w:top w:val="none" w:sz="0" w:space="0" w:color="auto"/>
                                            <w:left w:val="none" w:sz="0" w:space="0" w:color="auto"/>
                                            <w:bottom w:val="none" w:sz="0" w:space="0" w:color="auto"/>
                                            <w:right w:val="none" w:sz="0" w:space="0" w:color="auto"/>
                                          </w:divBdr>
                                        </w:div>
                                      </w:divsChild>
                                    </w:div>
                                    <w:div w:id="934554043">
                                      <w:marLeft w:val="0"/>
                                      <w:marRight w:val="30"/>
                                      <w:marTop w:val="0"/>
                                      <w:marBottom w:val="0"/>
                                      <w:divBdr>
                                        <w:top w:val="none" w:sz="0" w:space="0" w:color="auto"/>
                                        <w:left w:val="none" w:sz="0" w:space="0" w:color="auto"/>
                                        <w:bottom w:val="none" w:sz="0" w:space="0" w:color="auto"/>
                                        <w:right w:val="none" w:sz="0" w:space="0" w:color="auto"/>
                                      </w:divBdr>
                                      <w:divsChild>
                                        <w:div w:id="9692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6296282">
          <w:marLeft w:val="0"/>
          <w:marRight w:val="0"/>
          <w:marTop w:val="0"/>
          <w:marBottom w:val="0"/>
          <w:divBdr>
            <w:top w:val="none" w:sz="0" w:space="0" w:color="auto"/>
            <w:left w:val="none" w:sz="0" w:space="0" w:color="auto"/>
            <w:bottom w:val="none" w:sz="0" w:space="0" w:color="auto"/>
            <w:right w:val="none" w:sz="0" w:space="0" w:color="auto"/>
          </w:divBdr>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18526193">
      <w:bodyDiv w:val="1"/>
      <w:marLeft w:val="0"/>
      <w:marRight w:val="0"/>
      <w:marTop w:val="0"/>
      <w:marBottom w:val="0"/>
      <w:divBdr>
        <w:top w:val="none" w:sz="0" w:space="0" w:color="auto"/>
        <w:left w:val="none" w:sz="0" w:space="0" w:color="auto"/>
        <w:bottom w:val="none" w:sz="0" w:space="0" w:color="auto"/>
        <w:right w:val="none" w:sz="0" w:space="0" w:color="auto"/>
      </w:divBdr>
    </w:div>
    <w:div w:id="1120757078">
      <w:bodyDiv w:val="1"/>
      <w:marLeft w:val="0"/>
      <w:marRight w:val="0"/>
      <w:marTop w:val="0"/>
      <w:marBottom w:val="0"/>
      <w:divBdr>
        <w:top w:val="none" w:sz="0" w:space="0" w:color="auto"/>
        <w:left w:val="none" w:sz="0" w:space="0" w:color="auto"/>
        <w:bottom w:val="none" w:sz="0" w:space="0" w:color="auto"/>
        <w:right w:val="none" w:sz="0" w:space="0" w:color="auto"/>
      </w:divBdr>
    </w:div>
    <w:div w:id="1122847888">
      <w:bodyDiv w:val="1"/>
      <w:marLeft w:val="0"/>
      <w:marRight w:val="0"/>
      <w:marTop w:val="0"/>
      <w:marBottom w:val="0"/>
      <w:divBdr>
        <w:top w:val="none" w:sz="0" w:space="0" w:color="auto"/>
        <w:left w:val="none" w:sz="0" w:space="0" w:color="auto"/>
        <w:bottom w:val="none" w:sz="0" w:space="0" w:color="auto"/>
        <w:right w:val="none" w:sz="0" w:space="0" w:color="auto"/>
      </w:divBdr>
      <w:divsChild>
        <w:div w:id="409816906">
          <w:marLeft w:val="0"/>
          <w:marRight w:val="0"/>
          <w:marTop w:val="0"/>
          <w:marBottom w:val="0"/>
          <w:divBdr>
            <w:top w:val="none" w:sz="0" w:space="0" w:color="auto"/>
            <w:left w:val="none" w:sz="0" w:space="0" w:color="auto"/>
            <w:bottom w:val="none" w:sz="0" w:space="0" w:color="auto"/>
            <w:right w:val="none" w:sz="0" w:space="0" w:color="auto"/>
          </w:divBdr>
          <w:divsChild>
            <w:div w:id="1605460379">
              <w:marLeft w:val="0"/>
              <w:marRight w:val="0"/>
              <w:marTop w:val="0"/>
              <w:marBottom w:val="0"/>
              <w:divBdr>
                <w:top w:val="none" w:sz="0" w:space="0" w:color="auto"/>
                <w:left w:val="none" w:sz="0" w:space="0" w:color="auto"/>
                <w:bottom w:val="none" w:sz="0" w:space="0" w:color="auto"/>
                <w:right w:val="none" w:sz="0" w:space="0" w:color="auto"/>
              </w:divBdr>
            </w:div>
          </w:divsChild>
        </w:div>
        <w:div w:id="1221744457">
          <w:marLeft w:val="0"/>
          <w:marRight w:val="0"/>
          <w:marTop w:val="195"/>
          <w:marBottom w:val="0"/>
          <w:divBdr>
            <w:top w:val="single" w:sz="6" w:space="4" w:color="EEEEEE"/>
            <w:left w:val="none" w:sz="0" w:space="0" w:color="auto"/>
            <w:bottom w:val="single" w:sz="6" w:space="4" w:color="EEEEEE"/>
            <w:right w:val="none" w:sz="0" w:space="0" w:color="auto"/>
          </w:divBdr>
          <w:divsChild>
            <w:div w:id="1058281499">
              <w:marLeft w:val="0"/>
              <w:marRight w:val="75"/>
              <w:marTop w:val="0"/>
              <w:marBottom w:val="0"/>
              <w:divBdr>
                <w:top w:val="none" w:sz="0" w:space="0" w:color="auto"/>
                <w:left w:val="none" w:sz="0" w:space="0" w:color="auto"/>
                <w:bottom w:val="none" w:sz="0" w:space="0" w:color="auto"/>
                <w:right w:val="none" w:sz="0" w:space="0" w:color="auto"/>
              </w:divBdr>
              <w:divsChild>
                <w:div w:id="1711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364">
          <w:marLeft w:val="0"/>
          <w:marRight w:val="0"/>
          <w:marTop w:val="0"/>
          <w:marBottom w:val="0"/>
          <w:divBdr>
            <w:top w:val="none" w:sz="0" w:space="0" w:color="auto"/>
            <w:left w:val="none" w:sz="0" w:space="0" w:color="auto"/>
            <w:bottom w:val="none" w:sz="0" w:space="0" w:color="auto"/>
            <w:right w:val="none" w:sz="0" w:space="0" w:color="auto"/>
          </w:divBdr>
          <w:divsChild>
            <w:div w:id="676806739">
              <w:marLeft w:val="0"/>
              <w:marRight w:val="0"/>
              <w:marTop w:val="180"/>
              <w:marBottom w:val="0"/>
              <w:divBdr>
                <w:top w:val="none" w:sz="0" w:space="0" w:color="auto"/>
                <w:left w:val="none" w:sz="0" w:space="0" w:color="auto"/>
                <w:bottom w:val="none" w:sz="0" w:space="0" w:color="auto"/>
                <w:right w:val="none" w:sz="0" w:space="0" w:color="auto"/>
              </w:divBdr>
            </w:div>
          </w:divsChild>
        </w:div>
        <w:div w:id="46077351">
          <w:marLeft w:val="0"/>
          <w:marRight w:val="0"/>
          <w:marTop w:val="0"/>
          <w:marBottom w:val="0"/>
          <w:divBdr>
            <w:top w:val="none" w:sz="0" w:space="0" w:color="auto"/>
            <w:left w:val="none" w:sz="0" w:space="0" w:color="auto"/>
            <w:bottom w:val="none" w:sz="0" w:space="0" w:color="auto"/>
            <w:right w:val="none" w:sz="0" w:space="0" w:color="auto"/>
          </w:divBdr>
          <w:divsChild>
            <w:div w:id="1460539043">
              <w:marLeft w:val="0"/>
              <w:marRight w:val="0"/>
              <w:marTop w:val="0"/>
              <w:marBottom w:val="240"/>
              <w:divBdr>
                <w:top w:val="none" w:sz="0" w:space="0" w:color="auto"/>
                <w:left w:val="none" w:sz="0" w:space="0" w:color="auto"/>
                <w:bottom w:val="none" w:sz="0" w:space="0" w:color="auto"/>
                <w:right w:val="none" w:sz="0" w:space="0" w:color="auto"/>
              </w:divBdr>
              <w:divsChild>
                <w:div w:id="631446682">
                  <w:marLeft w:val="0"/>
                  <w:marRight w:val="0"/>
                  <w:marTop w:val="0"/>
                  <w:marBottom w:val="0"/>
                  <w:divBdr>
                    <w:top w:val="none" w:sz="0" w:space="0" w:color="auto"/>
                    <w:left w:val="none" w:sz="0" w:space="0" w:color="auto"/>
                    <w:bottom w:val="none" w:sz="0" w:space="0" w:color="auto"/>
                    <w:right w:val="none" w:sz="0" w:space="0" w:color="auto"/>
                  </w:divBdr>
                  <w:divsChild>
                    <w:div w:id="1345588850">
                      <w:marLeft w:val="900"/>
                      <w:marRight w:val="900"/>
                      <w:marTop w:val="480"/>
                      <w:marBottom w:val="480"/>
                      <w:divBdr>
                        <w:top w:val="none" w:sz="0" w:space="0" w:color="auto"/>
                        <w:left w:val="none" w:sz="0" w:space="0" w:color="auto"/>
                        <w:bottom w:val="none" w:sz="0" w:space="0" w:color="auto"/>
                        <w:right w:val="none" w:sz="0" w:space="0" w:color="auto"/>
                      </w:divBdr>
                    </w:div>
                  </w:divsChild>
                </w:div>
                <w:div w:id="1688797573">
                  <w:marLeft w:val="0"/>
                  <w:marRight w:val="0"/>
                  <w:marTop w:val="0"/>
                  <w:marBottom w:val="0"/>
                  <w:divBdr>
                    <w:top w:val="none" w:sz="0" w:space="0" w:color="auto"/>
                    <w:left w:val="none" w:sz="0" w:space="0" w:color="auto"/>
                    <w:bottom w:val="none" w:sz="0" w:space="0" w:color="auto"/>
                    <w:right w:val="none" w:sz="0" w:space="0" w:color="auto"/>
                  </w:divBdr>
                  <w:divsChild>
                    <w:div w:id="943457590">
                      <w:marLeft w:val="900"/>
                      <w:marRight w:val="900"/>
                      <w:marTop w:val="0"/>
                      <w:marBottom w:val="0"/>
                      <w:divBdr>
                        <w:top w:val="none" w:sz="0" w:space="0" w:color="auto"/>
                        <w:left w:val="none" w:sz="0" w:space="0" w:color="auto"/>
                        <w:bottom w:val="none" w:sz="0" w:space="0" w:color="auto"/>
                        <w:right w:val="none" w:sz="0" w:space="0" w:color="auto"/>
                      </w:divBdr>
                      <w:divsChild>
                        <w:div w:id="2117867524">
                          <w:marLeft w:val="0"/>
                          <w:marRight w:val="0"/>
                          <w:marTop w:val="0"/>
                          <w:marBottom w:val="75"/>
                          <w:divBdr>
                            <w:top w:val="none" w:sz="0" w:space="0" w:color="auto"/>
                            <w:left w:val="none" w:sz="0" w:space="0" w:color="auto"/>
                            <w:bottom w:val="none" w:sz="0" w:space="0" w:color="auto"/>
                            <w:right w:val="none" w:sz="0" w:space="0" w:color="auto"/>
                          </w:divBdr>
                          <w:divsChild>
                            <w:div w:id="1470438525">
                              <w:marLeft w:val="0"/>
                              <w:marRight w:val="0"/>
                              <w:marTop w:val="0"/>
                              <w:marBottom w:val="0"/>
                              <w:divBdr>
                                <w:top w:val="none" w:sz="0" w:space="0" w:color="auto"/>
                                <w:left w:val="none" w:sz="0" w:space="0" w:color="auto"/>
                                <w:bottom w:val="none" w:sz="0" w:space="0" w:color="auto"/>
                                <w:right w:val="none" w:sz="0" w:space="0" w:color="auto"/>
                              </w:divBdr>
                            </w:div>
                          </w:divsChild>
                        </w:div>
                        <w:div w:id="809981297">
                          <w:marLeft w:val="0"/>
                          <w:marRight w:val="0"/>
                          <w:marTop w:val="0"/>
                          <w:marBottom w:val="0"/>
                          <w:divBdr>
                            <w:top w:val="none" w:sz="0" w:space="0" w:color="auto"/>
                            <w:left w:val="none" w:sz="0" w:space="0" w:color="auto"/>
                            <w:bottom w:val="none" w:sz="0" w:space="0" w:color="auto"/>
                            <w:right w:val="none" w:sz="0" w:space="0" w:color="auto"/>
                          </w:divBdr>
                          <w:divsChild>
                            <w:div w:id="1738479122">
                              <w:marLeft w:val="0"/>
                              <w:marRight w:val="0"/>
                              <w:marTop w:val="0"/>
                              <w:marBottom w:val="0"/>
                              <w:divBdr>
                                <w:top w:val="none" w:sz="0" w:space="0" w:color="auto"/>
                                <w:left w:val="none" w:sz="0" w:space="0" w:color="auto"/>
                                <w:bottom w:val="none" w:sz="0" w:space="0" w:color="auto"/>
                                <w:right w:val="none" w:sz="0" w:space="0" w:color="auto"/>
                              </w:divBdr>
                              <w:divsChild>
                                <w:div w:id="774448162">
                                  <w:marLeft w:val="0"/>
                                  <w:marRight w:val="0"/>
                                  <w:marTop w:val="0"/>
                                  <w:marBottom w:val="0"/>
                                  <w:divBdr>
                                    <w:top w:val="none" w:sz="0" w:space="0" w:color="auto"/>
                                    <w:left w:val="none" w:sz="0" w:space="0" w:color="auto"/>
                                    <w:bottom w:val="none" w:sz="0" w:space="0" w:color="auto"/>
                                    <w:right w:val="none" w:sz="0" w:space="0" w:color="auto"/>
                                  </w:divBdr>
                                  <w:divsChild>
                                    <w:div w:id="1424037057">
                                      <w:marLeft w:val="0"/>
                                      <w:marRight w:val="0"/>
                                      <w:marTop w:val="0"/>
                                      <w:marBottom w:val="30"/>
                                      <w:divBdr>
                                        <w:top w:val="none" w:sz="0" w:space="0" w:color="auto"/>
                                        <w:left w:val="none" w:sz="0" w:space="0" w:color="auto"/>
                                        <w:bottom w:val="none" w:sz="0" w:space="0" w:color="auto"/>
                                        <w:right w:val="none" w:sz="0" w:space="0" w:color="auto"/>
                                      </w:divBdr>
                                      <w:divsChild>
                                        <w:div w:id="1127356380">
                                          <w:marLeft w:val="0"/>
                                          <w:marRight w:val="0"/>
                                          <w:marTop w:val="0"/>
                                          <w:marBottom w:val="0"/>
                                          <w:divBdr>
                                            <w:top w:val="none" w:sz="0" w:space="0" w:color="auto"/>
                                            <w:left w:val="none" w:sz="0" w:space="0" w:color="auto"/>
                                            <w:bottom w:val="none" w:sz="0" w:space="0" w:color="auto"/>
                                            <w:right w:val="none" w:sz="0" w:space="0" w:color="auto"/>
                                          </w:divBdr>
                                          <w:divsChild>
                                            <w:div w:id="194703187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622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085">
                                              <w:marLeft w:val="0"/>
                                              <w:marRight w:val="0"/>
                                              <w:marTop w:val="0"/>
                                              <w:marBottom w:val="0"/>
                                              <w:divBdr>
                                                <w:top w:val="none" w:sz="0" w:space="0" w:color="auto"/>
                                                <w:left w:val="none" w:sz="0" w:space="0" w:color="auto"/>
                                                <w:bottom w:val="none" w:sz="0" w:space="0" w:color="auto"/>
                                                <w:right w:val="none" w:sz="0" w:space="0" w:color="auto"/>
                                              </w:divBdr>
                                              <w:divsChild>
                                                <w:div w:id="87703214">
                                                  <w:marLeft w:val="0"/>
                                                  <w:marRight w:val="0"/>
                                                  <w:marTop w:val="0"/>
                                                  <w:marBottom w:val="0"/>
                                                  <w:divBdr>
                                                    <w:top w:val="none" w:sz="0" w:space="0" w:color="auto"/>
                                                    <w:left w:val="none" w:sz="0" w:space="0" w:color="auto"/>
                                                    <w:bottom w:val="none" w:sz="0" w:space="0" w:color="auto"/>
                                                    <w:right w:val="none" w:sz="0" w:space="0" w:color="auto"/>
                                                  </w:divBdr>
                                                  <w:divsChild>
                                                    <w:div w:id="335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746">
                                              <w:marLeft w:val="0"/>
                                              <w:marRight w:val="0"/>
                                              <w:marTop w:val="0"/>
                                              <w:marBottom w:val="0"/>
                                              <w:divBdr>
                                                <w:top w:val="none" w:sz="0" w:space="0" w:color="auto"/>
                                                <w:left w:val="none" w:sz="0" w:space="0" w:color="auto"/>
                                                <w:bottom w:val="none" w:sz="0" w:space="0" w:color="auto"/>
                                                <w:right w:val="none" w:sz="0" w:space="0" w:color="auto"/>
                                              </w:divBdr>
                                              <w:divsChild>
                                                <w:div w:id="682557693">
                                                  <w:marLeft w:val="0"/>
                                                  <w:marRight w:val="0"/>
                                                  <w:marTop w:val="0"/>
                                                  <w:marBottom w:val="0"/>
                                                  <w:divBdr>
                                                    <w:top w:val="none" w:sz="0" w:space="0" w:color="auto"/>
                                                    <w:left w:val="none" w:sz="0" w:space="0" w:color="auto"/>
                                                    <w:bottom w:val="none" w:sz="0" w:space="0" w:color="auto"/>
                                                    <w:right w:val="none" w:sz="0" w:space="0" w:color="auto"/>
                                                  </w:divBdr>
                                                  <w:divsChild>
                                                    <w:div w:id="1136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021">
                                              <w:marLeft w:val="0"/>
                                              <w:marRight w:val="0"/>
                                              <w:marTop w:val="0"/>
                                              <w:marBottom w:val="0"/>
                                              <w:divBdr>
                                                <w:top w:val="none" w:sz="0" w:space="0" w:color="auto"/>
                                                <w:left w:val="none" w:sz="0" w:space="0" w:color="auto"/>
                                                <w:bottom w:val="none" w:sz="0" w:space="0" w:color="auto"/>
                                                <w:right w:val="none" w:sz="0" w:space="0" w:color="auto"/>
                                              </w:divBdr>
                                              <w:divsChild>
                                                <w:div w:id="1979919468">
                                                  <w:marLeft w:val="0"/>
                                                  <w:marRight w:val="0"/>
                                                  <w:marTop w:val="0"/>
                                                  <w:marBottom w:val="0"/>
                                                  <w:divBdr>
                                                    <w:top w:val="none" w:sz="0" w:space="0" w:color="auto"/>
                                                    <w:left w:val="none" w:sz="0" w:space="0" w:color="auto"/>
                                                    <w:bottom w:val="none" w:sz="0" w:space="0" w:color="auto"/>
                                                    <w:right w:val="none" w:sz="0" w:space="0" w:color="auto"/>
                                                  </w:divBdr>
                                                  <w:divsChild>
                                                    <w:div w:id="1838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990">
                                              <w:marLeft w:val="0"/>
                                              <w:marRight w:val="0"/>
                                              <w:marTop w:val="0"/>
                                              <w:marBottom w:val="0"/>
                                              <w:divBdr>
                                                <w:top w:val="none" w:sz="0" w:space="0" w:color="auto"/>
                                                <w:left w:val="none" w:sz="0" w:space="0" w:color="auto"/>
                                                <w:bottom w:val="none" w:sz="0" w:space="0" w:color="auto"/>
                                                <w:right w:val="none" w:sz="0" w:space="0" w:color="auto"/>
                                              </w:divBdr>
                                              <w:divsChild>
                                                <w:div w:id="109056289">
                                                  <w:marLeft w:val="0"/>
                                                  <w:marRight w:val="0"/>
                                                  <w:marTop w:val="0"/>
                                                  <w:marBottom w:val="0"/>
                                                  <w:divBdr>
                                                    <w:top w:val="none" w:sz="0" w:space="0" w:color="auto"/>
                                                    <w:left w:val="none" w:sz="0" w:space="0" w:color="auto"/>
                                                    <w:bottom w:val="none" w:sz="0" w:space="0" w:color="auto"/>
                                                    <w:right w:val="none" w:sz="0" w:space="0" w:color="auto"/>
                                                  </w:divBdr>
                                                  <w:divsChild>
                                                    <w:div w:id="1805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816">
                                              <w:marLeft w:val="0"/>
                                              <w:marRight w:val="0"/>
                                              <w:marTop w:val="0"/>
                                              <w:marBottom w:val="0"/>
                                              <w:divBdr>
                                                <w:top w:val="none" w:sz="0" w:space="0" w:color="auto"/>
                                                <w:left w:val="none" w:sz="0" w:space="0" w:color="auto"/>
                                                <w:bottom w:val="none" w:sz="0" w:space="0" w:color="auto"/>
                                                <w:right w:val="none" w:sz="0" w:space="0" w:color="auto"/>
                                              </w:divBdr>
                                              <w:divsChild>
                                                <w:div w:id="1571305212">
                                                  <w:marLeft w:val="0"/>
                                                  <w:marRight w:val="0"/>
                                                  <w:marTop w:val="0"/>
                                                  <w:marBottom w:val="0"/>
                                                  <w:divBdr>
                                                    <w:top w:val="none" w:sz="0" w:space="0" w:color="auto"/>
                                                    <w:left w:val="none" w:sz="0" w:space="0" w:color="auto"/>
                                                    <w:bottom w:val="none" w:sz="0" w:space="0" w:color="auto"/>
                                                    <w:right w:val="none" w:sz="0" w:space="0" w:color="auto"/>
                                                  </w:divBdr>
                                                  <w:divsChild>
                                                    <w:div w:id="226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285">
                                              <w:marLeft w:val="0"/>
                                              <w:marRight w:val="0"/>
                                              <w:marTop w:val="0"/>
                                              <w:marBottom w:val="0"/>
                                              <w:divBdr>
                                                <w:top w:val="none" w:sz="0" w:space="0" w:color="auto"/>
                                                <w:left w:val="none" w:sz="0" w:space="0" w:color="auto"/>
                                                <w:bottom w:val="none" w:sz="0" w:space="0" w:color="auto"/>
                                                <w:right w:val="none" w:sz="0" w:space="0" w:color="auto"/>
                                              </w:divBdr>
                                              <w:divsChild>
                                                <w:div w:id="2062249102">
                                                  <w:marLeft w:val="0"/>
                                                  <w:marRight w:val="0"/>
                                                  <w:marTop w:val="0"/>
                                                  <w:marBottom w:val="0"/>
                                                  <w:divBdr>
                                                    <w:top w:val="none" w:sz="0" w:space="0" w:color="auto"/>
                                                    <w:left w:val="none" w:sz="0" w:space="0" w:color="auto"/>
                                                    <w:bottom w:val="none" w:sz="0" w:space="0" w:color="auto"/>
                                                    <w:right w:val="none" w:sz="0" w:space="0" w:color="auto"/>
                                                  </w:divBdr>
                                                  <w:divsChild>
                                                    <w:div w:id="1973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20">
                                              <w:marLeft w:val="0"/>
                                              <w:marRight w:val="0"/>
                                              <w:marTop w:val="0"/>
                                              <w:marBottom w:val="0"/>
                                              <w:divBdr>
                                                <w:top w:val="none" w:sz="0" w:space="0" w:color="auto"/>
                                                <w:left w:val="none" w:sz="0" w:space="0" w:color="auto"/>
                                                <w:bottom w:val="none" w:sz="0" w:space="0" w:color="auto"/>
                                                <w:right w:val="none" w:sz="0" w:space="0" w:color="auto"/>
                                              </w:divBdr>
                                              <w:divsChild>
                                                <w:div w:id="153884162">
                                                  <w:marLeft w:val="0"/>
                                                  <w:marRight w:val="0"/>
                                                  <w:marTop w:val="0"/>
                                                  <w:marBottom w:val="0"/>
                                                  <w:divBdr>
                                                    <w:top w:val="none" w:sz="0" w:space="0" w:color="auto"/>
                                                    <w:left w:val="none" w:sz="0" w:space="0" w:color="auto"/>
                                                    <w:bottom w:val="none" w:sz="0" w:space="0" w:color="auto"/>
                                                    <w:right w:val="none" w:sz="0" w:space="0" w:color="auto"/>
                                                  </w:divBdr>
                                                  <w:divsChild>
                                                    <w:div w:id="1268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178">
                                              <w:marLeft w:val="0"/>
                                              <w:marRight w:val="0"/>
                                              <w:marTop w:val="0"/>
                                              <w:marBottom w:val="0"/>
                                              <w:divBdr>
                                                <w:top w:val="none" w:sz="0" w:space="0" w:color="auto"/>
                                                <w:left w:val="none" w:sz="0" w:space="0" w:color="auto"/>
                                                <w:bottom w:val="none" w:sz="0" w:space="0" w:color="auto"/>
                                                <w:right w:val="none" w:sz="0" w:space="0" w:color="auto"/>
                                              </w:divBdr>
                                              <w:divsChild>
                                                <w:div w:id="438526396">
                                                  <w:marLeft w:val="0"/>
                                                  <w:marRight w:val="0"/>
                                                  <w:marTop w:val="0"/>
                                                  <w:marBottom w:val="0"/>
                                                  <w:divBdr>
                                                    <w:top w:val="none" w:sz="0" w:space="0" w:color="auto"/>
                                                    <w:left w:val="none" w:sz="0" w:space="0" w:color="auto"/>
                                                    <w:bottom w:val="none" w:sz="0" w:space="0" w:color="auto"/>
                                                    <w:right w:val="none" w:sz="0" w:space="0" w:color="auto"/>
                                                  </w:divBdr>
                                                  <w:divsChild>
                                                    <w:div w:id="42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5761">
                                              <w:marLeft w:val="0"/>
                                              <w:marRight w:val="0"/>
                                              <w:marTop w:val="0"/>
                                              <w:marBottom w:val="0"/>
                                              <w:divBdr>
                                                <w:top w:val="none" w:sz="0" w:space="0" w:color="auto"/>
                                                <w:left w:val="none" w:sz="0" w:space="0" w:color="auto"/>
                                                <w:bottom w:val="none" w:sz="0" w:space="0" w:color="auto"/>
                                                <w:right w:val="none" w:sz="0" w:space="0" w:color="auto"/>
                                              </w:divBdr>
                                              <w:divsChild>
                                                <w:div w:id="93598626">
                                                  <w:marLeft w:val="0"/>
                                                  <w:marRight w:val="0"/>
                                                  <w:marTop w:val="0"/>
                                                  <w:marBottom w:val="0"/>
                                                  <w:divBdr>
                                                    <w:top w:val="none" w:sz="0" w:space="0" w:color="auto"/>
                                                    <w:left w:val="none" w:sz="0" w:space="0" w:color="auto"/>
                                                    <w:bottom w:val="none" w:sz="0" w:space="0" w:color="auto"/>
                                                    <w:right w:val="none" w:sz="0" w:space="0" w:color="auto"/>
                                                  </w:divBdr>
                                                  <w:divsChild>
                                                    <w:div w:id="295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47465">
                                              <w:marLeft w:val="0"/>
                                              <w:marRight w:val="0"/>
                                              <w:marTop w:val="0"/>
                                              <w:marBottom w:val="0"/>
                                              <w:divBdr>
                                                <w:top w:val="none" w:sz="0" w:space="0" w:color="auto"/>
                                                <w:left w:val="none" w:sz="0" w:space="0" w:color="auto"/>
                                                <w:bottom w:val="none" w:sz="0" w:space="0" w:color="auto"/>
                                                <w:right w:val="none" w:sz="0" w:space="0" w:color="auto"/>
                                              </w:divBdr>
                                              <w:divsChild>
                                                <w:div w:id="2061241169">
                                                  <w:marLeft w:val="0"/>
                                                  <w:marRight w:val="0"/>
                                                  <w:marTop w:val="0"/>
                                                  <w:marBottom w:val="0"/>
                                                  <w:divBdr>
                                                    <w:top w:val="none" w:sz="0" w:space="0" w:color="auto"/>
                                                    <w:left w:val="none" w:sz="0" w:space="0" w:color="auto"/>
                                                    <w:bottom w:val="none" w:sz="0" w:space="0" w:color="auto"/>
                                                    <w:right w:val="none" w:sz="0" w:space="0" w:color="auto"/>
                                                  </w:divBdr>
                                                  <w:divsChild>
                                                    <w:div w:id="7584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379">
                                              <w:marLeft w:val="0"/>
                                              <w:marRight w:val="0"/>
                                              <w:marTop w:val="0"/>
                                              <w:marBottom w:val="0"/>
                                              <w:divBdr>
                                                <w:top w:val="none" w:sz="0" w:space="0" w:color="auto"/>
                                                <w:left w:val="none" w:sz="0" w:space="0" w:color="auto"/>
                                                <w:bottom w:val="none" w:sz="0" w:space="0" w:color="auto"/>
                                                <w:right w:val="none" w:sz="0" w:space="0" w:color="auto"/>
                                              </w:divBdr>
                                              <w:divsChild>
                                                <w:div w:id="925651645">
                                                  <w:marLeft w:val="0"/>
                                                  <w:marRight w:val="0"/>
                                                  <w:marTop w:val="0"/>
                                                  <w:marBottom w:val="0"/>
                                                  <w:divBdr>
                                                    <w:top w:val="none" w:sz="0" w:space="0" w:color="auto"/>
                                                    <w:left w:val="none" w:sz="0" w:space="0" w:color="auto"/>
                                                    <w:bottom w:val="none" w:sz="0" w:space="0" w:color="auto"/>
                                                    <w:right w:val="none" w:sz="0" w:space="0" w:color="auto"/>
                                                  </w:divBdr>
                                                  <w:divsChild>
                                                    <w:div w:id="2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261">
                                              <w:marLeft w:val="0"/>
                                              <w:marRight w:val="0"/>
                                              <w:marTop w:val="0"/>
                                              <w:marBottom w:val="0"/>
                                              <w:divBdr>
                                                <w:top w:val="none" w:sz="0" w:space="0" w:color="auto"/>
                                                <w:left w:val="none" w:sz="0" w:space="0" w:color="auto"/>
                                                <w:bottom w:val="none" w:sz="0" w:space="0" w:color="auto"/>
                                                <w:right w:val="none" w:sz="0" w:space="0" w:color="auto"/>
                                              </w:divBdr>
                                              <w:divsChild>
                                                <w:div w:id="1446119461">
                                                  <w:marLeft w:val="0"/>
                                                  <w:marRight w:val="0"/>
                                                  <w:marTop w:val="0"/>
                                                  <w:marBottom w:val="0"/>
                                                  <w:divBdr>
                                                    <w:top w:val="none" w:sz="0" w:space="0" w:color="auto"/>
                                                    <w:left w:val="none" w:sz="0" w:space="0" w:color="auto"/>
                                                    <w:bottom w:val="none" w:sz="0" w:space="0" w:color="auto"/>
                                                    <w:right w:val="none" w:sz="0" w:space="0" w:color="auto"/>
                                                  </w:divBdr>
                                                  <w:divsChild>
                                                    <w:div w:id="1311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2145">
                                  <w:marLeft w:val="0"/>
                                  <w:marRight w:val="0"/>
                                  <w:marTop w:val="0"/>
                                  <w:marBottom w:val="0"/>
                                  <w:divBdr>
                                    <w:top w:val="none" w:sz="0" w:space="0" w:color="auto"/>
                                    <w:left w:val="none" w:sz="0" w:space="0" w:color="auto"/>
                                    <w:bottom w:val="none" w:sz="0" w:space="0" w:color="auto"/>
                                    <w:right w:val="none" w:sz="0" w:space="0" w:color="auto"/>
                                  </w:divBdr>
                                  <w:divsChild>
                                    <w:div w:id="827941454">
                                      <w:marLeft w:val="0"/>
                                      <w:marRight w:val="0"/>
                                      <w:marTop w:val="0"/>
                                      <w:marBottom w:val="0"/>
                                      <w:divBdr>
                                        <w:top w:val="none" w:sz="0" w:space="0" w:color="auto"/>
                                        <w:left w:val="none" w:sz="0" w:space="0" w:color="auto"/>
                                        <w:bottom w:val="none" w:sz="0" w:space="0" w:color="auto"/>
                                        <w:right w:val="none" w:sz="0" w:space="0" w:color="auto"/>
                                      </w:divBdr>
                                    </w:div>
                                    <w:div w:id="1759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15">
                              <w:marLeft w:val="0"/>
                              <w:marRight w:val="0"/>
                              <w:marTop w:val="0"/>
                              <w:marBottom w:val="0"/>
                              <w:divBdr>
                                <w:top w:val="none" w:sz="0" w:space="0" w:color="auto"/>
                                <w:left w:val="none" w:sz="0" w:space="0" w:color="auto"/>
                                <w:bottom w:val="none" w:sz="0" w:space="0" w:color="auto"/>
                                <w:right w:val="none" w:sz="0" w:space="0" w:color="auto"/>
                              </w:divBdr>
                              <w:divsChild>
                                <w:div w:id="280186126">
                                  <w:marLeft w:val="0"/>
                                  <w:marRight w:val="0"/>
                                  <w:marTop w:val="0"/>
                                  <w:marBottom w:val="0"/>
                                  <w:divBdr>
                                    <w:top w:val="none" w:sz="0" w:space="0" w:color="auto"/>
                                    <w:left w:val="none" w:sz="0" w:space="0" w:color="auto"/>
                                    <w:bottom w:val="none" w:sz="0" w:space="0" w:color="auto"/>
                                    <w:right w:val="none" w:sz="0" w:space="0" w:color="auto"/>
                                  </w:divBdr>
                                  <w:divsChild>
                                    <w:div w:id="1338536535">
                                      <w:marLeft w:val="0"/>
                                      <w:marRight w:val="30"/>
                                      <w:marTop w:val="0"/>
                                      <w:marBottom w:val="0"/>
                                      <w:divBdr>
                                        <w:top w:val="none" w:sz="0" w:space="0" w:color="auto"/>
                                        <w:left w:val="none" w:sz="0" w:space="0" w:color="auto"/>
                                        <w:bottom w:val="none" w:sz="0" w:space="0" w:color="auto"/>
                                        <w:right w:val="none" w:sz="0" w:space="0" w:color="auto"/>
                                      </w:divBdr>
                                      <w:divsChild>
                                        <w:div w:id="908686810">
                                          <w:marLeft w:val="0"/>
                                          <w:marRight w:val="0"/>
                                          <w:marTop w:val="0"/>
                                          <w:marBottom w:val="0"/>
                                          <w:divBdr>
                                            <w:top w:val="none" w:sz="0" w:space="0" w:color="auto"/>
                                            <w:left w:val="none" w:sz="0" w:space="0" w:color="auto"/>
                                            <w:bottom w:val="none" w:sz="0" w:space="0" w:color="auto"/>
                                            <w:right w:val="none" w:sz="0" w:space="0" w:color="auto"/>
                                          </w:divBdr>
                                        </w:div>
                                      </w:divsChild>
                                    </w:div>
                                    <w:div w:id="478113990">
                                      <w:marLeft w:val="0"/>
                                      <w:marRight w:val="30"/>
                                      <w:marTop w:val="0"/>
                                      <w:marBottom w:val="0"/>
                                      <w:divBdr>
                                        <w:top w:val="none" w:sz="0" w:space="0" w:color="auto"/>
                                        <w:left w:val="none" w:sz="0" w:space="0" w:color="auto"/>
                                        <w:bottom w:val="none" w:sz="0" w:space="0" w:color="auto"/>
                                        <w:right w:val="none" w:sz="0" w:space="0" w:color="auto"/>
                                      </w:divBdr>
                                      <w:divsChild>
                                        <w:div w:id="230163737">
                                          <w:marLeft w:val="0"/>
                                          <w:marRight w:val="0"/>
                                          <w:marTop w:val="0"/>
                                          <w:marBottom w:val="0"/>
                                          <w:divBdr>
                                            <w:top w:val="none" w:sz="0" w:space="0" w:color="auto"/>
                                            <w:left w:val="none" w:sz="0" w:space="0" w:color="auto"/>
                                            <w:bottom w:val="none" w:sz="0" w:space="0" w:color="auto"/>
                                            <w:right w:val="none" w:sz="0" w:space="0" w:color="auto"/>
                                          </w:divBdr>
                                        </w:div>
                                      </w:divsChild>
                                    </w:div>
                                    <w:div w:id="1132941809">
                                      <w:marLeft w:val="0"/>
                                      <w:marRight w:val="30"/>
                                      <w:marTop w:val="0"/>
                                      <w:marBottom w:val="0"/>
                                      <w:divBdr>
                                        <w:top w:val="none" w:sz="0" w:space="0" w:color="auto"/>
                                        <w:left w:val="none" w:sz="0" w:space="0" w:color="auto"/>
                                        <w:bottom w:val="none" w:sz="0" w:space="0" w:color="auto"/>
                                        <w:right w:val="none" w:sz="0" w:space="0" w:color="auto"/>
                                      </w:divBdr>
                                      <w:divsChild>
                                        <w:div w:id="2016223099">
                                          <w:marLeft w:val="0"/>
                                          <w:marRight w:val="0"/>
                                          <w:marTop w:val="0"/>
                                          <w:marBottom w:val="0"/>
                                          <w:divBdr>
                                            <w:top w:val="none" w:sz="0" w:space="0" w:color="auto"/>
                                            <w:left w:val="none" w:sz="0" w:space="0" w:color="auto"/>
                                            <w:bottom w:val="none" w:sz="0" w:space="0" w:color="auto"/>
                                            <w:right w:val="none" w:sz="0" w:space="0" w:color="auto"/>
                                          </w:divBdr>
                                        </w:div>
                                      </w:divsChild>
                                    </w:div>
                                    <w:div w:id="2131968844">
                                      <w:marLeft w:val="0"/>
                                      <w:marRight w:val="30"/>
                                      <w:marTop w:val="0"/>
                                      <w:marBottom w:val="0"/>
                                      <w:divBdr>
                                        <w:top w:val="none" w:sz="0" w:space="0" w:color="auto"/>
                                        <w:left w:val="none" w:sz="0" w:space="0" w:color="auto"/>
                                        <w:bottom w:val="none" w:sz="0" w:space="0" w:color="auto"/>
                                        <w:right w:val="none" w:sz="0" w:space="0" w:color="auto"/>
                                      </w:divBdr>
                                      <w:divsChild>
                                        <w:div w:id="711924347">
                                          <w:marLeft w:val="0"/>
                                          <w:marRight w:val="0"/>
                                          <w:marTop w:val="0"/>
                                          <w:marBottom w:val="0"/>
                                          <w:divBdr>
                                            <w:top w:val="none" w:sz="0" w:space="0" w:color="auto"/>
                                            <w:left w:val="none" w:sz="0" w:space="0" w:color="auto"/>
                                            <w:bottom w:val="none" w:sz="0" w:space="0" w:color="auto"/>
                                            <w:right w:val="none" w:sz="0" w:space="0" w:color="auto"/>
                                          </w:divBdr>
                                        </w:div>
                                      </w:divsChild>
                                    </w:div>
                                    <w:div w:id="524177478">
                                      <w:marLeft w:val="0"/>
                                      <w:marRight w:val="30"/>
                                      <w:marTop w:val="0"/>
                                      <w:marBottom w:val="0"/>
                                      <w:divBdr>
                                        <w:top w:val="none" w:sz="0" w:space="0" w:color="auto"/>
                                        <w:left w:val="none" w:sz="0" w:space="0" w:color="auto"/>
                                        <w:bottom w:val="none" w:sz="0" w:space="0" w:color="auto"/>
                                        <w:right w:val="none" w:sz="0" w:space="0" w:color="auto"/>
                                      </w:divBdr>
                                      <w:divsChild>
                                        <w:div w:id="1689216154">
                                          <w:marLeft w:val="0"/>
                                          <w:marRight w:val="0"/>
                                          <w:marTop w:val="0"/>
                                          <w:marBottom w:val="0"/>
                                          <w:divBdr>
                                            <w:top w:val="none" w:sz="0" w:space="0" w:color="auto"/>
                                            <w:left w:val="none" w:sz="0" w:space="0" w:color="auto"/>
                                            <w:bottom w:val="none" w:sz="0" w:space="0" w:color="auto"/>
                                            <w:right w:val="none" w:sz="0" w:space="0" w:color="auto"/>
                                          </w:divBdr>
                                        </w:div>
                                      </w:divsChild>
                                    </w:div>
                                    <w:div w:id="2058357972">
                                      <w:marLeft w:val="0"/>
                                      <w:marRight w:val="30"/>
                                      <w:marTop w:val="0"/>
                                      <w:marBottom w:val="0"/>
                                      <w:divBdr>
                                        <w:top w:val="none" w:sz="0" w:space="0" w:color="auto"/>
                                        <w:left w:val="none" w:sz="0" w:space="0" w:color="auto"/>
                                        <w:bottom w:val="none" w:sz="0" w:space="0" w:color="auto"/>
                                        <w:right w:val="none" w:sz="0" w:space="0" w:color="auto"/>
                                      </w:divBdr>
                                      <w:divsChild>
                                        <w:div w:id="617760873">
                                          <w:marLeft w:val="0"/>
                                          <w:marRight w:val="0"/>
                                          <w:marTop w:val="0"/>
                                          <w:marBottom w:val="0"/>
                                          <w:divBdr>
                                            <w:top w:val="none" w:sz="0" w:space="0" w:color="auto"/>
                                            <w:left w:val="none" w:sz="0" w:space="0" w:color="auto"/>
                                            <w:bottom w:val="none" w:sz="0" w:space="0" w:color="auto"/>
                                            <w:right w:val="none" w:sz="0" w:space="0" w:color="auto"/>
                                          </w:divBdr>
                                        </w:div>
                                      </w:divsChild>
                                    </w:div>
                                    <w:div w:id="1630553297">
                                      <w:marLeft w:val="0"/>
                                      <w:marRight w:val="30"/>
                                      <w:marTop w:val="0"/>
                                      <w:marBottom w:val="0"/>
                                      <w:divBdr>
                                        <w:top w:val="none" w:sz="0" w:space="0" w:color="auto"/>
                                        <w:left w:val="none" w:sz="0" w:space="0" w:color="auto"/>
                                        <w:bottom w:val="none" w:sz="0" w:space="0" w:color="auto"/>
                                        <w:right w:val="none" w:sz="0" w:space="0" w:color="auto"/>
                                      </w:divBdr>
                                      <w:divsChild>
                                        <w:div w:id="872112678">
                                          <w:marLeft w:val="0"/>
                                          <w:marRight w:val="0"/>
                                          <w:marTop w:val="0"/>
                                          <w:marBottom w:val="0"/>
                                          <w:divBdr>
                                            <w:top w:val="none" w:sz="0" w:space="0" w:color="auto"/>
                                            <w:left w:val="none" w:sz="0" w:space="0" w:color="auto"/>
                                            <w:bottom w:val="none" w:sz="0" w:space="0" w:color="auto"/>
                                            <w:right w:val="none" w:sz="0" w:space="0" w:color="auto"/>
                                          </w:divBdr>
                                        </w:div>
                                      </w:divsChild>
                                    </w:div>
                                    <w:div w:id="2007660866">
                                      <w:marLeft w:val="0"/>
                                      <w:marRight w:val="30"/>
                                      <w:marTop w:val="0"/>
                                      <w:marBottom w:val="0"/>
                                      <w:divBdr>
                                        <w:top w:val="none" w:sz="0" w:space="0" w:color="auto"/>
                                        <w:left w:val="none" w:sz="0" w:space="0" w:color="auto"/>
                                        <w:bottom w:val="none" w:sz="0" w:space="0" w:color="auto"/>
                                        <w:right w:val="none" w:sz="0" w:space="0" w:color="auto"/>
                                      </w:divBdr>
                                      <w:divsChild>
                                        <w:div w:id="625887954">
                                          <w:marLeft w:val="0"/>
                                          <w:marRight w:val="0"/>
                                          <w:marTop w:val="0"/>
                                          <w:marBottom w:val="0"/>
                                          <w:divBdr>
                                            <w:top w:val="none" w:sz="0" w:space="0" w:color="auto"/>
                                            <w:left w:val="none" w:sz="0" w:space="0" w:color="auto"/>
                                            <w:bottom w:val="none" w:sz="0" w:space="0" w:color="auto"/>
                                            <w:right w:val="none" w:sz="0" w:space="0" w:color="auto"/>
                                          </w:divBdr>
                                        </w:div>
                                      </w:divsChild>
                                    </w:div>
                                    <w:div w:id="744959002">
                                      <w:marLeft w:val="0"/>
                                      <w:marRight w:val="30"/>
                                      <w:marTop w:val="0"/>
                                      <w:marBottom w:val="0"/>
                                      <w:divBdr>
                                        <w:top w:val="none" w:sz="0" w:space="0" w:color="auto"/>
                                        <w:left w:val="none" w:sz="0" w:space="0" w:color="auto"/>
                                        <w:bottom w:val="none" w:sz="0" w:space="0" w:color="auto"/>
                                        <w:right w:val="none" w:sz="0" w:space="0" w:color="auto"/>
                                      </w:divBdr>
                                      <w:divsChild>
                                        <w:div w:id="1966354373">
                                          <w:marLeft w:val="0"/>
                                          <w:marRight w:val="0"/>
                                          <w:marTop w:val="0"/>
                                          <w:marBottom w:val="0"/>
                                          <w:divBdr>
                                            <w:top w:val="none" w:sz="0" w:space="0" w:color="auto"/>
                                            <w:left w:val="none" w:sz="0" w:space="0" w:color="auto"/>
                                            <w:bottom w:val="none" w:sz="0" w:space="0" w:color="auto"/>
                                            <w:right w:val="none" w:sz="0" w:space="0" w:color="auto"/>
                                          </w:divBdr>
                                        </w:div>
                                      </w:divsChild>
                                    </w:div>
                                    <w:div w:id="923222320">
                                      <w:marLeft w:val="0"/>
                                      <w:marRight w:val="30"/>
                                      <w:marTop w:val="0"/>
                                      <w:marBottom w:val="0"/>
                                      <w:divBdr>
                                        <w:top w:val="none" w:sz="0" w:space="0" w:color="auto"/>
                                        <w:left w:val="none" w:sz="0" w:space="0" w:color="auto"/>
                                        <w:bottom w:val="none" w:sz="0" w:space="0" w:color="auto"/>
                                        <w:right w:val="none" w:sz="0" w:space="0" w:color="auto"/>
                                      </w:divBdr>
                                      <w:divsChild>
                                        <w:div w:id="1981226184">
                                          <w:marLeft w:val="0"/>
                                          <w:marRight w:val="0"/>
                                          <w:marTop w:val="0"/>
                                          <w:marBottom w:val="0"/>
                                          <w:divBdr>
                                            <w:top w:val="none" w:sz="0" w:space="0" w:color="auto"/>
                                            <w:left w:val="none" w:sz="0" w:space="0" w:color="auto"/>
                                            <w:bottom w:val="none" w:sz="0" w:space="0" w:color="auto"/>
                                            <w:right w:val="none" w:sz="0" w:space="0" w:color="auto"/>
                                          </w:divBdr>
                                        </w:div>
                                      </w:divsChild>
                                    </w:div>
                                    <w:div w:id="1959413739">
                                      <w:marLeft w:val="0"/>
                                      <w:marRight w:val="30"/>
                                      <w:marTop w:val="0"/>
                                      <w:marBottom w:val="0"/>
                                      <w:divBdr>
                                        <w:top w:val="none" w:sz="0" w:space="0" w:color="auto"/>
                                        <w:left w:val="none" w:sz="0" w:space="0" w:color="auto"/>
                                        <w:bottom w:val="none" w:sz="0" w:space="0" w:color="auto"/>
                                        <w:right w:val="none" w:sz="0" w:space="0" w:color="auto"/>
                                      </w:divBdr>
                                      <w:divsChild>
                                        <w:div w:id="1704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49580">
                          <w:marLeft w:val="0"/>
                          <w:marRight w:val="0"/>
                          <w:marTop w:val="0"/>
                          <w:marBottom w:val="75"/>
                          <w:divBdr>
                            <w:top w:val="none" w:sz="0" w:space="0" w:color="auto"/>
                            <w:left w:val="none" w:sz="0" w:space="0" w:color="auto"/>
                            <w:bottom w:val="none" w:sz="0" w:space="0" w:color="auto"/>
                            <w:right w:val="none" w:sz="0" w:space="0" w:color="auto"/>
                          </w:divBdr>
                          <w:divsChild>
                            <w:div w:id="40785394">
                              <w:marLeft w:val="0"/>
                              <w:marRight w:val="0"/>
                              <w:marTop w:val="0"/>
                              <w:marBottom w:val="0"/>
                              <w:divBdr>
                                <w:top w:val="none" w:sz="0" w:space="0" w:color="auto"/>
                                <w:left w:val="none" w:sz="0" w:space="0" w:color="auto"/>
                                <w:bottom w:val="none" w:sz="0" w:space="0" w:color="auto"/>
                                <w:right w:val="none" w:sz="0" w:space="0" w:color="auto"/>
                              </w:divBdr>
                            </w:div>
                          </w:divsChild>
                        </w:div>
                        <w:div w:id="1044788694">
                          <w:marLeft w:val="0"/>
                          <w:marRight w:val="0"/>
                          <w:marTop w:val="0"/>
                          <w:marBottom w:val="0"/>
                          <w:divBdr>
                            <w:top w:val="none" w:sz="0" w:space="0" w:color="auto"/>
                            <w:left w:val="none" w:sz="0" w:space="0" w:color="auto"/>
                            <w:bottom w:val="none" w:sz="0" w:space="0" w:color="auto"/>
                            <w:right w:val="none" w:sz="0" w:space="0" w:color="auto"/>
                          </w:divBdr>
                          <w:divsChild>
                            <w:div w:id="2042389214">
                              <w:marLeft w:val="0"/>
                              <w:marRight w:val="0"/>
                              <w:marTop w:val="0"/>
                              <w:marBottom w:val="0"/>
                              <w:divBdr>
                                <w:top w:val="none" w:sz="0" w:space="0" w:color="auto"/>
                                <w:left w:val="none" w:sz="0" w:space="0" w:color="auto"/>
                                <w:bottom w:val="none" w:sz="0" w:space="0" w:color="auto"/>
                                <w:right w:val="none" w:sz="0" w:space="0" w:color="auto"/>
                              </w:divBdr>
                              <w:divsChild>
                                <w:div w:id="228196750">
                                  <w:marLeft w:val="0"/>
                                  <w:marRight w:val="0"/>
                                  <w:marTop w:val="0"/>
                                  <w:marBottom w:val="0"/>
                                  <w:divBdr>
                                    <w:top w:val="none" w:sz="0" w:space="0" w:color="auto"/>
                                    <w:left w:val="none" w:sz="0" w:space="0" w:color="auto"/>
                                    <w:bottom w:val="none" w:sz="0" w:space="0" w:color="auto"/>
                                    <w:right w:val="none" w:sz="0" w:space="0" w:color="auto"/>
                                  </w:divBdr>
                                  <w:divsChild>
                                    <w:div w:id="131679794">
                                      <w:marLeft w:val="0"/>
                                      <w:marRight w:val="0"/>
                                      <w:marTop w:val="0"/>
                                      <w:marBottom w:val="30"/>
                                      <w:divBdr>
                                        <w:top w:val="none" w:sz="0" w:space="0" w:color="auto"/>
                                        <w:left w:val="none" w:sz="0" w:space="0" w:color="auto"/>
                                        <w:bottom w:val="none" w:sz="0" w:space="0" w:color="auto"/>
                                        <w:right w:val="none" w:sz="0" w:space="0" w:color="auto"/>
                                      </w:divBdr>
                                      <w:divsChild>
                                        <w:div w:id="1172987544">
                                          <w:marLeft w:val="0"/>
                                          <w:marRight w:val="0"/>
                                          <w:marTop w:val="0"/>
                                          <w:marBottom w:val="0"/>
                                          <w:divBdr>
                                            <w:top w:val="none" w:sz="0" w:space="0" w:color="auto"/>
                                            <w:left w:val="none" w:sz="0" w:space="0" w:color="auto"/>
                                            <w:bottom w:val="none" w:sz="0" w:space="0" w:color="auto"/>
                                            <w:right w:val="none" w:sz="0" w:space="0" w:color="auto"/>
                                          </w:divBdr>
                                          <w:divsChild>
                                            <w:div w:id="1255356927">
                                              <w:marLeft w:val="0"/>
                                              <w:marRight w:val="0"/>
                                              <w:marTop w:val="0"/>
                                              <w:marBottom w:val="0"/>
                                              <w:divBdr>
                                                <w:top w:val="none" w:sz="0" w:space="0" w:color="auto"/>
                                                <w:left w:val="none" w:sz="0" w:space="0" w:color="auto"/>
                                                <w:bottom w:val="none" w:sz="0" w:space="0" w:color="auto"/>
                                                <w:right w:val="none" w:sz="0" w:space="0" w:color="auto"/>
                                              </w:divBdr>
                                              <w:divsChild>
                                                <w:div w:id="1900968890">
                                                  <w:marLeft w:val="0"/>
                                                  <w:marRight w:val="0"/>
                                                  <w:marTop w:val="0"/>
                                                  <w:marBottom w:val="0"/>
                                                  <w:divBdr>
                                                    <w:top w:val="none" w:sz="0" w:space="0" w:color="auto"/>
                                                    <w:left w:val="none" w:sz="0" w:space="0" w:color="auto"/>
                                                    <w:bottom w:val="none" w:sz="0" w:space="0" w:color="auto"/>
                                                    <w:right w:val="none" w:sz="0" w:space="0" w:color="auto"/>
                                                  </w:divBdr>
                                                  <w:divsChild>
                                                    <w:div w:id="15202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6335">
                                              <w:marLeft w:val="0"/>
                                              <w:marRight w:val="0"/>
                                              <w:marTop w:val="0"/>
                                              <w:marBottom w:val="0"/>
                                              <w:divBdr>
                                                <w:top w:val="none" w:sz="0" w:space="0" w:color="auto"/>
                                                <w:left w:val="none" w:sz="0" w:space="0" w:color="auto"/>
                                                <w:bottom w:val="none" w:sz="0" w:space="0" w:color="auto"/>
                                                <w:right w:val="none" w:sz="0" w:space="0" w:color="auto"/>
                                              </w:divBdr>
                                              <w:divsChild>
                                                <w:div w:id="663237913">
                                                  <w:marLeft w:val="0"/>
                                                  <w:marRight w:val="0"/>
                                                  <w:marTop w:val="0"/>
                                                  <w:marBottom w:val="0"/>
                                                  <w:divBdr>
                                                    <w:top w:val="none" w:sz="0" w:space="0" w:color="auto"/>
                                                    <w:left w:val="none" w:sz="0" w:space="0" w:color="auto"/>
                                                    <w:bottom w:val="none" w:sz="0" w:space="0" w:color="auto"/>
                                                    <w:right w:val="none" w:sz="0" w:space="0" w:color="auto"/>
                                                  </w:divBdr>
                                                  <w:divsChild>
                                                    <w:div w:id="1963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425">
                                              <w:marLeft w:val="0"/>
                                              <w:marRight w:val="0"/>
                                              <w:marTop w:val="0"/>
                                              <w:marBottom w:val="0"/>
                                              <w:divBdr>
                                                <w:top w:val="none" w:sz="0" w:space="0" w:color="auto"/>
                                                <w:left w:val="none" w:sz="0" w:space="0" w:color="auto"/>
                                                <w:bottom w:val="none" w:sz="0" w:space="0" w:color="auto"/>
                                                <w:right w:val="none" w:sz="0" w:space="0" w:color="auto"/>
                                              </w:divBdr>
                                              <w:divsChild>
                                                <w:div w:id="310864107">
                                                  <w:marLeft w:val="0"/>
                                                  <w:marRight w:val="0"/>
                                                  <w:marTop w:val="0"/>
                                                  <w:marBottom w:val="0"/>
                                                  <w:divBdr>
                                                    <w:top w:val="none" w:sz="0" w:space="0" w:color="auto"/>
                                                    <w:left w:val="none" w:sz="0" w:space="0" w:color="auto"/>
                                                    <w:bottom w:val="none" w:sz="0" w:space="0" w:color="auto"/>
                                                    <w:right w:val="none" w:sz="0" w:space="0" w:color="auto"/>
                                                  </w:divBdr>
                                                  <w:divsChild>
                                                    <w:div w:id="1164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77">
                                              <w:marLeft w:val="0"/>
                                              <w:marRight w:val="0"/>
                                              <w:marTop w:val="0"/>
                                              <w:marBottom w:val="0"/>
                                              <w:divBdr>
                                                <w:top w:val="none" w:sz="0" w:space="0" w:color="auto"/>
                                                <w:left w:val="none" w:sz="0" w:space="0" w:color="auto"/>
                                                <w:bottom w:val="none" w:sz="0" w:space="0" w:color="auto"/>
                                                <w:right w:val="none" w:sz="0" w:space="0" w:color="auto"/>
                                              </w:divBdr>
                                              <w:divsChild>
                                                <w:div w:id="1073356660">
                                                  <w:marLeft w:val="0"/>
                                                  <w:marRight w:val="0"/>
                                                  <w:marTop w:val="0"/>
                                                  <w:marBottom w:val="0"/>
                                                  <w:divBdr>
                                                    <w:top w:val="none" w:sz="0" w:space="0" w:color="auto"/>
                                                    <w:left w:val="none" w:sz="0" w:space="0" w:color="auto"/>
                                                    <w:bottom w:val="none" w:sz="0" w:space="0" w:color="auto"/>
                                                    <w:right w:val="none" w:sz="0" w:space="0" w:color="auto"/>
                                                  </w:divBdr>
                                                  <w:divsChild>
                                                    <w:div w:id="20917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01">
                                              <w:marLeft w:val="0"/>
                                              <w:marRight w:val="0"/>
                                              <w:marTop w:val="0"/>
                                              <w:marBottom w:val="0"/>
                                              <w:divBdr>
                                                <w:top w:val="none" w:sz="0" w:space="0" w:color="auto"/>
                                                <w:left w:val="none" w:sz="0" w:space="0" w:color="auto"/>
                                                <w:bottom w:val="none" w:sz="0" w:space="0" w:color="auto"/>
                                                <w:right w:val="none" w:sz="0" w:space="0" w:color="auto"/>
                                              </w:divBdr>
                                              <w:divsChild>
                                                <w:div w:id="1405760232">
                                                  <w:marLeft w:val="0"/>
                                                  <w:marRight w:val="0"/>
                                                  <w:marTop w:val="0"/>
                                                  <w:marBottom w:val="0"/>
                                                  <w:divBdr>
                                                    <w:top w:val="none" w:sz="0" w:space="0" w:color="auto"/>
                                                    <w:left w:val="none" w:sz="0" w:space="0" w:color="auto"/>
                                                    <w:bottom w:val="none" w:sz="0" w:space="0" w:color="auto"/>
                                                    <w:right w:val="none" w:sz="0" w:space="0" w:color="auto"/>
                                                  </w:divBdr>
                                                  <w:divsChild>
                                                    <w:div w:id="121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001">
                                              <w:marLeft w:val="0"/>
                                              <w:marRight w:val="0"/>
                                              <w:marTop w:val="0"/>
                                              <w:marBottom w:val="0"/>
                                              <w:divBdr>
                                                <w:top w:val="none" w:sz="0" w:space="0" w:color="auto"/>
                                                <w:left w:val="none" w:sz="0" w:space="0" w:color="auto"/>
                                                <w:bottom w:val="none" w:sz="0" w:space="0" w:color="auto"/>
                                                <w:right w:val="none" w:sz="0" w:space="0" w:color="auto"/>
                                              </w:divBdr>
                                              <w:divsChild>
                                                <w:div w:id="1243875568">
                                                  <w:marLeft w:val="0"/>
                                                  <w:marRight w:val="0"/>
                                                  <w:marTop w:val="0"/>
                                                  <w:marBottom w:val="0"/>
                                                  <w:divBdr>
                                                    <w:top w:val="none" w:sz="0" w:space="0" w:color="auto"/>
                                                    <w:left w:val="none" w:sz="0" w:space="0" w:color="auto"/>
                                                    <w:bottom w:val="none" w:sz="0" w:space="0" w:color="auto"/>
                                                    <w:right w:val="none" w:sz="0" w:space="0" w:color="auto"/>
                                                  </w:divBdr>
                                                  <w:divsChild>
                                                    <w:div w:id="18884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409">
                                              <w:marLeft w:val="0"/>
                                              <w:marRight w:val="0"/>
                                              <w:marTop w:val="0"/>
                                              <w:marBottom w:val="0"/>
                                              <w:divBdr>
                                                <w:top w:val="none" w:sz="0" w:space="0" w:color="auto"/>
                                                <w:left w:val="none" w:sz="0" w:space="0" w:color="auto"/>
                                                <w:bottom w:val="none" w:sz="0" w:space="0" w:color="auto"/>
                                                <w:right w:val="none" w:sz="0" w:space="0" w:color="auto"/>
                                              </w:divBdr>
                                              <w:divsChild>
                                                <w:div w:id="1570731815">
                                                  <w:marLeft w:val="0"/>
                                                  <w:marRight w:val="0"/>
                                                  <w:marTop w:val="0"/>
                                                  <w:marBottom w:val="0"/>
                                                  <w:divBdr>
                                                    <w:top w:val="none" w:sz="0" w:space="0" w:color="auto"/>
                                                    <w:left w:val="none" w:sz="0" w:space="0" w:color="auto"/>
                                                    <w:bottom w:val="none" w:sz="0" w:space="0" w:color="auto"/>
                                                    <w:right w:val="none" w:sz="0" w:space="0" w:color="auto"/>
                                                  </w:divBdr>
                                                  <w:divsChild>
                                                    <w:div w:id="20536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845">
                                              <w:marLeft w:val="0"/>
                                              <w:marRight w:val="0"/>
                                              <w:marTop w:val="0"/>
                                              <w:marBottom w:val="0"/>
                                              <w:divBdr>
                                                <w:top w:val="none" w:sz="0" w:space="0" w:color="auto"/>
                                                <w:left w:val="none" w:sz="0" w:space="0" w:color="auto"/>
                                                <w:bottom w:val="none" w:sz="0" w:space="0" w:color="auto"/>
                                                <w:right w:val="none" w:sz="0" w:space="0" w:color="auto"/>
                                              </w:divBdr>
                                              <w:divsChild>
                                                <w:div w:id="1593857508">
                                                  <w:marLeft w:val="0"/>
                                                  <w:marRight w:val="0"/>
                                                  <w:marTop w:val="0"/>
                                                  <w:marBottom w:val="0"/>
                                                  <w:divBdr>
                                                    <w:top w:val="none" w:sz="0" w:space="0" w:color="auto"/>
                                                    <w:left w:val="none" w:sz="0" w:space="0" w:color="auto"/>
                                                    <w:bottom w:val="none" w:sz="0" w:space="0" w:color="auto"/>
                                                    <w:right w:val="none" w:sz="0" w:space="0" w:color="auto"/>
                                                  </w:divBdr>
                                                  <w:divsChild>
                                                    <w:div w:id="726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3657">
                                              <w:marLeft w:val="0"/>
                                              <w:marRight w:val="0"/>
                                              <w:marTop w:val="0"/>
                                              <w:marBottom w:val="0"/>
                                              <w:divBdr>
                                                <w:top w:val="none" w:sz="0" w:space="0" w:color="auto"/>
                                                <w:left w:val="none" w:sz="0" w:space="0" w:color="auto"/>
                                                <w:bottom w:val="none" w:sz="0" w:space="0" w:color="auto"/>
                                                <w:right w:val="none" w:sz="0" w:space="0" w:color="auto"/>
                                              </w:divBdr>
                                              <w:divsChild>
                                                <w:div w:id="1449275941">
                                                  <w:marLeft w:val="0"/>
                                                  <w:marRight w:val="0"/>
                                                  <w:marTop w:val="0"/>
                                                  <w:marBottom w:val="0"/>
                                                  <w:divBdr>
                                                    <w:top w:val="none" w:sz="0" w:space="0" w:color="auto"/>
                                                    <w:left w:val="none" w:sz="0" w:space="0" w:color="auto"/>
                                                    <w:bottom w:val="none" w:sz="0" w:space="0" w:color="auto"/>
                                                    <w:right w:val="none" w:sz="0" w:space="0" w:color="auto"/>
                                                  </w:divBdr>
                                                  <w:divsChild>
                                                    <w:div w:id="842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820">
                                              <w:marLeft w:val="0"/>
                                              <w:marRight w:val="0"/>
                                              <w:marTop w:val="0"/>
                                              <w:marBottom w:val="0"/>
                                              <w:divBdr>
                                                <w:top w:val="none" w:sz="0" w:space="0" w:color="auto"/>
                                                <w:left w:val="none" w:sz="0" w:space="0" w:color="auto"/>
                                                <w:bottom w:val="none" w:sz="0" w:space="0" w:color="auto"/>
                                                <w:right w:val="none" w:sz="0" w:space="0" w:color="auto"/>
                                              </w:divBdr>
                                              <w:divsChild>
                                                <w:div w:id="809977327">
                                                  <w:marLeft w:val="0"/>
                                                  <w:marRight w:val="0"/>
                                                  <w:marTop w:val="0"/>
                                                  <w:marBottom w:val="0"/>
                                                  <w:divBdr>
                                                    <w:top w:val="none" w:sz="0" w:space="0" w:color="auto"/>
                                                    <w:left w:val="none" w:sz="0" w:space="0" w:color="auto"/>
                                                    <w:bottom w:val="none" w:sz="0" w:space="0" w:color="auto"/>
                                                    <w:right w:val="none" w:sz="0" w:space="0" w:color="auto"/>
                                                  </w:divBdr>
                                                  <w:divsChild>
                                                    <w:div w:id="1237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8359">
                                              <w:marLeft w:val="0"/>
                                              <w:marRight w:val="0"/>
                                              <w:marTop w:val="0"/>
                                              <w:marBottom w:val="0"/>
                                              <w:divBdr>
                                                <w:top w:val="none" w:sz="0" w:space="0" w:color="auto"/>
                                                <w:left w:val="none" w:sz="0" w:space="0" w:color="auto"/>
                                                <w:bottom w:val="none" w:sz="0" w:space="0" w:color="auto"/>
                                                <w:right w:val="none" w:sz="0" w:space="0" w:color="auto"/>
                                              </w:divBdr>
                                              <w:divsChild>
                                                <w:div w:id="623149019">
                                                  <w:marLeft w:val="0"/>
                                                  <w:marRight w:val="0"/>
                                                  <w:marTop w:val="0"/>
                                                  <w:marBottom w:val="0"/>
                                                  <w:divBdr>
                                                    <w:top w:val="none" w:sz="0" w:space="0" w:color="auto"/>
                                                    <w:left w:val="none" w:sz="0" w:space="0" w:color="auto"/>
                                                    <w:bottom w:val="none" w:sz="0" w:space="0" w:color="auto"/>
                                                    <w:right w:val="none" w:sz="0" w:space="0" w:color="auto"/>
                                                  </w:divBdr>
                                                  <w:divsChild>
                                                    <w:div w:id="1480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3822">
                                              <w:marLeft w:val="0"/>
                                              <w:marRight w:val="0"/>
                                              <w:marTop w:val="0"/>
                                              <w:marBottom w:val="0"/>
                                              <w:divBdr>
                                                <w:top w:val="none" w:sz="0" w:space="0" w:color="auto"/>
                                                <w:left w:val="none" w:sz="0" w:space="0" w:color="auto"/>
                                                <w:bottom w:val="none" w:sz="0" w:space="0" w:color="auto"/>
                                                <w:right w:val="none" w:sz="0" w:space="0" w:color="auto"/>
                                              </w:divBdr>
                                              <w:divsChild>
                                                <w:div w:id="618150253">
                                                  <w:marLeft w:val="0"/>
                                                  <w:marRight w:val="0"/>
                                                  <w:marTop w:val="0"/>
                                                  <w:marBottom w:val="0"/>
                                                  <w:divBdr>
                                                    <w:top w:val="none" w:sz="0" w:space="0" w:color="auto"/>
                                                    <w:left w:val="none" w:sz="0" w:space="0" w:color="auto"/>
                                                    <w:bottom w:val="none" w:sz="0" w:space="0" w:color="auto"/>
                                                    <w:right w:val="none" w:sz="0" w:space="0" w:color="auto"/>
                                                  </w:divBdr>
                                                  <w:divsChild>
                                                    <w:div w:id="1784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6058">
                                              <w:marLeft w:val="0"/>
                                              <w:marRight w:val="0"/>
                                              <w:marTop w:val="0"/>
                                              <w:marBottom w:val="0"/>
                                              <w:divBdr>
                                                <w:top w:val="none" w:sz="0" w:space="0" w:color="auto"/>
                                                <w:left w:val="none" w:sz="0" w:space="0" w:color="auto"/>
                                                <w:bottom w:val="none" w:sz="0" w:space="0" w:color="auto"/>
                                                <w:right w:val="none" w:sz="0" w:space="0" w:color="auto"/>
                                              </w:divBdr>
                                              <w:divsChild>
                                                <w:div w:id="362633927">
                                                  <w:marLeft w:val="0"/>
                                                  <w:marRight w:val="0"/>
                                                  <w:marTop w:val="0"/>
                                                  <w:marBottom w:val="0"/>
                                                  <w:divBdr>
                                                    <w:top w:val="none" w:sz="0" w:space="0" w:color="auto"/>
                                                    <w:left w:val="none" w:sz="0" w:space="0" w:color="auto"/>
                                                    <w:bottom w:val="none" w:sz="0" w:space="0" w:color="auto"/>
                                                    <w:right w:val="none" w:sz="0" w:space="0" w:color="auto"/>
                                                  </w:divBdr>
                                                  <w:divsChild>
                                                    <w:div w:id="42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54">
                                              <w:marLeft w:val="0"/>
                                              <w:marRight w:val="0"/>
                                              <w:marTop w:val="0"/>
                                              <w:marBottom w:val="0"/>
                                              <w:divBdr>
                                                <w:top w:val="none" w:sz="0" w:space="0" w:color="auto"/>
                                                <w:left w:val="none" w:sz="0" w:space="0" w:color="auto"/>
                                                <w:bottom w:val="none" w:sz="0" w:space="0" w:color="auto"/>
                                                <w:right w:val="none" w:sz="0" w:space="0" w:color="auto"/>
                                              </w:divBdr>
                                              <w:divsChild>
                                                <w:div w:id="2134594657">
                                                  <w:marLeft w:val="0"/>
                                                  <w:marRight w:val="0"/>
                                                  <w:marTop w:val="0"/>
                                                  <w:marBottom w:val="0"/>
                                                  <w:divBdr>
                                                    <w:top w:val="none" w:sz="0" w:space="0" w:color="auto"/>
                                                    <w:left w:val="none" w:sz="0" w:space="0" w:color="auto"/>
                                                    <w:bottom w:val="none" w:sz="0" w:space="0" w:color="auto"/>
                                                    <w:right w:val="none" w:sz="0" w:space="0" w:color="auto"/>
                                                  </w:divBdr>
                                                  <w:divsChild>
                                                    <w:div w:id="1690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626">
                                              <w:marLeft w:val="0"/>
                                              <w:marRight w:val="0"/>
                                              <w:marTop w:val="0"/>
                                              <w:marBottom w:val="0"/>
                                              <w:divBdr>
                                                <w:top w:val="none" w:sz="0" w:space="0" w:color="auto"/>
                                                <w:left w:val="none" w:sz="0" w:space="0" w:color="auto"/>
                                                <w:bottom w:val="none" w:sz="0" w:space="0" w:color="auto"/>
                                                <w:right w:val="none" w:sz="0" w:space="0" w:color="auto"/>
                                              </w:divBdr>
                                              <w:divsChild>
                                                <w:div w:id="605314139">
                                                  <w:marLeft w:val="0"/>
                                                  <w:marRight w:val="0"/>
                                                  <w:marTop w:val="0"/>
                                                  <w:marBottom w:val="0"/>
                                                  <w:divBdr>
                                                    <w:top w:val="none" w:sz="0" w:space="0" w:color="auto"/>
                                                    <w:left w:val="none" w:sz="0" w:space="0" w:color="auto"/>
                                                    <w:bottom w:val="none" w:sz="0" w:space="0" w:color="auto"/>
                                                    <w:right w:val="none" w:sz="0" w:space="0" w:color="auto"/>
                                                  </w:divBdr>
                                                  <w:divsChild>
                                                    <w:div w:id="1457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461">
                                              <w:marLeft w:val="0"/>
                                              <w:marRight w:val="0"/>
                                              <w:marTop w:val="0"/>
                                              <w:marBottom w:val="0"/>
                                              <w:divBdr>
                                                <w:top w:val="none" w:sz="0" w:space="0" w:color="auto"/>
                                                <w:left w:val="none" w:sz="0" w:space="0" w:color="auto"/>
                                                <w:bottom w:val="none" w:sz="0" w:space="0" w:color="auto"/>
                                                <w:right w:val="none" w:sz="0" w:space="0" w:color="auto"/>
                                              </w:divBdr>
                                              <w:divsChild>
                                                <w:div w:id="1771780164">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926">
                                              <w:marLeft w:val="0"/>
                                              <w:marRight w:val="0"/>
                                              <w:marTop w:val="0"/>
                                              <w:marBottom w:val="0"/>
                                              <w:divBdr>
                                                <w:top w:val="none" w:sz="0" w:space="0" w:color="auto"/>
                                                <w:left w:val="none" w:sz="0" w:space="0" w:color="auto"/>
                                                <w:bottom w:val="none" w:sz="0" w:space="0" w:color="auto"/>
                                                <w:right w:val="none" w:sz="0" w:space="0" w:color="auto"/>
                                              </w:divBdr>
                                              <w:divsChild>
                                                <w:div w:id="1393577630">
                                                  <w:marLeft w:val="0"/>
                                                  <w:marRight w:val="0"/>
                                                  <w:marTop w:val="0"/>
                                                  <w:marBottom w:val="0"/>
                                                  <w:divBdr>
                                                    <w:top w:val="none" w:sz="0" w:space="0" w:color="auto"/>
                                                    <w:left w:val="none" w:sz="0" w:space="0" w:color="auto"/>
                                                    <w:bottom w:val="none" w:sz="0" w:space="0" w:color="auto"/>
                                                    <w:right w:val="none" w:sz="0" w:space="0" w:color="auto"/>
                                                  </w:divBdr>
                                                  <w:divsChild>
                                                    <w:div w:id="6528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638">
                                              <w:marLeft w:val="0"/>
                                              <w:marRight w:val="0"/>
                                              <w:marTop w:val="0"/>
                                              <w:marBottom w:val="0"/>
                                              <w:divBdr>
                                                <w:top w:val="none" w:sz="0" w:space="0" w:color="auto"/>
                                                <w:left w:val="none" w:sz="0" w:space="0" w:color="auto"/>
                                                <w:bottom w:val="none" w:sz="0" w:space="0" w:color="auto"/>
                                                <w:right w:val="none" w:sz="0" w:space="0" w:color="auto"/>
                                              </w:divBdr>
                                              <w:divsChild>
                                                <w:div w:id="1556500579">
                                                  <w:marLeft w:val="0"/>
                                                  <w:marRight w:val="0"/>
                                                  <w:marTop w:val="0"/>
                                                  <w:marBottom w:val="0"/>
                                                  <w:divBdr>
                                                    <w:top w:val="none" w:sz="0" w:space="0" w:color="auto"/>
                                                    <w:left w:val="none" w:sz="0" w:space="0" w:color="auto"/>
                                                    <w:bottom w:val="none" w:sz="0" w:space="0" w:color="auto"/>
                                                    <w:right w:val="none" w:sz="0" w:space="0" w:color="auto"/>
                                                  </w:divBdr>
                                                  <w:divsChild>
                                                    <w:div w:id="1573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365">
                                              <w:marLeft w:val="0"/>
                                              <w:marRight w:val="0"/>
                                              <w:marTop w:val="0"/>
                                              <w:marBottom w:val="0"/>
                                              <w:divBdr>
                                                <w:top w:val="none" w:sz="0" w:space="0" w:color="auto"/>
                                                <w:left w:val="none" w:sz="0" w:space="0" w:color="auto"/>
                                                <w:bottom w:val="none" w:sz="0" w:space="0" w:color="auto"/>
                                                <w:right w:val="none" w:sz="0" w:space="0" w:color="auto"/>
                                              </w:divBdr>
                                              <w:divsChild>
                                                <w:div w:id="1035036815">
                                                  <w:marLeft w:val="0"/>
                                                  <w:marRight w:val="0"/>
                                                  <w:marTop w:val="0"/>
                                                  <w:marBottom w:val="0"/>
                                                  <w:divBdr>
                                                    <w:top w:val="none" w:sz="0" w:space="0" w:color="auto"/>
                                                    <w:left w:val="none" w:sz="0" w:space="0" w:color="auto"/>
                                                    <w:bottom w:val="none" w:sz="0" w:space="0" w:color="auto"/>
                                                    <w:right w:val="none" w:sz="0" w:space="0" w:color="auto"/>
                                                  </w:divBdr>
                                                  <w:divsChild>
                                                    <w:div w:id="1147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696">
                                              <w:marLeft w:val="0"/>
                                              <w:marRight w:val="0"/>
                                              <w:marTop w:val="0"/>
                                              <w:marBottom w:val="0"/>
                                              <w:divBdr>
                                                <w:top w:val="none" w:sz="0" w:space="0" w:color="auto"/>
                                                <w:left w:val="none" w:sz="0" w:space="0" w:color="auto"/>
                                                <w:bottom w:val="none" w:sz="0" w:space="0" w:color="auto"/>
                                                <w:right w:val="none" w:sz="0" w:space="0" w:color="auto"/>
                                              </w:divBdr>
                                              <w:divsChild>
                                                <w:div w:id="630793275">
                                                  <w:marLeft w:val="0"/>
                                                  <w:marRight w:val="0"/>
                                                  <w:marTop w:val="0"/>
                                                  <w:marBottom w:val="0"/>
                                                  <w:divBdr>
                                                    <w:top w:val="none" w:sz="0" w:space="0" w:color="auto"/>
                                                    <w:left w:val="none" w:sz="0" w:space="0" w:color="auto"/>
                                                    <w:bottom w:val="none" w:sz="0" w:space="0" w:color="auto"/>
                                                    <w:right w:val="none" w:sz="0" w:space="0" w:color="auto"/>
                                                  </w:divBdr>
                                                  <w:divsChild>
                                                    <w:div w:id="28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20214">
                                              <w:marLeft w:val="0"/>
                                              <w:marRight w:val="0"/>
                                              <w:marTop w:val="0"/>
                                              <w:marBottom w:val="0"/>
                                              <w:divBdr>
                                                <w:top w:val="none" w:sz="0" w:space="0" w:color="auto"/>
                                                <w:left w:val="none" w:sz="0" w:space="0" w:color="auto"/>
                                                <w:bottom w:val="none" w:sz="0" w:space="0" w:color="auto"/>
                                                <w:right w:val="none" w:sz="0" w:space="0" w:color="auto"/>
                                              </w:divBdr>
                                              <w:divsChild>
                                                <w:div w:id="786506847">
                                                  <w:marLeft w:val="0"/>
                                                  <w:marRight w:val="0"/>
                                                  <w:marTop w:val="0"/>
                                                  <w:marBottom w:val="0"/>
                                                  <w:divBdr>
                                                    <w:top w:val="none" w:sz="0" w:space="0" w:color="auto"/>
                                                    <w:left w:val="none" w:sz="0" w:space="0" w:color="auto"/>
                                                    <w:bottom w:val="none" w:sz="0" w:space="0" w:color="auto"/>
                                                    <w:right w:val="none" w:sz="0" w:space="0" w:color="auto"/>
                                                  </w:divBdr>
                                                  <w:divsChild>
                                                    <w:div w:id="1768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094">
                                              <w:marLeft w:val="0"/>
                                              <w:marRight w:val="0"/>
                                              <w:marTop w:val="0"/>
                                              <w:marBottom w:val="0"/>
                                              <w:divBdr>
                                                <w:top w:val="none" w:sz="0" w:space="0" w:color="auto"/>
                                                <w:left w:val="none" w:sz="0" w:space="0" w:color="auto"/>
                                                <w:bottom w:val="none" w:sz="0" w:space="0" w:color="auto"/>
                                                <w:right w:val="none" w:sz="0" w:space="0" w:color="auto"/>
                                              </w:divBdr>
                                              <w:divsChild>
                                                <w:div w:id="685905438">
                                                  <w:marLeft w:val="0"/>
                                                  <w:marRight w:val="0"/>
                                                  <w:marTop w:val="0"/>
                                                  <w:marBottom w:val="0"/>
                                                  <w:divBdr>
                                                    <w:top w:val="none" w:sz="0" w:space="0" w:color="auto"/>
                                                    <w:left w:val="none" w:sz="0" w:space="0" w:color="auto"/>
                                                    <w:bottom w:val="none" w:sz="0" w:space="0" w:color="auto"/>
                                                    <w:right w:val="none" w:sz="0" w:space="0" w:color="auto"/>
                                                  </w:divBdr>
                                                  <w:divsChild>
                                                    <w:div w:id="1542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60551">
                                  <w:marLeft w:val="0"/>
                                  <w:marRight w:val="0"/>
                                  <w:marTop w:val="0"/>
                                  <w:marBottom w:val="0"/>
                                  <w:divBdr>
                                    <w:top w:val="none" w:sz="0" w:space="0" w:color="auto"/>
                                    <w:left w:val="none" w:sz="0" w:space="0" w:color="auto"/>
                                    <w:bottom w:val="none" w:sz="0" w:space="0" w:color="auto"/>
                                    <w:right w:val="none" w:sz="0" w:space="0" w:color="auto"/>
                                  </w:divBdr>
                                  <w:divsChild>
                                    <w:div w:id="800994831">
                                      <w:marLeft w:val="0"/>
                                      <w:marRight w:val="0"/>
                                      <w:marTop w:val="0"/>
                                      <w:marBottom w:val="0"/>
                                      <w:divBdr>
                                        <w:top w:val="none" w:sz="0" w:space="0" w:color="auto"/>
                                        <w:left w:val="none" w:sz="0" w:space="0" w:color="auto"/>
                                        <w:bottom w:val="none" w:sz="0" w:space="0" w:color="auto"/>
                                        <w:right w:val="none" w:sz="0" w:space="0" w:color="auto"/>
                                      </w:divBdr>
                                    </w:div>
                                    <w:div w:id="1949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106">
                              <w:marLeft w:val="0"/>
                              <w:marRight w:val="0"/>
                              <w:marTop w:val="0"/>
                              <w:marBottom w:val="0"/>
                              <w:divBdr>
                                <w:top w:val="none" w:sz="0" w:space="0" w:color="auto"/>
                                <w:left w:val="none" w:sz="0" w:space="0" w:color="auto"/>
                                <w:bottom w:val="none" w:sz="0" w:space="0" w:color="auto"/>
                                <w:right w:val="none" w:sz="0" w:space="0" w:color="auto"/>
                              </w:divBdr>
                              <w:divsChild>
                                <w:div w:id="1586917394">
                                  <w:marLeft w:val="0"/>
                                  <w:marRight w:val="0"/>
                                  <w:marTop w:val="0"/>
                                  <w:marBottom w:val="0"/>
                                  <w:divBdr>
                                    <w:top w:val="none" w:sz="0" w:space="0" w:color="auto"/>
                                    <w:left w:val="none" w:sz="0" w:space="0" w:color="auto"/>
                                    <w:bottom w:val="none" w:sz="0" w:space="0" w:color="auto"/>
                                    <w:right w:val="none" w:sz="0" w:space="0" w:color="auto"/>
                                  </w:divBdr>
                                  <w:divsChild>
                                    <w:div w:id="1405104437">
                                      <w:marLeft w:val="0"/>
                                      <w:marRight w:val="30"/>
                                      <w:marTop w:val="0"/>
                                      <w:marBottom w:val="0"/>
                                      <w:divBdr>
                                        <w:top w:val="none" w:sz="0" w:space="0" w:color="auto"/>
                                        <w:left w:val="none" w:sz="0" w:space="0" w:color="auto"/>
                                        <w:bottom w:val="none" w:sz="0" w:space="0" w:color="auto"/>
                                        <w:right w:val="none" w:sz="0" w:space="0" w:color="auto"/>
                                      </w:divBdr>
                                      <w:divsChild>
                                        <w:div w:id="2069912101">
                                          <w:marLeft w:val="0"/>
                                          <w:marRight w:val="0"/>
                                          <w:marTop w:val="0"/>
                                          <w:marBottom w:val="0"/>
                                          <w:divBdr>
                                            <w:top w:val="none" w:sz="0" w:space="0" w:color="auto"/>
                                            <w:left w:val="none" w:sz="0" w:space="0" w:color="auto"/>
                                            <w:bottom w:val="none" w:sz="0" w:space="0" w:color="auto"/>
                                            <w:right w:val="none" w:sz="0" w:space="0" w:color="auto"/>
                                          </w:divBdr>
                                        </w:div>
                                      </w:divsChild>
                                    </w:div>
                                    <w:div w:id="1824469679">
                                      <w:marLeft w:val="0"/>
                                      <w:marRight w:val="30"/>
                                      <w:marTop w:val="0"/>
                                      <w:marBottom w:val="0"/>
                                      <w:divBdr>
                                        <w:top w:val="none" w:sz="0" w:space="0" w:color="auto"/>
                                        <w:left w:val="none" w:sz="0" w:space="0" w:color="auto"/>
                                        <w:bottom w:val="none" w:sz="0" w:space="0" w:color="auto"/>
                                        <w:right w:val="none" w:sz="0" w:space="0" w:color="auto"/>
                                      </w:divBdr>
                                      <w:divsChild>
                                        <w:div w:id="1246183928">
                                          <w:marLeft w:val="0"/>
                                          <w:marRight w:val="0"/>
                                          <w:marTop w:val="0"/>
                                          <w:marBottom w:val="0"/>
                                          <w:divBdr>
                                            <w:top w:val="none" w:sz="0" w:space="0" w:color="auto"/>
                                            <w:left w:val="none" w:sz="0" w:space="0" w:color="auto"/>
                                            <w:bottom w:val="none" w:sz="0" w:space="0" w:color="auto"/>
                                            <w:right w:val="none" w:sz="0" w:space="0" w:color="auto"/>
                                          </w:divBdr>
                                        </w:div>
                                      </w:divsChild>
                                    </w:div>
                                    <w:div w:id="45877570">
                                      <w:marLeft w:val="0"/>
                                      <w:marRight w:val="30"/>
                                      <w:marTop w:val="0"/>
                                      <w:marBottom w:val="0"/>
                                      <w:divBdr>
                                        <w:top w:val="none" w:sz="0" w:space="0" w:color="auto"/>
                                        <w:left w:val="none" w:sz="0" w:space="0" w:color="auto"/>
                                        <w:bottom w:val="none" w:sz="0" w:space="0" w:color="auto"/>
                                        <w:right w:val="none" w:sz="0" w:space="0" w:color="auto"/>
                                      </w:divBdr>
                                      <w:divsChild>
                                        <w:div w:id="1835485529">
                                          <w:marLeft w:val="0"/>
                                          <w:marRight w:val="0"/>
                                          <w:marTop w:val="0"/>
                                          <w:marBottom w:val="0"/>
                                          <w:divBdr>
                                            <w:top w:val="none" w:sz="0" w:space="0" w:color="auto"/>
                                            <w:left w:val="none" w:sz="0" w:space="0" w:color="auto"/>
                                            <w:bottom w:val="none" w:sz="0" w:space="0" w:color="auto"/>
                                            <w:right w:val="none" w:sz="0" w:space="0" w:color="auto"/>
                                          </w:divBdr>
                                        </w:div>
                                      </w:divsChild>
                                    </w:div>
                                    <w:div w:id="1748113335">
                                      <w:marLeft w:val="0"/>
                                      <w:marRight w:val="3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
                                      </w:divsChild>
                                    </w:div>
                                    <w:div w:id="1864899372">
                                      <w:marLeft w:val="0"/>
                                      <w:marRight w:val="30"/>
                                      <w:marTop w:val="0"/>
                                      <w:marBottom w:val="0"/>
                                      <w:divBdr>
                                        <w:top w:val="none" w:sz="0" w:space="0" w:color="auto"/>
                                        <w:left w:val="none" w:sz="0" w:space="0" w:color="auto"/>
                                        <w:bottom w:val="none" w:sz="0" w:space="0" w:color="auto"/>
                                        <w:right w:val="none" w:sz="0" w:space="0" w:color="auto"/>
                                      </w:divBdr>
                                      <w:divsChild>
                                        <w:div w:id="1157306022">
                                          <w:marLeft w:val="0"/>
                                          <w:marRight w:val="0"/>
                                          <w:marTop w:val="0"/>
                                          <w:marBottom w:val="0"/>
                                          <w:divBdr>
                                            <w:top w:val="none" w:sz="0" w:space="0" w:color="auto"/>
                                            <w:left w:val="none" w:sz="0" w:space="0" w:color="auto"/>
                                            <w:bottom w:val="none" w:sz="0" w:space="0" w:color="auto"/>
                                            <w:right w:val="none" w:sz="0" w:space="0" w:color="auto"/>
                                          </w:divBdr>
                                        </w:div>
                                      </w:divsChild>
                                    </w:div>
                                    <w:div w:id="33696698">
                                      <w:marLeft w:val="0"/>
                                      <w:marRight w:val="30"/>
                                      <w:marTop w:val="0"/>
                                      <w:marBottom w:val="0"/>
                                      <w:divBdr>
                                        <w:top w:val="none" w:sz="0" w:space="0" w:color="auto"/>
                                        <w:left w:val="none" w:sz="0" w:space="0" w:color="auto"/>
                                        <w:bottom w:val="none" w:sz="0" w:space="0" w:color="auto"/>
                                        <w:right w:val="none" w:sz="0" w:space="0" w:color="auto"/>
                                      </w:divBdr>
                                      <w:divsChild>
                                        <w:div w:id="1998462501">
                                          <w:marLeft w:val="0"/>
                                          <w:marRight w:val="0"/>
                                          <w:marTop w:val="0"/>
                                          <w:marBottom w:val="0"/>
                                          <w:divBdr>
                                            <w:top w:val="none" w:sz="0" w:space="0" w:color="auto"/>
                                            <w:left w:val="none" w:sz="0" w:space="0" w:color="auto"/>
                                            <w:bottom w:val="none" w:sz="0" w:space="0" w:color="auto"/>
                                            <w:right w:val="none" w:sz="0" w:space="0" w:color="auto"/>
                                          </w:divBdr>
                                        </w:div>
                                      </w:divsChild>
                                    </w:div>
                                    <w:div w:id="428160286">
                                      <w:marLeft w:val="0"/>
                                      <w:marRight w:val="30"/>
                                      <w:marTop w:val="0"/>
                                      <w:marBottom w:val="0"/>
                                      <w:divBdr>
                                        <w:top w:val="none" w:sz="0" w:space="0" w:color="auto"/>
                                        <w:left w:val="none" w:sz="0" w:space="0" w:color="auto"/>
                                        <w:bottom w:val="none" w:sz="0" w:space="0" w:color="auto"/>
                                        <w:right w:val="none" w:sz="0" w:space="0" w:color="auto"/>
                                      </w:divBdr>
                                      <w:divsChild>
                                        <w:div w:id="260379316">
                                          <w:marLeft w:val="0"/>
                                          <w:marRight w:val="0"/>
                                          <w:marTop w:val="0"/>
                                          <w:marBottom w:val="0"/>
                                          <w:divBdr>
                                            <w:top w:val="none" w:sz="0" w:space="0" w:color="auto"/>
                                            <w:left w:val="none" w:sz="0" w:space="0" w:color="auto"/>
                                            <w:bottom w:val="none" w:sz="0" w:space="0" w:color="auto"/>
                                            <w:right w:val="none" w:sz="0" w:space="0" w:color="auto"/>
                                          </w:divBdr>
                                        </w:div>
                                      </w:divsChild>
                                    </w:div>
                                    <w:div w:id="194120875">
                                      <w:marLeft w:val="0"/>
                                      <w:marRight w:val="30"/>
                                      <w:marTop w:val="0"/>
                                      <w:marBottom w:val="0"/>
                                      <w:divBdr>
                                        <w:top w:val="none" w:sz="0" w:space="0" w:color="auto"/>
                                        <w:left w:val="none" w:sz="0" w:space="0" w:color="auto"/>
                                        <w:bottom w:val="none" w:sz="0" w:space="0" w:color="auto"/>
                                        <w:right w:val="none" w:sz="0" w:space="0" w:color="auto"/>
                                      </w:divBdr>
                                      <w:divsChild>
                                        <w:div w:id="1505512237">
                                          <w:marLeft w:val="0"/>
                                          <w:marRight w:val="0"/>
                                          <w:marTop w:val="0"/>
                                          <w:marBottom w:val="0"/>
                                          <w:divBdr>
                                            <w:top w:val="none" w:sz="0" w:space="0" w:color="auto"/>
                                            <w:left w:val="none" w:sz="0" w:space="0" w:color="auto"/>
                                            <w:bottom w:val="none" w:sz="0" w:space="0" w:color="auto"/>
                                            <w:right w:val="none" w:sz="0" w:space="0" w:color="auto"/>
                                          </w:divBdr>
                                        </w:div>
                                      </w:divsChild>
                                    </w:div>
                                    <w:div w:id="828205551">
                                      <w:marLeft w:val="0"/>
                                      <w:marRight w:val="30"/>
                                      <w:marTop w:val="0"/>
                                      <w:marBottom w:val="0"/>
                                      <w:divBdr>
                                        <w:top w:val="none" w:sz="0" w:space="0" w:color="auto"/>
                                        <w:left w:val="none" w:sz="0" w:space="0" w:color="auto"/>
                                        <w:bottom w:val="none" w:sz="0" w:space="0" w:color="auto"/>
                                        <w:right w:val="none" w:sz="0" w:space="0" w:color="auto"/>
                                      </w:divBdr>
                                      <w:divsChild>
                                        <w:div w:id="1967080200">
                                          <w:marLeft w:val="0"/>
                                          <w:marRight w:val="0"/>
                                          <w:marTop w:val="0"/>
                                          <w:marBottom w:val="0"/>
                                          <w:divBdr>
                                            <w:top w:val="none" w:sz="0" w:space="0" w:color="auto"/>
                                            <w:left w:val="none" w:sz="0" w:space="0" w:color="auto"/>
                                            <w:bottom w:val="none" w:sz="0" w:space="0" w:color="auto"/>
                                            <w:right w:val="none" w:sz="0" w:space="0" w:color="auto"/>
                                          </w:divBdr>
                                        </w:div>
                                      </w:divsChild>
                                    </w:div>
                                    <w:div w:id="108013249">
                                      <w:marLeft w:val="0"/>
                                      <w:marRight w:val="30"/>
                                      <w:marTop w:val="0"/>
                                      <w:marBottom w:val="0"/>
                                      <w:divBdr>
                                        <w:top w:val="none" w:sz="0" w:space="0" w:color="auto"/>
                                        <w:left w:val="none" w:sz="0" w:space="0" w:color="auto"/>
                                        <w:bottom w:val="none" w:sz="0" w:space="0" w:color="auto"/>
                                        <w:right w:val="none" w:sz="0" w:space="0" w:color="auto"/>
                                      </w:divBdr>
                                      <w:divsChild>
                                        <w:div w:id="628979797">
                                          <w:marLeft w:val="0"/>
                                          <w:marRight w:val="0"/>
                                          <w:marTop w:val="0"/>
                                          <w:marBottom w:val="0"/>
                                          <w:divBdr>
                                            <w:top w:val="none" w:sz="0" w:space="0" w:color="auto"/>
                                            <w:left w:val="none" w:sz="0" w:space="0" w:color="auto"/>
                                            <w:bottom w:val="none" w:sz="0" w:space="0" w:color="auto"/>
                                            <w:right w:val="none" w:sz="0" w:space="0" w:color="auto"/>
                                          </w:divBdr>
                                        </w:div>
                                      </w:divsChild>
                                    </w:div>
                                    <w:div w:id="883325912">
                                      <w:marLeft w:val="0"/>
                                      <w:marRight w:val="30"/>
                                      <w:marTop w:val="0"/>
                                      <w:marBottom w:val="0"/>
                                      <w:divBdr>
                                        <w:top w:val="none" w:sz="0" w:space="0" w:color="auto"/>
                                        <w:left w:val="none" w:sz="0" w:space="0" w:color="auto"/>
                                        <w:bottom w:val="none" w:sz="0" w:space="0" w:color="auto"/>
                                        <w:right w:val="none" w:sz="0" w:space="0" w:color="auto"/>
                                      </w:divBdr>
                                      <w:divsChild>
                                        <w:div w:id="1095829409">
                                          <w:marLeft w:val="0"/>
                                          <w:marRight w:val="0"/>
                                          <w:marTop w:val="0"/>
                                          <w:marBottom w:val="0"/>
                                          <w:divBdr>
                                            <w:top w:val="none" w:sz="0" w:space="0" w:color="auto"/>
                                            <w:left w:val="none" w:sz="0" w:space="0" w:color="auto"/>
                                            <w:bottom w:val="none" w:sz="0" w:space="0" w:color="auto"/>
                                            <w:right w:val="none" w:sz="0" w:space="0" w:color="auto"/>
                                          </w:divBdr>
                                        </w:div>
                                      </w:divsChild>
                                    </w:div>
                                    <w:div w:id="434520726">
                                      <w:marLeft w:val="0"/>
                                      <w:marRight w:val="30"/>
                                      <w:marTop w:val="0"/>
                                      <w:marBottom w:val="0"/>
                                      <w:divBdr>
                                        <w:top w:val="none" w:sz="0" w:space="0" w:color="auto"/>
                                        <w:left w:val="none" w:sz="0" w:space="0" w:color="auto"/>
                                        <w:bottom w:val="none" w:sz="0" w:space="0" w:color="auto"/>
                                        <w:right w:val="none" w:sz="0" w:space="0" w:color="auto"/>
                                      </w:divBdr>
                                      <w:divsChild>
                                        <w:div w:id="850140583">
                                          <w:marLeft w:val="0"/>
                                          <w:marRight w:val="0"/>
                                          <w:marTop w:val="0"/>
                                          <w:marBottom w:val="0"/>
                                          <w:divBdr>
                                            <w:top w:val="none" w:sz="0" w:space="0" w:color="auto"/>
                                            <w:left w:val="none" w:sz="0" w:space="0" w:color="auto"/>
                                            <w:bottom w:val="none" w:sz="0" w:space="0" w:color="auto"/>
                                            <w:right w:val="none" w:sz="0" w:space="0" w:color="auto"/>
                                          </w:divBdr>
                                        </w:div>
                                      </w:divsChild>
                                    </w:div>
                                    <w:div w:id="1848403785">
                                      <w:marLeft w:val="0"/>
                                      <w:marRight w:val="30"/>
                                      <w:marTop w:val="0"/>
                                      <w:marBottom w:val="0"/>
                                      <w:divBdr>
                                        <w:top w:val="none" w:sz="0" w:space="0" w:color="auto"/>
                                        <w:left w:val="none" w:sz="0" w:space="0" w:color="auto"/>
                                        <w:bottom w:val="none" w:sz="0" w:space="0" w:color="auto"/>
                                        <w:right w:val="none" w:sz="0" w:space="0" w:color="auto"/>
                                      </w:divBdr>
                                      <w:divsChild>
                                        <w:div w:id="41835826">
                                          <w:marLeft w:val="0"/>
                                          <w:marRight w:val="0"/>
                                          <w:marTop w:val="0"/>
                                          <w:marBottom w:val="0"/>
                                          <w:divBdr>
                                            <w:top w:val="none" w:sz="0" w:space="0" w:color="auto"/>
                                            <w:left w:val="none" w:sz="0" w:space="0" w:color="auto"/>
                                            <w:bottom w:val="none" w:sz="0" w:space="0" w:color="auto"/>
                                            <w:right w:val="none" w:sz="0" w:space="0" w:color="auto"/>
                                          </w:divBdr>
                                        </w:div>
                                      </w:divsChild>
                                    </w:div>
                                    <w:div w:id="1089276827">
                                      <w:marLeft w:val="0"/>
                                      <w:marRight w:val="3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
                                      </w:divsChild>
                                    </w:div>
                                    <w:div w:id="1817917487">
                                      <w:marLeft w:val="0"/>
                                      <w:marRight w:val="30"/>
                                      <w:marTop w:val="0"/>
                                      <w:marBottom w:val="0"/>
                                      <w:divBdr>
                                        <w:top w:val="none" w:sz="0" w:space="0" w:color="auto"/>
                                        <w:left w:val="none" w:sz="0" w:space="0" w:color="auto"/>
                                        <w:bottom w:val="none" w:sz="0" w:space="0" w:color="auto"/>
                                        <w:right w:val="none" w:sz="0" w:space="0" w:color="auto"/>
                                      </w:divBdr>
                                      <w:divsChild>
                                        <w:div w:id="1027024765">
                                          <w:marLeft w:val="0"/>
                                          <w:marRight w:val="0"/>
                                          <w:marTop w:val="0"/>
                                          <w:marBottom w:val="0"/>
                                          <w:divBdr>
                                            <w:top w:val="none" w:sz="0" w:space="0" w:color="auto"/>
                                            <w:left w:val="none" w:sz="0" w:space="0" w:color="auto"/>
                                            <w:bottom w:val="none" w:sz="0" w:space="0" w:color="auto"/>
                                            <w:right w:val="none" w:sz="0" w:space="0" w:color="auto"/>
                                          </w:divBdr>
                                        </w:div>
                                      </w:divsChild>
                                    </w:div>
                                    <w:div w:id="393699167">
                                      <w:marLeft w:val="0"/>
                                      <w:marRight w:val="30"/>
                                      <w:marTop w:val="0"/>
                                      <w:marBottom w:val="0"/>
                                      <w:divBdr>
                                        <w:top w:val="none" w:sz="0" w:space="0" w:color="auto"/>
                                        <w:left w:val="none" w:sz="0" w:space="0" w:color="auto"/>
                                        <w:bottom w:val="none" w:sz="0" w:space="0" w:color="auto"/>
                                        <w:right w:val="none" w:sz="0" w:space="0" w:color="auto"/>
                                      </w:divBdr>
                                      <w:divsChild>
                                        <w:div w:id="47539761">
                                          <w:marLeft w:val="0"/>
                                          <w:marRight w:val="0"/>
                                          <w:marTop w:val="0"/>
                                          <w:marBottom w:val="0"/>
                                          <w:divBdr>
                                            <w:top w:val="none" w:sz="0" w:space="0" w:color="auto"/>
                                            <w:left w:val="none" w:sz="0" w:space="0" w:color="auto"/>
                                            <w:bottom w:val="none" w:sz="0" w:space="0" w:color="auto"/>
                                            <w:right w:val="none" w:sz="0" w:space="0" w:color="auto"/>
                                          </w:divBdr>
                                        </w:div>
                                      </w:divsChild>
                                    </w:div>
                                    <w:div w:id="1093362449">
                                      <w:marLeft w:val="0"/>
                                      <w:marRight w:val="30"/>
                                      <w:marTop w:val="0"/>
                                      <w:marBottom w:val="0"/>
                                      <w:divBdr>
                                        <w:top w:val="none" w:sz="0" w:space="0" w:color="auto"/>
                                        <w:left w:val="none" w:sz="0" w:space="0" w:color="auto"/>
                                        <w:bottom w:val="none" w:sz="0" w:space="0" w:color="auto"/>
                                        <w:right w:val="none" w:sz="0" w:space="0" w:color="auto"/>
                                      </w:divBdr>
                                      <w:divsChild>
                                        <w:div w:id="1687974138">
                                          <w:marLeft w:val="0"/>
                                          <w:marRight w:val="0"/>
                                          <w:marTop w:val="0"/>
                                          <w:marBottom w:val="0"/>
                                          <w:divBdr>
                                            <w:top w:val="none" w:sz="0" w:space="0" w:color="auto"/>
                                            <w:left w:val="none" w:sz="0" w:space="0" w:color="auto"/>
                                            <w:bottom w:val="none" w:sz="0" w:space="0" w:color="auto"/>
                                            <w:right w:val="none" w:sz="0" w:space="0" w:color="auto"/>
                                          </w:divBdr>
                                        </w:div>
                                      </w:divsChild>
                                    </w:div>
                                    <w:div w:id="1281185537">
                                      <w:marLeft w:val="0"/>
                                      <w:marRight w:val="30"/>
                                      <w:marTop w:val="0"/>
                                      <w:marBottom w:val="0"/>
                                      <w:divBdr>
                                        <w:top w:val="none" w:sz="0" w:space="0" w:color="auto"/>
                                        <w:left w:val="none" w:sz="0" w:space="0" w:color="auto"/>
                                        <w:bottom w:val="none" w:sz="0" w:space="0" w:color="auto"/>
                                        <w:right w:val="none" w:sz="0" w:space="0" w:color="auto"/>
                                      </w:divBdr>
                                      <w:divsChild>
                                        <w:div w:id="883442011">
                                          <w:marLeft w:val="0"/>
                                          <w:marRight w:val="0"/>
                                          <w:marTop w:val="0"/>
                                          <w:marBottom w:val="0"/>
                                          <w:divBdr>
                                            <w:top w:val="none" w:sz="0" w:space="0" w:color="auto"/>
                                            <w:left w:val="none" w:sz="0" w:space="0" w:color="auto"/>
                                            <w:bottom w:val="none" w:sz="0" w:space="0" w:color="auto"/>
                                            <w:right w:val="none" w:sz="0" w:space="0" w:color="auto"/>
                                          </w:divBdr>
                                        </w:div>
                                      </w:divsChild>
                                    </w:div>
                                    <w:div w:id="935601432">
                                      <w:marLeft w:val="0"/>
                                      <w:marRight w:val="30"/>
                                      <w:marTop w:val="0"/>
                                      <w:marBottom w:val="0"/>
                                      <w:divBdr>
                                        <w:top w:val="none" w:sz="0" w:space="0" w:color="auto"/>
                                        <w:left w:val="none" w:sz="0" w:space="0" w:color="auto"/>
                                        <w:bottom w:val="none" w:sz="0" w:space="0" w:color="auto"/>
                                        <w:right w:val="none" w:sz="0" w:space="0" w:color="auto"/>
                                      </w:divBdr>
                                      <w:divsChild>
                                        <w:div w:id="1841963769">
                                          <w:marLeft w:val="0"/>
                                          <w:marRight w:val="0"/>
                                          <w:marTop w:val="0"/>
                                          <w:marBottom w:val="0"/>
                                          <w:divBdr>
                                            <w:top w:val="none" w:sz="0" w:space="0" w:color="auto"/>
                                            <w:left w:val="none" w:sz="0" w:space="0" w:color="auto"/>
                                            <w:bottom w:val="none" w:sz="0" w:space="0" w:color="auto"/>
                                            <w:right w:val="none" w:sz="0" w:space="0" w:color="auto"/>
                                          </w:divBdr>
                                        </w:div>
                                      </w:divsChild>
                                    </w:div>
                                    <w:div w:id="128059592">
                                      <w:marLeft w:val="0"/>
                                      <w:marRight w:val="30"/>
                                      <w:marTop w:val="0"/>
                                      <w:marBottom w:val="0"/>
                                      <w:divBdr>
                                        <w:top w:val="none" w:sz="0" w:space="0" w:color="auto"/>
                                        <w:left w:val="none" w:sz="0" w:space="0" w:color="auto"/>
                                        <w:bottom w:val="none" w:sz="0" w:space="0" w:color="auto"/>
                                        <w:right w:val="none" w:sz="0" w:space="0" w:color="auto"/>
                                      </w:divBdr>
                                      <w:divsChild>
                                        <w:div w:id="785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29160">
                          <w:marLeft w:val="0"/>
                          <w:marRight w:val="0"/>
                          <w:marTop w:val="300"/>
                          <w:marBottom w:val="300"/>
                          <w:divBdr>
                            <w:top w:val="none" w:sz="0" w:space="0" w:color="auto"/>
                            <w:left w:val="none" w:sz="0" w:space="0" w:color="auto"/>
                            <w:bottom w:val="none" w:sz="0" w:space="0" w:color="auto"/>
                            <w:right w:val="none" w:sz="0" w:space="0" w:color="auto"/>
                          </w:divBdr>
                          <w:divsChild>
                            <w:div w:id="292561301">
                              <w:marLeft w:val="0"/>
                              <w:marRight w:val="0"/>
                              <w:marTop w:val="0"/>
                              <w:marBottom w:val="0"/>
                              <w:divBdr>
                                <w:top w:val="none" w:sz="0" w:space="0" w:color="auto"/>
                                <w:left w:val="none" w:sz="0" w:space="0" w:color="auto"/>
                                <w:bottom w:val="none" w:sz="0" w:space="0" w:color="auto"/>
                                <w:right w:val="none" w:sz="0" w:space="0" w:color="auto"/>
                              </w:divBdr>
                              <w:divsChild>
                                <w:div w:id="673386381">
                                  <w:marLeft w:val="0"/>
                                  <w:marRight w:val="0"/>
                                  <w:marTop w:val="0"/>
                                  <w:marBottom w:val="0"/>
                                  <w:divBdr>
                                    <w:top w:val="none" w:sz="0" w:space="0" w:color="auto"/>
                                    <w:left w:val="none" w:sz="0" w:space="0" w:color="auto"/>
                                    <w:bottom w:val="none" w:sz="0" w:space="0" w:color="auto"/>
                                    <w:right w:val="none" w:sz="0" w:space="0" w:color="auto"/>
                                  </w:divBdr>
                                  <w:divsChild>
                                    <w:div w:id="1287588389">
                                      <w:marLeft w:val="0"/>
                                      <w:marRight w:val="0"/>
                                      <w:marTop w:val="0"/>
                                      <w:marBottom w:val="0"/>
                                      <w:divBdr>
                                        <w:top w:val="none" w:sz="0" w:space="0" w:color="auto"/>
                                        <w:left w:val="none" w:sz="0" w:space="0" w:color="auto"/>
                                        <w:bottom w:val="none" w:sz="0" w:space="0" w:color="auto"/>
                                        <w:right w:val="none" w:sz="0" w:space="0" w:color="auto"/>
                                      </w:divBdr>
                                      <w:divsChild>
                                        <w:div w:id="1794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4702">
                              <w:marLeft w:val="0"/>
                              <w:marRight w:val="0"/>
                              <w:marTop w:val="180"/>
                              <w:marBottom w:val="0"/>
                              <w:divBdr>
                                <w:top w:val="none" w:sz="0" w:space="0" w:color="auto"/>
                                <w:left w:val="none" w:sz="0" w:space="0" w:color="auto"/>
                                <w:bottom w:val="none" w:sz="0" w:space="0" w:color="auto"/>
                                <w:right w:val="none" w:sz="0" w:space="0" w:color="auto"/>
                              </w:divBdr>
                              <w:divsChild>
                                <w:div w:id="1819573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909286">
                          <w:marLeft w:val="0"/>
                          <w:marRight w:val="0"/>
                          <w:marTop w:val="300"/>
                          <w:marBottom w:val="225"/>
                          <w:divBdr>
                            <w:top w:val="none" w:sz="0" w:space="0" w:color="auto"/>
                            <w:left w:val="none" w:sz="0" w:space="0" w:color="auto"/>
                            <w:bottom w:val="none" w:sz="0" w:space="0" w:color="auto"/>
                            <w:right w:val="none" w:sz="0" w:space="0" w:color="auto"/>
                          </w:divBdr>
                        </w:div>
                        <w:div w:id="927036252">
                          <w:marLeft w:val="0"/>
                          <w:marRight w:val="0"/>
                          <w:marTop w:val="0"/>
                          <w:marBottom w:val="480"/>
                          <w:divBdr>
                            <w:top w:val="none" w:sz="0" w:space="0" w:color="auto"/>
                            <w:left w:val="none" w:sz="0" w:space="0" w:color="auto"/>
                            <w:bottom w:val="none" w:sz="0" w:space="0" w:color="auto"/>
                            <w:right w:val="none" w:sz="0" w:space="0" w:color="auto"/>
                          </w:divBdr>
                          <w:divsChild>
                            <w:div w:id="1273781486">
                              <w:marLeft w:val="0"/>
                              <w:marRight w:val="0"/>
                              <w:marTop w:val="0"/>
                              <w:marBottom w:val="0"/>
                              <w:divBdr>
                                <w:top w:val="none" w:sz="0" w:space="0" w:color="auto"/>
                                <w:left w:val="none" w:sz="0" w:space="0" w:color="auto"/>
                                <w:bottom w:val="none" w:sz="0" w:space="0" w:color="auto"/>
                                <w:right w:val="none" w:sz="0" w:space="0" w:color="auto"/>
                              </w:divBdr>
                            </w:div>
                            <w:div w:id="1269318499">
                              <w:marLeft w:val="0"/>
                              <w:marRight w:val="0"/>
                              <w:marTop w:val="0"/>
                              <w:marBottom w:val="0"/>
                              <w:divBdr>
                                <w:top w:val="none" w:sz="0" w:space="0" w:color="auto"/>
                                <w:left w:val="none" w:sz="0" w:space="0" w:color="auto"/>
                                <w:bottom w:val="none" w:sz="0" w:space="0" w:color="auto"/>
                                <w:right w:val="none" w:sz="0" w:space="0" w:color="auto"/>
                              </w:divBdr>
                            </w:div>
                          </w:divsChild>
                        </w:div>
                        <w:div w:id="686061861">
                          <w:marLeft w:val="0"/>
                          <w:marRight w:val="0"/>
                          <w:marTop w:val="600"/>
                          <w:marBottom w:val="600"/>
                          <w:divBdr>
                            <w:top w:val="none" w:sz="0" w:space="0" w:color="auto"/>
                            <w:left w:val="none" w:sz="0" w:space="0" w:color="auto"/>
                            <w:bottom w:val="none" w:sz="0" w:space="0" w:color="auto"/>
                            <w:right w:val="none" w:sz="0" w:space="0" w:color="auto"/>
                          </w:divBdr>
                        </w:div>
                        <w:div w:id="1245990038">
                          <w:marLeft w:val="0"/>
                          <w:marRight w:val="0"/>
                          <w:marTop w:val="0"/>
                          <w:marBottom w:val="0"/>
                          <w:divBdr>
                            <w:top w:val="none" w:sz="0" w:space="0" w:color="auto"/>
                            <w:left w:val="none" w:sz="0" w:space="0" w:color="auto"/>
                            <w:bottom w:val="none" w:sz="0" w:space="0" w:color="auto"/>
                            <w:right w:val="none" w:sz="0" w:space="0" w:color="auto"/>
                          </w:divBdr>
                          <w:divsChild>
                            <w:div w:id="1465150293">
                              <w:marLeft w:val="0"/>
                              <w:marRight w:val="540"/>
                              <w:marTop w:val="0"/>
                              <w:marBottom w:val="300"/>
                              <w:divBdr>
                                <w:top w:val="none" w:sz="0" w:space="0" w:color="auto"/>
                                <w:left w:val="none" w:sz="0" w:space="0" w:color="auto"/>
                                <w:bottom w:val="none" w:sz="0" w:space="0" w:color="auto"/>
                                <w:right w:val="none" w:sz="0" w:space="0" w:color="auto"/>
                              </w:divBdr>
                              <w:divsChild>
                                <w:div w:id="1338383034">
                                  <w:marLeft w:val="0"/>
                                  <w:marRight w:val="0"/>
                                  <w:marTop w:val="0"/>
                                  <w:marBottom w:val="0"/>
                                  <w:divBdr>
                                    <w:top w:val="none" w:sz="0" w:space="0" w:color="auto"/>
                                    <w:left w:val="none" w:sz="0" w:space="0" w:color="auto"/>
                                    <w:bottom w:val="none" w:sz="0" w:space="0" w:color="auto"/>
                                    <w:right w:val="none" w:sz="0" w:space="0" w:color="auto"/>
                                  </w:divBdr>
                                  <w:divsChild>
                                    <w:div w:id="975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30514596">
      <w:bodyDiv w:val="1"/>
      <w:marLeft w:val="0"/>
      <w:marRight w:val="0"/>
      <w:marTop w:val="0"/>
      <w:marBottom w:val="0"/>
      <w:divBdr>
        <w:top w:val="none" w:sz="0" w:space="0" w:color="auto"/>
        <w:left w:val="none" w:sz="0" w:space="0" w:color="auto"/>
        <w:bottom w:val="none" w:sz="0" w:space="0" w:color="auto"/>
        <w:right w:val="none" w:sz="0" w:space="0" w:color="auto"/>
      </w:divBdr>
      <w:divsChild>
        <w:div w:id="130485380">
          <w:marLeft w:val="0"/>
          <w:marRight w:val="0"/>
          <w:marTop w:val="0"/>
          <w:marBottom w:val="0"/>
          <w:divBdr>
            <w:top w:val="none" w:sz="0" w:space="0" w:color="auto"/>
            <w:left w:val="none" w:sz="0" w:space="0" w:color="auto"/>
            <w:bottom w:val="none" w:sz="0" w:space="0" w:color="auto"/>
            <w:right w:val="none" w:sz="0" w:space="0" w:color="auto"/>
          </w:divBdr>
          <w:divsChild>
            <w:div w:id="548881733">
              <w:marLeft w:val="0"/>
              <w:marRight w:val="0"/>
              <w:marTop w:val="0"/>
              <w:marBottom w:val="0"/>
              <w:divBdr>
                <w:top w:val="none" w:sz="0" w:space="0" w:color="auto"/>
                <w:left w:val="none" w:sz="0" w:space="0" w:color="auto"/>
                <w:bottom w:val="none" w:sz="0" w:space="0" w:color="auto"/>
                <w:right w:val="none" w:sz="0" w:space="0" w:color="auto"/>
              </w:divBdr>
            </w:div>
          </w:divsChild>
        </w:div>
        <w:div w:id="221252251">
          <w:marLeft w:val="0"/>
          <w:marRight w:val="0"/>
          <w:marTop w:val="225"/>
          <w:marBottom w:val="0"/>
          <w:divBdr>
            <w:top w:val="single" w:sz="6" w:space="4" w:color="EEEEEE"/>
            <w:left w:val="none" w:sz="0" w:space="0" w:color="auto"/>
            <w:bottom w:val="single" w:sz="6" w:space="4" w:color="EEEEEE"/>
            <w:right w:val="none" w:sz="0" w:space="0" w:color="auto"/>
          </w:divBdr>
          <w:divsChild>
            <w:div w:id="182861398">
              <w:marLeft w:val="0"/>
              <w:marRight w:val="75"/>
              <w:marTop w:val="0"/>
              <w:marBottom w:val="0"/>
              <w:divBdr>
                <w:top w:val="none" w:sz="0" w:space="0" w:color="auto"/>
                <w:left w:val="none" w:sz="0" w:space="0" w:color="auto"/>
                <w:bottom w:val="none" w:sz="0" w:space="0" w:color="auto"/>
                <w:right w:val="none" w:sz="0" w:space="0" w:color="auto"/>
              </w:divBdr>
              <w:divsChild>
                <w:div w:id="9559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271">
          <w:marLeft w:val="0"/>
          <w:marRight w:val="0"/>
          <w:marTop w:val="0"/>
          <w:marBottom w:val="0"/>
          <w:divBdr>
            <w:top w:val="none" w:sz="0" w:space="0" w:color="auto"/>
            <w:left w:val="none" w:sz="0" w:space="0" w:color="auto"/>
            <w:bottom w:val="none" w:sz="0" w:space="0" w:color="auto"/>
            <w:right w:val="none" w:sz="0" w:space="0" w:color="auto"/>
          </w:divBdr>
          <w:divsChild>
            <w:div w:id="1868174030">
              <w:marLeft w:val="0"/>
              <w:marRight w:val="0"/>
              <w:marTop w:val="180"/>
              <w:marBottom w:val="0"/>
              <w:divBdr>
                <w:top w:val="none" w:sz="0" w:space="0" w:color="auto"/>
                <w:left w:val="none" w:sz="0" w:space="0" w:color="auto"/>
                <w:bottom w:val="none" w:sz="0" w:space="0" w:color="auto"/>
                <w:right w:val="none" w:sz="0" w:space="0" w:color="auto"/>
              </w:divBdr>
            </w:div>
          </w:divsChild>
        </w:div>
        <w:div w:id="531650521">
          <w:marLeft w:val="0"/>
          <w:marRight w:val="0"/>
          <w:marTop w:val="0"/>
          <w:marBottom w:val="0"/>
          <w:divBdr>
            <w:top w:val="none" w:sz="0" w:space="0" w:color="auto"/>
            <w:left w:val="none" w:sz="0" w:space="0" w:color="auto"/>
            <w:bottom w:val="none" w:sz="0" w:space="0" w:color="auto"/>
            <w:right w:val="none" w:sz="0" w:space="0" w:color="auto"/>
          </w:divBdr>
          <w:divsChild>
            <w:div w:id="1215580206">
              <w:marLeft w:val="0"/>
              <w:marRight w:val="0"/>
              <w:marTop w:val="480"/>
              <w:marBottom w:val="0"/>
              <w:divBdr>
                <w:top w:val="none" w:sz="0" w:space="0" w:color="auto"/>
                <w:left w:val="none" w:sz="0" w:space="0" w:color="auto"/>
                <w:bottom w:val="single" w:sz="6" w:space="11" w:color="EEEEEE"/>
                <w:right w:val="none" w:sz="0" w:space="0" w:color="auto"/>
              </w:divBdr>
              <w:divsChild>
                <w:div w:id="1381517829">
                  <w:marLeft w:val="0"/>
                  <w:marRight w:val="0"/>
                  <w:marTop w:val="225"/>
                  <w:marBottom w:val="0"/>
                  <w:divBdr>
                    <w:top w:val="none" w:sz="0" w:space="0" w:color="auto"/>
                    <w:left w:val="none" w:sz="0" w:space="0" w:color="auto"/>
                    <w:bottom w:val="none" w:sz="0" w:space="0" w:color="auto"/>
                    <w:right w:val="none" w:sz="0" w:space="0" w:color="auto"/>
                  </w:divBdr>
                </w:div>
              </w:divsChild>
            </w:div>
            <w:div w:id="307633411">
              <w:marLeft w:val="0"/>
              <w:marRight w:val="0"/>
              <w:marTop w:val="0"/>
              <w:marBottom w:val="60"/>
              <w:divBdr>
                <w:top w:val="none" w:sz="0" w:space="0" w:color="auto"/>
                <w:left w:val="none" w:sz="0" w:space="0" w:color="auto"/>
                <w:bottom w:val="none" w:sz="0" w:space="0" w:color="auto"/>
                <w:right w:val="none" w:sz="0" w:space="0" w:color="auto"/>
              </w:divBdr>
              <w:divsChild>
                <w:div w:id="1157578861">
                  <w:marLeft w:val="0"/>
                  <w:marRight w:val="0"/>
                  <w:marTop w:val="0"/>
                  <w:marBottom w:val="0"/>
                  <w:divBdr>
                    <w:top w:val="none" w:sz="0" w:space="0" w:color="auto"/>
                    <w:left w:val="none" w:sz="0" w:space="0" w:color="auto"/>
                    <w:bottom w:val="none" w:sz="0" w:space="0" w:color="auto"/>
                    <w:right w:val="none" w:sz="0" w:space="0" w:color="auto"/>
                  </w:divBdr>
                  <w:divsChild>
                    <w:div w:id="658461827">
                      <w:marLeft w:val="0"/>
                      <w:marRight w:val="0"/>
                      <w:marTop w:val="480"/>
                      <w:marBottom w:val="480"/>
                      <w:divBdr>
                        <w:top w:val="none" w:sz="0" w:space="0" w:color="auto"/>
                        <w:left w:val="none" w:sz="0" w:space="0" w:color="auto"/>
                        <w:bottom w:val="none" w:sz="0" w:space="0" w:color="auto"/>
                        <w:right w:val="none" w:sz="0" w:space="0" w:color="auto"/>
                      </w:divBdr>
                    </w:div>
                  </w:divsChild>
                </w:div>
                <w:div w:id="1899894489">
                  <w:marLeft w:val="0"/>
                  <w:marRight w:val="0"/>
                  <w:marTop w:val="0"/>
                  <w:marBottom w:val="0"/>
                  <w:divBdr>
                    <w:top w:val="none" w:sz="0" w:space="0" w:color="auto"/>
                    <w:left w:val="none" w:sz="0" w:space="0" w:color="auto"/>
                    <w:bottom w:val="none" w:sz="0" w:space="0" w:color="auto"/>
                    <w:right w:val="none" w:sz="0" w:space="0" w:color="auto"/>
                  </w:divBdr>
                  <w:divsChild>
                    <w:div w:id="1383098188">
                      <w:marLeft w:val="0"/>
                      <w:marRight w:val="0"/>
                      <w:marTop w:val="0"/>
                      <w:marBottom w:val="0"/>
                      <w:divBdr>
                        <w:top w:val="none" w:sz="0" w:space="0" w:color="auto"/>
                        <w:left w:val="none" w:sz="0" w:space="0" w:color="auto"/>
                        <w:bottom w:val="none" w:sz="0" w:space="0" w:color="auto"/>
                        <w:right w:val="none" w:sz="0" w:space="0" w:color="auto"/>
                      </w:divBdr>
                      <w:divsChild>
                        <w:div w:id="1829318735">
                          <w:marLeft w:val="0"/>
                          <w:marRight w:val="0"/>
                          <w:marTop w:val="0"/>
                          <w:marBottom w:val="0"/>
                          <w:divBdr>
                            <w:top w:val="none" w:sz="0" w:space="0" w:color="auto"/>
                            <w:left w:val="none" w:sz="0" w:space="0" w:color="auto"/>
                            <w:bottom w:val="none" w:sz="0" w:space="0" w:color="auto"/>
                            <w:right w:val="none" w:sz="0" w:space="0" w:color="auto"/>
                          </w:divBdr>
                          <w:divsChild>
                            <w:div w:id="141043921">
                              <w:marLeft w:val="0"/>
                              <w:marRight w:val="540"/>
                              <w:marTop w:val="0"/>
                              <w:marBottom w:val="300"/>
                              <w:divBdr>
                                <w:top w:val="none" w:sz="0" w:space="0" w:color="auto"/>
                                <w:left w:val="none" w:sz="0" w:space="0" w:color="auto"/>
                                <w:bottom w:val="none" w:sz="0" w:space="0" w:color="auto"/>
                                <w:right w:val="none" w:sz="0" w:space="0" w:color="auto"/>
                              </w:divBdr>
                              <w:divsChild>
                                <w:div w:id="441385437">
                                  <w:marLeft w:val="0"/>
                                  <w:marRight w:val="0"/>
                                  <w:marTop w:val="0"/>
                                  <w:marBottom w:val="0"/>
                                  <w:divBdr>
                                    <w:top w:val="none" w:sz="0" w:space="0" w:color="auto"/>
                                    <w:left w:val="none" w:sz="0" w:space="0" w:color="auto"/>
                                    <w:bottom w:val="none" w:sz="0" w:space="0" w:color="auto"/>
                                    <w:right w:val="none" w:sz="0" w:space="0" w:color="auto"/>
                                  </w:divBdr>
                                  <w:divsChild>
                                    <w:div w:id="9676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5809">
                          <w:marLeft w:val="0"/>
                          <w:marRight w:val="0"/>
                          <w:marTop w:val="0"/>
                          <w:marBottom w:val="0"/>
                          <w:divBdr>
                            <w:top w:val="none" w:sz="0" w:space="0" w:color="auto"/>
                            <w:left w:val="none" w:sz="0" w:space="0" w:color="auto"/>
                            <w:bottom w:val="none" w:sz="0" w:space="0" w:color="auto"/>
                            <w:right w:val="none" w:sz="0" w:space="0" w:color="auto"/>
                          </w:divBdr>
                        </w:div>
                        <w:div w:id="182059754">
                          <w:marLeft w:val="0"/>
                          <w:marRight w:val="0"/>
                          <w:marTop w:val="0"/>
                          <w:marBottom w:val="0"/>
                          <w:divBdr>
                            <w:top w:val="none" w:sz="0" w:space="0" w:color="auto"/>
                            <w:left w:val="none" w:sz="0" w:space="0" w:color="auto"/>
                            <w:bottom w:val="none" w:sz="0" w:space="0" w:color="auto"/>
                            <w:right w:val="none" w:sz="0" w:space="0" w:color="auto"/>
                          </w:divBdr>
                          <w:divsChild>
                            <w:div w:id="393479242">
                              <w:marLeft w:val="540"/>
                              <w:marRight w:val="0"/>
                              <w:marTop w:val="0"/>
                              <w:marBottom w:val="300"/>
                              <w:divBdr>
                                <w:top w:val="none" w:sz="0" w:space="0" w:color="auto"/>
                                <w:left w:val="none" w:sz="0" w:space="0" w:color="auto"/>
                                <w:bottom w:val="none" w:sz="0" w:space="0" w:color="auto"/>
                                <w:right w:val="none" w:sz="0" w:space="0" w:color="auto"/>
                              </w:divBdr>
                              <w:divsChild>
                                <w:div w:id="297150881">
                                  <w:marLeft w:val="0"/>
                                  <w:marRight w:val="0"/>
                                  <w:marTop w:val="0"/>
                                  <w:marBottom w:val="0"/>
                                  <w:divBdr>
                                    <w:top w:val="none" w:sz="0" w:space="0" w:color="auto"/>
                                    <w:left w:val="none" w:sz="0" w:space="0" w:color="auto"/>
                                    <w:bottom w:val="none" w:sz="0" w:space="0" w:color="auto"/>
                                    <w:right w:val="none" w:sz="0" w:space="0" w:color="auto"/>
                                  </w:divBdr>
                                  <w:divsChild>
                                    <w:div w:id="11379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75">
      <w:bodyDiv w:val="1"/>
      <w:marLeft w:val="0"/>
      <w:marRight w:val="0"/>
      <w:marTop w:val="0"/>
      <w:marBottom w:val="0"/>
      <w:divBdr>
        <w:top w:val="none" w:sz="0" w:space="0" w:color="auto"/>
        <w:left w:val="none" w:sz="0" w:space="0" w:color="auto"/>
        <w:bottom w:val="none" w:sz="0" w:space="0" w:color="auto"/>
        <w:right w:val="none" w:sz="0" w:space="0" w:color="auto"/>
      </w:divBdr>
      <w:divsChild>
        <w:div w:id="841706067">
          <w:marLeft w:val="0"/>
          <w:marRight w:val="0"/>
          <w:marTop w:val="0"/>
          <w:marBottom w:val="0"/>
          <w:divBdr>
            <w:top w:val="none" w:sz="0" w:space="0" w:color="auto"/>
            <w:left w:val="none" w:sz="0" w:space="0" w:color="auto"/>
            <w:bottom w:val="none" w:sz="0" w:space="0" w:color="auto"/>
            <w:right w:val="none" w:sz="0" w:space="0" w:color="auto"/>
          </w:divBdr>
          <w:divsChild>
            <w:div w:id="1273897040">
              <w:marLeft w:val="0"/>
              <w:marRight w:val="0"/>
              <w:marTop w:val="180"/>
              <w:marBottom w:val="0"/>
              <w:divBdr>
                <w:top w:val="none" w:sz="0" w:space="0" w:color="auto"/>
                <w:left w:val="none" w:sz="0" w:space="0" w:color="auto"/>
                <w:bottom w:val="none" w:sz="0" w:space="0" w:color="auto"/>
                <w:right w:val="none" w:sz="0" w:space="0" w:color="auto"/>
              </w:divBdr>
            </w:div>
          </w:divsChild>
        </w:div>
        <w:div w:id="1017073565">
          <w:marLeft w:val="0"/>
          <w:marRight w:val="0"/>
          <w:marTop w:val="195"/>
          <w:marBottom w:val="0"/>
          <w:divBdr>
            <w:top w:val="single" w:sz="6" w:space="4" w:color="EEEEEE"/>
            <w:left w:val="none" w:sz="0" w:space="0" w:color="auto"/>
            <w:bottom w:val="single" w:sz="6" w:space="4" w:color="EEEEEE"/>
            <w:right w:val="none" w:sz="0" w:space="0" w:color="auto"/>
          </w:divBdr>
          <w:divsChild>
            <w:div w:id="355815468">
              <w:marLeft w:val="0"/>
              <w:marRight w:val="75"/>
              <w:marTop w:val="0"/>
              <w:marBottom w:val="0"/>
              <w:divBdr>
                <w:top w:val="none" w:sz="0" w:space="0" w:color="auto"/>
                <w:left w:val="none" w:sz="0" w:space="0" w:color="auto"/>
                <w:bottom w:val="none" w:sz="0" w:space="0" w:color="auto"/>
                <w:right w:val="none" w:sz="0" w:space="0" w:color="auto"/>
              </w:divBdr>
              <w:divsChild>
                <w:div w:id="360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9195">
          <w:marLeft w:val="0"/>
          <w:marRight w:val="0"/>
          <w:marTop w:val="0"/>
          <w:marBottom w:val="0"/>
          <w:divBdr>
            <w:top w:val="none" w:sz="0" w:space="0" w:color="auto"/>
            <w:left w:val="none" w:sz="0" w:space="0" w:color="auto"/>
            <w:bottom w:val="none" w:sz="0" w:space="0" w:color="auto"/>
            <w:right w:val="none" w:sz="0" w:space="0" w:color="auto"/>
          </w:divBdr>
          <w:divsChild>
            <w:div w:id="709577391">
              <w:marLeft w:val="0"/>
              <w:marRight w:val="0"/>
              <w:marTop w:val="0"/>
              <w:marBottom w:val="240"/>
              <w:divBdr>
                <w:top w:val="none" w:sz="0" w:space="0" w:color="auto"/>
                <w:left w:val="none" w:sz="0" w:space="0" w:color="auto"/>
                <w:bottom w:val="none" w:sz="0" w:space="0" w:color="auto"/>
                <w:right w:val="none" w:sz="0" w:space="0" w:color="auto"/>
              </w:divBdr>
              <w:divsChild>
                <w:div w:id="540290139">
                  <w:marLeft w:val="0"/>
                  <w:marRight w:val="0"/>
                  <w:marTop w:val="0"/>
                  <w:marBottom w:val="0"/>
                  <w:divBdr>
                    <w:top w:val="none" w:sz="0" w:space="0" w:color="auto"/>
                    <w:left w:val="none" w:sz="0" w:space="0" w:color="auto"/>
                    <w:bottom w:val="none" w:sz="0" w:space="0" w:color="auto"/>
                    <w:right w:val="none" w:sz="0" w:space="0" w:color="auto"/>
                  </w:divBdr>
                  <w:divsChild>
                    <w:div w:id="973297347">
                      <w:marLeft w:val="900"/>
                      <w:marRight w:val="900"/>
                      <w:marTop w:val="0"/>
                      <w:marBottom w:val="0"/>
                      <w:divBdr>
                        <w:top w:val="none" w:sz="0" w:space="0" w:color="auto"/>
                        <w:left w:val="none" w:sz="0" w:space="0" w:color="auto"/>
                        <w:bottom w:val="none" w:sz="0" w:space="0" w:color="auto"/>
                        <w:right w:val="none" w:sz="0" w:space="0" w:color="auto"/>
                      </w:divBdr>
                      <w:divsChild>
                        <w:div w:id="228610737">
                          <w:marLeft w:val="0"/>
                          <w:marRight w:val="0"/>
                          <w:marTop w:val="0"/>
                          <w:marBottom w:val="0"/>
                          <w:divBdr>
                            <w:top w:val="none" w:sz="0" w:space="0" w:color="auto"/>
                            <w:left w:val="none" w:sz="0" w:space="0" w:color="auto"/>
                            <w:bottom w:val="none" w:sz="0" w:space="0" w:color="auto"/>
                            <w:right w:val="none" w:sz="0" w:space="0" w:color="auto"/>
                          </w:divBdr>
                        </w:div>
                        <w:div w:id="1191140891">
                          <w:marLeft w:val="0"/>
                          <w:marRight w:val="0"/>
                          <w:marTop w:val="300"/>
                          <w:marBottom w:val="300"/>
                          <w:divBdr>
                            <w:top w:val="none" w:sz="0" w:space="0" w:color="auto"/>
                            <w:left w:val="none" w:sz="0" w:space="0" w:color="auto"/>
                            <w:bottom w:val="none" w:sz="0" w:space="0" w:color="auto"/>
                            <w:right w:val="none" w:sz="0" w:space="0" w:color="auto"/>
                          </w:divBdr>
                          <w:divsChild>
                            <w:div w:id="4738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5775053">
      <w:bodyDiv w:val="1"/>
      <w:marLeft w:val="0"/>
      <w:marRight w:val="0"/>
      <w:marTop w:val="0"/>
      <w:marBottom w:val="0"/>
      <w:divBdr>
        <w:top w:val="none" w:sz="0" w:space="0" w:color="auto"/>
        <w:left w:val="none" w:sz="0" w:space="0" w:color="auto"/>
        <w:bottom w:val="none" w:sz="0" w:space="0" w:color="auto"/>
        <w:right w:val="none" w:sz="0" w:space="0" w:color="auto"/>
      </w:divBdr>
      <w:divsChild>
        <w:div w:id="85925690">
          <w:marLeft w:val="0"/>
          <w:marRight w:val="0"/>
          <w:marTop w:val="0"/>
          <w:marBottom w:val="0"/>
          <w:divBdr>
            <w:top w:val="none" w:sz="0" w:space="0" w:color="auto"/>
            <w:left w:val="none" w:sz="0" w:space="0" w:color="auto"/>
            <w:bottom w:val="none" w:sz="0" w:space="0" w:color="auto"/>
            <w:right w:val="none" w:sz="0" w:space="0" w:color="auto"/>
          </w:divBdr>
          <w:divsChild>
            <w:div w:id="1684166529">
              <w:marLeft w:val="0"/>
              <w:marRight w:val="0"/>
              <w:marTop w:val="0"/>
              <w:marBottom w:val="0"/>
              <w:divBdr>
                <w:top w:val="none" w:sz="0" w:space="0" w:color="auto"/>
                <w:left w:val="none" w:sz="0" w:space="0" w:color="auto"/>
                <w:bottom w:val="none" w:sz="0" w:space="0" w:color="auto"/>
                <w:right w:val="none" w:sz="0" w:space="0" w:color="auto"/>
              </w:divBdr>
            </w:div>
          </w:divsChild>
        </w:div>
        <w:div w:id="21827159">
          <w:marLeft w:val="0"/>
          <w:marRight w:val="0"/>
          <w:marTop w:val="225"/>
          <w:marBottom w:val="0"/>
          <w:divBdr>
            <w:top w:val="single" w:sz="6" w:space="4" w:color="EEEEEE"/>
            <w:left w:val="none" w:sz="0" w:space="0" w:color="auto"/>
            <w:bottom w:val="single" w:sz="6" w:space="4" w:color="EEEEEE"/>
            <w:right w:val="none" w:sz="0" w:space="0" w:color="auto"/>
          </w:divBdr>
          <w:divsChild>
            <w:div w:id="1884517931">
              <w:marLeft w:val="0"/>
              <w:marRight w:val="75"/>
              <w:marTop w:val="0"/>
              <w:marBottom w:val="0"/>
              <w:divBdr>
                <w:top w:val="none" w:sz="0" w:space="0" w:color="auto"/>
                <w:left w:val="none" w:sz="0" w:space="0" w:color="auto"/>
                <w:bottom w:val="none" w:sz="0" w:space="0" w:color="auto"/>
                <w:right w:val="none" w:sz="0" w:space="0" w:color="auto"/>
              </w:divBdr>
              <w:divsChild>
                <w:div w:id="20072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078">
          <w:marLeft w:val="0"/>
          <w:marRight w:val="0"/>
          <w:marTop w:val="0"/>
          <w:marBottom w:val="0"/>
          <w:divBdr>
            <w:top w:val="none" w:sz="0" w:space="0" w:color="auto"/>
            <w:left w:val="none" w:sz="0" w:space="0" w:color="auto"/>
            <w:bottom w:val="none" w:sz="0" w:space="0" w:color="auto"/>
            <w:right w:val="none" w:sz="0" w:space="0" w:color="auto"/>
          </w:divBdr>
          <w:divsChild>
            <w:div w:id="899245938">
              <w:marLeft w:val="0"/>
              <w:marRight w:val="0"/>
              <w:marTop w:val="180"/>
              <w:marBottom w:val="0"/>
              <w:divBdr>
                <w:top w:val="none" w:sz="0" w:space="0" w:color="auto"/>
                <w:left w:val="none" w:sz="0" w:space="0" w:color="auto"/>
                <w:bottom w:val="none" w:sz="0" w:space="0" w:color="auto"/>
                <w:right w:val="none" w:sz="0" w:space="0" w:color="auto"/>
              </w:divBdr>
            </w:div>
          </w:divsChild>
        </w:div>
        <w:div w:id="665787863">
          <w:marLeft w:val="0"/>
          <w:marRight w:val="0"/>
          <w:marTop w:val="0"/>
          <w:marBottom w:val="0"/>
          <w:divBdr>
            <w:top w:val="none" w:sz="0" w:space="0" w:color="auto"/>
            <w:left w:val="none" w:sz="0" w:space="0" w:color="auto"/>
            <w:bottom w:val="none" w:sz="0" w:space="0" w:color="auto"/>
            <w:right w:val="none" w:sz="0" w:space="0" w:color="auto"/>
          </w:divBdr>
          <w:divsChild>
            <w:div w:id="1902128775">
              <w:marLeft w:val="0"/>
              <w:marRight w:val="0"/>
              <w:marTop w:val="480"/>
              <w:marBottom w:val="0"/>
              <w:divBdr>
                <w:top w:val="none" w:sz="0" w:space="0" w:color="auto"/>
                <w:left w:val="none" w:sz="0" w:space="0" w:color="auto"/>
                <w:bottom w:val="single" w:sz="6" w:space="11" w:color="EEEEEE"/>
                <w:right w:val="none" w:sz="0" w:space="0" w:color="auto"/>
              </w:divBdr>
              <w:divsChild>
                <w:div w:id="1190489676">
                  <w:marLeft w:val="0"/>
                  <w:marRight w:val="0"/>
                  <w:marTop w:val="225"/>
                  <w:marBottom w:val="0"/>
                  <w:divBdr>
                    <w:top w:val="none" w:sz="0" w:space="0" w:color="auto"/>
                    <w:left w:val="none" w:sz="0" w:space="0" w:color="auto"/>
                    <w:bottom w:val="none" w:sz="0" w:space="0" w:color="auto"/>
                    <w:right w:val="none" w:sz="0" w:space="0" w:color="auto"/>
                  </w:divBdr>
                </w:div>
              </w:divsChild>
            </w:div>
            <w:div w:id="748966315">
              <w:marLeft w:val="0"/>
              <w:marRight w:val="0"/>
              <w:marTop w:val="0"/>
              <w:marBottom w:val="60"/>
              <w:divBdr>
                <w:top w:val="none" w:sz="0" w:space="0" w:color="auto"/>
                <w:left w:val="none" w:sz="0" w:space="0" w:color="auto"/>
                <w:bottom w:val="none" w:sz="0" w:space="0" w:color="auto"/>
                <w:right w:val="none" w:sz="0" w:space="0" w:color="auto"/>
              </w:divBdr>
              <w:divsChild>
                <w:div w:id="98991905">
                  <w:marLeft w:val="0"/>
                  <w:marRight w:val="0"/>
                  <w:marTop w:val="0"/>
                  <w:marBottom w:val="0"/>
                  <w:divBdr>
                    <w:top w:val="none" w:sz="0" w:space="0" w:color="auto"/>
                    <w:left w:val="none" w:sz="0" w:space="0" w:color="auto"/>
                    <w:bottom w:val="none" w:sz="0" w:space="0" w:color="auto"/>
                    <w:right w:val="none" w:sz="0" w:space="0" w:color="auto"/>
                  </w:divBdr>
                  <w:divsChild>
                    <w:div w:id="9066746">
                      <w:marLeft w:val="0"/>
                      <w:marRight w:val="0"/>
                      <w:marTop w:val="480"/>
                      <w:marBottom w:val="480"/>
                      <w:divBdr>
                        <w:top w:val="none" w:sz="0" w:space="0" w:color="auto"/>
                        <w:left w:val="none" w:sz="0" w:space="0" w:color="auto"/>
                        <w:bottom w:val="none" w:sz="0" w:space="0" w:color="auto"/>
                        <w:right w:val="none" w:sz="0" w:space="0" w:color="auto"/>
                      </w:divBdr>
                    </w:div>
                  </w:divsChild>
                </w:div>
                <w:div w:id="1272931496">
                  <w:marLeft w:val="0"/>
                  <w:marRight w:val="0"/>
                  <w:marTop w:val="0"/>
                  <w:marBottom w:val="0"/>
                  <w:divBdr>
                    <w:top w:val="none" w:sz="0" w:space="0" w:color="auto"/>
                    <w:left w:val="none" w:sz="0" w:space="0" w:color="auto"/>
                    <w:bottom w:val="none" w:sz="0" w:space="0" w:color="auto"/>
                    <w:right w:val="none" w:sz="0" w:space="0" w:color="auto"/>
                  </w:divBdr>
                  <w:divsChild>
                    <w:div w:id="815873370">
                      <w:marLeft w:val="0"/>
                      <w:marRight w:val="0"/>
                      <w:marTop w:val="0"/>
                      <w:marBottom w:val="0"/>
                      <w:divBdr>
                        <w:top w:val="none" w:sz="0" w:space="0" w:color="auto"/>
                        <w:left w:val="none" w:sz="0" w:space="0" w:color="auto"/>
                        <w:bottom w:val="none" w:sz="0" w:space="0" w:color="auto"/>
                        <w:right w:val="none" w:sz="0" w:space="0" w:color="auto"/>
                      </w:divBdr>
                      <w:divsChild>
                        <w:div w:id="8101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482">
      <w:bodyDiv w:val="1"/>
      <w:marLeft w:val="0"/>
      <w:marRight w:val="0"/>
      <w:marTop w:val="0"/>
      <w:marBottom w:val="0"/>
      <w:divBdr>
        <w:top w:val="none" w:sz="0" w:space="0" w:color="auto"/>
        <w:left w:val="none" w:sz="0" w:space="0" w:color="auto"/>
        <w:bottom w:val="none" w:sz="0" w:space="0" w:color="auto"/>
        <w:right w:val="none" w:sz="0" w:space="0" w:color="auto"/>
      </w:divBdr>
      <w:divsChild>
        <w:div w:id="494759728">
          <w:marLeft w:val="0"/>
          <w:marRight w:val="0"/>
          <w:marTop w:val="0"/>
          <w:marBottom w:val="0"/>
          <w:divBdr>
            <w:top w:val="none" w:sz="0" w:space="0" w:color="auto"/>
            <w:left w:val="none" w:sz="0" w:space="0" w:color="auto"/>
            <w:bottom w:val="none" w:sz="0" w:space="0" w:color="auto"/>
            <w:right w:val="none" w:sz="0" w:space="0" w:color="auto"/>
          </w:divBdr>
          <w:divsChild>
            <w:div w:id="1381051472">
              <w:marLeft w:val="0"/>
              <w:marRight w:val="0"/>
              <w:marTop w:val="0"/>
              <w:marBottom w:val="0"/>
              <w:divBdr>
                <w:top w:val="none" w:sz="0" w:space="0" w:color="auto"/>
                <w:left w:val="none" w:sz="0" w:space="0" w:color="auto"/>
                <w:bottom w:val="none" w:sz="0" w:space="0" w:color="auto"/>
                <w:right w:val="none" w:sz="0" w:space="0" w:color="auto"/>
              </w:divBdr>
              <w:divsChild>
                <w:div w:id="1914006404">
                  <w:marLeft w:val="0"/>
                  <w:marRight w:val="0"/>
                  <w:marTop w:val="0"/>
                  <w:marBottom w:val="0"/>
                  <w:divBdr>
                    <w:top w:val="none" w:sz="0" w:space="0" w:color="auto"/>
                    <w:left w:val="none" w:sz="0" w:space="0" w:color="auto"/>
                    <w:bottom w:val="none" w:sz="0" w:space="0" w:color="auto"/>
                    <w:right w:val="none" w:sz="0" w:space="0" w:color="auto"/>
                  </w:divBdr>
                  <w:divsChild>
                    <w:div w:id="2029792115">
                      <w:marLeft w:val="300"/>
                      <w:marRight w:val="300"/>
                      <w:marTop w:val="0"/>
                      <w:marBottom w:val="0"/>
                      <w:divBdr>
                        <w:top w:val="none" w:sz="0" w:space="0" w:color="auto"/>
                        <w:left w:val="none" w:sz="0" w:space="0" w:color="auto"/>
                        <w:bottom w:val="none" w:sz="0" w:space="0" w:color="auto"/>
                        <w:right w:val="none" w:sz="0" w:space="0" w:color="auto"/>
                      </w:divBdr>
                      <w:divsChild>
                        <w:div w:id="967861829">
                          <w:marLeft w:val="0"/>
                          <w:marRight w:val="0"/>
                          <w:marTop w:val="0"/>
                          <w:marBottom w:val="0"/>
                          <w:divBdr>
                            <w:top w:val="none" w:sz="0" w:space="0" w:color="auto"/>
                            <w:left w:val="none" w:sz="0" w:space="0" w:color="auto"/>
                            <w:bottom w:val="none" w:sz="0" w:space="0" w:color="auto"/>
                            <w:right w:val="none" w:sz="0" w:space="0" w:color="auto"/>
                          </w:divBdr>
                          <w:divsChild>
                            <w:div w:id="2145387468">
                              <w:marLeft w:val="0"/>
                              <w:marRight w:val="0"/>
                              <w:marTop w:val="0"/>
                              <w:marBottom w:val="0"/>
                              <w:divBdr>
                                <w:top w:val="none" w:sz="0" w:space="0" w:color="auto"/>
                                <w:left w:val="none" w:sz="0" w:space="0" w:color="auto"/>
                                <w:bottom w:val="none" w:sz="0" w:space="0" w:color="auto"/>
                                <w:right w:val="none" w:sz="0" w:space="0" w:color="auto"/>
                              </w:divBdr>
                              <w:divsChild>
                                <w:div w:id="605311439">
                                  <w:marLeft w:val="0"/>
                                  <w:marRight w:val="0"/>
                                  <w:marTop w:val="0"/>
                                  <w:marBottom w:val="0"/>
                                  <w:divBdr>
                                    <w:top w:val="none" w:sz="0" w:space="0" w:color="auto"/>
                                    <w:left w:val="none" w:sz="0" w:space="0" w:color="auto"/>
                                    <w:bottom w:val="none" w:sz="0" w:space="0" w:color="auto"/>
                                    <w:right w:val="none" w:sz="0" w:space="0" w:color="auto"/>
                                  </w:divBdr>
                                  <w:divsChild>
                                    <w:div w:id="583690535">
                                      <w:marLeft w:val="0"/>
                                      <w:marRight w:val="0"/>
                                      <w:marTop w:val="0"/>
                                      <w:marBottom w:val="0"/>
                                      <w:divBdr>
                                        <w:top w:val="none" w:sz="0" w:space="0" w:color="auto"/>
                                        <w:left w:val="none" w:sz="0" w:space="0" w:color="auto"/>
                                        <w:bottom w:val="none" w:sz="0" w:space="0" w:color="auto"/>
                                        <w:right w:val="none" w:sz="0" w:space="0" w:color="auto"/>
                                      </w:divBdr>
                                    </w:div>
                                  </w:divsChild>
                                </w:div>
                                <w:div w:id="200483839">
                                  <w:marLeft w:val="0"/>
                                  <w:marRight w:val="0"/>
                                  <w:marTop w:val="0"/>
                                  <w:marBottom w:val="0"/>
                                  <w:divBdr>
                                    <w:top w:val="none" w:sz="0" w:space="0" w:color="auto"/>
                                    <w:left w:val="none" w:sz="0" w:space="0" w:color="auto"/>
                                    <w:bottom w:val="none" w:sz="0" w:space="0" w:color="auto"/>
                                    <w:right w:val="none" w:sz="0" w:space="0" w:color="auto"/>
                                  </w:divBdr>
                                  <w:divsChild>
                                    <w:div w:id="395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1777">
          <w:marLeft w:val="0"/>
          <w:marRight w:val="0"/>
          <w:marTop w:val="0"/>
          <w:marBottom w:val="0"/>
          <w:divBdr>
            <w:top w:val="none" w:sz="0" w:space="0" w:color="auto"/>
            <w:left w:val="none" w:sz="0" w:space="0" w:color="auto"/>
            <w:bottom w:val="none" w:sz="0" w:space="0" w:color="auto"/>
            <w:right w:val="none" w:sz="0" w:space="0" w:color="auto"/>
          </w:divBdr>
          <w:divsChild>
            <w:div w:id="578752469">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185025406">
                      <w:marLeft w:val="300"/>
                      <w:marRight w:val="300"/>
                      <w:marTop w:val="0"/>
                      <w:marBottom w:val="0"/>
                      <w:divBdr>
                        <w:top w:val="none" w:sz="0" w:space="0" w:color="auto"/>
                        <w:left w:val="none" w:sz="0" w:space="0" w:color="auto"/>
                        <w:bottom w:val="none" w:sz="0" w:space="0" w:color="auto"/>
                        <w:right w:val="none" w:sz="0" w:space="0" w:color="auto"/>
                      </w:divBdr>
                      <w:divsChild>
                        <w:div w:id="393358746">
                          <w:marLeft w:val="0"/>
                          <w:marRight w:val="0"/>
                          <w:marTop w:val="0"/>
                          <w:marBottom w:val="0"/>
                          <w:divBdr>
                            <w:top w:val="none" w:sz="0" w:space="0" w:color="auto"/>
                            <w:left w:val="none" w:sz="0" w:space="0" w:color="auto"/>
                            <w:bottom w:val="none" w:sz="0" w:space="0" w:color="auto"/>
                            <w:right w:val="none" w:sz="0" w:space="0" w:color="auto"/>
                          </w:divBdr>
                          <w:divsChild>
                            <w:div w:id="941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4659">
          <w:marLeft w:val="0"/>
          <w:marRight w:val="0"/>
          <w:marTop w:val="0"/>
          <w:marBottom w:val="0"/>
          <w:divBdr>
            <w:top w:val="none" w:sz="0" w:space="0" w:color="auto"/>
            <w:left w:val="none" w:sz="0" w:space="0" w:color="auto"/>
            <w:bottom w:val="none" w:sz="0" w:space="0" w:color="auto"/>
            <w:right w:val="none" w:sz="0" w:space="0" w:color="auto"/>
          </w:divBdr>
          <w:divsChild>
            <w:div w:id="531378966">
              <w:marLeft w:val="0"/>
              <w:marRight w:val="0"/>
              <w:marTop w:val="0"/>
              <w:marBottom w:val="0"/>
              <w:divBdr>
                <w:top w:val="none" w:sz="0" w:space="0" w:color="auto"/>
                <w:left w:val="none" w:sz="0" w:space="0" w:color="auto"/>
                <w:bottom w:val="none" w:sz="0" w:space="0" w:color="auto"/>
                <w:right w:val="none" w:sz="0" w:space="0" w:color="auto"/>
              </w:divBdr>
              <w:divsChild>
                <w:div w:id="1773738914">
                  <w:marLeft w:val="0"/>
                  <w:marRight w:val="0"/>
                  <w:marTop w:val="0"/>
                  <w:marBottom w:val="0"/>
                  <w:divBdr>
                    <w:top w:val="none" w:sz="0" w:space="0" w:color="auto"/>
                    <w:left w:val="none" w:sz="0" w:space="0" w:color="auto"/>
                    <w:bottom w:val="none" w:sz="0" w:space="0" w:color="auto"/>
                    <w:right w:val="none" w:sz="0" w:space="0" w:color="auto"/>
                  </w:divBdr>
                  <w:divsChild>
                    <w:div w:id="1758404690">
                      <w:marLeft w:val="300"/>
                      <w:marRight w:val="300"/>
                      <w:marTop w:val="0"/>
                      <w:marBottom w:val="0"/>
                      <w:divBdr>
                        <w:top w:val="none" w:sz="0" w:space="0" w:color="auto"/>
                        <w:left w:val="none" w:sz="0" w:space="0" w:color="auto"/>
                        <w:bottom w:val="none" w:sz="0" w:space="0" w:color="auto"/>
                        <w:right w:val="none" w:sz="0" w:space="0" w:color="auto"/>
                      </w:divBdr>
                      <w:divsChild>
                        <w:div w:id="886453911">
                          <w:marLeft w:val="0"/>
                          <w:marRight w:val="0"/>
                          <w:marTop w:val="0"/>
                          <w:marBottom w:val="0"/>
                          <w:divBdr>
                            <w:top w:val="none" w:sz="0" w:space="0" w:color="auto"/>
                            <w:left w:val="none" w:sz="0" w:space="0" w:color="auto"/>
                            <w:bottom w:val="none" w:sz="0" w:space="0" w:color="auto"/>
                            <w:right w:val="none" w:sz="0" w:space="0" w:color="auto"/>
                          </w:divBdr>
                          <w:divsChild>
                            <w:div w:id="229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64048">
          <w:marLeft w:val="0"/>
          <w:marRight w:val="0"/>
          <w:marTop w:val="0"/>
          <w:marBottom w:val="0"/>
          <w:divBdr>
            <w:top w:val="none" w:sz="0" w:space="0" w:color="auto"/>
            <w:left w:val="none" w:sz="0" w:space="0" w:color="auto"/>
            <w:bottom w:val="none" w:sz="0" w:space="0" w:color="auto"/>
            <w:right w:val="none" w:sz="0" w:space="0" w:color="auto"/>
          </w:divBdr>
        </w:div>
        <w:div w:id="1240671496">
          <w:marLeft w:val="0"/>
          <w:marRight w:val="0"/>
          <w:marTop w:val="0"/>
          <w:marBottom w:val="0"/>
          <w:divBdr>
            <w:top w:val="none" w:sz="0" w:space="0" w:color="auto"/>
            <w:left w:val="none" w:sz="0" w:space="0" w:color="auto"/>
            <w:bottom w:val="none" w:sz="0" w:space="0" w:color="auto"/>
            <w:right w:val="none" w:sz="0" w:space="0" w:color="auto"/>
          </w:divBdr>
          <w:divsChild>
            <w:div w:id="1561480866">
              <w:marLeft w:val="0"/>
              <w:marRight w:val="0"/>
              <w:marTop w:val="0"/>
              <w:marBottom w:val="0"/>
              <w:divBdr>
                <w:top w:val="none" w:sz="0" w:space="0" w:color="auto"/>
                <w:left w:val="none" w:sz="0" w:space="0" w:color="auto"/>
                <w:bottom w:val="none" w:sz="0" w:space="0" w:color="auto"/>
                <w:right w:val="none" w:sz="0" w:space="0" w:color="auto"/>
              </w:divBdr>
              <w:divsChild>
                <w:div w:id="607007853">
                  <w:marLeft w:val="0"/>
                  <w:marRight w:val="0"/>
                  <w:marTop w:val="0"/>
                  <w:marBottom w:val="0"/>
                  <w:divBdr>
                    <w:top w:val="none" w:sz="0" w:space="0" w:color="auto"/>
                    <w:left w:val="none" w:sz="0" w:space="0" w:color="auto"/>
                    <w:bottom w:val="none" w:sz="0" w:space="0" w:color="auto"/>
                    <w:right w:val="none" w:sz="0" w:space="0" w:color="auto"/>
                  </w:divBdr>
                  <w:divsChild>
                    <w:div w:id="924653801">
                      <w:marLeft w:val="300"/>
                      <w:marRight w:val="300"/>
                      <w:marTop w:val="0"/>
                      <w:marBottom w:val="0"/>
                      <w:divBdr>
                        <w:top w:val="none" w:sz="0" w:space="0" w:color="auto"/>
                        <w:left w:val="none" w:sz="0" w:space="0" w:color="auto"/>
                        <w:bottom w:val="none" w:sz="0" w:space="0" w:color="auto"/>
                        <w:right w:val="none" w:sz="0" w:space="0" w:color="auto"/>
                      </w:divBdr>
                      <w:divsChild>
                        <w:div w:id="1360356477">
                          <w:marLeft w:val="0"/>
                          <w:marRight w:val="0"/>
                          <w:marTop w:val="0"/>
                          <w:marBottom w:val="0"/>
                          <w:divBdr>
                            <w:top w:val="none" w:sz="0" w:space="0" w:color="auto"/>
                            <w:left w:val="none" w:sz="0" w:space="0" w:color="auto"/>
                            <w:bottom w:val="none" w:sz="0" w:space="0" w:color="auto"/>
                            <w:right w:val="none" w:sz="0" w:space="0" w:color="auto"/>
                          </w:divBdr>
                          <w:divsChild>
                            <w:div w:id="6900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6124">
          <w:marLeft w:val="0"/>
          <w:marRight w:val="0"/>
          <w:marTop w:val="0"/>
          <w:marBottom w:val="0"/>
          <w:divBdr>
            <w:top w:val="none" w:sz="0" w:space="0" w:color="auto"/>
            <w:left w:val="none" w:sz="0" w:space="0" w:color="auto"/>
            <w:bottom w:val="none" w:sz="0" w:space="0" w:color="auto"/>
            <w:right w:val="none" w:sz="0" w:space="0" w:color="auto"/>
          </w:divBdr>
        </w:div>
        <w:div w:id="114325248">
          <w:marLeft w:val="0"/>
          <w:marRight w:val="0"/>
          <w:marTop w:val="0"/>
          <w:marBottom w:val="0"/>
          <w:divBdr>
            <w:top w:val="none" w:sz="0" w:space="0" w:color="auto"/>
            <w:left w:val="none" w:sz="0" w:space="0" w:color="auto"/>
            <w:bottom w:val="none" w:sz="0" w:space="0" w:color="auto"/>
            <w:right w:val="none" w:sz="0" w:space="0" w:color="auto"/>
          </w:divBdr>
          <w:divsChild>
            <w:div w:id="374281841">
              <w:marLeft w:val="0"/>
              <w:marRight w:val="0"/>
              <w:marTop w:val="0"/>
              <w:marBottom w:val="0"/>
              <w:divBdr>
                <w:top w:val="none" w:sz="0" w:space="0" w:color="auto"/>
                <w:left w:val="none" w:sz="0" w:space="0" w:color="auto"/>
                <w:bottom w:val="none" w:sz="0" w:space="0" w:color="auto"/>
                <w:right w:val="none" w:sz="0" w:space="0" w:color="auto"/>
              </w:divBdr>
              <w:divsChild>
                <w:div w:id="1695424458">
                  <w:marLeft w:val="0"/>
                  <w:marRight w:val="0"/>
                  <w:marTop w:val="0"/>
                  <w:marBottom w:val="0"/>
                  <w:divBdr>
                    <w:top w:val="none" w:sz="0" w:space="0" w:color="auto"/>
                    <w:left w:val="none" w:sz="0" w:space="0" w:color="auto"/>
                    <w:bottom w:val="none" w:sz="0" w:space="0" w:color="auto"/>
                    <w:right w:val="none" w:sz="0" w:space="0" w:color="auto"/>
                  </w:divBdr>
                  <w:divsChild>
                    <w:div w:id="1159619110">
                      <w:marLeft w:val="300"/>
                      <w:marRight w:val="300"/>
                      <w:marTop w:val="0"/>
                      <w:marBottom w:val="0"/>
                      <w:divBdr>
                        <w:top w:val="none" w:sz="0" w:space="0" w:color="auto"/>
                        <w:left w:val="none" w:sz="0" w:space="0" w:color="auto"/>
                        <w:bottom w:val="none" w:sz="0" w:space="0" w:color="auto"/>
                        <w:right w:val="none" w:sz="0" w:space="0" w:color="auto"/>
                      </w:divBdr>
                      <w:divsChild>
                        <w:div w:id="1354112321">
                          <w:marLeft w:val="0"/>
                          <w:marRight w:val="0"/>
                          <w:marTop w:val="0"/>
                          <w:marBottom w:val="0"/>
                          <w:divBdr>
                            <w:top w:val="none" w:sz="0" w:space="0" w:color="auto"/>
                            <w:left w:val="none" w:sz="0" w:space="0" w:color="auto"/>
                            <w:bottom w:val="none" w:sz="0" w:space="0" w:color="auto"/>
                            <w:right w:val="none" w:sz="0" w:space="0" w:color="auto"/>
                          </w:divBdr>
                          <w:divsChild>
                            <w:div w:id="1915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6696">
          <w:marLeft w:val="0"/>
          <w:marRight w:val="0"/>
          <w:marTop w:val="0"/>
          <w:marBottom w:val="0"/>
          <w:divBdr>
            <w:top w:val="none" w:sz="0" w:space="0" w:color="auto"/>
            <w:left w:val="none" w:sz="0" w:space="0" w:color="auto"/>
            <w:bottom w:val="none" w:sz="0" w:space="0" w:color="auto"/>
            <w:right w:val="none" w:sz="0" w:space="0" w:color="auto"/>
          </w:divBdr>
        </w:div>
        <w:div w:id="1544948669">
          <w:marLeft w:val="0"/>
          <w:marRight w:val="0"/>
          <w:marTop w:val="0"/>
          <w:marBottom w:val="0"/>
          <w:divBdr>
            <w:top w:val="none" w:sz="0" w:space="0" w:color="auto"/>
            <w:left w:val="none" w:sz="0" w:space="0" w:color="auto"/>
            <w:bottom w:val="none" w:sz="0" w:space="0" w:color="auto"/>
            <w:right w:val="none" w:sz="0" w:space="0" w:color="auto"/>
          </w:divBdr>
          <w:divsChild>
            <w:div w:id="1462922370">
              <w:marLeft w:val="0"/>
              <w:marRight w:val="0"/>
              <w:marTop w:val="0"/>
              <w:marBottom w:val="0"/>
              <w:divBdr>
                <w:top w:val="none" w:sz="0" w:space="0" w:color="auto"/>
                <w:left w:val="none" w:sz="0" w:space="0" w:color="auto"/>
                <w:bottom w:val="none" w:sz="0" w:space="0" w:color="auto"/>
                <w:right w:val="none" w:sz="0" w:space="0" w:color="auto"/>
              </w:divBdr>
              <w:divsChild>
                <w:div w:id="2057119726">
                  <w:marLeft w:val="0"/>
                  <w:marRight w:val="0"/>
                  <w:marTop w:val="0"/>
                  <w:marBottom w:val="0"/>
                  <w:divBdr>
                    <w:top w:val="none" w:sz="0" w:space="0" w:color="auto"/>
                    <w:left w:val="none" w:sz="0" w:space="0" w:color="auto"/>
                    <w:bottom w:val="none" w:sz="0" w:space="0" w:color="auto"/>
                    <w:right w:val="none" w:sz="0" w:space="0" w:color="auto"/>
                  </w:divBdr>
                  <w:divsChild>
                    <w:div w:id="1527329785">
                      <w:marLeft w:val="300"/>
                      <w:marRight w:val="300"/>
                      <w:marTop w:val="0"/>
                      <w:marBottom w:val="0"/>
                      <w:divBdr>
                        <w:top w:val="none" w:sz="0" w:space="0" w:color="auto"/>
                        <w:left w:val="none" w:sz="0" w:space="0" w:color="auto"/>
                        <w:bottom w:val="none" w:sz="0" w:space="0" w:color="auto"/>
                        <w:right w:val="none" w:sz="0" w:space="0" w:color="auto"/>
                      </w:divBdr>
                      <w:divsChild>
                        <w:div w:id="437916876">
                          <w:marLeft w:val="0"/>
                          <w:marRight w:val="0"/>
                          <w:marTop w:val="0"/>
                          <w:marBottom w:val="0"/>
                          <w:divBdr>
                            <w:top w:val="none" w:sz="0" w:space="0" w:color="auto"/>
                            <w:left w:val="none" w:sz="0" w:space="0" w:color="auto"/>
                            <w:bottom w:val="none" w:sz="0" w:space="0" w:color="auto"/>
                            <w:right w:val="none" w:sz="0" w:space="0" w:color="auto"/>
                          </w:divBdr>
                          <w:divsChild>
                            <w:div w:id="1159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97327">
          <w:marLeft w:val="0"/>
          <w:marRight w:val="0"/>
          <w:marTop w:val="0"/>
          <w:marBottom w:val="0"/>
          <w:divBdr>
            <w:top w:val="none" w:sz="0" w:space="0" w:color="auto"/>
            <w:left w:val="none" w:sz="0" w:space="0" w:color="auto"/>
            <w:bottom w:val="none" w:sz="0" w:space="0" w:color="auto"/>
            <w:right w:val="none" w:sz="0" w:space="0" w:color="auto"/>
          </w:divBdr>
        </w:div>
        <w:div w:id="384110120">
          <w:marLeft w:val="0"/>
          <w:marRight w:val="0"/>
          <w:marTop w:val="0"/>
          <w:marBottom w:val="0"/>
          <w:divBdr>
            <w:top w:val="none" w:sz="0" w:space="0" w:color="auto"/>
            <w:left w:val="none" w:sz="0" w:space="0" w:color="auto"/>
            <w:bottom w:val="none" w:sz="0" w:space="0" w:color="auto"/>
            <w:right w:val="none" w:sz="0" w:space="0" w:color="auto"/>
          </w:divBdr>
          <w:divsChild>
            <w:div w:id="1345669943">
              <w:marLeft w:val="0"/>
              <w:marRight w:val="0"/>
              <w:marTop w:val="0"/>
              <w:marBottom w:val="0"/>
              <w:divBdr>
                <w:top w:val="none" w:sz="0" w:space="0" w:color="auto"/>
                <w:left w:val="none" w:sz="0" w:space="0" w:color="auto"/>
                <w:bottom w:val="none" w:sz="0" w:space="0" w:color="auto"/>
                <w:right w:val="none" w:sz="0" w:space="0" w:color="auto"/>
              </w:divBdr>
              <w:divsChild>
                <w:div w:id="1192649547">
                  <w:marLeft w:val="0"/>
                  <w:marRight w:val="0"/>
                  <w:marTop w:val="0"/>
                  <w:marBottom w:val="0"/>
                  <w:divBdr>
                    <w:top w:val="none" w:sz="0" w:space="0" w:color="auto"/>
                    <w:left w:val="none" w:sz="0" w:space="0" w:color="auto"/>
                    <w:bottom w:val="none" w:sz="0" w:space="0" w:color="auto"/>
                    <w:right w:val="none" w:sz="0" w:space="0" w:color="auto"/>
                  </w:divBdr>
                  <w:divsChild>
                    <w:div w:id="1884056809">
                      <w:marLeft w:val="300"/>
                      <w:marRight w:val="300"/>
                      <w:marTop w:val="0"/>
                      <w:marBottom w:val="0"/>
                      <w:divBdr>
                        <w:top w:val="none" w:sz="0" w:space="0" w:color="auto"/>
                        <w:left w:val="none" w:sz="0" w:space="0" w:color="auto"/>
                        <w:bottom w:val="none" w:sz="0" w:space="0" w:color="auto"/>
                        <w:right w:val="none" w:sz="0" w:space="0" w:color="auto"/>
                      </w:divBdr>
                      <w:divsChild>
                        <w:div w:id="1787844837">
                          <w:marLeft w:val="0"/>
                          <w:marRight w:val="0"/>
                          <w:marTop w:val="0"/>
                          <w:marBottom w:val="0"/>
                          <w:divBdr>
                            <w:top w:val="none" w:sz="0" w:space="0" w:color="auto"/>
                            <w:left w:val="none" w:sz="0" w:space="0" w:color="auto"/>
                            <w:bottom w:val="none" w:sz="0" w:space="0" w:color="auto"/>
                            <w:right w:val="none" w:sz="0" w:space="0" w:color="auto"/>
                          </w:divBdr>
                          <w:divsChild>
                            <w:div w:id="2016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1778">
          <w:marLeft w:val="0"/>
          <w:marRight w:val="0"/>
          <w:marTop w:val="0"/>
          <w:marBottom w:val="0"/>
          <w:divBdr>
            <w:top w:val="none" w:sz="0" w:space="0" w:color="auto"/>
            <w:left w:val="none" w:sz="0" w:space="0" w:color="auto"/>
            <w:bottom w:val="none" w:sz="0" w:space="0" w:color="auto"/>
            <w:right w:val="none" w:sz="0" w:space="0" w:color="auto"/>
          </w:divBdr>
        </w:div>
        <w:div w:id="1373193866">
          <w:marLeft w:val="0"/>
          <w:marRight w:val="0"/>
          <w:marTop w:val="0"/>
          <w:marBottom w:val="0"/>
          <w:divBdr>
            <w:top w:val="none" w:sz="0" w:space="0" w:color="auto"/>
            <w:left w:val="none" w:sz="0" w:space="0" w:color="auto"/>
            <w:bottom w:val="none" w:sz="0" w:space="0" w:color="auto"/>
            <w:right w:val="none" w:sz="0" w:space="0" w:color="auto"/>
          </w:divBdr>
          <w:divsChild>
            <w:div w:id="1458375990">
              <w:marLeft w:val="0"/>
              <w:marRight w:val="0"/>
              <w:marTop w:val="0"/>
              <w:marBottom w:val="0"/>
              <w:divBdr>
                <w:top w:val="none" w:sz="0" w:space="0" w:color="auto"/>
                <w:left w:val="none" w:sz="0" w:space="0" w:color="auto"/>
                <w:bottom w:val="none" w:sz="0" w:space="0" w:color="auto"/>
                <w:right w:val="none" w:sz="0" w:space="0" w:color="auto"/>
              </w:divBdr>
              <w:divsChild>
                <w:div w:id="294531244">
                  <w:marLeft w:val="0"/>
                  <w:marRight w:val="0"/>
                  <w:marTop w:val="0"/>
                  <w:marBottom w:val="0"/>
                  <w:divBdr>
                    <w:top w:val="none" w:sz="0" w:space="0" w:color="auto"/>
                    <w:left w:val="none" w:sz="0" w:space="0" w:color="auto"/>
                    <w:bottom w:val="none" w:sz="0" w:space="0" w:color="auto"/>
                    <w:right w:val="none" w:sz="0" w:space="0" w:color="auto"/>
                  </w:divBdr>
                  <w:divsChild>
                    <w:div w:id="1427966680">
                      <w:marLeft w:val="300"/>
                      <w:marRight w:val="300"/>
                      <w:marTop w:val="0"/>
                      <w:marBottom w:val="0"/>
                      <w:divBdr>
                        <w:top w:val="none" w:sz="0" w:space="0" w:color="auto"/>
                        <w:left w:val="none" w:sz="0" w:space="0" w:color="auto"/>
                        <w:bottom w:val="none" w:sz="0" w:space="0" w:color="auto"/>
                        <w:right w:val="none" w:sz="0" w:space="0" w:color="auto"/>
                      </w:divBdr>
                      <w:divsChild>
                        <w:div w:id="181891181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1244">
      <w:bodyDiv w:val="1"/>
      <w:marLeft w:val="0"/>
      <w:marRight w:val="0"/>
      <w:marTop w:val="0"/>
      <w:marBottom w:val="0"/>
      <w:divBdr>
        <w:top w:val="none" w:sz="0" w:space="0" w:color="auto"/>
        <w:left w:val="none" w:sz="0" w:space="0" w:color="auto"/>
        <w:bottom w:val="none" w:sz="0" w:space="0" w:color="auto"/>
        <w:right w:val="none" w:sz="0" w:space="0" w:color="auto"/>
      </w:divBdr>
      <w:divsChild>
        <w:div w:id="1324117451">
          <w:marLeft w:val="0"/>
          <w:marRight w:val="0"/>
          <w:marTop w:val="0"/>
          <w:marBottom w:val="0"/>
          <w:divBdr>
            <w:top w:val="none" w:sz="0" w:space="0" w:color="auto"/>
            <w:left w:val="none" w:sz="0" w:space="0" w:color="auto"/>
            <w:bottom w:val="none" w:sz="0" w:space="0" w:color="auto"/>
            <w:right w:val="none" w:sz="0" w:space="0" w:color="auto"/>
          </w:divBdr>
          <w:divsChild>
            <w:div w:id="423186850">
              <w:marLeft w:val="0"/>
              <w:marRight w:val="0"/>
              <w:marTop w:val="0"/>
              <w:marBottom w:val="0"/>
              <w:divBdr>
                <w:top w:val="none" w:sz="0" w:space="0" w:color="auto"/>
                <w:left w:val="none" w:sz="0" w:space="0" w:color="auto"/>
                <w:bottom w:val="none" w:sz="0" w:space="0" w:color="auto"/>
                <w:right w:val="none" w:sz="0" w:space="0" w:color="auto"/>
              </w:divBdr>
            </w:div>
          </w:divsChild>
        </w:div>
        <w:div w:id="1563518349">
          <w:marLeft w:val="0"/>
          <w:marRight w:val="0"/>
          <w:marTop w:val="225"/>
          <w:marBottom w:val="0"/>
          <w:divBdr>
            <w:top w:val="single" w:sz="6" w:space="4" w:color="EEEEEE"/>
            <w:left w:val="none" w:sz="0" w:space="0" w:color="auto"/>
            <w:bottom w:val="single" w:sz="6" w:space="4" w:color="EEEEEE"/>
            <w:right w:val="none" w:sz="0" w:space="0" w:color="auto"/>
          </w:divBdr>
          <w:divsChild>
            <w:div w:id="989288713">
              <w:marLeft w:val="0"/>
              <w:marRight w:val="75"/>
              <w:marTop w:val="0"/>
              <w:marBottom w:val="0"/>
              <w:divBdr>
                <w:top w:val="none" w:sz="0" w:space="0" w:color="auto"/>
                <w:left w:val="none" w:sz="0" w:space="0" w:color="auto"/>
                <w:bottom w:val="none" w:sz="0" w:space="0" w:color="auto"/>
                <w:right w:val="none" w:sz="0" w:space="0" w:color="auto"/>
              </w:divBdr>
              <w:divsChild>
                <w:div w:id="750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03">
          <w:marLeft w:val="0"/>
          <w:marRight w:val="0"/>
          <w:marTop w:val="0"/>
          <w:marBottom w:val="0"/>
          <w:divBdr>
            <w:top w:val="none" w:sz="0" w:space="0" w:color="auto"/>
            <w:left w:val="none" w:sz="0" w:space="0" w:color="auto"/>
            <w:bottom w:val="none" w:sz="0" w:space="0" w:color="auto"/>
            <w:right w:val="none" w:sz="0" w:space="0" w:color="auto"/>
          </w:divBdr>
          <w:divsChild>
            <w:div w:id="1816291191">
              <w:marLeft w:val="0"/>
              <w:marRight w:val="0"/>
              <w:marTop w:val="180"/>
              <w:marBottom w:val="0"/>
              <w:divBdr>
                <w:top w:val="none" w:sz="0" w:space="0" w:color="auto"/>
                <w:left w:val="none" w:sz="0" w:space="0" w:color="auto"/>
                <w:bottom w:val="none" w:sz="0" w:space="0" w:color="auto"/>
                <w:right w:val="none" w:sz="0" w:space="0" w:color="auto"/>
              </w:divBdr>
            </w:div>
          </w:divsChild>
        </w:div>
        <w:div w:id="803230748">
          <w:marLeft w:val="0"/>
          <w:marRight w:val="0"/>
          <w:marTop w:val="0"/>
          <w:marBottom w:val="0"/>
          <w:divBdr>
            <w:top w:val="none" w:sz="0" w:space="0" w:color="auto"/>
            <w:left w:val="none" w:sz="0" w:space="0" w:color="auto"/>
            <w:bottom w:val="none" w:sz="0" w:space="0" w:color="auto"/>
            <w:right w:val="none" w:sz="0" w:space="0" w:color="auto"/>
          </w:divBdr>
          <w:divsChild>
            <w:div w:id="1925609124">
              <w:marLeft w:val="0"/>
              <w:marRight w:val="0"/>
              <w:marTop w:val="480"/>
              <w:marBottom w:val="0"/>
              <w:divBdr>
                <w:top w:val="none" w:sz="0" w:space="0" w:color="auto"/>
                <w:left w:val="none" w:sz="0" w:space="0" w:color="auto"/>
                <w:bottom w:val="single" w:sz="6" w:space="11" w:color="EEEEEE"/>
                <w:right w:val="none" w:sz="0" w:space="0" w:color="auto"/>
              </w:divBdr>
              <w:divsChild>
                <w:div w:id="1232425092">
                  <w:marLeft w:val="0"/>
                  <w:marRight w:val="0"/>
                  <w:marTop w:val="225"/>
                  <w:marBottom w:val="0"/>
                  <w:divBdr>
                    <w:top w:val="none" w:sz="0" w:space="0" w:color="auto"/>
                    <w:left w:val="none" w:sz="0" w:space="0" w:color="auto"/>
                    <w:bottom w:val="none" w:sz="0" w:space="0" w:color="auto"/>
                    <w:right w:val="none" w:sz="0" w:space="0" w:color="auto"/>
                  </w:divBdr>
                </w:div>
              </w:divsChild>
            </w:div>
            <w:div w:id="771972941">
              <w:marLeft w:val="0"/>
              <w:marRight w:val="0"/>
              <w:marTop w:val="0"/>
              <w:marBottom w:val="60"/>
              <w:divBdr>
                <w:top w:val="none" w:sz="0" w:space="0" w:color="auto"/>
                <w:left w:val="none" w:sz="0" w:space="0" w:color="auto"/>
                <w:bottom w:val="none" w:sz="0" w:space="0" w:color="auto"/>
                <w:right w:val="none" w:sz="0" w:space="0" w:color="auto"/>
              </w:divBdr>
              <w:divsChild>
                <w:div w:id="1047292331">
                  <w:marLeft w:val="0"/>
                  <w:marRight w:val="0"/>
                  <w:marTop w:val="0"/>
                  <w:marBottom w:val="0"/>
                  <w:divBdr>
                    <w:top w:val="none" w:sz="0" w:space="0" w:color="auto"/>
                    <w:left w:val="none" w:sz="0" w:space="0" w:color="auto"/>
                    <w:bottom w:val="none" w:sz="0" w:space="0" w:color="auto"/>
                    <w:right w:val="none" w:sz="0" w:space="0" w:color="auto"/>
                  </w:divBdr>
                  <w:divsChild>
                    <w:div w:id="573857860">
                      <w:marLeft w:val="0"/>
                      <w:marRight w:val="0"/>
                      <w:marTop w:val="480"/>
                      <w:marBottom w:val="480"/>
                      <w:divBdr>
                        <w:top w:val="none" w:sz="0" w:space="0" w:color="auto"/>
                        <w:left w:val="none" w:sz="0" w:space="0" w:color="auto"/>
                        <w:bottom w:val="none" w:sz="0" w:space="0" w:color="auto"/>
                        <w:right w:val="none" w:sz="0" w:space="0" w:color="auto"/>
                      </w:divBdr>
                    </w:div>
                  </w:divsChild>
                </w:div>
                <w:div w:id="1986813666">
                  <w:marLeft w:val="0"/>
                  <w:marRight w:val="0"/>
                  <w:marTop w:val="0"/>
                  <w:marBottom w:val="0"/>
                  <w:divBdr>
                    <w:top w:val="none" w:sz="0" w:space="0" w:color="auto"/>
                    <w:left w:val="none" w:sz="0" w:space="0" w:color="auto"/>
                    <w:bottom w:val="none" w:sz="0" w:space="0" w:color="auto"/>
                    <w:right w:val="none" w:sz="0" w:space="0" w:color="auto"/>
                  </w:divBdr>
                  <w:divsChild>
                    <w:div w:id="1013150471">
                      <w:marLeft w:val="0"/>
                      <w:marRight w:val="0"/>
                      <w:marTop w:val="0"/>
                      <w:marBottom w:val="0"/>
                      <w:divBdr>
                        <w:top w:val="none" w:sz="0" w:space="0" w:color="auto"/>
                        <w:left w:val="none" w:sz="0" w:space="0" w:color="auto"/>
                        <w:bottom w:val="none" w:sz="0" w:space="0" w:color="auto"/>
                        <w:right w:val="none" w:sz="0" w:space="0" w:color="auto"/>
                      </w:divBdr>
                      <w:divsChild>
                        <w:div w:id="491063983">
                          <w:marLeft w:val="0"/>
                          <w:marRight w:val="0"/>
                          <w:marTop w:val="0"/>
                          <w:marBottom w:val="75"/>
                          <w:divBdr>
                            <w:top w:val="none" w:sz="0" w:space="0" w:color="auto"/>
                            <w:left w:val="none" w:sz="0" w:space="0" w:color="auto"/>
                            <w:bottom w:val="none" w:sz="0" w:space="0" w:color="auto"/>
                            <w:right w:val="none" w:sz="0" w:space="0" w:color="auto"/>
                          </w:divBdr>
                          <w:divsChild>
                            <w:div w:id="1654795074">
                              <w:marLeft w:val="0"/>
                              <w:marRight w:val="0"/>
                              <w:marTop w:val="0"/>
                              <w:marBottom w:val="0"/>
                              <w:divBdr>
                                <w:top w:val="none" w:sz="0" w:space="0" w:color="auto"/>
                                <w:left w:val="none" w:sz="0" w:space="0" w:color="auto"/>
                                <w:bottom w:val="none" w:sz="0" w:space="0" w:color="auto"/>
                                <w:right w:val="none" w:sz="0" w:space="0" w:color="auto"/>
                              </w:divBdr>
                            </w:div>
                          </w:divsChild>
                        </w:div>
                        <w:div w:id="240991168">
                          <w:marLeft w:val="0"/>
                          <w:marRight w:val="0"/>
                          <w:marTop w:val="0"/>
                          <w:marBottom w:val="0"/>
                          <w:divBdr>
                            <w:top w:val="none" w:sz="0" w:space="0" w:color="auto"/>
                            <w:left w:val="none" w:sz="0" w:space="0" w:color="auto"/>
                            <w:bottom w:val="none" w:sz="0" w:space="0" w:color="auto"/>
                            <w:right w:val="none" w:sz="0" w:space="0" w:color="auto"/>
                          </w:divBdr>
                          <w:divsChild>
                            <w:div w:id="1312828049">
                              <w:marLeft w:val="0"/>
                              <w:marRight w:val="0"/>
                              <w:marTop w:val="0"/>
                              <w:marBottom w:val="0"/>
                              <w:divBdr>
                                <w:top w:val="none" w:sz="0" w:space="0" w:color="auto"/>
                                <w:left w:val="none" w:sz="0" w:space="0" w:color="auto"/>
                                <w:bottom w:val="none" w:sz="0" w:space="0" w:color="auto"/>
                                <w:right w:val="none" w:sz="0" w:space="0" w:color="auto"/>
                              </w:divBdr>
                              <w:divsChild>
                                <w:div w:id="1889099117">
                                  <w:marLeft w:val="0"/>
                                  <w:marRight w:val="0"/>
                                  <w:marTop w:val="0"/>
                                  <w:marBottom w:val="0"/>
                                  <w:divBdr>
                                    <w:top w:val="none" w:sz="0" w:space="0" w:color="auto"/>
                                    <w:left w:val="none" w:sz="0" w:space="0" w:color="auto"/>
                                    <w:bottom w:val="none" w:sz="0" w:space="0" w:color="auto"/>
                                    <w:right w:val="none" w:sz="0" w:space="0" w:color="auto"/>
                                  </w:divBdr>
                                  <w:divsChild>
                                    <w:div w:id="336882865">
                                      <w:marLeft w:val="0"/>
                                      <w:marRight w:val="0"/>
                                      <w:marTop w:val="0"/>
                                      <w:marBottom w:val="30"/>
                                      <w:divBdr>
                                        <w:top w:val="none" w:sz="0" w:space="0" w:color="auto"/>
                                        <w:left w:val="none" w:sz="0" w:space="0" w:color="auto"/>
                                        <w:bottom w:val="none" w:sz="0" w:space="0" w:color="auto"/>
                                        <w:right w:val="none" w:sz="0" w:space="0" w:color="auto"/>
                                      </w:divBdr>
                                      <w:divsChild>
                                        <w:div w:id="1698576115">
                                          <w:marLeft w:val="0"/>
                                          <w:marRight w:val="0"/>
                                          <w:marTop w:val="0"/>
                                          <w:marBottom w:val="0"/>
                                          <w:divBdr>
                                            <w:top w:val="none" w:sz="0" w:space="0" w:color="auto"/>
                                            <w:left w:val="none" w:sz="0" w:space="0" w:color="auto"/>
                                            <w:bottom w:val="none" w:sz="0" w:space="0" w:color="auto"/>
                                            <w:right w:val="none" w:sz="0" w:space="0" w:color="auto"/>
                                          </w:divBdr>
                                          <w:divsChild>
                                            <w:div w:id="412046140">
                                              <w:marLeft w:val="0"/>
                                              <w:marRight w:val="0"/>
                                              <w:marTop w:val="0"/>
                                              <w:marBottom w:val="0"/>
                                              <w:divBdr>
                                                <w:top w:val="none" w:sz="0" w:space="0" w:color="auto"/>
                                                <w:left w:val="none" w:sz="0" w:space="0" w:color="auto"/>
                                                <w:bottom w:val="none" w:sz="0" w:space="0" w:color="auto"/>
                                                <w:right w:val="none" w:sz="0" w:space="0" w:color="auto"/>
                                              </w:divBdr>
                                              <w:divsChild>
                                                <w:div w:id="869688514">
                                                  <w:marLeft w:val="0"/>
                                                  <w:marRight w:val="0"/>
                                                  <w:marTop w:val="0"/>
                                                  <w:marBottom w:val="0"/>
                                                  <w:divBdr>
                                                    <w:top w:val="none" w:sz="0" w:space="0" w:color="auto"/>
                                                    <w:left w:val="none" w:sz="0" w:space="0" w:color="auto"/>
                                                    <w:bottom w:val="none" w:sz="0" w:space="0" w:color="auto"/>
                                                    <w:right w:val="none" w:sz="0" w:space="0" w:color="auto"/>
                                                  </w:divBdr>
                                                  <w:divsChild>
                                                    <w:div w:id="1591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4467">
                                              <w:marLeft w:val="0"/>
                                              <w:marRight w:val="0"/>
                                              <w:marTop w:val="0"/>
                                              <w:marBottom w:val="0"/>
                                              <w:divBdr>
                                                <w:top w:val="none" w:sz="0" w:space="0" w:color="auto"/>
                                                <w:left w:val="none" w:sz="0" w:space="0" w:color="auto"/>
                                                <w:bottom w:val="none" w:sz="0" w:space="0" w:color="auto"/>
                                                <w:right w:val="none" w:sz="0" w:space="0" w:color="auto"/>
                                              </w:divBdr>
                                              <w:divsChild>
                                                <w:div w:id="362488536">
                                                  <w:marLeft w:val="0"/>
                                                  <w:marRight w:val="0"/>
                                                  <w:marTop w:val="0"/>
                                                  <w:marBottom w:val="0"/>
                                                  <w:divBdr>
                                                    <w:top w:val="none" w:sz="0" w:space="0" w:color="auto"/>
                                                    <w:left w:val="none" w:sz="0" w:space="0" w:color="auto"/>
                                                    <w:bottom w:val="none" w:sz="0" w:space="0" w:color="auto"/>
                                                    <w:right w:val="none" w:sz="0" w:space="0" w:color="auto"/>
                                                  </w:divBdr>
                                                  <w:divsChild>
                                                    <w:div w:id="11992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12">
                                              <w:marLeft w:val="0"/>
                                              <w:marRight w:val="0"/>
                                              <w:marTop w:val="0"/>
                                              <w:marBottom w:val="0"/>
                                              <w:divBdr>
                                                <w:top w:val="none" w:sz="0" w:space="0" w:color="auto"/>
                                                <w:left w:val="none" w:sz="0" w:space="0" w:color="auto"/>
                                                <w:bottom w:val="none" w:sz="0" w:space="0" w:color="auto"/>
                                                <w:right w:val="none" w:sz="0" w:space="0" w:color="auto"/>
                                              </w:divBdr>
                                              <w:divsChild>
                                                <w:div w:id="1294482650">
                                                  <w:marLeft w:val="0"/>
                                                  <w:marRight w:val="0"/>
                                                  <w:marTop w:val="0"/>
                                                  <w:marBottom w:val="0"/>
                                                  <w:divBdr>
                                                    <w:top w:val="none" w:sz="0" w:space="0" w:color="auto"/>
                                                    <w:left w:val="none" w:sz="0" w:space="0" w:color="auto"/>
                                                    <w:bottom w:val="none" w:sz="0" w:space="0" w:color="auto"/>
                                                    <w:right w:val="none" w:sz="0" w:space="0" w:color="auto"/>
                                                  </w:divBdr>
                                                  <w:divsChild>
                                                    <w:div w:id="18494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703">
                                              <w:marLeft w:val="0"/>
                                              <w:marRight w:val="0"/>
                                              <w:marTop w:val="0"/>
                                              <w:marBottom w:val="0"/>
                                              <w:divBdr>
                                                <w:top w:val="none" w:sz="0" w:space="0" w:color="auto"/>
                                                <w:left w:val="none" w:sz="0" w:space="0" w:color="auto"/>
                                                <w:bottom w:val="none" w:sz="0" w:space="0" w:color="auto"/>
                                                <w:right w:val="none" w:sz="0" w:space="0" w:color="auto"/>
                                              </w:divBdr>
                                              <w:divsChild>
                                                <w:div w:id="1969238236">
                                                  <w:marLeft w:val="0"/>
                                                  <w:marRight w:val="0"/>
                                                  <w:marTop w:val="0"/>
                                                  <w:marBottom w:val="0"/>
                                                  <w:divBdr>
                                                    <w:top w:val="none" w:sz="0" w:space="0" w:color="auto"/>
                                                    <w:left w:val="none" w:sz="0" w:space="0" w:color="auto"/>
                                                    <w:bottom w:val="none" w:sz="0" w:space="0" w:color="auto"/>
                                                    <w:right w:val="none" w:sz="0" w:space="0" w:color="auto"/>
                                                  </w:divBdr>
                                                  <w:divsChild>
                                                    <w:div w:id="2037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0598">
                                              <w:marLeft w:val="0"/>
                                              <w:marRight w:val="0"/>
                                              <w:marTop w:val="0"/>
                                              <w:marBottom w:val="0"/>
                                              <w:divBdr>
                                                <w:top w:val="none" w:sz="0" w:space="0" w:color="auto"/>
                                                <w:left w:val="none" w:sz="0" w:space="0" w:color="auto"/>
                                                <w:bottom w:val="none" w:sz="0" w:space="0" w:color="auto"/>
                                                <w:right w:val="none" w:sz="0" w:space="0" w:color="auto"/>
                                              </w:divBdr>
                                              <w:divsChild>
                                                <w:div w:id="984554926">
                                                  <w:marLeft w:val="0"/>
                                                  <w:marRight w:val="0"/>
                                                  <w:marTop w:val="0"/>
                                                  <w:marBottom w:val="0"/>
                                                  <w:divBdr>
                                                    <w:top w:val="none" w:sz="0" w:space="0" w:color="auto"/>
                                                    <w:left w:val="none" w:sz="0" w:space="0" w:color="auto"/>
                                                    <w:bottom w:val="none" w:sz="0" w:space="0" w:color="auto"/>
                                                    <w:right w:val="none" w:sz="0" w:space="0" w:color="auto"/>
                                                  </w:divBdr>
                                                  <w:divsChild>
                                                    <w:div w:id="794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660">
                                              <w:marLeft w:val="0"/>
                                              <w:marRight w:val="0"/>
                                              <w:marTop w:val="0"/>
                                              <w:marBottom w:val="0"/>
                                              <w:divBdr>
                                                <w:top w:val="none" w:sz="0" w:space="0" w:color="auto"/>
                                                <w:left w:val="none" w:sz="0" w:space="0" w:color="auto"/>
                                                <w:bottom w:val="none" w:sz="0" w:space="0" w:color="auto"/>
                                                <w:right w:val="none" w:sz="0" w:space="0" w:color="auto"/>
                                              </w:divBdr>
                                              <w:divsChild>
                                                <w:div w:id="485711110">
                                                  <w:marLeft w:val="0"/>
                                                  <w:marRight w:val="0"/>
                                                  <w:marTop w:val="0"/>
                                                  <w:marBottom w:val="0"/>
                                                  <w:divBdr>
                                                    <w:top w:val="none" w:sz="0" w:space="0" w:color="auto"/>
                                                    <w:left w:val="none" w:sz="0" w:space="0" w:color="auto"/>
                                                    <w:bottom w:val="none" w:sz="0" w:space="0" w:color="auto"/>
                                                    <w:right w:val="none" w:sz="0" w:space="0" w:color="auto"/>
                                                  </w:divBdr>
                                                  <w:divsChild>
                                                    <w:div w:id="21213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689">
                                              <w:marLeft w:val="0"/>
                                              <w:marRight w:val="0"/>
                                              <w:marTop w:val="0"/>
                                              <w:marBottom w:val="0"/>
                                              <w:divBdr>
                                                <w:top w:val="none" w:sz="0" w:space="0" w:color="auto"/>
                                                <w:left w:val="none" w:sz="0" w:space="0" w:color="auto"/>
                                                <w:bottom w:val="none" w:sz="0" w:space="0" w:color="auto"/>
                                                <w:right w:val="none" w:sz="0" w:space="0" w:color="auto"/>
                                              </w:divBdr>
                                              <w:divsChild>
                                                <w:div w:id="304166957">
                                                  <w:marLeft w:val="0"/>
                                                  <w:marRight w:val="0"/>
                                                  <w:marTop w:val="0"/>
                                                  <w:marBottom w:val="0"/>
                                                  <w:divBdr>
                                                    <w:top w:val="none" w:sz="0" w:space="0" w:color="auto"/>
                                                    <w:left w:val="none" w:sz="0" w:space="0" w:color="auto"/>
                                                    <w:bottom w:val="none" w:sz="0" w:space="0" w:color="auto"/>
                                                    <w:right w:val="none" w:sz="0" w:space="0" w:color="auto"/>
                                                  </w:divBdr>
                                                  <w:divsChild>
                                                    <w:div w:id="159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237">
                                              <w:marLeft w:val="0"/>
                                              <w:marRight w:val="0"/>
                                              <w:marTop w:val="0"/>
                                              <w:marBottom w:val="0"/>
                                              <w:divBdr>
                                                <w:top w:val="none" w:sz="0" w:space="0" w:color="auto"/>
                                                <w:left w:val="none" w:sz="0" w:space="0" w:color="auto"/>
                                                <w:bottom w:val="none" w:sz="0" w:space="0" w:color="auto"/>
                                                <w:right w:val="none" w:sz="0" w:space="0" w:color="auto"/>
                                              </w:divBdr>
                                              <w:divsChild>
                                                <w:div w:id="1778476774">
                                                  <w:marLeft w:val="0"/>
                                                  <w:marRight w:val="0"/>
                                                  <w:marTop w:val="0"/>
                                                  <w:marBottom w:val="0"/>
                                                  <w:divBdr>
                                                    <w:top w:val="none" w:sz="0" w:space="0" w:color="auto"/>
                                                    <w:left w:val="none" w:sz="0" w:space="0" w:color="auto"/>
                                                    <w:bottom w:val="none" w:sz="0" w:space="0" w:color="auto"/>
                                                    <w:right w:val="none" w:sz="0" w:space="0" w:color="auto"/>
                                                  </w:divBdr>
                                                  <w:divsChild>
                                                    <w:div w:id="1645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762">
                                              <w:marLeft w:val="0"/>
                                              <w:marRight w:val="0"/>
                                              <w:marTop w:val="0"/>
                                              <w:marBottom w:val="0"/>
                                              <w:divBdr>
                                                <w:top w:val="none" w:sz="0" w:space="0" w:color="auto"/>
                                                <w:left w:val="none" w:sz="0" w:space="0" w:color="auto"/>
                                                <w:bottom w:val="none" w:sz="0" w:space="0" w:color="auto"/>
                                                <w:right w:val="none" w:sz="0" w:space="0" w:color="auto"/>
                                              </w:divBdr>
                                              <w:divsChild>
                                                <w:div w:id="1717001536">
                                                  <w:marLeft w:val="0"/>
                                                  <w:marRight w:val="0"/>
                                                  <w:marTop w:val="0"/>
                                                  <w:marBottom w:val="0"/>
                                                  <w:divBdr>
                                                    <w:top w:val="none" w:sz="0" w:space="0" w:color="auto"/>
                                                    <w:left w:val="none" w:sz="0" w:space="0" w:color="auto"/>
                                                    <w:bottom w:val="none" w:sz="0" w:space="0" w:color="auto"/>
                                                    <w:right w:val="none" w:sz="0" w:space="0" w:color="auto"/>
                                                  </w:divBdr>
                                                  <w:divsChild>
                                                    <w:div w:id="130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0491">
                                  <w:marLeft w:val="0"/>
                                  <w:marRight w:val="0"/>
                                  <w:marTop w:val="0"/>
                                  <w:marBottom w:val="0"/>
                                  <w:divBdr>
                                    <w:top w:val="none" w:sz="0" w:space="0" w:color="auto"/>
                                    <w:left w:val="none" w:sz="0" w:space="0" w:color="auto"/>
                                    <w:bottom w:val="none" w:sz="0" w:space="0" w:color="auto"/>
                                    <w:right w:val="none" w:sz="0" w:space="0" w:color="auto"/>
                                  </w:divBdr>
                                  <w:divsChild>
                                    <w:div w:id="9535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695">
                              <w:marLeft w:val="0"/>
                              <w:marRight w:val="0"/>
                              <w:marTop w:val="0"/>
                              <w:marBottom w:val="0"/>
                              <w:divBdr>
                                <w:top w:val="none" w:sz="0" w:space="0" w:color="auto"/>
                                <w:left w:val="none" w:sz="0" w:space="0" w:color="auto"/>
                                <w:bottom w:val="none" w:sz="0" w:space="0" w:color="auto"/>
                                <w:right w:val="none" w:sz="0" w:space="0" w:color="auto"/>
                              </w:divBdr>
                              <w:divsChild>
                                <w:div w:id="712969066">
                                  <w:marLeft w:val="0"/>
                                  <w:marRight w:val="0"/>
                                  <w:marTop w:val="0"/>
                                  <w:marBottom w:val="0"/>
                                  <w:divBdr>
                                    <w:top w:val="none" w:sz="0" w:space="0" w:color="auto"/>
                                    <w:left w:val="none" w:sz="0" w:space="0" w:color="auto"/>
                                    <w:bottom w:val="none" w:sz="0" w:space="0" w:color="auto"/>
                                    <w:right w:val="none" w:sz="0" w:space="0" w:color="auto"/>
                                  </w:divBdr>
                                  <w:divsChild>
                                    <w:div w:id="1500196144">
                                      <w:marLeft w:val="0"/>
                                      <w:marRight w:val="30"/>
                                      <w:marTop w:val="0"/>
                                      <w:marBottom w:val="0"/>
                                      <w:divBdr>
                                        <w:top w:val="none" w:sz="0" w:space="0" w:color="auto"/>
                                        <w:left w:val="none" w:sz="0" w:space="0" w:color="auto"/>
                                        <w:bottom w:val="none" w:sz="0" w:space="0" w:color="auto"/>
                                        <w:right w:val="none" w:sz="0" w:space="0" w:color="auto"/>
                                      </w:divBdr>
                                      <w:divsChild>
                                        <w:div w:id="292444839">
                                          <w:marLeft w:val="0"/>
                                          <w:marRight w:val="0"/>
                                          <w:marTop w:val="0"/>
                                          <w:marBottom w:val="0"/>
                                          <w:divBdr>
                                            <w:top w:val="none" w:sz="0" w:space="0" w:color="auto"/>
                                            <w:left w:val="none" w:sz="0" w:space="0" w:color="auto"/>
                                            <w:bottom w:val="none" w:sz="0" w:space="0" w:color="auto"/>
                                            <w:right w:val="none" w:sz="0" w:space="0" w:color="auto"/>
                                          </w:divBdr>
                                        </w:div>
                                      </w:divsChild>
                                    </w:div>
                                    <w:div w:id="585192641">
                                      <w:marLeft w:val="0"/>
                                      <w:marRight w:val="30"/>
                                      <w:marTop w:val="0"/>
                                      <w:marBottom w:val="0"/>
                                      <w:divBdr>
                                        <w:top w:val="none" w:sz="0" w:space="0" w:color="auto"/>
                                        <w:left w:val="none" w:sz="0" w:space="0" w:color="auto"/>
                                        <w:bottom w:val="none" w:sz="0" w:space="0" w:color="auto"/>
                                        <w:right w:val="none" w:sz="0" w:space="0" w:color="auto"/>
                                      </w:divBdr>
                                      <w:divsChild>
                                        <w:div w:id="650981220">
                                          <w:marLeft w:val="0"/>
                                          <w:marRight w:val="0"/>
                                          <w:marTop w:val="0"/>
                                          <w:marBottom w:val="0"/>
                                          <w:divBdr>
                                            <w:top w:val="none" w:sz="0" w:space="0" w:color="auto"/>
                                            <w:left w:val="none" w:sz="0" w:space="0" w:color="auto"/>
                                            <w:bottom w:val="none" w:sz="0" w:space="0" w:color="auto"/>
                                            <w:right w:val="none" w:sz="0" w:space="0" w:color="auto"/>
                                          </w:divBdr>
                                        </w:div>
                                      </w:divsChild>
                                    </w:div>
                                    <w:div w:id="1304849684">
                                      <w:marLeft w:val="0"/>
                                      <w:marRight w:val="30"/>
                                      <w:marTop w:val="0"/>
                                      <w:marBottom w:val="0"/>
                                      <w:divBdr>
                                        <w:top w:val="none" w:sz="0" w:space="0" w:color="auto"/>
                                        <w:left w:val="none" w:sz="0" w:space="0" w:color="auto"/>
                                        <w:bottom w:val="none" w:sz="0" w:space="0" w:color="auto"/>
                                        <w:right w:val="none" w:sz="0" w:space="0" w:color="auto"/>
                                      </w:divBdr>
                                      <w:divsChild>
                                        <w:div w:id="332610349">
                                          <w:marLeft w:val="0"/>
                                          <w:marRight w:val="0"/>
                                          <w:marTop w:val="0"/>
                                          <w:marBottom w:val="0"/>
                                          <w:divBdr>
                                            <w:top w:val="none" w:sz="0" w:space="0" w:color="auto"/>
                                            <w:left w:val="none" w:sz="0" w:space="0" w:color="auto"/>
                                            <w:bottom w:val="none" w:sz="0" w:space="0" w:color="auto"/>
                                            <w:right w:val="none" w:sz="0" w:space="0" w:color="auto"/>
                                          </w:divBdr>
                                        </w:div>
                                      </w:divsChild>
                                    </w:div>
                                    <w:div w:id="233853861">
                                      <w:marLeft w:val="0"/>
                                      <w:marRight w:val="30"/>
                                      <w:marTop w:val="0"/>
                                      <w:marBottom w:val="0"/>
                                      <w:divBdr>
                                        <w:top w:val="none" w:sz="0" w:space="0" w:color="auto"/>
                                        <w:left w:val="none" w:sz="0" w:space="0" w:color="auto"/>
                                        <w:bottom w:val="none" w:sz="0" w:space="0" w:color="auto"/>
                                        <w:right w:val="none" w:sz="0" w:space="0" w:color="auto"/>
                                      </w:divBdr>
                                      <w:divsChild>
                                        <w:div w:id="1256213079">
                                          <w:marLeft w:val="0"/>
                                          <w:marRight w:val="0"/>
                                          <w:marTop w:val="0"/>
                                          <w:marBottom w:val="0"/>
                                          <w:divBdr>
                                            <w:top w:val="none" w:sz="0" w:space="0" w:color="auto"/>
                                            <w:left w:val="none" w:sz="0" w:space="0" w:color="auto"/>
                                            <w:bottom w:val="none" w:sz="0" w:space="0" w:color="auto"/>
                                            <w:right w:val="none" w:sz="0" w:space="0" w:color="auto"/>
                                          </w:divBdr>
                                        </w:div>
                                      </w:divsChild>
                                    </w:div>
                                    <w:div w:id="652562550">
                                      <w:marLeft w:val="0"/>
                                      <w:marRight w:val="30"/>
                                      <w:marTop w:val="0"/>
                                      <w:marBottom w:val="0"/>
                                      <w:divBdr>
                                        <w:top w:val="none" w:sz="0" w:space="0" w:color="auto"/>
                                        <w:left w:val="none" w:sz="0" w:space="0" w:color="auto"/>
                                        <w:bottom w:val="none" w:sz="0" w:space="0" w:color="auto"/>
                                        <w:right w:val="none" w:sz="0" w:space="0" w:color="auto"/>
                                      </w:divBdr>
                                      <w:divsChild>
                                        <w:div w:id="1986470622">
                                          <w:marLeft w:val="0"/>
                                          <w:marRight w:val="0"/>
                                          <w:marTop w:val="0"/>
                                          <w:marBottom w:val="0"/>
                                          <w:divBdr>
                                            <w:top w:val="none" w:sz="0" w:space="0" w:color="auto"/>
                                            <w:left w:val="none" w:sz="0" w:space="0" w:color="auto"/>
                                            <w:bottom w:val="none" w:sz="0" w:space="0" w:color="auto"/>
                                            <w:right w:val="none" w:sz="0" w:space="0" w:color="auto"/>
                                          </w:divBdr>
                                        </w:div>
                                      </w:divsChild>
                                    </w:div>
                                    <w:div w:id="458303254">
                                      <w:marLeft w:val="0"/>
                                      <w:marRight w:val="30"/>
                                      <w:marTop w:val="0"/>
                                      <w:marBottom w:val="0"/>
                                      <w:divBdr>
                                        <w:top w:val="none" w:sz="0" w:space="0" w:color="auto"/>
                                        <w:left w:val="none" w:sz="0" w:space="0" w:color="auto"/>
                                        <w:bottom w:val="none" w:sz="0" w:space="0" w:color="auto"/>
                                        <w:right w:val="none" w:sz="0" w:space="0" w:color="auto"/>
                                      </w:divBdr>
                                      <w:divsChild>
                                        <w:div w:id="1382828184">
                                          <w:marLeft w:val="0"/>
                                          <w:marRight w:val="0"/>
                                          <w:marTop w:val="0"/>
                                          <w:marBottom w:val="0"/>
                                          <w:divBdr>
                                            <w:top w:val="none" w:sz="0" w:space="0" w:color="auto"/>
                                            <w:left w:val="none" w:sz="0" w:space="0" w:color="auto"/>
                                            <w:bottom w:val="none" w:sz="0" w:space="0" w:color="auto"/>
                                            <w:right w:val="none" w:sz="0" w:space="0" w:color="auto"/>
                                          </w:divBdr>
                                        </w:div>
                                      </w:divsChild>
                                    </w:div>
                                    <w:div w:id="1231578927">
                                      <w:marLeft w:val="0"/>
                                      <w:marRight w:val="30"/>
                                      <w:marTop w:val="0"/>
                                      <w:marBottom w:val="0"/>
                                      <w:divBdr>
                                        <w:top w:val="none" w:sz="0" w:space="0" w:color="auto"/>
                                        <w:left w:val="none" w:sz="0" w:space="0" w:color="auto"/>
                                        <w:bottom w:val="none" w:sz="0" w:space="0" w:color="auto"/>
                                        <w:right w:val="none" w:sz="0" w:space="0" w:color="auto"/>
                                      </w:divBdr>
                                      <w:divsChild>
                                        <w:div w:id="2815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38407">
                          <w:marLeft w:val="0"/>
                          <w:marRight w:val="0"/>
                          <w:marTop w:val="300"/>
                          <w:marBottom w:val="300"/>
                          <w:divBdr>
                            <w:top w:val="none" w:sz="0" w:space="0" w:color="auto"/>
                            <w:left w:val="none" w:sz="0" w:space="0" w:color="auto"/>
                            <w:bottom w:val="none" w:sz="0" w:space="0" w:color="auto"/>
                            <w:right w:val="none" w:sz="0" w:space="0" w:color="auto"/>
                          </w:divBdr>
                          <w:divsChild>
                            <w:div w:id="1249313227">
                              <w:marLeft w:val="0"/>
                              <w:marRight w:val="0"/>
                              <w:marTop w:val="0"/>
                              <w:marBottom w:val="0"/>
                              <w:divBdr>
                                <w:top w:val="none" w:sz="0" w:space="0" w:color="auto"/>
                                <w:left w:val="none" w:sz="0" w:space="0" w:color="auto"/>
                                <w:bottom w:val="none" w:sz="0" w:space="0" w:color="auto"/>
                                <w:right w:val="none" w:sz="0" w:space="0" w:color="auto"/>
                              </w:divBdr>
                              <w:divsChild>
                                <w:div w:id="644703818">
                                  <w:marLeft w:val="0"/>
                                  <w:marRight w:val="0"/>
                                  <w:marTop w:val="0"/>
                                  <w:marBottom w:val="0"/>
                                  <w:divBdr>
                                    <w:top w:val="none" w:sz="0" w:space="0" w:color="auto"/>
                                    <w:left w:val="none" w:sz="0" w:space="0" w:color="auto"/>
                                    <w:bottom w:val="none" w:sz="0" w:space="0" w:color="auto"/>
                                    <w:right w:val="none" w:sz="0" w:space="0" w:color="auto"/>
                                  </w:divBdr>
                                  <w:divsChild>
                                    <w:div w:id="400521065">
                                      <w:marLeft w:val="0"/>
                                      <w:marRight w:val="0"/>
                                      <w:marTop w:val="0"/>
                                      <w:marBottom w:val="0"/>
                                      <w:divBdr>
                                        <w:top w:val="none" w:sz="0" w:space="0" w:color="auto"/>
                                        <w:left w:val="none" w:sz="0" w:space="0" w:color="auto"/>
                                        <w:bottom w:val="none" w:sz="0" w:space="0" w:color="auto"/>
                                        <w:right w:val="none" w:sz="0" w:space="0" w:color="auto"/>
                                      </w:divBdr>
                                      <w:divsChild>
                                        <w:div w:id="3524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552">
                              <w:marLeft w:val="0"/>
                              <w:marRight w:val="0"/>
                              <w:marTop w:val="180"/>
                              <w:marBottom w:val="0"/>
                              <w:divBdr>
                                <w:top w:val="none" w:sz="0" w:space="0" w:color="auto"/>
                                <w:left w:val="none" w:sz="0" w:space="0" w:color="auto"/>
                                <w:bottom w:val="none" w:sz="0" w:space="0" w:color="auto"/>
                                <w:right w:val="none" w:sz="0" w:space="0" w:color="auto"/>
                              </w:divBdr>
                              <w:divsChild>
                                <w:div w:id="1234699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5433648">
                          <w:marLeft w:val="0"/>
                          <w:marRight w:val="0"/>
                          <w:marTop w:val="0"/>
                          <w:marBottom w:val="0"/>
                          <w:divBdr>
                            <w:top w:val="none" w:sz="0" w:space="0" w:color="auto"/>
                            <w:left w:val="none" w:sz="0" w:space="0" w:color="auto"/>
                            <w:bottom w:val="none" w:sz="0" w:space="0" w:color="auto"/>
                            <w:right w:val="none" w:sz="0" w:space="0" w:color="auto"/>
                          </w:divBdr>
                        </w:div>
                        <w:div w:id="454983026">
                          <w:marLeft w:val="0"/>
                          <w:marRight w:val="0"/>
                          <w:marTop w:val="300"/>
                          <w:marBottom w:val="300"/>
                          <w:divBdr>
                            <w:top w:val="none" w:sz="0" w:space="0" w:color="auto"/>
                            <w:left w:val="none" w:sz="0" w:space="0" w:color="auto"/>
                            <w:bottom w:val="none" w:sz="0" w:space="0" w:color="auto"/>
                            <w:right w:val="none" w:sz="0" w:space="0" w:color="auto"/>
                          </w:divBdr>
                          <w:divsChild>
                            <w:div w:id="36396636">
                              <w:marLeft w:val="0"/>
                              <w:marRight w:val="0"/>
                              <w:marTop w:val="0"/>
                              <w:marBottom w:val="0"/>
                              <w:divBdr>
                                <w:top w:val="none" w:sz="0" w:space="0" w:color="auto"/>
                                <w:left w:val="none" w:sz="0" w:space="0" w:color="auto"/>
                                <w:bottom w:val="none" w:sz="0" w:space="0" w:color="auto"/>
                                <w:right w:val="none" w:sz="0" w:space="0" w:color="auto"/>
                              </w:divBdr>
                              <w:divsChild>
                                <w:div w:id="329019670">
                                  <w:marLeft w:val="0"/>
                                  <w:marRight w:val="0"/>
                                  <w:marTop w:val="0"/>
                                  <w:marBottom w:val="0"/>
                                  <w:divBdr>
                                    <w:top w:val="none" w:sz="0" w:space="0" w:color="auto"/>
                                    <w:left w:val="none" w:sz="0" w:space="0" w:color="auto"/>
                                    <w:bottom w:val="none" w:sz="0" w:space="0" w:color="auto"/>
                                    <w:right w:val="none" w:sz="0" w:space="0" w:color="auto"/>
                                  </w:divBdr>
                                  <w:divsChild>
                                    <w:div w:id="1980374045">
                                      <w:marLeft w:val="0"/>
                                      <w:marRight w:val="0"/>
                                      <w:marTop w:val="0"/>
                                      <w:marBottom w:val="0"/>
                                      <w:divBdr>
                                        <w:top w:val="none" w:sz="0" w:space="0" w:color="auto"/>
                                        <w:left w:val="none" w:sz="0" w:space="0" w:color="auto"/>
                                        <w:bottom w:val="none" w:sz="0" w:space="0" w:color="auto"/>
                                        <w:right w:val="none" w:sz="0" w:space="0" w:color="auto"/>
                                      </w:divBdr>
                                      <w:divsChild>
                                        <w:div w:id="16273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
                              <w:marLeft w:val="0"/>
                              <w:marRight w:val="0"/>
                              <w:marTop w:val="180"/>
                              <w:marBottom w:val="0"/>
                              <w:divBdr>
                                <w:top w:val="none" w:sz="0" w:space="0" w:color="auto"/>
                                <w:left w:val="none" w:sz="0" w:space="0" w:color="auto"/>
                                <w:bottom w:val="none" w:sz="0" w:space="0" w:color="auto"/>
                                <w:right w:val="none" w:sz="0" w:space="0" w:color="auto"/>
                              </w:divBdr>
                              <w:divsChild>
                                <w:div w:id="560753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991535">
                          <w:marLeft w:val="0"/>
                          <w:marRight w:val="0"/>
                          <w:marTop w:val="0"/>
                          <w:marBottom w:val="0"/>
                          <w:divBdr>
                            <w:top w:val="none" w:sz="0" w:space="0" w:color="auto"/>
                            <w:left w:val="none" w:sz="0" w:space="0" w:color="auto"/>
                            <w:bottom w:val="none" w:sz="0" w:space="0" w:color="auto"/>
                            <w:right w:val="none" w:sz="0" w:space="0" w:color="auto"/>
                          </w:divBdr>
                          <w:divsChild>
                            <w:div w:id="1720277736">
                              <w:marLeft w:val="0"/>
                              <w:marRight w:val="0"/>
                              <w:marTop w:val="300"/>
                              <w:marBottom w:val="300"/>
                              <w:divBdr>
                                <w:top w:val="single" w:sz="6" w:space="12" w:color="F5F5F5"/>
                                <w:left w:val="none" w:sz="0" w:space="0" w:color="auto"/>
                                <w:bottom w:val="single" w:sz="6" w:space="20" w:color="F5F5F5"/>
                                <w:right w:val="none" w:sz="0" w:space="0" w:color="auto"/>
                              </w:divBdr>
                              <w:divsChild>
                                <w:div w:id="1977489966">
                                  <w:marLeft w:val="0"/>
                                  <w:marRight w:val="0"/>
                                  <w:marTop w:val="0"/>
                                  <w:marBottom w:val="0"/>
                                  <w:divBdr>
                                    <w:top w:val="none" w:sz="0" w:space="0" w:color="auto"/>
                                    <w:left w:val="none" w:sz="0" w:space="0" w:color="auto"/>
                                    <w:bottom w:val="none" w:sz="0" w:space="0" w:color="auto"/>
                                    <w:right w:val="none" w:sz="0" w:space="0" w:color="auto"/>
                                  </w:divBdr>
                                  <w:divsChild>
                                    <w:div w:id="834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80409">
                          <w:marLeft w:val="0"/>
                          <w:marRight w:val="0"/>
                          <w:marTop w:val="0"/>
                          <w:marBottom w:val="75"/>
                          <w:divBdr>
                            <w:top w:val="none" w:sz="0" w:space="0" w:color="auto"/>
                            <w:left w:val="none" w:sz="0" w:space="0" w:color="auto"/>
                            <w:bottom w:val="none" w:sz="0" w:space="0" w:color="auto"/>
                            <w:right w:val="none" w:sz="0" w:space="0" w:color="auto"/>
                          </w:divBdr>
                          <w:divsChild>
                            <w:div w:id="1711492295">
                              <w:marLeft w:val="0"/>
                              <w:marRight w:val="0"/>
                              <w:marTop w:val="0"/>
                              <w:marBottom w:val="0"/>
                              <w:divBdr>
                                <w:top w:val="none" w:sz="0" w:space="0" w:color="auto"/>
                                <w:left w:val="none" w:sz="0" w:space="0" w:color="auto"/>
                                <w:bottom w:val="none" w:sz="0" w:space="0" w:color="auto"/>
                                <w:right w:val="none" w:sz="0" w:space="0" w:color="auto"/>
                              </w:divBdr>
                            </w:div>
                          </w:divsChild>
                        </w:div>
                        <w:div w:id="550581686">
                          <w:marLeft w:val="0"/>
                          <w:marRight w:val="0"/>
                          <w:marTop w:val="0"/>
                          <w:marBottom w:val="0"/>
                          <w:divBdr>
                            <w:top w:val="none" w:sz="0" w:space="0" w:color="auto"/>
                            <w:left w:val="none" w:sz="0" w:space="0" w:color="auto"/>
                            <w:bottom w:val="none" w:sz="0" w:space="0" w:color="auto"/>
                            <w:right w:val="none" w:sz="0" w:space="0" w:color="auto"/>
                          </w:divBdr>
                          <w:divsChild>
                            <w:div w:id="16547717">
                              <w:marLeft w:val="0"/>
                              <w:marRight w:val="0"/>
                              <w:marTop w:val="0"/>
                              <w:marBottom w:val="0"/>
                              <w:divBdr>
                                <w:top w:val="none" w:sz="0" w:space="0" w:color="auto"/>
                                <w:left w:val="none" w:sz="0" w:space="0" w:color="auto"/>
                                <w:bottom w:val="none" w:sz="0" w:space="0" w:color="auto"/>
                                <w:right w:val="none" w:sz="0" w:space="0" w:color="auto"/>
                              </w:divBdr>
                              <w:divsChild>
                                <w:div w:id="226847451">
                                  <w:marLeft w:val="0"/>
                                  <w:marRight w:val="0"/>
                                  <w:marTop w:val="0"/>
                                  <w:marBottom w:val="0"/>
                                  <w:divBdr>
                                    <w:top w:val="none" w:sz="0" w:space="0" w:color="auto"/>
                                    <w:left w:val="none" w:sz="0" w:space="0" w:color="auto"/>
                                    <w:bottom w:val="none" w:sz="0" w:space="0" w:color="auto"/>
                                    <w:right w:val="none" w:sz="0" w:space="0" w:color="auto"/>
                                  </w:divBdr>
                                  <w:divsChild>
                                    <w:div w:id="1082331978">
                                      <w:marLeft w:val="0"/>
                                      <w:marRight w:val="0"/>
                                      <w:marTop w:val="0"/>
                                      <w:marBottom w:val="30"/>
                                      <w:divBdr>
                                        <w:top w:val="none" w:sz="0" w:space="0" w:color="auto"/>
                                        <w:left w:val="none" w:sz="0" w:space="0" w:color="auto"/>
                                        <w:bottom w:val="none" w:sz="0" w:space="0" w:color="auto"/>
                                        <w:right w:val="none" w:sz="0" w:space="0" w:color="auto"/>
                                      </w:divBdr>
                                      <w:divsChild>
                                        <w:div w:id="867833716">
                                          <w:marLeft w:val="0"/>
                                          <w:marRight w:val="0"/>
                                          <w:marTop w:val="0"/>
                                          <w:marBottom w:val="0"/>
                                          <w:divBdr>
                                            <w:top w:val="none" w:sz="0" w:space="0" w:color="auto"/>
                                            <w:left w:val="none" w:sz="0" w:space="0" w:color="auto"/>
                                            <w:bottom w:val="none" w:sz="0" w:space="0" w:color="auto"/>
                                            <w:right w:val="none" w:sz="0" w:space="0" w:color="auto"/>
                                          </w:divBdr>
                                          <w:divsChild>
                                            <w:div w:id="1240557177">
                                              <w:marLeft w:val="0"/>
                                              <w:marRight w:val="0"/>
                                              <w:marTop w:val="0"/>
                                              <w:marBottom w:val="0"/>
                                              <w:divBdr>
                                                <w:top w:val="none" w:sz="0" w:space="0" w:color="auto"/>
                                                <w:left w:val="none" w:sz="0" w:space="0" w:color="auto"/>
                                                <w:bottom w:val="none" w:sz="0" w:space="0" w:color="auto"/>
                                                <w:right w:val="none" w:sz="0" w:space="0" w:color="auto"/>
                                              </w:divBdr>
                                              <w:divsChild>
                                                <w:div w:id="243808011">
                                                  <w:marLeft w:val="0"/>
                                                  <w:marRight w:val="0"/>
                                                  <w:marTop w:val="0"/>
                                                  <w:marBottom w:val="0"/>
                                                  <w:divBdr>
                                                    <w:top w:val="none" w:sz="0" w:space="0" w:color="auto"/>
                                                    <w:left w:val="none" w:sz="0" w:space="0" w:color="auto"/>
                                                    <w:bottom w:val="none" w:sz="0" w:space="0" w:color="auto"/>
                                                    <w:right w:val="none" w:sz="0" w:space="0" w:color="auto"/>
                                                  </w:divBdr>
                                                  <w:divsChild>
                                                    <w:div w:id="5697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9080">
                                              <w:marLeft w:val="0"/>
                                              <w:marRight w:val="0"/>
                                              <w:marTop w:val="0"/>
                                              <w:marBottom w:val="0"/>
                                              <w:divBdr>
                                                <w:top w:val="none" w:sz="0" w:space="0" w:color="auto"/>
                                                <w:left w:val="none" w:sz="0" w:space="0" w:color="auto"/>
                                                <w:bottom w:val="none" w:sz="0" w:space="0" w:color="auto"/>
                                                <w:right w:val="none" w:sz="0" w:space="0" w:color="auto"/>
                                              </w:divBdr>
                                              <w:divsChild>
                                                <w:div w:id="290672166">
                                                  <w:marLeft w:val="0"/>
                                                  <w:marRight w:val="0"/>
                                                  <w:marTop w:val="0"/>
                                                  <w:marBottom w:val="0"/>
                                                  <w:divBdr>
                                                    <w:top w:val="none" w:sz="0" w:space="0" w:color="auto"/>
                                                    <w:left w:val="none" w:sz="0" w:space="0" w:color="auto"/>
                                                    <w:bottom w:val="none" w:sz="0" w:space="0" w:color="auto"/>
                                                    <w:right w:val="none" w:sz="0" w:space="0" w:color="auto"/>
                                                  </w:divBdr>
                                                  <w:divsChild>
                                                    <w:div w:id="17626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2456">
                                              <w:marLeft w:val="0"/>
                                              <w:marRight w:val="0"/>
                                              <w:marTop w:val="0"/>
                                              <w:marBottom w:val="0"/>
                                              <w:divBdr>
                                                <w:top w:val="none" w:sz="0" w:space="0" w:color="auto"/>
                                                <w:left w:val="none" w:sz="0" w:space="0" w:color="auto"/>
                                                <w:bottom w:val="none" w:sz="0" w:space="0" w:color="auto"/>
                                                <w:right w:val="none" w:sz="0" w:space="0" w:color="auto"/>
                                              </w:divBdr>
                                              <w:divsChild>
                                                <w:div w:id="1432897103">
                                                  <w:marLeft w:val="0"/>
                                                  <w:marRight w:val="0"/>
                                                  <w:marTop w:val="0"/>
                                                  <w:marBottom w:val="0"/>
                                                  <w:divBdr>
                                                    <w:top w:val="none" w:sz="0" w:space="0" w:color="auto"/>
                                                    <w:left w:val="none" w:sz="0" w:space="0" w:color="auto"/>
                                                    <w:bottom w:val="none" w:sz="0" w:space="0" w:color="auto"/>
                                                    <w:right w:val="none" w:sz="0" w:space="0" w:color="auto"/>
                                                  </w:divBdr>
                                                  <w:divsChild>
                                                    <w:div w:id="177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8276">
                                              <w:marLeft w:val="0"/>
                                              <w:marRight w:val="0"/>
                                              <w:marTop w:val="0"/>
                                              <w:marBottom w:val="0"/>
                                              <w:divBdr>
                                                <w:top w:val="none" w:sz="0" w:space="0" w:color="auto"/>
                                                <w:left w:val="none" w:sz="0" w:space="0" w:color="auto"/>
                                                <w:bottom w:val="none" w:sz="0" w:space="0" w:color="auto"/>
                                                <w:right w:val="none" w:sz="0" w:space="0" w:color="auto"/>
                                              </w:divBdr>
                                              <w:divsChild>
                                                <w:div w:id="536042789">
                                                  <w:marLeft w:val="0"/>
                                                  <w:marRight w:val="0"/>
                                                  <w:marTop w:val="0"/>
                                                  <w:marBottom w:val="0"/>
                                                  <w:divBdr>
                                                    <w:top w:val="none" w:sz="0" w:space="0" w:color="auto"/>
                                                    <w:left w:val="none" w:sz="0" w:space="0" w:color="auto"/>
                                                    <w:bottom w:val="none" w:sz="0" w:space="0" w:color="auto"/>
                                                    <w:right w:val="none" w:sz="0" w:space="0" w:color="auto"/>
                                                  </w:divBdr>
                                                  <w:divsChild>
                                                    <w:div w:id="1478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4856">
                                              <w:marLeft w:val="0"/>
                                              <w:marRight w:val="0"/>
                                              <w:marTop w:val="0"/>
                                              <w:marBottom w:val="0"/>
                                              <w:divBdr>
                                                <w:top w:val="none" w:sz="0" w:space="0" w:color="auto"/>
                                                <w:left w:val="none" w:sz="0" w:space="0" w:color="auto"/>
                                                <w:bottom w:val="none" w:sz="0" w:space="0" w:color="auto"/>
                                                <w:right w:val="none" w:sz="0" w:space="0" w:color="auto"/>
                                              </w:divBdr>
                                              <w:divsChild>
                                                <w:div w:id="1045374165">
                                                  <w:marLeft w:val="0"/>
                                                  <w:marRight w:val="0"/>
                                                  <w:marTop w:val="0"/>
                                                  <w:marBottom w:val="0"/>
                                                  <w:divBdr>
                                                    <w:top w:val="none" w:sz="0" w:space="0" w:color="auto"/>
                                                    <w:left w:val="none" w:sz="0" w:space="0" w:color="auto"/>
                                                    <w:bottom w:val="none" w:sz="0" w:space="0" w:color="auto"/>
                                                    <w:right w:val="none" w:sz="0" w:space="0" w:color="auto"/>
                                                  </w:divBdr>
                                                  <w:divsChild>
                                                    <w:div w:id="1460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95">
                                              <w:marLeft w:val="0"/>
                                              <w:marRight w:val="0"/>
                                              <w:marTop w:val="0"/>
                                              <w:marBottom w:val="0"/>
                                              <w:divBdr>
                                                <w:top w:val="none" w:sz="0" w:space="0" w:color="auto"/>
                                                <w:left w:val="none" w:sz="0" w:space="0" w:color="auto"/>
                                                <w:bottom w:val="none" w:sz="0" w:space="0" w:color="auto"/>
                                                <w:right w:val="none" w:sz="0" w:space="0" w:color="auto"/>
                                              </w:divBdr>
                                              <w:divsChild>
                                                <w:div w:id="815412384">
                                                  <w:marLeft w:val="0"/>
                                                  <w:marRight w:val="0"/>
                                                  <w:marTop w:val="0"/>
                                                  <w:marBottom w:val="0"/>
                                                  <w:divBdr>
                                                    <w:top w:val="none" w:sz="0" w:space="0" w:color="auto"/>
                                                    <w:left w:val="none" w:sz="0" w:space="0" w:color="auto"/>
                                                    <w:bottom w:val="none" w:sz="0" w:space="0" w:color="auto"/>
                                                    <w:right w:val="none" w:sz="0" w:space="0" w:color="auto"/>
                                                  </w:divBdr>
                                                  <w:divsChild>
                                                    <w:div w:id="564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203">
                                              <w:marLeft w:val="0"/>
                                              <w:marRight w:val="0"/>
                                              <w:marTop w:val="0"/>
                                              <w:marBottom w:val="0"/>
                                              <w:divBdr>
                                                <w:top w:val="none" w:sz="0" w:space="0" w:color="auto"/>
                                                <w:left w:val="none" w:sz="0" w:space="0" w:color="auto"/>
                                                <w:bottom w:val="none" w:sz="0" w:space="0" w:color="auto"/>
                                                <w:right w:val="none" w:sz="0" w:space="0" w:color="auto"/>
                                              </w:divBdr>
                                              <w:divsChild>
                                                <w:div w:id="394014134">
                                                  <w:marLeft w:val="0"/>
                                                  <w:marRight w:val="0"/>
                                                  <w:marTop w:val="0"/>
                                                  <w:marBottom w:val="0"/>
                                                  <w:divBdr>
                                                    <w:top w:val="none" w:sz="0" w:space="0" w:color="auto"/>
                                                    <w:left w:val="none" w:sz="0" w:space="0" w:color="auto"/>
                                                    <w:bottom w:val="none" w:sz="0" w:space="0" w:color="auto"/>
                                                    <w:right w:val="none" w:sz="0" w:space="0" w:color="auto"/>
                                                  </w:divBdr>
                                                  <w:divsChild>
                                                    <w:div w:id="43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776">
                                              <w:marLeft w:val="0"/>
                                              <w:marRight w:val="0"/>
                                              <w:marTop w:val="0"/>
                                              <w:marBottom w:val="0"/>
                                              <w:divBdr>
                                                <w:top w:val="none" w:sz="0" w:space="0" w:color="auto"/>
                                                <w:left w:val="none" w:sz="0" w:space="0" w:color="auto"/>
                                                <w:bottom w:val="none" w:sz="0" w:space="0" w:color="auto"/>
                                                <w:right w:val="none" w:sz="0" w:space="0" w:color="auto"/>
                                              </w:divBdr>
                                              <w:divsChild>
                                                <w:div w:id="1141969777">
                                                  <w:marLeft w:val="0"/>
                                                  <w:marRight w:val="0"/>
                                                  <w:marTop w:val="0"/>
                                                  <w:marBottom w:val="0"/>
                                                  <w:divBdr>
                                                    <w:top w:val="none" w:sz="0" w:space="0" w:color="auto"/>
                                                    <w:left w:val="none" w:sz="0" w:space="0" w:color="auto"/>
                                                    <w:bottom w:val="none" w:sz="0" w:space="0" w:color="auto"/>
                                                    <w:right w:val="none" w:sz="0" w:space="0" w:color="auto"/>
                                                  </w:divBdr>
                                                  <w:divsChild>
                                                    <w:div w:id="1161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981">
                                              <w:marLeft w:val="0"/>
                                              <w:marRight w:val="0"/>
                                              <w:marTop w:val="0"/>
                                              <w:marBottom w:val="0"/>
                                              <w:divBdr>
                                                <w:top w:val="none" w:sz="0" w:space="0" w:color="auto"/>
                                                <w:left w:val="none" w:sz="0" w:space="0" w:color="auto"/>
                                                <w:bottom w:val="none" w:sz="0" w:space="0" w:color="auto"/>
                                                <w:right w:val="none" w:sz="0" w:space="0" w:color="auto"/>
                                              </w:divBdr>
                                              <w:divsChild>
                                                <w:div w:id="1713381938">
                                                  <w:marLeft w:val="0"/>
                                                  <w:marRight w:val="0"/>
                                                  <w:marTop w:val="0"/>
                                                  <w:marBottom w:val="0"/>
                                                  <w:divBdr>
                                                    <w:top w:val="none" w:sz="0" w:space="0" w:color="auto"/>
                                                    <w:left w:val="none" w:sz="0" w:space="0" w:color="auto"/>
                                                    <w:bottom w:val="none" w:sz="0" w:space="0" w:color="auto"/>
                                                    <w:right w:val="none" w:sz="0" w:space="0" w:color="auto"/>
                                                  </w:divBdr>
                                                  <w:divsChild>
                                                    <w:div w:id="20425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268">
                                              <w:marLeft w:val="0"/>
                                              <w:marRight w:val="0"/>
                                              <w:marTop w:val="0"/>
                                              <w:marBottom w:val="0"/>
                                              <w:divBdr>
                                                <w:top w:val="none" w:sz="0" w:space="0" w:color="auto"/>
                                                <w:left w:val="none" w:sz="0" w:space="0" w:color="auto"/>
                                                <w:bottom w:val="none" w:sz="0" w:space="0" w:color="auto"/>
                                                <w:right w:val="none" w:sz="0" w:space="0" w:color="auto"/>
                                              </w:divBdr>
                                              <w:divsChild>
                                                <w:div w:id="924267073">
                                                  <w:marLeft w:val="0"/>
                                                  <w:marRight w:val="0"/>
                                                  <w:marTop w:val="0"/>
                                                  <w:marBottom w:val="0"/>
                                                  <w:divBdr>
                                                    <w:top w:val="none" w:sz="0" w:space="0" w:color="auto"/>
                                                    <w:left w:val="none" w:sz="0" w:space="0" w:color="auto"/>
                                                    <w:bottom w:val="none" w:sz="0" w:space="0" w:color="auto"/>
                                                    <w:right w:val="none" w:sz="0" w:space="0" w:color="auto"/>
                                                  </w:divBdr>
                                                  <w:divsChild>
                                                    <w:div w:id="1012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319">
                                  <w:marLeft w:val="0"/>
                                  <w:marRight w:val="0"/>
                                  <w:marTop w:val="0"/>
                                  <w:marBottom w:val="0"/>
                                  <w:divBdr>
                                    <w:top w:val="none" w:sz="0" w:space="0" w:color="auto"/>
                                    <w:left w:val="none" w:sz="0" w:space="0" w:color="auto"/>
                                    <w:bottom w:val="none" w:sz="0" w:space="0" w:color="auto"/>
                                    <w:right w:val="none" w:sz="0" w:space="0" w:color="auto"/>
                                  </w:divBdr>
                                  <w:divsChild>
                                    <w:div w:id="1871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107">
                              <w:marLeft w:val="0"/>
                              <w:marRight w:val="0"/>
                              <w:marTop w:val="0"/>
                              <w:marBottom w:val="0"/>
                              <w:divBdr>
                                <w:top w:val="none" w:sz="0" w:space="0" w:color="auto"/>
                                <w:left w:val="none" w:sz="0" w:space="0" w:color="auto"/>
                                <w:bottom w:val="none" w:sz="0" w:space="0" w:color="auto"/>
                                <w:right w:val="none" w:sz="0" w:space="0" w:color="auto"/>
                              </w:divBdr>
                              <w:divsChild>
                                <w:div w:id="2082092242">
                                  <w:marLeft w:val="0"/>
                                  <w:marRight w:val="0"/>
                                  <w:marTop w:val="0"/>
                                  <w:marBottom w:val="0"/>
                                  <w:divBdr>
                                    <w:top w:val="none" w:sz="0" w:space="0" w:color="auto"/>
                                    <w:left w:val="none" w:sz="0" w:space="0" w:color="auto"/>
                                    <w:bottom w:val="none" w:sz="0" w:space="0" w:color="auto"/>
                                    <w:right w:val="none" w:sz="0" w:space="0" w:color="auto"/>
                                  </w:divBdr>
                                  <w:divsChild>
                                    <w:div w:id="1325814905">
                                      <w:marLeft w:val="0"/>
                                      <w:marRight w:val="30"/>
                                      <w:marTop w:val="0"/>
                                      <w:marBottom w:val="0"/>
                                      <w:divBdr>
                                        <w:top w:val="none" w:sz="0" w:space="0" w:color="auto"/>
                                        <w:left w:val="none" w:sz="0" w:space="0" w:color="auto"/>
                                        <w:bottom w:val="none" w:sz="0" w:space="0" w:color="auto"/>
                                        <w:right w:val="none" w:sz="0" w:space="0" w:color="auto"/>
                                      </w:divBdr>
                                      <w:divsChild>
                                        <w:div w:id="1225796746">
                                          <w:marLeft w:val="0"/>
                                          <w:marRight w:val="0"/>
                                          <w:marTop w:val="0"/>
                                          <w:marBottom w:val="0"/>
                                          <w:divBdr>
                                            <w:top w:val="none" w:sz="0" w:space="0" w:color="auto"/>
                                            <w:left w:val="none" w:sz="0" w:space="0" w:color="auto"/>
                                            <w:bottom w:val="none" w:sz="0" w:space="0" w:color="auto"/>
                                            <w:right w:val="none" w:sz="0" w:space="0" w:color="auto"/>
                                          </w:divBdr>
                                        </w:div>
                                      </w:divsChild>
                                    </w:div>
                                    <w:div w:id="1792506028">
                                      <w:marLeft w:val="0"/>
                                      <w:marRight w:val="30"/>
                                      <w:marTop w:val="0"/>
                                      <w:marBottom w:val="0"/>
                                      <w:divBdr>
                                        <w:top w:val="none" w:sz="0" w:space="0" w:color="auto"/>
                                        <w:left w:val="none" w:sz="0" w:space="0" w:color="auto"/>
                                        <w:bottom w:val="none" w:sz="0" w:space="0" w:color="auto"/>
                                        <w:right w:val="none" w:sz="0" w:space="0" w:color="auto"/>
                                      </w:divBdr>
                                      <w:divsChild>
                                        <w:div w:id="932979614">
                                          <w:marLeft w:val="0"/>
                                          <w:marRight w:val="0"/>
                                          <w:marTop w:val="0"/>
                                          <w:marBottom w:val="0"/>
                                          <w:divBdr>
                                            <w:top w:val="none" w:sz="0" w:space="0" w:color="auto"/>
                                            <w:left w:val="none" w:sz="0" w:space="0" w:color="auto"/>
                                            <w:bottom w:val="none" w:sz="0" w:space="0" w:color="auto"/>
                                            <w:right w:val="none" w:sz="0" w:space="0" w:color="auto"/>
                                          </w:divBdr>
                                        </w:div>
                                      </w:divsChild>
                                    </w:div>
                                    <w:div w:id="316151718">
                                      <w:marLeft w:val="0"/>
                                      <w:marRight w:val="30"/>
                                      <w:marTop w:val="0"/>
                                      <w:marBottom w:val="0"/>
                                      <w:divBdr>
                                        <w:top w:val="none" w:sz="0" w:space="0" w:color="auto"/>
                                        <w:left w:val="none" w:sz="0" w:space="0" w:color="auto"/>
                                        <w:bottom w:val="none" w:sz="0" w:space="0" w:color="auto"/>
                                        <w:right w:val="none" w:sz="0" w:space="0" w:color="auto"/>
                                      </w:divBdr>
                                      <w:divsChild>
                                        <w:div w:id="46803865">
                                          <w:marLeft w:val="0"/>
                                          <w:marRight w:val="0"/>
                                          <w:marTop w:val="0"/>
                                          <w:marBottom w:val="0"/>
                                          <w:divBdr>
                                            <w:top w:val="none" w:sz="0" w:space="0" w:color="auto"/>
                                            <w:left w:val="none" w:sz="0" w:space="0" w:color="auto"/>
                                            <w:bottom w:val="none" w:sz="0" w:space="0" w:color="auto"/>
                                            <w:right w:val="none" w:sz="0" w:space="0" w:color="auto"/>
                                          </w:divBdr>
                                        </w:div>
                                      </w:divsChild>
                                    </w:div>
                                    <w:div w:id="397754555">
                                      <w:marLeft w:val="0"/>
                                      <w:marRight w:val="30"/>
                                      <w:marTop w:val="0"/>
                                      <w:marBottom w:val="0"/>
                                      <w:divBdr>
                                        <w:top w:val="none" w:sz="0" w:space="0" w:color="auto"/>
                                        <w:left w:val="none" w:sz="0" w:space="0" w:color="auto"/>
                                        <w:bottom w:val="none" w:sz="0" w:space="0" w:color="auto"/>
                                        <w:right w:val="none" w:sz="0" w:space="0" w:color="auto"/>
                                      </w:divBdr>
                                      <w:divsChild>
                                        <w:div w:id="1557626406">
                                          <w:marLeft w:val="0"/>
                                          <w:marRight w:val="0"/>
                                          <w:marTop w:val="0"/>
                                          <w:marBottom w:val="0"/>
                                          <w:divBdr>
                                            <w:top w:val="none" w:sz="0" w:space="0" w:color="auto"/>
                                            <w:left w:val="none" w:sz="0" w:space="0" w:color="auto"/>
                                            <w:bottom w:val="none" w:sz="0" w:space="0" w:color="auto"/>
                                            <w:right w:val="none" w:sz="0" w:space="0" w:color="auto"/>
                                          </w:divBdr>
                                        </w:div>
                                      </w:divsChild>
                                    </w:div>
                                    <w:div w:id="189925164">
                                      <w:marLeft w:val="0"/>
                                      <w:marRight w:val="30"/>
                                      <w:marTop w:val="0"/>
                                      <w:marBottom w:val="0"/>
                                      <w:divBdr>
                                        <w:top w:val="none" w:sz="0" w:space="0" w:color="auto"/>
                                        <w:left w:val="none" w:sz="0" w:space="0" w:color="auto"/>
                                        <w:bottom w:val="none" w:sz="0" w:space="0" w:color="auto"/>
                                        <w:right w:val="none" w:sz="0" w:space="0" w:color="auto"/>
                                      </w:divBdr>
                                      <w:divsChild>
                                        <w:div w:id="1785223241">
                                          <w:marLeft w:val="0"/>
                                          <w:marRight w:val="0"/>
                                          <w:marTop w:val="0"/>
                                          <w:marBottom w:val="0"/>
                                          <w:divBdr>
                                            <w:top w:val="none" w:sz="0" w:space="0" w:color="auto"/>
                                            <w:left w:val="none" w:sz="0" w:space="0" w:color="auto"/>
                                            <w:bottom w:val="none" w:sz="0" w:space="0" w:color="auto"/>
                                            <w:right w:val="none" w:sz="0" w:space="0" w:color="auto"/>
                                          </w:divBdr>
                                        </w:div>
                                      </w:divsChild>
                                    </w:div>
                                    <w:div w:id="1189640636">
                                      <w:marLeft w:val="0"/>
                                      <w:marRight w:val="30"/>
                                      <w:marTop w:val="0"/>
                                      <w:marBottom w:val="0"/>
                                      <w:divBdr>
                                        <w:top w:val="none" w:sz="0" w:space="0" w:color="auto"/>
                                        <w:left w:val="none" w:sz="0" w:space="0" w:color="auto"/>
                                        <w:bottom w:val="none" w:sz="0" w:space="0" w:color="auto"/>
                                        <w:right w:val="none" w:sz="0" w:space="0" w:color="auto"/>
                                      </w:divBdr>
                                      <w:divsChild>
                                        <w:div w:id="895044198">
                                          <w:marLeft w:val="0"/>
                                          <w:marRight w:val="0"/>
                                          <w:marTop w:val="0"/>
                                          <w:marBottom w:val="0"/>
                                          <w:divBdr>
                                            <w:top w:val="none" w:sz="0" w:space="0" w:color="auto"/>
                                            <w:left w:val="none" w:sz="0" w:space="0" w:color="auto"/>
                                            <w:bottom w:val="none" w:sz="0" w:space="0" w:color="auto"/>
                                            <w:right w:val="none" w:sz="0" w:space="0" w:color="auto"/>
                                          </w:divBdr>
                                        </w:div>
                                      </w:divsChild>
                                    </w:div>
                                    <w:div w:id="881285217">
                                      <w:marLeft w:val="0"/>
                                      <w:marRight w:val="30"/>
                                      <w:marTop w:val="0"/>
                                      <w:marBottom w:val="0"/>
                                      <w:divBdr>
                                        <w:top w:val="none" w:sz="0" w:space="0" w:color="auto"/>
                                        <w:left w:val="none" w:sz="0" w:space="0" w:color="auto"/>
                                        <w:bottom w:val="none" w:sz="0" w:space="0" w:color="auto"/>
                                        <w:right w:val="none" w:sz="0" w:space="0" w:color="auto"/>
                                      </w:divBdr>
                                      <w:divsChild>
                                        <w:div w:id="1276985370">
                                          <w:marLeft w:val="0"/>
                                          <w:marRight w:val="0"/>
                                          <w:marTop w:val="0"/>
                                          <w:marBottom w:val="0"/>
                                          <w:divBdr>
                                            <w:top w:val="none" w:sz="0" w:space="0" w:color="auto"/>
                                            <w:left w:val="none" w:sz="0" w:space="0" w:color="auto"/>
                                            <w:bottom w:val="none" w:sz="0" w:space="0" w:color="auto"/>
                                            <w:right w:val="none" w:sz="0" w:space="0" w:color="auto"/>
                                          </w:divBdr>
                                        </w:div>
                                      </w:divsChild>
                                    </w:div>
                                    <w:div w:id="1621034745">
                                      <w:marLeft w:val="0"/>
                                      <w:marRight w:val="30"/>
                                      <w:marTop w:val="0"/>
                                      <w:marBottom w:val="0"/>
                                      <w:divBdr>
                                        <w:top w:val="none" w:sz="0" w:space="0" w:color="auto"/>
                                        <w:left w:val="none" w:sz="0" w:space="0" w:color="auto"/>
                                        <w:bottom w:val="none" w:sz="0" w:space="0" w:color="auto"/>
                                        <w:right w:val="none" w:sz="0" w:space="0" w:color="auto"/>
                                      </w:divBdr>
                                      <w:divsChild>
                                        <w:div w:id="36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059">
                          <w:marLeft w:val="0"/>
                          <w:marRight w:val="0"/>
                          <w:marTop w:val="300"/>
                          <w:marBottom w:val="300"/>
                          <w:divBdr>
                            <w:top w:val="none" w:sz="0" w:space="0" w:color="auto"/>
                            <w:left w:val="none" w:sz="0" w:space="0" w:color="auto"/>
                            <w:bottom w:val="none" w:sz="0" w:space="0" w:color="auto"/>
                            <w:right w:val="none" w:sz="0" w:space="0" w:color="auto"/>
                          </w:divBdr>
                          <w:divsChild>
                            <w:div w:id="1149785889">
                              <w:marLeft w:val="0"/>
                              <w:marRight w:val="0"/>
                              <w:marTop w:val="0"/>
                              <w:marBottom w:val="0"/>
                              <w:divBdr>
                                <w:top w:val="none" w:sz="0" w:space="0" w:color="auto"/>
                                <w:left w:val="none" w:sz="0" w:space="0" w:color="auto"/>
                                <w:bottom w:val="none" w:sz="0" w:space="0" w:color="auto"/>
                                <w:right w:val="none" w:sz="0" w:space="0" w:color="auto"/>
                              </w:divBdr>
                              <w:divsChild>
                                <w:div w:id="1790003200">
                                  <w:marLeft w:val="0"/>
                                  <w:marRight w:val="0"/>
                                  <w:marTop w:val="0"/>
                                  <w:marBottom w:val="0"/>
                                  <w:divBdr>
                                    <w:top w:val="none" w:sz="0" w:space="0" w:color="auto"/>
                                    <w:left w:val="none" w:sz="0" w:space="0" w:color="auto"/>
                                    <w:bottom w:val="none" w:sz="0" w:space="0" w:color="auto"/>
                                    <w:right w:val="none" w:sz="0" w:space="0" w:color="auto"/>
                                  </w:divBdr>
                                  <w:divsChild>
                                    <w:div w:id="566456921">
                                      <w:marLeft w:val="0"/>
                                      <w:marRight w:val="0"/>
                                      <w:marTop w:val="0"/>
                                      <w:marBottom w:val="0"/>
                                      <w:divBdr>
                                        <w:top w:val="none" w:sz="0" w:space="0" w:color="auto"/>
                                        <w:left w:val="none" w:sz="0" w:space="0" w:color="auto"/>
                                        <w:bottom w:val="none" w:sz="0" w:space="0" w:color="auto"/>
                                        <w:right w:val="none" w:sz="0" w:space="0" w:color="auto"/>
                                      </w:divBdr>
                                      <w:divsChild>
                                        <w:div w:id="1935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253">
                              <w:marLeft w:val="0"/>
                              <w:marRight w:val="0"/>
                              <w:marTop w:val="180"/>
                              <w:marBottom w:val="0"/>
                              <w:divBdr>
                                <w:top w:val="none" w:sz="0" w:space="0" w:color="auto"/>
                                <w:left w:val="none" w:sz="0" w:space="0" w:color="auto"/>
                                <w:bottom w:val="none" w:sz="0" w:space="0" w:color="auto"/>
                                <w:right w:val="none" w:sz="0" w:space="0" w:color="auto"/>
                              </w:divBdr>
                              <w:divsChild>
                                <w:div w:id="733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996">
                          <w:marLeft w:val="0"/>
                          <w:marRight w:val="0"/>
                          <w:marTop w:val="0"/>
                          <w:marBottom w:val="0"/>
                          <w:divBdr>
                            <w:top w:val="none" w:sz="0" w:space="0" w:color="auto"/>
                            <w:left w:val="none" w:sz="0" w:space="0" w:color="auto"/>
                            <w:bottom w:val="none" w:sz="0" w:space="0" w:color="auto"/>
                            <w:right w:val="none" w:sz="0" w:space="0" w:color="auto"/>
                          </w:divBdr>
                          <w:divsChild>
                            <w:div w:id="249509956">
                              <w:marLeft w:val="0"/>
                              <w:marRight w:val="0"/>
                              <w:marTop w:val="300"/>
                              <w:marBottom w:val="300"/>
                              <w:divBdr>
                                <w:top w:val="single" w:sz="6" w:space="12" w:color="F5F5F5"/>
                                <w:left w:val="none" w:sz="0" w:space="0" w:color="auto"/>
                                <w:bottom w:val="single" w:sz="6" w:space="20" w:color="F5F5F5"/>
                                <w:right w:val="none" w:sz="0" w:space="0" w:color="auto"/>
                              </w:divBdr>
                              <w:divsChild>
                                <w:div w:id="698161391">
                                  <w:marLeft w:val="0"/>
                                  <w:marRight w:val="0"/>
                                  <w:marTop w:val="0"/>
                                  <w:marBottom w:val="0"/>
                                  <w:divBdr>
                                    <w:top w:val="none" w:sz="0" w:space="0" w:color="auto"/>
                                    <w:left w:val="none" w:sz="0" w:space="0" w:color="auto"/>
                                    <w:bottom w:val="none" w:sz="0" w:space="0" w:color="auto"/>
                                    <w:right w:val="none" w:sz="0" w:space="0" w:color="auto"/>
                                  </w:divBdr>
                                  <w:divsChild>
                                    <w:div w:id="2082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664698">
      <w:bodyDiv w:val="1"/>
      <w:marLeft w:val="0"/>
      <w:marRight w:val="0"/>
      <w:marTop w:val="0"/>
      <w:marBottom w:val="0"/>
      <w:divBdr>
        <w:top w:val="none" w:sz="0" w:space="0" w:color="auto"/>
        <w:left w:val="none" w:sz="0" w:space="0" w:color="auto"/>
        <w:bottom w:val="none" w:sz="0" w:space="0" w:color="auto"/>
        <w:right w:val="none" w:sz="0" w:space="0" w:color="auto"/>
      </w:divBdr>
      <w:divsChild>
        <w:div w:id="636224194">
          <w:marLeft w:val="0"/>
          <w:marRight w:val="0"/>
          <w:marTop w:val="0"/>
          <w:marBottom w:val="0"/>
          <w:divBdr>
            <w:top w:val="none" w:sz="0" w:space="0" w:color="auto"/>
            <w:left w:val="none" w:sz="0" w:space="0" w:color="auto"/>
            <w:bottom w:val="none" w:sz="0" w:space="0" w:color="auto"/>
            <w:right w:val="none" w:sz="0" w:space="0" w:color="auto"/>
          </w:divBdr>
          <w:divsChild>
            <w:div w:id="382172159">
              <w:marLeft w:val="0"/>
              <w:marRight w:val="0"/>
              <w:marTop w:val="0"/>
              <w:marBottom w:val="0"/>
              <w:divBdr>
                <w:top w:val="single" w:sz="6" w:space="15" w:color="000000"/>
                <w:left w:val="none" w:sz="0" w:space="0" w:color="auto"/>
                <w:bottom w:val="single" w:sz="6" w:space="15" w:color="000000"/>
                <w:right w:val="none" w:sz="0" w:space="0" w:color="auto"/>
              </w:divBdr>
            </w:div>
            <w:div w:id="459425361">
              <w:marLeft w:val="0"/>
              <w:marRight w:val="0"/>
              <w:marTop w:val="0"/>
              <w:marBottom w:val="0"/>
              <w:divBdr>
                <w:top w:val="none" w:sz="0" w:space="0" w:color="auto"/>
                <w:left w:val="none" w:sz="0" w:space="0" w:color="auto"/>
                <w:bottom w:val="none" w:sz="0" w:space="0" w:color="auto"/>
                <w:right w:val="none" w:sz="0" w:space="0" w:color="auto"/>
              </w:divBdr>
            </w:div>
            <w:div w:id="463426632">
              <w:marLeft w:val="0"/>
              <w:marRight w:val="0"/>
              <w:marTop w:val="300"/>
              <w:marBottom w:val="0"/>
              <w:divBdr>
                <w:top w:val="none" w:sz="0" w:space="0" w:color="auto"/>
                <w:left w:val="none" w:sz="0" w:space="0" w:color="auto"/>
                <w:bottom w:val="none" w:sz="0" w:space="0" w:color="auto"/>
                <w:right w:val="none" w:sz="0" w:space="0" w:color="auto"/>
              </w:divBdr>
            </w:div>
            <w:div w:id="480852004">
              <w:marLeft w:val="0"/>
              <w:marRight w:val="0"/>
              <w:marTop w:val="300"/>
              <w:marBottom w:val="0"/>
              <w:divBdr>
                <w:top w:val="none" w:sz="0" w:space="0" w:color="auto"/>
                <w:left w:val="none" w:sz="0" w:space="0" w:color="auto"/>
                <w:bottom w:val="none" w:sz="0" w:space="0" w:color="auto"/>
                <w:right w:val="none" w:sz="0" w:space="0" w:color="auto"/>
              </w:divBdr>
              <w:divsChild>
                <w:div w:id="245383210">
                  <w:marLeft w:val="0"/>
                  <w:marRight w:val="0"/>
                  <w:marTop w:val="0"/>
                  <w:marBottom w:val="0"/>
                  <w:divBdr>
                    <w:top w:val="none" w:sz="0" w:space="0" w:color="auto"/>
                    <w:left w:val="none" w:sz="0" w:space="0" w:color="auto"/>
                    <w:bottom w:val="none" w:sz="0" w:space="0" w:color="auto"/>
                    <w:right w:val="none" w:sz="0" w:space="0" w:color="auto"/>
                  </w:divBdr>
                </w:div>
              </w:divsChild>
            </w:div>
            <w:div w:id="489449473">
              <w:marLeft w:val="0"/>
              <w:marRight w:val="0"/>
              <w:marTop w:val="0"/>
              <w:marBottom w:val="0"/>
              <w:divBdr>
                <w:top w:val="none" w:sz="0" w:space="0" w:color="auto"/>
                <w:left w:val="none" w:sz="0" w:space="0" w:color="auto"/>
                <w:bottom w:val="none" w:sz="0" w:space="0" w:color="auto"/>
                <w:right w:val="none" w:sz="0" w:space="0" w:color="auto"/>
              </w:divBdr>
            </w:div>
            <w:div w:id="523978828">
              <w:marLeft w:val="0"/>
              <w:marRight w:val="0"/>
              <w:marTop w:val="300"/>
              <w:marBottom w:val="0"/>
              <w:divBdr>
                <w:top w:val="none" w:sz="0" w:space="0" w:color="auto"/>
                <w:left w:val="none" w:sz="0" w:space="0" w:color="auto"/>
                <w:bottom w:val="none" w:sz="0" w:space="0" w:color="auto"/>
                <w:right w:val="none" w:sz="0" w:space="0" w:color="auto"/>
              </w:divBdr>
              <w:divsChild>
                <w:div w:id="413085857">
                  <w:marLeft w:val="0"/>
                  <w:marRight w:val="0"/>
                  <w:marTop w:val="0"/>
                  <w:marBottom w:val="0"/>
                  <w:divBdr>
                    <w:top w:val="none" w:sz="0" w:space="0" w:color="auto"/>
                    <w:left w:val="none" w:sz="0" w:space="0" w:color="auto"/>
                    <w:bottom w:val="none" w:sz="0" w:space="0" w:color="auto"/>
                    <w:right w:val="none" w:sz="0" w:space="0" w:color="auto"/>
                  </w:divBdr>
                </w:div>
              </w:divsChild>
            </w:div>
            <w:div w:id="545260017">
              <w:marLeft w:val="0"/>
              <w:marRight w:val="0"/>
              <w:marTop w:val="300"/>
              <w:marBottom w:val="0"/>
              <w:divBdr>
                <w:top w:val="none" w:sz="0" w:space="0" w:color="auto"/>
                <w:left w:val="none" w:sz="0" w:space="0" w:color="auto"/>
                <w:bottom w:val="none" w:sz="0" w:space="0" w:color="auto"/>
                <w:right w:val="none" w:sz="0" w:space="0" w:color="auto"/>
              </w:divBdr>
            </w:div>
            <w:div w:id="821387331">
              <w:marLeft w:val="0"/>
              <w:marRight w:val="0"/>
              <w:marTop w:val="300"/>
              <w:marBottom w:val="0"/>
              <w:divBdr>
                <w:top w:val="none" w:sz="0" w:space="0" w:color="auto"/>
                <w:left w:val="none" w:sz="0" w:space="0" w:color="auto"/>
                <w:bottom w:val="none" w:sz="0" w:space="0" w:color="auto"/>
                <w:right w:val="none" w:sz="0" w:space="0" w:color="auto"/>
              </w:divBdr>
              <w:divsChild>
                <w:div w:id="391662685">
                  <w:marLeft w:val="0"/>
                  <w:marRight w:val="0"/>
                  <w:marTop w:val="0"/>
                  <w:marBottom w:val="0"/>
                  <w:divBdr>
                    <w:top w:val="none" w:sz="0" w:space="0" w:color="auto"/>
                    <w:left w:val="none" w:sz="0" w:space="0" w:color="auto"/>
                    <w:bottom w:val="none" w:sz="0" w:space="0" w:color="auto"/>
                    <w:right w:val="none" w:sz="0" w:space="0" w:color="auto"/>
                  </w:divBdr>
                </w:div>
              </w:divsChild>
            </w:div>
            <w:div w:id="851601731">
              <w:marLeft w:val="0"/>
              <w:marRight w:val="0"/>
              <w:marTop w:val="0"/>
              <w:marBottom w:val="0"/>
              <w:divBdr>
                <w:top w:val="none" w:sz="0" w:space="0" w:color="auto"/>
                <w:left w:val="none" w:sz="0" w:space="0" w:color="auto"/>
                <w:bottom w:val="none" w:sz="0" w:space="0" w:color="auto"/>
                <w:right w:val="none" w:sz="0" w:space="0" w:color="auto"/>
              </w:divBdr>
            </w:div>
            <w:div w:id="885412887">
              <w:marLeft w:val="0"/>
              <w:marRight w:val="0"/>
              <w:marTop w:val="300"/>
              <w:marBottom w:val="0"/>
              <w:divBdr>
                <w:top w:val="none" w:sz="0" w:space="0" w:color="auto"/>
                <w:left w:val="none" w:sz="0" w:space="0" w:color="auto"/>
                <w:bottom w:val="none" w:sz="0" w:space="0" w:color="auto"/>
                <w:right w:val="none" w:sz="0" w:space="0" w:color="auto"/>
              </w:divBdr>
              <w:divsChild>
                <w:div w:id="788014354">
                  <w:marLeft w:val="0"/>
                  <w:marRight w:val="0"/>
                  <w:marTop w:val="0"/>
                  <w:marBottom w:val="0"/>
                  <w:divBdr>
                    <w:top w:val="single" w:sz="6" w:space="15" w:color="000000"/>
                    <w:left w:val="none" w:sz="0" w:space="0" w:color="auto"/>
                    <w:bottom w:val="single" w:sz="6" w:space="15" w:color="000000"/>
                    <w:right w:val="none" w:sz="0" w:space="0" w:color="auto"/>
                  </w:divBdr>
                </w:div>
              </w:divsChild>
            </w:div>
            <w:div w:id="1182356170">
              <w:marLeft w:val="0"/>
              <w:marRight w:val="0"/>
              <w:marTop w:val="0"/>
              <w:marBottom w:val="0"/>
              <w:divBdr>
                <w:top w:val="none" w:sz="0" w:space="0" w:color="auto"/>
                <w:left w:val="none" w:sz="0" w:space="0" w:color="auto"/>
                <w:bottom w:val="none" w:sz="0" w:space="0" w:color="auto"/>
                <w:right w:val="none" w:sz="0" w:space="0" w:color="auto"/>
              </w:divBdr>
            </w:div>
            <w:div w:id="1227692204">
              <w:marLeft w:val="0"/>
              <w:marRight w:val="0"/>
              <w:marTop w:val="300"/>
              <w:marBottom w:val="0"/>
              <w:divBdr>
                <w:top w:val="none" w:sz="0" w:space="0" w:color="auto"/>
                <w:left w:val="none" w:sz="0" w:space="0" w:color="auto"/>
                <w:bottom w:val="none" w:sz="0" w:space="0" w:color="auto"/>
                <w:right w:val="none" w:sz="0" w:space="0" w:color="auto"/>
              </w:divBdr>
            </w:div>
          </w:divsChild>
        </w:div>
        <w:div w:id="999889310">
          <w:marLeft w:val="0"/>
          <w:marRight w:val="0"/>
          <w:marTop w:val="0"/>
          <w:marBottom w:val="0"/>
          <w:divBdr>
            <w:top w:val="none" w:sz="0" w:space="0" w:color="auto"/>
            <w:left w:val="none" w:sz="0" w:space="0" w:color="auto"/>
            <w:bottom w:val="none" w:sz="0" w:space="0" w:color="auto"/>
            <w:right w:val="none" w:sz="0" w:space="0" w:color="auto"/>
          </w:divBdr>
          <w:divsChild>
            <w:div w:id="810368938">
              <w:marLeft w:val="0"/>
              <w:marRight w:val="0"/>
              <w:marTop w:val="0"/>
              <w:marBottom w:val="0"/>
              <w:divBdr>
                <w:top w:val="none" w:sz="0" w:space="0" w:color="auto"/>
                <w:left w:val="none" w:sz="0" w:space="0" w:color="auto"/>
                <w:bottom w:val="none" w:sz="0" w:space="0" w:color="auto"/>
                <w:right w:val="none" w:sz="0" w:space="0" w:color="auto"/>
              </w:divBdr>
            </w:div>
            <w:div w:id="816144779">
              <w:marLeft w:val="0"/>
              <w:marRight w:val="0"/>
              <w:marTop w:val="360"/>
              <w:marBottom w:val="0"/>
              <w:divBdr>
                <w:top w:val="none" w:sz="0" w:space="0" w:color="auto"/>
                <w:left w:val="none" w:sz="0" w:space="0" w:color="auto"/>
                <w:bottom w:val="single" w:sz="6" w:space="0" w:color="000000"/>
                <w:right w:val="none" w:sz="0" w:space="0" w:color="auto"/>
              </w:divBdr>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025025">
      <w:bodyDiv w:val="1"/>
      <w:marLeft w:val="0"/>
      <w:marRight w:val="0"/>
      <w:marTop w:val="0"/>
      <w:marBottom w:val="0"/>
      <w:divBdr>
        <w:top w:val="none" w:sz="0" w:space="0" w:color="auto"/>
        <w:left w:val="none" w:sz="0" w:space="0" w:color="auto"/>
        <w:bottom w:val="none" w:sz="0" w:space="0" w:color="auto"/>
        <w:right w:val="none" w:sz="0" w:space="0" w:color="auto"/>
      </w:divBdr>
      <w:divsChild>
        <w:div w:id="883641156">
          <w:marLeft w:val="0"/>
          <w:marRight w:val="0"/>
          <w:marTop w:val="0"/>
          <w:marBottom w:val="0"/>
          <w:divBdr>
            <w:top w:val="none" w:sz="0" w:space="0" w:color="auto"/>
            <w:left w:val="none" w:sz="0" w:space="0" w:color="auto"/>
            <w:bottom w:val="none" w:sz="0" w:space="0" w:color="auto"/>
            <w:right w:val="none" w:sz="0" w:space="0" w:color="auto"/>
          </w:divBdr>
          <w:divsChild>
            <w:div w:id="486433407">
              <w:marLeft w:val="0"/>
              <w:marRight w:val="0"/>
              <w:marTop w:val="0"/>
              <w:marBottom w:val="0"/>
              <w:divBdr>
                <w:top w:val="none" w:sz="0" w:space="0" w:color="auto"/>
                <w:left w:val="none" w:sz="0" w:space="0" w:color="auto"/>
                <w:bottom w:val="none" w:sz="0" w:space="0" w:color="auto"/>
                <w:right w:val="none" w:sz="0" w:space="0" w:color="auto"/>
              </w:divBdr>
            </w:div>
          </w:divsChild>
        </w:div>
        <w:div w:id="1442609876">
          <w:marLeft w:val="0"/>
          <w:marRight w:val="0"/>
          <w:marTop w:val="0"/>
          <w:marBottom w:val="0"/>
          <w:divBdr>
            <w:top w:val="none" w:sz="0" w:space="0" w:color="auto"/>
            <w:left w:val="none" w:sz="0" w:space="0" w:color="auto"/>
            <w:bottom w:val="none" w:sz="0" w:space="0" w:color="auto"/>
            <w:right w:val="none" w:sz="0" w:space="0" w:color="auto"/>
          </w:divBdr>
          <w:divsChild>
            <w:div w:id="1735465131">
              <w:marLeft w:val="0"/>
              <w:marRight w:val="0"/>
              <w:marTop w:val="0"/>
              <w:marBottom w:val="0"/>
              <w:divBdr>
                <w:top w:val="none" w:sz="0" w:space="0" w:color="auto"/>
                <w:left w:val="none" w:sz="0" w:space="0" w:color="auto"/>
                <w:bottom w:val="none" w:sz="0" w:space="0" w:color="auto"/>
                <w:right w:val="none" w:sz="0" w:space="0" w:color="auto"/>
              </w:divBdr>
              <w:divsChild>
                <w:div w:id="2089888957">
                  <w:marLeft w:val="0"/>
                  <w:marRight w:val="0"/>
                  <w:marTop w:val="0"/>
                  <w:marBottom w:val="0"/>
                  <w:divBdr>
                    <w:top w:val="none" w:sz="0" w:space="0" w:color="auto"/>
                    <w:left w:val="none" w:sz="0" w:space="0" w:color="auto"/>
                    <w:bottom w:val="none" w:sz="0" w:space="0" w:color="auto"/>
                    <w:right w:val="none" w:sz="0" w:space="0" w:color="auto"/>
                  </w:divBdr>
                </w:div>
              </w:divsChild>
            </w:div>
            <w:div w:id="1174223718">
              <w:marLeft w:val="0"/>
              <w:marRight w:val="0"/>
              <w:marTop w:val="0"/>
              <w:marBottom w:val="0"/>
              <w:divBdr>
                <w:top w:val="none" w:sz="0" w:space="0" w:color="auto"/>
                <w:left w:val="none" w:sz="0" w:space="0" w:color="auto"/>
                <w:bottom w:val="none" w:sz="0" w:space="0" w:color="auto"/>
                <w:right w:val="none" w:sz="0" w:space="0" w:color="auto"/>
              </w:divBdr>
              <w:divsChild>
                <w:div w:id="1813790133">
                  <w:marLeft w:val="0"/>
                  <w:marRight w:val="0"/>
                  <w:marTop w:val="0"/>
                  <w:marBottom w:val="0"/>
                  <w:divBdr>
                    <w:top w:val="none" w:sz="0" w:space="0" w:color="auto"/>
                    <w:left w:val="none" w:sz="0" w:space="0" w:color="auto"/>
                    <w:bottom w:val="none" w:sz="0" w:space="0" w:color="auto"/>
                    <w:right w:val="none" w:sz="0" w:space="0" w:color="auto"/>
                  </w:divBdr>
                </w:div>
                <w:div w:id="474953436">
                  <w:marLeft w:val="0"/>
                  <w:marRight w:val="0"/>
                  <w:marTop w:val="0"/>
                  <w:marBottom w:val="0"/>
                  <w:divBdr>
                    <w:top w:val="none" w:sz="0" w:space="0" w:color="auto"/>
                    <w:left w:val="none" w:sz="0" w:space="0" w:color="auto"/>
                    <w:bottom w:val="none" w:sz="0" w:space="0" w:color="auto"/>
                    <w:right w:val="none" w:sz="0" w:space="0" w:color="auto"/>
                  </w:divBdr>
                  <w:divsChild>
                    <w:div w:id="362483830">
                      <w:marLeft w:val="0"/>
                      <w:marRight w:val="0"/>
                      <w:marTop w:val="0"/>
                      <w:marBottom w:val="0"/>
                      <w:divBdr>
                        <w:top w:val="none" w:sz="0" w:space="0" w:color="auto"/>
                        <w:left w:val="none" w:sz="0" w:space="0" w:color="auto"/>
                        <w:bottom w:val="none" w:sz="0" w:space="0" w:color="auto"/>
                        <w:right w:val="none" w:sz="0" w:space="0" w:color="auto"/>
                      </w:divBdr>
                      <w:divsChild>
                        <w:div w:id="1582836810">
                          <w:marLeft w:val="0"/>
                          <w:marRight w:val="0"/>
                          <w:marTop w:val="0"/>
                          <w:marBottom w:val="0"/>
                          <w:divBdr>
                            <w:top w:val="none" w:sz="0" w:space="0" w:color="auto"/>
                            <w:left w:val="none" w:sz="0" w:space="0" w:color="auto"/>
                            <w:bottom w:val="none" w:sz="0" w:space="0" w:color="auto"/>
                            <w:right w:val="none" w:sz="0" w:space="0" w:color="auto"/>
                          </w:divBdr>
                          <w:divsChild>
                            <w:div w:id="702949394">
                              <w:marLeft w:val="0"/>
                              <w:marRight w:val="0"/>
                              <w:marTop w:val="0"/>
                              <w:marBottom w:val="0"/>
                              <w:divBdr>
                                <w:top w:val="none" w:sz="0" w:space="0" w:color="auto"/>
                                <w:left w:val="none" w:sz="0" w:space="0" w:color="auto"/>
                                <w:bottom w:val="none" w:sz="0" w:space="0" w:color="auto"/>
                                <w:right w:val="none" w:sz="0" w:space="0" w:color="auto"/>
                              </w:divBdr>
                              <w:divsChild>
                                <w:div w:id="1281909695">
                                  <w:marLeft w:val="0"/>
                                  <w:marRight w:val="0"/>
                                  <w:marTop w:val="0"/>
                                  <w:marBottom w:val="0"/>
                                  <w:divBdr>
                                    <w:top w:val="none" w:sz="0" w:space="0" w:color="auto"/>
                                    <w:left w:val="none" w:sz="0" w:space="0" w:color="auto"/>
                                    <w:bottom w:val="none" w:sz="0" w:space="0" w:color="auto"/>
                                    <w:right w:val="none" w:sz="0" w:space="0" w:color="auto"/>
                                  </w:divBdr>
                                  <w:divsChild>
                                    <w:div w:id="1604336761">
                                      <w:marLeft w:val="0"/>
                                      <w:marRight w:val="0"/>
                                      <w:marTop w:val="0"/>
                                      <w:marBottom w:val="0"/>
                                      <w:divBdr>
                                        <w:top w:val="none" w:sz="0" w:space="0" w:color="auto"/>
                                        <w:left w:val="none" w:sz="0" w:space="0" w:color="auto"/>
                                        <w:bottom w:val="none" w:sz="0" w:space="0" w:color="auto"/>
                                        <w:right w:val="none" w:sz="0" w:space="0" w:color="auto"/>
                                      </w:divBdr>
                                      <w:divsChild>
                                        <w:div w:id="1145858985">
                                          <w:marLeft w:val="0"/>
                                          <w:marRight w:val="0"/>
                                          <w:marTop w:val="0"/>
                                          <w:marBottom w:val="0"/>
                                          <w:divBdr>
                                            <w:top w:val="none" w:sz="0" w:space="0" w:color="auto"/>
                                            <w:left w:val="none" w:sz="0" w:space="0" w:color="auto"/>
                                            <w:bottom w:val="none" w:sz="0" w:space="0" w:color="auto"/>
                                            <w:right w:val="none" w:sz="0" w:space="0" w:color="auto"/>
                                          </w:divBdr>
                                          <w:divsChild>
                                            <w:div w:id="2087725764">
                                              <w:marLeft w:val="0"/>
                                              <w:marRight w:val="0"/>
                                              <w:marTop w:val="0"/>
                                              <w:marBottom w:val="0"/>
                                              <w:divBdr>
                                                <w:top w:val="none" w:sz="0" w:space="0" w:color="auto"/>
                                                <w:left w:val="none" w:sz="0" w:space="0" w:color="auto"/>
                                                <w:bottom w:val="none" w:sz="0" w:space="0" w:color="auto"/>
                                                <w:right w:val="none" w:sz="0" w:space="0" w:color="auto"/>
                                              </w:divBdr>
                                              <w:divsChild>
                                                <w:div w:id="14177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1770">
                  <w:blockQuote w:val="1"/>
                  <w:marLeft w:val="0"/>
                  <w:marRight w:val="0"/>
                  <w:marTop w:val="0"/>
                  <w:marBottom w:val="0"/>
                  <w:divBdr>
                    <w:top w:val="none" w:sz="0" w:space="0" w:color="auto"/>
                    <w:left w:val="none" w:sz="0" w:space="0" w:color="auto"/>
                    <w:bottom w:val="none" w:sz="0" w:space="0" w:color="auto"/>
                    <w:right w:val="none" w:sz="0" w:space="0" w:color="auto"/>
                  </w:divBdr>
                </w:div>
                <w:div w:id="10936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
        <w:div w:id="1251088489">
          <w:marLeft w:val="0"/>
          <w:marRight w:val="0"/>
          <w:marTop w:val="150"/>
          <w:marBottom w:val="0"/>
          <w:divBdr>
            <w:top w:val="none" w:sz="0" w:space="0" w:color="auto"/>
            <w:left w:val="none" w:sz="0" w:space="0" w:color="auto"/>
            <w:bottom w:val="none" w:sz="0" w:space="0" w:color="auto"/>
            <w:right w:val="none" w:sz="0" w:space="0" w:color="auto"/>
          </w:divBdr>
          <w:divsChild>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5945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98">
          <w:marLeft w:val="0"/>
          <w:marRight w:val="0"/>
          <w:marTop w:val="0"/>
          <w:marBottom w:val="0"/>
          <w:divBdr>
            <w:top w:val="none" w:sz="0" w:space="0" w:color="auto"/>
            <w:left w:val="none" w:sz="0" w:space="0" w:color="auto"/>
            <w:bottom w:val="none" w:sz="0" w:space="0" w:color="auto"/>
            <w:right w:val="none" w:sz="0" w:space="0" w:color="auto"/>
          </w:divBdr>
          <w:divsChild>
            <w:div w:id="419911425">
              <w:marLeft w:val="0"/>
              <w:marRight w:val="0"/>
              <w:marTop w:val="0"/>
              <w:marBottom w:val="0"/>
              <w:divBdr>
                <w:top w:val="none" w:sz="0" w:space="0" w:color="auto"/>
                <w:left w:val="none" w:sz="0" w:space="0" w:color="auto"/>
                <w:bottom w:val="none" w:sz="0" w:space="0" w:color="auto"/>
                <w:right w:val="none" w:sz="0" w:space="0" w:color="auto"/>
              </w:divBdr>
            </w:div>
          </w:divsChild>
        </w:div>
        <w:div w:id="437067920">
          <w:marLeft w:val="0"/>
          <w:marRight w:val="0"/>
          <w:marTop w:val="225"/>
          <w:marBottom w:val="0"/>
          <w:divBdr>
            <w:top w:val="single" w:sz="6" w:space="4" w:color="EEEEEE"/>
            <w:left w:val="none" w:sz="0" w:space="0" w:color="auto"/>
            <w:bottom w:val="single" w:sz="6" w:space="4" w:color="EEEEEE"/>
            <w:right w:val="none" w:sz="0" w:space="0" w:color="auto"/>
          </w:divBdr>
          <w:divsChild>
            <w:div w:id="1540582458">
              <w:marLeft w:val="0"/>
              <w:marRight w:val="75"/>
              <w:marTop w:val="0"/>
              <w:marBottom w:val="0"/>
              <w:divBdr>
                <w:top w:val="none" w:sz="0" w:space="0" w:color="auto"/>
                <w:left w:val="none" w:sz="0" w:space="0" w:color="auto"/>
                <w:bottom w:val="none" w:sz="0" w:space="0" w:color="auto"/>
                <w:right w:val="none" w:sz="0" w:space="0" w:color="auto"/>
              </w:divBdr>
              <w:divsChild>
                <w:div w:id="2101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4991">
          <w:marLeft w:val="0"/>
          <w:marRight w:val="0"/>
          <w:marTop w:val="0"/>
          <w:marBottom w:val="0"/>
          <w:divBdr>
            <w:top w:val="none" w:sz="0" w:space="0" w:color="auto"/>
            <w:left w:val="none" w:sz="0" w:space="0" w:color="auto"/>
            <w:bottom w:val="none" w:sz="0" w:space="0" w:color="auto"/>
            <w:right w:val="none" w:sz="0" w:space="0" w:color="auto"/>
          </w:divBdr>
          <w:divsChild>
            <w:div w:id="1134640670">
              <w:marLeft w:val="0"/>
              <w:marRight w:val="0"/>
              <w:marTop w:val="180"/>
              <w:marBottom w:val="0"/>
              <w:divBdr>
                <w:top w:val="none" w:sz="0" w:space="0" w:color="auto"/>
                <w:left w:val="none" w:sz="0" w:space="0" w:color="auto"/>
                <w:bottom w:val="none" w:sz="0" w:space="0" w:color="auto"/>
                <w:right w:val="none" w:sz="0" w:space="0" w:color="auto"/>
              </w:divBdr>
            </w:div>
          </w:divsChild>
        </w:div>
        <w:div w:id="1759517303">
          <w:marLeft w:val="0"/>
          <w:marRight w:val="0"/>
          <w:marTop w:val="0"/>
          <w:marBottom w:val="0"/>
          <w:divBdr>
            <w:top w:val="none" w:sz="0" w:space="0" w:color="auto"/>
            <w:left w:val="none" w:sz="0" w:space="0" w:color="auto"/>
            <w:bottom w:val="none" w:sz="0" w:space="0" w:color="auto"/>
            <w:right w:val="none" w:sz="0" w:space="0" w:color="auto"/>
          </w:divBdr>
          <w:divsChild>
            <w:div w:id="606079979">
              <w:marLeft w:val="0"/>
              <w:marRight w:val="0"/>
              <w:marTop w:val="480"/>
              <w:marBottom w:val="0"/>
              <w:divBdr>
                <w:top w:val="none" w:sz="0" w:space="0" w:color="auto"/>
                <w:left w:val="none" w:sz="0" w:space="0" w:color="auto"/>
                <w:bottom w:val="single" w:sz="6" w:space="11" w:color="EEEEEE"/>
                <w:right w:val="none" w:sz="0" w:space="0" w:color="auto"/>
              </w:divBdr>
              <w:divsChild>
                <w:div w:id="837692116">
                  <w:marLeft w:val="0"/>
                  <w:marRight w:val="0"/>
                  <w:marTop w:val="225"/>
                  <w:marBottom w:val="0"/>
                  <w:divBdr>
                    <w:top w:val="none" w:sz="0" w:space="0" w:color="auto"/>
                    <w:left w:val="none" w:sz="0" w:space="0" w:color="auto"/>
                    <w:bottom w:val="none" w:sz="0" w:space="0" w:color="auto"/>
                    <w:right w:val="none" w:sz="0" w:space="0" w:color="auto"/>
                  </w:divBdr>
                </w:div>
              </w:divsChild>
            </w:div>
            <w:div w:id="1632324719">
              <w:marLeft w:val="0"/>
              <w:marRight w:val="0"/>
              <w:marTop w:val="0"/>
              <w:marBottom w:val="60"/>
              <w:divBdr>
                <w:top w:val="none" w:sz="0" w:space="0" w:color="auto"/>
                <w:left w:val="none" w:sz="0" w:space="0" w:color="auto"/>
                <w:bottom w:val="none" w:sz="0" w:space="0" w:color="auto"/>
                <w:right w:val="none" w:sz="0" w:space="0" w:color="auto"/>
              </w:divBdr>
              <w:divsChild>
                <w:div w:id="1284076289">
                  <w:marLeft w:val="0"/>
                  <w:marRight w:val="0"/>
                  <w:marTop w:val="0"/>
                  <w:marBottom w:val="0"/>
                  <w:divBdr>
                    <w:top w:val="none" w:sz="0" w:space="0" w:color="auto"/>
                    <w:left w:val="none" w:sz="0" w:space="0" w:color="auto"/>
                    <w:bottom w:val="none" w:sz="0" w:space="0" w:color="auto"/>
                    <w:right w:val="none" w:sz="0" w:space="0" w:color="auto"/>
                  </w:divBdr>
                  <w:divsChild>
                    <w:div w:id="794981556">
                      <w:marLeft w:val="0"/>
                      <w:marRight w:val="0"/>
                      <w:marTop w:val="480"/>
                      <w:marBottom w:val="480"/>
                      <w:divBdr>
                        <w:top w:val="none" w:sz="0" w:space="0" w:color="auto"/>
                        <w:left w:val="none" w:sz="0" w:space="0" w:color="auto"/>
                        <w:bottom w:val="none" w:sz="0" w:space="0" w:color="auto"/>
                        <w:right w:val="none" w:sz="0" w:space="0" w:color="auto"/>
                      </w:divBdr>
                    </w:div>
                  </w:divsChild>
                </w:div>
                <w:div w:id="1108965474">
                  <w:marLeft w:val="0"/>
                  <w:marRight w:val="0"/>
                  <w:marTop w:val="0"/>
                  <w:marBottom w:val="0"/>
                  <w:divBdr>
                    <w:top w:val="none" w:sz="0" w:space="0" w:color="auto"/>
                    <w:left w:val="none" w:sz="0" w:space="0" w:color="auto"/>
                    <w:bottom w:val="none" w:sz="0" w:space="0" w:color="auto"/>
                    <w:right w:val="none" w:sz="0" w:space="0" w:color="auto"/>
                  </w:divBdr>
                  <w:divsChild>
                    <w:div w:id="1704357824">
                      <w:marLeft w:val="0"/>
                      <w:marRight w:val="0"/>
                      <w:marTop w:val="0"/>
                      <w:marBottom w:val="0"/>
                      <w:divBdr>
                        <w:top w:val="none" w:sz="0" w:space="0" w:color="auto"/>
                        <w:left w:val="none" w:sz="0" w:space="0" w:color="auto"/>
                        <w:bottom w:val="none" w:sz="0" w:space="0" w:color="auto"/>
                        <w:right w:val="none" w:sz="0" w:space="0" w:color="auto"/>
                      </w:divBdr>
                      <w:divsChild>
                        <w:div w:id="1746220851">
                          <w:marLeft w:val="0"/>
                          <w:marRight w:val="0"/>
                          <w:marTop w:val="0"/>
                          <w:marBottom w:val="0"/>
                          <w:divBdr>
                            <w:top w:val="none" w:sz="0" w:space="0" w:color="auto"/>
                            <w:left w:val="none" w:sz="0" w:space="0" w:color="auto"/>
                            <w:bottom w:val="none" w:sz="0" w:space="0" w:color="auto"/>
                            <w:right w:val="none" w:sz="0" w:space="0" w:color="auto"/>
                          </w:divBdr>
                          <w:divsChild>
                            <w:div w:id="17659638">
                              <w:marLeft w:val="0"/>
                              <w:marRight w:val="540"/>
                              <w:marTop w:val="0"/>
                              <w:marBottom w:val="300"/>
                              <w:divBdr>
                                <w:top w:val="none" w:sz="0" w:space="0" w:color="auto"/>
                                <w:left w:val="none" w:sz="0" w:space="0" w:color="auto"/>
                                <w:bottom w:val="none" w:sz="0" w:space="0" w:color="auto"/>
                                <w:right w:val="none" w:sz="0" w:space="0" w:color="auto"/>
                              </w:divBdr>
                              <w:divsChild>
                                <w:div w:id="515847138">
                                  <w:marLeft w:val="0"/>
                                  <w:marRight w:val="0"/>
                                  <w:marTop w:val="0"/>
                                  <w:marBottom w:val="0"/>
                                  <w:divBdr>
                                    <w:top w:val="none" w:sz="0" w:space="0" w:color="auto"/>
                                    <w:left w:val="none" w:sz="0" w:space="0" w:color="auto"/>
                                    <w:bottom w:val="none" w:sz="0" w:space="0" w:color="auto"/>
                                    <w:right w:val="none" w:sz="0" w:space="0" w:color="auto"/>
                                  </w:divBdr>
                                  <w:divsChild>
                                    <w:div w:id="2185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746339">
      <w:bodyDiv w:val="1"/>
      <w:marLeft w:val="0"/>
      <w:marRight w:val="0"/>
      <w:marTop w:val="0"/>
      <w:marBottom w:val="0"/>
      <w:divBdr>
        <w:top w:val="none" w:sz="0" w:space="0" w:color="auto"/>
        <w:left w:val="none" w:sz="0" w:space="0" w:color="auto"/>
        <w:bottom w:val="none" w:sz="0" w:space="0" w:color="auto"/>
        <w:right w:val="none" w:sz="0" w:space="0" w:color="auto"/>
      </w:divBdr>
      <w:divsChild>
        <w:div w:id="123348820">
          <w:marLeft w:val="0"/>
          <w:marRight w:val="0"/>
          <w:marTop w:val="0"/>
          <w:marBottom w:val="0"/>
          <w:divBdr>
            <w:top w:val="none" w:sz="0" w:space="0" w:color="auto"/>
            <w:left w:val="none" w:sz="0" w:space="0" w:color="auto"/>
            <w:bottom w:val="none" w:sz="0" w:space="0" w:color="auto"/>
            <w:right w:val="none" w:sz="0" w:space="0" w:color="auto"/>
          </w:divBdr>
          <w:divsChild>
            <w:div w:id="474763617">
              <w:marLeft w:val="0"/>
              <w:marRight w:val="255"/>
              <w:marTop w:val="0"/>
              <w:marBottom w:val="0"/>
              <w:divBdr>
                <w:top w:val="none" w:sz="0" w:space="0" w:color="auto"/>
                <w:left w:val="none" w:sz="0" w:space="0" w:color="auto"/>
                <w:bottom w:val="none" w:sz="0" w:space="0" w:color="auto"/>
                <w:right w:val="none" w:sz="0" w:space="0" w:color="auto"/>
              </w:divBdr>
            </w:div>
          </w:divsChild>
        </w:div>
        <w:div w:id="1288387073">
          <w:marLeft w:val="0"/>
          <w:marRight w:val="0"/>
          <w:marTop w:val="0"/>
          <w:marBottom w:val="0"/>
          <w:divBdr>
            <w:top w:val="none" w:sz="0" w:space="0" w:color="auto"/>
            <w:left w:val="none" w:sz="0" w:space="0" w:color="auto"/>
            <w:bottom w:val="none" w:sz="0" w:space="0" w:color="auto"/>
            <w:right w:val="none" w:sz="0" w:space="0" w:color="auto"/>
          </w:divBdr>
        </w:div>
        <w:div w:id="2079092392">
          <w:marLeft w:val="0"/>
          <w:marRight w:val="0"/>
          <w:marTop w:val="0"/>
          <w:marBottom w:val="0"/>
          <w:divBdr>
            <w:top w:val="none" w:sz="0" w:space="0" w:color="auto"/>
            <w:left w:val="none" w:sz="0" w:space="0" w:color="auto"/>
            <w:bottom w:val="none" w:sz="0" w:space="0" w:color="auto"/>
            <w:right w:val="none" w:sz="0" w:space="0" w:color="auto"/>
          </w:divBdr>
          <w:divsChild>
            <w:div w:id="14881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
            <w:div w:id="1174370960">
              <w:marLeft w:val="0"/>
              <w:marRight w:val="0"/>
              <w:marTop w:val="225"/>
              <w:marBottom w:val="0"/>
              <w:divBdr>
                <w:top w:val="none" w:sz="0" w:space="0" w:color="auto"/>
                <w:left w:val="none" w:sz="0" w:space="0" w:color="auto"/>
                <w:bottom w:val="none" w:sz="0" w:space="0" w:color="auto"/>
                <w:right w:val="none" w:sz="0" w:space="0" w:color="auto"/>
              </w:divBdr>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
            <w:div w:id="120735506">
              <w:marLeft w:val="0"/>
              <w:marRight w:val="0"/>
              <w:marTop w:val="375"/>
              <w:marBottom w:val="0"/>
              <w:divBdr>
                <w:top w:val="none" w:sz="0" w:space="0" w:color="auto"/>
                <w:left w:val="none" w:sz="0" w:space="0" w:color="auto"/>
                <w:bottom w:val="none" w:sz="0" w:space="0" w:color="auto"/>
                <w:right w:val="none" w:sz="0" w:space="0" w:color="auto"/>
              </w:divBdr>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
            <w:div w:id="381906982">
              <w:marLeft w:val="0"/>
              <w:marRight w:val="0"/>
              <w:marTop w:val="225"/>
              <w:marBottom w:val="0"/>
              <w:divBdr>
                <w:top w:val="none" w:sz="0" w:space="0" w:color="auto"/>
                <w:left w:val="none" w:sz="0" w:space="0" w:color="auto"/>
                <w:bottom w:val="none" w:sz="0" w:space="0" w:color="auto"/>
                <w:right w:val="none" w:sz="0" w:space="0" w:color="auto"/>
              </w:divBdr>
            </w:div>
            <w:div w:id="395397359">
              <w:marLeft w:val="0"/>
              <w:marRight w:val="0"/>
              <w:marTop w:val="225"/>
              <w:marBottom w:val="0"/>
              <w:divBdr>
                <w:top w:val="none" w:sz="0" w:space="0" w:color="auto"/>
                <w:left w:val="none" w:sz="0" w:space="0" w:color="auto"/>
                <w:bottom w:val="none" w:sz="0" w:space="0" w:color="auto"/>
                <w:right w:val="none" w:sz="0" w:space="0" w:color="auto"/>
              </w:divBdr>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
            <w:div w:id="846596195">
              <w:marLeft w:val="0"/>
              <w:marRight w:val="0"/>
              <w:marTop w:val="225"/>
              <w:marBottom w:val="0"/>
              <w:divBdr>
                <w:top w:val="none" w:sz="0" w:space="0" w:color="auto"/>
                <w:left w:val="none" w:sz="0" w:space="0" w:color="auto"/>
                <w:bottom w:val="none" w:sz="0" w:space="0" w:color="auto"/>
                <w:right w:val="none" w:sz="0" w:space="0" w:color="auto"/>
              </w:divBdr>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697465376">
          <w:marLeft w:val="0"/>
          <w:marRight w:val="0"/>
          <w:marTop w:val="0"/>
          <w:marBottom w:val="0"/>
          <w:divBdr>
            <w:top w:val="none" w:sz="0" w:space="0" w:color="auto"/>
            <w:left w:val="none" w:sz="0" w:space="0" w:color="auto"/>
            <w:bottom w:val="none" w:sz="0" w:space="0" w:color="auto"/>
            <w:right w:val="none" w:sz="0" w:space="0" w:color="auto"/>
          </w:divBdr>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23472545">
          <w:marLeft w:val="0"/>
          <w:marRight w:val="0"/>
          <w:marTop w:val="0"/>
          <w:marBottom w:val="0"/>
          <w:divBdr>
            <w:top w:val="none" w:sz="0" w:space="0" w:color="auto"/>
            <w:left w:val="none" w:sz="0" w:space="0" w:color="auto"/>
            <w:bottom w:val="none" w:sz="0" w:space="0" w:color="auto"/>
            <w:right w:val="none" w:sz="0" w:space="0" w:color="auto"/>
          </w:divBdr>
          <w:divsChild>
            <w:div w:id="402722600">
              <w:marLeft w:val="0"/>
              <w:marRight w:val="0"/>
              <w:marTop w:val="0"/>
              <w:marBottom w:val="0"/>
              <w:divBdr>
                <w:top w:val="none" w:sz="0" w:space="0" w:color="auto"/>
                <w:left w:val="none" w:sz="0" w:space="0" w:color="auto"/>
                <w:bottom w:val="none" w:sz="0" w:space="0" w:color="auto"/>
                <w:right w:val="none" w:sz="0" w:space="0" w:color="auto"/>
              </w:divBdr>
              <w:divsChild>
                <w:div w:id="119887840">
                  <w:marLeft w:val="0"/>
                  <w:marRight w:val="0"/>
                  <w:marTop w:val="0"/>
                  <w:marBottom w:val="0"/>
                  <w:divBdr>
                    <w:top w:val="none" w:sz="0" w:space="0" w:color="auto"/>
                    <w:left w:val="none" w:sz="0" w:space="0" w:color="auto"/>
                    <w:bottom w:val="none" w:sz="0" w:space="0" w:color="auto"/>
                    <w:right w:val="none" w:sz="0" w:space="0" w:color="auto"/>
                  </w:divBdr>
                </w:div>
                <w:div w:id="393822712">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094742916">
          <w:marLeft w:val="0"/>
          <w:marRight w:val="0"/>
          <w:marTop w:val="0"/>
          <w:marBottom w:val="0"/>
          <w:divBdr>
            <w:top w:val="none" w:sz="0" w:space="0" w:color="auto"/>
            <w:left w:val="none" w:sz="0" w:space="0" w:color="auto"/>
            <w:bottom w:val="none" w:sz="0" w:space="0" w:color="auto"/>
            <w:right w:val="none" w:sz="0" w:space="0" w:color="auto"/>
          </w:divBdr>
          <w:divsChild>
            <w:div w:id="66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78332450">
                  <w:marLeft w:val="0"/>
                  <w:marRight w:val="0"/>
                  <w:marTop w:val="150"/>
                  <w:marBottom w:val="0"/>
                  <w:divBdr>
                    <w:top w:val="none" w:sz="0" w:space="0" w:color="auto"/>
                    <w:left w:val="none" w:sz="0" w:space="0" w:color="auto"/>
                    <w:bottom w:val="none" w:sz="0" w:space="0" w:color="auto"/>
                    <w:right w:val="none" w:sz="0" w:space="0" w:color="auto"/>
                  </w:divBdr>
                </w:div>
                <w:div w:id="216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211190832">
      <w:bodyDiv w:val="1"/>
      <w:marLeft w:val="0"/>
      <w:marRight w:val="0"/>
      <w:marTop w:val="0"/>
      <w:marBottom w:val="0"/>
      <w:divBdr>
        <w:top w:val="none" w:sz="0" w:space="0" w:color="auto"/>
        <w:left w:val="none" w:sz="0" w:space="0" w:color="auto"/>
        <w:bottom w:val="none" w:sz="0" w:space="0" w:color="auto"/>
        <w:right w:val="none" w:sz="0" w:space="0" w:color="auto"/>
      </w:divBdr>
      <w:divsChild>
        <w:div w:id="992179330">
          <w:marLeft w:val="0"/>
          <w:marRight w:val="0"/>
          <w:marTop w:val="0"/>
          <w:marBottom w:val="0"/>
          <w:divBdr>
            <w:top w:val="none" w:sz="0" w:space="0" w:color="auto"/>
            <w:left w:val="none" w:sz="0" w:space="0" w:color="auto"/>
            <w:bottom w:val="none" w:sz="0" w:space="0" w:color="auto"/>
            <w:right w:val="none" w:sz="0" w:space="0" w:color="auto"/>
          </w:divBdr>
          <w:divsChild>
            <w:div w:id="1834100206">
              <w:marLeft w:val="0"/>
              <w:marRight w:val="0"/>
              <w:marTop w:val="0"/>
              <w:marBottom w:val="0"/>
              <w:divBdr>
                <w:top w:val="none" w:sz="0" w:space="0" w:color="auto"/>
                <w:left w:val="none" w:sz="0" w:space="0" w:color="auto"/>
                <w:bottom w:val="none" w:sz="0" w:space="0" w:color="auto"/>
                <w:right w:val="none" w:sz="0" w:space="0" w:color="auto"/>
              </w:divBdr>
            </w:div>
          </w:divsChild>
        </w:div>
        <w:div w:id="621808439">
          <w:marLeft w:val="0"/>
          <w:marRight w:val="0"/>
          <w:marTop w:val="225"/>
          <w:marBottom w:val="0"/>
          <w:divBdr>
            <w:top w:val="single" w:sz="6" w:space="4" w:color="EEEEEE"/>
            <w:left w:val="none" w:sz="0" w:space="0" w:color="auto"/>
            <w:bottom w:val="single" w:sz="6" w:space="4" w:color="EEEEEE"/>
            <w:right w:val="none" w:sz="0" w:space="0" w:color="auto"/>
          </w:divBdr>
          <w:divsChild>
            <w:div w:id="1458989218">
              <w:marLeft w:val="0"/>
              <w:marRight w:val="75"/>
              <w:marTop w:val="0"/>
              <w:marBottom w:val="0"/>
              <w:divBdr>
                <w:top w:val="none" w:sz="0" w:space="0" w:color="auto"/>
                <w:left w:val="none" w:sz="0" w:space="0" w:color="auto"/>
                <w:bottom w:val="none" w:sz="0" w:space="0" w:color="auto"/>
                <w:right w:val="none" w:sz="0" w:space="0" w:color="auto"/>
              </w:divBdr>
              <w:divsChild>
                <w:div w:id="13421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733">
          <w:marLeft w:val="0"/>
          <w:marRight w:val="0"/>
          <w:marTop w:val="0"/>
          <w:marBottom w:val="0"/>
          <w:divBdr>
            <w:top w:val="none" w:sz="0" w:space="0" w:color="auto"/>
            <w:left w:val="none" w:sz="0" w:space="0" w:color="auto"/>
            <w:bottom w:val="none" w:sz="0" w:space="0" w:color="auto"/>
            <w:right w:val="none" w:sz="0" w:space="0" w:color="auto"/>
          </w:divBdr>
          <w:divsChild>
            <w:div w:id="901253538">
              <w:marLeft w:val="0"/>
              <w:marRight w:val="0"/>
              <w:marTop w:val="180"/>
              <w:marBottom w:val="0"/>
              <w:divBdr>
                <w:top w:val="none" w:sz="0" w:space="0" w:color="auto"/>
                <w:left w:val="none" w:sz="0" w:space="0" w:color="auto"/>
                <w:bottom w:val="none" w:sz="0" w:space="0" w:color="auto"/>
                <w:right w:val="none" w:sz="0" w:space="0" w:color="auto"/>
              </w:divBdr>
            </w:div>
          </w:divsChild>
        </w:div>
        <w:div w:id="919099800">
          <w:marLeft w:val="0"/>
          <w:marRight w:val="0"/>
          <w:marTop w:val="0"/>
          <w:marBottom w:val="0"/>
          <w:divBdr>
            <w:top w:val="none" w:sz="0" w:space="0" w:color="auto"/>
            <w:left w:val="none" w:sz="0" w:space="0" w:color="auto"/>
            <w:bottom w:val="none" w:sz="0" w:space="0" w:color="auto"/>
            <w:right w:val="none" w:sz="0" w:space="0" w:color="auto"/>
          </w:divBdr>
          <w:divsChild>
            <w:div w:id="1847279625">
              <w:marLeft w:val="0"/>
              <w:marRight w:val="0"/>
              <w:marTop w:val="0"/>
              <w:marBottom w:val="60"/>
              <w:divBdr>
                <w:top w:val="none" w:sz="0" w:space="0" w:color="auto"/>
                <w:left w:val="none" w:sz="0" w:space="0" w:color="auto"/>
                <w:bottom w:val="none" w:sz="0" w:space="0" w:color="auto"/>
                <w:right w:val="none" w:sz="0" w:space="0" w:color="auto"/>
              </w:divBdr>
              <w:divsChild>
                <w:div w:id="516424502">
                  <w:marLeft w:val="0"/>
                  <w:marRight w:val="0"/>
                  <w:marTop w:val="0"/>
                  <w:marBottom w:val="0"/>
                  <w:divBdr>
                    <w:top w:val="none" w:sz="0" w:space="0" w:color="auto"/>
                    <w:left w:val="none" w:sz="0" w:space="0" w:color="auto"/>
                    <w:bottom w:val="none" w:sz="0" w:space="0" w:color="auto"/>
                    <w:right w:val="none" w:sz="0" w:space="0" w:color="auto"/>
                  </w:divBdr>
                  <w:divsChild>
                    <w:div w:id="1648507191">
                      <w:marLeft w:val="0"/>
                      <w:marRight w:val="0"/>
                      <w:marTop w:val="480"/>
                      <w:marBottom w:val="480"/>
                      <w:divBdr>
                        <w:top w:val="none" w:sz="0" w:space="0" w:color="auto"/>
                        <w:left w:val="none" w:sz="0" w:space="0" w:color="auto"/>
                        <w:bottom w:val="none" w:sz="0" w:space="0" w:color="auto"/>
                        <w:right w:val="none" w:sz="0" w:space="0" w:color="auto"/>
                      </w:divBdr>
                    </w:div>
                  </w:divsChild>
                </w:div>
                <w:div w:id="671764305">
                  <w:marLeft w:val="0"/>
                  <w:marRight w:val="0"/>
                  <w:marTop w:val="0"/>
                  <w:marBottom w:val="0"/>
                  <w:divBdr>
                    <w:top w:val="none" w:sz="0" w:space="0" w:color="auto"/>
                    <w:left w:val="none" w:sz="0" w:space="0" w:color="auto"/>
                    <w:bottom w:val="none" w:sz="0" w:space="0" w:color="auto"/>
                    <w:right w:val="none" w:sz="0" w:space="0" w:color="auto"/>
                  </w:divBdr>
                  <w:divsChild>
                    <w:div w:id="1564683515">
                      <w:marLeft w:val="0"/>
                      <w:marRight w:val="0"/>
                      <w:marTop w:val="0"/>
                      <w:marBottom w:val="0"/>
                      <w:divBdr>
                        <w:top w:val="none" w:sz="0" w:space="0" w:color="auto"/>
                        <w:left w:val="none" w:sz="0" w:space="0" w:color="auto"/>
                        <w:bottom w:val="none" w:sz="0" w:space="0" w:color="auto"/>
                        <w:right w:val="none" w:sz="0" w:space="0" w:color="auto"/>
                      </w:divBdr>
                      <w:divsChild>
                        <w:div w:id="1567034028">
                          <w:marLeft w:val="0"/>
                          <w:marRight w:val="0"/>
                          <w:marTop w:val="300"/>
                          <w:marBottom w:val="300"/>
                          <w:divBdr>
                            <w:top w:val="none" w:sz="0" w:space="0" w:color="auto"/>
                            <w:left w:val="none" w:sz="0" w:space="0" w:color="auto"/>
                            <w:bottom w:val="none" w:sz="0" w:space="0" w:color="auto"/>
                            <w:right w:val="none" w:sz="0" w:space="0" w:color="auto"/>
                          </w:divBdr>
                          <w:divsChild>
                            <w:div w:id="195899362">
                              <w:marLeft w:val="0"/>
                              <w:marRight w:val="0"/>
                              <w:marTop w:val="0"/>
                              <w:marBottom w:val="0"/>
                              <w:divBdr>
                                <w:top w:val="none" w:sz="0" w:space="0" w:color="auto"/>
                                <w:left w:val="none" w:sz="0" w:space="0" w:color="auto"/>
                                <w:bottom w:val="none" w:sz="0" w:space="0" w:color="auto"/>
                                <w:right w:val="none" w:sz="0" w:space="0" w:color="auto"/>
                              </w:divBdr>
                              <w:divsChild>
                                <w:div w:id="890380444">
                                  <w:marLeft w:val="0"/>
                                  <w:marRight w:val="0"/>
                                  <w:marTop w:val="0"/>
                                  <w:marBottom w:val="0"/>
                                  <w:divBdr>
                                    <w:top w:val="none" w:sz="0" w:space="0" w:color="auto"/>
                                    <w:left w:val="none" w:sz="0" w:space="0" w:color="auto"/>
                                    <w:bottom w:val="none" w:sz="0" w:space="0" w:color="auto"/>
                                    <w:right w:val="none" w:sz="0" w:space="0" w:color="auto"/>
                                  </w:divBdr>
                                  <w:divsChild>
                                    <w:div w:id="572617771">
                                      <w:marLeft w:val="0"/>
                                      <w:marRight w:val="0"/>
                                      <w:marTop w:val="0"/>
                                      <w:marBottom w:val="0"/>
                                      <w:divBdr>
                                        <w:top w:val="none" w:sz="0" w:space="0" w:color="auto"/>
                                        <w:left w:val="none" w:sz="0" w:space="0" w:color="auto"/>
                                        <w:bottom w:val="none" w:sz="0" w:space="0" w:color="auto"/>
                                        <w:right w:val="none" w:sz="0" w:space="0" w:color="auto"/>
                                      </w:divBdr>
                                      <w:divsChild>
                                        <w:div w:id="18985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2613">
                              <w:marLeft w:val="0"/>
                              <w:marRight w:val="0"/>
                              <w:marTop w:val="180"/>
                              <w:marBottom w:val="0"/>
                              <w:divBdr>
                                <w:top w:val="none" w:sz="0" w:space="0" w:color="auto"/>
                                <w:left w:val="none" w:sz="0" w:space="0" w:color="auto"/>
                                <w:bottom w:val="none" w:sz="0" w:space="0" w:color="auto"/>
                                <w:right w:val="none" w:sz="0" w:space="0" w:color="auto"/>
                              </w:divBdr>
                              <w:divsChild>
                                <w:div w:id="2050571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6734329">
                          <w:marLeft w:val="0"/>
                          <w:marRight w:val="0"/>
                          <w:marTop w:val="0"/>
                          <w:marBottom w:val="75"/>
                          <w:divBdr>
                            <w:top w:val="none" w:sz="0" w:space="0" w:color="auto"/>
                            <w:left w:val="none" w:sz="0" w:space="0" w:color="auto"/>
                            <w:bottom w:val="none" w:sz="0" w:space="0" w:color="auto"/>
                            <w:right w:val="none" w:sz="0" w:space="0" w:color="auto"/>
                          </w:divBdr>
                          <w:divsChild>
                            <w:div w:id="2110000564">
                              <w:marLeft w:val="0"/>
                              <w:marRight w:val="0"/>
                              <w:marTop w:val="0"/>
                              <w:marBottom w:val="0"/>
                              <w:divBdr>
                                <w:top w:val="none" w:sz="0" w:space="0" w:color="auto"/>
                                <w:left w:val="none" w:sz="0" w:space="0" w:color="auto"/>
                                <w:bottom w:val="none" w:sz="0" w:space="0" w:color="auto"/>
                                <w:right w:val="none" w:sz="0" w:space="0" w:color="auto"/>
                              </w:divBdr>
                            </w:div>
                          </w:divsChild>
                        </w:div>
                        <w:div w:id="636566194">
                          <w:marLeft w:val="0"/>
                          <w:marRight w:val="0"/>
                          <w:marTop w:val="0"/>
                          <w:marBottom w:val="0"/>
                          <w:divBdr>
                            <w:top w:val="none" w:sz="0" w:space="0" w:color="auto"/>
                            <w:left w:val="none" w:sz="0" w:space="0" w:color="auto"/>
                            <w:bottom w:val="none" w:sz="0" w:space="0" w:color="auto"/>
                            <w:right w:val="none" w:sz="0" w:space="0" w:color="auto"/>
                          </w:divBdr>
                          <w:divsChild>
                            <w:div w:id="1279292355">
                              <w:marLeft w:val="0"/>
                              <w:marRight w:val="0"/>
                              <w:marTop w:val="0"/>
                              <w:marBottom w:val="0"/>
                              <w:divBdr>
                                <w:top w:val="none" w:sz="0" w:space="0" w:color="auto"/>
                                <w:left w:val="none" w:sz="0" w:space="0" w:color="auto"/>
                                <w:bottom w:val="none" w:sz="0" w:space="0" w:color="auto"/>
                                <w:right w:val="none" w:sz="0" w:space="0" w:color="auto"/>
                              </w:divBdr>
                              <w:divsChild>
                                <w:div w:id="638460921">
                                  <w:marLeft w:val="0"/>
                                  <w:marRight w:val="30"/>
                                  <w:marTop w:val="0"/>
                                  <w:marBottom w:val="0"/>
                                  <w:divBdr>
                                    <w:top w:val="none" w:sz="0" w:space="0" w:color="auto"/>
                                    <w:left w:val="none" w:sz="0" w:space="0" w:color="auto"/>
                                    <w:bottom w:val="none" w:sz="0" w:space="0" w:color="auto"/>
                                    <w:right w:val="none" w:sz="0" w:space="0" w:color="auto"/>
                                  </w:divBdr>
                                  <w:divsChild>
                                    <w:div w:id="1813979696">
                                      <w:marLeft w:val="0"/>
                                      <w:marRight w:val="0"/>
                                      <w:marTop w:val="0"/>
                                      <w:marBottom w:val="0"/>
                                      <w:divBdr>
                                        <w:top w:val="none" w:sz="0" w:space="0" w:color="auto"/>
                                        <w:left w:val="none" w:sz="0" w:space="0" w:color="auto"/>
                                        <w:bottom w:val="none" w:sz="0" w:space="0" w:color="auto"/>
                                        <w:right w:val="none" w:sz="0" w:space="0" w:color="auto"/>
                                      </w:divBdr>
                                    </w:div>
                                  </w:divsChild>
                                </w:div>
                                <w:div w:id="177164682">
                                  <w:marLeft w:val="0"/>
                                  <w:marRight w:val="30"/>
                                  <w:marTop w:val="0"/>
                                  <w:marBottom w:val="0"/>
                                  <w:divBdr>
                                    <w:top w:val="none" w:sz="0" w:space="0" w:color="auto"/>
                                    <w:left w:val="none" w:sz="0" w:space="0" w:color="auto"/>
                                    <w:bottom w:val="none" w:sz="0" w:space="0" w:color="auto"/>
                                    <w:right w:val="none" w:sz="0" w:space="0" w:color="auto"/>
                                  </w:divBdr>
                                  <w:divsChild>
                                    <w:div w:id="370493268">
                                      <w:marLeft w:val="0"/>
                                      <w:marRight w:val="0"/>
                                      <w:marTop w:val="0"/>
                                      <w:marBottom w:val="0"/>
                                      <w:divBdr>
                                        <w:top w:val="none" w:sz="0" w:space="0" w:color="auto"/>
                                        <w:left w:val="none" w:sz="0" w:space="0" w:color="auto"/>
                                        <w:bottom w:val="none" w:sz="0" w:space="0" w:color="auto"/>
                                        <w:right w:val="none" w:sz="0" w:space="0" w:color="auto"/>
                                      </w:divBdr>
                                    </w:div>
                                  </w:divsChild>
                                </w:div>
                                <w:div w:id="1766531566">
                                  <w:marLeft w:val="0"/>
                                  <w:marRight w:val="30"/>
                                  <w:marTop w:val="0"/>
                                  <w:marBottom w:val="0"/>
                                  <w:divBdr>
                                    <w:top w:val="none" w:sz="0" w:space="0" w:color="auto"/>
                                    <w:left w:val="none" w:sz="0" w:space="0" w:color="auto"/>
                                    <w:bottom w:val="none" w:sz="0" w:space="0" w:color="auto"/>
                                    <w:right w:val="none" w:sz="0" w:space="0" w:color="auto"/>
                                  </w:divBdr>
                                  <w:divsChild>
                                    <w:div w:id="821317040">
                                      <w:marLeft w:val="0"/>
                                      <w:marRight w:val="0"/>
                                      <w:marTop w:val="0"/>
                                      <w:marBottom w:val="0"/>
                                      <w:divBdr>
                                        <w:top w:val="none" w:sz="0" w:space="0" w:color="auto"/>
                                        <w:left w:val="none" w:sz="0" w:space="0" w:color="auto"/>
                                        <w:bottom w:val="none" w:sz="0" w:space="0" w:color="auto"/>
                                        <w:right w:val="none" w:sz="0" w:space="0" w:color="auto"/>
                                      </w:divBdr>
                                    </w:div>
                                  </w:divsChild>
                                </w:div>
                                <w:div w:id="1178738147">
                                  <w:marLeft w:val="0"/>
                                  <w:marRight w:val="30"/>
                                  <w:marTop w:val="0"/>
                                  <w:marBottom w:val="0"/>
                                  <w:divBdr>
                                    <w:top w:val="none" w:sz="0" w:space="0" w:color="auto"/>
                                    <w:left w:val="none" w:sz="0" w:space="0" w:color="auto"/>
                                    <w:bottom w:val="none" w:sz="0" w:space="0" w:color="auto"/>
                                    <w:right w:val="none" w:sz="0" w:space="0" w:color="auto"/>
                                  </w:divBdr>
                                  <w:divsChild>
                                    <w:div w:id="948438638">
                                      <w:marLeft w:val="0"/>
                                      <w:marRight w:val="0"/>
                                      <w:marTop w:val="0"/>
                                      <w:marBottom w:val="0"/>
                                      <w:divBdr>
                                        <w:top w:val="none" w:sz="0" w:space="0" w:color="auto"/>
                                        <w:left w:val="none" w:sz="0" w:space="0" w:color="auto"/>
                                        <w:bottom w:val="none" w:sz="0" w:space="0" w:color="auto"/>
                                        <w:right w:val="none" w:sz="0" w:space="0" w:color="auto"/>
                                      </w:divBdr>
                                    </w:div>
                                  </w:divsChild>
                                </w:div>
                                <w:div w:id="265772441">
                                  <w:marLeft w:val="0"/>
                                  <w:marRight w:val="30"/>
                                  <w:marTop w:val="0"/>
                                  <w:marBottom w:val="0"/>
                                  <w:divBdr>
                                    <w:top w:val="none" w:sz="0" w:space="0" w:color="auto"/>
                                    <w:left w:val="none" w:sz="0" w:space="0" w:color="auto"/>
                                    <w:bottom w:val="none" w:sz="0" w:space="0" w:color="auto"/>
                                    <w:right w:val="none" w:sz="0" w:space="0" w:color="auto"/>
                                  </w:divBdr>
                                  <w:divsChild>
                                    <w:div w:id="243564306">
                                      <w:marLeft w:val="0"/>
                                      <w:marRight w:val="0"/>
                                      <w:marTop w:val="0"/>
                                      <w:marBottom w:val="0"/>
                                      <w:divBdr>
                                        <w:top w:val="none" w:sz="0" w:space="0" w:color="auto"/>
                                        <w:left w:val="none" w:sz="0" w:space="0" w:color="auto"/>
                                        <w:bottom w:val="none" w:sz="0" w:space="0" w:color="auto"/>
                                        <w:right w:val="none" w:sz="0" w:space="0" w:color="auto"/>
                                      </w:divBdr>
                                    </w:div>
                                  </w:divsChild>
                                </w:div>
                                <w:div w:id="927926837">
                                  <w:marLeft w:val="0"/>
                                  <w:marRight w:val="30"/>
                                  <w:marTop w:val="0"/>
                                  <w:marBottom w:val="0"/>
                                  <w:divBdr>
                                    <w:top w:val="none" w:sz="0" w:space="0" w:color="auto"/>
                                    <w:left w:val="none" w:sz="0" w:space="0" w:color="auto"/>
                                    <w:bottom w:val="none" w:sz="0" w:space="0" w:color="auto"/>
                                    <w:right w:val="none" w:sz="0" w:space="0" w:color="auto"/>
                                  </w:divBdr>
                                  <w:divsChild>
                                    <w:div w:id="1753043878">
                                      <w:marLeft w:val="0"/>
                                      <w:marRight w:val="0"/>
                                      <w:marTop w:val="0"/>
                                      <w:marBottom w:val="0"/>
                                      <w:divBdr>
                                        <w:top w:val="none" w:sz="0" w:space="0" w:color="auto"/>
                                        <w:left w:val="none" w:sz="0" w:space="0" w:color="auto"/>
                                        <w:bottom w:val="none" w:sz="0" w:space="0" w:color="auto"/>
                                        <w:right w:val="none" w:sz="0" w:space="0" w:color="auto"/>
                                      </w:divBdr>
                                    </w:div>
                                  </w:divsChild>
                                </w:div>
                                <w:div w:id="1774015021">
                                  <w:marLeft w:val="0"/>
                                  <w:marRight w:val="30"/>
                                  <w:marTop w:val="0"/>
                                  <w:marBottom w:val="0"/>
                                  <w:divBdr>
                                    <w:top w:val="none" w:sz="0" w:space="0" w:color="auto"/>
                                    <w:left w:val="none" w:sz="0" w:space="0" w:color="auto"/>
                                    <w:bottom w:val="none" w:sz="0" w:space="0" w:color="auto"/>
                                    <w:right w:val="none" w:sz="0" w:space="0" w:color="auto"/>
                                  </w:divBdr>
                                  <w:divsChild>
                                    <w:div w:id="727729106">
                                      <w:marLeft w:val="0"/>
                                      <w:marRight w:val="0"/>
                                      <w:marTop w:val="0"/>
                                      <w:marBottom w:val="0"/>
                                      <w:divBdr>
                                        <w:top w:val="none" w:sz="0" w:space="0" w:color="auto"/>
                                        <w:left w:val="none" w:sz="0" w:space="0" w:color="auto"/>
                                        <w:bottom w:val="none" w:sz="0" w:space="0" w:color="auto"/>
                                        <w:right w:val="none" w:sz="0" w:space="0" w:color="auto"/>
                                      </w:divBdr>
                                    </w:div>
                                  </w:divsChild>
                                </w:div>
                                <w:div w:id="495534719">
                                  <w:marLeft w:val="0"/>
                                  <w:marRight w:val="30"/>
                                  <w:marTop w:val="0"/>
                                  <w:marBottom w:val="0"/>
                                  <w:divBdr>
                                    <w:top w:val="none" w:sz="0" w:space="0" w:color="auto"/>
                                    <w:left w:val="none" w:sz="0" w:space="0" w:color="auto"/>
                                    <w:bottom w:val="none" w:sz="0" w:space="0" w:color="auto"/>
                                    <w:right w:val="none" w:sz="0" w:space="0" w:color="auto"/>
                                  </w:divBdr>
                                  <w:divsChild>
                                    <w:div w:id="552546658">
                                      <w:marLeft w:val="0"/>
                                      <w:marRight w:val="0"/>
                                      <w:marTop w:val="0"/>
                                      <w:marBottom w:val="0"/>
                                      <w:divBdr>
                                        <w:top w:val="none" w:sz="0" w:space="0" w:color="auto"/>
                                        <w:left w:val="none" w:sz="0" w:space="0" w:color="auto"/>
                                        <w:bottom w:val="none" w:sz="0" w:space="0" w:color="auto"/>
                                        <w:right w:val="none" w:sz="0" w:space="0" w:color="auto"/>
                                      </w:divBdr>
                                    </w:div>
                                  </w:divsChild>
                                </w:div>
                                <w:div w:id="984430970">
                                  <w:marLeft w:val="0"/>
                                  <w:marRight w:val="30"/>
                                  <w:marTop w:val="0"/>
                                  <w:marBottom w:val="0"/>
                                  <w:divBdr>
                                    <w:top w:val="none" w:sz="0" w:space="0" w:color="auto"/>
                                    <w:left w:val="none" w:sz="0" w:space="0" w:color="auto"/>
                                    <w:bottom w:val="none" w:sz="0" w:space="0" w:color="auto"/>
                                    <w:right w:val="none" w:sz="0" w:space="0" w:color="auto"/>
                                  </w:divBdr>
                                  <w:divsChild>
                                    <w:div w:id="566038854">
                                      <w:marLeft w:val="0"/>
                                      <w:marRight w:val="0"/>
                                      <w:marTop w:val="0"/>
                                      <w:marBottom w:val="0"/>
                                      <w:divBdr>
                                        <w:top w:val="none" w:sz="0" w:space="0" w:color="auto"/>
                                        <w:left w:val="none" w:sz="0" w:space="0" w:color="auto"/>
                                        <w:bottom w:val="none" w:sz="0" w:space="0" w:color="auto"/>
                                        <w:right w:val="none" w:sz="0" w:space="0" w:color="auto"/>
                                      </w:divBdr>
                                    </w:div>
                                  </w:divsChild>
                                </w:div>
                                <w:div w:id="1784956310">
                                  <w:marLeft w:val="0"/>
                                  <w:marRight w:val="30"/>
                                  <w:marTop w:val="0"/>
                                  <w:marBottom w:val="0"/>
                                  <w:divBdr>
                                    <w:top w:val="none" w:sz="0" w:space="0" w:color="auto"/>
                                    <w:left w:val="none" w:sz="0" w:space="0" w:color="auto"/>
                                    <w:bottom w:val="none" w:sz="0" w:space="0" w:color="auto"/>
                                    <w:right w:val="none" w:sz="0" w:space="0" w:color="auto"/>
                                  </w:divBdr>
                                  <w:divsChild>
                                    <w:div w:id="196626720">
                                      <w:marLeft w:val="0"/>
                                      <w:marRight w:val="0"/>
                                      <w:marTop w:val="0"/>
                                      <w:marBottom w:val="0"/>
                                      <w:divBdr>
                                        <w:top w:val="none" w:sz="0" w:space="0" w:color="auto"/>
                                        <w:left w:val="none" w:sz="0" w:space="0" w:color="auto"/>
                                        <w:bottom w:val="none" w:sz="0" w:space="0" w:color="auto"/>
                                        <w:right w:val="none" w:sz="0" w:space="0" w:color="auto"/>
                                      </w:divBdr>
                                    </w:div>
                                  </w:divsChild>
                                </w:div>
                                <w:div w:id="431711196">
                                  <w:marLeft w:val="0"/>
                                  <w:marRight w:val="30"/>
                                  <w:marTop w:val="0"/>
                                  <w:marBottom w:val="0"/>
                                  <w:divBdr>
                                    <w:top w:val="none" w:sz="0" w:space="0" w:color="auto"/>
                                    <w:left w:val="none" w:sz="0" w:space="0" w:color="auto"/>
                                    <w:bottom w:val="none" w:sz="0" w:space="0" w:color="auto"/>
                                    <w:right w:val="none" w:sz="0" w:space="0" w:color="auto"/>
                                  </w:divBdr>
                                  <w:divsChild>
                                    <w:div w:id="872768016">
                                      <w:marLeft w:val="0"/>
                                      <w:marRight w:val="0"/>
                                      <w:marTop w:val="0"/>
                                      <w:marBottom w:val="0"/>
                                      <w:divBdr>
                                        <w:top w:val="none" w:sz="0" w:space="0" w:color="auto"/>
                                        <w:left w:val="none" w:sz="0" w:space="0" w:color="auto"/>
                                        <w:bottom w:val="none" w:sz="0" w:space="0" w:color="auto"/>
                                        <w:right w:val="none" w:sz="0" w:space="0" w:color="auto"/>
                                      </w:divBdr>
                                    </w:div>
                                  </w:divsChild>
                                </w:div>
                                <w:div w:id="1254824308">
                                  <w:marLeft w:val="0"/>
                                  <w:marRight w:val="30"/>
                                  <w:marTop w:val="0"/>
                                  <w:marBottom w:val="0"/>
                                  <w:divBdr>
                                    <w:top w:val="none" w:sz="0" w:space="0" w:color="auto"/>
                                    <w:left w:val="none" w:sz="0" w:space="0" w:color="auto"/>
                                    <w:bottom w:val="none" w:sz="0" w:space="0" w:color="auto"/>
                                    <w:right w:val="none" w:sz="0" w:space="0" w:color="auto"/>
                                  </w:divBdr>
                                  <w:divsChild>
                                    <w:div w:id="465002288">
                                      <w:marLeft w:val="0"/>
                                      <w:marRight w:val="0"/>
                                      <w:marTop w:val="0"/>
                                      <w:marBottom w:val="0"/>
                                      <w:divBdr>
                                        <w:top w:val="none" w:sz="0" w:space="0" w:color="auto"/>
                                        <w:left w:val="none" w:sz="0" w:space="0" w:color="auto"/>
                                        <w:bottom w:val="none" w:sz="0" w:space="0" w:color="auto"/>
                                        <w:right w:val="none" w:sz="0" w:space="0" w:color="auto"/>
                                      </w:divBdr>
                                    </w:div>
                                  </w:divsChild>
                                </w:div>
                                <w:div w:id="1860846644">
                                  <w:marLeft w:val="0"/>
                                  <w:marRight w:val="30"/>
                                  <w:marTop w:val="0"/>
                                  <w:marBottom w:val="0"/>
                                  <w:divBdr>
                                    <w:top w:val="none" w:sz="0" w:space="0" w:color="auto"/>
                                    <w:left w:val="none" w:sz="0" w:space="0" w:color="auto"/>
                                    <w:bottom w:val="none" w:sz="0" w:space="0" w:color="auto"/>
                                    <w:right w:val="none" w:sz="0" w:space="0" w:color="auto"/>
                                  </w:divBdr>
                                  <w:divsChild>
                                    <w:div w:id="269898310">
                                      <w:marLeft w:val="0"/>
                                      <w:marRight w:val="0"/>
                                      <w:marTop w:val="0"/>
                                      <w:marBottom w:val="0"/>
                                      <w:divBdr>
                                        <w:top w:val="none" w:sz="0" w:space="0" w:color="auto"/>
                                        <w:left w:val="none" w:sz="0" w:space="0" w:color="auto"/>
                                        <w:bottom w:val="none" w:sz="0" w:space="0" w:color="auto"/>
                                        <w:right w:val="none" w:sz="0" w:space="0" w:color="auto"/>
                                      </w:divBdr>
                                    </w:div>
                                  </w:divsChild>
                                </w:div>
                                <w:div w:id="1392925537">
                                  <w:marLeft w:val="0"/>
                                  <w:marRight w:val="30"/>
                                  <w:marTop w:val="0"/>
                                  <w:marBottom w:val="0"/>
                                  <w:divBdr>
                                    <w:top w:val="none" w:sz="0" w:space="0" w:color="auto"/>
                                    <w:left w:val="none" w:sz="0" w:space="0" w:color="auto"/>
                                    <w:bottom w:val="none" w:sz="0" w:space="0" w:color="auto"/>
                                    <w:right w:val="none" w:sz="0" w:space="0" w:color="auto"/>
                                  </w:divBdr>
                                  <w:divsChild>
                                    <w:div w:id="183329351">
                                      <w:marLeft w:val="0"/>
                                      <w:marRight w:val="0"/>
                                      <w:marTop w:val="0"/>
                                      <w:marBottom w:val="0"/>
                                      <w:divBdr>
                                        <w:top w:val="none" w:sz="0" w:space="0" w:color="auto"/>
                                        <w:left w:val="none" w:sz="0" w:space="0" w:color="auto"/>
                                        <w:bottom w:val="none" w:sz="0" w:space="0" w:color="auto"/>
                                        <w:right w:val="none" w:sz="0" w:space="0" w:color="auto"/>
                                      </w:divBdr>
                                    </w:div>
                                  </w:divsChild>
                                </w:div>
                                <w:div w:id="1928298147">
                                  <w:marLeft w:val="0"/>
                                  <w:marRight w:val="30"/>
                                  <w:marTop w:val="0"/>
                                  <w:marBottom w:val="0"/>
                                  <w:divBdr>
                                    <w:top w:val="none" w:sz="0" w:space="0" w:color="auto"/>
                                    <w:left w:val="none" w:sz="0" w:space="0" w:color="auto"/>
                                    <w:bottom w:val="none" w:sz="0" w:space="0" w:color="auto"/>
                                    <w:right w:val="none" w:sz="0" w:space="0" w:color="auto"/>
                                  </w:divBdr>
                                  <w:divsChild>
                                    <w:div w:id="728310446">
                                      <w:marLeft w:val="0"/>
                                      <w:marRight w:val="0"/>
                                      <w:marTop w:val="0"/>
                                      <w:marBottom w:val="0"/>
                                      <w:divBdr>
                                        <w:top w:val="none" w:sz="0" w:space="0" w:color="auto"/>
                                        <w:left w:val="none" w:sz="0" w:space="0" w:color="auto"/>
                                        <w:bottom w:val="none" w:sz="0" w:space="0" w:color="auto"/>
                                        <w:right w:val="none" w:sz="0" w:space="0" w:color="auto"/>
                                      </w:divBdr>
                                    </w:div>
                                  </w:divsChild>
                                </w:div>
                                <w:div w:id="723332696">
                                  <w:marLeft w:val="0"/>
                                  <w:marRight w:val="30"/>
                                  <w:marTop w:val="0"/>
                                  <w:marBottom w:val="0"/>
                                  <w:divBdr>
                                    <w:top w:val="none" w:sz="0" w:space="0" w:color="auto"/>
                                    <w:left w:val="none" w:sz="0" w:space="0" w:color="auto"/>
                                    <w:bottom w:val="none" w:sz="0" w:space="0" w:color="auto"/>
                                    <w:right w:val="none" w:sz="0" w:space="0" w:color="auto"/>
                                  </w:divBdr>
                                  <w:divsChild>
                                    <w:div w:id="1933002972">
                                      <w:marLeft w:val="0"/>
                                      <w:marRight w:val="0"/>
                                      <w:marTop w:val="0"/>
                                      <w:marBottom w:val="0"/>
                                      <w:divBdr>
                                        <w:top w:val="none" w:sz="0" w:space="0" w:color="auto"/>
                                        <w:left w:val="none" w:sz="0" w:space="0" w:color="auto"/>
                                        <w:bottom w:val="none" w:sz="0" w:space="0" w:color="auto"/>
                                        <w:right w:val="none" w:sz="0" w:space="0" w:color="auto"/>
                                      </w:divBdr>
                                    </w:div>
                                  </w:divsChild>
                                </w:div>
                                <w:div w:id="1009143149">
                                  <w:marLeft w:val="0"/>
                                  <w:marRight w:val="30"/>
                                  <w:marTop w:val="0"/>
                                  <w:marBottom w:val="0"/>
                                  <w:divBdr>
                                    <w:top w:val="none" w:sz="0" w:space="0" w:color="auto"/>
                                    <w:left w:val="none" w:sz="0" w:space="0" w:color="auto"/>
                                    <w:bottom w:val="none" w:sz="0" w:space="0" w:color="auto"/>
                                    <w:right w:val="none" w:sz="0" w:space="0" w:color="auto"/>
                                  </w:divBdr>
                                  <w:divsChild>
                                    <w:div w:id="2103408973">
                                      <w:marLeft w:val="0"/>
                                      <w:marRight w:val="0"/>
                                      <w:marTop w:val="0"/>
                                      <w:marBottom w:val="0"/>
                                      <w:divBdr>
                                        <w:top w:val="none" w:sz="0" w:space="0" w:color="auto"/>
                                        <w:left w:val="none" w:sz="0" w:space="0" w:color="auto"/>
                                        <w:bottom w:val="none" w:sz="0" w:space="0" w:color="auto"/>
                                        <w:right w:val="none" w:sz="0" w:space="0" w:color="auto"/>
                                      </w:divBdr>
                                    </w:div>
                                  </w:divsChild>
                                </w:div>
                                <w:div w:id="900406141">
                                  <w:marLeft w:val="0"/>
                                  <w:marRight w:val="30"/>
                                  <w:marTop w:val="0"/>
                                  <w:marBottom w:val="0"/>
                                  <w:divBdr>
                                    <w:top w:val="none" w:sz="0" w:space="0" w:color="auto"/>
                                    <w:left w:val="none" w:sz="0" w:space="0" w:color="auto"/>
                                    <w:bottom w:val="none" w:sz="0" w:space="0" w:color="auto"/>
                                    <w:right w:val="none" w:sz="0" w:space="0" w:color="auto"/>
                                  </w:divBdr>
                                  <w:divsChild>
                                    <w:div w:id="2063866032">
                                      <w:marLeft w:val="0"/>
                                      <w:marRight w:val="0"/>
                                      <w:marTop w:val="0"/>
                                      <w:marBottom w:val="0"/>
                                      <w:divBdr>
                                        <w:top w:val="none" w:sz="0" w:space="0" w:color="auto"/>
                                        <w:left w:val="none" w:sz="0" w:space="0" w:color="auto"/>
                                        <w:bottom w:val="none" w:sz="0" w:space="0" w:color="auto"/>
                                        <w:right w:val="none" w:sz="0" w:space="0" w:color="auto"/>
                                      </w:divBdr>
                                    </w:div>
                                  </w:divsChild>
                                </w:div>
                                <w:div w:id="1890530252">
                                  <w:marLeft w:val="0"/>
                                  <w:marRight w:val="30"/>
                                  <w:marTop w:val="0"/>
                                  <w:marBottom w:val="0"/>
                                  <w:divBdr>
                                    <w:top w:val="none" w:sz="0" w:space="0" w:color="auto"/>
                                    <w:left w:val="none" w:sz="0" w:space="0" w:color="auto"/>
                                    <w:bottom w:val="none" w:sz="0" w:space="0" w:color="auto"/>
                                    <w:right w:val="none" w:sz="0" w:space="0" w:color="auto"/>
                                  </w:divBdr>
                                  <w:divsChild>
                                    <w:div w:id="256014597">
                                      <w:marLeft w:val="0"/>
                                      <w:marRight w:val="0"/>
                                      <w:marTop w:val="0"/>
                                      <w:marBottom w:val="0"/>
                                      <w:divBdr>
                                        <w:top w:val="none" w:sz="0" w:space="0" w:color="auto"/>
                                        <w:left w:val="none" w:sz="0" w:space="0" w:color="auto"/>
                                        <w:bottom w:val="none" w:sz="0" w:space="0" w:color="auto"/>
                                        <w:right w:val="none" w:sz="0" w:space="0" w:color="auto"/>
                                      </w:divBdr>
                                    </w:div>
                                  </w:divsChild>
                                </w:div>
                                <w:div w:id="1595822869">
                                  <w:marLeft w:val="0"/>
                                  <w:marRight w:val="30"/>
                                  <w:marTop w:val="0"/>
                                  <w:marBottom w:val="0"/>
                                  <w:divBdr>
                                    <w:top w:val="none" w:sz="0" w:space="0" w:color="auto"/>
                                    <w:left w:val="none" w:sz="0" w:space="0" w:color="auto"/>
                                    <w:bottom w:val="none" w:sz="0" w:space="0" w:color="auto"/>
                                    <w:right w:val="none" w:sz="0" w:space="0" w:color="auto"/>
                                  </w:divBdr>
                                  <w:divsChild>
                                    <w:div w:id="974329927">
                                      <w:marLeft w:val="0"/>
                                      <w:marRight w:val="0"/>
                                      <w:marTop w:val="0"/>
                                      <w:marBottom w:val="0"/>
                                      <w:divBdr>
                                        <w:top w:val="none" w:sz="0" w:space="0" w:color="auto"/>
                                        <w:left w:val="none" w:sz="0" w:space="0" w:color="auto"/>
                                        <w:bottom w:val="none" w:sz="0" w:space="0" w:color="auto"/>
                                        <w:right w:val="none" w:sz="0" w:space="0" w:color="auto"/>
                                      </w:divBdr>
                                    </w:div>
                                  </w:divsChild>
                                </w:div>
                                <w:div w:id="931084978">
                                  <w:marLeft w:val="0"/>
                                  <w:marRight w:val="30"/>
                                  <w:marTop w:val="0"/>
                                  <w:marBottom w:val="0"/>
                                  <w:divBdr>
                                    <w:top w:val="none" w:sz="0" w:space="0" w:color="auto"/>
                                    <w:left w:val="none" w:sz="0" w:space="0" w:color="auto"/>
                                    <w:bottom w:val="none" w:sz="0" w:space="0" w:color="auto"/>
                                    <w:right w:val="none" w:sz="0" w:space="0" w:color="auto"/>
                                  </w:divBdr>
                                  <w:divsChild>
                                    <w:div w:id="1979410748">
                                      <w:marLeft w:val="0"/>
                                      <w:marRight w:val="0"/>
                                      <w:marTop w:val="0"/>
                                      <w:marBottom w:val="0"/>
                                      <w:divBdr>
                                        <w:top w:val="none" w:sz="0" w:space="0" w:color="auto"/>
                                        <w:left w:val="none" w:sz="0" w:space="0" w:color="auto"/>
                                        <w:bottom w:val="none" w:sz="0" w:space="0" w:color="auto"/>
                                        <w:right w:val="none" w:sz="0" w:space="0" w:color="auto"/>
                                      </w:divBdr>
                                    </w:div>
                                  </w:divsChild>
                                </w:div>
                                <w:div w:id="1323465654">
                                  <w:marLeft w:val="0"/>
                                  <w:marRight w:val="30"/>
                                  <w:marTop w:val="0"/>
                                  <w:marBottom w:val="0"/>
                                  <w:divBdr>
                                    <w:top w:val="none" w:sz="0" w:space="0" w:color="auto"/>
                                    <w:left w:val="none" w:sz="0" w:space="0" w:color="auto"/>
                                    <w:bottom w:val="none" w:sz="0" w:space="0" w:color="auto"/>
                                    <w:right w:val="none" w:sz="0" w:space="0" w:color="auto"/>
                                  </w:divBdr>
                                  <w:divsChild>
                                    <w:div w:id="1375543997">
                                      <w:marLeft w:val="0"/>
                                      <w:marRight w:val="0"/>
                                      <w:marTop w:val="0"/>
                                      <w:marBottom w:val="0"/>
                                      <w:divBdr>
                                        <w:top w:val="none" w:sz="0" w:space="0" w:color="auto"/>
                                        <w:left w:val="none" w:sz="0" w:space="0" w:color="auto"/>
                                        <w:bottom w:val="none" w:sz="0" w:space="0" w:color="auto"/>
                                        <w:right w:val="none" w:sz="0" w:space="0" w:color="auto"/>
                                      </w:divBdr>
                                    </w:div>
                                  </w:divsChild>
                                </w:div>
                                <w:div w:id="1432967360">
                                  <w:marLeft w:val="0"/>
                                  <w:marRight w:val="30"/>
                                  <w:marTop w:val="0"/>
                                  <w:marBottom w:val="0"/>
                                  <w:divBdr>
                                    <w:top w:val="none" w:sz="0" w:space="0" w:color="auto"/>
                                    <w:left w:val="none" w:sz="0" w:space="0" w:color="auto"/>
                                    <w:bottom w:val="none" w:sz="0" w:space="0" w:color="auto"/>
                                    <w:right w:val="none" w:sz="0" w:space="0" w:color="auto"/>
                                  </w:divBdr>
                                  <w:divsChild>
                                    <w:div w:id="387537765">
                                      <w:marLeft w:val="0"/>
                                      <w:marRight w:val="0"/>
                                      <w:marTop w:val="0"/>
                                      <w:marBottom w:val="0"/>
                                      <w:divBdr>
                                        <w:top w:val="none" w:sz="0" w:space="0" w:color="auto"/>
                                        <w:left w:val="none" w:sz="0" w:space="0" w:color="auto"/>
                                        <w:bottom w:val="none" w:sz="0" w:space="0" w:color="auto"/>
                                        <w:right w:val="none" w:sz="0" w:space="0" w:color="auto"/>
                                      </w:divBdr>
                                    </w:div>
                                  </w:divsChild>
                                </w:div>
                                <w:div w:id="1414621791">
                                  <w:marLeft w:val="0"/>
                                  <w:marRight w:val="30"/>
                                  <w:marTop w:val="0"/>
                                  <w:marBottom w:val="0"/>
                                  <w:divBdr>
                                    <w:top w:val="none" w:sz="0" w:space="0" w:color="auto"/>
                                    <w:left w:val="none" w:sz="0" w:space="0" w:color="auto"/>
                                    <w:bottom w:val="none" w:sz="0" w:space="0" w:color="auto"/>
                                    <w:right w:val="none" w:sz="0" w:space="0" w:color="auto"/>
                                  </w:divBdr>
                                  <w:divsChild>
                                    <w:div w:id="1836996723">
                                      <w:marLeft w:val="0"/>
                                      <w:marRight w:val="0"/>
                                      <w:marTop w:val="0"/>
                                      <w:marBottom w:val="0"/>
                                      <w:divBdr>
                                        <w:top w:val="none" w:sz="0" w:space="0" w:color="auto"/>
                                        <w:left w:val="none" w:sz="0" w:space="0" w:color="auto"/>
                                        <w:bottom w:val="none" w:sz="0" w:space="0" w:color="auto"/>
                                        <w:right w:val="none" w:sz="0" w:space="0" w:color="auto"/>
                                      </w:divBdr>
                                    </w:div>
                                  </w:divsChild>
                                </w:div>
                                <w:div w:id="1947226884">
                                  <w:marLeft w:val="0"/>
                                  <w:marRight w:val="30"/>
                                  <w:marTop w:val="0"/>
                                  <w:marBottom w:val="0"/>
                                  <w:divBdr>
                                    <w:top w:val="none" w:sz="0" w:space="0" w:color="auto"/>
                                    <w:left w:val="none" w:sz="0" w:space="0" w:color="auto"/>
                                    <w:bottom w:val="none" w:sz="0" w:space="0" w:color="auto"/>
                                    <w:right w:val="none" w:sz="0" w:space="0" w:color="auto"/>
                                  </w:divBdr>
                                  <w:divsChild>
                                    <w:div w:id="1852989029">
                                      <w:marLeft w:val="0"/>
                                      <w:marRight w:val="0"/>
                                      <w:marTop w:val="0"/>
                                      <w:marBottom w:val="0"/>
                                      <w:divBdr>
                                        <w:top w:val="none" w:sz="0" w:space="0" w:color="auto"/>
                                        <w:left w:val="none" w:sz="0" w:space="0" w:color="auto"/>
                                        <w:bottom w:val="none" w:sz="0" w:space="0" w:color="auto"/>
                                        <w:right w:val="none" w:sz="0" w:space="0" w:color="auto"/>
                                      </w:divBdr>
                                    </w:div>
                                  </w:divsChild>
                                </w:div>
                                <w:div w:id="1579093705">
                                  <w:marLeft w:val="0"/>
                                  <w:marRight w:val="30"/>
                                  <w:marTop w:val="0"/>
                                  <w:marBottom w:val="0"/>
                                  <w:divBdr>
                                    <w:top w:val="none" w:sz="0" w:space="0" w:color="auto"/>
                                    <w:left w:val="none" w:sz="0" w:space="0" w:color="auto"/>
                                    <w:bottom w:val="none" w:sz="0" w:space="0" w:color="auto"/>
                                    <w:right w:val="none" w:sz="0" w:space="0" w:color="auto"/>
                                  </w:divBdr>
                                  <w:divsChild>
                                    <w:div w:id="1746219134">
                                      <w:marLeft w:val="0"/>
                                      <w:marRight w:val="0"/>
                                      <w:marTop w:val="0"/>
                                      <w:marBottom w:val="0"/>
                                      <w:divBdr>
                                        <w:top w:val="none" w:sz="0" w:space="0" w:color="auto"/>
                                        <w:left w:val="none" w:sz="0" w:space="0" w:color="auto"/>
                                        <w:bottom w:val="none" w:sz="0" w:space="0" w:color="auto"/>
                                        <w:right w:val="none" w:sz="0" w:space="0" w:color="auto"/>
                                      </w:divBdr>
                                    </w:div>
                                  </w:divsChild>
                                </w:div>
                                <w:div w:id="588008017">
                                  <w:marLeft w:val="0"/>
                                  <w:marRight w:val="30"/>
                                  <w:marTop w:val="0"/>
                                  <w:marBottom w:val="0"/>
                                  <w:divBdr>
                                    <w:top w:val="none" w:sz="0" w:space="0" w:color="auto"/>
                                    <w:left w:val="none" w:sz="0" w:space="0" w:color="auto"/>
                                    <w:bottom w:val="none" w:sz="0" w:space="0" w:color="auto"/>
                                    <w:right w:val="none" w:sz="0" w:space="0" w:color="auto"/>
                                  </w:divBdr>
                                  <w:divsChild>
                                    <w:div w:id="1142771071">
                                      <w:marLeft w:val="0"/>
                                      <w:marRight w:val="0"/>
                                      <w:marTop w:val="0"/>
                                      <w:marBottom w:val="0"/>
                                      <w:divBdr>
                                        <w:top w:val="none" w:sz="0" w:space="0" w:color="auto"/>
                                        <w:left w:val="none" w:sz="0" w:space="0" w:color="auto"/>
                                        <w:bottom w:val="none" w:sz="0" w:space="0" w:color="auto"/>
                                        <w:right w:val="none" w:sz="0" w:space="0" w:color="auto"/>
                                      </w:divBdr>
                                    </w:div>
                                  </w:divsChild>
                                </w:div>
                                <w:div w:id="1918128406">
                                  <w:marLeft w:val="0"/>
                                  <w:marRight w:val="30"/>
                                  <w:marTop w:val="0"/>
                                  <w:marBottom w:val="0"/>
                                  <w:divBdr>
                                    <w:top w:val="none" w:sz="0" w:space="0" w:color="auto"/>
                                    <w:left w:val="none" w:sz="0" w:space="0" w:color="auto"/>
                                    <w:bottom w:val="none" w:sz="0" w:space="0" w:color="auto"/>
                                    <w:right w:val="none" w:sz="0" w:space="0" w:color="auto"/>
                                  </w:divBdr>
                                  <w:divsChild>
                                    <w:div w:id="8921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2309">
                          <w:marLeft w:val="0"/>
                          <w:marRight w:val="0"/>
                          <w:marTop w:val="0"/>
                          <w:marBottom w:val="0"/>
                          <w:divBdr>
                            <w:top w:val="none" w:sz="0" w:space="0" w:color="auto"/>
                            <w:left w:val="none" w:sz="0" w:space="0" w:color="auto"/>
                            <w:bottom w:val="none" w:sz="0" w:space="0" w:color="auto"/>
                            <w:right w:val="none" w:sz="0" w:space="0" w:color="auto"/>
                          </w:divBdr>
                          <w:divsChild>
                            <w:div w:id="1013453847">
                              <w:marLeft w:val="0"/>
                              <w:marRight w:val="0"/>
                              <w:marTop w:val="0"/>
                              <w:marBottom w:val="0"/>
                              <w:divBdr>
                                <w:top w:val="none" w:sz="0" w:space="0" w:color="auto"/>
                                <w:left w:val="none" w:sz="0" w:space="0" w:color="auto"/>
                                <w:bottom w:val="none" w:sz="0" w:space="0" w:color="auto"/>
                                <w:right w:val="none" w:sz="0" w:space="0" w:color="auto"/>
                              </w:divBdr>
                              <w:divsChild>
                                <w:div w:id="1099180393">
                                  <w:marLeft w:val="0"/>
                                  <w:marRight w:val="0"/>
                                  <w:marTop w:val="0"/>
                                  <w:marBottom w:val="30"/>
                                  <w:divBdr>
                                    <w:top w:val="none" w:sz="0" w:space="0" w:color="auto"/>
                                    <w:left w:val="none" w:sz="0" w:space="0" w:color="auto"/>
                                    <w:bottom w:val="none" w:sz="0" w:space="0" w:color="auto"/>
                                    <w:right w:val="none" w:sz="0" w:space="0" w:color="auto"/>
                                  </w:divBdr>
                                  <w:divsChild>
                                    <w:div w:id="1421410316">
                                      <w:marLeft w:val="0"/>
                                      <w:marRight w:val="0"/>
                                      <w:marTop w:val="0"/>
                                      <w:marBottom w:val="0"/>
                                      <w:divBdr>
                                        <w:top w:val="none" w:sz="0" w:space="0" w:color="auto"/>
                                        <w:left w:val="none" w:sz="0" w:space="0" w:color="auto"/>
                                        <w:bottom w:val="none" w:sz="0" w:space="0" w:color="auto"/>
                                        <w:right w:val="none" w:sz="0" w:space="0" w:color="auto"/>
                                      </w:divBdr>
                                      <w:divsChild>
                                        <w:div w:id="313073316">
                                          <w:marLeft w:val="0"/>
                                          <w:marRight w:val="0"/>
                                          <w:marTop w:val="0"/>
                                          <w:marBottom w:val="0"/>
                                          <w:divBdr>
                                            <w:top w:val="none" w:sz="0" w:space="0" w:color="auto"/>
                                            <w:left w:val="none" w:sz="0" w:space="0" w:color="auto"/>
                                            <w:bottom w:val="none" w:sz="0" w:space="0" w:color="auto"/>
                                            <w:right w:val="none" w:sz="0" w:space="0" w:color="auto"/>
                                          </w:divBdr>
                                          <w:divsChild>
                                            <w:div w:id="628971433">
                                              <w:marLeft w:val="0"/>
                                              <w:marRight w:val="0"/>
                                              <w:marTop w:val="0"/>
                                              <w:marBottom w:val="0"/>
                                              <w:divBdr>
                                                <w:top w:val="none" w:sz="0" w:space="0" w:color="auto"/>
                                                <w:left w:val="none" w:sz="0" w:space="0" w:color="auto"/>
                                                <w:bottom w:val="none" w:sz="0" w:space="0" w:color="auto"/>
                                                <w:right w:val="none" w:sz="0" w:space="0" w:color="auto"/>
                                              </w:divBdr>
                                              <w:divsChild>
                                                <w:div w:id="310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6486">
                                          <w:marLeft w:val="0"/>
                                          <w:marRight w:val="0"/>
                                          <w:marTop w:val="0"/>
                                          <w:marBottom w:val="0"/>
                                          <w:divBdr>
                                            <w:top w:val="none" w:sz="0" w:space="0" w:color="auto"/>
                                            <w:left w:val="none" w:sz="0" w:space="0" w:color="auto"/>
                                            <w:bottom w:val="none" w:sz="0" w:space="0" w:color="auto"/>
                                            <w:right w:val="none" w:sz="0" w:space="0" w:color="auto"/>
                                          </w:divBdr>
                                          <w:divsChild>
                                            <w:div w:id="1930576918">
                                              <w:marLeft w:val="0"/>
                                              <w:marRight w:val="0"/>
                                              <w:marTop w:val="0"/>
                                              <w:marBottom w:val="0"/>
                                              <w:divBdr>
                                                <w:top w:val="none" w:sz="0" w:space="0" w:color="auto"/>
                                                <w:left w:val="none" w:sz="0" w:space="0" w:color="auto"/>
                                                <w:bottom w:val="none" w:sz="0" w:space="0" w:color="auto"/>
                                                <w:right w:val="none" w:sz="0" w:space="0" w:color="auto"/>
                                              </w:divBdr>
                                              <w:divsChild>
                                                <w:div w:id="21051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2296">
                                          <w:marLeft w:val="0"/>
                                          <w:marRight w:val="0"/>
                                          <w:marTop w:val="0"/>
                                          <w:marBottom w:val="0"/>
                                          <w:divBdr>
                                            <w:top w:val="none" w:sz="0" w:space="0" w:color="auto"/>
                                            <w:left w:val="none" w:sz="0" w:space="0" w:color="auto"/>
                                            <w:bottom w:val="none" w:sz="0" w:space="0" w:color="auto"/>
                                            <w:right w:val="none" w:sz="0" w:space="0" w:color="auto"/>
                                          </w:divBdr>
                                          <w:divsChild>
                                            <w:div w:id="1808744092">
                                              <w:marLeft w:val="0"/>
                                              <w:marRight w:val="0"/>
                                              <w:marTop w:val="0"/>
                                              <w:marBottom w:val="0"/>
                                              <w:divBdr>
                                                <w:top w:val="none" w:sz="0" w:space="0" w:color="auto"/>
                                                <w:left w:val="none" w:sz="0" w:space="0" w:color="auto"/>
                                                <w:bottom w:val="none" w:sz="0" w:space="0" w:color="auto"/>
                                                <w:right w:val="none" w:sz="0" w:space="0" w:color="auto"/>
                                              </w:divBdr>
                                              <w:divsChild>
                                                <w:div w:id="5353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426">
                                          <w:marLeft w:val="0"/>
                                          <w:marRight w:val="0"/>
                                          <w:marTop w:val="0"/>
                                          <w:marBottom w:val="0"/>
                                          <w:divBdr>
                                            <w:top w:val="none" w:sz="0" w:space="0" w:color="auto"/>
                                            <w:left w:val="none" w:sz="0" w:space="0" w:color="auto"/>
                                            <w:bottom w:val="none" w:sz="0" w:space="0" w:color="auto"/>
                                            <w:right w:val="none" w:sz="0" w:space="0" w:color="auto"/>
                                          </w:divBdr>
                                          <w:divsChild>
                                            <w:div w:id="960847482">
                                              <w:marLeft w:val="0"/>
                                              <w:marRight w:val="0"/>
                                              <w:marTop w:val="0"/>
                                              <w:marBottom w:val="0"/>
                                              <w:divBdr>
                                                <w:top w:val="none" w:sz="0" w:space="0" w:color="auto"/>
                                                <w:left w:val="none" w:sz="0" w:space="0" w:color="auto"/>
                                                <w:bottom w:val="none" w:sz="0" w:space="0" w:color="auto"/>
                                                <w:right w:val="none" w:sz="0" w:space="0" w:color="auto"/>
                                              </w:divBdr>
                                              <w:divsChild>
                                                <w:div w:id="1112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8981">
                                          <w:marLeft w:val="0"/>
                                          <w:marRight w:val="0"/>
                                          <w:marTop w:val="0"/>
                                          <w:marBottom w:val="0"/>
                                          <w:divBdr>
                                            <w:top w:val="none" w:sz="0" w:space="0" w:color="auto"/>
                                            <w:left w:val="none" w:sz="0" w:space="0" w:color="auto"/>
                                            <w:bottom w:val="none" w:sz="0" w:space="0" w:color="auto"/>
                                            <w:right w:val="none" w:sz="0" w:space="0" w:color="auto"/>
                                          </w:divBdr>
                                          <w:divsChild>
                                            <w:div w:id="853571547">
                                              <w:marLeft w:val="0"/>
                                              <w:marRight w:val="0"/>
                                              <w:marTop w:val="0"/>
                                              <w:marBottom w:val="0"/>
                                              <w:divBdr>
                                                <w:top w:val="none" w:sz="0" w:space="0" w:color="auto"/>
                                                <w:left w:val="none" w:sz="0" w:space="0" w:color="auto"/>
                                                <w:bottom w:val="none" w:sz="0" w:space="0" w:color="auto"/>
                                                <w:right w:val="none" w:sz="0" w:space="0" w:color="auto"/>
                                              </w:divBdr>
                                              <w:divsChild>
                                                <w:div w:id="9747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0525">
                                          <w:marLeft w:val="0"/>
                                          <w:marRight w:val="0"/>
                                          <w:marTop w:val="0"/>
                                          <w:marBottom w:val="0"/>
                                          <w:divBdr>
                                            <w:top w:val="none" w:sz="0" w:space="0" w:color="auto"/>
                                            <w:left w:val="none" w:sz="0" w:space="0" w:color="auto"/>
                                            <w:bottom w:val="none" w:sz="0" w:space="0" w:color="auto"/>
                                            <w:right w:val="none" w:sz="0" w:space="0" w:color="auto"/>
                                          </w:divBdr>
                                          <w:divsChild>
                                            <w:div w:id="444153545">
                                              <w:marLeft w:val="0"/>
                                              <w:marRight w:val="0"/>
                                              <w:marTop w:val="0"/>
                                              <w:marBottom w:val="0"/>
                                              <w:divBdr>
                                                <w:top w:val="none" w:sz="0" w:space="0" w:color="auto"/>
                                                <w:left w:val="none" w:sz="0" w:space="0" w:color="auto"/>
                                                <w:bottom w:val="none" w:sz="0" w:space="0" w:color="auto"/>
                                                <w:right w:val="none" w:sz="0" w:space="0" w:color="auto"/>
                                              </w:divBdr>
                                              <w:divsChild>
                                                <w:div w:id="14621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9216">
                                          <w:marLeft w:val="0"/>
                                          <w:marRight w:val="0"/>
                                          <w:marTop w:val="0"/>
                                          <w:marBottom w:val="0"/>
                                          <w:divBdr>
                                            <w:top w:val="none" w:sz="0" w:space="0" w:color="auto"/>
                                            <w:left w:val="none" w:sz="0" w:space="0" w:color="auto"/>
                                            <w:bottom w:val="none" w:sz="0" w:space="0" w:color="auto"/>
                                            <w:right w:val="none" w:sz="0" w:space="0" w:color="auto"/>
                                          </w:divBdr>
                                          <w:divsChild>
                                            <w:div w:id="1699550790">
                                              <w:marLeft w:val="0"/>
                                              <w:marRight w:val="0"/>
                                              <w:marTop w:val="0"/>
                                              <w:marBottom w:val="0"/>
                                              <w:divBdr>
                                                <w:top w:val="none" w:sz="0" w:space="0" w:color="auto"/>
                                                <w:left w:val="none" w:sz="0" w:space="0" w:color="auto"/>
                                                <w:bottom w:val="none" w:sz="0" w:space="0" w:color="auto"/>
                                                <w:right w:val="none" w:sz="0" w:space="0" w:color="auto"/>
                                              </w:divBdr>
                                              <w:divsChild>
                                                <w:div w:id="12343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449">
                                          <w:marLeft w:val="0"/>
                                          <w:marRight w:val="0"/>
                                          <w:marTop w:val="0"/>
                                          <w:marBottom w:val="0"/>
                                          <w:divBdr>
                                            <w:top w:val="none" w:sz="0" w:space="0" w:color="auto"/>
                                            <w:left w:val="none" w:sz="0" w:space="0" w:color="auto"/>
                                            <w:bottom w:val="none" w:sz="0" w:space="0" w:color="auto"/>
                                            <w:right w:val="none" w:sz="0" w:space="0" w:color="auto"/>
                                          </w:divBdr>
                                          <w:divsChild>
                                            <w:div w:id="298610272">
                                              <w:marLeft w:val="0"/>
                                              <w:marRight w:val="0"/>
                                              <w:marTop w:val="0"/>
                                              <w:marBottom w:val="0"/>
                                              <w:divBdr>
                                                <w:top w:val="none" w:sz="0" w:space="0" w:color="auto"/>
                                                <w:left w:val="none" w:sz="0" w:space="0" w:color="auto"/>
                                                <w:bottom w:val="none" w:sz="0" w:space="0" w:color="auto"/>
                                                <w:right w:val="none" w:sz="0" w:space="0" w:color="auto"/>
                                              </w:divBdr>
                                              <w:divsChild>
                                                <w:div w:id="16424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5160">
                                          <w:marLeft w:val="0"/>
                                          <w:marRight w:val="0"/>
                                          <w:marTop w:val="0"/>
                                          <w:marBottom w:val="0"/>
                                          <w:divBdr>
                                            <w:top w:val="none" w:sz="0" w:space="0" w:color="auto"/>
                                            <w:left w:val="none" w:sz="0" w:space="0" w:color="auto"/>
                                            <w:bottom w:val="none" w:sz="0" w:space="0" w:color="auto"/>
                                            <w:right w:val="none" w:sz="0" w:space="0" w:color="auto"/>
                                          </w:divBdr>
                                          <w:divsChild>
                                            <w:div w:id="1811745961">
                                              <w:marLeft w:val="0"/>
                                              <w:marRight w:val="0"/>
                                              <w:marTop w:val="0"/>
                                              <w:marBottom w:val="0"/>
                                              <w:divBdr>
                                                <w:top w:val="none" w:sz="0" w:space="0" w:color="auto"/>
                                                <w:left w:val="none" w:sz="0" w:space="0" w:color="auto"/>
                                                <w:bottom w:val="none" w:sz="0" w:space="0" w:color="auto"/>
                                                <w:right w:val="none" w:sz="0" w:space="0" w:color="auto"/>
                                              </w:divBdr>
                                              <w:divsChild>
                                                <w:div w:id="2656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1128">
                                          <w:marLeft w:val="0"/>
                                          <w:marRight w:val="0"/>
                                          <w:marTop w:val="0"/>
                                          <w:marBottom w:val="0"/>
                                          <w:divBdr>
                                            <w:top w:val="none" w:sz="0" w:space="0" w:color="auto"/>
                                            <w:left w:val="none" w:sz="0" w:space="0" w:color="auto"/>
                                            <w:bottom w:val="none" w:sz="0" w:space="0" w:color="auto"/>
                                            <w:right w:val="none" w:sz="0" w:space="0" w:color="auto"/>
                                          </w:divBdr>
                                          <w:divsChild>
                                            <w:div w:id="936256469">
                                              <w:marLeft w:val="0"/>
                                              <w:marRight w:val="0"/>
                                              <w:marTop w:val="0"/>
                                              <w:marBottom w:val="0"/>
                                              <w:divBdr>
                                                <w:top w:val="none" w:sz="0" w:space="0" w:color="auto"/>
                                                <w:left w:val="none" w:sz="0" w:space="0" w:color="auto"/>
                                                <w:bottom w:val="none" w:sz="0" w:space="0" w:color="auto"/>
                                                <w:right w:val="none" w:sz="0" w:space="0" w:color="auto"/>
                                              </w:divBdr>
                                              <w:divsChild>
                                                <w:div w:id="19917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3316">
                                          <w:marLeft w:val="0"/>
                                          <w:marRight w:val="0"/>
                                          <w:marTop w:val="0"/>
                                          <w:marBottom w:val="0"/>
                                          <w:divBdr>
                                            <w:top w:val="none" w:sz="0" w:space="0" w:color="auto"/>
                                            <w:left w:val="none" w:sz="0" w:space="0" w:color="auto"/>
                                            <w:bottom w:val="none" w:sz="0" w:space="0" w:color="auto"/>
                                            <w:right w:val="none" w:sz="0" w:space="0" w:color="auto"/>
                                          </w:divBdr>
                                          <w:divsChild>
                                            <w:div w:id="1795638520">
                                              <w:marLeft w:val="0"/>
                                              <w:marRight w:val="0"/>
                                              <w:marTop w:val="0"/>
                                              <w:marBottom w:val="0"/>
                                              <w:divBdr>
                                                <w:top w:val="none" w:sz="0" w:space="0" w:color="auto"/>
                                                <w:left w:val="none" w:sz="0" w:space="0" w:color="auto"/>
                                                <w:bottom w:val="none" w:sz="0" w:space="0" w:color="auto"/>
                                                <w:right w:val="none" w:sz="0" w:space="0" w:color="auto"/>
                                              </w:divBdr>
                                              <w:divsChild>
                                                <w:div w:id="25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402">
                                          <w:marLeft w:val="0"/>
                                          <w:marRight w:val="0"/>
                                          <w:marTop w:val="0"/>
                                          <w:marBottom w:val="0"/>
                                          <w:divBdr>
                                            <w:top w:val="none" w:sz="0" w:space="0" w:color="auto"/>
                                            <w:left w:val="none" w:sz="0" w:space="0" w:color="auto"/>
                                            <w:bottom w:val="none" w:sz="0" w:space="0" w:color="auto"/>
                                            <w:right w:val="none" w:sz="0" w:space="0" w:color="auto"/>
                                          </w:divBdr>
                                          <w:divsChild>
                                            <w:div w:id="2133472604">
                                              <w:marLeft w:val="0"/>
                                              <w:marRight w:val="0"/>
                                              <w:marTop w:val="0"/>
                                              <w:marBottom w:val="0"/>
                                              <w:divBdr>
                                                <w:top w:val="none" w:sz="0" w:space="0" w:color="auto"/>
                                                <w:left w:val="none" w:sz="0" w:space="0" w:color="auto"/>
                                                <w:bottom w:val="none" w:sz="0" w:space="0" w:color="auto"/>
                                                <w:right w:val="none" w:sz="0" w:space="0" w:color="auto"/>
                                              </w:divBdr>
                                              <w:divsChild>
                                                <w:div w:id="10599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9128">
                                          <w:marLeft w:val="0"/>
                                          <w:marRight w:val="0"/>
                                          <w:marTop w:val="0"/>
                                          <w:marBottom w:val="0"/>
                                          <w:divBdr>
                                            <w:top w:val="none" w:sz="0" w:space="0" w:color="auto"/>
                                            <w:left w:val="none" w:sz="0" w:space="0" w:color="auto"/>
                                            <w:bottom w:val="none" w:sz="0" w:space="0" w:color="auto"/>
                                            <w:right w:val="none" w:sz="0" w:space="0" w:color="auto"/>
                                          </w:divBdr>
                                          <w:divsChild>
                                            <w:div w:id="1197430777">
                                              <w:marLeft w:val="0"/>
                                              <w:marRight w:val="0"/>
                                              <w:marTop w:val="0"/>
                                              <w:marBottom w:val="0"/>
                                              <w:divBdr>
                                                <w:top w:val="none" w:sz="0" w:space="0" w:color="auto"/>
                                                <w:left w:val="none" w:sz="0" w:space="0" w:color="auto"/>
                                                <w:bottom w:val="none" w:sz="0" w:space="0" w:color="auto"/>
                                                <w:right w:val="none" w:sz="0" w:space="0" w:color="auto"/>
                                              </w:divBdr>
                                              <w:divsChild>
                                                <w:div w:id="16835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7758">
                                          <w:marLeft w:val="0"/>
                                          <w:marRight w:val="0"/>
                                          <w:marTop w:val="0"/>
                                          <w:marBottom w:val="0"/>
                                          <w:divBdr>
                                            <w:top w:val="none" w:sz="0" w:space="0" w:color="auto"/>
                                            <w:left w:val="none" w:sz="0" w:space="0" w:color="auto"/>
                                            <w:bottom w:val="none" w:sz="0" w:space="0" w:color="auto"/>
                                            <w:right w:val="none" w:sz="0" w:space="0" w:color="auto"/>
                                          </w:divBdr>
                                          <w:divsChild>
                                            <w:div w:id="1799949170">
                                              <w:marLeft w:val="0"/>
                                              <w:marRight w:val="0"/>
                                              <w:marTop w:val="0"/>
                                              <w:marBottom w:val="0"/>
                                              <w:divBdr>
                                                <w:top w:val="none" w:sz="0" w:space="0" w:color="auto"/>
                                                <w:left w:val="none" w:sz="0" w:space="0" w:color="auto"/>
                                                <w:bottom w:val="none" w:sz="0" w:space="0" w:color="auto"/>
                                                <w:right w:val="none" w:sz="0" w:space="0" w:color="auto"/>
                                              </w:divBdr>
                                              <w:divsChild>
                                                <w:div w:id="205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4143">
                                          <w:marLeft w:val="0"/>
                                          <w:marRight w:val="0"/>
                                          <w:marTop w:val="0"/>
                                          <w:marBottom w:val="0"/>
                                          <w:divBdr>
                                            <w:top w:val="none" w:sz="0" w:space="0" w:color="auto"/>
                                            <w:left w:val="none" w:sz="0" w:space="0" w:color="auto"/>
                                            <w:bottom w:val="none" w:sz="0" w:space="0" w:color="auto"/>
                                            <w:right w:val="none" w:sz="0" w:space="0" w:color="auto"/>
                                          </w:divBdr>
                                          <w:divsChild>
                                            <w:div w:id="35274494">
                                              <w:marLeft w:val="0"/>
                                              <w:marRight w:val="0"/>
                                              <w:marTop w:val="0"/>
                                              <w:marBottom w:val="0"/>
                                              <w:divBdr>
                                                <w:top w:val="none" w:sz="0" w:space="0" w:color="auto"/>
                                                <w:left w:val="none" w:sz="0" w:space="0" w:color="auto"/>
                                                <w:bottom w:val="none" w:sz="0" w:space="0" w:color="auto"/>
                                                <w:right w:val="none" w:sz="0" w:space="0" w:color="auto"/>
                                              </w:divBdr>
                                              <w:divsChild>
                                                <w:div w:id="1720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695">
                                          <w:marLeft w:val="0"/>
                                          <w:marRight w:val="0"/>
                                          <w:marTop w:val="0"/>
                                          <w:marBottom w:val="0"/>
                                          <w:divBdr>
                                            <w:top w:val="none" w:sz="0" w:space="0" w:color="auto"/>
                                            <w:left w:val="none" w:sz="0" w:space="0" w:color="auto"/>
                                            <w:bottom w:val="none" w:sz="0" w:space="0" w:color="auto"/>
                                            <w:right w:val="none" w:sz="0" w:space="0" w:color="auto"/>
                                          </w:divBdr>
                                          <w:divsChild>
                                            <w:div w:id="1621111143">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208">
                                          <w:marLeft w:val="0"/>
                                          <w:marRight w:val="0"/>
                                          <w:marTop w:val="0"/>
                                          <w:marBottom w:val="0"/>
                                          <w:divBdr>
                                            <w:top w:val="none" w:sz="0" w:space="0" w:color="auto"/>
                                            <w:left w:val="none" w:sz="0" w:space="0" w:color="auto"/>
                                            <w:bottom w:val="none" w:sz="0" w:space="0" w:color="auto"/>
                                            <w:right w:val="none" w:sz="0" w:space="0" w:color="auto"/>
                                          </w:divBdr>
                                          <w:divsChild>
                                            <w:div w:id="113526195">
                                              <w:marLeft w:val="0"/>
                                              <w:marRight w:val="0"/>
                                              <w:marTop w:val="0"/>
                                              <w:marBottom w:val="0"/>
                                              <w:divBdr>
                                                <w:top w:val="none" w:sz="0" w:space="0" w:color="auto"/>
                                                <w:left w:val="none" w:sz="0" w:space="0" w:color="auto"/>
                                                <w:bottom w:val="none" w:sz="0" w:space="0" w:color="auto"/>
                                                <w:right w:val="none" w:sz="0" w:space="0" w:color="auto"/>
                                              </w:divBdr>
                                              <w:divsChild>
                                                <w:div w:id="5746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091">
                                          <w:marLeft w:val="0"/>
                                          <w:marRight w:val="0"/>
                                          <w:marTop w:val="0"/>
                                          <w:marBottom w:val="0"/>
                                          <w:divBdr>
                                            <w:top w:val="none" w:sz="0" w:space="0" w:color="auto"/>
                                            <w:left w:val="none" w:sz="0" w:space="0" w:color="auto"/>
                                            <w:bottom w:val="none" w:sz="0" w:space="0" w:color="auto"/>
                                            <w:right w:val="none" w:sz="0" w:space="0" w:color="auto"/>
                                          </w:divBdr>
                                          <w:divsChild>
                                            <w:div w:id="2138255802">
                                              <w:marLeft w:val="0"/>
                                              <w:marRight w:val="0"/>
                                              <w:marTop w:val="0"/>
                                              <w:marBottom w:val="0"/>
                                              <w:divBdr>
                                                <w:top w:val="none" w:sz="0" w:space="0" w:color="auto"/>
                                                <w:left w:val="none" w:sz="0" w:space="0" w:color="auto"/>
                                                <w:bottom w:val="none" w:sz="0" w:space="0" w:color="auto"/>
                                                <w:right w:val="none" w:sz="0" w:space="0" w:color="auto"/>
                                              </w:divBdr>
                                              <w:divsChild>
                                                <w:div w:id="210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164">
                                          <w:marLeft w:val="0"/>
                                          <w:marRight w:val="0"/>
                                          <w:marTop w:val="0"/>
                                          <w:marBottom w:val="0"/>
                                          <w:divBdr>
                                            <w:top w:val="none" w:sz="0" w:space="0" w:color="auto"/>
                                            <w:left w:val="none" w:sz="0" w:space="0" w:color="auto"/>
                                            <w:bottom w:val="none" w:sz="0" w:space="0" w:color="auto"/>
                                            <w:right w:val="none" w:sz="0" w:space="0" w:color="auto"/>
                                          </w:divBdr>
                                          <w:divsChild>
                                            <w:div w:id="2105228092">
                                              <w:marLeft w:val="0"/>
                                              <w:marRight w:val="0"/>
                                              <w:marTop w:val="0"/>
                                              <w:marBottom w:val="0"/>
                                              <w:divBdr>
                                                <w:top w:val="none" w:sz="0" w:space="0" w:color="auto"/>
                                                <w:left w:val="none" w:sz="0" w:space="0" w:color="auto"/>
                                                <w:bottom w:val="none" w:sz="0" w:space="0" w:color="auto"/>
                                                <w:right w:val="none" w:sz="0" w:space="0" w:color="auto"/>
                                              </w:divBdr>
                                              <w:divsChild>
                                                <w:div w:id="10420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17">
                                          <w:marLeft w:val="0"/>
                                          <w:marRight w:val="0"/>
                                          <w:marTop w:val="0"/>
                                          <w:marBottom w:val="0"/>
                                          <w:divBdr>
                                            <w:top w:val="none" w:sz="0" w:space="0" w:color="auto"/>
                                            <w:left w:val="none" w:sz="0" w:space="0" w:color="auto"/>
                                            <w:bottom w:val="none" w:sz="0" w:space="0" w:color="auto"/>
                                            <w:right w:val="none" w:sz="0" w:space="0" w:color="auto"/>
                                          </w:divBdr>
                                          <w:divsChild>
                                            <w:div w:id="396703917">
                                              <w:marLeft w:val="0"/>
                                              <w:marRight w:val="0"/>
                                              <w:marTop w:val="0"/>
                                              <w:marBottom w:val="0"/>
                                              <w:divBdr>
                                                <w:top w:val="none" w:sz="0" w:space="0" w:color="auto"/>
                                                <w:left w:val="none" w:sz="0" w:space="0" w:color="auto"/>
                                                <w:bottom w:val="none" w:sz="0" w:space="0" w:color="auto"/>
                                                <w:right w:val="none" w:sz="0" w:space="0" w:color="auto"/>
                                              </w:divBdr>
                                              <w:divsChild>
                                                <w:div w:id="16611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874">
                                          <w:marLeft w:val="0"/>
                                          <w:marRight w:val="0"/>
                                          <w:marTop w:val="0"/>
                                          <w:marBottom w:val="0"/>
                                          <w:divBdr>
                                            <w:top w:val="none" w:sz="0" w:space="0" w:color="auto"/>
                                            <w:left w:val="none" w:sz="0" w:space="0" w:color="auto"/>
                                            <w:bottom w:val="none" w:sz="0" w:space="0" w:color="auto"/>
                                            <w:right w:val="none" w:sz="0" w:space="0" w:color="auto"/>
                                          </w:divBdr>
                                          <w:divsChild>
                                            <w:div w:id="958990644">
                                              <w:marLeft w:val="0"/>
                                              <w:marRight w:val="0"/>
                                              <w:marTop w:val="0"/>
                                              <w:marBottom w:val="0"/>
                                              <w:divBdr>
                                                <w:top w:val="none" w:sz="0" w:space="0" w:color="auto"/>
                                                <w:left w:val="none" w:sz="0" w:space="0" w:color="auto"/>
                                                <w:bottom w:val="none" w:sz="0" w:space="0" w:color="auto"/>
                                                <w:right w:val="none" w:sz="0" w:space="0" w:color="auto"/>
                                              </w:divBdr>
                                              <w:divsChild>
                                                <w:div w:id="1747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3692">
                                          <w:marLeft w:val="0"/>
                                          <w:marRight w:val="0"/>
                                          <w:marTop w:val="0"/>
                                          <w:marBottom w:val="0"/>
                                          <w:divBdr>
                                            <w:top w:val="none" w:sz="0" w:space="0" w:color="auto"/>
                                            <w:left w:val="none" w:sz="0" w:space="0" w:color="auto"/>
                                            <w:bottom w:val="none" w:sz="0" w:space="0" w:color="auto"/>
                                            <w:right w:val="none" w:sz="0" w:space="0" w:color="auto"/>
                                          </w:divBdr>
                                          <w:divsChild>
                                            <w:div w:id="1291283556">
                                              <w:marLeft w:val="0"/>
                                              <w:marRight w:val="0"/>
                                              <w:marTop w:val="0"/>
                                              <w:marBottom w:val="0"/>
                                              <w:divBdr>
                                                <w:top w:val="none" w:sz="0" w:space="0" w:color="auto"/>
                                                <w:left w:val="none" w:sz="0" w:space="0" w:color="auto"/>
                                                <w:bottom w:val="none" w:sz="0" w:space="0" w:color="auto"/>
                                                <w:right w:val="none" w:sz="0" w:space="0" w:color="auto"/>
                                              </w:divBdr>
                                              <w:divsChild>
                                                <w:div w:id="1732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030">
                                          <w:marLeft w:val="0"/>
                                          <w:marRight w:val="0"/>
                                          <w:marTop w:val="0"/>
                                          <w:marBottom w:val="0"/>
                                          <w:divBdr>
                                            <w:top w:val="none" w:sz="0" w:space="0" w:color="auto"/>
                                            <w:left w:val="none" w:sz="0" w:space="0" w:color="auto"/>
                                            <w:bottom w:val="none" w:sz="0" w:space="0" w:color="auto"/>
                                            <w:right w:val="none" w:sz="0" w:space="0" w:color="auto"/>
                                          </w:divBdr>
                                          <w:divsChild>
                                            <w:div w:id="1301810430">
                                              <w:marLeft w:val="0"/>
                                              <w:marRight w:val="0"/>
                                              <w:marTop w:val="0"/>
                                              <w:marBottom w:val="0"/>
                                              <w:divBdr>
                                                <w:top w:val="none" w:sz="0" w:space="0" w:color="auto"/>
                                                <w:left w:val="none" w:sz="0" w:space="0" w:color="auto"/>
                                                <w:bottom w:val="none" w:sz="0" w:space="0" w:color="auto"/>
                                                <w:right w:val="none" w:sz="0" w:space="0" w:color="auto"/>
                                              </w:divBdr>
                                              <w:divsChild>
                                                <w:div w:id="20233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895">
                                          <w:marLeft w:val="0"/>
                                          <w:marRight w:val="0"/>
                                          <w:marTop w:val="0"/>
                                          <w:marBottom w:val="0"/>
                                          <w:divBdr>
                                            <w:top w:val="none" w:sz="0" w:space="0" w:color="auto"/>
                                            <w:left w:val="none" w:sz="0" w:space="0" w:color="auto"/>
                                            <w:bottom w:val="none" w:sz="0" w:space="0" w:color="auto"/>
                                            <w:right w:val="none" w:sz="0" w:space="0" w:color="auto"/>
                                          </w:divBdr>
                                          <w:divsChild>
                                            <w:div w:id="834030523">
                                              <w:marLeft w:val="0"/>
                                              <w:marRight w:val="0"/>
                                              <w:marTop w:val="0"/>
                                              <w:marBottom w:val="0"/>
                                              <w:divBdr>
                                                <w:top w:val="none" w:sz="0" w:space="0" w:color="auto"/>
                                                <w:left w:val="none" w:sz="0" w:space="0" w:color="auto"/>
                                                <w:bottom w:val="none" w:sz="0" w:space="0" w:color="auto"/>
                                                <w:right w:val="none" w:sz="0" w:space="0" w:color="auto"/>
                                              </w:divBdr>
                                              <w:divsChild>
                                                <w:div w:id="2451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2218">
                                          <w:marLeft w:val="0"/>
                                          <w:marRight w:val="0"/>
                                          <w:marTop w:val="0"/>
                                          <w:marBottom w:val="0"/>
                                          <w:divBdr>
                                            <w:top w:val="none" w:sz="0" w:space="0" w:color="auto"/>
                                            <w:left w:val="none" w:sz="0" w:space="0" w:color="auto"/>
                                            <w:bottom w:val="none" w:sz="0" w:space="0" w:color="auto"/>
                                            <w:right w:val="none" w:sz="0" w:space="0" w:color="auto"/>
                                          </w:divBdr>
                                          <w:divsChild>
                                            <w:div w:id="934169124">
                                              <w:marLeft w:val="0"/>
                                              <w:marRight w:val="0"/>
                                              <w:marTop w:val="0"/>
                                              <w:marBottom w:val="0"/>
                                              <w:divBdr>
                                                <w:top w:val="none" w:sz="0" w:space="0" w:color="auto"/>
                                                <w:left w:val="none" w:sz="0" w:space="0" w:color="auto"/>
                                                <w:bottom w:val="none" w:sz="0" w:space="0" w:color="auto"/>
                                                <w:right w:val="none" w:sz="0" w:space="0" w:color="auto"/>
                                              </w:divBdr>
                                              <w:divsChild>
                                                <w:div w:id="14867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6758">
                                          <w:marLeft w:val="0"/>
                                          <w:marRight w:val="0"/>
                                          <w:marTop w:val="0"/>
                                          <w:marBottom w:val="0"/>
                                          <w:divBdr>
                                            <w:top w:val="none" w:sz="0" w:space="0" w:color="auto"/>
                                            <w:left w:val="none" w:sz="0" w:space="0" w:color="auto"/>
                                            <w:bottom w:val="none" w:sz="0" w:space="0" w:color="auto"/>
                                            <w:right w:val="none" w:sz="0" w:space="0" w:color="auto"/>
                                          </w:divBdr>
                                          <w:divsChild>
                                            <w:div w:id="689988062">
                                              <w:marLeft w:val="0"/>
                                              <w:marRight w:val="0"/>
                                              <w:marTop w:val="0"/>
                                              <w:marBottom w:val="0"/>
                                              <w:divBdr>
                                                <w:top w:val="none" w:sz="0" w:space="0" w:color="auto"/>
                                                <w:left w:val="none" w:sz="0" w:space="0" w:color="auto"/>
                                                <w:bottom w:val="none" w:sz="0" w:space="0" w:color="auto"/>
                                                <w:right w:val="none" w:sz="0" w:space="0" w:color="auto"/>
                                              </w:divBdr>
                                              <w:divsChild>
                                                <w:div w:id="454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441">
                                          <w:marLeft w:val="0"/>
                                          <w:marRight w:val="0"/>
                                          <w:marTop w:val="0"/>
                                          <w:marBottom w:val="0"/>
                                          <w:divBdr>
                                            <w:top w:val="none" w:sz="0" w:space="0" w:color="auto"/>
                                            <w:left w:val="none" w:sz="0" w:space="0" w:color="auto"/>
                                            <w:bottom w:val="none" w:sz="0" w:space="0" w:color="auto"/>
                                            <w:right w:val="none" w:sz="0" w:space="0" w:color="auto"/>
                                          </w:divBdr>
                                          <w:divsChild>
                                            <w:div w:id="2063870669">
                                              <w:marLeft w:val="0"/>
                                              <w:marRight w:val="0"/>
                                              <w:marTop w:val="0"/>
                                              <w:marBottom w:val="0"/>
                                              <w:divBdr>
                                                <w:top w:val="none" w:sz="0" w:space="0" w:color="auto"/>
                                                <w:left w:val="none" w:sz="0" w:space="0" w:color="auto"/>
                                                <w:bottom w:val="none" w:sz="0" w:space="0" w:color="auto"/>
                                                <w:right w:val="none" w:sz="0" w:space="0" w:color="auto"/>
                                              </w:divBdr>
                                              <w:divsChild>
                                                <w:div w:id="15699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3140">
                                          <w:marLeft w:val="0"/>
                                          <w:marRight w:val="0"/>
                                          <w:marTop w:val="0"/>
                                          <w:marBottom w:val="0"/>
                                          <w:divBdr>
                                            <w:top w:val="none" w:sz="0" w:space="0" w:color="auto"/>
                                            <w:left w:val="none" w:sz="0" w:space="0" w:color="auto"/>
                                            <w:bottom w:val="none" w:sz="0" w:space="0" w:color="auto"/>
                                            <w:right w:val="none" w:sz="0" w:space="0" w:color="auto"/>
                                          </w:divBdr>
                                          <w:divsChild>
                                            <w:div w:id="879975840">
                                              <w:marLeft w:val="0"/>
                                              <w:marRight w:val="0"/>
                                              <w:marTop w:val="0"/>
                                              <w:marBottom w:val="0"/>
                                              <w:divBdr>
                                                <w:top w:val="none" w:sz="0" w:space="0" w:color="auto"/>
                                                <w:left w:val="none" w:sz="0" w:space="0" w:color="auto"/>
                                                <w:bottom w:val="none" w:sz="0" w:space="0" w:color="auto"/>
                                                <w:right w:val="none" w:sz="0" w:space="0" w:color="auto"/>
                                              </w:divBdr>
                                              <w:divsChild>
                                                <w:div w:id="5572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670">
                                          <w:marLeft w:val="0"/>
                                          <w:marRight w:val="0"/>
                                          <w:marTop w:val="0"/>
                                          <w:marBottom w:val="0"/>
                                          <w:divBdr>
                                            <w:top w:val="none" w:sz="0" w:space="0" w:color="auto"/>
                                            <w:left w:val="none" w:sz="0" w:space="0" w:color="auto"/>
                                            <w:bottom w:val="none" w:sz="0" w:space="0" w:color="auto"/>
                                            <w:right w:val="none" w:sz="0" w:space="0" w:color="auto"/>
                                          </w:divBdr>
                                          <w:divsChild>
                                            <w:div w:id="81924040">
                                              <w:marLeft w:val="0"/>
                                              <w:marRight w:val="0"/>
                                              <w:marTop w:val="0"/>
                                              <w:marBottom w:val="0"/>
                                              <w:divBdr>
                                                <w:top w:val="none" w:sz="0" w:space="0" w:color="auto"/>
                                                <w:left w:val="none" w:sz="0" w:space="0" w:color="auto"/>
                                                <w:bottom w:val="none" w:sz="0" w:space="0" w:color="auto"/>
                                                <w:right w:val="none" w:sz="0" w:space="0" w:color="auto"/>
                                              </w:divBdr>
                                              <w:divsChild>
                                                <w:div w:id="4462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7050">
                              <w:marLeft w:val="0"/>
                              <w:marRight w:val="0"/>
                              <w:marTop w:val="0"/>
                              <w:marBottom w:val="0"/>
                              <w:divBdr>
                                <w:top w:val="none" w:sz="0" w:space="0" w:color="auto"/>
                                <w:left w:val="none" w:sz="0" w:space="0" w:color="auto"/>
                                <w:bottom w:val="none" w:sz="0" w:space="0" w:color="auto"/>
                                <w:right w:val="none" w:sz="0" w:space="0" w:color="auto"/>
                              </w:divBdr>
                              <w:divsChild>
                                <w:div w:id="1196964857">
                                  <w:marLeft w:val="0"/>
                                  <w:marRight w:val="0"/>
                                  <w:marTop w:val="0"/>
                                  <w:marBottom w:val="0"/>
                                  <w:divBdr>
                                    <w:top w:val="none" w:sz="0" w:space="0" w:color="auto"/>
                                    <w:left w:val="none" w:sz="0" w:space="0" w:color="auto"/>
                                    <w:bottom w:val="none" w:sz="0" w:space="0" w:color="auto"/>
                                    <w:right w:val="none" w:sz="0" w:space="0" w:color="auto"/>
                                  </w:divBdr>
                                </w:div>
                                <w:div w:id="16433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0407">
                          <w:marLeft w:val="540"/>
                          <w:marRight w:val="0"/>
                          <w:marTop w:val="0"/>
                          <w:marBottom w:val="300"/>
                          <w:divBdr>
                            <w:top w:val="none" w:sz="0" w:space="0" w:color="auto"/>
                            <w:left w:val="none" w:sz="0" w:space="0" w:color="auto"/>
                            <w:bottom w:val="none" w:sz="0" w:space="0" w:color="auto"/>
                            <w:right w:val="none" w:sz="0" w:space="0" w:color="auto"/>
                          </w:divBdr>
                          <w:divsChild>
                            <w:div w:id="248078455">
                              <w:marLeft w:val="0"/>
                              <w:marRight w:val="0"/>
                              <w:marTop w:val="0"/>
                              <w:marBottom w:val="0"/>
                              <w:divBdr>
                                <w:top w:val="none" w:sz="0" w:space="0" w:color="auto"/>
                                <w:left w:val="none" w:sz="0" w:space="0" w:color="auto"/>
                                <w:bottom w:val="none" w:sz="0" w:space="0" w:color="auto"/>
                                <w:right w:val="none" w:sz="0" w:space="0" w:color="auto"/>
                              </w:divBdr>
                              <w:divsChild>
                                <w:div w:id="1866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601">
      <w:bodyDiv w:val="1"/>
      <w:marLeft w:val="0"/>
      <w:marRight w:val="0"/>
      <w:marTop w:val="0"/>
      <w:marBottom w:val="0"/>
      <w:divBdr>
        <w:top w:val="none" w:sz="0" w:space="0" w:color="auto"/>
        <w:left w:val="none" w:sz="0" w:space="0" w:color="auto"/>
        <w:bottom w:val="none" w:sz="0" w:space="0" w:color="auto"/>
        <w:right w:val="none" w:sz="0" w:space="0" w:color="auto"/>
      </w:divBdr>
    </w:div>
    <w:div w:id="1214468873">
      <w:bodyDiv w:val="1"/>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sChild>
            <w:div w:id="1012414754">
              <w:marLeft w:val="0"/>
              <w:marRight w:val="0"/>
              <w:marTop w:val="0"/>
              <w:marBottom w:val="0"/>
              <w:divBdr>
                <w:top w:val="none" w:sz="0" w:space="0" w:color="auto"/>
                <w:left w:val="none" w:sz="0" w:space="0" w:color="auto"/>
                <w:bottom w:val="none" w:sz="0" w:space="0" w:color="auto"/>
                <w:right w:val="none" w:sz="0" w:space="0" w:color="auto"/>
              </w:divBdr>
              <w:divsChild>
                <w:div w:id="1778136383">
                  <w:marLeft w:val="0"/>
                  <w:marRight w:val="0"/>
                  <w:marTop w:val="0"/>
                  <w:marBottom w:val="0"/>
                  <w:divBdr>
                    <w:top w:val="none" w:sz="0" w:space="0" w:color="auto"/>
                    <w:left w:val="none" w:sz="0" w:space="0" w:color="auto"/>
                    <w:bottom w:val="none" w:sz="0" w:space="0" w:color="auto"/>
                    <w:right w:val="none" w:sz="0" w:space="0" w:color="auto"/>
                  </w:divBdr>
                  <w:divsChild>
                    <w:div w:id="339821816">
                      <w:marLeft w:val="0"/>
                      <w:marRight w:val="0"/>
                      <w:marTop w:val="0"/>
                      <w:marBottom w:val="0"/>
                      <w:divBdr>
                        <w:top w:val="none" w:sz="0" w:space="0" w:color="auto"/>
                        <w:left w:val="none" w:sz="0" w:space="0" w:color="auto"/>
                        <w:bottom w:val="none" w:sz="0" w:space="0" w:color="auto"/>
                        <w:right w:val="none" w:sz="0" w:space="0" w:color="auto"/>
                      </w:divBdr>
                    </w:div>
                    <w:div w:id="1745881488">
                      <w:marLeft w:val="0"/>
                      <w:marRight w:val="0"/>
                      <w:marTop w:val="0"/>
                      <w:marBottom w:val="0"/>
                      <w:divBdr>
                        <w:top w:val="none" w:sz="0" w:space="0" w:color="auto"/>
                        <w:left w:val="none" w:sz="0" w:space="0" w:color="auto"/>
                        <w:bottom w:val="none" w:sz="0" w:space="0" w:color="auto"/>
                        <w:right w:val="none" w:sz="0" w:space="0" w:color="auto"/>
                      </w:divBdr>
                    </w:div>
                  </w:divsChild>
                </w:div>
                <w:div w:id="535239130">
                  <w:marLeft w:val="0"/>
                  <w:marRight w:val="0"/>
                  <w:marTop w:val="0"/>
                  <w:marBottom w:val="0"/>
                  <w:divBdr>
                    <w:top w:val="none" w:sz="0" w:space="0" w:color="auto"/>
                    <w:left w:val="none" w:sz="0" w:space="0" w:color="auto"/>
                    <w:bottom w:val="none" w:sz="0" w:space="0" w:color="auto"/>
                    <w:right w:val="none" w:sz="0" w:space="0" w:color="auto"/>
                  </w:divBdr>
                  <w:divsChild>
                    <w:div w:id="1515148071">
                      <w:marLeft w:val="0"/>
                      <w:marRight w:val="0"/>
                      <w:marTop w:val="0"/>
                      <w:marBottom w:val="0"/>
                      <w:divBdr>
                        <w:top w:val="none" w:sz="0" w:space="0" w:color="auto"/>
                        <w:left w:val="none" w:sz="0" w:space="0" w:color="auto"/>
                        <w:bottom w:val="none" w:sz="0" w:space="0" w:color="auto"/>
                        <w:right w:val="none" w:sz="0" w:space="0" w:color="auto"/>
                      </w:divBdr>
                    </w:div>
                  </w:divsChild>
                </w:div>
                <w:div w:id="980109756">
                  <w:marLeft w:val="0"/>
                  <w:marRight w:val="0"/>
                  <w:marTop w:val="0"/>
                  <w:marBottom w:val="0"/>
                  <w:divBdr>
                    <w:top w:val="none" w:sz="0" w:space="0" w:color="auto"/>
                    <w:left w:val="none" w:sz="0" w:space="0" w:color="auto"/>
                    <w:bottom w:val="none" w:sz="0" w:space="0" w:color="auto"/>
                    <w:right w:val="none" w:sz="0" w:space="0" w:color="auto"/>
                  </w:divBdr>
                  <w:divsChild>
                    <w:div w:id="1173835690">
                      <w:marLeft w:val="0"/>
                      <w:marRight w:val="0"/>
                      <w:marTop w:val="0"/>
                      <w:marBottom w:val="0"/>
                      <w:divBdr>
                        <w:top w:val="none" w:sz="0" w:space="0" w:color="auto"/>
                        <w:left w:val="none" w:sz="0" w:space="0" w:color="auto"/>
                        <w:bottom w:val="none" w:sz="0" w:space="0" w:color="auto"/>
                        <w:right w:val="none" w:sz="0" w:space="0" w:color="auto"/>
                      </w:divBdr>
                    </w:div>
                  </w:divsChild>
                </w:div>
                <w:div w:id="1368215572">
                  <w:marLeft w:val="0"/>
                  <w:marRight w:val="0"/>
                  <w:marTop w:val="0"/>
                  <w:marBottom w:val="0"/>
                  <w:divBdr>
                    <w:top w:val="none" w:sz="0" w:space="0" w:color="auto"/>
                    <w:left w:val="none" w:sz="0" w:space="0" w:color="auto"/>
                    <w:bottom w:val="none" w:sz="0" w:space="0" w:color="auto"/>
                    <w:right w:val="none" w:sz="0" w:space="0" w:color="auto"/>
                  </w:divBdr>
                  <w:divsChild>
                    <w:div w:id="15597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39141">
      <w:bodyDiv w:val="1"/>
      <w:marLeft w:val="0"/>
      <w:marRight w:val="0"/>
      <w:marTop w:val="0"/>
      <w:marBottom w:val="0"/>
      <w:divBdr>
        <w:top w:val="none" w:sz="0" w:space="0" w:color="auto"/>
        <w:left w:val="none" w:sz="0" w:space="0" w:color="auto"/>
        <w:bottom w:val="none" w:sz="0" w:space="0" w:color="auto"/>
        <w:right w:val="none" w:sz="0" w:space="0" w:color="auto"/>
      </w:divBdr>
      <w:divsChild>
        <w:div w:id="1609459265">
          <w:marLeft w:val="0"/>
          <w:marRight w:val="0"/>
          <w:marTop w:val="0"/>
          <w:marBottom w:val="0"/>
          <w:divBdr>
            <w:top w:val="none" w:sz="0" w:space="0" w:color="auto"/>
            <w:left w:val="none" w:sz="0" w:space="0" w:color="auto"/>
            <w:bottom w:val="none" w:sz="0" w:space="0" w:color="auto"/>
            <w:right w:val="none" w:sz="0" w:space="0" w:color="auto"/>
          </w:divBdr>
          <w:divsChild>
            <w:div w:id="946934334">
              <w:marLeft w:val="0"/>
              <w:marRight w:val="0"/>
              <w:marTop w:val="0"/>
              <w:marBottom w:val="0"/>
              <w:divBdr>
                <w:top w:val="none" w:sz="0" w:space="0" w:color="auto"/>
                <w:left w:val="none" w:sz="0" w:space="0" w:color="auto"/>
                <w:bottom w:val="none" w:sz="0" w:space="0" w:color="auto"/>
                <w:right w:val="none" w:sz="0" w:space="0" w:color="auto"/>
              </w:divBdr>
            </w:div>
          </w:divsChild>
        </w:div>
        <w:div w:id="111018710">
          <w:marLeft w:val="0"/>
          <w:marRight w:val="0"/>
          <w:marTop w:val="225"/>
          <w:marBottom w:val="0"/>
          <w:divBdr>
            <w:top w:val="single" w:sz="6" w:space="4" w:color="EEEEEE"/>
            <w:left w:val="none" w:sz="0" w:space="0" w:color="auto"/>
            <w:bottom w:val="single" w:sz="6" w:space="4" w:color="EEEEEE"/>
            <w:right w:val="none" w:sz="0" w:space="0" w:color="auto"/>
          </w:divBdr>
          <w:divsChild>
            <w:div w:id="507405863">
              <w:marLeft w:val="0"/>
              <w:marRight w:val="75"/>
              <w:marTop w:val="0"/>
              <w:marBottom w:val="0"/>
              <w:divBdr>
                <w:top w:val="none" w:sz="0" w:space="0" w:color="auto"/>
                <w:left w:val="none" w:sz="0" w:space="0" w:color="auto"/>
                <w:bottom w:val="none" w:sz="0" w:space="0" w:color="auto"/>
                <w:right w:val="none" w:sz="0" w:space="0" w:color="auto"/>
              </w:divBdr>
              <w:divsChild>
                <w:div w:id="21316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7355">
          <w:marLeft w:val="0"/>
          <w:marRight w:val="0"/>
          <w:marTop w:val="0"/>
          <w:marBottom w:val="0"/>
          <w:divBdr>
            <w:top w:val="none" w:sz="0" w:space="0" w:color="auto"/>
            <w:left w:val="none" w:sz="0" w:space="0" w:color="auto"/>
            <w:bottom w:val="none" w:sz="0" w:space="0" w:color="auto"/>
            <w:right w:val="none" w:sz="0" w:space="0" w:color="auto"/>
          </w:divBdr>
          <w:divsChild>
            <w:div w:id="1389954767">
              <w:marLeft w:val="0"/>
              <w:marRight w:val="0"/>
              <w:marTop w:val="180"/>
              <w:marBottom w:val="0"/>
              <w:divBdr>
                <w:top w:val="none" w:sz="0" w:space="0" w:color="auto"/>
                <w:left w:val="none" w:sz="0" w:space="0" w:color="auto"/>
                <w:bottom w:val="none" w:sz="0" w:space="0" w:color="auto"/>
                <w:right w:val="none" w:sz="0" w:space="0" w:color="auto"/>
              </w:divBdr>
            </w:div>
          </w:divsChild>
        </w:div>
        <w:div w:id="1386875923">
          <w:marLeft w:val="0"/>
          <w:marRight w:val="0"/>
          <w:marTop w:val="0"/>
          <w:marBottom w:val="0"/>
          <w:divBdr>
            <w:top w:val="none" w:sz="0" w:space="0" w:color="auto"/>
            <w:left w:val="none" w:sz="0" w:space="0" w:color="auto"/>
            <w:bottom w:val="none" w:sz="0" w:space="0" w:color="auto"/>
            <w:right w:val="none" w:sz="0" w:space="0" w:color="auto"/>
          </w:divBdr>
          <w:divsChild>
            <w:div w:id="1528063921">
              <w:marLeft w:val="0"/>
              <w:marRight w:val="0"/>
              <w:marTop w:val="480"/>
              <w:marBottom w:val="0"/>
              <w:divBdr>
                <w:top w:val="none" w:sz="0" w:space="0" w:color="auto"/>
                <w:left w:val="none" w:sz="0" w:space="0" w:color="auto"/>
                <w:bottom w:val="single" w:sz="6" w:space="11" w:color="EEEEEE"/>
                <w:right w:val="none" w:sz="0" w:space="0" w:color="auto"/>
              </w:divBdr>
              <w:divsChild>
                <w:div w:id="1971741392">
                  <w:marLeft w:val="0"/>
                  <w:marRight w:val="0"/>
                  <w:marTop w:val="225"/>
                  <w:marBottom w:val="0"/>
                  <w:divBdr>
                    <w:top w:val="none" w:sz="0" w:space="0" w:color="auto"/>
                    <w:left w:val="none" w:sz="0" w:space="0" w:color="auto"/>
                    <w:bottom w:val="none" w:sz="0" w:space="0" w:color="auto"/>
                    <w:right w:val="none" w:sz="0" w:space="0" w:color="auto"/>
                  </w:divBdr>
                </w:div>
              </w:divsChild>
            </w:div>
            <w:div w:id="1495492234">
              <w:marLeft w:val="0"/>
              <w:marRight w:val="0"/>
              <w:marTop w:val="0"/>
              <w:marBottom w:val="60"/>
              <w:divBdr>
                <w:top w:val="none" w:sz="0" w:space="0" w:color="auto"/>
                <w:left w:val="none" w:sz="0" w:space="0" w:color="auto"/>
                <w:bottom w:val="none" w:sz="0" w:space="0" w:color="auto"/>
                <w:right w:val="none" w:sz="0" w:space="0" w:color="auto"/>
              </w:divBdr>
              <w:divsChild>
                <w:div w:id="674265395">
                  <w:marLeft w:val="0"/>
                  <w:marRight w:val="0"/>
                  <w:marTop w:val="0"/>
                  <w:marBottom w:val="0"/>
                  <w:divBdr>
                    <w:top w:val="none" w:sz="0" w:space="0" w:color="auto"/>
                    <w:left w:val="none" w:sz="0" w:space="0" w:color="auto"/>
                    <w:bottom w:val="none" w:sz="0" w:space="0" w:color="auto"/>
                    <w:right w:val="none" w:sz="0" w:space="0" w:color="auto"/>
                  </w:divBdr>
                  <w:divsChild>
                    <w:div w:id="716852490">
                      <w:marLeft w:val="0"/>
                      <w:marRight w:val="0"/>
                      <w:marTop w:val="480"/>
                      <w:marBottom w:val="480"/>
                      <w:divBdr>
                        <w:top w:val="none" w:sz="0" w:space="0" w:color="auto"/>
                        <w:left w:val="none" w:sz="0" w:space="0" w:color="auto"/>
                        <w:bottom w:val="none" w:sz="0" w:space="0" w:color="auto"/>
                        <w:right w:val="none" w:sz="0" w:space="0" w:color="auto"/>
                      </w:divBdr>
                    </w:div>
                  </w:divsChild>
                </w:div>
                <w:div w:id="1118987437">
                  <w:marLeft w:val="0"/>
                  <w:marRight w:val="0"/>
                  <w:marTop w:val="0"/>
                  <w:marBottom w:val="0"/>
                  <w:divBdr>
                    <w:top w:val="none" w:sz="0" w:space="0" w:color="auto"/>
                    <w:left w:val="none" w:sz="0" w:space="0" w:color="auto"/>
                    <w:bottom w:val="none" w:sz="0" w:space="0" w:color="auto"/>
                    <w:right w:val="none" w:sz="0" w:space="0" w:color="auto"/>
                  </w:divBdr>
                  <w:divsChild>
                    <w:div w:id="1065108063">
                      <w:marLeft w:val="0"/>
                      <w:marRight w:val="0"/>
                      <w:marTop w:val="0"/>
                      <w:marBottom w:val="0"/>
                      <w:divBdr>
                        <w:top w:val="none" w:sz="0" w:space="0" w:color="auto"/>
                        <w:left w:val="none" w:sz="0" w:space="0" w:color="auto"/>
                        <w:bottom w:val="none" w:sz="0" w:space="0" w:color="auto"/>
                        <w:right w:val="none" w:sz="0" w:space="0" w:color="auto"/>
                      </w:divBdr>
                      <w:divsChild>
                        <w:div w:id="278727114">
                          <w:marLeft w:val="0"/>
                          <w:marRight w:val="0"/>
                          <w:marTop w:val="300"/>
                          <w:marBottom w:val="300"/>
                          <w:divBdr>
                            <w:top w:val="none" w:sz="0" w:space="0" w:color="auto"/>
                            <w:left w:val="none" w:sz="0" w:space="0" w:color="auto"/>
                            <w:bottom w:val="none" w:sz="0" w:space="0" w:color="auto"/>
                            <w:right w:val="none" w:sz="0" w:space="0" w:color="auto"/>
                          </w:divBdr>
                          <w:divsChild>
                            <w:div w:id="543367633">
                              <w:marLeft w:val="0"/>
                              <w:marRight w:val="0"/>
                              <w:marTop w:val="0"/>
                              <w:marBottom w:val="0"/>
                              <w:divBdr>
                                <w:top w:val="none" w:sz="0" w:space="0" w:color="auto"/>
                                <w:left w:val="none" w:sz="0" w:space="0" w:color="auto"/>
                                <w:bottom w:val="none" w:sz="0" w:space="0" w:color="auto"/>
                                <w:right w:val="none" w:sz="0" w:space="0" w:color="auto"/>
                              </w:divBdr>
                              <w:divsChild>
                                <w:div w:id="523597056">
                                  <w:marLeft w:val="0"/>
                                  <w:marRight w:val="0"/>
                                  <w:marTop w:val="0"/>
                                  <w:marBottom w:val="0"/>
                                  <w:divBdr>
                                    <w:top w:val="none" w:sz="0" w:space="0" w:color="auto"/>
                                    <w:left w:val="none" w:sz="0" w:space="0" w:color="auto"/>
                                    <w:bottom w:val="none" w:sz="0" w:space="0" w:color="auto"/>
                                    <w:right w:val="none" w:sz="0" w:space="0" w:color="auto"/>
                                  </w:divBdr>
                                  <w:divsChild>
                                    <w:div w:id="1373573022">
                                      <w:marLeft w:val="0"/>
                                      <w:marRight w:val="0"/>
                                      <w:marTop w:val="0"/>
                                      <w:marBottom w:val="0"/>
                                      <w:divBdr>
                                        <w:top w:val="none" w:sz="0" w:space="0" w:color="auto"/>
                                        <w:left w:val="none" w:sz="0" w:space="0" w:color="auto"/>
                                        <w:bottom w:val="none" w:sz="0" w:space="0" w:color="auto"/>
                                        <w:right w:val="none" w:sz="0" w:space="0" w:color="auto"/>
                                      </w:divBdr>
                                      <w:divsChild>
                                        <w:div w:id="13162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790">
                              <w:marLeft w:val="0"/>
                              <w:marRight w:val="0"/>
                              <w:marTop w:val="180"/>
                              <w:marBottom w:val="0"/>
                              <w:divBdr>
                                <w:top w:val="none" w:sz="0" w:space="0" w:color="auto"/>
                                <w:left w:val="none" w:sz="0" w:space="0" w:color="auto"/>
                                <w:bottom w:val="none" w:sz="0" w:space="0" w:color="auto"/>
                                <w:right w:val="none" w:sz="0" w:space="0" w:color="auto"/>
                              </w:divBdr>
                              <w:divsChild>
                                <w:div w:id="17795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8624">
                          <w:marLeft w:val="0"/>
                          <w:marRight w:val="0"/>
                          <w:marTop w:val="0"/>
                          <w:marBottom w:val="75"/>
                          <w:divBdr>
                            <w:top w:val="none" w:sz="0" w:space="0" w:color="auto"/>
                            <w:left w:val="none" w:sz="0" w:space="0" w:color="auto"/>
                            <w:bottom w:val="none" w:sz="0" w:space="0" w:color="auto"/>
                            <w:right w:val="none" w:sz="0" w:space="0" w:color="auto"/>
                          </w:divBdr>
                          <w:divsChild>
                            <w:div w:id="150026929">
                              <w:marLeft w:val="0"/>
                              <w:marRight w:val="0"/>
                              <w:marTop w:val="0"/>
                              <w:marBottom w:val="0"/>
                              <w:divBdr>
                                <w:top w:val="none" w:sz="0" w:space="0" w:color="auto"/>
                                <w:left w:val="none" w:sz="0" w:space="0" w:color="auto"/>
                                <w:bottom w:val="none" w:sz="0" w:space="0" w:color="auto"/>
                                <w:right w:val="none" w:sz="0" w:space="0" w:color="auto"/>
                              </w:divBdr>
                            </w:div>
                          </w:divsChild>
                        </w:div>
                        <w:div w:id="184945017">
                          <w:marLeft w:val="0"/>
                          <w:marRight w:val="0"/>
                          <w:marTop w:val="0"/>
                          <w:marBottom w:val="0"/>
                          <w:divBdr>
                            <w:top w:val="none" w:sz="0" w:space="0" w:color="auto"/>
                            <w:left w:val="none" w:sz="0" w:space="0" w:color="auto"/>
                            <w:bottom w:val="none" w:sz="0" w:space="0" w:color="auto"/>
                            <w:right w:val="none" w:sz="0" w:space="0" w:color="auto"/>
                          </w:divBdr>
                          <w:divsChild>
                            <w:div w:id="1535850678">
                              <w:marLeft w:val="0"/>
                              <w:marRight w:val="0"/>
                              <w:marTop w:val="0"/>
                              <w:marBottom w:val="0"/>
                              <w:divBdr>
                                <w:top w:val="none" w:sz="0" w:space="0" w:color="auto"/>
                                <w:left w:val="none" w:sz="0" w:space="0" w:color="auto"/>
                                <w:bottom w:val="none" w:sz="0" w:space="0" w:color="auto"/>
                                <w:right w:val="none" w:sz="0" w:space="0" w:color="auto"/>
                              </w:divBdr>
                              <w:divsChild>
                                <w:div w:id="895777030">
                                  <w:marLeft w:val="0"/>
                                  <w:marRight w:val="0"/>
                                  <w:marTop w:val="0"/>
                                  <w:marBottom w:val="0"/>
                                  <w:divBdr>
                                    <w:top w:val="none" w:sz="0" w:space="0" w:color="auto"/>
                                    <w:left w:val="none" w:sz="0" w:space="0" w:color="auto"/>
                                    <w:bottom w:val="none" w:sz="0" w:space="0" w:color="auto"/>
                                    <w:right w:val="none" w:sz="0" w:space="0" w:color="auto"/>
                                  </w:divBdr>
                                  <w:divsChild>
                                    <w:div w:id="404494189">
                                      <w:marLeft w:val="0"/>
                                      <w:marRight w:val="0"/>
                                      <w:marTop w:val="0"/>
                                      <w:marBottom w:val="30"/>
                                      <w:divBdr>
                                        <w:top w:val="none" w:sz="0" w:space="0" w:color="auto"/>
                                        <w:left w:val="none" w:sz="0" w:space="0" w:color="auto"/>
                                        <w:bottom w:val="none" w:sz="0" w:space="0" w:color="auto"/>
                                        <w:right w:val="none" w:sz="0" w:space="0" w:color="auto"/>
                                      </w:divBdr>
                                      <w:divsChild>
                                        <w:div w:id="1629166731">
                                          <w:marLeft w:val="0"/>
                                          <w:marRight w:val="0"/>
                                          <w:marTop w:val="0"/>
                                          <w:marBottom w:val="0"/>
                                          <w:divBdr>
                                            <w:top w:val="none" w:sz="0" w:space="0" w:color="auto"/>
                                            <w:left w:val="none" w:sz="0" w:space="0" w:color="auto"/>
                                            <w:bottom w:val="none" w:sz="0" w:space="0" w:color="auto"/>
                                            <w:right w:val="none" w:sz="0" w:space="0" w:color="auto"/>
                                          </w:divBdr>
                                          <w:divsChild>
                                            <w:div w:id="605620798">
                                              <w:marLeft w:val="0"/>
                                              <w:marRight w:val="0"/>
                                              <w:marTop w:val="0"/>
                                              <w:marBottom w:val="0"/>
                                              <w:divBdr>
                                                <w:top w:val="none" w:sz="0" w:space="0" w:color="auto"/>
                                                <w:left w:val="none" w:sz="0" w:space="0" w:color="auto"/>
                                                <w:bottom w:val="none" w:sz="0" w:space="0" w:color="auto"/>
                                                <w:right w:val="none" w:sz="0" w:space="0" w:color="auto"/>
                                              </w:divBdr>
                                              <w:divsChild>
                                                <w:div w:id="1880165201">
                                                  <w:marLeft w:val="0"/>
                                                  <w:marRight w:val="0"/>
                                                  <w:marTop w:val="0"/>
                                                  <w:marBottom w:val="0"/>
                                                  <w:divBdr>
                                                    <w:top w:val="none" w:sz="0" w:space="0" w:color="auto"/>
                                                    <w:left w:val="none" w:sz="0" w:space="0" w:color="auto"/>
                                                    <w:bottom w:val="none" w:sz="0" w:space="0" w:color="auto"/>
                                                    <w:right w:val="none" w:sz="0" w:space="0" w:color="auto"/>
                                                  </w:divBdr>
                                                  <w:divsChild>
                                                    <w:div w:id="807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1442">
                                              <w:marLeft w:val="0"/>
                                              <w:marRight w:val="0"/>
                                              <w:marTop w:val="0"/>
                                              <w:marBottom w:val="0"/>
                                              <w:divBdr>
                                                <w:top w:val="none" w:sz="0" w:space="0" w:color="auto"/>
                                                <w:left w:val="none" w:sz="0" w:space="0" w:color="auto"/>
                                                <w:bottom w:val="none" w:sz="0" w:space="0" w:color="auto"/>
                                                <w:right w:val="none" w:sz="0" w:space="0" w:color="auto"/>
                                              </w:divBdr>
                                              <w:divsChild>
                                                <w:div w:id="977223332">
                                                  <w:marLeft w:val="0"/>
                                                  <w:marRight w:val="0"/>
                                                  <w:marTop w:val="0"/>
                                                  <w:marBottom w:val="0"/>
                                                  <w:divBdr>
                                                    <w:top w:val="none" w:sz="0" w:space="0" w:color="auto"/>
                                                    <w:left w:val="none" w:sz="0" w:space="0" w:color="auto"/>
                                                    <w:bottom w:val="none" w:sz="0" w:space="0" w:color="auto"/>
                                                    <w:right w:val="none" w:sz="0" w:space="0" w:color="auto"/>
                                                  </w:divBdr>
                                                  <w:divsChild>
                                                    <w:div w:id="17209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5677">
                                              <w:marLeft w:val="0"/>
                                              <w:marRight w:val="0"/>
                                              <w:marTop w:val="0"/>
                                              <w:marBottom w:val="0"/>
                                              <w:divBdr>
                                                <w:top w:val="none" w:sz="0" w:space="0" w:color="auto"/>
                                                <w:left w:val="none" w:sz="0" w:space="0" w:color="auto"/>
                                                <w:bottom w:val="none" w:sz="0" w:space="0" w:color="auto"/>
                                                <w:right w:val="none" w:sz="0" w:space="0" w:color="auto"/>
                                              </w:divBdr>
                                              <w:divsChild>
                                                <w:div w:id="41835249">
                                                  <w:marLeft w:val="0"/>
                                                  <w:marRight w:val="0"/>
                                                  <w:marTop w:val="0"/>
                                                  <w:marBottom w:val="0"/>
                                                  <w:divBdr>
                                                    <w:top w:val="none" w:sz="0" w:space="0" w:color="auto"/>
                                                    <w:left w:val="none" w:sz="0" w:space="0" w:color="auto"/>
                                                    <w:bottom w:val="none" w:sz="0" w:space="0" w:color="auto"/>
                                                    <w:right w:val="none" w:sz="0" w:space="0" w:color="auto"/>
                                                  </w:divBdr>
                                                  <w:divsChild>
                                                    <w:div w:id="6270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345">
                                              <w:marLeft w:val="0"/>
                                              <w:marRight w:val="0"/>
                                              <w:marTop w:val="0"/>
                                              <w:marBottom w:val="0"/>
                                              <w:divBdr>
                                                <w:top w:val="none" w:sz="0" w:space="0" w:color="auto"/>
                                                <w:left w:val="none" w:sz="0" w:space="0" w:color="auto"/>
                                                <w:bottom w:val="none" w:sz="0" w:space="0" w:color="auto"/>
                                                <w:right w:val="none" w:sz="0" w:space="0" w:color="auto"/>
                                              </w:divBdr>
                                              <w:divsChild>
                                                <w:div w:id="1851068569">
                                                  <w:marLeft w:val="0"/>
                                                  <w:marRight w:val="0"/>
                                                  <w:marTop w:val="0"/>
                                                  <w:marBottom w:val="0"/>
                                                  <w:divBdr>
                                                    <w:top w:val="none" w:sz="0" w:space="0" w:color="auto"/>
                                                    <w:left w:val="none" w:sz="0" w:space="0" w:color="auto"/>
                                                    <w:bottom w:val="none" w:sz="0" w:space="0" w:color="auto"/>
                                                    <w:right w:val="none" w:sz="0" w:space="0" w:color="auto"/>
                                                  </w:divBdr>
                                                  <w:divsChild>
                                                    <w:div w:id="2189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250">
                                              <w:marLeft w:val="0"/>
                                              <w:marRight w:val="0"/>
                                              <w:marTop w:val="0"/>
                                              <w:marBottom w:val="0"/>
                                              <w:divBdr>
                                                <w:top w:val="none" w:sz="0" w:space="0" w:color="auto"/>
                                                <w:left w:val="none" w:sz="0" w:space="0" w:color="auto"/>
                                                <w:bottom w:val="none" w:sz="0" w:space="0" w:color="auto"/>
                                                <w:right w:val="none" w:sz="0" w:space="0" w:color="auto"/>
                                              </w:divBdr>
                                              <w:divsChild>
                                                <w:div w:id="488209770">
                                                  <w:marLeft w:val="0"/>
                                                  <w:marRight w:val="0"/>
                                                  <w:marTop w:val="0"/>
                                                  <w:marBottom w:val="0"/>
                                                  <w:divBdr>
                                                    <w:top w:val="none" w:sz="0" w:space="0" w:color="auto"/>
                                                    <w:left w:val="none" w:sz="0" w:space="0" w:color="auto"/>
                                                    <w:bottom w:val="none" w:sz="0" w:space="0" w:color="auto"/>
                                                    <w:right w:val="none" w:sz="0" w:space="0" w:color="auto"/>
                                                  </w:divBdr>
                                                  <w:divsChild>
                                                    <w:div w:id="21289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9599">
                                              <w:marLeft w:val="0"/>
                                              <w:marRight w:val="0"/>
                                              <w:marTop w:val="0"/>
                                              <w:marBottom w:val="0"/>
                                              <w:divBdr>
                                                <w:top w:val="none" w:sz="0" w:space="0" w:color="auto"/>
                                                <w:left w:val="none" w:sz="0" w:space="0" w:color="auto"/>
                                                <w:bottom w:val="none" w:sz="0" w:space="0" w:color="auto"/>
                                                <w:right w:val="none" w:sz="0" w:space="0" w:color="auto"/>
                                              </w:divBdr>
                                              <w:divsChild>
                                                <w:div w:id="1122115415">
                                                  <w:marLeft w:val="0"/>
                                                  <w:marRight w:val="0"/>
                                                  <w:marTop w:val="0"/>
                                                  <w:marBottom w:val="0"/>
                                                  <w:divBdr>
                                                    <w:top w:val="none" w:sz="0" w:space="0" w:color="auto"/>
                                                    <w:left w:val="none" w:sz="0" w:space="0" w:color="auto"/>
                                                    <w:bottom w:val="none" w:sz="0" w:space="0" w:color="auto"/>
                                                    <w:right w:val="none" w:sz="0" w:space="0" w:color="auto"/>
                                                  </w:divBdr>
                                                  <w:divsChild>
                                                    <w:div w:id="10170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2076">
                                              <w:marLeft w:val="0"/>
                                              <w:marRight w:val="0"/>
                                              <w:marTop w:val="0"/>
                                              <w:marBottom w:val="0"/>
                                              <w:divBdr>
                                                <w:top w:val="none" w:sz="0" w:space="0" w:color="auto"/>
                                                <w:left w:val="none" w:sz="0" w:space="0" w:color="auto"/>
                                                <w:bottom w:val="none" w:sz="0" w:space="0" w:color="auto"/>
                                                <w:right w:val="none" w:sz="0" w:space="0" w:color="auto"/>
                                              </w:divBdr>
                                              <w:divsChild>
                                                <w:div w:id="1069574951">
                                                  <w:marLeft w:val="0"/>
                                                  <w:marRight w:val="0"/>
                                                  <w:marTop w:val="0"/>
                                                  <w:marBottom w:val="0"/>
                                                  <w:divBdr>
                                                    <w:top w:val="none" w:sz="0" w:space="0" w:color="auto"/>
                                                    <w:left w:val="none" w:sz="0" w:space="0" w:color="auto"/>
                                                    <w:bottom w:val="none" w:sz="0" w:space="0" w:color="auto"/>
                                                    <w:right w:val="none" w:sz="0" w:space="0" w:color="auto"/>
                                                  </w:divBdr>
                                                  <w:divsChild>
                                                    <w:div w:id="19558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9800">
                                              <w:marLeft w:val="0"/>
                                              <w:marRight w:val="0"/>
                                              <w:marTop w:val="0"/>
                                              <w:marBottom w:val="0"/>
                                              <w:divBdr>
                                                <w:top w:val="none" w:sz="0" w:space="0" w:color="auto"/>
                                                <w:left w:val="none" w:sz="0" w:space="0" w:color="auto"/>
                                                <w:bottom w:val="none" w:sz="0" w:space="0" w:color="auto"/>
                                                <w:right w:val="none" w:sz="0" w:space="0" w:color="auto"/>
                                              </w:divBdr>
                                              <w:divsChild>
                                                <w:div w:id="1748574358">
                                                  <w:marLeft w:val="0"/>
                                                  <w:marRight w:val="0"/>
                                                  <w:marTop w:val="0"/>
                                                  <w:marBottom w:val="0"/>
                                                  <w:divBdr>
                                                    <w:top w:val="none" w:sz="0" w:space="0" w:color="auto"/>
                                                    <w:left w:val="none" w:sz="0" w:space="0" w:color="auto"/>
                                                    <w:bottom w:val="none" w:sz="0" w:space="0" w:color="auto"/>
                                                    <w:right w:val="none" w:sz="0" w:space="0" w:color="auto"/>
                                                  </w:divBdr>
                                                  <w:divsChild>
                                                    <w:div w:id="8592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164">
                                              <w:marLeft w:val="0"/>
                                              <w:marRight w:val="0"/>
                                              <w:marTop w:val="0"/>
                                              <w:marBottom w:val="0"/>
                                              <w:divBdr>
                                                <w:top w:val="none" w:sz="0" w:space="0" w:color="auto"/>
                                                <w:left w:val="none" w:sz="0" w:space="0" w:color="auto"/>
                                                <w:bottom w:val="none" w:sz="0" w:space="0" w:color="auto"/>
                                                <w:right w:val="none" w:sz="0" w:space="0" w:color="auto"/>
                                              </w:divBdr>
                                              <w:divsChild>
                                                <w:div w:id="1274287345">
                                                  <w:marLeft w:val="0"/>
                                                  <w:marRight w:val="0"/>
                                                  <w:marTop w:val="0"/>
                                                  <w:marBottom w:val="0"/>
                                                  <w:divBdr>
                                                    <w:top w:val="none" w:sz="0" w:space="0" w:color="auto"/>
                                                    <w:left w:val="none" w:sz="0" w:space="0" w:color="auto"/>
                                                    <w:bottom w:val="none" w:sz="0" w:space="0" w:color="auto"/>
                                                    <w:right w:val="none" w:sz="0" w:space="0" w:color="auto"/>
                                                  </w:divBdr>
                                                  <w:divsChild>
                                                    <w:div w:id="266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49375">
                                              <w:marLeft w:val="0"/>
                                              <w:marRight w:val="0"/>
                                              <w:marTop w:val="0"/>
                                              <w:marBottom w:val="0"/>
                                              <w:divBdr>
                                                <w:top w:val="none" w:sz="0" w:space="0" w:color="auto"/>
                                                <w:left w:val="none" w:sz="0" w:space="0" w:color="auto"/>
                                                <w:bottom w:val="none" w:sz="0" w:space="0" w:color="auto"/>
                                                <w:right w:val="none" w:sz="0" w:space="0" w:color="auto"/>
                                              </w:divBdr>
                                              <w:divsChild>
                                                <w:div w:id="152767302">
                                                  <w:marLeft w:val="0"/>
                                                  <w:marRight w:val="0"/>
                                                  <w:marTop w:val="0"/>
                                                  <w:marBottom w:val="0"/>
                                                  <w:divBdr>
                                                    <w:top w:val="none" w:sz="0" w:space="0" w:color="auto"/>
                                                    <w:left w:val="none" w:sz="0" w:space="0" w:color="auto"/>
                                                    <w:bottom w:val="none" w:sz="0" w:space="0" w:color="auto"/>
                                                    <w:right w:val="none" w:sz="0" w:space="0" w:color="auto"/>
                                                  </w:divBdr>
                                                  <w:divsChild>
                                                    <w:div w:id="10523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420">
                                              <w:marLeft w:val="0"/>
                                              <w:marRight w:val="0"/>
                                              <w:marTop w:val="0"/>
                                              <w:marBottom w:val="0"/>
                                              <w:divBdr>
                                                <w:top w:val="none" w:sz="0" w:space="0" w:color="auto"/>
                                                <w:left w:val="none" w:sz="0" w:space="0" w:color="auto"/>
                                                <w:bottom w:val="none" w:sz="0" w:space="0" w:color="auto"/>
                                                <w:right w:val="none" w:sz="0" w:space="0" w:color="auto"/>
                                              </w:divBdr>
                                              <w:divsChild>
                                                <w:div w:id="1945263917">
                                                  <w:marLeft w:val="0"/>
                                                  <w:marRight w:val="0"/>
                                                  <w:marTop w:val="0"/>
                                                  <w:marBottom w:val="0"/>
                                                  <w:divBdr>
                                                    <w:top w:val="none" w:sz="0" w:space="0" w:color="auto"/>
                                                    <w:left w:val="none" w:sz="0" w:space="0" w:color="auto"/>
                                                    <w:bottom w:val="none" w:sz="0" w:space="0" w:color="auto"/>
                                                    <w:right w:val="none" w:sz="0" w:space="0" w:color="auto"/>
                                                  </w:divBdr>
                                                  <w:divsChild>
                                                    <w:div w:id="465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537643">
                                  <w:marLeft w:val="0"/>
                                  <w:marRight w:val="0"/>
                                  <w:marTop w:val="0"/>
                                  <w:marBottom w:val="0"/>
                                  <w:divBdr>
                                    <w:top w:val="none" w:sz="0" w:space="0" w:color="auto"/>
                                    <w:left w:val="none" w:sz="0" w:space="0" w:color="auto"/>
                                    <w:bottom w:val="none" w:sz="0" w:space="0" w:color="auto"/>
                                    <w:right w:val="none" w:sz="0" w:space="0" w:color="auto"/>
                                  </w:divBdr>
                                  <w:divsChild>
                                    <w:div w:id="71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7452">
                              <w:marLeft w:val="0"/>
                              <w:marRight w:val="0"/>
                              <w:marTop w:val="0"/>
                              <w:marBottom w:val="0"/>
                              <w:divBdr>
                                <w:top w:val="none" w:sz="0" w:space="0" w:color="auto"/>
                                <w:left w:val="none" w:sz="0" w:space="0" w:color="auto"/>
                                <w:bottom w:val="none" w:sz="0" w:space="0" w:color="auto"/>
                                <w:right w:val="none" w:sz="0" w:space="0" w:color="auto"/>
                              </w:divBdr>
                              <w:divsChild>
                                <w:div w:id="24605414">
                                  <w:marLeft w:val="0"/>
                                  <w:marRight w:val="0"/>
                                  <w:marTop w:val="0"/>
                                  <w:marBottom w:val="0"/>
                                  <w:divBdr>
                                    <w:top w:val="none" w:sz="0" w:space="0" w:color="auto"/>
                                    <w:left w:val="none" w:sz="0" w:space="0" w:color="auto"/>
                                    <w:bottom w:val="none" w:sz="0" w:space="0" w:color="auto"/>
                                    <w:right w:val="none" w:sz="0" w:space="0" w:color="auto"/>
                                  </w:divBdr>
                                  <w:divsChild>
                                    <w:div w:id="1379546839">
                                      <w:marLeft w:val="0"/>
                                      <w:marRight w:val="30"/>
                                      <w:marTop w:val="0"/>
                                      <w:marBottom w:val="0"/>
                                      <w:divBdr>
                                        <w:top w:val="none" w:sz="0" w:space="0" w:color="auto"/>
                                        <w:left w:val="none" w:sz="0" w:space="0" w:color="auto"/>
                                        <w:bottom w:val="none" w:sz="0" w:space="0" w:color="auto"/>
                                        <w:right w:val="none" w:sz="0" w:space="0" w:color="auto"/>
                                      </w:divBdr>
                                      <w:divsChild>
                                        <w:div w:id="1124351813">
                                          <w:marLeft w:val="0"/>
                                          <w:marRight w:val="0"/>
                                          <w:marTop w:val="0"/>
                                          <w:marBottom w:val="0"/>
                                          <w:divBdr>
                                            <w:top w:val="none" w:sz="0" w:space="0" w:color="auto"/>
                                            <w:left w:val="none" w:sz="0" w:space="0" w:color="auto"/>
                                            <w:bottom w:val="none" w:sz="0" w:space="0" w:color="auto"/>
                                            <w:right w:val="none" w:sz="0" w:space="0" w:color="auto"/>
                                          </w:divBdr>
                                        </w:div>
                                      </w:divsChild>
                                    </w:div>
                                    <w:div w:id="1631015975">
                                      <w:marLeft w:val="0"/>
                                      <w:marRight w:val="30"/>
                                      <w:marTop w:val="0"/>
                                      <w:marBottom w:val="0"/>
                                      <w:divBdr>
                                        <w:top w:val="none" w:sz="0" w:space="0" w:color="auto"/>
                                        <w:left w:val="none" w:sz="0" w:space="0" w:color="auto"/>
                                        <w:bottom w:val="none" w:sz="0" w:space="0" w:color="auto"/>
                                        <w:right w:val="none" w:sz="0" w:space="0" w:color="auto"/>
                                      </w:divBdr>
                                      <w:divsChild>
                                        <w:div w:id="1899899169">
                                          <w:marLeft w:val="0"/>
                                          <w:marRight w:val="0"/>
                                          <w:marTop w:val="0"/>
                                          <w:marBottom w:val="0"/>
                                          <w:divBdr>
                                            <w:top w:val="none" w:sz="0" w:space="0" w:color="auto"/>
                                            <w:left w:val="none" w:sz="0" w:space="0" w:color="auto"/>
                                            <w:bottom w:val="none" w:sz="0" w:space="0" w:color="auto"/>
                                            <w:right w:val="none" w:sz="0" w:space="0" w:color="auto"/>
                                          </w:divBdr>
                                        </w:div>
                                      </w:divsChild>
                                    </w:div>
                                    <w:div w:id="936213390">
                                      <w:marLeft w:val="0"/>
                                      <w:marRight w:val="30"/>
                                      <w:marTop w:val="0"/>
                                      <w:marBottom w:val="0"/>
                                      <w:divBdr>
                                        <w:top w:val="none" w:sz="0" w:space="0" w:color="auto"/>
                                        <w:left w:val="none" w:sz="0" w:space="0" w:color="auto"/>
                                        <w:bottom w:val="none" w:sz="0" w:space="0" w:color="auto"/>
                                        <w:right w:val="none" w:sz="0" w:space="0" w:color="auto"/>
                                      </w:divBdr>
                                      <w:divsChild>
                                        <w:div w:id="1794055999">
                                          <w:marLeft w:val="0"/>
                                          <w:marRight w:val="0"/>
                                          <w:marTop w:val="0"/>
                                          <w:marBottom w:val="0"/>
                                          <w:divBdr>
                                            <w:top w:val="none" w:sz="0" w:space="0" w:color="auto"/>
                                            <w:left w:val="none" w:sz="0" w:space="0" w:color="auto"/>
                                            <w:bottom w:val="none" w:sz="0" w:space="0" w:color="auto"/>
                                            <w:right w:val="none" w:sz="0" w:space="0" w:color="auto"/>
                                          </w:divBdr>
                                        </w:div>
                                      </w:divsChild>
                                    </w:div>
                                    <w:div w:id="114906782">
                                      <w:marLeft w:val="0"/>
                                      <w:marRight w:val="30"/>
                                      <w:marTop w:val="0"/>
                                      <w:marBottom w:val="0"/>
                                      <w:divBdr>
                                        <w:top w:val="none" w:sz="0" w:space="0" w:color="auto"/>
                                        <w:left w:val="none" w:sz="0" w:space="0" w:color="auto"/>
                                        <w:bottom w:val="none" w:sz="0" w:space="0" w:color="auto"/>
                                        <w:right w:val="none" w:sz="0" w:space="0" w:color="auto"/>
                                      </w:divBdr>
                                      <w:divsChild>
                                        <w:div w:id="397047603">
                                          <w:marLeft w:val="0"/>
                                          <w:marRight w:val="0"/>
                                          <w:marTop w:val="0"/>
                                          <w:marBottom w:val="0"/>
                                          <w:divBdr>
                                            <w:top w:val="none" w:sz="0" w:space="0" w:color="auto"/>
                                            <w:left w:val="none" w:sz="0" w:space="0" w:color="auto"/>
                                            <w:bottom w:val="none" w:sz="0" w:space="0" w:color="auto"/>
                                            <w:right w:val="none" w:sz="0" w:space="0" w:color="auto"/>
                                          </w:divBdr>
                                        </w:div>
                                      </w:divsChild>
                                    </w:div>
                                    <w:div w:id="623317547">
                                      <w:marLeft w:val="0"/>
                                      <w:marRight w:val="30"/>
                                      <w:marTop w:val="0"/>
                                      <w:marBottom w:val="0"/>
                                      <w:divBdr>
                                        <w:top w:val="none" w:sz="0" w:space="0" w:color="auto"/>
                                        <w:left w:val="none" w:sz="0" w:space="0" w:color="auto"/>
                                        <w:bottom w:val="none" w:sz="0" w:space="0" w:color="auto"/>
                                        <w:right w:val="none" w:sz="0" w:space="0" w:color="auto"/>
                                      </w:divBdr>
                                      <w:divsChild>
                                        <w:div w:id="264964064">
                                          <w:marLeft w:val="0"/>
                                          <w:marRight w:val="0"/>
                                          <w:marTop w:val="0"/>
                                          <w:marBottom w:val="0"/>
                                          <w:divBdr>
                                            <w:top w:val="none" w:sz="0" w:space="0" w:color="auto"/>
                                            <w:left w:val="none" w:sz="0" w:space="0" w:color="auto"/>
                                            <w:bottom w:val="none" w:sz="0" w:space="0" w:color="auto"/>
                                            <w:right w:val="none" w:sz="0" w:space="0" w:color="auto"/>
                                          </w:divBdr>
                                        </w:div>
                                      </w:divsChild>
                                    </w:div>
                                    <w:div w:id="435835874">
                                      <w:marLeft w:val="0"/>
                                      <w:marRight w:val="30"/>
                                      <w:marTop w:val="0"/>
                                      <w:marBottom w:val="0"/>
                                      <w:divBdr>
                                        <w:top w:val="none" w:sz="0" w:space="0" w:color="auto"/>
                                        <w:left w:val="none" w:sz="0" w:space="0" w:color="auto"/>
                                        <w:bottom w:val="none" w:sz="0" w:space="0" w:color="auto"/>
                                        <w:right w:val="none" w:sz="0" w:space="0" w:color="auto"/>
                                      </w:divBdr>
                                      <w:divsChild>
                                        <w:div w:id="140119578">
                                          <w:marLeft w:val="0"/>
                                          <w:marRight w:val="0"/>
                                          <w:marTop w:val="0"/>
                                          <w:marBottom w:val="0"/>
                                          <w:divBdr>
                                            <w:top w:val="none" w:sz="0" w:space="0" w:color="auto"/>
                                            <w:left w:val="none" w:sz="0" w:space="0" w:color="auto"/>
                                            <w:bottom w:val="none" w:sz="0" w:space="0" w:color="auto"/>
                                            <w:right w:val="none" w:sz="0" w:space="0" w:color="auto"/>
                                          </w:divBdr>
                                        </w:div>
                                      </w:divsChild>
                                    </w:div>
                                    <w:div w:id="971640924">
                                      <w:marLeft w:val="0"/>
                                      <w:marRight w:val="30"/>
                                      <w:marTop w:val="0"/>
                                      <w:marBottom w:val="0"/>
                                      <w:divBdr>
                                        <w:top w:val="none" w:sz="0" w:space="0" w:color="auto"/>
                                        <w:left w:val="none" w:sz="0" w:space="0" w:color="auto"/>
                                        <w:bottom w:val="none" w:sz="0" w:space="0" w:color="auto"/>
                                        <w:right w:val="none" w:sz="0" w:space="0" w:color="auto"/>
                                      </w:divBdr>
                                      <w:divsChild>
                                        <w:div w:id="604381321">
                                          <w:marLeft w:val="0"/>
                                          <w:marRight w:val="0"/>
                                          <w:marTop w:val="0"/>
                                          <w:marBottom w:val="0"/>
                                          <w:divBdr>
                                            <w:top w:val="none" w:sz="0" w:space="0" w:color="auto"/>
                                            <w:left w:val="none" w:sz="0" w:space="0" w:color="auto"/>
                                            <w:bottom w:val="none" w:sz="0" w:space="0" w:color="auto"/>
                                            <w:right w:val="none" w:sz="0" w:space="0" w:color="auto"/>
                                          </w:divBdr>
                                        </w:div>
                                      </w:divsChild>
                                    </w:div>
                                    <w:div w:id="1749301832">
                                      <w:marLeft w:val="0"/>
                                      <w:marRight w:val="30"/>
                                      <w:marTop w:val="0"/>
                                      <w:marBottom w:val="0"/>
                                      <w:divBdr>
                                        <w:top w:val="none" w:sz="0" w:space="0" w:color="auto"/>
                                        <w:left w:val="none" w:sz="0" w:space="0" w:color="auto"/>
                                        <w:bottom w:val="none" w:sz="0" w:space="0" w:color="auto"/>
                                        <w:right w:val="none" w:sz="0" w:space="0" w:color="auto"/>
                                      </w:divBdr>
                                      <w:divsChild>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712929433">
                                      <w:marLeft w:val="0"/>
                                      <w:marRight w:val="30"/>
                                      <w:marTop w:val="0"/>
                                      <w:marBottom w:val="0"/>
                                      <w:divBdr>
                                        <w:top w:val="none" w:sz="0" w:space="0" w:color="auto"/>
                                        <w:left w:val="none" w:sz="0" w:space="0" w:color="auto"/>
                                        <w:bottom w:val="none" w:sz="0" w:space="0" w:color="auto"/>
                                        <w:right w:val="none" w:sz="0" w:space="0" w:color="auto"/>
                                      </w:divBdr>
                                      <w:divsChild>
                                        <w:div w:id="2006935367">
                                          <w:marLeft w:val="0"/>
                                          <w:marRight w:val="0"/>
                                          <w:marTop w:val="0"/>
                                          <w:marBottom w:val="0"/>
                                          <w:divBdr>
                                            <w:top w:val="none" w:sz="0" w:space="0" w:color="auto"/>
                                            <w:left w:val="none" w:sz="0" w:space="0" w:color="auto"/>
                                            <w:bottom w:val="none" w:sz="0" w:space="0" w:color="auto"/>
                                            <w:right w:val="none" w:sz="0" w:space="0" w:color="auto"/>
                                          </w:divBdr>
                                        </w:div>
                                      </w:divsChild>
                                    </w:div>
                                    <w:div w:id="233207022">
                                      <w:marLeft w:val="0"/>
                                      <w:marRight w:val="30"/>
                                      <w:marTop w:val="0"/>
                                      <w:marBottom w:val="0"/>
                                      <w:divBdr>
                                        <w:top w:val="none" w:sz="0" w:space="0" w:color="auto"/>
                                        <w:left w:val="none" w:sz="0" w:space="0" w:color="auto"/>
                                        <w:bottom w:val="none" w:sz="0" w:space="0" w:color="auto"/>
                                        <w:right w:val="none" w:sz="0" w:space="0" w:color="auto"/>
                                      </w:divBdr>
                                      <w:divsChild>
                                        <w:div w:id="13415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7487">
                          <w:marLeft w:val="0"/>
                          <w:marRight w:val="0"/>
                          <w:marTop w:val="300"/>
                          <w:marBottom w:val="300"/>
                          <w:divBdr>
                            <w:top w:val="none" w:sz="0" w:space="0" w:color="auto"/>
                            <w:left w:val="none" w:sz="0" w:space="0" w:color="auto"/>
                            <w:bottom w:val="none" w:sz="0" w:space="0" w:color="auto"/>
                            <w:right w:val="none" w:sz="0" w:space="0" w:color="auto"/>
                          </w:divBdr>
                          <w:divsChild>
                            <w:div w:id="2020885155">
                              <w:marLeft w:val="0"/>
                              <w:marRight w:val="0"/>
                              <w:marTop w:val="0"/>
                              <w:marBottom w:val="0"/>
                              <w:divBdr>
                                <w:top w:val="none" w:sz="0" w:space="0" w:color="auto"/>
                                <w:left w:val="none" w:sz="0" w:space="0" w:color="auto"/>
                                <w:bottom w:val="none" w:sz="0" w:space="0" w:color="auto"/>
                                <w:right w:val="none" w:sz="0" w:space="0" w:color="auto"/>
                              </w:divBdr>
                              <w:divsChild>
                                <w:div w:id="1333021414">
                                  <w:marLeft w:val="0"/>
                                  <w:marRight w:val="0"/>
                                  <w:marTop w:val="0"/>
                                  <w:marBottom w:val="0"/>
                                  <w:divBdr>
                                    <w:top w:val="none" w:sz="0" w:space="0" w:color="auto"/>
                                    <w:left w:val="none" w:sz="0" w:space="0" w:color="auto"/>
                                    <w:bottom w:val="none" w:sz="0" w:space="0" w:color="auto"/>
                                    <w:right w:val="none" w:sz="0" w:space="0" w:color="auto"/>
                                  </w:divBdr>
                                  <w:divsChild>
                                    <w:div w:id="258027926">
                                      <w:marLeft w:val="0"/>
                                      <w:marRight w:val="0"/>
                                      <w:marTop w:val="0"/>
                                      <w:marBottom w:val="0"/>
                                      <w:divBdr>
                                        <w:top w:val="none" w:sz="0" w:space="0" w:color="auto"/>
                                        <w:left w:val="none" w:sz="0" w:space="0" w:color="auto"/>
                                        <w:bottom w:val="none" w:sz="0" w:space="0" w:color="auto"/>
                                        <w:right w:val="none" w:sz="0" w:space="0" w:color="auto"/>
                                      </w:divBdr>
                                      <w:divsChild>
                                        <w:div w:id="825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9941">
                              <w:marLeft w:val="0"/>
                              <w:marRight w:val="0"/>
                              <w:marTop w:val="180"/>
                              <w:marBottom w:val="0"/>
                              <w:divBdr>
                                <w:top w:val="none" w:sz="0" w:space="0" w:color="auto"/>
                                <w:left w:val="none" w:sz="0" w:space="0" w:color="auto"/>
                                <w:bottom w:val="none" w:sz="0" w:space="0" w:color="auto"/>
                                <w:right w:val="none" w:sz="0" w:space="0" w:color="auto"/>
                              </w:divBdr>
                              <w:divsChild>
                                <w:div w:id="141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860">
                          <w:marLeft w:val="0"/>
                          <w:marRight w:val="0"/>
                          <w:marTop w:val="0"/>
                          <w:marBottom w:val="0"/>
                          <w:divBdr>
                            <w:top w:val="none" w:sz="0" w:space="0" w:color="auto"/>
                            <w:left w:val="none" w:sz="0" w:space="0" w:color="auto"/>
                            <w:bottom w:val="none" w:sz="0" w:space="0" w:color="auto"/>
                            <w:right w:val="none" w:sz="0" w:space="0" w:color="auto"/>
                          </w:divBdr>
                        </w:div>
                        <w:div w:id="151214712">
                          <w:marLeft w:val="0"/>
                          <w:marRight w:val="0"/>
                          <w:marTop w:val="0"/>
                          <w:marBottom w:val="0"/>
                          <w:divBdr>
                            <w:top w:val="none" w:sz="0" w:space="0" w:color="auto"/>
                            <w:left w:val="none" w:sz="0" w:space="0" w:color="auto"/>
                            <w:bottom w:val="none" w:sz="0" w:space="0" w:color="auto"/>
                            <w:right w:val="none" w:sz="0" w:space="0" w:color="auto"/>
                          </w:divBdr>
                          <w:divsChild>
                            <w:div w:id="109519074">
                              <w:marLeft w:val="0"/>
                              <w:marRight w:val="540"/>
                              <w:marTop w:val="0"/>
                              <w:marBottom w:val="300"/>
                              <w:divBdr>
                                <w:top w:val="none" w:sz="0" w:space="0" w:color="auto"/>
                                <w:left w:val="none" w:sz="0" w:space="0" w:color="auto"/>
                                <w:bottom w:val="none" w:sz="0" w:space="0" w:color="auto"/>
                                <w:right w:val="none" w:sz="0" w:space="0" w:color="auto"/>
                              </w:divBdr>
                              <w:divsChild>
                                <w:div w:id="696586138">
                                  <w:marLeft w:val="0"/>
                                  <w:marRight w:val="0"/>
                                  <w:marTop w:val="0"/>
                                  <w:marBottom w:val="0"/>
                                  <w:divBdr>
                                    <w:top w:val="none" w:sz="0" w:space="0" w:color="auto"/>
                                    <w:left w:val="none" w:sz="0" w:space="0" w:color="auto"/>
                                    <w:bottom w:val="none" w:sz="0" w:space="0" w:color="auto"/>
                                    <w:right w:val="none" w:sz="0" w:space="0" w:color="auto"/>
                                  </w:divBdr>
                                  <w:divsChild>
                                    <w:div w:id="15320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81584">
                          <w:marLeft w:val="0"/>
                          <w:marRight w:val="0"/>
                          <w:marTop w:val="0"/>
                          <w:marBottom w:val="75"/>
                          <w:divBdr>
                            <w:top w:val="none" w:sz="0" w:space="0" w:color="auto"/>
                            <w:left w:val="none" w:sz="0" w:space="0" w:color="auto"/>
                            <w:bottom w:val="none" w:sz="0" w:space="0" w:color="auto"/>
                            <w:right w:val="none" w:sz="0" w:space="0" w:color="auto"/>
                          </w:divBdr>
                          <w:divsChild>
                            <w:div w:id="1481464703">
                              <w:marLeft w:val="0"/>
                              <w:marRight w:val="0"/>
                              <w:marTop w:val="0"/>
                              <w:marBottom w:val="0"/>
                              <w:divBdr>
                                <w:top w:val="none" w:sz="0" w:space="0" w:color="auto"/>
                                <w:left w:val="none" w:sz="0" w:space="0" w:color="auto"/>
                                <w:bottom w:val="none" w:sz="0" w:space="0" w:color="auto"/>
                                <w:right w:val="none" w:sz="0" w:space="0" w:color="auto"/>
                              </w:divBdr>
                            </w:div>
                          </w:divsChild>
                        </w:div>
                        <w:div w:id="1997807389">
                          <w:marLeft w:val="0"/>
                          <w:marRight w:val="0"/>
                          <w:marTop w:val="0"/>
                          <w:marBottom w:val="0"/>
                          <w:divBdr>
                            <w:top w:val="none" w:sz="0" w:space="0" w:color="auto"/>
                            <w:left w:val="none" w:sz="0" w:space="0" w:color="auto"/>
                            <w:bottom w:val="none" w:sz="0" w:space="0" w:color="auto"/>
                            <w:right w:val="none" w:sz="0" w:space="0" w:color="auto"/>
                          </w:divBdr>
                          <w:divsChild>
                            <w:div w:id="1777824394">
                              <w:marLeft w:val="0"/>
                              <w:marRight w:val="0"/>
                              <w:marTop w:val="0"/>
                              <w:marBottom w:val="0"/>
                              <w:divBdr>
                                <w:top w:val="none" w:sz="0" w:space="0" w:color="auto"/>
                                <w:left w:val="none" w:sz="0" w:space="0" w:color="auto"/>
                                <w:bottom w:val="none" w:sz="0" w:space="0" w:color="auto"/>
                                <w:right w:val="none" w:sz="0" w:space="0" w:color="auto"/>
                              </w:divBdr>
                              <w:divsChild>
                                <w:div w:id="1152059053">
                                  <w:marLeft w:val="0"/>
                                  <w:marRight w:val="0"/>
                                  <w:marTop w:val="0"/>
                                  <w:marBottom w:val="0"/>
                                  <w:divBdr>
                                    <w:top w:val="none" w:sz="0" w:space="0" w:color="auto"/>
                                    <w:left w:val="none" w:sz="0" w:space="0" w:color="auto"/>
                                    <w:bottom w:val="none" w:sz="0" w:space="0" w:color="auto"/>
                                    <w:right w:val="none" w:sz="0" w:space="0" w:color="auto"/>
                                  </w:divBdr>
                                  <w:divsChild>
                                    <w:div w:id="401610819">
                                      <w:marLeft w:val="0"/>
                                      <w:marRight w:val="0"/>
                                      <w:marTop w:val="0"/>
                                      <w:marBottom w:val="30"/>
                                      <w:divBdr>
                                        <w:top w:val="none" w:sz="0" w:space="0" w:color="auto"/>
                                        <w:left w:val="none" w:sz="0" w:space="0" w:color="auto"/>
                                        <w:bottom w:val="none" w:sz="0" w:space="0" w:color="auto"/>
                                        <w:right w:val="none" w:sz="0" w:space="0" w:color="auto"/>
                                      </w:divBdr>
                                      <w:divsChild>
                                        <w:div w:id="1794207529">
                                          <w:marLeft w:val="0"/>
                                          <w:marRight w:val="0"/>
                                          <w:marTop w:val="0"/>
                                          <w:marBottom w:val="0"/>
                                          <w:divBdr>
                                            <w:top w:val="none" w:sz="0" w:space="0" w:color="auto"/>
                                            <w:left w:val="none" w:sz="0" w:space="0" w:color="auto"/>
                                            <w:bottom w:val="none" w:sz="0" w:space="0" w:color="auto"/>
                                            <w:right w:val="none" w:sz="0" w:space="0" w:color="auto"/>
                                          </w:divBdr>
                                          <w:divsChild>
                                            <w:div w:id="1693141762">
                                              <w:marLeft w:val="0"/>
                                              <w:marRight w:val="0"/>
                                              <w:marTop w:val="0"/>
                                              <w:marBottom w:val="0"/>
                                              <w:divBdr>
                                                <w:top w:val="none" w:sz="0" w:space="0" w:color="auto"/>
                                                <w:left w:val="none" w:sz="0" w:space="0" w:color="auto"/>
                                                <w:bottom w:val="none" w:sz="0" w:space="0" w:color="auto"/>
                                                <w:right w:val="none" w:sz="0" w:space="0" w:color="auto"/>
                                              </w:divBdr>
                                              <w:divsChild>
                                                <w:div w:id="2117748447">
                                                  <w:marLeft w:val="0"/>
                                                  <w:marRight w:val="0"/>
                                                  <w:marTop w:val="0"/>
                                                  <w:marBottom w:val="0"/>
                                                  <w:divBdr>
                                                    <w:top w:val="none" w:sz="0" w:space="0" w:color="auto"/>
                                                    <w:left w:val="none" w:sz="0" w:space="0" w:color="auto"/>
                                                    <w:bottom w:val="none" w:sz="0" w:space="0" w:color="auto"/>
                                                    <w:right w:val="none" w:sz="0" w:space="0" w:color="auto"/>
                                                  </w:divBdr>
                                                  <w:divsChild>
                                                    <w:div w:id="9485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942">
                                              <w:marLeft w:val="0"/>
                                              <w:marRight w:val="0"/>
                                              <w:marTop w:val="0"/>
                                              <w:marBottom w:val="0"/>
                                              <w:divBdr>
                                                <w:top w:val="none" w:sz="0" w:space="0" w:color="auto"/>
                                                <w:left w:val="none" w:sz="0" w:space="0" w:color="auto"/>
                                                <w:bottom w:val="none" w:sz="0" w:space="0" w:color="auto"/>
                                                <w:right w:val="none" w:sz="0" w:space="0" w:color="auto"/>
                                              </w:divBdr>
                                              <w:divsChild>
                                                <w:div w:id="1932927558">
                                                  <w:marLeft w:val="0"/>
                                                  <w:marRight w:val="0"/>
                                                  <w:marTop w:val="0"/>
                                                  <w:marBottom w:val="0"/>
                                                  <w:divBdr>
                                                    <w:top w:val="none" w:sz="0" w:space="0" w:color="auto"/>
                                                    <w:left w:val="none" w:sz="0" w:space="0" w:color="auto"/>
                                                    <w:bottom w:val="none" w:sz="0" w:space="0" w:color="auto"/>
                                                    <w:right w:val="none" w:sz="0" w:space="0" w:color="auto"/>
                                                  </w:divBdr>
                                                  <w:divsChild>
                                                    <w:div w:id="4257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3351">
                                              <w:marLeft w:val="0"/>
                                              <w:marRight w:val="0"/>
                                              <w:marTop w:val="0"/>
                                              <w:marBottom w:val="0"/>
                                              <w:divBdr>
                                                <w:top w:val="none" w:sz="0" w:space="0" w:color="auto"/>
                                                <w:left w:val="none" w:sz="0" w:space="0" w:color="auto"/>
                                                <w:bottom w:val="none" w:sz="0" w:space="0" w:color="auto"/>
                                                <w:right w:val="none" w:sz="0" w:space="0" w:color="auto"/>
                                              </w:divBdr>
                                              <w:divsChild>
                                                <w:div w:id="1472362052">
                                                  <w:marLeft w:val="0"/>
                                                  <w:marRight w:val="0"/>
                                                  <w:marTop w:val="0"/>
                                                  <w:marBottom w:val="0"/>
                                                  <w:divBdr>
                                                    <w:top w:val="none" w:sz="0" w:space="0" w:color="auto"/>
                                                    <w:left w:val="none" w:sz="0" w:space="0" w:color="auto"/>
                                                    <w:bottom w:val="none" w:sz="0" w:space="0" w:color="auto"/>
                                                    <w:right w:val="none" w:sz="0" w:space="0" w:color="auto"/>
                                                  </w:divBdr>
                                                  <w:divsChild>
                                                    <w:div w:id="482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7258">
                                              <w:marLeft w:val="0"/>
                                              <w:marRight w:val="0"/>
                                              <w:marTop w:val="0"/>
                                              <w:marBottom w:val="0"/>
                                              <w:divBdr>
                                                <w:top w:val="none" w:sz="0" w:space="0" w:color="auto"/>
                                                <w:left w:val="none" w:sz="0" w:space="0" w:color="auto"/>
                                                <w:bottom w:val="none" w:sz="0" w:space="0" w:color="auto"/>
                                                <w:right w:val="none" w:sz="0" w:space="0" w:color="auto"/>
                                              </w:divBdr>
                                              <w:divsChild>
                                                <w:div w:id="951714849">
                                                  <w:marLeft w:val="0"/>
                                                  <w:marRight w:val="0"/>
                                                  <w:marTop w:val="0"/>
                                                  <w:marBottom w:val="0"/>
                                                  <w:divBdr>
                                                    <w:top w:val="none" w:sz="0" w:space="0" w:color="auto"/>
                                                    <w:left w:val="none" w:sz="0" w:space="0" w:color="auto"/>
                                                    <w:bottom w:val="none" w:sz="0" w:space="0" w:color="auto"/>
                                                    <w:right w:val="none" w:sz="0" w:space="0" w:color="auto"/>
                                                  </w:divBdr>
                                                  <w:divsChild>
                                                    <w:div w:id="19322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114">
                                              <w:marLeft w:val="0"/>
                                              <w:marRight w:val="0"/>
                                              <w:marTop w:val="0"/>
                                              <w:marBottom w:val="0"/>
                                              <w:divBdr>
                                                <w:top w:val="none" w:sz="0" w:space="0" w:color="auto"/>
                                                <w:left w:val="none" w:sz="0" w:space="0" w:color="auto"/>
                                                <w:bottom w:val="none" w:sz="0" w:space="0" w:color="auto"/>
                                                <w:right w:val="none" w:sz="0" w:space="0" w:color="auto"/>
                                              </w:divBdr>
                                              <w:divsChild>
                                                <w:div w:id="223108958">
                                                  <w:marLeft w:val="0"/>
                                                  <w:marRight w:val="0"/>
                                                  <w:marTop w:val="0"/>
                                                  <w:marBottom w:val="0"/>
                                                  <w:divBdr>
                                                    <w:top w:val="none" w:sz="0" w:space="0" w:color="auto"/>
                                                    <w:left w:val="none" w:sz="0" w:space="0" w:color="auto"/>
                                                    <w:bottom w:val="none" w:sz="0" w:space="0" w:color="auto"/>
                                                    <w:right w:val="none" w:sz="0" w:space="0" w:color="auto"/>
                                                  </w:divBdr>
                                                  <w:divsChild>
                                                    <w:div w:id="2485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6504">
                                              <w:marLeft w:val="0"/>
                                              <w:marRight w:val="0"/>
                                              <w:marTop w:val="0"/>
                                              <w:marBottom w:val="0"/>
                                              <w:divBdr>
                                                <w:top w:val="none" w:sz="0" w:space="0" w:color="auto"/>
                                                <w:left w:val="none" w:sz="0" w:space="0" w:color="auto"/>
                                                <w:bottom w:val="none" w:sz="0" w:space="0" w:color="auto"/>
                                                <w:right w:val="none" w:sz="0" w:space="0" w:color="auto"/>
                                              </w:divBdr>
                                              <w:divsChild>
                                                <w:div w:id="2065715147">
                                                  <w:marLeft w:val="0"/>
                                                  <w:marRight w:val="0"/>
                                                  <w:marTop w:val="0"/>
                                                  <w:marBottom w:val="0"/>
                                                  <w:divBdr>
                                                    <w:top w:val="none" w:sz="0" w:space="0" w:color="auto"/>
                                                    <w:left w:val="none" w:sz="0" w:space="0" w:color="auto"/>
                                                    <w:bottom w:val="none" w:sz="0" w:space="0" w:color="auto"/>
                                                    <w:right w:val="none" w:sz="0" w:space="0" w:color="auto"/>
                                                  </w:divBdr>
                                                  <w:divsChild>
                                                    <w:div w:id="1580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092">
                                              <w:marLeft w:val="0"/>
                                              <w:marRight w:val="0"/>
                                              <w:marTop w:val="0"/>
                                              <w:marBottom w:val="0"/>
                                              <w:divBdr>
                                                <w:top w:val="none" w:sz="0" w:space="0" w:color="auto"/>
                                                <w:left w:val="none" w:sz="0" w:space="0" w:color="auto"/>
                                                <w:bottom w:val="none" w:sz="0" w:space="0" w:color="auto"/>
                                                <w:right w:val="none" w:sz="0" w:space="0" w:color="auto"/>
                                              </w:divBdr>
                                              <w:divsChild>
                                                <w:div w:id="436946557">
                                                  <w:marLeft w:val="0"/>
                                                  <w:marRight w:val="0"/>
                                                  <w:marTop w:val="0"/>
                                                  <w:marBottom w:val="0"/>
                                                  <w:divBdr>
                                                    <w:top w:val="none" w:sz="0" w:space="0" w:color="auto"/>
                                                    <w:left w:val="none" w:sz="0" w:space="0" w:color="auto"/>
                                                    <w:bottom w:val="none" w:sz="0" w:space="0" w:color="auto"/>
                                                    <w:right w:val="none" w:sz="0" w:space="0" w:color="auto"/>
                                                  </w:divBdr>
                                                  <w:divsChild>
                                                    <w:div w:id="19954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821">
                                              <w:marLeft w:val="0"/>
                                              <w:marRight w:val="0"/>
                                              <w:marTop w:val="0"/>
                                              <w:marBottom w:val="0"/>
                                              <w:divBdr>
                                                <w:top w:val="none" w:sz="0" w:space="0" w:color="auto"/>
                                                <w:left w:val="none" w:sz="0" w:space="0" w:color="auto"/>
                                                <w:bottom w:val="none" w:sz="0" w:space="0" w:color="auto"/>
                                                <w:right w:val="none" w:sz="0" w:space="0" w:color="auto"/>
                                              </w:divBdr>
                                              <w:divsChild>
                                                <w:div w:id="1461146161">
                                                  <w:marLeft w:val="0"/>
                                                  <w:marRight w:val="0"/>
                                                  <w:marTop w:val="0"/>
                                                  <w:marBottom w:val="0"/>
                                                  <w:divBdr>
                                                    <w:top w:val="none" w:sz="0" w:space="0" w:color="auto"/>
                                                    <w:left w:val="none" w:sz="0" w:space="0" w:color="auto"/>
                                                    <w:bottom w:val="none" w:sz="0" w:space="0" w:color="auto"/>
                                                    <w:right w:val="none" w:sz="0" w:space="0" w:color="auto"/>
                                                  </w:divBdr>
                                                  <w:divsChild>
                                                    <w:div w:id="782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464">
                                              <w:marLeft w:val="0"/>
                                              <w:marRight w:val="0"/>
                                              <w:marTop w:val="0"/>
                                              <w:marBottom w:val="0"/>
                                              <w:divBdr>
                                                <w:top w:val="none" w:sz="0" w:space="0" w:color="auto"/>
                                                <w:left w:val="none" w:sz="0" w:space="0" w:color="auto"/>
                                                <w:bottom w:val="none" w:sz="0" w:space="0" w:color="auto"/>
                                                <w:right w:val="none" w:sz="0" w:space="0" w:color="auto"/>
                                              </w:divBdr>
                                              <w:divsChild>
                                                <w:div w:id="1951619168">
                                                  <w:marLeft w:val="0"/>
                                                  <w:marRight w:val="0"/>
                                                  <w:marTop w:val="0"/>
                                                  <w:marBottom w:val="0"/>
                                                  <w:divBdr>
                                                    <w:top w:val="none" w:sz="0" w:space="0" w:color="auto"/>
                                                    <w:left w:val="none" w:sz="0" w:space="0" w:color="auto"/>
                                                    <w:bottom w:val="none" w:sz="0" w:space="0" w:color="auto"/>
                                                    <w:right w:val="none" w:sz="0" w:space="0" w:color="auto"/>
                                                  </w:divBdr>
                                                  <w:divsChild>
                                                    <w:div w:id="3371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2074">
                                              <w:marLeft w:val="0"/>
                                              <w:marRight w:val="0"/>
                                              <w:marTop w:val="0"/>
                                              <w:marBottom w:val="0"/>
                                              <w:divBdr>
                                                <w:top w:val="none" w:sz="0" w:space="0" w:color="auto"/>
                                                <w:left w:val="none" w:sz="0" w:space="0" w:color="auto"/>
                                                <w:bottom w:val="none" w:sz="0" w:space="0" w:color="auto"/>
                                                <w:right w:val="none" w:sz="0" w:space="0" w:color="auto"/>
                                              </w:divBdr>
                                              <w:divsChild>
                                                <w:div w:id="1834026740">
                                                  <w:marLeft w:val="0"/>
                                                  <w:marRight w:val="0"/>
                                                  <w:marTop w:val="0"/>
                                                  <w:marBottom w:val="0"/>
                                                  <w:divBdr>
                                                    <w:top w:val="none" w:sz="0" w:space="0" w:color="auto"/>
                                                    <w:left w:val="none" w:sz="0" w:space="0" w:color="auto"/>
                                                    <w:bottom w:val="none" w:sz="0" w:space="0" w:color="auto"/>
                                                    <w:right w:val="none" w:sz="0" w:space="0" w:color="auto"/>
                                                  </w:divBdr>
                                                  <w:divsChild>
                                                    <w:div w:id="1619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3211">
                                              <w:marLeft w:val="0"/>
                                              <w:marRight w:val="0"/>
                                              <w:marTop w:val="0"/>
                                              <w:marBottom w:val="0"/>
                                              <w:divBdr>
                                                <w:top w:val="none" w:sz="0" w:space="0" w:color="auto"/>
                                                <w:left w:val="none" w:sz="0" w:space="0" w:color="auto"/>
                                                <w:bottom w:val="none" w:sz="0" w:space="0" w:color="auto"/>
                                                <w:right w:val="none" w:sz="0" w:space="0" w:color="auto"/>
                                              </w:divBdr>
                                              <w:divsChild>
                                                <w:div w:id="454909424">
                                                  <w:marLeft w:val="0"/>
                                                  <w:marRight w:val="0"/>
                                                  <w:marTop w:val="0"/>
                                                  <w:marBottom w:val="0"/>
                                                  <w:divBdr>
                                                    <w:top w:val="none" w:sz="0" w:space="0" w:color="auto"/>
                                                    <w:left w:val="none" w:sz="0" w:space="0" w:color="auto"/>
                                                    <w:bottom w:val="none" w:sz="0" w:space="0" w:color="auto"/>
                                                    <w:right w:val="none" w:sz="0" w:space="0" w:color="auto"/>
                                                  </w:divBdr>
                                                  <w:divsChild>
                                                    <w:div w:id="440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887">
                                              <w:marLeft w:val="0"/>
                                              <w:marRight w:val="0"/>
                                              <w:marTop w:val="0"/>
                                              <w:marBottom w:val="0"/>
                                              <w:divBdr>
                                                <w:top w:val="none" w:sz="0" w:space="0" w:color="auto"/>
                                                <w:left w:val="none" w:sz="0" w:space="0" w:color="auto"/>
                                                <w:bottom w:val="none" w:sz="0" w:space="0" w:color="auto"/>
                                                <w:right w:val="none" w:sz="0" w:space="0" w:color="auto"/>
                                              </w:divBdr>
                                              <w:divsChild>
                                                <w:div w:id="1639534027">
                                                  <w:marLeft w:val="0"/>
                                                  <w:marRight w:val="0"/>
                                                  <w:marTop w:val="0"/>
                                                  <w:marBottom w:val="0"/>
                                                  <w:divBdr>
                                                    <w:top w:val="none" w:sz="0" w:space="0" w:color="auto"/>
                                                    <w:left w:val="none" w:sz="0" w:space="0" w:color="auto"/>
                                                    <w:bottom w:val="none" w:sz="0" w:space="0" w:color="auto"/>
                                                    <w:right w:val="none" w:sz="0" w:space="0" w:color="auto"/>
                                                  </w:divBdr>
                                                  <w:divsChild>
                                                    <w:div w:id="1475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561">
                                              <w:marLeft w:val="0"/>
                                              <w:marRight w:val="0"/>
                                              <w:marTop w:val="0"/>
                                              <w:marBottom w:val="0"/>
                                              <w:divBdr>
                                                <w:top w:val="none" w:sz="0" w:space="0" w:color="auto"/>
                                                <w:left w:val="none" w:sz="0" w:space="0" w:color="auto"/>
                                                <w:bottom w:val="none" w:sz="0" w:space="0" w:color="auto"/>
                                                <w:right w:val="none" w:sz="0" w:space="0" w:color="auto"/>
                                              </w:divBdr>
                                              <w:divsChild>
                                                <w:div w:id="1314213723">
                                                  <w:marLeft w:val="0"/>
                                                  <w:marRight w:val="0"/>
                                                  <w:marTop w:val="0"/>
                                                  <w:marBottom w:val="0"/>
                                                  <w:divBdr>
                                                    <w:top w:val="none" w:sz="0" w:space="0" w:color="auto"/>
                                                    <w:left w:val="none" w:sz="0" w:space="0" w:color="auto"/>
                                                    <w:bottom w:val="none" w:sz="0" w:space="0" w:color="auto"/>
                                                    <w:right w:val="none" w:sz="0" w:space="0" w:color="auto"/>
                                                  </w:divBdr>
                                                  <w:divsChild>
                                                    <w:div w:id="9978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4362">
                                              <w:marLeft w:val="0"/>
                                              <w:marRight w:val="0"/>
                                              <w:marTop w:val="0"/>
                                              <w:marBottom w:val="0"/>
                                              <w:divBdr>
                                                <w:top w:val="none" w:sz="0" w:space="0" w:color="auto"/>
                                                <w:left w:val="none" w:sz="0" w:space="0" w:color="auto"/>
                                                <w:bottom w:val="none" w:sz="0" w:space="0" w:color="auto"/>
                                                <w:right w:val="none" w:sz="0" w:space="0" w:color="auto"/>
                                              </w:divBdr>
                                              <w:divsChild>
                                                <w:div w:id="1106778693">
                                                  <w:marLeft w:val="0"/>
                                                  <w:marRight w:val="0"/>
                                                  <w:marTop w:val="0"/>
                                                  <w:marBottom w:val="0"/>
                                                  <w:divBdr>
                                                    <w:top w:val="none" w:sz="0" w:space="0" w:color="auto"/>
                                                    <w:left w:val="none" w:sz="0" w:space="0" w:color="auto"/>
                                                    <w:bottom w:val="none" w:sz="0" w:space="0" w:color="auto"/>
                                                    <w:right w:val="none" w:sz="0" w:space="0" w:color="auto"/>
                                                  </w:divBdr>
                                                  <w:divsChild>
                                                    <w:div w:id="1143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9771">
                                              <w:marLeft w:val="0"/>
                                              <w:marRight w:val="0"/>
                                              <w:marTop w:val="0"/>
                                              <w:marBottom w:val="0"/>
                                              <w:divBdr>
                                                <w:top w:val="none" w:sz="0" w:space="0" w:color="auto"/>
                                                <w:left w:val="none" w:sz="0" w:space="0" w:color="auto"/>
                                                <w:bottom w:val="none" w:sz="0" w:space="0" w:color="auto"/>
                                                <w:right w:val="none" w:sz="0" w:space="0" w:color="auto"/>
                                              </w:divBdr>
                                              <w:divsChild>
                                                <w:div w:id="799031218">
                                                  <w:marLeft w:val="0"/>
                                                  <w:marRight w:val="0"/>
                                                  <w:marTop w:val="0"/>
                                                  <w:marBottom w:val="0"/>
                                                  <w:divBdr>
                                                    <w:top w:val="none" w:sz="0" w:space="0" w:color="auto"/>
                                                    <w:left w:val="none" w:sz="0" w:space="0" w:color="auto"/>
                                                    <w:bottom w:val="none" w:sz="0" w:space="0" w:color="auto"/>
                                                    <w:right w:val="none" w:sz="0" w:space="0" w:color="auto"/>
                                                  </w:divBdr>
                                                  <w:divsChild>
                                                    <w:div w:id="817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546">
                                              <w:marLeft w:val="0"/>
                                              <w:marRight w:val="0"/>
                                              <w:marTop w:val="0"/>
                                              <w:marBottom w:val="0"/>
                                              <w:divBdr>
                                                <w:top w:val="none" w:sz="0" w:space="0" w:color="auto"/>
                                                <w:left w:val="none" w:sz="0" w:space="0" w:color="auto"/>
                                                <w:bottom w:val="none" w:sz="0" w:space="0" w:color="auto"/>
                                                <w:right w:val="none" w:sz="0" w:space="0" w:color="auto"/>
                                              </w:divBdr>
                                              <w:divsChild>
                                                <w:div w:id="1701590635">
                                                  <w:marLeft w:val="0"/>
                                                  <w:marRight w:val="0"/>
                                                  <w:marTop w:val="0"/>
                                                  <w:marBottom w:val="0"/>
                                                  <w:divBdr>
                                                    <w:top w:val="none" w:sz="0" w:space="0" w:color="auto"/>
                                                    <w:left w:val="none" w:sz="0" w:space="0" w:color="auto"/>
                                                    <w:bottom w:val="none" w:sz="0" w:space="0" w:color="auto"/>
                                                    <w:right w:val="none" w:sz="0" w:space="0" w:color="auto"/>
                                                  </w:divBdr>
                                                  <w:divsChild>
                                                    <w:div w:id="1782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0756">
                                              <w:marLeft w:val="0"/>
                                              <w:marRight w:val="0"/>
                                              <w:marTop w:val="0"/>
                                              <w:marBottom w:val="0"/>
                                              <w:divBdr>
                                                <w:top w:val="none" w:sz="0" w:space="0" w:color="auto"/>
                                                <w:left w:val="none" w:sz="0" w:space="0" w:color="auto"/>
                                                <w:bottom w:val="none" w:sz="0" w:space="0" w:color="auto"/>
                                                <w:right w:val="none" w:sz="0" w:space="0" w:color="auto"/>
                                              </w:divBdr>
                                              <w:divsChild>
                                                <w:div w:id="604927554">
                                                  <w:marLeft w:val="0"/>
                                                  <w:marRight w:val="0"/>
                                                  <w:marTop w:val="0"/>
                                                  <w:marBottom w:val="0"/>
                                                  <w:divBdr>
                                                    <w:top w:val="none" w:sz="0" w:space="0" w:color="auto"/>
                                                    <w:left w:val="none" w:sz="0" w:space="0" w:color="auto"/>
                                                    <w:bottom w:val="none" w:sz="0" w:space="0" w:color="auto"/>
                                                    <w:right w:val="none" w:sz="0" w:space="0" w:color="auto"/>
                                                  </w:divBdr>
                                                  <w:divsChild>
                                                    <w:div w:id="2848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964">
                                              <w:marLeft w:val="0"/>
                                              <w:marRight w:val="0"/>
                                              <w:marTop w:val="0"/>
                                              <w:marBottom w:val="0"/>
                                              <w:divBdr>
                                                <w:top w:val="none" w:sz="0" w:space="0" w:color="auto"/>
                                                <w:left w:val="none" w:sz="0" w:space="0" w:color="auto"/>
                                                <w:bottom w:val="none" w:sz="0" w:space="0" w:color="auto"/>
                                                <w:right w:val="none" w:sz="0" w:space="0" w:color="auto"/>
                                              </w:divBdr>
                                              <w:divsChild>
                                                <w:div w:id="1385376355">
                                                  <w:marLeft w:val="0"/>
                                                  <w:marRight w:val="0"/>
                                                  <w:marTop w:val="0"/>
                                                  <w:marBottom w:val="0"/>
                                                  <w:divBdr>
                                                    <w:top w:val="none" w:sz="0" w:space="0" w:color="auto"/>
                                                    <w:left w:val="none" w:sz="0" w:space="0" w:color="auto"/>
                                                    <w:bottom w:val="none" w:sz="0" w:space="0" w:color="auto"/>
                                                    <w:right w:val="none" w:sz="0" w:space="0" w:color="auto"/>
                                                  </w:divBdr>
                                                  <w:divsChild>
                                                    <w:div w:id="1454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5992">
                                              <w:marLeft w:val="0"/>
                                              <w:marRight w:val="0"/>
                                              <w:marTop w:val="0"/>
                                              <w:marBottom w:val="0"/>
                                              <w:divBdr>
                                                <w:top w:val="none" w:sz="0" w:space="0" w:color="auto"/>
                                                <w:left w:val="none" w:sz="0" w:space="0" w:color="auto"/>
                                                <w:bottom w:val="none" w:sz="0" w:space="0" w:color="auto"/>
                                                <w:right w:val="none" w:sz="0" w:space="0" w:color="auto"/>
                                              </w:divBdr>
                                              <w:divsChild>
                                                <w:div w:id="1626041343">
                                                  <w:marLeft w:val="0"/>
                                                  <w:marRight w:val="0"/>
                                                  <w:marTop w:val="0"/>
                                                  <w:marBottom w:val="0"/>
                                                  <w:divBdr>
                                                    <w:top w:val="none" w:sz="0" w:space="0" w:color="auto"/>
                                                    <w:left w:val="none" w:sz="0" w:space="0" w:color="auto"/>
                                                    <w:bottom w:val="none" w:sz="0" w:space="0" w:color="auto"/>
                                                    <w:right w:val="none" w:sz="0" w:space="0" w:color="auto"/>
                                                  </w:divBdr>
                                                  <w:divsChild>
                                                    <w:div w:id="19201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632">
                                              <w:marLeft w:val="0"/>
                                              <w:marRight w:val="0"/>
                                              <w:marTop w:val="0"/>
                                              <w:marBottom w:val="0"/>
                                              <w:divBdr>
                                                <w:top w:val="none" w:sz="0" w:space="0" w:color="auto"/>
                                                <w:left w:val="none" w:sz="0" w:space="0" w:color="auto"/>
                                                <w:bottom w:val="none" w:sz="0" w:space="0" w:color="auto"/>
                                                <w:right w:val="none" w:sz="0" w:space="0" w:color="auto"/>
                                              </w:divBdr>
                                              <w:divsChild>
                                                <w:div w:id="1495219768">
                                                  <w:marLeft w:val="0"/>
                                                  <w:marRight w:val="0"/>
                                                  <w:marTop w:val="0"/>
                                                  <w:marBottom w:val="0"/>
                                                  <w:divBdr>
                                                    <w:top w:val="none" w:sz="0" w:space="0" w:color="auto"/>
                                                    <w:left w:val="none" w:sz="0" w:space="0" w:color="auto"/>
                                                    <w:bottom w:val="none" w:sz="0" w:space="0" w:color="auto"/>
                                                    <w:right w:val="none" w:sz="0" w:space="0" w:color="auto"/>
                                                  </w:divBdr>
                                                  <w:divsChild>
                                                    <w:div w:id="4579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343">
                                              <w:marLeft w:val="0"/>
                                              <w:marRight w:val="0"/>
                                              <w:marTop w:val="0"/>
                                              <w:marBottom w:val="0"/>
                                              <w:divBdr>
                                                <w:top w:val="none" w:sz="0" w:space="0" w:color="auto"/>
                                                <w:left w:val="none" w:sz="0" w:space="0" w:color="auto"/>
                                                <w:bottom w:val="none" w:sz="0" w:space="0" w:color="auto"/>
                                                <w:right w:val="none" w:sz="0" w:space="0" w:color="auto"/>
                                              </w:divBdr>
                                              <w:divsChild>
                                                <w:div w:id="1624575256">
                                                  <w:marLeft w:val="0"/>
                                                  <w:marRight w:val="0"/>
                                                  <w:marTop w:val="0"/>
                                                  <w:marBottom w:val="0"/>
                                                  <w:divBdr>
                                                    <w:top w:val="none" w:sz="0" w:space="0" w:color="auto"/>
                                                    <w:left w:val="none" w:sz="0" w:space="0" w:color="auto"/>
                                                    <w:bottom w:val="none" w:sz="0" w:space="0" w:color="auto"/>
                                                    <w:right w:val="none" w:sz="0" w:space="0" w:color="auto"/>
                                                  </w:divBdr>
                                                  <w:divsChild>
                                                    <w:div w:id="1045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2904">
                                              <w:marLeft w:val="0"/>
                                              <w:marRight w:val="0"/>
                                              <w:marTop w:val="0"/>
                                              <w:marBottom w:val="0"/>
                                              <w:divBdr>
                                                <w:top w:val="none" w:sz="0" w:space="0" w:color="auto"/>
                                                <w:left w:val="none" w:sz="0" w:space="0" w:color="auto"/>
                                                <w:bottom w:val="none" w:sz="0" w:space="0" w:color="auto"/>
                                                <w:right w:val="none" w:sz="0" w:space="0" w:color="auto"/>
                                              </w:divBdr>
                                              <w:divsChild>
                                                <w:div w:id="523177000">
                                                  <w:marLeft w:val="0"/>
                                                  <w:marRight w:val="0"/>
                                                  <w:marTop w:val="0"/>
                                                  <w:marBottom w:val="0"/>
                                                  <w:divBdr>
                                                    <w:top w:val="none" w:sz="0" w:space="0" w:color="auto"/>
                                                    <w:left w:val="none" w:sz="0" w:space="0" w:color="auto"/>
                                                    <w:bottom w:val="none" w:sz="0" w:space="0" w:color="auto"/>
                                                    <w:right w:val="none" w:sz="0" w:space="0" w:color="auto"/>
                                                  </w:divBdr>
                                                  <w:divsChild>
                                                    <w:div w:id="17270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875">
                                              <w:marLeft w:val="0"/>
                                              <w:marRight w:val="0"/>
                                              <w:marTop w:val="0"/>
                                              <w:marBottom w:val="0"/>
                                              <w:divBdr>
                                                <w:top w:val="none" w:sz="0" w:space="0" w:color="auto"/>
                                                <w:left w:val="none" w:sz="0" w:space="0" w:color="auto"/>
                                                <w:bottom w:val="none" w:sz="0" w:space="0" w:color="auto"/>
                                                <w:right w:val="none" w:sz="0" w:space="0" w:color="auto"/>
                                              </w:divBdr>
                                              <w:divsChild>
                                                <w:div w:id="1951081668">
                                                  <w:marLeft w:val="0"/>
                                                  <w:marRight w:val="0"/>
                                                  <w:marTop w:val="0"/>
                                                  <w:marBottom w:val="0"/>
                                                  <w:divBdr>
                                                    <w:top w:val="none" w:sz="0" w:space="0" w:color="auto"/>
                                                    <w:left w:val="none" w:sz="0" w:space="0" w:color="auto"/>
                                                    <w:bottom w:val="none" w:sz="0" w:space="0" w:color="auto"/>
                                                    <w:right w:val="none" w:sz="0" w:space="0" w:color="auto"/>
                                                  </w:divBdr>
                                                  <w:divsChild>
                                                    <w:div w:id="2586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97703">
                                              <w:marLeft w:val="0"/>
                                              <w:marRight w:val="0"/>
                                              <w:marTop w:val="0"/>
                                              <w:marBottom w:val="0"/>
                                              <w:divBdr>
                                                <w:top w:val="none" w:sz="0" w:space="0" w:color="auto"/>
                                                <w:left w:val="none" w:sz="0" w:space="0" w:color="auto"/>
                                                <w:bottom w:val="none" w:sz="0" w:space="0" w:color="auto"/>
                                                <w:right w:val="none" w:sz="0" w:space="0" w:color="auto"/>
                                              </w:divBdr>
                                              <w:divsChild>
                                                <w:div w:id="1870608783">
                                                  <w:marLeft w:val="0"/>
                                                  <w:marRight w:val="0"/>
                                                  <w:marTop w:val="0"/>
                                                  <w:marBottom w:val="0"/>
                                                  <w:divBdr>
                                                    <w:top w:val="none" w:sz="0" w:space="0" w:color="auto"/>
                                                    <w:left w:val="none" w:sz="0" w:space="0" w:color="auto"/>
                                                    <w:bottom w:val="none" w:sz="0" w:space="0" w:color="auto"/>
                                                    <w:right w:val="none" w:sz="0" w:space="0" w:color="auto"/>
                                                  </w:divBdr>
                                                  <w:divsChild>
                                                    <w:div w:id="3734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927">
                                              <w:marLeft w:val="0"/>
                                              <w:marRight w:val="0"/>
                                              <w:marTop w:val="0"/>
                                              <w:marBottom w:val="0"/>
                                              <w:divBdr>
                                                <w:top w:val="none" w:sz="0" w:space="0" w:color="auto"/>
                                                <w:left w:val="none" w:sz="0" w:space="0" w:color="auto"/>
                                                <w:bottom w:val="none" w:sz="0" w:space="0" w:color="auto"/>
                                                <w:right w:val="none" w:sz="0" w:space="0" w:color="auto"/>
                                              </w:divBdr>
                                              <w:divsChild>
                                                <w:div w:id="1165978232">
                                                  <w:marLeft w:val="0"/>
                                                  <w:marRight w:val="0"/>
                                                  <w:marTop w:val="0"/>
                                                  <w:marBottom w:val="0"/>
                                                  <w:divBdr>
                                                    <w:top w:val="none" w:sz="0" w:space="0" w:color="auto"/>
                                                    <w:left w:val="none" w:sz="0" w:space="0" w:color="auto"/>
                                                    <w:bottom w:val="none" w:sz="0" w:space="0" w:color="auto"/>
                                                    <w:right w:val="none" w:sz="0" w:space="0" w:color="auto"/>
                                                  </w:divBdr>
                                                  <w:divsChild>
                                                    <w:div w:id="18595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8418">
                                              <w:marLeft w:val="0"/>
                                              <w:marRight w:val="0"/>
                                              <w:marTop w:val="0"/>
                                              <w:marBottom w:val="0"/>
                                              <w:divBdr>
                                                <w:top w:val="none" w:sz="0" w:space="0" w:color="auto"/>
                                                <w:left w:val="none" w:sz="0" w:space="0" w:color="auto"/>
                                                <w:bottom w:val="none" w:sz="0" w:space="0" w:color="auto"/>
                                                <w:right w:val="none" w:sz="0" w:space="0" w:color="auto"/>
                                              </w:divBdr>
                                              <w:divsChild>
                                                <w:div w:id="934285927">
                                                  <w:marLeft w:val="0"/>
                                                  <w:marRight w:val="0"/>
                                                  <w:marTop w:val="0"/>
                                                  <w:marBottom w:val="0"/>
                                                  <w:divBdr>
                                                    <w:top w:val="none" w:sz="0" w:space="0" w:color="auto"/>
                                                    <w:left w:val="none" w:sz="0" w:space="0" w:color="auto"/>
                                                    <w:bottom w:val="none" w:sz="0" w:space="0" w:color="auto"/>
                                                    <w:right w:val="none" w:sz="0" w:space="0" w:color="auto"/>
                                                  </w:divBdr>
                                                  <w:divsChild>
                                                    <w:div w:id="69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2909">
                                              <w:marLeft w:val="0"/>
                                              <w:marRight w:val="0"/>
                                              <w:marTop w:val="0"/>
                                              <w:marBottom w:val="0"/>
                                              <w:divBdr>
                                                <w:top w:val="none" w:sz="0" w:space="0" w:color="auto"/>
                                                <w:left w:val="none" w:sz="0" w:space="0" w:color="auto"/>
                                                <w:bottom w:val="none" w:sz="0" w:space="0" w:color="auto"/>
                                                <w:right w:val="none" w:sz="0" w:space="0" w:color="auto"/>
                                              </w:divBdr>
                                              <w:divsChild>
                                                <w:div w:id="1494370596">
                                                  <w:marLeft w:val="0"/>
                                                  <w:marRight w:val="0"/>
                                                  <w:marTop w:val="0"/>
                                                  <w:marBottom w:val="0"/>
                                                  <w:divBdr>
                                                    <w:top w:val="none" w:sz="0" w:space="0" w:color="auto"/>
                                                    <w:left w:val="none" w:sz="0" w:space="0" w:color="auto"/>
                                                    <w:bottom w:val="none" w:sz="0" w:space="0" w:color="auto"/>
                                                    <w:right w:val="none" w:sz="0" w:space="0" w:color="auto"/>
                                                  </w:divBdr>
                                                  <w:divsChild>
                                                    <w:div w:id="1280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3851">
                                              <w:marLeft w:val="0"/>
                                              <w:marRight w:val="0"/>
                                              <w:marTop w:val="0"/>
                                              <w:marBottom w:val="0"/>
                                              <w:divBdr>
                                                <w:top w:val="none" w:sz="0" w:space="0" w:color="auto"/>
                                                <w:left w:val="none" w:sz="0" w:space="0" w:color="auto"/>
                                                <w:bottom w:val="none" w:sz="0" w:space="0" w:color="auto"/>
                                                <w:right w:val="none" w:sz="0" w:space="0" w:color="auto"/>
                                              </w:divBdr>
                                              <w:divsChild>
                                                <w:div w:id="1694652755">
                                                  <w:marLeft w:val="0"/>
                                                  <w:marRight w:val="0"/>
                                                  <w:marTop w:val="0"/>
                                                  <w:marBottom w:val="0"/>
                                                  <w:divBdr>
                                                    <w:top w:val="none" w:sz="0" w:space="0" w:color="auto"/>
                                                    <w:left w:val="none" w:sz="0" w:space="0" w:color="auto"/>
                                                    <w:bottom w:val="none" w:sz="0" w:space="0" w:color="auto"/>
                                                    <w:right w:val="none" w:sz="0" w:space="0" w:color="auto"/>
                                                  </w:divBdr>
                                                  <w:divsChild>
                                                    <w:div w:id="18635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09627">
                                  <w:marLeft w:val="0"/>
                                  <w:marRight w:val="0"/>
                                  <w:marTop w:val="0"/>
                                  <w:marBottom w:val="0"/>
                                  <w:divBdr>
                                    <w:top w:val="none" w:sz="0" w:space="0" w:color="auto"/>
                                    <w:left w:val="none" w:sz="0" w:space="0" w:color="auto"/>
                                    <w:bottom w:val="none" w:sz="0" w:space="0" w:color="auto"/>
                                    <w:right w:val="none" w:sz="0" w:space="0" w:color="auto"/>
                                  </w:divBdr>
                                  <w:divsChild>
                                    <w:div w:id="907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7909">
                              <w:marLeft w:val="0"/>
                              <w:marRight w:val="0"/>
                              <w:marTop w:val="0"/>
                              <w:marBottom w:val="0"/>
                              <w:divBdr>
                                <w:top w:val="none" w:sz="0" w:space="0" w:color="auto"/>
                                <w:left w:val="none" w:sz="0" w:space="0" w:color="auto"/>
                                <w:bottom w:val="none" w:sz="0" w:space="0" w:color="auto"/>
                                <w:right w:val="none" w:sz="0" w:space="0" w:color="auto"/>
                              </w:divBdr>
                              <w:divsChild>
                                <w:div w:id="251087030">
                                  <w:marLeft w:val="0"/>
                                  <w:marRight w:val="0"/>
                                  <w:marTop w:val="0"/>
                                  <w:marBottom w:val="0"/>
                                  <w:divBdr>
                                    <w:top w:val="none" w:sz="0" w:space="0" w:color="auto"/>
                                    <w:left w:val="none" w:sz="0" w:space="0" w:color="auto"/>
                                    <w:bottom w:val="none" w:sz="0" w:space="0" w:color="auto"/>
                                    <w:right w:val="none" w:sz="0" w:space="0" w:color="auto"/>
                                  </w:divBdr>
                                  <w:divsChild>
                                    <w:div w:id="1261254181">
                                      <w:marLeft w:val="0"/>
                                      <w:marRight w:val="30"/>
                                      <w:marTop w:val="0"/>
                                      <w:marBottom w:val="0"/>
                                      <w:divBdr>
                                        <w:top w:val="none" w:sz="0" w:space="0" w:color="auto"/>
                                        <w:left w:val="none" w:sz="0" w:space="0" w:color="auto"/>
                                        <w:bottom w:val="none" w:sz="0" w:space="0" w:color="auto"/>
                                        <w:right w:val="none" w:sz="0" w:space="0" w:color="auto"/>
                                      </w:divBdr>
                                      <w:divsChild>
                                        <w:div w:id="1018506739">
                                          <w:marLeft w:val="0"/>
                                          <w:marRight w:val="0"/>
                                          <w:marTop w:val="0"/>
                                          <w:marBottom w:val="0"/>
                                          <w:divBdr>
                                            <w:top w:val="none" w:sz="0" w:space="0" w:color="auto"/>
                                            <w:left w:val="none" w:sz="0" w:space="0" w:color="auto"/>
                                            <w:bottom w:val="none" w:sz="0" w:space="0" w:color="auto"/>
                                            <w:right w:val="none" w:sz="0" w:space="0" w:color="auto"/>
                                          </w:divBdr>
                                        </w:div>
                                      </w:divsChild>
                                    </w:div>
                                    <w:div w:id="223225257">
                                      <w:marLeft w:val="0"/>
                                      <w:marRight w:val="30"/>
                                      <w:marTop w:val="0"/>
                                      <w:marBottom w:val="0"/>
                                      <w:divBdr>
                                        <w:top w:val="none" w:sz="0" w:space="0" w:color="auto"/>
                                        <w:left w:val="none" w:sz="0" w:space="0" w:color="auto"/>
                                        <w:bottom w:val="none" w:sz="0" w:space="0" w:color="auto"/>
                                        <w:right w:val="none" w:sz="0" w:space="0" w:color="auto"/>
                                      </w:divBdr>
                                      <w:divsChild>
                                        <w:div w:id="1119841658">
                                          <w:marLeft w:val="0"/>
                                          <w:marRight w:val="0"/>
                                          <w:marTop w:val="0"/>
                                          <w:marBottom w:val="0"/>
                                          <w:divBdr>
                                            <w:top w:val="none" w:sz="0" w:space="0" w:color="auto"/>
                                            <w:left w:val="none" w:sz="0" w:space="0" w:color="auto"/>
                                            <w:bottom w:val="none" w:sz="0" w:space="0" w:color="auto"/>
                                            <w:right w:val="none" w:sz="0" w:space="0" w:color="auto"/>
                                          </w:divBdr>
                                        </w:div>
                                      </w:divsChild>
                                    </w:div>
                                    <w:div w:id="880634932">
                                      <w:marLeft w:val="0"/>
                                      <w:marRight w:val="30"/>
                                      <w:marTop w:val="0"/>
                                      <w:marBottom w:val="0"/>
                                      <w:divBdr>
                                        <w:top w:val="none" w:sz="0" w:space="0" w:color="auto"/>
                                        <w:left w:val="none" w:sz="0" w:space="0" w:color="auto"/>
                                        <w:bottom w:val="none" w:sz="0" w:space="0" w:color="auto"/>
                                        <w:right w:val="none" w:sz="0" w:space="0" w:color="auto"/>
                                      </w:divBdr>
                                      <w:divsChild>
                                        <w:div w:id="1312827706">
                                          <w:marLeft w:val="0"/>
                                          <w:marRight w:val="0"/>
                                          <w:marTop w:val="0"/>
                                          <w:marBottom w:val="0"/>
                                          <w:divBdr>
                                            <w:top w:val="none" w:sz="0" w:space="0" w:color="auto"/>
                                            <w:left w:val="none" w:sz="0" w:space="0" w:color="auto"/>
                                            <w:bottom w:val="none" w:sz="0" w:space="0" w:color="auto"/>
                                            <w:right w:val="none" w:sz="0" w:space="0" w:color="auto"/>
                                          </w:divBdr>
                                        </w:div>
                                      </w:divsChild>
                                    </w:div>
                                    <w:div w:id="1540817016">
                                      <w:marLeft w:val="0"/>
                                      <w:marRight w:val="30"/>
                                      <w:marTop w:val="0"/>
                                      <w:marBottom w:val="0"/>
                                      <w:divBdr>
                                        <w:top w:val="none" w:sz="0" w:space="0" w:color="auto"/>
                                        <w:left w:val="none" w:sz="0" w:space="0" w:color="auto"/>
                                        <w:bottom w:val="none" w:sz="0" w:space="0" w:color="auto"/>
                                        <w:right w:val="none" w:sz="0" w:space="0" w:color="auto"/>
                                      </w:divBdr>
                                      <w:divsChild>
                                        <w:div w:id="853808956">
                                          <w:marLeft w:val="0"/>
                                          <w:marRight w:val="0"/>
                                          <w:marTop w:val="0"/>
                                          <w:marBottom w:val="0"/>
                                          <w:divBdr>
                                            <w:top w:val="none" w:sz="0" w:space="0" w:color="auto"/>
                                            <w:left w:val="none" w:sz="0" w:space="0" w:color="auto"/>
                                            <w:bottom w:val="none" w:sz="0" w:space="0" w:color="auto"/>
                                            <w:right w:val="none" w:sz="0" w:space="0" w:color="auto"/>
                                          </w:divBdr>
                                        </w:div>
                                      </w:divsChild>
                                    </w:div>
                                    <w:div w:id="2110661104">
                                      <w:marLeft w:val="0"/>
                                      <w:marRight w:val="30"/>
                                      <w:marTop w:val="0"/>
                                      <w:marBottom w:val="0"/>
                                      <w:divBdr>
                                        <w:top w:val="none" w:sz="0" w:space="0" w:color="auto"/>
                                        <w:left w:val="none" w:sz="0" w:space="0" w:color="auto"/>
                                        <w:bottom w:val="none" w:sz="0" w:space="0" w:color="auto"/>
                                        <w:right w:val="none" w:sz="0" w:space="0" w:color="auto"/>
                                      </w:divBdr>
                                      <w:divsChild>
                                        <w:div w:id="2103449568">
                                          <w:marLeft w:val="0"/>
                                          <w:marRight w:val="0"/>
                                          <w:marTop w:val="0"/>
                                          <w:marBottom w:val="0"/>
                                          <w:divBdr>
                                            <w:top w:val="none" w:sz="0" w:space="0" w:color="auto"/>
                                            <w:left w:val="none" w:sz="0" w:space="0" w:color="auto"/>
                                            <w:bottom w:val="none" w:sz="0" w:space="0" w:color="auto"/>
                                            <w:right w:val="none" w:sz="0" w:space="0" w:color="auto"/>
                                          </w:divBdr>
                                        </w:div>
                                      </w:divsChild>
                                    </w:div>
                                    <w:div w:id="450366884">
                                      <w:marLeft w:val="0"/>
                                      <w:marRight w:val="30"/>
                                      <w:marTop w:val="0"/>
                                      <w:marBottom w:val="0"/>
                                      <w:divBdr>
                                        <w:top w:val="none" w:sz="0" w:space="0" w:color="auto"/>
                                        <w:left w:val="none" w:sz="0" w:space="0" w:color="auto"/>
                                        <w:bottom w:val="none" w:sz="0" w:space="0" w:color="auto"/>
                                        <w:right w:val="none" w:sz="0" w:space="0" w:color="auto"/>
                                      </w:divBdr>
                                      <w:divsChild>
                                        <w:div w:id="353849917">
                                          <w:marLeft w:val="0"/>
                                          <w:marRight w:val="0"/>
                                          <w:marTop w:val="0"/>
                                          <w:marBottom w:val="0"/>
                                          <w:divBdr>
                                            <w:top w:val="none" w:sz="0" w:space="0" w:color="auto"/>
                                            <w:left w:val="none" w:sz="0" w:space="0" w:color="auto"/>
                                            <w:bottom w:val="none" w:sz="0" w:space="0" w:color="auto"/>
                                            <w:right w:val="none" w:sz="0" w:space="0" w:color="auto"/>
                                          </w:divBdr>
                                        </w:div>
                                      </w:divsChild>
                                    </w:div>
                                    <w:div w:id="1171604872">
                                      <w:marLeft w:val="0"/>
                                      <w:marRight w:val="30"/>
                                      <w:marTop w:val="0"/>
                                      <w:marBottom w:val="0"/>
                                      <w:divBdr>
                                        <w:top w:val="none" w:sz="0" w:space="0" w:color="auto"/>
                                        <w:left w:val="none" w:sz="0" w:space="0" w:color="auto"/>
                                        <w:bottom w:val="none" w:sz="0" w:space="0" w:color="auto"/>
                                        <w:right w:val="none" w:sz="0" w:space="0" w:color="auto"/>
                                      </w:divBdr>
                                      <w:divsChild>
                                        <w:div w:id="1535802652">
                                          <w:marLeft w:val="0"/>
                                          <w:marRight w:val="0"/>
                                          <w:marTop w:val="0"/>
                                          <w:marBottom w:val="0"/>
                                          <w:divBdr>
                                            <w:top w:val="none" w:sz="0" w:space="0" w:color="auto"/>
                                            <w:left w:val="none" w:sz="0" w:space="0" w:color="auto"/>
                                            <w:bottom w:val="none" w:sz="0" w:space="0" w:color="auto"/>
                                            <w:right w:val="none" w:sz="0" w:space="0" w:color="auto"/>
                                          </w:divBdr>
                                        </w:div>
                                      </w:divsChild>
                                    </w:div>
                                    <w:div w:id="797795599">
                                      <w:marLeft w:val="0"/>
                                      <w:marRight w:val="30"/>
                                      <w:marTop w:val="0"/>
                                      <w:marBottom w:val="0"/>
                                      <w:divBdr>
                                        <w:top w:val="none" w:sz="0" w:space="0" w:color="auto"/>
                                        <w:left w:val="none" w:sz="0" w:space="0" w:color="auto"/>
                                        <w:bottom w:val="none" w:sz="0" w:space="0" w:color="auto"/>
                                        <w:right w:val="none" w:sz="0" w:space="0" w:color="auto"/>
                                      </w:divBdr>
                                      <w:divsChild>
                                        <w:div w:id="40253328">
                                          <w:marLeft w:val="0"/>
                                          <w:marRight w:val="0"/>
                                          <w:marTop w:val="0"/>
                                          <w:marBottom w:val="0"/>
                                          <w:divBdr>
                                            <w:top w:val="none" w:sz="0" w:space="0" w:color="auto"/>
                                            <w:left w:val="none" w:sz="0" w:space="0" w:color="auto"/>
                                            <w:bottom w:val="none" w:sz="0" w:space="0" w:color="auto"/>
                                            <w:right w:val="none" w:sz="0" w:space="0" w:color="auto"/>
                                          </w:divBdr>
                                        </w:div>
                                      </w:divsChild>
                                    </w:div>
                                    <w:div w:id="1924416170">
                                      <w:marLeft w:val="0"/>
                                      <w:marRight w:val="30"/>
                                      <w:marTop w:val="0"/>
                                      <w:marBottom w:val="0"/>
                                      <w:divBdr>
                                        <w:top w:val="none" w:sz="0" w:space="0" w:color="auto"/>
                                        <w:left w:val="none" w:sz="0" w:space="0" w:color="auto"/>
                                        <w:bottom w:val="none" w:sz="0" w:space="0" w:color="auto"/>
                                        <w:right w:val="none" w:sz="0" w:space="0" w:color="auto"/>
                                      </w:divBdr>
                                      <w:divsChild>
                                        <w:div w:id="660036978">
                                          <w:marLeft w:val="0"/>
                                          <w:marRight w:val="0"/>
                                          <w:marTop w:val="0"/>
                                          <w:marBottom w:val="0"/>
                                          <w:divBdr>
                                            <w:top w:val="none" w:sz="0" w:space="0" w:color="auto"/>
                                            <w:left w:val="none" w:sz="0" w:space="0" w:color="auto"/>
                                            <w:bottom w:val="none" w:sz="0" w:space="0" w:color="auto"/>
                                            <w:right w:val="none" w:sz="0" w:space="0" w:color="auto"/>
                                          </w:divBdr>
                                        </w:div>
                                      </w:divsChild>
                                    </w:div>
                                    <w:div w:id="634602230">
                                      <w:marLeft w:val="0"/>
                                      <w:marRight w:val="30"/>
                                      <w:marTop w:val="0"/>
                                      <w:marBottom w:val="0"/>
                                      <w:divBdr>
                                        <w:top w:val="none" w:sz="0" w:space="0" w:color="auto"/>
                                        <w:left w:val="none" w:sz="0" w:space="0" w:color="auto"/>
                                        <w:bottom w:val="none" w:sz="0" w:space="0" w:color="auto"/>
                                        <w:right w:val="none" w:sz="0" w:space="0" w:color="auto"/>
                                      </w:divBdr>
                                      <w:divsChild>
                                        <w:div w:id="242879576">
                                          <w:marLeft w:val="0"/>
                                          <w:marRight w:val="0"/>
                                          <w:marTop w:val="0"/>
                                          <w:marBottom w:val="0"/>
                                          <w:divBdr>
                                            <w:top w:val="none" w:sz="0" w:space="0" w:color="auto"/>
                                            <w:left w:val="none" w:sz="0" w:space="0" w:color="auto"/>
                                            <w:bottom w:val="none" w:sz="0" w:space="0" w:color="auto"/>
                                            <w:right w:val="none" w:sz="0" w:space="0" w:color="auto"/>
                                          </w:divBdr>
                                        </w:div>
                                      </w:divsChild>
                                    </w:div>
                                    <w:div w:id="303707330">
                                      <w:marLeft w:val="0"/>
                                      <w:marRight w:val="30"/>
                                      <w:marTop w:val="0"/>
                                      <w:marBottom w:val="0"/>
                                      <w:divBdr>
                                        <w:top w:val="none" w:sz="0" w:space="0" w:color="auto"/>
                                        <w:left w:val="none" w:sz="0" w:space="0" w:color="auto"/>
                                        <w:bottom w:val="none" w:sz="0" w:space="0" w:color="auto"/>
                                        <w:right w:val="none" w:sz="0" w:space="0" w:color="auto"/>
                                      </w:divBdr>
                                      <w:divsChild>
                                        <w:div w:id="1871989058">
                                          <w:marLeft w:val="0"/>
                                          <w:marRight w:val="0"/>
                                          <w:marTop w:val="0"/>
                                          <w:marBottom w:val="0"/>
                                          <w:divBdr>
                                            <w:top w:val="none" w:sz="0" w:space="0" w:color="auto"/>
                                            <w:left w:val="none" w:sz="0" w:space="0" w:color="auto"/>
                                            <w:bottom w:val="none" w:sz="0" w:space="0" w:color="auto"/>
                                            <w:right w:val="none" w:sz="0" w:space="0" w:color="auto"/>
                                          </w:divBdr>
                                        </w:div>
                                      </w:divsChild>
                                    </w:div>
                                    <w:div w:id="1098984226">
                                      <w:marLeft w:val="0"/>
                                      <w:marRight w:val="30"/>
                                      <w:marTop w:val="0"/>
                                      <w:marBottom w:val="0"/>
                                      <w:divBdr>
                                        <w:top w:val="none" w:sz="0" w:space="0" w:color="auto"/>
                                        <w:left w:val="none" w:sz="0" w:space="0" w:color="auto"/>
                                        <w:bottom w:val="none" w:sz="0" w:space="0" w:color="auto"/>
                                        <w:right w:val="none" w:sz="0" w:space="0" w:color="auto"/>
                                      </w:divBdr>
                                      <w:divsChild>
                                        <w:div w:id="2087797236">
                                          <w:marLeft w:val="0"/>
                                          <w:marRight w:val="0"/>
                                          <w:marTop w:val="0"/>
                                          <w:marBottom w:val="0"/>
                                          <w:divBdr>
                                            <w:top w:val="none" w:sz="0" w:space="0" w:color="auto"/>
                                            <w:left w:val="none" w:sz="0" w:space="0" w:color="auto"/>
                                            <w:bottom w:val="none" w:sz="0" w:space="0" w:color="auto"/>
                                            <w:right w:val="none" w:sz="0" w:space="0" w:color="auto"/>
                                          </w:divBdr>
                                        </w:div>
                                      </w:divsChild>
                                    </w:div>
                                    <w:div w:id="871842197">
                                      <w:marLeft w:val="0"/>
                                      <w:marRight w:val="30"/>
                                      <w:marTop w:val="0"/>
                                      <w:marBottom w:val="0"/>
                                      <w:divBdr>
                                        <w:top w:val="none" w:sz="0" w:space="0" w:color="auto"/>
                                        <w:left w:val="none" w:sz="0" w:space="0" w:color="auto"/>
                                        <w:bottom w:val="none" w:sz="0" w:space="0" w:color="auto"/>
                                        <w:right w:val="none" w:sz="0" w:space="0" w:color="auto"/>
                                      </w:divBdr>
                                      <w:divsChild>
                                        <w:div w:id="1436973756">
                                          <w:marLeft w:val="0"/>
                                          <w:marRight w:val="0"/>
                                          <w:marTop w:val="0"/>
                                          <w:marBottom w:val="0"/>
                                          <w:divBdr>
                                            <w:top w:val="none" w:sz="0" w:space="0" w:color="auto"/>
                                            <w:left w:val="none" w:sz="0" w:space="0" w:color="auto"/>
                                            <w:bottom w:val="none" w:sz="0" w:space="0" w:color="auto"/>
                                            <w:right w:val="none" w:sz="0" w:space="0" w:color="auto"/>
                                          </w:divBdr>
                                        </w:div>
                                      </w:divsChild>
                                    </w:div>
                                    <w:div w:id="2016765994">
                                      <w:marLeft w:val="0"/>
                                      <w:marRight w:val="30"/>
                                      <w:marTop w:val="0"/>
                                      <w:marBottom w:val="0"/>
                                      <w:divBdr>
                                        <w:top w:val="none" w:sz="0" w:space="0" w:color="auto"/>
                                        <w:left w:val="none" w:sz="0" w:space="0" w:color="auto"/>
                                        <w:bottom w:val="none" w:sz="0" w:space="0" w:color="auto"/>
                                        <w:right w:val="none" w:sz="0" w:space="0" w:color="auto"/>
                                      </w:divBdr>
                                      <w:divsChild>
                                        <w:div w:id="159470731">
                                          <w:marLeft w:val="0"/>
                                          <w:marRight w:val="0"/>
                                          <w:marTop w:val="0"/>
                                          <w:marBottom w:val="0"/>
                                          <w:divBdr>
                                            <w:top w:val="none" w:sz="0" w:space="0" w:color="auto"/>
                                            <w:left w:val="none" w:sz="0" w:space="0" w:color="auto"/>
                                            <w:bottom w:val="none" w:sz="0" w:space="0" w:color="auto"/>
                                            <w:right w:val="none" w:sz="0" w:space="0" w:color="auto"/>
                                          </w:divBdr>
                                        </w:div>
                                      </w:divsChild>
                                    </w:div>
                                    <w:div w:id="2068723705">
                                      <w:marLeft w:val="0"/>
                                      <w:marRight w:val="30"/>
                                      <w:marTop w:val="0"/>
                                      <w:marBottom w:val="0"/>
                                      <w:divBdr>
                                        <w:top w:val="none" w:sz="0" w:space="0" w:color="auto"/>
                                        <w:left w:val="none" w:sz="0" w:space="0" w:color="auto"/>
                                        <w:bottom w:val="none" w:sz="0" w:space="0" w:color="auto"/>
                                        <w:right w:val="none" w:sz="0" w:space="0" w:color="auto"/>
                                      </w:divBdr>
                                      <w:divsChild>
                                        <w:div w:id="662658725">
                                          <w:marLeft w:val="0"/>
                                          <w:marRight w:val="0"/>
                                          <w:marTop w:val="0"/>
                                          <w:marBottom w:val="0"/>
                                          <w:divBdr>
                                            <w:top w:val="none" w:sz="0" w:space="0" w:color="auto"/>
                                            <w:left w:val="none" w:sz="0" w:space="0" w:color="auto"/>
                                            <w:bottom w:val="none" w:sz="0" w:space="0" w:color="auto"/>
                                            <w:right w:val="none" w:sz="0" w:space="0" w:color="auto"/>
                                          </w:divBdr>
                                        </w:div>
                                      </w:divsChild>
                                    </w:div>
                                    <w:div w:id="482703104">
                                      <w:marLeft w:val="0"/>
                                      <w:marRight w:val="30"/>
                                      <w:marTop w:val="0"/>
                                      <w:marBottom w:val="0"/>
                                      <w:divBdr>
                                        <w:top w:val="none" w:sz="0" w:space="0" w:color="auto"/>
                                        <w:left w:val="none" w:sz="0" w:space="0" w:color="auto"/>
                                        <w:bottom w:val="none" w:sz="0" w:space="0" w:color="auto"/>
                                        <w:right w:val="none" w:sz="0" w:space="0" w:color="auto"/>
                                      </w:divBdr>
                                      <w:divsChild>
                                        <w:div w:id="1406025493">
                                          <w:marLeft w:val="0"/>
                                          <w:marRight w:val="0"/>
                                          <w:marTop w:val="0"/>
                                          <w:marBottom w:val="0"/>
                                          <w:divBdr>
                                            <w:top w:val="none" w:sz="0" w:space="0" w:color="auto"/>
                                            <w:left w:val="none" w:sz="0" w:space="0" w:color="auto"/>
                                            <w:bottom w:val="none" w:sz="0" w:space="0" w:color="auto"/>
                                            <w:right w:val="none" w:sz="0" w:space="0" w:color="auto"/>
                                          </w:divBdr>
                                        </w:div>
                                      </w:divsChild>
                                    </w:div>
                                    <w:div w:id="486825194">
                                      <w:marLeft w:val="0"/>
                                      <w:marRight w:val="30"/>
                                      <w:marTop w:val="0"/>
                                      <w:marBottom w:val="0"/>
                                      <w:divBdr>
                                        <w:top w:val="none" w:sz="0" w:space="0" w:color="auto"/>
                                        <w:left w:val="none" w:sz="0" w:space="0" w:color="auto"/>
                                        <w:bottom w:val="none" w:sz="0" w:space="0" w:color="auto"/>
                                        <w:right w:val="none" w:sz="0" w:space="0" w:color="auto"/>
                                      </w:divBdr>
                                      <w:divsChild>
                                        <w:div w:id="1599213319">
                                          <w:marLeft w:val="0"/>
                                          <w:marRight w:val="0"/>
                                          <w:marTop w:val="0"/>
                                          <w:marBottom w:val="0"/>
                                          <w:divBdr>
                                            <w:top w:val="none" w:sz="0" w:space="0" w:color="auto"/>
                                            <w:left w:val="none" w:sz="0" w:space="0" w:color="auto"/>
                                            <w:bottom w:val="none" w:sz="0" w:space="0" w:color="auto"/>
                                            <w:right w:val="none" w:sz="0" w:space="0" w:color="auto"/>
                                          </w:divBdr>
                                        </w:div>
                                      </w:divsChild>
                                    </w:div>
                                    <w:div w:id="584606109">
                                      <w:marLeft w:val="0"/>
                                      <w:marRight w:val="30"/>
                                      <w:marTop w:val="0"/>
                                      <w:marBottom w:val="0"/>
                                      <w:divBdr>
                                        <w:top w:val="none" w:sz="0" w:space="0" w:color="auto"/>
                                        <w:left w:val="none" w:sz="0" w:space="0" w:color="auto"/>
                                        <w:bottom w:val="none" w:sz="0" w:space="0" w:color="auto"/>
                                        <w:right w:val="none" w:sz="0" w:space="0" w:color="auto"/>
                                      </w:divBdr>
                                      <w:divsChild>
                                        <w:div w:id="537204902">
                                          <w:marLeft w:val="0"/>
                                          <w:marRight w:val="0"/>
                                          <w:marTop w:val="0"/>
                                          <w:marBottom w:val="0"/>
                                          <w:divBdr>
                                            <w:top w:val="none" w:sz="0" w:space="0" w:color="auto"/>
                                            <w:left w:val="none" w:sz="0" w:space="0" w:color="auto"/>
                                            <w:bottom w:val="none" w:sz="0" w:space="0" w:color="auto"/>
                                            <w:right w:val="none" w:sz="0" w:space="0" w:color="auto"/>
                                          </w:divBdr>
                                        </w:div>
                                      </w:divsChild>
                                    </w:div>
                                    <w:div w:id="1425758781">
                                      <w:marLeft w:val="0"/>
                                      <w:marRight w:val="30"/>
                                      <w:marTop w:val="0"/>
                                      <w:marBottom w:val="0"/>
                                      <w:divBdr>
                                        <w:top w:val="none" w:sz="0" w:space="0" w:color="auto"/>
                                        <w:left w:val="none" w:sz="0" w:space="0" w:color="auto"/>
                                        <w:bottom w:val="none" w:sz="0" w:space="0" w:color="auto"/>
                                        <w:right w:val="none" w:sz="0" w:space="0" w:color="auto"/>
                                      </w:divBdr>
                                      <w:divsChild>
                                        <w:div w:id="1843620507">
                                          <w:marLeft w:val="0"/>
                                          <w:marRight w:val="0"/>
                                          <w:marTop w:val="0"/>
                                          <w:marBottom w:val="0"/>
                                          <w:divBdr>
                                            <w:top w:val="none" w:sz="0" w:space="0" w:color="auto"/>
                                            <w:left w:val="none" w:sz="0" w:space="0" w:color="auto"/>
                                            <w:bottom w:val="none" w:sz="0" w:space="0" w:color="auto"/>
                                            <w:right w:val="none" w:sz="0" w:space="0" w:color="auto"/>
                                          </w:divBdr>
                                        </w:div>
                                      </w:divsChild>
                                    </w:div>
                                    <w:div w:id="1661229688">
                                      <w:marLeft w:val="0"/>
                                      <w:marRight w:val="30"/>
                                      <w:marTop w:val="0"/>
                                      <w:marBottom w:val="0"/>
                                      <w:divBdr>
                                        <w:top w:val="none" w:sz="0" w:space="0" w:color="auto"/>
                                        <w:left w:val="none" w:sz="0" w:space="0" w:color="auto"/>
                                        <w:bottom w:val="none" w:sz="0" w:space="0" w:color="auto"/>
                                        <w:right w:val="none" w:sz="0" w:space="0" w:color="auto"/>
                                      </w:divBdr>
                                      <w:divsChild>
                                        <w:div w:id="5519556">
                                          <w:marLeft w:val="0"/>
                                          <w:marRight w:val="0"/>
                                          <w:marTop w:val="0"/>
                                          <w:marBottom w:val="0"/>
                                          <w:divBdr>
                                            <w:top w:val="none" w:sz="0" w:space="0" w:color="auto"/>
                                            <w:left w:val="none" w:sz="0" w:space="0" w:color="auto"/>
                                            <w:bottom w:val="none" w:sz="0" w:space="0" w:color="auto"/>
                                            <w:right w:val="none" w:sz="0" w:space="0" w:color="auto"/>
                                          </w:divBdr>
                                        </w:div>
                                      </w:divsChild>
                                    </w:div>
                                    <w:div w:id="1950232106">
                                      <w:marLeft w:val="0"/>
                                      <w:marRight w:val="30"/>
                                      <w:marTop w:val="0"/>
                                      <w:marBottom w:val="0"/>
                                      <w:divBdr>
                                        <w:top w:val="none" w:sz="0" w:space="0" w:color="auto"/>
                                        <w:left w:val="none" w:sz="0" w:space="0" w:color="auto"/>
                                        <w:bottom w:val="none" w:sz="0" w:space="0" w:color="auto"/>
                                        <w:right w:val="none" w:sz="0" w:space="0" w:color="auto"/>
                                      </w:divBdr>
                                      <w:divsChild>
                                        <w:div w:id="1096562711">
                                          <w:marLeft w:val="0"/>
                                          <w:marRight w:val="0"/>
                                          <w:marTop w:val="0"/>
                                          <w:marBottom w:val="0"/>
                                          <w:divBdr>
                                            <w:top w:val="none" w:sz="0" w:space="0" w:color="auto"/>
                                            <w:left w:val="none" w:sz="0" w:space="0" w:color="auto"/>
                                            <w:bottom w:val="none" w:sz="0" w:space="0" w:color="auto"/>
                                            <w:right w:val="none" w:sz="0" w:space="0" w:color="auto"/>
                                          </w:divBdr>
                                        </w:div>
                                      </w:divsChild>
                                    </w:div>
                                    <w:div w:id="461701319">
                                      <w:marLeft w:val="0"/>
                                      <w:marRight w:val="30"/>
                                      <w:marTop w:val="0"/>
                                      <w:marBottom w:val="0"/>
                                      <w:divBdr>
                                        <w:top w:val="none" w:sz="0" w:space="0" w:color="auto"/>
                                        <w:left w:val="none" w:sz="0" w:space="0" w:color="auto"/>
                                        <w:bottom w:val="none" w:sz="0" w:space="0" w:color="auto"/>
                                        <w:right w:val="none" w:sz="0" w:space="0" w:color="auto"/>
                                      </w:divBdr>
                                      <w:divsChild>
                                        <w:div w:id="240988871">
                                          <w:marLeft w:val="0"/>
                                          <w:marRight w:val="0"/>
                                          <w:marTop w:val="0"/>
                                          <w:marBottom w:val="0"/>
                                          <w:divBdr>
                                            <w:top w:val="none" w:sz="0" w:space="0" w:color="auto"/>
                                            <w:left w:val="none" w:sz="0" w:space="0" w:color="auto"/>
                                            <w:bottom w:val="none" w:sz="0" w:space="0" w:color="auto"/>
                                            <w:right w:val="none" w:sz="0" w:space="0" w:color="auto"/>
                                          </w:divBdr>
                                        </w:div>
                                      </w:divsChild>
                                    </w:div>
                                    <w:div w:id="1307201493">
                                      <w:marLeft w:val="0"/>
                                      <w:marRight w:val="30"/>
                                      <w:marTop w:val="0"/>
                                      <w:marBottom w:val="0"/>
                                      <w:divBdr>
                                        <w:top w:val="none" w:sz="0" w:space="0" w:color="auto"/>
                                        <w:left w:val="none" w:sz="0" w:space="0" w:color="auto"/>
                                        <w:bottom w:val="none" w:sz="0" w:space="0" w:color="auto"/>
                                        <w:right w:val="none" w:sz="0" w:space="0" w:color="auto"/>
                                      </w:divBdr>
                                      <w:divsChild>
                                        <w:div w:id="1806000083">
                                          <w:marLeft w:val="0"/>
                                          <w:marRight w:val="0"/>
                                          <w:marTop w:val="0"/>
                                          <w:marBottom w:val="0"/>
                                          <w:divBdr>
                                            <w:top w:val="none" w:sz="0" w:space="0" w:color="auto"/>
                                            <w:left w:val="none" w:sz="0" w:space="0" w:color="auto"/>
                                            <w:bottom w:val="none" w:sz="0" w:space="0" w:color="auto"/>
                                            <w:right w:val="none" w:sz="0" w:space="0" w:color="auto"/>
                                          </w:divBdr>
                                        </w:div>
                                      </w:divsChild>
                                    </w:div>
                                    <w:div w:id="417363917">
                                      <w:marLeft w:val="0"/>
                                      <w:marRight w:val="30"/>
                                      <w:marTop w:val="0"/>
                                      <w:marBottom w:val="0"/>
                                      <w:divBdr>
                                        <w:top w:val="none" w:sz="0" w:space="0" w:color="auto"/>
                                        <w:left w:val="none" w:sz="0" w:space="0" w:color="auto"/>
                                        <w:bottom w:val="none" w:sz="0" w:space="0" w:color="auto"/>
                                        <w:right w:val="none" w:sz="0" w:space="0" w:color="auto"/>
                                      </w:divBdr>
                                      <w:divsChild>
                                        <w:div w:id="1255017994">
                                          <w:marLeft w:val="0"/>
                                          <w:marRight w:val="0"/>
                                          <w:marTop w:val="0"/>
                                          <w:marBottom w:val="0"/>
                                          <w:divBdr>
                                            <w:top w:val="none" w:sz="0" w:space="0" w:color="auto"/>
                                            <w:left w:val="none" w:sz="0" w:space="0" w:color="auto"/>
                                            <w:bottom w:val="none" w:sz="0" w:space="0" w:color="auto"/>
                                            <w:right w:val="none" w:sz="0" w:space="0" w:color="auto"/>
                                          </w:divBdr>
                                        </w:div>
                                      </w:divsChild>
                                    </w:div>
                                    <w:div w:id="429158386">
                                      <w:marLeft w:val="0"/>
                                      <w:marRight w:val="30"/>
                                      <w:marTop w:val="0"/>
                                      <w:marBottom w:val="0"/>
                                      <w:divBdr>
                                        <w:top w:val="none" w:sz="0" w:space="0" w:color="auto"/>
                                        <w:left w:val="none" w:sz="0" w:space="0" w:color="auto"/>
                                        <w:bottom w:val="none" w:sz="0" w:space="0" w:color="auto"/>
                                        <w:right w:val="none" w:sz="0" w:space="0" w:color="auto"/>
                                      </w:divBdr>
                                      <w:divsChild>
                                        <w:div w:id="682903431">
                                          <w:marLeft w:val="0"/>
                                          <w:marRight w:val="0"/>
                                          <w:marTop w:val="0"/>
                                          <w:marBottom w:val="0"/>
                                          <w:divBdr>
                                            <w:top w:val="none" w:sz="0" w:space="0" w:color="auto"/>
                                            <w:left w:val="none" w:sz="0" w:space="0" w:color="auto"/>
                                            <w:bottom w:val="none" w:sz="0" w:space="0" w:color="auto"/>
                                            <w:right w:val="none" w:sz="0" w:space="0" w:color="auto"/>
                                          </w:divBdr>
                                        </w:div>
                                      </w:divsChild>
                                    </w:div>
                                    <w:div w:id="671490331">
                                      <w:marLeft w:val="0"/>
                                      <w:marRight w:val="30"/>
                                      <w:marTop w:val="0"/>
                                      <w:marBottom w:val="0"/>
                                      <w:divBdr>
                                        <w:top w:val="none" w:sz="0" w:space="0" w:color="auto"/>
                                        <w:left w:val="none" w:sz="0" w:space="0" w:color="auto"/>
                                        <w:bottom w:val="none" w:sz="0" w:space="0" w:color="auto"/>
                                        <w:right w:val="none" w:sz="0" w:space="0" w:color="auto"/>
                                      </w:divBdr>
                                      <w:divsChild>
                                        <w:div w:id="11517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0149">
                          <w:marLeft w:val="0"/>
                          <w:marRight w:val="0"/>
                          <w:marTop w:val="300"/>
                          <w:marBottom w:val="300"/>
                          <w:divBdr>
                            <w:top w:val="none" w:sz="0" w:space="0" w:color="auto"/>
                            <w:left w:val="none" w:sz="0" w:space="0" w:color="auto"/>
                            <w:bottom w:val="none" w:sz="0" w:space="0" w:color="auto"/>
                            <w:right w:val="none" w:sz="0" w:space="0" w:color="auto"/>
                          </w:divBdr>
                          <w:divsChild>
                            <w:div w:id="164169944">
                              <w:marLeft w:val="0"/>
                              <w:marRight w:val="0"/>
                              <w:marTop w:val="0"/>
                              <w:marBottom w:val="0"/>
                              <w:divBdr>
                                <w:top w:val="none" w:sz="0" w:space="0" w:color="auto"/>
                                <w:left w:val="none" w:sz="0" w:space="0" w:color="auto"/>
                                <w:bottom w:val="none" w:sz="0" w:space="0" w:color="auto"/>
                                <w:right w:val="none" w:sz="0" w:space="0" w:color="auto"/>
                              </w:divBdr>
                              <w:divsChild>
                                <w:div w:id="1281961680">
                                  <w:marLeft w:val="0"/>
                                  <w:marRight w:val="0"/>
                                  <w:marTop w:val="0"/>
                                  <w:marBottom w:val="0"/>
                                  <w:divBdr>
                                    <w:top w:val="none" w:sz="0" w:space="0" w:color="auto"/>
                                    <w:left w:val="none" w:sz="0" w:space="0" w:color="auto"/>
                                    <w:bottom w:val="none" w:sz="0" w:space="0" w:color="auto"/>
                                    <w:right w:val="none" w:sz="0" w:space="0" w:color="auto"/>
                                  </w:divBdr>
                                  <w:divsChild>
                                    <w:div w:id="795677509">
                                      <w:marLeft w:val="0"/>
                                      <w:marRight w:val="0"/>
                                      <w:marTop w:val="0"/>
                                      <w:marBottom w:val="0"/>
                                      <w:divBdr>
                                        <w:top w:val="none" w:sz="0" w:space="0" w:color="auto"/>
                                        <w:left w:val="none" w:sz="0" w:space="0" w:color="auto"/>
                                        <w:bottom w:val="none" w:sz="0" w:space="0" w:color="auto"/>
                                        <w:right w:val="none" w:sz="0" w:space="0" w:color="auto"/>
                                      </w:divBdr>
                                      <w:divsChild>
                                        <w:div w:id="1949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5998">
                              <w:marLeft w:val="0"/>
                              <w:marRight w:val="0"/>
                              <w:marTop w:val="180"/>
                              <w:marBottom w:val="0"/>
                              <w:divBdr>
                                <w:top w:val="none" w:sz="0" w:space="0" w:color="auto"/>
                                <w:left w:val="none" w:sz="0" w:space="0" w:color="auto"/>
                                <w:bottom w:val="none" w:sz="0" w:space="0" w:color="auto"/>
                                <w:right w:val="none" w:sz="0" w:space="0" w:color="auto"/>
                              </w:divBdr>
                              <w:divsChild>
                                <w:div w:id="13895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3748">
                          <w:marLeft w:val="0"/>
                          <w:marRight w:val="0"/>
                          <w:marTop w:val="300"/>
                          <w:marBottom w:val="300"/>
                          <w:divBdr>
                            <w:top w:val="none" w:sz="0" w:space="0" w:color="auto"/>
                            <w:left w:val="none" w:sz="0" w:space="0" w:color="auto"/>
                            <w:bottom w:val="none" w:sz="0" w:space="0" w:color="auto"/>
                            <w:right w:val="none" w:sz="0" w:space="0" w:color="auto"/>
                          </w:divBdr>
                          <w:divsChild>
                            <w:div w:id="882670834">
                              <w:marLeft w:val="0"/>
                              <w:marRight w:val="0"/>
                              <w:marTop w:val="0"/>
                              <w:marBottom w:val="0"/>
                              <w:divBdr>
                                <w:top w:val="none" w:sz="0" w:space="0" w:color="auto"/>
                                <w:left w:val="none" w:sz="0" w:space="0" w:color="auto"/>
                                <w:bottom w:val="none" w:sz="0" w:space="0" w:color="auto"/>
                                <w:right w:val="none" w:sz="0" w:space="0" w:color="auto"/>
                              </w:divBdr>
                              <w:divsChild>
                                <w:div w:id="1528905564">
                                  <w:marLeft w:val="0"/>
                                  <w:marRight w:val="0"/>
                                  <w:marTop w:val="0"/>
                                  <w:marBottom w:val="0"/>
                                  <w:divBdr>
                                    <w:top w:val="none" w:sz="0" w:space="0" w:color="auto"/>
                                    <w:left w:val="none" w:sz="0" w:space="0" w:color="auto"/>
                                    <w:bottom w:val="none" w:sz="0" w:space="0" w:color="auto"/>
                                    <w:right w:val="none" w:sz="0" w:space="0" w:color="auto"/>
                                  </w:divBdr>
                                  <w:divsChild>
                                    <w:div w:id="619646125">
                                      <w:marLeft w:val="0"/>
                                      <w:marRight w:val="0"/>
                                      <w:marTop w:val="0"/>
                                      <w:marBottom w:val="0"/>
                                      <w:divBdr>
                                        <w:top w:val="none" w:sz="0" w:space="0" w:color="auto"/>
                                        <w:left w:val="none" w:sz="0" w:space="0" w:color="auto"/>
                                        <w:bottom w:val="none" w:sz="0" w:space="0" w:color="auto"/>
                                        <w:right w:val="none" w:sz="0" w:space="0" w:color="auto"/>
                                      </w:divBdr>
                                      <w:divsChild>
                                        <w:div w:id="2224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486">
                              <w:marLeft w:val="0"/>
                              <w:marRight w:val="0"/>
                              <w:marTop w:val="180"/>
                              <w:marBottom w:val="0"/>
                              <w:divBdr>
                                <w:top w:val="none" w:sz="0" w:space="0" w:color="auto"/>
                                <w:left w:val="none" w:sz="0" w:space="0" w:color="auto"/>
                                <w:bottom w:val="none" w:sz="0" w:space="0" w:color="auto"/>
                                <w:right w:val="none" w:sz="0" w:space="0" w:color="auto"/>
                              </w:divBdr>
                              <w:divsChild>
                                <w:div w:id="211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
            <w:div w:id="937520551">
              <w:marLeft w:val="0"/>
              <w:marRight w:val="0"/>
              <w:marTop w:val="0"/>
              <w:marBottom w:val="0"/>
              <w:divBdr>
                <w:top w:val="none" w:sz="0" w:space="0" w:color="auto"/>
                <w:left w:val="none" w:sz="0" w:space="0" w:color="auto"/>
                <w:bottom w:val="none" w:sz="0" w:space="0" w:color="auto"/>
                <w:right w:val="none" w:sz="0" w:space="0" w:color="auto"/>
              </w:divBdr>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7799">
      <w:bodyDiv w:val="1"/>
      <w:marLeft w:val="0"/>
      <w:marRight w:val="0"/>
      <w:marTop w:val="0"/>
      <w:marBottom w:val="0"/>
      <w:divBdr>
        <w:top w:val="none" w:sz="0" w:space="0" w:color="auto"/>
        <w:left w:val="none" w:sz="0" w:space="0" w:color="auto"/>
        <w:bottom w:val="none" w:sz="0" w:space="0" w:color="auto"/>
        <w:right w:val="none" w:sz="0" w:space="0" w:color="auto"/>
      </w:divBdr>
      <w:divsChild>
        <w:div w:id="1220677094">
          <w:marLeft w:val="0"/>
          <w:marRight w:val="0"/>
          <w:marTop w:val="0"/>
          <w:marBottom w:val="0"/>
          <w:divBdr>
            <w:top w:val="none" w:sz="0" w:space="0" w:color="auto"/>
            <w:left w:val="none" w:sz="0" w:space="0" w:color="auto"/>
            <w:bottom w:val="none" w:sz="0" w:space="0" w:color="auto"/>
            <w:right w:val="none" w:sz="0" w:space="0" w:color="auto"/>
          </w:divBdr>
          <w:divsChild>
            <w:div w:id="1080831768">
              <w:marLeft w:val="0"/>
              <w:marRight w:val="0"/>
              <w:marTop w:val="0"/>
              <w:marBottom w:val="0"/>
              <w:divBdr>
                <w:top w:val="none" w:sz="0" w:space="0" w:color="auto"/>
                <w:left w:val="none" w:sz="0" w:space="0" w:color="auto"/>
                <w:bottom w:val="none" w:sz="0" w:space="0" w:color="auto"/>
                <w:right w:val="none" w:sz="0" w:space="0" w:color="auto"/>
              </w:divBdr>
            </w:div>
          </w:divsChild>
        </w:div>
        <w:div w:id="438840186">
          <w:marLeft w:val="0"/>
          <w:marRight w:val="0"/>
          <w:marTop w:val="225"/>
          <w:marBottom w:val="0"/>
          <w:divBdr>
            <w:top w:val="single" w:sz="6" w:space="4" w:color="EEEEEE"/>
            <w:left w:val="none" w:sz="0" w:space="0" w:color="auto"/>
            <w:bottom w:val="single" w:sz="6" w:space="4" w:color="EEEEEE"/>
            <w:right w:val="none" w:sz="0" w:space="0" w:color="auto"/>
          </w:divBdr>
          <w:divsChild>
            <w:div w:id="437725047">
              <w:marLeft w:val="0"/>
              <w:marRight w:val="75"/>
              <w:marTop w:val="0"/>
              <w:marBottom w:val="0"/>
              <w:divBdr>
                <w:top w:val="none" w:sz="0" w:space="0" w:color="auto"/>
                <w:left w:val="none" w:sz="0" w:space="0" w:color="auto"/>
                <w:bottom w:val="none" w:sz="0" w:space="0" w:color="auto"/>
                <w:right w:val="none" w:sz="0" w:space="0" w:color="auto"/>
              </w:divBdr>
              <w:divsChild>
                <w:div w:id="7343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11">
          <w:marLeft w:val="0"/>
          <w:marRight w:val="0"/>
          <w:marTop w:val="0"/>
          <w:marBottom w:val="0"/>
          <w:divBdr>
            <w:top w:val="none" w:sz="0" w:space="0" w:color="auto"/>
            <w:left w:val="none" w:sz="0" w:space="0" w:color="auto"/>
            <w:bottom w:val="none" w:sz="0" w:space="0" w:color="auto"/>
            <w:right w:val="none" w:sz="0" w:space="0" w:color="auto"/>
          </w:divBdr>
          <w:divsChild>
            <w:div w:id="129595149">
              <w:marLeft w:val="0"/>
              <w:marRight w:val="0"/>
              <w:marTop w:val="180"/>
              <w:marBottom w:val="0"/>
              <w:divBdr>
                <w:top w:val="none" w:sz="0" w:space="0" w:color="auto"/>
                <w:left w:val="none" w:sz="0" w:space="0" w:color="auto"/>
                <w:bottom w:val="none" w:sz="0" w:space="0" w:color="auto"/>
                <w:right w:val="none" w:sz="0" w:space="0" w:color="auto"/>
              </w:divBdr>
            </w:div>
          </w:divsChild>
        </w:div>
        <w:div w:id="1500997644">
          <w:marLeft w:val="0"/>
          <w:marRight w:val="0"/>
          <w:marTop w:val="0"/>
          <w:marBottom w:val="0"/>
          <w:divBdr>
            <w:top w:val="none" w:sz="0" w:space="0" w:color="auto"/>
            <w:left w:val="none" w:sz="0" w:space="0" w:color="auto"/>
            <w:bottom w:val="none" w:sz="0" w:space="0" w:color="auto"/>
            <w:right w:val="none" w:sz="0" w:space="0" w:color="auto"/>
          </w:divBdr>
          <w:divsChild>
            <w:div w:id="1174223422">
              <w:marLeft w:val="0"/>
              <w:marRight w:val="0"/>
              <w:marTop w:val="480"/>
              <w:marBottom w:val="0"/>
              <w:divBdr>
                <w:top w:val="none" w:sz="0" w:space="0" w:color="auto"/>
                <w:left w:val="none" w:sz="0" w:space="0" w:color="auto"/>
                <w:bottom w:val="single" w:sz="6" w:space="11" w:color="EEEEEE"/>
                <w:right w:val="none" w:sz="0" w:space="0" w:color="auto"/>
              </w:divBdr>
              <w:divsChild>
                <w:div w:id="729502264">
                  <w:marLeft w:val="0"/>
                  <w:marRight w:val="0"/>
                  <w:marTop w:val="225"/>
                  <w:marBottom w:val="0"/>
                  <w:divBdr>
                    <w:top w:val="none" w:sz="0" w:space="0" w:color="auto"/>
                    <w:left w:val="none" w:sz="0" w:space="0" w:color="auto"/>
                    <w:bottom w:val="none" w:sz="0" w:space="0" w:color="auto"/>
                    <w:right w:val="none" w:sz="0" w:space="0" w:color="auto"/>
                  </w:divBdr>
                </w:div>
              </w:divsChild>
            </w:div>
            <w:div w:id="1649672284">
              <w:marLeft w:val="0"/>
              <w:marRight w:val="0"/>
              <w:marTop w:val="0"/>
              <w:marBottom w:val="60"/>
              <w:divBdr>
                <w:top w:val="none" w:sz="0" w:space="0" w:color="auto"/>
                <w:left w:val="none" w:sz="0" w:space="0" w:color="auto"/>
                <w:bottom w:val="none" w:sz="0" w:space="0" w:color="auto"/>
                <w:right w:val="none" w:sz="0" w:space="0" w:color="auto"/>
              </w:divBdr>
              <w:divsChild>
                <w:div w:id="602231900">
                  <w:marLeft w:val="0"/>
                  <w:marRight w:val="0"/>
                  <w:marTop w:val="0"/>
                  <w:marBottom w:val="0"/>
                  <w:divBdr>
                    <w:top w:val="none" w:sz="0" w:space="0" w:color="auto"/>
                    <w:left w:val="none" w:sz="0" w:space="0" w:color="auto"/>
                    <w:bottom w:val="none" w:sz="0" w:space="0" w:color="auto"/>
                    <w:right w:val="none" w:sz="0" w:space="0" w:color="auto"/>
                  </w:divBdr>
                  <w:divsChild>
                    <w:div w:id="1956792099">
                      <w:marLeft w:val="0"/>
                      <w:marRight w:val="0"/>
                      <w:marTop w:val="480"/>
                      <w:marBottom w:val="480"/>
                      <w:divBdr>
                        <w:top w:val="none" w:sz="0" w:space="0" w:color="auto"/>
                        <w:left w:val="none" w:sz="0" w:space="0" w:color="auto"/>
                        <w:bottom w:val="none" w:sz="0" w:space="0" w:color="auto"/>
                        <w:right w:val="none" w:sz="0" w:space="0" w:color="auto"/>
                      </w:divBdr>
                    </w:div>
                  </w:divsChild>
                </w:div>
                <w:div w:id="253514043">
                  <w:marLeft w:val="0"/>
                  <w:marRight w:val="0"/>
                  <w:marTop w:val="0"/>
                  <w:marBottom w:val="0"/>
                  <w:divBdr>
                    <w:top w:val="none" w:sz="0" w:space="0" w:color="auto"/>
                    <w:left w:val="none" w:sz="0" w:space="0" w:color="auto"/>
                    <w:bottom w:val="none" w:sz="0" w:space="0" w:color="auto"/>
                    <w:right w:val="none" w:sz="0" w:space="0" w:color="auto"/>
                  </w:divBdr>
                  <w:divsChild>
                    <w:div w:id="294485845">
                      <w:marLeft w:val="0"/>
                      <w:marRight w:val="0"/>
                      <w:marTop w:val="0"/>
                      <w:marBottom w:val="0"/>
                      <w:divBdr>
                        <w:top w:val="none" w:sz="0" w:space="0" w:color="auto"/>
                        <w:left w:val="none" w:sz="0" w:space="0" w:color="auto"/>
                        <w:bottom w:val="none" w:sz="0" w:space="0" w:color="auto"/>
                        <w:right w:val="none" w:sz="0" w:space="0" w:color="auto"/>
                      </w:divBdr>
                      <w:divsChild>
                        <w:div w:id="993678489">
                          <w:marLeft w:val="0"/>
                          <w:marRight w:val="0"/>
                          <w:marTop w:val="0"/>
                          <w:marBottom w:val="0"/>
                          <w:divBdr>
                            <w:top w:val="none" w:sz="0" w:space="0" w:color="auto"/>
                            <w:left w:val="none" w:sz="0" w:space="0" w:color="auto"/>
                            <w:bottom w:val="none" w:sz="0" w:space="0" w:color="auto"/>
                            <w:right w:val="none" w:sz="0" w:space="0" w:color="auto"/>
                          </w:divBdr>
                          <w:divsChild>
                            <w:div w:id="21066138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7459038">
                      <w:marLeft w:val="0"/>
                      <w:marRight w:val="0"/>
                      <w:marTop w:val="0"/>
                      <w:marBottom w:val="0"/>
                      <w:divBdr>
                        <w:top w:val="none" w:sz="0" w:space="0" w:color="auto"/>
                        <w:left w:val="none" w:sz="0" w:space="0" w:color="auto"/>
                        <w:bottom w:val="none" w:sz="0" w:space="0" w:color="auto"/>
                        <w:right w:val="none" w:sz="0" w:space="0" w:color="auto"/>
                      </w:divBdr>
                      <w:divsChild>
                        <w:div w:id="1827355401">
                          <w:marLeft w:val="0"/>
                          <w:marRight w:val="0"/>
                          <w:marTop w:val="300"/>
                          <w:marBottom w:val="300"/>
                          <w:divBdr>
                            <w:top w:val="none" w:sz="0" w:space="0" w:color="auto"/>
                            <w:left w:val="none" w:sz="0" w:space="0" w:color="auto"/>
                            <w:bottom w:val="none" w:sz="0" w:space="0" w:color="auto"/>
                            <w:right w:val="none" w:sz="0" w:space="0" w:color="auto"/>
                          </w:divBdr>
                          <w:divsChild>
                            <w:div w:id="903033113">
                              <w:marLeft w:val="0"/>
                              <w:marRight w:val="0"/>
                              <w:marTop w:val="0"/>
                              <w:marBottom w:val="0"/>
                              <w:divBdr>
                                <w:top w:val="none" w:sz="0" w:space="0" w:color="auto"/>
                                <w:left w:val="none" w:sz="0" w:space="0" w:color="auto"/>
                                <w:bottom w:val="none" w:sz="0" w:space="0" w:color="auto"/>
                                <w:right w:val="none" w:sz="0" w:space="0" w:color="auto"/>
                              </w:divBdr>
                              <w:divsChild>
                                <w:div w:id="1810511917">
                                  <w:marLeft w:val="0"/>
                                  <w:marRight w:val="0"/>
                                  <w:marTop w:val="0"/>
                                  <w:marBottom w:val="0"/>
                                  <w:divBdr>
                                    <w:top w:val="none" w:sz="0" w:space="0" w:color="auto"/>
                                    <w:left w:val="none" w:sz="0" w:space="0" w:color="auto"/>
                                    <w:bottom w:val="none" w:sz="0" w:space="0" w:color="auto"/>
                                    <w:right w:val="none" w:sz="0" w:space="0" w:color="auto"/>
                                  </w:divBdr>
                                  <w:divsChild>
                                    <w:div w:id="251622668">
                                      <w:marLeft w:val="0"/>
                                      <w:marRight w:val="0"/>
                                      <w:marTop w:val="0"/>
                                      <w:marBottom w:val="0"/>
                                      <w:divBdr>
                                        <w:top w:val="none" w:sz="0" w:space="0" w:color="auto"/>
                                        <w:left w:val="none" w:sz="0" w:space="0" w:color="auto"/>
                                        <w:bottom w:val="none" w:sz="0" w:space="0" w:color="auto"/>
                                        <w:right w:val="none" w:sz="0" w:space="0" w:color="auto"/>
                                      </w:divBdr>
                                      <w:divsChild>
                                        <w:div w:id="1878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7274">
                              <w:marLeft w:val="0"/>
                              <w:marRight w:val="0"/>
                              <w:marTop w:val="180"/>
                              <w:marBottom w:val="0"/>
                              <w:divBdr>
                                <w:top w:val="none" w:sz="0" w:space="0" w:color="auto"/>
                                <w:left w:val="none" w:sz="0" w:space="0" w:color="auto"/>
                                <w:bottom w:val="none" w:sz="0" w:space="0" w:color="auto"/>
                                <w:right w:val="none" w:sz="0" w:space="0" w:color="auto"/>
                              </w:divBdr>
                              <w:divsChild>
                                <w:div w:id="890073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6803376">
                          <w:marLeft w:val="0"/>
                          <w:marRight w:val="0"/>
                          <w:marTop w:val="300"/>
                          <w:marBottom w:val="300"/>
                          <w:divBdr>
                            <w:top w:val="none" w:sz="0" w:space="0" w:color="auto"/>
                            <w:left w:val="none" w:sz="0" w:space="0" w:color="auto"/>
                            <w:bottom w:val="none" w:sz="0" w:space="0" w:color="auto"/>
                            <w:right w:val="none" w:sz="0" w:space="0" w:color="auto"/>
                          </w:divBdr>
                          <w:divsChild>
                            <w:div w:id="1759641695">
                              <w:marLeft w:val="0"/>
                              <w:marRight w:val="0"/>
                              <w:marTop w:val="0"/>
                              <w:marBottom w:val="0"/>
                              <w:divBdr>
                                <w:top w:val="none" w:sz="0" w:space="0" w:color="auto"/>
                                <w:left w:val="none" w:sz="0" w:space="0" w:color="auto"/>
                                <w:bottom w:val="none" w:sz="0" w:space="0" w:color="auto"/>
                                <w:right w:val="none" w:sz="0" w:space="0" w:color="auto"/>
                              </w:divBdr>
                              <w:divsChild>
                                <w:div w:id="1631521211">
                                  <w:marLeft w:val="0"/>
                                  <w:marRight w:val="0"/>
                                  <w:marTop w:val="0"/>
                                  <w:marBottom w:val="0"/>
                                  <w:divBdr>
                                    <w:top w:val="none" w:sz="0" w:space="0" w:color="auto"/>
                                    <w:left w:val="none" w:sz="0" w:space="0" w:color="auto"/>
                                    <w:bottom w:val="none" w:sz="0" w:space="0" w:color="auto"/>
                                    <w:right w:val="none" w:sz="0" w:space="0" w:color="auto"/>
                                  </w:divBdr>
                                  <w:divsChild>
                                    <w:div w:id="55134569">
                                      <w:marLeft w:val="0"/>
                                      <w:marRight w:val="0"/>
                                      <w:marTop w:val="0"/>
                                      <w:marBottom w:val="0"/>
                                      <w:divBdr>
                                        <w:top w:val="none" w:sz="0" w:space="0" w:color="auto"/>
                                        <w:left w:val="none" w:sz="0" w:space="0" w:color="auto"/>
                                        <w:bottom w:val="none" w:sz="0" w:space="0" w:color="auto"/>
                                        <w:right w:val="none" w:sz="0" w:space="0" w:color="auto"/>
                                      </w:divBdr>
                                      <w:divsChild>
                                        <w:div w:id="1880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6180">
                              <w:marLeft w:val="0"/>
                              <w:marRight w:val="0"/>
                              <w:marTop w:val="180"/>
                              <w:marBottom w:val="0"/>
                              <w:divBdr>
                                <w:top w:val="none" w:sz="0" w:space="0" w:color="auto"/>
                                <w:left w:val="none" w:sz="0" w:space="0" w:color="auto"/>
                                <w:bottom w:val="none" w:sz="0" w:space="0" w:color="auto"/>
                                <w:right w:val="none" w:sz="0" w:space="0" w:color="auto"/>
                              </w:divBdr>
                              <w:divsChild>
                                <w:div w:id="1440103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554089">
                          <w:marLeft w:val="0"/>
                          <w:marRight w:val="0"/>
                          <w:marTop w:val="0"/>
                          <w:marBottom w:val="0"/>
                          <w:divBdr>
                            <w:top w:val="none" w:sz="0" w:space="0" w:color="auto"/>
                            <w:left w:val="none" w:sz="0" w:space="0" w:color="auto"/>
                            <w:bottom w:val="none" w:sz="0" w:space="0" w:color="auto"/>
                            <w:right w:val="none" w:sz="0" w:space="0" w:color="auto"/>
                          </w:divBdr>
                        </w:div>
                        <w:div w:id="1119838814">
                          <w:marLeft w:val="0"/>
                          <w:marRight w:val="0"/>
                          <w:marTop w:val="300"/>
                          <w:marBottom w:val="300"/>
                          <w:divBdr>
                            <w:top w:val="none" w:sz="0" w:space="0" w:color="auto"/>
                            <w:left w:val="none" w:sz="0" w:space="0" w:color="auto"/>
                            <w:bottom w:val="none" w:sz="0" w:space="0" w:color="auto"/>
                            <w:right w:val="none" w:sz="0" w:space="0" w:color="auto"/>
                          </w:divBdr>
                          <w:divsChild>
                            <w:div w:id="714743307">
                              <w:marLeft w:val="0"/>
                              <w:marRight w:val="0"/>
                              <w:marTop w:val="0"/>
                              <w:marBottom w:val="0"/>
                              <w:divBdr>
                                <w:top w:val="none" w:sz="0" w:space="0" w:color="auto"/>
                                <w:left w:val="none" w:sz="0" w:space="0" w:color="auto"/>
                                <w:bottom w:val="none" w:sz="0" w:space="0" w:color="auto"/>
                                <w:right w:val="none" w:sz="0" w:space="0" w:color="auto"/>
                              </w:divBdr>
                              <w:divsChild>
                                <w:div w:id="975988581">
                                  <w:marLeft w:val="0"/>
                                  <w:marRight w:val="0"/>
                                  <w:marTop w:val="0"/>
                                  <w:marBottom w:val="0"/>
                                  <w:divBdr>
                                    <w:top w:val="none" w:sz="0" w:space="0" w:color="auto"/>
                                    <w:left w:val="none" w:sz="0" w:space="0" w:color="auto"/>
                                    <w:bottom w:val="none" w:sz="0" w:space="0" w:color="auto"/>
                                    <w:right w:val="none" w:sz="0" w:space="0" w:color="auto"/>
                                  </w:divBdr>
                                  <w:divsChild>
                                    <w:div w:id="1682391797">
                                      <w:marLeft w:val="0"/>
                                      <w:marRight w:val="0"/>
                                      <w:marTop w:val="0"/>
                                      <w:marBottom w:val="0"/>
                                      <w:divBdr>
                                        <w:top w:val="none" w:sz="0" w:space="0" w:color="auto"/>
                                        <w:left w:val="none" w:sz="0" w:space="0" w:color="auto"/>
                                        <w:bottom w:val="none" w:sz="0" w:space="0" w:color="auto"/>
                                        <w:right w:val="none" w:sz="0" w:space="0" w:color="auto"/>
                                      </w:divBdr>
                                      <w:divsChild>
                                        <w:div w:id="87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71185">
                              <w:marLeft w:val="0"/>
                              <w:marRight w:val="0"/>
                              <w:marTop w:val="180"/>
                              <w:marBottom w:val="0"/>
                              <w:divBdr>
                                <w:top w:val="none" w:sz="0" w:space="0" w:color="auto"/>
                                <w:left w:val="none" w:sz="0" w:space="0" w:color="auto"/>
                                <w:bottom w:val="none" w:sz="0" w:space="0" w:color="auto"/>
                                <w:right w:val="none" w:sz="0" w:space="0" w:color="auto"/>
                              </w:divBdr>
                              <w:divsChild>
                                <w:div w:id="743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206">
                          <w:marLeft w:val="0"/>
                          <w:marRight w:val="0"/>
                          <w:marTop w:val="300"/>
                          <w:marBottom w:val="300"/>
                          <w:divBdr>
                            <w:top w:val="none" w:sz="0" w:space="0" w:color="auto"/>
                            <w:left w:val="none" w:sz="0" w:space="0" w:color="auto"/>
                            <w:bottom w:val="none" w:sz="0" w:space="0" w:color="auto"/>
                            <w:right w:val="none" w:sz="0" w:space="0" w:color="auto"/>
                          </w:divBdr>
                          <w:divsChild>
                            <w:div w:id="151332506">
                              <w:marLeft w:val="0"/>
                              <w:marRight w:val="0"/>
                              <w:marTop w:val="0"/>
                              <w:marBottom w:val="0"/>
                              <w:divBdr>
                                <w:top w:val="none" w:sz="0" w:space="0" w:color="auto"/>
                                <w:left w:val="none" w:sz="0" w:space="0" w:color="auto"/>
                                <w:bottom w:val="none" w:sz="0" w:space="0" w:color="auto"/>
                                <w:right w:val="none" w:sz="0" w:space="0" w:color="auto"/>
                              </w:divBdr>
                              <w:divsChild>
                                <w:div w:id="1108043720">
                                  <w:marLeft w:val="0"/>
                                  <w:marRight w:val="0"/>
                                  <w:marTop w:val="0"/>
                                  <w:marBottom w:val="0"/>
                                  <w:divBdr>
                                    <w:top w:val="none" w:sz="0" w:space="0" w:color="auto"/>
                                    <w:left w:val="none" w:sz="0" w:space="0" w:color="auto"/>
                                    <w:bottom w:val="none" w:sz="0" w:space="0" w:color="auto"/>
                                    <w:right w:val="none" w:sz="0" w:space="0" w:color="auto"/>
                                  </w:divBdr>
                                  <w:divsChild>
                                    <w:div w:id="1794708496">
                                      <w:marLeft w:val="0"/>
                                      <w:marRight w:val="0"/>
                                      <w:marTop w:val="0"/>
                                      <w:marBottom w:val="0"/>
                                      <w:divBdr>
                                        <w:top w:val="none" w:sz="0" w:space="0" w:color="auto"/>
                                        <w:left w:val="none" w:sz="0" w:space="0" w:color="auto"/>
                                        <w:bottom w:val="none" w:sz="0" w:space="0" w:color="auto"/>
                                        <w:right w:val="none" w:sz="0" w:space="0" w:color="auto"/>
                                      </w:divBdr>
                                      <w:divsChild>
                                        <w:div w:id="4934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090">
                              <w:marLeft w:val="0"/>
                              <w:marRight w:val="0"/>
                              <w:marTop w:val="180"/>
                              <w:marBottom w:val="0"/>
                              <w:divBdr>
                                <w:top w:val="none" w:sz="0" w:space="0" w:color="auto"/>
                                <w:left w:val="none" w:sz="0" w:space="0" w:color="auto"/>
                                <w:bottom w:val="none" w:sz="0" w:space="0" w:color="auto"/>
                                <w:right w:val="none" w:sz="0" w:space="0" w:color="auto"/>
                              </w:divBdr>
                              <w:divsChild>
                                <w:div w:id="205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929">
                          <w:marLeft w:val="0"/>
                          <w:marRight w:val="0"/>
                          <w:marTop w:val="0"/>
                          <w:marBottom w:val="0"/>
                          <w:divBdr>
                            <w:top w:val="none" w:sz="0" w:space="0" w:color="auto"/>
                            <w:left w:val="none" w:sz="0" w:space="0" w:color="auto"/>
                            <w:bottom w:val="none" w:sz="0" w:space="0" w:color="auto"/>
                            <w:right w:val="none" w:sz="0" w:space="0" w:color="auto"/>
                          </w:divBdr>
                          <w:divsChild>
                            <w:div w:id="330717746">
                              <w:marLeft w:val="0"/>
                              <w:marRight w:val="0"/>
                              <w:marTop w:val="300"/>
                              <w:marBottom w:val="300"/>
                              <w:divBdr>
                                <w:top w:val="single" w:sz="6" w:space="12" w:color="F5F5F5"/>
                                <w:left w:val="none" w:sz="0" w:space="0" w:color="auto"/>
                                <w:bottom w:val="single" w:sz="6" w:space="20" w:color="F5F5F5"/>
                                <w:right w:val="none" w:sz="0" w:space="0" w:color="auto"/>
                              </w:divBdr>
                              <w:divsChild>
                                <w:div w:id="1517767245">
                                  <w:marLeft w:val="0"/>
                                  <w:marRight w:val="0"/>
                                  <w:marTop w:val="0"/>
                                  <w:marBottom w:val="0"/>
                                  <w:divBdr>
                                    <w:top w:val="none" w:sz="0" w:space="0" w:color="auto"/>
                                    <w:left w:val="none" w:sz="0" w:space="0" w:color="auto"/>
                                    <w:bottom w:val="none" w:sz="0" w:space="0" w:color="auto"/>
                                    <w:right w:val="none" w:sz="0" w:space="0" w:color="auto"/>
                                  </w:divBdr>
                                  <w:divsChild>
                                    <w:div w:id="1360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82992">
      <w:bodyDiv w:val="1"/>
      <w:marLeft w:val="0"/>
      <w:marRight w:val="0"/>
      <w:marTop w:val="0"/>
      <w:marBottom w:val="0"/>
      <w:divBdr>
        <w:top w:val="none" w:sz="0" w:space="0" w:color="auto"/>
        <w:left w:val="none" w:sz="0" w:space="0" w:color="auto"/>
        <w:bottom w:val="none" w:sz="0" w:space="0" w:color="auto"/>
        <w:right w:val="none" w:sz="0" w:space="0" w:color="auto"/>
      </w:divBdr>
      <w:divsChild>
        <w:div w:id="1345782773">
          <w:marLeft w:val="0"/>
          <w:marRight w:val="0"/>
          <w:marTop w:val="0"/>
          <w:marBottom w:val="0"/>
          <w:divBdr>
            <w:top w:val="none" w:sz="0" w:space="0" w:color="auto"/>
            <w:left w:val="none" w:sz="0" w:space="0" w:color="auto"/>
            <w:bottom w:val="none" w:sz="0" w:space="0" w:color="auto"/>
            <w:right w:val="none" w:sz="0" w:space="0" w:color="auto"/>
          </w:divBdr>
          <w:divsChild>
            <w:div w:id="1582712405">
              <w:marLeft w:val="0"/>
              <w:marRight w:val="0"/>
              <w:marTop w:val="0"/>
              <w:marBottom w:val="0"/>
              <w:divBdr>
                <w:top w:val="none" w:sz="0" w:space="0" w:color="auto"/>
                <w:left w:val="none" w:sz="0" w:space="0" w:color="auto"/>
                <w:bottom w:val="none" w:sz="0" w:space="0" w:color="auto"/>
                <w:right w:val="none" w:sz="0" w:space="0" w:color="auto"/>
              </w:divBdr>
            </w:div>
          </w:divsChild>
        </w:div>
        <w:div w:id="1797988813">
          <w:marLeft w:val="0"/>
          <w:marRight w:val="0"/>
          <w:marTop w:val="225"/>
          <w:marBottom w:val="0"/>
          <w:divBdr>
            <w:top w:val="single" w:sz="6" w:space="4" w:color="EEEEEE"/>
            <w:left w:val="none" w:sz="0" w:space="0" w:color="auto"/>
            <w:bottom w:val="single" w:sz="6" w:space="4" w:color="EEEEEE"/>
            <w:right w:val="none" w:sz="0" w:space="0" w:color="auto"/>
          </w:divBdr>
          <w:divsChild>
            <w:div w:id="1091701353">
              <w:marLeft w:val="0"/>
              <w:marRight w:val="75"/>
              <w:marTop w:val="0"/>
              <w:marBottom w:val="0"/>
              <w:divBdr>
                <w:top w:val="none" w:sz="0" w:space="0" w:color="auto"/>
                <w:left w:val="none" w:sz="0" w:space="0" w:color="auto"/>
                <w:bottom w:val="none" w:sz="0" w:space="0" w:color="auto"/>
                <w:right w:val="none" w:sz="0" w:space="0" w:color="auto"/>
              </w:divBdr>
              <w:divsChild>
                <w:div w:id="16696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849">
          <w:marLeft w:val="0"/>
          <w:marRight w:val="0"/>
          <w:marTop w:val="0"/>
          <w:marBottom w:val="0"/>
          <w:divBdr>
            <w:top w:val="none" w:sz="0" w:space="0" w:color="auto"/>
            <w:left w:val="none" w:sz="0" w:space="0" w:color="auto"/>
            <w:bottom w:val="none" w:sz="0" w:space="0" w:color="auto"/>
            <w:right w:val="none" w:sz="0" w:space="0" w:color="auto"/>
          </w:divBdr>
          <w:divsChild>
            <w:div w:id="1014191025">
              <w:marLeft w:val="0"/>
              <w:marRight w:val="0"/>
              <w:marTop w:val="180"/>
              <w:marBottom w:val="0"/>
              <w:divBdr>
                <w:top w:val="none" w:sz="0" w:space="0" w:color="auto"/>
                <w:left w:val="none" w:sz="0" w:space="0" w:color="auto"/>
                <w:bottom w:val="none" w:sz="0" w:space="0" w:color="auto"/>
                <w:right w:val="none" w:sz="0" w:space="0" w:color="auto"/>
              </w:divBdr>
            </w:div>
          </w:divsChild>
        </w:div>
        <w:div w:id="1850829863">
          <w:marLeft w:val="0"/>
          <w:marRight w:val="0"/>
          <w:marTop w:val="0"/>
          <w:marBottom w:val="0"/>
          <w:divBdr>
            <w:top w:val="none" w:sz="0" w:space="0" w:color="auto"/>
            <w:left w:val="none" w:sz="0" w:space="0" w:color="auto"/>
            <w:bottom w:val="none" w:sz="0" w:space="0" w:color="auto"/>
            <w:right w:val="none" w:sz="0" w:space="0" w:color="auto"/>
          </w:divBdr>
          <w:divsChild>
            <w:div w:id="1952782161">
              <w:marLeft w:val="0"/>
              <w:marRight w:val="0"/>
              <w:marTop w:val="480"/>
              <w:marBottom w:val="0"/>
              <w:divBdr>
                <w:top w:val="none" w:sz="0" w:space="0" w:color="auto"/>
                <w:left w:val="none" w:sz="0" w:space="0" w:color="auto"/>
                <w:bottom w:val="single" w:sz="6" w:space="11" w:color="EEEEEE"/>
                <w:right w:val="none" w:sz="0" w:space="0" w:color="auto"/>
              </w:divBdr>
              <w:divsChild>
                <w:div w:id="59907000">
                  <w:marLeft w:val="0"/>
                  <w:marRight w:val="0"/>
                  <w:marTop w:val="225"/>
                  <w:marBottom w:val="0"/>
                  <w:divBdr>
                    <w:top w:val="none" w:sz="0" w:space="0" w:color="auto"/>
                    <w:left w:val="none" w:sz="0" w:space="0" w:color="auto"/>
                    <w:bottom w:val="none" w:sz="0" w:space="0" w:color="auto"/>
                    <w:right w:val="none" w:sz="0" w:space="0" w:color="auto"/>
                  </w:divBdr>
                </w:div>
              </w:divsChild>
            </w:div>
            <w:div w:id="1951931794">
              <w:marLeft w:val="0"/>
              <w:marRight w:val="0"/>
              <w:marTop w:val="0"/>
              <w:marBottom w:val="60"/>
              <w:divBdr>
                <w:top w:val="none" w:sz="0" w:space="0" w:color="auto"/>
                <w:left w:val="none" w:sz="0" w:space="0" w:color="auto"/>
                <w:bottom w:val="none" w:sz="0" w:space="0" w:color="auto"/>
                <w:right w:val="none" w:sz="0" w:space="0" w:color="auto"/>
              </w:divBdr>
              <w:divsChild>
                <w:div w:id="1919904550">
                  <w:marLeft w:val="0"/>
                  <w:marRight w:val="0"/>
                  <w:marTop w:val="0"/>
                  <w:marBottom w:val="0"/>
                  <w:divBdr>
                    <w:top w:val="none" w:sz="0" w:space="0" w:color="auto"/>
                    <w:left w:val="none" w:sz="0" w:space="0" w:color="auto"/>
                    <w:bottom w:val="none" w:sz="0" w:space="0" w:color="auto"/>
                    <w:right w:val="none" w:sz="0" w:space="0" w:color="auto"/>
                  </w:divBdr>
                  <w:divsChild>
                    <w:div w:id="2071808752">
                      <w:marLeft w:val="0"/>
                      <w:marRight w:val="0"/>
                      <w:marTop w:val="480"/>
                      <w:marBottom w:val="480"/>
                      <w:divBdr>
                        <w:top w:val="none" w:sz="0" w:space="0" w:color="auto"/>
                        <w:left w:val="none" w:sz="0" w:space="0" w:color="auto"/>
                        <w:bottom w:val="none" w:sz="0" w:space="0" w:color="auto"/>
                        <w:right w:val="none" w:sz="0" w:space="0" w:color="auto"/>
                      </w:divBdr>
                    </w:div>
                  </w:divsChild>
                </w:div>
                <w:div w:id="1738699026">
                  <w:marLeft w:val="0"/>
                  <w:marRight w:val="0"/>
                  <w:marTop w:val="0"/>
                  <w:marBottom w:val="0"/>
                  <w:divBdr>
                    <w:top w:val="none" w:sz="0" w:space="0" w:color="auto"/>
                    <w:left w:val="none" w:sz="0" w:space="0" w:color="auto"/>
                    <w:bottom w:val="none" w:sz="0" w:space="0" w:color="auto"/>
                    <w:right w:val="none" w:sz="0" w:space="0" w:color="auto"/>
                  </w:divBdr>
                  <w:divsChild>
                    <w:div w:id="1035159046">
                      <w:marLeft w:val="0"/>
                      <w:marRight w:val="0"/>
                      <w:marTop w:val="0"/>
                      <w:marBottom w:val="0"/>
                      <w:divBdr>
                        <w:top w:val="none" w:sz="0" w:space="0" w:color="auto"/>
                        <w:left w:val="none" w:sz="0" w:space="0" w:color="auto"/>
                        <w:bottom w:val="none" w:sz="0" w:space="0" w:color="auto"/>
                        <w:right w:val="none" w:sz="0" w:space="0" w:color="auto"/>
                      </w:divBdr>
                      <w:divsChild>
                        <w:div w:id="1298218634">
                          <w:marLeft w:val="0"/>
                          <w:marRight w:val="0"/>
                          <w:marTop w:val="0"/>
                          <w:marBottom w:val="0"/>
                          <w:divBdr>
                            <w:top w:val="none" w:sz="0" w:space="0" w:color="auto"/>
                            <w:left w:val="none" w:sz="0" w:space="0" w:color="auto"/>
                            <w:bottom w:val="none" w:sz="0" w:space="0" w:color="auto"/>
                            <w:right w:val="none" w:sz="0" w:space="0" w:color="auto"/>
                          </w:divBdr>
                          <w:divsChild>
                            <w:div w:id="1954481021">
                              <w:marLeft w:val="0"/>
                              <w:marRight w:val="0"/>
                              <w:marTop w:val="300"/>
                              <w:marBottom w:val="300"/>
                              <w:divBdr>
                                <w:top w:val="single" w:sz="6" w:space="12" w:color="F5F5F5"/>
                                <w:left w:val="none" w:sz="0" w:space="0" w:color="auto"/>
                                <w:bottom w:val="single" w:sz="6" w:space="20" w:color="F5F5F5"/>
                                <w:right w:val="none" w:sz="0" w:space="0" w:color="auto"/>
                              </w:divBdr>
                              <w:divsChild>
                                <w:div w:id="1381128041">
                                  <w:marLeft w:val="0"/>
                                  <w:marRight w:val="0"/>
                                  <w:marTop w:val="0"/>
                                  <w:marBottom w:val="0"/>
                                  <w:divBdr>
                                    <w:top w:val="none" w:sz="0" w:space="0" w:color="auto"/>
                                    <w:left w:val="none" w:sz="0" w:space="0" w:color="auto"/>
                                    <w:bottom w:val="none" w:sz="0" w:space="0" w:color="auto"/>
                                    <w:right w:val="none" w:sz="0" w:space="0" w:color="auto"/>
                                  </w:divBdr>
                                  <w:divsChild>
                                    <w:div w:id="10404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0279">
                          <w:marLeft w:val="0"/>
                          <w:marRight w:val="0"/>
                          <w:marTop w:val="0"/>
                          <w:marBottom w:val="75"/>
                          <w:divBdr>
                            <w:top w:val="none" w:sz="0" w:space="0" w:color="auto"/>
                            <w:left w:val="none" w:sz="0" w:space="0" w:color="auto"/>
                            <w:bottom w:val="none" w:sz="0" w:space="0" w:color="auto"/>
                            <w:right w:val="none" w:sz="0" w:space="0" w:color="auto"/>
                          </w:divBdr>
                        </w:div>
                        <w:div w:id="1604533346">
                          <w:marLeft w:val="0"/>
                          <w:marRight w:val="0"/>
                          <w:marTop w:val="0"/>
                          <w:marBottom w:val="0"/>
                          <w:divBdr>
                            <w:top w:val="none" w:sz="0" w:space="0" w:color="auto"/>
                            <w:left w:val="none" w:sz="0" w:space="0" w:color="auto"/>
                            <w:bottom w:val="none" w:sz="0" w:space="0" w:color="auto"/>
                            <w:right w:val="none" w:sz="0" w:space="0" w:color="auto"/>
                          </w:divBdr>
                          <w:divsChild>
                            <w:div w:id="272790839">
                              <w:marLeft w:val="0"/>
                              <w:marRight w:val="0"/>
                              <w:marTop w:val="0"/>
                              <w:marBottom w:val="0"/>
                              <w:divBdr>
                                <w:top w:val="none" w:sz="0" w:space="0" w:color="auto"/>
                                <w:left w:val="none" w:sz="0" w:space="0" w:color="auto"/>
                                <w:bottom w:val="none" w:sz="0" w:space="0" w:color="auto"/>
                                <w:right w:val="none" w:sz="0" w:space="0" w:color="auto"/>
                              </w:divBdr>
                              <w:divsChild>
                                <w:div w:id="1341470404">
                                  <w:marLeft w:val="0"/>
                                  <w:marRight w:val="30"/>
                                  <w:marTop w:val="0"/>
                                  <w:marBottom w:val="0"/>
                                  <w:divBdr>
                                    <w:top w:val="none" w:sz="0" w:space="0" w:color="auto"/>
                                    <w:left w:val="none" w:sz="0" w:space="0" w:color="auto"/>
                                    <w:bottom w:val="none" w:sz="0" w:space="0" w:color="auto"/>
                                    <w:right w:val="none" w:sz="0" w:space="0" w:color="auto"/>
                                  </w:divBdr>
                                </w:div>
                                <w:div w:id="293950514">
                                  <w:marLeft w:val="30"/>
                                  <w:marRight w:val="0"/>
                                  <w:marTop w:val="0"/>
                                  <w:marBottom w:val="0"/>
                                  <w:divBdr>
                                    <w:top w:val="none" w:sz="0" w:space="0" w:color="auto"/>
                                    <w:left w:val="none" w:sz="0" w:space="0" w:color="auto"/>
                                    <w:bottom w:val="none" w:sz="0" w:space="0" w:color="auto"/>
                                    <w:right w:val="none" w:sz="0" w:space="0" w:color="auto"/>
                                  </w:divBdr>
                                  <w:divsChild>
                                    <w:div w:id="184908083">
                                      <w:marLeft w:val="0"/>
                                      <w:marRight w:val="0"/>
                                      <w:marTop w:val="0"/>
                                      <w:marBottom w:val="60"/>
                                      <w:divBdr>
                                        <w:top w:val="none" w:sz="0" w:space="0" w:color="auto"/>
                                        <w:left w:val="none" w:sz="0" w:space="0" w:color="auto"/>
                                        <w:bottom w:val="none" w:sz="0" w:space="0" w:color="auto"/>
                                        <w:right w:val="none" w:sz="0" w:space="0" w:color="auto"/>
                                      </w:divBdr>
                                    </w:div>
                                    <w:div w:id="1700665683">
                                      <w:marLeft w:val="0"/>
                                      <w:marRight w:val="0"/>
                                      <w:marTop w:val="0"/>
                                      <w:marBottom w:val="0"/>
                                      <w:divBdr>
                                        <w:top w:val="none" w:sz="0" w:space="0" w:color="auto"/>
                                        <w:left w:val="none" w:sz="0" w:space="0" w:color="auto"/>
                                        <w:bottom w:val="none" w:sz="0" w:space="0" w:color="auto"/>
                                        <w:right w:val="none" w:sz="0" w:space="0" w:color="auto"/>
                                      </w:divBdr>
                                      <w:divsChild>
                                        <w:div w:id="1284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7694">
                          <w:marLeft w:val="0"/>
                          <w:marRight w:val="0"/>
                          <w:marTop w:val="0"/>
                          <w:marBottom w:val="0"/>
                          <w:divBdr>
                            <w:top w:val="none" w:sz="0" w:space="0" w:color="auto"/>
                            <w:left w:val="none" w:sz="0" w:space="0" w:color="auto"/>
                            <w:bottom w:val="none" w:sz="0" w:space="0" w:color="auto"/>
                            <w:right w:val="none" w:sz="0" w:space="0" w:color="auto"/>
                          </w:divBdr>
                        </w:div>
                        <w:div w:id="2081361267">
                          <w:marLeft w:val="0"/>
                          <w:marRight w:val="0"/>
                          <w:marTop w:val="0"/>
                          <w:marBottom w:val="0"/>
                          <w:divBdr>
                            <w:top w:val="none" w:sz="0" w:space="0" w:color="auto"/>
                            <w:left w:val="none" w:sz="0" w:space="0" w:color="auto"/>
                            <w:bottom w:val="none" w:sz="0" w:space="0" w:color="auto"/>
                            <w:right w:val="none" w:sz="0" w:space="0" w:color="auto"/>
                          </w:divBdr>
                          <w:divsChild>
                            <w:div w:id="1897163827">
                              <w:marLeft w:val="0"/>
                              <w:marRight w:val="0"/>
                              <w:marTop w:val="300"/>
                              <w:marBottom w:val="300"/>
                              <w:divBdr>
                                <w:top w:val="single" w:sz="6" w:space="12" w:color="F5F5F5"/>
                                <w:left w:val="none" w:sz="0" w:space="0" w:color="auto"/>
                                <w:bottom w:val="single" w:sz="6" w:space="20" w:color="F5F5F5"/>
                                <w:right w:val="none" w:sz="0" w:space="0" w:color="auto"/>
                              </w:divBdr>
                              <w:divsChild>
                                <w:div w:id="717902603">
                                  <w:marLeft w:val="0"/>
                                  <w:marRight w:val="0"/>
                                  <w:marTop w:val="0"/>
                                  <w:marBottom w:val="0"/>
                                  <w:divBdr>
                                    <w:top w:val="none" w:sz="0" w:space="0" w:color="auto"/>
                                    <w:left w:val="none" w:sz="0" w:space="0" w:color="auto"/>
                                    <w:bottom w:val="none" w:sz="0" w:space="0" w:color="auto"/>
                                    <w:right w:val="none" w:sz="0" w:space="0" w:color="auto"/>
                                  </w:divBdr>
                                  <w:divsChild>
                                    <w:div w:id="5607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464">
                          <w:marLeft w:val="0"/>
                          <w:marRight w:val="0"/>
                          <w:marTop w:val="0"/>
                          <w:marBottom w:val="0"/>
                          <w:divBdr>
                            <w:top w:val="none" w:sz="0" w:space="0" w:color="auto"/>
                            <w:left w:val="none" w:sz="0" w:space="0" w:color="auto"/>
                            <w:bottom w:val="none" w:sz="0" w:space="0" w:color="auto"/>
                            <w:right w:val="none" w:sz="0" w:space="0" w:color="auto"/>
                          </w:divBdr>
                          <w:divsChild>
                            <w:div w:id="1946183490">
                              <w:marLeft w:val="0"/>
                              <w:marRight w:val="0"/>
                              <w:marTop w:val="300"/>
                              <w:marBottom w:val="300"/>
                              <w:divBdr>
                                <w:top w:val="single" w:sz="6" w:space="12" w:color="F5F5F5"/>
                                <w:left w:val="none" w:sz="0" w:space="0" w:color="auto"/>
                                <w:bottom w:val="single" w:sz="6" w:space="20" w:color="F5F5F5"/>
                                <w:right w:val="none" w:sz="0" w:space="0" w:color="auto"/>
                              </w:divBdr>
                              <w:divsChild>
                                <w:div w:id="205216901">
                                  <w:marLeft w:val="0"/>
                                  <w:marRight w:val="0"/>
                                  <w:marTop w:val="0"/>
                                  <w:marBottom w:val="0"/>
                                  <w:divBdr>
                                    <w:top w:val="none" w:sz="0" w:space="0" w:color="auto"/>
                                    <w:left w:val="none" w:sz="0" w:space="0" w:color="auto"/>
                                    <w:bottom w:val="none" w:sz="0" w:space="0" w:color="auto"/>
                                    <w:right w:val="none" w:sz="0" w:space="0" w:color="auto"/>
                                  </w:divBdr>
                                  <w:divsChild>
                                    <w:div w:id="3063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543">
                          <w:marLeft w:val="0"/>
                          <w:marRight w:val="0"/>
                          <w:marTop w:val="600"/>
                          <w:marBottom w:val="600"/>
                          <w:divBdr>
                            <w:top w:val="none" w:sz="0" w:space="0" w:color="auto"/>
                            <w:left w:val="none" w:sz="0" w:space="0" w:color="auto"/>
                            <w:bottom w:val="none" w:sz="0" w:space="0" w:color="auto"/>
                            <w:right w:val="none" w:sz="0" w:space="0" w:color="auto"/>
                          </w:divBdr>
                        </w:div>
                        <w:div w:id="1994946867">
                          <w:marLeft w:val="0"/>
                          <w:marRight w:val="0"/>
                          <w:marTop w:val="0"/>
                          <w:marBottom w:val="0"/>
                          <w:divBdr>
                            <w:top w:val="none" w:sz="0" w:space="0" w:color="auto"/>
                            <w:left w:val="none" w:sz="0" w:space="0" w:color="auto"/>
                            <w:bottom w:val="none" w:sz="0" w:space="0" w:color="auto"/>
                            <w:right w:val="none" w:sz="0" w:space="0" w:color="auto"/>
                          </w:divBdr>
                          <w:divsChild>
                            <w:div w:id="2144342220">
                              <w:marLeft w:val="0"/>
                              <w:marRight w:val="0"/>
                              <w:marTop w:val="300"/>
                              <w:marBottom w:val="300"/>
                              <w:divBdr>
                                <w:top w:val="single" w:sz="6" w:space="12" w:color="F5F5F5"/>
                                <w:left w:val="none" w:sz="0" w:space="0" w:color="auto"/>
                                <w:bottom w:val="single" w:sz="6" w:space="20" w:color="F5F5F5"/>
                                <w:right w:val="none" w:sz="0" w:space="0" w:color="auto"/>
                              </w:divBdr>
                              <w:divsChild>
                                <w:div w:id="599069557">
                                  <w:marLeft w:val="0"/>
                                  <w:marRight w:val="0"/>
                                  <w:marTop w:val="0"/>
                                  <w:marBottom w:val="0"/>
                                  <w:divBdr>
                                    <w:top w:val="none" w:sz="0" w:space="0" w:color="auto"/>
                                    <w:left w:val="none" w:sz="0" w:space="0" w:color="auto"/>
                                    <w:bottom w:val="none" w:sz="0" w:space="0" w:color="auto"/>
                                    <w:right w:val="none" w:sz="0" w:space="0" w:color="auto"/>
                                  </w:divBdr>
                                  <w:divsChild>
                                    <w:div w:id="16715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266">
      <w:bodyDiv w:val="1"/>
      <w:marLeft w:val="0"/>
      <w:marRight w:val="0"/>
      <w:marTop w:val="0"/>
      <w:marBottom w:val="0"/>
      <w:divBdr>
        <w:top w:val="none" w:sz="0" w:space="0" w:color="auto"/>
        <w:left w:val="none" w:sz="0" w:space="0" w:color="auto"/>
        <w:bottom w:val="none" w:sz="0" w:space="0" w:color="auto"/>
        <w:right w:val="none" w:sz="0" w:space="0" w:color="auto"/>
      </w:divBdr>
      <w:divsChild>
        <w:div w:id="862594984">
          <w:marLeft w:val="0"/>
          <w:marRight w:val="0"/>
          <w:marTop w:val="225"/>
          <w:marBottom w:val="0"/>
          <w:divBdr>
            <w:top w:val="none" w:sz="0" w:space="0" w:color="auto"/>
            <w:left w:val="none" w:sz="0" w:space="0" w:color="auto"/>
            <w:bottom w:val="none" w:sz="0" w:space="0" w:color="auto"/>
            <w:right w:val="none" w:sz="0" w:space="0" w:color="auto"/>
          </w:divBdr>
          <w:divsChild>
            <w:div w:id="1227495672">
              <w:marLeft w:val="0"/>
              <w:marRight w:val="0"/>
              <w:marTop w:val="0"/>
              <w:marBottom w:val="225"/>
              <w:divBdr>
                <w:top w:val="none" w:sz="0" w:space="0" w:color="auto"/>
                <w:left w:val="none" w:sz="0" w:space="0" w:color="auto"/>
                <w:bottom w:val="none" w:sz="0" w:space="0" w:color="auto"/>
                <w:right w:val="none" w:sz="0" w:space="0" w:color="auto"/>
              </w:divBdr>
            </w:div>
            <w:div w:id="863516584">
              <w:marLeft w:val="0"/>
              <w:marRight w:val="0"/>
              <w:marTop w:val="0"/>
              <w:marBottom w:val="0"/>
              <w:divBdr>
                <w:top w:val="none" w:sz="0" w:space="0" w:color="auto"/>
                <w:left w:val="none" w:sz="0" w:space="0" w:color="auto"/>
                <w:bottom w:val="none" w:sz="0" w:space="0" w:color="auto"/>
                <w:right w:val="none" w:sz="0" w:space="0" w:color="auto"/>
              </w:divBdr>
              <w:divsChild>
                <w:div w:id="398212622">
                  <w:marLeft w:val="0"/>
                  <w:marRight w:val="0"/>
                  <w:marTop w:val="0"/>
                  <w:marBottom w:val="0"/>
                  <w:divBdr>
                    <w:top w:val="none" w:sz="0" w:space="0" w:color="auto"/>
                    <w:left w:val="none" w:sz="0" w:space="0" w:color="auto"/>
                    <w:bottom w:val="none" w:sz="0" w:space="0" w:color="auto"/>
                    <w:right w:val="none" w:sz="0" w:space="0" w:color="auto"/>
                  </w:divBdr>
                  <w:divsChild>
                    <w:div w:id="1344896256">
                      <w:marLeft w:val="0"/>
                      <w:marRight w:val="0"/>
                      <w:marTop w:val="0"/>
                      <w:marBottom w:val="0"/>
                      <w:divBdr>
                        <w:top w:val="none" w:sz="0" w:space="0" w:color="auto"/>
                        <w:left w:val="none" w:sz="0" w:space="0" w:color="auto"/>
                        <w:bottom w:val="none" w:sz="0" w:space="0" w:color="auto"/>
                        <w:right w:val="none" w:sz="0" w:space="0" w:color="auto"/>
                      </w:divBdr>
                      <w:divsChild>
                        <w:div w:id="2015182100">
                          <w:marLeft w:val="0"/>
                          <w:marRight w:val="0"/>
                          <w:marTop w:val="0"/>
                          <w:marBottom w:val="0"/>
                          <w:divBdr>
                            <w:top w:val="none" w:sz="0" w:space="0" w:color="auto"/>
                            <w:left w:val="none" w:sz="0" w:space="0" w:color="auto"/>
                            <w:bottom w:val="none" w:sz="0" w:space="0" w:color="auto"/>
                            <w:right w:val="none" w:sz="0" w:space="0" w:color="auto"/>
                          </w:divBdr>
                          <w:divsChild>
                            <w:div w:id="19177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0486">
          <w:marLeft w:val="0"/>
          <w:marRight w:val="0"/>
          <w:marTop w:val="225"/>
          <w:marBottom w:val="0"/>
          <w:divBdr>
            <w:top w:val="none" w:sz="0" w:space="0" w:color="auto"/>
            <w:left w:val="none" w:sz="0" w:space="0" w:color="auto"/>
            <w:bottom w:val="none" w:sz="0" w:space="0" w:color="auto"/>
            <w:right w:val="none" w:sz="0" w:space="0" w:color="auto"/>
          </w:divBdr>
          <w:divsChild>
            <w:div w:id="767626457">
              <w:marLeft w:val="0"/>
              <w:marRight w:val="0"/>
              <w:marTop w:val="0"/>
              <w:marBottom w:val="0"/>
              <w:divBdr>
                <w:top w:val="none" w:sz="0" w:space="0" w:color="auto"/>
                <w:left w:val="none" w:sz="0" w:space="0" w:color="auto"/>
                <w:bottom w:val="none" w:sz="0" w:space="0" w:color="auto"/>
                <w:right w:val="none" w:sz="0" w:space="0" w:color="auto"/>
              </w:divBdr>
              <w:divsChild>
                <w:div w:id="1690058604">
                  <w:marLeft w:val="0"/>
                  <w:marRight w:val="0"/>
                  <w:marTop w:val="0"/>
                  <w:marBottom w:val="0"/>
                  <w:divBdr>
                    <w:top w:val="none" w:sz="0" w:space="0" w:color="auto"/>
                    <w:left w:val="none" w:sz="0" w:space="0" w:color="auto"/>
                    <w:bottom w:val="none" w:sz="0" w:space="0" w:color="auto"/>
                    <w:right w:val="none" w:sz="0" w:space="0" w:color="auto"/>
                  </w:divBdr>
                </w:div>
                <w:div w:id="72479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8952304">
          <w:marLeft w:val="0"/>
          <w:marRight w:val="0"/>
          <w:marTop w:val="0"/>
          <w:marBottom w:val="0"/>
          <w:divBdr>
            <w:top w:val="none" w:sz="0" w:space="0" w:color="auto"/>
            <w:left w:val="none" w:sz="0" w:space="0" w:color="auto"/>
            <w:bottom w:val="none" w:sz="0" w:space="0" w:color="auto"/>
            <w:right w:val="none" w:sz="0" w:space="0" w:color="auto"/>
          </w:divBdr>
          <w:divsChild>
            <w:div w:id="1569077853">
              <w:marLeft w:val="0"/>
              <w:marRight w:val="0"/>
              <w:marTop w:val="0"/>
              <w:marBottom w:val="0"/>
              <w:divBdr>
                <w:top w:val="none" w:sz="0" w:space="0" w:color="auto"/>
                <w:left w:val="none" w:sz="0" w:space="0" w:color="auto"/>
                <w:bottom w:val="none" w:sz="0" w:space="0" w:color="auto"/>
                <w:right w:val="none" w:sz="0" w:space="0" w:color="auto"/>
              </w:divBdr>
              <w:divsChild>
                <w:div w:id="1667974261">
                  <w:marLeft w:val="0"/>
                  <w:marRight w:val="0"/>
                  <w:marTop w:val="0"/>
                  <w:marBottom w:val="0"/>
                  <w:divBdr>
                    <w:top w:val="none" w:sz="0" w:space="0" w:color="auto"/>
                    <w:left w:val="none" w:sz="0" w:space="0" w:color="auto"/>
                    <w:bottom w:val="none" w:sz="0" w:space="0" w:color="auto"/>
                    <w:right w:val="none" w:sz="0" w:space="0" w:color="auto"/>
                  </w:divBdr>
                </w:div>
              </w:divsChild>
            </w:div>
            <w:div w:id="238714867">
              <w:marLeft w:val="0"/>
              <w:marRight w:val="0"/>
              <w:marTop w:val="0"/>
              <w:marBottom w:val="0"/>
              <w:divBdr>
                <w:top w:val="none" w:sz="0" w:space="0" w:color="auto"/>
                <w:left w:val="none" w:sz="0" w:space="0" w:color="auto"/>
                <w:bottom w:val="none" w:sz="0" w:space="0" w:color="auto"/>
                <w:right w:val="none" w:sz="0" w:space="0" w:color="auto"/>
              </w:divBdr>
              <w:divsChild>
                <w:div w:id="702050536">
                  <w:marLeft w:val="0"/>
                  <w:marRight w:val="0"/>
                  <w:marTop w:val="0"/>
                  <w:marBottom w:val="0"/>
                  <w:divBdr>
                    <w:top w:val="none" w:sz="0" w:space="0" w:color="auto"/>
                    <w:left w:val="none" w:sz="0" w:space="0" w:color="auto"/>
                    <w:bottom w:val="none" w:sz="0" w:space="0" w:color="auto"/>
                    <w:right w:val="none" w:sz="0" w:space="0" w:color="auto"/>
                  </w:divBdr>
                </w:div>
              </w:divsChild>
            </w:div>
            <w:div w:id="1717272152">
              <w:marLeft w:val="0"/>
              <w:marRight w:val="0"/>
              <w:marTop w:val="0"/>
              <w:marBottom w:val="0"/>
              <w:divBdr>
                <w:top w:val="none" w:sz="0" w:space="0" w:color="auto"/>
                <w:left w:val="none" w:sz="0" w:space="0" w:color="auto"/>
                <w:bottom w:val="none" w:sz="0" w:space="0" w:color="auto"/>
                <w:right w:val="none" w:sz="0" w:space="0" w:color="auto"/>
              </w:divBdr>
              <w:divsChild>
                <w:div w:id="823199784">
                  <w:marLeft w:val="0"/>
                  <w:marRight w:val="0"/>
                  <w:marTop w:val="0"/>
                  <w:marBottom w:val="0"/>
                  <w:divBdr>
                    <w:top w:val="none" w:sz="0" w:space="0" w:color="auto"/>
                    <w:left w:val="none" w:sz="0" w:space="0" w:color="auto"/>
                    <w:bottom w:val="none" w:sz="0" w:space="0" w:color="auto"/>
                    <w:right w:val="none" w:sz="0" w:space="0" w:color="auto"/>
                  </w:divBdr>
                </w:div>
              </w:divsChild>
            </w:div>
            <w:div w:id="1381712232">
              <w:marLeft w:val="0"/>
              <w:marRight w:val="0"/>
              <w:marTop w:val="0"/>
              <w:marBottom w:val="0"/>
              <w:divBdr>
                <w:top w:val="none" w:sz="0" w:space="0" w:color="auto"/>
                <w:left w:val="none" w:sz="0" w:space="0" w:color="auto"/>
                <w:bottom w:val="none" w:sz="0" w:space="0" w:color="auto"/>
                <w:right w:val="none" w:sz="0" w:space="0" w:color="auto"/>
              </w:divBdr>
              <w:divsChild>
                <w:div w:id="713576035">
                  <w:marLeft w:val="0"/>
                  <w:marRight w:val="0"/>
                  <w:marTop w:val="0"/>
                  <w:marBottom w:val="0"/>
                  <w:divBdr>
                    <w:top w:val="none" w:sz="0" w:space="0" w:color="auto"/>
                    <w:left w:val="none" w:sz="0" w:space="0" w:color="auto"/>
                    <w:bottom w:val="none" w:sz="0" w:space="0" w:color="auto"/>
                    <w:right w:val="none" w:sz="0" w:space="0" w:color="auto"/>
                  </w:divBdr>
                </w:div>
              </w:divsChild>
            </w:div>
            <w:div w:id="844247425">
              <w:marLeft w:val="0"/>
              <w:marRight w:val="0"/>
              <w:marTop w:val="0"/>
              <w:marBottom w:val="0"/>
              <w:divBdr>
                <w:top w:val="none" w:sz="0" w:space="0" w:color="auto"/>
                <w:left w:val="none" w:sz="0" w:space="0" w:color="auto"/>
                <w:bottom w:val="none" w:sz="0" w:space="0" w:color="auto"/>
                <w:right w:val="none" w:sz="0" w:space="0" w:color="auto"/>
              </w:divBdr>
              <w:divsChild>
                <w:div w:id="1367294465">
                  <w:marLeft w:val="0"/>
                  <w:marRight w:val="0"/>
                  <w:marTop w:val="0"/>
                  <w:marBottom w:val="0"/>
                  <w:divBdr>
                    <w:top w:val="none" w:sz="0" w:space="0" w:color="auto"/>
                    <w:left w:val="none" w:sz="0" w:space="0" w:color="auto"/>
                    <w:bottom w:val="none" w:sz="0" w:space="0" w:color="auto"/>
                    <w:right w:val="none" w:sz="0" w:space="0" w:color="auto"/>
                  </w:divBdr>
                </w:div>
              </w:divsChild>
            </w:div>
            <w:div w:id="947472289">
              <w:marLeft w:val="0"/>
              <w:marRight w:val="0"/>
              <w:marTop w:val="0"/>
              <w:marBottom w:val="0"/>
              <w:divBdr>
                <w:top w:val="none" w:sz="0" w:space="0" w:color="auto"/>
                <w:left w:val="none" w:sz="0" w:space="0" w:color="auto"/>
                <w:bottom w:val="none" w:sz="0" w:space="0" w:color="auto"/>
                <w:right w:val="none" w:sz="0" w:space="0" w:color="auto"/>
              </w:divBdr>
              <w:divsChild>
                <w:div w:id="1212034810">
                  <w:marLeft w:val="0"/>
                  <w:marRight w:val="0"/>
                  <w:marTop w:val="0"/>
                  <w:marBottom w:val="0"/>
                  <w:divBdr>
                    <w:top w:val="none" w:sz="0" w:space="0" w:color="auto"/>
                    <w:left w:val="none" w:sz="0" w:space="0" w:color="auto"/>
                    <w:bottom w:val="none" w:sz="0" w:space="0" w:color="auto"/>
                    <w:right w:val="none" w:sz="0" w:space="0" w:color="auto"/>
                  </w:divBdr>
                </w:div>
              </w:divsChild>
            </w:div>
            <w:div w:id="39911657">
              <w:marLeft w:val="0"/>
              <w:marRight w:val="0"/>
              <w:marTop w:val="0"/>
              <w:marBottom w:val="0"/>
              <w:divBdr>
                <w:top w:val="none" w:sz="0" w:space="0" w:color="auto"/>
                <w:left w:val="none" w:sz="0" w:space="0" w:color="auto"/>
                <w:bottom w:val="none" w:sz="0" w:space="0" w:color="auto"/>
                <w:right w:val="none" w:sz="0" w:space="0" w:color="auto"/>
              </w:divBdr>
              <w:divsChild>
                <w:div w:id="2825969">
                  <w:marLeft w:val="0"/>
                  <w:marRight w:val="0"/>
                  <w:marTop w:val="0"/>
                  <w:marBottom w:val="0"/>
                  <w:divBdr>
                    <w:top w:val="none" w:sz="0" w:space="0" w:color="auto"/>
                    <w:left w:val="none" w:sz="0" w:space="0" w:color="auto"/>
                    <w:bottom w:val="none" w:sz="0" w:space="0" w:color="auto"/>
                    <w:right w:val="none" w:sz="0" w:space="0" w:color="auto"/>
                  </w:divBdr>
                </w:div>
              </w:divsChild>
            </w:div>
            <w:div w:id="1097947266">
              <w:marLeft w:val="0"/>
              <w:marRight w:val="0"/>
              <w:marTop w:val="0"/>
              <w:marBottom w:val="0"/>
              <w:divBdr>
                <w:top w:val="none" w:sz="0" w:space="0" w:color="auto"/>
                <w:left w:val="none" w:sz="0" w:space="0" w:color="auto"/>
                <w:bottom w:val="none" w:sz="0" w:space="0" w:color="auto"/>
                <w:right w:val="none" w:sz="0" w:space="0" w:color="auto"/>
              </w:divBdr>
              <w:divsChild>
                <w:div w:id="1955089442">
                  <w:marLeft w:val="0"/>
                  <w:marRight w:val="0"/>
                  <w:marTop w:val="0"/>
                  <w:marBottom w:val="0"/>
                  <w:divBdr>
                    <w:top w:val="none" w:sz="0" w:space="0" w:color="auto"/>
                    <w:left w:val="none" w:sz="0" w:space="0" w:color="auto"/>
                    <w:bottom w:val="none" w:sz="0" w:space="0" w:color="auto"/>
                    <w:right w:val="none" w:sz="0" w:space="0" w:color="auto"/>
                  </w:divBdr>
                </w:div>
              </w:divsChild>
            </w:div>
            <w:div w:id="9066836">
              <w:marLeft w:val="0"/>
              <w:marRight w:val="0"/>
              <w:marTop w:val="0"/>
              <w:marBottom w:val="0"/>
              <w:divBdr>
                <w:top w:val="none" w:sz="0" w:space="0" w:color="auto"/>
                <w:left w:val="none" w:sz="0" w:space="0" w:color="auto"/>
                <w:bottom w:val="none" w:sz="0" w:space="0" w:color="auto"/>
                <w:right w:val="none" w:sz="0" w:space="0" w:color="auto"/>
              </w:divBdr>
              <w:divsChild>
                <w:div w:id="623921587">
                  <w:marLeft w:val="0"/>
                  <w:marRight w:val="0"/>
                  <w:marTop w:val="0"/>
                  <w:marBottom w:val="0"/>
                  <w:divBdr>
                    <w:top w:val="none" w:sz="0" w:space="0" w:color="auto"/>
                    <w:left w:val="none" w:sz="0" w:space="0" w:color="auto"/>
                    <w:bottom w:val="none" w:sz="0" w:space="0" w:color="auto"/>
                    <w:right w:val="none" w:sz="0" w:space="0" w:color="auto"/>
                  </w:divBdr>
                </w:div>
              </w:divsChild>
            </w:div>
            <w:div w:id="1911188793">
              <w:marLeft w:val="0"/>
              <w:marRight w:val="0"/>
              <w:marTop w:val="0"/>
              <w:marBottom w:val="0"/>
              <w:divBdr>
                <w:top w:val="none" w:sz="0" w:space="0" w:color="auto"/>
                <w:left w:val="none" w:sz="0" w:space="0" w:color="auto"/>
                <w:bottom w:val="none" w:sz="0" w:space="0" w:color="auto"/>
                <w:right w:val="none" w:sz="0" w:space="0" w:color="auto"/>
              </w:divBdr>
              <w:divsChild>
                <w:div w:id="178814424">
                  <w:marLeft w:val="0"/>
                  <w:marRight w:val="0"/>
                  <w:marTop w:val="0"/>
                  <w:marBottom w:val="0"/>
                  <w:divBdr>
                    <w:top w:val="none" w:sz="0" w:space="0" w:color="auto"/>
                    <w:left w:val="none" w:sz="0" w:space="0" w:color="auto"/>
                    <w:bottom w:val="none" w:sz="0" w:space="0" w:color="auto"/>
                    <w:right w:val="none" w:sz="0" w:space="0" w:color="auto"/>
                  </w:divBdr>
                </w:div>
              </w:divsChild>
            </w:div>
            <w:div w:id="1857231525">
              <w:marLeft w:val="0"/>
              <w:marRight w:val="0"/>
              <w:marTop w:val="0"/>
              <w:marBottom w:val="0"/>
              <w:divBdr>
                <w:top w:val="none" w:sz="0" w:space="0" w:color="auto"/>
                <w:left w:val="none" w:sz="0" w:space="0" w:color="auto"/>
                <w:bottom w:val="none" w:sz="0" w:space="0" w:color="auto"/>
                <w:right w:val="none" w:sz="0" w:space="0" w:color="auto"/>
              </w:divBdr>
              <w:divsChild>
                <w:div w:id="1048645662">
                  <w:marLeft w:val="0"/>
                  <w:marRight w:val="0"/>
                  <w:marTop w:val="0"/>
                  <w:marBottom w:val="0"/>
                  <w:divBdr>
                    <w:top w:val="none" w:sz="0" w:space="0" w:color="auto"/>
                    <w:left w:val="none" w:sz="0" w:space="0" w:color="auto"/>
                    <w:bottom w:val="none" w:sz="0" w:space="0" w:color="auto"/>
                    <w:right w:val="none" w:sz="0" w:space="0" w:color="auto"/>
                  </w:divBdr>
                </w:div>
              </w:divsChild>
            </w:div>
            <w:div w:id="243297947">
              <w:marLeft w:val="0"/>
              <w:marRight w:val="0"/>
              <w:marTop w:val="0"/>
              <w:marBottom w:val="0"/>
              <w:divBdr>
                <w:top w:val="none" w:sz="0" w:space="0" w:color="auto"/>
                <w:left w:val="none" w:sz="0" w:space="0" w:color="auto"/>
                <w:bottom w:val="none" w:sz="0" w:space="0" w:color="auto"/>
                <w:right w:val="none" w:sz="0" w:space="0" w:color="auto"/>
              </w:divBdr>
              <w:divsChild>
                <w:div w:id="1173375208">
                  <w:marLeft w:val="0"/>
                  <w:marRight w:val="0"/>
                  <w:marTop w:val="0"/>
                  <w:marBottom w:val="0"/>
                  <w:divBdr>
                    <w:top w:val="none" w:sz="0" w:space="0" w:color="auto"/>
                    <w:left w:val="none" w:sz="0" w:space="0" w:color="auto"/>
                    <w:bottom w:val="none" w:sz="0" w:space="0" w:color="auto"/>
                    <w:right w:val="none" w:sz="0" w:space="0" w:color="auto"/>
                  </w:divBdr>
                </w:div>
              </w:divsChild>
            </w:div>
            <w:div w:id="1104884896">
              <w:marLeft w:val="0"/>
              <w:marRight w:val="0"/>
              <w:marTop w:val="0"/>
              <w:marBottom w:val="0"/>
              <w:divBdr>
                <w:top w:val="none" w:sz="0" w:space="0" w:color="auto"/>
                <w:left w:val="none" w:sz="0" w:space="0" w:color="auto"/>
                <w:bottom w:val="none" w:sz="0" w:space="0" w:color="auto"/>
                <w:right w:val="none" w:sz="0" w:space="0" w:color="auto"/>
              </w:divBdr>
              <w:divsChild>
                <w:div w:id="1736733642">
                  <w:marLeft w:val="0"/>
                  <w:marRight w:val="0"/>
                  <w:marTop w:val="0"/>
                  <w:marBottom w:val="0"/>
                  <w:divBdr>
                    <w:top w:val="none" w:sz="0" w:space="0" w:color="auto"/>
                    <w:left w:val="none" w:sz="0" w:space="0" w:color="auto"/>
                    <w:bottom w:val="none" w:sz="0" w:space="0" w:color="auto"/>
                    <w:right w:val="none" w:sz="0" w:space="0" w:color="auto"/>
                  </w:divBdr>
                </w:div>
              </w:divsChild>
            </w:div>
            <w:div w:id="1309624755">
              <w:marLeft w:val="0"/>
              <w:marRight w:val="0"/>
              <w:marTop w:val="0"/>
              <w:marBottom w:val="0"/>
              <w:divBdr>
                <w:top w:val="none" w:sz="0" w:space="0" w:color="auto"/>
                <w:left w:val="none" w:sz="0" w:space="0" w:color="auto"/>
                <w:bottom w:val="none" w:sz="0" w:space="0" w:color="auto"/>
                <w:right w:val="none" w:sz="0" w:space="0" w:color="auto"/>
              </w:divBdr>
              <w:divsChild>
                <w:div w:id="1981643623">
                  <w:marLeft w:val="0"/>
                  <w:marRight w:val="0"/>
                  <w:marTop w:val="0"/>
                  <w:marBottom w:val="0"/>
                  <w:divBdr>
                    <w:top w:val="none" w:sz="0" w:space="0" w:color="auto"/>
                    <w:left w:val="none" w:sz="0" w:space="0" w:color="auto"/>
                    <w:bottom w:val="none" w:sz="0" w:space="0" w:color="auto"/>
                    <w:right w:val="none" w:sz="0" w:space="0" w:color="auto"/>
                  </w:divBdr>
                </w:div>
              </w:divsChild>
            </w:div>
            <w:div w:id="879168962">
              <w:marLeft w:val="0"/>
              <w:marRight w:val="0"/>
              <w:marTop w:val="0"/>
              <w:marBottom w:val="0"/>
              <w:divBdr>
                <w:top w:val="none" w:sz="0" w:space="0" w:color="auto"/>
                <w:left w:val="none" w:sz="0" w:space="0" w:color="auto"/>
                <w:bottom w:val="none" w:sz="0" w:space="0" w:color="auto"/>
                <w:right w:val="none" w:sz="0" w:space="0" w:color="auto"/>
              </w:divBdr>
              <w:divsChild>
                <w:div w:id="1935891604">
                  <w:marLeft w:val="0"/>
                  <w:marRight w:val="0"/>
                  <w:marTop w:val="0"/>
                  <w:marBottom w:val="0"/>
                  <w:divBdr>
                    <w:top w:val="none" w:sz="0" w:space="0" w:color="auto"/>
                    <w:left w:val="none" w:sz="0" w:space="0" w:color="auto"/>
                    <w:bottom w:val="none" w:sz="0" w:space="0" w:color="auto"/>
                    <w:right w:val="none" w:sz="0" w:space="0" w:color="auto"/>
                  </w:divBdr>
                </w:div>
              </w:divsChild>
            </w:div>
            <w:div w:id="2005357203">
              <w:marLeft w:val="0"/>
              <w:marRight w:val="0"/>
              <w:marTop w:val="0"/>
              <w:marBottom w:val="0"/>
              <w:divBdr>
                <w:top w:val="none" w:sz="0" w:space="0" w:color="auto"/>
                <w:left w:val="none" w:sz="0" w:space="0" w:color="auto"/>
                <w:bottom w:val="none" w:sz="0" w:space="0" w:color="auto"/>
                <w:right w:val="none" w:sz="0" w:space="0" w:color="auto"/>
              </w:divBdr>
              <w:divsChild>
                <w:div w:id="1179932601">
                  <w:marLeft w:val="0"/>
                  <w:marRight w:val="0"/>
                  <w:marTop w:val="0"/>
                  <w:marBottom w:val="0"/>
                  <w:divBdr>
                    <w:top w:val="none" w:sz="0" w:space="0" w:color="auto"/>
                    <w:left w:val="none" w:sz="0" w:space="0" w:color="auto"/>
                    <w:bottom w:val="none" w:sz="0" w:space="0" w:color="auto"/>
                    <w:right w:val="none" w:sz="0" w:space="0" w:color="auto"/>
                  </w:divBdr>
                </w:div>
              </w:divsChild>
            </w:div>
            <w:div w:id="1298536432">
              <w:marLeft w:val="0"/>
              <w:marRight w:val="0"/>
              <w:marTop w:val="0"/>
              <w:marBottom w:val="0"/>
              <w:divBdr>
                <w:top w:val="none" w:sz="0" w:space="0" w:color="auto"/>
                <w:left w:val="none" w:sz="0" w:space="0" w:color="auto"/>
                <w:bottom w:val="none" w:sz="0" w:space="0" w:color="auto"/>
                <w:right w:val="none" w:sz="0" w:space="0" w:color="auto"/>
              </w:divBdr>
              <w:divsChild>
                <w:div w:id="1970550459">
                  <w:marLeft w:val="0"/>
                  <w:marRight w:val="0"/>
                  <w:marTop w:val="0"/>
                  <w:marBottom w:val="0"/>
                  <w:divBdr>
                    <w:top w:val="none" w:sz="0" w:space="0" w:color="auto"/>
                    <w:left w:val="none" w:sz="0" w:space="0" w:color="auto"/>
                    <w:bottom w:val="none" w:sz="0" w:space="0" w:color="auto"/>
                    <w:right w:val="none" w:sz="0" w:space="0" w:color="auto"/>
                  </w:divBdr>
                </w:div>
              </w:divsChild>
            </w:div>
            <w:div w:id="1479690794">
              <w:marLeft w:val="0"/>
              <w:marRight w:val="0"/>
              <w:marTop w:val="0"/>
              <w:marBottom w:val="0"/>
              <w:divBdr>
                <w:top w:val="none" w:sz="0" w:space="0" w:color="auto"/>
                <w:left w:val="none" w:sz="0" w:space="0" w:color="auto"/>
                <w:bottom w:val="none" w:sz="0" w:space="0" w:color="auto"/>
                <w:right w:val="none" w:sz="0" w:space="0" w:color="auto"/>
              </w:divBdr>
              <w:divsChild>
                <w:div w:id="1538738383">
                  <w:marLeft w:val="0"/>
                  <w:marRight w:val="0"/>
                  <w:marTop w:val="0"/>
                  <w:marBottom w:val="0"/>
                  <w:divBdr>
                    <w:top w:val="none" w:sz="0" w:space="0" w:color="auto"/>
                    <w:left w:val="none" w:sz="0" w:space="0" w:color="auto"/>
                    <w:bottom w:val="none" w:sz="0" w:space="0" w:color="auto"/>
                    <w:right w:val="none" w:sz="0" w:space="0" w:color="auto"/>
                  </w:divBdr>
                </w:div>
              </w:divsChild>
            </w:div>
            <w:div w:id="1878851804">
              <w:marLeft w:val="0"/>
              <w:marRight w:val="0"/>
              <w:marTop w:val="0"/>
              <w:marBottom w:val="0"/>
              <w:divBdr>
                <w:top w:val="none" w:sz="0" w:space="0" w:color="auto"/>
                <w:left w:val="none" w:sz="0" w:space="0" w:color="auto"/>
                <w:bottom w:val="none" w:sz="0" w:space="0" w:color="auto"/>
                <w:right w:val="none" w:sz="0" w:space="0" w:color="auto"/>
              </w:divBdr>
              <w:divsChild>
                <w:div w:id="1559199529">
                  <w:marLeft w:val="0"/>
                  <w:marRight w:val="0"/>
                  <w:marTop w:val="0"/>
                  <w:marBottom w:val="0"/>
                  <w:divBdr>
                    <w:top w:val="none" w:sz="0" w:space="0" w:color="auto"/>
                    <w:left w:val="none" w:sz="0" w:space="0" w:color="auto"/>
                    <w:bottom w:val="none" w:sz="0" w:space="0" w:color="auto"/>
                    <w:right w:val="none" w:sz="0" w:space="0" w:color="auto"/>
                  </w:divBdr>
                </w:div>
              </w:divsChild>
            </w:div>
            <w:div w:id="845171025">
              <w:marLeft w:val="0"/>
              <w:marRight w:val="0"/>
              <w:marTop w:val="0"/>
              <w:marBottom w:val="0"/>
              <w:divBdr>
                <w:top w:val="none" w:sz="0" w:space="0" w:color="auto"/>
                <w:left w:val="none" w:sz="0" w:space="0" w:color="auto"/>
                <w:bottom w:val="none" w:sz="0" w:space="0" w:color="auto"/>
                <w:right w:val="none" w:sz="0" w:space="0" w:color="auto"/>
              </w:divBdr>
              <w:divsChild>
                <w:div w:id="1934632630">
                  <w:marLeft w:val="0"/>
                  <w:marRight w:val="0"/>
                  <w:marTop w:val="0"/>
                  <w:marBottom w:val="0"/>
                  <w:divBdr>
                    <w:top w:val="none" w:sz="0" w:space="0" w:color="auto"/>
                    <w:left w:val="none" w:sz="0" w:space="0" w:color="auto"/>
                    <w:bottom w:val="none" w:sz="0" w:space="0" w:color="auto"/>
                    <w:right w:val="none" w:sz="0" w:space="0" w:color="auto"/>
                  </w:divBdr>
                </w:div>
              </w:divsChild>
            </w:div>
            <w:div w:id="1943798498">
              <w:marLeft w:val="0"/>
              <w:marRight w:val="0"/>
              <w:marTop w:val="0"/>
              <w:marBottom w:val="0"/>
              <w:divBdr>
                <w:top w:val="none" w:sz="0" w:space="0" w:color="auto"/>
                <w:left w:val="none" w:sz="0" w:space="0" w:color="auto"/>
                <w:bottom w:val="none" w:sz="0" w:space="0" w:color="auto"/>
                <w:right w:val="none" w:sz="0" w:space="0" w:color="auto"/>
              </w:divBdr>
              <w:divsChild>
                <w:div w:id="1176074868">
                  <w:marLeft w:val="0"/>
                  <w:marRight w:val="0"/>
                  <w:marTop w:val="0"/>
                  <w:marBottom w:val="0"/>
                  <w:divBdr>
                    <w:top w:val="none" w:sz="0" w:space="0" w:color="auto"/>
                    <w:left w:val="none" w:sz="0" w:space="0" w:color="auto"/>
                    <w:bottom w:val="none" w:sz="0" w:space="0" w:color="auto"/>
                    <w:right w:val="none" w:sz="0" w:space="0" w:color="auto"/>
                  </w:divBdr>
                </w:div>
              </w:divsChild>
            </w:div>
            <w:div w:id="184249903">
              <w:marLeft w:val="0"/>
              <w:marRight w:val="0"/>
              <w:marTop w:val="0"/>
              <w:marBottom w:val="0"/>
              <w:divBdr>
                <w:top w:val="none" w:sz="0" w:space="0" w:color="auto"/>
                <w:left w:val="none" w:sz="0" w:space="0" w:color="auto"/>
                <w:bottom w:val="none" w:sz="0" w:space="0" w:color="auto"/>
                <w:right w:val="none" w:sz="0" w:space="0" w:color="auto"/>
              </w:divBdr>
              <w:divsChild>
                <w:div w:id="442842687">
                  <w:marLeft w:val="0"/>
                  <w:marRight w:val="0"/>
                  <w:marTop w:val="0"/>
                  <w:marBottom w:val="0"/>
                  <w:divBdr>
                    <w:top w:val="none" w:sz="0" w:space="0" w:color="auto"/>
                    <w:left w:val="none" w:sz="0" w:space="0" w:color="auto"/>
                    <w:bottom w:val="none" w:sz="0" w:space="0" w:color="auto"/>
                    <w:right w:val="none" w:sz="0" w:space="0" w:color="auto"/>
                  </w:divBdr>
                </w:div>
              </w:divsChild>
            </w:div>
            <w:div w:id="1786533575">
              <w:marLeft w:val="0"/>
              <w:marRight w:val="0"/>
              <w:marTop w:val="0"/>
              <w:marBottom w:val="0"/>
              <w:divBdr>
                <w:top w:val="none" w:sz="0" w:space="0" w:color="auto"/>
                <w:left w:val="none" w:sz="0" w:space="0" w:color="auto"/>
                <w:bottom w:val="none" w:sz="0" w:space="0" w:color="auto"/>
                <w:right w:val="none" w:sz="0" w:space="0" w:color="auto"/>
              </w:divBdr>
              <w:divsChild>
                <w:div w:id="850220534">
                  <w:marLeft w:val="0"/>
                  <w:marRight w:val="0"/>
                  <w:marTop w:val="0"/>
                  <w:marBottom w:val="0"/>
                  <w:divBdr>
                    <w:top w:val="none" w:sz="0" w:space="0" w:color="auto"/>
                    <w:left w:val="none" w:sz="0" w:space="0" w:color="auto"/>
                    <w:bottom w:val="none" w:sz="0" w:space="0" w:color="auto"/>
                    <w:right w:val="none" w:sz="0" w:space="0" w:color="auto"/>
                  </w:divBdr>
                </w:div>
              </w:divsChild>
            </w:div>
            <w:div w:id="133181230">
              <w:marLeft w:val="0"/>
              <w:marRight w:val="0"/>
              <w:marTop w:val="0"/>
              <w:marBottom w:val="0"/>
              <w:divBdr>
                <w:top w:val="none" w:sz="0" w:space="0" w:color="auto"/>
                <w:left w:val="none" w:sz="0" w:space="0" w:color="auto"/>
                <w:bottom w:val="none" w:sz="0" w:space="0" w:color="auto"/>
                <w:right w:val="none" w:sz="0" w:space="0" w:color="auto"/>
              </w:divBdr>
              <w:divsChild>
                <w:div w:id="864909537">
                  <w:marLeft w:val="0"/>
                  <w:marRight w:val="0"/>
                  <w:marTop w:val="0"/>
                  <w:marBottom w:val="0"/>
                  <w:divBdr>
                    <w:top w:val="none" w:sz="0" w:space="0" w:color="auto"/>
                    <w:left w:val="none" w:sz="0" w:space="0" w:color="auto"/>
                    <w:bottom w:val="none" w:sz="0" w:space="0" w:color="auto"/>
                    <w:right w:val="none" w:sz="0" w:space="0" w:color="auto"/>
                  </w:divBdr>
                </w:div>
              </w:divsChild>
            </w:div>
            <w:div w:id="1760102766">
              <w:marLeft w:val="0"/>
              <w:marRight w:val="0"/>
              <w:marTop w:val="0"/>
              <w:marBottom w:val="0"/>
              <w:divBdr>
                <w:top w:val="none" w:sz="0" w:space="0" w:color="auto"/>
                <w:left w:val="none" w:sz="0" w:space="0" w:color="auto"/>
                <w:bottom w:val="none" w:sz="0" w:space="0" w:color="auto"/>
                <w:right w:val="none" w:sz="0" w:space="0" w:color="auto"/>
              </w:divBdr>
              <w:divsChild>
                <w:div w:id="349645623">
                  <w:marLeft w:val="0"/>
                  <w:marRight w:val="0"/>
                  <w:marTop w:val="0"/>
                  <w:marBottom w:val="0"/>
                  <w:divBdr>
                    <w:top w:val="none" w:sz="0" w:space="0" w:color="auto"/>
                    <w:left w:val="none" w:sz="0" w:space="0" w:color="auto"/>
                    <w:bottom w:val="none" w:sz="0" w:space="0" w:color="auto"/>
                    <w:right w:val="none" w:sz="0" w:space="0" w:color="auto"/>
                  </w:divBdr>
                </w:div>
              </w:divsChild>
            </w:div>
            <w:div w:id="494103308">
              <w:marLeft w:val="0"/>
              <w:marRight w:val="0"/>
              <w:marTop w:val="0"/>
              <w:marBottom w:val="0"/>
              <w:divBdr>
                <w:top w:val="none" w:sz="0" w:space="0" w:color="auto"/>
                <w:left w:val="none" w:sz="0" w:space="0" w:color="auto"/>
                <w:bottom w:val="none" w:sz="0" w:space="0" w:color="auto"/>
                <w:right w:val="none" w:sz="0" w:space="0" w:color="auto"/>
              </w:divBdr>
              <w:divsChild>
                <w:div w:id="982662145">
                  <w:marLeft w:val="0"/>
                  <w:marRight w:val="0"/>
                  <w:marTop w:val="0"/>
                  <w:marBottom w:val="0"/>
                  <w:divBdr>
                    <w:top w:val="none" w:sz="0" w:space="0" w:color="auto"/>
                    <w:left w:val="none" w:sz="0" w:space="0" w:color="auto"/>
                    <w:bottom w:val="none" w:sz="0" w:space="0" w:color="auto"/>
                    <w:right w:val="none" w:sz="0" w:space="0" w:color="auto"/>
                  </w:divBdr>
                </w:div>
              </w:divsChild>
            </w:div>
            <w:div w:id="2017994889">
              <w:marLeft w:val="0"/>
              <w:marRight w:val="0"/>
              <w:marTop w:val="0"/>
              <w:marBottom w:val="0"/>
              <w:divBdr>
                <w:top w:val="none" w:sz="0" w:space="0" w:color="auto"/>
                <w:left w:val="none" w:sz="0" w:space="0" w:color="auto"/>
                <w:bottom w:val="none" w:sz="0" w:space="0" w:color="auto"/>
                <w:right w:val="none" w:sz="0" w:space="0" w:color="auto"/>
              </w:divBdr>
              <w:divsChild>
                <w:div w:id="1356468999">
                  <w:marLeft w:val="0"/>
                  <w:marRight w:val="0"/>
                  <w:marTop w:val="0"/>
                  <w:marBottom w:val="0"/>
                  <w:divBdr>
                    <w:top w:val="none" w:sz="0" w:space="0" w:color="auto"/>
                    <w:left w:val="none" w:sz="0" w:space="0" w:color="auto"/>
                    <w:bottom w:val="none" w:sz="0" w:space="0" w:color="auto"/>
                    <w:right w:val="none" w:sz="0" w:space="0" w:color="auto"/>
                  </w:divBdr>
                </w:div>
              </w:divsChild>
            </w:div>
            <w:div w:id="87627833">
              <w:marLeft w:val="0"/>
              <w:marRight w:val="0"/>
              <w:marTop w:val="0"/>
              <w:marBottom w:val="0"/>
              <w:divBdr>
                <w:top w:val="none" w:sz="0" w:space="0" w:color="auto"/>
                <w:left w:val="none" w:sz="0" w:space="0" w:color="auto"/>
                <w:bottom w:val="none" w:sz="0" w:space="0" w:color="auto"/>
                <w:right w:val="none" w:sz="0" w:space="0" w:color="auto"/>
              </w:divBdr>
              <w:divsChild>
                <w:div w:id="830146944">
                  <w:marLeft w:val="0"/>
                  <w:marRight w:val="0"/>
                  <w:marTop w:val="0"/>
                  <w:marBottom w:val="0"/>
                  <w:divBdr>
                    <w:top w:val="none" w:sz="0" w:space="0" w:color="auto"/>
                    <w:left w:val="none" w:sz="0" w:space="0" w:color="auto"/>
                    <w:bottom w:val="none" w:sz="0" w:space="0" w:color="auto"/>
                    <w:right w:val="none" w:sz="0" w:space="0" w:color="auto"/>
                  </w:divBdr>
                </w:div>
              </w:divsChild>
            </w:div>
            <w:div w:id="866529514">
              <w:marLeft w:val="0"/>
              <w:marRight w:val="0"/>
              <w:marTop w:val="0"/>
              <w:marBottom w:val="0"/>
              <w:divBdr>
                <w:top w:val="none" w:sz="0" w:space="0" w:color="auto"/>
                <w:left w:val="none" w:sz="0" w:space="0" w:color="auto"/>
                <w:bottom w:val="none" w:sz="0" w:space="0" w:color="auto"/>
                <w:right w:val="none" w:sz="0" w:space="0" w:color="auto"/>
              </w:divBdr>
              <w:divsChild>
                <w:div w:id="1434010803">
                  <w:marLeft w:val="0"/>
                  <w:marRight w:val="0"/>
                  <w:marTop w:val="0"/>
                  <w:marBottom w:val="0"/>
                  <w:divBdr>
                    <w:top w:val="none" w:sz="0" w:space="0" w:color="auto"/>
                    <w:left w:val="none" w:sz="0" w:space="0" w:color="auto"/>
                    <w:bottom w:val="none" w:sz="0" w:space="0" w:color="auto"/>
                    <w:right w:val="none" w:sz="0" w:space="0" w:color="auto"/>
                  </w:divBdr>
                </w:div>
              </w:divsChild>
            </w:div>
            <w:div w:id="793907421">
              <w:marLeft w:val="0"/>
              <w:marRight w:val="0"/>
              <w:marTop w:val="0"/>
              <w:marBottom w:val="0"/>
              <w:divBdr>
                <w:top w:val="none" w:sz="0" w:space="0" w:color="auto"/>
                <w:left w:val="none" w:sz="0" w:space="0" w:color="auto"/>
                <w:bottom w:val="none" w:sz="0" w:space="0" w:color="auto"/>
                <w:right w:val="none" w:sz="0" w:space="0" w:color="auto"/>
              </w:divBdr>
              <w:divsChild>
                <w:div w:id="143354335">
                  <w:marLeft w:val="0"/>
                  <w:marRight w:val="0"/>
                  <w:marTop w:val="0"/>
                  <w:marBottom w:val="0"/>
                  <w:divBdr>
                    <w:top w:val="none" w:sz="0" w:space="0" w:color="auto"/>
                    <w:left w:val="none" w:sz="0" w:space="0" w:color="auto"/>
                    <w:bottom w:val="none" w:sz="0" w:space="0" w:color="auto"/>
                    <w:right w:val="none" w:sz="0" w:space="0" w:color="auto"/>
                  </w:divBdr>
                </w:div>
              </w:divsChild>
            </w:div>
            <w:div w:id="615141512">
              <w:marLeft w:val="0"/>
              <w:marRight w:val="0"/>
              <w:marTop w:val="0"/>
              <w:marBottom w:val="0"/>
              <w:divBdr>
                <w:top w:val="none" w:sz="0" w:space="0" w:color="auto"/>
                <w:left w:val="none" w:sz="0" w:space="0" w:color="auto"/>
                <w:bottom w:val="none" w:sz="0" w:space="0" w:color="auto"/>
                <w:right w:val="none" w:sz="0" w:space="0" w:color="auto"/>
              </w:divBdr>
              <w:divsChild>
                <w:div w:id="1758475268">
                  <w:marLeft w:val="0"/>
                  <w:marRight w:val="0"/>
                  <w:marTop w:val="0"/>
                  <w:marBottom w:val="0"/>
                  <w:divBdr>
                    <w:top w:val="none" w:sz="0" w:space="0" w:color="auto"/>
                    <w:left w:val="none" w:sz="0" w:space="0" w:color="auto"/>
                    <w:bottom w:val="none" w:sz="0" w:space="0" w:color="auto"/>
                    <w:right w:val="none" w:sz="0" w:space="0" w:color="auto"/>
                  </w:divBdr>
                </w:div>
              </w:divsChild>
            </w:div>
            <w:div w:id="1974751972">
              <w:marLeft w:val="0"/>
              <w:marRight w:val="0"/>
              <w:marTop w:val="0"/>
              <w:marBottom w:val="0"/>
              <w:divBdr>
                <w:top w:val="none" w:sz="0" w:space="0" w:color="auto"/>
                <w:left w:val="none" w:sz="0" w:space="0" w:color="auto"/>
                <w:bottom w:val="none" w:sz="0" w:space="0" w:color="auto"/>
                <w:right w:val="none" w:sz="0" w:space="0" w:color="auto"/>
              </w:divBdr>
              <w:divsChild>
                <w:div w:id="403528610">
                  <w:marLeft w:val="0"/>
                  <w:marRight w:val="0"/>
                  <w:marTop w:val="0"/>
                  <w:marBottom w:val="0"/>
                  <w:divBdr>
                    <w:top w:val="none" w:sz="0" w:space="0" w:color="auto"/>
                    <w:left w:val="none" w:sz="0" w:space="0" w:color="auto"/>
                    <w:bottom w:val="none" w:sz="0" w:space="0" w:color="auto"/>
                    <w:right w:val="none" w:sz="0" w:space="0" w:color="auto"/>
                  </w:divBdr>
                </w:div>
              </w:divsChild>
            </w:div>
            <w:div w:id="924073219">
              <w:marLeft w:val="0"/>
              <w:marRight w:val="0"/>
              <w:marTop w:val="0"/>
              <w:marBottom w:val="0"/>
              <w:divBdr>
                <w:top w:val="none" w:sz="0" w:space="0" w:color="auto"/>
                <w:left w:val="none" w:sz="0" w:space="0" w:color="auto"/>
                <w:bottom w:val="none" w:sz="0" w:space="0" w:color="auto"/>
                <w:right w:val="none" w:sz="0" w:space="0" w:color="auto"/>
              </w:divBdr>
              <w:divsChild>
                <w:div w:id="6524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sChild>
    </w:div>
    <w:div w:id="1218010931">
      <w:bodyDiv w:val="1"/>
      <w:marLeft w:val="0"/>
      <w:marRight w:val="0"/>
      <w:marTop w:val="0"/>
      <w:marBottom w:val="0"/>
      <w:divBdr>
        <w:top w:val="none" w:sz="0" w:space="0" w:color="auto"/>
        <w:left w:val="none" w:sz="0" w:space="0" w:color="auto"/>
        <w:bottom w:val="none" w:sz="0" w:space="0" w:color="auto"/>
        <w:right w:val="none" w:sz="0" w:space="0" w:color="auto"/>
      </w:divBdr>
      <w:divsChild>
        <w:div w:id="997148969">
          <w:marLeft w:val="0"/>
          <w:marRight w:val="0"/>
          <w:marTop w:val="0"/>
          <w:marBottom w:val="0"/>
          <w:divBdr>
            <w:top w:val="none" w:sz="0" w:space="0" w:color="auto"/>
            <w:left w:val="none" w:sz="0" w:space="0" w:color="auto"/>
            <w:bottom w:val="none" w:sz="0" w:space="0" w:color="auto"/>
            <w:right w:val="none" w:sz="0" w:space="0" w:color="auto"/>
          </w:divBdr>
          <w:divsChild>
            <w:div w:id="1506826811">
              <w:marLeft w:val="0"/>
              <w:marRight w:val="0"/>
              <w:marTop w:val="0"/>
              <w:marBottom w:val="0"/>
              <w:divBdr>
                <w:top w:val="none" w:sz="0" w:space="0" w:color="auto"/>
                <w:left w:val="none" w:sz="0" w:space="0" w:color="auto"/>
                <w:bottom w:val="none" w:sz="0" w:space="0" w:color="auto"/>
                <w:right w:val="none" w:sz="0" w:space="0" w:color="auto"/>
              </w:divBdr>
              <w:divsChild>
                <w:div w:id="431360376">
                  <w:marLeft w:val="0"/>
                  <w:marRight w:val="0"/>
                  <w:marTop w:val="0"/>
                  <w:marBottom w:val="0"/>
                  <w:divBdr>
                    <w:top w:val="none" w:sz="0" w:space="0" w:color="auto"/>
                    <w:left w:val="none" w:sz="0" w:space="0" w:color="auto"/>
                    <w:bottom w:val="none" w:sz="0" w:space="0" w:color="auto"/>
                    <w:right w:val="none" w:sz="0" w:space="0" w:color="auto"/>
                  </w:divBdr>
                  <w:divsChild>
                    <w:div w:id="106853134">
                      <w:marLeft w:val="0"/>
                      <w:marRight w:val="0"/>
                      <w:marTop w:val="0"/>
                      <w:marBottom w:val="0"/>
                      <w:divBdr>
                        <w:top w:val="none" w:sz="0" w:space="0" w:color="auto"/>
                        <w:left w:val="none" w:sz="0" w:space="0" w:color="auto"/>
                        <w:bottom w:val="none" w:sz="0" w:space="0" w:color="auto"/>
                        <w:right w:val="none" w:sz="0" w:space="0" w:color="auto"/>
                      </w:divBdr>
                      <w:divsChild>
                        <w:div w:id="13623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8678">
                  <w:marLeft w:val="0"/>
                  <w:marRight w:val="0"/>
                  <w:marTop w:val="0"/>
                  <w:marBottom w:val="0"/>
                  <w:divBdr>
                    <w:top w:val="none" w:sz="0" w:space="0" w:color="auto"/>
                    <w:left w:val="none" w:sz="0" w:space="0" w:color="auto"/>
                    <w:bottom w:val="none" w:sz="0" w:space="0" w:color="auto"/>
                    <w:right w:val="none" w:sz="0" w:space="0" w:color="auto"/>
                  </w:divBdr>
                  <w:divsChild>
                    <w:div w:id="1534612219">
                      <w:marLeft w:val="0"/>
                      <w:marRight w:val="0"/>
                      <w:marTop w:val="0"/>
                      <w:marBottom w:val="0"/>
                      <w:divBdr>
                        <w:top w:val="none" w:sz="0" w:space="0" w:color="auto"/>
                        <w:left w:val="none" w:sz="0" w:space="0" w:color="auto"/>
                        <w:bottom w:val="none" w:sz="0" w:space="0" w:color="auto"/>
                        <w:right w:val="none" w:sz="0" w:space="0" w:color="auto"/>
                      </w:divBdr>
                      <w:divsChild>
                        <w:div w:id="1066412688">
                          <w:marLeft w:val="0"/>
                          <w:marRight w:val="0"/>
                          <w:marTop w:val="0"/>
                          <w:marBottom w:val="0"/>
                          <w:divBdr>
                            <w:top w:val="none" w:sz="0" w:space="0" w:color="auto"/>
                            <w:left w:val="none" w:sz="0" w:space="0" w:color="auto"/>
                            <w:bottom w:val="none" w:sz="0" w:space="0" w:color="auto"/>
                            <w:right w:val="none" w:sz="0" w:space="0" w:color="auto"/>
                          </w:divBdr>
                          <w:divsChild>
                            <w:div w:id="595677318">
                              <w:marLeft w:val="0"/>
                              <w:marRight w:val="0"/>
                              <w:marTop w:val="0"/>
                              <w:marBottom w:val="0"/>
                              <w:divBdr>
                                <w:top w:val="none" w:sz="0" w:space="0" w:color="auto"/>
                                <w:left w:val="none" w:sz="0" w:space="0" w:color="auto"/>
                                <w:bottom w:val="none" w:sz="0" w:space="0" w:color="auto"/>
                                <w:right w:val="none" w:sz="0" w:space="0" w:color="auto"/>
                              </w:divBdr>
                              <w:divsChild>
                                <w:div w:id="599533101">
                                  <w:marLeft w:val="0"/>
                                  <w:marRight w:val="0"/>
                                  <w:marTop w:val="0"/>
                                  <w:marBottom w:val="0"/>
                                  <w:divBdr>
                                    <w:top w:val="none" w:sz="0" w:space="0" w:color="auto"/>
                                    <w:left w:val="none" w:sz="0" w:space="0" w:color="auto"/>
                                    <w:bottom w:val="none" w:sz="0" w:space="0" w:color="auto"/>
                                    <w:right w:val="none" w:sz="0" w:space="0" w:color="auto"/>
                                  </w:divBdr>
                                  <w:divsChild>
                                    <w:div w:id="288751757">
                                      <w:marLeft w:val="0"/>
                                      <w:marRight w:val="0"/>
                                      <w:marTop w:val="0"/>
                                      <w:marBottom w:val="0"/>
                                      <w:divBdr>
                                        <w:top w:val="none" w:sz="0" w:space="0" w:color="auto"/>
                                        <w:left w:val="none" w:sz="0" w:space="0" w:color="auto"/>
                                        <w:bottom w:val="none" w:sz="0" w:space="0" w:color="auto"/>
                                        <w:right w:val="none" w:sz="0" w:space="0" w:color="auto"/>
                                      </w:divBdr>
                                      <w:divsChild>
                                        <w:div w:id="1040935076">
                                          <w:marLeft w:val="0"/>
                                          <w:marRight w:val="0"/>
                                          <w:marTop w:val="0"/>
                                          <w:marBottom w:val="0"/>
                                          <w:divBdr>
                                            <w:top w:val="none" w:sz="0" w:space="0" w:color="auto"/>
                                            <w:left w:val="none" w:sz="0" w:space="0" w:color="auto"/>
                                            <w:bottom w:val="none" w:sz="0" w:space="0" w:color="auto"/>
                                            <w:right w:val="none" w:sz="0" w:space="0" w:color="auto"/>
                                          </w:divBdr>
                                          <w:divsChild>
                                            <w:div w:id="2057272527">
                                              <w:marLeft w:val="0"/>
                                              <w:marRight w:val="0"/>
                                              <w:marTop w:val="0"/>
                                              <w:marBottom w:val="0"/>
                                              <w:divBdr>
                                                <w:top w:val="none" w:sz="0" w:space="0" w:color="auto"/>
                                                <w:left w:val="none" w:sz="0" w:space="0" w:color="auto"/>
                                                <w:bottom w:val="none" w:sz="0" w:space="0" w:color="auto"/>
                                                <w:right w:val="none" w:sz="0" w:space="0" w:color="auto"/>
                                              </w:divBdr>
                                              <w:divsChild>
                                                <w:div w:id="754782262">
                                                  <w:marLeft w:val="0"/>
                                                  <w:marRight w:val="0"/>
                                                  <w:marTop w:val="0"/>
                                                  <w:marBottom w:val="0"/>
                                                  <w:divBdr>
                                                    <w:top w:val="none" w:sz="0" w:space="0" w:color="auto"/>
                                                    <w:left w:val="none" w:sz="0" w:space="0" w:color="auto"/>
                                                    <w:bottom w:val="none" w:sz="0" w:space="0" w:color="auto"/>
                                                    <w:right w:val="none" w:sz="0" w:space="0" w:color="auto"/>
                                                  </w:divBdr>
                                                  <w:divsChild>
                                                    <w:div w:id="355468509">
                                                      <w:marLeft w:val="0"/>
                                                      <w:marRight w:val="0"/>
                                                      <w:marTop w:val="0"/>
                                                      <w:marBottom w:val="0"/>
                                                      <w:divBdr>
                                                        <w:top w:val="none" w:sz="0" w:space="0" w:color="auto"/>
                                                        <w:left w:val="none" w:sz="0" w:space="0" w:color="auto"/>
                                                        <w:bottom w:val="none" w:sz="0" w:space="0" w:color="auto"/>
                                                        <w:right w:val="none" w:sz="0" w:space="0" w:color="auto"/>
                                                      </w:divBdr>
                                                      <w:divsChild>
                                                        <w:div w:id="1667438604">
                                                          <w:marLeft w:val="0"/>
                                                          <w:marRight w:val="0"/>
                                                          <w:marTop w:val="0"/>
                                                          <w:marBottom w:val="60"/>
                                                          <w:divBdr>
                                                            <w:top w:val="none" w:sz="0" w:space="0" w:color="auto"/>
                                                            <w:left w:val="none" w:sz="0" w:space="0" w:color="auto"/>
                                                            <w:bottom w:val="none" w:sz="0" w:space="0" w:color="auto"/>
                                                            <w:right w:val="none" w:sz="0" w:space="0" w:color="auto"/>
                                                          </w:divBdr>
                                                          <w:divsChild>
                                                            <w:div w:id="13456656">
                                                              <w:marLeft w:val="0"/>
                                                              <w:marRight w:val="0"/>
                                                              <w:marTop w:val="0"/>
                                                              <w:marBottom w:val="0"/>
                                                              <w:divBdr>
                                                                <w:top w:val="none" w:sz="0" w:space="0" w:color="auto"/>
                                                                <w:left w:val="none" w:sz="0" w:space="0" w:color="auto"/>
                                                                <w:bottom w:val="none" w:sz="0" w:space="0" w:color="auto"/>
                                                                <w:right w:val="none" w:sz="0" w:space="0" w:color="auto"/>
                                                              </w:divBdr>
                                                              <w:divsChild>
                                                                <w:div w:id="898784559">
                                                                  <w:marLeft w:val="0"/>
                                                                  <w:marRight w:val="0"/>
                                                                  <w:marTop w:val="0"/>
                                                                  <w:marBottom w:val="0"/>
                                                                  <w:divBdr>
                                                                    <w:top w:val="none" w:sz="0" w:space="0" w:color="auto"/>
                                                                    <w:left w:val="none" w:sz="0" w:space="0" w:color="auto"/>
                                                                    <w:bottom w:val="none" w:sz="0" w:space="0" w:color="auto"/>
                                                                    <w:right w:val="none" w:sz="0" w:space="0" w:color="auto"/>
                                                                  </w:divBdr>
                                                                  <w:divsChild>
                                                                    <w:div w:id="578710777">
                                                                      <w:marLeft w:val="0"/>
                                                                      <w:marRight w:val="0"/>
                                                                      <w:marTop w:val="0"/>
                                                                      <w:marBottom w:val="0"/>
                                                                      <w:divBdr>
                                                                        <w:top w:val="none" w:sz="0" w:space="0" w:color="auto"/>
                                                                        <w:left w:val="none" w:sz="0" w:space="0" w:color="auto"/>
                                                                        <w:bottom w:val="none" w:sz="0" w:space="0" w:color="auto"/>
                                                                        <w:right w:val="none" w:sz="0" w:space="0" w:color="auto"/>
                                                                      </w:divBdr>
                                                                      <w:divsChild>
                                                                        <w:div w:id="661009665">
                                                                          <w:marLeft w:val="0"/>
                                                                          <w:marRight w:val="0"/>
                                                                          <w:marTop w:val="0"/>
                                                                          <w:marBottom w:val="0"/>
                                                                          <w:divBdr>
                                                                            <w:top w:val="none" w:sz="0" w:space="0" w:color="auto"/>
                                                                            <w:left w:val="none" w:sz="0" w:space="0" w:color="auto"/>
                                                                            <w:bottom w:val="none" w:sz="0" w:space="0" w:color="auto"/>
                                                                            <w:right w:val="none" w:sz="0" w:space="0" w:color="auto"/>
                                                                          </w:divBdr>
                                                                          <w:divsChild>
                                                                            <w:div w:id="266350149">
                                                                              <w:marLeft w:val="700"/>
                                                                              <w:marRight w:val="0"/>
                                                                              <w:marTop w:val="0"/>
                                                                              <w:marBottom w:val="0"/>
                                                                              <w:divBdr>
                                                                                <w:top w:val="none" w:sz="0" w:space="0" w:color="auto"/>
                                                                                <w:left w:val="none" w:sz="0" w:space="0" w:color="auto"/>
                                                                                <w:bottom w:val="none" w:sz="0" w:space="0" w:color="auto"/>
                                                                                <w:right w:val="none" w:sz="0" w:space="0" w:color="auto"/>
                                                                              </w:divBdr>
                                                                              <w:divsChild>
                                                                                <w:div w:id="1574192749">
                                                                                  <w:marLeft w:val="0"/>
                                                                                  <w:marRight w:val="195"/>
                                                                                  <w:marTop w:val="0"/>
                                                                                  <w:marBottom w:val="0"/>
                                                                                  <w:divBdr>
                                                                                    <w:top w:val="none" w:sz="0" w:space="0" w:color="auto"/>
                                                                                    <w:left w:val="none" w:sz="0" w:space="0" w:color="auto"/>
                                                                                    <w:bottom w:val="none" w:sz="0" w:space="0" w:color="auto"/>
                                                                                    <w:right w:val="none" w:sz="0" w:space="0" w:color="auto"/>
                                                                                  </w:divBdr>
                                                                                  <w:divsChild>
                                                                                    <w:div w:id="983923804">
                                                                                      <w:marLeft w:val="0"/>
                                                                                      <w:marRight w:val="0"/>
                                                                                      <w:marTop w:val="0"/>
                                                                                      <w:marBottom w:val="0"/>
                                                                                      <w:divBdr>
                                                                                        <w:top w:val="none" w:sz="0" w:space="0" w:color="auto"/>
                                                                                        <w:left w:val="none" w:sz="0" w:space="0" w:color="auto"/>
                                                                                        <w:bottom w:val="none" w:sz="0" w:space="0" w:color="auto"/>
                                                                                        <w:right w:val="none" w:sz="0" w:space="0" w:color="auto"/>
                                                                                      </w:divBdr>
                                                                                    </w:div>
                                                                                    <w:div w:id="504397802">
                                                                                      <w:marLeft w:val="0"/>
                                                                                      <w:marRight w:val="0"/>
                                                                                      <w:marTop w:val="0"/>
                                                                                      <w:marBottom w:val="0"/>
                                                                                      <w:divBdr>
                                                                                        <w:top w:val="none" w:sz="0" w:space="0" w:color="auto"/>
                                                                                        <w:left w:val="none" w:sz="0" w:space="0" w:color="auto"/>
                                                                                        <w:bottom w:val="none" w:sz="0" w:space="0" w:color="auto"/>
                                                                                        <w:right w:val="none" w:sz="0" w:space="0" w:color="auto"/>
                                                                                      </w:divBdr>
                                                                                    </w:div>
                                                                                  </w:divsChild>
                                                                                </w:div>
                                                                                <w:div w:id="567348722">
                                                                                  <w:marLeft w:val="0"/>
                                                                                  <w:marRight w:val="0"/>
                                                                                  <w:marTop w:val="0"/>
                                                                                  <w:marBottom w:val="0"/>
                                                                                  <w:divBdr>
                                                                                    <w:top w:val="none" w:sz="0" w:space="0" w:color="auto"/>
                                                                                    <w:left w:val="none" w:sz="0" w:space="0" w:color="auto"/>
                                                                                    <w:bottom w:val="none" w:sz="0" w:space="0" w:color="auto"/>
                                                                                    <w:right w:val="none" w:sz="0" w:space="0" w:color="auto"/>
                                                                                  </w:divBdr>
                                                                                  <w:divsChild>
                                                                                    <w:div w:id="3546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2151">
                  <w:marLeft w:val="0"/>
                  <w:marRight w:val="0"/>
                  <w:marTop w:val="0"/>
                  <w:marBottom w:val="0"/>
                  <w:divBdr>
                    <w:top w:val="none" w:sz="0" w:space="0" w:color="auto"/>
                    <w:left w:val="single" w:sz="12" w:space="0" w:color="004465"/>
                    <w:bottom w:val="none" w:sz="0" w:space="0" w:color="auto"/>
                    <w:right w:val="none" w:sz="0" w:space="0" w:color="auto"/>
                  </w:divBdr>
                </w:div>
                <w:div w:id="1926380784">
                  <w:marLeft w:val="0"/>
                  <w:marRight w:val="0"/>
                  <w:marTop w:val="0"/>
                  <w:marBottom w:val="600"/>
                  <w:divBdr>
                    <w:top w:val="none" w:sz="0" w:space="0" w:color="auto"/>
                    <w:left w:val="none" w:sz="0" w:space="0" w:color="auto"/>
                    <w:bottom w:val="none" w:sz="0" w:space="0" w:color="auto"/>
                    <w:right w:val="none" w:sz="0" w:space="0" w:color="auto"/>
                  </w:divBdr>
                  <w:divsChild>
                    <w:div w:id="11423435">
                      <w:marLeft w:val="0"/>
                      <w:marRight w:val="0"/>
                      <w:marTop w:val="0"/>
                      <w:marBottom w:val="0"/>
                      <w:divBdr>
                        <w:top w:val="none" w:sz="0" w:space="0" w:color="auto"/>
                        <w:left w:val="none" w:sz="0" w:space="0" w:color="auto"/>
                        <w:bottom w:val="none" w:sz="0" w:space="0" w:color="auto"/>
                        <w:right w:val="none" w:sz="0" w:space="0" w:color="auto"/>
                      </w:divBdr>
                      <w:divsChild>
                        <w:div w:id="7977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sChild>
        <w:div w:id="1121650258">
          <w:marLeft w:val="0"/>
          <w:marRight w:val="0"/>
          <w:marTop w:val="0"/>
          <w:marBottom w:val="0"/>
          <w:divBdr>
            <w:top w:val="none" w:sz="0" w:space="0" w:color="auto"/>
            <w:left w:val="none" w:sz="0" w:space="0" w:color="auto"/>
            <w:bottom w:val="none" w:sz="0" w:space="0" w:color="auto"/>
            <w:right w:val="none" w:sz="0" w:space="0" w:color="auto"/>
          </w:divBdr>
          <w:divsChild>
            <w:div w:id="634145962">
              <w:marLeft w:val="0"/>
              <w:marRight w:val="0"/>
              <w:marTop w:val="0"/>
              <w:marBottom w:val="0"/>
              <w:divBdr>
                <w:top w:val="none" w:sz="0" w:space="0" w:color="auto"/>
                <w:left w:val="none" w:sz="0" w:space="0" w:color="auto"/>
                <w:bottom w:val="none" w:sz="0" w:space="0" w:color="auto"/>
                <w:right w:val="none" w:sz="0" w:space="0" w:color="auto"/>
              </w:divBdr>
            </w:div>
          </w:divsChild>
        </w:div>
        <w:div w:id="226846100">
          <w:marLeft w:val="0"/>
          <w:marRight w:val="0"/>
          <w:marTop w:val="225"/>
          <w:marBottom w:val="0"/>
          <w:divBdr>
            <w:top w:val="single" w:sz="6" w:space="4" w:color="EEEEEE"/>
            <w:left w:val="none" w:sz="0" w:space="0" w:color="auto"/>
            <w:bottom w:val="single" w:sz="6" w:space="4" w:color="EEEEEE"/>
            <w:right w:val="none" w:sz="0" w:space="0" w:color="auto"/>
          </w:divBdr>
          <w:divsChild>
            <w:div w:id="198318119">
              <w:marLeft w:val="0"/>
              <w:marRight w:val="75"/>
              <w:marTop w:val="0"/>
              <w:marBottom w:val="0"/>
              <w:divBdr>
                <w:top w:val="none" w:sz="0" w:space="0" w:color="auto"/>
                <w:left w:val="none" w:sz="0" w:space="0" w:color="auto"/>
                <w:bottom w:val="none" w:sz="0" w:space="0" w:color="auto"/>
                <w:right w:val="none" w:sz="0" w:space="0" w:color="auto"/>
              </w:divBdr>
              <w:divsChild>
                <w:div w:id="131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726">
          <w:marLeft w:val="0"/>
          <w:marRight w:val="0"/>
          <w:marTop w:val="0"/>
          <w:marBottom w:val="0"/>
          <w:divBdr>
            <w:top w:val="none" w:sz="0" w:space="0" w:color="auto"/>
            <w:left w:val="none" w:sz="0" w:space="0" w:color="auto"/>
            <w:bottom w:val="none" w:sz="0" w:space="0" w:color="auto"/>
            <w:right w:val="none" w:sz="0" w:space="0" w:color="auto"/>
          </w:divBdr>
          <w:divsChild>
            <w:div w:id="312025360">
              <w:marLeft w:val="0"/>
              <w:marRight w:val="0"/>
              <w:marTop w:val="180"/>
              <w:marBottom w:val="0"/>
              <w:divBdr>
                <w:top w:val="none" w:sz="0" w:space="0" w:color="auto"/>
                <w:left w:val="none" w:sz="0" w:space="0" w:color="auto"/>
                <w:bottom w:val="none" w:sz="0" w:space="0" w:color="auto"/>
                <w:right w:val="none" w:sz="0" w:space="0" w:color="auto"/>
              </w:divBdr>
            </w:div>
          </w:divsChild>
        </w:div>
        <w:div w:id="781804776">
          <w:marLeft w:val="0"/>
          <w:marRight w:val="0"/>
          <w:marTop w:val="0"/>
          <w:marBottom w:val="0"/>
          <w:divBdr>
            <w:top w:val="none" w:sz="0" w:space="0" w:color="auto"/>
            <w:left w:val="none" w:sz="0" w:space="0" w:color="auto"/>
            <w:bottom w:val="none" w:sz="0" w:space="0" w:color="auto"/>
            <w:right w:val="none" w:sz="0" w:space="0" w:color="auto"/>
          </w:divBdr>
          <w:divsChild>
            <w:div w:id="1889803681">
              <w:marLeft w:val="0"/>
              <w:marRight w:val="0"/>
              <w:marTop w:val="0"/>
              <w:marBottom w:val="60"/>
              <w:divBdr>
                <w:top w:val="none" w:sz="0" w:space="0" w:color="auto"/>
                <w:left w:val="none" w:sz="0" w:space="0" w:color="auto"/>
                <w:bottom w:val="none" w:sz="0" w:space="0" w:color="auto"/>
                <w:right w:val="none" w:sz="0" w:space="0" w:color="auto"/>
              </w:divBdr>
              <w:divsChild>
                <w:div w:id="2080128446">
                  <w:marLeft w:val="0"/>
                  <w:marRight w:val="0"/>
                  <w:marTop w:val="0"/>
                  <w:marBottom w:val="0"/>
                  <w:divBdr>
                    <w:top w:val="none" w:sz="0" w:space="0" w:color="auto"/>
                    <w:left w:val="none" w:sz="0" w:space="0" w:color="auto"/>
                    <w:bottom w:val="none" w:sz="0" w:space="0" w:color="auto"/>
                    <w:right w:val="none" w:sz="0" w:space="0" w:color="auto"/>
                  </w:divBdr>
                  <w:divsChild>
                    <w:div w:id="624820677">
                      <w:marLeft w:val="0"/>
                      <w:marRight w:val="0"/>
                      <w:marTop w:val="480"/>
                      <w:marBottom w:val="480"/>
                      <w:divBdr>
                        <w:top w:val="none" w:sz="0" w:space="0" w:color="auto"/>
                        <w:left w:val="none" w:sz="0" w:space="0" w:color="auto"/>
                        <w:bottom w:val="none" w:sz="0" w:space="0" w:color="auto"/>
                        <w:right w:val="none" w:sz="0" w:space="0" w:color="auto"/>
                      </w:divBdr>
                    </w:div>
                  </w:divsChild>
                </w:div>
                <w:div w:id="336812391">
                  <w:marLeft w:val="0"/>
                  <w:marRight w:val="0"/>
                  <w:marTop w:val="0"/>
                  <w:marBottom w:val="0"/>
                  <w:divBdr>
                    <w:top w:val="none" w:sz="0" w:space="0" w:color="auto"/>
                    <w:left w:val="none" w:sz="0" w:space="0" w:color="auto"/>
                    <w:bottom w:val="none" w:sz="0" w:space="0" w:color="auto"/>
                    <w:right w:val="none" w:sz="0" w:space="0" w:color="auto"/>
                  </w:divBdr>
                  <w:divsChild>
                    <w:div w:id="82799430">
                      <w:marLeft w:val="0"/>
                      <w:marRight w:val="0"/>
                      <w:marTop w:val="0"/>
                      <w:marBottom w:val="0"/>
                      <w:divBdr>
                        <w:top w:val="none" w:sz="0" w:space="0" w:color="auto"/>
                        <w:left w:val="none" w:sz="0" w:space="0" w:color="auto"/>
                        <w:bottom w:val="none" w:sz="0" w:space="0" w:color="auto"/>
                        <w:right w:val="none" w:sz="0" w:space="0" w:color="auto"/>
                      </w:divBdr>
                      <w:divsChild>
                        <w:div w:id="1571966332">
                          <w:marLeft w:val="0"/>
                          <w:marRight w:val="0"/>
                          <w:marTop w:val="0"/>
                          <w:marBottom w:val="75"/>
                          <w:divBdr>
                            <w:top w:val="none" w:sz="0" w:space="0" w:color="auto"/>
                            <w:left w:val="none" w:sz="0" w:space="0" w:color="auto"/>
                            <w:bottom w:val="none" w:sz="0" w:space="0" w:color="auto"/>
                            <w:right w:val="none" w:sz="0" w:space="0" w:color="auto"/>
                          </w:divBdr>
                          <w:divsChild>
                            <w:div w:id="807669139">
                              <w:marLeft w:val="0"/>
                              <w:marRight w:val="0"/>
                              <w:marTop w:val="0"/>
                              <w:marBottom w:val="0"/>
                              <w:divBdr>
                                <w:top w:val="none" w:sz="0" w:space="0" w:color="auto"/>
                                <w:left w:val="none" w:sz="0" w:space="0" w:color="auto"/>
                                <w:bottom w:val="none" w:sz="0" w:space="0" w:color="auto"/>
                                <w:right w:val="none" w:sz="0" w:space="0" w:color="auto"/>
                              </w:divBdr>
                            </w:div>
                          </w:divsChild>
                        </w:div>
                        <w:div w:id="287707189">
                          <w:marLeft w:val="0"/>
                          <w:marRight w:val="0"/>
                          <w:marTop w:val="0"/>
                          <w:marBottom w:val="0"/>
                          <w:divBdr>
                            <w:top w:val="none" w:sz="0" w:space="0" w:color="auto"/>
                            <w:left w:val="none" w:sz="0" w:space="0" w:color="auto"/>
                            <w:bottom w:val="none" w:sz="0" w:space="0" w:color="auto"/>
                            <w:right w:val="none" w:sz="0" w:space="0" w:color="auto"/>
                          </w:divBdr>
                          <w:divsChild>
                            <w:div w:id="1551843743">
                              <w:marLeft w:val="0"/>
                              <w:marRight w:val="0"/>
                              <w:marTop w:val="0"/>
                              <w:marBottom w:val="0"/>
                              <w:divBdr>
                                <w:top w:val="none" w:sz="0" w:space="0" w:color="auto"/>
                                <w:left w:val="none" w:sz="0" w:space="0" w:color="auto"/>
                                <w:bottom w:val="none" w:sz="0" w:space="0" w:color="auto"/>
                                <w:right w:val="none" w:sz="0" w:space="0" w:color="auto"/>
                              </w:divBdr>
                              <w:divsChild>
                                <w:div w:id="1415013282">
                                  <w:marLeft w:val="0"/>
                                  <w:marRight w:val="0"/>
                                  <w:marTop w:val="0"/>
                                  <w:marBottom w:val="0"/>
                                  <w:divBdr>
                                    <w:top w:val="none" w:sz="0" w:space="0" w:color="auto"/>
                                    <w:left w:val="none" w:sz="0" w:space="0" w:color="auto"/>
                                    <w:bottom w:val="none" w:sz="0" w:space="0" w:color="auto"/>
                                    <w:right w:val="none" w:sz="0" w:space="0" w:color="auto"/>
                                  </w:divBdr>
                                  <w:divsChild>
                                    <w:div w:id="499276518">
                                      <w:marLeft w:val="0"/>
                                      <w:marRight w:val="0"/>
                                      <w:marTop w:val="0"/>
                                      <w:marBottom w:val="30"/>
                                      <w:divBdr>
                                        <w:top w:val="none" w:sz="0" w:space="0" w:color="auto"/>
                                        <w:left w:val="none" w:sz="0" w:space="0" w:color="auto"/>
                                        <w:bottom w:val="none" w:sz="0" w:space="0" w:color="auto"/>
                                        <w:right w:val="none" w:sz="0" w:space="0" w:color="auto"/>
                                      </w:divBdr>
                                      <w:divsChild>
                                        <w:div w:id="2112044160">
                                          <w:marLeft w:val="0"/>
                                          <w:marRight w:val="0"/>
                                          <w:marTop w:val="0"/>
                                          <w:marBottom w:val="0"/>
                                          <w:divBdr>
                                            <w:top w:val="none" w:sz="0" w:space="0" w:color="auto"/>
                                            <w:left w:val="none" w:sz="0" w:space="0" w:color="auto"/>
                                            <w:bottom w:val="none" w:sz="0" w:space="0" w:color="auto"/>
                                            <w:right w:val="none" w:sz="0" w:space="0" w:color="auto"/>
                                          </w:divBdr>
                                          <w:divsChild>
                                            <w:div w:id="488055361">
                                              <w:marLeft w:val="0"/>
                                              <w:marRight w:val="0"/>
                                              <w:marTop w:val="0"/>
                                              <w:marBottom w:val="0"/>
                                              <w:divBdr>
                                                <w:top w:val="none" w:sz="0" w:space="0" w:color="auto"/>
                                                <w:left w:val="none" w:sz="0" w:space="0" w:color="auto"/>
                                                <w:bottom w:val="none" w:sz="0" w:space="0" w:color="auto"/>
                                                <w:right w:val="none" w:sz="0" w:space="0" w:color="auto"/>
                                              </w:divBdr>
                                              <w:divsChild>
                                                <w:div w:id="259026275">
                                                  <w:marLeft w:val="0"/>
                                                  <w:marRight w:val="0"/>
                                                  <w:marTop w:val="0"/>
                                                  <w:marBottom w:val="0"/>
                                                  <w:divBdr>
                                                    <w:top w:val="none" w:sz="0" w:space="0" w:color="auto"/>
                                                    <w:left w:val="none" w:sz="0" w:space="0" w:color="auto"/>
                                                    <w:bottom w:val="none" w:sz="0" w:space="0" w:color="auto"/>
                                                    <w:right w:val="none" w:sz="0" w:space="0" w:color="auto"/>
                                                  </w:divBdr>
                                                  <w:divsChild>
                                                    <w:div w:id="629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8495">
                                              <w:marLeft w:val="0"/>
                                              <w:marRight w:val="0"/>
                                              <w:marTop w:val="0"/>
                                              <w:marBottom w:val="0"/>
                                              <w:divBdr>
                                                <w:top w:val="none" w:sz="0" w:space="0" w:color="auto"/>
                                                <w:left w:val="none" w:sz="0" w:space="0" w:color="auto"/>
                                                <w:bottom w:val="none" w:sz="0" w:space="0" w:color="auto"/>
                                                <w:right w:val="none" w:sz="0" w:space="0" w:color="auto"/>
                                              </w:divBdr>
                                              <w:divsChild>
                                                <w:div w:id="1503666675">
                                                  <w:marLeft w:val="0"/>
                                                  <w:marRight w:val="0"/>
                                                  <w:marTop w:val="0"/>
                                                  <w:marBottom w:val="0"/>
                                                  <w:divBdr>
                                                    <w:top w:val="none" w:sz="0" w:space="0" w:color="auto"/>
                                                    <w:left w:val="none" w:sz="0" w:space="0" w:color="auto"/>
                                                    <w:bottom w:val="none" w:sz="0" w:space="0" w:color="auto"/>
                                                    <w:right w:val="none" w:sz="0" w:space="0" w:color="auto"/>
                                                  </w:divBdr>
                                                  <w:divsChild>
                                                    <w:div w:id="8789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7243">
                                              <w:marLeft w:val="0"/>
                                              <w:marRight w:val="0"/>
                                              <w:marTop w:val="0"/>
                                              <w:marBottom w:val="0"/>
                                              <w:divBdr>
                                                <w:top w:val="none" w:sz="0" w:space="0" w:color="auto"/>
                                                <w:left w:val="none" w:sz="0" w:space="0" w:color="auto"/>
                                                <w:bottom w:val="none" w:sz="0" w:space="0" w:color="auto"/>
                                                <w:right w:val="none" w:sz="0" w:space="0" w:color="auto"/>
                                              </w:divBdr>
                                              <w:divsChild>
                                                <w:div w:id="11034023">
                                                  <w:marLeft w:val="0"/>
                                                  <w:marRight w:val="0"/>
                                                  <w:marTop w:val="0"/>
                                                  <w:marBottom w:val="0"/>
                                                  <w:divBdr>
                                                    <w:top w:val="none" w:sz="0" w:space="0" w:color="auto"/>
                                                    <w:left w:val="none" w:sz="0" w:space="0" w:color="auto"/>
                                                    <w:bottom w:val="none" w:sz="0" w:space="0" w:color="auto"/>
                                                    <w:right w:val="none" w:sz="0" w:space="0" w:color="auto"/>
                                                  </w:divBdr>
                                                  <w:divsChild>
                                                    <w:div w:id="519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47">
                                              <w:marLeft w:val="0"/>
                                              <w:marRight w:val="0"/>
                                              <w:marTop w:val="0"/>
                                              <w:marBottom w:val="0"/>
                                              <w:divBdr>
                                                <w:top w:val="none" w:sz="0" w:space="0" w:color="auto"/>
                                                <w:left w:val="none" w:sz="0" w:space="0" w:color="auto"/>
                                                <w:bottom w:val="none" w:sz="0" w:space="0" w:color="auto"/>
                                                <w:right w:val="none" w:sz="0" w:space="0" w:color="auto"/>
                                              </w:divBdr>
                                              <w:divsChild>
                                                <w:div w:id="795872246">
                                                  <w:marLeft w:val="0"/>
                                                  <w:marRight w:val="0"/>
                                                  <w:marTop w:val="0"/>
                                                  <w:marBottom w:val="0"/>
                                                  <w:divBdr>
                                                    <w:top w:val="none" w:sz="0" w:space="0" w:color="auto"/>
                                                    <w:left w:val="none" w:sz="0" w:space="0" w:color="auto"/>
                                                    <w:bottom w:val="none" w:sz="0" w:space="0" w:color="auto"/>
                                                    <w:right w:val="none" w:sz="0" w:space="0" w:color="auto"/>
                                                  </w:divBdr>
                                                  <w:divsChild>
                                                    <w:div w:id="936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267">
                                              <w:marLeft w:val="0"/>
                                              <w:marRight w:val="0"/>
                                              <w:marTop w:val="0"/>
                                              <w:marBottom w:val="0"/>
                                              <w:divBdr>
                                                <w:top w:val="none" w:sz="0" w:space="0" w:color="auto"/>
                                                <w:left w:val="none" w:sz="0" w:space="0" w:color="auto"/>
                                                <w:bottom w:val="none" w:sz="0" w:space="0" w:color="auto"/>
                                                <w:right w:val="none" w:sz="0" w:space="0" w:color="auto"/>
                                              </w:divBdr>
                                              <w:divsChild>
                                                <w:div w:id="1655253316">
                                                  <w:marLeft w:val="0"/>
                                                  <w:marRight w:val="0"/>
                                                  <w:marTop w:val="0"/>
                                                  <w:marBottom w:val="0"/>
                                                  <w:divBdr>
                                                    <w:top w:val="none" w:sz="0" w:space="0" w:color="auto"/>
                                                    <w:left w:val="none" w:sz="0" w:space="0" w:color="auto"/>
                                                    <w:bottom w:val="none" w:sz="0" w:space="0" w:color="auto"/>
                                                    <w:right w:val="none" w:sz="0" w:space="0" w:color="auto"/>
                                                  </w:divBdr>
                                                  <w:divsChild>
                                                    <w:div w:id="201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967">
                                              <w:marLeft w:val="0"/>
                                              <w:marRight w:val="0"/>
                                              <w:marTop w:val="0"/>
                                              <w:marBottom w:val="0"/>
                                              <w:divBdr>
                                                <w:top w:val="none" w:sz="0" w:space="0" w:color="auto"/>
                                                <w:left w:val="none" w:sz="0" w:space="0" w:color="auto"/>
                                                <w:bottom w:val="none" w:sz="0" w:space="0" w:color="auto"/>
                                                <w:right w:val="none" w:sz="0" w:space="0" w:color="auto"/>
                                              </w:divBdr>
                                              <w:divsChild>
                                                <w:div w:id="998775868">
                                                  <w:marLeft w:val="0"/>
                                                  <w:marRight w:val="0"/>
                                                  <w:marTop w:val="0"/>
                                                  <w:marBottom w:val="0"/>
                                                  <w:divBdr>
                                                    <w:top w:val="none" w:sz="0" w:space="0" w:color="auto"/>
                                                    <w:left w:val="none" w:sz="0" w:space="0" w:color="auto"/>
                                                    <w:bottom w:val="none" w:sz="0" w:space="0" w:color="auto"/>
                                                    <w:right w:val="none" w:sz="0" w:space="0" w:color="auto"/>
                                                  </w:divBdr>
                                                  <w:divsChild>
                                                    <w:div w:id="2039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256">
                                              <w:marLeft w:val="0"/>
                                              <w:marRight w:val="0"/>
                                              <w:marTop w:val="0"/>
                                              <w:marBottom w:val="0"/>
                                              <w:divBdr>
                                                <w:top w:val="none" w:sz="0" w:space="0" w:color="auto"/>
                                                <w:left w:val="none" w:sz="0" w:space="0" w:color="auto"/>
                                                <w:bottom w:val="none" w:sz="0" w:space="0" w:color="auto"/>
                                                <w:right w:val="none" w:sz="0" w:space="0" w:color="auto"/>
                                              </w:divBdr>
                                              <w:divsChild>
                                                <w:div w:id="1602303013">
                                                  <w:marLeft w:val="0"/>
                                                  <w:marRight w:val="0"/>
                                                  <w:marTop w:val="0"/>
                                                  <w:marBottom w:val="0"/>
                                                  <w:divBdr>
                                                    <w:top w:val="none" w:sz="0" w:space="0" w:color="auto"/>
                                                    <w:left w:val="none" w:sz="0" w:space="0" w:color="auto"/>
                                                    <w:bottom w:val="none" w:sz="0" w:space="0" w:color="auto"/>
                                                    <w:right w:val="none" w:sz="0" w:space="0" w:color="auto"/>
                                                  </w:divBdr>
                                                  <w:divsChild>
                                                    <w:div w:id="878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727">
                                              <w:marLeft w:val="0"/>
                                              <w:marRight w:val="0"/>
                                              <w:marTop w:val="0"/>
                                              <w:marBottom w:val="0"/>
                                              <w:divBdr>
                                                <w:top w:val="none" w:sz="0" w:space="0" w:color="auto"/>
                                                <w:left w:val="none" w:sz="0" w:space="0" w:color="auto"/>
                                                <w:bottom w:val="none" w:sz="0" w:space="0" w:color="auto"/>
                                                <w:right w:val="none" w:sz="0" w:space="0" w:color="auto"/>
                                              </w:divBdr>
                                              <w:divsChild>
                                                <w:div w:id="1837333314">
                                                  <w:marLeft w:val="0"/>
                                                  <w:marRight w:val="0"/>
                                                  <w:marTop w:val="0"/>
                                                  <w:marBottom w:val="0"/>
                                                  <w:divBdr>
                                                    <w:top w:val="none" w:sz="0" w:space="0" w:color="auto"/>
                                                    <w:left w:val="none" w:sz="0" w:space="0" w:color="auto"/>
                                                    <w:bottom w:val="none" w:sz="0" w:space="0" w:color="auto"/>
                                                    <w:right w:val="none" w:sz="0" w:space="0" w:color="auto"/>
                                                  </w:divBdr>
                                                  <w:divsChild>
                                                    <w:div w:id="20525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9018">
                                              <w:marLeft w:val="0"/>
                                              <w:marRight w:val="0"/>
                                              <w:marTop w:val="0"/>
                                              <w:marBottom w:val="0"/>
                                              <w:divBdr>
                                                <w:top w:val="none" w:sz="0" w:space="0" w:color="auto"/>
                                                <w:left w:val="none" w:sz="0" w:space="0" w:color="auto"/>
                                                <w:bottom w:val="none" w:sz="0" w:space="0" w:color="auto"/>
                                                <w:right w:val="none" w:sz="0" w:space="0" w:color="auto"/>
                                              </w:divBdr>
                                              <w:divsChild>
                                                <w:div w:id="590240384">
                                                  <w:marLeft w:val="0"/>
                                                  <w:marRight w:val="0"/>
                                                  <w:marTop w:val="0"/>
                                                  <w:marBottom w:val="0"/>
                                                  <w:divBdr>
                                                    <w:top w:val="none" w:sz="0" w:space="0" w:color="auto"/>
                                                    <w:left w:val="none" w:sz="0" w:space="0" w:color="auto"/>
                                                    <w:bottom w:val="none" w:sz="0" w:space="0" w:color="auto"/>
                                                    <w:right w:val="none" w:sz="0" w:space="0" w:color="auto"/>
                                                  </w:divBdr>
                                                  <w:divsChild>
                                                    <w:div w:id="147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383">
                                              <w:marLeft w:val="0"/>
                                              <w:marRight w:val="0"/>
                                              <w:marTop w:val="0"/>
                                              <w:marBottom w:val="0"/>
                                              <w:divBdr>
                                                <w:top w:val="none" w:sz="0" w:space="0" w:color="auto"/>
                                                <w:left w:val="none" w:sz="0" w:space="0" w:color="auto"/>
                                                <w:bottom w:val="none" w:sz="0" w:space="0" w:color="auto"/>
                                                <w:right w:val="none" w:sz="0" w:space="0" w:color="auto"/>
                                              </w:divBdr>
                                              <w:divsChild>
                                                <w:div w:id="1081101424">
                                                  <w:marLeft w:val="0"/>
                                                  <w:marRight w:val="0"/>
                                                  <w:marTop w:val="0"/>
                                                  <w:marBottom w:val="0"/>
                                                  <w:divBdr>
                                                    <w:top w:val="none" w:sz="0" w:space="0" w:color="auto"/>
                                                    <w:left w:val="none" w:sz="0" w:space="0" w:color="auto"/>
                                                    <w:bottom w:val="none" w:sz="0" w:space="0" w:color="auto"/>
                                                    <w:right w:val="none" w:sz="0" w:space="0" w:color="auto"/>
                                                  </w:divBdr>
                                                  <w:divsChild>
                                                    <w:div w:id="17873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84">
                                              <w:marLeft w:val="0"/>
                                              <w:marRight w:val="0"/>
                                              <w:marTop w:val="0"/>
                                              <w:marBottom w:val="0"/>
                                              <w:divBdr>
                                                <w:top w:val="none" w:sz="0" w:space="0" w:color="auto"/>
                                                <w:left w:val="none" w:sz="0" w:space="0" w:color="auto"/>
                                                <w:bottom w:val="none" w:sz="0" w:space="0" w:color="auto"/>
                                                <w:right w:val="none" w:sz="0" w:space="0" w:color="auto"/>
                                              </w:divBdr>
                                              <w:divsChild>
                                                <w:div w:id="486243303">
                                                  <w:marLeft w:val="0"/>
                                                  <w:marRight w:val="0"/>
                                                  <w:marTop w:val="0"/>
                                                  <w:marBottom w:val="0"/>
                                                  <w:divBdr>
                                                    <w:top w:val="none" w:sz="0" w:space="0" w:color="auto"/>
                                                    <w:left w:val="none" w:sz="0" w:space="0" w:color="auto"/>
                                                    <w:bottom w:val="none" w:sz="0" w:space="0" w:color="auto"/>
                                                    <w:right w:val="none" w:sz="0" w:space="0" w:color="auto"/>
                                                  </w:divBdr>
                                                  <w:divsChild>
                                                    <w:div w:id="586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289">
                                              <w:marLeft w:val="0"/>
                                              <w:marRight w:val="0"/>
                                              <w:marTop w:val="0"/>
                                              <w:marBottom w:val="0"/>
                                              <w:divBdr>
                                                <w:top w:val="none" w:sz="0" w:space="0" w:color="auto"/>
                                                <w:left w:val="none" w:sz="0" w:space="0" w:color="auto"/>
                                                <w:bottom w:val="none" w:sz="0" w:space="0" w:color="auto"/>
                                                <w:right w:val="none" w:sz="0" w:space="0" w:color="auto"/>
                                              </w:divBdr>
                                              <w:divsChild>
                                                <w:div w:id="947737868">
                                                  <w:marLeft w:val="0"/>
                                                  <w:marRight w:val="0"/>
                                                  <w:marTop w:val="0"/>
                                                  <w:marBottom w:val="0"/>
                                                  <w:divBdr>
                                                    <w:top w:val="none" w:sz="0" w:space="0" w:color="auto"/>
                                                    <w:left w:val="none" w:sz="0" w:space="0" w:color="auto"/>
                                                    <w:bottom w:val="none" w:sz="0" w:space="0" w:color="auto"/>
                                                    <w:right w:val="none" w:sz="0" w:space="0" w:color="auto"/>
                                                  </w:divBdr>
                                                  <w:divsChild>
                                                    <w:div w:id="1250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5085">
                                              <w:marLeft w:val="0"/>
                                              <w:marRight w:val="0"/>
                                              <w:marTop w:val="0"/>
                                              <w:marBottom w:val="0"/>
                                              <w:divBdr>
                                                <w:top w:val="none" w:sz="0" w:space="0" w:color="auto"/>
                                                <w:left w:val="none" w:sz="0" w:space="0" w:color="auto"/>
                                                <w:bottom w:val="none" w:sz="0" w:space="0" w:color="auto"/>
                                                <w:right w:val="none" w:sz="0" w:space="0" w:color="auto"/>
                                              </w:divBdr>
                                              <w:divsChild>
                                                <w:div w:id="1148088866">
                                                  <w:marLeft w:val="0"/>
                                                  <w:marRight w:val="0"/>
                                                  <w:marTop w:val="0"/>
                                                  <w:marBottom w:val="0"/>
                                                  <w:divBdr>
                                                    <w:top w:val="none" w:sz="0" w:space="0" w:color="auto"/>
                                                    <w:left w:val="none" w:sz="0" w:space="0" w:color="auto"/>
                                                    <w:bottom w:val="none" w:sz="0" w:space="0" w:color="auto"/>
                                                    <w:right w:val="none" w:sz="0" w:space="0" w:color="auto"/>
                                                  </w:divBdr>
                                                  <w:divsChild>
                                                    <w:div w:id="2021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079">
                                              <w:marLeft w:val="0"/>
                                              <w:marRight w:val="0"/>
                                              <w:marTop w:val="0"/>
                                              <w:marBottom w:val="0"/>
                                              <w:divBdr>
                                                <w:top w:val="none" w:sz="0" w:space="0" w:color="auto"/>
                                                <w:left w:val="none" w:sz="0" w:space="0" w:color="auto"/>
                                                <w:bottom w:val="none" w:sz="0" w:space="0" w:color="auto"/>
                                                <w:right w:val="none" w:sz="0" w:space="0" w:color="auto"/>
                                              </w:divBdr>
                                              <w:divsChild>
                                                <w:div w:id="202792733">
                                                  <w:marLeft w:val="0"/>
                                                  <w:marRight w:val="0"/>
                                                  <w:marTop w:val="0"/>
                                                  <w:marBottom w:val="0"/>
                                                  <w:divBdr>
                                                    <w:top w:val="none" w:sz="0" w:space="0" w:color="auto"/>
                                                    <w:left w:val="none" w:sz="0" w:space="0" w:color="auto"/>
                                                    <w:bottom w:val="none" w:sz="0" w:space="0" w:color="auto"/>
                                                    <w:right w:val="none" w:sz="0" w:space="0" w:color="auto"/>
                                                  </w:divBdr>
                                                  <w:divsChild>
                                                    <w:div w:id="11416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515">
                                              <w:marLeft w:val="0"/>
                                              <w:marRight w:val="0"/>
                                              <w:marTop w:val="0"/>
                                              <w:marBottom w:val="0"/>
                                              <w:divBdr>
                                                <w:top w:val="none" w:sz="0" w:space="0" w:color="auto"/>
                                                <w:left w:val="none" w:sz="0" w:space="0" w:color="auto"/>
                                                <w:bottom w:val="none" w:sz="0" w:space="0" w:color="auto"/>
                                                <w:right w:val="none" w:sz="0" w:space="0" w:color="auto"/>
                                              </w:divBdr>
                                              <w:divsChild>
                                                <w:div w:id="1014041807">
                                                  <w:marLeft w:val="0"/>
                                                  <w:marRight w:val="0"/>
                                                  <w:marTop w:val="0"/>
                                                  <w:marBottom w:val="0"/>
                                                  <w:divBdr>
                                                    <w:top w:val="none" w:sz="0" w:space="0" w:color="auto"/>
                                                    <w:left w:val="none" w:sz="0" w:space="0" w:color="auto"/>
                                                    <w:bottom w:val="none" w:sz="0" w:space="0" w:color="auto"/>
                                                    <w:right w:val="none" w:sz="0" w:space="0" w:color="auto"/>
                                                  </w:divBdr>
                                                  <w:divsChild>
                                                    <w:div w:id="5575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630">
                                              <w:marLeft w:val="0"/>
                                              <w:marRight w:val="0"/>
                                              <w:marTop w:val="0"/>
                                              <w:marBottom w:val="0"/>
                                              <w:divBdr>
                                                <w:top w:val="none" w:sz="0" w:space="0" w:color="auto"/>
                                                <w:left w:val="none" w:sz="0" w:space="0" w:color="auto"/>
                                                <w:bottom w:val="none" w:sz="0" w:space="0" w:color="auto"/>
                                                <w:right w:val="none" w:sz="0" w:space="0" w:color="auto"/>
                                              </w:divBdr>
                                              <w:divsChild>
                                                <w:div w:id="1542866494">
                                                  <w:marLeft w:val="0"/>
                                                  <w:marRight w:val="0"/>
                                                  <w:marTop w:val="0"/>
                                                  <w:marBottom w:val="0"/>
                                                  <w:divBdr>
                                                    <w:top w:val="none" w:sz="0" w:space="0" w:color="auto"/>
                                                    <w:left w:val="none" w:sz="0" w:space="0" w:color="auto"/>
                                                    <w:bottom w:val="none" w:sz="0" w:space="0" w:color="auto"/>
                                                    <w:right w:val="none" w:sz="0" w:space="0" w:color="auto"/>
                                                  </w:divBdr>
                                                  <w:divsChild>
                                                    <w:div w:id="1849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45">
                                              <w:marLeft w:val="0"/>
                                              <w:marRight w:val="0"/>
                                              <w:marTop w:val="0"/>
                                              <w:marBottom w:val="0"/>
                                              <w:divBdr>
                                                <w:top w:val="none" w:sz="0" w:space="0" w:color="auto"/>
                                                <w:left w:val="none" w:sz="0" w:space="0" w:color="auto"/>
                                                <w:bottom w:val="none" w:sz="0" w:space="0" w:color="auto"/>
                                                <w:right w:val="none" w:sz="0" w:space="0" w:color="auto"/>
                                              </w:divBdr>
                                              <w:divsChild>
                                                <w:div w:id="2059822025">
                                                  <w:marLeft w:val="0"/>
                                                  <w:marRight w:val="0"/>
                                                  <w:marTop w:val="0"/>
                                                  <w:marBottom w:val="0"/>
                                                  <w:divBdr>
                                                    <w:top w:val="none" w:sz="0" w:space="0" w:color="auto"/>
                                                    <w:left w:val="none" w:sz="0" w:space="0" w:color="auto"/>
                                                    <w:bottom w:val="none" w:sz="0" w:space="0" w:color="auto"/>
                                                    <w:right w:val="none" w:sz="0" w:space="0" w:color="auto"/>
                                                  </w:divBdr>
                                                  <w:divsChild>
                                                    <w:div w:id="14929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9835">
                                              <w:marLeft w:val="0"/>
                                              <w:marRight w:val="0"/>
                                              <w:marTop w:val="0"/>
                                              <w:marBottom w:val="0"/>
                                              <w:divBdr>
                                                <w:top w:val="none" w:sz="0" w:space="0" w:color="auto"/>
                                                <w:left w:val="none" w:sz="0" w:space="0" w:color="auto"/>
                                                <w:bottom w:val="none" w:sz="0" w:space="0" w:color="auto"/>
                                                <w:right w:val="none" w:sz="0" w:space="0" w:color="auto"/>
                                              </w:divBdr>
                                              <w:divsChild>
                                                <w:div w:id="1403940721">
                                                  <w:marLeft w:val="0"/>
                                                  <w:marRight w:val="0"/>
                                                  <w:marTop w:val="0"/>
                                                  <w:marBottom w:val="0"/>
                                                  <w:divBdr>
                                                    <w:top w:val="none" w:sz="0" w:space="0" w:color="auto"/>
                                                    <w:left w:val="none" w:sz="0" w:space="0" w:color="auto"/>
                                                    <w:bottom w:val="none" w:sz="0" w:space="0" w:color="auto"/>
                                                    <w:right w:val="none" w:sz="0" w:space="0" w:color="auto"/>
                                                  </w:divBdr>
                                                  <w:divsChild>
                                                    <w:div w:id="214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316">
                                              <w:marLeft w:val="0"/>
                                              <w:marRight w:val="0"/>
                                              <w:marTop w:val="0"/>
                                              <w:marBottom w:val="0"/>
                                              <w:divBdr>
                                                <w:top w:val="none" w:sz="0" w:space="0" w:color="auto"/>
                                                <w:left w:val="none" w:sz="0" w:space="0" w:color="auto"/>
                                                <w:bottom w:val="none" w:sz="0" w:space="0" w:color="auto"/>
                                                <w:right w:val="none" w:sz="0" w:space="0" w:color="auto"/>
                                              </w:divBdr>
                                              <w:divsChild>
                                                <w:div w:id="1189175164">
                                                  <w:marLeft w:val="0"/>
                                                  <w:marRight w:val="0"/>
                                                  <w:marTop w:val="0"/>
                                                  <w:marBottom w:val="0"/>
                                                  <w:divBdr>
                                                    <w:top w:val="none" w:sz="0" w:space="0" w:color="auto"/>
                                                    <w:left w:val="none" w:sz="0" w:space="0" w:color="auto"/>
                                                    <w:bottom w:val="none" w:sz="0" w:space="0" w:color="auto"/>
                                                    <w:right w:val="none" w:sz="0" w:space="0" w:color="auto"/>
                                                  </w:divBdr>
                                                  <w:divsChild>
                                                    <w:div w:id="1318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762">
                                              <w:marLeft w:val="0"/>
                                              <w:marRight w:val="0"/>
                                              <w:marTop w:val="0"/>
                                              <w:marBottom w:val="0"/>
                                              <w:divBdr>
                                                <w:top w:val="none" w:sz="0" w:space="0" w:color="auto"/>
                                                <w:left w:val="none" w:sz="0" w:space="0" w:color="auto"/>
                                                <w:bottom w:val="none" w:sz="0" w:space="0" w:color="auto"/>
                                                <w:right w:val="none" w:sz="0" w:space="0" w:color="auto"/>
                                              </w:divBdr>
                                              <w:divsChild>
                                                <w:div w:id="2023432140">
                                                  <w:marLeft w:val="0"/>
                                                  <w:marRight w:val="0"/>
                                                  <w:marTop w:val="0"/>
                                                  <w:marBottom w:val="0"/>
                                                  <w:divBdr>
                                                    <w:top w:val="none" w:sz="0" w:space="0" w:color="auto"/>
                                                    <w:left w:val="none" w:sz="0" w:space="0" w:color="auto"/>
                                                    <w:bottom w:val="none" w:sz="0" w:space="0" w:color="auto"/>
                                                    <w:right w:val="none" w:sz="0" w:space="0" w:color="auto"/>
                                                  </w:divBdr>
                                                  <w:divsChild>
                                                    <w:div w:id="6892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089">
                                              <w:marLeft w:val="0"/>
                                              <w:marRight w:val="0"/>
                                              <w:marTop w:val="0"/>
                                              <w:marBottom w:val="0"/>
                                              <w:divBdr>
                                                <w:top w:val="none" w:sz="0" w:space="0" w:color="auto"/>
                                                <w:left w:val="none" w:sz="0" w:space="0" w:color="auto"/>
                                                <w:bottom w:val="none" w:sz="0" w:space="0" w:color="auto"/>
                                                <w:right w:val="none" w:sz="0" w:space="0" w:color="auto"/>
                                              </w:divBdr>
                                              <w:divsChild>
                                                <w:div w:id="578633140">
                                                  <w:marLeft w:val="0"/>
                                                  <w:marRight w:val="0"/>
                                                  <w:marTop w:val="0"/>
                                                  <w:marBottom w:val="0"/>
                                                  <w:divBdr>
                                                    <w:top w:val="none" w:sz="0" w:space="0" w:color="auto"/>
                                                    <w:left w:val="none" w:sz="0" w:space="0" w:color="auto"/>
                                                    <w:bottom w:val="none" w:sz="0" w:space="0" w:color="auto"/>
                                                    <w:right w:val="none" w:sz="0" w:space="0" w:color="auto"/>
                                                  </w:divBdr>
                                                  <w:divsChild>
                                                    <w:div w:id="14309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995">
                                              <w:marLeft w:val="0"/>
                                              <w:marRight w:val="0"/>
                                              <w:marTop w:val="0"/>
                                              <w:marBottom w:val="0"/>
                                              <w:divBdr>
                                                <w:top w:val="none" w:sz="0" w:space="0" w:color="auto"/>
                                                <w:left w:val="none" w:sz="0" w:space="0" w:color="auto"/>
                                                <w:bottom w:val="none" w:sz="0" w:space="0" w:color="auto"/>
                                                <w:right w:val="none" w:sz="0" w:space="0" w:color="auto"/>
                                              </w:divBdr>
                                              <w:divsChild>
                                                <w:div w:id="1220820299">
                                                  <w:marLeft w:val="0"/>
                                                  <w:marRight w:val="0"/>
                                                  <w:marTop w:val="0"/>
                                                  <w:marBottom w:val="0"/>
                                                  <w:divBdr>
                                                    <w:top w:val="none" w:sz="0" w:space="0" w:color="auto"/>
                                                    <w:left w:val="none" w:sz="0" w:space="0" w:color="auto"/>
                                                    <w:bottom w:val="none" w:sz="0" w:space="0" w:color="auto"/>
                                                    <w:right w:val="none" w:sz="0" w:space="0" w:color="auto"/>
                                                  </w:divBdr>
                                                  <w:divsChild>
                                                    <w:div w:id="433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2286">
                                              <w:marLeft w:val="0"/>
                                              <w:marRight w:val="0"/>
                                              <w:marTop w:val="0"/>
                                              <w:marBottom w:val="0"/>
                                              <w:divBdr>
                                                <w:top w:val="none" w:sz="0" w:space="0" w:color="auto"/>
                                                <w:left w:val="none" w:sz="0" w:space="0" w:color="auto"/>
                                                <w:bottom w:val="none" w:sz="0" w:space="0" w:color="auto"/>
                                                <w:right w:val="none" w:sz="0" w:space="0" w:color="auto"/>
                                              </w:divBdr>
                                              <w:divsChild>
                                                <w:div w:id="1916747137">
                                                  <w:marLeft w:val="0"/>
                                                  <w:marRight w:val="0"/>
                                                  <w:marTop w:val="0"/>
                                                  <w:marBottom w:val="0"/>
                                                  <w:divBdr>
                                                    <w:top w:val="none" w:sz="0" w:space="0" w:color="auto"/>
                                                    <w:left w:val="none" w:sz="0" w:space="0" w:color="auto"/>
                                                    <w:bottom w:val="none" w:sz="0" w:space="0" w:color="auto"/>
                                                    <w:right w:val="none" w:sz="0" w:space="0" w:color="auto"/>
                                                  </w:divBdr>
                                                  <w:divsChild>
                                                    <w:div w:id="1496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303">
                                              <w:marLeft w:val="0"/>
                                              <w:marRight w:val="0"/>
                                              <w:marTop w:val="0"/>
                                              <w:marBottom w:val="0"/>
                                              <w:divBdr>
                                                <w:top w:val="none" w:sz="0" w:space="0" w:color="auto"/>
                                                <w:left w:val="none" w:sz="0" w:space="0" w:color="auto"/>
                                                <w:bottom w:val="none" w:sz="0" w:space="0" w:color="auto"/>
                                                <w:right w:val="none" w:sz="0" w:space="0" w:color="auto"/>
                                              </w:divBdr>
                                              <w:divsChild>
                                                <w:div w:id="165562661">
                                                  <w:marLeft w:val="0"/>
                                                  <w:marRight w:val="0"/>
                                                  <w:marTop w:val="0"/>
                                                  <w:marBottom w:val="0"/>
                                                  <w:divBdr>
                                                    <w:top w:val="none" w:sz="0" w:space="0" w:color="auto"/>
                                                    <w:left w:val="none" w:sz="0" w:space="0" w:color="auto"/>
                                                    <w:bottom w:val="none" w:sz="0" w:space="0" w:color="auto"/>
                                                    <w:right w:val="none" w:sz="0" w:space="0" w:color="auto"/>
                                                  </w:divBdr>
                                                  <w:divsChild>
                                                    <w:div w:id="6233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459">
                                              <w:marLeft w:val="0"/>
                                              <w:marRight w:val="0"/>
                                              <w:marTop w:val="0"/>
                                              <w:marBottom w:val="0"/>
                                              <w:divBdr>
                                                <w:top w:val="none" w:sz="0" w:space="0" w:color="auto"/>
                                                <w:left w:val="none" w:sz="0" w:space="0" w:color="auto"/>
                                                <w:bottom w:val="none" w:sz="0" w:space="0" w:color="auto"/>
                                                <w:right w:val="none" w:sz="0" w:space="0" w:color="auto"/>
                                              </w:divBdr>
                                              <w:divsChild>
                                                <w:div w:id="813062582">
                                                  <w:marLeft w:val="0"/>
                                                  <w:marRight w:val="0"/>
                                                  <w:marTop w:val="0"/>
                                                  <w:marBottom w:val="0"/>
                                                  <w:divBdr>
                                                    <w:top w:val="none" w:sz="0" w:space="0" w:color="auto"/>
                                                    <w:left w:val="none" w:sz="0" w:space="0" w:color="auto"/>
                                                    <w:bottom w:val="none" w:sz="0" w:space="0" w:color="auto"/>
                                                    <w:right w:val="none" w:sz="0" w:space="0" w:color="auto"/>
                                                  </w:divBdr>
                                                  <w:divsChild>
                                                    <w:div w:id="1574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319">
                                              <w:marLeft w:val="0"/>
                                              <w:marRight w:val="0"/>
                                              <w:marTop w:val="0"/>
                                              <w:marBottom w:val="0"/>
                                              <w:divBdr>
                                                <w:top w:val="none" w:sz="0" w:space="0" w:color="auto"/>
                                                <w:left w:val="none" w:sz="0" w:space="0" w:color="auto"/>
                                                <w:bottom w:val="none" w:sz="0" w:space="0" w:color="auto"/>
                                                <w:right w:val="none" w:sz="0" w:space="0" w:color="auto"/>
                                              </w:divBdr>
                                              <w:divsChild>
                                                <w:div w:id="1282960526">
                                                  <w:marLeft w:val="0"/>
                                                  <w:marRight w:val="0"/>
                                                  <w:marTop w:val="0"/>
                                                  <w:marBottom w:val="0"/>
                                                  <w:divBdr>
                                                    <w:top w:val="none" w:sz="0" w:space="0" w:color="auto"/>
                                                    <w:left w:val="none" w:sz="0" w:space="0" w:color="auto"/>
                                                    <w:bottom w:val="none" w:sz="0" w:space="0" w:color="auto"/>
                                                    <w:right w:val="none" w:sz="0" w:space="0" w:color="auto"/>
                                                  </w:divBdr>
                                                  <w:divsChild>
                                                    <w:div w:id="285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7345">
                                  <w:marLeft w:val="0"/>
                                  <w:marRight w:val="0"/>
                                  <w:marTop w:val="0"/>
                                  <w:marBottom w:val="0"/>
                                  <w:divBdr>
                                    <w:top w:val="none" w:sz="0" w:space="0" w:color="auto"/>
                                    <w:left w:val="none" w:sz="0" w:space="0" w:color="auto"/>
                                    <w:bottom w:val="none" w:sz="0" w:space="0" w:color="auto"/>
                                    <w:right w:val="none" w:sz="0" w:space="0" w:color="auto"/>
                                  </w:divBdr>
                                  <w:divsChild>
                                    <w:div w:id="1588228239">
                                      <w:marLeft w:val="0"/>
                                      <w:marRight w:val="0"/>
                                      <w:marTop w:val="0"/>
                                      <w:marBottom w:val="0"/>
                                      <w:divBdr>
                                        <w:top w:val="none" w:sz="0" w:space="0" w:color="auto"/>
                                        <w:left w:val="none" w:sz="0" w:space="0" w:color="auto"/>
                                        <w:bottom w:val="none" w:sz="0" w:space="0" w:color="auto"/>
                                        <w:right w:val="none" w:sz="0" w:space="0" w:color="auto"/>
                                      </w:divBdr>
                                    </w:div>
                                    <w:div w:id="13433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984">
                              <w:marLeft w:val="0"/>
                              <w:marRight w:val="0"/>
                              <w:marTop w:val="0"/>
                              <w:marBottom w:val="0"/>
                              <w:divBdr>
                                <w:top w:val="none" w:sz="0" w:space="0" w:color="auto"/>
                                <w:left w:val="none" w:sz="0" w:space="0" w:color="auto"/>
                                <w:bottom w:val="none" w:sz="0" w:space="0" w:color="auto"/>
                                <w:right w:val="none" w:sz="0" w:space="0" w:color="auto"/>
                              </w:divBdr>
                              <w:divsChild>
                                <w:div w:id="1251500653">
                                  <w:marLeft w:val="0"/>
                                  <w:marRight w:val="0"/>
                                  <w:marTop w:val="0"/>
                                  <w:marBottom w:val="0"/>
                                  <w:divBdr>
                                    <w:top w:val="none" w:sz="0" w:space="0" w:color="auto"/>
                                    <w:left w:val="none" w:sz="0" w:space="0" w:color="auto"/>
                                    <w:bottom w:val="none" w:sz="0" w:space="0" w:color="auto"/>
                                    <w:right w:val="none" w:sz="0" w:space="0" w:color="auto"/>
                                  </w:divBdr>
                                  <w:divsChild>
                                    <w:div w:id="1966764352">
                                      <w:marLeft w:val="0"/>
                                      <w:marRight w:val="30"/>
                                      <w:marTop w:val="0"/>
                                      <w:marBottom w:val="0"/>
                                      <w:divBdr>
                                        <w:top w:val="none" w:sz="0" w:space="0" w:color="auto"/>
                                        <w:left w:val="none" w:sz="0" w:space="0" w:color="auto"/>
                                        <w:bottom w:val="none" w:sz="0" w:space="0" w:color="auto"/>
                                        <w:right w:val="none" w:sz="0" w:space="0" w:color="auto"/>
                                      </w:divBdr>
                                      <w:divsChild>
                                        <w:div w:id="75634769">
                                          <w:marLeft w:val="0"/>
                                          <w:marRight w:val="0"/>
                                          <w:marTop w:val="0"/>
                                          <w:marBottom w:val="0"/>
                                          <w:divBdr>
                                            <w:top w:val="none" w:sz="0" w:space="0" w:color="auto"/>
                                            <w:left w:val="none" w:sz="0" w:space="0" w:color="auto"/>
                                            <w:bottom w:val="none" w:sz="0" w:space="0" w:color="auto"/>
                                            <w:right w:val="none" w:sz="0" w:space="0" w:color="auto"/>
                                          </w:divBdr>
                                        </w:div>
                                      </w:divsChild>
                                    </w:div>
                                    <w:div w:id="1540435189">
                                      <w:marLeft w:val="0"/>
                                      <w:marRight w:val="30"/>
                                      <w:marTop w:val="0"/>
                                      <w:marBottom w:val="0"/>
                                      <w:divBdr>
                                        <w:top w:val="none" w:sz="0" w:space="0" w:color="auto"/>
                                        <w:left w:val="none" w:sz="0" w:space="0" w:color="auto"/>
                                        <w:bottom w:val="none" w:sz="0" w:space="0" w:color="auto"/>
                                        <w:right w:val="none" w:sz="0" w:space="0" w:color="auto"/>
                                      </w:divBdr>
                                      <w:divsChild>
                                        <w:div w:id="1339236860">
                                          <w:marLeft w:val="0"/>
                                          <w:marRight w:val="0"/>
                                          <w:marTop w:val="0"/>
                                          <w:marBottom w:val="0"/>
                                          <w:divBdr>
                                            <w:top w:val="none" w:sz="0" w:space="0" w:color="auto"/>
                                            <w:left w:val="none" w:sz="0" w:space="0" w:color="auto"/>
                                            <w:bottom w:val="none" w:sz="0" w:space="0" w:color="auto"/>
                                            <w:right w:val="none" w:sz="0" w:space="0" w:color="auto"/>
                                          </w:divBdr>
                                        </w:div>
                                      </w:divsChild>
                                    </w:div>
                                    <w:div w:id="847789853">
                                      <w:marLeft w:val="0"/>
                                      <w:marRight w:val="30"/>
                                      <w:marTop w:val="0"/>
                                      <w:marBottom w:val="0"/>
                                      <w:divBdr>
                                        <w:top w:val="none" w:sz="0" w:space="0" w:color="auto"/>
                                        <w:left w:val="none" w:sz="0" w:space="0" w:color="auto"/>
                                        <w:bottom w:val="none" w:sz="0" w:space="0" w:color="auto"/>
                                        <w:right w:val="none" w:sz="0" w:space="0" w:color="auto"/>
                                      </w:divBdr>
                                      <w:divsChild>
                                        <w:div w:id="1070423254">
                                          <w:marLeft w:val="0"/>
                                          <w:marRight w:val="0"/>
                                          <w:marTop w:val="0"/>
                                          <w:marBottom w:val="0"/>
                                          <w:divBdr>
                                            <w:top w:val="none" w:sz="0" w:space="0" w:color="auto"/>
                                            <w:left w:val="none" w:sz="0" w:space="0" w:color="auto"/>
                                            <w:bottom w:val="none" w:sz="0" w:space="0" w:color="auto"/>
                                            <w:right w:val="none" w:sz="0" w:space="0" w:color="auto"/>
                                          </w:divBdr>
                                        </w:div>
                                      </w:divsChild>
                                    </w:div>
                                    <w:div w:id="996878481">
                                      <w:marLeft w:val="0"/>
                                      <w:marRight w:val="30"/>
                                      <w:marTop w:val="0"/>
                                      <w:marBottom w:val="0"/>
                                      <w:divBdr>
                                        <w:top w:val="none" w:sz="0" w:space="0" w:color="auto"/>
                                        <w:left w:val="none" w:sz="0" w:space="0" w:color="auto"/>
                                        <w:bottom w:val="none" w:sz="0" w:space="0" w:color="auto"/>
                                        <w:right w:val="none" w:sz="0" w:space="0" w:color="auto"/>
                                      </w:divBdr>
                                      <w:divsChild>
                                        <w:div w:id="1642730509">
                                          <w:marLeft w:val="0"/>
                                          <w:marRight w:val="0"/>
                                          <w:marTop w:val="0"/>
                                          <w:marBottom w:val="0"/>
                                          <w:divBdr>
                                            <w:top w:val="none" w:sz="0" w:space="0" w:color="auto"/>
                                            <w:left w:val="none" w:sz="0" w:space="0" w:color="auto"/>
                                            <w:bottom w:val="none" w:sz="0" w:space="0" w:color="auto"/>
                                            <w:right w:val="none" w:sz="0" w:space="0" w:color="auto"/>
                                          </w:divBdr>
                                        </w:div>
                                      </w:divsChild>
                                    </w:div>
                                    <w:div w:id="1533417040">
                                      <w:marLeft w:val="0"/>
                                      <w:marRight w:val="30"/>
                                      <w:marTop w:val="0"/>
                                      <w:marBottom w:val="0"/>
                                      <w:divBdr>
                                        <w:top w:val="none" w:sz="0" w:space="0" w:color="auto"/>
                                        <w:left w:val="none" w:sz="0" w:space="0" w:color="auto"/>
                                        <w:bottom w:val="none" w:sz="0" w:space="0" w:color="auto"/>
                                        <w:right w:val="none" w:sz="0" w:space="0" w:color="auto"/>
                                      </w:divBdr>
                                      <w:divsChild>
                                        <w:div w:id="1176844368">
                                          <w:marLeft w:val="0"/>
                                          <w:marRight w:val="0"/>
                                          <w:marTop w:val="0"/>
                                          <w:marBottom w:val="0"/>
                                          <w:divBdr>
                                            <w:top w:val="none" w:sz="0" w:space="0" w:color="auto"/>
                                            <w:left w:val="none" w:sz="0" w:space="0" w:color="auto"/>
                                            <w:bottom w:val="none" w:sz="0" w:space="0" w:color="auto"/>
                                            <w:right w:val="none" w:sz="0" w:space="0" w:color="auto"/>
                                          </w:divBdr>
                                        </w:div>
                                      </w:divsChild>
                                    </w:div>
                                    <w:div w:id="1436167948">
                                      <w:marLeft w:val="0"/>
                                      <w:marRight w:val="30"/>
                                      <w:marTop w:val="0"/>
                                      <w:marBottom w:val="0"/>
                                      <w:divBdr>
                                        <w:top w:val="none" w:sz="0" w:space="0" w:color="auto"/>
                                        <w:left w:val="none" w:sz="0" w:space="0" w:color="auto"/>
                                        <w:bottom w:val="none" w:sz="0" w:space="0" w:color="auto"/>
                                        <w:right w:val="none" w:sz="0" w:space="0" w:color="auto"/>
                                      </w:divBdr>
                                      <w:divsChild>
                                        <w:div w:id="2104647562">
                                          <w:marLeft w:val="0"/>
                                          <w:marRight w:val="0"/>
                                          <w:marTop w:val="0"/>
                                          <w:marBottom w:val="0"/>
                                          <w:divBdr>
                                            <w:top w:val="none" w:sz="0" w:space="0" w:color="auto"/>
                                            <w:left w:val="none" w:sz="0" w:space="0" w:color="auto"/>
                                            <w:bottom w:val="none" w:sz="0" w:space="0" w:color="auto"/>
                                            <w:right w:val="none" w:sz="0" w:space="0" w:color="auto"/>
                                          </w:divBdr>
                                        </w:div>
                                      </w:divsChild>
                                    </w:div>
                                    <w:div w:id="67267577">
                                      <w:marLeft w:val="0"/>
                                      <w:marRight w:val="30"/>
                                      <w:marTop w:val="0"/>
                                      <w:marBottom w:val="0"/>
                                      <w:divBdr>
                                        <w:top w:val="none" w:sz="0" w:space="0" w:color="auto"/>
                                        <w:left w:val="none" w:sz="0" w:space="0" w:color="auto"/>
                                        <w:bottom w:val="none" w:sz="0" w:space="0" w:color="auto"/>
                                        <w:right w:val="none" w:sz="0" w:space="0" w:color="auto"/>
                                      </w:divBdr>
                                      <w:divsChild>
                                        <w:div w:id="1790515622">
                                          <w:marLeft w:val="0"/>
                                          <w:marRight w:val="0"/>
                                          <w:marTop w:val="0"/>
                                          <w:marBottom w:val="0"/>
                                          <w:divBdr>
                                            <w:top w:val="none" w:sz="0" w:space="0" w:color="auto"/>
                                            <w:left w:val="none" w:sz="0" w:space="0" w:color="auto"/>
                                            <w:bottom w:val="none" w:sz="0" w:space="0" w:color="auto"/>
                                            <w:right w:val="none" w:sz="0" w:space="0" w:color="auto"/>
                                          </w:divBdr>
                                        </w:div>
                                      </w:divsChild>
                                    </w:div>
                                    <w:div w:id="1348752917">
                                      <w:marLeft w:val="0"/>
                                      <w:marRight w:val="30"/>
                                      <w:marTop w:val="0"/>
                                      <w:marBottom w:val="0"/>
                                      <w:divBdr>
                                        <w:top w:val="none" w:sz="0" w:space="0" w:color="auto"/>
                                        <w:left w:val="none" w:sz="0" w:space="0" w:color="auto"/>
                                        <w:bottom w:val="none" w:sz="0" w:space="0" w:color="auto"/>
                                        <w:right w:val="none" w:sz="0" w:space="0" w:color="auto"/>
                                      </w:divBdr>
                                      <w:divsChild>
                                        <w:div w:id="1253473481">
                                          <w:marLeft w:val="0"/>
                                          <w:marRight w:val="0"/>
                                          <w:marTop w:val="0"/>
                                          <w:marBottom w:val="0"/>
                                          <w:divBdr>
                                            <w:top w:val="none" w:sz="0" w:space="0" w:color="auto"/>
                                            <w:left w:val="none" w:sz="0" w:space="0" w:color="auto"/>
                                            <w:bottom w:val="none" w:sz="0" w:space="0" w:color="auto"/>
                                            <w:right w:val="none" w:sz="0" w:space="0" w:color="auto"/>
                                          </w:divBdr>
                                        </w:div>
                                      </w:divsChild>
                                    </w:div>
                                    <w:div w:id="625351625">
                                      <w:marLeft w:val="0"/>
                                      <w:marRight w:val="30"/>
                                      <w:marTop w:val="0"/>
                                      <w:marBottom w:val="0"/>
                                      <w:divBdr>
                                        <w:top w:val="none" w:sz="0" w:space="0" w:color="auto"/>
                                        <w:left w:val="none" w:sz="0" w:space="0" w:color="auto"/>
                                        <w:bottom w:val="none" w:sz="0" w:space="0" w:color="auto"/>
                                        <w:right w:val="none" w:sz="0" w:space="0" w:color="auto"/>
                                      </w:divBdr>
                                      <w:divsChild>
                                        <w:div w:id="336659504">
                                          <w:marLeft w:val="0"/>
                                          <w:marRight w:val="0"/>
                                          <w:marTop w:val="0"/>
                                          <w:marBottom w:val="0"/>
                                          <w:divBdr>
                                            <w:top w:val="none" w:sz="0" w:space="0" w:color="auto"/>
                                            <w:left w:val="none" w:sz="0" w:space="0" w:color="auto"/>
                                            <w:bottom w:val="none" w:sz="0" w:space="0" w:color="auto"/>
                                            <w:right w:val="none" w:sz="0" w:space="0" w:color="auto"/>
                                          </w:divBdr>
                                        </w:div>
                                      </w:divsChild>
                                    </w:div>
                                    <w:div w:id="1188715667">
                                      <w:marLeft w:val="0"/>
                                      <w:marRight w:val="30"/>
                                      <w:marTop w:val="0"/>
                                      <w:marBottom w:val="0"/>
                                      <w:divBdr>
                                        <w:top w:val="none" w:sz="0" w:space="0" w:color="auto"/>
                                        <w:left w:val="none" w:sz="0" w:space="0" w:color="auto"/>
                                        <w:bottom w:val="none" w:sz="0" w:space="0" w:color="auto"/>
                                        <w:right w:val="none" w:sz="0" w:space="0" w:color="auto"/>
                                      </w:divBdr>
                                      <w:divsChild>
                                        <w:div w:id="263926436">
                                          <w:marLeft w:val="0"/>
                                          <w:marRight w:val="0"/>
                                          <w:marTop w:val="0"/>
                                          <w:marBottom w:val="0"/>
                                          <w:divBdr>
                                            <w:top w:val="none" w:sz="0" w:space="0" w:color="auto"/>
                                            <w:left w:val="none" w:sz="0" w:space="0" w:color="auto"/>
                                            <w:bottom w:val="none" w:sz="0" w:space="0" w:color="auto"/>
                                            <w:right w:val="none" w:sz="0" w:space="0" w:color="auto"/>
                                          </w:divBdr>
                                        </w:div>
                                      </w:divsChild>
                                    </w:div>
                                    <w:div w:id="1371146623">
                                      <w:marLeft w:val="0"/>
                                      <w:marRight w:val="30"/>
                                      <w:marTop w:val="0"/>
                                      <w:marBottom w:val="0"/>
                                      <w:divBdr>
                                        <w:top w:val="none" w:sz="0" w:space="0" w:color="auto"/>
                                        <w:left w:val="none" w:sz="0" w:space="0" w:color="auto"/>
                                        <w:bottom w:val="none" w:sz="0" w:space="0" w:color="auto"/>
                                        <w:right w:val="none" w:sz="0" w:space="0" w:color="auto"/>
                                      </w:divBdr>
                                      <w:divsChild>
                                        <w:div w:id="678822534">
                                          <w:marLeft w:val="0"/>
                                          <w:marRight w:val="0"/>
                                          <w:marTop w:val="0"/>
                                          <w:marBottom w:val="0"/>
                                          <w:divBdr>
                                            <w:top w:val="none" w:sz="0" w:space="0" w:color="auto"/>
                                            <w:left w:val="none" w:sz="0" w:space="0" w:color="auto"/>
                                            <w:bottom w:val="none" w:sz="0" w:space="0" w:color="auto"/>
                                            <w:right w:val="none" w:sz="0" w:space="0" w:color="auto"/>
                                          </w:divBdr>
                                        </w:div>
                                      </w:divsChild>
                                    </w:div>
                                    <w:div w:id="365376133">
                                      <w:marLeft w:val="0"/>
                                      <w:marRight w:val="30"/>
                                      <w:marTop w:val="0"/>
                                      <w:marBottom w:val="0"/>
                                      <w:divBdr>
                                        <w:top w:val="none" w:sz="0" w:space="0" w:color="auto"/>
                                        <w:left w:val="none" w:sz="0" w:space="0" w:color="auto"/>
                                        <w:bottom w:val="none" w:sz="0" w:space="0" w:color="auto"/>
                                        <w:right w:val="none" w:sz="0" w:space="0" w:color="auto"/>
                                      </w:divBdr>
                                      <w:divsChild>
                                        <w:div w:id="1558123478">
                                          <w:marLeft w:val="0"/>
                                          <w:marRight w:val="0"/>
                                          <w:marTop w:val="0"/>
                                          <w:marBottom w:val="0"/>
                                          <w:divBdr>
                                            <w:top w:val="none" w:sz="0" w:space="0" w:color="auto"/>
                                            <w:left w:val="none" w:sz="0" w:space="0" w:color="auto"/>
                                            <w:bottom w:val="none" w:sz="0" w:space="0" w:color="auto"/>
                                            <w:right w:val="none" w:sz="0" w:space="0" w:color="auto"/>
                                          </w:divBdr>
                                        </w:div>
                                      </w:divsChild>
                                    </w:div>
                                    <w:div w:id="1601766104">
                                      <w:marLeft w:val="0"/>
                                      <w:marRight w:val="30"/>
                                      <w:marTop w:val="0"/>
                                      <w:marBottom w:val="0"/>
                                      <w:divBdr>
                                        <w:top w:val="none" w:sz="0" w:space="0" w:color="auto"/>
                                        <w:left w:val="none" w:sz="0" w:space="0" w:color="auto"/>
                                        <w:bottom w:val="none" w:sz="0" w:space="0" w:color="auto"/>
                                        <w:right w:val="none" w:sz="0" w:space="0" w:color="auto"/>
                                      </w:divBdr>
                                      <w:divsChild>
                                        <w:div w:id="655648217">
                                          <w:marLeft w:val="0"/>
                                          <w:marRight w:val="0"/>
                                          <w:marTop w:val="0"/>
                                          <w:marBottom w:val="0"/>
                                          <w:divBdr>
                                            <w:top w:val="none" w:sz="0" w:space="0" w:color="auto"/>
                                            <w:left w:val="none" w:sz="0" w:space="0" w:color="auto"/>
                                            <w:bottom w:val="none" w:sz="0" w:space="0" w:color="auto"/>
                                            <w:right w:val="none" w:sz="0" w:space="0" w:color="auto"/>
                                          </w:divBdr>
                                        </w:div>
                                      </w:divsChild>
                                    </w:div>
                                    <w:div w:id="1007823844">
                                      <w:marLeft w:val="0"/>
                                      <w:marRight w:val="30"/>
                                      <w:marTop w:val="0"/>
                                      <w:marBottom w:val="0"/>
                                      <w:divBdr>
                                        <w:top w:val="none" w:sz="0" w:space="0" w:color="auto"/>
                                        <w:left w:val="none" w:sz="0" w:space="0" w:color="auto"/>
                                        <w:bottom w:val="none" w:sz="0" w:space="0" w:color="auto"/>
                                        <w:right w:val="none" w:sz="0" w:space="0" w:color="auto"/>
                                      </w:divBdr>
                                      <w:divsChild>
                                        <w:div w:id="872956580">
                                          <w:marLeft w:val="0"/>
                                          <w:marRight w:val="0"/>
                                          <w:marTop w:val="0"/>
                                          <w:marBottom w:val="0"/>
                                          <w:divBdr>
                                            <w:top w:val="none" w:sz="0" w:space="0" w:color="auto"/>
                                            <w:left w:val="none" w:sz="0" w:space="0" w:color="auto"/>
                                            <w:bottom w:val="none" w:sz="0" w:space="0" w:color="auto"/>
                                            <w:right w:val="none" w:sz="0" w:space="0" w:color="auto"/>
                                          </w:divBdr>
                                        </w:div>
                                      </w:divsChild>
                                    </w:div>
                                    <w:div w:id="1194344044">
                                      <w:marLeft w:val="0"/>
                                      <w:marRight w:val="30"/>
                                      <w:marTop w:val="0"/>
                                      <w:marBottom w:val="0"/>
                                      <w:divBdr>
                                        <w:top w:val="none" w:sz="0" w:space="0" w:color="auto"/>
                                        <w:left w:val="none" w:sz="0" w:space="0" w:color="auto"/>
                                        <w:bottom w:val="none" w:sz="0" w:space="0" w:color="auto"/>
                                        <w:right w:val="none" w:sz="0" w:space="0" w:color="auto"/>
                                      </w:divBdr>
                                      <w:divsChild>
                                        <w:div w:id="1458064254">
                                          <w:marLeft w:val="0"/>
                                          <w:marRight w:val="0"/>
                                          <w:marTop w:val="0"/>
                                          <w:marBottom w:val="0"/>
                                          <w:divBdr>
                                            <w:top w:val="none" w:sz="0" w:space="0" w:color="auto"/>
                                            <w:left w:val="none" w:sz="0" w:space="0" w:color="auto"/>
                                            <w:bottom w:val="none" w:sz="0" w:space="0" w:color="auto"/>
                                            <w:right w:val="none" w:sz="0" w:space="0" w:color="auto"/>
                                          </w:divBdr>
                                        </w:div>
                                      </w:divsChild>
                                    </w:div>
                                    <w:div w:id="1146046598">
                                      <w:marLeft w:val="0"/>
                                      <w:marRight w:val="30"/>
                                      <w:marTop w:val="0"/>
                                      <w:marBottom w:val="0"/>
                                      <w:divBdr>
                                        <w:top w:val="none" w:sz="0" w:space="0" w:color="auto"/>
                                        <w:left w:val="none" w:sz="0" w:space="0" w:color="auto"/>
                                        <w:bottom w:val="none" w:sz="0" w:space="0" w:color="auto"/>
                                        <w:right w:val="none" w:sz="0" w:space="0" w:color="auto"/>
                                      </w:divBdr>
                                      <w:divsChild>
                                        <w:div w:id="1067534690">
                                          <w:marLeft w:val="0"/>
                                          <w:marRight w:val="0"/>
                                          <w:marTop w:val="0"/>
                                          <w:marBottom w:val="0"/>
                                          <w:divBdr>
                                            <w:top w:val="none" w:sz="0" w:space="0" w:color="auto"/>
                                            <w:left w:val="none" w:sz="0" w:space="0" w:color="auto"/>
                                            <w:bottom w:val="none" w:sz="0" w:space="0" w:color="auto"/>
                                            <w:right w:val="none" w:sz="0" w:space="0" w:color="auto"/>
                                          </w:divBdr>
                                        </w:div>
                                      </w:divsChild>
                                    </w:div>
                                    <w:div w:id="336465184">
                                      <w:marLeft w:val="0"/>
                                      <w:marRight w:val="30"/>
                                      <w:marTop w:val="0"/>
                                      <w:marBottom w:val="0"/>
                                      <w:divBdr>
                                        <w:top w:val="none" w:sz="0" w:space="0" w:color="auto"/>
                                        <w:left w:val="none" w:sz="0" w:space="0" w:color="auto"/>
                                        <w:bottom w:val="none" w:sz="0" w:space="0" w:color="auto"/>
                                        <w:right w:val="none" w:sz="0" w:space="0" w:color="auto"/>
                                      </w:divBdr>
                                      <w:divsChild>
                                        <w:div w:id="1770272779">
                                          <w:marLeft w:val="0"/>
                                          <w:marRight w:val="0"/>
                                          <w:marTop w:val="0"/>
                                          <w:marBottom w:val="0"/>
                                          <w:divBdr>
                                            <w:top w:val="none" w:sz="0" w:space="0" w:color="auto"/>
                                            <w:left w:val="none" w:sz="0" w:space="0" w:color="auto"/>
                                            <w:bottom w:val="none" w:sz="0" w:space="0" w:color="auto"/>
                                            <w:right w:val="none" w:sz="0" w:space="0" w:color="auto"/>
                                          </w:divBdr>
                                        </w:div>
                                      </w:divsChild>
                                    </w:div>
                                    <w:div w:id="528379178">
                                      <w:marLeft w:val="0"/>
                                      <w:marRight w:val="30"/>
                                      <w:marTop w:val="0"/>
                                      <w:marBottom w:val="0"/>
                                      <w:divBdr>
                                        <w:top w:val="none" w:sz="0" w:space="0" w:color="auto"/>
                                        <w:left w:val="none" w:sz="0" w:space="0" w:color="auto"/>
                                        <w:bottom w:val="none" w:sz="0" w:space="0" w:color="auto"/>
                                        <w:right w:val="none" w:sz="0" w:space="0" w:color="auto"/>
                                      </w:divBdr>
                                      <w:divsChild>
                                        <w:div w:id="2109764767">
                                          <w:marLeft w:val="0"/>
                                          <w:marRight w:val="0"/>
                                          <w:marTop w:val="0"/>
                                          <w:marBottom w:val="0"/>
                                          <w:divBdr>
                                            <w:top w:val="none" w:sz="0" w:space="0" w:color="auto"/>
                                            <w:left w:val="none" w:sz="0" w:space="0" w:color="auto"/>
                                            <w:bottom w:val="none" w:sz="0" w:space="0" w:color="auto"/>
                                            <w:right w:val="none" w:sz="0" w:space="0" w:color="auto"/>
                                          </w:divBdr>
                                        </w:div>
                                      </w:divsChild>
                                    </w:div>
                                    <w:div w:id="2029595148">
                                      <w:marLeft w:val="0"/>
                                      <w:marRight w:val="30"/>
                                      <w:marTop w:val="0"/>
                                      <w:marBottom w:val="0"/>
                                      <w:divBdr>
                                        <w:top w:val="none" w:sz="0" w:space="0" w:color="auto"/>
                                        <w:left w:val="none" w:sz="0" w:space="0" w:color="auto"/>
                                        <w:bottom w:val="none" w:sz="0" w:space="0" w:color="auto"/>
                                        <w:right w:val="none" w:sz="0" w:space="0" w:color="auto"/>
                                      </w:divBdr>
                                      <w:divsChild>
                                        <w:div w:id="2130972923">
                                          <w:marLeft w:val="0"/>
                                          <w:marRight w:val="0"/>
                                          <w:marTop w:val="0"/>
                                          <w:marBottom w:val="0"/>
                                          <w:divBdr>
                                            <w:top w:val="none" w:sz="0" w:space="0" w:color="auto"/>
                                            <w:left w:val="none" w:sz="0" w:space="0" w:color="auto"/>
                                            <w:bottom w:val="none" w:sz="0" w:space="0" w:color="auto"/>
                                            <w:right w:val="none" w:sz="0" w:space="0" w:color="auto"/>
                                          </w:divBdr>
                                        </w:div>
                                      </w:divsChild>
                                    </w:div>
                                    <w:div w:id="585849708">
                                      <w:marLeft w:val="0"/>
                                      <w:marRight w:val="30"/>
                                      <w:marTop w:val="0"/>
                                      <w:marBottom w:val="0"/>
                                      <w:divBdr>
                                        <w:top w:val="none" w:sz="0" w:space="0" w:color="auto"/>
                                        <w:left w:val="none" w:sz="0" w:space="0" w:color="auto"/>
                                        <w:bottom w:val="none" w:sz="0" w:space="0" w:color="auto"/>
                                        <w:right w:val="none" w:sz="0" w:space="0" w:color="auto"/>
                                      </w:divBdr>
                                      <w:divsChild>
                                        <w:div w:id="593510906">
                                          <w:marLeft w:val="0"/>
                                          <w:marRight w:val="0"/>
                                          <w:marTop w:val="0"/>
                                          <w:marBottom w:val="0"/>
                                          <w:divBdr>
                                            <w:top w:val="none" w:sz="0" w:space="0" w:color="auto"/>
                                            <w:left w:val="none" w:sz="0" w:space="0" w:color="auto"/>
                                            <w:bottom w:val="none" w:sz="0" w:space="0" w:color="auto"/>
                                            <w:right w:val="none" w:sz="0" w:space="0" w:color="auto"/>
                                          </w:divBdr>
                                        </w:div>
                                      </w:divsChild>
                                    </w:div>
                                    <w:div w:id="11416483">
                                      <w:marLeft w:val="0"/>
                                      <w:marRight w:val="30"/>
                                      <w:marTop w:val="0"/>
                                      <w:marBottom w:val="0"/>
                                      <w:divBdr>
                                        <w:top w:val="none" w:sz="0" w:space="0" w:color="auto"/>
                                        <w:left w:val="none" w:sz="0" w:space="0" w:color="auto"/>
                                        <w:bottom w:val="none" w:sz="0" w:space="0" w:color="auto"/>
                                        <w:right w:val="none" w:sz="0" w:space="0" w:color="auto"/>
                                      </w:divBdr>
                                      <w:divsChild>
                                        <w:div w:id="1365327383">
                                          <w:marLeft w:val="0"/>
                                          <w:marRight w:val="0"/>
                                          <w:marTop w:val="0"/>
                                          <w:marBottom w:val="0"/>
                                          <w:divBdr>
                                            <w:top w:val="none" w:sz="0" w:space="0" w:color="auto"/>
                                            <w:left w:val="none" w:sz="0" w:space="0" w:color="auto"/>
                                            <w:bottom w:val="none" w:sz="0" w:space="0" w:color="auto"/>
                                            <w:right w:val="none" w:sz="0" w:space="0" w:color="auto"/>
                                          </w:divBdr>
                                        </w:div>
                                      </w:divsChild>
                                    </w:div>
                                    <w:div w:id="309331835">
                                      <w:marLeft w:val="0"/>
                                      <w:marRight w:val="30"/>
                                      <w:marTop w:val="0"/>
                                      <w:marBottom w:val="0"/>
                                      <w:divBdr>
                                        <w:top w:val="none" w:sz="0" w:space="0" w:color="auto"/>
                                        <w:left w:val="none" w:sz="0" w:space="0" w:color="auto"/>
                                        <w:bottom w:val="none" w:sz="0" w:space="0" w:color="auto"/>
                                        <w:right w:val="none" w:sz="0" w:space="0" w:color="auto"/>
                                      </w:divBdr>
                                      <w:divsChild>
                                        <w:div w:id="283538347">
                                          <w:marLeft w:val="0"/>
                                          <w:marRight w:val="0"/>
                                          <w:marTop w:val="0"/>
                                          <w:marBottom w:val="0"/>
                                          <w:divBdr>
                                            <w:top w:val="none" w:sz="0" w:space="0" w:color="auto"/>
                                            <w:left w:val="none" w:sz="0" w:space="0" w:color="auto"/>
                                            <w:bottom w:val="none" w:sz="0" w:space="0" w:color="auto"/>
                                            <w:right w:val="none" w:sz="0" w:space="0" w:color="auto"/>
                                          </w:divBdr>
                                        </w:div>
                                      </w:divsChild>
                                    </w:div>
                                    <w:div w:id="1452824747">
                                      <w:marLeft w:val="0"/>
                                      <w:marRight w:val="30"/>
                                      <w:marTop w:val="0"/>
                                      <w:marBottom w:val="0"/>
                                      <w:divBdr>
                                        <w:top w:val="none" w:sz="0" w:space="0" w:color="auto"/>
                                        <w:left w:val="none" w:sz="0" w:space="0" w:color="auto"/>
                                        <w:bottom w:val="none" w:sz="0" w:space="0" w:color="auto"/>
                                        <w:right w:val="none" w:sz="0" w:space="0" w:color="auto"/>
                                      </w:divBdr>
                                      <w:divsChild>
                                        <w:div w:id="1995404742">
                                          <w:marLeft w:val="0"/>
                                          <w:marRight w:val="0"/>
                                          <w:marTop w:val="0"/>
                                          <w:marBottom w:val="0"/>
                                          <w:divBdr>
                                            <w:top w:val="none" w:sz="0" w:space="0" w:color="auto"/>
                                            <w:left w:val="none" w:sz="0" w:space="0" w:color="auto"/>
                                            <w:bottom w:val="none" w:sz="0" w:space="0" w:color="auto"/>
                                            <w:right w:val="none" w:sz="0" w:space="0" w:color="auto"/>
                                          </w:divBdr>
                                        </w:div>
                                      </w:divsChild>
                                    </w:div>
                                    <w:div w:id="1029138077">
                                      <w:marLeft w:val="0"/>
                                      <w:marRight w:val="30"/>
                                      <w:marTop w:val="0"/>
                                      <w:marBottom w:val="0"/>
                                      <w:divBdr>
                                        <w:top w:val="none" w:sz="0" w:space="0" w:color="auto"/>
                                        <w:left w:val="none" w:sz="0" w:space="0" w:color="auto"/>
                                        <w:bottom w:val="none" w:sz="0" w:space="0" w:color="auto"/>
                                        <w:right w:val="none" w:sz="0" w:space="0" w:color="auto"/>
                                      </w:divBdr>
                                      <w:divsChild>
                                        <w:div w:id="779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8239">
                          <w:marLeft w:val="0"/>
                          <w:marRight w:val="0"/>
                          <w:marTop w:val="0"/>
                          <w:marBottom w:val="0"/>
                          <w:divBdr>
                            <w:top w:val="none" w:sz="0" w:space="0" w:color="auto"/>
                            <w:left w:val="none" w:sz="0" w:space="0" w:color="auto"/>
                            <w:bottom w:val="none" w:sz="0" w:space="0" w:color="auto"/>
                            <w:right w:val="none" w:sz="0" w:space="0" w:color="auto"/>
                          </w:divBdr>
                        </w:div>
                        <w:div w:id="885262839">
                          <w:marLeft w:val="0"/>
                          <w:marRight w:val="0"/>
                          <w:marTop w:val="0"/>
                          <w:marBottom w:val="0"/>
                          <w:divBdr>
                            <w:top w:val="none" w:sz="0" w:space="0" w:color="auto"/>
                            <w:left w:val="none" w:sz="0" w:space="0" w:color="auto"/>
                            <w:bottom w:val="none" w:sz="0" w:space="0" w:color="auto"/>
                            <w:right w:val="none" w:sz="0" w:space="0" w:color="auto"/>
                          </w:divBdr>
                          <w:divsChild>
                            <w:div w:id="1933933895">
                              <w:marLeft w:val="0"/>
                              <w:marRight w:val="540"/>
                              <w:marTop w:val="0"/>
                              <w:marBottom w:val="300"/>
                              <w:divBdr>
                                <w:top w:val="none" w:sz="0" w:space="0" w:color="auto"/>
                                <w:left w:val="none" w:sz="0" w:space="0" w:color="auto"/>
                                <w:bottom w:val="none" w:sz="0" w:space="0" w:color="auto"/>
                                <w:right w:val="none" w:sz="0" w:space="0" w:color="auto"/>
                              </w:divBdr>
                              <w:divsChild>
                                <w:div w:id="549876640">
                                  <w:marLeft w:val="0"/>
                                  <w:marRight w:val="0"/>
                                  <w:marTop w:val="0"/>
                                  <w:marBottom w:val="0"/>
                                  <w:divBdr>
                                    <w:top w:val="none" w:sz="0" w:space="0" w:color="auto"/>
                                    <w:left w:val="none" w:sz="0" w:space="0" w:color="auto"/>
                                    <w:bottom w:val="none" w:sz="0" w:space="0" w:color="auto"/>
                                    <w:right w:val="none" w:sz="0" w:space="0" w:color="auto"/>
                                  </w:divBdr>
                                  <w:divsChild>
                                    <w:div w:id="13419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95320">
                          <w:marLeft w:val="0"/>
                          <w:marRight w:val="0"/>
                          <w:marTop w:val="300"/>
                          <w:marBottom w:val="300"/>
                          <w:divBdr>
                            <w:top w:val="none" w:sz="0" w:space="0" w:color="auto"/>
                            <w:left w:val="none" w:sz="0" w:space="0" w:color="auto"/>
                            <w:bottom w:val="none" w:sz="0" w:space="0" w:color="auto"/>
                            <w:right w:val="none" w:sz="0" w:space="0" w:color="auto"/>
                          </w:divBdr>
                          <w:divsChild>
                            <w:div w:id="1876767463">
                              <w:marLeft w:val="0"/>
                              <w:marRight w:val="0"/>
                              <w:marTop w:val="0"/>
                              <w:marBottom w:val="0"/>
                              <w:divBdr>
                                <w:top w:val="none" w:sz="0" w:space="0" w:color="auto"/>
                                <w:left w:val="none" w:sz="0" w:space="0" w:color="auto"/>
                                <w:bottom w:val="none" w:sz="0" w:space="0" w:color="auto"/>
                                <w:right w:val="none" w:sz="0" w:space="0" w:color="auto"/>
                              </w:divBdr>
                              <w:divsChild>
                                <w:div w:id="1017971231">
                                  <w:marLeft w:val="0"/>
                                  <w:marRight w:val="0"/>
                                  <w:marTop w:val="0"/>
                                  <w:marBottom w:val="0"/>
                                  <w:divBdr>
                                    <w:top w:val="none" w:sz="0" w:space="0" w:color="auto"/>
                                    <w:left w:val="none" w:sz="0" w:space="0" w:color="auto"/>
                                    <w:bottom w:val="none" w:sz="0" w:space="0" w:color="auto"/>
                                    <w:right w:val="none" w:sz="0" w:space="0" w:color="auto"/>
                                  </w:divBdr>
                                  <w:divsChild>
                                    <w:div w:id="1358240044">
                                      <w:marLeft w:val="0"/>
                                      <w:marRight w:val="0"/>
                                      <w:marTop w:val="0"/>
                                      <w:marBottom w:val="0"/>
                                      <w:divBdr>
                                        <w:top w:val="none" w:sz="0" w:space="0" w:color="auto"/>
                                        <w:left w:val="none" w:sz="0" w:space="0" w:color="auto"/>
                                        <w:bottom w:val="none" w:sz="0" w:space="0" w:color="auto"/>
                                        <w:right w:val="none" w:sz="0" w:space="0" w:color="auto"/>
                                      </w:divBdr>
                                      <w:divsChild>
                                        <w:div w:id="3497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5986">
                              <w:marLeft w:val="0"/>
                              <w:marRight w:val="0"/>
                              <w:marTop w:val="180"/>
                              <w:marBottom w:val="0"/>
                              <w:divBdr>
                                <w:top w:val="none" w:sz="0" w:space="0" w:color="auto"/>
                                <w:left w:val="none" w:sz="0" w:space="0" w:color="auto"/>
                                <w:bottom w:val="none" w:sz="0" w:space="0" w:color="auto"/>
                                <w:right w:val="none" w:sz="0" w:space="0" w:color="auto"/>
                              </w:divBdr>
                              <w:divsChild>
                                <w:div w:id="14449559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3871750">
                          <w:marLeft w:val="0"/>
                          <w:marRight w:val="0"/>
                          <w:marTop w:val="0"/>
                          <w:marBottom w:val="0"/>
                          <w:divBdr>
                            <w:top w:val="none" w:sz="0" w:space="0" w:color="auto"/>
                            <w:left w:val="none" w:sz="0" w:space="0" w:color="auto"/>
                            <w:bottom w:val="none" w:sz="0" w:space="0" w:color="auto"/>
                            <w:right w:val="none" w:sz="0" w:space="0" w:color="auto"/>
                          </w:divBdr>
                          <w:divsChild>
                            <w:div w:id="1541166477">
                              <w:marLeft w:val="540"/>
                              <w:marRight w:val="0"/>
                              <w:marTop w:val="0"/>
                              <w:marBottom w:val="300"/>
                              <w:divBdr>
                                <w:top w:val="none" w:sz="0" w:space="0" w:color="auto"/>
                                <w:left w:val="none" w:sz="0" w:space="0" w:color="auto"/>
                                <w:bottom w:val="none" w:sz="0" w:space="0" w:color="auto"/>
                                <w:right w:val="none" w:sz="0" w:space="0" w:color="auto"/>
                              </w:divBdr>
                              <w:divsChild>
                                <w:div w:id="1999114887">
                                  <w:marLeft w:val="0"/>
                                  <w:marRight w:val="0"/>
                                  <w:marTop w:val="0"/>
                                  <w:marBottom w:val="0"/>
                                  <w:divBdr>
                                    <w:top w:val="none" w:sz="0" w:space="0" w:color="auto"/>
                                    <w:left w:val="none" w:sz="0" w:space="0" w:color="auto"/>
                                    <w:bottom w:val="none" w:sz="0" w:space="0" w:color="auto"/>
                                    <w:right w:val="none" w:sz="0" w:space="0" w:color="auto"/>
                                  </w:divBdr>
                                  <w:divsChild>
                                    <w:div w:id="1915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1104">
                          <w:marLeft w:val="0"/>
                          <w:marRight w:val="0"/>
                          <w:marTop w:val="600"/>
                          <w:marBottom w:val="600"/>
                          <w:divBdr>
                            <w:top w:val="none" w:sz="0" w:space="0" w:color="auto"/>
                            <w:left w:val="none" w:sz="0" w:space="0" w:color="auto"/>
                            <w:bottom w:val="none" w:sz="0" w:space="0" w:color="auto"/>
                            <w:right w:val="none" w:sz="0" w:space="0" w:color="auto"/>
                          </w:divBdr>
                        </w:div>
                        <w:div w:id="2139058124">
                          <w:marLeft w:val="0"/>
                          <w:marRight w:val="0"/>
                          <w:marTop w:val="0"/>
                          <w:marBottom w:val="75"/>
                          <w:divBdr>
                            <w:top w:val="none" w:sz="0" w:space="0" w:color="auto"/>
                            <w:left w:val="none" w:sz="0" w:space="0" w:color="auto"/>
                            <w:bottom w:val="none" w:sz="0" w:space="0" w:color="auto"/>
                            <w:right w:val="none" w:sz="0" w:space="0" w:color="auto"/>
                          </w:divBdr>
                          <w:divsChild>
                            <w:div w:id="251935558">
                              <w:marLeft w:val="0"/>
                              <w:marRight w:val="0"/>
                              <w:marTop w:val="0"/>
                              <w:marBottom w:val="0"/>
                              <w:divBdr>
                                <w:top w:val="none" w:sz="0" w:space="0" w:color="auto"/>
                                <w:left w:val="none" w:sz="0" w:space="0" w:color="auto"/>
                                <w:bottom w:val="none" w:sz="0" w:space="0" w:color="auto"/>
                                <w:right w:val="none" w:sz="0" w:space="0" w:color="auto"/>
                              </w:divBdr>
                            </w:div>
                          </w:divsChild>
                        </w:div>
                        <w:div w:id="2034454480">
                          <w:marLeft w:val="0"/>
                          <w:marRight w:val="0"/>
                          <w:marTop w:val="0"/>
                          <w:marBottom w:val="0"/>
                          <w:divBdr>
                            <w:top w:val="none" w:sz="0" w:space="0" w:color="auto"/>
                            <w:left w:val="none" w:sz="0" w:space="0" w:color="auto"/>
                            <w:bottom w:val="none" w:sz="0" w:space="0" w:color="auto"/>
                            <w:right w:val="none" w:sz="0" w:space="0" w:color="auto"/>
                          </w:divBdr>
                          <w:divsChild>
                            <w:div w:id="497573383">
                              <w:marLeft w:val="0"/>
                              <w:marRight w:val="0"/>
                              <w:marTop w:val="0"/>
                              <w:marBottom w:val="0"/>
                              <w:divBdr>
                                <w:top w:val="none" w:sz="0" w:space="0" w:color="auto"/>
                                <w:left w:val="none" w:sz="0" w:space="0" w:color="auto"/>
                                <w:bottom w:val="none" w:sz="0" w:space="0" w:color="auto"/>
                                <w:right w:val="none" w:sz="0" w:space="0" w:color="auto"/>
                              </w:divBdr>
                              <w:divsChild>
                                <w:div w:id="119148306">
                                  <w:marLeft w:val="0"/>
                                  <w:marRight w:val="0"/>
                                  <w:marTop w:val="0"/>
                                  <w:marBottom w:val="0"/>
                                  <w:divBdr>
                                    <w:top w:val="none" w:sz="0" w:space="0" w:color="auto"/>
                                    <w:left w:val="none" w:sz="0" w:space="0" w:color="auto"/>
                                    <w:bottom w:val="none" w:sz="0" w:space="0" w:color="auto"/>
                                    <w:right w:val="none" w:sz="0" w:space="0" w:color="auto"/>
                                  </w:divBdr>
                                  <w:divsChild>
                                    <w:div w:id="1360936347">
                                      <w:marLeft w:val="0"/>
                                      <w:marRight w:val="0"/>
                                      <w:marTop w:val="0"/>
                                      <w:marBottom w:val="30"/>
                                      <w:divBdr>
                                        <w:top w:val="none" w:sz="0" w:space="0" w:color="auto"/>
                                        <w:left w:val="none" w:sz="0" w:space="0" w:color="auto"/>
                                        <w:bottom w:val="none" w:sz="0" w:space="0" w:color="auto"/>
                                        <w:right w:val="none" w:sz="0" w:space="0" w:color="auto"/>
                                      </w:divBdr>
                                      <w:divsChild>
                                        <w:div w:id="1760449197">
                                          <w:marLeft w:val="0"/>
                                          <w:marRight w:val="0"/>
                                          <w:marTop w:val="0"/>
                                          <w:marBottom w:val="0"/>
                                          <w:divBdr>
                                            <w:top w:val="none" w:sz="0" w:space="0" w:color="auto"/>
                                            <w:left w:val="none" w:sz="0" w:space="0" w:color="auto"/>
                                            <w:bottom w:val="none" w:sz="0" w:space="0" w:color="auto"/>
                                            <w:right w:val="none" w:sz="0" w:space="0" w:color="auto"/>
                                          </w:divBdr>
                                          <w:divsChild>
                                            <w:div w:id="844592708">
                                              <w:marLeft w:val="0"/>
                                              <w:marRight w:val="0"/>
                                              <w:marTop w:val="0"/>
                                              <w:marBottom w:val="0"/>
                                              <w:divBdr>
                                                <w:top w:val="none" w:sz="0" w:space="0" w:color="auto"/>
                                                <w:left w:val="none" w:sz="0" w:space="0" w:color="auto"/>
                                                <w:bottom w:val="none" w:sz="0" w:space="0" w:color="auto"/>
                                                <w:right w:val="none" w:sz="0" w:space="0" w:color="auto"/>
                                              </w:divBdr>
                                              <w:divsChild>
                                                <w:div w:id="734663576">
                                                  <w:marLeft w:val="0"/>
                                                  <w:marRight w:val="0"/>
                                                  <w:marTop w:val="0"/>
                                                  <w:marBottom w:val="0"/>
                                                  <w:divBdr>
                                                    <w:top w:val="none" w:sz="0" w:space="0" w:color="auto"/>
                                                    <w:left w:val="none" w:sz="0" w:space="0" w:color="auto"/>
                                                    <w:bottom w:val="none" w:sz="0" w:space="0" w:color="auto"/>
                                                    <w:right w:val="none" w:sz="0" w:space="0" w:color="auto"/>
                                                  </w:divBdr>
                                                  <w:divsChild>
                                                    <w:div w:id="1154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59">
                                              <w:marLeft w:val="0"/>
                                              <w:marRight w:val="0"/>
                                              <w:marTop w:val="0"/>
                                              <w:marBottom w:val="0"/>
                                              <w:divBdr>
                                                <w:top w:val="none" w:sz="0" w:space="0" w:color="auto"/>
                                                <w:left w:val="none" w:sz="0" w:space="0" w:color="auto"/>
                                                <w:bottom w:val="none" w:sz="0" w:space="0" w:color="auto"/>
                                                <w:right w:val="none" w:sz="0" w:space="0" w:color="auto"/>
                                              </w:divBdr>
                                              <w:divsChild>
                                                <w:div w:id="299771539">
                                                  <w:marLeft w:val="0"/>
                                                  <w:marRight w:val="0"/>
                                                  <w:marTop w:val="0"/>
                                                  <w:marBottom w:val="0"/>
                                                  <w:divBdr>
                                                    <w:top w:val="none" w:sz="0" w:space="0" w:color="auto"/>
                                                    <w:left w:val="none" w:sz="0" w:space="0" w:color="auto"/>
                                                    <w:bottom w:val="none" w:sz="0" w:space="0" w:color="auto"/>
                                                    <w:right w:val="none" w:sz="0" w:space="0" w:color="auto"/>
                                                  </w:divBdr>
                                                  <w:divsChild>
                                                    <w:div w:id="892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8075">
                                              <w:marLeft w:val="0"/>
                                              <w:marRight w:val="0"/>
                                              <w:marTop w:val="0"/>
                                              <w:marBottom w:val="0"/>
                                              <w:divBdr>
                                                <w:top w:val="none" w:sz="0" w:space="0" w:color="auto"/>
                                                <w:left w:val="none" w:sz="0" w:space="0" w:color="auto"/>
                                                <w:bottom w:val="none" w:sz="0" w:space="0" w:color="auto"/>
                                                <w:right w:val="none" w:sz="0" w:space="0" w:color="auto"/>
                                              </w:divBdr>
                                              <w:divsChild>
                                                <w:div w:id="15625130">
                                                  <w:marLeft w:val="0"/>
                                                  <w:marRight w:val="0"/>
                                                  <w:marTop w:val="0"/>
                                                  <w:marBottom w:val="0"/>
                                                  <w:divBdr>
                                                    <w:top w:val="none" w:sz="0" w:space="0" w:color="auto"/>
                                                    <w:left w:val="none" w:sz="0" w:space="0" w:color="auto"/>
                                                    <w:bottom w:val="none" w:sz="0" w:space="0" w:color="auto"/>
                                                    <w:right w:val="none" w:sz="0" w:space="0" w:color="auto"/>
                                                  </w:divBdr>
                                                  <w:divsChild>
                                                    <w:div w:id="317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971">
                                              <w:marLeft w:val="0"/>
                                              <w:marRight w:val="0"/>
                                              <w:marTop w:val="0"/>
                                              <w:marBottom w:val="0"/>
                                              <w:divBdr>
                                                <w:top w:val="none" w:sz="0" w:space="0" w:color="auto"/>
                                                <w:left w:val="none" w:sz="0" w:space="0" w:color="auto"/>
                                                <w:bottom w:val="none" w:sz="0" w:space="0" w:color="auto"/>
                                                <w:right w:val="none" w:sz="0" w:space="0" w:color="auto"/>
                                              </w:divBdr>
                                              <w:divsChild>
                                                <w:div w:id="1717000539">
                                                  <w:marLeft w:val="0"/>
                                                  <w:marRight w:val="0"/>
                                                  <w:marTop w:val="0"/>
                                                  <w:marBottom w:val="0"/>
                                                  <w:divBdr>
                                                    <w:top w:val="none" w:sz="0" w:space="0" w:color="auto"/>
                                                    <w:left w:val="none" w:sz="0" w:space="0" w:color="auto"/>
                                                    <w:bottom w:val="none" w:sz="0" w:space="0" w:color="auto"/>
                                                    <w:right w:val="none" w:sz="0" w:space="0" w:color="auto"/>
                                                  </w:divBdr>
                                                  <w:divsChild>
                                                    <w:div w:id="1566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607">
                                              <w:marLeft w:val="0"/>
                                              <w:marRight w:val="0"/>
                                              <w:marTop w:val="0"/>
                                              <w:marBottom w:val="0"/>
                                              <w:divBdr>
                                                <w:top w:val="none" w:sz="0" w:space="0" w:color="auto"/>
                                                <w:left w:val="none" w:sz="0" w:space="0" w:color="auto"/>
                                                <w:bottom w:val="none" w:sz="0" w:space="0" w:color="auto"/>
                                                <w:right w:val="none" w:sz="0" w:space="0" w:color="auto"/>
                                              </w:divBdr>
                                              <w:divsChild>
                                                <w:div w:id="363406369">
                                                  <w:marLeft w:val="0"/>
                                                  <w:marRight w:val="0"/>
                                                  <w:marTop w:val="0"/>
                                                  <w:marBottom w:val="0"/>
                                                  <w:divBdr>
                                                    <w:top w:val="none" w:sz="0" w:space="0" w:color="auto"/>
                                                    <w:left w:val="none" w:sz="0" w:space="0" w:color="auto"/>
                                                    <w:bottom w:val="none" w:sz="0" w:space="0" w:color="auto"/>
                                                    <w:right w:val="none" w:sz="0" w:space="0" w:color="auto"/>
                                                  </w:divBdr>
                                                  <w:divsChild>
                                                    <w:div w:id="287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974">
                                              <w:marLeft w:val="0"/>
                                              <w:marRight w:val="0"/>
                                              <w:marTop w:val="0"/>
                                              <w:marBottom w:val="0"/>
                                              <w:divBdr>
                                                <w:top w:val="none" w:sz="0" w:space="0" w:color="auto"/>
                                                <w:left w:val="none" w:sz="0" w:space="0" w:color="auto"/>
                                                <w:bottom w:val="none" w:sz="0" w:space="0" w:color="auto"/>
                                                <w:right w:val="none" w:sz="0" w:space="0" w:color="auto"/>
                                              </w:divBdr>
                                              <w:divsChild>
                                                <w:div w:id="1825928442">
                                                  <w:marLeft w:val="0"/>
                                                  <w:marRight w:val="0"/>
                                                  <w:marTop w:val="0"/>
                                                  <w:marBottom w:val="0"/>
                                                  <w:divBdr>
                                                    <w:top w:val="none" w:sz="0" w:space="0" w:color="auto"/>
                                                    <w:left w:val="none" w:sz="0" w:space="0" w:color="auto"/>
                                                    <w:bottom w:val="none" w:sz="0" w:space="0" w:color="auto"/>
                                                    <w:right w:val="none" w:sz="0" w:space="0" w:color="auto"/>
                                                  </w:divBdr>
                                                  <w:divsChild>
                                                    <w:div w:id="10401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8591">
                                              <w:marLeft w:val="0"/>
                                              <w:marRight w:val="0"/>
                                              <w:marTop w:val="0"/>
                                              <w:marBottom w:val="0"/>
                                              <w:divBdr>
                                                <w:top w:val="none" w:sz="0" w:space="0" w:color="auto"/>
                                                <w:left w:val="none" w:sz="0" w:space="0" w:color="auto"/>
                                                <w:bottom w:val="none" w:sz="0" w:space="0" w:color="auto"/>
                                                <w:right w:val="none" w:sz="0" w:space="0" w:color="auto"/>
                                              </w:divBdr>
                                              <w:divsChild>
                                                <w:div w:id="1924408352">
                                                  <w:marLeft w:val="0"/>
                                                  <w:marRight w:val="0"/>
                                                  <w:marTop w:val="0"/>
                                                  <w:marBottom w:val="0"/>
                                                  <w:divBdr>
                                                    <w:top w:val="none" w:sz="0" w:space="0" w:color="auto"/>
                                                    <w:left w:val="none" w:sz="0" w:space="0" w:color="auto"/>
                                                    <w:bottom w:val="none" w:sz="0" w:space="0" w:color="auto"/>
                                                    <w:right w:val="none" w:sz="0" w:space="0" w:color="auto"/>
                                                  </w:divBdr>
                                                  <w:divsChild>
                                                    <w:div w:id="1326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395">
                                              <w:marLeft w:val="0"/>
                                              <w:marRight w:val="0"/>
                                              <w:marTop w:val="0"/>
                                              <w:marBottom w:val="0"/>
                                              <w:divBdr>
                                                <w:top w:val="none" w:sz="0" w:space="0" w:color="auto"/>
                                                <w:left w:val="none" w:sz="0" w:space="0" w:color="auto"/>
                                                <w:bottom w:val="none" w:sz="0" w:space="0" w:color="auto"/>
                                                <w:right w:val="none" w:sz="0" w:space="0" w:color="auto"/>
                                              </w:divBdr>
                                              <w:divsChild>
                                                <w:div w:id="918249565">
                                                  <w:marLeft w:val="0"/>
                                                  <w:marRight w:val="0"/>
                                                  <w:marTop w:val="0"/>
                                                  <w:marBottom w:val="0"/>
                                                  <w:divBdr>
                                                    <w:top w:val="none" w:sz="0" w:space="0" w:color="auto"/>
                                                    <w:left w:val="none" w:sz="0" w:space="0" w:color="auto"/>
                                                    <w:bottom w:val="none" w:sz="0" w:space="0" w:color="auto"/>
                                                    <w:right w:val="none" w:sz="0" w:space="0" w:color="auto"/>
                                                  </w:divBdr>
                                                  <w:divsChild>
                                                    <w:div w:id="1968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2025">
                                              <w:marLeft w:val="0"/>
                                              <w:marRight w:val="0"/>
                                              <w:marTop w:val="0"/>
                                              <w:marBottom w:val="0"/>
                                              <w:divBdr>
                                                <w:top w:val="none" w:sz="0" w:space="0" w:color="auto"/>
                                                <w:left w:val="none" w:sz="0" w:space="0" w:color="auto"/>
                                                <w:bottom w:val="none" w:sz="0" w:space="0" w:color="auto"/>
                                                <w:right w:val="none" w:sz="0" w:space="0" w:color="auto"/>
                                              </w:divBdr>
                                              <w:divsChild>
                                                <w:div w:id="2014332657">
                                                  <w:marLeft w:val="0"/>
                                                  <w:marRight w:val="0"/>
                                                  <w:marTop w:val="0"/>
                                                  <w:marBottom w:val="0"/>
                                                  <w:divBdr>
                                                    <w:top w:val="none" w:sz="0" w:space="0" w:color="auto"/>
                                                    <w:left w:val="none" w:sz="0" w:space="0" w:color="auto"/>
                                                    <w:bottom w:val="none" w:sz="0" w:space="0" w:color="auto"/>
                                                    <w:right w:val="none" w:sz="0" w:space="0" w:color="auto"/>
                                                  </w:divBdr>
                                                  <w:divsChild>
                                                    <w:div w:id="53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139">
                                              <w:marLeft w:val="0"/>
                                              <w:marRight w:val="0"/>
                                              <w:marTop w:val="0"/>
                                              <w:marBottom w:val="0"/>
                                              <w:divBdr>
                                                <w:top w:val="none" w:sz="0" w:space="0" w:color="auto"/>
                                                <w:left w:val="none" w:sz="0" w:space="0" w:color="auto"/>
                                                <w:bottom w:val="none" w:sz="0" w:space="0" w:color="auto"/>
                                                <w:right w:val="none" w:sz="0" w:space="0" w:color="auto"/>
                                              </w:divBdr>
                                              <w:divsChild>
                                                <w:div w:id="243881459">
                                                  <w:marLeft w:val="0"/>
                                                  <w:marRight w:val="0"/>
                                                  <w:marTop w:val="0"/>
                                                  <w:marBottom w:val="0"/>
                                                  <w:divBdr>
                                                    <w:top w:val="none" w:sz="0" w:space="0" w:color="auto"/>
                                                    <w:left w:val="none" w:sz="0" w:space="0" w:color="auto"/>
                                                    <w:bottom w:val="none" w:sz="0" w:space="0" w:color="auto"/>
                                                    <w:right w:val="none" w:sz="0" w:space="0" w:color="auto"/>
                                                  </w:divBdr>
                                                  <w:divsChild>
                                                    <w:div w:id="2002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149">
                                              <w:marLeft w:val="0"/>
                                              <w:marRight w:val="0"/>
                                              <w:marTop w:val="0"/>
                                              <w:marBottom w:val="0"/>
                                              <w:divBdr>
                                                <w:top w:val="none" w:sz="0" w:space="0" w:color="auto"/>
                                                <w:left w:val="none" w:sz="0" w:space="0" w:color="auto"/>
                                                <w:bottom w:val="none" w:sz="0" w:space="0" w:color="auto"/>
                                                <w:right w:val="none" w:sz="0" w:space="0" w:color="auto"/>
                                              </w:divBdr>
                                              <w:divsChild>
                                                <w:div w:id="1700425992">
                                                  <w:marLeft w:val="0"/>
                                                  <w:marRight w:val="0"/>
                                                  <w:marTop w:val="0"/>
                                                  <w:marBottom w:val="0"/>
                                                  <w:divBdr>
                                                    <w:top w:val="none" w:sz="0" w:space="0" w:color="auto"/>
                                                    <w:left w:val="none" w:sz="0" w:space="0" w:color="auto"/>
                                                    <w:bottom w:val="none" w:sz="0" w:space="0" w:color="auto"/>
                                                    <w:right w:val="none" w:sz="0" w:space="0" w:color="auto"/>
                                                  </w:divBdr>
                                                  <w:divsChild>
                                                    <w:div w:id="18413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396">
                                              <w:marLeft w:val="0"/>
                                              <w:marRight w:val="0"/>
                                              <w:marTop w:val="0"/>
                                              <w:marBottom w:val="0"/>
                                              <w:divBdr>
                                                <w:top w:val="none" w:sz="0" w:space="0" w:color="auto"/>
                                                <w:left w:val="none" w:sz="0" w:space="0" w:color="auto"/>
                                                <w:bottom w:val="none" w:sz="0" w:space="0" w:color="auto"/>
                                                <w:right w:val="none" w:sz="0" w:space="0" w:color="auto"/>
                                              </w:divBdr>
                                              <w:divsChild>
                                                <w:div w:id="1095979336">
                                                  <w:marLeft w:val="0"/>
                                                  <w:marRight w:val="0"/>
                                                  <w:marTop w:val="0"/>
                                                  <w:marBottom w:val="0"/>
                                                  <w:divBdr>
                                                    <w:top w:val="none" w:sz="0" w:space="0" w:color="auto"/>
                                                    <w:left w:val="none" w:sz="0" w:space="0" w:color="auto"/>
                                                    <w:bottom w:val="none" w:sz="0" w:space="0" w:color="auto"/>
                                                    <w:right w:val="none" w:sz="0" w:space="0" w:color="auto"/>
                                                  </w:divBdr>
                                                  <w:divsChild>
                                                    <w:div w:id="14002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57">
                                              <w:marLeft w:val="0"/>
                                              <w:marRight w:val="0"/>
                                              <w:marTop w:val="0"/>
                                              <w:marBottom w:val="0"/>
                                              <w:divBdr>
                                                <w:top w:val="none" w:sz="0" w:space="0" w:color="auto"/>
                                                <w:left w:val="none" w:sz="0" w:space="0" w:color="auto"/>
                                                <w:bottom w:val="none" w:sz="0" w:space="0" w:color="auto"/>
                                                <w:right w:val="none" w:sz="0" w:space="0" w:color="auto"/>
                                              </w:divBdr>
                                              <w:divsChild>
                                                <w:div w:id="608859260">
                                                  <w:marLeft w:val="0"/>
                                                  <w:marRight w:val="0"/>
                                                  <w:marTop w:val="0"/>
                                                  <w:marBottom w:val="0"/>
                                                  <w:divBdr>
                                                    <w:top w:val="none" w:sz="0" w:space="0" w:color="auto"/>
                                                    <w:left w:val="none" w:sz="0" w:space="0" w:color="auto"/>
                                                    <w:bottom w:val="none" w:sz="0" w:space="0" w:color="auto"/>
                                                    <w:right w:val="none" w:sz="0" w:space="0" w:color="auto"/>
                                                  </w:divBdr>
                                                  <w:divsChild>
                                                    <w:div w:id="1185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8258">
                                              <w:marLeft w:val="0"/>
                                              <w:marRight w:val="0"/>
                                              <w:marTop w:val="0"/>
                                              <w:marBottom w:val="0"/>
                                              <w:divBdr>
                                                <w:top w:val="none" w:sz="0" w:space="0" w:color="auto"/>
                                                <w:left w:val="none" w:sz="0" w:space="0" w:color="auto"/>
                                                <w:bottom w:val="none" w:sz="0" w:space="0" w:color="auto"/>
                                                <w:right w:val="none" w:sz="0" w:space="0" w:color="auto"/>
                                              </w:divBdr>
                                              <w:divsChild>
                                                <w:div w:id="1487476760">
                                                  <w:marLeft w:val="0"/>
                                                  <w:marRight w:val="0"/>
                                                  <w:marTop w:val="0"/>
                                                  <w:marBottom w:val="0"/>
                                                  <w:divBdr>
                                                    <w:top w:val="none" w:sz="0" w:space="0" w:color="auto"/>
                                                    <w:left w:val="none" w:sz="0" w:space="0" w:color="auto"/>
                                                    <w:bottom w:val="none" w:sz="0" w:space="0" w:color="auto"/>
                                                    <w:right w:val="none" w:sz="0" w:space="0" w:color="auto"/>
                                                  </w:divBdr>
                                                  <w:divsChild>
                                                    <w:div w:id="86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331">
                                              <w:marLeft w:val="0"/>
                                              <w:marRight w:val="0"/>
                                              <w:marTop w:val="0"/>
                                              <w:marBottom w:val="0"/>
                                              <w:divBdr>
                                                <w:top w:val="none" w:sz="0" w:space="0" w:color="auto"/>
                                                <w:left w:val="none" w:sz="0" w:space="0" w:color="auto"/>
                                                <w:bottom w:val="none" w:sz="0" w:space="0" w:color="auto"/>
                                                <w:right w:val="none" w:sz="0" w:space="0" w:color="auto"/>
                                              </w:divBdr>
                                              <w:divsChild>
                                                <w:div w:id="140729773">
                                                  <w:marLeft w:val="0"/>
                                                  <w:marRight w:val="0"/>
                                                  <w:marTop w:val="0"/>
                                                  <w:marBottom w:val="0"/>
                                                  <w:divBdr>
                                                    <w:top w:val="none" w:sz="0" w:space="0" w:color="auto"/>
                                                    <w:left w:val="none" w:sz="0" w:space="0" w:color="auto"/>
                                                    <w:bottom w:val="none" w:sz="0" w:space="0" w:color="auto"/>
                                                    <w:right w:val="none" w:sz="0" w:space="0" w:color="auto"/>
                                                  </w:divBdr>
                                                  <w:divsChild>
                                                    <w:div w:id="1375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205">
                                              <w:marLeft w:val="0"/>
                                              <w:marRight w:val="0"/>
                                              <w:marTop w:val="0"/>
                                              <w:marBottom w:val="0"/>
                                              <w:divBdr>
                                                <w:top w:val="none" w:sz="0" w:space="0" w:color="auto"/>
                                                <w:left w:val="none" w:sz="0" w:space="0" w:color="auto"/>
                                                <w:bottom w:val="none" w:sz="0" w:space="0" w:color="auto"/>
                                                <w:right w:val="none" w:sz="0" w:space="0" w:color="auto"/>
                                              </w:divBdr>
                                              <w:divsChild>
                                                <w:div w:id="1808742632">
                                                  <w:marLeft w:val="0"/>
                                                  <w:marRight w:val="0"/>
                                                  <w:marTop w:val="0"/>
                                                  <w:marBottom w:val="0"/>
                                                  <w:divBdr>
                                                    <w:top w:val="none" w:sz="0" w:space="0" w:color="auto"/>
                                                    <w:left w:val="none" w:sz="0" w:space="0" w:color="auto"/>
                                                    <w:bottom w:val="none" w:sz="0" w:space="0" w:color="auto"/>
                                                    <w:right w:val="none" w:sz="0" w:space="0" w:color="auto"/>
                                                  </w:divBdr>
                                                  <w:divsChild>
                                                    <w:div w:id="721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779">
                                              <w:marLeft w:val="0"/>
                                              <w:marRight w:val="0"/>
                                              <w:marTop w:val="0"/>
                                              <w:marBottom w:val="0"/>
                                              <w:divBdr>
                                                <w:top w:val="none" w:sz="0" w:space="0" w:color="auto"/>
                                                <w:left w:val="none" w:sz="0" w:space="0" w:color="auto"/>
                                                <w:bottom w:val="none" w:sz="0" w:space="0" w:color="auto"/>
                                                <w:right w:val="none" w:sz="0" w:space="0" w:color="auto"/>
                                              </w:divBdr>
                                              <w:divsChild>
                                                <w:div w:id="282923551">
                                                  <w:marLeft w:val="0"/>
                                                  <w:marRight w:val="0"/>
                                                  <w:marTop w:val="0"/>
                                                  <w:marBottom w:val="0"/>
                                                  <w:divBdr>
                                                    <w:top w:val="none" w:sz="0" w:space="0" w:color="auto"/>
                                                    <w:left w:val="none" w:sz="0" w:space="0" w:color="auto"/>
                                                    <w:bottom w:val="none" w:sz="0" w:space="0" w:color="auto"/>
                                                    <w:right w:val="none" w:sz="0" w:space="0" w:color="auto"/>
                                                  </w:divBdr>
                                                  <w:divsChild>
                                                    <w:div w:id="7008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833">
                                              <w:marLeft w:val="0"/>
                                              <w:marRight w:val="0"/>
                                              <w:marTop w:val="0"/>
                                              <w:marBottom w:val="0"/>
                                              <w:divBdr>
                                                <w:top w:val="none" w:sz="0" w:space="0" w:color="auto"/>
                                                <w:left w:val="none" w:sz="0" w:space="0" w:color="auto"/>
                                                <w:bottom w:val="none" w:sz="0" w:space="0" w:color="auto"/>
                                                <w:right w:val="none" w:sz="0" w:space="0" w:color="auto"/>
                                              </w:divBdr>
                                              <w:divsChild>
                                                <w:div w:id="48694656">
                                                  <w:marLeft w:val="0"/>
                                                  <w:marRight w:val="0"/>
                                                  <w:marTop w:val="0"/>
                                                  <w:marBottom w:val="0"/>
                                                  <w:divBdr>
                                                    <w:top w:val="none" w:sz="0" w:space="0" w:color="auto"/>
                                                    <w:left w:val="none" w:sz="0" w:space="0" w:color="auto"/>
                                                    <w:bottom w:val="none" w:sz="0" w:space="0" w:color="auto"/>
                                                    <w:right w:val="none" w:sz="0" w:space="0" w:color="auto"/>
                                                  </w:divBdr>
                                                  <w:divsChild>
                                                    <w:div w:id="14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604">
                                              <w:marLeft w:val="0"/>
                                              <w:marRight w:val="0"/>
                                              <w:marTop w:val="0"/>
                                              <w:marBottom w:val="0"/>
                                              <w:divBdr>
                                                <w:top w:val="none" w:sz="0" w:space="0" w:color="auto"/>
                                                <w:left w:val="none" w:sz="0" w:space="0" w:color="auto"/>
                                                <w:bottom w:val="none" w:sz="0" w:space="0" w:color="auto"/>
                                                <w:right w:val="none" w:sz="0" w:space="0" w:color="auto"/>
                                              </w:divBdr>
                                              <w:divsChild>
                                                <w:div w:id="1288781034">
                                                  <w:marLeft w:val="0"/>
                                                  <w:marRight w:val="0"/>
                                                  <w:marTop w:val="0"/>
                                                  <w:marBottom w:val="0"/>
                                                  <w:divBdr>
                                                    <w:top w:val="none" w:sz="0" w:space="0" w:color="auto"/>
                                                    <w:left w:val="none" w:sz="0" w:space="0" w:color="auto"/>
                                                    <w:bottom w:val="none" w:sz="0" w:space="0" w:color="auto"/>
                                                    <w:right w:val="none" w:sz="0" w:space="0" w:color="auto"/>
                                                  </w:divBdr>
                                                  <w:divsChild>
                                                    <w:div w:id="999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9638">
                                              <w:marLeft w:val="0"/>
                                              <w:marRight w:val="0"/>
                                              <w:marTop w:val="0"/>
                                              <w:marBottom w:val="0"/>
                                              <w:divBdr>
                                                <w:top w:val="none" w:sz="0" w:space="0" w:color="auto"/>
                                                <w:left w:val="none" w:sz="0" w:space="0" w:color="auto"/>
                                                <w:bottom w:val="none" w:sz="0" w:space="0" w:color="auto"/>
                                                <w:right w:val="none" w:sz="0" w:space="0" w:color="auto"/>
                                              </w:divBdr>
                                              <w:divsChild>
                                                <w:div w:id="1096056413">
                                                  <w:marLeft w:val="0"/>
                                                  <w:marRight w:val="0"/>
                                                  <w:marTop w:val="0"/>
                                                  <w:marBottom w:val="0"/>
                                                  <w:divBdr>
                                                    <w:top w:val="none" w:sz="0" w:space="0" w:color="auto"/>
                                                    <w:left w:val="none" w:sz="0" w:space="0" w:color="auto"/>
                                                    <w:bottom w:val="none" w:sz="0" w:space="0" w:color="auto"/>
                                                    <w:right w:val="none" w:sz="0" w:space="0" w:color="auto"/>
                                                  </w:divBdr>
                                                  <w:divsChild>
                                                    <w:div w:id="419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3702">
                                              <w:marLeft w:val="0"/>
                                              <w:marRight w:val="0"/>
                                              <w:marTop w:val="0"/>
                                              <w:marBottom w:val="0"/>
                                              <w:divBdr>
                                                <w:top w:val="none" w:sz="0" w:space="0" w:color="auto"/>
                                                <w:left w:val="none" w:sz="0" w:space="0" w:color="auto"/>
                                                <w:bottom w:val="none" w:sz="0" w:space="0" w:color="auto"/>
                                                <w:right w:val="none" w:sz="0" w:space="0" w:color="auto"/>
                                              </w:divBdr>
                                              <w:divsChild>
                                                <w:div w:id="1284506600">
                                                  <w:marLeft w:val="0"/>
                                                  <w:marRight w:val="0"/>
                                                  <w:marTop w:val="0"/>
                                                  <w:marBottom w:val="0"/>
                                                  <w:divBdr>
                                                    <w:top w:val="none" w:sz="0" w:space="0" w:color="auto"/>
                                                    <w:left w:val="none" w:sz="0" w:space="0" w:color="auto"/>
                                                    <w:bottom w:val="none" w:sz="0" w:space="0" w:color="auto"/>
                                                    <w:right w:val="none" w:sz="0" w:space="0" w:color="auto"/>
                                                  </w:divBdr>
                                                  <w:divsChild>
                                                    <w:div w:id="194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5083">
                                              <w:marLeft w:val="0"/>
                                              <w:marRight w:val="0"/>
                                              <w:marTop w:val="0"/>
                                              <w:marBottom w:val="0"/>
                                              <w:divBdr>
                                                <w:top w:val="none" w:sz="0" w:space="0" w:color="auto"/>
                                                <w:left w:val="none" w:sz="0" w:space="0" w:color="auto"/>
                                                <w:bottom w:val="none" w:sz="0" w:space="0" w:color="auto"/>
                                                <w:right w:val="none" w:sz="0" w:space="0" w:color="auto"/>
                                              </w:divBdr>
                                              <w:divsChild>
                                                <w:div w:id="1039552453">
                                                  <w:marLeft w:val="0"/>
                                                  <w:marRight w:val="0"/>
                                                  <w:marTop w:val="0"/>
                                                  <w:marBottom w:val="0"/>
                                                  <w:divBdr>
                                                    <w:top w:val="none" w:sz="0" w:space="0" w:color="auto"/>
                                                    <w:left w:val="none" w:sz="0" w:space="0" w:color="auto"/>
                                                    <w:bottom w:val="none" w:sz="0" w:space="0" w:color="auto"/>
                                                    <w:right w:val="none" w:sz="0" w:space="0" w:color="auto"/>
                                                  </w:divBdr>
                                                  <w:divsChild>
                                                    <w:div w:id="2902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386">
                                              <w:marLeft w:val="0"/>
                                              <w:marRight w:val="0"/>
                                              <w:marTop w:val="0"/>
                                              <w:marBottom w:val="0"/>
                                              <w:divBdr>
                                                <w:top w:val="none" w:sz="0" w:space="0" w:color="auto"/>
                                                <w:left w:val="none" w:sz="0" w:space="0" w:color="auto"/>
                                                <w:bottom w:val="none" w:sz="0" w:space="0" w:color="auto"/>
                                                <w:right w:val="none" w:sz="0" w:space="0" w:color="auto"/>
                                              </w:divBdr>
                                              <w:divsChild>
                                                <w:div w:id="459999521">
                                                  <w:marLeft w:val="0"/>
                                                  <w:marRight w:val="0"/>
                                                  <w:marTop w:val="0"/>
                                                  <w:marBottom w:val="0"/>
                                                  <w:divBdr>
                                                    <w:top w:val="none" w:sz="0" w:space="0" w:color="auto"/>
                                                    <w:left w:val="none" w:sz="0" w:space="0" w:color="auto"/>
                                                    <w:bottom w:val="none" w:sz="0" w:space="0" w:color="auto"/>
                                                    <w:right w:val="none" w:sz="0" w:space="0" w:color="auto"/>
                                                  </w:divBdr>
                                                  <w:divsChild>
                                                    <w:div w:id="1515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886">
                                              <w:marLeft w:val="0"/>
                                              <w:marRight w:val="0"/>
                                              <w:marTop w:val="0"/>
                                              <w:marBottom w:val="0"/>
                                              <w:divBdr>
                                                <w:top w:val="none" w:sz="0" w:space="0" w:color="auto"/>
                                                <w:left w:val="none" w:sz="0" w:space="0" w:color="auto"/>
                                                <w:bottom w:val="none" w:sz="0" w:space="0" w:color="auto"/>
                                                <w:right w:val="none" w:sz="0" w:space="0" w:color="auto"/>
                                              </w:divBdr>
                                              <w:divsChild>
                                                <w:div w:id="913391481">
                                                  <w:marLeft w:val="0"/>
                                                  <w:marRight w:val="0"/>
                                                  <w:marTop w:val="0"/>
                                                  <w:marBottom w:val="0"/>
                                                  <w:divBdr>
                                                    <w:top w:val="none" w:sz="0" w:space="0" w:color="auto"/>
                                                    <w:left w:val="none" w:sz="0" w:space="0" w:color="auto"/>
                                                    <w:bottom w:val="none" w:sz="0" w:space="0" w:color="auto"/>
                                                    <w:right w:val="none" w:sz="0" w:space="0" w:color="auto"/>
                                                  </w:divBdr>
                                                  <w:divsChild>
                                                    <w:div w:id="1192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95">
                                              <w:marLeft w:val="0"/>
                                              <w:marRight w:val="0"/>
                                              <w:marTop w:val="0"/>
                                              <w:marBottom w:val="0"/>
                                              <w:divBdr>
                                                <w:top w:val="none" w:sz="0" w:space="0" w:color="auto"/>
                                                <w:left w:val="none" w:sz="0" w:space="0" w:color="auto"/>
                                                <w:bottom w:val="none" w:sz="0" w:space="0" w:color="auto"/>
                                                <w:right w:val="none" w:sz="0" w:space="0" w:color="auto"/>
                                              </w:divBdr>
                                              <w:divsChild>
                                                <w:div w:id="551189121">
                                                  <w:marLeft w:val="0"/>
                                                  <w:marRight w:val="0"/>
                                                  <w:marTop w:val="0"/>
                                                  <w:marBottom w:val="0"/>
                                                  <w:divBdr>
                                                    <w:top w:val="none" w:sz="0" w:space="0" w:color="auto"/>
                                                    <w:left w:val="none" w:sz="0" w:space="0" w:color="auto"/>
                                                    <w:bottom w:val="none" w:sz="0" w:space="0" w:color="auto"/>
                                                    <w:right w:val="none" w:sz="0" w:space="0" w:color="auto"/>
                                                  </w:divBdr>
                                                  <w:divsChild>
                                                    <w:div w:id="256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4164">
                                              <w:marLeft w:val="0"/>
                                              <w:marRight w:val="0"/>
                                              <w:marTop w:val="0"/>
                                              <w:marBottom w:val="0"/>
                                              <w:divBdr>
                                                <w:top w:val="none" w:sz="0" w:space="0" w:color="auto"/>
                                                <w:left w:val="none" w:sz="0" w:space="0" w:color="auto"/>
                                                <w:bottom w:val="none" w:sz="0" w:space="0" w:color="auto"/>
                                                <w:right w:val="none" w:sz="0" w:space="0" w:color="auto"/>
                                              </w:divBdr>
                                              <w:divsChild>
                                                <w:div w:id="337539092">
                                                  <w:marLeft w:val="0"/>
                                                  <w:marRight w:val="0"/>
                                                  <w:marTop w:val="0"/>
                                                  <w:marBottom w:val="0"/>
                                                  <w:divBdr>
                                                    <w:top w:val="none" w:sz="0" w:space="0" w:color="auto"/>
                                                    <w:left w:val="none" w:sz="0" w:space="0" w:color="auto"/>
                                                    <w:bottom w:val="none" w:sz="0" w:space="0" w:color="auto"/>
                                                    <w:right w:val="none" w:sz="0" w:space="0" w:color="auto"/>
                                                  </w:divBdr>
                                                  <w:divsChild>
                                                    <w:div w:id="1794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5867">
                                  <w:marLeft w:val="0"/>
                                  <w:marRight w:val="0"/>
                                  <w:marTop w:val="0"/>
                                  <w:marBottom w:val="0"/>
                                  <w:divBdr>
                                    <w:top w:val="none" w:sz="0" w:space="0" w:color="auto"/>
                                    <w:left w:val="none" w:sz="0" w:space="0" w:color="auto"/>
                                    <w:bottom w:val="none" w:sz="0" w:space="0" w:color="auto"/>
                                    <w:right w:val="none" w:sz="0" w:space="0" w:color="auto"/>
                                  </w:divBdr>
                                  <w:divsChild>
                                    <w:div w:id="632836154">
                                      <w:marLeft w:val="0"/>
                                      <w:marRight w:val="0"/>
                                      <w:marTop w:val="0"/>
                                      <w:marBottom w:val="0"/>
                                      <w:divBdr>
                                        <w:top w:val="none" w:sz="0" w:space="0" w:color="auto"/>
                                        <w:left w:val="none" w:sz="0" w:space="0" w:color="auto"/>
                                        <w:bottom w:val="none" w:sz="0" w:space="0" w:color="auto"/>
                                        <w:right w:val="none" w:sz="0" w:space="0" w:color="auto"/>
                                      </w:divBdr>
                                    </w:div>
                                    <w:div w:id="14748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9794">
                              <w:marLeft w:val="0"/>
                              <w:marRight w:val="0"/>
                              <w:marTop w:val="0"/>
                              <w:marBottom w:val="0"/>
                              <w:divBdr>
                                <w:top w:val="none" w:sz="0" w:space="0" w:color="auto"/>
                                <w:left w:val="none" w:sz="0" w:space="0" w:color="auto"/>
                                <w:bottom w:val="none" w:sz="0" w:space="0" w:color="auto"/>
                                <w:right w:val="none" w:sz="0" w:space="0" w:color="auto"/>
                              </w:divBdr>
                              <w:divsChild>
                                <w:div w:id="1997028739">
                                  <w:marLeft w:val="0"/>
                                  <w:marRight w:val="0"/>
                                  <w:marTop w:val="0"/>
                                  <w:marBottom w:val="0"/>
                                  <w:divBdr>
                                    <w:top w:val="none" w:sz="0" w:space="0" w:color="auto"/>
                                    <w:left w:val="none" w:sz="0" w:space="0" w:color="auto"/>
                                    <w:bottom w:val="none" w:sz="0" w:space="0" w:color="auto"/>
                                    <w:right w:val="none" w:sz="0" w:space="0" w:color="auto"/>
                                  </w:divBdr>
                                  <w:divsChild>
                                    <w:div w:id="1450275869">
                                      <w:marLeft w:val="0"/>
                                      <w:marRight w:val="30"/>
                                      <w:marTop w:val="0"/>
                                      <w:marBottom w:val="0"/>
                                      <w:divBdr>
                                        <w:top w:val="none" w:sz="0" w:space="0" w:color="auto"/>
                                        <w:left w:val="none" w:sz="0" w:space="0" w:color="auto"/>
                                        <w:bottom w:val="none" w:sz="0" w:space="0" w:color="auto"/>
                                        <w:right w:val="none" w:sz="0" w:space="0" w:color="auto"/>
                                      </w:divBdr>
                                      <w:divsChild>
                                        <w:div w:id="1531605346">
                                          <w:marLeft w:val="0"/>
                                          <w:marRight w:val="0"/>
                                          <w:marTop w:val="0"/>
                                          <w:marBottom w:val="0"/>
                                          <w:divBdr>
                                            <w:top w:val="none" w:sz="0" w:space="0" w:color="auto"/>
                                            <w:left w:val="none" w:sz="0" w:space="0" w:color="auto"/>
                                            <w:bottom w:val="none" w:sz="0" w:space="0" w:color="auto"/>
                                            <w:right w:val="none" w:sz="0" w:space="0" w:color="auto"/>
                                          </w:divBdr>
                                        </w:div>
                                      </w:divsChild>
                                    </w:div>
                                    <w:div w:id="804859946">
                                      <w:marLeft w:val="0"/>
                                      <w:marRight w:val="30"/>
                                      <w:marTop w:val="0"/>
                                      <w:marBottom w:val="0"/>
                                      <w:divBdr>
                                        <w:top w:val="none" w:sz="0" w:space="0" w:color="auto"/>
                                        <w:left w:val="none" w:sz="0" w:space="0" w:color="auto"/>
                                        <w:bottom w:val="none" w:sz="0" w:space="0" w:color="auto"/>
                                        <w:right w:val="none" w:sz="0" w:space="0" w:color="auto"/>
                                      </w:divBdr>
                                      <w:divsChild>
                                        <w:div w:id="599605891">
                                          <w:marLeft w:val="0"/>
                                          <w:marRight w:val="0"/>
                                          <w:marTop w:val="0"/>
                                          <w:marBottom w:val="0"/>
                                          <w:divBdr>
                                            <w:top w:val="none" w:sz="0" w:space="0" w:color="auto"/>
                                            <w:left w:val="none" w:sz="0" w:space="0" w:color="auto"/>
                                            <w:bottom w:val="none" w:sz="0" w:space="0" w:color="auto"/>
                                            <w:right w:val="none" w:sz="0" w:space="0" w:color="auto"/>
                                          </w:divBdr>
                                        </w:div>
                                      </w:divsChild>
                                    </w:div>
                                    <w:div w:id="2016958491">
                                      <w:marLeft w:val="0"/>
                                      <w:marRight w:val="30"/>
                                      <w:marTop w:val="0"/>
                                      <w:marBottom w:val="0"/>
                                      <w:divBdr>
                                        <w:top w:val="none" w:sz="0" w:space="0" w:color="auto"/>
                                        <w:left w:val="none" w:sz="0" w:space="0" w:color="auto"/>
                                        <w:bottom w:val="none" w:sz="0" w:space="0" w:color="auto"/>
                                        <w:right w:val="none" w:sz="0" w:space="0" w:color="auto"/>
                                      </w:divBdr>
                                      <w:divsChild>
                                        <w:div w:id="1626767352">
                                          <w:marLeft w:val="0"/>
                                          <w:marRight w:val="0"/>
                                          <w:marTop w:val="0"/>
                                          <w:marBottom w:val="0"/>
                                          <w:divBdr>
                                            <w:top w:val="none" w:sz="0" w:space="0" w:color="auto"/>
                                            <w:left w:val="none" w:sz="0" w:space="0" w:color="auto"/>
                                            <w:bottom w:val="none" w:sz="0" w:space="0" w:color="auto"/>
                                            <w:right w:val="none" w:sz="0" w:space="0" w:color="auto"/>
                                          </w:divBdr>
                                        </w:div>
                                      </w:divsChild>
                                    </w:div>
                                    <w:div w:id="872185491">
                                      <w:marLeft w:val="0"/>
                                      <w:marRight w:val="30"/>
                                      <w:marTop w:val="0"/>
                                      <w:marBottom w:val="0"/>
                                      <w:divBdr>
                                        <w:top w:val="none" w:sz="0" w:space="0" w:color="auto"/>
                                        <w:left w:val="none" w:sz="0" w:space="0" w:color="auto"/>
                                        <w:bottom w:val="none" w:sz="0" w:space="0" w:color="auto"/>
                                        <w:right w:val="none" w:sz="0" w:space="0" w:color="auto"/>
                                      </w:divBdr>
                                      <w:divsChild>
                                        <w:div w:id="747001913">
                                          <w:marLeft w:val="0"/>
                                          <w:marRight w:val="0"/>
                                          <w:marTop w:val="0"/>
                                          <w:marBottom w:val="0"/>
                                          <w:divBdr>
                                            <w:top w:val="none" w:sz="0" w:space="0" w:color="auto"/>
                                            <w:left w:val="none" w:sz="0" w:space="0" w:color="auto"/>
                                            <w:bottom w:val="none" w:sz="0" w:space="0" w:color="auto"/>
                                            <w:right w:val="none" w:sz="0" w:space="0" w:color="auto"/>
                                          </w:divBdr>
                                        </w:div>
                                      </w:divsChild>
                                    </w:div>
                                    <w:div w:id="1307665662">
                                      <w:marLeft w:val="0"/>
                                      <w:marRight w:val="30"/>
                                      <w:marTop w:val="0"/>
                                      <w:marBottom w:val="0"/>
                                      <w:divBdr>
                                        <w:top w:val="none" w:sz="0" w:space="0" w:color="auto"/>
                                        <w:left w:val="none" w:sz="0" w:space="0" w:color="auto"/>
                                        <w:bottom w:val="none" w:sz="0" w:space="0" w:color="auto"/>
                                        <w:right w:val="none" w:sz="0" w:space="0" w:color="auto"/>
                                      </w:divBdr>
                                      <w:divsChild>
                                        <w:div w:id="136345320">
                                          <w:marLeft w:val="0"/>
                                          <w:marRight w:val="0"/>
                                          <w:marTop w:val="0"/>
                                          <w:marBottom w:val="0"/>
                                          <w:divBdr>
                                            <w:top w:val="none" w:sz="0" w:space="0" w:color="auto"/>
                                            <w:left w:val="none" w:sz="0" w:space="0" w:color="auto"/>
                                            <w:bottom w:val="none" w:sz="0" w:space="0" w:color="auto"/>
                                            <w:right w:val="none" w:sz="0" w:space="0" w:color="auto"/>
                                          </w:divBdr>
                                        </w:div>
                                      </w:divsChild>
                                    </w:div>
                                    <w:div w:id="758603534">
                                      <w:marLeft w:val="0"/>
                                      <w:marRight w:val="30"/>
                                      <w:marTop w:val="0"/>
                                      <w:marBottom w:val="0"/>
                                      <w:divBdr>
                                        <w:top w:val="none" w:sz="0" w:space="0" w:color="auto"/>
                                        <w:left w:val="none" w:sz="0" w:space="0" w:color="auto"/>
                                        <w:bottom w:val="none" w:sz="0" w:space="0" w:color="auto"/>
                                        <w:right w:val="none" w:sz="0" w:space="0" w:color="auto"/>
                                      </w:divBdr>
                                      <w:divsChild>
                                        <w:div w:id="306709735">
                                          <w:marLeft w:val="0"/>
                                          <w:marRight w:val="0"/>
                                          <w:marTop w:val="0"/>
                                          <w:marBottom w:val="0"/>
                                          <w:divBdr>
                                            <w:top w:val="none" w:sz="0" w:space="0" w:color="auto"/>
                                            <w:left w:val="none" w:sz="0" w:space="0" w:color="auto"/>
                                            <w:bottom w:val="none" w:sz="0" w:space="0" w:color="auto"/>
                                            <w:right w:val="none" w:sz="0" w:space="0" w:color="auto"/>
                                          </w:divBdr>
                                        </w:div>
                                      </w:divsChild>
                                    </w:div>
                                    <w:div w:id="1996913894">
                                      <w:marLeft w:val="0"/>
                                      <w:marRight w:val="30"/>
                                      <w:marTop w:val="0"/>
                                      <w:marBottom w:val="0"/>
                                      <w:divBdr>
                                        <w:top w:val="none" w:sz="0" w:space="0" w:color="auto"/>
                                        <w:left w:val="none" w:sz="0" w:space="0" w:color="auto"/>
                                        <w:bottom w:val="none" w:sz="0" w:space="0" w:color="auto"/>
                                        <w:right w:val="none" w:sz="0" w:space="0" w:color="auto"/>
                                      </w:divBdr>
                                      <w:divsChild>
                                        <w:div w:id="1069498392">
                                          <w:marLeft w:val="0"/>
                                          <w:marRight w:val="0"/>
                                          <w:marTop w:val="0"/>
                                          <w:marBottom w:val="0"/>
                                          <w:divBdr>
                                            <w:top w:val="none" w:sz="0" w:space="0" w:color="auto"/>
                                            <w:left w:val="none" w:sz="0" w:space="0" w:color="auto"/>
                                            <w:bottom w:val="none" w:sz="0" w:space="0" w:color="auto"/>
                                            <w:right w:val="none" w:sz="0" w:space="0" w:color="auto"/>
                                          </w:divBdr>
                                        </w:div>
                                      </w:divsChild>
                                    </w:div>
                                    <w:div w:id="90401103">
                                      <w:marLeft w:val="0"/>
                                      <w:marRight w:val="30"/>
                                      <w:marTop w:val="0"/>
                                      <w:marBottom w:val="0"/>
                                      <w:divBdr>
                                        <w:top w:val="none" w:sz="0" w:space="0" w:color="auto"/>
                                        <w:left w:val="none" w:sz="0" w:space="0" w:color="auto"/>
                                        <w:bottom w:val="none" w:sz="0" w:space="0" w:color="auto"/>
                                        <w:right w:val="none" w:sz="0" w:space="0" w:color="auto"/>
                                      </w:divBdr>
                                      <w:divsChild>
                                        <w:div w:id="1043871931">
                                          <w:marLeft w:val="0"/>
                                          <w:marRight w:val="0"/>
                                          <w:marTop w:val="0"/>
                                          <w:marBottom w:val="0"/>
                                          <w:divBdr>
                                            <w:top w:val="none" w:sz="0" w:space="0" w:color="auto"/>
                                            <w:left w:val="none" w:sz="0" w:space="0" w:color="auto"/>
                                            <w:bottom w:val="none" w:sz="0" w:space="0" w:color="auto"/>
                                            <w:right w:val="none" w:sz="0" w:space="0" w:color="auto"/>
                                          </w:divBdr>
                                        </w:div>
                                      </w:divsChild>
                                    </w:div>
                                    <w:div w:id="1518348918">
                                      <w:marLeft w:val="0"/>
                                      <w:marRight w:val="30"/>
                                      <w:marTop w:val="0"/>
                                      <w:marBottom w:val="0"/>
                                      <w:divBdr>
                                        <w:top w:val="none" w:sz="0" w:space="0" w:color="auto"/>
                                        <w:left w:val="none" w:sz="0" w:space="0" w:color="auto"/>
                                        <w:bottom w:val="none" w:sz="0" w:space="0" w:color="auto"/>
                                        <w:right w:val="none" w:sz="0" w:space="0" w:color="auto"/>
                                      </w:divBdr>
                                      <w:divsChild>
                                        <w:div w:id="661545389">
                                          <w:marLeft w:val="0"/>
                                          <w:marRight w:val="0"/>
                                          <w:marTop w:val="0"/>
                                          <w:marBottom w:val="0"/>
                                          <w:divBdr>
                                            <w:top w:val="none" w:sz="0" w:space="0" w:color="auto"/>
                                            <w:left w:val="none" w:sz="0" w:space="0" w:color="auto"/>
                                            <w:bottom w:val="none" w:sz="0" w:space="0" w:color="auto"/>
                                            <w:right w:val="none" w:sz="0" w:space="0" w:color="auto"/>
                                          </w:divBdr>
                                        </w:div>
                                      </w:divsChild>
                                    </w:div>
                                    <w:div w:id="1860729050">
                                      <w:marLeft w:val="0"/>
                                      <w:marRight w:val="30"/>
                                      <w:marTop w:val="0"/>
                                      <w:marBottom w:val="0"/>
                                      <w:divBdr>
                                        <w:top w:val="none" w:sz="0" w:space="0" w:color="auto"/>
                                        <w:left w:val="none" w:sz="0" w:space="0" w:color="auto"/>
                                        <w:bottom w:val="none" w:sz="0" w:space="0" w:color="auto"/>
                                        <w:right w:val="none" w:sz="0" w:space="0" w:color="auto"/>
                                      </w:divBdr>
                                      <w:divsChild>
                                        <w:div w:id="118380109">
                                          <w:marLeft w:val="0"/>
                                          <w:marRight w:val="0"/>
                                          <w:marTop w:val="0"/>
                                          <w:marBottom w:val="0"/>
                                          <w:divBdr>
                                            <w:top w:val="none" w:sz="0" w:space="0" w:color="auto"/>
                                            <w:left w:val="none" w:sz="0" w:space="0" w:color="auto"/>
                                            <w:bottom w:val="none" w:sz="0" w:space="0" w:color="auto"/>
                                            <w:right w:val="none" w:sz="0" w:space="0" w:color="auto"/>
                                          </w:divBdr>
                                        </w:div>
                                      </w:divsChild>
                                    </w:div>
                                    <w:div w:id="1133136890">
                                      <w:marLeft w:val="0"/>
                                      <w:marRight w:val="30"/>
                                      <w:marTop w:val="0"/>
                                      <w:marBottom w:val="0"/>
                                      <w:divBdr>
                                        <w:top w:val="none" w:sz="0" w:space="0" w:color="auto"/>
                                        <w:left w:val="none" w:sz="0" w:space="0" w:color="auto"/>
                                        <w:bottom w:val="none" w:sz="0" w:space="0" w:color="auto"/>
                                        <w:right w:val="none" w:sz="0" w:space="0" w:color="auto"/>
                                      </w:divBdr>
                                      <w:divsChild>
                                        <w:div w:id="1685402943">
                                          <w:marLeft w:val="0"/>
                                          <w:marRight w:val="0"/>
                                          <w:marTop w:val="0"/>
                                          <w:marBottom w:val="0"/>
                                          <w:divBdr>
                                            <w:top w:val="none" w:sz="0" w:space="0" w:color="auto"/>
                                            <w:left w:val="none" w:sz="0" w:space="0" w:color="auto"/>
                                            <w:bottom w:val="none" w:sz="0" w:space="0" w:color="auto"/>
                                            <w:right w:val="none" w:sz="0" w:space="0" w:color="auto"/>
                                          </w:divBdr>
                                        </w:div>
                                      </w:divsChild>
                                    </w:div>
                                    <w:div w:id="2022000582">
                                      <w:marLeft w:val="0"/>
                                      <w:marRight w:val="30"/>
                                      <w:marTop w:val="0"/>
                                      <w:marBottom w:val="0"/>
                                      <w:divBdr>
                                        <w:top w:val="none" w:sz="0" w:space="0" w:color="auto"/>
                                        <w:left w:val="none" w:sz="0" w:space="0" w:color="auto"/>
                                        <w:bottom w:val="none" w:sz="0" w:space="0" w:color="auto"/>
                                        <w:right w:val="none" w:sz="0" w:space="0" w:color="auto"/>
                                      </w:divBdr>
                                      <w:divsChild>
                                        <w:div w:id="1203790107">
                                          <w:marLeft w:val="0"/>
                                          <w:marRight w:val="0"/>
                                          <w:marTop w:val="0"/>
                                          <w:marBottom w:val="0"/>
                                          <w:divBdr>
                                            <w:top w:val="none" w:sz="0" w:space="0" w:color="auto"/>
                                            <w:left w:val="none" w:sz="0" w:space="0" w:color="auto"/>
                                            <w:bottom w:val="none" w:sz="0" w:space="0" w:color="auto"/>
                                            <w:right w:val="none" w:sz="0" w:space="0" w:color="auto"/>
                                          </w:divBdr>
                                        </w:div>
                                      </w:divsChild>
                                    </w:div>
                                    <w:div w:id="987585804">
                                      <w:marLeft w:val="0"/>
                                      <w:marRight w:val="30"/>
                                      <w:marTop w:val="0"/>
                                      <w:marBottom w:val="0"/>
                                      <w:divBdr>
                                        <w:top w:val="none" w:sz="0" w:space="0" w:color="auto"/>
                                        <w:left w:val="none" w:sz="0" w:space="0" w:color="auto"/>
                                        <w:bottom w:val="none" w:sz="0" w:space="0" w:color="auto"/>
                                        <w:right w:val="none" w:sz="0" w:space="0" w:color="auto"/>
                                      </w:divBdr>
                                      <w:divsChild>
                                        <w:div w:id="282810012">
                                          <w:marLeft w:val="0"/>
                                          <w:marRight w:val="0"/>
                                          <w:marTop w:val="0"/>
                                          <w:marBottom w:val="0"/>
                                          <w:divBdr>
                                            <w:top w:val="none" w:sz="0" w:space="0" w:color="auto"/>
                                            <w:left w:val="none" w:sz="0" w:space="0" w:color="auto"/>
                                            <w:bottom w:val="none" w:sz="0" w:space="0" w:color="auto"/>
                                            <w:right w:val="none" w:sz="0" w:space="0" w:color="auto"/>
                                          </w:divBdr>
                                        </w:div>
                                      </w:divsChild>
                                    </w:div>
                                    <w:div w:id="1231576257">
                                      <w:marLeft w:val="0"/>
                                      <w:marRight w:val="30"/>
                                      <w:marTop w:val="0"/>
                                      <w:marBottom w:val="0"/>
                                      <w:divBdr>
                                        <w:top w:val="none" w:sz="0" w:space="0" w:color="auto"/>
                                        <w:left w:val="none" w:sz="0" w:space="0" w:color="auto"/>
                                        <w:bottom w:val="none" w:sz="0" w:space="0" w:color="auto"/>
                                        <w:right w:val="none" w:sz="0" w:space="0" w:color="auto"/>
                                      </w:divBdr>
                                      <w:divsChild>
                                        <w:div w:id="860702383">
                                          <w:marLeft w:val="0"/>
                                          <w:marRight w:val="0"/>
                                          <w:marTop w:val="0"/>
                                          <w:marBottom w:val="0"/>
                                          <w:divBdr>
                                            <w:top w:val="none" w:sz="0" w:space="0" w:color="auto"/>
                                            <w:left w:val="none" w:sz="0" w:space="0" w:color="auto"/>
                                            <w:bottom w:val="none" w:sz="0" w:space="0" w:color="auto"/>
                                            <w:right w:val="none" w:sz="0" w:space="0" w:color="auto"/>
                                          </w:divBdr>
                                        </w:div>
                                      </w:divsChild>
                                    </w:div>
                                    <w:div w:id="683677093">
                                      <w:marLeft w:val="0"/>
                                      <w:marRight w:val="30"/>
                                      <w:marTop w:val="0"/>
                                      <w:marBottom w:val="0"/>
                                      <w:divBdr>
                                        <w:top w:val="none" w:sz="0" w:space="0" w:color="auto"/>
                                        <w:left w:val="none" w:sz="0" w:space="0" w:color="auto"/>
                                        <w:bottom w:val="none" w:sz="0" w:space="0" w:color="auto"/>
                                        <w:right w:val="none" w:sz="0" w:space="0" w:color="auto"/>
                                      </w:divBdr>
                                      <w:divsChild>
                                        <w:div w:id="2114743778">
                                          <w:marLeft w:val="0"/>
                                          <w:marRight w:val="0"/>
                                          <w:marTop w:val="0"/>
                                          <w:marBottom w:val="0"/>
                                          <w:divBdr>
                                            <w:top w:val="none" w:sz="0" w:space="0" w:color="auto"/>
                                            <w:left w:val="none" w:sz="0" w:space="0" w:color="auto"/>
                                            <w:bottom w:val="none" w:sz="0" w:space="0" w:color="auto"/>
                                            <w:right w:val="none" w:sz="0" w:space="0" w:color="auto"/>
                                          </w:divBdr>
                                        </w:div>
                                      </w:divsChild>
                                    </w:div>
                                    <w:div w:id="627471492">
                                      <w:marLeft w:val="0"/>
                                      <w:marRight w:val="30"/>
                                      <w:marTop w:val="0"/>
                                      <w:marBottom w:val="0"/>
                                      <w:divBdr>
                                        <w:top w:val="none" w:sz="0" w:space="0" w:color="auto"/>
                                        <w:left w:val="none" w:sz="0" w:space="0" w:color="auto"/>
                                        <w:bottom w:val="none" w:sz="0" w:space="0" w:color="auto"/>
                                        <w:right w:val="none" w:sz="0" w:space="0" w:color="auto"/>
                                      </w:divBdr>
                                      <w:divsChild>
                                        <w:div w:id="1794667649">
                                          <w:marLeft w:val="0"/>
                                          <w:marRight w:val="0"/>
                                          <w:marTop w:val="0"/>
                                          <w:marBottom w:val="0"/>
                                          <w:divBdr>
                                            <w:top w:val="none" w:sz="0" w:space="0" w:color="auto"/>
                                            <w:left w:val="none" w:sz="0" w:space="0" w:color="auto"/>
                                            <w:bottom w:val="none" w:sz="0" w:space="0" w:color="auto"/>
                                            <w:right w:val="none" w:sz="0" w:space="0" w:color="auto"/>
                                          </w:divBdr>
                                        </w:div>
                                      </w:divsChild>
                                    </w:div>
                                    <w:div w:id="664940146">
                                      <w:marLeft w:val="0"/>
                                      <w:marRight w:val="30"/>
                                      <w:marTop w:val="0"/>
                                      <w:marBottom w:val="0"/>
                                      <w:divBdr>
                                        <w:top w:val="none" w:sz="0" w:space="0" w:color="auto"/>
                                        <w:left w:val="none" w:sz="0" w:space="0" w:color="auto"/>
                                        <w:bottom w:val="none" w:sz="0" w:space="0" w:color="auto"/>
                                        <w:right w:val="none" w:sz="0" w:space="0" w:color="auto"/>
                                      </w:divBdr>
                                      <w:divsChild>
                                        <w:div w:id="371655321">
                                          <w:marLeft w:val="0"/>
                                          <w:marRight w:val="0"/>
                                          <w:marTop w:val="0"/>
                                          <w:marBottom w:val="0"/>
                                          <w:divBdr>
                                            <w:top w:val="none" w:sz="0" w:space="0" w:color="auto"/>
                                            <w:left w:val="none" w:sz="0" w:space="0" w:color="auto"/>
                                            <w:bottom w:val="none" w:sz="0" w:space="0" w:color="auto"/>
                                            <w:right w:val="none" w:sz="0" w:space="0" w:color="auto"/>
                                          </w:divBdr>
                                        </w:div>
                                      </w:divsChild>
                                    </w:div>
                                    <w:div w:id="809402071">
                                      <w:marLeft w:val="0"/>
                                      <w:marRight w:val="30"/>
                                      <w:marTop w:val="0"/>
                                      <w:marBottom w:val="0"/>
                                      <w:divBdr>
                                        <w:top w:val="none" w:sz="0" w:space="0" w:color="auto"/>
                                        <w:left w:val="none" w:sz="0" w:space="0" w:color="auto"/>
                                        <w:bottom w:val="none" w:sz="0" w:space="0" w:color="auto"/>
                                        <w:right w:val="none" w:sz="0" w:space="0" w:color="auto"/>
                                      </w:divBdr>
                                      <w:divsChild>
                                        <w:div w:id="1595674616">
                                          <w:marLeft w:val="0"/>
                                          <w:marRight w:val="0"/>
                                          <w:marTop w:val="0"/>
                                          <w:marBottom w:val="0"/>
                                          <w:divBdr>
                                            <w:top w:val="none" w:sz="0" w:space="0" w:color="auto"/>
                                            <w:left w:val="none" w:sz="0" w:space="0" w:color="auto"/>
                                            <w:bottom w:val="none" w:sz="0" w:space="0" w:color="auto"/>
                                            <w:right w:val="none" w:sz="0" w:space="0" w:color="auto"/>
                                          </w:divBdr>
                                        </w:div>
                                      </w:divsChild>
                                    </w:div>
                                    <w:div w:id="1467353789">
                                      <w:marLeft w:val="0"/>
                                      <w:marRight w:val="30"/>
                                      <w:marTop w:val="0"/>
                                      <w:marBottom w:val="0"/>
                                      <w:divBdr>
                                        <w:top w:val="none" w:sz="0" w:space="0" w:color="auto"/>
                                        <w:left w:val="none" w:sz="0" w:space="0" w:color="auto"/>
                                        <w:bottom w:val="none" w:sz="0" w:space="0" w:color="auto"/>
                                        <w:right w:val="none" w:sz="0" w:space="0" w:color="auto"/>
                                      </w:divBdr>
                                      <w:divsChild>
                                        <w:div w:id="547382435">
                                          <w:marLeft w:val="0"/>
                                          <w:marRight w:val="0"/>
                                          <w:marTop w:val="0"/>
                                          <w:marBottom w:val="0"/>
                                          <w:divBdr>
                                            <w:top w:val="none" w:sz="0" w:space="0" w:color="auto"/>
                                            <w:left w:val="none" w:sz="0" w:space="0" w:color="auto"/>
                                            <w:bottom w:val="none" w:sz="0" w:space="0" w:color="auto"/>
                                            <w:right w:val="none" w:sz="0" w:space="0" w:color="auto"/>
                                          </w:divBdr>
                                        </w:div>
                                      </w:divsChild>
                                    </w:div>
                                    <w:div w:id="51659975">
                                      <w:marLeft w:val="0"/>
                                      <w:marRight w:val="30"/>
                                      <w:marTop w:val="0"/>
                                      <w:marBottom w:val="0"/>
                                      <w:divBdr>
                                        <w:top w:val="none" w:sz="0" w:space="0" w:color="auto"/>
                                        <w:left w:val="none" w:sz="0" w:space="0" w:color="auto"/>
                                        <w:bottom w:val="none" w:sz="0" w:space="0" w:color="auto"/>
                                        <w:right w:val="none" w:sz="0" w:space="0" w:color="auto"/>
                                      </w:divBdr>
                                      <w:divsChild>
                                        <w:div w:id="2096046816">
                                          <w:marLeft w:val="0"/>
                                          <w:marRight w:val="0"/>
                                          <w:marTop w:val="0"/>
                                          <w:marBottom w:val="0"/>
                                          <w:divBdr>
                                            <w:top w:val="none" w:sz="0" w:space="0" w:color="auto"/>
                                            <w:left w:val="none" w:sz="0" w:space="0" w:color="auto"/>
                                            <w:bottom w:val="none" w:sz="0" w:space="0" w:color="auto"/>
                                            <w:right w:val="none" w:sz="0" w:space="0" w:color="auto"/>
                                          </w:divBdr>
                                        </w:div>
                                      </w:divsChild>
                                    </w:div>
                                    <w:div w:id="1455295656">
                                      <w:marLeft w:val="0"/>
                                      <w:marRight w:val="30"/>
                                      <w:marTop w:val="0"/>
                                      <w:marBottom w:val="0"/>
                                      <w:divBdr>
                                        <w:top w:val="none" w:sz="0" w:space="0" w:color="auto"/>
                                        <w:left w:val="none" w:sz="0" w:space="0" w:color="auto"/>
                                        <w:bottom w:val="none" w:sz="0" w:space="0" w:color="auto"/>
                                        <w:right w:val="none" w:sz="0" w:space="0" w:color="auto"/>
                                      </w:divBdr>
                                      <w:divsChild>
                                        <w:div w:id="504900610">
                                          <w:marLeft w:val="0"/>
                                          <w:marRight w:val="0"/>
                                          <w:marTop w:val="0"/>
                                          <w:marBottom w:val="0"/>
                                          <w:divBdr>
                                            <w:top w:val="none" w:sz="0" w:space="0" w:color="auto"/>
                                            <w:left w:val="none" w:sz="0" w:space="0" w:color="auto"/>
                                            <w:bottom w:val="none" w:sz="0" w:space="0" w:color="auto"/>
                                            <w:right w:val="none" w:sz="0" w:space="0" w:color="auto"/>
                                          </w:divBdr>
                                        </w:div>
                                      </w:divsChild>
                                    </w:div>
                                    <w:div w:id="1459254174">
                                      <w:marLeft w:val="0"/>
                                      <w:marRight w:val="30"/>
                                      <w:marTop w:val="0"/>
                                      <w:marBottom w:val="0"/>
                                      <w:divBdr>
                                        <w:top w:val="none" w:sz="0" w:space="0" w:color="auto"/>
                                        <w:left w:val="none" w:sz="0" w:space="0" w:color="auto"/>
                                        <w:bottom w:val="none" w:sz="0" w:space="0" w:color="auto"/>
                                        <w:right w:val="none" w:sz="0" w:space="0" w:color="auto"/>
                                      </w:divBdr>
                                      <w:divsChild>
                                        <w:div w:id="121777371">
                                          <w:marLeft w:val="0"/>
                                          <w:marRight w:val="0"/>
                                          <w:marTop w:val="0"/>
                                          <w:marBottom w:val="0"/>
                                          <w:divBdr>
                                            <w:top w:val="none" w:sz="0" w:space="0" w:color="auto"/>
                                            <w:left w:val="none" w:sz="0" w:space="0" w:color="auto"/>
                                            <w:bottom w:val="none" w:sz="0" w:space="0" w:color="auto"/>
                                            <w:right w:val="none" w:sz="0" w:space="0" w:color="auto"/>
                                          </w:divBdr>
                                        </w:div>
                                      </w:divsChild>
                                    </w:div>
                                    <w:div w:id="1585215237">
                                      <w:marLeft w:val="0"/>
                                      <w:marRight w:val="30"/>
                                      <w:marTop w:val="0"/>
                                      <w:marBottom w:val="0"/>
                                      <w:divBdr>
                                        <w:top w:val="none" w:sz="0" w:space="0" w:color="auto"/>
                                        <w:left w:val="none" w:sz="0" w:space="0" w:color="auto"/>
                                        <w:bottom w:val="none" w:sz="0" w:space="0" w:color="auto"/>
                                        <w:right w:val="none" w:sz="0" w:space="0" w:color="auto"/>
                                      </w:divBdr>
                                      <w:divsChild>
                                        <w:div w:id="434521769">
                                          <w:marLeft w:val="0"/>
                                          <w:marRight w:val="0"/>
                                          <w:marTop w:val="0"/>
                                          <w:marBottom w:val="0"/>
                                          <w:divBdr>
                                            <w:top w:val="none" w:sz="0" w:space="0" w:color="auto"/>
                                            <w:left w:val="none" w:sz="0" w:space="0" w:color="auto"/>
                                            <w:bottom w:val="none" w:sz="0" w:space="0" w:color="auto"/>
                                            <w:right w:val="none" w:sz="0" w:space="0" w:color="auto"/>
                                          </w:divBdr>
                                        </w:div>
                                      </w:divsChild>
                                    </w:div>
                                    <w:div w:id="1500385511">
                                      <w:marLeft w:val="0"/>
                                      <w:marRight w:val="30"/>
                                      <w:marTop w:val="0"/>
                                      <w:marBottom w:val="0"/>
                                      <w:divBdr>
                                        <w:top w:val="none" w:sz="0" w:space="0" w:color="auto"/>
                                        <w:left w:val="none" w:sz="0" w:space="0" w:color="auto"/>
                                        <w:bottom w:val="none" w:sz="0" w:space="0" w:color="auto"/>
                                        <w:right w:val="none" w:sz="0" w:space="0" w:color="auto"/>
                                      </w:divBdr>
                                      <w:divsChild>
                                        <w:div w:id="873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88">
                          <w:marLeft w:val="0"/>
                          <w:marRight w:val="0"/>
                          <w:marTop w:val="0"/>
                          <w:marBottom w:val="0"/>
                          <w:divBdr>
                            <w:top w:val="none" w:sz="0" w:space="0" w:color="auto"/>
                            <w:left w:val="none" w:sz="0" w:space="0" w:color="auto"/>
                            <w:bottom w:val="none" w:sz="0" w:space="0" w:color="auto"/>
                            <w:right w:val="none" w:sz="0" w:space="0" w:color="auto"/>
                          </w:divBdr>
                          <w:divsChild>
                            <w:div w:id="456529373">
                              <w:marLeft w:val="0"/>
                              <w:marRight w:val="540"/>
                              <w:marTop w:val="0"/>
                              <w:marBottom w:val="300"/>
                              <w:divBdr>
                                <w:top w:val="none" w:sz="0" w:space="0" w:color="auto"/>
                                <w:left w:val="none" w:sz="0" w:space="0" w:color="auto"/>
                                <w:bottom w:val="none" w:sz="0" w:space="0" w:color="auto"/>
                                <w:right w:val="none" w:sz="0" w:space="0" w:color="auto"/>
                              </w:divBdr>
                              <w:divsChild>
                                <w:div w:id="461656727">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3183">
                          <w:marLeft w:val="0"/>
                          <w:marRight w:val="0"/>
                          <w:marTop w:val="0"/>
                          <w:marBottom w:val="0"/>
                          <w:divBdr>
                            <w:top w:val="none" w:sz="0" w:space="0" w:color="auto"/>
                            <w:left w:val="none" w:sz="0" w:space="0" w:color="auto"/>
                            <w:bottom w:val="none" w:sz="0" w:space="0" w:color="auto"/>
                            <w:right w:val="none" w:sz="0" w:space="0" w:color="auto"/>
                          </w:divBdr>
                          <w:divsChild>
                            <w:div w:id="498271210">
                              <w:marLeft w:val="540"/>
                              <w:marRight w:val="0"/>
                              <w:marTop w:val="0"/>
                              <w:marBottom w:val="300"/>
                              <w:divBdr>
                                <w:top w:val="none" w:sz="0" w:space="0" w:color="auto"/>
                                <w:left w:val="none" w:sz="0" w:space="0" w:color="auto"/>
                                <w:bottom w:val="none" w:sz="0" w:space="0" w:color="auto"/>
                                <w:right w:val="none" w:sz="0" w:space="0" w:color="auto"/>
                              </w:divBdr>
                              <w:divsChild>
                                <w:div w:id="1650599939">
                                  <w:marLeft w:val="0"/>
                                  <w:marRight w:val="0"/>
                                  <w:marTop w:val="0"/>
                                  <w:marBottom w:val="0"/>
                                  <w:divBdr>
                                    <w:top w:val="none" w:sz="0" w:space="0" w:color="auto"/>
                                    <w:left w:val="none" w:sz="0" w:space="0" w:color="auto"/>
                                    <w:bottom w:val="none" w:sz="0" w:space="0" w:color="auto"/>
                                    <w:right w:val="none" w:sz="0" w:space="0" w:color="auto"/>
                                  </w:divBdr>
                                  <w:divsChild>
                                    <w:div w:id="482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714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19901178">
      <w:bodyDiv w:val="1"/>
      <w:marLeft w:val="0"/>
      <w:marRight w:val="0"/>
      <w:marTop w:val="0"/>
      <w:marBottom w:val="0"/>
      <w:divBdr>
        <w:top w:val="none" w:sz="0" w:space="0" w:color="auto"/>
        <w:left w:val="none" w:sz="0" w:space="0" w:color="auto"/>
        <w:bottom w:val="none" w:sz="0" w:space="0" w:color="auto"/>
        <w:right w:val="none" w:sz="0" w:space="0" w:color="auto"/>
      </w:divBdr>
      <w:divsChild>
        <w:div w:id="2021354073">
          <w:marLeft w:val="0"/>
          <w:marRight w:val="0"/>
          <w:marTop w:val="0"/>
          <w:marBottom w:val="0"/>
          <w:divBdr>
            <w:top w:val="none" w:sz="0" w:space="0" w:color="auto"/>
            <w:left w:val="none" w:sz="0" w:space="0" w:color="auto"/>
            <w:bottom w:val="none" w:sz="0" w:space="0" w:color="auto"/>
            <w:right w:val="none" w:sz="0" w:space="0" w:color="auto"/>
          </w:divBdr>
          <w:divsChild>
            <w:div w:id="986083853">
              <w:marLeft w:val="0"/>
              <w:marRight w:val="0"/>
              <w:marTop w:val="0"/>
              <w:marBottom w:val="0"/>
              <w:divBdr>
                <w:top w:val="none" w:sz="0" w:space="0" w:color="auto"/>
                <w:left w:val="none" w:sz="0" w:space="0" w:color="auto"/>
                <w:bottom w:val="none" w:sz="0" w:space="0" w:color="auto"/>
                <w:right w:val="none" w:sz="0" w:space="0" w:color="auto"/>
              </w:divBdr>
            </w:div>
          </w:divsChild>
        </w:div>
        <w:div w:id="227348853">
          <w:marLeft w:val="0"/>
          <w:marRight w:val="0"/>
          <w:marTop w:val="225"/>
          <w:marBottom w:val="0"/>
          <w:divBdr>
            <w:top w:val="single" w:sz="6" w:space="4" w:color="EEEEEE"/>
            <w:left w:val="none" w:sz="0" w:space="0" w:color="auto"/>
            <w:bottom w:val="single" w:sz="6" w:space="4" w:color="EEEEEE"/>
            <w:right w:val="none" w:sz="0" w:space="0" w:color="auto"/>
          </w:divBdr>
          <w:divsChild>
            <w:div w:id="1953592232">
              <w:marLeft w:val="0"/>
              <w:marRight w:val="75"/>
              <w:marTop w:val="0"/>
              <w:marBottom w:val="0"/>
              <w:divBdr>
                <w:top w:val="none" w:sz="0" w:space="0" w:color="auto"/>
                <w:left w:val="none" w:sz="0" w:space="0" w:color="auto"/>
                <w:bottom w:val="none" w:sz="0" w:space="0" w:color="auto"/>
                <w:right w:val="none" w:sz="0" w:space="0" w:color="auto"/>
              </w:divBdr>
              <w:divsChild>
                <w:div w:id="2138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939">
          <w:marLeft w:val="0"/>
          <w:marRight w:val="0"/>
          <w:marTop w:val="0"/>
          <w:marBottom w:val="0"/>
          <w:divBdr>
            <w:top w:val="none" w:sz="0" w:space="0" w:color="auto"/>
            <w:left w:val="none" w:sz="0" w:space="0" w:color="auto"/>
            <w:bottom w:val="none" w:sz="0" w:space="0" w:color="auto"/>
            <w:right w:val="none" w:sz="0" w:space="0" w:color="auto"/>
          </w:divBdr>
          <w:divsChild>
            <w:div w:id="1309823080">
              <w:marLeft w:val="0"/>
              <w:marRight w:val="0"/>
              <w:marTop w:val="180"/>
              <w:marBottom w:val="0"/>
              <w:divBdr>
                <w:top w:val="none" w:sz="0" w:space="0" w:color="auto"/>
                <w:left w:val="none" w:sz="0" w:space="0" w:color="auto"/>
                <w:bottom w:val="none" w:sz="0" w:space="0" w:color="auto"/>
                <w:right w:val="none" w:sz="0" w:space="0" w:color="auto"/>
              </w:divBdr>
            </w:div>
          </w:divsChild>
        </w:div>
        <w:div w:id="2002343197">
          <w:marLeft w:val="0"/>
          <w:marRight w:val="0"/>
          <w:marTop w:val="0"/>
          <w:marBottom w:val="0"/>
          <w:divBdr>
            <w:top w:val="none" w:sz="0" w:space="0" w:color="auto"/>
            <w:left w:val="none" w:sz="0" w:space="0" w:color="auto"/>
            <w:bottom w:val="none" w:sz="0" w:space="0" w:color="auto"/>
            <w:right w:val="none" w:sz="0" w:space="0" w:color="auto"/>
          </w:divBdr>
          <w:divsChild>
            <w:div w:id="280456810">
              <w:marLeft w:val="0"/>
              <w:marRight w:val="0"/>
              <w:marTop w:val="0"/>
              <w:marBottom w:val="60"/>
              <w:divBdr>
                <w:top w:val="none" w:sz="0" w:space="0" w:color="auto"/>
                <w:left w:val="none" w:sz="0" w:space="0" w:color="auto"/>
                <w:bottom w:val="none" w:sz="0" w:space="0" w:color="auto"/>
                <w:right w:val="none" w:sz="0" w:space="0" w:color="auto"/>
              </w:divBdr>
              <w:divsChild>
                <w:div w:id="1604798358">
                  <w:marLeft w:val="0"/>
                  <w:marRight w:val="0"/>
                  <w:marTop w:val="0"/>
                  <w:marBottom w:val="0"/>
                  <w:divBdr>
                    <w:top w:val="none" w:sz="0" w:space="0" w:color="auto"/>
                    <w:left w:val="none" w:sz="0" w:space="0" w:color="auto"/>
                    <w:bottom w:val="none" w:sz="0" w:space="0" w:color="auto"/>
                    <w:right w:val="none" w:sz="0" w:space="0" w:color="auto"/>
                  </w:divBdr>
                  <w:divsChild>
                    <w:div w:id="593828711">
                      <w:marLeft w:val="0"/>
                      <w:marRight w:val="0"/>
                      <w:marTop w:val="480"/>
                      <w:marBottom w:val="480"/>
                      <w:divBdr>
                        <w:top w:val="none" w:sz="0" w:space="0" w:color="auto"/>
                        <w:left w:val="none" w:sz="0" w:space="0" w:color="auto"/>
                        <w:bottom w:val="none" w:sz="0" w:space="0" w:color="auto"/>
                        <w:right w:val="none" w:sz="0" w:space="0" w:color="auto"/>
                      </w:divBdr>
                    </w:div>
                  </w:divsChild>
                </w:div>
                <w:div w:id="1361131027">
                  <w:marLeft w:val="0"/>
                  <w:marRight w:val="0"/>
                  <w:marTop w:val="0"/>
                  <w:marBottom w:val="0"/>
                  <w:divBdr>
                    <w:top w:val="none" w:sz="0" w:space="0" w:color="auto"/>
                    <w:left w:val="none" w:sz="0" w:space="0" w:color="auto"/>
                    <w:bottom w:val="none" w:sz="0" w:space="0" w:color="auto"/>
                    <w:right w:val="none" w:sz="0" w:space="0" w:color="auto"/>
                  </w:divBdr>
                  <w:divsChild>
                    <w:div w:id="1672102255">
                      <w:marLeft w:val="0"/>
                      <w:marRight w:val="0"/>
                      <w:marTop w:val="0"/>
                      <w:marBottom w:val="0"/>
                      <w:divBdr>
                        <w:top w:val="none" w:sz="0" w:space="0" w:color="auto"/>
                        <w:left w:val="none" w:sz="0" w:space="0" w:color="auto"/>
                        <w:bottom w:val="none" w:sz="0" w:space="0" w:color="auto"/>
                        <w:right w:val="none" w:sz="0" w:space="0" w:color="auto"/>
                      </w:divBdr>
                      <w:divsChild>
                        <w:div w:id="938178174">
                          <w:marLeft w:val="0"/>
                          <w:marRight w:val="0"/>
                          <w:marTop w:val="0"/>
                          <w:marBottom w:val="75"/>
                          <w:divBdr>
                            <w:top w:val="none" w:sz="0" w:space="0" w:color="auto"/>
                            <w:left w:val="none" w:sz="0" w:space="0" w:color="auto"/>
                            <w:bottom w:val="none" w:sz="0" w:space="0" w:color="auto"/>
                            <w:right w:val="none" w:sz="0" w:space="0" w:color="auto"/>
                          </w:divBdr>
                          <w:divsChild>
                            <w:div w:id="1728145747">
                              <w:marLeft w:val="0"/>
                              <w:marRight w:val="0"/>
                              <w:marTop w:val="0"/>
                              <w:marBottom w:val="0"/>
                              <w:divBdr>
                                <w:top w:val="none" w:sz="0" w:space="0" w:color="auto"/>
                                <w:left w:val="none" w:sz="0" w:space="0" w:color="auto"/>
                                <w:bottom w:val="none" w:sz="0" w:space="0" w:color="auto"/>
                                <w:right w:val="none" w:sz="0" w:space="0" w:color="auto"/>
                              </w:divBdr>
                            </w:div>
                          </w:divsChild>
                        </w:div>
                        <w:div w:id="479923854">
                          <w:marLeft w:val="0"/>
                          <w:marRight w:val="0"/>
                          <w:marTop w:val="0"/>
                          <w:marBottom w:val="0"/>
                          <w:divBdr>
                            <w:top w:val="none" w:sz="0" w:space="0" w:color="auto"/>
                            <w:left w:val="none" w:sz="0" w:space="0" w:color="auto"/>
                            <w:bottom w:val="none" w:sz="0" w:space="0" w:color="auto"/>
                            <w:right w:val="none" w:sz="0" w:space="0" w:color="auto"/>
                          </w:divBdr>
                          <w:divsChild>
                            <w:div w:id="359088043">
                              <w:marLeft w:val="0"/>
                              <w:marRight w:val="0"/>
                              <w:marTop w:val="0"/>
                              <w:marBottom w:val="0"/>
                              <w:divBdr>
                                <w:top w:val="none" w:sz="0" w:space="0" w:color="auto"/>
                                <w:left w:val="none" w:sz="0" w:space="0" w:color="auto"/>
                                <w:bottom w:val="none" w:sz="0" w:space="0" w:color="auto"/>
                                <w:right w:val="none" w:sz="0" w:space="0" w:color="auto"/>
                              </w:divBdr>
                              <w:divsChild>
                                <w:div w:id="877858896">
                                  <w:marLeft w:val="0"/>
                                  <w:marRight w:val="0"/>
                                  <w:marTop w:val="0"/>
                                  <w:marBottom w:val="0"/>
                                  <w:divBdr>
                                    <w:top w:val="none" w:sz="0" w:space="0" w:color="auto"/>
                                    <w:left w:val="none" w:sz="0" w:space="0" w:color="auto"/>
                                    <w:bottom w:val="none" w:sz="0" w:space="0" w:color="auto"/>
                                    <w:right w:val="none" w:sz="0" w:space="0" w:color="auto"/>
                                  </w:divBdr>
                                  <w:divsChild>
                                    <w:div w:id="367072015">
                                      <w:marLeft w:val="0"/>
                                      <w:marRight w:val="0"/>
                                      <w:marTop w:val="0"/>
                                      <w:marBottom w:val="30"/>
                                      <w:divBdr>
                                        <w:top w:val="none" w:sz="0" w:space="0" w:color="auto"/>
                                        <w:left w:val="none" w:sz="0" w:space="0" w:color="auto"/>
                                        <w:bottom w:val="none" w:sz="0" w:space="0" w:color="auto"/>
                                        <w:right w:val="none" w:sz="0" w:space="0" w:color="auto"/>
                                      </w:divBdr>
                                      <w:divsChild>
                                        <w:div w:id="147400734">
                                          <w:marLeft w:val="0"/>
                                          <w:marRight w:val="0"/>
                                          <w:marTop w:val="0"/>
                                          <w:marBottom w:val="0"/>
                                          <w:divBdr>
                                            <w:top w:val="none" w:sz="0" w:space="0" w:color="auto"/>
                                            <w:left w:val="none" w:sz="0" w:space="0" w:color="auto"/>
                                            <w:bottom w:val="none" w:sz="0" w:space="0" w:color="auto"/>
                                            <w:right w:val="none" w:sz="0" w:space="0" w:color="auto"/>
                                          </w:divBdr>
                                          <w:divsChild>
                                            <w:div w:id="1070494316">
                                              <w:marLeft w:val="0"/>
                                              <w:marRight w:val="0"/>
                                              <w:marTop w:val="0"/>
                                              <w:marBottom w:val="0"/>
                                              <w:divBdr>
                                                <w:top w:val="none" w:sz="0" w:space="0" w:color="auto"/>
                                                <w:left w:val="none" w:sz="0" w:space="0" w:color="auto"/>
                                                <w:bottom w:val="none" w:sz="0" w:space="0" w:color="auto"/>
                                                <w:right w:val="none" w:sz="0" w:space="0" w:color="auto"/>
                                              </w:divBdr>
                                              <w:divsChild>
                                                <w:div w:id="2064712052">
                                                  <w:marLeft w:val="0"/>
                                                  <w:marRight w:val="0"/>
                                                  <w:marTop w:val="0"/>
                                                  <w:marBottom w:val="0"/>
                                                  <w:divBdr>
                                                    <w:top w:val="none" w:sz="0" w:space="0" w:color="auto"/>
                                                    <w:left w:val="none" w:sz="0" w:space="0" w:color="auto"/>
                                                    <w:bottom w:val="none" w:sz="0" w:space="0" w:color="auto"/>
                                                    <w:right w:val="none" w:sz="0" w:space="0" w:color="auto"/>
                                                  </w:divBdr>
                                                  <w:divsChild>
                                                    <w:div w:id="20381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888">
                                              <w:marLeft w:val="0"/>
                                              <w:marRight w:val="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10331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340">
                                              <w:marLeft w:val="0"/>
                                              <w:marRight w:val="0"/>
                                              <w:marTop w:val="0"/>
                                              <w:marBottom w:val="0"/>
                                              <w:divBdr>
                                                <w:top w:val="none" w:sz="0" w:space="0" w:color="auto"/>
                                                <w:left w:val="none" w:sz="0" w:space="0" w:color="auto"/>
                                                <w:bottom w:val="none" w:sz="0" w:space="0" w:color="auto"/>
                                                <w:right w:val="none" w:sz="0" w:space="0" w:color="auto"/>
                                              </w:divBdr>
                                              <w:divsChild>
                                                <w:div w:id="73481397">
                                                  <w:marLeft w:val="0"/>
                                                  <w:marRight w:val="0"/>
                                                  <w:marTop w:val="0"/>
                                                  <w:marBottom w:val="0"/>
                                                  <w:divBdr>
                                                    <w:top w:val="none" w:sz="0" w:space="0" w:color="auto"/>
                                                    <w:left w:val="none" w:sz="0" w:space="0" w:color="auto"/>
                                                    <w:bottom w:val="none" w:sz="0" w:space="0" w:color="auto"/>
                                                    <w:right w:val="none" w:sz="0" w:space="0" w:color="auto"/>
                                                  </w:divBdr>
                                                  <w:divsChild>
                                                    <w:div w:id="1960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32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0"/>
                                                  <w:marBottom w:val="0"/>
                                                  <w:divBdr>
                                                    <w:top w:val="none" w:sz="0" w:space="0" w:color="auto"/>
                                                    <w:left w:val="none" w:sz="0" w:space="0" w:color="auto"/>
                                                    <w:bottom w:val="none" w:sz="0" w:space="0" w:color="auto"/>
                                                    <w:right w:val="none" w:sz="0" w:space="0" w:color="auto"/>
                                                  </w:divBdr>
                                                  <w:divsChild>
                                                    <w:div w:id="14700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7540">
                                              <w:marLeft w:val="0"/>
                                              <w:marRight w:val="0"/>
                                              <w:marTop w:val="0"/>
                                              <w:marBottom w:val="0"/>
                                              <w:divBdr>
                                                <w:top w:val="none" w:sz="0" w:space="0" w:color="auto"/>
                                                <w:left w:val="none" w:sz="0" w:space="0" w:color="auto"/>
                                                <w:bottom w:val="none" w:sz="0" w:space="0" w:color="auto"/>
                                                <w:right w:val="none" w:sz="0" w:space="0" w:color="auto"/>
                                              </w:divBdr>
                                              <w:divsChild>
                                                <w:div w:id="375349419">
                                                  <w:marLeft w:val="0"/>
                                                  <w:marRight w:val="0"/>
                                                  <w:marTop w:val="0"/>
                                                  <w:marBottom w:val="0"/>
                                                  <w:divBdr>
                                                    <w:top w:val="none" w:sz="0" w:space="0" w:color="auto"/>
                                                    <w:left w:val="none" w:sz="0" w:space="0" w:color="auto"/>
                                                    <w:bottom w:val="none" w:sz="0" w:space="0" w:color="auto"/>
                                                    <w:right w:val="none" w:sz="0" w:space="0" w:color="auto"/>
                                                  </w:divBdr>
                                                  <w:divsChild>
                                                    <w:div w:id="1111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57">
                                              <w:marLeft w:val="0"/>
                                              <w:marRight w:val="0"/>
                                              <w:marTop w:val="0"/>
                                              <w:marBottom w:val="0"/>
                                              <w:divBdr>
                                                <w:top w:val="none" w:sz="0" w:space="0" w:color="auto"/>
                                                <w:left w:val="none" w:sz="0" w:space="0" w:color="auto"/>
                                                <w:bottom w:val="none" w:sz="0" w:space="0" w:color="auto"/>
                                                <w:right w:val="none" w:sz="0" w:space="0" w:color="auto"/>
                                              </w:divBdr>
                                              <w:divsChild>
                                                <w:div w:id="2033800411">
                                                  <w:marLeft w:val="0"/>
                                                  <w:marRight w:val="0"/>
                                                  <w:marTop w:val="0"/>
                                                  <w:marBottom w:val="0"/>
                                                  <w:divBdr>
                                                    <w:top w:val="none" w:sz="0" w:space="0" w:color="auto"/>
                                                    <w:left w:val="none" w:sz="0" w:space="0" w:color="auto"/>
                                                    <w:bottom w:val="none" w:sz="0" w:space="0" w:color="auto"/>
                                                    <w:right w:val="none" w:sz="0" w:space="0" w:color="auto"/>
                                                  </w:divBdr>
                                                  <w:divsChild>
                                                    <w:div w:id="1756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0866">
                                              <w:marLeft w:val="0"/>
                                              <w:marRight w:val="0"/>
                                              <w:marTop w:val="0"/>
                                              <w:marBottom w:val="0"/>
                                              <w:divBdr>
                                                <w:top w:val="none" w:sz="0" w:space="0" w:color="auto"/>
                                                <w:left w:val="none" w:sz="0" w:space="0" w:color="auto"/>
                                                <w:bottom w:val="none" w:sz="0" w:space="0" w:color="auto"/>
                                                <w:right w:val="none" w:sz="0" w:space="0" w:color="auto"/>
                                              </w:divBdr>
                                              <w:divsChild>
                                                <w:div w:id="237717329">
                                                  <w:marLeft w:val="0"/>
                                                  <w:marRight w:val="0"/>
                                                  <w:marTop w:val="0"/>
                                                  <w:marBottom w:val="0"/>
                                                  <w:divBdr>
                                                    <w:top w:val="none" w:sz="0" w:space="0" w:color="auto"/>
                                                    <w:left w:val="none" w:sz="0" w:space="0" w:color="auto"/>
                                                    <w:bottom w:val="none" w:sz="0" w:space="0" w:color="auto"/>
                                                    <w:right w:val="none" w:sz="0" w:space="0" w:color="auto"/>
                                                  </w:divBdr>
                                                  <w:divsChild>
                                                    <w:div w:id="12959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286">
                                              <w:marLeft w:val="0"/>
                                              <w:marRight w:val="0"/>
                                              <w:marTop w:val="0"/>
                                              <w:marBottom w:val="0"/>
                                              <w:divBdr>
                                                <w:top w:val="none" w:sz="0" w:space="0" w:color="auto"/>
                                                <w:left w:val="none" w:sz="0" w:space="0" w:color="auto"/>
                                                <w:bottom w:val="none" w:sz="0" w:space="0" w:color="auto"/>
                                                <w:right w:val="none" w:sz="0" w:space="0" w:color="auto"/>
                                              </w:divBdr>
                                              <w:divsChild>
                                                <w:div w:id="904028401">
                                                  <w:marLeft w:val="0"/>
                                                  <w:marRight w:val="0"/>
                                                  <w:marTop w:val="0"/>
                                                  <w:marBottom w:val="0"/>
                                                  <w:divBdr>
                                                    <w:top w:val="none" w:sz="0" w:space="0" w:color="auto"/>
                                                    <w:left w:val="none" w:sz="0" w:space="0" w:color="auto"/>
                                                    <w:bottom w:val="none" w:sz="0" w:space="0" w:color="auto"/>
                                                    <w:right w:val="none" w:sz="0" w:space="0" w:color="auto"/>
                                                  </w:divBdr>
                                                  <w:divsChild>
                                                    <w:div w:id="994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507">
                                              <w:marLeft w:val="0"/>
                                              <w:marRight w:val="0"/>
                                              <w:marTop w:val="0"/>
                                              <w:marBottom w:val="0"/>
                                              <w:divBdr>
                                                <w:top w:val="none" w:sz="0" w:space="0" w:color="auto"/>
                                                <w:left w:val="none" w:sz="0" w:space="0" w:color="auto"/>
                                                <w:bottom w:val="none" w:sz="0" w:space="0" w:color="auto"/>
                                                <w:right w:val="none" w:sz="0" w:space="0" w:color="auto"/>
                                              </w:divBdr>
                                              <w:divsChild>
                                                <w:div w:id="1837525615">
                                                  <w:marLeft w:val="0"/>
                                                  <w:marRight w:val="0"/>
                                                  <w:marTop w:val="0"/>
                                                  <w:marBottom w:val="0"/>
                                                  <w:divBdr>
                                                    <w:top w:val="none" w:sz="0" w:space="0" w:color="auto"/>
                                                    <w:left w:val="none" w:sz="0" w:space="0" w:color="auto"/>
                                                    <w:bottom w:val="none" w:sz="0" w:space="0" w:color="auto"/>
                                                    <w:right w:val="none" w:sz="0" w:space="0" w:color="auto"/>
                                                  </w:divBdr>
                                                  <w:divsChild>
                                                    <w:div w:id="1845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9594">
                                              <w:marLeft w:val="0"/>
                                              <w:marRight w:val="0"/>
                                              <w:marTop w:val="0"/>
                                              <w:marBottom w:val="0"/>
                                              <w:divBdr>
                                                <w:top w:val="none" w:sz="0" w:space="0" w:color="auto"/>
                                                <w:left w:val="none" w:sz="0" w:space="0" w:color="auto"/>
                                                <w:bottom w:val="none" w:sz="0" w:space="0" w:color="auto"/>
                                                <w:right w:val="none" w:sz="0" w:space="0" w:color="auto"/>
                                              </w:divBdr>
                                              <w:divsChild>
                                                <w:div w:id="975918613">
                                                  <w:marLeft w:val="0"/>
                                                  <w:marRight w:val="0"/>
                                                  <w:marTop w:val="0"/>
                                                  <w:marBottom w:val="0"/>
                                                  <w:divBdr>
                                                    <w:top w:val="none" w:sz="0" w:space="0" w:color="auto"/>
                                                    <w:left w:val="none" w:sz="0" w:space="0" w:color="auto"/>
                                                    <w:bottom w:val="none" w:sz="0" w:space="0" w:color="auto"/>
                                                    <w:right w:val="none" w:sz="0" w:space="0" w:color="auto"/>
                                                  </w:divBdr>
                                                  <w:divsChild>
                                                    <w:div w:id="1011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56">
                                              <w:marLeft w:val="0"/>
                                              <w:marRight w:val="0"/>
                                              <w:marTop w:val="0"/>
                                              <w:marBottom w:val="0"/>
                                              <w:divBdr>
                                                <w:top w:val="none" w:sz="0" w:space="0" w:color="auto"/>
                                                <w:left w:val="none" w:sz="0" w:space="0" w:color="auto"/>
                                                <w:bottom w:val="none" w:sz="0" w:space="0" w:color="auto"/>
                                                <w:right w:val="none" w:sz="0" w:space="0" w:color="auto"/>
                                              </w:divBdr>
                                              <w:divsChild>
                                                <w:div w:id="671645072">
                                                  <w:marLeft w:val="0"/>
                                                  <w:marRight w:val="0"/>
                                                  <w:marTop w:val="0"/>
                                                  <w:marBottom w:val="0"/>
                                                  <w:divBdr>
                                                    <w:top w:val="none" w:sz="0" w:space="0" w:color="auto"/>
                                                    <w:left w:val="none" w:sz="0" w:space="0" w:color="auto"/>
                                                    <w:bottom w:val="none" w:sz="0" w:space="0" w:color="auto"/>
                                                    <w:right w:val="none" w:sz="0" w:space="0" w:color="auto"/>
                                                  </w:divBdr>
                                                  <w:divsChild>
                                                    <w:div w:id="141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818">
                                              <w:marLeft w:val="0"/>
                                              <w:marRight w:val="0"/>
                                              <w:marTop w:val="0"/>
                                              <w:marBottom w:val="0"/>
                                              <w:divBdr>
                                                <w:top w:val="none" w:sz="0" w:space="0" w:color="auto"/>
                                                <w:left w:val="none" w:sz="0" w:space="0" w:color="auto"/>
                                                <w:bottom w:val="none" w:sz="0" w:space="0" w:color="auto"/>
                                                <w:right w:val="none" w:sz="0" w:space="0" w:color="auto"/>
                                              </w:divBdr>
                                              <w:divsChild>
                                                <w:div w:id="1758401431">
                                                  <w:marLeft w:val="0"/>
                                                  <w:marRight w:val="0"/>
                                                  <w:marTop w:val="0"/>
                                                  <w:marBottom w:val="0"/>
                                                  <w:divBdr>
                                                    <w:top w:val="none" w:sz="0" w:space="0" w:color="auto"/>
                                                    <w:left w:val="none" w:sz="0" w:space="0" w:color="auto"/>
                                                    <w:bottom w:val="none" w:sz="0" w:space="0" w:color="auto"/>
                                                    <w:right w:val="none" w:sz="0" w:space="0" w:color="auto"/>
                                                  </w:divBdr>
                                                  <w:divsChild>
                                                    <w:div w:id="100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221">
                                  <w:marLeft w:val="0"/>
                                  <w:marRight w:val="0"/>
                                  <w:marTop w:val="0"/>
                                  <w:marBottom w:val="0"/>
                                  <w:divBdr>
                                    <w:top w:val="none" w:sz="0" w:space="0" w:color="auto"/>
                                    <w:left w:val="none" w:sz="0" w:space="0" w:color="auto"/>
                                    <w:bottom w:val="none" w:sz="0" w:space="0" w:color="auto"/>
                                    <w:right w:val="none" w:sz="0" w:space="0" w:color="auto"/>
                                  </w:divBdr>
                                  <w:divsChild>
                                    <w:div w:id="1605383635">
                                      <w:marLeft w:val="0"/>
                                      <w:marRight w:val="0"/>
                                      <w:marTop w:val="0"/>
                                      <w:marBottom w:val="0"/>
                                      <w:divBdr>
                                        <w:top w:val="none" w:sz="0" w:space="0" w:color="auto"/>
                                        <w:left w:val="none" w:sz="0" w:space="0" w:color="auto"/>
                                        <w:bottom w:val="none" w:sz="0" w:space="0" w:color="auto"/>
                                        <w:right w:val="none" w:sz="0" w:space="0" w:color="auto"/>
                                      </w:divBdr>
                                    </w:div>
                                    <w:div w:id="18639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5361">
                              <w:marLeft w:val="0"/>
                              <w:marRight w:val="0"/>
                              <w:marTop w:val="0"/>
                              <w:marBottom w:val="0"/>
                              <w:divBdr>
                                <w:top w:val="none" w:sz="0" w:space="0" w:color="auto"/>
                                <w:left w:val="none" w:sz="0" w:space="0" w:color="auto"/>
                                <w:bottom w:val="none" w:sz="0" w:space="0" w:color="auto"/>
                                <w:right w:val="none" w:sz="0" w:space="0" w:color="auto"/>
                              </w:divBdr>
                              <w:divsChild>
                                <w:div w:id="247230968">
                                  <w:marLeft w:val="0"/>
                                  <w:marRight w:val="0"/>
                                  <w:marTop w:val="0"/>
                                  <w:marBottom w:val="0"/>
                                  <w:divBdr>
                                    <w:top w:val="none" w:sz="0" w:space="0" w:color="auto"/>
                                    <w:left w:val="none" w:sz="0" w:space="0" w:color="auto"/>
                                    <w:bottom w:val="none" w:sz="0" w:space="0" w:color="auto"/>
                                    <w:right w:val="none" w:sz="0" w:space="0" w:color="auto"/>
                                  </w:divBdr>
                                  <w:divsChild>
                                    <w:div w:id="1963920216">
                                      <w:marLeft w:val="0"/>
                                      <w:marRight w:val="30"/>
                                      <w:marTop w:val="0"/>
                                      <w:marBottom w:val="0"/>
                                      <w:divBdr>
                                        <w:top w:val="none" w:sz="0" w:space="0" w:color="auto"/>
                                        <w:left w:val="none" w:sz="0" w:space="0" w:color="auto"/>
                                        <w:bottom w:val="none" w:sz="0" w:space="0" w:color="auto"/>
                                        <w:right w:val="none" w:sz="0" w:space="0" w:color="auto"/>
                                      </w:divBdr>
                                      <w:divsChild>
                                        <w:div w:id="617836398">
                                          <w:marLeft w:val="0"/>
                                          <w:marRight w:val="0"/>
                                          <w:marTop w:val="0"/>
                                          <w:marBottom w:val="0"/>
                                          <w:divBdr>
                                            <w:top w:val="none" w:sz="0" w:space="0" w:color="auto"/>
                                            <w:left w:val="none" w:sz="0" w:space="0" w:color="auto"/>
                                            <w:bottom w:val="none" w:sz="0" w:space="0" w:color="auto"/>
                                            <w:right w:val="none" w:sz="0" w:space="0" w:color="auto"/>
                                          </w:divBdr>
                                        </w:div>
                                      </w:divsChild>
                                    </w:div>
                                    <w:div w:id="1624770033">
                                      <w:marLeft w:val="0"/>
                                      <w:marRight w:val="30"/>
                                      <w:marTop w:val="0"/>
                                      <w:marBottom w:val="0"/>
                                      <w:divBdr>
                                        <w:top w:val="none" w:sz="0" w:space="0" w:color="auto"/>
                                        <w:left w:val="none" w:sz="0" w:space="0" w:color="auto"/>
                                        <w:bottom w:val="none" w:sz="0" w:space="0" w:color="auto"/>
                                        <w:right w:val="none" w:sz="0" w:space="0" w:color="auto"/>
                                      </w:divBdr>
                                      <w:divsChild>
                                        <w:div w:id="1142652145">
                                          <w:marLeft w:val="0"/>
                                          <w:marRight w:val="0"/>
                                          <w:marTop w:val="0"/>
                                          <w:marBottom w:val="0"/>
                                          <w:divBdr>
                                            <w:top w:val="none" w:sz="0" w:space="0" w:color="auto"/>
                                            <w:left w:val="none" w:sz="0" w:space="0" w:color="auto"/>
                                            <w:bottom w:val="none" w:sz="0" w:space="0" w:color="auto"/>
                                            <w:right w:val="none" w:sz="0" w:space="0" w:color="auto"/>
                                          </w:divBdr>
                                        </w:div>
                                      </w:divsChild>
                                    </w:div>
                                    <w:div w:id="1479497516">
                                      <w:marLeft w:val="0"/>
                                      <w:marRight w:val="30"/>
                                      <w:marTop w:val="0"/>
                                      <w:marBottom w:val="0"/>
                                      <w:divBdr>
                                        <w:top w:val="none" w:sz="0" w:space="0" w:color="auto"/>
                                        <w:left w:val="none" w:sz="0" w:space="0" w:color="auto"/>
                                        <w:bottom w:val="none" w:sz="0" w:space="0" w:color="auto"/>
                                        <w:right w:val="none" w:sz="0" w:space="0" w:color="auto"/>
                                      </w:divBdr>
                                      <w:divsChild>
                                        <w:div w:id="108625307">
                                          <w:marLeft w:val="0"/>
                                          <w:marRight w:val="0"/>
                                          <w:marTop w:val="0"/>
                                          <w:marBottom w:val="0"/>
                                          <w:divBdr>
                                            <w:top w:val="none" w:sz="0" w:space="0" w:color="auto"/>
                                            <w:left w:val="none" w:sz="0" w:space="0" w:color="auto"/>
                                            <w:bottom w:val="none" w:sz="0" w:space="0" w:color="auto"/>
                                            <w:right w:val="none" w:sz="0" w:space="0" w:color="auto"/>
                                          </w:divBdr>
                                        </w:div>
                                      </w:divsChild>
                                    </w:div>
                                    <w:div w:id="505631434">
                                      <w:marLeft w:val="0"/>
                                      <w:marRight w:val="30"/>
                                      <w:marTop w:val="0"/>
                                      <w:marBottom w:val="0"/>
                                      <w:divBdr>
                                        <w:top w:val="none" w:sz="0" w:space="0" w:color="auto"/>
                                        <w:left w:val="none" w:sz="0" w:space="0" w:color="auto"/>
                                        <w:bottom w:val="none" w:sz="0" w:space="0" w:color="auto"/>
                                        <w:right w:val="none" w:sz="0" w:space="0" w:color="auto"/>
                                      </w:divBdr>
                                      <w:divsChild>
                                        <w:div w:id="1706130698">
                                          <w:marLeft w:val="0"/>
                                          <w:marRight w:val="0"/>
                                          <w:marTop w:val="0"/>
                                          <w:marBottom w:val="0"/>
                                          <w:divBdr>
                                            <w:top w:val="none" w:sz="0" w:space="0" w:color="auto"/>
                                            <w:left w:val="none" w:sz="0" w:space="0" w:color="auto"/>
                                            <w:bottom w:val="none" w:sz="0" w:space="0" w:color="auto"/>
                                            <w:right w:val="none" w:sz="0" w:space="0" w:color="auto"/>
                                          </w:divBdr>
                                        </w:div>
                                      </w:divsChild>
                                    </w:div>
                                    <w:div w:id="1016881585">
                                      <w:marLeft w:val="0"/>
                                      <w:marRight w:val="30"/>
                                      <w:marTop w:val="0"/>
                                      <w:marBottom w:val="0"/>
                                      <w:divBdr>
                                        <w:top w:val="none" w:sz="0" w:space="0" w:color="auto"/>
                                        <w:left w:val="none" w:sz="0" w:space="0" w:color="auto"/>
                                        <w:bottom w:val="none" w:sz="0" w:space="0" w:color="auto"/>
                                        <w:right w:val="none" w:sz="0" w:space="0" w:color="auto"/>
                                      </w:divBdr>
                                      <w:divsChild>
                                        <w:div w:id="513500045">
                                          <w:marLeft w:val="0"/>
                                          <w:marRight w:val="0"/>
                                          <w:marTop w:val="0"/>
                                          <w:marBottom w:val="0"/>
                                          <w:divBdr>
                                            <w:top w:val="none" w:sz="0" w:space="0" w:color="auto"/>
                                            <w:left w:val="none" w:sz="0" w:space="0" w:color="auto"/>
                                            <w:bottom w:val="none" w:sz="0" w:space="0" w:color="auto"/>
                                            <w:right w:val="none" w:sz="0" w:space="0" w:color="auto"/>
                                          </w:divBdr>
                                        </w:div>
                                      </w:divsChild>
                                    </w:div>
                                    <w:div w:id="98766584">
                                      <w:marLeft w:val="0"/>
                                      <w:marRight w:val="30"/>
                                      <w:marTop w:val="0"/>
                                      <w:marBottom w:val="0"/>
                                      <w:divBdr>
                                        <w:top w:val="none" w:sz="0" w:space="0" w:color="auto"/>
                                        <w:left w:val="none" w:sz="0" w:space="0" w:color="auto"/>
                                        <w:bottom w:val="none" w:sz="0" w:space="0" w:color="auto"/>
                                        <w:right w:val="none" w:sz="0" w:space="0" w:color="auto"/>
                                      </w:divBdr>
                                      <w:divsChild>
                                        <w:div w:id="1705666320">
                                          <w:marLeft w:val="0"/>
                                          <w:marRight w:val="0"/>
                                          <w:marTop w:val="0"/>
                                          <w:marBottom w:val="0"/>
                                          <w:divBdr>
                                            <w:top w:val="none" w:sz="0" w:space="0" w:color="auto"/>
                                            <w:left w:val="none" w:sz="0" w:space="0" w:color="auto"/>
                                            <w:bottom w:val="none" w:sz="0" w:space="0" w:color="auto"/>
                                            <w:right w:val="none" w:sz="0" w:space="0" w:color="auto"/>
                                          </w:divBdr>
                                        </w:div>
                                      </w:divsChild>
                                    </w:div>
                                    <w:div w:id="1567687698">
                                      <w:marLeft w:val="0"/>
                                      <w:marRight w:val="30"/>
                                      <w:marTop w:val="0"/>
                                      <w:marBottom w:val="0"/>
                                      <w:divBdr>
                                        <w:top w:val="none" w:sz="0" w:space="0" w:color="auto"/>
                                        <w:left w:val="none" w:sz="0" w:space="0" w:color="auto"/>
                                        <w:bottom w:val="none" w:sz="0" w:space="0" w:color="auto"/>
                                        <w:right w:val="none" w:sz="0" w:space="0" w:color="auto"/>
                                      </w:divBdr>
                                      <w:divsChild>
                                        <w:div w:id="1552884387">
                                          <w:marLeft w:val="0"/>
                                          <w:marRight w:val="0"/>
                                          <w:marTop w:val="0"/>
                                          <w:marBottom w:val="0"/>
                                          <w:divBdr>
                                            <w:top w:val="none" w:sz="0" w:space="0" w:color="auto"/>
                                            <w:left w:val="none" w:sz="0" w:space="0" w:color="auto"/>
                                            <w:bottom w:val="none" w:sz="0" w:space="0" w:color="auto"/>
                                            <w:right w:val="none" w:sz="0" w:space="0" w:color="auto"/>
                                          </w:divBdr>
                                        </w:div>
                                      </w:divsChild>
                                    </w:div>
                                    <w:div w:id="1341351803">
                                      <w:marLeft w:val="0"/>
                                      <w:marRight w:val="30"/>
                                      <w:marTop w:val="0"/>
                                      <w:marBottom w:val="0"/>
                                      <w:divBdr>
                                        <w:top w:val="none" w:sz="0" w:space="0" w:color="auto"/>
                                        <w:left w:val="none" w:sz="0" w:space="0" w:color="auto"/>
                                        <w:bottom w:val="none" w:sz="0" w:space="0" w:color="auto"/>
                                        <w:right w:val="none" w:sz="0" w:space="0" w:color="auto"/>
                                      </w:divBdr>
                                      <w:divsChild>
                                        <w:div w:id="1028945527">
                                          <w:marLeft w:val="0"/>
                                          <w:marRight w:val="0"/>
                                          <w:marTop w:val="0"/>
                                          <w:marBottom w:val="0"/>
                                          <w:divBdr>
                                            <w:top w:val="none" w:sz="0" w:space="0" w:color="auto"/>
                                            <w:left w:val="none" w:sz="0" w:space="0" w:color="auto"/>
                                            <w:bottom w:val="none" w:sz="0" w:space="0" w:color="auto"/>
                                            <w:right w:val="none" w:sz="0" w:space="0" w:color="auto"/>
                                          </w:divBdr>
                                        </w:div>
                                      </w:divsChild>
                                    </w:div>
                                    <w:div w:id="1407725345">
                                      <w:marLeft w:val="0"/>
                                      <w:marRight w:val="30"/>
                                      <w:marTop w:val="0"/>
                                      <w:marBottom w:val="0"/>
                                      <w:divBdr>
                                        <w:top w:val="none" w:sz="0" w:space="0" w:color="auto"/>
                                        <w:left w:val="none" w:sz="0" w:space="0" w:color="auto"/>
                                        <w:bottom w:val="none" w:sz="0" w:space="0" w:color="auto"/>
                                        <w:right w:val="none" w:sz="0" w:space="0" w:color="auto"/>
                                      </w:divBdr>
                                      <w:divsChild>
                                        <w:div w:id="1872457594">
                                          <w:marLeft w:val="0"/>
                                          <w:marRight w:val="0"/>
                                          <w:marTop w:val="0"/>
                                          <w:marBottom w:val="0"/>
                                          <w:divBdr>
                                            <w:top w:val="none" w:sz="0" w:space="0" w:color="auto"/>
                                            <w:left w:val="none" w:sz="0" w:space="0" w:color="auto"/>
                                            <w:bottom w:val="none" w:sz="0" w:space="0" w:color="auto"/>
                                            <w:right w:val="none" w:sz="0" w:space="0" w:color="auto"/>
                                          </w:divBdr>
                                        </w:div>
                                      </w:divsChild>
                                    </w:div>
                                    <w:div w:id="2011256588">
                                      <w:marLeft w:val="0"/>
                                      <w:marRight w:val="30"/>
                                      <w:marTop w:val="0"/>
                                      <w:marBottom w:val="0"/>
                                      <w:divBdr>
                                        <w:top w:val="none" w:sz="0" w:space="0" w:color="auto"/>
                                        <w:left w:val="none" w:sz="0" w:space="0" w:color="auto"/>
                                        <w:bottom w:val="none" w:sz="0" w:space="0" w:color="auto"/>
                                        <w:right w:val="none" w:sz="0" w:space="0" w:color="auto"/>
                                      </w:divBdr>
                                      <w:divsChild>
                                        <w:div w:id="7157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1354">
                          <w:marLeft w:val="0"/>
                          <w:marRight w:val="0"/>
                          <w:marTop w:val="300"/>
                          <w:marBottom w:val="300"/>
                          <w:divBdr>
                            <w:top w:val="none" w:sz="0" w:space="0" w:color="auto"/>
                            <w:left w:val="none" w:sz="0" w:space="0" w:color="auto"/>
                            <w:bottom w:val="none" w:sz="0" w:space="0" w:color="auto"/>
                            <w:right w:val="none" w:sz="0" w:space="0" w:color="auto"/>
                          </w:divBdr>
                          <w:divsChild>
                            <w:div w:id="280454056">
                              <w:marLeft w:val="0"/>
                              <w:marRight w:val="0"/>
                              <w:marTop w:val="0"/>
                              <w:marBottom w:val="0"/>
                              <w:divBdr>
                                <w:top w:val="none" w:sz="0" w:space="0" w:color="auto"/>
                                <w:left w:val="none" w:sz="0" w:space="0" w:color="auto"/>
                                <w:bottom w:val="none" w:sz="0" w:space="0" w:color="auto"/>
                                <w:right w:val="none" w:sz="0" w:space="0" w:color="auto"/>
                              </w:divBdr>
                              <w:divsChild>
                                <w:div w:id="2022199535">
                                  <w:marLeft w:val="0"/>
                                  <w:marRight w:val="0"/>
                                  <w:marTop w:val="0"/>
                                  <w:marBottom w:val="0"/>
                                  <w:divBdr>
                                    <w:top w:val="none" w:sz="0" w:space="0" w:color="auto"/>
                                    <w:left w:val="none" w:sz="0" w:space="0" w:color="auto"/>
                                    <w:bottom w:val="none" w:sz="0" w:space="0" w:color="auto"/>
                                    <w:right w:val="none" w:sz="0" w:space="0" w:color="auto"/>
                                  </w:divBdr>
                                  <w:divsChild>
                                    <w:div w:id="1544705520">
                                      <w:marLeft w:val="0"/>
                                      <w:marRight w:val="0"/>
                                      <w:marTop w:val="0"/>
                                      <w:marBottom w:val="0"/>
                                      <w:divBdr>
                                        <w:top w:val="none" w:sz="0" w:space="0" w:color="auto"/>
                                        <w:left w:val="none" w:sz="0" w:space="0" w:color="auto"/>
                                        <w:bottom w:val="none" w:sz="0" w:space="0" w:color="auto"/>
                                        <w:right w:val="none" w:sz="0" w:space="0" w:color="auto"/>
                                      </w:divBdr>
                                      <w:divsChild>
                                        <w:div w:id="16817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918">
                              <w:marLeft w:val="0"/>
                              <w:marRight w:val="0"/>
                              <w:marTop w:val="180"/>
                              <w:marBottom w:val="0"/>
                              <w:divBdr>
                                <w:top w:val="none" w:sz="0" w:space="0" w:color="auto"/>
                                <w:left w:val="none" w:sz="0" w:space="0" w:color="auto"/>
                                <w:bottom w:val="none" w:sz="0" w:space="0" w:color="auto"/>
                                <w:right w:val="none" w:sz="0" w:space="0" w:color="auto"/>
                              </w:divBdr>
                              <w:divsChild>
                                <w:div w:id="982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592">
                          <w:marLeft w:val="0"/>
                          <w:marRight w:val="0"/>
                          <w:marTop w:val="0"/>
                          <w:marBottom w:val="0"/>
                          <w:divBdr>
                            <w:top w:val="none" w:sz="0" w:space="0" w:color="auto"/>
                            <w:left w:val="none" w:sz="0" w:space="0" w:color="auto"/>
                            <w:bottom w:val="none" w:sz="0" w:space="0" w:color="auto"/>
                            <w:right w:val="none" w:sz="0" w:space="0" w:color="auto"/>
                          </w:divBdr>
                          <w:divsChild>
                            <w:div w:id="1935478563">
                              <w:marLeft w:val="0"/>
                              <w:marRight w:val="540"/>
                              <w:marTop w:val="0"/>
                              <w:marBottom w:val="300"/>
                              <w:divBdr>
                                <w:top w:val="none" w:sz="0" w:space="0" w:color="auto"/>
                                <w:left w:val="none" w:sz="0" w:space="0" w:color="auto"/>
                                <w:bottom w:val="none" w:sz="0" w:space="0" w:color="auto"/>
                                <w:right w:val="none" w:sz="0" w:space="0" w:color="auto"/>
                              </w:divBdr>
                              <w:divsChild>
                                <w:div w:id="708723122">
                                  <w:marLeft w:val="0"/>
                                  <w:marRight w:val="0"/>
                                  <w:marTop w:val="0"/>
                                  <w:marBottom w:val="0"/>
                                  <w:divBdr>
                                    <w:top w:val="none" w:sz="0" w:space="0" w:color="auto"/>
                                    <w:left w:val="none" w:sz="0" w:space="0" w:color="auto"/>
                                    <w:bottom w:val="none" w:sz="0" w:space="0" w:color="auto"/>
                                    <w:right w:val="none" w:sz="0" w:space="0" w:color="auto"/>
                                  </w:divBdr>
                                  <w:divsChild>
                                    <w:div w:id="1731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92105">
      <w:bodyDiv w:val="1"/>
      <w:marLeft w:val="0"/>
      <w:marRight w:val="0"/>
      <w:marTop w:val="0"/>
      <w:marBottom w:val="0"/>
      <w:divBdr>
        <w:top w:val="none" w:sz="0" w:space="0" w:color="auto"/>
        <w:left w:val="none" w:sz="0" w:space="0" w:color="auto"/>
        <w:bottom w:val="none" w:sz="0" w:space="0" w:color="auto"/>
        <w:right w:val="none" w:sz="0" w:space="0" w:color="auto"/>
      </w:divBdr>
      <w:divsChild>
        <w:div w:id="2118132549">
          <w:marLeft w:val="0"/>
          <w:marRight w:val="0"/>
          <w:marTop w:val="0"/>
          <w:marBottom w:val="0"/>
          <w:divBdr>
            <w:top w:val="none" w:sz="0" w:space="0" w:color="auto"/>
            <w:left w:val="none" w:sz="0" w:space="0" w:color="auto"/>
            <w:bottom w:val="none" w:sz="0" w:space="0" w:color="auto"/>
            <w:right w:val="none" w:sz="0" w:space="0" w:color="auto"/>
          </w:divBdr>
          <w:divsChild>
            <w:div w:id="827861171">
              <w:marLeft w:val="0"/>
              <w:marRight w:val="0"/>
              <w:marTop w:val="0"/>
              <w:marBottom w:val="0"/>
              <w:divBdr>
                <w:top w:val="none" w:sz="0" w:space="0" w:color="auto"/>
                <w:left w:val="none" w:sz="0" w:space="0" w:color="auto"/>
                <w:bottom w:val="none" w:sz="0" w:space="0" w:color="auto"/>
                <w:right w:val="none" w:sz="0" w:space="0" w:color="auto"/>
              </w:divBdr>
            </w:div>
          </w:divsChild>
        </w:div>
        <w:div w:id="128672386">
          <w:marLeft w:val="0"/>
          <w:marRight w:val="0"/>
          <w:marTop w:val="225"/>
          <w:marBottom w:val="0"/>
          <w:divBdr>
            <w:top w:val="single" w:sz="6" w:space="4" w:color="EEEEEE"/>
            <w:left w:val="none" w:sz="0" w:space="0" w:color="auto"/>
            <w:bottom w:val="single" w:sz="6" w:space="4" w:color="EEEEEE"/>
            <w:right w:val="none" w:sz="0" w:space="0" w:color="auto"/>
          </w:divBdr>
          <w:divsChild>
            <w:div w:id="1745835948">
              <w:marLeft w:val="0"/>
              <w:marRight w:val="75"/>
              <w:marTop w:val="0"/>
              <w:marBottom w:val="0"/>
              <w:divBdr>
                <w:top w:val="none" w:sz="0" w:space="0" w:color="auto"/>
                <w:left w:val="none" w:sz="0" w:space="0" w:color="auto"/>
                <w:bottom w:val="none" w:sz="0" w:space="0" w:color="auto"/>
                <w:right w:val="none" w:sz="0" w:space="0" w:color="auto"/>
              </w:divBdr>
              <w:divsChild>
                <w:div w:id="6238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5344">
          <w:marLeft w:val="0"/>
          <w:marRight w:val="0"/>
          <w:marTop w:val="0"/>
          <w:marBottom w:val="0"/>
          <w:divBdr>
            <w:top w:val="none" w:sz="0" w:space="0" w:color="auto"/>
            <w:left w:val="none" w:sz="0" w:space="0" w:color="auto"/>
            <w:bottom w:val="none" w:sz="0" w:space="0" w:color="auto"/>
            <w:right w:val="none" w:sz="0" w:space="0" w:color="auto"/>
          </w:divBdr>
          <w:divsChild>
            <w:div w:id="971642899">
              <w:marLeft w:val="0"/>
              <w:marRight w:val="0"/>
              <w:marTop w:val="180"/>
              <w:marBottom w:val="0"/>
              <w:divBdr>
                <w:top w:val="none" w:sz="0" w:space="0" w:color="auto"/>
                <w:left w:val="none" w:sz="0" w:space="0" w:color="auto"/>
                <w:bottom w:val="none" w:sz="0" w:space="0" w:color="auto"/>
                <w:right w:val="none" w:sz="0" w:space="0" w:color="auto"/>
              </w:divBdr>
            </w:div>
          </w:divsChild>
        </w:div>
        <w:div w:id="670791443">
          <w:marLeft w:val="0"/>
          <w:marRight w:val="0"/>
          <w:marTop w:val="0"/>
          <w:marBottom w:val="0"/>
          <w:divBdr>
            <w:top w:val="none" w:sz="0" w:space="0" w:color="auto"/>
            <w:left w:val="none" w:sz="0" w:space="0" w:color="auto"/>
            <w:bottom w:val="none" w:sz="0" w:space="0" w:color="auto"/>
            <w:right w:val="none" w:sz="0" w:space="0" w:color="auto"/>
          </w:divBdr>
          <w:divsChild>
            <w:div w:id="984434947">
              <w:marLeft w:val="0"/>
              <w:marRight w:val="0"/>
              <w:marTop w:val="480"/>
              <w:marBottom w:val="0"/>
              <w:divBdr>
                <w:top w:val="none" w:sz="0" w:space="0" w:color="auto"/>
                <w:left w:val="none" w:sz="0" w:space="0" w:color="auto"/>
                <w:bottom w:val="single" w:sz="6" w:space="11" w:color="EEEEEE"/>
                <w:right w:val="none" w:sz="0" w:space="0" w:color="auto"/>
              </w:divBdr>
              <w:divsChild>
                <w:div w:id="39868163">
                  <w:marLeft w:val="0"/>
                  <w:marRight w:val="0"/>
                  <w:marTop w:val="225"/>
                  <w:marBottom w:val="0"/>
                  <w:divBdr>
                    <w:top w:val="none" w:sz="0" w:space="0" w:color="auto"/>
                    <w:left w:val="none" w:sz="0" w:space="0" w:color="auto"/>
                    <w:bottom w:val="none" w:sz="0" w:space="0" w:color="auto"/>
                    <w:right w:val="none" w:sz="0" w:space="0" w:color="auto"/>
                  </w:divBdr>
                </w:div>
              </w:divsChild>
            </w:div>
            <w:div w:id="2105883570">
              <w:marLeft w:val="0"/>
              <w:marRight w:val="0"/>
              <w:marTop w:val="0"/>
              <w:marBottom w:val="60"/>
              <w:divBdr>
                <w:top w:val="none" w:sz="0" w:space="0" w:color="auto"/>
                <w:left w:val="none" w:sz="0" w:space="0" w:color="auto"/>
                <w:bottom w:val="none" w:sz="0" w:space="0" w:color="auto"/>
                <w:right w:val="none" w:sz="0" w:space="0" w:color="auto"/>
              </w:divBdr>
              <w:divsChild>
                <w:div w:id="2005009967">
                  <w:marLeft w:val="0"/>
                  <w:marRight w:val="0"/>
                  <w:marTop w:val="0"/>
                  <w:marBottom w:val="0"/>
                  <w:divBdr>
                    <w:top w:val="none" w:sz="0" w:space="0" w:color="auto"/>
                    <w:left w:val="none" w:sz="0" w:space="0" w:color="auto"/>
                    <w:bottom w:val="none" w:sz="0" w:space="0" w:color="auto"/>
                    <w:right w:val="none" w:sz="0" w:space="0" w:color="auto"/>
                  </w:divBdr>
                  <w:divsChild>
                    <w:div w:id="57362430">
                      <w:marLeft w:val="0"/>
                      <w:marRight w:val="0"/>
                      <w:marTop w:val="480"/>
                      <w:marBottom w:val="480"/>
                      <w:divBdr>
                        <w:top w:val="none" w:sz="0" w:space="0" w:color="auto"/>
                        <w:left w:val="none" w:sz="0" w:space="0" w:color="auto"/>
                        <w:bottom w:val="none" w:sz="0" w:space="0" w:color="auto"/>
                        <w:right w:val="none" w:sz="0" w:space="0" w:color="auto"/>
                      </w:divBdr>
                    </w:div>
                  </w:divsChild>
                </w:div>
                <w:div w:id="1603100228">
                  <w:marLeft w:val="0"/>
                  <w:marRight w:val="0"/>
                  <w:marTop w:val="0"/>
                  <w:marBottom w:val="0"/>
                  <w:divBdr>
                    <w:top w:val="none" w:sz="0" w:space="0" w:color="auto"/>
                    <w:left w:val="none" w:sz="0" w:space="0" w:color="auto"/>
                    <w:bottom w:val="none" w:sz="0" w:space="0" w:color="auto"/>
                    <w:right w:val="none" w:sz="0" w:space="0" w:color="auto"/>
                  </w:divBdr>
                  <w:divsChild>
                    <w:div w:id="1437795434">
                      <w:marLeft w:val="0"/>
                      <w:marRight w:val="0"/>
                      <w:marTop w:val="0"/>
                      <w:marBottom w:val="0"/>
                      <w:divBdr>
                        <w:top w:val="none" w:sz="0" w:space="0" w:color="auto"/>
                        <w:left w:val="none" w:sz="0" w:space="0" w:color="auto"/>
                        <w:bottom w:val="none" w:sz="0" w:space="0" w:color="auto"/>
                        <w:right w:val="none" w:sz="0" w:space="0" w:color="auto"/>
                      </w:divBdr>
                      <w:divsChild>
                        <w:div w:id="1334793828">
                          <w:marLeft w:val="0"/>
                          <w:marRight w:val="0"/>
                          <w:marTop w:val="0"/>
                          <w:marBottom w:val="0"/>
                          <w:divBdr>
                            <w:top w:val="none" w:sz="0" w:space="0" w:color="auto"/>
                            <w:left w:val="none" w:sz="0" w:space="0" w:color="auto"/>
                            <w:bottom w:val="none" w:sz="0" w:space="0" w:color="auto"/>
                            <w:right w:val="none" w:sz="0" w:space="0" w:color="auto"/>
                          </w:divBdr>
                        </w:div>
                        <w:div w:id="857620765">
                          <w:marLeft w:val="0"/>
                          <w:marRight w:val="0"/>
                          <w:marTop w:val="0"/>
                          <w:marBottom w:val="75"/>
                          <w:divBdr>
                            <w:top w:val="none" w:sz="0" w:space="0" w:color="auto"/>
                            <w:left w:val="none" w:sz="0" w:space="0" w:color="auto"/>
                            <w:bottom w:val="none" w:sz="0" w:space="0" w:color="auto"/>
                            <w:right w:val="none" w:sz="0" w:space="0" w:color="auto"/>
                          </w:divBdr>
                          <w:divsChild>
                            <w:div w:id="1666663263">
                              <w:marLeft w:val="0"/>
                              <w:marRight w:val="0"/>
                              <w:marTop w:val="0"/>
                              <w:marBottom w:val="0"/>
                              <w:divBdr>
                                <w:top w:val="none" w:sz="0" w:space="0" w:color="auto"/>
                                <w:left w:val="none" w:sz="0" w:space="0" w:color="auto"/>
                                <w:bottom w:val="none" w:sz="0" w:space="0" w:color="auto"/>
                                <w:right w:val="none" w:sz="0" w:space="0" w:color="auto"/>
                              </w:divBdr>
                            </w:div>
                          </w:divsChild>
                        </w:div>
                        <w:div w:id="2032022666">
                          <w:marLeft w:val="0"/>
                          <w:marRight w:val="0"/>
                          <w:marTop w:val="0"/>
                          <w:marBottom w:val="0"/>
                          <w:divBdr>
                            <w:top w:val="none" w:sz="0" w:space="0" w:color="auto"/>
                            <w:left w:val="none" w:sz="0" w:space="0" w:color="auto"/>
                            <w:bottom w:val="none" w:sz="0" w:space="0" w:color="auto"/>
                            <w:right w:val="none" w:sz="0" w:space="0" w:color="auto"/>
                          </w:divBdr>
                          <w:divsChild>
                            <w:div w:id="736971725">
                              <w:marLeft w:val="0"/>
                              <w:marRight w:val="0"/>
                              <w:marTop w:val="0"/>
                              <w:marBottom w:val="0"/>
                              <w:divBdr>
                                <w:top w:val="none" w:sz="0" w:space="0" w:color="auto"/>
                                <w:left w:val="none" w:sz="0" w:space="0" w:color="auto"/>
                                <w:bottom w:val="none" w:sz="0" w:space="0" w:color="auto"/>
                                <w:right w:val="none" w:sz="0" w:space="0" w:color="auto"/>
                              </w:divBdr>
                              <w:divsChild>
                                <w:div w:id="347827060">
                                  <w:marLeft w:val="0"/>
                                  <w:marRight w:val="0"/>
                                  <w:marTop w:val="0"/>
                                  <w:marBottom w:val="0"/>
                                  <w:divBdr>
                                    <w:top w:val="none" w:sz="0" w:space="0" w:color="auto"/>
                                    <w:left w:val="none" w:sz="0" w:space="0" w:color="auto"/>
                                    <w:bottom w:val="none" w:sz="0" w:space="0" w:color="auto"/>
                                    <w:right w:val="none" w:sz="0" w:space="0" w:color="auto"/>
                                  </w:divBdr>
                                  <w:divsChild>
                                    <w:div w:id="416751098">
                                      <w:marLeft w:val="0"/>
                                      <w:marRight w:val="0"/>
                                      <w:marTop w:val="0"/>
                                      <w:marBottom w:val="30"/>
                                      <w:divBdr>
                                        <w:top w:val="none" w:sz="0" w:space="0" w:color="auto"/>
                                        <w:left w:val="none" w:sz="0" w:space="0" w:color="auto"/>
                                        <w:bottom w:val="none" w:sz="0" w:space="0" w:color="auto"/>
                                        <w:right w:val="none" w:sz="0" w:space="0" w:color="auto"/>
                                      </w:divBdr>
                                      <w:divsChild>
                                        <w:div w:id="2048606263">
                                          <w:marLeft w:val="0"/>
                                          <w:marRight w:val="0"/>
                                          <w:marTop w:val="0"/>
                                          <w:marBottom w:val="0"/>
                                          <w:divBdr>
                                            <w:top w:val="none" w:sz="0" w:space="0" w:color="auto"/>
                                            <w:left w:val="none" w:sz="0" w:space="0" w:color="auto"/>
                                            <w:bottom w:val="none" w:sz="0" w:space="0" w:color="auto"/>
                                            <w:right w:val="none" w:sz="0" w:space="0" w:color="auto"/>
                                          </w:divBdr>
                                          <w:divsChild>
                                            <w:div w:id="1753814475">
                                              <w:marLeft w:val="0"/>
                                              <w:marRight w:val="0"/>
                                              <w:marTop w:val="0"/>
                                              <w:marBottom w:val="0"/>
                                              <w:divBdr>
                                                <w:top w:val="none" w:sz="0" w:space="0" w:color="auto"/>
                                                <w:left w:val="none" w:sz="0" w:space="0" w:color="auto"/>
                                                <w:bottom w:val="none" w:sz="0" w:space="0" w:color="auto"/>
                                                <w:right w:val="none" w:sz="0" w:space="0" w:color="auto"/>
                                              </w:divBdr>
                                              <w:divsChild>
                                                <w:div w:id="299042882">
                                                  <w:marLeft w:val="0"/>
                                                  <w:marRight w:val="0"/>
                                                  <w:marTop w:val="0"/>
                                                  <w:marBottom w:val="0"/>
                                                  <w:divBdr>
                                                    <w:top w:val="none" w:sz="0" w:space="0" w:color="auto"/>
                                                    <w:left w:val="none" w:sz="0" w:space="0" w:color="auto"/>
                                                    <w:bottom w:val="none" w:sz="0" w:space="0" w:color="auto"/>
                                                    <w:right w:val="none" w:sz="0" w:space="0" w:color="auto"/>
                                                  </w:divBdr>
                                                  <w:divsChild>
                                                    <w:div w:id="5390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248">
                                              <w:marLeft w:val="0"/>
                                              <w:marRight w:val="0"/>
                                              <w:marTop w:val="0"/>
                                              <w:marBottom w:val="0"/>
                                              <w:divBdr>
                                                <w:top w:val="none" w:sz="0" w:space="0" w:color="auto"/>
                                                <w:left w:val="none" w:sz="0" w:space="0" w:color="auto"/>
                                                <w:bottom w:val="none" w:sz="0" w:space="0" w:color="auto"/>
                                                <w:right w:val="none" w:sz="0" w:space="0" w:color="auto"/>
                                              </w:divBdr>
                                              <w:divsChild>
                                                <w:div w:id="1311132367">
                                                  <w:marLeft w:val="0"/>
                                                  <w:marRight w:val="0"/>
                                                  <w:marTop w:val="0"/>
                                                  <w:marBottom w:val="0"/>
                                                  <w:divBdr>
                                                    <w:top w:val="none" w:sz="0" w:space="0" w:color="auto"/>
                                                    <w:left w:val="none" w:sz="0" w:space="0" w:color="auto"/>
                                                    <w:bottom w:val="none" w:sz="0" w:space="0" w:color="auto"/>
                                                    <w:right w:val="none" w:sz="0" w:space="0" w:color="auto"/>
                                                  </w:divBdr>
                                                  <w:divsChild>
                                                    <w:div w:id="3107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5743">
                                              <w:marLeft w:val="0"/>
                                              <w:marRight w:val="0"/>
                                              <w:marTop w:val="0"/>
                                              <w:marBottom w:val="0"/>
                                              <w:divBdr>
                                                <w:top w:val="none" w:sz="0" w:space="0" w:color="auto"/>
                                                <w:left w:val="none" w:sz="0" w:space="0" w:color="auto"/>
                                                <w:bottom w:val="none" w:sz="0" w:space="0" w:color="auto"/>
                                                <w:right w:val="none" w:sz="0" w:space="0" w:color="auto"/>
                                              </w:divBdr>
                                              <w:divsChild>
                                                <w:div w:id="267932881">
                                                  <w:marLeft w:val="0"/>
                                                  <w:marRight w:val="0"/>
                                                  <w:marTop w:val="0"/>
                                                  <w:marBottom w:val="0"/>
                                                  <w:divBdr>
                                                    <w:top w:val="none" w:sz="0" w:space="0" w:color="auto"/>
                                                    <w:left w:val="none" w:sz="0" w:space="0" w:color="auto"/>
                                                    <w:bottom w:val="none" w:sz="0" w:space="0" w:color="auto"/>
                                                    <w:right w:val="none" w:sz="0" w:space="0" w:color="auto"/>
                                                  </w:divBdr>
                                                  <w:divsChild>
                                                    <w:div w:id="3740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701">
                                              <w:marLeft w:val="0"/>
                                              <w:marRight w:val="0"/>
                                              <w:marTop w:val="0"/>
                                              <w:marBottom w:val="0"/>
                                              <w:divBdr>
                                                <w:top w:val="none" w:sz="0" w:space="0" w:color="auto"/>
                                                <w:left w:val="none" w:sz="0" w:space="0" w:color="auto"/>
                                                <w:bottom w:val="none" w:sz="0" w:space="0" w:color="auto"/>
                                                <w:right w:val="none" w:sz="0" w:space="0" w:color="auto"/>
                                              </w:divBdr>
                                              <w:divsChild>
                                                <w:div w:id="399867604">
                                                  <w:marLeft w:val="0"/>
                                                  <w:marRight w:val="0"/>
                                                  <w:marTop w:val="0"/>
                                                  <w:marBottom w:val="0"/>
                                                  <w:divBdr>
                                                    <w:top w:val="none" w:sz="0" w:space="0" w:color="auto"/>
                                                    <w:left w:val="none" w:sz="0" w:space="0" w:color="auto"/>
                                                    <w:bottom w:val="none" w:sz="0" w:space="0" w:color="auto"/>
                                                    <w:right w:val="none" w:sz="0" w:space="0" w:color="auto"/>
                                                  </w:divBdr>
                                                  <w:divsChild>
                                                    <w:div w:id="15849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85">
                                              <w:marLeft w:val="0"/>
                                              <w:marRight w:val="0"/>
                                              <w:marTop w:val="0"/>
                                              <w:marBottom w:val="0"/>
                                              <w:divBdr>
                                                <w:top w:val="none" w:sz="0" w:space="0" w:color="auto"/>
                                                <w:left w:val="none" w:sz="0" w:space="0" w:color="auto"/>
                                                <w:bottom w:val="none" w:sz="0" w:space="0" w:color="auto"/>
                                                <w:right w:val="none" w:sz="0" w:space="0" w:color="auto"/>
                                              </w:divBdr>
                                              <w:divsChild>
                                                <w:div w:id="29380356">
                                                  <w:marLeft w:val="0"/>
                                                  <w:marRight w:val="0"/>
                                                  <w:marTop w:val="0"/>
                                                  <w:marBottom w:val="0"/>
                                                  <w:divBdr>
                                                    <w:top w:val="none" w:sz="0" w:space="0" w:color="auto"/>
                                                    <w:left w:val="none" w:sz="0" w:space="0" w:color="auto"/>
                                                    <w:bottom w:val="none" w:sz="0" w:space="0" w:color="auto"/>
                                                    <w:right w:val="none" w:sz="0" w:space="0" w:color="auto"/>
                                                  </w:divBdr>
                                                  <w:divsChild>
                                                    <w:div w:id="8558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1236">
                                              <w:marLeft w:val="0"/>
                                              <w:marRight w:val="0"/>
                                              <w:marTop w:val="0"/>
                                              <w:marBottom w:val="0"/>
                                              <w:divBdr>
                                                <w:top w:val="none" w:sz="0" w:space="0" w:color="auto"/>
                                                <w:left w:val="none" w:sz="0" w:space="0" w:color="auto"/>
                                                <w:bottom w:val="none" w:sz="0" w:space="0" w:color="auto"/>
                                                <w:right w:val="none" w:sz="0" w:space="0" w:color="auto"/>
                                              </w:divBdr>
                                              <w:divsChild>
                                                <w:div w:id="1335180013">
                                                  <w:marLeft w:val="0"/>
                                                  <w:marRight w:val="0"/>
                                                  <w:marTop w:val="0"/>
                                                  <w:marBottom w:val="0"/>
                                                  <w:divBdr>
                                                    <w:top w:val="none" w:sz="0" w:space="0" w:color="auto"/>
                                                    <w:left w:val="none" w:sz="0" w:space="0" w:color="auto"/>
                                                    <w:bottom w:val="none" w:sz="0" w:space="0" w:color="auto"/>
                                                    <w:right w:val="none" w:sz="0" w:space="0" w:color="auto"/>
                                                  </w:divBdr>
                                                  <w:divsChild>
                                                    <w:div w:id="12255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703">
                                              <w:marLeft w:val="0"/>
                                              <w:marRight w:val="0"/>
                                              <w:marTop w:val="0"/>
                                              <w:marBottom w:val="0"/>
                                              <w:divBdr>
                                                <w:top w:val="none" w:sz="0" w:space="0" w:color="auto"/>
                                                <w:left w:val="none" w:sz="0" w:space="0" w:color="auto"/>
                                                <w:bottom w:val="none" w:sz="0" w:space="0" w:color="auto"/>
                                                <w:right w:val="none" w:sz="0" w:space="0" w:color="auto"/>
                                              </w:divBdr>
                                              <w:divsChild>
                                                <w:div w:id="271593352">
                                                  <w:marLeft w:val="0"/>
                                                  <w:marRight w:val="0"/>
                                                  <w:marTop w:val="0"/>
                                                  <w:marBottom w:val="0"/>
                                                  <w:divBdr>
                                                    <w:top w:val="none" w:sz="0" w:space="0" w:color="auto"/>
                                                    <w:left w:val="none" w:sz="0" w:space="0" w:color="auto"/>
                                                    <w:bottom w:val="none" w:sz="0" w:space="0" w:color="auto"/>
                                                    <w:right w:val="none" w:sz="0" w:space="0" w:color="auto"/>
                                                  </w:divBdr>
                                                  <w:divsChild>
                                                    <w:div w:id="92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280">
                                              <w:marLeft w:val="0"/>
                                              <w:marRight w:val="0"/>
                                              <w:marTop w:val="0"/>
                                              <w:marBottom w:val="0"/>
                                              <w:divBdr>
                                                <w:top w:val="none" w:sz="0" w:space="0" w:color="auto"/>
                                                <w:left w:val="none" w:sz="0" w:space="0" w:color="auto"/>
                                                <w:bottom w:val="none" w:sz="0" w:space="0" w:color="auto"/>
                                                <w:right w:val="none" w:sz="0" w:space="0" w:color="auto"/>
                                              </w:divBdr>
                                              <w:divsChild>
                                                <w:div w:id="2135294268">
                                                  <w:marLeft w:val="0"/>
                                                  <w:marRight w:val="0"/>
                                                  <w:marTop w:val="0"/>
                                                  <w:marBottom w:val="0"/>
                                                  <w:divBdr>
                                                    <w:top w:val="none" w:sz="0" w:space="0" w:color="auto"/>
                                                    <w:left w:val="none" w:sz="0" w:space="0" w:color="auto"/>
                                                    <w:bottom w:val="none" w:sz="0" w:space="0" w:color="auto"/>
                                                    <w:right w:val="none" w:sz="0" w:space="0" w:color="auto"/>
                                                  </w:divBdr>
                                                  <w:divsChild>
                                                    <w:div w:id="12108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06">
                                              <w:marLeft w:val="0"/>
                                              <w:marRight w:val="0"/>
                                              <w:marTop w:val="0"/>
                                              <w:marBottom w:val="0"/>
                                              <w:divBdr>
                                                <w:top w:val="none" w:sz="0" w:space="0" w:color="auto"/>
                                                <w:left w:val="none" w:sz="0" w:space="0" w:color="auto"/>
                                                <w:bottom w:val="none" w:sz="0" w:space="0" w:color="auto"/>
                                                <w:right w:val="none" w:sz="0" w:space="0" w:color="auto"/>
                                              </w:divBdr>
                                              <w:divsChild>
                                                <w:div w:id="406391215">
                                                  <w:marLeft w:val="0"/>
                                                  <w:marRight w:val="0"/>
                                                  <w:marTop w:val="0"/>
                                                  <w:marBottom w:val="0"/>
                                                  <w:divBdr>
                                                    <w:top w:val="none" w:sz="0" w:space="0" w:color="auto"/>
                                                    <w:left w:val="none" w:sz="0" w:space="0" w:color="auto"/>
                                                    <w:bottom w:val="none" w:sz="0" w:space="0" w:color="auto"/>
                                                    <w:right w:val="none" w:sz="0" w:space="0" w:color="auto"/>
                                                  </w:divBdr>
                                                  <w:divsChild>
                                                    <w:div w:id="6663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4158">
                                              <w:marLeft w:val="0"/>
                                              <w:marRight w:val="0"/>
                                              <w:marTop w:val="0"/>
                                              <w:marBottom w:val="0"/>
                                              <w:divBdr>
                                                <w:top w:val="none" w:sz="0" w:space="0" w:color="auto"/>
                                                <w:left w:val="none" w:sz="0" w:space="0" w:color="auto"/>
                                                <w:bottom w:val="none" w:sz="0" w:space="0" w:color="auto"/>
                                                <w:right w:val="none" w:sz="0" w:space="0" w:color="auto"/>
                                              </w:divBdr>
                                              <w:divsChild>
                                                <w:div w:id="1553269545">
                                                  <w:marLeft w:val="0"/>
                                                  <w:marRight w:val="0"/>
                                                  <w:marTop w:val="0"/>
                                                  <w:marBottom w:val="0"/>
                                                  <w:divBdr>
                                                    <w:top w:val="none" w:sz="0" w:space="0" w:color="auto"/>
                                                    <w:left w:val="none" w:sz="0" w:space="0" w:color="auto"/>
                                                    <w:bottom w:val="none" w:sz="0" w:space="0" w:color="auto"/>
                                                    <w:right w:val="none" w:sz="0" w:space="0" w:color="auto"/>
                                                  </w:divBdr>
                                                  <w:divsChild>
                                                    <w:div w:id="1032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674">
                                              <w:marLeft w:val="0"/>
                                              <w:marRight w:val="0"/>
                                              <w:marTop w:val="0"/>
                                              <w:marBottom w:val="0"/>
                                              <w:divBdr>
                                                <w:top w:val="none" w:sz="0" w:space="0" w:color="auto"/>
                                                <w:left w:val="none" w:sz="0" w:space="0" w:color="auto"/>
                                                <w:bottom w:val="none" w:sz="0" w:space="0" w:color="auto"/>
                                                <w:right w:val="none" w:sz="0" w:space="0" w:color="auto"/>
                                              </w:divBdr>
                                              <w:divsChild>
                                                <w:div w:id="2108692122">
                                                  <w:marLeft w:val="0"/>
                                                  <w:marRight w:val="0"/>
                                                  <w:marTop w:val="0"/>
                                                  <w:marBottom w:val="0"/>
                                                  <w:divBdr>
                                                    <w:top w:val="none" w:sz="0" w:space="0" w:color="auto"/>
                                                    <w:left w:val="none" w:sz="0" w:space="0" w:color="auto"/>
                                                    <w:bottom w:val="none" w:sz="0" w:space="0" w:color="auto"/>
                                                    <w:right w:val="none" w:sz="0" w:space="0" w:color="auto"/>
                                                  </w:divBdr>
                                                  <w:divsChild>
                                                    <w:div w:id="97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90">
                                              <w:marLeft w:val="0"/>
                                              <w:marRight w:val="0"/>
                                              <w:marTop w:val="0"/>
                                              <w:marBottom w:val="0"/>
                                              <w:divBdr>
                                                <w:top w:val="none" w:sz="0" w:space="0" w:color="auto"/>
                                                <w:left w:val="none" w:sz="0" w:space="0" w:color="auto"/>
                                                <w:bottom w:val="none" w:sz="0" w:space="0" w:color="auto"/>
                                                <w:right w:val="none" w:sz="0" w:space="0" w:color="auto"/>
                                              </w:divBdr>
                                              <w:divsChild>
                                                <w:div w:id="1096052443">
                                                  <w:marLeft w:val="0"/>
                                                  <w:marRight w:val="0"/>
                                                  <w:marTop w:val="0"/>
                                                  <w:marBottom w:val="0"/>
                                                  <w:divBdr>
                                                    <w:top w:val="none" w:sz="0" w:space="0" w:color="auto"/>
                                                    <w:left w:val="none" w:sz="0" w:space="0" w:color="auto"/>
                                                    <w:bottom w:val="none" w:sz="0" w:space="0" w:color="auto"/>
                                                    <w:right w:val="none" w:sz="0" w:space="0" w:color="auto"/>
                                                  </w:divBdr>
                                                  <w:divsChild>
                                                    <w:div w:id="2019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7407">
                                              <w:marLeft w:val="0"/>
                                              <w:marRight w:val="0"/>
                                              <w:marTop w:val="0"/>
                                              <w:marBottom w:val="0"/>
                                              <w:divBdr>
                                                <w:top w:val="none" w:sz="0" w:space="0" w:color="auto"/>
                                                <w:left w:val="none" w:sz="0" w:space="0" w:color="auto"/>
                                                <w:bottom w:val="none" w:sz="0" w:space="0" w:color="auto"/>
                                                <w:right w:val="none" w:sz="0" w:space="0" w:color="auto"/>
                                              </w:divBdr>
                                              <w:divsChild>
                                                <w:div w:id="1433090141">
                                                  <w:marLeft w:val="0"/>
                                                  <w:marRight w:val="0"/>
                                                  <w:marTop w:val="0"/>
                                                  <w:marBottom w:val="0"/>
                                                  <w:divBdr>
                                                    <w:top w:val="none" w:sz="0" w:space="0" w:color="auto"/>
                                                    <w:left w:val="none" w:sz="0" w:space="0" w:color="auto"/>
                                                    <w:bottom w:val="none" w:sz="0" w:space="0" w:color="auto"/>
                                                    <w:right w:val="none" w:sz="0" w:space="0" w:color="auto"/>
                                                  </w:divBdr>
                                                  <w:divsChild>
                                                    <w:div w:id="186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8171">
                                  <w:marLeft w:val="0"/>
                                  <w:marRight w:val="0"/>
                                  <w:marTop w:val="0"/>
                                  <w:marBottom w:val="0"/>
                                  <w:divBdr>
                                    <w:top w:val="none" w:sz="0" w:space="0" w:color="auto"/>
                                    <w:left w:val="none" w:sz="0" w:space="0" w:color="auto"/>
                                    <w:bottom w:val="none" w:sz="0" w:space="0" w:color="auto"/>
                                    <w:right w:val="none" w:sz="0" w:space="0" w:color="auto"/>
                                  </w:divBdr>
                                  <w:divsChild>
                                    <w:div w:id="20849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854">
                              <w:marLeft w:val="0"/>
                              <w:marRight w:val="0"/>
                              <w:marTop w:val="0"/>
                              <w:marBottom w:val="0"/>
                              <w:divBdr>
                                <w:top w:val="none" w:sz="0" w:space="0" w:color="auto"/>
                                <w:left w:val="none" w:sz="0" w:space="0" w:color="auto"/>
                                <w:bottom w:val="none" w:sz="0" w:space="0" w:color="auto"/>
                                <w:right w:val="none" w:sz="0" w:space="0" w:color="auto"/>
                              </w:divBdr>
                              <w:divsChild>
                                <w:div w:id="137307785">
                                  <w:marLeft w:val="0"/>
                                  <w:marRight w:val="0"/>
                                  <w:marTop w:val="0"/>
                                  <w:marBottom w:val="0"/>
                                  <w:divBdr>
                                    <w:top w:val="none" w:sz="0" w:space="0" w:color="auto"/>
                                    <w:left w:val="none" w:sz="0" w:space="0" w:color="auto"/>
                                    <w:bottom w:val="none" w:sz="0" w:space="0" w:color="auto"/>
                                    <w:right w:val="none" w:sz="0" w:space="0" w:color="auto"/>
                                  </w:divBdr>
                                  <w:divsChild>
                                    <w:div w:id="2066876075">
                                      <w:marLeft w:val="0"/>
                                      <w:marRight w:val="30"/>
                                      <w:marTop w:val="0"/>
                                      <w:marBottom w:val="0"/>
                                      <w:divBdr>
                                        <w:top w:val="none" w:sz="0" w:space="0" w:color="auto"/>
                                        <w:left w:val="none" w:sz="0" w:space="0" w:color="auto"/>
                                        <w:bottom w:val="none" w:sz="0" w:space="0" w:color="auto"/>
                                        <w:right w:val="none" w:sz="0" w:space="0" w:color="auto"/>
                                      </w:divBdr>
                                      <w:divsChild>
                                        <w:div w:id="57285584">
                                          <w:marLeft w:val="0"/>
                                          <w:marRight w:val="0"/>
                                          <w:marTop w:val="0"/>
                                          <w:marBottom w:val="0"/>
                                          <w:divBdr>
                                            <w:top w:val="none" w:sz="0" w:space="0" w:color="auto"/>
                                            <w:left w:val="none" w:sz="0" w:space="0" w:color="auto"/>
                                            <w:bottom w:val="none" w:sz="0" w:space="0" w:color="auto"/>
                                            <w:right w:val="none" w:sz="0" w:space="0" w:color="auto"/>
                                          </w:divBdr>
                                        </w:div>
                                      </w:divsChild>
                                    </w:div>
                                    <w:div w:id="292098584">
                                      <w:marLeft w:val="0"/>
                                      <w:marRight w:val="30"/>
                                      <w:marTop w:val="0"/>
                                      <w:marBottom w:val="0"/>
                                      <w:divBdr>
                                        <w:top w:val="none" w:sz="0" w:space="0" w:color="auto"/>
                                        <w:left w:val="none" w:sz="0" w:space="0" w:color="auto"/>
                                        <w:bottom w:val="none" w:sz="0" w:space="0" w:color="auto"/>
                                        <w:right w:val="none" w:sz="0" w:space="0" w:color="auto"/>
                                      </w:divBdr>
                                      <w:divsChild>
                                        <w:div w:id="1336110358">
                                          <w:marLeft w:val="0"/>
                                          <w:marRight w:val="0"/>
                                          <w:marTop w:val="0"/>
                                          <w:marBottom w:val="0"/>
                                          <w:divBdr>
                                            <w:top w:val="none" w:sz="0" w:space="0" w:color="auto"/>
                                            <w:left w:val="none" w:sz="0" w:space="0" w:color="auto"/>
                                            <w:bottom w:val="none" w:sz="0" w:space="0" w:color="auto"/>
                                            <w:right w:val="none" w:sz="0" w:space="0" w:color="auto"/>
                                          </w:divBdr>
                                        </w:div>
                                      </w:divsChild>
                                    </w:div>
                                    <w:div w:id="2002540071">
                                      <w:marLeft w:val="0"/>
                                      <w:marRight w:val="30"/>
                                      <w:marTop w:val="0"/>
                                      <w:marBottom w:val="0"/>
                                      <w:divBdr>
                                        <w:top w:val="none" w:sz="0" w:space="0" w:color="auto"/>
                                        <w:left w:val="none" w:sz="0" w:space="0" w:color="auto"/>
                                        <w:bottom w:val="none" w:sz="0" w:space="0" w:color="auto"/>
                                        <w:right w:val="none" w:sz="0" w:space="0" w:color="auto"/>
                                      </w:divBdr>
                                      <w:divsChild>
                                        <w:div w:id="529681837">
                                          <w:marLeft w:val="0"/>
                                          <w:marRight w:val="0"/>
                                          <w:marTop w:val="0"/>
                                          <w:marBottom w:val="0"/>
                                          <w:divBdr>
                                            <w:top w:val="none" w:sz="0" w:space="0" w:color="auto"/>
                                            <w:left w:val="none" w:sz="0" w:space="0" w:color="auto"/>
                                            <w:bottom w:val="none" w:sz="0" w:space="0" w:color="auto"/>
                                            <w:right w:val="none" w:sz="0" w:space="0" w:color="auto"/>
                                          </w:divBdr>
                                        </w:div>
                                      </w:divsChild>
                                    </w:div>
                                    <w:div w:id="1209877684">
                                      <w:marLeft w:val="0"/>
                                      <w:marRight w:val="30"/>
                                      <w:marTop w:val="0"/>
                                      <w:marBottom w:val="0"/>
                                      <w:divBdr>
                                        <w:top w:val="none" w:sz="0" w:space="0" w:color="auto"/>
                                        <w:left w:val="none" w:sz="0" w:space="0" w:color="auto"/>
                                        <w:bottom w:val="none" w:sz="0" w:space="0" w:color="auto"/>
                                        <w:right w:val="none" w:sz="0" w:space="0" w:color="auto"/>
                                      </w:divBdr>
                                      <w:divsChild>
                                        <w:div w:id="766736518">
                                          <w:marLeft w:val="0"/>
                                          <w:marRight w:val="0"/>
                                          <w:marTop w:val="0"/>
                                          <w:marBottom w:val="0"/>
                                          <w:divBdr>
                                            <w:top w:val="none" w:sz="0" w:space="0" w:color="auto"/>
                                            <w:left w:val="none" w:sz="0" w:space="0" w:color="auto"/>
                                            <w:bottom w:val="none" w:sz="0" w:space="0" w:color="auto"/>
                                            <w:right w:val="none" w:sz="0" w:space="0" w:color="auto"/>
                                          </w:divBdr>
                                        </w:div>
                                      </w:divsChild>
                                    </w:div>
                                    <w:div w:id="1861964462">
                                      <w:marLeft w:val="0"/>
                                      <w:marRight w:val="30"/>
                                      <w:marTop w:val="0"/>
                                      <w:marBottom w:val="0"/>
                                      <w:divBdr>
                                        <w:top w:val="none" w:sz="0" w:space="0" w:color="auto"/>
                                        <w:left w:val="none" w:sz="0" w:space="0" w:color="auto"/>
                                        <w:bottom w:val="none" w:sz="0" w:space="0" w:color="auto"/>
                                        <w:right w:val="none" w:sz="0" w:space="0" w:color="auto"/>
                                      </w:divBdr>
                                      <w:divsChild>
                                        <w:div w:id="1128932964">
                                          <w:marLeft w:val="0"/>
                                          <w:marRight w:val="0"/>
                                          <w:marTop w:val="0"/>
                                          <w:marBottom w:val="0"/>
                                          <w:divBdr>
                                            <w:top w:val="none" w:sz="0" w:space="0" w:color="auto"/>
                                            <w:left w:val="none" w:sz="0" w:space="0" w:color="auto"/>
                                            <w:bottom w:val="none" w:sz="0" w:space="0" w:color="auto"/>
                                            <w:right w:val="none" w:sz="0" w:space="0" w:color="auto"/>
                                          </w:divBdr>
                                        </w:div>
                                      </w:divsChild>
                                    </w:div>
                                    <w:div w:id="1216623547">
                                      <w:marLeft w:val="0"/>
                                      <w:marRight w:val="30"/>
                                      <w:marTop w:val="0"/>
                                      <w:marBottom w:val="0"/>
                                      <w:divBdr>
                                        <w:top w:val="none" w:sz="0" w:space="0" w:color="auto"/>
                                        <w:left w:val="none" w:sz="0" w:space="0" w:color="auto"/>
                                        <w:bottom w:val="none" w:sz="0" w:space="0" w:color="auto"/>
                                        <w:right w:val="none" w:sz="0" w:space="0" w:color="auto"/>
                                      </w:divBdr>
                                      <w:divsChild>
                                        <w:div w:id="257368762">
                                          <w:marLeft w:val="0"/>
                                          <w:marRight w:val="0"/>
                                          <w:marTop w:val="0"/>
                                          <w:marBottom w:val="0"/>
                                          <w:divBdr>
                                            <w:top w:val="none" w:sz="0" w:space="0" w:color="auto"/>
                                            <w:left w:val="none" w:sz="0" w:space="0" w:color="auto"/>
                                            <w:bottom w:val="none" w:sz="0" w:space="0" w:color="auto"/>
                                            <w:right w:val="none" w:sz="0" w:space="0" w:color="auto"/>
                                          </w:divBdr>
                                        </w:div>
                                      </w:divsChild>
                                    </w:div>
                                    <w:div w:id="435448948">
                                      <w:marLeft w:val="0"/>
                                      <w:marRight w:val="30"/>
                                      <w:marTop w:val="0"/>
                                      <w:marBottom w:val="0"/>
                                      <w:divBdr>
                                        <w:top w:val="none" w:sz="0" w:space="0" w:color="auto"/>
                                        <w:left w:val="none" w:sz="0" w:space="0" w:color="auto"/>
                                        <w:bottom w:val="none" w:sz="0" w:space="0" w:color="auto"/>
                                        <w:right w:val="none" w:sz="0" w:space="0" w:color="auto"/>
                                      </w:divBdr>
                                      <w:divsChild>
                                        <w:div w:id="760881518">
                                          <w:marLeft w:val="0"/>
                                          <w:marRight w:val="0"/>
                                          <w:marTop w:val="0"/>
                                          <w:marBottom w:val="0"/>
                                          <w:divBdr>
                                            <w:top w:val="none" w:sz="0" w:space="0" w:color="auto"/>
                                            <w:left w:val="none" w:sz="0" w:space="0" w:color="auto"/>
                                            <w:bottom w:val="none" w:sz="0" w:space="0" w:color="auto"/>
                                            <w:right w:val="none" w:sz="0" w:space="0" w:color="auto"/>
                                          </w:divBdr>
                                        </w:div>
                                      </w:divsChild>
                                    </w:div>
                                    <w:div w:id="1388525299">
                                      <w:marLeft w:val="0"/>
                                      <w:marRight w:val="30"/>
                                      <w:marTop w:val="0"/>
                                      <w:marBottom w:val="0"/>
                                      <w:divBdr>
                                        <w:top w:val="none" w:sz="0" w:space="0" w:color="auto"/>
                                        <w:left w:val="none" w:sz="0" w:space="0" w:color="auto"/>
                                        <w:bottom w:val="none" w:sz="0" w:space="0" w:color="auto"/>
                                        <w:right w:val="none" w:sz="0" w:space="0" w:color="auto"/>
                                      </w:divBdr>
                                      <w:divsChild>
                                        <w:div w:id="1220170026">
                                          <w:marLeft w:val="0"/>
                                          <w:marRight w:val="0"/>
                                          <w:marTop w:val="0"/>
                                          <w:marBottom w:val="0"/>
                                          <w:divBdr>
                                            <w:top w:val="none" w:sz="0" w:space="0" w:color="auto"/>
                                            <w:left w:val="none" w:sz="0" w:space="0" w:color="auto"/>
                                            <w:bottom w:val="none" w:sz="0" w:space="0" w:color="auto"/>
                                            <w:right w:val="none" w:sz="0" w:space="0" w:color="auto"/>
                                          </w:divBdr>
                                        </w:div>
                                      </w:divsChild>
                                    </w:div>
                                    <w:div w:id="2138258646">
                                      <w:marLeft w:val="0"/>
                                      <w:marRight w:val="30"/>
                                      <w:marTop w:val="0"/>
                                      <w:marBottom w:val="0"/>
                                      <w:divBdr>
                                        <w:top w:val="none" w:sz="0" w:space="0" w:color="auto"/>
                                        <w:left w:val="none" w:sz="0" w:space="0" w:color="auto"/>
                                        <w:bottom w:val="none" w:sz="0" w:space="0" w:color="auto"/>
                                        <w:right w:val="none" w:sz="0" w:space="0" w:color="auto"/>
                                      </w:divBdr>
                                      <w:divsChild>
                                        <w:div w:id="592587108">
                                          <w:marLeft w:val="0"/>
                                          <w:marRight w:val="0"/>
                                          <w:marTop w:val="0"/>
                                          <w:marBottom w:val="0"/>
                                          <w:divBdr>
                                            <w:top w:val="none" w:sz="0" w:space="0" w:color="auto"/>
                                            <w:left w:val="none" w:sz="0" w:space="0" w:color="auto"/>
                                            <w:bottom w:val="none" w:sz="0" w:space="0" w:color="auto"/>
                                            <w:right w:val="none" w:sz="0" w:space="0" w:color="auto"/>
                                          </w:divBdr>
                                        </w:div>
                                      </w:divsChild>
                                    </w:div>
                                    <w:div w:id="20325763">
                                      <w:marLeft w:val="0"/>
                                      <w:marRight w:val="30"/>
                                      <w:marTop w:val="0"/>
                                      <w:marBottom w:val="0"/>
                                      <w:divBdr>
                                        <w:top w:val="none" w:sz="0" w:space="0" w:color="auto"/>
                                        <w:left w:val="none" w:sz="0" w:space="0" w:color="auto"/>
                                        <w:bottom w:val="none" w:sz="0" w:space="0" w:color="auto"/>
                                        <w:right w:val="none" w:sz="0" w:space="0" w:color="auto"/>
                                      </w:divBdr>
                                      <w:divsChild>
                                        <w:div w:id="98380052">
                                          <w:marLeft w:val="0"/>
                                          <w:marRight w:val="0"/>
                                          <w:marTop w:val="0"/>
                                          <w:marBottom w:val="0"/>
                                          <w:divBdr>
                                            <w:top w:val="none" w:sz="0" w:space="0" w:color="auto"/>
                                            <w:left w:val="none" w:sz="0" w:space="0" w:color="auto"/>
                                            <w:bottom w:val="none" w:sz="0" w:space="0" w:color="auto"/>
                                            <w:right w:val="none" w:sz="0" w:space="0" w:color="auto"/>
                                          </w:divBdr>
                                        </w:div>
                                      </w:divsChild>
                                    </w:div>
                                    <w:div w:id="1776904490">
                                      <w:marLeft w:val="0"/>
                                      <w:marRight w:val="30"/>
                                      <w:marTop w:val="0"/>
                                      <w:marBottom w:val="0"/>
                                      <w:divBdr>
                                        <w:top w:val="none" w:sz="0" w:space="0" w:color="auto"/>
                                        <w:left w:val="none" w:sz="0" w:space="0" w:color="auto"/>
                                        <w:bottom w:val="none" w:sz="0" w:space="0" w:color="auto"/>
                                        <w:right w:val="none" w:sz="0" w:space="0" w:color="auto"/>
                                      </w:divBdr>
                                      <w:divsChild>
                                        <w:div w:id="940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40602">
                          <w:marLeft w:val="0"/>
                          <w:marRight w:val="0"/>
                          <w:marTop w:val="0"/>
                          <w:marBottom w:val="0"/>
                          <w:divBdr>
                            <w:top w:val="none" w:sz="0" w:space="0" w:color="auto"/>
                            <w:left w:val="none" w:sz="0" w:space="0" w:color="auto"/>
                            <w:bottom w:val="none" w:sz="0" w:space="0" w:color="auto"/>
                            <w:right w:val="none" w:sz="0" w:space="0" w:color="auto"/>
                          </w:divBdr>
                          <w:divsChild>
                            <w:div w:id="1508323978">
                              <w:marLeft w:val="540"/>
                              <w:marRight w:val="0"/>
                              <w:marTop w:val="0"/>
                              <w:marBottom w:val="300"/>
                              <w:divBdr>
                                <w:top w:val="none" w:sz="0" w:space="0" w:color="auto"/>
                                <w:left w:val="none" w:sz="0" w:space="0" w:color="auto"/>
                                <w:bottom w:val="none" w:sz="0" w:space="0" w:color="auto"/>
                                <w:right w:val="none" w:sz="0" w:space="0" w:color="auto"/>
                              </w:divBdr>
                              <w:divsChild>
                                <w:div w:id="879433929">
                                  <w:marLeft w:val="0"/>
                                  <w:marRight w:val="0"/>
                                  <w:marTop w:val="0"/>
                                  <w:marBottom w:val="0"/>
                                  <w:divBdr>
                                    <w:top w:val="none" w:sz="0" w:space="0" w:color="auto"/>
                                    <w:left w:val="none" w:sz="0" w:space="0" w:color="auto"/>
                                    <w:bottom w:val="none" w:sz="0" w:space="0" w:color="auto"/>
                                    <w:right w:val="none" w:sz="0" w:space="0" w:color="auto"/>
                                  </w:divBdr>
                                  <w:divsChild>
                                    <w:div w:id="694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sChild>
    </w:div>
    <w:div w:id="1223372493">
      <w:bodyDiv w:val="1"/>
      <w:marLeft w:val="0"/>
      <w:marRight w:val="0"/>
      <w:marTop w:val="0"/>
      <w:marBottom w:val="0"/>
      <w:divBdr>
        <w:top w:val="none" w:sz="0" w:space="0" w:color="auto"/>
        <w:left w:val="none" w:sz="0" w:space="0" w:color="auto"/>
        <w:bottom w:val="none" w:sz="0" w:space="0" w:color="auto"/>
        <w:right w:val="none" w:sz="0" w:space="0" w:color="auto"/>
      </w:divBdr>
      <w:divsChild>
        <w:div w:id="1941176786">
          <w:marLeft w:val="0"/>
          <w:marRight w:val="0"/>
          <w:marTop w:val="0"/>
          <w:marBottom w:val="0"/>
          <w:divBdr>
            <w:top w:val="none" w:sz="0" w:space="0" w:color="auto"/>
            <w:left w:val="none" w:sz="0" w:space="0" w:color="auto"/>
            <w:bottom w:val="none" w:sz="0" w:space="0" w:color="auto"/>
            <w:right w:val="none" w:sz="0" w:space="0" w:color="auto"/>
          </w:divBdr>
          <w:divsChild>
            <w:div w:id="593633492">
              <w:marLeft w:val="0"/>
              <w:marRight w:val="0"/>
              <w:marTop w:val="0"/>
              <w:marBottom w:val="0"/>
              <w:divBdr>
                <w:top w:val="none" w:sz="0" w:space="0" w:color="auto"/>
                <w:left w:val="none" w:sz="0" w:space="0" w:color="auto"/>
                <w:bottom w:val="none" w:sz="0" w:space="0" w:color="auto"/>
                <w:right w:val="none" w:sz="0" w:space="0" w:color="auto"/>
              </w:divBdr>
            </w:div>
          </w:divsChild>
        </w:div>
        <w:div w:id="1106463999">
          <w:marLeft w:val="0"/>
          <w:marRight w:val="0"/>
          <w:marTop w:val="225"/>
          <w:marBottom w:val="0"/>
          <w:divBdr>
            <w:top w:val="single" w:sz="6" w:space="4" w:color="EEEEEE"/>
            <w:left w:val="none" w:sz="0" w:space="0" w:color="auto"/>
            <w:bottom w:val="single" w:sz="6" w:space="4" w:color="EEEEEE"/>
            <w:right w:val="none" w:sz="0" w:space="0" w:color="auto"/>
          </w:divBdr>
          <w:divsChild>
            <w:div w:id="2029136891">
              <w:marLeft w:val="0"/>
              <w:marRight w:val="75"/>
              <w:marTop w:val="0"/>
              <w:marBottom w:val="0"/>
              <w:divBdr>
                <w:top w:val="none" w:sz="0" w:space="0" w:color="auto"/>
                <w:left w:val="none" w:sz="0" w:space="0" w:color="auto"/>
                <w:bottom w:val="none" w:sz="0" w:space="0" w:color="auto"/>
                <w:right w:val="none" w:sz="0" w:space="0" w:color="auto"/>
              </w:divBdr>
              <w:divsChild>
                <w:div w:id="1425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438">
          <w:marLeft w:val="0"/>
          <w:marRight w:val="0"/>
          <w:marTop w:val="0"/>
          <w:marBottom w:val="0"/>
          <w:divBdr>
            <w:top w:val="none" w:sz="0" w:space="0" w:color="auto"/>
            <w:left w:val="none" w:sz="0" w:space="0" w:color="auto"/>
            <w:bottom w:val="none" w:sz="0" w:space="0" w:color="auto"/>
            <w:right w:val="none" w:sz="0" w:space="0" w:color="auto"/>
          </w:divBdr>
          <w:divsChild>
            <w:div w:id="1770469772">
              <w:marLeft w:val="0"/>
              <w:marRight w:val="0"/>
              <w:marTop w:val="180"/>
              <w:marBottom w:val="0"/>
              <w:divBdr>
                <w:top w:val="none" w:sz="0" w:space="0" w:color="auto"/>
                <w:left w:val="none" w:sz="0" w:space="0" w:color="auto"/>
                <w:bottom w:val="none" w:sz="0" w:space="0" w:color="auto"/>
                <w:right w:val="none" w:sz="0" w:space="0" w:color="auto"/>
              </w:divBdr>
            </w:div>
          </w:divsChild>
        </w:div>
        <w:div w:id="29107464">
          <w:marLeft w:val="0"/>
          <w:marRight w:val="0"/>
          <w:marTop w:val="0"/>
          <w:marBottom w:val="0"/>
          <w:divBdr>
            <w:top w:val="none" w:sz="0" w:space="0" w:color="auto"/>
            <w:left w:val="none" w:sz="0" w:space="0" w:color="auto"/>
            <w:bottom w:val="none" w:sz="0" w:space="0" w:color="auto"/>
            <w:right w:val="none" w:sz="0" w:space="0" w:color="auto"/>
          </w:divBdr>
          <w:divsChild>
            <w:div w:id="1933080313">
              <w:marLeft w:val="0"/>
              <w:marRight w:val="0"/>
              <w:marTop w:val="480"/>
              <w:marBottom w:val="0"/>
              <w:divBdr>
                <w:top w:val="none" w:sz="0" w:space="0" w:color="auto"/>
                <w:left w:val="none" w:sz="0" w:space="0" w:color="auto"/>
                <w:bottom w:val="single" w:sz="6" w:space="11" w:color="EEEEEE"/>
                <w:right w:val="none" w:sz="0" w:space="0" w:color="auto"/>
              </w:divBdr>
              <w:divsChild>
                <w:div w:id="774860914">
                  <w:marLeft w:val="0"/>
                  <w:marRight w:val="0"/>
                  <w:marTop w:val="225"/>
                  <w:marBottom w:val="0"/>
                  <w:divBdr>
                    <w:top w:val="none" w:sz="0" w:space="0" w:color="auto"/>
                    <w:left w:val="none" w:sz="0" w:space="0" w:color="auto"/>
                    <w:bottom w:val="none" w:sz="0" w:space="0" w:color="auto"/>
                    <w:right w:val="none" w:sz="0" w:space="0" w:color="auto"/>
                  </w:divBdr>
                </w:div>
              </w:divsChild>
            </w:div>
            <w:div w:id="1660691115">
              <w:marLeft w:val="0"/>
              <w:marRight w:val="0"/>
              <w:marTop w:val="0"/>
              <w:marBottom w:val="60"/>
              <w:divBdr>
                <w:top w:val="none" w:sz="0" w:space="0" w:color="auto"/>
                <w:left w:val="none" w:sz="0" w:space="0" w:color="auto"/>
                <w:bottom w:val="none" w:sz="0" w:space="0" w:color="auto"/>
                <w:right w:val="none" w:sz="0" w:space="0" w:color="auto"/>
              </w:divBdr>
              <w:divsChild>
                <w:div w:id="1990013427">
                  <w:marLeft w:val="0"/>
                  <w:marRight w:val="0"/>
                  <w:marTop w:val="0"/>
                  <w:marBottom w:val="0"/>
                  <w:divBdr>
                    <w:top w:val="none" w:sz="0" w:space="0" w:color="auto"/>
                    <w:left w:val="none" w:sz="0" w:space="0" w:color="auto"/>
                    <w:bottom w:val="none" w:sz="0" w:space="0" w:color="auto"/>
                    <w:right w:val="none" w:sz="0" w:space="0" w:color="auto"/>
                  </w:divBdr>
                  <w:divsChild>
                    <w:div w:id="1345211537">
                      <w:marLeft w:val="0"/>
                      <w:marRight w:val="0"/>
                      <w:marTop w:val="480"/>
                      <w:marBottom w:val="480"/>
                      <w:divBdr>
                        <w:top w:val="none" w:sz="0" w:space="0" w:color="auto"/>
                        <w:left w:val="none" w:sz="0" w:space="0" w:color="auto"/>
                        <w:bottom w:val="none" w:sz="0" w:space="0" w:color="auto"/>
                        <w:right w:val="none" w:sz="0" w:space="0" w:color="auto"/>
                      </w:divBdr>
                    </w:div>
                  </w:divsChild>
                </w:div>
                <w:div w:id="966619246">
                  <w:marLeft w:val="0"/>
                  <w:marRight w:val="0"/>
                  <w:marTop w:val="0"/>
                  <w:marBottom w:val="0"/>
                  <w:divBdr>
                    <w:top w:val="none" w:sz="0" w:space="0" w:color="auto"/>
                    <w:left w:val="none" w:sz="0" w:space="0" w:color="auto"/>
                    <w:bottom w:val="none" w:sz="0" w:space="0" w:color="auto"/>
                    <w:right w:val="none" w:sz="0" w:space="0" w:color="auto"/>
                  </w:divBdr>
                  <w:divsChild>
                    <w:div w:id="92481507">
                      <w:marLeft w:val="0"/>
                      <w:marRight w:val="0"/>
                      <w:marTop w:val="0"/>
                      <w:marBottom w:val="0"/>
                      <w:divBdr>
                        <w:top w:val="none" w:sz="0" w:space="0" w:color="auto"/>
                        <w:left w:val="none" w:sz="0" w:space="0" w:color="auto"/>
                        <w:bottom w:val="none" w:sz="0" w:space="0" w:color="auto"/>
                        <w:right w:val="none" w:sz="0" w:space="0" w:color="auto"/>
                      </w:divBdr>
                      <w:divsChild>
                        <w:div w:id="1671564323">
                          <w:marLeft w:val="0"/>
                          <w:marRight w:val="0"/>
                          <w:marTop w:val="300"/>
                          <w:marBottom w:val="300"/>
                          <w:divBdr>
                            <w:top w:val="none" w:sz="0" w:space="0" w:color="auto"/>
                            <w:left w:val="none" w:sz="0" w:space="0" w:color="auto"/>
                            <w:bottom w:val="none" w:sz="0" w:space="0" w:color="auto"/>
                            <w:right w:val="none" w:sz="0" w:space="0" w:color="auto"/>
                          </w:divBdr>
                          <w:divsChild>
                            <w:div w:id="538276612">
                              <w:marLeft w:val="0"/>
                              <w:marRight w:val="0"/>
                              <w:marTop w:val="0"/>
                              <w:marBottom w:val="0"/>
                              <w:divBdr>
                                <w:top w:val="none" w:sz="0" w:space="0" w:color="auto"/>
                                <w:left w:val="none" w:sz="0" w:space="0" w:color="auto"/>
                                <w:bottom w:val="none" w:sz="0" w:space="0" w:color="auto"/>
                                <w:right w:val="none" w:sz="0" w:space="0" w:color="auto"/>
                              </w:divBdr>
                              <w:divsChild>
                                <w:div w:id="262962069">
                                  <w:marLeft w:val="0"/>
                                  <w:marRight w:val="0"/>
                                  <w:marTop w:val="0"/>
                                  <w:marBottom w:val="0"/>
                                  <w:divBdr>
                                    <w:top w:val="none" w:sz="0" w:space="0" w:color="auto"/>
                                    <w:left w:val="none" w:sz="0" w:space="0" w:color="auto"/>
                                    <w:bottom w:val="none" w:sz="0" w:space="0" w:color="auto"/>
                                    <w:right w:val="none" w:sz="0" w:space="0" w:color="auto"/>
                                  </w:divBdr>
                                  <w:divsChild>
                                    <w:div w:id="1051617197">
                                      <w:marLeft w:val="0"/>
                                      <w:marRight w:val="0"/>
                                      <w:marTop w:val="0"/>
                                      <w:marBottom w:val="0"/>
                                      <w:divBdr>
                                        <w:top w:val="none" w:sz="0" w:space="0" w:color="auto"/>
                                        <w:left w:val="none" w:sz="0" w:space="0" w:color="auto"/>
                                        <w:bottom w:val="none" w:sz="0" w:space="0" w:color="auto"/>
                                        <w:right w:val="none" w:sz="0" w:space="0" w:color="auto"/>
                                      </w:divBdr>
                                      <w:divsChild>
                                        <w:div w:id="1023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281">
                              <w:marLeft w:val="0"/>
                              <w:marRight w:val="0"/>
                              <w:marTop w:val="180"/>
                              <w:marBottom w:val="0"/>
                              <w:divBdr>
                                <w:top w:val="none" w:sz="0" w:space="0" w:color="auto"/>
                                <w:left w:val="none" w:sz="0" w:space="0" w:color="auto"/>
                                <w:bottom w:val="none" w:sz="0" w:space="0" w:color="auto"/>
                                <w:right w:val="none" w:sz="0" w:space="0" w:color="auto"/>
                              </w:divBdr>
                              <w:divsChild>
                                <w:div w:id="473988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7126017">
                          <w:marLeft w:val="0"/>
                          <w:marRight w:val="0"/>
                          <w:marTop w:val="0"/>
                          <w:marBottom w:val="75"/>
                          <w:divBdr>
                            <w:top w:val="none" w:sz="0" w:space="0" w:color="auto"/>
                            <w:left w:val="none" w:sz="0" w:space="0" w:color="auto"/>
                            <w:bottom w:val="none" w:sz="0" w:space="0" w:color="auto"/>
                            <w:right w:val="none" w:sz="0" w:space="0" w:color="auto"/>
                          </w:divBdr>
                          <w:divsChild>
                            <w:div w:id="758527386">
                              <w:marLeft w:val="0"/>
                              <w:marRight w:val="0"/>
                              <w:marTop w:val="0"/>
                              <w:marBottom w:val="0"/>
                              <w:divBdr>
                                <w:top w:val="none" w:sz="0" w:space="0" w:color="auto"/>
                                <w:left w:val="none" w:sz="0" w:space="0" w:color="auto"/>
                                <w:bottom w:val="none" w:sz="0" w:space="0" w:color="auto"/>
                                <w:right w:val="none" w:sz="0" w:space="0" w:color="auto"/>
                              </w:divBdr>
                            </w:div>
                          </w:divsChild>
                        </w:div>
                        <w:div w:id="494298593">
                          <w:marLeft w:val="0"/>
                          <w:marRight w:val="0"/>
                          <w:marTop w:val="0"/>
                          <w:marBottom w:val="0"/>
                          <w:divBdr>
                            <w:top w:val="none" w:sz="0" w:space="0" w:color="auto"/>
                            <w:left w:val="none" w:sz="0" w:space="0" w:color="auto"/>
                            <w:bottom w:val="none" w:sz="0" w:space="0" w:color="auto"/>
                            <w:right w:val="none" w:sz="0" w:space="0" w:color="auto"/>
                          </w:divBdr>
                          <w:divsChild>
                            <w:div w:id="119035325">
                              <w:marLeft w:val="0"/>
                              <w:marRight w:val="0"/>
                              <w:marTop w:val="0"/>
                              <w:marBottom w:val="0"/>
                              <w:divBdr>
                                <w:top w:val="none" w:sz="0" w:space="0" w:color="auto"/>
                                <w:left w:val="none" w:sz="0" w:space="0" w:color="auto"/>
                                <w:bottom w:val="none" w:sz="0" w:space="0" w:color="auto"/>
                                <w:right w:val="none" w:sz="0" w:space="0" w:color="auto"/>
                              </w:divBdr>
                              <w:divsChild>
                                <w:div w:id="1354646067">
                                  <w:marLeft w:val="0"/>
                                  <w:marRight w:val="0"/>
                                  <w:marTop w:val="0"/>
                                  <w:marBottom w:val="0"/>
                                  <w:divBdr>
                                    <w:top w:val="none" w:sz="0" w:space="0" w:color="auto"/>
                                    <w:left w:val="none" w:sz="0" w:space="0" w:color="auto"/>
                                    <w:bottom w:val="none" w:sz="0" w:space="0" w:color="auto"/>
                                    <w:right w:val="none" w:sz="0" w:space="0" w:color="auto"/>
                                  </w:divBdr>
                                  <w:divsChild>
                                    <w:div w:id="1696466333">
                                      <w:marLeft w:val="0"/>
                                      <w:marRight w:val="0"/>
                                      <w:marTop w:val="0"/>
                                      <w:marBottom w:val="30"/>
                                      <w:divBdr>
                                        <w:top w:val="none" w:sz="0" w:space="0" w:color="auto"/>
                                        <w:left w:val="none" w:sz="0" w:space="0" w:color="auto"/>
                                        <w:bottom w:val="none" w:sz="0" w:space="0" w:color="auto"/>
                                        <w:right w:val="none" w:sz="0" w:space="0" w:color="auto"/>
                                      </w:divBdr>
                                      <w:divsChild>
                                        <w:div w:id="2142376730">
                                          <w:marLeft w:val="0"/>
                                          <w:marRight w:val="0"/>
                                          <w:marTop w:val="0"/>
                                          <w:marBottom w:val="0"/>
                                          <w:divBdr>
                                            <w:top w:val="none" w:sz="0" w:space="0" w:color="auto"/>
                                            <w:left w:val="none" w:sz="0" w:space="0" w:color="auto"/>
                                            <w:bottom w:val="none" w:sz="0" w:space="0" w:color="auto"/>
                                            <w:right w:val="none" w:sz="0" w:space="0" w:color="auto"/>
                                          </w:divBdr>
                                          <w:divsChild>
                                            <w:div w:id="387533120">
                                              <w:marLeft w:val="0"/>
                                              <w:marRight w:val="0"/>
                                              <w:marTop w:val="0"/>
                                              <w:marBottom w:val="0"/>
                                              <w:divBdr>
                                                <w:top w:val="none" w:sz="0" w:space="0" w:color="auto"/>
                                                <w:left w:val="none" w:sz="0" w:space="0" w:color="auto"/>
                                                <w:bottom w:val="none" w:sz="0" w:space="0" w:color="auto"/>
                                                <w:right w:val="none" w:sz="0" w:space="0" w:color="auto"/>
                                              </w:divBdr>
                                              <w:divsChild>
                                                <w:div w:id="521210481">
                                                  <w:marLeft w:val="0"/>
                                                  <w:marRight w:val="0"/>
                                                  <w:marTop w:val="0"/>
                                                  <w:marBottom w:val="0"/>
                                                  <w:divBdr>
                                                    <w:top w:val="none" w:sz="0" w:space="0" w:color="auto"/>
                                                    <w:left w:val="none" w:sz="0" w:space="0" w:color="auto"/>
                                                    <w:bottom w:val="none" w:sz="0" w:space="0" w:color="auto"/>
                                                    <w:right w:val="none" w:sz="0" w:space="0" w:color="auto"/>
                                                  </w:divBdr>
                                                  <w:divsChild>
                                                    <w:div w:id="12712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2910">
                                              <w:marLeft w:val="0"/>
                                              <w:marRight w:val="0"/>
                                              <w:marTop w:val="0"/>
                                              <w:marBottom w:val="0"/>
                                              <w:divBdr>
                                                <w:top w:val="none" w:sz="0" w:space="0" w:color="auto"/>
                                                <w:left w:val="none" w:sz="0" w:space="0" w:color="auto"/>
                                                <w:bottom w:val="none" w:sz="0" w:space="0" w:color="auto"/>
                                                <w:right w:val="none" w:sz="0" w:space="0" w:color="auto"/>
                                              </w:divBdr>
                                              <w:divsChild>
                                                <w:div w:id="627050781">
                                                  <w:marLeft w:val="0"/>
                                                  <w:marRight w:val="0"/>
                                                  <w:marTop w:val="0"/>
                                                  <w:marBottom w:val="0"/>
                                                  <w:divBdr>
                                                    <w:top w:val="none" w:sz="0" w:space="0" w:color="auto"/>
                                                    <w:left w:val="none" w:sz="0" w:space="0" w:color="auto"/>
                                                    <w:bottom w:val="none" w:sz="0" w:space="0" w:color="auto"/>
                                                    <w:right w:val="none" w:sz="0" w:space="0" w:color="auto"/>
                                                  </w:divBdr>
                                                  <w:divsChild>
                                                    <w:div w:id="10947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6459">
                                              <w:marLeft w:val="0"/>
                                              <w:marRight w:val="0"/>
                                              <w:marTop w:val="0"/>
                                              <w:marBottom w:val="0"/>
                                              <w:divBdr>
                                                <w:top w:val="none" w:sz="0" w:space="0" w:color="auto"/>
                                                <w:left w:val="none" w:sz="0" w:space="0" w:color="auto"/>
                                                <w:bottom w:val="none" w:sz="0" w:space="0" w:color="auto"/>
                                                <w:right w:val="none" w:sz="0" w:space="0" w:color="auto"/>
                                              </w:divBdr>
                                              <w:divsChild>
                                                <w:div w:id="1751151303">
                                                  <w:marLeft w:val="0"/>
                                                  <w:marRight w:val="0"/>
                                                  <w:marTop w:val="0"/>
                                                  <w:marBottom w:val="0"/>
                                                  <w:divBdr>
                                                    <w:top w:val="none" w:sz="0" w:space="0" w:color="auto"/>
                                                    <w:left w:val="none" w:sz="0" w:space="0" w:color="auto"/>
                                                    <w:bottom w:val="none" w:sz="0" w:space="0" w:color="auto"/>
                                                    <w:right w:val="none" w:sz="0" w:space="0" w:color="auto"/>
                                                  </w:divBdr>
                                                  <w:divsChild>
                                                    <w:div w:id="1160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9567">
                                              <w:marLeft w:val="0"/>
                                              <w:marRight w:val="0"/>
                                              <w:marTop w:val="0"/>
                                              <w:marBottom w:val="0"/>
                                              <w:divBdr>
                                                <w:top w:val="none" w:sz="0" w:space="0" w:color="auto"/>
                                                <w:left w:val="none" w:sz="0" w:space="0" w:color="auto"/>
                                                <w:bottom w:val="none" w:sz="0" w:space="0" w:color="auto"/>
                                                <w:right w:val="none" w:sz="0" w:space="0" w:color="auto"/>
                                              </w:divBdr>
                                              <w:divsChild>
                                                <w:div w:id="642465623">
                                                  <w:marLeft w:val="0"/>
                                                  <w:marRight w:val="0"/>
                                                  <w:marTop w:val="0"/>
                                                  <w:marBottom w:val="0"/>
                                                  <w:divBdr>
                                                    <w:top w:val="none" w:sz="0" w:space="0" w:color="auto"/>
                                                    <w:left w:val="none" w:sz="0" w:space="0" w:color="auto"/>
                                                    <w:bottom w:val="none" w:sz="0" w:space="0" w:color="auto"/>
                                                    <w:right w:val="none" w:sz="0" w:space="0" w:color="auto"/>
                                                  </w:divBdr>
                                                  <w:divsChild>
                                                    <w:div w:id="13302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5486">
                                              <w:marLeft w:val="0"/>
                                              <w:marRight w:val="0"/>
                                              <w:marTop w:val="0"/>
                                              <w:marBottom w:val="0"/>
                                              <w:divBdr>
                                                <w:top w:val="none" w:sz="0" w:space="0" w:color="auto"/>
                                                <w:left w:val="none" w:sz="0" w:space="0" w:color="auto"/>
                                                <w:bottom w:val="none" w:sz="0" w:space="0" w:color="auto"/>
                                                <w:right w:val="none" w:sz="0" w:space="0" w:color="auto"/>
                                              </w:divBdr>
                                              <w:divsChild>
                                                <w:div w:id="770128525">
                                                  <w:marLeft w:val="0"/>
                                                  <w:marRight w:val="0"/>
                                                  <w:marTop w:val="0"/>
                                                  <w:marBottom w:val="0"/>
                                                  <w:divBdr>
                                                    <w:top w:val="none" w:sz="0" w:space="0" w:color="auto"/>
                                                    <w:left w:val="none" w:sz="0" w:space="0" w:color="auto"/>
                                                    <w:bottom w:val="none" w:sz="0" w:space="0" w:color="auto"/>
                                                    <w:right w:val="none" w:sz="0" w:space="0" w:color="auto"/>
                                                  </w:divBdr>
                                                  <w:divsChild>
                                                    <w:div w:id="6093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6930">
                                              <w:marLeft w:val="0"/>
                                              <w:marRight w:val="0"/>
                                              <w:marTop w:val="0"/>
                                              <w:marBottom w:val="0"/>
                                              <w:divBdr>
                                                <w:top w:val="none" w:sz="0" w:space="0" w:color="auto"/>
                                                <w:left w:val="none" w:sz="0" w:space="0" w:color="auto"/>
                                                <w:bottom w:val="none" w:sz="0" w:space="0" w:color="auto"/>
                                                <w:right w:val="none" w:sz="0" w:space="0" w:color="auto"/>
                                              </w:divBdr>
                                              <w:divsChild>
                                                <w:div w:id="984431920">
                                                  <w:marLeft w:val="0"/>
                                                  <w:marRight w:val="0"/>
                                                  <w:marTop w:val="0"/>
                                                  <w:marBottom w:val="0"/>
                                                  <w:divBdr>
                                                    <w:top w:val="none" w:sz="0" w:space="0" w:color="auto"/>
                                                    <w:left w:val="none" w:sz="0" w:space="0" w:color="auto"/>
                                                    <w:bottom w:val="none" w:sz="0" w:space="0" w:color="auto"/>
                                                    <w:right w:val="none" w:sz="0" w:space="0" w:color="auto"/>
                                                  </w:divBdr>
                                                  <w:divsChild>
                                                    <w:div w:id="9273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7412">
                                              <w:marLeft w:val="0"/>
                                              <w:marRight w:val="0"/>
                                              <w:marTop w:val="0"/>
                                              <w:marBottom w:val="0"/>
                                              <w:divBdr>
                                                <w:top w:val="none" w:sz="0" w:space="0" w:color="auto"/>
                                                <w:left w:val="none" w:sz="0" w:space="0" w:color="auto"/>
                                                <w:bottom w:val="none" w:sz="0" w:space="0" w:color="auto"/>
                                                <w:right w:val="none" w:sz="0" w:space="0" w:color="auto"/>
                                              </w:divBdr>
                                              <w:divsChild>
                                                <w:div w:id="763572111">
                                                  <w:marLeft w:val="0"/>
                                                  <w:marRight w:val="0"/>
                                                  <w:marTop w:val="0"/>
                                                  <w:marBottom w:val="0"/>
                                                  <w:divBdr>
                                                    <w:top w:val="none" w:sz="0" w:space="0" w:color="auto"/>
                                                    <w:left w:val="none" w:sz="0" w:space="0" w:color="auto"/>
                                                    <w:bottom w:val="none" w:sz="0" w:space="0" w:color="auto"/>
                                                    <w:right w:val="none" w:sz="0" w:space="0" w:color="auto"/>
                                                  </w:divBdr>
                                                  <w:divsChild>
                                                    <w:div w:id="2064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618">
                                              <w:marLeft w:val="0"/>
                                              <w:marRight w:val="0"/>
                                              <w:marTop w:val="0"/>
                                              <w:marBottom w:val="0"/>
                                              <w:divBdr>
                                                <w:top w:val="none" w:sz="0" w:space="0" w:color="auto"/>
                                                <w:left w:val="none" w:sz="0" w:space="0" w:color="auto"/>
                                                <w:bottom w:val="none" w:sz="0" w:space="0" w:color="auto"/>
                                                <w:right w:val="none" w:sz="0" w:space="0" w:color="auto"/>
                                              </w:divBdr>
                                              <w:divsChild>
                                                <w:div w:id="1587422325">
                                                  <w:marLeft w:val="0"/>
                                                  <w:marRight w:val="0"/>
                                                  <w:marTop w:val="0"/>
                                                  <w:marBottom w:val="0"/>
                                                  <w:divBdr>
                                                    <w:top w:val="none" w:sz="0" w:space="0" w:color="auto"/>
                                                    <w:left w:val="none" w:sz="0" w:space="0" w:color="auto"/>
                                                    <w:bottom w:val="none" w:sz="0" w:space="0" w:color="auto"/>
                                                    <w:right w:val="none" w:sz="0" w:space="0" w:color="auto"/>
                                                  </w:divBdr>
                                                  <w:divsChild>
                                                    <w:div w:id="387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693">
                                              <w:marLeft w:val="0"/>
                                              <w:marRight w:val="0"/>
                                              <w:marTop w:val="0"/>
                                              <w:marBottom w:val="0"/>
                                              <w:divBdr>
                                                <w:top w:val="none" w:sz="0" w:space="0" w:color="auto"/>
                                                <w:left w:val="none" w:sz="0" w:space="0" w:color="auto"/>
                                                <w:bottom w:val="none" w:sz="0" w:space="0" w:color="auto"/>
                                                <w:right w:val="none" w:sz="0" w:space="0" w:color="auto"/>
                                              </w:divBdr>
                                              <w:divsChild>
                                                <w:div w:id="211575970">
                                                  <w:marLeft w:val="0"/>
                                                  <w:marRight w:val="0"/>
                                                  <w:marTop w:val="0"/>
                                                  <w:marBottom w:val="0"/>
                                                  <w:divBdr>
                                                    <w:top w:val="none" w:sz="0" w:space="0" w:color="auto"/>
                                                    <w:left w:val="none" w:sz="0" w:space="0" w:color="auto"/>
                                                    <w:bottom w:val="none" w:sz="0" w:space="0" w:color="auto"/>
                                                    <w:right w:val="none" w:sz="0" w:space="0" w:color="auto"/>
                                                  </w:divBdr>
                                                  <w:divsChild>
                                                    <w:div w:id="11692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4038">
                                              <w:marLeft w:val="0"/>
                                              <w:marRight w:val="0"/>
                                              <w:marTop w:val="0"/>
                                              <w:marBottom w:val="0"/>
                                              <w:divBdr>
                                                <w:top w:val="none" w:sz="0" w:space="0" w:color="auto"/>
                                                <w:left w:val="none" w:sz="0" w:space="0" w:color="auto"/>
                                                <w:bottom w:val="none" w:sz="0" w:space="0" w:color="auto"/>
                                                <w:right w:val="none" w:sz="0" w:space="0" w:color="auto"/>
                                              </w:divBdr>
                                              <w:divsChild>
                                                <w:div w:id="1097678107">
                                                  <w:marLeft w:val="0"/>
                                                  <w:marRight w:val="0"/>
                                                  <w:marTop w:val="0"/>
                                                  <w:marBottom w:val="0"/>
                                                  <w:divBdr>
                                                    <w:top w:val="none" w:sz="0" w:space="0" w:color="auto"/>
                                                    <w:left w:val="none" w:sz="0" w:space="0" w:color="auto"/>
                                                    <w:bottom w:val="none" w:sz="0" w:space="0" w:color="auto"/>
                                                    <w:right w:val="none" w:sz="0" w:space="0" w:color="auto"/>
                                                  </w:divBdr>
                                                  <w:divsChild>
                                                    <w:div w:id="1959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0640">
                                              <w:marLeft w:val="0"/>
                                              <w:marRight w:val="0"/>
                                              <w:marTop w:val="0"/>
                                              <w:marBottom w:val="0"/>
                                              <w:divBdr>
                                                <w:top w:val="none" w:sz="0" w:space="0" w:color="auto"/>
                                                <w:left w:val="none" w:sz="0" w:space="0" w:color="auto"/>
                                                <w:bottom w:val="none" w:sz="0" w:space="0" w:color="auto"/>
                                                <w:right w:val="none" w:sz="0" w:space="0" w:color="auto"/>
                                              </w:divBdr>
                                              <w:divsChild>
                                                <w:div w:id="1968463105">
                                                  <w:marLeft w:val="0"/>
                                                  <w:marRight w:val="0"/>
                                                  <w:marTop w:val="0"/>
                                                  <w:marBottom w:val="0"/>
                                                  <w:divBdr>
                                                    <w:top w:val="none" w:sz="0" w:space="0" w:color="auto"/>
                                                    <w:left w:val="none" w:sz="0" w:space="0" w:color="auto"/>
                                                    <w:bottom w:val="none" w:sz="0" w:space="0" w:color="auto"/>
                                                    <w:right w:val="none" w:sz="0" w:space="0" w:color="auto"/>
                                                  </w:divBdr>
                                                  <w:divsChild>
                                                    <w:div w:id="768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826">
                                              <w:marLeft w:val="0"/>
                                              <w:marRight w:val="0"/>
                                              <w:marTop w:val="0"/>
                                              <w:marBottom w:val="0"/>
                                              <w:divBdr>
                                                <w:top w:val="none" w:sz="0" w:space="0" w:color="auto"/>
                                                <w:left w:val="none" w:sz="0" w:space="0" w:color="auto"/>
                                                <w:bottom w:val="none" w:sz="0" w:space="0" w:color="auto"/>
                                                <w:right w:val="none" w:sz="0" w:space="0" w:color="auto"/>
                                              </w:divBdr>
                                              <w:divsChild>
                                                <w:div w:id="317147409">
                                                  <w:marLeft w:val="0"/>
                                                  <w:marRight w:val="0"/>
                                                  <w:marTop w:val="0"/>
                                                  <w:marBottom w:val="0"/>
                                                  <w:divBdr>
                                                    <w:top w:val="none" w:sz="0" w:space="0" w:color="auto"/>
                                                    <w:left w:val="none" w:sz="0" w:space="0" w:color="auto"/>
                                                    <w:bottom w:val="none" w:sz="0" w:space="0" w:color="auto"/>
                                                    <w:right w:val="none" w:sz="0" w:space="0" w:color="auto"/>
                                                  </w:divBdr>
                                                  <w:divsChild>
                                                    <w:div w:id="3686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2175">
                                              <w:marLeft w:val="0"/>
                                              <w:marRight w:val="0"/>
                                              <w:marTop w:val="0"/>
                                              <w:marBottom w:val="0"/>
                                              <w:divBdr>
                                                <w:top w:val="none" w:sz="0" w:space="0" w:color="auto"/>
                                                <w:left w:val="none" w:sz="0" w:space="0" w:color="auto"/>
                                                <w:bottom w:val="none" w:sz="0" w:space="0" w:color="auto"/>
                                                <w:right w:val="none" w:sz="0" w:space="0" w:color="auto"/>
                                              </w:divBdr>
                                              <w:divsChild>
                                                <w:div w:id="2113624138">
                                                  <w:marLeft w:val="0"/>
                                                  <w:marRight w:val="0"/>
                                                  <w:marTop w:val="0"/>
                                                  <w:marBottom w:val="0"/>
                                                  <w:divBdr>
                                                    <w:top w:val="none" w:sz="0" w:space="0" w:color="auto"/>
                                                    <w:left w:val="none" w:sz="0" w:space="0" w:color="auto"/>
                                                    <w:bottom w:val="none" w:sz="0" w:space="0" w:color="auto"/>
                                                    <w:right w:val="none" w:sz="0" w:space="0" w:color="auto"/>
                                                  </w:divBdr>
                                                  <w:divsChild>
                                                    <w:div w:id="5138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6631">
                                              <w:marLeft w:val="0"/>
                                              <w:marRight w:val="0"/>
                                              <w:marTop w:val="0"/>
                                              <w:marBottom w:val="0"/>
                                              <w:divBdr>
                                                <w:top w:val="none" w:sz="0" w:space="0" w:color="auto"/>
                                                <w:left w:val="none" w:sz="0" w:space="0" w:color="auto"/>
                                                <w:bottom w:val="none" w:sz="0" w:space="0" w:color="auto"/>
                                                <w:right w:val="none" w:sz="0" w:space="0" w:color="auto"/>
                                              </w:divBdr>
                                              <w:divsChild>
                                                <w:div w:id="675154254">
                                                  <w:marLeft w:val="0"/>
                                                  <w:marRight w:val="0"/>
                                                  <w:marTop w:val="0"/>
                                                  <w:marBottom w:val="0"/>
                                                  <w:divBdr>
                                                    <w:top w:val="none" w:sz="0" w:space="0" w:color="auto"/>
                                                    <w:left w:val="none" w:sz="0" w:space="0" w:color="auto"/>
                                                    <w:bottom w:val="none" w:sz="0" w:space="0" w:color="auto"/>
                                                    <w:right w:val="none" w:sz="0" w:space="0" w:color="auto"/>
                                                  </w:divBdr>
                                                  <w:divsChild>
                                                    <w:div w:id="18105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1666">
                                              <w:marLeft w:val="0"/>
                                              <w:marRight w:val="0"/>
                                              <w:marTop w:val="0"/>
                                              <w:marBottom w:val="0"/>
                                              <w:divBdr>
                                                <w:top w:val="none" w:sz="0" w:space="0" w:color="auto"/>
                                                <w:left w:val="none" w:sz="0" w:space="0" w:color="auto"/>
                                                <w:bottom w:val="none" w:sz="0" w:space="0" w:color="auto"/>
                                                <w:right w:val="none" w:sz="0" w:space="0" w:color="auto"/>
                                              </w:divBdr>
                                              <w:divsChild>
                                                <w:div w:id="242030112">
                                                  <w:marLeft w:val="0"/>
                                                  <w:marRight w:val="0"/>
                                                  <w:marTop w:val="0"/>
                                                  <w:marBottom w:val="0"/>
                                                  <w:divBdr>
                                                    <w:top w:val="none" w:sz="0" w:space="0" w:color="auto"/>
                                                    <w:left w:val="none" w:sz="0" w:space="0" w:color="auto"/>
                                                    <w:bottom w:val="none" w:sz="0" w:space="0" w:color="auto"/>
                                                    <w:right w:val="none" w:sz="0" w:space="0" w:color="auto"/>
                                                  </w:divBdr>
                                                  <w:divsChild>
                                                    <w:div w:id="3149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24">
                                              <w:marLeft w:val="0"/>
                                              <w:marRight w:val="0"/>
                                              <w:marTop w:val="0"/>
                                              <w:marBottom w:val="0"/>
                                              <w:divBdr>
                                                <w:top w:val="none" w:sz="0" w:space="0" w:color="auto"/>
                                                <w:left w:val="none" w:sz="0" w:space="0" w:color="auto"/>
                                                <w:bottom w:val="none" w:sz="0" w:space="0" w:color="auto"/>
                                                <w:right w:val="none" w:sz="0" w:space="0" w:color="auto"/>
                                              </w:divBdr>
                                              <w:divsChild>
                                                <w:div w:id="174806645">
                                                  <w:marLeft w:val="0"/>
                                                  <w:marRight w:val="0"/>
                                                  <w:marTop w:val="0"/>
                                                  <w:marBottom w:val="0"/>
                                                  <w:divBdr>
                                                    <w:top w:val="none" w:sz="0" w:space="0" w:color="auto"/>
                                                    <w:left w:val="none" w:sz="0" w:space="0" w:color="auto"/>
                                                    <w:bottom w:val="none" w:sz="0" w:space="0" w:color="auto"/>
                                                    <w:right w:val="none" w:sz="0" w:space="0" w:color="auto"/>
                                                  </w:divBdr>
                                                  <w:divsChild>
                                                    <w:div w:id="6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971">
                                              <w:marLeft w:val="0"/>
                                              <w:marRight w:val="0"/>
                                              <w:marTop w:val="0"/>
                                              <w:marBottom w:val="0"/>
                                              <w:divBdr>
                                                <w:top w:val="none" w:sz="0" w:space="0" w:color="auto"/>
                                                <w:left w:val="none" w:sz="0" w:space="0" w:color="auto"/>
                                                <w:bottom w:val="none" w:sz="0" w:space="0" w:color="auto"/>
                                                <w:right w:val="none" w:sz="0" w:space="0" w:color="auto"/>
                                              </w:divBdr>
                                              <w:divsChild>
                                                <w:div w:id="1875459557">
                                                  <w:marLeft w:val="0"/>
                                                  <w:marRight w:val="0"/>
                                                  <w:marTop w:val="0"/>
                                                  <w:marBottom w:val="0"/>
                                                  <w:divBdr>
                                                    <w:top w:val="none" w:sz="0" w:space="0" w:color="auto"/>
                                                    <w:left w:val="none" w:sz="0" w:space="0" w:color="auto"/>
                                                    <w:bottom w:val="none" w:sz="0" w:space="0" w:color="auto"/>
                                                    <w:right w:val="none" w:sz="0" w:space="0" w:color="auto"/>
                                                  </w:divBdr>
                                                  <w:divsChild>
                                                    <w:div w:id="16367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626">
                                              <w:marLeft w:val="0"/>
                                              <w:marRight w:val="0"/>
                                              <w:marTop w:val="0"/>
                                              <w:marBottom w:val="0"/>
                                              <w:divBdr>
                                                <w:top w:val="none" w:sz="0" w:space="0" w:color="auto"/>
                                                <w:left w:val="none" w:sz="0" w:space="0" w:color="auto"/>
                                                <w:bottom w:val="none" w:sz="0" w:space="0" w:color="auto"/>
                                                <w:right w:val="none" w:sz="0" w:space="0" w:color="auto"/>
                                              </w:divBdr>
                                              <w:divsChild>
                                                <w:div w:id="1884755330">
                                                  <w:marLeft w:val="0"/>
                                                  <w:marRight w:val="0"/>
                                                  <w:marTop w:val="0"/>
                                                  <w:marBottom w:val="0"/>
                                                  <w:divBdr>
                                                    <w:top w:val="none" w:sz="0" w:space="0" w:color="auto"/>
                                                    <w:left w:val="none" w:sz="0" w:space="0" w:color="auto"/>
                                                    <w:bottom w:val="none" w:sz="0" w:space="0" w:color="auto"/>
                                                    <w:right w:val="none" w:sz="0" w:space="0" w:color="auto"/>
                                                  </w:divBdr>
                                                  <w:divsChild>
                                                    <w:div w:id="12665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388714">
                                  <w:marLeft w:val="0"/>
                                  <w:marRight w:val="0"/>
                                  <w:marTop w:val="0"/>
                                  <w:marBottom w:val="0"/>
                                  <w:divBdr>
                                    <w:top w:val="none" w:sz="0" w:space="0" w:color="auto"/>
                                    <w:left w:val="none" w:sz="0" w:space="0" w:color="auto"/>
                                    <w:bottom w:val="none" w:sz="0" w:space="0" w:color="auto"/>
                                    <w:right w:val="none" w:sz="0" w:space="0" w:color="auto"/>
                                  </w:divBdr>
                                  <w:divsChild>
                                    <w:div w:id="9391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978">
                              <w:marLeft w:val="0"/>
                              <w:marRight w:val="0"/>
                              <w:marTop w:val="0"/>
                              <w:marBottom w:val="0"/>
                              <w:divBdr>
                                <w:top w:val="none" w:sz="0" w:space="0" w:color="auto"/>
                                <w:left w:val="none" w:sz="0" w:space="0" w:color="auto"/>
                                <w:bottom w:val="none" w:sz="0" w:space="0" w:color="auto"/>
                                <w:right w:val="none" w:sz="0" w:space="0" w:color="auto"/>
                              </w:divBdr>
                              <w:divsChild>
                                <w:div w:id="743406949">
                                  <w:marLeft w:val="0"/>
                                  <w:marRight w:val="0"/>
                                  <w:marTop w:val="0"/>
                                  <w:marBottom w:val="0"/>
                                  <w:divBdr>
                                    <w:top w:val="none" w:sz="0" w:space="0" w:color="auto"/>
                                    <w:left w:val="none" w:sz="0" w:space="0" w:color="auto"/>
                                    <w:bottom w:val="none" w:sz="0" w:space="0" w:color="auto"/>
                                    <w:right w:val="none" w:sz="0" w:space="0" w:color="auto"/>
                                  </w:divBdr>
                                  <w:divsChild>
                                    <w:div w:id="1453590226">
                                      <w:marLeft w:val="0"/>
                                      <w:marRight w:val="30"/>
                                      <w:marTop w:val="0"/>
                                      <w:marBottom w:val="0"/>
                                      <w:divBdr>
                                        <w:top w:val="none" w:sz="0" w:space="0" w:color="auto"/>
                                        <w:left w:val="none" w:sz="0" w:space="0" w:color="auto"/>
                                        <w:bottom w:val="none" w:sz="0" w:space="0" w:color="auto"/>
                                        <w:right w:val="none" w:sz="0" w:space="0" w:color="auto"/>
                                      </w:divBdr>
                                      <w:divsChild>
                                        <w:div w:id="1625580033">
                                          <w:marLeft w:val="0"/>
                                          <w:marRight w:val="0"/>
                                          <w:marTop w:val="0"/>
                                          <w:marBottom w:val="0"/>
                                          <w:divBdr>
                                            <w:top w:val="none" w:sz="0" w:space="0" w:color="auto"/>
                                            <w:left w:val="none" w:sz="0" w:space="0" w:color="auto"/>
                                            <w:bottom w:val="none" w:sz="0" w:space="0" w:color="auto"/>
                                            <w:right w:val="none" w:sz="0" w:space="0" w:color="auto"/>
                                          </w:divBdr>
                                        </w:div>
                                      </w:divsChild>
                                    </w:div>
                                    <w:div w:id="2065986432">
                                      <w:marLeft w:val="0"/>
                                      <w:marRight w:val="30"/>
                                      <w:marTop w:val="0"/>
                                      <w:marBottom w:val="0"/>
                                      <w:divBdr>
                                        <w:top w:val="none" w:sz="0" w:space="0" w:color="auto"/>
                                        <w:left w:val="none" w:sz="0" w:space="0" w:color="auto"/>
                                        <w:bottom w:val="none" w:sz="0" w:space="0" w:color="auto"/>
                                        <w:right w:val="none" w:sz="0" w:space="0" w:color="auto"/>
                                      </w:divBdr>
                                      <w:divsChild>
                                        <w:div w:id="517544121">
                                          <w:marLeft w:val="0"/>
                                          <w:marRight w:val="0"/>
                                          <w:marTop w:val="0"/>
                                          <w:marBottom w:val="0"/>
                                          <w:divBdr>
                                            <w:top w:val="none" w:sz="0" w:space="0" w:color="auto"/>
                                            <w:left w:val="none" w:sz="0" w:space="0" w:color="auto"/>
                                            <w:bottom w:val="none" w:sz="0" w:space="0" w:color="auto"/>
                                            <w:right w:val="none" w:sz="0" w:space="0" w:color="auto"/>
                                          </w:divBdr>
                                        </w:div>
                                      </w:divsChild>
                                    </w:div>
                                    <w:div w:id="1322392973">
                                      <w:marLeft w:val="0"/>
                                      <w:marRight w:val="30"/>
                                      <w:marTop w:val="0"/>
                                      <w:marBottom w:val="0"/>
                                      <w:divBdr>
                                        <w:top w:val="none" w:sz="0" w:space="0" w:color="auto"/>
                                        <w:left w:val="none" w:sz="0" w:space="0" w:color="auto"/>
                                        <w:bottom w:val="none" w:sz="0" w:space="0" w:color="auto"/>
                                        <w:right w:val="none" w:sz="0" w:space="0" w:color="auto"/>
                                      </w:divBdr>
                                      <w:divsChild>
                                        <w:div w:id="823545363">
                                          <w:marLeft w:val="0"/>
                                          <w:marRight w:val="0"/>
                                          <w:marTop w:val="0"/>
                                          <w:marBottom w:val="0"/>
                                          <w:divBdr>
                                            <w:top w:val="none" w:sz="0" w:space="0" w:color="auto"/>
                                            <w:left w:val="none" w:sz="0" w:space="0" w:color="auto"/>
                                            <w:bottom w:val="none" w:sz="0" w:space="0" w:color="auto"/>
                                            <w:right w:val="none" w:sz="0" w:space="0" w:color="auto"/>
                                          </w:divBdr>
                                        </w:div>
                                      </w:divsChild>
                                    </w:div>
                                    <w:div w:id="1378821130">
                                      <w:marLeft w:val="0"/>
                                      <w:marRight w:val="30"/>
                                      <w:marTop w:val="0"/>
                                      <w:marBottom w:val="0"/>
                                      <w:divBdr>
                                        <w:top w:val="none" w:sz="0" w:space="0" w:color="auto"/>
                                        <w:left w:val="none" w:sz="0" w:space="0" w:color="auto"/>
                                        <w:bottom w:val="none" w:sz="0" w:space="0" w:color="auto"/>
                                        <w:right w:val="none" w:sz="0" w:space="0" w:color="auto"/>
                                      </w:divBdr>
                                      <w:divsChild>
                                        <w:div w:id="710884568">
                                          <w:marLeft w:val="0"/>
                                          <w:marRight w:val="0"/>
                                          <w:marTop w:val="0"/>
                                          <w:marBottom w:val="0"/>
                                          <w:divBdr>
                                            <w:top w:val="none" w:sz="0" w:space="0" w:color="auto"/>
                                            <w:left w:val="none" w:sz="0" w:space="0" w:color="auto"/>
                                            <w:bottom w:val="none" w:sz="0" w:space="0" w:color="auto"/>
                                            <w:right w:val="none" w:sz="0" w:space="0" w:color="auto"/>
                                          </w:divBdr>
                                        </w:div>
                                      </w:divsChild>
                                    </w:div>
                                    <w:div w:id="2110731036">
                                      <w:marLeft w:val="0"/>
                                      <w:marRight w:val="30"/>
                                      <w:marTop w:val="0"/>
                                      <w:marBottom w:val="0"/>
                                      <w:divBdr>
                                        <w:top w:val="none" w:sz="0" w:space="0" w:color="auto"/>
                                        <w:left w:val="none" w:sz="0" w:space="0" w:color="auto"/>
                                        <w:bottom w:val="none" w:sz="0" w:space="0" w:color="auto"/>
                                        <w:right w:val="none" w:sz="0" w:space="0" w:color="auto"/>
                                      </w:divBdr>
                                      <w:divsChild>
                                        <w:div w:id="606470608">
                                          <w:marLeft w:val="0"/>
                                          <w:marRight w:val="0"/>
                                          <w:marTop w:val="0"/>
                                          <w:marBottom w:val="0"/>
                                          <w:divBdr>
                                            <w:top w:val="none" w:sz="0" w:space="0" w:color="auto"/>
                                            <w:left w:val="none" w:sz="0" w:space="0" w:color="auto"/>
                                            <w:bottom w:val="none" w:sz="0" w:space="0" w:color="auto"/>
                                            <w:right w:val="none" w:sz="0" w:space="0" w:color="auto"/>
                                          </w:divBdr>
                                        </w:div>
                                      </w:divsChild>
                                    </w:div>
                                    <w:div w:id="1531798168">
                                      <w:marLeft w:val="0"/>
                                      <w:marRight w:val="30"/>
                                      <w:marTop w:val="0"/>
                                      <w:marBottom w:val="0"/>
                                      <w:divBdr>
                                        <w:top w:val="none" w:sz="0" w:space="0" w:color="auto"/>
                                        <w:left w:val="none" w:sz="0" w:space="0" w:color="auto"/>
                                        <w:bottom w:val="none" w:sz="0" w:space="0" w:color="auto"/>
                                        <w:right w:val="none" w:sz="0" w:space="0" w:color="auto"/>
                                      </w:divBdr>
                                      <w:divsChild>
                                        <w:div w:id="1115179426">
                                          <w:marLeft w:val="0"/>
                                          <w:marRight w:val="0"/>
                                          <w:marTop w:val="0"/>
                                          <w:marBottom w:val="0"/>
                                          <w:divBdr>
                                            <w:top w:val="none" w:sz="0" w:space="0" w:color="auto"/>
                                            <w:left w:val="none" w:sz="0" w:space="0" w:color="auto"/>
                                            <w:bottom w:val="none" w:sz="0" w:space="0" w:color="auto"/>
                                            <w:right w:val="none" w:sz="0" w:space="0" w:color="auto"/>
                                          </w:divBdr>
                                        </w:div>
                                      </w:divsChild>
                                    </w:div>
                                    <w:div w:id="160969454">
                                      <w:marLeft w:val="0"/>
                                      <w:marRight w:val="30"/>
                                      <w:marTop w:val="0"/>
                                      <w:marBottom w:val="0"/>
                                      <w:divBdr>
                                        <w:top w:val="none" w:sz="0" w:space="0" w:color="auto"/>
                                        <w:left w:val="none" w:sz="0" w:space="0" w:color="auto"/>
                                        <w:bottom w:val="none" w:sz="0" w:space="0" w:color="auto"/>
                                        <w:right w:val="none" w:sz="0" w:space="0" w:color="auto"/>
                                      </w:divBdr>
                                      <w:divsChild>
                                        <w:div w:id="242227842">
                                          <w:marLeft w:val="0"/>
                                          <w:marRight w:val="0"/>
                                          <w:marTop w:val="0"/>
                                          <w:marBottom w:val="0"/>
                                          <w:divBdr>
                                            <w:top w:val="none" w:sz="0" w:space="0" w:color="auto"/>
                                            <w:left w:val="none" w:sz="0" w:space="0" w:color="auto"/>
                                            <w:bottom w:val="none" w:sz="0" w:space="0" w:color="auto"/>
                                            <w:right w:val="none" w:sz="0" w:space="0" w:color="auto"/>
                                          </w:divBdr>
                                        </w:div>
                                      </w:divsChild>
                                    </w:div>
                                    <w:div w:id="1607544433">
                                      <w:marLeft w:val="0"/>
                                      <w:marRight w:val="30"/>
                                      <w:marTop w:val="0"/>
                                      <w:marBottom w:val="0"/>
                                      <w:divBdr>
                                        <w:top w:val="none" w:sz="0" w:space="0" w:color="auto"/>
                                        <w:left w:val="none" w:sz="0" w:space="0" w:color="auto"/>
                                        <w:bottom w:val="none" w:sz="0" w:space="0" w:color="auto"/>
                                        <w:right w:val="none" w:sz="0" w:space="0" w:color="auto"/>
                                      </w:divBdr>
                                      <w:divsChild>
                                        <w:div w:id="1663504020">
                                          <w:marLeft w:val="0"/>
                                          <w:marRight w:val="0"/>
                                          <w:marTop w:val="0"/>
                                          <w:marBottom w:val="0"/>
                                          <w:divBdr>
                                            <w:top w:val="none" w:sz="0" w:space="0" w:color="auto"/>
                                            <w:left w:val="none" w:sz="0" w:space="0" w:color="auto"/>
                                            <w:bottom w:val="none" w:sz="0" w:space="0" w:color="auto"/>
                                            <w:right w:val="none" w:sz="0" w:space="0" w:color="auto"/>
                                          </w:divBdr>
                                        </w:div>
                                      </w:divsChild>
                                    </w:div>
                                    <w:div w:id="1281720225">
                                      <w:marLeft w:val="0"/>
                                      <w:marRight w:val="30"/>
                                      <w:marTop w:val="0"/>
                                      <w:marBottom w:val="0"/>
                                      <w:divBdr>
                                        <w:top w:val="none" w:sz="0" w:space="0" w:color="auto"/>
                                        <w:left w:val="none" w:sz="0" w:space="0" w:color="auto"/>
                                        <w:bottom w:val="none" w:sz="0" w:space="0" w:color="auto"/>
                                        <w:right w:val="none" w:sz="0" w:space="0" w:color="auto"/>
                                      </w:divBdr>
                                      <w:divsChild>
                                        <w:div w:id="880901841">
                                          <w:marLeft w:val="0"/>
                                          <w:marRight w:val="0"/>
                                          <w:marTop w:val="0"/>
                                          <w:marBottom w:val="0"/>
                                          <w:divBdr>
                                            <w:top w:val="none" w:sz="0" w:space="0" w:color="auto"/>
                                            <w:left w:val="none" w:sz="0" w:space="0" w:color="auto"/>
                                            <w:bottom w:val="none" w:sz="0" w:space="0" w:color="auto"/>
                                            <w:right w:val="none" w:sz="0" w:space="0" w:color="auto"/>
                                          </w:divBdr>
                                        </w:div>
                                      </w:divsChild>
                                    </w:div>
                                    <w:div w:id="753280665">
                                      <w:marLeft w:val="0"/>
                                      <w:marRight w:val="30"/>
                                      <w:marTop w:val="0"/>
                                      <w:marBottom w:val="0"/>
                                      <w:divBdr>
                                        <w:top w:val="none" w:sz="0" w:space="0" w:color="auto"/>
                                        <w:left w:val="none" w:sz="0" w:space="0" w:color="auto"/>
                                        <w:bottom w:val="none" w:sz="0" w:space="0" w:color="auto"/>
                                        <w:right w:val="none" w:sz="0" w:space="0" w:color="auto"/>
                                      </w:divBdr>
                                      <w:divsChild>
                                        <w:div w:id="1654918079">
                                          <w:marLeft w:val="0"/>
                                          <w:marRight w:val="0"/>
                                          <w:marTop w:val="0"/>
                                          <w:marBottom w:val="0"/>
                                          <w:divBdr>
                                            <w:top w:val="none" w:sz="0" w:space="0" w:color="auto"/>
                                            <w:left w:val="none" w:sz="0" w:space="0" w:color="auto"/>
                                            <w:bottom w:val="none" w:sz="0" w:space="0" w:color="auto"/>
                                            <w:right w:val="none" w:sz="0" w:space="0" w:color="auto"/>
                                          </w:divBdr>
                                        </w:div>
                                      </w:divsChild>
                                    </w:div>
                                    <w:div w:id="675577585">
                                      <w:marLeft w:val="0"/>
                                      <w:marRight w:val="30"/>
                                      <w:marTop w:val="0"/>
                                      <w:marBottom w:val="0"/>
                                      <w:divBdr>
                                        <w:top w:val="none" w:sz="0" w:space="0" w:color="auto"/>
                                        <w:left w:val="none" w:sz="0" w:space="0" w:color="auto"/>
                                        <w:bottom w:val="none" w:sz="0" w:space="0" w:color="auto"/>
                                        <w:right w:val="none" w:sz="0" w:space="0" w:color="auto"/>
                                      </w:divBdr>
                                      <w:divsChild>
                                        <w:div w:id="1519932022">
                                          <w:marLeft w:val="0"/>
                                          <w:marRight w:val="0"/>
                                          <w:marTop w:val="0"/>
                                          <w:marBottom w:val="0"/>
                                          <w:divBdr>
                                            <w:top w:val="none" w:sz="0" w:space="0" w:color="auto"/>
                                            <w:left w:val="none" w:sz="0" w:space="0" w:color="auto"/>
                                            <w:bottom w:val="none" w:sz="0" w:space="0" w:color="auto"/>
                                            <w:right w:val="none" w:sz="0" w:space="0" w:color="auto"/>
                                          </w:divBdr>
                                        </w:div>
                                      </w:divsChild>
                                    </w:div>
                                    <w:div w:id="692147875">
                                      <w:marLeft w:val="0"/>
                                      <w:marRight w:val="30"/>
                                      <w:marTop w:val="0"/>
                                      <w:marBottom w:val="0"/>
                                      <w:divBdr>
                                        <w:top w:val="none" w:sz="0" w:space="0" w:color="auto"/>
                                        <w:left w:val="none" w:sz="0" w:space="0" w:color="auto"/>
                                        <w:bottom w:val="none" w:sz="0" w:space="0" w:color="auto"/>
                                        <w:right w:val="none" w:sz="0" w:space="0" w:color="auto"/>
                                      </w:divBdr>
                                      <w:divsChild>
                                        <w:div w:id="353117474">
                                          <w:marLeft w:val="0"/>
                                          <w:marRight w:val="0"/>
                                          <w:marTop w:val="0"/>
                                          <w:marBottom w:val="0"/>
                                          <w:divBdr>
                                            <w:top w:val="none" w:sz="0" w:space="0" w:color="auto"/>
                                            <w:left w:val="none" w:sz="0" w:space="0" w:color="auto"/>
                                            <w:bottom w:val="none" w:sz="0" w:space="0" w:color="auto"/>
                                            <w:right w:val="none" w:sz="0" w:space="0" w:color="auto"/>
                                          </w:divBdr>
                                        </w:div>
                                      </w:divsChild>
                                    </w:div>
                                    <w:div w:id="1219516523">
                                      <w:marLeft w:val="0"/>
                                      <w:marRight w:val="30"/>
                                      <w:marTop w:val="0"/>
                                      <w:marBottom w:val="0"/>
                                      <w:divBdr>
                                        <w:top w:val="none" w:sz="0" w:space="0" w:color="auto"/>
                                        <w:left w:val="none" w:sz="0" w:space="0" w:color="auto"/>
                                        <w:bottom w:val="none" w:sz="0" w:space="0" w:color="auto"/>
                                        <w:right w:val="none" w:sz="0" w:space="0" w:color="auto"/>
                                      </w:divBdr>
                                      <w:divsChild>
                                        <w:div w:id="1132595222">
                                          <w:marLeft w:val="0"/>
                                          <w:marRight w:val="0"/>
                                          <w:marTop w:val="0"/>
                                          <w:marBottom w:val="0"/>
                                          <w:divBdr>
                                            <w:top w:val="none" w:sz="0" w:space="0" w:color="auto"/>
                                            <w:left w:val="none" w:sz="0" w:space="0" w:color="auto"/>
                                            <w:bottom w:val="none" w:sz="0" w:space="0" w:color="auto"/>
                                            <w:right w:val="none" w:sz="0" w:space="0" w:color="auto"/>
                                          </w:divBdr>
                                        </w:div>
                                      </w:divsChild>
                                    </w:div>
                                    <w:div w:id="2024085722">
                                      <w:marLeft w:val="0"/>
                                      <w:marRight w:val="30"/>
                                      <w:marTop w:val="0"/>
                                      <w:marBottom w:val="0"/>
                                      <w:divBdr>
                                        <w:top w:val="none" w:sz="0" w:space="0" w:color="auto"/>
                                        <w:left w:val="none" w:sz="0" w:space="0" w:color="auto"/>
                                        <w:bottom w:val="none" w:sz="0" w:space="0" w:color="auto"/>
                                        <w:right w:val="none" w:sz="0" w:space="0" w:color="auto"/>
                                      </w:divBdr>
                                      <w:divsChild>
                                        <w:div w:id="486677732">
                                          <w:marLeft w:val="0"/>
                                          <w:marRight w:val="0"/>
                                          <w:marTop w:val="0"/>
                                          <w:marBottom w:val="0"/>
                                          <w:divBdr>
                                            <w:top w:val="none" w:sz="0" w:space="0" w:color="auto"/>
                                            <w:left w:val="none" w:sz="0" w:space="0" w:color="auto"/>
                                            <w:bottom w:val="none" w:sz="0" w:space="0" w:color="auto"/>
                                            <w:right w:val="none" w:sz="0" w:space="0" w:color="auto"/>
                                          </w:divBdr>
                                        </w:div>
                                      </w:divsChild>
                                    </w:div>
                                    <w:div w:id="1505777781">
                                      <w:marLeft w:val="0"/>
                                      <w:marRight w:val="30"/>
                                      <w:marTop w:val="0"/>
                                      <w:marBottom w:val="0"/>
                                      <w:divBdr>
                                        <w:top w:val="none" w:sz="0" w:space="0" w:color="auto"/>
                                        <w:left w:val="none" w:sz="0" w:space="0" w:color="auto"/>
                                        <w:bottom w:val="none" w:sz="0" w:space="0" w:color="auto"/>
                                        <w:right w:val="none" w:sz="0" w:space="0" w:color="auto"/>
                                      </w:divBdr>
                                      <w:divsChild>
                                        <w:div w:id="1693727287">
                                          <w:marLeft w:val="0"/>
                                          <w:marRight w:val="0"/>
                                          <w:marTop w:val="0"/>
                                          <w:marBottom w:val="0"/>
                                          <w:divBdr>
                                            <w:top w:val="none" w:sz="0" w:space="0" w:color="auto"/>
                                            <w:left w:val="none" w:sz="0" w:space="0" w:color="auto"/>
                                            <w:bottom w:val="none" w:sz="0" w:space="0" w:color="auto"/>
                                            <w:right w:val="none" w:sz="0" w:space="0" w:color="auto"/>
                                          </w:divBdr>
                                        </w:div>
                                      </w:divsChild>
                                    </w:div>
                                    <w:div w:id="1475876179">
                                      <w:marLeft w:val="0"/>
                                      <w:marRight w:val="30"/>
                                      <w:marTop w:val="0"/>
                                      <w:marBottom w:val="0"/>
                                      <w:divBdr>
                                        <w:top w:val="none" w:sz="0" w:space="0" w:color="auto"/>
                                        <w:left w:val="none" w:sz="0" w:space="0" w:color="auto"/>
                                        <w:bottom w:val="none" w:sz="0" w:space="0" w:color="auto"/>
                                        <w:right w:val="none" w:sz="0" w:space="0" w:color="auto"/>
                                      </w:divBdr>
                                      <w:divsChild>
                                        <w:div w:id="6919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4017">
                          <w:marLeft w:val="0"/>
                          <w:marRight w:val="0"/>
                          <w:marTop w:val="0"/>
                          <w:marBottom w:val="0"/>
                          <w:divBdr>
                            <w:top w:val="none" w:sz="0" w:space="0" w:color="auto"/>
                            <w:left w:val="none" w:sz="0" w:space="0" w:color="auto"/>
                            <w:bottom w:val="none" w:sz="0" w:space="0" w:color="auto"/>
                            <w:right w:val="none" w:sz="0" w:space="0" w:color="auto"/>
                          </w:divBdr>
                        </w:div>
                        <w:div w:id="1994992598">
                          <w:marLeft w:val="0"/>
                          <w:marRight w:val="0"/>
                          <w:marTop w:val="0"/>
                          <w:marBottom w:val="0"/>
                          <w:divBdr>
                            <w:top w:val="none" w:sz="0" w:space="0" w:color="auto"/>
                            <w:left w:val="none" w:sz="0" w:space="0" w:color="auto"/>
                            <w:bottom w:val="none" w:sz="0" w:space="0" w:color="auto"/>
                            <w:right w:val="none" w:sz="0" w:space="0" w:color="auto"/>
                          </w:divBdr>
                          <w:divsChild>
                            <w:div w:id="412549753">
                              <w:marLeft w:val="0"/>
                              <w:marRight w:val="540"/>
                              <w:marTop w:val="0"/>
                              <w:marBottom w:val="300"/>
                              <w:divBdr>
                                <w:top w:val="none" w:sz="0" w:space="0" w:color="auto"/>
                                <w:left w:val="none" w:sz="0" w:space="0" w:color="auto"/>
                                <w:bottom w:val="none" w:sz="0" w:space="0" w:color="auto"/>
                                <w:right w:val="none" w:sz="0" w:space="0" w:color="auto"/>
                              </w:divBdr>
                              <w:divsChild>
                                <w:div w:id="1406759828">
                                  <w:marLeft w:val="0"/>
                                  <w:marRight w:val="0"/>
                                  <w:marTop w:val="0"/>
                                  <w:marBottom w:val="0"/>
                                  <w:divBdr>
                                    <w:top w:val="none" w:sz="0" w:space="0" w:color="auto"/>
                                    <w:left w:val="none" w:sz="0" w:space="0" w:color="auto"/>
                                    <w:bottom w:val="none" w:sz="0" w:space="0" w:color="auto"/>
                                    <w:right w:val="none" w:sz="0" w:space="0" w:color="auto"/>
                                  </w:divBdr>
                                  <w:divsChild>
                                    <w:div w:id="1557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788">
                          <w:marLeft w:val="0"/>
                          <w:marRight w:val="0"/>
                          <w:marTop w:val="300"/>
                          <w:marBottom w:val="300"/>
                          <w:divBdr>
                            <w:top w:val="none" w:sz="0" w:space="0" w:color="auto"/>
                            <w:left w:val="none" w:sz="0" w:space="0" w:color="auto"/>
                            <w:bottom w:val="none" w:sz="0" w:space="0" w:color="auto"/>
                            <w:right w:val="none" w:sz="0" w:space="0" w:color="auto"/>
                          </w:divBdr>
                          <w:divsChild>
                            <w:div w:id="1764572576">
                              <w:marLeft w:val="0"/>
                              <w:marRight w:val="0"/>
                              <w:marTop w:val="0"/>
                              <w:marBottom w:val="0"/>
                              <w:divBdr>
                                <w:top w:val="none" w:sz="0" w:space="0" w:color="auto"/>
                                <w:left w:val="none" w:sz="0" w:space="0" w:color="auto"/>
                                <w:bottom w:val="none" w:sz="0" w:space="0" w:color="auto"/>
                                <w:right w:val="none" w:sz="0" w:space="0" w:color="auto"/>
                              </w:divBdr>
                              <w:divsChild>
                                <w:div w:id="2042436035">
                                  <w:marLeft w:val="0"/>
                                  <w:marRight w:val="0"/>
                                  <w:marTop w:val="0"/>
                                  <w:marBottom w:val="0"/>
                                  <w:divBdr>
                                    <w:top w:val="none" w:sz="0" w:space="0" w:color="auto"/>
                                    <w:left w:val="none" w:sz="0" w:space="0" w:color="auto"/>
                                    <w:bottom w:val="none" w:sz="0" w:space="0" w:color="auto"/>
                                    <w:right w:val="none" w:sz="0" w:space="0" w:color="auto"/>
                                  </w:divBdr>
                                  <w:divsChild>
                                    <w:div w:id="467557719">
                                      <w:marLeft w:val="0"/>
                                      <w:marRight w:val="0"/>
                                      <w:marTop w:val="0"/>
                                      <w:marBottom w:val="0"/>
                                      <w:divBdr>
                                        <w:top w:val="none" w:sz="0" w:space="0" w:color="auto"/>
                                        <w:left w:val="none" w:sz="0" w:space="0" w:color="auto"/>
                                        <w:bottom w:val="none" w:sz="0" w:space="0" w:color="auto"/>
                                        <w:right w:val="none" w:sz="0" w:space="0" w:color="auto"/>
                                      </w:divBdr>
                                      <w:divsChild>
                                        <w:div w:id="11374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9438">
                              <w:marLeft w:val="0"/>
                              <w:marRight w:val="0"/>
                              <w:marTop w:val="180"/>
                              <w:marBottom w:val="0"/>
                              <w:divBdr>
                                <w:top w:val="none" w:sz="0" w:space="0" w:color="auto"/>
                                <w:left w:val="none" w:sz="0" w:space="0" w:color="auto"/>
                                <w:bottom w:val="none" w:sz="0" w:space="0" w:color="auto"/>
                                <w:right w:val="none" w:sz="0" w:space="0" w:color="auto"/>
                              </w:divBdr>
                              <w:divsChild>
                                <w:div w:id="8955066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sChild>
    </w:div>
    <w:div w:id="1233157685">
      <w:bodyDiv w:val="1"/>
      <w:marLeft w:val="0"/>
      <w:marRight w:val="0"/>
      <w:marTop w:val="0"/>
      <w:marBottom w:val="0"/>
      <w:divBdr>
        <w:top w:val="none" w:sz="0" w:space="0" w:color="auto"/>
        <w:left w:val="none" w:sz="0" w:space="0" w:color="auto"/>
        <w:bottom w:val="none" w:sz="0" w:space="0" w:color="auto"/>
        <w:right w:val="none" w:sz="0" w:space="0" w:color="auto"/>
      </w:divBdr>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992563634">
              <w:marLeft w:val="0"/>
              <w:marRight w:val="0"/>
              <w:marTop w:val="0"/>
              <w:marBottom w:val="0"/>
              <w:divBdr>
                <w:top w:val="none" w:sz="0" w:space="0" w:color="auto"/>
                <w:left w:val="none" w:sz="0" w:space="0" w:color="auto"/>
                <w:bottom w:val="none" w:sz="0" w:space="0" w:color="auto"/>
                <w:right w:val="none" w:sz="0" w:space="0" w:color="auto"/>
              </w:divBdr>
              <w:divsChild>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860">
                  <w:marLeft w:val="0"/>
                  <w:marRight w:val="0"/>
                  <w:marTop w:val="0"/>
                  <w:marBottom w:val="0"/>
                  <w:divBdr>
                    <w:top w:val="none" w:sz="0" w:space="0" w:color="auto"/>
                    <w:left w:val="none" w:sz="0" w:space="0" w:color="auto"/>
                    <w:bottom w:val="none" w:sz="0" w:space="0" w:color="auto"/>
                    <w:right w:val="none" w:sz="0" w:space="0" w:color="auto"/>
                  </w:divBdr>
                  <w:divsChild>
                    <w:div w:id="325521153">
                      <w:marLeft w:val="0"/>
                      <w:marRight w:val="0"/>
                      <w:marTop w:val="0"/>
                      <w:marBottom w:val="0"/>
                      <w:divBdr>
                        <w:top w:val="none" w:sz="0" w:space="0" w:color="auto"/>
                        <w:left w:val="none" w:sz="0" w:space="0" w:color="auto"/>
                        <w:bottom w:val="none" w:sz="0" w:space="0" w:color="auto"/>
                        <w:right w:val="none" w:sz="0" w:space="0" w:color="auto"/>
                      </w:divBdr>
                    </w:div>
                    <w:div w:id="1329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
            <w:div w:id="49038916">
              <w:marLeft w:val="0"/>
              <w:marRight w:val="0"/>
              <w:marTop w:val="375"/>
              <w:marBottom w:val="0"/>
              <w:divBdr>
                <w:top w:val="none" w:sz="0" w:space="0" w:color="auto"/>
                <w:left w:val="none" w:sz="0" w:space="0" w:color="auto"/>
                <w:bottom w:val="none" w:sz="0" w:space="0" w:color="auto"/>
                <w:right w:val="none" w:sz="0" w:space="0" w:color="auto"/>
              </w:divBdr>
            </w:div>
            <w:div w:id="58021254">
              <w:marLeft w:val="0"/>
              <w:marRight w:val="0"/>
              <w:marTop w:val="225"/>
              <w:marBottom w:val="0"/>
              <w:divBdr>
                <w:top w:val="none" w:sz="0" w:space="0" w:color="auto"/>
                <w:left w:val="none" w:sz="0" w:space="0" w:color="auto"/>
                <w:bottom w:val="none" w:sz="0" w:space="0" w:color="auto"/>
                <w:right w:val="none" w:sz="0" w:space="0" w:color="auto"/>
              </w:divBdr>
            </w:div>
            <w:div w:id="260338360">
              <w:marLeft w:val="0"/>
              <w:marRight w:val="0"/>
              <w:marTop w:val="225"/>
              <w:marBottom w:val="0"/>
              <w:divBdr>
                <w:top w:val="none" w:sz="0" w:space="0" w:color="auto"/>
                <w:left w:val="none" w:sz="0" w:space="0" w:color="auto"/>
                <w:bottom w:val="none" w:sz="0" w:space="0" w:color="auto"/>
                <w:right w:val="none" w:sz="0" w:space="0" w:color="auto"/>
              </w:divBdr>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
            <w:div w:id="1146313805">
              <w:marLeft w:val="0"/>
              <w:marRight w:val="0"/>
              <w:marTop w:val="225"/>
              <w:marBottom w:val="0"/>
              <w:divBdr>
                <w:top w:val="none" w:sz="0" w:space="0" w:color="auto"/>
                <w:left w:val="none" w:sz="0" w:space="0" w:color="auto"/>
                <w:bottom w:val="none" w:sz="0" w:space="0" w:color="auto"/>
                <w:right w:val="none" w:sz="0" w:space="0" w:color="auto"/>
              </w:divBdr>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
            <w:div w:id="253057171">
              <w:marLeft w:val="0"/>
              <w:marRight w:val="0"/>
              <w:marTop w:val="225"/>
              <w:marBottom w:val="0"/>
              <w:divBdr>
                <w:top w:val="none" w:sz="0" w:space="0" w:color="auto"/>
                <w:left w:val="none" w:sz="0" w:space="0" w:color="auto"/>
                <w:bottom w:val="none" w:sz="0" w:space="0" w:color="auto"/>
                <w:right w:val="none" w:sz="0" w:space="0" w:color="auto"/>
              </w:divBdr>
            </w:div>
            <w:div w:id="349724210">
              <w:marLeft w:val="0"/>
              <w:marRight w:val="0"/>
              <w:marTop w:val="375"/>
              <w:marBottom w:val="0"/>
              <w:divBdr>
                <w:top w:val="none" w:sz="0" w:space="0" w:color="auto"/>
                <w:left w:val="none" w:sz="0" w:space="0" w:color="auto"/>
                <w:bottom w:val="none" w:sz="0" w:space="0" w:color="auto"/>
                <w:right w:val="none" w:sz="0" w:space="0" w:color="auto"/>
              </w:divBdr>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
            <w:div w:id="1242057035">
              <w:marLeft w:val="0"/>
              <w:marRight w:val="0"/>
              <w:marTop w:val="300"/>
              <w:marBottom w:val="0"/>
              <w:divBdr>
                <w:top w:val="none" w:sz="0" w:space="0" w:color="auto"/>
                <w:left w:val="none" w:sz="0" w:space="0" w:color="auto"/>
                <w:bottom w:val="none" w:sz="0" w:space="0" w:color="auto"/>
                <w:right w:val="none" w:sz="0" w:space="0" w:color="auto"/>
              </w:divBdr>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08041">
      <w:bodyDiv w:val="1"/>
      <w:marLeft w:val="0"/>
      <w:marRight w:val="0"/>
      <w:marTop w:val="0"/>
      <w:marBottom w:val="0"/>
      <w:divBdr>
        <w:top w:val="none" w:sz="0" w:space="0" w:color="auto"/>
        <w:left w:val="none" w:sz="0" w:space="0" w:color="auto"/>
        <w:bottom w:val="none" w:sz="0" w:space="0" w:color="auto"/>
        <w:right w:val="none" w:sz="0" w:space="0" w:color="auto"/>
      </w:divBdr>
      <w:divsChild>
        <w:div w:id="931428406">
          <w:marLeft w:val="0"/>
          <w:marRight w:val="0"/>
          <w:marTop w:val="0"/>
          <w:marBottom w:val="0"/>
          <w:divBdr>
            <w:top w:val="none" w:sz="0" w:space="0" w:color="auto"/>
            <w:left w:val="none" w:sz="0" w:space="0" w:color="auto"/>
            <w:bottom w:val="none" w:sz="0" w:space="0" w:color="auto"/>
            <w:right w:val="none" w:sz="0" w:space="0" w:color="auto"/>
          </w:divBdr>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251941412">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
                  </w:divsChild>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8096">
      <w:bodyDiv w:val="1"/>
      <w:marLeft w:val="0"/>
      <w:marRight w:val="0"/>
      <w:marTop w:val="0"/>
      <w:marBottom w:val="0"/>
      <w:divBdr>
        <w:top w:val="none" w:sz="0" w:space="0" w:color="auto"/>
        <w:left w:val="none" w:sz="0" w:space="0" w:color="auto"/>
        <w:bottom w:val="none" w:sz="0" w:space="0" w:color="auto"/>
        <w:right w:val="none" w:sz="0" w:space="0" w:color="auto"/>
      </w:divBdr>
      <w:divsChild>
        <w:div w:id="426344294">
          <w:marLeft w:val="0"/>
          <w:marRight w:val="0"/>
          <w:marTop w:val="0"/>
          <w:marBottom w:val="0"/>
          <w:divBdr>
            <w:top w:val="none" w:sz="0" w:space="0" w:color="auto"/>
            <w:left w:val="none" w:sz="0" w:space="0" w:color="auto"/>
            <w:bottom w:val="none" w:sz="0" w:space="0" w:color="auto"/>
            <w:right w:val="none" w:sz="0" w:space="0" w:color="auto"/>
          </w:divBdr>
          <w:divsChild>
            <w:div w:id="2045321639">
              <w:marLeft w:val="0"/>
              <w:marRight w:val="0"/>
              <w:marTop w:val="0"/>
              <w:marBottom w:val="0"/>
              <w:divBdr>
                <w:top w:val="none" w:sz="0" w:space="0" w:color="auto"/>
                <w:left w:val="none" w:sz="0" w:space="0" w:color="auto"/>
                <w:bottom w:val="none" w:sz="0" w:space="0" w:color="auto"/>
                <w:right w:val="none" w:sz="0" w:space="0" w:color="auto"/>
              </w:divBdr>
              <w:divsChild>
                <w:div w:id="421142934">
                  <w:marLeft w:val="0"/>
                  <w:marRight w:val="0"/>
                  <w:marTop w:val="0"/>
                  <w:marBottom w:val="0"/>
                  <w:divBdr>
                    <w:top w:val="none" w:sz="0" w:space="0" w:color="auto"/>
                    <w:left w:val="none" w:sz="0" w:space="0" w:color="auto"/>
                    <w:bottom w:val="none" w:sz="0" w:space="0" w:color="auto"/>
                    <w:right w:val="none" w:sz="0" w:space="0" w:color="auto"/>
                  </w:divBdr>
                  <w:divsChild>
                    <w:div w:id="805897320">
                      <w:marLeft w:val="300"/>
                      <w:marRight w:val="300"/>
                      <w:marTop w:val="0"/>
                      <w:marBottom w:val="0"/>
                      <w:divBdr>
                        <w:top w:val="none" w:sz="0" w:space="0" w:color="auto"/>
                        <w:left w:val="none" w:sz="0" w:space="0" w:color="auto"/>
                        <w:bottom w:val="none" w:sz="0" w:space="0" w:color="auto"/>
                        <w:right w:val="none" w:sz="0" w:space="0" w:color="auto"/>
                      </w:divBdr>
                      <w:divsChild>
                        <w:div w:id="1024592721">
                          <w:marLeft w:val="0"/>
                          <w:marRight w:val="0"/>
                          <w:marTop w:val="0"/>
                          <w:marBottom w:val="0"/>
                          <w:divBdr>
                            <w:top w:val="none" w:sz="0" w:space="0" w:color="auto"/>
                            <w:left w:val="none" w:sz="0" w:space="0" w:color="auto"/>
                            <w:bottom w:val="none" w:sz="0" w:space="0" w:color="auto"/>
                            <w:right w:val="none" w:sz="0" w:space="0" w:color="auto"/>
                          </w:divBdr>
                          <w:divsChild>
                            <w:div w:id="118188147">
                              <w:marLeft w:val="0"/>
                              <w:marRight w:val="0"/>
                              <w:marTop w:val="0"/>
                              <w:marBottom w:val="0"/>
                              <w:divBdr>
                                <w:top w:val="none" w:sz="0" w:space="0" w:color="auto"/>
                                <w:left w:val="none" w:sz="0" w:space="0" w:color="auto"/>
                                <w:bottom w:val="none" w:sz="0" w:space="0" w:color="auto"/>
                                <w:right w:val="none" w:sz="0" w:space="0" w:color="auto"/>
                              </w:divBdr>
                              <w:divsChild>
                                <w:div w:id="20084423">
                                  <w:marLeft w:val="0"/>
                                  <w:marRight w:val="0"/>
                                  <w:marTop w:val="0"/>
                                  <w:marBottom w:val="0"/>
                                  <w:divBdr>
                                    <w:top w:val="none" w:sz="0" w:space="0" w:color="auto"/>
                                    <w:left w:val="none" w:sz="0" w:space="0" w:color="auto"/>
                                    <w:bottom w:val="none" w:sz="0" w:space="0" w:color="auto"/>
                                    <w:right w:val="none" w:sz="0" w:space="0" w:color="auto"/>
                                  </w:divBdr>
                                  <w:divsChild>
                                    <w:div w:id="1517033600">
                                      <w:marLeft w:val="0"/>
                                      <w:marRight w:val="0"/>
                                      <w:marTop w:val="0"/>
                                      <w:marBottom w:val="0"/>
                                      <w:divBdr>
                                        <w:top w:val="none" w:sz="0" w:space="0" w:color="auto"/>
                                        <w:left w:val="none" w:sz="0" w:space="0" w:color="auto"/>
                                        <w:bottom w:val="none" w:sz="0" w:space="0" w:color="auto"/>
                                        <w:right w:val="none" w:sz="0" w:space="0" w:color="auto"/>
                                      </w:divBdr>
                                    </w:div>
                                  </w:divsChild>
                                </w:div>
                                <w:div w:id="1489714664">
                                  <w:marLeft w:val="0"/>
                                  <w:marRight w:val="0"/>
                                  <w:marTop w:val="0"/>
                                  <w:marBottom w:val="0"/>
                                  <w:divBdr>
                                    <w:top w:val="none" w:sz="0" w:space="0" w:color="auto"/>
                                    <w:left w:val="none" w:sz="0" w:space="0" w:color="auto"/>
                                    <w:bottom w:val="none" w:sz="0" w:space="0" w:color="auto"/>
                                    <w:right w:val="none" w:sz="0" w:space="0" w:color="auto"/>
                                  </w:divBdr>
                                  <w:divsChild>
                                    <w:div w:id="1603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86575">
          <w:marLeft w:val="0"/>
          <w:marRight w:val="0"/>
          <w:marTop w:val="0"/>
          <w:marBottom w:val="0"/>
          <w:divBdr>
            <w:top w:val="none" w:sz="0" w:space="0" w:color="auto"/>
            <w:left w:val="none" w:sz="0" w:space="0" w:color="auto"/>
            <w:bottom w:val="none" w:sz="0" w:space="0" w:color="auto"/>
            <w:right w:val="none" w:sz="0" w:space="0" w:color="auto"/>
          </w:divBdr>
          <w:divsChild>
            <w:div w:id="736779015">
              <w:marLeft w:val="0"/>
              <w:marRight w:val="0"/>
              <w:marTop w:val="0"/>
              <w:marBottom w:val="0"/>
              <w:divBdr>
                <w:top w:val="none" w:sz="0" w:space="0" w:color="auto"/>
                <w:left w:val="none" w:sz="0" w:space="0" w:color="auto"/>
                <w:bottom w:val="none" w:sz="0" w:space="0" w:color="auto"/>
                <w:right w:val="none" w:sz="0" w:space="0" w:color="auto"/>
              </w:divBdr>
              <w:divsChild>
                <w:div w:id="2011367612">
                  <w:marLeft w:val="0"/>
                  <w:marRight w:val="0"/>
                  <w:marTop w:val="0"/>
                  <w:marBottom w:val="0"/>
                  <w:divBdr>
                    <w:top w:val="none" w:sz="0" w:space="0" w:color="auto"/>
                    <w:left w:val="none" w:sz="0" w:space="0" w:color="auto"/>
                    <w:bottom w:val="none" w:sz="0" w:space="0" w:color="auto"/>
                    <w:right w:val="none" w:sz="0" w:space="0" w:color="auto"/>
                  </w:divBdr>
                  <w:divsChild>
                    <w:div w:id="1955749998">
                      <w:marLeft w:val="300"/>
                      <w:marRight w:val="300"/>
                      <w:marTop w:val="0"/>
                      <w:marBottom w:val="0"/>
                      <w:divBdr>
                        <w:top w:val="none" w:sz="0" w:space="0" w:color="auto"/>
                        <w:left w:val="none" w:sz="0" w:space="0" w:color="auto"/>
                        <w:bottom w:val="none" w:sz="0" w:space="0" w:color="auto"/>
                        <w:right w:val="none" w:sz="0" w:space="0" w:color="auto"/>
                      </w:divBdr>
                      <w:divsChild>
                        <w:div w:id="683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92450">
          <w:marLeft w:val="0"/>
          <w:marRight w:val="0"/>
          <w:marTop w:val="0"/>
          <w:marBottom w:val="0"/>
          <w:divBdr>
            <w:top w:val="none" w:sz="0" w:space="0" w:color="auto"/>
            <w:left w:val="none" w:sz="0" w:space="0" w:color="auto"/>
            <w:bottom w:val="none" w:sz="0" w:space="0" w:color="auto"/>
            <w:right w:val="none" w:sz="0" w:space="0" w:color="auto"/>
          </w:divBdr>
          <w:divsChild>
            <w:div w:id="1127163001">
              <w:marLeft w:val="0"/>
              <w:marRight w:val="0"/>
              <w:marTop w:val="0"/>
              <w:marBottom w:val="0"/>
              <w:divBdr>
                <w:top w:val="none" w:sz="0" w:space="0" w:color="auto"/>
                <w:left w:val="none" w:sz="0" w:space="0" w:color="auto"/>
                <w:bottom w:val="none" w:sz="0" w:space="0" w:color="auto"/>
                <w:right w:val="none" w:sz="0" w:space="0" w:color="auto"/>
              </w:divBdr>
              <w:divsChild>
                <w:div w:id="1971281932">
                  <w:marLeft w:val="0"/>
                  <w:marRight w:val="0"/>
                  <w:marTop w:val="0"/>
                  <w:marBottom w:val="0"/>
                  <w:divBdr>
                    <w:top w:val="none" w:sz="0" w:space="0" w:color="auto"/>
                    <w:left w:val="none" w:sz="0" w:space="0" w:color="auto"/>
                    <w:bottom w:val="none" w:sz="0" w:space="0" w:color="auto"/>
                    <w:right w:val="none" w:sz="0" w:space="0" w:color="auto"/>
                  </w:divBdr>
                  <w:divsChild>
                    <w:div w:id="267398667">
                      <w:marLeft w:val="300"/>
                      <w:marRight w:val="300"/>
                      <w:marTop w:val="0"/>
                      <w:marBottom w:val="0"/>
                      <w:divBdr>
                        <w:top w:val="none" w:sz="0" w:space="0" w:color="auto"/>
                        <w:left w:val="none" w:sz="0" w:space="0" w:color="auto"/>
                        <w:bottom w:val="none" w:sz="0" w:space="0" w:color="auto"/>
                        <w:right w:val="none" w:sz="0" w:space="0" w:color="auto"/>
                      </w:divBdr>
                      <w:divsChild>
                        <w:div w:id="2070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8620">
          <w:marLeft w:val="0"/>
          <w:marRight w:val="0"/>
          <w:marTop w:val="0"/>
          <w:marBottom w:val="0"/>
          <w:divBdr>
            <w:top w:val="none" w:sz="0" w:space="0" w:color="auto"/>
            <w:left w:val="none" w:sz="0" w:space="0" w:color="auto"/>
            <w:bottom w:val="none" w:sz="0" w:space="0" w:color="auto"/>
            <w:right w:val="none" w:sz="0" w:space="0" w:color="auto"/>
          </w:divBdr>
          <w:divsChild>
            <w:div w:id="1976831509">
              <w:marLeft w:val="0"/>
              <w:marRight w:val="0"/>
              <w:marTop w:val="0"/>
              <w:marBottom w:val="0"/>
              <w:divBdr>
                <w:top w:val="none" w:sz="0" w:space="0" w:color="auto"/>
                <w:left w:val="none" w:sz="0" w:space="0" w:color="auto"/>
                <w:bottom w:val="none" w:sz="0" w:space="0" w:color="auto"/>
                <w:right w:val="none" w:sz="0" w:space="0" w:color="auto"/>
              </w:divBdr>
              <w:divsChild>
                <w:div w:id="394552226">
                  <w:marLeft w:val="300"/>
                  <w:marRight w:val="300"/>
                  <w:marTop w:val="0"/>
                  <w:marBottom w:val="0"/>
                  <w:divBdr>
                    <w:top w:val="none" w:sz="0" w:space="0" w:color="auto"/>
                    <w:left w:val="none" w:sz="0" w:space="0" w:color="auto"/>
                    <w:bottom w:val="none" w:sz="0" w:space="0" w:color="auto"/>
                    <w:right w:val="none" w:sz="0" w:space="0" w:color="auto"/>
                  </w:divBdr>
                  <w:divsChild>
                    <w:div w:id="1008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0789">
          <w:marLeft w:val="0"/>
          <w:marRight w:val="0"/>
          <w:marTop w:val="0"/>
          <w:marBottom w:val="0"/>
          <w:divBdr>
            <w:top w:val="none" w:sz="0" w:space="0" w:color="auto"/>
            <w:left w:val="none" w:sz="0" w:space="0" w:color="auto"/>
            <w:bottom w:val="none" w:sz="0" w:space="0" w:color="auto"/>
            <w:right w:val="none" w:sz="0" w:space="0" w:color="auto"/>
          </w:divBdr>
          <w:divsChild>
            <w:div w:id="802039771">
              <w:marLeft w:val="0"/>
              <w:marRight w:val="0"/>
              <w:marTop w:val="0"/>
              <w:marBottom w:val="0"/>
              <w:divBdr>
                <w:top w:val="none" w:sz="0" w:space="0" w:color="auto"/>
                <w:left w:val="none" w:sz="0" w:space="0" w:color="auto"/>
                <w:bottom w:val="none" w:sz="0" w:space="0" w:color="auto"/>
                <w:right w:val="none" w:sz="0" w:space="0" w:color="auto"/>
              </w:divBdr>
              <w:divsChild>
                <w:div w:id="720203501">
                  <w:marLeft w:val="0"/>
                  <w:marRight w:val="0"/>
                  <w:marTop w:val="0"/>
                  <w:marBottom w:val="0"/>
                  <w:divBdr>
                    <w:top w:val="none" w:sz="0" w:space="0" w:color="auto"/>
                    <w:left w:val="none" w:sz="0" w:space="0" w:color="auto"/>
                    <w:bottom w:val="none" w:sz="0" w:space="0" w:color="auto"/>
                    <w:right w:val="none" w:sz="0" w:space="0" w:color="auto"/>
                  </w:divBdr>
                  <w:divsChild>
                    <w:div w:id="750857190">
                      <w:marLeft w:val="300"/>
                      <w:marRight w:val="300"/>
                      <w:marTop w:val="0"/>
                      <w:marBottom w:val="0"/>
                      <w:divBdr>
                        <w:top w:val="none" w:sz="0" w:space="0" w:color="auto"/>
                        <w:left w:val="none" w:sz="0" w:space="0" w:color="auto"/>
                        <w:bottom w:val="none" w:sz="0" w:space="0" w:color="auto"/>
                        <w:right w:val="none" w:sz="0" w:space="0" w:color="auto"/>
                      </w:divBdr>
                      <w:divsChild>
                        <w:div w:id="18136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353">
          <w:marLeft w:val="0"/>
          <w:marRight w:val="0"/>
          <w:marTop w:val="0"/>
          <w:marBottom w:val="0"/>
          <w:divBdr>
            <w:top w:val="none" w:sz="0" w:space="0" w:color="auto"/>
            <w:left w:val="none" w:sz="0" w:space="0" w:color="auto"/>
            <w:bottom w:val="none" w:sz="0" w:space="0" w:color="auto"/>
            <w:right w:val="none" w:sz="0" w:space="0" w:color="auto"/>
          </w:divBdr>
        </w:div>
        <w:div w:id="1950502810">
          <w:marLeft w:val="0"/>
          <w:marRight w:val="0"/>
          <w:marTop w:val="0"/>
          <w:marBottom w:val="0"/>
          <w:divBdr>
            <w:top w:val="none" w:sz="0" w:space="0" w:color="auto"/>
            <w:left w:val="none" w:sz="0" w:space="0" w:color="auto"/>
            <w:bottom w:val="none" w:sz="0" w:space="0" w:color="auto"/>
            <w:right w:val="none" w:sz="0" w:space="0" w:color="auto"/>
          </w:divBdr>
          <w:divsChild>
            <w:div w:id="1066731086">
              <w:marLeft w:val="0"/>
              <w:marRight w:val="0"/>
              <w:marTop w:val="0"/>
              <w:marBottom w:val="0"/>
              <w:divBdr>
                <w:top w:val="none" w:sz="0" w:space="0" w:color="auto"/>
                <w:left w:val="none" w:sz="0" w:space="0" w:color="auto"/>
                <w:bottom w:val="none" w:sz="0" w:space="0" w:color="auto"/>
                <w:right w:val="none" w:sz="0" w:space="0" w:color="auto"/>
              </w:divBdr>
              <w:divsChild>
                <w:div w:id="357782756">
                  <w:marLeft w:val="0"/>
                  <w:marRight w:val="0"/>
                  <w:marTop w:val="0"/>
                  <w:marBottom w:val="0"/>
                  <w:divBdr>
                    <w:top w:val="none" w:sz="0" w:space="0" w:color="auto"/>
                    <w:left w:val="none" w:sz="0" w:space="0" w:color="auto"/>
                    <w:bottom w:val="none" w:sz="0" w:space="0" w:color="auto"/>
                    <w:right w:val="none" w:sz="0" w:space="0" w:color="auto"/>
                  </w:divBdr>
                  <w:divsChild>
                    <w:div w:id="1414544072">
                      <w:marLeft w:val="300"/>
                      <w:marRight w:val="300"/>
                      <w:marTop w:val="0"/>
                      <w:marBottom w:val="0"/>
                      <w:divBdr>
                        <w:top w:val="none" w:sz="0" w:space="0" w:color="auto"/>
                        <w:left w:val="none" w:sz="0" w:space="0" w:color="auto"/>
                        <w:bottom w:val="none" w:sz="0" w:space="0" w:color="auto"/>
                        <w:right w:val="none" w:sz="0" w:space="0" w:color="auto"/>
                      </w:divBdr>
                      <w:divsChild>
                        <w:div w:id="103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7116">
          <w:marLeft w:val="0"/>
          <w:marRight w:val="0"/>
          <w:marTop w:val="0"/>
          <w:marBottom w:val="0"/>
          <w:divBdr>
            <w:top w:val="none" w:sz="0" w:space="0" w:color="auto"/>
            <w:left w:val="none" w:sz="0" w:space="0" w:color="auto"/>
            <w:bottom w:val="none" w:sz="0" w:space="0" w:color="auto"/>
            <w:right w:val="none" w:sz="0" w:space="0" w:color="auto"/>
          </w:divBdr>
          <w:divsChild>
            <w:div w:id="88544868">
              <w:marLeft w:val="0"/>
              <w:marRight w:val="0"/>
              <w:marTop w:val="0"/>
              <w:marBottom w:val="0"/>
              <w:divBdr>
                <w:top w:val="none" w:sz="0" w:space="0" w:color="auto"/>
                <w:left w:val="none" w:sz="0" w:space="0" w:color="auto"/>
                <w:bottom w:val="none" w:sz="0" w:space="0" w:color="auto"/>
                <w:right w:val="none" w:sz="0" w:space="0" w:color="auto"/>
              </w:divBdr>
              <w:divsChild>
                <w:div w:id="1924756638">
                  <w:marLeft w:val="300"/>
                  <w:marRight w:val="300"/>
                  <w:marTop w:val="0"/>
                  <w:marBottom w:val="0"/>
                  <w:divBdr>
                    <w:top w:val="none" w:sz="0" w:space="0" w:color="auto"/>
                    <w:left w:val="none" w:sz="0" w:space="0" w:color="auto"/>
                    <w:bottom w:val="none" w:sz="0" w:space="0" w:color="auto"/>
                    <w:right w:val="none" w:sz="0" w:space="0" w:color="auto"/>
                  </w:divBdr>
                  <w:divsChild>
                    <w:div w:id="19428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731">
          <w:marLeft w:val="0"/>
          <w:marRight w:val="0"/>
          <w:marTop w:val="0"/>
          <w:marBottom w:val="0"/>
          <w:divBdr>
            <w:top w:val="none" w:sz="0" w:space="0" w:color="auto"/>
            <w:left w:val="none" w:sz="0" w:space="0" w:color="auto"/>
            <w:bottom w:val="none" w:sz="0" w:space="0" w:color="auto"/>
            <w:right w:val="none" w:sz="0" w:space="0" w:color="auto"/>
          </w:divBdr>
          <w:divsChild>
            <w:div w:id="820997448">
              <w:marLeft w:val="0"/>
              <w:marRight w:val="0"/>
              <w:marTop w:val="0"/>
              <w:marBottom w:val="0"/>
              <w:divBdr>
                <w:top w:val="none" w:sz="0" w:space="0" w:color="auto"/>
                <w:left w:val="none" w:sz="0" w:space="0" w:color="auto"/>
                <w:bottom w:val="none" w:sz="0" w:space="0" w:color="auto"/>
                <w:right w:val="none" w:sz="0" w:space="0" w:color="auto"/>
              </w:divBdr>
              <w:divsChild>
                <w:div w:id="975064354">
                  <w:marLeft w:val="0"/>
                  <w:marRight w:val="0"/>
                  <w:marTop w:val="0"/>
                  <w:marBottom w:val="0"/>
                  <w:divBdr>
                    <w:top w:val="none" w:sz="0" w:space="0" w:color="auto"/>
                    <w:left w:val="none" w:sz="0" w:space="0" w:color="auto"/>
                    <w:bottom w:val="none" w:sz="0" w:space="0" w:color="auto"/>
                    <w:right w:val="none" w:sz="0" w:space="0" w:color="auto"/>
                  </w:divBdr>
                  <w:divsChild>
                    <w:div w:id="1267664024">
                      <w:marLeft w:val="300"/>
                      <w:marRight w:val="300"/>
                      <w:marTop w:val="0"/>
                      <w:marBottom w:val="0"/>
                      <w:divBdr>
                        <w:top w:val="none" w:sz="0" w:space="0" w:color="auto"/>
                        <w:left w:val="none" w:sz="0" w:space="0" w:color="auto"/>
                        <w:bottom w:val="none" w:sz="0" w:space="0" w:color="auto"/>
                        <w:right w:val="none" w:sz="0" w:space="0" w:color="auto"/>
                      </w:divBdr>
                      <w:divsChild>
                        <w:div w:id="12222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643">
          <w:marLeft w:val="0"/>
          <w:marRight w:val="0"/>
          <w:marTop w:val="0"/>
          <w:marBottom w:val="0"/>
          <w:divBdr>
            <w:top w:val="none" w:sz="0" w:space="0" w:color="auto"/>
            <w:left w:val="none" w:sz="0" w:space="0" w:color="auto"/>
            <w:bottom w:val="none" w:sz="0" w:space="0" w:color="auto"/>
            <w:right w:val="none" w:sz="0" w:space="0" w:color="auto"/>
          </w:divBdr>
        </w:div>
        <w:div w:id="1582176557">
          <w:marLeft w:val="0"/>
          <w:marRight w:val="0"/>
          <w:marTop w:val="0"/>
          <w:marBottom w:val="0"/>
          <w:divBdr>
            <w:top w:val="none" w:sz="0" w:space="0" w:color="auto"/>
            <w:left w:val="none" w:sz="0" w:space="0" w:color="auto"/>
            <w:bottom w:val="none" w:sz="0" w:space="0" w:color="auto"/>
            <w:right w:val="none" w:sz="0" w:space="0" w:color="auto"/>
          </w:divBdr>
          <w:divsChild>
            <w:div w:id="2112624681">
              <w:marLeft w:val="0"/>
              <w:marRight w:val="0"/>
              <w:marTop w:val="0"/>
              <w:marBottom w:val="0"/>
              <w:divBdr>
                <w:top w:val="none" w:sz="0" w:space="0" w:color="auto"/>
                <w:left w:val="none" w:sz="0" w:space="0" w:color="auto"/>
                <w:bottom w:val="none" w:sz="0" w:space="0" w:color="auto"/>
                <w:right w:val="none" w:sz="0" w:space="0" w:color="auto"/>
              </w:divBdr>
              <w:divsChild>
                <w:div w:id="1854300971">
                  <w:marLeft w:val="0"/>
                  <w:marRight w:val="0"/>
                  <w:marTop w:val="0"/>
                  <w:marBottom w:val="0"/>
                  <w:divBdr>
                    <w:top w:val="none" w:sz="0" w:space="0" w:color="auto"/>
                    <w:left w:val="none" w:sz="0" w:space="0" w:color="auto"/>
                    <w:bottom w:val="none" w:sz="0" w:space="0" w:color="auto"/>
                    <w:right w:val="none" w:sz="0" w:space="0" w:color="auto"/>
                  </w:divBdr>
                  <w:divsChild>
                    <w:div w:id="1856991126">
                      <w:marLeft w:val="300"/>
                      <w:marRight w:val="300"/>
                      <w:marTop w:val="0"/>
                      <w:marBottom w:val="0"/>
                      <w:divBdr>
                        <w:top w:val="none" w:sz="0" w:space="0" w:color="auto"/>
                        <w:left w:val="none" w:sz="0" w:space="0" w:color="auto"/>
                        <w:bottom w:val="none" w:sz="0" w:space="0" w:color="auto"/>
                        <w:right w:val="none" w:sz="0" w:space="0" w:color="auto"/>
                      </w:divBdr>
                      <w:divsChild>
                        <w:div w:id="1955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8368">
          <w:marLeft w:val="0"/>
          <w:marRight w:val="0"/>
          <w:marTop w:val="0"/>
          <w:marBottom w:val="0"/>
          <w:divBdr>
            <w:top w:val="none" w:sz="0" w:space="0" w:color="auto"/>
            <w:left w:val="none" w:sz="0" w:space="0" w:color="auto"/>
            <w:bottom w:val="none" w:sz="0" w:space="0" w:color="auto"/>
            <w:right w:val="none" w:sz="0" w:space="0" w:color="auto"/>
          </w:divBdr>
          <w:divsChild>
            <w:div w:id="676662713">
              <w:marLeft w:val="0"/>
              <w:marRight w:val="0"/>
              <w:marTop w:val="0"/>
              <w:marBottom w:val="0"/>
              <w:divBdr>
                <w:top w:val="none" w:sz="0" w:space="0" w:color="auto"/>
                <w:left w:val="none" w:sz="0" w:space="0" w:color="auto"/>
                <w:bottom w:val="none" w:sz="0" w:space="0" w:color="auto"/>
                <w:right w:val="none" w:sz="0" w:space="0" w:color="auto"/>
              </w:divBdr>
              <w:divsChild>
                <w:div w:id="1972708983">
                  <w:marLeft w:val="0"/>
                  <w:marRight w:val="0"/>
                  <w:marTop w:val="0"/>
                  <w:marBottom w:val="0"/>
                  <w:divBdr>
                    <w:top w:val="none" w:sz="0" w:space="0" w:color="auto"/>
                    <w:left w:val="none" w:sz="0" w:space="0" w:color="auto"/>
                    <w:bottom w:val="none" w:sz="0" w:space="0" w:color="auto"/>
                    <w:right w:val="none" w:sz="0" w:space="0" w:color="auto"/>
                  </w:divBdr>
                  <w:divsChild>
                    <w:div w:id="1029598809">
                      <w:marLeft w:val="300"/>
                      <w:marRight w:val="300"/>
                      <w:marTop w:val="0"/>
                      <w:marBottom w:val="0"/>
                      <w:divBdr>
                        <w:top w:val="none" w:sz="0" w:space="0" w:color="auto"/>
                        <w:left w:val="none" w:sz="0" w:space="0" w:color="auto"/>
                        <w:bottom w:val="none" w:sz="0" w:space="0" w:color="auto"/>
                        <w:right w:val="none" w:sz="0" w:space="0" w:color="auto"/>
                      </w:divBdr>
                      <w:divsChild>
                        <w:div w:id="1373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3323">
          <w:marLeft w:val="0"/>
          <w:marRight w:val="0"/>
          <w:marTop w:val="0"/>
          <w:marBottom w:val="0"/>
          <w:divBdr>
            <w:top w:val="none" w:sz="0" w:space="0" w:color="auto"/>
            <w:left w:val="none" w:sz="0" w:space="0" w:color="auto"/>
            <w:bottom w:val="none" w:sz="0" w:space="0" w:color="auto"/>
            <w:right w:val="none" w:sz="0" w:space="0" w:color="auto"/>
          </w:divBdr>
          <w:divsChild>
            <w:div w:id="1592733351">
              <w:marLeft w:val="0"/>
              <w:marRight w:val="0"/>
              <w:marTop w:val="0"/>
              <w:marBottom w:val="0"/>
              <w:divBdr>
                <w:top w:val="none" w:sz="0" w:space="0" w:color="auto"/>
                <w:left w:val="none" w:sz="0" w:space="0" w:color="auto"/>
                <w:bottom w:val="none" w:sz="0" w:space="0" w:color="auto"/>
                <w:right w:val="none" w:sz="0" w:space="0" w:color="auto"/>
              </w:divBdr>
              <w:divsChild>
                <w:div w:id="1236861691">
                  <w:marLeft w:val="300"/>
                  <w:marRight w:val="300"/>
                  <w:marTop w:val="0"/>
                  <w:marBottom w:val="0"/>
                  <w:divBdr>
                    <w:top w:val="none" w:sz="0" w:space="0" w:color="auto"/>
                    <w:left w:val="none" w:sz="0" w:space="0" w:color="auto"/>
                    <w:bottom w:val="none" w:sz="0" w:space="0" w:color="auto"/>
                    <w:right w:val="none" w:sz="0" w:space="0" w:color="auto"/>
                  </w:divBdr>
                  <w:divsChild>
                    <w:div w:id="1936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2059">
          <w:marLeft w:val="0"/>
          <w:marRight w:val="0"/>
          <w:marTop w:val="0"/>
          <w:marBottom w:val="0"/>
          <w:divBdr>
            <w:top w:val="none" w:sz="0" w:space="0" w:color="auto"/>
            <w:left w:val="none" w:sz="0" w:space="0" w:color="auto"/>
            <w:bottom w:val="none" w:sz="0" w:space="0" w:color="auto"/>
            <w:right w:val="none" w:sz="0" w:space="0" w:color="auto"/>
          </w:divBdr>
          <w:divsChild>
            <w:div w:id="1745302125">
              <w:marLeft w:val="0"/>
              <w:marRight w:val="0"/>
              <w:marTop w:val="0"/>
              <w:marBottom w:val="0"/>
              <w:divBdr>
                <w:top w:val="none" w:sz="0" w:space="0" w:color="auto"/>
                <w:left w:val="none" w:sz="0" w:space="0" w:color="auto"/>
                <w:bottom w:val="none" w:sz="0" w:space="0" w:color="auto"/>
                <w:right w:val="none" w:sz="0" w:space="0" w:color="auto"/>
              </w:divBdr>
              <w:divsChild>
                <w:div w:id="741870272">
                  <w:marLeft w:val="0"/>
                  <w:marRight w:val="0"/>
                  <w:marTop w:val="0"/>
                  <w:marBottom w:val="0"/>
                  <w:divBdr>
                    <w:top w:val="none" w:sz="0" w:space="0" w:color="auto"/>
                    <w:left w:val="none" w:sz="0" w:space="0" w:color="auto"/>
                    <w:bottom w:val="none" w:sz="0" w:space="0" w:color="auto"/>
                    <w:right w:val="none" w:sz="0" w:space="0" w:color="auto"/>
                  </w:divBdr>
                  <w:divsChild>
                    <w:div w:id="18163512">
                      <w:marLeft w:val="300"/>
                      <w:marRight w:val="300"/>
                      <w:marTop w:val="0"/>
                      <w:marBottom w:val="0"/>
                      <w:divBdr>
                        <w:top w:val="none" w:sz="0" w:space="0" w:color="auto"/>
                        <w:left w:val="none" w:sz="0" w:space="0" w:color="auto"/>
                        <w:bottom w:val="none" w:sz="0" w:space="0" w:color="auto"/>
                        <w:right w:val="none" w:sz="0" w:space="0" w:color="auto"/>
                      </w:divBdr>
                      <w:divsChild>
                        <w:div w:id="4879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59067">
          <w:marLeft w:val="0"/>
          <w:marRight w:val="0"/>
          <w:marTop w:val="0"/>
          <w:marBottom w:val="0"/>
          <w:divBdr>
            <w:top w:val="none" w:sz="0" w:space="0" w:color="auto"/>
            <w:left w:val="none" w:sz="0" w:space="0" w:color="auto"/>
            <w:bottom w:val="none" w:sz="0" w:space="0" w:color="auto"/>
            <w:right w:val="none" w:sz="0" w:space="0" w:color="auto"/>
          </w:divBdr>
        </w:div>
        <w:div w:id="2060546385">
          <w:marLeft w:val="0"/>
          <w:marRight w:val="0"/>
          <w:marTop w:val="0"/>
          <w:marBottom w:val="0"/>
          <w:divBdr>
            <w:top w:val="none" w:sz="0" w:space="0" w:color="auto"/>
            <w:left w:val="none" w:sz="0" w:space="0" w:color="auto"/>
            <w:bottom w:val="none" w:sz="0" w:space="0" w:color="auto"/>
            <w:right w:val="none" w:sz="0" w:space="0" w:color="auto"/>
          </w:divBdr>
          <w:divsChild>
            <w:div w:id="1432891125">
              <w:marLeft w:val="0"/>
              <w:marRight w:val="0"/>
              <w:marTop w:val="0"/>
              <w:marBottom w:val="0"/>
              <w:divBdr>
                <w:top w:val="none" w:sz="0" w:space="0" w:color="auto"/>
                <w:left w:val="none" w:sz="0" w:space="0" w:color="auto"/>
                <w:bottom w:val="none" w:sz="0" w:space="0" w:color="auto"/>
                <w:right w:val="none" w:sz="0" w:space="0" w:color="auto"/>
              </w:divBdr>
              <w:divsChild>
                <w:div w:id="185868900">
                  <w:marLeft w:val="0"/>
                  <w:marRight w:val="0"/>
                  <w:marTop w:val="0"/>
                  <w:marBottom w:val="0"/>
                  <w:divBdr>
                    <w:top w:val="none" w:sz="0" w:space="0" w:color="auto"/>
                    <w:left w:val="none" w:sz="0" w:space="0" w:color="auto"/>
                    <w:bottom w:val="none" w:sz="0" w:space="0" w:color="auto"/>
                    <w:right w:val="none" w:sz="0" w:space="0" w:color="auto"/>
                  </w:divBdr>
                  <w:divsChild>
                    <w:div w:id="1804930946">
                      <w:marLeft w:val="300"/>
                      <w:marRight w:val="300"/>
                      <w:marTop w:val="0"/>
                      <w:marBottom w:val="0"/>
                      <w:divBdr>
                        <w:top w:val="none" w:sz="0" w:space="0" w:color="auto"/>
                        <w:left w:val="none" w:sz="0" w:space="0" w:color="auto"/>
                        <w:bottom w:val="none" w:sz="0" w:space="0" w:color="auto"/>
                        <w:right w:val="none" w:sz="0" w:space="0" w:color="auto"/>
                      </w:divBdr>
                      <w:divsChild>
                        <w:div w:id="2442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3136">
      <w:bodyDiv w:val="1"/>
      <w:marLeft w:val="0"/>
      <w:marRight w:val="0"/>
      <w:marTop w:val="0"/>
      <w:marBottom w:val="0"/>
      <w:divBdr>
        <w:top w:val="none" w:sz="0" w:space="0" w:color="auto"/>
        <w:left w:val="none" w:sz="0" w:space="0" w:color="auto"/>
        <w:bottom w:val="none" w:sz="0" w:space="0" w:color="auto"/>
        <w:right w:val="none" w:sz="0" w:space="0" w:color="auto"/>
      </w:divBdr>
      <w:divsChild>
        <w:div w:id="215286667">
          <w:marLeft w:val="0"/>
          <w:marRight w:val="0"/>
          <w:marTop w:val="0"/>
          <w:marBottom w:val="0"/>
          <w:divBdr>
            <w:top w:val="none" w:sz="0" w:space="0" w:color="auto"/>
            <w:left w:val="none" w:sz="0" w:space="0" w:color="auto"/>
            <w:bottom w:val="none" w:sz="0" w:space="0" w:color="auto"/>
            <w:right w:val="none" w:sz="0" w:space="0" w:color="auto"/>
          </w:divBdr>
          <w:divsChild>
            <w:div w:id="769280616">
              <w:marLeft w:val="0"/>
              <w:marRight w:val="0"/>
              <w:marTop w:val="0"/>
              <w:marBottom w:val="0"/>
              <w:divBdr>
                <w:top w:val="none" w:sz="0" w:space="0" w:color="auto"/>
                <w:left w:val="none" w:sz="0" w:space="0" w:color="auto"/>
                <w:bottom w:val="none" w:sz="0" w:space="0" w:color="auto"/>
                <w:right w:val="none" w:sz="0" w:space="0" w:color="auto"/>
              </w:divBdr>
              <w:divsChild>
                <w:div w:id="130876097">
                  <w:marLeft w:val="0"/>
                  <w:marRight w:val="0"/>
                  <w:marTop w:val="0"/>
                  <w:marBottom w:val="0"/>
                  <w:divBdr>
                    <w:top w:val="none" w:sz="0" w:space="0" w:color="auto"/>
                    <w:left w:val="none" w:sz="0" w:space="0" w:color="auto"/>
                    <w:bottom w:val="none" w:sz="0" w:space="0" w:color="auto"/>
                    <w:right w:val="none" w:sz="0" w:space="0" w:color="auto"/>
                  </w:divBdr>
                </w:div>
              </w:divsChild>
            </w:div>
            <w:div w:id="2134664393">
              <w:marLeft w:val="0"/>
              <w:marRight w:val="0"/>
              <w:marTop w:val="0"/>
              <w:marBottom w:val="0"/>
              <w:divBdr>
                <w:top w:val="none" w:sz="0" w:space="0" w:color="auto"/>
                <w:left w:val="none" w:sz="0" w:space="0" w:color="auto"/>
                <w:bottom w:val="none" w:sz="0" w:space="0" w:color="auto"/>
                <w:right w:val="none" w:sz="0" w:space="0" w:color="auto"/>
              </w:divBdr>
              <w:divsChild>
                <w:div w:id="1240676082">
                  <w:marLeft w:val="0"/>
                  <w:marRight w:val="0"/>
                  <w:marTop w:val="0"/>
                  <w:marBottom w:val="60"/>
                  <w:divBdr>
                    <w:top w:val="none" w:sz="0" w:space="0" w:color="auto"/>
                    <w:left w:val="none" w:sz="0" w:space="0" w:color="auto"/>
                    <w:bottom w:val="none" w:sz="0" w:space="0" w:color="auto"/>
                    <w:right w:val="none" w:sz="0" w:space="0" w:color="auto"/>
                  </w:divBdr>
                  <w:divsChild>
                    <w:div w:id="373971740">
                      <w:marLeft w:val="0"/>
                      <w:marRight w:val="0"/>
                      <w:marTop w:val="0"/>
                      <w:marBottom w:val="0"/>
                      <w:divBdr>
                        <w:top w:val="none" w:sz="0" w:space="0" w:color="auto"/>
                        <w:left w:val="none" w:sz="0" w:space="0" w:color="auto"/>
                        <w:bottom w:val="none" w:sz="0" w:space="0" w:color="auto"/>
                        <w:right w:val="none" w:sz="0" w:space="0" w:color="auto"/>
                      </w:divBdr>
                      <w:divsChild>
                        <w:div w:id="230310747">
                          <w:marLeft w:val="0"/>
                          <w:marRight w:val="0"/>
                          <w:marTop w:val="480"/>
                          <w:marBottom w:val="480"/>
                          <w:divBdr>
                            <w:top w:val="none" w:sz="0" w:space="0" w:color="auto"/>
                            <w:left w:val="none" w:sz="0" w:space="0" w:color="auto"/>
                            <w:bottom w:val="none" w:sz="0" w:space="0" w:color="auto"/>
                            <w:right w:val="none" w:sz="0" w:space="0" w:color="auto"/>
                          </w:divBdr>
                        </w:div>
                      </w:divsChild>
                    </w:div>
                    <w:div w:id="288822599">
                      <w:marLeft w:val="0"/>
                      <w:marRight w:val="0"/>
                      <w:marTop w:val="0"/>
                      <w:marBottom w:val="0"/>
                      <w:divBdr>
                        <w:top w:val="none" w:sz="0" w:space="0" w:color="auto"/>
                        <w:left w:val="none" w:sz="0" w:space="0" w:color="auto"/>
                        <w:bottom w:val="none" w:sz="0" w:space="0" w:color="auto"/>
                        <w:right w:val="none" w:sz="0" w:space="0" w:color="auto"/>
                      </w:divBdr>
                      <w:divsChild>
                        <w:div w:id="1817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1127">
          <w:marLeft w:val="0"/>
          <w:marRight w:val="0"/>
          <w:marTop w:val="0"/>
          <w:marBottom w:val="0"/>
          <w:divBdr>
            <w:top w:val="none" w:sz="0" w:space="0" w:color="auto"/>
            <w:left w:val="none" w:sz="0" w:space="0" w:color="auto"/>
            <w:bottom w:val="none" w:sz="0" w:space="0" w:color="auto"/>
            <w:right w:val="none" w:sz="0" w:space="0" w:color="auto"/>
          </w:divBdr>
          <w:divsChild>
            <w:div w:id="86728881">
              <w:marLeft w:val="0"/>
              <w:marRight w:val="0"/>
              <w:marTop w:val="0"/>
              <w:marBottom w:val="0"/>
              <w:divBdr>
                <w:top w:val="none" w:sz="0" w:space="0" w:color="auto"/>
                <w:left w:val="none" w:sz="0" w:space="0" w:color="auto"/>
                <w:bottom w:val="none" w:sz="0" w:space="0" w:color="auto"/>
                <w:right w:val="none" w:sz="0" w:space="0" w:color="auto"/>
              </w:divBdr>
              <w:divsChild>
                <w:div w:id="1726099954">
                  <w:marLeft w:val="0"/>
                  <w:marRight w:val="0"/>
                  <w:marTop w:val="0"/>
                  <w:marBottom w:val="0"/>
                  <w:divBdr>
                    <w:top w:val="none" w:sz="0" w:space="0" w:color="auto"/>
                    <w:left w:val="none" w:sz="0" w:space="0" w:color="auto"/>
                    <w:bottom w:val="none" w:sz="0" w:space="0" w:color="auto"/>
                    <w:right w:val="none" w:sz="0" w:space="0" w:color="auto"/>
                  </w:divBdr>
                  <w:divsChild>
                    <w:div w:id="2105110084">
                      <w:marLeft w:val="0"/>
                      <w:marRight w:val="0"/>
                      <w:marTop w:val="0"/>
                      <w:marBottom w:val="0"/>
                      <w:divBdr>
                        <w:top w:val="none" w:sz="0" w:space="0" w:color="auto"/>
                        <w:left w:val="none" w:sz="0" w:space="0" w:color="auto"/>
                        <w:bottom w:val="none" w:sz="0" w:space="0" w:color="auto"/>
                        <w:right w:val="none" w:sz="0" w:space="0" w:color="auto"/>
                      </w:divBdr>
                    </w:div>
                    <w:div w:id="1002657207">
                      <w:marLeft w:val="0"/>
                      <w:marRight w:val="0"/>
                      <w:marTop w:val="0"/>
                      <w:marBottom w:val="0"/>
                      <w:divBdr>
                        <w:top w:val="none" w:sz="0" w:space="0" w:color="auto"/>
                        <w:left w:val="none" w:sz="0" w:space="0" w:color="auto"/>
                        <w:bottom w:val="none" w:sz="0" w:space="0" w:color="auto"/>
                        <w:right w:val="none" w:sz="0" w:space="0" w:color="auto"/>
                      </w:divBdr>
                      <w:divsChild>
                        <w:div w:id="116689666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05421885">
                  <w:marLeft w:val="0"/>
                  <w:marRight w:val="0"/>
                  <w:marTop w:val="225"/>
                  <w:marBottom w:val="0"/>
                  <w:divBdr>
                    <w:top w:val="single" w:sz="6" w:space="4" w:color="EEEEEE"/>
                    <w:left w:val="none" w:sz="0" w:space="0" w:color="auto"/>
                    <w:bottom w:val="single" w:sz="6" w:space="4" w:color="EEEEEE"/>
                    <w:right w:val="none" w:sz="0" w:space="0" w:color="auto"/>
                  </w:divBdr>
                  <w:divsChild>
                    <w:div w:id="1881890499">
                      <w:marLeft w:val="0"/>
                      <w:marRight w:val="75"/>
                      <w:marTop w:val="0"/>
                      <w:marBottom w:val="0"/>
                      <w:divBdr>
                        <w:top w:val="none" w:sz="0" w:space="0" w:color="auto"/>
                        <w:left w:val="none" w:sz="0" w:space="0" w:color="auto"/>
                        <w:bottom w:val="none" w:sz="0" w:space="0" w:color="auto"/>
                        <w:right w:val="none" w:sz="0" w:space="0" w:color="auto"/>
                      </w:divBdr>
                      <w:divsChild>
                        <w:div w:id="533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5369">
                  <w:marLeft w:val="0"/>
                  <w:marRight w:val="0"/>
                  <w:marTop w:val="0"/>
                  <w:marBottom w:val="0"/>
                  <w:divBdr>
                    <w:top w:val="none" w:sz="0" w:space="0" w:color="auto"/>
                    <w:left w:val="none" w:sz="0" w:space="0" w:color="auto"/>
                    <w:bottom w:val="none" w:sz="0" w:space="0" w:color="auto"/>
                    <w:right w:val="none" w:sz="0" w:space="0" w:color="auto"/>
                  </w:divBdr>
                  <w:divsChild>
                    <w:div w:id="565066256">
                      <w:marLeft w:val="0"/>
                      <w:marRight w:val="0"/>
                      <w:marTop w:val="180"/>
                      <w:marBottom w:val="0"/>
                      <w:divBdr>
                        <w:top w:val="none" w:sz="0" w:space="0" w:color="auto"/>
                        <w:left w:val="none" w:sz="0" w:space="0" w:color="auto"/>
                        <w:bottom w:val="none" w:sz="0" w:space="0" w:color="auto"/>
                        <w:right w:val="none" w:sz="0" w:space="0" w:color="auto"/>
                      </w:divBdr>
                    </w:div>
                  </w:divsChild>
                </w:div>
                <w:div w:id="1171994167">
                  <w:marLeft w:val="0"/>
                  <w:marRight w:val="0"/>
                  <w:marTop w:val="0"/>
                  <w:marBottom w:val="0"/>
                  <w:divBdr>
                    <w:top w:val="none" w:sz="0" w:space="0" w:color="auto"/>
                    <w:left w:val="none" w:sz="0" w:space="0" w:color="auto"/>
                    <w:bottom w:val="none" w:sz="0" w:space="0" w:color="auto"/>
                    <w:right w:val="none" w:sz="0" w:space="0" w:color="auto"/>
                  </w:divBdr>
                  <w:divsChild>
                    <w:div w:id="1936014918">
                      <w:marLeft w:val="0"/>
                      <w:marRight w:val="0"/>
                      <w:marTop w:val="480"/>
                      <w:marBottom w:val="0"/>
                      <w:divBdr>
                        <w:top w:val="none" w:sz="0" w:space="0" w:color="auto"/>
                        <w:left w:val="none" w:sz="0" w:space="0" w:color="auto"/>
                        <w:bottom w:val="single" w:sz="6" w:space="11" w:color="EEEEEE"/>
                        <w:right w:val="none" w:sz="0" w:space="0" w:color="auto"/>
                      </w:divBdr>
                      <w:divsChild>
                        <w:div w:id="2138599345">
                          <w:marLeft w:val="0"/>
                          <w:marRight w:val="0"/>
                          <w:marTop w:val="225"/>
                          <w:marBottom w:val="0"/>
                          <w:divBdr>
                            <w:top w:val="none" w:sz="0" w:space="0" w:color="auto"/>
                            <w:left w:val="none" w:sz="0" w:space="0" w:color="auto"/>
                            <w:bottom w:val="none" w:sz="0" w:space="0" w:color="auto"/>
                            <w:right w:val="none" w:sz="0" w:space="0" w:color="auto"/>
                          </w:divBdr>
                        </w:div>
                      </w:divsChild>
                    </w:div>
                    <w:div w:id="999772871">
                      <w:marLeft w:val="0"/>
                      <w:marRight w:val="0"/>
                      <w:marTop w:val="0"/>
                      <w:marBottom w:val="60"/>
                      <w:divBdr>
                        <w:top w:val="none" w:sz="0" w:space="0" w:color="auto"/>
                        <w:left w:val="none" w:sz="0" w:space="0" w:color="auto"/>
                        <w:bottom w:val="none" w:sz="0" w:space="0" w:color="auto"/>
                        <w:right w:val="none" w:sz="0" w:space="0" w:color="auto"/>
                      </w:divBdr>
                      <w:divsChild>
                        <w:div w:id="1035277894">
                          <w:marLeft w:val="0"/>
                          <w:marRight w:val="0"/>
                          <w:marTop w:val="0"/>
                          <w:marBottom w:val="0"/>
                          <w:divBdr>
                            <w:top w:val="none" w:sz="0" w:space="0" w:color="auto"/>
                            <w:left w:val="none" w:sz="0" w:space="0" w:color="auto"/>
                            <w:bottom w:val="none" w:sz="0" w:space="0" w:color="auto"/>
                            <w:right w:val="none" w:sz="0" w:space="0" w:color="auto"/>
                          </w:divBdr>
                          <w:divsChild>
                            <w:div w:id="603804963">
                              <w:marLeft w:val="0"/>
                              <w:marRight w:val="0"/>
                              <w:marTop w:val="480"/>
                              <w:marBottom w:val="480"/>
                              <w:divBdr>
                                <w:top w:val="none" w:sz="0" w:space="0" w:color="auto"/>
                                <w:left w:val="none" w:sz="0" w:space="0" w:color="auto"/>
                                <w:bottom w:val="none" w:sz="0" w:space="0" w:color="auto"/>
                                <w:right w:val="none" w:sz="0" w:space="0" w:color="auto"/>
                              </w:divBdr>
                            </w:div>
                          </w:divsChild>
                        </w:div>
                        <w:div w:id="1615093755">
                          <w:marLeft w:val="0"/>
                          <w:marRight w:val="0"/>
                          <w:marTop w:val="0"/>
                          <w:marBottom w:val="0"/>
                          <w:divBdr>
                            <w:top w:val="none" w:sz="0" w:space="0" w:color="auto"/>
                            <w:left w:val="none" w:sz="0" w:space="0" w:color="auto"/>
                            <w:bottom w:val="none" w:sz="0" w:space="0" w:color="auto"/>
                            <w:right w:val="none" w:sz="0" w:space="0" w:color="auto"/>
                          </w:divBdr>
                          <w:divsChild>
                            <w:div w:id="841772476">
                              <w:marLeft w:val="0"/>
                              <w:marRight w:val="0"/>
                              <w:marTop w:val="0"/>
                              <w:marBottom w:val="0"/>
                              <w:divBdr>
                                <w:top w:val="none" w:sz="0" w:space="0" w:color="auto"/>
                                <w:left w:val="none" w:sz="0" w:space="0" w:color="auto"/>
                                <w:bottom w:val="none" w:sz="0" w:space="0" w:color="auto"/>
                                <w:right w:val="none" w:sz="0" w:space="0" w:color="auto"/>
                              </w:divBdr>
                              <w:divsChild>
                                <w:div w:id="1832716282">
                                  <w:marLeft w:val="0"/>
                                  <w:marRight w:val="0"/>
                                  <w:marTop w:val="0"/>
                                  <w:marBottom w:val="0"/>
                                  <w:divBdr>
                                    <w:top w:val="none" w:sz="0" w:space="0" w:color="auto"/>
                                    <w:left w:val="none" w:sz="0" w:space="0" w:color="auto"/>
                                    <w:bottom w:val="none" w:sz="0" w:space="0" w:color="auto"/>
                                    <w:right w:val="none" w:sz="0" w:space="0" w:color="auto"/>
                                  </w:divBdr>
                                  <w:divsChild>
                                    <w:div w:id="1874148766">
                                      <w:marLeft w:val="540"/>
                                      <w:marRight w:val="0"/>
                                      <w:marTop w:val="0"/>
                                      <w:marBottom w:val="300"/>
                                      <w:divBdr>
                                        <w:top w:val="none" w:sz="0" w:space="0" w:color="auto"/>
                                        <w:left w:val="none" w:sz="0" w:space="0" w:color="auto"/>
                                        <w:bottom w:val="none" w:sz="0" w:space="0" w:color="auto"/>
                                        <w:right w:val="none" w:sz="0" w:space="0" w:color="auto"/>
                                      </w:divBdr>
                                      <w:divsChild>
                                        <w:div w:id="1967469908">
                                          <w:marLeft w:val="0"/>
                                          <w:marRight w:val="0"/>
                                          <w:marTop w:val="0"/>
                                          <w:marBottom w:val="0"/>
                                          <w:divBdr>
                                            <w:top w:val="none" w:sz="0" w:space="0" w:color="auto"/>
                                            <w:left w:val="none" w:sz="0" w:space="0" w:color="auto"/>
                                            <w:bottom w:val="none" w:sz="0" w:space="0" w:color="auto"/>
                                            <w:right w:val="none" w:sz="0" w:space="0" w:color="auto"/>
                                          </w:divBdr>
                                          <w:divsChild>
                                            <w:div w:id="163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1731">
              <w:marLeft w:val="0"/>
              <w:marRight w:val="0"/>
              <w:marTop w:val="0"/>
              <w:marBottom w:val="0"/>
              <w:divBdr>
                <w:top w:val="none" w:sz="0" w:space="0" w:color="auto"/>
                <w:left w:val="none" w:sz="0" w:space="0" w:color="auto"/>
                <w:bottom w:val="none" w:sz="0" w:space="0" w:color="auto"/>
                <w:right w:val="none" w:sz="0" w:space="0" w:color="auto"/>
              </w:divBdr>
              <w:divsChild>
                <w:div w:id="518007863">
                  <w:marLeft w:val="0"/>
                  <w:marRight w:val="0"/>
                  <w:marTop w:val="0"/>
                  <w:marBottom w:val="0"/>
                  <w:divBdr>
                    <w:top w:val="none" w:sz="0" w:space="0" w:color="auto"/>
                    <w:left w:val="none" w:sz="0" w:space="0" w:color="auto"/>
                    <w:bottom w:val="none" w:sz="0" w:space="0" w:color="auto"/>
                    <w:right w:val="none" w:sz="0" w:space="0" w:color="auto"/>
                  </w:divBdr>
                  <w:divsChild>
                    <w:div w:id="167446525">
                      <w:marLeft w:val="0"/>
                      <w:marRight w:val="0"/>
                      <w:marTop w:val="0"/>
                      <w:marBottom w:val="0"/>
                      <w:divBdr>
                        <w:top w:val="none" w:sz="0" w:space="0" w:color="auto"/>
                        <w:left w:val="none" w:sz="0" w:space="0" w:color="auto"/>
                        <w:bottom w:val="none" w:sz="0" w:space="0" w:color="auto"/>
                        <w:right w:val="none" w:sz="0" w:space="0" w:color="auto"/>
                      </w:divBdr>
                    </w:div>
                    <w:div w:id="629438246">
                      <w:marLeft w:val="0"/>
                      <w:marRight w:val="0"/>
                      <w:marTop w:val="0"/>
                      <w:marBottom w:val="0"/>
                      <w:divBdr>
                        <w:top w:val="none" w:sz="0" w:space="0" w:color="auto"/>
                        <w:left w:val="none" w:sz="0" w:space="0" w:color="auto"/>
                        <w:bottom w:val="none" w:sz="0" w:space="0" w:color="auto"/>
                        <w:right w:val="none" w:sz="0" w:space="0" w:color="auto"/>
                      </w:divBdr>
                      <w:divsChild>
                        <w:div w:id="195212486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918787375">
                  <w:marLeft w:val="0"/>
                  <w:marRight w:val="0"/>
                  <w:marTop w:val="225"/>
                  <w:marBottom w:val="0"/>
                  <w:divBdr>
                    <w:top w:val="single" w:sz="6" w:space="4" w:color="EEEEEE"/>
                    <w:left w:val="none" w:sz="0" w:space="0" w:color="auto"/>
                    <w:bottom w:val="single" w:sz="6" w:space="4" w:color="EEEEEE"/>
                    <w:right w:val="none" w:sz="0" w:space="0" w:color="auto"/>
                  </w:divBdr>
                  <w:divsChild>
                    <w:div w:id="409156512">
                      <w:marLeft w:val="0"/>
                      <w:marRight w:val="75"/>
                      <w:marTop w:val="0"/>
                      <w:marBottom w:val="0"/>
                      <w:divBdr>
                        <w:top w:val="none" w:sz="0" w:space="0" w:color="auto"/>
                        <w:left w:val="none" w:sz="0" w:space="0" w:color="auto"/>
                        <w:bottom w:val="none" w:sz="0" w:space="0" w:color="auto"/>
                        <w:right w:val="none" w:sz="0" w:space="0" w:color="auto"/>
                      </w:divBdr>
                      <w:divsChild>
                        <w:div w:id="1531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575">
                  <w:marLeft w:val="0"/>
                  <w:marRight w:val="0"/>
                  <w:marTop w:val="0"/>
                  <w:marBottom w:val="0"/>
                  <w:divBdr>
                    <w:top w:val="none" w:sz="0" w:space="0" w:color="auto"/>
                    <w:left w:val="none" w:sz="0" w:space="0" w:color="auto"/>
                    <w:bottom w:val="none" w:sz="0" w:space="0" w:color="auto"/>
                    <w:right w:val="none" w:sz="0" w:space="0" w:color="auto"/>
                  </w:divBdr>
                  <w:divsChild>
                    <w:div w:id="684676237">
                      <w:marLeft w:val="0"/>
                      <w:marRight w:val="0"/>
                      <w:marTop w:val="180"/>
                      <w:marBottom w:val="0"/>
                      <w:divBdr>
                        <w:top w:val="none" w:sz="0" w:space="0" w:color="auto"/>
                        <w:left w:val="none" w:sz="0" w:space="0" w:color="auto"/>
                        <w:bottom w:val="none" w:sz="0" w:space="0" w:color="auto"/>
                        <w:right w:val="none" w:sz="0" w:space="0" w:color="auto"/>
                      </w:divBdr>
                    </w:div>
                  </w:divsChild>
                </w:div>
                <w:div w:id="867451063">
                  <w:marLeft w:val="0"/>
                  <w:marRight w:val="0"/>
                  <w:marTop w:val="0"/>
                  <w:marBottom w:val="0"/>
                  <w:divBdr>
                    <w:top w:val="none" w:sz="0" w:space="0" w:color="auto"/>
                    <w:left w:val="none" w:sz="0" w:space="0" w:color="auto"/>
                    <w:bottom w:val="none" w:sz="0" w:space="0" w:color="auto"/>
                    <w:right w:val="none" w:sz="0" w:space="0" w:color="auto"/>
                  </w:divBdr>
                  <w:divsChild>
                    <w:div w:id="77287762">
                      <w:marLeft w:val="0"/>
                      <w:marRight w:val="0"/>
                      <w:marTop w:val="480"/>
                      <w:marBottom w:val="0"/>
                      <w:divBdr>
                        <w:top w:val="none" w:sz="0" w:space="0" w:color="auto"/>
                        <w:left w:val="none" w:sz="0" w:space="0" w:color="auto"/>
                        <w:bottom w:val="single" w:sz="6" w:space="11" w:color="EEEEEE"/>
                        <w:right w:val="none" w:sz="0" w:space="0" w:color="auto"/>
                      </w:divBdr>
                      <w:divsChild>
                        <w:div w:id="1112017517">
                          <w:marLeft w:val="0"/>
                          <w:marRight w:val="0"/>
                          <w:marTop w:val="225"/>
                          <w:marBottom w:val="0"/>
                          <w:divBdr>
                            <w:top w:val="none" w:sz="0" w:space="0" w:color="auto"/>
                            <w:left w:val="none" w:sz="0" w:space="0" w:color="auto"/>
                            <w:bottom w:val="none" w:sz="0" w:space="0" w:color="auto"/>
                            <w:right w:val="none" w:sz="0" w:space="0" w:color="auto"/>
                          </w:divBdr>
                        </w:div>
                      </w:divsChild>
                    </w:div>
                    <w:div w:id="1365784735">
                      <w:marLeft w:val="0"/>
                      <w:marRight w:val="0"/>
                      <w:marTop w:val="0"/>
                      <w:marBottom w:val="60"/>
                      <w:divBdr>
                        <w:top w:val="none" w:sz="0" w:space="0" w:color="auto"/>
                        <w:left w:val="none" w:sz="0" w:space="0" w:color="auto"/>
                        <w:bottom w:val="none" w:sz="0" w:space="0" w:color="auto"/>
                        <w:right w:val="none" w:sz="0" w:space="0" w:color="auto"/>
                      </w:divBdr>
                      <w:divsChild>
                        <w:div w:id="2047682435">
                          <w:marLeft w:val="0"/>
                          <w:marRight w:val="0"/>
                          <w:marTop w:val="0"/>
                          <w:marBottom w:val="0"/>
                          <w:divBdr>
                            <w:top w:val="none" w:sz="0" w:space="0" w:color="auto"/>
                            <w:left w:val="none" w:sz="0" w:space="0" w:color="auto"/>
                            <w:bottom w:val="none" w:sz="0" w:space="0" w:color="auto"/>
                            <w:right w:val="none" w:sz="0" w:space="0" w:color="auto"/>
                          </w:divBdr>
                          <w:divsChild>
                            <w:div w:id="1185048923">
                              <w:marLeft w:val="0"/>
                              <w:marRight w:val="0"/>
                              <w:marTop w:val="480"/>
                              <w:marBottom w:val="480"/>
                              <w:divBdr>
                                <w:top w:val="none" w:sz="0" w:space="0" w:color="auto"/>
                                <w:left w:val="none" w:sz="0" w:space="0" w:color="auto"/>
                                <w:bottom w:val="none" w:sz="0" w:space="0" w:color="auto"/>
                                <w:right w:val="none" w:sz="0" w:space="0" w:color="auto"/>
                              </w:divBdr>
                            </w:div>
                          </w:divsChild>
                        </w:div>
                        <w:div w:id="1792550883">
                          <w:marLeft w:val="0"/>
                          <w:marRight w:val="0"/>
                          <w:marTop w:val="0"/>
                          <w:marBottom w:val="0"/>
                          <w:divBdr>
                            <w:top w:val="none" w:sz="0" w:space="0" w:color="auto"/>
                            <w:left w:val="none" w:sz="0" w:space="0" w:color="auto"/>
                            <w:bottom w:val="none" w:sz="0" w:space="0" w:color="auto"/>
                            <w:right w:val="none" w:sz="0" w:space="0" w:color="auto"/>
                          </w:divBdr>
                          <w:divsChild>
                            <w:div w:id="681055183">
                              <w:marLeft w:val="0"/>
                              <w:marRight w:val="0"/>
                              <w:marTop w:val="0"/>
                              <w:marBottom w:val="0"/>
                              <w:divBdr>
                                <w:top w:val="none" w:sz="0" w:space="0" w:color="auto"/>
                                <w:left w:val="none" w:sz="0" w:space="0" w:color="auto"/>
                                <w:bottom w:val="none" w:sz="0" w:space="0" w:color="auto"/>
                                <w:right w:val="none" w:sz="0" w:space="0" w:color="auto"/>
                              </w:divBdr>
                              <w:divsChild>
                                <w:div w:id="4863307">
                                  <w:marLeft w:val="0"/>
                                  <w:marRight w:val="0"/>
                                  <w:marTop w:val="0"/>
                                  <w:marBottom w:val="0"/>
                                  <w:divBdr>
                                    <w:top w:val="none" w:sz="0" w:space="0" w:color="auto"/>
                                    <w:left w:val="none" w:sz="0" w:space="0" w:color="auto"/>
                                    <w:bottom w:val="none" w:sz="0" w:space="0" w:color="auto"/>
                                    <w:right w:val="none" w:sz="0" w:space="0" w:color="auto"/>
                                  </w:divBdr>
                                  <w:divsChild>
                                    <w:div w:id="1232622251">
                                      <w:marLeft w:val="0"/>
                                      <w:marRight w:val="0"/>
                                      <w:marTop w:val="300"/>
                                      <w:marBottom w:val="300"/>
                                      <w:divBdr>
                                        <w:top w:val="single" w:sz="6" w:space="12" w:color="F5F5F5"/>
                                        <w:left w:val="none" w:sz="0" w:space="0" w:color="auto"/>
                                        <w:bottom w:val="single" w:sz="6" w:space="20" w:color="F5F5F5"/>
                                        <w:right w:val="none" w:sz="0" w:space="0" w:color="auto"/>
                                      </w:divBdr>
                                      <w:divsChild>
                                        <w:div w:id="1335375247">
                                          <w:marLeft w:val="0"/>
                                          <w:marRight w:val="0"/>
                                          <w:marTop w:val="0"/>
                                          <w:marBottom w:val="0"/>
                                          <w:divBdr>
                                            <w:top w:val="none" w:sz="0" w:space="0" w:color="auto"/>
                                            <w:left w:val="none" w:sz="0" w:space="0" w:color="auto"/>
                                            <w:bottom w:val="none" w:sz="0" w:space="0" w:color="auto"/>
                                            <w:right w:val="none" w:sz="0" w:space="0" w:color="auto"/>
                                          </w:divBdr>
                                          <w:divsChild>
                                            <w:div w:id="1490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457">
                                  <w:marLeft w:val="0"/>
                                  <w:marRight w:val="0"/>
                                  <w:marTop w:val="0"/>
                                  <w:marBottom w:val="75"/>
                                  <w:divBdr>
                                    <w:top w:val="none" w:sz="0" w:space="0" w:color="auto"/>
                                    <w:left w:val="none" w:sz="0" w:space="0" w:color="auto"/>
                                    <w:bottom w:val="none" w:sz="0" w:space="0" w:color="auto"/>
                                    <w:right w:val="none" w:sz="0" w:space="0" w:color="auto"/>
                                  </w:divBdr>
                                  <w:divsChild>
                                    <w:div w:id="235163610">
                                      <w:marLeft w:val="0"/>
                                      <w:marRight w:val="0"/>
                                      <w:marTop w:val="0"/>
                                      <w:marBottom w:val="0"/>
                                      <w:divBdr>
                                        <w:top w:val="none" w:sz="0" w:space="0" w:color="auto"/>
                                        <w:left w:val="none" w:sz="0" w:space="0" w:color="auto"/>
                                        <w:bottom w:val="none" w:sz="0" w:space="0" w:color="auto"/>
                                        <w:right w:val="none" w:sz="0" w:space="0" w:color="auto"/>
                                      </w:divBdr>
                                    </w:div>
                                  </w:divsChild>
                                </w:div>
                                <w:div w:id="1158157543">
                                  <w:marLeft w:val="0"/>
                                  <w:marRight w:val="0"/>
                                  <w:marTop w:val="0"/>
                                  <w:marBottom w:val="0"/>
                                  <w:divBdr>
                                    <w:top w:val="none" w:sz="0" w:space="0" w:color="auto"/>
                                    <w:left w:val="none" w:sz="0" w:space="0" w:color="auto"/>
                                    <w:bottom w:val="none" w:sz="0" w:space="0" w:color="auto"/>
                                    <w:right w:val="none" w:sz="0" w:space="0" w:color="auto"/>
                                  </w:divBdr>
                                  <w:divsChild>
                                    <w:div w:id="1695884701">
                                      <w:marLeft w:val="0"/>
                                      <w:marRight w:val="0"/>
                                      <w:marTop w:val="0"/>
                                      <w:marBottom w:val="0"/>
                                      <w:divBdr>
                                        <w:top w:val="none" w:sz="0" w:space="0" w:color="auto"/>
                                        <w:left w:val="none" w:sz="0" w:space="0" w:color="auto"/>
                                        <w:bottom w:val="none" w:sz="0" w:space="0" w:color="auto"/>
                                        <w:right w:val="none" w:sz="0" w:space="0" w:color="auto"/>
                                      </w:divBdr>
                                      <w:divsChild>
                                        <w:div w:id="1396396233">
                                          <w:marLeft w:val="0"/>
                                          <w:marRight w:val="0"/>
                                          <w:marTop w:val="0"/>
                                          <w:marBottom w:val="0"/>
                                          <w:divBdr>
                                            <w:top w:val="none" w:sz="0" w:space="0" w:color="auto"/>
                                            <w:left w:val="none" w:sz="0" w:space="0" w:color="auto"/>
                                            <w:bottom w:val="none" w:sz="0" w:space="0" w:color="auto"/>
                                            <w:right w:val="none" w:sz="0" w:space="0" w:color="auto"/>
                                          </w:divBdr>
                                          <w:divsChild>
                                            <w:div w:id="694113745">
                                              <w:marLeft w:val="0"/>
                                              <w:marRight w:val="0"/>
                                              <w:marTop w:val="0"/>
                                              <w:marBottom w:val="30"/>
                                              <w:divBdr>
                                                <w:top w:val="none" w:sz="0" w:space="0" w:color="auto"/>
                                                <w:left w:val="none" w:sz="0" w:space="0" w:color="auto"/>
                                                <w:bottom w:val="none" w:sz="0" w:space="0" w:color="auto"/>
                                                <w:right w:val="none" w:sz="0" w:space="0" w:color="auto"/>
                                              </w:divBdr>
                                              <w:divsChild>
                                                <w:div w:id="113330642">
                                                  <w:marLeft w:val="0"/>
                                                  <w:marRight w:val="0"/>
                                                  <w:marTop w:val="0"/>
                                                  <w:marBottom w:val="0"/>
                                                  <w:divBdr>
                                                    <w:top w:val="none" w:sz="0" w:space="0" w:color="auto"/>
                                                    <w:left w:val="none" w:sz="0" w:space="0" w:color="auto"/>
                                                    <w:bottom w:val="none" w:sz="0" w:space="0" w:color="auto"/>
                                                    <w:right w:val="none" w:sz="0" w:space="0" w:color="auto"/>
                                                  </w:divBdr>
                                                  <w:divsChild>
                                                    <w:div w:id="1915696294">
                                                      <w:marLeft w:val="0"/>
                                                      <w:marRight w:val="0"/>
                                                      <w:marTop w:val="0"/>
                                                      <w:marBottom w:val="0"/>
                                                      <w:divBdr>
                                                        <w:top w:val="none" w:sz="0" w:space="0" w:color="auto"/>
                                                        <w:left w:val="none" w:sz="0" w:space="0" w:color="auto"/>
                                                        <w:bottom w:val="none" w:sz="0" w:space="0" w:color="auto"/>
                                                        <w:right w:val="none" w:sz="0" w:space="0" w:color="auto"/>
                                                      </w:divBdr>
                                                      <w:divsChild>
                                                        <w:div w:id="86850447">
                                                          <w:marLeft w:val="0"/>
                                                          <w:marRight w:val="0"/>
                                                          <w:marTop w:val="0"/>
                                                          <w:marBottom w:val="0"/>
                                                          <w:divBdr>
                                                            <w:top w:val="none" w:sz="0" w:space="0" w:color="auto"/>
                                                            <w:left w:val="none" w:sz="0" w:space="0" w:color="auto"/>
                                                            <w:bottom w:val="none" w:sz="0" w:space="0" w:color="auto"/>
                                                            <w:right w:val="none" w:sz="0" w:space="0" w:color="auto"/>
                                                          </w:divBdr>
                                                          <w:divsChild>
                                                            <w:div w:id="422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546">
                                                      <w:marLeft w:val="0"/>
                                                      <w:marRight w:val="0"/>
                                                      <w:marTop w:val="0"/>
                                                      <w:marBottom w:val="0"/>
                                                      <w:divBdr>
                                                        <w:top w:val="none" w:sz="0" w:space="0" w:color="auto"/>
                                                        <w:left w:val="none" w:sz="0" w:space="0" w:color="auto"/>
                                                        <w:bottom w:val="none" w:sz="0" w:space="0" w:color="auto"/>
                                                        <w:right w:val="none" w:sz="0" w:space="0" w:color="auto"/>
                                                      </w:divBdr>
                                                      <w:divsChild>
                                                        <w:div w:id="324475321">
                                                          <w:marLeft w:val="0"/>
                                                          <w:marRight w:val="0"/>
                                                          <w:marTop w:val="0"/>
                                                          <w:marBottom w:val="0"/>
                                                          <w:divBdr>
                                                            <w:top w:val="none" w:sz="0" w:space="0" w:color="auto"/>
                                                            <w:left w:val="none" w:sz="0" w:space="0" w:color="auto"/>
                                                            <w:bottom w:val="none" w:sz="0" w:space="0" w:color="auto"/>
                                                            <w:right w:val="none" w:sz="0" w:space="0" w:color="auto"/>
                                                          </w:divBdr>
                                                          <w:divsChild>
                                                            <w:div w:id="1262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983">
                                                      <w:marLeft w:val="0"/>
                                                      <w:marRight w:val="0"/>
                                                      <w:marTop w:val="0"/>
                                                      <w:marBottom w:val="0"/>
                                                      <w:divBdr>
                                                        <w:top w:val="none" w:sz="0" w:space="0" w:color="auto"/>
                                                        <w:left w:val="none" w:sz="0" w:space="0" w:color="auto"/>
                                                        <w:bottom w:val="none" w:sz="0" w:space="0" w:color="auto"/>
                                                        <w:right w:val="none" w:sz="0" w:space="0" w:color="auto"/>
                                                      </w:divBdr>
                                                      <w:divsChild>
                                                        <w:div w:id="243340323">
                                                          <w:marLeft w:val="0"/>
                                                          <w:marRight w:val="0"/>
                                                          <w:marTop w:val="0"/>
                                                          <w:marBottom w:val="0"/>
                                                          <w:divBdr>
                                                            <w:top w:val="none" w:sz="0" w:space="0" w:color="auto"/>
                                                            <w:left w:val="none" w:sz="0" w:space="0" w:color="auto"/>
                                                            <w:bottom w:val="none" w:sz="0" w:space="0" w:color="auto"/>
                                                            <w:right w:val="none" w:sz="0" w:space="0" w:color="auto"/>
                                                          </w:divBdr>
                                                          <w:divsChild>
                                                            <w:div w:id="680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919">
                                                      <w:marLeft w:val="0"/>
                                                      <w:marRight w:val="0"/>
                                                      <w:marTop w:val="0"/>
                                                      <w:marBottom w:val="0"/>
                                                      <w:divBdr>
                                                        <w:top w:val="none" w:sz="0" w:space="0" w:color="auto"/>
                                                        <w:left w:val="none" w:sz="0" w:space="0" w:color="auto"/>
                                                        <w:bottom w:val="none" w:sz="0" w:space="0" w:color="auto"/>
                                                        <w:right w:val="none" w:sz="0" w:space="0" w:color="auto"/>
                                                      </w:divBdr>
                                                      <w:divsChild>
                                                        <w:div w:id="1759710765">
                                                          <w:marLeft w:val="0"/>
                                                          <w:marRight w:val="0"/>
                                                          <w:marTop w:val="0"/>
                                                          <w:marBottom w:val="0"/>
                                                          <w:divBdr>
                                                            <w:top w:val="none" w:sz="0" w:space="0" w:color="auto"/>
                                                            <w:left w:val="none" w:sz="0" w:space="0" w:color="auto"/>
                                                            <w:bottom w:val="none" w:sz="0" w:space="0" w:color="auto"/>
                                                            <w:right w:val="none" w:sz="0" w:space="0" w:color="auto"/>
                                                          </w:divBdr>
                                                          <w:divsChild>
                                                            <w:div w:id="470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577">
                                                      <w:marLeft w:val="0"/>
                                                      <w:marRight w:val="0"/>
                                                      <w:marTop w:val="0"/>
                                                      <w:marBottom w:val="0"/>
                                                      <w:divBdr>
                                                        <w:top w:val="none" w:sz="0" w:space="0" w:color="auto"/>
                                                        <w:left w:val="none" w:sz="0" w:space="0" w:color="auto"/>
                                                        <w:bottom w:val="none" w:sz="0" w:space="0" w:color="auto"/>
                                                        <w:right w:val="none" w:sz="0" w:space="0" w:color="auto"/>
                                                      </w:divBdr>
                                                      <w:divsChild>
                                                        <w:div w:id="1890918320">
                                                          <w:marLeft w:val="0"/>
                                                          <w:marRight w:val="0"/>
                                                          <w:marTop w:val="0"/>
                                                          <w:marBottom w:val="0"/>
                                                          <w:divBdr>
                                                            <w:top w:val="none" w:sz="0" w:space="0" w:color="auto"/>
                                                            <w:left w:val="none" w:sz="0" w:space="0" w:color="auto"/>
                                                            <w:bottom w:val="none" w:sz="0" w:space="0" w:color="auto"/>
                                                            <w:right w:val="none" w:sz="0" w:space="0" w:color="auto"/>
                                                          </w:divBdr>
                                                          <w:divsChild>
                                                            <w:div w:id="283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844">
                                                      <w:marLeft w:val="0"/>
                                                      <w:marRight w:val="0"/>
                                                      <w:marTop w:val="0"/>
                                                      <w:marBottom w:val="0"/>
                                                      <w:divBdr>
                                                        <w:top w:val="none" w:sz="0" w:space="0" w:color="auto"/>
                                                        <w:left w:val="none" w:sz="0" w:space="0" w:color="auto"/>
                                                        <w:bottom w:val="none" w:sz="0" w:space="0" w:color="auto"/>
                                                        <w:right w:val="none" w:sz="0" w:space="0" w:color="auto"/>
                                                      </w:divBdr>
                                                      <w:divsChild>
                                                        <w:div w:id="1629428987">
                                                          <w:marLeft w:val="0"/>
                                                          <w:marRight w:val="0"/>
                                                          <w:marTop w:val="0"/>
                                                          <w:marBottom w:val="0"/>
                                                          <w:divBdr>
                                                            <w:top w:val="none" w:sz="0" w:space="0" w:color="auto"/>
                                                            <w:left w:val="none" w:sz="0" w:space="0" w:color="auto"/>
                                                            <w:bottom w:val="none" w:sz="0" w:space="0" w:color="auto"/>
                                                            <w:right w:val="none" w:sz="0" w:space="0" w:color="auto"/>
                                                          </w:divBdr>
                                                          <w:divsChild>
                                                            <w:div w:id="10829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62">
                                                      <w:marLeft w:val="0"/>
                                                      <w:marRight w:val="0"/>
                                                      <w:marTop w:val="0"/>
                                                      <w:marBottom w:val="0"/>
                                                      <w:divBdr>
                                                        <w:top w:val="none" w:sz="0" w:space="0" w:color="auto"/>
                                                        <w:left w:val="none" w:sz="0" w:space="0" w:color="auto"/>
                                                        <w:bottom w:val="none" w:sz="0" w:space="0" w:color="auto"/>
                                                        <w:right w:val="none" w:sz="0" w:space="0" w:color="auto"/>
                                                      </w:divBdr>
                                                      <w:divsChild>
                                                        <w:div w:id="1031801404">
                                                          <w:marLeft w:val="0"/>
                                                          <w:marRight w:val="0"/>
                                                          <w:marTop w:val="0"/>
                                                          <w:marBottom w:val="0"/>
                                                          <w:divBdr>
                                                            <w:top w:val="none" w:sz="0" w:space="0" w:color="auto"/>
                                                            <w:left w:val="none" w:sz="0" w:space="0" w:color="auto"/>
                                                            <w:bottom w:val="none" w:sz="0" w:space="0" w:color="auto"/>
                                                            <w:right w:val="none" w:sz="0" w:space="0" w:color="auto"/>
                                                          </w:divBdr>
                                                          <w:divsChild>
                                                            <w:div w:id="193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894">
                                                      <w:marLeft w:val="0"/>
                                                      <w:marRight w:val="0"/>
                                                      <w:marTop w:val="0"/>
                                                      <w:marBottom w:val="0"/>
                                                      <w:divBdr>
                                                        <w:top w:val="none" w:sz="0" w:space="0" w:color="auto"/>
                                                        <w:left w:val="none" w:sz="0" w:space="0" w:color="auto"/>
                                                        <w:bottom w:val="none" w:sz="0" w:space="0" w:color="auto"/>
                                                        <w:right w:val="none" w:sz="0" w:space="0" w:color="auto"/>
                                                      </w:divBdr>
                                                      <w:divsChild>
                                                        <w:div w:id="1056203687">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190">
                                                      <w:marLeft w:val="0"/>
                                                      <w:marRight w:val="0"/>
                                                      <w:marTop w:val="0"/>
                                                      <w:marBottom w:val="0"/>
                                                      <w:divBdr>
                                                        <w:top w:val="none" w:sz="0" w:space="0" w:color="auto"/>
                                                        <w:left w:val="none" w:sz="0" w:space="0" w:color="auto"/>
                                                        <w:bottom w:val="none" w:sz="0" w:space="0" w:color="auto"/>
                                                        <w:right w:val="none" w:sz="0" w:space="0" w:color="auto"/>
                                                      </w:divBdr>
                                                      <w:divsChild>
                                                        <w:div w:id="1775318149">
                                                          <w:marLeft w:val="0"/>
                                                          <w:marRight w:val="0"/>
                                                          <w:marTop w:val="0"/>
                                                          <w:marBottom w:val="0"/>
                                                          <w:divBdr>
                                                            <w:top w:val="none" w:sz="0" w:space="0" w:color="auto"/>
                                                            <w:left w:val="none" w:sz="0" w:space="0" w:color="auto"/>
                                                            <w:bottom w:val="none" w:sz="0" w:space="0" w:color="auto"/>
                                                            <w:right w:val="none" w:sz="0" w:space="0" w:color="auto"/>
                                                          </w:divBdr>
                                                          <w:divsChild>
                                                            <w:div w:id="3463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074">
                                                      <w:marLeft w:val="0"/>
                                                      <w:marRight w:val="0"/>
                                                      <w:marTop w:val="0"/>
                                                      <w:marBottom w:val="0"/>
                                                      <w:divBdr>
                                                        <w:top w:val="none" w:sz="0" w:space="0" w:color="auto"/>
                                                        <w:left w:val="none" w:sz="0" w:space="0" w:color="auto"/>
                                                        <w:bottom w:val="none" w:sz="0" w:space="0" w:color="auto"/>
                                                        <w:right w:val="none" w:sz="0" w:space="0" w:color="auto"/>
                                                      </w:divBdr>
                                                      <w:divsChild>
                                                        <w:div w:id="1531841665">
                                                          <w:marLeft w:val="0"/>
                                                          <w:marRight w:val="0"/>
                                                          <w:marTop w:val="0"/>
                                                          <w:marBottom w:val="0"/>
                                                          <w:divBdr>
                                                            <w:top w:val="none" w:sz="0" w:space="0" w:color="auto"/>
                                                            <w:left w:val="none" w:sz="0" w:space="0" w:color="auto"/>
                                                            <w:bottom w:val="none" w:sz="0" w:space="0" w:color="auto"/>
                                                            <w:right w:val="none" w:sz="0" w:space="0" w:color="auto"/>
                                                          </w:divBdr>
                                                          <w:divsChild>
                                                            <w:div w:id="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08">
                                                      <w:marLeft w:val="0"/>
                                                      <w:marRight w:val="0"/>
                                                      <w:marTop w:val="0"/>
                                                      <w:marBottom w:val="0"/>
                                                      <w:divBdr>
                                                        <w:top w:val="none" w:sz="0" w:space="0" w:color="auto"/>
                                                        <w:left w:val="none" w:sz="0" w:space="0" w:color="auto"/>
                                                        <w:bottom w:val="none" w:sz="0" w:space="0" w:color="auto"/>
                                                        <w:right w:val="none" w:sz="0" w:space="0" w:color="auto"/>
                                                      </w:divBdr>
                                                      <w:divsChild>
                                                        <w:div w:id="1422339689">
                                                          <w:marLeft w:val="0"/>
                                                          <w:marRight w:val="0"/>
                                                          <w:marTop w:val="0"/>
                                                          <w:marBottom w:val="0"/>
                                                          <w:divBdr>
                                                            <w:top w:val="none" w:sz="0" w:space="0" w:color="auto"/>
                                                            <w:left w:val="none" w:sz="0" w:space="0" w:color="auto"/>
                                                            <w:bottom w:val="none" w:sz="0" w:space="0" w:color="auto"/>
                                                            <w:right w:val="none" w:sz="0" w:space="0" w:color="auto"/>
                                                          </w:divBdr>
                                                          <w:divsChild>
                                                            <w:div w:id="155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8918">
                                                      <w:marLeft w:val="0"/>
                                                      <w:marRight w:val="0"/>
                                                      <w:marTop w:val="0"/>
                                                      <w:marBottom w:val="0"/>
                                                      <w:divBdr>
                                                        <w:top w:val="none" w:sz="0" w:space="0" w:color="auto"/>
                                                        <w:left w:val="none" w:sz="0" w:space="0" w:color="auto"/>
                                                        <w:bottom w:val="none" w:sz="0" w:space="0" w:color="auto"/>
                                                        <w:right w:val="none" w:sz="0" w:space="0" w:color="auto"/>
                                                      </w:divBdr>
                                                      <w:divsChild>
                                                        <w:div w:id="1569075409">
                                                          <w:marLeft w:val="0"/>
                                                          <w:marRight w:val="0"/>
                                                          <w:marTop w:val="0"/>
                                                          <w:marBottom w:val="0"/>
                                                          <w:divBdr>
                                                            <w:top w:val="none" w:sz="0" w:space="0" w:color="auto"/>
                                                            <w:left w:val="none" w:sz="0" w:space="0" w:color="auto"/>
                                                            <w:bottom w:val="none" w:sz="0" w:space="0" w:color="auto"/>
                                                            <w:right w:val="none" w:sz="0" w:space="0" w:color="auto"/>
                                                          </w:divBdr>
                                                          <w:divsChild>
                                                            <w:div w:id="4022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422">
                                                      <w:marLeft w:val="0"/>
                                                      <w:marRight w:val="0"/>
                                                      <w:marTop w:val="0"/>
                                                      <w:marBottom w:val="0"/>
                                                      <w:divBdr>
                                                        <w:top w:val="none" w:sz="0" w:space="0" w:color="auto"/>
                                                        <w:left w:val="none" w:sz="0" w:space="0" w:color="auto"/>
                                                        <w:bottom w:val="none" w:sz="0" w:space="0" w:color="auto"/>
                                                        <w:right w:val="none" w:sz="0" w:space="0" w:color="auto"/>
                                                      </w:divBdr>
                                                      <w:divsChild>
                                                        <w:div w:id="1578443501">
                                                          <w:marLeft w:val="0"/>
                                                          <w:marRight w:val="0"/>
                                                          <w:marTop w:val="0"/>
                                                          <w:marBottom w:val="0"/>
                                                          <w:divBdr>
                                                            <w:top w:val="none" w:sz="0" w:space="0" w:color="auto"/>
                                                            <w:left w:val="none" w:sz="0" w:space="0" w:color="auto"/>
                                                            <w:bottom w:val="none" w:sz="0" w:space="0" w:color="auto"/>
                                                            <w:right w:val="none" w:sz="0" w:space="0" w:color="auto"/>
                                                          </w:divBdr>
                                                          <w:divsChild>
                                                            <w:div w:id="7105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150">
                                                      <w:marLeft w:val="0"/>
                                                      <w:marRight w:val="0"/>
                                                      <w:marTop w:val="0"/>
                                                      <w:marBottom w:val="0"/>
                                                      <w:divBdr>
                                                        <w:top w:val="none" w:sz="0" w:space="0" w:color="auto"/>
                                                        <w:left w:val="none" w:sz="0" w:space="0" w:color="auto"/>
                                                        <w:bottom w:val="none" w:sz="0" w:space="0" w:color="auto"/>
                                                        <w:right w:val="none" w:sz="0" w:space="0" w:color="auto"/>
                                                      </w:divBdr>
                                                      <w:divsChild>
                                                        <w:div w:id="1281567549">
                                                          <w:marLeft w:val="0"/>
                                                          <w:marRight w:val="0"/>
                                                          <w:marTop w:val="0"/>
                                                          <w:marBottom w:val="0"/>
                                                          <w:divBdr>
                                                            <w:top w:val="none" w:sz="0" w:space="0" w:color="auto"/>
                                                            <w:left w:val="none" w:sz="0" w:space="0" w:color="auto"/>
                                                            <w:bottom w:val="none" w:sz="0" w:space="0" w:color="auto"/>
                                                            <w:right w:val="none" w:sz="0" w:space="0" w:color="auto"/>
                                                          </w:divBdr>
                                                          <w:divsChild>
                                                            <w:div w:id="632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71">
                                                      <w:marLeft w:val="0"/>
                                                      <w:marRight w:val="0"/>
                                                      <w:marTop w:val="0"/>
                                                      <w:marBottom w:val="0"/>
                                                      <w:divBdr>
                                                        <w:top w:val="none" w:sz="0" w:space="0" w:color="auto"/>
                                                        <w:left w:val="none" w:sz="0" w:space="0" w:color="auto"/>
                                                        <w:bottom w:val="none" w:sz="0" w:space="0" w:color="auto"/>
                                                        <w:right w:val="none" w:sz="0" w:space="0" w:color="auto"/>
                                                      </w:divBdr>
                                                      <w:divsChild>
                                                        <w:div w:id="2023438200">
                                                          <w:marLeft w:val="0"/>
                                                          <w:marRight w:val="0"/>
                                                          <w:marTop w:val="0"/>
                                                          <w:marBottom w:val="0"/>
                                                          <w:divBdr>
                                                            <w:top w:val="none" w:sz="0" w:space="0" w:color="auto"/>
                                                            <w:left w:val="none" w:sz="0" w:space="0" w:color="auto"/>
                                                            <w:bottom w:val="none" w:sz="0" w:space="0" w:color="auto"/>
                                                            <w:right w:val="none" w:sz="0" w:space="0" w:color="auto"/>
                                                          </w:divBdr>
                                                          <w:divsChild>
                                                            <w:div w:id="82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847">
                                                      <w:marLeft w:val="0"/>
                                                      <w:marRight w:val="0"/>
                                                      <w:marTop w:val="0"/>
                                                      <w:marBottom w:val="0"/>
                                                      <w:divBdr>
                                                        <w:top w:val="none" w:sz="0" w:space="0" w:color="auto"/>
                                                        <w:left w:val="none" w:sz="0" w:space="0" w:color="auto"/>
                                                        <w:bottom w:val="none" w:sz="0" w:space="0" w:color="auto"/>
                                                        <w:right w:val="none" w:sz="0" w:space="0" w:color="auto"/>
                                                      </w:divBdr>
                                                      <w:divsChild>
                                                        <w:div w:id="117573821">
                                                          <w:marLeft w:val="0"/>
                                                          <w:marRight w:val="0"/>
                                                          <w:marTop w:val="0"/>
                                                          <w:marBottom w:val="0"/>
                                                          <w:divBdr>
                                                            <w:top w:val="none" w:sz="0" w:space="0" w:color="auto"/>
                                                            <w:left w:val="none" w:sz="0" w:space="0" w:color="auto"/>
                                                            <w:bottom w:val="none" w:sz="0" w:space="0" w:color="auto"/>
                                                            <w:right w:val="none" w:sz="0" w:space="0" w:color="auto"/>
                                                          </w:divBdr>
                                                          <w:divsChild>
                                                            <w:div w:id="1659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8479">
                                                      <w:marLeft w:val="0"/>
                                                      <w:marRight w:val="0"/>
                                                      <w:marTop w:val="0"/>
                                                      <w:marBottom w:val="0"/>
                                                      <w:divBdr>
                                                        <w:top w:val="none" w:sz="0" w:space="0" w:color="auto"/>
                                                        <w:left w:val="none" w:sz="0" w:space="0" w:color="auto"/>
                                                        <w:bottom w:val="none" w:sz="0" w:space="0" w:color="auto"/>
                                                        <w:right w:val="none" w:sz="0" w:space="0" w:color="auto"/>
                                                      </w:divBdr>
                                                      <w:divsChild>
                                                        <w:div w:id="1677926352">
                                                          <w:marLeft w:val="0"/>
                                                          <w:marRight w:val="0"/>
                                                          <w:marTop w:val="0"/>
                                                          <w:marBottom w:val="0"/>
                                                          <w:divBdr>
                                                            <w:top w:val="none" w:sz="0" w:space="0" w:color="auto"/>
                                                            <w:left w:val="none" w:sz="0" w:space="0" w:color="auto"/>
                                                            <w:bottom w:val="none" w:sz="0" w:space="0" w:color="auto"/>
                                                            <w:right w:val="none" w:sz="0" w:space="0" w:color="auto"/>
                                                          </w:divBdr>
                                                          <w:divsChild>
                                                            <w:div w:id="1221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7228">
                                                      <w:marLeft w:val="0"/>
                                                      <w:marRight w:val="0"/>
                                                      <w:marTop w:val="0"/>
                                                      <w:marBottom w:val="0"/>
                                                      <w:divBdr>
                                                        <w:top w:val="none" w:sz="0" w:space="0" w:color="auto"/>
                                                        <w:left w:val="none" w:sz="0" w:space="0" w:color="auto"/>
                                                        <w:bottom w:val="none" w:sz="0" w:space="0" w:color="auto"/>
                                                        <w:right w:val="none" w:sz="0" w:space="0" w:color="auto"/>
                                                      </w:divBdr>
                                                      <w:divsChild>
                                                        <w:div w:id="696542854">
                                                          <w:marLeft w:val="0"/>
                                                          <w:marRight w:val="0"/>
                                                          <w:marTop w:val="0"/>
                                                          <w:marBottom w:val="0"/>
                                                          <w:divBdr>
                                                            <w:top w:val="none" w:sz="0" w:space="0" w:color="auto"/>
                                                            <w:left w:val="none" w:sz="0" w:space="0" w:color="auto"/>
                                                            <w:bottom w:val="none" w:sz="0" w:space="0" w:color="auto"/>
                                                            <w:right w:val="none" w:sz="0" w:space="0" w:color="auto"/>
                                                          </w:divBdr>
                                                          <w:divsChild>
                                                            <w:div w:id="902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116">
                                                      <w:marLeft w:val="0"/>
                                                      <w:marRight w:val="0"/>
                                                      <w:marTop w:val="0"/>
                                                      <w:marBottom w:val="0"/>
                                                      <w:divBdr>
                                                        <w:top w:val="none" w:sz="0" w:space="0" w:color="auto"/>
                                                        <w:left w:val="none" w:sz="0" w:space="0" w:color="auto"/>
                                                        <w:bottom w:val="none" w:sz="0" w:space="0" w:color="auto"/>
                                                        <w:right w:val="none" w:sz="0" w:space="0" w:color="auto"/>
                                                      </w:divBdr>
                                                      <w:divsChild>
                                                        <w:div w:id="817841594">
                                                          <w:marLeft w:val="0"/>
                                                          <w:marRight w:val="0"/>
                                                          <w:marTop w:val="0"/>
                                                          <w:marBottom w:val="0"/>
                                                          <w:divBdr>
                                                            <w:top w:val="none" w:sz="0" w:space="0" w:color="auto"/>
                                                            <w:left w:val="none" w:sz="0" w:space="0" w:color="auto"/>
                                                            <w:bottom w:val="none" w:sz="0" w:space="0" w:color="auto"/>
                                                            <w:right w:val="none" w:sz="0" w:space="0" w:color="auto"/>
                                                          </w:divBdr>
                                                          <w:divsChild>
                                                            <w:div w:id="78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882">
                                                      <w:marLeft w:val="0"/>
                                                      <w:marRight w:val="0"/>
                                                      <w:marTop w:val="0"/>
                                                      <w:marBottom w:val="0"/>
                                                      <w:divBdr>
                                                        <w:top w:val="none" w:sz="0" w:space="0" w:color="auto"/>
                                                        <w:left w:val="none" w:sz="0" w:space="0" w:color="auto"/>
                                                        <w:bottom w:val="none" w:sz="0" w:space="0" w:color="auto"/>
                                                        <w:right w:val="none" w:sz="0" w:space="0" w:color="auto"/>
                                                      </w:divBdr>
                                                      <w:divsChild>
                                                        <w:div w:id="327174345">
                                                          <w:marLeft w:val="0"/>
                                                          <w:marRight w:val="0"/>
                                                          <w:marTop w:val="0"/>
                                                          <w:marBottom w:val="0"/>
                                                          <w:divBdr>
                                                            <w:top w:val="none" w:sz="0" w:space="0" w:color="auto"/>
                                                            <w:left w:val="none" w:sz="0" w:space="0" w:color="auto"/>
                                                            <w:bottom w:val="none" w:sz="0" w:space="0" w:color="auto"/>
                                                            <w:right w:val="none" w:sz="0" w:space="0" w:color="auto"/>
                                                          </w:divBdr>
                                                          <w:divsChild>
                                                            <w:div w:id="1927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496">
                                                      <w:marLeft w:val="0"/>
                                                      <w:marRight w:val="0"/>
                                                      <w:marTop w:val="0"/>
                                                      <w:marBottom w:val="0"/>
                                                      <w:divBdr>
                                                        <w:top w:val="none" w:sz="0" w:space="0" w:color="auto"/>
                                                        <w:left w:val="none" w:sz="0" w:space="0" w:color="auto"/>
                                                        <w:bottom w:val="none" w:sz="0" w:space="0" w:color="auto"/>
                                                        <w:right w:val="none" w:sz="0" w:space="0" w:color="auto"/>
                                                      </w:divBdr>
                                                      <w:divsChild>
                                                        <w:div w:id="1817648063">
                                                          <w:marLeft w:val="0"/>
                                                          <w:marRight w:val="0"/>
                                                          <w:marTop w:val="0"/>
                                                          <w:marBottom w:val="0"/>
                                                          <w:divBdr>
                                                            <w:top w:val="none" w:sz="0" w:space="0" w:color="auto"/>
                                                            <w:left w:val="none" w:sz="0" w:space="0" w:color="auto"/>
                                                            <w:bottom w:val="none" w:sz="0" w:space="0" w:color="auto"/>
                                                            <w:right w:val="none" w:sz="0" w:space="0" w:color="auto"/>
                                                          </w:divBdr>
                                                          <w:divsChild>
                                                            <w:div w:id="526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3592">
                                                      <w:marLeft w:val="0"/>
                                                      <w:marRight w:val="0"/>
                                                      <w:marTop w:val="0"/>
                                                      <w:marBottom w:val="0"/>
                                                      <w:divBdr>
                                                        <w:top w:val="none" w:sz="0" w:space="0" w:color="auto"/>
                                                        <w:left w:val="none" w:sz="0" w:space="0" w:color="auto"/>
                                                        <w:bottom w:val="none" w:sz="0" w:space="0" w:color="auto"/>
                                                        <w:right w:val="none" w:sz="0" w:space="0" w:color="auto"/>
                                                      </w:divBdr>
                                                      <w:divsChild>
                                                        <w:div w:id="1242065447">
                                                          <w:marLeft w:val="0"/>
                                                          <w:marRight w:val="0"/>
                                                          <w:marTop w:val="0"/>
                                                          <w:marBottom w:val="0"/>
                                                          <w:divBdr>
                                                            <w:top w:val="none" w:sz="0" w:space="0" w:color="auto"/>
                                                            <w:left w:val="none" w:sz="0" w:space="0" w:color="auto"/>
                                                            <w:bottom w:val="none" w:sz="0" w:space="0" w:color="auto"/>
                                                            <w:right w:val="none" w:sz="0" w:space="0" w:color="auto"/>
                                                          </w:divBdr>
                                                          <w:divsChild>
                                                            <w:div w:id="2440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371">
                                                      <w:marLeft w:val="0"/>
                                                      <w:marRight w:val="0"/>
                                                      <w:marTop w:val="0"/>
                                                      <w:marBottom w:val="0"/>
                                                      <w:divBdr>
                                                        <w:top w:val="none" w:sz="0" w:space="0" w:color="auto"/>
                                                        <w:left w:val="none" w:sz="0" w:space="0" w:color="auto"/>
                                                        <w:bottom w:val="none" w:sz="0" w:space="0" w:color="auto"/>
                                                        <w:right w:val="none" w:sz="0" w:space="0" w:color="auto"/>
                                                      </w:divBdr>
                                                      <w:divsChild>
                                                        <w:div w:id="527835375">
                                                          <w:marLeft w:val="0"/>
                                                          <w:marRight w:val="0"/>
                                                          <w:marTop w:val="0"/>
                                                          <w:marBottom w:val="0"/>
                                                          <w:divBdr>
                                                            <w:top w:val="none" w:sz="0" w:space="0" w:color="auto"/>
                                                            <w:left w:val="none" w:sz="0" w:space="0" w:color="auto"/>
                                                            <w:bottom w:val="none" w:sz="0" w:space="0" w:color="auto"/>
                                                            <w:right w:val="none" w:sz="0" w:space="0" w:color="auto"/>
                                                          </w:divBdr>
                                                          <w:divsChild>
                                                            <w:div w:id="9100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122">
                                                      <w:marLeft w:val="0"/>
                                                      <w:marRight w:val="0"/>
                                                      <w:marTop w:val="0"/>
                                                      <w:marBottom w:val="0"/>
                                                      <w:divBdr>
                                                        <w:top w:val="none" w:sz="0" w:space="0" w:color="auto"/>
                                                        <w:left w:val="none" w:sz="0" w:space="0" w:color="auto"/>
                                                        <w:bottom w:val="none" w:sz="0" w:space="0" w:color="auto"/>
                                                        <w:right w:val="none" w:sz="0" w:space="0" w:color="auto"/>
                                                      </w:divBdr>
                                                      <w:divsChild>
                                                        <w:div w:id="1304236348">
                                                          <w:marLeft w:val="0"/>
                                                          <w:marRight w:val="0"/>
                                                          <w:marTop w:val="0"/>
                                                          <w:marBottom w:val="0"/>
                                                          <w:divBdr>
                                                            <w:top w:val="none" w:sz="0" w:space="0" w:color="auto"/>
                                                            <w:left w:val="none" w:sz="0" w:space="0" w:color="auto"/>
                                                            <w:bottom w:val="none" w:sz="0" w:space="0" w:color="auto"/>
                                                            <w:right w:val="none" w:sz="0" w:space="0" w:color="auto"/>
                                                          </w:divBdr>
                                                          <w:divsChild>
                                                            <w:div w:id="30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5">
                                                      <w:marLeft w:val="0"/>
                                                      <w:marRight w:val="0"/>
                                                      <w:marTop w:val="0"/>
                                                      <w:marBottom w:val="0"/>
                                                      <w:divBdr>
                                                        <w:top w:val="none" w:sz="0" w:space="0" w:color="auto"/>
                                                        <w:left w:val="none" w:sz="0" w:space="0" w:color="auto"/>
                                                        <w:bottom w:val="none" w:sz="0" w:space="0" w:color="auto"/>
                                                        <w:right w:val="none" w:sz="0" w:space="0" w:color="auto"/>
                                                      </w:divBdr>
                                                      <w:divsChild>
                                                        <w:div w:id="531765345">
                                                          <w:marLeft w:val="0"/>
                                                          <w:marRight w:val="0"/>
                                                          <w:marTop w:val="0"/>
                                                          <w:marBottom w:val="0"/>
                                                          <w:divBdr>
                                                            <w:top w:val="none" w:sz="0" w:space="0" w:color="auto"/>
                                                            <w:left w:val="none" w:sz="0" w:space="0" w:color="auto"/>
                                                            <w:bottom w:val="none" w:sz="0" w:space="0" w:color="auto"/>
                                                            <w:right w:val="none" w:sz="0" w:space="0" w:color="auto"/>
                                                          </w:divBdr>
                                                          <w:divsChild>
                                                            <w:div w:id="1968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752">
                                                      <w:marLeft w:val="0"/>
                                                      <w:marRight w:val="0"/>
                                                      <w:marTop w:val="0"/>
                                                      <w:marBottom w:val="0"/>
                                                      <w:divBdr>
                                                        <w:top w:val="none" w:sz="0" w:space="0" w:color="auto"/>
                                                        <w:left w:val="none" w:sz="0" w:space="0" w:color="auto"/>
                                                        <w:bottom w:val="none" w:sz="0" w:space="0" w:color="auto"/>
                                                        <w:right w:val="none" w:sz="0" w:space="0" w:color="auto"/>
                                                      </w:divBdr>
                                                      <w:divsChild>
                                                        <w:div w:id="967004243">
                                                          <w:marLeft w:val="0"/>
                                                          <w:marRight w:val="0"/>
                                                          <w:marTop w:val="0"/>
                                                          <w:marBottom w:val="0"/>
                                                          <w:divBdr>
                                                            <w:top w:val="none" w:sz="0" w:space="0" w:color="auto"/>
                                                            <w:left w:val="none" w:sz="0" w:space="0" w:color="auto"/>
                                                            <w:bottom w:val="none" w:sz="0" w:space="0" w:color="auto"/>
                                                            <w:right w:val="none" w:sz="0" w:space="0" w:color="auto"/>
                                                          </w:divBdr>
                                                          <w:divsChild>
                                                            <w:div w:id="2123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5928">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sChild>
                                                            <w:div w:id="103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041">
                                                      <w:marLeft w:val="0"/>
                                                      <w:marRight w:val="0"/>
                                                      <w:marTop w:val="0"/>
                                                      <w:marBottom w:val="0"/>
                                                      <w:divBdr>
                                                        <w:top w:val="none" w:sz="0" w:space="0" w:color="auto"/>
                                                        <w:left w:val="none" w:sz="0" w:space="0" w:color="auto"/>
                                                        <w:bottom w:val="none" w:sz="0" w:space="0" w:color="auto"/>
                                                        <w:right w:val="none" w:sz="0" w:space="0" w:color="auto"/>
                                                      </w:divBdr>
                                                      <w:divsChild>
                                                        <w:div w:id="1661039959">
                                                          <w:marLeft w:val="0"/>
                                                          <w:marRight w:val="0"/>
                                                          <w:marTop w:val="0"/>
                                                          <w:marBottom w:val="0"/>
                                                          <w:divBdr>
                                                            <w:top w:val="none" w:sz="0" w:space="0" w:color="auto"/>
                                                            <w:left w:val="none" w:sz="0" w:space="0" w:color="auto"/>
                                                            <w:bottom w:val="none" w:sz="0" w:space="0" w:color="auto"/>
                                                            <w:right w:val="none" w:sz="0" w:space="0" w:color="auto"/>
                                                          </w:divBdr>
                                                          <w:divsChild>
                                                            <w:div w:id="14367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286">
                                                      <w:marLeft w:val="0"/>
                                                      <w:marRight w:val="0"/>
                                                      <w:marTop w:val="0"/>
                                                      <w:marBottom w:val="0"/>
                                                      <w:divBdr>
                                                        <w:top w:val="none" w:sz="0" w:space="0" w:color="auto"/>
                                                        <w:left w:val="none" w:sz="0" w:space="0" w:color="auto"/>
                                                        <w:bottom w:val="none" w:sz="0" w:space="0" w:color="auto"/>
                                                        <w:right w:val="none" w:sz="0" w:space="0" w:color="auto"/>
                                                      </w:divBdr>
                                                      <w:divsChild>
                                                        <w:div w:id="419300004">
                                                          <w:marLeft w:val="0"/>
                                                          <w:marRight w:val="0"/>
                                                          <w:marTop w:val="0"/>
                                                          <w:marBottom w:val="0"/>
                                                          <w:divBdr>
                                                            <w:top w:val="none" w:sz="0" w:space="0" w:color="auto"/>
                                                            <w:left w:val="none" w:sz="0" w:space="0" w:color="auto"/>
                                                            <w:bottom w:val="none" w:sz="0" w:space="0" w:color="auto"/>
                                                            <w:right w:val="none" w:sz="0" w:space="0" w:color="auto"/>
                                                          </w:divBdr>
                                                          <w:divsChild>
                                                            <w:div w:id="1948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5958">
                                                      <w:marLeft w:val="0"/>
                                                      <w:marRight w:val="0"/>
                                                      <w:marTop w:val="0"/>
                                                      <w:marBottom w:val="0"/>
                                                      <w:divBdr>
                                                        <w:top w:val="none" w:sz="0" w:space="0" w:color="auto"/>
                                                        <w:left w:val="none" w:sz="0" w:space="0" w:color="auto"/>
                                                        <w:bottom w:val="none" w:sz="0" w:space="0" w:color="auto"/>
                                                        <w:right w:val="none" w:sz="0" w:space="0" w:color="auto"/>
                                                      </w:divBdr>
                                                      <w:divsChild>
                                                        <w:div w:id="1513759889">
                                                          <w:marLeft w:val="0"/>
                                                          <w:marRight w:val="0"/>
                                                          <w:marTop w:val="0"/>
                                                          <w:marBottom w:val="0"/>
                                                          <w:divBdr>
                                                            <w:top w:val="none" w:sz="0" w:space="0" w:color="auto"/>
                                                            <w:left w:val="none" w:sz="0" w:space="0" w:color="auto"/>
                                                            <w:bottom w:val="none" w:sz="0" w:space="0" w:color="auto"/>
                                                            <w:right w:val="none" w:sz="0" w:space="0" w:color="auto"/>
                                                          </w:divBdr>
                                                          <w:divsChild>
                                                            <w:div w:id="9397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869">
                                                      <w:marLeft w:val="0"/>
                                                      <w:marRight w:val="0"/>
                                                      <w:marTop w:val="0"/>
                                                      <w:marBottom w:val="0"/>
                                                      <w:divBdr>
                                                        <w:top w:val="none" w:sz="0" w:space="0" w:color="auto"/>
                                                        <w:left w:val="none" w:sz="0" w:space="0" w:color="auto"/>
                                                        <w:bottom w:val="none" w:sz="0" w:space="0" w:color="auto"/>
                                                        <w:right w:val="none" w:sz="0" w:space="0" w:color="auto"/>
                                                      </w:divBdr>
                                                      <w:divsChild>
                                                        <w:div w:id="1728407203">
                                                          <w:marLeft w:val="0"/>
                                                          <w:marRight w:val="0"/>
                                                          <w:marTop w:val="0"/>
                                                          <w:marBottom w:val="0"/>
                                                          <w:divBdr>
                                                            <w:top w:val="none" w:sz="0" w:space="0" w:color="auto"/>
                                                            <w:left w:val="none" w:sz="0" w:space="0" w:color="auto"/>
                                                            <w:bottom w:val="none" w:sz="0" w:space="0" w:color="auto"/>
                                                            <w:right w:val="none" w:sz="0" w:space="0" w:color="auto"/>
                                                          </w:divBdr>
                                                          <w:divsChild>
                                                            <w:div w:id="805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032">
                                                      <w:marLeft w:val="0"/>
                                                      <w:marRight w:val="0"/>
                                                      <w:marTop w:val="0"/>
                                                      <w:marBottom w:val="0"/>
                                                      <w:divBdr>
                                                        <w:top w:val="none" w:sz="0" w:space="0" w:color="auto"/>
                                                        <w:left w:val="none" w:sz="0" w:space="0" w:color="auto"/>
                                                        <w:bottom w:val="none" w:sz="0" w:space="0" w:color="auto"/>
                                                        <w:right w:val="none" w:sz="0" w:space="0" w:color="auto"/>
                                                      </w:divBdr>
                                                      <w:divsChild>
                                                        <w:div w:id="2064938069">
                                                          <w:marLeft w:val="0"/>
                                                          <w:marRight w:val="0"/>
                                                          <w:marTop w:val="0"/>
                                                          <w:marBottom w:val="0"/>
                                                          <w:divBdr>
                                                            <w:top w:val="none" w:sz="0" w:space="0" w:color="auto"/>
                                                            <w:left w:val="none" w:sz="0" w:space="0" w:color="auto"/>
                                                            <w:bottom w:val="none" w:sz="0" w:space="0" w:color="auto"/>
                                                            <w:right w:val="none" w:sz="0" w:space="0" w:color="auto"/>
                                                          </w:divBdr>
                                                          <w:divsChild>
                                                            <w:div w:id="146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470">
                                                      <w:marLeft w:val="0"/>
                                                      <w:marRight w:val="0"/>
                                                      <w:marTop w:val="0"/>
                                                      <w:marBottom w:val="0"/>
                                                      <w:divBdr>
                                                        <w:top w:val="none" w:sz="0" w:space="0" w:color="auto"/>
                                                        <w:left w:val="none" w:sz="0" w:space="0" w:color="auto"/>
                                                        <w:bottom w:val="none" w:sz="0" w:space="0" w:color="auto"/>
                                                        <w:right w:val="none" w:sz="0" w:space="0" w:color="auto"/>
                                                      </w:divBdr>
                                                      <w:divsChild>
                                                        <w:div w:id="10180878">
                                                          <w:marLeft w:val="0"/>
                                                          <w:marRight w:val="0"/>
                                                          <w:marTop w:val="0"/>
                                                          <w:marBottom w:val="0"/>
                                                          <w:divBdr>
                                                            <w:top w:val="none" w:sz="0" w:space="0" w:color="auto"/>
                                                            <w:left w:val="none" w:sz="0" w:space="0" w:color="auto"/>
                                                            <w:bottom w:val="none" w:sz="0" w:space="0" w:color="auto"/>
                                                            <w:right w:val="none" w:sz="0" w:space="0" w:color="auto"/>
                                                          </w:divBdr>
                                                          <w:divsChild>
                                                            <w:div w:id="198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606">
                                                      <w:marLeft w:val="0"/>
                                                      <w:marRight w:val="0"/>
                                                      <w:marTop w:val="0"/>
                                                      <w:marBottom w:val="0"/>
                                                      <w:divBdr>
                                                        <w:top w:val="none" w:sz="0" w:space="0" w:color="auto"/>
                                                        <w:left w:val="none" w:sz="0" w:space="0" w:color="auto"/>
                                                        <w:bottom w:val="none" w:sz="0" w:space="0" w:color="auto"/>
                                                        <w:right w:val="none" w:sz="0" w:space="0" w:color="auto"/>
                                                      </w:divBdr>
                                                      <w:divsChild>
                                                        <w:div w:id="1142499052">
                                                          <w:marLeft w:val="0"/>
                                                          <w:marRight w:val="0"/>
                                                          <w:marTop w:val="0"/>
                                                          <w:marBottom w:val="0"/>
                                                          <w:divBdr>
                                                            <w:top w:val="none" w:sz="0" w:space="0" w:color="auto"/>
                                                            <w:left w:val="none" w:sz="0" w:space="0" w:color="auto"/>
                                                            <w:bottom w:val="none" w:sz="0" w:space="0" w:color="auto"/>
                                                            <w:right w:val="none" w:sz="0" w:space="0" w:color="auto"/>
                                                          </w:divBdr>
                                                          <w:divsChild>
                                                            <w:div w:id="1815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752">
                                                      <w:marLeft w:val="0"/>
                                                      <w:marRight w:val="0"/>
                                                      <w:marTop w:val="0"/>
                                                      <w:marBottom w:val="0"/>
                                                      <w:divBdr>
                                                        <w:top w:val="none" w:sz="0" w:space="0" w:color="auto"/>
                                                        <w:left w:val="none" w:sz="0" w:space="0" w:color="auto"/>
                                                        <w:bottom w:val="none" w:sz="0" w:space="0" w:color="auto"/>
                                                        <w:right w:val="none" w:sz="0" w:space="0" w:color="auto"/>
                                                      </w:divBdr>
                                                      <w:divsChild>
                                                        <w:div w:id="1758358391">
                                                          <w:marLeft w:val="0"/>
                                                          <w:marRight w:val="0"/>
                                                          <w:marTop w:val="0"/>
                                                          <w:marBottom w:val="0"/>
                                                          <w:divBdr>
                                                            <w:top w:val="none" w:sz="0" w:space="0" w:color="auto"/>
                                                            <w:left w:val="none" w:sz="0" w:space="0" w:color="auto"/>
                                                            <w:bottom w:val="none" w:sz="0" w:space="0" w:color="auto"/>
                                                            <w:right w:val="none" w:sz="0" w:space="0" w:color="auto"/>
                                                          </w:divBdr>
                                                          <w:divsChild>
                                                            <w:div w:id="454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1981">
                                                      <w:marLeft w:val="0"/>
                                                      <w:marRight w:val="0"/>
                                                      <w:marTop w:val="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391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9753">
                                                      <w:marLeft w:val="0"/>
                                                      <w:marRight w:val="0"/>
                                                      <w:marTop w:val="0"/>
                                                      <w:marBottom w:val="0"/>
                                                      <w:divBdr>
                                                        <w:top w:val="none" w:sz="0" w:space="0" w:color="auto"/>
                                                        <w:left w:val="none" w:sz="0" w:space="0" w:color="auto"/>
                                                        <w:bottom w:val="none" w:sz="0" w:space="0" w:color="auto"/>
                                                        <w:right w:val="none" w:sz="0" w:space="0" w:color="auto"/>
                                                      </w:divBdr>
                                                      <w:divsChild>
                                                        <w:div w:id="1099759732">
                                                          <w:marLeft w:val="0"/>
                                                          <w:marRight w:val="0"/>
                                                          <w:marTop w:val="0"/>
                                                          <w:marBottom w:val="0"/>
                                                          <w:divBdr>
                                                            <w:top w:val="none" w:sz="0" w:space="0" w:color="auto"/>
                                                            <w:left w:val="none" w:sz="0" w:space="0" w:color="auto"/>
                                                            <w:bottom w:val="none" w:sz="0" w:space="0" w:color="auto"/>
                                                            <w:right w:val="none" w:sz="0" w:space="0" w:color="auto"/>
                                                          </w:divBdr>
                                                          <w:divsChild>
                                                            <w:div w:id="10434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523">
                                                      <w:marLeft w:val="0"/>
                                                      <w:marRight w:val="0"/>
                                                      <w:marTop w:val="0"/>
                                                      <w:marBottom w:val="0"/>
                                                      <w:divBdr>
                                                        <w:top w:val="none" w:sz="0" w:space="0" w:color="auto"/>
                                                        <w:left w:val="none" w:sz="0" w:space="0" w:color="auto"/>
                                                        <w:bottom w:val="none" w:sz="0" w:space="0" w:color="auto"/>
                                                        <w:right w:val="none" w:sz="0" w:space="0" w:color="auto"/>
                                                      </w:divBdr>
                                                      <w:divsChild>
                                                        <w:div w:id="387725285">
                                                          <w:marLeft w:val="0"/>
                                                          <w:marRight w:val="0"/>
                                                          <w:marTop w:val="0"/>
                                                          <w:marBottom w:val="0"/>
                                                          <w:divBdr>
                                                            <w:top w:val="none" w:sz="0" w:space="0" w:color="auto"/>
                                                            <w:left w:val="none" w:sz="0" w:space="0" w:color="auto"/>
                                                            <w:bottom w:val="none" w:sz="0" w:space="0" w:color="auto"/>
                                                            <w:right w:val="none" w:sz="0" w:space="0" w:color="auto"/>
                                                          </w:divBdr>
                                                          <w:divsChild>
                                                            <w:div w:id="1883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293">
                                                      <w:marLeft w:val="0"/>
                                                      <w:marRight w:val="0"/>
                                                      <w:marTop w:val="0"/>
                                                      <w:marBottom w:val="0"/>
                                                      <w:divBdr>
                                                        <w:top w:val="none" w:sz="0" w:space="0" w:color="auto"/>
                                                        <w:left w:val="none" w:sz="0" w:space="0" w:color="auto"/>
                                                        <w:bottom w:val="none" w:sz="0" w:space="0" w:color="auto"/>
                                                        <w:right w:val="none" w:sz="0" w:space="0" w:color="auto"/>
                                                      </w:divBdr>
                                                      <w:divsChild>
                                                        <w:div w:id="2093113914">
                                                          <w:marLeft w:val="0"/>
                                                          <w:marRight w:val="0"/>
                                                          <w:marTop w:val="0"/>
                                                          <w:marBottom w:val="0"/>
                                                          <w:divBdr>
                                                            <w:top w:val="none" w:sz="0" w:space="0" w:color="auto"/>
                                                            <w:left w:val="none" w:sz="0" w:space="0" w:color="auto"/>
                                                            <w:bottom w:val="none" w:sz="0" w:space="0" w:color="auto"/>
                                                            <w:right w:val="none" w:sz="0" w:space="0" w:color="auto"/>
                                                          </w:divBdr>
                                                          <w:divsChild>
                                                            <w:div w:id="1986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36">
                                                      <w:marLeft w:val="0"/>
                                                      <w:marRight w:val="0"/>
                                                      <w:marTop w:val="0"/>
                                                      <w:marBottom w:val="0"/>
                                                      <w:divBdr>
                                                        <w:top w:val="none" w:sz="0" w:space="0" w:color="auto"/>
                                                        <w:left w:val="none" w:sz="0" w:space="0" w:color="auto"/>
                                                        <w:bottom w:val="none" w:sz="0" w:space="0" w:color="auto"/>
                                                        <w:right w:val="none" w:sz="0" w:space="0" w:color="auto"/>
                                                      </w:divBdr>
                                                      <w:divsChild>
                                                        <w:div w:id="561906910">
                                                          <w:marLeft w:val="0"/>
                                                          <w:marRight w:val="0"/>
                                                          <w:marTop w:val="0"/>
                                                          <w:marBottom w:val="0"/>
                                                          <w:divBdr>
                                                            <w:top w:val="none" w:sz="0" w:space="0" w:color="auto"/>
                                                            <w:left w:val="none" w:sz="0" w:space="0" w:color="auto"/>
                                                            <w:bottom w:val="none" w:sz="0" w:space="0" w:color="auto"/>
                                                            <w:right w:val="none" w:sz="0" w:space="0" w:color="auto"/>
                                                          </w:divBdr>
                                                          <w:divsChild>
                                                            <w:div w:id="778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7754">
                                          <w:marLeft w:val="0"/>
                                          <w:marRight w:val="0"/>
                                          <w:marTop w:val="0"/>
                                          <w:marBottom w:val="0"/>
                                          <w:divBdr>
                                            <w:top w:val="none" w:sz="0" w:space="0" w:color="auto"/>
                                            <w:left w:val="none" w:sz="0" w:space="0" w:color="auto"/>
                                            <w:bottom w:val="none" w:sz="0" w:space="0" w:color="auto"/>
                                            <w:right w:val="none" w:sz="0" w:space="0" w:color="auto"/>
                                          </w:divBdr>
                                          <w:divsChild>
                                            <w:div w:id="150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537">
                                      <w:marLeft w:val="0"/>
                                      <w:marRight w:val="0"/>
                                      <w:marTop w:val="0"/>
                                      <w:marBottom w:val="0"/>
                                      <w:divBdr>
                                        <w:top w:val="none" w:sz="0" w:space="0" w:color="auto"/>
                                        <w:left w:val="none" w:sz="0" w:space="0" w:color="auto"/>
                                        <w:bottom w:val="none" w:sz="0" w:space="0" w:color="auto"/>
                                        <w:right w:val="none" w:sz="0" w:space="0" w:color="auto"/>
                                      </w:divBdr>
                                      <w:divsChild>
                                        <w:div w:id="1738092084">
                                          <w:marLeft w:val="0"/>
                                          <w:marRight w:val="0"/>
                                          <w:marTop w:val="0"/>
                                          <w:marBottom w:val="0"/>
                                          <w:divBdr>
                                            <w:top w:val="none" w:sz="0" w:space="0" w:color="auto"/>
                                            <w:left w:val="none" w:sz="0" w:space="0" w:color="auto"/>
                                            <w:bottom w:val="none" w:sz="0" w:space="0" w:color="auto"/>
                                            <w:right w:val="none" w:sz="0" w:space="0" w:color="auto"/>
                                          </w:divBdr>
                                          <w:divsChild>
                                            <w:div w:id="441463656">
                                              <w:marLeft w:val="0"/>
                                              <w:marRight w:val="30"/>
                                              <w:marTop w:val="0"/>
                                              <w:marBottom w:val="0"/>
                                              <w:divBdr>
                                                <w:top w:val="none" w:sz="0" w:space="0" w:color="auto"/>
                                                <w:left w:val="none" w:sz="0" w:space="0" w:color="auto"/>
                                                <w:bottom w:val="none" w:sz="0" w:space="0" w:color="auto"/>
                                                <w:right w:val="none" w:sz="0" w:space="0" w:color="auto"/>
                                              </w:divBdr>
                                              <w:divsChild>
                                                <w:div w:id="400254447">
                                                  <w:marLeft w:val="0"/>
                                                  <w:marRight w:val="0"/>
                                                  <w:marTop w:val="0"/>
                                                  <w:marBottom w:val="0"/>
                                                  <w:divBdr>
                                                    <w:top w:val="none" w:sz="0" w:space="0" w:color="auto"/>
                                                    <w:left w:val="none" w:sz="0" w:space="0" w:color="auto"/>
                                                    <w:bottom w:val="none" w:sz="0" w:space="0" w:color="auto"/>
                                                    <w:right w:val="none" w:sz="0" w:space="0" w:color="auto"/>
                                                  </w:divBdr>
                                                </w:div>
                                              </w:divsChild>
                                            </w:div>
                                            <w:div w:id="318778904">
                                              <w:marLeft w:val="0"/>
                                              <w:marRight w:val="30"/>
                                              <w:marTop w:val="0"/>
                                              <w:marBottom w:val="0"/>
                                              <w:divBdr>
                                                <w:top w:val="none" w:sz="0" w:space="0" w:color="auto"/>
                                                <w:left w:val="none" w:sz="0" w:space="0" w:color="auto"/>
                                                <w:bottom w:val="none" w:sz="0" w:space="0" w:color="auto"/>
                                                <w:right w:val="none" w:sz="0" w:space="0" w:color="auto"/>
                                              </w:divBdr>
                                              <w:divsChild>
                                                <w:div w:id="861363771">
                                                  <w:marLeft w:val="0"/>
                                                  <w:marRight w:val="0"/>
                                                  <w:marTop w:val="0"/>
                                                  <w:marBottom w:val="0"/>
                                                  <w:divBdr>
                                                    <w:top w:val="none" w:sz="0" w:space="0" w:color="auto"/>
                                                    <w:left w:val="none" w:sz="0" w:space="0" w:color="auto"/>
                                                    <w:bottom w:val="none" w:sz="0" w:space="0" w:color="auto"/>
                                                    <w:right w:val="none" w:sz="0" w:space="0" w:color="auto"/>
                                                  </w:divBdr>
                                                </w:div>
                                              </w:divsChild>
                                            </w:div>
                                            <w:div w:id="943222960">
                                              <w:marLeft w:val="0"/>
                                              <w:marRight w:val="30"/>
                                              <w:marTop w:val="0"/>
                                              <w:marBottom w:val="0"/>
                                              <w:divBdr>
                                                <w:top w:val="none" w:sz="0" w:space="0" w:color="auto"/>
                                                <w:left w:val="none" w:sz="0" w:space="0" w:color="auto"/>
                                                <w:bottom w:val="none" w:sz="0" w:space="0" w:color="auto"/>
                                                <w:right w:val="none" w:sz="0" w:space="0" w:color="auto"/>
                                              </w:divBdr>
                                              <w:divsChild>
                                                <w:div w:id="1969965813">
                                                  <w:marLeft w:val="0"/>
                                                  <w:marRight w:val="0"/>
                                                  <w:marTop w:val="0"/>
                                                  <w:marBottom w:val="0"/>
                                                  <w:divBdr>
                                                    <w:top w:val="none" w:sz="0" w:space="0" w:color="auto"/>
                                                    <w:left w:val="none" w:sz="0" w:space="0" w:color="auto"/>
                                                    <w:bottom w:val="none" w:sz="0" w:space="0" w:color="auto"/>
                                                    <w:right w:val="none" w:sz="0" w:space="0" w:color="auto"/>
                                                  </w:divBdr>
                                                </w:div>
                                              </w:divsChild>
                                            </w:div>
                                            <w:div w:id="988217537">
                                              <w:marLeft w:val="0"/>
                                              <w:marRight w:val="30"/>
                                              <w:marTop w:val="0"/>
                                              <w:marBottom w:val="0"/>
                                              <w:divBdr>
                                                <w:top w:val="none" w:sz="0" w:space="0" w:color="auto"/>
                                                <w:left w:val="none" w:sz="0" w:space="0" w:color="auto"/>
                                                <w:bottom w:val="none" w:sz="0" w:space="0" w:color="auto"/>
                                                <w:right w:val="none" w:sz="0" w:space="0" w:color="auto"/>
                                              </w:divBdr>
                                              <w:divsChild>
                                                <w:div w:id="923220641">
                                                  <w:marLeft w:val="0"/>
                                                  <w:marRight w:val="0"/>
                                                  <w:marTop w:val="0"/>
                                                  <w:marBottom w:val="0"/>
                                                  <w:divBdr>
                                                    <w:top w:val="none" w:sz="0" w:space="0" w:color="auto"/>
                                                    <w:left w:val="none" w:sz="0" w:space="0" w:color="auto"/>
                                                    <w:bottom w:val="none" w:sz="0" w:space="0" w:color="auto"/>
                                                    <w:right w:val="none" w:sz="0" w:space="0" w:color="auto"/>
                                                  </w:divBdr>
                                                </w:div>
                                              </w:divsChild>
                                            </w:div>
                                            <w:div w:id="1929458632">
                                              <w:marLeft w:val="0"/>
                                              <w:marRight w:val="30"/>
                                              <w:marTop w:val="0"/>
                                              <w:marBottom w:val="0"/>
                                              <w:divBdr>
                                                <w:top w:val="none" w:sz="0" w:space="0" w:color="auto"/>
                                                <w:left w:val="none" w:sz="0" w:space="0" w:color="auto"/>
                                                <w:bottom w:val="none" w:sz="0" w:space="0" w:color="auto"/>
                                                <w:right w:val="none" w:sz="0" w:space="0" w:color="auto"/>
                                              </w:divBdr>
                                              <w:divsChild>
                                                <w:div w:id="1972704163">
                                                  <w:marLeft w:val="0"/>
                                                  <w:marRight w:val="0"/>
                                                  <w:marTop w:val="0"/>
                                                  <w:marBottom w:val="0"/>
                                                  <w:divBdr>
                                                    <w:top w:val="none" w:sz="0" w:space="0" w:color="auto"/>
                                                    <w:left w:val="none" w:sz="0" w:space="0" w:color="auto"/>
                                                    <w:bottom w:val="none" w:sz="0" w:space="0" w:color="auto"/>
                                                    <w:right w:val="none" w:sz="0" w:space="0" w:color="auto"/>
                                                  </w:divBdr>
                                                </w:div>
                                              </w:divsChild>
                                            </w:div>
                                            <w:div w:id="594441290">
                                              <w:marLeft w:val="0"/>
                                              <w:marRight w:val="30"/>
                                              <w:marTop w:val="0"/>
                                              <w:marBottom w:val="0"/>
                                              <w:divBdr>
                                                <w:top w:val="none" w:sz="0" w:space="0" w:color="auto"/>
                                                <w:left w:val="none" w:sz="0" w:space="0" w:color="auto"/>
                                                <w:bottom w:val="none" w:sz="0" w:space="0" w:color="auto"/>
                                                <w:right w:val="none" w:sz="0" w:space="0" w:color="auto"/>
                                              </w:divBdr>
                                              <w:divsChild>
                                                <w:div w:id="212695973">
                                                  <w:marLeft w:val="0"/>
                                                  <w:marRight w:val="0"/>
                                                  <w:marTop w:val="0"/>
                                                  <w:marBottom w:val="0"/>
                                                  <w:divBdr>
                                                    <w:top w:val="none" w:sz="0" w:space="0" w:color="auto"/>
                                                    <w:left w:val="none" w:sz="0" w:space="0" w:color="auto"/>
                                                    <w:bottom w:val="none" w:sz="0" w:space="0" w:color="auto"/>
                                                    <w:right w:val="none" w:sz="0" w:space="0" w:color="auto"/>
                                                  </w:divBdr>
                                                </w:div>
                                              </w:divsChild>
                                            </w:div>
                                            <w:div w:id="1584220730">
                                              <w:marLeft w:val="0"/>
                                              <w:marRight w:val="30"/>
                                              <w:marTop w:val="0"/>
                                              <w:marBottom w:val="0"/>
                                              <w:divBdr>
                                                <w:top w:val="none" w:sz="0" w:space="0" w:color="auto"/>
                                                <w:left w:val="none" w:sz="0" w:space="0" w:color="auto"/>
                                                <w:bottom w:val="none" w:sz="0" w:space="0" w:color="auto"/>
                                                <w:right w:val="none" w:sz="0" w:space="0" w:color="auto"/>
                                              </w:divBdr>
                                              <w:divsChild>
                                                <w:div w:id="1654489026">
                                                  <w:marLeft w:val="0"/>
                                                  <w:marRight w:val="0"/>
                                                  <w:marTop w:val="0"/>
                                                  <w:marBottom w:val="0"/>
                                                  <w:divBdr>
                                                    <w:top w:val="none" w:sz="0" w:space="0" w:color="auto"/>
                                                    <w:left w:val="none" w:sz="0" w:space="0" w:color="auto"/>
                                                    <w:bottom w:val="none" w:sz="0" w:space="0" w:color="auto"/>
                                                    <w:right w:val="none" w:sz="0" w:space="0" w:color="auto"/>
                                                  </w:divBdr>
                                                </w:div>
                                              </w:divsChild>
                                            </w:div>
                                            <w:div w:id="1928464105">
                                              <w:marLeft w:val="0"/>
                                              <w:marRight w:val="30"/>
                                              <w:marTop w:val="0"/>
                                              <w:marBottom w:val="0"/>
                                              <w:divBdr>
                                                <w:top w:val="none" w:sz="0" w:space="0" w:color="auto"/>
                                                <w:left w:val="none" w:sz="0" w:space="0" w:color="auto"/>
                                                <w:bottom w:val="none" w:sz="0" w:space="0" w:color="auto"/>
                                                <w:right w:val="none" w:sz="0" w:space="0" w:color="auto"/>
                                              </w:divBdr>
                                              <w:divsChild>
                                                <w:div w:id="983895457">
                                                  <w:marLeft w:val="0"/>
                                                  <w:marRight w:val="0"/>
                                                  <w:marTop w:val="0"/>
                                                  <w:marBottom w:val="0"/>
                                                  <w:divBdr>
                                                    <w:top w:val="none" w:sz="0" w:space="0" w:color="auto"/>
                                                    <w:left w:val="none" w:sz="0" w:space="0" w:color="auto"/>
                                                    <w:bottom w:val="none" w:sz="0" w:space="0" w:color="auto"/>
                                                    <w:right w:val="none" w:sz="0" w:space="0" w:color="auto"/>
                                                  </w:divBdr>
                                                </w:div>
                                              </w:divsChild>
                                            </w:div>
                                            <w:div w:id="438260808">
                                              <w:marLeft w:val="0"/>
                                              <w:marRight w:val="30"/>
                                              <w:marTop w:val="0"/>
                                              <w:marBottom w:val="0"/>
                                              <w:divBdr>
                                                <w:top w:val="none" w:sz="0" w:space="0" w:color="auto"/>
                                                <w:left w:val="none" w:sz="0" w:space="0" w:color="auto"/>
                                                <w:bottom w:val="none" w:sz="0" w:space="0" w:color="auto"/>
                                                <w:right w:val="none" w:sz="0" w:space="0" w:color="auto"/>
                                              </w:divBdr>
                                              <w:divsChild>
                                                <w:div w:id="485702898">
                                                  <w:marLeft w:val="0"/>
                                                  <w:marRight w:val="0"/>
                                                  <w:marTop w:val="0"/>
                                                  <w:marBottom w:val="0"/>
                                                  <w:divBdr>
                                                    <w:top w:val="none" w:sz="0" w:space="0" w:color="auto"/>
                                                    <w:left w:val="none" w:sz="0" w:space="0" w:color="auto"/>
                                                    <w:bottom w:val="none" w:sz="0" w:space="0" w:color="auto"/>
                                                    <w:right w:val="none" w:sz="0" w:space="0" w:color="auto"/>
                                                  </w:divBdr>
                                                </w:div>
                                              </w:divsChild>
                                            </w:div>
                                            <w:div w:id="1412004249">
                                              <w:marLeft w:val="0"/>
                                              <w:marRight w:val="30"/>
                                              <w:marTop w:val="0"/>
                                              <w:marBottom w:val="0"/>
                                              <w:divBdr>
                                                <w:top w:val="none" w:sz="0" w:space="0" w:color="auto"/>
                                                <w:left w:val="none" w:sz="0" w:space="0" w:color="auto"/>
                                                <w:bottom w:val="none" w:sz="0" w:space="0" w:color="auto"/>
                                                <w:right w:val="none" w:sz="0" w:space="0" w:color="auto"/>
                                              </w:divBdr>
                                              <w:divsChild>
                                                <w:div w:id="1975058974">
                                                  <w:marLeft w:val="0"/>
                                                  <w:marRight w:val="0"/>
                                                  <w:marTop w:val="0"/>
                                                  <w:marBottom w:val="0"/>
                                                  <w:divBdr>
                                                    <w:top w:val="none" w:sz="0" w:space="0" w:color="auto"/>
                                                    <w:left w:val="none" w:sz="0" w:space="0" w:color="auto"/>
                                                    <w:bottom w:val="none" w:sz="0" w:space="0" w:color="auto"/>
                                                    <w:right w:val="none" w:sz="0" w:space="0" w:color="auto"/>
                                                  </w:divBdr>
                                                </w:div>
                                              </w:divsChild>
                                            </w:div>
                                            <w:div w:id="1119644579">
                                              <w:marLeft w:val="0"/>
                                              <w:marRight w:val="30"/>
                                              <w:marTop w:val="0"/>
                                              <w:marBottom w:val="0"/>
                                              <w:divBdr>
                                                <w:top w:val="none" w:sz="0" w:space="0" w:color="auto"/>
                                                <w:left w:val="none" w:sz="0" w:space="0" w:color="auto"/>
                                                <w:bottom w:val="none" w:sz="0" w:space="0" w:color="auto"/>
                                                <w:right w:val="none" w:sz="0" w:space="0" w:color="auto"/>
                                              </w:divBdr>
                                              <w:divsChild>
                                                <w:div w:id="2104647205">
                                                  <w:marLeft w:val="0"/>
                                                  <w:marRight w:val="0"/>
                                                  <w:marTop w:val="0"/>
                                                  <w:marBottom w:val="0"/>
                                                  <w:divBdr>
                                                    <w:top w:val="none" w:sz="0" w:space="0" w:color="auto"/>
                                                    <w:left w:val="none" w:sz="0" w:space="0" w:color="auto"/>
                                                    <w:bottom w:val="none" w:sz="0" w:space="0" w:color="auto"/>
                                                    <w:right w:val="none" w:sz="0" w:space="0" w:color="auto"/>
                                                  </w:divBdr>
                                                </w:div>
                                              </w:divsChild>
                                            </w:div>
                                            <w:div w:id="1273904750">
                                              <w:marLeft w:val="0"/>
                                              <w:marRight w:val="30"/>
                                              <w:marTop w:val="0"/>
                                              <w:marBottom w:val="0"/>
                                              <w:divBdr>
                                                <w:top w:val="none" w:sz="0" w:space="0" w:color="auto"/>
                                                <w:left w:val="none" w:sz="0" w:space="0" w:color="auto"/>
                                                <w:bottom w:val="none" w:sz="0" w:space="0" w:color="auto"/>
                                                <w:right w:val="none" w:sz="0" w:space="0" w:color="auto"/>
                                              </w:divBdr>
                                              <w:divsChild>
                                                <w:div w:id="1891109744">
                                                  <w:marLeft w:val="0"/>
                                                  <w:marRight w:val="0"/>
                                                  <w:marTop w:val="0"/>
                                                  <w:marBottom w:val="0"/>
                                                  <w:divBdr>
                                                    <w:top w:val="none" w:sz="0" w:space="0" w:color="auto"/>
                                                    <w:left w:val="none" w:sz="0" w:space="0" w:color="auto"/>
                                                    <w:bottom w:val="none" w:sz="0" w:space="0" w:color="auto"/>
                                                    <w:right w:val="none" w:sz="0" w:space="0" w:color="auto"/>
                                                  </w:divBdr>
                                                </w:div>
                                              </w:divsChild>
                                            </w:div>
                                            <w:div w:id="735860192">
                                              <w:marLeft w:val="0"/>
                                              <w:marRight w:val="30"/>
                                              <w:marTop w:val="0"/>
                                              <w:marBottom w:val="0"/>
                                              <w:divBdr>
                                                <w:top w:val="none" w:sz="0" w:space="0" w:color="auto"/>
                                                <w:left w:val="none" w:sz="0" w:space="0" w:color="auto"/>
                                                <w:bottom w:val="none" w:sz="0" w:space="0" w:color="auto"/>
                                                <w:right w:val="none" w:sz="0" w:space="0" w:color="auto"/>
                                              </w:divBdr>
                                              <w:divsChild>
                                                <w:div w:id="386151165">
                                                  <w:marLeft w:val="0"/>
                                                  <w:marRight w:val="0"/>
                                                  <w:marTop w:val="0"/>
                                                  <w:marBottom w:val="0"/>
                                                  <w:divBdr>
                                                    <w:top w:val="none" w:sz="0" w:space="0" w:color="auto"/>
                                                    <w:left w:val="none" w:sz="0" w:space="0" w:color="auto"/>
                                                    <w:bottom w:val="none" w:sz="0" w:space="0" w:color="auto"/>
                                                    <w:right w:val="none" w:sz="0" w:space="0" w:color="auto"/>
                                                  </w:divBdr>
                                                </w:div>
                                              </w:divsChild>
                                            </w:div>
                                            <w:div w:id="168839085">
                                              <w:marLeft w:val="0"/>
                                              <w:marRight w:val="30"/>
                                              <w:marTop w:val="0"/>
                                              <w:marBottom w:val="0"/>
                                              <w:divBdr>
                                                <w:top w:val="none" w:sz="0" w:space="0" w:color="auto"/>
                                                <w:left w:val="none" w:sz="0" w:space="0" w:color="auto"/>
                                                <w:bottom w:val="none" w:sz="0" w:space="0" w:color="auto"/>
                                                <w:right w:val="none" w:sz="0" w:space="0" w:color="auto"/>
                                              </w:divBdr>
                                              <w:divsChild>
                                                <w:div w:id="24406444">
                                                  <w:marLeft w:val="0"/>
                                                  <w:marRight w:val="0"/>
                                                  <w:marTop w:val="0"/>
                                                  <w:marBottom w:val="0"/>
                                                  <w:divBdr>
                                                    <w:top w:val="none" w:sz="0" w:space="0" w:color="auto"/>
                                                    <w:left w:val="none" w:sz="0" w:space="0" w:color="auto"/>
                                                    <w:bottom w:val="none" w:sz="0" w:space="0" w:color="auto"/>
                                                    <w:right w:val="none" w:sz="0" w:space="0" w:color="auto"/>
                                                  </w:divBdr>
                                                </w:div>
                                              </w:divsChild>
                                            </w:div>
                                            <w:div w:id="1395004809">
                                              <w:marLeft w:val="0"/>
                                              <w:marRight w:val="30"/>
                                              <w:marTop w:val="0"/>
                                              <w:marBottom w:val="0"/>
                                              <w:divBdr>
                                                <w:top w:val="none" w:sz="0" w:space="0" w:color="auto"/>
                                                <w:left w:val="none" w:sz="0" w:space="0" w:color="auto"/>
                                                <w:bottom w:val="none" w:sz="0" w:space="0" w:color="auto"/>
                                                <w:right w:val="none" w:sz="0" w:space="0" w:color="auto"/>
                                              </w:divBdr>
                                              <w:divsChild>
                                                <w:div w:id="1505121268">
                                                  <w:marLeft w:val="0"/>
                                                  <w:marRight w:val="0"/>
                                                  <w:marTop w:val="0"/>
                                                  <w:marBottom w:val="0"/>
                                                  <w:divBdr>
                                                    <w:top w:val="none" w:sz="0" w:space="0" w:color="auto"/>
                                                    <w:left w:val="none" w:sz="0" w:space="0" w:color="auto"/>
                                                    <w:bottom w:val="none" w:sz="0" w:space="0" w:color="auto"/>
                                                    <w:right w:val="none" w:sz="0" w:space="0" w:color="auto"/>
                                                  </w:divBdr>
                                                </w:div>
                                              </w:divsChild>
                                            </w:div>
                                            <w:div w:id="2009793587">
                                              <w:marLeft w:val="0"/>
                                              <w:marRight w:val="30"/>
                                              <w:marTop w:val="0"/>
                                              <w:marBottom w:val="0"/>
                                              <w:divBdr>
                                                <w:top w:val="none" w:sz="0" w:space="0" w:color="auto"/>
                                                <w:left w:val="none" w:sz="0" w:space="0" w:color="auto"/>
                                                <w:bottom w:val="none" w:sz="0" w:space="0" w:color="auto"/>
                                                <w:right w:val="none" w:sz="0" w:space="0" w:color="auto"/>
                                              </w:divBdr>
                                              <w:divsChild>
                                                <w:div w:id="996960169">
                                                  <w:marLeft w:val="0"/>
                                                  <w:marRight w:val="0"/>
                                                  <w:marTop w:val="0"/>
                                                  <w:marBottom w:val="0"/>
                                                  <w:divBdr>
                                                    <w:top w:val="none" w:sz="0" w:space="0" w:color="auto"/>
                                                    <w:left w:val="none" w:sz="0" w:space="0" w:color="auto"/>
                                                    <w:bottom w:val="none" w:sz="0" w:space="0" w:color="auto"/>
                                                    <w:right w:val="none" w:sz="0" w:space="0" w:color="auto"/>
                                                  </w:divBdr>
                                                </w:div>
                                              </w:divsChild>
                                            </w:div>
                                            <w:div w:id="1046682468">
                                              <w:marLeft w:val="0"/>
                                              <w:marRight w:val="30"/>
                                              <w:marTop w:val="0"/>
                                              <w:marBottom w:val="0"/>
                                              <w:divBdr>
                                                <w:top w:val="none" w:sz="0" w:space="0" w:color="auto"/>
                                                <w:left w:val="none" w:sz="0" w:space="0" w:color="auto"/>
                                                <w:bottom w:val="none" w:sz="0" w:space="0" w:color="auto"/>
                                                <w:right w:val="none" w:sz="0" w:space="0" w:color="auto"/>
                                              </w:divBdr>
                                              <w:divsChild>
                                                <w:div w:id="538932527">
                                                  <w:marLeft w:val="0"/>
                                                  <w:marRight w:val="0"/>
                                                  <w:marTop w:val="0"/>
                                                  <w:marBottom w:val="0"/>
                                                  <w:divBdr>
                                                    <w:top w:val="none" w:sz="0" w:space="0" w:color="auto"/>
                                                    <w:left w:val="none" w:sz="0" w:space="0" w:color="auto"/>
                                                    <w:bottom w:val="none" w:sz="0" w:space="0" w:color="auto"/>
                                                    <w:right w:val="none" w:sz="0" w:space="0" w:color="auto"/>
                                                  </w:divBdr>
                                                </w:div>
                                              </w:divsChild>
                                            </w:div>
                                            <w:div w:id="1819376660">
                                              <w:marLeft w:val="0"/>
                                              <w:marRight w:val="30"/>
                                              <w:marTop w:val="0"/>
                                              <w:marBottom w:val="0"/>
                                              <w:divBdr>
                                                <w:top w:val="none" w:sz="0" w:space="0" w:color="auto"/>
                                                <w:left w:val="none" w:sz="0" w:space="0" w:color="auto"/>
                                                <w:bottom w:val="none" w:sz="0" w:space="0" w:color="auto"/>
                                                <w:right w:val="none" w:sz="0" w:space="0" w:color="auto"/>
                                              </w:divBdr>
                                              <w:divsChild>
                                                <w:div w:id="1829832434">
                                                  <w:marLeft w:val="0"/>
                                                  <w:marRight w:val="0"/>
                                                  <w:marTop w:val="0"/>
                                                  <w:marBottom w:val="0"/>
                                                  <w:divBdr>
                                                    <w:top w:val="none" w:sz="0" w:space="0" w:color="auto"/>
                                                    <w:left w:val="none" w:sz="0" w:space="0" w:color="auto"/>
                                                    <w:bottom w:val="none" w:sz="0" w:space="0" w:color="auto"/>
                                                    <w:right w:val="none" w:sz="0" w:space="0" w:color="auto"/>
                                                  </w:divBdr>
                                                </w:div>
                                              </w:divsChild>
                                            </w:div>
                                            <w:div w:id="215699343">
                                              <w:marLeft w:val="0"/>
                                              <w:marRight w:val="30"/>
                                              <w:marTop w:val="0"/>
                                              <w:marBottom w:val="0"/>
                                              <w:divBdr>
                                                <w:top w:val="none" w:sz="0" w:space="0" w:color="auto"/>
                                                <w:left w:val="none" w:sz="0" w:space="0" w:color="auto"/>
                                                <w:bottom w:val="none" w:sz="0" w:space="0" w:color="auto"/>
                                                <w:right w:val="none" w:sz="0" w:space="0" w:color="auto"/>
                                              </w:divBdr>
                                              <w:divsChild>
                                                <w:div w:id="688795308">
                                                  <w:marLeft w:val="0"/>
                                                  <w:marRight w:val="0"/>
                                                  <w:marTop w:val="0"/>
                                                  <w:marBottom w:val="0"/>
                                                  <w:divBdr>
                                                    <w:top w:val="none" w:sz="0" w:space="0" w:color="auto"/>
                                                    <w:left w:val="none" w:sz="0" w:space="0" w:color="auto"/>
                                                    <w:bottom w:val="none" w:sz="0" w:space="0" w:color="auto"/>
                                                    <w:right w:val="none" w:sz="0" w:space="0" w:color="auto"/>
                                                  </w:divBdr>
                                                </w:div>
                                              </w:divsChild>
                                            </w:div>
                                            <w:div w:id="120078777">
                                              <w:marLeft w:val="0"/>
                                              <w:marRight w:val="30"/>
                                              <w:marTop w:val="0"/>
                                              <w:marBottom w:val="0"/>
                                              <w:divBdr>
                                                <w:top w:val="none" w:sz="0" w:space="0" w:color="auto"/>
                                                <w:left w:val="none" w:sz="0" w:space="0" w:color="auto"/>
                                                <w:bottom w:val="none" w:sz="0" w:space="0" w:color="auto"/>
                                                <w:right w:val="none" w:sz="0" w:space="0" w:color="auto"/>
                                              </w:divBdr>
                                              <w:divsChild>
                                                <w:div w:id="1197349660">
                                                  <w:marLeft w:val="0"/>
                                                  <w:marRight w:val="0"/>
                                                  <w:marTop w:val="0"/>
                                                  <w:marBottom w:val="0"/>
                                                  <w:divBdr>
                                                    <w:top w:val="none" w:sz="0" w:space="0" w:color="auto"/>
                                                    <w:left w:val="none" w:sz="0" w:space="0" w:color="auto"/>
                                                    <w:bottom w:val="none" w:sz="0" w:space="0" w:color="auto"/>
                                                    <w:right w:val="none" w:sz="0" w:space="0" w:color="auto"/>
                                                  </w:divBdr>
                                                </w:div>
                                              </w:divsChild>
                                            </w:div>
                                            <w:div w:id="317611570">
                                              <w:marLeft w:val="0"/>
                                              <w:marRight w:val="30"/>
                                              <w:marTop w:val="0"/>
                                              <w:marBottom w:val="0"/>
                                              <w:divBdr>
                                                <w:top w:val="none" w:sz="0" w:space="0" w:color="auto"/>
                                                <w:left w:val="none" w:sz="0" w:space="0" w:color="auto"/>
                                                <w:bottom w:val="none" w:sz="0" w:space="0" w:color="auto"/>
                                                <w:right w:val="none" w:sz="0" w:space="0" w:color="auto"/>
                                              </w:divBdr>
                                              <w:divsChild>
                                                <w:div w:id="2041390470">
                                                  <w:marLeft w:val="0"/>
                                                  <w:marRight w:val="0"/>
                                                  <w:marTop w:val="0"/>
                                                  <w:marBottom w:val="0"/>
                                                  <w:divBdr>
                                                    <w:top w:val="none" w:sz="0" w:space="0" w:color="auto"/>
                                                    <w:left w:val="none" w:sz="0" w:space="0" w:color="auto"/>
                                                    <w:bottom w:val="none" w:sz="0" w:space="0" w:color="auto"/>
                                                    <w:right w:val="none" w:sz="0" w:space="0" w:color="auto"/>
                                                  </w:divBdr>
                                                </w:div>
                                              </w:divsChild>
                                            </w:div>
                                            <w:div w:id="231503130">
                                              <w:marLeft w:val="0"/>
                                              <w:marRight w:val="30"/>
                                              <w:marTop w:val="0"/>
                                              <w:marBottom w:val="0"/>
                                              <w:divBdr>
                                                <w:top w:val="none" w:sz="0" w:space="0" w:color="auto"/>
                                                <w:left w:val="none" w:sz="0" w:space="0" w:color="auto"/>
                                                <w:bottom w:val="none" w:sz="0" w:space="0" w:color="auto"/>
                                                <w:right w:val="none" w:sz="0" w:space="0" w:color="auto"/>
                                              </w:divBdr>
                                              <w:divsChild>
                                                <w:div w:id="992106572">
                                                  <w:marLeft w:val="0"/>
                                                  <w:marRight w:val="0"/>
                                                  <w:marTop w:val="0"/>
                                                  <w:marBottom w:val="0"/>
                                                  <w:divBdr>
                                                    <w:top w:val="none" w:sz="0" w:space="0" w:color="auto"/>
                                                    <w:left w:val="none" w:sz="0" w:space="0" w:color="auto"/>
                                                    <w:bottom w:val="none" w:sz="0" w:space="0" w:color="auto"/>
                                                    <w:right w:val="none" w:sz="0" w:space="0" w:color="auto"/>
                                                  </w:divBdr>
                                                </w:div>
                                              </w:divsChild>
                                            </w:div>
                                            <w:div w:id="1148210635">
                                              <w:marLeft w:val="0"/>
                                              <w:marRight w:val="30"/>
                                              <w:marTop w:val="0"/>
                                              <w:marBottom w:val="0"/>
                                              <w:divBdr>
                                                <w:top w:val="none" w:sz="0" w:space="0" w:color="auto"/>
                                                <w:left w:val="none" w:sz="0" w:space="0" w:color="auto"/>
                                                <w:bottom w:val="none" w:sz="0" w:space="0" w:color="auto"/>
                                                <w:right w:val="none" w:sz="0" w:space="0" w:color="auto"/>
                                              </w:divBdr>
                                              <w:divsChild>
                                                <w:div w:id="263458262">
                                                  <w:marLeft w:val="0"/>
                                                  <w:marRight w:val="0"/>
                                                  <w:marTop w:val="0"/>
                                                  <w:marBottom w:val="0"/>
                                                  <w:divBdr>
                                                    <w:top w:val="none" w:sz="0" w:space="0" w:color="auto"/>
                                                    <w:left w:val="none" w:sz="0" w:space="0" w:color="auto"/>
                                                    <w:bottom w:val="none" w:sz="0" w:space="0" w:color="auto"/>
                                                    <w:right w:val="none" w:sz="0" w:space="0" w:color="auto"/>
                                                  </w:divBdr>
                                                </w:div>
                                              </w:divsChild>
                                            </w:div>
                                            <w:div w:id="835222551">
                                              <w:marLeft w:val="0"/>
                                              <w:marRight w:val="30"/>
                                              <w:marTop w:val="0"/>
                                              <w:marBottom w:val="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 w:id="1533105629">
                                              <w:marLeft w:val="0"/>
                                              <w:marRight w:val="3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sChild>
                                            </w:div>
                                            <w:div w:id="345716679">
                                              <w:marLeft w:val="0"/>
                                              <w:marRight w:val="30"/>
                                              <w:marTop w:val="0"/>
                                              <w:marBottom w:val="0"/>
                                              <w:divBdr>
                                                <w:top w:val="none" w:sz="0" w:space="0" w:color="auto"/>
                                                <w:left w:val="none" w:sz="0" w:space="0" w:color="auto"/>
                                                <w:bottom w:val="none" w:sz="0" w:space="0" w:color="auto"/>
                                                <w:right w:val="none" w:sz="0" w:space="0" w:color="auto"/>
                                              </w:divBdr>
                                              <w:divsChild>
                                                <w:div w:id="861355276">
                                                  <w:marLeft w:val="0"/>
                                                  <w:marRight w:val="0"/>
                                                  <w:marTop w:val="0"/>
                                                  <w:marBottom w:val="0"/>
                                                  <w:divBdr>
                                                    <w:top w:val="none" w:sz="0" w:space="0" w:color="auto"/>
                                                    <w:left w:val="none" w:sz="0" w:space="0" w:color="auto"/>
                                                    <w:bottom w:val="none" w:sz="0" w:space="0" w:color="auto"/>
                                                    <w:right w:val="none" w:sz="0" w:space="0" w:color="auto"/>
                                                  </w:divBdr>
                                                </w:div>
                                              </w:divsChild>
                                            </w:div>
                                            <w:div w:id="1067608902">
                                              <w:marLeft w:val="0"/>
                                              <w:marRight w:val="30"/>
                                              <w:marTop w:val="0"/>
                                              <w:marBottom w:val="0"/>
                                              <w:divBdr>
                                                <w:top w:val="none" w:sz="0" w:space="0" w:color="auto"/>
                                                <w:left w:val="none" w:sz="0" w:space="0" w:color="auto"/>
                                                <w:bottom w:val="none" w:sz="0" w:space="0" w:color="auto"/>
                                                <w:right w:val="none" w:sz="0" w:space="0" w:color="auto"/>
                                              </w:divBdr>
                                              <w:divsChild>
                                                <w:div w:id="1525556038">
                                                  <w:marLeft w:val="0"/>
                                                  <w:marRight w:val="0"/>
                                                  <w:marTop w:val="0"/>
                                                  <w:marBottom w:val="0"/>
                                                  <w:divBdr>
                                                    <w:top w:val="none" w:sz="0" w:space="0" w:color="auto"/>
                                                    <w:left w:val="none" w:sz="0" w:space="0" w:color="auto"/>
                                                    <w:bottom w:val="none" w:sz="0" w:space="0" w:color="auto"/>
                                                    <w:right w:val="none" w:sz="0" w:space="0" w:color="auto"/>
                                                  </w:divBdr>
                                                </w:div>
                                              </w:divsChild>
                                            </w:div>
                                            <w:div w:id="603148730">
                                              <w:marLeft w:val="0"/>
                                              <w:marRight w:val="30"/>
                                              <w:marTop w:val="0"/>
                                              <w:marBottom w:val="0"/>
                                              <w:divBdr>
                                                <w:top w:val="none" w:sz="0" w:space="0" w:color="auto"/>
                                                <w:left w:val="none" w:sz="0" w:space="0" w:color="auto"/>
                                                <w:bottom w:val="none" w:sz="0" w:space="0" w:color="auto"/>
                                                <w:right w:val="none" w:sz="0" w:space="0" w:color="auto"/>
                                              </w:divBdr>
                                              <w:divsChild>
                                                <w:div w:id="1923754511">
                                                  <w:marLeft w:val="0"/>
                                                  <w:marRight w:val="0"/>
                                                  <w:marTop w:val="0"/>
                                                  <w:marBottom w:val="0"/>
                                                  <w:divBdr>
                                                    <w:top w:val="none" w:sz="0" w:space="0" w:color="auto"/>
                                                    <w:left w:val="none" w:sz="0" w:space="0" w:color="auto"/>
                                                    <w:bottom w:val="none" w:sz="0" w:space="0" w:color="auto"/>
                                                    <w:right w:val="none" w:sz="0" w:space="0" w:color="auto"/>
                                                  </w:divBdr>
                                                </w:div>
                                              </w:divsChild>
                                            </w:div>
                                            <w:div w:id="892808608">
                                              <w:marLeft w:val="0"/>
                                              <w:marRight w:val="30"/>
                                              <w:marTop w:val="0"/>
                                              <w:marBottom w:val="0"/>
                                              <w:divBdr>
                                                <w:top w:val="none" w:sz="0" w:space="0" w:color="auto"/>
                                                <w:left w:val="none" w:sz="0" w:space="0" w:color="auto"/>
                                                <w:bottom w:val="none" w:sz="0" w:space="0" w:color="auto"/>
                                                <w:right w:val="none" w:sz="0" w:space="0" w:color="auto"/>
                                              </w:divBdr>
                                              <w:divsChild>
                                                <w:div w:id="1852403935">
                                                  <w:marLeft w:val="0"/>
                                                  <w:marRight w:val="0"/>
                                                  <w:marTop w:val="0"/>
                                                  <w:marBottom w:val="0"/>
                                                  <w:divBdr>
                                                    <w:top w:val="none" w:sz="0" w:space="0" w:color="auto"/>
                                                    <w:left w:val="none" w:sz="0" w:space="0" w:color="auto"/>
                                                    <w:bottom w:val="none" w:sz="0" w:space="0" w:color="auto"/>
                                                    <w:right w:val="none" w:sz="0" w:space="0" w:color="auto"/>
                                                  </w:divBdr>
                                                </w:div>
                                              </w:divsChild>
                                            </w:div>
                                            <w:div w:id="554434787">
                                              <w:marLeft w:val="0"/>
                                              <w:marRight w:val="30"/>
                                              <w:marTop w:val="0"/>
                                              <w:marBottom w:val="0"/>
                                              <w:divBdr>
                                                <w:top w:val="none" w:sz="0" w:space="0" w:color="auto"/>
                                                <w:left w:val="none" w:sz="0" w:space="0" w:color="auto"/>
                                                <w:bottom w:val="none" w:sz="0" w:space="0" w:color="auto"/>
                                                <w:right w:val="none" w:sz="0" w:space="0" w:color="auto"/>
                                              </w:divBdr>
                                              <w:divsChild>
                                                <w:div w:id="1702051335">
                                                  <w:marLeft w:val="0"/>
                                                  <w:marRight w:val="0"/>
                                                  <w:marTop w:val="0"/>
                                                  <w:marBottom w:val="0"/>
                                                  <w:divBdr>
                                                    <w:top w:val="none" w:sz="0" w:space="0" w:color="auto"/>
                                                    <w:left w:val="none" w:sz="0" w:space="0" w:color="auto"/>
                                                    <w:bottom w:val="none" w:sz="0" w:space="0" w:color="auto"/>
                                                    <w:right w:val="none" w:sz="0" w:space="0" w:color="auto"/>
                                                  </w:divBdr>
                                                </w:div>
                                              </w:divsChild>
                                            </w:div>
                                            <w:div w:id="2122796949">
                                              <w:marLeft w:val="0"/>
                                              <w:marRight w:val="30"/>
                                              <w:marTop w:val="0"/>
                                              <w:marBottom w:val="0"/>
                                              <w:divBdr>
                                                <w:top w:val="none" w:sz="0" w:space="0" w:color="auto"/>
                                                <w:left w:val="none" w:sz="0" w:space="0" w:color="auto"/>
                                                <w:bottom w:val="none" w:sz="0" w:space="0" w:color="auto"/>
                                                <w:right w:val="none" w:sz="0" w:space="0" w:color="auto"/>
                                              </w:divBdr>
                                              <w:divsChild>
                                                <w:div w:id="273707846">
                                                  <w:marLeft w:val="0"/>
                                                  <w:marRight w:val="0"/>
                                                  <w:marTop w:val="0"/>
                                                  <w:marBottom w:val="0"/>
                                                  <w:divBdr>
                                                    <w:top w:val="none" w:sz="0" w:space="0" w:color="auto"/>
                                                    <w:left w:val="none" w:sz="0" w:space="0" w:color="auto"/>
                                                    <w:bottom w:val="none" w:sz="0" w:space="0" w:color="auto"/>
                                                    <w:right w:val="none" w:sz="0" w:space="0" w:color="auto"/>
                                                  </w:divBdr>
                                                </w:div>
                                              </w:divsChild>
                                            </w:div>
                                            <w:div w:id="1358889968">
                                              <w:marLeft w:val="0"/>
                                              <w:marRight w:val="30"/>
                                              <w:marTop w:val="0"/>
                                              <w:marBottom w:val="0"/>
                                              <w:divBdr>
                                                <w:top w:val="none" w:sz="0" w:space="0" w:color="auto"/>
                                                <w:left w:val="none" w:sz="0" w:space="0" w:color="auto"/>
                                                <w:bottom w:val="none" w:sz="0" w:space="0" w:color="auto"/>
                                                <w:right w:val="none" w:sz="0" w:space="0" w:color="auto"/>
                                              </w:divBdr>
                                              <w:divsChild>
                                                <w:div w:id="749237722">
                                                  <w:marLeft w:val="0"/>
                                                  <w:marRight w:val="0"/>
                                                  <w:marTop w:val="0"/>
                                                  <w:marBottom w:val="0"/>
                                                  <w:divBdr>
                                                    <w:top w:val="none" w:sz="0" w:space="0" w:color="auto"/>
                                                    <w:left w:val="none" w:sz="0" w:space="0" w:color="auto"/>
                                                    <w:bottom w:val="none" w:sz="0" w:space="0" w:color="auto"/>
                                                    <w:right w:val="none" w:sz="0" w:space="0" w:color="auto"/>
                                                  </w:divBdr>
                                                </w:div>
                                              </w:divsChild>
                                            </w:div>
                                            <w:div w:id="262961504">
                                              <w:marLeft w:val="0"/>
                                              <w:marRight w:val="30"/>
                                              <w:marTop w:val="0"/>
                                              <w:marBottom w:val="0"/>
                                              <w:divBdr>
                                                <w:top w:val="none" w:sz="0" w:space="0" w:color="auto"/>
                                                <w:left w:val="none" w:sz="0" w:space="0" w:color="auto"/>
                                                <w:bottom w:val="none" w:sz="0" w:space="0" w:color="auto"/>
                                                <w:right w:val="none" w:sz="0" w:space="0" w:color="auto"/>
                                              </w:divBdr>
                                              <w:divsChild>
                                                <w:div w:id="523175773">
                                                  <w:marLeft w:val="0"/>
                                                  <w:marRight w:val="0"/>
                                                  <w:marTop w:val="0"/>
                                                  <w:marBottom w:val="0"/>
                                                  <w:divBdr>
                                                    <w:top w:val="none" w:sz="0" w:space="0" w:color="auto"/>
                                                    <w:left w:val="none" w:sz="0" w:space="0" w:color="auto"/>
                                                    <w:bottom w:val="none" w:sz="0" w:space="0" w:color="auto"/>
                                                    <w:right w:val="none" w:sz="0" w:space="0" w:color="auto"/>
                                                  </w:divBdr>
                                                </w:div>
                                              </w:divsChild>
                                            </w:div>
                                            <w:div w:id="1353720659">
                                              <w:marLeft w:val="0"/>
                                              <w:marRight w:val="30"/>
                                              <w:marTop w:val="0"/>
                                              <w:marBottom w:val="0"/>
                                              <w:divBdr>
                                                <w:top w:val="none" w:sz="0" w:space="0" w:color="auto"/>
                                                <w:left w:val="none" w:sz="0" w:space="0" w:color="auto"/>
                                                <w:bottom w:val="none" w:sz="0" w:space="0" w:color="auto"/>
                                                <w:right w:val="none" w:sz="0" w:space="0" w:color="auto"/>
                                              </w:divBdr>
                                              <w:divsChild>
                                                <w:div w:id="2057461805">
                                                  <w:marLeft w:val="0"/>
                                                  <w:marRight w:val="0"/>
                                                  <w:marTop w:val="0"/>
                                                  <w:marBottom w:val="0"/>
                                                  <w:divBdr>
                                                    <w:top w:val="none" w:sz="0" w:space="0" w:color="auto"/>
                                                    <w:left w:val="none" w:sz="0" w:space="0" w:color="auto"/>
                                                    <w:bottom w:val="none" w:sz="0" w:space="0" w:color="auto"/>
                                                    <w:right w:val="none" w:sz="0" w:space="0" w:color="auto"/>
                                                  </w:divBdr>
                                                </w:div>
                                              </w:divsChild>
                                            </w:div>
                                            <w:div w:id="1994214777">
                                              <w:marLeft w:val="0"/>
                                              <w:marRight w:val="30"/>
                                              <w:marTop w:val="0"/>
                                              <w:marBottom w:val="0"/>
                                              <w:divBdr>
                                                <w:top w:val="none" w:sz="0" w:space="0" w:color="auto"/>
                                                <w:left w:val="none" w:sz="0" w:space="0" w:color="auto"/>
                                                <w:bottom w:val="none" w:sz="0" w:space="0" w:color="auto"/>
                                                <w:right w:val="none" w:sz="0" w:space="0" w:color="auto"/>
                                              </w:divBdr>
                                              <w:divsChild>
                                                <w:div w:id="1196847565">
                                                  <w:marLeft w:val="0"/>
                                                  <w:marRight w:val="0"/>
                                                  <w:marTop w:val="0"/>
                                                  <w:marBottom w:val="0"/>
                                                  <w:divBdr>
                                                    <w:top w:val="none" w:sz="0" w:space="0" w:color="auto"/>
                                                    <w:left w:val="none" w:sz="0" w:space="0" w:color="auto"/>
                                                    <w:bottom w:val="none" w:sz="0" w:space="0" w:color="auto"/>
                                                    <w:right w:val="none" w:sz="0" w:space="0" w:color="auto"/>
                                                  </w:divBdr>
                                                </w:div>
                                              </w:divsChild>
                                            </w:div>
                                            <w:div w:id="1013536827">
                                              <w:marLeft w:val="0"/>
                                              <w:marRight w:val="30"/>
                                              <w:marTop w:val="0"/>
                                              <w:marBottom w:val="0"/>
                                              <w:divBdr>
                                                <w:top w:val="none" w:sz="0" w:space="0" w:color="auto"/>
                                                <w:left w:val="none" w:sz="0" w:space="0" w:color="auto"/>
                                                <w:bottom w:val="none" w:sz="0" w:space="0" w:color="auto"/>
                                                <w:right w:val="none" w:sz="0" w:space="0" w:color="auto"/>
                                              </w:divBdr>
                                              <w:divsChild>
                                                <w:div w:id="719667997">
                                                  <w:marLeft w:val="0"/>
                                                  <w:marRight w:val="0"/>
                                                  <w:marTop w:val="0"/>
                                                  <w:marBottom w:val="0"/>
                                                  <w:divBdr>
                                                    <w:top w:val="none" w:sz="0" w:space="0" w:color="auto"/>
                                                    <w:left w:val="none" w:sz="0" w:space="0" w:color="auto"/>
                                                    <w:bottom w:val="none" w:sz="0" w:space="0" w:color="auto"/>
                                                    <w:right w:val="none" w:sz="0" w:space="0" w:color="auto"/>
                                                  </w:divBdr>
                                                </w:div>
                                              </w:divsChild>
                                            </w:div>
                                            <w:div w:id="1924071798">
                                              <w:marLeft w:val="0"/>
                                              <w:marRight w:val="30"/>
                                              <w:marTop w:val="0"/>
                                              <w:marBottom w:val="0"/>
                                              <w:divBdr>
                                                <w:top w:val="none" w:sz="0" w:space="0" w:color="auto"/>
                                                <w:left w:val="none" w:sz="0" w:space="0" w:color="auto"/>
                                                <w:bottom w:val="none" w:sz="0" w:space="0" w:color="auto"/>
                                                <w:right w:val="none" w:sz="0" w:space="0" w:color="auto"/>
                                              </w:divBdr>
                                              <w:divsChild>
                                                <w:div w:id="1859659588">
                                                  <w:marLeft w:val="0"/>
                                                  <w:marRight w:val="0"/>
                                                  <w:marTop w:val="0"/>
                                                  <w:marBottom w:val="0"/>
                                                  <w:divBdr>
                                                    <w:top w:val="none" w:sz="0" w:space="0" w:color="auto"/>
                                                    <w:left w:val="none" w:sz="0" w:space="0" w:color="auto"/>
                                                    <w:bottom w:val="none" w:sz="0" w:space="0" w:color="auto"/>
                                                    <w:right w:val="none" w:sz="0" w:space="0" w:color="auto"/>
                                                  </w:divBdr>
                                                </w:div>
                                              </w:divsChild>
                                            </w:div>
                                            <w:div w:id="27489161">
                                              <w:marLeft w:val="0"/>
                                              <w:marRight w:val="30"/>
                                              <w:marTop w:val="0"/>
                                              <w:marBottom w:val="0"/>
                                              <w:divBdr>
                                                <w:top w:val="none" w:sz="0" w:space="0" w:color="auto"/>
                                                <w:left w:val="none" w:sz="0" w:space="0" w:color="auto"/>
                                                <w:bottom w:val="none" w:sz="0" w:space="0" w:color="auto"/>
                                                <w:right w:val="none" w:sz="0" w:space="0" w:color="auto"/>
                                              </w:divBdr>
                                              <w:divsChild>
                                                <w:div w:id="391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800">
                                  <w:marLeft w:val="0"/>
                                  <w:marRight w:val="0"/>
                                  <w:marTop w:val="0"/>
                                  <w:marBottom w:val="75"/>
                                  <w:divBdr>
                                    <w:top w:val="none" w:sz="0" w:space="0" w:color="auto"/>
                                    <w:left w:val="none" w:sz="0" w:space="0" w:color="auto"/>
                                    <w:bottom w:val="none" w:sz="0" w:space="0" w:color="auto"/>
                                    <w:right w:val="none" w:sz="0" w:space="0" w:color="auto"/>
                                  </w:divBdr>
                                  <w:divsChild>
                                    <w:div w:id="1853110044">
                                      <w:marLeft w:val="0"/>
                                      <w:marRight w:val="0"/>
                                      <w:marTop w:val="0"/>
                                      <w:marBottom w:val="0"/>
                                      <w:divBdr>
                                        <w:top w:val="none" w:sz="0" w:space="0" w:color="auto"/>
                                        <w:left w:val="none" w:sz="0" w:space="0" w:color="auto"/>
                                        <w:bottom w:val="none" w:sz="0" w:space="0" w:color="auto"/>
                                        <w:right w:val="none" w:sz="0" w:space="0" w:color="auto"/>
                                      </w:divBdr>
                                    </w:div>
                                  </w:divsChild>
                                </w:div>
                                <w:div w:id="169570686">
                                  <w:marLeft w:val="0"/>
                                  <w:marRight w:val="0"/>
                                  <w:marTop w:val="0"/>
                                  <w:marBottom w:val="0"/>
                                  <w:divBdr>
                                    <w:top w:val="none" w:sz="0" w:space="0" w:color="auto"/>
                                    <w:left w:val="none" w:sz="0" w:space="0" w:color="auto"/>
                                    <w:bottom w:val="none" w:sz="0" w:space="0" w:color="auto"/>
                                    <w:right w:val="none" w:sz="0" w:space="0" w:color="auto"/>
                                  </w:divBdr>
                                  <w:divsChild>
                                    <w:div w:id="1629165990">
                                      <w:marLeft w:val="0"/>
                                      <w:marRight w:val="0"/>
                                      <w:marTop w:val="0"/>
                                      <w:marBottom w:val="0"/>
                                      <w:divBdr>
                                        <w:top w:val="none" w:sz="0" w:space="0" w:color="auto"/>
                                        <w:left w:val="none" w:sz="0" w:space="0" w:color="auto"/>
                                        <w:bottom w:val="none" w:sz="0" w:space="0" w:color="auto"/>
                                        <w:right w:val="none" w:sz="0" w:space="0" w:color="auto"/>
                                      </w:divBdr>
                                      <w:divsChild>
                                        <w:div w:id="1307316108">
                                          <w:marLeft w:val="0"/>
                                          <w:marRight w:val="0"/>
                                          <w:marTop w:val="0"/>
                                          <w:marBottom w:val="0"/>
                                          <w:divBdr>
                                            <w:top w:val="none" w:sz="0" w:space="0" w:color="auto"/>
                                            <w:left w:val="none" w:sz="0" w:space="0" w:color="auto"/>
                                            <w:bottom w:val="none" w:sz="0" w:space="0" w:color="auto"/>
                                            <w:right w:val="none" w:sz="0" w:space="0" w:color="auto"/>
                                          </w:divBdr>
                                          <w:divsChild>
                                            <w:div w:id="2026470544">
                                              <w:marLeft w:val="0"/>
                                              <w:marRight w:val="0"/>
                                              <w:marTop w:val="0"/>
                                              <w:marBottom w:val="30"/>
                                              <w:divBdr>
                                                <w:top w:val="none" w:sz="0" w:space="0" w:color="auto"/>
                                                <w:left w:val="none" w:sz="0" w:space="0" w:color="auto"/>
                                                <w:bottom w:val="none" w:sz="0" w:space="0" w:color="auto"/>
                                                <w:right w:val="none" w:sz="0" w:space="0" w:color="auto"/>
                                              </w:divBdr>
                                              <w:divsChild>
                                                <w:div w:id="893273970">
                                                  <w:marLeft w:val="0"/>
                                                  <w:marRight w:val="0"/>
                                                  <w:marTop w:val="0"/>
                                                  <w:marBottom w:val="0"/>
                                                  <w:divBdr>
                                                    <w:top w:val="none" w:sz="0" w:space="0" w:color="auto"/>
                                                    <w:left w:val="none" w:sz="0" w:space="0" w:color="auto"/>
                                                    <w:bottom w:val="none" w:sz="0" w:space="0" w:color="auto"/>
                                                    <w:right w:val="none" w:sz="0" w:space="0" w:color="auto"/>
                                                  </w:divBdr>
                                                  <w:divsChild>
                                                    <w:div w:id="319310231">
                                                      <w:marLeft w:val="0"/>
                                                      <w:marRight w:val="0"/>
                                                      <w:marTop w:val="0"/>
                                                      <w:marBottom w:val="0"/>
                                                      <w:divBdr>
                                                        <w:top w:val="none" w:sz="0" w:space="0" w:color="auto"/>
                                                        <w:left w:val="none" w:sz="0" w:space="0" w:color="auto"/>
                                                        <w:bottom w:val="none" w:sz="0" w:space="0" w:color="auto"/>
                                                        <w:right w:val="none" w:sz="0" w:space="0" w:color="auto"/>
                                                      </w:divBdr>
                                                      <w:divsChild>
                                                        <w:div w:id="1168250048">
                                                          <w:marLeft w:val="0"/>
                                                          <w:marRight w:val="0"/>
                                                          <w:marTop w:val="0"/>
                                                          <w:marBottom w:val="0"/>
                                                          <w:divBdr>
                                                            <w:top w:val="none" w:sz="0" w:space="0" w:color="auto"/>
                                                            <w:left w:val="none" w:sz="0" w:space="0" w:color="auto"/>
                                                            <w:bottom w:val="none" w:sz="0" w:space="0" w:color="auto"/>
                                                            <w:right w:val="none" w:sz="0" w:space="0" w:color="auto"/>
                                                          </w:divBdr>
                                                          <w:divsChild>
                                                            <w:div w:id="354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800">
                                                      <w:marLeft w:val="0"/>
                                                      <w:marRight w:val="0"/>
                                                      <w:marTop w:val="0"/>
                                                      <w:marBottom w:val="0"/>
                                                      <w:divBdr>
                                                        <w:top w:val="none" w:sz="0" w:space="0" w:color="auto"/>
                                                        <w:left w:val="none" w:sz="0" w:space="0" w:color="auto"/>
                                                        <w:bottom w:val="none" w:sz="0" w:space="0" w:color="auto"/>
                                                        <w:right w:val="none" w:sz="0" w:space="0" w:color="auto"/>
                                                      </w:divBdr>
                                                      <w:divsChild>
                                                        <w:div w:id="917979924">
                                                          <w:marLeft w:val="0"/>
                                                          <w:marRight w:val="0"/>
                                                          <w:marTop w:val="0"/>
                                                          <w:marBottom w:val="0"/>
                                                          <w:divBdr>
                                                            <w:top w:val="none" w:sz="0" w:space="0" w:color="auto"/>
                                                            <w:left w:val="none" w:sz="0" w:space="0" w:color="auto"/>
                                                            <w:bottom w:val="none" w:sz="0" w:space="0" w:color="auto"/>
                                                            <w:right w:val="none" w:sz="0" w:space="0" w:color="auto"/>
                                                          </w:divBdr>
                                                          <w:divsChild>
                                                            <w:div w:id="1241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08">
                                                      <w:marLeft w:val="0"/>
                                                      <w:marRight w:val="0"/>
                                                      <w:marTop w:val="0"/>
                                                      <w:marBottom w:val="0"/>
                                                      <w:divBdr>
                                                        <w:top w:val="none" w:sz="0" w:space="0" w:color="auto"/>
                                                        <w:left w:val="none" w:sz="0" w:space="0" w:color="auto"/>
                                                        <w:bottom w:val="none" w:sz="0" w:space="0" w:color="auto"/>
                                                        <w:right w:val="none" w:sz="0" w:space="0" w:color="auto"/>
                                                      </w:divBdr>
                                                      <w:divsChild>
                                                        <w:div w:id="1912080754">
                                                          <w:marLeft w:val="0"/>
                                                          <w:marRight w:val="0"/>
                                                          <w:marTop w:val="0"/>
                                                          <w:marBottom w:val="0"/>
                                                          <w:divBdr>
                                                            <w:top w:val="none" w:sz="0" w:space="0" w:color="auto"/>
                                                            <w:left w:val="none" w:sz="0" w:space="0" w:color="auto"/>
                                                            <w:bottom w:val="none" w:sz="0" w:space="0" w:color="auto"/>
                                                            <w:right w:val="none" w:sz="0" w:space="0" w:color="auto"/>
                                                          </w:divBdr>
                                                          <w:divsChild>
                                                            <w:div w:id="974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296">
                                                      <w:marLeft w:val="0"/>
                                                      <w:marRight w:val="0"/>
                                                      <w:marTop w:val="0"/>
                                                      <w:marBottom w:val="0"/>
                                                      <w:divBdr>
                                                        <w:top w:val="none" w:sz="0" w:space="0" w:color="auto"/>
                                                        <w:left w:val="none" w:sz="0" w:space="0" w:color="auto"/>
                                                        <w:bottom w:val="none" w:sz="0" w:space="0" w:color="auto"/>
                                                        <w:right w:val="none" w:sz="0" w:space="0" w:color="auto"/>
                                                      </w:divBdr>
                                                      <w:divsChild>
                                                        <w:div w:id="1724327651">
                                                          <w:marLeft w:val="0"/>
                                                          <w:marRight w:val="0"/>
                                                          <w:marTop w:val="0"/>
                                                          <w:marBottom w:val="0"/>
                                                          <w:divBdr>
                                                            <w:top w:val="none" w:sz="0" w:space="0" w:color="auto"/>
                                                            <w:left w:val="none" w:sz="0" w:space="0" w:color="auto"/>
                                                            <w:bottom w:val="none" w:sz="0" w:space="0" w:color="auto"/>
                                                            <w:right w:val="none" w:sz="0" w:space="0" w:color="auto"/>
                                                          </w:divBdr>
                                                          <w:divsChild>
                                                            <w:div w:id="1653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41">
                                                      <w:marLeft w:val="0"/>
                                                      <w:marRight w:val="0"/>
                                                      <w:marTop w:val="0"/>
                                                      <w:marBottom w:val="0"/>
                                                      <w:divBdr>
                                                        <w:top w:val="none" w:sz="0" w:space="0" w:color="auto"/>
                                                        <w:left w:val="none" w:sz="0" w:space="0" w:color="auto"/>
                                                        <w:bottom w:val="none" w:sz="0" w:space="0" w:color="auto"/>
                                                        <w:right w:val="none" w:sz="0" w:space="0" w:color="auto"/>
                                                      </w:divBdr>
                                                      <w:divsChild>
                                                        <w:div w:id="255023132">
                                                          <w:marLeft w:val="0"/>
                                                          <w:marRight w:val="0"/>
                                                          <w:marTop w:val="0"/>
                                                          <w:marBottom w:val="0"/>
                                                          <w:divBdr>
                                                            <w:top w:val="none" w:sz="0" w:space="0" w:color="auto"/>
                                                            <w:left w:val="none" w:sz="0" w:space="0" w:color="auto"/>
                                                            <w:bottom w:val="none" w:sz="0" w:space="0" w:color="auto"/>
                                                            <w:right w:val="none" w:sz="0" w:space="0" w:color="auto"/>
                                                          </w:divBdr>
                                                          <w:divsChild>
                                                            <w:div w:id="1454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413">
                                                      <w:marLeft w:val="0"/>
                                                      <w:marRight w:val="0"/>
                                                      <w:marTop w:val="0"/>
                                                      <w:marBottom w:val="0"/>
                                                      <w:divBdr>
                                                        <w:top w:val="none" w:sz="0" w:space="0" w:color="auto"/>
                                                        <w:left w:val="none" w:sz="0" w:space="0" w:color="auto"/>
                                                        <w:bottom w:val="none" w:sz="0" w:space="0" w:color="auto"/>
                                                        <w:right w:val="none" w:sz="0" w:space="0" w:color="auto"/>
                                                      </w:divBdr>
                                                      <w:divsChild>
                                                        <w:div w:id="1511288388">
                                                          <w:marLeft w:val="0"/>
                                                          <w:marRight w:val="0"/>
                                                          <w:marTop w:val="0"/>
                                                          <w:marBottom w:val="0"/>
                                                          <w:divBdr>
                                                            <w:top w:val="none" w:sz="0" w:space="0" w:color="auto"/>
                                                            <w:left w:val="none" w:sz="0" w:space="0" w:color="auto"/>
                                                            <w:bottom w:val="none" w:sz="0" w:space="0" w:color="auto"/>
                                                            <w:right w:val="none" w:sz="0" w:space="0" w:color="auto"/>
                                                          </w:divBdr>
                                                          <w:divsChild>
                                                            <w:div w:id="1333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611">
                                                      <w:marLeft w:val="0"/>
                                                      <w:marRight w:val="0"/>
                                                      <w:marTop w:val="0"/>
                                                      <w:marBottom w:val="0"/>
                                                      <w:divBdr>
                                                        <w:top w:val="none" w:sz="0" w:space="0" w:color="auto"/>
                                                        <w:left w:val="none" w:sz="0" w:space="0" w:color="auto"/>
                                                        <w:bottom w:val="none" w:sz="0" w:space="0" w:color="auto"/>
                                                        <w:right w:val="none" w:sz="0" w:space="0" w:color="auto"/>
                                                      </w:divBdr>
                                                      <w:divsChild>
                                                        <w:div w:id="1343631157">
                                                          <w:marLeft w:val="0"/>
                                                          <w:marRight w:val="0"/>
                                                          <w:marTop w:val="0"/>
                                                          <w:marBottom w:val="0"/>
                                                          <w:divBdr>
                                                            <w:top w:val="none" w:sz="0" w:space="0" w:color="auto"/>
                                                            <w:left w:val="none" w:sz="0" w:space="0" w:color="auto"/>
                                                            <w:bottom w:val="none" w:sz="0" w:space="0" w:color="auto"/>
                                                            <w:right w:val="none" w:sz="0" w:space="0" w:color="auto"/>
                                                          </w:divBdr>
                                                          <w:divsChild>
                                                            <w:div w:id="13233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175">
                                                      <w:marLeft w:val="0"/>
                                                      <w:marRight w:val="0"/>
                                                      <w:marTop w:val="0"/>
                                                      <w:marBottom w:val="0"/>
                                                      <w:divBdr>
                                                        <w:top w:val="none" w:sz="0" w:space="0" w:color="auto"/>
                                                        <w:left w:val="none" w:sz="0" w:space="0" w:color="auto"/>
                                                        <w:bottom w:val="none" w:sz="0" w:space="0" w:color="auto"/>
                                                        <w:right w:val="none" w:sz="0" w:space="0" w:color="auto"/>
                                                      </w:divBdr>
                                                      <w:divsChild>
                                                        <w:div w:id="755245986">
                                                          <w:marLeft w:val="0"/>
                                                          <w:marRight w:val="0"/>
                                                          <w:marTop w:val="0"/>
                                                          <w:marBottom w:val="0"/>
                                                          <w:divBdr>
                                                            <w:top w:val="none" w:sz="0" w:space="0" w:color="auto"/>
                                                            <w:left w:val="none" w:sz="0" w:space="0" w:color="auto"/>
                                                            <w:bottom w:val="none" w:sz="0" w:space="0" w:color="auto"/>
                                                            <w:right w:val="none" w:sz="0" w:space="0" w:color="auto"/>
                                                          </w:divBdr>
                                                          <w:divsChild>
                                                            <w:div w:id="16924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02">
                                          <w:marLeft w:val="0"/>
                                          <w:marRight w:val="0"/>
                                          <w:marTop w:val="0"/>
                                          <w:marBottom w:val="0"/>
                                          <w:divBdr>
                                            <w:top w:val="none" w:sz="0" w:space="0" w:color="auto"/>
                                            <w:left w:val="none" w:sz="0" w:space="0" w:color="auto"/>
                                            <w:bottom w:val="none" w:sz="0" w:space="0" w:color="auto"/>
                                            <w:right w:val="none" w:sz="0" w:space="0" w:color="auto"/>
                                          </w:divBdr>
                                          <w:divsChild>
                                            <w:div w:id="2020496695">
                                              <w:marLeft w:val="0"/>
                                              <w:marRight w:val="0"/>
                                              <w:marTop w:val="0"/>
                                              <w:marBottom w:val="0"/>
                                              <w:divBdr>
                                                <w:top w:val="none" w:sz="0" w:space="0" w:color="auto"/>
                                                <w:left w:val="none" w:sz="0" w:space="0" w:color="auto"/>
                                                <w:bottom w:val="none" w:sz="0" w:space="0" w:color="auto"/>
                                                <w:right w:val="none" w:sz="0" w:space="0" w:color="auto"/>
                                              </w:divBdr>
                                            </w:div>
                                            <w:div w:id="12910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1194">
                                      <w:marLeft w:val="0"/>
                                      <w:marRight w:val="0"/>
                                      <w:marTop w:val="0"/>
                                      <w:marBottom w:val="0"/>
                                      <w:divBdr>
                                        <w:top w:val="none" w:sz="0" w:space="0" w:color="auto"/>
                                        <w:left w:val="none" w:sz="0" w:space="0" w:color="auto"/>
                                        <w:bottom w:val="none" w:sz="0" w:space="0" w:color="auto"/>
                                        <w:right w:val="none" w:sz="0" w:space="0" w:color="auto"/>
                                      </w:divBdr>
                                      <w:divsChild>
                                        <w:div w:id="864293944">
                                          <w:marLeft w:val="0"/>
                                          <w:marRight w:val="0"/>
                                          <w:marTop w:val="0"/>
                                          <w:marBottom w:val="0"/>
                                          <w:divBdr>
                                            <w:top w:val="none" w:sz="0" w:space="0" w:color="auto"/>
                                            <w:left w:val="none" w:sz="0" w:space="0" w:color="auto"/>
                                            <w:bottom w:val="none" w:sz="0" w:space="0" w:color="auto"/>
                                            <w:right w:val="none" w:sz="0" w:space="0" w:color="auto"/>
                                          </w:divBdr>
                                          <w:divsChild>
                                            <w:div w:id="1857842822">
                                              <w:marLeft w:val="0"/>
                                              <w:marRight w:val="30"/>
                                              <w:marTop w:val="0"/>
                                              <w:marBottom w:val="0"/>
                                              <w:divBdr>
                                                <w:top w:val="none" w:sz="0" w:space="0" w:color="auto"/>
                                                <w:left w:val="none" w:sz="0" w:space="0" w:color="auto"/>
                                                <w:bottom w:val="none" w:sz="0" w:space="0" w:color="auto"/>
                                                <w:right w:val="none" w:sz="0" w:space="0" w:color="auto"/>
                                              </w:divBdr>
                                              <w:divsChild>
                                                <w:div w:id="2139376298">
                                                  <w:marLeft w:val="0"/>
                                                  <w:marRight w:val="0"/>
                                                  <w:marTop w:val="0"/>
                                                  <w:marBottom w:val="0"/>
                                                  <w:divBdr>
                                                    <w:top w:val="none" w:sz="0" w:space="0" w:color="auto"/>
                                                    <w:left w:val="none" w:sz="0" w:space="0" w:color="auto"/>
                                                    <w:bottom w:val="none" w:sz="0" w:space="0" w:color="auto"/>
                                                    <w:right w:val="none" w:sz="0" w:space="0" w:color="auto"/>
                                                  </w:divBdr>
                                                </w:div>
                                              </w:divsChild>
                                            </w:div>
                                            <w:div w:id="785851226">
                                              <w:marLeft w:val="0"/>
                                              <w:marRight w:val="30"/>
                                              <w:marTop w:val="0"/>
                                              <w:marBottom w:val="0"/>
                                              <w:divBdr>
                                                <w:top w:val="none" w:sz="0" w:space="0" w:color="auto"/>
                                                <w:left w:val="none" w:sz="0" w:space="0" w:color="auto"/>
                                                <w:bottom w:val="none" w:sz="0" w:space="0" w:color="auto"/>
                                                <w:right w:val="none" w:sz="0" w:space="0" w:color="auto"/>
                                              </w:divBdr>
                                              <w:divsChild>
                                                <w:div w:id="654066854">
                                                  <w:marLeft w:val="0"/>
                                                  <w:marRight w:val="0"/>
                                                  <w:marTop w:val="0"/>
                                                  <w:marBottom w:val="0"/>
                                                  <w:divBdr>
                                                    <w:top w:val="none" w:sz="0" w:space="0" w:color="auto"/>
                                                    <w:left w:val="none" w:sz="0" w:space="0" w:color="auto"/>
                                                    <w:bottom w:val="none" w:sz="0" w:space="0" w:color="auto"/>
                                                    <w:right w:val="none" w:sz="0" w:space="0" w:color="auto"/>
                                                  </w:divBdr>
                                                </w:div>
                                              </w:divsChild>
                                            </w:div>
                                            <w:div w:id="1235706544">
                                              <w:marLeft w:val="0"/>
                                              <w:marRight w:val="30"/>
                                              <w:marTop w:val="0"/>
                                              <w:marBottom w:val="0"/>
                                              <w:divBdr>
                                                <w:top w:val="none" w:sz="0" w:space="0" w:color="auto"/>
                                                <w:left w:val="none" w:sz="0" w:space="0" w:color="auto"/>
                                                <w:bottom w:val="none" w:sz="0" w:space="0" w:color="auto"/>
                                                <w:right w:val="none" w:sz="0" w:space="0" w:color="auto"/>
                                              </w:divBdr>
                                              <w:divsChild>
                                                <w:div w:id="1250772395">
                                                  <w:marLeft w:val="0"/>
                                                  <w:marRight w:val="0"/>
                                                  <w:marTop w:val="0"/>
                                                  <w:marBottom w:val="0"/>
                                                  <w:divBdr>
                                                    <w:top w:val="none" w:sz="0" w:space="0" w:color="auto"/>
                                                    <w:left w:val="none" w:sz="0" w:space="0" w:color="auto"/>
                                                    <w:bottom w:val="none" w:sz="0" w:space="0" w:color="auto"/>
                                                    <w:right w:val="none" w:sz="0" w:space="0" w:color="auto"/>
                                                  </w:divBdr>
                                                </w:div>
                                              </w:divsChild>
                                            </w:div>
                                            <w:div w:id="1774548121">
                                              <w:marLeft w:val="0"/>
                                              <w:marRight w:val="30"/>
                                              <w:marTop w:val="0"/>
                                              <w:marBottom w:val="0"/>
                                              <w:divBdr>
                                                <w:top w:val="none" w:sz="0" w:space="0" w:color="auto"/>
                                                <w:left w:val="none" w:sz="0" w:space="0" w:color="auto"/>
                                                <w:bottom w:val="none" w:sz="0" w:space="0" w:color="auto"/>
                                                <w:right w:val="none" w:sz="0" w:space="0" w:color="auto"/>
                                              </w:divBdr>
                                              <w:divsChild>
                                                <w:div w:id="549537766">
                                                  <w:marLeft w:val="0"/>
                                                  <w:marRight w:val="0"/>
                                                  <w:marTop w:val="0"/>
                                                  <w:marBottom w:val="0"/>
                                                  <w:divBdr>
                                                    <w:top w:val="none" w:sz="0" w:space="0" w:color="auto"/>
                                                    <w:left w:val="none" w:sz="0" w:space="0" w:color="auto"/>
                                                    <w:bottom w:val="none" w:sz="0" w:space="0" w:color="auto"/>
                                                    <w:right w:val="none" w:sz="0" w:space="0" w:color="auto"/>
                                                  </w:divBdr>
                                                </w:div>
                                              </w:divsChild>
                                            </w:div>
                                            <w:div w:id="145322742">
                                              <w:marLeft w:val="0"/>
                                              <w:marRight w:val="30"/>
                                              <w:marTop w:val="0"/>
                                              <w:marBottom w:val="0"/>
                                              <w:divBdr>
                                                <w:top w:val="none" w:sz="0" w:space="0" w:color="auto"/>
                                                <w:left w:val="none" w:sz="0" w:space="0" w:color="auto"/>
                                                <w:bottom w:val="none" w:sz="0" w:space="0" w:color="auto"/>
                                                <w:right w:val="none" w:sz="0" w:space="0" w:color="auto"/>
                                              </w:divBdr>
                                              <w:divsChild>
                                                <w:div w:id="989945169">
                                                  <w:marLeft w:val="0"/>
                                                  <w:marRight w:val="0"/>
                                                  <w:marTop w:val="0"/>
                                                  <w:marBottom w:val="0"/>
                                                  <w:divBdr>
                                                    <w:top w:val="none" w:sz="0" w:space="0" w:color="auto"/>
                                                    <w:left w:val="none" w:sz="0" w:space="0" w:color="auto"/>
                                                    <w:bottom w:val="none" w:sz="0" w:space="0" w:color="auto"/>
                                                    <w:right w:val="none" w:sz="0" w:space="0" w:color="auto"/>
                                                  </w:divBdr>
                                                </w:div>
                                              </w:divsChild>
                                            </w:div>
                                            <w:div w:id="1782841746">
                                              <w:marLeft w:val="0"/>
                                              <w:marRight w:val="30"/>
                                              <w:marTop w:val="0"/>
                                              <w:marBottom w:val="0"/>
                                              <w:divBdr>
                                                <w:top w:val="none" w:sz="0" w:space="0" w:color="auto"/>
                                                <w:left w:val="none" w:sz="0" w:space="0" w:color="auto"/>
                                                <w:bottom w:val="none" w:sz="0" w:space="0" w:color="auto"/>
                                                <w:right w:val="none" w:sz="0" w:space="0" w:color="auto"/>
                                              </w:divBdr>
                                              <w:divsChild>
                                                <w:div w:id="1958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5204">
                                  <w:marLeft w:val="0"/>
                                  <w:marRight w:val="0"/>
                                  <w:marTop w:val="300"/>
                                  <w:marBottom w:val="300"/>
                                  <w:divBdr>
                                    <w:top w:val="none" w:sz="0" w:space="0" w:color="auto"/>
                                    <w:left w:val="none" w:sz="0" w:space="0" w:color="auto"/>
                                    <w:bottom w:val="none" w:sz="0" w:space="0" w:color="auto"/>
                                    <w:right w:val="none" w:sz="0" w:space="0" w:color="auto"/>
                                  </w:divBdr>
                                  <w:divsChild>
                                    <w:div w:id="419562746">
                                      <w:marLeft w:val="0"/>
                                      <w:marRight w:val="0"/>
                                      <w:marTop w:val="0"/>
                                      <w:marBottom w:val="0"/>
                                      <w:divBdr>
                                        <w:top w:val="none" w:sz="0" w:space="0" w:color="auto"/>
                                        <w:left w:val="none" w:sz="0" w:space="0" w:color="auto"/>
                                        <w:bottom w:val="none" w:sz="0" w:space="0" w:color="auto"/>
                                        <w:right w:val="none" w:sz="0" w:space="0" w:color="auto"/>
                                      </w:divBdr>
                                      <w:divsChild>
                                        <w:div w:id="776366381">
                                          <w:marLeft w:val="0"/>
                                          <w:marRight w:val="0"/>
                                          <w:marTop w:val="0"/>
                                          <w:marBottom w:val="0"/>
                                          <w:divBdr>
                                            <w:top w:val="none" w:sz="0" w:space="0" w:color="auto"/>
                                            <w:left w:val="none" w:sz="0" w:space="0" w:color="auto"/>
                                            <w:bottom w:val="none" w:sz="0" w:space="0" w:color="auto"/>
                                            <w:right w:val="none" w:sz="0" w:space="0" w:color="auto"/>
                                          </w:divBdr>
                                          <w:divsChild>
                                            <w:div w:id="317078109">
                                              <w:marLeft w:val="0"/>
                                              <w:marRight w:val="0"/>
                                              <w:marTop w:val="0"/>
                                              <w:marBottom w:val="0"/>
                                              <w:divBdr>
                                                <w:top w:val="none" w:sz="0" w:space="0" w:color="auto"/>
                                                <w:left w:val="none" w:sz="0" w:space="0" w:color="auto"/>
                                                <w:bottom w:val="none" w:sz="0" w:space="0" w:color="auto"/>
                                                <w:right w:val="none" w:sz="0" w:space="0" w:color="auto"/>
                                              </w:divBdr>
                                              <w:divsChild>
                                                <w:div w:id="1358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2241">
                                      <w:marLeft w:val="0"/>
                                      <w:marRight w:val="0"/>
                                      <w:marTop w:val="180"/>
                                      <w:marBottom w:val="0"/>
                                      <w:divBdr>
                                        <w:top w:val="none" w:sz="0" w:space="0" w:color="auto"/>
                                        <w:left w:val="none" w:sz="0" w:space="0" w:color="auto"/>
                                        <w:bottom w:val="none" w:sz="0" w:space="0" w:color="auto"/>
                                        <w:right w:val="none" w:sz="0" w:space="0" w:color="auto"/>
                                      </w:divBdr>
                                      <w:divsChild>
                                        <w:div w:id="2013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798">
                                  <w:marLeft w:val="0"/>
                                  <w:marRight w:val="0"/>
                                  <w:marTop w:val="0"/>
                                  <w:marBottom w:val="0"/>
                                  <w:divBdr>
                                    <w:top w:val="none" w:sz="0" w:space="0" w:color="auto"/>
                                    <w:left w:val="none" w:sz="0" w:space="0" w:color="auto"/>
                                    <w:bottom w:val="none" w:sz="0" w:space="0" w:color="auto"/>
                                    <w:right w:val="none" w:sz="0" w:space="0" w:color="auto"/>
                                  </w:divBdr>
                                  <w:divsChild>
                                    <w:div w:id="805314959">
                                      <w:marLeft w:val="0"/>
                                      <w:marRight w:val="0"/>
                                      <w:marTop w:val="300"/>
                                      <w:marBottom w:val="300"/>
                                      <w:divBdr>
                                        <w:top w:val="single" w:sz="6" w:space="12" w:color="F5F5F5"/>
                                        <w:left w:val="none" w:sz="0" w:space="0" w:color="auto"/>
                                        <w:bottom w:val="single" w:sz="6" w:space="20" w:color="F5F5F5"/>
                                        <w:right w:val="none" w:sz="0" w:space="0" w:color="auto"/>
                                      </w:divBdr>
                                      <w:divsChild>
                                        <w:div w:id="2064790513">
                                          <w:marLeft w:val="0"/>
                                          <w:marRight w:val="0"/>
                                          <w:marTop w:val="0"/>
                                          <w:marBottom w:val="0"/>
                                          <w:divBdr>
                                            <w:top w:val="none" w:sz="0" w:space="0" w:color="auto"/>
                                            <w:left w:val="none" w:sz="0" w:space="0" w:color="auto"/>
                                            <w:bottom w:val="none" w:sz="0" w:space="0" w:color="auto"/>
                                            <w:right w:val="none" w:sz="0" w:space="0" w:color="auto"/>
                                          </w:divBdr>
                                          <w:divsChild>
                                            <w:div w:id="2077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7106">
              <w:marLeft w:val="0"/>
              <w:marRight w:val="0"/>
              <w:marTop w:val="0"/>
              <w:marBottom w:val="0"/>
              <w:divBdr>
                <w:top w:val="none" w:sz="0" w:space="0" w:color="auto"/>
                <w:left w:val="none" w:sz="0" w:space="0" w:color="auto"/>
                <w:bottom w:val="none" w:sz="0" w:space="0" w:color="auto"/>
                <w:right w:val="none" w:sz="0" w:space="0" w:color="auto"/>
              </w:divBdr>
              <w:divsChild>
                <w:div w:id="1151217391">
                  <w:marLeft w:val="0"/>
                  <w:marRight w:val="0"/>
                  <w:marTop w:val="0"/>
                  <w:marBottom w:val="0"/>
                  <w:divBdr>
                    <w:top w:val="none" w:sz="0" w:space="0" w:color="auto"/>
                    <w:left w:val="none" w:sz="0" w:space="0" w:color="auto"/>
                    <w:bottom w:val="none" w:sz="0" w:space="0" w:color="auto"/>
                    <w:right w:val="none" w:sz="0" w:space="0" w:color="auto"/>
                  </w:divBdr>
                  <w:divsChild>
                    <w:div w:id="778062064">
                      <w:marLeft w:val="0"/>
                      <w:marRight w:val="0"/>
                      <w:marTop w:val="0"/>
                      <w:marBottom w:val="0"/>
                      <w:divBdr>
                        <w:top w:val="none" w:sz="0" w:space="0" w:color="auto"/>
                        <w:left w:val="none" w:sz="0" w:space="0" w:color="auto"/>
                        <w:bottom w:val="none" w:sz="0" w:space="0" w:color="auto"/>
                        <w:right w:val="none" w:sz="0" w:space="0" w:color="auto"/>
                      </w:divBdr>
                    </w:div>
                    <w:div w:id="1965962776">
                      <w:marLeft w:val="0"/>
                      <w:marRight w:val="0"/>
                      <w:marTop w:val="0"/>
                      <w:marBottom w:val="0"/>
                      <w:divBdr>
                        <w:top w:val="none" w:sz="0" w:space="0" w:color="auto"/>
                        <w:left w:val="none" w:sz="0" w:space="0" w:color="auto"/>
                        <w:bottom w:val="none" w:sz="0" w:space="0" w:color="auto"/>
                        <w:right w:val="none" w:sz="0" w:space="0" w:color="auto"/>
                      </w:divBdr>
                      <w:divsChild>
                        <w:div w:id="104039837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5756654">
                  <w:marLeft w:val="0"/>
                  <w:marRight w:val="0"/>
                  <w:marTop w:val="225"/>
                  <w:marBottom w:val="0"/>
                  <w:divBdr>
                    <w:top w:val="single" w:sz="6" w:space="4" w:color="EEEEEE"/>
                    <w:left w:val="none" w:sz="0" w:space="0" w:color="auto"/>
                    <w:bottom w:val="single" w:sz="6" w:space="4" w:color="EEEEEE"/>
                    <w:right w:val="none" w:sz="0" w:space="0" w:color="auto"/>
                  </w:divBdr>
                  <w:divsChild>
                    <w:div w:id="1346594833">
                      <w:marLeft w:val="0"/>
                      <w:marRight w:val="75"/>
                      <w:marTop w:val="0"/>
                      <w:marBottom w:val="0"/>
                      <w:divBdr>
                        <w:top w:val="none" w:sz="0" w:space="0" w:color="auto"/>
                        <w:left w:val="none" w:sz="0" w:space="0" w:color="auto"/>
                        <w:bottom w:val="none" w:sz="0" w:space="0" w:color="auto"/>
                        <w:right w:val="none" w:sz="0" w:space="0" w:color="auto"/>
                      </w:divBdr>
                      <w:divsChild>
                        <w:div w:id="418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355">
                  <w:marLeft w:val="0"/>
                  <w:marRight w:val="0"/>
                  <w:marTop w:val="0"/>
                  <w:marBottom w:val="0"/>
                  <w:divBdr>
                    <w:top w:val="none" w:sz="0" w:space="0" w:color="auto"/>
                    <w:left w:val="none" w:sz="0" w:space="0" w:color="auto"/>
                    <w:bottom w:val="none" w:sz="0" w:space="0" w:color="auto"/>
                    <w:right w:val="none" w:sz="0" w:space="0" w:color="auto"/>
                  </w:divBdr>
                  <w:divsChild>
                    <w:div w:id="1178884863">
                      <w:marLeft w:val="0"/>
                      <w:marRight w:val="0"/>
                      <w:marTop w:val="180"/>
                      <w:marBottom w:val="0"/>
                      <w:divBdr>
                        <w:top w:val="none" w:sz="0" w:space="0" w:color="auto"/>
                        <w:left w:val="none" w:sz="0" w:space="0" w:color="auto"/>
                        <w:bottom w:val="none" w:sz="0" w:space="0" w:color="auto"/>
                        <w:right w:val="none" w:sz="0" w:space="0" w:color="auto"/>
                      </w:divBdr>
                    </w:div>
                  </w:divsChild>
                </w:div>
                <w:div w:id="1950700434">
                  <w:marLeft w:val="0"/>
                  <w:marRight w:val="0"/>
                  <w:marTop w:val="0"/>
                  <w:marBottom w:val="0"/>
                  <w:divBdr>
                    <w:top w:val="none" w:sz="0" w:space="0" w:color="auto"/>
                    <w:left w:val="none" w:sz="0" w:space="0" w:color="auto"/>
                    <w:bottom w:val="none" w:sz="0" w:space="0" w:color="auto"/>
                    <w:right w:val="none" w:sz="0" w:space="0" w:color="auto"/>
                  </w:divBdr>
                  <w:divsChild>
                    <w:div w:id="2099254731">
                      <w:marLeft w:val="0"/>
                      <w:marRight w:val="0"/>
                      <w:marTop w:val="480"/>
                      <w:marBottom w:val="0"/>
                      <w:divBdr>
                        <w:top w:val="none" w:sz="0" w:space="0" w:color="auto"/>
                        <w:left w:val="none" w:sz="0" w:space="0" w:color="auto"/>
                        <w:bottom w:val="single" w:sz="6" w:space="11" w:color="EEEEEE"/>
                        <w:right w:val="none" w:sz="0" w:space="0" w:color="auto"/>
                      </w:divBdr>
                      <w:divsChild>
                        <w:div w:id="402917006">
                          <w:marLeft w:val="0"/>
                          <w:marRight w:val="0"/>
                          <w:marTop w:val="225"/>
                          <w:marBottom w:val="0"/>
                          <w:divBdr>
                            <w:top w:val="none" w:sz="0" w:space="0" w:color="auto"/>
                            <w:left w:val="none" w:sz="0" w:space="0" w:color="auto"/>
                            <w:bottom w:val="none" w:sz="0" w:space="0" w:color="auto"/>
                            <w:right w:val="none" w:sz="0" w:space="0" w:color="auto"/>
                          </w:divBdr>
                        </w:div>
                      </w:divsChild>
                    </w:div>
                    <w:div w:id="1707564171">
                      <w:marLeft w:val="0"/>
                      <w:marRight w:val="0"/>
                      <w:marTop w:val="0"/>
                      <w:marBottom w:val="60"/>
                      <w:divBdr>
                        <w:top w:val="none" w:sz="0" w:space="0" w:color="auto"/>
                        <w:left w:val="none" w:sz="0" w:space="0" w:color="auto"/>
                        <w:bottom w:val="none" w:sz="0" w:space="0" w:color="auto"/>
                        <w:right w:val="none" w:sz="0" w:space="0" w:color="auto"/>
                      </w:divBdr>
                      <w:divsChild>
                        <w:div w:id="1919746966">
                          <w:marLeft w:val="0"/>
                          <w:marRight w:val="0"/>
                          <w:marTop w:val="0"/>
                          <w:marBottom w:val="0"/>
                          <w:divBdr>
                            <w:top w:val="none" w:sz="0" w:space="0" w:color="auto"/>
                            <w:left w:val="none" w:sz="0" w:space="0" w:color="auto"/>
                            <w:bottom w:val="none" w:sz="0" w:space="0" w:color="auto"/>
                            <w:right w:val="none" w:sz="0" w:space="0" w:color="auto"/>
                          </w:divBdr>
                          <w:divsChild>
                            <w:div w:id="300771378">
                              <w:marLeft w:val="0"/>
                              <w:marRight w:val="0"/>
                              <w:marTop w:val="480"/>
                              <w:marBottom w:val="480"/>
                              <w:divBdr>
                                <w:top w:val="none" w:sz="0" w:space="0" w:color="auto"/>
                                <w:left w:val="none" w:sz="0" w:space="0" w:color="auto"/>
                                <w:bottom w:val="none" w:sz="0" w:space="0" w:color="auto"/>
                                <w:right w:val="none" w:sz="0" w:space="0" w:color="auto"/>
                              </w:divBdr>
                            </w:div>
                          </w:divsChild>
                        </w:div>
                        <w:div w:id="1794707953">
                          <w:marLeft w:val="0"/>
                          <w:marRight w:val="0"/>
                          <w:marTop w:val="0"/>
                          <w:marBottom w:val="0"/>
                          <w:divBdr>
                            <w:top w:val="none" w:sz="0" w:space="0" w:color="auto"/>
                            <w:left w:val="none" w:sz="0" w:space="0" w:color="auto"/>
                            <w:bottom w:val="none" w:sz="0" w:space="0" w:color="auto"/>
                            <w:right w:val="none" w:sz="0" w:space="0" w:color="auto"/>
                          </w:divBdr>
                          <w:divsChild>
                            <w:div w:id="1131288100">
                              <w:marLeft w:val="0"/>
                              <w:marRight w:val="0"/>
                              <w:marTop w:val="0"/>
                              <w:marBottom w:val="0"/>
                              <w:divBdr>
                                <w:top w:val="none" w:sz="0" w:space="0" w:color="auto"/>
                                <w:left w:val="none" w:sz="0" w:space="0" w:color="auto"/>
                                <w:bottom w:val="none" w:sz="0" w:space="0" w:color="auto"/>
                                <w:right w:val="none" w:sz="0" w:space="0" w:color="auto"/>
                              </w:divBdr>
                              <w:divsChild>
                                <w:div w:id="2019000038">
                                  <w:marLeft w:val="0"/>
                                  <w:marRight w:val="0"/>
                                  <w:marTop w:val="300"/>
                                  <w:marBottom w:val="300"/>
                                  <w:divBdr>
                                    <w:top w:val="none" w:sz="0" w:space="0" w:color="auto"/>
                                    <w:left w:val="none" w:sz="0" w:space="0" w:color="auto"/>
                                    <w:bottom w:val="none" w:sz="0" w:space="0" w:color="auto"/>
                                    <w:right w:val="none" w:sz="0" w:space="0" w:color="auto"/>
                                  </w:divBdr>
                                  <w:divsChild>
                                    <w:div w:id="1951162627">
                                      <w:marLeft w:val="0"/>
                                      <w:marRight w:val="0"/>
                                      <w:marTop w:val="0"/>
                                      <w:marBottom w:val="0"/>
                                      <w:divBdr>
                                        <w:top w:val="none" w:sz="0" w:space="0" w:color="auto"/>
                                        <w:left w:val="none" w:sz="0" w:space="0" w:color="auto"/>
                                        <w:bottom w:val="none" w:sz="0" w:space="0" w:color="auto"/>
                                        <w:right w:val="none" w:sz="0" w:space="0" w:color="auto"/>
                                      </w:divBdr>
                                      <w:divsChild>
                                        <w:div w:id="1100181585">
                                          <w:marLeft w:val="0"/>
                                          <w:marRight w:val="0"/>
                                          <w:marTop w:val="0"/>
                                          <w:marBottom w:val="0"/>
                                          <w:divBdr>
                                            <w:top w:val="none" w:sz="0" w:space="0" w:color="auto"/>
                                            <w:left w:val="none" w:sz="0" w:space="0" w:color="auto"/>
                                            <w:bottom w:val="none" w:sz="0" w:space="0" w:color="auto"/>
                                            <w:right w:val="none" w:sz="0" w:space="0" w:color="auto"/>
                                          </w:divBdr>
                                          <w:divsChild>
                                            <w:div w:id="474838503">
                                              <w:marLeft w:val="0"/>
                                              <w:marRight w:val="0"/>
                                              <w:marTop w:val="0"/>
                                              <w:marBottom w:val="0"/>
                                              <w:divBdr>
                                                <w:top w:val="none" w:sz="0" w:space="0" w:color="auto"/>
                                                <w:left w:val="none" w:sz="0" w:space="0" w:color="auto"/>
                                                <w:bottom w:val="none" w:sz="0" w:space="0" w:color="auto"/>
                                                <w:right w:val="none" w:sz="0" w:space="0" w:color="auto"/>
                                              </w:divBdr>
                                              <w:divsChild>
                                                <w:div w:id="506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2305">
                                      <w:marLeft w:val="0"/>
                                      <w:marRight w:val="0"/>
                                      <w:marTop w:val="180"/>
                                      <w:marBottom w:val="0"/>
                                      <w:divBdr>
                                        <w:top w:val="none" w:sz="0" w:space="0" w:color="auto"/>
                                        <w:left w:val="none" w:sz="0" w:space="0" w:color="auto"/>
                                        <w:bottom w:val="none" w:sz="0" w:space="0" w:color="auto"/>
                                        <w:right w:val="none" w:sz="0" w:space="0" w:color="auto"/>
                                      </w:divBdr>
                                      <w:divsChild>
                                        <w:div w:id="15499502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3143407">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540"/>
                                      <w:marTop w:val="0"/>
                                      <w:marBottom w:val="300"/>
                                      <w:divBdr>
                                        <w:top w:val="none" w:sz="0" w:space="0" w:color="auto"/>
                                        <w:left w:val="none" w:sz="0" w:space="0" w:color="auto"/>
                                        <w:bottom w:val="none" w:sz="0" w:space="0" w:color="auto"/>
                                        <w:right w:val="none" w:sz="0" w:space="0" w:color="auto"/>
                                      </w:divBdr>
                                      <w:divsChild>
                                        <w:div w:id="1519849888">
                                          <w:marLeft w:val="0"/>
                                          <w:marRight w:val="0"/>
                                          <w:marTop w:val="0"/>
                                          <w:marBottom w:val="0"/>
                                          <w:divBdr>
                                            <w:top w:val="none" w:sz="0" w:space="0" w:color="auto"/>
                                            <w:left w:val="none" w:sz="0" w:space="0" w:color="auto"/>
                                            <w:bottom w:val="none" w:sz="0" w:space="0" w:color="auto"/>
                                            <w:right w:val="none" w:sz="0" w:space="0" w:color="auto"/>
                                          </w:divBdr>
                                          <w:divsChild>
                                            <w:div w:id="1834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6743">
                                  <w:marLeft w:val="0"/>
                                  <w:marRight w:val="0"/>
                                  <w:marTop w:val="0"/>
                                  <w:marBottom w:val="0"/>
                                  <w:divBdr>
                                    <w:top w:val="none" w:sz="0" w:space="0" w:color="auto"/>
                                    <w:left w:val="none" w:sz="0" w:space="0" w:color="auto"/>
                                    <w:bottom w:val="none" w:sz="0" w:space="0" w:color="auto"/>
                                    <w:right w:val="none" w:sz="0" w:space="0" w:color="auto"/>
                                  </w:divBdr>
                                </w:div>
                                <w:div w:id="1722438365">
                                  <w:marLeft w:val="0"/>
                                  <w:marRight w:val="0"/>
                                  <w:marTop w:val="0"/>
                                  <w:marBottom w:val="0"/>
                                  <w:divBdr>
                                    <w:top w:val="none" w:sz="0" w:space="0" w:color="auto"/>
                                    <w:left w:val="none" w:sz="0" w:space="0" w:color="auto"/>
                                    <w:bottom w:val="none" w:sz="0" w:space="0" w:color="auto"/>
                                    <w:right w:val="none" w:sz="0" w:space="0" w:color="auto"/>
                                  </w:divBdr>
                                  <w:divsChild>
                                    <w:div w:id="148254933">
                                      <w:marLeft w:val="540"/>
                                      <w:marRight w:val="0"/>
                                      <w:marTop w:val="0"/>
                                      <w:marBottom w:val="300"/>
                                      <w:divBdr>
                                        <w:top w:val="none" w:sz="0" w:space="0" w:color="auto"/>
                                        <w:left w:val="none" w:sz="0" w:space="0" w:color="auto"/>
                                        <w:bottom w:val="none" w:sz="0" w:space="0" w:color="auto"/>
                                        <w:right w:val="none" w:sz="0" w:space="0" w:color="auto"/>
                                      </w:divBdr>
                                      <w:divsChild>
                                        <w:div w:id="1494681891">
                                          <w:marLeft w:val="0"/>
                                          <w:marRight w:val="0"/>
                                          <w:marTop w:val="0"/>
                                          <w:marBottom w:val="0"/>
                                          <w:divBdr>
                                            <w:top w:val="none" w:sz="0" w:space="0" w:color="auto"/>
                                            <w:left w:val="none" w:sz="0" w:space="0" w:color="auto"/>
                                            <w:bottom w:val="none" w:sz="0" w:space="0" w:color="auto"/>
                                            <w:right w:val="none" w:sz="0" w:space="0" w:color="auto"/>
                                          </w:divBdr>
                                          <w:divsChild>
                                            <w:div w:id="825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0177">
                                  <w:marLeft w:val="0"/>
                                  <w:marRight w:val="0"/>
                                  <w:marTop w:val="300"/>
                                  <w:marBottom w:val="300"/>
                                  <w:divBdr>
                                    <w:top w:val="none" w:sz="0" w:space="0" w:color="auto"/>
                                    <w:left w:val="none" w:sz="0" w:space="0" w:color="auto"/>
                                    <w:bottom w:val="none" w:sz="0" w:space="0" w:color="auto"/>
                                    <w:right w:val="none" w:sz="0" w:space="0" w:color="auto"/>
                                  </w:divBdr>
                                  <w:divsChild>
                                    <w:div w:id="743068393">
                                      <w:marLeft w:val="0"/>
                                      <w:marRight w:val="0"/>
                                      <w:marTop w:val="0"/>
                                      <w:marBottom w:val="0"/>
                                      <w:divBdr>
                                        <w:top w:val="none" w:sz="0" w:space="0" w:color="auto"/>
                                        <w:left w:val="none" w:sz="0" w:space="0" w:color="auto"/>
                                        <w:bottom w:val="none" w:sz="0" w:space="0" w:color="auto"/>
                                        <w:right w:val="none" w:sz="0" w:space="0" w:color="auto"/>
                                      </w:divBdr>
                                      <w:divsChild>
                                        <w:div w:id="15810452">
                                          <w:marLeft w:val="0"/>
                                          <w:marRight w:val="0"/>
                                          <w:marTop w:val="0"/>
                                          <w:marBottom w:val="0"/>
                                          <w:divBdr>
                                            <w:top w:val="none" w:sz="0" w:space="0" w:color="auto"/>
                                            <w:left w:val="none" w:sz="0" w:space="0" w:color="auto"/>
                                            <w:bottom w:val="none" w:sz="0" w:space="0" w:color="auto"/>
                                            <w:right w:val="none" w:sz="0" w:space="0" w:color="auto"/>
                                          </w:divBdr>
                                          <w:divsChild>
                                            <w:div w:id="1111390173">
                                              <w:marLeft w:val="0"/>
                                              <w:marRight w:val="0"/>
                                              <w:marTop w:val="0"/>
                                              <w:marBottom w:val="0"/>
                                              <w:divBdr>
                                                <w:top w:val="none" w:sz="0" w:space="0" w:color="auto"/>
                                                <w:left w:val="none" w:sz="0" w:space="0" w:color="auto"/>
                                                <w:bottom w:val="none" w:sz="0" w:space="0" w:color="auto"/>
                                                <w:right w:val="none" w:sz="0" w:space="0" w:color="auto"/>
                                              </w:divBdr>
                                              <w:divsChild>
                                                <w:div w:id="2043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0420">
                                      <w:marLeft w:val="0"/>
                                      <w:marRight w:val="0"/>
                                      <w:marTop w:val="180"/>
                                      <w:marBottom w:val="0"/>
                                      <w:divBdr>
                                        <w:top w:val="none" w:sz="0" w:space="0" w:color="auto"/>
                                        <w:left w:val="none" w:sz="0" w:space="0" w:color="auto"/>
                                        <w:bottom w:val="none" w:sz="0" w:space="0" w:color="auto"/>
                                        <w:right w:val="none" w:sz="0" w:space="0" w:color="auto"/>
                                      </w:divBdr>
                                      <w:divsChild>
                                        <w:div w:id="1191339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
        <w:div w:id="1306542860">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
    <w:div w:id="1282146705">
      <w:bodyDiv w:val="1"/>
      <w:marLeft w:val="0"/>
      <w:marRight w:val="0"/>
      <w:marTop w:val="0"/>
      <w:marBottom w:val="0"/>
      <w:divBdr>
        <w:top w:val="none" w:sz="0" w:space="0" w:color="auto"/>
        <w:left w:val="none" w:sz="0" w:space="0" w:color="auto"/>
        <w:bottom w:val="none" w:sz="0" w:space="0" w:color="auto"/>
        <w:right w:val="none" w:sz="0" w:space="0" w:color="auto"/>
      </w:divBdr>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sChild>
    </w:div>
    <w:div w:id="1287661782">
      <w:bodyDiv w:val="1"/>
      <w:marLeft w:val="0"/>
      <w:marRight w:val="0"/>
      <w:marTop w:val="0"/>
      <w:marBottom w:val="0"/>
      <w:divBdr>
        <w:top w:val="none" w:sz="0" w:space="0" w:color="auto"/>
        <w:left w:val="none" w:sz="0" w:space="0" w:color="auto"/>
        <w:bottom w:val="none" w:sz="0" w:space="0" w:color="auto"/>
        <w:right w:val="none" w:sz="0" w:space="0" w:color="auto"/>
      </w:divBdr>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793444989">
                  <w:marLeft w:val="0"/>
                  <w:marRight w:val="0"/>
                  <w:marTop w:val="150"/>
                  <w:marBottom w:val="0"/>
                  <w:divBdr>
                    <w:top w:val="none" w:sz="0" w:space="0" w:color="auto"/>
                    <w:left w:val="none" w:sz="0" w:space="0" w:color="auto"/>
                    <w:bottom w:val="none" w:sz="0" w:space="0" w:color="auto"/>
                    <w:right w:val="none" w:sz="0" w:space="0" w:color="auto"/>
                  </w:divBdr>
                </w:div>
                <w:div w:id="1060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6295712">
          <w:marLeft w:val="0"/>
          <w:marRight w:val="0"/>
          <w:marTop w:val="0"/>
          <w:marBottom w:val="0"/>
          <w:divBdr>
            <w:top w:val="none" w:sz="0" w:space="0" w:color="auto"/>
            <w:left w:val="none" w:sz="0" w:space="0" w:color="auto"/>
            <w:bottom w:val="none" w:sz="0" w:space="0" w:color="auto"/>
            <w:right w:val="none" w:sz="0" w:space="0" w:color="auto"/>
          </w:divBdr>
        </w:div>
        <w:div w:id="357319690">
          <w:marLeft w:val="0"/>
          <w:marRight w:val="0"/>
          <w:marTop w:val="0"/>
          <w:marBottom w:val="0"/>
          <w:divBdr>
            <w:top w:val="none" w:sz="0" w:space="0" w:color="auto"/>
            <w:left w:val="none" w:sz="0" w:space="0" w:color="auto"/>
            <w:bottom w:val="none" w:sz="0" w:space="0" w:color="auto"/>
            <w:right w:val="none" w:sz="0" w:space="0" w:color="auto"/>
          </w:divBdr>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
        <w:div w:id="682708092">
          <w:marLeft w:val="2100"/>
          <w:marRight w:val="0"/>
          <w:marTop w:val="0"/>
          <w:marBottom w:val="0"/>
          <w:divBdr>
            <w:top w:val="none" w:sz="0" w:space="0" w:color="auto"/>
            <w:left w:val="none" w:sz="0" w:space="0" w:color="auto"/>
            <w:bottom w:val="none" w:sz="0" w:space="0" w:color="auto"/>
            <w:right w:val="none" w:sz="0" w:space="0" w:color="auto"/>
          </w:divBdr>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sChild>
            </w:div>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
            <w:div w:id="89356086">
              <w:marLeft w:val="0"/>
              <w:marRight w:val="0"/>
              <w:marTop w:val="225"/>
              <w:marBottom w:val="0"/>
              <w:divBdr>
                <w:top w:val="none" w:sz="0" w:space="0" w:color="auto"/>
                <w:left w:val="none" w:sz="0" w:space="0" w:color="auto"/>
                <w:bottom w:val="none" w:sz="0" w:space="0" w:color="auto"/>
                <w:right w:val="none" w:sz="0" w:space="0" w:color="auto"/>
              </w:divBdr>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
            <w:div w:id="163592675">
              <w:marLeft w:val="0"/>
              <w:marRight w:val="0"/>
              <w:marTop w:val="375"/>
              <w:marBottom w:val="0"/>
              <w:divBdr>
                <w:top w:val="none" w:sz="0" w:space="0" w:color="auto"/>
                <w:left w:val="none" w:sz="0" w:space="0" w:color="auto"/>
                <w:bottom w:val="none" w:sz="0" w:space="0" w:color="auto"/>
                <w:right w:val="none" w:sz="0" w:space="0" w:color="auto"/>
              </w:divBdr>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
            <w:div w:id="638001124">
              <w:marLeft w:val="0"/>
              <w:marRight w:val="0"/>
              <w:marTop w:val="225"/>
              <w:marBottom w:val="0"/>
              <w:divBdr>
                <w:top w:val="none" w:sz="0" w:space="0" w:color="auto"/>
                <w:left w:val="none" w:sz="0" w:space="0" w:color="auto"/>
                <w:bottom w:val="none" w:sz="0" w:space="0" w:color="auto"/>
                <w:right w:val="none" w:sz="0" w:space="0" w:color="auto"/>
              </w:divBdr>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
            <w:div w:id="911617767">
              <w:marLeft w:val="0"/>
              <w:marRight w:val="0"/>
              <w:marTop w:val="225"/>
              <w:marBottom w:val="0"/>
              <w:divBdr>
                <w:top w:val="none" w:sz="0" w:space="0" w:color="auto"/>
                <w:left w:val="none" w:sz="0" w:space="0" w:color="auto"/>
                <w:bottom w:val="none" w:sz="0" w:space="0" w:color="auto"/>
                <w:right w:val="none" w:sz="0" w:space="0" w:color="auto"/>
              </w:divBdr>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6707">
      <w:bodyDiv w:val="1"/>
      <w:marLeft w:val="0"/>
      <w:marRight w:val="0"/>
      <w:marTop w:val="0"/>
      <w:marBottom w:val="0"/>
      <w:divBdr>
        <w:top w:val="none" w:sz="0" w:space="0" w:color="auto"/>
        <w:left w:val="none" w:sz="0" w:space="0" w:color="auto"/>
        <w:bottom w:val="none" w:sz="0" w:space="0" w:color="auto"/>
        <w:right w:val="none" w:sz="0" w:space="0" w:color="auto"/>
      </w:divBdr>
      <w:divsChild>
        <w:div w:id="204947777">
          <w:marLeft w:val="0"/>
          <w:marRight w:val="0"/>
          <w:marTop w:val="0"/>
          <w:marBottom w:val="0"/>
          <w:divBdr>
            <w:top w:val="none" w:sz="0" w:space="0" w:color="auto"/>
            <w:left w:val="none" w:sz="0" w:space="0" w:color="auto"/>
            <w:bottom w:val="none" w:sz="0" w:space="0" w:color="auto"/>
            <w:right w:val="none" w:sz="0" w:space="0" w:color="auto"/>
          </w:divBdr>
          <w:divsChild>
            <w:div w:id="1275558204">
              <w:marLeft w:val="0"/>
              <w:marRight w:val="0"/>
              <w:marTop w:val="0"/>
              <w:marBottom w:val="0"/>
              <w:divBdr>
                <w:top w:val="none" w:sz="0" w:space="0" w:color="auto"/>
                <w:left w:val="none" w:sz="0" w:space="0" w:color="auto"/>
                <w:bottom w:val="none" w:sz="0" w:space="0" w:color="auto"/>
                <w:right w:val="none" w:sz="0" w:space="0" w:color="auto"/>
              </w:divBdr>
            </w:div>
          </w:divsChild>
        </w:div>
        <w:div w:id="680662645">
          <w:marLeft w:val="0"/>
          <w:marRight w:val="0"/>
          <w:marTop w:val="225"/>
          <w:marBottom w:val="0"/>
          <w:divBdr>
            <w:top w:val="single" w:sz="6" w:space="4" w:color="EEEEEE"/>
            <w:left w:val="none" w:sz="0" w:space="0" w:color="auto"/>
            <w:bottom w:val="single" w:sz="6" w:space="4" w:color="EEEEEE"/>
            <w:right w:val="none" w:sz="0" w:space="0" w:color="auto"/>
          </w:divBdr>
          <w:divsChild>
            <w:div w:id="1624967089">
              <w:marLeft w:val="0"/>
              <w:marRight w:val="75"/>
              <w:marTop w:val="0"/>
              <w:marBottom w:val="0"/>
              <w:divBdr>
                <w:top w:val="none" w:sz="0" w:space="0" w:color="auto"/>
                <w:left w:val="none" w:sz="0" w:space="0" w:color="auto"/>
                <w:bottom w:val="none" w:sz="0" w:space="0" w:color="auto"/>
                <w:right w:val="none" w:sz="0" w:space="0" w:color="auto"/>
              </w:divBdr>
              <w:divsChild>
                <w:div w:id="2073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778">
          <w:marLeft w:val="0"/>
          <w:marRight w:val="0"/>
          <w:marTop w:val="0"/>
          <w:marBottom w:val="0"/>
          <w:divBdr>
            <w:top w:val="none" w:sz="0" w:space="0" w:color="auto"/>
            <w:left w:val="none" w:sz="0" w:space="0" w:color="auto"/>
            <w:bottom w:val="none" w:sz="0" w:space="0" w:color="auto"/>
            <w:right w:val="none" w:sz="0" w:space="0" w:color="auto"/>
          </w:divBdr>
          <w:divsChild>
            <w:div w:id="595096790">
              <w:marLeft w:val="0"/>
              <w:marRight w:val="0"/>
              <w:marTop w:val="180"/>
              <w:marBottom w:val="0"/>
              <w:divBdr>
                <w:top w:val="none" w:sz="0" w:space="0" w:color="auto"/>
                <w:left w:val="none" w:sz="0" w:space="0" w:color="auto"/>
                <w:bottom w:val="none" w:sz="0" w:space="0" w:color="auto"/>
                <w:right w:val="none" w:sz="0" w:space="0" w:color="auto"/>
              </w:divBdr>
            </w:div>
          </w:divsChild>
        </w:div>
        <w:div w:id="1858343542">
          <w:marLeft w:val="0"/>
          <w:marRight w:val="0"/>
          <w:marTop w:val="0"/>
          <w:marBottom w:val="0"/>
          <w:divBdr>
            <w:top w:val="none" w:sz="0" w:space="0" w:color="auto"/>
            <w:left w:val="none" w:sz="0" w:space="0" w:color="auto"/>
            <w:bottom w:val="none" w:sz="0" w:space="0" w:color="auto"/>
            <w:right w:val="none" w:sz="0" w:space="0" w:color="auto"/>
          </w:divBdr>
          <w:divsChild>
            <w:div w:id="37779458">
              <w:marLeft w:val="0"/>
              <w:marRight w:val="0"/>
              <w:marTop w:val="480"/>
              <w:marBottom w:val="0"/>
              <w:divBdr>
                <w:top w:val="none" w:sz="0" w:space="0" w:color="auto"/>
                <w:left w:val="none" w:sz="0" w:space="0" w:color="auto"/>
                <w:bottom w:val="single" w:sz="6" w:space="11" w:color="EEEEEE"/>
                <w:right w:val="none" w:sz="0" w:space="0" w:color="auto"/>
              </w:divBdr>
              <w:divsChild>
                <w:div w:id="918054862">
                  <w:marLeft w:val="0"/>
                  <w:marRight w:val="0"/>
                  <w:marTop w:val="225"/>
                  <w:marBottom w:val="0"/>
                  <w:divBdr>
                    <w:top w:val="none" w:sz="0" w:space="0" w:color="auto"/>
                    <w:left w:val="none" w:sz="0" w:space="0" w:color="auto"/>
                    <w:bottom w:val="none" w:sz="0" w:space="0" w:color="auto"/>
                    <w:right w:val="none" w:sz="0" w:space="0" w:color="auto"/>
                  </w:divBdr>
                </w:div>
              </w:divsChild>
            </w:div>
            <w:div w:id="785391184">
              <w:marLeft w:val="0"/>
              <w:marRight w:val="0"/>
              <w:marTop w:val="0"/>
              <w:marBottom w:val="60"/>
              <w:divBdr>
                <w:top w:val="none" w:sz="0" w:space="0" w:color="auto"/>
                <w:left w:val="none" w:sz="0" w:space="0" w:color="auto"/>
                <w:bottom w:val="none" w:sz="0" w:space="0" w:color="auto"/>
                <w:right w:val="none" w:sz="0" w:space="0" w:color="auto"/>
              </w:divBdr>
              <w:divsChild>
                <w:div w:id="698701762">
                  <w:marLeft w:val="0"/>
                  <w:marRight w:val="0"/>
                  <w:marTop w:val="0"/>
                  <w:marBottom w:val="0"/>
                  <w:divBdr>
                    <w:top w:val="none" w:sz="0" w:space="0" w:color="auto"/>
                    <w:left w:val="none" w:sz="0" w:space="0" w:color="auto"/>
                    <w:bottom w:val="none" w:sz="0" w:space="0" w:color="auto"/>
                    <w:right w:val="none" w:sz="0" w:space="0" w:color="auto"/>
                  </w:divBdr>
                  <w:divsChild>
                    <w:div w:id="417365592">
                      <w:marLeft w:val="0"/>
                      <w:marRight w:val="0"/>
                      <w:marTop w:val="480"/>
                      <w:marBottom w:val="480"/>
                      <w:divBdr>
                        <w:top w:val="none" w:sz="0" w:space="0" w:color="auto"/>
                        <w:left w:val="none" w:sz="0" w:space="0" w:color="auto"/>
                        <w:bottom w:val="none" w:sz="0" w:space="0" w:color="auto"/>
                        <w:right w:val="none" w:sz="0" w:space="0" w:color="auto"/>
                      </w:divBdr>
                    </w:div>
                  </w:divsChild>
                </w:div>
                <w:div w:id="1737050365">
                  <w:marLeft w:val="0"/>
                  <w:marRight w:val="0"/>
                  <w:marTop w:val="0"/>
                  <w:marBottom w:val="0"/>
                  <w:divBdr>
                    <w:top w:val="none" w:sz="0" w:space="0" w:color="auto"/>
                    <w:left w:val="none" w:sz="0" w:space="0" w:color="auto"/>
                    <w:bottom w:val="none" w:sz="0" w:space="0" w:color="auto"/>
                    <w:right w:val="none" w:sz="0" w:space="0" w:color="auto"/>
                  </w:divBdr>
                  <w:divsChild>
                    <w:div w:id="1747728754">
                      <w:marLeft w:val="0"/>
                      <w:marRight w:val="0"/>
                      <w:marTop w:val="0"/>
                      <w:marBottom w:val="0"/>
                      <w:divBdr>
                        <w:top w:val="none" w:sz="0" w:space="0" w:color="auto"/>
                        <w:left w:val="none" w:sz="0" w:space="0" w:color="auto"/>
                        <w:bottom w:val="none" w:sz="0" w:space="0" w:color="auto"/>
                        <w:right w:val="none" w:sz="0" w:space="0" w:color="auto"/>
                      </w:divBdr>
                      <w:divsChild>
                        <w:div w:id="1758625529">
                          <w:marLeft w:val="0"/>
                          <w:marRight w:val="0"/>
                          <w:marTop w:val="0"/>
                          <w:marBottom w:val="75"/>
                          <w:divBdr>
                            <w:top w:val="none" w:sz="0" w:space="0" w:color="auto"/>
                            <w:left w:val="none" w:sz="0" w:space="0" w:color="auto"/>
                            <w:bottom w:val="none" w:sz="0" w:space="0" w:color="auto"/>
                            <w:right w:val="none" w:sz="0" w:space="0" w:color="auto"/>
                          </w:divBdr>
                          <w:divsChild>
                            <w:div w:id="1521964231">
                              <w:marLeft w:val="0"/>
                              <w:marRight w:val="0"/>
                              <w:marTop w:val="0"/>
                              <w:marBottom w:val="0"/>
                              <w:divBdr>
                                <w:top w:val="none" w:sz="0" w:space="0" w:color="auto"/>
                                <w:left w:val="none" w:sz="0" w:space="0" w:color="auto"/>
                                <w:bottom w:val="none" w:sz="0" w:space="0" w:color="auto"/>
                                <w:right w:val="none" w:sz="0" w:space="0" w:color="auto"/>
                              </w:divBdr>
                            </w:div>
                          </w:divsChild>
                        </w:div>
                        <w:div w:id="221872056">
                          <w:marLeft w:val="0"/>
                          <w:marRight w:val="0"/>
                          <w:marTop w:val="0"/>
                          <w:marBottom w:val="0"/>
                          <w:divBdr>
                            <w:top w:val="none" w:sz="0" w:space="0" w:color="auto"/>
                            <w:left w:val="none" w:sz="0" w:space="0" w:color="auto"/>
                            <w:bottom w:val="none" w:sz="0" w:space="0" w:color="auto"/>
                            <w:right w:val="none" w:sz="0" w:space="0" w:color="auto"/>
                          </w:divBdr>
                          <w:divsChild>
                            <w:div w:id="919674369">
                              <w:marLeft w:val="0"/>
                              <w:marRight w:val="0"/>
                              <w:marTop w:val="0"/>
                              <w:marBottom w:val="0"/>
                              <w:divBdr>
                                <w:top w:val="none" w:sz="0" w:space="0" w:color="auto"/>
                                <w:left w:val="none" w:sz="0" w:space="0" w:color="auto"/>
                                <w:bottom w:val="none" w:sz="0" w:space="0" w:color="auto"/>
                                <w:right w:val="none" w:sz="0" w:space="0" w:color="auto"/>
                              </w:divBdr>
                              <w:divsChild>
                                <w:div w:id="1367677299">
                                  <w:marLeft w:val="0"/>
                                  <w:marRight w:val="0"/>
                                  <w:marTop w:val="0"/>
                                  <w:marBottom w:val="0"/>
                                  <w:divBdr>
                                    <w:top w:val="none" w:sz="0" w:space="0" w:color="auto"/>
                                    <w:left w:val="none" w:sz="0" w:space="0" w:color="auto"/>
                                    <w:bottom w:val="none" w:sz="0" w:space="0" w:color="auto"/>
                                    <w:right w:val="none" w:sz="0" w:space="0" w:color="auto"/>
                                  </w:divBdr>
                                  <w:divsChild>
                                    <w:div w:id="935748213">
                                      <w:marLeft w:val="0"/>
                                      <w:marRight w:val="0"/>
                                      <w:marTop w:val="0"/>
                                      <w:marBottom w:val="30"/>
                                      <w:divBdr>
                                        <w:top w:val="none" w:sz="0" w:space="0" w:color="auto"/>
                                        <w:left w:val="none" w:sz="0" w:space="0" w:color="auto"/>
                                        <w:bottom w:val="none" w:sz="0" w:space="0" w:color="auto"/>
                                        <w:right w:val="none" w:sz="0" w:space="0" w:color="auto"/>
                                      </w:divBdr>
                                      <w:divsChild>
                                        <w:div w:id="1823496893">
                                          <w:marLeft w:val="0"/>
                                          <w:marRight w:val="0"/>
                                          <w:marTop w:val="0"/>
                                          <w:marBottom w:val="0"/>
                                          <w:divBdr>
                                            <w:top w:val="none" w:sz="0" w:space="0" w:color="auto"/>
                                            <w:left w:val="none" w:sz="0" w:space="0" w:color="auto"/>
                                            <w:bottom w:val="none" w:sz="0" w:space="0" w:color="auto"/>
                                            <w:right w:val="none" w:sz="0" w:space="0" w:color="auto"/>
                                          </w:divBdr>
                                          <w:divsChild>
                                            <w:div w:id="1294821926">
                                              <w:marLeft w:val="0"/>
                                              <w:marRight w:val="0"/>
                                              <w:marTop w:val="0"/>
                                              <w:marBottom w:val="0"/>
                                              <w:divBdr>
                                                <w:top w:val="none" w:sz="0" w:space="0" w:color="auto"/>
                                                <w:left w:val="none" w:sz="0" w:space="0" w:color="auto"/>
                                                <w:bottom w:val="none" w:sz="0" w:space="0" w:color="auto"/>
                                                <w:right w:val="none" w:sz="0" w:space="0" w:color="auto"/>
                                              </w:divBdr>
                                              <w:divsChild>
                                                <w:div w:id="672876367">
                                                  <w:marLeft w:val="0"/>
                                                  <w:marRight w:val="0"/>
                                                  <w:marTop w:val="0"/>
                                                  <w:marBottom w:val="0"/>
                                                  <w:divBdr>
                                                    <w:top w:val="none" w:sz="0" w:space="0" w:color="auto"/>
                                                    <w:left w:val="none" w:sz="0" w:space="0" w:color="auto"/>
                                                    <w:bottom w:val="none" w:sz="0" w:space="0" w:color="auto"/>
                                                    <w:right w:val="none" w:sz="0" w:space="0" w:color="auto"/>
                                                  </w:divBdr>
                                                  <w:divsChild>
                                                    <w:div w:id="11565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708">
                                              <w:marLeft w:val="0"/>
                                              <w:marRight w:val="0"/>
                                              <w:marTop w:val="0"/>
                                              <w:marBottom w:val="0"/>
                                              <w:divBdr>
                                                <w:top w:val="none" w:sz="0" w:space="0" w:color="auto"/>
                                                <w:left w:val="none" w:sz="0" w:space="0" w:color="auto"/>
                                                <w:bottom w:val="none" w:sz="0" w:space="0" w:color="auto"/>
                                                <w:right w:val="none" w:sz="0" w:space="0" w:color="auto"/>
                                              </w:divBdr>
                                              <w:divsChild>
                                                <w:div w:id="1223517020">
                                                  <w:marLeft w:val="0"/>
                                                  <w:marRight w:val="0"/>
                                                  <w:marTop w:val="0"/>
                                                  <w:marBottom w:val="0"/>
                                                  <w:divBdr>
                                                    <w:top w:val="none" w:sz="0" w:space="0" w:color="auto"/>
                                                    <w:left w:val="none" w:sz="0" w:space="0" w:color="auto"/>
                                                    <w:bottom w:val="none" w:sz="0" w:space="0" w:color="auto"/>
                                                    <w:right w:val="none" w:sz="0" w:space="0" w:color="auto"/>
                                                  </w:divBdr>
                                                  <w:divsChild>
                                                    <w:div w:id="13931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6071">
                                              <w:marLeft w:val="0"/>
                                              <w:marRight w:val="0"/>
                                              <w:marTop w:val="0"/>
                                              <w:marBottom w:val="0"/>
                                              <w:divBdr>
                                                <w:top w:val="none" w:sz="0" w:space="0" w:color="auto"/>
                                                <w:left w:val="none" w:sz="0" w:space="0" w:color="auto"/>
                                                <w:bottom w:val="none" w:sz="0" w:space="0" w:color="auto"/>
                                                <w:right w:val="none" w:sz="0" w:space="0" w:color="auto"/>
                                              </w:divBdr>
                                              <w:divsChild>
                                                <w:div w:id="502277420">
                                                  <w:marLeft w:val="0"/>
                                                  <w:marRight w:val="0"/>
                                                  <w:marTop w:val="0"/>
                                                  <w:marBottom w:val="0"/>
                                                  <w:divBdr>
                                                    <w:top w:val="none" w:sz="0" w:space="0" w:color="auto"/>
                                                    <w:left w:val="none" w:sz="0" w:space="0" w:color="auto"/>
                                                    <w:bottom w:val="none" w:sz="0" w:space="0" w:color="auto"/>
                                                    <w:right w:val="none" w:sz="0" w:space="0" w:color="auto"/>
                                                  </w:divBdr>
                                                  <w:divsChild>
                                                    <w:div w:id="2118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619">
                                              <w:marLeft w:val="0"/>
                                              <w:marRight w:val="0"/>
                                              <w:marTop w:val="0"/>
                                              <w:marBottom w:val="0"/>
                                              <w:divBdr>
                                                <w:top w:val="none" w:sz="0" w:space="0" w:color="auto"/>
                                                <w:left w:val="none" w:sz="0" w:space="0" w:color="auto"/>
                                                <w:bottom w:val="none" w:sz="0" w:space="0" w:color="auto"/>
                                                <w:right w:val="none" w:sz="0" w:space="0" w:color="auto"/>
                                              </w:divBdr>
                                              <w:divsChild>
                                                <w:div w:id="1999730513">
                                                  <w:marLeft w:val="0"/>
                                                  <w:marRight w:val="0"/>
                                                  <w:marTop w:val="0"/>
                                                  <w:marBottom w:val="0"/>
                                                  <w:divBdr>
                                                    <w:top w:val="none" w:sz="0" w:space="0" w:color="auto"/>
                                                    <w:left w:val="none" w:sz="0" w:space="0" w:color="auto"/>
                                                    <w:bottom w:val="none" w:sz="0" w:space="0" w:color="auto"/>
                                                    <w:right w:val="none" w:sz="0" w:space="0" w:color="auto"/>
                                                  </w:divBdr>
                                                  <w:divsChild>
                                                    <w:div w:id="747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793">
                                              <w:marLeft w:val="0"/>
                                              <w:marRight w:val="0"/>
                                              <w:marTop w:val="0"/>
                                              <w:marBottom w:val="0"/>
                                              <w:divBdr>
                                                <w:top w:val="none" w:sz="0" w:space="0" w:color="auto"/>
                                                <w:left w:val="none" w:sz="0" w:space="0" w:color="auto"/>
                                                <w:bottom w:val="none" w:sz="0" w:space="0" w:color="auto"/>
                                                <w:right w:val="none" w:sz="0" w:space="0" w:color="auto"/>
                                              </w:divBdr>
                                              <w:divsChild>
                                                <w:div w:id="2093892373">
                                                  <w:marLeft w:val="0"/>
                                                  <w:marRight w:val="0"/>
                                                  <w:marTop w:val="0"/>
                                                  <w:marBottom w:val="0"/>
                                                  <w:divBdr>
                                                    <w:top w:val="none" w:sz="0" w:space="0" w:color="auto"/>
                                                    <w:left w:val="none" w:sz="0" w:space="0" w:color="auto"/>
                                                    <w:bottom w:val="none" w:sz="0" w:space="0" w:color="auto"/>
                                                    <w:right w:val="none" w:sz="0" w:space="0" w:color="auto"/>
                                                  </w:divBdr>
                                                  <w:divsChild>
                                                    <w:div w:id="325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8219">
                                              <w:marLeft w:val="0"/>
                                              <w:marRight w:val="0"/>
                                              <w:marTop w:val="0"/>
                                              <w:marBottom w:val="0"/>
                                              <w:divBdr>
                                                <w:top w:val="none" w:sz="0" w:space="0" w:color="auto"/>
                                                <w:left w:val="none" w:sz="0" w:space="0" w:color="auto"/>
                                                <w:bottom w:val="none" w:sz="0" w:space="0" w:color="auto"/>
                                                <w:right w:val="none" w:sz="0" w:space="0" w:color="auto"/>
                                              </w:divBdr>
                                              <w:divsChild>
                                                <w:div w:id="1281377889">
                                                  <w:marLeft w:val="0"/>
                                                  <w:marRight w:val="0"/>
                                                  <w:marTop w:val="0"/>
                                                  <w:marBottom w:val="0"/>
                                                  <w:divBdr>
                                                    <w:top w:val="none" w:sz="0" w:space="0" w:color="auto"/>
                                                    <w:left w:val="none" w:sz="0" w:space="0" w:color="auto"/>
                                                    <w:bottom w:val="none" w:sz="0" w:space="0" w:color="auto"/>
                                                    <w:right w:val="none" w:sz="0" w:space="0" w:color="auto"/>
                                                  </w:divBdr>
                                                  <w:divsChild>
                                                    <w:div w:id="1332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788">
                                              <w:marLeft w:val="0"/>
                                              <w:marRight w:val="0"/>
                                              <w:marTop w:val="0"/>
                                              <w:marBottom w:val="0"/>
                                              <w:divBdr>
                                                <w:top w:val="none" w:sz="0" w:space="0" w:color="auto"/>
                                                <w:left w:val="none" w:sz="0" w:space="0" w:color="auto"/>
                                                <w:bottom w:val="none" w:sz="0" w:space="0" w:color="auto"/>
                                                <w:right w:val="none" w:sz="0" w:space="0" w:color="auto"/>
                                              </w:divBdr>
                                              <w:divsChild>
                                                <w:div w:id="1046686234">
                                                  <w:marLeft w:val="0"/>
                                                  <w:marRight w:val="0"/>
                                                  <w:marTop w:val="0"/>
                                                  <w:marBottom w:val="0"/>
                                                  <w:divBdr>
                                                    <w:top w:val="none" w:sz="0" w:space="0" w:color="auto"/>
                                                    <w:left w:val="none" w:sz="0" w:space="0" w:color="auto"/>
                                                    <w:bottom w:val="none" w:sz="0" w:space="0" w:color="auto"/>
                                                    <w:right w:val="none" w:sz="0" w:space="0" w:color="auto"/>
                                                  </w:divBdr>
                                                  <w:divsChild>
                                                    <w:div w:id="97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912">
                                              <w:marLeft w:val="0"/>
                                              <w:marRight w:val="0"/>
                                              <w:marTop w:val="0"/>
                                              <w:marBottom w:val="0"/>
                                              <w:divBdr>
                                                <w:top w:val="none" w:sz="0" w:space="0" w:color="auto"/>
                                                <w:left w:val="none" w:sz="0" w:space="0" w:color="auto"/>
                                                <w:bottom w:val="none" w:sz="0" w:space="0" w:color="auto"/>
                                                <w:right w:val="none" w:sz="0" w:space="0" w:color="auto"/>
                                              </w:divBdr>
                                              <w:divsChild>
                                                <w:div w:id="759645755">
                                                  <w:marLeft w:val="0"/>
                                                  <w:marRight w:val="0"/>
                                                  <w:marTop w:val="0"/>
                                                  <w:marBottom w:val="0"/>
                                                  <w:divBdr>
                                                    <w:top w:val="none" w:sz="0" w:space="0" w:color="auto"/>
                                                    <w:left w:val="none" w:sz="0" w:space="0" w:color="auto"/>
                                                    <w:bottom w:val="none" w:sz="0" w:space="0" w:color="auto"/>
                                                    <w:right w:val="none" w:sz="0" w:space="0" w:color="auto"/>
                                                  </w:divBdr>
                                                  <w:divsChild>
                                                    <w:div w:id="15099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074">
                                              <w:marLeft w:val="0"/>
                                              <w:marRight w:val="0"/>
                                              <w:marTop w:val="0"/>
                                              <w:marBottom w:val="0"/>
                                              <w:divBdr>
                                                <w:top w:val="none" w:sz="0" w:space="0" w:color="auto"/>
                                                <w:left w:val="none" w:sz="0" w:space="0" w:color="auto"/>
                                                <w:bottom w:val="none" w:sz="0" w:space="0" w:color="auto"/>
                                                <w:right w:val="none" w:sz="0" w:space="0" w:color="auto"/>
                                              </w:divBdr>
                                              <w:divsChild>
                                                <w:div w:id="105857498">
                                                  <w:marLeft w:val="0"/>
                                                  <w:marRight w:val="0"/>
                                                  <w:marTop w:val="0"/>
                                                  <w:marBottom w:val="0"/>
                                                  <w:divBdr>
                                                    <w:top w:val="none" w:sz="0" w:space="0" w:color="auto"/>
                                                    <w:left w:val="none" w:sz="0" w:space="0" w:color="auto"/>
                                                    <w:bottom w:val="none" w:sz="0" w:space="0" w:color="auto"/>
                                                    <w:right w:val="none" w:sz="0" w:space="0" w:color="auto"/>
                                                  </w:divBdr>
                                                  <w:divsChild>
                                                    <w:div w:id="1525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82539">
                                  <w:marLeft w:val="0"/>
                                  <w:marRight w:val="0"/>
                                  <w:marTop w:val="0"/>
                                  <w:marBottom w:val="0"/>
                                  <w:divBdr>
                                    <w:top w:val="none" w:sz="0" w:space="0" w:color="auto"/>
                                    <w:left w:val="none" w:sz="0" w:space="0" w:color="auto"/>
                                    <w:bottom w:val="none" w:sz="0" w:space="0" w:color="auto"/>
                                    <w:right w:val="none" w:sz="0" w:space="0" w:color="auto"/>
                                  </w:divBdr>
                                  <w:divsChild>
                                    <w:div w:id="1630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0287">
                              <w:marLeft w:val="0"/>
                              <w:marRight w:val="0"/>
                              <w:marTop w:val="0"/>
                              <w:marBottom w:val="0"/>
                              <w:divBdr>
                                <w:top w:val="none" w:sz="0" w:space="0" w:color="auto"/>
                                <w:left w:val="none" w:sz="0" w:space="0" w:color="auto"/>
                                <w:bottom w:val="none" w:sz="0" w:space="0" w:color="auto"/>
                                <w:right w:val="none" w:sz="0" w:space="0" w:color="auto"/>
                              </w:divBdr>
                              <w:divsChild>
                                <w:div w:id="1579705242">
                                  <w:marLeft w:val="0"/>
                                  <w:marRight w:val="0"/>
                                  <w:marTop w:val="0"/>
                                  <w:marBottom w:val="0"/>
                                  <w:divBdr>
                                    <w:top w:val="none" w:sz="0" w:space="0" w:color="auto"/>
                                    <w:left w:val="none" w:sz="0" w:space="0" w:color="auto"/>
                                    <w:bottom w:val="none" w:sz="0" w:space="0" w:color="auto"/>
                                    <w:right w:val="none" w:sz="0" w:space="0" w:color="auto"/>
                                  </w:divBdr>
                                  <w:divsChild>
                                    <w:div w:id="931016001">
                                      <w:marLeft w:val="0"/>
                                      <w:marRight w:val="30"/>
                                      <w:marTop w:val="0"/>
                                      <w:marBottom w:val="0"/>
                                      <w:divBdr>
                                        <w:top w:val="none" w:sz="0" w:space="0" w:color="auto"/>
                                        <w:left w:val="none" w:sz="0" w:space="0" w:color="auto"/>
                                        <w:bottom w:val="none" w:sz="0" w:space="0" w:color="auto"/>
                                        <w:right w:val="none" w:sz="0" w:space="0" w:color="auto"/>
                                      </w:divBdr>
                                      <w:divsChild>
                                        <w:div w:id="598948709">
                                          <w:marLeft w:val="0"/>
                                          <w:marRight w:val="0"/>
                                          <w:marTop w:val="0"/>
                                          <w:marBottom w:val="0"/>
                                          <w:divBdr>
                                            <w:top w:val="none" w:sz="0" w:space="0" w:color="auto"/>
                                            <w:left w:val="none" w:sz="0" w:space="0" w:color="auto"/>
                                            <w:bottom w:val="none" w:sz="0" w:space="0" w:color="auto"/>
                                            <w:right w:val="none" w:sz="0" w:space="0" w:color="auto"/>
                                          </w:divBdr>
                                        </w:div>
                                      </w:divsChild>
                                    </w:div>
                                    <w:div w:id="1908494821">
                                      <w:marLeft w:val="0"/>
                                      <w:marRight w:val="30"/>
                                      <w:marTop w:val="0"/>
                                      <w:marBottom w:val="0"/>
                                      <w:divBdr>
                                        <w:top w:val="none" w:sz="0" w:space="0" w:color="auto"/>
                                        <w:left w:val="none" w:sz="0" w:space="0" w:color="auto"/>
                                        <w:bottom w:val="none" w:sz="0" w:space="0" w:color="auto"/>
                                        <w:right w:val="none" w:sz="0" w:space="0" w:color="auto"/>
                                      </w:divBdr>
                                      <w:divsChild>
                                        <w:div w:id="1006901206">
                                          <w:marLeft w:val="0"/>
                                          <w:marRight w:val="0"/>
                                          <w:marTop w:val="0"/>
                                          <w:marBottom w:val="0"/>
                                          <w:divBdr>
                                            <w:top w:val="none" w:sz="0" w:space="0" w:color="auto"/>
                                            <w:left w:val="none" w:sz="0" w:space="0" w:color="auto"/>
                                            <w:bottom w:val="none" w:sz="0" w:space="0" w:color="auto"/>
                                            <w:right w:val="none" w:sz="0" w:space="0" w:color="auto"/>
                                          </w:divBdr>
                                        </w:div>
                                      </w:divsChild>
                                    </w:div>
                                    <w:div w:id="756631992">
                                      <w:marLeft w:val="0"/>
                                      <w:marRight w:val="30"/>
                                      <w:marTop w:val="0"/>
                                      <w:marBottom w:val="0"/>
                                      <w:divBdr>
                                        <w:top w:val="none" w:sz="0" w:space="0" w:color="auto"/>
                                        <w:left w:val="none" w:sz="0" w:space="0" w:color="auto"/>
                                        <w:bottom w:val="none" w:sz="0" w:space="0" w:color="auto"/>
                                        <w:right w:val="none" w:sz="0" w:space="0" w:color="auto"/>
                                      </w:divBdr>
                                      <w:divsChild>
                                        <w:div w:id="1755318527">
                                          <w:marLeft w:val="0"/>
                                          <w:marRight w:val="0"/>
                                          <w:marTop w:val="0"/>
                                          <w:marBottom w:val="0"/>
                                          <w:divBdr>
                                            <w:top w:val="none" w:sz="0" w:space="0" w:color="auto"/>
                                            <w:left w:val="none" w:sz="0" w:space="0" w:color="auto"/>
                                            <w:bottom w:val="none" w:sz="0" w:space="0" w:color="auto"/>
                                            <w:right w:val="none" w:sz="0" w:space="0" w:color="auto"/>
                                          </w:divBdr>
                                        </w:div>
                                      </w:divsChild>
                                    </w:div>
                                    <w:div w:id="1577325035">
                                      <w:marLeft w:val="0"/>
                                      <w:marRight w:val="30"/>
                                      <w:marTop w:val="0"/>
                                      <w:marBottom w:val="0"/>
                                      <w:divBdr>
                                        <w:top w:val="none" w:sz="0" w:space="0" w:color="auto"/>
                                        <w:left w:val="none" w:sz="0" w:space="0" w:color="auto"/>
                                        <w:bottom w:val="none" w:sz="0" w:space="0" w:color="auto"/>
                                        <w:right w:val="none" w:sz="0" w:space="0" w:color="auto"/>
                                      </w:divBdr>
                                      <w:divsChild>
                                        <w:div w:id="1001619224">
                                          <w:marLeft w:val="0"/>
                                          <w:marRight w:val="0"/>
                                          <w:marTop w:val="0"/>
                                          <w:marBottom w:val="0"/>
                                          <w:divBdr>
                                            <w:top w:val="none" w:sz="0" w:space="0" w:color="auto"/>
                                            <w:left w:val="none" w:sz="0" w:space="0" w:color="auto"/>
                                            <w:bottom w:val="none" w:sz="0" w:space="0" w:color="auto"/>
                                            <w:right w:val="none" w:sz="0" w:space="0" w:color="auto"/>
                                          </w:divBdr>
                                        </w:div>
                                      </w:divsChild>
                                    </w:div>
                                    <w:div w:id="2041709344">
                                      <w:marLeft w:val="0"/>
                                      <w:marRight w:val="3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770858997">
                                      <w:marLeft w:val="0"/>
                                      <w:marRight w:val="30"/>
                                      <w:marTop w:val="0"/>
                                      <w:marBottom w:val="0"/>
                                      <w:divBdr>
                                        <w:top w:val="none" w:sz="0" w:space="0" w:color="auto"/>
                                        <w:left w:val="none" w:sz="0" w:space="0" w:color="auto"/>
                                        <w:bottom w:val="none" w:sz="0" w:space="0" w:color="auto"/>
                                        <w:right w:val="none" w:sz="0" w:space="0" w:color="auto"/>
                                      </w:divBdr>
                                      <w:divsChild>
                                        <w:div w:id="1669942672">
                                          <w:marLeft w:val="0"/>
                                          <w:marRight w:val="0"/>
                                          <w:marTop w:val="0"/>
                                          <w:marBottom w:val="0"/>
                                          <w:divBdr>
                                            <w:top w:val="none" w:sz="0" w:space="0" w:color="auto"/>
                                            <w:left w:val="none" w:sz="0" w:space="0" w:color="auto"/>
                                            <w:bottom w:val="none" w:sz="0" w:space="0" w:color="auto"/>
                                            <w:right w:val="none" w:sz="0" w:space="0" w:color="auto"/>
                                          </w:divBdr>
                                        </w:div>
                                      </w:divsChild>
                                    </w:div>
                                    <w:div w:id="2043167030">
                                      <w:marLeft w:val="0"/>
                                      <w:marRight w:val="30"/>
                                      <w:marTop w:val="0"/>
                                      <w:marBottom w:val="0"/>
                                      <w:divBdr>
                                        <w:top w:val="none" w:sz="0" w:space="0" w:color="auto"/>
                                        <w:left w:val="none" w:sz="0" w:space="0" w:color="auto"/>
                                        <w:bottom w:val="none" w:sz="0" w:space="0" w:color="auto"/>
                                        <w:right w:val="none" w:sz="0" w:space="0" w:color="auto"/>
                                      </w:divBdr>
                                      <w:divsChild>
                                        <w:div w:id="1582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838">
                          <w:marLeft w:val="0"/>
                          <w:marRight w:val="0"/>
                          <w:marTop w:val="300"/>
                          <w:marBottom w:val="300"/>
                          <w:divBdr>
                            <w:top w:val="none" w:sz="0" w:space="0" w:color="auto"/>
                            <w:left w:val="none" w:sz="0" w:space="0" w:color="auto"/>
                            <w:bottom w:val="none" w:sz="0" w:space="0" w:color="auto"/>
                            <w:right w:val="none" w:sz="0" w:space="0" w:color="auto"/>
                          </w:divBdr>
                          <w:divsChild>
                            <w:div w:id="66728466">
                              <w:marLeft w:val="0"/>
                              <w:marRight w:val="0"/>
                              <w:marTop w:val="0"/>
                              <w:marBottom w:val="0"/>
                              <w:divBdr>
                                <w:top w:val="none" w:sz="0" w:space="0" w:color="auto"/>
                                <w:left w:val="none" w:sz="0" w:space="0" w:color="auto"/>
                                <w:bottom w:val="none" w:sz="0" w:space="0" w:color="auto"/>
                                <w:right w:val="none" w:sz="0" w:space="0" w:color="auto"/>
                              </w:divBdr>
                              <w:divsChild>
                                <w:div w:id="1112895432">
                                  <w:marLeft w:val="0"/>
                                  <w:marRight w:val="0"/>
                                  <w:marTop w:val="0"/>
                                  <w:marBottom w:val="0"/>
                                  <w:divBdr>
                                    <w:top w:val="none" w:sz="0" w:space="0" w:color="auto"/>
                                    <w:left w:val="none" w:sz="0" w:space="0" w:color="auto"/>
                                    <w:bottom w:val="none" w:sz="0" w:space="0" w:color="auto"/>
                                    <w:right w:val="none" w:sz="0" w:space="0" w:color="auto"/>
                                  </w:divBdr>
                                  <w:divsChild>
                                    <w:div w:id="1091660963">
                                      <w:marLeft w:val="0"/>
                                      <w:marRight w:val="0"/>
                                      <w:marTop w:val="0"/>
                                      <w:marBottom w:val="0"/>
                                      <w:divBdr>
                                        <w:top w:val="none" w:sz="0" w:space="0" w:color="auto"/>
                                        <w:left w:val="none" w:sz="0" w:space="0" w:color="auto"/>
                                        <w:bottom w:val="none" w:sz="0" w:space="0" w:color="auto"/>
                                        <w:right w:val="none" w:sz="0" w:space="0" w:color="auto"/>
                                      </w:divBdr>
                                      <w:divsChild>
                                        <w:div w:id="11572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532">
                              <w:marLeft w:val="0"/>
                              <w:marRight w:val="0"/>
                              <w:marTop w:val="180"/>
                              <w:marBottom w:val="0"/>
                              <w:divBdr>
                                <w:top w:val="none" w:sz="0" w:space="0" w:color="auto"/>
                                <w:left w:val="none" w:sz="0" w:space="0" w:color="auto"/>
                                <w:bottom w:val="none" w:sz="0" w:space="0" w:color="auto"/>
                                <w:right w:val="none" w:sz="0" w:space="0" w:color="auto"/>
                              </w:divBdr>
                              <w:divsChild>
                                <w:div w:id="19687781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104841">
                          <w:marLeft w:val="0"/>
                          <w:marRight w:val="0"/>
                          <w:marTop w:val="0"/>
                          <w:marBottom w:val="0"/>
                          <w:divBdr>
                            <w:top w:val="none" w:sz="0" w:space="0" w:color="auto"/>
                            <w:left w:val="none" w:sz="0" w:space="0" w:color="auto"/>
                            <w:bottom w:val="none" w:sz="0" w:space="0" w:color="auto"/>
                            <w:right w:val="none" w:sz="0" w:space="0" w:color="auto"/>
                          </w:divBdr>
                        </w:div>
                        <w:div w:id="188956108">
                          <w:marLeft w:val="0"/>
                          <w:marRight w:val="0"/>
                          <w:marTop w:val="300"/>
                          <w:marBottom w:val="300"/>
                          <w:divBdr>
                            <w:top w:val="none" w:sz="0" w:space="0" w:color="auto"/>
                            <w:left w:val="none" w:sz="0" w:space="0" w:color="auto"/>
                            <w:bottom w:val="none" w:sz="0" w:space="0" w:color="auto"/>
                            <w:right w:val="none" w:sz="0" w:space="0" w:color="auto"/>
                          </w:divBdr>
                          <w:divsChild>
                            <w:div w:id="2010522510">
                              <w:marLeft w:val="0"/>
                              <w:marRight w:val="0"/>
                              <w:marTop w:val="0"/>
                              <w:marBottom w:val="0"/>
                              <w:divBdr>
                                <w:top w:val="none" w:sz="0" w:space="0" w:color="auto"/>
                                <w:left w:val="none" w:sz="0" w:space="0" w:color="auto"/>
                                <w:bottom w:val="none" w:sz="0" w:space="0" w:color="auto"/>
                                <w:right w:val="none" w:sz="0" w:space="0" w:color="auto"/>
                              </w:divBdr>
                              <w:divsChild>
                                <w:div w:id="1226330721">
                                  <w:marLeft w:val="0"/>
                                  <w:marRight w:val="0"/>
                                  <w:marTop w:val="0"/>
                                  <w:marBottom w:val="0"/>
                                  <w:divBdr>
                                    <w:top w:val="none" w:sz="0" w:space="0" w:color="auto"/>
                                    <w:left w:val="none" w:sz="0" w:space="0" w:color="auto"/>
                                    <w:bottom w:val="none" w:sz="0" w:space="0" w:color="auto"/>
                                    <w:right w:val="none" w:sz="0" w:space="0" w:color="auto"/>
                                  </w:divBdr>
                                  <w:divsChild>
                                    <w:div w:id="670640593">
                                      <w:marLeft w:val="0"/>
                                      <w:marRight w:val="0"/>
                                      <w:marTop w:val="0"/>
                                      <w:marBottom w:val="0"/>
                                      <w:divBdr>
                                        <w:top w:val="none" w:sz="0" w:space="0" w:color="auto"/>
                                        <w:left w:val="none" w:sz="0" w:space="0" w:color="auto"/>
                                        <w:bottom w:val="none" w:sz="0" w:space="0" w:color="auto"/>
                                        <w:right w:val="none" w:sz="0" w:space="0" w:color="auto"/>
                                      </w:divBdr>
                                      <w:divsChild>
                                        <w:div w:id="140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9362">
                              <w:marLeft w:val="0"/>
                              <w:marRight w:val="0"/>
                              <w:marTop w:val="180"/>
                              <w:marBottom w:val="0"/>
                              <w:divBdr>
                                <w:top w:val="none" w:sz="0" w:space="0" w:color="auto"/>
                                <w:left w:val="none" w:sz="0" w:space="0" w:color="auto"/>
                                <w:bottom w:val="none" w:sz="0" w:space="0" w:color="auto"/>
                                <w:right w:val="none" w:sz="0" w:space="0" w:color="auto"/>
                              </w:divBdr>
                              <w:divsChild>
                                <w:div w:id="56946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4097498">
                          <w:marLeft w:val="0"/>
                          <w:marRight w:val="0"/>
                          <w:marTop w:val="0"/>
                          <w:marBottom w:val="0"/>
                          <w:divBdr>
                            <w:top w:val="none" w:sz="0" w:space="0" w:color="auto"/>
                            <w:left w:val="none" w:sz="0" w:space="0" w:color="auto"/>
                            <w:bottom w:val="none" w:sz="0" w:space="0" w:color="auto"/>
                            <w:right w:val="none" w:sz="0" w:space="0" w:color="auto"/>
                          </w:divBdr>
                          <w:divsChild>
                            <w:div w:id="589967251">
                              <w:marLeft w:val="0"/>
                              <w:marRight w:val="0"/>
                              <w:marTop w:val="300"/>
                              <w:marBottom w:val="300"/>
                              <w:divBdr>
                                <w:top w:val="single" w:sz="6" w:space="12" w:color="F5F5F5"/>
                                <w:left w:val="none" w:sz="0" w:space="0" w:color="auto"/>
                                <w:bottom w:val="single" w:sz="6" w:space="20" w:color="F5F5F5"/>
                                <w:right w:val="none" w:sz="0" w:space="0" w:color="auto"/>
                              </w:divBdr>
                              <w:divsChild>
                                <w:div w:id="498275350">
                                  <w:marLeft w:val="0"/>
                                  <w:marRight w:val="0"/>
                                  <w:marTop w:val="0"/>
                                  <w:marBottom w:val="0"/>
                                  <w:divBdr>
                                    <w:top w:val="none" w:sz="0" w:space="0" w:color="auto"/>
                                    <w:left w:val="none" w:sz="0" w:space="0" w:color="auto"/>
                                    <w:bottom w:val="none" w:sz="0" w:space="0" w:color="auto"/>
                                    <w:right w:val="none" w:sz="0" w:space="0" w:color="auto"/>
                                  </w:divBdr>
                                  <w:divsChild>
                                    <w:div w:id="13503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3193">
                          <w:marLeft w:val="0"/>
                          <w:marRight w:val="0"/>
                          <w:marTop w:val="0"/>
                          <w:marBottom w:val="75"/>
                          <w:divBdr>
                            <w:top w:val="none" w:sz="0" w:space="0" w:color="auto"/>
                            <w:left w:val="none" w:sz="0" w:space="0" w:color="auto"/>
                            <w:bottom w:val="none" w:sz="0" w:space="0" w:color="auto"/>
                            <w:right w:val="none" w:sz="0" w:space="0" w:color="auto"/>
                          </w:divBdr>
                          <w:divsChild>
                            <w:div w:id="1773864397">
                              <w:marLeft w:val="0"/>
                              <w:marRight w:val="0"/>
                              <w:marTop w:val="0"/>
                              <w:marBottom w:val="0"/>
                              <w:divBdr>
                                <w:top w:val="none" w:sz="0" w:space="0" w:color="auto"/>
                                <w:left w:val="none" w:sz="0" w:space="0" w:color="auto"/>
                                <w:bottom w:val="none" w:sz="0" w:space="0" w:color="auto"/>
                                <w:right w:val="none" w:sz="0" w:space="0" w:color="auto"/>
                              </w:divBdr>
                            </w:div>
                          </w:divsChild>
                        </w:div>
                        <w:div w:id="1623996775">
                          <w:marLeft w:val="0"/>
                          <w:marRight w:val="0"/>
                          <w:marTop w:val="0"/>
                          <w:marBottom w:val="0"/>
                          <w:divBdr>
                            <w:top w:val="none" w:sz="0" w:space="0" w:color="auto"/>
                            <w:left w:val="none" w:sz="0" w:space="0" w:color="auto"/>
                            <w:bottom w:val="none" w:sz="0" w:space="0" w:color="auto"/>
                            <w:right w:val="none" w:sz="0" w:space="0" w:color="auto"/>
                          </w:divBdr>
                          <w:divsChild>
                            <w:div w:id="2101412943">
                              <w:marLeft w:val="0"/>
                              <w:marRight w:val="0"/>
                              <w:marTop w:val="0"/>
                              <w:marBottom w:val="0"/>
                              <w:divBdr>
                                <w:top w:val="none" w:sz="0" w:space="0" w:color="auto"/>
                                <w:left w:val="none" w:sz="0" w:space="0" w:color="auto"/>
                                <w:bottom w:val="none" w:sz="0" w:space="0" w:color="auto"/>
                                <w:right w:val="none" w:sz="0" w:space="0" w:color="auto"/>
                              </w:divBdr>
                              <w:divsChild>
                                <w:div w:id="1129930474">
                                  <w:marLeft w:val="0"/>
                                  <w:marRight w:val="0"/>
                                  <w:marTop w:val="0"/>
                                  <w:marBottom w:val="0"/>
                                  <w:divBdr>
                                    <w:top w:val="none" w:sz="0" w:space="0" w:color="auto"/>
                                    <w:left w:val="none" w:sz="0" w:space="0" w:color="auto"/>
                                    <w:bottom w:val="none" w:sz="0" w:space="0" w:color="auto"/>
                                    <w:right w:val="none" w:sz="0" w:space="0" w:color="auto"/>
                                  </w:divBdr>
                                  <w:divsChild>
                                    <w:div w:id="84888743">
                                      <w:marLeft w:val="0"/>
                                      <w:marRight w:val="0"/>
                                      <w:marTop w:val="0"/>
                                      <w:marBottom w:val="30"/>
                                      <w:divBdr>
                                        <w:top w:val="none" w:sz="0" w:space="0" w:color="auto"/>
                                        <w:left w:val="none" w:sz="0" w:space="0" w:color="auto"/>
                                        <w:bottom w:val="none" w:sz="0" w:space="0" w:color="auto"/>
                                        <w:right w:val="none" w:sz="0" w:space="0" w:color="auto"/>
                                      </w:divBdr>
                                      <w:divsChild>
                                        <w:div w:id="1013338945">
                                          <w:marLeft w:val="0"/>
                                          <w:marRight w:val="0"/>
                                          <w:marTop w:val="0"/>
                                          <w:marBottom w:val="0"/>
                                          <w:divBdr>
                                            <w:top w:val="none" w:sz="0" w:space="0" w:color="auto"/>
                                            <w:left w:val="none" w:sz="0" w:space="0" w:color="auto"/>
                                            <w:bottom w:val="none" w:sz="0" w:space="0" w:color="auto"/>
                                            <w:right w:val="none" w:sz="0" w:space="0" w:color="auto"/>
                                          </w:divBdr>
                                          <w:divsChild>
                                            <w:div w:id="818693739">
                                              <w:marLeft w:val="0"/>
                                              <w:marRight w:val="0"/>
                                              <w:marTop w:val="0"/>
                                              <w:marBottom w:val="0"/>
                                              <w:divBdr>
                                                <w:top w:val="none" w:sz="0" w:space="0" w:color="auto"/>
                                                <w:left w:val="none" w:sz="0" w:space="0" w:color="auto"/>
                                                <w:bottom w:val="none" w:sz="0" w:space="0" w:color="auto"/>
                                                <w:right w:val="none" w:sz="0" w:space="0" w:color="auto"/>
                                              </w:divBdr>
                                              <w:divsChild>
                                                <w:div w:id="821039850">
                                                  <w:marLeft w:val="0"/>
                                                  <w:marRight w:val="0"/>
                                                  <w:marTop w:val="0"/>
                                                  <w:marBottom w:val="0"/>
                                                  <w:divBdr>
                                                    <w:top w:val="none" w:sz="0" w:space="0" w:color="auto"/>
                                                    <w:left w:val="none" w:sz="0" w:space="0" w:color="auto"/>
                                                    <w:bottom w:val="none" w:sz="0" w:space="0" w:color="auto"/>
                                                    <w:right w:val="none" w:sz="0" w:space="0" w:color="auto"/>
                                                  </w:divBdr>
                                                  <w:divsChild>
                                                    <w:div w:id="2094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154">
                                              <w:marLeft w:val="0"/>
                                              <w:marRight w:val="0"/>
                                              <w:marTop w:val="0"/>
                                              <w:marBottom w:val="0"/>
                                              <w:divBdr>
                                                <w:top w:val="none" w:sz="0" w:space="0" w:color="auto"/>
                                                <w:left w:val="none" w:sz="0" w:space="0" w:color="auto"/>
                                                <w:bottom w:val="none" w:sz="0" w:space="0" w:color="auto"/>
                                                <w:right w:val="none" w:sz="0" w:space="0" w:color="auto"/>
                                              </w:divBdr>
                                              <w:divsChild>
                                                <w:div w:id="1722241953">
                                                  <w:marLeft w:val="0"/>
                                                  <w:marRight w:val="0"/>
                                                  <w:marTop w:val="0"/>
                                                  <w:marBottom w:val="0"/>
                                                  <w:divBdr>
                                                    <w:top w:val="none" w:sz="0" w:space="0" w:color="auto"/>
                                                    <w:left w:val="none" w:sz="0" w:space="0" w:color="auto"/>
                                                    <w:bottom w:val="none" w:sz="0" w:space="0" w:color="auto"/>
                                                    <w:right w:val="none" w:sz="0" w:space="0" w:color="auto"/>
                                                  </w:divBdr>
                                                  <w:divsChild>
                                                    <w:div w:id="17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000">
                                              <w:marLeft w:val="0"/>
                                              <w:marRight w:val="0"/>
                                              <w:marTop w:val="0"/>
                                              <w:marBottom w:val="0"/>
                                              <w:divBdr>
                                                <w:top w:val="none" w:sz="0" w:space="0" w:color="auto"/>
                                                <w:left w:val="none" w:sz="0" w:space="0" w:color="auto"/>
                                                <w:bottom w:val="none" w:sz="0" w:space="0" w:color="auto"/>
                                                <w:right w:val="none" w:sz="0" w:space="0" w:color="auto"/>
                                              </w:divBdr>
                                              <w:divsChild>
                                                <w:div w:id="605618460">
                                                  <w:marLeft w:val="0"/>
                                                  <w:marRight w:val="0"/>
                                                  <w:marTop w:val="0"/>
                                                  <w:marBottom w:val="0"/>
                                                  <w:divBdr>
                                                    <w:top w:val="none" w:sz="0" w:space="0" w:color="auto"/>
                                                    <w:left w:val="none" w:sz="0" w:space="0" w:color="auto"/>
                                                    <w:bottom w:val="none" w:sz="0" w:space="0" w:color="auto"/>
                                                    <w:right w:val="none" w:sz="0" w:space="0" w:color="auto"/>
                                                  </w:divBdr>
                                                  <w:divsChild>
                                                    <w:div w:id="107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6015">
                                              <w:marLeft w:val="0"/>
                                              <w:marRight w:val="0"/>
                                              <w:marTop w:val="0"/>
                                              <w:marBottom w:val="0"/>
                                              <w:divBdr>
                                                <w:top w:val="none" w:sz="0" w:space="0" w:color="auto"/>
                                                <w:left w:val="none" w:sz="0" w:space="0" w:color="auto"/>
                                                <w:bottom w:val="none" w:sz="0" w:space="0" w:color="auto"/>
                                                <w:right w:val="none" w:sz="0" w:space="0" w:color="auto"/>
                                              </w:divBdr>
                                              <w:divsChild>
                                                <w:div w:id="162475319">
                                                  <w:marLeft w:val="0"/>
                                                  <w:marRight w:val="0"/>
                                                  <w:marTop w:val="0"/>
                                                  <w:marBottom w:val="0"/>
                                                  <w:divBdr>
                                                    <w:top w:val="none" w:sz="0" w:space="0" w:color="auto"/>
                                                    <w:left w:val="none" w:sz="0" w:space="0" w:color="auto"/>
                                                    <w:bottom w:val="none" w:sz="0" w:space="0" w:color="auto"/>
                                                    <w:right w:val="none" w:sz="0" w:space="0" w:color="auto"/>
                                                  </w:divBdr>
                                                  <w:divsChild>
                                                    <w:div w:id="1949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89">
                                              <w:marLeft w:val="0"/>
                                              <w:marRight w:val="0"/>
                                              <w:marTop w:val="0"/>
                                              <w:marBottom w:val="0"/>
                                              <w:divBdr>
                                                <w:top w:val="none" w:sz="0" w:space="0" w:color="auto"/>
                                                <w:left w:val="none" w:sz="0" w:space="0" w:color="auto"/>
                                                <w:bottom w:val="none" w:sz="0" w:space="0" w:color="auto"/>
                                                <w:right w:val="none" w:sz="0" w:space="0" w:color="auto"/>
                                              </w:divBdr>
                                              <w:divsChild>
                                                <w:div w:id="1352492676">
                                                  <w:marLeft w:val="0"/>
                                                  <w:marRight w:val="0"/>
                                                  <w:marTop w:val="0"/>
                                                  <w:marBottom w:val="0"/>
                                                  <w:divBdr>
                                                    <w:top w:val="none" w:sz="0" w:space="0" w:color="auto"/>
                                                    <w:left w:val="none" w:sz="0" w:space="0" w:color="auto"/>
                                                    <w:bottom w:val="none" w:sz="0" w:space="0" w:color="auto"/>
                                                    <w:right w:val="none" w:sz="0" w:space="0" w:color="auto"/>
                                                  </w:divBdr>
                                                  <w:divsChild>
                                                    <w:div w:id="1764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68">
                                              <w:marLeft w:val="0"/>
                                              <w:marRight w:val="0"/>
                                              <w:marTop w:val="0"/>
                                              <w:marBottom w:val="0"/>
                                              <w:divBdr>
                                                <w:top w:val="none" w:sz="0" w:space="0" w:color="auto"/>
                                                <w:left w:val="none" w:sz="0" w:space="0" w:color="auto"/>
                                                <w:bottom w:val="none" w:sz="0" w:space="0" w:color="auto"/>
                                                <w:right w:val="none" w:sz="0" w:space="0" w:color="auto"/>
                                              </w:divBdr>
                                              <w:divsChild>
                                                <w:div w:id="689338943">
                                                  <w:marLeft w:val="0"/>
                                                  <w:marRight w:val="0"/>
                                                  <w:marTop w:val="0"/>
                                                  <w:marBottom w:val="0"/>
                                                  <w:divBdr>
                                                    <w:top w:val="none" w:sz="0" w:space="0" w:color="auto"/>
                                                    <w:left w:val="none" w:sz="0" w:space="0" w:color="auto"/>
                                                    <w:bottom w:val="none" w:sz="0" w:space="0" w:color="auto"/>
                                                    <w:right w:val="none" w:sz="0" w:space="0" w:color="auto"/>
                                                  </w:divBdr>
                                                  <w:divsChild>
                                                    <w:div w:id="1369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950">
                                              <w:marLeft w:val="0"/>
                                              <w:marRight w:val="0"/>
                                              <w:marTop w:val="0"/>
                                              <w:marBottom w:val="0"/>
                                              <w:divBdr>
                                                <w:top w:val="none" w:sz="0" w:space="0" w:color="auto"/>
                                                <w:left w:val="none" w:sz="0" w:space="0" w:color="auto"/>
                                                <w:bottom w:val="none" w:sz="0" w:space="0" w:color="auto"/>
                                                <w:right w:val="none" w:sz="0" w:space="0" w:color="auto"/>
                                              </w:divBdr>
                                              <w:divsChild>
                                                <w:div w:id="503281762">
                                                  <w:marLeft w:val="0"/>
                                                  <w:marRight w:val="0"/>
                                                  <w:marTop w:val="0"/>
                                                  <w:marBottom w:val="0"/>
                                                  <w:divBdr>
                                                    <w:top w:val="none" w:sz="0" w:space="0" w:color="auto"/>
                                                    <w:left w:val="none" w:sz="0" w:space="0" w:color="auto"/>
                                                    <w:bottom w:val="none" w:sz="0" w:space="0" w:color="auto"/>
                                                    <w:right w:val="none" w:sz="0" w:space="0" w:color="auto"/>
                                                  </w:divBdr>
                                                  <w:divsChild>
                                                    <w:div w:id="979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622">
                                              <w:marLeft w:val="0"/>
                                              <w:marRight w:val="0"/>
                                              <w:marTop w:val="0"/>
                                              <w:marBottom w:val="0"/>
                                              <w:divBdr>
                                                <w:top w:val="none" w:sz="0" w:space="0" w:color="auto"/>
                                                <w:left w:val="none" w:sz="0" w:space="0" w:color="auto"/>
                                                <w:bottom w:val="none" w:sz="0" w:space="0" w:color="auto"/>
                                                <w:right w:val="none" w:sz="0" w:space="0" w:color="auto"/>
                                              </w:divBdr>
                                              <w:divsChild>
                                                <w:div w:id="1320840290">
                                                  <w:marLeft w:val="0"/>
                                                  <w:marRight w:val="0"/>
                                                  <w:marTop w:val="0"/>
                                                  <w:marBottom w:val="0"/>
                                                  <w:divBdr>
                                                    <w:top w:val="none" w:sz="0" w:space="0" w:color="auto"/>
                                                    <w:left w:val="none" w:sz="0" w:space="0" w:color="auto"/>
                                                    <w:bottom w:val="none" w:sz="0" w:space="0" w:color="auto"/>
                                                    <w:right w:val="none" w:sz="0" w:space="0" w:color="auto"/>
                                                  </w:divBdr>
                                                  <w:divsChild>
                                                    <w:div w:id="1937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172">
                                              <w:marLeft w:val="0"/>
                                              <w:marRight w:val="0"/>
                                              <w:marTop w:val="0"/>
                                              <w:marBottom w:val="0"/>
                                              <w:divBdr>
                                                <w:top w:val="none" w:sz="0" w:space="0" w:color="auto"/>
                                                <w:left w:val="none" w:sz="0" w:space="0" w:color="auto"/>
                                                <w:bottom w:val="none" w:sz="0" w:space="0" w:color="auto"/>
                                                <w:right w:val="none" w:sz="0" w:space="0" w:color="auto"/>
                                              </w:divBdr>
                                              <w:divsChild>
                                                <w:div w:id="466582925">
                                                  <w:marLeft w:val="0"/>
                                                  <w:marRight w:val="0"/>
                                                  <w:marTop w:val="0"/>
                                                  <w:marBottom w:val="0"/>
                                                  <w:divBdr>
                                                    <w:top w:val="none" w:sz="0" w:space="0" w:color="auto"/>
                                                    <w:left w:val="none" w:sz="0" w:space="0" w:color="auto"/>
                                                    <w:bottom w:val="none" w:sz="0" w:space="0" w:color="auto"/>
                                                    <w:right w:val="none" w:sz="0" w:space="0" w:color="auto"/>
                                                  </w:divBdr>
                                                  <w:divsChild>
                                                    <w:div w:id="1385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986">
                                              <w:marLeft w:val="0"/>
                                              <w:marRight w:val="0"/>
                                              <w:marTop w:val="0"/>
                                              <w:marBottom w:val="0"/>
                                              <w:divBdr>
                                                <w:top w:val="none" w:sz="0" w:space="0" w:color="auto"/>
                                                <w:left w:val="none" w:sz="0" w:space="0" w:color="auto"/>
                                                <w:bottom w:val="none" w:sz="0" w:space="0" w:color="auto"/>
                                                <w:right w:val="none" w:sz="0" w:space="0" w:color="auto"/>
                                              </w:divBdr>
                                              <w:divsChild>
                                                <w:div w:id="1045564521">
                                                  <w:marLeft w:val="0"/>
                                                  <w:marRight w:val="0"/>
                                                  <w:marTop w:val="0"/>
                                                  <w:marBottom w:val="0"/>
                                                  <w:divBdr>
                                                    <w:top w:val="none" w:sz="0" w:space="0" w:color="auto"/>
                                                    <w:left w:val="none" w:sz="0" w:space="0" w:color="auto"/>
                                                    <w:bottom w:val="none" w:sz="0" w:space="0" w:color="auto"/>
                                                    <w:right w:val="none" w:sz="0" w:space="0" w:color="auto"/>
                                                  </w:divBdr>
                                                  <w:divsChild>
                                                    <w:div w:id="1212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12467">
                                  <w:marLeft w:val="0"/>
                                  <w:marRight w:val="0"/>
                                  <w:marTop w:val="0"/>
                                  <w:marBottom w:val="0"/>
                                  <w:divBdr>
                                    <w:top w:val="none" w:sz="0" w:space="0" w:color="auto"/>
                                    <w:left w:val="none" w:sz="0" w:space="0" w:color="auto"/>
                                    <w:bottom w:val="none" w:sz="0" w:space="0" w:color="auto"/>
                                    <w:right w:val="none" w:sz="0" w:space="0" w:color="auto"/>
                                  </w:divBdr>
                                  <w:divsChild>
                                    <w:div w:id="1257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3939">
                              <w:marLeft w:val="0"/>
                              <w:marRight w:val="0"/>
                              <w:marTop w:val="0"/>
                              <w:marBottom w:val="0"/>
                              <w:divBdr>
                                <w:top w:val="none" w:sz="0" w:space="0" w:color="auto"/>
                                <w:left w:val="none" w:sz="0" w:space="0" w:color="auto"/>
                                <w:bottom w:val="none" w:sz="0" w:space="0" w:color="auto"/>
                                <w:right w:val="none" w:sz="0" w:space="0" w:color="auto"/>
                              </w:divBdr>
                              <w:divsChild>
                                <w:div w:id="516310569">
                                  <w:marLeft w:val="0"/>
                                  <w:marRight w:val="0"/>
                                  <w:marTop w:val="0"/>
                                  <w:marBottom w:val="0"/>
                                  <w:divBdr>
                                    <w:top w:val="none" w:sz="0" w:space="0" w:color="auto"/>
                                    <w:left w:val="none" w:sz="0" w:space="0" w:color="auto"/>
                                    <w:bottom w:val="none" w:sz="0" w:space="0" w:color="auto"/>
                                    <w:right w:val="none" w:sz="0" w:space="0" w:color="auto"/>
                                  </w:divBdr>
                                  <w:divsChild>
                                    <w:div w:id="197160063">
                                      <w:marLeft w:val="0"/>
                                      <w:marRight w:val="30"/>
                                      <w:marTop w:val="0"/>
                                      <w:marBottom w:val="0"/>
                                      <w:divBdr>
                                        <w:top w:val="none" w:sz="0" w:space="0" w:color="auto"/>
                                        <w:left w:val="none" w:sz="0" w:space="0" w:color="auto"/>
                                        <w:bottom w:val="none" w:sz="0" w:space="0" w:color="auto"/>
                                        <w:right w:val="none" w:sz="0" w:space="0" w:color="auto"/>
                                      </w:divBdr>
                                      <w:divsChild>
                                        <w:div w:id="1107653170">
                                          <w:marLeft w:val="0"/>
                                          <w:marRight w:val="0"/>
                                          <w:marTop w:val="0"/>
                                          <w:marBottom w:val="0"/>
                                          <w:divBdr>
                                            <w:top w:val="none" w:sz="0" w:space="0" w:color="auto"/>
                                            <w:left w:val="none" w:sz="0" w:space="0" w:color="auto"/>
                                            <w:bottom w:val="none" w:sz="0" w:space="0" w:color="auto"/>
                                            <w:right w:val="none" w:sz="0" w:space="0" w:color="auto"/>
                                          </w:divBdr>
                                        </w:div>
                                      </w:divsChild>
                                    </w:div>
                                    <w:div w:id="29190718">
                                      <w:marLeft w:val="0"/>
                                      <w:marRight w:val="30"/>
                                      <w:marTop w:val="0"/>
                                      <w:marBottom w:val="0"/>
                                      <w:divBdr>
                                        <w:top w:val="none" w:sz="0" w:space="0" w:color="auto"/>
                                        <w:left w:val="none" w:sz="0" w:space="0" w:color="auto"/>
                                        <w:bottom w:val="none" w:sz="0" w:space="0" w:color="auto"/>
                                        <w:right w:val="none" w:sz="0" w:space="0" w:color="auto"/>
                                      </w:divBdr>
                                      <w:divsChild>
                                        <w:div w:id="2074543208">
                                          <w:marLeft w:val="0"/>
                                          <w:marRight w:val="0"/>
                                          <w:marTop w:val="0"/>
                                          <w:marBottom w:val="0"/>
                                          <w:divBdr>
                                            <w:top w:val="none" w:sz="0" w:space="0" w:color="auto"/>
                                            <w:left w:val="none" w:sz="0" w:space="0" w:color="auto"/>
                                            <w:bottom w:val="none" w:sz="0" w:space="0" w:color="auto"/>
                                            <w:right w:val="none" w:sz="0" w:space="0" w:color="auto"/>
                                          </w:divBdr>
                                        </w:div>
                                      </w:divsChild>
                                    </w:div>
                                    <w:div w:id="1237672471">
                                      <w:marLeft w:val="0"/>
                                      <w:marRight w:val="30"/>
                                      <w:marTop w:val="0"/>
                                      <w:marBottom w:val="0"/>
                                      <w:divBdr>
                                        <w:top w:val="none" w:sz="0" w:space="0" w:color="auto"/>
                                        <w:left w:val="none" w:sz="0" w:space="0" w:color="auto"/>
                                        <w:bottom w:val="none" w:sz="0" w:space="0" w:color="auto"/>
                                        <w:right w:val="none" w:sz="0" w:space="0" w:color="auto"/>
                                      </w:divBdr>
                                      <w:divsChild>
                                        <w:div w:id="1760907608">
                                          <w:marLeft w:val="0"/>
                                          <w:marRight w:val="0"/>
                                          <w:marTop w:val="0"/>
                                          <w:marBottom w:val="0"/>
                                          <w:divBdr>
                                            <w:top w:val="none" w:sz="0" w:space="0" w:color="auto"/>
                                            <w:left w:val="none" w:sz="0" w:space="0" w:color="auto"/>
                                            <w:bottom w:val="none" w:sz="0" w:space="0" w:color="auto"/>
                                            <w:right w:val="none" w:sz="0" w:space="0" w:color="auto"/>
                                          </w:divBdr>
                                        </w:div>
                                      </w:divsChild>
                                    </w:div>
                                    <w:div w:id="1686134882">
                                      <w:marLeft w:val="0"/>
                                      <w:marRight w:val="30"/>
                                      <w:marTop w:val="0"/>
                                      <w:marBottom w:val="0"/>
                                      <w:divBdr>
                                        <w:top w:val="none" w:sz="0" w:space="0" w:color="auto"/>
                                        <w:left w:val="none" w:sz="0" w:space="0" w:color="auto"/>
                                        <w:bottom w:val="none" w:sz="0" w:space="0" w:color="auto"/>
                                        <w:right w:val="none" w:sz="0" w:space="0" w:color="auto"/>
                                      </w:divBdr>
                                      <w:divsChild>
                                        <w:div w:id="721902674">
                                          <w:marLeft w:val="0"/>
                                          <w:marRight w:val="0"/>
                                          <w:marTop w:val="0"/>
                                          <w:marBottom w:val="0"/>
                                          <w:divBdr>
                                            <w:top w:val="none" w:sz="0" w:space="0" w:color="auto"/>
                                            <w:left w:val="none" w:sz="0" w:space="0" w:color="auto"/>
                                            <w:bottom w:val="none" w:sz="0" w:space="0" w:color="auto"/>
                                            <w:right w:val="none" w:sz="0" w:space="0" w:color="auto"/>
                                          </w:divBdr>
                                        </w:div>
                                      </w:divsChild>
                                    </w:div>
                                    <w:div w:id="448596800">
                                      <w:marLeft w:val="0"/>
                                      <w:marRight w:val="30"/>
                                      <w:marTop w:val="0"/>
                                      <w:marBottom w:val="0"/>
                                      <w:divBdr>
                                        <w:top w:val="none" w:sz="0" w:space="0" w:color="auto"/>
                                        <w:left w:val="none" w:sz="0" w:space="0" w:color="auto"/>
                                        <w:bottom w:val="none" w:sz="0" w:space="0" w:color="auto"/>
                                        <w:right w:val="none" w:sz="0" w:space="0" w:color="auto"/>
                                      </w:divBdr>
                                      <w:divsChild>
                                        <w:div w:id="906454060">
                                          <w:marLeft w:val="0"/>
                                          <w:marRight w:val="0"/>
                                          <w:marTop w:val="0"/>
                                          <w:marBottom w:val="0"/>
                                          <w:divBdr>
                                            <w:top w:val="none" w:sz="0" w:space="0" w:color="auto"/>
                                            <w:left w:val="none" w:sz="0" w:space="0" w:color="auto"/>
                                            <w:bottom w:val="none" w:sz="0" w:space="0" w:color="auto"/>
                                            <w:right w:val="none" w:sz="0" w:space="0" w:color="auto"/>
                                          </w:divBdr>
                                        </w:div>
                                      </w:divsChild>
                                    </w:div>
                                    <w:div w:id="1421834114">
                                      <w:marLeft w:val="0"/>
                                      <w:marRight w:val="30"/>
                                      <w:marTop w:val="0"/>
                                      <w:marBottom w:val="0"/>
                                      <w:divBdr>
                                        <w:top w:val="none" w:sz="0" w:space="0" w:color="auto"/>
                                        <w:left w:val="none" w:sz="0" w:space="0" w:color="auto"/>
                                        <w:bottom w:val="none" w:sz="0" w:space="0" w:color="auto"/>
                                        <w:right w:val="none" w:sz="0" w:space="0" w:color="auto"/>
                                      </w:divBdr>
                                      <w:divsChild>
                                        <w:div w:id="736131082">
                                          <w:marLeft w:val="0"/>
                                          <w:marRight w:val="0"/>
                                          <w:marTop w:val="0"/>
                                          <w:marBottom w:val="0"/>
                                          <w:divBdr>
                                            <w:top w:val="none" w:sz="0" w:space="0" w:color="auto"/>
                                            <w:left w:val="none" w:sz="0" w:space="0" w:color="auto"/>
                                            <w:bottom w:val="none" w:sz="0" w:space="0" w:color="auto"/>
                                            <w:right w:val="none" w:sz="0" w:space="0" w:color="auto"/>
                                          </w:divBdr>
                                        </w:div>
                                      </w:divsChild>
                                    </w:div>
                                    <w:div w:id="1442921088">
                                      <w:marLeft w:val="0"/>
                                      <w:marRight w:val="30"/>
                                      <w:marTop w:val="0"/>
                                      <w:marBottom w:val="0"/>
                                      <w:divBdr>
                                        <w:top w:val="none" w:sz="0" w:space="0" w:color="auto"/>
                                        <w:left w:val="none" w:sz="0" w:space="0" w:color="auto"/>
                                        <w:bottom w:val="none" w:sz="0" w:space="0" w:color="auto"/>
                                        <w:right w:val="none" w:sz="0" w:space="0" w:color="auto"/>
                                      </w:divBdr>
                                      <w:divsChild>
                                        <w:div w:id="1358196462">
                                          <w:marLeft w:val="0"/>
                                          <w:marRight w:val="0"/>
                                          <w:marTop w:val="0"/>
                                          <w:marBottom w:val="0"/>
                                          <w:divBdr>
                                            <w:top w:val="none" w:sz="0" w:space="0" w:color="auto"/>
                                            <w:left w:val="none" w:sz="0" w:space="0" w:color="auto"/>
                                            <w:bottom w:val="none" w:sz="0" w:space="0" w:color="auto"/>
                                            <w:right w:val="none" w:sz="0" w:space="0" w:color="auto"/>
                                          </w:divBdr>
                                        </w:div>
                                      </w:divsChild>
                                    </w:div>
                                    <w:div w:id="587882337">
                                      <w:marLeft w:val="0"/>
                                      <w:marRight w:val="30"/>
                                      <w:marTop w:val="0"/>
                                      <w:marBottom w:val="0"/>
                                      <w:divBdr>
                                        <w:top w:val="none" w:sz="0" w:space="0" w:color="auto"/>
                                        <w:left w:val="none" w:sz="0" w:space="0" w:color="auto"/>
                                        <w:bottom w:val="none" w:sz="0" w:space="0" w:color="auto"/>
                                        <w:right w:val="none" w:sz="0" w:space="0" w:color="auto"/>
                                      </w:divBdr>
                                      <w:divsChild>
                                        <w:div w:id="1458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413">
                          <w:marLeft w:val="0"/>
                          <w:marRight w:val="0"/>
                          <w:marTop w:val="300"/>
                          <w:marBottom w:val="300"/>
                          <w:divBdr>
                            <w:top w:val="none" w:sz="0" w:space="0" w:color="auto"/>
                            <w:left w:val="none" w:sz="0" w:space="0" w:color="auto"/>
                            <w:bottom w:val="none" w:sz="0" w:space="0" w:color="auto"/>
                            <w:right w:val="none" w:sz="0" w:space="0" w:color="auto"/>
                          </w:divBdr>
                          <w:divsChild>
                            <w:div w:id="1423407572">
                              <w:marLeft w:val="0"/>
                              <w:marRight w:val="0"/>
                              <w:marTop w:val="0"/>
                              <w:marBottom w:val="0"/>
                              <w:divBdr>
                                <w:top w:val="none" w:sz="0" w:space="0" w:color="auto"/>
                                <w:left w:val="none" w:sz="0" w:space="0" w:color="auto"/>
                                <w:bottom w:val="none" w:sz="0" w:space="0" w:color="auto"/>
                                <w:right w:val="none" w:sz="0" w:space="0" w:color="auto"/>
                              </w:divBdr>
                              <w:divsChild>
                                <w:div w:id="1939822910">
                                  <w:marLeft w:val="0"/>
                                  <w:marRight w:val="0"/>
                                  <w:marTop w:val="0"/>
                                  <w:marBottom w:val="0"/>
                                  <w:divBdr>
                                    <w:top w:val="none" w:sz="0" w:space="0" w:color="auto"/>
                                    <w:left w:val="none" w:sz="0" w:space="0" w:color="auto"/>
                                    <w:bottom w:val="none" w:sz="0" w:space="0" w:color="auto"/>
                                    <w:right w:val="none" w:sz="0" w:space="0" w:color="auto"/>
                                  </w:divBdr>
                                  <w:divsChild>
                                    <w:div w:id="760494784">
                                      <w:marLeft w:val="0"/>
                                      <w:marRight w:val="0"/>
                                      <w:marTop w:val="0"/>
                                      <w:marBottom w:val="0"/>
                                      <w:divBdr>
                                        <w:top w:val="none" w:sz="0" w:space="0" w:color="auto"/>
                                        <w:left w:val="none" w:sz="0" w:space="0" w:color="auto"/>
                                        <w:bottom w:val="none" w:sz="0" w:space="0" w:color="auto"/>
                                        <w:right w:val="none" w:sz="0" w:space="0" w:color="auto"/>
                                      </w:divBdr>
                                      <w:divsChild>
                                        <w:div w:id="53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169">
                              <w:marLeft w:val="0"/>
                              <w:marRight w:val="0"/>
                              <w:marTop w:val="180"/>
                              <w:marBottom w:val="0"/>
                              <w:divBdr>
                                <w:top w:val="none" w:sz="0" w:space="0" w:color="auto"/>
                                <w:left w:val="none" w:sz="0" w:space="0" w:color="auto"/>
                                <w:bottom w:val="none" w:sz="0" w:space="0" w:color="auto"/>
                                <w:right w:val="none" w:sz="0" w:space="0" w:color="auto"/>
                              </w:divBdr>
                              <w:divsChild>
                                <w:div w:id="1562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093">
                          <w:marLeft w:val="0"/>
                          <w:marRight w:val="0"/>
                          <w:marTop w:val="0"/>
                          <w:marBottom w:val="0"/>
                          <w:divBdr>
                            <w:top w:val="none" w:sz="0" w:space="0" w:color="auto"/>
                            <w:left w:val="none" w:sz="0" w:space="0" w:color="auto"/>
                            <w:bottom w:val="none" w:sz="0" w:space="0" w:color="auto"/>
                            <w:right w:val="none" w:sz="0" w:space="0" w:color="auto"/>
                          </w:divBdr>
                          <w:divsChild>
                            <w:div w:id="1380545542">
                              <w:marLeft w:val="0"/>
                              <w:marRight w:val="0"/>
                              <w:marTop w:val="300"/>
                              <w:marBottom w:val="300"/>
                              <w:divBdr>
                                <w:top w:val="single" w:sz="6" w:space="12" w:color="F5F5F5"/>
                                <w:left w:val="none" w:sz="0" w:space="0" w:color="auto"/>
                                <w:bottom w:val="single" w:sz="6" w:space="20" w:color="F5F5F5"/>
                                <w:right w:val="none" w:sz="0" w:space="0" w:color="auto"/>
                              </w:divBdr>
                              <w:divsChild>
                                <w:div w:id="599532872">
                                  <w:marLeft w:val="0"/>
                                  <w:marRight w:val="0"/>
                                  <w:marTop w:val="0"/>
                                  <w:marBottom w:val="0"/>
                                  <w:divBdr>
                                    <w:top w:val="none" w:sz="0" w:space="0" w:color="auto"/>
                                    <w:left w:val="none" w:sz="0" w:space="0" w:color="auto"/>
                                    <w:bottom w:val="none" w:sz="0" w:space="0" w:color="auto"/>
                                    <w:right w:val="none" w:sz="0" w:space="0" w:color="auto"/>
                                  </w:divBdr>
                                  <w:divsChild>
                                    <w:div w:id="772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
    <w:div w:id="1333680907">
      <w:bodyDiv w:val="1"/>
      <w:marLeft w:val="0"/>
      <w:marRight w:val="0"/>
      <w:marTop w:val="0"/>
      <w:marBottom w:val="0"/>
      <w:divBdr>
        <w:top w:val="none" w:sz="0" w:space="0" w:color="auto"/>
        <w:left w:val="none" w:sz="0" w:space="0" w:color="auto"/>
        <w:bottom w:val="none" w:sz="0" w:space="0" w:color="auto"/>
        <w:right w:val="none" w:sz="0" w:space="0" w:color="auto"/>
      </w:divBdr>
      <w:divsChild>
        <w:div w:id="847258404">
          <w:marLeft w:val="0"/>
          <w:marRight w:val="0"/>
          <w:marTop w:val="0"/>
          <w:marBottom w:val="0"/>
          <w:divBdr>
            <w:top w:val="none" w:sz="0" w:space="0" w:color="auto"/>
            <w:left w:val="none" w:sz="0" w:space="0" w:color="auto"/>
            <w:bottom w:val="none" w:sz="0" w:space="0" w:color="auto"/>
            <w:right w:val="none" w:sz="0" w:space="0" w:color="auto"/>
          </w:divBdr>
          <w:divsChild>
            <w:div w:id="1526215408">
              <w:marLeft w:val="0"/>
              <w:marRight w:val="0"/>
              <w:marTop w:val="0"/>
              <w:marBottom w:val="0"/>
              <w:divBdr>
                <w:top w:val="none" w:sz="0" w:space="0" w:color="auto"/>
                <w:left w:val="none" w:sz="0" w:space="0" w:color="auto"/>
                <w:bottom w:val="none" w:sz="0" w:space="0" w:color="auto"/>
                <w:right w:val="none" w:sz="0" w:space="0" w:color="auto"/>
              </w:divBdr>
            </w:div>
          </w:divsChild>
        </w:div>
        <w:div w:id="1863125162">
          <w:marLeft w:val="0"/>
          <w:marRight w:val="0"/>
          <w:marTop w:val="225"/>
          <w:marBottom w:val="0"/>
          <w:divBdr>
            <w:top w:val="single" w:sz="6" w:space="4" w:color="EEEEEE"/>
            <w:left w:val="none" w:sz="0" w:space="0" w:color="auto"/>
            <w:bottom w:val="single" w:sz="6" w:space="4" w:color="EEEEEE"/>
            <w:right w:val="none" w:sz="0" w:space="0" w:color="auto"/>
          </w:divBdr>
          <w:divsChild>
            <w:div w:id="1735083126">
              <w:marLeft w:val="0"/>
              <w:marRight w:val="75"/>
              <w:marTop w:val="0"/>
              <w:marBottom w:val="0"/>
              <w:divBdr>
                <w:top w:val="none" w:sz="0" w:space="0" w:color="auto"/>
                <w:left w:val="none" w:sz="0" w:space="0" w:color="auto"/>
                <w:bottom w:val="none" w:sz="0" w:space="0" w:color="auto"/>
                <w:right w:val="none" w:sz="0" w:space="0" w:color="auto"/>
              </w:divBdr>
              <w:divsChild>
                <w:div w:id="9268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1505">
          <w:marLeft w:val="0"/>
          <w:marRight w:val="0"/>
          <w:marTop w:val="0"/>
          <w:marBottom w:val="0"/>
          <w:divBdr>
            <w:top w:val="none" w:sz="0" w:space="0" w:color="auto"/>
            <w:left w:val="none" w:sz="0" w:space="0" w:color="auto"/>
            <w:bottom w:val="none" w:sz="0" w:space="0" w:color="auto"/>
            <w:right w:val="none" w:sz="0" w:space="0" w:color="auto"/>
          </w:divBdr>
          <w:divsChild>
            <w:div w:id="1985348658">
              <w:marLeft w:val="0"/>
              <w:marRight w:val="0"/>
              <w:marTop w:val="180"/>
              <w:marBottom w:val="0"/>
              <w:divBdr>
                <w:top w:val="none" w:sz="0" w:space="0" w:color="auto"/>
                <w:left w:val="none" w:sz="0" w:space="0" w:color="auto"/>
                <w:bottom w:val="none" w:sz="0" w:space="0" w:color="auto"/>
                <w:right w:val="none" w:sz="0" w:space="0" w:color="auto"/>
              </w:divBdr>
            </w:div>
          </w:divsChild>
        </w:div>
        <w:div w:id="712075994">
          <w:marLeft w:val="0"/>
          <w:marRight w:val="0"/>
          <w:marTop w:val="0"/>
          <w:marBottom w:val="0"/>
          <w:divBdr>
            <w:top w:val="none" w:sz="0" w:space="0" w:color="auto"/>
            <w:left w:val="none" w:sz="0" w:space="0" w:color="auto"/>
            <w:bottom w:val="none" w:sz="0" w:space="0" w:color="auto"/>
            <w:right w:val="none" w:sz="0" w:space="0" w:color="auto"/>
          </w:divBdr>
          <w:divsChild>
            <w:div w:id="1195579928">
              <w:marLeft w:val="0"/>
              <w:marRight w:val="0"/>
              <w:marTop w:val="0"/>
              <w:marBottom w:val="60"/>
              <w:divBdr>
                <w:top w:val="none" w:sz="0" w:space="0" w:color="auto"/>
                <w:left w:val="none" w:sz="0" w:space="0" w:color="auto"/>
                <w:bottom w:val="none" w:sz="0" w:space="0" w:color="auto"/>
                <w:right w:val="none" w:sz="0" w:space="0" w:color="auto"/>
              </w:divBdr>
              <w:divsChild>
                <w:div w:id="604701619">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480"/>
                      <w:marBottom w:val="480"/>
                      <w:divBdr>
                        <w:top w:val="none" w:sz="0" w:space="0" w:color="auto"/>
                        <w:left w:val="none" w:sz="0" w:space="0" w:color="auto"/>
                        <w:bottom w:val="none" w:sz="0" w:space="0" w:color="auto"/>
                        <w:right w:val="none" w:sz="0" w:space="0" w:color="auto"/>
                      </w:divBdr>
                    </w:div>
                  </w:divsChild>
                </w:div>
                <w:div w:id="1823883771">
                  <w:marLeft w:val="0"/>
                  <w:marRight w:val="0"/>
                  <w:marTop w:val="0"/>
                  <w:marBottom w:val="0"/>
                  <w:divBdr>
                    <w:top w:val="none" w:sz="0" w:space="0" w:color="auto"/>
                    <w:left w:val="none" w:sz="0" w:space="0" w:color="auto"/>
                    <w:bottom w:val="none" w:sz="0" w:space="0" w:color="auto"/>
                    <w:right w:val="none" w:sz="0" w:space="0" w:color="auto"/>
                  </w:divBdr>
                  <w:divsChild>
                    <w:div w:id="1704551514">
                      <w:marLeft w:val="0"/>
                      <w:marRight w:val="0"/>
                      <w:marTop w:val="0"/>
                      <w:marBottom w:val="0"/>
                      <w:divBdr>
                        <w:top w:val="none" w:sz="0" w:space="0" w:color="auto"/>
                        <w:left w:val="none" w:sz="0" w:space="0" w:color="auto"/>
                        <w:bottom w:val="none" w:sz="0" w:space="0" w:color="auto"/>
                        <w:right w:val="none" w:sz="0" w:space="0" w:color="auto"/>
                      </w:divBdr>
                      <w:divsChild>
                        <w:div w:id="330960348">
                          <w:marLeft w:val="0"/>
                          <w:marRight w:val="0"/>
                          <w:marTop w:val="0"/>
                          <w:marBottom w:val="75"/>
                          <w:divBdr>
                            <w:top w:val="none" w:sz="0" w:space="0" w:color="auto"/>
                            <w:left w:val="none" w:sz="0" w:space="0" w:color="auto"/>
                            <w:bottom w:val="none" w:sz="0" w:space="0" w:color="auto"/>
                            <w:right w:val="none" w:sz="0" w:space="0" w:color="auto"/>
                          </w:divBdr>
                          <w:divsChild>
                            <w:div w:id="1895653573">
                              <w:marLeft w:val="0"/>
                              <w:marRight w:val="0"/>
                              <w:marTop w:val="0"/>
                              <w:marBottom w:val="0"/>
                              <w:divBdr>
                                <w:top w:val="none" w:sz="0" w:space="0" w:color="auto"/>
                                <w:left w:val="none" w:sz="0" w:space="0" w:color="auto"/>
                                <w:bottom w:val="none" w:sz="0" w:space="0" w:color="auto"/>
                                <w:right w:val="none" w:sz="0" w:space="0" w:color="auto"/>
                              </w:divBdr>
                            </w:div>
                          </w:divsChild>
                        </w:div>
                        <w:div w:id="187135596">
                          <w:marLeft w:val="0"/>
                          <w:marRight w:val="0"/>
                          <w:marTop w:val="0"/>
                          <w:marBottom w:val="0"/>
                          <w:divBdr>
                            <w:top w:val="none" w:sz="0" w:space="0" w:color="auto"/>
                            <w:left w:val="none" w:sz="0" w:space="0" w:color="auto"/>
                            <w:bottom w:val="none" w:sz="0" w:space="0" w:color="auto"/>
                            <w:right w:val="none" w:sz="0" w:space="0" w:color="auto"/>
                          </w:divBdr>
                          <w:divsChild>
                            <w:div w:id="1623801980">
                              <w:marLeft w:val="0"/>
                              <w:marRight w:val="0"/>
                              <w:marTop w:val="0"/>
                              <w:marBottom w:val="0"/>
                              <w:divBdr>
                                <w:top w:val="none" w:sz="0" w:space="0" w:color="auto"/>
                                <w:left w:val="none" w:sz="0" w:space="0" w:color="auto"/>
                                <w:bottom w:val="none" w:sz="0" w:space="0" w:color="auto"/>
                                <w:right w:val="none" w:sz="0" w:space="0" w:color="auto"/>
                              </w:divBdr>
                              <w:divsChild>
                                <w:div w:id="53968143">
                                  <w:marLeft w:val="0"/>
                                  <w:marRight w:val="0"/>
                                  <w:marTop w:val="0"/>
                                  <w:marBottom w:val="0"/>
                                  <w:divBdr>
                                    <w:top w:val="none" w:sz="0" w:space="0" w:color="auto"/>
                                    <w:left w:val="none" w:sz="0" w:space="0" w:color="auto"/>
                                    <w:bottom w:val="none" w:sz="0" w:space="0" w:color="auto"/>
                                    <w:right w:val="none" w:sz="0" w:space="0" w:color="auto"/>
                                  </w:divBdr>
                                  <w:divsChild>
                                    <w:div w:id="487094878">
                                      <w:marLeft w:val="0"/>
                                      <w:marRight w:val="0"/>
                                      <w:marTop w:val="0"/>
                                      <w:marBottom w:val="30"/>
                                      <w:divBdr>
                                        <w:top w:val="none" w:sz="0" w:space="0" w:color="auto"/>
                                        <w:left w:val="none" w:sz="0" w:space="0" w:color="auto"/>
                                        <w:bottom w:val="none" w:sz="0" w:space="0" w:color="auto"/>
                                        <w:right w:val="none" w:sz="0" w:space="0" w:color="auto"/>
                                      </w:divBdr>
                                      <w:divsChild>
                                        <w:div w:id="1402100850">
                                          <w:marLeft w:val="0"/>
                                          <w:marRight w:val="0"/>
                                          <w:marTop w:val="0"/>
                                          <w:marBottom w:val="0"/>
                                          <w:divBdr>
                                            <w:top w:val="none" w:sz="0" w:space="0" w:color="auto"/>
                                            <w:left w:val="none" w:sz="0" w:space="0" w:color="auto"/>
                                            <w:bottom w:val="none" w:sz="0" w:space="0" w:color="auto"/>
                                            <w:right w:val="none" w:sz="0" w:space="0" w:color="auto"/>
                                          </w:divBdr>
                                          <w:divsChild>
                                            <w:div w:id="666441599">
                                              <w:marLeft w:val="0"/>
                                              <w:marRight w:val="0"/>
                                              <w:marTop w:val="0"/>
                                              <w:marBottom w:val="0"/>
                                              <w:divBdr>
                                                <w:top w:val="none" w:sz="0" w:space="0" w:color="auto"/>
                                                <w:left w:val="none" w:sz="0" w:space="0" w:color="auto"/>
                                                <w:bottom w:val="none" w:sz="0" w:space="0" w:color="auto"/>
                                                <w:right w:val="none" w:sz="0" w:space="0" w:color="auto"/>
                                              </w:divBdr>
                                              <w:divsChild>
                                                <w:div w:id="2010450759">
                                                  <w:marLeft w:val="0"/>
                                                  <w:marRight w:val="0"/>
                                                  <w:marTop w:val="0"/>
                                                  <w:marBottom w:val="0"/>
                                                  <w:divBdr>
                                                    <w:top w:val="none" w:sz="0" w:space="0" w:color="auto"/>
                                                    <w:left w:val="none" w:sz="0" w:space="0" w:color="auto"/>
                                                    <w:bottom w:val="none" w:sz="0" w:space="0" w:color="auto"/>
                                                    <w:right w:val="none" w:sz="0" w:space="0" w:color="auto"/>
                                                  </w:divBdr>
                                                  <w:divsChild>
                                                    <w:div w:id="11480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708">
                                              <w:marLeft w:val="0"/>
                                              <w:marRight w:val="0"/>
                                              <w:marTop w:val="0"/>
                                              <w:marBottom w:val="0"/>
                                              <w:divBdr>
                                                <w:top w:val="none" w:sz="0" w:space="0" w:color="auto"/>
                                                <w:left w:val="none" w:sz="0" w:space="0" w:color="auto"/>
                                                <w:bottom w:val="none" w:sz="0" w:space="0" w:color="auto"/>
                                                <w:right w:val="none" w:sz="0" w:space="0" w:color="auto"/>
                                              </w:divBdr>
                                              <w:divsChild>
                                                <w:div w:id="57093792">
                                                  <w:marLeft w:val="0"/>
                                                  <w:marRight w:val="0"/>
                                                  <w:marTop w:val="0"/>
                                                  <w:marBottom w:val="0"/>
                                                  <w:divBdr>
                                                    <w:top w:val="none" w:sz="0" w:space="0" w:color="auto"/>
                                                    <w:left w:val="none" w:sz="0" w:space="0" w:color="auto"/>
                                                    <w:bottom w:val="none" w:sz="0" w:space="0" w:color="auto"/>
                                                    <w:right w:val="none" w:sz="0" w:space="0" w:color="auto"/>
                                                  </w:divBdr>
                                                  <w:divsChild>
                                                    <w:div w:id="16883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3567">
                                              <w:marLeft w:val="0"/>
                                              <w:marRight w:val="0"/>
                                              <w:marTop w:val="0"/>
                                              <w:marBottom w:val="0"/>
                                              <w:divBdr>
                                                <w:top w:val="none" w:sz="0" w:space="0" w:color="auto"/>
                                                <w:left w:val="none" w:sz="0" w:space="0" w:color="auto"/>
                                                <w:bottom w:val="none" w:sz="0" w:space="0" w:color="auto"/>
                                                <w:right w:val="none" w:sz="0" w:space="0" w:color="auto"/>
                                              </w:divBdr>
                                              <w:divsChild>
                                                <w:div w:id="1050879212">
                                                  <w:marLeft w:val="0"/>
                                                  <w:marRight w:val="0"/>
                                                  <w:marTop w:val="0"/>
                                                  <w:marBottom w:val="0"/>
                                                  <w:divBdr>
                                                    <w:top w:val="none" w:sz="0" w:space="0" w:color="auto"/>
                                                    <w:left w:val="none" w:sz="0" w:space="0" w:color="auto"/>
                                                    <w:bottom w:val="none" w:sz="0" w:space="0" w:color="auto"/>
                                                    <w:right w:val="none" w:sz="0" w:space="0" w:color="auto"/>
                                                  </w:divBdr>
                                                  <w:divsChild>
                                                    <w:div w:id="18453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2485">
                                              <w:marLeft w:val="0"/>
                                              <w:marRight w:val="0"/>
                                              <w:marTop w:val="0"/>
                                              <w:marBottom w:val="0"/>
                                              <w:divBdr>
                                                <w:top w:val="none" w:sz="0" w:space="0" w:color="auto"/>
                                                <w:left w:val="none" w:sz="0" w:space="0" w:color="auto"/>
                                                <w:bottom w:val="none" w:sz="0" w:space="0" w:color="auto"/>
                                                <w:right w:val="none" w:sz="0" w:space="0" w:color="auto"/>
                                              </w:divBdr>
                                              <w:divsChild>
                                                <w:div w:id="1271742668">
                                                  <w:marLeft w:val="0"/>
                                                  <w:marRight w:val="0"/>
                                                  <w:marTop w:val="0"/>
                                                  <w:marBottom w:val="0"/>
                                                  <w:divBdr>
                                                    <w:top w:val="none" w:sz="0" w:space="0" w:color="auto"/>
                                                    <w:left w:val="none" w:sz="0" w:space="0" w:color="auto"/>
                                                    <w:bottom w:val="none" w:sz="0" w:space="0" w:color="auto"/>
                                                    <w:right w:val="none" w:sz="0" w:space="0" w:color="auto"/>
                                                  </w:divBdr>
                                                  <w:divsChild>
                                                    <w:div w:id="17483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7126">
                                              <w:marLeft w:val="0"/>
                                              <w:marRight w:val="0"/>
                                              <w:marTop w:val="0"/>
                                              <w:marBottom w:val="0"/>
                                              <w:divBdr>
                                                <w:top w:val="none" w:sz="0" w:space="0" w:color="auto"/>
                                                <w:left w:val="none" w:sz="0" w:space="0" w:color="auto"/>
                                                <w:bottom w:val="none" w:sz="0" w:space="0" w:color="auto"/>
                                                <w:right w:val="none" w:sz="0" w:space="0" w:color="auto"/>
                                              </w:divBdr>
                                              <w:divsChild>
                                                <w:div w:id="1977026804">
                                                  <w:marLeft w:val="0"/>
                                                  <w:marRight w:val="0"/>
                                                  <w:marTop w:val="0"/>
                                                  <w:marBottom w:val="0"/>
                                                  <w:divBdr>
                                                    <w:top w:val="none" w:sz="0" w:space="0" w:color="auto"/>
                                                    <w:left w:val="none" w:sz="0" w:space="0" w:color="auto"/>
                                                    <w:bottom w:val="none" w:sz="0" w:space="0" w:color="auto"/>
                                                    <w:right w:val="none" w:sz="0" w:space="0" w:color="auto"/>
                                                  </w:divBdr>
                                                  <w:divsChild>
                                                    <w:div w:id="572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718">
                                              <w:marLeft w:val="0"/>
                                              <w:marRight w:val="0"/>
                                              <w:marTop w:val="0"/>
                                              <w:marBottom w:val="0"/>
                                              <w:divBdr>
                                                <w:top w:val="none" w:sz="0" w:space="0" w:color="auto"/>
                                                <w:left w:val="none" w:sz="0" w:space="0" w:color="auto"/>
                                                <w:bottom w:val="none" w:sz="0" w:space="0" w:color="auto"/>
                                                <w:right w:val="none" w:sz="0" w:space="0" w:color="auto"/>
                                              </w:divBdr>
                                              <w:divsChild>
                                                <w:div w:id="913316871">
                                                  <w:marLeft w:val="0"/>
                                                  <w:marRight w:val="0"/>
                                                  <w:marTop w:val="0"/>
                                                  <w:marBottom w:val="0"/>
                                                  <w:divBdr>
                                                    <w:top w:val="none" w:sz="0" w:space="0" w:color="auto"/>
                                                    <w:left w:val="none" w:sz="0" w:space="0" w:color="auto"/>
                                                    <w:bottom w:val="none" w:sz="0" w:space="0" w:color="auto"/>
                                                    <w:right w:val="none" w:sz="0" w:space="0" w:color="auto"/>
                                                  </w:divBdr>
                                                  <w:divsChild>
                                                    <w:div w:id="8869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8921">
                                              <w:marLeft w:val="0"/>
                                              <w:marRight w:val="0"/>
                                              <w:marTop w:val="0"/>
                                              <w:marBottom w:val="0"/>
                                              <w:divBdr>
                                                <w:top w:val="none" w:sz="0" w:space="0" w:color="auto"/>
                                                <w:left w:val="none" w:sz="0" w:space="0" w:color="auto"/>
                                                <w:bottom w:val="none" w:sz="0" w:space="0" w:color="auto"/>
                                                <w:right w:val="none" w:sz="0" w:space="0" w:color="auto"/>
                                              </w:divBdr>
                                              <w:divsChild>
                                                <w:div w:id="462619463">
                                                  <w:marLeft w:val="0"/>
                                                  <w:marRight w:val="0"/>
                                                  <w:marTop w:val="0"/>
                                                  <w:marBottom w:val="0"/>
                                                  <w:divBdr>
                                                    <w:top w:val="none" w:sz="0" w:space="0" w:color="auto"/>
                                                    <w:left w:val="none" w:sz="0" w:space="0" w:color="auto"/>
                                                    <w:bottom w:val="none" w:sz="0" w:space="0" w:color="auto"/>
                                                    <w:right w:val="none" w:sz="0" w:space="0" w:color="auto"/>
                                                  </w:divBdr>
                                                  <w:divsChild>
                                                    <w:div w:id="1528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366">
                                              <w:marLeft w:val="0"/>
                                              <w:marRight w:val="0"/>
                                              <w:marTop w:val="0"/>
                                              <w:marBottom w:val="0"/>
                                              <w:divBdr>
                                                <w:top w:val="none" w:sz="0" w:space="0" w:color="auto"/>
                                                <w:left w:val="none" w:sz="0" w:space="0" w:color="auto"/>
                                                <w:bottom w:val="none" w:sz="0" w:space="0" w:color="auto"/>
                                                <w:right w:val="none" w:sz="0" w:space="0" w:color="auto"/>
                                              </w:divBdr>
                                              <w:divsChild>
                                                <w:div w:id="677344496">
                                                  <w:marLeft w:val="0"/>
                                                  <w:marRight w:val="0"/>
                                                  <w:marTop w:val="0"/>
                                                  <w:marBottom w:val="0"/>
                                                  <w:divBdr>
                                                    <w:top w:val="none" w:sz="0" w:space="0" w:color="auto"/>
                                                    <w:left w:val="none" w:sz="0" w:space="0" w:color="auto"/>
                                                    <w:bottom w:val="none" w:sz="0" w:space="0" w:color="auto"/>
                                                    <w:right w:val="none" w:sz="0" w:space="0" w:color="auto"/>
                                                  </w:divBdr>
                                                  <w:divsChild>
                                                    <w:div w:id="19983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1921">
                                              <w:marLeft w:val="0"/>
                                              <w:marRight w:val="0"/>
                                              <w:marTop w:val="0"/>
                                              <w:marBottom w:val="0"/>
                                              <w:divBdr>
                                                <w:top w:val="none" w:sz="0" w:space="0" w:color="auto"/>
                                                <w:left w:val="none" w:sz="0" w:space="0" w:color="auto"/>
                                                <w:bottom w:val="none" w:sz="0" w:space="0" w:color="auto"/>
                                                <w:right w:val="none" w:sz="0" w:space="0" w:color="auto"/>
                                              </w:divBdr>
                                              <w:divsChild>
                                                <w:div w:id="978147978">
                                                  <w:marLeft w:val="0"/>
                                                  <w:marRight w:val="0"/>
                                                  <w:marTop w:val="0"/>
                                                  <w:marBottom w:val="0"/>
                                                  <w:divBdr>
                                                    <w:top w:val="none" w:sz="0" w:space="0" w:color="auto"/>
                                                    <w:left w:val="none" w:sz="0" w:space="0" w:color="auto"/>
                                                    <w:bottom w:val="none" w:sz="0" w:space="0" w:color="auto"/>
                                                    <w:right w:val="none" w:sz="0" w:space="0" w:color="auto"/>
                                                  </w:divBdr>
                                                  <w:divsChild>
                                                    <w:div w:id="9742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325820">
                                  <w:marLeft w:val="0"/>
                                  <w:marRight w:val="0"/>
                                  <w:marTop w:val="0"/>
                                  <w:marBottom w:val="0"/>
                                  <w:divBdr>
                                    <w:top w:val="none" w:sz="0" w:space="0" w:color="auto"/>
                                    <w:left w:val="none" w:sz="0" w:space="0" w:color="auto"/>
                                    <w:bottom w:val="none" w:sz="0" w:space="0" w:color="auto"/>
                                    <w:right w:val="none" w:sz="0" w:space="0" w:color="auto"/>
                                  </w:divBdr>
                                  <w:divsChild>
                                    <w:div w:id="12116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663">
                              <w:marLeft w:val="0"/>
                              <w:marRight w:val="0"/>
                              <w:marTop w:val="0"/>
                              <w:marBottom w:val="0"/>
                              <w:divBdr>
                                <w:top w:val="none" w:sz="0" w:space="0" w:color="auto"/>
                                <w:left w:val="none" w:sz="0" w:space="0" w:color="auto"/>
                                <w:bottom w:val="none" w:sz="0" w:space="0" w:color="auto"/>
                                <w:right w:val="none" w:sz="0" w:space="0" w:color="auto"/>
                              </w:divBdr>
                              <w:divsChild>
                                <w:div w:id="415831700">
                                  <w:marLeft w:val="0"/>
                                  <w:marRight w:val="0"/>
                                  <w:marTop w:val="0"/>
                                  <w:marBottom w:val="0"/>
                                  <w:divBdr>
                                    <w:top w:val="none" w:sz="0" w:space="0" w:color="auto"/>
                                    <w:left w:val="none" w:sz="0" w:space="0" w:color="auto"/>
                                    <w:bottom w:val="none" w:sz="0" w:space="0" w:color="auto"/>
                                    <w:right w:val="none" w:sz="0" w:space="0" w:color="auto"/>
                                  </w:divBdr>
                                  <w:divsChild>
                                    <w:div w:id="1219584033">
                                      <w:marLeft w:val="0"/>
                                      <w:marRight w:val="30"/>
                                      <w:marTop w:val="0"/>
                                      <w:marBottom w:val="0"/>
                                      <w:divBdr>
                                        <w:top w:val="none" w:sz="0" w:space="0" w:color="auto"/>
                                        <w:left w:val="none" w:sz="0" w:space="0" w:color="auto"/>
                                        <w:bottom w:val="none" w:sz="0" w:space="0" w:color="auto"/>
                                        <w:right w:val="none" w:sz="0" w:space="0" w:color="auto"/>
                                      </w:divBdr>
                                      <w:divsChild>
                                        <w:div w:id="13656173">
                                          <w:marLeft w:val="0"/>
                                          <w:marRight w:val="0"/>
                                          <w:marTop w:val="0"/>
                                          <w:marBottom w:val="0"/>
                                          <w:divBdr>
                                            <w:top w:val="none" w:sz="0" w:space="0" w:color="auto"/>
                                            <w:left w:val="none" w:sz="0" w:space="0" w:color="auto"/>
                                            <w:bottom w:val="none" w:sz="0" w:space="0" w:color="auto"/>
                                            <w:right w:val="none" w:sz="0" w:space="0" w:color="auto"/>
                                          </w:divBdr>
                                        </w:div>
                                      </w:divsChild>
                                    </w:div>
                                    <w:div w:id="526799158">
                                      <w:marLeft w:val="0"/>
                                      <w:marRight w:val="30"/>
                                      <w:marTop w:val="0"/>
                                      <w:marBottom w:val="0"/>
                                      <w:divBdr>
                                        <w:top w:val="none" w:sz="0" w:space="0" w:color="auto"/>
                                        <w:left w:val="none" w:sz="0" w:space="0" w:color="auto"/>
                                        <w:bottom w:val="none" w:sz="0" w:space="0" w:color="auto"/>
                                        <w:right w:val="none" w:sz="0" w:space="0" w:color="auto"/>
                                      </w:divBdr>
                                      <w:divsChild>
                                        <w:div w:id="1900289180">
                                          <w:marLeft w:val="0"/>
                                          <w:marRight w:val="0"/>
                                          <w:marTop w:val="0"/>
                                          <w:marBottom w:val="0"/>
                                          <w:divBdr>
                                            <w:top w:val="none" w:sz="0" w:space="0" w:color="auto"/>
                                            <w:left w:val="none" w:sz="0" w:space="0" w:color="auto"/>
                                            <w:bottom w:val="none" w:sz="0" w:space="0" w:color="auto"/>
                                            <w:right w:val="none" w:sz="0" w:space="0" w:color="auto"/>
                                          </w:divBdr>
                                        </w:div>
                                      </w:divsChild>
                                    </w:div>
                                    <w:div w:id="220872980">
                                      <w:marLeft w:val="0"/>
                                      <w:marRight w:val="30"/>
                                      <w:marTop w:val="0"/>
                                      <w:marBottom w:val="0"/>
                                      <w:divBdr>
                                        <w:top w:val="none" w:sz="0" w:space="0" w:color="auto"/>
                                        <w:left w:val="none" w:sz="0" w:space="0" w:color="auto"/>
                                        <w:bottom w:val="none" w:sz="0" w:space="0" w:color="auto"/>
                                        <w:right w:val="none" w:sz="0" w:space="0" w:color="auto"/>
                                      </w:divBdr>
                                      <w:divsChild>
                                        <w:div w:id="733698692">
                                          <w:marLeft w:val="0"/>
                                          <w:marRight w:val="0"/>
                                          <w:marTop w:val="0"/>
                                          <w:marBottom w:val="0"/>
                                          <w:divBdr>
                                            <w:top w:val="none" w:sz="0" w:space="0" w:color="auto"/>
                                            <w:left w:val="none" w:sz="0" w:space="0" w:color="auto"/>
                                            <w:bottom w:val="none" w:sz="0" w:space="0" w:color="auto"/>
                                            <w:right w:val="none" w:sz="0" w:space="0" w:color="auto"/>
                                          </w:divBdr>
                                        </w:div>
                                      </w:divsChild>
                                    </w:div>
                                    <w:div w:id="1162040854">
                                      <w:marLeft w:val="0"/>
                                      <w:marRight w:val="30"/>
                                      <w:marTop w:val="0"/>
                                      <w:marBottom w:val="0"/>
                                      <w:divBdr>
                                        <w:top w:val="none" w:sz="0" w:space="0" w:color="auto"/>
                                        <w:left w:val="none" w:sz="0" w:space="0" w:color="auto"/>
                                        <w:bottom w:val="none" w:sz="0" w:space="0" w:color="auto"/>
                                        <w:right w:val="none" w:sz="0" w:space="0" w:color="auto"/>
                                      </w:divBdr>
                                      <w:divsChild>
                                        <w:div w:id="1034960812">
                                          <w:marLeft w:val="0"/>
                                          <w:marRight w:val="0"/>
                                          <w:marTop w:val="0"/>
                                          <w:marBottom w:val="0"/>
                                          <w:divBdr>
                                            <w:top w:val="none" w:sz="0" w:space="0" w:color="auto"/>
                                            <w:left w:val="none" w:sz="0" w:space="0" w:color="auto"/>
                                            <w:bottom w:val="none" w:sz="0" w:space="0" w:color="auto"/>
                                            <w:right w:val="none" w:sz="0" w:space="0" w:color="auto"/>
                                          </w:divBdr>
                                        </w:div>
                                      </w:divsChild>
                                    </w:div>
                                    <w:div w:id="468280623">
                                      <w:marLeft w:val="0"/>
                                      <w:marRight w:val="30"/>
                                      <w:marTop w:val="0"/>
                                      <w:marBottom w:val="0"/>
                                      <w:divBdr>
                                        <w:top w:val="none" w:sz="0" w:space="0" w:color="auto"/>
                                        <w:left w:val="none" w:sz="0" w:space="0" w:color="auto"/>
                                        <w:bottom w:val="none" w:sz="0" w:space="0" w:color="auto"/>
                                        <w:right w:val="none" w:sz="0" w:space="0" w:color="auto"/>
                                      </w:divBdr>
                                      <w:divsChild>
                                        <w:div w:id="1040859832">
                                          <w:marLeft w:val="0"/>
                                          <w:marRight w:val="0"/>
                                          <w:marTop w:val="0"/>
                                          <w:marBottom w:val="0"/>
                                          <w:divBdr>
                                            <w:top w:val="none" w:sz="0" w:space="0" w:color="auto"/>
                                            <w:left w:val="none" w:sz="0" w:space="0" w:color="auto"/>
                                            <w:bottom w:val="none" w:sz="0" w:space="0" w:color="auto"/>
                                            <w:right w:val="none" w:sz="0" w:space="0" w:color="auto"/>
                                          </w:divBdr>
                                        </w:div>
                                      </w:divsChild>
                                    </w:div>
                                    <w:div w:id="747844215">
                                      <w:marLeft w:val="0"/>
                                      <w:marRight w:val="30"/>
                                      <w:marTop w:val="0"/>
                                      <w:marBottom w:val="0"/>
                                      <w:divBdr>
                                        <w:top w:val="none" w:sz="0" w:space="0" w:color="auto"/>
                                        <w:left w:val="none" w:sz="0" w:space="0" w:color="auto"/>
                                        <w:bottom w:val="none" w:sz="0" w:space="0" w:color="auto"/>
                                        <w:right w:val="none" w:sz="0" w:space="0" w:color="auto"/>
                                      </w:divBdr>
                                      <w:divsChild>
                                        <w:div w:id="1606231894">
                                          <w:marLeft w:val="0"/>
                                          <w:marRight w:val="0"/>
                                          <w:marTop w:val="0"/>
                                          <w:marBottom w:val="0"/>
                                          <w:divBdr>
                                            <w:top w:val="none" w:sz="0" w:space="0" w:color="auto"/>
                                            <w:left w:val="none" w:sz="0" w:space="0" w:color="auto"/>
                                            <w:bottom w:val="none" w:sz="0" w:space="0" w:color="auto"/>
                                            <w:right w:val="none" w:sz="0" w:space="0" w:color="auto"/>
                                          </w:divBdr>
                                        </w:div>
                                      </w:divsChild>
                                    </w:div>
                                    <w:div w:id="1961255320">
                                      <w:marLeft w:val="0"/>
                                      <w:marRight w:val="30"/>
                                      <w:marTop w:val="0"/>
                                      <w:marBottom w:val="0"/>
                                      <w:divBdr>
                                        <w:top w:val="none" w:sz="0" w:space="0" w:color="auto"/>
                                        <w:left w:val="none" w:sz="0" w:space="0" w:color="auto"/>
                                        <w:bottom w:val="none" w:sz="0" w:space="0" w:color="auto"/>
                                        <w:right w:val="none" w:sz="0" w:space="0" w:color="auto"/>
                                      </w:divBdr>
                                      <w:divsChild>
                                        <w:div w:id="6831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16304">
                          <w:marLeft w:val="0"/>
                          <w:marRight w:val="0"/>
                          <w:marTop w:val="300"/>
                          <w:marBottom w:val="300"/>
                          <w:divBdr>
                            <w:top w:val="none" w:sz="0" w:space="0" w:color="auto"/>
                            <w:left w:val="none" w:sz="0" w:space="0" w:color="auto"/>
                            <w:bottom w:val="none" w:sz="0" w:space="0" w:color="auto"/>
                            <w:right w:val="none" w:sz="0" w:space="0" w:color="auto"/>
                          </w:divBdr>
                          <w:divsChild>
                            <w:div w:id="2077195280">
                              <w:marLeft w:val="0"/>
                              <w:marRight w:val="0"/>
                              <w:marTop w:val="0"/>
                              <w:marBottom w:val="0"/>
                              <w:divBdr>
                                <w:top w:val="none" w:sz="0" w:space="0" w:color="auto"/>
                                <w:left w:val="none" w:sz="0" w:space="0" w:color="auto"/>
                                <w:bottom w:val="none" w:sz="0" w:space="0" w:color="auto"/>
                                <w:right w:val="none" w:sz="0" w:space="0" w:color="auto"/>
                              </w:divBdr>
                              <w:divsChild>
                                <w:div w:id="1351953067">
                                  <w:marLeft w:val="0"/>
                                  <w:marRight w:val="0"/>
                                  <w:marTop w:val="0"/>
                                  <w:marBottom w:val="0"/>
                                  <w:divBdr>
                                    <w:top w:val="none" w:sz="0" w:space="0" w:color="auto"/>
                                    <w:left w:val="none" w:sz="0" w:space="0" w:color="auto"/>
                                    <w:bottom w:val="none" w:sz="0" w:space="0" w:color="auto"/>
                                    <w:right w:val="none" w:sz="0" w:space="0" w:color="auto"/>
                                  </w:divBdr>
                                  <w:divsChild>
                                    <w:div w:id="1300574313">
                                      <w:marLeft w:val="0"/>
                                      <w:marRight w:val="0"/>
                                      <w:marTop w:val="0"/>
                                      <w:marBottom w:val="0"/>
                                      <w:divBdr>
                                        <w:top w:val="none" w:sz="0" w:space="0" w:color="auto"/>
                                        <w:left w:val="none" w:sz="0" w:space="0" w:color="auto"/>
                                        <w:bottom w:val="none" w:sz="0" w:space="0" w:color="auto"/>
                                        <w:right w:val="none" w:sz="0" w:space="0" w:color="auto"/>
                                      </w:divBdr>
                                      <w:divsChild>
                                        <w:div w:id="16221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05450">
                              <w:marLeft w:val="0"/>
                              <w:marRight w:val="0"/>
                              <w:marTop w:val="180"/>
                              <w:marBottom w:val="0"/>
                              <w:divBdr>
                                <w:top w:val="none" w:sz="0" w:space="0" w:color="auto"/>
                                <w:left w:val="none" w:sz="0" w:space="0" w:color="auto"/>
                                <w:bottom w:val="none" w:sz="0" w:space="0" w:color="auto"/>
                                <w:right w:val="none" w:sz="0" w:space="0" w:color="auto"/>
                              </w:divBdr>
                              <w:divsChild>
                                <w:div w:id="598101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526948">
                          <w:marLeft w:val="0"/>
                          <w:marRight w:val="0"/>
                          <w:marTop w:val="0"/>
                          <w:marBottom w:val="0"/>
                          <w:divBdr>
                            <w:top w:val="none" w:sz="0" w:space="0" w:color="auto"/>
                            <w:left w:val="none" w:sz="0" w:space="0" w:color="auto"/>
                            <w:bottom w:val="none" w:sz="0" w:space="0" w:color="auto"/>
                            <w:right w:val="none" w:sz="0" w:space="0" w:color="auto"/>
                          </w:divBdr>
                        </w:div>
                        <w:div w:id="516193972">
                          <w:marLeft w:val="0"/>
                          <w:marRight w:val="0"/>
                          <w:marTop w:val="0"/>
                          <w:marBottom w:val="0"/>
                          <w:divBdr>
                            <w:top w:val="none" w:sz="0" w:space="0" w:color="auto"/>
                            <w:left w:val="none" w:sz="0" w:space="0" w:color="auto"/>
                            <w:bottom w:val="none" w:sz="0" w:space="0" w:color="auto"/>
                            <w:right w:val="none" w:sz="0" w:space="0" w:color="auto"/>
                          </w:divBdr>
                          <w:divsChild>
                            <w:div w:id="1812286623">
                              <w:marLeft w:val="0"/>
                              <w:marRight w:val="540"/>
                              <w:marTop w:val="0"/>
                              <w:marBottom w:val="300"/>
                              <w:divBdr>
                                <w:top w:val="none" w:sz="0" w:space="0" w:color="auto"/>
                                <w:left w:val="none" w:sz="0" w:space="0" w:color="auto"/>
                                <w:bottom w:val="none" w:sz="0" w:space="0" w:color="auto"/>
                                <w:right w:val="none" w:sz="0" w:space="0" w:color="auto"/>
                              </w:divBdr>
                              <w:divsChild>
                                <w:div w:id="353003006">
                                  <w:marLeft w:val="0"/>
                                  <w:marRight w:val="0"/>
                                  <w:marTop w:val="0"/>
                                  <w:marBottom w:val="0"/>
                                  <w:divBdr>
                                    <w:top w:val="none" w:sz="0" w:space="0" w:color="auto"/>
                                    <w:left w:val="none" w:sz="0" w:space="0" w:color="auto"/>
                                    <w:bottom w:val="none" w:sz="0" w:space="0" w:color="auto"/>
                                    <w:right w:val="none" w:sz="0" w:space="0" w:color="auto"/>
                                  </w:divBdr>
                                  <w:divsChild>
                                    <w:div w:id="165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0840">
                          <w:marLeft w:val="0"/>
                          <w:marRight w:val="0"/>
                          <w:marTop w:val="300"/>
                          <w:marBottom w:val="300"/>
                          <w:divBdr>
                            <w:top w:val="none" w:sz="0" w:space="0" w:color="auto"/>
                            <w:left w:val="none" w:sz="0" w:space="0" w:color="auto"/>
                            <w:bottom w:val="none" w:sz="0" w:space="0" w:color="auto"/>
                            <w:right w:val="none" w:sz="0" w:space="0" w:color="auto"/>
                          </w:divBdr>
                          <w:divsChild>
                            <w:div w:id="1407535810">
                              <w:marLeft w:val="0"/>
                              <w:marRight w:val="0"/>
                              <w:marTop w:val="0"/>
                              <w:marBottom w:val="0"/>
                              <w:divBdr>
                                <w:top w:val="none" w:sz="0" w:space="0" w:color="auto"/>
                                <w:left w:val="none" w:sz="0" w:space="0" w:color="auto"/>
                                <w:bottom w:val="none" w:sz="0" w:space="0" w:color="auto"/>
                                <w:right w:val="none" w:sz="0" w:space="0" w:color="auto"/>
                              </w:divBdr>
                              <w:divsChild>
                                <w:div w:id="1645818485">
                                  <w:marLeft w:val="0"/>
                                  <w:marRight w:val="0"/>
                                  <w:marTop w:val="0"/>
                                  <w:marBottom w:val="0"/>
                                  <w:divBdr>
                                    <w:top w:val="none" w:sz="0" w:space="0" w:color="auto"/>
                                    <w:left w:val="none" w:sz="0" w:space="0" w:color="auto"/>
                                    <w:bottom w:val="none" w:sz="0" w:space="0" w:color="auto"/>
                                    <w:right w:val="none" w:sz="0" w:space="0" w:color="auto"/>
                                  </w:divBdr>
                                  <w:divsChild>
                                    <w:div w:id="763038773">
                                      <w:marLeft w:val="0"/>
                                      <w:marRight w:val="0"/>
                                      <w:marTop w:val="0"/>
                                      <w:marBottom w:val="0"/>
                                      <w:divBdr>
                                        <w:top w:val="none" w:sz="0" w:space="0" w:color="auto"/>
                                        <w:left w:val="none" w:sz="0" w:space="0" w:color="auto"/>
                                        <w:bottom w:val="none" w:sz="0" w:space="0" w:color="auto"/>
                                        <w:right w:val="none" w:sz="0" w:space="0" w:color="auto"/>
                                      </w:divBdr>
                                      <w:divsChild>
                                        <w:div w:id="1913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9357">
                              <w:marLeft w:val="0"/>
                              <w:marRight w:val="0"/>
                              <w:marTop w:val="180"/>
                              <w:marBottom w:val="0"/>
                              <w:divBdr>
                                <w:top w:val="none" w:sz="0" w:space="0" w:color="auto"/>
                                <w:left w:val="none" w:sz="0" w:space="0" w:color="auto"/>
                                <w:bottom w:val="none" w:sz="0" w:space="0" w:color="auto"/>
                                <w:right w:val="none" w:sz="0" w:space="0" w:color="auto"/>
                              </w:divBdr>
                              <w:divsChild>
                                <w:div w:id="4695148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
    <w:div w:id="1339844161">
      <w:bodyDiv w:val="1"/>
      <w:marLeft w:val="0"/>
      <w:marRight w:val="0"/>
      <w:marTop w:val="0"/>
      <w:marBottom w:val="0"/>
      <w:divBdr>
        <w:top w:val="none" w:sz="0" w:space="0" w:color="auto"/>
        <w:left w:val="none" w:sz="0" w:space="0" w:color="auto"/>
        <w:bottom w:val="none" w:sz="0" w:space="0" w:color="auto"/>
        <w:right w:val="none" w:sz="0" w:space="0" w:color="auto"/>
      </w:divBdr>
      <w:divsChild>
        <w:div w:id="1830830312">
          <w:marLeft w:val="0"/>
          <w:marRight w:val="0"/>
          <w:marTop w:val="0"/>
          <w:marBottom w:val="0"/>
          <w:divBdr>
            <w:top w:val="none" w:sz="0" w:space="0" w:color="auto"/>
            <w:left w:val="none" w:sz="0" w:space="0" w:color="auto"/>
            <w:bottom w:val="none" w:sz="0" w:space="0" w:color="auto"/>
            <w:right w:val="none" w:sz="0" w:space="0" w:color="auto"/>
          </w:divBdr>
          <w:divsChild>
            <w:div w:id="297733184">
              <w:marLeft w:val="0"/>
              <w:marRight w:val="0"/>
              <w:marTop w:val="0"/>
              <w:marBottom w:val="0"/>
              <w:divBdr>
                <w:top w:val="none" w:sz="0" w:space="0" w:color="auto"/>
                <w:left w:val="none" w:sz="0" w:space="0" w:color="auto"/>
                <w:bottom w:val="none" w:sz="0" w:space="0" w:color="auto"/>
                <w:right w:val="none" w:sz="0" w:space="0" w:color="auto"/>
              </w:divBdr>
            </w:div>
          </w:divsChild>
        </w:div>
        <w:div w:id="1695571119">
          <w:marLeft w:val="0"/>
          <w:marRight w:val="0"/>
          <w:marTop w:val="225"/>
          <w:marBottom w:val="0"/>
          <w:divBdr>
            <w:top w:val="single" w:sz="6" w:space="4" w:color="EEEEEE"/>
            <w:left w:val="none" w:sz="0" w:space="0" w:color="auto"/>
            <w:bottom w:val="single" w:sz="6" w:space="4" w:color="EEEEEE"/>
            <w:right w:val="none" w:sz="0" w:space="0" w:color="auto"/>
          </w:divBdr>
          <w:divsChild>
            <w:div w:id="1905753336">
              <w:marLeft w:val="0"/>
              <w:marRight w:val="75"/>
              <w:marTop w:val="0"/>
              <w:marBottom w:val="0"/>
              <w:divBdr>
                <w:top w:val="none" w:sz="0" w:space="0" w:color="auto"/>
                <w:left w:val="none" w:sz="0" w:space="0" w:color="auto"/>
                <w:bottom w:val="none" w:sz="0" w:space="0" w:color="auto"/>
                <w:right w:val="none" w:sz="0" w:space="0" w:color="auto"/>
              </w:divBdr>
              <w:divsChild>
                <w:div w:id="5618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9532">
          <w:marLeft w:val="0"/>
          <w:marRight w:val="0"/>
          <w:marTop w:val="0"/>
          <w:marBottom w:val="0"/>
          <w:divBdr>
            <w:top w:val="none" w:sz="0" w:space="0" w:color="auto"/>
            <w:left w:val="none" w:sz="0" w:space="0" w:color="auto"/>
            <w:bottom w:val="none" w:sz="0" w:space="0" w:color="auto"/>
            <w:right w:val="none" w:sz="0" w:space="0" w:color="auto"/>
          </w:divBdr>
          <w:divsChild>
            <w:div w:id="978997613">
              <w:marLeft w:val="0"/>
              <w:marRight w:val="0"/>
              <w:marTop w:val="180"/>
              <w:marBottom w:val="0"/>
              <w:divBdr>
                <w:top w:val="none" w:sz="0" w:space="0" w:color="auto"/>
                <w:left w:val="none" w:sz="0" w:space="0" w:color="auto"/>
                <w:bottom w:val="none" w:sz="0" w:space="0" w:color="auto"/>
                <w:right w:val="none" w:sz="0" w:space="0" w:color="auto"/>
              </w:divBdr>
            </w:div>
          </w:divsChild>
        </w:div>
        <w:div w:id="984625468">
          <w:marLeft w:val="0"/>
          <w:marRight w:val="0"/>
          <w:marTop w:val="0"/>
          <w:marBottom w:val="0"/>
          <w:divBdr>
            <w:top w:val="none" w:sz="0" w:space="0" w:color="auto"/>
            <w:left w:val="none" w:sz="0" w:space="0" w:color="auto"/>
            <w:bottom w:val="none" w:sz="0" w:space="0" w:color="auto"/>
            <w:right w:val="none" w:sz="0" w:space="0" w:color="auto"/>
          </w:divBdr>
          <w:divsChild>
            <w:div w:id="1962490054">
              <w:marLeft w:val="0"/>
              <w:marRight w:val="0"/>
              <w:marTop w:val="480"/>
              <w:marBottom w:val="0"/>
              <w:divBdr>
                <w:top w:val="none" w:sz="0" w:space="0" w:color="auto"/>
                <w:left w:val="none" w:sz="0" w:space="0" w:color="auto"/>
                <w:bottom w:val="single" w:sz="6" w:space="11" w:color="EEEEEE"/>
                <w:right w:val="none" w:sz="0" w:space="0" w:color="auto"/>
              </w:divBdr>
              <w:divsChild>
                <w:div w:id="596449074">
                  <w:marLeft w:val="0"/>
                  <w:marRight w:val="0"/>
                  <w:marTop w:val="225"/>
                  <w:marBottom w:val="0"/>
                  <w:divBdr>
                    <w:top w:val="none" w:sz="0" w:space="0" w:color="auto"/>
                    <w:left w:val="none" w:sz="0" w:space="0" w:color="auto"/>
                    <w:bottom w:val="none" w:sz="0" w:space="0" w:color="auto"/>
                    <w:right w:val="none" w:sz="0" w:space="0" w:color="auto"/>
                  </w:divBdr>
                </w:div>
              </w:divsChild>
            </w:div>
            <w:div w:id="1049840336">
              <w:marLeft w:val="0"/>
              <w:marRight w:val="0"/>
              <w:marTop w:val="0"/>
              <w:marBottom w:val="60"/>
              <w:divBdr>
                <w:top w:val="none" w:sz="0" w:space="0" w:color="auto"/>
                <w:left w:val="none" w:sz="0" w:space="0" w:color="auto"/>
                <w:bottom w:val="none" w:sz="0" w:space="0" w:color="auto"/>
                <w:right w:val="none" w:sz="0" w:space="0" w:color="auto"/>
              </w:divBdr>
              <w:divsChild>
                <w:div w:id="998070094">
                  <w:marLeft w:val="0"/>
                  <w:marRight w:val="0"/>
                  <w:marTop w:val="0"/>
                  <w:marBottom w:val="0"/>
                  <w:divBdr>
                    <w:top w:val="none" w:sz="0" w:space="0" w:color="auto"/>
                    <w:left w:val="none" w:sz="0" w:space="0" w:color="auto"/>
                    <w:bottom w:val="none" w:sz="0" w:space="0" w:color="auto"/>
                    <w:right w:val="none" w:sz="0" w:space="0" w:color="auto"/>
                  </w:divBdr>
                  <w:divsChild>
                    <w:div w:id="705183243">
                      <w:marLeft w:val="0"/>
                      <w:marRight w:val="0"/>
                      <w:marTop w:val="480"/>
                      <w:marBottom w:val="480"/>
                      <w:divBdr>
                        <w:top w:val="none" w:sz="0" w:space="0" w:color="auto"/>
                        <w:left w:val="none" w:sz="0" w:space="0" w:color="auto"/>
                        <w:bottom w:val="none" w:sz="0" w:space="0" w:color="auto"/>
                        <w:right w:val="none" w:sz="0" w:space="0" w:color="auto"/>
                      </w:divBdr>
                    </w:div>
                  </w:divsChild>
                </w:div>
                <w:div w:id="269892891">
                  <w:marLeft w:val="0"/>
                  <w:marRight w:val="0"/>
                  <w:marTop w:val="0"/>
                  <w:marBottom w:val="0"/>
                  <w:divBdr>
                    <w:top w:val="none" w:sz="0" w:space="0" w:color="auto"/>
                    <w:left w:val="none" w:sz="0" w:space="0" w:color="auto"/>
                    <w:bottom w:val="none" w:sz="0" w:space="0" w:color="auto"/>
                    <w:right w:val="none" w:sz="0" w:space="0" w:color="auto"/>
                  </w:divBdr>
                  <w:divsChild>
                    <w:div w:id="1388258230">
                      <w:marLeft w:val="0"/>
                      <w:marRight w:val="0"/>
                      <w:marTop w:val="0"/>
                      <w:marBottom w:val="0"/>
                      <w:divBdr>
                        <w:top w:val="none" w:sz="0" w:space="0" w:color="auto"/>
                        <w:left w:val="none" w:sz="0" w:space="0" w:color="auto"/>
                        <w:bottom w:val="none" w:sz="0" w:space="0" w:color="auto"/>
                        <w:right w:val="none" w:sz="0" w:space="0" w:color="auto"/>
                      </w:divBdr>
                      <w:divsChild>
                        <w:div w:id="1576279000">
                          <w:marLeft w:val="0"/>
                          <w:marRight w:val="0"/>
                          <w:marTop w:val="600"/>
                          <w:marBottom w:val="600"/>
                          <w:divBdr>
                            <w:top w:val="none" w:sz="0" w:space="0" w:color="auto"/>
                            <w:left w:val="none" w:sz="0" w:space="0" w:color="auto"/>
                            <w:bottom w:val="none" w:sz="0" w:space="0" w:color="auto"/>
                            <w:right w:val="none" w:sz="0" w:space="0" w:color="auto"/>
                          </w:divBdr>
                        </w:div>
                        <w:div w:id="1071974353">
                          <w:marLeft w:val="0"/>
                          <w:marRight w:val="0"/>
                          <w:marTop w:val="0"/>
                          <w:marBottom w:val="0"/>
                          <w:divBdr>
                            <w:top w:val="none" w:sz="0" w:space="0" w:color="auto"/>
                            <w:left w:val="none" w:sz="0" w:space="0" w:color="auto"/>
                            <w:bottom w:val="none" w:sz="0" w:space="0" w:color="auto"/>
                            <w:right w:val="none" w:sz="0" w:space="0" w:color="auto"/>
                          </w:divBdr>
                        </w:div>
                        <w:div w:id="517426179">
                          <w:marLeft w:val="0"/>
                          <w:marRight w:val="0"/>
                          <w:marTop w:val="0"/>
                          <w:marBottom w:val="0"/>
                          <w:divBdr>
                            <w:top w:val="none" w:sz="0" w:space="0" w:color="auto"/>
                            <w:left w:val="none" w:sz="0" w:space="0" w:color="auto"/>
                            <w:bottom w:val="none" w:sz="0" w:space="0" w:color="auto"/>
                            <w:right w:val="none" w:sz="0" w:space="0" w:color="auto"/>
                          </w:divBdr>
                          <w:divsChild>
                            <w:div w:id="1672445027">
                              <w:marLeft w:val="0"/>
                              <w:marRight w:val="540"/>
                              <w:marTop w:val="0"/>
                              <w:marBottom w:val="300"/>
                              <w:divBdr>
                                <w:top w:val="none" w:sz="0" w:space="0" w:color="auto"/>
                                <w:left w:val="none" w:sz="0" w:space="0" w:color="auto"/>
                                <w:bottom w:val="none" w:sz="0" w:space="0" w:color="auto"/>
                                <w:right w:val="none" w:sz="0" w:space="0" w:color="auto"/>
                              </w:divBdr>
                              <w:divsChild>
                                <w:div w:id="883326904">
                                  <w:marLeft w:val="0"/>
                                  <w:marRight w:val="0"/>
                                  <w:marTop w:val="0"/>
                                  <w:marBottom w:val="0"/>
                                  <w:divBdr>
                                    <w:top w:val="none" w:sz="0" w:space="0" w:color="auto"/>
                                    <w:left w:val="none" w:sz="0" w:space="0" w:color="auto"/>
                                    <w:bottom w:val="none" w:sz="0" w:space="0" w:color="auto"/>
                                    <w:right w:val="none" w:sz="0" w:space="0" w:color="auto"/>
                                  </w:divBdr>
                                  <w:divsChild>
                                    <w:div w:id="15721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6563">
                          <w:marLeft w:val="0"/>
                          <w:marRight w:val="0"/>
                          <w:marTop w:val="0"/>
                          <w:marBottom w:val="480"/>
                          <w:divBdr>
                            <w:top w:val="none" w:sz="0" w:space="0" w:color="auto"/>
                            <w:left w:val="none" w:sz="0" w:space="0" w:color="auto"/>
                            <w:bottom w:val="none" w:sz="0" w:space="0" w:color="auto"/>
                            <w:right w:val="none" w:sz="0" w:space="0" w:color="auto"/>
                          </w:divBdr>
                          <w:divsChild>
                            <w:div w:id="704867455">
                              <w:marLeft w:val="0"/>
                              <w:marRight w:val="0"/>
                              <w:marTop w:val="0"/>
                              <w:marBottom w:val="0"/>
                              <w:divBdr>
                                <w:top w:val="none" w:sz="0" w:space="0" w:color="auto"/>
                                <w:left w:val="none" w:sz="0" w:space="0" w:color="auto"/>
                                <w:bottom w:val="none" w:sz="0" w:space="0" w:color="auto"/>
                                <w:right w:val="none" w:sz="0" w:space="0" w:color="auto"/>
                              </w:divBdr>
                            </w:div>
                            <w:div w:id="1867208437">
                              <w:marLeft w:val="0"/>
                              <w:marRight w:val="0"/>
                              <w:marTop w:val="0"/>
                              <w:marBottom w:val="0"/>
                              <w:divBdr>
                                <w:top w:val="none" w:sz="0" w:space="0" w:color="auto"/>
                                <w:left w:val="none" w:sz="0" w:space="0" w:color="auto"/>
                                <w:bottom w:val="none" w:sz="0" w:space="0" w:color="auto"/>
                                <w:right w:val="none" w:sz="0" w:space="0" w:color="auto"/>
                              </w:divBdr>
                            </w:div>
                          </w:divsChild>
                        </w:div>
                        <w:div w:id="1900479467">
                          <w:marLeft w:val="0"/>
                          <w:marRight w:val="0"/>
                          <w:marTop w:val="0"/>
                          <w:marBottom w:val="0"/>
                          <w:divBdr>
                            <w:top w:val="none" w:sz="0" w:space="0" w:color="auto"/>
                            <w:left w:val="none" w:sz="0" w:space="0" w:color="auto"/>
                            <w:bottom w:val="none" w:sz="0" w:space="0" w:color="auto"/>
                            <w:right w:val="none" w:sz="0" w:space="0" w:color="auto"/>
                          </w:divBdr>
                        </w:div>
                        <w:div w:id="1559438977">
                          <w:marLeft w:val="0"/>
                          <w:marRight w:val="0"/>
                          <w:marTop w:val="600"/>
                          <w:marBottom w:val="600"/>
                          <w:divBdr>
                            <w:top w:val="none" w:sz="0" w:space="0" w:color="auto"/>
                            <w:left w:val="none" w:sz="0" w:space="0" w:color="auto"/>
                            <w:bottom w:val="none" w:sz="0" w:space="0" w:color="auto"/>
                            <w:right w:val="none" w:sz="0" w:space="0" w:color="auto"/>
                          </w:divBdr>
                        </w:div>
                        <w:div w:id="239566705">
                          <w:marLeft w:val="0"/>
                          <w:marRight w:val="0"/>
                          <w:marTop w:val="0"/>
                          <w:marBottom w:val="480"/>
                          <w:divBdr>
                            <w:top w:val="none" w:sz="0" w:space="0" w:color="auto"/>
                            <w:left w:val="none" w:sz="0" w:space="0" w:color="auto"/>
                            <w:bottom w:val="none" w:sz="0" w:space="0" w:color="auto"/>
                            <w:right w:val="none" w:sz="0" w:space="0" w:color="auto"/>
                          </w:divBdr>
                          <w:divsChild>
                            <w:div w:id="603416145">
                              <w:marLeft w:val="0"/>
                              <w:marRight w:val="0"/>
                              <w:marTop w:val="0"/>
                              <w:marBottom w:val="0"/>
                              <w:divBdr>
                                <w:top w:val="none" w:sz="0" w:space="0" w:color="auto"/>
                                <w:left w:val="none" w:sz="0" w:space="0" w:color="auto"/>
                                <w:bottom w:val="none" w:sz="0" w:space="0" w:color="auto"/>
                                <w:right w:val="none" w:sz="0" w:space="0" w:color="auto"/>
                              </w:divBdr>
                            </w:div>
                            <w:div w:id="15441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2046770">
      <w:bodyDiv w:val="1"/>
      <w:marLeft w:val="0"/>
      <w:marRight w:val="0"/>
      <w:marTop w:val="0"/>
      <w:marBottom w:val="0"/>
      <w:divBdr>
        <w:top w:val="none" w:sz="0" w:space="0" w:color="auto"/>
        <w:left w:val="none" w:sz="0" w:space="0" w:color="auto"/>
        <w:bottom w:val="none" w:sz="0" w:space="0" w:color="auto"/>
        <w:right w:val="none" w:sz="0" w:space="0" w:color="auto"/>
      </w:divBdr>
      <w:divsChild>
        <w:div w:id="1210149493">
          <w:marLeft w:val="0"/>
          <w:marRight w:val="0"/>
          <w:marTop w:val="0"/>
          <w:marBottom w:val="0"/>
          <w:divBdr>
            <w:top w:val="none" w:sz="0" w:space="0" w:color="auto"/>
            <w:left w:val="none" w:sz="0" w:space="0" w:color="auto"/>
            <w:bottom w:val="none" w:sz="0" w:space="0" w:color="auto"/>
            <w:right w:val="none" w:sz="0" w:space="0" w:color="auto"/>
          </w:divBdr>
        </w:div>
        <w:div w:id="1037437809">
          <w:marLeft w:val="0"/>
          <w:marRight w:val="0"/>
          <w:marTop w:val="0"/>
          <w:marBottom w:val="0"/>
          <w:divBdr>
            <w:top w:val="none" w:sz="0" w:space="0" w:color="auto"/>
            <w:left w:val="none" w:sz="0" w:space="0" w:color="auto"/>
            <w:bottom w:val="none" w:sz="0" w:space="0" w:color="auto"/>
            <w:right w:val="none" w:sz="0" w:space="0" w:color="auto"/>
          </w:divBdr>
          <w:divsChild>
            <w:div w:id="743185965">
              <w:marLeft w:val="0"/>
              <w:marRight w:val="0"/>
              <w:marTop w:val="150"/>
              <w:marBottom w:val="300"/>
              <w:divBdr>
                <w:top w:val="none" w:sz="0" w:space="0" w:color="auto"/>
                <w:left w:val="none" w:sz="0" w:space="0" w:color="auto"/>
                <w:bottom w:val="none" w:sz="0" w:space="0" w:color="auto"/>
                <w:right w:val="none" w:sz="0" w:space="0" w:color="auto"/>
              </w:divBdr>
              <w:divsChild>
                <w:div w:id="1164706514">
                  <w:marLeft w:val="0"/>
                  <w:marRight w:val="0"/>
                  <w:marTop w:val="0"/>
                  <w:marBottom w:val="0"/>
                  <w:divBdr>
                    <w:top w:val="none" w:sz="0" w:space="0" w:color="auto"/>
                    <w:left w:val="none" w:sz="0" w:space="0" w:color="auto"/>
                    <w:bottom w:val="none" w:sz="0" w:space="0" w:color="auto"/>
                    <w:right w:val="none" w:sz="0" w:space="0" w:color="auto"/>
                  </w:divBdr>
                  <w:divsChild>
                    <w:div w:id="8726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5189">
          <w:marLeft w:val="0"/>
          <w:marRight w:val="0"/>
          <w:marTop w:val="0"/>
          <w:marBottom w:val="0"/>
          <w:divBdr>
            <w:top w:val="none" w:sz="0" w:space="0" w:color="auto"/>
            <w:left w:val="none" w:sz="0" w:space="0" w:color="auto"/>
            <w:bottom w:val="none" w:sz="0" w:space="0" w:color="auto"/>
            <w:right w:val="none" w:sz="0" w:space="0" w:color="auto"/>
          </w:divBdr>
          <w:divsChild>
            <w:div w:id="1853642618">
              <w:marLeft w:val="0"/>
              <w:marRight w:val="0"/>
              <w:marTop w:val="0"/>
              <w:marBottom w:val="0"/>
              <w:divBdr>
                <w:top w:val="none" w:sz="0" w:space="0" w:color="auto"/>
                <w:left w:val="none" w:sz="0" w:space="0" w:color="auto"/>
                <w:bottom w:val="none" w:sz="0" w:space="0" w:color="auto"/>
                <w:right w:val="none" w:sz="0" w:space="0" w:color="auto"/>
              </w:divBdr>
              <w:divsChild>
                <w:div w:id="1578712541">
                  <w:marLeft w:val="0"/>
                  <w:marRight w:val="0"/>
                  <w:marTop w:val="0"/>
                  <w:marBottom w:val="0"/>
                  <w:divBdr>
                    <w:top w:val="none" w:sz="0" w:space="0" w:color="auto"/>
                    <w:left w:val="none" w:sz="0" w:space="0" w:color="auto"/>
                    <w:bottom w:val="none" w:sz="0" w:space="0" w:color="auto"/>
                    <w:right w:val="none" w:sz="0" w:space="0" w:color="auto"/>
                  </w:divBdr>
                  <w:divsChild>
                    <w:div w:id="2121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595292590">
          <w:marLeft w:val="0"/>
          <w:marRight w:val="0"/>
          <w:marTop w:val="0"/>
          <w:marBottom w:val="0"/>
          <w:divBdr>
            <w:top w:val="none" w:sz="0" w:space="0" w:color="auto"/>
            <w:left w:val="none" w:sz="0" w:space="0" w:color="auto"/>
            <w:bottom w:val="none" w:sz="0" w:space="0" w:color="auto"/>
            <w:right w:val="none" w:sz="0" w:space="0" w:color="auto"/>
          </w:divBdr>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60717856">
                      <w:marLeft w:val="0"/>
                      <w:marRight w:val="0"/>
                      <w:marTop w:val="0"/>
                      <w:marBottom w:val="0"/>
                      <w:divBdr>
                        <w:top w:val="none" w:sz="0" w:space="0" w:color="auto"/>
                        <w:left w:val="none" w:sz="0" w:space="0" w:color="auto"/>
                        <w:bottom w:val="none" w:sz="0" w:space="0" w:color="auto"/>
                        <w:right w:val="none" w:sz="0" w:space="0" w:color="auto"/>
                      </w:divBdr>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
                    <w:div w:id="850684639">
                      <w:marLeft w:val="0"/>
                      <w:marRight w:val="0"/>
                      <w:marTop w:val="0"/>
                      <w:marBottom w:val="0"/>
                      <w:divBdr>
                        <w:top w:val="none" w:sz="0" w:space="0" w:color="auto"/>
                        <w:left w:val="none" w:sz="0" w:space="0" w:color="auto"/>
                        <w:bottom w:val="none" w:sz="0" w:space="0" w:color="auto"/>
                        <w:right w:val="none" w:sz="0" w:space="0" w:color="auto"/>
                      </w:divBdr>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10803">
      <w:bodyDiv w:val="1"/>
      <w:marLeft w:val="0"/>
      <w:marRight w:val="0"/>
      <w:marTop w:val="0"/>
      <w:marBottom w:val="0"/>
      <w:divBdr>
        <w:top w:val="none" w:sz="0" w:space="0" w:color="auto"/>
        <w:left w:val="none" w:sz="0" w:space="0" w:color="auto"/>
        <w:bottom w:val="none" w:sz="0" w:space="0" w:color="auto"/>
        <w:right w:val="none" w:sz="0" w:space="0" w:color="auto"/>
      </w:divBdr>
      <w:divsChild>
        <w:div w:id="1268468841">
          <w:marLeft w:val="0"/>
          <w:marRight w:val="0"/>
          <w:marTop w:val="0"/>
          <w:marBottom w:val="0"/>
          <w:divBdr>
            <w:top w:val="none" w:sz="0" w:space="0" w:color="auto"/>
            <w:left w:val="none" w:sz="0" w:space="0" w:color="auto"/>
            <w:bottom w:val="none" w:sz="0" w:space="0" w:color="auto"/>
            <w:right w:val="none" w:sz="0" w:space="0" w:color="auto"/>
          </w:divBdr>
          <w:divsChild>
            <w:div w:id="223372687">
              <w:marLeft w:val="0"/>
              <w:marRight w:val="0"/>
              <w:marTop w:val="0"/>
              <w:marBottom w:val="0"/>
              <w:divBdr>
                <w:top w:val="none" w:sz="0" w:space="0" w:color="auto"/>
                <w:left w:val="none" w:sz="0" w:space="0" w:color="auto"/>
                <w:bottom w:val="none" w:sz="0" w:space="0" w:color="auto"/>
                <w:right w:val="none" w:sz="0" w:space="0" w:color="auto"/>
              </w:divBdr>
            </w:div>
          </w:divsChild>
        </w:div>
        <w:div w:id="1461872975">
          <w:marLeft w:val="0"/>
          <w:marRight w:val="0"/>
          <w:marTop w:val="225"/>
          <w:marBottom w:val="0"/>
          <w:divBdr>
            <w:top w:val="single" w:sz="6" w:space="4" w:color="EEEEEE"/>
            <w:left w:val="none" w:sz="0" w:space="0" w:color="auto"/>
            <w:bottom w:val="single" w:sz="6" w:space="4" w:color="EEEEEE"/>
            <w:right w:val="none" w:sz="0" w:space="0" w:color="auto"/>
          </w:divBdr>
          <w:divsChild>
            <w:div w:id="934439742">
              <w:marLeft w:val="0"/>
              <w:marRight w:val="75"/>
              <w:marTop w:val="0"/>
              <w:marBottom w:val="0"/>
              <w:divBdr>
                <w:top w:val="none" w:sz="0" w:space="0" w:color="auto"/>
                <w:left w:val="none" w:sz="0" w:space="0" w:color="auto"/>
                <w:bottom w:val="none" w:sz="0" w:space="0" w:color="auto"/>
                <w:right w:val="none" w:sz="0" w:space="0" w:color="auto"/>
              </w:divBdr>
              <w:divsChild>
                <w:div w:id="20324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789">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180"/>
              <w:marBottom w:val="0"/>
              <w:divBdr>
                <w:top w:val="none" w:sz="0" w:space="0" w:color="auto"/>
                <w:left w:val="none" w:sz="0" w:space="0" w:color="auto"/>
                <w:bottom w:val="none" w:sz="0" w:space="0" w:color="auto"/>
                <w:right w:val="none" w:sz="0" w:space="0" w:color="auto"/>
              </w:divBdr>
            </w:div>
          </w:divsChild>
        </w:div>
        <w:div w:id="769929725">
          <w:marLeft w:val="0"/>
          <w:marRight w:val="0"/>
          <w:marTop w:val="0"/>
          <w:marBottom w:val="0"/>
          <w:divBdr>
            <w:top w:val="none" w:sz="0" w:space="0" w:color="auto"/>
            <w:left w:val="none" w:sz="0" w:space="0" w:color="auto"/>
            <w:bottom w:val="none" w:sz="0" w:space="0" w:color="auto"/>
            <w:right w:val="none" w:sz="0" w:space="0" w:color="auto"/>
          </w:divBdr>
          <w:divsChild>
            <w:div w:id="2116246806">
              <w:marLeft w:val="0"/>
              <w:marRight w:val="0"/>
              <w:marTop w:val="480"/>
              <w:marBottom w:val="0"/>
              <w:divBdr>
                <w:top w:val="none" w:sz="0" w:space="0" w:color="auto"/>
                <w:left w:val="none" w:sz="0" w:space="0" w:color="auto"/>
                <w:bottom w:val="single" w:sz="6" w:space="11" w:color="EEEEEE"/>
                <w:right w:val="none" w:sz="0" w:space="0" w:color="auto"/>
              </w:divBdr>
              <w:divsChild>
                <w:div w:id="1098868009">
                  <w:marLeft w:val="0"/>
                  <w:marRight w:val="0"/>
                  <w:marTop w:val="225"/>
                  <w:marBottom w:val="0"/>
                  <w:divBdr>
                    <w:top w:val="none" w:sz="0" w:space="0" w:color="auto"/>
                    <w:left w:val="none" w:sz="0" w:space="0" w:color="auto"/>
                    <w:bottom w:val="none" w:sz="0" w:space="0" w:color="auto"/>
                    <w:right w:val="none" w:sz="0" w:space="0" w:color="auto"/>
                  </w:divBdr>
                </w:div>
              </w:divsChild>
            </w:div>
            <w:div w:id="822626347">
              <w:marLeft w:val="0"/>
              <w:marRight w:val="0"/>
              <w:marTop w:val="0"/>
              <w:marBottom w:val="60"/>
              <w:divBdr>
                <w:top w:val="none" w:sz="0" w:space="0" w:color="auto"/>
                <w:left w:val="none" w:sz="0" w:space="0" w:color="auto"/>
                <w:bottom w:val="none" w:sz="0" w:space="0" w:color="auto"/>
                <w:right w:val="none" w:sz="0" w:space="0" w:color="auto"/>
              </w:divBdr>
              <w:divsChild>
                <w:div w:id="1420832861">
                  <w:marLeft w:val="0"/>
                  <w:marRight w:val="0"/>
                  <w:marTop w:val="0"/>
                  <w:marBottom w:val="0"/>
                  <w:divBdr>
                    <w:top w:val="none" w:sz="0" w:space="0" w:color="auto"/>
                    <w:left w:val="none" w:sz="0" w:space="0" w:color="auto"/>
                    <w:bottom w:val="none" w:sz="0" w:space="0" w:color="auto"/>
                    <w:right w:val="none" w:sz="0" w:space="0" w:color="auto"/>
                  </w:divBdr>
                  <w:divsChild>
                    <w:div w:id="1074860322">
                      <w:marLeft w:val="0"/>
                      <w:marRight w:val="0"/>
                      <w:marTop w:val="480"/>
                      <w:marBottom w:val="480"/>
                      <w:divBdr>
                        <w:top w:val="none" w:sz="0" w:space="0" w:color="auto"/>
                        <w:left w:val="none" w:sz="0" w:space="0" w:color="auto"/>
                        <w:bottom w:val="none" w:sz="0" w:space="0" w:color="auto"/>
                        <w:right w:val="none" w:sz="0" w:space="0" w:color="auto"/>
                      </w:divBdr>
                    </w:div>
                  </w:divsChild>
                </w:div>
                <w:div w:id="1168061021">
                  <w:marLeft w:val="0"/>
                  <w:marRight w:val="0"/>
                  <w:marTop w:val="0"/>
                  <w:marBottom w:val="0"/>
                  <w:divBdr>
                    <w:top w:val="none" w:sz="0" w:space="0" w:color="auto"/>
                    <w:left w:val="none" w:sz="0" w:space="0" w:color="auto"/>
                    <w:bottom w:val="none" w:sz="0" w:space="0" w:color="auto"/>
                    <w:right w:val="none" w:sz="0" w:space="0" w:color="auto"/>
                  </w:divBdr>
                  <w:divsChild>
                    <w:div w:id="1280145191">
                      <w:marLeft w:val="0"/>
                      <w:marRight w:val="0"/>
                      <w:marTop w:val="0"/>
                      <w:marBottom w:val="0"/>
                      <w:divBdr>
                        <w:top w:val="none" w:sz="0" w:space="0" w:color="auto"/>
                        <w:left w:val="none" w:sz="0" w:space="0" w:color="auto"/>
                        <w:bottom w:val="none" w:sz="0" w:space="0" w:color="auto"/>
                        <w:right w:val="none" w:sz="0" w:space="0" w:color="auto"/>
                      </w:divBdr>
                      <w:divsChild>
                        <w:div w:id="16755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2895">
      <w:bodyDiv w:val="1"/>
      <w:marLeft w:val="0"/>
      <w:marRight w:val="0"/>
      <w:marTop w:val="0"/>
      <w:marBottom w:val="0"/>
      <w:divBdr>
        <w:top w:val="none" w:sz="0" w:space="0" w:color="auto"/>
        <w:left w:val="none" w:sz="0" w:space="0" w:color="auto"/>
        <w:bottom w:val="none" w:sz="0" w:space="0" w:color="auto"/>
        <w:right w:val="none" w:sz="0" w:space="0" w:color="auto"/>
      </w:divBdr>
      <w:divsChild>
        <w:div w:id="1056734501">
          <w:marLeft w:val="0"/>
          <w:marRight w:val="0"/>
          <w:marTop w:val="0"/>
          <w:marBottom w:val="0"/>
          <w:divBdr>
            <w:top w:val="none" w:sz="0" w:space="0" w:color="auto"/>
            <w:left w:val="none" w:sz="0" w:space="0" w:color="auto"/>
            <w:bottom w:val="none" w:sz="0" w:space="0" w:color="auto"/>
            <w:right w:val="none" w:sz="0" w:space="0" w:color="auto"/>
          </w:divBdr>
          <w:divsChild>
            <w:div w:id="968433700">
              <w:marLeft w:val="0"/>
              <w:marRight w:val="0"/>
              <w:marTop w:val="0"/>
              <w:marBottom w:val="0"/>
              <w:divBdr>
                <w:top w:val="none" w:sz="0" w:space="0" w:color="auto"/>
                <w:left w:val="none" w:sz="0" w:space="0" w:color="auto"/>
                <w:bottom w:val="none" w:sz="0" w:space="0" w:color="auto"/>
                <w:right w:val="none" w:sz="0" w:space="0" w:color="auto"/>
              </w:divBdr>
            </w:div>
            <w:div w:id="1133668244">
              <w:marLeft w:val="0"/>
              <w:marRight w:val="0"/>
              <w:marTop w:val="0"/>
              <w:marBottom w:val="0"/>
              <w:divBdr>
                <w:top w:val="none" w:sz="0" w:space="0" w:color="auto"/>
                <w:left w:val="none" w:sz="0" w:space="0" w:color="auto"/>
                <w:bottom w:val="none" w:sz="0" w:space="0" w:color="auto"/>
                <w:right w:val="none" w:sz="0" w:space="0" w:color="auto"/>
              </w:divBdr>
              <w:divsChild>
                <w:div w:id="518086714">
                  <w:marLeft w:val="0"/>
                  <w:marRight w:val="0"/>
                  <w:marTop w:val="0"/>
                  <w:marBottom w:val="0"/>
                  <w:divBdr>
                    <w:top w:val="none" w:sz="0" w:space="0" w:color="auto"/>
                    <w:left w:val="none" w:sz="0" w:space="0" w:color="auto"/>
                    <w:bottom w:val="none" w:sz="0" w:space="0" w:color="auto"/>
                    <w:right w:val="none" w:sz="0" w:space="0" w:color="auto"/>
                  </w:divBdr>
                  <w:divsChild>
                    <w:div w:id="1020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098">
          <w:marLeft w:val="0"/>
          <w:marRight w:val="0"/>
          <w:marTop w:val="0"/>
          <w:marBottom w:val="0"/>
          <w:divBdr>
            <w:top w:val="none" w:sz="0" w:space="0" w:color="auto"/>
            <w:left w:val="none" w:sz="0" w:space="0" w:color="auto"/>
            <w:bottom w:val="none" w:sz="0" w:space="0" w:color="auto"/>
            <w:right w:val="none" w:sz="0" w:space="0" w:color="auto"/>
          </w:divBdr>
          <w:divsChild>
            <w:div w:id="931207389">
              <w:marLeft w:val="0"/>
              <w:marRight w:val="0"/>
              <w:marTop w:val="0"/>
              <w:marBottom w:val="480"/>
              <w:divBdr>
                <w:top w:val="none" w:sz="0" w:space="0" w:color="auto"/>
                <w:left w:val="none" w:sz="0" w:space="0" w:color="auto"/>
                <w:bottom w:val="none" w:sz="0" w:space="0" w:color="auto"/>
                <w:right w:val="none" w:sz="0" w:space="0" w:color="auto"/>
              </w:divBdr>
              <w:divsChild>
                <w:div w:id="1129276838">
                  <w:marLeft w:val="0"/>
                  <w:marRight w:val="0"/>
                  <w:marTop w:val="0"/>
                  <w:marBottom w:val="0"/>
                  <w:divBdr>
                    <w:top w:val="none" w:sz="0" w:space="0" w:color="auto"/>
                    <w:left w:val="none" w:sz="0" w:space="0" w:color="auto"/>
                    <w:bottom w:val="none" w:sz="0" w:space="0" w:color="auto"/>
                    <w:right w:val="none" w:sz="0" w:space="0" w:color="auto"/>
                  </w:divBdr>
                  <w:divsChild>
                    <w:div w:id="282077375">
                      <w:marLeft w:val="0"/>
                      <w:marRight w:val="0"/>
                      <w:marTop w:val="0"/>
                      <w:marBottom w:val="0"/>
                      <w:divBdr>
                        <w:top w:val="none" w:sz="0" w:space="0" w:color="auto"/>
                        <w:left w:val="none" w:sz="0" w:space="0" w:color="auto"/>
                        <w:bottom w:val="none" w:sz="0" w:space="0" w:color="auto"/>
                        <w:right w:val="none" w:sz="0" w:space="0" w:color="auto"/>
                      </w:divBdr>
                      <w:divsChild>
                        <w:div w:id="733351363">
                          <w:marLeft w:val="0"/>
                          <w:marRight w:val="0"/>
                          <w:marTop w:val="0"/>
                          <w:marBottom w:val="0"/>
                          <w:divBdr>
                            <w:top w:val="none" w:sz="0" w:space="0" w:color="auto"/>
                            <w:left w:val="none" w:sz="0" w:space="0" w:color="auto"/>
                            <w:bottom w:val="none" w:sz="0" w:space="0" w:color="auto"/>
                            <w:right w:val="none" w:sz="0" w:space="0" w:color="auto"/>
                          </w:divBdr>
                          <w:divsChild>
                            <w:div w:id="50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7993">
              <w:marLeft w:val="0"/>
              <w:marRight w:val="0"/>
              <w:marTop w:val="0"/>
              <w:marBottom w:val="0"/>
              <w:divBdr>
                <w:top w:val="none" w:sz="0" w:space="0" w:color="auto"/>
                <w:left w:val="none" w:sz="0" w:space="0" w:color="auto"/>
                <w:bottom w:val="none" w:sz="0" w:space="0" w:color="auto"/>
                <w:right w:val="none" w:sz="0" w:space="0" w:color="auto"/>
              </w:divBdr>
              <w:divsChild>
                <w:div w:id="1875189472">
                  <w:marLeft w:val="0"/>
                  <w:marRight w:val="0"/>
                  <w:marTop w:val="720"/>
                  <w:marBottom w:val="720"/>
                  <w:divBdr>
                    <w:top w:val="none" w:sz="0" w:space="0" w:color="auto"/>
                    <w:left w:val="none" w:sz="0" w:space="0" w:color="auto"/>
                    <w:bottom w:val="none" w:sz="0" w:space="0" w:color="auto"/>
                    <w:right w:val="none" w:sz="0" w:space="0" w:color="auto"/>
                  </w:divBdr>
                  <w:divsChild>
                    <w:div w:id="844170440">
                      <w:marLeft w:val="0"/>
                      <w:marRight w:val="0"/>
                      <w:marTop w:val="0"/>
                      <w:marBottom w:val="0"/>
                      <w:divBdr>
                        <w:top w:val="none" w:sz="0" w:space="0" w:color="auto"/>
                        <w:left w:val="none" w:sz="0" w:space="0" w:color="auto"/>
                        <w:bottom w:val="none" w:sz="0" w:space="0" w:color="auto"/>
                        <w:right w:val="none" w:sz="0" w:space="0" w:color="auto"/>
                      </w:divBdr>
                      <w:divsChild>
                        <w:div w:id="1083725221">
                          <w:marLeft w:val="0"/>
                          <w:marRight w:val="0"/>
                          <w:marTop w:val="0"/>
                          <w:marBottom w:val="0"/>
                          <w:divBdr>
                            <w:top w:val="none" w:sz="0" w:space="0" w:color="auto"/>
                            <w:left w:val="none" w:sz="0" w:space="0" w:color="auto"/>
                            <w:bottom w:val="none" w:sz="0" w:space="0" w:color="auto"/>
                            <w:right w:val="none" w:sz="0" w:space="0" w:color="auto"/>
                          </w:divBdr>
                          <w:divsChild>
                            <w:div w:id="2017222070">
                              <w:marLeft w:val="0"/>
                              <w:marRight w:val="0"/>
                              <w:marTop w:val="0"/>
                              <w:marBottom w:val="0"/>
                              <w:divBdr>
                                <w:top w:val="none" w:sz="0" w:space="0" w:color="auto"/>
                                <w:left w:val="none" w:sz="0" w:space="0" w:color="auto"/>
                                <w:bottom w:val="none" w:sz="0" w:space="0" w:color="auto"/>
                                <w:right w:val="none" w:sz="0" w:space="0" w:color="auto"/>
                              </w:divBdr>
                            </w:div>
                            <w:div w:id="1534464727">
                              <w:marLeft w:val="0"/>
                              <w:marRight w:val="0"/>
                              <w:marTop w:val="0"/>
                              <w:marBottom w:val="0"/>
                              <w:divBdr>
                                <w:top w:val="none" w:sz="0" w:space="0" w:color="auto"/>
                                <w:left w:val="none" w:sz="0" w:space="0" w:color="auto"/>
                                <w:bottom w:val="none" w:sz="0" w:space="0" w:color="auto"/>
                                <w:right w:val="none" w:sz="0" w:space="0" w:color="auto"/>
                              </w:divBdr>
                              <w:divsChild>
                                <w:div w:id="2006544624">
                                  <w:marLeft w:val="0"/>
                                  <w:marRight w:val="0"/>
                                  <w:marTop w:val="0"/>
                                  <w:marBottom w:val="0"/>
                                  <w:divBdr>
                                    <w:top w:val="none" w:sz="0" w:space="0" w:color="auto"/>
                                    <w:left w:val="none" w:sz="0" w:space="0" w:color="auto"/>
                                    <w:bottom w:val="none" w:sz="0" w:space="0" w:color="auto"/>
                                    <w:right w:val="none" w:sz="0" w:space="0" w:color="auto"/>
                                  </w:divBdr>
                                  <w:divsChild>
                                    <w:div w:id="1208100906">
                                      <w:marLeft w:val="0"/>
                                      <w:marRight w:val="0"/>
                                      <w:marTop w:val="0"/>
                                      <w:marBottom w:val="0"/>
                                      <w:divBdr>
                                        <w:top w:val="none" w:sz="0" w:space="0" w:color="auto"/>
                                        <w:left w:val="none" w:sz="0" w:space="0" w:color="auto"/>
                                        <w:bottom w:val="none" w:sz="0" w:space="0" w:color="auto"/>
                                        <w:right w:val="none" w:sz="0" w:space="0" w:color="auto"/>
                                      </w:divBdr>
                                      <w:divsChild>
                                        <w:div w:id="1406147344">
                                          <w:marLeft w:val="0"/>
                                          <w:marRight w:val="0"/>
                                          <w:marTop w:val="100"/>
                                          <w:marBottom w:val="100"/>
                                          <w:divBdr>
                                            <w:top w:val="none" w:sz="0" w:space="0" w:color="auto"/>
                                            <w:left w:val="none" w:sz="0" w:space="0" w:color="auto"/>
                                            <w:bottom w:val="none" w:sz="0" w:space="0" w:color="auto"/>
                                            <w:right w:val="none" w:sz="0" w:space="0" w:color="auto"/>
                                          </w:divBdr>
                                          <w:divsChild>
                                            <w:div w:id="147206933">
                                              <w:marLeft w:val="0"/>
                                              <w:marRight w:val="0"/>
                                              <w:marTop w:val="100"/>
                                              <w:marBottom w:val="100"/>
                                              <w:divBdr>
                                                <w:top w:val="none" w:sz="0" w:space="0" w:color="auto"/>
                                                <w:left w:val="none" w:sz="0" w:space="0" w:color="auto"/>
                                                <w:bottom w:val="none" w:sz="0" w:space="0" w:color="auto"/>
                                                <w:right w:val="none" w:sz="0" w:space="0" w:color="auto"/>
                                              </w:divBdr>
                                              <w:divsChild>
                                                <w:div w:id="988824234">
                                                  <w:marLeft w:val="0"/>
                                                  <w:marRight w:val="0"/>
                                                  <w:marTop w:val="0"/>
                                                  <w:marBottom w:val="0"/>
                                                  <w:divBdr>
                                                    <w:top w:val="none" w:sz="0" w:space="0" w:color="auto"/>
                                                    <w:left w:val="none" w:sz="0" w:space="0" w:color="auto"/>
                                                    <w:bottom w:val="none" w:sz="0" w:space="0" w:color="auto"/>
                                                    <w:right w:val="none" w:sz="0" w:space="0" w:color="auto"/>
                                                  </w:divBdr>
                                                  <w:divsChild>
                                                    <w:div w:id="1043603073">
                                                      <w:marLeft w:val="0"/>
                                                      <w:marRight w:val="0"/>
                                                      <w:marTop w:val="0"/>
                                                      <w:marBottom w:val="0"/>
                                                      <w:divBdr>
                                                        <w:top w:val="none" w:sz="0" w:space="0" w:color="auto"/>
                                                        <w:left w:val="none" w:sz="0" w:space="0" w:color="auto"/>
                                                        <w:bottom w:val="none" w:sz="0" w:space="0" w:color="auto"/>
                                                        <w:right w:val="none" w:sz="0" w:space="0" w:color="auto"/>
                                                      </w:divBdr>
                                                      <w:divsChild>
                                                        <w:div w:id="511184141">
                                                          <w:marLeft w:val="0"/>
                                                          <w:marRight w:val="0"/>
                                                          <w:marTop w:val="0"/>
                                                          <w:marBottom w:val="0"/>
                                                          <w:divBdr>
                                                            <w:top w:val="none" w:sz="0" w:space="0" w:color="auto"/>
                                                            <w:left w:val="none" w:sz="0" w:space="0" w:color="auto"/>
                                                            <w:bottom w:val="none" w:sz="0" w:space="0" w:color="auto"/>
                                                            <w:right w:val="none" w:sz="0" w:space="0" w:color="auto"/>
                                                          </w:divBdr>
                                                          <w:divsChild>
                                                            <w:div w:id="253175318">
                                                              <w:marLeft w:val="0"/>
                                                              <w:marRight w:val="0"/>
                                                              <w:marTop w:val="0"/>
                                                              <w:marBottom w:val="0"/>
                                                              <w:divBdr>
                                                                <w:top w:val="none" w:sz="0" w:space="0" w:color="auto"/>
                                                                <w:left w:val="none" w:sz="0" w:space="0" w:color="auto"/>
                                                                <w:bottom w:val="none" w:sz="0" w:space="0" w:color="auto"/>
                                                                <w:right w:val="none" w:sz="0" w:space="0" w:color="auto"/>
                                                              </w:divBdr>
                                                              <w:divsChild>
                                                                <w:div w:id="1026054210">
                                                                  <w:marLeft w:val="0"/>
                                                                  <w:marRight w:val="0"/>
                                                                  <w:marTop w:val="0"/>
                                                                  <w:marBottom w:val="0"/>
                                                                  <w:divBdr>
                                                                    <w:top w:val="none" w:sz="0" w:space="0" w:color="auto"/>
                                                                    <w:left w:val="none" w:sz="0" w:space="0" w:color="auto"/>
                                                                    <w:bottom w:val="none" w:sz="0" w:space="0" w:color="auto"/>
                                                                    <w:right w:val="none" w:sz="0" w:space="0" w:color="auto"/>
                                                                  </w:divBdr>
                                                                  <w:divsChild>
                                                                    <w:div w:id="2084839023">
                                                                      <w:marLeft w:val="0"/>
                                                                      <w:marRight w:val="0"/>
                                                                      <w:marTop w:val="0"/>
                                                                      <w:marBottom w:val="0"/>
                                                                      <w:divBdr>
                                                                        <w:top w:val="none" w:sz="0" w:space="0" w:color="auto"/>
                                                                        <w:left w:val="none" w:sz="0" w:space="0" w:color="auto"/>
                                                                        <w:bottom w:val="none" w:sz="0" w:space="0" w:color="auto"/>
                                                                        <w:right w:val="none" w:sz="0" w:space="0" w:color="auto"/>
                                                                      </w:divBdr>
                                                                      <w:divsChild>
                                                                        <w:div w:id="128516836">
                                                                          <w:marLeft w:val="0"/>
                                                                          <w:marRight w:val="0"/>
                                                                          <w:marTop w:val="0"/>
                                                                          <w:marBottom w:val="0"/>
                                                                          <w:divBdr>
                                                                            <w:top w:val="none" w:sz="0" w:space="0" w:color="auto"/>
                                                                            <w:left w:val="none" w:sz="0" w:space="0" w:color="auto"/>
                                                                            <w:bottom w:val="none" w:sz="0" w:space="0" w:color="auto"/>
                                                                            <w:right w:val="none" w:sz="0" w:space="0" w:color="auto"/>
                                                                          </w:divBdr>
                                                                          <w:divsChild>
                                                                            <w:div w:id="1426344822">
                                                                              <w:marLeft w:val="0"/>
                                                                              <w:marRight w:val="0"/>
                                                                              <w:marTop w:val="0"/>
                                                                              <w:marBottom w:val="0"/>
                                                                              <w:divBdr>
                                                                                <w:top w:val="none" w:sz="0" w:space="0" w:color="auto"/>
                                                                                <w:left w:val="none" w:sz="0" w:space="0" w:color="auto"/>
                                                                                <w:bottom w:val="none" w:sz="0" w:space="0" w:color="auto"/>
                                                                                <w:right w:val="none" w:sz="0" w:space="0" w:color="auto"/>
                                                                              </w:divBdr>
                                                                              <w:divsChild>
                                                                                <w:div w:id="1692343437">
                                                                                  <w:marLeft w:val="0"/>
                                                                                  <w:marRight w:val="0"/>
                                                                                  <w:marTop w:val="0"/>
                                                                                  <w:marBottom w:val="0"/>
                                                                                  <w:divBdr>
                                                                                    <w:top w:val="none" w:sz="0" w:space="0" w:color="auto"/>
                                                                                    <w:left w:val="none" w:sz="0" w:space="0" w:color="auto"/>
                                                                                    <w:bottom w:val="none" w:sz="0" w:space="0" w:color="auto"/>
                                                                                    <w:right w:val="none" w:sz="0" w:space="0" w:color="auto"/>
                                                                                  </w:divBdr>
                                                                                  <w:divsChild>
                                                                                    <w:div w:id="10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1233">
                                                                          <w:marLeft w:val="0"/>
                                                                          <w:marRight w:val="0"/>
                                                                          <w:marTop w:val="0"/>
                                                                          <w:marBottom w:val="0"/>
                                                                          <w:divBdr>
                                                                            <w:top w:val="none" w:sz="0" w:space="0" w:color="auto"/>
                                                                            <w:left w:val="none" w:sz="0" w:space="0" w:color="auto"/>
                                                                            <w:bottom w:val="none" w:sz="0" w:space="0" w:color="auto"/>
                                                                            <w:right w:val="none" w:sz="0" w:space="0" w:color="auto"/>
                                                                          </w:divBdr>
                                                                        </w:div>
                                                                      </w:divsChild>
                                                                    </w:div>
                                                                    <w:div w:id="1291396238">
                                                                      <w:marLeft w:val="0"/>
                                                                      <w:marRight w:val="0"/>
                                                                      <w:marTop w:val="90"/>
                                                                      <w:marBottom w:val="0"/>
                                                                      <w:divBdr>
                                                                        <w:top w:val="none" w:sz="0" w:space="0" w:color="auto"/>
                                                                        <w:left w:val="none" w:sz="0" w:space="0" w:color="auto"/>
                                                                        <w:bottom w:val="none" w:sz="0" w:space="0" w:color="auto"/>
                                                                        <w:right w:val="none" w:sz="0" w:space="0" w:color="auto"/>
                                                                      </w:divBdr>
                                                                      <w:divsChild>
                                                                        <w:div w:id="732847306">
                                                                          <w:marLeft w:val="0"/>
                                                                          <w:marRight w:val="0"/>
                                                                          <w:marTop w:val="0"/>
                                                                          <w:marBottom w:val="0"/>
                                                                          <w:divBdr>
                                                                            <w:top w:val="none" w:sz="0" w:space="0" w:color="auto"/>
                                                                            <w:left w:val="none" w:sz="0" w:space="0" w:color="auto"/>
                                                                            <w:bottom w:val="none" w:sz="0" w:space="0" w:color="auto"/>
                                                                            <w:right w:val="none" w:sz="0" w:space="0" w:color="auto"/>
                                                                          </w:divBdr>
                                                                          <w:divsChild>
                                                                            <w:div w:id="829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558">
                                                                      <w:marLeft w:val="0"/>
                                                                      <w:marRight w:val="0"/>
                                                                      <w:marTop w:val="90"/>
                                                                      <w:marBottom w:val="0"/>
                                                                      <w:divBdr>
                                                                        <w:top w:val="none" w:sz="0" w:space="0" w:color="auto"/>
                                                                        <w:left w:val="none" w:sz="0" w:space="0" w:color="auto"/>
                                                                        <w:bottom w:val="none" w:sz="0" w:space="0" w:color="auto"/>
                                                                        <w:right w:val="none" w:sz="0" w:space="0" w:color="auto"/>
                                                                      </w:divBdr>
                                                                      <w:divsChild>
                                                                        <w:div w:id="540827425">
                                                                          <w:marLeft w:val="0"/>
                                                                          <w:marRight w:val="0"/>
                                                                          <w:marTop w:val="0"/>
                                                                          <w:marBottom w:val="0"/>
                                                                          <w:divBdr>
                                                                            <w:top w:val="none" w:sz="0" w:space="0" w:color="auto"/>
                                                                            <w:left w:val="none" w:sz="0" w:space="0" w:color="auto"/>
                                                                            <w:bottom w:val="none" w:sz="0" w:space="0" w:color="auto"/>
                                                                            <w:right w:val="none" w:sz="0" w:space="0" w:color="auto"/>
                                                                          </w:divBdr>
                                                                          <w:divsChild>
                                                                            <w:div w:id="1364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487">
                                                                      <w:marLeft w:val="0"/>
                                                                      <w:marRight w:val="0"/>
                                                                      <w:marTop w:val="120"/>
                                                                      <w:marBottom w:val="0"/>
                                                                      <w:divBdr>
                                                                        <w:top w:val="none" w:sz="0" w:space="0" w:color="auto"/>
                                                                        <w:left w:val="none" w:sz="0" w:space="0" w:color="auto"/>
                                                                        <w:bottom w:val="none" w:sz="0" w:space="0" w:color="auto"/>
                                                                        <w:right w:val="none" w:sz="0" w:space="0" w:color="auto"/>
                                                                      </w:divBdr>
                                                                      <w:divsChild>
                                                                        <w:div w:id="941571282">
                                                                          <w:marLeft w:val="0"/>
                                                                          <w:marRight w:val="0"/>
                                                                          <w:marTop w:val="0"/>
                                                                          <w:marBottom w:val="0"/>
                                                                          <w:divBdr>
                                                                            <w:top w:val="none" w:sz="0" w:space="0" w:color="auto"/>
                                                                            <w:left w:val="none" w:sz="0" w:space="0" w:color="auto"/>
                                                                            <w:bottom w:val="none" w:sz="0" w:space="0" w:color="auto"/>
                                                                            <w:right w:val="none" w:sz="0" w:space="0" w:color="auto"/>
                                                                          </w:divBdr>
                                                                          <w:divsChild>
                                                                            <w:div w:id="1253129929">
                                                                              <w:marLeft w:val="0"/>
                                                                              <w:marRight w:val="0"/>
                                                                              <w:marTop w:val="0"/>
                                                                              <w:marBottom w:val="0"/>
                                                                              <w:divBdr>
                                                                                <w:top w:val="none" w:sz="0" w:space="0" w:color="auto"/>
                                                                                <w:left w:val="none" w:sz="0" w:space="0" w:color="auto"/>
                                                                                <w:bottom w:val="none" w:sz="0" w:space="0" w:color="auto"/>
                                                                                <w:right w:val="none" w:sz="0" w:space="0" w:color="auto"/>
                                                                              </w:divBdr>
                                                                              <w:divsChild>
                                                                                <w:div w:id="1041245892">
                                                                                  <w:marLeft w:val="0"/>
                                                                                  <w:marRight w:val="0"/>
                                                                                  <w:marTop w:val="0"/>
                                                                                  <w:marBottom w:val="0"/>
                                                                                  <w:divBdr>
                                                                                    <w:top w:val="none" w:sz="0" w:space="0" w:color="auto"/>
                                                                                    <w:left w:val="none" w:sz="0" w:space="0" w:color="auto"/>
                                                                                    <w:bottom w:val="none" w:sz="0" w:space="0" w:color="auto"/>
                                                                                    <w:right w:val="none" w:sz="0" w:space="0" w:color="auto"/>
                                                                                  </w:divBdr>
                                                                                  <w:divsChild>
                                                                                    <w:div w:id="1060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6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3034">
                                              <w:marLeft w:val="0"/>
                                              <w:marRight w:val="0"/>
                                              <w:marTop w:val="100"/>
                                              <w:marBottom w:val="100"/>
                                              <w:divBdr>
                                                <w:top w:val="none" w:sz="0" w:space="0" w:color="auto"/>
                                                <w:left w:val="none" w:sz="0" w:space="0" w:color="auto"/>
                                                <w:bottom w:val="none" w:sz="0" w:space="0" w:color="auto"/>
                                                <w:right w:val="none" w:sz="0" w:space="0" w:color="auto"/>
                                              </w:divBdr>
                                              <w:divsChild>
                                                <w:div w:id="1428308365">
                                                  <w:marLeft w:val="0"/>
                                                  <w:marRight w:val="0"/>
                                                  <w:marTop w:val="0"/>
                                                  <w:marBottom w:val="0"/>
                                                  <w:divBdr>
                                                    <w:top w:val="none" w:sz="0" w:space="0" w:color="auto"/>
                                                    <w:left w:val="none" w:sz="0" w:space="0" w:color="auto"/>
                                                    <w:bottom w:val="none" w:sz="0" w:space="0" w:color="auto"/>
                                                    <w:right w:val="none" w:sz="0" w:space="0" w:color="auto"/>
                                                  </w:divBdr>
                                                  <w:divsChild>
                                                    <w:div w:id="329909390">
                                                      <w:marLeft w:val="0"/>
                                                      <w:marRight w:val="0"/>
                                                      <w:marTop w:val="0"/>
                                                      <w:marBottom w:val="0"/>
                                                      <w:divBdr>
                                                        <w:top w:val="none" w:sz="0" w:space="0" w:color="auto"/>
                                                        <w:left w:val="none" w:sz="0" w:space="0" w:color="auto"/>
                                                        <w:bottom w:val="none" w:sz="0" w:space="0" w:color="auto"/>
                                                        <w:right w:val="none" w:sz="0" w:space="0" w:color="auto"/>
                                                      </w:divBdr>
                                                      <w:divsChild>
                                                        <w:div w:id="1288201534">
                                                          <w:marLeft w:val="0"/>
                                                          <w:marRight w:val="0"/>
                                                          <w:marTop w:val="0"/>
                                                          <w:marBottom w:val="0"/>
                                                          <w:divBdr>
                                                            <w:top w:val="none" w:sz="0" w:space="0" w:color="auto"/>
                                                            <w:left w:val="none" w:sz="0" w:space="0" w:color="auto"/>
                                                            <w:bottom w:val="none" w:sz="0" w:space="0" w:color="auto"/>
                                                            <w:right w:val="none" w:sz="0" w:space="0" w:color="auto"/>
                                                          </w:divBdr>
                                                          <w:divsChild>
                                                            <w:div w:id="1234195957">
                                                              <w:marLeft w:val="0"/>
                                                              <w:marRight w:val="0"/>
                                                              <w:marTop w:val="0"/>
                                                              <w:marBottom w:val="0"/>
                                                              <w:divBdr>
                                                                <w:top w:val="none" w:sz="0" w:space="0" w:color="auto"/>
                                                                <w:left w:val="none" w:sz="0" w:space="0" w:color="auto"/>
                                                                <w:bottom w:val="none" w:sz="0" w:space="0" w:color="auto"/>
                                                                <w:right w:val="none" w:sz="0" w:space="0" w:color="auto"/>
                                                              </w:divBdr>
                                                              <w:divsChild>
                                                                <w:div w:id="698746575">
                                                                  <w:marLeft w:val="0"/>
                                                                  <w:marRight w:val="0"/>
                                                                  <w:marTop w:val="0"/>
                                                                  <w:marBottom w:val="0"/>
                                                                  <w:divBdr>
                                                                    <w:top w:val="none" w:sz="0" w:space="0" w:color="auto"/>
                                                                    <w:left w:val="none" w:sz="0" w:space="0" w:color="auto"/>
                                                                    <w:bottom w:val="none" w:sz="0" w:space="0" w:color="auto"/>
                                                                    <w:right w:val="none" w:sz="0" w:space="0" w:color="auto"/>
                                                                  </w:divBdr>
                                                                  <w:divsChild>
                                                                    <w:div w:id="5789274">
                                                                      <w:marLeft w:val="0"/>
                                                                      <w:marRight w:val="0"/>
                                                                      <w:marTop w:val="0"/>
                                                                      <w:marBottom w:val="0"/>
                                                                      <w:divBdr>
                                                                        <w:top w:val="none" w:sz="0" w:space="0" w:color="auto"/>
                                                                        <w:left w:val="none" w:sz="0" w:space="0" w:color="auto"/>
                                                                        <w:bottom w:val="none" w:sz="0" w:space="0" w:color="auto"/>
                                                                        <w:right w:val="none" w:sz="0" w:space="0" w:color="auto"/>
                                                                      </w:divBdr>
                                                                      <w:divsChild>
                                                                        <w:div w:id="686909056">
                                                                          <w:marLeft w:val="0"/>
                                                                          <w:marRight w:val="0"/>
                                                                          <w:marTop w:val="0"/>
                                                                          <w:marBottom w:val="0"/>
                                                                          <w:divBdr>
                                                                            <w:top w:val="none" w:sz="0" w:space="0" w:color="auto"/>
                                                                            <w:left w:val="none" w:sz="0" w:space="0" w:color="auto"/>
                                                                            <w:bottom w:val="none" w:sz="0" w:space="0" w:color="auto"/>
                                                                            <w:right w:val="none" w:sz="0" w:space="0" w:color="auto"/>
                                                                          </w:divBdr>
                                                                          <w:divsChild>
                                                                            <w:div w:id="244187751">
                                                                              <w:marLeft w:val="0"/>
                                                                              <w:marRight w:val="0"/>
                                                                              <w:marTop w:val="0"/>
                                                                              <w:marBottom w:val="0"/>
                                                                              <w:divBdr>
                                                                                <w:top w:val="none" w:sz="0" w:space="0" w:color="auto"/>
                                                                                <w:left w:val="none" w:sz="0" w:space="0" w:color="auto"/>
                                                                                <w:bottom w:val="none" w:sz="0" w:space="0" w:color="auto"/>
                                                                                <w:right w:val="none" w:sz="0" w:space="0" w:color="auto"/>
                                                                              </w:divBdr>
                                                                              <w:divsChild>
                                                                                <w:div w:id="403263284">
                                                                                  <w:marLeft w:val="0"/>
                                                                                  <w:marRight w:val="0"/>
                                                                                  <w:marTop w:val="0"/>
                                                                                  <w:marBottom w:val="0"/>
                                                                                  <w:divBdr>
                                                                                    <w:top w:val="none" w:sz="0" w:space="0" w:color="auto"/>
                                                                                    <w:left w:val="none" w:sz="0" w:space="0" w:color="auto"/>
                                                                                    <w:bottom w:val="none" w:sz="0" w:space="0" w:color="auto"/>
                                                                                    <w:right w:val="none" w:sz="0" w:space="0" w:color="auto"/>
                                                                                  </w:divBdr>
                                                                                  <w:divsChild>
                                                                                    <w:div w:id="15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05">
                                                                          <w:marLeft w:val="0"/>
                                                                          <w:marRight w:val="0"/>
                                                                          <w:marTop w:val="0"/>
                                                                          <w:marBottom w:val="0"/>
                                                                          <w:divBdr>
                                                                            <w:top w:val="none" w:sz="0" w:space="0" w:color="auto"/>
                                                                            <w:left w:val="none" w:sz="0" w:space="0" w:color="auto"/>
                                                                            <w:bottom w:val="none" w:sz="0" w:space="0" w:color="auto"/>
                                                                            <w:right w:val="none" w:sz="0" w:space="0" w:color="auto"/>
                                                                          </w:divBdr>
                                                                        </w:div>
                                                                      </w:divsChild>
                                                                    </w:div>
                                                                    <w:div w:id="847715086">
                                                                      <w:marLeft w:val="0"/>
                                                                      <w:marRight w:val="0"/>
                                                                      <w:marTop w:val="90"/>
                                                                      <w:marBottom w:val="0"/>
                                                                      <w:divBdr>
                                                                        <w:top w:val="none" w:sz="0" w:space="0" w:color="auto"/>
                                                                        <w:left w:val="none" w:sz="0" w:space="0" w:color="auto"/>
                                                                        <w:bottom w:val="none" w:sz="0" w:space="0" w:color="auto"/>
                                                                        <w:right w:val="none" w:sz="0" w:space="0" w:color="auto"/>
                                                                      </w:divBdr>
                                                                      <w:divsChild>
                                                                        <w:div w:id="774978348">
                                                                          <w:marLeft w:val="0"/>
                                                                          <w:marRight w:val="0"/>
                                                                          <w:marTop w:val="0"/>
                                                                          <w:marBottom w:val="0"/>
                                                                          <w:divBdr>
                                                                            <w:top w:val="none" w:sz="0" w:space="0" w:color="auto"/>
                                                                            <w:left w:val="none" w:sz="0" w:space="0" w:color="auto"/>
                                                                            <w:bottom w:val="none" w:sz="0" w:space="0" w:color="auto"/>
                                                                            <w:right w:val="none" w:sz="0" w:space="0" w:color="auto"/>
                                                                          </w:divBdr>
                                                                          <w:divsChild>
                                                                            <w:div w:id="14460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3953">
                                                                      <w:marLeft w:val="0"/>
                                                                      <w:marRight w:val="0"/>
                                                                      <w:marTop w:val="90"/>
                                                                      <w:marBottom w:val="0"/>
                                                                      <w:divBdr>
                                                                        <w:top w:val="none" w:sz="0" w:space="0" w:color="auto"/>
                                                                        <w:left w:val="none" w:sz="0" w:space="0" w:color="auto"/>
                                                                        <w:bottom w:val="none" w:sz="0" w:space="0" w:color="auto"/>
                                                                        <w:right w:val="none" w:sz="0" w:space="0" w:color="auto"/>
                                                                      </w:divBdr>
                                                                      <w:divsChild>
                                                                        <w:div w:id="2017221775">
                                                                          <w:marLeft w:val="0"/>
                                                                          <w:marRight w:val="0"/>
                                                                          <w:marTop w:val="0"/>
                                                                          <w:marBottom w:val="0"/>
                                                                          <w:divBdr>
                                                                            <w:top w:val="none" w:sz="0" w:space="0" w:color="auto"/>
                                                                            <w:left w:val="none" w:sz="0" w:space="0" w:color="auto"/>
                                                                            <w:bottom w:val="none" w:sz="0" w:space="0" w:color="auto"/>
                                                                            <w:right w:val="none" w:sz="0" w:space="0" w:color="auto"/>
                                                                          </w:divBdr>
                                                                          <w:divsChild>
                                                                            <w:div w:id="408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9148">
                                                                      <w:marLeft w:val="0"/>
                                                                      <w:marRight w:val="0"/>
                                                                      <w:marTop w:val="120"/>
                                                                      <w:marBottom w:val="0"/>
                                                                      <w:divBdr>
                                                                        <w:top w:val="none" w:sz="0" w:space="0" w:color="auto"/>
                                                                        <w:left w:val="none" w:sz="0" w:space="0" w:color="auto"/>
                                                                        <w:bottom w:val="none" w:sz="0" w:space="0" w:color="auto"/>
                                                                        <w:right w:val="none" w:sz="0" w:space="0" w:color="auto"/>
                                                                      </w:divBdr>
                                                                      <w:divsChild>
                                                                        <w:div w:id="601840714">
                                                                          <w:marLeft w:val="0"/>
                                                                          <w:marRight w:val="0"/>
                                                                          <w:marTop w:val="0"/>
                                                                          <w:marBottom w:val="0"/>
                                                                          <w:divBdr>
                                                                            <w:top w:val="none" w:sz="0" w:space="0" w:color="auto"/>
                                                                            <w:left w:val="none" w:sz="0" w:space="0" w:color="auto"/>
                                                                            <w:bottom w:val="none" w:sz="0" w:space="0" w:color="auto"/>
                                                                            <w:right w:val="none" w:sz="0" w:space="0" w:color="auto"/>
                                                                          </w:divBdr>
                                                                          <w:divsChild>
                                                                            <w:div w:id="807865399">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75"/>
                                                                                  <w:marTop w:val="0"/>
                                                                                  <w:marBottom w:val="0"/>
                                                                                  <w:divBdr>
                                                                                    <w:top w:val="none" w:sz="0" w:space="0" w:color="auto"/>
                                                                                    <w:left w:val="none" w:sz="0" w:space="0" w:color="auto"/>
                                                                                    <w:bottom w:val="none" w:sz="0" w:space="0" w:color="auto"/>
                                                                                    <w:right w:val="none" w:sz="0" w:space="0" w:color="auto"/>
                                                                                  </w:divBdr>
                                                                                </w:div>
                                                                                <w:div w:id="1321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5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6355">
                                              <w:marLeft w:val="0"/>
                                              <w:marRight w:val="0"/>
                                              <w:marTop w:val="100"/>
                                              <w:marBottom w:val="100"/>
                                              <w:divBdr>
                                                <w:top w:val="none" w:sz="0" w:space="0" w:color="auto"/>
                                                <w:left w:val="none" w:sz="0" w:space="0" w:color="auto"/>
                                                <w:bottom w:val="none" w:sz="0" w:space="0" w:color="auto"/>
                                                <w:right w:val="none" w:sz="0" w:space="0" w:color="auto"/>
                                              </w:divBdr>
                                              <w:divsChild>
                                                <w:div w:id="1821842160">
                                                  <w:marLeft w:val="0"/>
                                                  <w:marRight w:val="0"/>
                                                  <w:marTop w:val="0"/>
                                                  <w:marBottom w:val="0"/>
                                                  <w:divBdr>
                                                    <w:top w:val="none" w:sz="0" w:space="0" w:color="auto"/>
                                                    <w:left w:val="none" w:sz="0" w:space="0" w:color="auto"/>
                                                    <w:bottom w:val="none" w:sz="0" w:space="0" w:color="auto"/>
                                                    <w:right w:val="none" w:sz="0" w:space="0" w:color="auto"/>
                                                  </w:divBdr>
                                                  <w:divsChild>
                                                    <w:div w:id="1505590887">
                                                      <w:marLeft w:val="0"/>
                                                      <w:marRight w:val="0"/>
                                                      <w:marTop w:val="0"/>
                                                      <w:marBottom w:val="0"/>
                                                      <w:divBdr>
                                                        <w:top w:val="none" w:sz="0" w:space="0" w:color="auto"/>
                                                        <w:left w:val="none" w:sz="0" w:space="0" w:color="auto"/>
                                                        <w:bottom w:val="none" w:sz="0" w:space="0" w:color="auto"/>
                                                        <w:right w:val="none" w:sz="0" w:space="0" w:color="auto"/>
                                                      </w:divBdr>
                                                      <w:divsChild>
                                                        <w:div w:id="907375379">
                                                          <w:marLeft w:val="0"/>
                                                          <w:marRight w:val="0"/>
                                                          <w:marTop w:val="0"/>
                                                          <w:marBottom w:val="0"/>
                                                          <w:divBdr>
                                                            <w:top w:val="none" w:sz="0" w:space="0" w:color="auto"/>
                                                            <w:left w:val="none" w:sz="0" w:space="0" w:color="auto"/>
                                                            <w:bottom w:val="none" w:sz="0" w:space="0" w:color="auto"/>
                                                            <w:right w:val="none" w:sz="0" w:space="0" w:color="auto"/>
                                                          </w:divBdr>
                                                          <w:divsChild>
                                                            <w:div w:id="318923230">
                                                              <w:marLeft w:val="0"/>
                                                              <w:marRight w:val="0"/>
                                                              <w:marTop w:val="0"/>
                                                              <w:marBottom w:val="0"/>
                                                              <w:divBdr>
                                                                <w:top w:val="none" w:sz="0" w:space="0" w:color="auto"/>
                                                                <w:left w:val="none" w:sz="0" w:space="0" w:color="auto"/>
                                                                <w:bottom w:val="none" w:sz="0" w:space="0" w:color="auto"/>
                                                                <w:right w:val="none" w:sz="0" w:space="0" w:color="auto"/>
                                                              </w:divBdr>
                                                              <w:divsChild>
                                                                <w:div w:id="1520050209">
                                                                  <w:marLeft w:val="0"/>
                                                                  <w:marRight w:val="0"/>
                                                                  <w:marTop w:val="0"/>
                                                                  <w:marBottom w:val="0"/>
                                                                  <w:divBdr>
                                                                    <w:top w:val="none" w:sz="0" w:space="0" w:color="auto"/>
                                                                    <w:left w:val="none" w:sz="0" w:space="0" w:color="auto"/>
                                                                    <w:bottom w:val="none" w:sz="0" w:space="0" w:color="auto"/>
                                                                    <w:right w:val="none" w:sz="0" w:space="0" w:color="auto"/>
                                                                  </w:divBdr>
                                                                  <w:divsChild>
                                                                    <w:div w:id="1895964316">
                                                                      <w:marLeft w:val="0"/>
                                                                      <w:marRight w:val="0"/>
                                                                      <w:marTop w:val="0"/>
                                                                      <w:marBottom w:val="0"/>
                                                                      <w:divBdr>
                                                                        <w:top w:val="none" w:sz="0" w:space="0" w:color="auto"/>
                                                                        <w:left w:val="none" w:sz="0" w:space="0" w:color="auto"/>
                                                                        <w:bottom w:val="none" w:sz="0" w:space="0" w:color="auto"/>
                                                                        <w:right w:val="none" w:sz="0" w:space="0" w:color="auto"/>
                                                                      </w:divBdr>
                                                                      <w:divsChild>
                                                                        <w:div w:id="1388262000">
                                                                          <w:marLeft w:val="0"/>
                                                                          <w:marRight w:val="0"/>
                                                                          <w:marTop w:val="0"/>
                                                                          <w:marBottom w:val="0"/>
                                                                          <w:divBdr>
                                                                            <w:top w:val="none" w:sz="0" w:space="0" w:color="auto"/>
                                                                            <w:left w:val="none" w:sz="0" w:space="0" w:color="auto"/>
                                                                            <w:bottom w:val="none" w:sz="0" w:space="0" w:color="auto"/>
                                                                            <w:right w:val="none" w:sz="0" w:space="0" w:color="auto"/>
                                                                          </w:divBdr>
                                                                          <w:divsChild>
                                                                            <w:div w:id="2004160175">
                                                                              <w:marLeft w:val="0"/>
                                                                              <w:marRight w:val="0"/>
                                                                              <w:marTop w:val="0"/>
                                                                              <w:marBottom w:val="0"/>
                                                                              <w:divBdr>
                                                                                <w:top w:val="none" w:sz="0" w:space="0" w:color="auto"/>
                                                                                <w:left w:val="none" w:sz="0" w:space="0" w:color="auto"/>
                                                                                <w:bottom w:val="none" w:sz="0" w:space="0" w:color="auto"/>
                                                                                <w:right w:val="none" w:sz="0" w:space="0" w:color="auto"/>
                                                                              </w:divBdr>
                                                                              <w:divsChild>
                                                                                <w:div w:id="937562086">
                                                                                  <w:marLeft w:val="0"/>
                                                                                  <w:marRight w:val="0"/>
                                                                                  <w:marTop w:val="0"/>
                                                                                  <w:marBottom w:val="0"/>
                                                                                  <w:divBdr>
                                                                                    <w:top w:val="none" w:sz="0" w:space="0" w:color="auto"/>
                                                                                    <w:left w:val="none" w:sz="0" w:space="0" w:color="auto"/>
                                                                                    <w:bottom w:val="none" w:sz="0" w:space="0" w:color="auto"/>
                                                                                    <w:right w:val="none" w:sz="0" w:space="0" w:color="auto"/>
                                                                                  </w:divBdr>
                                                                                  <w:divsChild>
                                                                                    <w:div w:id="635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055">
                                                                          <w:marLeft w:val="0"/>
                                                                          <w:marRight w:val="0"/>
                                                                          <w:marTop w:val="0"/>
                                                                          <w:marBottom w:val="0"/>
                                                                          <w:divBdr>
                                                                            <w:top w:val="none" w:sz="0" w:space="0" w:color="auto"/>
                                                                            <w:left w:val="none" w:sz="0" w:space="0" w:color="auto"/>
                                                                            <w:bottom w:val="none" w:sz="0" w:space="0" w:color="auto"/>
                                                                            <w:right w:val="none" w:sz="0" w:space="0" w:color="auto"/>
                                                                          </w:divBdr>
                                                                        </w:div>
                                                                      </w:divsChild>
                                                                    </w:div>
                                                                    <w:div w:id="1636254347">
                                                                      <w:marLeft w:val="0"/>
                                                                      <w:marRight w:val="0"/>
                                                                      <w:marTop w:val="90"/>
                                                                      <w:marBottom w:val="0"/>
                                                                      <w:divBdr>
                                                                        <w:top w:val="none" w:sz="0" w:space="0" w:color="auto"/>
                                                                        <w:left w:val="none" w:sz="0" w:space="0" w:color="auto"/>
                                                                        <w:bottom w:val="none" w:sz="0" w:space="0" w:color="auto"/>
                                                                        <w:right w:val="none" w:sz="0" w:space="0" w:color="auto"/>
                                                                      </w:divBdr>
                                                                      <w:divsChild>
                                                                        <w:div w:id="2004357684">
                                                                          <w:marLeft w:val="0"/>
                                                                          <w:marRight w:val="0"/>
                                                                          <w:marTop w:val="0"/>
                                                                          <w:marBottom w:val="0"/>
                                                                          <w:divBdr>
                                                                            <w:top w:val="none" w:sz="0" w:space="0" w:color="auto"/>
                                                                            <w:left w:val="none" w:sz="0" w:space="0" w:color="auto"/>
                                                                            <w:bottom w:val="none" w:sz="0" w:space="0" w:color="auto"/>
                                                                            <w:right w:val="none" w:sz="0" w:space="0" w:color="auto"/>
                                                                          </w:divBdr>
                                                                          <w:divsChild>
                                                                            <w:div w:id="155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841">
                                                                      <w:marLeft w:val="0"/>
                                                                      <w:marRight w:val="0"/>
                                                                      <w:marTop w:val="90"/>
                                                                      <w:marBottom w:val="0"/>
                                                                      <w:divBdr>
                                                                        <w:top w:val="none" w:sz="0" w:space="0" w:color="auto"/>
                                                                        <w:left w:val="none" w:sz="0" w:space="0" w:color="auto"/>
                                                                        <w:bottom w:val="none" w:sz="0" w:space="0" w:color="auto"/>
                                                                        <w:right w:val="none" w:sz="0" w:space="0" w:color="auto"/>
                                                                      </w:divBdr>
                                                                      <w:divsChild>
                                                                        <w:div w:id="1896041610">
                                                                          <w:marLeft w:val="0"/>
                                                                          <w:marRight w:val="0"/>
                                                                          <w:marTop w:val="0"/>
                                                                          <w:marBottom w:val="0"/>
                                                                          <w:divBdr>
                                                                            <w:top w:val="none" w:sz="0" w:space="0" w:color="auto"/>
                                                                            <w:left w:val="none" w:sz="0" w:space="0" w:color="auto"/>
                                                                            <w:bottom w:val="none" w:sz="0" w:space="0" w:color="auto"/>
                                                                            <w:right w:val="none" w:sz="0" w:space="0" w:color="auto"/>
                                                                          </w:divBdr>
                                                                          <w:divsChild>
                                                                            <w:div w:id="62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3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394271">
                  <w:marLeft w:val="0"/>
                  <w:marRight w:val="0"/>
                  <w:marTop w:val="480"/>
                  <w:marBottom w:val="480"/>
                  <w:divBdr>
                    <w:top w:val="none" w:sz="0" w:space="0" w:color="auto"/>
                    <w:left w:val="none" w:sz="0" w:space="0" w:color="auto"/>
                    <w:bottom w:val="none" w:sz="0" w:space="0" w:color="auto"/>
                    <w:right w:val="none" w:sz="0" w:space="0" w:color="auto"/>
                  </w:divBdr>
                  <w:divsChild>
                    <w:div w:id="818880295">
                      <w:marLeft w:val="0"/>
                      <w:marRight w:val="0"/>
                      <w:marTop w:val="0"/>
                      <w:marBottom w:val="0"/>
                      <w:divBdr>
                        <w:top w:val="single" w:sz="6" w:space="0" w:color="E2E2E2"/>
                        <w:left w:val="single" w:sz="6" w:space="0" w:color="E2E2E2"/>
                        <w:bottom w:val="single" w:sz="6" w:space="0" w:color="E2E2E2"/>
                        <w:right w:val="single" w:sz="6" w:space="0" w:color="E2E2E2"/>
                      </w:divBdr>
                      <w:divsChild>
                        <w:div w:id="1377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259">
                  <w:blockQuote w:val="1"/>
                  <w:marLeft w:val="0"/>
                  <w:marRight w:val="0"/>
                  <w:marTop w:val="0"/>
                  <w:marBottom w:val="0"/>
                  <w:divBdr>
                    <w:top w:val="none" w:sz="0" w:space="0" w:color="auto"/>
                    <w:left w:val="none" w:sz="0" w:space="0" w:color="auto"/>
                    <w:bottom w:val="none" w:sz="0" w:space="0" w:color="auto"/>
                    <w:right w:val="none" w:sz="0" w:space="0" w:color="auto"/>
                  </w:divBdr>
                </w:div>
                <w:div w:id="1809736090">
                  <w:marLeft w:val="0"/>
                  <w:marRight w:val="0"/>
                  <w:marTop w:val="0"/>
                  <w:marBottom w:val="0"/>
                  <w:divBdr>
                    <w:top w:val="none" w:sz="0" w:space="0" w:color="auto"/>
                    <w:left w:val="none" w:sz="0" w:space="0" w:color="auto"/>
                    <w:bottom w:val="none" w:sz="0" w:space="0" w:color="auto"/>
                    <w:right w:val="none" w:sz="0" w:space="0" w:color="auto"/>
                  </w:divBdr>
                </w:div>
                <w:div w:id="1556312791">
                  <w:marLeft w:val="0"/>
                  <w:marRight w:val="0"/>
                  <w:marTop w:val="480"/>
                  <w:marBottom w:val="480"/>
                  <w:divBdr>
                    <w:top w:val="none" w:sz="0" w:space="0" w:color="auto"/>
                    <w:left w:val="none" w:sz="0" w:space="0" w:color="auto"/>
                    <w:bottom w:val="none" w:sz="0" w:space="0" w:color="auto"/>
                    <w:right w:val="none" w:sz="0" w:space="0" w:color="auto"/>
                  </w:divBdr>
                  <w:divsChild>
                    <w:div w:id="2091346096">
                      <w:marLeft w:val="0"/>
                      <w:marRight w:val="0"/>
                      <w:marTop w:val="0"/>
                      <w:marBottom w:val="0"/>
                      <w:divBdr>
                        <w:top w:val="single" w:sz="6" w:space="0" w:color="E2E2E2"/>
                        <w:left w:val="single" w:sz="6" w:space="0" w:color="E2E2E2"/>
                        <w:bottom w:val="single" w:sz="6" w:space="0" w:color="E2E2E2"/>
                        <w:right w:val="single" w:sz="6" w:space="0" w:color="E2E2E2"/>
                      </w:divBdr>
                      <w:divsChild>
                        <w:div w:id="5253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1">
                  <w:blockQuote w:val="1"/>
                  <w:marLeft w:val="0"/>
                  <w:marRight w:val="0"/>
                  <w:marTop w:val="0"/>
                  <w:marBottom w:val="0"/>
                  <w:divBdr>
                    <w:top w:val="none" w:sz="0" w:space="0" w:color="auto"/>
                    <w:left w:val="none" w:sz="0" w:space="0" w:color="auto"/>
                    <w:bottom w:val="none" w:sz="0" w:space="0" w:color="auto"/>
                    <w:right w:val="none" w:sz="0" w:space="0" w:color="auto"/>
                  </w:divBdr>
                </w:div>
                <w:div w:id="350181787">
                  <w:marLeft w:val="0"/>
                  <w:marRight w:val="0"/>
                  <w:marTop w:val="0"/>
                  <w:marBottom w:val="0"/>
                  <w:divBdr>
                    <w:top w:val="none" w:sz="0" w:space="0" w:color="auto"/>
                    <w:left w:val="none" w:sz="0" w:space="0" w:color="auto"/>
                    <w:bottom w:val="none" w:sz="0" w:space="0" w:color="auto"/>
                    <w:right w:val="none" w:sz="0" w:space="0" w:color="auto"/>
                  </w:divBdr>
                </w:div>
                <w:div w:id="774981767">
                  <w:marLeft w:val="0"/>
                  <w:marRight w:val="0"/>
                  <w:marTop w:val="720"/>
                  <w:marBottom w:val="720"/>
                  <w:divBdr>
                    <w:top w:val="none" w:sz="0" w:space="0" w:color="auto"/>
                    <w:left w:val="none" w:sz="0" w:space="0" w:color="auto"/>
                    <w:bottom w:val="none" w:sz="0" w:space="0" w:color="auto"/>
                    <w:right w:val="none" w:sz="0" w:space="0" w:color="auto"/>
                  </w:divBdr>
                  <w:divsChild>
                    <w:div w:id="1209149891">
                      <w:marLeft w:val="0"/>
                      <w:marRight w:val="0"/>
                      <w:marTop w:val="0"/>
                      <w:marBottom w:val="0"/>
                      <w:divBdr>
                        <w:top w:val="none" w:sz="0" w:space="0" w:color="auto"/>
                        <w:left w:val="none" w:sz="0" w:space="0" w:color="auto"/>
                        <w:bottom w:val="none" w:sz="0" w:space="0" w:color="auto"/>
                        <w:right w:val="none" w:sz="0" w:space="0" w:color="auto"/>
                      </w:divBdr>
                      <w:divsChild>
                        <w:div w:id="1473138235">
                          <w:marLeft w:val="0"/>
                          <w:marRight w:val="0"/>
                          <w:marTop w:val="0"/>
                          <w:marBottom w:val="0"/>
                          <w:divBdr>
                            <w:top w:val="none" w:sz="0" w:space="0" w:color="auto"/>
                            <w:left w:val="none" w:sz="0" w:space="0" w:color="auto"/>
                            <w:bottom w:val="none" w:sz="0" w:space="0" w:color="auto"/>
                            <w:right w:val="none" w:sz="0" w:space="0" w:color="auto"/>
                          </w:divBdr>
                          <w:divsChild>
                            <w:div w:id="865480264">
                              <w:marLeft w:val="0"/>
                              <w:marRight w:val="0"/>
                              <w:marTop w:val="0"/>
                              <w:marBottom w:val="0"/>
                              <w:divBdr>
                                <w:top w:val="none" w:sz="0" w:space="0" w:color="auto"/>
                                <w:left w:val="none" w:sz="0" w:space="0" w:color="auto"/>
                                <w:bottom w:val="none" w:sz="0" w:space="0" w:color="auto"/>
                                <w:right w:val="none" w:sz="0" w:space="0" w:color="auto"/>
                              </w:divBdr>
                            </w:div>
                            <w:div w:id="474874355">
                              <w:marLeft w:val="0"/>
                              <w:marRight w:val="0"/>
                              <w:marTop w:val="0"/>
                              <w:marBottom w:val="0"/>
                              <w:divBdr>
                                <w:top w:val="none" w:sz="0" w:space="0" w:color="auto"/>
                                <w:left w:val="none" w:sz="0" w:space="0" w:color="auto"/>
                                <w:bottom w:val="none" w:sz="0" w:space="0" w:color="auto"/>
                                <w:right w:val="none" w:sz="0" w:space="0" w:color="auto"/>
                              </w:divBdr>
                              <w:divsChild>
                                <w:div w:id="1388534427">
                                  <w:marLeft w:val="0"/>
                                  <w:marRight w:val="0"/>
                                  <w:marTop w:val="0"/>
                                  <w:marBottom w:val="0"/>
                                  <w:divBdr>
                                    <w:top w:val="none" w:sz="0" w:space="0" w:color="auto"/>
                                    <w:left w:val="none" w:sz="0" w:space="0" w:color="auto"/>
                                    <w:bottom w:val="none" w:sz="0" w:space="0" w:color="auto"/>
                                    <w:right w:val="none" w:sz="0" w:space="0" w:color="auto"/>
                                  </w:divBdr>
                                  <w:divsChild>
                                    <w:div w:id="277492665">
                                      <w:marLeft w:val="0"/>
                                      <w:marRight w:val="0"/>
                                      <w:marTop w:val="0"/>
                                      <w:marBottom w:val="0"/>
                                      <w:divBdr>
                                        <w:top w:val="none" w:sz="0" w:space="0" w:color="auto"/>
                                        <w:left w:val="none" w:sz="0" w:space="0" w:color="auto"/>
                                        <w:bottom w:val="none" w:sz="0" w:space="0" w:color="auto"/>
                                        <w:right w:val="none" w:sz="0" w:space="0" w:color="auto"/>
                                      </w:divBdr>
                                      <w:divsChild>
                                        <w:div w:id="199366985">
                                          <w:marLeft w:val="0"/>
                                          <w:marRight w:val="0"/>
                                          <w:marTop w:val="100"/>
                                          <w:marBottom w:val="100"/>
                                          <w:divBdr>
                                            <w:top w:val="none" w:sz="0" w:space="0" w:color="auto"/>
                                            <w:left w:val="none" w:sz="0" w:space="0" w:color="auto"/>
                                            <w:bottom w:val="none" w:sz="0" w:space="0" w:color="auto"/>
                                            <w:right w:val="none" w:sz="0" w:space="0" w:color="auto"/>
                                          </w:divBdr>
                                          <w:divsChild>
                                            <w:div w:id="1289891526">
                                              <w:marLeft w:val="0"/>
                                              <w:marRight w:val="0"/>
                                              <w:marTop w:val="100"/>
                                              <w:marBottom w:val="100"/>
                                              <w:divBdr>
                                                <w:top w:val="none" w:sz="0" w:space="0" w:color="auto"/>
                                                <w:left w:val="none" w:sz="0" w:space="0" w:color="auto"/>
                                                <w:bottom w:val="none" w:sz="0" w:space="0" w:color="auto"/>
                                                <w:right w:val="none" w:sz="0" w:space="0" w:color="auto"/>
                                              </w:divBdr>
                                              <w:divsChild>
                                                <w:div w:id="864370374">
                                                  <w:marLeft w:val="0"/>
                                                  <w:marRight w:val="0"/>
                                                  <w:marTop w:val="0"/>
                                                  <w:marBottom w:val="0"/>
                                                  <w:divBdr>
                                                    <w:top w:val="none" w:sz="0" w:space="0" w:color="auto"/>
                                                    <w:left w:val="none" w:sz="0" w:space="0" w:color="auto"/>
                                                    <w:bottom w:val="none" w:sz="0" w:space="0" w:color="auto"/>
                                                    <w:right w:val="none" w:sz="0" w:space="0" w:color="auto"/>
                                                  </w:divBdr>
                                                  <w:divsChild>
                                                    <w:div w:id="35739619">
                                                      <w:marLeft w:val="0"/>
                                                      <w:marRight w:val="0"/>
                                                      <w:marTop w:val="0"/>
                                                      <w:marBottom w:val="0"/>
                                                      <w:divBdr>
                                                        <w:top w:val="none" w:sz="0" w:space="0" w:color="auto"/>
                                                        <w:left w:val="none" w:sz="0" w:space="0" w:color="auto"/>
                                                        <w:bottom w:val="none" w:sz="0" w:space="0" w:color="auto"/>
                                                        <w:right w:val="none" w:sz="0" w:space="0" w:color="auto"/>
                                                      </w:divBdr>
                                                      <w:divsChild>
                                                        <w:div w:id="1278634862">
                                                          <w:marLeft w:val="0"/>
                                                          <w:marRight w:val="0"/>
                                                          <w:marTop w:val="0"/>
                                                          <w:marBottom w:val="0"/>
                                                          <w:divBdr>
                                                            <w:top w:val="none" w:sz="0" w:space="0" w:color="auto"/>
                                                            <w:left w:val="none" w:sz="0" w:space="0" w:color="auto"/>
                                                            <w:bottom w:val="none" w:sz="0" w:space="0" w:color="auto"/>
                                                            <w:right w:val="none" w:sz="0" w:space="0" w:color="auto"/>
                                                          </w:divBdr>
                                                          <w:divsChild>
                                                            <w:div w:id="219900580">
                                                              <w:marLeft w:val="0"/>
                                                              <w:marRight w:val="0"/>
                                                              <w:marTop w:val="0"/>
                                                              <w:marBottom w:val="0"/>
                                                              <w:divBdr>
                                                                <w:top w:val="none" w:sz="0" w:space="0" w:color="auto"/>
                                                                <w:left w:val="none" w:sz="0" w:space="0" w:color="auto"/>
                                                                <w:bottom w:val="none" w:sz="0" w:space="0" w:color="auto"/>
                                                                <w:right w:val="none" w:sz="0" w:space="0" w:color="auto"/>
                                                              </w:divBdr>
                                                              <w:divsChild>
                                                                <w:div w:id="855846599">
                                                                  <w:marLeft w:val="0"/>
                                                                  <w:marRight w:val="0"/>
                                                                  <w:marTop w:val="0"/>
                                                                  <w:marBottom w:val="0"/>
                                                                  <w:divBdr>
                                                                    <w:top w:val="none" w:sz="0" w:space="0" w:color="auto"/>
                                                                    <w:left w:val="none" w:sz="0" w:space="0" w:color="auto"/>
                                                                    <w:bottom w:val="none" w:sz="0" w:space="0" w:color="auto"/>
                                                                    <w:right w:val="none" w:sz="0" w:space="0" w:color="auto"/>
                                                                  </w:divBdr>
                                                                  <w:divsChild>
                                                                    <w:div w:id="931353269">
                                                                      <w:marLeft w:val="0"/>
                                                                      <w:marRight w:val="0"/>
                                                                      <w:marTop w:val="0"/>
                                                                      <w:marBottom w:val="0"/>
                                                                      <w:divBdr>
                                                                        <w:top w:val="none" w:sz="0" w:space="0" w:color="auto"/>
                                                                        <w:left w:val="none" w:sz="0" w:space="0" w:color="auto"/>
                                                                        <w:bottom w:val="none" w:sz="0" w:space="0" w:color="auto"/>
                                                                        <w:right w:val="none" w:sz="0" w:space="0" w:color="auto"/>
                                                                      </w:divBdr>
                                                                      <w:divsChild>
                                                                        <w:div w:id="1187400449">
                                                                          <w:marLeft w:val="0"/>
                                                                          <w:marRight w:val="0"/>
                                                                          <w:marTop w:val="0"/>
                                                                          <w:marBottom w:val="0"/>
                                                                          <w:divBdr>
                                                                            <w:top w:val="none" w:sz="0" w:space="0" w:color="auto"/>
                                                                            <w:left w:val="none" w:sz="0" w:space="0" w:color="auto"/>
                                                                            <w:bottom w:val="none" w:sz="0" w:space="0" w:color="auto"/>
                                                                            <w:right w:val="none" w:sz="0" w:space="0" w:color="auto"/>
                                                                          </w:divBdr>
                                                                          <w:divsChild>
                                                                            <w:div w:id="302807757">
                                                                              <w:marLeft w:val="0"/>
                                                                              <w:marRight w:val="0"/>
                                                                              <w:marTop w:val="0"/>
                                                                              <w:marBottom w:val="0"/>
                                                                              <w:divBdr>
                                                                                <w:top w:val="none" w:sz="0" w:space="0" w:color="auto"/>
                                                                                <w:left w:val="none" w:sz="0" w:space="0" w:color="auto"/>
                                                                                <w:bottom w:val="none" w:sz="0" w:space="0" w:color="auto"/>
                                                                                <w:right w:val="none" w:sz="0" w:space="0" w:color="auto"/>
                                                                              </w:divBdr>
                                                                              <w:divsChild>
                                                                                <w:div w:id="502860524">
                                                                                  <w:marLeft w:val="0"/>
                                                                                  <w:marRight w:val="0"/>
                                                                                  <w:marTop w:val="0"/>
                                                                                  <w:marBottom w:val="0"/>
                                                                                  <w:divBdr>
                                                                                    <w:top w:val="none" w:sz="0" w:space="0" w:color="auto"/>
                                                                                    <w:left w:val="none" w:sz="0" w:space="0" w:color="auto"/>
                                                                                    <w:bottom w:val="none" w:sz="0" w:space="0" w:color="auto"/>
                                                                                    <w:right w:val="none" w:sz="0" w:space="0" w:color="auto"/>
                                                                                  </w:divBdr>
                                                                                  <w:divsChild>
                                                                                    <w:div w:id="7937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649">
                                                                          <w:marLeft w:val="0"/>
                                                                          <w:marRight w:val="0"/>
                                                                          <w:marTop w:val="0"/>
                                                                          <w:marBottom w:val="0"/>
                                                                          <w:divBdr>
                                                                            <w:top w:val="none" w:sz="0" w:space="0" w:color="auto"/>
                                                                            <w:left w:val="none" w:sz="0" w:space="0" w:color="auto"/>
                                                                            <w:bottom w:val="none" w:sz="0" w:space="0" w:color="auto"/>
                                                                            <w:right w:val="none" w:sz="0" w:space="0" w:color="auto"/>
                                                                          </w:divBdr>
                                                                        </w:div>
                                                                      </w:divsChild>
                                                                    </w:div>
                                                                    <w:div w:id="1643583377">
                                                                      <w:marLeft w:val="0"/>
                                                                      <w:marRight w:val="0"/>
                                                                      <w:marTop w:val="90"/>
                                                                      <w:marBottom w:val="0"/>
                                                                      <w:divBdr>
                                                                        <w:top w:val="none" w:sz="0" w:space="0" w:color="auto"/>
                                                                        <w:left w:val="none" w:sz="0" w:space="0" w:color="auto"/>
                                                                        <w:bottom w:val="none" w:sz="0" w:space="0" w:color="auto"/>
                                                                        <w:right w:val="none" w:sz="0" w:space="0" w:color="auto"/>
                                                                      </w:divBdr>
                                                                      <w:divsChild>
                                                                        <w:div w:id="516045964">
                                                                          <w:marLeft w:val="0"/>
                                                                          <w:marRight w:val="0"/>
                                                                          <w:marTop w:val="0"/>
                                                                          <w:marBottom w:val="0"/>
                                                                          <w:divBdr>
                                                                            <w:top w:val="none" w:sz="0" w:space="0" w:color="auto"/>
                                                                            <w:left w:val="none" w:sz="0" w:space="0" w:color="auto"/>
                                                                            <w:bottom w:val="none" w:sz="0" w:space="0" w:color="auto"/>
                                                                            <w:right w:val="none" w:sz="0" w:space="0" w:color="auto"/>
                                                                          </w:divBdr>
                                                                          <w:divsChild>
                                                                            <w:div w:id="2137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666">
                                                                      <w:marLeft w:val="0"/>
                                                                      <w:marRight w:val="0"/>
                                                                      <w:marTop w:val="90"/>
                                                                      <w:marBottom w:val="0"/>
                                                                      <w:divBdr>
                                                                        <w:top w:val="none" w:sz="0" w:space="0" w:color="auto"/>
                                                                        <w:left w:val="none" w:sz="0" w:space="0" w:color="auto"/>
                                                                        <w:bottom w:val="none" w:sz="0" w:space="0" w:color="auto"/>
                                                                        <w:right w:val="none" w:sz="0" w:space="0" w:color="auto"/>
                                                                      </w:divBdr>
                                                                      <w:divsChild>
                                                                        <w:div w:id="1094935515">
                                                                          <w:marLeft w:val="0"/>
                                                                          <w:marRight w:val="0"/>
                                                                          <w:marTop w:val="0"/>
                                                                          <w:marBottom w:val="0"/>
                                                                          <w:divBdr>
                                                                            <w:top w:val="none" w:sz="0" w:space="0" w:color="auto"/>
                                                                            <w:left w:val="none" w:sz="0" w:space="0" w:color="auto"/>
                                                                            <w:bottom w:val="none" w:sz="0" w:space="0" w:color="auto"/>
                                                                            <w:right w:val="none" w:sz="0" w:space="0" w:color="auto"/>
                                                                          </w:divBdr>
                                                                          <w:divsChild>
                                                                            <w:div w:id="252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720">
                                                                      <w:marLeft w:val="0"/>
                                                                      <w:marRight w:val="0"/>
                                                                      <w:marTop w:val="120"/>
                                                                      <w:marBottom w:val="0"/>
                                                                      <w:divBdr>
                                                                        <w:top w:val="none" w:sz="0" w:space="0" w:color="auto"/>
                                                                        <w:left w:val="none" w:sz="0" w:space="0" w:color="auto"/>
                                                                        <w:bottom w:val="none" w:sz="0" w:space="0" w:color="auto"/>
                                                                        <w:right w:val="none" w:sz="0" w:space="0" w:color="auto"/>
                                                                      </w:divBdr>
                                                                      <w:divsChild>
                                                                        <w:div w:id="85008349">
                                                                          <w:marLeft w:val="0"/>
                                                                          <w:marRight w:val="0"/>
                                                                          <w:marTop w:val="0"/>
                                                                          <w:marBottom w:val="0"/>
                                                                          <w:divBdr>
                                                                            <w:top w:val="none" w:sz="0" w:space="0" w:color="auto"/>
                                                                            <w:left w:val="none" w:sz="0" w:space="0" w:color="auto"/>
                                                                            <w:bottom w:val="none" w:sz="0" w:space="0" w:color="auto"/>
                                                                            <w:right w:val="none" w:sz="0" w:space="0" w:color="auto"/>
                                                                          </w:divBdr>
                                                                          <w:divsChild>
                                                                            <w:div w:id="1793283538">
                                                                              <w:marLeft w:val="0"/>
                                                                              <w:marRight w:val="0"/>
                                                                              <w:marTop w:val="0"/>
                                                                              <w:marBottom w:val="0"/>
                                                                              <w:divBdr>
                                                                                <w:top w:val="none" w:sz="0" w:space="0" w:color="auto"/>
                                                                                <w:left w:val="none" w:sz="0" w:space="0" w:color="auto"/>
                                                                                <w:bottom w:val="none" w:sz="0" w:space="0" w:color="auto"/>
                                                                                <w:right w:val="none" w:sz="0" w:space="0" w:color="auto"/>
                                                                              </w:divBdr>
                                                                              <w:divsChild>
                                                                                <w:div w:id="1376268456">
                                                                                  <w:marLeft w:val="0"/>
                                                                                  <w:marRight w:val="75"/>
                                                                                  <w:marTop w:val="0"/>
                                                                                  <w:marBottom w:val="0"/>
                                                                                  <w:divBdr>
                                                                                    <w:top w:val="none" w:sz="0" w:space="0" w:color="auto"/>
                                                                                    <w:left w:val="none" w:sz="0" w:space="0" w:color="auto"/>
                                                                                    <w:bottom w:val="none" w:sz="0" w:space="0" w:color="auto"/>
                                                                                    <w:right w:val="none" w:sz="0" w:space="0" w:color="auto"/>
                                                                                  </w:divBdr>
                                                                                </w:div>
                                                                                <w:div w:id="93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8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4921">
                                              <w:marLeft w:val="0"/>
                                              <w:marRight w:val="0"/>
                                              <w:marTop w:val="100"/>
                                              <w:marBottom w:val="100"/>
                                              <w:divBdr>
                                                <w:top w:val="none" w:sz="0" w:space="0" w:color="auto"/>
                                                <w:left w:val="none" w:sz="0" w:space="0" w:color="auto"/>
                                                <w:bottom w:val="none" w:sz="0" w:space="0" w:color="auto"/>
                                                <w:right w:val="none" w:sz="0" w:space="0" w:color="auto"/>
                                              </w:divBdr>
                                              <w:divsChild>
                                                <w:div w:id="258803076">
                                                  <w:marLeft w:val="0"/>
                                                  <w:marRight w:val="0"/>
                                                  <w:marTop w:val="0"/>
                                                  <w:marBottom w:val="0"/>
                                                  <w:divBdr>
                                                    <w:top w:val="none" w:sz="0" w:space="0" w:color="auto"/>
                                                    <w:left w:val="none" w:sz="0" w:space="0" w:color="auto"/>
                                                    <w:bottom w:val="none" w:sz="0" w:space="0" w:color="auto"/>
                                                    <w:right w:val="none" w:sz="0" w:space="0" w:color="auto"/>
                                                  </w:divBdr>
                                                  <w:divsChild>
                                                    <w:div w:id="1189100208">
                                                      <w:marLeft w:val="0"/>
                                                      <w:marRight w:val="0"/>
                                                      <w:marTop w:val="0"/>
                                                      <w:marBottom w:val="0"/>
                                                      <w:divBdr>
                                                        <w:top w:val="none" w:sz="0" w:space="0" w:color="auto"/>
                                                        <w:left w:val="none" w:sz="0" w:space="0" w:color="auto"/>
                                                        <w:bottom w:val="none" w:sz="0" w:space="0" w:color="auto"/>
                                                        <w:right w:val="none" w:sz="0" w:space="0" w:color="auto"/>
                                                      </w:divBdr>
                                                      <w:divsChild>
                                                        <w:div w:id="1277909147">
                                                          <w:marLeft w:val="0"/>
                                                          <w:marRight w:val="0"/>
                                                          <w:marTop w:val="0"/>
                                                          <w:marBottom w:val="0"/>
                                                          <w:divBdr>
                                                            <w:top w:val="none" w:sz="0" w:space="0" w:color="auto"/>
                                                            <w:left w:val="none" w:sz="0" w:space="0" w:color="auto"/>
                                                            <w:bottom w:val="none" w:sz="0" w:space="0" w:color="auto"/>
                                                            <w:right w:val="none" w:sz="0" w:space="0" w:color="auto"/>
                                                          </w:divBdr>
                                                          <w:divsChild>
                                                            <w:div w:id="1281230677">
                                                              <w:marLeft w:val="0"/>
                                                              <w:marRight w:val="0"/>
                                                              <w:marTop w:val="0"/>
                                                              <w:marBottom w:val="0"/>
                                                              <w:divBdr>
                                                                <w:top w:val="none" w:sz="0" w:space="0" w:color="auto"/>
                                                                <w:left w:val="none" w:sz="0" w:space="0" w:color="auto"/>
                                                                <w:bottom w:val="none" w:sz="0" w:space="0" w:color="auto"/>
                                                                <w:right w:val="none" w:sz="0" w:space="0" w:color="auto"/>
                                                              </w:divBdr>
                                                              <w:divsChild>
                                                                <w:div w:id="1948848204">
                                                                  <w:marLeft w:val="0"/>
                                                                  <w:marRight w:val="0"/>
                                                                  <w:marTop w:val="0"/>
                                                                  <w:marBottom w:val="0"/>
                                                                  <w:divBdr>
                                                                    <w:top w:val="none" w:sz="0" w:space="0" w:color="auto"/>
                                                                    <w:left w:val="none" w:sz="0" w:space="0" w:color="auto"/>
                                                                    <w:bottom w:val="none" w:sz="0" w:space="0" w:color="auto"/>
                                                                    <w:right w:val="none" w:sz="0" w:space="0" w:color="auto"/>
                                                                  </w:divBdr>
                                                                  <w:divsChild>
                                                                    <w:div w:id="215315901">
                                                                      <w:marLeft w:val="0"/>
                                                                      <w:marRight w:val="0"/>
                                                                      <w:marTop w:val="0"/>
                                                                      <w:marBottom w:val="0"/>
                                                                      <w:divBdr>
                                                                        <w:top w:val="none" w:sz="0" w:space="0" w:color="auto"/>
                                                                        <w:left w:val="none" w:sz="0" w:space="0" w:color="auto"/>
                                                                        <w:bottom w:val="none" w:sz="0" w:space="0" w:color="auto"/>
                                                                        <w:right w:val="none" w:sz="0" w:space="0" w:color="auto"/>
                                                                      </w:divBdr>
                                                                      <w:divsChild>
                                                                        <w:div w:id="1736777294">
                                                                          <w:marLeft w:val="0"/>
                                                                          <w:marRight w:val="0"/>
                                                                          <w:marTop w:val="0"/>
                                                                          <w:marBottom w:val="0"/>
                                                                          <w:divBdr>
                                                                            <w:top w:val="none" w:sz="0" w:space="0" w:color="auto"/>
                                                                            <w:left w:val="none" w:sz="0" w:space="0" w:color="auto"/>
                                                                            <w:bottom w:val="none" w:sz="0" w:space="0" w:color="auto"/>
                                                                            <w:right w:val="none" w:sz="0" w:space="0" w:color="auto"/>
                                                                          </w:divBdr>
                                                                          <w:divsChild>
                                                                            <w:div w:id="389349459">
                                                                              <w:marLeft w:val="0"/>
                                                                              <w:marRight w:val="0"/>
                                                                              <w:marTop w:val="0"/>
                                                                              <w:marBottom w:val="0"/>
                                                                              <w:divBdr>
                                                                                <w:top w:val="none" w:sz="0" w:space="0" w:color="auto"/>
                                                                                <w:left w:val="none" w:sz="0" w:space="0" w:color="auto"/>
                                                                                <w:bottom w:val="none" w:sz="0" w:space="0" w:color="auto"/>
                                                                                <w:right w:val="none" w:sz="0" w:space="0" w:color="auto"/>
                                                                              </w:divBdr>
                                                                              <w:divsChild>
                                                                                <w:div w:id="415521092">
                                                                                  <w:marLeft w:val="0"/>
                                                                                  <w:marRight w:val="0"/>
                                                                                  <w:marTop w:val="0"/>
                                                                                  <w:marBottom w:val="0"/>
                                                                                  <w:divBdr>
                                                                                    <w:top w:val="none" w:sz="0" w:space="0" w:color="auto"/>
                                                                                    <w:left w:val="none" w:sz="0" w:space="0" w:color="auto"/>
                                                                                    <w:bottom w:val="none" w:sz="0" w:space="0" w:color="auto"/>
                                                                                    <w:right w:val="none" w:sz="0" w:space="0" w:color="auto"/>
                                                                                  </w:divBdr>
                                                                                  <w:divsChild>
                                                                                    <w:div w:id="18390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024">
                                                                          <w:marLeft w:val="0"/>
                                                                          <w:marRight w:val="0"/>
                                                                          <w:marTop w:val="0"/>
                                                                          <w:marBottom w:val="0"/>
                                                                          <w:divBdr>
                                                                            <w:top w:val="none" w:sz="0" w:space="0" w:color="auto"/>
                                                                            <w:left w:val="none" w:sz="0" w:space="0" w:color="auto"/>
                                                                            <w:bottom w:val="none" w:sz="0" w:space="0" w:color="auto"/>
                                                                            <w:right w:val="none" w:sz="0" w:space="0" w:color="auto"/>
                                                                          </w:divBdr>
                                                                        </w:div>
                                                                      </w:divsChild>
                                                                    </w:div>
                                                                    <w:div w:id="595792040">
                                                                      <w:marLeft w:val="0"/>
                                                                      <w:marRight w:val="0"/>
                                                                      <w:marTop w:val="90"/>
                                                                      <w:marBottom w:val="0"/>
                                                                      <w:divBdr>
                                                                        <w:top w:val="none" w:sz="0" w:space="0" w:color="auto"/>
                                                                        <w:left w:val="none" w:sz="0" w:space="0" w:color="auto"/>
                                                                        <w:bottom w:val="none" w:sz="0" w:space="0" w:color="auto"/>
                                                                        <w:right w:val="none" w:sz="0" w:space="0" w:color="auto"/>
                                                                      </w:divBdr>
                                                                      <w:divsChild>
                                                                        <w:div w:id="2009595958">
                                                                          <w:marLeft w:val="0"/>
                                                                          <w:marRight w:val="0"/>
                                                                          <w:marTop w:val="0"/>
                                                                          <w:marBottom w:val="0"/>
                                                                          <w:divBdr>
                                                                            <w:top w:val="none" w:sz="0" w:space="0" w:color="auto"/>
                                                                            <w:left w:val="none" w:sz="0" w:space="0" w:color="auto"/>
                                                                            <w:bottom w:val="none" w:sz="0" w:space="0" w:color="auto"/>
                                                                            <w:right w:val="none" w:sz="0" w:space="0" w:color="auto"/>
                                                                          </w:divBdr>
                                                                          <w:divsChild>
                                                                            <w:div w:id="2989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979">
                                                                      <w:marLeft w:val="0"/>
                                                                      <w:marRight w:val="0"/>
                                                                      <w:marTop w:val="90"/>
                                                                      <w:marBottom w:val="0"/>
                                                                      <w:divBdr>
                                                                        <w:top w:val="none" w:sz="0" w:space="0" w:color="auto"/>
                                                                        <w:left w:val="none" w:sz="0" w:space="0" w:color="auto"/>
                                                                        <w:bottom w:val="none" w:sz="0" w:space="0" w:color="auto"/>
                                                                        <w:right w:val="none" w:sz="0" w:space="0" w:color="auto"/>
                                                                      </w:divBdr>
                                                                      <w:divsChild>
                                                                        <w:div w:id="1513450170">
                                                                          <w:marLeft w:val="0"/>
                                                                          <w:marRight w:val="0"/>
                                                                          <w:marTop w:val="0"/>
                                                                          <w:marBottom w:val="0"/>
                                                                          <w:divBdr>
                                                                            <w:top w:val="none" w:sz="0" w:space="0" w:color="auto"/>
                                                                            <w:left w:val="none" w:sz="0" w:space="0" w:color="auto"/>
                                                                            <w:bottom w:val="none" w:sz="0" w:space="0" w:color="auto"/>
                                                                            <w:right w:val="none" w:sz="0" w:space="0" w:color="auto"/>
                                                                          </w:divBdr>
                                                                          <w:divsChild>
                                                                            <w:div w:id="1244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745">
                                                                      <w:marLeft w:val="0"/>
                                                                      <w:marRight w:val="0"/>
                                                                      <w:marTop w:val="120"/>
                                                                      <w:marBottom w:val="0"/>
                                                                      <w:divBdr>
                                                                        <w:top w:val="none" w:sz="0" w:space="0" w:color="auto"/>
                                                                        <w:left w:val="none" w:sz="0" w:space="0" w:color="auto"/>
                                                                        <w:bottom w:val="none" w:sz="0" w:space="0" w:color="auto"/>
                                                                        <w:right w:val="none" w:sz="0" w:space="0" w:color="auto"/>
                                                                      </w:divBdr>
                                                                      <w:divsChild>
                                                                        <w:div w:id="417795014">
                                                                          <w:marLeft w:val="0"/>
                                                                          <w:marRight w:val="0"/>
                                                                          <w:marTop w:val="0"/>
                                                                          <w:marBottom w:val="0"/>
                                                                          <w:divBdr>
                                                                            <w:top w:val="none" w:sz="0" w:space="0" w:color="auto"/>
                                                                            <w:left w:val="none" w:sz="0" w:space="0" w:color="auto"/>
                                                                            <w:bottom w:val="none" w:sz="0" w:space="0" w:color="auto"/>
                                                                            <w:right w:val="none" w:sz="0" w:space="0" w:color="auto"/>
                                                                          </w:divBdr>
                                                                          <w:divsChild>
                                                                            <w:div w:id="1991866053">
                                                                              <w:marLeft w:val="0"/>
                                                                              <w:marRight w:val="0"/>
                                                                              <w:marTop w:val="0"/>
                                                                              <w:marBottom w:val="0"/>
                                                                              <w:divBdr>
                                                                                <w:top w:val="none" w:sz="0" w:space="0" w:color="auto"/>
                                                                                <w:left w:val="none" w:sz="0" w:space="0" w:color="auto"/>
                                                                                <w:bottom w:val="none" w:sz="0" w:space="0" w:color="auto"/>
                                                                                <w:right w:val="none" w:sz="0" w:space="0" w:color="auto"/>
                                                                              </w:divBdr>
                                                                              <w:divsChild>
                                                                                <w:div w:id="986469925">
                                                                                  <w:marLeft w:val="0"/>
                                                                                  <w:marRight w:val="0"/>
                                                                                  <w:marTop w:val="0"/>
                                                                                  <w:marBottom w:val="0"/>
                                                                                  <w:divBdr>
                                                                                    <w:top w:val="none" w:sz="0" w:space="0" w:color="auto"/>
                                                                                    <w:left w:val="none" w:sz="0" w:space="0" w:color="auto"/>
                                                                                    <w:bottom w:val="none" w:sz="0" w:space="0" w:color="auto"/>
                                                                                    <w:right w:val="none" w:sz="0" w:space="0" w:color="auto"/>
                                                                                  </w:divBdr>
                                                                                  <w:divsChild>
                                                                                    <w:div w:id="99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0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0823">
                                              <w:marLeft w:val="0"/>
                                              <w:marRight w:val="0"/>
                                              <w:marTop w:val="100"/>
                                              <w:marBottom w:val="100"/>
                                              <w:divBdr>
                                                <w:top w:val="none" w:sz="0" w:space="0" w:color="auto"/>
                                                <w:left w:val="none" w:sz="0" w:space="0" w:color="auto"/>
                                                <w:bottom w:val="none" w:sz="0" w:space="0" w:color="auto"/>
                                                <w:right w:val="none" w:sz="0" w:space="0" w:color="auto"/>
                                              </w:divBdr>
                                              <w:divsChild>
                                                <w:div w:id="1348369878">
                                                  <w:marLeft w:val="0"/>
                                                  <w:marRight w:val="0"/>
                                                  <w:marTop w:val="0"/>
                                                  <w:marBottom w:val="0"/>
                                                  <w:divBdr>
                                                    <w:top w:val="none" w:sz="0" w:space="0" w:color="auto"/>
                                                    <w:left w:val="none" w:sz="0" w:space="0" w:color="auto"/>
                                                    <w:bottom w:val="none" w:sz="0" w:space="0" w:color="auto"/>
                                                    <w:right w:val="none" w:sz="0" w:space="0" w:color="auto"/>
                                                  </w:divBdr>
                                                  <w:divsChild>
                                                    <w:div w:id="753480236">
                                                      <w:marLeft w:val="0"/>
                                                      <w:marRight w:val="0"/>
                                                      <w:marTop w:val="0"/>
                                                      <w:marBottom w:val="0"/>
                                                      <w:divBdr>
                                                        <w:top w:val="none" w:sz="0" w:space="0" w:color="auto"/>
                                                        <w:left w:val="none" w:sz="0" w:space="0" w:color="auto"/>
                                                        <w:bottom w:val="none" w:sz="0" w:space="0" w:color="auto"/>
                                                        <w:right w:val="none" w:sz="0" w:space="0" w:color="auto"/>
                                                      </w:divBdr>
                                                      <w:divsChild>
                                                        <w:div w:id="953562447">
                                                          <w:marLeft w:val="0"/>
                                                          <w:marRight w:val="0"/>
                                                          <w:marTop w:val="0"/>
                                                          <w:marBottom w:val="0"/>
                                                          <w:divBdr>
                                                            <w:top w:val="none" w:sz="0" w:space="0" w:color="auto"/>
                                                            <w:left w:val="none" w:sz="0" w:space="0" w:color="auto"/>
                                                            <w:bottom w:val="none" w:sz="0" w:space="0" w:color="auto"/>
                                                            <w:right w:val="none" w:sz="0" w:space="0" w:color="auto"/>
                                                          </w:divBdr>
                                                          <w:divsChild>
                                                            <w:div w:id="916208445">
                                                              <w:marLeft w:val="0"/>
                                                              <w:marRight w:val="0"/>
                                                              <w:marTop w:val="0"/>
                                                              <w:marBottom w:val="0"/>
                                                              <w:divBdr>
                                                                <w:top w:val="none" w:sz="0" w:space="0" w:color="auto"/>
                                                                <w:left w:val="none" w:sz="0" w:space="0" w:color="auto"/>
                                                                <w:bottom w:val="none" w:sz="0" w:space="0" w:color="auto"/>
                                                                <w:right w:val="none" w:sz="0" w:space="0" w:color="auto"/>
                                                              </w:divBdr>
                                                              <w:divsChild>
                                                                <w:div w:id="1848639726">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none" w:sz="0" w:space="0" w:color="auto"/>
                                                                      </w:divBdr>
                                                                      <w:divsChild>
                                                                        <w:div w:id="1082069983">
                                                                          <w:marLeft w:val="0"/>
                                                                          <w:marRight w:val="0"/>
                                                                          <w:marTop w:val="0"/>
                                                                          <w:marBottom w:val="0"/>
                                                                          <w:divBdr>
                                                                            <w:top w:val="none" w:sz="0" w:space="0" w:color="auto"/>
                                                                            <w:left w:val="none" w:sz="0" w:space="0" w:color="auto"/>
                                                                            <w:bottom w:val="none" w:sz="0" w:space="0" w:color="auto"/>
                                                                            <w:right w:val="none" w:sz="0" w:space="0" w:color="auto"/>
                                                                          </w:divBdr>
                                                                          <w:divsChild>
                                                                            <w:div w:id="142428804">
                                                                              <w:marLeft w:val="0"/>
                                                                              <w:marRight w:val="0"/>
                                                                              <w:marTop w:val="0"/>
                                                                              <w:marBottom w:val="0"/>
                                                                              <w:divBdr>
                                                                                <w:top w:val="none" w:sz="0" w:space="0" w:color="auto"/>
                                                                                <w:left w:val="none" w:sz="0" w:space="0" w:color="auto"/>
                                                                                <w:bottom w:val="none" w:sz="0" w:space="0" w:color="auto"/>
                                                                                <w:right w:val="none" w:sz="0" w:space="0" w:color="auto"/>
                                                                              </w:divBdr>
                                                                              <w:divsChild>
                                                                                <w:div w:id="1696273933">
                                                                                  <w:marLeft w:val="0"/>
                                                                                  <w:marRight w:val="0"/>
                                                                                  <w:marTop w:val="0"/>
                                                                                  <w:marBottom w:val="0"/>
                                                                                  <w:divBdr>
                                                                                    <w:top w:val="none" w:sz="0" w:space="0" w:color="auto"/>
                                                                                    <w:left w:val="none" w:sz="0" w:space="0" w:color="auto"/>
                                                                                    <w:bottom w:val="none" w:sz="0" w:space="0" w:color="auto"/>
                                                                                    <w:right w:val="none" w:sz="0" w:space="0" w:color="auto"/>
                                                                                  </w:divBdr>
                                                                                  <w:divsChild>
                                                                                    <w:div w:id="1580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 w:id="1731268893">
                                                                      <w:marLeft w:val="0"/>
                                                                      <w:marRight w:val="0"/>
                                                                      <w:marTop w:val="90"/>
                                                                      <w:marBottom w:val="0"/>
                                                                      <w:divBdr>
                                                                        <w:top w:val="none" w:sz="0" w:space="0" w:color="auto"/>
                                                                        <w:left w:val="none" w:sz="0" w:space="0" w:color="auto"/>
                                                                        <w:bottom w:val="none" w:sz="0" w:space="0" w:color="auto"/>
                                                                        <w:right w:val="none" w:sz="0" w:space="0" w:color="auto"/>
                                                                      </w:divBdr>
                                                                      <w:divsChild>
                                                                        <w:div w:id="1532263235">
                                                                          <w:marLeft w:val="0"/>
                                                                          <w:marRight w:val="0"/>
                                                                          <w:marTop w:val="0"/>
                                                                          <w:marBottom w:val="0"/>
                                                                          <w:divBdr>
                                                                            <w:top w:val="none" w:sz="0" w:space="0" w:color="auto"/>
                                                                            <w:left w:val="none" w:sz="0" w:space="0" w:color="auto"/>
                                                                            <w:bottom w:val="none" w:sz="0" w:space="0" w:color="auto"/>
                                                                            <w:right w:val="none" w:sz="0" w:space="0" w:color="auto"/>
                                                                          </w:divBdr>
                                                                          <w:divsChild>
                                                                            <w:div w:id="217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5726">
                                                                      <w:marLeft w:val="0"/>
                                                                      <w:marRight w:val="0"/>
                                                                      <w:marTop w:val="90"/>
                                                                      <w:marBottom w:val="0"/>
                                                                      <w:divBdr>
                                                                        <w:top w:val="none" w:sz="0" w:space="0" w:color="auto"/>
                                                                        <w:left w:val="none" w:sz="0" w:space="0" w:color="auto"/>
                                                                        <w:bottom w:val="none" w:sz="0" w:space="0" w:color="auto"/>
                                                                        <w:right w:val="none" w:sz="0" w:space="0" w:color="auto"/>
                                                                      </w:divBdr>
                                                                      <w:divsChild>
                                                                        <w:div w:id="955137368">
                                                                          <w:marLeft w:val="0"/>
                                                                          <w:marRight w:val="0"/>
                                                                          <w:marTop w:val="0"/>
                                                                          <w:marBottom w:val="0"/>
                                                                          <w:divBdr>
                                                                            <w:top w:val="none" w:sz="0" w:space="0" w:color="auto"/>
                                                                            <w:left w:val="none" w:sz="0" w:space="0" w:color="auto"/>
                                                                            <w:bottom w:val="none" w:sz="0" w:space="0" w:color="auto"/>
                                                                            <w:right w:val="none" w:sz="0" w:space="0" w:color="auto"/>
                                                                          </w:divBdr>
                                                                          <w:divsChild>
                                                                            <w:div w:id="1091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1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733988">
                  <w:marLeft w:val="0"/>
                  <w:marRight w:val="0"/>
                  <w:marTop w:val="480"/>
                  <w:marBottom w:val="480"/>
                  <w:divBdr>
                    <w:top w:val="none" w:sz="0" w:space="0" w:color="auto"/>
                    <w:left w:val="none" w:sz="0" w:space="0" w:color="auto"/>
                    <w:bottom w:val="none" w:sz="0" w:space="0" w:color="auto"/>
                    <w:right w:val="none" w:sz="0" w:space="0" w:color="auto"/>
                  </w:divBdr>
                  <w:divsChild>
                    <w:div w:id="1130443364">
                      <w:marLeft w:val="0"/>
                      <w:marRight w:val="0"/>
                      <w:marTop w:val="0"/>
                      <w:marBottom w:val="0"/>
                      <w:divBdr>
                        <w:top w:val="single" w:sz="6" w:space="0" w:color="E2E2E2"/>
                        <w:left w:val="single" w:sz="6" w:space="0" w:color="E2E2E2"/>
                        <w:bottom w:val="single" w:sz="6" w:space="0" w:color="E2E2E2"/>
                        <w:right w:val="single" w:sz="6" w:space="0" w:color="E2E2E2"/>
                      </w:divBdr>
                      <w:divsChild>
                        <w:div w:id="3342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1097">
      <w:bodyDiv w:val="1"/>
      <w:marLeft w:val="0"/>
      <w:marRight w:val="0"/>
      <w:marTop w:val="0"/>
      <w:marBottom w:val="0"/>
      <w:divBdr>
        <w:top w:val="none" w:sz="0" w:space="0" w:color="auto"/>
        <w:left w:val="none" w:sz="0" w:space="0" w:color="auto"/>
        <w:bottom w:val="none" w:sz="0" w:space="0" w:color="auto"/>
        <w:right w:val="none" w:sz="0" w:space="0" w:color="auto"/>
      </w:divBdr>
      <w:divsChild>
        <w:div w:id="1830251384">
          <w:marLeft w:val="0"/>
          <w:marRight w:val="0"/>
          <w:marTop w:val="225"/>
          <w:marBottom w:val="0"/>
          <w:divBdr>
            <w:top w:val="none" w:sz="0" w:space="0" w:color="auto"/>
            <w:left w:val="none" w:sz="0" w:space="0" w:color="auto"/>
            <w:bottom w:val="none" w:sz="0" w:space="0" w:color="auto"/>
            <w:right w:val="none" w:sz="0" w:space="0" w:color="auto"/>
          </w:divBdr>
          <w:divsChild>
            <w:div w:id="587469331">
              <w:marLeft w:val="0"/>
              <w:marRight w:val="0"/>
              <w:marTop w:val="0"/>
              <w:marBottom w:val="225"/>
              <w:divBdr>
                <w:top w:val="none" w:sz="0" w:space="0" w:color="auto"/>
                <w:left w:val="none" w:sz="0" w:space="0" w:color="auto"/>
                <w:bottom w:val="none" w:sz="0" w:space="0" w:color="auto"/>
                <w:right w:val="none" w:sz="0" w:space="0" w:color="auto"/>
              </w:divBdr>
            </w:div>
            <w:div w:id="1607813425">
              <w:marLeft w:val="0"/>
              <w:marRight w:val="0"/>
              <w:marTop w:val="0"/>
              <w:marBottom w:val="0"/>
              <w:divBdr>
                <w:top w:val="none" w:sz="0" w:space="0" w:color="auto"/>
                <w:left w:val="none" w:sz="0" w:space="0" w:color="auto"/>
                <w:bottom w:val="none" w:sz="0" w:space="0" w:color="auto"/>
                <w:right w:val="none" w:sz="0" w:space="0" w:color="auto"/>
              </w:divBdr>
              <w:divsChild>
                <w:div w:id="1979602385">
                  <w:marLeft w:val="0"/>
                  <w:marRight w:val="0"/>
                  <w:marTop w:val="0"/>
                  <w:marBottom w:val="0"/>
                  <w:divBdr>
                    <w:top w:val="none" w:sz="0" w:space="0" w:color="auto"/>
                    <w:left w:val="none" w:sz="0" w:space="0" w:color="auto"/>
                    <w:bottom w:val="none" w:sz="0" w:space="0" w:color="auto"/>
                    <w:right w:val="none" w:sz="0" w:space="0" w:color="auto"/>
                  </w:divBdr>
                  <w:divsChild>
                    <w:div w:id="1135217107">
                      <w:marLeft w:val="0"/>
                      <w:marRight w:val="0"/>
                      <w:marTop w:val="0"/>
                      <w:marBottom w:val="0"/>
                      <w:divBdr>
                        <w:top w:val="none" w:sz="0" w:space="0" w:color="auto"/>
                        <w:left w:val="none" w:sz="0" w:space="0" w:color="auto"/>
                        <w:bottom w:val="none" w:sz="0" w:space="0" w:color="auto"/>
                        <w:right w:val="none" w:sz="0" w:space="0" w:color="auto"/>
                      </w:divBdr>
                      <w:divsChild>
                        <w:div w:id="244342455">
                          <w:marLeft w:val="0"/>
                          <w:marRight w:val="0"/>
                          <w:marTop w:val="0"/>
                          <w:marBottom w:val="0"/>
                          <w:divBdr>
                            <w:top w:val="none" w:sz="0" w:space="0" w:color="auto"/>
                            <w:left w:val="none" w:sz="0" w:space="0" w:color="auto"/>
                            <w:bottom w:val="none" w:sz="0" w:space="0" w:color="auto"/>
                            <w:right w:val="none" w:sz="0" w:space="0" w:color="auto"/>
                          </w:divBdr>
                          <w:divsChild>
                            <w:div w:id="2083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89171">
          <w:marLeft w:val="0"/>
          <w:marRight w:val="0"/>
          <w:marTop w:val="225"/>
          <w:marBottom w:val="0"/>
          <w:divBdr>
            <w:top w:val="none" w:sz="0" w:space="0" w:color="auto"/>
            <w:left w:val="none" w:sz="0" w:space="0" w:color="auto"/>
            <w:bottom w:val="none" w:sz="0" w:space="0" w:color="auto"/>
            <w:right w:val="none" w:sz="0" w:space="0" w:color="auto"/>
          </w:divBdr>
          <w:divsChild>
            <w:div w:id="2026781561">
              <w:marLeft w:val="0"/>
              <w:marRight w:val="0"/>
              <w:marTop w:val="0"/>
              <w:marBottom w:val="0"/>
              <w:divBdr>
                <w:top w:val="none" w:sz="0" w:space="0" w:color="auto"/>
                <w:left w:val="none" w:sz="0" w:space="0" w:color="auto"/>
                <w:bottom w:val="none" w:sz="0" w:space="0" w:color="auto"/>
                <w:right w:val="none" w:sz="0" w:space="0" w:color="auto"/>
              </w:divBdr>
              <w:divsChild>
                <w:div w:id="1891839611">
                  <w:marLeft w:val="0"/>
                  <w:marRight w:val="0"/>
                  <w:marTop w:val="0"/>
                  <w:marBottom w:val="0"/>
                  <w:divBdr>
                    <w:top w:val="none" w:sz="0" w:space="0" w:color="auto"/>
                    <w:left w:val="none" w:sz="0" w:space="0" w:color="auto"/>
                    <w:bottom w:val="none" w:sz="0" w:space="0" w:color="auto"/>
                    <w:right w:val="none" w:sz="0" w:space="0" w:color="auto"/>
                  </w:divBdr>
                </w:div>
                <w:div w:id="1192262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8541904">
          <w:marLeft w:val="0"/>
          <w:marRight w:val="0"/>
          <w:marTop w:val="0"/>
          <w:marBottom w:val="0"/>
          <w:divBdr>
            <w:top w:val="none" w:sz="0" w:space="0" w:color="auto"/>
            <w:left w:val="none" w:sz="0" w:space="0" w:color="auto"/>
            <w:bottom w:val="none" w:sz="0" w:space="0" w:color="auto"/>
            <w:right w:val="none" w:sz="0" w:space="0" w:color="auto"/>
          </w:divBdr>
          <w:divsChild>
            <w:div w:id="891424852">
              <w:marLeft w:val="0"/>
              <w:marRight w:val="0"/>
              <w:marTop w:val="0"/>
              <w:marBottom w:val="0"/>
              <w:divBdr>
                <w:top w:val="none" w:sz="0" w:space="0" w:color="auto"/>
                <w:left w:val="none" w:sz="0" w:space="0" w:color="auto"/>
                <w:bottom w:val="none" w:sz="0" w:space="0" w:color="auto"/>
                <w:right w:val="none" w:sz="0" w:space="0" w:color="auto"/>
              </w:divBdr>
              <w:divsChild>
                <w:div w:id="1211303511">
                  <w:marLeft w:val="0"/>
                  <w:marRight w:val="0"/>
                  <w:marTop w:val="0"/>
                  <w:marBottom w:val="0"/>
                  <w:divBdr>
                    <w:top w:val="none" w:sz="0" w:space="0" w:color="auto"/>
                    <w:left w:val="none" w:sz="0" w:space="0" w:color="auto"/>
                    <w:bottom w:val="none" w:sz="0" w:space="0" w:color="auto"/>
                    <w:right w:val="none" w:sz="0" w:space="0" w:color="auto"/>
                  </w:divBdr>
                </w:div>
              </w:divsChild>
            </w:div>
            <w:div w:id="886720999">
              <w:marLeft w:val="0"/>
              <w:marRight w:val="0"/>
              <w:marTop w:val="0"/>
              <w:marBottom w:val="0"/>
              <w:divBdr>
                <w:top w:val="none" w:sz="0" w:space="0" w:color="auto"/>
                <w:left w:val="none" w:sz="0" w:space="0" w:color="auto"/>
                <w:bottom w:val="none" w:sz="0" w:space="0" w:color="auto"/>
                <w:right w:val="none" w:sz="0" w:space="0" w:color="auto"/>
              </w:divBdr>
              <w:divsChild>
                <w:div w:id="61098644">
                  <w:marLeft w:val="0"/>
                  <w:marRight w:val="0"/>
                  <w:marTop w:val="0"/>
                  <w:marBottom w:val="0"/>
                  <w:divBdr>
                    <w:top w:val="none" w:sz="0" w:space="0" w:color="auto"/>
                    <w:left w:val="none" w:sz="0" w:space="0" w:color="auto"/>
                    <w:bottom w:val="none" w:sz="0" w:space="0" w:color="auto"/>
                    <w:right w:val="none" w:sz="0" w:space="0" w:color="auto"/>
                  </w:divBdr>
                </w:div>
              </w:divsChild>
            </w:div>
            <w:div w:id="1334989403">
              <w:marLeft w:val="0"/>
              <w:marRight w:val="0"/>
              <w:marTop w:val="0"/>
              <w:marBottom w:val="0"/>
              <w:divBdr>
                <w:top w:val="none" w:sz="0" w:space="0" w:color="auto"/>
                <w:left w:val="none" w:sz="0" w:space="0" w:color="auto"/>
                <w:bottom w:val="none" w:sz="0" w:space="0" w:color="auto"/>
                <w:right w:val="none" w:sz="0" w:space="0" w:color="auto"/>
              </w:divBdr>
              <w:divsChild>
                <w:div w:id="1188715135">
                  <w:marLeft w:val="0"/>
                  <w:marRight w:val="0"/>
                  <w:marTop w:val="0"/>
                  <w:marBottom w:val="0"/>
                  <w:divBdr>
                    <w:top w:val="none" w:sz="0" w:space="0" w:color="auto"/>
                    <w:left w:val="none" w:sz="0" w:space="0" w:color="auto"/>
                    <w:bottom w:val="none" w:sz="0" w:space="0" w:color="auto"/>
                    <w:right w:val="none" w:sz="0" w:space="0" w:color="auto"/>
                  </w:divBdr>
                </w:div>
              </w:divsChild>
            </w:div>
            <w:div w:id="1134250049">
              <w:marLeft w:val="0"/>
              <w:marRight w:val="0"/>
              <w:marTop w:val="0"/>
              <w:marBottom w:val="0"/>
              <w:divBdr>
                <w:top w:val="none" w:sz="0" w:space="0" w:color="auto"/>
                <w:left w:val="none" w:sz="0" w:space="0" w:color="auto"/>
                <w:bottom w:val="none" w:sz="0" w:space="0" w:color="auto"/>
                <w:right w:val="none" w:sz="0" w:space="0" w:color="auto"/>
              </w:divBdr>
              <w:divsChild>
                <w:div w:id="543061762">
                  <w:marLeft w:val="0"/>
                  <w:marRight w:val="0"/>
                  <w:marTop w:val="0"/>
                  <w:marBottom w:val="0"/>
                  <w:divBdr>
                    <w:top w:val="none" w:sz="0" w:space="0" w:color="auto"/>
                    <w:left w:val="none" w:sz="0" w:space="0" w:color="auto"/>
                    <w:bottom w:val="none" w:sz="0" w:space="0" w:color="auto"/>
                    <w:right w:val="none" w:sz="0" w:space="0" w:color="auto"/>
                  </w:divBdr>
                </w:div>
              </w:divsChild>
            </w:div>
            <w:div w:id="1384672435">
              <w:marLeft w:val="0"/>
              <w:marRight w:val="0"/>
              <w:marTop w:val="0"/>
              <w:marBottom w:val="0"/>
              <w:divBdr>
                <w:top w:val="none" w:sz="0" w:space="0" w:color="auto"/>
                <w:left w:val="none" w:sz="0" w:space="0" w:color="auto"/>
                <w:bottom w:val="none" w:sz="0" w:space="0" w:color="auto"/>
                <w:right w:val="none" w:sz="0" w:space="0" w:color="auto"/>
              </w:divBdr>
              <w:divsChild>
                <w:div w:id="151919557">
                  <w:marLeft w:val="0"/>
                  <w:marRight w:val="0"/>
                  <w:marTop w:val="0"/>
                  <w:marBottom w:val="0"/>
                  <w:divBdr>
                    <w:top w:val="none" w:sz="0" w:space="0" w:color="auto"/>
                    <w:left w:val="none" w:sz="0" w:space="0" w:color="auto"/>
                    <w:bottom w:val="none" w:sz="0" w:space="0" w:color="auto"/>
                    <w:right w:val="none" w:sz="0" w:space="0" w:color="auto"/>
                  </w:divBdr>
                </w:div>
              </w:divsChild>
            </w:div>
            <w:div w:id="1417704871">
              <w:marLeft w:val="0"/>
              <w:marRight w:val="0"/>
              <w:marTop w:val="0"/>
              <w:marBottom w:val="0"/>
              <w:divBdr>
                <w:top w:val="none" w:sz="0" w:space="0" w:color="auto"/>
                <w:left w:val="none" w:sz="0" w:space="0" w:color="auto"/>
                <w:bottom w:val="none" w:sz="0" w:space="0" w:color="auto"/>
                <w:right w:val="none" w:sz="0" w:space="0" w:color="auto"/>
              </w:divBdr>
              <w:divsChild>
                <w:div w:id="724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9272">
      <w:bodyDiv w:val="1"/>
      <w:marLeft w:val="0"/>
      <w:marRight w:val="0"/>
      <w:marTop w:val="0"/>
      <w:marBottom w:val="0"/>
      <w:divBdr>
        <w:top w:val="none" w:sz="0" w:space="0" w:color="auto"/>
        <w:left w:val="none" w:sz="0" w:space="0" w:color="auto"/>
        <w:bottom w:val="none" w:sz="0" w:space="0" w:color="auto"/>
        <w:right w:val="none" w:sz="0" w:space="0" w:color="auto"/>
      </w:divBdr>
      <w:divsChild>
        <w:div w:id="2036924674">
          <w:marLeft w:val="0"/>
          <w:marRight w:val="0"/>
          <w:marTop w:val="0"/>
          <w:marBottom w:val="0"/>
          <w:divBdr>
            <w:top w:val="none" w:sz="0" w:space="0" w:color="auto"/>
            <w:left w:val="none" w:sz="0" w:space="0" w:color="auto"/>
            <w:bottom w:val="none" w:sz="0" w:space="0" w:color="auto"/>
            <w:right w:val="none" w:sz="0" w:space="0" w:color="auto"/>
          </w:divBdr>
        </w:div>
        <w:div w:id="118258691">
          <w:marLeft w:val="0"/>
          <w:marRight w:val="0"/>
          <w:marTop w:val="0"/>
          <w:marBottom w:val="0"/>
          <w:divBdr>
            <w:top w:val="none" w:sz="0" w:space="0" w:color="auto"/>
            <w:left w:val="none" w:sz="0" w:space="0" w:color="auto"/>
            <w:bottom w:val="none" w:sz="0" w:space="0" w:color="auto"/>
            <w:right w:val="none" w:sz="0" w:space="0" w:color="auto"/>
          </w:divBdr>
          <w:divsChild>
            <w:div w:id="778186061">
              <w:marLeft w:val="0"/>
              <w:marRight w:val="0"/>
              <w:marTop w:val="0"/>
              <w:marBottom w:val="240"/>
              <w:divBdr>
                <w:top w:val="none" w:sz="0" w:space="0" w:color="auto"/>
                <w:left w:val="none" w:sz="0" w:space="0" w:color="auto"/>
                <w:bottom w:val="none" w:sz="0" w:space="0" w:color="auto"/>
                <w:right w:val="none" w:sz="0" w:space="0" w:color="auto"/>
              </w:divBdr>
            </w:div>
          </w:divsChild>
        </w:div>
        <w:div w:id="343629982">
          <w:marLeft w:val="0"/>
          <w:marRight w:val="0"/>
          <w:marTop w:val="0"/>
          <w:marBottom w:val="0"/>
          <w:divBdr>
            <w:top w:val="none" w:sz="0" w:space="0" w:color="auto"/>
            <w:left w:val="none" w:sz="0" w:space="0" w:color="auto"/>
            <w:bottom w:val="none" w:sz="0" w:space="0" w:color="auto"/>
            <w:right w:val="none" w:sz="0" w:space="0" w:color="auto"/>
          </w:divBdr>
          <w:divsChild>
            <w:div w:id="531773121">
              <w:marLeft w:val="0"/>
              <w:marRight w:val="0"/>
              <w:marTop w:val="0"/>
              <w:marBottom w:val="0"/>
              <w:divBdr>
                <w:top w:val="none" w:sz="0" w:space="0" w:color="auto"/>
                <w:left w:val="none" w:sz="0" w:space="0" w:color="auto"/>
                <w:bottom w:val="none" w:sz="0" w:space="0" w:color="auto"/>
                <w:right w:val="none" w:sz="0" w:space="0" w:color="auto"/>
              </w:divBdr>
              <w:divsChild>
                <w:div w:id="885292822">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70453451">
          <w:marLeft w:val="0"/>
          <w:marRight w:val="0"/>
          <w:marTop w:val="0"/>
          <w:marBottom w:val="0"/>
          <w:divBdr>
            <w:top w:val="none" w:sz="0" w:space="0" w:color="auto"/>
            <w:left w:val="none" w:sz="0" w:space="0" w:color="auto"/>
            <w:bottom w:val="none" w:sz="0" w:space="0" w:color="auto"/>
            <w:right w:val="none" w:sz="0" w:space="0" w:color="auto"/>
          </w:divBdr>
          <w:divsChild>
            <w:div w:id="29502825">
              <w:marLeft w:val="0"/>
              <w:marRight w:val="0"/>
              <w:marTop w:val="0"/>
              <w:marBottom w:val="420"/>
              <w:divBdr>
                <w:top w:val="none" w:sz="0" w:space="0" w:color="auto"/>
                <w:left w:val="none" w:sz="0" w:space="0" w:color="auto"/>
                <w:bottom w:val="none" w:sz="0" w:space="0" w:color="auto"/>
                <w:right w:val="none" w:sz="0" w:space="0" w:color="auto"/>
              </w:divBdr>
              <w:divsChild>
                <w:div w:id="1096438387">
                  <w:marLeft w:val="0"/>
                  <w:marRight w:val="0"/>
                  <w:marTop w:val="0"/>
                  <w:marBottom w:val="75"/>
                  <w:divBdr>
                    <w:top w:val="none" w:sz="0" w:space="0" w:color="auto"/>
                    <w:left w:val="none" w:sz="0" w:space="0" w:color="auto"/>
                    <w:bottom w:val="none" w:sz="0" w:space="0" w:color="auto"/>
                    <w:right w:val="none" w:sz="0" w:space="0" w:color="auto"/>
                  </w:divBdr>
                  <w:divsChild>
                    <w:div w:id="752164210">
                      <w:marLeft w:val="0"/>
                      <w:marRight w:val="0"/>
                      <w:marTop w:val="0"/>
                      <w:marBottom w:val="0"/>
                      <w:divBdr>
                        <w:top w:val="none" w:sz="0" w:space="0" w:color="auto"/>
                        <w:left w:val="none" w:sz="0" w:space="0" w:color="auto"/>
                        <w:bottom w:val="none" w:sz="0" w:space="0" w:color="auto"/>
                        <w:right w:val="none" w:sz="0" w:space="0" w:color="auto"/>
                      </w:divBdr>
                    </w:div>
                  </w:divsChild>
                </w:div>
                <w:div w:id="1832329503">
                  <w:marLeft w:val="0"/>
                  <w:marRight w:val="0"/>
                  <w:marTop w:val="0"/>
                  <w:marBottom w:val="0"/>
                  <w:divBdr>
                    <w:top w:val="none" w:sz="0" w:space="0" w:color="auto"/>
                    <w:left w:val="none" w:sz="0" w:space="0" w:color="auto"/>
                    <w:bottom w:val="none" w:sz="0" w:space="0" w:color="auto"/>
                    <w:right w:val="none" w:sz="0" w:space="0" w:color="auto"/>
                  </w:divBdr>
                  <w:divsChild>
                    <w:div w:id="637296703">
                      <w:marLeft w:val="0"/>
                      <w:marRight w:val="0"/>
                      <w:marTop w:val="0"/>
                      <w:marBottom w:val="0"/>
                      <w:divBdr>
                        <w:top w:val="none" w:sz="0" w:space="0" w:color="auto"/>
                        <w:left w:val="none" w:sz="0" w:space="0" w:color="auto"/>
                        <w:bottom w:val="none" w:sz="0" w:space="0" w:color="auto"/>
                        <w:right w:val="none" w:sz="0" w:space="0" w:color="auto"/>
                      </w:divBdr>
                      <w:divsChild>
                        <w:div w:id="1199515934">
                          <w:marLeft w:val="0"/>
                          <w:marRight w:val="0"/>
                          <w:marTop w:val="0"/>
                          <w:marBottom w:val="0"/>
                          <w:divBdr>
                            <w:top w:val="none" w:sz="0" w:space="0" w:color="auto"/>
                            <w:left w:val="none" w:sz="0" w:space="0" w:color="auto"/>
                            <w:bottom w:val="none" w:sz="0" w:space="0" w:color="auto"/>
                            <w:right w:val="none" w:sz="0" w:space="0" w:color="auto"/>
                          </w:divBdr>
                          <w:divsChild>
                            <w:div w:id="1679237184">
                              <w:marLeft w:val="0"/>
                              <w:marRight w:val="0"/>
                              <w:marTop w:val="0"/>
                              <w:marBottom w:val="30"/>
                              <w:divBdr>
                                <w:top w:val="none" w:sz="0" w:space="0" w:color="auto"/>
                                <w:left w:val="none" w:sz="0" w:space="0" w:color="auto"/>
                                <w:bottom w:val="none" w:sz="0" w:space="0" w:color="auto"/>
                                <w:right w:val="none" w:sz="0" w:space="0" w:color="auto"/>
                              </w:divBdr>
                              <w:divsChild>
                                <w:div w:id="1370186231">
                                  <w:marLeft w:val="0"/>
                                  <w:marRight w:val="0"/>
                                  <w:marTop w:val="0"/>
                                  <w:marBottom w:val="0"/>
                                  <w:divBdr>
                                    <w:top w:val="none" w:sz="0" w:space="0" w:color="auto"/>
                                    <w:left w:val="none" w:sz="0" w:space="0" w:color="auto"/>
                                    <w:bottom w:val="none" w:sz="0" w:space="0" w:color="auto"/>
                                    <w:right w:val="none" w:sz="0" w:space="0" w:color="auto"/>
                                  </w:divBdr>
                                  <w:divsChild>
                                    <w:div w:id="197200495">
                                      <w:marLeft w:val="0"/>
                                      <w:marRight w:val="0"/>
                                      <w:marTop w:val="0"/>
                                      <w:marBottom w:val="0"/>
                                      <w:divBdr>
                                        <w:top w:val="none" w:sz="0" w:space="0" w:color="auto"/>
                                        <w:left w:val="none" w:sz="0" w:space="0" w:color="auto"/>
                                        <w:bottom w:val="none" w:sz="0" w:space="0" w:color="auto"/>
                                        <w:right w:val="none" w:sz="0" w:space="0" w:color="auto"/>
                                      </w:divBdr>
                                      <w:divsChild>
                                        <w:div w:id="439491136">
                                          <w:marLeft w:val="0"/>
                                          <w:marRight w:val="0"/>
                                          <w:marTop w:val="0"/>
                                          <w:marBottom w:val="0"/>
                                          <w:divBdr>
                                            <w:top w:val="none" w:sz="0" w:space="0" w:color="auto"/>
                                            <w:left w:val="none" w:sz="0" w:space="0" w:color="auto"/>
                                            <w:bottom w:val="none" w:sz="0" w:space="0" w:color="auto"/>
                                            <w:right w:val="none" w:sz="0" w:space="0" w:color="auto"/>
                                          </w:divBdr>
                                          <w:divsChild>
                                            <w:div w:id="9477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456">
                                      <w:marLeft w:val="0"/>
                                      <w:marRight w:val="0"/>
                                      <w:marTop w:val="0"/>
                                      <w:marBottom w:val="0"/>
                                      <w:divBdr>
                                        <w:top w:val="none" w:sz="0" w:space="0" w:color="auto"/>
                                        <w:left w:val="none" w:sz="0" w:space="0" w:color="auto"/>
                                        <w:bottom w:val="none" w:sz="0" w:space="0" w:color="auto"/>
                                        <w:right w:val="none" w:sz="0" w:space="0" w:color="auto"/>
                                      </w:divBdr>
                                      <w:divsChild>
                                        <w:div w:id="1949386803">
                                          <w:marLeft w:val="0"/>
                                          <w:marRight w:val="0"/>
                                          <w:marTop w:val="0"/>
                                          <w:marBottom w:val="0"/>
                                          <w:divBdr>
                                            <w:top w:val="none" w:sz="0" w:space="0" w:color="auto"/>
                                            <w:left w:val="none" w:sz="0" w:space="0" w:color="auto"/>
                                            <w:bottom w:val="none" w:sz="0" w:space="0" w:color="auto"/>
                                            <w:right w:val="none" w:sz="0" w:space="0" w:color="auto"/>
                                          </w:divBdr>
                                          <w:divsChild>
                                            <w:div w:id="1568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3">
                                      <w:marLeft w:val="0"/>
                                      <w:marRight w:val="0"/>
                                      <w:marTop w:val="0"/>
                                      <w:marBottom w:val="0"/>
                                      <w:divBdr>
                                        <w:top w:val="none" w:sz="0" w:space="0" w:color="auto"/>
                                        <w:left w:val="none" w:sz="0" w:space="0" w:color="auto"/>
                                        <w:bottom w:val="none" w:sz="0" w:space="0" w:color="auto"/>
                                        <w:right w:val="none" w:sz="0" w:space="0" w:color="auto"/>
                                      </w:divBdr>
                                      <w:divsChild>
                                        <w:div w:id="517625315">
                                          <w:marLeft w:val="0"/>
                                          <w:marRight w:val="0"/>
                                          <w:marTop w:val="0"/>
                                          <w:marBottom w:val="0"/>
                                          <w:divBdr>
                                            <w:top w:val="none" w:sz="0" w:space="0" w:color="auto"/>
                                            <w:left w:val="none" w:sz="0" w:space="0" w:color="auto"/>
                                            <w:bottom w:val="none" w:sz="0" w:space="0" w:color="auto"/>
                                            <w:right w:val="none" w:sz="0" w:space="0" w:color="auto"/>
                                          </w:divBdr>
                                          <w:divsChild>
                                            <w:div w:id="232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607">
                                      <w:marLeft w:val="0"/>
                                      <w:marRight w:val="0"/>
                                      <w:marTop w:val="0"/>
                                      <w:marBottom w:val="0"/>
                                      <w:divBdr>
                                        <w:top w:val="none" w:sz="0" w:space="0" w:color="auto"/>
                                        <w:left w:val="none" w:sz="0" w:space="0" w:color="auto"/>
                                        <w:bottom w:val="none" w:sz="0" w:space="0" w:color="auto"/>
                                        <w:right w:val="none" w:sz="0" w:space="0" w:color="auto"/>
                                      </w:divBdr>
                                      <w:divsChild>
                                        <w:div w:id="1969773804">
                                          <w:marLeft w:val="0"/>
                                          <w:marRight w:val="0"/>
                                          <w:marTop w:val="0"/>
                                          <w:marBottom w:val="0"/>
                                          <w:divBdr>
                                            <w:top w:val="none" w:sz="0" w:space="0" w:color="auto"/>
                                            <w:left w:val="none" w:sz="0" w:space="0" w:color="auto"/>
                                            <w:bottom w:val="none" w:sz="0" w:space="0" w:color="auto"/>
                                            <w:right w:val="none" w:sz="0" w:space="0" w:color="auto"/>
                                          </w:divBdr>
                                          <w:divsChild>
                                            <w:div w:id="16706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783">
                                      <w:marLeft w:val="0"/>
                                      <w:marRight w:val="0"/>
                                      <w:marTop w:val="0"/>
                                      <w:marBottom w:val="0"/>
                                      <w:divBdr>
                                        <w:top w:val="none" w:sz="0" w:space="0" w:color="auto"/>
                                        <w:left w:val="none" w:sz="0" w:space="0" w:color="auto"/>
                                        <w:bottom w:val="none" w:sz="0" w:space="0" w:color="auto"/>
                                        <w:right w:val="none" w:sz="0" w:space="0" w:color="auto"/>
                                      </w:divBdr>
                                      <w:divsChild>
                                        <w:div w:id="135151579">
                                          <w:marLeft w:val="0"/>
                                          <w:marRight w:val="0"/>
                                          <w:marTop w:val="0"/>
                                          <w:marBottom w:val="0"/>
                                          <w:divBdr>
                                            <w:top w:val="none" w:sz="0" w:space="0" w:color="auto"/>
                                            <w:left w:val="none" w:sz="0" w:space="0" w:color="auto"/>
                                            <w:bottom w:val="none" w:sz="0" w:space="0" w:color="auto"/>
                                            <w:right w:val="none" w:sz="0" w:space="0" w:color="auto"/>
                                          </w:divBdr>
                                          <w:divsChild>
                                            <w:div w:id="17436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20">
                                      <w:marLeft w:val="0"/>
                                      <w:marRight w:val="0"/>
                                      <w:marTop w:val="0"/>
                                      <w:marBottom w:val="0"/>
                                      <w:divBdr>
                                        <w:top w:val="none" w:sz="0" w:space="0" w:color="auto"/>
                                        <w:left w:val="none" w:sz="0" w:space="0" w:color="auto"/>
                                        <w:bottom w:val="none" w:sz="0" w:space="0" w:color="auto"/>
                                        <w:right w:val="none" w:sz="0" w:space="0" w:color="auto"/>
                                      </w:divBdr>
                                      <w:divsChild>
                                        <w:div w:id="1923222679">
                                          <w:marLeft w:val="0"/>
                                          <w:marRight w:val="0"/>
                                          <w:marTop w:val="0"/>
                                          <w:marBottom w:val="0"/>
                                          <w:divBdr>
                                            <w:top w:val="none" w:sz="0" w:space="0" w:color="auto"/>
                                            <w:left w:val="none" w:sz="0" w:space="0" w:color="auto"/>
                                            <w:bottom w:val="none" w:sz="0" w:space="0" w:color="auto"/>
                                            <w:right w:val="none" w:sz="0" w:space="0" w:color="auto"/>
                                          </w:divBdr>
                                          <w:divsChild>
                                            <w:div w:id="1592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708">
                                      <w:marLeft w:val="0"/>
                                      <w:marRight w:val="0"/>
                                      <w:marTop w:val="0"/>
                                      <w:marBottom w:val="0"/>
                                      <w:divBdr>
                                        <w:top w:val="none" w:sz="0" w:space="0" w:color="auto"/>
                                        <w:left w:val="none" w:sz="0" w:space="0" w:color="auto"/>
                                        <w:bottom w:val="none" w:sz="0" w:space="0" w:color="auto"/>
                                        <w:right w:val="none" w:sz="0" w:space="0" w:color="auto"/>
                                      </w:divBdr>
                                      <w:divsChild>
                                        <w:div w:id="231430869">
                                          <w:marLeft w:val="0"/>
                                          <w:marRight w:val="0"/>
                                          <w:marTop w:val="0"/>
                                          <w:marBottom w:val="0"/>
                                          <w:divBdr>
                                            <w:top w:val="none" w:sz="0" w:space="0" w:color="auto"/>
                                            <w:left w:val="none" w:sz="0" w:space="0" w:color="auto"/>
                                            <w:bottom w:val="none" w:sz="0" w:space="0" w:color="auto"/>
                                            <w:right w:val="none" w:sz="0" w:space="0" w:color="auto"/>
                                          </w:divBdr>
                                          <w:divsChild>
                                            <w:div w:id="1028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56">
                                      <w:marLeft w:val="0"/>
                                      <w:marRight w:val="0"/>
                                      <w:marTop w:val="0"/>
                                      <w:marBottom w:val="0"/>
                                      <w:divBdr>
                                        <w:top w:val="none" w:sz="0" w:space="0" w:color="auto"/>
                                        <w:left w:val="none" w:sz="0" w:space="0" w:color="auto"/>
                                        <w:bottom w:val="none" w:sz="0" w:space="0" w:color="auto"/>
                                        <w:right w:val="none" w:sz="0" w:space="0" w:color="auto"/>
                                      </w:divBdr>
                                      <w:divsChild>
                                        <w:div w:id="1111389868">
                                          <w:marLeft w:val="0"/>
                                          <w:marRight w:val="0"/>
                                          <w:marTop w:val="0"/>
                                          <w:marBottom w:val="0"/>
                                          <w:divBdr>
                                            <w:top w:val="none" w:sz="0" w:space="0" w:color="auto"/>
                                            <w:left w:val="none" w:sz="0" w:space="0" w:color="auto"/>
                                            <w:bottom w:val="none" w:sz="0" w:space="0" w:color="auto"/>
                                            <w:right w:val="none" w:sz="0" w:space="0" w:color="auto"/>
                                          </w:divBdr>
                                          <w:divsChild>
                                            <w:div w:id="16940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241">
                                      <w:marLeft w:val="0"/>
                                      <w:marRight w:val="0"/>
                                      <w:marTop w:val="0"/>
                                      <w:marBottom w:val="0"/>
                                      <w:divBdr>
                                        <w:top w:val="none" w:sz="0" w:space="0" w:color="auto"/>
                                        <w:left w:val="none" w:sz="0" w:space="0" w:color="auto"/>
                                        <w:bottom w:val="none" w:sz="0" w:space="0" w:color="auto"/>
                                        <w:right w:val="none" w:sz="0" w:space="0" w:color="auto"/>
                                      </w:divBdr>
                                      <w:divsChild>
                                        <w:div w:id="515389661">
                                          <w:marLeft w:val="0"/>
                                          <w:marRight w:val="0"/>
                                          <w:marTop w:val="0"/>
                                          <w:marBottom w:val="0"/>
                                          <w:divBdr>
                                            <w:top w:val="none" w:sz="0" w:space="0" w:color="auto"/>
                                            <w:left w:val="none" w:sz="0" w:space="0" w:color="auto"/>
                                            <w:bottom w:val="none" w:sz="0" w:space="0" w:color="auto"/>
                                            <w:right w:val="none" w:sz="0" w:space="0" w:color="auto"/>
                                          </w:divBdr>
                                          <w:divsChild>
                                            <w:div w:id="16458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958">
                                      <w:marLeft w:val="0"/>
                                      <w:marRight w:val="0"/>
                                      <w:marTop w:val="0"/>
                                      <w:marBottom w:val="0"/>
                                      <w:divBdr>
                                        <w:top w:val="none" w:sz="0" w:space="0" w:color="auto"/>
                                        <w:left w:val="none" w:sz="0" w:space="0" w:color="auto"/>
                                        <w:bottom w:val="none" w:sz="0" w:space="0" w:color="auto"/>
                                        <w:right w:val="none" w:sz="0" w:space="0" w:color="auto"/>
                                      </w:divBdr>
                                      <w:divsChild>
                                        <w:div w:id="1358044436">
                                          <w:marLeft w:val="0"/>
                                          <w:marRight w:val="0"/>
                                          <w:marTop w:val="0"/>
                                          <w:marBottom w:val="0"/>
                                          <w:divBdr>
                                            <w:top w:val="none" w:sz="0" w:space="0" w:color="auto"/>
                                            <w:left w:val="none" w:sz="0" w:space="0" w:color="auto"/>
                                            <w:bottom w:val="none" w:sz="0" w:space="0" w:color="auto"/>
                                            <w:right w:val="none" w:sz="0" w:space="0" w:color="auto"/>
                                          </w:divBdr>
                                          <w:divsChild>
                                            <w:div w:id="2121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65897">
                          <w:marLeft w:val="0"/>
                          <w:marRight w:val="0"/>
                          <w:marTop w:val="0"/>
                          <w:marBottom w:val="0"/>
                          <w:divBdr>
                            <w:top w:val="none" w:sz="0" w:space="0" w:color="auto"/>
                            <w:left w:val="none" w:sz="0" w:space="0" w:color="auto"/>
                            <w:bottom w:val="none" w:sz="0" w:space="0" w:color="auto"/>
                            <w:right w:val="none" w:sz="0" w:space="0" w:color="auto"/>
                          </w:divBdr>
                          <w:divsChild>
                            <w:div w:id="2090957669">
                              <w:marLeft w:val="0"/>
                              <w:marRight w:val="0"/>
                              <w:marTop w:val="0"/>
                              <w:marBottom w:val="0"/>
                              <w:divBdr>
                                <w:top w:val="none" w:sz="0" w:space="0" w:color="auto"/>
                                <w:left w:val="none" w:sz="0" w:space="0" w:color="auto"/>
                                <w:bottom w:val="none" w:sz="0" w:space="0" w:color="auto"/>
                                <w:right w:val="none" w:sz="0" w:space="0" w:color="auto"/>
                              </w:divBdr>
                            </w:div>
                            <w:div w:id="1918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771">
                      <w:marLeft w:val="0"/>
                      <w:marRight w:val="0"/>
                      <w:marTop w:val="0"/>
                      <w:marBottom w:val="0"/>
                      <w:divBdr>
                        <w:top w:val="none" w:sz="0" w:space="0" w:color="auto"/>
                        <w:left w:val="none" w:sz="0" w:space="0" w:color="auto"/>
                        <w:bottom w:val="none" w:sz="0" w:space="0" w:color="auto"/>
                        <w:right w:val="none" w:sz="0" w:space="0" w:color="auto"/>
                      </w:divBdr>
                      <w:divsChild>
                        <w:div w:id="8797467">
                          <w:marLeft w:val="0"/>
                          <w:marRight w:val="0"/>
                          <w:marTop w:val="0"/>
                          <w:marBottom w:val="0"/>
                          <w:divBdr>
                            <w:top w:val="none" w:sz="0" w:space="0" w:color="auto"/>
                            <w:left w:val="none" w:sz="0" w:space="0" w:color="auto"/>
                            <w:bottom w:val="none" w:sz="0" w:space="0" w:color="auto"/>
                            <w:right w:val="none" w:sz="0" w:space="0" w:color="auto"/>
                          </w:divBdr>
                          <w:divsChild>
                            <w:div w:id="1343699744">
                              <w:marLeft w:val="0"/>
                              <w:marRight w:val="30"/>
                              <w:marTop w:val="0"/>
                              <w:marBottom w:val="0"/>
                              <w:divBdr>
                                <w:top w:val="none" w:sz="0" w:space="0" w:color="auto"/>
                                <w:left w:val="none" w:sz="0" w:space="0" w:color="auto"/>
                                <w:bottom w:val="none" w:sz="0" w:space="0" w:color="auto"/>
                                <w:right w:val="none" w:sz="0" w:space="0" w:color="auto"/>
                              </w:divBdr>
                              <w:divsChild>
                                <w:div w:id="43145398">
                                  <w:marLeft w:val="0"/>
                                  <w:marRight w:val="0"/>
                                  <w:marTop w:val="0"/>
                                  <w:marBottom w:val="0"/>
                                  <w:divBdr>
                                    <w:top w:val="none" w:sz="0" w:space="0" w:color="auto"/>
                                    <w:left w:val="none" w:sz="0" w:space="0" w:color="auto"/>
                                    <w:bottom w:val="none" w:sz="0" w:space="0" w:color="auto"/>
                                    <w:right w:val="none" w:sz="0" w:space="0" w:color="auto"/>
                                  </w:divBdr>
                                </w:div>
                              </w:divsChild>
                            </w:div>
                            <w:div w:id="273053036">
                              <w:marLeft w:val="0"/>
                              <w:marRight w:val="30"/>
                              <w:marTop w:val="0"/>
                              <w:marBottom w:val="0"/>
                              <w:divBdr>
                                <w:top w:val="none" w:sz="0" w:space="0" w:color="auto"/>
                                <w:left w:val="none" w:sz="0" w:space="0" w:color="auto"/>
                                <w:bottom w:val="none" w:sz="0" w:space="0" w:color="auto"/>
                                <w:right w:val="none" w:sz="0" w:space="0" w:color="auto"/>
                              </w:divBdr>
                              <w:divsChild>
                                <w:div w:id="1729375959">
                                  <w:marLeft w:val="0"/>
                                  <w:marRight w:val="0"/>
                                  <w:marTop w:val="0"/>
                                  <w:marBottom w:val="0"/>
                                  <w:divBdr>
                                    <w:top w:val="none" w:sz="0" w:space="0" w:color="auto"/>
                                    <w:left w:val="none" w:sz="0" w:space="0" w:color="auto"/>
                                    <w:bottom w:val="none" w:sz="0" w:space="0" w:color="auto"/>
                                    <w:right w:val="none" w:sz="0" w:space="0" w:color="auto"/>
                                  </w:divBdr>
                                </w:div>
                              </w:divsChild>
                            </w:div>
                            <w:div w:id="1141464965">
                              <w:marLeft w:val="0"/>
                              <w:marRight w:val="30"/>
                              <w:marTop w:val="0"/>
                              <w:marBottom w:val="0"/>
                              <w:divBdr>
                                <w:top w:val="none" w:sz="0" w:space="0" w:color="auto"/>
                                <w:left w:val="none" w:sz="0" w:space="0" w:color="auto"/>
                                <w:bottom w:val="none" w:sz="0" w:space="0" w:color="auto"/>
                                <w:right w:val="none" w:sz="0" w:space="0" w:color="auto"/>
                              </w:divBdr>
                              <w:divsChild>
                                <w:div w:id="1756704900">
                                  <w:marLeft w:val="0"/>
                                  <w:marRight w:val="0"/>
                                  <w:marTop w:val="0"/>
                                  <w:marBottom w:val="0"/>
                                  <w:divBdr>
                                    <w:top w:val="none" w:sz="0" w:space="0" w:color="auto"/>
                                    <w:left w:val="none" w:sz="0" w:space="0" w:color="auto"/>
                                    <w:bottom w:val="none" w:sz="0" w:space="0" w:color="auto"/>
                                    <w:right w:val="none" w:sz="0" w:space="0" w:color="auto"/>
                                  </w:divBdr>
                                </w:div>
                              </w:divsChild>
                            </w:div>
                            <w:div w:id="566962489">
                              <w:marLeft w:val="0"/>
                              <w:marRight w:val="30"/>
                              <w:marTop w:val="0"/>
                              <w:marBottom w:val="0"/>
                              <w:divBdr>
                                <w:top w:val="none" w:sz="0" w:space="0" w:color="auto"/>
                                <w:left w:val="none" w:sz="0" w:space="0" w:color="auto"/>
                                <w:bottom w:val="none" w:sz="0" w:space="0" w:color="auto"/>
                                <w:right w:val="none" w:sz="0" w:space="0" w:color="auto"/>
                              </w:divBdr>
                              <w:divsChild>
                                <w:div w:id="541097857">
                                  <w:marLeft w:val="0"/>
                                  <w:marRight w:val="0"/>
                                  <w:marTop w:val="0"/>
                                  <w:marBottom w:val="0"/>
                                  <w:divBdr>
                                    <w:top w:val="none" w:sz="0" w:space="0" w:color="auto"/>
                                    <w:left w:val="none" w:sz="0" w:space="0" w:color="auto"/>
                                    <w:bottom w:val="none" w:sz="0" w:space="0" w:color="auto"/>
                                    <w:right w:val="none" w:sz="0" w:space="0" w:color="auto"/>
                                  </w:divBdr>
                                </w:div>
                              </w:divsChild>
                            </w:div>
                            <w:div w:id="897277427">
                              <w:marLeft w:val="0"/>
                              <w:marRight w:val="30"/>
                              <w:marTop w:val="0"/>
                              <w:marBottom w:val="0"/>
                              <w:divBdr>
                                <w:top w:val="none" w:sz="0" w:space="0" w:color="auto"/>
                                <w:left w:val="none" w:sz="0" w:space="0" w:color="auto"/>
                                <w:bottom w:val="none" w:sz="0" w:space="0" w:color="auto"/>
                                <w:right w:val="none" w:sz="0" w:space="0" w:color="auto"/>
                              </w:divBdr>
                              <w:divsChild>
                                <w:div w:id="1998342861">
                                  <w:marLeft w:val="0"/>
                                  <w:marRight w:val="0"/>
                                  <w:marTop w:val="0"/>
                                  <w:marBottom w:val="0"/>
                                  <w:divBdr>
                                    <w:top w:val="none" w:sz="0" w:space="0" w:color="auto"/>
                                    <w:left w:val="none" w:sz="0" w:space="0" w:color="auto"/>
                                    <w:bottom w:val="none" w:sz="0" w:space="0" w:color="auto"/>
                                    <w:right w:val="none" w:sz="0" w:space="0" w:color="auto"/>
                                  </w:divBdr>
                                </w:div>
                              </w:divsChild>
                            </w:div>
                            <w:div w:id="1714036669">
                              <w:marLeft w:val="0"/>
                              <w:marRight w:val="30"/>
                              <w:marTop w:val="0"/>
                              <w:marBottom w:val="0"/>
                              <w:divBdr>
                                <w:top w:val="none" w:sz="0" w:space="0" w:color="auto"/>
                                <w:left w:val="none" w:sz="0" w:space="0" w:color="auto"/>
                                <w:bottom w:val="none" w:sz="0" w:space="0" w:color="auto"/>
                                <w:right w:val="none" w:sz="0" w:space="0" w:color="auto"/>
                              </w:divBdr>
                              <w:divsChild>
                                <w:div w:id="1303970001">
                                  <w:marLeft w:val="0"/>
                                  <w:marRight w:val="0"/>
                                  <w:marTop w:val="0"/>
                                  <w:marBottom w:val="0"/>
                                  <w:divBdr>
                                    <w:top w:val="none" w:sz="0" w:space="0" w:color="auto"/>
                                    <w:left w:val="none" w:sz="0" w:space="0" w:color="auto"/>
                                    <w:bottom w:val="none" w:sz="0" w:space="0" w:color="auto"/>
                                    <w:right w:val="none" w:sz="0" w:space="0" w:color="auto"/>
                                  </w:divBdr>
                                </w:div>
                              </w:divsChild>
                            </w:div>
                            <w:div w:id="1671634816">
                              <w:marLeft w:val="0"/>
                              <w:marRight w:val="30"/>
                              <w:marTop w:val="0"/>
                              <w:marBottom w:val="0"/>
                              <w:divBdr>
                                <w:top w:val="none" w:sz="0" w:space="0" w:color="auto"/>
                                <w:left w:val="none" w:sz="0" w:space="0" w:color="auto"/>
                                <w:bottom w:val="none" w:sz="0" w:space="0" w:color="auto"/>
                                <w:right w:val="none" w:sz="0" w:space="0" w:color="auto"/>
                              </w:divBdr>
                              <w:divsChild>
                                <w:div w:id="524254479">
                                  <w:marLeft w:val="0"/>
                                  <w:marRight w:val="0"/>
                                  <w:marTop w:val="0"/>
                                  <w:marBottom w:val="0"/>
                                  <w:divBdr>
                                    <w:top w:val="none" w:sz="0" w:space="0" w:color="auto"/>
                                    <w:left w:val="none" w:sz="0" w:space="0" w:color="auto"/>
                                    <w:bottom w:val="none" w:sz="0" w:space="0" w:color="auto"/>
                                    <w:right w:val="none" w:sz="0" w:space="0" w:color="auto"/>
                                  </w:divBdr>
                                </w:div>
                              </w:divsChild>
                            </w:div>
                            <w:div w:id="1048645246">
                              <w:marLeft w:val="0"/>
                              <w:marRight w:val="30"/>
                              <w:marTop w:val="0"/>
                              <w:marBottom w:val="0"/>
                              <w:divBdr>
                                <w:top w:val="none" w:sz="0" w:space="0" w:color="auto"/>
                                <w:left w:val="none" w:sz="0" w:space="0" w:color="auto"/>
                                <w:bottom w:val="none" w:sz="0" w:space="0" w:color="auto"/>
                                <w:right w:val="none" w:sz="0" w:space="0" w:color="auto"/>
                              </w:divBdr>
                              <w:divsChild>
                                <w:div w:id="20521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2887">
                  <w:marLeft w:val="0"/>
                  <w:marRight w:val="0"/>
                  <w:marTop w:val="300"/>
                  <w:marBottom w:val="300"/>
                  <w:divBdr>
                    <w:top w:val="none" w:sz="0" w:space="0" w:color="auto"/>
                    <w:left w:val="none" w:sz="0" w:space="0" w:color="auto"/>
                    <w:bottom w:val="none" w:sz="0" w:space="0" w:color="auto"/>
                    <w:right w:val="none" w:sz="0" w:space="0" w:color="auto"/>
                  </w:divBdr>
                  <w:divsChild>
                    <w:div w:id="1350720129">
                      <w:marLeft w:val="0"/>
                      <w:marRight w:val="0"/>
                      <w:marTop w:val="0"/>
                      <w:marBottom w:val="0"/>
                      <w:divBdr>
                        <w:top w:val="none" w:sz="0" w:space="0" w:color="auto"/>
                        <w:left w:val="none" w:sz="0" w:space="0" w:color="auto"/>
                        <w:bottom w:val="none" w:sz="0" w:space="0" w:color="auto"/>
                        <w:right w:val="none" w:sz="0" w:space="0" w:color="auto"/>
                      </w:divBdr>
                      <w:divsChild>
                        <w:div w:id="909341035">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sChild>
                                <w:div w:id="1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799">
                      <w:marLeft w:val="0"/>
                      <w:marRight w:val="0"/>
                      <w:marTop w:val="180"/>
                      <w:marBottom w:val="0"/>
                      <w:divBdr>
                        <w:top w:val="none" w:sz="0" w:space="0" w:color="auto"/>
                        <w:left w:val="none" w:sz="0" w:space="0" w:color="auto"/>
                        <w:bottom w:val="none" w:sz="0" w:space="0" w:color="auto"/>
                        <w:right w:val="none" w:sz="0" w:space="0" w:color="auto"/>
                      </w:divBdr>
                      <w:divsChild>
                        <w:div w:id="56291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247445">
                  <w:marLeft w:val="0"/>
                  <w:marRight w:val="0"/>
                  <w:marTop w:val="540"/>
                  <w:marBottom w:val="540"/>
                  <w:divBdr>
                    <w:top w:val="none" w:sz="0" w:space="0" w:color="auto"/>
                    <w:left w:val="none" w:sz="0" w:space="0" w:color="auto"/>
                    <w:bottom w:val="none" w:sz="0" w:space="0" w:color="auto"/>
                    <w:right w:val="none" w:sz="0" w:space="0" w:color="auto"/>
                  </w:divBdr>
                </w:div>
                <w:div w:id="11616441">
                  <w:marLeft w:val="0"/>
                  <w:marRight w:val="0"/>
                  <w:marTop w:val="300"/>
                  <w:marBottom w:val="300"/>
                  <w:divBdr>
                    <w:top w:val="none" w:sz="0" w:space="0" w:color="auto"/>
                    <w:left w:val="none" w:sz="0" w:space="0" w:color="auto"/>
                    <w:bottom w:val="none" w:sz="0" w:space="0" w:color="auto"/>
                    <w:right w:val="none" w:sz="0" w:space="0" w:color="auto"/>
                  </w:divBdr>
                  <w:divsChild>
                    <w:div w:id="444084506">
                      <w:marLeft w:val="0"/>
                      <w:marRight w:val="0"/>
                      <w:marTop w:val="0"/>
                      <w:marBottom w:val="0"/>
                      <w:divBdr>
                        <w:top w:val="none" w:sz="0" w:space="0" w:color="auto"/>
                        <w:left w:val="none" w:sz="0" w:space="0" w:color="auto"/>
                        <w:bottom w:val="none" w:sz="0" w:space="0" w:color="auto"/>
                        <w:right w:val="none" w:sz="0" w:space="0" w:color="auto"/>
                      </w:divBdr>
                      <w:divsChild>
                        <w:div w:id="1931546209">
                          <w:marLeft w:val="0"/>
                          <w:marRight w:val="0"/>
                          <w:marTop w:val="0"/>
                          <w:marBottom w:val="0"/>
                          <w:divBdr>
                            <w:top w:val="none" w:sz="0" w:space="0" w:color="auto"/>
                            <w:left w:val="none" w:sz="0" w:space="0" w:color="auto"/>
                            <w:bottom w:val="none" w:sz="0" w:space="0" w:color="auto"/>
                            <w:right w:val="none" w:sz="0" w:space="0" w:color="auto"/>
                          </w:divBdr>
                          <w:divsChild>
                            <w:div w:id="86928985">
                              <w:marLeft w:val="0"/>
                              <w:marRight w:val="0"/>
                              <w:marTop w:val="0"/>
                              <w:marBottom w:val="0"/>
                              <w:divBdr>
                                <w:top w:val="none" w:sz="0" w:space="0" w:color="auto"/>
                                <w:left w:val="none" w:sz="0" w:space="0" w:color="auto"/>
                                <w:bottom w:val="none" w:sz="0" w:space="0" w:color="auto"/>
                                <w:right w:val="none" w:sz="0" w:space="0" w:color="auto"/>
                              </w:divBdr>
                              <w:divsChild>
                                <w:div w:id="877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262">
                      <w:marLeft w:val="0"/>
                      <w:marRight w:val="0"/>
                      <w:marTop w:val="180"/>
                      <w:marBottom w:val="0"/>
                      <w:divBdr>
                        <w:top w:val="none" w:sz="0" w:space="0" w:color="auto"/>
                        <w:left w:val="none" w:sz="0" w:space="0" w:color="auto"/>
                        <w:bottom w:val="none" w:sz="0" w:space="0" w:color="auto"/>
                        <w:right w:val="none" w:sz="0" w:space="0" w:color="auto"/>
                      </w:divBdr>
                      <w:divsChild>
                        <w:div w:id="13004578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1519195741">
                      <w:marLeft w:val="540"/>
                      <w:marRight w:val="0"/>
                      <w:marTop w:val="0"/>
                      <w:marBottom w:val="30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sChild>
                            <w:div w:id="315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632">
      <w:bodyDiv w:val="1"/>
      <w:marLeft w:val="0"/>
      <w:marRight w:val="0"/>
      <w:marTop w:val="0"/>
      <w:marBottom w:val="0"/>
      <w:divBdr>
        <w:top w:val="none" w:sz="0" w:space="0" w:color="auto"/>
        <w:left w:val="none" w:sz="0" w:space="0" w:color="auto"/>
        <w:bottom w:val="none" w:sz="0" w:space="0" w:color="auto"/>
        <w:right w:val="none" w:sz="0" w:space="0" w:color="auto"/>
      </w:divBdr>
      <w:divsChild>
        <w:div w:id="978265934">
          <w:marLeft w:val="0"/>
          <w:marRight w:val="0"/>
          <w:marTop w:val="0"/>
          <w:marBottom w:val="0"/>
          <w:divBdr>
            <w:top w:val="none" w:sz="0" w:space="0" w:color="auto"/>
            <w:left w:val="none" w:sz="0" w:space="0" w:color="auto"/>
            <w:bottom w:val="none" w:sz="0" w:space="0" w:color="auto"/>
            <w:right w:val="none" w:sz="0" w:space="0" w:color="auto"/>
          </w:divBdr>
          <w:divsChild>
            <w:div w:id="1635138946">
              <w:marLeft w:val="0"/>
              <w:marRight w:val="0"/>
              <w:marTop w:val="0"/>
              <w:marBottom w:val="0"/>
              <w:divBdr>
                <w:top w:val="none" w:sz="0" w:space="0" w:color="auto"/>
                <w:left w:val="none" w:sz="0" w:space="0" w:color="auto"/>
                <w:bottom w:val="none" w:sz="0" w:space="0" w:color="auto"/>
                <w:right w:val="none" w:sz="0" w:space="0" w:color="auto"/>
              </w:divBdr>
            </w:div>
          </w:divsChild>
        </w:div>
        <w:div w:id="1560747556">
          <w:marLeft w:val="0"/>
          <w:marRight w:val="0"/>
          <w:marTop w:val="0"/>
          <w:marBottom w:val="240"/>
          <w:divBdr>
            <w:top w:val="none" w:sz="0" w:space="0" w:color="auto"/>
            <w:left w:val="none" w:sz="0" w:space="0" w:color="auto"/>
            <w:bottom w:val="none" w:sz="0" w:space="0" w:color="auto"/>
            <w:right w:val="none" w:sz="0" w:space="0" w:color="auto"/>
          </w:divBdr>
          <w:divsChild>
            <w:div w:id="1584607451">
              <w:marLeft w:val="0"/>
              <w:marRight w:val="0"/>
              <w:marTop w:val="0"/>
              <w:marBottom w:val="150"/>
              <w:divBdr>
                <w:top w:val="none" w:sz="0" w:space="0" w:color="auto"/>
                <w:left w:val="none" w:sz="0" w:space="0" w:color="auto"/>
                <w:bottom w:val="none" w:sz="0" w:space="0" w:color="auto"/>
                <w:right w:val="none" w:sz="0" w:space="0" w:color="auto"/>
              </w:divBdr>
              <w:divsChild>
                <w:div w:id="1869222085">
                  <w:marLeft w:val="0"/>
                  <w:marRight w:val="120"/>
                  <w:marTop w:val="0"/>
                  <w:marBottom w:val="30"/>
                  <w:divBdr>
                    <w:top w:val="none" w:sz="0" w:space="0" w:color="auto"/>
                    <w:left w:val="none" w:sz="0" w:space="0" w:color="auto"/>
                    <w:bottom w:val="none" w:sz="0" w:space="0" w:color="auto"/>
                    <w:right w:val="none" w:sz="0" w:space="0" w:color="auto"/>
                  </w:divBdr>
                  <w:divsChild>
                    <w:div w:id="1651055727">
                      <w:marLeft w:val="0"/>
                      <w:marRight w:val="0"/>
                      <w:marTop w:val="0"/>
                      <w:marBottom w:val="0"/>
                      <w:divBdr>
                        <w:top w:val="none" w:sz="0" w:space="0" w:color="auto"/>
                        <w:left w:val="none" w:sz="0" w:space="0" w:color="auto"/>
                        <w:bottom w:val="none" w:sz="0" w:space="0" w:color="auto"/>
                        <w:right w:val="none" w:sz="0" w:space="0" w:color="auto"/>
                      </w:divBdr>
                    </w:div>
                  </w:divsChild>
                </w:div>
                <w:div w:id="20871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8256">
          <w:marLeft w:val="0"/>
          <w:marRight w:val="0"/>
          <w:marTop w:val="0"/>
          <w:marBottom w:val="240"/>
          <w:divBdr>
            <w:top w:val="none" w:sz="0" w:space="0" w:color="auto"/>
            <w:left w:val="none" w:sz="0" w:space="0" w:color="auto"/>
            <w:bottom w:val="none" w:sz="0" w:space="0" w:color="auto"/>
            <w:right w:val="none" w:sz="0" w:space="0" w:color="auto"/>
          </w:divBdr>
        </w:div>
        <w:div w:id="988292734">
          <w:marLeft w:val="0"/>
          <w:marRight w:val="0"/>
          <w:marTop w:val="420"/>
          <w:marBottom w:val="420"/>
          <w:divBdr>
            <w:top w:val="none" w:sz="0" w:space="0" w:color="auto"/>
            <w:left w:val="none" w:sz="0" w:space="0" w:color="auto"/>
            <w:bottom w:val="none" w:sz="0" w:space="0" w:color="auto"/>
            <w:right w:val="none" w:sz="0" w:space="0" w:color="auto"/>
          </w:divBdr>
          <w:divsChild>
            <w:div w:id="92943572">
              <w:marLeft w:val="0"/>
              <w:marRight w:val="0"/>
              <w:marTop w:val="0"/>
              <w:marBottom w:val="0"/>
              <w:divBdr>
                <w:top w:val="none" w:sz="0" w:space="0" w:color="auto"/>
                <w:left w:val="none" w:sz="0" w:space="0" w:color="auto"/>
                <w:bottom w:val="none" w:sz="0" w:space="0" w:color="auto"/>
                <w:right w:val="none" w:sz="0" w:space="0" w:color="auto"/>
              </w:divBdr>
              <w:divsChild>
                <w:div w:id="454494425">
                  <w:marLeft w:val="0"/>
                  <w:marRight w:val="0"/>
                  <w:marTop w:val="0"/>
                  <w:marBottom w:val="0"/>
                  <w:divBdr>
                    <w:top w:val="none" w:sz="0" w:space="0" w:color="auto"/>
                    <w:left w:val="none" w:sz="0" w:space="0" w:color="auto"/>
                    <w:bottom w:val="none" w:sz="0" w:space="0" w:color="auto"/>
                    <w:right w:val="none" w:sz="0" w:space="0" w:color="auto"/>
                  </w:divBdr>
                  <w:divsChild>
                    <w:div w:id="2072338079">
                      <w:marLeft w:val="0"/>
                      <w:marRight w:val="0"/>
                      <w:marTop w:val="0"/>
                      <w:marBottom w:val="0"/>
                      <w:divBdr>
                        <w:top w:val="none" w:sz="0" w:space="0" w:color="auto"/>
                        <w:left w:val="none" w:sz="0" w:space="0" w:color="auto"/>
                        <w:bottom w:val="none" w:sz="0" w:space="0" w:color="auto"/>
                        <w:right w:val="none" w:sz="0" w:space="0" w:color="auto"/>
                      </w:divBdr>
                      <w:divsChild>
                        <w:div w:id="300383924">
                          <w:marLeft w:val="0"/>
                          <w:marRight w:val="0"/>
                          <w:marTop w:val="0"/>
                          <w:marBottom w:val="0"/>
                          <w:divBdr>
                            <w:top w:val="none" w:sz="0" w:space="0" w:color="auto"/>
                            <w:left w:val="none" w:sz="0" w:space="0" w:color="auto"/>
                            <w:bottom w:val="none" w:sz="0" w:space="0" w:color="auto"/>
                            <w:right w:val="none" w:sz="0" w:space="0" w:color="auto"/>
                          </w:divBdr>
                          <w:divsChild>
                            <w:div w:id="15723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430020">
      <w:bodyDiv w:val="1"/>
      <w:marLeft w:val="0"/>
      <w:marRight w:val="0"/>
      <w:marTop w:val="0"/>
      <w:marBottom w:val="0"/>
      <w:divBdr>
        <w:top w:val="none" w:sz="0" w:space="0" w:color="auto"/>
        <w:left w:val="none" w:sz="0" w:space="0" w:color="auto"/>
        <w:bottom w:val="none" w:sz="0" w:space="0" w:color="auto"/>
        <w:right w:val="none" w:sz="0" w:space="0" w:color="auto"/>
      </w:divBdr>
      <w:divsChild>
        <w:div w:id="1723092049">
          <w:marLeft w:val="0"/>
          <w:marRight w:val="0"/>
          <w:marTop w:val="0"/>
          <w:marBottom w:val="0"/>
          <w:divBdr>
            <w:top w:val="none" w:sz="0" w:space="0" w:color="auto"/>
            <w:left w:val="none" w:sz="0" w:space="0" w:color="auto"/>
            <w:bottom w:val="none" w:sz="0" w:space="0" w:color="auto"/>
            <w:right w:val="none" w:sz="0" w:space="0" w:color="auto"/>
          </w:divBdr>
          <w:divsChild>
            <w:div w:id="1101611275">
              <w:marLeft w:val="0"/>
              <w:marRight w:val="0"/>
              <w:marTop w:val="0"/>
              <w:marBottom w:val="0"/>
              <w:divBdr>
                <w:top w:val="none" w:sz="0" w:space="0" w:color="auto"/>
                <w:left w:val="none" w:sz="0" w:space="0" w:color="auto"/>
                <w:bottom w:val="none" w:sz="0" w:space="0" w:color="auto"/>
                <w:right w:val="none" w:sz="0" w:space="0" w:color="auto"/>
              </w:divBdr>
            </w:div>
          </w:divsChild>
        </w:div>
        <w:div w:id="289166259">
          <w:marLeft w:val="0"/>
          <w:marRight w:val="0"/>
          <w:marTop w:val="195"/>
          <w:marBottom w:val="0"/>
          <w:divBdr>
            <w:top w:val="single" w:sz="6" w:space="4" w:color="EEEEEE"/>
            <w:left w:val="none" w:sz="0" w:space="0" w:color="auto"/>
            <w:bottom w:val="single" w:sz="6" w:space="4" w:color="EEEEEE"/>
            <w:right w:val="none" w:sz="0" w:space="0" w:color="auto"/>
          </w:divBdr>
          <w:divsChild>
            <w:div w:id="1888101549">
              <w:marLeft w:val="0"/>
              <w:marRight w:val="75"/>
              <w:marTop w:val="0"/>
              <w:marBottom w:val="0"/>
              <w:divBdr>
                <w:top w:val="none" w:sz="0" w:space="0" w:color="auto"/>
                <w:left w:val="none" w:sz="0" w:space="0" w:color="auto"/>
                <w:bottom w:val="none" w:sz="0" w:space="0" w:color="auto"/>
                <w:right w:val="none" w:sz="0" w:space="0" w:color="auto"/>
              </w:divBdr>
              <w:divsChild>
                <w:div w:id="13880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804">
          <w:marLeft w:val="0"/>
          <w:marRight w:val="0"/>
          <w:marTop w:val="0"/>
          <w:marBottom w:val="0"/>
          <w:divBdr>
            <w:top w:val="none" w:sz="0" w:space="0" w:color="auto"/>
            <w:left w:val="none" w:sz="0" w:space="0" w:color="auto"/>
            <w:bottom w:val="none" w:sz="0" w:space="0" w:color="auto"/>
            <w:right w:val="none" w:sz="0" w:space="0" w:color="auto"/>
          </w:divBdr>
          <w:divsChild>
            <w:div w:id="325866770">
              <w:marLeft w:val="0"/>
              <w:marRight w:val="0"/>
              <w:marTop w:val="180"/>
              <w:marBottom w:val="0"/>
              <w:divBdr>
                <w:top w:val="none" w:sz="0" w:space="0" w:color="auto"/>
                <w:left w:val="none" w:sz="0" w:space="0" w:color="auto"/>
                <w:bottom w:val="none" w:sz="0" w:space="0" w:color="auto"/>
                <w:right w:val="none" w:sz="0" w:space="0" w:color="auto"/>
              </w:divBdr>
            </w:div>
          </w:divsChild>
        </w:div>
        <w:div w:id="122164414">
          <w:marLeft w:val="0"/>
          <w:marRight w:val="0"/>
          <w:marTop w:val="0"/>
          <w:marBottom w:val="0"/>
          <w:divBdr>
            <w:top w:val="none" w:sz="0" w:space="0" w:color="auto"/>
            <w:left w:val="none" w:sz="0" w:space="0" w:color="auto"/>
            <w:bottom w:val="none" w:sz="0" w:space="0" w:color="auto"/>
            <w:right w:val="none" w:sz="0" w:space="0" w:color="auto"/>
          </w:divBdr>
          <w:divsChild>
            <w:div w:id="1605965850">
              <w:marLeft w:val="0"/>
              <w:marRight w:val="0"/>
              <w:marTop w:val="480"/>
              <w:marBottom w:val="0"/>
              <w:divBdr>
                <w:top w:val="none" w:sz="0" w:space="0" w:color="auto"/>
                <w:left w:val="none" w:sz="0" w:space="0" w:color="auto"/>
                <w:bottom w:val="single" w:sz="6" w:space="11" w:color="EEEEEE"/>
                <w:right w:val="none" w:sz="0" w:space="0" w:color="auto"/>
              </w:divBdr>
              <w:divsChild>
                <w:div w:id="257294749">
                  <w:marLeft w:val="0"/>
                  <w:marRight w:val="0"/>
                  <w:marTop w:val="225"/>
                  <w:marBottom w:val="0"/>
                  <w:divBdr>
                    <w:top w:val="none" w:sz="0" w:space="0" w:color="auto"/>
                    <w:left w:val="none" w:sz="0" w:space="0" w:color="auto"/>
                    <w:bottom w:val="none" w:sz="0" w:space="0" w:color="auto"/>
                    <w:right w:val="none" w:sz="0" w:space="0" w:color="auto"/>
                  </w:divBdr>
                </w:div>
              </w:divsChild>
            </w:div>
            <w:div w:id="777725021">
              <w:marLeft w:val="0"/>
              <w:marRight w:val="0"/>
              <w:marTop w:val="0"/>
              <w:marBottom w:val="240"/>
              <w:divBdr>
                <w:top w:val="none" w:sz="0" w:space="0" w:color="auto"/>
                <w:left w:val="none" w:sz="0" w:space="0" w:color="auto"/>
                <w:bottom w:val="none" w:sz="0" w:space="0" w:color="auto"/>
                <w:right w:val="none" w:sz="0" w:space="0" w:color="auto"/>
              </w:divBdr>
              <w:divsChild>
                <w:div w:id="1247229364">
                  <w:marLeft w:val="0"/>
                  <w:marRight w:val="0"/>
                  <w:marTop w:val="0"/>
                  <w:marBottom w:val="0"/>
                  <w:divBdr>
                    <w:top w:val="none" w:sz="0" w:space="0" w:color="auto"/>
                    <w:left w:val="none" w:sz="0" w:space="0" w:color="auto"/>
                    <w:bottom w:val="none" w:sz="0" w:space="0" w:color="auto"/>
                    <w:right w:val="none" w:sz="0" w:space="0" w:color="auto"/>
                  </w:divBdr>
                  <w:divsChild>
                    <w:div w:id="762385241">
                      <w:marLeft w:val="900"/>
                      <w:marRight w:val="900"/>
                      <w:marTop w:val="480"/>
                      <w:marBottom w:val="480"/>
                      <w:divBdr>
                        <w:top w:val="none" w:sz="0" w:space="0" w:color="auto"/>
                        <w:left w:val="none" w:sz="0" w:space="0" w:color="auto"/>
                        <w:bottom w:val="none" w:sz="0" w:space="0" w:color="auto"/>
                        <w:right w:val="none" w:sz="0" w:space="0" w:color="auto"/>
                      </w:divBdr>
                    </w:div>
                  </w:divsChild>
                </w:div>
                <w:div w:id="561016427">
                  <w:marLeft w:val="0"/>
                  <w:marRight w:val="0"/>
                  <w:marTop w:val="0"/>
                  <w:marBottom w:val="0"/>
                  <w:divBdr>
                    <w:top w:val="none" w:sz="0" w:space="0" w:color="auto"/>
                    <w:left w:val="none" w:sz="0" w:space="0" w:color="auto"/>
                    <w:bottom w:val="none" w:sz="0" w:space="0" w:color="auto"/>
                    <w:right w:val="none" w:sz="0" w:space="0" w:color="auto"/>
                  </w:divBdr>
                  <w:divsChild>
                    <w:div w:id="753169300">
                      <w:marLeft w:val="900"/>
                      <w:marRight w:val="900"/>
                      <w:marTop w:val="0"/>
                      <w:marBottom w:val="0"/>
                      <w:divBdr>
                        <w:top w:val="none" w:sz="0" w:space="0" w:color="auto"/>
                        <w:left w:val="none" w:sz="0" w:space="0" w:color="auto"/>
                        <w:bottom w:val="none" w:sz="0" w:space="0" w:color="auto"/>
                        <w:right w:val="none" w:sz="0" w:space="0" w:color="auto"/>
                      </w:divBdr>
                      <w:divsChild>
                        <w:div w:id="1320386230">
                          <w:marLeft w:val="0"/>
                          <w:marRight w:val="0"/>
                          <w:marTop w:val="300"/>
                          <w:marBottom w:val="225"/>
                          <w:divBdr>
                            <w:top w:val="none" w:sz="0" w:space="0" w:color="auto"/>
                            <w:left w:val="none" w:sz="0" w:space="0" w:color="auto"/>
                            <w:bottom w:val="none" w:sz="0" w:space="0" w:color="auto"/>
                            <w:right w:val="none" w:sz="0" w:space="0" w:color="auto"/>
                          </w:divBdr>
                        </w:div>
                        <w:div w:id="1743215372">
                          <w:marLeft w:val="0"/>
                          <w:marRight w:val="0"/>
                          <w:marTop w:val="300"/>
                          <w:marBottom w:val="300"/>
                          <w:divBdr>
                            <w:top w:val="none" w:sz="0" w:space="0" w:color="auto"/>
                            <w:left w:val="none" w:sz="0" w:space="0" w:color="auto"/>
                            <w:bottom w:val="none" w:sz="0" w:space="0" w:color="auto"/>
                            <w:right w:val="none" w:sz="0" w:space="0" w:color="auto"/>
                          </w:divBdr>
                          <w:divsChild>
                            <w:div w:id="2067141844">
                              <w:marLeft w:val="0"/>
                              <w:marRight w:val="0"/>
                              <w:marTop w:val="0"/>
                              <w:marBottom w:val="0"/>
                              <w:divBdr>
                                <w:top w:val="none" w:sz="0" w:space="0" w:color="auto"/>
                                <w:left w:val="none" w:sz="0" w:space="0" w:color="auto"/>
                                <w:bottom w:val="none" w:sz="0" w:space="0" w:color="auto"/>
                                <w:right w:val="none" w:sz="0" w:space="0" w:color="auto"/>
                              </w:divBdr>
                              <w:divsChild>
                                <w:div w:id="1255555487">
                                  <w:marLeft w:val="0"/>
                                  <w:marRight w:val="0"/>
                                  <w:marTop w:val="0"/>
                                  <w:marBottom w:val="0"/>
                                  <w:divBdr>
                                    <w:top w:val="none" w:sz="0" w:space="0" w:color="auto"/>
                                    <w:left w:val="none" w:sz="0" w:space="0" w:color="auto"/>
                                    <w:bottom w:val="none" w:sz="0" w:space="0" w:color="auto"/>
                                    <w:right w:val="none" w:sz="0" w:space="0" w:color="auto"/>
                                  </w:divBdr>
                                  <w:divsChild>
                                    <w:div w:id="1937789833">
                                      <w:marLeft w:val="0"/>
                                      <w:marRight w:val="0"/>
                                      <w:marTop w:val="0"/>
                                      <w:marBottom w:val="0"/>
                                      <w:divBdr>
                                        <w:top w:val="none" w:sz="0" w:space="0" w:color="auto"/>
                                        <w:left w:val="none" w:sz="0" w:space="0" w:color="auto"/>
                                        <w:bottom w:val="none" w:sz="0" w:space="0" w:color="auto"/>
                                        <w:right w:val="none" w:sz="0" w:space="0" w:color="auto"/>
                                      </w:divBdr>
                                      <w:divsChild>
                                        <w:div w:id="101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4064">
                              <w:marLeft w:val="0"/>
                              <w:marRight w:val="0"/>
                              <w:marTop w:val="180"/>
                              <w:marBottom w:val="0"/>
                              <w:divBdr>
                                <w:top w:val="none" w:sz="0" w:space="0" w:color="auto"/>
                                <w:left w:val="none" w:sz="0" w:space="0" w:color="auto"/>
                                <w:bottom w:val="none" w:sz="0" w:space="0" w:color="auto"/>
                                <w:right w:val="none" w:sz="0" w:space="0" w:color="auto"/>
                              </w:divBdr>
                              <w:divsChild>
                                <w:div w:id="2004577002">
                                  <w:marLeft w:val="75"/>
                                  <w:marRight w:val="0"/>
                                  <w:marTop w:val="0"/>
                                  <w:marBottom w:val="0"/>
                                  <w:divBdr>
                                    <w:top w:val="none" w:sz="0" w:space="0" w:color="auto"/>
                                    <w:left w:val="none" w:sz="0" w:space="0" w:color="auto"/>
                                    <w:bottom w:val="none" w:sz="0" w:space="0" w:color="auto"/>
                                    <w:right w:val="none" w:sz="0" w:space="0" w:color="auto"/>
                                  </w:divBdr>
                                  <w:divsChild>
                                    <w:div w:id="309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592">
                          <w:marLeft w:val="0"/>
                          <w:marRight w:val="0"/>
                          <w:marTop w:val="0"/>
                          <w:marBottom w:val="0"/>
                          <w:divBdr>
                            <w:top w:val="none" w:sz="0" w:space="0" w:color="auto"/>
                            <w:left w:val="none" w:sz="0" w:space="0" w:color="auto"/>
                            <w:bottom w:val="none" w:sz="0" w:space="0" w:color="auto"/>
                            <w:right w:val="none" w:sz="0" w:space="0" w:color="auto"/>
                          </w:divBdr>
                          <w:divsChild>
                            <w:div w:id="407457189">
                              <w:marLeft w:val="0"/>
                              <w:marRight w:val="540"/>
                              <w:marTop w:val="0"/>
                              <w:marBottom w:val="300"/>
                              <w:divBdr>
                                <w:top w:val="none" w:sz="0" w:space="0" w:color="auto"/>
                                <w:left w:val="none" w:sz="0" w:space="0" w:color="auto"/>
                                <w:bottom w:val="none" w:sz="0" w:space="0" w:color="auto"/>
                                <w:right w:val="none" w:sz="0" w:space="0" w:color="auto"/>
                              </w:divBdr>
                              <w:divsChild>
                                <w:div w:id="1821115486">
                                  <w:marLeft w:val="0"/>
                                  <w:marRight w:val="0"/>
                                  <w:marTop w:val="0"/>
                                  <w:marBottom w:val="0"/>
                                  <w:divBdr>
                                    <w:top w:val="none" w:sz="0" w:space="0" w:color="auto"/>
                                    <w:left w:val="none" w:sz="0" w:space="0" w:color="auto"/>
                                    <w:bottom w:val="none" w:sz="0" w:space="0" w:color="auto"/>
                                    <w:right w:val="none" w:sz="0" w:space="0" w:color="auto"/>
                                  </w:divBdr>
                                  <w:divsChild>
                                    <w:div w:id="197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03155">
      <w:bodyDiv w:val="1"/>
      <w:marLeft w:val="0"/>
      <w:marRight w:val="0"/>
      <w:marTop w:val="0"/>
      <w:marBottom w:val="0"/>
      <w:divBdr>
        <w:top w:val="none" w:sz="0" w:space="0" w:color="auto"/>
        <w:left w:val="none" w:sz="0" w:space="0" w:color="auto"/>
        <w:bottom w:val="none" w:sz="0" w:space="0" w:color="auto"/>
        <w:right w:val="none" w:sz="0" w:space="0" w:color="auto"/>
      </w:divBdr>
      <w:divsChild>
        <w:div w:id="755395298">
          <w:marLeft w:val="0"/>
          <w:marRight w:val="0"/>
          <w:marTop w:val="0"/>
          <w:marBottom w:val="0"/>
          <w:divBdr>
            <w:top w:val="none" w:sz="0" w:space="0" w:color="auto"/>
            <w:left w:val="none" w:sz="0" w:space="0" w:color="auto"/>
            <w:bottom w:val="none" w:sz="0" w:space="0" w:color="auto"/>
            <w:right w:val="none" w:sz="0" w:space="0" w:color="auto"/>
          </w:divBdr>
          <w:divsChild>
            <w:div w:id="1545554700">
              <w:marLeft w:val="0"/>
              <w:marRight w:val="0"/>
              <w:marTop w:val="0"/>
              <w:marBottom w:val="0"/>
              <w:divBdr>
                <w:top w:val="none" w:sz="0" w:space="0" w:color="auto"/>
                <w:left w:val="none" w:sz="0" w:space="0" w:color="auto"/>
                <w:bottom w:val="none" w:sz="0" w:space="0" w:color="auto"/>
                <w:right w:val="none" w:sz="0" w:space="0" w:color="auto"/>
              </w:divBdr>
              <w:divsChild>
                <w:div w:id="1240556119">
                  <w:marLeft w:val="0"/>
                  <w:marRight w:val="0"/>
                  <w:marTop w:val="0"/>
                  <w:marBottom w:val="0"/>
                  <w:divBdr>
                    <w:top w:val="none" w:sz="0" w:space="0" w:color="auto"/>
                    <w:left w:val="none" w:sz="0" w:space="0" w:color="auto"/>
                    <w:bottom w:val="none" w:sz="0" w:space="0" w:color="auto"/>
                    <w:right w:val="none" w:sz="0" w:space="0" w:color="auto"/>
                  </w:divBdr>
                  <w:divsChild>
                    <w:div w:id="1172992000">
                      <w:marLeft w:val="300"/>
                      <w:marRight w:val="300"/>
                      <w:marTop w:val="0"/>
                      <w:marBottom w:val="0"/>
                      <w:divBdr>
                        <w:top w:val="none" w:sz="0" w:space="0" w:color="auto"/>
                        <w:left w:val="none" w:sz="0" w:space="0" w:color="auto"/>
                        <w:bottom w:val="none" w:sz="0" w:space="0" w:color="auto"/>
                        <w:right w:val="none" w:sz="0" w:space="0" w:color="auto"/>
                      </w:divBdr>
                      <w:divsChild>
                        <w:div w:id="283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6592">
          <w:marLeft w:val="0"/>
          <w:marRight w:val="0"/>
          <w:marTop w:val="0"/>
          <w:marBottom w:val="0"/>
          <w:divBdr>
            <w:top w:val="none" w:sz="0" w:space="0" w:color="auto"/>
            <w:left w:val="none" w:sz="0" w:space="0" w:color="auto"/>
            <w:bottom w:val="none" w:sz="0" w:space="0" w:color="auto"/>
            <w:right w:val="none" w:sz="0" w:space="0" w:color="auto"/>
          </w:divBdr>
          <w:divsChild>
            <w:div w:id="1461190679">
              <w:marLeft w:val="0"/>
              <w:marRight w:val="0"/>
              <w:marTop w:val="0"/>
              <w:marBottom w:val="0"/>
              <w:divBdr>
                <w:top w:val="none" w:sz="0" w:space="0" w:color="auto"/>
                <w:left w:val="none" w:sz="0" w:space="0" w:color="auto"/>
                <w:bottom w:val="none" w:sz="0" w:space="0" w:color="auto"/>
                <w:right w:val="none" w:sz="0" w:space="0" w:color="auto"/>
              </w:divBdr>
              <w:divsChild>
                <w:div w:id="595360529">
                  <w:marLeft w:val="0"/>
                  <w:marRight w:val="0"/>
                  <w:marTop w:val="0"/>
                  <w:marBottom w:val="0"/>
                  <w:divBdr>
                    <w:top w:val="none" w:sz="0" w:space="0" w:color="auto"/>
                    <w:left w:val="none" w:sz="0" w:space="0" w:color="auto"/>
                    <w:bottom w:val="none" w:sz="0" w:space="0" w:color="auto"/>
                    <w:right w:val="none" w:sz="0" w:space="0" w:color="auto"/>
                  </w:divBdr>
                  <w:divsChild>
                    <w:div w:id="1257132312">
                      <w:marLeft w:val="300"/>
                      <w:marRight w:val="300"/>
                      <w:marTop w:val="0"/>
                      <w:marBottom w:val="0"/>
                      <w:divBdr>
                        <w:top w:val="none" w:sz="0" w:space="0" w:color="auto"/>
                        <w:left w:val="none" w:sz="0" w:space="0" w:color="auto"/>
                        <w:bottom w:val="none" w:sz="0" w:space="0" w:color="auto"/>
                        <w:right w:val="none" w:sz="0" w:space="0" w:color="auto"/>
                      </w:divBdr>
                      <w:divsChild>
                        <w:div w:id="323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6890">
          <w:marLeft w:val="0"/>
          <w:marRight w:val="0"/>
          <w:marTop w:val="0"/>
          <w:marBottom w:val="0"/>
          <w:divBdr>
            <w:top w:val="none" w:sz="0" w:space="0" w:color="auto"/>
            <w:left w:val="none" w:sz="0" w:space="0" w:color="auto"/>
            <w:bottom w:val="none" w:sz="0" w:space="0" w:color="auto"/>
            <w:right w:val="none" w:sz="0" w:space="0" w:color="auto"/>
          </w:divBdr>
          <w:divsChild>
            <w:div w:id="561214949">
              <w:marLeft w:val="0"/>
              <w:marRight w:val="0"/>
              <w:marTop w:val="0"/>
              <w:marBottom w:val="0"/>
              <w:divBdr>
                <w:top w:val="none" w:sz="0" w:space="0" w:color="auto"/>
                <w:left w:val="none" w:sz="0" w:space="0" w:color="auto"/>
                <w:bottom w:val="none" w:sz="0" w:space="0" w:color="auto"/>
                <w:right w:val="none" w:sz="0" w:space="0" w:color="auto"/>
              </w:divBdr>
              <w:divsChild>
                <w:div w:id="1308507124">
                  <w:marLeft w:val="0"/>
                  <w:marRight w:val="0"/>
                  <w:marTop w:val="0"/>
                  <w:marBottom w:val="0"/>
                  <w:divBdr>
                    <w:top w:val="none" w:sz="0" w:space="0" w:color="auto"/>
                    <w:left w:val="none" w:sz="0" w:space="0" w:color="auto"/>
                    <w:bottom w:val="none" w:sz="0" w:space="0" w:color="auto"/>
                    <w:right w:val="none" w:sz="0" w:space="0" w:color="auto"/>
                  </w:divBdr>
                  <w:divsChild>
                    <w:div w:id="1846557358">
                      <w:marLeft w:val="0"/>
                      <w:marRight w:val="0"/>
                      <w:marTop w:val="0"/>
                      <w:marBottom w:val="0"/>
                      <w:divBdr>
                        <w:top w:val="none" w:sz="0" w:space="0" w:color="auto"/>
                        <w:left w:val="none" w:sz="0" w:space="0" w:color="auto"/>
                        <w:bottom w:val="none" w:sz="0" w:space="0" w:color="auto"/>
                        <w:right w:val="none" w:sz="0" w:space="0" w:color="auto"/>
                      </w:divBdr>
                      <w:divsChild>
                        <w:div w:id="2054959520">
                          <w:marLeft w:val="300"/>
                          <w:marRight w:val="300"/>
                          <w:marTop w:val="0"/>
                          <w:marBottom w:val="0"/>
                          <w:divBdr>
                            <w:top w:val="none" w:sz="0" w:space="0" w:color="auto"/>
                            <w:left w:val="none" w:sz="0" w:space="0" w:color="auto"/>
                            <w:bottom w:val="none" w:sz="0" w:space="0" w:color="auto"/>
                            <w:right w:val="none" w:sz="0" w:space="0" w:color="auto"/>
                          </w:divBdr>
                          <w:divsChild>
                            <w:div w:id="21385438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684983813">
          <w:marLeft w:val="0"/>
          <w:marRight w:val="0"/>
          <w:marTop w:val="0"/>
          <w:marBottom w:val="0"/>
          <w:divBdr>
            <w:top w:val="none" w:sz="0" w:space="0" w:color="auto"/>
            <w:left w:val="none" w:sz="0" w:space="0" w:color="auto"/>
            <w:bottom w:val="none" w:sz="0" w:space="0" w:color="auto"/>
            <w:right w:val="none" w:sz="0" w:space="0" w:color="auto"/>
          </w:divBdr>
          <w:divsChild>
            <w:div w:id="1712070372">
              <w:marLeft w:val="0"/>
              <w:marRight w:val="0"/>
              <w:marTop w:val="0"/>
              <w:marBottom w:val="0"/>
              <w:divBdr>
                <w:top w:val="none" w:sz="0" w:space="0" w:color="auto"/>
                <w:left w:val="none" w:sz="0" w:space="0" w:color="auto"/>
                <w:bottom w:val="none" w:sz="0" w:space="0" w:color="auto"/>
                <w:right w:val="none" w:sz="0" w:space="0" w:color="auto"/>
              </w:divBdr>
              <w:divsChild>
                <w:div w:id="1009986786">
                  <w:marLeft w:val="0"/>
                  <w:marRight w:val="0"/>
                  <w:marTop w:val="0"/>
                  <w:marBottom w:val="0"/>
                  <w:divBdr>
                    <w:top w:val="none" w:sz="0" w:space="0" w:color="auto"/>
                    <w:left w:val="none" w:sz="0" w:space="0" w:color="auto"/>
                    <w:bottom w:val="none" w:sz="0" w:space="0" w:color="auto"/>
                    <w:right w:val="none" w:sz="0" w:space="0" w:color="auto"/>
                  </w:divBdr>
                  <w:divsChild>
                    <w:div w:id="1866940282">
                      <w:marLeft w:val="300"/>
                      <w:marRight w:val="300"/>
                      <w:marTop w:val="0"/>
                      <w:marBottom w:val="0"/>
                      <w:divBdr>
                        <w:top w:val="none" w:sz="0" w:space="0" w:color="auto"/>
                        <w:left w:val="none" w:sz="0" w:space="0" w:color="auto"/>
                        <w:bottom w:val="none" w:sz="0" w:space="0" w:color="auto"/>
                        <w:right w:val="none" w:sz="0" w:space="0" w:color="auto"/>
                      </w:divBdr>
                      <w:divsChild>
                        <w:div w:id="485823555">
                          <w:marLeft w:val="0"/>
                          <w:marRight w:val="0"/>
                          <w:marTop w:val="0"/>
                          <w:marBottom w:val="0"/>
                          <w:divBdr>
                            <w:top w:val="none" w:sz="0" w:space="0" w:color="auto"/>
                            <w:left w:val="none" w:sz="0" w:space="0" w:color="auto"/>
                            <w:bottom w:val="none" w:sz="0" w:space="0" w:color="auto"/>
                            <w:right w:val="none" w:sz="0" w:space="0" w:color="auto"/>
                          </w:divBdr>
                          <w:divsChild>
                            <w:div w:id="18514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39230">
          <w:marLeft w:val="0"/>
          <w:marRight w:val="0"/>
          <w:marTop w:val="0"/>
          <w:marBottom w:val="0"/>
          <w:divBdr>
            <w:top w:val="none" w:sz="0" w:space="0" w:color="auto"/>
            <w:left w:val="none" w:sz="0" w:space="0" w:color="auto"/>
            <w:bottom w:val="none" w:sz="0" w:space="0" w:color="auto"/>
            <w:right w:val="none" w:sz="0" w:space="0" w:color="auto"/>
          </w:divBdr>
          <w:divsChild>
            <w:div w:id="2113014259">
              <w:marLeft w:val="0"/>
              <w:marRight w:val="0"/>
              <w:marTop w:val="0"/>
              <w:marBottom w:val="0"/>
              <w:divBdr>
                <w:top w:val="none" w:sz="0" w:space="0" w:color="auto"/>
                <w:left w:val="none" w:sz="0" w:space="0" w:color="auto"/>
                <w:bottom w:val="none" w:sz="0" w:space="0" w:color="auto"/>
                <w:right w:val="none" w:sz="0" w:space="0" w:color="auto"/>
              </w:divBdr>
              <w:divsChild>
                <w:div w:id="1613784481">
                  <w:marLeft w:val="0"/>
                  <w:marRight w:val="0"/>
                  <w:marTop w:val="0"/>
                  <w:marBottom w:val="0"/>
                  <w:divBdr>
                    <w:top w:val="none" w:sz="0" w:space="0" w:color="auto"/>
                    <w:left w:val="none" w:sz="0" w:space="0" w:color="auto"/>
                    <w:bottom w:val="none" w:sz="0" w:space="0" w:color="auto"/>
                    <w:right w:val="none" w:sz="0" w:space="0" w:color="auto"/>
                  </w:divBdr>
                  <w:divsChild>
                    <w:div w:id="976644452">
                      <w:marLeft w:val="0"/>
                      <w:marRight w:val="0"/>
                      <w:marTop w:val="0"/>
                      <w:marBottom w:val="0"/>
                      <w:divBdr>
                        <w:top w:val="none" w:sz="0" w:space="0" w:color="auto"/>
                        <w:left w:val="none" w:sz="0" w:space="0" w:color="auto"/>
                        <w:bottom w:val="none" w:sz="0" w:space="0" w:color="auto"/>
                        <w:right w:val="none" w:sz="0" w:space="0" w:color="auto"/>
                      </w:divBdr>
                      <w:divsChild>
                        <w:div w:id="1541630942">
                          <w:marLeft w:val="0"/>
                          <w:marRight w:val="0"/>
                          <w:marTop w:val="0"/>
                          <w:marBottom w:val="0"/>
                          <w:divBdr>
                            <w:top w:val="none" w:sz="0" w:space="0" w:color="auto"/>
                            <w:left w:val="none" w:sz="0" w:space="0" w:color="auto"/>
                            <w:bottom w:val="none" w:sz="0" w:space="0" w:color="auto"/>
                            <w:right w:val="none" w:sz="0" w:space="0" w:color="auto"/>
                          </w:divBdr>
                          <w:divsChild>
                            <w:div w:id="21466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0647">
                      <w:marLeft w:val="0"/>
                      <w:marRight w:val="0"/>
                      <w:marTop w:val="0"/>
                      <w:marBottom w:val="0"/>
                      <w:divBdr>
                        <w:top w:val="none" w:sz="0" w:space="0" w:color="auto"/>
                        <w:left w:val="none" w:sz="0" w:space="0" w:color="auto"/>
                        <w:bottom w:val="none" w:sz="0" w:space="0" w:color="auto"/>
                        <w:right w:val="none" w:sz="0" w:space="0" w:color="auto"/>
                      </w:divBdr>
                      <w:divsChild>
                        <w:div w:id="1803621665">
                          <w:marLeft w:val="0"/>
                          <w:marRight w:val="0"/>
                          <w:marTop w:val="0"/>
                          <w:marBottom w:val="0"/>
                          <w:divBdr>
                            <w:top w:val="none" w:sz="0" w:space="0" w:color="auto"/>
                            <w:left w:val="none" w:sz="0" w:space="0" w:color="auto"/>
                            <w:bottom w:val="none" w:sz="0" w:space="0" w:color="auto"/>
                            <w:right w:val="none" w:sz="0" w:space="0" w:color="auto"/>
                          </w:divBdr>
                          <w:divsChild>
                            <w:div w:id="9354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125">
                      <w:marLeft w:val="0"/>
                      <w:marRight w:val="0"/>
                      <w:marTop w:val="0"/>
                      <w:marBottom w:val="0"/>
                      <w:divBdr>
                        <w:top w:val="none" w:sz="0" w:space="0" w:color="auto"/>
                        <w:left w:val="none" w:sz="0" w:space="0" w:color="auto"/>
                        <w:bottom w:val="none" w:sz="0" w:space="0" w:color="auto"/>
                        <w:right w:val="none" w:sz="0" w:space="0" w:color="auto"/>
                      </w:divBdr>
                      <w:divsChild>
                        <w:div w:id="816461606">
                          <w:marLeft w:val="0"/>
                          <w:marRight w:val="0"/>
                          <w:marTop w:val="0"/>
                          <w:marBottom w:val="0"/>
                          <w:divBdr>
                            <w:top w:val="none" w:sz="0" w:space="0" w:color="auto"/>
                            <w:left w:val="none" w:sz="0" w:space="0" w:color="auto"/>
                            <w:bottom w:val="none" w:sz="0" w:space="0" w:color="auto"/>
                            <w:right w:val="none" w:sz="0" w:space="0" w:color="auto"/>
                          </w:divBdr>
                          <w:divsChild>
                            <w:div w:id="16756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434204">
          <w:marLeft w:val="0"/>
          <w:marRight w:val="0"/>
          <w:marTop w:val="0"/>
          <w:marBottom w:val="0"/>
          <w:divBdr>
            <w:top w:val="none" w:sz="0" w:space="0" w:color="auto"/>
            <w:left w:val="none" w:sz="0" w:space="0" w:color="auto"/>
            <w:bottom w:val="none" w:sz="0" w:space="0" w:color="auto"/>
            <w:right w:val="none" w:sz="0" w:space="0" w:color="auto"/>
          </w:divBdr>
          <w:divsChild>
            <w:div w:id="1542282248">
              <w:marLeft w:val="0"/>
              <w:marRight w:val="0"/>
              <w:marTop w:val="0"/>
              <w:marBottom w:val="0"/>
              <w:divBdr>
                <w:top w:val="none" w:sz="0" w:space="0" w:color="auto"/>
                <w:left w:val="none" w:sz="0" w:space="0" w:color="auto"/>
                <w:bottom w:val="none" w:sz="0" w:space="0" w:color="auto"/>
                <w:right w:val="none" w:sz="0" w:space="0" w:color="auto"/>
              </w:divBdr>
              <w:divsChild>
                <w:div w:id="1734035693">
                  <w:marLeft w:val="0"/>
                  <w:marRight w:val="0"/>
                  <w:marTop w:val="0"/>
                  <w:marBottom w:val="0"/>
                  <w:divBdr>
                    <w:top w:val="none" w:sz="0" w:space="0" w:color="auto"/>
                    <w:left w:val="none" w:sz="0" w:space="0" w:color="auto"/>
                    <w:bottom w:val="none" w:sz="0" w:space="0" w:color="auto"/>
                    <w:right w:val="none" w:sz="0" w:space="0" w:color="auto"/>
                  </w:divBdr>
                  <w:divsChild>
                    <w:div w:id="348146783">
                      <w:marLeft w:val="300"/>
                      <w:marRight w:val="300"/>
                      <w:marTop w:val="0"/>
                      <w:marBottom w:val="0"/>
                      <w:divBdr>
                        <w:top w:val="none" w:sz="0" w:space="0" w:color="auto"/>
                        <w:left w:val="none" w:sz="0" w:space="0" w:color="auto"/>
                        <w:bottom w:val="none" w:sz="0" w:space="0" w:color="auto"/>
                        <w:right w:val="none" w:sz="0" w:space="0" w:color="auto"/>
                      </w:divBdr>
                      <w:divsChild>
                        <w:div w:id="12360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48670">
          <w:marLeft w:val="0"/>
          <w:marRight w:val="0"/>
          <w:marTop w:val="0"/>
          <w:marBottom w:val="0"/>
          <w:divBdr>
            <w:top w:val="none" w:sz="0" w:space="0" w:color="auto"/>
            <w:left w:val="none" w:sz="0" w:space="0" w:color="auto"/>
            <w:bottom w:val="none" w:sz="0" w:space="0" w:color="auto"/>
            <w:right w:val="none" w:sz="0" w:space="0" w:color="auto"/>
          </w:divBdr>
          <w:divsChild>
            <w:div w:id="852232751">
              <w:marLeft w:val="0"/>
              <w:marRight w:val="0"/>
              <w:marTop w:val="0"/>
              <w:marBottom w:val="0"/>
              <w:divBdr>
                <w:top w:val="none" w:sz="0" w:space="0" w:color="auto"/>
                <w:left w:val="none" w:sz="0" w:space="0" w:color="auto"/>
                <w:bottom w:val="none" w:sz="0" w:space="0" w:color="auto"/>
                <w:right w:val="none" w:sz="0" w:space="0" w:color="auto"/>
              </w:divBdr>
              <w:divsChild>
                <w:div w:id="469320660">
                  <w:marLeft w:val="0"/>
                  <w:marRight w:val="0"/>
                  <w:marTop w:val="0"/>
                  <w:marBottom w:val="0"/>
                  <w:divBdr>
                    <w:top w:val="none" w:sz="0" w:space="0" w:color="auto"/>
                    <w:left w:val="none" w:sz="0" w:space="0" w:color="auto"/>
                    <w:bottom w:val="none" w:sz="0" w:space="0" w:color="auto"/>
                    <w:right w:val="none" w:sz="0" w:space="0" w:color="auto"/>
                  </w:divBdr>
                  <w:divsChild>
                    <w:div w:id="204491989">
                      <w:marLeft w:val="300"/>
                      <w:marRight w:val="300"/>
                      <w:marTop w:val="0"/>
                      <w:marBottom w:val="0"/>
                      <w:divBdr>
                        <w:top w:val="none" w:sz="0" w:space="0" w:color="auto"/>
                        <w:left w:val="none" w:sz="0" w:space="0" w:color="auto"/>
                        <w:bottom w:val="none" w:sz="0" w:space="0" w:color="auto"/>
                        <w:right w:val="none" w:sz="0" w:space="0" w:color="auto"/>
                      </w:divBdr>
                      <w:divsChild>
                        <w:div w:id="1024555604">
                          <w:marLeft w:val="0"/>
                          <w:marRight w:val="0"/>
                          <w:marTop w:val="0"/>
                          <w:marBottom w:val="0"/>
                          <w:divBdr>
                            <w:top w:val="none" w:sz="0" w:space="0" w:color="auto"/>
                            <w:left w:val="none" w:sz="0" w:space="0" w:color="auto"/>
                            <w:bottom w:val="none" w:sz="0" w:space="0" w:color="auto"/>
                            <w:right w:val="none" w:sz="0" w:space="0" w:color="auto"/>
                          </w:divBdr>
                          <w:divsChild>
                            <w:div w:id="9818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7527">
          <w:marLeft w:val="0"/>
          <w:marRight w:val="0"/>
          <w:marTop w:val="0"/>
          <w:marBottom w:val="0"/>
          <w:divBdr>
            <w:top w:val="none" w:sz="0" w:space="0" w:color="auto"/>
            <w:left w:val="none" w:sz="0" w:space="0" w:color="auto"/>
            <w:bottom w:val="none" w:sz="0" w:space="0" w:color="auto"/>
            <w:right w:val="none" w:sz="0" w:space="0" w:color="auto"/>
          </w:divBdr>
          <w:divsChild>
            <w:div w:id="1448310635">
              <w:marLeft w:val="0"/>
              <w:marRight w:val="0"/>
              <w:marTop w:val="0"/>
              <w:marBottom w:val="0"/>
              <w:divBdr>
                <w:top w:val="none" w:sz="0" w:space="0" w:color="auto"/>
                <w:left w:val="none" w:sz="0" w:space="0" w:color="auto"/>
                <w:bottom w:val="none" w:sz="0" w:space="0" w:color="auto"/>
                <w:right w:val="none" w:sz="0" w:space="0" w:color="auto"/>
              </w:divBdr>
              <w:divsChild>
                <w:div w:id="2015763256">
                  <w:marLeft w:val="0"/>
                  <w:marRight w:val="0"/>
                  <w:marTop w:val="0"/>
                  <w:marBottom w:val="0"/>
                  <w:divBdr>
                    <w:top w:val="none" w:sz="0" w:space="0" w:color="auto"/>
                    <w:left w:val="none" w:sz="0" w:space="0" w:color="auto"/>
                    <w:bottom w:val="none" w:sz="0" w:space="0" w:color="auto"/>
                    <w:right w:val="none" w:sz="0" w:space="0" w:color="auto"/>
                  </w:divBdr>
                  <w:divsChild>
                    <w:div w:id="668677440">
                      <w:marLeft w:val="300"/>
                      <w:marRight w:val="30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96792">
          <w:marLeft w:val="0"/>
          <w:marRight w:val="0"/>
          <w:marTop w:val="0"/>
          <w:marBottom w:val="0"/>
          <w:divBdr>
            <w:top w:val="none" w:sz="0" w:space="0" w:color="auto"/>
            <w:left w:val="none" w:sz="0" w:space="0" w:color="auto"/>
            <w:bottom w:val="none" w:sz="0" w:space="0" w:color="auto"/>
            <w:right w:val="none" w:sz="0" w:space="0" w:color="auto"/>
          </w:divBdr>
          <w:divsChild>
            <w:div w:id="1392534855">
              <w:marLeft w:val="0"/>
              <w:marRight w:val="0"/>
              <w:marTop w:val="0"/>
              <w:marBottom w:val="0"/>
              <w:divBdr>
                <w:top w:val="none" w:sz="0" w:space="0" w:color="auto"/>
                <w:left w:val="none" w:sz="0" w:space="0" w:color="auto"/>
                <w:bottom w:val="none" w:sz="0" w:space="0" w:color="auto"/>
                <w:right w:val="none" w:sz="0" w:space="0" w:color="auto"/>
              </w:divBdr>
              <w:divsChild>
                <w:div w:id="858275509">
                  <w:marLeft w:val="0"/>
                  <w:marRight w:val="0"/>
                  <w:marTop w:val="0"/>
                  <w:marBottom w:val="0"/>
                  <w:divBdr>
                    <w:top w:val="none" w:sz="0" w:space="0" w:color="auto"/>
                    <w:left w:val="none" w:sz="0" w:space="0" w:color="auto"/>
                    <w:bottom w:val="none" w:sz="0" w:space="0" w:color="auto"/>
                    <w:right w:val="none" w:sz="0" w:space="0" w:color="auto"/>
                  </w:divBdr>
                  <w:divsChild>
                    <w:div w:id="382755044">
                      <w:marLeft w:val="300"/>
                      <w:marRight w:val="300"/>
                      <w:marTop w:val="0"/>
                      <w:marBottom w:val="0"/>
                      <w:divBdr>
                        <w:top w:val="none" w:sz="0" w:space="0" w:color="auto"/>
                        <w:left w:val="none" w:sz="0" w:space="0" w:color="auto"/>
                        <w:bottom w:val="none" w:sz="0" w:space="0" w:color="auto"/>
                        <w:right w:val="none" w:sz="0" w:space="0" w:color="auto"/>
                      </w:divBdr>
                      <w:divsChild>
                        <w:div w:id="4189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2341">
          <w:marLeft w:val="0"/>
          <w:marRight w:val="0"/>
          <w:marTop w:val="0"/>
          <w:marBottom w:val="0"/>
          <w:divBdr>
            <w:top w:val="none" w:sz="0" w:space="0" w:color="auto"/>
            <w:left w:val="none" w:sz="0" w:space="0" w:color="auto"/>
            <w:bottom w:val="none" w:sz="0" w:space="0" w:color="auto"/>
            <w:right w:val="none" w:sz="0" w:space="0" w:color="auto"/>
          </w:divBdr>
          <w:divsChild>
            <w:div w:id="854074224">
              <w:marLeft w:val="0"/>
              <w:marRight w:val="0"/>
              <w:marTop w:val="0"/>
              <w:marBottom w:val="0"/>
              <w:divBdr>
                <w:top w:val="none" w:sz="0" w:space="0" w:color="auto"/>
                <w:left w:val="none" w:sz="0" w:space="0" w:color="auto"/>
                <w:bottom w:val="none" w:sz="0" w:space="0" w:color="auto"/>
                <w:right w:val="none" w:sz="0" w:space="0" w:color="auto"/>
              </w:divBdr>
              <w:divsChild>
                <w:div w:id="515387243">
                  <w:marLeft w:val="0"/>
                  <w:marRight w:val="0"/>
                  <w:marTop w:val="0"/>
                  <w:marBottom w:val="0"/>
                  <w:divBdr>
                    <w:top w:val="none" w:sz="0" w:space="0" w:color="auto"/>
                    <w:left w:val="none" w:sz="0" w:space="0" w:color="auto"/>
                    <w:bottom w:val="none" w:sz="0" w:space="0" w:color="auto"/>
                    <w:right w:val="none" w:sz="0" w:space="0" w:color="auto"/>
                  </w:divBdr>
                  <w:divsChild>
                    <w:div w:id="864368067">
                      <w:marLeft w:val="300"/>
                      <w:marRight w:val="300"/>
                      <w:marTop w:val="0"/>
                      <w:marBottom w:val="0"/>
                      <w:divBdr>
                        <w:top w:val="none" w:sz="0" w:space="0" w:color="auto"/>
                        <w:left w:val="none" w:sz="0" w:space="0" w:color="auto"/>
                        <w:bottom w:val="none" w:sz="0" w:space="0" w:color="auto"/>
                        <w:right w:val="none" w:sz="0" w:space="0" w:color="auto"/>
                      </w:divBdr>
                      <w:divsChild>
                        <w:div w:id="281619594">
                          <w:marLeft w:val="0"/>
                          <w:marRight w:val="0"/>
                          <w:marTop w:val="0"/>
                          <w:marBottom w:val="0"/>
                          <w:divBdr>
                            <w:top w:val="none" w:sz="0" w:space="0" w:color="auto"/>
                            <w:left w:val="none" w:sz="0" w:space="0" w:color="auto"/>
                            <w:bottom w:val="none" w:sz="0" w:space="0" w:color="auto"/>
                            <w:right w:val="none" w:sz="0" w:space="0" w:color="auto"/>
                          </w:divBdr>
                          <w:divsChild>
                            <w:div w:id="153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13673">
          <w:marLeft w:val="0"/>
          <w:marRight w:val="0"/>
          <w:marTop w:val="0"/>
          <w:marBottom w:val="0"/>
          <w:divBdr>
            <w:top w:val="none" w:sz="0" w:space="0" w:color="auto"/>
            <w:left w:val="none" w:sz="0" w:space="0" w:color="auto"/>
            <w:bottom w:val="none" w:sz="0" w:space="0" w:color="auto"/>
            <w:right w:val="none" w:sz="0" w:space="0" w:color="auto"/>
          </w:divBdr>
          <w:divsChild>
            <w:div w:id="278297647">
              <w:marLeft w:val="0"/>
              <w:marRight w:val="0"/>
              <w:marTop w:val="0"/>
              <w:marBottom w:val="0"/>
              <w:divBdr>
                <w:top w:val="none" w:sz="0" w:space="0" w:color="auto"/>
                <w:left w:val="none" w:sz="0" w:space="0" w:color="auto"/>
                <w:bottom w:val="none" w:sz="0" w:space="0" w:color="auto"/>
                <w:right w:val="none" w:sz="0" w:space="0" w:color="auto"/>
              </w:divBdr>
              <w:divsChild>
                <w:div w:id="1142501620">
                  <w:marLeft w:val="0"/>
                  <w:marRight w:val="0"/>
                  <w:marTop w:val="0"/>
                  <w:marBottom w:val="0"/>
                  <w:divBdr>
                    <w:top w:val="none" w:sz="0" w:space="0" w:color="auto"/>
                    <w:left w:val="none" w:sz="0" w:space="0" w:color="auto"/>
                    <w:bottom w:val="none" w:sz="0" w:space="0" w:color="auto"/>
                    <w:right w:val="none" w:sz="0" w:space="0" w:color="auto"/>
                  </w:divBdr>
                  <w:divsChild>
                    <w:div w:id="1905097208">
                      <w:marLeft w:val="0"/>
                      <w:marRight w:val="0"/>
                      <w:marTop w:val="0"/>
                      <w:marBottom w:val="0"/>
                      <w:divBdr>
                        <w:top w:val="none" w:sz="0" w:space="0" w:color="auto"/>
                        <w:left w:val="none" w:sz="0" w:space="0" w:color="auto"/>
                        <w:bottom w:val="none" w:sz="0" w:space="0" w:color="auto"/>
                        <w:right w:val="none" w:sz="0" w:space="0" w:color="auto"/>
                      </w:divBdr>
                      <w:divsChild>
                        <w:div w:id="225605199">
                          <w:marLeft w:val="300"/>
                          <w:marRight w:val="300"/>
                          <w:marTop w:val="0"/>
                          <w:marBottom w:val="0"/>
                          <w:divBdr>
                            <w:top w:val="none" w:sz="0" w:space="0" w:color="auto"/>
                            <w:left w:val="none" w:sz="0" w:space="0" w:color="auto"/>
                            <w:bottom w:val="none" w:sz="0" w:space="0" w:color="auto"/>
                            <w:right w:val="none" w:sz="0" w:space="0" w:color="auto"/>
                          </w:divBdr>
                          <w:divsChild>
                            <w:div w:id="162037992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08086920">
          <w:marLeft w:val="0"/>
          <w:marRight w:val="0"/>
          <w:marTop w:val="0"/>
          <w:marBottom w:val="0"/>
          <w:divBdr>
            <w:top w:val="none" w:sz="0" w:space="0" w:color="auto"/>
            <w:left w:val="none" w:sz="0" w:space="0" w:color="auto"/>
            <w:bottom w:val="none" w:sz="0" w:space="0" w:color="auto"/>
            <w:right w:val="none" w:sz="0" w:space="0" w:color="auto"/>
          </w:divBdr>
          <w:divsChild>
            <w:div w:id="1979144011">
              <w:marLeft w:val="0"/>
              <w:marRight w:val="0"/>
              <w:marTop w:val="0"/>
              <w:marBottom w:val="0"/>
              <w:divBdr>
                <w:top w:val="none" w:sz="0" w:space="0" w:color="auto"/>
                <w:left w:val="none" w:sz="0" w:space="0" w:color="auto"/>
                <w:bottom w:val="none" w:sz="0" w:space="0" w:color="auto"/>
                <w:right w:val="none" w:sz="0" w:space="0" w:color="auto"/>
              </w:divBdr>
              <w:divsChild>
                <w:div w:id="1825972329">
                  <w:marLeft w:val="0"/>
                  <w:marRight w:val="0"/>
                  <w:marTop w:val="0"/>
                  <w:marBottom w:val="0"/>
                  <w:divBdr>
                    <w:top w:val="none" w:sz="0" w:space="0" w:color="auto"/>
                    <w:left w:val="none" w:sz="0" w:space="0" w:color="auto"/>
                    <w:bottom w:val="none" w:sz="0" w:space="0" w:color="auto"/>
                    <w:right w:val="none" w:sz="0" w:space="0" w:color="auto"/>
                  </w:divBdr>
                  <w:divsChild>
                    <w:div w:id="649529080">
                      <w:marLeft w:val="300"/>
                      <w:marRight w:val="300"/>
                      <w:marTop w:val="0"/>
                      <w:marBottom w:val="0"/>
                      <w:divBdr>
                        <w:top w:val="none" w:sz="0" w:space="0" w:color="auto"/>
                        <w:left w:val="none" w:sz="0" w:space="0" w:color="auto"/>
                        <w:bottom w:val="none" w:sz="0" w:space="0" w:color="auto"/>
                        <w:right w:val="none" w:sz="0" w:space="0" w:color="auto"/>
                      </w:divBdr>
                      <w:divsChild>
                        <w:div w:id="1014115038">
                          <w:marLeft w:val="0"/>
                          <w:marRight w:val="0"/>
                          <w:marTop w:val="0"/>
                          <w:marBottom w:val="0"/>
                          <w:divBdr>
                            <w:top w:val="none" w:sz="0" w:space="0" w:color="auto"/>
                            <w:left w:val="none" w:sz="0" w:space="0" w:color="auto"/>
                            <w:bottom w:val="none" w:sz="0" w:space="0" w:color="auto"/>
                            <w:right w:val="none" w:sz="0" w:space="0" w:color="auto"/>
                          </w:divBdr>
                          <w:divsChild>
                            <w:div w:id="1578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8845">
          <w:marLeft w:val="0"/>
          <w:marRight w:val="0"/>
          <w:marTop w:val="0"/>
          <w:marBottom w:val="0"/>
          <w:divBdr>
            <w:top w:val="none" w:sz="0" w:space="0" w:color="auto"/>
            <w:left w:val="none" w:sz="0" w:space="0" w:color="auto"/>
            <w:bottom w:val="none" w:sz="0" w:space="0" w:color="auto"/>
            <w:right w:val="none" w:sz="0" w:space="0" w:color="auto"/>
          </w:divBdr>
          <w:divsChild>
            <w:div w:id="1779907863">
              <w:marLeft w:val="0"/>
              <w:marRight w:val="0"/>
              <w:marTop w:val="0"/>
              <w:marBottom w:val="0"/>
              <w:divBdr>
                <w:top w:val="none" w:sz="0" w:space="0" w:color="auto"/>
                <w:left w:val="none" w:sz="0" w:space="0" w:color="auto"/>
                <w:bottom w:val="none" w:sz="0" w:space="0" w:color="auto"/>
                <w:right w:val="none" w:sz="0" w:space="0" w:color="auto"/>
              </w:divBdr>
              <w:divsChild>
                <w:div w:id="455366571">
                  <w:marLeft w:val="0"/>
                  <w:marRight w:val="0"/>
                  <w:marTop w:val="0"/>
                  <w:marBottom w:val="0"/>
                  <w:divBdr>
                    <w:top w:val="none" w:sz="0" w:space="0" w:color="auto"/>
                    <w:left w:val="none" w:sz="0" w:space="0" w:color="auto"/>
                    <w:bottom w:val="none" w:sz="0" w:space="0" w:color="auto"/>
                    <w:right w:val="none" w:sz="0" w:space="0" w:color="auto"/>
                  </w:divBdr>
                  <w:divsChild>
                    <w:div w:id="665012277">
                      <w:marLeft w:val="0"/>
                      <w:marRight w:val="0"/>
                      <w:marTop w:val="0"/>
                      <w:marBottom w:val="0"/>
                      <w:divBdr>
                        <w:top w:val="none" w:sz="0" w:space="0" w:color="auto"/>
                        <w:left w:val="none" w:sz="0" w:space="0" w:color="auto"/>
                        <w:bottom w:val="none" w:sz="0" w:space="0" w:color="auto"/>
                        <w:right w:val="none" w:sz="0" w:space="0" w:color="auto"/>
                      </w:divBdr>
                      <w:divsChild>
                        <w:div w:id="1228959492">
                          <w:marLeft w:val="0"/>
                          <w:marRight w:val="0"/>
                          <w:marTop w:val="0"/>
                          <w:marBottom w:val="0"/>
                          <w:divBdr>
                            <w:top w:val="none" w:sz="0" w:space="0" w:color="auto"/>
                            <w:left w:val="none" w:sz="0" w:space="0" w:color="auto"/>
                            <w:bottom w:val="none" w:sz="0" w:space="0" w:color="auto"/>
                            <w:right w:val="none" w:sz="0" w:space="0" w:color="auto"/>
                          </w:divBdr>
                          <w:divsChild>
                            <w:div w:id="17404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174">
                      <w:marLeft w:val="0"/>
                      <w:marRight w:val="0"/>
                      <w:marTop w:val="0"/>
                      <w:marBottom w:val="0"/>
                      <w:divBdr>
                        <w:top w:val="none" w:sz="0" w:space="0" w:color="auto"/>
                        <w:left w:val="none" w:sz="0" w:space="0" w:color="auto"/>
                        <w:bottom w:val="none" w:sz="0" w:space="0" w:color="auto"/>
                        <w:right w:val="none" w:sz="0" w:space="0" w:color="auto"/>
                      </w:divBdr>
                      <w:divsChild>
                        <w:div w:id="628169663">
                          <w:marLeft w:val="0"/>
                          <w:marRight w:val="0"/>
                          <w:marTop w:val="0"/>
                          <w:marBottom w:val="0"/>
                          <w:divBdr>
                            <w:top w:val="none" w:sz="0" w:space="0" w:color="auto"/>
                            <w:left w:val="none" w:sz="0" w:space="0" w:color="auto"/>
                            <w:bottom w:val="none" w:sz="0" w:space="0" w:color="auto"/>
                            <w:right w:val="none" w:sz="0" w:space="0" w:color="auto"/>
                          </w:divBdr>
                          <w:divsChild>
                            <w:div w:id="12045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8649">
                      <w:marLeft w:val="0"/>
                      <w:marRight w:val="0"/>
                      <w:marTop w:val="0"/>
                      <w:marBottom w:val="0"/>
                      <w:divBdr>
                        <w:top w:val="none" w:sz="0" w:space="0" w:color="auto"/>
                        <w:left w:val="none" w:sz="0" w:space="0" w:color="auto"/>
                        <w:bottom w:val="none" w:sz="0" w:space="0" w:color="auto"/>
                        <w:right w:val="none" w:sz="0" w:space="0" w:color="auto"/>
                      </w:divBdr>
                      <w:divsChild>
                        <w:div w:id="1299144392">
                          <w:marLeft w:val="0"/>
                          <w:marRight w:val="0"/>
                          <w:marTop w:val="0"/>
                          <w:marBottom w:val="0"/>
                          <w:divBdr>
                            <w:top w:val="none" w:sz="0" w:space="0" w:color="auto"/>
                            <w:left w:val="none" w:sz="0" w:space="0" w:color="auto"/>
                            <w:bottom w:val="none" w:sz="0" w:space="0" w:color="auto"/>
                            <w:right w:val="none" w:sz="0" w:space="0" w:color="auto"/>
                          </w:divBdr>
                          <w:divsChild>
                            <w:div w:id="109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7844">
          <w:marLeft w:val="0"/>
          <w:marRight w:val="0"/>
          <w:marTop w:val="0"/>
          <w:marBottom w:val="0"/>
          <w:divBdr>
            <w:top w:val="none" w:sz="0" w:space="0" w:color="auto"/>
            <w:left w:val="none" w:sz="0" w:space="0" w:color="auto"/>
            <w:bottom w:val="none" w:sz="0" w:space="0" w:color="auto"/>
            <w:right w:val="none" w:sz="0" w:space="0" w:color="auto"/>
          </w:divBdr>
          <w:divsChild>
            <w:div w:id="1194803995">
              <w:marLeft w:val="0"/>
              <w:marRight w:val="0"/>
              <w:marTop w:val="0"/>
              <w:marBottom w:val="0"/>
              <w:divBdr>
                <w:top w:val="none" w:sz="0" w:space="0" w:color="auto"/>
                <w:left w:val="none" w:sz="0" w:space="0" w:color="auto"/>
                <w:bottom w:val="none" w:sz="0" w:space="0" w:color="auto"/>
                <w:right w:val="none" w:sz="0" w:space="0" w:color="auto"/>
              </w:divBdr>
              <w:divsChild>
                <w:div w:id="2144957637">
                  <w:marLeft w:val="0"/>
                  <w:marRight w:val="0"/>
                  <w:marTop w:val="0"/>
                  <w:marBottom w:val="0"/>
                  <w:divBdr>
                    <w:top w:val="none" w:sz="0" w:space="0" w:color="auto"/>
                    <w:left w:val="none" w:sz="0" w:space="0" w:color="auto"/>
                    <w:bottom w:val="none" w:sz="0" w:space="0" w:color="auto"/>
                    <w:right w:val="none" w:sz="0" w:space="0" w:color="auto"/>
                  </w:divBdr>
                  <w:divsChild>
                    <w:div w:id="578909005">
                      <w:marLeft w:val="300"/>
                      <w:marRight w:val="300"/>
                      <w:marTop w:val="0"/>
                      <w:marBottom w:val="0"/>
                      <w:divBdr>
                        <w:top w:val="none" w:sz="0" w:space="0" w:color="auto"/>
                        <w:left w:val="none" w:sz="0" w:space="0" w:color="auto"/>
                        <w:bottom w:val="none" w:sz="0" w:space="0" w:color="auto"/>
                        <w:right w:val="none" w:sz="0" w:space="0" w:color="auto"/>
                      </w:divBdr>
                      <w:divsChild>
                        <w:div w:id="1551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0771">
          <w:marLeft w:val="0"/>
          <w:marRight w:val="0"/>
          <w:marTop w:val="0"/>
          <w:marBottom w:val="0"/>
          <w:divBdr>
            <w:top w:val="none" w:sz="0" w:space="0" w:color="auto"/>
            <w:left w:val="none" w:sz="0" w:space="0" w:color="auto"/>
            <w:bottom w:val="none" w:sz="0" w:space="0" w:color="auto"/>
            <w:right w:val="none" w:sz="0" w:space="0" w:color="auto"/>
          </w:divBdr>
          <w:divsChild>
            <w:div w:id="880554904">
              <w:marLeft w:val="0"/>
              <w:marRight w:val="0"/>
              <w:marTop w:val="0"/>
              <w:marBottom w:val="0"/>
              <w:divBdr>
                <w:top w:val="none" w:sz="0" w:space="0" w:color="auto"/>
                <w:left w:val="none" w:sz="0" w:space="0" w:color="auto"/>
                <w:bottom w:val="none" w:sz="0" w:space="0" w:color="auto"/>
                <w:right w:val="none" w:sz="0" w:space="0" w:color="auto"/>
              </w:divBdr>
              <w:divsChild>
                <w:div w:id="1766150021">
                  <w:marLeft w:val="0"/>
                  <w:marRight w:val="0"/>
                  <w:marTop w:val="0"/>
                  <w:marBottom w:val="0"/>
                  <w:divBdr>
                    <w:top w:val="none" w:sz="0" w:space="0" w:color="auto"/>
                    <w:left w:val="none" w:sz="0" w:space="0" w:color="auto"/>
                    <w:bottom w:val="none" w:sz="0" w:space="0" w:color="auto"/>
                    <w:right w:val="none" w:sz="0" w:space="0" w:color="auto"/>
                  </w:divBdr>
                  <w:divsChild>
                    <w:div w:id="25184484">
                      <w:marLeft w:val="300"/>
                      <w:marRight w:val="300"/>
                      <w:marTop w:val="0"/>
                      <w:marBottom w:val="0"/>
                      <w:divBdr>
                        <w:top w:val="none" w:sz="0" w:space="0" w:color="auto"/>
                        <w:left w:val="none" w:sz="0" w:space="0" w:color="auto"/>
                        <w:bottom w:val="none" w:sz="0" w:space="0" w:color="auto"/>
                        <w:right w:val="none" w:sz="0" w:space="0" w:color="auto"/>
                      </w:divBdr>
                      <w:divsChild>
                        <w:div w:id="33505518">
                          <w:marLeft w:val="0"/>
                          <w:marRight w:val="0"/>
                          <w:marTop w:val="0"/>
                          <w:marBottom w:val="0"/>
                          <w:divBdr>
                            <w:top w:val="none" w:sz="0" w:space="0" w:color="auto"/>
                            <w:left w:val="none" w:sz="0" w:space="0" w:color="auto"/>
                            <w:bottom w:val="none" w:sz="0" w:space="0" w:color="auto"/>
                            <w:right w:val="none" w:sz="0" w:space="0" w:color="auto"/>
                          </w:divBdr>
                          <w:divsChild>
                            <w:div w:id="1599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5899">
          <w:marLeft w:val="0"/>
          <w:marRight w:val="0"/>
          <w:marTop w:val="0"/>
          <w:marBottom w:val="0"/>
          <w:divBdr>
            <w:top w:val="none" w:sz="0" w:space="0" w:color="auto"/>
            <w:left w:val="none" w:sz="0" w:space="0" w:color="auto"/>
            <w:bottom w:val="none" w:sz="0" w:space="0" w:color="auto"/>
            <w:right w:val="none" w:sz="0" w:space="0" w:color="auto"/>
          </w:divBdr>
          <w:divsChild>
            <w:div w:id="1727021203">
              <w:marLeft w:val="0"/>
              <w:marRight w:val="0"/>
              <w:marTop w:val="0"/>
              <w:marBottom w:val="0"/>
              <w:divBdr>
                <w:top w:val="none" w:sz="0" w:space="0" w:color="auto"/>
                <w:left w:val="none" w:sz="0" w:space="0" w:color="auto"/>
                <w:bottom w:val="none" w:sz="0" w:space="0" w:color="auto"/>
                <w:right w:val="none" w:sz="0" w:space="0" w:color="auto"/>
              </w:divBdr>
              <w:divsChild>
                <w:div w:id="393162638">
                  <w:marLeft w:val="0"/>
                  <w:marRight w:val="0"/>
                  <w:marTop w:val="0"/>
                  <w:marBottom w:val="0"/>
                  <w:divBdr>
                    <w:top w:val="none" w:sz="0" w:space="0" w:color="auto"/>
                    <w:left w:val="none" w:sz="0" w:space="0" w:color="auto"/>
                    <w:bottom w:val="none" w:sz="0" w:space="0" w:color="auto"/>
                    <w:right w:val="none" w:sz="0" w:space="0" w:color="auto"/>
                  </w:divBdr>
                  <w:divsChild>
                    <w:div w:id="1984239728">
                      <w:marLeft w:val="0"/>
                      <w:marRight w:val="0"/>
                      <w:marTop w:val="0"/>
                      <w:marBottom w:val="0"/>
                      <w:divBdr>
                        <w:top w:val="none" w:sz="0" w:space="0" w:color="auto"/>
                        <w:left w:val="none" w:sz="0" w:space="0" w:color="auto"/>
                        <w:bottom w:val="none" w:sz="0" w:space="0" w:color="auto"/>
                        <w:right w:val="none" w:sz="0" w:space="0" w:color="auto"/>
                      </w:divBdr>
                      <w:divsChild>
                        <w:div w:id="447239931">
                          <w:marLeft w:val="300"/>
                          <w:marRight w:val="300"/>
                          <w:marTop w:val="0"/>
                          <w:marBottom w:val="0"/>
                          <w:divBdr>
                            <w:top w:val="none" w:sz="0" w:space="0" w:color="auto"/>
                            <w:left w:val="none" w:sz="0" w:space="0" w:color="auto"/>
                            <w:bottom w:val="none" w:sz="0" w:space="0" w:color="auto"/>
                            <w:right w:val="none" w:sz="0" w:space="0" w:color="auto"/>
                          </w:divBdr>
                          <w:divsChild>
                            <w:div w:id="233363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533228436">
          <w:marLeft w:val="0"/>
          <w:marRight w:val="0"/>
          <w:marTop w:val="0"/>
          <w:marBottom w:val="0"/>
          <w:divBdr>
            <w:top w:val="none" w:sz="0" w:space="0" w:color="auto"/>
            <w:left w:val="none" w:sz="0" w:space="0" w:color="auto"/>
            <w:bottom w:val="none" w:sz="0" w:space="0" w:color="auto"/>
            <w:right w:val="none" w:sz="0" w:space="0" w:color="auto"/>
          </w:divBdr>
          <w:divsChild>
            <w:div w:id="1404109491">
              <w:marLeft w:val="0"/>
              <w:marRight w:val="0"/>
              <w:marTop w:val="0"/>
              <w:marBottom w:val="0"/>
              <w:divBdr>
                <w:top w:val="none" w:sz="0" w:space="0" w:color="auto"/>
                <w:left w:val="none" w:sz="0" w:space="0" w:color="auto"/>
                <w:bottom w:val="none" w:sz="0" w:space="0" w:color="auto"/>
                <w:right w:val="none" w:sz="0" w:space="0" w:color="auto"/>
              </w:divBdr>
              <w:divsChild>
                <w:div w:id="294068742">
                  <w:marLeft w:val="0"/>
                  <w:marRight w:val="0"/>
                  <w:marTop w:val="0"/>
                  <w:marBottom w:val="0"/>
                  <w:divBdr>
                    <w:top w:val="none" w:sz="0" w:space="0" w:color="auto"/>
                    <w:left w:val="none" w:sz="0" w:space="0" w:color="auto"/>
                    <w:bottom w:val="none" w:sz="0" w:space="0" w:color="auto"/>
                    <w:right w:val="none" w:sz="0" w:space="0" w:color="auto"/>
                  </w:divBdr>
                  <w:divsChild>
                    <w:div w:id="772092408">
                      <w:marLeft w:val="300"/>
                      <w:marRight w:val="300"/>
                      <w:marTop w:val="0"/>
                      <w:marBottom w:val="0"/>
                      <w:divBdr>
                        <w:top w:val="none" w:sz="0" w:space="0" w:color="auto"/>
                        <w:left w:val="none" w:sz="0" w:space="0" w:color="auto"/>
                        <w:bottom w:val="none" w:sz="0" w:space="0" w:color="auto"/>
                        <w:right w:val="none" w:sz="0" w:space="0" w:color="auto"/>
                      </w:divBdr>
                      <w:divsChild>
                        <w:div w:id="1471247780">
                          <w:marLeft w:val="0"/>
                          <w:marRight w:val="0"/>
                          <w:marTop w:val="0"/>
                          <w:marBottom w:val="0"/>
                          <w:divBdr>
                            <w:top w:val="none" w:sz="0" w:space="0" w:color="auto"/>
                            <w:left w:val="none" w:sz="0" w:space="0" w:color="auto"/>
                            <w:bottom w:val="none" w:sz="0" w:space="0" w:color="auto"/>
                            <w:right w:val="none" w:sz="0" w:space="0" w:color="auto"/>
                          </w:divBdr>
                          <w:divsChild>
                            <w:div w:id="9429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4671">
          <w:marLeft w:val="0"/>
          <w:marRight w:val="0"/>
          <w:marTop w:val="0"/>
          <w:marBottom w:val="0"/>
          <w:divBdr>
            <w:top w:val="none" w:sz="0" w:space="0" w:color="auto"/>
            <w:left w:val="none" w:sz="0" w:space="0" w:color="auto"/>
            <w:bottom w:val="none" w:sz="0" w:space="0" w:color="auto"/>
            <w:right w:val="none" w:sz="0" w:space="0" w:color="auto"/>
          </w:divBdr>
          <w:divsChild>
            <w:div w:id="821897284">
              <w:marLeft w:val="0"/>
              <w:marRight w:val="0"/>
              <w:marTop w:val="0"/>
              <w:marBottom w:val="0"/>
              <w:divBdr>
                <w:top w:val="none" w:sz="0" w:space="0" w:color="auto"/>
                <w:left w:val="none" w:sz="0" w:space="0" w:color="auto"/>
                <w:bottom w:val="none" w:sz="0" w:space="0" w:color="auto"/>
                <w:right w:val="none" w:sz="0" w:space="0" w:color="auto"/>
              </w:divBdr>
              <w:divsChild>
                <w:div w:id="1091898537">
                  <w:marLeft w:val="0"/>
                  <w:marRight w:val="0"/>
                  <w:marTop w:val="0"/>
                  <w:marBottom w:val="0"/>
                  <w:divBdr>
                    <w:top w:val="none" w:sz="0" w:space="0" w:color="auto"/>
                    <w:left w:val="none" w:sz="0" w:space="0" w:color="auto"/>
                    <w:bottom w:val="none" w:sz="0" w:space="0" w:color="auto"/>
                    <w:right w:val="none" w:sz="0" w:space="0" w:color="auto"/>
                  </w:divBdr>
                  <w:divsChild>
                    <w:div w:id="2030640398">
                      <w:marLeft w:val="0"/>
                      <w:marRight w:val="0"/>
                      <w:marTop w:val="0"/>
                      <w:marBottom w:val="0"/>
                      <w:divBdr>
                        <w:top w:val="none" w:sz="0" w:space="0" w:color="auto"/>
                        <w:left w:val="none" w:sz="0" w:space="0" w:color="auto"/>
                        <w:bottom w:val="none" w:sz="0" w:space="0" w:color="auto"/>
                        <w:right w:val="none" w:sz="0" w:space="0" w:color="auto"/>
                      </w:divBdr>
                      <w:divsChild>
                        <w:div w:id="1995059760">
                          <w:marLeft w:val="0"/>
                          <w:marRight w:val="0"/>
                          <w:marTop w:val="0"/>
                          <w:marBottom w:val="0"/>
                          <w:divBdr>
                            <w:top w:val="none" w:sz="0" w:space="0" w:color="auto"/>
                            <w:left w:val="none" w:sz="0" w:space="0" w:color="auto"/>
                            <w:bottom w:val="none" w:sz="0" w:space="0" w:color="auto"/>
                            <w:right w:val="none" w:sz="0" w:space="0" w:color="auto"/>
                          </w:divBdr>
                          <w:divsChild>
                            <w:div w:id="7084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8557">
                      <w:marLeft w:val="0"/>
                      <w:marRight w:val="0"/>
                      <w:marTop w:val="0"/>
                      <w:marBottom w:val="0"/>
                      <w:divBdr>
                        <w:top w:val="none" w:sz="0" w:space="0" w:color="auto"/>
                        <w:left w:val="none" w:sz="0" w:space="0" w:color="auto"/>
                        <w:bottom w:val="none" w:sz="0" w:space="0" w:color="auto"/>
                        <w:right w:val="none" w:sz="0" w:space="0" w:color="auto"/>
                      </w:divBdr>
                      <w:divsChild>
                        <w:div w:id="1253473132">
                          <w:marLeft w:val="0"/>
                          <w:marRight w:val="0"/>
                          <w:marTop w:val="0"/>
                          <w:marBottom w:val="0"/>
                          <w:divBdr>
                            <w:top w:val="none" w:sz="0" w:space="0" w:color="auto"/>
                            <w:left w:val="none" w:sz="0" w:space="0" w:color="auto"/>
                            <w:bottom w:val="none" w:sz="0" w:space="0" w:color="auto"/>
                            <w:right w:val="none" w:sz="0" w:space="0" w:color="auto"/>
                          </w:divBdr>
                          <w:divsChild>
                            <w:div w:id="6629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4681">
                      <w:marLeft w:val="0"/>
                      <w:marRight w:val="0"/>
                      <w:marTop w:val="0"/>
                      <w:marBottom w:val="0"/>
                      <w:divBdr>
                        <w:top w:val="none" w:sz="0" w:space="0" w:color="auto"/>
                        <w:left w:val="none" w:sz="0" w:space="0" w:color="auto"/>
                        <w:bottom w:val="none" w:sz="0" w:space="0" w:color="auto"/>
                        <w:right w:val="none" w:sz="0" w:space="0" w:color="auto"/>
                      </w:divBdr>
                      <w:divsChild>
                        <w:div w:id="2073430680">
                          <w:marLeft w:val="0"/>
                          <w:marRight w:val="0"/>
                          <w:marTop w:val="0"/>
                          <w:marBottom w:val="0"/>
                          <w:divBdr>
                            <w:top w:val="none" w:sz="0" w:space="0" w:color="auto"/>
                            <w:left w:val="none" w:sz="0" w:space="0" w:color="auto"/>
                            <w:bottom w:val="none" w:sz="0" w:space="0" w:color="auto"/>
                            <w:right w:val="none" w:sz="0" w:space="0" w:color="auto"/>
                          </w:divBdr>
                          <w:divsChild>
                            <w:div w:id="13619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1329">
          <w:marLeft w:val="0"/>
          <w:marRight w:val="0"/>
          <w:marTop w:val="0"/>
          <w:marBottom w:val="0"/>
          <w:divBdr>
            <w:top w:val="none" w:sz="0" w:space="0" w:color="auto"/>
            <w:left w:val="none" w:sz="0" w:space="0" w:color="auto"/>
            <w:bottom w:val="none" w:sz="0" w:space="0" w:color="auto"/>
            <w:right w:val="none" w:sz="0" w:space="0" w:color="auto"/>
          </w:divBdr>
          <w:divsChild>
            <w:div w:id="449397160">
              <w:marLeft w:val="0"/>
              <w:marRight w:val="0"/>
              <w:marTop w:val="0"/>
              <w:marBottom w:val="0"/>
              <w:divBdr>
                <w:top w:val="none" w:sz="0" w:space="0" w:color="auto"/>
                <w:left w:val="none" w:sz="0" w:space="0" w:color="auto"/>
                <w:bottom w:val="none" w:sz="0" w:space="0" w:color="auto"/>
                <w:right w:val="none" w:sz="0" w:space="0" w:color="auto"/>
              </w:divBdr>
              <w:divsChild>
                <w:div w:id="782531336">
                  <w:marLeft w:val="0"/>
                  <w:marRight w:val="0"/>
                  <w:marTop w:val="0"/>
                  <w:marBottom w:val="0"/>
                  <w:divBdr>
                    <w:top w:val="none" w:sz="0" w:space="0" w:color="auto"/>
                    <w:left w:val="none" w:sz="0" w:space="0" w:color="auto"/>
                    <w:bottom w:val="none" w:sz="0" w:space="0" w:color="auto"/>
                    <w:right w:val="none" w:sz="0" w:space="0" w:color="auto"/>
                  </w:divBdr>
                  <w:divsChild>
                    <w:div w:id="1365447803">
                      <w:marLeft w:val="300"/>
                      <w:marRight w:val="300"/>
                      <w:marTop w:val="0"/>
                      <w:marBottom w:val="0"/>
                      <w:divBdr>
                        <w:top w:val="none" w:sz="0" w:space="0" w:color="auto"/>
                        <w:left w:val="none" w:sz="0" w:space="0" w:color="auto"/>
                        <w:bottom w:val="none" w:sz="0" w:space="0" w:color="auto"/>
                        <w:right w:val="none" w:sz="0" w:space="0" w:color="auto"/>
                      </w:divBdr>
                      <w:divsChild>
                        <w:div w:id="15216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603">
          <w:marLeft w:val="0"/>
          <w:marRight w:val="0"/>
          <w:marTop w:val="0"/>
          <w:marBottom w:val="0"/>
          <w:divBdr>
            <w:top w:val="none" w:sz="0" w:space="0" w:color="auto"/>
            <w:left w:val="none" w:sz="0" w:space="0" w:color="auto"/>
            <w:bottom w:val="none" w:sz="0" w:space="0" w:color="auto"/>
            <w:right w:val="none" w:sz="0" w:space="0" w:color="auto"/>
          </w:divBdr>
          <w:divsChild>
            <w:div w:id="1262377611">
              <w:marLeft w:val="0"/>
              <w:marRight w:val="0"/>
              <w:marTop w:val="0"/>
              <w:marBottom w:val="0"/>
              <w:divBdr>
                <w:top w:val="none" w:sz="0" w:space="0" w:color="auto"/>
                <w:left w:val="none" w:sz="0" w:space="0" w:color="auto"/>
                <w:bottom w:val="none" w:sz="0" w:space="0" w:color="auto"/>
                <w:right w:val="none" w:sz="0" w:space="0" w:color="auto"/>
              </w:divBdr>
              <w:divsChild>
                <w:div w:id="106853086">
                  <w:marLeft w:val="0"/>
                  <w:marRight w:val="0"/>
                  <w:marTop w:val="0"/>
                  <w:marBottom w:val="0"/>
                  <w:divBdr>
                    <w:top w:val="none" w:sz="0" w:space="0" w:color="auto"/>
                    <w:left w:val="none" w:sz="0" w:space="0" w:color="auto"/>
                    <w:bottom w:val="none" w:sz="0" w:space="0" w:color="auto"/>
                    <w:right w:val="none" w:sz="0" w:space="0" w:color="auto"/>
                  </w:divBdr>
                  <w:divsChild>
                    <w:div w:id="1711684726">
                      <w:marLeft w:val="300"/>
                      <w:marRight w:val="300"/>
                      <w:marTop w:val="0"/>
                      <w:marBottom w:val="0"/>
                      <w:divBdr>
                        <w:top w:val="none" w:sz="0" w:space="0" w:color="auto"/>
                        <w:left w:val="none" w:sz="0" w:space="0" w:color="auto"/>
                        <w:bottom w:val="none" w:sz="0" w:space="0" w:color="auto"/>
                        <w:right w:val="none" w:sz="0" w:space="0" w:color="auto"/>
                      </w:divBdr>
                      <w:divsChild>
                        <w:div w:id="220751935">
                          <w:marLeft w:val="0"/>
                          <w:marRight w:val="0"/>
                          <w:marTop w:val="0"/>
                          <w:marBottom w:val="0"/>
                          <w:divBdr>
                            <w:top w:val="none" w:sz="0" w:space="0" w:color="auto"/>
                            <w:left w:val="none" w:sz="0" w:space="0" w:color="auto"/>
                            <w:bottom w:val="none" w:sz="0" w:space="0" w:color="auto"/>
                            <w:right w:val="none" w:sz="0" w:space="0" w:color="auto"/>
                          </w:divBdr>
                          <w:divsChild>
                            <w:div w:id="1183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5504">
          <w:marLeft w:val="0"/>
          <w:marRight w:val="0"/>
          <w:marTop w:val="0"/>
          <w:marBottom w:val="0"/>
          <w:divBdr>
            <w:top w:val="none" w:sz="0" w:space="0" w:color="auto"/>
            <w:left w:val="none" w:sz="0" w:space="0" w:color="auto"/>
            <w:bottom w:val="none" w:sz="0" w:space="0" w:color="auto"/>
            <w:right w:val="none" w:sz="0" w:space="0" w:color="auto"/>
          </w:divBdr>
          <w:divsChild>
            <w:div w:id="376857589">
              <w:marLeft w:val="0"/>
              <w:marRight w:val="0"/>
              <w:marTop w:val="0"/>
              <w:marBottom w:val="0"/>
              <w:divBdr>
                <w:top w:val="none" w:sz="0" w:space="0" w:color="auto"/>
                <w:left w:val="none" w:sz="0" w:space="0" w:color="auto"/>
                <w:bottom w:val="none" w:sz="0" w:space="0" w:color="auto"/>
                <w:right w:val="none" w:sz="0" w:space="0" w:color="auto"/>
              </w:divBdr>
              <w:divsChild>
                <w:div w:id="1604222228">
                  <w:marLeft w:val="0"/>
                  <w:marRight w:val="0"/>
                  <w:marTop w:val="0"/>
                  <w:marBottom w:val="0"/>
                  <w:divBdr>
                    <w:top w:val="none" w:sz="0" w:space="0" w:color="auto"/>
                    <w:left w:val="none" w:sz="0" w:space="0" w:color="auto"/>
                    <w:bottom w:val="none" w:sz="0" w:space="0" w:color="auto"/>
                    <w:right w:val="none" w:sz="0" w:space="0" w:color="auto"/>
                  </w:divBdr>
                  <w:divsChild>
                    <w:div w:id="1448350223">
                      <w:marLeft w:val="0"/>
                      <w:marRight w:val="0"/>
                      <w:marTop w:val="0"/>
                      <w:marBottom w:val="0"/>
                      <w:divBdr>
                        <w:top w:val="none" w:sz="0" w:space="0" w:color="auto"/>
                        <w:left w:val="none" w:sz="0" w:space="0" w:color="auto"/>
                        <w:bottom w:val="none" w:sz="0" w:space="0" w:color="auto"/>
                        <w:right w:val="none" w:sz="0" w:space="0" w:color="auto"/>
                      </w:divBdr>
                      <w:divsChild>
                        <w:div w:id="1358657123">
                          <w:marLeft w:val="300"/>
                          <w:marRight w:val="300"/>
                          <w:marTop w:val="0"/>
                          <w:marBottom w:val="0"/>
                          <w:divBdr>
                            <w:top w:val="none" w:sz="0" w:space="0" w:color="auto"/>
                            <w:left w:val="none" w:sz="0" w:space="0" w:color="auto"/>
                            <w:bottom w:val="none" w:sz="0" w:space="0" w:color="auto"/>
                            <w:right w:val="none" w:sz="0" w:space="0" w:color="auto"/>
                          </w:divBdr>
                          <w:divsChild>
                            <w:div w:id="3602018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180124011">
          <w:marLeft w:val="0"/>
          <w:marRight w:val="0"/>
          <w:marTop w:val="0"/>
          <w:marBottom w:val="0"/>
          <w:divBdr>
            <w:top w:val="none" w:sz="0" w:space="0" w:color="auto"/>
            <w:left w:val="none" w:sz="0" w:space="0" w:color="auto"/>
            <w:bottom w:val="none" w:sz="0" w:space="0" w:color="auto"/>
            <w:right w:val="none" w:sz="0" w:space="0" w:color="auto"/>
          </w:divBdr>
          <w:divsChild>
            <w:div w:id="1950165740">
              <w:marLeft w:val="0"/>
              <w:marRight w:val="0"/>
              <w:marTop w:val="0"/>
              <w:marBottom w:val="0"/>
              <w:divBdr>
                <w:top w:val="none" w:sz="0" w:space="0" w:color="auto"/>
                <w:left w:val="none" w:sz="0" w:space="0" w:color="auto"/>
                <w:bottom w:val="none" w:sz="0" w:space="0" w:color="auto"/>
                <w:right w:val="none" w:sz="0" w:space="0" w:color="auto"/>
              </w:divBdr>
              <w:divsChild>
                <w:div w:id="987320899">
                  <w:marLeft w:val="0"/>
                  <w:marRight w:val="0"/>
                  <w:marTop w:val="0"/>
                  <w:marBottom w:val="0"/>
                  <w:divBdr>
                    <w:top w:val="none" w:sz="0" w:space="0" w:color="auto"/>
                    <w:left w:val="none" w:sz="0" w:space="0" w:color="auto"/>
                    <w:bottom w:val="none" w:sz="0" w:space="0" w:color="auto"/>
                    <w:right w:val="none" w:sz="0" w:space="0" w:color="auto"/>
                  </w:divBdr>
                  <w:divsChild>
                    <w:div w:id="127750565">
                      <w:marLeft w:val="300"/>
                      <w:marRight w:val="300"/>
                      <w:marTop w:val="0"/>
                      <w:marBottom w:val="0"/>
                      <w:divBdr>
                        <w:top w:val="none" w:sz="0" w:space="0" w:color="auto"/>
                        <w:left w:val="none" w:sz="0" w:space="0" w:color="auto"/>
                        <w:bottom w:val="none" w:sz="0" w:space="0" w:color="auto"/>
                        <w:right w:val="none" w:sz="0" w:space="0" w:color="auto"/>
                      </w:divBdr>
                      <w:divsChild>
                        <w:div w:id="1002313026">
                          <w:marLeft w:val="0"/>
                          <w:marRight w:val="0"/>
                          <w:marTop w:val="0"/>
                          <w:marBottom w:val="0"/>
                          <w:divBdr>
                            <w:top w:val="none" w:sz="0" w:space="0" w:color="auto"/>
                            <w:left w:val="none" w:sz="0" w:space="0" w:color="auto"/>
                            <w:bottom w:val="none" w:sz="0" w:space="0" w:color="auto"/>
                            <w:right w:val="none" w:sz="0" w:space="0" w:color="auto"/>
                          </w:divBdr>
                          <w:divsChild>
                            <w:div w:id="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01177">
          <w:marLeft w:val="0"/>
          <w:marRight w:val="0"/>
          <w:marTop w:val="0"/>
          <w:marBottom w:val="0"/>
          <w:divBdr>
            <w:top w:val="none" w:sz="0" w:space="0" w:color="auto"/>
            <w:left w:val="none" w:sz="0" w:space="0" w:color="auto"/>
            <w:bottom w:val="none" w:sz="0" w:space="0" w:color="auto"/>
            <w:right w:val="none" w:sz="0" w:space="0" w:color="auto"/>
          </w:divBdr>
          <w:divsChild>
            <w:div w:id="881328659">
              <w:marLeft w:val="0"/>
              <w:marRight w:val="0"/>
              <w:marTop w:val="0"/>
              <w:marBottom w:val="0"/>
              <w:divBdr>
                <w:top w:val="none" w:sz="0" w:space="0" w:color="auto"/>
                <w:left w:val="none" w:sz="0" w:space="0" w:color="auto"/>
                <w:bottom w:val="none" w:sz="0" w:space="0" w:color="auto"/>
                <w:right w:val="none" w:sz="0" w:space="0" w:color="auto"/>
              </w:divBdr>
              <w:divsChild>
                <w:div w:id="565725514">
                  <w:marLeft w:val="0"/>
                  <w:marRight w:val="0"/>
                  <w:marTop w:val="0"/>
                  <w:marBottom w:val="0"/>
                  <w:divBdr>
                    <w:top w:val="none" w:sz="0" w:space="0" w:color="auto"/>
                    <w:left w:val="none" w:sz="0" w:space="0" w:color="auto"/>
                    <w:bottom w:val="none" w:sz="0" w:space="0" w:color="auto"/>
                    <w:right w:val="none" w:sz="0" w:space="0" w:color="auto"/>
                  </w:divBdr>
                  <w:divsChild>
                    <w:div w:id="328022004">
                      <w:marLeft w:val="0"/>
                      <w:marRight w:val="0"/>
                      <w:marTop w:val="0"/>
                      <w:marBottom w:val="0"/>
                      <w:divBdr>
                        <w:top w:val="none" w:sz="0" w:space="0" w:color="auto"/>
                        <w:left w:val="none" w:sz="0" w:space="0" w:color="auto"/>
                        <w:bottom w:val="none" w:sz="0" w:space="0" w:color="auto"/>
                        <w:right w:val="none" w:sz="0" w:space="0" w:color="auto"/>
                      </w:divBdr>
                      <w:divsChild>
                        <w:div w:id="818961081">
                          <w:marLeft w:val="300"/>
                          <w:marRight w:val="300"/>
                          <w:marTop w:val="0"/>
                          <w:marBottom w:val="0"/>
                          <w:divBdr>
                            <w:top w:val="none" w:sz="0" w:space="0" w:color="auto"/>
                            <w:left w:val="none" w:sz="0" w:space="0" w:color="auto"/>
                            <w:bottom w:val="none" w:sz="0" w:space="0" w:color="auto"/>
                            <w:right w:val="none" w:sz="0" w:space="0" w:color="auto"/>
                          </w:divBdr>
                          <w:divsChild>
                            <w:div w:id="18822296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768879">
          <w:marLeft w:val="0"/>
          <w:marRight w:val="0"/>
          <w:marTop w:val="0"/>
          <w:marBottom w:val="0"/>
          <w:divBdr>
            <w:top w:val="none" w:sz="0" w:space="0" w:color="auto"/>
            <w:left w:val="none" w:sz="0" w:space="0" w:color="auto"/>
            <w:bottom w:val="none" w:sz="0" w:space="0" w:color="auto"/>
            <w:right w:val="none" w:sz="0" w:space="0" w:color="auto"/>
          </w:divBdr>
          <w:divsChild>
            <w:div w:id="1175194441">
              <w:marLeft w:val="0"/>
              <w:marRight w:val="0"/>
              <w:marTop w:val="0"/>
              <w:marBottom w:val="0"/>
              <w:divBdr>
                <w:top w:val="none" w:sz="0" w:space="0" w:color="auto"/>
                <w:left w:val="none" w:sz="0" w:space="0" w:color="auto"/>
                <w:bottom w:val="none" w:sz="0" w:space="0" w:color="auto"/>
                <w:right w:val="none" w:sz="0" w:space="0" w:color="auto"/>
              </w:divBdr>
              <w:divsChild>
                <w:div w:id="954286977">
                  <w:marLeft w:val="0"/>
                  <w:marRight w:val="0"/>
                  <w:marTop w:val="0"/>
                  <w:marBottom w:val="0"/>
                  <w:divBdr>
                    <w:top w:val="none" w:sz="0" w:space="0" w:color="auto"/>
                    <w:left w:val="none" w:sz="0" w:space="0" w:color="auto"/>
                    <w:bottom w:val="none" w:sz="0" w:space="0" w:color="auto"/>
                    <w:right w:val="none" w:sz="0" w:space="0" w:color="auto"/>
                  </w:divBdr>
                  <w:divsChild>
                    <w:div w:id="1193154650">
                      <w:marLeft w:val="300"/>
                      <w:marRight w:val="300"/>
                      <w:marTop w:val="0"/>
                      <w:marBottom w:val="0"/>
                      <w:divBdr>
                        <w:top w:val="none" w:sz="0" w:space="0" w:color="auto"/>
                        <w:left w:val="none" w:sz="0" w:space="0" w:color="auto"/>
                        <w:bottom w:val="none" w:sz="0" w:space="0" w:color="auto"/>
                        <w:right w:val="none" w:sz="0" w:space="0" w:color="auto"/>
                      </w:divBdr>
                      <w:divsChild>
                        <w:div w:id="2037273167">
                          <w:marLeft w:val="0"/>
                          <w:marRight w:val="0"/>
                          <w:marTop w:val="0"/>
                          <w:marBottom w:val="0"/>
                          <w:divBdr>
                            <w:top w:val="none" w:sz="0" w:space="0" w:color="auto"/>
                            <w:left w:val="none" w:sz="0" w:space="0" w:color="auto"/>
                            <w:bottom w:val="none" w:sz="0" w:space="0" w:color="auto"/>
                            <w:right w:val="none" w:sz="0" w:space="0" w:color="auto"/>
                          </w:divBdr>
                          <w:divsChild>
                            <w:div w:id="494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81957">
      <w:bodyDiv w:val="1"/>
      <w:marLeft w:val="0"/>
      <w:marRight w:val="0"/>
      <w:marTop w:val="0"/>
      <w:marBottom w:val="0"/>
      <w:divBdr>
        <w:top w:val="none" w:sz="0" w:space="0" w:color="auto"/>
        <w:left w:val="none" w:sz="0" w:space="0" w:color="auto"/>
        <w:bottom w:val="none" w:sz="0" w:space="0" w:color="auto"/>
        <w:right w:val="none" w:sz="0" w:space="0" w:color="auto"/>
      </w:divBdr>
      <w:divsChild>
        <w:div w:id="1011030176">
          <w:marLeft w:val="0"/>
          <w:marRight w:val="0"/>
          <w:marTop w:val="0"/>
          <w:marBottom w:val="0"/>
          <w:divBdr>
            <w:top w:val="none" w:sz="0" w:space="0" w:color="auto"/>
            <w:left w:val="none" w:sz="0" w:space="0" w:color="auto"/>
            <w:bottom w:val="none" w:sz="0" w:space="0" w:color="auto"/>
            <w:right w:val="none" w:sz="0" w:space="0" w:color="auto"/>
          </w:divBdr>
        </w:div>
      </w:divsChild>
    </w:div>
    <w:div w:id="1396464463">
      <w:bodyDiv w:val="1"/>
      <w:marLeft w:val="0"/>
      <w:marRight w:val="0"/>
      <w:marTop w:val="0"/>
      <w:marBottom w:val="0"/>
      <w:divBdr>
        <w:top w:val="none" w:sz="0" w:space="0" w:color="auto"/>
        <w:left w:val="none" w:sz="0" w:space="0" w:color="auto"/>
        <w:bottom w:val="none" w:sz="0" w:space="0" w:color="auto"/>
        <w:right w:val="none" w:sz="0" w:space="0" w:color="auto"/>
      </w:divBdr>
      <w:divsChild>
        <w:div w:id="1484346065">
          <w:marLeft w:val="0"/>
          <w:marRight w:val="0"/>
          <w:marTop w:val="0"/>
          <w:marBottom w:val="0"/>
          <w:divBdr>
            <w:top w:val="none" w:sz="0" w:space="0" w:color="auto"/>
            <w:left w:val="none" w:sz="0" w:space="0" w:color="auto"/>
            <w:bottom w:val="none" w:sz="0" w:space="0" w:color="auto"/>
            <w:right w:val="none" w:sz="0" w:space="0" w:color="auto"/>
          </w:divBdr>
          <w:divsChild>
            <w:div w:id="1917283454">
              <w:marLeft w:val="0"/>
              <w:marRight w:val="0"/>
              <w:marTop w:val="0"/>
              <w:marBottom w:val="0"/>
              <w:divBdr>
                <w:top w:val="none" w:sz="0" w:space="0" w:color="auto"/>
                <w:left w:val="none" w:sz="0" w:space="0" w:color="auto"/>
                <w:bottom w:val="none" w:sz="0" w:space="0" w:color="auto"/>
                <w:right w:val="none" w:sz="0" w:space="0" w:color="auto"/>
              </w:divBdr>
            </w:div>
          </w:divsChild>
        </w:div>
        <w:div w:id="1795251841">
          <w:marLeft w:val="0"/>
          <w:marRight w:val="0"/>
          <w:marTop w:val="195"/>
          <w:marBottom w:val="0"/>
          <w:divBdr>
            <w:top w:val="single" w:sz="6" w:space="4" w:color="EEEEEE"/>
            <w:left w:val="none" w:sz="0" w:space="0" w:color="auto"/>
            <w:bottom w:val="single" w:sz="6" w:space="4" w:color="EEEEEE"/>
            <w:right w:val="none" w:sz="0" w:space="0" w:color="auto"/>
          </w:divBdr>
          <w:divsChild>
            <w:div w:id="434521269">
              <w:marLeft w:val="0"/>
              <w:marRight w:val="75"/>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69">
          <w:marLeft w:val="0"/>
          <w:marRight w:val="0"/>
          <w:marTop w:val="0"/>
          <w:marBottom w:val="0"/>
          <w:divBdr>
            <w:top w:val="none" w:sz="0" w:space="0" w:color="auto"/>
            <w:left w:val="none" w:sz="0" w:space="0" w:color="auto"/>
            <w:bottom w:val="none" w:sz="0" w:space="0" w:color="auto"/>
            <w:right w:val="none" w:sz="0" w:space="0" w:color="auto"/>
          </w:divBdr>
          <w:divsChild>
            <w:div w:id="585070205">
              <w:marLeft w:val="0"/>
              <w:marRight w:val="0"/>
              <w:marTop w:val="180"/>
              <w:marBottom w:val="0"/>
              <w:divBdr>
                <w:top w:val="none" w:sz="0" w:space="0" w:color="auto"/>
                <w:left w:val="none" w:sz="0" w:space="0" w:color="auto"/>
                <w:bottom w:val="none" w:sz="0" w:space="0" w:color="auto"/>
                <w:right w:val="none" w:sz="0" w:space="0" w:color="auto"/>
              </w:divBdr>
            </w:div>
          </w:divsChild>
        </w:div>
        <w:div w:id="1901744986">
          <w:marLeft w:val="0"/>
          <w:marRight w:val="0"/>
          <w:marTop w:val="0"/>
          <w:marBottom w:val="0"/>
          <w:divBdr>
            <w:top w:val="none" w:sz="0" w:space="0" w:color="auto"/>
            <w:left w:val="none" w:sz="0" w:space="0" w:color="auto"/>
            <w:bottom w:val="none" w:sz="0" w:space="0" w:color="auto"/>
            <w:right w:val="none" w:sz="0" w:space="0" w:color="auto"/>
          </w:divBdr>
          <w:divsChild>
            <w:div w:id="2117872329">
              <w:marLeft w:val="0"/>
              <w:marRight w:val="0"/>
              <w:marTop w:val="480"/>
              <w:marBottom w:val="0"/>
              <w:divBdr>
                <w:top w:val="none" w:sz="0" w:space="0" w:color="auto"/>
                <w:left w:val="none" w:sz="0" w:space="0" w:color="auto"/>
                <w:bottom w:val="single" w:sz="6" w:space="11" w:color="EEEEEE"/>
                <w:right w:val="none" w:sz="0" w:space="0" w:color="auto"/>
              </w:divBdr>
              <w:divsChild>
                <w:div w:id="1721585953">
                  <w:marLeft w:val="0"/>
                  <w:marRight w:val="0"/>
                  <w:marTop w:val="225"/>
                  <w:marBottom w:val="0"/>
                  <w:divBdr>
                    <w:top w:val="none" w:sz="0" w:space="0" w:color="auto"/>
                    <w:left w:val="none" w:sz="0" w:space="0" w:color="auto"/>
                    <w:bottom w:val="none" w:sz="0" w:space="0" w:color="auto"/>
                    <w:right w:val="none" w:sz="0" w:space="0" w:color="auto"/>
                  </w:divBdr>
                </w:div>
              </w:divsChild>
            </w:div>
            <w:div w:id="1353920685">
              <w:marLeft w:val="0"/>
              <w:marRight w:val="0"/>
              <w:marTop w:val="0"/>
              <w:marBottom w:val="240"/>
              <w:divBdr>
                <w:top w:val="none" w:sz="0" w:space="0" w:color="auto"/>
                <w:left w:val="none" w:sz="0" w:space="0" w:color="auto"/>
                <w:bottom w:val="none" w:sz="0" w:space="0" w:color="auto"/>
                <w:right w:val="none" w:sz="0" w:space="0" w:color="auto"/>
              </w:divBdr>
              <w:divsChild>
                <w:div w:id="678197260">
                  <w:marLeft w:val="0"/>
                  <w:marRight w:val="0"/>
                  <w:marTop w:val="0"/>
                  <w:marBottom w:val="0"/>
                  <w:divBdr>
                    <w:top w:val="none" w:sz="0" w:space="0" w:color="auto"/>
                    <w:left w:val="none" w:sz="0" w:space="0" w:color="auto"/>
                    <w:bottom w:val="none" w:sz="0" w:space="0" w:color="auto"/>
                    <w:right w:val="none" w:sz="0" w:space="0" w:color="auto"/>
                  </w:divBdr>
                  <w:divsChild>
                    <w:div w:id="1986541036">
                      <w:marLeft w:val="900"/>
                      <w:marRight w:val="900"/>
                      <w:marTop w:val="480"/>
                      <w:marBottom w:val="480"/>
                      <w:divBdr>
                        <w:top w:val="none" w:sz="0" w:space="0" w:color="auto"/>
                        <w:left w:val="none" w:sz="0" w:space="0" w:color="auto"/>
                        <w:bottom w:val="none" w:sz="0" w:space="0" w:color="auto"/>
                        <w:right w:val="none" w:sz="0" w:space="0" w:color="auto"/>
                      </w:divBdr>
                    </w:div>
                  </w:divsChild>
                </w:div>
                <w:div w:id="2072118901">
                  <w:marLeft w:val="0"/>
                  <w:marRight w:val="0"/>
                  <w:marTop w:val="0"/>
                  <w:marBottom w:val="0"/>
                  <w:divBdr>
                    <w:top w:val="none" w:sz="0" w:space="0" w:color="auto"/>
                    <w:left w:val="none" w:sz="0" w:space="0" w:color="auto"/>
                    <w:bottom w:val="none" w:sz="0" w:space="0" w:color="auto"/>
                    <w:right w:val="none" w:sz="0" w:space="0" w:color="auto"/>
                  </w:divBdr>
                  <w:divsChild>
                    <w:div w:id="1864707415">
                      <w:marLeft w:val="900"/>
                      <w:marRight w:val="900"/>
                      <w:marTop w:val="0"/>
                      <w:marBottom w:val="0"/>
                      <w:divBdr>
                        <w:top w:val="none" w:sz="0" w:space="0" w:color="auto"/>
                        <w:left w:val="none" w:sz="0" w:space="0" w:color="auto"/>
                        <w:bottom w:val="none" w:sz="0" w:space="0" w:color="auto"/>
                        <w:right w:val="none" w:sz="0" w:space="0" w:color="auto"/>
                      </w:divBdr>
                      <w:divsChild>
                        <w:div w:id="200214663">
                          <w:marLeft w:val="0"/>
                          <w:marRight w:val="0"/>
                          <w:marTop w:val="0"/>
                          <w:marBottom w:val="0"/>
                          <w:divBdr>
                            <w:top w:val="none" w:sz="0" w:space="0" w:color="auto"/>
                            <w:left w:val="none" w:sz="0" w:space="0" w:color="auto"/>
                            <w:bottom w:val="none" w:sz="0" w:space="0" w:color="auto"/>
                            <w:right w:val="none" w:sz="0" w:space="0" w:color="auto"/>
                          </w:divBdr>
                          <w:divsChild>
                            <w:div w:id="2132898350">
                              <w:marLeft w:val="0"/>
                              <w:marRight w:val="0"/>
                              <w:marTop w:val="300"/>
                              <w:marBottom w:val="300"/>
                              <w:divBdr>
                                <w:top w:val="single" w:sz="6" w:space="12" w:color="F5F5F5"/>
                                <w:left w:val="none" w:sz="0" w:space="0" w:color="auto"/>
                                <w:bottom w:val="single" w:sz="6" w:space="20" w:color="F5F5F5"/>
                                <w:right w:val="none" w:sz="0" w:space="0" w:color="auto"/>
                              </w:divBdr>
                              <w:divsChild>
                                <w:div w:id="1101799983">
                                  <w:marLeft w:val="0"/>
                                  <w:marRight w:val="0"/>
                                  <w:marTop w:val="0"/>
                                  <w:marBottom w:val="0"/>
                                  <w:divBdr>
                                    <w:top w:val="none" w:sz="0" w:space="0" w:color="auto"/>
                                    <w:left w:val="none" w:sz="0" w:space="0" w:color="auto"/>
                                    <w:bottom w:val="none" w:sz="0" w:space="0" w:color="auto"/>
                                    <w:right w:val="none" w:sz="0" w:space="0" w:color="auto"/>
                                  </w:divBdr>
                                  <w:divsChild>
                                    <w:div w:id="28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1606">
                          <w:marLeft w:val="0"/>
                          <w:marRight w:val="0"/>
                          <w:marTop w:val="0"/>
                          <w:marBottom w:val="0"/>
                          <w:divBdr>
                            <w:top w:val="none" w:sz="0" w:space="0" w:color="auto"/>
                            <w:left w:val="none" w:sz="0" w:space="0" w:color="auto"/>
                            <w:bottom w:val="none" w:sz="0" w:space="0" w:color="auto"/>
                            <w:right w:val="none" w:sz="0" w:space="0" w:color="auto"/>
                          </w:divBdr>
                          <w:divsChild>
                            <w:div w:id="1782652600">
                              <w:marLeft w:val="0"/>
                              <w:marRight w:val="0"/>
                              <w:marTop w:val="300"/>
                              <w:marBottom w:val="300"/>
                              <w:divBdr>
                                <w:top w:val="single" w:sz="6" w:space="12" w:color="F5F5F5"/>
                                <w:left w:val="none" w:sz="0" w:space="0" w:color="auto"/>
                                <w:bottom w:val="single" w:sz="6" w:space="20" w:color="F5F5F5"/>
                                <w:right w:val="none" w:sz="0" w:space="0" w:color="auto"/>
                              </w:divBdr>
                              <w:divsChild>
                                <w:div w:id="180319116">
                                  <w:marLeft w:val="0"/>
                                  <w:marRight w:val="0"/>
                                  <w:marTop w:val="0"/>
                                  <w:marBottom w:val="0"/>
                                  <w:divBdr>
                                    <w:top w:val="none" w:sz="0" w:space="0" w:color="auto"/>
                                    <w:left w:val="none" w:sz="0" w:space="0" w:color="auto"/>
                                    <w:bottom w:val="none" w:sz="0" w:space="0" w:color="auto"/>
                                    <w:right w:val="none" w:sz="0" w:space="0" w:color="auto"/>
                                  </w:divBdr>
                                  <w:divsChild>
                                    <w:div w:id="105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735">
                          <w:marLeft w:val="0"/>
                          <w:marRight w:val="0"/>
                          <w:marTop w:val="0"/>
                          <w:marBottom w:val="0"/>
                          <w:divBdr>
                            <w:top w:val="none" w:sz="0" w:space="0" w:color="auto"/>
                            <w:left w:val="none" w:sz="0" w:space="0" w:color="auto"/>
                            <w:bottom w:val="none" w:sz="0" w:space="0" w:color="auto"/>
                            <w:right w:val="none" w:sz="0" w:space="0" w:color="auto"/>
                          </w:divBdr>
                          <w:divsChild>
                            <w:div w:id="2101027660">
                              <w:marLeft w:val="0"/>
                              <w:marRight w:val="540"/>
                              <w:marTop w:val="0"/>
                              <w:marBottom w:val="300"/>
                              <w:divBdr>
                                <w:top w:val="none" w:sz="0" w:space="0" w:color="auto"/>
                                <w:left w:val="none" w:sz="0" w:space="0" w:color="auto"/>
                                <w:bottom w:val="none" w:sz="0" w:space="0" w:color="auto"/>
                                <w:right w:val="none" w:sz="0" w:space="0" w:color="auto"/>
                              </w:divBdr>
                              <w:divsChild>
                                <w:div w:id="1295796566">
                                  <w:marLeft w:val="0"/>
                                  <w:marRight w:val="0"/>
                                  <w:marTop w:val="0"/>
                                  <w:marBottom w:val="0"/>
                                  <w:divBdr>
                                    <w:top w:val="none" w:sz="0" w:space="0" w:color="auto"/>
                                    <w:left w:val="none" w:sz="0" w:space="0" w:color="auto"/>
                                    <w:bottom w:val="none" w:sz="0" w:space="0" w:color="auto"/>
                                    <w:right w:val="none" w:sz="0" w:space="0" w:color="auto"/>
                                  </w:divBdr>
                                  <w:divsChild>
                                    <w:div w:id="1653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8988">
                          <w:marLeft w:val="0"/>
                          <w:marRight w:val="0"/>
                          <w:marTop w:val="0"/>
                          <w:marBottom w:val="0"/>
                          <w:divBdr>
                            <w:top w:val="none" w:sz="0" w:space="0" w:color="auto"/>
                            <w:left w:val="none" w:sz="0" w:space="0" w:color="auto"/>
                            <w:bottom w:val="none" w:sz="0" w:space="0" w:color="auto"/>
                            <w:right w:val="none" w:sz="0" w:space="0" w:color="auto"/>
                          </w:divBdr>
                          <w:divsChild>
                            <w:div w:id="1118985909">
                              <w:marLeft w:val="540"/>
                              <w:marRight w:val="0"/>
                              <w:marTop w:val="0"/>
                              <w:marBottom w:val="30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sChild>
                                    <w:div w:id="139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851">
                          <w:marLeft w:val="0"/>
                          <w:marRight w:val="0"/>
                          <w:marTop w:val="300"/>
                          <w:marBottom w:val="225"/>
                          <w:divBdr>
                            <w:top w:val="none" w:sz="0" w:space="0" w:color="auto"/>
                            <w:left w:val="none" w:sz="0" w:space="0" w:color="auto"/>
                            <w:bottom w:val="none" w:sz="0" w:space="0" w:color="auto"/>
                            <w:right w:val="none" w:sz="0" w:space="0" w:color="auto"/>
                          </w:divBdr>
                        </w:div>
                        <w:div w:id="1650285550">
                          <w:marLeft w:val="0"/>
                          <w:marRight w:val="0"/>
                          <w:marTop w:val="0"/>
                          <w:marBottom w:val="0"/>
                          <w:divBdr>
                            <w:top w:val="none" w:sz="0" w:space="0" w:color="auto"/>
                            <w:left w:val="none" w:sz="0" w:space="0" w:color="auto"/>
                            <w:bottom w:val="none" w:sz="0" w:space="0" w:color="auto"/>
                            <w:right w:val="none" w:sz="0" w:space="0" w:color="auto"/>
                          </w:divBdr>
                          <w:divsChild>
                            <w:div w:id="1808742179">
                              <w:marLeft w:val="0"/>
                              <w:marRight w:val="0"/>
                              <w:marTop w:val="300"/>
                              <w:marBottom w:val="300"/>
                              <w:divBdr>
                                <w:top w:val="single" w:sz="6" w:space="12" w:color="F5F5F5"/>
                                <w:left w:val="none" w:sz="0" w:space="0" w:color="auto"/>
                                <w:bottom w:val="single" w:sz="6" w:space="20" w:color="F5F5F5"/>
                                <w:right w:val="none" w:sz="0" w:space="0" w:color="auto"/>
                              </w:divBdr>
                              <w:divsChild>
                                <w:div w:id="1140659561">
                                  <w:marLeft w:val="0"/>
                                  <w:marRight w:val="0"/>
                                  <w:marTop w:val="0"/>
                                  <w:marBottom w:val="0"/>
                                  <w:divBdr>
                                    <w:top w:val="none" w:sz="0" w:space="0" w:color="auto"/>
                                    <w:left w:val="none" w:sz="0" w:space="0" w:color="auto"/>
                                    <w:bottom w:val="none" w:sz="0" w:space="0" w:color="auto"/>
                                    <w:right w:val="none" w:sz="0" w:space="0" w:color="auto"/>
                                  </w:divBdr>
                                  <w:divsChild>
                                    <w:div w:id="878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3291">
      <w:bodyDiv w:val="1"/>
      <w:marLeft w:val="0"/>
      <w:marRight w:val="0"/>
      <w:marTop w:val="0"/>
      <w:marBottom w:val="0"/>
      <w:divBdr>
        <w:top w:val="none" w:sz="0" w:space="0" w:color="auto"/>
        <w:left w:val="none" w:sz="0" w:space="0" w:color="auto"/>
        <w:bottom w:val="none" w:sz="0" w:space="0" w:color="auto"/>
        <w:right w:val="none" w:sz="0" w:space="0" w:color="auto"/>
      </w:divBdr>
      <w:divsChild>
        <w:div w:id="1593588218">
          <w:marLeft w:val="0"/>
          <w:marRight w:val="0"/>
          <w:marTop w:val="0"/>
          <w:marBottom w:val="0"/>
          <w:divBdr>
            <w:top w:val="none" w:sz="0" w:space="0" w:color="auto"/>
            <w:left w:val="none" w:sz="0" w:space="0" w:color="auto"/>
            <w:bottom w:val="none" w:sz="0" w:space="0" w:color="auto"/>
            <w:right w:val="none" w:sz="0" w:space="0" w:color="auto"/>
          </w:divBdr>
          <w:divsChild>
            <w:div w:id="1910845562">
              <w:marLeft w:val="0"/>
              <w:marRight w:val="0"/>
              <w:marTop w:val="0"/>
              <w:marBottom w:val="0"/>
              <w:divBdr>
                <w:top w:val="none" w:sz="0" w:space="0" w:color="auto"/>
                <w:left w:val="none" w:sz="0" w:space="0" w:color="auto"/>
                <w:bottom w:val="none" w:sz="0" w:space="0" w:color="auto"/>
                <w:right w:val="none" w:sz="0" w:space="0" w:color="auto"/>
              </w:divBdr>
            </w:div>
          </w:divsChild>
        </w:div>
        <w:div w:id="966468997">
          <w:marLeft w:val="0"/>
          <w:marRight w:val="0"/>
          <w:marTop w:val="225"/>
          <w:marBottom w:val="0"/>
          <w:divBdr>
            <w:top w:val="single" w:sz="6" w:space="4" w:color="EEEEEE"/>
            <w:left w:val="none" w:sz="0" w:space="0" w:color="auto"/>
            <w:bottom w:val="single" w:sz="6" w:space="4" w:color="EEEEEE"/>
            <w:right w:val="none" w:sz="0" w:space="0" w:color="auto"/>
          </w:divBdr>
          <w:divsChild>
            <w:div w:id="780878237">
              <w:marLeft w:val="0"/>
              <w:marRight w:val="75"/>
              <w:marTop w:val="0"/>
              <w:marBottom w:val="0"/>
              <w:divBdr>
                <w:top w:val="none" w:sz="0" w:space="0" w:color="auto"/>
                <w:left w:val="none" w:sz="0" w:space="0" w:color="auto"/>
                <w:bottom w:val="none" w:sz="0" w:space="0" w:color="auto"/>
                <w:right w:val="none" w:sz="0" w:space="0" w:color="auto"/>
              </w:divBdr>
              <w:divsChild>
                <w:div w:id="1077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489">
          <w:marLeft w:val="0"/>
          <w:marRight w:val="0"/>
          <w:marTop w:val="0"/>
          <w:marBottom w:val="0"/>
          <w:divBdr>
            <w:top w:val="none" w:sz="0" w:space="0" w:color="auto"/>
            <w:left w:val="none" w:sz="0" w:space="0" w:color="auto"/>
            <w:bottom w:val="none" w:sz="0" w:space="0" w:color="auto"/>
            <w:right w:val="none" w:sz="0" w:space="0" w:color="auto"/>
          </w:divBdr>
          <w:divsChild>
            <w:div w:id="42139963">
              <w:marLeft w:val="0"/>
              <w:marRight w:val="0"/>
              <w:marTop w:val="180"/>
              <w:marBottom w:val="0"/>
              <w:divBdr>
                <w:top w:val="none" w:sz="0" w:space="0" w:color="auto"/>
                <w:left w:val="none" w:sz="0" w:space="0" w:color="auto"/>
                <w:bottom w:val="none" w:sz="0" w:space="0" w:color="auto"/>
                <w:right w:val="none" w:sz="0" w:space="0" w:color="auto"/>
              </w:divBdr>
            </w:div>
          </w:divsChild>
        </w:div>
        <w:div w:id="1265848718">
          <w:marLeft w:val="0"/>
          <w:marRight w:val="0"/>
          <w:marTop w:val="0"/>
          <w:marBottom w:val="0"/>
          <w:divBdr>
            <w:top w:val="none" w:sz="0" w:space="0" w:color="auto"/>
            <w:left w:val="none" w:sz="0" w:space="0" w:color="auto"/>
            <w:bottom w:val="none" w:sz="0" w:space="0" w:color="auto"/>
            <w:right w:val="none" w:sz="0" w:space="0" w:color="auto"/>
          </w:divBdr>
          <w:divsChild>
            <w:div w:id="1356999528">
              <w:marLeft w:val="0"/>
              <w:marRight w:val="0"/>
              <w:marTop w:val="0"/>
              <w:marBottom w:val="60"/>
              <w:divBdr>
                <w:top w:val="none" w:sz="0" w:space="0" w:color="auto"/>
                <w:left w:val="none" w:sz="0" w:space="0" w:color="auto"/>
                <w:bottom w:val="none" w:sz="0" w:space="0" w:color="auto"/>
                <w:right w:val="none" w:sz="0" w:space="0" w:color="auto"/>
              </w:divBdr>
              <w:divsChild>
                <w:div w:id="148642309">
                  <w:marLeft w:val="0"/>
                  <w:marRight w:val="0"/>
                  <w:marTop w:val="0"/>
                  <w:marBottom w:val="0"/>
                  <w:divBdr>
                    <w:top w:val="none" w:sz="0" w:space="0" w:color="auto"/>
                    <w:left w:val="none" w:sz="0" w:space="0" w:color="auto"/>
                    <w:bottom w:val="none" w:sz="0" w:space="0" w:color="auto"/>
                    <w:right w:val="none" w:sz="0" w:space="0" w:color="auto"/>
                  </w:divBdr>
                  <w:divsChild>
                    <w:div w:id="1867253230">
                      <w:marLeft w:val="0"/>
                      <w:marRight w:val="0"/>
                      <w:marTop w:val="480"/>
                      <w:marBottom w:val="480"/>
                      <w:divBdr>
                        <w:top w:val="none" w:sz="0" w:space="0" w:color="auto"/>
                        <w:left w:val="none" w:sz="0" w:space="0" w:color="auto"/>
                        <w:bottom w:val="none" w:sz="0" w:space="0" w:color="auto"/>
                        <w:right w:val="none" w:sz="0" w:space="0" w:color="auto"/>
                      </w:divBdr>
                    </w:div>
                  </w:divsChild>
                </w:div>
                <w:div w:id="545533137">
                  <w:marLeft w:val="0"/>
                  <w:marRight w:val="0"/>
                  <w:marTop w:val="0"/>
                  <w:marBottom w:val="0"/>
                  <w:divBdr>
                    <w:top w:val="none" w:sz="0" w:space="0" w:color="auto"/>
                    <w:left w:val="none" w:sz="0" w:space="0" w:color="auto"/>
                    <w:bottom w:val="none" w:sz="0" w:space="0" w:color="auto"/>
                    <w:right w:val="none" w:sz="0" w:space="0" w:color="auto"/>
                  </w:divBdr>
                  <w:divsChild>
                    <w:div w:id="610749566">
                      <w:marLeft w:val="0"/>
                      <w:marRight w:val="0"/>
                      <w:marTop w:val="0"/>
                      <w:marBottom w:val="0"/>
                      <w:divBdr>
                        <w:top w:val="none" w:sz="0" w:space="0" w:color="auto"/>
                        <w:left w:val="none" w:sz="0" w:space="0" w:color="auto"/>
                        <w:bottom w:val="none" w:sz="0" w:space="0" w:color="auto"/>
                        <w:right w:val="none" w:sz="0" w:space="0" w:color="auto"/>
                      </w:divBdr>
                      <w:divsChild>
                        <w:div w:id="139005846">
                          <w:marLeft w:val="0"/>
                          <w:marRight w:val="0"/>
                          <w:marTop w:val="300"/>
                          <w:marBottom w:val="300"/>
                          <w:divBdr>
                            <w:top w:val="none" w:sz="0" w:space="0" w:color="auto"/>
                            <w:left w:val="none" w:sz="0" w:space="0" w:color="auto"/>
                            <w:bottom w:val="none" w:sz="0" w:space="0" w:color="auto"/>
                            <w:right w:val="none" w:sz="0" w:space="0" w:color="auto"/>
                          </w:divBdr>
                          <w:divsChild>
                            <w:div w:id="2096395362">
                              <w:marLeft w:val="0"/>
                              <w:marRight w:val="0"/>
                              <w:marTop w:val="0"/>
                              <w:marBottom w:val="0"/>
                              <w:divBdr>
                                <w:top w:val="none" w:sz="0" w:space="0" w:color="auto"/>
                                <w:left w:val="none" w:sz="0" w:space="0" w:color="auto"/>
                                <w:bottom w:val="none" w:sz="0" w:space="0" w:color="auto"/>
                                <w:right w:val="none" w:sz="0" w:space="0" w:color="auto"/>
                              </w:divBdr>
                              <w:divsChild>
                                <w:div w:id="1903325926">
                                  <w:marLeft w:val="0"/>
                                  <w:marRight w:val="0"/>
                                  <w:marTop w:val="0"/>
                                  <w:marBottom w:val="0"/>
                                  <w:divBdr>
                                    <w:top w:val="none" w:sz="0" w:space="0" w:color="auto"/>
                                    <w:left w:val="none" w:sz="0" w:space="0" w:color="auto"/>
                                    <w:bottom w:val="none" w:sz="0" w:space="0" w:color="auto"/>
                                    <w:right w:val="none" w:sz="0" w:space="0" w:color="auto"/>
                                  </w:divBdr>
                                  <w:divsChild>
                                    <w:div w:id="508906945">
                                      <w:marLeft w:val="0"/>
                                      <w:marRight w:val="0"/>
                                      <w:marTop w:val="0"/>
                                      <w:marBottom w:val="0"/>
                                      <w:divBdr>
                                        <w:top w:val="none" w:sz="0" w:space="0" w:color="auto"/>
                                        <w:left w:val="none" w:sz="0" w:space="0" w:color="auto"/>
                                        <w:bottom w:val="none" w:sz="0" w:space="0" w:color="auto"/>
                                        <w:right w:val="none" w:sz="0" w:space="0" w:color="auto"/>
                                      </w:divBdr>
                                      <w:divsChild>
                                        <w:div w:id="20694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692">
                              <w:marLeft w:val="0"/>
                              <w:marRight w:val="0"/>
                              <w:marTop w:val="180"/>
                              <w:marBottom w:val="0"/>
                              <w:divBdr>
                                <w:top w:val="none" w:sz="0" w:space="0" w:color="auto"/>
                                <w:left w:val="none" w:sz="0" w:space="0" w:color="auto"/>
                                <w:bottom w:val="none" w:sz="0" w:space="0" w:color="auto"/>
                                <w:right w:val="none" w:sz="0" w:space="0" w:color="auto"/>
                              </w:divBdr>
                              <w:divsChild>
                                <w:div w:id="2029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833">
                          <w:marLeft w:val="0"/>
                          <w:marRight w:val="0"/>
                          <w:marTop w:val="0"/>
                          <w:marBottom w:val="75"/>
                          <w:divBdr>
                            <w:top w:val="none" w:sz="0" w:space="0" w:color="auto"/>
                            <w:left w:val="none" w:sz="0" w:space="0" w:color="auto"/>
                            <w:bottom w:val="none" w:sz="0" w:space="0" w:color="auto"/>
                            <w:right w:val="none" w:sz="0" w:space="0" w:color="auto"/>
                          </w:divBdr>
                          <w:divsChild>
                            <w:div w:id="2059936961">
                              <w:marLeft w:val="0"/>
                              <w:marRight w:val="0"/>
                              <w:marTop w:val="0"/>
                              <w:marBottom w:val="0"/>
                              <w:divBdr>
                                <w:top w:val="none" w:sz="0" w:space="0" w:color="auto"/>
                                <w:left w:val="none" w:sz="0" w:space="0" w:color="auto"/>
                                <w:bottom w:val="none" w:sz="0" w:space="0" w:color="auto"/>
                                <w:right w:val="none" w:sz="0" w:space="0" w:color="auto"/>
                              </w:divBdr>
                            </w:div>
                          </w:divsChild>
                        </w:div>
                        <w:div w:id="1966689385">
                          <w:marLeft w:val="0"/>
                          <w:marRight w:val="0"/>
                          <w:marTop w:val="0"/>
                          <w:marBottom w:val="0"/>
                          <w:divBdr>
                            <w:top w:val="none" w:sz="0" w:space="0" w:color="auto"/>
                            <w:left w:val="none" w:sz="0" w:space="0" w:color="auto"/>
                            <w:bottom w:val="none" w:sz="0" w:space="0" w:color="auto"/>
                            <w:right w:val="none" w:sz="0" w:space="0" w:color="auto"/>
                          </w:divBdr>
                          <w:divsChild>
                            <w:div w:id="720788324">
                              <w:marLeft w:val="0"/>
                              <w:marRight w:val="0"/>
                              <w:marTop w:val="0"/>
                              <w:marBottom w:val="0"/>
                              <w:divBdr>
                                <w:top w:val="none" w:sz="0" w:space="0" w:color="auto"/>
                                <w:left w:val="none" w:sz="0" w:space="0" w:color="auto"/>
                                <w:bottom w:val="none" w:sz="0" w:space="0" w:color="auto"/>
                                <w:right w:val="none" w:sz="0" w:space="0" w:color="auto"/>
                              </w:divBdr>
                              <w:divsChild>
                                <w:div w:id="787705373">
                                  <w:marLeft w:val="0"/>
                                  <w:marRight w:val="0"/>
                                  <w:marTop w:val="0"/>
                                  <w:marBottom w:val="0"/>
                                  <w:divBdr>
                                    <w:top w:val="none" w:sz="0" w:space="0" w:color="auto"/>
                                    <w:left w:val="none" w:sz="0" w:space="0" w:color="auto"/>
                                    <w:bottom w:val="none" w:sz="0" w:space="0" w:color="auto"/>
                                    <w:right w:val="none" w:sz="0" w:space="0" w:color="auto"/>
                                  </w:divBdr>
                                  <w:divsChild>
                                    <w:div w:id="1732732443">
                                      <w:marLeft w:val="0"/>
                                      <w:marRight w:val="0"/>
                                      <w:marTop w:val="0"/>
                                      <w:marBottom w:val="30"/>
                                      <w:divBdr>
                                        <w:top w:val="none" w:sz="0" w:space="0" w:color="auto"/>
                                        <w:left w:val="none" w:sz="0" w:space="0" w:color="auto"/>
                                        <w:bottom w:val="none" w:sz="0" w:space="0" w:color="auto"/>
                                        <w:right w:val="none" w:sz="0" w:space="0" w:color="auto"/>
                                      </w:divBdr>
                                      <w:divsChild>
                                        <w:div w:id="250742837">
                                          <w:marLeft w:val="0"/>
                                          <w:marRight w:val="0"/>
                                          <w:marTop w:val="0"/>
                                          <w:marBottom w:val="0"/>
                                          <w:divBdr>
                                            <w:top w:val="none" w:sz="0" w:space="0" w:color="auto"/>
                                            <w:left w:val="none" w:sz="0" w:space="0" w:color="auto"/>
                                            <w:bottom w:val="none" w:sz="0" w:space="0" w:color="auto"/>
                                            <w:right w:val="none" w:sz="0" w:space="0" w:color="auto"/>
                                          </w:divBdr>
                                          <w:divsChild>
                                            <w:div w:id="616107829">
                                              <w:marLeft w:val="0"/>
                                              <w:marRight w:val="0"/>
                                              <w:marTop w:val="0"/>
                                              <w:marBottom w:val="0"/>
                                              <w:divBdr>
                                                <w:top w:val="none" w:sz="0" w:space="0" w:color="auto"/>
                                                <w:left w:val="none" w:sz="0" w:space="0" w:color="auto"/>
                                                <w:bottom w:val="none" w:sz="0" w:space="0" w:color="auto"/>
                                                <w:right w:val="none" w:sz="0" w:space="0" w:color="auto"/>
                                              </w:divBdr>
                                              <w:divsChild>
                                                <w:div w:id="2095005775">
                                                  <w:marLeft w:val="0"/>
                                                  <w:marRight w:val="0"/>
                                                  <w:marTop w:val="0"/>
                                                  <w:marBottom w:val="0"/>
                                                  <w:divBdr>
                                                    <w:top w:val="none" w:sz="0" w:space="0" w:color="auto"/>
                                                    <w:left w:val="none" w:sz="0" w:space="0" w:color="auto"/>
                                                    <w:bottom w:val="none" w:sz="0" w:space="0" w:color="auto"/>
                                                    <w:right w:val="none" w:sz="0" w:space="0" w:color="auto"/>
                                                  </w:divBdr>
                                                  <w:divsChild>
                                                    <w:div w:id="2507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585">
                                              <w:marLeft w:val="0"/>
                                              <w:marRight w:val="0"/>
                                              <w:marTop w:val="0"/>
                                              <w:marBottom w:val="0"/>
                                              <w:divBdr>
                                                <w:top w:val="none" w:sz="0" w:space="0" w:color="auto"/>
                                                <w:left w:val="none" w:sz="0" w:space="0" w:color="auto"/>
                                                <w:bottom w:val="none" w:sz="0" w:space="0" w:color="auto"/>
                                                <w:right w:val="none" w:sz="0" w:space="0" w:color="auto"/>
                                              </w:divBdr>
                                              <w:divsChild>
                                                <w:div w:id="1461261923">
                                                  <w:marLeft w:val="0"/>
                                                  <w:marRight w:val="0"/>
                                                  <w:marTop w:val="0"/>
                                                  <w:marBottom w:val="0"/>
                                                  <w:divBdr>
                                                    <w:top w:val="none" w:sz="0" w:space="0" w:color="auto"/>
                                                    <w:left w:val="none" w:sz="0" w:space="0" w:color="auto"/>
                                                    <w:bottom w:val="none" w:sz="0" w:space="0" w:color="auto"/>
                                                    <w:right w:val="none" w:sz="0" w:space="0" w:color="auto"/>
                                                  </w:divBdr>
                                                  <w:divsChild>
                                                    <w:div w:id="23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4782">
                                              <w:marLeft w:val="0"/>
                                              <w:marRight w:val="0"/>
                                              <w:marTop w:val="0"/>
                                              <w:marBottom w:val="0"/>
                                              <w:divBdr>
                                                <w:top w:val="none" w:sz="0" w:space="0" w:color="auto"/>
                                                <w:left w:val="none" w:sz="0" w:space="0" w:color="auto"/>
                                                <w:bottom w:val="none" w:sz="0" w:space="0" w:color="auto"/>
                                                <w:right w:val="none" w:sz="0" w:space="0" w:color="auto"/>
                                              </w:divBdr>
                                              <w:divsChild>
                                                <w:div w:id="1983653651">
                                                  <w:marLeft w:val="0"/>
                                                  <w:marRight w:val="0"/>
                                                  <w:marTop w:val="0"/>
                                                  <w:marBottom w:val="0"/>
                                                  <w:divBdr>
                                                    <w:top w:val="none" w:sz="0" w:space="0" w:color="auto"/>
                                                    <w:left w:val="none" w:sz="0" w:space="0" w:color="auto"/>
                                                    <w:bottom w:val="none" w:sz="0" w:space="0" w:color="auto"/>
                                                    <w:right w:val="none" w:sz="0" w:space="0" w:color="auto"/>
                                                  </w:divBdr>
                                                  <w:divsChild>
                                                    <w:div w:id="1710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022">
                                              <w:marLeft w:val="0"/>
                                              <w:marRight w:val="0"/>
                                              <w:marTop w:val="0"/>
                                              <w:marBottom w:val="0"/>
                                              <w:divBdr>
                                                <w:top w:val="none" w:sz="0" w:space="0" w:color="auto"/>
                                                <w:left w:val="none" w:sz="0" w:space="0" w:color="auto"/>
                                                <w:bottom w:val="none" w:sz="0" w:space="0" w:color="auto"/>
                                                <w:right w:val="none" w:sz="0" w:space="0" w:color="auto"/>
                                              </w:divBdr>
                                              <w:divsChild>
                                                <w:div w:id="1044790708">
                                                  <w:marLeft w:val="0"/>
                                                  <w:marRight w:val="0"/>
                                                  <w:marTop w:val="0"/>
                                                  <w:marBottom w:val="0"/>
                                                  <w:divBdr>
                                                    <w:top w:val="none" w:sz="0" w:space="0" w:color="auto"/>
                                                    <w:left w:val="none" w:sz="0" w:space="0" w:color="auto"/>
                                                    <w:bottom w:val="none" w:sz="0" w:space="0" w:color="auto"/>
                                                    <w:right w:val="none" w:sz="0" w:space="0" w:color="auto"/>
                                                  </w:divBdr>
                                                  <w:divsChild>
                                                    <w:div w:id="1415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5669">
                                              <w:marLeft w:val="0"/>
                                              <w:marRight w:val="0"/>
                                              <w:marTop w:val="0"/>
                                              <w:marBottom w:val="0"/>
                                              <w:divBdr>
                                                <w:top w:val="none" w:sz="0" w:space="0" w:color="auto"/>
                                                <w:left w:val="none" w:sz="0" w:space="0" w:color="auto"/>
                                                <w:bottom w:val="none" w:sz="0" w:space="0" w:color="auto"/>
                                                <w:right w:val="none" w:sz="0" w:space="0" w:color="auto"/>
                                              </w:divBdr>
                                              <w:divsChild>
                                                <w:div w:id="2030831781">
                                                  <w:marLeft w:val="0"/>
                                                  <w:marRight w:val="0"/>
                                                  <w:marTop w:val="0"/>
                                                  <w:marBottom w:val="0"/>
                                                  <w:divBdr>
                                                    <w:top w:val="none" w:sz="0" w:space="0" w:color="auto"/>
                                                    <w:left w:val="none" w:sz="0" w:space="0" w:color="auto"/>
                                                    <w:bottom w:val="none" w:sz="0" w:space="0" w:color="auto"/>
                                                    <w:right w:val="none" w:sz="0" w:space="0" w:color="auto"/>
                                                  </w:divBdr>
                                                  <w:divsChild>
                                                    <w:div w:id="1156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6318">
                                              <w:marLeft w:val="0"/>
                                              <w:marRight w:val="0"/>
                                              <w:marTop w:val="0"/>
                                              <w:marBottom w:val="0"/>
                                              <w:divBdr>
                                                <w:top w:val="none" w:sz="0" w:space="0" w:color="auto"/>
                                                <w:left w:val="none" w:sz="0" w:space="0" w:color="auto"/>
                                                <w:bottom w:val="none" w:sz="0" w:space="0" w:color="auto"/>
                                                <w:right w:val="none" w:sz="0" w:space="0" w:color="auto"/>
                                              </w:divBdr>
                                              <w:divsChild>
                                                <w:div w:id="608588383">
                                                  <w:marLeft w:val="0"/>
                                                  <w:marRight w:val="0"/>
                                                  <w:marTop w:val="0"/>
                                                  <w:marBottom w:val="0"/>
                                                  <w:divBdr>
                                                    <w:top w:val="none" w:sz="0" w:space="0" w:color="auto"/>
                                                    <w:left w:val="none" w:sz="0" w:space="0" w:color="auto"/>
                                                    <w:bottom w:val="none" w:sz="0" w:space="0" w:color="auto"/>
                                                    <w:right w:val="none" w:sz="0" w:space="0" w:color="auto"/>
                                                  </w:divBdr>
                                                  <w:divsChild>
                                                    <w:div w:id="34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7798">
                                              <w:marLeft w:val="0"/>
                                              <w:marRight w:val="0"/>
                                              <w:marTop w:val="0"/>
                                              <w:marBottom w:val="0"/>
                                              <w:divBdr>
                                                <w:top w:val="none" w:sz="0" w:space="0" w:color="auto"/>
                                                <w:left w:val="none" w:sz="0" w:space="0" w:color="auto"/>
                                                <w:bottom w:val="none" w:sz="0" w:space="0" w:color="auto"/>
                                                <w:right w:val="none" w:sz="0" w:space="0" w:color="auto"/>
                                              </w:divBdr>
                                              <w:divsChild>
                                                <w:div w:id="2134984372">
                                                  <w:marLeft w:val="0"/>
                                                  <w:marRight w:val="0"/>
                                                  <w:marTop w:val="0"/>
                                                  <w:marBottom w:val="0"/>
                                                  <w:divBdr>
                                                    <w:top w:val="none" w:sz="0" w:space="0" w:color="auto"/>
                                                    <w:left w:val="none" w:sz="0" w:space="0" w:color="auto"/>
                                                    <w:bottom w:val="none" w:sz="0" w:space="0" w:color="auto"/>
                                                    <w:right w:val="none" w:sz="0" w:space="0" w:color="auto"/>
                                                  </w:divBdr>
                                                  <w:divsChild>
                                                    <w:div w:id="1893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5634">
                                              <w:marLeft w:val="0"/>
                                              <w:marRight w:val="0"/>
                                              <w:marTop w:val="0"/>
                                              <w:marBottom w:val="0"/>
                                              <w:divBdr>
                                                <w:top w:val="none" w:sz="0" w:space="0" w:color="auto"/>
                                                <w:left w:val="none" w:sz="0" w:space="0" w:color="auto"/>
                                                <w:bottom w:val="none" w:sz="0" w:space="0" w:color="auto"/>
                                                <w:right w:val="none" w:sz="0" w:space="0" w:color="auto"/>
                                              </w:divBdr>
                                              <w:divsChild>
                                                <w:div w:id="791166126">
                                                  <w:marLeft w:val="0"/>
                                                  <w:marRight w:val="0"/>
                                                  <w:marTop w:val="0"/>
                                                  <w:marBottom w:val="0"/>
                                                  <w:divBdr>
                                                    <w:top w:val="none" w:sz="0" w:space="0" w:color="auto"/>
                                                    <w:left w:val="none" w:sz="0" w:space="0" w:color="auto"/>
                                                    <w:bottom w:val="none" w:sz="0" w:space="0" w:color="auto"/>
                                                    <w:right w:val="none" w:sz="0" w:space="0" w:color="auto"/>
                                                  </w:divBdr>
                                                  <w:divsChild>
                                                    <w:div w:id="1251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474">
                                              <w:marLeft w:val="0"/>
                                              <w:marRight w:val="0"/>
                                              <w:marTop w:val="0"/>
                                              <w:marBottom w:val="0"/>
                                              <w:divBdr>
                                                <w:top w:val="none" w:sz="0" w:space="0" w:color="auto"/>
                                                <w:left w:val="none" w:sz="0" w:space="0" w:color="auto"/>
                                                <w:bottom w:val="none" w:sz="0" w:space="0" w:color="auto"/>
                                                <w:right w:val="none" w:sz="0" w:space="0" w:color="auto"/>
                                              </w:divBdr>
                                              <w:divsChild>
                                                <w:div w:id="304048032">
                                                  <w:marLeft w:val="0"/>
                                                  <w:marRight w:val="0"/>
                                                  <w:marTop w:val="0"/>
                                                  <w:marBottom w:val="0"/>
                                                  <w:divBdr>
                                                    <w:top w:val="none" w:sz="0" w:space="0" w:color="auto"/>
                                                    <w:left w:val="none" w:sz="0" w:space="0" w:color="auto"/>
                                                    <w:bottom w:val="none" w:sz="0" w:space="0" w:color="auto"/>
                                                    <w:right w:val="none" w:sz="0" w:space="0" w:color="auto"/>
                                                  </w:divBdr>
                                                  <w:divsChild>
                                                    <w:div w:id="139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34">
                                              <w:marLeft w:val="0"/>
                                              <w:marRight w:val="0"/>
                                              <w:marTop w:val="0"/>
                                              <w:marBottom w:val="0"/>
                                              <w:divBdr>
                                                <w:top w:val="none" w:sz="0" w:space="0" w:color="auto"/>
                                                <w:left w:val="none" w:sz="0" w:space="0" w:color="auto"/>
                                                <w:bottom w:val="none" w:sz="0" w:space="0" w:color="auto"/>
                                                <w:right w:val="none" w:sz="0" w:space="0" w:color="auto"/>
                                              </w:divBdr>
                                              <w:divsChild>
                                                <w:div w:id="1621253884">
                                                  <w:marLeft w:val="0"/>
                                                  <w:marRight w:val="0"/>
                                                  <w:marTop w:val="0"/>
                                                  <w:marBottom w:val="0"/>
                                                  <w:divBdr>
                                                    <w:top w:val="none" w:sz="0" w:space="0" w:color="auto"/>
                                                    <w:left w:val="none" w:sz="0" w:space="0" w:color="auto"/>
                                                    <w:bottom w:val="none" w:sz="0" w:space="0" w:color="auto"/>
                                                    <w:right w:val="none" w:sz="0" w:space="0" w:color="auto"/>
                                                  </w:divBdr>
                                                  <w:divsChild>
                                                    <w:div w:id="1266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5784">
                                              <w:marLeft w:val="0"/>
                                              <w:marRight w:val="0"/>
                                              <w:marTop w:val="0"/>
                                              <w:marBottom w:val="0"/>
                                              <w:divBdr>
                                                <w:top w:val="none" w:sz="0" w:space="0" w:color="auto"/>
                                                <w:left w:val="none" w:sz="0" w:space="0" w:color="auto"/>
                                                <w:bottom w:val="none" w:sz="0" w:space="0" w:color="auto"/>
                                                <w:right w:val="none" w:sz="0" w:space="0" w:color="auto"/>
                                              </w:divBdr>
                                              <w:divsChild>
                                                <w:div w:id="1479032216">
                                                  <w:marLeft w:val="0"/>
                                                  <w:marRight w:val="0"/>
                                                  <w:marTop w:val="0"/>
                                                  <w:marBottom w:val="0"/>
                                                  <w:divBdr>
                                                    <w:top w:val="none" w:sz="0" w:space="0" w:color="auto"/>
                                                    <w:left w:val="none" w:sz="0" w:space="0" w:color="auto"/>
                                                    <w:bottom w:val="none" w:sz="0" w:space="0" w:color="auto"/>
                                                    <w:right w:val="none" w:sz="0" w:space="0" w:color="auto"/>
                                                  </w:divBdr>
                                                  <w:divsChild>
                                                    <w:div w:id="324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512">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257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397">
                                              <w:marLeft w:val="0"/>
                                              <w:marRight w:val="0"/>
                                              <w:marTop w:val="0"/>
                                              <w:marBottom w:val="0"/>
                                              <w:divBdr>
                                                <w:top w:val="none" w:sz="0" w:space="0" w:color="auto"/>
                                                <w:left w:val="none" w:sz="0" w:space="0" w:color="auto"/>
                                                <w:bottom w:val="none" w:sz="0" w:space="0" w:color="auto"/>
                                                <w:right w:val="none" w:sz="0" w:space="0" w:color="auto"/>
                                              </w:divBdr>
                                              <w:divsChild>
                                                <w:div w:id="195850838">
                                                  <w:marLeft w:val="0"/>
                                                  <w:marRight w:val="0"/>
                                                  <w:marTop w:val="0"/>
                                                  <w:marBottom w:val="0"/>
                                                  <w:divBdr>
                                                    <w:top w:val="none" w:sz="0" w:space="0" w:color="auto"/>
                                                    <w:left w:val="none" w:sz="0" w:space="0" w:color="auto"/>
                                                    <w:bottom w:val="none" w:sz="0" w:space="0" w:color="auto"/>
                                                    <w:right w:val="none" w:sz="0" w:space="0" w:color="auto"/>
                                                  </w:divBdr>
                                                  <w:divsChild>
                                                    <w:div w:id="19397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032">
                                              <w:marLeft w:val="0"/>
                                              <w:marRight w:val="0"/>
                                              <w:marTop w:val="0"/>
                                              <w:marBottom w:val="0"/>
                                              <w:divBdr>
                                                <w:top w:val="none" w:sz="0" w:space="0" w:color="auto"/>
                                                <w:left w:val="none" w:sz="0" w:space="0" w:color="auto"/>
                                                <w:bottom w:val="none" w:sz="0" w:space="0" w:color="auto"/>
                                                <w:right w:val="none" w:sz="0" w:space="0" w:color="auto"/>
                                              </w:divBdr>
                                              <w:divsChild>
                                                <w:div w:id="1943951460">
                                                  <w:marLeft w:val="0"/>
                                                  <w:marRight w:val="0"/>
                                                  <w:marTop w:val="0"/>
                                                  <w:marBottom w:val="0"/>
                                                  <w:divBdr>
                                                    <w:top w:val="none" w:sz="0" w:space="0" w:color="auto"/>
                                                    <w:left w:val="none" w:sz="0" w:space="0" w:color="auto"/>
                                                    <w:bottom w:val="none" w:sz="0" w:space="0" w:color="auto"/>
                                                    <w:right w:val="none" w:sz="0" w:space="0" w:color="auto"/>
                                                  </w:divBdr>
                                                  <w:divsChild>
                                                    <w:div w:id="16582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589">
                                              <w:marLeft w:val="0"/>
                                              <w:marRight w:val="0"/>
                                              <w:marTop w:val="0"/>
                                              <w:marBottom w:val="0"/>
                                              <w:divBdr>
                                                <w:top w:val="none" w:sz="0" w:space="0" w:color="auto"/>
                                                <w:left w:val="none" w:sz="0" w:space="0" w:color="auto"/>
                                                <w:bottom w:val="none" w:sz="0" w:space="0" w:color="auto"/>
                                                <w:right w:val="none" w:sz="0" w:space="0" w:color="auto"/>
                                              </w:divBdr>
                                              <w:divsChild>
                                                <w:div w:id="1970738565">
                                                  <w:marLeft w:val="0"/>
                                                  <w:marRight w:val="0"/>
                                                  <w:marTop w:val="0"/>
                                                  <w:marBottom w:val="0"/>
                                                  <w:divBdr>
                                                    <w:top w:val="none" w:sz="0" w:space="0" w:color="auto"/>
                                                    <w:left w:val="none" w:sz="0" w:space="0" w:color="auto"/>
                                                    <w:bottom w:val="none" w:sz="0" w:space="0" w:color="auto"/>
                                                    <w:right w:val="none" w:sz="0" w:space="0" w:color="auto"/>
                                                  </w:divBdr>
                                                  <w:divsChild>
                                                    <w:div w:id="12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91771">
                                  <w:marLeft w:val="0"/>
                                  <w:marRight w:val="0"/>
                                  <w:marTop w:val="0"/>
                                  <w:marBottom w:val="0"/>
                                  <w:divBdr>
                                    <w:top w:val="none" w:sz="0" w:space="0" w:color="auto"/>
                                    <w:left w:val="none" w:sz="0" w:space="0" w:color="auto"/>
                                    <w:bottom w:val="none" w:sz="0" w:space="0" w:color="auto"/>
                                    <w:right w:val="none" w:sz="0" w:space="0" w:color="auto"/>
                                  </w:divBdr>
                                  <w:divsChild>
                                    <w:div w:id="1937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382">
                              <w:marLeft w:val="0"/>
                              <w:marRight w:val="0"/>
                              <w:marTop w:val="0"/>
                              <w:marBottom w:val="0"/>
                              <w:divBdr>
                                <w:top w:val="none" w:sz="0" w:space="0" w:color="auto"/>
                                <w:left w:val="none" w:sz="0" w:space="0" w:color="auto"/>
                                <w:bottom w:val="none" w:sz="0" w:space="0" w:color="auto"/>
                                <w:right w:val="none" w:sz="0" w:space="0" w:color="auto"/>
                              </w:divBdr>
                              <w:divsChild>
                                <w:div w:id="1910580993">
                                  <w:marLeft w:val="0"/>
                                  <w:marRight w:val="0"/>
                                  <w:marTop w:val="0"/>
                                  <w:marBottom w:val="0"/>
                                  <w:divBdr>
                                    <w:top w:val="none" w:sz="0" w:space="0" w:color="auto"/>
                                    <w:left w:val="none" w:sz="0" w:space="0" w:color="auto"/>
                                    <w:bottom w:val="none" w:sz="0" w:space="0" w:color="auto"/>
                                    <w:right w:val="none" w:sz="0" w:space="0" w:color="auto"/>
                                  </w:divBdr>
                                  <w:divsChild>
                                    <w:div w:id="1768848146">
                                      <w:marLeft w:val="0"/>
                                      <w:marRight w:val="30"/>
                                      <w:marTop w:val="0"/>
                                      <w:marBottom w:val="0"/>
                                      <w:divBdr>
                                        <w:top w:val="none" w:sz="0" w:space="0" w:color="auto"/>
                                        <w:left w:val="none" w:sz="0" w:space="0" w:color="auto"/>
                                        <w:bottom w:val="none" w:sz="0" w:space="0" w:color="auto"/>
                                        <w:right w:val="none" w:sz="0" w:space="0" w:color="auto"/>
                                      </w:divBdr>
                                      <w:divsChild>
                                        <w:div w:id="957687396">
                                          <w:marLeft w:val="0"/>
                                          <w:marRight w:val="0"/>
                                          <w:marTop w:val="0"/>
                                          <w:marBottom w:val="0"/>
                                          <w:divBdr>
                                            <w:top w:val="none" w:sz="0" w:space="0" w:color="auto"/>
                                            <w:left w:val="none" w:sz="0" w:space="0" w:color="auto"/>
                                            <w:bottom w:val="none" w:sz="0" w:space="0" w:color="auto"/>
                                            <w:right w:val="none" w:sz="0" w:space="0" w:color="auto"/>
                                          </w:divBdr>
                                        </w:div>
                                      </w:divsChild>
                                    </w:div>
                                    <w:div w:id="375198524">
                                      <w:marLeft w:val="0"/>
                                      <w:marRight w:val="30"/>
                                      <w:marTop w:val="0"/>
                                      <w:marBottom w:val="0"/>
                                      <w:divBdr>
                                        <w:top w:val="none" w:sz="0" w:space="0" w:color="auto"/>
                                        <w:left w:val="none" w:sz="0" w:space="0" w:color="auto"/>
                                        <w:bottom w:val="none" w:sz="0" w:space="0" w:color="auto"/>
                                        <w:right w:val="none" w:sz="0" w:space="0" w:color="auto"/>
                                      </w:divBdr>
                                      <w:divsChild>
                                        <w:div w:id="212230612">
                                          <w:marLeft w:val="0"/>
                                          <w:marRight w:val="0"/>
                                          <w:marTop w:val="0"/>
                                          <w:marBottom w:val="0"/>
                                          <w:divBdr>
                                            <w:top w:val="none" w:sz="0" w:space="0" w:color="auto"/>
                                            <w:left w:val="none" w:sz="0" w:space="0" w:color="auto"/>
                                            <w:bottom w:val="none" w:sz="0" w:space="0" w:color="auto"/>
                                            <w:right w:val="none" w:sz="0" w:space="0" w:color="auto"/>
                                          </w:divBdr>
                                        </w:div>
                                      </w:divsChild>
                                    </w:div>
                                    <w:div w:id="1105925930">
                                      <w:marLeft w:val="0"/>
                                      <w:marRight w:val="30"/>
                                      <w:marTop w:val="0"/>
                                      <w:marBottom w:val="0"/>
                                      <w:divBdr>
                                        <w:top w:val="none" w:sz="0" w:space="0" w:color="auto"/>
                                        <w:left w:val="none" w:sz="0" w:space="0" w:color="auto"/>
                                        <w:bottom w:val="none" w:sz="0" w:space="0" w:color="auto"/>
                                        <w:right w:val="none" w:sz="0" w:space="0" w:color="auto"/>
                                      </w:divBdr>
                                      <w:divsChild>
                                        <w:div w:id="1712420200">
                                          <w:marLeft w:val="0"/>
                                          <w:marRight w:val="0"/>
                                          <w:marTop w:val="0"/>
                                          <w:marBottom w:val="0"/>
                                          <w:divBdr>
                                            <w:top w:val="none" w:sz="0" w:space="0" w:color="auto"/>
                                            <w:left w:val="none" w:sz="0" w:space="0" w:color="auto"/>
                                            <w:bottom w:val="none" w:sz="0" w:space="0" w:color="auto"/>
                                            <w:right w:val="none" w:sz="0" w:space="0" w:color="auto"/>
                                          </w:divBdr>
                                        </w:div>
                                      </w:divsChild>
                                    </w:div>
                                    <w:div w:id="107822083">
                                      <w:marLeft w:val="0"/>
                                      <w:marRight w:val="30"/>
                                      <w:marTop w:val="0"/>
                                      <w:marBottom w:val="0"/>
                                      <w:divBdr>
                                        <w:top w:val="none" w:sz="0" w:space="0" w:color="auto"/>
                                        <w:left w:val="none" w:sz="0" w:space="0" w:color="auto"/>
                                        <w:bottom w:val="none" w:sz="0" w:space="0" w:color="auto"/>
                                        <w:right w:val="none" w:sz="0" w:space="0" w:color="auto"/>
                                      </w:divBdr>
                                      <w:divsChild>
                                        <w:div w:id="1128551076">
                                          <w:marLeft w:val="0"/>
                                          <w:marRight w:val="0"/>
                                          <w:marTop w:val="0"/>
                                          <w:marBottom w:val="0"/>
                                          <w:divBdr>
                                            <w:top w:val="none" w:sz="0" w:space="0" w:color="auto"/>
                                            <w:left w:val="none" w:sz="0" w:space="0" w:color="auto"/>
                                            <w:bottom w:val="none" w:sz="0" w:space="0" w:color="auto"/>
                                            <w:right w:val="none" w:sz="0" w:space="0" w:color="auto"/>
                                          </w:divBdr>
                                        </w:div>
                                      </w:divsChild>
                                    </w:div>
                                    <w:div w:id="1692872426">
                                      <w:marLeft w:val="0"/>
                                      <w:marRight w:val="30"/>
                                      <w:marTop w:val="0"/>
                                      <w:marBottom w:val="0"/>
                                      <w:divBdr>
                                        <w:top w:val="none" w:sz="0" w:space="0" w:color="auto"/>
                                        <w:left w:val="none" w:sz="0" w:space="0" w:color="auto"/>
                                        <w:bottom w:val="none" w:sz="0" w:space="0" w:color="auto"/>
                                        <w:right w:val="none" w:sz="0" w:space="0" w:color="auto"/>
                                      </w:divBdr>
                                      <w:divsChild>
                                        <w:div w:id="1802722620">
                                          <w:marLeft w:val="0"/>
                                          <w:marRight w:val="0"/>
                                          <w:marTop w:val="0"/>
                                          <w:marBottom w:val="0"/>
                                          <w:divBdr>
                                            <w:top w:val="none" w:sz="0" w:space="0" w:color="auto"/>
                                            <w:left w:val="none" w:sz="0" w:space="0" w:color="auto"/>
                                            <w:bottom w:val="none" w:sz="0" w:space="0" w:color="auto"/>
                                            <w:right w:val="none" w:sz="0" w:space="0" w:color="auto"/>
                                          </w:divBdr>
                                        </w:div>
                                      </w:divsChild>
                                    </w:div>
                                    <w:div w:id="460418791">
                                      <w:marLeft w:val="0"/>
                                      <w:marRight w:val="30"/>
                                      <w:marTop w:val="0"/>
                                      <w:marBottom w:val="0"/>
                                      <w:divBdr>
                                        <w:top w:val="none" w:sz="0" w:space="0" w:color="auto"/>
                                        <w:left w:val="none" w:sz="0" w:space="0" w:color="auto"/>
                                        <w:bottom w:val="none" w:sz="0" w:space="0" w:color="auto"/>
                                        <w:right w:val="none" w:sz="0" w:space="0" w:color="auto"/>
                                      </w:divBdr>
                                      <w:divsChild>
                                        <w:div w:id="1714185137">
                                          <w:marLeft w:val="0"/>
                                          <w:marRight w:val="0"/>
                                          <w:marTop w:val="0"/>
                                          <w:marBottom w:val="0"/>
                                          <w:divBdr>
                                            <w:top w:val="none" w:sz="0" w:space="0" w:color="auto"/>
                                            <w:left w:val="none" w:sz="0" w:space="0" w:color="auto"/>
                                            <w:bottom w:val="none" w:sz="0" w:space="0" w:color="auto"/>
                                            <w:right w:val="none" w:sz="0" w:space="0" w:color="auto"/>
                                          </w:divBdr>
                                        </w:div>
                                      </w:divsChild>
                                    </w:div>
                                    <w:div w:id="700742076">
                                      <w:marLeft w:val="0"/>
                                      <w:marRight w:val="30"/>
                                      <w:marTop w:val="0"/>
                                      <w:marBottom w:val="0"/>
                                      <w:divBdr>
                                        <w:top w:val="none" w:sz="0" w:space="0" w:color="auto"/>
                                        <w:left w:val="none" w:sz="0" w:space="0" w:color="auto"/>
                                        <w:bottom w:val="none" w:sz="0" w:space="0" w:color="auto"/>
                                        <w:right w:val="none" w:sz="0" w:space="0" w:color="auto"/>
                                      </w:divBdr>
                                      <w:divsChild>
                                        <w:div w:id="1186821172">
                                          <w:marLeft w:val="0"/>
                                          <w:marRight w:val="0"/>
                                          <w:marTop w:val="0"/>
                                          <w:marBottom w:val="0"/>
                                          <w:divBdr>
                                            <w:top w:val="none" w:sz="0" w:space="0" w:color="auto"/>
                                            <w:left w:val="none" w:sz="0" w:space="0" w:color="auto"/>
                                            <w:bottom w:val="none" w:sz="0" w:space="0" w:color="auto"/>
                                            <w:right w:val="none" w:sz="0" w:space="0" w:color="auto"/>
                                          </w:divBdr>
                                        </w:div>
                                      </w:divsChild>
                                    </w:div>
                                    <w:div w:id="98456051">
                                      <w:marLeft w:val="0"/>
                                      <w:marRight w:val="30"/>
                                      <w:marTop w:val="0"/>
                                      <w:marBottom w:val="0"/>
                                      <w:divBdr>
                                        <w:top w:val="none" w:sz="0" w:space="0" w:color="auto"/>
                                        <w:left w:val="none" w:sz="0" w:space="0" w:color="auto"/>
                                        <w:bottom w:val="none" w:sz="0" w:space="0" w:color="auto"/>
                                        <w:right w:val="none" w:sz="0" w:space="0" w:color="auto"/>
                                      </w:divBdr>
                                      <w:divsChild>
                                        <w:div w:id="1567884188">
                                          <w:marLeft w:val="0"/>
                                          <w:marRight w:val="0"/>
                                          <w:marTop w:val="0"/>
                                          <w:marBottom w:val="0"/>
                                          <w:divBdr>
                                            <w:top w:val="none" w:sz="0" w:space="0" w:color="auto"/>
                                            <w:left w:val="none" w:sz="0" w:space="0" w:color="auto"/>
                                            <w:bottom w:val="none" w:sz="0" w:space="0" w:color="auto"/>
                                            <w:right w:val="none" w:sz="0" w:space="0" w:color="auto"/>
                                          </w:divBdr>
                                        </w:div>
                                      </w:divsChild>
                                    </w:div>
                                    <w:div w:id="1595750646">
                                      <w:marLeft w:val="0"/>
                                      <w:marRight w:val="30"/>
                                      <w:marTop w:val="0"/>
                                      <w:marBottom w:val="0"/>
                                      <w:divBdr>
                                        <w:top w:val="none" w:sz="0" w:space="0" w:color="auto"/>
                                        <w:left w:val="none" w:sz="0" w:space="0" w:color="auto"/>
                                        <w:bottom w:val="none" w:sz="0" w:space="0" w:color="auto"/>
                                        <w:right w:val="none" w:sz="0" w:space="0" w:color="auto"/>
                                      </w:divBdr>
                                      <w:divsChild>
                                        <w:div w:id="87580024">
                                          <w:marLeft w:val="0"/>
                                          <w:marRight w:val="0"/>
                                          <w:marTop w:val="0"/>
                                          <w:marBottom w:val="0"/>
                                          <w:divBdr>
                                            <w:top w:val="none" w:sz="0" w:space="0" w:color="auto"/>
                                            <w:left w:val="none" w:sz="0" w:space="0" w:color="auto"/>
                                            <w:bottom w:val="none" w:sz="0" w:space="0" w:color="auto"/>
                                            <w:right w:val="none" w:sz="0" w:space="0" w:color="auto"/>
                                          </w:divBdr>
                                        </w:div>
                                      </w:divsChild>
                                    </w:div>
                                    <w:div w:id="1240166773">
                                      <w:marLeft w:val="0"/>
                                      <w:marRight w:val="30"/>
                                      <w:marTop w:val="0"/>
                                      <w:marBottom w:val="0"/>
                                      <w:divBdr>
                                        <w:top w:val="none" w:sz="0" w:space="0" w:color="auto"/>
                                        <w:left w:val="none" w:sz="0" w:space="0" w:color="auto"/>
                                        <w:bottom w:val="none" w:sz="0" w:space="0" w:color="auto"/>
                                        <w:right w:val="none" w:sz="0" w:space="0" w:color="auto"/>
                                      </w:divBdr>
                                      <w:divsChild>
                                        <w:div w:id="1340739557">
                                          <w:marLeft w:val="0"/>
                                          <w:marRight w:val="0"/>
                                          <w:marTop w:val="0"/>
                                          <w:marBottom w:val="0"/>
                                          <w:divBdr>
                                            <w:top w:val="none" w:sz="0" w:space="0" w:color="auto"/>
                                            <w:left w:val="none" w:sz="0" w:space="0" w:color="auto"/>
                                            <w:bottom w:val="none" w:sz="0" w:space="0" w:color="auto"/>
                                            <w:right w:val="none" w:sz="0" w:space="0" w:color="auto"/>
                                          </w:divBdr>
                                        </w:div>
                                      </w:divsChild>
                                    </w:div>
                                    <w:div w:id="730884937">
                                      <w:marLeft w:val="0"/>
                                      <w:marRight w:val="30"/>
                                      <w:marTop w:val="0"/>
                                      <w:marBottom w:val="0"/>
                                      <w:divBdr>
                                        <w:top w:val="none" w:sz="0" w:space="0" w:color="auto"/>
                                        <w:left w:val="none" w:sz="0" w:space="0" w:color="auto"/>
                                        <w:bottom w:val="none" w:sz="0" w:space="0" w:color="auto"/>
                                        <w:right w:val="none" w:sz="0" w:space="0" w:color="auto"/>
                                      </w:divBdr>
                                      <w:divsChild>
                                        <w:div w:id="1313288770">
                                          <w:marLeft w:val="0"/>
                                          <w:marRight w:val="0"/>
                                          <w:marTop w:val="0"/>
                                          <w:marBottom w:val="0"/>
                                          <w:divBdr>
                                            <w:top w:val="none" w:sz="0" w:space="0" w:color="auto"/>
                                            <w:left w:val="none" w:sz="0" w:space="0" w:color="auto"/>
                                            <w:bottom w:val="none" w:sz="0" w:space="0" w:color="auto"/>
                                            <w:right w:val="none" w:sz="0" w:space="0" w:color="auto"/>
                                          </w:divBdr>
                                        </w:div>
                                      </w:divsChild>
                                    </w:div>
                                    <w:div w:id="1020814549">
                                      <w:marLeft w:val="0"/>
                                      <w:marRight w:val="30"/>
                                      <w:marTop w:val="0"/>
                                      <w:marBottom w:val="0"/>
                                      <w:divBdr>
                                        <w:top w:val="none" w:sz="0" w:space="0" w:color="auto"/>
                                        <w:left w:val="none" w:sz="0" w:space="0" w:color="auto"/>
                                        <w:bottom w:val="none" w:sz="0" w:space="0" w:color="auto"/>
                                        <w:right w:val="none" w:sz="0" w:space="0" w:color="auto"/>
                                      </w:divBdr>
                                      <w:divsChild>
                                        <w:div w:id="133184221">
                                          <w:marLeft w:val="0"/>
                                          <w:marRight w:val="0"/>
                                          <w:marTop w:val="0"/>
                                          <w:marBottom w:val="0"/>
                                          <w:divBdr>
                                            <w:top w:val="none" w:sz="0" w:space="0" w:color="auto"/>
                                            <w:left w:val="none" w:sz="0" w:space="0" w:color="auto"/>
                                            <w:bottom w:val="none" w:sz="0" w:space="0" w:color="auto"/>
                                            <w:right w:val="none" w:sz="0" w:space="0" w:color="auto"/>
                                          </w:divBdr>
                                        </w:div>
                                      </w:divsChild>
                                    </w:div>
                                    <w:div w:id="1396662919">
                                      <w:marLeft w:val="0"/>
                                      <w:marRight w:val="30"/>
                                      <w:marTop w:val="0"/>
                                      <w:marBottom w:val="0"/>
                                      <w:divBdr>
                                        <w:top w:val="none" w:sz="0" w:space="0" w:color="auto"/>
                                        <w:left w:val="none" w:sz="0" w:space="0" w:color="auto"/>
                                        <w:bottom w:val="none" w:sz="0" w:space="0" w:color="auto"/>
                                        <w:right w:val="none" w:sz="0" w:space="0" w:color="auto"/>
                                      </w:divBdr>
                                      <w:divsChild>
                                        <w:div w:id="2013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561">
                          <w:marLeft w:val="0"/>
                          <w:marRight w:val="0"/>
                          <w:marTop w:val="0"/>
                          <w:marBottom w:val="0"/>
                          <w:divBdr>
                            <w:top w:val="none" w:sz="0" w:space="0" w:color="auto"/>
                            <w:left w:val="none" w:sz="0" w:space="0" w:color="auto"/>
                            <w:bottom w:val="none" w:sz="0" w:space="0" w:color="auto"/>
                            <w:right w:val="none" w:sz="0" w:space="0" w:color="auto"/>
                          </w:divBdr>
                          <w:divsChild>
                            <w:div w:id="2099322826">
                              <w:marLeft w:val="0"/>
                              <w:marRight w:val="540"/>
                              <w:marTop w:val="0"/>
                              <w:marBottom w:val="300"/>
                              <w:divBdr>
                                <w:top w:val="none" w:sz="0" w:space="0" w:color="auto"/>
                                <w:left w:val="none" w:sz="0" w:space="0" w:color="auto"/>
                                <w:bottom w:val="none" w:sz="0" w:space="0" w:color="auto"/>
                                <w:right w:val="none" w:sz="0" w:space="0" w:color="auto"/>
                              </w:divBdr>
                              <w:divsChild>
                                <w:div w:id="504127788">
                                  <w:marLeft w:val="0"/>
                                  <w:marRight w:val="0"/>
                                  <w:marTop w:val="0"/>
                                  <w:marBottom w:val="0"/>
                                  <w:divBdr>
                                    <w:top w:val="none" w:sz="0" w:space="0" w:color="auto"/>
                                    <w:left w:val="none" w:sz="0" w:space="0" w:color="auto"/>
                                    <w:bottom w:val="none" w:sz="0" w:space="0" w:color="auto"/>
                                    <w:right w:val="none" w:sz="0" w:space="0" w:color="auto"/>
                                  </w:divBdr>
                                  <w:divsChild>
                                    <w:div w:id="17209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1217">
                          <w:marLeft w:val="0"/>
                          <w:marRight w:val="0"/>
                          <w:marTop w:val="0"/>
                          <w:marBottom w:val="0"/>
                          <w:divBdr>
                            <w:top w:val="none" w:sz="0" w:space="0" w:color="auto"/>
                            <w:left w:val="none" w:sz="0" w:space="0" w:color="auto"/>
                            <w:bottom w:val="none" w:sz="0" w:space="0" w:color="auto"/>
                            <w:right w:val="none" w:sz="0" w:space="0" w:color="auto"/>
                          </w:divBdr>
                        </w:div>
                        <w:div w:id="1396010349">
                          <w:marLeft w:val="0"/>
                          <w:marRight w:val="0"/>
                          <w:marTop w:val="0"/>
                          <w:marBottom w:val="0"/>
                          <w:divBdr>
                            <w:top w:val="none" w:sz="0" w:space="0" w:color="auto"/>
                            <w:left w:val="none" w:sz="0" w:space="0" w:color="auto"/>
                            <w:bottom w:val="none" w:sz="0" w:space="0" w:color="auto"/>
                            <w:right w:val="none" w:sz="0" w:space="0" w:color="auto"/>
                          </w:divBdr>
                          <w:divsChild>
                            <w:div w:id="669452871">
                              <w:marLeft w:val="0"/>
                              <w:marRight w:val="0"/>
                              <w:marTop w:val="300"/>
                              <w:marBottom w:val="300"/>
                              <w:divBdr>
                                <w:top w:val="single" w:sz="6" w:space="12" w:color="F5F5F5"/>
                                <w:left w:val="none" w:sz="0" w:space="0" w:color="auto"/>
                                <w:bottom w:val="single" w:sz="6" w:space="20" w:color="F5F5F5"/>
                                <w:right w:val="none" w:sz="0" w:space="0" w:color="auto"/>
                              </w:divBdr>
                              <w:divsChild>
                                <w:div w:id="2078822560">
                                  <w:marLeft w:val="0"/>
                                  <w:marRight w:val="0"/>
                                  <w:marTop w:val="0"/>
                                  <w:marBottom w:val="0"/>
                                  <w:divBdr>
                                    <w:top w:val="none" w:sz="0" w:space="0" w:color="auto"/>
                                    <w:left w:val="none" w:sz="0" w:space="0" w:color="auto"/>
                                    <w:bottom w:val="none" w:sz="0" w:space="0" w:color="auto"/>
                                    <w:right w:val="none" w:sz="0" w:space="0" w:color="auto"/>
                                  </w:divBdr>
                                  <w:divsChild>
                                    <w:div w:id="10671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9930">
      <w:bodyDiv w:val="1"/>
      <w:marLeft w:val="0"/>
      <w:marRight w:val="0"/>
      <w:marTop w:val="0"/>
      <w:marBottom w:val="0"/>
      <w:divBdr>
        <w:top w:val="none" w:sz="0" w:space="0" w:color="auto"/>
        <w:left w:val="none" w:sz="0" w:space="0" w:color="auto"/>
        <w:bottom w:val="none" w:sz="0" w:space="0" w:color="auto"/>
        <w:right w:val="none" w:sz="0" w:space="0" w:color="auto"/>
      </w:divBdr>
      <w:divsChild>
        <w:div w:id="625282730">
          <w:marLeft w:val="0"/>
          <w:marRight w:val="0"/>
          <w:marTop w:val="0"/>
          <w:marBottom w:val="0"/>
          <w:divBdr>
            <w:top w:val="none" w:sz="0" w:space="0" w:color="auto"/>
            <w:left w:val="none" w:sz="0" w:space="0" w:color="auto"/>
            <w:bottom w:val="none" w:sz="0" w:space="0" w:color="auto"/>
            <w:right w:val="none" w:sz="0" w:space="0" w:color="auto"/>
          </w:divBdr>
          <w:divsChild>
            <w:div w:id="1475102412">
              <w:marLeft w:val="0"/>
              <w:marRight w:val="0"/>
              <w:marTop w:val="0"/>
              <w:marBottom w:val="0"/>
              <w:divBdr>
                <w:top w:val="none" w:sz="0" w:space="0" w:color="auto"/>
                <w:left w:val="none" w:sz="0" w:space="0" w:color="auto"/>
                <w:bottom w:val="none" w:sz="0" w:space="0" w:color="auto"/>
                <w:right w:val="none" w:sz="0" w:space="0" w:color="auto"/>
              </w:divBdr>
            </w:div>
          </w:divsChild>
        </w:div>
        <w:div w:id="1855877113">
          <w:marLeft w:val="0"/>
          <w:marRight w:val="0"/>
          <w:marTop w:val="195"/>
          <w:marBottom w:val="0"/>
          <w:divBdr>
            <w:top w:val="single" w:sz="6" w:space="4" w:color="EEEEEE"/>
            <w:left w:val="none" w:sz="0" w:space="0" w:color="auto"/>
            <w:bottom w:val="single" w:sz="6" w:space="4" w:color="EEEEEE"/>
            <w:right w:val="none" w:sz="0" w:space="0" w:color="auto"/>
          </w:divBdr>
          <w:divsChild>
            <w:div w:id="502863282">
              <w:marLeft w:val="0"/>
              <w:marRight w:val="75"/>
              <w:marTop w:val="0"/>
              <w:marBottom w:val="0"/>
              <w:divBdr>
                <w:top w:val="none" w:sz="0" w:space="0" w:color="auto"/>
                <w:left w:val="none" w:sz="0" w:space="0" w:color="auto"/>
                <w:bottom w:val="none" w:sz="0" w:space="0" w:color="auto"/>
                <w:right w:val="none" w:sz="0" w:space="0" w:color="auto"/>
              </w:divBdr>
              <w:divsChild>
                <w:div w:id="1730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314">
          <w:marLeft w:val="0"/>
          <w:marRight w:val="0"/>
          <w:marTop w:val="0"/>
          <w:marBottom w:val="0"/>
          <w:divBdr>
            <w:top w:val="none" w:sz="0" w:space="0" w:color="auto"/>
            <w:left w:val="none" w:sz="0" w:space="0" w:color="auto"/>
            <w:bottom w:val="none" w:sz="0" w:space="0" w:color="auto"/>
            <w:right w:val="none" w:sz="0" w:space="0" w:color="auto"/>
          </w:divBdr>
          <w:divsChild>
            <w:div w:id="1068501446">
              <w:marLeft w:val="0"/>
              <w:marRight w:val="0"/>
              <w:marTop w:val="180"/>
              <w:marBottom w:val="0"/>
              <w:divBdr>
                <w:top w:val="none" w:sz="0" w:space="0" w:color="auto"/>
                <w:left w:val="none" w:sz="0" w:space="0" w:color="auto"/>
                <w:bottom w:val="none" w:sz="0" w:space="0" w:color="auto"/>
                <w:right w:val="none" w:sz="0" w:space="0" w:color="auto"/>
              </w:divBdr>
            </w:div>
          </w:divsChild>
        </w:div>
        <w:div w:id="1460487268">
          <w:marLeft w:val="0"/>
          <w:marRight w:val="0"/>
          <w:marTop w:val="0"/>
          <w:marBottom w:val="0"/>
          <w:divBdr>
            <w:top w:val="none" w:sz="0" w:space="0" w:color="auto"/>
            <w:left w:val="none" w:sz="0" w:space="0" w:color="auto"/>
            <w:bottom w:val="none" w:sz="0" w:space="0" w:color="auto"/>
            <w:right w:val="none" w:sz="0" w:space="0" w:color="auto"/>
          </w:divBdr>
          <w:divsChild>
            <w:div w:id="1643538943">
              <w:marLeft w:val="0"/>
              <w:marRight w:val="0"/>
              <w:marTop w:val="480"/>
              <w:marBottom w:val="0"/>
              <w:divBdr>
                <w:top w:val="none" w:sz="0" w:space="0" w:color="auto"/>
                <w:left w:val="none" w:sz="0" w:space="0" w:color="auto"/>
                <w:bottom w:val="single" w:sz="6" w:space="11" w:color="EEEEEE"/>
                <w:right w:val="none" w:sz="0" w:space="0" w:color="auto"/>
              </w:divBdr>
              <w:divsChild>
                <w:div w:id="1354112235">
                  <w:marLeft w:val="0"/>
                  <w:marRight w:val="0"/>
                  <w:marTop w:val="225"/>
                  <w:marBottom w:val="0"/>
                  <w:divBdr>
                    <w:top w:val="none" w:sz="0" w:space="0" w:color="auto"/>
                    <w:left w:val="none" w:sz="0" w:space="0" w:color="auto"/>
                    <w:bottom w:val="none" w:sz="0" w:space="0" w:color="auto"/>
                    <w:right w:val="none" w:sz="0" w:space="0" w:color="auto"/>
                  </w:divBdr>
                </w:div>
              </w:divsChild>
            </w:div>
            <w:div w:id="411201946">
              <w:marLeft w:val="0"/>
              <w:marRight w:val="0"/>
              <w:marTop w:val="0"/>
              <w:marBottom w:val="240"/>
              <w:divBdr>
                <w:top w:val="none" w:sz="0" w:space="0" w:color="auto"/>
                <w:left w:val="none" w:sz="0" w:space="0" w:color="auto"/>
                <w:bottom w:val="none" w:sz="0" w:space="0" w:color="auto"/>
                <w:right w:val="none" w:sz="0" w:space="0" w:color="auto"/>
              </w:divBdr>
              <w:divsChild>
                <w:div w:id="1030765123">
                  <w:marLeft w:val="0"/>
                  <w:marRight w:val="0"/>
                  <w:marTop w:val="0"/>
                  <w:marBottom w:val="0"/>
                  <w:divBdr>
                    <w:top w:val="none" w:sz="0" w:space="0" w:color="auto"/>
                    <w:left w:val="none" w:sz="0" w:space="0" w:color="auto"/>
                    <w:bottom w:val="none" w:sz="0" w:space="0" w:color="auto"/>
                    <w:right w:val="none" w:sz="0" w:space="0" w:color="auto"/>
                  </w:divBdr>
                  <w:divsChild>
                    <w:div w:id="229317816">
                      <w:marLeft w:val="900"/>
                      <w:marRight w:val="900"/>
                      <w:marTop w:val="480"/>
                      <w:marBottom w:val="480"/>
                      <w:divBdr>
                        <w:top w:val="none" w:sz="0" w:space="0" w:color="auto"/>
                        <w:left w:val="none" w:sz="0" w:space="0" w:color="auto"/>
                        <w:bottom w:val="none" w:sz="0" w:space="0" w:color="auto"/>
                        <w:right w:val="none" w:sz="0" w:space="0" w:color="auto"/>
                      </w:divBdr>
                    </w:div>
                  </w:divsChild>
                </w:div>
                <w:div w:id="716245820">
                  <w:marLeft w:val="0"/>
                  <w:marRight w:val="0"/>
                  <w:marTop w:val="0"/>
                  <w:marBottom w:val="0"/>
                  <w:divBdr>
                    <w:top w:val="none" w:sz="0" w:space="0" w:color="auto"/>
                    <w:left w:val="none" w:sz="0" w:space="0" w:color="auto"/>
                    <w:bottom w:val="none" w:sz="0" w:space="0" w:color="auto"/>
                    <w:right w:val="none" w:sz="0" w:space="0" w:color="auto"/>
                  </w:divBdr>
                  <w:divsChild>
                    <w:div w:id="1303122683">
                      <w:marLeft w:val="900"/>
                      <w:marRight w:val="900"/>
                      <w:marTop w:val="0"/>
                      <w:marBottom w:val="0"/>
                      <w:divBdr>
                        <w:top w:val="none" w:sz="0" w:space="0" w:color="auto"/>
                        <w:left w:val="none" w:sz="0" w:space="0" w:color="auto"/>
                        <w:bottom w:val="none" w:sz="0" w:space="0" w:color="auto"/>
                        <w:right w:val="none" w:sz="0" w:space="0" w:color="auto"/>
                      </w:divBdr>
                      <w:divsChild>
                        <w:div w:id="948003488">
                          <w:marLeft w:val="0"/>
                          <w:marRight w:val="0"/>
                          <w:marTop w:val="0"/>
                          <w:marBottom w:val="0"/>
                          <w:divBdr>
                            <w:top w:val="none" w:sz="0" w:space="0" w:color="auto"/>
                            <w:left w:val="none" w:sz="0" w:space="0" w:color="auto"/>
                            <w:bottom w:val="none" w:sz="0" w:space="0" w:color="auto"/>
                            <w:right w:val="none" w:sz="0" w:space="0" w:color="auto"/>
                          </w:divBdr>
                          <w:divsChild>
                            <w:div w:id="1538352934">
                              <w:marLeft w:val="0"/>
                              <w:marRight w:val="540"/>
                              <w:marTop w:val="0"/>
                              <w:marBottom w:val="300"/>
                              <w:divBdr>
                                <w:top w:val="none" w:sz="0" w:space="0" w:color="auto"/>
                                <w:left w:val="none" w:sz="0" w:space="0" w:color="auto"/>
                                <w:bottom w:val="none" w:sz="0" w:space="0" w:color="auto"/>
                                <w:right w:val="none" w:sz="0" w:space="0" w:color="auto"/>
                              </w:divBdr>
                              <w:divsChild>
                                <w:div w:id="589965394">
                                  <w:marLeft w:val="0"/>
                                  <w:marRight w:val="0"/>
                                  <w:marTop w:val="0"/>
                                  <w:marBottom w:val="0"/>
                                  <w:divBdr>
                                    <w:top w:val="none" w:sz="0" w:space="0" w:color="auto"/>
                                    <w:left w:val="none" w:sz="0" w:space="0" w:color="auto"/>
                                    <w:bottom w:val="none" w:sz="0" w:space="0" w:color="auto"/>
                                    <w:right w:val="none" w:sz="0" w:space="0" w:color="auto"/>
                                  </w:divBdr>
                                  <w:divsChild>
                                    <w:div w:id="101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00">
                          <w:marLeft w:val="0"/>
                          <w:marRight w:val="0"/>
                          <w:marTop w:val="0"/>
                          <w:marBottom w:val="0"/>
                          <w:divBdr>
                            <w:top w:val="none" w:sz="0" w:space="0" w:color="auto"/>
                            <w:left w:val="none" w:sz="0" w:space="0" w:color="auto"/>
                            <w:bottom w:val="none" w:sz="0" w:space="0" w:color="auto"/>
                            <w:right w:val="none" w:sz="0" w:space="0" w:color="auto"/>
                          </w:divBdr>
                          <w:divsChild>
                            <w:div w:id="1140342719">
                              <w:marLeft w:val="540"/>
                              <w:marRight w:val="0"/>
                              <w:marTop w:val="0"/>
                              <w:marBottom w:val="300"/>
                              <w:divBdr>
                                <w:top w:val="none" w:sz="0" w:space="0" w:color="auto"/>
                                <w:left w:val="none" w:sz="0" w:space="0" w:color="auto"/>
                                <w:bottom w:val="none" w:sz="0" w:space="0" w:color="auto"/>
                                <w:right w:val="none" w:sz="0" w:space="0" w:color="auto"/>
                              </w:divBdr>
                              <w:divsChild>
                                <w:div w:id="81219314">
                                  <w:marLeft w:val="0"/>
                                  <w:marRight w:val="0"/>
                                  <w:marTop w:val="0"/>
                                  <w:marBottom w:val="0"/>
                                  <w:divBdr>
                                    <w:top w:val="none" w:sz="0" w:space="0" w:color="auto"/>
                                    <w:left w:val="none" w:sz="0" w:space="0" w:color="auto"/>
                                    <w:bottom w:val="none" w:sz="0" w:space="0" w:color="auto"/>
                                    <w:right w:val="none" w:sz="0" w:space="0" w:color="auto"/>
                                  </w:divBdr>
                                  <w:divsChild>
                                    <w:div w:id="1046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4634">
                          <w:marLeft w:val="0"/>
                          <w:marRight w:val="0"/>
                          <w:marTop w:val="0"/>
                          <w:marBottom w:val="0"/>
                          <w:divBdr>
                            <w:top w:val="none" w:sz="0" w:space="0" w:color="auto"/>
                            <w:left w:val="none" w:sz="0" w:space="0" w:color="auto"/>
                            <w:bottom w:val="none" w:sz="0" w:space="0" w:color="auto"/>
                            <w:right w:val="none" w:sz="0" w:space="0" w:color="auto"/>
                          </w:divBdr>
                          <w:divsChild>
                            <w:div w:id="421414391">
                              <w:marLeft w:val="0"/>
                              <w:marRight w:val="540"/>
                              <w:marTop w:val="0"/>
                              <w:marBottom w:val="300"/>
                              <w:divBdr>
                                <w:top w:val="none" w:sz="0" w:space="0" w:color="auto"/>
                                <w:left w:val="none" w:sz="0" w:space="0" w:color="auto"/>
                                <w:bottom w:val="none" w:sz="0" w:space="0" w:color="auto"/>
                                <w:right w:val="none" w:sz="0" w:space="0" w:color="auto"/>
                              </w:divBdr>
                              <w:divsChild>
                                <w:div w:id="513999683">
                                  <w:marLeft w:val="0"/>
                                  <w:marRight w:val="0"/>
                                  <w:marTop w:val="0"/>
                                  <w:marBottom w:val="0"/>
                                  <w:divBdr>
                                    <w:top w:val="none" w:sz="0" w:space="0" w:color="auto"/>
                                    <w:left w:val="none" w:sz="0" w:space="0" w:color="auto"/>
                                    <w:bottom w:val="none" w:sz="0" w:space="0" w:color="auto"/>
                                    <w:right w:val="none" w:sz="0" w:space="0" w:color="auto"/>
                                  </w:divBdr>
                                  <w:divsChild>
                                    <w:div w:id="1350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490">
                          <w:marLeft w:val="0"/>
                          <w:marRight w:val="0"/>
                          <w:marTop w:val="0"/>
                          <w:marBottom w:val="0"/>
                          <w:divBdr>
                            <w:top w:val="none" w:sz="0" w:space="0" w:color="auto"/>
                            <w:left w:val="none" w:sz="0" w:space="0" w:color="auto"/>
                            <w:bottom w:val="none" w:sz="0" w:space="0" w:color="auto"/>
                            <w:right w:val="none" w:sz="0" w:space="0" w:color="auto"/>
                          </w:divBdr>
                          <w:divsChild>
                            <w:div w:id="432014237">
                              <w:marLeft w:val="540"/>
                              <w:marRight w:val="0"/>
                              <w:marTop w:val="0"/>
                              <w:marBottom w:val="300"/>
                              <w:divBdr>
                                <w:top w:val="none" w:sz="0" w:space="0" w:color="auto"/>
                                <w:left w:val="none" w:sz="0" w:space="0" w:color="auto"/>
                                <w:bottom w:val="none" w:sz="0" w:space="0" w:color="auto"/>
                                <w:right w:val="none" w:sz="0" w:space="0" w:color="auto"/>
                              </w:divBdr>
                              <w:divsChild>
                                <w:div w:id="262885342">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817">
                          <w:marLeft w:val="0"/>
                          <w:marRight w:val="0"/>
                          <w:marTop w:val="0"/>
                          <w:marBottom w:val="480"/>
                          <w:divBdr>
                            <w:top w:val="none" w:sz="0" w:space="0" w:color="auto"/>
                            <w:left w:val="none" w:sz="0" w:space="0" w:color="auto"/>
                            <w:bottom w:val="none" w:sz="0" w:space="0" w:color="auto"/>
                            <w:right w:val="none" w:sz="0" w:space="0" w:color="auto"/>
                          </w:divBdr>
                          <w:divsChild>
                            <w:div w:id="566456408">
                              <w:marLeft w:val="0"/>
                              <w:marRight w:val="0"/>
                              <w:marTop w:val="0"/>
                              <w:marBottom w:val="0"/>
                              <w:divBdr>
                                <w:top w:val="none" w:sz="0" w:space="0" w:color="auto"/>
                                <w:left w:val="none" w:sz="0" w:space="0" w:color="auto"/>
                                <w:bottom w:val="none" w:sz="0" w:space="0" w:color="auto"/>
                                <w:right w:val="none" w:sz="0" w:space="0" w:color="auto"/>
                              </w:divBdr>
                            </w:div>
                            <w:div w:id="114368384">
                              <w:marLeft w:val="0"/>
                              <w:marRight w:val="0"/>
                              <w:marTop w:val="0"/>
                              <w:marBottom w:val="0"/>
                              <w:divBdr>
                                <w:top w:val="none" w:sz="0" w:space="0" w:color="auto"/>
                                <w:left w:val="none" w:sz="0" w:space="0" w:color="auto"/>
                                <w:bottom w:val="none" w:sz="0" w:space="0" w:color="auto"/>
                                <w:right w:val="none" w:sz="0" w:space="0" w:color="auto"/>
                              </w:divBdr>
                            </w:div>
                          </w:divsChild>
                        </w:div>
                        <w:div w:id="1637485899">
                          <w:marLeft w:val="0"/>
                          <w:marRight w:val="0"/>
                          <w:marTop w:val="300"/>
                          <w:marBottom w:val="225"/>
                          <w:divBdr>
                            <w:top w:val="none" w:sz="0" w:space="0" w:color="auto"/>
                            <w:left w:val="none" w:sz="0" w:space="0" w:color="auto"/>
                            <w:bottom w:val="none" w:sz="0" w:space="0" w:color="auto"/>
                            <w:right w:val="none" w:sz="0" w:space="0" w:color="auto"/>
                          </w:divBdr>
                        </w:div>
                        <w:div w:id="820584385">
                          <w:marLeft w:val="0"/>
                          <w:marRight w:val="0"/>
                          <w:marTop w:val="0"/>
                          <w:marBottom w:val="0"/>
                          <w:divBdr>
                            <w:top w:val="none" w:sz="0" w:space="0" w:color="auto"/>
                            <w:left w:val="none" w:sz="0" w:space="0" w:color="auto"/>
                            <w:bottom w:val="none" w:sz="0" w:space="0" w:color="auto"/>
                            <w:right w:val="none" w:sz="0" w:space="0" w:color="auto"/>
                          </w:divBdr>
                          <w:divsChild>
                            <w:div w:id="1029257354">
                              <w:marLeft w:val="0"/>
                              <w:marRight w:val="540"/>
                              <w:marTop w:val="0"/>
                              <w:marBottom w:val="300"/>
                              <w:divBdr>
                                <w:top w:val="none" w:sz="0" w:space="0" w:color="auto"/>
                                <w:left w:val="none" w:sz="0" w:space="0" w:color="auto"/>
                                <w:bottom w:val="none" w:sz="0" w:space="0" w:color="auto"/>
                                <w:right w:val="none" w:sz="0" w:space="0" w:color="auto"/>
                              </w:divBdr>
                              <w:divsChild>
                                <w:div w:id="2020615112">
                                  <w:marLeft w:val="0"/>
                                  <w:marRight w:val="0"/>
                                  <w:marTop w:val="0"/>
                                  <w:marBottom w:val="0"/>
                                  <w:divBdr>
                                    <w:top w:val="none" w:sz="0" w:space="0" w:color="auto"/>
                                    <w:left w:val="none" w:sz="0" w:space="0" w:color="auto"/>
                                    <w:bottom w:val="none" w:sz="0" w:space="0" w:color="auto"/>
                                    <w:right w:val="none" w:sz="0" w:space="0" w:color="auto"/>
                                  </w:divBdr>
                                  <w:divsChild>
                                    <w:div w:id="9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394">
                          <w:marLeft w:val="0"/>
                          <w:marRight w:val="0"/>
                          <w:marTop w:val="0"/>
                          <w:marBottom w:val="0"/>
                          <w:divBdr>
                            <w:top w:val="none" w:sz="0" w:space="0" w:color="auto"/>
                            <w:left w:val="none" w:sz="0" w:space="0" w:color="auto"/>
                            <w:bottom w:val="none" w:sz="0" w:space="0" w:color="auto"/>
                            <w:right w:val="none" w:sz="0" w:space="0" w:color="auto"/>
                          </w:divBdr>
                          <w:divsChild>
                            <w:div w:id="579366534">
                              <w:marLeft w:val="540"/>
                              <w:marRight w:val="0"/>
                              <w:marTop w:val="0"/>
                              <w:marBottom w:val="300"/>
                              <w:divBdr>
                                <w:top w:val="none" w:sz="0" w:space="0" w:color="auto"/>
                                <w:left w:val="none" w:sz="0" w:space="0" w:color="auto"/>
                                <w:bottom w:val="none" w:sz="0" w:space="0" w:color="auto"/>
                                <w:right w:val="none" w:sz="0" w:space="0" w:color="auto"/>
                              </w:divBdr>
                              <w:divsChild>
                                <w:div w:id="16661519">
                                  <w:marLeft w:val="0"/>
                                  <w:marRight w:val="0"/>
                                  <w:marTop w:val="0"/>
                                  <w:marBottom w:val="0"/>
                                  <w:divBdr>
                                    <w:top w:val="none" w:sz="0" w:space="0" w:color="auto"/>
                                    <w:left w:val="none" w:sz="0" w:space="0" w:color="auto"/>
                                    <w:bottom w:val="none" w:sz="0" w:space="0" w:color="auto"/>
                                    <w:right w:val="none" w:sz="0" w:space="0" w:color="auto"/>
                                  </w:divBdr>
                                  <w:divsChild>
                                    <w:div w:id="1156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102">
                          <w:marLeft w:val="0"/>
                          <w:marRight w:val="0"/>
                          <w:marTop w:val="0"/>
                          <w:marBottom w:val="0"/>
                          <w:divBdr>
                            <w:top w:val="none" w:sz="0" w:space="0" w:color="auto"/>
                            <w:left w:val="none" w:sz="0" w:space="0" w:color="auto"/>
                            <w:bottom w:val="none" w:sz="0" w:space="0" w:color="auto"/>
                            <w:right w:val="none" w:sz="0" w:space="0" w:color="auto"/>
                          </w:divBdr>
                          <w:divsChild>
                            <w:div w:id="780032951">
                              <w:marLeft w:val="0"/>
                              <w:marRight w:val="540"/>
                              <w:marTop w:val="0"/>
                              <w:marBottom w:val="300"/>
                              <w:divBdr>
                                <w:top w:val="none" w:sz="0" w:space="0" w:color="auto"/>
                                <w:left w:val="none" w:sz="0" w:space="0" w:color="auto"/>
                                <w:bottom w:val="none" w:sz="0" w:space="0" w:color="auto"/>
                                <w:right w:val="none" w:sz="0" w:space="0" w:color="auto"/>
                              </w:divBdr>
                              <w:divsChild>
                                <w:div w:id="770050270">
                                  <w:marLeft w:val="0"/>
                                  <w:marRight w:val="0"/>
                                  <w:marTop w:val="0"/>
                                  <w:marBottom w:val="0"/>
                                  <w:divBdr>
                                    <w:top w:val="none" w:sz="0" w:space="0" w:color="auto"/>
                                    <w:left w:val="none" w:sz="0" w:space="0" w:color="auto"/>
                                    <w:bottom w:val="none" w:sz="0" w:space="0" w:color="auto"/>
                                    <w:right w:val="none" w:sz="0" w:space="0" w:color="auto"/>
                                  </w:divBdr>
                                  <w:divsChild>
                                    <w:div w:id="1449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86425">
      <w:bodyDiv w:val="1"/>
      <w:marLeft w:val="0"/>
      <w:marRight w:val="0"/>
      <w:marTop w:val="0"/>
      <w:marBottom w:val="0"/>
      <w:divBdr>
        <w:top w:val="none" w:sz="0" w:space="0" w:color="auto"/>
        <w:left w:val="none" w:sz="0" w:space="0" w:color="auto"/>
        <w:bottom w:val="none" w:sz="0" w:space="0" w:color="auto"/>
        <w:right w:val="none" w:sz="0" w:space="0" w:color="auto"/>
      </w:divBdr>
      <w:divsChild>
        <w:div w:id="1013843210">
          <w:marLeft w:val="0"/>
          <w:marRight w:val="0"/>
          <w:marTop w:val="0"/>
          <w:marBottom w:val="0"/>
          <w:divBdr>
            <w:top w:val="none" w:sz="0" w:space="0" w:color="auto"/>
            <w:left w:val="none" w:sz="0" w:space="0" w:color="auto"/>
            <w:bottom w:val="none" w:sz="0" w:space="0" w:color="auto"/>
            <w:right w:val="none" w:sz="0" w:space="0" w:color="auto"/>
          </w:divBdr>
          <w:divsChild>
            <w:div w:id="259459561">
              <w:marLeft w:val="0"/>
              <w:marRight w:val="0"/>
              <w:marTop w:val="0"/>
              <w:marBottom w:val="0"/>
              <w:divBdr>
                <w:top w:val="none" w:sz="0" w:space="0" w:color="auto"/>
                <w:left w:val="none" w:sz="0" w:space="0" w:color="auto"/>
                <w:bottom w:val="none" w:sz="0" w:space="0" w:color="auto"/>
                <w:right w:val="none" w:sz="0" w:space="0" w:color="auto"/>
              </w:divBdr>
            </w:div>
          </w:divsChild>
        </w:div>
        <w:div w:id="1190024430">
          <w:marLeft w:val="0"/>
          <w:marRight w:val="0"/>
          <w:marTop w:val="0"/>
          <w:marBottom w:val="0"/>
          <w:divBdr>
            <w:top w:val="none" w:sz="0" w:space="0" w:color="auto"/>
            <w:left w:val="none" w:sz="0" w:space="0" w:color="auto"/>
            <w:bottom w:val="none" w:sz="0" w:space="0" w:color="auto"/>
            <w:right w:val="none" w:sz="0" w:space="0" w:color="auto"/>
          </w:divBdr>
        </w:div>
        <w:div w:id="882249955">
          <w:marLeft w:val="0"/>
          <w:marRight w:val="0"/>
          <w:marTop w:val="0"/>
          <w:marBottom w:val="0"/>
          <w:divBdr>
            <w:top w:val="none" w:sz="0" w:space="0" w:color="auto"/>
            <w:left w:val="none" w:sz="0" w:space="0" w:color="auto"/>
            <w:bottom w:val="none" w:sz="0" w:space="0" w:color="auto"/>
            <w:right w:val="none" w:sz="0" w:space="0" w:color="auto"/>
          </w:divBdr>
          <w:divsChild>
            <w:div w:id="1045446269">
              <w:marLeft w:val="0"/>
              <w:marRight w:val="0"/>
              <w:marTop w:val="0"/>
              <w:marBottom w:val="0"/>
              <w:divBdr>
                <w:top w:val="none" w:sz="0" w:space="0" w:color="auto"/>
                <w:left w:val="none" w:sz="0" w:space="0" w:color="auto"/>
                <w:bottom w:val="none" w:sz="0" w:space="0" w:color="auto"/>
                <w:right w:val="none" w:sz="0" w:space="0" w:color="auto"/>
              </w:divBdr>
              <w:divsChild>
                <w:div w:id="141047637">
                  <w:marLeft w:val="0"/>
                  <w:marRight w:val="0"/>
                  <w:marTop w:val="0"/>
                  <w:marBottom w:val="0"/>
                  <w:divBdr>
                    <w:top w:val="none" w:sz="0" w:space="0" w:color="auto"/>
                    <w:left w:val="none" w:sz="0" w:space="0" w:color="auto"/>
                    <w:bottom w:val="none" w:sz="0" w:space="0" w:color="auto"/>
                    <w:right w:val="none" w:sz="0" w:space="0" w:color="auto"/>
                  </w:divBdr>
                </w:div>
              </w:divsChild>
            </w:div>
            <w:div w:id="1980575755">
              <w:marLeft w:val="0"/>
              <w:marRight w:val="0"/>
              <w:marTop w:val="0"/>
              <w:marBottom w:val="0"/>
              <w:divBdr>
                <w:top w:val="none" w:sz="0" w:space="0" w:color="auto"/>
                <w:left w:val="none" w:sz="0" w:space="0" w:color="auto"/>
                <w:bottom w:val="none" w:sz="0" w:space="0" w:color="auto"/>
                <w:right w:val="none" w:sz="0" w:space="0" w:color="auto"/>
              </w:divBdr>
              <w:divsChild>
                <w:div w:id="1525170588">
                  <w:marLeft w:val="0"/>
                  <w:marRight w:val="0"/>
                  <w:marTop w:val="0"/>
                  <w:marBottom w:val="0"/>
                  <w:divBdr>
                    <w:top w:val="none" w:sz="0" w:space="0" w:color="auto"/>
                    <w:left w:val="none" w:sz="0" w:space="0" w:color="auto"/>
                    <w:bottom w:val="none" w:sz="0" w:space="0" w:color="auto"/>
                    <w:right w:val="none" w:sz="0" w:space="0" w:color="auto"/>
                  </w:divBdr>
                </w:div>
                <w:div w:id="18238820">
                  <w:marLeft w:val="0"/>
                  <w:marRight w:val="0"/>
                  <w:marTop w:val="0"/>
                  <w:marBottom w:val="0"/>
                  <w:divBdr>
                    <w:top w:val="none" w:sz="0" w:space="0" w:color="auto"/>
                    <w:left w:val="none" w:sz="0" w:space="0" w:color="auto"/>
                    <w:bottom w:val="none" w:sz="0" w:space="0" w:color="auto"/>
                    <w:right w:val="none" w:sz="0" w:space="0" w:color="auto"/>
                  </w:divBdr>
                  <w:divsChild>
                    <w:div w:id="988052639">
                      <w:marLeft w:val="0"/>
                      <w:marRight w:val="0"/>
                      <w:marTop w:val="0"/>
                      <w:marBottom w:val="0"/>
                      <w:divBdr>
                        <w:top w:val="none" w:sz="0" w:space="0" w:color="auto"/>
                        <w:left w:val="none" w:sz="0" w:space="0" w:color="auto"/>
                        <w:bottom w:val="none" w:sz="0" w:space="0" w:color="auto"/>
                        <w:right w:val="none" w:sz="0" w:space="0" w:color="auto"/>
                      </w:divBdr>
                      <w:divsChild>
                        <w:div w:id="317466682">
                          <w:marLeft w:val="0"/>
                          <w:marRight w:val="0"/>
                          <w:marTop w:val="0"/>
                          <w:marBottom w:val="0"/>
                          <w:divBdr>
                            <w:top w:val="none" w:sz="0" w:space="0" w:color="auto"/>
                            <w:left w:val="none" w:sz="0" w:space="0" w:color="auto"/>
                            <w:bottom w:val="none" w:sz="0" w:space="0" w:color="auto"/>
                            <w:right w:val="none" w:sz="0" w:space="0" w:color="auto"/>
                          </w:divBdr>
                          <w:divsChild>
                            <w:div w:id="50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4128">
                  <w:marLeft w:val="0"/>
                  <w:marRight w:val="0"/>
                  <w:marTop w:val="0"/>
                  <w:marBottom w:val="0"/>
                  <w:divBdr>
                    <w:top w:val="none" w:sz="0" w:space="0" w:color="auto"/>
                    <w:left w:val="none" w:sz="0" w:space="0" w:color="auto"/>
                    <w:bottom w:val="none" w:sz="0" w:space="0" w:color="auto"/>
                    <w:right w:val="none" w:sz="0" w:space="0" w:color="auto"/>
                  </w:divBdr>
                </w:div>
                <w:div w:id="598564338">
                  <w:marLeft w:val="0"/>
                  <w:marRight w:val="0"/>
                  <w:marTop w:val="0"/>
                  <w:marBottom w:val="0"/>
                  <w:divBdr>
                    <w:top w:val="none" w:sz="0" w:space="0" w:color="auto"/>
                    <w:left w:val="none" w:sz="0" w:space="0" w:color="auto"/>
                    <w:bottom w:val="none" w:sz="0" w:space="0" w:color="auto"/>
                    <w:right w:val="none" w:sz="0" w:space="0" w:color="auto"/>
                  </w:divBdr>
                </w:div>
                <w:div w:id="1014458024">
                  <w:blockQuote w:val="1"/>
                  <w:marLeft w:val="0"/>
                  <w:marRight w:val="0"/>
                  <w:marTop w:val="0"/>
                  <w:marBottom w:val="0"/>
                  <w:divBdr>
                    <w:top w:val="none" w:sz="0" w:space="0" w:color="auto"/>
                    <w:left w:val="none" w:sz="0" w:space="0" w:color="auto"/>
                    <w:bottom w:val="none" w:sz="0" w:space="0" w:color="auto"/>
                    <w:right w:val="none" w:sz="0" w:space="0" w:color="auto"/>
                  </w:divBdr>
                </w:div>
                <w:div w:id="1722753453">
                  <w:marLeft w:val="0"/>
                  <w:marRight w:val="0"/>
                  <w:marTop w:val="0"/>
                  <w:marBottom w:val="0"/>
                  <w:divBdr>
                    <w:top w:val="none" w:sz="0" w:space="0" w:color="auto"/>
                    <w:left w:val="none" w:sz="0" w:space="0" w:color="auto"/>
                    <w:bottom w:val="none" w:sz="0" w:space="0" w:color="auto"/>
                    <w:right w:val="none" w:sz="0" w:space="0" w:color="auto"/>
                  </w:divBdr>
                </w:div>
                <w:div w:id="2098363294">
                  <w:marLeft w:val="0"/>
                  <w:marRight w:val="0"/>
                  <w:marTop w:val="0"/>
                  <w:marBottom w:val="0"/>
                  <w:divBdr>
                    <w:top w:val="none" w:sz="0" w:space="0" w:color="auto"/>
                    <w:left w:val="none" w:sz="0" w:space="0" w:color="auto"/>
                    <w:bottom w:val="none" w:sz="0" w:space="0" w:color="auto"/>
                    <w:right w:val="none" w:sz="0" w:space="0" w:color="auto"/>
                  </w:divBdr>
                </w:div>
                <w:div w:id="276060336">
                  <w:blockQuote w:val="1"/>
                  <w:marLeft w:val="0"/>
                  <w:marRight w:val="0"/>
                  <w:marTop w:val="0"/>
                  <w:marBottom w:val="0"/>
                  <w:divBdr>
                    <w:top w:val="none" w:sz="0" w:space="0" w:color="auto"/>
                    <w:left w:val="none" w:sz="0" w:space="0" w:color="auto"/>
                    <w:bottom w:val="none" w:sz="0" w:space="0" w:color="auto"/>
                    <w:right w:val="none" w:sz="0" w:space="0" w:color="auto"/>
                  </w:divBdr>
                </w:div>
                <w:div w:id="19290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718">
      <w:bodyDiv w:val="1"/>
      <w:marLeft w:val="0"/>
      <w:marRight w:val="0"/>
      <w:marTop w:val="0"/>
      <w:marBottom w:val="0"/>
      <w:divBdr>
        <w:top w:val="none" w:sz="0" w:space="0" w:color="auto"/>
        <w:left w:val="none" w:sz="0" w:space="0" w:color="auto"/>
        <w:bottom w:val="none" w:sz="0" w:space="0" w:color="auto"/>
        <w:right w:val="none" w:sz="0" w:space="0" w:color="auto"/>
      </w:divBdr>
      <w:divsChild>
        <w:div w:id="616639154">
          <w:marLeft w:val="0"/>
          <w:marRight w:val="0"/>
          <w:marTop w:val="0"/>
          <w:marBottom w:val="0"/>
          <w:divBdr>
            <w:top w:val="none" w:sz="0" w:space="0" w:color="auto"/>
            <w:left w:val="none" w:sz="0" w:space="0" w:color="auto"/>
            <w:bottom w:val="none" w:sz="0" w:space="0" w:color="auto"/>
            <w:right w:val="none" w:sz="0" w:space="0" w:color="auto"/>
          </w:divBdr>
          <w:divsChild>
            <w:div w:id="1392848253">
              <w:marLeft w:val="0"/>
              <w:marRight w:val="0"/>
              <w:marTop w:val="0"/>
              <w:marBottom w:val="0"/>
              <w:divBdr>
                <w:top w:val="none" w:sz="0" w:space="0" w:color="auto"/>
                <w:left w:val="none" w:sz="0" w:space="0" w:color="auto"/>
                <w:bottom w:val="none" w:sz="0" w:space="0" w:color="auto"/>
                <w:right w:val="none" w:sz="0" w:space="0" w:color="auto"/>
              </w:divBdr>
              <w:divsChild>
                <w:div w:id="157498181">
                  <w:marLeft w:val="0"/>
                  <w:marRight w:val="0"/>
                  <w:marTop w:val="0"/>
                  <w:marBottom w:val="0"/>
                  <w:divBdr>
                    <w:top w:val="none" w:sz="0" w:space="0" w:color="auto"/>
                    <w:left w:val="none" w:sz="0" w:space="0" w:color="auto"/>
                    <w:bottom w:val="none" w:sz="0" w:space="0" w:color="auto"/>
                    <w:right w:val="none" w:sz="0" w:space="0" w:color="auto"/>
                  </w:divBdr>
                  <w:divsChild>
                    <w:div w:id="1349216397">
                      <w:marLeft w:val="0"/>
                      <w:marRight w:val="0"/>
                      <w:marTop w:val="0"/>
                      <w:marBottom w:val="0"/>
                      <w:divBdr>
                        <w:top w:val="none" w:sz="0" w:space="0" w:color="auto"/>
                        <w:left w:val="none" w:sz="0" w:space="0" w:color="auto"/>
                        <w:bottom w:val="single" w:sz="6" w:space="14" w:color="EEEEEE"/>
                        <w:right w:val="none" w:sz="0" w:space="0" w:color="auto"/>
                      </w:divBdr>
                    </w:div>
                    <w:div w:id="319971137">
                      <w:marLeft w:val="0"/>
                      <w:marRight w:val="0"/>
                      <w:marTop w:val="225"/>
                      <w:marBottom w:val="0"/>
                      <w:divBdr>
                        <w:top w:val="none" w:sz="0" w:space="0" w:color="auto"/>
                        <w:left w:val="none" w:sz="0" w:space="0" w:color="auto"/>
                        <w:bottom w:val="none" w:sz="0" w:space="0" w:color="auto"/>
                        <w:right w:val="none" w:sz="0" w:space="0" w:color="auto"/>
                      </w:divBdr>
                    </w:div>
                    <w:div w:id="1501969229">
                      <w:marLeft w:val="0"/>
                      <w:marRight w:val="0"/>
                      <w:marTop w:val="0"/>
                      <w:marBottom w:val="0"/>
                      <w:divBdr>
                        <w:top w:val="none" w:sz="0" w:space="0" w:color="auto"/>
                        <w:left w:val="none" w:sz="0" w:space="0" w:color="auto"/>
                        <w:bottom w:val="none" w:sz="0" w:space="0" w:color="auto"/>
                        <w:right w:val="none" w:sz="0" w:space="0" w:color="auto"/>
                      </w:divBdr>
                      <w:divsChild>
                        <w:div w:id="1375734405">
                          <w:marLeft w:val="0"/>
                          <w:marRight w:val="0"/>
                          <w:marTop w:val="300"/>
                          <w:marBottom w:val="0"/>
                          <w:divBdr>
                            <w:top w:val="none" w:sz="0" w:space="0" w:color="auto"/>
                            <w:left w:val="none" w:sz="0" w:space="0" w:color="auto"/>
                            <w:bottom w:val="none" w:sz="0" w:space="0" w:color="auto"/>
                            <w:right w:val="none" w:sz="0" w:space="0" w:color="auto"/>
                          </w:divBdr>
                        </w:div>
                        <w:div w:id="672536043">
                          <w:marLeft w:val="0"/>
                          <w:marRight w:val="0"/>
                          <w:marTop w:val="225"/>
                          <w:marBottom w:val="0"/>
                          <w:divBdr>
                            <w:top w:val="none" w:sz="0" w:space="0" w:color="auto"/>
                            <w:left w:val="none" w:sz="0" w:space="0" w:color="auto"/>
                            <w:bottom w:val="none" w:sz="0" w:space="0" w:color="auto"/>
                            <w:right w:val="none" w:sz="0" w:space="0" w:color="auto"/>
                          </w:divBdr>
                        </w:div>
                      </w:divsChild>
                    </w:div>
                    <w:div w:id="1897472820">
                      <w:marLeft w:val="0"/>
                      <w:marRight w:val="0"/>
                      <w:marTop w:val="300"/>
                      <w:marBottom w:val="0"/>
                      <w:divBdr>
                        <w:top w:val="none" w:sz="0" w:space="0" w:color="auto"/>
                        <w:left w:val="none" w:sz="0" w:space="0" w:color="auto"/>
                        <w:bottom w:val="none" w:sz="0" w:space="0" w:color="auto"/>
                        <w:right w:val="none" w:sz="0" w:space="0" w:color="auto"/>
                      </w:divBdr>
                      <w:divsChild>
                        <w:div w:id="315845399">
                          <w:marLeft w:val="0"/>
                          <w:marRight w:val="0"/>
                          <w:marTop w:val="0"/>
                          <w:marBottom w:val="0"/>
                          <w:divBdr>
                            <w:top w:val="none" w:sz="0" w:space="0" w:color="auto"/>
                            <w:left w:val="none" w:sz="0" w:space="0" w:color="auto"/>
                            <w:bottom w:val="none" w:sz="0" w:space="0" w:color="auto"/>
                            <w:right w:val="none" w:sz="0" w:space="0" w:color="auto"/>
                          </w:divBdr>
                          <w:divsChild>
                            <w:div w:id="1138035131">
                              <w:marLeft w:val="0"/>
                              <w:marRight w:val="0"/>
                              <w:marTop w:val="0"/>
                              <w:marBottom w:val="0"/>
                              <w:divBdr>
                                <w:top w:val="none" w:sz="0" w:space="0" w:color="auto"/>
                                <w:left w:val="none" w:sz="0" w:space="0" w:color="auto"/>
                                <w:bottom w:val="none" w:sz="0" w:space="0" w:color="auto"/>
                                <w:right w:val="none" w:sz="0" w:space="0" w:color="auto"/>
                              </w:divBdr>
                              <w:divsChild>
                                <w:div w:id="80107368">
                                  <w:marLeft w:val="240"/>
                                  <w:marRight w:val="0"/>
                                  <w:marTop w:val="0"/>
                                  <w:marBottom w:val="0"/>
                                  <w:divBdr>
                                    <w:top w:val="none" w:sz="0" w:space="0" w:color="auto"/>
                                    <w:left w:val="none" w:sz="0" w:space="0" w:color="auto"/>
                                    <w:bottom w:val="none" w:sz="0" w:space="0" w:color="auto"/>
                                    <w:right w:val="none" w:sz="0" w:space="0" w:color="auto"/>
                                  </w:divBdr>
                                  <w:divsChild>
                                    <w:div w:id="674651511">
                                      <w:marLeft w:val="240"/>
                                      <w:marRight w:val="0"/>
                                      <w:marTop w:val="0"/>
                                      <w:marBottom w:val="0"/>
                                      <w:divBdr>
                                        <w:top w:val="none" w:sz="0" w:space="0" w:color="auto"/>
                                        <w:left w:val="none" w:sz="0" w:space="0" w:color="auto"/>
                                        <w:bottom w:val="none" w:sz="0" w:space="0" w:color="auto"/>
                                        <w:right w:val="none" w:sz="0" w:space="0" w:color="auto"/>
                                      </w:divBdr>
                                      <w:divsChild>
                                        <w:div w:id="1063333916">
                                          <w:marLeft w:val="0"/>
                                          <w:marRight w:val="0"/>
                                          <w:marTop w:val="0"/>
                                          <w:marBottom w:val="30"/>
                                          <w:divBdr>
                                            <w:top w:val="none" w:sz="0" w:space="0" w:color="auto"/>
                                            <w:left w:val="none" w:sz="0" w:space="0" w:color="auto"/>
                                            <w:bottom w:val="none" w:sz="0" w:space="0" w:color="auto"/>
                                            <w:right w:val="none" w:sz="0" w:space="0" w:color="auto"/>
                                          </w:divBdr>
                                          <w:divsChild>
                                            <w:div w:id="259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358">
                              <w:marLeft w:val="0"/>
                              <w:marRight w:val="0"/>
                              <w:marTop w:val="0"/>
                              <w:marBottom w:val="0"/>
                              <w:divBdr>
                                <w:top w:val="none" w:sz="0" w:space="0" w:color="auto"/>
                                <w:left w:val="none" w:sz="0" w:space="0" w:color="auto"/>
                                <w:bottom w:val="none" w:sz="0" w:space="0" w:color="auto"/>
                                <w:right w:val="none" w:sz="0" w:space="0" w:color="auto"/>
                              </w:divBdr>
                              <w:divsChild>
                                <w:div w:id="750006915">
                                  <w:marLeft w:val="0"/>
                                  <w:marRight w:val="0"/>
                                  <w:marTop w:val="0"/>
                                  <w:marBottom w:val="0"/>
                                  <w:divBdr>
                                    <w:top w:val="none" w:sz="0" w:space="0" w:color="auto"/>
                                    <w:left w:val="none" w:sz="0" w:space="0" w:color="auto"/>
                                    <w:bottom w:val="none" w:sz="0" w:space="0" w:color="auto"/>
                                    <w:right w:val="none" w:sz="0" w:space="0" w:color="auto"/>
                                  </w:divBdr>
                                  <w:divsChild>
                                    <w:div w:id="1281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099">
                  <w:marLeft w:val="0"/>
                  <w:marRight w:val="0"/>
                  <w:marTop w:val="0"/>
                  <w:marBottom w:val="0"/>
                  <w:divBdr>
                    <w:top w:val="none" w:sz="0" w:space="0" w:color="auto"/>
                    <w:left w:val="none" w:sz="0" w:space="0" w:color="auto"/>
                    <w:bottom w:val="none" w:sz="0" w:space="0" w:color="auto"/>
                    <w:right w:val="none" w:sz="0" w:space="0" w:color="auto"/>
                  </w:divBdr>
                  <w:divsChild>
                    <w:div w:id="889193986">
                      <w:marLeft w:val="0"/>
                      <w:marRight w:val="0"/>
                      <w:marTop w:val="0"/>
                      <w:marBottom w:val="0"/>
                      <w:divBdr>
                        <w:top w:val="none" w:sz="0" w:space="0" w:color="auto"/>
                        <w:left w:val="none" w:sz="0" w:space="0" w:color="auto"/>
                        <w:bottom w:val="none" w:sz="0" w:space="0" w:color="auto"/>
                        <w:right w:val="none" w:sz="0" w:space="0" w:color="auto"/>
                      </w:divBdr>
                      <w:divsChild>
                        <w:div w:id="1308052577">
                          <w:marLeft w:val="0"/>
                          <w:marRight w:val="0"/>
                          <w:marTop w:val="0"/>
                          <w:marBottom w:val="0"/>
                          <w:divBdr>
                            <w:top w:val="none" w:sz="0" w:space="0" w:color="auto"/>
                            <w:left w:val="none" w:sz="0" w:space="0" w:color="auto"/>
                            <w:bottom w:val="none" w:sz="0" w:space="0" w:color="auto"/>
                            <w:right w:val="none" w:sz="0" w:space="0" w:color="auto"/>
                          </w:divBdr>
                          <w:divsChild>
                            <w:div w:id="1763867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5536932">
                      <w:marLeft w:val="0"/>
                      <w:marRight w:val="0"/>
                      <w:marTop w:val="0"/>
                      <w:marBottom w:val="0"/>
                      <w:divBdr>
                        <w:top w:val="none" w:sz="0" w:space="0" w:color="auto"/>
                        <w:left w:val="none" w:sz="0" w:space="0" w:color="auto"/>
                        <w:bottom w:val="none" w:sz="0" w:space="0" w:color="auto"/>
                        <w:right w:val="none" w:sz="0" w:space="0" w:color="auto"/>
                      </w:divBdr>
                      <w:divsChild>
                        <w:div w:id="2100638134">
                          <w:marLeft w:val="0"/>
                          <w:marRight w:val="0"/>
                          <w:marTop w:val="0"/>
                          <w:marBottom w:val="0"/>
                          <w:divBdr>
                            <w:top w:val="none" w:sz="0" w:space="0" w:color="auto"/>
                            <w:left w:val="none" w:sz="0" w:space="0" w:color="auto"/>
                            <w:bottom w:val="none" w:sz="0" w:space="0" w:color="auto"/>
                            <w:right w:val="none" w:sz="0" w:space="0" w:color="auto"/>
                          </w:divBdr>
                          <w:divsChild>
                            <w:div w:id="611084946">
                              <w:marLeft w:val="0"/>
                              <w:marRight w:val="0"/>
                              <w:marTop w:val="0"/>
                              <w:marBottom w:val="0"/>
                              <w:divBdr>
                                <w:top w:val="none" w:sz="0" w:space="0" w:color="auto"/>
                                <w:left w:val="none" w:sz="0" w:space="0" w:color="auto"/>
                                <w:bottom w:val="none" w:sz="0" w:space="0" w:color="auto"/>
                                <w:right w:val="none" w:sz="0" w:space="0" w:color="auto"/>
                              </w:divBdr>
                            </w:div>
                            <w:div w:id="646204665">
                              <w:marLeft w:val="0"/>
                              <w:marRight w:val="0"/>
                              <w:marTop w:val="0"/>
                              <w:marBottom w:val="0"/>
                              <w:divBdr>
                                <w:top w:val="none" w:sz="0" w:space="0" w:color="auto"/>
                                <w:left w:val="none" w:sz="0" w:space="0" w:color="auto"/>
                                <w:bottom w:val="none" w:sz="0" w:space="0" w:color="auto"/>
                                <w:right w:val="none" w:sz="0" w:space="0" w:color="auto"/>
                              </w:divBdr>
                              <w:divsChild>
                                <w:div w:id="1943150311">
                                  <w:marLeft w:val="18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93004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2281">
          <w:marLeft w:val="0"/>
          <w:marRight w:val="0"/>
          <w:marTop w:val="0"/>
          <w:marBottom w:val="0"/>
          <w:divBdr>
            <w:top w:val="none" w:sz="0" w:space="0" w:color="auto"/>
            <w:left w:val="none" w:sz="0" w:space="0" w:color="auto"/>
            <w:bottom w:val="none" w:sz="0" w:space="0" w:color="auto"/>
            <w:right w:val="none" w:sz="0" w:space="0" w:color="auto"/>
          </w:divBdr>
          <w:divsChild>
            <w:div w:id="1661497983">
              <w:marLeft w:val="0"/>
              <w:marRight w:val="0"/>
              <w:marTop w:val="0"/>
              <w:marBottom w:val="0"/>
              <w:divBdr>
                <w:top w:val="none" w:sz="0" w:space="0" w:color="auto"/>
                <w:left w:val="none" w:sz="0" w:space="0" w:color="auto"/>
                <w:bottom w:val="none" w:sz="0" w:space="0" w:color="auto"/>
                <w:right w:val="none" w:sz="0" w:space="0" w:color="auto"/>
              </w:divBdr>
              <w:divsChild>
                <w:div w:id="438182917">
                  <w:marLeft w:val="0"/>
                  <w:marRight w:val="0"/>
                  <w:marTop w:val="0"/>
                  <w:marBottom w:val="0"/>
                  <w:divBdr>
                    <w:top w:val="none" w:sz="0" w:space="0" w:color="auto"/>
                    <w:left w:val="none" w:sz="0" w:space="0" w:color="auto"/>
                    <w:bottom w:val="none" w:sz="0" w:space="0" w:color="auto"/>
                    <w:right w:val="none" w:sz="0" w:space="0" w:color="auto"/>
                  </w:divBdr>
                  <w:divsChild>
                    <w:div w:id="62531030">
                      <w:marLeft w:val="0"/>
                      <w:marRight w:val="0"/>
                      <w:marTop w:val="0"/>
                      <w:marBottom w:val="0"/>
                      <w:divBdr>
                        <w:top w:val="none" w:sz="0" w:space="0" w:color="auto"/>
                        <w:left w:val="none" w:sz="0" w:space="0" w:color="auto"/>
                        <w:bottom w:val="none" w:sz="0" w:space="0" w:color="auto"/>
                        <w:right w:val="none" w:sz="0" w:space="0" w:color="auto"/>
                      </w:divBdr>
                      <w:divsChild>
                        <w:div w:id="587545444">
                          <w:marLeft w:val="0"/>
                          <w:marRight w:val="0"/>
                          <w:marTop w:val="0"/>
                          <w:marBottom w:val="0"/>
                          <w:divBdr>
                            <w:top w:val="none" w:sz="0" w:space="0" w:color="auto"/>
                            <w:left w:val="none" w:sz="0" w:space="0" w:color="auto"/>
                            <w:bottom w:val="none" w:sz="0" w:space="0" w:color="auto"/>
                            <w:right w:val="none" w:sz="0" w:space="0" w:color="auto"/>
                          </w:divBdr>
                          <w:divsChild>
                            <w:div w:id="158037287">
                              <w:marLeft w:val="0"/>
                              <w:marRight w:val="0"/>
                              <w:marTop w:val="0"/>
                              <w:marBottom w:val="450"/>
                              <w:divBdr>
                                <w:top w:val="none" w:sz="0" w:space="0" w:color="auto"/>
                                <w:left w:val="none" w:sz="0" w:space="0" w:color="auto"/>
                                <w:bottom w:val="single" w:sz="6" w:space="23" w:color="EEEEEE"/>
                                <w:right w:val="none" w:sz="0" w:space="0" w:color="auto"/>
                              </w:divBdr>
                            </w:div>
                            <w:div w:id="1856841021">
                              <w:marLeft w:val="0"/>
                              <w:marRight w:val="0"/>
                              <w:marTop w:val="0"/>
                              <w:marBottom w:val="0"/>
                              <w:divBdr>
                                <w:top w:val="none" w:sz="0" w:space="0" w:color="auto"/>
                                <w:left w:val="none" w:sz="0" w:space="0" w:color="auto"/>
                                <w:bottom w:val="none" w:sz="0" w:space="0" w:color="auto"/>
                                <w:right w:val="none" w:sz="0" w:space="0" w:color="auto"/>
                              </w:divBdr>
                              <w:divsChild>
                                <w:div w:id="1063063739">
                                  <w:marLeft w:val="900"/>
                                  <w:marRight w:val="900"/>
                                  <w:marTop w:val="0"/>
                                  <w:marBottom w:val="0"/>
                                  <w:divBdr>
                                    <w:top w:val="none" w:sz="0" w:space="0" w:color="auto"/>
                                    <w:left w:val="none" w:sz="0" w:space="0" w:color="auto"/>
                                    <w:bottom w:val="none" w:sz="0" w:space="0" w:color="auto"/>
                                    <w:right w:val="none" w:sz="0" w:space="0" w:color="auto"/>
                                  </w:divBdr>
                                  <w:divsChild>
                                    <w:div w:id="2008828363">
                                      <w:marLeft w:val="0"/>
                                      <w:marRight w:val="0"/>
                                      <w:marTop w:val="0"/>
                                      <w:marBottom w:val="0"/>
                                      <w:divBdr>
                                        <w:top w:val="none" w:sz="0" w:space="0" w:color="auto"/>
                                        <w:left w:val="none" w:sz="0" w:space="0" w:color="auto"/>
                                        <w:bottom w:val="none" w:sz="0" w:space="0" w:color="auto"/>
                                        <w:right w:val="none" w:sz="0" w:space="0" w:color="auto"/>
                                      </w:divBdr>
                                      <w:divsChild>
                                        <w:div w:id="980115306">
                                          <w:marLeft w:val="0"/>
                                          <w:marRight w:val="540"/>
                                          <w:marTop w:val="0"/>
                                          <w:marBottom w:val="300"/>
                                          <w:divBdr>
                                            <w:top w:val="none" w:sz="0" w:space="0" w:color="auto"/>
                                            <w:left w:val="none" w:sz="0" w:space="0" w:color="auto"/>
                                            <w:bottom w:val="none" w:sz="0" w:space="0" w:color="auto"/>
                                            <w:right w:val="none" w:sz="0" w:space="0" w:color="auto"/>
                                          </w:divBdr>
                                          <w:divsChild>
                                            <w:div w:id="993411552">
                                              <w:marLeft w:val="0"/>
                                              <w:marRight w:val="0"/>
                                              <w:marTop w:val="0"/>
                                              <w:marBottom w:val="0"/>
                                              <w:divBdr>
                                                <w:top w:val="none" w:sz="0" w:space="0" w:color="auto"/>
                                                <w:left w:val="none" w:sz="0" w:space="0" w:color="auto"/>
                                                <w:bottom w:val="none" w:sz="0" w:space="0" w:color="auto"/>
                                                <w:right w:val="none" w:sz="0" w:space="0" w:color="auto"/>
                                              </w:divBdr>
                                              <w:divsChild>
                                                <w:div w:id="202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2954">
                                      <w:marLeft w:val="0"/>
                                      <w:marRight w:val="0"/>
                                      <w:marTop w:val="0"/>
                                      <w:marBottom w:val="0"/>
                                      <w:divBdr>
                                        <w:top w:val="none" w:sz="0" w:space="0" w:color="auto"/>
                                        <w:left w:val="none" w:sz="0" w:space="0" w:color="auto"/>
                                        <w:bottom w:val="none" w:sz="0" w:space="0" w:color="auto"/>
                                        <w:right w:val="none" w:sz="0" w:space="0" w:color="auto"/>
                                      </w:divBdr>
                                      <w:divsChild>
                                        <w:div w:id="727654807">
                                          <w:marLeft w:val="540"/>
                                          <w:marRight w:val="0"/>
                                          <w:marTop w:val="0"/>
                                          <w:marBottom w:val="300"/>
                                          <w:divBdr>
                                            <w:top w:val="none" w:sz="0" w:space="0" w:color="auto"/>
                                            <w:left w:val="none" w:sz="0" w:space="0" w:color="auto"/>
                                            <w:bottom w:val="none" w:sz="0" w:space="0" w:color="auto"/>
                                            <w:right w:val="none" w:sz="0" w:space="0" w:color="auto"/>
                                          </w:divBdr>
                                          <w:divsChild>
                                            <w:div w:id="383261806">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860722">
      <w:bodyDiv w:val="1"/>
      <w:marLeft w:val="0"/>
      <w:marRight w:val="0"/>
      <w:marTop w:val="0"/>
      <w:marBottom w:val="0"/>
      <w:divBdr>
        <w:top w:val="none" w:sz="0" w:space="0" w:color="auto"/>
        <w:left w:val="none" w:sz="0" w:space="0" w:color="auto"/>
        <w:bottom w:val="none" w:sz="0" w:space="0" w:color="auto"/>
        <w:right w:val="none" w:sz="0" w:space="0" w:color="auto"/>
      </w:divBdr>
      <w:divsChild>
        <w:div w:id="2023581458">
          <w:marLeft w:val="0"/>
          <w:marRight w:val="0"/>
          <w:marTop w:val="0"/>
          <w:marBottom w:val="0"/>
          <w:divBdr>
            <w:top w:val="none" w:sz="0" w:space="0" w:color="auto"/>
            <w:left w:val="none" w:sz="0" w:space="0" w:color="auto"/>
            <w:bottom w:val="none" w:sz="0" w:space="0" w:color="auto"/>
            <w:right w:val="none" w:sz="0" w:space="0" w:color="auto"/>
          </w:divBdr>
          <w:divsChild>
            <w:div w:id="916788652">
              <w:marLeft w:val="0"/>
              <w:marRight w:val="0"/>
              <w:marTop w:val="0"/>
              <w:marBottom w:val="0"/>
              <w:divBdr>
                <w:top w:val="none" w:sz="0" w:space="0" w:color="auto"/>
                <w:left w:val="none" w:sz="0" w:space="0" w:color="auto"/>
                <w:bottom w:val="none" w:sz="0" w:space="0" w:color="auto"/>
                <w:right w:val="none" w:sz="0" w:space="0" w:color="auto"/>
              </w:divBdr>
            </w:div>
          </w:divsChild>
        </w:div>
        <w:div w:id="69742183">
          <w:marLeft w:val="0"/>
          <w:marRight w:val="0"/>
          <w:marTop w:val="195"/>
          <w:marBottom w:val="0"/>
          <w:divBdr>
            <w:top w:val="single" w:sz="6" w:space="4" w:color="EEEEEE"/>
            <w:left w:val="none" w:sz="0" w:space="0" w:color="auto"/>
            <w:bottom w:val="single" w:sz="6" w:space="4" w:color="EEEEEE"/>
            <w:right w:val="none" w:sz="0" w:space="0" w:color="auto"/>
          </w:divBdr>
          <w:divsChild>
            <w:div w:id="432365161">
              <w:marLeft w:val="0"/>
              <w:marRight w:val="75"/>
              <w:marTop w:val="0"/>
              <w:marBottom w:val="0"/>
              <w:divBdr>
                <w:top w:val="none" w:sz="0" w:space="0" w:color="auto"/>
                <w:left w:val="none" w:sz="0" w:space="0" w:color="auto"/>
                <w:bottom w:val="none" w:sz="0" w:space="0" w:color="auto"/>
                <w:right w:val="none" w:sz="0" w:space="0" w:color="auto"/>
              </w:divBdr>
              <w:divsChild>
                <w:div w:id="1426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5398">
          <w:marLeft w:val="0"/>
          <w:marRight w:val="0"/>
          <w:marTop w:val="0"/>
          <w:marBottom w:val="0"/>
          <w:divBdr>
            <w:top w:val="none" w:sz="0" w:space="0" w:color="auto"/>
            <w:left w:val="none" w:sz="0" w:space="0" w:color="auto"/>
            <w:bottom w:val="none" w:sz="0" w:space="0" w:color="auto"/>
            <w:right w:val="none" w:sz="0" w:space="0" w:color="auto"/>
          </w:divBdr>
          <w:divsChild>
            <w:div w:id="864446200">
              <w:marLeft w:val="0"/>
              <w:marRight w:val="0"/>
              <w:marTop w:val="180"/>
              <w:marBottom w:val="0"/>
              <w:divBdr>
                <w:top w:val="none" w:sz="0" w:space="0" w:color="auto"/>
                <w:left w:val="none" w:sz="0" w:space="0" w:color="auto"/>
                <w:bottom w:val="none" w:sz="0" w:space="0" w:color="auto"/>
                <w:right w:val="none" w:sz="0" w:space="0" w:color="auto"/>
              </w:divBdr>
            </w:div>
          </w:divsChild>
        </w:div>
        <w:div w:id="689373847">
          <w:marLeft w:val="0"/>
          <w:marRight w:val="0"/>
          <w:marTop w:val="0"/>
          <w:marBottom w:val="0"/>
          <w:divBdr>
            <w:top w:val="none" w:sz="0" w:space="0" w:color="auto"/>
            <w:left w:val="none" w:sz="0" w:space="0" w:color="auto"/>
            <w:bottom w:val="none" w:sz="0" w:space="0" w:color="auto"/>
            <w:right w:val="none" w:sz="0" w:space="0" w:color="auto"/>
          </w:divBdr>
          <w:divsChild>
            <w:div w:id="1025987212">
              <w:marLeft w:val="0"/>
              <w:marRight w:val="0"/>
              <w:marTop w:val="480"/>
              <w:marBottom w:val="0"/>
              <w:divBdr>
                <w:top w:val="none" w:sz="0" w:space="0" w:color="auto"/>
                <w:left w:val="none" w:sz="0" w:space="0" w:color="auto"/>
                <w:bottom w:val="single" w:sz="6" w:space="11" w:color="EEEEEE"/>
                <w:right w:val="none" w:sz="0" w:space="0" w:color="auto"/>
              </w:divBdr>
              <w:divsChild>
                <w:div w:id="30545363">
                  <w:marLeft w:val="0"/>
                  <w:marRight w:val="0"/>
                  <w:marTop w:val="225"/>
                  <w:marBottom w:val="0"/>
                  <w:divBdr>
                    <w:top w:val="none" w:sz="0" w:space="0" w:color="auto"/>
                    <w:left w:val="none" w:sz="0" w:space="0" w:color="auto"/>
                    <w:bottom w:val="none" w:sz="0" w:space="0" w:color="auto"/>
                    <w:right w:val="none" w:sz="0" w:space="0" w:color="auto"/>
                  </w:divBdr>
                </w:div>
              </w:divsChild>
            </w:div>
            <w:div w:id="1394814213">
              <w:marLeft w:val="0"/>
              <w:marRight w:val="0"/>
              <w:marTop w:val="0"/>
              <w:marBottom w:val="240"/>
              <w:divBdr>
                <w:top w:val="none" w:sz="0" w:space="0" w:color="auto"/>
                <w:left w:val="none" w:sz="0" w:space="0" w:color="auto"/>
                <w:bottom w:val="none" w:sz="0" w:space="0" w:color="auto"/>
                <w:right w:val="none" w:sz="0" w:space="0" w:color="auto"/>
              </w:divBdr>
              <w:divsChild>
                <w:div w:id="875311508">
                  <w:marLeft w:val="0"/>
                  <w:marRight w:val="0"/>
                  <w:marTop w:val="0"/>
                  <w:marBottom w:val="0"/>
                  <w:divBdr>
                    <w:top w:val="none" w:sz="0" w:space="0" w:color="auto"/>
                    <w:left w:val="none" w:sz="0" w:space="0" w:color="auto"/>
                    <w:bottom w:val="none" w:sz="0" w:space="0" w:color="auto"/>
                    <w:right w:val="none" w:sz="0" w:space="0" w:color="auto"/>
                  </w:divBdr>
                  <w:divsChild>
                    <w:div w:id="1392197057">
                      <w:marLeft w:val="900"/>
                      <w:marRight w:val="900"/>
                      <w:marTop w:val="480"/>
                      <w:marBottom w:val="480"/>
                      <w:divBdr>
                        <w:top w:val="none" w:sz="0" w:space="0" w:color="auto"/>
                        <w:left w:val="none" w:sz="0" w:space="0" w:color="auto"/>
                        <w:bottom w:val="none" w:sz="0" w:space="0" w:color="auto"/>
                        <w:right w:val="none" w:sz="0" w:space="0" w:color="auto"/>
                      </w:divBdr>
                    </w:div>
                  </w:divsChild>
                </w:div>
                <w:div w:id="1234848515">
                  <w:marLeft w:val="0"/>
                  <w:marRight w:val="0"/>
                  <w:marTop w:val="0"/>
                  <w:marBottom w:val="0"/>
                  <w:divBdr>
                    <w:top w:val="none" w:sz="0" w:space="0" w:color="auto"/>
                    <w:left w:val="none" w:sz="0" w:space="0" w:color="auto"/>
                    <w:bottom w:val="none" w:sz="0" w:space="0" w:color="auto"/>
                    <w:right w:val="none" w:sz="0" w:space="0" w:color="auto"/>
                  </w:divBdr>
                  <w:divsChild>
                    <w:div w:id="311644428">
                      <w:marLeft w:val="900"/>
                      <w:marRight w:val="900"/>
                      <w:marTop w:val="0"/>
                      <w:marBottom w:val="0"/>
                      <w:divBdr>
                        <w:top w:val="none" w:sz="0" w:space="0" w:color="auto"/>
                        <w:left w:val="none" w:sz="0" w:space="0" w:color="auto"/>
                        <w:bottom w:val="none" w:sz="0" w:space="0" w:color="auto"/>
                        <w:right w:val="none" w:sz="0" w:space="0" w:color="auto"/>
                      </w:divBdr>
                      <w:divsChild>
                        <w:div w:id="80225565">
                          <w:marLeft w:val="0"/>
                          <w:marRight w:val="0"/>
                          <w:marTop w:val="0"/>
                          <w:marBottom w:val="0"/>
                          <w:divBdr>
                            <w:top w:val="none" w:sz="0" w:space="0" w:color="auto"/>
                            <w:left w:val="none" w:sz="0" w:space="0" w:color="auto"/>
                            <w:bottom w:val="none" w:sz="0" w:space="0" w:color="auto"/>
                            <w:right w:val="none" w:sz="0" w:space="0" w:color="auto"/>
                          </w:divBdr>
                          <w:divsChild>
                            <w:div w:id="756681005">
                              <w:marLeft w:val="0"/>
                              <w:marRight w:val="540"/>
                              <w:marTop w:val="0"/>
                              <w:marBottom w:val="300"/>
                              <w:divBdr>
                                <w:top w:val="none" w:sz="0" w:space="0" w:color="auto"/>
                                <w:left w:val="none" w:sz="0" w:space="0" w:color="auto"/>
                                <w:bottom w:val="none" w:sz="0" w:space="0" w:color="auto"/>
                                <w:right w:val="none" w:sz="0" w:space="0" w:color="auto"/>
                              </w:divBdr>
                              <w:divsChild>
                                <w:div w:id="2055041009">
                                  <w:marLeft w:val="0"/>
                                  <w:marRight w:val="0"/>
                                  <w:marTop w:val="0"/>
                                  <w:marBottom w:val="0"/>
                                  <w:divBdr>
                                    <w:top w:val="none" w:sz="0" w:space="0" w:color="auto"/>
                                    <w:left w:val="none" w:sz="0" w:space="0" w:color="auto"/>
                                    <w:bottom w:val="none" w:sz="0" w:space="0" w:color="auto"/>
                                    <w:right w:val="none" w:sz="0" w:space="0" w:color="auto"/>
                                  </w:divBdr>
                                  <w:divsChild>
                                    <w:div w:id="1984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531">
                          <w:marLeft w:val="0"/>
                          <w:marRight w:val="0"/>
                          <w:marTop w:val="0"/>
                          <w:marBottom w:val="0"/>
                          <w:divBdr>
                            <w:top w:val="none" w:sz="0" w:space="0" w:color="auto"/>
                            <w:left w:val="none" w:sz="0" w:space="0" w:color="auto"/>
                            <w:bottom w:val="none" w:sz="0" w:space="0" w:color="auto"/>
                            <w:right w:val="none" w:sz="0" w:space="0" w:color="auto"/>
                          </w:divBdr>
                          <w:divsChild>
                            <w:div w:id="1452942746">
                              <w:marLeft w:val="540"/>
                              <w:marRight w:val="0"/>
                              <w:marTop w:val="0"/>
                              <w:marBottom w:val="300"/>
                              <w:divBdr>
                                <w:top w:val="none" w:sz="0" w:space="0" w:color="auto"/>
                                <w:left w:val="none" w:sz="0" w:space="0" w:color="auto"/>
                                <w:bottom w:val="none" w:sz="0" w:space="0" w:color="auto"/>
                                <w:right w:val="none" w:sz="0" w:space="0" w:color="auto"/>
                              </w:divBdr>
                              <w:divsChild>
                                <w:div w:id="583416611">
                                  <w:marLeft w:val="0"/>
                                  <w:marRight w:val="0"/>
                                  <w:marTop w:val="0"/>
                                  <w:marBottom w:val="0"/>
                                  <w:divBdr>
                                    <w:top w:val="none" w:sz="0" w:space="0" w:color="auto"/>
                                    <w:left w:val="none" w:sz="0" w:space="0" w:color="auto"/>
                                    <w:bottom w:val="none" w:sz="0" w:space="0" w:color="auto"/>
                                    <w:right w:val="none" w:sz="0" w:space="0" w:color="auto"/>
                                  </w:divBdr>
                                  <w:divsChild>
                                    <w:div w:id="136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328">
                          <w:marLeft w:val="0"/>
                          <w:marRight w:val="0"/>
                          <w:marTop w:val="0"/>
                          <w:marBottom w:val="0"/>
                          <w:divBdr>
                            <w:top w:val="none" w:sz="0" w:space="0" w:color="auto"/>
                            <w:left w:val="none" w:sz="0" w:space="0" w:color="auto"/>
                            <w:bottom w:val="none" w:sz="0" w:space="0" w:color="auto"/>
                            <w:right w:val="none" w:sz="0" w:space="0" w:color="auto"/>
                          </w:divBdr>
                          <w:divsChild>
                            <w:div w:id="1633753364">
                              <w:marLeft w:val="0"/>
                              <w:marRight w:val="540"/>
                              <w:marTop w:val="0"/>
                              <w:marBottom w:val="300"/>
                              <w:divBdr>
                                <w:top w:val="none" w:sz="0" w:space="0" w:color="auto"/>
                                <w:left w:val="none" w:sz="0" w:space="0" w:color="auto"/>
                                <w:bottom w:val="none" w:sz="0" w:space="0" w:color="auto"/>
                                <w:right w:val="none" w:sz="0" w:space="0" w:color="auto"/>
                              </w:divBdr>
                              <w:divsChild>
                                <w:div w:id="559632609">
                                  <w:marLeft w:val="0"/>
                                  <w:marRight w:val="0"/>
                                  <w:marTop w:val="0"/>
                                  <w:marBottom w:val="0"/>
                                  <w:divBdr>
                                    <w:top w:val="none" w:sz="0" w:space="0" w:color="auto"/>
                                    <w:left w:val="none" w:sz="0" w:space="0" w:color="auto"/>
                                    <w:bottom w:val="none" w:sz="0" w:space="0" w:color="auto"/>
                                    <w:right w:val="none" w:sz="0" w:space="0" w:color="auto"/>
                                  </w:divBdr>
                                  <w:divsChild>
                                    <w:div w:id="1421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358">
                          <w:marLeft w:val="0"/>
                          <w:marRight w:val="0"/>
                          <w:marTop w:val="0"/>
                          <w:marBottom w:val="0"/>
                          <w:divBdr>
                            <w:top w:val="none" w:sz="0" w:space="0" w:color="auto"/>
                            <w:left w:val="none" w:sz="0" w:space="0" w:color="auto"/>
                            <w:bottom w:val="none" w:sz="0" w:space="0" w:color="auto"/>
                            <w:right w:val="none" w:sz="0" w:space="0" w:color="auto"/>
                          </w:divBdr>
                          <w:divsChild>
                            <w:div w:id="1983848639">
                              <w:marLeft w:val="540"/>
                              <w:marRight w:val="0"/>
                              <w:marTop w:val="0"/>
                              <w:marBottom w:val="300"/>
                              <w:divBdr>
                                <w:top w:val="none" w:sz="0" w:space="0" w:color="auto"/>
                                <w:left w:val="none" w:sz="0" w:space="0" w:color="auto"/>
                                <w:bottom w:val="none" w:sz="0" w:space="0" w:color="auto"/>
                                <w:right w:val="none" w:sz="0" w:space="0" w:color="auto"/>
                              </w:divBdr>
                              <w:divsChild>
                                <w:div w:id="1058090013">
                                  <w:marLeft w:val="0"/>
                                  <w:marRight w:val="0"/>
                                  <w:marTop w:val="0"/>
                                  <w:marBottom w:val="0"/>
                                  <w:divBdr>
                                    <w:top w:val="none" w:sz="0" w:space="0" w:color="auto"/>
                                    <w:left w:val="none" w:sz="0" w:space="0" w:color="auto"/>
                                    <w:bottom w:val="none" w:sz="0" w:space="0" w:color="auto"/>
                                    <w:right w:val="none" w:sz="0" w:space="0" w:color="auto"/>
                                  </w:divBdr>
                                  <w:divsChild>
                                    <w:div w:id="1879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579">
                          <w:marLeft w:val="0"/>
                          <w:marRight w:val="0"/>
                          <w:marTop w:val="0"/>
                          <w:marBottom w:val="480"/>
                          <w:divBdr>
                            <w:top w:val="none" w:sz="0" w:space="0" w:color="auto"/>
                            <w:left w:val="none" w:sz="0" w:space="0" w:color="auto"/>
                            <w:bottom w:val="none" w:sz="0" w:space="0" w:color="auto"/>
                            <w:right w:val="none" w:sz="0" w:space="0" w:color="auto"/>
                          </w:divBdr>
                          <w:divsChild>
                            <w:div w:id="665595382">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
                          </w:divsChild>
                        </w:div>
                        <w:div w:id="267084996">
                          <w:marLeft w:val="0"/>
                          <w:marRight w:val="0"/>
                          <w:marTop w:val="300"/>
                          <w:marBottom w:val="225"/>
                          <w:divBdr>
                            <w:top w:val="none" w:sz="0" w:space="0" w:color="auto"/>
                            <w:left w:val="none" w:sz="0" w:space="0" w:color="auto"/>
                            <w:bottom w:val="none" w:sz="0" w:space="0" w:color="auto"/>
                            <w:right w:val="none" w:sz="0" w:space="0" w:color="auto"/>
                          </w:divBdr>
                        </w:div>
                        <w:div w:id="15347832">
                          <w:marLeft w:val="0"/>
                          <w:marRight w:val="0"/>
                          <w:marTop w:val="0"/>
                          <w:marBottom w:val="0"/>
                          <w:divBdr>
                            <w:top w:val="none" w:sz="0" w:space="0" w:color="auto"/>
                            <w:left w:val="none" w:sz="0" w:space="0" w:color="auto"/>
                            <w:bottom w:val="none" w:sz="0" w:space="0" w:color="auto"/>
                            <w:right w:val="none" w:sz="0" w:space="0" w:color="auto"/>
                          </w:divBdr>
                          <w:divsChild>
                            <w:div w:id="848176607">
                              <w:marLeft w:val="0"/>
                              <w:marRight w:val="540"/>
                              <w:marTop w:val="0"/>
                              <w:marBottom w:val="300"/>
                              <w:divBdr>
                                <w:top w:val="none" w:sz="0" w:space="0" w:color="auto"/>
                                <w:left w:val="none" w:sz="0" w:space="0" w:color="auto"/>
                                <w:bottom w:val="none" w:sz="0" w:space="0" w:color="auto"/>
                                <w:right w:val="none" w:sz="0" w:space="0" w:color="auto"/>
                              </w:divBdr>
                              <w:divsChild>
                                <w:div w:id="768890127">
                                  <w:marLeft w:val="0"/>
                                  <w:marRight w:val="0"/>
                                  <w:marTop w:val="0"/>
                                  <w:marBottom w:val="0"/>
                                  <w:divBdr>
                                    <w:top w:val="none" w:sz="0" w:space="0" w:color="auto"/>
                                    <w:left w:val="none" w:sz="0" w:space="0" w:color="auto"/>
                                    <w:bottom w:val="none" w:sz="0" w:space="0" w:color="auto"/>
                                    <w:right w:val="none" w:sz="0" w:space="0" w:color="auto"/>
                                  </w:divBdr>
                                  <w:divsChild>
                                    <w:div w:id="163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4368">
                          <w:marLeft w:val="0"/>
                          <w:marRight w:val="0"/>
                          <w:marTop w:val="0"/>
                          <w:marBottom w:val="0"/>
                          <w:divBdr>
                            <w:top w:val="none" w:sz="0" w:space="0" w:color="auto"/>
                            <w:left w:val="none" w:sz="0" w:space="0" w:color="auto"/>
                            <w:bottom w:val="none" w:sz="0" w:space="0" w:color="auto"/>
                            <w:right w:val="none" w:sz="0" w:space="0" w:color="auto"/>
                          </w:divBdr>
                          <w:divsChild>
                            <w:div w:id="1376613738">
                              <w:marLeft w:val="540"/>
                              <w:marRight w:val="0"/>
                              <w:marTop w:val="0"/>
                              <w:marBottom w:val="300"/>
                              <w:divBdr>
                                <w:top w:val="none" w:sz="0" w:space="0" w:color="auto"/>
                                <w:left w:val="none" w:sz="0" w:space="0" w:color="auto"/>
                                <w:bottom w:val="none" w:sz="0" w:space="0" w:color="auto"/>
                                <w:right w:val="none" w:sz="0" w:space="0" w:color="auto"/>
                              </w:divBdr>
                              <w:divsChild>
                                <w:div w:id="1621834084">
                                  <w:marLeft w:val="0"/>
                                  <w:marRight w:val="0"/>
                                  <w:marTop w:val="0"/>
                                  <w:marBottom w:val="0"/>
                                  <w:divBdr>
                                    <w:top w:val="none" w:sz="0" w:space="0" w:color="auto"/>
                                    <w:left w:val="none" w:sz="0" w:space="0" w:color="auto"/>
                                    <w:bottom w:val="none" w:sz="0" w:space="0" w:color="auto"/>
                                    <w:right w:val="none" w:sz="0" w:space="0" w:color="auto"/>
                                  </w:divBdr>
                                  <w:divsChild>
                                    <w:div w:id="1907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047">
                          <w:marLeft w:val="0"/>
                          <w:marRight w:val="0"/>
                          <w:marTop w:val="0"/>
                          <w:marBottom w:val="0"/>
                          <w:divBdr>
                            <w:top w:val="none" w:sz="0" w:space="0" w:color="auto"/>
                            <w:left w:val="none" w:sz="0" w:space="0" w:color="auto"/>
                            <w:bottom w:val="none" w:sz="0" w:space="0" w:color="auto"/>
                            <w:right w:val="none" w:sz="0" w:space="0" w:color="auto"/>
                          </w:divBdr>
                          <w:divsChild>
                            <w:div w:id="362436227">
                              <w:marLeft w:val="0"/>
                              <w:marRight w:val="540"/>
                              <w:marTop w:val="0"/>
                              <w:marBottom w:val="300"/>
                              <w:divBdr>
                                <w:top w:val="none" w:sz="0" w:space="0" w:color="auto"/>
                                <w:left w:val="none" w:sz="0" w:space="0" w:color="auto"/>
                                <w:bottom w:val="none" w:sz="0" w:space="0" w:color="auto"/>
                                <w:right w:val="none" w:sz="0" w:space="0" w:color="auto"/>
                              </w:divBdr>
                              <w:divsChild>
                                <w:div w:id="1947075848">
                                  <w:marLeft w:val="0"/>
                                  <w:marRight w:val="0"/>
                                  <w:marTop w:val="0"/>
                                  <w:marBottom w:val="0"/>
                                  <w:divBdr>
                                    <w:top w:val="none" w:sz="0" w:space="0" w:color="auto"/>
                                    <w:left w:val="none" w:sz="0" w:space="0" w:color="auto"/>
                                    <w:bottom w:val="none" w:sz="0" w:space="0" w:color="auto"/>
                                    <w:right w:val="none" w:sz="0" w:space="0" w:color="auto"/>
                                  </w:divBdr>
                                  <w:divsChild>
                                    <w:div w:id="1036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681196">
      <w:bodyDiv w:val="1"/>
      <w:marLeft w:val="0"/>
      <w:marRight w:val="0"/>
      <w:marTop w:val="0"/>
      <w:marBottom w:val="0"/>
      <w:divBdr>
        <w:top w:val="none" w:sz="0" w:space="0" w:color="auto"/>
        <w:left w:val="none" w:sz="0" w:space="0" w:color="auto"/>
        <w:bottom w:val="none" w:sz="0" w:space="0" w:color="auto"/>
        <w:right w:val="none" w:sz="0" w:space="0" w:color="auto"/>
      </w:divBdr>
      <w:divsChild>
        <w:div w:id="1355303236">
          <w:marLeft w:val="0"/>
          <w:marRight w:val="0"/>
          <w:marTop w:val="0"/>
          <w:marBottom w:val="0"/>
          <w:divBdr>
            <w:top w:val="none" w:sz="0" w:space="0" w:color="auto"/>
            <w:left w:val="none" w:sz="0" w:space="0" w:color="auto"/>
            <w:bottom w:val="none" w:sz="0" w:space="0" w:color="auto"/>
            <w:right w:val="none" w:sz="0" w:space="0" w:color="auto"/>
          </w:divBdr>
        </w:div>
      </w:divsChild>
    </w:div>
    <w:div w:id="1442844074">
      <w:bodyDiv w:val="1"/>
      <w:marLeft w:val="0"/>
      <w:marRight w:val="0"/>
      <w:marTop w:val="0"/>
      <w:marBottom w:val="0"/>
      <w:divBdr>
        <w:top w:val="none" w:sz="0" w:space="0" w:color="auto"/>
        <w:left w:val="none" w:sz="0" w:space="0" w:color="auto"/>
        <w:bottom w:val="none" w:sz="0" w:space="0" w:color="auto"/>
        <w:right w:val="none" w:sz="0" w:space="0" w:color="auto"/>
      </w:divBdr>
      <w:divsChild>
        <w:div w:id="491651259">
          <w:marLeft w:val="0"/>
          <w:marRight w:val="0"/>
          <w:marTop w:val="0"/>
          <w:marBottom w:val="0"/>
          <w:divBdr>
            <w:top w:val="none" w:sz="0" w:space="0" w:color="auto"/>
            <w:left w:val="none" w:sz="0" w:space="0" w:color="auto"/>
            <w:bottom w:val="none" w:sz="0" w:space="0" w:color="auto"/>
            <w:right w:val="none" w:sz="0" w:space="0" w:color="auto"/>
          </w:divBdr>
          <w:divsChild>
            <w:div w:id="893925527">
              <w:marLeft w:val="0"/>
              <w:marRight w:val="0"/>
              <w:marTop w:val="0"/>
              <w:marBottom w:val="0"/>
              <w:divBdr>
                <w:top w:val="none" w:sz="0" w:space="0" w:color="auto"/>
                <w:left w:val="none" w:sz="0" w:space="0" w:color="auto"/>
                <w:bottom w:val="none" w:sz="0" w:space="0" w:color="auto"/>
                <w:right w:val="none" w:sz="0" w:space="0" w:color="auto"/>
              </w:divBdr>
            </w:div>
          </w:divsChild>
        </w:div>
        <w:div w:id="960919985">
          <w:marLeft w:val="0"/>
          <w:marRight w:val="0"/>
          <w:marTop w:val="225"/>
          <w:marBottom w:val="0"/>
          <w:divBdr>
            <w:top w:val="single" w:sz="6" w:space="4" w:color="EEEEEE"/>
            <w:left w:val="none" w:sz="0" w:space="0" w:color="auto"/>
            <w:bottom w:val="single" w:sz="6" w:space="4" w:color="EEEEEE"/>
            <w:right w:val="none" w:sz="0" w:space="0" w:color="auto"/>
          </w:divBdr>
          <w:divsChild>
            <w:div w:id="1508591866">
              <w:marLeft w:val="0"/>
              <w:marRight w:val="75"/>
              <w:marTop w:val="0"/>
              <w:marBottom w:val="0"/>
              <w:divBdr>
                <w:top w:val="none" w:sz="0" w:space="0" w:color="auto"/>
                <w:left w:val="none" w:sz="0" w:space="0" w:color="auto"/>
                <w:bottom w:val="none" w:sz="0" w:space="0" w:color="auto"/>
                <w:right w:val="none" w:sz="0" w:space="0" w:color="auto"/>
              </w:divBdr>
              <w:divsChild>
                <w:div w:id="552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480">
          <w:marLeft w:val="0"/>
          <w:marRight w:val="0"/>
          <w:marTop w:val="0"/>
          <w:marBottom w:val="0"/>
          <w:divBdr>
            <w:top w:val="none" w:sz="0" w:space="0" w:color="auto"/>
            <w:left w:val="none" w:sz="0" w:space="0" w:color="auto"/>
            <w:bottom w:val="none" w:sz="0" w:space="0" w:color="auto"/>
            <w:right w:val="none" w:sz="0" w:space="0" w:color="auto"/>
          </w:divBdr>
          <w:divsChild>
            <w:div w:id="584805479">
              <w:marLeft w:val="0"/>
              <w:marRight w:val="0"/>
              <w:marTop w:val="180"/>
              <w:marBottom w:val="0"/>
              <w:divBdr>
                <w:top w:val="none" w:sz="0" w:space="0" w:color="auto"/>
                <w:left w:val="none" w:sz="0" w:space="0" w:color="auto"/>
                <w:bottom w:val="none" w:sz="0" w:space="0" w:color="auto"/>
                <w:right w:val="none" w:sz="0" w:space="0" w:color="auto"/>
              </w:divBdr>
            </w:div>
          </w:divsChild>
        </w:div>
        <w:div w:id="968440011">
          <w:marLeft w:val="0"/>
          <w:marRight w:val="0"/>
          <w:marTop w:val="0"/>
          <w:marBottom w:val="0"/>
          <w:divBdr>
            <w:top w:val="none" w:sz="0" w:space="0" w:color="auto"/>
            <w:left w:val="none" w:sz="0" w:space="0" w:color="auto"/>
            <w:bottom w:val="none" w:sz="0" w:space="0" w:color="auto"/>
            <w:right w:val="none" w:sz="0" w:space="0" w:color="auto"/>
          </w:divBdr>
          <w:divsChild>
            <w:div w:id="1130241271">
              <w:marLeft w:val="0"/>
              <w:marRight w:val="0"/>
              <w:marTop w:val="0"/>
              <w:marBottom w:val="60"/>
              <w:divBdr>
                <w:top w:val="none" w:sz="0" w:space="0" w:color="auto"/>
                <w:left w:val="none" w:sz="0" w:space="0" w:color="auto"/>
                <w:bottom w:val="none" w:sz="0" w:space="0" w:color="auto"/>
                <w:right w:val="none" w:sz="0" w:space="0" w:color="auto"/>
              </w:divBdr>
              <w:divsChild>
                <w:div w:id="2137867125">
                  <w:marLeft w:val="0"/>
                  <w:marRight w:val="0"/>
                  <w:marTop w:val="0"/>
                  <w:marBottom w:val="0"/>
                  <w:divBdr>
                    <w:top w:val="none" w:sz="0" w:space="0" w:color="auto"/>
                    <w:left w:val="none" w:sz="0" w:space="0" w:color="auto"/>
                    <w:bottom w:val="none" w:sz="0" w:space="0" w:color="auto"/>
                    <w:right w:val="none" w:sz="0" w:space="0" w:color="auto"/>
                  </w:divBdr>
                  <w:divsChild>
                    <w:div w:id="838891058">
                      <w:marLeft w:val="0"/>
                      <w:marRight w:val="0"/>
                      <w:marTop w:val="480"/>
                      <w:marBottom w:val="480"/>
                      <w:divBdr>
                        <w:top w:val="none" w:sz="0" w:space="0" w:color="auto"/>
                        <w:left w:val="none" w:sz="0" w:space="0" w:color="auto"/>
                        <w:bottom w:val="none" w:sz="0" w:space="0" w:color="auto"/>
                        <w:right w:val="none" w:sz="0" w:space="0" w:color="auto"/>
                      </w:divBdr>
                    </w:div>
                  </w:divsChild>
                </w:div>
                <w:div w:id="1512067056">
                  <w:marLeft w:val="0"/>
                  <w:marRight w:val="0"/>
                  <w:marTop w:val="0"/>
                  <w:marBottom w:val="0"/>
                  <w:divBdr>
                    <w:top w:val="none" w:sz="0" w:space="0" w:color="auto"/>
                    <w:left w:val="none" w:sz="0" w:space="0" w:color="auto"/>
                    <w:bottom w:val="none" w:sz="0" w:space="0" w:color="auto"/>
                    <w:right w:val="none" w:sz="0" w:space="0" w:color="auto"/>
                  </w:divBdr>
                  <w:divsChild>
                    <w:div w:id="1716344343">
                      <w:marLeft w:val="0"/>
                      <w:marRight w:val="0"/>
                      <w:marTop w:val="0"/>
                      <w:marBottom w:val="0"/>
                      <w:divBdr>
                        <w:top w:val="none" w:sz="0" w:space="0" w:color="auto"/>
                        <w:left w:val="none" w:sz="0" w:space="0" w:color="auto"/>
                        <w:bottom w:val="none" w:sz="0" w:space="0" w:color="auto"/>
                        <w:right w:val="none" w:sz="0" w:space="0" w:color="auto"/>
                      </w:divBdr>
                      <w:divsChild>
                        <w:div w:id="1755323785">
                          <w:marLeft w:val="0"/>
                          <w:marRight w:val="0"/>
                          <w:marTop w:val="300"/>
                          <w:marBottom w:val="300"/>
                          <w:divBdr>
                            <w:top w:val="none" w:sz="0" w:space="0" w:color="auto"/>
                            <w:left w:val="none" w:sz="0" w:space="0" w:color="auto"/>
                            <w:bottom w:val="none" w:sz="0" w:space="0" w:color="auto"/>
                            <w:right w:val="none" w:sz="0" w:space="0" w:color="auto"/>
                          </w:divBdr>
                          <w:divsChild>
                            <w:div w:id="219904107">
                              <w:marLeft w:val="0"/>
                              <w:marRight w:val="0"/>
                              <w:marTop w:val="0"/>
                              <w:marBottom w:val="0"/>
                              <w:divBdr>
                                <w:top w:val="none" w:sz="0" w:space="0" w:color="auto"/>
                                <w:left w:val="none" w:sz="0" w:space="0" w:color="auto"/>
                                <w:bottom w:val="none" w:sz="0" w:space="0" w:color="auto"/>
                                <w:right w:val="none" w:sz="0" w:space="0" w:color="auto"/>
                              </w:divBdr>
                              <w:divsChild>
                                <w:div w:id="969242186">
                                  <w:marLeft w:val="0"/>
                                  <w:marRight w:val="0"/>
                                  <w:marTop w:val="0"/>
                                  <w:marBottom w:val="0"/>
                                  <w:divBdr>
                                    <w:top w:val="none" w:sz="0" w:space="0" w:color="auto"/>
                                    <w:left w:val="none" w:sz="0" w:space="0" w:color="auto"/>
                                    <w:bottom w:val="none" w:sz="0" w:space="0" w:color="auto"/>
                                    <w:right w:val="none" w:sz="0" w:space="0" w:color="auto"/>
                                  </w:divBdr>
                                  <w:divsChild>
                                    <w:div w:id="587664827">
                                      <w:marLeft w:val="0"/>
                                      <w:marRight w:val="0"/>
                                      <w:marTop w:val="0"/>
                                      <w:marBottom w:val="0"/>
                                      <w:divBdr>
                                        <w:top w:val="none" w:sz="0" w:space="0" w:color="auto"/>
                                        <w:left w:val="none" w:sz="0" w:space="0" w:color="auto"/>
                                        <w:bottom w:val="none" w:sz="0" w:space="0" w:color="auto"/>
                                        <w:right w:val="none" w:sz="0" w:space="0" w:color="auto"/>
                                      </w:divBdr>
                                      <w:divsChild>
                                        <w:div w:id="2044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9781">
                              <w:marLeft w:val="0"/>
                              <w:marRight w:val="0"/>
                              <w:marTop w:val="180"/>
                              <w:marBottom w:val="0"/>
                              <w:divBdr>
                                <w:top w:val="none" w:sz="0" w:space="0" w:color="auto"/>
                                <w:left w:val="none" w:sz="0" w:space="0" w:color="auto"/>
                                <w:bottom w:val="none" w:sz="0" w:space="0" w:color="auto"/>
                                <w:right w:val="none" w:sz="0" w:space="0" w:color="auto"/>
                              </w:divBdr>
                              <w:divsChild>
                                <w:div w:id="1249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582">
                          <w:marLeft w:val="0"/>
                          <w:marRight w:val="0"/>
                          <w:marTop w:val="0"/>
                          <w:marBottom w:val="75"/>
                          <w:divBdr>
                            <w:top w:val="none" w:sz="0" w:space="0" w:color="auto"/>
                            <w:left w:val="none" w:sz="0" w:space="0" w:color="auto"/>
                            <w:bottom w:val="none" w:sz="0" w:space="0" w:color="auto"/>
                            <w:right w:val="none" w:sz="0" w:space="0" w:color="auto"/>
                          </w:divBdr>
                          <w:divsChild>
                            <w:div w:id="364644672">
                              <w:marLeft w:val="0"/>
                              <w:marRight w:val="0"/>
                              <w:marTop w:val="0"/>
                              <w:marBottom w:val="0"/>
                              <w:divBdr>
                                <w:top w:val="none" w:sz="0" w:space="0" w:color="auto"/>
                                <w:left w:val="none" w:sz="0" w:space="0" w:color="auto"/>
                                <w:bottom w:val="none" w:sz="0" w:space="0" w:color="auto"/>
                                <w:right w:val="none" w:sz="0" w:space="0" w:color="auto"/>
                              </w:divBdr>
                            </w:div>
                          </w:divsChild>
                        </w:div>
                        <w:div w:id="466974190">
                          <w:marLeft w:val="0"/>
                          <w:marRight w:val="0"/>
                          <w:marTop w:val="0"/>
                          <w:marBottom w:val="0"/>
                          <w:divBdr>
                            <w:top w:val="none" w:sz="0" w:space="0" w:color="auto"/>
                            <w:left w:val="none" w:sz="0" w:space="0" w:color="auto"/>
                            <w:bottom w:val="none" w:sz="0" w:space="0" w:color="auto"/>
                            <w:right w:val="none" w:sz="0" w:space="0" w:color="auto"/>
                          </w:divBdr>
                          <w:divsChild>
                            <w:div w:id="829716587">
                              <w:marLeft w:val="0"/>
                              <w:marRight w:val="0"/>
                              <w:marTop w:val="0"/>
                              <w:marBottom w:val="0"/>
                              <w:divBdr>
                                <w:top w:val="none" w:sz="0" w:space="0" w:color="auto"/>
                                <w:left w:val="none" w:sz="0" w:space="0" w:color="auto"/>
                                <w:bottom w:val="none" w:sz="0" w:space="0" w:color="auto"/>
                                <w:right w:val="none" w:sz="0" w:space="0" w:color="auto"/>
                              </w:divBdr>
                              <w:divsChild>
                                <w:div w:id="1235894048">
                                  <w:marLeft w:val="0"/>
                                  <w:marRight w:val="0"/>
                                  <w:marTop w:val="0"/>
                                  <w:marBottom w:val="0"/>
                                  <w:divBdr>
                                    <w:top w:val="none" w:sz="0" w:space="0" w:color="auto"/>
                                    <w:left w:val="none" w:sz="0" w:space="0" w:color="auto"/>
                                    <w:bottom w:val="none" w:sz="0" w:space="0" w:color="auto"/>
                                    <w:right w:val="none" w:sz="0" w:space="0" w:color="auto"/>
                                  </w:divBdr>
                                  <w:divsChild>
                                    <w:div w:id="1531449697">
                                      <w:marLeft w:val="0"/>
                                      <w:marRight w:val="0"/>
                                      <w:marTop w:val="0"/>
                                      <w:marBottom w:val="30"/>
                                      <w:divBdr>
                                        <w:top w:val="none" w:sz="0" w:space="0" w:color="auto"/>
                                        <w:left w:val="none" w:sz="0" w:space="0" w:color="auto"/>
                                        <w:bottom w:val="none" w:sz="0" w:space="0" w:color="auto"/>
                                        <w:right w:val="none" w:sz="0" w:space="0" w:color="auto"/>
                                      </w:divBdr>
                                      <w:divsChild>
                                        <w:div w:id="1677222311">
                                          <w:marLeft w:val="0"/>
                                          <w:marRight w:val="0"/>
                                          <w:marTop w:val="0"/>
                                          <w:marBottom w:val="0"/>
                                          <w:divBdr>
                                            <w:top w:val="none" w:sz="0" w:space="0" w:color="auto"/>
                                            <w:left w:val="none" w:sz="0" w:space="0" w:color="auto"/>
                                            <w:bottom w:val="none" w:sz="0" w:space="0" w:color="auto"/>
                                            <w:right w:val="none" w:sz="0" w:space="0" w:color="auto"/>
                                          </w:divBdr>
                                          <w:divsChild>
                                            <w:div w:id="1318727699">
                                              <w:marLeft w:val="0"/>
                                              <w:marRight w:val="0"/>
                                              <w:marTop w:val="0"/>
                                              <w:marBottom w:val="0"/>
                                              <w:divBdr>
                                                <w:top w:val="none" w:sz="0" w:space="0" w:color="auto"/>
                                                <w:left w:val="none" w:sz="0" w:space="0" w:color="auto"/>
                                                <w:bottom w:val="none" w:sz="0" w:space="0" w:color="auto"/>
                                                <w:right w:val="none" w:sz="0" w:space="0" w:color="auto"/>
                                              </w:divBdr>
                                              <w:divsChild>
                                                <w:div w:id="45570857">
                                                  <w:marLeft w:val="0"/>
                                                  <w:marRight w:val="0"/>
                                                  <w:marTop w:val="0"/>
                                                  <w:marBottom w:val="0"/>
                                                  <w:divBdr>
                                                    <w:top w:val="none" w:sz="0" w:space="0" w:color="auto"/>
                                                    <w:left w:val="none" w:sz="0" w:space="0" w:color="auto"/>
                                                    <w:bottom w:val="none" w:sz="0" w:space="0" w:color="auto"/>
                                                    <w:right w:val="none" w:sz="0" w:space="0" w:color="auto"/>
                                                  </w:divBdr>
                                                  <w:divsChild>
                                                    <w:div w:id="79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027">
                                              <w:marLeft w:val="0"/>
                                              <w:marRight w:val="0"/>
                                              <w:marTop w:val="0"/>
                                              <w:marBottom w:val="0"/>
                                              <w:divBdr>
                                                <w:top w:val="none" w:sz="0" w:space="0" w:color="auto"/>
                                                <w:left w:val="none" w:sz="0" w:space="0" w:color="auto"/>
                                                <w:bottom w:val="none" w:sz="0" w:space="0" w:color="auto"/>
                                                <w:right w:val="none" w:sz="0" w:space="0" w:color="auto"/>
                                              </w:divBdr>
                                              <w:divsChild>
                                                <w:div w:id="145437628">
                                                  <w:marLeft w:val="0"/>
                                                  <w:marRight w:val="0"/>
                                                  <w:marTop w:val="0"/>
                                                  <w:marBottom w:val="0"/>
                                                  <w:divBdr>
                                                    <w:top w:val="none" w:sz="0" w:space="0" w:color="auto"/>
                                                    <w:left w:val="none" w:sz="0" w:space="0" w:color="auto"/>
                                                    <w:bottom w:val="none" w:sz="0" w:space="0" w:color="auto"/>
                                                    <w:right w:val="none" w:sz="0" w:space="0" w:color="auto"/>
                                                  </w:divBdr>
                                                  <w:divsChild>
                                                    <w:div w:id="1694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32">
                                              <w:marLeft w:val="0"/>
                                              <w:marRight w:val="0"/>
                                              <w:marTop w:val="0"/>
                                              <w:marBottom w:val="0"/>
                                              <w:divBdr>
                                                <w:top w:val="none" w:sz="0" w:space="0" w:color="auto"/>
                                                <w:left w:val="none" w:sz="0" w:space="0" w:color="auto"/>
                                                <w:bottom w:val="none" w:sz="0" w:space="0" w:color="auto"/>
                                                <w:right w:val="none" w:sz="0" w:space="0" w:color="auto"/>
                                              </w:divBdr>
                                              <w:divsChild>
                                                <w:div w:id="1911186317">
                                                  <w:marLeft w:val="0"/>
                                                  <w:marRight w:val="0"/>
                                                  <w:marTop w:val="0"/>
                                                  <w:marBottom w:val="0"/>
                                                  <w:divBdr>
                                                    <w:top w:val="none" w:sz="0" w:space="0" w:color="auto"/>
                                                    <w:left w:val="none" w:sz="0" w:space="0" w:color="auto"/>
                                                    <w:bottom w:val="none" w:sz="0" w:space="0" w:color="auto"/>
                                                    <w:right w:val="none" w:sz="0" w:space="0" w:color="auto"/>
                                                  </w:divBdr>
                                                  <w:divsChild>
                                                    <w:div w:id="1564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69">
                                              <w:marLeft w:val="0"/>
                                              <w:marRight w:val="0"/>
                                              <w:marTop w:val="0"/>
                                              <w:marBottom w:val="0"/>
                                              <w:divBdr>
                                                <w:top w:val="none" w:sz="0" w:space="0" w:color="auto"/>
                                                <w:left w:val="none" w:sz="0" w:space="0" w:color="auto"/>
                                                <w:bottom w:val="none" w:sz="0" w:space="0" w:color="auto"/>
                                                <w:right w:val="none" w:sz="0" w:space="0" w:color="auto"/>
                                              </w:divBdr>
                                              <w:divsChild>
                                                <w:div w:id="592930996">
                                                  <w:marLeft w:val="0"/>
                                                  <w:marRight w:val="0"/>
                                                  <w:marTop w:val="0"/>
                                                  <w:marBottom w:val="0"/>
                                                  <w:divBdr>
                                                    <w:top w:val="none" w:sz="0" w:space="0" w:color="auto"/>
                                                    <w:left w:val="none" w:sz="0" w:space="0" w:color="auto"/>
                                                    <w:bottom w:val="none" w:sz="0" w:space="0" w:color="auto"/>
                                                    <w:right w:val="none" w:sz="0" w:space="0" w:color="auto"/>
                                                  </w:divBdr>
                                                  <w:divsChild>
                                                    <w:div w:id="110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681">
                                              <w:marLeft w:val="0"/>
                                              <w:marRight w:val="0"/>
                                              <w:marTop w:val="0"/>
                                              <w:marBottom w:val="0"/>
                                              <w:divBdr>
                                                <w:top w:val="none" w:sz="0" w:space="0" w:color="auto"/>
                                                <w:left w:val="none" w:sz="0" w:space="0" w:color="auto"/>
                                                <w:bottom w:val="none" w:sz="0" w:space="0" w:color="auto"/>
                                                <w:right w:val="none" w:sz="0" w:space="0" w:color="auto"/>
                                              </w:divBdr>
                                              <w:divsChild>
                                                <w:div w:id="114450699">
                                                  <w:marLeft w:val="0"/>
                                                  <w:marRight w:val="0"/>
                                                  <w:marTop w:val="0"/>
                                                  <w:marBottom w:val="0"/>
                                                  <w:divBdr>
                                                    <w:top w:val="none" w:sz="0" w:space="0" w:color="auto"/>
                                                    <w:left w:val="none" w:sz="0" w:space="0" w:color="auto"/>
                                                    <w:bottom w:val="none" w:sz="0" w:space="0" w:color="auto"/>
                                                    <w:right w:val="none" w:sz="0" w:space="0" w:color="auto"/>
                                                  </w:divBdr>
                                                  <w:divsChild>
                                                    <w:div w:id="1446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2945">
                                              <w:marLeft w:val="0"/>
                                              <w:marRight w:val="0"/>
                                              <w:marTop w:val="0"/>
                                              <w:marBottom w:val="0"/>
                                              <w:divBdr>
                                                <w:top w:val="none" w:sz="0" w:space="0" w:color="auto"/>
                                                <w:left w:val="none" w:sz="0" w:space="0" w:color="auto"/>
                                                <w:bottom w:val="none" w:sz="0" w:space="0" w:color="auto"/>
                                                <w:right w:val="none" w:sz="0" w:space="0" w:color="auto"/>
                                              </w:divBdr>
                                              <w:divsChild>
                                                <w:div w:id="1843618536">
                                                  <w:marLeft w:val="0"/>
                                                  <w:marRight w:val="0"/>
                                                  <w:marTop w:val="0"/>
                                                  <w:marBottom w:val="0"/>
                                                  <w:divBdr>
                                                    <w:top w:val="none" w:sz="0" w:space="0" w:color="auto"/>
                                                    <w:left w:val="none" w:sz="0" w:space="0" w:color="auto"/>
                                                    <w:bottom w:val="none" w:sz="0" w:space="0" w:color="auto"/>
                                                    <w:right w:val="none" w:sz="0" w:space="0" w:color="auto"/>
                                                  </w:divBdr>
                                                  <w:divsChild>
                                                    <w:div w:id="7611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438">
                                              <w:marLeft w:val="0"/>
                                              <w:marRight w:val="0"/>
                                              <w:marTop w:val="0"/>
                                              <w:marBottom w:val="0"/>
                                              <w:divBdr>
                                                <w:top w:val="none" w:sz="0" w:space="0" w:color="auto"/>
                                                <w:left w:val="none" w:sz="0" w:space="0" w:color="auto"/>
                                                <w:bottom w:val="none" w:sz="0" w:space="0" w:color="auto"/>
                                                <w:right w:val="none" w:sz="0" w:space="0" w:color="auto"/>
                                              </w:divBdr>
                                              <w:divsChild>
                                                <w:div w:id="388695568">
                                                  <w:marLeft w:val="0"/>
                                                  <w:marRight w:val="0"/>
                                                  <w:marTop w:val="0"/>
                                                  <w:marBottom w:val="0"/>
                                                  <w:divBdr>
                                                    <w:top w:val="none" w:sz="0" w:space="0" w:color="auto"/>
                                                    <w:left w:val="none" w:sz="0" w:space="0" w:color="auto"/>
                                                    <w:bottom w:val="none" w:sz="0" w:space="0" w:color="auto"/>
                                                    <w:right w:val="none" w:sz="0" w:space="0" w:color="auto"/>
                                                  </w:divBdr>
                                                  <w:divsChild>
                                                    <w:div w:id="3038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4971">
                                              <w:marLeft w:val="0"/>
                                              <w:marRight w:val="0"/>
                                              <w:marTop w:val="0"/>
                                              <w:marBottom w:val="0"/>
                                              <w:divBdr>
                                                <w:top w:val="none" w:sz="0" w:space="0" w:color="auto"/>
                                                <w:left w:val="none" w:sz="0" w:space="0" w:color="auto"/>
                                                <w:bottom w:val="none" w:sz="0" w:space="0" w:color="auto"/>
                                                <w:right w:val="none" w:sz="0" w:space="0" w:color="auto"/>
                                              </w:divBdr>
                                              <w:divsChild>
                                                <w:div w:id="683672768">
                                                  <w:marLeft w:val="0"/>
                                                  <w:marRight w:val="0"/>
                                                  <w:marTop w:val="0"/>
                                                  <w:marBottom w:val="0"/>
                                                  <w:divBdr>
                                                    <w:top w:val="none" w:sz="0" w:space="0" w:color="auto"/>
                                                    <w:left w:val="none" w:sz="0" w:space="0" w:color="auto"/>
                                                    <w:bottom w:val="none" w:sz="0" w:space="0" w:color="auto"/>
                                                    <w:right w:val="none" w:sz="0" w:space="0" w:color="auto"/>
                                                  </w:divBdr>
                                                  <w:divsChild>
                                                    <w:div w:id="12415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781">
                                              <w:marLeft w:val="0"/>
                                              <w:marRight w:val="0"/>
                                              <w:marTop w:val="0"/>
                                              <w:marBottom w:val="0"/>
                                              <w:divBdr>
                                                <w:top w:val="none" w:sz="0" w:space="0" w:color="auto"/>
                                                <w:left w:val="none" w:sz="0" w:space="0" w:color="auto"/>
                                                <w:bottom w:val="none" w:sz="0" w:space="0" w:color="auto"/>
                                                <w:right w:val="none" w:sz="0" w:space="0" w:color="auto"/>
                                              </w:divBdr>
                                              <w:divsChild>
                                                <w:div w:id="1158810298">
                                                  <w:marLeft w:val="0"/>
                                                  <w:marRight w:val="0"/>
                                                  <w:marTop w:val="0"/>
                                                  <w:marBottom w:val="0"/>
                                                  <w:divBdr>
                                                    <w:top w:val="none" w:sz="0" w:space="0" w:color="auto"/>
                                                    <w:left w:val="none" w:sz="0" w:space="0" w:color="auto"/>
                                                    <w:bottom w:val="none" w:sz="0" w:space="0" w:color="auto"/>
                                                    <w:right w:val="none" w:sz="0" w:space="0" w:color="auto"/>
                                                  </w:divBdr>
                                                  <w:divsChild>
                                                    <w:div w:id="144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138">
                                              <w:marLeft w:val="0"/>
                                              <w:marRight w:val="0"/>
                                              <w:marTop w:val="0"/>
                                              <w:marBottom w:val="0"/>
                                              <w:divBdr>
                                                <w:top w:val="none" w:sz="0" w:space="0" w:color="auto"/>
                                                <w:left w:val="none" w:sz="0" w:space="0" w:color="auto"/>
                                                <w:bottom w:val="none" w:sz="0" w:space="0" w:color="auto"/>
                                                <w:right w:val="none" w:sz="0" w:space="0" w:color="auto"/>
                                              </w:divBdr>
                                              <w:divsChild>
                                                <w:div w:id="1069034740">
                                                  <w:marLeft w:val="0"/>
                                                  <w:marRight w:val="0"/>
                                                  <w:marTop w:val="0"/>
                                                  <w:marBottom w:val="0"/>
                                                  <w:divBdr>
                                                    <w:top w:val="none" w:sz="0" w:space="0" w:color="auto"/>
                                                    <w:left w:val="none" w:sz="0" w:space="0" w:color="auto"/>
                                                    <w:bottom w:val="none" w:sz="0" w:space="0" w:color="auto"/>
                                                    <w:right w:val="none" w:sz="0" w:space="0" w:color="auto"/>
                                                  </w:divBdr>
                                                  <w:divsChild>
                                                    <w:div w:id="12859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500">
                                              <w:marLeft w:val="0"/>
                                              <w:marRight w:val="0"/>
                                              <w:marTop w:val="0"/>
                                              <w:marBottom w:val="0"/>
                                              <w:divBdr>
                                                <w:top w:val="none" w:sz="0" w:space="0" w:color="auto"/>
                                                <w:left w:val="none" w:sz="0" w:space="0" w:color="auto"/>
                                                <w:bottom w:val="none" w:sz="0" w:space="0" w:color="auto"/>
                                                <w:right w:val="none" w:sz="0" w:space="0" w:color="auto"/>
                                              </w:divBdr>
                                              <w:divsChild>
                                                <w:div w:id="770319341">
                                                  <w:marLeft w:val="0"/>
                                                  <w:marRight w:val="0"/>
                                                  <w:marTop w:val="0"/>
                                                  <w:marBottom w:val="0"/>
                                                  <w:divBdr>
                                                    <w:top w:val="none" w:sz="0" w:space="0" w:color="auto"/>
                                                    <w:left w:val="none" w:sz="0" w:space="0" w:color="auto"/>
                                                    <w:bottom w:val="none" w:sz="0" w:space="0" w:color="auto"/>
                                                    <w:right w:val="none" w:sz="0" w:space="0" w:color="auto"/>
                                                  </w:divBdr>
                                                  <w:divsChild>
                                                    <w:div w:id="1038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792">
                                              <w:marLeft w:val="0"/>
                                              <w:marRight w:val="0"/>
                                              <w:marTop w:val="0"/>
                                              <w:marBottom w:val="0"/>
                                              <w:divBdr>
                                                <w:top w:val="none" w:sz="0" w:space="0" w:color="auto"/>
                                                <w:left w:val="none" w:sz="0" w:space="0" w:color="auto"/>
                                                <w:bottom w:val="none" w:sz="0" w:space="0" w:color="auto"/>
                                                <w:right w:val="none" w:sz="0" w:space="0" w:color="auto"/>
                                              </w:divBdr>
                                              <w:divsChild>
                                                <w:div w:id="1851093666">
                                                  <w:marLeft w:val="0"/>
                                                  <w:marRight w:val="0"/>
                                                  <w:marTop w:val="0"/>
                                                  <w:marBottom w:val="0"/>
                                                  <w:divBdr>
                                                    <w:top w:val="none" w:sz="0" w:space="0" w:color="auto"/>
                                                    <w:left w:val="none" w:sz="0" w:space="0" w:color="auto"/>
                                                    <w:bottom w:val="none" w:sz="0" w:space="0" w:color="auto"/>
                                                    <w:right w:val="none" w:sz="0" w:space="0" w:color="auto"/>
                                                  </w:divBdr>
                                                  <w:divsChild>
                                                    <w:div w:id="41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3135">
                                              <w:marLeft w:val="0"/>
                                              <w:marRight w:val="0"/>
                                              <w:marTop w:val="0"/>
                                              <w:marBottom w:val="0"/>
                                              <w:divBdr>
                                                <w:top w:val="none" w:sz="0" w:space="0" w:color="auto"/>
                                                <w:left w:val="none" w:sz="0" w:space="0" w:color="auto"/>
                                                <w:bottom w:val="none" w:sz="0" w:space="0" w:color="auto"/>
                                                <w:right w:val="none" w:sz="0" w:space="0" w:color="auto"/>
                                              </w:divBdr>
                                              <w:divsChild>
                                                <w:div w:id="764348427">
                                                  <w:marLeft w:val="0"/>
                                                  <w:marRight w:val="0"/>
                                                  <w:marTop w:val="0"/>
                                                  <w:marBottom w:val="0"/>
                                                  <w:divBdr>
                                                    <w:top w:val="none" w:sz="0" w:space="0" w:color="auto"/>
                                                    <w:left w:val="none" w:sz="0" w:space="0" w:color="auto"/>
                                                    <w:bottom w:val="none" w:sz="0" w:space="0" w:color="auto"/>
                                                    <w:right w:val="none" w:sz="0" w:space="0" w:color="auto"/>
                                                  </w:divBdr>
                                                  <w:divsChild>
                                                    <w:div w:id="20477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2181">
                                              <w:marLeft w:val="0"/>
                                              <w:marRight w:val="0"/>
                                              <w:marTop w:val="0"/>
                                              <w:marBottom w:val="0"/>
                                              <w:divBdr>
                                                <w:top w:val="none" w:sz="0" w:space="0" w:color="auto"/>
                                                <w:left w:val="none" w:sz="0" w:space="0" w:color="auto"/>
                                                <w:bottom w:val="none" w:sz="0" w:space="0" w:color="auto"/>
                                                <w:right w:val="none" w:sz="0" w:space="0" w:color="auto"/>
                                              </w:divBdr>
                                              <w:divsChild>
                                                <w:div w:id="884633895">
                                                  <w:marLeft w:val="0"/>
                                                  <w:marRight w:val="0"/>
                                                  <w:marTop w:val="0"/>
                                                  <w:marBottom w:val="0"/>
                                                  <w:divBdr>
                                                    <w:top w:val="none" w:sz="0" w:space="0" w:color="auto"/>
                                                    <w:left w:val="none" w:sz="0" w:space="0" w:color="auto"/>
                                                    <w:bottom w:val="none" w:sz="0" w:space="0" w:color="auto"/>
                                                    <w:right w:val="none" w:sz="0" w:space="0" w:color="auto"/>
                                                  </w:divBdr>
                                                  <w:divsChild>
                                                    <w:div w:id="289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098">
                                              <w:marLeft w:val="0"/>
                                              <w:marRight w:val="0"/>
                                              <w:marTop w:val="0"/>
                                              <w:marBottom w:val="0"/>
                                              <w:divBdr>
                                                <w:top w:val="none" w:sz="0" w:space="0" w:color="auto"/>
                                                <w:left w:val="none" w:sz="0" w:space="0" w:color="auto"/>
                                                <w:bottom w:val="none" w:sz="0" w:space="0" w:color="auto"/>
                                                <w:right w:val="none" w:sz="0" w:space="0" w:color="auto"/>
                                              </w:divBdr>
                                              <w:divsChild>
                                                <w:div w:id="521170162">
                                                  <w:marLeft w:val="0"/>
                                                  <w:marRight w:val="0"/>
                                                  <w:marTop w:val="0"/>
                                                  <w:marBottom w:val="0"/>
                                                  <w:divBdr>
                                                    <w:top w:val="none" w:sz="0" w:space="0" w:color="auto"/>
                                                    <w:left w:val="none" w:sz="0" w:space="0" w:color="auto"/>
                                                    <w:bottom w:val="none" w:sz="0" w:space="0" w:color="auto"/>
                                                    <w:right w:val="none" w:sz="0" w:space="0" w:color="auto"/>
                                                  </w:divBdr>
                                                  <w:divsChild>
                                                    <w:div w:id="675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01492">
                                  <w:marLeft w:val="0"/>
                                  <w:marRight w:val="0"/>
                                  <w:marTop w:val="0"/>
                                  <w:marBottom w:val="0"/>
                                  <w:divBdr>
                                    <w:top w:val="none" w:sz="0" w:space="0" w:color="auto"/>
                                    <w:left w:val="none" w:sz="0" w:space="0" w:color="auto"/>
                                    <w:bottom w:val="none" w:sz="0" w:space="0" w:color="auto"/>
                                    <w:right w:val="none" w:sz="0" w:space="0" w:color="auto"/>
                                  </w:divBdr>
                                  <w:divsChild>
                                    <w:div w:id="1526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728">
                              <w:marLeft w:val="0"/>
                              <w:marRight w:val="0"/>
                              <w:marTop w:val="0"/>
                              <w:marBottom w:val="0"/>
                              <w:divBdr>
                                <w:top w:val="none" w:sz="0" w:space="0" w:color="auto"/>
                                <w:left w:val="none" w:sz="0" w:space="0" w:color="auto"/>
                                <w:bottom w:val="none" w:sz="0" w:space="0" w:color="auto"/>
                                <w:right w:val="none" w:sz="0" w:space="0" w:color="auto"/>
                              </w:divBdr>
                              <w:divsChild>
                                <w:div w:id="605818666">
                                  <w:marLeft w:val="0"/>
                                  <w:marRight w:val="0"/>
                                  <w:marTop w:val="0"/>
                                  <w:marBottom w:val="0"/>
                                  <w:divBdr>
                                    <w:top w:val="none" w:sz="0" w:space="0" w:color="auto"/>
                                    <w:left w:val="none" w:sz="0" w:space="0" w:color="auto"/>
                                    <w:bottom w:val="none" w:sz="0" w:space="0" w:color="auto"/>
                                    <w:right w:val="none" w:sz="0" w:space="0" w:color="auto"/>
                                  </w:divBdr>
                                  <w:divsChild>
                                    <w:div w:id="1756633984">
                                      <w:marLeft w:val="0"/>
                                      <w:marRight w:val="30"/>
                                      <w:marTop w:val="0"/>
                                      <w:marBottom w:val="0"/>
                                      <w:divBdr>
                                        <w:top w:val="none" w:sz="0" w:space="0" w:color="auto"/>
                                        <w:left w:val="none" w:sz="0" w:space="0" w:color="auto"/>
                                        <w:bottom w:val="none" w:sz="0" w:space="0" w:color="auto"/>
                                        <w:right w:val="none" w:sz="0" w:space="0" w:color="auto"/>
                                      </w:divBdr>
                                      <w:divsChild>
                                        <w:div w:id="1424452208">
                                          <w:marLeft w:val="0"/>
                                          <w:marRight w:val="0"/>
                                          <w:marTop w:val="0"/>
                                          <w:marBottom w:val="0"/>
                                          <w:divBdr>
                                            <w:top w:val="none" w:sz="0" w:space="0" w:color="auto"/>
                                            <w:left w:val="none" w:sz="0" w:space="0" w:color="auto"/>
                                            <w:bottom w:val="none" w:sz="0" w:space="0" w:color="auto"/>
                                            <w:right w:val="none" w:sz="0" w:space="0" w:color="auto"/>
                                          </w:divBdr>
                                        </w:div>
                                      </w:divsChild>
                                    </w:div>
                                    <w:div w:id="129859209">
                                      <w:marLeft w:val="0"/>
                                      <w:marRight w:val="30"/>
                                      <w:marTop w:val="0"/>
                                      <w:marBottom w:val="0"/>
                                      <w:divBdr>
                                        <w:top w:val="none" w:sz="0" w:space="0" w:color="auto"/>
                                        <w:left w:val="none" w:sz="0" w:space="0" w:color="auto"/>
                                        <w:bottom w:val="none" w:sz="0" w:space="0" w:color="auto"/>
                                        <w:right w:val="none" w:sz="0" w:space="0" w:color="auto"/>
                                      </w:divBdr>
                                      <w:divsChild>
                                        <w:div w:id="489298923">
                                          <w:marLeft w:val="0"/>
                                          <w:marRight w:val="0"/>
                                          <w:marTop w:val="0"/>
                                          <w:marBottom w:val="0"/>
                                          <w:divBdr>
                                            <w:top w:val="none" w:sz="0" w:space="0" w:color="auto"/>
                                            <w:left w:val="none" w:sz="0" w:space="0" w:color="auto"/>
                                            <w:bottom w:val="none" w:sz="0" w:space="0" w:color="auto"/>
                                            <w:right w:val="none" w:sz="0" w:space="0" w:color="auto"/>
                                          </w:divBdr>
                                        </w:div>
                                      </w:divsChild>
                                    </w:div>
                                    <w:div w:id="1294677002">
                                      <w:marLeft w:val="0"/>
                                      <w:marRight w:val="30"/>
                                      <w:marTop w:val="0"/>
                                      <w:marBottom w:val="0"/>
                                      <w:divBdr>
                                        <w:top w:val="none" w:sz="0" w:space="0" w:color="auto"/>
                                        <w:left w:val="none" w:sz="0" w:space="0" w:color="auto"/>
                                        <w:bottom w:val="none" w:sz="0" w:space="0" w:color="auto"/>
                                        <w:right w:val="none" w:sz="0" w:space="0" w:color="auto"/>
                                      </w:divBdr>
                                      <w:divsChild>
                                        <w:div w:id="26217965">
                                          <w:marLeft w:val="0"/>
                                          <w:marRight w:val="0"/>
                                          <w:marTop w:val="0"/>
                                          <w:marBottom w:val="0"/>
                                          <w:divBdr>
                                            <w:top w:val="none" w:sz="0" w:space="0" w:color="auto"/>
                                            <w:left w:val="none" w:sz="0" w:space="0" w:color="auto"/>
                                            <w:bottom w:val="none" w:sz="0" w:space="0" w:color="auto"/>
                                            <w:right w:val="none" w:sz="0" w:space="0" w:color="auto"/>
                                          </w:divBdr>
                                        </w:div>
                                      </w:divsChild>
                                    </w:div>
                                    <w:div w:id="951522187">
                                      <w:marLeft w:val="0"/>
                                      <w:marRight w:val="30"/>
                                      <w:marTop w:val="0"/>
                                      <w:marBottom w:val="0"/>
                                      <w:divBdr>
                                        <w:top w:val="none" w:sz="0" w:space="0" w:color="auto"/>
                                        <w:left w:val="none" w:sz="0" w:space="0" w:color="auto"/>
                                        <w:bottom w:val="none" w:sz="0" w:space="0" w:color="auto"/>
                                        <w:right w:val="none" w:sz="0" w:space="0" w:color="auto"/>
                                      </w:divBdr>
                                      <w:divsChild>
                                        <w:div w:id="1783960702">
                                          <w:marLeft w:val="0"/>
                                          <w:marRight w:val="0"/>
                                          <w:marTop w:val="0"/>
                                          <w:marBottom w:val="0"/>
                                          <w:divBdr>
                                            <w:top w:val="none" w:sz="0" w:space="0" w:color="auto"/>
                                            <w:left w:val="none" w:sz="0" w:space="0" w:color="auto"/>
                                            <w:bottom w:val="none" w:sz="0" w:space="0" w:color="auto"/>
                                            <w:right w:val="none" w:sz="0" w:space="0" w:color="auto"/>
                                          </w:divBdr>
                                        </w:div>
                                      </w:divsChild>
                                    </w:div>
                                    <w:div w:id="1018316262">
                                      <w:marLeft w:val="0"/>
                                      <w:marRight w:val="30"/>
                                      <w:marTop w:val="0"/>
                                      <w:marBottom w:val="0"/>
                                      <w:divBdr>
                                        <w:top w:val="none" w:sz="0" w:space="0" w:color="auto"/>
                                        <w:left w:val="none" w:sz="0" w:space="0" w:color="auto"/>
                                        <w:bottom w:val="none" w:sz="0" w:space="0" w:color="auto"/>
                                        <w:right w:val="none" w:sz="0" w:space="0" w:color="auto"/>
                                      </w:divBdr>
                                      <w:divsChild>
                                        <w:div w:id="1171484821">
                                          <w:marLeft w:val="0"/>
                                          <w:marRight w:val="0"/>
                                          <w:marTop w:val="0"/>
                                          <w:marBottom w:val="0"/>
                                          <w:divBdr>
                                            <w:top w:val="none" w:sz="0" w:space="0" w:color="auto"/>
                                            <w:left w:val="none" w:sz="0" w:space="0" w:color="auto"/>
                                            <w:bottom w:val="none" w:sz="0" w:space="0" w:color="auto"/>
                                            <w:right w:val="none" w:sz="0" w:space="0" w:color="auto"/>
                                          </w:divBdr>
                                        </w:div>
                                      </w:divsChild>
                                    </w:div>
                                    <w:div w:id="728307536">
                                      <w:marLeft w:val="0"/>
                                      <w:marRight w:val="30"/>
                                      <w:marTop w:val="0"/>
                                      <w:marBottom w:val="0"/>
                                      <w:divBdr>
                                        <w:top w:val="none" w:sz="0" w:space="0" w:color="auto"/>
                                        <w:left w:val="none" w:sz="0" w:space="0" w:color="auto"/>
                                        <w:bottom w:val="none" w:sz="0" w:space="0" w:color="auto"/>
                                        <w:right w:val="none" w:sz="0" w:space="0" w:color="auto"/>
                                      </w:divBdr>
                                      <w:divsChild>
                                        <w:div w:id="829055671">
                                          <w:marLeft w:val="0"/>
                                          <w:marRight w:val="0"/>
                                          <w:marTop w:val="0"/>
                                          <w:marBottom w:val="0"/>
                                          <w:divBdr>
                                            <w:top w:val="none" w:sz="0" w:space="0" w:color="auto"/>
                                            <w:left w:val="none" w:sz="0" w:space="0" w:color="auto"/>
                                            <w:bottom w:val="none" w:sz="0" w:space="0" w:color="auto"/>
                                            <w:right w:val="none" w:sz="0" w:space="0" w:color="auto"/>
                                          </w:divBdr>
                                        </w:div>
                                      </w:divsChild>
                                    </w:div>
                                    <w:div w:id="1099522594">
                                      <w:marLeft w:val="0"/>
                                      <w:marRight w:val="30"/>
                                      <w:marTop w:val="0"/>
                                      <w:marBottom w:val="0"/>
                                      <w:divBdr>
                                        <w:top w:val="none" w:sz="0" w:space="0" w:color="auto"/>
                                        <w:left w:val="none" w:sz="0" w:space="0" w:color="auto"/>
                                        <w:bottom w:val="none" w:sz="0" w:space="0" w:color="auto"/>
                                        <w:right w:val="none" w:sz="0" w:space="0" w:color="auto"/>
                                      </w:divBdr>
                                      <w:divsChild>
                                        <w:div w:id="1902716275">
                                          <w:marLeft w:val="0"/>
                                          <w:marRight w:val="0"/>
                                          <w:marTop w:val="0"/>
                                          <w:marBottom w:val="0"/>
                                          <w:divBdr>
                                            <w:top w:val="none" w:sz="0" w:space="0" w:color="auto"/>
                                            <w:left w:val="none" w:sz="0" w:space="0" w:color="auto"/>
                                            <w:bottom w:val="none" w:sz="0" w:space="0" w:color="auto"/>
                                            <w:right w:val="none" w:sz="0" w:space="0" w:color="auto"/>
                                          </w:divBdr>
                                        </w:div>
                                      </w:divsChild>
                                    </w:div>
                                    <w:div w:id="1101726579">
                                      <w:marLeft w:val="0"/>
                                      <w:marRight w:val="30"/>
                                      <w:marTop w:val="0"/>
                                      <w:marBottom w:val="0"/>
                                      <w:divBdr>
                                        <w:top w:val="none" w:sz="0" w:space="0" w:color="auto"/>
                                        <w:left w:val="none" w:sz="0" w:space="0" w:color="auto"/>
                                        <w:bottom w:val="none" w:sz="0" w:space="0" w:color="auto"/>
                                        <w:right w:val="none" w:sz="0" w:space="0" w:color="auto"/>
                                      </w:divBdr>
                                      <w:divsChild>
                                        <w:div w:id="1232623110">
                                          <w:marLeft w:val="0"/>
                                          <w:marRight w:val="0"/>
                                          <w:marTop w:val="0"/>
                                          <w:marBottom w:val="0"/>
                                          <w:divBdr>
                                            <w:top w:val="none" w:sz="0" w:space="0" w:color="auto"/>
                                            <w:left w:val="none" w:sz="0" w:space="0" w:color="auto"/>
                                            <w:bottom w:val="none" w:sz="0" w:space="0" w:color="auto"/>
                                            <w:right w:val="none" w:sz="0" w:space="0" w:color="auto"/>
                                          </w:divBdr>
                                        </w:div>
                                      </w:divsChild>
                                    </w:div>
                                    <w:div w:id="1428967870">
                                      <w:marLeft w:val="0"/>
                                      <w:marRight w:val="30"/>
                                      <w:marTop w:val="0"/>
                                      <w:marBottom w:val="0"/>
                                      <w:divBdr>
                                        <w:top w:val="none" w:sz="0" w:space="0" w:color="auto"/>
                                        <w:left w:val="none" w:sz="0" w:space="0" w:color="auto"/>
                                        <w:bottom w:val="none" w:sz="0" w:space="0" w:color="auto"/>
                                        <w:right w:val="none" w:sz="0" w:space="0" w:color="auto"/>
                                      </w:divBdr>
                                      <w:divsChild>
                                        <w:div w:id="1453086141">
                                          <w:marLeft w:val="0"/>
                                          <w:marRight w:val="0"/>
                                          <w:marTop w:val="0"/>
                                          <w:marBottom w:val="0"/>
                                          <w:divBdr>
                                            <w:top w:val="none" w:sz="0" w:space="0" w:color="auto"/>
                                            <w:left w:val="none" w:sz="0" w:space="0" w:color="auto"/>
                                            <w:bottom w:val="none" w:sz="0" w:space="0" w:color="auto"/>
                                            <w:right w:val="none" w:sz="0" w:space="0" w:color="auto"/>
                                          </w:divBdr>
                                        </w:div>
                                      </w:divsChild>
                                    </w:div>
                                    <w:div w:id="238178258">
                                      <w:marLeft w:val="0"/>
                                      <w:marRight w:val="30"/>
                                      <w:marTop w:val="0"/>
                                      <w:marBottom w:val="0"/>
                                      <w:divBdr>
                                        <w:top w:val="none" w:sz="0" w:space="0" w:color="auto"/>
                                        <w:left w:val="none" w:sz="0" w:space="0" w:color="auto"/>
                                        <w:bottom w:val="none" w:sz="0" w:space="0" w:color="auto"/>
                                        <w:right w:val="none" w:sz="0" w:space="0" w:color="auto"/>
                                      </w:divBdr>
                                      <w:divsChild>
                                        <w:div w:id="204873600">
                                          <w:marLeft w:val="0"/>
                                          <w:marRight w:val="0"/>
                                          <w:marTop w:val="0"/>
                                          <w:marBottom w:val="0"/>
                                          <w:divBdr>
                                            <w:top w:val="none" w:sz="0" w:space="0" w:color="auto"/>
                                            <w:left w:val="none" w:sz="0" w:space="0" w:color="auto"/>
                                            <w:bottom w:val="none" w:sz="0" w:space="0" w:color="auto"/>
                                            <w:right w:val="none" w:sz="0" w:space="0" w:color="auto"/>
                                          </w:divBdr>
                                        </w:div>
                                      </w:divsChild>
                                    </w:div>
                                    <w:div w:id="499001037">
                                      <w:marLeft w:val="0"/>
                                      <w:marRight w:val="30"/>
                                      <w:marTop w:val="0"/>
                                      <w:marBottom w:val="0"/>
                                      <w:divBdr>
                                        <w:top w:val="none" w:sz="0" w:space="0" w:color="auto"/>
                                        <w:left w:val="none" w:sz="0" w:space="0" w:color="auto"/>
                                        <w:bottom w:val="none" w:sz="0" w:space="0" w:color="auto"/>
                                        <w:right w:val="none" w:sz="0" w:space="0" w:color="auto"/>
                                      </w:divBdr>
                                      <w:divsChild>
                                        <w:div w:id="1342194884">
                                          <w:marLeft w:val="0"/>
                                          <w:marRight w:val="0"/>
                                          <w:marTop w:val="0"/>
                                          <w:marBottom w:val="0"/>
                                          <w:divBdr>
                                            <w:top w:val="none" w:sz="0" w:space="0" w:color="auto"/>
                                            <w:left w:val="none" w:sz="0" w:space="0" w:color="auto"/>
                                            <w:bottom w:val="none" w:sz="0" w:space="0" w:color="auto"/>
                                            <w:right w:val="none" w:sz="0" w:space="0" w:color="auto"/>
                                          </w:divBdr>
                                        </w:div>
                                      </w:divsChild>
                                    </w:div>
                                    <w:div w:id="576325061">
                                      <w:marLeft w:val="0"/>
                                      <w:marRight w:val="30"/>
                                      <w:marTop w:val="0"/>
                                      <w:marBottom w:val="0"/>
                                      <w:divBdr>
                                        <w:top w:val="none" w:sz="0" w:space="0" w:color="auto"/>
                                        <w:left w:val="none" w:sz="0" w:space="0" w:color="auto"/>
                                        <w:bottom w:val="none" w:sz="0" w:space="0" w:color="auto"/>
                                        <w:right w:val="none" w:sz="0" w:space="0" w:color="auto"/>
                                      </w:divBdr>
                                      <w:divsChild>
                                        <w:div w:id="695959075">
                                          <w:marLeft w:val="0"/>
                                          <w:marRight w:val="0"/>
                                          <w:marTop w:val="0"/>
                                          <w:marBottom w:val="0"/>
                                          <w:divBdr>
                                            <w:top w:val="none" w:sz="0" w:space="0" w:color="auto"/>
                                            <w:left w:val="none" w:sz="0" w:space="0" w:color="auto"/>
                                            <w:bottom w:val="none" w:sz="0" w:space="0" w:color="auto"/>
                                            <w:right w:val="none" w:sz="0" w:space="0" w:color="auto"/>
                                          </w:divBdr>
                                        </w:div>
                                      </w:divsChild>
                                    </w:div>
                                    <w:div w:id="892153350">
                                      <w:marLeft w:val="0"/>
                                      <w:marRight w:val="30"/>
                                      <w:marTop w:val="0"/>
                                      <w:marBottom w:val="0"/>
                                      <w:divBdr>
                                        <w:top w:val="none" w:sz="0" w:space="0" w:color="auto"/>
                                        <w:left w:val="none" w:sz="0" w:space="0" w:color="auto"/>
                                        <w:bottom w:val="none" w:sz="0" w:space="0" w:color="auto"/>
                                        <w:right w:val="none" w:sz="0" w:space="0" w:color="auto"/>
                                      </w:divBdr>
                                      <w:divsChild>
                                        <w:div w:id="18117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1473">
                          <w:marLeft w:val="0"/>
                          <w:marRight w:val="0"/>
                          <w:marTop w:val="0"/>
                          <w:marBottom w:val="0"/>
                          <w:divBdr>
                            <w:top w:val="none" w:sz="0" w:space="0" w:color="auto"/>
                            <w:left w:val="none" w:sz="0" w:space="0" w:color="auto"/>
                            <w:bottom w:val="none" w:sz="0" w:space="0" w:color="auto"/>
                            <w:right w:val="none" w:sz="0" w:space="0" w:color="auto"/>
                          </w:divBdr>
                          <w:divsChild>
                            <w:div w:id="499277662">
                              <w:marLeft w:val="0"/>
                              <w:marRight w:val="540"/>
                              <w:marTop w:val="0"/>
                              <w:marBottom w:val="300"/>
                              <w:divBdr>
                                <w:top w:val="none" w:sz="0" w:space="0" w:color="auto"/>
                                <w:left w:val="none" w:sz="0" w:space="0" w:color="auto"/>
                                <w:bottom w:val="none" w:sz="0" w:space="0" w:color="auto"/>
                                <w:right w:val="none" w:sz="0" w:space="0" w:color="auto"/>
                              </w:divBdr>
                              <w:divsChild>
                                <w:div w:id="1897428200">
                                  <w:marLeft w:val="0"/>
                                  <w:marRight w:val="0"/>
                                  <w:marTop w:val="0"/>
                                  <w:marBottom w:val="0"/>
                                  <w:divBdr>
                                    <w:top w:val="none" w:sz="0" w:space="0" w:color="auto"/>
                                    <w:left w:val="none" w:sz="0" w:space="0" w:color="auto"/>
                                    <w:bottom w:val="none" w:sz="0" w:space="0" w:color="auto"/>
                                    <w:right w:val="none" w:sz="0" w:space="0" w:color="auto"/>
                                  </w:divBdr>
                                  <w:divsChild>
                                    <w:div w:id="1177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603">
                          <w:marLeft w:val="0"/>
                          <w:marRight w:val="0"/>
                          <w:marTop w:val="0"/>
                          <w:marBottom w:val="0"/>
                          <w:divBdr>
                            <w:top w:val="none" w:sz="0" w:space="0" w:color="auto"/>
                            <w:left w:val="none" w:sz="0" w:space="0" w:color="auto"/>
                            <w:bottom w:val="none" w:sz="0" w:space="0" w:color="auto"/>
                            <w:right w:val="none" w:sz="0" w:space="0" w:color="auto"/>
                          </w:divBdr>
                        </w:div>
                        <w:div w:id="778179591">
                          <w:marLeft w:val="0"/>
                          <w:marRight w:val="0"/>
                          <w:marTop w:val="0"/>
                          <w:marBottom w:val="0"/>
                          <w:divBdr>
                            <w:top w:val="none" w:sz="0" w:space="0" w:color="auto"/>
                            <w:left w:val="none" w:sz="0" w:space="0" w:color="auto"/>
                            <w:bottom w:val="none" w:sz="0" w:space="0" w:color="auto"/>
                            <w:right w:val="none" w:sz="0" w:space="0" w:color="auto"/>
                          </w:divBdr>
                          <w:divsChild>
                            <w:div w:id="1127897402">
                              <w:marLeft w:val="0"/>
                              <w:marRight w:val="0"/>
                              <w:marTop w:val="300"/>
                              <w:marBottom w:val="300"/>
                              <w:divBdr>
                                <w:top w:val="single" w:sz="6" w:space="12" w:color="F5F5F5"/>
                                <w:left w:val="none" w:sz="0" w:space="0" w:color="auto"/>
                                <w:bottom w:val="single" w:sz="6" w:space="20" w:color="F5F5F5"/>
                                <w:right w:val="none" w:sz="0" w:space="0" w:color="auto"/>
                              </w:divBdr>
                              <w:divsChild>
                                <w:div w:id="180435613">
                                  <w:marLeft w:val="0"/>
                                  <w:marRight w:val="0"/>
                                  <w:marTop w:val="0"/>
                                  <w:marBottom w:val="0"/>
                                  <w:divBdr>
                                    <w:top w:val="none" w:sz="0" w:space="0" w:color="auto"/>
                                    <w:left w:val="none" w:sz="0" w:space="0" w:color="auto"/>
                                    <w:bottom w:val="none" w:sz="0" w:space="0" w:color="auto"/>
                                    <w:right w:val="none" w:sz="0" w:space="0" w:color="auto"/>
                                  </w:divBdr>
                                  <w:divsChild>
                                    <w:div w:id="9598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7682">
      <w:bodyDiv w:val="1"/>
      <w:marLeft w:val="0"/>
      <w:marRight w:val="0"/>
      <w:marTop w:val="0"/>
      <w:marBottom w:val="0"/>
      <w:divBdr>
        <w:top w:val="none" w:sz="0" w:space="0" w:color="auto"/>
        <w:left w:val="none" w:sz="0" w:space="0" w:color="auto"/>
        <w:bottom w:val="none" w:sz="0" w:space="0" w:color="auto"/>
        <w:right w:val="none" w:sz="0" w:space="0" w:color="auto"/>
      </w:divBdr>
      <w:divsChild>
        <w:div w:id="1376927356">
          <w:marLeft w:val="0"/>
          <w:marRight w:val="0"/>
          <w:marTop w:val="0"/>
          <w:marBottom w:val="0"/>
          <w:divBdr>
            <w:top w:val="none" w:sz="0" w:space="0" w:color="auto"/>
            <w:left w:val="none" w:sz="0" w:space="0" w:color="auto"/>
            <w:bottom w:val="none" w:sz="0" w:space="0" w:color="auto"/>
            <w:right w:val="none" w:sz="0" w:space="0" w:color="auto"/>
          </w:divBdr>
          <w:divsChild>
            <w:div w:id="1798988585">
              <w:marLeft w:val="0"/>
              <w:marRight w:val="0"/>
              <w:marTop w:val="0"/>
              <w:marBottom w:val="0"/>
              <w:divBdr>
                <w:top w:val="none" w:sz="0" w:space="0" w:color="auto"/>
                <w:left w:val="none" w:sz="0" w:space="0" w:color="auto"/>
                <w:bottom w:val="none" w:sz="0" w:space="0" w:color="auto"/>
                <w:right w:val="none" w:sz="0" w:space="0" w:color="auto"/>
              </w:divBdr>
            </w:div>
          </w:divsChild>
        </w:div>
        <w:div w:id="1128357744">
          <w:marLeft w:val="0"/>
          <w:marRight w:val="0"/>
          <w:marTop w:val="225"/>
          <w:marBottom w:val="0"/>
          <w:divBdr>
            <w:top w:val="single" w:sz="6" w:space="4" w:color="EEEEEE"/>
            <w:left w:val="none" w:sz="0" w:space="0" w:color="auto"/>
            <w:bottom w:val="single" w:sz="6" w:space="4" w:color="EEEEEE"/>
            <w:right w:val="none" w:sz="0" w:space="0" w:color="auto"/>
          </w:divBdr>
          <w:divsChild>
            <w:div w:id="1223757183">
              <w:marLeft w:val="0"/>
              <w:marRight w:val="75"/>
              <w:marTop w:val="0"/>
              <w:marBottom w:val="0"/>
              <w:divBdr>
                <w:top w:val="none" w:sz="0" w:space="0" w:color="auto"/>
                <w:left w:val="none" w:sz="0" w:space="0" w:color="auto"/>
                <w:bottom w:val="none" w:sz="0" w:space="0" w:color="auto"/>
                <w:right w:val="none" w:sz="0" w:space="0" w:color="auto"/>
              </w:divBdr>
              <w:divsChild>
                <w:div w:id="7798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991">
          <w:marLeft w:val="0"/>
          <w:marRight w:val="0"/>
          <w:marTop w:val="0"/>
          <w:marBottom w:val="0"/>
          <w:divBdr>
            <w:top w:val="none" w:sz="0" w:space="0" w:color="auto"/>
            <w:left w:val="none" w:sz="0" w:space="0" w:color="auto"/>
            <w:bottom w:val="none" w:sz="0" w:space="0" w:color="auto"/>
            <w:right w:val="none" w:sz="0" w:space="0" w:color="auto"/>
          </w:divBdr>
          <w:divsChild>
            <w:div w:id="1718233955">
              <w:marLeft w:val="0"/>
              <w:marRight w:val="0"/>
              <w:marTop w:val="180"/>
              <w:marBottom w:val="0"/>
              <w:divBdr>
                <w:top w:val="none" w:sz="0" w:space="0" w:color="auto"/>
                <w:left w:val="none" w:sz="0" w:space="0" w:color="auto"/>
                <w:bottom w:val="none" w:sz="0" w:space="0" w:color="auto"/>
                <w:right w:val="none" w:sz="0" w:space="0" w:color="auto"/>
              </w:divBdr>
            </w:div>
          </w:divsChild>
        </w:div>
        <w:div w:id="931277916">
          <w:marLeft w:val="0"/>
          <w:marRight w:val="0"/>
          <w:marTop w:val="0"/>
          <w:marBottom w:val="0"/>
          <w:divBdr>
            <w:top w:val="none" w:sz="0" w:space="0" w:color="auto"/>
            <w:left w:val="none" w:sz="0" w:space="0" w:color="auto"/>
            <w:bottom w:val="none" w:sz="0" w:space="0" w:color="auto"/>
            <w:right w:val="none" w:sz="0" w:space="0" w:color="auto"/>
          </w:divBdr>
          <w:divsChild>
            <w:div w:id="1028718670">
              <w:marLeft w:val="0"/>
              <w:marRight w:val="0"/>
              <w:marTop w:val="0"/>
              <w:marBottom w:val="60"/>
              <w:divBdr>
                <w:top w:val="none" w:sz="0" w:space="0" w:color="auto"/>
                <w:left w:val="none" w:sz="0" w:space="0" w:color="auto"/>
                <w:bottom w:val="none" w:sz="0" w:space="0" w:color="auto"/>
                <w:right w:val="none" w:sz="0" w:space="0" w:color="auto"/>
              </w:divBdr>
              <w:divsChild>
                <w:div w:id="1023677381">
                  <w:marLeft w:val="0"/>
                  <w:marRight w:val="0"/>
                  <w:marTop w:val="0"/>
                  <w:marBottom w:val="0"/>
                  <w:divBdr>
                    <w:top w:val="none" w:sz="0" w:space="0" w:color="auto"/>
                    <w:left w:val="none" w:sz="0" w:space="0" w:color="auto"/>
                    <w:bottom w:val="none" w:sz="0" w:space="0" w:color="auto"/>
                    <w:right w:val="none" w:sz="0" w:space="0" w:color="auto"/>
                  </w:divBdr>
                  <w:divsChild>
                    <w:div w:id="190462841">
                      <w:marLeft w:val="0"/>
                      <w:marRight w:val="0"/>
                      <w:marTop w:val="480"/>
                      <w:marBottom w:val="480"/>
                      <w:divBdr>
                        <w:top w:val="none" w:sz="0" w:space="0" w:color="auto"/>
                        <w:left w:val="none" w:sz="0" w:space="0" w:color="auto"/>
                        <w:bottom w:val="none" w:sz="0" w:space="0" w:color="auto"/>
                        <w:right w:val="none" w:sz="0" w:space="0" w:color="auto"/>
                      </w:divBdr>
                    </w:div>
                  </w:divsChild>
                </w:div>
                <w:div w:id="805969630">
                  <w:marLeft w:val="0"/>
                  <w:marRight w:val="0"/>
                  <w:marTop w:val="0"/>
                  <w:marBottom w:val="0"/>
                  <w:divBdr>
                    <w:top w:val="none" w:sz="0" w:space="0" w:color="auto"/>
                    <w:left w:val="none" w:sz="0" w:space="0" w:color="auto"/>
                    <w:bottom w:val="none" w:sz="0" w:space="0" w:color="auto"/>
                    <w:right w:val="none" w:sz="0" w:space="0" w:color="auto"/>
                  </w:divBdr>
                  <w:divsChild>
                    <w:div w:id="1097480517">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75"/>
                          <w:divBdr>
                            <w:top w:val="none" w:sz="0" w:space="0" w:color="auto"/>
                            <w:left w:val="none" w:sz="0" w:space="0" w:color="auto"/>
                            <w:bottom w:val="none" w:sz="0" w:space="0" w:color="auto"/>
                            <w:right w:val="none" w:sz="0" w:space="0" w:color="auto"/>
                          </w:divBdr>
                          <w:divsChild>
                            <w:div w:id="2074311267">
                              <w:marLeft w:val="0"/>
                              <w:marRight w:val="0"/>
                              <w:marTop w:val="0"/>
                              <w:marBottom w:val="0"/>
                              <w:divBdr>
                                <w:top w:val="none" w:sz="0" w:space="0" w:color="auto"/>
                                <w:left w:val="none" w:sz="0" w:space="0" w:color="auto"/>
                                <w:bottom w:val="none" w:sz="0" w:space="0" w:color="auto"/>
                                <w:right w:val="none" w:sz="0" w:space="0" w:color="auto"/>
                              </w:divBdr>
                            </w:div>
                          </w:divsChild>
                        </w:div>
                        <w:div w:id="1234505686">
                          <w:marLeft w:val="0"/>
                          <w:marRight w:val="0"/>
                          <w:marTop w:val="0"/>
                          <w:marBottom w:val="0"/>
                          <w:divBdr>
                            <w:top w:val="none" w:sz="0" w:space="0" w:color="auto"/>
                            <w:left w:val="none" w:sz="0" w:space="0" w:color="auto"/>
                            <w:bottom w:val="none" w:sz="0" w:space="0" w:color="auto"/>
                            <w:right w:val="none" w:sz="0" w:space="0" w:color="auto"/>
                          </w:divBdr>
                          <w:divsChild>
                            <w:div w:id="1751387751">
                              <w:marLeft w:val="0"/>
                              <w:marRight w:val="0"/>
                              <w:marTop w:val="0"/>
                              <w:marBottom w:val="0"/>
                              <w:divBdr>
                                <w:top w:val="none" w:sz="0" w:space="0" w:color="auto"/>
                                <w:left w:val="none" w:sz="0" w:space="0" w:color="auto"/>
                                <w:bottom w:val="none" w:sz="0" w:space="0" w:color="auto"/>
                                <w:right w:val="none" w:sz="0" w:space="0" w:color="auto"/>
                              </w:divBdr>
                              <w:divsChild>
                                <w:div w:id="667362433">
                                  <w:marLeft w:val="0"/>
                                  <w:marRight w:val="0"/>
                                  <w:marTop w:val="0"/>
                                  <w:marBottom w:val="0"/>
                                  <w:divBdr>
                                    <w:top w:val="none" w:sz="0" w:space="0" w:color="auto"/>
                                    <w:left w:val="none" w:sz="0" w:space="0" w:color="auto"/>
                                    <w:bottom w:val="none" w:sz="0" w:space="0" w:color="auto"/>
                                    <w:right w:val="none" w:sz="0" w:space="0" w:color="auto"/>
                                  </w:divBdr>
                                  <w:divsChild>
                                    <w:div w:id="1355880043">
                                      <w:marLeft w:val="0"/>
                                      <w:marRight w:val="0"/>
                                      <w:marTop w:val="0"/>
                                      <w:marBottom w:val="30"/>
                                      <w:divBdr>
                                        <w:top w:val="none" w:sz="0" w:space="0" w:color="auto"/>
                                        <w:left w:val="none" w:sz="0" w:space="0" w:color="auto"/>
                                        <w:bottom w:val="none" w:sz="0" w:space="0" w:color="auto"/>
                                        <w:right w:val="none" w:sz="0" w:space="0" w:color="auto"/>
                                      </w:divBdr>
                                      <w:divsChild>
                                        <w:div w:id="653534890">
                                          <w:marLeft w:val="0"/>
                                          <w:marRight w:val="0"/>
                                          <w:marTop w:val="0"/>
                                          <w:marBottom w:val="0"/>
                                          <w:divBdr>
                                            <w:top w:val="none" w:sz="0" w:space="0" w:color="auto"/>
                                            <w:left w:val="none" w:sz="0" w:space="0" w:color="auto"/>
                                            <w:bottom w:val="none" w:sz="0" w:space="0" w:color="auto"/>
                                            <w:right w:val="none" w:sz="0" w:space="0" w:color="auto"/>
                                          </w:divBdr>
                                          <w:divsChild>
                                            <w:div w:id="1126116475">
                                              <w:marLeft w:val="0"/>
                                              <w:marRight w:val="0"/>
                                              <w:marTop w:val="0"/>
                                              <w:marBottom w:val="0"/>
                                              <w:divBdr>
                                                <w:top w:val="none" w:sz="0" w:space="0" w:color="auto"/>
                                                <w:left w:val="none" w:sz="0" w:space="0" w:color="auto"/>
                                                <w:bottom w:val="none" w:sz="0" w:space="0" w:color="auto"/>
                                                <w:right w:val="none" w:sz="0" w:space="0" w:color="auto"/>
                                              </w:divBdr>
                                              <w:divsChild>
                                                <w:div w:id="160121926">
                                                  <w:marLeft w:val="0"/>
                                                  <w:marRight w:val="0"/>
                                                  <w:marTop w:val="0"/>
                                                  <w:marBottom w:val="0"/>
                                                  <w:divBdr>
                                                    <w:top w:val="none" w:sz="0" w:space="0" w:color="auto"/>
                                                    <w:left w:val="none" w:sz="0" w:space="0" w:color="auto"/>
                                                    <w:bottom w:val="none" w:sz="0" w:space="0" w:color="auto"/>
                                                    <w:right w:val="none" w:sz="0" w:space="0" w:color="auto"/>
                                                  </w:divBdr>
                                                  <w:divsChild>
                                                    <w:div w:id="2037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2021">
                                              <w:marLeft w:val="0"/>
                                              <w:marRight w:val="0"/>
                                              <w:marTop w:val="0"/>
                                              <w:marBottom w:val="0"/>
                                              <w:divBdr>
                                                <w:top w:val="none" w:sz="0" w:space="0" w:color="auto"/>
                                                <w:left w:val="none" w:sz="0" w:space="0" w:color="auto"/>
                                                <w:bottom w:val="none" w:sz="0" w:space="0" w:color="auto"/>
                                                <w:right w:val="none" w:sz="0" w:space="0" w:color="auto"/>
                                              </w:divBdr>
                                              <w:divsChild>
                                                <w:div w:id="2013794930">
                                                  <w:marLeft w:val="0"/>
                                                  <w:marRight w:val="0"/>
                                                  <w:marTop w:val="0"/>
                                                  <w:marBottom w:val="0"/>
                                                  <w:divBdr>
                                                    <w:top w:val="none" w:sz="0" w:space="0" w:color="auto"/>
                                                    <w:left w:val="none" w:sz="0" w:space="0" w:color="auto"/>
                                                    <w:bottom w:val="none" w:sz="0" w:space="0" w:color="auto"/>
                                                    <w:right w:val="none" w:sz="0" w:space="0" w:color="auto"/>
                                                  </w:divBdr>
                                                  <w:divsChild>
                                                    <w:div w:id="2015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50">
                                              <w:marLeft w:val="0"/>
                                              <w:marRight w:val="0"/>
                                              <w:marTop w:val="0"/>
                                              <w:marBottom w:val="0"/>
                                              <w:divBdr>
                                                <w:top w:val="none" w:sz="0" w:space="0" w:color="auto"/>
                                                <w:left w:val="none" w:sz="0" w:space="0" w:color="auto"/>
                                                <w:bottom w:val="none" w:sz="0" w:space="0" w:color="auto"/>
                                                <w:right w:val="none" w:sz="0" w:space="0" w:color="auto"/>
                                              </w:divBdr>
                                              <w:divsChild>
                                                <w:div w:id="749737426">
                                                  <w:marLeft w:val="0"/>
                                                  <w:marRight w:val="0"/>
                                                  <w:marTop w:val="0"/>
                                                  <w:marBottom w:val="0"/>
                                                  <w:divBdr>
                                                    <w:top w:val="none" w:sz="0" w:space="0" w:color="auto"/>
                                                    <w:left w:val="none" w:sz="0" w:space="0" w:color="auto"/>
                                                    <w:bottom w:val="none" w:sz="0" w:space="0" w:color="auto"/>
                                                    <w:right w:val="none" w:sz="0" w:space="0" w:color="auto"/>
                                                  </w:divBdr>
                                                  <w:divsChild>
                                                    <w:div w:id="16534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9445">
                                              <w:marLeft w:val="0"/>
                                              <w:marRight w:val="0"/>
                                              <w:marTop w:val="0"/>
                                              <w:marBottom w:val="0"/>
                                              <w:divBdr>
                                                <w:top w:val="none" w:sz="0" w:space="0" w:color="auto"/>
                                                <w:left w:val="none" w:sz="0" w:space="0" w:color="auto"/>
                                                <w:bottom w:val="none" w:sz="0" w:space="0" w:color="auto"/>
                                                <w:right w:val="none" w:sz="0" w:space="0" w:color="auto"/>
                                              </w:divBdr>
                                              <w:divsChild>
                                                <w:div w:id="1004555751">
                                                  <w:marLeft w:val="0"/>
                                                  <w:marRight w:val="0"/>
                                                  <w:marTop w:val="0"/>
                                                  <w:marBottom w:val="0"/>
                                                  <w:divBdr>
                                                    <w:top w:val="none" w:sz="0" w:space="0" w:color="auto"/>
                                                    <w:left w:val="none" w:sz="0" w:space="0" w:color="auto"/>
                                                    <w:bottom w:val="none" w:sz="0" w:space="0" w:color="auto"/>
                                                    <w:right w:val="none" w:sz="0" w:space="0" w:color="auto"/>
                                                  </w:divBdr>
                                                  <w:divsChild>
                                                    <w:div w:id="9042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628">
                                              <w:marLeft w:val="0"/>
                                              <w:marRight w:val="0"/>
                                              <w:marTop w:val="0"/>
                                              <w:marBottom w:val="0"/>
                                              <w:divBdr>
                                                <w:top w:val="none" w:sz="0" w:space="0" w:color="auto"/>
                                                <w:left w:val="none" w:sz="0" w:space="0" w:color="auto"/>
                                                <w:bottom w:val="none" w:sz="0" w:space="0" w:color="auto"/>
                                                <w:right w:val="none" w:sz="0" w:space="0" w:color="auto"/>
                                              </w:divBdr>
                                              <w:divsChild>
                                                <w:div w:id="1778282538">
                                                  <w:marLeft w:val="0"/>
                                                  <w:marRight w:val="0"/>
                                                  <w:marTop w:val="0"/>
                                                  <w:marBottom w:val="0"/>
                                                  <w:divBdr>
                                                    <w:top w:val="none" w:sz="0" w:space="0" w:color="auto"/>
                                                    <w:left w:val="none" w:sz="0" w:space="0" w:color="auto"/>
                                                    <w:bottom w:val="none" w:sz="0" w:space="0" w:color="auto"/>
                                                    <w:right w:val="none" w:sz="0" w:space="0" w:color="auto"/>
                                                  </w:divBdr>
                                                  <w:divsChild>
                                                    <w:div w:id="1755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693">
                                              <w:marLeft w:val="0"/>
                                              <w:marRight w:val="0"/>
                                              <w:marTop w:val="0"/>
                                              <w:marBottom w:val="0"/>
                                              <w:divBdr>
                                                <w:top w:val="none" w:sz="0" w:space="0" w:color="auto"/>
                                                <w:left w:val="none" w:sz="0" w:space="0" w:color="auto"/>
                                                <w:bottom w:val="none" w:sz="0" w:space="0" w:color="auto"/>
                                                <w:right w:val="none" w:sz="0" w:space="0" w:color="auto"/>
                                              </w:divBdr>
                                              <w:divsChild>
                                                <w:div w:id="1980264857">
                                                  <w:marLeft w:val="0"/>
                                                  <w:marRight w:val="0"/>
                                                  <w:marTop w:val="0"/>
                                                  <w:marBottom w:val="0"/>
                                                  <w:divBdr>
                                                    <w:top w:val="none" w:sz="0" w:space="0" w:color="auto"/>
                                                    <w:left w:val="none" w:sz="0" w:space="0" w:color="auto"/>
                                                    <w:bottom w:val="none" w:sz="0" w:space="0" w:color="auto"/>
                                                    <w:right w:val="none" w:sz="0" w:space="0" w:color="auto"/>
                                                  </w:divBdr>
                                                  <w:divsChild>
                                                    <w:div w:id="1836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565">
                                              <w:marLeft w:val="0"/>
                                              <w:marRight w:val="0"/>
                                              <w:marTop w:val="0"/>
                                              <w:marBottom w:val="0"/>
                                              <w:divBdr>
                                                <w:top w:val="none" w:sz="0" w:space="0" w:color="auto"/>
                                                <w:left w:val="none" w:sz="0" w:space="0" w:color="auto"/>
                                                <w:bottom w:val="none" w:sz="0" w:space="0" w:color="auto"/>
                                                <w:right w:val="none" w:sz="0" w:space="0" w:color="auto"/>
                                              </w:divBdr>
                                              <w:divsChild>
                                                <w:div w:id="2011365562">
                                                  <w:marLeft w:val="0"/>
                                                  <w:marRight w:val="0"/>
                                                  <w:marTop w:val="0"/>
                                                  <w:marBottom w:val="0"/>
                                                  <w:divBdr>
                                                    <w:top w:val="none" w:sz="0" w:space="0" w:color="auto"/>
                                                    <w:left w:val="none" w:sz="0" w:space="0" w:color="auto"/>
                                                    <w:bottom w:val="none" w:sz="0" w:space="0" w:color="auto"/>
                                                    <w:right w:val="none" w:sz="0" w:space="0" w:color="auto"/>
                                                  </w:divBdr>
                                                  <w:divsChild>
                                                    <w:div w:id="1835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799">
                                              <w:marLeft w:val="0"/>
                                              <w:marRight w:val="0"/>
                                              <w:marTop w:val="0"/>
                                              <w:marBottom w:val="0"/>
                                              <w:divBdr>
                                                <w:top w:val="none" w:sz="0" w:space="0" w:color="auto"/>
                                                <w:left w:val="none" w:sz="0" w:space="0" w:color="auto"/>
                                                <w:bottom w:val="none" w:sz="0" w:space="0" w:color="auto"/>
                                                <w:right w:val="none" w:sz="0" w:space="0" w:color="auto"/>
                                              </w:divBdr>
                                              <w:divsChild>
                                                <w:div w:id="1184130764">
                                                  <w:marLeft w:val="0"/>
                                                  <w:marRight w:val="0"/>
                                                  <w:marTop w:val="0"/>
                                                  <w:marBottom w:val="0"/>
                                                  <w:divBdr>
                                                    <w:top w:val="none" w:sz="0" w:space="0" w:color="auto"/>
                                                    <w:left w:val="none" w:sz="0" w:space="0" w:color="auto"/>
                                                    <w:bottom w:val="none" w:sz="0" w:space="0" w:color="auto"/>
                                                    <w:right w:val="none" w:sz="0" w:space="0" w:color="auto"/>
                                                  </w:divBdr>
                                                  <w:divsChild>
                                                    <w:div w:id="1123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794">
                                              <w:marLeft w:val="0"/>
                                              <w:marRight w:val="0"/>
                                              <w:marTop w:val="0"/>
                                              <w:marBottom w:val="0"/>
                                              <w:divBdr>
                                                <w:top w:val="none" w:sz="0" w:space="0" w:color="auto"/>
                                                <w:left w:val="none" w:sz="0" w:space="0" w:color="auto"/>
                                                <w:bottom w:val="none" w:sz="0" w:space="0" w:color="auto"/>
                                                <w:right w:val="none" w:sz="0" w:space="0" w:color="auto"/>
                                              </w:divBdr>
                                              <w:divsChild>
                                                <w:div w:id="644285997">
                                                  <w:marLeft w:val="0"/>
                                                  <w:marRight w:val="0"/>
                                                  <w:marTop w:val="0"/>
                                                  <w:marBottom w:val="0"/>
                                                  <w:divBdr>
                                                    <w:top w:val="none" w:sz="0" w:space="0" w:color="auto"/>
                                                    <w:left w:val="none" w:sz="0" w:space="0" w:color="auto"/>
                                                    <w:bottom w:val="none" w:sz="0" w:space="0" w:color="auto"/>
                                                    <w:right w:val="none" w:sz="0" w:space="0" w:color="auto"/>
                                                  </w:divBdr>
                                                  <w:divsChild>
                                                    <w:div w:id="735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682">
                                              <w:marLeft w:val="0"/>
                                              <w:marRight w:val="0"/>
                                              <w:marTop w:val="0"/>
                                              <w:marBottom w:val="0"/>
                                              <w:divBdr>
                                                <w:top w:val="none" w:sz="0" w:space="0" w:color="auto"/>
                                                <w:left w:val="none" w:sz="0" w:space="0" w:color="auto"/>
                                                <w:bottom w:val="none" w:sz="0" w:space="0" w:color="auto"/>
                                                <w:right w:val="none" w:sz="0" w:space="0" w:color="auto"/>
                                              </w:divBdr>
                                              <w:divsChild>
                                                <w:div w:id="379136176">
                                                  <w:marLeft w:val="0"/>
                                                  <w:marRight w:val="0"/>
                                                  <w:marTop w:val="0"/>
                                                  <w:marBottom w:val="0"/>
                                                  <w:divBdr>
                                                    <w:top w:val="none" w:sz="0" w:space="0" w:color="auto"/>
                                                    <w:left w:val="none" w:sz="0" w:space="0" w:color="auto"/>
                                                    <w:bottom w:val="none" w:sz="0" w:space="0" w:color="auto"/>
                                                    <w:right w:val="none" w:sz="0" w:space="0" w:color="auto"/>
                                                  </w:divBdr>
                                                  <w:divsChild>
                                                    <w:div w:id="1433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066">
                                              <w:marLeft w:val="0"/>
                                              <w:marRight w:val="0"/>
                                              <w:marTop w:val="0"/>
                                              <w:marBottom w:val="0"/>
                                              <w:divBdr>
                                                <w:top w:val="none" w:sz="0" w:space="0" w:color="auto"/>
                                                <w:left w:val="none" w:sz="0" w:space="0" w:color="auto"/>
                                                <w:bottom w:val="none" w:sz="0" w:space="0" w:color="auto"/>
                                                <w:right w:val="none" w:sz="0" w:space="0" w:color="auto"/>
                                              </w:divBdr>
                                              <w:divsChild>
                                                <w:div w:id="1567110144">
                                                  <w:marLeft w:val="0"/>
                                                  <w:marRight w:val="0"/>
                                                  <w:marTop w:val="0"/>
                                                  <w:marBottom w:val="0"/>
                                                  <w:divBdr>
                                                    <w:top w:val="none" w:sz="0" w:space="0" w:color="auto"/>
                                                    <w:left w:val="none" w:sz="0" w:space="0" w:color="auto"/>
                                                    <w:bottom w:val="none" w:sz="0" w:space="0" w:color="auto"/>
                                                    <w:right w:val="none" w:sz="0" w:space="0" w:color="auto"/>
                                                  </w:divBdr>
                                                  <w:divsChild>
                                                    <w:div w:id="1913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6113">
                                              <w:marLeft w:val="0"/>
                                              <w:marRight w:val="0"/>
                                              <w:marTop w:val="0"/>
                                              <w:marBottom w:val="0"/>
                                              <w:divBdr>
                                                <w:top w:val="none" w:sz="0" w:space="0" w:color="auto"/>
                                                <w:left w:val="none" w:sz="0" w:space="0" w:color="auto"/>
                                                <w:bottom w:val="none" w:sz="0" w:space="0" w:color="auto"/>
                                                <w:right w:val="none" w:sz="0" w:space="0" w:color="auto"/>
                                              </w:divBdr>
                                              <w:divsChild>
                                                <w:div w:id="426116617">
                                                  <w:marLeft w:val="0"/>
                                                  <w:marRight w:val="0"/>
                                                  <w:marTop w:val="0"/>
                                                  <w:marBottom w:val="0"/>
                                                  <w:divBdr>
                                                    <w:top w:val="none" w:sz="0" w:space="0" w:color="auto"/>
                                                    <w:left w:val="none" w:sz="0" w:space="0" w:color="auto"/>
                                                    <w:bottom w:val="none" w:sz="0" w:space="0" w:color="auto"/>
                                                    <w:right w:val="none" w:sz="0" w:space="0" w:color="auto"/>
                                                  </w:divBdr>
                                                  <w:divsChild>
                                                    <w:div w:id="1362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49669">
                                              <w:marLeft w:val="0"/>
                                              <w:marRight w:val="0"/>
                                              <w:marTop w:val="0"/>
                                              <w:marBottom w:val="0"/>
                                              <w:divBdr>
                                                <w:top w:val="none" w:sz="0" w:space="0" w:color="auto"/>
                                                <w:left w:val="none" w:sz="0" w:space="0" w:color="auto"/>
                                                <w:bottom w:val="none" w:sz="0" w:space="0" w:color="auto"/>
                                                <w:right w:val="none" w:sz="0" w:space="0" w:color="auto"/>
                                              </w:divBdr>
                                              <w:divsChild>
                                                <w:div w:id="1658417678">
                                                  <w:marLeft w:val="0"/>
                                                  <w:marRight w:val="0"/>
                                                  <w:marTop w:val="0"/>
                                                  <w:marBottom w:val="0"/>
                                                  <w:divBdr>
                                                    <w:top w:val="none" w:sz="0" w:space="0" w:color="auto"/>
                                                    <w:left w:val="none" w:sz="0" w:space="0" w:color="auto"/>
                                                    <w:bottom w:val="none" w:sz="0" w:space="0" w:color="auto"/>
                                                    <w:right w:val="none" w:sz="0" w:space="0" w:color="auto"/>
                                                  </w:divBdr>
                                                  <w:divsChild>
                                                    <w:div w:id="10523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834">
                                              <w:marLeft w:val="0"/>
                                              <w:marRight w:val="0"/>
                                              <w:marTop w:val="0"/>
                                              <w:marBottom w:val="0"/>
                                              <w:divBdr>
                                                <w:top w:val="none" w:sz="0" w:space="0" w:color="auto"/>
                                                <w:left w:val="none" w:sz="0" w:space="0" w:color="auto"/>
                                                <w:bottom w:val="none" w:sz="0" w:space="0" w:color="auto"/>
                                                <w:right w:val="none" w:sz="0" w:space="0" w:color="auto"/>
                                              </w:divBdr>
                                              <w:divsChild>
                                                <w:div w:id="499588541">
                                                  <w:marLeft w:val="0"/>
                                                  <w:marRight w:val="0"/>
                                                  <w:marTop w:val="0"/>
                                                  <w:marBottom w:val="0"/>
                                                  <w:divBdr>
                                                    <w:top w:val="none" w:sz="0" w:space="0" w:color="auto"/>
                                                    <w:left w:val="none" w:sz="0" w:space="0" w:color="auto"/>
                                                    <w:bottom w:val="none" w:sz="0" w:space="0" w:color="auto"/>
                                                    <w:right w:val="none" w:sz="0" w:space="0" w:color="auto"/>
                                                  </w:divBdr>
                                                  <w:divsChild>
                                                    <w:div w:id="580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063">
                                              <w:marLeft w:val="0"/>
                                              <w:marRight w:val="0"/>
                                              <w:marTop w:val="0"/>
                                              <w:marBottom w:val="0"/>
                                              <w:divBdr>
                                                <w:top w:val="none" w:sz="0" w:space="0" w:color="auto"/>
                                                <w:left w:val="none" w:sz="0" w:space="0" w:color="auto"/>
                                                <w:bottom w:val="none" w:sz="0" w:space="0" w:color="auto"/>
                                                <w:right w:val="none" w:sz="0" w:space="0" w:color="auto"/>
                                              </w:divBdr>
                                              <w:divsChild>
                                                <w:div w:id="1057970544">
                                                  <w:marLeft w:val="0"/>
                                                  <w:marRight w:val="0"/>
                                                  <w:marTop w:val="0"/>
                                                  <w:marBottom w:val="0"/>
                                                  <w:divBdr>
                                                    <w:top w:val="none" w:sz="0" w:space="0" w:color="auto"/>
                                                    <w:left w:val="none" w:sz="0" w:space="0" w:color="auto"/>
                                                    <w:bottom w:val="none" w:sz="0" w:space="0" w:color="auto"/>
                                                    <w:right w:val="none" w:sz="0" w:space="0" w:color="auto"/>
                                                  </w:divBdr>
                                                  <w:divsChild>
                                                    <w:div w:id="6329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761901816">
                                      <w:marLeft w:val="0"/>
                                      <w:marRight w:val="0"/>
                                      <w:marTop w:val="0"/>
                                      <w:marBottom w:val="0"/>
                                      <w:divBdr>
                                        <w:top w:val="none" w:sz="0" w:space="0" w:color="auto"/>
                                        <w:left w:val="none" w:sz="0" w:space="0" w:color="auto"/>
                                        <w:bottom w:val="none" w:sz="0" w:space="0" w:color="auto"/>
                                        <w:right w:val="none" w:sz="0" w:space="0" w:color="auto"/>
                                      </w:divBdr>
                                    </w:div>
                                    <w:div w:id="1664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28">
                              <w:marLeft w:val="0"/>
                              <w:marRight w:val="0"/>
                              <w:marTop w:val="0"/>
                              <w:marBottom w:val="0"/>
                              <w:divBdr>
                                <w:top w:val="none" w:sz="0" w:space="0" w:color="auto"/>
                                <w:left w:val="none" w:sz="0" w:space="0" w:color="auto"/>
                                <w:bottom w:val="none" w:sz="0" w:space="0" w:color="auto"/>
                                <w:right w:val="none" w:sz="0" w:space="0" w:color="auto"/>
                              </w:divBdr>
                              <w:divsChild>
                                <w:div w:id="474179263">
                                  <w:marLeft w:val="0"/>
                                  <w:marRight w:val="0"/>
                                  <w:marTop w:val="0"/>
                                  <w:marBottom w:val="0"/>
                                  <w:divBdr>
                                    <w:top w:val="none" w:sz="0" w:space="0" w:color="auto"/>
                                    <w:left w:val="none" w:sz="0" w:space="0" w:color="auto"/>
                                    <w:bottom w:val="none" w:sz="0" w:space="0" w:color="auto"/>
                                    <w:right w:val="none" w:sz="0" w:space="0" w:color="auto"/>
                                  </w:divBdr>
                                  <w:divsChild>
                                    <w:div w:id="1959024487">
                                      <w:marLeft w:val="0"/>
                                      <w:marRight w:val="30"/>
                                      <w:marTop w:val="0"/>
                                      <w:marBottom w:val="0"/>
                                      <w:divBdr>
                                        <w:top w:val="none" w:sz="0" w:space="0" w:color="auto"/>
                                        <w:left w:val="none" w:sz="0" w:space="0" w:color="auto"/>
                                        <w:bottom w:val="none" w:sz="0" w:space="0" w:color="auto"/>
                                        <w:right w:val="none" w:sz="0" w:space="0" w:color="auto"/>
                                      </w:divBdr>
                                      <w:divsChild>
                                        <w:div w:id="97064417">
                                          <w:marLeft w:val="0"/>
                                          <w:marRight w:val="0"/>
                                          <w:marTop w:val="0"/>
                                          <w:marBottom w:val="0"/>
                                          <w:divBdr>
                                            <w:top w:val="none" w:sz="0" w:space="0" w:color="auto"/>
                                            <w:left w:val="none" w:sz="0" w:space="0" w:color="auto"/>
                                            <w:bottom w:val="none" w:sz="0" w:space="0" w:color="auto"/>
                                            <w:right w:val="none" w:sz="0" w:space="0" w:color="auto"/>
                                          </w:divBdr>
                                        </w:div>
                                      </w:divsChild>
                                    </w:div>
                                    <w:div w:id="32073627">
                                      <w:marLeft w:val="0"/>
                                      <w:marRight w:val="30"/>
                                      <w:marTop w:val="0"/>
                                      <w:marBottom w:val="0"/>
                                      <w:divBdr>
                                        <w:top w:val="none" w:sz="0" w:space="0" w:color="auto"/>
                                        <w:left w:val="none" w:sz="0" w:space="0" w:color="auto"/>
                                        <w:bottom w:val="none" w:sz="0" w:space="0" w:color="auto"/>
                                        <w:right w:val="none" w:sz="0" w:space="0" w:color="auto"/>
                                      </w:divBdr>
                                      <w:divsChild>
                                        <w:div w:id="575749291">
                                          <w:marLeft w:val="0"/>
                                          <w:marRight w:val="0"/>
                                          <w:marTop w:val="0"/>
                                          <w:marBottom w:val="0"/>
                                          <w:divBdr>
                                            <w:top w:val="none" w:sz="0" w:space="0" w:color="auto"/>
                                            <w:left w:val="none" w:sz="0" w:space="0" w:color="auto"/>
                                            <w:bottom w:val="none" w:sz="0" w:space="0" w:color="auto"/>
                                            <w:right w:val="none" w:sz="0" w:space="0" w:color="auto"/>
                                          </w:divBdr>
                                        </w:div>
                                      </w:divsChild>
                                    </w:div>
                                    <w:div w:id="2114126048">
                                      <w:marLeft w:val="0"/>
                                      <w:marRight w:val="30"/>
                                      <w:marTop w:val="0"/>
                                      <w:marBottom w:val="0"/>
                                      <w:divBdr>
                                        <w:top w:val="none" w:sz="0" w:space="0" w:color="auto"/>
                                        <w:left w:val="none" w:sz="0" w:space="0" w:color="auto"/>
                                        <w:bottom w:val="none" w:sz="0" w:space="0" w:color="auto"/>
                                        <w:right w:val="none" w:sz="0" w:space="0" w:color="auto"/>
                                      </w:divBdr>
                                      <w:divsChild>
                                        <w:div w:id="1116799506">
                                          <w:marLeft w:val="0"/>
                                          <w:marRight w:val="0"/>
                                          <w:marTop w:val="0"/>
                                          <w:marBottom w:val="0"/>
                                          <w:divBdr>
                                            <w:top w:val="none" w:sz="0" w:space="0" w:color="auto"/>
                                            <w:left w:val="none" w:sz="0" w:space="0" w:color="auto"/>
                                            <w:bottom w:val="none" w:sz="0" w:space="0" w:color="auto"/>
                                            <w:right w:val="none" w:sz="0" w:space="0" w:color="auto"/>
                                          </w:divBdr>
                                        </w:div>
                                      </w:divsChild>
                                    </w:div>
                                    <w:div w:id="924341169">
                                      <w:marLeft w:val="0"/>
                                      <w:marRight w:val="30"/>
                                      <w:marTop w:val="0"/>
                                      <w:marBottom w:val="0"/>
                                      <w:divBdr>
                                        <w:top w:val="none" w:sz="0" w:space="0" w:color="auto"/>
                                        <w:left w:val="none" w:sz="0" w:space="0" w:color="auto"/>
                                        <w:bottom w:val="none" w:sz="0" w:space="0" w:color="auto"/>
                                        <w:right w:val="none" w:sz="0" w:space="0" w:color="auto"/>
                                      </w:divBdr>
                                      <w:divsChild>
                                        <w:div w:id="176312437">
                                          <w:marLeft w:val="0"/>
                                          <w:marRight w:val="0"/>
                                          <w:marTop w:val="0"/>
                                          <w:marBottom w:val="0"/>
                                          <w:divBdr>
                                            <w:top w:val="none" w:sz="0" w:space="0" w:color="auto"/>
                                            <w:left w:val="none" w:sz="0" w:space="0" w:color="auto"/>
                                            <w:bottom w:val="none" w:sz="0" w:space="0" w:color="auto"/>
                                            <w:right w:val="none" w:sz="0" w:space="0" w:color="auto"/>
                                          </w:divBdr>
                                        </w:div>
                                      </w:divsChild>
                                    </w:div>
                                    <w:div w:id="53312151">
                                      <w:marLeft w:val="0"/>
                                      <w:marRight w:val="30"/>
                                      <w:marTop w:val="0"/>
                                      <w:marBottom w:val="0"/>
                                      <w:divBdr>
                                        <w:top w:val="none" w:sz="0" w:space="0" w:color="auto"/>
                                        <w:left w:val="none" w:sz="0" w:space="0" w:color="auto"/>
                                        <w:bottom w:val="none" w:sz="0" w:space="0" w:color="auto"/>
                                        <w:right w:val="none" w:sz="0" w:space="0" w:color="auto"/>
                                      </w:divBdr>
                                      <w:divsChild>
                                        <w:div w:id="1221941491">
                                          <w:marLeft w:val="0"/>
                                          <w:marRight w:val="0"/>
                                          <w:marTop w:val="0"/>
                                          <w:marBottom w:val="0"/>
                                          <w:divBdr>
                                            <w:top w:val="none" w:sz="0" w:space="0" w:color="auto"/>
                                            <w:left w:val="none" w:sz="0" w:space="0" w:color="auto"/>
                                            <w:bottom w:val="none" w:sz="0" w:space="0" w:color="auto"/>
                                            <w:right w:val="none" w:sz="0" w:space="0" w:color="auto"/>
                                          </w:divBdr>
                                        </w:div>
                                      </w:divsChild>
                                    </w:div>
                                    <w:div w:id="1804076527">
                                      <w:marLeft w:val="0"/>
                                      <w:marRight w:val="30"/>
                                      <w:marTop w:val="0"/>
                                      <w:marBottom w:val="0"/>
                                      <w:divBdr>
                                        <w:top w:val="none" w:sz="0" w:space="0" w:color="auto"/>
                                        <w:left w:val="none" w:sz="0" w:space="0" w:color="auto"/>
                                        <w:bottom w:val="none" w:sz="0" w:space="0" w:color="auto"/>
                                        <w:right w:val="none" w:sz="0" w:space="0" w:color="auto"/>
                                      </w:divBdr>
                                      <w:divsChild>
                                        <w:div w:id="773405933">
                                          <w:marLeft w:val="0"/>
                                          <w:marRight w:val="0"/>
                                          <w:marTop w:val="0"/>
                                          <w:marBottom w:val="0"/>
                                          <w:divBdr>
                                            <w:top w:val="none" w:sz="0" w:space="0" w:color="auto"/>
                                            <w:left w:val="none" w:sz="0" w:space="0" w:color="auto"/>
                                            <w:bottom w:val="none" w:sz="0" w:space="0" w:color="auto"/>
                                            <w:right w:val="none" w:sz="0" w:space="0" w:color="auto"/>
                                          </w:divBdr>
                                        </w:div>
                                      </w:divsChild>
                                    </w:div>
                                    <w:div w:id="1934976446">
                                      <w:marLeft w:val="0"/>
                                      <w:marRight w:val="30"/>
                                      <w:marTop w:val="0"/>
                                      <w:marBottom w:val="0"/>
                                      <w:divBdr>
                                        <w:top w:val="none" w:sz="0" w:space="0" w:color="auto"/>
                                        <w:left w:val="none" w:sz="0" w:space="0" w:color="auto"/>
                                        <w:bottom w:val="none" w:sz="0" w:space="0" w:color="auto"/>
                                        <w:right w:val="none" w:sz="0" w:space="0" w:color="auto"/>
                                      </w:divBdr>
                                      <w:divsChild>
                                        <w:div w:id="814878794">
                                          <w:marLeft w:val="0"/>
                                          <w:marRight w:val="0"/>
                                          <w:marTop w:val="0"/>
                                          <w:marBottom w:val="0"/>
                                          <w:divBdr>
                                            <w:top w:val="none" w:sz="0" w:space="0" w:color="auto"/>
                                            <w:left w:val="none" w:sz="0" w:space="0" w:color="auto"/>
                                            <w:bottom w:val="none" w:sz="0" w:space="0" w:color="auto"/>
                                            <w:right w:val="none" w:sz="0" w:space="0" w:color="auto"/>
                                          </w:divBdr>
                                        </w:div>
                                      </w:divsChild>
                                    </w:div>
                                    <w:div w:id="2030251997">
                                      <w:marLeft w:val="0"/>
                                      <w:marRight w:val="30"/>
                                      <w:marTop w:val="0"/>
                                      <w:marBottom w:val="0"/>
                                      <w:divBdr>
                                        <w:top w:val="none" w:sz="0" w:space="0" w:color="auto"/>
                                        <w:left w:val="none" w:sz="0" w:space="0" w:color="auto"/>
                                        <w:bottom w:val="none" w:sz="0" w:space="0" w:color="auto"/>
                                        <w:right w:val="none" w:sz="0" w:space="0" w:color="auto"/>
                                      </w:divBdr>
                                      <w:divsChild>
                                        <w:div w:id="1607620414">
                                          <w:marLeft w:val="0"/>
                                          <w:marRight w:val="0"/>
                                          <w:marTop w:val="0"/>
                                          <w:marBottom w:val="0"/>
                                          <w:divBdr>
                                            <w:top w:val="none" w:sz="0" w:space="0" w:color="auto"/>
                                            <w:left w:val="none" w:sz="0" w:space="0" w:color="auto"/>
                                            <w:bottom w:val="none" w:sz="0" w:space="0" w:color="auto"/>
                                            <w:right w:val="none" w:sz="0" w:space="0" w:color="auto"/>
                                          </w:divBdr>
                                        </w:div>
                                      </w:divsChild>
                                    </w:div>
                                    <w:div w:id="1595358706">
                                      <w:marLeft w:val="0"/>
                                      <w:marRight w:val="30"/>
                                      <w:marTop w:val="0"/>
                                      <w:marBottom w:val="0"/>
                                      <w:divBdr>
                                        <w:top w:val="none" w:sz="0" w:space="0" w:color="auto"/>
                                        <w:left w:val="none" w:sz="0" w:space="0" w:color="auto"/>
                                        <w:bottom w:val="none" w:sz="0" w:space="0" w:color="auto"/>
                                        <w:right w:val="none" w:sz="0" w:space="0" w:color="auto"/>
                                      </w:divBdr>
                                      <w:divsChild>
                                        <w:div w:id="1201941166">
                                          <w:marLeft w:val="0"/>
                                          <w:marRight w:val="0"/>
                                          <w:marTop w:val="0"/>
                                          <w:marBottom w:val="0"/>
                                          <w:divBdr>
                                            <w:top w:val="none" w:sz="0" w:space="0" w:color="auto"/>
                                            <w:left w:val="none" w:sz="0" w:space="0" w:color="auto"/>
                                            <w:bottom w:val="none" w:sz="0" w:space="0" w:color="auto"/>
                                            <w:right w:val="none" w:sz="0" w:space="0" w:color="auto"/>
                                          </w:divBdr>
                                        </w:div>
                                      </w:divsChild>
                                    </w:div>
                                    <w:div w:id="1609849397">
                                      <w:marLeft w:val="0"/>
                                      <w:marRight w:val="30"/>
                                      <w:marTop w:val="0"/>
                                      <w:marBottom w:val="0"/>
                                      <w:divBdr>
                                        <w:top w:val="none" w:sz="0" w:space="0" w:color="auto"/>
                                        <w:left w:val="none" w:sz="0" w:space="0" w:color="auto"/>
                                        <w:bottom w:val="none" w:sz="0" w:space="0" w:color="auto"/>
                                        <w:right w:val="none" w:sz="0" w:space="0" w:color="auto"/>
                                      </w:divBdr>
                                      <w:divsChild>
                                        <w:div w:id="319888148">
                                          <w:marLeft w:val="0"/>
                                          <w:marRight w:val="0"/>
                                          <w:marTop w:val="0"/>
                                          <w:marBottom w:val="0"/>
                                          <w:divBdr>
                                            <w:top w:val="none" w:sz="0" w:space="0" w:color="auto"/>
                                            <w:left w:val="none" w:sz="0" w:space="0" w:color="auto"/>
                                            <w:bottom w:val="none" w:sz="0" w:space="0" w:color="auto"/>
                                            <w:right w:val="none" w:sz="0" w:space="0" w:color="auto"/>
                                          </w:divBdr>
                                        </w:div>
                                      </w:divsChild>
                                    </w:div>
                                    <w:div w:id="818881263">
                                      <w:marLeft w:val="0"/>
                                      <w:marRight w:val="30"/>
                                      <w:marTop w:val="0"/>
                                      <w:marBottom w:val="0"/>
                                      <w:divBdr>
                                        <w:top w:val="none" w:sz="0" w:space="0" w:color="auto"/>
                                        <w:left w:val="none" w:sz="0" w:space="0" w:color="auto"/>
                                        <w:bottom w:val="none" w:sz="0" w:space="0" w:color="auto"/>
                                        <w:right w:val="none" w:sz="0" w:space="0" w:color="auto"/>
                                      </w:divBdr>
                                      <w:divsChild>
                                        <w:div w:id="1441533207">
                                          <w:marLeft w:val="0"/>
                                          <w:marRight w:val="0"/>
                                          <w:marTop w:val="0"/>
                                          <w:marBottom w:val="0"/>
                                          <w:divBdr>
                                            <w:top w:val="none" w:sz="0" w:space="0" w:color="auto"/>
                                            <w:left w:val="none" w:sz="0" w:space="0" w:color="auto"/>
                                            <w:bottom w:val="none" w:sz="0" w:space="0" w:color="auto"/>
                                            <w:right w:val="none" w:sz="0" w:space="0" w:color="auto"/>
                                          </w:divBdr>
                                        </w:div>
                                      </w:divsChild>
                                    </w:div>
                                    <w:div w:id="52430913">
                                      <w:marLeft w:val="0"/>
                                      <w:marRight w:val="30"/>
                                      <w:marTop w:val="0"/>
                                      <w:marBottom w:val="0"/>
                                      <w:divBdr>
                                        <w:top w:val="none" w:sz="0" w:space="0" w:color="auto"/>
                                        <w:left w:val="none" w:sz="0" w:space="0" w:color="auto"/>
                                        <w:bottom w:val="none" w:sz="0" w:space="0" w:color="auto"/>
                                        <w:right w:val="none" w:sz="0" w:space="0" w:color="auto"/>
                                      </w:divBdr>
                                      <w:divsChild>
                                        <w:div w:id="1204709867">
                                          <w:marLeft w:val="0"/>
                                          <w:marRight w:val="0"/>
                                          <w:marTop w:val="0"/>
                                          <w:marBottom w:val="0"/>
                                          <w:divBdr>
                                            <w:top w:val="none" w:sz="0" w:space="0" w:color="auto"/>
                                            <w:left w:val="none" w:sz="0" w:space="0" w:color="auto"/>
                                            <w:bottom w:val="none" w:sz="0" w:space="0" w:color="auto"/>
                                            <w:right w:val="none" w:sz="0" w:space="0" w:color="auto"/>
                                          </w:divBdr>
                                        </w:div>
                                      </w:divsChild>
                                    </w:div>
                                    <w:div w:id="1217468879">
                                      <w:marLeft w:val="0"/>
                                      <w:marRight w:val="30"/>
                                      <w:marTop w:val="0"/>
                                      <w:marBottom w:val="0"/>
                                      <w:divBdr>
                                        <w:top w:val="none" w:sz="0" w:space="0" w:color="auto"/>
                                        <w:left w:val="none" w:sz="0" w:space="0" w:color="auto"/>
                                        <w:bottom w:val="none" w:sz="0" w:space="0" w:color="auto"/>
                                        <w:right w:val="none" w:sz="0" w:space="0" w:color="auto"/>
                                      </w:divBdr>
                                      <w:divsChild>
                                        <w:div w:id="959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6599">
                          <w:marLeft w:val="0"/>
                          <w:marRight w:val="0"/>
                          <w:marTop w:val="0"/>
                          <w:marBottom w:val="0"/>
                          <w:divBdr>
                            <w:top w:val="none" w:sz="0" w:space="0" w:color="auto"/>
                            <w:left w:val="none" w:sz="0" w:space="0" w:color="auto"/>
                            <w:bottom w:val="none" w:sz="0" w:space="0" w:color="auto"/>
                            <w:right w:val="none" w:sz="0" w:space="0" w:color="auto"/>
                          </w:divBdr>
                        </w:div>
                        <w:div w:id="1786970958">
                          <w:marLeft w:val="0"/>
                          <w:marRight w:val="0"/>
                          <w:marTop w:val="0"/>
                          <w:marBottom w:val="0"/>
                          <w:divBdr>
                            <w:top w:val="none" w:sz="0" w:space="0" w:color="auto"/>
                            <w:left w:val="none" w:sz="0" w:space="0" w:color="auto"/>
                            <w:bottom w:val="none" w:sz="0" w:space="0" w:color="auto"/>
                            <w:right w:val="none" w:sz="0" w:space="0" w:color="auto"/>
                          </w:divBdr>
                          <w:divsChild>
                            <w:div w:id="42215636">
                              <w:marLeft w:val="0"/>
                              <w:marRight w:val="540"/>
                              <w:marTop w:val="0"/>
                              <w:marBottom w:val="300"/>
                              <w:divBdr>
                                <w:top w:val="none" w:sz="0" w:space="0" w:color="auto"/>
                                <w:left w:val="none" w:sz="0" w:space="0" w:color="auto"/>
                                <w:bottom w:val="none" w:sz="0" w:space="0" w:color="auto"/>
                                <w:right w:val="none" w:sz="0" w:space="0" w:color="auto"/>
                              </w:divBdr>
                              <w:divsChild>
                                <w:div w:id="37823143">
                                  <w:marLeft w:val="0"/>
                                  <w:marRight w:val="0"/>
                                  <w:marTop w:val="0"/>
                                  <w:marBottom w:val="0"/>
                                  <w:divBdr>
                                    <w:top w:val="none" w:sz="0" w:space="0" w:color="auto"/>
                                    <w:left w:val="none" w:sz="0" w:space="0" w:color="auto"/>
                                    <w:bottom w:val="none" w:sz="0" w:space="0" w:color="auto"/>
                                    <w:right w:val="none" w:sz="0" w:space="0" w:color="auto"/>
                                  </w:divBdr>
                                  <w:divsChild>
                                    <w:div w:id="115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055507">
      <w:bodyDiv w:val="1"/>
      <w:marLeft w:val="0"/>
      <w:marRight w:val="0"/>
      <w:marTop w:val="0"/>
      <w:marBottom w:val="0"/>
      <w:divBdr>
        <w:top w:val="none" w:sz="0" w:space="0" w:color="auto"/>
        <w:left w:val="none" w:sz="0" w:space="0" w:color="auto"/>
        <w:bottom w:val="none" w:sz="0" w:space="0" w:color="auto"/>
        <w:right w:val="none" w:sz="0" w:space="0" w:color="auto"/>
      </w:divBdr>
      <w:divsChild>
        <w:div w:id="1168713242">
          <w:marLeft w:val="0"/>
          <w:marRight w:val="0"/>
          <w:marTop w:val="225"/>
          <w:marBottom w:val="0"/>
          <w:divBdr>
            <w:top w:val="none" w:sz="0" w:space="0" w:color="auto"/>
            <w:left w:val="none" w:sz="0" w:space="0" w:color="auto"/>
            <w:bottom w:val="none" w:sz="0" w:space="0" w:color="auto"/>
            <w:right w:val="none" w:sz="0" w:space="0" w:color="auto"/>
          </w:divBdr>
          <w:divsChild>
            <w:div w:id="507864794">
              <w:marLeft w:val="0"/>
              <w:marRight w:val="0"/>
              <w:marTop w:val="0"/>
              <w:marBottom w:val="225"/>
              <w:divBdr>
                <w:top w:val="none" w:sz="0" w:space="0" w:color="auto"/>
                <w:left w:val="none" w:sz="0" w:space="0" w:color="auto"/>
                <w:bottom w:val="none" w:sz="0" w:space="0" w:color="auto"/>
                <w:right w:val="none" w:sz="0" w:space="0" w:color="auto"/>
              </w:divBdr>
            </w:div>
            <w:div w:id="1056012238">
              <w:marLeft w:val="0"/>
              <w:marRight w:val="0"/>
              <w:marTop w:val="0"/>
              <w:marBottom w:val="0"/>
              <w:divBdr>
                <w:top w:val="none" w:sz="0" w:space="0" w:color="auto"/>
                <w:left w:val="none" w:sz="0" w:space="0" w:color="auto"/>
                <w:bottom w:val="none" w:sz="0" w:space="0" w:color="auto"/>
                <w:right w:val="none" w:sz="0" w:space="0" w:color="auto"/>
              </w:divBdr>
              <w:divsChild>
                <w:div w:id="9919519">
                  <w:marLeft w:val="0"/>
                  <w:marRight w:val="0"/>
                  <w:marTop w:val="0"/>
                  <w:marBottom w:val="0"/>
                  <w:divBdr>
                    <w:top w:val="none" w:sz="0" w:space="0" w:color="auto"/>
                    <w:left w:val="none" w:sz="0" w:space="0" w:color="auto"/>
                    <w:bottom w:val="none" w:sz="0" w:space="0" w:color="auto"/>
                    <w:right w:val="none" w:sz="0" w:space="0" w:color="auto"/>
                  </w:divBdr>
                  <w:divsChild>
                    <w:div w:id="953749508">
                      <w:marLeft w:val="0"/>
                      <w:marRight w:val="0"/>
                      <w:marTop w:val="0"/>
                      <w:marBottom w:val="0"/>
                      <w:divBdr>
                        <w:top w:val="none" w:sz="0" w:space="0" w:color="auto"/>
                        <w:left w:val="none" w:sz="0" w:space="0" w:color="auto"/>
                        <w:bottom w:val="none" w:sz="0" w:space="0" w:color="auto"/>
                        <w:right w:val="none" w:sz="0" w:space="0" w:color="auto"/>
                      </w:divBdr>
                      <w:divsChild>
                        <w:div w:id="312684128">
                          <w:marLeft w:val="0"/>
                          <w:marRight w:val="0"/>
                          <w:marTop w:val="0"/>
                          <w:marBottom w:val="0"/>
                          <w:divBdr>
                            <w:top w:val="none" w:sz="0" w:space="0" w:color="auto"/>
                            <w:left w:val="none" w:sz="0" w:space="0" w:color="auto"/>
                            <w:bottom w:val="none" w:sz="0" w:space="0" w:color="auto"/>
                            <w:right w:val="none" w:sz="0" w:space="0" w:color="auto"/>
                          </w:divBdr>
                          <w:divsChild>
                            <w:div w:id="17257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90133">
          <w:marLeft w:val="0"/>
          <w:marRight w:val="0"/>
          <w:marTop w:val="225"/>
          <w:marBottom w:val="0"/>
          <w:divBdr>
            <w:top w:val="none" w:sz="0" w:space="0" w:color="auto"/>
            <w:left w:val="none" w:sz="0" w:space="0" w:color="auto"/>
            <w:bottom w:val="none" w:sz="0" w:space="0" w:color="auto"/>
            <w:right w:val="none" w:sz="0" w:space="0" w:color="auto"/>
          </w:divBdr>
          <w:divsChild>
            <w:div w:id="281229426">
              <w:marLeft w:val="0"/>
              <w:marRight w:val="0"/>
              <w:marTop w:val="0"/>
              <w:marBottom w:val="0"/>
              <w:divBdr>
                <w:top w:val="none" w:sz="0" w:space="0" w:color="auto"/>
                <w:left w:val="none" w:sz="0" w:space="0" w:color="auto"/>
                <w:bottom w:val="none" w:sz="0" w:space="0" w:color="auto"/>
                <w:right w:val="none" w:sz="0" w:space="0" w:color="auto"/>
              </w:divBdr>
              <w:divsChild>
                <w:div w:id="1445688227">
                  <w:marLeft w:val="0"/>
                  <w:marRight w:val="0"/>
                  <w:marTop w:val="0"/>
                  <w:marBottom w:val="0"/>
                  <w:divBdr>
                    <w:top w:val="none" w:sz="0" w:space="0" w:color="auto"/>
                    <w:left w:val="none" w:sz="0" w:space="0" w:color="auto"/>
                    <w:bottom w:val="none" w:sz="0" w:space="0" w:color="auto"/>
                    <w:right w:val="none" w:sz="0" w:space="0" w:color="auto"/>
                  </w:divBdr>
                </w:div>
                <w:div w:id="18381565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4081057">
          <w:marLeft w:val="0"/>
          <w:marRight w:val="0"/>
          <w:marTop w:val="0"/>
          <w:marBottom w:val="0"/>
          <w:divBdr>
            <w:top w:val="none" w:sz="0" w:space="0" w:color="auto"/>
            <w:left w:val="none" w:sz="0" w:space="0" w:color="auto"/>
            <w:bottom w:val="none" w:sz="0" w:space="0" w:color="auto"/>
            <w:right w:val="none" w:sz="0" w:space="0" w:color="auto"/>
          </w:divBdr>
          <w:divsChild>
            <w:div w:id="970666956">
              <w:marLeft w:val="0"/>
              <w:marRight w:val="0"/>
              <w:marTop w:val="0"/>
              <w:marBottom w:val="0"/>
              <w:divBdr>
                <w:top w:val="none" w:sz="0" w:space="0" w:color="auto"/>
                <w:left w:val="none" w:sz="0" w:space="0" w:color="auto"/>
                <w:bottom w:val="none" w:sz="0" w:space="0" w:color="auto"/>
                <w:right w:val="none" w:sz="0" w:space="0" w:color="auto"/>
              </w:divBdr>
              <w:divsChild>
                <w:div w:id="750929046">
                  <w:marLeft w:val="0"/>
                  <w:marRight w:val="0"/>
                  <w:marTop w:val="0"/>
                  <w:marBottom w:val="0"/>
                  <w:divBdr>
                    <w:top w:val="none" w:sz="0" w:space="0" w:color="auto"/>
                    <w:left w:val="none" w:sz="0" w:space="0" w:color="auto"/>
                    <w:bottom w:val="none" w:sz="0" w:space="0" w:color="auto"/>
                    <w:right w:val="none" w:sz="0" w:space="0" w:color="auto"/>
                  </w:divBdr>
                </w:div>
              </w:divsChild>
            </w:div>
            <w:div w:id="508719318">
              <w:marLeft w:val="0"/>
              <w:marRight w:val="0"/>
              <w:marTop w:val="0"/>
              <w:marBottom w:val="0"/>
              <w:divBdr>
                <w:top w:val="none" w:sz="0" w:space="0" w:color="auto"/>
                <w:left w:val="none" w:sz="0" w:space="0" w:color="auto"/>
                <w:bottom w:val="none" w:sz="0" w:space="0" w:color="auto"/>
                <w:right w:val="none" w:sz="0" w:space="0" w:color="auto"/>
              </w:divBdr>
              <w:divsChild>
                <w:div w:id="644551519">
                  <w:marLeft w:val="0"/>
                  <w:marRight w:val="0"/>
                  <w:marTop w:val="0"/>
                  <w:marBottom w:val="0"/>
                  <w:divBdr>
                    <w:top w:val="none" w:sz="0" w:space="0" w:color="auto"/>
                    <w:left w:val="none" w:sz="0" w:space="0" w:color="auto"/>
                    <w:bottom w:val="none" w:sz="0" w:space="0" w:color="auto"/>
                    <w:right w:val="none" w:sz="0" w:space="0" w:color="auto"/>
                  </w:divBdr>
                </w:div>
              </w:divsChild>
            </w:div>
            <w:div w:id="2130515596">
              <w:marLeft w:val="0"/>
              <w:marRight w:val="0"/>
              <w:marTop w:val="0"/>
              <w:marBottom w:val="0"/>
              <w:divBdr>
                <w:top w:val="none" w:sz="0" w:space="0" w:color="auto"/>
                <w:left w:val="none" w:sz="0" w:space="0" w:color="auto"/>
                <w:bottom w:val="none" w:sz="0" w:space="0" w:color="auto"/>
                <w:right w:val="none" w:sz="0" w:space="0" w:color="auto"/>
              </w:divBdr>
              <w:divsChild>
                <w:div w:id="1568804168">
                  <w:marLeft w:val="0"/>
                  <w:marRight w:val="0"/>
                  <w:marTop w:val="0"/>
                  <w:marBottom w:val="0"/>
                  <w:divBdr>
                    <w:top w:val="none" w:sz="0" w:space="0" w:color="auto"/>
                    <w:left w:val="none" w:sz="0" w:space="0" w:color="auto"/>
                    <w:bottom w:val="none" w:sz="0" w:space="0" w:color="auto"/>
                    <w:right w:val="none" w:sz="0" w:space="0" w:color="auto"/>
                  </w:divBdr>
                </w:div>
              </w:divsChild>
            </w:div>
            <w:div w:id="223030146">
              <w:marLeft w:val="0"/>
              <w:marRight w:val="0"/>
              <w:marTop w:val="0"/>
              <w:marBottom w:val="0"/>
              <w:divBdr>
                <w:top w:val="none" w:sz="0" w:space="0" w:color="auto"/>
                <w:left w:val="none" w:sz="0" w:space="0" w:color="auto"/>
                <w:bottom w:val="none" w:sz="0" w:space="0" w:color="auto"/>
                <w:right w:val="none" w:sz="0" w:space="0" w:color="auto"/>
              </w:divBdr>
              <w:divsChild>
                <w:div w:id="328750947">
                  <w:marLeft w:val="0"/>
                  <w:marRight w:val="0"/>
                  <w:marTop w:val="0"/>
                  <w:marBottom w:val="0"/>
                  <w:divBdr>
                    <w:top w:val="none" w:sz="0" w:space="0" w:color="auto"/>
                    <w:left w:val="none" w:sz="0" w:space="0" w:color="auto"/>
                    <w:bottom w:val="none" w:sz="0" w:space="0" w:color="auto"/>
                    <w:right w:val="none" w:sz="0" w:space="0" w:color="auto"/>
                  </w:divBdr>
                </w:div>
              </w:divsChild>
            </w:div>
            <w:div w:id="1750693431">
              <w:marLeft w:val="0"/>
              <w:marRight w:val="0"/>
              <w:marTop w:val="0"/>
              <w:marBottom w:val="0"/>
              <w:divBdr>
                <w:top w:val="none" w:sz="0" w:space="0" w:color="auto"/>
                <w:left w:val="none" w:sz="0" w:space="0" w:color="auto"/>
                <w:bottom w:val="none" w:sz="0" w:space="0" w:color="auto"/>
                <w:right w:val="none" w:sz="0" w:space="0" w:color="auto"/>
              </w:divBdr>
              <w:divsChild>
                <w:div w:id="915165379">
                  <w:marLeft w:val="0"/>
                  <w:marRight w:val="0"/>
                  <w:marTop w:val="0"/>
                  <w:marBottom w:val="0"/>
                  <w:divBdr>
                    <w:top w:val="none" w:sz="0" w:space="0" w:color="auto"/>
                    <w:left w:val="none" w:sz="0" w:space="0" w:color="auto"/>
                    <w:bottom w:val="none" w:sz="0" w:space="0" w:color="auto"/>
                    <w:right w:val="none" w:sz="0" w:space="0" w:color="auto"/>
                  </w:divBdr>
                </w:div>
              </w:divsChild>
            </w:div>
            <w:div w:id="1985694048">
              <w:marLeft w:val="0"/>
              <w:marRight w:val="0"/>
              <w:marTop w:val="0"/>
              <w:marBottom w:val="0"/>
              <w:divBdr>
                <w:top w:val="none" w:sz="0" w:space="0" w:color="auto"/>
                <w:left w:val="none" w:sz="0" w:space="0" w:color="auto"/>
                <w:bottom w:val="none" w:sz="0" w:space="0" w:color="auto"/>
                <w:right w:val="none" w:sz="0" w:space="0" w:color="auto"/>
              </w:divBdr>
              <w:divsChild>
                <w:div w:id="933126557">
                  <w:marLeft w:val="0"/>
                  <w:marRight w:val="0"/>
                  <w:marTop w:val="0"/>
                  <w:marBottom w:val="0"/>
                  <w:divBdr>
                    <w:top w:val="none" w:sz="0" w:space="0" w:color="auto"/>
                    <w:left w:val="none" w:sz="0" w:space="0" w:color="auto"/>
                    <w:bottom w:val="none" w:sz="0" w:space="0" w:color="auto"/>
                    <w:right w:val="none" w:sz="0" w:space="0" w:color="auto"/>
                  </w:divBdr>
                </w:div>
              </w:divsChild>
            </w:div>
            <w:div w:id="1844469081">
              <w:marLeft w:val="0"/>
              <w:marRight w:val="0"/>
              <w:marTop w:val="0"/>
              <w:marBottom w:val="0"/>
              <w:divBdr>
                <w:top w:val="none" w:sz="0" w:space="0" w:color="auto"/>
                <w:left w:val="none" w:sz="0" w:space="0" w:color="auto"/>
                <w:bottom w:val="none" w:sz="0" w:space="0" w:color="auto"/>
                <w:right w:val="none" w:sz="0" w:space="0" w:color="auto"/>
              </w:divBdr>
              <w:divsChild>
                <w:div w:id="175971453">
                  <w:marLeft w:val="0"/>
                  <w:marRight w:val="0"/>
                  <w:marTop w:val="0"/>
                  <w:marBottom w:val="0"/>
                  <w:divBdr>
                    <w:top w:val="none" w:sz="0" w:space="0" w:color="auto"/>
                    <w:left w:val="none" w:sz="0" w:space="0" w:color="auto"/>
                    <w:bottom w:val="none" w:sz="0" w:space="0" w:color="auto"/>
                    <w:right w:val="none" w:sz="0" w:space="0" w:color="auto"/>
                  </w:divBdr>
                </w:div>
              </w:divsChild>
            </w:div>
            <w:div w:id="518667377">
              <w:marLeft w:val="0"/>
              <w:marRight w:val="0"/>
              <w:marTop w:val="0"/>
              <w:marBottom w:val="0"/>
              <w:divBdr>
                <w:top w:val="none" w:sz="0" w:space="0" w:color="auto"/>
                <w:left w:val="none" w:sz="0" w:space="0" w:color="auto"/>
                <w:bottom w:val="none" w:sz="0" w:space="0" w:color="auto"/>
                <w:right w:val="none" w:sz="0" w:space="0" w:color="auto"/>
              </w:divBdr>
              <w:divsChild>
                <w:div w:id="1293365189">
                  <w:marLeft w:val="0"/>
                  <w:marRight w:val="0"/>
                  <w:marTop w:val="0"/>
                  <w:marBottom w:val="0"/>
                  <w:divBdr>
                    <w:top w:val="none" w:sz="0" w:space="0" w:color="auto"/>
                    <w:left w:val="none" w:sz="0" w:space="0" w:color="auto"/>
                    <w:bottom w:val="none" w:sz="0" w:space="0" w:color="auto"/>
                    <w:right w:val="none" w:sz="0" w:space="0" w:color="auto"/>
                  </w:divBdr>
                </w:div>
              </w:divsChild>
            </w:div>
            <w:div w:id="1213427497">
              <w:marLeft w:val="0"/>
              <w:marRight w:val="0"/>
              <w:marTop w:val="0"/>
              <w:marBottom w:val="0"/>
              <w:divBdr>
                <w:top w:val="none" w:sz="0" w:space="0" w:color="auto"/>
                <w:left w:val="none" w:sz="0" w:space="0" w:color="auto"/>
                <w:bottom w:val="none" w:sz="0" w:space="0" w:color="auto"/>
                <w:right w:val="none" w:sz="0" w:space="0" w:color="auto"/>
              </w:divBdr>
              <w:divsChild>
                <w:div w:id="1271546383">
                  <w:marLeft w:val="0"/>
                  <w:marRight w:val="0"/>
                  <w:marTop w:val="0"/>
                  <w:marBottom w:val="0"/>
                  <w:divBdr>
                    <w:top w:val="none" w:sz="0" w:space="0" w:color="auto"/>
                    <w:left w:val="none" w:sz="0" w:space="0" w:color="auto"/>
                    <w:bottom w:val="none" w:sz="0" w:space="0" w:color="auto"/>
                    <w:right w:val="none" w:sz="0" w:space="0" w:color="auto"/>
                  </w:divBdr>
                </w:div>
              </w:divsChild>
            </w:div>
            <w:div w:id="284123138">
              <w:marLeft w:val="0"/>
              <w:marRight w:val="0"/>
              <w:marTop w:val="0"/>
              <w:marBottom w:val="0"/>
              <w:divBdr>
                <w:top w:val="none" w:sz="0" w:space="0" w:color="auto"/>
                <w:left w:val="none" w:sz="0" w:space="0" w:color="auto"/>
                <w:bottom w:val="none" w:sz="0" w:space="0" w:color="auto"/>
                <w:right w:val="none" w:sz="0" w:space="0" w:color="auto"/>
              </w:divBdr>
              <w:divsChild>
                <w:div w:id="699280561">
                  <w:marLeft w:val="0"/>
                  <w:marRight w:val="0"/>
                  <w:marTop w:val="0"/>
                  <w:marBottom w:val="0"/>
                  <w:divBdr>
                    <w:top w:val="none" w:sz="0" w:space="0" w:color="auto"/>
                    <w:left w:val="none" w:sz="0" w:space="0" w:color="auto"/>
                    <w:bottom w:val="none" w:sz="0" w:space="0" w:color="auto"/>
                    <w:right w:val="none" w:sz="0" w:space="0" w:color="auto"/>
                  </w:divBdr>
                </w:div>
              </w:divsChild>
            </w:div>
            <w:div w:id="812411655">
              <w:marLeft w:val="0"/>
              <w:marRight w:val="0"/>
              <w:marTop w:val="0"/>
              <w:marBottom w:val="0"/>
              <w:divBdr>
                <w:top w:val="none" w:sz="0" w:space="0" w:color="auto"/>
                <w:left w:val="none" w:sz="0" w:space="0" w:color="auto"/>
                <w:bottom w:val="none" w:sz="0" w:space="0" w:color="auto"/>
                <w:right w:val="none" w:sz="0" w:space="0" w:color="auto"/>
              </w:divBdr>
              <w:divsChild>
                <w:div w:id="1558972778">
                  <w:marLeft w:val="0"/>
                  <w:marRight w:val="0"/>
                  <w:marTop w:val="0"/>
                  <w:marBottom w:val="0"/>
                  <w:divBdr>
                    <w:top w:val="none" w:sz="0" w:space="0" w:color="auto"/>
                    <w:left w:val="none" w:sz="0" w:space="0" w:color="auto"/>
                    <w:bottom w:val="none" w:sz="0" w:space="0" w:color="auto"/>
                    <w:right w:val="none" w:sz="0" w:space="0" w:color="auto"/>
                  </w:divBdr>
                </w:div>
              </w:divsChild>
            </w:div>
            <w:div w:id="2051491190">
              <w:marLeft w:val="0"/>
              <w:marRight w:val="0"/>
              <w:marTop w:val="0"/>
              <w:marBottom w:val="0"/>
              <w:divBdr>
                <w:top w:val="none" w:sz="0" w:space="0" w:color="auto"/>
                <w:left w:val="none" w:sz="0" w:space="0" w:color="auto"/>
                <w:bottom w:val="none" w:sz="0" w:space="0" w:color="auto"/>
                <w:right w:val="none" w:sz="0" w:space="0" w:color="auto"/>
              </w:divBdr>
              <w:divsChild>
                <w:div w:id="330178802">
                  <w:marLeft w:val="0"/>
                  <w:marRight w:val="0"/>
                  <w:marTop w:val="0"/>
                  <w:marBottom w:val="0"/>
                  <w:divBdr>
                    <w:top w:val="none" w:sz="0" w:space="0" w:color="auto"/>
                    <w:left w:val="none" w:sz="0" w:space="0" w:color="auto"/>
                    <w:bottom w:val="none" w:sz="0" w:space="0" w:color="auto"/>
                    <w:right w:val="none" w:sz="0" w:space="0" w:color="auto"/>
                  </w:divBdr>
                </w:div>
              </w:divsChild>
            </w:div>
            <w:div w:id="1151867380">
              <w:marLeft w:val="0"/>
              <w:marRight w:val="0"/>
              <w:marTop w:val="0"/>
              <w:marBottom w:val="0"/>
              <w:divBdr>
                <w:top w:val="none" w:sz="0" w:space="0" w:color="auto"/>
                <w:left w:val="none" w:sz="0" w:space="0" w:color="auto"/>
                <w:bottom w:val="none" w:sz="0" w:space="0" w:color="auto"/>
                <w:right w:val="none" w:sz="0" w:space="0" w:color="auto"/>
              </w:divBdr>
              <w:divsChild>
                <w:div w:id="1567105999">
                  <w:marLeft w:val="0"/>
                  <w:marRight w:val="0"/>
                  <w:marTop w:val="0"/>
                  <w:marBottom w:val="0"/>
                  <w:divBdr>
                    <w:top w:val="none" w:sz="0" w:space="0" w:color="auto"/>
                    <w:left w:val="none" w:sz="0" w:space="0" w:color="auto"/>
                    <w:bottom w:val="none" w:sz="0" w:space="0" w:color="auto"/>
                    <w:right w:val="none" w:sz="0" w:space="0" w:color="auto"/>
                  </w:divBdr>
                </w:div>
              </w:divsChild>
            </w:div>
            <w:div w:id="188371336">
              <w:marLeft w:val="0"/>
              <w:marRight w:val="0"/>
              <w:marTop w:val="0"/>
              <w:marBottom w:val="0"/>
              <w:divBdr>
                <w:top w:val="none" w:sz="0" w:space="0" w:color="auto"/>
                <w:left w:val="none" w:sz="0" w:space="0" w:color="auto"/>
                <w:bottom w:val="none" w:sz="0" w:space="0" w:color="auto"/>
                <w:right w:val="none" w:sz="0" w:space="0" w:color="auto"/>
              </w:divBdr>
              <w:divsChild>
                <w:div w:id="1089614768">
                  <w:marLeft w:val="0"/>
                  <w:marRight w:val="0"/>
                  <w:marTop w:val="0"/>
                  <w:marBottom w:val="0"/>
                  <w:divBdr>
                    <w:top w:val="none" w:sz="0" w:space="0" w:color="auto"/>
                    <w:left w:val="none" w:sz="0" w:space="0" w:color="auto"/>
                    <w:bottom w:val="none" w:sz="0" w:space="0" w:color="auto"/>
                    <w:right w:val="none" w:sz="0" w:space="0" w:color="auto"/>
                  </w:divBdr>
                </w:div>
              </w:divsChild>
            </w:div>
            <w:div w:id="1153329866">
              <w:marLeft w:val="0"/>
              <w:marRight w:val="0"/>
              <w:marTop w:val="0"/>
              <w:marBottom w:val="0"/>
              <w:divBdr>
                <w:top w:val="none" w:sz="0" w:space="0" w:color="auto"/>
                <w:left w:val="none" w:sz="0" w:space="0" w:color="auto"/>
                <w:bottom w:val="none" w:sz="0" w:space="0" w:color="auto"/>
                <w:right w:val="none" w:sz="0" w:space="0" w:color="auto"/>
              </w:divBdr>
              <w:divsChild>
                <w:div w:id="1669794878">
                  <w:marLeft w:val="0"/>
                  <w:marRight w:val="0"/>
                  <w:marTop w:val="0"/>
                  <w:marBottom w:val="0"/>
                  <w:divBdr>
                    <w:top w:val="none" w:sz="0" w:space="0" w:color="auto"/>
                    <w:left w:val="none" w:sz="0" w:space="0" w:color="auto"/>
                    <w:bottom w:val="none" w:sz="0" w:space="0" w:color="auto"/>
                    <w:right w:val="none" w:sz="0" w:space="0" w:color="auto"/>
                  </w:divBdr>
                </w:div>
              </w:divsChild>
            </w:div>
            <w:div w:id="1122187952">
              <w:marLeft w:val="0"/>
              <w:marRight w:val="0"/>
              <w:marTop w:val="0"/>
              <w:marBottom w:val="0"/>
              <w:divBdr>
                <w:top w:val="none" w:sz="0" w:space="0" w:color="auto"/>
                <w:left w:val="none" w:sz="0" w:space="0" w:color="auto"/>
                <w:bottom w:val="none" w:sz="0" w:space="0" w:color="auto"/>
                <w:right w:val="none" w:sz="0" w:space="0" w:color="auto"/>
              </w:divBdr>
              <w:divsChild>
                <w:div w:id="1824420050">
                  <w:marLeft w:val="0"/>
                  <w:marRight w:val="0"/>
                  <w:marTop w:val="0"/>
                  <w:marBottom w:val="0"/>
                  <w:divBdr>
                    <w:top w:val="none" w:sz="0" w:space="0" w:color="auto"/>
                    <w:left w:val="none" w:sz="0" w:space="0" w:color="auto"/>
                    <w:bottom w:val="none" w:sz="0" w:space="0" w:color="auto"/>
                    <w:right w:val="none" w:sz="0" w:space="0" w:color="auto"/>
                  </w:divBdr>
                </w:div>
              </w:divsChild>
            </w:div>
            <w:div w:id="2076194425">
              <w:marLeft w:val="0"/>
              <w:marRight w:val="0"/>
              <w:marTop w:val="0"/>
              <w:marBottom w:val="0"/>
              <w:divBdr>
                <w:top w:val="none" w:sz="0" w:space="0" w:color="auto"/>
                <w:left w:val="none" w:sz="0" w:space="0" w:color="auto"/>
                <w:bottom w:val="none" w:sz="0" w:space="0" w:color="auto"/>
                <w:right w:val="none" w:sz="0" w:space="0" w:color="auto"/>
              </w:divBdr>
              <w:divsChild>
                <w:div w:id="273366490">
                  <w:marLeft w:val="0"/>
                  <w:marRight w:val="0"/>
                  <w:marTop w:val="0"/>
                  <w:marBottom w:val="0"/>
                  <w:divBdr>
                    <w:top w:val="none" w:sz="0" w:space="0" w:color="auto"/>
                    <w:left w:val="none" w:sz="0" w:space="0" w:color="auto"/>
                    <w:bottom w:val="none" w:sz="0" w:space="0" w:color="auto"/>
                    <w:right w:val="none" w:sz="0" w:space="0" w:color="auto"/>
                  </w:divBdr>
                </w:div>
              </w:divsChild>
            </w:div>
            <w:div w:id="1530340379">
              <w:marLeft w:val="0"/>
              <w:marRight w:val="0"/>
              <w:marTop w:val="0"/>
              <w:marBottom w:val="0"/>
              <w:divBdr>
                <w:top w:val="none" w:sz="0" w:space="0" w:color="auto"/>
                <w:left w:val="none" w:sz="0" w:space="0" w:color="auto"/>
                <w:bottom w:val="none" w:sz="0" w:space="0" w:color="auto"/>
                <w:right w:val="none" w:sz="0" w:space="0" w:color="auto"/>
              </w:divBdr>
              <w:divsChild>
                <w:div w:id="1261060356">
                  <w:marLeft w:val="0"/>
                  <w:marRight w:val="0"/>
                  <w:marTop w:val="0"/>
                  <w:marBottom w:val="0"/>
                  <w:divBdr>
                    <w:top w:val="none" w:sz="0" w:space="0" w:color="auto"/>
                    <w:left w:val="none" w:sz="0" w:space="0" w:color="auto"/>
                    <w:bottom w:val="none" w:sz="0" w:space="0" w:color="auto"/>
                    <w:right w:val="none" w:sz="0" w:space="0" w:color="auto"/>
                  </w:divBdr>
                </w:div>
              </w:divsChild>
            </w:div>
            <w:div w:id="1766416565">
              <w:marLeft w:val="0"/>
              <w:marRight w:val="0"/>
              <w:marTop w:val="0"/>
              <w:marBottom w:val="0"/>
              <w:divBdr>
                <w:top w:val="none" w:sz="0" w:space="0" w:color="auto"/>
                <w:left w:val="none" w:sz="0" w:space="0" w:color="auto"/>
                <w:bottom w:val="none" w:sz="0" w:space="0" w:color="auto"/>
                <w:right w:val="none" w:sz="0" w:space="0" w:color="auto"/>
              </w:divBdr>
              <w:divsChild>
                <w:div w:id="1042633513">
                  <w:marLeft w:val="0"/>
                  <w:marRight w:val="0"/>
                  <w:marTop w:val="0"/>
                  <w:marBottom w:val="0"/>
                  <w:divBdr>
                    <w:top w:val="none" w:sz="0" w:space="0" w:color="auto"/>
                    <w:left w:val="none" w:sz="0" w:space="0" w:color="auto"/>
                    <w:bottom w:val="none" w:sz="0" w:space="0" w:color="auto"/>
                    <w:right w:val="none" w:sz="0" w:space="0" w:color="auto"/>
                  </w:divBdr>
                </w:div>
              </w:divsChild>
            </w:div>
            <w:div w:id="227422051">
              <w:marLeft w:val="0"/>
              <w:marRight w:val="0"/>
              <w:marTop w:val="0"/>
              <w:marBottom w:val="0"/>
              <w:divBdr>
                <w:top w:val="none" w:sz="0" w:space="0" w:color="auto"/>
                <w:left w:val="none" w:sz="0" w:space="0" w:color="auto"/>
                <w:bottom w:val="none" w:sz="0" w:space="0" w:color="auto"/>
                <w:right w:val="none" w:sz="0" w:space="0" w:color="auto"/>
              </w:divBdr>
              <w:divsChild>
                <w:div w:id="498548040">
                  <w:marLeft w:val="0"/>
                  <w:marRight w:val="0"/>
                  <w:marTop w:val="0"/>
                  <w:marBottom w:val="0"/>
                  <w:divBdr>
                    <w:top w:val="none" w:sz="0" w:space="0" w:color="auto"/>
                    <w:left w:val="none" w:sz="0" w:space="0" w:color="auto"/>
                    <w:bottom w:val="none" w:sz="0" w:space="0" w:color="auto"/>
                    <w:right w:val="none" w:sz="0" w:space="0" w:color="auto"/>
                  </w:divBdr>
                </w:div>
              </w:divsChild>
            </w:div>
            <w:div w:id="1776629142">
              <w:marLeft w:val="0"/>
              <w:marRight w:val="0"/>
              <w:marTop w:val="0"/>
              <w:marBottom w:val="0"/>
              <w:divBdr>
                <w:top w:val="none" w:sz="0" w:space="0" w:color="auto"/>
                <w:left w:val="none" w:sz="0" w:space="0" w:color="auto"/>
                <w:bottom w:val="none" w:sz="0" w:space="0" w:color="auto"/>
                <w:right w:val="none" w:sz="0" w:space="0" w:color="auto"/>
              </w:divBdr>
              <w:divsChild>
                <w:div w:id="45184221">
                  <w:marLeft w:val="0"/>
                  <w:marRight w:val="0"/>
                  <w:marTop w:val="0"/>
                  <w:marBottom w:val="0"/>
                  <w:divBdr>
                    <w:top w:val="none" w:sz="0" w:space="0" w:color="auto"/>
                    <w:left w:val="none" w:sz="0" w:space="0" w:color="auto"/>
                    <w:bottom w:val="none" w:sz="0" w:space="0" w:color="auto"/>
                    <w:right w:val="none" w:sz="0" w:space="0" w:color="auto"/>
                  </w:divBdr>
                </w:div>
              </w:divsChild>
            </w:div>
            <w:div w:id="459225905">
              <w:marLeft w:val="0"/>
              <w:marRight w:val="0"/>
              <w:marTop w:val="0"/>
              <w:marBottom w:val="0"/>
              <w:divBdr>
                <w:top w:val="none" w:sz="0" w:space="0" w:color="auto"/>
                <w:left w:val="none" w:sz="0" w:space="0" w:color="auto"/>
                <w:bottom w:val="none" w:sz="0" w:space="0" w:color="auto"/>
                <w:right w:val="none" w:sz="0" w:space="0" w:color="auto"/>
              </w:divBdr>
              <w:divsChild>
                <w:div w:id="1125461466">
                  <w:marLeft w:val="0"/>
                  <w:marRight w:val="0"/>
                  <w:marTop w:val="0"/>
                  <w:marBottom w:val="0"/>
                  <w:divBdr>
                    <w:top w:val="none" w:sz="0" w:space="0" w:color="auto"/>
                    <w:left w:val="none" w:sz="0" w:space="0" w:color="auto"/>
                    <w:bottom w:val="none" w:sz="0" w:space="0" w:color="auto"/>
                    <w:right w:val="none" w:sz="0" w:space="0" w:color="auto"/>
                  </w:divBdr>
                </w:div>
              </w:divsChild>
            </w:div>
            <w:div w:id="1890724755">
              <w:marLeft w:val="0"/>
              <w:marRight w:val="0"/>
              <w:marTop w:val="0"/>
              <w:marBottom w:val="0"/>
              <w:divBdr>
                <w:top w:val="none" w:sz="0" w:space="0" w:color="auto"/>
                <w:left w:val="none" w:sz="0" w:space="0" w:color="auto"/>
                <w:bottom w:val="none" w:sz="0" w:space="0" w:color="auto"/>
                <w:right w:val="none" w:sz="0" w:space="0" w:color="auto"/>
              </w:divBdr>
              <w:divsChild>
                <w:div w:id="1639795897">
                  <w:marLeft w:val="0"/>
                  <w:marRight w:val="0"/>
                  <w:marTop w:val="0"/>
                  <w:marBottom w:val="0"/>
                  <w:divBdr>
                    <w:top w:val="none" w:sz="0" w:space="0" w:color="auto"/>
                    <w:left w:val="none" w:sz="0" w:space="0" w:color="auto"/>
                    <w:bottom w:val="none" w:sz="0" w:space="0" w:color="auto"/>
                    <w:right w:val="none" w:sz="0" w:space="0" w:color="auto"/>
                  </w:divBdr>
                </w:div>
              </w:divsChild>
            </w:div>
            <w:div w:id="2090926467">
              <w:marLeft w:val="0"/>
              <w:marRight w:val="0"/>
              <w:marTop w:val="0"/>
              <w:marBottom w:val="0"/>
              <w:divBdr>
                <w:top w:val="none" w:sz="0" w:space="0" w:color="auto"/>
                <w:left w:val="none" w:sz="0" w:space="0" w:color="auto"/>
                <w:bottom w:val="none" w:sz="0" w:space="0" w:color="auto"/>
                <w:right w:val="none" w:sz="0" w:space="0" w:color="auto"/>
              </w:divBdr>
              <w:divsChild>
                <w:div w:id="836307381">
                  <w:marLeft w:val="0"/>
                  <w:marRight w:val="0"/>
                  <w:marTop w:val="0"/>
                  <w:marBottom w:val="0"/>
                  <w:divBdr>
                    <w:top w:val="none" w:sz="0" w:space="0" w:color="auto"/>
                    <w:left w:val="none" w:sz="0" w:space="0" w:color="auto"/>
                    <w:bottom w:val="none" w:sz="0" w:space="0" w:color="auto"/>
                    <w:right w:val="none" w:sz="0" w:space="0" w:color="auto"/>
                  </w:divBdr>
                </w:div>
              </w:divsChild>
            </w:div>
            <w:div w:id="1817599504">
              <w:marLeft w:val="0"/>
              <w:marRight w:val="0"/>
              <w:marTop w:val="0"/>
              <w:marBottom w:val="0"/>
              <w:divBdr>
                <w:top w:val="none" w:sz="0" w:space="0" w:color="auto"/>
                <w:left w:val="none" w:sz="0" w:space="0" w:color="auto"/>
                <w:bottom w:val="none" w:sz="0" w:space="0" w:color="auto"/>
                <w:right w:val="none" w:sz="0" w:space="0" w:color="auto"/>
              </w:divBdr>
              <w:divsChild>
                <w:div w:id="2087796376">
                  <w:marLeft w:val="0"/>
                  <w:marRight w:val="0"/>
                  <w:marTop w:val="0"/>
                  <w:marBottom w:val="0"/>
                  <w:divBdr>
                    <w:top w:val="none" w:sz="0" w:space="0" w:color="auto"/>
                    <w:left w:val="none" w:sz="0" w:space="0" w:color="auto"/>
                    <w:bottom w:val="none" w:sz="0" w:space="0" w:color="auto"/>
                    <w:right w:val="none" w:sz="0" w:space="0" w:color="auto"/>
                  </w:divBdr>
                </w:div>
              </w:divsChild>
            </w:div>
            <w:div w:id="1987473650">
              <w:marLeft w:val="0"/>
              <w:marRight w:val="0"/>
              <w:marTop w:val="0"/>
              <w:marBottom w:val="0"/>
              <w:divBdr>
                <w:top w:val="none" w:sz="0" w:space="0" w:color="auto"/>
                <w:left w:val="none" w:sz="0" w:space="0" w:color="auto"/>
                <w:bottom w:val="none" w:sz="0" w:space="0" w:color="auto"/>
                <w:right w:val="none" w:sz="0" w:space="0" w:color="auto"/>
              </w:divBdr>
              <w:divsChild>
                <w:div w:id="808014270">
                  <w:marLeft w:val="0"/>
                  <w:marRight w:val="0"/>
                  <w:marTop w:val="0"/>
                  <w:marBottom w:val="0"/>
                  <w:divBdr>
                    <w:top w:val="none" w:sz="0" w:space="0" w:color="auto"/>
                    <w:left w:val="none" w:sz="0" w:space="0" w:color="auto"/>
                    <w:bottom w:val="none" w:sz="0" w:space="0" w:color="auto"/>
                    <w:right w:val="none" w:sz="0" w:space="0" w:color="auto"/>
                  </w:divBdr>
                </w:div>
              </w:divsChild>
            </w:div>
            <w:div w:id="1852523754">
              <w:marLeft w:val="0"/>
              <w:marRight w:val="0"/>
              <w:marTop w:val="0"/>
              <w:marBottom w:val="0"/>
              <w:divBdr>
                <w:top w:val="none" w:sz="0" w:space="0" w:color="auto"/>
                <w:left w:val="none" w:sz="0" w:space="0" w:color="auto"/>
                <w:bottom w:val="none" w:sz="0" w:space="0" w:color="auto"/>
                <w:right w:val="none" w:sz="0" w:space="0" w:color="auto"/>
              </w:divBdr>
              <w:divsChild>
                <w:div w:id="319624266">
                  <w:marLeft w:val="0"/>
                  <w:marRight w:val="0"/>
                  <w:marTop w:val="0"/>
                  <w:marBottom w:val="0"/>
                  <w:divBdr>
                    <w:top w:val="none" w:sz="0" w:space="0" w:color="auto"/>
                    <w:left w:val="none" w:sz="0" w:space="0" w:color="auto"/>
                    <w:bottom w:val="none" w:sz="0" w:space="0" w:color="auto"/>
                    <w:right w:val="none" w:sz="0" w:space="0" w:color="auto"/>
                  </w:divBdr>
                </w:div>
              </w:divsChild>
            </w:div>
            <w:div w:id="768891723">
              <w:marLeft w:val="0"/>
              <w:marRight w:val="0"/>
              <w:marTop w:val="0"/>
              <w:marBottom w:val="0"/>
              <w:divBdr>
                <w:top w:val="none" w:sz="0" w:space="0" w:color="auto"/>
                <w:left w:val="none" w:sz="0" w:space="0" w:color="auto"/>
                <w:bottom w:val="none" w:sz="0" w:space="0" w:color="auto"/>
                <w:right w:val="none" w:sz="0" w:space="0" w:color="auto"/>
              </w:divBdr>
              <w:divsChild>
                <w:div w:id="1366101077">
                  <w:marLeft w:val="0"/>
                  <w:marRight w:val="0"/>
                  <w:marTop w:val="0"/>
                  <w:marBottom w:val="0"/>
                  <w:divBdr>
                    <w:top w:val="none" w:sz="0" w:space="0" w:color="auto"/>
                    <w:left w:val="none" w:sz="0" w:space="0" w:color="auto"/>
                    <w:bottom w:val="none" w:sz="0" w:space="0" w:color="auto"/>
                    <w:right w:val="none" w:sz="0" w:space="0" w:color="auto"/>
                  </w:divBdr>
                </w:div>
              </w:divsChild>
            </w:div>
            <w:div w:id="1741248320">
              <w:marLeft w:val="0"/>
              <w:marRight w:val="0"/>
              <w:marTop w:val="0"/>
              <w:marBottom w:val="0"/>
              <w:divBdr>
                <w:top w:val="none" w:sz="0" w:space="0" w:color="auto"/>
                <w:left w:val="none" w:sz="0" w:space="0" w:color="auto"/>
                <w:bottom w:val="none" w:sz="0" w:space="0" w:color="auto"/>
                <w:right w:val="none" w:sz="0" w:space="0" w:color="auto"/>
              </w:divBdr>
              <w:divsChild>
                <w:div w:id="2104720399">
                  <w:marLeft w:val="0"/>
                  <w:marRight w:val="0"/>
                  <w:marTop w:val="0"/>
                  <w:marBottom w:val="0"/>
                  <w:divBdr>
                    <w:top w:val="none" w:sz="0" w:space="0" w:color="auto"/>
                    <w:left w:val="none" w:sz="0" w:space="0" w:color="auto"/>
                    <w:bottom w:val="none" w:sz="0" w:space="0" w:color="auto"/>
                    <w:right w:val="none" w:sz="0" w:space="0" w:color="auto"/>
                  </w:divBdr>
                </w:div>
              </w:divsChild>
            </w:div>
            <w:div w:id="1633292284">
              <w:marLeft w:val="0"/>
              <w:marRight w:val="0"/>
              <w:marTop w:val="0"/>
              <w:marBottom w:val="0"/>
              <w:divBdr>
                <w:top w:val="none" w:sz="0" w:space="0" w:color="auto"/>
                <w:left w:val="none" w:sz="0" w:space="0" w:color="auto"/>
                <w:bottom w:val="none" w:sz="0" w:space="0" w:color="auto"/>
                <w:right w:val="none" w:sz="0" w:space="0" w:color="auto"/>
              </w:divBdr>
              <w:divsChild>
                <w:div w:id="1620602063">
                  <w:marLeft w:val="0"/>
                  <w:marRight w:val="0"/>
                  <w:marTop w:val="0"/>
                  <w:marBottom w:val="0"/>
                  <w:divBdr>
                    <w:top w:val="none" w:sz="0" w:space="0" w:color="auto"/>
                    <w:left w:val="none" w:sz="0" w:space="0" w:color="auto"/>
                    <w:bottom w:val="none" w:sz="0" w:space="0" w:color="auto"/>
                    <w:right w:val="none" w:sz="0" w:space="0" w:color="auto"/>
                  </w:divBdr>
                </w:div>
              </w:divsChild>
            </w:div>
            <w:div w:id="1068920277">
              <w:marLeft w:val="0"/>
              <w:marRight w:val="0"/>
              <w:marTop w:val="0"/>
              <w:marBottom w:val="0"/>
              <w:divBdr>
                <w:top w:val="none" w:sz="0" w:space="0" w:color="auto"/>
                <w:left w:val="none" w:sz="0" w:space="0" w:color="auto"/>
                <w:bottom w:val="none" w:sz="0" w:space="0" w:color="auto"/>
                <w:right w:val="none" w:sz="0" w:space="0" w:color="auto"/>
              </w:divBdr>
              <w:divsChild>
                <w:div w:id="1158351360">
                  <w:marLeft w:val="0"/>
                  <w:marRight w:val="0"/>
                  <w:marTop w:val="0"/>
                  <w:marBottom w:val="0"/>
                  <w:divBdr>
                    <w:top w:val="none" w:sz="0" w:space="0" w:color="auto"/>
                    <w:left w:val="none" w:sz="0" w:space="0" w:color="auto"/>
                    <w:bottom w:val="none" w:sz="0" w:space="0" w:color="auto"/>
                    <w:right w:val="none" w:sz="0" w:space="0" w:color="auto"/>
                  </w:divBdr>
                </w:div>
              </w:divsChild>
            </w:div>
            <w:div w:id="671687043">
              <w:marLeft w:val="0"/>
              <w:marRight w:val="0"/>
              <w:marTop w:val="0"/>
              <w:marBottom w:val="0"/>
              <w:divBdr>
                <w:top w:val="none" w:sz="0" w:space="0" w:color="auto"/>
                <w:left w:val="none" w:sz="0" w:space="0" w:color="auto"/>
                <w:bottom w:val="none" w:sz="0" w:space="0" w:color="auto"/>
                <w:right w:val="none" w:sz="0" w:space="0" w:color="auto"/>
              </w:divBdr>
              <w:divsChild>
                <w:div w:id="984512194">
                  <w:marLeft w:val="0"/>
                  <w:marRight w:val="0"/>
                  <w:marTop w:val="0"/>
                  <w:marBottom w:val="0"/>
                  <w:divBdr>
                    <w:top w:val="none" w:sz="0" w:space="0" w:color="auto"/>
                    <w:left w:val="none" w:sz="0" w:space="0" w:color="auto"/>
                    <w:bottom w:val="none" w:sz="0" w:space="0" w:color="auto"/>
                    <w:right w:val="none" w:sz="0" w:space="0" w:color="auto"/>
                  </w:divBdr>
                </w:div>
              </w:divsChild>
            </w:div>
            <w:div w:id="1484423100">
              <w:marLeft w:val="0"/>
              <w:marRight w:val="0"/>
              <w:marTop w:val="0"/>
              <w:marBottom w:val="0"/>
              <w:divBdr>
                <w:top w:val="none" w:sz="0" w:space="0" w:color="auto"/>
                <w:left w:val="none" w:sz="0" w:space="0" w:color="auto"/>
                <w:bottom w:val="none" w:sz="0" w:space="0" w:color="auto"/>
                <w:right w:val="none" w:sz="0" w:space="0" w:color="auto"/>
              </w:divBdr>
              <w:divsChild>
                <w:div w:id="11287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5417">
      <w:bodyDiv w:val="1"/>
      <w:marLeft w:val="0"/>
      <w:marRight w:val="0"/>
      <w:marTop w:val="0"/>
      <w:marBottom w:val="0"/>
      <w:divBdr>
        <w:top w:val="none" w:sz="0" w:space="0" w:color="auto"/>
        <w:left w:val="none" w:sz="0" w:space="0" w:color="auto"/>
        <w:bottom w:val="none" w:sz="0" w:space="0" w:color="auto"/>
        <w:right w:val="none" w:sz="0" w:space="0" w:color="auto"/>
      </w:divBdr>
      <w:divsChild>
        <w:div w:id="1308702673">
          <w:marLeft w:val="0"/>
          <w:marRight w:val="0"/>
          <w:marTop w:val="0"/>
          <w:marBottom w:val="0"/>
          <w:divBdr>
            <w:top w:val="none" w:sz="0" w:space="0" w:color="auto"/>
            <w:left w:val="none" w:sz="0" w:space="0" w:color="auto"/>
            <w:bottom w:val="none" w:sz="0" w:space="0" w:color="auto"/>
            <w:right w:val="none" w:sz="0" w:space="0" w:color="auto"/>
          </w:divBdr>
          <w:divsChild>
            <w:div w:id="237599780">
              <w:marLeft w:val="0"/>
              <w:marRight w:val="0"/>
              <w:marTop w:val="0"/>
              <w:marBottom w:val="0"/>
              <w:divBdr>
                <w:top w:val="none" w:sz="0" w:space="0" w:color="auto"/>
                <w:left w:val="none" w:sz="0" w:space="0" w:color="auto"/>
                <w:bottom w:val="none" w:sz="0" w:space="0" w:color="auto"/>
                <w:right w:val="none" w:sz="0" w:space="0" w:color="auto"/>
              </w:divBdr>
              <w:divsChild>
                <w:div w:id="312150721">
                  <w:marLeft w:val="0"/>
                  <w:marRight w:val="0"/>
                  <w:marTop w:val="0"/>
                  <w:marBottom w:val="0"/>
                  <w:divBdr>
                    <w:top w:val="none" w:sz="0" w:space="0" w:color="auto"/>
                    <w:left w:val="none" w:sz="0" w:space="0" w:color="auto"/>
                    <w:bottom w:val="none" w:sz="0" w:space="0" w:color="auto"/>
                    <w:right w:val="none" w:sz="0" w:space="0" w:color="auto"/>
                  </w:divBdr>
                  <w:divsChild>
                    <w:div w:id="318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801">
              <w:marLeft w:val="0"/>
              <w:marRight w:val="0"/>
              <w:marTop w:val="0"/>
              <w:marBottom w:val="0"/>
              <w:divBdr>
                <w:top w:val="none" w:sz="0" w:space="0" w:color="auto"/>
                <w:left w:val="single" w:sz="12" w:space="0" w:color="004465"/>
                <w:bottom w:val="none" w:sz="0" w:space="0" w:color="auto"/>
                <w:right w:val="none" w:sz="0" w:space="0" w:color="auto"/>
              </w:divBdr>
            </w:div>
            <w:div w:id="1485201343">
              <w:marLeft w:val="0"/>
              <w:marRight w:val="0"/>
              <w:marTop w:val="0"/>
              <w:marBottom w:val="600"/>
              <w:divBdr>
                <w:top w:val="none" w:sz="0" w:space="0" w:color="auto"/>
                <w:left w:val="none" w:sz="0" w:space="0" w:color="auto"/>
                <w:bottom w:val="none" w:sz="0" w:space="0" w:color="auto"/>
                <w:right w:val="none" w:sz="0" w:space="0" w:color="auto"/>
              </w:divBdr>
              <w:divsChild>
                <w:div w:id="1716079256">
                  <w:marLeft w:val="0"/>
                  <w:marRight w:val="0"/>
                  <w:marTop w:val="0"/>
                  <w:marBottom w:val="0"/>
                  <w:divBdr>
                    <w:top w:val="none" w:sz="0" w:space="0" w:color="auto"/>
                    <w:left w:val="none" w:sz="0" w:space="0" w:color="auto"/>
                    <w:bottom w:val="none" w:sz="0" w:space="0" w:color="auto"/>
                    <w:right w:val="none" w:sz="0" w:space="0" w:color="auto"/>
                  </w:divBdr>
                  <w:divsChild>
                    <w:div w:id="6164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0780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97">
          <w:marLeft w:val="0"/>
          <w:marRight w:val="0"/>
          <w:marTop w:val="0"/>
          <w:marBottom w:val="0"/>
          <w:divBdr>
            <w:top w:val="none" w:sz="0" w:space="0" w:color="auto"/>
            <w:left w:val="none" w:sz="0" w:space="0" w:color="auto"/>
            <w:bottom w:val="none" w:sz="0" w:space="0" w:color="auto"/>
            <w:right w:val="none" w:sz="0" w:space="0" w:color="auto"/>
          </w:divBdr>
          <w:divsChild>
            <w:div w:id="1353842944">
              <w:marLeft w:val="0"/>
              <w:marRight w:val="0"/>
              <w:marTop w:val="0"/>
              <w:marBottom w:val="0"/>
              <w:divBdr>
                <w:top w:val="none" w:sz="0" w:space="0" w:color="auto"/>
                <w:left w:val="none" w:sz="0" w:space="0" w:color="auto"/>
                <w:bottom w:val="none" w:sz="0" w:space="0" w:color="auto"/>
                <w:right w:val="none" w:sz="0" w:space="0" w:color="auto"/>
              </w:divBdr>
            </w:div>
          </w:divsChild>
        </w:div>
        <w:div w:id="831794254">
          <w:marLeft w:val="0"/>
          <w:marRight w:val="0"/>
          <w:marTop w:val="195"/>
          <w:marBottom w:val="0"/>
          <w:divBdr>
            <w:top w:val="single" w:sz="6" w:space="4" w:color="EEEEEE"/>
            <w:left w:val="none" w:sz="0" w:space="0" w:color="auto"/>
            <w:bottom w:val="single" w:sz="6" w:space="4" w:color="EEEEEE"/>
            <w:right w:val="none" w:sz="0" w:space="0" w:color="auto"/>
          </w:divBdr>
          <w:divsChild>
            <w:div w:id="681859583">
              <w:marLeft w:val="0"/>
              <w:marRight w:val="75"/>
              <w:marTop w:val="0"/>
              <w:marBottom w:val="0"/>
              <w:divBdr>
                <w:top w:val="none" w:sz="0" w:space="0" w:color="auto"/>
                <w:left w:val="none" w:sz="0" w:space="0" w:color="auto"/>
                <w:bottom w:val="none" w:sz="0" w:space="0" w:color="auto"/>
                <w:right w:val="none" w:sz="0" w:space="0" w:color="auto"/>
              </w:divBdr>
              <w:divsChild>
                <w:div w:id="1911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309">
          <w:marLeft w:val="0"/>
          <w:marRight w:val="0"/>
          <w:marTop w:val="0"/>
          <w:marBottom w:val="0"/>
          <w:divBdr>
            <w:top w:val="none" w:sz="0" w:space="0" w:color="auto"/>
            <w:left w:val="none" w:sz="0" w:space="0" w:color="auto"/>
            <w:bottom w:val="none" w:sz="0" w:space="0" w:color="auto"/>
            <w:right w:val="none" w:sz="0" w:space="0" w:color="auto"/>
          </w:divBdr>
          <w:divsChild>
            <w:div w:id="1375347599">
              <w:marLeft w:val="0"/>
              <w:marRight w:val="0"/>
              <w:marTop w:val="180"/>
              <w:marBottom w:val="0"/>
              <w:divBdr>
                <w:top w:val="none" w:sz="0" w:space="0" w:color="auto"/>
                <w:left w:val="none" w:sz="0" w:space="0" w:color="auto"/>
                <w:bottom w:val="none" w:sz="0" w:space="0" w:color="auto"/>
                <w:right w:val="none" w:sz="0" w:space="0" w:color="auto"/>
              </w:divBdr>
            </w:div>
          </w:divsChild>
        </w:div>
        <w:div w:id="2037999385">
          <w:marLeft w:val="0"/>
          <w:marRight w:val="0"/>
          <w:marTop w:val="0"/>
          <w:marBottom w:val="0"/>
          <w:divBdr>
            <w:top w:val="none" w:sz="0" w:space="0" w:color="auto"/>
            <w:left w:val="none" w:sz="0" w:space="0" w:color="auto"/>
            <w:bottom w:val="none" w:sz="0" w:space="0" w:color="auto"/>
            <w:right w:val="none" w:sz="0" w:space="0" w:color="auto"/>
          </w:divBdr>
          <w:divsChild>
            <w:div w:id="1398086329">
              <w:marLeft w:val="0"/>
              <w:marRight w:val="0"/>
              <w:marTop w:val="480"/>
              <w:marBottom w:val="0"/>
              <w:divBdr>
                <w:top w:val="none" w:sz="0" w:space="0" w:color="auto"/>
                <w:left w:val="none" w:sz="0" w:space="0" w:color="auto"/>
                <w:bottom w:val="single" w:sz="6" w:space="11" w:color="EEEEEE"/>
                <w:right w:val="none" w:sz="0" w:space="0" w:color="auto"/>
              </w:divBdr>
              <w:divsChild>
                <w:div w:id="163127430">
                  <w:marLeft w:val="0"/>
                  <w:marRight w:val="0"/>
                  <w:marTop w:val="225"/>
                  <w:marBottom w:val="0"/>
                  <w:divBdr>
                    <w:top w:val="none" w:sz="0" w:space="0" w:color="auto"/>
                    <w:left w:val="none" w:sz="0" w:space="0" w:color="auto"/>
                    <w:bottom w:val="none" w:sz="0" w:space="0" w:color="auto"/>
                    <w:right w:val="none" w:sz="0" w:space="0" w:color="auto"/>
                  </w:divBdr>
                </w:div>
              </w:divsChild>
            </w:div>
            <w:div w:id="683168643">
              <w:marLeft w:val="0"/>
              <w:marRight w:val="0"/>
              <w:marTop w:val="0"/>
              <w:marBottom w:val="240"/>
              <w:divBdr>
                <w:top w:val="none" w:sz="0" w:space="0" w:color="auto"/>
                <w:left w:val="none" w:sz="0" w:space="0" w:color="auto"/>
                <w:bottom w:val="none" w:sz="0" w:space="0" w:color="auto"/>
                <w:right w:val="none" w:sz="0" w:space="0" w:color="auto"/>
              </w:divBdr>
              <w:divsChild>
                <w:div w:id="856499398">
                  <w:marLeft w:val="0"/>
                  <w:marRight w:val="0"/>
                  <w:marTop w:val="0"/>
                  <w:marBottom w:val="0"/>
                  <w:divBdr>
                    <w:top w:val="none" w:sz="0" w:space="0" w:color="auto"/>
                    <w:left w:val="none" w:sz="0" w:space="0" w:color="auto"/>
                    <w:bottom w:val="none" w:sz="0" w:space="0" w:color="auto"/>
                    <w:right w:val="none" w:sz="0" w:space="0" w:color="auto"/>
                  </w:divBdr>
                  <w:divsChild>
                    <w:div w:id="1014456718">
                      <w:marLeft w:val="900"/>
                      <w:marRight w:val="900"/>
                      <w:marTop w:val="480"/>
                      <w:marBottom w:val="480"/>
                      <w:divBdr>
                        <w:top w:val="none" w:sz="0" w:space="0" w:color="auto"/>
                        <w:left w:val="none" w:sz="0" w:space="0" w:color="auto"/>
                        <w:bottom w:val="none" w:sz="0" w:space="0" w:color="auto"/>
                        <w:right w:val="none" w:sz="0" w:space="0" w:color="auto"/>
                      </w:divBdr>
                    </w:div>
                  </w:divsChild>
                </w:div>
                <w:div w:id="1122646842">
                  <w:marLeft w:val="0"/>
                  <w:marRight w:val="0"/>
                  <w:marTop w:val="0"/>
                  <w:marBottom w:val="0"/>
                  <w:divBdr>
                    <w:top w:val="none" w:sz="0" w:space="0" w:color="auto"/>
                    <w:left w:val="none" w:sz="0" w:space="0" w:color="auto"/>
                    <w:bottom w:val="none" w:sz="0" w:space="0" w:color="auto"/>
                    <w:right w:val="none" w:sz="0" w:space="0" w:color="auto"/>
                  </w:divBdr>
                  <w:divsChild>
                    <w:div w:id="1718626712">
                      <w:marLeft w:val="900"/>
                      <w:marRight w:val="900"/>
                      <w:marTop w:val="0"/>
                      <w:marBottom w:val="0"/>
                      <w:divBdr>
                        <w:top w:val="none" w:sz="0" w:space="0" w:color="auto"/>
                        <w:left w:val="none" w:sz="0" w:space="0" w:color="auto"/>
                        <w:bottom w:val="none" w:sz="0" w:space="0" w:color="auto"/>
                        <w:right w:val="none" w:sz="0" w:space="0" w:color="auto"/>
                      </w:divBdr>
                      <w:divsChild>
                        <w:div w:id="1491823895">
                          <w:marLeft w:val="0"/>
                          <w:marRight w:val="0"/>
                          <w:marTop w:val="300"/>
                          <w:marBottom w:val="225"/>
                          <w:divBdr>
                            <w:top w:val="none" w:sz="0" w:space="0" w:color="auto"/>
                            <w:left w:val="none" w:sz="0" w:space="0" w:color="auto"/>
                            <w:bottom w:val="none" w:sz="0" w:space="0" w:color="auto"/>
                            <w:right w:val="none" w:sz="0" w:space="0" w:color="auto"/>
                          </w:divBdr>
                        </w:div>
                        <w:div w:id="328870972">
                          <w:marLeft w:val="0"/>
                          <w:marRight w:val="0"/>
                          <w:marTop w:val="300"/>
                          <w:marBottom w:val="300"/>
                          <w:divBdr>
                            <w:top w:val="none" w:sz="0" w:space="0" w:color="auto"/>
                            <w:left w:val="none" w:sz="0" w:space="0" w:color="auto"/>
                            <w:bottom w:val="none" w:sz="0" w:space="0" w:color="auto"/>
                            <w:right w:val="none" w:sz="0" w:space="0" w:color="auto"/>
                          </w:divBdr>
                          <w:divsChild>
                            <w:div w:id="277302899">
                              <w:marLeft w:val="0"/>
                              <w:marRight w:val="0"/>
                              <w:marTop w:val="0"/>
                              <w:marBottom w:val="0"/>
                              <w:divBdr>
                                <w:top w:val="none" w:sz="0" w:space="0" w:color="auto"/>
                                <w:left w:val="none" w:sz="0" w:space="0" w:color="auto"/>
                                <w:bottom w:val="none" w:sz="0" w:space="0" w:color="auto"/>
                                <w:right w:val="none" w:sz="0" w:space="0" w:color="auto"/>
                              </w:divBdr>
                              <w:divsChild>
                                <w:div w:id="1728265334">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550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176">
                              <w:marLeft w:val="0"/>
                              <w:marRight w:val="0"/>
                              <w:marTop w:val="180"/>
                              <w:marBottom w:val="0"/>
                              <w:divBdr>
                                <w:top w:val="none" w:sz="0" w:space="0" w:color="auto"/>
                                <w:left w:val="none" w:sz="0" w:space="0" w:color="auto"/>
                                <w:bottom w:val="none" w:sz="0" w:space="0" w:color="auto"/>
                                <w:right w:val="none" w:sz="0" w:space="0" w:color="auto"/>
                              </w:divBdr>
                              <w:divsChild>
                                <w:div w:id="1559901237">
                                  <w:marLeft w:val="75"/>
                                  <w:marRight w:val="0"/>
                                  <w:marTop w:val="0"/>
                                  <w:marBottom w:val="0"/>
                                  <w:divBdr>
                                    <w:top w:val="none" w:sz="0" w:space="0" w:color="auto"/>
                                    <w:left w:val="none" w:sz="0" w:space="0" w:color="auto"/>
                                    <w:bottom w:val="none" w:sz="0" w:space="0" w:color="auto"/>
                                    <w:right w:val="none" w:sz="0" w:space="0" w:color="auto"/>
                                  </w:divBdr>
                                  <w:divsChild>
                                    <w:div w:id="9424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0444">
                          <w:marLeft w:val="0"/>
                          <w:marRight w:val="0"/>
                          <w:marTop w:val="0"/>
                          <w:marBottom w:val="0"/>
                          <w:divBdr>
                            <w:top w:val="none" w:sz="0" w:space="0" w:color="auto"/>
                            <w:left w:val="none" w:sz="0" w:space="0" w:color="auto"/>
                            <w:bottom w:val="none" w:sz="0" w:space="0" w:color="auto"/>
                            <w:right w:val="none" w:sz="0" w:space="0" w:color="auto"/>
                          </w:divBdr>
                          <w:divsChild>
                            <w:div w:id="1672684852">
                              <w:marLeft w:val="0"/>
                              <w:marRight w:val="540"/>
                              <w:marTop w:val="0"/>
                              <w:marBottom w:val="300"/>
                              <w:divBdr>
                                <w:top w:val="none" w:sz="0" w:space="0" w:color="auto"/>
                                <w:left w:val="none" w:sz="0" w:space="0" w:color="auto"/>
                                <w:bottom w:val="none" w:sz="0" w:space="0" w:color="auto"/>
                                <w:right w:val="none" w:sz="0" w:space="0" w:color="auto"/>
                              </w:divBdr>
                              <w:divsChild>
                                <w:div w:id="880939485">
                                  <w:marLeft w:val="0"/>
                                  <w:marRight w:val="0"/>
                                  <w:marTop w:val="0"/>
                                  <w:marBottom w:val="0"/>
                                  <w:divBdr>
                                    <w:top w:val="none" w:sz="0" w:space="0" w:color="auto"/>
                                    <w:left w:val="none" w:sz="0" w:space="0" w:color="auto"/>
                                    <w:bottom w:val="none" w:sz="0" w:space="0" w:color="auto"/>
                                    <w:right w:val="none" w:sz="0" w:space="0" w:color="auto"/>
                                  </w:divBdr>
                                  <w:divsChild>
                                    <w:div w:id="471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41464">
      <w:bodyDiv w:val="1"/>
      <w:marLeft w:val="0"/>
      <w:marRight w:val="0"/>
      <w:marTop w:val="0"/>
      <w:marBottom w:val="0"/>
      <w:divBdr>
        <w:top w:val="none" w:sz="0" w:space="0" w:color="auto"/>
        <w:left w:val="none" w:sz="0" w:space="0" w:color="auto"/>
        <w:bottom w:val="none" w:sz="0" w:space="0" w:color="auto"/>
        <w:right w:val="none" w:sz="0" w:space="0" w:color="auto"/>
      </w:divBdr>
      <w:divsChild>
        <w:div w:id="1563061476">
          <w:marLeft w:val="0"/>
          <w:marRight w:val="0"/>
          <w:marTop w:val="0"/>
          <w:marBottom w:val="0"/>
          <w:divBdr>
            <w:top w:val="none" w:sz="0" w:space="0" w:color="auto"/>
            <w:left w:val="none" w:sz="0" w:space="0" w:color="auto"/>
            <w:bottom w:val="none" w:sz="0" w:space="0" w:color="auto"/>
            <w:right w:val="none" w:sz="0" w:space="0" w:color="auto"/>
          </w:divBdr>
          <w:divsChild>
            <w:div w:id="675687716">
              <w:marLeft w:val="0"/>
              <w:marRight w:val="0"/>
              <w:marTop w:val="0"/>
              <w:marBottom w:val="0"/>
              <w:divBdr>
                <w:top w:val="none" w:sz="0" w:space="0" w:color="auto"/>
                <w:left w:val="none" w:sz="0" w:space="0" w:color="auto"/>
                <w:bottom w:val="none" w:sz="0" w:space="0" w:color="auto"/>
                <w:right w:val="none" w:sz="0" w:space="0" w:color="auto"/>
              </w:divBdr>
            </w:div>
          </w:divsChild>
        </w:div>
        <w:div w:id="1399129415">
          <w:marLeft w:val="0"/>
          <w:marRight w:val="0"/>
          <w:marTop w:val="225"/>
          <w:marBottom w:val="0"/>
          <w:divBdr>
            <w:top w:val="single" w:sz="6" w:space="4" w:color="EEEEEE"/>
            <w:left w:val="none" w:sz="0" w:space="0" w:color="auto"/>
            <w:bottom w:val="single" w:sz="6" w:space="4" w:color="EEEEEE"/>
            <w:right w:val="none" w:sz="0" w:space="0" w:color="auto"/>
          </w:divBdr>
          <w:divsChild>
            <w:div w:id="352650306">
              <w:marLeft w:val="0"/>
              <w:marRight w:val="75"/>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2848">
          <w:marLeft w:val="0"/>
          <w:marRight w:val="0"/>
          <w:marTop w:val="0"/>
          <w:marBottom w:val="0"/>
          <w:divBdr>
            <w:top w:val="none" w:sz="0" w:space="0" w:color="auto"/>
            <w:left w:val="none" w:sz="0" w:space="0" w:color="auto"/>
            <w:bottom w:val="none" w:sz="0" w:space="0" w:color="auto"/>
            <w:right w:val="none" w:sz="0" w:space="0" w:color="auto"/>
          </w:divBdr>
          <w:divsChild>
            <w:div w:id="1856070427">
              <w:marLeft w:val="0"/>
              <w:marRight w:val="0"/>
              <w:marTop w:val="180"/>
              <w:marBottom w:val="0"/>
              <w:divBdr>
                <w:top w:val="none" w:sz="0" w:space="0" w:color="auto"/>
                <w:left w:val="none" w:sz="0" w:space="0" w:color="auto"/>
                <w:bottom w:val="none" w:sz="0" w:space="0" w:color="auto"/>
                <w:right w:val="none" w:sz="0" w:space="0" w:color="auto"/>
              </w:divBdr>
            </w:div>
          </w:divsChild>
        </w:div>
        <w:div w:id="220747934">
          <w:marLeft w:val="0"/>
          <w:marRight w:val="0"/>
          <w:marTop w:val="0"/>
          <w:marBottom w:val="0"/>
          <w:divBdr>
            <w:top w:val="none" w:sz="0" w:space="0" w:color="auto"/>
            <w:left w:val="none" w:sz="0" w:space="0" w:color="auto"/>
            <w:bottom w:val="none" w:sz="0" w:space="0" w:color="auto"/>
            <w:right w:val="none" w:sz="0" w:space="0" w:color="auto"/>
          </w:divBdr>
          <w:divsChild>
            <w:div w:id="1041827791">
              <w:marLeft w:val="0"/>
              <w:marRight w:val="0"/>
              <w:marTop w:val="0"/>
              <w:marBottom w:val="60"/>
              <w:divBdr>
                <w:top w:val="none" w:sz="0" w:space="0" w:color="auto"/>
                <w:left w:val="none" w:sz="0" w:space="0" w:color="auto"/>
                <w:bottom w:val="none" w:sz="0" w:space="0" w:color="auto"/>
                <w:right w:val="none" w:sz="0" w:space="0" w:color="auto"/>
              </w:divBdr>
              <w:divsChild>
                <w:div w:id="1066221576">
                  <w:marLeft w:val="0"/>
                  <w:marRight w:val="0"/>
                  <w:marTop w:val="0"/>
                  <w:marBottom w:val="0"/>
                  <w:divBdr>
                    <w:top w:val="none" w:sz="0" w:space="0" w:color="auto"/>
                    <w:left w:val="none" w:sz="0" w:space="0" w:color="auto"/>
                    <w:bottom w:val="none" w:sz="0" w:space="0" w:color="auto"/>
                    <w:right w:val="none" w:sz="0" w:space="0" w:color="auto"/>
                  </w:divBdr>
                  <w:divsChild>
                    <w:div w:id="1984919095">
                      <w:marLeft w:val="0"/>
                      <w:marRight w:val="0"/>
                      <w:marTop w:val="480"/>
                      <w:marBottom w:val="480"/>
                      <w:divBdr>
                        <w:top w:val="none" w:sz="0" w:space="0" w:color="auto"/>
                        <w:left w:val="none" w:sz="0" w:space="0" w:color="auto"/>
                        <w:bottom w:val="none" w:sz="0" w:space="0" w:color="auto"/>
                        <w:right w:val="none" w:sz="0" w:space="0" w:color="auto"/>
                      </w:divBdr>
                    </w:div>
                  </w:divsChild>
                </w:div>
                <w:div w:id="1939949815">
                  <w:marLeft w:val="0"/>
                  <w:marRight w:val="0"/>
                  <w:marTop w:val="0"/>
                  <w:marBottom w:val="0"/>
                  <w:divBdr>
                    <w:top w:val="none" w:sz="0" w:space="0" w:color="auto"/>
                    <w:left w:val="none" w:sz="0" w:space="0" w:color="auto"/>
                    <w:bottom w:val="none" w:sz="0" w:space="0" w:color="auto"/>
                    <w:right w:val="none" w:sz="0" w:space="0" w:color="auto"/>
                  </w:divBdr>
                  <w:divsChild>
                    <w:div w:id="573395900">
                      <w:marLeft w:val="0"/>
                      <w:marRight w:val="0"/>
                      <w:marTop w:val="0"/>
                      <w:marBottom w:val="0"/>
                      <w:divBdr>
                        <w:top w:val="none" w:sz="0" w:space="0" w:color="auto"/>
                        <w:left w:val="none" w:sz="0" w:space="0" w:color="auto"/>
                        <w:bottom w:val="none" w:sz="0" w:space="0" w:color="auto"/>
                        <w:right w:val="none" w:sz="0" w:space="0" w:color="auto"/>
                      </w:divBdr>
                      <w:divsChild>
                        <w:div w:id="105855514">
                          <w:marLeft w:val="0"/>
                          <w:marRight w:val="0"/>
                          <w:marTop w:val="0"/>
                          <w:marBottom w:val="0"/>
                          <w:divBdr>
                            <w:top w:val="none" w:sz="0" w:space="0" w:color="auto"/>
                            <w:left w:val="none" w:sz="0" w:space="0" w:color="auto"/>
                            <w:bottom w:val="none" w:sz="0" w:space="0" w:color="auto"/>
                            <w:right w:val="none" w:sz="0" w:space="0" w:color="auto"/>
                          </w:divBdr>
                          <w:divsChild>
                            <w:div w:id="411775103">
                              <w:marLeft w:val="0"/>
                              <w:marRight w:val="0"/>
                              <w:marTop w:val="300"/>
                              <w:marBottom w:val="300"/>
                              <w:divBdr>
                                <w:top w:val="single" w:sz="6" w:space="12" w:color="F5F5F5"/>
                                <w:left w:val="none" w:sz="0" w:space="0" w:color="auto"/>
                                <w:bottom w:val="single" w:sz="6" w:space="20" w:color="F5F5F5"/>
                                <w:right w:val="none" w:sz="0" w:space="0" w:color="auto"/>
                              </w:divBdr>
                              <w:divsChild>
                                <w:div w:id="1313683611">
                                  <w:marLeft w:val="0"/>
                                  <w:marRight w:val="0"/>
                                  <w:marTop w:val="0"/>
                                  <w:marBottom w:val="0"/>
                                  <w:divBdr>
                                    <w:top w:val="none" w:sz="0" w:space="0" w:color="auto"/>
                                    <w:left w:val="none" w:sz="0" w:space="0" w:color="auto"/>
                                    <w:bottom w:val="none" w:sz="0" w:space="0" w:color="auto"/>
                                    <w:right w:val="none" w:sz="0" w:space="0" w:color="auto"/>
                                  </w:divBdr>
                                  <w:divsChild>
                                    <w:div w:id="691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711048">
      <w:bodyDiv w:val="1"/>
      <w:marLeft w:val="0"/>
      <w:marRight w:val="0"/>
      <w:marTop w:val="0"/>
      <w:marBottom w:val="0"/>
      <w:divBdr>
        <w:top w:val="none" w:sz="0" w:space="0" w:color="auto"/>
        <w:left w:val="none" w:sz="0" w:space="0" w:color="auto"/>
        <w:bottom w:val="none" w:sz="0" w:space="0" w:color="auto"/>
        <w:right w:val="none" w:sz="0" w:space="0" w:color="auto"/>
      </w:divBdr>
      <w:divsChild>
        <w:div w:id="1509129058">
          <w:marLeft w:val="0"/>
          <w:marRight w:val="0"/>
          <w:marTop w:val="0"/>
          <w:marBottom w:val="0"/>
          <w:divBdr>
            <w:top w:val="none" w:sz="0" w:space="0" w:color="auto"/>
            <w:left w:val="none" w:sz="0" w:space="0" w:color="auto"/>
            <w:bottom w:val="none" w:sz="0" w:space="0" w:color="auto"/>
            <w:right w:val="none" w:sz="0" w:space="0" w:color="auto"/>
          </w:divBdr>
          <w:divsChild>
            <w:div w:id="928587610">
              <w:marLeft w:val="0"/>
              <w:marRight w:val="0"/>
              <w:marTop w:val="0"/>
              <w:marBottom w:val="0"/>
              <w:divBdr>
                <w:top w:val="none" w:sz="0" w:space="0" w:color="auto"/>
                <w:left w:val="none" w:sz="0" w:space="0" w:color="auto"/>
                <w:bottom w:val="none" w:sz="0" w:space="0" w:color="auto"/>
                <w:right w:val="none" w:sz="0" w:space="0" w:color="auto"/>
              </w:divBdr>
            </w:div>
          </w:divsChild>
        </w:div>
        <w:div w:id="325790122">
          <w:marLeft w:val="0"/>
          <w:marRight w:val="0"/>
          <w:marTop w:val="225"/>
          <w:marBottom w:val="0"/>
          <w:divBdr>
            <w:top w:val="single" w:sz="6" w:space="4" w:color="EEEEEE"/>
            <w:left w:val="none" w:sz="0" w:space="0" w:color="auto"/>
            <w:bottom w:val="single" w:sz="6" w:space="4" w:color="EEEEEE"/>
            <w:right w:val="none" w:sz="0" w:space="0" w:color="auto"/>
          </w:divBdr>
          <w:divsChild>
            <w:div w:id="115759504">
              <w:marLeft w:val="0"/>
              <w:marRight w:val="75"/>
              <w:marTop w:val="0"/>
              <w:marBottom w:val="0"/>
              <w:divBdr>
                <w:top w:val="none" w:sz="0" w:space="0" w:color="auto"/>
                <w:left w:val="none" w:sz="0" w:space="0" w:color="auto"/>
                <w:bottom w:val="none" w:sz="0" w:space="0" w:color="auto"/>
                <w:right w:val="none" w:sz="0" w:space="0" w:color="auto"/>
              </w:divBdr>
              <w:divsChild>
                <w:div w:id="4429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8357">
          <w:marLeft w:val="0"/>
          <w:marRight w:val="0"/>
          <w:marTop w:val="0"/>
          <w:marBottom w:val="0"/>
          <w:divBdr>
            <w:top w:val="none" w:sz="0" w:space="0" w:color="auto"/>
            <w:left w:val="none" w:sz="0" w:space="0" w:color="auto"/>
            <w:bottom w:val="none" w:sz="0" w:space="0" w:color="auto"/>
            <w:right w:val="none" w:sz="0" w:space="0" w:color="auto"/>
          </w:divBdr>
          <w:divsChild>
            <w:div w:id="2119987321">
              <w:marLeft w:val="0"/>
              <w:marRight w:val="0"/>
              <w:marTop w:val="180"/>
              <w:marBottom w:val="0"/>
              <w:divBdr>
                <w:top w:val="none" w:sz="0" w:space="0" w:color="auto"/>
                <w:left w:val="none" w:sz="0" w:space="0" w:color="auto"/>
                <w:bottom w:val="none" w:sz="0" w:space="0" w:color="auto"/>
                <w:right w:val="none" w:sz="0" w:space="0" w:color="auto"/>
              </w:divBdr>
            </w:div>
          </w:divsChild>
        </w:div>
        <w:div w:id="266281538">
          <w:marLeft w:val="0"/>
          <w:marRight w:val="0"/>
          <w:marTop w:val="0"/>
          <w:marBottom w:val="0"/>
          <w:divBdr>
            <w:top w:val="none" w:sz="0" w:space="0" w:color="auto"/>
            <w:left w:val="none" w:sz="0" w:space="0" w:color="auto"/>
            <w:bottom w:val="none" w:sz="0" w:space="0" w:color="auto"/>
            <w:right w:val="none" w:sz="0" w:space="0" w:color="auto"/>
          </w:divBdr>
          <w:divsChild>
            <w:div w:id="1360280936">
              <w:marLeft w:val="0"/>
              <w:marRight w:val="0"/>
              <w:marTop w:val="480"/>
              <w:marBottom w:val="0"/>
              <w:divBdr>
                <w:top w:val="none" w:sz="0" w:space="0" w:color="auto"/>
                <w:left w:val="none" w:sz="0" w:space="0" w:color="auto"/>
                <w:bottom w:val="single" w:sz="6" w:space="11" w:color="EEEEEE"/>
                <w:right w:val="none" w:sz="0" w:space="0" w:color="auto"/>
              </w:divBdr>
              <w:divsChild>
                <w:div w:id="268704869">
                  <w:marLeft w:val="0"/>
                  <w:marRight w:val="0"/>
                  <w:marTop w:val="225"/>
                  <w:marBottom w:val="0"/>
                  <w:divBdr>
                    <w:top w:val="none" w:sz="0" w:space="0" w:color="auto"/>
                    <w:left w:val="none" w:sz="0" w:space="0" w:color="auto"/>
                    <w:bottom w:val="none" w:sz="0" w:space="0" w:color="auto"/>
                    <w:right w:val="none" w:sz="0" w:space="0" w:color="auto"/>
                  </w:divBdr>
                </w:div>
              </w:divsChild>
            </w:div>
            <w:div w:id="1751079432">
              <w:marLeft w:val="0"/>
              <w:marRight w:val="0"/>
              <w:marTop w:val="0"/>
              <w:marBottom w:val="60"/>
              <w:divBdr>
                <w:top w:val="none" w:sz="0" w:space="0" w:color="auto"/>
                <w:left w:val="none" w:sz="0" w:space="0" w:color="auto"/>
                <w:bottom w:val="none" w:sz="0" w:space="0" w:color="auto"/>
                <w:right w:val="none" w:sz="0" w:space="0" w:color="auto"/>
              </w:divBdr>
              <w:divsChild>
                <w:div w:id="605119109">
                  <w:marLeft w:val="0"/>
                  <w:marRight w:val="0"/>
                  <w:marTop w:val="0"/>
                  <w:marBottom w:val="0"/>
                  <w:divBdr>
                    <w:top w:val="none" w:sz="0" w:space="0" w:color="auto"/>
                    <w:left w:val="none" w:sz="0" w:space="0" w:color="auto"/>
                    <w:bottom w:val="none" w:sz="0" w:space="0" w:color="auto"/>
                    <w:right w:val="none" w:sz="0" w:space="0" w:color="auto"/>
                  </w:divBdr>
                  <w:divsChild>
                    <w:div w:id="1580287562">
                      <w:marLeft w:val="0"/>
                      <w:marRight w:val="0"/>
                      <w:marTop w:val="480"/>
                      <w:marBottom w:val="480"/>
                      <w:divBdr>
                        <w:top w:val="none" w:sz="0" w:space="0" w:color="auto"/>
                        <w:left w:val="none" w:sz="0" w:space="0" w:color="auto"/>
                        <w:bottom w:val="none" w:sz="0" w:space="0" w:color="auto"/>
                        <w:right w:val="none" w:sz="0" w:space="0" w:color="auto"/>
                      </w:divBdr>
                    </w:div>
                  </w:divsChild>
                </w:div>
                <w:div w:id="304161050">
                  <w:marLeft w:val="0"/>
                  <w:marRight w:val="0"/>
                  <w:marTop w:val="0"/>
                  <w:marBottom w:val="0"/>
                  <w:divBdr>
                    <w:top w:val="none" w:sz="0" w:space="0" w:color="auto"/>
                    <w:left w:val="none" w:sz="0" w:space="0" w:color="auto"/>
                    <w:bottom w:val="none" w:sz="0" w:space="0" w:color="auto"/>
                    <w:right w:val="none" w:sz="0" w:space="0" w:color="auto"/>
                  </w:divBdr>
                  <w:divsChild>
                    <w:div w:id="245576394">
                      <w:marLeft w:val="0"/>
                      <w:marRight w:val="0"/>
                      <w:marTop w:val="0"/>
                      <w:marBottom w:val="0"/>
                      <w:divBdr>
                        <w:top w:val="none" w:sz="0" w:space="0" w:color="auto"/>
                        <w:left w:val="none" w:sz="0" w:space="0" w:color="auto"/>
                        <w:bottom w:val="none" w:sz="0" w:space="0" w:color="auto"/>
                        <w:right w:val="none" w:sz="0" w:space="0" w:color="auto"/>
                      </w:divBdr>
                      <w:divsChild>
                        <w:div w:id="787578676">
                          <w:marLeft w:val="0"/>
                          <w:marRight w:val="0"/>
                          <w:marTop w:val="300"/>
                          <w:marBottom w:val="300"/>
                          <w:divBdr>
                            <w:top w:val="none" w:sz="0" w:space="0" w:color="auto"/>
                            <w:left w:val="none" w:sz="0" w:space="0" w:color="auto"/>
                            <w:bottom w:val="none" w:sz="0" w:space="0" w:color="auto"/>
                            <w:right w:val="none" w:sz="0" w:space="0" w:color="auto"/>
                          </w:divBdr>
                          <w:divsChild>
                            <w:div w:id="1442800604">
                              <w:marLeft w:val="0"/>
                              <w:marRight w:val="0"/>
                              <w:marTop w:val="0"/>
                              <w:marBottom w:val="0"/>
                              <w:divBdr>
                                <w:top w:val="none" w:sz="0" w:space="0" w:color="auto"/>
                                <w:left w:val="none" w:sz="0" w:space="0" w:color="auto"/>
                                <w:bottom w:val="none" w:sz="0" w:space="0" w:color="auto"/>
                                <w:right w:val="none" w:sz="0" w:space="0" w:color="auto"/>
                              </w:divBdr>
                              <w:divsChild>
                                <w:div w:id="323314247">
                                  <w:marLeft w:val="0"/>
                                  <w:marRight w:val="0"/>
                                  <w:marTop w:val="0"/>
                                  <w:marBottom w:val="0"/>
                                  <w:divBdr>
                                    <w:top w:val="none" w:sz="0" w:space="0" w:color="auto"/>
                                    <w:left w:val="none" w:sz="0" w:space="0" w:color="auto"/>
                                    <w:bottom w:val="none" w:sz="0" w:space="0" w:color="auto"/>
                                    <w:right w:val="none" w:sz="0" w:space="0" w:color="auto"/>
                                  </w:divBdr>
                                  <w:divsChild>
                                    <w:div w:id="908930442">
                                      <w:marLeft w:val="0"/>
                                      <w:marRight w:val="0"/>
                                      <w:marTop w:val="0"/>
                                      <w:marBottom w:val="0"/>
                                      <w:divBdr>
                                        <w:top w:val="none" w:sz="0" w:space="0" w:color="auto"/>
                                        <w:left w:val="none" w:sz="0" w:space="0" w:color="auto"/>
                                        <w:bottom w:val="none" w:sz="0" w:space="0" w:color="auto"/>
                                        <w:right w:val="none" w:sz="0" w:space="0" w:color="auto"/>
                                      </w:divBdr>
                                      <w:divsChild>
                                        <w:div w:id="12331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39364">
                              <w:marLeft w:val="0"/>
                              <w:marRight w:val="0"/>
                              <w:marTop w:val="180"/>
                              <w:marBottom w:val="0"/>
                              <w:divBdr>
                                <w:top w:val="none" w:sz="0" w:space="0" w:color="auto"/>
                                <w:left w:val="none" w:sz="0" w:space="0" w:color="auto"/>
                                <w:bottom w:val="none" w:sz="0" w:space="0" w:color="auto"/>
                                <w:right w:val="none" w:sz="0" w:space="0" w:color="auto"/>
                              </w:divBdr>
                              <w:divsChild>
                                <w:div w:id="3449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1472">
                          <w:marLeft w:val="0"/>
                          <w:marRight w:val="0"/>
                          <w:marTop w:val="0"/>
                          <w:marBottom w:val="75"/>
                          <w:divBdr>
                            <w:top w:val="none" w:sz="0" w:space="0" w:color="auto"/>
                            <w:left w:val="none" w:sz="0" w:space="0" w:color="auto"/>
                            <w:bottom w:val="none" w:sz="0" w:space="0" w:color="auto"/>
                            <w:right w:val="none" w:sz="0" w:space="0" w:color="auto"/>
                          </w:divBdr>
                          <w:divsChild>
                            <w:div w:id="317850407">
                              <w:marLeft w:val="0"/>
                              <w:marRight w:val="0"/>
                              <w:marTop w:val="0"/>
                              <w:marBottom w:val="0"/>
                              <w:divBdr>
                                <w:top w:val="none" w:sz="0" w:space="0" w:color="auto"/>
                                <w:left w:val="none" w:sz="0" w:space="0" w:color="auto"/>
                                <w:bottom w:val="none" w:sz="0" w:space="0" w:color="auto"/>
                                <w:right w:val="none" w:sz="0" w:space="0" w:color="auto"/>
                              </w:divBdr>
                            </w:div>
                          </w:divsChild>
                        </w:div>
                        <w:div w:id="1458526308">
                          <w:marLeft w:val="0"/>
                          <w:marRight w:val="0"/>
                          <w:marTop w:val="0"/>
                          <w:marBottom w:val="0"/>
                          <w:divBdr>
                            <w:top w:val="none" w:sz="0" w:space="0" w:color="auto"/>
                            <w:left w:val="none" w:sz="0" w:space="0" w:color="auto"/>
                            <w:bottom w:val="none" w:sz="0" w:space="0" w:color="auto"/>
                            <w:right w:val="none" w:sz="0" w:space="0" w:color="auto"/>
                          </w:divBdr>
                          <w:divsChild>
                            <w:div w:id="825322039">
                              <w:marLeft w:val="0"/>
                              <w:marRight w:val="0"/>
                              <w:marTop w:val="0"/>
                              <w:marBottom w:val="0"/>
                              <w:divBdr>
                                <w:top w:val="none" w:sz="0" w:space="0" w:color="auto"/>
                                <w:left w:val="none" w:sz="0" w:space="0" w:color="auto"/>
                                <w:bottom w:val="none" w:sz="0" w:space="0" w:color="auto"/>
                                <w:right w:val="none" w:sz="0" w:space="0" w:color="auto"/>
                              </w:divBdr>
                              <w:divsChild>
                                <w:div w:id="1174764638">
                                  <w:marLeft w:val="0"/>
                                  <w:marRight w:val="0"/>
                                  <w:marTop w:val="0"/>
                                  <w:marBottom w:val="0"/>
                                  <w:divBdr>
                                    <w:top w:val="none" w:sz="0" w:space="0" w:color="auto"/>
                                    <w:left w:val="none" w:sz="0" w:space="0" w:color="auto"/>
                                    <w:bottom w:val="none" w:sz="0" w:space="0" w:color="auto"/>
                                    <w:right w:val="none" w:sz="0" w:space="0" w:color="auto"/>
                                  </w:divBdr>
                                  <w:divsChild>
                                    <w:div w:id="1073895922">
                                      <w:marLeft w:val="0"/>
                                      <w:marRight w:val="0"/>
                                      <w:marTop w:val="0"/>
                                      <w:marBottom w:val="30"/>
                                      <w:divBdr>
                                        <w:top w:val="none" w:sz="0" w:space="0" w:color="auto"/>
                                        <w:left w:val="none" w:sz="0" w:space="0" w:color="auto"/>
                                        <w:bottom w:val="none" w:sz="0" w:space="0" w:color="auto"/>
                                        <w:right w:val="none" w:sz="0" w:space="0" w:color="auto"/>
                                      </w:divBdr>
                                      <w:divsChild>
                                        <w:div w:id="1476606328">
                                          <w:marLeft w:val="0"/>
                                          <w:marRight w:val="0"/>
                                          <w:marTop w:val="0"/>
                                          <w:marBottom w:val="0"/>
                                          <w:divBdr>
                                            <w:top w:val="none" w:sz="0" w:space="0" w:color="auto"/>
                                            <w:left w:val="none" w:sz="0" w:space="0" w:color="auto"/>
                                            <w:bottom w:val="none" w:sz="0" w:space="0" w:color="auto"/>
                                            <w:right w:val="none" w:sz="0" w:space="0" w:color="auto"/>
                                          </w:divBdr>
                                          <w:divsChild>
                                            <w:div w:id="106432904">
                                              <w:marLeft w:val="0"/>
                                              <w:marRight w:val="0"/>
                                              <w:marTop w:val="0"/>
                                              <w:marBottom w:val="0"/>
                                              <w:divBdr>
                                                <w:top w:val="none" w:sz="0" w:space="0" w:color="auto"/>
                                                <w:left w:val="none" w:sz="0" w:space="0" w:color="auto"/>
                                                <w:bottom w:val="none" w:sz="0" w:space="0" w:color="auto"/>
                                                <w:right w:val="none" w:sz="0" w:space="0" w:color="auto"/>
                                              </w:divBdr>
                                              <w:divsChild>
                                                <w:div w:id="651522546">
                                                  <w:marLeft w:val="0"/>
                                                  <w:marRight w:val="0"/>
                                                  <w:marTop w:val="0"/>
                                                  <w:marBottom w:val="0"/>
                                                  <w:divBdr>
                                                    <w:top w:val="none" w:sz="0" w:space="0" w:color="auto"/>
                                                    <w:left w:val="none" w:sz="0" w:space="0" w:color="auto"/>
                                                    <w:bottom w:val="none" w:sz="0" w:space="0" w:color="auto"/>
                                                    <w:right w:val="none" w:sz="0" w:space="0" w:color="auto"/>
                                                  </w:divBdr>
                                                  <w:divsChild>
                                                    <w:div w:id="1063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6064">
                                              <w:marLeft w:val="0"/>
                                              <w:marRight w:val="0"/>
                                              <w:marTop w:val="0"/>
                                              <w:marBottom w:val="0"/>
                                              <w:divBdr>
                                                <w:top w:val="none" w:sz="0" w:space="0" w:color="auto"/>
                                                <w:left w:val="none" w:sz="0" w:space="0" w:color="auto"/>
                                                <w:bottom w:val="none" w:sz="0" w:space="0" w:color="auto"/>
                                                <w:right w:val="none" w:sz="0" w:space="0" w:color="auto"/>
                                              </w:divBdr>
                                              <w:divsChild>
                                                <w:div w:id="1254053544">
                                                  <w:marLeft w:val="0"/>
                                                  <w:marRight w:val="0"/>
                                                  <w:marTop w:val="0"/>
                                                  <w:marBottom w:val="0"/>
                                                  <w:divBdr>
                                                    <w:top w:val="none" w:sz="0" w:space="0" w:color="auto"/>
                                                    <w:left w:val="none" w:sz="0" w:space="0" w:color="auto"/>
                                                    <w:bottom w:val="none" w:sz="0" w:space="0" w:color="auto"/>
                                                    <w:right w:val="none" w:sz="0" w:space="0" w:color="auto"/>
                                                  </w:divBdr>
                                                  <w:divsChild>
                                                    <w:div w:id="1081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04550">
                                              <w:marLeft w:val="0"/>
                                              <w:marRight w:val="0"/>
                                              <w:marTop w:val="0"/>
                                              <w:marBottom w:val="0"/>
                                              <w:divBdr>
                                                <w:top w:val="none" w:sz="0" w:space="0" w:color="auto"/>
                                                <w:left w:val="none" w:sz="0" w:space="0" w:color="auto"/>
                                                <w:bottom w:val="none" w:sz="0" w:space="0" w:color="auto"/>
                                                <w:right w:val="none" w:sz="0" w:space="0" w:color="auto"/>
                                              </w:divBdr>
                                              <w:divsChild>
                                                <w:div w:id="2111318484">
                                                  <w:marLeft w:val="0"/>
                                                  <w:marRight w:val="0"/>
                                                  <w:marTop w:val="0"/>
                                                  <w:marBottom w:val="0"/>
                                                  <w:divBdr>
                                                    <w:top w:val="none" w:sz="0" w:space="0" w:color="auto"/>
                                                    <w:left w:val="none" w:sz="0" w:space="0" w:color="auto"/>
                                                    <w:bottom w:val="none" w:sz="0" w:space="0" w:color="auto"/>
                                                    <w:right w:val="none" w:sz="0" w:space="0" w:color="auto"/>
                                                  </w:divBdr>
                                                  <w:divsChild>
                                                    <w:div w:id="1425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7980">
                                              <w:marLeft w:val="0"/>
                                              <w:marRight w:val="0"/>
                                              <w:marTop w:val="0"/>
                                              <w:marBottom w:val="0"/>
                                              <w:divBdr>
                                                <w:top w:val="none" w:sz="0" w:space="0" w:color="auto"/>
                                                <w:left w:val="none" w:sz="0" w:space="0" w:color="auto"/>
                                                <w:bottom w:val="none" w:sz="0" w:space="0" w:color="auto"/>
                                                <w:right w:val="none" w:sz="0" w:space="0" w:color="auto"/>
                                              </w:divBdr>
                                              <w:divsChild>
                                                <w:div w:id="927621808">
                                                  <w:marLeft w:val="0"/>
                                                  <w:marRight w:val="0"/>
                                                  <w:marTop w:val="0"/>
                                                  <w:marBottom w:val="0"/>
                                                  <w:divBdr>
                                                    <w:top w:val="none" w:sz="0" w:space="0" w:color="auto"/>
                                                    <w:left w:val="none" w:sz="0" w:space="0" w:color="auto"/>
                                                    <w:bottom w:val="none" w:sz="0" w:space="0" w:color="auto"/>
                                                    <w:right w:val="none" w:sz="0" w:space="0" w:color="auto"/>
                                                  </w:divBdr>
                                                  <w:divsChild>
                                                    <w:div w:id="13009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341">
                                              <w:marLeft w:val="0"/>
                                              <w:marRight w:val="0"/>
                                              <w:marTop w:val="0"/>
                                              <w:marBottom w:val="0"/>
                                              <w:divBdr>
                                                <w:top w:val="none" w:sz="0" w:space="0" w:color="auto"/>
                                                <w:left w:val="none" w:sz="0" w:space="0" w:color="auto"/>
                                                <w:bottom w:val="none" w:sz="0" w:space="0" w:color="auto"/>
                                                <w:right w:val="none" w:sz="0" w:space="0" w:color="auto"/>
                                              </w:divBdr>
                                              <w:divsChild>
                                                <w:div w:id="1263562633">
                                                  <w:marLeft w:val="0"/>
                                                  <w:marRight w:val="0"/>
                                                  <w:marTop w:val="0"/>
                                                  <w:marBottom w:val="0"/>
                                                  <w:divBdr>
                                                    <w:top w:val="none" w:sz="0" w:space="0" w:color="auto"/>
                                                    <w:left w:val="none" w:sz="0" w:space="0" w:color="auto"/>
                                                    <w:bottom w:val="none" w:sz="0" w:space="0" w:color="auto"/>
                                                    <w:right w:val="none" w:sz="0" w:space="0" w:color="auto"/>
                                                  </w:divBdr>
                                                  <w:divsChild>
                                                    <w:div w:id="12812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99741">
                                              <w:marLeft w:val="0"/>
                                              <w:marRight w:val="0"/>
                                              <w:marTop w:val="0"/>
                                              <w:marBottom w:val="0"/>
                                              <w:divBdr>
                                                <w:top w:val="none" w:sz="0" w:space="0" w:color="auto"/>
                                                <w:left w:val="none" w:sz="0" w:space="0" w:color="auto"/>
                                                <w:bottom w:val="none" w:sz="0" w:space="0" w:color="auto"/>
                                                <w:right w:val="none" w:sz="0" w:space="0" w:color="auto"/>
                                              </w:divBdr>
                                              <w:divsChild>
                                                <w:div w:id="1441604167">
                                                  <w:marLeft w:val="0"/>
                                                  <w:marRight w:val="0"/>
                                                  <w:marTop w:val="0"/>
                                                  <w:marBottom w:val="0"/>
                                                  <w:divBdr>
                                                    <w:top w:val="none" w:sz="0" w:space="0" w:color="auto"/>
                                                    <w:left w:val="none" w:sz="0" w:space="0" w:color="auto"/>
                                                    <w:bottom w:val="none" w:sz="0" w:space="0" w:color="auto"/>
                                                    <w:right w:val="none" w:sz="0" w:space="0" w:color="auto"/>
                                                  </w:divBdr>
                                                  <w:divsChild>
                                                    <w:div w:id="13644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5485">
                                              <w:marLeft w:val="0"/>
                                              <w:marRight w:val="0"/>
                                              <w:marTop w:val="0"/>
                                              <w:marBottom w:val="0"/>
                                              <w:divBdr>
                                                <w:top w:val="none" w:sz="0" w:space="0" w:color="auto"/>
                                                <w:left w:val="none" w:sz="0" w:space="0" w:color="auto"/>
                                                <w:bottom w:val="none" w:sz="0" w:space="0" w:color="auto"/>
                                                <w:right w:val="none" w:sz="0" w:space="0" w:color="auto"/>
                                              </w:divBdr>
                                              <w:divsChild>
                                                <w:div w:id="592663035">
                                                  <w:marLeft w:val="0"/>
                                                  <w:marRight w:val="0"/>
                                                  <w:marTop w:val="0"/>
                                                  <w:marBottom w:val="0"/>
                                                  <w:divBdr>
                                                    <w:top w:val="none" w:sz="0" w:space="0" w:color="auto"/>
                                                    <w:left w:val="none" w:sz="0" w:space="0" w:color="auto"/>
                                                    <w:bottom w:val="none" w:sz="0" w:space="0" w:color="auto"/>
                                                    <w:right w:val="none" w:sz="0" w:space="0" w:color="auto"/>
                                                  </w:divBdr>
                                                  <w:divsChild>
                                                    <w:div w:id="13864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2200">
                                              <w:marLeft w:val="0"/>
                                              <w:marRight w:val="0"/>
                                              <w:marTop w:val="0"/>
                                              <w:marBottom w:val="0"/>
                                              <w:divBdr>
                                                <w:top w:val="none" w:sz="0" w:space="0" w:color="auto"/>
                                                <w:left w:val="none" w:sz="0" w:space="0" w:color="auto"/>
                                                <w:bottom w:val="none" w:sz="0" w:space="0" w:color="auto"/>
                                                <w:right w:val="none" w:sz="0" w:space="0" w:color="auto"/>
                                              </w:divBdr>
                                              <w:divsChild>
                                                <w:div w:id="1185362750">
                                                  <w:marLeft w:val="0"/>
                                                  <w:marRight w:val="0"/>
                                                  <w:marTop w:val="0"/>
                                                  <w:marBottom w:val="0"/>
                                                  <w:divBdr>
                                                    <w:top w:val="none" w:sz="0" w:space="0" w:color="auto"/>
                                                    <w:left w:val="none" w:sz="0" w:space="0" w:color="auto"/>
                                                    <w:bottom w:val="none" w:sz="0" w:space="0" w:color="auto"/>
                                                    <w:right w:val="none" w:sz="0" w:space="0" w:color="auto"/>
                                                  </w:divBdr>
                                                  <w:divsChild>
                                                    <w:div w:id="132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3419">
                                              <w:marLeft w:val="0"/>
                                              <w:marRight w:val="0"/>
                                              <w:marTop w:val="0"/>
                                              <w:marBottom w:val="0"/>
                                              <w:divBdr>
                                                <w:top w:val="none" w:sz="0" w:space="0" w:color="auto"/>
                                                <w:left w:val="none" w:sz="0" w:space="0" w:color="auto"/>
                                                <w:bottom w:val="none" w:sz="0" w:space="0" w:color="auto"/>
                                                <w:right w:val="none" w:sz="0" w:space="0" w:color="auto"/>
                                              </w:divBdr>
                                              <w:divsChild>
                                                <w:div w:id="114443427">
                                                  <w:marLeft w:val="0"/>
                                                  <w:marRight w:val="0"/>
                                                  <w:marTop w:val="0"/>
                                                  <w:marBottom w:val="0"/>
                                                  <w:divBdr>
                                                    <w:top w:val="none" w:sz="0" w:space="0" w:color="auto"/>
                                                    <w:left w:val="none" w:sz="0" w:space="0" w:color="auto"/>
                                                    <w:bottom w:val="none" w:sz="0" w:space="0" w:color="auto"/>
                                                    <w:right w:val="none" w:sz="0" w:space="0" w:color="auto"/>
                                                  </w:divBdr>
                                                  <w:divsChild>
                                                    <w:div w:id="1488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4866">
                                              <w:marLeft w:val="0"/>
                                              <w:marRight w:val="0"/>
                                              <w:marTop w:val="0"/>
                                              <w:marBottom w:val="0"/>
                                              <w:divBdr>
                                                <w:top w:val="none" w:sz="0" w:space="0" w:color="auto"/>
                                                <w:left w:val="none" w:sz="0" w:space="0" w:color="auto"/>
                                                <w:bottom w:val="none" w:sz="0" w:space="0" w:color="auto"/>
                                                <w:right w:val="none" w:sz="0" w:space="0" w:color="auto"/>
                                              </w:divBdr>
                                              <w:divsChild>
                                                <w:div w:id="717163752">
                                                  <w:marLeft w:val="0"/>
                                                  <w:marRight w:val="0"/>
                                                  <w:marTop w:val="0"/>
                                                  <w:marBottom w:val="0"/>
                                                  <w:divBdr>
                                                    <w:top w:val="none" w:sz="0" w:space="0" w:color="auto"/>
                                                    <w:left w:val="none" w:sz="0" w:space="0" w:color="auto"/>
                                                    <w:bottom w:val="none" w:sz="0" w:space="0" w:color="auto"/>
                                                    <w:right w:val="none" w:sz="0" w:space="0" w:color="auto"/>
                                                  </w:divBdr>
                                                  <w:divsChild>
                                                    <w:div w:id="15308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2588">
                                              <w:marLeft w:val="0"/>
                                              <w:marRight w:val="0"/>
                                              <w:marTop w:val="0"/>
                                              <w:marBottom w:val="0"/>
                                              <w:divBdr>
                                                <w:top w:val="none" w:sz="0" w:space="0" w:color="auto"/>
                                                <w:left w:val="none" w:sz="0" w:space="0" w:color="auto"/>
                                                <w:bottom w:val="none" w:sz="0" w:space="0" w:color="auto"/>
                                                <w:right w:val="none" w:sz="0" w:space="0" w:color="auto"/>
                                              </w:divBdr>
                                              <w:divsChild>
                                                <w:div w:id="1306164132">
                                                  <w:marLeft w:val="0"/>
                                                  <w:marRight w:val="0"/>
                                                  <w:marTop w:val="0"/>
                                                  <w:marBottom w:val="0"/>
                                                  <w:divBdr>
                                                    <w:top w:val="none" w:sz="0" w:space="0" w:color="auto"/>
                                                    <w:left w:val="none" w:sz="0" w:space="0" w:color="auto"/>
                                                    <w:bottom w:val="none" w:sz="0" w:space="0" w:color="auto"/>
                                                    <w:right w:val="none" w:sz="0" w:space="0" w:color="auto"/>
                                                  </w:divBdr>
                                                  <w:divsChild>
                                                    <w:div w:id="1498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052">
                                              <w:marLeft w:val="0"/>
                                              <w:marRight w:val="0"/>
                                              <w:marTop w:val="0"/>
                                              <w:marBottom w:val="0"/>
                                              <w:divBdr>
                                                <w:top w:val="none" w:sz="0" w:space="0" w:color="auto"/>
                                                <w:left w:val="none" w:sz="0" w:space="0" w:color="auto"/>
                                                <w:bottom w:val="none" w:sz="0" w:space="0" w:color="auto"/>
                                                <w:right w:val="none" w:sz="0" w:space="0" w:color="auto"/>
                                              </w:divBdr>
                                              <w:divsChild>
                                                <w:div w:id="1708947572">
                                                  <w:marLeft w:val="0"/>
                                                  <w:marRight w:val="0"/>
                                                  <w:marTop w:val="0"/>
                                                  <w:marBottom w:val="0"/>
                                                  <w:divBdr>
                                                    <w:top w:val="none" w:sz="0" w:space="0" w:color="auto"/>
                                                    <w:left w:val="none" w:sz="0" w:space="0" w:color="auto"/>
                                                    <w:bottom w:val="none" w:sz="0" w:space="0" w:color="auto"/>
                                                    <w:right w:val="none" w:sz="0" w:space="0" w:color="auto"/>
                                                  </w:divBdr>
                                                  <w:divsChild>
                                                    <w:div w:id="6381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23244">
                                  <w:marLeft w:val="0"/>
                                  <w:marRight w:val="0"/>
                                  <w:marTop w:val="0"/>
                                  <w:marBottom w:val="0"/>
                                  <w:divBdr>
                                    <w:top w:val="none" w:sz="0" w:space="0" w:color="auto"/>
                                    <w:left w:val="none" w:sz="0" w:space="0" w:color="auto"/>
                                    <w:bottom w:val="none" w:sz="0" w:space="0" w:color="auto"/>
                                    <w:right w:val="none" w:sz="0" w:space="0" w:color="auto"/>
                                  </w:divBdr>
                                  <w:divsChild>
                                    <w:div w:id="15869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6666">
                              <w:marLeft w:val="0"/>
                              <w:marRight w:val="0"/>
                              <w:marTop w:val="0"/>
                              <w:marBottom w:val="0"/>
                              <w:divBdr>
                                <w:top w:val="none" w:sz="0" w:space="0" w:color="auto"/>
                                <w:left w:val="none" w:sz="0" w:space="0" w:color="auto"/>
                                <w:bottom w:val="none" w:sz="0" w:space="0" w:color="auto"/>
                                <w:right w:val="none" w:sz="0" w:space="0" w:color="auto"/>
                              </w:divBdr>
                              <w:divsChild>
                                <w:div w:id="421101072">
                                  <w:marLeft w:val="0"/>
                                  <w:marRight w:val="0"/>
                                  <w:marTop w:val="0"/>
                                  <w:marBottom w:val="0"/>
                                  <w:divBdr>
                                    <w:top w:val="none" w:sz="0" w:space="0" w:color="auto"/>
                                    <w:left w:val="none" w:sz="0" w:space="0" w:color="auto"/>
                                    <w:bottom w:val="none" w:sz="0" w:space="0" w:color="auto"/>
                                    <w:right w:val="none" w:sz="0" w:space="0" w:color="auto"/>
                                  </w:divBdr>
                                  <w:divsChild>
                                    <w:div w:id="77365130">
                                      <w:marLeft w:val="0"/>
                                      <w:marRight w:val="30"/>
                                      <w:marTop w:val="0"/>
                                      <w:marBottom w:val="0"/>
                                      <w:divBdr>
                                        <w:top w:val="none" w:sz="0" w:space="0" w:color="auto"/>
                                        <w:left w:val="none" w:sz="0" w:space="0" w:color="auto"/>
                                        <w:bottom w:val="none" w:sz="0" w:space="0" w:color="auto"/>
                                        <w:right w:val="none" w:sz="0" w:space="0" w:color="auto"/>
                                      </w:divBdr>
                                      <w:divsChild>
                                        <w:div w:id="1578400773">
                                          <w:marLeft w:val="0"/>
                                          <w:marRight w:val="0"/>
                                          <w:marTop w:val="0"/>
                                          <w:marBottom w:val="0"/>
                                          <w:divBdr>
                                            <w:top w:val="none" w:sz="0" w:space="0" w:color="auto"/>
                                            <w:left w:val="none" w:sz="0" w:space="0" w:color="auto"/>
                                            <w:bottom w:val="none" w:sz="0" w:space="0" w:color="auto"/>
                                            <w:right w:val="none" w:sz="0" w:space="0" w:color="auto"/>
                                          </w:divBdr>
                                        </w:div>
                                      </w:divsChild>
                                    </w:div>
                                    <w:div w:id="57631664">
                                      <w:marLeft w:val="0"/>
                                      <w:marRight w:val="30"/>
                                      <w:marTop w:val="0"/>
                                      <w:marBottom w:val="0"/>
                                      <w:divBdr>
                                        <w:top w:val="none" w:sz="0" w:space="0" w:color="auto"/>
                                        <w:left w:val="none" w:sz="0" w:space="0" w:color="auto"/>
                                        <w:bottom w:val="none" w:sz="0" w:space="0" w:color="auto"/>
                                        <w:right w:val="none" w:sz="0" w:space="0" w:color="auto"/>
                                      </w:divBdr>
                                      <w:divsChild>
                                        <w:div w:id="1845851718">
                                          <w:marLeft w:val="0"/>
                                          <w:marRight w:val="0"/>
                                          <w:marTop w:val="0"/>
                                          <w:marBottom w:val="0"/>
                                          <w:divBdr>
                                            <w:top w:val="none" w:sz="0" w:space="0" w:color="auto"/>
                                            <w:left w:val="none" w:sz="0" w:space="0" w:color="auto"/>
                                            <w:bottom w:val="none" w:sz="0" w:space="0" w:color="auto"/>
                                            <w:right w:val="none" w:sz="0" w:space="0" w:color="auto"/>
                                          </w:divBdr>
                                        </w:div>
                                      </w:divsChild>
                                    </w:div>
                                    <w:div w:id="985164266">
                                      <w:marLeft w:val="0"/>
                                      <w:marRight w:val="30"/>
                                      <w:marTop w:val="0"/>
                                      <w:marBottom w:val="0"/>
                                      <w:divBdr>
                                        <w:top w:val="none" w:sz="0" w:space="0" w:color="auto"/>
                                        <w:left w:val="none" w:sz="0" w:space="0" w:color="auto"/>
                                        <w:bottom w:val="none" w:sz="0" w:space="0" w:color="auto"/>
                                        <w:right w:val="none" w:sz="0" w:space="0" w:color="auto"/>
                                      </w:divBdr>
                                      <w:divsChild>
                                        <w:div w:id="101995547">
                                          <w:marLeft w:val="0"/>
                                          <w:marRight w:val="0"/>
                                          <w:marTop w:val="0"/>
                                          <w:marBottom w:val="0"/>
                                          <w:divBdr>
                                            <w:top w:val="none" w:sz="0" w:space="0" w:color="auto"/>
                                            <w:left w:val="none" w:sz="0" w:space="0" w:color="auto"/>
                                            <w:bottom w:val="none" w:sz="0" w:space="0" w:color="auto"/>
                                            <w:right w:val="none" w:sz="0" w:space="0" w:color="auto"/>
                                          </w:divBdr>
                                        </w:div>
                                      </w:divsChild>
                                    </w:div>
                                    <w:div w:id="513230517">
                                      <w:marLeft w:val="0"/>
                                      <w:marRight w:val="30"/>
                                      <w:marTop w:val="0"/>
                                      <w:marBottom w:val="0"/>
                                      <w:divBdr>
                                        <w:top w:val="none" w:sz="0" w:space="0" w:color="auto"/>
                                        <w:left w:val="none" w:sz="0" w:space="0" w:color="auto"/>
                                        <w:bottom w:val="none" w:sz="0" w:space="0" w:color="auto"/>
                                        <w:right w:val="none" w:sz="0" w:space="0" w:color="auto"/>
                                      </w:divBdr>
                                      <w:divsChild>
                                        <w:div w:id="1396198436">
                                          <w:marLeft w:val="0"/>
                                          <w:marRight w:val="0"/>
                                          <w:marTop w:val="0"/>
                                          <w:marBottom w:val="0"/>
                                          <w:divBdr>
                                            <w:top w:val="none" w:sz="0" w:space="0" w:color="auto"/>
                                            <w:left w:val="none" w:sz="0" w:space="0" w:color="auto"/>
                                            <w:bottom w:val="none" w:sz="0" w:space="0" w:color="auto"/>
                                            <w:right w:val="none" w:sz="0" w:space="0" w:color="auto"/>
                                          </w:divBdr>
                                        </w:div>
                                      </w:divsChild>
                                    </w:div>
                                    <w:div w:id="239872277">
                                      <w:marLeft w:val="0"/>
                                      <w:marRight w:val="30"/>
                                      <w:marTop w:val="0"/>
                                      <w:marBottom w:val="0"/>
                                      <w:divBdr>
                                        <w:top w:val="none" w:sz="0" w:space="0" w:color="auto"/>
                                        <w:left w:val="none" w:sz="0" w:space="0" w:color="auto"/>
                                        <w:bottom w:val="none" w:sz="0" w:space="0" w:color="auto"/>
                                        <w:right w:val="none" w:sz="0" w:space="0" w:color="auto"/>
                                      </w:divBdr>
                                      <w:divsChild>
                                        <w:div w:id="655688257">
                                          <w:marLeft w:val="0"/>
                                          <w:marRight w:val="0"/>
                                          <w:marTop w:val="0"/>
                                          <w:marBottom w:val="0"/>
                                          <w:divBdr>
                                            <w:top w:val="none" w:sz="0" w:space="0" w:color="auto"/>
                                            <w:left w:val="none" w:sz="0" w:space="0" w:color="auto"/>
                                            <w:bottom w:val="none" w:sz="0" w:space="0" w:color="auto"/>
                                            <w:right w:val="none" w:sz="0" w:space="0" w:color="auto"/>
                                          </w:divBdr>
                                        </w:div>
                                      </w:divsChild>
                                    </w:div>
                                    <w:div w:id="1324964686">
                                      <w:marLeft w:val="0"/>
                                      <w:marRight w:val="30"/>
                                      <w:marTop w:val="0"/>
                                      <w:marBottom w:val="0"/>
                                      <w:divBdr>
                                        <w:top w:val="none" w:sz="0" w:space="0" w:color="auto"/>
                                        <w:left w:val="none" w:sz="0" w:space="0" w:color="auto"/>
                                        <w:bottom w:val="none" w:sz="0" w:space="0" w:color="auto"/>
                                        <w:right w:val="none" w:sz="0" w:space="0" w:color="auto"/>
                                      </w:divBdr>
                                      <w:divsChild>
                                        <w:div w:id="781340863">
                                          <w:marLeft w:val="0"/>
                                          <w:marRight w:val="0"/>
                                          <w:marTop w:val="0"/>
                                          <w:marBottom w:val="0"/>
                                          <w:divBdr>
                                            <w:top w:val="none" w:sz="0" w:space="0" w:color="auto"/>
                                            <w:left w:val="none" w:sz="0" w:space="0" w:color="auto"/>
                                            <w:bottom w:val="none" w:sz="0" w:space="0" w:color="auto"/>
                                            <w:right w:val="none" w:sz="0" w:space="0" w:color="auto"/>
                                          </w:divBdr>
                                        </w:div>
                                      </w:divsChild>
                                    </w:div>
                                    <w:div w:id="1987198001">
                                      <w:marLeft w:val="0"/>
                                      <w:marRight w:val="30"/>
                                      <w:marTop w:val="0"/>
                                      <w:marBottom w:val="0"/>
                                      <w:divBdr>
                                        <w:top w:val="none" w:sz="0" w:space="0" w:color="auto"/>
                                        <w:left w:val="none" w:sz="0" w:space="0" w:color="auto"/>
                                        <w:bottom w:val="none" w:sz="0" w:space="0" w:color="auto"/>
                                        <w:right w:val="none" w:sz="0" w:space="0" w:color="auto"/>
                                      </w:divBdr>
                                      <w:divsChild>
                                        <w:div w:id="1884251640">
                                          <w:marLeft w:val="0"/>
                                          <w:marRight w:val="0"/>
                                          <w:marTop w:val="0"/>
                                          <w:marBottom w:val="0"/>
                                          <w:divBdr>
                                            <w:top w:val="none" w:sz="0" w:space="0" w:color="auto"/>
                                            <w:left w:val="none" w:sz="0" w:space="0" w:color="auto"/>
                                            <w:bottom w:val="none" w:sz="0" w:space="0" w:color="auto"/>
                                            <w:right w:val="none" w:sz="0" w:space="0" w:color="auto"/>
                                          </w:divBdr>
                                        </w:div>
                                      </w:divsChild>
                                    </w:div>
                                    <w:div w:id="1108738616">
                                      <w:marLeft w:val="0"/>
                                      <w:marRight w:val="30"/>
                                      <w:marTop w:val="0"/>
                                      <w:marBottom w:val="0"/>
                                      <w:divBdr>
                                        <w:top w:val="none" w:sz="0" w:space="0" w:color="auto"/>
                                        <w:left w:val="none" w:sz="0" w:space="0" w:color="auto"/>
                                        <w:bottom w:val="none" w:sz="0" w:space="0" w:color="auto"/>
                                        <w:right w:val="none" w:sz="0" w:space="0" w:color="auto"/>
                                      </w:divBdr>
                                      <w:divsChild>
                                        <w:div w:id="1153523824">
                                          <w:marLeft w:val="0"/>
                                          <w:marRight w:val="0"/>
                                          <w:marTop w:val="0"/>
                                          <w:marBottom w:val="0"/>
                                          <w:divBdr>
                                            <w:top w:val="none" w:sz="0" w:space="0" w:color="auto"/>
                                            <w:left w:val="none" w:sz="0" w:space="0" w:color="auto"/>
                                            <w:bottom w:val="none" w:sz="0" w:space="0" w:color="auto"/>
                                            <w:right w:val="none" w:sz="0" w:space="0" w:color="auto"/>
                                          </w:divBdr>
                                        </w:div>
                                      </w:divsChild>
                                    </w:div>
                                    <w:div w:id="382028644">
                                      <w:marLeft w:val="0"/>
                                      <w:marRight w:val="30"/>
                                      <w:marTop w:val="0"/>
                                      <w:marBottom w:val="0"/>
                                      <w:divBdr>
                                        <w:top w:val="none" w:sz="0" w:space="0" w:color="auto"/>
                                        <w:left w:val="none" w:sz="0" w:space="0" w:color="auto"/>
                                        <w:bottom w:val="none" w:sz="0" w:space="0" w:color="auto"/>
                                        <w:right w:val="none" w:sz="0" w:space="0" w:color="auto"/>
                                      </w:divBdr>
                                      <w:divsChild>
                                        <w:div w:id="941186799">
                                          <w:marLeft w:val="0"/>
                                          <w:marRight w:val="0"/>
                                          <w:marTop w:val="0"/>
                                          <w:marBottom w:val="0"/>
                                          <w:divBdr>
                                            <w:top w:val="none" w:sz="0" w:space="0" w:color="auto"/>
                                            <w:left w:val="none" w:sz="0" w:space="0" w:color="auto"/>
                                            <w:bottom w:val="none" w:sz="0" w:space="0" w:color="auto"/>
                                            <w:right w:val="none" w:sz="0" w:space="0" w:color="auto"/>
                                          </w:divBdr>
                                        </w:div>
                                      </w:divsChild>
                                    </w:div>
                                    <w:div w:id="336003720">
                                      <w:marLeft w:val="0"/>
                                      <w:marRight w:val="30"/>
                                      <w:marTop w:val="0"/>
                                      <w:marBottom w:val="0"/>
                                      <w:divBdr>
                                        <w:top w:val="none" w:sz="0" w:space="0" w:color="auto"/>
                                        <w:left w:val="none" w:sz="0" w:space="0" w:color="auto"/>
                                        <w:bottom w:val="none" w:sz="0" w:space="0" w:color="auto"/>
                                        <w:right w:val="none" w:sz="0" w:space="0" w:color="auto"/>
                                      </w:divBdr>
                                      <w:divsChild>
                                        <w:div w:id="13212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00">
                          <w:marLeft w:val="0"/>
                          <w:marRight w:val="0"/>
                          <w:marTop w:val="300"/>
                          <w:marBottom w:val="300"/>
                          <w:divBdr>
                            <w:top w:val="none" w:sz="0" w:space="0" w:color="auto"/>
                            <w:left w:val="none" w:sz="0" w:space="0" w:color="auto"/>
                            <w:bottom w:val="none" w:sz="0" w:space="0" w:color="auto"/>
                            <w:right w:val="none" w:sz="0" w:space="0" w:color="auto"/>
                          </w:divBdr>
                          <w:divsChild>
                            <w:div w:id="1248422636">
                              <w:marLeft w:val="0"/>
                              <w:marRight w:val="0"/>
                              <w:marTop w:val="0"/>
                              <w:marBottom w:val="0"/>
                              <w:divBdr>
                                <w:top w:val="none" w:sz="0" w:space="0" w:color="auto"/>
                                <w:left w:val="none" w:sz="0" w:space="0" w:color="auto"/>
                                <w:bottom w:val="none" w:sz="0" w:space="0" w:color="auto"/>
                                <w:right w:val="none" w:sz="0" w:space="0" w:color="auto"/>
                              </w:divBdr>
                              <w:divsChild>
                                <w:div w:id="617372710">
                                  <w:marLeft w:val="0"/>
                                  <w:marRight w:val="0"/>
                                  <w:marTop w:val="0"/>
                                  <w:marBottom w:val="0"/>
                                  <w:divBdr>
                                    <w:top w:val="none" w:sz="0" w:space="0" w:color="auto"/>
                                    <w:left w:val="none" w:sz="0" w:space="0" w:color="auto"/>
                                    <w:bottom w:val="none" w:sz="0" w:space="0" w:color="auto"/>
                                    <w:right w:val="none" w:sz="0" w:space="0" w:color="auto"/>
                                  </w:divBdr>
                                  <w:divsChild>
                                    <w:div w:id="245963992">
                                      <w:marLeft w:val="0"/>
                                      <w:marRight w:val="0"/>
                                      <w:marTop w:val="0"/>
                                      <w:marBottom w:val="0"/>
                                      <w:divBdr>
                                        <w:top w:val="none" w:sz="0" w:space="0" w:color="auto"/>
                                        <w:left w:val="none" w:sz="0" w:space="0" w:color="auto"/>
                                        <w:bottom w:val="none" w:sz="0" w:space="0" w:color="auto"/>
                                        <w:right w:val="none" w:sz="0" w:space="0" w:color="auto"/>
                                      </w:divBdr>
                                      <w:divsChild>
                                        <w:div w:id="8700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7444">
                              <w:marLeft w:val="0"/>
                              <w:marRight w:val="0"/>
                              <w:marTop w:val="180"/>
                              <w:marBottom w:val="0"/>
                              <w:divBdr>
                                <w:top w:val="none" w:sz="0" w:space="0" w:color="auto"/>
                                <w:left w:val="none" w:sz="0" w:space="0" w:color="auto"/>
                                <w:bottom w:val="none" w:sz="0" w:space="0" w:color="auto"/>
                                <w:right w:val="none" w:sz="0" w:space="0" w:color="auto"/>
                              </w:divBdr>
                              <w:divsChild>
                                <w:div w:id="751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4638">
                          <w:marLeft w:val="0"/>
                          <w:marRight w:val="0"/>
                          <w:marTop w:val="0"/>
                          <w:marBottom w:val="0"/>
                          <w:divBdr>
                            <w:top w:val="none" w:sz="0" w:space="0" w:color="auto"/>
                            <w:left w:val="none" w:sz="0" w:space="0" w:color="auto"/>
                            <w:bottom w:val="none" w:sz="0" w:space="0" w:color="auto"/>
                            <w:right w:val="none" w:sz="0" w:space="0" w:color="auto"/>
                          </w:divBdr>
                        </w:div>
                        <w:div w:id="772242942">
                          <w:marLeft w:val="0"/>
                          <w:marRight w:val="0"/>
                          <w:marTop w:val="0"/>
                          <w:marBottom w:val="0"/>
                          <w:divBdr>
                            <w:top w:val="none" w:sz="0" w:space="0" w:color="auto"/>
                            <w:left w:val="none" w:sz="0" w:space="0" w:color="auto"/>
                            <w:bottom w:val="none" w:sz="0" w:space="0" w:color="auto"/>
                            <w:right w:val="none" w:sz="0" w:space="0" w:color="auto"/>
                          </w:divBdr>
                          <w:divsChild>
                            <w:div w:id="2024045494">
                              <w:marLeft w:val="0"/>
                              <w:marRight w:val="540"/>
                              <w:marTop w:val="0"/>
                              <w:marBottom w:val="300"/>
                              <w:divBdr>
                                <w:top w:val="none" w:sz="0" w:space="0" w:color="auto"/>
                                <w:left w:val="none" w:sz="0" w:space="0" w:color="auto"/>
                                <w:bottom w:val="none" w:sz="0" w:space="0" w:color="auto"/>
                                <w:right w:val="none" w:sz="0" w:space="0" w:color="auto"/>
                              </w:divBdr>
                              <w:divsChild>
                                <w:div w:id="1367366045">
                                  <w:marLeft w:val="0"/>
                                  <w:marRight w:val="0"/>
                                  <w:marTop w:val="0"/>
                                  <w:marBottom w:val="0"/>
                                  <w:divBdr>
                                    <w:top w:val="none" w:sz="0" w:space="0" w:color="auto"/>
                                    <w:left w:val="none" w:sz="0" w:space="0" w:color="auto"/>
                                    <w:bottom w:val="none" w:sz="0" w:space="0" w:color="auto"/>
                                    <w:right w:val="none" w:sz="0" w:space="0" w:color="auto"/>
                                  </w:divBdr>
                                  <w:divsChild>
                                    <w:div w:id="7538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239">
                          <w:marLeft w:val="0"/>
                          <w:marRight w:val="0"/>
                          <w:marTop w:val="0"/>
                          <w:marBottom w:val="75"/>
                          <w:divBdr>
                            <w:top w:val="none" w:sz="0" w:space="0" w:color="auto"/>
                            <w:left w:val="none" w:sz="0" w:space="0" w:color="auto"/>
                            <w:bottom w:val="none" w:sz="0" w:space="0" w:color="auto"/>
                            <w:right w:val="none" w:sz="0" w:space="0" w:color="auto"/>
                          </w:divBdr>
                          <w:divsChild>
                            <w:div w:id="757555936">
                              <w:marLeft w:val="0"/>
                              <w:marRight w:val="0"/>
                              <w:marTop w:val="0"/>
                              <w:marBottom w:val="0"/>
                              <w:divBdr>
                                <w:top w:val="none" w:sz="0" w:space="0" w:color="auto"/>
                                <w:left w:val="none" w:sz="0" w:space="0" w:color="auto"/>
                                <w:bottom w:val="none" w:sz="0" w:space="0" w:color="auto"/>
                                <w:right w:val="none" w:sz="0" w:space="0" w:color="auto"/>
                              </w:divBdr>
                            </w:div>
                          </w:divsChild>
                        </w:div>
                        <w:div w:id="1572156916">
                          <w:marLeft w:val="0"/>
                          <w:marRight w:val="0"/>
                          <w:marTop w:val="0"/>
                          <w:marBottom w:val="0"/>
                          <w:divBdr>
                            <w:top w:val="none" w:sz="0" w:space="0" w:color="auto"/>
                            <w:left w:val="none" w:sz="0" w:space="0" w:color="auto"/>
                            <w:bottom w:val="none" w:sz="0" w:space="0" w:color="auto"/>
                            <w:right w:val="none" w:sz="0" w:space="0" w:color="auto"/>
                          </w:divBdr>
                          <w:divsChild>
                            <w:div w:id="1454980304">
                              <w:marLeft w:val="0"/>
                              <w:marRight w:val="0"/>
                              <w:marTop w:val="0"/>
                              <w:marBottom w:val="0"/>
                              <w:divBdr>
                                <w:top w:val="none" w:sz="0" w:space="0" w:color="auto"/>
                                <w:left w:val="none" w:sz="0" w:space="0" w:color="auto"/>
                                <w:bottom w:val="none" w:sz="0" w:space="0" w:color="auto"/>
                                <w:right w:val="none" w:sz="0" w:space="0" w:color="auto"/>
                              </w:divBdr>
                              <w:divsChild>
                                <w:div w:id="1575314536">
                                  <w:marLeft w:val="0"/>
                                  <w:marRight w:val="0"/>
                                  <w:marTop w:val="0"/>
                                  <w:marBottom w:val="0"/>
                                  <w:divBdr>
                                    <w:top w:val="none" w:sz="0" w:space="0" w:color="auto"/>
                                    <w:left w:val="none" w:sz="0" w:space="0" w:color="auto"/>
                                    <w:bottom w:val="none" w:sz="0" w:space="0" w:color="auto"/>
                                    <w:right w:val="none" w:sz="0" w:space="0" w:color="auto"/>
                                  </w:divBdr>
                                  <w:divsChild>
                                    <w:div w:id="273362866">
                                      <w:marLeft w:val="0"/>
                                      <w:marRight w:val="0"/>
                                      <w:marTop w:val="0"/>
                                      <w:marBottom w:val="30"/>
                                      <w:divBdr>
                                        <w:top w:val="none" w:sz="0" w:space="0" w:color="auto"/>
                                        <w:left w:val="none" w:sz="0" w:space="0" w:color="auto"/>
                                        <w:bottom w:val="none" w:sz="0" w:space="0" w:color="auto"/>
                                        <w:right w:val="none" w:sz="0" w:space="0" w:color="auto"/>
                                      </w:divBdr>
                                      <w:divsChild>
                                        <w:div w:id="652411067">
                                          <w:marLeft w:val="0"/>
                                          <w:marRight w:val="0"/>
                                          <w:marTop w:val="0"/>
                                          <w:marBottom w:val="0"/>
                                          <w:divBdr>
                                            <w:top w:val="none" w:sz="0" w:space="0" w:color="auto"/>
                                            <w:left w:val="none" w:sz="0" w:space="0" w:color="auto"/>
                                            <w:bottom w:val="none" w:sz="0" w:space="0" w:color="auto"/>
                                            <w:right w:val="none" w:sz="0" w:space="0" w:color="auto"/>
                                          </w:divBdr>
                                          <w:divsChild>
                                            <w:div w:id="589895311">
                                              <w:marLeft w:val="0"/>
                                              <w:marRight w:val="0"/>
                                              <w:marTop w:val="0"/>
                                              <w:marBottom w:val="0"/>
                                              <w:divBdr>
                                                <w:top w:val="none" w:sz="0" w:space="0" w:color="auto"/>
                                                <w:left w:val="none" w:sz="0" w:space="0" w:color="auto"/>
                                                <w:bottom w:val="none" w:sz="0" w:space="0" w:color="auto"/>
                                                <w:right w:val="none" w:sz="0" w:space="0" w:color="auto"/>
                                              </w:divBdr>
                                              <w:divsChild>
                                                <w:div w:id="2011177630">
                                                  <w:marLeft w:val="0"/>
                                                  <w:marRight w:val="0"/>
                                                  <w:marTop w:val="0"/>
                                                  <w:marBottom w:val="0"/>
                                                  <w:divBdr>
                                                    <w:top w:val="none" w:sz="0" w:space="0" w:color="auto"/>
                                                    <w:left w:val="none" w:sz="0" w:space="0" w:color="auto"/>
                                                    <w:bottom w:val="none" w:sz="0" w:space="0" w:color="auto"/>
                                                    <w:right w:val="none" w:sz="0" w:space="0" w:color="auto"/>
                                                  </w:divBdr>
                                                  <w:divsChild>
                                                    <w:div w:id="5640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90582">
                                              <w:marLeft w:val="0"/>
                                              <w:marRight w:val="0"/>
                                              <w:marTop w:val="0"/>
                                              <w:marBottom w:val="0"/>
                                              <w:divBdr>
                                                <w:top w:val="none" w:sz="0" w:space="0" w:color="auto"/>
                                                <w:left w:val="none" w:sz="0" w:space="0" w:color="auto"/>
                                                <w:bottom w:val="none" w:sz="0" w:space="0" w:color="auto"/>
                                                <w:right w:val="none" w:sz="0" w:space="0" w:color="auto"/>
                                              </w:divBdr>
                                              <w:divsChild>
                                                <w:div w:id="1656883366">
                                                  <w:marLeft w:val="0"/>
                                                  <w:marRight w:val="0"/>
                                                  <w:marTop w:val="0"/>
                                                  <w:marBottom w:val="0"/>
                                                  <w:divBdr>
                                                    <w:top w:val="none" w:sz="0" w:space="0" w:color="auto"/>
                                                    <w:left w:val="none" w:sz="0" w:space="0" w:color="auto"/>
                                                    <w:bottom w:val="none" w:sz="0" w:space="0" w:color="auto"/>
                                                    <w:right w:val="none" w:sz="0" w:space="0" w:color="auto"/>
                                                  </w:divBdr>
                                                  <w:divsChild>
                                                    <w:div w:id="214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774">
                                              <w:marLeft w:val="0"/>
                                              <w:marRight w:val="0"/>
                                              <w:marTop w:val="0"/>
                                              <w:marBottom w:val="0"/>
                                              <w:divBdr>
                                                <w:top w:val="none" w:sz="0" w:space="0" w:color="auto"/>
                                                <w:left w:val="none" w:sz="0" w:space="0" w:color="auto"/>
                                                <w:bottom w:val="none" w:sz="0" w:space="0" w:color="auto"/>
                                                <w:right w:val="none" w:sz="0" w:space="0" w:color="auto"/>
                                              </w:divBdr>
                                              <w:divsChild>
                                                <w:div w:id="1697343806">
                                                  <w:marLeft w:val="0"/>
                                                  <w:marRight w:val="0"/>
                                                  <w:marTop w:val="0"/>
                                                  <w:marBottom w:val="0"/>
                                                  <w:divBdr>
                                                    <w:top w:val="none" w:sz="0" w:space="0" w:color="auto"/>
                                                    <w:left w:val="none" w:sz="0" w:space="0" w:color="auto"/>
                                                    <w:bottom w:val="none" w:sz="0" w:space="0" w:color="auto"/>
                                                    <w:right w:val="none" w:sz="0" w:space="0" w:color="auto"/>
                                                  </w:divBdr>
                                                  <w:divsChild>
                                                    <w:div w:id="17439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71">
                                              <w:marLeft w:val="0"/>
                                              <w:marRight w:val="0"/>
                                              <w:marTop w:val="0"/>
                                              <w:marBottom w:val="0"/>
                                              <w:divBdr>
                                                <w:top w:val="none" w:sz="0" w:space="0" w:color="auto"/>
                                                <w:left w:val="none" w:sz="0" w:space="0" w:color="auto"/>
                                                <w:bottom w:val="none" w:sz="0" w:space="0" w:color="auto"/>
                                                <w:right w:val="none" w:sz="0" w:space="0" w:color="auto"/>
                                              </w:divBdr>
                                              <w:divsChild>
                                                <w:div w:id="1536847302">
                                                  <w:marLeft w:val="0"/>
                                                  <w:marRight w:val="0"/>
                                                  <w:marTop w:val="0"/>
                                                  <w:marBottom w:val="0"/>
                                                  <w:divBdr>
                                                    <w:top w:val="none" w:sz="0" w:space="0" w:color="auto"/>
                                                    <w:left w:val="none" w:sz="0" w:space="0" w:color="auto"/>
                                                    <w:bottom w:val="none" w:sz="0" w:space="0" w:color="auto"/>
                                                    <w:right w:val="none" w:sz="0" w:space="0" w:color="auto"/>
                                                  </w:divBdr>
                                                  <w:divsChild>
                                                    <w:div w:id="698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523">
                                              <w:marLeft w:val="0"/>
                                              <w:marRight w:val="0"/>
                                              <w:marTop w:val="0"/>
                                              <w:marBottom w:val="0"/>
                                              <w:divBdr>
                                                <w:top w:val="none" w:sz="0" w:space="0" w:color="auto"/>
                                                <w:left w:val="none" w:sz="0" w:space="0" w:color="auto"/>
                                                <w:bottom w:val="none" w:sz="0" w:space="0" w:color="auto"/>
                                                <w:right w:val="none" w:sz="0" w:space="0" w:color="auto"/>
                                              </w:divBdr>
                                              <w:divsChild>
                                                <w:div w:id="46416560">
                                                  <w:marLeft w:val="0"/>
                                                  <w:marRight w:val="0"/>
                                                  <w:marTop w:val="0"/>
                                                  <w:marBottom w:val="0"/>
                                                  <w:divBdr>
                                                    <w:top w:val="none" w:sz="0" w:space="0" w:color="auto"/>
                                                    <w:left w:val="none" w:sz="0" w:space="0" w:color="auto"/>
                                                    <w:bottom w:val="none" w:sz="0" w:space="0" w:color="auto"/>
                                                    <w:right w:val="none" w:sz="0" w:space="0" w:color="auto"/>
                                                  </w:divBdr>
                                                  <w:divsChild>
                                                    <w:div w:id="15365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6676">
                                              <w:marLeft w:val="0"/>
                                              <w:marRight w:val="0"/>
                                              <w:marTop w:val="0"/>
                                              <w:marBottom w:val="0"/>
                                              <w:divBdr>
                                                <w:top w:val="none" w:sz="0" w:space="0" w:color="auto"/>
                                                <w:left w:val="none" w:sz="0" w:space="0" w:color="auto"/>
                                                <w:bottom w:val="none" w:sz="0" w:space="0" w:color="auto"/>
                                                <w:right w:val="none" w:sz="0" w:space="0" w:color="auto"/>
                                              </w:divBdr>
                                              <w:divsChild>
                                                <w:div w:id="181746119">
                                                  <w:marLeft w:val="0"/>
                                                  <w:marRight w:val="0"/>
                                                  <w:marTop w:val="0"/>
                                                  <w:marBottom w:val="0"/>
                                                  <w:divBdr>
                                                    <w:top w:val="none" w:sz="0" w:space="0" w:color="auto"/>
                                                    <w:left w:val="none" w:sz="0" w:space="0" w:color="auto"/>
                                                    <w:bottom w:val="none" w:sz="0" w:space="0" w:color="auto"/>
                                                    <w:right w:val="none" w:sz="0" w:space="0" w:color="auto"/>
                                                  </w:divBdr>
                                                  <w:divsChild>
                                                    <w:div w:id="2997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03">
                                              <w:marLeft w:val="0"/>
                                              <w:marRight w:val="0"/>
                                              <w:marTop w:val="0"/>
                                              <w:marBottom w:val="0"/>
                                              <w:divBdr>
                                                <w:top w:val="none" w:sz="0" w:space="0" w:color="auto"/>
                                                <w:left w:val="none" w:sz="0" w:space="0" w:color="auto"/>
                                                <w:bottom w:val="none" w:sz="0" w:space="0" w:color="auto"/>
                                                <w:right w:val="none" w:sz="0" w:space="0" w:color="auto"/>
                                              </w:divBdr>
                                              <w:divsChild>
                                                <w:div w:id="72707900">
                                                  <w:marLeft w:val="0"/>
                                                  <w:marRight w:val="0"/>
                                                  <w:marTop w:val="0"/>
                                                  <w:marBottom w:val="0"/>
                                                  <w:divBdr>
                                                    <w:top w:val="none" w:sz="0" w:space="0" w:color="auto"/>
                                                    <w:left w:val="none" w:sz="0" w:space="0" w:color="auto"/>
                                                    <w:bottom w:val="none" w:sz="0" w:space="0" w:color="auto"/>
                                                    <w:right w:val="none" w:sz="0" w:space="0" w:color="auto"/>
                                                  </w:divBdr>
                                                  <w:divsChild>
                                                    <w:div w:id="4461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38304">
                                              <w:marLeft w:val="0"/>
                                              <w:marRight w:val="0"/>
                                              <w:marTop w:val="0"/>
                                              <w:marBottom w:val="0"/>
                                              <w:divBdr>
                                                <w:top w:val="none" w:sz="0" w:space="0" w:color="auto"/>
                                                <w:left w:val="none" w:sz="0" w:space="0" w:color="auto"/>
                                                <w:bottom w:val="none" w:sz="0" w:space="0" w:color="auto"/>
                                                <w:right w:val="none" w:sz="0" w:space="0" w:color="auto"/>
                                              </w:divBdr>
                                              <w:divsChild>
                                                <w:div w:id="947614389">
                                                  <w:marLeft w:val="0"/>
                                                  <w:marRight w:val="0"/>
                                                  <w:marTop w:val="0"/>
                                                  <w:marBottom w:val="0"/>
                                                  <w:divBdr>
                                                    <w:top w:val="none" w:sz="0" w:space="0" w:color="auto"/>
                                                    <w:left w:val="none" w:sz="0" w:space="0" w:color="auto"/>
                                                    <w:bottom w:val="none" w:sz="0" w:space="0" w:color="auto"/>
                                                    <w:right w:val="none" w:sz="0" w:space="0" w:color="auto"/>
                                                  </w:divBdr>
                                                  <w:divsChild>
                                                    <w:div w:id="1030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6611">
                                              <w:marLeft w:val="0"/>
                                              <w:marRight w:val="0"/>
                                              <w:marTop w:val="0"/>
                                              <w:marBottom w:val="0"/>
                                              <w:divBdr>
                                                <w:top w:val="none" w:sz="0" w:space="0" w:color="auto"/>
                                                <w:left w:val="none" w:sz="0" w:space="0" w:color="auto"/>
                                                <w:bottom w:val="none" w:sz="0" w:space="0" w:color="auto"/>
                                                <w:right w:val="none" w:sz="0" w:space="0" w:color="auto"/>
                                              </w:divBdr>
                                              <w:divsChild>
                                                <w:div w:id="1469546142">
                                                  <w:marLeft w:val="0"/>
                                                  <w:marRight w:val="0"/>
                                                  <w:marTop w:val="0"/>
                                                  <w:marBottom w:val="0"/>
                                                  <w:divBdr>
                                                    <w:top w:val="none" w:sz="0" w:space="0" w:color="auto"/>
                                                    <w:left w:val="none" w:sz="0" w:space="0" w:color="auto"/>
                                                    <w:bottom w:val="none" w:sz="0" w:space="0" w:color="auto"/>
                                                    <w:right w:val="none" w:sz="0" w:space="0" w:color="auto"/>
                                                  </w:divBdr>
                                                  <w:divsChild>
                                                    <w:div w:id="905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6753">
                                              <w:marLeft w:val="0"/>
                                              <w:marRight w:val="0"/>
                                              <w:marTop w:val="0"/>
                                              <w:marBottom w:val="0"/>
                                              <w:divBdr>
                                                <w:top w:val="none" w:sz="0" w:space="0" w:color="auto"/>
                                                <w:left w:val="none" w:sz="0" w:space="0" w:color="auto"/>
                                                <w:bottom w:val="none" w:sz="0" w:space="0" w:color="auto"/>
                                                <w:right w:val="none" w:sz="0" w:space="0" w:color="auto"/>
                                              </w:divBdr>
                                              <w:divsChild>
                                                <w:div w:id="1472283973">
                                                  <w:marLeft w:val="0"/>
                                                  <w:marRight w:val="0"/>
                                                  <w:marTop w:val="0"/>
                                                  <w:marBottom w:val="0"/>
                                                  <w:divBdr>
                                                    <w:top w:val="none" w:sz="0" w:space="0" w:color="auto"/>
                                                    <w:left w:val="none" w:sz="0" w:space="0" w:color="auto"/>
                                                    <w:bottom w:val="none" w:sz="0" w:space="0" w:color="auto"/>
                                                    <w:right w:val="none" w:sz="0" w:space="0" w:color="auto"/>
                                                  </w:divBdr>
                                                  <w:divsChild>
                                                    <w:div w:id="7371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5518">
                                              <w:marLeft w:val="0"/>
                                              <w:marRight w:val="0"/>
                                              <w:marTop w:val="0"/>
                                              <w:marBottom w:val="0"/>
                                              <w:divBdr>
                                                <w:top w:val="none" w:sz="0" w:space="0" w:color="auto"/>
                                                <w:left w:val="none" w:sz="0" w:space="0" w:color="auto"/>
                                                <w:bottom w:val="none" w:sz="0" w:space="0" w:color="auto"/>
                                                <w:right w:val="none" w:sz="0" w:space="0" w:color="auto"/>
                                              </w:divBdr>
                                              <w:divsChild>
                                                <w:div w:id="968708656">
                                                  <w:marLeft w:val="0"/>
                                                  <w:marRight w:val="0"/>
                                                  <w:marTop w:val="0"/>
                                                  <w:marBottom w:val="0"/>
                                                  <w:divBdr>
                                                    <w:top w:val="none" w:sz="0" w:space="0" w:color="auto"/>
                                                    <w:left w:val="none" w:sz="0" w:space="0" w:color="auto"/>
                                                    <w:bottom w:val="none" w:sz="0" w:space="0" w:color="auto"/>
                                                    <w:right w:val="none" w:sz="0" w:space="0" w:color="auto"/>
                                                  </w:divBdr>
                                                  <w:divsChild>
                                                    <w:div w:id="6776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4662">
                                              <w:marLeft w:val="0"/>
                                              <w:marRight w:val="0"/>
                                              <w:marTop w:val="0"/>
                                              <w:marBottom w:val="0"/>
                                              <w:divBdr>
                                                <w:top w:val="none" w:sz="0" w:space="0" w:color="auto"/>
                                                <w:left w:val="none" w:sz="0" w:space="0" w:color="auto"/>
                                                <w:bottom w:val="none" w:sz="0" w:space="0" w:color="auto"/>
                                                <w:right w:val="none" w:sz="0" w:space="0" w:color="auto"/>
                                              </w:divBdr>
                                              <w:divsChild>
                                                <w:div w:id="1229070884">
                                                  <w:marLeft w:val="0"/>
                                                  <w:marRight w:val="0"/>
                                                  <w:marTop w:val="0"/>
                                                  <w:marBottom w:val="0"/>
                                                  <w:divBdr>
                                                    <w:top w:val="none" w:sz="0" w:space="0" w:color="auto"/>
                                                    <w:left w:val="none" w:sz="0" w:space="0" w:color="auto"/>
                                                    <w:bottom w:val="none" w:sz="0" w:space="0" w:color="auto"/>
                                                    <w:right w:val="none" w:sz="0" w:space="0" w:color="auto"/>
                                                  </w:divBdr>
                                                  <w:divsChild>
                                                    <w:div w:id="7742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3350">
                                              <w:marLeft w:val="0"/>
                                              <w:marRight w:val="0"/>
                                              <w:marTop w:val="0"/>
                                              <w:marBottom w:val="0"/>
                                              <w:divBdr>
                                                <w:top w:val="none" w:sz="0" w:space="0" w:color="auto"/>
                                                <w:left w:val="none" w:sz="0" w:space="0" w:color="auto"/>
                                                <w:bottom w:val="none" w:sz="0" w:space="0" w:color="auto"/>
                                                <w:right w:val="none" w:sz="0" w:space="0" w:color="auto"/>
                                              </w:divBdr>
                                              <w:divsChild>
                                                <w:div w:id="1106727589">
                                                  <w:marLeft w:val="0"/>
                                                  <w:marRight w:val="0"/>
                                                  <w:marTop w:val="0"/>
                                                  <w:marBottom w:val="0"/>
                                                  <w:divBdr>
                                                    <w:top w:val="none" w:sz="0" w:space="0" w:color="auto"/>
                                                    <w:left w:val="none" w:sz="0" w:space="0" w:color="auto"/>
                                                    <w:bottom w:val="none" w:sz="0" w:space="0" w:color="auto"/>
                                                    <w:right w:val="none" w:sz="0" w:space="0" w:color="auto"/>
                                                  </w:divBdr>
                                                  <w:divsChild>
                                                    <w:div w:id="19183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968">
                                              <w:marLeft w:val="0"/>
                                              <w:marRight w:val="0"/>
                                              <w:marTop w:val="0"/>
                                              <w:marBottom w:val="0"/>
                                              <w:divBdr>
                                                <w:top w:val="none" w:sz="0" w:space="0" w:color="auto"/>
                                                <w:left w:val="none" w:sz="0" w:space="0" w:color="auto"/>
                                                <w:bottom w:val="none" w:sz="0" w:space="0" w:color="auto"/>
                                                <w:right w:val="none" w:sz="0" w:space="0" w:color="auto"/>
                                              </w:divBdr>
                                              <w:divsChild>
                                                <w:div w:id="868490107">
                                                  <w:marLeft w:val="0"/>
                                                  <w:marRight w:val="0"/>
                                                  <w:marTop w:val="0"/>
                                                  <w:marBottom w:val="0"/>
                                                  <w:divBdr>
                                                    <w:top w:val="none" w:sz="0" w:space="0" w:color="auto"/>
                                                    <w:left w:val="none" w:sz="0" w:space="0" w:color="auto"/>
                                                    <w:bottom w:val="none" w:sz="0" w:space="0" w:color="auto"/>
                                                    <w:right w:val="none" w:sz="0" w:space="0" w:color="auto"/>
                                                  </w:divBdr>
                                                  <w:divsChild>
                                                    <w:div w:id="1700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5421">
                                              <w:marLeft w:val="0"/>
                                              <w:marRight w:val="0"/>
                                              <w:marTop w:val="0"/>
                                              <w:marBottom w:val="0"/>
                                              <w:divBdr>
                                                <w:top w:val="none" w:sz="0" w:space="0" w:color="auto"/>
                                                <w:left w:val="none" w:sz="0" w:space="0" w:color="auto"/>
                                                <w:bottom w:val="none" w:sz="0" w:space="0" w:color="auto"/>
                                                <w:right w:val="none" w:sz="0" w:space="0" w:color="auto"/>
                                              </w:divBdr>
                                              <w:divsChild>
                                                <w:div w:id="666593005">
                                                  <w:marLeft w:val="0"/>
                                                  <w:marRight w:val="0"/>
                                                  <w:marTop w:val="0"/>
                                                  <w:marBottom w:val="0"/>
                                                  <w:divBdr>
                                                    <w:top w:val="none" w:sz="0" w:space="0" w:color="auto"/>
                                                    <w:left w:val="none" w:sz="0" w:space="0" w:color="auto"/>
                                                    <w:bottom w:val="none" w:sz="0" w:space="0" w:color="auto"/>
                                                    <w:right w:val="none" w:sz="0" w:space="0" w:color="auto"/>
                                                  </w:divBdr>
                                                  <w:divsChild>
                                                    <w:div w:id="955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6490">
                                              <w:marLeft w:val="0"/>
                                              <w:marRight w:val="0"/>
                                              <w:marTop w:val="0"/>
                                              <w:marBottom w:val="0"/>
                                              <w:divBdr>
                                                <w:top w:val="none" w:sz="0" w:space="0" w:color="auto"/>
                                                <w:left w:val="none" w:sz="0" w:space="0" w:color="auto"/>
                                                <w:bottom w:val="none" w:sz="0" w:space="0" w:color="auto"/>
                                                <w:right w:val="none" w:sz="0" w:space="0" w:color="auto"/>
                                              </w:divBdr>
                                              <w:divsChild>
                                                <w:div w:id="2088336788">
                                                  <w:marLeft w:val="0"/>
                                                  <w:marRight w:val="0"/>
                                                  <w:marTop w:val="0"/>
                                                  <w:marBottom w:val="0"/>
                                                  <w:divBdr>
                                                    <w:top w:val="none" w:sz="0" w:space="0" w:color="auto"/>
                                                    <w:left w:val="none" w:sz="0" w:space="0" w:color="auto"/>
                                                    <w:bottom w:val="none" w:sz="0" w:space="0" w:color="auto"/>
                                                    <w:right w:val="none" w:sz="0" w:space="0" w:color="auto"/>
                                                  </w:divBdr>
                                                  <w:divsChild>
                                                    <w:div w:id="3878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524">
                                              <w:marLeft w:val="0"/>
                                              <w:marRight w:val="0"/>
                                              <w:marTop w:val="0"/>
                                              <w:marBottom w:val="0"/>
                                              <w:divBdr>
                                                <w:top w:val="none" w:sz="0" w:space="0" w:color="auto"/>
                                                <w:left w:val="none" w:sz="0" w:space="0" w:color="auto"/>
                                                <w:bottom w:val="none" w:sz="0" w:space="0" w:color="auto"/>
                                                <w:right w:val="none" w:sz="0" w:space="0" w:color="auto"/>
                                              </w:divBdr>
                                              <w:divsChild>
                                                <w:div w:id="1308322083">
                                                  <w:marLeft w:val="0"/>
                                                  <w:marRight w:val="0"/>
                                                  <w:marTop w:val="0"/>
                                                  <w:marBottom w:val="0"/>
                                                  <w:divBdr>
                                                    <w:top w:val="none" w:sz="0" w:space="0" w:color="auto"/>
                                                    <w:left w:val="none" w:sz="0" w:space="0" w:color="auto"/>
                                                    <w:bottom w:val="none" w:sz="0" w:space="0" w:color="auto"/>
                                                    <w:right w:val="none" w:sz="0" w:space="0" w:color="auto"/>
                                                  </w:divBdr>
                                                  <w:divsChild>
                                                    <w:div w:id="20219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0107">
                                              <w:marLeft w:val="0"/>
                                              <w:marRight w:val="0"/>
                                              <w:marTop w:val="0"/>
                                              <w:marBottom w:val="0"/>
                                              <w:divBdr>
                                                <w:top w:val="none" w:sz="0" w:space="0" w:color="auto"/>
                                                <w:left w:val="none" w:sz="0" w:space="0" w:color="auto"/>
                                                <w:bottom w:val="none" w:sz="0" w:space="0" w:color="auto"/>
                                                <w:right w:val="none" w:sz="0" w:space="0" w:color="auto"/>
                                              </w:divBdr>
                                              <w:divsChild>
                                                <w:div w:id="767189605">
                                                  <w:marLeft w:val="0"/>
                                                  <w:marRight w:val="0"/>
                                                  <w:marTop w:val="0"/>
                                                  <w:marBottom w:val="0"/>
                                                  <w:divBdr>
                                                    <w:top w:val="none" w:sz="0" w:space="0" w:color="auto"/>
                                                    <w:left w:val="none" w:sz="0" w:space="0" w:color="auto"/>
                                                    <w:bottom w:val="none" w:sz="0" w:space="0" w:color="auto"/>
                                                    <w:right w:val="none" w:sz="0" w:space="0" w:color="auto"/>
                                                  </w:divBdr>
                                                  <w:divsChild>
                                                    <w:div w:id="8241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29470">
                                              <w:marLeft w:val="0"/>
                                              <w:marRight w:val="0"/>
                                              <w:marTop w:val="0"/>
                                              <w:marBottom w:val="0"/>
                                              <w:divBdr>
                                                <w:top w:val="none" w:sz="0" w:space="0" w:color="auto"/>
                                                <w:left w:val="none" w:sz="0" w:space="0" w:color="auto"/>
                                                <w:bottom w:val="none" w:sz="0" w:space="0" w:color="auto"/>
                                                <w:right w:val="none" w:sz="0" w:space="0" w:color="auto"/>
                                              </w:divBdr>
                                              <w:divsChild>
                                                <w:div w:id="731927515">
                                                  <w:marLeft w:val="0"/>
                                                  <w:marRight w:val="0"/>
                                                  <w:marTop w:val="0"/>
                                                  <w:marBottom w:val="0"/>
                                                  <w:divBdr>
                                                    <w:top w:val="none" w:sz="0" w:space="0" w:color="auto"/>
                                                    <w:left w:val="none" w:sz="0" w:space="0" w:color="auto"/>
                                                    <w:bottom w:val="none" w:sz="0" w:space="0" w:color="auto"/>
                                                    <w:right w:val="none" w:sz="0" w:space="0" w:color="auto"/>
                                                  </w:divBdr>
                                                  <w:divsChild>
                                                    <w:div w:id="2803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0552">
                                              <w:marLeft w:val="0"/>
                                              <w:marRight w:val="0"/>
                                              <w:marTop w:val="0"/>
                                              <w:marBottom w:val="0"/>
                                              <w:divBdr>
                                                <w:top w:val="none" w:sz="0" w:space="0" w:color="auto"/>
                                                <w:left w:val="none" w:sz="0" w:space="0" w:color="auto"/>
                                                <w:bottom w:val="none" w:sz="0" w:space="0" w:color="auto"/>
                                                <w:right w:val="none" w:sz="0" w:space="0" w:color="auto"/>
                                              </w:divBdr>
                                              <w:divsChild>
                                                <w:div w:id="115107092">
                                                  <w:marLeft w:val="0"/>
                                                  <w:marRight w:val="0"/>
                                                  <w:marTop w:val="0"/>
                                                  <w:marBottom w:val="0"/>
                                                  <w:divBdr>
                                                    <w:top w:val="none" w:sz="0" w:space="0" w:color="auto"/>
                                                    <w:left w:val="none" w:sz="0" w:space="0" w:color="auto"/>
                                                    <w:bottom w:val="none" w:sz="0" w:space="0" w:color="auto"/>
                                                    <w:right w:val="none" w:sz="0" w:space="0" w:color="auto"/>
                                                  </w:divBdr>
                                                  <w:divsChild>
                                                    <w:div w:id="17624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8577">
                                              <w:marLeft w:val="0"/>
                                              <w:marRight w:val="0"/>
                                              <w:marTop w:val="0"/>
                                              <w:marBottom w:val="0"/>
                                              <w:divBdr>
                                                <w:top w:val="none" w:sz="0" w:space="0" w:color="auto"/>
                                                <w:left w:val="none" w:sz="0" w:space="0" w:color="auto"/>
                                                <w:bottom w:val="none" w:sz="0" w:space="0" w:color="auto"/>
                                                <w:right w:val="none" w:sz="0" w:space="0" w:color="auto"/>
                                              </w:divBdr>
                                              <w:divsChild>
                                                <w:div w:id="838009516">
                                                  <w:marLeft w:val="0"/>
                                                  <w:marRight w:val="0"/>
                                                  <w:marTop w:val="0"/>
                                                  <w:marBottom w:val="0"/>
                                                  <w:divBdr>
                                                    <w:top w:val="none" w:sz="0" w:space="0" w:color="auto"/>
                                                    <w:left w:val="none" w:sz="0" w:space="0" w:color="auto"/>
                                                    <w:bottom w:val="none" w:sz="0" w:space="0" w:color="auto"/>
                                                    <w:right w:val="none" w:sz="0" w:space="0" w:color="auto"/>
                                                  </w:divBdr>
                                                  <w:divsChild>
                                                    <w:div w:id="1047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929">
                                              <w:marLeft w:val="0"/>
                                              <w:marRight w:val="0"/>
                                              <w:marTop w:val="0"/>
                                              <w:marBottom w:val="0"/>
                                              <w:divBdr>
                                                <w:top w:val="none" w:sz="0" w:space="0" w:color="auto"/>
                                                <w:left w:val="none" w:sz="0" w:space="0" w:color="auto"/>
                                                <w:bottom w:val="none" w:sz="0" w:space="0" w:color="auto"/>
                                                <w:right w:val="none" w:sz="0" w:space="0" w:color="auto"/>
                                              </w:divBdr>
                                              <w:divsChild>
                                                <w:div w:id="485055496">
                                                  <w:marLeft w:val="0"/>
                                                  <w:marRight w:val="0"/>
                                                  <w:marTop w:val="0"/>
                                                  <w:marBottom w:val="0"/>
                                                  <w:divBdr>
                                                    <w:top w:val="none" w:sz="0" w:space="0" w:color="auto"/>
                                                    <w:left w:val="none" w:sz="0" w:space="0" w:color="auto"/>
                                                    <w:bottom w:val="none" w:sz="0" w:space="0" w:color="auto"/>
                                                    <w:right w:val="none" w:sz="0" w:space="0" w:color="auto"/>
                                                  </w:divBdr>
                                                  <w:divsChild>
                                                    <w:div w:id="2134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0800">
                                              <w:marLeft w:val="0"/>
                                              <w:marRight w:val="0"/>
                                              <w:marTop w:val="0"/>
                                              <w:marBottom w:val="0"/>
                                              <w:divBdr>
                                                <w:top w:val="none" w:sz="0" w:space="0" w:color="auto"/>
                                                <w:left w:val="none" w:sz="0" w:space="0" w:color="auto"/>
                                                <w:bottom w:val="none" w:sz="0" w:space="0" w:color="auto"/>
                                                <w:right w:val="none" w:sz="0" w:space="0" w:color="auto"/>
                                              </w:divBdr>
                                              <w:divsChild>
                                                <w:div w:id="2017154247">
                                                  <w:marLeft w:val="0"/>
                                                  <w:marRight w:val="0"/>
                                                  <w:marTop w:val="0"/>
                                                  <w:marBottom w:val="0"/>
                                                  <w:divBdr>
                                                    <w:top w:val="none" w:sz="0" w:space="0" w:color="auto"/>
                                                    <w:left w:val="none" w:sz="0" w:space="0" w:color="auto"/>
                                                    <w:bottom w:val="none" w:sz="0" w:space="0" w:color="auto"/>
                                                    <w:right w:val="none" w:sz="0" w:space="0" w:color="auto"/>
                                                  </w:divBdr>
                                                  <w:divsChild>
                                                    <w:div w:id="17820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840">
                                              <w:marLeft w:val="0"/>
                                              <w:marRight w:val="0"/>
                                              <w:marTop w:val="0"/>
                                              <w:marBottom w:val="0"/>
                                              <w:divBdr>
                                                <w:top w:val="none" w:sz="0" w:space="0" w:color="auto"/>
                                                <w:left w:val="none" w:sz="0" w:space="0" w:color="auto"/>
                                                <w:bottom w:val="none" w:sz="0" w:space="0" w:color="auto"/>
                                                <w:right w:val="none" w:sz="0" w:space="0" w:color="auto"/>
                                              </w:divBdr>
                                              <w:divsChild>
                                                <w:div w:id="1958021526">
                                                  <w:marLeft w:val="0"/>
                                                  <w:marRight w:val="0"/>
                                                  <w:marTop w:val="0"/>
                                                  <w:marBottom w:val="0"/>
                                                  <w:divBdr>
                                                    <w:top w:val="none" w:sz="0" w:space="0" w:color="auto"/>
                                                    <w:left w:val="none" w:sz="0" w:space="0" w:color="auto"/>
                                                    <w:bottom w:val="none" w:sz="0" w:space="0" w:color="auto"/>
                                                    <w:right w:val="none" w:sz="0" w:space="0" w:color="auto"/>
                                                  </w:divBdr>
                                                  <w:divsChild>
                                                    <w:div w:id="16499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225">
                                              <w:marLeft w:val="0"/>
                                              <w:marRight w:val="0"/>
                                              <w:marTop w:val="0"/>
                                              <w:marBottom w:val="0"/>
                                              <w:divBdr>
                                                <w:top w:val="none" w:sz="0" w:space="0" w:color="auto"/>
                                                <w:left w:val="none" w:sz="0" w:space="0" w:color="auto"/>
                                                <w:bottom w:val="none" w:sz="0" w:space="0" w:color="auto"/>
                                                <w:right w:val="none" w:sz="0" w:space="0" w:color="auto"/>
                                              </w:divBdr>
                                              <w:divsChild>
                                                <w:div w:id="639310657">
                                                  <w:marLeft w:val="0"/>
                                                  <w:marRight w:val="0"/>
                                                  <w:marTop w:val="0"/>
                                                  <w:marBottom w:val="0"/>
                                                  <w:divBdr>
                                                    <w:top w:val="none" w:sz="0" w:space="0" w:color="auto"/>
                                                    <w:left w:val="none" w:sz="0" w:space="0" w:color="auto"/>
                                                    <w:bottom w:val="none" w:sz="0" w:space="0" w:color="auto"/>
                                                    <w:right w:val="none" w:sz="0" w:space="0" w:color="auto"/>
                                                  </w:divBdr>
                                                  <w:divsChild>
                                                    <w:div w:id="1044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49672">
                                              <w:marLeft w:val="0"/>
                                              <w:marRight w:val="0"/>
                                              <w:marTop w:val="0"/>
                                              <w:marBottom w:val="0"/>
                                              <w:divBdr>
                                                <w:top w:val="none" w:sz="0" w:space="0" w:color="auto"/>
                                                <w:left w:val="none" w:sz="0" w:space="0" w:color="auto"/>
                                                <w:bottom w:val="none" w:sz="0" w:space="0" w:color="auto"/>
                                                <w:right w:val="none" w:sz="0" w:space="0" w:color="auto"/>
                                              </w:divBdr>
                                              <w:divsChild>
                                                <w:div w:id="1319575146">
                                                  <w:marLeft w:val="0"/>
                                                  <w:marRight w:val="0"/>
                                                  <w:marTop w:val="0"/>
                                                  <w:marBottom w:val="0"/>
                                                  <w:divBdr>
                                                    <w:top w:val="none" w:sz="0" w:space="0" w:color="auto"/>
                                                    <w:left w:val="none" w:sz="0" w:space="0" w:color="auto"/>
                                                    <w:bottom w:val="none" w:sz="0" w:space="0" w:color="auto"/>
                                                    <w:right w:val="none" w:sz="0" w:space="0" w:color="auto"/>
                                                  </w:divBdr>
                                                  <w:divsChild>
                                                    <w:div w:id="11738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8594">
                                              <w:marLeft w:val="0"/>
                                              <w:marRight w:val="0"/>
                                              <w:marTop w:val="0"/>
                                              <w:marBottom w:val="0"/>
                                              <w:divBdr>
                                                <w:top w:val="none" w:sz="0" w:space="0" w:color="auto"/>
                                                <w:left w:val="none" w:sz="0" w:space="0" w:color="auto"/>
                                                <w:bottom w:val="none" w:sz="0" w:space="0" w:color="auto"/>
                                                <w:right w:val="none" w:sz="0" w:space="0" w:color="auto"/>
                                              </w:divBdr>
                                              <w:divsChild>
                                                <w:div w:id="913396477">
                                                  <w:marLeft w:val="0"/>
                                                  <w:marRight w:val="0"/>
                                                  <w:marTop w:val="0"/>
                                                  <w:marBottom w:val="0"/>
                                                  <w:divBdr>
                                                    <w:top w:val="none" w:sz="0" w:space="0" w:color="auto"/>
                                                    <w:left w:val="none" w:sz="0" w:space="0" w:color="auto"/>
                                                    <w:bottom w:val="none" w:sz="0" w:space="0" w:color="auto"/>
                                                    <w:right w:val="none" w:sz="0" w:space="0" w:color="auto"/>
                                                  </w:divBdr>
                                                  <w:divsChild>
                                                    <w:div w:id="397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4475">
                                              <w:marLeft w:val="0"/>
                                              <w:marRight w:val="0"/>
                                              <w:marTop w:val="0"/>
                                              <w:marBottom w:val="0"/>
                                              <w:divBdr>
                                                <w:top w:val="none" w:sz="0" w:space="0" w:color="auto"/>
                                                <w:left w:val="none" w:sz="0" w:space="0" w:color="auto"/>
                                                <w:bottom w:val="none" w:sz="0" w:space="0" w:color="auto"/>
                                                <w:right w:val="none" w:sz="0" w:space="0" w:color="auto"/>
                                              </w:divBdr>
                                              <w:divsChild>
                                                <w:div w:id="139152402">
                                                  <w:marLeft w:val="0"/>
                                                  <w:marRight w:val="0"/>
                                                  <w:marTop w:val="0"/>
                                                  <w:marBottom w:val="0"/>
                                                  <w:divBdr>
                                                    <w:top w:val="none" w:sz="0" w:space="0" w:color="auto"/>
                                                    <w:left w:val="none" w:sz="0" w:space="0" w:color="auto"/>
                                                    <w:bottom w:val="none" w:sz="0" w:space="0" w:color="auto"/>
                                                    <w:right w:val="none" w:sz="0" w:space="0" w:color="auto"/>
                                                  </w:divBdr>
                                                  <w:divsChild>
                                                    <w:div w:id="9367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075425">
                                  <w:marLeft w:val="0"/>
                                  <w:marRight w:val="0"/>
                                  <w:marTop w:val="0"/>
                                  <w:marBottom w:val="0"/>
                                  <w:divBdr>
                                    <w:top w:val="none" w:sz="0" w:space="0" w:color="auto"/>
                                    <w:left w:val="none" w:sz="0" w:space="0" w:color="auto"/>
                                    <w:bottom w:val="none" w:sz="0" w:space="0" w:color="auto"/>
                                    <w:right w:val="none" w:sz="0" w:space="0" w:color="auto"/>
                                  </w:divBdr>
                                  <w:divsChild>
                                    <w:div w:id="2215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4127">
                              <w:marLeft w:val="0"/>
                              <w:marRight w:val="0"/>
                              <w:marTop w:val="0"/>
                              <w:marBottom w:val="0"/>
                              <w:divBdr>
                                <w:top w:val="none" w:sz="0" w:space="0" w:color="auto"/>
                                <w:left w:val="none" w:sz="0" w:space="0" w:color="auto"/>
                                <w:bottom w:val="none" w:sz="0" w:space="0" w:color="auto"/>
                                <w:right w:val="none" w:sz="0" w:space="0" w:color="auto"/>
                              </w:divBdr>
                              <w:divsChild>
                                <w:div w:id="1573736149">
                                  <w:marLeft w:val="0"/>
                                  <w:marRight w:val="0"/>
                                  <w:marTop w:val="0"/>
                                  <w:marBottom w:val="0"/>
                                  <w:divBdr>
                                    <w:top w:val="none" w:sz="0" w:space="0" w:color="auto"/>
                                    <w:left w:val="none" w:sz="0" w:space="0" w:color="auto"/>
                                    <w:bottom w:val="none" w:sz="0" w:space="0" w:color="auto"/>
                                    <w:right w:val="none" w:sz="0" w:space="0" w:color="auto"/>
                                  </w:divBdr>
                                  <w:divsChild>
                                    <w:div w:id="273833830">
                                      <w:marLeft w:val="0"/>
                                      <w:marRight w:val="30"/>
                                      <w:marTop w:val="0"/>
                                      <w:marBottom w:val="0"/>
                                      <w:divBdr>
                                        <w:top w:val="none" w:sz="0" w:space="0" w:color="auto"/>
                                        <w:left w:val="none" w:sz="0" w:space="0" w:color="auto"/>
                                        <w:bottom w:val="none" w:sz="0" w:space="0" w:color="auto"/>
                                        <w:right w:val="none" w:sz="0" w:space="0" w:color="auto"/>
                                      </w:divBdr>
                                      <w:divsChild>
                                        <w:div w:id="207961152">
                                          <w:marLeft w:val="0"/>
                                          <w:marRight w:val="0"/>
                                          <w:marTop w:val="0"/>
                                          <w:marBottom w:val="0"/>
                                          <w:divBdr>
                                            <w:top w:val="none" w:sz="0" w:space="0" w:color="auto"/>
                                            <w:left w:val="none" w:sz="0" w:space="0" w:color="auto"/>
                                            <w:bottom w:val="none" w:sz="0" w:space="0" w:color="auto"/>
                                            <w:right w:val="none" w:sz="0" w:space="0" w:color="auto"/>
                                          </w:divBdr>
                                        </w:div>
                                      </w:divsChild>
                                    </w:div>
                                    <w:div w:id="1250188858">
                                      <w:marLeft w:val="0"/>
                                      <w:marRight w:val="30"/>
                                      <w:marTop w:val="0"/>
                                      <w:marBottom w:val="0"/>
                                      <w:divBdr>
                                        <w:top w:val="none" w:sz="0" w:space="0" w:color="auto"/>
                                        <w:left w:val="none" w:sz="0" w:space="0" w:color="auto"/>
                                        <w:bottom w:val="none" w:sz="0" w:space="0" w:color="auto"/>
                                        <w:right w:val="none" w:sz="0" w:space="0" w:color="auto"/>
                                      </w:divBdr>
                                      <w:divsChild>
                                        <w:div w:id="1766266256">
                                          <w:marLeft w:val="0"/>
                                          <w:marRight w:val="0"/>
                                          <w:marTop w:val="0"/>
                                          <w:marBottom w:val="0"/>
                                          <w:divBdr>
                                            <w:top w:val="none" w:sz="0" w:space="0" w:color="auto"/>
                                            <w:left w:val="none" w:sz="0" w:space="0" w:color="auto"/>
                                            <w:bottom w:val="none" w:sz="0" w:space="0" w:color="auto"/>
                                            <w:right w:val="none" w:sz="0" w:space="0" w:color="auto"/>
                                          </w:divBdr>
                                        </w:div>
                                      </w:divsChild>
                                    </w:div>
                                    <w:div w:id="112598268">
                                      <w:marLeft w:val="0"/>
                                      <w:marRight w:val="30"/>
                                      <w:marTop w:val="0"/>
                                      <w:marBottom w:val="0"/>
                                      <w:divBdr>
                                        <w:top w:val="none" w:sz="0" w:space="0" w:color="auto"/>
                                        <w:left w:val="none" w:sz="0" w:space="0" w:color="auto"/>
                                        <w:bottom w:val="none" w:sz="0" w:space="0" w:color="auto"/>
                                        <w:right w:val="none" w:sz="0" w:space="0" w:color="auto"/>
                                      </w:divBdr>
                                      <w:divsChild>
                                        <w:div w:id="2022704035">
                                          <w:marLeft w:val="0"/>
                                          <w:marRight w:val="0"/>
                                          <w:marTop w:val="0"/>
                                          <w:marBottom w:val="0"/>
                                          <w:divBdr>
                                            <w:top w:val="none" w:sz="0" w:space="0" w:color="auto"/>
                                            <w:left w:val="none" w:sz="0" w:space="0" w:color="auto"/>
                                            <w:bottom w:val="none" w:sz="0" w:space="0" w:color="auto"/>
                                            <w:right w:val="none" w:sz="0" w:space="0" w:color="auto"/>
                                          </w:divBdr>
                                        </w:div>
                                      </w:divsChild>
                                    </w:div>
                                    <w:div w:id="1338995944">
                                      <w:marLeft w:val="0"/>
                                      <w:marRight w:val="30"/>
                                      <w:marTop w:val="0"/>
                                      <w:marBottom w:val="0"/>
                                      <w:divBdr>
                                        <w:top w:val="none" w:sz="0" w:space="0" w:color="auto"/>
                                        <w:left w:val="none" w:sz="0" w:space="0" w:color="auto"/>
                                        <w:bottom w:val="none" w:sz="0" w:space="0" w:color="auto"/>
                                        <w:right w:val="none" w:sz="0" w:space="0" w:color="auto"/>
                                      </w:divBdr>
                                      <w:divsChild>
                                        <w:div w:id="79840319">
                                          <w:marLeft w:val="0"/>
                                          <w:marRight w:val="0"/>
                                          <w:marTop w:val="0"/>
                                          <w:marBottom w:val="0"/>
                                          <w:divBdr>
                                            <w:top w:val="none" w:sz="0" w:space="0" w:color="auto"/>
                                            <w:left w:val="none" w:sz="0" w:space="0" w:color="auto"/>
                                            <w:bottom w:val="none" w:sz="0" w:space="0" w:color="auto"/>
                                            <w:right w:val="none" w:sz="0" w:space="0" w:color="auto"/>
                                          </w:divBdr>
                                        </w:div>
                                      </w:divsChild>
                                    </w:div>
                                    <w:div w:id="2043282778">
                                      <w:marLeft w:val="0"/>
                                      <w:marRight w:val="30"/>
                                      <w:marTop w:val="0"/>
                                      <w:marBottom w:val="0"/>
                                      <w:divBdr>
                                        <w:top w:val="none" w:sz="0" w:space="0" w:color="auto"/>
                                        <w:left w:val="none" w:sz="0" w:space="0" w:color="auto"/>
                                        <w:bottom w:val="none" w:sz="0" w:space="0" w:color="auto"/>
                                        <w:right w:val="none" w:sz="0" w:space="0" w:color="auto"/>
                                      </w:divBdr>
                                      <w:divsChild>
                                        <w:div w:id="139348470">
                                          <w:marLeft w:val="0"/>
                                          <w:marRight w:val="0"/>
                                          <w:marTop w:val="0"/>
                                          <w:marBottom w:val="0"/>
                                          <w:divBdr>
                                            <w:top w:val="none" w:sz="0" w:space="0" w:color="auto"/>
                                            <w:left w:val="none" w:sz="0" w:space="0" w:color="auto"/>
                                            <w:bottom w:val="none" w:sz="0" w:space="0" w:color="auto"/>
                                            <w:right w:val="none" w:sz="0" w:space="0" w:color="auto"/>
                                          </w:divBdr>
                                        </w:div>
                                      </w:divsChild>
                                    </w:div>
                                    <w:div w:id="2008823325">
                                      <w:marLeft w:val="0"/>
                                      <w:marRight w:val="30"/>
                                      <w:marTop w:val="0"/>
                                      <w:marBottom w:val="0"/>
                                      <w:divBdr>
                                        <w:top w:val="none" w:sz="0" w:space="0" w:color="auto"/>
                                        <w:left w:val="none" w:sz="0" w:space="0" w:color="auto"/>
                                        <w:bottom w:val="none" w:sz="0" w:space="0" w:color="auto"/>
                                        <w:right w:val="none" w:sz="0" w:space="0" w:color="auto"/>
                                      </w:divBdr>
                                      <w:divsChild>
                                        <w:div w:id="1455906956">
                                          <w:marLeft w:val="0"/>
                                          <w:marRight w:val="0"/>
                                          <w:marTop w:val="0"/>
                                          <w:marBottom w:val="0"/>
                                          <w:divBdr>
                                            <w:top w:val="none" w:sz="0" w:space="0" w:color="auto"/>
                                            <w:left w:val="none" w:sz="0" w:space="0" w:color="auto"/>
                                            <w:bottom w:val="none" w:sz="0" w:space="0" w:color="auto"/>
                                            <w:right w:val="none" w:sz="0" w:space="0" w:color="auto"/>
                                          </w:divBdr>
                                        </w:div>
                                      </w:divsChild>
                                    </w:div>
                                    <w:div w:id="1849515399">
                                      <w:marLeft w:val="0"/>
                                      <w:marRight w:val="30"/>
                                      <w:marTop w:val="0"/>
                                      <w:marBottom w:val="0"/>
                                      <w:divBdr>
                                        <w:top w:val="none" w:sz="0" w:space="0" w:color="auto"/>
                                        <w:left w:val="none" w:sz="0" w:space="0" w:color="auto"/>
                                        <w:bottom w:val="none" w:sz="0" w:space="0" w:color="auto"/>
                                        <w:right w:val="none" w:sz="0" w:space="0" w:color="auto"/>
                                      </w:divBdr>
                                      <w:divsChild>
                                        <w:div w:id="452097162">
                                          <w:marLeft w:val="0"/>
                                          <w:marRight w:val="0"/>
                                          <w:marTop w:val="0"/>
                                          <w:marBottom w:val="0"/>
                                          <w:divBdr>
                                            <w:top w:val="none" w:sz="0" w:space="0" w:color="auto"/>
                                            <w:left w:val="none" w:sz="0" w:space="0" w:color="auto"/>
                                            <w:bottom w:val="none" w:sz="0" w:space="0" w:color="auto"/>
                                            <w:right w:val="none" w:sz="0" w:space="0" w:color="auto"/>
                                          </w:divBdr>
                                        </w:div>
                                      </w:divsChild>
                                    </w:div>
                                    <w:div w:id="803933630">
                                      <w:marLeft w:val="0"/>
                                      <w:marRight w:val="30"/>
                                      <w:marTop w:val="0"/>
                                      <w:marBottom w:val="0"/>
                                      <w:divBdr>
                                        <w:top w:val="none" w:sz="0" w:space="0" w:color="auto"/>
                                        <w:left w:val="none" w:sz="0" w:space="0" w:color="auto"/>
                                        <w:bottom w:val="none" w:sz="0" w:space="0" w:color="auto"/>
                                        <w:right w:val="none" w:sz="0" w:space="0" w:color="auto"/>
                                      </w:divBdr>
                                      <w:divsChild>
                                        <w:div w:id="541358016">
                                          <w:marLeft w:val="0"/>
                                          <w:marRight w:val="0"/>
                                          <w:marTop w:val="0"/>
                                          <w:marBottom w:val="0"/>
                                          <w:divBdr>
                                            <w:top w:val="none" w:sz="0" w:space="0" w:color="auto"/>
                                            <w:left w:val="none" w:sz="0" w:space="0" w:color="auto"/>
                                            <w:bottom w:val="none" w:sz="0" w:space="0" w:color="auto"/>
                                            <w:right w:val="none" w:sz="0" w:space="0" w:color="auto"/>
                                          </w:divBdr>
                                        </w:div>
                                      </w:divsChild>
                                    </w:div>
                                    <w:div w:id="770054350">
                                      <w:marLeft w:val="0"/>
                                      <w:marRight w:val="30"/>
                                      <w:marTop w:val="0"/>
                                      <w:marBottom w:val="0"/>
                                      <w:divBdr>
                                        <w:top w:val="none" w:sz="0" w:space="0" w:color="auto"/>
                                        <w:left w:val="none" w:sz="0" w:space="0" w:color="auto"/>
                                        <w:bottom w:val="none" w:sz="0" w:space="0" w:color="auto"/>
                                        <w:right w:val="none" w:sz="0" w:space="0" w:color="auto"/>
                                      </w:divBdr>
                                      <w:divsChild>
                                        <w:div w:id="1243611918">
                                          <w:marLeft w:val="0"/>
                                          <w:marRight w:val="0"/>
                                          <w:marTop w:val="0"/>
                                          <w:marBottom w:val="0"/>
                                          <w:divBdr>
                                            <w:top w:val="none" w:sz="0" w:space="0" w:color="auto"/>
                                            <w:left w:val="none" w:sz="0" w:space="0" w:color="auto"/>
                                            <w:bottom w:val="none" w:sz="0" w:space="0" w:color="auto"/>
                                            <w:right w:val="none" w:sz="0" w:space="0" w:color="auto"/>
                                          </w:divBdr>
                                        </w:div>
                                      </w:divsChild>
                                    </w:div>
                                    <w:div w:id="1428578401">
                                      <w:marLeft w:val="0"/>
                                      <w:marRight w:val="30"/>
                                      <w:marTop w:val="0"/>
                                      <w:marBottom w:val="0"/>
                                      <w:divBdr>
                                        <w:top w:val="none" w:sz="0" w:space="0" w:color="auto"/>
                                        <w:left w:val="none" w:sz="0" w:space="0" w:color="auto"/>
                                        <w:bottom w:val="none" w:sz="0" w:space="0" w:color="auto"/>
                                        <w:right w:val="none" w:sz="0" w:space="0" w:color="auto"/>
                                      </w:divBdr>
                                      <w:divsChild>
                                        <w:div w:id="534006354">
                                          <w:marLeft w:val="0"/>
                                          <w:marRight w:val="0"/>
                                          <w:marTop w:val="0"/>
                                          <w:marBottom w:val="0"/>
                                          <w:divBdr>
                                            <w:top w:val="none" w:sz="0" w:space="0" w:color="auto"/>
                                            <w:left w:val="none" w:sz="0" w:space="0" w:color="auto"/>
                                            <w:bottom w:val="none" w:sz="0" w:space="0" w:color="auto"/>
                                            <w:right w:val="none" w:sz="0" w:space="0" w:color="auto"/>
                                          </w:divBdr>
                                        </w:div>
                                      </w:divsChild>
                                    </w:div>
                                    <w:div w:id="1072196370">
                                      <w:marLeft w:val="0"/>
                                      <w:marRight w:val="30"/>
                                      <w:marTop w:val="0"/>
                                      <w:marBottom w:val="0"/>
                                      <w:divBdr>
                                        <w:top w:val="none" w:sz="0" w:space="0" w:color="auto"/>
                                        <w:left w:val="none" w:sz="0" w:space="0" w:color="auto"/>
                                        <w:bottom w:val="none" w:sz="0" w:space="0" w:color="auto"/>
                                        <w:right w:val="none" w:sz="0" w:space="0" w:color="auto"/>
                                      </w:divBdr>
                                      <w:divsChild>
                                        <w:div w:id="84151418">
                                          <w:marLeft w:val="0"/>
                                          <w:marRight w:val="0"/>
                                          <w:marTop w:val="0"/>
                                          <w:marBottom w:val="0"/>
                                          <w:divBdr>
                                            <w:top w:val="none" w:sz="0" w:space="0" w:color="auto"/>
                                            <w:left w:val="none" w:sz="0" w:space="0" w:color="auto"/>
                                            <w:bottom w:val="none" w:sz="0" w:space="0" w:color="auto"/>
                                            <w:right w:val="none" w:sz="0" w:space="0" w:color="auto"/>
                                          </w:divBdr>
                                        </w:div>
                                      </w:divsChild>
                                    </w:div>
                                    <w:div w:id="958216860">
                                      <w:marLeft w:val="0"/>
                                      <w:marRight w:val="30"/>
                                      <w:marTop w:val="0"/>
                                      <w:marBottom w:val="0"/>
                                      <w:divBdr>
                                        <w:top w:val="none" w:sz="0" w:space="0" w:color="auto"/>
                                        <w:left w:val="none" w:sz="0" w:space="0" w:color="auto"/>
                                        <w:bottom w:val="none" w:sz="0" w:space="0" w:color="auto"/>
                                        <w:right w:val="none" w:sz="0" w:space="0" w:color="auto"/>
                                      </w:divBdr>
                                      <w:divsChild>
                                        <w:div w:id="1274898240">
                                          <w:marLeft w:val="0"/>
                                          <w:marRight w:val="0"/>
                                          <w:marTop w:val="0"/>
                                          <w:marBottom w:val="0"/>
                                          <w:divBdr>
                                            <w:top w:val="none" w:sz="0" w:space="0" w:color="auto"/>
                                            <w:left w:val="none" w:sz="0" w:space="0" w:color="auto"/>
                                            <w:bottom w:val="none" w:sz="0" w:space="0" w:color="auto"/>
                                            <w:right w:val="none" w:sz="0" w:space="0" w:color="auto"/>
                                          </w:divBdr>
                                        </w:div>
                                      </w:divsChild>
                                    </w:div>
                                    <w:div w:id="446431303">
                                      <w:marLeft w:val="0"/>
                                      <w:marRight w:val="30"/>
                                      <w:marTop w:val="0"/>
                                      <w:marBottom w:val="0"/>
                                      <w:divBdr>
                                        <w:top w:val="none" w:sz="0" w:space="0" w:color="auto"/>
                                        <w:left w:val="none" w:sz="0" w:space="0" w:color="auto"/>
                                        <w:bottom w:val="none" w:sz="0" w:space="0" w:color="auto"/>
                                        <w:right w:val="none" w:sz="0" w:space="0" w:color="auto"/>
                                      </w:divBdr>
                                      <w:divsChild>
                                        <w:div w:id="288358841">
                                          <w:marLeft w:val="0"/>
                                          <w:marRight w:val="0"/>
                                          <w:marTop w:val="0"/>
                                          <w:marBottom w:val="0"/>
                                          <w:divBdr>
                                            <w:top w:val="none" w:sz="0" w:space="0" w:color="auto"/>
                                            <w:left w:val="none" w:sz="0" w:space="0" w:color="auto"/>
                                            <w:bottom w:val="none" w:sz="0" w:space="0" w:color="auto"/>
                                            <w:right w:val="none" w:sz="0" w:space="0" w:color="auto"/>
                                          </w:divBdr>
                                        </w:div>
                                      </w:divsChild>
                                    </w:div>
                                    <w:div w:id="840269237">
                                      <w:marLeft w:val="0"/>
                                      <w:marRight w:val="30"/>
                                      <w:marTop w:val="0"/>
                                      <w:marBottom w:val="0"/>
                                      <w:divBdr>
                                        <w:top w:val="none" w:sz="0" w:space="0" w:color="auto"/>
                                        <w:left w:val="none" w:sz="0" w:space="0" w:color="auto"/>
                                        <w:bottom w:val="none" w:sz="0" w:space="0" w:color="auto"/>
                                        <w:right w:val="none" w:sz="0" w:space="0" w:color="auto"/>
                                      </w:divBdr>
                                      <w:divsChild>
                                        <w:div w:id="1037511904">
                                          <w:marLeft w:val="0"/>
                                          <w:marRight w:val="0"/>
                                          <w:marTop w:val="0"/>
                                          <w:marBottom w:val="0"/>
                                          <w:divBdr>
                                            <w:top w:val="none" w:sz="0" w:space="0" w:color="auto"/>
                                            <w:left w:val="none" w:sz="0" w:space="0" w:color="auto"/>
                                            <w:bottom w:val="none" w:sz="0" w:space="0" w:color="auto"/>
                                            <w:right w:val="none" w:sz="0" w:space="0" w:color="auto"/>
                                          </w:divBdr>
                                        </w:div>
                                      </w:divsChild>
                                    </w:div>
                                    <w:div w:id="918831143">
                                      <w:marLeft w:val="0"/>
                                      <w:marRight w:val="30"/>
                                      <w:marTop w:val="0"/>
                                      <w:marBottom w:val="0"/>
                                      <w:divBdr>
                                        <w:top w:val="none" w:sz="0" w:space="0" w:color="auto"/>
                                        <w:left w:val="none" w:sz="0" w:space="0" w:color="auto"/>
                                        <w:bottom w:val="none" w:sz="0" w:space="0" w:color="auto"/>
                                        <w:right w:val="none" w:sz="0" w:space="0" w:color="auto"/>
                                      </w:divBdr>
                                      <w:divsChild>
                                        <w:div w:id="662704451">
                                          <w:marLeft w:val="0"/>
                                          <w:marRight w:val="0"/>
                                          <w:marTop w:val="0"/>
                                          <w:marBottom w:val="0"/>
                                          <w:divBdr>
                                            <w:top w:val="none" w:sz="0" w:space="0" w:color="auto"/>
                                            <w:left w:val="none" w:sz="0" w:space="0" w:color="auto"/>
                                            <w:bottom w:val="none" w:sz="0" w:space="0" w:color="auto"/>
                                            <w:right w:val="none" w:sz="0" w:space="0" w:color="auto"/>
                                          </w:divBdr>
                                        </w:div>
                                      </w:divsChild>
                                    </w:div>
                                    <w:div w:id="609627311">
                                      <w:marLeft w:val="0"/>
                                      <w:marRight w:val="30"/>
                                      <w:marTop w:val="0"/>
                                      <w:marBottom w:val="0"/>
                                      <w:divBdr>
                                        <w:top w:val="none" w:sz="0" w:space="0" w:color="auto"/>
                                        <w:left w:val="none" w:sz="0" w:space="0" w:color="auto"/>
                                        <w:bottom w:val="none" w:sz="0" w:space="0" w:color="auto"/>
                                        <w:right w:val="none" w:sz="0" w:space="0" w:color="auto"/>
                                      </w:divBdr>
                                      <w:divsChild>
                                        <w:div w:id="815335562">
                                          <w:marLeft w:val="0"/>
                                          <w:marRight w:val="0"/>
                                          <w:marTop w:val="0"/>
                                          <w:marBottom w:val="0"/>
                                          <w:divBdr>
                                            <w:top w:val="none" w:sz="0" w:space="0" w:color="auto"/>
                                            <w:left w:val="none" w:sz="0" w:space="0" w:color="auto"/>
                                            <w:bottom w:val="none" w:sz="0" w:space="0" w:color="auto"/>
                                            <w:right w:val="none" w:sz="0" w:space="0" w:color="auto"/>
                                          </w:divBdr>
                                        </w:div>
                                      </w:divsChild>
                                    </w:div>
                                    <w:div w:id="1353071010">
                                      <w:marLeft w:val="0"/>
                                      <w:marRight w:val="30"/>
                                      <w:marTop w:val="0"/>
                                      <w:marBottom w:val="0"/>
                                      <w:divBdr>
                                        <w:top w:val="none" w:sz="0" w:space="0" w:color="auto"/>
                                        <w:left w:val="none" w:sz="0" w:space="0" w:color="auto"/>
                                        <w:bottom w:val="none" w:sz="0" w:space="0" w:color="auto"/>
                                        <w:right w:val="none" w:sz="0" w:space="0" w:color="auto"/>
                                      </w:divBdr>
                                      <w:divsChild>
                                        <w:div w:id="1094667915">
                                          <w:marLeft w:val="0"/>
                                          <w:marRight w:val="0"/>
                                          <w:marTop w:val="0"/>
                                          <w:marBottom w:val="0"/>
                                          <w:divBdr>
                                            <w:top w:val="none" w:sz="0" w:space="0" w:color="auto"/>
                                            <w:left w:val="none" w:sz="0" w:space="0" w:color="auto"/>
                                            <w:bottom w:val="none" w:sz="0" w:space="0" w:color="auto"/>
                                            <w:right w:val="none" w:sz="0" w:space="0" w:color="auto"/>
                                          </w:divBdr>
                                        </w:div>
                                      </w:divsChild>
                                    </w:div>
                                    <w:div w:id="603613495">
                                      <w:marLeft w:val="0"/>
                                      <w:marRight w:val="30"/>
                                      <w:marTop w:val="0"/>
                                      <w:marBottom w:val="0"/>
                                      <w:divBdr>
                                        <w:top w:val="none" w:sz="0" w:space="0" w:color="auto"/>
                                        <w:left w:val="none" w:sz="0" w:space="0" w:color="auto"/>
                                        <w:bottom w:val="none" w:sz="0" w:space="0" w:color="auto"/>
                                        <w:right w:val="none" w:sz="0" w:space="0" w:color="auto"/>
                                      </w:divBdr>
                                      <w:divsChild>
                                        <w:div w:id="466047119">
                                          <w:marLeft w:val="0"/>
                                          <w:marRight w:val="0"/>
                                          <w:marTop w:val="0"/>
                                          <w:marBottom w:val="0"/>
                                          <w:divBdr>
                                            <w:top w:val="none" w:sz="0" w:space="0" w:color="auto"/>
                                            <w:left w:val="none" w:sz="0" w:space="0" w:color="auto"/>
                                            <w:bottom w:val="none" w:sz="0" w:space="0" w:color="auto"/>
                                            <w:right w:val="none" w:sz="0" w:space="0" w:color="auto"/>
                                          </w:divBdr>
                                        </w:div>
                                      </w:divsChild>
                                    </w:div>
                                    <w:div w:id="181433009">
                                      <w:marLeft w:val="0"/>
                                      <w:marRight w:val="30"/>
                                      <w:marTop w:val="0"/>
                                      <w:marBottom w:val="0"/>
                                      <w:divBdr>
                                        <w:top w:val="none" w:sz="0" w:space="0" w:color="auto"/>
                                        <w:left w:val="none" w:sz="0" w:space="0" w:color="auto"/>
                                        <w:bottom w:val="none" w:sz="0" w:space="0" w:color="auto"/>
                                        <w:right w:val="none" w:sz="0" w:space="0" w:color="auto"/>
                                      </w:divBdr>
                                      <w:divsChild>
                                        <w:div w:id="279579762">
                                          <w:marLeft w:val="0"/>
                                          <w:marRight w:val="0"/>
                                          <w:marTop w:val="0"/>
                                          <w:marBottom w:val="0"/>
                                          <w:divBdr>
                                            <w:top w:val="none" w:sz="0" w:space="0" w:color="auto"/>
                                            <w:left w:val="none" w:sz="0" w:space="0" w:color="auto"/>
                                            <w:bottom w:val="none" w:sz="0" w:space="0" w:color="auto"/>
                                            <w:right w:val="none" w:sz="0" w:space="0" w:color="auto"/>
                                          </w:divBdr>
                                        </w:div>
                                      </w:divsChild>
                                    </w:div>
                                    <w:div w:id="172184320">
                                      <w:marLeft w:val="0"/>
                                      <w:marRight w:val="30"/>
                                      <w:marTop w:val="0"/>
                                      <w:marBottom w:val="0"/>
                                      <w:divBdr>
                                        <w:top w:val="none" w:sz="0" w:space="0" w:color="auto"/>
                                        <w:left w:val="none" w:sz="0" w:space="0" w:color="auto"/>
                                        <w:bottom w:val="none" w:sz="0" w:space="0" w:color="auto"/>
                                        <w:right w:val="none" w:sz="0" w:space="0" w:color="auto"/>
                                      </w:divBdr>
                                      <w:divsChild>
                                        <w:div w:id="274405985">
                                          <w:marLeft w:val="0"/>
                                          <w:marRight w:val="0"/>
                                          <w:marTop w:val="0"/>
                                          <w:marBottom w:val="0"/>
                                          <w:divBdr>
                                            <w:top w:val="none" w:sz="0" w:space="0" w:color="auto"/>
                                            <w:left w:val="none" w:sz="0" w:space="0" w:color="auto"/>
                                            <w:bottom w:val="none" w:sz="0" w:space="0" w:color="auto"/>
                                            <w:right w:val="none" w:sz="0" w:space="0" w:color="auto"/>
                                          </w:divBdr>
                                        </w:div>
                                      </w:divsChild>
                                    </w:div>
                                    <w:div w:id="477722562">
                                      <w:marLeft w:val="0"/>
                                      <w:marRight w:val="30"/>
                                      <w:marTop w:val="0"/>
                                      <w:marBottom w:val="0"/>
                                      <w:divBdr>
                                        <w:top w:val="none" w:sz="0" w:space="0" w:color="auto"/>
                                        <w:left w:val="none" w:sz="0" w:space="0" w:color="auto"/>
                                        <w:bottom w:val="none" w:sz="0" w:space="0" w:color="auto"/>
                                        <w:right w:val="none" w:sz="0" w:space="0" w:color="auto"/>
                                      </w:divBdr>
                                      <w:divsChild>
                                        <w:div w:id="1465347964">
                                          <w:marLeft w:val="0"/>
                                          <w:marRight w:val="0"/>
                                          <w:marTop w:val="0"/>
                                          <w:marBottom w:val="0"/>
                                          <w:divBdr>
                                            <w:top w:val="none" w:sz="0" w:space="0" w:color="auto"/>
                                            <w:left w:val="none" w:sz="0" w:space="0" w:color="auto"/>
                                            <w:bottom w:val="none" w:sz="0" w:space="0" w:color="auto"/>
                                            <w:right w:val="none" w:sz="0" w:space="0" w:color="auto"/>
                                          </w:divBdr>
                                        </w:div>
                                      </w:divsChild>
                                    </w:div>
                                    <w:div w:id="627050178">
                                      <w:marLeft w:val="0"/>
                                      <w:marRight w:val="30"/>
                                      <w:marTop w:val="0"/>
                                      <w:marBottom w:val="0"/>
                                      <w:divBdr>
                                        <w:top w:val="none" w:sz="0" w:space="0" w:color="auto"/>
                                        <w:left w:val="none" w:sz="0" w:space="0" w:color="auto"/>
                                        <w:bottom w:val="none" w:sz="0" w:space="0" w:color="auto"/>
                                        <w:right w:val="none" w:sz="0" w:space="0" w:color="auto"/>
                                      </w:divBdr>
                                      <w:divsChild>
                                        <w:div w:id="2081294361">
                                          <w:marLeft w:val="0"/>
                                          <w:marRight w:val="0"/>
                                          <w:marTop w:val="0"/>
                                          <w:marBottom w:val="0"/>
                                          <w:divBdr>
                                            <w:top w:val="none" w:sz="0" w:space="0" w:color="auto"/>
                                            <w:left w:val="none" w:sz="0" w:space="0" w:color="auto"/>
                                            <w:bottom w:val="none" w:sz="0" w:space="0" w:color="auto"/>
                                            <w:right w:val="none" w:sz="0" w:space="0" w:color="auto"/>
                                          </w:divBdr>
                                        </w:div>
                                      </w:divsChild>
                                    </w:div>
                                    <w:div w:id="1552578296">
                                      <w:marLeft w:val="0"/>
                                      <w:marRight w:val="30"/>
                                      <w:marTop w:val="0"/>
                                      <w:marBottom w:val="0"/>
                                      <w:divBdr>
                                        <w:top w:val="none" w:sz="0" w:space="0" w:color="auto"/>
                                        <w:left w:val="none" w:sz="0" w:space="0" w:color="auto"/>
                                        <w:bottom w:val="none" w:sz="0" w:space="0" w:color="auto"/>
                                        <w:right w:val="none" w:sz="0" w:space="0" w:color="auto"/>
                                      </w:divBdr>
                                      <w:divsChild>
                                        <w:div w:id="1418550581">
                                          <w:marLeft w:val="0"/>
                                          <w:marRight w:val="0"/>
                                          <w:marTop w:val="0"/>
                                          <w:marBottom w:val="0"/>
                                          <w:divBdr>
                                            <w:top w:val="none" w:sz="0" w:space="0" w:color="auto"/>
                                            <w:left w:val="none" w:sz="0" w:space="0" w:color="auto"/>
                                            <w:bottom w:val="none" w:sz="0" w:space="0" w:color="auto"/>
                                            <w:right w:val="none" w:sz="0" w:space="0" w:color="auto"/>
                                          </w:divBdr>
                                        </w:div>
                                      </w:divsChild>
                                    </w:div>
                                    <w:div w:id="1809591870">
                                      <w:marLeft w:val="0"/>
                                      <w:marRight w:val="30"/>
                                      <w:marTop w:val="0"/>
                                      <w:marBottom w:val="0"/>
                                      <w:divBdr>
                                        <w:top w:val="none" w:sz="0" w:space="0" w:color="auto"/>
                                        <w:left w:val="none" w:sz="0" w:space="0" w:color="auto"/>
                                        <w:bottom w:val="none" w:sz="0" w:space="0" w:color="auto"/>
                                        <w:right w:val="none" w:sz="0" w:space="0" w:color="auto"/>
                                      </w:divBdr>
                                      <w:divsChild>
                                        <w:div w:id="660307619">
                                          <w:marLeft w:val="0"/>
                                          <w:marRight w:val="0"/>
                                          <w:marTop w:val="0"/>
                                          <w:marBottom w:val="0"/>
                                          <w:divBdr>
                                            <w:top w:val="none" w:sz="0" w:space="0" w:color="auto"/>
                                            <w:left w:val="none" w:sz="0" w:space="0" w:color="auto"/>
                                            <w:bottom w:val="none" w:sz="0" w:space="0" w:color="auto"/>
                                            <w:right w:val="none" w:sz="0" w:space="0" w:color="auto"/>
                                          </w:divBdr>
                                        </w:div>
                                      </w:divsChild>
                                    </w:div>
                                    <w:div w:id="1515143994">
                                      <w:marLeft w:val="0"/>
                                      <w:marRight w:val="30"/>
                                      <w:marTop w:val="0"/>
                                      <w:marBottom w:val="0"/>
                                      <w:divBdr>
                                        <w:top w:val="none" w:sz="0" w:space="0" w:color="auto"/>
                                        <w:left w:val="none" w:sz="0" w:space="0" w:color="auto"/>
                                        <w:bottom w:val="none" w:sz="0" w:space="0" w:color="auto"/>
                                        <w:right w:val="none" w:sz="0" w:space="0" w:color="auto"/>
                                      </w:divBdr>
                                      <w:divsChild>
                                        <w:div w:id="228198653">
                                          <w:marLeft w:val="0"/>
                                          <w:marRight w:val="0"/>
                                          <w:marTop w:val="0"/>
                                          <w:marBottom w:val="0"/>
                                          <w:divBdr>
                                            <w:top w:val="none" w:sz="0" w:space="0" w:color="auto"/>
                                            <w:left w:val="none" w:sz="0" w:space="0" w:color="auto"/>
                                            <w:bottom w:val="none" w:sz="0" w:space="0" w:color="auto"/>
                                            <w:right w:val="none" w:sz="0" w:space="0" w:color="auto"/>
                                          </w:divBdr>
                                        </w:div>
                                      </w:divsChild>
                                    </w:div>
                                    <w:div w:id="1167869005">
                                      <w:marLeft w:val="0"/>
                                      <w:marRight w:val="30"/>
                                      <w:marTop w:val="0"/>
                                      <w:marBottom w:val="0"/>
                                      <w:divBdr>
                                        <w:top w:val="none" w:sz="0" w:space="0" w:color="auto"/>
                                        <w:left w:val="none" w:sz="0" w:space="0" w:color="auto"/>
                                        <w:bottom w:val="none" w:sz="0" w:space="0" w:color="auto"/>
                                        <w:right w:val="none" w:sz="0" w:space="0" w:color="auto"/>
                                      </w:divBdr>
                                      <w:divsChild>
                                        <w:div w:id="6370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0721">
                          <w:marLeft w:val="0"/>
                          <w:marRight w:val="0"/>
                          <w:marTop w:val="300"/>
                          <w:marBottom w:val="300"/>
                          <w:divBdr>
                            <w:top w:val="none" w:sz="0" w:space="0" w:color="auto"/>
                            <w:left w:val="none" w:sz="0" w:space="0" w:color="auto"/>
                            <w:bottom w:val="none" w:sz="0" w:space="0" w:color="auto"/>
                            <w:right w:val="none" w:sz="0" w:space="0" w:color="auto"/>
                          </w:divBdr>
                          <w:divsChild>
                            <w:div w:id="981425361">
                              <w:marLeft w:val="0"/>
                              <w:marRight w:val="0"/>
                              <w:marTop w:val="0"/>
                              <w:marBottom w:val="0"/>
                              <w:divBdr>
                                <w:top w:val="none" w:sz="0" w:space="0" w:color="auto"/>
                                <w:left w:val="none" w:sz="0" w:space="0" w:color="auto"/>
                                <w:bottom w:val="none" w:sz="0" w:space="0" w:color="auto"/>
                                <w:right w:val="none" w:sz="0" w:space="0" w:color="auto"/>
                              </w:divBdr>
                              <w:divsChild>
                                <w:div w:id="388962400">
                                  <w:marLeft w:val="0"/>
                                  <w:marRight w:val="0"/>
                                  <w:marTop w:val="0"/>
                                  <w:marBottom w:val="0"/>
                                  <w:divBdr>
                                    <w:top w:val="none" w:sz="0" w:space="0" w:color="auto"/>
                                    <w:left w:val="none" w:sz="0" w:space="0" w:color="auto"/>
                                    <w:bottom w:val="none" w:sz="0" w:space="0" w:color="auto"/>
                                    <w:right w:val="none" w:sz="0" w:space="0" w:color="auto"/>
                                  </w:divBdr>
                                  <w:divsChild>
                                    <w:div w:id="1189559517">
                                      <w:marLeft w:val="0"/>
                                      <w:marRight w:val="0"/>
                                      <w:marTop w:val="0"/>
                                      <w:marBottom w:val="0"/>
                                      <w:divBdr>
                                        <w:top w:val="none" w:sz="0" w:space="0" w:color="auto"/>
                                        <w:left w:val="none" w:sz="0" w:space="0" w:color="auto"/>
                                        <w:bottom w:val="none" w:sz="0" w:space="0" w:color="auto"/>
                                        <w:right w:val="none" w:sz="0" w:space="0" w:color="auto"/>
                                      </w:divBdr>
                                      <w:divsChild>
                                        <w:div w:id="16637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4623">
                              <w:marLeft w:val="0"/>
                              <w:marRight w:val="0"/>
                              <w:marTop w:val="180"/>
                              <w:marBottom w:val="0"/>
                              <w:divBdr>
                                <w:top w:val="none" w:sz="0" w:space="0" w:color="auto"/>
                                <w:left w:val="none" w:sz="0" w:space="0" w:color="auto"/>
                                <w:bottom w:val="none" w:sz="0" w:space="0" w:color="auto"/>
                                <w:right w:val="none" w:sz="0" w:space="0" w:color="auto"/>
                              </w:divBdr>
                              <w:divsChild>
                                <w:div w:id="1357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1136">
                          <w:marLeft w:val="0"/>
                          <w:marRight w:val="0"/>
                          <w:marTop w:val="300"/>
                          <w:marBottom w:val="300"/>
                          <w:divBdr>
                            <w:top w:val="none" w:sz="0" w:space="0" w:color="auto"/>
                            <w:left w:val="none" w:sz="0" w:space="0" w:color="auto"/>
                            <w:bottom w:val="none" w:sz="0" w:space="0" w:color="auto"/>
                            <w:right w:val="none" w:sz="0" w:space="0" w:color="auto"/>
                          </w:divBdr>
                          <w:divsChild>
                            <w:div w:id="2101488822">
                              <w:marLeft w:val="0"/>
                              <w:marRight w:val="0"/>
                              <w:marTop w:val="0"/>
                              <w:marBottom w:val="0"/>
                              <w:divBdr>
                                <w:top w:val="none" w:sz="0" w:space="0" w:color="auto"/>
                                <w:left w:val="none" w:sz="0" w:space="0" w:color="auto"/>
                                <w:bottom w:val="none" w:sz="0" w:space="0" w:color="auto"/>
                                <w:right w:val="none" w:sz="0" w:space="0" w:color="auto"/>
                              </w:divBdr>
                              <w:divsChild>
                                <w:div w:id="940455336">
                                  <w:marLeft w:val="0"/>
                                  <w:marRight w:val="0"/>
                                  <w:marTop w:val="0"/>
                                  <w:marBottom w:val="0"/>
                                  <w:divBdr>
                                    <w:top w:val="none" w:sz="0" w:space="0" w:color="auto"/>
                                    <w:left w:val="none" w:sz="0" w:space="0" w:color="auto"/>
                                    <w:bottom w:val="none" w:sz="0" w:space="0" w:color="auto"/>
                                    <w:right w:val="none" w:sz="0" w:space="0" w:color="auto"/>
                                  </w:divBdr>
                                  <w:divsChild>
                                    <w:div w:id="1298954286">
                                      <w:marLeft w:val="0"/>
                                      <w:marRight w:val="0"/>
                                      <w:marTop w:val="0"/>
                                      <w:marBottom w:val="0"/>
                                      <w:divBdr>
                                        <w:top w:val="none" w:sz="0" w:space="0" w:color="auto"/>
                                        <w:left w:val="none" w:sz="0" w:space="0" w:color="auto"/>
                                        <w:bottom w:val="none" w:sz="0" w:space="0" w:color="auto"/>
                                        <w:right w:val="none" w:sz="0" w:space="0" w:color="auto"/>
                                      </w:divBdr>
                                      <w:divsChild>
                                        <w:div w:id="4313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4747">
                              <w:marLeft w:val="0"/>
                              <w:marRight w:val="0"/>
                              <w:marTop w:val="180"/>
                              <w:marBottom w:val="0"/>
                              <w:divBdr>
                                <w:top w:val="none" w:sz="0" w:space="0" w:color="auto"/>
                                <w:left w:val="none" w:sz="0" w:space="0" w:color="auto"/>
                                <w:bottom w:val="none" w:sz="0" w:space="0" w:color="auto"/>
                                <w:right w:val="none" w:sz="0" w:space="0" w:color="auto"/>
                              </w:divBdr>
                              <w:divsChild>
                                <w:div w:id="15537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2722">
      <w:bodyDiv w:val="1"/>
      <w:marLeft w:val="0"/>
      <w:marRight w:val="0"/>
      <w:marTop w:val="0"/>
      <w:marBottom w:val="0"/>
      <w:divBdr>
        <w:top w:val="none" w:sz="0" w:space="0" w:color="auto"/>
        <w:left w:val="none" w:sz="0" w:space="0" w:color="auto"/>
        <w:bottom w:val="none" w:sz="0" w:space="0" w:color="auto"/>
        <w:right w:val="none" w:sz="0" w:space="0" w:color="auto"/>
      </w:divBdr>
      <w:divsChild>
        <w:div w:id="1709598066">
          <w:marLeft w:val="0"/>
          <w:marRight w:val="0"/>
          <w:marTop w:val="0"/>
          <w:marBottom w:val="0"/>
          <w:divBdr>
            <w:top w:val="none" w:sz="0" w:space="0" w:color="auto"/>
            <w:left w:val="none" w:sz="0" w:space="0" w:color="auto"/>
            <w:bottom w:val="none" w:sz="0" w:space="0" w:color="auto"/>
            <w:right w:val="none" w:sz="0" w:space="0" w:color="auto"/>
          </w:divBdr>
          <w:divsChild>
            <w:div w:id="1772777629">
              <w:marLeft w:val="0"/>
              <w:marRight w:val="0"/>
              <w:marTop w:val="0"/>
              <w:marBottom w:val="0"/>
              <w:divBdr>
                <w:top w:val="none" w:sz="0" w:space="0" w:color="auto"/>
                <w:left w:val="none" w:sz="0" w:space="0" w:color="auto"/>
                <w:bottom w:val="none" w:sz="0" w:space="0" w:color="auto"/>
                <w:right w:val="none" w:sz="0" w:space="0" w:color="auto"/>
              </w:divBdr>
              <w:divsChild>
                <w:div w:id="1658652608">
                  <w:marLeft w:val="0"/>
                  <w:marRight w:val="0"/>
                  <w:marTop w:val="0"/>
                  <w:marBottom w:val="0"/>
                  <w:divBdr>
                    <w:top w:val="none" w:sz="0" w:space="0" w:color="auto"/>
                    <w:left w:val="none" w:sz="0" w:space="0" w:color="auto"/>
                    <w:bottom w:val="none" w:sz="0" w:space="0" w:color="auto"/>
                    <w:right w:val="none" w:sz="0" w:space="0" w:color="auto"/>
                  </w:divBdr>
                  <w:divsChild>
                    <w:div w:id="2062290691">
                      <w:marLeft w:val="0"/>
                      <w:marRight w:val="0"/>
                      <w:marTop w:val="0"/>
                      <w:marBottom w:val="0"/>
                      <w:divBdr>
                        <w:top w:val="none" w:sz="0" w:space="0" w:color="auto"/>
                        <w:left w:val="none" w:sz="0" w:space="0" w:color="auto"/>
                        <w:bottom w:val="none" w:sz="0" w:space="0" w:color="auto"/>
                        <w:right w:val="none" w:sz="0" w:space="0" w:color="auto"/>
                      </w:divBdr>
                      <w:divsChild>
                        <w:div w:id="219171699">
                          <w:marLeft w:val="0"/>
                          <w:marRight w:val="0"/>
                          <w:marTop w:val="0"/>
                          <w:marBottom w:val="0"/>
                          <w:divBdr>
                            <w:top w:val="none" w:sz="0" w:space="0" w:color="auto"/>
                            <w:left w:val="none" w:sz="0" w:space="0" w:color="auto"/>
                            <w:bottom w:val="none" w:sz="0" w:space="0" w:color="auto"/>
                            <w:right w:val="none" w:sz="0" w:space="0" w:color="auto"/>
                          </w:divBdr>
                          <w:divsChild>
                            <w:div w:id="1819687810">
                              <w:marLeft w:val="0"/>
                              <w:marRight w:val="0"/>
                              <w:marTop w:val="0"/>
                              <w:marBottom w:val="0"/>
                              <w:divBdr>
                                <w:top w:val="none" w:sz="0" w:space="0" w:color="auto"/>
                                <w:left w:val="none" w:sz="0" w:space="0" w:color="auto"/>
                                <w:bottom w:val="none" w:sz="0" w:space="0" w:color="auto"/>
                                <w:right w:val="none" w:sz="0" w:space="0" w:color="auto"/>
                              </w:divBdr>
                              <w:divsChild>
                                <w:div w:id="1580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605">
                          <w:marLeft w:val="0"/>
                          <w:marRight w:val="0"/>
                          <w:marTop w:val="0"/>
                          <w:marBottom w:val="0"/>
                          <w:divBdr>
                            <w:top w:val="none" w:sz="0" w:space="0" w:color="auto"/>
                            <w:left w:val="none" w:sz="0" w:space="0" w:color="auto"/>
                            <w:bottom w:val="none" w:sz="0" w:space="0" w:color="auto"/>
                            <w:right w:val="none" w:sz="0" w:space="0" w:color="auto"/>
                          </w:divBdr>
                          <w:divsChild>
                            <w:div w:id="1194003937">
                              <w:marLeft w:val="0"/>
                              <w:marRight w:val="0"/>
                              <w:marTop w:val="0"/>
                              <w:marBottom w:val="0"/>
                              <w:divBdr>
                                <w:top w:val="none" w:sz="0" w:space="0" w:color="auto"/>
                                <w:left w:val="none" w:sz="0" w:space="0" w:color="auto"/>
                                <w:bottom w:val="none" w:sz="0" w:space="0" w:color="auto"/>
                                <w:right w:val="none" w:sz="0" w:space="0" w:color="auto"/>
                              </w:divBdr>
                              <w:divsChild>
                                <w:div w:id="713039662">
                                  <w:marLeft w:val="0"/>
                                  <w:marRight w:val="0"/>
                                  <w:marTop w:val="0"/>
                                  <w:marBottom w:val="0"/>
                                  <w:divBdr>
                                    <w:top w:val="none" w:sz="0" w:space="0" w:color="auto"/>
                                    <w:left w:val="none" w:sz="0" w:space="0" w:color="auto"/>
                                    <w:bottom w:val="none" w:sz="0" w:space="0" w:color="auto"/>
                                    <w:right w:val="none" w:sz="0" w:space="0" w:color="auto"/>
                                  </w:divBdr>
                                  <w:divsChild>
                                    <w:div w:id="652292677">
                                      <w:marLeft w:val="0"/>
                                      <w:marRight w:val="0"/>
                                      <w:marTop w:val="0"/>
                                      <w:marBottom w:val="0"/>
                                      <w:divBdr>
                                        <w:top w:val="none" w:sz="0" w:space="0" w:color="auto"/>
                                        <w:left w:val="none" w:sz="0" w:space="0" w:color="auto"/>
                                        <w:bottom w:val="none" w:sz="0" w:space="0" w:color="auto"/>
                                        <w:right w:val="none" w:sz="0" w:space="0" w:color="auto"/>
                                      </w:divBdr>
                                      <w:divsChild>
                                        <w:div w:id="118688980">
                                          <w:marLeft w:val="0"/>
                                          <w:marRight w:val="0"/>
                                          <w:marTop w:val="0"/>
                                          <w:marBottom w:val="0"/>
                                          <w:divBdr>
                                            <w:top w:val="none" w:sz="0" w:space="0" w:color="auto"/>
                                            <w:left w:val="none" w:sz="0" w:space="0" w:color="auto"/>
                                            <w:bottom w:val="none" w:sz="0" w:space="0" w:color="auto"/>
                                            <w:right w:val="none" w:sz="0" w:space="0" w:color="auto"/>
                                          </w:divBdr>
                                          <w:divsChild>
                                            <w:div w:id="967466991">
                                              <w:marLeft w:val="0"/>
                                              <w:marRight w:val="0"/>
                                              <w:marTop w:val="0"/>
                                              <w:marBottom w:val="0"/>
                                              <w:divBdr>
                                                <w:top w:val="none" w:sz="0" w:space="0" w:color="auto"/>
                                                <w:left w:val="none" w:sz="0" w:space="0" w:color="auto"/>
                                                <w:bottom w:val="none" w:sz="0" w:space="0" w:color="auto"/>
                                                <w:right w:val="none" w:sz="0" w:space="0" w:color="auto"/>
                                              </w:divBdr>
                                              <w:divsChild>
                                                <w:div w:id="1808082634">
                                                  <w:marLeft w:val="0"/>
                                                  <w:marRight w:val="0"/>
                                                  <w:marTop w:val="0"/>
                                                  <w:marBottom w:val="0"/>
                                                  <w:divBdr>
                                                    <w:top w:val="none" w:sz="0" w:space="0" w:color="auto"/>
                                                    <w:left w:val="none" w:sz="0" w:space="0" w:color="auto"/>
                                                    <w:bottom w:val="none" w:sz="0" w:space="0" w:color="auto"/>
                                                    <w:right w:val="none" w:sz="0" w:space="0" w:color="auto"/>
                                                  </w:divBdr>
                                                  <w:divsChild>
                                                    <w:div w:id="1509906107">
                                                      <w:marLeft w:val="0"/>
                                                      <w:marRight w:val="0"/>
                                                      <w:marTop w:val="0"/>
                                                      <w:marBottom w:val="0"/>
                                                      <w:divBdr>
                                                        <w:top w:val="none" w:sz="0" w:space="0" w:color="auto"/>
                                                        <w:left w:val="none" w:sz="0" w:space="0" w:color="auto"/>
                                                        <w:bottom w:val="none" w:sz="0" w:space="0" w:color="auto"/>
                                                        <w:right w:val="none" w:sz="0" w:space="0" w:color="auto"/>
                                                      </w:divBdr>
                                                      <w:divsChild>
                                                        <w:div w:id="718628967">
                                                          <w:marLeft w:val="0"/>
                                                          <w:marRight w:val="0"/>
                                                          <w:marTop w:val="0"/>
                                                          <w:marBottom w:val="0"/>
                                                          <w:divBdr>
                                                            <w:top w:val="none" w:sz="0" w:space="0" w:color="auto"/>
                                                            <w:left w:val="none" w:sz="0" w:space="0" w:color="auto"/>
                                                            <w:bottom w:val="none" w:sz="0" w:space="0" w:color="auto"/>
                                                            <w:right w:val="none" w:sz="0" w:space="0" w:color="auto"/>
                                                          </w:divBdr>
                                                          <w:divsChild>
                                                            <w:div w:id="1202550697">
                                                              <w:marLeft w:val="0"/>
                                                              <w:marRight w:val="0"/>
                                                              <w:marTop w:val="0"/>
                                                              <w:marBottom w:val="0"/>
                                                              <w:divBdr>
                                                                <w:top w:val="none" w:sz="0" w:space="0" w:color="auto"/>
                                                                <w:left w:val="none" w:sz="0" w:space="0" w:color="auto"/>
                                                                <w:bottom w:val="none" w:sz="0" w:space="0" w:color="auto"/>
                                                                <w:right w:val="none" w:sz="0" w:space="0" w:color="auto"/>
                                                              </w:divBdr>
                                                              <w:divsChild>
                                                                <w:div w:id="901527357">
                                                                  <w:marLeft w:val="0"/>
                                                                  <w:marRight w:val="0"/>
                                                                  <w:marTop w:val="0"/>
                                                                  <w:marBottom w:val="0"/>
                                                                  <w:divBdr>
                                                                    <w:top w:val="none" w:sz="0" w:space="0" w:color="auto"/>
                                                                    <w:left w:val="none" w:sz="0" w:space="0" w:color="auto"/>
                                                                    <w:bottom w:val="none" w:sz="0" w:space="0" w:color="auto"/>
                                                                    <w:right w:val="none" w:sz="0" w:space="0" w:color="auto"/>
                                                                  </w:divBdr>
                                                                  <w:divsChild>
                                                                    <w:div w:id="695234416">
                                                                      <w:marLeft w:val="0"/>
                                                                      <w:marRight w:val="0"/>
                                                                      <w:marTop w:val="0"/>
                                                                      <w:marBottom w:val="0"/>
                                                                      <w:divBdr>
                                                                        <w:top w:val="none" w:sz="0" w:space="0" w:color="auto"/>
                                                                        <w:left w:val="none" w:sz="0" w:space="0" w:color="auto"/>
                                                                        <w:bottom w:val="none" w:sz="0" w:space="0" w:color="auto"/>
                                                                        <w:right w:val="none" w:sz="0" w:space="0" w:color="auto"/>
                                                                      </w:divBdr>
                                                                      <w:divsChild>
                                                                        <w:div w:id="1883204847">
                                                                          <w:marLeft w:val="0"/>
                                                                          <w:marRight w:val="0"/>
                                                                          <w:marTop w:val="0"/>
                                                                          <w:marBottom w:val="0"/>
                                                                          <w:divBdr>
                                                                            <w:top w:val="none" w:sz="0" w:space="0" w:color="auto"/>
                                                                            <w:left w:val="none" w:sz="0" w:space="0" w:color="auto"/>
                                                                            <w:bottom w:val="none" w:sz="0" w:space="0" w:color="auto"/>
                                                                            <w:right w:val="none" w:sz="0" w:space="0" w:color="auto"/>
                                                                          </w:divBdr>
                                                                          <w:divsChild>
                                                                            <w:div w:id="86850346">
                                                                              <w:marLeft w:val="0"/>
                                                                              <w:marRight w:val="0"/>
                                                                              <w:marTop w:val="0"/>
                                                                              <w:marBottom w:val="0"/>
                                                                              <w:divBdr>
                                                                                <w:top w:val="none" w:sz="0" w:space="0" w:color="auto"/>
                                                                                <w:left w:val="none" w:sz="0" w:space="0" w:color="auto"/>
                                                                                <w:bottom w:val="none" w:sz="0" w:space="0" w:color="auto"/>
                                                                                <w:right w:val="none" w:sz="0" w:space="0" w:color="auto"/>
                                                                              </w:divBdr>
                                                                            </w:div>
                                                                            <w:div w:id="2373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1139">
                                                                  <w:marLeft w:val="0"/>
                                                                  <w:marRight w:val="0"/>
                                                                  <w:marTop w:val="0"/>
                                                                  <w:marBottom w:val="60"/>
                                                                  <w:divBdr>
                                                                    <w:top w:val="none" w:sz="0" w:space="0" w:color="auto"/>
                                                                    <w:left w:val="none" w:sz="0" w:space="0" w:color="auto"/>
                                                                    <w:bottom w:val="none" w:sz="0" w:space="0" w:color="auto"/>
                                                                    <w:right w:val="none" w:sz="0" w:space="0" w:color="auto"/>
                                                                  </w:divBdr>
                                                                  <w:divsChild>
                                                                    <w:div w:id="778184793">
                                                                      <w:marLeft w:val="0"/>
                                                                      <w:marRight w:val="0"/>
                                                                      <w:marTop w:val="0"/>
                                                                      <w:marBottom w:val="0"/>
                                                                      <w:divBdr>
                                                                        <w:top w:val="none" w:sz="0" w:space="0" w:color="auto"/>
                                                                        <w:left w:val="none" w:sz="0" w:space="0" w:color="auto"/>
                                                                        <w:bottom w:val="none" w:sz="0" w:space="0" w:color="auto"/>
                                                                        <w:right w:val="none" w:sz="0" w:space="0" w:color="auto"/>
                                                                      </w:divBdr>
                                                                      <w:divsChild>
                                                                        <w:div w:id="2022050437">
                                                                          <w:marLeft w:val="0"/>
                                                                          <w:marRight w:val="0"/>
                                                                          <w:marTop w:val="0"/>
                                                                          <w:marBottom w:val="0"/>
                                                                          <w:divBdr>
                                                                            <w:top w:val="none" w:sz="0" w:space="0" w:color="auto"/>
                                                                            <w:left w:val="none" w:sz="0" w:space="0" w:color="auto"/>
                                                                            <w:bottom w:val="none" w:sz="0" w:space="0" w:color="auto"/>
                                                                            <w:right w:val="none" w:sz="0" w:space="0" w:color="auto"/>
                                                                          </w:divBdr>
                                                                          <w:divsChild>
                                                                            <w:div w:id="1230841818">
                                                                              <w:marLeft w:val="0"/>
                                                                              <w:marRight w:val="0"/>
                                                                              <w:marTop w:val="0"/>
                                                                              <w:marBottom w:val="0"/>
                                                                              <w:divBdr>
                                                                                <w:top w:val="none" w:sz="0" w:space="0" w:color="auto"/>
                                                                                <w:left w:val="none" w:sz="0" w:space="0" w:color="auto"/>
                                                                                <w:bottom w:val="none" w:sz="0" w:space="0" w:color="auto"/>
                                                                                <w:right w:val="none" w:sz="0" w:space="0" w:color="auto"/>
                                                                              </w:divBdr>
                                                                              <w:divsChild>
                                                                                <w:div w:id="1018892498">
                                                                                  <w:marLeft w:val="0"/>
                                                                                  <w:marRight w:val="0"/>
                                                                                  <w:marTop w:val="0"/>
                                                                                  <w:marBottom w:val="0"/>
                                                                                  <w:divBdr>
                                                                                    <w:top w:val="none" w:sz="0" w:space="0" w:color="auto"/>
                                                                                    <w:left w:val="none" w:sz="0" w:space="0" w:color="auto"/>
                                                                                    <w:bottom w:val="none" w:sz="0" w:space="0" w:color="auto"/>
                                                                                    <w:right w:val="none" w:sz="0" w:space="0" w:color="auto"/>
                                                                                  </w:divBdr>
                                                                                  <w:divsChild>
                                                                                    <w:div w:id="15926921">
                                                                                      <w:marLeft w:val="700"/>
                                                                                      <w:marRight w:val="0"/>
                                                                                      <w:marTop w:val="0"/>
                                                                                      <w:marBottom w:val="0"/>
                                                                                      <w:divBdr>
                                                                                        <w:top w:val="none" w:sz="0" w:space="0" w:color="auto"/>
                                                                                        <w:left w:val="none" w:sz="0" w:space="0" w:color="auto"/>
                                                                                        <w:bottom w:val="none" w:sz="0" w:space="0" w:color="auto"/>
                                                                                        <w:right w:val="none" w:sz="0" w:space="0" w:color="auto"/>
                                                                                      </w:divBdr>
                                                                                      <w:divsChild>
                                                                                        <w:div w:id="348025911">
                                                                                          <w:marLeft w:val="0"/>
                                                                                          <w:marRight w:val="195"/>
                                                                                          <w:marTop w:val="0"/>
                                                                                          <w:marBottom w:val="0"/>
                                                                                          <w:divBdr>
                                                                                            <w:top w:val="none" w:sz="0" w:space="0" w:color="auto"/>
                                                                                            <w:left w:val="none" w:sz="0" w:space="0" w:color="auto"/>
                                                                                            <w:bottom w:val="none" w:sz="0" w:space="0" w:color="auto"/>
                                                                                            <w:right w:val="none" w:sz="0" w:space="0" w:color="auto"/>
                                                                                          </w:divBdr>
                                                                                          <w:divsChild>
                                                                                            <w:div w:id="1171601196">
                                                                                              <w:marLeft w:val="0"/>
                                                                                              <w:marRight w:val="0"/>
                                                                                              <w:marTop w:val="0"/>
                                                                                              <w:marBottom w:val="0"/>
                                                                                              <w:divBdr>
                                                                                                <w:top w:val="none" w:sz="0" w:space="0" w:color="auto"/>
                                                                                                <w:left w:val="none" w:sz="0" w:space="0" w:color="auto"/>
                                                                                                <w:bottom w:val="none" w:sz="0" w:space="0" w:color="auto"/>
                                                                                                <w:right w:val="none" w:sz="0" w:space="0" w:color="auto"/>
                                                                                              </w:divBdr>
                                                                                            </w:div>
                                                                                            <w:div w:id="824512443">
                                                                                              <w:marLeft w:val="0"/>
                                                                                              <w:marRight w:val="0"/>
                                                                                              <w:marTop w:val="0"/>
                                                                                              <w:marBottom w:val="0"/>
                                                                                              <w:divBdr>
                                                                                                <w:top w:val="none" w:sz="0" w:space="0" w:color="auto"/>
                                                                                                <w:left w:val="none" w:sz="0" w:space="0" w:color="auto"/>
                                                                                                <w:bottom w:val="none" w:sz="0" w:space="0" w:color="auto"/>
                                                                                                <w:right w:val="none" w:sz="0" w:space="0" w:color="auto"/>
                                                                                              </w:divBdr>
                                                                                            </w:div>
                                                                                          </w:divsChild>
                                                                                        </w:div>
                                                                                        <w:div w:id="1018390882">
                                                                                          <w:marLeft w:val="0"/>
                                                                                          <w:marRight w:val="0"/>
                                                                                          <w:marTop w:val="0"/>
                                                                                          <w:marBottom w:val="0"/>
                                                                                          <w:divBdr>
                                                                                            <w:top w:val="none" w:sz="0" w:space="0" w:color="auto"/>
                                                                                            <w:left w:val="none" w:sz="0" w:space="0" w:color="auto"/>
                                                                                            <w:bottom w:val="none" w:sz="0" w:space="0" w:color="auto"/>
                                                                                            <w:right w:val="none" w:sz="0" w:space="0" w:color="auto"/>
                                                                                          </w:divBdr>
                                                                                          <w:divsChild>
                                                                                            <w:div w:id="8958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344170">
                          <w:marLeft w:val="0"/>
                          <w:marRight w:val="0"/>
                          <w:marTop w:val="0"/>
                          <w:marBottom w:val="600"/>
                          <w:divBdr>
                            <w:top w:val="none" w:sz="0" w:space="0" w:color="auto"/>
                            <w:left w:val="none" w:sz="0" w:space="0" w:color="auto"/>
                            <w:bottom w:val="none" w:sz="0" w:space="0" w:color="auto"/>
                            <w:right w:val="none" w:sz="0" w:space="0" w:color="auto"/>
                          </w:divBdr>
                          <w:divsChild>
                            <w:div w:id="15225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9553">
      <w:bodyDiv w:val="1"/>
      <w:marLeft w:val="0"/>
      <w:marRight w:val="0"/>
      <w:marTop w:val="0"/>
      <w:marBottom w:val="0"/>
      <w:divBdr>
        <w:top w:val="none" w:sz="0" w:space="0" w:color="auto"/>
        <w:left w:val="none" w:sz="0" w:space="0" w:color="auto"/>
        <w:bottom w:val="none" w:sz="0" w:space="0" w:color="auto"/>
        <w:right w:val="none" w:sz="0" w:space="0" w:color="auto"/>
      </w:divBdr>
      <w:divsChild>
        <w:div w:id="220794142">
          <w:marLeft w:val="0"/>
          <w:marRight w:val="0"/>
          <w:marTop w:val="0"/>
          <w:marBottom w:val="0"/>
          <w:divBdr>
            <w:top w:val="none" w:sz="0" w:space="0" w:color="auto"/>
            <w:left w:val="none" w:sz="0" w:space="0" w:color="auto"/>
            <w:bottom w:val="none" w:sz="0" w:space="0" w:color="auto"/>
            <w:right w:val="none" w:sz="0" w:space="0" w:color="auto"/>
          </w:divBdr>
          <w:divsChild>
            <w:div w:id="446197344">
              <w:marLeft w:val="0"/>
              <w:marRight w:val="0"/>
              <w:marTop w:val="0"/>
              <w:marBottom w:val="0"/>
              <w:divBdr>
                <w:top w:val="none" w:sz="0" w:space="0" w:color="auto"/>
                <w:left w:val="none" w:sz="0" w:space="0" w:color="auto"/>
                <w:bottom w:val="none" w:sz="0" w:space="0" w:color="auto"/>
                <w:right w:val="none" w:sz="0" w:space="0" w:color="auto"/>
              </w:divBdr>
            </w:div>
          </w:divsChild>
        </w:div>
        <w:div w:id="1883709461">
          <w:marLeft w:val="0"/>
          <w:marRight w:val="0"/>
          <w:marTop w:val="225"/>
          <w:marBottom w:val="0"/>
          <w:divBdr>
            <w:top w:val="single" w:sz="6" w:space="4" w:color="EEEEEE"/>
            <w:left w:val="none" w:sz="0" w:space="0" w:color="auto"/>
            <w:bottom w:val="single" w:sz="6" w:space="4" w:color="EEEEEE"/>
            <w:right w:val="none" w:sz="0" w:space="0" w:color="auto"/>
          </w:divBdr>
          <w:divsChild>
            <w:div w:id="1789084720">
              <w:marLeft w:val="0"/>
              <w:marRight w:val="75"/>
              <w:marTop w:val="0"/>
              <w:marBottom w:val="0"/>
              <w:divBdr>
                <w:top w:val="none" w:sz="0" w:space="0" w:color="auto"/>
                <w:left w:val="none" w:sz="0" w:space="0" w:color="auto"/>
                <w:bottom w:val="none" w:sz="0" w:space="0" w:color="auto"/>
                <w:right w:val="none" w:sz="0" w:space="0" w:color="auto"/>
              </w:divBdr>
              <w:divsChild>
                <w:div w:id="12473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767">
          <w:marLeft w:val="0"/>
          <w:marRight w:val="0"/>
          <w:marTop w:val="0"/>
          <w:marBottom w:val="0"/>
          <w:divBdr>
            <w:top w:val="none" w:sz="0" w:space="0" w:color="auto"/>
            <w:left w:val="none" w:sz="0" w:space="0" w:color="auto"/>
            <w:bottom w:val="none" w:sz="0" w:space="0" w:color="auto"/>
            <w:right w:val="none" w:sz="0" w:space="0" w:color="auto"/>
          </w:divBdr>
          <w:divsChild>
            <w:div w:id="1559632017">
              <w:marLeft w:val="0"/>
              <w:marRight w:val="0"/>
              <w:marTop w:val="180"/>
              <w:marBottom w:val="0"/>
              <w:divBdr>
                <w:top w:val="none" w:sz="0" w:space="0" w:color="auto"/>
                <w:left w:val="none" w:sz="0" w:space="0" w:color="auto"/>
                <w:bottom w:val="none" w:sz="0" w:space="0" w:color="auto"/>
                <w:right w:val="none" w:sz="0" w:space="0" w:color="auto"/>
              </w:divBdr>
            </w:div>
          </w:divsChild>
        </w:div>
        <w:div w:id="620498450">
          <w:marLeft w:val="0"/>
          <w:marRight w:val="0"/>
          <w:marTop w:val="0"/>
          <w:marBottom w:val="0"/>
          <w:divBdr>
            <w:top w:val="none" w:sz="0" w:space="0" w:color="auto"/>
            <w:left w:val="none" w:sz="0" w:space="0" w:color="auto"/>
            <w:bottom w:val="none" w:sz="0" w:space="0" w:color="auto"/>
            <w:right w:val="none" w:sz="0" w:space="0" w:color="auto"/>
          </w:divBdr>
          <w:divsChild>
            <w:div w:id="664820750">
              <w:marLeft w:val="0"/>
              <w:marRight w:val="0"/>
              <w:marTop w:val="0"/>
              <w:marBottom w:val="60"/>
              <w:divBdr>
                <w:top w:val="none" w:sz="0" w:space="0" w:color="auto"/>
                <w:left w:val="none" w:sz="0" w:space="0" w:color="auto"/>
                <w:bottom w:val="none" w:sz="0" w:space="0" w:color="auto"/>
                <w:right w:val="none" w:sz="0" w:space="0" w:color="auto"/>
              </w:divBdr>
              <w:divsChild>
                <w:div w:id="1703168296">
                  <w:marLeft w:val="0"/>
                  <w:marRight w:val="0"/>
                  <w:marTop w:val="0"/>
                  <w:marBottom w:val="0"/>
                  <w:divBdr>
                    <w:top w:val="none" w:sz="0" w:space="0" w:color="auto"/>
                    <w:left w:val="none" w:sz="0" w:space="0" w:color="auto"/>
                    <w:bottom w:val="none" w:sz="0" w:space="0" w:color="auto"/>
                    <w:right w:val="none" w:sz="0" w:space="0" w:color="auto"/>
                  </w:divBdr>
                  <w:divsChild>
                    <w:div w:id="721951795">
                      <w:marLeft w:val="0"/>
                      <w:marRight w:val="0"/>
                      <w:marTop w:val="480"/>
                      <w:marBottom w:val="480"/>
                      <w:divBdr>
                        <w:top w:val="none" w:sz="0" w:space="0" w:color="auto"/>
                        <w:left w:val="none" w:sz="0" w:space="0" w:color="auto"/>
                        <w:bottom w:val="none" w:sz="0" w:space="0" w:color="auto"/>
                        <w:right w:val="none" w:sz="0" w:space="0" w:color="auto"/>
                      </w:divBdr>
                    </w:div>
                  </w:divsChild>
                </w:div>
                <w:div w:id="641350251">
                  <w:marLeft w:val="0"/>
                  <w:marRight w:val="0"/>
                  <w:marTop w:val="0"/>
                  <w:marBottom w:val="0"/>
                  <w:divBdr>
                    <w:top w:val="none" w:sz="0" w:space="0" w:color="auto"/>
                    <w:left w:val="none" w:sz="0" w:space="0" w:color="auto"/>
                    <w:bottom w:val="none" w:sz="0" w:space="0" w:color="auto"/>
                    <w:right w:val="none" w:sz="0" w:space="0" w:color="auto"/>
                  </w:divBdr>
                  <w:divsChild>
                    <w:div w:id="1339967057">
                      <w:marLeft w:val="0"/>
                      <w:marRight w:val="0"/>
                      <w:marTop w:val="0"/>
                      <w:marBottom w:val="0"/>
                      <w:divBdr>
                        <w:top w:val="none" w:sz="0" w:space="0" w:color="auto"/>
                        <w:left w:val="none" w:sz="0" w:space="0" w:color="auto"/>
                        <w:bottom w:val="none" w:sz="0" w:space="0" w:color="auto"/>
                        <w:right w:val="none" w:sz="0" w:space="0" w:color="auto"/>
                      </w:divBdr>
                      <w:divsChild>
                        <w:div w:id="1227184966">
                          <w:marLeft w:val="0"/>
                          <w:marRight w:val="0"/>
                          <w:marTop w:val="300"/>
                          <w:marBottom w:val="300"/>
                          <w:divBdr>
                            <w:top w:val="none" w:sz="0" w:space="0" w:color="auto"/>
                            <w:left w:val="none" w:sz="0" w:space="0" w:color="auto"/>
                            <w:bottom w:val="none" w:sz="0" w:space="0" w:color="auto"/>
                            <w:right w:val="none" w:sz="0" w:space="0" w:color="auto"/>
                          </w:divBdr>
                          <w:divsChild>
                            <w:div w:id="1365711015">
                              <w:marLeft w:val="0"/>
                              <w:marRight w:val="0"/>
                              <w:marTop w:val="0"/>
                              <w:marBottom w:val="0"/>
                              <w:divBdr>
                                <w:top w:val="none" w:sz="0" w:space="0" w:color="auto"/>
                                <w:left w:val="none" w:sz="0" w:space="0" w:color="auto"/>
                                <w:bottom w:val="none" w:sz="0" w:space="0" w:color="auto"/>
                                <w:right w:val="none" w:sz="0" w:space="0" w:color="auto"/>
                              </w:divBdr>
                              <w:divsChild>
                                <w:div w:id="1880239369">
                                  <w:marLeft w:val="0"/>
                                  <w:marRight w:val="0"/>
                                  <w:marTop w:val="0"/>
                                  <w:marBottom w:val="0"/>
                                  <w:divBdr>
                                    <w:top w:val="none" w:sz="0" w:space="0" w:color="auto"/>
                                    <w:left w:val="none" w:sz="0" w:space="0" w:color="auto"/>
                                    <w:bottom w:val="none" w:sz="0" w:space="0" w:color="auto"/>
                                    <w:right w:val="none" w:sz="0" w:space="0" w:color="auto"/>
                                  </w:divBdr>
                                  <w:divsChild>
                                    <w:div w:id="1454904771">
                                      <w:marLeft w:val="0"/>
                                      <w:marRight w:val="0"/>
                                      <w:marTop w:val="0"/>
                                      <w:marBottom w:val="0"/>
                                      <w:divBdr>
                                        <w:top w:val="none" w:sz="0" w:space="0" w:color="auto"/>
                                        <w:left w:val="none" w:sz="0" w:space="0" w:color="auto"/>
                                        <w:bottom w:val="none" w:sz="0" w:space="0" w:color="auto"/>
                                        <w:right w:val="none" w:sz="0" w:space="0" w:color="auto"/>
                                      </w:divBdr>
                                      <w:divsChild>
                                        <w:div w:id="7962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3026">
                              <w:marLeft w:val="0"/>
                              <w:marRight w:val="0"/>
                              <w:marTop w:val="180"/>
                              <w:marBottom w:val="0"/>
                              <w:divBdr>
                                <w:top w:val="none" w:sz="0" w:space="0" w:color="auto"/>
                                <w:left w:val="none" w:sz="0" w:space="0" w:color="auto"/>
                                <w:bottom w:val="none" w:sz="0" w:space="0" w:color="auto"/>
                                <w:right w:val="none" w:sz="0" w:space="0" w:color="auto"/>
                              </w:divBdr>
                              <w:divsChild>
                                <w:div w:id="14760704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164729">
                          <w:marLeft w:val="0"/>
                          <w:marRight w:val="0"/>
                          <w:marTop w:val="0"/>
                          <w:marBottom w:val="0"/>
                          <w:divBdr>
                            <w:top w:val="none" w:sz="0" w:space="0" w:color="auto"/>
                            <w:left w:val="none" w:sz="0" w:space="0" w:color="auto"/>
                            <w:bottom w:val="none" w:sz="0" w:space="0" w:color="auto"/>
                            <w:right w:val="none" w:sz="0" w:space="0" w:color="auto"/>
                          </w:divBdr>
                          <w:divsChild>
                            <w:div w:id="1027175696">
                              <w:marLeft w:val="0"/>
                              <w:marRight w:val="540"/>
                              <w:marTop w:val="0"/>
                              <w:marBottom w:val="300"/>
                              <w:divBdr>
                                <w:top w:val="none" w:sz="0" w:space="0" w:color="auto"/>
                                <w:left w:val="none" w:sz="0" w:space="0" w:color="auto"/>
                                <w:bottom w:val="none" w:sz="0" w:space="0" w:color="auto"/>
                                <w:right w:val="none" w:sz="0" w:space="0" w:color="auto"/>
                              </w:divBdr>
                              <w:divsChild>
                                <w:div w:id="1370455217">
                                  <w:marLeft w:val="0"/>
                                  <w:marRight w:val="0"/>
                                  <w:marTop w:val="0"/>
                                  <w:marBottom w:val="0"/>
                                  <w:divBdr>
                                    <w:top w:val="none" w:sz="0" w:space="0" w:color="auto"/>
                                    <w:left w:val="none" w:sz="0" w:space="0" w:color="auto"/>
                                    <w:bottom w:val="none" w:sz="0" w:space="0" w:color="auto"/>
                                    <w:right w:val="none" w:sz="0" w:space="0" w:color="auto"/>
                                  </w:divBdr>
                                  <w:divsChild>
                                    <w:div w:id="6895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7843">
                          <w:marLeft w:val="0"/>
                          <w:marRight w:val="0"/>
                          <w:marTop w:val="0"/>
                          <w:marBottom w:val="0"/>
                          <w:divBdr>
                            <w:top w:val="none" w:sz="0" w:space="0" w:color="auto"/>
                            <w:left w:val="none" w:sz="0" w:space="0" w:color="auto"/>
                            <w:bottom w:val="none" w:sz="0" w:space="0" w:color="auto"/>
                            <w:right w:val="none" w:sz="0" w:space="0" w:color="auto"/>
                          </w:divBdr>
                        </w:div>
                        <w:div w:id="1644845759">
                          <w:marLeft w:val="0"/>
                          <w:marRight w:val="0"/>
                          <w:marTop w:val="0"/>
                          <w:marBottom w:val="75"/>
                          <w:divBdr>
                            <w:top w:val="none" w:sz="0" w:space="0" w:color="auto"/>
                            <w:left w:val="none" w:sz="0" w:space="0" w:color="auto"/>
                            <w:bottom w:val="none" w:sz="0" w:space="0" w:color="auto"/>
                            <w:right w:val="none" w:sz="0" w:space="0" w:color="auto"/>
                          </w:divBdr>
                          <w:divsChild>
                            <w:div w:id="2103604995">
                              <w:marLeft w:val="0"/>
                              <w:marRight w:val="0"/>
                              <w:marTop w:val="0"/>
                              <w:marBottom w:val="0"/>
                              <w:divBdr>
                                <w:top w:val="none" w:sz="0" w:space="0" w:color="auto"/>
                                <w:left w:val="none" w:sz="0" w:space="0" w:color="auto"/>
                                <w:bottom w:val="none" w:sz="0" w:space="0" w:color="auto"/>
                                <w:right w:val="none" w:sz="0" w:space="0" w:color="auto"/>
                              </w:divBdr>
                            </w:div>
                          </w:divsChild>
                        </w:div>
                        <w:div w:id="495070773">
                          <w:marLeft w:val="0"/>
                          <w:marRight w:val="0"/>
                          <w:marTop w:val="0"/>
                          <w:marBottom w:val="0"/>
                          <w:divBdr>
                            <w:top w:val="none" w:sz="0" w:space="0" w:color="auto"/>
                            <w:left w:val="none" w:sz="0" w:space="0" w:color="auto"/>
                            <w:bottom w:val="none" w:sz="0" w:space="0" w:color="auto"/>
                            <w:right w:val="none" w:sz="0" w:space="0" w:color="auto"/>
                          </w:divBdr>
                          <w:divsChild>
                            <w:div w:id="348456120">
                              <w:marLeft w:val="0"/>
                              <w:marRight w:val="0"/>
                              <w:marTop w:val="0"/>
                              <w:marBottom w:val="0"/>
                              <w:divBdr>
                                <w:top w:val="none" w:sz="0" w:space="0" w:color="auto"/>
                                <w:left w:val="none" w:sz="0" w:space="0" w:color="auto"/>
                                <w:bottom w:val="none" w:sz="0" w:space="0" w:color="auto"/>
                                <w:right w:val="none" w:sz="0" w:space="0" w:color="auto"/>
                              </w:divBdr>
                              <w:divsChild>
                                <w:div w:id="1272323886">
                                  <w:marLeft w:val="0"/>
                                  <w:marRight w:val="0"/>
                                  <w:marTop w:val="0"/>
                                  <w:marBottom w:val="0"/>
                                  <w:divBdr>
                                    <w:top w:val="none" w:sz="0" w:space="0" w:color="auto"/>
                                    <w:left w:val="none" w:sz="0" w:space="0" w:color="auto"/>
                                    <w:bottom w:val="none" w:sz="0" w:space="0" w:color="auto"/>
                                    <w:right w:val="none" w:sz="0" w:space="0" w:color="auto"/>
                                  </w:divBdr>
                                  <w:divsChild>
                                    <w:div w:id="534579269">
                                      <w:marLeft w:val="0"/>
                                      <w:marRight w:val="0"/>
                                      <w:marTop w:val="0"/>
                                      <w:marBottom w:val="30"/>
                                      <w:divBdr>
                                        <w:top w:val="none" w:sz="0" w:space="0" w:color="auto"/>
                                        <w:left w:val="none" w:sz="0" w:space="0" w:color="auto"/>
                                        <w:bottom w:val="none" w:sz="0" w:space="0" w:color="auto"/>
                                        <w:right w:val="none" w:sz="0" w:space="0" w:color="auto"/>
                                      </w:divBdr>
                                      <w:divsChild>
                                        <w:div w:id="590969615">
                                          <w:marLeft w:val="0"/>
                                          <w:marRight w:val="0"/>
                                          <w:marTop w:val="0"/>
                                          <w:marBottom w:val="0"/>
                                          <w:divBdr>
                                            <w:top w:val="none" w:sz="0" w:space="0" w:color="auto"/>
                                            <w:left w:val="none" w:sz="0" w:space="0" w:color="auto"/>
                                            <w:bottom w:val="none" w:sz="0" w:space="0" w:color="auto"/>
                                            <w:right w:val="none" w:sz="0" w:space="0" w:color="auto"/>
                                          </w:divBdr>
                                          <w:divsChild>
                                            <w:div w:id="487015019">
                                              <w:marLeft w:val="0"/>
                                              <w:marRight w:val="0"/>
                                              <w:marTop w:val="0"/>
                                              <w:marBottom w:val="0"/>
                                              <w:divBdr>
                                                <w:top w:val="none" w:sz="0" w:space="0" w:color="auto"/>
                                                <w:left w:val="none" w:sz="0" w:space="0" w:color="auto"/>
                                                <w:bottom w:val="none" w:sz="0" w:space="0" w:color="auto"/>
                                                <w:right w:val="none" w:sz="0" w:space="0" w:color="auto"/>
                                              </w:divBdr>
                                              <w:divsChild>
                                                <w:div w:id="720321734">
                                                  <w:marLeft w:val="0"/>
                                                  <w:marRight w:val="0"/>
                                                  <w:marTop w:val="0"/>
                                                  <w:marBottom w:val="0"/>
                                                  <w:divBdr>
                                                    <w:top w:val="none" w:sz="0" w:space="0" w:color="auto"/>
                                                    <w:left w:val="none" w:sz="0" w:space="0" w:color="auto"/>
                                                    <w:bottom w:val="none" w:sz="0" w:space="0" w:color="auto"/>
                                                    <w:right w:val="none" w:sz="0" w:space="0" w:color="auto"/>
                                                  </w:divBdr>
                                                  <w:divsChild>
                                                    <w:div w:id="94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407">
                                              <w:marLeft w:val="0"/>
                                              <w:marRight w:val="0"/>
                                              <w:marTop w:val="0"/>
                                              <w:marBottom w:val="0"/>
                                              <w:divBdr>
                                                <w:top w:val="none" w:sz="0" w:space="0" w:color="auto"/>
                                                <w:left w:val="none" w:sz="0" w:space="0" w:color="auto"/>
                                                <w:bottom w:val="none" w:sz="0" w:space="0" w:color="auto"/>
                                                <w:right w:val="none" w:sz="0" w:space="0" w:color="auto"/>
                                              </w:divBdr>
                                              <w:divsChild>
                                                <w:div w:id="1035959182">
                                                  <w:marLeft w:val="0"/>
                                                  <w:marRight w:val="0"/>
                                                  <w:marTop w:val="0"/>
                                                  <w:marBottom w:val="0"/>
                                                  <w:divBdr>
                                                    <w:top w:val="none" w:sz="0" w:space="0" w:color="auto"/>
                                                    <w:left w:val="none" w:sz="0" w:space="0" w:color="auto"/>
                                                    <w:bottom w:val="none" w:sz="0" w:space="0" w:color="auto"/>
                                                    <w:right w:val="none" w:sz="0" w:space="0" w:color="auto"/>
                                                  </w:divBdr>
                                                  <w:divsChild>
                                                    <w:div w:id="7761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861">
                                              <w:marLeft w:val="0"/>
                                              <w:marRight w:val="0"/>
                                              <w:marTop w:val="0"/>
                                              <w:marBottom w:val="0"/>
                                              <w:divBdr>
                                                <w:top w:val="none" w:sz="0" w:space="0" w:color="auto"/>
                                                <w:left w:val="none" w:sz="0" w:space="0" w:color="auto"/>
                                                <w:bottom w:val="none" w:sz="0" w:space="0" w:color="auto"/>
                                                <w:right w:val="none" w:sz="0" w:space="0" w:color="auto"/>
                                              </w:divBdr>
                                              <w:divsChild>
                                                <w:div w:id="229191071">
                                                  <w:marLeft w:val="0"/>
                                                  <w:marRight w:val="0"/>
                                                  <w:marTop w:val="0"/>
                                                  <w:marBottom w:val="0"/>
                                                  <w:divBdr>
                                                    <w:top w:val="none" w:sz="0" w:space="0" w:color="auto"/>
                                                    <w:left w:val="none" w:sz="0" w:space="0" w:color="auto"/>
                                                    <w:bottom w:val="none" w:sz="0" w:space="0" w:color="auto"/>
                                                    <w:right w:val="none" w:sz="0" w:space="0" w:color="auto"/>
                                                  </w:divBdr>
                                                  <w:divsChild>
                                                    <w:div w:id="18539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7405">
                                              <w:marLeft w:val="0"/>
                                              <w:marRight w:val="0"/>
                                              <w:marTop w:val="0"/>
                                              <w:marBottom w:val="0"/>
                                              <w:divBdr>
                                                <w:top w:val="none" w:sz="0" w:space="0" w:color="auto"/>
                                                <w:left w:val="none" w:sz="0" w:space="0" w:color="auto"/>
                                                <w:bottom w:val="none" w:sz="0" w:space="0" w:color="auto"/>
                                                <w:right w:val="none" w:sz="0" w:space="0" w:color="auto"/>
                                              </w:divBdr>
                                              <w:divsChild>
                                                <w:div w:id="475341688">
                                                  <w:marLeft w:val="0"/>
                                                  <w:marRight w:val="0"/>
                                                  <w:marTop w:val="0"/>
                                                  <w:marBottom w:val="0"/>
                                                  <w:divBdr>
                                                    <w:top w:val="none" w:sz="0" w:space="0" w:color="auto"/>
                                                    <w:left w:val="none" w:sz="0" w:space="0" w:color="auto"/>
                                                    <w:bottom w:val="none" w:sz="0" w:space="0" w:color="auto"/>
                                                    <w:right w:val="none" w:sz="0" w:space="0" w:color="auto"/>
                                                  </w:divBdr>
                                                  <w:divsChild>
                                                    <w:div w:id="8070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238">
                                              <w:marLeft w:val="0"/>
                                              <w:marRight w:val="0"/>
                                              <w:marTop w:val="0"/>
                                              <w:marBottom w:val="0"/>
                                              <w:divBdr>
                                                <w:top w:val="none" w:sz="0" w:space="0" w:color="auto"/>
                                                <w:left w:val="none" w:sz="0" w:space="0" w:color="auto"/>
                                                <w:bottom w:val="none" w:sz="0" w:space="0" w:color="auto"/>
                                                <w:right w:val="none" w:sz="0" w:space="0" w:color="auto"/>
                                              </w:divBdr>
                                              <w:divsChild>
                                                <w:div w:id="352000512">
                                                  <w:marLeft w:val="0"/>
                                                  <w:marRight w:val="0"/>
                                                  <w:marTop w:val="0"/>
                                                  <w:marBottom w:val="0"/>
                                                  <w:divBdr>
                                                    <w:top w:val="none" w:sz="0" w:space="0" w:color="auto"/>
                                                    <w:left w:val="none" w:sz="0" w:space="0" w:color="auto"/>
                                                    <w:bottom w:val="none" w:sz="0" w:space="0" w:color="auto"/>
                                                    <w:right w:val="none" w:sz="0" w:space="0" w:color="auto"/>
                                                  </w:divBdr>
                                                  <w:divsChild>
                                                    <w:div w:id="503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0003">
                                              <w:marLeft w:val="0"/>
                                              <w:marRight w:val="0"/>
                                              <w:marTop w:val="0"/>
                                              <w:marBottom w:val="0"/>
                                              <w:divBdr>
                                                <w:top w:val="none" w:sz="0" w:space="0" w:color="auto"/>
                                                <w:left w:val="none" w:sz="0" w:space="0" w:color="auto"/>
                                                <w:bottom w:val="none" w:sz="0" w:space="0" w:color="auto"/>
                                                <w:right w:val="none" w:sz="0" w:space="0" w:color="auto"/>
                                              </w:divBdr>
                                              <w:divsChild>
                                                <w:div w:id="1145245072">
                                                  <w:marLeft w:val="0"/>
                                                  <w:marRight w:val="0"/>
                                                  <w:marTop w:val="0"/>
                                                  <w:marBottom w:val="0"/>
                                                  <w:divBdr>
                                                    <w:top w:val="none" w:sz="0" w:space="0" w:color="auto"/>
                                                    <w:left w:val="none" w:sz="0" w:space="0" w:color="auto"/>
                                                    <w:bottom w:val="none" w:sz="0" w:space="0" w:color="auto"/>
                                                    <w:right w:val="none" w:sz="0" w:space="0" w:color="auto"/>
                                                  </w:divBdr>
                                                  <w:divsChild>
                                                    <w:div w:id="9563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7781">
                                              <w:marLeft w:val="0"/>
                                              <w:marRight w:val="0"/>
                                              <w:marTop w:val="0"/>
                                              <w:marBottom w:val="0"/>
                                              <w:divBdr>
                                                <w:top w:val="none" w:sz="0" w:space="0" w:color="auto"/>
                                                <w:left w:val="none" w:sz="0" w:space="0" w:color="auto"/>
                                                <w:bottom w:val="none" w:sz="0" w:space="0" w:color="auto"/>
                                                <w:right w:val="none" w:sz="0" w:space="0" w:color="auto"/>
                                              </w:divBdr>
                                              <w:divsChild>
                                                <w:div w:id="487287892">
                                                  <w:marLeft w:val="0"/>
                                                  <w:marRight w:val="0"/>
                                                  <w:marTop w:val="0"/>
                                                  <w:marBottom w:val="0"/>
                                                  <w:divBdr>
                                                    <w:top w:val="none" w:sz="0" w:space="0" w:color="auto"/>
                                                    <w:left w:val="none" w:sz="0" w:space="0" w:color="auto"/>
                                                    <w:bottom w:val="none" w:sz="0" w:space="0" w:color="auto"/>
                                                    <w:right w:val="none" w:sz="0" w:space="0" w:color="auto"/>
                                                  </w:divBdr>
                                                  <w:divsChild>
                                                    <w:div w:id="235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5072">
                                              <w:marLeft w:val="0"/>
                                              <w:marRight w:val="0"/>
                                              <w:marTop w:val="0"/>
                                              <w:marBottom w:val="0"/>
                                              <w:divBdr>
                                                <w:top w:val="none" w:sz="0" w:space="0" w:color="auto"/>
                                                <w:left w:val="none" w:sz="0" w:space="0" w:color="auto"/>
                                                <w:bottom w:val="none" w:sz="0" w:space="0" w:color="auto"/>
                                                <w:right w:val="none" w:sz="0" w:space="0" w:color="auto"/>
                                              </w:divBdr>
                                              <w:divsChild>
                                                <w:div w:id="1056464575">
                                                  <w:marLeft w:val="0"/>
                                                  <w:marRight w:val="0"/>
                                                  <w:marTop w:val="0"/>
                                                  <w:marBottom w:val="0"/>
                                                  <w:divBdr>
                                                    <w:top w:val="none" w:sz="0" w:space="0" w:color="auto"/>
                                                    <w:left w:val="none" w:sz="0" w:space="0" w:color="auto"/>
                                                    <w:bottom w:val="none" w:sz="0" w:space="0" w:color="auto"/>
                                                    <w:right w:val="none" w:sz="0" w:space="0" w:color="auto"/>
                                                  </w:divBdr>
                                                  <w:divsChild>
                                                    <w:div w:id="195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023">
                                              <w:marLeft w:val="0"/>
                                              <w:marRight w:val="0"/>
                                              <w:marTop w:val="0"/>
                                              <w:marBottom w:val="0"/>
                                              <w:divBdr>
                                                <w:top w:val="none" w:sz="0" w:space="0" w:color="auto"/>
                                                <w:left w:val="none" w:sz="0" w:space="0" w:color="auto"/>
                                                <w:bottom w:val="none" w:sz="0" w:space="0" w:color="auto"/>
                                                <w:right w:val="none" w:sz="0" w:space="0" w:color="auto"/>
                                              </w:divBdr>
                                              <w:divsChild>
                                                <w:div w:id="171115585">
                                                  <w:marLeft w:val="0"/>
                                                  <w:marRight w:val="0"/>
                                                  <w:marTop w:val="0"/>
                                                  <w:marBottom w:val="0"/>
                                                  <w:divBdr>
                                                    <w:top w:val="none" w:sz="0" w:space="0" w:color="auto"/>
                                                    <w:left w:val="none" w:sz="0" w:space="0" w:color="auto"/>
                                                    <w:bottom w:val="none" w:sz="0" w:space="0" w:color="auto"/>
                                                    <w:right w:val="none" w:sz="0" w:space="0" w:color="auto"/>
                                                  </w:divBdr>
                                                  <w:divsChild>
                                                    <w:div w:id="8886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2559">
                                              <w:marLeft w:val="0"/>
                                              <w:marRight w:val="0"/>
                                              <w:marTop w:val="0"/>
                                              <w:marBottom w:val="0"/>
                                              <w:divBdr>
                                                <w:top w:val="none" w:sz="0" w:space="0" w:color="auto"/>
                                                <w:left w:val="none" w:sz="0" w:space="0" w:color="auto"/>
                                                <w:bottom w:val="none" w:sz="0" w:space="0" w:color="auto"/>
                                                <w:right w:val="none" w:sz="0" w:space="0" w:color="auto"/>
                                              </w:divBdr>
                                              <w:divsChild>
                                                <w:div w:id="760493402">
                                                  <w:marLeft w:val="0"/>
                                                  <w:marRight w:val="0"/>
                                                  <w:marTop w:val="0"/>
                                                  <w:marBottom w:val="0"/>
                                                  <w:divBdr>
                                                    <w:top w:val="none" w:sz="0" w:space="0" w:color="auto"/>
                                                    <w:left w:val="none" w:sz="0" w:space="0" w:color="auto"/>
                                                    <w:bottom w:val="none" w:sz="0" w:space="0" w:color="auto"/>
                                                    <w:right w:val="none" w:sz="0" w:space="0" w:color="auto"/>
                                                  </w:divBdr>
                                                  <w:divsChild>
                                                    <w:div w:id="6640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9096">
                                              <w:marLeft w:val="0"/>
                                              <w:marRight w:val="0"/>
                                              <w:marTop w:val="0"/>
                                              <w:marBottom w:val="0"/>
                                              <w:divBdr>
                                                <w:top w:val="none" w:sz="0" w:space="0" w:color="auto"/>
                                                <w:left w:val="none" w:sz="0" w:space="0" w:color="auto"/>
                                                <w:bottom w:val="none" w:sz="0" w:space="0" w:color="auto"/>
                                                <w:right w:val="none" w:sz="0" w:space="0" w:color="auto"/>
                                              </w:divBdr>
                                              <w:divsChild>
                                                <w:div w:id="942954594">
                                                  <w:marLeft w:val="0"/>
                                                  <w:marRight w:val="0"/>
                                                  <w:marTop w:val="0"/>
                                                  <w:marBottom w:val="0"/>
                                                  <w:divBdr>
                                                    <w:top w:val="none" w:sz="0" w:space="0" w:color="auto"/>
                                                    <w:left w:val="none" w:sz="0" w:space="0" w:color="auto"/>
                                                    <w:bottom w:val="none" w:sz="0" w:space="0" w:color="auto"/>
                                                    <w:right w:val="none" w:sz="0" w:space="0" w:color="auto"/>
                                                  </w:divBdr>
                                                  <w:divsChild>
                                                    <w:div w:id="15597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145">
                                              <w:marLeft w:val="0"/>
                                              <w:marRight w:val="0"/>
                                              <w:marTop w:val="0"/>
                                              <w:marBottom w:val="0"/>
                                              <w:divBdr>
                                                <w:top w:val="none" w:sz="0" w:space="0" w:color="auto"/>
                                                <w:left w:val="none" w:sz="0" w:space="0" w:color="auto"/>
                                                <w:bottom w:val="none" w:sz="0" w:space="0" w:color="auto"/>
                                                <w:right w:val="none" w:sz="0" w:space="0" w:color="auto"/>
                                              </w:divBdr>
                                              <w:divsChild>
                                                <w:div w:id="672688936">
                                                  <w:marLeft w:val="0"/>
                                                  <w:marRight w:val="0"/>
                                                  <w:marTop w:val="0"/>
                                                  <w:marBottom w:val="0"/>
                                                  <w:divBdr>
                                                    <w:top w:val="none" w:sz="0" w:space="0" w:color="auto"/>
                                                    <w:left w:val="none" w:sz="0" w:space="0" w:color="auto"/>
                                                    <w:bottom w:val="none" w:sz="0" w:space="0" w:color="auto"/>
                                                    <w:right w:val="none" w:sz="0" w:space="0" w:color="auto"/>
                                                  </w:divBdr>
                                                  <w:divsChild>
                                                    <w:div w:id="17105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136">
                                              <w:marLeft w:val="0"/>
                                              <w:marRight w:val="0"/>
                                              <w:marTop w:val="0"/>
                                              <w:marBottom w:val="0"/>
                                              <w:divBdr>
                                                <w:top w:val="none" w:sz="0" w:space="0" w:color="auto"/>
                                                <w:left w:val="none" w:sz="0" w:space="0" w:color="auto"/>
                                                <w:bottom w:val="none" w:sz="0" w:space="0" w:color="auto"/>
                                                <w:right w:val="none" w:sz="0" w:space="0" w:color="auto"/>
                                              </w:divBdr>
                                              <w:divsChild>
                                                <w:div w:id="691414910">
                                                  <w:marLeft w:val="0"/>
                                                  <w:marRight w:val="0"/>
                                                  <w:marTop w:val="0"/>
                                                  <w:marBottom w:val="0"/>
                                                  <w:divBdr>
                                                    <w:top w:val="none" w:sz="0" w:space="0" w:color="auto"/>
                                                    <w:left w:val="none" w:sz="0" w:space="0" w:color="auto"/>
                                                    <w:bottom w:val="none" w:sz="0" w:space="0" w:color="auto"/>
                                                    <w:right w:val="none" w:sz="0" w:space="0" w:color="auto"/>
                                                  </w:divBdr>
                                                  <w:divsChild>
                                                    <w:div w:id="777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234">
                                              <w:marLeft w:val="0"/>
                                              <w:marRight w:val="0"/>
                                              <w:marTop w:val="0"/>
                                              <w:marBottom w:val="0"/>
                                              <w:divBdr>
                                                <w:top w:val="none" w:sz="0" w:space="0" w:color="auto"/>
                                                <w:left w:val="none" w:sz="0" w:space="0" w:color="auto"/>
                                                <w:bottom w:val="none" w:sz="0" w:space="0" w:color="auto"/>
                                                <w:right w:val="none" w:sz="0" w:space="0" w:color="auto"/>
                                              </w:divBdr>
                                              <w:divsChild>
                                                <w:div w:id="538858481">
                                                  <w:marLeft w:val="0"/>
                                                  <w:marRight w:val="0"/>
                                                  <w:marTop w:val="0"/>
                                                  <w:marBottom w:val="0"/>
                                                  <w:divBdr>
                                                    <w:top w:val="none" w:sz="0" w:space="0" w:color="auto"/>
                                                    <w:left w:val="none" w:sz="0" w:space="0" w:color="auto"/>
                                                    <w:bottom w:val="none" w:sz="0" w:space="0" w:color="auto"/>
                                                    <w:right w:val="none" w:sz="0" w:space="0" w:color="auto"/>
                                                  </w:divBdr>
                                                  <w:divsChild>
                                                    <w:div w:id="11524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8163">
                                              <w:marLeft w:val="0"/>
                                              <w:marRight w:val="0"/>
                                              <w:marTop w:val="0"/>
                                              <w:marBottom w:val="0"/>
                                              <w:divBdr>
                                                <w:top w:val="none" w:sz="0" w:space="0" w:color="auto"/>
                                                <w:left w:val="none" w:sz="0" w:space="0" w:color="auto"/>
                                                <w:bottom w:val="none" w:sz="0" w:space="0" w:color="auto"/>
                                                <w:right w:val="none" w:sz="0" w:space="0" w:color="auto"/>
                                              </w:divBdr>
                                              <w:divsChild>
                                                <w:div w:id="1870486443">
                                                  <w:marLeft w:val="0"/>
                                                  <w:marRight w:val="0"/>
                                                  <w:marTop w:val="0"/>
                                                  <w:marBottom w:val="0"/>
                                                  <w:divBdr>
                                                    <w:top w:val="none" w:sz="0" w:space="0" w:color="auto"/>
                                                    <w:left w:val="none" w:sz="0" w:space="0" w:color="auto"/>
                                                    <w:bottom w:val="none" w:sz="0" w:space="0" w:color="auto"/>
                                                    <w:right w:val="none" w:sz="0" w:space="0" w:color="auto"/>
                                                  </w:divBdr>
                                                  <w:divsChild>
                                                    <w:div w:id="9404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7621">
                                              <w:marLeft w:val="0"/>
                                              <w:marRight w:val="0"/>
                                              <w:marTop w:val="0"/>
                                              <w:marBottom w:val="0"/>
                                              <w:divBdr>
                                                <w:top w:val="none" w:sz="0" w:space="0" w:color="auto"/>
                                                <w:left w:val="none" w:sz="0" w:space="0" w:color="auto"/>
                                                <w:bottom w:val="none" w:sz="0" w:space="0" w:color="auto"/>
                                                <w:right w:val="none" w:sz="0" w:space="0" w:color="auto"/>
                                              </w:divBdr>
                                              <w:divsChild>
                                                <w:div w:id="708457541">
                                                  <w:marLeft w:val="0"/>
                                                  <w:marRight w:val="0"/>
                                                  <w:marTop w:val="0"/>
                                                  <w:marBottom w:val="0"/>
                                                  <w:divBdr>
                                                    <w:top w:val="none" w:sz="0" w:space="0" w:color="auto"/>
                                                    <w:left w:val="none" w:sz="0" w:space="0" w:color="auto"/>
                                                    <w:bottom w:val="none" w:sz="0" w:space="0" w:color="auto"/>
                                                    <w:right w:val="none" w:sz="0" w:space="0" w:color="auto"/>
                                                  </w:divBdr>
                                                  <w:divsChild>
                                                    <w:div w:id="8589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8256">
                                              <w:marLeft w:val="0"/>
                                              <w:marRight w:val="0"/>
                                              <w:marTop w:val="0"/>
                                              <w:marBottom w:val="0"/>
                                              <w:divBdr>
                                                <w:top w:val="none" w:sz="0" w:space="0" w:color="auto"/>
                                                <w:left w:val="none" w:sz="0" w:space="0" w:color="auto"/>
                                                <w:bottom w:val="none" w:sz="0" w:space="0" w:color="auto"/>
                                                <w:right w:val="none" w:sz="0" w:space="0" w:color="auto"/>
                                              </w:divBdr>
                                              <w:divsChild>
                                                <w:div w:id="635724139">
                                                  <w:marLeft w:val="0"/>
                                                  <w:marRight w:val="0"/>
                                                  <w:marTop w:val="0"/>
                                                  <w:marBottom w:val="0"/>
                                                  <w:divBdr>
                                                    <w:top w:val="none" w:sz="0" w:space="0" w:color="auto"/>
                                                    <w:left w:val="none" w:sz="0" w:space="0" w:color="auto"/>
                                                    <w:bottom w:val="none" w:sz="0" w:space="0" w:color="auto"/>
                                                    <w:right w:val="none" w:sz="0" w:space="0" w:color="auto"/>
                                                  </w:divBdr>
                                                  <w:divsChild>
                                                    <w:div w:id="7287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5764">
                                              <w:marLeft w:val="0"/>
                                              <w:marRight w:val="0"/>
                                              <w:marTop w:val="0"/>
                                              <w:marBottom w:val="0"/>
                                              <w:divBdr>
                                                <w:top w:val="none" w:sz="0" w:space="0" w:color="auto"/>
                                                <w:left w:val="none" w:sz="0" w:space="0" w:color="auto"/>
                                                <w:bottom w:val="none" w:sz="0" w:space="0" w:color="auto"/>
                                                <w:right w:val="none" w:sz="0" w:space="0" w:color="auto"/>
                                              </w:divBdr>
                                              <w:divsChild>
                                                <w:div w:id="1305357836">
                                                  <w:marLeft w:val="0"/>
                                                  <w:marRight w:val="0"/>
                                                  <w:marTop w:val="0"/>
                                                  <w:marBottom w:val="0"/>
                                                  <w:divBdr>
                                                    <w:top w:val="none" w:sz="0" w:space="0" w:color="auto"/>
                                                    <w:left w:val="none" w:sz="0" w:space="0" w:color="auto"/>
                                                    <w:bottom w:val="none" w:sz="0" w:space="0" w:color="auto"/>
                                                    <w:right w:val="none" w:sz="0" w:space="0" w:color="auto"/>
                                                  </w:divBdr>
                                                  <w:divsChild>
                                                    <w:div w:id="730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784">
                                              <w:marLeft w:val="0"/>
                                              <w:marRight w:val="0"/>
                                              <w:marTop w:val="0"/>
                                              <w:marBottom w:val="0"/>
                                              <w:divBdr>
                                                <w:top w:val="none" w:sz="0" w:space="0" w:color="auto"/>
                                                <w:left w:val="none" w:sz="0" w:space="0" w:color="auto"/>
                                                <w:bottom w:val="none" w:sz="0" w:space="0" w:color="auto"/>
                                                <w:right w:val="none" w:sz="0" w:space="0" w:color="auto"/>
                                              </w:divBdr>
                                              <w:divsChild>
                                                <w:div w:id="360713515">
                                                  <w:marLeft w:val="0"/>
                                                  <w:marRight w:val="0"/>
                                                  <w:marTop w:val="0"/>
                                                  <w:marBottom w:val="0"/>
                                                  <w:divBdr>
                                                    <w:top w:val="none" w:sz="0" w:space="0" w:color="auto"/>
                                                    <w:left w:val="none" w:sz="0" w:space="0" w:color="auto"/>
                                                    <w:bottom w:val="none" w:sz="0" w:space="0" w:color="auto"/>
                                                    <w:right w:val="none" w:sz="0" w:space="0" w:color="auto"/>
                                                  </w:divBdr>
                                                  <w:divsChild>
                                                    <w:div w:id="728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3160">
                                              <w:marLeft w:val="0"/>
                                              <w:marRight w:val="0"/>
                                              <w:marTop w:val="0"/>
                                              <w:marBottom w:val="0"/>
                                              <w:divBdr>
                                                <w:top w:val="none" w:sz="0" w:space="0" w:color="auto"/>
                                                <w:left w:val="none" w:sz="0" w:space="0" w:color="auto"/>
                                                <w:bottom w:val="none" w:sz="0" w:space="0" w:color="auto"/>
                                                <w:right w:val="none" w:sz="0" w:space="0" w:color="auto"/>
                                              </w:divBdr>
                                              <w:divsChild>
                                                <w:div w:id="259719891">
                                                  <w:marLeft w:val="0"/>
                                                  <w:marRight w:val="0"/>
                                                  <w:marTop w:val="0"/>
                                                  <w:marBottom w:val="0"/>
                                                  <w:divBdr>
                                                    <w:top w:val="none" w:sz="0" w:space="0" w:color="auto"/>
                                                    <w:left w:val="none" w:sz="0" w:space="0" w:color="auto"/>
                                                    <w:bottom w:val="none" w:sz="0" w:space="0" w:color="auto"/>
                                                    <w:right w:val="none" w:sz="0" w:space="0" w:color="auto"/>
                                                  </w:divBdr>
                                                  <w:divsChild>
                                                    <w:div w:id="4134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0502">
                                              <w:marLeft w:val="0"/>
                                              <w:marRight w:val="0"/>
                                              <w:marTop w:val="0"/>
                                              <w:marBottom w:val="0"/>
                                              <w:divBdr>
                                                <w:top w:val="none" w:sz="0" w:space="0" w:color="auto"/>
                                                <w:left w:val="none" w:sz="0" w:space="0" w:color="auto"/>
                                                <w:bottom w:val="none" w:sz="0" w:space="0" w:color="auto"/>
                                                <w:right w:val="none" w:sz="0" w:space="0" w:color="auto"/>
                                              </w:divBdr>
                                              <w:divsChild>
                                                <w:div w:id="1709253475">
                                                  <w:marLeft w:val="0"/>
                                                  <w:marRight w:val="0"/>
                                                  <w:marTop w:val="0"/>
                                                  <w:marBottom w:val="0"/>
                                                  <w:divBdr>
                                                    <w:top w:val="none" w:sz="0" w:space="0" w:color="auto"/>
                                                    <w:left w:val="none" w:sz="0" w:space="0" w:color="auto"/>
                                                    <w:bottom w:val="none" w:sz="0" w:space="0" w:color="auto"/>
                                                    <w:right w:val="none" w:sz="0" w:space="0" w:color="auto"/>
                                                  </w:divBdr>
                                                  <w:divsChild>
                                                    <w:div w:id="17030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447">
                                              <w:marLeft w:val="0"/>
                                              <w:marRight w:val="0"/>
                                              <w:marTop w:val="0"/>
                                              <w:marBottom w:val="0"/>
                                              <w:divBdr>
                                                <w:top w:val="none" w:sz="0" w:space="0" w:color="auto"/>
                                                <w:left w:val="none" w:sz="0" w:space="0" w:color="auto"/>
                                                <w:bottom w:val="none" w:sz="0" w:space="0" w:color="auto"/>
                                                <w:right w:val="none" w:sz="0" w:space="0" w:color="auto"/>
                                              </w:divBdr>
                                              <w:divsChild>
                                                <w:div w:id="1082028239">
                                                  <w:marLeft w:val="0"/>
                                                  <w:marRight w:val="0"/>
                                                  <w:marTop w:val="0"/>
                                                  <w:marBottom w:val="0"/>
                                                  <w:divBdr>
                                                    <w:top w:val="none" w:sz="0" w:space="0" w:color="auto"/>
                                                    <w:left w:val="none" w:sz="0" w:space="0" w:color="auto"/>
                                                    <w:bottom w:val="none" w:sz="0" w:space="0" w:color="auto"/>
                                                    <w:right w:val="none" w:sz="0" w:space="0" w:color="auto"/>
                                                  </w:divBdr>
                                                  <w:divsChild>
                                                    <w:div w:id="1969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8425">
                                              <w:marLeft w:val="0"/>
                                              <w:marRight w:val="0"/>
                                              <w:marTop w:val="0"/>
                                              <w:marBottom w:val="0"/>
                                              <w:divBdr>
                                                <w:top w:val="none" w:sz="0" w:space="0" w:color="auto"/>
                                                <w:left w:val="none" w:sz="0" w:space="0" w:color="auto"/>
                                                <w:bottom w:val="none" w:sz="0" w:space="0" w:color="auto"/>
                                                <w:right w:val="none" w:sz="0" w:space="0" w:color="auto"/>
                                              </w:divBdr>
                                              <w:divsChild>
                                                <w:div w:id="1709640610">
                                                  <w:marLeft w:val="0"/>
                                                  <w:marRight w:val="0"/>
                                                  <w:marTop w:val="0"/>
                                                  <w:marBottom w:val="0"/>
                                                  <w:divBdr>
                                                    <w:top w:val="none" w:sz="0" w:space="0" w:color="auto"/>
                                                    <w:left w:val="none" w:sz="0" w:space="0" w:color="auto"/>
                                                    <w:bottom w:val="none" w:sz="0" w:space="0" w:color="auto"/>
                                                    <w:right w:val="none" w:sz="0" w:space="0" w:color="auto"/>
                                                  </w:divBdr>
                                                  <w:divsChild>
                                                    <w:div w:id="3510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576">
                                              <w:marLeft w:val="0"/>
                                              <w:marRight w:val="0"/>
                                              <w:marTop w:val="0"/>
                                              <w:marBottom w:val="0"/>
                                              <w:divBdr>
                                                <w:top w:val="none" w:sz="0" w:space="0" w:color="auto"/>
                                                <w:left w:val="none" w:sz="0" w:space="0" w:color="auto"/>
                                                <w:bottom w:val="none" w:sz="0" w:space="0" w:color="auto"/>
                                                <w:right w:val="none" w:sz="0" w:space="0" w:color="auto"/>
                                              </w:divBdr>
                                              <w:divsChild>
                                                <w:div w:id="2049717387">
                                                  <w:marLeft w:val="0"/>
                                                  <w:marRight w:val="0"/>
                                                  <w:marTop w:val="0"/>
                                                  <w:marBottom w:val="0"/>
                                                  <w:divBdr>
                                                    <w:top w:val="none" w:sz="0" w:space="0" w:color="auto"/>
                                                    <w:left w:val="none" w:sz="0" w:space="0" w:color="auto"/>
                                                    <w:bottom w:val="none" w:sz="0" w:space="0" w:color="auto"/>
                                                    <w:right w:val="none" w:sz="0" w:space="0" w:color="auto"/>
                                                  </w:divBdr>
                                                  <w:divsChild>
                                                    <w:div w:id="86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6101">
                                              <w:marLeft w:val="0"/>
                                              <w:marRight w:val="0"/>
                                              <w:marTop w:val="0"/>
                                              <w:marBottom w:val="0"/>
                                              <w:divBdr>
                                                <w:top w:val="none" w:sz="0" w:space="0" w:color="auto"/>
                                                <w:left w:val="none" w:sz="0" w:space="0" w:color="auto"/>
                                                <w:bottom w:val="none" w:sz="0" w:space="0" w:color="auto"/>
                                                <w:right w:val="none" w:sz="0" w:space="0" w:color="auto"/>
                                              </w:divBdr>
                                              <w:divsChild>
                                                <w:div w:id="1829593178">
                                                  <w:marLeft w:val="0"/>
                                                  <w:marRight w:val="0"/>
                                                  <w:marTop w:val="0"/>
                                                  <w:marBottom w:val="0"/>
                                                  <w:divBdr>
                                                    <w:top w:val="none" w:sz="0" w:space="0" w:color="auto"/>
                                                    <w:left w:val="none" w:sz="0" w:space="0" w:color="auto"/>
                                                    <w:bottom w:val="none" w:sz="0" w:space="0" w:color="auto"/>
                                                    <w:right w:val="none" w:sz="0" w:space="0" w:color="auto"/>
                                                  </w:divBdr>
                                                  <w:divsChild>
                                                    <w:div w:id="2090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8814">
                                              <w:marLeft w:val="0"/>
                                              <w:marRight w:val="0"/>
                                              <w:marTop w:val="0"/>
                                              <w:marBottom w:val="0"/>
                                              <w:divBdr>
                                                <w:top w:val="none" w:sz="0" w:space="0" w:color="auto"/>
                                                <w:left w:val="none" w:sz="0" w:space="0" w:color="auto"/>
                                                <w:bottom w:val="none" w:sz="0" w:space="0" w:color="auto"/>
                                                <w:right w:val="none" w:sz="0" w:space="0" w:color="auto"/>
                                              </w:divBdr>
                                              <w:divsChild>
                                                <w:div w:id="534855434">
                                                  <w:marLeft w:val="0"/>
                                                  <w:marRight w:val="0"/>
                                                  <w:marTop w:val="0"/>
                                                  <w:marBottom w:val="0"/>
                                                  <w:divBdr>
                                                    <w:top w:val="none" w:sz="0" w:space="0" w:color="auto"/>
                                                    <w:left w:val="none" w:sz="0" w:space="0" w:color="auto"/>
                                                    <w:bottom w:val="none" w:sz="0" w:space="0" w:color="auto"/>
                                                    <w:right w:val="none" w:sz="0" w:space="0" w:color="auto"/>
                                                  </w:divBdr>
                                                  <w:divsChild>
                                                    <w:div w:id="21006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2410">
                                              <w:marLeft w:val="0"/>
                                              <w:marRight w:val="0"/>
                                              <w:marTop w:val="0"/>
                                              <w:marBottom w:val="0"/>
                                              <w:divBdr>
                                                <w:top w:val="none" w:sz="0" w:space="0" w:color="auto"/>
                                                <w:left w:val="none" w:sz="0" w:space="0" w:color="auto"/>
                                                <w:bottom w:val="none" w:sz="0" w:space="0" w:color="auto"/>
                                                <w:right w:val="none" w:sz="0" w:space="0" w:color="auto"/>
                                              </w:divBdr>
                                              <w:divsChild>
                                                <w:div w:id="1895971240">
                                                  <w:marLeft w:val="0"/>
                                                  <w:marRight w:val="0"/>
                                                  <w:marTop w:val="0"/>
                                                  <w:marBottom w:val="0"/>
                                                  <w:divBdr>
                                                    <w:top w:val="none" w:sz="0" w:space="0" w:color="auto"/>
                                                    <w:left w:val="none" w:sz="0" w:space="0" w:color="auto"/>
                                                    <w:bottom w:val="none" w:sz="0" w:space="0" w:color="auto"/>
                                                    <w:right w:val="none" w:sz="0" w:space="0" w:color="auto"/>
                                                  </w:divBdr>
                                                  <w:divsChild>
                                                    <w:div w:id="18119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3182">
                                              <w:marLeft w:val="0"/>
                                              <w:marRight w:val="0"/>
                                              <w:marTop w:val="0"/>
                                              <w:marBottom w:val="0"/>
                                              <w:divBdr>
                                                <w:top w:val="none" w:sz="0" w:space="0" w:color="auto"/>
                                                <w:left w:val="none" w:sz="0" w:space="0" w:color="auto"/>
                                                <w:bottom w:val="none" w:sz="0" w:space="0" w:color="auto"/>
                                                <w:right w:val="none" w:sz="0" w:space="0" w:color="auto"/>
                                              </w:divBdr>
                                              <w:divsChild>
                                                <w:div w:id="1364133694">
                                                  <w:marLeft w:val="0"/>
                                                  <w:marRight w:val="0"/>
                                                  <w:marTop w:val="0"/>
                                                  <w:marBottom w:val="0"/>
                                                  <w:divBdr>
                                                    <w:top w:val="none" w:sz="0" w:space="0" w:color="auto"/>
                                                    <w:left w:val="none" w:sz="0" w:space="0" w:color="auto"/>
                                                    <w:bottom w:val="none" w:sz="0" w:space="0" w:color="auto"/>
                                                    <w:right w:val="none" w:sz="0" w:space="0" w:color="auto"/>
                                                  </w:divBdr>
                                                  <w:divsChild>
                                                    <w:div w:id="2024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120">
                                              <w:marLeft w:val="0"/>
                                              <w:marRight w:val="0"/>
                                              <w:marTop w:val="0"/>
                                              <w:marBottom w:val="0"/>
                                              <w:divBdr>
                                                <w:top w:val="none" w:sz="0" w:space="0" w:color="auto"/>
                                                <w:left w:val="none" w:sz="0" w:space="0" w:color="auto"/>
                                                <w:bottom w:val="none" w:sz="0" w:space="0" w:color="auto"/>
                                                <w:right w:val="none" w:sz="0" w:space="0" w:color="auto"/>
                                              </w:divBdr>
                                              <w:divsChild>
                                                <w:div w:id="1846360866">
                                                  <w:marLeft w:val="0"/>
                                                  <w:marRight w:val="0"/>
                                                  <w:marTop w:val="0"/>
                                                  <w:marBottom w:val="0"/>
                                                  <w:divBdr>
                                                    <w:top w:val="none" w:sz="0" w:space="0" w:color="auto"/>
                                                    <w:left w:val="none" w:sz="0" w:space="0" w:color="auto"/>
                                                    <w:bottom w:val="none" w:sz="0" w:space="0" w:color="auto"/>
                                                    <w:right w:val="none" w:sz="0" w:space="0" w:color="auto"/>
                                                  </w:divBdr>
                                                  <w:divsChild>
                                                    <w:div w:id="3473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4696">
                                              <w:marLeft w:val="0"/>
                                              <w:marRight w:val="0"/>
                                              <w:marTop w:val="0"/>
                                              <w:marBottom w:val="0"/>
                                              <w:divBdr>
                                                <w:top w:val="none" w:sz="0" w:space="0" w:color="auto"/>
                                                <w:left w:val="none" w:sz="0" w:space="0" w:color="auto"/>
                                                <w:bottom w:val="none" w:sz="0" w:space="0" w:color="auto"/>
                                                <w:right w:val="none" w:sz="0" w:space="0" w:color="auto"/>
                                              </w:divBdr>
                                              <w:divsChild>
                                                <w:div w:id="869491799">
                                                  <w:marLeft w:val="0"/>
                                                  <w:marRight w:val="0"/>
                                                  <w:marTop w:val="0"/>
                                                  <w:marBottom w:val="0"/>
                                                  <w:divBdr>
                                                    <w:top w:val="none" w:sz="0" w:space="0" w:color="auto"/>
                                                    <w:left w:val="none" w:sz="0" w:space="0" w:color="auto"/>
                                                    <w:bottom w:val="none" w:sz="0" w:space="0" w:color="auto"/>
                                                    <w:right w:val="none" w:sz="0" w:space="0" w:color="auto"/>
                                                  </w:divBdr>
                                                  <w:divsChild>
                                                    <w:div w:id="5313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775">
                                              <w:marLeft w:val="0"/>
                                              <w:marRight w:val="0"/>
                                              <w:marTop w:val="0"/>
                                              <w:marBottom w:val="0"/>
                                              <w:divBdr>
                                                <w:top w:val="none" w:sz="0" w:space="0" w:color="auto"/>
                                                <w:left w:val="none" w:sz="0" w:space="0" w:color="auto"/>
                                                <w:bottom w:val="none" w:sz="0" w:space="0" w:color="auto"/>
                                                <w:right w:val="none" w:sz="0" w:space="0" w:color="auto"/>
                                              </w:divBdr>
                                              <w:divsChild>
                                                <w:div w:id="690255726">
                                                  <w:marLeft w:val="0"/>
                                                  <w:marRight w:val="0"/>
                                                  <w:marTop w:val="0"/>
                                                  <w:marBottom w:val="0"/>
                                                  <w:divBdr>
                                                    <w:top w:val="none" w:sz="0" w:space="0" w:color="auto"/>
                                                    <w:left w:val="none" w:sz="0" w:space="0" w:color="auto"/>
                                                    <w:bottom w:val="none" w:sz="0" w:space="0" w:color="auto"/>
                                                    <w:right w:val="none" w:sz="0" w:space="0" w:color="auto"/>
                                                  </w:divBdr>
                                                  <w:divsChild>
                                                    <w:div w:id="6071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115618">
                                  <w:marLeft w:val="0"/>
                                  <w:marRight w:val="0"/>
                                  <w:marTop w:val="0"/>
                                  <w:marBottom w:val="0"/>
                                  <w:divBdr>
                                    <w:top w:val="none" w:sz="0" w:space="0" w:color="auto"/>
                                    <w:left w:val="none" w:sz="0" w:space="0" w:color="auto"/>
                                    <w:bottom w:val="none" w:sz="0" w:space="0" w:color="auto"/>
                                    <w:right w:val="none" w:sz="0" w:space="0" w:color="auto"/>
                                  </w:divBdr>
                                  <w:divsChild>
                                    <w:div w:id="12261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10185">
                              <w:marLeft w:val="0"/>
                              <w:marRight w:val="0"/>
                              <w:marTop w:val="0"/>
                              <w:marBottom w:val="0"/>
                              <w:divBdr>
                                <w:top w:val="none" w:sz="0" w:space="0" w:color="auto"/>
                                <w:left w:val="none" w:sz="0" w:space="0" w:color="auto"/>
                                <w:bottom w:val="none" w:sz="0" w:space="0" w:color="auto"/>
                                <w:right w:val="none" w:sz="0" w:space="0" w:color="auto"/>
                              </w:divBdr>
                              <w:divsChild>
                                <w:div w:id="91054086">
                                  <w:marLeft w:val="0"/>
                                  <w:marRight w:val="0"/>
                                  <w:marTop w:val="0"/>
                                  <w:marBottom w:val="0"/>
                                  <w:divBdr>
                                    <w:top w:val="none" w:sz="0" w:space="0" w:color="auto"/>
                                    <w:left w:val="none" w:sz="0" w:space="0" w:color="auto"/>
                                    <w:bottom w:val="none" w:sz="0" w:space="0" w:color="auto"/>
                                    <w:right w:val="none" w:sz="0" w:space="0" w:color="auto"/>
                                  </w:divBdr>
                                  <w:divsChild>
                                    <w:div w:id="175118541">
                                      <w:marLeft w:val="0"/>
                                      <w:marRight w:val="30"/>
                                      <w:marTop w:val="0"/>
                                      <w:marBottom w:val="0"/>
                                      <w:divBdr>
                                        <w:top w:val="none" w:sz="0" w:space="0" w:color="auto"/>
                                        <w:left w:val="none" w:sz="0" w:space="0" w:color="auto"/>
                                        <w:bottom w:val="none" w:sz="0" w:space="0" w:color="auto"/>
                                        <w:right w:val="none" w:sz="0" w:space="0" w:color="auto"/>
                                      </w:divBdr>
                                      <w:divsChild>
                                        <w:div w:id="468594051">
                                          <w:marLeft w:val="0"/>
                                          <w:marRight w:val="0"/>
                                          <w:marTop w:val="0"/>
                                          <w:marBottom w:val="0"/>
                                          <w:divBdr>
                                            <w:top w:val="none" w:sz="0" w:space="0" w:color="auto"/>
                                            <w:left w:val="none" w:sz="0" w:space="0" w:color="auto"/>
                                            <w:bottom w:val="none" w:sz="0" w:space="0" w:color="auto"/>
                                            <w:right w:val="none" w:sz="0" w:space="0" w:color="auto"/>
                                          </w:divBdr>
                                        </w:div>
                                      </w:divsChild>
                                    </w:div>
                                    <w:div w:id="1693798835">
                                      <w:marLeft w:val="0"/>
                                      <w:marRight w:val="30"/>
                                      <w:marTop w:val="0"/>
                                      <w:marBottom w:val="0"/>
                                      <w:divBdr>
                                        <w:top w:val="none" w:sz="0" w:space="0" w:color="auto"/>
                                        <w:left w:val="none" w:sz="0" w:space="0" w:color="auto"/>
                                        <w:bottom w:val="none" w:sz="0" w:space="0" w:color="auto"/>
                                        <w:right w:val="none" w:sz="0" w:space="0" w:color="auto"/>
                                      </w:divBdr>
                                      <w:divsChild>
                                        <w:div w:id="1880510515">
                                          <w:marLeft w:val="0"/>
                                          <w:marRight w:val="0"/>
                                          <w:marTop w:val="0"/>
                                          <w:marBottom w:val="0"/>
                                          <w:divBdr>
                                            <w:top w:val="none" w:sz="0" w:space="0" w:color="auto"/>
                                            <w:left w:val="none" w:sz="0" w:space="0" w:color="auto"/>
                                            <w:bottom w:val="none" w:sz="0" w:space="0" w:color="auto"/>
                                            <w:right w:val="none" w:sz="0" w:space="0" w:color="auto"/>
                                          </w:divBdr>
                                        </w:div>
                                      </w:divsChild>
                                    </w:div>
                                    <w:div w:id="1340352197">
                                      <w:marLeft w:val="0"/>
                                      <w:marRight w:val="30"/>
                                      <w:marTop w:val="0"/>
                                      <w:marBottom w:val="0"/>
                                      <w:divBdr>
                                        <w:top w:val="none" w:sz="0" w:space="0" w:color="auto"/>
                                        <w:left w:val="none" w:sz="0" w:space="0" w:color="auto"/>
                                        <w:bottom w:val="none" w:sz="0" w:space="0" w:color="auto"/>
                                        <w:right w:val="none" w:sz="0" w:space="0" w:color="auto"/>
                                      </w:divBdr>
                                      <w:divsChild>
                                        <w:div w:id="1545291880">
                                          <w:marLeft w:val="0"/>
                                          <w:marRight w:val="0"/>
                                          <w:marTop w:val="0"/>
                                          <w:marBottom w:val="0"/>
                                          <w:divBdr>
                                            <w:top w:val="none" w:sz="0" w:space="0" w:color="auto"/>
                                            <w:left w:val="none" w:sz="0" w:space="0" w:color="auto"/>
                                            <w:bottom w:val="none" w:sz="0" w:space="0" w:color="auto"/>
                                            <w:right w:val="none" w:sz="0" w:space="0" w:color="auto"/>
                                          </w:divBdr>
                                        </w:div>
                                      </w:divsChild>
                                    </w:div>
                                    <w:div w:id="761268680">
                                      <w:marLeft w:val="0"/>
                                      <w:marRight w:val="30"/>
                                      <w:marTop w:val="0"/>
                                      <w:marBottom w:val="0"/>
                                      <w:divBdr>
                                        <w:top w:val="none" w:sz="0" w:space="0" w:color="auto"/>
                                        <w:left w:val="none" w:sz="0" w:space="0" w:color="auto"/>
                                        <w:bottom w:val="none" w:sz="0" w:space="0" w:color="auto"/>
                                        <w:right w:val="none" w:sz="0" w:space="0" w:color="auto"/>
                                      </w:divBdr>
                                      <w:divsChild>
                                        <w:div w:id="1599365615">
                                          <w:marLeft w:val="0"/>
                                          <w:marRight w:val="0"/>
                                          <w:marTop w:val="0"/>
                                          <w:marBottom w:val="0"/>
                                          <w:divBdr>
                                            <w:top w:val="none" w:sz="0" w:space="0" w:color="auto"/>
                                            <w:left w:val="none" w:sz="0" w:space="0" w:color="auto"/>
                                            <w:bottom w:val="none" w:sz="0" w:space="0" w:color="auto"/>
                                            <w:right w:val="none" w:sz="0" w:space="0" w:color="auto"/>
                                          </w:divBdr>
                                        </w:div>
                                      </w:divsChild>
                                    </w:div>
                                    <w:div w:id="1047149088">
                                      <w:marLeft w:val="0"/>
                                      <w:marRight w:val="30"/>
                                      <w:marTop w:val="0"/>
                                      <w:marBottom w:val="0"/>
                                      <w:divBdr>
                                        <w:top w:val="none" w:sz="0" w:space="0" w:color="auto"/>
                                        <w:left w:val="none" w:sz="0" w:space="0" w:color="auto"/>
                                        <w:bottom w:val="none" w:sz="0" w:space="0" w:color="auto"/>
                                        <w:right w:val="none" w:sz="0" w:space="0" w:color="auto"/>
                                      </w:divBdr>
                                      <w:divsChild>
                                        <w:div w:id="1313363705">
                                          <w:marLeft w:val="0"/>
                                          <w:marRight w:val="0"/>
                                          <w:marTop w:val="0"/>
                                          <w:marBottom w:val="0"/>
                                          <w:divBdr>
                                            <w:top w:val="none" w:sz="0" w:space="0" w:color="auto"/>
                                            <w:left w:val="none" w:sz="0" w:space="0" w:color="auto"/>
                                            <w:bottom w:val="none" w:sz="0" w:space="0" w:color="auto"/>
                                            <w:right w:val="none" w:sz="0" w:space="0" w:color="auto"/>
                                          </w:divBdr>
                                        </w:div>
                                      </w:divsChild>
                                    </w:div>
                                    <w:div w:id="1297219865">
                                      <w:marLeft w:val="0"/>
                                      <w:marRight w:val="30"/>
                                      <w:marTop w:val="0"/>
                                      <w:marBottom w:val="0"/>
                                      <w:divBdr>
                                        <w:top w:val="none" w:sz="0" w:space="0" w:color="auto"/>
                                        <w:left w:val="none" w:sz="0" w:space="0" w:color="auto"/>
                                        <w:bottom w:val="none" w:sz="0" w:space="0" w:color="auto"/>
                                        <w:right w:val="none" w:sz="0" w:space="0" w:color="auto"/>
                                      </w:divBdr>
                                      <w:divsChild>
                                        <w:div w:id="1947958112">
                                          <w:marLeft w:val="0"/>
                                          <w:marRight w:val="0"/>
                                          <w:marTop w:val="0"/>
                                          <w:marBottom w:val="0"/>
                                          <w:divBdr>
                                            <w:top w:val="none" w:sz="0" w:space="0" w:color="auto"/>
                                            <w:left w:val="none" w:sz="0" w:space="0" w:color="auto"/>
                                            <w:bottom w:val="none" w:sz="0" w:space="0" w:color="auto"/>
                                            <w:right w:val="none" w:sz="0" w:space="0" w:color="auto"/>
                                          </w:divBdr>
                                        </w:div>
                                      </w:divsChild>
                                    </w:div>
                                    <w:div w:id="457072438">
                                      <w:marLeft w:val="0"/>
                                      <w:marRight w:val="30"/>
                                      <w:marTop w:val="0"/>
                                      <w:marBottom w:val="0"/>
                                      <w:divBdr>
                                        <w:top w:val="none" w:sz="0" w:space="0" w:color="auto"/>
                                        <w:left w:val="none" w:sz="0" w:space="0" w:color="auto"/>
                                        <w:bottom w:val="none" w:sz="0" w:space="0" w:color="auto"/>
                                        <w:right w:val="none" w:sz="0" w:space="0" w:color="auto"/>
                                      </w:divBdr>
                                      <w:divsChild>
                                        <w:div w:id="826943208">
                                          <w:marLeft w:val="0"/>
                                          <w:marRight w:val="0"/>
                                          <w:marTop w:val="0"/>
                                          <w:marBottom w:val="0"/>
                                          <w:divBdr>
                                            <w:top w:val="none" w:sz="0" w:space="0" w:color="auto"/>
                                            <w:left w:val="none" w:sz="0" w:space="0" w:color="auto"/>
                                            <w:bottom w:val="none" w:sz="0" w:space="0" w:color="auto"/>
                                            <w:right w:val="none" w:sz="0" w:space="0" w:color="auto"/>
                                          </w:divBdr>
                                        </w:div>
                                      </w:divsChild>
                                    </w:div>
                                    <w:div w:id="1183714283">
                                      <w:marLeft w:val="0"/>
                                      <w:marRight w:val="30"/>
                                      <w:marTop w:val="0"/>
                                      <w:marBottom w:val="0"/>
                                      <w:divBdr>
                                        <w:top w:val="none" w:sz="0" w:space="0" w:color="auto"/>
                                        <w:left w:val="none" w:sz="0" w:space="0" w:color="auto"/>
                                        <w:bottom w:val="none" w:sz="0" w:space="0" w:color="auto"/>
                                        <w:right w:val="none" w:sz="0" w:space="0" w:color="auto"/>
                                      </w:divBdr>
                                      <w:divsChild>
                                        <w:div w:id="1200511244">
                                          <w:marLeft w:val="0"/>
                                          <w:marRight w:val="0"/>
                                          <w:marTop w:val="0"/>
                                          <w:marBottom w:val="0"/>
                                          <w:divBdr>
                                            <w:top w:val="none" w:sz="0" w:space="0" w:color="auto"/>
                                            <w:left w:val="none" w:sz="0" w:space="0" w:color="auto"/>
                                            <w:bottom w:val="none" w:sz="0" w:space="0" w:color="auto"/>
                                            <w:right w:val="none" w:sz="0" w:space="0" w:color="auto"/>
                                          </w:divBdr>
                                        </w:div>
                                      </w:divsChild>
                                    </w:div>
                                    <w:div w:id="1967194351">
                                      <w:marLeft w:val="0"/>
                                      <w:marRight w:val="30"/>
                                      <w:marTop w:val="0"/>
                                      <w:marBottom w:val="0"/>
                                      <w:divBdr>
                                        <w:top w:val="none" w:sz="0" w:space="0" w:color="auto"/>
                                        <w:left w:val="none" w:sz="0" w:space="0" w:color="auto"/>
                                        <w:bottom w:val="none" w:sz="0" w:space="0" w:color="auto"/>
                                        <w:right w:val="none" w:sz="0" w:space="0" w:color="auto"/>
                                      </w:divBdr>
                                      <w:divsChild>
                                        <w:div w:id="1389108329">
                                          <w:marLeft w:val="0"/>
                                          <w:marRight w:val="0"/>
                                          <w:marTop w:val="0"/>
                                          <w:marBottom w:val="0"/>
                                          <w:divBdr>
                                            <w:top w:val="none" w:sz="0" w:space="0" w:color="auto"/>
                                            <w:left w:val="none" w:sz="0" w:space="0" w:color="auto"/>
                                            <w:bottom w:val="none" w:sz="0" w:space="0" w:color="auto"/>
                                            <w:right w:val="none" w:sz="0" w:space="0" w:color="auto"/>
                                          </w:divBdr>
                                        </w:div>
                                      </w:divsChild>
                                    </w:div>
                                    <w:div w:id="1081952208">
                                      <w:marLeft w:val="0"/>
                                      <w:marRight w:val="30"/>
                                      <w:marTop w:val="0"/>
                                      <w:marBottom w:val="0"/>
                                      <w:divBdr>
                                        <w:top w:val="none" w:sz="0" w:space="0" w:color="auto"/>
                                        <w:left w:val="none" w:sz="0" w:space="0" w:color="auto"/>
                                        <w:bottom w:val="none" w:sz="0" w:space="0" w:color="auto"/>
                                        <w:right w:val="none" w:sz="0" w:space="0" w:color="auto"/>
                                      </w:divBdr>
                                      <w:divsChild>
                                        <w:div w:id="1760516077">
                                          <w:marLeft w:val="0"/>
                                          <w:marRight w:val="0"/>
                                          <w:marTop w:val="0"/>
                                          <w:marBottom w:val="0"/>
                                          <w:divBdr>
                                            <w:top w:val="none" w:sz="0" w:space="0" w:color="auto"/>
                                            <w:left w:val="none" w:sz="0" w:space="0" w:color="auto"/>
                                            <w:bottom w:val="none" w:sz="0" w:space="0" w:color="auto"/>
                                            <w:right w:val="none" w:sz="0" w:space="0" w:color="auto"/>
                                          </w:divBdr>
                                        </w:div>
                                      </w:divsChild>
                                    </w:div>
                                    <w:div w:id="110367352">
                                      <w:marLeft w:val="0"/>
                                      <w:marRight w:val="30"/>
                                      <w:marTop w:val="0"/>
                                      <w:marBottom w:val="0"/>
                                      <w:divBdr>
                                        <w:top w:val="none" w:sz="0" w:space="0" w:color="auto"/>
                                        <w:left w:val="none" w:sz="0" w:space="0" w:color="auto"/>
                                        <w:bottom w:val="none" w:sz="0" w:space="0" w:color="auto"/>
                                        <w:right w:val="none" w:sz="0" w:space="0" w:color="auto"/>
                                      </w:divBdr>
                                      <w:divsChild>
                                        <w:div w:id="441648806">
                                          <w:marLeft w:val="0"/>
                                          <w:marRight w:val="0"/>
                                          <w:marTop w:val="0"/>
                                          <w:marBottom w:val="0"/>
                                          <w:divBdr>
                                            <w:top w:val="none" w:sz="0" w:space="0" w:color="auto"/>
                                            <w:left w:val="none" w:sz="0" w:space="0" w:color="auto"/>
                                            <w:bottom w:val="none" w:sz="0" w:space="0" w:color="auto"/>
                                            <w:right w:val="none" w:sz="0" w:space="0" w:color="auto"/>
                                          </w:divBdr>
                                        </w:div>
                                      </w:divsChild>
                                    </w:div>
                                    <w:div w:id="1433091484">
                                      <w:marLeft w:val="0"/>
                                      <w:marRight w:val="30"/>
                                      <w:marTop w:val="0"/>
                                      <w:marBottom w:val="0"/>
                                      <w:divBdr>
                                        <w:top w:val="none" w:sz="0" w:space="0" w:color="auto"/>
                                        <w:left w:val="none" w:sz="0" w:space="0" w:color="auto"/>
                                        <w:bottom w:val="none" w:sz="0" w:space="0" w:color="auto"/>
                                        <w:right w:val="none" w:sz="0" w:space="0" w:color="auto"/>
                                      </w:divBdr>
                                      <w:divsChild>
                                        <w:div w:id="245268267">
                                          <w:marLeft w:val="0"/>
                                          <w:marRight w:val="0"/>
                                          <w:marTop w:val="0"/>
                                          <w:marBottom w:val="0"/>
                                          <w:divBdr>
                                            <w:top w:val="none" w:sz="0" w:space="0" w:color="auto"/>
                                            <w:left w:val="none" w:sz="0" w:space="0" w:color="auto"/>
                                            <w:bottom w:val="none" w:sz="0" w:space="0" w:color="auto"/>
                                            <w:right w:val="none" w:sz="0" w:space="0" w:color="auto"/>
                                          </w:divBdr>
                                        </w:div>
                                      </w:divsChild>
                                    </w:div>
                                    <w:div w:id="885917510">
                                      <w:marLeft w:val="0"/>
                                      <w:marRight w:val="30"/>
                                      <w:marTop w:val="0"/>
                                      <w:marBottom w:val="0"/>
                                      <w:divBdr>
                                        <w:top w:val="none" w:sz="0" w:space="0" w:color="auto"/>
                                        <w:left w:val="none" w:sz="0" w:space="0" w:color="auto"/>
                                        <w:bottom w:val="none" w:sz="0" w:space="0" w:color="auto"/>
                                        <w:right w:val="none" w:sz="0" w:space="0" w:color="auto"/>
                                      </w:divBdr>
                                      <w:divsChild>
                                        <w:div w:id="548692106">
                                          <w:marLeft w:val="0"/>
                                          <w:marRight w:val="0"/>
                                          <w:marTop w:val="0"/>
                                          <w:marBottom w:val="0"/>
                                          <w:divBdr>
                                            <w:top w:val="none" w:sz="0" w:space="0" w:color="auto"/>
                                            <w:left w:val="none" w:sz="0" w:space="0" w:color="auto"/>
                                            <w:bottom w:val="none" w:sz="0" w:space="0" w:color="auto"/>
                                            <w:right w:val="none" w:sz="0" w:space="0" w:color="auto"/>
                                          </w:divBdr>
                                        </w:div>
                                      </w:divsChild>
                                    </w:div>
                                    <w:div w:id="829250061">
                                      <w:marLeft w:val="0"/>
                                      <w:marRight w:val="30"/>
                                      <w:marTop w:val="0"/>
                                      <w:marBottom w:val="0"/>
                                      <w:divBdr>
                                        <w:top w:val="none" w:sz="0" w:space="0" w:color="auto"/>
                                        <w:left w:val="none" w:sz="0" w:space="0" w:color="auto"/>
                                        <w:bottom w:val="none" w:sz="0" w:space="0" w:color="auto"/>
                                        <w:right w:val="none" w:sz="0" w:space="0" w:color="auto"/>
                                      </w:divBdr>
                                      <w:divsChild>
                                        <w:div w:id="138229568">
                                          <w:marLeft w:val="0"/>
                                          <w:marRight w:val="0"/>
                                          <w:marTop w:val="0"/>
                                          <w:marBottom w:val="0"/>
                                          <w:divBdr>
                                            <w:top w:val="none" w:sz="0" w:space="0" w:color="auto"/>
                                            <w:left w:val="none" w:sz="0" w:space="0" w:color="auto"/>
                                            <w:bottom w:val="none" w:sz="0" w:space="0" w:color="auto"/>
                                            <w:right w:val="none" w:sz="0" w:space="0" w:color="auto"/>
                                          </w:divBdr>
                                        </w:div>
                                      </w:divsChild>
                                    </w:div>
                                    <w:div w:id="508914830">
                                      <w:marLeft w:val="0"/>
                                      <w:marRight w:val="30"/>
                                      <w:marTop w:val="0"/>
                                      <w:marBottom w:val="0"/>
                                      <w:divBdr>
                                        <w:top w:val="none" w:sz="0" w:space="0" w:color="auto"/>
                                        <w:left w:val="none" w:sz="0" w:space="0" w:color="auto"/>
                                        <w:bottom w:val="none" w:sz="0" w:space="0" w:color="auto"/>
                                        <w:right w:val="none" w:sz="0" w:space="0" w:color="auto"/>
                                      </w:divBdr>
                                      <w:divsChild>
                                        <w:div w:id="1429616534">
                                          <w:marLeft w:val="0"/>
                                          <w:marRight w:val="0"/>
                                          <w:marTop w:val="0"/>
                                          <w:marBottom w:val="0"/>
                                          <w:divBdr>
                                            <w:top w:val="none" w:sz="0" w:space="0" w:color="auto"/>
                                            <w:left w:val="none" w:sz="0" w:space="0" w:color="auto"/>
                                            <w:bottom w:val="none" w:sz="0" w:space="0" w:color="auto"/>
                                            <w:right w:val="none" w:sz="0" w:space="0" w:color="auto"/>
                                          </w:divBdr>
                                        </w:div>
                                      </w:divsChild>
                                    </w:div>
                                    <w:div w:id="1905214350">
                                      <w:marLeft w:val="0"/>
                                      <w:marRight w:val="30"/>
                                      <w:marTop w:val="0"/>
                                      <w:marBottom w:val="0"/>
                                      <w:divBdr>
                                        <w:top w:val="none" w:sz="0" w:space="0" w:color="auto"/>
                                        <w:left w:val="none" w:sz="0" w:space="0" w:color="auto"/>
                                        <w:bottom w:val="none" w:sz="0" w:space="0" w:color="auto"/>
                                        <w:right w:val="none" w:sz="0" w:space="0" w:color="auto"/>
                                      </w:divBdr>
                                      <w:divsChild>
                                        <w:div w:id="595552787">
                                          <w:marLeft w:val="0"/>
                                          <w:marRight w:val="0"/>
                                          <w:marTop w:val="0"/>
                                          <w:marBottom w:val="0"/>
                                          <w:divBdr>
                                            <w:top w:val="none" w:sz="0" w:space="0" w:color="auto"/>
                                            <w:left w:val="none" w:sz="0" w:space="0" w:color="auto"/>
                                            <w:bottom w:val="none" w:sz="0" w:space="0" w:color="auto"/>
                                            <w:right w:val="none" w:sz="0" w:space="0" w:color="auto"/>
                                          </w:divBdr>
                                        </w:div>
                                      </w:divsChild>
                                    </w:div>
                                    <w:div w:id="205220387">
                                      <w:marLeft w:val="0"/>
                                      <w:marRight w:val="30"/>
                                      <w:marTop w:val="0"/>
                                      <w:marBottom w:val="0"/>
                                      <w:divBdr>
                                        <w:top w:val="none" w:sz="0" w:space="0" w:color="auto"/>
                                        <w:left w:val="none" w:sz="0" w:space="0" w:color="auto"/>
                                        <w:bottom w:val="none" w:sz="0" w:space="0" w:color="auto"/>
                                        <w:right w:val="none" w:sz="0" w:space="0" w:color="auto"/>
                                      </w:divBdr>
                                      <w:divsChild>
                                        <w:div w:id="923878802">
                                          <w:marLeft w:val="0"/>
                                          <w:marRight w:val="0"/>
                                          <w:marTop w:val="0"/>
                                          <w:marBottom w:val="0"/>
                                          <w:divBdr>
                                            <w:top w:val="none" w:sz="0" w:space="0" w:color="auto"/>
                                            <w:left w:val="none" w:sz="0" w:space="0" w:color="auto"/>
                                            <w:bottom w:val="none" w:sz="0" w:space="0" w:color="auto"/>
                                            <w:right w:val="none" w:sz="0" w:space="0" w:color="auto"/>
                                          </w:divBdr>
                                        </w:div>
                                      </w:divsChild>
                                    </w:div>
                                    <w:div w:id="782463001">
                                      <w:marLeft w:val="0"/>
                                      <w:marRight w:val="30"/>
                                      <w:marTop w:val="0"/>
                                      <w:marBottom w:val="0"/>
                                      <w:divBdr>
                                        <w:top w:val="none" w:sz="0" w:space="0" w:color="auto"/>
                                        <w:left w:val="none" w:sz="0" w:space="0" w:color="auto"/>
                                        <w:bottom w:val="none" w:sz="0" w:space="0" w:color="auto"/>
                                        <w:right w:val="none" w:sz="0" w:space="0" w:color="auto"/>
                                      </w:divBdr>
                                      <w:divsChild>
                                        <w:div w:id="1596009833">
                                          <w:marLeft w:val="0"/>
                                          <w:marRight w:val="0"/>
                                          <w:marTop w:val="0"/>
                                          <w:marBottom w:val="0"/>
                                          <w:divBdr>
                                            <w:top w:val="none" w:sz="0" w:space="0" w:color="auto"/>
                                            <w:left w:val="none" w:sz="0" w:space="0" w:color="auto"/>
                                            <w:bottom w:val="none" w:sz="0" w:space="0" w:color="auto"/>
                                            <w:right w:val="none" w:sz="0" w:space="0" w:color="auto"/>
                                          </w:divBdr>
                                        </w:div>
                                      </w:divsChild>
                                    </w:div>
                                    <w:div w:id="870653471">
                                      <w:marLeft w:val="0"/>
                                      <w:marRight w:val="30"/>
                                      <w:marTop w:val="0"/>
                                      <w:marBottom w:val="0"/>
                                      <w:divBdr>
                                        <w:top w:val="none" w:sz="0" w:space="0" w:color="auto"/>
                                        <w:left w:val="none" w:sz="0" w:space="0" w:color="auto"/>
                                        <w:bottom w:val="none" w:sz="0" w:space="0" w:color="auto"/>
                                        <w:right w:val="none" w:sz="0" w:space="0" w:color="auto"/>
                                      </w:divBdr>
                                      <w:divsChild>
                                        <w:div w:id="519465242">
                                          <w:marLeft w:val="0"/>
                                          <w:marRight w:val="0"/>
                                          <w:marTop w:val="0"/>
                                          <w:marBottom w:val="0"/>
                                          <w:divBdr>
                                            <w:top w:val="none" w:sz="0" w:space="0" w:color="auto"/>
                                            <w:left w:val="none" w:sz="0" w:space="0" w:color="auto"/>
                                            <w:bottom w:val="none" w:sz="0" w:space="0" w:color="auto"/>
                                            <w:right w:val="none" w:sz="0" w:space="0" w:color="auto"/>
                                          </w:divBdr>
                                        </w:div>
                                      </w:divsChild>
                                    </w:div>
                                    <w:div w:id="489759441">
                                      <w:marLeft w:val="0"/>
                                      <w:marRight w:val="30"/>
                                      <w:marTop w:val="0"/>
                                      <w:marBottom w:val="0"/>
                                      <w:divBdr>
                                        <w:top w:val="none" w:sz="0" w:space="0" w:color="auto"/>
                                        <w:left w:val="none" w:sz="0" w:space="0" w:color="auto"/>
                                        <w:bottom w:val="none" w:sz="0" w:space="0" w:color="auto"/>
                                        <w:right w:val="none" w:sz="0" w:space="0" w:color="auto"/>
                                      </w:divBdr>
                                      <w:divsChild>
                                        <w:div w:id="668484340">
                                          <w:marLeft w:val="0"/>
                                          <w:marRight w:val="0"/>
                                          <w:marTop w:val="0"/>
                                          <w:marBottom w:val="0"/>
                                          <w:divBdr>
                                            <w:top w:val="none" w:sz="0" w:space="0" w:color="auto"/>
                                            <w:left w:val="none" w:sz="0" w:space="0" w:color="auto"/>
                                            <w:bottom w:val="none" w:sz="0" w:space="0" w:color="auto"/>
                                            <w:right w:val="none" w:sz="0" w:space="0" w:color="auto"/>
                                          </w:divBdr>
                                        </w:div>
                                      </w:divsChild>
                                    </w:div>
                                    <w:div w:id="630526027">
                                      <w:marLeft w:val="0"/>
                                      <w:marRight w:val="30"/>
                                      <w:marTop w:val="0"/>
                                      <w:marBottom w:val="0"/>
                                      <w:divBdr>
                                        <w:top w:val="none" w:sz="0" w:space="0" w:color="auto"/>
                                        <w:left w:val="none" w:sz="0" w:space="0" w:color="auto"/>
                                        <w:bottom w:val="none" w:sz="0" w:space="0" w:color="auto"/>
                                        <w:right w:val="none" w:sz="0" w:space="0" w:color="auto"/>
                                      </w:divBdr>
                                      <w:divsChild>
                                        <w:div w:id="869413912">
                                          <w:marLeft w:val="0"/>
                                          <w:marRight w:val="0"/>
                                          <w:marTop w:val="0"/>
                                          <w:marBottom w:val="0"/>
                                          <w:divBdr>
                                            <w:top w:val="none" w:sz="0" w:space="0" w:color="auto"/>
                                            <w:left w:val="none" w:sz="0" w:space="0" w:color="auto"/>
                                            <w:bottom w:val="none" w:sz="0" w:space="0" w:color="auto"/>
                                            <w:right w:val="none" w:sz="0" w:space="0" w:color="auto"/>
                                          </w:divBdr>
                                        </w:div>
                                      </w:divsChild>
                                    </w:div>
                                    <w:div w:id="1622221140">
                                      <w:marLeft w:val="0"/>
                                      <w:marRight w:val="30"/>
                                      <w:marTop w:val="0"/>
                                      <w:marBottom w:val="0"/>
                                      <w:divBdr>
                                        <w:top w:val="none" w:sz="0" w:space="0" w:color="auto"/>
                                        <w:left w:val="none" w:sz="0" w:space="0" w:color="auto"/>
                                        <w:bottom w:val="none" w:sz="0" w:space="0" w:color="auto"/>
                                        <w:right w:val="none" w:sz="0" w:space="0" w:color="auto"/>
                                      </w:divBdr>
                                      <w:divsChild>
                                        <w:div w:id="485436565">
                                          <w:marLeft w:val="0"/>
                                          <w:marRight w:val="0"/>
                                          <w:marTop w:val="0"/>
                                          <w:marBottom w:val="0"/>
                                          <w:divBdr>
                                            <w:top w:val="none" w:sz="0" w:space="0" w:color="auto"/>
                                            <w:left w:val="none" w:sz="0" w:space="0" w:color="auto"/>
                                            <w:bottom w:val="none" w:sz="0" w:space="0" w:color="auto"/>
                                            <w:right w:val="none" w:sz="0" w:space="0" w:color="auto"/>
                                          </w:divBdr>
                                        </w:div>
                                      </w:divsChild>
                                    </w:div>
                                    <w:div w:id="127558246">
                                      <w:marLeft w:val="0"/>
                                      <w:marRight w:val="30"/>
                                      <w:marTop w:val="0"/>
                                      <w:marBottom w:val="0"/>
                                      <w:divBdr>
                                        <w:top w:val="none" w:sz="0" w:space="0" w:color="auto"/>
                                        <w:left w:val="none" w:sz="0" w:space="0" w:color="auto"/>
                                        <w:bottom w:val="none" w:sz="0" w:space="0" w:color="auto"/>
                                        <w:right w:val="none" w:sz="0" w:space="0" w:color="auto"/>
                                      </w:divBdr>
                                      <w:divsChild>
                                        <w:div w:id="360787304">
                                          <w:marLeft w:val="0"/>
                                          <w:marRight w:val="0"/>
                                          <w:marTop w:val="0"/>
                                          <w:marBottom w:val="0"/>
                                          <w:divBdr>
                                            <w:top w:val="none" w:sz="0" w:space="0" w:color="auto"/>
                                            <w:left w:val="none" w:sz="0" w:space="0" w:color="auto"/>
                                            <w:bottom w:val="none" w:sz="0" w:space="0" w:color="auto"/>
                                            <w:right w:val="none" w:sz="0" w:space="0" w:color="auto"/>
                                          </w:divBdr>
                                        </w:div>
                                      </w:divsChild>
                                    </w:div>
                                    <w:div w:id="1302421624">
                                      <w:marLeft w:val="0"/>
                                      <w:marRight w:val="30"/>
                                      <w:marTop w:val="0"/>
                                      <w:marBottom w:val="0"/>
                                      <w:divBdr>
                                        <w:top w:val="none" w:sz="0" w:space="0" w:color="auto"/>
                                        <w:left w:val="none" w:sz="0" w:space="0" w:color="auto"/>
                                        <w:bottom w:val="none" w:sz="0" w:space="0" w:color="auto"/>
                                        <w:right w:val="none" w:sz="0" w:space="0" w:color="auto"/>
                                      </w:divBdr>
                                      <w:divsChild>
                                        <w:div w:id="427314850">
                                          <w:marLeft w:val="0"/>
                                          <w:marRight w:val="0"/>
                                          <w:marTop w:val="0"/>
                                          <w:marBottom w:val="0"/>
                                          <w:divBdr>
                                            <w:top w:val="none" w:sz="0" w:space="0" w:color="auto"/>
                                            <w:left w:val="none" w:sz="0" w:space="0" w:color="auto"/>
                                            <w:bottom w:val="none" w:sz="0" w:space="0" w:color="auto"/>
                                            <w:right w:val="none" w:sz="0" w:space="0" w:color="auto"/>
                                          </w:divBdr>
                                        </w:div>
                                      </w:divsChild>
                                    </w:div>
                                    <w:div w:id="577055772">
                                      <w:marLeft w:val="0"/>
                                      <w:marRight w:val="3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none" w:sz="0" w:space="0" w:color="auto"/>
                                            <w:left w:val="none" w:sz="0" w:space="0" w:color="auto"/>
                                            <w:bottom w:val="none" w:sz="0" w:space="0" w:color="auto"/>
                                            <w:right w:val="none" w:sz="0" w:space="0" w:color="auto"/>
                                          </w:divBdr>
                                        </w:div>
                                      </w:divsChild>
                                    </w:div>
                                    <w:div w:id="183059133">
                                      <w:marLeft w:val="0"/>
                                      <w:marRight w:val="30"/>
                                      <w:marTop w:val="0"/>
                                      <w:marBottom w:val="0"/>
                                      <w:divBdr>
                                        <w:top w:val="none" w:sz="0" w:space="0" w:color="auto"/>
                                        <w:left w:val="none" w:sz="0" w:space="0" w:color="auto"/>
                                        <w:bottom w:val="none" w:sz="0" w:space="0" w:color="auto"/>
                                        <w:right w:val="none" w:sz="0" w:space="0" w:color="auto"/>
                                      </w:divBdr>
                                      <w:divsChild>
                                        <w:div w:id="1176532910">
                                          <w:marLeft w:val="0"/>
                                          <w:marRight w:val="0"/>
                                          <w:marTop w:val="0"/>
                                          <w:marBottom w:val="0"/>
                                          <w:divBdr>
                                            <w:top w:val="none" w:sz="0" w:space="0" w:color="auto"/>
                                            <w:left w:val="none" w:sz="0" w:space="0" w:color="auto"/>
                                            <w:bottom w:val="none" w:sz="0" w:space="0" w:color="auto"/>
                                            <w:right w:val="none" w:sz="0" w:space="0" w:color="auto"/>
                                          </w:divBdr>
                                        </w:div>
                                      </w:divsChild>
                                    </w:div>
                                    <w:div w:id="973483955">
                                      <w:marLeft w:val="0"/>
                                      <w:marRight w:val="30"/>
                                      <w:marTop w:val="0"/>
                                      <w:marBottom w:val="0"/>
                                      <w:divBdr>
                                        <w:top w:val="none" w:sz="0" w:space="0" w:color="auto"/>
                                        <w:left w:val="none" w:sz="0" w:space="0" w:color="auto"/>
                                        <w:bottom w:val="none" w:sz="0" w:space="0" w:color="auto"/>
                                        <w:right w:val="none" w:sz="0" w:space="0" w:color="auto"/>
                                      </w:divBdr>
                                      <w:divsChild>
                                        <w:div w:id="1448741043">
                                          <w:marLeft w:val="0"/>
                                          <w:marRight w:val="0"/>
                                          <w:marTop w:val="0"/>
                                          <w:marBottom w:val="0"/>
                                          <w:divBdr>
                                            <w:top w:val="none" w:sz="0" w:space="0" w:color="auto"/>
                                            <w:left w:val="none" w:sz="0" w:space="0" w:color="auto"/>
                                            <w:bottom w:val="none" w:sz="0" w:space="0" w:color="auto"/>
                                            <w:right w:val="none" w:sz="0" w:space="0" w:color="auto"/>
                                          </w:divBdr>
                                        </w:div>
                                      </w:divsChild>
                                    </w:div>
                                    <w:div w:id="1360818464">
                                      <w:marLeft w:val="0"/>
                                      <w:marRight w:val="30"/>
                                      <w:marTop w:val="0"/>
                                      <w:marBottom w:val="0"/>
                                      <w:divBdr>
                                        <w:top w:val="none" w:sz="0" w:space="0" w:color="auto"/>
                                        <w:left w:val="none" w:sz="0" w:space="0" w:color="auto"/>
                                        <w:bottom w:val="none" w:sz="0" w:space="0" w:color="auto"/>
                                        <w:right w:val="none" w:sz="0" w:space="0" w:color="auto"/>
                                      </w:divBdr>
                                      <w:divsChild>
                                        <w:div w:id="2040276540">
                                          <w:marLeft w:val="0"/>
                                          <w:marRight w:val="0"/>
                                          <w:marTop w:val="0"/>
                                          <w:marBottom w:val="0"/>
                                          <w:divBdr>
                                            <w:top w:val="none" w:sz="0" w:space="0" w:color="auto"/>
                                            <w:left w:val="none" w:sz="0" w:space="0" w:color="auto"/>
                                            <w:bottom w:val="none" w:sz="0" w:space="0" w:color="auto"/>
                                            <w:right w:val="none" w:sz="0" w:space="0" w:color="auto"/>
                                          </w:divBdr>
                                        </w:div>
                                      </w:divsChild>
                                    </w:div>
                                    <w:div w:id="1531524920">
                                      <w:marLeft w:val="0"/>
                                      <w:marRight w:val="30"/>
                                      <w:marTop w:val="0"/>
                                      <w:marBottom w:val="0"/>
                                      <w:divBdr>
                                        <w:top w:val="none" w:sz="0" w:space="0" w:color="auto"/>
                                        <w:left w:val="none" w:sz="0" w:space="0" w:color="auto"/>
                                        <w:bottom w:val="none" w:sz="0" w:space="0" w:color="auto"/>
                                        <w:right w:val="none" w:sz="0" w:space="0" w:color="auto"/>
                                      </w:divBdr>
                                      <w:divsChild>
                                        <w:div w:id="1977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58667">
                          <w:marLeft w:val="0"/>
                          <w:marRight w:val="225"/>
                          <w:marTop w:val="0"/>
                          <w:marBottom w:val="480"/>
                          <w:divBdr>
                            <w:top w:val="none" w:sz="0" w:space="0" w:color="auto"/>
                            <w:left w:val="none" w:sz="0" w:space="0" w:color="auto"/>
                            <w:bottom w:val="none" w:sz="0" w:space="0" w:color="auto"/>
                            <w:right w:val="none" w:sz="0" w:space="0" w:color="auto"/>
                          </w:divBdr>
                          <w:divsChild>
                            <w:div w:id="1236546153">
                              <w:marLeft w:val="0"/>
                              <w:marRight w:val="0"/>
                              <w:marTop w:val="0"/>
                              <w:marBottom w:val="0"/>
                              <w:divBdr>
                                <w:top w:val="none" w:sz="0" w:space="0" w:color="auto"/>
                                <w:left w:val="none" w:sz="0" w:space="0" w:color="auto"/>
                                <w:bottom w:val="none" w:sz="0" w:space="0" w:color="auto"/>
                                <w:right w:val="none" w:sz="0" w:space="0" w:color="auto"/>
                              </w:divBdr>
                            </w:div>
                            <w:div w:id="1977253461">
                              <w:marLeft w:val="0"/>
                              <w:marRight w:val="0"/>
                              <w:marTop w:val="0"/>
                              <w:marBottom w:val="0"/>
                              <w:divBdr>
                                <w:top w:val="none" w:sz="0" w:space="0" w:color="auto"/>
                                <w:left w:val="none" w:sz="0" w:space="0" w:color="auto"/>
                                <w:bottom w:val="none" w:sz="0" w:space="0" w:color="auto"/>
                                <w:right w:val="none" w:sz="0" w:space="0" w:color="auto"/>
                              </w:divBdr>
                            </w:div>
                          </w:divsChild>
                        </w:div>
                        <w:div w:id="1391688019">
                          <w:marLeft w:val="0"/>
                          <w:marRight w:val="0"/>
                          <w:marTop w:val="300"/>
                          <w:marBottom w:val="300"/>
                          <w:divBdr>
                            <w:top w:val="none" w:sz="0" w:space="0" w:color="auto"/>
                            <w:left w:val="none" w:sz="0" w:space="0" w:color="auto"/>
                            <w:bottom w:val="none" w:sz="0" w:space="0" w:color="auto"/>
                            <w:right w:val="none" w:sz="0" w:space="0" w:color="auto"/>
                          </w:divBdr>
                          <w:divsChild>
                            <w:div w:id="1076896202">
                              <w:marLeft w:val="0"/>
                              <w:marRight w:val="0"/>
                              <w:marTop w:val="0"/>
                              <w:marBottom w:val="0"/>
                              <w:divBdr>
                                <w:top w:val="none" w:sz="0" w:space="0" w:color="auto"/>
                                <w:left w:val="none" w:sz="0" w:space="0" w:color="auto"/>
                                <w:bottom w:val="none" w:sz="0" w:space="0" w:color="auto"/>
                                <w:right w:val="none" w:sz="0" w:space="0" w:color="auto"/>
                              </w:divBdr>
                              <w:divsChild>
                                <w:div w:id="1607613055">
                                  <w:marLeft w:val="0"/>
                                  <w:marRight w:val="0"/>
                                  <w:marTop w:val="0"/>
                                  <w:marBottom w:val="0"/>
                                  <w:divBdr>
                                    <w:top w:val="none" w:sz="0" w:space="0" w:color="auto"/>
                                    <w:left w:val="none" w:sz="0" w:space="0" w:color="auto"/>
                                    <w:bottom w:val="none" w:sz="0" w:space="0" w:color="auto"/>
                                    <w:right w:val="none" w:sz="0" w:space="0" w:color="auto"/>
                                  </w:divBdr>
                                  <w:divsChild>
                                    <w:div w:id="459886950">
                                      <w:marLeft w:val="0"/>
                                      <w:marRight w:val="0"/>
                                      <w:marTop w:val="0"/>
                                      <w:marBottom w:val="0"/>
                                      <w:divBdr>
                                        <w:top w:val="none" w:sz="0" w:space="0" w:color="auto"/>
                                        <w:left w:val="none" w:sz="0" w:space="0" w:color="auto"/>
                                        <w:bottom w:val="none" w:sz="0" w:space="0" w:color="auto"/>
                                        <w:right w:val="none" w:sz="0" w:space="0" w:color="auto"/>
                                      </w:divBdr>
                                      <w:divsChild>
                                        <w:div w:id="17987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5046">
                              <w:marLeft w:val="0"/>
                              <w:marRight w:val="0"/>
                              <w:marTop w:val="180"/>
                              <w:marBottom w:val="0"/>
                              <w:divBdr>
                                <w:top w:val="none" w:sz="0" w:space="0" w:color="auto"/>
                                <w:left w:val="none" w:sz="0" w:space="0" w:color="auto"/>
                                <w:bottom w:val="none" w:sz="0" w:space="0" w:color="auto"/>
                                <w:right w:val="none" w:sz="0" w:space="0" w:color="auto"/>
                              </w:divBdr>
                              <w:divsChild>
                                <w:div w:id="16490186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3428149">
                          <w:marLeft w:val="0"/>
                          <w:marRight w:val="0"/>
                          <w:marTop w:val="300"/>
                          <w:marBottom w:val="300"/>
                          <w:divBdr>
                            <w:top w:val="none" w:sz="0" w:space="0" w:color="auto"/>
                            <w:left w:val="none" w:sz="0" w:space="0" w:color="auto"/>
                            <w:bottom w:val="none" w:sz="0" w:space="0" w:color="auto"/>
                            <w:right w:val="none" w:sz="0" w:space="0" w:color="auto"/>
                          </w:divBdr>
                          <w:divsChild>
                            <w:div w:id="888683007">
                              <w:marLeft w:val="0"/>
                              <w:marRight w:val="0"/>
                              <w:marTop w:val="0"/>
                              <w:marBottom w:val="0"/>
                              <w:divBdr>
                                <w:top w:val="none" w:sz="0" w:space="0" w:color="auto"/>
                                <w:left w:val="none" w:sz="0" w:space="0" w:color="auto"/>
                                <w:bottom w:val="none" w:sz="0" w:space="0" w:color="auto"/>
                                <w:right w:val="none" w:sz="0" w:space="0" w:color="auto"/>
                              </w:divBdr>
                              <w:divsChild>
                                <w:div w:id="1284313818">
                                  <w:marLeft w:val="0"/>
                                  <w:marRight w:val="0"/>
                                  <w:marTop w:val="0"/>
                                  <w:marBottom w:val="0"/>
                                  <w:divBdr>
                                    <w:top w:val="none" w:sz="0" w:space="0" w:color="auto"/>
                                    <w:left w:val="none" w:sz="0" w:space="0" w:color="auto"/>
                                    <w:bottom w:val="none" w:sz="0" w:space="0" w:color="auto"/>
                                    <w:right w:val="none" w:sz="0" w:space="0" w:color="auto"/>
                                  </w:divBdr>
                                  <w:divsChild>
                                    <w:div w:id="2004432872">
                                      <w:marLeft w:val="0"/>
                                      <w:marRight w:val="0"/>
                                      <w:marTop w:val="0"/>
                                      <w:marBottom w:val="0"/>
                                      <w:divBdr>
                                        <w:top w:val="none" w:sz="0" w:space="0" w:color="auto"/>
                                        <w:left w:val="none" w:sz="0" w:space="0" w:color="auto"/>
                                        <w:bottom w:val="none" w:sz="0" w:space="0" w:color="auto"/>
                                        <w:right w:val="none" w:sz="0" w:space="0" w:color="auto"/>
                                      </w:divBdr>
                                      <w:divsChild>
                                        <w:div w:id="2724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9611">
                              <w:marLeft w:val="0"/>
                              <w:marRight w:val="0"/>
                              <w:marTop w:val="180"/>
                              <w:marBottom w:val="0"/>
                              <w:divBdr>
                                <w:top w:val="none" w:sz="0" w:space="0" w:color="auto"/>
                                <w:left w:val="none" w:sz="0" w:space="0" w:color="auto"/>
                                <w:bottom w:val="none" w:sz="0" w:space="0" w:color="auto"/>
                                <w:right w:val="none" w:sz="0" w:space="0" w:color="auto"/>
                              </w:divBdr>
                              <w:divsChild>
                                <w:div w:id="2601866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5037355">
                          <w:marLeft w:val="0"/>
                          <w:marRight w:val="0"/>
                          <w:marTop w:val="300"/>
                          <w:marBottom w:val="300"/>
                          <w:divBdr>
                            <w:top w:val="none" w:sz="0" w:space="0" w:color="auto"/>
                            <w:left w:val="none" w:sz="0" w:space="0" w:color="auto"/>
                            <w:bottom w:val="none" w:sz="0" w:space="0" w:color="auto"/>
                            <w:right w:val="none" w:sz="0" w:space="0" w:color="auto"/>
                          </w:divBdr>
                          <w:divsChild>
                            <w:div w:id="1291940476">
                              <w:marLeft w:val="0"/>
                              <w:marRight w:val="0"/>
                              <w:marTop w:val="0"/>
                              <w:marBottom w:val="0"/>
                              <w:divBdr>
                                <w:top w:val="none" w:sz="0" w:space="0" w:color="auto"/>
                                <w:left w:val="none" w:sz="0" w:space="0" w:color="auto"/>
                                <w:bottom w:val="none" w:sz="0" w:space="0" w:color="auto"/>
                                <w:right w:val="none" w:sz="0" w:space="0" w:color="auto"/>
                              </w:divBdr>
                              <w:divsChild>
                                <w:div w:id="1835800259">
                                  <w:marLeft w:val="0"/>
                                  <w:marRight w:val="0"/>
                                  <w:marTop w:val="0"/>
                                  <w:marBottom w:val="0"/>
                                  <w:divBdr>
                                    <w:top w:val="none" w:sz="0" w:space="0" w:color="auto"/>
                                    <w:left w:val="none" w:sz="0" w:space="0" w:color="auto"/>
                                    <w:bottom w:val="none" w:sz="0" w:space="0" w:color="auto"/>
                                    <w:right w:val="none" w:sz="0" w:space="0" w:color="auto"/>
                                  </w:divBdr>
                                  <w:divsChild>
                                    <w:div w:id="577372573">
                                      <w:marLeft w:val="0"/>
                                      <w:marRight w:val="0"/>
                                      <w:marTop w:val="0"/>
                                      <w:marBottom w:val="0"/>
                                      <w:divBdr>
                                        <w:top w:val="none" w:sz="0" w:space="0" w:color="auto"/>
                                        <w:left w:val="none" w:sz="0" w:space="0" w:color="auto"/>
                                        <w:bottom w:val="none" w:sz="0" w:space="0" w:color="auto"/>
                                        <w:right w:val="none" w:sz="0" w:space="0" w:color="auto"/>
                                      </w:divBdr>
                                      <w:divsChild>
                                        <w:div w:id="17520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4562">
                              <w:marLeft w:val="0"/>
                              <w:marRight w:val="0"/>
                              <w:marTop w:val="180"/>
                              <w:marBottom w:val="0"/>
                              <w:divBdr>
                                <w:top w:val="none" w:sz="0" w:space="0" w:color="auto"/>
                                <w:left w:val="none" w:sz="0" w:space="0" w:color="auto"/>
                                <w:bottom w:val="none" w:sz="0" w:space="0" w:color="auto"/>
                                <w:right w:val="none" w:sz="0" w:space="0" w:color="auto"/>
                              </w:divBdr>
                              <w:divsChild>
                                <w:div w:id="637535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2908467">
                          <w:marLeft w:val="0"/>
                          <w:marRight w:val="0"/>
                          <w:marTop w:val="0"/>
                          <w:marBottom w:val="0"/>
                          <w:divBdr>
                            <w:top w:val="none" w:sz="0" w:space="0" w:color="auto"/>
                            <w:left w:val="none" w:sz="0" w:space="0" w:color="auto"/>
                            <w:bottom w:val="none" w:sz="0" w:space="0" w:color="auto"/>
                            <w:right w:val="none" w:sz="0" w:space="0" w:color="auto"/>
                          </w:divBdr>
                        </w:div>
                        <w:div w:id="167524815">
                          <w:marLeft w:val="0"/>
                          <w:marRight w:val="0"/>
                          <w:marTop w:val="0"/>
                          <w:marBottom w:val="0"/>
                          <w:divBdr>
                            <w:top w:val="none" w:sz="0" w:space="0" w:color="auto"/>
                            <w:left w:val="none" w:sz="0" w:space="0" w:color="auto"/>
                            <w:bottom w:val="none" w:sz="0" w:space="0" w:color="auto"/>
                            <w:right w:val="none" w:sz="0" w:space="0" w:color="auto"/>
                          </w:divBdr>
                          <w:divsChild>
                            <w:div w:id="324670262">
                              <w:marLeft w:val="540"/>
                              <w:marRight w:val="0"/>
                              <w:marTop w:val="0"/>
                              <w:marBottom w:val="300"/>
                              <w:divBdr>
                                <w:top w:val="none" w:sz="0" w:space="0" w:color="auto"/>
                                <w:left w:val="none" w:sz="0" w:space="0" w:color="auto"/>
                                <w:bottom w:val="none" w:sz="0" w:space="0" w:color="auto"/>
                                <w:right w:val="none" w:sz="0" w:space="0" w:color="auto"/>
                              </w:divBdr>
                              <w:divsChild>
                                <w:div w:id="1721637720">
                                  <w:marLeft w:val="0"/>
                                  <w:marRight w:val="0"/>
                                  <w:marTop w:val="0"/>
                                  <w:marBottom w:val="0"/>
                                  <w:divBdr>
                                    <w:top w:val="none" w:sz="0" w:space="0" w:color="auto"/>
                                    <w:left w:val="none" w:sz="0" w:space="0" w:color="auto"/>
                                    <w:bottom w:val="none" w:sz="0" w:space="0" w:color="auto"/>
                                    <w:right w:val="none" w:sz="0" w:space="0" w:color="auto"/>
                                  </w:divBdr>
                                  <w:divsChild>
                                    <w:div w:id="1129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594722">
      <w:bodyDiv w:val="1"/>
      <w:marLeft w:val="0"/>
      <w:marRight w:val="0"/>
      <w:marTop w:val="0"/>
      <w:marBottom w:val="0"/>
      <w:divBdr>
        <w:top w:val="none" w:sz="0" w:space="0" w:color="auto"/>
        <w:left w:val="none" w:sz="0" w:space="0" w:color="auto"/>
        <w:bottom w:val="none" w:sz="0" w:space="0" w:color="auto"/>
        <w:right w:val="none" w:sz="0" w:space="0" w:color="auto"/>
      </w:divBdr>
    </w:div>
    <w:div w:id="155727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3163">
          <w:marLeft w:val="0"/>
          <w:marRight w:val="0"/>
          <w:marTop w:val="0"/>
          <w:marBottom w:val="0"/>
          <w:divBdr>
            <w:top w:val="none" w:sz="0" w:space="0" w:color="auto"/>
            <w:left w:val="none" w:sz="0" w:space="0" w:color="auto"/>
            <w:bottom w:val="none" w:sz="0" w:space="0" w:color="auto"/>
            <w:right w:val="none" w:sz="0" w:space="0" w:color="auto"/>
          </w:divBdr>
          <w:divsChild>
            <w:div w:id="1463618719">
              <w:marLeft w:val="0"/>
              <w:marRight w:val="0"/>
              <w:marTop w:val="0"/>
              <w:marBottom w:val="0"/>
              <w:divBdr>
                <w:top w:val="none" w:sz="0" w:space="0" w:color="auto"/>
                <w:left w:val="none" w:sz="0" w:space="0" w:color="auto"/>
                <w:bottom w:val="none" w:sz="0" w:space="0" w:color="auto"/>
                <w:right w:val="none" w:sz="0" w:space="0" w:color="auto"/>
              </w:divBdr>
            </w:div>
          </w:divsChild>
        </w:div>
        <w:div w:id="123426837">
          <w:marLeft w:val="0"/>
          <w:marRight w:val="0"/>
          <w:marTop w:val="225"/>
          <w:marBottom w:val="0"/>
          <w:divBdr>
            <w:top w:val="single" w:sz="6" w:space="4" w:color="EEEEEE"/>
            <w:left w:val="none" w:sz="0" w:space="0" w:color="auto"/>
            <w:bottom w:val="single" w:sz="6" w:space="4" w:color="EEEEEE"/>
            <w:right w:val="none" w:sz="0" w:space="0" w:color="auto"/>
          </w:divBdr>
          <w:divsChild>
            <w:div w:id="553933297">
              <w:marLeft w:val="0"/>
              <w:marRight w:val="75"/>
              <w:marTop w:val="0"/>
              <w:marBottom w:val="0"/>
              <w:divBdr>
                <w:top w:val="none" w:sz="0" w:space="0" w:color="auto"/>
                <w:left w:val="none" w:sz="0" w:space="0" w:color="auto"/>
                <w:bottom w:val="none" w:sz="0" w:space="0" w:color="auto"/>
                <w:right w:val="none" w:sz="0" w:space="0" w:color="auto"/>
              </w:divBdr>
              <w:divsChild>
                <w:div w:id="440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4135">
          <w:marLeft w:val="0"/>
          <w:marRight w:val="0"/>
          <w:marTop w:val="0"/>
          <w:marBottom w:val="0"/>
          <w:divBdr>
            <w:top w:val="none" w:sz="0" w:space="0" w:color="auto"/>
            <w:left w:val="none" w:sz="0" w:space="0" w:color="auto"/>
            <w:bottom w:val="none" w:sz="0" w:space="0" w:color="auto"/>
            <w:right w:val="none" w:sz="0" w:space="0" w:color="auto"/>
          </w:divBdr>
          <w:divsChild>
            <w:div w:id="1228105297">
              <w:marLeft w:val="0"/>
              <w:marRight w:val="0"/>
              <w:marTop w:val="180"/>
              <w:marBottom w:val="0"/>
              <w:divBdr>
                <w:top w:val="none" w:sz="0" w:space="0" w:color="auto"/>
                <w:left w:val="none" w:sz="0" w:space="0" w:color="auto"/>
                <w:bottom w:val="none" w:sz="0" w:space="0" w:color="auto"/>
                <w:right w:val="none" w:sz="0" w:space="0" w:color="auto"/>
              </w:divBdr>
            </w:div>
          </w:divsChild>
        </w:div>
        <w:div w:id="1101148810">
          <w:marLeft w:val="0"/>
          <w:marRight w:val="0"/>
          <w:marTop w:val="0"/>
          <w:marBottom w:val="0"/>
          <w:divBdr>
            <w:top w:val="none" w:sz="0" w:space="0" w:color="auto"/>
            <w:left w:val="none" w:sz="0" w:space="0" w:color="auto"/>
            <w:bottom w:val="none" w:sz="0" w:space="0" w:color="auto"/>
            <w:right w:val="none" w:sz="0" w:space="0" w:color="auto"/>
          </w:divBdr>
          <w:divsChild>
            <w:div w:id="1153839626">
              <w:marLeft w:val="0"/>
              <w:marRight w:val="0"/>
              <w:marTop w:val="0"/>
              <w:marBottom w:val="60"/>
              <w:divBdr>
                <w:top w:val="none" w:sz="0" w:space="0" w:color="auto"/>
                <w:left w:val="none" w:sz="0" w:space="0" w:color="auto"/>
                <w:bottom w:val="none" w:sz="0" w:space="0" w:color="auto"/>
                <w:right w:val="none" w:sz="0" w:space="0" w:color="auto"/>
              </w:divBdr>
              <w:divsChild>
                <w:div w:id="731387191">
                  <w:marLeft w:val="0"/>
                  <w:marRight w:val="0"/>
                  <w:marTop w:val="0"/>
                  <w:marBottom w:val="0"/>
                  <w:divBdr>
                    <w:top w:val="none" w:sz="0" w:space="0" w:color="auto"/>
                    <w:left w:val="none" w:sz="0" w:space="0" w:color="auto"/>
                    <w:bottom w:val="none" w:sz="0" w:space="0" w:color="auto"/>
                    <w:right w:val="none" w:sz="0" w:space="0" w:color="auto"/>
                  </w:divBdr>
                  <w:divsChild>
                    <w:div w:id="1436515585">
                      <w:marLeft w:val="0"/>
                      <w:marRight w:val="0"/>
                      <w:marTop w:val="480"/>
                      <w:marBottom w:val="480"/>
                      <w:divBdr>
                        <w:top w:val="none" w:sz="0" w:space="0" w:color="auto"/>
                        <w:left w:val="none" w:sz="0" w:space="0" w:color="auto"/>
                        <w:bottom w:val="none" w:sz="0" w:space="0" w:color="auto"/>
                        <w:right w:val="none" w:sz="0" w:space="0" w:color="auto"/>
                      </w:divBdr>
                    </w:div>
                  </w:divsChild>
                </w:div>
                <w:div w:id="215169220">
                  <w:marLeft w:val="0"/>
                  <w:marRight w:val="0"/>
                  <w:marTop w:val="0"/>
                  <w:marBottom w:val="0"/>
                  <w:divBdr>
                    <w:top w:val="none" w:sz="0" w:space="0" w:color="auto"/>
                    <w:left w:val="none" w:sz="0" w:space="0" w:color="auto"/>
                    <w:bottom w:val="none" w:sz="0" w:space="0" w:color="auto"/>
                    <w:right w:val="none" w:sz="0" w:space="0" w:color="auto"/>
                  </w:divBdr>
                  <w:divsChild>
                    <w:div w:id="712269074">
                      <w:marLeft w:val="0"/>
                      <w:marRight w:val="0"/>
                      <w:marTop w:val="0"/>
                      <w:marBottom w:val="0"/>
                      <w:divBdr>
                        <w:top w:val="none" w:sz="0" w:space="0" w:color="auto"/>
                        <w:left w:val="none" w:sz="0" w:space="0" w:color="auto"/>
                        <w:bottom w:val="none" w:sz="0" w:space="0" w:color="auto"/>
                        <w:right w:val="none" w:sz="0" w:space="0" w:color="auto"/>
                      </w:divBdr>
                      <w:divsChild>
                        <w:div w:id="829709215">
                          <w:marLeft w:val="0"/>
                          <w:marRight w:val="0"/>
                          <w:marTop w:val="300"/>
                          <w:marBottom w:val="300"/>
                          <w:divBdr>
                            <w:top w:val="none" w:sz="0" w:space="0" w:color="auto"/>
                            <w:left w:val="none" w:sz="0" w:space="0" w:color="auto"/>
                            <w:bottom w:val="none" w:sz="0" w:space="0" w:color="auto"/>
                            <w:right w:val="none" w:sz="0" w:space="0" w:color="auto"/>
                          </w:divBdr>
                          <w:divsChild>
                            <w:div w:id="209153966">
                              <w:marLeft w:val="0"/>
                              <w:marRight w:val="0"/>
                              <w:marTop w:val="0"/>
                              <w:marBottom w:val="0"/>
                              <w:divBdr>
                                <w:top w:val="none" w:sz="0" w:space="0" w:color="auto"/>
                                <w:left w:val="none" w:sz="0" w:space="0" w:color="auto"/>
                                <w:bottom w:val="none" w:sz="0" w:space="0" w:color="auto"/>
                                <w:right w:val="none" w:sz="0" w:space="0" w:color="auto"/>
                              </w:divBdr>
                              <w:divsChild>
                                <w:div w:id="1196235518">
                                  <w:marLeft w:val="0"/>
                                  <w:marRight w:val="0"/>
                                  <w:marTop w:val="0"/>
                                  <w:marBottom w:val="0"/>
                                  <w:divBdr>
                                    <w:top w:val="none" w:sz="0" w:space="0" w:color="auto"/>
                                    <w:left w:val="none" w:sz="0" w:space="0" w:color="auto"/>
                                    <w:bottom w:val="none" w:sz="0" w:space="0" w:color="auto"/>
                                    <w:right w:val="none" w:sz="0" w:space="0" w:color="auto"/>
                                  </w:divBdr>
                                  <w:divsChild>
                                    <w:div w:id="1545366334">
                                      <w:marLeft w:val="0"/>
                                      <w:marRight w:val="0"/>
                                      <w:marTop w:val="0"/>
                                      <w:marBottom w:val="0"/>
                                      <w:divBdr>
                                        <w:top w:val="none" w:sz="0" w:space="0" w:color="auto"/>
                                        <w:left w:val="none" w:sz="0" w:space="0" w:color="auto"/>
                                        <w:bottom w:val="none" w:sz="0" w:space="0" w:color="auto"/>
                                        <w:right w:val="none" w:sz="0" w:space="0" w:color="auto"/>
                                      </w:divBdr>
                                      <w:divsChild>
                                        <w:div w:id="213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6250">
                              <w:marLeft w:val="0"/>
                              <w:marRight w:val="0"/>
                              <w:marTop w:val="180"/>
                              <w:marBottom w:val="0"/>
                              <w:divBdr>
                                <w:top w:val="none" w:sz="0" w:space="0" w:color="auto"/>
                                <w:left w:val="none" w:sz="0" w:space="0" w:color="auto"/>
                                <w:bottom w:val="none" w:sz="0" w:space="0" w:color="auto"/>
                                <w:right w:val="none" w:sz="0" w:space="0" w:color="auto"/>
                              </w:divBdr>
                              <w:divsChild>
                                <w:div w:id="3693078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5535160">
                          <w:marLeft w:val="0"/>
                          <w:marRight w:val="0"/>
                          <w:marTop w:val="0"/>
                          <w:marBottom w:val="0"/>
                          <w:divBdr>
                            <w:top w:val="none" w:sz="0" w:space="0" w:color="auto"/>
                            <w:left w:val="none" w:sz="0" w:space="0" w:color="auto"/>
                            <w:bottom w:val="none" w:sz="0" w:space="0" w:color="auto"/>
                            <w:right w:val="none" w:sz="0" w:space="0" w:color="auto"/>
                          </w:divBdr>
                          <w:divsChild>
                            <w:div w:id="120541344">
                              <w:marLeft w:val="0"/>
                              <w:marRight w:val="540"/>
                              <w:marTop w:val="0"/>
                              <w:marBottom w:val="300"/>
                              <w:divBdr>
                                <w:top w:val="none" w:sz="0" w:space="0" w:color="auto"/>
                                <w:left w:val="none" w:sz="0" w:space="0" w:color="auto"/>
                                <w:bottom w:val="none" w:sz="0" w:space="0" w:color="auto"/>
                                <w:right w:val="none" w:sz="0" w:space="0" w:color="auto"/>
                              </w:divBdr>
                              <w:divsChild>
                                <w:div w:id="612786353">
                                  <w:marLeft w:val="0"/>
                                  <w:marRight w:val="0"/>
                                  <w:marTop w:val="0"/>
                                  <w:marBottom w:val="0"/>
                                  <w:divBdr>
                                    <w:top w:val="none" w:sz="0" w:space="0" w:color="auto"/>
                                    <w:left w:val="none" w:sz="0" w:space="0" w:color="auto"/>
                                    <w:bottom w:val="none" w:sz="0" w:space="0" w:color="auto"/>
                                    <w:right w:val="none" w:sz="0" w:space="0" w:color="auto"/>
                                  </w:divBdr>
                                  <w:divsChild>
                                    <w:div w:id="1652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7934">
                          <w:marLeft w:val="0"/>
                          <w:marRight w:val="0"/>
                          <w:marTop w:val="0"/>
                          <w:marBottom w:val="75"/>
                          <w:divBdr>
                            <w:top w:val="none" w:sz="0" w:space="0" w:color="auto"/>
                            <w:left w:val="none" w:sz="0" w:space="0" w:color="auto"/>
                            <w:bottom w:val="none" w:sz="0" w:space="0" w:color="auto"/>
                            <w:right w:val="none" w:sz="0" w:space="0" w:color="auto"/>
                          </w:divBdr>
                          <w:divsChild>
                            <w:div w:id="1655571410">
                              <w:marLeft w:val="0"/>
                              <w:marRight w:val="0"/>
                              <w:marTop w:val="0"/>
                              <w:marBottom w:val="0"/>
                              <w:divBdr>
                                <w:top w:val="none" w:sz="0" w:space="0" w:color="auto"/>
                                <w:left w:val="none" w:sz="0" w:space="0" w:color="auto"/>
                                <w:bottom w:val="none" w:sz="0" w:space="0" w:color="auto"/>
                                <w:right w:val="none" w:sz="0" w:space="0" w:color="auto"/>
                              </w:divBdr>
                            </w:div>
                          </w:divsChild>
                        </w:div>
                        <w:div w:id="1922252118">
                          <w:marLeft w:val="0"/>
                          <w:marRight w:val="0"/>
                          <w:marTop w:val="0"/>
                          <w:marBottom w:val="0"/>
                          <w:divBdr>
                            <w:top w:val="none" w:sz="0" w:space="0" w:color="auto"/>
                            <w:left w:val="none" w:sz="0" w:space="0" w:color="auto"/>
                            <w:bottom w:val="none" w:sz="0" w:space="0" w:color="auto"/>
                            <w:right w:val="none" w:sz="0" w:space="0" w:color="auto"/>
                          </w:divBdr>
                          <w:divsChild>
                            <w:div w:id="2106416257">
                              <w:marLeft w:val="0"/>
                              <w:marRight w:val="0"/>
                              <w:marTop w:val="0"/>
                              <w:marBottom w:val="0"/>
                              <w:divBdr>
                                <w:top w:val="none" w:sz="0" w:space="0" w:color="auto"/>
                                <w:left w:val="none" w:sz="0" w:space="0" w:color="auto"/>
                                <w:bottom w:val="none" w:sz="0" w:space="0" w:color="auto"/>
                                <w:right w:val="none" w:sz="0" w:space="0" w:color="auto"/>
                              </w:divBdr>
                              <w:divsChild>
                                <w:div w:id="2077973882">
                                  <w:marLeft w:val="0"/>
                                  <w:marRight w:val="0"/>
                                  <w:marTop w:val="0"/>
                                  <w:marBottom w:val="0"/>
                                  <w:divBdr>
                                    <w:top w:val="none" w:sz="0" w:space="0" w:color="auto"/>
                                    <w:left w:val="none" w:sz="0" w:space="0" w:color="auto"/>
                                    <w:bottom w:val="none" w:sz="0" w:space="0" w:color="auto"/>
                                    <w:right w:val="none" w:sz="0" w:space="0" w:color="auto"/>
                                  </w:divBdr>
                                  <w:divsChild>
                                    <w:div w:id="671907649">
                                      <w:marLeft w:val="0"/>
                                      <w:marRight w:val="0"/>
                                      <w:marTop w:val="0"/>
                                      <w:marBottom w:val="30"/>
                                      <w:divBdr>
                                        <w:top w:val="none" w:sz="0" w:space="0" w:color="auto"/>
                                        <w:left w:val="none" w:sz="0" w:space="0" w:color="auto"/>
                                        <w:bottom w:val="none" w:sz="0" w:space="0" w:color="auto"/>
                                        <w:right w:val="none" w:sz="0" w:space="0" w:color="auto"/>
                                      </w:divBdr>
                                      <w:divsChild>
                                        <w:div w:id="1363048280">
                                          <w:marLeft w:val="0"/>
                                          <w:marRight w:val="0"/>
                                          <w:marTop w:val="0"/>
                                          <w:marBottom w:val="0"/>
                                          <w:divBdr>
                                            <w:top w:val="none" w:sz="0" w:space="0" w:color="auto"/>
                                            <w:left w:val="none" w:sz="0" w:space="0" w:color="auto"/>
                                            <w:bottom w:val="none" w:sz="0" w:space="0" w:color="auto"/>
                                            <w:right w:val="none" w:sz="0" w:space="0" w:color="auto"/>
                                          </w:divBdr>
                                          <w:divsChild>
                                            <w:div w:id="988248759">
                                              <w:marLeft w:val="0"/>
                                              <w:marRight w:val="0"/>
                                              <w:marTop w:val="0"/>
                                              <w:marBottom w:val="0"/>
                                              <w:divBdr>
                                                <w:top w:val="none" w:sz="0" w:space="0" w:color="auto"/>
                                                <w:left w:val="none" w:sz="0" w:space="0" w:color="auto"/>
                                                <w:bottom w:val="none" w:sz="0" w:space="0" w:color="auto"/>
                                                <w:right w:val="none" w:sz="0" w:space="0" w:color="auto"/>
                                              </w:divBdr>
                                              <w:divsChild>
                                                <w:div w:id="105199675">
                                                  <w:marLeft w:val="0"/>
                                                  <w:marRight w:val="0"/>
                                                  <w:marTop w:val="0"/>
                                                  <w:marBottom w:val="0"/>
                                                  <w:divBdr>
                                                    <w:top w:val="none" w:sz="0" w:space="0" w:color="auto"/>
                                                    <w:left w:val="none" w:sz="0" w:space="0" w:color="auto"/>
                                                    <w:bottom w:val="none" w:sz="0" w:space="0" w:color="auto"/>
                                                    <w:right w:val="none" w:sz="0" w:space="0" w:color="auto"/>
                                                  </w:divBdr>
                                                  <w:divsChild>
                                                    <w:div w:id="11316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879">
                                              <w:marLeft w:val="0"/>
                                              <w:marRight w:val="0"/>
                                              <w:marTop w:val="0"/>
                                              <w:marBottom w:val="0"/>
                                              <w:divBdr>
                                                <w:top w:val="none" w:sz="0" w:space="0" w:color="auto"/>
                                                <w:left w:val="none" w:sz="0" w:space="0" w:color="auto"/>
                                                <w:bottom w:val="none" w:sz="0" w:space="0" w:color="auto"/>
                                                <w:right w:val="none" w:sz="0" w:space="0" w:color="auto"/>
                                              </w:divBdr>
                                              <w:divsChild>
                                                <w:div w:id="2088771834">
                                                  <w:marLeft w:val="0"/>
                                                  <w:marRight w:val="0"/>
                                                  <w:marTop w:val="0"/>
                                                  <w:marBottom w:val="0"/>
                                                  <w:divBdr>
                                                    <w:top w:val="none" w:sz="0" w:space="0" w:color="auto"/>
                                                    <w:left w:val="none" w:sz="0" w:space="0" w:color="auto"/>
                                                    <w:bottom w:val="none" w:sz="0" w:space="0" w:color="auto"/>
                                                    <w:right w:val="none" w:sz="0" w:space="0" w:color="auto"/>
                                                  </w:divBdr>
                                                  <w:divsChild>
                                                    <w:div w:id="18785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9927">
                                              <w:marLeft w:val="0"/>
                                              <w:marRight w:val="0"/>
                                              <w:marTop w:val="0"/>
                                              <w:marBottom w:val="0"/>
                                              <w:divBdr>
                                                <w:top w:val="none" w:sz="0" w:space="0" w:color="auto"/>
                                                <w:left w:val="none" w:sz="0" w:space="0" w:color="auto"/>
                                                <w:bottom w:val="none" w:sz="0" w:space="0" w:color="auto"/>
                                                <w:right w:val="none" w:sz="0" w:space="0" w:color="auto"/>
                                              </w:divBdr>
                                              <w:divsChild>
                                                <w:div w:id="476726736">
                                                  <w:marLeft w:val="0"/>
                                                  <w:marRight w:val="0"/>
                                                  <w:marTop w:val="0"/>
                                                  <w:marBottom w:val="0"/>
                                                  <w:divBdr>
                                                    <w:top w:val="none" w:sz="0" w:space="0" w:color="auto"/>
                                                    <w:left w:val="none" w:sz="0" w:space="0" w:color="auto"/>
                                                    <w:bottom w:val="none" w:sz="0" w:space="0" w:color="auto"/>
                                                    <w:right w:val="none" w:sz="0" w:space="0" w:color="auto"/>
                                                  </w:divBdr>
                                                  <w:divsChild>
                                                    <w:div w:id="17494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1056">
                                              <w:marLeft w:val="0"/>
                                              <w:marRight w:val="0"/>
                                              <w:marTop w:val="0"/>
                                              <w:marBottom w:val="0"/>
                                              <w:divBdr>
                                                <w:top w:val="none" w:sz="0" w:space="0" w:color="auto"/>
                                                <w:left w:val="none" w:sz="0" w:space="0" w:color="auto"/>
                                                <w:bottom w:val="none" w:sz="0" w:space="0" w:color="auto"/>
                                                <w:right w:val="none" w:sz="0" w:space="0" w:color="auto"/>
                                              </w:divBdr>
                                              <w:divsChild>
                                                <w:div w:id="560409682">
                                                  <w:marLeft w:val="0"/>
                                                  <w:marRight w:val="0"/>
                                                  <w:marTop w:val="0"/>
                                                  <w:marBottom w:val="0"/>
                                                  <w:divBdr>
                                                    <w:top w:val="none" w:sz="0" w:space="0" w:color="auto"/>
                                                    <w:left w:val="none" w:sz="0" w:space="0" w:color="auto"/>
                                                    <w:bottom w:val="none" w:sz="0" w:space="0" w:color="auto"/>
                                                    <w:right w:val="none" w:sz="0" w:space="0" w:color="auto"/>
                                                  </w:divBdr>
                                                  <w:divsChild>
                                                    <w:div w:id="213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558">
                                              <w:marLeft w:val="0"/>
                                              <w:marRight w:val="0"/>
                                              <w:marTop w:val="0"/>
                                              <w:marBottom w:val="0"/>
                                              <w:divBdr>
                                                <w:top w:val="none" w:sz="0" w:space="0" w:color="auto"/>
                                                <w:left w:val="none" w:sz="0" w:space="0" w:color="auto"/>
                                                <w:bottom w:val="none" w:sz="0" w:space="0" w:color="auto"/>
                                                <w:right w:val="none" w:sz="0" w:space="0" w:color="auto"/>
                                              </w:divBdr>
                                              <w:divsChild>
                                                <w:div w:id="1639728730">
                                                  <w:marLeft w:val="0"/>
                                                  <w:marRight w:val="0"/>
                                                  <w:marTop w:val="0"/>
                                                  <w:marBottom w:val="0"/>
                                                  <w:divBdr>
                                                    <w:top w:val="none" w:sz="0" w:space="0" w:color="auto"/>
                                                    <w:left w:val="none" w:sz="0" w:space="0" w:color="auto"/>
                                                    <w:bottom w:val="none" w:sz="0" w:space="0" w:color="auto"/>
                                                    <w:right w:val="none" w:sz="0" w:space="0" w:color="auto"/>
                                                  </w:divBdr>
                                                  <w:divsChild>
                                                    <w:div w:id="78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812">
                                              <w:marLeft w:val="0"/>
                                              <w:marRight w:val="0"/>
                                              <w:marTop w:val="0"/>
                                              <w:marBottom w:val="0"/>
                                              <w:divBdr>
                                                <w:top w:val="none" w:sz="0" w:space="0" w:color="auto"/>
                                                <w:left w:val="none" w:sz="0" w:space="0" w:color="auto"/>
                                                <w:bottom w:val="none" w:sz="0" w:space="0" w:color="auto"/>
                                                <w:right w:val="none" w:sz="0" w:space="0" w:color="auto"/>
                                              </w:divBdr>
                                              <w:divsChild>
                                                <w:div w:id="1961720506">
                                                  <w:marLeft w:val="0"/>
                                                  <w:marRight w:val="0"/>
                                                  <w:marTop w:val="0"/>
                                                  <w:marBottom w:val="0"/>
                                                  <w:divBdr>
                                                    <w:top w:val="none" w:sz="0" w:space="0" w:color="auto"/>
                                                    <w:left w:val="none" w:sz="0" w:space="0" w:color="auto"/>
                                                    <w:bottom w:val="none" w:sz="0" w:space="0" w:color="auto"/>
                                                    <w:right w:val="none" w:sz="0" w:space="0" w:color="auto"/>
                                                  </w:divBdr>
                                                  <w:divsChild>
                                                    <w:div w:id="811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133">
                                              <w:marLeft w:val="0"/>
                                              <w:marRight w:val="0"/>
                                              <w:marTop w:val="0"/>
                                              <w:marBottom w:val="0"/>
                                              <w:divBdr>
                                                <w:top w:val="none" w:sz="0" w:space="0" w:color="auto"/>
                                                <w:left w:val="none" w:sz="0" w:space="0" w:color="auto"/>
                                                <w:bottom w:val="none" w:sz="0" w:space="0" w:color="auto"/>
                                                <w:right w:val="none" w:sz="0" w:space="0" w:color="auto"/>
                                              </w:divBdr>
                                              <w:divsChild>
                                                <w:div w:id="143858877">
                                                  <w:marLeft w:val="0"/>
                                                  <w:marRight w:val="0"/>
                                                  <w:marTop w:val="0"/>
                                                  <w:marBottom w:val="0"/>
                                                  <w:divBdr>
                                                    <w:top w:val="none" w:sz="0" w:space="0" w:color="auto"/>
                                                    <w:left w:val="none" w:sz="0" w:space="0" w:color="auto"/>
                                                    <w:bottom w:val="none" w:sz="0" w:space="0" w:color="auto"/>
                                                    <w:right w:val="none" w:sz="0" w:space="0" w:color="auto"/>
                                                  </w:divBdr>
                                                  <w:divsChild>
                                                    <w:div w:id="776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240">
                                              <w:marLeft w:val="0"/>
                                              <w:marRight w:val="0"/>
                                              <w:marTop w:val="0"/>
                                              <w:marBottom w:val="0"/>
                                              <w:divBdr>
                                                <w:top w:val="none" w:sz="0" w:space="0" w:color="auto"/>
                                                <w:left w:val="none" w:sz="0" w:space="0" w:color="auto"/>
                                                <w:bottom w:val="none" w:sz="0" w:space="0" w:color="auto"/>
                                                <w:right w:val="none" w:sz="0" w:space="0" w:color="auto"/>
                                              </w:divBdr>
                                              <w:divsChild>
                                                <w:div w:id="1937055690">
                                                  <w:marLeft w:val="0"/>
                                                  <w:marRight w:val="0"/>
                                                  <w:marTop w:val="0"/>
                                                  <w:marBottom w:val="0"/>
                                                  <w:divBdr>
                                                    <w:top w:val="none" w:sz="0" w:space="0" w:color="auto"/>
                                                    <w:left w:val="none" w:sz="0" w:space="0" w:color="auto"/>
                                                    <w:bottom w:val="none" w:sz="0" w:space="0" w:color="auto"/>
                                                    <w:right w:val="none" w:sz="0" w:space="0" w:color="auto"/>
                                                  </w:divBdr>
                                                  <w:divsChild>
                                                    <w:div w:id="436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1833">
                                              <w:marLeft w:val="0"/>
                                              <w:marRight w:val="0"/>
                                              <w:marTop w:val="0"/>
                                              <w:marBottom w:val="0"/>
                                              <w:divBdr>
                                                <w:top w:val="none" w:sz="0" w:space="0" w:color="auto"/>
                                                <w:left w:val="none" w:sz="0" w:space="0" w:color="auto"/>
                                                <w:bottom w:val="none" w:sz="0" w:space="0" w:color="auto"/>
                                                <w:right w:val="none" w:sz="0" w:space="0" w:color="auto"/>
                                              </w:divBdr>
                                              <w:divsChild>
                                                <w:div w:id="843592678">
                                                  <w:marLeft w:val="0"/>
                                                  <w:marRight w:val="0"/>
                                                  <w:marTop w:val="0"/>
                                                  <w:marBottom w:val="0"/>
                                                  <w:divBdr>
                                                    <w:top w:val="none" w:sz="0" w:space="0" w:color="auto"/>
                                                    <w:left w:val="none" w:sz="0" w:space="0" w:color="auto"/>
                                                    <w:bottom w:val="none" w:sz="0" w:space="0" w:color="auto"/>
                                                    <w:right w:val="none" w:sz="0" w:space="0" w:color="auto"/>
                                                  </w:divBdr>
                                                  <w:divsChild>
                                                    <w:div w:id="18056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32">
                                              <w:marLeft w:val="0"/>
                                              <w:marRight w:val="0"/>
                                              <w:marTop w:val="0"/>
                                              <w:marBottom w:val="0"/>
                                              <w:divBdr>
                                                <w:top w:val="none" w:sz="0" w:space="0" w:color="auto"/>
                                                <w:left w:val="none" w:sz="0" w:space="0" w:color="auto"/>
                                                <w:bottom w:val="none" w:sz="0" w:space="0" w:color="auto"/>
                                                <w:right w:val="none" w:sz="0" w:space="0" w:color="auto"/>
                                              </w:divBdr>
                                              <w:divsChild>
                                                <w:div w:id="1489708448">
                                                  <w:marLeft w:val="0"/>
                                                  <w:marRight w:val="0"/>
                                                  <w:marTop w:val="0"/>
                                                  <w:marBottom w:val="0"/>
                                                  <w:divBdr>
                                                    <w:top w:val="none" w:sz="0" w:space="0" w:color="auto"/>
                                                    <w:left w:val="none" w:sz="0" w:space="0" w:color="auto"/>
                                                    <w:bottom w:val="none" w:sz="0" w:space="0" w:color="auto"/>
                                                    <w:right w:val="none" w:sz="0" w:space="0" w:color="auto"/>
                                                  </w:divBdr>
                                                  <w:divsChild>
                                                    <w:div w:id="3321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6441">
                                              <w:marLeft w:val="0"/>
                                              <w:marRight w:val="0"/>
                                              <w:marTop w:val="0"/>
                                              <w:marBottom w:val="0"/>
                                              <w:divBdr>
                                                <w:top w:val="none" w:sz="0" w:space="0" w:color="auto"/>
                                                <w:left w:val="none" w:sz="0" w:space="0" w:color="auto"/>
                                                <w:bottom w:val="none" w:sz="0" w:space="0" w:color="auto"/>
                                                <w:right w:val="none" w:sz="0" w:space="0" w:color="auto"/>
                                              </w:divBdr>
                                              <w:divsChild>
                                                <w:div w:id="1991058004">
                                                  <w:marLeft w:val="0"/>
                                                  <w:marRight w:val="0"/>
                                                  <w:marTop w:val="0"/>
                                                  <w:marBottom w:val="0"/>
                                                  <w:divBdr>
                                                    <w:top w:val="none" w:sz="0" w:space="0" w:color="auto"/>
                                                    <w:left w:val="none" w:sz="0" w:space="0" w:color="auto"/>
                                                    <w:bottom w:val="none" w:sz="0" w:space="0" w:color="auto"/>
                                                    <w:right w:val="none" w:sz="0" w:space="0" w:color="auto"/>
                                                  </w:divBdr>
                                                  <w:divsChild>
                                                    <w:div w:id="13387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2852">
                                              <w:marLeft w:val="0"/>
                                              <w:marRight w:val="0"/>
                                              <w:marTop w:val="0"/>
                                              <w:marBottom w:val="0"/>
                                              <w:divBdr>
                                                <w:top w:val="none" w:sz="0" w:space="0" w:color="auto"/>
                                                <w:left w:val="none" w:sz="0" w:space="0" w:color="auto"/>
                                                <w:bottom w:val="none" w:sz="0" w:space="0" w:color="auto"/>
                                                <w:right w:val="none" w:sz="0" w:space="0" w:color="auto"/>
                                              </w:divBdr>
                                              <w:divsChild>
                                                <w:div w:id="588848934">
                                                  <w:marLeft w:val="0"/>
                                                  <w:marRight w:val="0"/>
                                                  <w:marTop w:val="0"/>
                                                  <w:marBottom w:val="0"/>
                                                  <w:divBdr>
                                                    <w:top w:val="none" w:sz="0" w:space="0" w:color="auto"/>
                                                    <w:left w:val="none" w:sz="0" w:space="0" w:color="auto"/>
                                                    <w:bottom w:val="none" w:sz="0" w:space="0" w:color="auto"/>
                                                    <w:right w:val="none" w:sz="0" w:space="0" w:color="auto"/>
                                                  </w:divBdr>
                                                  <w:divsChild>
                                                    <w:div w:id="638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7896">
                                              <w:marLeft w:val="0"/>
                                              <w:marRight w:val="0"/>
                                              <w:marTop w:val="0"/>
                                              <w:marBottom w:val="0"/>
                                              <w:divBdr>
                                                <w:top w:val="none" w:sz="0" w:space="0" w:color="auto"/>
                                                <w:left w:val="none" w:sz="0" w:space="0" w:color="auto"/>
                                                <w:bottom w:val="none" w:sz="0" w:space="0" w:color="auto"/>
                                                <w:right w:val="none" w:sz="0" w:space="0" w:color="auto"/>
                                              </w:divBdr>
                                              <w:divsChild>
                                                <w:div w:id="285550142">
                                                  <w:marLeft w:val="0"/>
                                                  <w:marRight w:val="0"/>
                                                  <w:marTop w:val="0"/>
                                                  <w:marBottom w:val="0"/>
                                                  <w:divBdr>
                                                    <w:top w:val="none" w:sz="0" w:space="0" w:color="auto"/>
                                                    <w:left w:val="none" w:sz="0" w:space="0" w:color="auto"/>
                                                    <w:bottom w:val="none" w:sz="0" w:space="0" w:color="auto"/>
                                                    <w:right w:val="none" w:sz="0" w:space="0" w:color="auto"/>
                                                  </w:divBdr>
                                                  <w:divsChild>
                                                    <w:div w:id="11891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389">
                                              <w:marLeft w:val="0"/>
                                              <w:marRight w:val="0"/>
                                              <w:marTop w:val="0"/>
                                              <w:marBottom w:val="0"/>
                                              <w:divBdr>
                                                <w:top w:val="none" w:sz="0" w:space="0" w:color="auto"/>
                                                <w:left w:val="none" w:sz="0" w:space="0" w:color="auto"/>
                                                <w:bottom w:val="none" w:sz="0" w:space="0" w:color="auto"/>
                                                <w:right w:val="none" w:sz="0" w:space="0" w:color="auto"/>
                                              </w:divBdr>
                                              <w:divsChild>
                                                <w:div w:id="1498887346">
                                                  <w:marLeft w:val="0"/>
                                                  <w:marRight w:val="0"/>
                                                  <w:marTop w:val="0"/>
                                                  <w:marBottom w:val="0"/>
                                                  <w:divBdr>
                                                    <w:top w:val="none" w:sz="0" w:space="0" w:color="auto"/>
                                                    <w:left w:val="none" w:sz="0" w:space="0" w:color="auto"/>
                                                    <w:bottom w:val="none" w:sz="0" w:space="0" w:color="auto"/>
                                                    <w:right w:val="none" w:sz="0" w:space="0" w:color="auto"/>
                                                  </w:divBdr>
                                                  <w:divsChild>
                                                    <w:div w:id="1988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332">
                                              <w:marLeft w:val="0"/>
                                              <w:marRight w:val="0"/>
                                              <w:marTop w:val="0"/>
                                              <w:marBottom w:val="0"/>
                                              <w:divBdr>
                                                <w:top w:val="none" w:sz="0" w:space="0" w:color="auto"/>
                                                <w:left w:val="none" w:sz="0" w:space="0" w:color="auto"/>
                                                <w:bottom w:val="none" w:sz="0" w:space="0" w:color="auto"/>
                                                <w:right w:val="none" w:sz="0" w:space="0" w:color="auto"/>
                                              </w:divBdr>
                                              <w:divsChild>
                                                <w:div w:id="1850370160">
                                                  <w:marLeft w:val="0"/>
                                                  <w:marRight w:val="0"/>
                                                  <w:marTop w:val="0"/>
                                                  <w:marBottom w:val="0"/>
                                                  <w:divBdr>
                                                    <w:top w:val="none" w:sz="0" w:space="0" w:color="auto"/>
                                                    <w:left w:val="none" w:sz="0" w:space="0" w:color="auto"/>
                                                    <w:bottom w:val="none" w:sz="0" w:space="0" w:color="auto"/>
                                                    <w:right w:val="none" w:sz="0" w:space="0" w:color="auto"/>
                                                  </w:divBdr>
                                                  <w:divsChild>
                                                    <w:div w:id="10637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1626">
                                              <w:marLeft w:val="0"/>
                                              <w:marRight w:val="0"/>
                                              <w:marTop w:val="0"/>
                                              <w:marBottom w:val="0"/>
                                              <w:divBdr>
                                                <w:top w:val="none" w:sz="0" w:space="0" w:color="auto"/>
                                                <w:left w:val="none" w:sz="0" w:space="0" w:color="auto"/>
                                                <w:bottom w:val="none" w:sz="0" w:space="0" w:color="auto"/>
                                                <w:right w:val="none" w:sz="0" w:space="0" w:color="auto"/>
                                              </w:divBdr>
                                              <w:divsChild>
                                                <w:div w:id="1699355223">
                                                  <w:marLeft w:val="0"/>
                                                  <w:marRight w:val="0"/>
                                                  <w:marTop w:val="0"/>
                                                  <w:marBottom w:val="0"/>
                                                  <w:divBdr>
                                                    <w:top w:val="none" w:sz="0" w:space="0" w:color="auto"/>
                                                    <w:left w:val="none" w:sz="0" w:space="0" w:color="auto"/>
                                                    <w:bottom w:val="none" w:sz="0" w:space="0" w:color="auto"/>
                                                    <w:right w:val="none" w:sz="0" w:space="0" w:color="auto"/>
                                                  </w:divBdr>
                                                  <w:divsChild>
                                                    <w:div w:id="4867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7243">
                                              <w:marLeft w:val="0"/>
                                              <w:marRight w:val="0"/>
                                              <w:marTop w:val="0"/>
                                              <w:marBottom w:val="0"/>
                                              <w:divBdr>
                                                <w:top w:val="none" w:sz="0" w:space="0" w:color="auto"/>
                                                <w:left w:val="none" w:sz="0" w:space="0" w:color="auto"/>
                                                <w:bottom w:val="none" w:sz="0" w:space="0" w:color="auto"/>
                                                <w:right w:val="none" w:sz="0" w:space="0" w:color="auto"/>
                                              </w:divBdr>
                                              <w:divsChild>
                                                <w:div w:id="85659379">
                                                  <w:marLeft w:val="0"/>
                                                  <w:marRight w:val="0"/>
                                                  <w:marTop w:val="0"/>
                                                  <w:marBottom w:val="0"/>
                                                  <w:divBdr>
                                                    <w:top w:val="none" w:sz="0" w:space="0" w:color="auto"/>
                                                    <w:left w:val="none" w:sz="0" w:space="0" w:color="auto"/>
                                                    <w:bottom w:val="none" w:sz="0" w:space="0" w:color="auto"/>
                                                    <w:right w:val="none" w:sz="0" w:space="0" w:color="auto"/>
                                                  </w:divBdr>
                                                  <w:divsChild>
                                                    <w:div w:id="1360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6600">
                                              <w:marLeft w:val="0"/>
                                              <w:marRight w:val="0"/>
                                              <w:marTop w:val="0"/>
                                              <w:marBottom w:val="0"/>
                                              <w:divBdr>
                                                <w:top w:val="none" w:sz="0" w:space="0" w:color="auto"/>
                                                <w:left w:val="none" w:sz="0" w:space="0" w:color="auto"/>
                                                <w:bottom w:val="none" w:sz="0" w:space="0" w:color="auto"/>
                                                <w:right w:val="none" w:sz="0" w:space="0" w:color="auto"/>
                                              </w:divBdr>
                                              <w:divsChild>
                                                <w:div w:id="1041202824">
                                                  <w:marLeft w:val="0"/>
                                                  <w:marRight w:val="0"/>
                                                  <w:marTop w:val="0"/>
                                                  <w:marBottom w:val="0"/>
                                                  <w:divBdr>
                                                    <w:top w:val="none" w:sz="0" w:space="0" w:color="auto"/>
                                                    <w:left w:val="none" w:sz="0" w:space="0" w:color="auto"/>
                                                    <w:bottom w:val="none" w:sz="0" w:space="0" w:color="auto"/>
                                                    <w:right w:val="none" w:sz="0" w:space="0" w:color="auto"/>
                                                  </w:divBdr>
                                                  <w:divsChild>
                                                    <w:div w:id="8158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30">
                                              <w:marLeft w:val="0"/>
                                              <w:marRight w:val="0"/>
                                              <w:marTop w:val="0"/>
                                              <w:marBottom w:val="0"/>
                                              <w:divBdr>
                                                <w:top w:val="none" w:sz="0" w:space="0" w:color="auto"/>
                                                <w:left w:val="none" w:sz="0" w:space="0" w:color="auto"/>
                                                <w:bottom w:val="none" w:sz="0" w:space="0" w:color="auto"/>
                                                <w:right w:val="none" w:sz="0" w:space="0" w:color="auto"/>
                                              </w:divBdr>
                                              <w:divsChild>
                                                <w:div w:id="169955139">
                                                  <w:marLeft w:val="0"/>
                                                  <w:marRight w:val="0"/>
                                                  <w:marTop w:val="0"/>
                                                  <w:marBottom w:val="0"/>
                                                  <w:divBdr>
                                                    <w:top w:val="none" w:sz="0" w:space="0" w:color="auto"/>
                                                    <w:left w:val="none" w:sz="0" w:space="0" w:color="auto"/>
                                                    <w:bottom w:val="none" w:sz="0" w:space="0" w:color="auto"/>
                                                    <w:right w:val="none" w:sz="0" w:space="0" w:color="auto"/>
                                                  </w:divBdr>
                                                  <w:divsChild>
                                                    <w:div w:id="1728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646">
                                              <w:marLeft w:val="0"/>
                                              <w:marRight w:val="0"/>
                                              <w:marTop w:val="0"/>
                                              <w:marBottom w:val="0"/>
                                              <w:divBdr>
                                                <w:top w:val="none" w:sz="0" w:space="0" w:color="auto"/>
                                                <w:left w:val="none" w:sz="0" w:space="0" w:color="auto"/>
                                                <w:bottom w:val="none" w:sz="0" w:space="0" w:color="auto"/>
                                                <w:right w:val="none" w:sz="0" w:space="0" w:color="auto"/>
                                              </w:divBdr>
                                              <w:divsChild>
                                                <w:div w:id="421145412">
                                                  <w:marLeft w:val="0"/>
                                                  <w:marRight w:val="0"/>
                                                  <w:marTop w:val="0"/>
                                                  <w:marBottom w:val="0"/>
                                                  <w:divBdr>
                                                    <w:top w:val="none" w:sz="0" w:space="0" w:color="auto"/>
                                                    <w:left w:val="none" w:sz="0" w:space="0" w:color="auto"/>
                                                    <w:bottom w:val="none" w:sz="0" w:space="0" w:color="auto"/>
                                                    <w:right w:val="none" w:sz="0" w:space="0" w:color="auto"/>
                                                  </w:divBdr>
                                                  <w:divsChild>
                                                    <w:div w:id="6264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699">
                                              <w:marLeft w:val="0"/>
                                              <w:marRight w:val="0"/>
                                              <w:marTop w:val="0"/>
                                              <w:marBottom w:val="0"/>
                                              <w:divBdr>
                                                <w:top w:val="none" w:sz="0" w:space="0" w:color="auto"/>
                                                <w:left w:val="none" w:sz="0" w:space="0" w:color="auto"/>
                                                <w:bottom w:val="none" w:sz="0" w:space="0" w:color="auto"/>
                                                <w:right w:val="none" w:sz="0" w:space="0" w:color="auto"/>
                                              </w:divBdr>
                                              <w:divsChild>
                                                <w:div w:id="861747184">
                                                  <w:marLeft w:val="0"/>
                                                  <w:marRight w:val="0"/>
                                                  <w:marTop w:val="0"/>
                                                  <w:marBottom w:val="0"/>
                                                  <w:divBdr>
                                                    <w:top w:val="none" w:sz="0" w:space="0" w:color="auto"/>
                                                    <w:left w:val="none" w:sz="0" w:space="0" w:color="auto"/>
                                                    <w:bottom w:val="none" w:sz="0" w:space="0" w:color="auto"/>
                                                    <w:right w:val="none" w:sz="0" w:space="0" w:color="auto"/>
                                                  </w:divBdr>
                                                  <w:divsChild>
                                                    <w:div w:id="9386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3616">
                                              <w:marLeft w:val="0"/>
                                              <w:marRight w:val="0"/>
                                              <w:marTop w:val="0"/>
                                              <w:marBottom w:val="0"/>
                                              <w:divBdr>
                                                <w:top w:val="none" w:sz="0" w:space="0" w:color="auto"/>
                                                <w:left w:val="none" w:sz="0" w:space="0" w:color="auto"/>
                                                <w:bottom w:val="none" w:sz="0" w:space="0" w:color="auto"/>
                                                <w:right w:val="none" w:sz="0" w:space="0" w:color="auto"/>
                                              </w:divBdr>
                                              <w:divsChild>
                                                <w:div w:id="1781604616">
                                                  <w:marLeft w:val="0"/>
                                                  <w:marRight w:val="0"/>
                                                  <w:marTop w:val="0"/>
                                                  <w:marBottom w:val="0"/>
                                                  <w:divBdr>
                                                    <w:top w:val="none" w:sz="0" w:space="0" w:color="auto"/>
                                                    <w:left w:val="none" w:sz="0" w:space="0" w:color="auto"/>
                                                    <w:bottom w:val="none" w:sz="0" w:space="0" w:color="auto"/>
                                                    <w:right w:val="none" w:sz="0" w:space="0" w:color="auto"/>
                                                  </w:divBdr>
                                                  <w:divsChild>
                                                    <w:div w:id="690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1106">
                                              <w:marLeft w:val="0"/>
                                              <w:marRight w:val="0"/>
                                              <w:marTop w:val="0"/>
                                              <w:marBottom w:val="0"/>
                                              <w:divBdr>
                                                <w:top w:val="none" w:sz="0" w:space="0" w:color="auto"/>
                                                <w:left w:val="none" w:sz="0" w:space="0" w:color="auto"/>
                                                <w:bottom w:val="none" w:sz="0" w:space="0" w:color="auto"/>
                                                <w:right w:val="none" w:sz="0" w:space="0" w:color="auto"/>
                                              </w:divBdr>
                                              <w:divsChild>
                                                <w:div w:id="259685661">
                                                  <w:marLeft w:val="0"/>
                                                  <w:marRight w:val="0"/>
                                                  <w:marTop w:val="0"/>
                                                  <w:marBottom w:val="0"/>
                                                  <w:divBdr>
                                                    <w:top w:val="none" w:sz="0" w:space="0" w:color="auto"/>
                                                    <w:left w:val="none" w:sz="0" w:space="0" w:color="auto"/>
                                                    <w:bottom w:val="none" w:sz="0" w:space="0" w:color="auto"/>
                                                    <w:right w:val="none" w:sz="0" w:space="0" w:color="auto"/>
                                                  </w:divBdr>
                                                  <w:divsChild>
                                                    <w:div w:id="9888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22269">
                                  <w:marLeft w:val="0"/>
                                  <w:marRight w:val="0"/>
                                  <w:marTop w:val="0"/>
                                  <w:marBottom w:val="0"/>
                                  <w:divBdr>
                                    <w:top w:val="none" w:sz="0" w:space="0" w:color="auto"/>
                                    <w:left w:val="none" w:sz="0" w:space="0" w:color="auto"/>
                                    <w:bottom w:val="none" w:sz="0" w:space="0" w:color="auto"/>
                                    <w:right w:val="none" w:sz="0" w:space="0" w:color="auto"/>
                                  </w:divBdr>
                                  <w:divsChild>
                                    <w:div w:id="1034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151">
                              <w:marLeft w:val="0"/>
                              <w:marRight w:val="0"/>
                              <w:marTop w:val="0"/>
                              <w:marBottom w:val="0"/>
                              <w:divBdr>
                                <w:top w:val="none" w:sz="0" w:space="0" w:color="auto"/>
                                <w:left w:val="none" w:sz="0" w:space="0" w:color="auto"/>
                                <w:bottom w:val="none" w:sz="0" w:space="0" w:color="auto"/>
                                <w:right w:val="none" w:sz="0" w:space="0" w:color="auto"/>
                              </w:divBdr>
                              <w:divsChild>
                                <w:div w:id="863639002">
                                  <w:marLeft w:val="0"/>
                                  <w:marRight w:val="0"/>
                                  <w:marTop w:val="0"/>
                                  <w:marBottom w:val="0"/>
                                  <w:divBdr>
                                    <w:top w:val="none" w:sz="0" w:space="0" w:color="auto"/>
                                    <w:left w:val="none" w:sz="0" w:space="0" w:color="auto"/>
                                    <w:bottom w:val="none" w:sz="0" w:space="0" w:color="auto"/>
                                    <w:right w:val="none" w:sz="0" w:space="0" w:color="auto"/>
                                  </w:divBdr>
                                  <w:divsChild>
                                    <w:div w:id="565453483">
                                      <w:marLeft w:val="0"/>
                                      <w:marRight w:val="30"/>
                                      <w:marTop w:val="0"/>
                                      <w:marBottom w:val="0"/>
                                      <w:divBdr>
                                        <w:top w:val="none" w:sz="0" w:space="0" w:color="auto"/>
                                        <w:left w:val="none" w:sz="0" w:space="0" w:color="auto"/>
                                        <w:bottom w:val="none" w:sz="0" w:space="0" w:color="auto"/>
                                        <w:right w:val="none" w:sz="0" w:space="0" w:color="auto"/>
                                      </w:divBdr>
                                      <w:divsChild>
                                        <w:div w:id="1414161729">
                                          <w:marLeft w:val="0"/>
                                          <w:marRight w:val="0"/>
                                          <w:marTop w:val="0"/>
                                          <w:marBottom w:val="0"/>
                                          <w:divBdr>
                                            <w:top w:val="none" w:sz="0" w:space="0" w:color="auto"/>
                                            <w:left w:val="none" w:sz="0" w:space="0" w:color="auto"/>
                                            <w:bottom w:val="none" w:sz="0" w:space="0" w:color="auto"/>
                                            <w:right w:val="none" w:sz="0" w:space="0" w:color="auto"/>
                                          </w:divBdr>
                                        </w:div>
                                      </w:divsChild>
                                    </w:div>
                                    <w:div w:id="474838807">
                                      <w:marLeft w:val="0"/>
                                      <w:marRight w:val="30"/>
                                      <w:marTop w:val="0"/>
                                      <w:marBottom w:val="0"/>
                                      <w:divBdr>
                                        <w:top w:val="none" w:sz="0" w:space="0" w:color="auto"/>
                                        <w:left w:val="none" w:sz="0" w:space="0" w:color="auto"/>
                                        <w:bottom w:val="none" w:sz="0" w:space="0" w:color="auto"/>
                                        <w:right w:val="none" w:sz="0" w:space="0" w:color="auto"/>
                                      </w:divBdr>
                                      <w:divsChild>
                                        <w:div w:id="234631519">
                                          <w:marLeft w:val="0"/>
                                          <w:marRight w:val="0"/>
                                          <w:marTop w:val="0"/>
                                          <w:marBottom w:val="0"/>
                                          <w:divBdr>
                                            <w:top w:val="none" w:sz="0" w:space="0" w:color="auto"/>
                                            <w:left w:val="none" w:sz="0" w:space="0" w:color="auto"/>
                                            <w:bottom w:val="none" w:sz="0" w:space="0" w:color="auto"/>
                                            <w:right w:val="none" w:sz="0" w:space="0" w:color="auto"/>
                                          </w:divBdr>
                                        </w:div>
                                      </w:divsChild>
                                    </w:div>
                                    <w:div w:id="225145698">
                                      <w:marLeft w:val="0"/>
                                      <w:marRight w:val="30"/>
                                      <w:marTop w:val="0"/>
                                      <w:marBottom w:val="0"/>
                                      <w:divBdr>
                                        <w:top w:val="none" w:sz="0" w:space="0" w:color="auto"/>
                                        <w:left w:val="none" w:sz="0" w:space="0" w:color="auto"/>
                                        <w:bottom w:val="none" w:sz="0" w:space="0" w:color="auto"/>
                                        <w:right w:val="none" w:sz="0" w:space="0" w:color="auto"/>
                                      </w:divBdr>
                                      <w:divsChild>
                                        <w:div w:id="1620337988">
                                          <w:marLeft w:val="0"/>
                                          <w:marRight w:val="0"/>
                                          <w:marTop w:val="0"/>
                                          <w:marBottom w:val="0"/>
                                          <w:divBdr>
                                            <w:top w:val="none" w:sz="0" w:space="0" w:color="auto"/>
                                            <w:left w:val="none" w:sz="0" w:space="0" w:color="auto"/>
                                            <w:bottom w:val="none" w:sz="0" w:space="0" w:color="auto"/>
                                            <w:right w:val="none" w:sz="0" w:space="0" w:color="auto"/>
                                          </w:divBdr>
                                        </w:div>
                                      </w:divsChild>
                                    </w:div>
                                    <w:div w:id="595867308">
                                      <w:marLeft w:val="0"/>
                                      <w:marRight w:val="30"/>
                                      <w:marTop w:val="0"/>
                                      <w:marBottom w:val="0"/>
                                      <w:divBdr>
                                        <w:top w:val="none" w:sz="0" w:space="0" w:color="auto"/>
                                        <w:left w:val="none" w:sz="0" w:space="0" w:color="auto"/>
                                        <w:bottom w:val="none" w:sz="0" w:space="0" w:color="auto"/>
                                        <w:right w:val="none" w:sz="0" w:space="0" w:color="auto"/>
                                      </w:divBdr>
                                      <w:divsChild>
                                        <w:div w:id="702369848">
                                          <w:marLeft w:val="0"/>
                                          <w:marRight w:val="0"/>
                                          <w:marTop w:val="0"/>
                                          <w:marBottom w:val="0"/>
                                          <w:divBdr>
                                            <w:top w:val="none" w:sz="0" w:space="0" w:color="auto"/>
                                            <w:left w:val="none" w:sz="0" w:space="0" w:color="auto"/>
                                            <w:bottom w:val="none" w:sz="0" w:space="0" w:color="auto"/>
                                            <w:right w:val="none" w:sz="0" w:space="0" w:color="auto"/>
                                          </w:divBdr>
                                        </w:div>
                                      </w:divsChild>
                                    </w:div>
                                    <w:div w:id="1248003125">
                                      <w:marLeft w:val="0"/>
                                      <w:marRight w:val="30"/>
                                      <w:marTop w:val="0"/>
                                      <w:marBottom w:val="0"/>
                                      <w:divBdr>
                                        <w:top w:val="none" w:sz="0" w:space="0" w:color="auto"/>
                                        <w:left w:val="none" w:sz="0" w:space="0" w:color="auto"/>
                                        <w:bottom w:val="none" w:sz="0" w:space="0" w:color="auto"/>
                                        <w:right w:val="none" w:sz="0" w:space="0" w:color="auto"/>
                                      </w:divBdr>
                                      <w:divsChild>
                                        <w:div w:id="214973676">
                                          <w:marLeft w:val="0"/>
                                          <w:marRight w:val="0"/>
                                          <w:marTop w:val="0"/>
                                          <w:marBottom w:val="0"/>
                                          <w:divBdr>
                                            <w:top w:val="none" w:sz="0" w:space="0" w:color="auto"/>
                                            <w:left w:val="none" w:sz="0" w:space="0" w:color="auto"/>
                                            <w:bottom w:val="none" w:sz="0" w:space="0" w:color="auto"/>
                                            <w:right w:val="none" w:sz="0" w:space="0" w:color="auto"/>
                                          </w:divBdr>
                                        </w:div>
                                      </w:divsChild>
                                    </w:div>
                                    <w:div w:id="629751888">
                                      <w:marLeft w:val="0"/>
                                      <w:marRight w:val="30"/>
                                      <w:marTop w:val="0"/>
                                      <w:marBottom w:val="0"/>
                                      <w:divBdr>
                                        <w:top w:val="none" w:sz="0" w:space="0" w:color="auto"/>
                                        <w:left w:val="none" w:sz="0" w:space="0" w:color="auto"/>
                                        <w:bottom w:val="none" w:sz="0" w:space="0" w:color="auto"/>
                                        <w:right w:val="none" w:sz="0" w:space="0" w:color="auto"/>
                                      </w:divBdr>
                                      <w:divsChild>
                                        <w:div w:id="1796946415">
                                          <w:marLeft w:val="0"/>
                                          <w:marRight w:val="0"/>
                                          <w:marTop w:val="0"/>
                                          <w:marBottom w:val="0"/>
                                          <w:divBdr>
                                            <w:top w:val="none" w:sz="0" w:space="0" w:color="auto"/>
                                            <w:left w:val="none" w:sz="0" w:space="0" w:color="auto"/>
                                            <w:bottom w:val="none" w:sz="0" w:space="0" w:color="auto"/>
                                            <w:right w:val="none" w:sz="0" w:space="0" w:color="auto"/>
                                          </w:divBdr>
                                        </w:div>
                                      </w:divsChild>
                                    </w:div>
                                    <w:div w:id="2032489514">
                                      <w:marLeft w:val="0"/>
                                      <w:marRight w:val="30"/>
                                      <w:marTop w:val="0"/>
                                      <w:marBottom w:val="0"/>
                                      <w:divBdr>
                                        <w:top w:val="none" w:sz="0" w:space="0" w:color="auto"/>
                                        <w:left w:val="none" w:sz="0" w:space="0" w:color="auto"/>
                                        <w:bottom w:val="none" w:sz="0" w:space="0" w:color="auto"/>
                                        <w:right w:val="none" w:sz="0" w:space="0" w:color="auto"/>
                                      </w:divBdr>
                                      <w:divsChild>
                                        <w:div w:id="1477382639">
                                          <w:marLeft w:val="0"/>
                                          <w:marRight w:val="0"/>
                                          <w:marTop w:val="0"/>
                                          <w:marBottom w:val="0"/>
                                          <w:divBdr>
                                            <w:top w:val="none" w:sz="0" w:space="0" w:color="auto"/>
                                            <w:left w:val="none" w:sz="0" w:space="0" w:color="auto"/>
                                            <w:bottom w:val="none" w:sz="0" w:space="0" w:color="auto"/>
                                            <w:right w:val="none" w:sz="0" w:space="0" w:color="auto"/>
                                          </w:divBdr>
                                        </w:div>
                                      </w:divsChild>
                                    </w:div>
                                    <w:div w:id="1424570074">
                                      <w:marLeft w:val="0"/>
                                      <w:marRight w:val="30"/>
                                      <w:marTop w:val="0"/>
                                      <w:marBottom w:val="0"/>
                                      <w:divBdr>
                                        <w:top w:val="none" w:sz="0" w:space="0" w:color="auto"/>
                                        <w:left w:val="none" w:sz="0" w:space="0" w:color="auto"/>
                                        <w:bottom w:val="none" w:sz="0" w:space="0" w:color="auto"/>
                                        <w:right w:val="none" w:sz="0" w:space="0" w:color="auto"/>
                                      </w:divBdr>
                                      <w:divsChild>
                                        <w:div w:id="1991471147">
                                          <w:marLeft w:val="0"/>
                                          <w:marRight w:val="0"/>
                                          <w:marTop w:val="0"/>
                                          <w:marBottom w:val="0"/>
                                          <w:divBdr>
                                            <w:top w:val="none" w:sz="0" w:space="0" w:color="auto"/>
                                            <w:left w:val="none" w:sz="0" w:space="0" w:color="auto"/>
                                            <w:bottom w:val="none" w:sz="0" w:space="0" w:color="auto"/>
                                            <w:right w:val="none" w:sz="0" w:space="0" w:color="auto"/>
                                          </w:divBdr>
                                        </w:div>
                                      </w:divsChild>
                                    </w:div>
                                    <w:div w:id="96953460">
                                      <w:marLeft w:val="0"/>
                                      <w:marRight w:val="30"/>
                                      <w:marTop w:val="0"/>
                                      <w:marBottom w:val="0"/>
                                      <w:divBdr>
                                        <w:top w:val="none" w:sz="0" w:space="0" w:color="auto"/>
                                        <w:left w:val="none" w:sz="0" w:space="0" w:color="auto"/>
                                        <w:bottom w:val="none" w:sz="0" w:space="0" w:color="auto"/>
                                        <w:right w:val="none" w:sz="0" w:space="0" w:color="auto"/>
                                      </w:divBdr>
                                      <w:divsChild>
                                        <w:div w:id="1540625633">
                                          <w:marLeft w:val="0"/>
                                          <w:marRight w:val="0"/>
                                          <w:marTop w:val="0"/>
                                          <w:marBottom w:val="0"/>
                                          <w:divBdr>
                                            <w:top w:val="none" w:sz="0" w:space="0" w:color="auto"/>
                                            <w:left w:val="none" w:sz="0" w:space="0" w:color="auto"/>
                                            <w:bottom w:val="none" w:sz="0" w:space="0" w:color="auto"/>
                                            <w:right w:val="none" w:sz="0" w:space="0" w:color="auto"/>
                                          </w:divBdr>
                                        </w:div>
                                      </w:divsChild>
                                    </w:div>
                                    <w:div w:id="1916161352">
                                      <w:marLeft w:val="0"/>
                                      <w:marRight w:val="30"/>
                                      <w:marTop w:val="0"/>
                                      <w:marBottom w:val="0"/>
                                      <w:divBdr>
                                        <w:top w:val="none" w:sz="0" w:space="0" w:color="auto"/>
                                        <w:left w:val="none" w:sz="0" w:space="0" w:color="auto"/>
                                        <w:bottom w:val="none" w:sz="0" w:space="0" w:color="auto"/>
                                        <w:right w:val="none" w:sz="0" w:space="0" w:color="auto"/>
                                      </w:divBdr>
                                      <w:divsChild>
                                        <w:div w:id="1672904025">
                                          <w:marLeft w:val="0"/>
                                          <w:marRight w:val="0"/>
                                          <w:marTop w:val="0"/>
                                          <w:marBottom w:val="0"/>
                                          <w:divBdr>
                                            <w:top w:val="none" w:sz="0" w:space="0" w:color="auto"/>
                                            <w:left w:val="none" w:sz="0" w:space="0" w:color="auto"/>
                                            <w:bottom w:val="none" w:sz="0" w:space="0" w:color="auto"/>
                                            <w:right w:val="none" w:sz="0" w:space="0" w:color="auto"/>
                                          </w:divBdr>
                                        </w:div>
                                      </w:divsChild>
                                    </w:div>
                                    <w:div w:id="1787651773">
                                      <w:marLeft w:val="0"/>
                                      <w:marRight w:val="30"/>
                                      <w:marTop w:val="0"/>
                                      <w:marBottom w:val="0"/>
                                      <w:divBdr>
                                        <w:top w:val="none" w:sz="0" w:space="0" w:color="auto"/>
                                        <w:left w:val="none" w:sz="0" w:space="0" w:color="auto"/>
                                        <w:bottom w:val="none" w:sz="0" w:space="0" w:color="auto"/>
                                        <w:right w:val="none" w:sz="0" w:space="0" w:color="auto"/>
                                      </w:divBdr>
                                      <w:divsChild>
                                        <w:div w:id="1727996192">
                                          <w:marLeft w:val="0"/>
                                          <w:marRight w:val="0"/>
                                          <w:marTop w:val="0"/>
                                          <w:marBottom w:val="0"/>
                                          <w:divBdr>
                                            <w:top w:val="none" w:sz="0" w:space="0" w:color="auto"/>
                                            <w:left w:val="none" w:sz="0" w:space="0" w:color="auto"/>
                                            <w:bottom w:val="none" w:sz="0" w:space="0" w:color="auto"/>
                                            <w:right w:val="none" w:sz="0" w:space="0" w:color="auto"/>
                                          </w:divBdr>
                                        </w:div>
                                      </w:divsChild>
                                    </w:div>
                                    <w:div w:id="71902355">
                                      <w:marLeft w:val="0"/>
                                      <w:marRight w:val="30"/>
                                      <w:marTop w:val="0"/>
                                      <w:marBottom w:val="0"/>
                                      <w:divBdr>
                                        <w:top w:val="none" w:sz="0" w:space="0" w:color="auto"/>
                                        <w:left w:val="none" w:sz="0" w:space="0" w:color="auto"/>
                                        <w:bottom w:val="none" w:sz="0" w:space="0" w:color="auto"/>
                                        <w:right w:val="none" w:sz="0" w:space="0" w:color="auto"/>
                                      </w:divBdr>
                                      <w:divsChild>
                                        <w:div w:id="436758472">
                                          <w:marLeft w:val="0"/>
                                          <w:marRight w:val="0"/>
                                          <w:marTop w:val="0"/>
                                          <w:marBottom w:val="0"/>
                                          <w:divBdr>
                                            <w:top w:val="none" w:sz="0" w:space="0" w:color="auto"/>
                                            <w:left w:val="none" w:sz="0" w:space="0" w:color="auto"/>
                                            <w:bottom w:val="none" w:sz="0" w:space="0" w:color="auto"/>
                                            <w:right w:val="none" w:sz="0" w:space="0" w:color="auto"/>
                                          </w:divBdr>
                                        </w:div>
                                      </w:divsChild>
                                    </w:div>
                                    <w:div w:id="61225338">
                                      <w:marLeft w:val="0"/>
                                      <w:marRight w:val="30"/>
                                      <w:marTop w:val="0"/>
                                      <w:marBottom w:val="0"/>
                                      <w:divBdr>
                                        <w:top w:val="none" w:sz="0" w:space="0" w:color="auto"/>
                                        <w:left w:val="none" w:sz="0" w:space="0" w:color="auto"/>
                                        <w:bottom w:val="none" w:sz="0" w:space="0" w:color="auto"/>
                                        <w:right w:val="none" w:sz="0" w:space="0" w:color="auto"/>
                                      </w:divBdr>
                                      <w:divsChild>
                                        <w:div w:id="576792085">
                                          <w:marLeft w:val="0"/>
                                          <w:marRight w:val="0"/>
                                          <w:marTop w:val="0"/>
                                          <w:marBottom w:val="0"/>
                                          <w:divBdr>
                                            <w:top w:val="none" w:sz="0" w:space="0" w:color="auto"/>
                                            <w:left w:val="none" w:sz="0" w:space="0" w:color="auto"/>
                                            <w:bottom w:val="none" w:sz="0" w:space="0" w:color="auto"/>
                                            <w:right w:val="none" w:sz="0" w:space="0" w:color="auto"/>
                                          </w:divBdr>
                                        </w:div>
                                      </w:divsChild>
                                    </w:div>
                                    <w:div w:id="1327856732">
                                      <w:marLeft w:val="0"/>
                                      <w:marRight w:val="30"/>
                                      <w:marTop w:val="0"/>
                                      <w:marBottom w:val="0"/>
                                      <w:divBdr>
                                        <w:top w:val="none" w:sz="0" w:space="0" w:color="auto"/>
                                        <w:left w:val="none" w:sz="0" w:space="0" w:color="auto"/>
                                        <w:bottom w:val="none" w:sz="0" w:space="0" w:color="auto"/>
                                        <w:right w:val="none" w:sz="0" w:space="0" w:color="auto"/>
                                      </w:divBdr>
                                      <w:divsChild>
                                        <w:div w:id="288898635">
                                          <w:marLeft w:val="0"/>
                                          <w:marRight w:val="0"/>
                                          <w:marTop w:val="0"/>
                                          <w:marBottom w:val="0"/>
                                          <w:divBdr>
                                            <w:top w:val="none" w:sz="0" w:space="0" w:color="auto"/>
                                            <w:left w:val="none" w:sz="0" w:space="0" w:color="auto"/>
                                            <w:bottom w:val="none" w:sz="0" w:space="0" w:color="auto"/>
                                            <w:right w:val="none" w:sz="0" w:space="0" w:color="auto"/>
                                          </w:divBdr>
                                        </w:div>
                                      </w:divsChild>
                                    </w:div>
                                    <w:div w:id="1895777146">
                                      <w:marLeft w:val="0"/>
                                      <w:marRight w:val="30"/>
                                      <w:marTop w:val="0"/>
                                      <w:marBottom w:val="0"/>
                                      <w:divBdr>
                                        <w:top w:val="none" w:sz="0" w:space="0" w:color="auto"/>
                                        <w:left w:val="none" w:sz="0" w:space="0" w:color="auto"/>
                                        <w:bottom w:val="none" w:sz="0" w:space="0" w:color="auto"/>
                                        <w:right w:val="none" w:sz="0" w:space="0" w:color="auto"/>
                                      </w:divBdr>
                                      <w:divsChild>
                                        <w:div w:id="16200297">
                                          <w:marLeft w:val="0"/>
                                          <w:marRight w:val="0"/>
                                          <w:marTop w:val="0"/>
                                          <w:marBottom w:val="0"/>
                                          <w:divBdr>
                                            <w:top w:val="none" w:sz="0" w:space="0" w:color="auto"/>
                                            <w:left w:val="none" w:sz="0" w:space="0" w:color="auto"/>
                                            <w:bottom w:val="none" w:sz="0" w:space="0" w:color="auto"/>
                                            <w:right w:val="none" w:sz="0" w:space="0" w:color="auto"/>
                                          </w:divBdr>
                                        </w:div>
                                      </w:divsChild>
                                    </w:div>
                                    <w:div w:id="1728649968">
                                      <w:marLeft w:val="0"/>
                                      <w:marRight w:val="30"/>
                                      <w:marTop w:val="0"/>
                                      <w:marBottom w:val="0"/>
                                      <w:divBdr>
                                        <w:top w:val="none" w:sz="0" w:space="0" w:color="auto"/>
                                        <w:left w:val="none" w:sz="0" w:space="0" w:color="auto"/>
                                        <w:bottom w:val="none" w:sz="0" w:space="0" w:color="auto"/>
                                        <w:right w:val="none" w:sz="0" w:space="0" w:color="auto"/>
                                      </w:divBdr>
                                      <w:divsChild>
                                        <w:div w:id="1317416509">
                                          <w:marLeft w:val="0"/>
                                          <w:marRight w:val="0"/>
                                          <w:marTop w:val="0"/>
                                          <w:marBottom w:val="0"/>
                                          <w:divBdr>
                                            <w:top w:val="none" w:sz="0" w:space="0" w:color="auto"/>
                                            <w:left w:val="none" w:sz="0" w:space="0" w:color="auto"/>
                                            <w:bottom w:val="none" w:sz="0" w:space="0" w:color="auto"/>
                                            <w:right w:val="none" w:sz="0" w:space="0" w:color="auto"/>
                                          </w:divBdr>
                                        </w:div>
                                      </w:divsChild>
                                    </w:div>
                                    <w:div w:id="1266495909">
                                      <w:marLeft w:val="0"/>
                                      <w:marRight w:val="30"/>
                                      <w:marTop w:val="0"/>
                                      <w:marBottom w:val="0"/>
                                      <w:divBdr>
                                        <w:top w:val="none" w:sz="0" w:space="0" w:color="auto"/>
                                        <w:left w:val="none" w:sz="0" w:space="0" w:color="auto"/>
                                        <w:bottom w:val="none" w:sz="0" w:space="0" w:color="auto"/>
                                        <w:right w:val="none" w:sz="0" w:space="0" w:color="auto"/>
                                      </w:divBdr>
                                      <w:divsChild>
                                        <w:div w:id="1940261140">
                                          <w:marLeft w:val="0"/>
                                          <w:marRight w:val="0"/>
                                          <w:marTop w:val="0"/>
                                          <w:marBottom w:val="0"/>
                                          <w:divBdr>
                                            <w:top w:val="none" w:sz="0" w:space="0" w:color="auto"/>
                                            <w:left w:val="none" w:sz="0" w:space="0" w:color="auto"/>
                                            <w:bottom w:val="none" w:sz="0" w:space="0" w:color="auto"/>
                                            <w:right w:val="none" w:sz="0" w:space="0" w:color="auto"/>
                                          </w:divBdr>
                                        </w:div>
                                      </w:divsChild>
                                    </w:div>
                                    <w:div w:id="723140525">
                                      <w:marLeft w:val="0"/>
                                      <w:marRight w:val="30"/>
                                      <w:marTop w:val="0"/>
                                      <w:marBottom w:val="0"/>
                                      <w:divBdr>
                                        <w:top w:val="none" w:sz="0" w:space="0" w:color="auto"/>
                                        <w:left w:val="none" w:sz="0" w:space="0" w:color="auto"/>
                                        <w:bottom w:val="none" w:sz="0" w:space="0" w:color="auto"/>
                                        <w:right w:val="none" w:sz="0" w:space="0" w:color="auto"/>
                                      </w:divBdr>
                                      <w:divsChild>
                                        <w:div w:id="568420897">
                                          <w:marLeft w:val="0"/>
                                          <w:marRight w:val="0"/>
                                          <w:marTop w:val="0"/>
                                          <w:marBottom w:val="0"/>
                                          <w:divBdr>
                                            <w:top w:val="none" w:sz="0" w:space="0" w:color="auto"/>
                                            <w:left w:val="none" w:sz="0" w:space="0" w:color="auto"/>
                                            <w:bottom w:val="none" w:sz="0" w:space="0" w:color="auto"/>
                                            <w:right w:val="none" w:sz="0" w:space="0" w:color="auto"/>
                                          </w:divBdr>
                                        </w:div>
                                      </w:divsChild>
                                    </w:div>
                                    <w:div w:id="830675544">
                                      <w:marLeft w:val="0"/>
                                      <w:marRight w:val="30"/>
                                      <w:marTop w:val="0"/>
                                      <w:marBottom w:val="0"/>
                                      <w:divBdr>
                                        <w:top w:val="none" w:sz="0" w:space="0" w:color="auto"/>
                                        <w:left w:val="none" w:sz="0" w:space="0" w:color="auto"/>
                                        <w:bottom w:val="none" w:sz="0" w:space="0" w:color="auto"/>
                                        <w:right w:val="none" w:sz="0" w:space="0" w:color="auto"/>
                                      </w:divBdr>
                                      <w:divsChild>
                                        <w:div w:id="1545482802">
                                          <w:marLeft w:val="0"/>
                                          <w:marRight w:val="0"/>
                                          <w:marTop w:val="0"/>
                                          <w:marBottom w:val="0"/>
                                          <w:divBdr>
                                            <w:top w:val="none" w:sz="0" w:space="0" w:color="auto"/>
                                            <w:left w:val="none" w:sz="0" w:space="0" w:color="auto"/>
                                            <w:bottom w:val="none" w:sz="0" w:space="0" w:color="auto"/>
                                            <w:right w:val="none" w:sz="0" w:space="0" w:color="auto"/>
                                          </w:divBdr>
                                        </w:div>
                                      </w:divsChild>
                                    </w:div>
                                    <w:div w:id="2038003902">
                                      <w:marLeft w:val="0"/>
                                      <w:marRight w:val="30"/>
                                      <w:marTop w:val="0"/>
                                      <w:marBottom w:val="0"/>
                                      <w:divBdr>
                                        <w:top w:val="none" w:sz="0" w:space="0" w:color="auto"/>
                                        <w:left w:val="none" w:sz="0" w:space="0" w:color="auto"/>
                                        <w:bottom w:val="none" w:sz="0" w:space="0" w:color="auto"/>
                                        <w:right w:val="none" w:sz="0" w:space="0" w:color="auto"/>
                                      </w:divBdr>
                                      <w:divsChild>
                                        <w:div w:id="748387413">
                                          <w:marLeft w:val="0"/>
                                          <w:marRight w:val="0"/>
                                          <w:marTop w:val="0"/>
                                          <w:marBottom w:val="0"/>
                                          <w:divBdr>
                                            <w:top w:val="none" w:sz="0" w:space="0" w:color="auto"/>
                                            <w:left w:val="none" w:sz="0" w:space="0" w:color="auto"/>
                                            <w:bottom w:val="none" w:sz="0" w:space="0" w:color="auto"/>
                                            <w:right w:val="none" w:sz="0" w:space="0" w:color="auto"/>
                                          </w:divBdr>
                                        </w:div>
                                      </w:divsChild>
                                    </w:div>
                                    <w:div w:id="1915972420">
                                      <w:marLeft w:val="0"/>
                                      <w:marRight w:val="30"/>
                                      <w:marTop w:val="0"/>
                                      <w:marBottom w:val="0"/>
                                      <w:divBdr>
                                        <w:top w:val="none" w:sz="0" w:space="0" w:color="auto"/>
                                        <w:left w:val="none" w:sz="0" w:space="0" w:color="auto"/>
                                        <w:bottom w:val="none" w:sz="0" w:space="0" w:color="auto"/>
                                        <w:right w:val="none" w:sz="0" w:space="0" w:color="auto"/>
                                      </w:divBdr>
                                      <w:divsChild>
                                        <w:div w:id="11040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1087">
                          <w:marLeft w:val="0"/>
                          <w:marRight w:val="0"/>
                          <w:marTop w:val="0"/>
                          <w:marBottom w:val="0"/>
                          <w:divBdr>
                            <w:top w:val="none" w:sz="0" w:space="0" w:color="auto"/>
                            <w:left w:val="none" w:sz="0" w:space="0" w:color="auto"/>
                            <w:bottom w:val="none" w:sz="0" w:space="0" w:color="auto"/>
                            <w:right w:val="none" w:sz="0" w:space="0" w:color="auto"/>
                          </w:divBdr>
                          <w:divsChild>
                            <w:div w:id="55978187">
                              <w:marLeft w:val="540"/>
                              <w:marRight w:val="0"/>
                              <w:marTop w:val="0"/>
                              <w:marBottom w:val="300"/>
                              <w:divBdr>
                                <w:top w:val="none" w:sz="0" w:space="0" w:color="auto"/>
                                <w:left w:val="none" w:sz="0" w:space="0" w:color="auto"/>
                                <w:bottom w:val="none" w:sz="0" w:space="0" w:color="auto"/>
                                <w:right w:val="none" w:sz="0" w:space="0" w:color="auto"/>
                              </w:divBdr>
                              <w:divsChild>
                                <w:div w:id="1964381222">
                                  <w:marLeft w:val="0"/>
                                  <w:marRight w:val="0"/>
                                  <w:marTop w:val="0"/>
                                  <w:marBottom w:val="0"/>
                                  <w:divBdr>
                                    <w:top w:val="none" w:sz="0" w:space="0" w:color="auto"/>
                                    <w:left w:val="none" w:sz="0" w:space="0" w:color="auto"/>
                                    <w:bottom w:val="none" w:sz="0" w:space="0" w:color="auto"/>
                                    <w:right w:val="none" w:sz="0" w:space="0" w:color="auto"/>
                                  </w:divBdr>
                                  <w:divsChild>
                                    <w:div w:id="5680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0123">
                          <w:marLeft w:val="0"/>
                          <w:marRight w:val="0"/>
                          <w:marTop w:val="300"/>
                          <w:marBottom w:val="300"/>
                          <w:divBdr>
                            <w:top w:val="none" w:sz="0" w:space="0" w:color="auto"/>
                            <w:left w:val="none" w:sz="0" w:space="0" w:color="auto"/>
                            <w:bottom w:val="none" w:sz="0" w:space="0" w:color="auto"/>
                            <w:right w:val="none" w:sz="0" w:space="0" w:color="auto"/>
                          </w:divBdr>
                          <w:divsChild>
                            <w:div w:id="552738828">
                              <w:marLeft w:val="0"/>
                              <w:marRight w:val="0"/>
                              <w:marTop w:val="0"/>
                              <w:marBottom w:val="0"/>
                              <w:divBdr>
                                <w:top w:val="none" w:sz="0" w:space="0" w:color="auto"/>
                                <w:left w:val="none" w:sz="0" w:space="0" w:color="auto"/>
                                <w:bottom w:val="none" w:sz="0" w:space="0" w:color="auto"/>
                                <w:right w:val="none" w:sz="0" w:space="0" w:color="auto"/>
                              </w:divBdr>
                              <w:divsChild>
                                <w:div w:id="1581989366">
                                  <w:marLeft w:val="0"/>
                                  <w:marRight w:val="0"/>
                                  <w:marTop w:val="0"/>
                                  <w:marBottom w:val="0"/>
                                  <w:divBdr>
                                    <w:top w:val="none" w:sz="0" w:space="0" w:color="auto"/>
                                    <w:left w:val="none" w:sz="0" w:space="0" w:color="auto"/>
                                    <w:bottom w:val="none" w:sz="0" w:space="0" w:color="auto"/>
                                    <w:right w:val="none" w:sz="0" w:space="0" w:color="auto"/>
                                  </w:divBdr>
                                  <w:divsChild>
                                    <w:div w:id="1611009551">
                                      <w:marLeft w:val="0"/>
                                      <w:marRight w:val="0"/>
                                      <w:marTop w:val="0"/>
                                      <w:marBottom w:val="0"/>
                                      <w:divBdr>
                                        <w:top w:val="none" w:sz="0" w:space="0" w:color="auto"/>
                                        <w:left w:val="none" w:sz="0" w:space="0" w:color="auto"/>
                                        <w:bottom w:val="none" w:sz="0" w:space="0" w:color="auto"/>
                                        <w:right w:val="none" w:sz="0" w:space="0" w:color="auto"/>
                                      </w:divBdr>
                                      <w:divsChild>
                                        <w:div w:id="4290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159">
                              <w:marLeft w:val="0"/>
                              <w:marRight w:val="0"/>
                              <w:marTop w:val="180"/>
                              <w:marBottom w:val="0"/>
                              <w:divBdr>
                                <w:top w:val="none" w:sz="0" w:space="0" w:color="auto"/>
                                <w:left w:val="none" w:sz="0" w:space="0" w:color="auto"/>
                                <w:bottom w:val="none" w:sz="0" w:space="0" w:color="auto"/>
                                <w:right w:val="none" w:sz="0" w:space="0" w:color="auto"/>
                              </w:divBdr>
                              <w:divsChild>
                                <w:div w:id="1854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28252">
      <w:bodyDiv w:val="1"/>
      <w:marLeft w:val="0"/>
      <w:marRight w:val="0"/>
      <w:marTop w:val="0"/>
      <w:marBottom w:val="0"/>
      <w:divBdr>
        <w:top w:val="none" w:sz="0" w:space="0" w:color="auto"/>
        <w:left w:val="none" w:sz="0" w:space="0" w:color="auto"/>
        <w:bottom w:val="none" w:sz="0" w:space="0" w:color="auto"/>
        <w:right w:val="none" w:sz="0" w:space="0" w:color="auto"/>
      </w:divBdr>
      <w:divsChild>
        <w:div w:id="1183472674">
          <w:marLeft w:val="0"/>
          <w:marRight w:val="0"/>
          <w:marTop w:val="0"/>
          <w:marBottom w:val="0"/>
          <w:divBdr>
            <w:top w:val="none" w:sz="0" w:space="0" w:color="auto"/>
            <w:left w:val="none" w:sz="0" w:space="0" w:color="auto"/>
            <w:bottom w:val="none" w:sz="0" w:space="0" w:color="auto"/>
            <w:right w:val="none" w:sz="0" w:space="0" w:color="auto"/>
          </w:divBdr>
          <w:divsChild>
            <w:div w:id="134299030">
              <w:marLeft w:val="0"/>
              <w:marRight w:val="0"/>
              <w:marTop w:val="0"/>
              <w:marBottom w:val="0"/>
              <w:divBdr>
                <w:top w:val="none" w:sz="0" w:space="0" w:color="auto"/>
                <w:left w:val="none" w:sz="0" w:space="0" w:color="auto"/>
                <w:bottom w:val="none" w:sz="0" w:space="0" w:color="auto"/>
                <w:right w:val="none" w:sz="0" w:space="0" w:color="auto"/>
              </w:divBdr>
            </w:div>
          </w:divsChild>
        </w:div>
        <w:div w:id="995064927">
          <w:marLeft w:val="0"/>
          <w:marRight w:val="0"/>
          <w:marTop w:val="225"/>
          <w:marBottom w:val="0"/>
          <w:divBdr>
            <w:top w:val="single" w:sz="6" w:space="4" w:color="EEEEEE"/>
            <w:left w:val="none" w:sz="0" w:space="0" w:color="auto"/>
            <w:bottom w:val="single" w:sz="6" w:space="4" w:color="EEEEEE"/>
            <w:right w:val="none" w:sz="0" w:space="0" w:color="auto"/>
          </w:divBdr>
          <w:divsChild>
            <w:div w:id="1841657242">
              <w:marLeft w:val="0"/>
              <w:marRight w:val="75"/>
              <w:marTop w:val="0"/>
              <w:marBottom w:val="0"/>
              <w:divBdr>
                <w:top w:val="none" w:sz="0" w:space="0" w:color="auto"/>
                <w:left w:val="none" w:sz="0" w:space="0" w:color="auto"/>
                <w:bottom w:val="none" w:sz="0" w:space="0" w:color="auto"/>
                <w:right w:val="none" w:sz="0" w:space="0" w:color="auto"/>
              </w:divBdr>
              <w:divsChild>
                <w:div w:id="663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4841">
          <w:marLeft w:val="0"/>
          <w:marRight w:val="0"/>
          <w:marTop w:val="0"/>
          <w:marBottom w:val="0"/>
          <w:divBdr>
            <w:top w:val="none" w:sz="0" w:space="0" w:color="auto"/>
            <w:left w:val="none" w:sz="0" w:space="0" w:color="auto"/>
            <w:bottom w:val="none" w:sz="0" w:space="0" w:color="auto"/>
            <w:right w:val="none" w:sz="0" w:space="0" w:color="auto"/>
          </w:divBdr>
          <w:divsChild>
            <w:div w:id="1920019194">
              <w:marLeft w:val="0"/>
              <w:marRight w:val="0"/>
              <w:marTop w:val="180"/>
              <w:marBottom w:val="0"/>
              <w:divBdr>
                <w:top w:val="none" w:sz="0" w:space="0" w:color="auto"/>
                <w:left w:val="none" w:sz="0" w:space="0" w:color="auto"/>
                <w:bottom w:val="none" w:sz="0" w:space="0" w:color="auto"/>
                <w:right w:val="none" w:sz="0" w:space="0" w:color="auto"/>
              </w:divBdr>
            </w:div>
          </w:divsChild>
        </w:div>
        <w:div w:id="368140731">
          <w:marLeft w:val="0"/>
          <w:marRight w:val="0"/>
          <w:marTop w:val="0"/>
          <w:marBottom w:val="0"/>
          <w:divBdr>
            <w:top w:val="none" w:sz="0" w:space="0" w:color="auto"/>
            <w:left w:val="none" w:sz="0" w:space="0" w:color="auto"/>
            <w:bottom w:val="none" w:sz="0" w:space="0" w:color="auto"/>
            <w:right w:val="none" w:sz="0" w:space="0" w:color="auto"/>
          </w:divBdr>
          <w:divsChild>
            <w:div w:id="1527719713">
              <w:marLeft w:val="0"/>
              <w:marRight w:val="0"/>
              <w:marTop w:val="480"/>
              <w:marBottom w:val="0"/>
              <w:divBdr>
                <w:top w:val="none" w:sz="0" w:space="0" w:color="auto"/>
                <w:left w:val="none" w:sz="0" w:space="0" w:color="auto"/>
                <w:bottom w:val="single" w:sz="6" w:space="11" w:color="EEEEEE"/>
                <w:right w:val="none" w:sz="0" w:space="0" w:color="auto"/>
              </w:divBdr>
              <w:divsChild>
                <w:div w:id="138116334">
                  <w:marLeft w:val="0"/>
                  <w:marRight w:val="0"/>
                  <w:marTop w:val="225"/>
                  <w:marBottom w:val="0"/>
                  <w:divBdr>
                    <w:top w:val="none" w:sz="0" w:space="0" w:color="auto"/>
                    <w:left w:val="none" w:sz="0" w:space="0" w:color="auto"/>
                    <w:bottom w:val="none" w:sz="0" w:space="0" w:color="auto"/>
                    <w:right w:val="none" w:sz="0" w:space="0" w:color="auto"/>
                  </w:divBdr>
                </w:div>
              </w:divsChild>
            </w:div>
            <w:div w:id="1024214865">
              <w:marLeft w:val="0"/>
              <w:marRight w:val="0"/>
              <w:marTop w:val="0"/>
              <w:marBottom w:val="60"/>
              <w:divBdr>
                <w:top w:val="none" w:sz="0" w:space="0" w:color="auto"/>
                <w:left w:val="none" w:sz="0" w:space="0" w:color="auto"/>
                <w:bottom w:val="none" w:sz="0" w:space="0" w:color="auto"/>
                <w:right w:val="none" w:sz="0" w:space="0" w:color="auto"/>
              </w:divBdr>
              <w:divsChild>
                <w:div w:id="1752002713">
                  <w:marLeft w:val="0"/>
                  <w:marRight w:val="0"/>
                  <w:marTop w:val="0"/>
                  <w:marBottom w:val="0"/>
                  <w:divBdr>
                    <w:top w:val="none" w:sz="0" w:space="0" w:color="auto"/>
                    <w:left w:val="none" w:sz="0" w:space="0" w:color="auto"/>
                    <w:bottom w:val="none" w:sz="0" w:space="0" w:color="auto"/>
                    <w:right w:val="none" w:sz="0" w:space="0" w:color="auto"/>
                  </w:divBdr>
                  <w:divsChild>
                    <w:div w:id="542865165">
                      <w:marLeft w:val="0"/>
                      <w:marRight w:val="0"/>
                      <w:marTop w:val="480"/>
                      <w:marBottom w:val="480"/>
                      <w:divBdr>
                        <w:top w:val="none" w:sz="0" w:space="0" w:color="auto"/>
                        <w:left w:val="none" w:sz="0" w:space="0" w:color="auto"/>
                        <w:bottom w:val="none" w:sz="0" w:space="0" w:color="auto"/>
                        <w:right w:val="none" w:sz="0" w:space="0" w:color="auto"/>
                      </w:divBdr>
                    </w:div>
                  </w:divsChild>
                </w:div>
                <w:div w:id="775442382">
                  <w:marLeft w:val="0"/>
                  <w:marRight w:val="0"/>
                  <w:marTop w:val="0"/>
                  <w:marBottom w:val="0"/>
                  <w:divBdr>
                    <w:top w:val="none" w:sz="0" w:space="0" w:color="auto"/>
                    <w:left w:val="none" w:sz="0" w:space="0" w:color="auto"/>
                    <w:bottom w:val="none" w:sz="0" w:space="0" w:color="auto"/>
                    <w:right w:val="none" w:sz="0" w:space="0" w:color="auto"/>
                  </w:divBdr>
                  <w:divsChild>
                    <w:div w:id="1274441417">
                      <w:marLeft w:val="0"/>
                      <w:marRight w:val="0"/>
                      <w:marTop w:val="0"/>
                      <w:marBottom w:val="0"/>
                      <w:divBdr>
                        <w:top w:val="none" w:sz="0" w:space="0" w:color="auto"/>
                        <w:left w:val="none" w:sz="0" w:space="0" w:color="auto"/>
                        <w:bottom w:val="none" w:sz="0" w:space="0" w:color="auto"/>
                        <w:right w:val="none" w:sz="0" w:space="0" w:color="auto"/>
                      </w:divBdr>
                      <w:divsChild>
                        <w:div w:id="1420254269">
                          <w:marLeft w:val="0"/>
                          <w:marRight w:val="0"/>
                          <w:marTop w:val="600"/>
                          <w:marBottom w:val="600"/>
                          <w:divBdr>
                            <w:top w:val="none" w:sz="0" w:space="0" w:color="auto"/>
                            <w:left w:val="none" w:sz="0" w:space="0" w:color="auto"/>
                            <w:bottom w:val="none" w:sz="0" w:space="0" w:color="auto"/>
                            <w:right w:val="none" w:sz="0" w:space="0" w:color="auto"/>
                          </w:divBdr>
                        </w:div>
                        <w:div w:id="545526140">
                          <w:marLeft w:val="0"/>
                          <w:marRight w:val="0"/>
                          <w:marTop w:val="0"/>
                          <w:marBottom w:val="0"/>
                          <w:divBdr>
                            <w:top w:val="none" w:sz="0" w:space="0" w:color="auto"/>
                            <w:left w:val="none" w:sz="0" w:space="0" w:color="auto"/>
                            <w:bottom w:val="none" w:sz="0" w:space="0" w:color="auto"/>
                            <w:right w:val="none" w:sz="0" w:space="0" w:color="auto"/>
                          </w:divBdr>
                        </w:div>
                        <w:div w:id="515460976">
                          <w:marLeft w:val="0"/>
                          <w:marRight w:val="0"/>
                          <w:marTop w:val="0"/>
                          <w:marBottom w:val="0"/>
                          <w:divBdr>
                            <w:top w:val="none" w:sz="0" w:space="0" w:color="auto"/>
                            <w:left w:val="none" w:sz="0" w:space="0" w:color="auto"/>
                            <w:bottom w:val="none" w:sz="0" w:space="0" w:color="auto"/>
                            <w:right w:val="none" w:sz="0" w:space="0" w:color="auto"/>
                          </w:divBdr>
                          <w:divsChild>
                            <w:div w:id="740761072">
                              <w:marLeft w:val="0"/>
                              <w:marRight w:val="540"/>
                              <w:marTop w:val="0"/>
                              <w:marBottom w:val="300"/>
                              <w:divBdr>
                                <w:top w:val="none" w:sz="0" w:space="0" w:color="auto"/>
                                <w:left w:val="none" w:sz="0" w:space="0" w:color="auto"/>
                                <w:bottom w:val="none" w:sz="0" w:space="0" w:color="auto"/>
                                <w:right w:val="none" w:sz="0" w:space="0" w:color="auto"/>
                              </w:divBdr>
                              <w:divsChild>
                                <w:div w:id="892345734">
                                  <w:marLeft w:val="0"/>
                                  <w:marRight w:val="0"/>
                                  <w:marTop w:val="0"/>
                                  <w:marBottom w:val="0"/>
                                  <w:divBdr>
                                    <w:top w:val="none" w:sz="0" w:space="0" w:color="auto"/>
                                    <w:left w:val="none" w:sz="0" w:space="0" w:color="auto"/>
                                    <w:bottom w:val="none" w:sz="0" w:space="0" w:color="auto"/>
                                    <w:right w:val="none" w:sz="0" w:space="0" w:color="auto"/>
                                  </w:divBdr>
                                  <w:divsChild>
                                    <w:div w:id="1151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8383">
                          <w:marLeft w:val="0"/>
                          <w:marRight w:val="0"/>
                          <w:marTop w:val="0"/>
                          <w:marBottom w:val="480"/>
                          <w:divBdr>
                            <w:top w:val="none" w:sz="0" w:space="0" w:color="auto"/>
                            <w:left w:val="none" w:sz="0" w:space="0" w:color="auto"/>
                            <w:bottom w:val="none" w:sz="0" w:space="0" w:color="auto"/>
                            <w:right w:val="none" w:sz="0" w:space="0" w:color="auto"/>
                          </w:divBdr>
                          <w:divsChild>
                            <w:div w:id="186602492">
                              <w:marLeft w:val="0"/>
                              <w:marRight w:val="0"/>
                              <w:marTop w:val="0"/>
                              <w:marBottom w:val="0"/>
                              <w:divBdr>
                                <w:top w:val="none" w:sz="0" w:space="0" w:color="auto"/>
                                <w:left w:val="none" w:sz="0" w:space="0" w:color="auto"/>
                                <w:bottom w:val="none" w:sz="0" w:space="0" w:color="auto"/>
                                <w:right w:val="none" w:sz="0" w:space="0" w:color="auto"/>
                              </w:divBdr>
                            </w:div>
                            <w:div w:id="201945383">
                              <w:marLeft w:val="0"/>
                              <w:marRight w:val="0"/>
                              <w:marTop w:val="0"/>
                              <w:marBottom w:val="0"/>
                              <w:divBdr>
                                <w:top w:val="none" w:sz="0" w:space="0" w:color="auto"/>
                                <w:left w:val="none" w:sz="0" w:space="0" w:color="auto"/>
                                <w:bottom w:val="none" w:sz="0" w:space="0" w:color="auto"/>
                                <w:right w:val="none" w:sz="0" w:space="0" w:color="auto"/>
                              </w:divBdr>
                            </w:div>
                          </w:divsChild>
                        </w:div>
                        <w:div w:id="1498618898">
                          <w:marLeft w:val="0"/>
                          <w:marRight w:val="0"/>
                          <w:marTop w:val="0"/>
                          <w:marBottom w:val="0"/>
                          <w:divBdr>
                            <w:top w:val="none" w:sz="0" w:space="0" w:color="auto"/>
                            <w:left w:val="none" w:sz="0" w:space="0" w:color="auto"/>
                            <w:bottom w:val="none" w:sz="0" w:space="0" w:color="auto"/>
                            <w:right w:val="none" w:sz="0" w:space="0" w:color="auto"/>
                          </w:divBdr>
                        </w:div>
                        <w:div w:id="1763260594">
                          <w:marLeft w:val="0"/>
                          <w:marRight w:val="0"/>
                          <w:marTop w:val="600"/>
                          <w:marBottom w:val="600"/>
                          <w:divBdr>
                            <w:top w:val="none" w:sz="0" w:space="0" w:color="auto"/>
                            <w:left w:val="none" w:sz="0" w:space="0" w:color="auto"/>
                            <w:bottom w:val="none" w:sz="0" w:space="0" w:color="auto"/>
                            <w:right w:val="none" w:sz="0" w:space="0" w:color="auto"/>
                          </w:divBdr>
                        </w:div>
                        <w:div w:id="241261940">
                          <w:marLeft w:val="0"/>
                          <w:marRight w:val="0"/>
                          <w:marTop w:val="0"/>
                          <w:marBottom w:val="480"/>
                          <w:divBdr>
                            <w:top w:val="none" w:sz="0" w:space="0" w:color="auto"/>
                            <w:left w:val="none" w:sz="0" w:space="0" w:color="auto"/>
                            <w:bottom w:val="none" w:sz="0" w:space="0" w:color="auto"/>
                            <w:right w:val="none" w:sz="0" w:space="0" w:color="auto"/>
                          </w:divBdr>
                          <w:divsChild>
                            <w:div w:id="242687524">
                              <w:marLeft w:val="0"/>
                              <w:marRight w:val="0"/>
                              <w:marTop w:val="0"/>
                              <w:marBottom w:val="0"/>
                              <w:divBdr>
                                <w:top w:val="none" w:sz="0" w:space="0" w:color="auto"/>
                                <w:left w:val="none" w:sz="0" w:space="0" w:color="auto"/>
                                <w:bottom w:val="none" w:sz="0" w:space="0" w:color="auto"/>
                                <w:right w:val="none" w:sz="0" w:space="0" w:color="auto"/>
                              </w:divBdr>
                            </w:div>
                            <w:div w:id="14944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18123">
      <w:bodyDiv w:val="1"/>
      <w:marLeft w:val="0"/>
      <w:marRight w:val="0"/>
      <w:marTop w:val="0"/>
      <w:marBottom w:val="0"/>
      <w:divBdr>
        <w:top w:val="none" w:sz="0" w:space="0" w:color="auto"/>
        <w:left w:val="none" w:sz="0" w:space="0" w:color="auto"/>
        <w:bottom w:val="none" w:sz="0" w:space="0" w:color="auto"/>
        <w:right w:val="none" w:sz="0" w:space="0" w:color="auto"/>
      </w:divBdr>
      <w:divsChild>
        <w:div w:id="278026092">
          <w:marLeft w:val="0"/>
          <w:marRight w:val="0"/>
          <w:marTop w:val="0"/>
          <w:marBottom w:val="0"/>
          <w:divBdr>
            <w:top w:val="none" w:sz="0" w:space="0" w:color="auto"/>
            <w:left w:val="none" w:sz="0" w:space="0" w:color="auto"/>
            <w:bottom w:val="none" w:sz="0" w:space="0" w:color="auto"/>
            <w:right w:val="none" w:sz="0" w:space="0" w:color="auto"/>
          </w:divBdr>
          <w:divsChild>
            <w:div w:id="1944609092">
              <w:marLeft w:val="0"/>
              <w:marRight w:val="0"/>
              <w:marTop w:val="0"/>
              <w:marBottom w:val="0"/>
              <w:divBdr>
                <w:top w:val="none" w:sz="0" w:space="0" w:color="auto"/>
                <w:left w:val="none" w:sz="0" w:space="0" w:color="auto"/>
                <w:bottom w:val="none" w:sz="0" w:space="0" w:color="auto"/>
                <w:right w:val="none" w:sz="0" w:space="0" w:color="auto"/>
              </w:divBdr>
            </w:div>
          </w:divsChild>
        </w:div>
        <w:div w:id="124859039">
          <w:marLeft w:val="0"/>
          <w:marRight w:val="0"/>
          <w:marTop w:val="225"/>
          <w:marBottom w:val="0"/>
          <w:divBdr>
            <w:top w:val="single" w:sz="6" w:space="4" w:color="EEEEEE"/>
            <w:left w:val="none" w:sz="0" w:space="0" w:color="auto"/>
            <w:bottom w:val="single" w:sz="6" w:space="4" w:color="EEEEEE"/>
            <w:right w:val="none" w:sz="0" w:space="0" w:color="auto"/>
          </w:divBdr>
          <w:divsChild>
            <w:div w:id="1858084339">
              <w:marLeft w:val="0"/>
              <w:marRight w:val="75"/>
              <w:marTop w:val="0"/>
              <w:marBottom w:val="0"/>
              <w:divBdr>
                <w:top w:val="none" w:sz="0" w:space="0" w:color="auto"/>
                <w:left w:val="none" w:sz="0" w:space="0" w:color="auto"/>
                <w:bottom w:val="none" w:sz="0" w:space="0" w:color="auto"/>
                <w:right w:val="none" w:sz="0" w:space="0" w:color="auto"/>
              </w:divBdr>
              <w:divsChild>
                <w:div w:id="19478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2336">
          <w:marLeft w:val="0"/>
          <w:marRight w:val="0"/>
          <w:marTop w:val="0"/>
          <w:marBottom w:val="0"/>
          <w:divBdr>
            <w:top w:val="none" w:sz="0" w:space="0" w:color="auto"/>
            <w:left w:val="none" w:sz="0" w:space="0" w:color="auto"/>
            <w:bottom w:val="none" w:sz="0" w:space="0" w:color="auto"/>
            <w:right w:val="none" w:sz="0" w:space="0" w:color="auto"/>
          </w:divBdr>
          <w:divsChild>
            <w:div w:id="554314669">
              <w:marLeft w:val="0"/>
              <w:marRight w:val="0"/>
              <w:marTop w:val="180"/>
              <w:marBottom w:val="0"/>
              <w:divBdr>
                <w:top w:val="none" w:sz="0" w:space="0" w:color="auto"/>
                <w:left w:val="none" w:sz="0" w:space="0" w:color="auto"/>
                <w:bottom w:val="none" w:sz="0" w:space="0" w:color="auto"/>
                <w:right w:val="none" w:sz="0" w:space="0" w:color="auto"/>
              </w:divBdr>
            </w:div>
          </w:divsChild>
        </w:div>
        <w:div w:id="802187691">
          <w:marLeft w:val="0"/>
          <w:marRight w:val="0"/>
          <w:marTop w:val="0"/>
          <w:marBottom w:val="0"/>
          <w:divBdr>
            <w:top w:val="none" w:sz="0" w:space="0" w:color="auto"/>
            <w:left w:val="none" w:sz="0" w:space="0" w:color="auto"/>
            <w:bottom w:val="none" w:sz="0" w:space="0" w:color="auto"/>
            <w:right w:val="none" w:sz="0" w:space="0" w:color="auto"/>
          </w:divBdr>
          <w:divsChild>
            <w:div w:id="1625889868">
              <w:marLeft w:val="0"/>
              <w:marRight w:val="0"/>
              <w:marTop w:val="0"/>
              <w:marBottom w:val="60"/>
              <w:divBdr>
                <w:top w:val="none" w:sz="0" w:space="0" w:color="auto"/>
                <w:left w:val="none" w:sz="0" w:space="0" w:color="auto"/>
                <w:bottom w:val="none" w:sz="0" w:space="0" w:color="auto"/>
                <w:right w:val="none" w:sz="0" w:space="0" w:color="auto"/>
              </w:divBdr>
              <w:divsChild>
                <w:div w:id="1544290488">
                  <w:marLeft w:val="0"/>
                  <w:marRight w:val="0"/>
                  <w:marTop w:val="0"/>
                  <w:marBottom w:val="0"/>
                  <w:divBdr>
                    <w:top w:val="none" w:sz="0" w:space="0" w:color="auto"/>
                    <w:left w:val="none" w:sz="0" w:space="0" w:color="auto"/>
                    <w:bottom w:val="none" w:sz="0" w:space="0" w:color="auto"/>
                    <w:right w:val="none" w:sz="0" w:space="0" w:color="auto"/>
                  </w:divBdr>
                  <w:divsChild>
                    <w:div w:id="95832762">
                      <w:marLeft w:val="0"/>
                      <w:marRight w:val="0"/>
                      <w:marTop w:val="480"/>
                      <w:marBottom w:val="480"/>
                      <w:divBdr>
                        <w:top w:val="none" w:sz="0" w:space="0" w:color="auto"/>
                        <w:left w:val="none" w:sz="0" w:space="0" w:color="auto"/>
                        <w:bottom w:val="none" w:sz="0" w:space="0" w:color="auto"/>
                        <w:right w:val="none" w:sz="0" w:space="0" w:color="auto"/>
                      </w:divBdr>
                    </w:div>
                  </w:divsChild>
                </w:div>
                <w:div w:id="105345772">
                  <w:marLeft w:val="0"/>
                  <w:marRight w:val="0"/>
                  <w:marTop w:val="0"/>
                  <w:marBottom w:val="0"/>
                  <w:divBdr>
                    <w:top w:val="none" w:sz="0" w:space="0" w:color="auto"/>
                    <w:left w:val="none" w:sz="0" w:space="0" w:color="auto"/>
                    <w:bottom w:val="none" w:sz="0" w:space="0" w:color="auto"/>
                    <w:right w:val="none" w:sz="0" w:space="0" w:color="auto"/>
                  </w:divBdr>
                  <w:divsChild>
                    <w:div w:id="473647740">
                      <w:marLeft w:val="0"/>
                      <w:marRight w:val="0"/>
                      <w:marTop w:val="0"/>
                      <w:marBottom w:val="0"/>
                      <w:divBdr>
                        <w:top w:val="none" w:sz="0" w:space="0" w:color="auto"/>
                        <w:left w:val="none" w:sz="0" w:space="0" w:color="auto"/>
                        <w:bottom w:val="none" w:sz="0" w:space="0" w:color="auto"/>
                        <w:right w:val="none" w:sz="0" w:space="0" w:color="auto"/>
                      </w:divBdr>
                      <w:divsChild>
                        <w:div w:id="1819564540">
                          <w:marLeft w:val="0"/>
                          <w:marRight w:val="0"/>
                          <w:marTop w:val="300"/>
                          <w:marBottom w:val="300"/>
                          <w:divBdr>
                            <w:top w:val="none" w:sz="0" w:space="0" w:color="auto"/>
                            <w:left w:val="none" w:sz="0" w:space="0" w:color="auto"/>
                            <w:bottom w:val="none" w:sz="0" w:space="0" w:color="auto"/>
                            <w:right w:val="none" w:sz="0" w:space="0" w:color="auto"/>
                          </w:divBdr>
                          <w:divsChild>
                            <w:div w:id="991560571">
                              <w:marLeft w:val="0"/>
                              <w:marRight w:val="0"/>
                              <w:marTop w:val="0"/>
                              <w:marBottom w:val="0"/>
                              <w:divBdr>
                                <w:top w:val="none" w:sz="0" w:space="0" w:color="auto"/>
                                <w:left w:val="none" w:sz="0" w:space="0" w:color="auto"/>
                                <w:bottom w:val="none" w:sz="0" w:space="0" w:color="auto"/>
                                <w:right w:val="none" w:sz="0" w:space="0" w:color="auto"/>
                              </w:divBdr>
                              <w:divsChild>
                                <w:div w:id="881983676">
                                  <w:marLeft w:val="0"/>
                                  <w:marRight w:val="0"/>
                                  <w:marTop w:val="0"/>
                                  <w:marBottom w:val="0"/>
                                  <w:divBdr>
                                    <w:top w:val="none" w:sz="0" w:space="0" w:color="auto"/>
                                    <w:left w:val="none" w:sz="0" w:space="0" w:color="auto"/>
                                    <w:bottom w:val="none" w:sz="0" w:space="0" w:color="auto"/>
                                    <w:right w:val="none" w:sz="0" w:space="0" w:color="auto"/>
                                  </w:divBdr>
                                  <w:divsChild>
                                    <w:div w:id="1195654206">
                                      <w:marLeft w:val="0"/>
                                      <w:marRight w:val="0"/>
                                      <w:marTop w:val="0"/>
                                      <w:marBottom w:val="0"/>
                                      <w:divBdr>
                                        <w:top w:val="none" w:sz="0" w:space="0" w:color="auto"/>
                                        <w:left w:val="none" w:sz="0" w:space="0" w:color="auto"/>
                                        <w:bottom w:val="none" w:sz="0" w:space="0" w:color="auto"/>
                                        <w:right w:val="none" w:sz="0" w:space="0" w:color="auto"/>
                                      </w:divBdr>
                                      <w:divsChild>
                                        <w:div w:id="14159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6928">
                              <w:marLeft w:val="0"/>
                              <w:marRight w:val="0"/>
                              <w:marTop w:val="180"/>
                              <w:marBottom w:val="0"/>
                              <w:divBdr>
                                <w:top w:val="none" w:sz="0" w:space="0" w:color="auto"/>
                                <w:left w:val="none" w:sz="0" w:space="0" w:color="auto"/>
                                <w:bottom w:val="none" w:sz="0" w:space="0" w:color="auto"/>
                                <w:right w:val="none" w:sz="0" w:space="0" w:color="auto"/>
                              </w:divBdr>
                              <w:divsChild>
                                <w:div w:id="442386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57">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540"/>
                              <w:marTop w:val="0"/>
                              <w:marBottom w:val="300"/>
                              <w:divBdr>
                                <w:top w:val="none" w:sz="0" w:space="0" w:color="auto"/>
                                <w:left w:val="none" w:sz="0" w:space="0" w:color="auto"/>
                                <w:bottom w:val="none" w:sz="0" w:space="0" w:color="auto"/>
                                <w:right w:val="none" w:sz="0" w:space="0" w:color="auto"/>
                              </w:divBdr>
                              <w:divsChild>
                                <w:div w:id="533664470">
                                  <w:marLeft w:val="0"/>
                                  <w:marRight w:val="0"/>
                                  <w:marTop w:val="0"/>
                                  <w:marBottom w:val="0"/>
                                  <w:divBdr>
                                    <w:top w:val="none" w:sz="0" w:space="0" w:color="auto"/>
                                    <w:left w:val="none" w:sz="0" w:space="0" w:color="auto"/>
                                    <w:bottom w:val="none" w:sz="0" w:space="0" w:color="auto"/>
                                    <w:right w:val="none" w:sz="0" w:space="0" w:color="auto"/>
                                  </w:divBdr>
                                  <w:divsChild>
                                    <w:div w:id="12280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6902">
                          <w:marLeft w:val="0"/>
                          <w:marRight w:val="0"/>
                          <w:marTop w:val="0"/>
                          <w:marBottom w:val="0"/>
                          <w:divBdr>
                            <w:top w:val="none" w:sz="0" w:space="0" w:color="auto"/>
                            <w:left w:val="none" w:sz="0" w:space="0" w:color="auto"/>
                            <w:bottom w:val="none" w:sz="0" w:space="0" w:color="auto"/>
                            <w:right w:val="none" w:sz="0" w:space="0" w:color="auto"/>
                          </w:divBdr>
                        </w:div>
                        <w:div w:id="38750202">
                          <w:marLeft w:val="0"/>
                          <w:marRight w:val="0"/>
                          <w:marTop w:val="0"/>
                          <w:marBottom w:val="75"/>
                          <w:divBdr>
                            <w:top w:val="none" w:sz="0" w:space="0" w:color="auto"/>
                            <w:left w:val="none" w:sz="0" w:space="0" w:color="auto"/>
                            <w:bottom w:val="none" w:sz="0" w:space="0" w:color="auto"/>
                            <w:right w:val="none" w:sz="0" w:space="0" w:color="auto"/>
                          </w:divBdr>
                          <w:divsChild>
                            <w:div w:id="233786293">
                              <w:marLeft w:val="0"/>
                              <w:marRight w:val="0"/>
                              <w:marTop w:val="0"/>
                              <w:marBottom w:val="0"/>
                              <w:divBdr>
                                <w:top w:val="none" w:sz="0" w:space="0" w:color="auto"/>
                                <w:left w:val="none" w:sz="0" w:space="0" w:color="auto"/>
                                <w:bottom w:val="none" w:sz="0" w:space="0" w:color="auto"/>
                                <w:right w:val="none" w:sz="0" w:space="0" w:color="auto"/>
                              </w:divBdr>
                            </w:div>
                          </w:divsChild>
                        </w:div>
                        <w:div w:id="1714302460">
                          <w:marLeft w:val="0"/>
                          <w:marRight w:val="0"/>
                          <w:marTop w:val="0"/>
                          <w:marBottom w:val="0"/>
                          <w:divBdr>
                            <w:top w:val="none" w:sz="0" w:space="0" w:color="auto"/>
                            <w:left w:val="none" w:sz="0" w:space="0" w:color="auto"/>
                            <w:bottom w:val="none" w:sz="0" w:space="0" w:color="auto"/>
                            <w:right w:val="none" w:sz="0" w:space="0" w:color="auto"/>
                          </w:divBdr>
                          <w:divsChild>
                            <w:div w:id="1113479838">
                              <w:marLeft w:val="0"/>
                              <w:marRight w:val="0"/>
                              <w:marTop w:val="0"/>
                              <w:marBottom w:val="0"/>
                              <w:divBdr>
                                <w:top w:val="none" w:sz="0" w:space="0" w:color="auto"/>
                                <w:left w:val="none" w:sz="0" w:space="0" w:color="auto"/>
                                <w:bottom w:val="none" w:sz="0" w:space="0" w:color="auto"/>
                                <w:right w:val="none" w:sz="0" w:space="0" w:color="auto"/>
                              </w:divBdr>
                              <w:divsChild>
                                <w:div w:id="1799686581">
                                  <w:marLeft w:val="0"/>
                                  <w:marRight w:val="0"/>
                                  <w:marTop w:val="0"/>
                                  <w:marBottom w:val="0"/>
                                  <w:divBdr>
                                    <w:top w:val="none" w:sz="0" w:space="0" w:color="auto"/>
                                    <w:left w:val="none" w:sz="0" w:space="0" w:color="auto"/>
                                    <w:bottom w:val="none" w:sz="0" w:space="0" w:color="auto"/>
                                    <w:right w:val="none" w:sz="0" w:space="0" w:color="auto"/>
                                  </w:divBdr>
                                  <w:divsChild>
                                    <w:div w:id="1904876278">
                                      <w:marLeft w:val="0"/>
                                      <w:marRight w:val="0"/>
                                      <w:marTop w:val="0"/>
                                      <w:marBottom w:val="30"/>
                                      <w:divBdr>
                                        <w:top w:val="none" w:sz="0" w:space="0" w:color="auto"/>
                                        <w:left w:val="none" w:sz="0" w:space="0" w:color="auto"/>
                                        <w:bottom w:val="none" w:sz="0" w:space="0" w:color="auto"/>
                                        <w:right w:val="none" w:sz="0" w:space="0" w:color="auto"/>
                                      </w:divBdr>
                                      <w:divsChild>
                                        <w:div w:id="1440445948">
                                          <w:marLeft w:val="0"/>
                                          <w:marRight w:val="0"/>
                                          <w:marTop w:val="0"/>
                                          <w:marBottom w:val="0"/>
                                          <w:divBdr>
                                            <w:top w:val="none" w:sz="0" w:space="0" w:color="auto"/>
                                            <w:left w:val="none" w:sz="0" w:space="0" w:color="auto"/>
                                            <w:bottom w:val="none" w:sz="0" w:space="0" w:color="auto"/>
                                            <w:right w:val="none" w:sz="0" w:space="0" w:color="auto"/>
                                          </w:divBdr>
                                          <w:divsChild>
                                            <w:div w:id="59133184">
                                              <w:marLeft w:val="0"/>
                                              <w:marRight w:val="0"/>
                                              <w:marTop w:val="0"/>
                                              <w:marBottom w:val="0"/>
                                              <w:divBdr>
                                                <w:top w:val="none" w:sz="0" w:space="0" w:color="auto"/>
                                                <w:left w:val="none" w:sz="0" w:space="0" w:color="auto"/>
                                                <w:bottom w:val="none" w:sz="0" w:space="0" w:color="auto"/>
                                                <w:right w:val="none" w:sz="0" w:space="0" w:color="auto"/>
                                              </w:divBdr>
                                              <w:divsChild>
                                                <w:div w:id="807208280">
                                                  <w:marLeft w:val="0"/>
                                                  <w:marRight w:val="0"/>
                                                  <w:marTop w:val="0"/>
                                                  <w:marBottom w:val="0"/>
                                                  <w:divBdr>
                                                    <w:top w:val="none" w:sz="0" w:space="0" w:color="auto"/>
                                                    <w:left w:val="none" w:sz="0" w:space="0" w:color="auto"/>
                                                    <w:bottom w:val="none" w:sz="0" w:space="0" w:color="auto"/>
                                                    <w:right w:val="none" w:sz="0" w:space="0" w:color="auto"/>
                                                  </w:divBdr>
                                                  <w:divsChild>
                                                    <w:div w:id="1301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9006">
                                              <w:marLeft w:val="0"/>
                                              <w:marRight w:val="0"/>
                                              <w:marTop w:val="0"/>
                                              <w:marBottom w:val="0"/>
                                              <w:divBdr>
                                                <w:top w:val="none" w:sz="0" w:space="0" w:color="auto"/>
                                                <w:left w:val="none" w:sz="0" w:space="0" w:color="auto"/>
                                                <w:bottom w:val="none" w:sz="0" w:space="0" w:color="auto"/>
                                                <w:right w:val="none" w:sz="0" w:space="0" w:color="auto"/>
                                              </w:divBdr>
                                              <w:divsChild>
                                                <w:div w:id="1463116541">
                                                  <w:marLeft w:val="0"/>
                                                  <w:marRight w:val="0"/>
                                                  <w:marTop w:val="0"/>
                                                  <w:marBottom w:val="0"/>
                                                  <w:divBdr>
                                                    <w:top w:val="none" w:sz="0" w:space="0" w:color="auto"/>
                                                    <w:left w:val="none" w:sz="0" w:space="0" w:color="auto"/>
                                                    <w:bottom w:val="none" w:sz="0" w:space="0" w:color="auto"/>
                                                    <w:right w:val="none" w:sz="0" w:space="0" w:color="auto"/>
                                                  </w:divBdr>
                                                  <w:divsChild>
                                                    <w:div w:id="447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300">
                                              <w:marLeft w:val="0"/>
                                              <w:marRight w:val="0"/>
                                              <w:marTop w:val="0"/>
                                              <w:marBottom w:val="0"/>
                                              <w:divBdr>
                                                <w:top w:val="none" w:sz="0" w:space="0" w:color="auto"/>
                                                <w:left w:val="none" w:sz="0" w:space="0" w:color="auto"/>
                                                <w:bottom w:val="none" w:sz="0" w:space="0" w:color="auto"/>
                                                <w:right w:val="none" w:sz="0" w:space="0" w:color="auto"/>
                                              </w:divBdr>
                                              <w:divsChild>
                                                <w:div w:id="1765228320">
                                                  <w:marLeft w:val="0"/>
                                                  <w:marRight w:val="0"/>
                                                  <w:marTop w:val="0"/>
                                                  <w:marBottom w:val="0"/>
                                                  <w:divBdr>
                                                    <w:top w:val="none" w:sz="0" w:space="0" w:color="auto"/>
                                                    <w:left w:val="none" w:sz="0" w:space="0" w:color="auto"/>
                                                    <w:bottom w:val="none" w:sz="0" w:space="0" w:color="auto"/>
                                                    <w:right w:val="none" w:sz="0" w:space="0" w:color="auto"/>
                                                  </w:divBdr>
                                                  <w:divsChild>
                                                    <w:div w:id="278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8120">
                                              <w:marLeft w:val="0"/>
                                              <w:marRight w:val="0"/>
                                              <w:marTop w:val="0"/>
                                              <w:marBottom w:val="0"/>
                                              <w:divBdr>
                                                <w:top w:val="none" w:sz="0" w:space="0" w:color="auto"/>
                                                <w:left w:val="none" w:sz="0" w:space="0" w:color="auto"/>
                                                <w:bottom w:val="none" w:sz="0" w:space="0" w:color="auto"/>
                                                <w:right w:val="none" w:sz="0" w:space="0" w:color="auto"/>
                                              </w:divBdr>
                                              <w:divsChild>
                                                <w:div w:id="198974787">
                                                  <w:marLeft w:val="0"/>
                                                  <w:marRight w:val="0"/>
                                                  <w:marTop w:val="0"/>
                                                  <w:marBottom w:val="0"/>
                                                  <w:divBdr>
                                                    <w:top w:val="none" w:sz="0" w:space="0" w:color="auto"/>
                                                    <w:left w:val="none" w:sz="0" w:space="0" w:color="auto"/>
                                                    <w:bottom w:val="none" w:sz="0" w:space="0" w:color="auto"/>
                                                    <w:right w:val="none" w:sz="0" w:space="0" w:color="auto"/>
                                                  </w:divBdr>
                                                  <w:divsChild>
                                                    <w:div w:id="14849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003">
                                              <w:marLeft w:val="0"/>
                                              <w:marRight w:val="0"/>
                                              <w:marTop w:val="0"/>
                                              <w:marBottom w:val="0"/>
                                              <w:divBdr>
                                                <w:top w:val="none" w:sz="0" w:space="0" w:color="auto"/>
                                                <w:left w:val="none" w:sz="0" w:space="0" w:color="auto"/>
                                                <w:bottom w:val="none" w:sz="0" w:space="0" w:color="auto"/>
                                                <w:right w:val="none" w:sz="0" w:space="0" w:color="auto"/>
                                              </w:divBdr>
                                              <w:divsChild>
                                                <w:div w:id="1026832240">
                                                  <w:marLeft w:val="0"/>
                                                  <w:marRight w:val="0"/>
                                                  <w:marTop w:val="0"/>
                                                  <w:marBottom w:val="0"/>
                                                  <w:divBdr>
                                                    <w:top w:val="none" w:sz="0" w:space="0" w:color="auto"/>
                                                    <w:left w:val="none" w:sz="0" w:space="0" w:color="auto"/>
                                                    <w:bottom w:val="none" w:sz="0" w:space="0" w:color="auto"/>
                                                    <w:right w:val="none" w:sz="0" w:space="0" w:color="auto"/>
                                                  </w:divBdr>
                                                  <w:divsChild>
                                                    <w:div w:id="256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9143">
                                              <w:marLeft w:val="0"/>
                                              <w:marRight w:val="0"/>
                                              <w:marTop w:val="0"/>
                                              <w:marBottom w:val="0"/>
                                              <w:divBdr>
                                                <w:top w:val="none" w:sz="0" w:space="0" w:color="auto"/>
                                                <w:left w:val="none" w:sz="0" w:space="0" w:color="auto"/>
                                                <w:bottom w:val="none" w:sz="0" w:space="0" w:color="auto"/>
                                                <w:right w:val="none" w:sz="0" w:space="0" w:color="auto"/>
                                              </w:divBdr>
                                              <w:divsChild>
                                                <w:div w:id="1386828743">
                                                  <w:marLeft w:val="0"/>
                                                  <w:marRight w:val="0"/>
                                                  <w:marTop w:val="0"/>
                                                  <w:marBottom w:val="0"/>
                                                  <w:divBdr>
                                                    <w:top w:val="none" w:sz="0" w:space="0" w:color="auto"/>
                                                    <w:left w:val="none" w:sz="0" w:space="0" w:color="auto"/>
                                                    <w:bottom w:val="none" w:sz="0" w:space="0" w:color="auto"/>
                                                    <w:right w:val="none" w:sz="0" w:space="0" w:color="auto"/>
                                                  </w:divBdr>
                                                  <w:divsChild>
                                                    <w:div w:id="1504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2292">
                                              <w:marLeft w:val="0"/>
                                              <w:marRight w:val="0"/>
                                              <w:marTop w:val="0"/>
                                              <w:marBottom w:val="0"/>
                                              <w:divBdr>
                                                <w:top w:val="none" w:sz="0" w:space="0" w:color="auto"/>
                                                <w:left w:val="none" w:sz="0" w:space="0" w:color="auto"/>
                                                <w:bottom w:val="none" w:sz="0" w:space="0" w:color="auto"/>
                                                <w:right w:val="none" w:sz="0" w:space="0" w:color="auto"/>
                                              </w:divBdr>
                                              <w:divsChild>
                                                <w:div w:id="301155506">
                                                  <w:marLeft w:val="0"/>
                                                  <w:marRight w:val="0"/>
                                                  <w:marTop w:val="0"/>
                                                  <w:marBottom w:val="0"/>
                                                  <w:divBdr>
                                                    <w:top w:val="none" w:sz="0" w:space="0" w:color="auto"/>
                                                    <w:left w:val="none" w:sz="0" w:space="0" w:color="auto"/>
                                                    <w:bottom w:val="none" w:sz="0" w:space="0" w:color="auto"/>
                                                    <w:right w:val="none" w:sz="0" w:space="0" w:color="auto"/>
                                                  </w:divBdr>
                                                  <w:divsChild>
                                                    <w:div w:id="1662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1905">
                                              <w:marLeft w:val="0"/>
                                              <w:marRight w:val="0"/>
                                              <w:marTop w:val="0"/>
                                              <w:marBottom w:val="0"/>
                                              <w:divBdr>
                                                <w:top w:val="none" w:sz="0" w:space="0" w:color="auto"/>
                                                <w:left w:val="none" w:sz="0" w:space="0" w:color="auto"/>
                                                <w:bottom w:val="none" w:sz="0" w:space="0" w:color="auto"/>
                                                <w:right w:val="none" w:sz="0" w:space="0" w:color="auto"/>
                                              </w:divBdr>
                                              <w:divsChild>
                                                <w:div w:id="207884704">
                                                  <w:marLeft w:val="0"/>
                                                  <w:marRight w:val="0"/>
                                                  <w:marTop w:val="0"/>
                                                  <w:marBottom w:val="0"/>
                                                  <w:divBdr>
                                                    <w:top w:val="none" w:sz="0" w:space="0" w:color="auto"/>
                                                    <w:left w:val="none" w:sz="0" w:space="0" w:color="auto"/>
                                                    <w:bottom w:val="none" w:sz="0" w:space="0" w:color="auto"/>
                                                    <w:right w:val="none" w:sz="0" w:space="0" w:color="auto"/>
                                                  </w:divBdr>
                                                  <w:divsChild>
                                                    <w:div w:id="8060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726">
                                              <w:marLeft w:val="0"/>
                                              <w:marRight w:val="0"/>
                                              <w:marTop w:val="0"/>
                                              <w:marBottom w:val="0"/>
                                              <w:divBdr>
                                                <w:top w:val="none" w:sz="0" w:space="0" w:color="auto"/>
                                                <w:left w:val="none" w:sz="0" w:space="0" w:color="auto"/>
                                                <w:bottom w:val="none" w:sz="0" w:space="0" w:color="auto"/>
                                                <w:right w:val="none" w:sz="0" w:space="0" w:color="auto"/>
                                              </w:divBdr>
                                              <w:divsChild>
                                                <w:div w:id="357850174">
                                                  <w:marLeft w:val="0"/>
                                                  <w:marRight w:val="0"/>
                                                  <w:marTop w:val="0"/>
                                                  <w:marBottom w:val="0"/>
                                                  <w:divBdr>
                                                    <w:top w:val="none" w:sz="0" w:space="0" w:color="auto"/>
                                                    <w:left w:val="none" w:sz="0" w:space="0" w:color="auto"/>
                                                    <w:bottom w:val="none" w:sz="0" w:space="0" w:color="auto"/>
                                                    <w:right w:val="none" w:sz="0" w:space="0" w:color="auto"/>
                                                  </w:divBdr>
                                                  <w:divsChild>
                                                    <w:div w:id="2550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4352">
                                              <w:marLeft w:val="0"/>
                                              <w:marRight w:val="0"/>
                                              <w:marTop w:val="0"/>
                                              <w:marBottom w:val="0"/>
                                              <w:divBdr>
                                                <w:top w:val="none" w:sz="0" w:space="0" w:color="auto"/>
                                                <w:left w:val="none" w:sz="0" w:space="0" w:color="auto"/>
                                                <w:bottom w:val="none" w:sz="0" w:space="0" w:color="auto"/>
                                                <w:right w:val="none" w:sz="0" w:space="0" w:color="auto"/>
                                              </w:divBdr>
                                              <w:divsChild>
                                                <w:div w:id="1871645505">
                                                  <w:marLeft w:val="0"/>
                                                  <w:marRight w:val="0"/>
                                                  <w:marTop w:val="0"/>
                                                  <w:marBottom w:val="0"/>
                                                  <w:divBdr>
                                                    <w:top w:val="none" w:sz="0" w:space="0" w:color="auto"/>
                                                    <w:left w:val="none" w:sz="0" w:space="0" w:color="auto"/>
                                                    <w:bottom w:val="none" w:sz="0" w:space="0" w:color="auto"/>
                                                    <w:right w:val="none" w:sz="0" w:space="0" w:color="auto"/>
                                                  </w:divBdr>
                                                  <w:divsChild>
                                                    <w:div w:id="13995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4298">
                                              <w:marLeft w:val="0"/>
                                              <w:marRight w:val="0"/>
                                              <w:marTop w:val="0"/>
                                              <w:marBottom w:val="0"/>
                                              <w:divBdr>
                                                <w:top w:val="none" w:sz="0" w:space="0" w:color="auto"/>
                                                <w:left w:val="none" w:sz="0" w:space="0" w:color="auto"/>
                                                <w:bottom w:val="none" w:sz="0" w:space="0" w:color="auto"/>
                                                <w:right w:val="none" w:sz="0" w:space="0" w:color="auto"/>
                                              </w:divBdr>
                                              <w:divsChild>
                                                <w:div w:id="2145923986">
                                                  <w:marLeft w:val="0"/>
                                                  <w:marRight w:val="0"/>
                                                  <w:marTop w:val="0"/>
                                                  <w:marBottom w:val="0"/>
                                                  <w:divBdr>
                                                    <w:top w:val="none" w:sz="0" w:space="0" w:color="auto"/>
                                                    <w:left w:val="none" w:sz="0" w:space="0" w:color="auto"/>
                                                    <w:bottom w:val="none" w:sz="0" w:space="0" w:color="auto"/>
                                                    <w:right w:val="none" w:sz="0" w:space="0" w:color="auto"/>
                                                  </w:divBdr>
                                                  <w:divsChild>
                                                    <w:div w:id="1962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8191">
                                              <w:marLeft w:val="0"/>
                                              <w:marRight w:val="0"/>
                                              <w:marTop w:val="0"/>
                                              <w:marBottom w:val="0"/>
                                              <w:divBdr>
                                                <w:top w:val="none" w:sz="0" w:space="0" w:color="auto"/>
                                                <w:left w:val="none" w:sz="0" w:space="0" w:color="auto"/>
                                                <w:bottom w:val="none" w:sz="0" w:space="0" w:color="auto"/>
                                                <w:right w:val="none" w:sz="0" w:space="0" w:color="auto"/>
                                              </w:divBdr>
                                              <w:divsChild>
                                                <w:div w:id="1101878395">
                                                  <w:marLeft w:val="0"/>
                                                  <w:marRight w:val="0"/>
                                                  <w:marTop w:val="0"/>
                                                  <w:marBottom w:val="0"/>
                                                  <w:divBdr>
                                                    <w:top w:val="none" w:sz="0" w:space="0" w:color="auto"/>
                                                    <w:left w:val="none" w:sz="0" w:space="0" w:color="auto"/>
                                                    <w:bottom w:val="none" w:sz="0" w:space="0" w:color="auto"/>
                                                    <w:right w:val="none" w:sz="0" w:space="0" w:color="auto"/>
                                                  </w:divBdr>
                                                  <w:divsChild>
                                                    <w:div w:id="1768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0802">
                                              <w:marLeft w:val="0"/>
                                              <w:marRight w:val="0"/>
                                              <w:marTop w:val="0"/>
                                              <w:marBottom w:val="0"/>
                                              <w:divBdr>
                                                <w:top w:val="none" w:sz="0" w:space="0" w:color="auto"/>
                                                <w:left w:val="none" w:sz="0" w:space="0" w:color="auto"/>
                                                <w:bottom w:val="none" w:sz="0" w:space="0" w:color="auto"/>
                                                <w:right w:val="none" w:sz="0" w:space="0" w:color="auto"/>
                                              </w:divBdr>
                                              <w:divsChild>
                                                <w:div w:id="1511800729">
                                                  <w:marLeft w:val="0"/>
                                                  <w:marRight w:val="0"/>
                                                  <w:marTop w:val="0"/>
                                                  <w:marBottom w:val="0"/>
                                                  <w:divBdr>
                                                    <w:top w:val="none" w:sz="0" w:space="0" w:color="auto"/>
                                                    <w:left w:val="none" w:sz="0" w:space="0" w:color="auto"/>
                                                    <w:bottom w:val="none" w:sz="0" w:space="0" w:color="auto"/>
                                                    <w:right w:val="none" w:sz="0" w:space="0" w:color="auto"/>
                                                  </w:divBdr>
                                                  <w:divsChild>
                                                    <w:div w:id="7722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2497">
                                              <w:marLeft w:val="0"/>
                                              <w:marRight w:val="0"/>
                                              <w:marTop w:val="0"/>
                                              <w:marBottom w:val="0"/>
                                              <w:divBdr>
                                                <w:top w:val="none" w:sz="0" w:space="0" w:color="auto"/>
                                                <w:left w:val="none" w:sz="0" w:space="0" w:color="auto"/>
                                                <w:bottom w:val="none" w:sz="0" w:space="0" w:color="auto"/>
                                                <w:right w:val="none" w:sz="0" w:space="0" w:color="auto"/>
                                              </w:divBdr>
                                              <w:divsChild>
                                                <w:div w:id="1569919070">
                                                  <w:marLeft w:val="0"/>
                                                  <w:marRight w:val="0"/>
                                                  <w:marTop w:val="0"/>
                                                  <w:marBottom w:val="0"/>
                                                  <w:divBdr>
                                                    <w:top w:val="none" w:sz="0" w:space="0" w:color="auto"/>
                                                    <w:left w:val="none" w:sz="0" w:space="0" w:color="auto"/>
                                                    <w:bottom w:val="none" w:sz="0" w:space="0" w:color="auto"/>
                                                    <w:right w:val="none" w:sz="0" w:space="0" w:color="auto"/>
                                                  </w:divBdr>
                                                  <w:divsChild>
                                                    <w:div w:id="6977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3493">
                                              <w:marLeft w:val="0"/>
                                              <w:marRight w:val="0"/>
                                              <w:marTop w:val="0"/>
                                              <w:marBottom w:val="0"/>
                                              <w:divBdr>
                                                <w:top w:val="none" w:sz="0" w:space="0" w:color="auto"/>
                                                <w:left w:val="none" w:sz="0" w:space="0" w:color="auto"/>
                                                <w:bottom w:val="none" w:sz="0" w:space="0" w:color="auto"/>
                                                <w:right w:val="none" w:sz="0" w:space="0" w:color="auto"/>
                                              </w:divBdr>
                                              <w:divsChild>
                                                <w:div w:id="707149010">
                                                  <w:marLeft w:val="0"/>
                                                  <w:marRight w:val="0"/>
                                                  <w:marTop w:val="0"/>
                                                  <w:marBottom w:val="0"/>
                                                  <w:divBdr>
                                                    <w:top w:val="none" w:sz="0" w:space="0" w:color="auto"/>
                                                    <w:left w:val="none" w:sz="0" w:space="0" w:color="auto"/>
                                                    <w:bottom w:val="none" w:sz="0" w:space="0" w:color="auto"/>
                                                    <w:right w:val="none" w:sz="0" w:space="0" w:color="auto"/>
                                                  </w:divBdr>
                                                  <w:divsChild>
                                                    <w:div w:id="16047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641">
                                              <w:marLeft w:val="0"/>
                                              <w:marRight w:val="0"/>
                                              <w:marTop w:val="0"/>
                                              <w:marBottom w:val="0"/>
                                              <w:divBdr>
                                                <w:top w:val="none" w:sz="0" w:space="0" w:color="auto"/>
                                                <w:left w:val="none" w:sz="0" w:space="0" w:color="auto"/>
                                                <w:bottom w:val="none" w:sz="0" w:space="0" w:color="auto"/>
                                                <w:right w:val="none" w:sz="0" w:space="0" w:color="auto"/>
                                              </w:divBdr>
                                              <w:divsChild>
                                                <w:div w:id="2012561297">
                                                  <w:marLeft w:val="0"/>
                                                  <w:marRight w:val="0"/>
                                                  <w:marTop w:val="0"/>
                                                  <w:marBottom w:val="0"/>
                                                  <w:divBdr>
                                                    <w:top w:val="none" w:sz="0" w:space="0" w:color="auto"/>
                                                    <w:left w:val="none" w:sz="0" w:space="0" w:color="auto"/>
                                                    <w:bottom w:val="none" w:sz="0" w:space="0" w:color="auto"/>
                                                    <w:right w:val="none" w:sz="0" w:space="0" w:color="auto"/>
                                                  </w:divBdr>
                                                  <w:divsChild>
                                                    <w:div w:id="20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449">
                                              <w:marLeft w:val="0"/>
                                              <w:marRight w:val="0"/>
                                              <w:marTop w:val="0"/>
                                              <w:marBottom w:val="0"/>
                                              <w:divBdr>
                                                <w:top w:val="none" w:sz="0" w:space="0" w:color="auto"/>
                                                <w:left w:val="none" w:sz="0" w:space="0" w:color="auto"/>
                                                <w:bottom w:val="none" w:sz="0" w:space="0" w:color="auto"/>
                                                <w:right w:val="none" w:sz="0" w:space="0" w:color="auto"/>
                                              </w:divBdr>
                                              <w:divsChild>
                                                <w:div w:id="511839544">
                                                  <w:marLeft w:val="0"/>
                                                  <w:marRight w:val="0"/>
                                                  <w:marTop w:val="0"/>
                                                  <w:marBottom w:val="0"/>
                                                  <w:divBdr>
                                                    <w:top w:val="none" w:sz="0" w:space="0" w:color="auto"/>
                                                    <w:left w:val="none" w:sz="0" w:space="0" w:color="auto"/>
                                                    <w:bottom w:val="none" w:sz="0" w:space="0" w:color="auto"/>
                                                    <w:right w:val="none" w:sz="0" w:space="0" w:color="auto"/>
                                                  </w:divBdr>
                                                  <w:divsChild>
                                                    <w:div w:id="17782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8776">
                                              <w:marLeft w:val="0"/>
                                              <w:marRight w:val="0"/>
                                              <w:marTop w:val="0"/>
                                              <w:marBottom w:val="0"/>
                                              <w:divBdr>
                                                <w:top w:val="none" w:sz="0" w:space="0" w:color="auto"/>
                                                <w:left w:val="none" w:sz="0" w:space="0" w:color="auto"/>
                                                <w:bottom w:val="none" w:sz="0" w:space="0" w:color="auto"/>
                                                <w:right w:val="none" w:sz="0" w:space="0" w:color="auto"/>
                                              </w:divBdr>
                                              <w:divsChild>
                                                <w:div w:id="1720862040">
                                                  <w:marLeft w:val="0"/>
                                                  <w:marRight w:val="0"/>
                                                  <w:marTop w:val="0"/>
                                                  <w:marBottom w:val="0"/>
                                                  <w:divBdr>
                                                    <w:top w:val="none" w:sz="0" w:space="0" w:color="auto"/>
                                                    <w:left w:val="none" w:sz="0" w:space="0" w:color="auto"/>
                                                    <w:bottom w:val="none" w:sz="0" w:space="0" w:color="auto"/>
                                                    <w:right w:val="none" w:sz="0" w:space="0" w:color="auto"/>
                                                  </w:divBdr>
                                                  <w:divsChild>
                                                    <w:div w:id="21104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3213">
                                              <w:marLeft w:val="0"/>
                                              <w:marRight w:val="0"/>
                                              <w:marTop w:val="0"/>
                                              <w:marBottom w:val="0"/>
                                              <w:divBdr>
                                                <w:top w:val="none" w:sz="0" w:space="0" w:color="auto"/>
                                                <w:left w:val="none" w:sz="0" w:space="0" w:color="auto"/>
                                                <w:bottom w:val="none" w:sz="0" w:space="0" w:color="auto"/>
                                                <w:right w:val="none" w:sz="0" w:space="0" w:color="auto"/>
                                              </w:divBdr>
                                              <w:divsChild>
                                                <w:div w:id="1714189166">
                                                  <w:marLeft w:val="0"/>
                                                  <w:marRight w:val="0"/>
                                                  <w:marTop w:val="0"/>
                                                  <w:marBottom w:val="0"/>
                                                  <w:divBdr>
                                                    <w:top w:val="none" w:sz="0" w:space="0" w:color="auto"/>
                                                    <w:left w:val="none" w:sz="0" w:space="0" w:color="auto"/>
                                                    <w:bottom w:val="none" w:sz="0" w:space="0" w:color="auto"/>
                                                    <w:right w:val="none" w:sz="0" w:space="0" w:color="auto"/>
                                                  </w:divBdr>
                                                  <w:divsChild>
                                                    <w:div w:id="979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9639">
                                              <w:marLeft w:val="0"/>
                                              <w:marRight w:val="0"/>
                                              <w:marTop w:val="0"/>
                                              <w:marBottom w:val="0"/>
                                              <w:divBdr>
                                                <w:top w:val="none" w:sz="0" w:space="0" w:color="auto"/>
                                                <w:left w:val="none" w:sz="0" w:space="0" w:color="auto"/>
                                                <w:bottom w:val="none" w:sz="0" w:space="0" w:color="auto"/>
                                                <w:right w:val="none" w:sz="0" w:space="0" w:color="auto"/>
                                              </w:divBdr>
                                              <w:divsChild>
                                                <w:div w:id="156577093">
                                                  <w:marLeft w:val="0"/>
                                                  <w:marRight w:val="0"/>
                                                  <w:marTop w:val="0"/>
                                                  <w:marBottom w:val="0"/>
                                                  <w:divBdr>
                                                    <w:top w:val="none" w:sz="0" w:space="0" w:color="auto"/>
                                                    <w:left w:val="none" w:sz="0" w:space="0" w:color="auto"/>
                                                    <w:bottom w:val="none" w:sz="0" w:space="0" w:color="auto"/>
                                                    <w:right w:val="none" w:sz="0" w:space="0" w:color="auto"/>
                                                  </w:divBdr>
                                                  <w:divsChild>
                                                    <w:div w:id="1987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330">
                                              <w:marLeft w:val="0"/>
                                              <w:marRight w:val="0"/>
                                              <w:marTop w:val="0"/>
                                              <w:marBottom w:val="0"/>
                                              <w:divBdr>
                                                <w:top w:val="none" w:sz="0" w:space="0" w:color="auto"/>
                                                <w:left w:val="none" w:sz="0" w:space="0" w:color="auto"/>
                                                <w:bottom w:val="none" w:sz="0" w:space="0" w:color="auto"/>
                                                <w:right w:val="none" w:sz="0" w:space="0" w:color="auto"/>
                                              </w:divBdr>
                                              <w:divsChild>
                                                <w:div w:id="893857155">
                                                  <w:marLeft w:val="0"/>
                                                  <w:marRight w:val="0"/>
                                                  <w:marTop w:val="0"/>
                                                  <w:marBottom w:val="0"/>
                                                  <w:divBdr>
                                                    <w:top w:val="none" w:sz="0" w:space="0" w:color="auto"/>
                                                    <w:left w:val="none" w:sz="0" w:space="0" w:color="auto"/>
                                                    <w:bottom w:val="none" w:sz="0" w:space="0" w:color="auto"/>
                                                    <w:right w:val="none" w:sz="0" w:space="0" w:color="auto"/>
                                                  </w:divBdr>
                                                  <w:divsChild>
                                                    <w:div w:id="10455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8447">
                                              <w:marLeft w:val="0"/>
                                              <w:marRight w:val="0"/>
                                              <w:marTop w:val="0"/>
                                              <w:marBottom w:val="0"/>
                                              <w:divBdr>
                                                <w:top w:val="none" w:sz="0" w:space="0" w:color="auto"/>
                                                <w:left w:val="none" w:sz="0" w:space="0" w:color="auto"/>
                                                <w:bottom w:val="none" w:sz="0" w:space="0" w:color="auto"/>
                                                <w:right w:val="none" w:sz="0" w:space="0" w:color="auto"/>
                                              </w:divBdr>
                                              <w:divsChild>
                                                <w:div w:id="1050615887">
                                                  <w:marLeft w:val="0"/>
                                                  <w:marRight w:val="0"/>
                                                  <w:marTop w:val="0"/>
                                                  <w:marBottom w:val="0"/>
                                                  <w:divBdr>
                                                    <w:top w:val="none" w:sz="0" w:space="0" w:color="auto"/>
                                                    <w:left w:val="none" w:sz="0" w:space="0" w:color="auto"/>
                                                    <w:bottom w:val="none" w:sz="0" w:space="0" w:color="auto"/>
                                                    <w:right w:val="none" w:sz="0" w:space="0" w:color="auto"/>
                                                  </w:divBdr>
                                                  <w:divsChild>
                                                    <w:div w:id="2525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0817">
                                              <w:marLeft w:val="0"/>
                                              <w:marRight w:val="0"/>
                                              <w:marTop w:val="0"/>
                                              <w:marBottom w:val="0"/>
                                              <w:divBdr>
                                                <w:top w:val="none" w:sz="0" w:space="0" w:color="auto"/>
                                                <w:left w:val="none" w:sz="0" w:space="0" w:color="auto"/>
                                                <w:bottom w:val="none" w:sz="0" w:space="0" w:color="auto"/>
                                                <w:right w:val="none" w:sz="0" w:space="0" w:color="auto"/>
                                              </w:divBdr>
                                              <w:divsChild>
                                                <w:div w:id="356778345">
                                                  <w:marLeft w:val="0"/>
                                                  <w:marRight w:val="0"/>
                                                  <w:marTop w:val="0"/>
                                                  <w:marBottom w:val="0"/>
                                                  <w:divBdr>
                                                    <w:top w:val="none" w:sz="0" w:space="0" w:color="auto"/>
                                                    <w:left w:val="none" w:sz="0" w:space="0" w:color="auto"/>
                                                    <w:bottom w:val="none" w:sz="0" w:space="0" w:color="auto"/>
                                                    <w:right w:val="none" w:sz="0" w:space="0" w:color="auto"/>
                                                  </w:divBdr>
                                                  <w:divsChild>
                                                    <w:div w:id="1444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674">
                                              <w:marLeft w:val="0"/>
                                              <w:marRight w:val="0"/>
                                              <w:marTop w:val="0"/>
                                              <w:marBottom w:val="0"/>
                                              <w:divBdr>
                                                <w:top w:val="none" w:sz="0" w:space="0" w:color="auto"/>
                                                <w:left w:val="none" w:sz="0" w:space="0" w:color="auto"/>
                                                <w:bottom w:val="none" w:sz="0" w:space="0" w:color="auto"/>
                                                <w:right w:val="none" w:sz="0" w:space="0" w:color="auto"/>
                                              </w:divBdr>
                                              <w:divsChild>
                                                <w:div w:id="1001471439">
                                                  <w:marLeft w:val="0"/>
                                                  <w:marRight w:val="0"/>
                                                  <w:marTop w:val="0"/>
                                                  <w:marBottom w:val="0"/>
                                                  <w:divBdr>
                                                    <w:top w:val="none" w:sz="0" w:space="0" w:color="auto"/>
                                                    <w:left w:val="none" w:sz="0" w:space="0" w:color="auto"/>
                                                    <w:bottom w:val="none" w:sz="0" w:space="0" w:color="auto"/>
                                                    <w:right w:val="none" w:sz="0" w:space="0" w:color="auto"/>
                                                  </w:divBdr>
                                                  <w:divsChild>
                                                    <w:div w:id="1801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622">
                                              <w:marLeft w:val="0"/>
                                              <w:marRight w:val="0"/>
                                              <w:marTop w:val="0"/>
                                              <w:marBottom w:val="0"/>
                                              <w:divBdr>
                                                <w:top w:val="none" w:sz="0" w:space="0" w:color="auto"/>
                                                <w:left w:val="none" w:sz="0" w:space="0" w:color="auto"/>
                                                <w:bottom w:val="none" w:sz="0" w:space="0" w:color="auto"/>
                                                <w:right w:val="none" w:sz="0" w:space="0" w:color="auto"/>
                                              </w:divBdr>
                                              <w:divsChild>
                                                <w:div w:id="445394940">
                                                  <w:marLeft w:val="0"/>
                                                  <w:marRight w:val="0"/>
                                                  <w:marTop w:val="0"/>
                                                  <w:marBottom w:val="0"/>
                                                  <w:divBdr>
                                                    <w:top w:val="none" w:sz="0" w:space="0" w:color="auto"/>
                                                    <w:left w:val="none" w:sz="0" w:space="0" w:color="auto"/>
                                                    <w:bottom w:val="none" w:sz="0" w:space="0" w:color="auto"/>
                                                    <w:right w:val="none" w:sz="0" w:space="0" w:color="auto"/>
                                                  </w:divBdr>
                                                  <w:divsChild>
                                                    <w:div w:id="14249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568">
                                              <w:marLeft w:val="0"/>
                                              <w:marRight w:val="0"/>
                                              <w:marTop w:val="0"/>
                                              <w:marBottom w:val="0"/>
                                              <w:divBdr>
                                                <w:top w:val="none" w:sz="0" w:space="0" w:color="auto"/>
                                                <w:left w:val="none" w:sz="0" w:space="0" w:color="auto"/>
                                                <w:bottom w:val="none" w:sz="0" w:space="0" w:color="auto"/>
                                                <w:right w:val="none" w:sz="0" w:space="0" w:color="auto"/>
                                              </w:divBdr>
                                              <w:divsChild>
                                                <w:div w:id="1592929067">
                                                  <w:marLeft w:val="0"/>
                                                  <w:marRight w:val="0"/>
                                                  <w:marTop w:val="0"/>
                                                  <w:marBottom w:val="0"/>
                                                  <w:divBdr>
                                                    <w:top w:val="none" w:sz="0" w:space="0" w:color="auto"/>
                                                    <w:left w:val="none" w:sz="0" w:space="0" w:color="auto"/>
                                                    <w:bottom w:val="none" w:sz="0" w:space="0" w:color="auto"/>
                                                    <w:right w:val="none" w:sz="0" w:space="0" w:color="auto"/>
                                                  </w:divBdr>
                                                  <w:divsChild>
                                                    <w:div w:id="1920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5404">
                                              <w:marLeft w:val="0"/>
                                              <w:marRight w:val="0"/>
                                              <w:marTop w:val="0"/>
                                              <w:marBottom w:val="0"/>
                                              <w:divBdr>
                                                <w:top w:val="none" w:sz="0" w:space="0" w:color="auto"/>
                                                <w:left w:val="none" w:sz="0" w:space="0" w:color="auto"/>
                                                <w:bottom w:val="none" w:sz="0" w:space="0" w:color="auto"/>
                                                <w:right w:val="none" w:sz="0" w:space="0" w:color="auto"/>
                                              </w:divBdr>
                                              <w:divsChild>
                                                <w:div w:id="514923356">
                                                  <w:marLeft w:val="0"/>
                                                  <w:marRight w:val="0"/>
                                                  <w:marTop w:val="0"/>
                                                  <w:marBottom w:val="0"/>
                                                  <w:divBdr>
                                                    <w:top w:val="none" w:sz="0" w:space="0" w:color="auto"/>
                                                    <w:left w:val="none" w:sz="0" w:space="0" w:color="auto"/>
                                                    <w:bottom w:val="none" w:sz="0" w:space="0" w:color="auto"/>
                                                    <w:right w:val="none" w:sz="0" w:space="0" w:color="auto"/>
                                                  </w:divBdr>
                                                  <w:divsChild>
                                                    <w:div w:id="685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9824">
                                              <w:marLeft w:val="0"/>
                                              <w:marRight w:val="0"/>
                                              <w:marTop w:val="0"/>
                                              <w:marBottom w:val="0"/>
                                              <w:divBdr>
                                                <w:top w:val="none" w:sz="0" w:space="0" w:color="auto"/>
                                                <w:left w:val="none" w:sz="0" w:space="0" w:color="auto"/>
                                                <w:bottom w:val="none" w:sz="0" w:space="0" w:color="auto"/>
                                                <w:right w:val="none" w:sz="0" w:space="0" w:color="auto"/>
                                              </w:divBdr>
                                              <w:divsChild>
                                                <w:div w:id="1634364358">
                                                  <w:marLeft w:val="0"/>
                                                  <w:marRight w:val="0"/>
                                                  <w:marTop w:val="0"/>
                                                  <w:marBottom w:val="0"/>
                                                  <w:divBdr>
                                                    <w:top w:val="none" w:sz="0" w:space="0" w:color="auto"/>
                                                    <w:left w:val="none" w:sz="0" w:space="0" w:color="auto"/>
                                                    <w:bottom w:val="none" w:sz="0" w:space="0" w:color="auto"/>
                                                    <w:right w:val="none" w:sz="0" w:space="0" w:color="auto"/>
                                                  </w:divBdr>
                                                  <w:divsChild>
                                                    <w:div w:id="9071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805">
                                              <w:marLeft w:val="0"/>
                                              <w:marRight w:val="0"/>
                                              <w:marTop w:val="0"/>
                                              <w:marBottom w:val="0"/>
                                              <w:divBdr>
                                                <w:top w:val="none" w:sz="0" w:space="0" w:color="auto"/>
                                                <w:left w:val="none" w:sz="0" w:space="0" w:color="auto"/>
                                                <w:bottom w:val="none" w:sz="0" w:space="0" w:color="auto"/>
                                                <w:right w:val="none" w:sz="0" w:space="0" w:color="auto"/>
                                              </w:divBdr>
                                              <w:divsChild>
                                                <w:div w:id="1277054645">
                                                  <w:marLeft w:val="0"/>
                                                  <w:marRight w:val="0"/>
                                                  <w:marTop w:val="0"/>
                                                  <w:marBottom w:val="0"/>
                                                  <w:divBdr>
                                                    <w:top w:val="none" w:sz="0" w:space="0" w:color="auto"/>
                                                    <w:left w:val="none" w:sz="0" w:space="0" w:color="auto"/>
                                                    <w:bottom w:val="none" w:sz="0" w:space="0" w:color="auto"/>
                                                    <w:right w:val="none" w:sz="0" w:space="0" w:color="auto"/>
                                                  </w:divBdr>
                                                  <w:divsChild>
                                                    <w:div w:id="25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6019">
                                              <w:marLeft w:val="0"/>
                                              <w:marRight w:val="0"/>
                                              <w:marTop w:val="0"/>
                                              <w:marBottom w:val="0"/>
                                              <w:divBdr>
                                                <w:top w:val="none" w:sz="0" w:space="0" w:color="auto"/>
                                                <w:left w:val="none" w:sz="0" w:space="0" w:color="auto"/>
                                                <w:bottom w:val="none" w:sz="0" w:space="0" w:color="auto"/>
                                                <w:right w:val="none" w:sz="0" w:space="0" w:color="auto"/>
                                              </w:divBdr>
                                              <w:divsChild>
                                                <w:div w:id="1063286389">
                                                  <w:marLeft w:val="0"/>
                                                  <w:marRight w:val="0"/>
                                                  <w:marTop w:val="0"/>
                                                  <w:marBottom w:val="0"/>
                                                  <w:divBdr>
                                                    <w:top w:val="none" w:sz="0" w:space="0" w:color="auto"/>
                                                    <w:left w:val="none" w:sz="0" w:space="0" w:color="auto"/>
                                                    <w:bottom w:val="none" w:sz="0" w:space="0" w:color="auto"/>
                                                    <w:right w:val="none" w:sz="0" w:space="0" w:color="auto"/>
                                                  </w:divBdr>
                                                  <w:divsChild>
                                                    <w:div w:id="10654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7136">
                                              <w:marLeft w:val="0"/>
                                              <w:marRight w:val="0"/>
                                              <w:marTop w:val="0"/>
                                              <w:marBottom w:val="0"/>
                                              <w:divBdr>
                                                <w:top w:val="none" w:sz="0" w:space="0" w:color="auto"/>
                                                <w:left w:val="none" w:sz="0" w:space="0" w:color="auto"/>
                                                <w:bottom w:val="none" w:sz="0" w:space="0" w:color="auto"/>
                                                <w:right w:val="none" w:sz="0" w:space="0" w:color="auto"/>
                                              </w:divBdr>
                                              <w:divsChild>
                                                <w:div w:id="1571304843">
                                                  <w:marLeft w:val="0"/>
                                                  <w:marRight w:val="0"/>
                                                  <w:marTop w:val="0"/>
                                                  <w:marBottom w:val="0"/>
                                                  <w:divBdr>
                                                    <w:top w:val="none" w:sz="0" w:space="0" w:color="auto"/>
                                                    <w:left w:val="none" w:sz="0" w:space="0" w:color="auto"/>
                                                    <w:bottom w:val="none" w:sz="0" w:space="0" w:color="auto"/>
                                                    <w:right w:val="none" w:sz="0" w:space="0" w:color="auto"/>
                                                  </w:divBdr>
                                                  <w:divsChild>
                                                    <w:div w:id="11390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05">
                                  <w:marLeft w:val="0"/>
                                  <w:marRight w:val="0"/>
                                  <w:marTop w:val="0"/>
                                  <w:marBottom w:val="0"/>
                                  <w:divBdr>
                                    <w:top w:val="none" w:sz="0" w:space="0" w:color="auto"/>
                                    <w:left w:val="none" w:sz="0" w:space="0" w:color="auto"/>
                                    <w:bottom w:val="none" w:sz="0" w:space="0" w:color="auto"/>
                                    <w:right w:val="none" w:sz="0" w:space="0" w:color="auto"/>
                                  </w:divBdr>
                                  <w:divsChild>
                                    <w:div w:id="20153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924">
                              <w:marLeft w:val="0"/>
                              <w:marRight w:val="0"/>
                              <w:marTop w:val="0"/>
                              <w:marBottom w:val="0"/>
                              <w:divBdr>
                                <w:top w:val="none" w:sz="0" w:space="0" w:color="auto"/>
                                <w:left w:val="none" w:sz="0" w:space="0" w:color="auto"/>
                                <w:bottom w:val="none" w:sz="0" w:space="0" w:color="auto"/>
                                <w:right w:val="none" w:sz="0" w:space="0" w:color="auto"/>
                              </w:divBdr>
                              <w:divsChild>
                                <w:div w:id="1938712280">
                                  <w:marLeft w:val="0"/>
                                  <w:marRight w:val="0"/>
                                  <w:marTop w:val="0"/>
                                  <w:marBottom w:val="0"/>
                                  <w:divBdr>
                                    <w:top w:val="none" w:sz="0" w:space="0" w:color="auto"/>
                                    <w:left w:val="none" w:sz="0" w:space="0" w:color="auto"/>
                                    <w:bottom w:val="none" w:sz="0" w:space="0" w:color="auto"/>
                                    <w:right w:val="none" w:sz="0" w:space="0" w:color="auto"/>
                                  </w:divBdr>
                                  <w:divsChild>
                                    <w:div w:id="1098987935">
                                      <w:marLeft w:val="0"/>
                                      <w:marRight w:val="30"/>
                                      <w:marTop w:val="0"/>
                                      <w:marBottom w:val="0"/>
                                      <w:divBdr>
                                        <w:top w:val="none" w:sz="0" w:space="0" w:color="auto"/>
                                        <w:left w:val="none" w:sz="0" w:space="0" w:color="auto"/>
                                        <w:bottom w:val="none" w:sz="0" w:space="0" w:color="auto"/>
                                        <w:right w:val="none" w:sz="0" w:space="0" w:color="auto"/>
                                      </w:divBdr>
                                      <w:divsChild>
                                        <w:div w:id="1943879849">
                                          <w:marLeft w:val="0"/>
                                          <w:marRight w:val="0"/>
                                          <w:marTop w:val="0"/>
                                          <w:marBottom w:val="0"/>
                                          <w:divBdr>
                                            <w:top w:val="none" w:sz="0" w:space="0" w:color="auto"/>
                                            <w:left w:val="none" w:sz="0" w:space="0" w:color="auto"/>
                                            <w:bottom w:val="none" w:sz="0" w:space="0" w:color="auto"/>
                                            <w:right w:val="none" w:sz="0" w:space="0" w:color="auto"/>
                                          </w:divBdr>
                                        </w:div>
                                      </w:divsChild>
                                    </w:div>
                                    <w:div w:id="1113012985">
                                      <w:marLeft w:val="0"/>
                                      <w:marRight w:val="30"/>
                                      <w:marTop w:val="0"/>
                                      <w:marBottom w:val="0"/>
                                      <w:divBdr>
                                        <w:top w:val="none" w:sz="0" w:space="0" w:color="auto"/>
                                        <w:left w:val="none" w:sz="0" w:space="0" w:color="auto"/>
                                        <w:bottom w:val="none" w:sz="0" w:space="0" w:color="auto"/>
                                        <w:right w:val="none" w:sz="0" w:space="0" w:color="auto"/>
                                      </w:divBdr>
                                      <w:divsChild>
                                        <w:div w:id="581720365">
                                          <w:marLeft w:val="0"/>
                                          <w:marRight w:val="0"/>
                                          <w:marTop w:val="0"/>
                                          <w:marBottom w:val="0"/>
                                          <w:divBdr>
                                            <w:top w:val="none" w:sz="0" w:space="0" w:color="auto"/>
                                            <w:left w:val="none" w:sz="0" w:space="0" w:color="auto"/>
                                            <w:bottom w:val="none" w:sz="0" w:space="0" w:color="auto"/>
                                            <w:right w:val="none" w:sz="0" w:space="0" w:color="auto"/>
                                          </w:divBdr>
                                        </w:div>
                                      </w:divsChild>
                                    </w:div>
                                    <w:div w:id="1941836612">
                                      <w:marLeft w:val="0"/>
                                      <w:marRight w:val="30"/>
                                      <w:marTop w:val="0"/>
                                      <w:marBottom w:val="0"/>
                                      <w:divBdr>
                                        <w:top w:val="none" w:sz="0" w:space="0" w:color="auto"/>
                                        <w:left w:val="none" w:sz="0" w:space="0" w:color="auto"/>
                                        <w:bottom w:val="none" w:sz="0" w:space="0" w:color="auto"/>
                                        <w:right w:val="none" w:sz="0" w:space="0" w:color="auto"/>
                                      </w:divBdr>
                                      <w:divsChild>
                                        <w:div w:id="43676493">
                                          <w:marLeft w:val="0"/>
                                          <w:marRight w:val="0"/>
                                          <w:marTop w:val="0"/>
                                          <w:marBottom w:val="0"/>
                                          <w:divBdr>
                                            <w:top w:val="none" w:sz="0" w:space="0" w:color="auto"/>
                                            <w:left w:val="none" w:sz="0" w:space="0" w:color="auto"/>
                                            <w:bottom w:val="none" w:sz="0" w:space="0" w:color="auto"/>
                                            <w:right w:val="none" w:sz="0" w:space="0" w:color="auto"/>
                                          </w:divBdr>
                                        </w:div>
                                      </w:divsChild>
                                    </w:div>
                                    <w:div w:id="80689947">
                                      <w:marLeft w:val="0"/>
                                      <w:marRight w:val="30"/>
                                      <w:marTop w:val="0"/>
                                      <w:marBottom w:val="0"/>
                                      <w:divBdr>
                                        <w:top w:val="none" w:sz="0" w:space="0" w:color="auto"/>
                                        <w:left w:val="none" w:sz="0" w:space="0" w:color="auto"/>
                                        <w:bottom w:val="none" w:sz="0" w:space="0" w:color="auto"/>
                                        <w:right w:val="none" w:sz="0" w:space="0" w:color="auto"/>
                                      </w:divBdr>
                                      <w:divsChild>
                                        <w:div w:id="920911885">
                                          <w:marLeft w:val="0"/>
                                          <w:marRight w:val="0"/>
                                          <w:marTop w:val="0"/>
                                          <w:marBottom w:val="0"/>
                                          <w:divBdr>
                                            <w:top w:val="none" w:sz="0" w:space="0" w:color="auto"/>
                                            <w:left w:val="none" w:sz="0" w:space="0" w:color="auto"/>
                                            <w:bottom w:val="none" w:sz="0" w:space="0" w:color="auto"/>
                                            <w:right w:val="none" w:sz="0" w:space="0" w:color="auto"/>
                                          </w:divBdr>
                                        </w:div>
                                      </w:divsChild>
                                    </w:div>
                                    <w:div w:id="1637105522">
                                      <w:marLeft w:val="0"/>
                                      <w:marRight w:val="30"/>
                                      <w:marTop w:val="0"/>
                                      <w:marBottom w:val="0"/>
                                      <w:divBdr>
                                        <w:top w:val="none" w:sz="0" w:space="0" w:color="auto"/>
                                        <w:left w:val="none" w:sz="0" w:space="0" w:color="auto"/>
                                        <w:bottom w:val="none" w:sz="0" w:space="0" w:color="auto"/>
                                        <w:right w:val="none" w:sz="0" w:space="0" w:color="auto"/>
                                      </w:divBdr>
                                      <w:divsChild>
                                        <w:div w:id="382142734">
                                          <w:marLeft w:val="0"/>
                                          <w:marRight w:val="0"/>
                                          <w:marTop w:val="0"/>
                                          <w:marBottom w:val="0"/>
                                          <w:divBdr>
                                            <w:top w:val="none" w:sz="0" w:space="0" w:color="auto"/>
                                            <w:left w:val="none" w:sz="0" w:space="0" w:color="auto"/>
                                            <w:bottom w:val="none" w:sz="0" w:space="0" w:color="auto"/>
                                            <w:right w:val="none" w:sz="0" w:space="0" w:color="auto"/>
                                          </w:divBdr>
                                        </w:div>
                                      </w:divsChild>
                                    </w:div>
                                    <w:div w:id="757870693">
                                      <w:marLeft w:val="0"/>
                                      <w:marRight w:val="30"/>
                                      <w:marTop w:val="0"/>
                                      <w:marBottom w:val="0"/>
                                      <w:divBdr>
                                        <w:top w:val="none" w:sz="0" w:space="0" w:color="auto"/>
                                        <w:left w:val="none" w:sz="0" w:space="0" w:color="auto"/>
                                        <w:bottom w:val="none" w:sz="0" w:space="0" w:color="auto"/>
                                        <w:right w:val="none" w:sz="0" w:space="0" w:color="auto"/>
                                      </w:divBdr>
                                      <w:divsChild>
                                        <w:div w:id="244729675">
                                          <w:marLeft w:val="0"/>
                                          <w:marRight w:val="0"/>
                                          <w:marTop w:val="0"/>
                                          <w:marBottom w:val="0"/>
                                          <w:divBdr>
                                            <w:top w:val="none" w:sz="0" w:space="0" w:color="auto"/>
                                            <w:left w:val="none" w:sz="0" w:space="0" w:color="auto"/>
                                            <w:bottom w:val="none" w:sz="0" w:space="0" w:color="auto"/>
                                            <w:right w:val="none" w:sz="0" w:space="0" w:color="auto"/>
                                          </w:divBdr>
                                        </w:div>
                                      </w:divsChild>
                                    </w:div>
                                    <w:div w:id="289821457">
                                      <w:marLeft w:val="0"/>
                                      <w:marRight w:val="30"/>
                                      <w:marTop w:val="0"/>
                                      <w:marBottom w:val="0"/>
                                      <w:divBdr>
                                        <w:top w:val="none" w:sz="0" w:space="0" w:color="auto"/>
                                        <w:left w:val="none" w:sz="0" w:space="0" w:color="auto"/>
                                        <w:bottom w:val="none" w:sz="0" w:space="0" w:color="auto"/>
                                        <w:right w:val="none" w:sz="0" w:space="0" w:color="auto"/>
                                      </w:divBdr>
                                      <w:divsChild>
                                        <w:div w:id="468713939">
                                          <w:marLeft w:val="0"/>
                                          <w:marRight w:val="0"/>
                                          <w:marTop w:val="0"/>
                                          <w:marBottom w:val="0"/>
                                          <w:divBdr>
                                            <w:top w:val="none" w:sz="0" w:space="0" w:color="auto"/>
                                            <w:left w:val="none" w:sz="0" w:space="0" w:color="auto"/>
                                            <w:bottom w:val="none" w:sz="0" w:space="0" w:color="auto"/>
                                            <w:right w:val="none" w:sz="0" w:space="0" w:color="auto"/>
                                          </w:divBdr>
                                        </w:div>
                                      </w:divsChild>
                                    </w:div>
                                    <w:div w:id="1185367706">
                                      <w:marLeft w:val="0"/>
                                      <w:marRight w:val="30"/>
                                      <w:marTop w:val="0"/>
                                      <w:marBottom w:val="0"/>
                                      <w:divBdr>
                                        <w:top w:val="none" w:sz="0" w:space="0" w:color="auto"/>
                                        <w:left w:val="none" w:sz="0" w:space="0" w:color="auto"/>
                                        <w:bottom w:val="none" w:sz="0" w:space="0" w:color="auto"/>
                                        <w:right w:val="none" w:sz="0" w:space="0" w:color="auto"/>
                                      </w:divBdr>
                                      <w:divsChild>
                                        <w:div w:id="1640648631">
                                          <w:marLeft w:val="0"/>
                                          <w:marRight w:val="0"/>
                                          <w:marTop w:val="0"/>
                                          <w:marBottom w:val="0"/>
                                          <w:divBdr>
                                            <w:top w:val="none" w:sz="0" w:space="0" w:color="auto"/>
                                            <w:left w:val="none" w:sz="0" w:space="0" w:color="auto"/>
                                            <w:bottom w:val="none" w:sz="0" w:space="0" w:color="auto"/>
                                            <w:right w:val="none" w:sz="0" w:space="0" w:color="auto"/>
                                          </w:divBdr>
                                        </w:div>
                                      </w:divsChild>
                                    </w:div>
                                    <w:div w:id="1687438015">
                                      <w:marLeft w:val="0"/>
                                      <w:marRight w:val="30"/>
                                      <w:marTop w:val="0"/>
                                      <w:marBottom w:val="0"/>
                                      <w:divBdr>
                                        <w:top w:val="none" w:sz="0" w:space="0" w:color="auto"/>
                                        <w:left w:val="none" w:sz="0" w:space="0" w:color="auto"/>
                                        <w:bottom w:val="none" w:sz="0" w:space="0" w:color="auto"/>
                                        <w:right w:val="none" w:sz="0" w:space="0" w:color="auto"/>
                                      </w:divBdr>
                                      <w:divsChild>
                                        <w:div w:id="409352028">
                                          <w:marLeft w:val="0"/>
                                          <w:marRight w:val="0"/>
                                          <w:marTop w:val="0"/>
                                          <w:marBottom w:val="0"/>
                                          <w:divBdr>
                                            <w:top w:val="none" w:sz="0" w:space="0" w:color="auto"/>
                                            <w:left w:val="none" w:sz="0" w:space="0" w:color="auto"/>
                                            <w:bottom w:val="none" w:sz="0" w:space="0" w:color="auto"/>
                                            <w:right w:val="none" w:sz="0" w:space="0" w:color="auto"/>
                                          </w:divBdr>
                                        </w:div>
                                      </w:divsChild>
                                    </w:div>
                                    <w:div w:id="614292577">
                                      <w:marLeft w:val="0"/>
                                      <w:marRight w:val="30"/>
                                      <w:marTop w:val="0"/>
                                      <w:marBottom w:val="0"/>
                                      <w:divBdr>
                                        <w:top w:val="none" w:sz="0" w:space="0" w:color="auto"/>
                                        <w:left w:val="none" w:sz="0" w:space="0" w:color="auto"/>
                                        <w:bottom w:val="none" w:sz="0" w:space="0" w:color="auto"/>
                                        <w:right w:val="none" w:sz="0" w:space="0" w:color="auto"/>
                                      </w:divBdr>
                                      <w:divsChild>
                                        <w:div w:id="899363821">
                                          <w:marLeft w:val="0"/>
                                          <w:marRight w:val="0"/>
                                          <w:marTop w:val="0"/>
                                          <w:marBottom w:val="0"/>
                                          <w:divBdr>
                                            <w:top w:val="none" w:sz="0" w:space="0" w:color="auto"/>
                                            <w:left w:val="none" w:sz="0" w:space="0" w:color="auto"/>
                                            <w:bottom w:val="none" w:sz="0" w:space="0" w:color="auto"/>
                                            <w:right w:val="none" w:sz="0" w:space="0" w:color="auto"/>
                                          </w:divBdr>
                                        </w:div>
                                      </w:divsChild>
                                    </w:div>
                                    <w:div w:id="1444181245">
                                      <w:marLeft w:val="0"/>
                                      <w:marRight w:val="30"/>
                                      <w:marTop w:val="0"/>
                                      <w:marBottom w:val="0"/>
                                      <w:divBdr>
                                        <w:top w:val="none" w:sz="0" w:space="0" w:color="auto"/>
                                        <w:left w:val="none" w:sz="0" w:space="0" w:color="auto"/>
                                        <w:bottom w:val="none" w:sz="0" w:space="0" w:color="auto"/>
                                        <w:right w:val="none" w:sz="0" w:space="0" w:color="auto"/>
                                      </w:divBdr>
                                      <w:divsChild>
                                        <w:div w:id="727724915">
                                          <w:marLeft w:val="0"/>
                                          <w:marRight w:val="0"/>
                                          <w:marTop w:val="0"/>
                                          <w:marBottom w:val="0"/>
                                          <w:divBdr>
                                            <w:top w:val="none" w:sz="0" w:space="0" w:color="auto"/>
                                            <w:left w:val="none" w:sz="0" w:space="0" w:color="auto"/>
                                            <w:bottom w:val="none" w:sz="0" w:space="0" w:color="auto"/>
                                            <w:right w:val="none" w:sz="0" w:space="0" w:color="auto"/>
                                          </w:divBdr>
                                        </w:div>
                                      </w:divsChild>
                                    </w:div>
                                    <w:div w:id="2101873815">
                                      <w:marLeft w:val="0"/>
                                      <w:marRight w:val="30"/>
                                      <w:marTop w:val="0"/>
                                      <w:marBottom w:val="0"/>
                                      <w:divBdr>
                                        <w:top w:val="none" w:sz="0" w:space="0" w:color="auto"/>
                                        <w:left w:val="none" w:sz="0" w:space="0" w:color="auto"/>
                                        <w:bottom w:val="none" w:sz="0" w:space="0" w:color="auto"/>
                                        <w:right w:val="none" w:sz="0" w:space="0" w:color="auto"/>
                                      </w:divBdr>
                                      <w:divsChild>
                                        <w:div w:id="1136070056">
                                          <w:marLeft w:val="0"/>
                                          <w:marRight w:val="0"/>
                                          <w:marTop w:val="0"/>
                                          <w:marBottom w:val="0"/>
                                          <w:divBdr>
                                            <w:top w:val="none" w:sz="0" w:space="0" w:color="auto"/>
                                            <w:left w:val="none" w:sz="0" w:space="0" w:color="auto"/>
                                            <w:bottom w:val="none" w:sz="0" w:space="0" w:color="auto"/>
                                            <w:right w:val="none" w:sz="0" w:space="0" w:color="auto"/>
                                          </w:divBdr>
                                        </w:div>
                                      </w:divsChild>
                                    </w:div>
                                    <w:div w:id="1719358058">
                                      <w:marLeft w:val="0"/>
                                      <w:marRight w:val="30"/>
                                      <w:marTop w:val="0"/>
                                      <w:marBottom w:val="0"/>
                                      <w:divBdr>
                                        <w:top w:val="none" w:sz="0" w:space="0" w:color="auto"/>
                                        <w:left w:val="none" w:sz="0" w:space="0" w:color="auto"/>
                                        <w:bottom w:val="none" w:sz="0" w:space="0" w:color="auto"/>
                                        <w:right w:val="none" w:sz="0" w:space="0" w:color="auto"/>
                                      </w:divBdr>
                                      <w:divsChild>
                                        <w:div w:id="449126305">
                                          <w:marLeft w:val="0"/>
                                          <w:marRight w:val="0"/>
                                          <w:marTop w:val="0"/>
                                          <w:marBottom w:val="0"/>
                                          <w:divBdr>
                                            <w:top w:val="none" w:sz="0" w:space="0" w:color="auto"/>
                                            <w:left w:val="none" w:sz="0" w:space="0" w:color="auto"/>
                                            <w:bottom w:val="none" w:sz="0" w:space="0" w:color="auto"/>
                                            <w:right w:val="none" w:sz="0" w:space="0" w:color="auto"/>
                                          </w:divBdr>
                                        </w:div>
                                      </w:divsChild>
                                    </w:div>
                                    <w:div w:id="1527209254">
                                      <w:marLeft w:val="0"/>
                                      <w:marRight w:val="30"/>
                                      <w:marTop w:val="0"/>
                                      <w:marBottom w:val="0"/>
                                      <w:divBdr>
                                        <w:top w:val="none" w:sz="0" w:space="0" w:color="auto"/>
                                        <w:left w:val="none" w:sz="0" w:space="0" w:color="auto"/>
                                        <w:bottom w:val="none" w:sz="0" w:space="0" w:color="auto"/>
                                        <w:right w:val="none" w:sz="0" w:space="0" w:color="auto"/>
                                      </w:divBdr>
                                      <w:divsChild>
                                        <w:div w:id="1604610885">
                                          <w:marLeft w:val="0"/>
                                          <w:marRight w:val="0"/>
                                          <w:marTop w:val="0"/>
                                          <w:marBottom w:val="0"/>
                                          <w:divBdr>
                                            <w:top w:val="none" w:sz="0" w:space="0" w:color="auto"/>
                                            <w:left w:val="none" w:sz="0" w:space="0" w:color="auto"/>
                                            <w:bottom w:val="none" w:sz="0" w:space="0" w:color="auto"/>
                                            <w:right w:val="none" w:sz="0" w:space="0" w:color="auto"/>
                                          </w:divBdr>
                                        </w:div>
                                      </w:divsChild>
                                    </w:div>
                                    <w:div w:id="861212250">
                                      <w:marLeft w:val="0"/>
                                      <w:marRight w:val="30"/>
                                      <w:marTop w:val="0"/>
                                      <w:marBottom w:val="0"/>
                                      <w:divBdr>
                                        <w:top w:val="none" w:sz="0" w:space="0" w:color="auto"/>
                                        <w:left w:val="none" w:sz="0" w:space="0" w:color="auto"/>
                                        <w:bottom w:val="none" w:sz="0" w:space="0" w:color="auto"/>
                                        <w:right w:val="none" w:sz="0" w:space="0" w:color="auto"/>
                                      </w:divBdr>
                                      <w:divsChild>
                                        <w:div w:id="224071902">
                                          <w:marLeft w:val="0"/>
                                          <w:marRight w:val="0"/>
                                          <w:marTop w:val="0"/>
                                          <w:marBottom w:val="0"/>
                                          <w:divBdr>
                                            <w:top w:val="none" w:sz="0" w:space="0" w:color="auto"/>
                                            <w:left w:val="none" w:sz="0" w:space="0" w:color="auto"/>
                                            <w:bottom w:val="none" w:sz="0" w:space="0" w:color="auto"/>
                                            <w:right w:val="none" w:sz="0" w:space="0" w:color="auto"/>
                                          </w:divBdr>
                                        </w:div>
                                      </w:divsChild>
                                    </w:div>
                                    <w:div w:id="1236665861">
                                      <w:marLeft w:val="0"/>
                                      <w:marRight w:val="30"/>
                                      <w:marTop w:val="0"/>
                                      <w:marBottom w:val="0"/>
                                      <w:divBdr>
                                        <w:top w:val="none" w:sz="0" w:space="0" w:color="auto"/>
                                        <w:left w:val="none" w:sz="0" w:space="0" w:color="auto"/>
                                        <w:bottom w:val="none" w:sz="0" w:space="0" w:color="auto"/>
                                        <w:right w:val="none" w:sz="0" w:space="0" w:color="auto"/>
                                      </w:divBdr>
                                      <w:divsChild>
                                        <w:div w:id="721561962">
                                          <w:marLeft w:val="0"/>
                                          <w:marRight w:val="0"/>
                                          <w:marTop w:val="0"/>
                                          <w:marBottom w:val="0"/>
                                          <w:divBdr>
                                            <w:top w:val="none" w:sz="0" w:space="0" w:color="auto"/>
                                            <w:left w:val="none" w:sz="0" w:space="0" w:color="auto"/>
                                            <w:bottom w:val="none" w:sz="0" w:space="0" w:color="auto"/>
                                            <w:right w:val="none" w:sz="0" w:space="0" w:color="auto"/>
                                          </w:divBdr>
                                        </w:div>
                                      </w:divsChild>
                                    </w:div>
                                    <w:div w:id="1624917929">
                                      <w:marLeft w:val="0"/>
                                      <w:marRight w:val="30"/>
                                      <w:marTop w:val="0"/>
                                      <w:marBottom w:val="0"/>
                                      <w:divBdr>
                                        <w:top w:val="none" w:sz="0" w:space="0" w:color="auto"/>
                                        <w:left w:val="none" w:sz="0" w:space="0" w:color="auto"/>
                                        <w:bottom w:val="none" w:sz="0" w:space="0" w:color="auto"/>
                                        <w:right w:val="none" w:sz="0" w:space="0" w:color="auto"/>
                                      </w:divBdr>
                                      <w:divsChild>
                                        <w:div w:id="1885019170">
                                          <w:marLeft w:val="0"/>
                                          <w:marRight w:val="0"/>
                                          <w:marTop w:val="0"/>
                                          <w:marBottom w:val="0"/>
                                          <w:divBdr>
                                            <w:top w:val="none" w:sz="0" w:space="0" w:color="auto"/>
                                            <w:left w:val="none" w:sz="0" w:space="0" w:color="auto"/>
                                            <w:bottom w:val="none" w:sz="0" w:space="0" w:color="auto"/>
                                            <w:right w:val="none" w:sz="0" w:space="0" w:color="auto"/>
                                          </w:divBdr>
                                        </w:div>
                                      </w:divsChild>
                                    </w:div>
                                    <w:div w:id="1053773799">
                                      <w:marLeft w:val="0"/>
                                      <w:marRight w:val="30"/>
                                      <w:marTop w:val="0"/>
                                      <w:marBottom w:val="0"/>
                                      <w:divBdr>
                                        <w:top w:val="none" w:sz="0" w:space="0" w:color="auto"/>
                                        <w:left w:val="none" w:sz="0" w:space="0" w:color="auto"/>
                                        <w:bottom w:val="none" w:sz="0" w:space="0" w:color="auto"/>
                                        <w:right w:val="none" w:sz="0" w:space="0" w:color="auto"/>
                                      </w:divBdr>
                                      <w:divsChild>
                                        <w:div w:id="1134447172">
                                          <w:marLeft w:val="0"/>
                                          <w:marRight w:val="0"/>
                                          <w:marTop w:val="0"/>
                                          <w:marBottom w:val="0"/>
                                          <w:divBdr>
                                            <w:top w:val="none" w:sz="0" w:space="0" w:color="auto"/>
                                            <w:left w:val="none" w:sz="0" w:space="0" w:color="auto"/>
                                            <w:bottom w:val="none" w:sz="0" w:space="0" w:color="auto"/>
                                            <w:right w:val="none" w:sz="0" w:space="0" w:color="auto"/>
                                          </w:divBdr>
                                        </w:div>
                                      </w:divsChild>
                                    </w:div>
                                    <w:div w:id="277570895">
                                      <w:marLeft w:val="0"/>
                                      <w:marRight w:val="30"/>
                                      <w:marTop w:val="0"/>
                                      <w:marBottom w:val="0"/>
                                      <w:divBdr>
                                        <w:top w:val="none" w:sz="0" w:space="0" w:color="auto"/>
                                        <w:left w:val="none" w:sz="0" w:space="0" w:color="auto"/>
                                        <w:bottom w:val="none" w:sz="0" w:space="0" w:color="auto"/>
                                        <w:right w:val="none" w:sz="0" w:space="0" w:color="auto"/>
                                      </w:divBdr>
                                      <w:divsChild>
                                        <w:div w:id="1839298075">
                                          <w:marLeft w:val="0"/>
                                          <w:marRight w:val="0"/>
                                          <w:marTop w:val="0"/>
                                          <w:marBottom w:val="0"/>
                                          <w:divBdr>
                                            <w:top w:val="none" w:sz="0" w:space="0" w:color="auto"/>
                                            <w:left w:val="none" w:sz="0" w:space="0" w:color="auto"/>
                                            <w:bottom w:val="none" w:sz="0" w:space="0" w:color="auto"/>
                                            <w:right w:val="none" w:sz="0" w:space="0" w:color="auto"/>
                                          </w:divBdr>
                                        </w:div>
                                      </w:divsChild>
                                    </w:div>
                                    <w:div w:id="820776860">
                                      <w:marLeft w:val="0"/>
                                      <w:marRight w:val="30"/>
                                      <w:marTop w:val="0"/>
                                      <w:marBottom w:val="0"/>
                                      <w:divBdr>
                                        <w:top w:val="none" w:sz="0" w:space="0" w:color="auto"/>
                                        <w:left w:val="none" w:sz="0" w:space="0" w:color="auto"/>
                                        <w:bottom w:val="none" w:sz="0" w:space="0" w:color="auto"/>
                                        <w:right w:val="none" w:sz="0" w:space="0" w:color="auto"/>
                                      </w:divBdr>
                                      <w:divsChild>
                                        <w:div w:id="558707837">
                                          <w:marLeft w:val="0"/>
                                          <w:marRight w:val="0"/>
                                          <w:marTop w:val="0"/>
                                          <w:marBottom w:val="0"/>
                                          <w:divBdr>
                                            <w:top w:val="none" w:sz="0" w:space="0" w:color="auto"/>
                                            <w:left w:val="none" w:sz="0" w:space="0" w:color="auto"/>
                                            <w:bottom w:val="none" w:sz="0" w:space="0" w:color="auto"/>
                                            <w:right w:val="none" w:sz="0" w:space="0" w:color="auto"/>
                                          </w:divBdr>
                                        </w:div>
                                      </w:divsChild>
                                    </w:div>
                                    <w:div w:id="960722865">
                                      <w:marLeft w:val="0"/>
                                      <w:marRight w:val="30"/>
                                      <w:marTop w:val="0"/>
                                      <w:marBottom w:val="0"/>
                                      <w:divBdr>
                                        <w:top w:val="none" w:sz="0" w:space="0" w:color="auto"/>
                                        <w:left w:val="none" w:sz="0" w:space="0" w:color="auto"/>
                                        <w:bottom w:val="none" w:sz="0" w:space="0" w:color="auto"/>
                                        <w:right w:val="none" w:sz="0" w:space="0" w:color="auto"/>
                                      </w:divBdr>
                                      <w:divsChild>
                                        <w:div w:id="1935894376">
                                          <w:marLeft w:val="0"/>
                                          <w:marRight w:val="0"/>
                                          <w:marTop w:val="0"/>
                                          <w:marBottom w:val="0"/>
                                          <w:divBdr>
                                            <w:top w:val="none" w:sz="0" w:space="0" w:color="auto"/>
                                            <w:left w:val="none" w:sz="0" w:space="0" w:color="auto"/>
                                            <w:bottom w:val="none" w:sz="0" w:space="0" w:color="auto"/>
                                            <w:right w:val="none" w:sz="0" w:space="0" w:color="auto"/>
                                          </w:divBdr>
                                        </w:div>
                                      </w:divsChild>
                                    </w:div>
                                    <w:div w:id="1248463530">
                                      <w:marLeft w:val="0"/>
                                      <w:marRight w:val="30"/>
                                      <w:marTop w:val="0"/>
                                      <w:marBottom w:val="0"/>
                                      <w:divBdr>
                                        <w:top w:val="none" w:sz="0" w:space="0" w:color="auto"/>
                                        <w:left w:val="none" w:sz="0" w:space="0" w:color="auto"/>
                                        <w:bottom w:val="none" w:sz="0" w:space="0" w:color="auto"/>
                                        <w:right w:val="none" w:sz="0" w:space="0" w:color="auto"/>
                                      </w:divBdr>
                                      <w:divsChild>
                                        <w:div w:id="1804081502">
                                          <w:marLeft w:val="0"/>
                                          <w:marRight w:val="0"/>
                                          <w:marTop w:val="0"/>
                                          <w:marBottom w:val="0"/>
                                          <w:divBdr>
                                            <w:top w:val="none" w:sz="0" w:space="0" w:color="auto"/>
                                            <w:left w:val="none" w:sz="0" w:space="0" w:color="auto"/>
                                            <w:bottom w:val="none" w:sz="0" w:space="0" w:color="auto"/>
                                            <w:right w:val="none" w:sz="0" w:space="0" w:color="auto"/>
                                          </w:divBdr>
                                        </w:div>
                                      </w:divsChild>
                                    </w:div>
                                    <w:div w:id="8872606">
                                      <w:marLeft w:val="0"/>
                                      <w:marRight w:val="30"/>
                                      <w:marTop w:val="0"/>
                                      <w:marBottom w:val="0"/>
                                      <w:divBdr>
                                        <w:top w:val="none" w:sz="0" w:space="0" w:color="auto"/>
                                        <w:left w:val="none" w:sz="0" w:space="0" w:color="auto"/>
                                        <w:bottom w:val="none" w:sz="0" w:space="0" w:color="auto"/>
                                        <w:right w:val="none" w:sz="0" w:space="0" w:color="auto"/>
                                      </w:divBdr>
                                      <w:divsChild>
                                        <w:div w:id="806626430">
                                          <w:marLeft w:val="0"/>
                                          <w:marRight w:val="0"/>
                                          <w:marTop w:val="0"/>
                                          <w:marBottom w:val="0"/>
                                          <w:divBdr>
                                            <w:top w:val="none" w:sz="0" w:space="0" w:color="auto"/>
                                            <w:left w:val="none" w:sz="0" w:space="0" w:color="auto"/>
                                            <w:bottom w:val="none" w:sz="0" w:space="0" w:color="auto"/>
                                            <w:right w:val="none" w:sz="0" w:space="0" w:color="auto"/>
                                          </w:divBdr>
                                        </w:div>
                                      </w:divsChild>
                                    </w:div>
                                    <w:div w:id="853348841">
                                      <w:marLeft w:val="0"/>
                                      <w:marRight w:val="30"/>
                                      <w:marTop w:val="0"/>
                                      <w:marBottom w:val="0"/>
                                      <w:divBdr>
                                        <w:top w:val="none" w:sz="0" w:space="0" w:color="auto"/>
                                        <w:left w:val="none" w:sz="0" w:space="0" w:color="auto"/>
                                        <w:bottom w:val="none" w:sz="0" w:space="0" w:color="auto"/>
                                        <w:right w:val="none" w:sz="0" w:space="0" w:color="auto"/>
                                      </w:divBdr>
                                      <w:divsChild>
                                        <w:div w:id="1588534235">
                                          <w:marLeft w:val="0"/>
                                          <w:marRight w:val="0"/>
                                          <w:marTop w:val="0"/>
                                          <w:marBottom w:val="0"/>
                                          <w:divBdr>
                                            <w:top w:val="none" w:sz="0" w:space="0" w:color="auto"/>
                                            <w:left w:val="none" w:sz="0" w:space="0" w:color="auto"/>
                                            <w:bottom w:val="none" w:sz="0" w:space="0" w:color="auto"/>
                                            <w:right w:val="none" w:sz="0" w:space="0" w:color="auto"/>
                                          </w:divBdr>
                                        </w:div>
                                      </w:divsChild>
                                    </w:div>
                                    <w:div w:id="223371227">
                                      <w:marLeft w:val="0"/>
                                      <w:marRight w:val="30"/>
                                      <w:marTop w:val="0"/>
                                      <w:marBottom w:val="0"/>
                                      <w:divBdr>
                                        <w:top w:val="none" w:sz="0" w:space="0" w:color="auto"/>
                                        <w:left w:val="none" w:sz="0" w:space="0" w:color="auto"/>
                                        <w:bottom w:val="none" w:sz="0" w:space="0" w:color="auto"/>
                                        <w:right w:val="none" w:sz="0" w:space="0" w:color="auto"/>
                                      </w:divBdr>
                                      <w:divsChild>
                                        <w:div w:id="783574841">
                                          <w:marLeft w:val="0"/>
                                          <w:marRight w:val="0"/>
                                          <w:marTop w:val="0"/>
                                          <w:marBottom w:val="0"/>
                                          <w:divBdr>
                                            <w:top w:val="none" w:sz="0" w:space="0" w:color="auto"/>
                                            <w:left w:val="none" w:sz="0" w:space="0" w:color="auto"/>
                                            <w:bottom w:val="none" w:sz="0" w:space="0" w:color="auto"/>
                                            <w:right w:val="none" w:sz="0" w:space="0" w:color="auto"/>
                                          </w:divBdr>
                                        </w:div>
                                      </w:divsChild>
                                    </w:div>
                                    <w:div w:id="180241252">
                                      <w:marLeft w:val="0"/>
                                      <w:marRight w:val="30"/>
                                      <w:marTop w:val="0"/>
                                      <w:marBottom w:val="0"/>
                                      <w:divBdr>
                                        <w:top w:val="none" w:sz="0" w:space="0" w:color="auto"/>
                                        <w:left w:val="none" w:sz="0" w:space="0" w:color="auto"/>
                                        <w:bottom w:val="none" w:sz="0" w:space="0" w:color="auto"/>
                                        <w:right w:val="none" w:sz="0" w:space="0" w:color="auto"/>
                                      </w:divBdr>
                                      <w:divsChild>
                                        <w:div w:id="144929627">
                                          <w:marLeft w:val="0"/>
                                          <w:marRight w:val="0"/>
                                          <w:marTop w:val="0"/>
                                          <w:marBottom w:val="0"/>
                                          <w:divBdr>
                                            <w:top w:val="none" w:sz="0" w:space="0" w:color="auto"/>
                                            <w:left w:val="none" w:sz="0" w:space="0" w:color="auto"/>
                                            <w:bottom w:val="none" w:sz="0" w:space="0" w:color="auto"/>
                                            <w:right w:val="none" w:sz="0" w:space="0" w:color="auto"/>
                                          </w:divBdr>
                                        </w:div>
                                      </w:divsChild>
                                    </w:div>
                                    <w:div w:id="132135752">
                                      <w:marLeft w:val="0"/>
                                      <w:marRight w:val="30"/>
                                      <w:marTop w:val="0"/>
                                      <w:marBottom w:val="0"/>
                                      <w:divBdr>
                                        <w:top w:val="none" w:sz="0" w:space="0" w:color="auto"/>
                                        <w:left w:val="none" w:sz="0" w:space="0" w:color="auto"/>
                                        <w:bottom w:val="none" w:sz="0" w:space="0" w:color="auto"/>
                                        <w:right w:val="none" w:sz="0" w:space="0" w:color="auto"/>
                                      </w:divBdr>
                                      <w:divsChild>
                                        <w:div w:id="1854033168">
                                          <w:marLeft w:val="0"/>
                                          <w:marRight w:val="0"/>
                                          <w:marTop w:val="0"/>
                                          <w:marBottom w:val="0"/>
                                          <w:divBdr>
                                            <w:top w:val="none" w:sz="0" w:space="0" w:color="auto"/>
                                            <w:left w:val="none" w:sz="0" w:space="0" w:color="auto"/>
                                            <w:bottom w:val="none" w:sz="0" w:space="0" w:color="auto"/>
                                            <w:right w:val="none" w:sz="0" w:space="0" w:color="auto"/>
                                          </w:divBdr>
                                        </w:div>
                                      </w:divsChild>
                                    </w:div>
                                    <w:div w:id="479467343">
                                      <w:marLeft w:val="0"/>
                                      <w:marRight w:val="30"/>
                                      <w:marTop w:val="0"/>
                                      <w:marBottom w:val="0"/>
                                      <w:divBdr>
                                        <w:top w:val="none" w:sz="0" w:space="0" w:color="auto"/>
                                        <w:left w:val="none" w:sz="0" w:space="0" w:color="auto"/>
                                        <w:bottom w:val="none" w:sz="0" w:space="0" w:color="auto"/>
                                        <w:right w:val="none" w:sz="0" w:space="0" w:color="auto"/>
                                      </w:divBdr>
                                      <w:divsChild>
                                        <w:div w:id="1119447492">
                                          <w:marLeft w:val="0"/>
                                          <w:marRight w:val="0"/>
                                          <w:marTop w:val="0"/>
                                          <w:marBottom w:val="0"/>
                                          <w:divBdr>
                                            <w:top w:val="none" w:sz="0" w:space="0" w:color="auto"/>
                                            <w:left w:val="none" w:sz="0" w:space="0" w:color="auto"/>
                                            <w:bottom w:val="none" w:sz="0" w:space="0" w:color="auto"/>
                                            <w:right w:val="none" w:sz="0" w:space="0" w:color="auto"/>
                                          </w:divBdr>
                                        </w:div>
                                      </w:divsChild>
                                    </w:div>
                                    <w:div w:id="2033719574">
                                      <w:marLeft w:val="0"/>
                                      <w:marRight w:val="30"/>
                                      <w:marTop w:val="0"/>
                                      <w:marBottom w:val="0"/>
                                      <w:divBdr>
                                        <w:top w:val="none" w:sz="0" w:space="0" w:color="auto"/>
                                        <w:left w:val="none" w:sz="0" w:space="0" w:color="auto"/>
                                        <w:bottom w:val="none" w:sz="0" w:space="0" w:color="auto"/>
                                        <w:right w:val="none" w:sz="0" w:space="0" w:color="auto"/>
                                      </w:divBdr>
                                      <w:divsChild>
                                        <w:div w:id="13634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4315">
                          <w:marLeft w:val="0"/>
                          <w:marRight w:val="225"/>
                          <w:marTop w:val="0"/>
                          <w:marBottom w:val="480"/>
                          <w:divBdr>
                            <w:top w:val="none" w:sz="0" w:space="0" w:color="auto"/>
                            <w:left w:val="none" w:sz="0" w:space="0" w:color="auto"/>
                            <w:bottom w:val="none" w:sz="0" w:space="0" w:color="auto"/>
                            <w:right w:val="none" w:sz="0" w:space="0" w:color="auto"/>
                          </w:divBdr>
                          <w:divsChild>
                            <w:div w:id="895701682">
                              <w:marLeft w:val="0"/>
                              <w:marRight w:val="0"/>
                              <w:marTop w:val="0"/>
                              <w:marBottom w:val="0"/>
                              <w:divBdr>
                                <w:top w:val="none" w:sz="0" w:space="0" w:color="auto"/>
                                <w:left w:val="none" w:sz="0" w:space="0" w:color="auto"/>
                                <w:bottom w:val="none" w:sz="0" w:space="0" w:color="auto"/>
                                <w:right w:val="none" w:sz="0" w:space="0" w:color="auto"/>
                              </w:divBdr>
                            </w:div>
                            <w:div w:id="333188043">
                              <w:marLeft w:val="0"/>
                              <w:marRight w:val="0"/>
                              <w:marTop w:val="0"/>
                              <w:marBottom w:val="0"/>
                              <w:divBdr>
                                <w:top w:val="none" w:sz="0" w:space="0" w:color="auto"/>
                                <w:left w:val="none" w:sz="0" w:space="0" w:color="auto"/>
                                <w:bottom w:val="none" w:sz="0" w:space="0" w:color="auto"/>
                                <w:right w:val="none" w:sz="0" w:space="0" w:color="auto"/>
                              </w:divBdr>
                            </w:div>
                          </w:divsChild>
                        </w:div>
                        <w:div w:id="1753434601">
                          <w:marLeft w:val="0"/>
                          <w:marRight w:val="0"/>
                          <w:marTop w:val="300"/>
                          <w:marBottom w:val="300"/>
                          <w:divBdr>
                            <w:top w:val="none" w:sz="0" w:space="0" w:color="auto"/>
                            <w:left w:val="none" w:sz="0" w:space="0" w:color="auto"/>
                            <w:bottom w:val="none" w:sz="0" w:space="0" w:color="auto"/>
                            <w:right w:val="none" w:sz="0" w:space="0" w:color="auto"/>
                          </w:divBdr>
                          <w:divsChild>
                            <w:div w:id="685597123">
                              <w:marLeft w:val="0"/>
                              <w:marRight w:val="0"/>
                              <w:marTop w:val="0"/>
                              <w:marBottom w:val="0"/>
                              <w:divBdr>
                                <w:top w:val="none" w:sz="0" w:space="0" w:color="auto"/>
                                <w:left w:val="none" w:sz="0" w:space="0" w:color="auto"/>
                                <w:bottom w:val="none" w:sz="0" w:space="0" w:color="auto"/>
                                <w:right w:val="none" w:sz="0" w:space="0" w:color="auto"/>
                              </w:divBdr>
                              <w:divsChild>
                                <w:div w:id="1726446525">
                                  <w:marLeft w:val="0"/>
                                  <w:marRight w:val="0"/>
                                  <w:marTop w:val="0"/>
                                  <w:marBottom w:val="0"/>
                                  <w:divBdr>
                                    <w:top w:val="none" w:sz="0" w:space="0" w:color="auto"/>
                                    <w:left w:val="none" w:sz="0" w:space="0" w:color="auto"/>
                                    <w:bottom w:val="none" w:sz="0" w:space="0" w:color="auto"/>
                                    <w:right w:val="none" w:sz="0" w:space="0" w:color="auto"/>
                                  </w:divBdr>
                                  <w:divsChild>
                                    <w:div w:id="1121656149">
                                      <w:marLeft w:val="0"/>
                                      <w:marRight w:val="0"/>
                                      <w:marTop w:val="0"/>
                                      <w:marBottom w:val="0"/>
                                      <w:divBdr>
                                        <w:top w:val="none" w:sz="0" w:space="0" w:color="auto"/>
                                        <w:left w:val="none" w:sz="0" w:space="0" w:color="auto"/>
                                        <w:bottom w:val="none" w:sz="0" w:space="0" w:color="auto"/>
                                        <w:right w:val="none" w:sz="0" w:space="0" w:color="auto"/>
                                      </w:divBdr>
                                      <w:divsChild>
                                        <w:div w:id="16504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9872">
                              <w:marLeft w:val="0"/>
                              <w:marRight w:val="0"/>
                              <w:marTop w:val="180"/>
                              <w:marBottom w:val="0"/>
                              <w:divBdr>
                                <w:top w:val="none" w:sz="0" w:space="0" w:color="auto"/>
                                <w:left w:val="none" w:sz="0" w:space="0" w:color="auto"/>
                                <w:bottom w:val="none" w:sz="0" w:space="0" w:color="auto"/>
                                <w:right w:val="none" w:sz="0" w:space="0" w:color="auto"/>
                              </w:divBdr>
                              <w:divsChild>
                                <w:div w:id="577859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2311490">
                          <w:marLeft w:val="0"/>
                          <w:marRight w:val="0"/>
                          <w:marTop w:val="300"/>
                          <w:marBottom w:val="300"/>
                          <w:divBdr>
                            <w:top w:val="none" w:sz="0" w:space="0" w:color="auto"/>
                            <w:left w:val="none" w:sz="0" w:space="0" w:color="auto"/>
                            <w:bottom w:val="none" w:sz="0" w:space="0" w:color="auto"/>
                            <w:right w:val="none" w:sz="0" w:space="0" w:color="auto"/>
                          </w:divBdr>
                          <w:divsChild>
                            <w:div w:id="70155321">
                              <w:marLeft w:val="0"/>
                              <w:marRight w:val="0"/>
                              <w:marTop w:val="0"/>
                              <w:marBottom w:val="0"/>
                              <w:divBdr>
                                <w:top w:val="none" w:sz="0" w:space="0" w:color="auto"/>
                                <w:left w:val="none" w:sz="0" w:space="0" w:color="auto"/>
                                <w:bottom w:val="none" w:sz="0" w:space="0" w:color="auto"/>
                                <w:right w:val="none" w:sz="0" w:space="0" w:color="auto"/>
                              </w:divBdr>
                              <w:divsChild>
                                <w:div w:id="501051133">
                                  <w:marLeft w:val="0"/>
                                  <w:marRight w:val="0"/>
                                  <w:marTop w:val="0"/>
                                  <w:marBottom w:val="0"/>
                                  <w:divBdr>
                                    <w:top w:val="none" w:sz="0" w:space="0" w:color="auto"/>
                                    <w:left w:val="none" w:sz="0" w:space="0" w:color="auto"/>
                                    <w:bottom w:val="none" w:sz="0" w:space="0" w:color="auto"/>
                                    <w:right w:val="none" w:sz="0" w:space="0" w:color="auto"/>
                                  </w:divBdr>
                                  <w:divsChild>
                                    <w:div w:id="1495142739">
                                      <w:marLeft w:val="0"/>
                                      <w:marRight w:val="0"/>
                                      <w:marTop w:val="0"/>
                                      <w:marBottom w:val="0"/>
                                      <w:divBdr>
                                        <w:top w:val="none" w:sz="0" w:space="0" w:color="auto"/>
                                        <w:left w:val="none" w:sz="0" w:space="0" w:color="auto"/>
                                        <w:bottom w:val="none" w:sz="0" w:space="0" w:color="auto"/>
                                        <w:right w:val="none" w:sz="0" w:space="0" w:color="auto"/>
                                      </w:divBdr>
                                      <w:divsChild>
                                        <w:div w:id="17476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6644">
                              <w:marLeft w:val="0"/>
                              <w:marRight w:val="0"/>
                              <w:marTop w:val="180"/>
                              <w:marBottom w:val="0"/>
                              <w:divBdr>
                                <w:top w:val="none" w:sz="0" w:space="0" w:color="auto"/>
                                <w:left w:val="none" w:sz="0" w:space="0" w:color="auto"/>
                                <w:bottom w:val="none" w:sz="0" w:space="0" w:color="auto"/>
                                <w:right w:val="none" w:sz="0" w:space="0" w:color="auto"/>
                              </w:divBdr>
                              <w:divsChild>
                                <w:div w:id="1403331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9201638">
                          <w:marLeft w:val="0"/>
                          <w:marRight w:val="0"/>
                          <w:marTop w:val="300"/>
                          <w:marBottom w:val="300"/>
                          <w:divBdr>
                            <w:top w:val="none" w:sz="0" w:space="0" w:color="auto"/>
                            <w:left w:val="none" w:sz="0" w:space="0" w:color="auto"/>
                            <w:bottom w:val="none" w:sz="0" w:space="0" w:color="auto"/>
                            <w:right w:val="none" w:sz="0" w:space="0" w:color="auto"/>
                          </w:divBdr>
                          <w:divsChild>
                            <w:div w:id="1425154090">
                              <w:marLeft w:val="0"/>
                              <w:marRight w:val="0"/>
                              <w:marTop w:val="0"/>
                              <w:marBottom w:val="0"/>
                              <w:divBdr>
                                <w:top w:val="none" w:sz="0" w:space="0" w:color="auto"/>
                                <w:left w:val="none" w:sz="0" w:space="0" w:color="auto"/>
                                <w:bottom w:val="none" w:sz="0" w:space="0" w:color="auto"/>
                                <w:right w:val="none" w:sz="0" w:space="0" w:color="auto"/>
                              </w:divBdr>
                              <w:divsChild>
                                <w:div w:id="224150768">
                                  <w:marLeft w:val="0"/>
                                  <w:marRight w:val="0"/>
                                  <w:marTop w:val="0"/>
                                  <w:marBottom w:val="0"/>
                                  <w:divBdr>
                                    <w:top w:val="none" w:sz="0" w:space="0" w:color="auto"/>
                                    <w:left w:val="none" w:sz="0" w:space="0" w:color="auto"/>
                                    <w:bottom w:val="none" w:sz="0" w:space="0" w:color="auto"/>
                                    <w:right w:val="none" w:sz="0" w:space="0" w:color="auto"/>
                                  </w:divBdr>
                                  <w:divsChild>
                                    <w:div w:id="784885841">
                                      <w:marLeft w:val="0"/>
                                      <w:marRight w:val="0"/>
                                      <w:marTop w:val="0"/>
                                      <w:marBottom w:val="0"/>
                                      <w:divBdr>
                                        <w:top w:val="none" w:sz="0" w:space="0" w:color="auto"/>
                                        <w:left w:val="none" w:sz="0" w:space="0" w:color="auto"/>
                                        <w:bottom w:val="none" w:sz="0" w:space="0" w:color="auto"/>
                                        <w:right w:val="none" w:sz="0" w:space="0" w:color="auto"/>
                                      </w:divBdr>
                                      <w:divsChild>
                                        <w:div w:id="19066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4073">
                              <w:marLeft w:val="0"/>
                              <w:marRight w:val="0"/>
                              <w:marTop w:val="180"/>
                              <w:marBottom w:val="0"/>
                              <w:divBdr>
                                <w:top w:val="none" w:sz="0" w:space="0" w:color="auto"/>
                                <w:left w:val="none" w:sz="0" w:space="0" w:color="auto"/>
                                <w:bottom w:val="none" w:sz="0" w:space="0" w:color="auto"/>
                                <w:right w:val="none" w:sz="0" w:space="0" w:color="auto"/>
                              </w:divBdr>
                              <w:divsChild>
                                <w:div w:id="975294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7787977">
                          <w:marLeft w:val="0"/>
                          <w:marRight w:val="0"/>
                          <w:marTop w:val="0"/>
                          <w:marBottom w:val="0"/>
                          <w:divBdr>
                            <w:top w:val="none" w:sz="0" w:space="0" w:color="auto"/>
                            <w:left w:val="none" w:sz="0" w:space="0" w:color="auto"/>
                            <w:bottom w:val="none" w:sz="0" w:space="0" w:color="auto"/>
                            <w:right w:val="none" w:sz="0" w:space="0" w:color="auto"/>
                          </w:divBdr>
                        </w:div>
                        <w:div w:id="1481389047">
                          <w:marLeft w:val="0"/>
                          <w:marRight w:val="0"/>
                          <w:marTop w:val="0"/>
                          <w:marBottom w:val="0"/>
                          <w:divBdr>
                            <w:top w:val="none" w:sz="0" w:space="0" w:color="auto"/>
                            <w:left w:val="none" w:sz="0" w:space="0" w:color="auto"/>
                            <w:bottom w:val="none" w:sz="0" w:space="0" w:color="auto"/>
                            <w:right w:val="none" w:sz="0" w:space="0" w:color="auto"/>
                          </w:divBdr>
                          <w:divsChild>
                            <w:div w:id="849217345">
                              <w:marLeft w:val="540"/>
                              <w:marRight w:val="0"/>
                              <w:marTop w:val="0"/>
                              <w:marBottom w:val="300"/>
                              <w:divBdr>
                                <w:top w:val="none" w:sz="0" w:space="0" w:color="auto"/>
                                <w:left w:val="none" w:sz="0" w:space="0" w:color="auto"/>
                                <w:bottom w:val="none" w:sz="0" w:space="0" w:color="auto"/>
                                <w:right w:val="none" w:sz="0" w:space="0" w:color="auto"/>
                              </w:divBdr>
                              <w:divsChild>
                                <w:div w:id="1821846465">
                                  <w:marLeft w:val="0"/>
                                  <w:marRight w:val="0"/>
                                  <w:marTop w:val="0"/>
                                  <w:marBottom w:val="0"/>
                                  <w:divBdr>
                                    <w:top w:val="none" w:sz="0" w:space="0" w:color="auto"/>
                                    <w:left w:val="none" w:sz="0" w:space="0" w:color="auto"/>
                                    <w:bottom w:val="none" w:sz="0" w:space="0" w:color="auto"/>
                                    <w:right w:val="none" w:sz="0" w:space="0" w:color="auto"/>
                                  </w:divBdr>
                                  <w:divsChild>
                                    <w:div w:id="20740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420623">
      <w:bodyDiv w:val="1"/>
      <w:marLeft w:val="0"/>
      <w:marRight w:val="0"/>
      <w:marTop w:val="0"/>
      <w:marBottom w:val="0"/>
      <w:divBdr>
        <w:top w:val="none" w:sz="0" w:space="0" w:color="auto"/>
        <w:left w:val="none" w:sz="0" w:space="0" w:color="auto"/>
        <w:bottom w:val="none" w:sz="0" w:space="0" w:color="auto"/>
        <w:right w:val="none" w:sz="0" w:space="0" w:color="auto"/>
      </w:divBdr>
      <w:divsChild>
        <w:div w:id="1650087478">
          <w:marLeft w:val="0"/>
          <w:marRight w:val="0"/>
          <w:marTop w:val="0"/>
          <w:marBottom w:val="0"/>
          <w:divBdr>
            <w:top w:val="none" w:sz="0" w:space="0" w:color="auto"/>
            <w:left w:val="none" w:sz="0" w:space="0" w:color="auto"/>
            <w:bottom w:val="none" w:sz="0" w:space="0" w:color="auto"/>
            <w:right w:val="none" w:sz="0" w:space="0" w:color="auto"/>
          </w:divBdr>
          <w:divsChild>
            <w:div w:id="606934150">
              <w:marLeft w:val="0"/>
              <w:marRight w:val="0"/>
              <w:marTop w:val="0"/>
              <w:marBottom w:val="0"/>
              <w:divBdr>
                <w:top w:val="none" w:sz="0" w:space="0" w:color="auto"/>
                <w:left w:val="none" w:sz="0" w:space="0" w:color="auto"/>
                <w:bottom w:val="none" w:sz="0" w:space="0" w:color="auto"/>
                <w:right w:val="none" w:sz="0" w:space="0" w:color="auto"/>
              </w:divBdr>
            </w:div>
          </w:divsChild>
        </w:div>
        <w:div w:id="1910727449">
          <w:marLeft w:val="0"/>
          <w:marRight w:val="0"/>
          <w:marTop w:val="195"/>
          <w:marBottom w:val="0"/>
          <w:divBdr>
            <w:top w:val="single" w:sz="6" w:space="4" w:color="EEEEEE"/>
            <w:left w:val="none" w:sz="0" w:space="0" w:color="auto"/>
            <w:bottom w:val="single" w:sz="6" w:space="4" w:color="EEEEEE"/>
            <w:right w:val="none" w:sz="0" w:space="0" w:color="auto"/>
          </w:divBdr>
          <w:divsChild>
            <w:div w:id="389111714">
              <w:marLeft w:val="0"/>
              <w:marRight w:val="75"/>
              <w:marTop w:val="0"/>
              <w:marBottom w:val="0"/>
              <w:divBdr>
                <w:top w:val="none" w:sz="0" w:space="0" w:color="auto"/>
                <w:left w:val="none" w:sz="0" w:space="0" w:color="auto"/>
                <w:bottom w:val="none" w:sz="0" w:space="0" w:color="auto"/>
                <w:right w:val="none" w:sz="0" w:space="0" w:color="auto"/>
              </w:divBdr>
              <w:divsChild>
                <w:div w:id="200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4690">
          <w:marLeft w:val="0"/>
          <w:marRight w:val="0"/>
          <w:marTop w:val="0"/>
          <w:marBottom w:val="0"/>
          <w:divBdr>
            <w:top w:val="none" w:sz="0" w:space="0" w:color="auto"/>
            <w:left w:val="none" w:sz="0" w:space="0" w:color="auto"/>
            <w:bottom w:val="none" w:sz="0" w:space="0" w:color="auto"/>
            <w:right w:val="none" w:sz="0" w:space="0" w:color="auto"/>
          </w:divBdr>
          <w:divsChild>
            <w:div w:id="1489051220">
              <w:marLeft w:val="0"/>
              <w:marRight w:val="0"/>
              <w:marTop w:val="180"/>
              <w:marBottom w:val="0"/>
              <w:divBdr>
                <w:top w:val="none" w:sz="0" w:space="0" w:color="auto"/>
                <w:left w:val="none" w:sz="0" w:space="0" w:color="auto"/>
                <w:bottom w:val="none" w:sz="0" w:space="0" w:color="auto"/>
                <w:right w:val="none" w:sz="0" w:space="0" w:color="auto"/>
              </w:divBdr>
            </w:div>
          </w:divsChild>
        </w:div>
        <w:div w:id="139442461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480"/>
              <w:marBottom w:val="0"/>
              <w:divBdr>
                <w:top w:val="none" w:sz="0" w:space="0" w:color="auto"/>
                <w:left w:val="none" w:sz="0" w:space="0" w:color="auto"/>
                <w:bottom w:val="single" w:sz="6" w:space="11" w:color="EEEEEE"/>
                <w:right w:val="none" w:sz="0" w:space="0" w:color="auto"/>
              </w:divBdr>
              <w:divsChild>
                <w:div w:id="811290038">
                  <w:marLeft w:val="0"/>
                  <w:marRight w:val="0"/>
                  <w:marTop w:val="225"/>
                  <w:marBottom w:val="0"/>
                  <w:divBdr>
                    <w:top w:val="none" w:sz="0" w:space="0" w:color="auto"/>
                    <w:left w:val="none" w:sz="0" w:space="0" w:color="auto"/>
                    <w:bottom w:val="none" w:sz="0" w:space="0" w:color="auto"/>
                    <w:right w:val="none" w:sz="0" w:space="0" w:color="auto"/>
                  </w:divBdr>
                </w:div>
              </w:divsChild>
            </w:div>
            <w:div w:id="729697064">
              <w:marLeft w:val="0"/>
              <w:marRight w:val="0"/>
              <w:marTop w:val="0"/>
              <w:marBottom w:val="240"/>
              <w:divBdr>
                <w:top w:val="none" w:sz="0" w:space="0" w:color="auto"/>
                <w:left w:val="none" w:sz="0" w:space="0" w:color="auto"/>
                <w:bottom w:val="none" w:sz="0" w:space="0" w:color="auto"/>
                <w:right w:val="none" w:sz="0" w:space="0" w:color="auto"/>
              </w:divBdr>
              <w:divsChild>
                <w:div w:id="1140532245">
                  <w:marLeft w:val="0"/>
                  <w:marRight w:val="0"/>
                  <w:marTop w:val="0"/>
                  <w:marBottom w:val="0"/>
                  <w:divBdr>
                    <w:top w:val="none" w:sz="0" w:space="0" w:color="auto"/>
                    <w:left w:val="none" w:sz="0" w:space="0" w:color="auto"/>
                    <w:bottom w:val="none" w:sz="0" w:space="0" w:color="auto"/>
                    <w:right w:val="none" w:sz="0" w:space="0" w:color="auto"/>
                  </w:divBdr>
                  <w:divsChild>
                    <w:div w:id="1050304157">
                      <w:marLeft w:val="900"/>
                      <w:marRight w:val="900"/>
                      <w:marTop w:val="480"/>
                      <w:marBottom w:val="480"/>
                      <w:divBdr>
                        <w:top w:val="none" w:sz="0" w:space="0" w:color="auto"/>
                        <w:left w:val="none" w:sz="0" w:space="0" w:color="auto"/>
                        <w:bottom w:val="none" w:sz="0" w:space="0" w:color="auto"/>
                        <w:right w:val="none" w:sz="0" w:space="0" w:color="auto"/>
                      </w:divBdr>
                    </w:div>
                  </w:divsChild>
                </w:div>
                <w:div w:id="259794944">
                  <w:marLeft w:val="0"/>
                  <w:marRight w:val="0"/>
                  <w:marTop w:val="0"/>
                  <w:marBottom w:val="0"/>
                  <w:divBdr>
                    <w:top w:val="none" w:sz="0" w:space="0" w:color="auto"/>
                    <w:left w:val="none" w:sz="0" w:space="0" w:color="auto"/>
                    <w:bottom w:val="none" w:sz="0" w:space="0" w:color="auto"/>
                    <w:right w:val="none" w:sz="0" w:space="0" w:color="auto"/>
                  </w:divBdr>
                  <w:divsChild>
                    <w:div w:id="1157381719">
                      <w:marLeft w:val="0"/>
                      <w:marRight w:val="0"/>
                      <w:marTop w:val="0"/>
                      <w:marBottom w:val="0"/>
                      <w:divBdr>
                        <w:top w:val="none" w:sz="0" w:space="0" w:color="auto"/>
                        <w:left w:val="none" w:sz="0" w:space="0" w:color="auto"/>
                        <w:bottom w:val="none" w:sz="0" w:space="0" w:color="auto"/>
                        <w:right w:val="none" w:sz="0" w:space="0" w:color="auto"/>
                      </w:divBdr>
                      <w:divsChild>
                        <w:div w:id="198712264">
                          <w:marLeft w:val="0"/>
                          <w:marRight w:val="0"/>
                          <w:marTop w:val="0"/>
                          <w:marBottom w:val="0"/>
                          <w:divBdr>
                            <w:top w:val="none" w:sz="0" w:space="0" w:color="auto"/>
                            <w:left w:val="none" w:sz="0" w:space="0" w:color="auto"/>
                            <w:bottom w:val="none" w:sz="0" w:space="0" w:color="auto"/>
                            <w:right w:val="none" w:sz="0" w:space="0" w:color="auto"/>
                          </w:divBdr>
                          <w:divsChild>
                            <w:div w:id="13054331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3585743">
                      <w:marLeft w:val="900"/>
                      <w:marRight w:val="900"/>
                      <w:marTop w:val="0"/>
                      <w:marBottom w:val="0"/>
                      <w:divBdr>
                        <w:top w:val="none" w:sz="0" w:space="0" w:color="auto"/>
                        <w:left w:val="none" w:sz="0" w:space="0" w:color="auto"/>
                        <w:bottom w:val="none" w:sz="0" w:space="0" w:color="auto"/>
                        <w:right w:val="none" w:sz="0" w:space="0" w:color="auto"/>
                      </w:divBdr>
                      <w:divsChild>
                        <w:div w:id="1134370699">
                          <w:marLeft w:val="0"/>
                          <w:marRight w:val="0"/>
                          <w:marTop w:val="300"/>
                          <w:marBottom w:val="300"/>
                          <w:divBdr>
                            <w:top w:val="none" w:sz="0" w:space="0" w:color="auto"/>
                            <w:left w:val="none" w:sz="0" w:space="0" w:color="auto"/>
                            <w:bottom w:val="none" w:sz="0" w:space="0" w:color="auto"/>
                            <w:right w:val="none" w:sz="0" w:space="0" w:color="auto"/>
                          </w:divBdr>
                          <w:divsChild>
                            <w:div w:id="1070927987">
                              <w:marLeft w:val="0"/>
                              <w:marRight w:val="0"/>
                              <w:marTop w:val="0"/>
                              <w:marBottom w:val="0"/>
                              <w:divBdr>
                                <w:top w:val="none" w:sz="0" w:space="0" w:color="auto"/>
                                <w:left w:val="none" w:sz="0" w:space="0" w:color="auto"/>
                                <w:bottom w:val="none" w:sz="0" w:space="0" w:color="auto"/>
                                <w:right w:val="none" w:sz="0" w:space="0" w:color="auto"/>
                              </w:divBdr>
                              <w:divsChild>
                                <w:div w:id="88160915">
                                  <w:marLeft w:val="0"/>
                                  <w:marRight w:val="0"/>
                                  <w:marTop w:val="0"/>
                                  <w:marBottom w:val="0"/>
                                  <w:divBdr>
                                    <w:top w:val="none" w:sz="0" w:space="0" w:color="auto"/>
                                    <w:left w:val="none" w:sz="0" w:space="0" w:color="auto"/>
                                    <w:bottom w:val="none" w:sz="0" w:space="0" w:color="auto"/>
                                    <w:right w:val="none" w:sz="0" w:space="0" w:color="auto"/>
                                  </w:divBdr>
                                  <w:divsChild>
                                    <w:div w:id="894123603">
                                      <w:marLeft w:val="0"/>
                                      <w:marRight w:val="0"/>
                                      <w:marTop w:val="0"/>
                                      <w:marBottom w:val="0"/>
                                      <w:divBdr>
                                        <w:top w:val="none" w:sz="0" w:space="0" w:color="auto"/>
                                        <w:left w:val="none" w:sz="0" w:space="0" w:color="auto"/>
                                        <w:bottom w:val="none" w:sz="0" w:space="0" w:color="auto"/>
                                        <w:right w:val="none" w:sz="0" w:space="0" w:color="auto"/>
                                      </w:divBdr>
                                      <w:divsChild>
                                        <w:div w:id="1347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81">
                              <w:marLeft w:val="0"/>
                              <w:marRight w:val="0"/>
                              <w:marTop w:val="180"/>
                              <w:marBottom w:val="0"/>
                              <w:divBdr>
                                <w:top w:val="none" w:sz="0" w:space="0" w:color="auto"/>
                                <w:left w:val="none" w:sz="0" w:space="0" w:color="auto"/>
                                <w:bottom w:val="none" w:sz="0" w:space="0" w:color="auto"/>
                                <w:right w:val="none" w:sz="0" w:space="0" w:color="auto"/>
                              </w:divBdr>
                              <w:divsChild>
                                <w:div w:id="270472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843668">
                          <w:marLeft w:val="0"/>
                          <w:marRight w:val="0"/>
                          <w:marTop w:val="300"/>
                          <w:marBottom w:val="225"/>
                          <w:divBdr>
                            <w:top w:val="none" w:sz="0" w:space="0" w:color="auto"/>
                            <w:left w:val="none" w:sz="0" w:space="0" w:color="auto"/>
                            <w:bottom w:val="none" w:sz="0" w:space="0" w:color="auto"/>
                            <w:right w:val="none" w:sz="0" w:space="0" w:color="auto"/>
                          </w:divBdr>
                        </w:div>
                        <w:div w:id="1975212219">
                          <w:marLeft w:val="0"/>
                          <w:marRight w:val="0"/>
                          <w:marTop w:val="0"/>
                          <w:marBottom w:val="480"/>
                          <w:divBdr>
                            <w:top w:val="none" w:sz="0" w:space="0" w:color="auto"/>
                            <w:left w:val="none" w:sz="0" w:space="0" w:color="auto"/>
                            <w:bottom w:val="none" w:sz="0" w:space="0" w:color="auto"/>
                            <w:right w:val="none" w:sz="0" w:space="0" w:color="auto"/>
                          </w:divBdr>
                          <w:divsChild>
                            <w:div w:id="662247865">
                              <w:marLeft w:val="0"/>
                              <w:marRight w:val="0"/>
                              <w:marTop w:val="0"/>
                              <w:marBottom w:val="0"/>
                              <w:divBdr>
                                <w:top w:val="none" w:sz="0" w:space="0" w:color="auto"/>
                                <w:left w:val="none" w:sz="0" w:space="0" w:color="auto"/>
                                <w:bottom w:val="none" w:sz="0" w:space="0" w:color="auto"/>
                                <w:right w:val="none" w:sz="0" w:space="0" w:color="auto"/>
                              </w:divBdr>
                            </w:div>
                            <w:div w:id="1325819424">
                              <w:marLeft w:val="0"/>
                              <w:marRight w:val="0"/>
                              <w:marTop w:val="0"/>
                              <w:marBottom w:val="0"/>
                              <w:divBdr>
                                <w:top w:val="none" w:sz="0" w:space="0" w:color="auto"/>
                                <w:left w:val="none" w:sz="0" w:space="0" w:color="auto"/>
                                <w:bottom w:val="none" w:sz="0" w:space="0" w:color="auto"/>
                                <w:right w:val="none" w:sz="0" w:space="0" w:color="auto"/>
                              </w:divBdr>
                            </w:div>
                          </w:divsChild>
                        </w:div>
                        <w:div w:id="1814978231">
                          <w:marLeft w:val="0"/>
                          <w:marRight w:val="0"/>
                          <w:marTop w:val="0"/>
                          <w:marBottom w:val="480"/>
                          <w:divBdr>
                            <w:top w:val="none" w:sz="0" w:space="0" w:color="auto"/>
                            <w:left w:val="none" w:sz="0" w:space="0" w:color="auto"/>
                            <w:bottom w:val="none" w:sz="0" w:space="0" w:color="auto"/>
                            <w:right w:val="none" w:sz="0" w:space="0" w:color="auto"/>
                          </w:divBdr>
                          <w:divsChild>
                            <w:div w:id="262155519">
                              <w:marLeft w:val="0"/>
                              <w:marRight w:val="0"/>
                              <w:marTop w:val="0"/>
                              <w:marBottom w:val="0"/>
                              <w:divBdr>
                                <w:top w:val="none" w:sz="0" w:space="0" w:color="auto"/>
                                <w:left w:val="none" w:sz="0" w:space="0" w:color="auto"/>
                                <w:bottom w:val="none" w:sz="0" w:space="0" w:color="auto"/>
                                <w:right w:val="none" w:sz="0" w:space="0" w:color="auto"/>
                              </w:divBdr>
                            </w:div>
                            <w:div w:id="1104570385">
                              <w:marLeft w:val="0"/>
                              <w:marRight w:val="0"/>
                              <w:marTop w:val="0"/>
                              <w:marBottom w:val="0"/>
                              <w:divBdr>
                                <w:top w:val="none" w:sz="0" w:space="0" w:color="auto"/>
                                <w:left w:val="none" w:sz="0" w:space="0" w:color="auto"/>
                                <w:bottom w:val="none" w:sz="0" w:space="0" w:color="auto"/>
                                <w:right w:val="none" w:sz="0" w:space="0" w:color="auto"/>
                              </w:divBdr>
                            </w:div>
                          </w:divsChild>
                        </w:div>
                        <w:div w:id="1554383972">
                          <w:marLeft w:val="0"/>
                          <w:marRight w:val="0"/>
                          <w:marTop w:val="300"/>
                          <w:marBottom w:val="300"/>
                          <w:divBdr>
                            <w:top w:val="none" w:sz="0" w:space="0" w:color="auto"/>
                            <w:left w:val="none" w:sz="0" w:space="0" w:color="auto"/>
                            <w:bottom w:val="none" w:sz="0" w:space="0" w:color="auto"/>
                            <w:right w:val="none" w:sz="0" w:space="0" w:color="auto"/>
                          </w:divBdr>
                          <w:divsChild>
                            <w:div w:id="1191139396">
                              <w:marLeft w:val="0"/>
                              <w:marRight w:val="0"/>
                              <w:marTop w:val="0"/>
                              <w:marBottom w:val="0"/>
                              <w:divBdr>
                                <w:top w:val="none" w:sz="0" w:space="0" w:color="auto"/>
                                <w:left w:val="none" w:sz="0" w:space="0" w:color="auto"/>
                                <w:bottom w:val="none" w:sz="0" w:space="0" w:color="auto"/>
                                <w:right w:val="none" w:sz="0" w:space="0" w:color="auto"/>
                              </w:divBdr>
                              <w:divsChild>
                                <w:div w:id="388115391">
                                  <w:marLeft w:val="0"/>
                                  <w:marRight w:val="0"/>
                                  <w:marTop w:val="0"/>
                                  <w:marBottom w:val="0"/>
                                  <w:divBdr>
                                    <w:top w:val="none" w:sz="0" w:space="0" w:color="auto"/>
                                    <w:left w:val="none" w:sz="0" w:space="0" w:color="auto"/>
                                    <w:bottom w:val="none" w:sz="0" w:space="0" w:color="auto"/>
                                    <w:right w:val="none" w:sz="0" w:space="0" w:color="auto"/>
                                  </w:divBdr>
                                  <w:divsChild>
                                    <w:div w:id="863057784">
                                      <w:marLeft w:val="0"/>
                                      <w:marRight w:val="0"/>
                                      <w:marTop w:val="0"/>
                                      <w:marBottom w:val="0"/>
                                      <w:divBdr>
                                        <w:top w:val="none" w:sz="0" w:space="0" w:color="auto"/>
                                        <w:left w:val="none" w:sz="0" w:space="0" w:color="auto"/>
                                        <w:bottom w:val="none" w:sz="0" w:space="0" w:color="auto"/>
                                        <w:right w:val="none" w:sz="0" w:space="0" w:color="auto"/>
                                      </w:divBdr>
                                      <w:divsChild>
                                        <w:div w:id="1475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4438">
                              <w:marLeft w:val="0"/>
                              <w:marRight w:val="0"/>
                              <w:marTop w:val="180"/>
                              <w:marBottom w:val="0"/>
                              <w:divBdr>
                                <w:top w:val="none" w:sz="0" w:space="0" w:color="auto"/>
                                <w:left w:val="none" w:sz="0" w:space="0" w:color="auto"/>
                                <w:bottom w:val="none" w:sz="0" w:space="0" w:color="auto"/>
                                <w:right w:val="none" w:sz="0" w:space="0" w:color="auto"/>
                              </w:divBdr>
                              <w:divsChild>
                                <w:div w:id="1092244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53678">
      <w:bodyDiv w:val="1"/>
      <w:marLeft w:val="0"/>
      <w:marRight w:val="0"/>
      <w:marTop w:val="0"/>
      <w:marBottom w:val="0"/>
      <w:divBdr>
        <w:top w:val="none" w:sz="0" w:space="0" w:color="auto"/>
        <w:left w:val="none" w:sz="0" w:space="0" w:color="auto"/>
        <w:bottom w:val="none" w:sz="0" w:space="0" w:color="auto"/>
        <w:right w:val="none" w:sz="0" w:space="0" w:color="auto"/>
      </w:divBdr>
      <w:divsChild>
        <w:div w:id="1212501200">
          <w:marLeft w:val="0"/>
          <w:marRight w:val="0"/>
          <w:marTop w:val="225"/>
          <w:marBottom w:val="0"/>
          <w:divBdr>
            <w:top w:val="none" w:sz="0" w:space="0" w:color="auto"/>
            <w:left w:val="none" w:sz="0" w:space="0" w:color="auto"/>
            <w:bottom w:val="none" w:sz="0" w:space="0" w:color="auto"/>
            <w:right w:val="none" w:sz="0" w:space="0" w:color="auto"/>
          </w:divBdr>
          <w:divsChild>
            <w:div w:id="373189648">
              <w:marLeft w:val="0"/>
              <w:marRight w:val="0"/>
              <w:marTop w:val="0"/>
              <w:marBottom w:val="225"/>
              <w:divBdr>
                <w:top w:val="none" w:sz="0" w:space="0" w:color="auto"/>
                <w:left w:val="none" w:sz="0" w:space="0" w:color="auto"/>
                <w:bottom w:val="none" w:sz="0" w:space="0" w:color="auto"/>
                <w:right w:val="none" w:sz="0" w:space="0" w:color="auto"/>
              </w:divBdr>
            </w:div>
            <w:div w:id="1103576280">
              <w:marLeft w:val="0"/>
              <w:marRight w:val="0"/>
              <w:marTop w:val="0"/>
              <w:marBottom w:val="0"/>
              <w:divBdr>
                <w:top w:val="none" w:sz="0" w:space="0" w:color="auto"/>
                <w:left w:val="none" w:sz="0" w:space="0" w:color="auto"/>
                <w:bottom w:val="none" w:sz="0" w:space="0" w:color="auto"/>
                <w:right w:val="none" w:sz="0" w:space="0" w:color="auto"/>
              </w:divBdr>
              <w:divsChild>
                <w:div w:id="508837757">
                  <w:marLeft w:val="0"/>
                  <w:marRight w:val="0"/>
                  <w:marTop w:val="0"/>
                  <w:marBottom w:val="0"/>
                  <w:divBdr>
                    <w:top w:val="none" w:sz="0" w:space="0" w:color="auto"/>
                    <w:left w:val="none" w:sz="0" w:space="0" w:color="auto"/>
                    <w:bottom w:val="none" w:sz="0" w:space="0" w:color="auto"/>
                    <w:right w:val="none" w:sz="0" w:space="0" w:color="auto"/>
                  </w:divBdr>
                  <w:divsChild>
                    <w:div w:id="1841463052">
                      <w:marLeft w:val="0"/>
                      <w:marRight w:val="0"/>
                      <w:marTop w:val="0"/>
                      <w:marBottom w:val="0"/>
                      <w:divBdr>
                        <w:top w:val="none" w:sz="0" w:space="0" w:color="auto"/>
                        <w:left w:val="none" w:sz="0" w:space="0" w:color="auto"/>
                        <w:bottom w:val="none" w:sz="0" w:space="0" w:color="auto"/>
                        <w:right w:val="none" w:sz="0" w:space="0" w:color="auto"/>
                      </w:divBdr>
                      <w:divsChild>
                        <w:div w:id="2055763605">
                          <w:marLeft w:val="0"/>
                          <w:marRight w:val="0"/>
                          <w:marTop w:val="0"/>
                          <w:marBottom w:val="0"/>
                          <w:divBdr>
                            <w:top w:val="none" w:sz="0" w:space="0" w:color="auto"/>
                            <w:left w:val="none" w:sz="0" w:space="0" w:color="auto"/>
                            <w:bottom w:val="none" w:sz="0" w:space="0" w:color="auto"/>
                            <w:right w:val="none" w:sz="0" w:space="0" w:color="auto"/>
                          </w:divBdr>
                          <w:divsChild>
                            <w:div w:id="14656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4931">
          <w:marLeft w:val="0"/>
          <w:marRight w:val="0"/>
          <w:marTop w:val="225"/>
          <w:marBottom w:val="0"/>
          <w:divBdr>
            <w:top w:val="none" w:sz="0" w:space="0" w:color="auto"/>
            <w:left w:val="none" w:sz="0" w:space="0" w:color="auto"/>
            <w:bottom w:val="none" w:sz="0" w:space="0" w:color="auto"/>
            <w:right w:val="none" w:sz="0" w:space="0" w:color="auto"/>
          </w:divBdr>
          <w:divsChild>
            <w:div w:id="527645916">
              <w:marLeft w:val="0"/>
              <w:marRight w:val="0"/>
              <w:marTop w:val="0"/>
              <w:marBottom w:val="0"/>
              <w:divBdr>
                <w:top w:val="none" w:sz="0" w:space="0" w:color="auto"/>
                <w:left w:val="none" w:sz="0" w:space="0" w:color="auto"/>
                <w:bottom w:val="none" w:sz="0" w:space="0" w:color="auto"/>
                <w:right w:val="none" w:sz="0" w:space="0" w:color="auto"/>
              </w:divBdr>
              <w:divsChild>
                <w:div w:id="1883709434">
                  <w:marLeft w:val="0"/>
                  <w:marRight w:val="0"/>
                  <w:marTop w:val="0"/>
                  <w:marBottom w:val="0"/>
                  <w:divBdr>
                    <w:top w:val="none" w:sz="0" w:space="0" w:color="auto"/>
                    <w:left w:val="none" w:sz="0" w:space="0" w:color="auto"/>
                    <w:bottom w:val="none" w:sz="0" w:space="0" w:color="auto"/>
                    <w:right w:val="none" w:sz="0" w:space="0" w:color="auto"/>
                  </w:divBdr>
                </w:div>
                <w:div w:id="1260219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6223896">
          <w:marLeft w:val="0"/>
          <w:marRight w:val="0"/>
          <w:marTop w:val="0"/>
          <w:marBottom w:val="0"/>
          <w:divBdr>
            <w:top w:val="none" w:sz="0" w:space="0" w:color="auto"/>
            <w:left w:val="none" w:sz="0" w:space="0" w:color="auto"/>
            <w:bottom w:val="none" w:sz="0" w:space="0" w:color="auto"/>
            <w:right w:val="none" w:sz="0" w:space="0" w:color="auto"/>
          </w:divBdr>
          <w:divsChild>
            <w:div w:id="2046514433">
              <w:marLeft w:val="0"/>
              <w:marRight w:val="0"/>
              <w:marTop w:val="0"/>
              <w:marBottom w:val="0"/>
              <w:divBdr>
                <w:top w:val="none" w:sz="0" w:space="0" w:color="auto"/>
                <w:left w:val="none" w:sz="0" w:space="0" w:color="auto"/>
                <w:bottom w:val="none" w:sz="0" w:space="0" w:color="auto"/>
                <w:right w:val="none" w:sz="0" w:space="0" w:color="auto"/>
              </w:divBdr>
              <w:divsChild>
                <w:div w:id="1335261759">
                  <w:marLeft w:val="0"/>
                  <w:marRight w:val="0"/>
                  <w:marTop w:val="0"/>
                  <w:marBottom w:val="0"/>
                  <w:divBdr>
                    <w:top w:val="none" w:sz="0" w:space="0" w:color="auto"/>
                    <w:left w:val="none" w:sz="0" w:space="0" w:color="auto"/>
                    <w:bottom w:val="none" w:sz="0" w:space="0" w:color="auto"/>
                    <w:right w:val="none" w:sz="0" w:space="0" w:color="auto"/>
                  </w:divBdr>
                </w:div>
              </w:divsChild>
            </w:div>
            <w:div w:id="1162116775">
              <w:marLeft w:val="0"/>
              <w:marRight w:val="0"/>
              <w:marTop w:val="0"/>
              <w:marBottom w:val="0"/>
              <w:divBdr>
                <w:top w:val="none" w:sz="0" w:space="0" w:color="auto"/>
                <w:left w:val="none" w:sz="0" w:space="0" w:color="auto"/>
                <w:bottom w:val="none" w:sz="0" w:space="0" w:color="auto"/>
                <w:right w:val="none" w:sz="0" w:space="0" w:color="auto"/>
              </w:divBdr>
              <w:divsChild>
                <w:div w:id="434638027">
                  <w:marLeft w:val="0"/>
                  <w:marRight w:val="0"/>
                  <w:marTop w:val="0"/>
                  <w:marBottom w:val="0"/>
                  <w:divBdr>
                    <w:top w:val="none" w:sz="0" w:space="0" w:color="auto"/>
                    <w:left w:val="none" w:sz="0" w:space="0" w:color="auto"/>
                    <w:bottom w:val="none" w:sz="0" w:space="0" w:color="auto"/>
                    <w:right w:val="none" w:sz="0" w:space="0" w:color="auto"/>
                  </w:divBdr>
                </w:div>
              </w:divsChild>
            </w:div>
            <w:div w:id="963386501">
              <w:marLeft w:val="0"/>
              <w:marRight w:val="0"/>
              <w:marTop w:val="0"/>
              <w:marBottom w:val="0"/>
              <w:divBdr>
                <w:top w:val="none" w:sz="0" w:space="0" w:color="auto"/>
                <w:left w:val="none" w:sz="0" w:space="0" w:color="auto"/>
                <w:bottom w:val="none" w:sz="0" w:space="0" w:color="auto"/>
                <w:right w:val="none" w:sz="0" w:space="0" w:color="auto"/>
              </w:divBdr>
              <w:divsChild>
                <w:div w:id="147525111">
                  <w:marLeft w:val="0"/>
                  <w:marRight w:val="0"/>
                  <w:marTop w:val="0"/>
                  <w:marBottom w:val="0"/>
                  <w:divBdr>
                    <w:top w:val="none" w:sz="0" w:space="0" w:color="auto"/>
                    <w:left w:val="none" w:sz="0" w:space="0" w:color="auto"/>
                    <w:bottom w:val="none" w:sz="0" w:space="0" w:color="auto"/>
                    <w:right w:val="none" w:sz="0" w:space="0" w:color="auto"/>
                  </w:divBdr>
                </w:div>
              </w:divsChild>
            </w:div>
            <w:div w:id="2014869004">
              <w:marLeft w:val="0"/>
              <w:marRight w:val="0"/>
              <w:marTop w:val="0"/>
              <w:marBottom w:val="0"/>
              <w:divBdr>
                <w:top w:val="none" w:sz="0" w:space="0" w:color="auto"/>
                <w:left w:val="none" w:sz="0" w:space="0" w:color="auto"/>
                <w:bottom w:val="none" w:sz="0" w:space="0" w:color="auto"/>
                <w:right w:val="none" w:sz="0" w:space="0" w:color="auto"/>
              </w:divBdr>
              <w:divsChild>
                <w:div w:id="804081472">
                  <w:marLeft w:val="0"/>
                  <w:marRight w:val="0"/>
                  <w:marTop w:val="0"/>
                  <w:marBottom w:val="0"/>
                  <w:divBdr>
                    <w:top w:val="none" w:sz="0" w:space="0" w:color="auto"/>
                    <w:left w:val="none" w:sz="0" w:space="0" w:color="auto"/>
                    <w:bottom w:val="none" w:sz="0" w:space="0" w:color="auto"/>
                    <w:right w:val="none" w:sz="0" w:space="0" w:color="auto"/>
                  </w:divBdr>
                </w:div>
              </w:divsChild>
            </w:div>
            <w:div w:id="395781437">
              <w:marLeft w:val="0"/>
              <w:marRight w:val="0"/>
              <w:marTop w:val="0"/>
              <w:marBottom w:val="0"/>
              <w:divBdr>
                <w:top w:val="none" w:sz="0" w:space="0" w:color="auto"/>
                <w:left w:val="none" w:sz="0" w:space="0" w:color="auto"/>
                <w:bottom w:val="none" w:sz="0" w:space="0" w:color="auto"/>
                <w:right w:val="none" w:sz="0" w:space="0" w:color="auto"/>
              </w:divBdr>
              <w:divsChild>
                <w:div w:id="1532761877">
                  <w:marLeft w:val="0"/>
                  <w:marRight w:val="0"/>
                  <w:marTop w:val="0"/>
                  <w:marBottom w:val="0"/>
                  <w:divBdr>
                    <w:top w:val="none" w:sz="0" w:space="0" w:color="auto"/>
                    <w:left w:val="none" w:sz="0" w:space="0" w:color="auto"/>
                    <w:bottom w:val="none" w:sz="0" w:space="0" w:color="auto"/>
                    <w:right w:val="none" w:sz="0" w:space="0" w:color="auto"/>
                  </w:divBdr>
                </w:div>
              </w:divsChild>
            </w:div>
            <w:div w:id="1152481999">
              <w:marLeft w:val="0"/>
              <w:marRight w:val="0"/>
              <w:marTop w:val="0"/>
              <w:marBottom w:val="0"/>
              <w:divBdr>
                <w:top w:val="none" w:sz="0" w:space="0" w:color="auto"/>
                <w:left w:val="none" w:sz="0" w:space="0" w:color="auto"/>
                <w:bottom w:val="none" w:sz="0" w:space="0" w:color="auto"/>
                <w:right w:val="none" w:sz="0" w:space="0" w:color="auto"/>
              </w:divBdr>
              <w:divsChild>
                <w:div w:id="461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1894">
      <w:bodyDiv w:val="1"/>
      <w:marLeft w:val="0"/>
      <w:marRight w:val="0"/>
      <w:marTop w:val="0"/>
      <w:marBottom w:val="0"/>
      <w:divBdr>
        <w:top w:val="none" w:sz="0" w:space="0" w:color="auto"/>
        <w:left w:val="none" w:sz="0" w:space="0" w:color="auto"/>
        <w:bottom w:val="none" w:sz="0" w:space="0" w:color="auto"/>
        <w:right w:val="none" w:sz="0" w:space="0" w:color="auto"/>
      </w:divBdr>
      <w:divsChild>
        <w:div w:id="1854344168">
          <w:marLeft w:val="0"/>
          <w:marRight w:val="0"/>
          <w:marTop w:val="450"/>
          <w:marBottom w:val="0"/>
          <w:divBdr>
            <w:top w:val="none" w:sz="0" w:space="0" w:color="auto"/>
            <w:left w:val="none" w:sz="0" w:space="0" w:color="auto"/>
            <w:bottom w:val="none" w:sz="0" w:space="0" w:color="auto"/>
            <w:right w:val="none" w:sz="0" w:space="0" w:color="auto"/>
          </w:divBdr>
        </w:div>
        <w:div w:id="787895196">
          <w:marLeft w:val="0"/>
          <w:marRight w:val="0"/>
          <w:marTop w:val="0"/>
          <w:marBottom w:val="0"/>
          <w:divBdr>
            <w:top w:val="none" w:sz="0" w:space="0" w:color="auto"/>
            <w:left w:val="none" w:sz="0" w:space="0" w:color="auto"/>
            <w:bottom w:val="none" w:sz="0" w:space="0" w:color="auto"/>
            <w:right w:val="none" w:sz="0" w:space="0" w:color="auto"/>
          </w:divBdr>
          <w:divsChild>
            <w:div w:id="1462381726">
              <w:marLeft w:val="0"/>
              <w:marRight w:val="0"/>
              <w:marTop w:val="450"/>
              <w:marBottom w:val="0"/>
              <w:divBdr>
                <w:top w:val="none" w:sz="0" w:space="0" w:color="auto"/>
                <w:left w:val="none" w:sz="0" w:space="0" w:color="auto"/>
                <w:bottom w:val="none" w:sz="0" w:space="0" w:color="auto"/>
                <w:right w:val="none" w:sz="0" w:space="0" w:color="auto"/>
              </w:divBdr>
              <w:divsChild>
                <w:div w:id="1064379021">
                  <w:marLeft w:val="0"/>
                  <w:marRight w:val="0"/>
                  <w:marTop w:val="0"/>
                  <w:marBottom w:val="0"/>
                  <w:divBdr>
                    <w:top w:val="none" w:sz="0" w:space="0" w:color="auto"/>
                    <w:left w:val="none" w:sz="0" w:space="0" w:color="auto"/>
                    <w:bottom w:val="none" w:sz="0" w:space="0" w:color="auto"/>
                    <w:right w:val="none" w:sz="0" w:space="0" w:color="auto"/>
                  </w:divBdr>
                </w:div>
                <w:div w:id="388922539">
                  <w:marLeft w:val="75"/>
                  <w:marRight w:val="0"/>
                  <w:marTop w:val="0"/>
                  <w:marBottom w:val="0"/>
                  <w:divBdr>
                    <w:top w:val="none" w:sz="0" w:space="0" w:color="auto"/>
                    <w:left w:val="none" w:sz="0" w:space="0" w:color="auto"/>
                    <w:bottom w:val="none" w:sz="0" w:space="0" w:color="auto"/>
                    <w:right w:val="none" w:sz="0" w:space="0" w:color="auto"/>
                  </w:divBdr>
                  <w:divsChild>
                    <w:div w:id="456727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4635119">
          <w:marLeft w:val="0"/>
          <w:marRight w:val="0"/>
          <w:marTop w:val="0"/>
          <w:marBottom w:val="0"/>
          <w:divBdr>
            <w:top w:val="none" w:sz="0" w:space="0" w:color="auto"/>
            <w:left w:val="none" w:sz="0" w:space="0" w:color="auto"/>
            <w:bottom w:val="none" w:sz="0" w:space="0" w:color="auto"/>
            <w:right w:val="none" w:sz="0" w:space="0" w:color="auto"/>
          </w:divBdr>
          <w:divsChild>
            <w:div w:id="431172614">
              <w:marLeft w:val="0"/>
              <w:marRight w:val="0"/>
              <w:marTop w:val="450"/>
              <w:marBottom w:val="0"/>
              <w:divBdr>
                <w:top w:val="none" w:sz="0" w:space="0" w:color="auto"/>
                <w:left w:val="none" w:sz="0" w:space="0" w:color="auto"/>
                <w:bottom w:val="none" w:sz="0" w:space="0" w:color="auto"/>
                <w:right w:val="none" w:sz="0" w:space="0" w:color="auto"/>
              </w:divBdr>
            </w:div>
          </w:divsChild>
        </w:div>
        <w:div w:id="1277369228">
          <w:marLeft w:val="0"/>
          <w:marRight w:val="0"/>
          <w:marTop w:val="0"/>
          <w:marBottom w:val="0"/>
          <w:divBdr>
            <w:top w:val="none" w:sz="0" w:space="0" w:color="auto"/>
            <w:left w:val="none" w:sz="0" w:space="0" w:color="auto"/>
            <w:bottom w:val="none" w:sz="0" w:space="0" w:color="auto"/>
            <w:right w:val="none" w:sz="0" w:space="0" w:color="auto"/>
          </w:divBdr>
          <w:divsChild>
            <w:div w:id="418525439">
              <w:marLeft w:val="0"/>
              <w:marRight w:val="0"/>
              <w:marTop w:val="450"/>
              <w:marBottom w:val="0"/>
              <w:divBdr>
                <w:top w:val="none" w:sz="0" w:space="0" w:color="auto"/>
                <w:left w:val="none" w:sz="0" w:space="0" w:color="auto"/>
                <w:bottom w:val="none" w:sz="0" w:space="0" w:color="auto"/>
                <w:right w:val="none" w:sz="0" w:space="0" w:color="auto"/>
              </w:divBdr>
              <w:divsChild>
                <w:div w:id="438185124">
                  <w:marLeft w:val="0"/>
                  <w:marRight w:val="0"/>
                  <w:marTop w:val="0"/>
                  <w:marBottom w:val="0"/>
                  <w:divBdr>
                    <w:top w:val="none" w:sz="0" w:space="0" w:color="auto"/>
                    <w:left w:val="none" w:sz="0" w:space="0" w:color="auto"/>
                    <w:bottom w:val="none" w:sz="0" w:space="0" w:color="auto"/>
                    <w:right w:val="none" w:sz="0" w:space="0" w:color="auto"/>
                  </w:divBdr>
                  <w:divsChild>
                    <w:div w:id="1963875815">
                      <w:marLeft w:val="0"/>
                      <w:marRight w:val="0"/>
                      <w:marTop w:val="0"/>
                      <w:marBottom w:val="0"/>
                      <w:divBdr>
                        <w:top w:val="none" w:sz="0" w:space="0" w:color="auto"/>
                        <w:left w:val="none" w:sz="0" w:space="0" w:color="auto"/>
                        <w:bottom w:val="none" w:sz="0" w:space="0" w:color="auto"/>
                        <w:right w:val="none" w:sz="0" w:space="0" w:color="auto"/>
                      </w:divBdr>
                      <w:divsChild>
                        <w:div w:id="1470636031">
                          <w:marLeft w:val="0"/>
                          <w:marRight w:val="0"/>
                          <w:marTop w:val="0"/>
                          <w:marBottom w:val="0"/>
                          <w:divBdr>
                            <w:top w:val="none" w:sz="0" w:space="0" w:color="auto"/>
                            <w:left w:val="none" w:sz="0" w:space="0" w:color="auto"/>
                            <w:bottom w:val="none" w:sz="0" w:space="0" w:color="auto"/>
                            <w:right w:val="none" w:sz="0" w:space="0" w:color="auto"/>
                          </w:divBdr>
                          <w:divsChild>
                            <w:div w:id="347097552">
                              <w:marLeft w:val="0"/>
                              <w:marRight w:val="540"/>
                              <w:marTop w:val="0"/>
                              <w:marBottom w:val="300"/>
                              <w:divBdr>
                                <w:top w:val="none" w:sz="0" w:space="0" w:color="auto"/>
                                <w:left w:val="none" w:sz="0" w:space="0" w:color="auto"/>
                                <w:bottom w:val="none" w:sz="0" w:space="0" w:color="auto"/>
                                <w:right w:val="none" w:sz="0" w:space="0" w:color="auto"/>
                              </w:divBdr>
                              <w:divsChild>
                                <w:div w:id="1231573235">
                                  <w:marLeft w:val="0"/>
                                  <w:marRight w:val="0"/>
                                  <w:marTop w:val="0"/>
                                  <w:marBottom w:val="0"/>
                                  <w:divBdr>
                                    <w:top w:val="none" w:sz="0" w:space="0" w:color="auto"/>
                                    <w:left w:val="none" w:sz="0" w:space="0" w:color="auto"/>
                                    <w:bottom w:val="none" w:sz="0" w:space="0" w:color="auto"/>
                                    <w:right w:val="none" w:sz="0" w:space="0" w:color="auto"/>
                                  </w:divBdr>
                                  <w:divsChild>
                                    <w:div w:id="589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43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614093296">
      <w:bodyDiv w:val="1"/>
      <w:marLeft w:val="0"/>
      <w:marRight w:val="0"/>
      <w:marTop w:val="0"/>
      <w:marBottom w:val="0"/>
      <w:divBdr>
        <w:top w:val="none" w:sz="0" w:space="0" w:color="auto"/>
        <w:left w:val="none" w:sz="0" w:space="0" w:color="auto"/>
        <w:bottom w:val="none" w:sz="0" w:space="0" w:color="auto"/>
        <w:right w:val="none" w:sz="0" w:space="0" w:color="auto"/>
      </w:divBdr>
    </w:div>
    <w:div w:id="1640726354">
      <w:bodyDiv w:val="1"/>
      <w:marLeft w:val="0"/>
      <w:marRight w:val="0"/>
      <w:marTop w:val="0"/>
      <w:marBottom w:val="0"/>
      <w:divBdr>
        <w:top w:val="none" w:sz="0" w:space="0" w:color="auto"/>
        <w:left w:val="none" w:sz="0" w:space="0" w:color="auto"/>
        <w:bottom w:val="none" w:sz="0" w:space="0" w:color="auto"/>
        <w:right w:val="none" w:sz="0" w:space="0" w:color="auto"/>
      </w:divBdr>
      <w:divsChild>
        <w:div w:id="2064673662">
          <w:marLeft w:val="0"/>
          <w:marRight w:val="0"/>
          <w:marTop w:val="0"/>
          <w:marBottom w:val="0"/>
          <w:divBdr>
            <w:top w:val="none" w:sz="0" w:space="0" w:color="auto"/>
            <w:left w:val="none" w:sz="0" w:space="0" w:color="auto"/>
            <w:bottom w:val="none" w:sz="0" w:space="0" w:color="auto"/>
            <w:right w:val="none" w:sz="0" w:space="0" w:color="auto"/>
          </w:divBdr>
          <w:divsChild>
            <w:div w:id="244649968">
              <w:marLeft w:val="0"/>
              <w:marRight w:val="0"/>
              <w:marTop w:val="0"/>
              <w:marBottom w:val="0"/>
              <w:divBdr>
                <w:top w:val="none" w:sz="0" w:space="0" w:color="auto"/>
                <w:left w:val="none" w:sz="0" w:space="0" w:color="auto"/>
                <w:bottom w:val="none" w:sz="0" w:space="0" w:color="auto"/>
                <w:right w:val="none" w:sz="0" w:space="0" w:color="auto"/>
              </w:divBdr>
            </w:div>
          </w:divsChild>
        </w:div>
        <w:div w:id="760226605">
          <w:marLeft w:val="0"/>
          <w:marRight w:val="0"/>
          <w:marTop w:val="225"/>
          <w:marBottom w:val="0"/>
          <w:divBdr>
            <w:top w:val="single" w:sz="6" w:space="4" w:color="EEEEEE"/>
            <w:left w:val="none" w:sz="0" w:space="0" w:color="auto"/>
            <w:bottom w:val="single" w:sz="6" w:space="4" w:color="EEEEEE"/>
            <w:right w:val="none" w:sz="0" w:space="0" w:color="auto"/>
          </w:divBdr>
          <w:divsChild>
            <w:div w:id="1763379762">
              <w:marLeft w:val="0"/>
              <w:marRight w:val="75"/>
              <w:marTop w:val="0"/>
              <w:marBottom w:val="0"/>
              <w:divBdr>
                <w:top w:val="none" w:sz="0" w:space="0" w:color="auto"/>
                <w:left w:val="none" w:sz="0" w:space="0" w:color="auto"/>
                <w:bottom w:val="none" w:sz="0" w:space="0" w:color="auto"/>
                <w:right w:val="none" w:sz="0" w:space="0" w:color="auto"/>
              </w:divBdr>
              <w:divsChild>
                <w:div w:id="1635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87">
          <w:marLeft w:val="0"/>
          <w:marRight w:val="0"/>
          <w:marTop w:val="0"/>
          <w:marBottom w:val="0"/>
          <w:divBdr>
            <w:top w:val="none" w:sz="0" w:space="0" w:color="auto"/>
            <w:left w:val="none" w:sz="0" w:space="0" w:color="auto"/>
            <w:bottom w:val="none" w:sz="0" w:space="0" w:color="auto"/>
            <w:right w:val="none" w:sz="0" w:space="0" w:color="auto"/>
          </w:divBdr>
          <w:divsChild>
            <w:div w:id="1973904465">
              <w:marLeft w:val="0"/>
              <w:marRight w:val="0"/>
              <w:marTop w:val="180"/>
              <w:marBottom w:val="0"/>
              <w:divBdr>
                <w:top w:val="none" w:sz="0" w:space="0" w:color="auto"/>
                <w:left w:val="none" w:sz="0" w:space="0" w:color="auto"/>
                <w:bottom w:val="none" w:sz="0" w:space="0" w:color="auto"/>
                <w:right w:val="none" w:sz="0" w:space="0" w:color="auto"/>
              </w:divBdr>
            </w:div>
          </w:divsChild>
        </w:div>
        <w:div w:id="1108280223">
          <w:marLeft w:val="0"/>
          <w:marRight w:val="0"/>
          <w:marTop w:val="0"/>
          <w:marBottom w:val="0"/>
          <w:divBdr>
            <w:top w:val="none" w:sz="0" w:space="0" w:color="auto"/>
            <w:left w:val="none" w:sz="0" w:space="0" w:color="auto"/>
            <w:bottom w:val="none" w:sz="0" w:space="0" w:color="auto"/>
            <w:right w:val="none" w:sz="0" w:space="0" w:color="auto"/>
          </w:divBdr>
          <w:divsChild>
            <w:div w:id="117384888">
              <w:marLeft w:val="0"/>
              <w:marRight w:val="0"/>
              <w:marTop w:val="480"/>
              <w:marBottom w:val="0"/>
              <w:divBdr>
                <w:top w:val="none" w:sz="0" w:space="0" w:color="auto"/>
                <w:left w:val="none" w:sz="0" w:space="0" w:color="auto"/>
                <w:bottom w:val="single" w:sz="6" w:space="11" w:color="EEEEEE"/>
                <w:right w:val="none" w:sz="0" w:space="0" w:color="auto"/>
              </w:divBdr>
              <w:divsChild>
                <w:div w:id="671688667">
                  <w:marLeft w:val="0"/>
                  <w:marRight w:val="0"/>
                  <w:marTop w:val="225"/>
                  <w:marBottom w:val="0"/>
                  <w:divBdr>
                    <w:top w:val="none" w:sz="0" w:space="0" w:color="auto"/>
                    <w:left w:val="none" w:sz="0" w:space="0" w:color="auto"/>
                    <w:bottom w:val="none" w:sz="0" w:space="0" w:color="auto"/>
                    <w:right w:val="none" w:sz="0" w:space="0" w:color="auto"/>
                  </w:divBdr>
                </w:div>
              </w:divsChild>
            </w:div>
            <w:div w:id="1771244166">
              <w:marLeft w:val="0"/>
              <w:marRight w:val="0"/>
              <w:marTop w:val="0"/>
              <w:marBottom w:val="60"/>
              <w:divBdr>
                <w:top w:val="none" w:sz="0" w:space="0" w:color="auto"/>
                <w:left w:val="none" w:sz="0" w:space="0" w:color="auto"/>
                <w:bottom w:val="none" w:sz="0" w:space="0" w:color="auto"/>
                <w:right w:val="none" w:sz="0" w:space="0" w:color="auto"/>
              </w:divBdr>
              <w:divsChild>
                <w:div w:id="1384868073">
                  <w:marLeft w:val="0"/>
                  <w:marRight w:val="0"/>
                  <w:marTop w:val="0"/>
                  <w:marBottom w:val="0"/>
                  <w:divBdr>
                    <w:top w:val="none" w:sz="0" w:space="0" w:color="auto"/>
                    <w:left w:val="none" w:sz="0" w:space="0" w:color="auto"/>
                    <w:bottom w:val="none" w:sz="0" w:space="0" w:color="auto"/>
                    <w:right w:val="none" w:sz="0" w:space="0" w:color="auto"/>
                  </w:divBdr>
                  <w:divsChild>
                    <w:div w:id="1766413373">
                      <w:marLeft w:val="0"/>
                      <w:marRight w:val="0"/>
                      <w:marTop w:val="480"/>
                      <w:marBottom w:val="480"/>
                      <w:divBdr>
                        <w:top w:val="none" w:sz="0" w:space="0" w:color="auto"/>
                        <w:left w:val="none" w:sz="0" w:space="0" w:color="auto"/>
                        <w:bottom w:val="none" w:sz="0" w:space="0" w:color="auto"/>
                        <w:right w:val="none" w:sz="0" w:space="0" w:color="auto"/>
                      </w:divBdr>
                    </w:div>
                  </w:divsChild>
                </w:div>
                <w:div w:id="1665667246">
                  <w:marLeft w:val="0"/>
                  <w:marRight w:val="0"/>
                  <w:marTop w:val="0"/>
                  <w:marBottom w:val="0"/>
                  <w:divBdr>
                    <w:top w:val="none" w:sz="0" w:space="0" w:color="auto"/>
                    <w:left w:val="none" w:sz="0" w:space="0" w:color="auto"/>
                    <w:bottom w:val="none" w:sz="0" w:space="0" w:color="auto"/>
                    <w:right w:val="none" w:sz="0" w:space="0" w:color="auto"/>
                  </w:divBdr>
                  <w:divsChild>
                    <w:div w:id="653879556">
                      <w:marLeft w:val="0"/>
                      <w:marRight w:val="0"/>
                      <w:marTop w:val="0"/>
                      <w:marBottom w:val="0"/>
                      <w:divBdr>
                        <w:top w:val="none" w:sz="0" w:space="0" w:color="auto"/>
                        <w:left w:val="none" w:sz="0" w:space="0" w:color="auto"/>
                        <w:bottom w:val="none" w:sz="0" w:space="0" w:color="auto"/>
                        <w:right w:val="none" w:sz="0" w:space="0" w:color="auto"/>
                      </w:divBdr>
                      <w:divsChild>
                        <w:div w:id="1593275752">
                          <w:marLeft w:val="0"/>
                          <w:marRight w:val="0"/>
                          <w:marTop w:val="0"/>
                          <w:marBottom w:val="0"/>
                          <w:divBdr>
                            <w:top w:val="none" w:sz="0" w:space="0" w:color="auto"/>
                            <w:left w:val="none" w:sz="0" w:space="0" w:color="auto"/>
                            <w:bottom w:val="none" w:sz="0" w:space="0" w:color="auto"/>
                            <w:right w:val="none" w:sz="0" w:space="0" w:color="auto"/>
                          </w:divBdr>
                        </w:div>
                        <w:div w:id="873736174">
                          <w:marLeft w:val="0"/>
                          <w:marRight w:val="0"/>
                          <w:marTop w:val="0"/>
                          <w:marBottom w:val="0"/>
                          <w:divBdr>
                            <w:top w:val="none" w:sz="0" w:space="0" w:color="auto"/>
                            <w:left w:val="none" w:sz="0" w:space="0" w:color="auto"/>
                            <w:bottom w:val="none" w:sz="0" w:space="0" w:color="auto"/>
                            <w:right w:val="none" w:sz="0" w:space="0" w:color="auto"/>
                          </w:divBdr>
                          <w:divsChild>
                            <w:div w:id="1998681341">
                              <w:marLeft w:val="0"/>
                              <w:marRight w:val="540"/>
                              <w:marTop w:val="0"/>
                              <w:marBottom w:val="300"/>
                              <w:divBdr>
                                <w:top w:val="none" w:sz="0" w:space="0" w:color="auto"/>
                                <w:left w:val="none" w:sz="0" w:space="0" w:color="auto"/>
                                <w:bottom w:val="none" w:sz="0" w:space="0" w:color="auto"/>
                                <w:right w:val="none" w:sz="0" w:space="0" w:color="auto"/>
                              </w:divBdr>
                              <w:divsChild>
                                <w:div w:id="346177840">
                                  <w:marLeft w:val="0"/>
                                  <w:marRight w:val="0"/>
                                  <w:marTop w:val="0"/>
                                  <w:marBottom w:val="0"/>
                                  <w:divBdr>
                                    <w:top w:val="none" w:sz="0" w:space="0" w:color="auto"/>
                                    <w:left w:val="none" w:sz="0" w:space="0" w:color="auto"/>
                                    <w:bottom w:val="none" w:sz="0" w:space="0" w:color="auto"/>
                                    <w:right w:val="none" w:sz="0" w:space="0" w:color="auto"/>
                                  </w:divBdr>
                                  <w:divsChild>
                                    <w:div w:id="86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6105">
                          <w:marLeft w:val="0"/>
                          <w:marRight w:val="0"/>
                          <w:marTop w:val="0"/>
                          <w:marBottom w:val="480"/>
                          <w:divBdr>
                            <w:top w:val="none" w:sz="0" w:space="0" w:color="auto"/>
                            <w:left w:val="none" w:sz="0" w:space="0" w:color="auto"/>
                            <w:bottom w:val="none" w:sz="0" w:space="0" w:color="auto"/>
                            <w:right w:val="none" w:sz="0" w:space="0" w:color="auto"/>
                          </w:divBdr>
                          <w:divsChild>
                            <w:div w:id="1925068547">
                              <w:marLeft w:val="0"/>
                              <w:marRight w:val="0"/>
                              <w:marTop w:val="0"/>
                              <w:marBottom w:val="0"/>
                              <w:divBdr>
                                <w:top w:val="none" w:sz="0" w:space="0" w:color="auto"/>
                                <w:left w:val="none" w:sz="0" w:space="0" w:color="auto"/>
                                <w:bottom w:val="none" w:sz="0" w:space="0" w:color="auto"/>
                                <w:right w:val="none" w:sz="0" w:space="0" w:color="auto"/>
                              </w:divBdr>
                            </w:div>
                            <w:div w:id="238835254">
                              <w:marLeft w:val="0"/>
                              <w:marRight w:val="0"/>
                              <w:marTop w:val="0"/>
                              <w:marBottom w:val="0"/>
                              <w:divBdr>
                                <w:top w:val="none" w:sz="0" w:space="0" w:color="auto"/>
                                <w:left w:val="none" w:sz="0" w:space="0" w:color="auto"/>
                                <w:bottom w:val="none" w:sz="0" w:space="0" w:color="auto"/>
                                <w:right w:val="none" w:sz="0" w:space="0" w:color="auto"/>
                              </w:divBdr>
                            </w:div>
                          </w:divsChild>
                        </w:div>
                        <w:div w:id="768039402">
                          <w:marLeft w:val="0"/>
                          <w:marRight w:val="0"/>
                          <w:marTop w:val="0"/>
                          <w:marBottom w:val="0"/>
                          <w:divBdr>
                            <w:top w:val="none" w:sz="0" w:space="0" w:color="auto"/>
                            <w:left w:val="none" w:sz="0" w:space="0" w:color="auto"/>
                            <w:bottom w:val="none" w:sz="0" w:space="0" w:color="auto"/>
                            <w:right w:val="none" w:sz="0" w:space="0" w:color="auto"/>
                          </w:divBdr>
                          <w:divsChild>
                            <w:div w:id="382408103">
                              <w:marLeft w:val="540"/>
                              <w:marRight w:val="0"/>
                              <w:marTop w:val="0"/>
                              <w:marBottom w:val="300"/>
                              <w:divBdr>
                                <w:top w:val="none" w:sz="0" w:space="0" w:color="auto"/>
                                <w:left w:val="none" w:sz="0" w:space="0" w:color="auto"/>
                                <w:bottom w:val="none" w:sz="0" w:space="0" w:color="auto"/>
                                <w:right w:val="none" w:sz="0" w:space="0" w:color="auto"/>
                              </w:divBdr>
                              <w:divsChild>
                                <w:div w:id="120197192">
                                  <w:marLeft w:val="0"/>
                                  <w:marRight w:val="0"/>
                                  <w:marTop w:val="0"/>
                                  <w:marBottom w:val="0"/>
                                  <w:divBdr>
                                    <w:top w:val="none" w:sz="0" w:space="0" w:color="auto"/>
                                    <w:left w:val="none" w:sz="0" w:space="0" w:color="auto"/>
                                    <w:bottom w:val="none" w:sz="0" w:space="0" w:color="auto"/>
                                    <w:right w:val="none" w:sz="0" w:space="0" w:color="auto"/>
                                  </w:divBdr>
                                  <w:divsChild>
                                    <w:div w:id="1655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662">
                          <w:marLeft w:val="0"/>
                          <w:marRight w:val="0"/>
                          <w:marTop w:val="0"/>
                          <w:marBottom w:val="0"/>
                          <w:divBdr>
                            <w:top w:val="none" w:sz="0" w:space="0" w:color="auto"/>
                            <w:left w:val="none" w:sz="0" w:space="0" w:color="auto"/>
                            <w:bottom w:val="none" w:sz="0" w:space="0" w:color="auto"/>
                            <w:right w:val="none" w:sz="0" w:space="0" w:color="auto"/>
                          </w:divBdr>
                        </w:div>
                        <w:div w:id="302928018">
                          <w:marLeft w:val="0"/>
                          <w:marRight w:val="225"/>
                          <w:marTop w:val="0"/>
                          <w:marBottom w:val="480"/>
                          <w:divBdr>
                            <w:top w:val="none" w:sz="0" w:space="0" w:color="auto"/>
                            <w:left w:val="none" w:sz="0" w:space="0" w:color="auto"/>
                            <w:bottom w:val="none" w:sz="0" w:space="0" w:color="auto"/>
                            <w:right w:val="none" w:sz="0" w:space="0" w:color="auto"/>
                          </w:divBdr>
                          <w:divsChild>
                            <w:div w:id="1333412507">
                              <w:marLeft w:val="0"/>
                              <w:marRight w:val="0"/>
                              <w:marTop w:val="0"/>
                              <w:marBottom w:val="0"/>
                              <w:divBdr>
                                <w:top w:val="none" w:sz="0" w:space="0" w:color="auto"/>
                                <w:left w:val="none" w:sz="0" w:space="0" w:color="auto"/>
                                <w:bottom w:val="none" w:sz="0" w:space="0" w:color="auto"/>
                                <w:right w:val="none" w:sz="0" w:space="0" w:color="auto"/>
                              </w:divBdr>
                            </w:div>
                            <w:div w:id="1564415448">
                              <w:marLeft w:val="0"/>
                              <w:marRight w:val="0"/>
                              <w:marTop w:val="0"/>
                              <w:marBottom w:val="0"/>
                              <w:divBdr>
                                <w:top w:val="none" w:sz="0" w:space="0" w:color="auto"/>
                                <w:left w:val="none" w:sz="0" w:space="0" w:color="auto"/>
                                <w:bottom w:val="none" w:sz="0" w:space="0" w:color="auto"/>
                                <w:right w:val="none" w:sz="0" w:space="0" w:color="auto"/>
                              </w:divBdr>
                            </w:div>
                          </w:divsChild>
                        </w:div>
                        <w:div w:id="51852429">
                          <w:marLeft w:val="0"/>
                          <w:marRight w:val="0"/>
                          <w:marTop w:val="600"/>
                          <w:marBottom w:val="600"/>
                          <w:divBdr>
                            <w:top w:val="none" w:sz="0" w:space="0" w:color="auto"/>
                            <w:left w:val="none" w:sz="0" w:space="0" w:color="auto"/>
                            <w:bottom w:val="none" w:sz="0" w:space="0" w:color="auto"/>
                            <w:right w:val="none" w:sz="0" w:space="0" w:color="auto"/>
                          </w:divBdr>
                        </w:div>
                        <w:div w:id="91097593">
                          <w:marLeft w:val="0"/>
                          <w:marRight w:val="0"/>
                          <w:marTop w:val="0"/>
                          <w:marBottom w:val="480"/>
                          <w:divBdr>
                            <w:top w:val="none" w:sz="0" w:space="0" w:color="auto"/>
                            <w:left w:val="none" w:sz="0" w:space="0" w:color="auto"/>
                            <w:bottom w:val="none" w:sz="0" w:space="0" w:color="auto"/>
                            <w:right w:val="none" w:sz="0" w:space="0" w:color="auto"/>
                          </w:divBdr>
                          <w:divsChild>
                            <w:div w:id="592712012">
                              <w:marLeft w:val="0"/>
                              <w:marRight w:val="0"/>
                              <w:marTop w:val="0"/>
                              <w:marBottom w:val="0"/>
                              <w:divBdr>
                                <w:top w:val="none" w:sz="0" w:space="0" w:color="auto"/>
                                <w:left w:val="none" w:sz="0" w:space="0" w:color="auto"/>
                                <w:bottom w:val="none" w:sz="0" w:space="0" w:color="auto"/>
                                <w:right w:val="none" w:sz="0" w:space="0" w:color="auto"/>
                              </w:divBdr>
                            </w:div>
                            <w:div w:id="3411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sChild>
        <w:div w:id="461390009">
          <w:marLeft w:val="0"/>
          <w:marRight w:val="0"/>
          <w:marTop w:val="0"/>
          <w:marBottom w:val="0"/>
          <w:divBdr>
            <w:top w:val="none" w:sz="0" w:space="0" w:color="auto"/>
            <w:left w:val="none" w:sz="0" w:space="0" w:color="auto"/>
            <w:bottom w:val="none" w:sz="0" w:space="0" w:color="auto"/>
            <w:right w:val="none" w:sz="0" w:space="0" w:color="auto"/>
          </w:divBdr>
          <w:divsChild>
            <w:div w:id="1688092934">
              <w:marLeft w:val="0"/>
              <w:marRight w:val="0"/>
              <w:marTop w:val="0"/>
              <w:marBottom w:val="0"/>
              <w:divBdr>
                <w:top w:val="none" w:sz="0" w:space="0" w:color="auto"/>
                <w:left w:val="none" w:sz="0" w:space="0" w:color="auto"/>
                <w:bottom w:val="none" w:sz="0" w:space="0" w:color="auto"/>
                <w:right w:val="none" w:sz="0" w:space="0" w:color="auto"/>
              </w:divBdr>
            </w:div>
            <w:div w:id="457991159">
              <w:marLeft w:val="0"/>
              <w:marRight w:val="0"/>
              <w:marTop w:val="0"/>
              <w:marBottom w:val="0"/>
              <w:divBdr>
                <w:top w:val="none" w:sz="0" w:space="0" w:color="auto"/>
                <w:left w:val="none" w:sz="0" w:space="0" w:color="auto"/>
                <w:bottom w:val="none" w:sz="0" w:space="0" w:color="auto"/>
                <w:right w:val="none" w:sz="0" w:space="0" w:color="auto"/>
              </w:divBdr>
              <w:divsChild>
                <w:div w:id="43490963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059938963">
          <w:marLeft w:val="0"/>
          <w:marRight w:val="0"/>
          <w:marTop w:val="225"/>
          <w:marBottom w:val="0"/>
          <w:divBdr>
            <w:top w:val="single" w:sz="6" w:space="4" w:color="EEEEEE"/>
            <w:left w:val="none" w:sz="0" w:space="0" w:color="auto"/>
            <w:bottom w:val="single" w:sz="6" w:space="4" w:color="EEEEEE"/>
            <w:right w:val="none" w:sz="0" w:space="0" w:color="auto"/>
          </w:divBdr>
          <w:divsChild>
            <w:div w:id="1850369868">
              <w:marLeft w:val="0"/>
              <w:marRight w:val="75"/>
              <w:marTop w:val="0"/>
              <w:marBottom w:val="0"/>
              <w:divBdr>
                <w:top w:val="none" w:sz="0" w:space="0" w:color="auto"/>
                <w:left w:val="none" w:sz="0" w:space="0" w:color="auto"/>
                <w:bottom w:val="none" w:sz="0" w:space="0" w:color="auto"/>
                <w:right w:val="none" w:sz="0" w:space="0" w:color="auto"/>
              </w:divBdr>
              <w:divsChild>
                <w:div w:id="467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0587">
          <w:marLeft w:val="0"/>
          <w:marRight w:val="0"/>
          <w:marTop w:val="0"/>
          <w:marBottom w:val="0"/>
          <w:divBdr>
            <w:top w:val="none" w:sz="0" w:space="0" w:color="auto"/>
            <w:left w:val="none" w:sz="0" w:space="0" w:color="auto"/>
            <w:bottom w:val="none" w:sz="0" w:space="0" w:color="auto"/>
            <w:right w:val="none" w:sz="0" w:space="0" w:color="auto"/>
          </w:divBdr>
          <w:divsChild>
            <w:div w:id="438185853">
              <w:marLeft w:val="0"/>
              <w:marRight w:val="0"/>
              <w:marTop w:val="180"/>
              <w:marBottom w:val="0"/>
              <w:divBdr>
                <w:top w:val="none" w:sz="0" w:space="0" w:color="auto"/>
                <w:left w:val="none" w:sz="0" w:space="0" w:color="auto"/>
                <w:bottom w:val="none" w:sz="0" w:space="0" w:color="auto"/>
                <w:right w:val="none" w:sz="0" w:space="0" w:color="auto"/>
              </w:divBdr>
            </w:div>
          </w:divsChild>
        </w:div>
        <w:div w:id="528298247">
          <w:marLeft w:val="0"/>
          <w:marRight w:val="0"/>
          <w:marTop w:val="0"/>
          <w:marBottom w:val="0"/>
          <w:divBdr>
            <w:top w:val="none" w:sz="0" w:space="0" w:color="auto"/>
            <w:left w:val="none" w:sz="0" w:space="0" w:color="auto"/>
            <w:bottom w:val="none" w:sz="0" w:space="0" w:color="auto"/>
            <w:right w:val="none" w:sz="0" w:space="0" w:color="auto"/>
          </w:divBdr>
          <w:divsChild>
            <w:div w:id="902449661">
              <w:marLeft w:val="0"/>
              <w:marRight w:val="0"/>
              <w:marTop w:val="480"/>
              <w:marBottom w:val="0"/>
              <w:divBdr>
                <w:top w:val="none" w:sz="0" w:space="0" w:color="auto"/>
                <w:left w:val="none" w:sz="0" w:space="0" w:color="auto"/>
                <w:bottom w:val="single" w:sz="6" w:space="11" w:color="EEEEEE"/>
                <w:right w:val="none" w:sz="0" w:space="0" w:color="auto"/>
              </w:divBdr>
              <w:divsChild>
                <w:div w:id="51470557">
                  <w:marLeft w:val="0"/>
                  <w:marRight w:val="0"/>
                  <w:marTop w:val="225"/>
                  <w:marBottom w:val="0"/>
                  <w:divBdr>
                    <w:top w:val="none" w:sz="0" w:space="0" w:color="auto"/>
                    <w:left w:val="none" w:sz="0" w:space="0" w:color="auto"/>
                    <w:bottom w:val="none" w:sz="0" w:space="0" w:color="auto"/>
                    <w:right w:val="none" w:sz="0" w:space="0" w:color="auto"/>
                  </w:divBdr>
                </w:div>
              </w:divsChild>
            </w:div>
            <w:div w:id="383527873">
              <w:marLeft w:val="0"/>
              <w:marRight w:val="0"/>
              <w:marTop w:val="0"/>
              <w:marBottom w:val="60"/>
              <w:divBdr>
                <w:top w:val="none" w:sz="0" w:space="0" w:color="auto"/>
                <w:left w:val="none" w:sz="0" w:space="0" w:color="auto"/>
                <w:bottom w:val="none" w:sz="0" w:space="0" w:color="auto"/>
                <w:right w:val="none" w:sz="0" w:space="0" w:color="auto"/>
              </w:divBdr>
              <w:divsChild>
                <w:div w:id="521166475">
                  <w:marLeft w:val="0"/>
                  <w:marRight w:val="0"/>
                  <w:marTop w:val="0"/>
                  <w:marBottom w:val="0"/>
                  <w:divBdr>
                    <w:top w:val="none" w:sz="0" w:space="0" w:color="auto"/>
                    <w:left w:val="none" w:sz="0" w:space="0" w:color="auto"/>
                    <w:bottom w:val="none" w:sz="0" w:space="0" w:color="auto"/>
                    <w:right w:val="none" w:sz="0" w:space="0" w:color="auto"/>
                  </w:divBdr>
                  <w:divsChild>
                    <w:div w:id="153111792">
                      <w:marLeft w:val="0"/>
                      <w:marRight w:val="0"/>
                      <w:marTop w:val="480"/>
                      <w:marBottom w:val="480"/>
                      <w:divBdr>
                        <w:top w:val="none" w:sz="0" w:space="0" w:color="auto"/>
                        <w:left w:val="none" w:sz="0" w:space="0" w:color="auto"/>
                        <w:bottom w:val="none" w:sz="0" w:space="0" w:color="auto"/>
                        <w:right w:val="none" w:sz="0" w:space="0" w:color="auto"/>
                      </w:divBdr>
                    </w:div>
                  </w:divsChild>
                </w:div>
                <w:div w:id="1327513548">
                  <w:marLeft w:val="0"/>
                  <w:marRight w:val="0"/>
                  <w:marTop w:val="0"/>
                  <w:marBottom w:val="0"/>
                  <w:divBdr>
                    <w:top w:val="none" w:sz="0" w:space="0" w:color="auto"/>
                    <w:left w:val="none" w:sz="0" w:space="0" w:color="auto"/>
                    <w:bottom w:val="none" w:sz="0" w:space="0" w:color="auto"/>
                    <w:right w:val="none" w:sz="0" w:space="0" w:color="auto"/>
                  </w:divBdr>
                  <w:divsChild>
                    <w:div w:id="1130784210">
                      <w:marLeft w:val="0"/>
                      <w:marRight w:val="0"/>
                      <w:marTop w:val="0"/>
                      <w:marBottom w:val="0"/>
                      <w:divBdr>
                        <w:top w:val="none" w:sz="0" w:space="0" w:color="auto"/>
                        <w:left w:val="none" w:sz="0" w:space="0" w:color="auto"/>
                        <w:bottom w:val="none" w:sz="0" w:space="0" w:color="auto"/>
                        <w:right w:val="none" w:sz="0" w:space="0" w:color="auto"/>
                      </w:divBdr>
                      <w:divsChild>
                        <w:div w:id="1540123477">
                          <w:marLeft w:val="0"/>
                          <w:marRight w:val="0"/>
                          <w:marTop w:val="300"/>
                          <w:marBottom w:val="300"/>
                          <w:divBdr>
                            <w:top w:val="none" w:sz="0" w:space="0" w:color="auto"/>
                            <w:left w:val="none" w:sz="0" w:space="0" w:color="auto"/>
                            <w:bottom w:val="none" w:sz="0" w:space="0" w:color="auto"/>
                            <w:right w:val="none" w:sz="0" w:space="0" w:color="auto"/>
                          </w:divBdr>
                          <w:divsChild>
                            <w:div w:id="643118681">
                              <w:marLeft w:val="0"/>
                              <w:marRight w:val="0"/>
                              <w:marTop w:val="0"/>
                              <w:marBottom w:val="0"/>
                              <w:divBdr>
                                <w:top w:val="none" w:sz="0" w:space="0" w:color="auto"/>
                                <w:left w:val="none" w:sz="0" w:space="0" w:color="auto"/>
                                <w:bottom w:val="none" w:sz="0" w:space="0" w:color="auto"/>
                                <w:right w:val="none" w:sz="0" w:space="0" w:color="auto"/>
                              </w:divBdr>
                              <w:divsChild>
                                <w:div w:id="1747453219">
                                  <w:marLeft w:val="0"/>
                                  <w:marRight w:val="0"/>
                                  <w:marTop w:val="0"/>
                                  <w:marBottom w:val="0"/>
                                  <w:divBdr>
                                    <w:top w:val="none" w:sz="0" w:space="0" w:color="auto"/>
                                    <w:left w:val="none" w:sz="0" w:space="0" w:color="auto"/>
                                    <w:bottom w:val="none" w:sz="0" w:space="0" w:color="auto"/>
                                    <w:right w:val="none" w:sz="0" w:space="0" w:color="auto"/>
                                  </w:divBdr>
                                  <w:divsChild>
                                    <w:div w:id="1933315566">
                                      <w:marLeft w:val="0"/>
                                      <w:marRight w:val="0"/>
                                      <w:marTop w:val="0"/>
                                      <w:marBottom w:val="0"/>
                                      <w:divBdr>
                                        <w:top w:val="none" w:sz="0" w:space="0" w:color="auto"/>
                                        <w:left w:val="none" w:sz="0" w:space="0" w:color="auto"/>
                                        <w:bottom w:val="none" w:sz="0" w:space="0" w:color="auto"/>
                                        <w:right w:val="none" w:sz="0" w:space="0" w:color="auto"/>
                                      </w:divBdr>
                                      <w:divsChild>
                                        <w:div w:id="1881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5321">
                              <w:marLeft w:val="0"/>
                              <w:marRight w:val="0"/>
                              <w:marTop w:val="180"/>
                              <w:marBottom w:val="0"/>
                              <w:divBdr>
                                <w:top w:val="none" w:sz="0" w:space="0" w:color="auto"/>
                                <w:left w:val="none" w:sz="0" w:space="0" w:color="auto"/>
                                <w:bottom w:val="none" w:sz="0" w:space="0" w:color="auto"/>
                                <w:right w:val="none" w:sz="0" w:space="0" w:color="auto"/>
                              </w:divBdr>
                              <w:divsChild>
                                <w:div w:id="192809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7771124">
                          <w:marLeft w:val="0"/>
                          <w:marRight w:val="0"/>
                          <w:marTop w:val="0"/>
                          <w:marBottom w:val="0"/>
                          <w:divBdr>
                            <w:top w:val="none" w:sz="0" w:space="0" w:color="auto"/>
                            <w:left w:val="none" w:sz="0" w:space="0" w:color="auto"/>
                            <w:bottom w:val="none" w:sz="0" w:space="0" w:color="auto"/>
                            <w:right w:val="none" w:sz="0" w:space="0" w:color="auto"/>
                          </w:divBdr>
                        </w:div>
                        <w:div w:id="1974796422">
                          <w:marLeft w:val="0"/>
                          <w:marRight w:val="0"/>
                          <w:marTop w:val="0"/>
                          <w:marBottom w:val="0"/>
                          <w:divBdr>
                            <w:top w:val="none" w:sz="0" w:space="0" w:color="auto"/>
                            <w:left w:val="none" w:sz="0" w:space="0" w:color="auto"/>
                            <w:bottom w:val="none" w:sz="0" w:space="0" w:color="auto"/>
                            <w:right w:val="none" w:sz="0" w:space="0" w:color="auto"/>
                          </w:divBdr>
                          <w:divsChild>
                            <w:div w:id="631374915">
                              <w:marLeft w:val="0"/>
                              <w:marRight w:val="540"/>
                              <w:marTop w:val="0"/>
                              <w:marBottom w:val="300"/>
                              <w:divBdr>
                                <w:top w:val="none" w:sz="0" w:space="0" w:color="auto"/>
                                <w:left w:val="none" w:sz="0" w:space="0" w:color="auto"/>
                                <w:bottom w:val="none" w:sz="0" w:space="0" w:color="auto"/>
                                <w:right w:val="none" w:sz="0" w:space="0" w:color="auto"/>
                              </w:divBdr>
                              <w:divsChild>
                                <w:div w:id="930360621">
                                  <w:marLeft w:val="0"/>
                                  <w:marRight w:val="0"/>
                                  <w:marTop w:val="0"/>
                                  <w:marBottom w:val="0"/>
                                  <w:divBdr>
                                    <w:top w:val="none" w:sz="0" w:space="0" w:color="auto"/>
                                    <w:left w:val="none" w:sz="0" w:space="0" w:color="auto"/>
                                    <w:bottom w:val="none" w:sz="0" w:space="0" w:color="auto"/>
                                    <w:right w:val="none" w:sz="0" w:space="0" w:color="auto"/>
                                  </w:divBdr>
                                  <w:divsChild>
                                    <w:div w:id="9006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7596">
                          <w:marLeft w:val="0"/>
                          <w:marRight w:val="0"/>
                          <w:marTop w:val="0"/>
                          <w:marBottom w:val="75"/>
                          <w:divBdr>
                            <w:top w:val="none" w:sz="0" w:space="0" w:color="auto"/>
                            <w:left w:val="none" w:sz="0" w:space="0" w:color="auto"/>
                            <w:bottom w:val="none" w:sz="0" w:space="0" w:color="auto"/>
                            <w:right w:val="none" w:sz="0" w:space="0" w:color="auto"/>
                          </w:divBdr>
                          <w:divsChild>
                            <w:div w:id="391082802">
                              <w:marLeft w:val="0"/>
                              <w:marRight w:val="0"/>
                              <w:marTop w:val="0"/>
                              <w:marBottom w:val="0"/>
                              <w:divBdr>
                                <w:top w:val="none" w:sz="0" w:space="0" w:color="auto"/>
                                <w:left w:val="none" w:sz="0" w:space="0" w:color="auto"/>
                                <w:bottom w:val="none" w:sz="0" w:space="0" w:color="auto"/>
                                <w:right w:val="none" w:sz="0" w:space="0" w:color="auto"/>
                              </w:divBdr>
                            </w:div>
                          </w:divsChild>
                        </w:div>
                        <w:div w:id="552815531">
                          <w:marLeft w:val="0"/>
                          <w:marRight w:val="0"/>
                          <w:marTop w:val="0"/>
                          <w:marBottom w:val="0"/>
                          <w:divBdr>
                            <w:top w:val="none" w:sz="0" w:space="0" w:color="auto"/>
                            <w:left w:val="none" w:sz="0" w:space="0" w:color="auto"/>
                            <w:bottom w:val="none" w:sz="0" w:space="0" w:color="auto"/>
                            <w:right w:val="none" w:sz="0" w:space="0" w:color="auto"/>
                          </w:divBdr>
                          <w:divsChild>
                            <w:div w:id="224269283">
                              <w:marLeft w:val="0"/>
                              <w:marRight w:val="0"/>
                              <w:marTop w:val="0"/>
                              <w:marBottom w:val="0"/>
                              <w:divBdr>
                                <w:top w:val="none" w:sz="0" w:space="0" w:color="auto"/>
                                <w:left w:val="none" w:sz="0" w:space="0" w:color="auto"/>
                                <w:bottom w:val="none" w:sz="0" w:space="0" w:color="auto"/>
                                <w:right w:val="none" w:sz="0" w:space="0" w:color="auto"/>
                              </w:divBdr>
                              <w:divsChild>
                                <w:div w:id="1700813103">
                                  <w:marLeft w:val="0"/>
                                  <w:marRight w:val="0"/>
                                  <w:marTop w:val="0"/>
                                  <w:marBottom w:val="0"/>
                                  <w:divBdr>
                                    <w:top w:val="none" w:sz="0" w:space="0" w:color="auto"/>
                                    <w:left w:val="none" w:sz="0" w:space="0" w:color="auto"/>
                                    <w:bottom w:val="none" w:sz="0" w:space="0" w:color="auto"/>
                                    <w:right w:val="none" w:sz="0" w:space="0" w:color="auto"/>
                                  </w:divBdr>
                                  <w:divsChild>
                                    <w:div w:id="1933319139">
                                      <w:marLeft w:val="0"/>
                                      <w:marRight w:val="0"/>
                                      <w:marTop w:val="0"/>
                                      <w:marBottom w:val="30"/>
                                      <w:divBdr>
                                        <w:top w:val="none" w:sz="0" w:space="0" w:color="auto"/>
                                        <w:left w:val="none" w:sz="0" w:space="0" w:color="auto"/>
                                        <w:bottom w:val="none" w:sz="0" w:space="0" w:color="auto"/>
                                        <w:right w:val="none" w:sz="0" w:space="0" w:color="auto"/>
                                      </w:divBdr>
                                      <w:divsChild>
                                        <w:div w:id="1567841216">
                                          <w:marLeft w:val="0"/>
                                          <w:marRight w:val="0"/>
                                          <w:marTop w:val="0"/>
                                          <w:marBottom w:val="0"/>
                                          <w:divBdr>
                                            <w:top w:val="none" w:sz="0" w:space="0" w:color="auto"/>
                                            <w:left w:val="none" w:sz="0" w:space="0" w:color="auto"/>
                                            <w:bottom w:val="none" w:sz="0" w:space="0" w:color="auto"/>
                                            <w:right w:val="none" w:sz="0" w:space="0" w:color="auto"/>
                                          </w:divBdr>
                                          <w:divsChild>
                                            <w:div w:id="1387610868">
                                              <w:marLeft w:val="0"/>
                                              <w:marRight w:val="0"/>
                                              <w:marTop w:val="0"/>
                                              <w:marBottom w:val="0"/>
                                              <w:divBdr>
                                                <w:top w:val="none" w:sz="0" w:space="0" w:color="auto"/>
                                                <w:left w:val="none" w:sz="0" w:space="0" w:color="auto"/>
                                                <w:bottom w:val="none" w:sz="0" w:space="0" w:color="auto"/>
                                                <w:right w:val="none" w:sz="0" w:space="0" w:color="auto"/>
                                              </w:divBdr>
                                              <w:divsChild>
                                                <w:div w:id="1280726174">
                                                  <w:marLeft w:val="0"/>
                                                  <w:marRight w:val="0"/>
                                                  <w:marTop w:val="0"/>
                                                  <w:marBottom w:val="0"/>
                                                  <w:divBdr>
                                                    <w:top w:val="none" w:sz="0" w:space="0" w:color="auto"/>
                                                    <w:left w:val="none" w:sz="0" w:space="0" w:color="auto"/>
                                                    <w:bottom w:val="none" w:sz="0" w:space="0" w:color="auto"/>
                                                    <w:right w:val="none" w:sz="0" w:space="0" w:color="auto"/>
                                                  </w:divBdr>
                                                  <w:divsChild>
                                                    <w:div w:id="10721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4527">
                                              <w:marLeft w:val="0"/>
                                              <w:marRight w:val="0"/>
                                              <w:marTop w:val="0"/>
                                              <w:marBottom w:val="0"/>
                                              <w:divBdr>
                                                <w:top w:val="none" w:sz="0" w:space="0" w:color="auto"/>
                                                <w:left w:val="none" w:sz="0" w:space="0" w:color="auto"/>
                                                <w:bottom w:val="none" w:sz="0" w:space="0" w:color="auto"/>
                                                <w:right w:val="none" w:sz="0" w:space="0" w:color="auto"/>
                                              </w:divBdr>
                                              <w:divsChild>
                                                <w:div w:id="1103501925">
                                                  <w:marLeft w:val="0"/>
                                                  <w:marRight w:val="0"/>
                                                  <w:marTop w:val="0"/>
                                                  <w:marBottom w:val="0"/>
                                                  <w:divBdr>
                                                    <w:top w:val="none" w:sz="0" w:space="0" w:color="auto"/>
                                                    <w:left w:val="none" w:sz="0" w:space="0" w:color="auto"/>
                                                    <w:bottom w:val="none" w:sz="0" w:space="0" w:color="auto"/>
                                                    <w:right w:val="none" w:sz="0" w:space="0" w:color="auto"/>
                                                  </w:divBdr>
                                                  <w:divsChild>
                                                    <w:div w:id="6466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6134">
                                              <w:marLeft w:val="0"/>
                                              <w:marRight w:val="0"/>
                                              <w:marTop w:val="0"/>
                                              <w:marBottom w:val="0"/>
                                              <w:divBdr>
                                                <w:top w:val="none" w:sz="0" w:space="0" w:color="auto"/>
                                                <w:left w:val="none" w:sz="0" w:space="0" w:color="auto"/>
                                                <w:bottom w:val="none" w:sz="0" w:space="0" w:color="auto"/>
                                                <w:right w:val="none" w:sz="0" w:space="0" w:color="auto"/>
                                              </w:divBdr>
                                              <w:divsChild>
                                                <w:div w:id="263928865">
                                                  <w:marLeft w:val="0"/>
                                                  <w:marRight w:val="0"/>
                                                  <w:marTop w:val="0"/>
                                                  <w:marBottom w:val="0"/>
                                                  <w:divBdr>
                                                    <w:top w:val="none" w:sz="0" w:space="0" w:color="auto"/>
                                                    <w:left w:val="none" w:sz="0" w:space="0" w:color="auto"/>
                                                    <w:bottom w:val="none" w:sz="0" w:space="0" w:color="auto"/>
                                                    <w:right w:val="none" w:sz="0" w:space="0" w:color="auto"/>
                                                  </w:divBdr>
                                                  <w:divsChild>
                                                    <w:div w:id="5562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161">
                                              <w:marLeft w:val="0"/>
                                              <w:marRight w:val="0"/>
                                              <w:marTop w:val="0"/>
                                              <w:marBottom w:val="0"/>
                                              <w:divBdr>
                                                <w:top w:val="none" w:sz="0" w:space="0" w:color="auto"/>
                                                <w:left w:val="none" w:sz="0" w:space="0" w:color="auto"/>
                                                <w:bottom w:val="none" w:sz="0" w:space="0" w:color="auto"/>
                                                <w:right w:val="none" w:sz="0" w:space="0" w:color="auto"/>
                                              </w:divBdr>
                                              <w:divsChild>
                                                <w:div w:id="911230906">
                                                  <w:marLeft w:val="0"/>
                                                  <w:marRight w:val="0"/>
                                                  <w:marTop w:val="0"/>
                                                  <w:marBottom w:val="0"/>
                                                  <w:divBdr>
                                                    <w:top w:val="none" w:sz="0" w:space="0" w:color="auto"/>
                                                    <w:left w:val="none" w:sz="0" w:space="0" w:color="auto"/>
                                                    <w:bottom w:val="none" w:sz="0" w:space="0" w:color="auto"/>
                                                    <w:right w:val="none" w:sz="0" w:space="0" w:color="auto"/>
                                                  </w:divBdr>
                                                  <w:divsChild>
                                                    <w:div w:id="15758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448">
                                              <w:marLeft w:val="0"/>
                                              <w:marRight w:val="0"/>
                                              <w:marTop w:val="0"/>
                                              <w:marBottom w:val="0"/>
                                              <w:divBdr>
                                                <w:top w:val="none" w:sz="0" w:space="0" w:color="auto"/>
                                                <w:left w:val="none" w:sz="0" w:space="0" w:color="auto"/>
                                                <w:bottom w:val="none" w:sz="0" w:space="0" w:color="auto"/>
                                                <w:right w:val="none" w:sz="0" w:space="0" w:color="auto"/>
                                              </w:divBdr>
                                              <w:divsChild>
                                                <w:div w:id="791830121">
                                                  <w:marLeft w:val="0"/>
                                                  <w:marRight w:val="0"/>
                                                  <w:marTop w:val="0"/>
                                                  <w:marBottom w:val="0"/>
                                                  <w:divBdr>
                                                    <w:top w:val="none" w:sz="0" w:space="0" w:color="auto"/>
                                                    <w:left w:val="none" w:sz="0" w:space="0" w:color="auto"/>
                                                    <w:bottom w:val="none" w:sz="0" w:space="0" w:color="auto"/>
                                                    <w:right w:val="none" w:sz="0" w:space="0" w:color="auto"/>
                                                  </w:divBdr>
                                                  <w:divsChild>
                                                    <w:div w:id="13570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165">
                                              <w:marLeft w:val="0"/>
                                              <w:marRight w:val="0"/>
                                              <w:marTop w:val="0"/>
                                              <w:marBottom w:val="0"/>
                                              <w:divBdr>
                                                <w:top w:val="none" w:sz="0" w:space="0" w:color="auto"/>
                                                <w:left w:val="none" w:sz="0" w:space="0" w:color="auto"/>
                                                <w:bottom w:val="none" w:sz="0" w:space="0" w:color="auto"/>
                                                <w:right w:val="none" w:sz="0" w:space="0" w:color="auto"/>
                                              </w:divBdr>
                                              <w:divsChild>
                                                <w:div w:id="168954729">
                                                  <w:marLeft w:val="0"/>
                                                  <w:marRight w:val="0"/>
                                                  <w:marTop w:val="0"/>
                                                  <w:marBottom w:val="0"/>
                                                  <w:divBdr>
                                                    <w:top w:val="none" w:sz="0" w:space="0" w:color="auto"/>
                                                    <w:left w:val="none" w:sz="0" w:space="0" w:color="auto"/>
                                                    <w:bottom w:val="none" w:sz="0" w:space="0" w:color="auto"/>
                                                    <w:right w:val="none" w:sz="0" w:space="0" w:color="auto"/>
                                                  </w:divBdr>
                                                  <w:divsChild>
                                                    <w:div w:id="6583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7460">
                                              <w:marLeft w:val="0"/>
                                              <w:marRight w:val="0"/>
                                              <w:marTop w:val="0"/>
                                              <w:marBottom w:val="0"/>
                                              <w:divBdr>
                                                <w:top w:val="none" w:sz="0" w:space="0" w:color="auto"/>
                                                <w:left w:val="none" w:sz="0" w:space="0" w:color="auto"/>
                                                <w:bottom w:val="none" w:sz="0" w:space="0" w:color="auto"/>
                                                <w:right w:val="none" w:sz="0" w:space="0" w:color="auto"/>
                                              </w:divBdr>
                                              <w:divsChild>
                                                <w:div w:id="1784422813">
                                                  <w:marLeft w:val="0"/>
                                                  <w:marRight w:val="0"/>
                                                  <w:marTop w:val="0"/>
                                                  <w:marBottom w:val="0"/>
                                                  <w:divBdr>
                                                    <w:top w:val="none" w:sz="0" w:space="0" w:color="auto"/>
                                                    <w:left w:val="none" w:sz="0" w:space="0" w:color="auto"/>
                                                    <w:bottom w:val="none" w:sz="0" w:space="0" w:color="auto"/>
                                                    <w:right w:val="none" w:sz="0" w:space="0" w:color="auto"/>
                                                  </w:divBdr>
                                                  <w:divsChild>
                                                    <w:div w:id="18871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1645">
                                              <w:marLeft w:val="0"/>
                                              <w:marRight w:val="0"/>
                                              <w:marTop w:val="0"/>
                                              <w:marBottom w:val="0"/>
                                              <w:divBdr>
                                                <w:top w:val="none" w:sz="0" w:space="0" w:color="auto"/>
                                                <w:left w:val="none" w:sz="0" w:space="0" w:color="auto"/>
                                                <w:bottom w:val="none" w:sz="0" w:space="0" w:color="auto"/>
                                                <w:right w:val="none" w:sz="0" w:space="0" w:color="auto"/>
                                              </w:divBdr>
                                              <w:divsChild>
                                                <w:div w:id="1966228631">
                                                  <w:marLeft w:val="0"/>
                                                  <w:marRight w:val="0"/>
                                                  <w:marTop w:val="0"/>
                                                  <w:marBottom w:val="0"/>
                                                  <w:divBdr>
                                                    <w:top w:val="none" w:sz="0" w:space="0" w:color="auto"/>
                                                    <w:left w:val="none" w:sz="0" w:space="0" w:color="auto"/>
                                                    <w:bottom w:val="none" w:sz="0" w:space="0" w:color="auto"/>
                                                    <w:right w:val="none" w:sz="0" w:space="0" w:color="auto"/>
                                                  </w:divBdr>
                                                  <w:divsChild>
                                                    <w:div w:id="3809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751">
                                              <w:marLeft w:val="0"/>
                                              <w:marRight w:val="0"/>
                                              <w:marTop w:val="0"/>
                                              <w:marBottom w:val="0"/>
                                              <w:divBdr>
                                                <w:top w:val="none" w:sz="0" w:space="0" w:color="auto"/>
                                                <w:left w:val="none" w:sz="0" w:space="0" w:color="auto"/>
                                                <w:bottom w:val="none" w:sz="0" w:space="0" w:color="auto"/>
                                                <w:right w:val="none" w:sz="0" w:space="0" w:color="auto"/>
                                              </w:divBdr>
                                              <w:divsChild>
                                                <w:div w:id="1638989917">
                                                  <w:marLeft w:val="0"/>
                                                  <w:marRight w:val="0"/>
                                                  <w:marTop w:val="0"/>
                                                  <w:marBottom w:val="0"/>
                                                  <w:divBdr>
                                                    <w:top w:val="none" w:sz="0" w:space="0" w:color="auto"/>
                                                    <w:left w:val="none" w:sz="0" w:space="0" w:color="auto"/>
                                                    <w:bottom w:val="none" w:sz="0" w:space="0" w:color="auto"/>
                                                    <w:right w:val="none" w:sz="0" w:space="0" w:color="auto"/>
                                                  </w:divBdr>
                                                  <w:divsChild>
                                                    <w:div w:id="3785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198">
                                              <w:marLeft w:val="0"/>
                                              <w:marRight w:val="0"/>
                                              <w:marTop w:val="0"/>
                                              <w:marBottom w:val="0"/>
                                              <w:divBdr>
                                                <w:top w:val="none" w:sz="0" w:space="0" w:color="auto"/>
                                                <w:left w:val="none" w:sz="0" w:space="0" w:color="auto"/>
                                                <w:bottom w:val="none" w:sz="0" w:space="0" w:color="auto"/>
                                                <w:right w:val="none" w:sz="0" w:space="0" w:color="auto"/>
                                              </w:divBdr>
                                              <w:divsChild>
                                                <w:div w:id="680426021">
                                                  <w:marLeft w:val="0"/>
                                                  <w:marRight w:val="0"/>
                                                  <w:marTop w:val="0"/>
                                                  <w:marBottom w:val="0"/>
                                                  <w:divBdr>
                                                    <w:top w:val="none" w:sz="0" w:space="0" w:color="auto"/>
                                                    <w:left w:val="none" w:sz="0" w:space="0" w:color="auto"/>
                                                    <w:bottom w:val="none" w:sz="0" w:space="0" w:color="auto"/>
                                                    <w:right w:val="none" w:sz="0" w:space="0" w:color="auto"/>
                                                  </w:divBdr>
                                                  <w:divsChild>
                                                    <w:div w:id="12361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3198">
                                              <w:marLeft w:val="0"/>
                                              <w:marRight w:val="0"/>
                                              <w:marTop w:val="0"/>
                                              <w:marBottom w:val="0"/>
                                              <w:divBdr>
                                                <w:top w:val="none" w:sz="0" w:space="0" w:color="auto"/>
                                                <w:left w:val="none" w:sz="0" w:space="0" w:color="auto"/>
                                                <w:bottom w:val="none" w:sz="0" w:space="0" w:color="auto"/>
                                                <w:right w:val="none" w:sz="0" w:space="0" w:color="auto"/>
                                              </w:divBdr>
                                              <w:divsChild>
                                                <w:div w:id="29303196">
                                                  <w:marLeft w:val="0"/>
                                                  <w:marRight w:val="0"/>
                                                  <w:marTop w:val="0"/>
                                                  <w:marBottom w:val="0"/>
                                                  <w:divBdr>
                                                    <w:top w:val="none" w:sz="0" w:space="0" w:color="auto"/>
                                                    <w:left w:val="none" w:sz="0" w:space="0" w:color="auto"/>
                                                    <w:bottom w:val="none" w:sz="0" w:space="0" w:color="auto"/>
                                                    <w:right w:val="none" w:sz="0" w:space="0" w:color="auto"/>
                                                  </w:divBdr>
                                                  <w:divsChild>
                                                    <w:div w:id="17357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1573">
                                              <w:marLeft w:val="0"/>
                                              <w:marRight w:val="0"/>
                                              <w:marTop w:val="0"/>
                                              <w:marBottom w:val="0"/>
                                              <w:divBdr>
                                                <w:top w:val="none" w:sz="0" w:space="0" w:color="auto"/>
                                                <w:left w:val="none" w:sz="0" w:space="0" w:color="auto"/>
                                                <w:bottom w:val="none" w:sz="0" w:space="0" w:color="auto"/>
                                                <w:right w:val="none" w:sz="0" w:space="0" w:color="auto"/>
                                              </w:divBdr>
                                              <w:divsChild>
                                                <w:div w:id="2100713506">
                                                  <w:marLeft w:val="0"/>
                                                  <w:marRight w:val="0"/>
                                                  <w:marTop w:val="0"/>
                                                  <w:marBottom w:val="0"/>
                                                  <w:divBdr>
                                                    <w:top w:val="none" w:sz="0" w:space="0" w:color="auto"/>
                                                    <w:left w:val="none" w:sz="0" w:space="0" w:color="auto"/>
                                                    <w:bottom w:val="none" w:sz="0" w:space="0" w:color="auto"/>
                                                    <w:right w:val="none" w:sz="0" w:space="0" w:color="auto"/>
                                                  </w:divBdr>
                                                  <w:divsChild>
                                                    <w:div w:id="329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5361">
                                              <w:marLeft w:val="0"/>
                                              <w:marRight w:val="0"/>
                                              <w:marTop w:val="0"/>
                                              <w:marBottom w:val="0"/>
                                              <w:divBdr>
                                                <w:top w:val="none" w:sz="0" w:space="0" w:color="auto"/>
                                                <w:left w:val="none" w:sz="0" w:space="0" w:color="auto"/>
                                                <w:bottom w:val="none" w:sz="0" w:space="0" w:color="auto"/>
                                                <w:right w:val="none" w:sz="0" w:space="0" w:color="auto"/>
                                              </w:divBdr>
                                              <w:divsChild>
                                                <w:div w:id="2114205703">
                                                  <w:marLeft w:val="0"/>
                                                  <w:marRight w:val="0"/>
                                                  <w:marTop w:val="0"/>
                                                  <w:marBottom w:val="0"/>
                                                  <w:divBdr>
                                                    <w:top w:val="none" w:sz="0" w:space="0" w:color="auto"/>
                                                    <w:left w:val="none" w:sz="0" w:space="0" w:color="auto"/>
                                                    <w:bottom w:val="none" w:sz="0" w:space="0" w:color="auto"/>
                                                    <w:right w:val="none" w:sz="0" w:space="0" w:color="auto"/>
                                                  </w:divBdr>
                                                  <w:divsChild>
                                                    <w:div w:id="3846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4957">
                                              <w:marLeft w:val="0"/>
                                              <w:marRight w:val="0"/>
                                              <w:marTop w:val="0"/>
                                              <w:marBottom w:val="0"/>
                                              <w:divBdr>
                                                <w:top w:val="none" w:sz="0" w:space="0" w:color="auto"/>
                                                <w:left w:val="none" w:sz="0" w:space="0" w:color="auto"/>
                                                <w:bottom w:val="none" w:sz="0" w:space="0" w:color="auto"/>
                                                <w:right w:val="none" w:sz="0" w:space="0" w:color="auto"/>
                                              </w:divBdr>
                                              <w:divsChild>
                                                <w:div w:id="802040238">
                                                  <w:marLeft w:val="0"/>
                                                  <w:marRight w:val="0"/>
                                                  <w:marTop w:val="0"/>
                                                  <w:marBottom w:val="0"/>
                                                  <w:divBdr>
                                                    <w:top w:val="none" w:sz="0" w:space="0" w:color="auto"/>
                                                    <w:left w:val="none" w:sz="0" w:space="0" w:color="auto"/>
                                                    <w:bottom w:val="none" w:sz="0" w:space="0" w:color="auto"/>
                                                    <w:right w:val="none" w:sz="0" w:space="0" w:color="auto"/>
                                                  </w:divBdr>
                                                  <w:divsChild>
                                                    <w:div w:id="1526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14616">
                                  <w:marLeft w:val="0"/>
                                  <w:marRight w:val="0"/>
                                  <w:marTop w:val="0"/>
                                  <w:marBottom w:val="0"/>
                                  <w:divBdr>
                                    <w:top w:val="none" w:sz="0" w:space="0" w:color="auto"/>
                                    <w:left w:val="none" w:sz="0" w:space="0" w:color="auto"/>
                                    <w:bottom w:val="none" w:sz="0" w:space="0" w:color="auto"/>
                                    <w:right w:val="none" w:sz="0" w:space="0" w:color="auto"/>
                                  </w:divBdr>
                                  <w:divsChild>
                                    <w:div w:id="2091778367">
                                      <w:marLeft w:val="0"/>
                                      <w:marRight w:val="0"/>
                                      <w:marTop w:val="0"/>
                                      <w:marBottom w:val="0"/>
                                      <w:divBdr>
                                        <w:top w:val="none" w:sz="0" w:space="0" w:color="auto"/>
                                        <w:left w:val="none" w:sz="0" w:space="0" w:color="auto"/>
                                        <w:bottom w:val="none" w:sz="0" w:space="0" w:color="auto"/>
                                        <w:right w:val="none" w:sz="0" w:space="0" w:color="auto"/>
                                      </w:divBdr>
                                    </w:div>
                                    <w:div w:id="15823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9579">
                              <w:marLeft w:val="0"/>
                              <w:marRight w:val="0"/>
                              <w:marTop w:val="0"/>
                              <w:marBottom w:val="0"/>
                              <w:divBdr>
                                <w:top w:val="none" w:sz="0" w:space="0" w:color="auto"/>
                                <w:left w:val="none" w:sz="0" w:space="0" w:color="auto"/>
                                <w:bottom w:val="none" w:sz="0" w:space="0" w:color="auto"/>
                                <w:right w:val="none" w:sz="0" w:space="0" w:color="auto"/>
                              </w:divBdr>
                              <w:divsChild>
                                <w:div w:id="750078617">
                                  <w:marLeft w:val="0"/>
                                  <w:marRight w:val="0"/>
                                  <w:marTop w:val="0"/>
                                  <w:marBottom w:val="0"/>
                                  <w:divBdr>
                                    <w:top w:val="none" w:sz="0" w:space="0" w:color="auto"/>
                                    <w:left w:val="none" w:sz="0" w:space="0" w:color="auto"/>
                                    <w:bottom w:val="none" w:sz="0" w:space="0" w:color="auto"/>
                                    <w:right w:val="none" w:sz="0" w:space="0" w:color="auto"/>
                                  </w:divBdr>
                                  <w:divsChild>
                                    <w:div w:id="1196428789">
                                      <w:marLeft w:val="0"/>
                                      <w:marRight w:val="30"/>
                                      <w:marTop w:val="0"/>
                                      <w:marBottom w:val="0"/>
                                      <w:divBdr>
                                        <w:top w:val="none" w:sz="0" w:space="0" w:color="auto"/>
                                        <w:left w:val="none" w:sz="0" w:space="0" w:color="auto"/>
                                        <w:bottom w:val="none" w:sz="0" w:space="0" w:color="auto"/>
                                        <w:right w:val="none" w:sz="0" w:space="0" w:color="auto"/>
                                      </w:divBdr>
                                      <w:divsChild>
                                        <w:div w:id="99103476">
                                          <w:marLeft w:val="0"/>
                                          <w:marRight w:val="0"/>
                                          <w:marTop w:val="0"/>
                                          <w:marBottom w:val="0"/>
                                          <w:divBdr>
                                            <w:top w:val="none" w:sz="0" w:space="0" w:color="auto"/>
                                            <w:left w:val="none" w:sz="0" w:space="0" w:color="auto"/>
                                            <w:bottom w:val="none" w:sz="0" w:space="0" w:color="auto"/>
                                            <w:right w:val="none" w:sz="0" w:space="0" w:color="auto"/>
                                          </w:divBdr>
                                        </w:div>
                                      </w:divsChild>
                                    </w:div>
                                    <w:div w:id="1560633793">
                                      <w:marLeft w:val="0"/>
                                      <w:marRight w:val="30"/>
                                      <w:marTop w:val="0"/>
                                      <w:marBottom w:val="0"/>
                                      <w:divBdr>
                                        <w:top w:val="none" w:sz="0" w:space="0" w:color="auto"/>
                                        <w:left w:val="none" w:sz="0" w:space="0" w:color="auto"/>
                                        <w:bottom w:val="none" w:sz="0" w:space="0" w:color="auto"/>
                                        <w:right w:val="none" w:sz="0" w:space="0" w:color="auto"/>
                                      </w:divBdr>
                                      <w:divsChild>
                                        <w:div w:id="2139252222">
                                          <w:marLeft w:val="0"/>
                                          <w:marRight w:val="0"/>
                                          <w:marTop w:val="0"/>
                                          <w:marBottom w:val="0"/>
                                          <w:divBdr>
                                            <w:top w:val="none" w:sz="0" w:space="0" w:color="auto"/>
                                            <w:left w:val="none" w:sz="0" w:space="0" w:color="auto"/>
                                            <w:bottom w:val="none" w:sz="0" w:space="0" w:color="auto"/>
                                            <w:right w:val="none" w:sz="0" w:space="0" w:color="auto"/>
                                          </w:divBdr>
                                        </w:div>
                                      </w:divsChild>
                                    </w:div>
                                    <w:div w:id="978726641">
                                      <w:marLeft w:val="0"/>
                                      <w:marRight w:val="30"/>
                                      <w:marTop w:val="0"/>
                                      <w:marBottom w:val="0"/>
                                      <w:divBdr>
                                        <w:top w:val="none" w:sz="0" w:space="0" w:color="auto"/>
                                        <w:left w:val="none" w:sz="0" w:space="0" w:color="auto"/>
                                        <w:bottom w:val="none" w:sz="0" w:space="0" w:color="auto"/>
                                        <w:right w:val="none" w:sz="0" w:space="0" w:color="auto"/>
                                      </w:divBdr>
                                      <w:divsChild>
                                        <w:div w:id="1530530641">
                                          <w:marLeft w:val="0"/>
                                          <w:marRight w:val="0"/>
                                          <w:marTop w:val="0"/>
                                          <w:marBottom w:val="0"/>
                                          <w:divBdr>
                                            <w:top w:val="none" w:sz="0" w:space="0" w:color="auto"/>
                                            <w:left w:val="none" w:sz="0" w:space="0" w:color="auto"/>
                                            <w:bottom w:val="none" w:sz="0" w:space="0" w:color="auto"/>
                                            <w:right w:val="none" w:sz="0" w:space="0" w:color="auto"/>
                                          </w:divBdr>
                                        </w:div>
                                      </w:divsChild>
                                    </w:div>
                                    <w:div w:id="1136872713">
                                      <w:marLeft w:val="0"/>
                                      <w:marRight w:val="30"/>
                                      <w:marTop w:val="0"/>
                                      <w:marBottom w:val="0"/>
                                      <w:divBdr>
                                        <w:top w:val="none" w:sz="0" w:space="0" w:color="auto"/>
                                        <w:left w:val="none" w:sz="0" w:space="0" w:color="auto"/>
                                        <w:bottom w:val="none" w:sz="0" w:space="0" w:color="auto"/>
                                        <w:right w:val="none" w:sz="0" w:space="0" w:color="auto"/>
                                      </w:divBdr>
                                      <w:divsChild>
                                        <w:div w:id="1491410918">
                                          <w:marLeft w:val="0"/>
                                          <w:marRight w:val="0"/>
                                          <w:marTop w:val="0"/>
                                          <w:marBottom w:val="0"/>
                                          <w:divBdr>
                                            <w:top w:val="none" w:sz="0" w:space="0" w:color="auto"/>
                                            <w:left w:val="none" w:sz="0" w:space="0" w:color="auto"/>
                                            <w:bottom w:val="none" w:sz="0" w:space="0" w:color="auto"/>
                                            <w:right w:val="none" w:sz="0" w:space="0" w:color="auto"/>
                                          </w:divBdr>
                                        </w:div>
                                      </w:divsChild>
                                    </w:div>
                                    <w:div w:id="1401245567">
                                      <w:marLeft w:val="0"/>
                                      <w:marRight w:val="30"/>
                                      <w:marTop w:val="0"/>
                                      <w:marBottom w:val="0"/>
                                      <w:divBdr>
                                        <w:top w:val="none" w:sz="0" w:space="0" w:color="auto"/>
                                        <w:left w:val="none" w:sz="0" w:space="0" w:color="auto"/>
                                        <w:bottom w:val="none" w:sz="0" w:space="0" w:color="auto"/>
                                        <w:right w:val="none" w:sz="0" w:space="0" w:color="auto"/>
                                      </w:divBdr>
                                      <w:divsChild>
                                        <w:div w:id="2106417658">
                                          <w:marLeft w:val="0"/>
                                          <w:marRight w:val="0"/>
                                          <w:marTop w:val="0"/>
                                          <w:marBottom w:val="0"/>
                                          <w:divBdr>
                                            <w:top w:val="none" w:sz="0" w:space="0" w:color="auto"/>
                                            <w:left w:val="none" w:sz="0" w:space="0" w:color="auto"/>
                                            <w:bottom w:val="none" w:sz="0" w:space="0" w:color="auto"/>
                                            <w:right w:val="none" w:sz="0" w:space="0" w:color="auto"/>
                                          </w:divBdr>
                                        </w:div>
                                      </w:divsChild>
                                    </w:div>
                                    <w:div w:id="1807504239">
                                      <w:marLeft w:val="0"/>
                                      <w:marRight w:val="30"/>
                                      <w:marTop w:val="0"/>
                                      <w:marBottom w:val="0"/>
                                      <w:divBdr>
                                        <w:top w:val="none" w:sz="0" w:space="0" w:color="auto"/>
                                        <w:left w:val="none" w:sz="0" w:space="0" w:color="auto"/>
                                        <w:bottom w:val="none" w:sz="0" w:space="0" w:color="auto"/>
                                        <w:right w:val="none" w:sz="0" w:space="0" w:color="auto"/>
                                      </w:divBdr>
                                      <w:divsChild>
                                        <w:div w:id="1303072169">
                                          <w:marLeft w:val="0"/>
                                          <w:marRight w:val="0"/>
                                          <w:marTop w:val="0"/>
                                          <w:marBottom w:val="0"/>
                                          <w:divBdr>
                                            <w:top w:val="none" w:sz="0" w:space="0" w:color="auto"/>
                                            <w:left w:val="none" w:sz="0" w:space="0" w:color="auto"/>
                                            <w:bottom w:val="none" w:sz="0" w:space="0" w:color="auto"/>
                                            <w:right w:val="none" w:sz="0" w:space="0" w:color="auto"/>
                                          </w:divBdr>
                                        </w:div>
                                      </w:divsChild>
                                    </w:div>
                                    <w:div w:id="854271515">
                                      <w:marLeft w:val="0"/>
                                      <w:marRight w:val="30"/>
                                      <w:marTop w:val="0"/>
                                      <w:marBottom w:val="0"/>
                                      <w:divBdr>
                                        <w:top w:val="none" w:sz="0" w:space="0" w:color="auto"/>
                                        <w:left w:val="none" w:sz="0" w:space="0" w:color="auto"/>
                                        <w:bottom w:val="none" w:sz="0" w:space="0" w:color="auto"/>
                                        <w:right w:val="none" w:sz="0" w:space="0" w:color="auto"/>
                                      </w:divBdr>
                                      <w:divsChild>
                                        <w:div w:id="1968118423">
                                          <w:marLeft w:val="0"/>
                                          <w:marRight w:val="0"/>
                                          <w:marTop w:val="0"/>
                                          <w:marBottom w:val="0"/>
                                          <w:divBdr>
                                            <w:top w:val="none" w:sz="0" w:space="0" w:color="auto"/>
                                            <w:left w:val="none" w:sz="0" w:space="0" w:color="auto"/>
                                            <w:bottom w:val="none" w:sz="0" w:space="0" w:color="auto"/>
                                            <w:right w:val="none" w:sz="0" w:space="0" w:color="auto"/>
                                          </w:divBdr>
                                        </w:div>
                                      </w:divsChild>
                                    </w:div>
                                    <w:div w:id="1776095174">
                                      <w:marLeft w:val="0"/>
                                      <w:marRight w:val="30"/>
                                      <w:marTop w:val="0"/>
                                      <w:marBottom w:val="0"/>
                                      <w:divBdr>
                                        <w:top w:val="none" w:sz="0" w:space="0" w:color="auto"/>
                                        <w:left w:val="none" w:sz="0" w:space="0" w:color="auto"/>
                                        <w:bottom w:val="none" w:sz="0" w:space="0" w:color="auto"/>
                                        <w:right w:val="none" w:sz="0" w:space="0" w:color="auto"/>
                                      </w:divBdr>
                                      <w:divsChild>
                                        <w:div w:id="2144230439">
                                          <w:marLeft w:val="0"/>
                                          <w:marRight w:val="0"/>
                                          <w:marTop w:val="0"/>
                                          <w:marBottom w:val="0"/>
                                          <w:divBdr>
                                            <w:top w:val="none" w:sz="0" w:space="0" w:color="auto"/>
                                            <w:left w:val="none" w:sz="0" w:space="0" w:color="auto"/>
                                            <w:bottom w:val="none" w:sz="0" w:space="0" w:color="auto"/>
                                            <w:right w:val="none" w:sz="0" w:space="0" w:color="auto"/>
                                          </w:divBdr>
                                        </w:div>
                                      </w:divsChild>
                                    </w:div>
                                    <w:div w:id="260719973">
                                      <w:marLeft w:val="0"/>
                                      <w:marRight w:val="30"/>
                                      <w:marTop w:val="0"/>
                                      <w:marBottom w:val="0"/>
                                      <w:divBdr>
                                        <w:top w:val="none" w:sz="0" w:space="0" w:color="auto"/>
                                        <w:left w:val="none" w:sz="0" w:space="0" w:color="auto"/>
                                        <w:bottom w:val="none" w:sz="0" w:space="0" w:color="auto"/>
                                        <w:right w:val="none" w:sz="0" w:space="0" w:color="auto"/>
                                      </w:divBdr>
                                      <w:divsChild>
                                        <w:div w:id="684022547">
                                          <w:marLeft w:val="0"/>
                                          <w:marRight w:val="0"/>
                                          <w:marTop w:val="0"/>
                                          <w:marBottom w:val="0"/>
                                          <w:divBdr>
                                            <w:top w:val="none" w:sz="0" w:space="0" w:color="auto"/>
                                            <w:left w:val="none" w:sz="0" w:space="0" w:color="auto"/>
                                            <w:bottom w:val="none" w:sz="0" w:space="0" w:color="auto"/>
                                            <w:right w:val="none" w:sz="0" w:space="0" w:color="auto"/>
                                          </w:divBdr>
                                        </w:div>
                                      </w:divsChild>
                                    </w:div>
                                    <w:div w:id="452988912">
                                      <w:marLeft w:val="0"/>
                                      <w:marRight w:val="30"/>
                                      <w:marTop w:val="0"/>
                                      <w:marBottom w:val="0"/>
                                      <w:divBdr>
                                        <w:top w:val="none" w:sz="0" w:space="0" w:color="auto"/>
                                        <w:left w:val="none" w:sz="0" w:space="0" w:color="auto"/>
                                        <w:bottom w:val="none" w:sz="0" w:space="0" w:color="auto"/>
                                        <w:right w:val="none" w:sz="0" w:space="0" w:color="auto"/>
                                      </w:divBdr>
                                      <w:divsChild>
                                        <w:div w:id="1347754143">
                                          <w:marLeft w:val="0"/>
                                          <w:marRight w:val="0"/>
                                          <w:marTop w:val="0"/>
                                          <w:marBottom w:val="0"/>
                                          <w:divBdr>
                                            <w:top w:val="none" w:sz="0" w:space="0" w:color="auto"/>
                                            <w:left w:val="none" w:sz="0" w:space="0" w:color="auto"/>
                                            <w:bottom w:val="none" w:sz="0" w:space="0" w:color="auto"/>
                                            <w:right w:val="none" w:sz="0" w:space="0" w:color="auto"/>
                                          </w:divBdr>
                                        </w:div>
                                      </w:divsChild>
                                    </w:div>
                                    <w:div w:id="2134323706">
                                      <w:marLeft w:val="0"/>
                                      <w:marRight w:val="30"/>
                                      <w:marTop w:val="0"/>
                                      <w:marBottom w:val="0"/>
                                      <w:divBdr>
                                        <w:top w:val="none" w:sz="0" w:space="0" w:color="auto"/>
                                        <w:left w:val="none" w:sz="0" w:space="0" w:color="auto"/>
                                        <w:bottom w:val="none" w:sz="0" w:space="0" w:color="auto"/>
                                        <w:right w:val="none" w:sz="0" w:space="0" w:color="auto"/>
                                      </w:divBdr>
                                      <w:divsChild>
                                        <w:div w:id="2118255436">
                                          <w:marLeft w:val="0"/>
                                          <w:marRight w:val="0"/>
                                          <w:marTop w:val="0"/>
                                          <w:marBottom w:val="0"/>
                                          <w:divBdr>
                                            <w:top w:val="none" w:sz="0" w:space="0" w:color="auto"/>
                                            <w:left w:val="none" w:sz="0" w:space="0" w:color="auto"/>
                                            <w:bottom w:val="none" w:sz="0" w:space="0" w:color="auto"/>
                                            <w:right w:val="none" w:sz="0" w:space="0" w:color="auto"/>
                                          </w:divBdr>
                                        </w:div>
                                      </w:divsChild>
                                    </w:div>
                                    <w:div w:id="654799431">
                                      <w:marLeft w:val="0"/>
                                      <w:marRight w:val="30"/>
                                      <w:marTop w:val="0"/>
                                      <w:marBottom w:val="0"/>
                                      <w:divBdr>
                                        <w:top w:val="none" w:sz="0" w:space="0" w:color="auto"/>
                                        <w:left w:val="none" w:sz="0" w:space="0" w:color="auto"/>
                                        <w:bottom w:val="none" w:sz="0" w:space="0" w:color="auto"/>
                                        <w:right w:val="none" w:sz="0" w:space="0" w:color="auto"/>
                                      </w:divBdr>
                                      <w:divsChild>
                                        <w:div w:id="14339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440309">
      <w:bodyDiv w:val="1"/>
      <w:marLeft w:val="0"/>
      <w:marRight w:val="0"/>
      <w:marTop w:val="0"/>
      <w:marBottom w:val="0"/>
      <w:divBdr>
        <w:top w:val="none" w:sz="0" w:space="0" w:color="auto"/>
        <w:left w:val="none" w:sz="0" w:space="0" w:color="auto"/>
        <w:bottom w:val="none" w:sz="0" w:space="0" w:color="auto"/>
        <w:right w:val="none" w:sz="0" w:space="0" w:color="auto"/>
      </w:divBdr>
      <w:divsChild>
        <w:div w:id="1401095606">
          <w:marLeft w:val="0"/>
          <w:marRight w:val="0"/>
          <w:marTop w:val="0"/>
          <w:marBottom w:val="0"/>
          <w:divBdr>
            <w:top w:val="none" w:sz="0" w:space="0" w:color="auto"/>
            <w:left w:val="none" w:sz="0" w:space="0" w:color="auto"/>
            <w:bottom w:val="none" w:sz="0" w:space="0" w:color="auto"/>
            <w:right w:val="none" w:sz="0" w:space="0" w:color="auto"/>
          </w:divBdr>
          <w:divsChild>
            <w:div w:id="1519924383">
              <w:marLeft w:val="0"/>
              <w:marRight w:val="0"/>
              <w:marTop w:val="0"/>
              <w:marBottom w:val="0"/>
              <w:divBdr>
                <w:top w:val="none" w:sz="0" w:space="0" w:color="auto"/>
                <w:left w:val="none" w:sz="0" w:space="0" w:color="auto"/>
                <w:bottom w:val="none" w:sz="0" w:space="0" w:color="auto"/>
                <w:right w:val="none" w:sz="0" w:space="0" w:color="auto"/>
              </w:divBdr>
            </w:div>
          </w:divsChild>
        </w:div>
        <w:div w:id="1882668454">
          <w:marLeft w:val="0"/>
          <w:marRight w:val="0"/>
          <w:marTop w:val="225"/>
          <w:marBottom w:val="0"/>
          <w:divBdr>
            <w:top w:val="single" w:sz="6" w:space="4" w:color="EEEEEE"/>
            <w:left w:val="none" w:sz="0" w:space="0" w:color="auto"/>
            <w:bottom w:val="single" w:sz="6" w:space="4" w:color="EEEEEE"/>
            <w:right w:val="none" w:sz="0" w:space="0" w:color="auto"/>
          </w:divBdr>
          <w:divsChild>
            <w:div w:id="291060673">
              <w:marLeft w:val="0"/>
              <w:marRight w:val="75"/>
              <w:marTop w:val="0"/>
              <w:marBottom w:val="0"/>
              <w:divBdr>
                <w:top w:val="none" w:sz="0" w:space="0" w:color="auto"/>
                <w:left w:val="none" w:sz="0" w:space="0" w:color="auto"/>
                <w:bottom w:val="none" w:sz="0" w:space="0" w:color="auto"/>
                <w:right w:val="none" w:sz="0" w:space="0" w:color="auto"/>
              </w:divBdr>
              <w:divsChild>
                <w:div w:id="6819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1740">
          <w:marLeft w:val="0"/>
          <w:marRight w:val="0"/>
          <w:marTop w:val="0"/>
          <w:marBottom w:val="0"/>
          <w:divBdr>
            <w:top w:val="none" w:sz="0" w:space="0" w:color="auto"/>
            <w:left w:val="none" w:sz="0" w:space="0" w:color="auto"/>
            <w:bottom w:val="none" w:sz="0" w:space="0" w:color="auto"/>
            <w:right w:val="none" w:sz="0" w:space="0" w:color="auto"/>
          </w:divBdr>
          <w:divsChild>
            <w:div w:id="488597324">
              <w:marLeft w:val="0"/>
              <w:marRight w:val="0"/>
              <w:marTop w:val="180"/>
              <w:marBottom w:val="0"/>
              <w:divBdr>
                <w:top w:val="none" w:sz="0" w:space="0" w:color="auto"/>
                <w:left w:val="none" w:sz="0" w:space="0" w:color="auto"/>
                <w:bottom w:val="none" w:sz="0" w:space="0" w:color="auto"/>
                <w:right w:val="none" w:sz="0" w:space="0" w:color="auto"/>
              </w:divBdr>
            </w:div>
          </w:divsChild>
        </w:div>
        <w:div w:id="819688739">
          <w:marLeft w:val="0"/>
          <w:marRight w:val="0"/>
          <w:marTop w:val="0"/>
          <w:marBottom w:val="0"/>
          <w:divBdr>
            <w:top w:val="none" w:sz="0" w:space="0" w:color="auto"/>
            <w:left w:val="none" w:sz="0" w:space="0" w:color="auto"/>
            <w:bottom w:val="none" w:sz="0" w:space="0" w:color="auto"/>
            <w:right w:val="none" w:sz="0" w:space="0" w:color="auto"/>
          </w:divBdr>
          <w:divsChild>
            <w:div w:id="212696117">
              <w:marLeft w:val="0"/>
              <w:marRight w:val="0"/>
              <w:marTop w:val="0"/>
              <w:marBottom w:val="60"/>
              <w:divBdr>
                <w:top w:val="none" w:sz="0" w:space="0" w:color="auto"/>
                <w:left w:val="none" w:sz="0" w:space="0" w:color="auto"/>
                <w:bottom w:val="none" w:sz="0" w:space="0" w:color="auto"/>
                <w:right w:val="none" w:sz="0" w:space="0" w:color="auto"/>
              </w:divBdr>
              <w:divsChild>
                <w:div w:id="1277328758">
                  <w:marLeft w:val="0"/>
                  <w:marRight w:val="0"/>
                  <w:marTop w:val="0"/>
                  <w:marBottom w:val="0"/>
                  <w:divBdr>
                    <w:top w:val="none" w:sz="0" w:space="0" w:color="auto"/>
                    <w:left w:val="none" w:sz="0" w:space="0" w:color="auto"/>
                    <w:bottom w:val="none" w:sz="0" w:space="0" w:color="auto"/>
                    <w:right w:val="none" w:sz="0" w:space="0" w:color="auto"/>
                  </w:divBdr>
                  <w:divsChild>
                    <w:div w:id="1534268463">
                      <w:marLeft w:val="0"/>
                      <w:marRight w:val="0"/>
                      <w:marTop w:val="480"/>
                      <w:marBottom w:val="480"/>
                      <w:divBdr>
                        <w:top w:val="none" w:sz="0" w:space="0" w:color="auto"/>
                        <w:left w:val="none" w:sz="0" w:space="0" w:color="auto"/>
                        <w:bottom w:val="none" w:sz="0" w:space="0" w:color="auto"/>
                        <w:right w:val="none" w:sz="0" w:space="0" w:color="auto"/>
                      </w:divBdr>
                    </w:div>
                  </w:divsChild>
                </w:div>
                <w:div w:id="1610119984">
                  <w:marLeft w:val="0"/>
                  <w:marRight w:val="0"/>
                  <w:marTop w:val="0"/>
                  <w:marBottom w:val="0"/>
                  <w:divBdr>
                    <w:top w:val="none" w:sz="0" w:space="0" w:color="auto"/>
                    <w:left w:val="none" w:sz="0" w:space="0" w:color="auto"/>
                    <w:bottom w:val="none" w:sz="0" w:space="0" w:color="auto"/>
                    <w:right w:val="none" w:sz="0" w:space="0" w:color="auto"/>
                  </w:divBdr>
                  <w:divsChild>
                    <w:div w:id="69350483">
                      <w:marLeft w:val="0"/>
                      <w:marRight w:val="0"/>
                      <w:marTop w:val="0"/>
                      <w:marBottom w:val="0"/>
                      <w:divBdr>
                        <w:top w:val="none" w:sz="0" w:space="0" w:color="auto"/>
                        <w:left w:val="none" w:sz="0" w:space="0" w:color="auto"/>
                        <w:bottom w:val="none" w:sz="0" w:space="0" w:color="auto"/>
                        <w:right w:val="none" w:sz="0" w:space="0" w:color="auto"/>
                      </w:divBdr>
                      <w:divsChild>
                        <w:div w:id="237785253">
                          <w:marLeft w:val="0"/>
                          <w:marRight w:val="0"/>
                          <w:marTop w:val="0"/>
                          <w:marBottom w:val="75"/>
                          <w:divBdr>
                            <w:top w:val="none" w:sz="0" w:space="0" w:color="auto"/>
                            <w:left w:val="none" w:sz="0" w:space="0" w:color="auto"/>
                            <w:bottom w:val="none" w:sz="0" w:space="0" w:color="auto"/>
                            <w:right w:val="none" w:sz="0" w:space="0" w:color="auto"/>
                          </w:divBdr>
                          <w:divsChild>
                            <w:div w:id="1164856379">
                              <w:marLeft w:val="0"/>
                              <w:marRight w:val="0"/>
                              <w:marTop w:val="0"/>
                              <w:marBottom w:val="0"/>
                              <w:divBdr>
                                <w:top w:val="none" w:sz="0" w:space="0" w:color="auto"/>
                                <w:left w:val="none" w:sz="0" w:space="0" w:color="auto"/>
                                <w:bottom w:val="none" w:sz="0" w:space="0" w:color="auto"/>
                                <w:right w:val="none" w:sz="0" w:space="0" w:color="auto"/>
                              </w:divBdr>
                            </w:div>
                          </w:divsChild>
                        </w:div>
                        <w:div w:id="1993411761">
                          <w:marLeft w:val="0"/>
                          <w:marRight w:val="0"/>
                          <w:marTop w:val="0"/>
                          <w:marBottom w:val="0"/>
                          <w:divBdr>
                            <w:top w:val="none" w:sz="0" w:space="0" w:color="auto"/>
                            <w:left w:val="none" w:sz="0" w:space="0" w:color="auto"/>
                            <w:bottom w:val="none" w:sz="0" w:space="0" w:color="auto"/>
                            <w:right w:val="none" w:sz="0" w:space="0" w:color="auto"/>
                          </w:divBdr>
                          <w:divsChild>
                            <w:div w:id="281495641">
                              <w:marLeft w:val="0"/>
                              <w:marRight w:val="0"/>
                              <w:marTop w:val="0"/>
                              <w:marBottom w:val="0"/>
                              <w:divBdr>
                                <w:top w:val="none" w:sz="0" w:space="0" w:color="auto"/>
                                <w:left w:val="none" w:sz="0" w:space="0" w:color="auto"/>
                                <w:bottom w:val="none" w:sz="0" w:space="0" w:color="auto"/>
                                <w:right w:val="none" w:sz="0" w:space="0" w:color="auto"/>
                              </w:divBdr>
                              <w:divsChild>
                                <w:div w:id="1386182475">
                                  <w:marLeft w:val="0"/>
                                  <w:marRight w:val="0"/>
                                  <w:marTop w:val="0"/>
                                  <w:marBottom w:val="0"/>
                                  <w:divBdr>
                                    <w:top w:val="none" w:sz="0" w:space="0" w:color="auto"/>
                                    <w:left w:val="none" w:sz="0" w:space="0" w:color="auto"/>
                                    <w:bottom w:val="none" w:sz="0" w:space="0" w:color="auto"/>
                                    <w:right w:val="none" w:sz="0" w:space="0" w:color="auto"/>
                                  </w:divBdr>
                                  <w:divsChild>
                                    <w:div w:id="1754281803">
                                      <w:marLeft w:val="0"/>
                                      <w:marRight w:val="0"/>
                                      <w:marTop w:val="0"/>
                                      <w:marBottom w:val="30"/>
                                      <w:divBdr>
                                        <w:top w:val="none" w:sz="0" w:space="0" w:color="auto"/>
                                        <w:left w:val="none" w:sz="0" w:space="0" w:color="auto"/>
                                        <w:bottom w:val="none" w:sz="0" w:space="0" w:color="auto"/>
                                        <w:right w:val="none" w:sz="0" w:space="0" w:color="auto"/>
                                      </w:divBdr>
                                      <w:divsChild>
                                        <w:div w:id="1662805045">
                                          <w:marLeft w:val="0"/>
                                          <w:marRight w:val="0"/>
                                          <w:marTop w:val="0"/>
                                          <w:marBottom w:val="0"/>
                                          <w:divBdr>
                                            <w:top w:val="none" w:sz="0" w:space="0" w:color="auto"/>
                                            <w:left w:val="none" w:sz="0" w:space="0" w:color="auto"/>
                                            <w:bottom w:val="none" w:sz="0" w:space="0" w:color="auto"/>
                                            <w:right w:val="none" w:sz="0" w:space="0" w:color="auto"/>
                                          </w:divBdr>
                                          <w:divsChild>
                                            <w:div w:id="1303384715">
                                              <w:marLeft w:val="0"/>
                                              <w:marRight w:val="0"/>
                                              <w:marTop w:val="0"/>
                                              <w:marBottom w:val="0"/>
                                              <w:divBdr>
                                                <w:top w:val="none" w:sz="0" w:space="0" w:color="auto"/>
                                                <w:left w:val="none" w:sz="0" w:space="0" w:color="auto"/>
                                                <w:bottom w:val="none" w:sz="0" w:space="0" w:color="auto"/>
                                                <w:right w:val="none" w:sz="0" w:space="0" w:color="auto"/>
                                              </w:divBdr>
                                              <w:divsChild>
                                                <w:div w:id="1644237854">
                                                  <w:marLeft w:val="0"/>
                                                  <w:marRight w:val="0"/>
                                                  <w:marTop w:val="0"/>
                                                  <w:marBottom w:val="0"/>
                                                  <w:divBdr>
                                                    <w:top w:val="none" w:sz="0" w:space="0" w:color="auto"/>
                                                    <w:left w:val="none" w:sz="0" w:space="0" w:color="auto"/>
                                                    <w:bottom w:val="none" w:sz="0" w:space="0" w:color="auto"/>
                                                    <w:right w:val="none" w:sz="0" w:space="0" w:color="auto"/>
                                                  </w:divBdr>
                                                  <w:divsChild>
                                                    <w:div w:id="1678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825">
                                              <w:marLeft w:val="0"/>
                                              <w:marRight w:val="0"/>
                                              <w:marTop w:val="0"/>
                                              <w:marBottom w:val="0"/>
                                              <w:divBdr>
                                                <w:top w:val="none" w:sz="0" w:space="0" w:color="auto"/>
                                                <w:left w:val="none" w:sz="0" w:space="0" w:color="auto"/>
                                                <w:bottom w:val="none" w:sz="0" w:space="0" w:color="auto"/>
                                                <w:right w:val="none" w:sz="0" w:space="0" w:color="auto"/>
                                              </w:divBdr>
                                              <w:divsChild>
                                                <w:div w:id="1115251949">
                                                  <w:marLeft w:val="0"/>
                                                  <w:marRight w:val="0"/>
                                                  <w:marTop w:val="0"/>
                                                  <w:marBottom w:val="0"/>
                                                  <w:divBdr>
                                                    <w:top w:val="none" w:sz="0" w:space="0" w:color="auto"/>
                                                    <w:left w:val="none" w:sz="0" w:space="0" w:color="auto"/>
                                                    <w:bottom w:val="none" w:sz="0" w:space="0" w:color="auto"/>
                                                    <w:right w:val="none" w:sz="0" w:space="0" w:color="auto"/>
                                                  </w:divBdr>
                                                  <w:divsChild>
                                                    <w:div w:id="15126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618">
                                              <w:marLeft w:val="0"/>
                                              <w:marRight w:val="0"/>
                                              <w:marTop w:val="0"/>
                                              <w:marBottom w:val="0"/>
                                              <w:divBdr>
                                                <w:top w:val="none" w:sz="0" w:space="0" w:color="auto"/>
                                                <w:left w:val="none" w:sz="0" w:space="0" w:color="auto"/>
                                                <w:bottom w:val="none" w:sz="0" w:space="0" w:color="auto"/>
                                                <w:right w:val="none" w:sz="0" w:space="0" w:color="auto"/>
                                              </w:divBdr>
                                              <w:divsChild>
                                                <w:div w:id="769349335">
                                                  <w:marLeft w:val="0"/>
                                                  <w:marRight w:val="0"/>
                                                  <w:marTop w:val="0"/>
                                                  <w:marBottom w:val="0"/>
                                                  <w:divBdr>
                                                    <w:top w:val="none" w:sz="0" w:space="0" w:color="auto"/>
                                                    <w:left w:val="none" w:sz="0" w:space="0" w:color="auto"/>
                                                    <w:bottom w:val="none" w:sz="0" w:space="0" w:color="auto"/>
                                                    <w:right w:val="none" w:sz="0" w:space="0" w:color="auto"/>
                                                  </w:divBdr>
                                                  <w:divsChild>
                                                    <w:div w:id="19619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962">
                                              <w:marLeft w:val="0"/>
                                              <w:marRight w:val="0"/>
                                              <w:marTop w:val="0"/>
                                              <w:marBottom w:val="0"/>
                                              <w:divBdr>
                                                <w:top w:val="none" w:sz="0" w:space="0" w:color="auto"/>
                                                <w:left w:val="none" w:sz="0" w:space="0" w:color="auto"/>
                                                <w:bottom w:val="none" w:sz="0" w:space="0" w:color="auto"/>
                                                <w:right w:val="none" w:sz="0" w:space="0" w:color="auto"/>
                                              </w:divBdr>
                                              <w:divsChild>
                                                <w:div w:id="696855203">
                                                  <w:marLeft w:val="0"/>
                                                  <w:marRight w:val="0"/>
                                                  <w:marTop w:val="0"/>
                                                  <w:marBottom w:val="0"/>
                                                  <w:divBdr>
                                                    <w:top w:val="none" w:sz="0" w:space="0" w:color="auto"/>
                                                    <w:left w:val="none" w:sz="0" w:space="0" w:color="auto"/>
                                                    <w:bottom w:val="none" w:sz="0" w:space="0" w:color="auto"/>
                                                    <w:right w:val="none" w:sz="0" w:space="0" w:color="auto"/>
                                                  </w:divBdr>
                                                  <w:divsChild>
                                                    <w:div w:id="505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187">
                                              <w:marLeft w:val="0"/>
                                              <w:marRight w:val="0"/>
                                              <w:marTop w:val="0"/>
                                              <w:marBottom w:val="0"/>
                                              <w:divBdr>
                                                <w:top w:val="none" w:sz="0" w:space="0" w:color="auto"/>
                                                <w:left w:val="none" w:sz="0" w:space="0" w:color="auto"/>
                                                <w:bottom w:val="none" w:sz="0" w:space="0" w:color="auto"/>
                                                <w:right w:val="none" w:sz="0" w:space="0" w:color="auto"/>
                                              </w:divBdr>
                                              <w:divsChild>
                                                <w:div w:id="528645837">
                                                  <w:marLeft w:val="0"/>
                                                  <w:marRight w:val="0"/>
                                                  <w:marTop w:val="0"/>
                                                  <w:marBottom w:val="0"/>
                                                  <w:divBdr>
                                                    <w:top w:val="none" w:sz="0" w:space="0" w:color="auto"/>
                                                    <w:left w:val="none" w:sz="0" w:space="0" w:color="auto"/>
                                                    <w:bottom w:val="none" w:sz="0" w:space="0" w:color="auto"/>
                                                    <w:right w:val="none" w:sz="0" w:space="0" w:color="auto"/>
                                                  </w:divBdr>
                                                  <w:divsChild>
                                                    <w:div w:id="14483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283">
                                              <w:marLeft w:val="0"/>
                                              <w:marRight w:val="0"/>
                                              <w:marTop w:val="0"/>
                                              <w:marBottom w:val="0"/>
                                              <w:divBdr>
                                                <w:top w:val="none" w:sz="0" w:space="0" w:color="auto"/>
                                                <w:left w:val="none" w:sz="0" w:space="0" w:color="auto"/>
                                                <w:bottom w:val="none" w:sz="0" w:space="0" w:color="auto"/>
                                                <w:right w:val="none" w:sz="0" w:space="0" w:color="auto"/>
                                              </w:divBdr>
                                              <w:divsChild>
                                                <w:div w:id="965042489">
                                                  <w:marLeft w:val="0"/>
                                                  <w:marRight w:val="0"/>
                                                  <w:marTop w:val="0"/>
                                                  <w:marBottom w:val="0"/>
                                                  <w:divBdr>
                                                    <w:top w:val="none" w:sz="0" w:space="0" w:color="auto"/>
                                                    <w:left w:val="none" w:sz="0" w:space="0" w:color="auto"/>
                                                    <w:bottom w:val="none" w:sz="0" w:space="0" w:color="auto"/>
                                                    <w:right w:val="none" w:sz="0" w:space="0" w:color="auto"/>
                                                  </w:divBdr>
                                                  <w:divsChild>
                                                    <w:div w:id="2035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82">
                                              <w:marLeft w:val="0"/>
                                              <w:marRight w:val="0"/>
                                              <w:marTop w:val="0"/>
                                              <w:marBottom w:val="0"/>
                                              <w:divBdr>
                                                <w:top w:val="none" w:sz="0" w:space="0" w:color="auto"/>
                                                <w:left w:val="none" w:sz="0" w:space="0" w:color="auto"/>
                                                <w:bottom w:val="none" w:sz="0" w:space="0" w:color="auto"/>
                                                <w:right w:val="none" w:sz="0" w:space="0" w:color="auto"/>
                                              </w:divBdr>
                                              <w:divsChild>
                                                <w:div w:id="751123199">
                                                  <w:marLeft w:val="0"/>
                                                  <w:marRight w:val="0"/>
                                                  <w:marTop w:val="0"/>
                                                  <w:marBottom w:val="0"/>
                                                  <w:divBdr>
                                                    <w:top w:val="none" w:sz="0" w:space="0" w:color="auto"/>
                                                    <w:left w:val="none" w:sz="0" w:space="0" w:color="auto"/>
                                                    <w:bottom w:val="none" w:sz="0" w:space="0" w:color="auto"/>
                                                    <w:right w:val="none" w:sz="0" w:space="0" w:color="auto"/>
                                                  </w:divBdr>
                                                  <w:divsChild>
                                                    <w:div w:id="1568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629">
                                              <w:marLeft w:val="0"/>
                                              <w:marRight w:val="0"/>
                                              <w:marTop w:val="0"/>
                                              <w:marBottom w:val="0"/>
                                              <w:divBdr>
                                                <w:top w:val="none" w:sz="0" w:space="0" w:color="auto"/>
                                                <w:left w:val="none" w:sz="0" w:space="0" w:color="auto"/>
                                                <w:bottom w:val="none" w:sz="0" w:space="0" w:color="auto"/>
                                                <w:right w:val="none" w:sz="0" w:space="0" w:color="auto"/>
                                              </w:divBdr>
                                              <w:divsChild>
                                                <w:div w:id="1489859662">
                                                  <w:marLeft w:val="0"/>
                                                  <w:marRight w:val="0"/>
                                                  <w:marTop w:val="0"/>
                                                  <w:marBottom w:val="0"/>
                                                  <w:divBdr>
                                                    <w:top w:val="none" w:sz="0" w:space="0" w:color="auto"/>
                                                    <w:left w:val="none" w:sz="0" w:space="0" w:color="auto"/>
                                                    <w:bottom w:val="none" w:sz="0" w:space="0" w:color="auto"/>
                                                    <w:right w:val="none" w:sz="0" w:space="0" w:color="auto"/>
                                                  </w:divBdr>
                                                  <w:divsChild>
                                                    <w:div w:id="1564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140">
                                              <w:marLeft w:val="0"/>
                                              <w:marRight w:val="0"/>
                                              <w:marTop w:val="0"/>
                                              <w:marBottom w:val="0"/>
                                              <w:divBdr>
                                                <w:top w:val="none" w:sz="0" w:space="0" w:color="auto"/>
                                                <w:left w:val="none" w:sz="0" w:space="0" w:color="auto"/>
                                                <w:bottom w:val="none" w:sz="0" w:space="0" w:color="auto"/>
                                                <w:right w:val="none" w:sz="0" w:space="0" w:color="auto"/>
                                              </w:divBdr>
                                              <w:divsChild>
                                                <w:div w:id="484903631">
                                                  <w:marLeft w:val="0"/>
                                                  <w:marRight w:val="0"/>
                                                  <w:marTop w:val="0"/>
                                                  <w:marBottom w:val="0"/>
                                                  <w:divBdr>
                                                    <w:top w:val="none" w:sz="0" w:space="0" w:color="auto"/>
                                                    <w:left w:val="none" w:sz="0" w:space="0" w:color="auto"/>
                                                    <w:bottom w:val="none" w:sz="0" w:space="0" w:color="auto"/>
                                                    <w:right w:val="none" w:sz="0" w:space="0" w:color="auto"/>
                                                  </w:divBdr>
                                                  <w:divsChild>
                                                    <w:div w:id="15498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786">
                                              <w:marLeft w:val="0"/>
                                              <w:marRight w:val="0"/>
                                              <w:marTop w:val="0"/>
                                              <w:marBottom w:val="0"/>
                                              <w:divBdr>
                                                <w:top w:val="none" w:sz="0" w:space="0" w:color="auto"/>
                                                <w:left w:val="none" w:sz="0" w:space="0" w:color="auto"/>
                                                <w:bottom w:val="none" w:sz="0" w:space="0" w:color="auto"/>
                                                <w:right w:val="none" w:sz="0" w:space="0" w:color="auto"/>
                                              </w:divBdr>
                                              <w:divsChild>
                                                <w:div w:id="151525935">
                                                  <w:marLeft w:val="0"/>
                                                  <w:marRight w:val="0"/>
                                                  <w:marTop w:val="0"/>
                                                  <w:marBottom w:val="0"/>
                                                  <w:divBdr>
                                                    <w:top w:val="none" w:sz="0" w:space="0" w:color="auto"/>
                                                    <w:left w:val="none" w:sz="0" w:space="0" w:color="auto"/>
                                                    <w:bottom w:val="none" w:sz="0" w:space="0" w:color="auto"/>
                                                    <w:right w:val="none" w:sz="0" w:space="0" w:color="auto"/>
                                                  </w:divBdr>
                                                  <w:divsChild>
                                                    <w:div w:id="4788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6005">
                                              <w:marLeft w:val="0"/>
                                              <w:marRight w:val="0"/>
                                              <w:marTop w:val="0"/>
                                              <w:marBottom w:val="0"/>
                                              <w:divBdr>
                                                <w:top w:val="none" w:sz="0" w:space="0" w:color="auto"/>
                                                <w:left w:val="none" w:sz="0" w:space="0" w:color="auto"/>
                                                <w:bottom w:val="none" w:sz="0" w:space="0" w:color="auto"/>
                                                <w:right w:val="none" w:sz="0" w:space="0" w:color="auto"/>
                                              </w:divBdr>
                                              <w:divsChild>
                                                <w:div w:id="2062822851">
                                                  <w:marLeft w:val="0"/>
                                                  <w:marRight w:val="0"/>
                                                  <w:marTop w:val="0"/>
                                                  <w:marBottom w:val="0"/>
                                                  <w:divBdr>
                                                    <w:top w:val="none" w:sz="0" w:space="0" w:color="auto"/>
                                                    <w:left w:val="none" w:sz="0" w:space="0" w:color="auto"/>
                                                    <w:bottom w:val="none" w:sz="0" w:space="0" w:color="auto"/>
                                                    <w:right w:val="none" w:sz="0" w:space="0" w:color="auto"/>
                                                  </w:divBdr>
                                                  <w:divsChild>
                                                    <w:div w:id="1288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6838">
                                  <w:marLeft w:val="0"/>
                                  <w:marRight w:val="0"/>
                                  <w:marTop w:val="0"/>
                                  <w:marBottom w:val="0"/>
                                  <w:divBdr>
                                    <w:top w:val="none" w:sz="0" w:space="0" w:color="auto"/>
                                    <w:left w:val="none" w:sz="0" w:space="0" w:color="auto"/>
                                    <w:bottom w:val="none" w:sz="0" w:space="0" w:color="auto"/>
                                    <w:right w:val="none" w:sz="0" w:space="0" w:color="auto"/>
                                  </w:divBdr>
                                  <w:divsChild>
                                    <w:div w:id="419640282">
                                      <w:marLeft w:val="0"/>
                                      <w:marRight w:val="0"/>
                                      <w:marTop w:val="0"/>
                                      <w:marBottom w:val="0"/>
                                      <w:divBdr>
                                        <w:top w:val="none" w:sz="0" w:space="0" w:color="auto"/>
                                        <w:left w:val="none" w:sz="0" w:space="0" w:color="auto"/>
                                        <w:bottom w:val="none" w:sz="0" w:space="0" w:color="auto"/>
                                        <w:right w:val="none" w:sz="0" w:space="0" w:color="auto"/>
                                      </w:divBdr>
                                    </w:div>
                                    <w:div w:id="1444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306">
                              <w:marLeft w:val="0"/>
                              <w:marRight w:val="0"/>
                              <w:marTop w:val="0"/>
                              <w:marBottom w:val="0"/>
                              <w:divBdr>
                                <w:top w:val="none" w:sz="0" w:space="0" w:color="auto"/>
                                <w:left w:val="none" w:sz="0" w:space="0" w:color="auto"/>
                                <w:bottom w:val="none" w:sz="0" w:space="0" w:color="auto"/>
                                <w:right w:val="none" w:sz="0" w:space="0" w:color="auto"/>
                              </w:divBdr>
                              <w:divsChild>
                                <w:div w:id="1020544281">
                                  <w:marLeft w:val="0"/>
                                  <w:marRight w:val="0"/>
                                  <w:marTop w:val="0"/>
                                  <w:marBottom w:val="0"/>
                                  <w:divBdr>
                                    <w:top w:val="none" w:sz="0" w:space="0" w:color="auto"/>
                                    <w:left w:val="none" w:sz="0" w:space="0" w:color="auto"/>
                                    <w:bottom w:val="none" w:sz="0" w:space="0" w:color="auto"/>
                                    <w:right w:val="none" w:sz="0" w:space="0" w:color="auto"/>
                                  </w:divBdr>
                                  <w:divsChild>
                                    <w:div w:id="1528829457">
                                      <w:marLeft w:val="0"/>
                                      <w:marRight w:val="30"/>
                                      <w:marTop w:val="0"/>
                                      <w:marBottom w:val="0"/>
                                      <w:divBdr>
                                        <w:top w:val="none" w:sz="0" w:space="0" w:color="auto"/>
                                        <w:left w:val="none" w:sz="0" w:space="0" w:color="auto"/>
                                        <w:bottom w:val="none" w:sz="0" w:space="0" w:color="auto"/>
                                        <w:right w:val="none" w:sz="0" w:space="0" w:color="auto"/>
                                      </w:divBdr>
                                      <w:divsChild>
                                        <w:div w:id="628242225">
                                          <w:marLeft w:val="0"/>
                                          <w:marRight w:val="0"/>
                                          <w:marTop w:val="0"/>
                                          <w:marBottom w:val="0"/>
                                          <w:divBdr>
                                            <w:top w:val="none" w:sz="0" w:space="0" w:color="auto"/>
                                            <w:left w:val="none" w:sz="0" w:space="0" w:color="auto"/>
                                            <w:bottom w:val="none" w:sz="0" w:space="0" w:color="auto"/>
                                            <w:right w:val="none" w:sz="0" w:space="0" w:color="auto"/>
                                          </w:divBdr>
                                        </w:div>
                                      </w:divsChild>
                                    </w:div>
                                    <w:div w:id="292637924">
                                      <w:marLeft w:val="0"/>
                                      <w:marRight w:val="30"/>
                                      <w:marTop w:val="0"/>
                                      <w:marBottom w:val="0"/>
                                      <w:divBdr>
                                        <w:top w:val="none" w:sz="0" w:space="0" w:color="auto"/>
                                        <w:left w:val="none" w:sz="0" w:space="0" w:color="auto"/>
                                        <w:bottom w:val="none" w:sz="0" w:space="0" w:color="auto"/>
                                        <w:right w:val="none" w:sz="0" w:space="0" w:color="auto"/>
                                      </w:divBdr>
                                      <w:divsChild>
                                        <w:div w:id="674187039">
                                          <w:marLeft w:val="0"/>
                                          <w:marRight w:val="0"/>
                                          <w:marTop w:val="0"/>
                                          <w:marBottom w:val="0"/>
                                          <w:divBdr>
                                            <w:top w:val="none" w:sz="0" w:space="0" w:color="auto"/>
                                            <w:left w:val="none" w:sz="0" w:space="0" w:color="auto"/>
                                            <w:bottom w:val="none" w:sz="0" w:space="0" w:color="auto"/>
                                            <w:right w:val="none" w:sz="0" w:space="0" w:color="auto"/>
                                          </w:divBdr>
                                        </w:div>
                                      </w:divsChild>
                                    </w:div>
                                    <w:div w:id="857694003">
                                      <w:marLeft w:val="0"/>
                                      <w:marRight w:val="30"/>
                                      <w:marTop w:val="0"/>
                                      <w:marBottom w:val="0"/>
                                      <w:divBdr>
                                        <w:top w:val="none" w:sz="0" w:space="0" w:color="auto"/>
                                        <w:left w:val="none" w:sz="0" w:space="0" w:color="auto"/>
                                        <w:bottom w:val="none" w:sz="0" w:space="0" w:color="auto"/>
                                        <w:right w:val="none" w:sz="0" w:space="0" w:color="auto"/>
                                      </w:divBdr>
                                      <w:divsChild>
                                        <w:div w:id="1993368985">
                                          <w:marLeft w:val="0"/>
                                          <w:marRight w:val="0"/>
                                          <w:marTop w:val="0"/>
                                          <w:marBottom w:val="0"/>
                                          <w:divBdr>
                                            <w:top w:val="none" w:sz="0" w:space="0" w:color="auto"/>
                                            <w:left w:val="none" w:sz="0" w:space="0" w:color="auto"/>
                                            <w:bottom w:val="none" w:sz="0" w:space="0" w:color="auto"/>
                                            <w:right w:val="none" w:sz="0" w:space="0" w:color="auto"/>
                                          </w:divBdr>
                                        </w:div>
                                      </w:divsChild>
                                    </w:div>
                                    <w:div w:id="667555861">
                                      <w:marLeft w:val="0"/>
                                      <w:marRight w:val="30"/>
                                      <w:marTop w:val="0"/>
                                      <w:marBottom w:val="0"/>
                                      <w:divBdr>
                                        <w:top w:val="none" w:sz="0" w:space="0" w:color="auto"/>
                                        <w:left w:val="none" w:sz="0" w:space="0" w:color="auto"/>
                                        <w:bottom w:val="none" w:sz="0" w:space="0" w:color="auto"/>
                                        <w:right w:val="none" w:sz="0" w:space="0" w:color="auto"/>
                                      </w:divBdr>
                                      <w:divsChild>
                                        <w:div w:id="1292245291">
                                          <w:marLeft w:val="0"/>
                                          <w:marRight w:val="0"/>
                                          <w:marTop w:val="0"/>
                                          <w:marBottom w:val="0"/>
                                          <w:divBdr>
                                            <w:top w:val="none" w:sz="0" w:space="0" w:color="auto"/>
                                            <w:left w:val="none" w:sz="0" w:space="0" w:color="auto"/>
                                            <w:bottom w:val="none" w:sz="0" w:space="0" w:color="auto"/>
                                            <w:right w:val="none" w:sz="0" w:space="0" w:color="auto"/>
                                          </w:divBdr>
                                        </w:div>
                                      </w:divsChild>
                                    </w:div>
                                    <w:div w:id="14622404">
                                      <w:marLeft w:val="0"/>
                                      <w:marRight w:val="30"/>
                                      <w:marTop w:val="0"/>
                                      <w:marBottom w:val="0"/>
                                      <w:divBdr>
                                        <w:top w:val="none" w:sz="0" w:space="0" w:color="auto"/>
                                        <w:left w:val="none" w:sz="0" w:space="0" w:color="auto"/>
                                        <w:bottom w:val="none" w:sz="0" w:space="0" w:color="auto"/>
                                        <w:right w:val="none" w:sz="0" w:space="0" w:color="auto"/>
                                      </w:divBdr>
                                      <w:divsChild>
                                        <w:div w:id="2111580987">
                                          <w:marLeft w:val="0"/>
                                          <w:marRight w:val="0"/>
                                          <w:marTop w:val="0"/>
                                          <w:marBottom w:val="0"/>
                                          <w:divBdr>
                                            <w:top w:val="none" w:sz="0" w:space="0" w:color="auto"/>
                                            <w:left w:val="none" w:sz="0" w:space="0" w:color="auto"/>
                                            <w:bottom w:val="none" w:sz="0" w:space="0" w:color="auto"/>
                                            <w:right w:val="none" w:sz="0" w:space="0" w:color="auto"/>
                                          </w:divBdr>
                                        </w:div>
                                      </w:divsChild>
                                    </w:div>
                                    <w:div w:id="1785953995">
                                      <w:marLeft w:val="0"/>
                                      <w:marRight w:val="30"/>
                                      <w:marTop w:val="0"/>
                                      <w:marBottom w:val="0"/>
                                      <w:divBdr>
                                        <w:top w:val="none" w:sz="0" w:space="0" w:color="auto"/>
                                        <w:left w:val="none" w:sz="0" w:space="0" w:color="auto"/>
                                        <w:bottom w:val="none" w:sz="0" w:space="0" w:color="auto"/>
                                        <w:right w:val="none" w:sz="0" w:space="0" w:color="auto"/>
                                      </w:divBdr>
                                      <w:divsChild>
                                        <w:div w:id="1395737918">
                                          <w:marLeft w:val="0"/>
                                          <w:marRight w:val="0"/>
                                          <w:marTop w:val="0"/>
                                          <w:marBottom w:val="0"/>
                                          <w:divBdr>
                                            <w:top w:val="none" w:sz="0" w:space="0" w:color="auto"/>
                                            <w:left w:val="none" w:sz="0" w:space="0" w:color="auto"/>
                                            <w:bottom w:val="none" w:sz="0" w:space="0" w:color="auto"/>
                                            <w:right w:val="none" w:sz="0" w:space="0" w:color="auto"/>
                                          </w:divBdr>
                                        </w:div>
                                      </w:divsChild>
                                    </w:div>
                                    <w:div w:id="1351956769">
                                      <w:marLeft w:val="0"/>
                                      <w:marRight w:val="30"/>
                                      <w:marTop w:val="0"/>
                                      <w:marBottom w:val="0"/>
                                      <w:divBdr>
                                        <w:top w:val="none" w:sz="0" w:space="0" w:color="auto"/>
                                        <w:left w:val="none" w:sz="0" w:space="0" w:color="auto"/>
                                        <w:bottom w:val="none" w:sz="0" w:space="0" w:color="auto"/>
                                        <w:right w:val="none" w:sz="0" w:space="0" w:color="auto"/>
                                      </w:divBdr>
                                      <w:divsChild>
                                        <w:div w:id="1300769393">
                                          <w:marLeft w:val="0"/>
                                          <w:marRight w:val="0"/>
                                          <w:marTop w:val="0"/>
                                          <w:marBottom w:val="0"/>
                                          <w:divBdr>
                                            <w:top w:val="none" w:sz="0" w:space="0" w:color="auto"/>
                                            <w:left w:val="none" w:sz="0" w:space="0" w:color="auto"/>
                                            <w:bottom w:val="none" w:sz="0" w:space="0" w:color="auto"/>
                                            <w:right w:val="none" w:sz="0" w:space="0" w:color="auto"/>
                                          </w:divBdr>
                                        </w:div>
                                      </w:divsChild>
                                    </w:div>
                                    <w:div w:id="1691642708">
                                      <w:marLeft w:val="0"/>
                                      <w:marRight w:val="30"/>
                                      <w:marTop w:val="0"/>
                                      <w:marBottom w:val="0"/>
                                      <w:divBdr>
                                        <w:top w:val="none" w:sz="0" w:space="0" w:color="auto"/>
                                        <w:left w:val="none" w:sz="0" w:space="0" w:color="auto"/>
                                        <w:bottom w:val="none" w:sz="0" w:space="0" w:color="auto"/>
                                        <w:right w:val="none" w:sz="0" w:space="0" w:color="auto"/>
                                      </w:divBdr>
                                      <w:divsChild>
                                        <w:div w:id="1374381589">
                                          <w:marLeft w:val="0"/>
                                          <w:marRight w:val="0"/>
                                          <w:marTop w:val="0"/>
                                          <w:marBottom w:val="0"/>
                                          <w:divBdr>
                                            <w:top w:val="none" w:sz="0" w:space="0" w:color="auto"/>
                                            <w:left w:val="none" w:sz="0" w:space="0" w:color="auto"/>
                                            <w:bottom w:val="none" w:sz="0" w:space="0" w:color="auto"/>
                                            <w:right w:val="none" w:sz="0" w:space="0" w:color="auto"/>
                                          </w:divBdr>
                                        </w:div>
                                      </w:divsChild>
                                    </w:div>
                                    <w:div w:id="1258901184">
                                      <w:marLeft w:val="0"/>
                                      <w:marRight w:val="30"/>
                                      <w:marTop w:val="0"/>
                                      <w:marBottom w:val="0"/>
                                      <w:divBdr>
                                        <w:top w:val="none" w:sz="0" w:space="0" w:color="auto"/>
                                        <w:left w:val="none" w:sz="0" w:space="0" w:color="auto"/>
                                        <w:bottom w:val="none" w:sz="0" w:space="0" w:color="auto"/>
                                        <w:right w:val="none" w:sz="0" w:space="0" w:color="auto"/>
                                      </w:divBdr>
                                      <w:divsChild>
                                        <w:div w:id="508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3235">
                          <w:marLeft w:val="0"/>
                          <w:marRight w:val="0"/>
                          <w:marTop w:val="0"/>
                          <w:marBottom w:val="0"/>
                          <w:divBdr>
                            <w:top w:val="none" w:sz="0" w:space="0" w:color="auto"/>
                            <w:left w:val="none" w:sz="0" w:space="0" w:color="auto"/>
                            <w:bottom w:val="none" w:sz="0" w:space="0" w:color="auto"/>
                            <w:right w:val="none" w:sz="0" w:space="0" w:color="auto"/>
                          </w:divBdr>
                          <w:divsChild>
                            <w:div w:id="495532163">
                              <w:marLeft w:val="0"/>
                              <w:marRight w:val="540"/>
                              <w:marTop w:val="0"/>
                              <w:marBottom w:val="300"/>
                              <w:divBdr>
                                <w:top w:val="none" w:sz="0" w:space="0" w:color="auto"/>
                                <w:left w:val="none" w:sz="0" w:space="0" w:color="auto"/>
                                <w:bottom w:val="none" w:sz="0" w:space="0" w:color="auto"/>
                                <w:right w:val="none" w:sz="0" w:space="0" w:color="auto"/>
                              </w:divBdr>
                              <w:divsChild>
                                <w:div w:id="359358845">
                                  <w:marLeft w:val="0"/>
                                  <w:marRight w:val="0"/>
                                  <w:marTop w:val="0"/>
                                  <w:marBottom w:val="0"/>
                                  <w:divBdr>
                                    <w:top w:val="none" w:sz="0" w:space="0" w:color="auto"/>
                                    <w:left w:val="none" w:sz="0" w:space="0" w:color="auto"/>
                                    <w:bottom w:val="none" w:sz="0" w:space="0" w:color="auto"/>
                                    <w:right w:val="none" w:sz="0" w:space="0" w:color="auto"/>
                                  </w:divBdr>
                                  <w:divsChild>
                                    <w:div w:id="1551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530415">
      <w:bodyDiv w:val="1"/>
      <w:marLeft w:val="0"/>
      <w:marRight w:val="0"/>
      <w:marTop w:val="0"/>
      <w:marBottom w:val="0"/>
      <w:divBdr>
        <w:top w:val="none" w:sz="0" w:space="0" w:color="auto"/>
        <w:left w:val="none" w:sz="0" w:space="0" w:color="auto"/>
        <w:bottom w:val="none" w:sz="0" w:space="0" w:color="auto"/>
        <w:right w:val="none" w:sz="0" w:space="0" w:color="auto"/>
      </w:divBdr>
    </w:div>
    <w:div w:id="1698970193">
      <w:bodyDiv w:val="1"/>
      <w:marLeft w:val="0"/>
      <w:marRight w:val="0"/>
      <w:marTop w:val="0"/>
      <w:marBottom w:val="0"/>
      <w:divBdr>
        <w:top w:val="none" w:sz="0" w:space="0" w:color="auto"/>
        <w:left w:val="none" w:sz="0" w:space="0" w:color="auto"/>
        <w:bottom w:val="none" w:sz="0" w:space="0" w:color="auto"/>
        <w:right w:val="none" w:sz="0" w:space="0" w:color="auto"/>
      </w:divBdr>
      <w:divsChild>
        <w:div w:id="805901399">
          <w:marLeft w:val="0"/>
          <w:marRight w:val="0"/>
          <w:marTop w:val="0"/>
          <w:marBottom w:val="0"/>
          <w:divBdr>
            <w:top w:val="none" w:sz="0" w:space="0" w:color="auto"/>
            <w:left w:val="none" w:sz="0" w:space="0" w:color="auto"/>
            <w:bottom w:val="none" w:sz="0" w:space="0" w:color="auto"/>
            <w:right w:val="none" w:sz="0" w:space="0" w:color="auto"/>
          </w:divBdr>
          <w:divsChild>
            <w:div w:id="684750120">
              <w:marLeft w:val="0"/>
              <w:marRight w:val="0"/>
              <w:marTop w:val="0"/>
              <w:marBottom w:val="0"/>
              <w:divBdr>
                <w:top w:val="none" w:sz="0" w:space="0" w:color="auto"/>
                <w:left w:val="none" w:sz="0" w:space="0" w:color="auto"/>
                <w:bottom w:val="none" w:sz="0" w:space="0" w:color="auto"/>
                <w:right w:val="none" w:sz="0" w:space="0" w:color="auto"/>
              </w:divBdr>
              <w:divsChild>
                <w:div w:id="1913150784">
                  <w:marLeft w:val="0"/>
                  <w:marRight w:val="0"/>
                  <w:marTop w:val="0"/>
                  <w:marBottom w:val="0"/>
                  <w:divBdr>
                    <w:top w:val="none" w:sz="0" w:space="0" w:color="auto"/>
                    <w:left w:val="none" w:sz="0" w:space="0" w:color="auto"/>
                    <w:bottom w:val="none" w:sz="0" w:space="0" w:color="auto"/>
                    <w:right w:val="none" w:sz="0" w:space="0" w:color="auto"/>
                  </w:divBdr>
                  <w:divsChild>
                    <w:div w:id="1758864943">
                      <w:marLeft w:val="0"/>
                      <w:marRight w:val="0"/>
                      <w:marTop w:val="0"/>
                      <w:marBottom w:val="0"/>
                      <w:divBdr>
                        <w:top w:val="none" w:sz="0" w:space="0" w:color="auto"/>
                        <w:left w:val="none" w:sz="0" w:space="0" w:color="auto"/>
                        <w:bottom w:val="none" w:sz="0" w:space="0" w:color="auto"/>
                        <w:right w:val="none" w:sz="0" w:space="0" w:color="auto"/>
                      </w:divBdr>
                    </w:div>
                  </w:divsChild>
                </w:div>
                <w:div w:id="206601853">
                  <w:marLeft w:val="0"/>
                  <w:marRight w:val="0"/>
                  <w:marTop w:val="0"/>
                  <w:marBottom w:val="0"/>
                  <w:divBdr>
                    <w:top w:val="none" w:sz="0" w:space="0" w:color="auto"/>
                    <w:left w:val="none" w:sz="0" w:space="0" w:color="auto"/>
                    <w:bottom w:val="none" w:sz="0" w:space="0" w:color="auto"/>
                    <w:right w:val="none" w:sz="0" w:space="0" w:color="auto"/>
                  </w:divBdr>
                </w:div>
                <w:div w:id="2013490548">
                  <w:marLeft w:val="0"/>
                  <w:marRight w:val="0"/>
                  <w:marTop w:val="0"/>
                  <w:marBottom w:val="0"/>
                  <w:divBdr>
                    <w:top w:val="none" w:sz="0" w:space="0" w:color="auto"/>
                    <w:left w:val="none" w:sz="0" w:space="0" w:color="auto"/>
                    <w:bottom w:val="none" w:sz="0" w:space="0" w:color="auto"/>
                    <w:right w:val="none" w:sz="0" w:space="0" w:color="auto"/>
                  </w:divBdr>
                  <w:divsChild>
                    <w:div w:id="863903804">
                      <w:marLeft w:val="0"/>
                      <w:marRight w:val="0"/>
                      <w:marTop w:val="0"/>
                      <w:marBottom w:val="0"/>
                      <w:divBdr>
                        <w:top w:val="none" w:sz="0" w:space="0" w:color="auto"/>
                        <w:left w:val="none" w:sz="0" w:space="0" w:color="auto"/>
                        <w:bottom w:val="none" w:sz="0" w:space="0" w:color="auto"/>
                        <w:right w:val="none" w:sz="0" w:space="0" w:color="auto"/>
                      </w:divBdr>
                      <w:divsChild>
                        <w:div w:id="604070980">
                          <w:marLeft w:val="0"/>
                          <w:marRight w:val="0"/>
                          <w:marTop w:val="0"/>
                          <w:marBottom w:val="0"/>
                          <w:divBdr>
                            <w:top w:val="none" w:sz="0" w:space="0" w:color="auto"/>
                            <w:left w:val="none" w:sz="0" w:space="0" w:color="auto"/>
                            <w:bottom w:val="none" w:sz="0" w:space="0" w:color="auto"/>
                            <w:right w:val="none" w:sz="0" w:space="0" w:color="auto"/>
                          </w:divBdr>
                        </w:div>
                      </w:divsChild>
                    </w:div>
                    <w:div w:id="775909110">
                      <w:marLeft w:val="0"/>
                      <w:marRight w:val="0"/>
                      <w:marTop w:val="0"/>
                      <w:marBottom w:val="0"/>
                      <w:divBdr>
                        <w:top w:val="none" w:sz="0" w:space="0" w:color="auto"/>
                        <w:left w:val="none" w:sz="0" w:space="0" w:color="auto"/>
                        <w:bottom w:val="none" w:sz="0" w:space="0" w:color="auto"/>
                        <w:right w:val="none" w:sz="0" w:space="0" w:color="auto"/>
                      </w:divBdr>
                      <w:divsChild>
                        <w:div w:id="1363705849">
                          <w:marLeft w:val="0"/>
                          <w:marRight w:val="0"/>
                          <w:marTop w:val="0"/>
                          <w:marBottom w:val="0"/>
                          <w:divBdr>
                            <w:top w:val="none" w:sz="0" w:space="0" w:color="auto"/>
                            <w:left w:val="none" w:sz="0" w:space="0" w:color="auto"/>
                            <w:bottom w:val="none" w:sz="0" w:space="0" w:color="auto"/>
                            <w:right w:val="none" w:sz="0" w:space="0" w:color="auto"/>
                          </w:divBdr>
                          <w:divsChild>
                            <w:div w:id="1420173890">
                              <w:marLeft w:val="0"/>
                              <w:marRight w:val="0"/>
                              <w:marTop w:val="0"/>
                              <w:marBottom w:val="0"/>
                              <w:divBdr>
                                <w:top w:val="none" w:sz="0" w:space="0" w:color="auto"/>
                                <w:left w:val="none" w:sz="0" w:space="0" w:color="auto"/>
                                <w:bottom w:val="none" w:sz="0" w:space="0" w:color="auto"/>
                                <w:right w:val="none" w:sz="0" w:space="0" w:color="auto"/>
                              </w:divBdr>
                              <w:divsChild>
                                <w:div w:id="1429304761">
                                  <w:marLeft w:val="0"/>
                                  <w:marRight w:val="0"/>
                                  <w:marTop w:val="0"/>
                                  <w:marBottom w:val="0"/>
                                  <w:divBdr>
                                    <w:top w:val="none" w:sz="0" w:space="0" w:color="auto"/>
                                    <w:left w:val="none" w:sz="0" w:space="0" w:color="auto"/>
                                    <w:bottom w:val="none" w:sz="0" w:space="0" w:color="auto"/>
                                    <w:right w:val="none" w:sz="0" w:space="0" w:color="auto"/>
                                  </w:divBdr>
                                  <w:divsChild>
                                    <w:div w:id="1508326883">
                                      <w:marLeft w:val="0"/>
                                      <w:marRight w:val="0"/>
                                      <w:marTop w:val="0"/>
                                      <w:marBottom w:val="0"/>
                                      <w:divBdr>
                                        <w:top w:val="none" w:sz="0" w:space="0" w:color="auto"/>
                                        <w:left w:val="none" w:sz="0" w:space="0" w:color="auto"/>
                                        <w:bottom w:val="none" w:sz="0" w:space="0" w:color="auto"/>
                                        <w:right w:val="none" w:sz="0" w:space="0" w:color="auto"/>
                                      </w:divBdr>
                                      <w:divsChild>
                                        <w:div w:id="792864976">
                                          <w:marLeft w:val="0"/>
                                          <w:marRight w:val="0"/>
                                          <w:marTop w:val="0"/>
                                          <w:marBottom w:val="0"/>
                                          <w:divBdr>
                                            <w:top w:val="none" w:sz="0" w:space="0" w:color="auto"/>
                                            <w:left w:val="none" w:sz="0" w:space="0" w:color="auto"/>
                                            <w:bottom w:val="none" w:sz="0" w:space="0" w:color="auto"/>
                                            <w:right w:val="none" w:sz="0" w:space="0" w:color="auto"/>
                                          </w:divBdr>
                                          <w:divsChild>
                                            <w:div w:id="2105225928">
                                              <w:marLeft w:val="0"/>
                                              <w:marRight w:val="0"/>
                                              <w:marTop w:val="0"/>
                                              <w:marBottom w:val="0"/>
                                              <w:divBdr>
                                                <w:top w:val="none" w:sz="0" w:space="0" w:color="auto"/>
                                                <w:left w:val="none" w:sz="0" w:space="0" w:color="auto"/>
                                                <w:bottom w:val="none" w:sz="0" w:space="0" w:color="auto"/>
                                                <w:right w:val="none" w:sz="0" w:space="0" w:color="auto"/>
                                              </w:divBdr>
                                              <w:divsChild>
                                                <w:div w:id="1747729562">
                                                  <w:marLeft w:val="0"/>
                                                  <w:marRight w:val="0"/>
                                                  <w:marTop w:val="0"/>
                                                  <w:marBottom w:val="0"/>
                                                  <w:divBdr>
                                                    <w:top w:val="none" w:sz="0" w:space="0" w:color="auto"/>
                                                    <w:left w:val="none" w:sz="0" w:space="0" w:color="auto"/>
                                                    <w:bottom w:val="none" w:sz="0" w:space="0" w:color="auto"/>
                                                    <w:right w:val="none" w:sz="0" w:space="0" w:color="auto"/>
                                                  </w:divBdr>
                                                  <w:divsChild>
                                                    <w:div w:id="1153137942">
                                                      <w:marLeft w:val="0"/>
                                                      <w:marRight w:val="0"/>
                                                      <w:marTop w:val="0"/>
                                                      <w:marBottom w:val="0"/>
                                                      <w:divBdr>
                                                        <w:top w:val="none" w:sz="0" w:space="0" w:color="auto"/>
                                                        <w:left w:val="none" w:sz="0" w:space="0" w:color="auto"/>
                                                        <w:bottom w:val="none" w:sz="0" w:space="0" w:color="auto"/>
                                                        <w:right w:val="none" w:sz="0" w:space="0" w:color="auto"/>
                                                      </w:divBdr>
                                                      <w:divsChild>
                                                        <w:div w:id="1158352141">
                                                          <w:marLeft w:val="0"/>
                                                          <w:marRight w:val="0"/>
                                                          <w:marTop w:val="0"/>
                                                          <w:marBottom w:val="0"/>
                                                          <w:divBdr>
                                                            <w:top w:val="none" w:sz="0" w:space="0" w:color="auto"/>
                                                            <w:left w:val="none" w:sz="0" w:space="0" w:color="auto"/>
                                                            <w:bottom w:val="none" w:sz="0" w:space="0" w:color="auto"/>
                                                            <w:right w:val="none" w:sz="0" w:space="0" w:color="auto"/>
                                                          </w:divBdr>
                                                          <w:divsChild>
                                                            <w:div w:id="1613590578">
                                                              <w:marLeft w:val="0"/>
                                                              <w:marRight w:val="0"/>
                                                              <w:marTop w:val="0"/>
                                                              <w:marBottom w:val="0"/>
                                                              <w:divBdr>
                                                                <w:top w:val="none" w:sz="0" w:space="0" w:color="auto"/>
                                                                <w:left w:val="none" w:sz="0" w:space="0" w:color="auto"/>
                                                                <w:bottom w:val="none" w:sz="0" w:space="0" w:color="auto"/>
                                                                <w:right w:val="none" w:sz="0" w:space="0" w:color="auto"/>
                                                              </w:divBdr>
                                                              <w:divsChild>
                                                                <w:div w:id="445542026">
                                                                  <w:marLeft w:val="0"/>
                                                                  <w:marRight w:val="0"/>
                                                                  <w:marTop w:val="0"/>
                                                                  <w:marBottom w:val="0"/>
                                                                  <w:divBdr>
                                                                    <w:top w:val="none" w:sz="0" w:space="0" w:color="auto"/>
                                                                    <w:left w:val="none" w:sz="0" w:space="0" w:color="auto"/>
                                                                    <w:bottom w:val="none" w:sz="0" w:space="0" w:color="auto"/>
                                                                    <w:right w:val="none" w:sz="0" w:space="0" w:color="auto"/>
                                                                  </w:divBdr>
                                                                  <w:divsChild>
                                                                    <w:div w:id="18170892">
                                                                      <w:marLeft w:val="0"/>
                                                                      <w:marRight w:val="0"/>
                                                                      <w:marTop w:val="0"/>
                                                                      <w:marBottom w:val="60"/>
                                                                      <w:divBdr>
                                                                        <w:top w:val="none" w:sz="0" w:space="0" w:color="auto"/>
                                                                        <w:left w:val="none" w:sz="0" w:space="0" w:color="auto"/>
                                                                        <w:bottom w:val="none" w:sz="0" w:space="0" w:color="auto"/>
                                                                        <w:right w:val="none" w:sz="0" w:space="0" w:color="auto"/>
                                                                      </w:divBdr>
                                                                      <w:divsChild>
                                                                        <w:div w:id="1724133209">
                                                                          <w:marLeft w:val="0"/>
                                                                          <w:marRight w:val="0"/>
                                                                          <w:marTop w:val="0"/>
                                                                          <w:marBottom w:val="0"/>
                                                                          <w:divBdr>
                                                                            <w:top w:val="none" w:sz="0" w:space="0" w:color="auto"/>
                                                                            <w:left w:val="none" w:sz="0" w:space="0" w:color="auto"/>
                                                                            <w:bottom w:val="none" w:sz="0" w:space="0" w:color="auto"/>
                                                                            <w:right w:val="none" w:sz="0" w:space="0" w:color="auto"/>
                                                                          </w:divBdr>
                                                                          <w:divsChild>
                                                                            <w:div w:id="1552839364">
                                                                              <w:marLeft w:val="0"/>
                                                                              <w:marRight w:val="0"/>
                                                                              <w:marTop w:val="0"/>
                                                                              <w:marBottom w:val="0"/>
                                                                              <w:divBdr>
                                                                                <w:top w:val="none" w:sz="0" w:space="0" w:color="auto"/>
                                                                                <w:left w:val="none" w:sz="0" w:space="0" w:color="auto"/>
                                                                                <w:bottom w:val="none" w:sz="0" w:space="0" w:color="auto"/>
                                                                                <w:right w:val="none" w:sz="0" w:space="0" w:color="auto"/>
                                                                              </w:divBdr>
                                                                              <w:divsChild>
                                                                                <w:div w:id="1709380415">
                                                                                  <w:marLeft w:val="0"/>
                                                                                  <w:marRight w:val="0"/>
                                                                                  <w:marTop w:val="0"/>
                                                                                  <w:marBottom w:val="0"/>
                                                                                  <w:divBdr>
                                                                                    <w:top w:val="none" w:sz="0" w:space="0" w:color="auto"/>
                                                                                    <w:left w:val="none" w:sz="0" w:space="0" w:color="auto"/>
                                                                                    <w:bottom w:val="none" w:sz="0" w:space="0" w:color="auto"/>
                                                                                    <w:right w:val="none" w:sz="0" w:space="0" w:color="auto"/>
                                                                                  </w:divBdr>
                                                                                  <w:divsChild>
                                                                                    <w:div w:id="1973363720">
                                                                                      <w:marLeft w:val="0"/>
                                                                                      <w:marRight w:val="0"/>
                                                                                      <w:marTop w:val="0"/>
                                                                                      <w:marBottom w:val="0"/>
                                                                                      <w:divBdr>
                                                                                        <w:top w:val="none" w:sz="0" w:space="0" w:color="auto"/>
                                                                                        <w:left w:val="none" w:sz="0" w:space="0" w:color="auto"/>
                                                                                        <w:bottom w:val="none" w:sz="0" w:space="0" w:color="auto"/>
                                                                                        <w:right w:val="none" w:sz="0" w:space="0" w:color="auto"/>
                                                                                      </w:divBdr>
                                                                                      <w:divsChild>
                                                                                        <w:div w:id="1407386427">
                                                                                          <w:marLeft w:val="700"/>
                                                                                          <w:marRight w:val="0"/>
                                                                                          <w:marTop w:val="0"/>
                                                                                          <w:marBottom w:val="0"/>
                                                                                          <w:divBdr>
                                                                                            <w:top w:val="none" w:sz="0" w:space="0" w:color="auto"/>
                                                                                            <w:left w:val="none" w:sz="0" w:space="0" w:color="auto"/>
                                                                                            <w:bottom w:val="none" w:sz="0" w:space="0" w:color="auto"/>
                                                                                            <w:right w:val="none" w:sz="0" w:space="0" w:color="auto"/>
                                                                                          </w:divBdr>
                                                                                          <w:divsChild>
                                                                                            <w:div w:id="214125147">
                                                                                              <w:marLeft w:val="0"/>
                                                                                              <w:marRight w:val="195"/>
                                                                                              <w:marTop w:val="0"/>
                                                                                              <w:marBottom w:val="0"/>
                                                                                              <w:divBdr>
                                                                                                <w:top w:val="none" w:sz="0" w:space="0" w:color="auto"/>
                                                                                                <w:left w:val="none" w:sz="0" w:space="0" w:color="auto"/>
                                                                                                <w:bottom w:val="none" w:sz="0" w:space="0" w:color="auto"/>
                                                                                                <w:right w:val="none" w:sz="0" w:space="0" w:color="auto"/>
                                                                                              </w:divBdr>
                                                                                              <w:divsChild>
                                                                                                <w:div w:id="1339501242">
                                                                                                  <w:marLeft w:val="0"/>
                                                                                                  <w:marRight w:val="0"/>
                                                                                                  <w:marTop w:val="0"/>
                                                                                                  <w:marBottom w:val="0"/>
                                                                                                  <w:divBdr>
                                                                                                    <w:top w:val="none" w:sz="0" w:space="0" w:color="auto"/>
                                                                                                    <w:left w:val="none" w:sz="0" w:space="0" w:color="auto"/>
                                                                                                    <w:bottom w:val="none" w:sz="0" w:space="0" w:color="auto"/>
                                                                                                    <w:right w:val="none" w:sz="0" w:space="0" w:color="auto"/>
                                                                                                  </w:divBdr>
                                                                                                </w:div>
                                                                                                <w:div w:id="1205024909">
                                                                                                  <w:marLeft w:val="0"/>
                                                                                                  <w:marRight w:val="0"/>
                                                                                                  <w:marTop w:val="0"/>
                                                                                                  <w:marBottom w:val="0"/>
                                                                                                  <w:divBdr>
                                                                                                    <w:top w:val="none" w:sz="0" w:space="0" w:color="auto"/>
                                                                                                    <w:left w:val="none" w:sz="0" w:space="0" w:color="auto"/>
                                                                                                    <w:bottom w:val="none" w:sz="0" w:space="0" w:color="auto"/>
                                                                                                    <w:right w:val="none" w:sz="0" w:space="0" w:color="auto"/>
                                                                                                  </w:divBdr>
                                                                                                </w:div>
                                                                                              </w:divsChild>
                                                                                            </w:div>
                                                                                            <w:div w:id="1669021179">
                                                                                              <w:marLeft w:val="0"/>
                                                                                              <w:marRight w:val="0"/>
                                                                                              <w:marTop w:val="0"/>
                                                                                              <w:marBottom w:val="0"/>
                                                                                              <w:divBdr>
                                                                                                <w:top w:val="none" w:sz="0" w:space="0" w:color="auto"/>
                                                                                                <w:left w:val="none" w:sz="0" w:space="0" w:color="auto"/>
                                                                                                <w:bottom w:val="none" w:sz="0" w:space="0" w:color="auto"/>
                                                                                                <w:right w:val="none" w:sz="0" w:space="0" w:color="auto"/>
                                                                                              </w:divBdr>
                                                                                              <w:divsChild>
                                                                                                <w:div w:id="718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429441">
      <w:bodyDiv w:val="1"/>
      <w:marLeft w:val="0"/>
      <w:marRight w:val="0"/>
      <w:marTop w:val="0"/>
      <w:marBottom w:val="0"/>
      <w:divBdr>
        <w:top w:val="none" w:sz="0" w:space="0" w:color="auto"/>
        <w:left w:val="none" w:sz="0" w:space="0" w:color="auto"/>
        <w:bottom w:val="none" w:sz="0" w:space="0" w:color="auto"/>
        <w:right w:val="none" w:sz="0" w:space="0" w:color="auto"/>
      </w:divBdr>
      <w:divsChild>
        <w:div w:id="1327170563">
          <w:marLeft w:val="0"/>
          <w:marRight w:val="0"/>
          <w:marTop w:val="0"/>
          <w:marBottom w:val="0"/>
          <w:divBdr>
            <w:top w:val="none" w:sz="0" w:space="0" w:color="auto"/>
            <w:left w:val="none" w:sz="0" w:space="0" w:color="auto"/>
            <w:bottom w:val="none" w:sz="0" w:space="0" w:color="auto"/>
            <w:right w:val="none" w:sz="0" w:space="0" w:color="auto"/>
          </w:divBdr>
          <w:divsChild>
            <w:div w:id="1714764102">
              <w:marLeft w:val="0"/>
              <w:marRight w:val="0"/>
              <w:marTop w:val="0"/>
              <w:marBottom w:val="0"/>
              <w:divBdr>
                <w:top w:val="none" w:sz="0" w:space="0" w:color="auto"/>
                <w:left w:val="none" w:sz="0" w:space="0" w:color="auto"/>
                <w:bottom w:val="none" w:sz="0" w:space="0" w:color="auto"/>
                <w:right w:val="none" w:sz="0" w:space="0" w:color="auto"/>
              </w:divBdr>
            </w:div>
          </w:divsChild>
        </w:div>
        <w:div w:id="942809594">
          <w:marLeft w:val="0"/>
          <w:marRight w:val="0"/>
          <w:marTop w:val="225"/>
          <w:marBottom w:val="0"/>
          <w:divBdr>
            <w:top w:val="single" w:sz="6" w:space="4" w:color="EEEEEE"/>
            <w:left w:val="none" w:sz="0" w:space="0" w:color="auto"/>
            <w:bottom w:val="single" w:sz="6" w:space="4" w:color="EEEEEE"/>
            <w:right w:val="none" w:sz="0" w:space="0" w:color="auto"/>
          </w:divBdr>
          <w:divsChild>
            <w:div w:id="353578686">
              <w:marLeft w:val="0"/>
              <w:marRight w:val="75"/>
              <w:marTop w:val="0"/>
              <w:marBottom w:val="0"/>
              <w:divBdr>
                <w:top w:val="none" w:sz="0" w:space="0" w:color="auto"/>
                <w:left w:val="none" w:sz="0" w:space="0" w:color="auto"/>
                <w:bottom w:val="none" w:sz="0" w:space="0" w:color="auto"/>
                <w:right w:val="none" w:sz="0" w:space="0" w:color="auto"/>
              </w:divBdr>
              <w:divsChild>
                <w:div w:id="1911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2759">
          <w:marLeft w:val="0"/>
          <w:marRight w:val="0"/>
          <w:marTop w:val="0"/>
          <w:marBottom w:val="0"/>
          <w:divBdr>
            <w:top w:val="none" w:sz="0" w:space="0" w:color="auto"/>
            <w:left w:val="none" w:sz="0" w:space="0" w:color="auto"/>
            <w:bottom w:val="none" w:sz="0" w:space="0" w:color="auto"/>
            <w:right w:val="none" w:sz="0" w:space="0" w:color="auto"/>
          </w:divBdr>
          <w:divsChild>
            <w:div w:id="1946158569">
              <w:marLeft w:val="0"/>
              <w:marRight w:val="0"/>
              <w:marTop w:val="180"/>
              <w:marBottom w:val="0"/>
              <w:divBdr>
                <w:top w:val="none" w:sz="0" w:space="0" w:color="auto"/>
                <w:left w:val="none" w:sz="0" w:space="0" w:color="auto"/>
                <w:bottom w:val="none" w:sz="0" w:space="0" w:color="auto"/>
                <w:right w:val="none" w:sz="0" w:space="0" w:color="auto"/>
              </w:divBdr>
            </w:div>
          </w:divsChild>
        </w:div>
        <w:div w:id="364452932">
          <w:marLeft w:val="0"/>
          <w:marRight w:val="0"/>
          <w:marTop w:val="0"/>
          <w:marBottom w:val="0"/>
          <w:divBdr>
            <w:top w:val="none" w:sz="0" w:space="0" w:color="auto"/>
            <w:left w:val="none" w:sz="0" w:space="0" w:color="auto"/>
            <w:bottom w:val="none" w:sz="0" w:space="0" w:color="auto"/>
            <w:right w:val="none" w:sz="0" w:space="0" w:color="auto"/>
          </w:divBdr>
          <w:divsChild>
            <w:div w:id="1829901903">
              <w:marLeft w:val="0"/>
              <w:marRight w:val="0"/>
              <w:marTop w:val="480"/>
              <w:marBottom w:val="0"/>
              <w:divBdr>
                <w:top w:val="none" w:sz="0" w:space="0" w:color="auto"/>
                <w:left w:val="none" w:sz="0" w:space="0" w:color="auto"/>
                <w:bottom w:val="single" w:sz="6" w:space="11" w:color="EEEEEE"/>
                <w:right w:val="none" w:sz="0" w:space="0" w:color="auto"/>
              </w:divBdr>
              <w:divsChild>
                <w:div w:id="40566870">
                  <w:marLeft w:val="0"/>
                  <w:marRight w:val="0"/>
                  <w:marTop w:val="225"/>
                  <w:marBottom w:val="0"/>
                  <w:divBdr>
                    <w:top w:val="none" w:sz="0" w:space="0" w:color="auto"/>
                    <w:left w:val="none" w:sz="0" w:space="0" w:color="auto"/>
                    <w:bottom w:val="none" w:sz="0" w:space="0" w:color="auto"/>
                    <w:right w:val="none" w:sz="0" w:space="0" w:color="auto"/>
                  </w:divBdr>
                </w:div>
              </w:divsChild>
            </w:div>
            <w:div w:id="1633293160">
              <w:marLeft w:val="0"/>
              <w:marRight w:val="0"/>
              <w:marTop w:val="0"/>
              <w:marBottom w:val="60"/>
              <w:divBdr>
                <w:top w:val="none" w:sz="0" w:space="0" w:color="auto"/>
                <w:left w:val="none" w:sz="0" w:space="0" w:color="auto"/>
                <w:bottom w:val="none" w:sz="0" w:space="0" w:color="auto"/>
                <w:right w:val="none" w:sz="0" w:space="0" w:color="auto"/>
              </w:divBdr>
              <w:divsChild>
                <w:div w:id="1526094830">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480"/>
                      <w:marBottom w:val="480"/>
                      <w:divBdr>
                        <w:top w:val="none" w:sz="0" w:space="0" w:color="auto"/>
                        <w:left w:val="none" w:sz="0" w:space="0" w:color="auto"/>
                        <w:bottom w:val="none" w:sz="0" w:space="0" w:color="auto"/>
                        <w:right w:val="none" w:sz="0" w:space="0" w:color="auto"/>
                      </w:divBdr>
                    </w:div>
                  </w:divsChild>
                </w:div>
                <w:div w:id="1509251751">
                  <w:marLeft w:val="0"/>
                  <w:marRight w:val="0"/>
                  <w:marTop w:val="0"/>
                  <w:marBottom w:val="0"/>
                  <w:divBdr>
                    <w:top w:val="none" w:sz="0" w:space="0" w:color="auto"/>
                    <w:left w:val="none" w:sz="0" w:space="0" w:color="auto"/>
                    <w:bottom w:val="none" w:sz="0" w:space="0" w:color="auto"/>
                    <w:right w:val="none" w:sz="0" w:space="0" w:color="auto"/>
                  </w:divBdr>
                  <w:divsChild>
                    <w:div w:id="1079836728">
                      <w:marLeft w:val="0"/>
                      <w:marRight w:val="0"/>
                      <w:marTop w:val="0"/>
                      <w:marBottom w:val="0"/>
                      <w:divBdr>
                        <w:top w:val="none" w:sz="0" w:space="0" w:color="auto"/>
                        <w:left w:val="none" w:sz="0" w:space="0" w:color="auto"/>
                        <w:bottom w:val="none" w:sz="0" w:space="0" w:color="auto"/>
                        <w:right w:val="none" w:sz="0" w:space="0" w:color="auto"/>
                      </w:divBdr>
                      <w:divsChild>
                        <w:div w:id="1779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561562">
      <w:bodyDiv w:val="1"/>
      <w:marLeft w:val="0"/>
      <w:marRight w:val="0"/>
      <w:marTop w:val="0"/>
      <w:marBottom w:val="0"/>
      <w:divBdr>
        <w:top w:val="none" w:sz="0" w:space="0" w:color="auto"/>
        <w:left w:val="none" w:sz="0" w:space="0" w:color="auto"/>
        <w:bottom w:val="none" w:sz="0" w:space="0" w:color="auto"/>
        <w:right w:val="none" w:sz="0" w:space="0" w:color="auto"/>
      </w:divBdr>
      <w:divsChild>
        <w:div w:id="51126303">
          <w:marLeft w:val="0"/>
          <w:marRight w:val="0"/>
          <w:marTop w:val="0"/>
          <w:marBottom w:val="0"/>
          <w:divBdr>
            <w:top w:val="none" w:sz="0" w:space="0" w:color="auto"/>
            <w:left w:val="none" w:sz="0" w:space="0" w:color="auto"/>
            <w:bottom w:val="none" w:sz="0" w:space="0" w:color="auto"/>
            <w:right w:val="none" w:sz="0" w:space="0" w:color="auto"/>
          </w:divBdr>
          <w:divsChild>
            <w:div w:id="1603950732">
              <w:marLeft w:val="0"/>
              <w:marRight w:val="0"/>
              <w:marTop w:val="0"/>
              <w:marBottom w:val="0"/>
              <w:divBdr>
                <w:top w:val="none" w:sz="0" w:space="0" w:color="auto"/>
                <w:left w:val="none" w:sz="0" w:space="0" w:color="auto"/>
                <w:bottom w:val="none" w:sz="0" w:space="0" w:color="auto"/>
                <w:right w:val="none" w:sz="0" w:space="0" w:color="auto"/>
              </w:divBdr>
            </w:div>
          </w:divsChild>
        </w:div>
        <w:div w:id="798380162">
          <w:marLeft w:val="0"/>
          <w:marRight w:val="0"/>
          <w:marTop w:val="225"/>
          <w:marBottom w:val="0"/>
          <w:divBdr>
            <w:top w:val="single" w:sz="6" w:space="4" w:color="EEEEEE"/>
            <w:left w:val="none" w:sz="0" w:space="0" w:color="auto"/>
            <w:bottom w:val="single" w:sz="6" w:space="4" w:color="EEEEEE"/>
            <w:right w:val="none" w:sz="0" w:space="0" w:color="auto"/>
          </w:divBdr>
          <w:divsChild>
            <w:div w:id="1341740523">
              <w:marLeft w:val="0"/>
              <w:marRight w:val="75"/>
              <w:marTop w:val="0"/>
              <w:marBottom w:val="0"/>
              <w:divBdr>
                <w:top w:val="none" w:sz="0" w:space="0" w:color="auto"/>
                <w:left w:val="none" w:sz="0" w:space="0" w:color="auto"/>
                <w:bottom w:val="none" w:sz="0" w:space="0" w:color="auto"/>
                <w:right w:val="none" w:sz="0" w:space="0" w:color="auto"/>
              </w:divBdr>
              <w:divsChild>
                <w:div w:id="15123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871">
          <w:marLeft w:val="0"/>
          <w:marRight w:val="0"/>
          <w:marTop w:val="0"/>
          <w:marBottom w:val="0"/>
          <w:divBdr>
            <w:top w:val="none" w:sz="0" w:space="0" w:color="auto"/>
            <w:left w:val="none" w:sz="0" w:space="0" w:color="auto"/>
            <w:bottom w:val="none" w:sz="0" w:space="0" w:color="auto"/>
            <w:right w:val="none" w:sz="0" w:space="0" w:color="auto"/>
          </w:divBdr>
          <w:divsChild>
            <w:div w:id="556741574">
              <w:marLeft w:val="0"/>
              <w:marRight w:val="0"/>
              <w:marTop w:val="180"/>
              <w:marBottom w:val="0"/>
              <w:divBdr>
                <w:top w:val="none" w:sz="0" w:space="0" w:color="auto"/>
                <w:left w:val="none" w:sz="0" w:space="0" w:color="auto"/>
                <w:bottom w:val="none" w:sz="0" w:space="0" w:color="auto"/>
                <w:right w:val="none" w:sz="0" w:space="0" w:color="auto"/>
              </w:divBdr>
            </w:div>
          </w:divsChild>
        </w:div>
        <w:div w:id="639918943">
          <w:marLeft w:val="0"/>
          <w:marRight w:val="0"/>
          <w:marTop w:val="0"/>
          <w:marBottom w:val="0"/>
          <w:divBdr>
            <w:top w:val="none" w:sz="0" w:space="0" w:color="auto"/>
            <w:left w:val="none" w:sz="0" w:space="0" w:color="auto"/>
            <w:bottom w:val="none" w:sz="0" w:space="0" w:color="auto"/>
            <w:right w:val="none" w:sz="0" w:space="0" w:color="auto"/>
          </w:divBdr>
          <w:divsChild>
            <w:div w:id="364870967">
              <w:marLeft w:val="0"/>
              <w:marRight w:val="0"/>
              <w:marTop w:val="480"/>
              <w:marBottom w:val="0"/>
              <w:divBdr>
                <w:top w:val="none" w:sz="0" w:space="0" w:color="auto"/>
                <w:left w:val="none" w:sz="0" w:space="0" w:color="auto"/>
                <w:bottom w:val="single" w:sz="6" w:space="11" w:color="EEEEEE"/>
                <w:right w:val="none" w:sz="0" w:space="0" w:color="auto"/>
              </w:divBdr>
              <w:divsChild>
                <w:div w:id="657996261">
                  <w:marLeft w:val="0"/>
                  <w:marRight w:val="0"/>
                  <w:marTop w:val="225"/>
                  <w:marBottom w:val="0"/>
                  <w:divBdr>
                    <w:top w:val="none" w:sz="0" w:space="0" w:color="auto"/>
                    <w:left w:val="none" w:sz="0" w:space="0" w:color="auto"/>
                    <w:bottom w:val="none" w:sz="0" w:space="0" w:color="auto"/>
                    <w:right w:val="none" w:sz="0" w:space="0" w:color="auto"/>
                  </w:divBdr>
                </w:div>
              </w:divsChild>
            </w:div>
            <w:div w:id="1382287008">
              <w:marLeft w:val="0"/>
              <w:marRight w:val="0"/>
              <w:marTop w:val="0"/>
              <w:marBottom w:val="60"/>
              <w:divBdr>
                <w:top w:val="none" w:sz="0" w:space="0" w:color="auto"/>
                <w:left w:val="none" w:sz="0" w:space="0" w:color="auto"/>
                <w:bottom w:val="none" w:sz="0" w:space="0" w:color="auto"/>
                <w:right w:val="none" w:sz="0" w:space="0" w:color="auto"/>
              </w:divBdr>
              <w:divsChild>
                <w:div w:id="606546874">
                  <w:marLeft w:val="0"/>
                  <w:marRight w:val="0"/>
                  <w:marTop w:val="0"/>
                  <w:marBottom w:val="0"/>
                  <w:divBdr>
                    <w:top w:val="none" w:sz="0" w:space="0" w:color="auto"/>
                    <w:left w:val="none" w:sz="0" w:space="0" w:color="auto"/>
                    <w:bottom w:val="none" w:sz="0" w:space="0" w:color="auto"/>
                    <w:right w:val="none" w:sz="0" w:space="0" w:color="auto"/>
                  </w:divBdr>
                  <w:divsChild>
                    <w:div w:id="1636990128">
                      <w:marLeft w:val="0"/>
                      <w:marRight w:val="0"/>
                      <w:marTop w:val="480"/>
                      <w:marBottom w:val="480"/>
                      <w:divBdr>
                        <w:top w:val="none" w:sz="0" w:space="0" w:color="auto"/>
                        <w:left w:val="none" w:sz="0" w:space="0" w:color="auto"/>
                        <w:bottom w:val="none" w:sz="0" w:space="0" w:color="auto"/>
                        <w:right w:val="none" w:sz="0" w:space="0" w:color="auto"/>
                      </w:divBdr>
                    </w:div>
                  </w:divsChild>
                </w:div>
                <w:div w:id="569731425">
                  <w:marLeft w:val="0"/>
                  <w:marRight w:val="0"/>
                  <w:marTop w:val="0"/>
                  <w:marBottom w:val="0"/>
                  <w:divBdr>
                    <w:top w:val="none" w:sz="0" w:space="0" w:color="auto"/>
                    <w:left w:val="none" w:sz="0" w:space="0" w:color="auto"/>
                    <w:bottom w:val="none" w:sz="0" w:space="0" w:color="auto"/>
                    <w:right w:val="none" w:sz="0" w:space="0" w:color="auto"/>
                  </w:divBdr>
                  <w:divsChild>
                    <w:div w:id="1773823010">
                      <w:marLeft w:val="0"/>
                      <w:marRight w:val="0"/>
                      <w:marTop w:val="0"/>
                      <w:marBottom w:val="0"/>
                      <w:divBdr>
                        <w:top w:val="none" w:sz="0" w:space="0" w:color="auto"/>
                        <w:left w:val="none" w:sz="0" w:space="0" w:color="auto"/>
                        <w:bottom w:val="none" w:sz="0" w:space="0" w:color="auto"/>
                        <w:right w:val="none" w:sz="0" w:space="0" w:color="auto"/>
                      </w:divBdr>
                      <w:divsChild>
                        <w:div w:id="320623221">
                          <w:marLeft w:val="0"/>
                          <w:marRight w:val="0"/>
                          <w:marTop w:val="300"/>
                          <w:marBottom w:val="300"/>
                          <w:divBdr>
                            <w:top w:val="none" w:sz="0" w:space="0" w:color="auto"/>
                            <w:left w:val="none" w:sz="0" w:space="0" w:color="auto"/>
                            <w:bottom w:val="none" w:sz="0" w:space="0" w:color="auto"/>
                            <w:right w:val="none" w:sz="0" w:space="0" w:color="auto"/>
                          </w:divBdr>
                          <w:divsChild>
                            <w:div w:id="718628130">
                              <w:marLeft w:val="0"/>
                              <w:marRight w:val="0"/>
                              <w:marTop w:val="0"/>
                              <w:marBottom w:val="0"/>
                              <w:divBdr>
                                <w:top w:val="none" w:sz="0" w:space="0" w:color="auto"/>
                                <w:left w:val="none" w:sz="0" w:space="0" w:color="auto"/>
                                <w:bottom w:val="none" w:sz="0" w:space="0" w:color="auto"/>
                                <w:right w:val="none" w:sz="0" w:space="0" w:color="auto"/>
                              </w:divBdr>
                              <w:divsChild>
                                <w:div w:id="1636250525">
                                  <w:marLeft w:val="0"/>
                                  <w:marRight w:val="0"/>
                                  <w:marTop w:val="0"/>
                                  <w:marBottom w:val="0"/>
                                  <w:divBdr>
                                    <w:top w:val="none" w:sz="0" w:space="0" w:color="auto"/>
                                    <w:left w:val="none" w:sz="0" w:space="0" w:color="auto"/>
                                    <w:bottom w:val="none" w:sz="0" w:space="0" w:color="auto"/>
                                    <w:right w:val="none" w:sz="0" w:space="0" w:color="auto"/>
                                  </w:divBdr>
                                  <w:divsChild>
                                    <w:div w:id="994334942">
                                      <w:marLeft w:val="0"/>
                                      <w:marRight w:val="0"/>
                                      <w:marTop w:val="0"/>
                                      <w:marBottom w:val="0"/>
                                      <w:divBdr>
                                        <w:top w:val="none" w:sz="0" w:space="0" w:color="auto"/>
                                        <w:left w:val="none" w:sz="0" w:space="0" w:color="auto"/>
                                        <w:bottom w:val="none" w:sz="0" w:space="0" w:color="auto"/>
                                        <w:right w:val="none" w:sz="0" w:space="0" w:color="auto"/>
                                      </w:divBdr>
                                      <w:divsChild>
                                        <w:div w:id="1079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3872">
                              <w:marLeft w:val="0"/>
                              <w:marRight w:val="0"/>
                              <w:marTop w:val="180"/>
                              <w:marBottom w:val="0"/>
                              <w:divBdr>
                                <w:top w:val="none" w:sz="0" w:space="0" w:color="auto"/>
                                <w:left w:val="none" w:sz="0" w:space="0" w:color="auto"/>
                                <w:bottom w:val="none" w:sz="0" w:space="0" w:color="auto"/>
                                <w:right w:val="none" w:sz="0" w:space="0" w:color="auto"/>
                              </w:divBdr>
                              <w:divsChild>
                                <w:div w:id="17175880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3795993">
                          <w:marLeft w:val="0"/>
                          <w:marRight w:val="0"/>
                          <w:marTop w:val="0"/>
                          <w:marBottom w:val="75"/>
                          <w:divBdr>
                            <w:top w:val="none" w:sz="0" w:space="0" w:color="auto"/>
                            <w:left w:val="none" w:sz="0" w:space="0" w:color="auto"/>
                            <w:bottom w:val="none" w:sz="0" w:space="0" w:color="auto"/>
                            <w:right w:val="none" w:sz="0" w:space="0" w:color="auto"/>
                          </w:divBdr>
                          <w:divsChild>
                            <w:div w:id="2042002440">
                              <w:marLeft w:val="0"/>
                              <w:marRight w:val="0"/>
                              <w:marTop w:val="0"/>
                              <w:marBottom w:val="0"/>
                              <w:divBdr>
                                <w:top w:val="none" w:sz="0" w:space="0" w:color="auto"/>
                                <w:left w:val="none" w:sz="0" w:space="0" w:color="auto"/>
                                <w:bottom w:val="none" w:sz="0" w:space="0" w:color="auto"/>
                                <w:right w:val="none" w:sz="0" w:space="0" w:color="auto"/>
                              </w:divBdr>
                            </w:div>
                          </w:divsChild>
                        </w:div>
                        <w:div w:id="1289042877">
                          <w:marLeft w:val="0"/>
                          <w:marRight w:val="0"/>
                          <w:marTop w:val="0"/>
                          <w:marBottom w:val="0"/>
                          <w:divBdr>
                            <w:top w:val="none" w:sz="0" w:space="0" w:color="auto"/>
                            <w:left w:val="none" w:sz="0" w:space="0" w:color="auto"/>
                            <w:bottom w:val="none" w:sz="0" w:space="0" w:color="auto"/>
                            <w:right w:val="none" w:sz="0" w:space="0" w:color="auto"/>
                          </w:divBdr>
                          <w:divsChild>
                            <w:div w:id="1330674381">
                              <w:marLeft w:val="0"/>
                              <w:marRight w:val="0"/>
                              <w:marTop w:val="0"/>
                              <w:marBottom w:val="0"/>
                              <w:divBdr>
                                <w:top w:val="none" w:sz="0" w:space="0" w:color="auto"/>
                                <w:left w:val="none" w:sz="0" w:space="0" w:color="auto"/>
                                <w:bottom w:val="none" w:sz="0" w:space="0" w:color="auto"/>
                                <w:right w:val="none" w:sz="0" w:space="0" w:color="auto"/>
                              </w:divBdr>
                              <w:divsChild>
                                <w:div w:id="1711496744">
                                  <w:marLeft w:val="0"/>
                                  <w:marRight w:val="0"/>
                                  <w:marTop w:val="0"/>
                                  <w:marBottom w:val="0"/>
                                  <w:divBdr>
                                    <w:top w:val="none" w:sz="0" w:space="0" w:color="auto"/>
                                    <w:left w:val="none" w:sz="0" w:space="0" w:color="auto"/>
                                    <w:bottom w:val="none" w:sz="0" w:space="0" w:color="auto"/>
                                    <w:right w:val="none" w:sz="0" w:space="0" w:color="auto"/>
                                  </w:divBdr>
                                  <w:divsChild>
                                    <w:div w:id="1494561968">
                                      <w:marLeft w:val="0"/>
                                      <w:marRight w:val="0"/>
                                      <w:marTop w:val="0"/>
                                      <w:marBottom w:val="30"/>
                                      <w:divBdr>
                                        <w:top w:val="none" w:sz="0" w:space="0" w:color="auto"/>
                                        <w:left w:val="none" w:sz="0" w:space="0" w:color="auto"/>
                                        <w:bottom w:val="none" w:sz="0" w:space="0" w:color="auto"/>
                                        <w:right w:val="none" w:sz="0" w:space="0" w:color="auto"/>
                                      </w:divBdr>
                                      <w:divsChild>
                                        <w:div w:id="1699113310">
                                          <w:marLeft w:val="0"/>
                                          <w:marRight w:val="0"/>
                                          <w:marTop w:val="0"/>
                                          <w:marBottom w:val="0"/>
                                          <w:divBdr>
                                            <w:top w:val="none" w:sz="0" w:space="0" w:color="auto"/>
                                            <w:left w:val="none" w:sz="0" w:space="0" w:color="auto"/>
                                            <w:bottom w:val="none" w:sz="0" w:space="0" w:color="auto"/>
                                            <w:right w:val="none" w:sz="0" w:space="0" w:color="auto"/>
                                          </w:divBdr>
                                          <w:divsChild>
                                            <w:div w:id="988052422">
                                              <w:marLeft w:val="0"/>
                                              <w:marRight w:val="0"/>
                                              <w:marTop w:val="0"/>
                                              <w:marBottom w:val="0"/>
                                              <w:divBdr>
                                                <w:top w:val="none" w:sz="0" w:space="0" w:color="auto"/>
                                                <w:left w:val="none" w:sz="0" w:space="0" w:color="auto"/>
                                                <w:bottom w:val="none" w:sz="0" w:space="0" w:color="auto"/>
                                                <w:right w:val="none" w:sz="0" w:space="0" w:color="auto"/>
                                              </w:divBdr>
                                              <w:divsChild>
                                                <w:div w:id="1248029545">
                                                  <w:marLeft w:val="0"/>
                                                  <w:marRight w:val="0"/>
                                                  <w:marTop w:val="0"/>
                                                  <w:marBottom w:val="0"/>
                                                  <w:divBdr>
                                                    <w:top w:val="none" w:sz="0" w:space="0" w:color="auto"/>
                                                    <w:left w:val="none" w:sz="0" w:space="0" w:color="auto"/>
                                                    <w:bottom w:val="none" w:sz="0" w:space="0" w:color="auto"/>
                                                    <w:right w:val="none" w:sz="0" w:space="0" w:color="auto"/>
                                                  </w:divBdr>
                                                  <w:divsChild>
                                                    <w:div w:id="1640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964">
                                              <w:marLeft w:val="0"/>
                                              <w:marRight w:val="0"/>
                                              <w:marTop w:val="0"/>
                                              <w:marBottom w:val="0"/>
                                              <w:divBdr>
                                                <w:top w:val="none" w:sz="0" w:space="0" w:color="auto"/>
                                                <w:left w:val="none" w:sz="0" w:space="0" w:color="auto"/>
                                                <w:bottom w:val="none" w:sz="0" w:space="0" w:color="auto"/>
                                                <w:right w:val="none" w:sz="0" w:space="0" w:color="auto"/>
                                              </w:divBdr>
                                              <w:divsChild>
                                                <w:div w:id="955479454">
                                                  <w:marLeft w:val="0"/>
                                                  <w:marRight w:val="0"/>
                                                  <w:marTop w:val="0"/>
                                                  <w:marBottom w:val="0"/>
                                                  <w:divBdr>
                                                    <w:top w:val="none" w:sz="0" w:space="0" w:color="auto"/>
                                                    <w:left w:val="none" w:sz="0" w:space="0" w:color="auto"/>
                                                    <w:bottom w:val="none" w:sz="0" w:space="0" w:color="auto"/>
                                                    <w:right w:val="none" w:sz="0" w:space="0" w:color="auto"/>
                                                  </w:divBdr>
                                                  <w:divsChild>
                                                    <w:div w:id="380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29485">
                                              <w:marLeft w:val="0"/>
                                              <w:marRight w:val="0"/>
                                              <w:marTop w:val="0"/>
                                              <w:marBottom w:val="0"/>
                                              <w:divBdr>
                                                <w:top w:val="none" w:sz="0" w:space="0" w:color="auto"/>
                                                <w:left w:val="none" w:sz="0" w:space="0" w:color="auto"/>
                                                <w:bottom w:val="none" w:sz="0" w:space="0" w:color="auto"/>
                                                <w:right w:val="none" w:sz="0" w:space="0" w:color="auto"/>
                                              </w:divBdr>
                                              <w:divsChild>
                                                <w:div w:id="515461403">
                                                  <w:marLeft w:val="0"/>
                                                  <w:marRight w:val="0"/>
                                                  <w:marTop w:val="0"/>
                                                  <w:marBottom w:val="0"/>
                                                  <w:divBdr>
                                                    <w:top w:val="none" w:sz="0" w:space="0" w:color="auto"/>
                                                    <w:left w:val="none" w:sz="0" w:space="0" w:color="auto"/>
                                                    <w:bottom w:val="none" w:sz="0" w:space="0" w:color="auto"/>
                                                    <w:right w:val="none" w:sz="0" w:space="0" w:color="auto"/>
                                                  </w:divBdr>
                                                  <w:divsChild>
                                                    <w:div w:id="1835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3123">
                                              <w:marLeft w:val="0"/>
                                              <w:marRight w:val="0"/>
                                              <w:marTop w:val="0"/>
                                              <w:marBottom w:val="0"/>
                                              <w:divBdr>
                                                <w:top w:val="none" w:sz="0" w:space="0" w:color="auto"/>
                                                <w:left w:val="none" w:sz="0" w:space="0" w:color="auto"/>
                                                <w:bottom w:val="none" w:sz="0" w:space="0" w:color="auto"/>
                                                <w:right w:val="none" w:sz="0" w:space="0" w:color="auto"/>
                                              </w:divBdr>
                                              <w:divsChild>
                                                <w:div w:id="913703244">
                                                  <w:marLeft w:val="0"/>
                                                  <w:marRight w:val="0"/>
                                                  <w:marTop w:val="0"/>
                                                  <w:marBottom w:val="0"/>
                                                  <w:divBdr>
                                                    <w:top w:val="none" w:sz="0" w:space="0" w:color="auto"/>
                                                    <w:left w:val="none" w:sz="0" w:space="0" w:color="auto"/>
                                                    <w:bottom w:val="none" w:sz="0" w:space="0" w:color="auto"/>
                                                    <w:right w:val="none" w:sz="0" w:space="0" w:color="auto"/>
                                                  </w:divBdr>
                                                  <w:divsChild>
                                                    <w:div w:id="268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438">
                                              <w:marLeft w:val="0"/>
                                              <w:marRight w:val="0"/>
                                              <w:marTop w:val="0"/>
                                              <w:marBottom w:val="0"/>
                                              <w:divBdr>
                                                <w:top w:val="none" w:sz="0" w:space="0" w:color="auto"/>
                                                <w:left w:val="none" w:sz="0" w:space="0" w:color="auto"/>
                                                <w:bottom w:val="none" w:sz="0" w:space="0" w:color="auto"/>
                                                <w:right w:val="none" w:sz="0" w:space="0" w:color="auto"/>
                                              </w:divBdr>
                                              <w:divsChild>
                                                <w:div w:id="2036685082">
                                                  <w:marLeft w:val="0"/>
                                                  <w:marRight w:val="0"/>
                                                  <w:marTop w:val="0"/>
                                                  <w:marBottom w:val="0"/>
                                                  <w:divBdr>
                                                    <w:top w:val="none" w:sz="0" w:space="0" w:color="auto"/>
                                                    <w:left w:val="none" w:sz="0" w:space="0" w:color="auto"/>
                                                    <w:bottom w:val="none" w:sz="0" w:space="0" w:color="auto"/>
                                                    <w:right w:val="none" w:sz="0" w:space="0" w:color="auto"/>
                                                  </w:divBdr>
                                                  <w:divsChild>
                                                    <w:div w:id="6514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9009">
                                              <w:marLeft w:val="0"/>
                                              <w:marRight w:val="0"/>
                                              <w:marTop w:val="0"/>
                                              <w:marBottom w:val="0"/>
                                              <w:divBdr>
                                                <w:top w:val="none" w:sz="0" w:space="0" w:color="auto"/>
                                                <w:left w:val="none" w:sz="0" w:space="0" w:color="auto"/>
                                                <w:bottom w:val="none" w:sz="0" w:space="0" w:color="auto"/>
                                                <w:right w:val="none" w:sz="0" w:space="0" w:color="auto"/>
                                              </w:divBdr>
                                              <w:divsChild>
                                                <w:div w:id="526871086">
                                                  <w:marLeft w:val="0"/>
                                                  <w:marRight w:val="0"/>
                                                  <w:marTop w:val="0"/>
                                                  <w:marBottom w:val="0"/>
                                                  <w:divBdr>
                                                    <w:top w:val="none" w:sz="0" w:space="0" w:color="auto"/>
                                                    <w:left w:val="none" w:sz="0" w:space="0" w:color="auto"/>
                                                    <w:bottom w:val="none" w:sz="0" w:space="0" w:color="auto"/>
                                                    <w:right w:val="none" w:sz="0" w:space="0" w:color="auto"/>
                                                  </w:divBdr>
                                                  <w:divsChild>
                                                    <w:div w:id="814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108">
                                              <w:marLeft w:val="0"/>
                                              <w:marRight w:val="0"/>
                                              <w:marTop w:val="0"/>
                                              <w:marBottom w:val="0"/>
                                              <w:divBdr>
                                                <w:top w:val="none" w:sz="0" w:space="0" w:color="auto"/>
                                                <w:left w:val="none" w:sz="0" w:space="0" w:color="auto"/>
                                                <w:bottom w:val="none" w:sz="0" w:space="0" w:color="auto"/>
                                                <w:right w:val="none" w:sz="0" w:space="0" w:color="auto"/>
                                              </w:divBdr>
                                              <w:divsChild>
                                                <w:div w:id="1952857530">
                                                  <w:marLeft w:val="0"/>
                                                  <w:marRight w:val="0"/>
                                                  <w:marTop w:val="0"/>
                                                  <w:marBottom w:val="0"/>
                                                  <w:divBdr>
                                                    <w:top w:val="none" w:sz="0" w:space="0" w:color="auto"/>
                                                    <w:left w:val="none" w:sz="0" w:space="0" w:color="auto"/>
                                                    <w:bottom w:val="none" w:sz="0" w:space="0" w:color="auto"/>
                                                    <w:right w:val="none" w:sz="0" w:space="0" w:color="auto"/>
                                                  </w:divBdr>
                                                  <w:divsChild>
                                                    <w:div w:id="379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743">
                                              <w:marLeft w:val="0"/>
                                              <w:marRight w:val="0"/>
                                              <w:marTop w:val="0"/>
                                              <w:marBottom w:val="0"/>
                                              <w:divBdr>
                                                <w:top w:val="none" w:sz="0" w:space="0" w:color="auto"/>
                                                <w:left w:val="none" w:sz="0" w:space="0" w:color="auto"/>
                                                <w:bottom w:val="none" w:sz="0" w:space="0" w:color="auto"/>
                                                <w:right w:val="none" w:sz="0" w:space="0" w:color="auto"/>
                                              </w:divBdr>
                                              <w:divsChild>
                                                <w:div w:id="31808925">
                                                  <w:marLeft w:val="0"/>
                                                  <w:marRight w:val="0"/>
                                                  <w:marTop w:val="0"/>
                                                  <w:marBottom w:val="0"/>
                                                  <w:divBdr>
                                                    <w:top w:val="none" w:sz="0" w:space="0" w:color="auto"/>
                                                    <w:left w:val="none" w:sz="0" w:space="0" w:color="auto"/>
                                                    <w:bottom w:val="none" w:sz="0" w:space="0" w:color="auto"/>
                                                    <w:right w:val="none" w:sz="0" w:space="0" w:color="auto"/>
                                                  </w:divBdr>
                                                  <w:divsChild>
                                                    <w:div w:id="1237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270">
                                              <w:marLeft w:val="0"/>
                                              <w:marRight w:val="0"/>
                                              <w:marTop w:val="0"/>
                                              <w:marBottom w:val="0"/>
                                              <w:divBdr>
                                                <w:top w:val="none" w:sz="0" w:space="0" w:color="auto"/>
                                                <w:left w:val="none" w:sz="0" w:space="0" w:color="auto"/>
                                                <w:bottom w:val="none" w:sz="0" w:space="0" w:color="auto"/>
                                                <w:right w:val="none" w:sz="0" w:space="0" w:color="auto"/>
                                              </w:divBdr>
                                              <w:divsChild>
                                                <w:div w:id="709572132">
                                                  <w:marLeft w:val="0"/>
                                                  <w:marRight w:val="0"/>
                                                  <w:marTop w:val="0"/>
                                                  <w:marBottom w:val="0"/>
                                                  <w:divBdr>
                                                    <w:top w:val="none" w:sz="0" w:space="0" w:color="auto"/>
                                                    <w:left w:val="none" w:sz="0" w:space="0" w:color="auto"/>
                                                    <w:bottom w:val="none" w:sz="0" w:space="0" w:color="auto"/>
                                                    <w:right w:val="none" w:sz="0" w:space="0" w:color="auto"/>
                                                  </w:divBdr>
                                                  <w:divsChild>
                                                    <w:div w:id="1486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94">
                                              <w:marLeft w:val="0"/>
                                              <w:marRight w:val="0"/>
                                              <w:marTop w:val="0"/>
                                              <w:marBottom w:val="0"/>
                                              <w:divBdr>
                                                <w:top w:val="none" w:sz="0" w:space="0" w:color="auto"/>
                                                <w:left w:val="none" w:sz="0" w:space="0" w:color="auto"/>
                                                <w:bottom w:val="none" w:sz="0" w:space="0" w:color="auto"/>
                                                <w:right w:val="none" w:sz="0" w:space="0" w:color="auto"/>
                                              </w:divBdr>
                                              <w:divsChild>
                                                <w:div w:id="974064056">
                                                  <w:marLeft w:val="0"/>
                                                  <w:marRight w:val="0"/>
                                                  <w:marTop w:val="0"/>
                                                  <w:marBottom w:val="0"/>
                                                  <w:divBdr>
                                                    <w:top w:val="none" w:sz="0" w:space="0" w:color="auto"/>
                                                    <w:left w:val="none" w:sz="0" w:space="0" w:color="auto"/>
                                                    <w:bottom w:val="none" w:sz="0" w:space="0" w:color="auto"/>
                                                    <w:right w:val="none" w:sz="0" w:space="0" w:color="auto"/>
                                                  </w:divBdr>
                                                  <w:divsChild>
                                                    <w:div w:id="264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1341">
                                  <w:marLeft w:val="0"/>
                                  <w:marRight w:val="0"/>
                                  <w:marTop w:val="0"/>
                                  <w:marBottom w:val="0"/>
                                  <w:divBdr>
                                    <w:top w:val="none" w:sz="0" w:space="0" w:color="auto"/>
                                    <w:left w:val="none" w:sz="0" w:space="0" w:color="auto"/>
                                    <w:bottom w:val="none" w:sz="0" w:space="0" w:color="auto"/>
                                    <w:right w:val="none" w:sz="0" w:space="0" w:color="auto"/>
                                  </w:divBdr>
                                  <w:divsChild>
                                    <w:div w:id="9400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795">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30"/>
                                      <w:marTop w:val="0"/>
                                      <w:marBottom w:val="0"/>
                                      <w:divBdr>
                                        <w:top w:val="none" w:sz="0" w:space="0" w:color="auto"/>
                                        <w:left w:val="none" w:sz="0" w:space="0" w:color="auto"/>
                                        <w:bottom w:val="none" w:sz="0" w:space="0" w:color="auto"/>
                                        <w:right w:val="none" w:sz="0" w:space="0" w:color="auto"/>
                                      </w:divBdr>
                                      <w:divsChild>
                                        <w:div w:id="1137139709">
                                          <w:marLeft w:val="0"/>
                                          <w:marRight w:val="0"/>
                                          <w:marTop w:val="0"/>
                                          <w:marBottom w:val="0"/>
                                          <w:divBdr>
                                            <w:top w:val="none" w:sz="0" w:space="0" w:color="auto"/>
                                            <w:left w:val="none" w:sz="0" w:space="0" w:color="auto"/>
                                            <w:bottom w:val="none" w:sz="0" w:space="0" w:color="auto"/>
                                            <w:right w:val="none" w:sz="0" w:space="0" w:color="auto"/>
                                          </w:divBdr>
                                        </w:div>
                                      </w:divsChild>
                                    </w:div>
                                    <w:div w:id="2014256027">
                                      <w:marLeft w:val="0"/>
                                      <w:marRight w:val="3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
                                      </w:divsChild>
                                    </w:div>
                                    <w:div w:id="1060326852">
                                      <w:marLeft w:val="0"/>
                                      <w:marRight w:val="3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
                                      </w:divsChild>
                                    </w:div>
                                    <w:div w:id="72169469">
                                      <w:marLeft w:val="0"/>
                                      <w:marRight w:val="3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
                                      </w:divsChild>
                                    </w:div>
                                    <w:div w:id="2092116998">
                                      <w:marLeft w:val="0"/>
                                      <w:marRight w:val="30"/>
                                      <w:marTop w:val="0"/>
                                      <w:marBottom w:val="0"/>
                                      <w:divBdr>
                                        <w:top w:val="none" w:sz="0" w:space="0" w:color="auto"/>
                                        <w:left w:val="none" w:sz="0" w:space="0" w:color="auto"/>
                                        <w:bottom w:val="none" w:sz="0" w:space="0" w:color="auto"/>
                                        <w:right w:val="none" w:sz="0" w:space="0" w:color="auto"/>
                                      </w:divBdr>
                                      <w:divsChild>
                                        <w:div w:id="236282049">
                                          <w:marLeft w:val="0"/>
                                          <w:marRight w:val="0"/>
                                          <w:marTop w:val="0"/>
                                          <w:marBottom w:val="0"/>
                                          <w:divBdr>
                                            <w:top w:val="none" w:sz="0" w:space="0" w:color="auto"/>
                                            <w:left w:val="none" w:sz="0" w:space="0" w:color="auto"/>
                                            <w:bottom w:val="none" w:sz="0" w:space="0" w:color="auto"/>
                                            <w:right w:val="none" w:sz="0" w:space="0" w:color="auto"/>
                                          </w:divBdr>
                                        </w:div>
                                      </w:divsChild>
                                    </w:div>
                                    <w:div w:id="1479954333">
                                      <w:marLeft w:val="0"/>
                                      <w:marRight w:val="30"/>
                                      <w:marTop w:val="0"/>
                                      <w:marBottom w:val="0"/>
                                      <w:divBdr>
                                        <w:top w:val="none" w:sz="0" w:space="0" w:color="auto"/>
                                        <w:left w:val="none" w:sz="0" w:space="0" w:color="auto"/>
                                        <w:bottom w:val="none" w:sz="0" w:space="0" w:color="auto"/>
                                        <w:right w:val="none" w:sz="0" w:space="0" w:color="auto"/>
                                      </w:divBdr>
                                      <w:divsChild>
                                        <w:div w:id="1829786612">
                                          <w:marLeft w:val="0"/>
                                          <w:marRight w:val="0"/>
                                          <w:marTop w:val="0"/>
                                          <w:marBottom w:val="0"/>
                                          <w:divBdr>
                                            <w:top w:val="none" w:sz="0" w:space="0" w:color="auto"/>
                                            <w:left w:val="none" w:sz="0" w:space="0" w:color="auto"/>
                                            <w:bottom w:val="none" w:sz="0" w:space="0" w:color="auto"/>
                                            <w:right w:val="none" w:sz="0" w:space="0" w:color="auto"/>
                                          </w:divBdr>
                                        </w:div>
                                      </w:divsChild>
                                    </w:div>
                                    <w:div w:id="1781686254">
                                      <w:marLeft w:val="0"/>
                                      <w:marRight w:val="3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
                                      </w:divsChild>
                                    </w:div>
                                    <w:div w:id="159471180">
                                      <w:marLeft w:val="0"/>
                                      <w:marRight w:val="3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7542">
                          <w:marLeft w:val="0"/>
                          <w:marRight w:val="0"/>
                          <w:marTop w:val="0"/>
                          <w:marBottom w:val="0"/>
                          <w:divBdr>
                            <w:top w:val="none" w:sz="0" w:space="0" w:color="auto"/>
                            <w:left w:val="none" w:sz="0" w:space="0" w:color="auto"/>
                            <w:bottom w:val="none" w:sz="0" w:space="0" w:color="auto"/>
                            <w:right w:val="none" w:sz="0" w:space="0" w:color="auto"/>
                          </w:divBdr>
                          <w:divsChild>
                            <w:div w:id="69276192">
                              <w:marLeft w:val="0"/>
                              <w:marRight w:val="540"/>
                              <w:marTop w:val="0"/>
                              <w:marBottom w:val="300"/>
                              <w:divBdr>
                                <w:top w:val="none" w:sz="0" w:space="0" w:color="auto"/>
                                <w:left w:val="none" w:sz="0" w:space="0" w:color="auto"/>
                                <w:bottom w:val="none" w:sz="0" w:space="0" w:color="auto"/>
                                <w:right w:val="none" w:sz="0" w:space="0" w:color="auto"/>
                              </w:divBdr>
                              <w:divsChild>
                                <w:div w:id="1402411900">
                                  <w:marLeft w:val="0"/>
                                  <w:marRight w:val="0"/>
                                  <w:marTop w:val="0"/>
                                  <w:marBottom w:val="0"/>
                                  <w:divBdr>
                                    <w:top w:val="none" w:sz="0" w:space="0" w:color="auto"/>
                                    <w:left w:val="none" w:sz="0" w:space="0" w:color="auto"/>
                                    <w:bottom w:val="none" w:sz="0" w:space="0" w:color="auto"/>
                                    <w:right w:val="none" w:sz="0" w:space="0" w:color="auto"/>
                                  </w:divBdr>
                                  <w:divsChild>
                                    <w:div w:id="1370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079">
                          <w:marLeft w:val="0"/>
                          <w:marRight w:val="0"/>
                          <w:marTop w:val="300"/>
                          <w:marBottom w:val="300"/>
                          <w:divBdr>
                            <w:top w:val="none" w:sz="0" w:space="0" w:color="auto"/>
                            <w:left w:val="none" w:sz="0" w:space="0" w:color="auto"/>
                            <w:bottom w:val="none" w:sz="0" w:space="0" w:color="auto"/>
                            <w:right w:val="none" w:sz="0" w:space="0" w:color="auto"/>
                          </w:divBdr>
                          <w:divsChild>
                            <w:div w:id="1646930518">
                              <w:marLeft w:val="0"/>
                              <w:marRight w:val="0"/>
                              <w:marTop w:val="0"/>
                              <w:marBottom w:val="0"/>
                              <w:divBdr>
                                <w:top w:val="none" w:sz="0" w:space="0" w:color="auto"/>
                                <w:left w:val="none" w:sz="0" w:space="0" w:color="auto"/>
                                <w:bottom w:val="none" w:sz="0" w:space="0" w:color="auto"/>
                                <w:right w:val="none" w:sz="0" w:space="0" w:color="auto"/>
                              </w:divBdr>
                              <w:divsChild>
                                <w:div w:id="562103212">
                                  <w:marLeft w:val="0"/>
                                  <w:marRight w:val="0"/>
                                  <w:marTop w:val="0"/>
                                  <w:marBottom w:val="0"/>
                                  <w:divBdr>
                                    <w:top w:val="none" w:sz="0" w:space="0" w:color="auto"/>
                                    <w:left w:val="none" w:sz="0" w:space="0" w:color="auto"/>
                                    <w:bottom w:val="none" w:sz="0" w:space="0" w:color="auto"/>
                                    <w:right w:val="none" w:sz="0" w:space="0" w:color="auto"/>
                                  </w:divBdr>
                                  <w:divsChild>
                                    <w:div w:id="2130971823">
                                      <w:marLeft w:val="0"/>
                                      <w:marRight w:val="0"/>
                                      <w:marTop w:val="0"/>
                                      <w:marBottom w:val="0"/>
                                      <w:divBdr>
                                        <w:top w:val="none" w:sz="0" w:space="0" w:color="auto"/>
                                        <w:left w:val="none" w:sz="0" w:space="0" w:color="auto"/>
                                        <w:bottom w:val="none" w:sz="0" w:space="0" w:color="auto"/>
                                        <w:right w:val="none" w:sz="0" w:space="0" w:color="auto"/>
                                      </w:divBdr>
                                      <w:divsChild>
                                        <w:div w:id="3856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6779">
                              <w:marLeft w:val="0"/>
                              <w:marRight w:val="0"/>
                              <w:marTop w:val="180"/>
                              <w:marBottom w:val="0"/>
                              <w:divBdr>
                                <w:top w:val="none" w:sz="0" w:space="0" w:color="auto"/>
                                <w:left w:val="none" w:sz="0" w:space="0" w:color="auto"/>
                                <w:bottom w:val="none" w:sz="0" w:space="0" w:color="auto"/>
                                <w:right w:val="none" w:sz="0" w:space="0" w:color="auto"/>
                              </w:divBdr>
                              <w:divsChild>
                                <w:div w:id="915940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75781">
      <w:bodyDiv w:val="1"/>
      <w:marLeft w:val="0"/>
      <w:marRight w:val="0"/>
      <w:marTop w:val="0"/>
      <w:marBottom w:val="0"/>
      <w:divBdr>
        <w:top w:val="none" w:sz="0" w:space="0" w:color="auto"/>
        <w:left w:val="none" w:sz="0" w:space="0" w:color="auto"/>
        <w:bottom w:val="none" w:sz="0" w:space="0" w:color="auto"/>
        <w:right w:val="none" w:sz="0" w:space="0" w:color="auto"/>
      </w:divBdr>
      <w:divsChild>
        <w:div w:id="1760322657">
          <w:marLeft w:val="0"/>
          <w:marRight w:val="0"/>
          <w:marTop w:val="0"/>
          <w:marBottom w:val="0"/>
          <w:divBdr>
            <w:top w:val="none" w:sz="0" w:space="0" w:color="auto"/>
            <w:left w:val="none" w:sz="0" w:space="0" w:color="auto"/>
            <w:bottom w:val="none" w:sz="0" w:space="0" w:color="auto"/>
            <w:right w:val="none" w:sz="0" w:space="0" w:color="auto"/>
          </w:divBdr>
          <w:divsChild>
            <w:div w:id="2117749664">
              <w:marLeft w:val="0"/>
              <w:marRight w:val="0"/>
              <w:marTop w:val="0"/>
              <w:marBottom w:val="0"/>
              <w:divBdr>
                <w:top w:val="none" w:sz="0" w:space="0" w:color="auto"/>
                <w:left w:val="none" w:sz="0" w:space="0" w:color="auto"/>
                <w:bottom w:val="none" w:sz="0" w:space="0" w:color="auto"/>
                <w:right w:val="none" w:sz="0" w:space="0" w:color="auto"/>
              </w:divBdr>
            </w:div>
          </w:divsChild>
        </w:div>
        <w:div w:id="2113621613">
          <w:marLeft w:val="0"/>
          <w:marRight w:val="0"/>
          <w:marTop w:val="225"/>
          <w:marBottom w:val="0"/>
          <w:divBdr>
            <w:top w:val="single" w:sz="6" w:space="4" w:color="EEEEEE"/>
            <w:left w:val="none" w:sz="0" w:space="0" w:color="auto"/>
            <w:bottom w:val="single" w:sz="6" w:space="4" w:color="EEEEEE"/>
            <w:right w:val="none" w:sz="0" w:space="0" w:color="auto"/>
          </w:divBdr>
          <w:divsChild>
            <w:div w:id="1137184298">
              <w:marLeft w:val="0"/>
              <w:marRight w:val="75"/>
              <w:marTop w:val="0"/>
              <w:marBottom w:val="0"/>
              <w:divBdr>
                <w:top w:val="none" w:sz="0" w:space="0" w:color="auto"/>
                <w:left w:val="none" w:sz="0" w:space="0" w:color="auto"/>
                <w:bottom w:val="none" w:sz="0" w:space="0" w:color="auto"/>
                <w:right w:val="none" w:sz="0" w:space="0" w:color="auto"/>
              </w:divBdr>
              <w:divsChild>
                <w:div w:id="353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25">
          <w:marLeft w:val="0"/>
          <w:marRight w:val="0"/>
          <w:marTop w:val="0"/>
          <w:marBottom w:val="0"/>
          <w:divBdr>
            <w:top w:val="none" w:sz="0" w:space="0" w:color="auto"/>
            <w:left w:val="none" w:sz="0" w:space="0" w:color="auto"/>
            <w:bottom w:val="none" w:sz="0" w:space="0" w:color="auto"/>
            <w:right w:val="none" w:sz="0" w:space="0" w:color="auto"/>
          </w:divBdr>
          <w:divsChild>
            <w:div w:id="1171526161">
              <w:marLeft w:val="0"/>
              <w:marRight w:val="0"/>
              <w:marTop w:val="180"/>
              <w:marBottom w:val="0"/>
              <w:divBdr>
                <w:top w:val="none" w:sz="0" w:space="0" w:color="auto"/>
                <w:left w:val="none" w:sz="0" w:space="0" w:color="auto"/>
                <w:bottom w:val="none" w:sz="0" w:space="0" w:color="auto"/>
                <w:right w:val="none" w:sz="0" w:space="0" w:color="auto"/>
              </w:divBdr>
            </w:div>
          </w:divsChild>
        </w:div>
        <w:div w:id="1972591899">
          <w:marLeft w:val="0"/>
          <w:marRight w:val="0"/>
          <w:marTop w:val="0"/>
          <w:marBottom w:val="0"/>
          <w:divBdr>
            <w:top w:val="none" w:sz="0" w:space="0" w:color="auto"/>
            <w:left w:val="none" w:sz="0" w:space="0" w:color="auto"/>
            <w:bottom w:val="none" w:sz="0" w:space="0" w:color="auto"/>
            <w:right w:val="none" w:sz="0" w:space="0" w:color="auto"/>
          </w:divBdr>
          <w:divsChild>
            <w:div w:id="1273434636">
              <w:marLeft w:val="0"/>
              <w:marRight w:val="0"/>
              <w:marTop w:val="480"/>
              <w:marBottom w:val="0"/>
              <w:divBdr>
                <w:top w:val="none" w:sz="0" w:space="0" w:color="auto"/>
                <w:left w:val="none" w:sz="0" w:space="0" w:color="auto"/>
                <w:bottom w:val="single" w:sz="6" w:space="11" w:color="EEEEEE"/>
                <w:right w:val="none" w:sz="0" w:space="0" w:color="auto"/>
              </w:divBdr>
              <w:divsChild>
                <w:div w:id="645553030">
                  <w:marLeft w:val="0"/>
                  <w:marRight w:val="0"/>
                  <w:marTop w:val="225"/>
                  <w:marBottom w:val="0"/>
                  <w:divBdr>
                    <w:top w:val="none" w:sz="0" w:space="0" w:color="auto"/>
                    <w:left w:val="none" w:sz="0" w:space="0" w:color="auto"/>
                    <w:bottom w:val="none" w:sz="0" w:space="0" w:color="auto"/>
                    <w:right w:val="none" w:sz="0" w:space="0" w:color="auto"/>
                  </w:divBdr>
                </w:div>
              </w:divsChild>
            </w:div>
            <w:div w:id="104665296">
              <w:marLeft w:val="0"/>
              <w:marRight w:val="0"/>
              <w:marTop w:val="0"/>
              <w:marBottom w:val="60"/>
              <w:divBdr>
                <w:top w:val="none" w:sz="0" w:space="0" w:color="auto"/>
                <w:left w:val="none" w:sz="0" w:space="0" w:color="auto"/>
                <w:bottom w:val="none" w:sz="0" w:space="0" w:color="auto"/>
                <w:right w:val="none" w:sz="0" w:space="0" w:color="auto"/>
              </w:divBdr>
              <w:divsChild>
                <w:div w:id="529879448">
                  <w:marLeft w:val="0"/>
                  <w:marRight w:val="0"/>
                  <w:marTop w:val="0"/>
                  <w:marBottom w:val="0"/>
                  <w:divBdr>
                    <w:top w:val="none" w:sz="0" w:space="0" w:color="auto"/>
                    <w:left w:val="none" w:sz="0" w:space="0" w:color="auto"/>
                    <w:bottom w:val="none" w:sz="0" w:space="0" w:color="auto"/>
                    <w:right w:val="none" w:sz="0" w:space="0" w:color="auto"/>
                  </w:divBdr>
                  <w:divsChild>
                    <w:div w:id="1505826792">
                      <w:marLeft w:val="0"/>
                      <w:marRight w:val="0"/>
                      <w:marTop w:val="480"/>
                      <w:marBottom w:val="480"/>
                      <w:divBdr>
                        <w:top w:val="none" w:sz="0" w:space="0" w:color="auto"/>
                        <w:left w:val="none" w:sz="0" w:space="0" w:color="auto"/>
                        <w:bottom w:val="none" w:sz="0" w:space="0" w:color="auto"/>
                        <w:right w:val="none" w:sz="0" w:space="0" w:color="auto"/>
                      </w:divBdr>
                    </w:div>
                  </w:divsChild>
                </w:div>
                <w:div w:id="1346711736">
                  <w:marLeft w:val="0"/>
                  <w:marRight w:val="0"/>
                  <w:marTop w:val="0"/>
                  <w:marBottom w:val="0"/>
                  <w:divBdr>
                    <w:top w:val="none" w:sz="0" w:space="0" w:color="auto"/>
                    <w:left w:val="none" w:sz="0" w:space="0" w:color="auto"/>
                    <w:bottom w:val="none" w:sz="0" w:space="0" w:color="auto"/>
                    <w:right w:val="none" w:sz="0" w:space="0" w:color="auto"/>
                  </w:divBdr>
                  <w:divsChild>
                    <w:div w:id="1213077181">
                      <w:marLeft w:val="0"/>
                      <w:marRight w:val="0"/>
                      <w:marTop w:val="0"/>
                      <w:marBottom w:val="0"/>
                      <w:divBdr>
                        <w:top w:val="none" w:sz="0" w:space="0" w:color="auto"/>
                        <w:left w:val="none" w:sz="0" w:space="0" w:color="auto"/>
                        <w:bottom w:val="none" w:sz="0" w:space="0" w:color="auto"/>
                        <w:right w:val="none" w:sz="0" w:space="0" w:color="auto"/>
                      </w:divBdr>
                      <w:divsChild>
                        <w:div w:id="351299721">
                          <w:marLeft w:val="0"/>
                          <w:marRight w:val="0"/>
                          <w:marTop w:val="0"/>
                          <w:marBottom w:val="0"/>
                          <w:divBdr>
                            <w:top w:val="none" w:sz="0" w:space="0" w:color="auto"/>
                            <w:left w:val="none" w:sz="0" w:space="0" w:color="auto"/>
                            <w:bottom w:val="none" w:sz="0" w:space="0" w:color="auto"/>
                            <w:right w:val="none" w:sz="0" w:space="0" w:color="auto"/>
                          </w:divBdr>
                          <w:divsChild>
                            <w:div w:id="1845437773">
                              <w:marLeft w:val="0"/>
                              <w:marRight w:val="540"/>
                              <w:marTop w:val="0"/>
                              <w:marBottom w:val="300"/>
                              <w:divBdr>
                                <w:top w:val="none" w:sz="0" w:space="0" w:color="auto"/>
                                <w:left w:val="none" w:sz="0" w:space="0" w:color="auto"/>
                                <w:bottom w:val="none" w:sz="0" w:space="0" w:color="auto"/>
                                <w:right w:val="none" w:sz="0" w:space="0" w:color="auto"/>
                              </w:divBdr>
                              <w:divsChild>
                                <w:div w:id="1434861035">
                                  <w:marLeft w:val="0"/>
                                  <w:marRight w:val="0"/>
                                  <w:marTop w:val="0"/>
                                  <w:marBottom w:val="0"/>
                                  <w:divBdr>
                                    <w:top w:val="none" w:sz="0" w:space="0" w:color="auto"/>
                                    <w:left w:val="none" w:sz="0" w:space="0" w:color="auto"/>
                                    <w:bottom w:val="none" w:sz="0" w:space="0" w:color="auto"/>
                                    <w:right w:val="none" w:sz="0" w:space="0" w:color="auto"/>
                                  </w:divBdr>
                                  <w:divsChild>
                                    <w:div w:id="1532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29640">
      <w:bodyDiv w:val="1"/>
      <w:marLeft w:val="0"/>
      <w:marRight w:val="0"/>
      <w:marTop w:val="0"/>
      <w:marBottom w:val="0"/>
      <w:divBdr>
        <w:top w:val="none" w:sz="0" w:space="0" w:color="auto"/>
        <w:left w:val="none" w:sz="0" w:space="0" w:color="auto"/>
        <w:bottom w:val="none" w:sz="0" w:space="0" w:color="auto"/>
        <w:right w:val="none" w:sz="0" w:space="0" w:color="auto"/>
      </w:divBdr>
      <w:divsChild>
        <w:div w:id="457258684">
          <w:marLeft w:val="0"/>
          <w:marRight w:val="0"/>
          <w:marTop w:val="0"/>
          <w:marBottom w:val="0"/>
          <w:divBdr>
            <w:top w:val="none" w:sz="0" w:space="0" w:color="auto"/>
            <w:left w:val="none" w:sz="0" w:space="0" w:color="auto"/>
            <w:bottom w:val="none" w:sz="0" w:space="0" w:color="auto"/>
            <w:right w:val="none" w:sz="0" w:space="0" w:color="auto"/>
          </w:divBdr>
          <w:divsChild>
            <w:div w:id="1697458660">
              <w:marLeft w:val="0"/>
              <w:marRight w:val="0"/>
              <w:marTop w:val="0"/>
              <w:marBottom w:val="0"/>
              <w:divBdr>
                <w:top w:val="none" w:sz="0" w:space="0" w:color="auto"/>
                <w:left w:val="none" w:sz="0" w:space="0" w:color="auto"/>
                <w:bottom w:val="none" w:sz="0" w:space="0" w:color="auto"/>
                <w:right w:val="none" w:sz="0" w:space="0" w:color="auto"/>
              </w:divBdr>
              <w:divsChild>
                <w:div w:id="1102453718">
                  <w:marLeft w:val="0"/>
                  <w:marRight w:val="0"/>
                  <w:marTop w:val="0"/>
                  <w:marBottom w:val="0"/>
                  <w:divBdr>
                    <w:top w:val="none" w:sz="0" w:space="0" w:color="auto"/>
                    <w:left w:val="none" w:sz="0" w:space="0" w:color="auto"/>
                    <w:bottom w:val="none" w:sz="0" w:space="0" w:color="auto"/>
                    <w:right w:val="none" w:sz="0" w:space="0" w:color="auto"/>
                  </w:divBdr>
                  <w:divsChild>
                    <w:div w:id="1304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837">
              <w:marLeft w:val="0"/>
              <w:marRight w:val="0"/>
              <w:marTop w:val="0"/>
              <w:marBottom w:val="600"/>
              <w:divBdr>
                <w:top w:val="none" w:sz="0" w:space="0" w:color="auto"/>
                <w:left w:val="none" w:sz="0" w:space="0" w:color="auto"/>
                <w:bottom w:val="none" w:sz="0" w:space="0" w:color="auto"/>
                <w:right w:val="none" w:sz="0" w:space="0" w:color="auto"/>
              </w:divBdr>
              <w:divsChild>
                <w:div w:id="1933082224">
                  <w:marLeft w:val="0"/>
                  <w:marRight w:val="0"/>
                  <w:marTop w:val="0"/>
                  <w:marBottom w:val="0"/>
                  <w:divBdr>
                    <w:top w:val="none" w:sz="0" w:space="0" w:color="auto"/>
                    <w:left w:val="none" w:sz="0" w:space="0" w:color="auto"/>
                    <w:bottom w:val="none" w:sz="0" w:space="0" w:color="auto"/>
                    <w:right w:val="none" w:sz="0" w:space="0" w:color="auto"/>
                  </w:divBdr>
                  <w:divsChild>
                    <w:div w:id="692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9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18779369">
      <w:bodyDiv w:val="1"/>
      <w:marLeft w:val="0"/>
      <w:marRight w:val="0"/>
      <w:marTop w:val="0"/>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sChild>
            <w:div w:id="1257327577">
              <w:marLeft w:val="0"/>
              <w:marRight w:val="0"/>
              <w:marTop w:val="180"/>
              <w:marBottom w:val="0"/>
              <w:divBdr>
                <w:top w:val="none" w:sz="0" w:space="0" w:color="auto"/>
                <w:left w:val="none" w:sz="0" w:space="0" w:color="auto"/>
                <w:bottom w:val="none" w:sz="0" w:space="0" w:color="auto"/>
                <w:right w:val="none" w:sz="0" w:space="0" w:color="auto"/>
              </w:divBdr>
            </w:div>
          </w:divsChild>
        </w:div>
        <w:div w:id="1605571434">
          <w:marLeft w:val="0"/>
          <w:marRight w:val="0"/>
          <w:marTop w:val="0"/>
          <w:marBottom w:val="0"/>
          <w:divBdr>
            <w:top w:val="none" w:sz="0" w:space="0" w:color="auto"/>
            <w:left w:val="none" w:sz="0" w:space="0" w:color="auto"/>
            <w:bottom w:val="none" w:sz="0" w:space="0" w:color="auto"/>
            <w:right w:val="none" w:sz="0" w:space="0" w:color="auto"/>
          </w:divBdr>
          <w:divsChild>
            <w:div w:id="1809467156">
              <w:marLeft w:val="0"/>
              <w:marRight w:val="0"/>
              <w:marTop w:val="0"/>
              <w:marBottom w:val="60"/>
              <w:divBdr>
                <w:top w:val="none" w:sz="0" w:space="0" w:color="auto"/>
                <w:left w:val="none" w:sz="0" w:space="0" w:color="auto"/>
                <w:bottom w:val="none" w:sz="0" w:space="0" w:color="auto"/>
                <w:right w:val="none" w:sz="0" w:space="0" w:color="auto"/>
              </w:divBdr>
              <w:divsChild>
                <w:div w:id="1550191379">
                  <w:marLeft w:val="0"/>
                  <w:marRight w:val="0"/>
                  <w:marTop w:val="0"/>
                  <w:marBottom w:val="0"/>
                  <w:divBdr>
                    <w:top w:val="none" w:sz="0" w:space="0" w:color="auto"/>
                    <w:left w:val="none" w:sz="0" w:space="0" w:color="auto"/>
                    <w:bottom w:val="none" w:sz="0" w:space="0" w:color="auto"/>
                    <w:right w:val="none" w:sz="0" w:space="0" w:color="auto"/>
                  </w:divBdr>
                  <w:divsChild>
                    <w:div w:id="63728416">
                      <w:marLeft w:val="0"/>
                      <w:marRight w:val="0"/>
                      <w:marTop w:val="480"/>
                      <w:marBottom w:val="480"/>
                      <w:divBdr>
                        <w:top w:val="none" w:sz="0" w:space="0" w:color="auto"/>
                        <w:left w:val="none" w:sz="0" w:space="0" w:color="auto"/>
                        <w:bottom w:val="none" w:sz="0" w:space="0" w:color="auto"/>
                        <w:right w:val="none" w:sz="0" w:space="0" w:color="auto"/>
                      </w:divBdr>
                    </w:div>
                  </w:divsChild>
                </w:div>
                <w:div w:id="1744179214">
                  <w:marLeft w:val="0"/>
                  <w:marRight w:val="0"/>
                  <w:marTop w:val="0"/>
                  <w:marBottom w:val="0"/>
                  <w:divBdr>
                    <w:top w:val="none" w:sz="0" w:space="0" w:color="auto"/>
                    <w:left w:val="none" w:sz="0" w:space="0" w:color="auto"/>
                    <w:bottom w:val="none" w:sz="0" w:space="0" w:color="auto"/>
                    <w:right w:val="none" w:sz="0" w:space="0" w:color="auto"/>
                  </w:divBdr>
                  <w:divsChild>
                    <w:div w:id="807406192">
                      <w:marLeft w:val="0"/>
                      <w:marRight w:val="0"/>
                      <w:marTop w:val="0"/>
                      <w:marBottom w:val="0"/>
                      <w:divBdr>
                        <w:top w:val="none" w:sz="0" w:space="0" w:color="auto"/>
                        <w:left w:val="none" w:sz="0" w:space="0" w:color="auto"/>
                        <w:bottom w:val="none" w:sz="0" w:space="0" w:color="auto"/>
                        <w:right w:val="none" w:sz="0" w:space="0" w:color="auto"/>
                      </w:divBdr>
                      <w:divsChild>
                        <w:div w:id="1946960035">
                          <w:marLeft w:val="0"/>
                          <w:marRight w:val="0"/>
                          <w:marTop w:val="0"/>
                          <w:marBottom w:val="75"/>
                          <w:divBdr>
                            <w:top w:val="none" w:sz="0" w:space="0" w:color="auto"/>
                            <w:left w:val="none" w:sz="0" w:space="0" w:color="auto"/>
                            <w:bottom w:val="none" w:sz="0" w:space="0" w:color="auto"/>
                            <w:right w:val="none" w:sz="0" w:space="0" w:color="auto"/>
                          </w:divBdr>
                          <w:divsChild>
                            <w:div w:id="1426683211">
                              <w:marLeft w:val="0"/>
                              <w:marRight w:val="0"/>
                              <w:marTop w:val="0"/>
                              <w:marBottom w:val="0"/>
                              <w:divBdr>
                                <w:top w:val="none" w:sz="0" w:space="0" w:color="auto"/>
                                <w:left w:val="none" w:sz="0" w:space="0" w:color="auto"/>
                                <w:bottom w:val="none" w:sz="0" w:space="0" w:color="auto"/>
                                <w:right w:val="none" w:sz="0" w:space="0" w:color="auto"/>
                              </w:divBdr>
                            </w:div>
                          </w:divsChild>
                        </w:div>
                        <w:div w:id="570695547">
                          <w:marLeft w:val="0"/>
                          <w:marRight w:val="0"/>
                          <w:marTop w:val="0"/>
                          <w:marBottom w:val="0"/>
                          <w:divBdr>
                            <w:top w:val="none" w:sz="0" w:space="0" w:color="auto"/>
                            <w:left w:val="none" w:sz="0" w:space="0" w:color="auto"/>
                            <w:bottom w:val="none" w:sz="0" w:space="0" w:color="auto"/>
                            <w:right w:val="none" w:sz="0" w:space="0" w:color="auto"/>
                          </w:divBdr>
                          <w:divsChild>
                            <w:div w:id="2138334035">
                              <w:marLeft w:val="0"/>
                              <w:marRight w:val="0"/>
                              <w:marTop w:val="0"/>
                              <w:marBottom w:val="0"/>
                              <w:divBdr>
                                <w:top w:val="none" w:sz="0" w:space="0" w:color="auto"/>
                                <w:left w:val="none" w:sz="0" w:space="0" w:color="auto"/>
                                <w:bottom w:val="none" w:sz="0" w:space="0" w:color="auto"/>
                                <w:right w:val="none" w:sz="0" w:space="0" w:color="auto"/>
                              </w:divBdr>
                              <w:divsChild>
                                <w:div w:id="960527686">
                                  <w:marLeft w:val="0"/>
                                  <w:marRight w:val="0"/>
                                  <w:marTop w:val="0"/>
                                  <w:marBottom w:val="0"/>
                                  <w:divBdr>
                                    <w:top w:val="none" w:sz="0" w:space="0" w:color="auto"/>
                                    <w:left w:val="none" w:sz="0" w:space="0" w:color="auto"/>
                                    <w:bottom w:val="none" w:sz="0" w:space="0" w:color="auto"/>
                                    <w:right w:val="none" w:sz="0" w:space="0" w:color="auto"/>
                                  </w:divBdr>
                                  <w:divsChild>
                                    <w:div w:id="1019625458">
                                      <w:marLeft w:val="0"/>
                                      <w:marRight w:val="0"/>
                                      <w:marTop w:val="0"/>
                                      <w:marBottom w:val="30"/>
                                      <w:divBdr>
                                        <w:top w:val="none" w:sz="0" w:space="0" w:color="auto"/>
                                        <w:left w:val="none" w:sz="0" w:space="0" w:color="auto"/>
                                        <w:bottom w:val="none" w:sz="0" w:space="0" w:color="auto"/>
                                        <w:right w:val="none" w:sz="0" w:space="0" w:color="auto"/>
                                      </w:divBdr>
                                      <w:divsChild>
                                        <w:div w:id="1329752757">
                                          <w:marLeft w:val="0"/>
                                          <w:marRight w:val="0"/>
                                          <w:marTop w:val="0"/>
                                          <w:marBottom w:val="0"/>
                                          <w:divBdr>
                                            <w:top w:val="none" w:sz="0" w:space="0" w:color="auto"/>
                                            <w:left w:val="none" w:sz="0" w:space="0" w:color="auto"/>
                                            <w:bottom w:val="none" w:sz="0" w:space="0" w:color="auto"/>
                                            <w:right w:val="none" w:sz="0" w:space="0" w:color="auto"/>
                                          </w:divBdr>
                                          <w:divsChild>
                                            <w:div w:id="49691282">
                                              <w:marLeft w:val="0"/>
                                              <w:marRight w:val="0"/>
                                              <w:marTop w:val="0"/>
                                              <w:marBottom w:val="0"/>
                                              <w:divBdr>
                                                <w:top w:val="none" w:sz="0" w:space="0" w:color="auto"/>
                                                <w:left w:val="none" w:sz="0" w:space="0" w:color="auto"/>
                                                <w:bottom w:val="none" w:sz="0" w:space="0" w:color="auto"/>
                                                <w:right w:val="none" w:sz="0" w:space="0" w:color="auto"/>
                                              </w:divBdr>
                                              <w:divsChild>
                                                <w:div w:id="853803075">
                                                  <w:marLeft w:val="0"/>
                                                  <w:marRight w:val="0"/>
                                                  <w:marTop w:val="0"/>
                                                  <w:marBottom w:val="0"/>
                                                  <w:divBdr>
                                                    <w:top w:val="none" w:sz="0" w:space="0" w:color="auto"/>
                                                    <w:left w:val="none" w:sz="0" w:space="0" w:color="auto"/>
                                                    <w:bottom w:val="none" w:sz="0" w:space="0" w:color="auto"/>
                                                    <w:right w:val="none" w:sz="0" w:space="0" w:color="auto"/>
                                                  </w:divBdr>
                                                  <w:divsChild>
                                                    <w:div w:id="151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5329">
                                              <w:marLeft w:val="0"/>
                                              <w:marRight w:val="0"/>
                                              <w:marTop w:val="0"/>
                                              <w:marBottom w:val="0"/>
                                              <w:divBdr>
                                                <w:top w:val="none" w:sz="0" w:space="0" w:color="auto"/>
                                                <w:left w:val="none" w:sz="0" w:space="0" w:color="auto"/>
                                                <w:bottom w:val="none" w:sz="0" w:space="0" w:color="auto"/>
                                                <w:right w:val="none" w:sz="0" w:space="0" w:color="auto"/>
                                              </w:divBdr>
                                              <w:divsChild>
                                                <w:div w:id="2114591648">
                                                  <w:marLeft w:val="0"/>
                                                  <w:marRight w:val="0"/>
                                                  <w:marTop w:val="0"/>
                                                  <w:marBottom w:val="0"/>
                                                  <w:divBdr>
                                                    <w:top w:val="none" w:sz="0" w:space="0" w:color="auto"/>
                                                    <w:left w:val="none" w:sz="0" w:space="0" w:color="auto"/>
                                                    <w:bottom w:val="none" w:sz="0" w:space="0" w:color="auto"/>
                                                    <w:right w:val="none" w:sz="0" w:space="0" w:color="auto"/>
                                                  </w:divBdr>
                                                  <w:divsChild>
                                                    <w:div w:id="3449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6477">
                                              <w:marLeft w:val="0"/>
                                              <w:marRight w:val="0"/>
                                              <w:marTop w:val="0"/>
                                              <w:marBottom w:val="0"/>
                                              <w:divBdr>
                                                <w:top w:val="none" w:sz="0" w:space="0" w:color="auto"/>
                                                <w:left w:val="none" w:sz="0" w:space="0" w:color="auto"/>
                                                <w:bottom w:val="none" w:sz="0" w:space="0" w:color="auto"/>
                                                <w:right w:val="none" w:sz="0" w:space="0" w:color="auto"/>
                                              </w:divBdr>
                                              <w:divsChild>
                                                <w:div w:id="1091393877">
                                                  <w:marLeft w:val="0"/>
                                                  <w:marRight w:val="0"/>
                                                  <w:marTop w:val="0"/>
                                                  <w:marBottom w:val="0"/>
                                                  <w:divBdr>
                                                    <w:top w:val="none" w:sz="0" w:space="0" w:color="auto"/>
                                                    <w:left w:val="none" w:sz="0" w:space="0" w:color="auto"/>
                                                    <w:bottom w:val="none" w:sz="0" w:space="0" w:color="auto"/>
                                                    <w:right w:val="none" w:sz="0" w:space="0" w:color="auto"/>
                                                  </w:divBdr>
                                                  <w:divsChild>
                                                    <w:div w:id="19205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6612">
                                              <w:marLeft w:val="0"/>
                                              <w:marRight w:val="0"/>
                                              <w:marTop w:val="0"/>
                                              <w:marBottom w:val="0"/>
                                              <w:divBdr>
                                                <w:top w:val="none" w:sz="0" w:space="0" w:color="auto"/>
                                                <w:left w:val="none" w:sz="0" w:space="0" w:color="auto"/>
                                                <w:bottom w:val="none" w:sz="0" w:space="0" w:color="auto"/>
                                                <w:right w:val="none" w:sz="0" w:space="0" w:color="auto"/>
                                              </w:divBdr>
                                              <w:divsChild>
                                                <w:div w:id="147286667">
                                                  <w:marLeft w:val="0"/>
                                                  <w:marRight w:val="0"/>
                                                  <w:marTop w:val="0"/>
                                                  <w:marBottom w:val="0"/>
                                                  <w:divBdr>
                                                    <w:top w:val="none" w:sz="0" w:space="0" w:color="auto"/>
                                                    <w:left w:val="none" w:sz="0" w:space="0" w:color="auto"/>
                                                    <w:bottom w:val="none" w:sz="0" w:space="0" w:color="auto"/>
                                                    <w:right w:val="none" w:sz="0" w:space="0" w:color="auto"/>
                                                  </w:divBdr>
                                                  <w:divsChild>
                                                    <w:div w:id="4726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113">
                                              <w:marLeft w:val="0"/>
                                              <w:marRight w:val="0"/>
                                              <w:marTop w:val="0"/>
                                              <w:marBottom w:val="0"/>
                                              <w:divBdr>
                                                <w:top w:val="none" w:sz="0" w:space="0" w:color="auto"/>
                                                <w:left w:val="none" w:sz="0" w:space="0" w:color="auto"/>
                                                <w:bottom w:val="none" w:sz="0" w:space="0" w:color="auto"/>
                                                <w:right w:val="none" w:sz="0" w:space="0" w:color="auto"/>
                                              </w:divBdr>
                                              <w:divsChild>
                                                <w:div w:id="839202356">
                                                  <w:marLeft w:val="0"/>
                                                  <w:marRight w:val="0"/>
                                                  <w:marTop w:val="0"/>
                                                  <w:marBottom w:val="0"/>
                                                  <w:divBdr>
                                                    <w:top w:val="none" w:sz="0" w:space="0" w:color="auto"/>
                                                    <w:left w:val="none" w:sz="0" w:space="0" w:color="auto"/>
                                                    <w:bottom w:val="none" w:sz="0" w:space="0" w:color="auto"/>
                                                    <w:right w:val="none" w:sz="0" w:space="0" w:color="auto"/>
                                                  </w:divBdr>
                                                  <w:divsChild>
                                                    <w:div w:id="918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49350">
                                              <w:marLeft w:val="0"/>
                                              <w:marRight w:val="0"/>
                                              <w:marTop w:val="0"/>
                                              <w:marBottom w:val="0"/>
                                              <w:divBdr>
                                                <w:top w:val="none" w:sz="0" w:space="0" w:color="auto"/>
                                                <w:left w:val="none" w:sz="0" w:space="0" w:color="auto"/>
                                                <w:bottom w:val="none" w:sz="0" w:space="0" w:color="auto"/>
                                                <w:right w:val="none" w:sz="0" w:space="0" w:color="auto"/>
                                              </w:divBdr>
                                              <w:divsChild>
                                                <w:div w:id="1600068482">
                                                  <w:marLeft w:val="0"/>
                                                  <w:marRight w:val="0"/>
                                                  <w:marTop w:val="0"/>
                                                  <w:marBottom w:val="0"/>
                                                  <w:divBdr>
                                                    <w:top w:val="none" w:sz="0" w:space="0" w:color="auto"/>
                                                    <w:left w:val="none" w:sz="0" w:space="0" w:color="auto"/>
                                                    <w:bottom w:val="none" w:sz="0" w:space="0" w:color="auto"/>
                                                    <w:right w:val="none" w:sz="0" w:space="0" w:color="auto"/>
                                                  </w:divBdr>
                                                  <w:divsChild>
                                                    <w:div w:id="14537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412">
                                              <w:marLeft w:val="0"/>
                                              <w:marRight w:val="0"/>
                                              <w:marTop w:val="0"/>
                                              <w:marBottom w:val="0"/>
                                              <w:divBdr>
                                                <w:top w:val="none" w:sz="0" w:space="0" w:color="auto"/>
                                                <w:left w:val="none" w:sz="0" w:space="0" w:color="auto"/>
                                                <w:bottom w:val="none" w:sz="0" w:space="0" w:color="auto"/>
                                                <w:right w:val="none" w:sz="0" w:space="0" w:color="auto"/>
                                              </w:divBdr>
                                              <w:divsChild>
                                                <w:div w:id="76052624">
                                                  <w:marLeft w:val="0"/>
                                                  <w:marRight w:val="0"/>
                                                  <w:marTop w:val="0"/>
                                                  <w:marBottom w:val="0"/>
                                                  <w:divBdr>
                                                    <w:top w:val="none" w:sz="0" w:space="0" w:color="auto"/>
                                                    <w:left w:val="none" w:sz="0" w:space="0" w:color="auto"/>
                                                    <w:bottom w:val="none" w:sz="0" w:space="0" w:color="auto"/>
                                                    <w:right w:val="none" w:sz="0" w:space="0" w:color="auto"/>
                                                  </w:divBdr>
                                                  <w:divsChild>
                                                    <w:div w:id="1624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16042">
                                  <w:marLeft w:val="0"/>
                                  <w:marRight w:val="0"/>
                                  <w:marTop w:val="0"/>
                                  <w:marBottom w:val="0"/>
                                  <w:divBdr>
                                    <w:top w:val="none" w:sz="0" w:space="0" w:color="auto"/>
                                    <w:left w:val="none" w:sz="0" w:space="0" w:color="auto"/>
                                    <w:bottom w:val="none" w:sz="0" w:space="0" w:color="auto"/>
                                    <w:right w:val="none" w:sz="0" w:space="0" w:color="auto"/>
                                  </w:divBdr>
                                  <w:divsChild>
                                    <w:div w:id="3111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4195">
                              <w:marLeft w:val="0"/>
                              <w:marRight w:val="0"/>
                              <w:marTop w:val="0"/>
                              <w:marBottom w:val="0"/>
                              <w:divBdr>
                                <w:top w:val="none" w:sz="0" w:space="0" w:color="auto"/>
                                <w:left w:val="none" w:sz="0" w:space="0" w:color="auto"/>
                                <w:bottom w:val="none" w:sz="0" w:space="0" w:color="auto"/>
                                <w:right w:val="none" w:sz="0" w:space="0" w:color="auto"/>
                              </w:divBdr>
                              <w:divsChild>
                                <w:div w:id="701445816">
                                  <w:marLeft w:val="0"/>
                                  <w:marRight w:val="0"/>
                                  <w:marTop w:val="0"/>
                                  <w:marBottom w:val="0"/>
                                  <w:divBdr>
                                    <w:top w:val="none" w:sz="0" w:space="0" w:color="auto"/>
                                    <w:left w:val="none" w:sz="0" w:space="0" w:color="auto"/>
                                    <w:bottom w:val="none" w:sz="0" w:space="0" w:color="auto"/>
                                    <w:right w:val="none" w:sz="0" w:space="0" w:color="auto"/>
                                  </w:divBdr>
                                  <w:divsChild>
                                    <w:div w:id="476000458">
                                      <w:marLeft w:val="0"/>
                                      <w:marRight w:val="30"/>
                                      <w:marTop w:val="0"/>
                                      <w:marBottom w:val="0"/>
                                      <w:divBdr>
                                        <w:top w:val="none" w:sz="0" w:space="0" w:color="auto"/>
                                        <w:left w:val="none" w:sz="0" w:space="0" w:color="auto"/>
                                        <w:bottom w:val="none" w:sz="0" w:space="0" w:color="auto"/>
                                        <w:right w:val="none" w:sz="0" w:space="0" w:color="auto"/>
                                      </w:divBdr>
                                      <w:divsChild>
                                        <w:div w:id="92937269">
                                          <w:marLeft w:val="0"/>
                                          <w:marRight w:val="0"/>
                                          <w:marTop w:val="0"/>
                                          <w:marBottom w:val="0"/>
                                          <w:divBdr>
                                            <w:top w:val="none" w:sz="0" w:space="0" w:color="auto"/>
                                            <w:left w:val="none" w:sz="0" w:space="0" w:color="auto"/>
                                            <w:bottom w:val="none" w:sz="0" w:space="0" w:color="auto"/>
                                            <w:right w:val="none" w:sz="0" w:space="0" w:color="auto"/>
                                          </w:divBdr>
                                        </w:div>
                                      </w:divsChild>
                                    </w:div>
                                    <w:div w:id="1288587632">
                                      <w:marLeft w:val="0"/>
                                      <w:marRight w:val="30"/>
                                      <w:marTop w:val="0"/>
                                      <w:marBottom w:val="0"/>
                                      <w:divBdr>
                                        <w:top w:val="none" w:sz="0" w:space="0" w:color="auto"/>
                                        <w:left w:val="none" w:sz="0" w:space="0" w:color="auto"/>
                                        <w:bottom w:val="none" w:sz="0" w:space="0" w:color="auto"/>
                                        <w:right w:val="none" w:sz="0" w:space="0" w:color="auto"/>
                                      </w:divBdr>
                                      <w:divsChild>
                                        <w:div w:id="1137451075">
                                          <w:marLeft w:val="0"/>
                                          <w:marRight w:val="0"/>
                                          <w:marTop w:val="0"/>
                                          <w:marBottom w:val="0"/>
                                          <w:divBdr>
                                            <w:top w:val="none" w:sz="0" w:space="0" w:color="auto"/>
                                            <w:left w:val="none" w:sz="0" w:space="0" w:color="auto"/>
                                            <w:bottom w:val="none" w:sz="0" w:space="0" w:color="auto"/>
                                            <w:right w:val="none" w:sz="0" w:space="0" w:color="auto"/>
                                          </w:divBdr>
                                        </w:div>
                                      </w:divsChild>
                                    </w:div>
                                    <w:div w:id="857812557">
                                      <w:marLeft w:val="0"/>
                                      <w:marRight w:val="30"/>
                                      <w:marTop w:val="0"/>
                                      <w:marBottom w:val="0"/>
                                      <w:divBdr>
                                        <w:top w:val="none" w:sz="0" w:space="0" w:color="auto"/>
                                        <w:left w:val="none" w:sz="0" w:space="0" w:color="auto"/>
                                        <w:bottom w:val="none" w:sz="0" w:space="0" w:color="auto"/>
                                        <w:right w:val="none" w:sz="0" w:space="0" w:color="auto"/>
                                      </w:divBdr>
                                      <w:divsChild>
                                        <w:div w:id="1985236859">
                                          <w:marLeft w:val="0"/>
                                          <w:marRight w:val="0"/>
                                          <w:marTop w:val="0"/>
                                          <w:marBottom w:val="0"/>
                                          <w:divBdr>
                                            <w:top w:val="none" w:sz="0" w:space="0" w:color="auto"/>
                                            <w:left w:val="none" w:sz="0" w:space="0" w:color="auto"/>
                                            <w:bottom w:val="none" w:sz="0" w:space="0" w:color="auto"/>
                                            <w:right w:val="none" w:sz="0" w:space="0" w:color="auto"/>
                                          </w:divBdr>
                                        </w:div>
                                      </w:divsChild>
                                    </w:div>
                                    <w:div w:id="1832604198">
                                      <w:marLeft w:val="0"/>
                                      <w:marRight w:val="30"/>
                                      <w:marTop w:val="0"/>
                                      <w:marBottom w:val="0"/>
                                      <w:divBdr>
                                        <w:top w:val="none" w:sz="0" w:space="0" w:color="auto"/>
                                        <w:left w:val="none" w:sz="0" w:space="0" w:color="auto"/>
                                        <w:bottom w:val="none" w:sz="0" w:space="0" w:color="auto"/>
                                        <w:right w:val="none" w:sz="0" w:space="0" w:color="auto"/>
                                      </w:divBdr>
                                      <w:divsChild>
                                        <w:div w:id="1626042375">
                                          <w:marLeft w:val="0"/>
                                          <w:marRight w:val="0"/>
                                          <w:marTop w:val="0"/>
                                          <w:marBottom w:val="0"/>
                                          <w:divBdr>
                                            <w:top w:val="none" w:sz="0" w:space="0" w:color="auto"/>
                                            <w:left w:val="none" w:sz="0" w:space="0" w:color="auto"/>
                                            <w:bottom w:val="none" w:sz="0" w:space="0" w:color="auto"/>
                                            <w:right w:val="none" w:sz="0" w:space="0" w:color="auto"/>
                                          </w:divBdr>
                                        </w:div>
                                      </w:divsChild>
                                    </w:div>
                                    <w:div w:id="812521925">
                                      <w:marLeft w:val="0"/>
                                      <w:marRight w:val="30"/>
                                      <w:marTop w:val="0"/>
                                      <w:marBottom w:val="0"/>
                                      <w:divBdr>
                                        <w:top w:val="none" w:sz="0" w:space="0" w:color="auto"/>
                                        <w:left w:val="none" w:sz="0" w:space="0" w:color="auto"/>
                                        <w:bottom w:val="none" w:sz="0" w:space="0" w:color="auto"/>
                                        <w:right w:val="none" w:sz="0" w:space="0" w:color="auto"/>
                                      </w:divBdr>
                                      <w:divsChild>
                                        <w:div w:id="4773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932256">
      <w:bodyDiv w:val="1"/>
      <w:marLeft w:val="0"/>
      <w:marRight w:val="0"/>
      <w:marTop w:val="0"/>
      <w:marBottom w:val="0"/>
      <w:divBdr>
        <w:top w:val="none" w:sz="0" w:space="0" w:color="auto"/>
        <w:left w:val="none" w:sz="0" w:space="0" w:color="auto"/>
        <w:bottom w:val="none" w:sz="0" w:space="0" w:color="auto"/>
        <w:right w:val="none" w:sz="0" w:space="0" w:color="auto"/>
      </w:divBdr>
      <w:divsChild>
        <w:div w:id="500387027">
          <w:marLeft w:val="0"/>
          <w:marRight w:val="0"/>
          <w:marTop w:val="0"/>
          <w:marBottom w:val="0"/>
          <w:divBdr>
            <w:top w:val="none" w:sz="0" w:space="0" w:color="auto"/>
            <w:left w:val="none" w:sz="0" w:space="0" w:color="auto"/>
            <w:bottom w:val="none" w:sz="0" w:space="0" w:color="auto"/>
            <w:right w:val="none" w:sz="0" w:space="0" w:color="auto"/>
          </w:divBdr>
          <w:divsChild>
            <w:div w:id="2049448342">
              <w:marLeft w:val="0"/>
              <w:marRight w:val="0"/>
              <w:marTop w:val="0"/>
              <w:marBottom w:val="0"/>
              <w:divBdr>
                <w:top w:val="none" w:sz="0" w:space="0" w:color="auto"/>
                <w:left w:val="none" w:sz="0" w:space="0" w:color="auto"/>
                <w:bottom w:val="none" w:sz="0" w:space="0" w:color="auto"/>
                <w:right w:val="none" w:sz="0" w:space="0" w:color="auto"/>
              </w:divBdr>
            </w:div>
          </w:divsChild>
        </w:div>
        <w:div w:id="1436708976">
          <w:marLeft w:val="0"/>
          <w:marRight w:val="0"/>
          <w:marTop w:val="0"/>
          <w:marBottom w:val="0"/>
          <w:divBdr>
            <w:top w:val="none" w:sz="0" w:space="0" w:color="auto"/>
            <w:left w:val="none" w:sz="0" w:space="0" w:color="auto"/>
            <w:bottom w:val="none" w:sz="0" w:space="0" w:color="auto"/>
            <w:right w:val="none" w:sz="0" w:space="0" w:color="auto"/>
          </w:divBdr>
        </w:div>
        <w:div w:id="2030057982">
          <w:marLeft w:val="0"/>
          <w:marRight w:val="0"/>
          <w:marTop w:val="0"/>
          <w:marBottom w:val="0"/>
          <w:divBdr>
            <w:top w:val="none" w:sz="0" w:space="0" w:color="auto"/>
            <w:left w:val="none" w:sz="0" w:space="0" w:color="auto"/>
            <w:bottom w:val="none" w:sz="0" w:space="0" w:color="auto"/>
            <w:right w:val="none" w:sz="0" w:space="0" w:color="auto"/>
          </w:divBdr>
          <w:divsChild>
            <w:div w:id="1765806998">
              <w:marLeft w:val="0"/>
              <w:marRight w:val="0"/>
              <w:marTop w:val="0"/>
              <w:marBottom w:val="0"/>
              <w:divBdr>
                <w:top w:val="none" w:sz="0" w:space="0" w:color="auto"/>
                <w:left w:val="none" w:sz="0" w:space="0" w:color="auto"/>
                <w:bottom w:val="none" w:sz="0" w:space="0" w:color="auto"/>
                <w:right w:val="none" w:sz="0" w:space="0" w:color="auto"/>
              </w:divBdr>
              <w:divsChild>
                <w:div w:id="1557005045">
                  <w:marLeft w:val="0"/>
                  <w:marRight w:val="0"/>
                  <w:marTop w:val="0"/>
                  <w:marBottom w:val="0"/>
                  <w:divBdr>
                    <w:top w:val="none" w:sz="0" w:space="0" w:color="auto"/>
                    <w:left w:val="none" w:sz="0" w:space="0" w:color="auto"/>
                    <w:bottom w:val="none" w:sz="0" w:space="0" w:color="auto"/>
                    <w:right w:val="none" w:sz="0" w:space="0" w:color="auto"/>
                  </w:divBdr>
                </w:div>
              </w:divsChild>
            </w:div>
            <w:div w:id="2043242450">
              <w:marLeft w:val="0"/>
              <w:marRight w:val="0"/>
              <w:marTop w:val="0"/>
              <w:marBottom w:val="0"/>
              <w:divBdr>
                <w:top w:val="none" w:sz="0" w:space="0" w:color="auto"/>
                <w:left w:val="none" w:sz="0" w:space="0" w:color="auto"/>
                <w:bottom w:val="none" w:sz="0" w:space="0" w:color="auto"/>
                <w:right w:val="none" w:sz="0" w:space="0" w:color="auto"/>
              </w:divBdr>
              <w:divsChild>
                <w:div w:id="1699355407">
                  <w:marLeft w:val="0"/>
                  <w:marRight w:val="0"/>
                  <w:marTop w:val="0"/>
                  <w:marBottom w:val="0"/>
                  <w:divBdr>
                    <w:top w:val="none" w:sz="0" w:space="0" w:color="auto"/>
                    <w:left w:val="none" w:sz="0" w:space="0" w:color="auto"/>
                    <w:bottom w:val="none" w:sz="0" w:space="0" w:color="auto"/>
                    <w:right w:val="none" w:sz="0" w:space="0" w:color="auto"/>
                  </w:divBdr>
                </w:div>
                <w:div w:id="1596137068">
                  <w:marLeft w:val="0"/>
                  <w:marRight w:val="0"/>
                  <w:marTop w:val="0"/>
                  <w:marBottom w:val="0"/>
                  <w:divBdr>
                    <w:top w:val="none" w:sz="0" w:space="0" w:color="auto"/>
                    <w:left w:val="none" w:sz="0" w:space="0" w:color="auto"/>
                    <w:bottom w:val="none" w:sz="0" w:space="0" w:color="auto"/>
                    <w:right w:val="none" w:sz="0" w:space="0" w:color="auto"/>
                  </w:divBdr>
                  <w:divsChild>
                    <w:div w:id="1787234884">
                      <w:marLeft w:val="0"/>
                      <w:marRight w:val="0"/>
                      <w:marTop w:val="0"/>
                      <w:marBottom w:val="0"/>
                      <w:divBdr>
                        <w:top w:val="single" w:sz="6" w:space="0" w:color="CBCBCF"/>
                        <w:left w:val="single" w:sz="6" w:space="0" w:color="CBCBCF"/>
                        <w:bottom w:val="single" w:sz="6" w:space="0" w:color="CBCBCF"/>
                        <w:right w:val="single" w:sz="6" w:space="0" w:color="CBCBCF"/>
                      </w:divBdr>
                      <w:divsChild>
                        <w:div w:id="1510563793">
                          <w:marLeft w:val="0"/>
                          <w:marRight w:val="0"/>
                          <w:marTop w:val="0"/>
                          <w:marBottom w:val="0"/>
                          <w:divBdr>
                            <w:top w:val="none" w:sz="0" w:space="0" w:color="auto"/>
                            <w:left w:val="none" w:sz="0" w:space="0" w:color="auto"/>
                            <w:bottom w:val="none" w:sz="0" w:space="0" w:color="auto"/>
                            <w:right w:val="none" w:sz="0" w:space="0" w:color="auto"/>
                          </w:divBdr>
                          <w:divsChild>
                            <w:div w:id="817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4097">
                  <w:marLeft w:val="0"/>
                  <w:marRight w:val="0"/>
                  <w:marTop w:val="0"/>
                  <w:marBottom w:val="0"/>
                  <w:divBdr>
                    <w:top w:val="none" w:sz="0" w:space="0" w:color="auto"/>
                    <w:left w:val="none" w:sz="0" w:space="0" w:color="auto"/>
                    <w:bottom w:val="none" w:sz="0" w:space="0" w:color="auto"/>
                    <w:right w:val="none" w:sz="0" w:space="0" w:color="auto"/>
                  </w:divBdr>
                </w:div>
                <w:div w:id="1639725038">
                  <w:blockQuote w:val="1"/>
                  <w:marLeft w:val="0"/>
                  <w:marRight w:val="0"/>
                  <w:marTop w:val="0"/>
                  <w:marBottom w:val="0"/>
                  <w:divBdr>
                    <w:top w:val="none" w:sz="0" w:space="0" w:color="auto"/>
                    <w:left w:val="none" w:sz="0" w:space="0" w:color="auto"/>
                    <w:bottom w:val="none" w:sz="0" w:space="0" w:color="auto"/>
                    <w:right w:val="none" w:sz="0" w:space="0" w:color="auto"/>
                  </w:divBdr>
                </w:div>
                <w:div w:id="1323394339">
                  <w:marLeft w:val="0"/>
                  <w:marRight w:val="0"/>
                  <w:marTop w:val="0"/>
                  <w:marBottom w:val="0"/>
                  <w:divBdr>
                    <w:top w:val="none" w:sz="0" w:space="0" w:color="auto"/>
                    <w:left w:val="none" w:sz="0" w:space="0" w:color="auto"/>
                    <w:bottom w:val="none" w:sz="0" w:space="0" w:color="auto"/>
                    <w:right w:val="none" w:sz="0" w:space="0" w:color="auto"/>
                  </w:divBdr>
                </w:div>
                <w:div w:id="300962544">
                  <w:marLeft w:val="0"/>
                  <w:marRight w:val="0"/>
                  <w:marTop w:val="0"/>
                  <w:marBottom w:val="0"/>
                  <w:divBdr>
                    <w:top w:val="none" w:sz="0" w:space="0" w:color="auto"/>
                    <w:left w:val="none" w:sz="0" w:space="0" w:color="auto"/>
                    <w:bottom w:val="none" w:sz="0" w:space="0" w:color="auto"/>
                    <w:right w:val="none" w:sz="0" w:space="0" w:color="auto"/>
                  </w:divBdr>
                </w:div>
                <w:div w:id="1579095214">
                  <w:blockQuote w:val="1"/>
                  <w:marLeft w:val="0"/>
                  <w:marRight w:val="0"/>
                  <w:marTop w:val="0"/>
                  <w:marBottom w:val="0"/>
                  <w:divBdr>
                    <w:top w:val="none" w:sz="0" w:space="0" w:color="auto"/>
                    <w:left w:val="none" w:sz="0" w:space="0" w:color="auto"/>
                    <w:bottom w:val="none" w:sz="0" w:space="0" w:color="auto"/>
                    <w:right w:val="none" w:sz="0" w:space="0" w:color="auto"/>
                  </w:divBdr>
                </w:div>
                <w:div w:id="1657610762">
                  <w:marLeft w:val="0"/>
                  <w:marRight w:val="0"/>
                  <w:marTop w:val="0"/>
                  <w:marBottom w:val="0"/>
                  <w:divBdr>
                    <w:top w:val="none" w:sz="0" w:space="0" w:color="auto"/>
                    <w:left w:val="none" w:sz="0" w:space="0" w:color="auto"/>
                    <w:bottom w:val="none" w:sz="0" w:space="0" w:color="auto"/>
                    <w:right w:val="none" w:sz="0" w:space="0" w:color="auto"/>
                  </w:divBdr>
                </w:div>
                <w:div w:id="1629125222">
                  <w:blockQuote w:val="1"/>
                  <w:marLeft w:val="0"/>
                  <w:marRight w:val="0"/>
                  <w:marTop w:val="0"/>
                  <w:marBottom w:val="0"/>
                  <w:divBdr>
                    <w:top w:val="none" w:sz="0" w:space="0" w:color="auto"/>
                    <w:left w:val="none" w:sz="0" w:space="0" w:color="auto"/>
                    <w:bottom w:val="none" w:sz="0" w:space="0" w:color="auto"/>
                    <w:right w:val="none" w:sz="0" w:space="0" w:color="auto"/>
                  </w:divBdr>
                </w:div>
                <w:div w:id="14143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3899">
      <w:bodyDiv w:val="1"/>
      <w:marLeft w:val="0"/>
      <w:marRight w:val="0"/>
      <w:marTop w:val="0"/>
      <w:marBottom w:val="0"/>
      <w:divBdr>
        <w:top w:val="none" w:sz="0" w:space="0" w:color="auto"/>
        <w:left w:val="none" w:sz="0" w:space="0" w:color="auto"/>
        <w:bottom w:val="none" w:sz="0" w:space="0" w:color="auto"/>
        <w:right w:val="none" w:sz="0" w:space="0" w:color="auto"/>
      </w:divBdr>
      <w:divsChild>
        <w:div w:id="2035037948">
          <w:marLeft w:val="0"/>
          <w:marRight w:val="0"/>
          <w:marTop w:val="0"/>
          <w:marBottom w:val="0"/>
          <w:divBdr>
            <w:top w:val="none" w:sz="0" w:space="0" w:color="auto"/>
            <w:left w:val="none" w:sz="0" w:space="0" w:color="auto"/>
            <w:bottom w:val="none" w:sz="0" w:space="0" w:color="auto"/>
            <w:right w:val="none" w:sz="0" w:space="0" w:color="auto"/>
          </w:divBdr>
          <w:divsChild>
            <w:div w:id="1435709310">
              <w:marLeft w:val="0"/>
              <w:marRight w:val="0"/>
              <w:marTop w:val="0"/>
              <w:marBottom w:val="0"/>
              <w:divBdr>
                <w:top w:val="none" w:sz="0" w:space="0" w:color="auto"/>
                <w:left w:val="none" w:sz="0" w:space="0" w:color="auto"/>
                <w:bottom w:val="none" w:sz="0" w:space="0" w:color="auto"/>
                <w:right w:val="none" w:sz="0" w:space="0" w:color="auto"/>
              </w:divBdr>
            </w:div>
          </w:divsChild>
        </w:div>
        <w:div w:id="29889547">
          <w:marLeft w:val="0"/>
          <w:marRight w:val="0"/>
          <w:marTop w:val="225"/>
          <w:marBottom w:val="0"/>
          <w:divBdr>
            <w:top w:val="single" w:sz="6" w:space="4" w:color="EEEEEE"/>
            <w:left w:val="none" w:sz="0" w:space="0" w:color="auto"/>
            <w:bottom w:val="single" w:sz="6" w:space="4" w:color="EEEEEE"/>
            <w:right w:val="none" w:sz="0" w:space="0" w:color="auto"/>
          </w:divBdr>
          <w:divsChild>
            <w:div w:id="853618191">
              <w:marLeft w:val="0"/>
              <w:marRight w:val="75"/>
              <w:marTop w:val="0"/>
              <w:marBottom w:val="0"/>
              <w:divBdr>
                <w:top w:val="none" w:sz="0" w:space="0" w:color="auto"/>
                <w:left w:val="none" w:sz="0" w:space="0" w:color="auto"/>
                <w:bottom w:val="none" w:sz="0" w:space="0" w:color="auto"/>
                <w:right w:val="none" w:sz="0" w:space="0" w:color="auto"/>
              </w:divBdr>
              <w:divsChild>
                <w:div w:id="2105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971">
          <w:marLeft w:val="0"/>
          <w:marRight w:val="0"/>
          <w:marTop w:val="0"/>
          <w:marBottom w:val="0"/>
          <w:divBdr>
            <w:top w:val="none" w:sz="0" w:space="0" w:color="auto"/>
            <w:left w:val="none" w:sz="0" w:space="0" w:color="auto"/>
            <w:bottom w:val="none" w:sz="0" w:space="0" w:color="auto"/>
            <w:right w:val="none" w:sz="0" w:space="0" w:color="auto"/>
          </w:divBdr>
          <w:divsChild>
            <w:div w:id="1796682119">
              <w:marLeft w:val="0"/>
              <w:marRight w:val="0"/>
              <w:marTop w:val="180"/>
              <w:marBottom w:val="0"/>
              <w:divBdr>
                <w:top w:val="none" w:sz="0" w:space="0" w:color="auto"/>
                <w:left w:val="none" w:sz="0" w:space="0" w:color="auto"/>
                <w:bottom w:val="none" w:sz="0" w:space="0" w:color="auto"/>
                <w:right w:val="none" w:sz="0" w:space="0" w:color="auto"/>
              </w:divBdr>
            </w:div>
          </w:divsChild>
        </w:div>
        <w:div w:id="1298413875">
          <w:marLeft w:val="0"/>
          <w:marRight w:val="0"/>
          <w:marTop w:val="0"/>
          <w:marBottom w:val="0"/>
          <w:divBdr>
            <w:top w:val="none" w:sz="0" w:space="0" w:color="auto"/>
            <w:left w:val="none" w:sz="0" w:space="0" w:color="auto"/>
            <w:bottom w:val="none" w:sz="0" w:space="0" w:color="auto"/>
            <w:right w:val="none" w:sz="0" w:space="0" w:color="auto"/>
          </w:divBdr>
          <w:divsChild>
            <w:div w:id="235828258">
              <w:marLeft w:val="0"/>
              <w:marRight w:val="0"/>
              <w:marTop w:val="480"/>
              <w:marBottom w:val="0"/>
              <w:divBdr>
                <w:top w:val="none" w:sz="0" w:space="0" w:color="auto"/>
                <w:left w:val="none" w:sz="0" w:space="0" w:color="auto"/>
                <w:bottom w:val="single" w:sz="6" w:space="11" w:color="EEEEEE"/>
                <w:right w:val="none" w:sz="0" w:space="0" w:color="auto"/>
              </w:divBdr>
              <w:divsChild>
                <w:div w:id="117652805">
                  <w:marLeft w:val="0"/>
                  <w:marRight w:val="0"/>
                  <w:marTop w:val="225"/>
                  <w:marBottom w:val="0"/>
                  <w:divBdr>
                    <w:top w:val="none" w:sz="0" w:space="0" w:color="auto"/>
                    <w:left w:val="none" w:sz="0" w:space="0" w:color="auto"/>
                    <w:bottom w:val="none" w:sz="0" w:space="0" w:color="auto"/>
                    <w:right w:val="none" w:sz="0" w:space="0" w:color="auto"/>
                  </w:divBdr>
                </w:div>
              </w:divsChild>
            </w:div>
            <w:div w:id="885528860">
              <w:marLeft w:val="0"/>
              <w:marRight w:val="0"/>
              <w:marTop w:val="0"/>
              <w:marBottom w:val="60"/>
              <w:divBdr>
                <w:top w:val="none" w:sz="0" w:space="0" w:color="auto"/>
                <w:left w:val="none" w:sz="0" w:space="0" w:color="auto"/>
                <w:bottom w:val="none" w:sz="0" w:space="0" w:color="auto"/>
                <w:right w:val="none" w:sz="0" w:space="0" w:color="auto"/>
              </w:divBdr>
              <w:divsChild>
                <w:div w:id="233904637">
                  <w:marLeft w:val="0"/>
                  <w:marRight w:val="0"/>
                  <w:marTop w:val="0"/>
                  <w:marBottom w:val="0"/>
                  <w:divBdr>
                    <w:top w:val="none" w:sz="0" w:space="0" w:color="auto"/>
                    <w:left w:val="none" w:sz="0" w:space="0" w:color="auto"/>
                    <w:bottom w:val="none" w:sz="0" w:space="0" w:color="auto"/>
                    <w:right w:val="none" w:sz="0" w:space="0" w:color="auto"/>
                  </w:divBdr>
                  <w:divsChild>
                    <w:div w:id="1596134638">
                      <w:marLeft w:val="0"/>
                      <w:marRight w:val="0"/>
                      <w:marTop w:val="480"/>
                      <w:marBottom w:val="480"/>
                      <w:divBdr>
                        <w:top w:val="none" w:sz="0" w:space="0" w:color="auto"/>
                        <w:left w:val="none" w:sz="0" w:space="0" w:color="auto"/>
                        <w:bottom w:val="none" w:sz="0" w:space="0" w:color="auto"/>
                        <w:right w:val="none" w:sz="0" w:space="0" w:color="auto"/>
                      </w:divBdr>
                    </w:div>
                  </w:divsChild>
                </w:div>
                <w:div w:id="1787654644">
                  <w:marLeft w:val="0"/>
                  <w:marRight w:val="0"/>
                  <w:marTop w:val="0"/>
                  <w:marBottom w:val="0"/>
                  <w:divBdr>
                    <w:top w:val="none" w:sz="0" w:space="0" w:color="auto"/>
                    <w:left w:val="none" w:sz="0" w:space="0" w:color="auto"/>
                    <w:bottom w:val="none" w:sz="0" w:space="0" w:color="auto"/>
                    <w:right w:val="none" w:sz="0" w:space="0" w:color="auto"/>
                  </w:divBdr>
                  <w:divsChild>
                    <w:div w:id="1173570160">
                      <w:marLeft w:val="0"/>
                      <w:marRight w:val="0"/>
                      <w:marTop w:val="0"/>
                      <w:marBottom w:val="0"/>
                      <w:divBdr>
                        <w:top w:val="none" w:sz="0" w:space="0" w:color="auto"/>
                        <w:left w:val="none" w:sz="0" w:space="0" w:color="auto"/>
                        <w:bottom w:val="none" w:sz="0" w:space="0" w:color="auto"/>
                        <w:right w:val="none" w:sz="0" w:space="0" w:color="auto"/>
                      </w:divBdr>
                      <w:divsChild>
                        <w:div w:id="526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400964">
      <w:bodyDiv w:val="1"/>
      <w:marLeft w:val="0"/>
      <w:marRight w:val="0"/>
      <w:marTop w:val="0"/>
      <w:marBottom w:val="0"/>
      <w:divBdr>
        <w:top w:val="none" w:sz="0" w:space="0" w:color="auto"/>
        <w:left w:val="none" w:sz="0" w:space="0" w:color="auto"/>
        <w:bottom w:val="none" w:sz="0" w:space="0" w:color="auto"/>
        <w:right w:val="none" w:sz="0" w:space="0" w:color="auto"/>
      </w:divBdr>
      <w:divsChild>
        <w:div w:id="423497128">
          <w:marLeft w:val="0"/>
          <w:marRight w:val="0"/>
          <w:marTop w:val="0"/>
          <w:marBottom w:val="0"/>
          <w:divBdr>
            <w:top w:val="none" w:sz="0" w:space="0" w:color="auto"/>
            <w:left w:val="none" w:sz="0" w:space="0" w:color="auto"/>
            <w:bottom w:val="none" w:sz="0" w:space="0" w:color="auto"/>
            <w:right w:val="none" w:sz="0" w:space="0" w:color="auto"/>
          </w:divBdr>
          <w:divsChild>
            <w:div w:id="1525367093">
              <w:marLeft w:val="0"/>
              <w:marRight w:val="0"/>
              <w:marTop w:val="0"/>
              <w:marBottom w:val="0"/>
              <w:divBdr>
                <w:top w:val="none" w:sz="0" w:space="0" w:color="auto"/>
                <w:left w:val="none" w:sz="0" w:space="0" w:color="auto"/>
                <w:bottom w:val="none" w:sz="0" w:space="0" w:color="auto"/>
                <w:right w:val="none" w:sz="0" w:space="0" w:color="auto"/>
              </w:divBdr>
            </w:div>
          </w:divsChild>
        </w:div>
        <w:div w:id="1708136539">
          <w:marLeft w:val="0"/>
          <w:marRight w:val="0"/>
          <w:marTop w:val="225"/>
          <w:marBottom w:val="0"/>
          <w:divBdr>
            <w:top w:val="single" w:sz="6" w:space="4" w:color="EEEEEE"/>
            <w:left w:val="none" w:sz="0" w:space="0" w:color="auto"/>
            <w:bottom w:val="single" w:sz="6" w:space="4" w:color="EEEEEE"/>
            <w:right w:val="none" w:sz="0" w:space="0" w:color="auto"/>
          </w:divBdr>
          <w:divsChild>
            <w:div w:id="2108117083">
              <w:marLeft w:val="0"/>
              <w:marRight w:val="75"/>
              <w:marTop w:val="0"/>
              <w:marBottom w:val="0"/>
              <w:divBdr>
                <w:top w:val="none" w:sz="0" w:space="0" w:color="auto"/>
                <w:left w:val="none" w:sz="0" w:space="0" w:color="auto"/>
                <w:bottom w:val="none" w:sz="0" w:space="0" w:color="auto"/>
                <w:right w:val="none" w:sz="0" w:space="0" w:color="auto"/>
              </w:divBdr>
              <w:divsChild>
                <w:div w:id="18741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7886">
          <w:marLeft w:val="0"/>
          <w:marRight w:val="0"/>
          <w:marTop w:val="0"/>
          <w:marBottom w:val="0"/>
          <w:divBdr>
            <w:top w:val="none" w:sz="0" w:space="0" w:color="auto"/>
            <w:left w:val="none" w:sz="0" w:space="0" w:color="auto"/>
            <w:bottom w:val="none" w:sz="0" w:space="0" w:color="auto"/>
            <w:right w:val="none" w:sz="0" w:space="0" w:color="auto"/>
          </w:divBdr>
          <w:divsChild>
            <w:div w:id="1531147211">
              <w:marLeft w:val="0"/>
              <w:marRight w:val="0"/>
              <w:marTop w:val="180"/>
              <w:marBottom w:val="0"/>
              <w:divBdr>
                <w:top w:val="none" w:sz="0" w:space="0" w:color="auto"/>
                <w:left w:val="none" w:sz="0" w:space="0" w:color="auto"/>
                <w:bottom w:val="none" w:sz="0" w:space="0" w:color="auto"/>
                <w:right w:val="none" w:sz="0" w:space="0" w:color="auto"/>
              </w:divBdr>
            </w:div>
          </w:divsChild>
        </w:div>
        <w:div w:id="1932808824">
          <w:marLeft w:val="0"/>
          <w:marRight w:val="0"/>
          <w:marTop w:val="0"/>
          <w:marBottom w:val="0"/>
          <w:divBdr>
            <w:top w:val="none" w:sz="0" w:space="0" w:color="auto"/>
            <w:left w:val="none" w:sz="0" w:space="0" w:color="auto"/>
            <w:bottom w:val="none" w:sz="0" w:space="0" w:color="auto"/>
            <w:right w:val="none" w:sz="0" w:space="0" w:color="auto"/>
          </w:divBdr>
          <w:divsChild>
            <w:div w:id="1601404381">
              <w:marLeft w:val="0"/>
              <w:marRight w:val="0"/>
              <w:marTop w:val="480"/>
              <w:marBottom w:val="0"/>
              <w:divBdr>
                <w:top w:val="none" w:sz="0" w:space="0" w:color="auto"/>
                <w:left w:val="none" w:sz="0" w:space="0" w:color="auto"/>
                <w:bottom w:val="single" w:sz="6" w:space="11" w:color="EEEEEE"/>
                <w:right w:val="none" w:sz="0" w:space="0" w:color="auto"/>
              </w:divBdr>
              <w:divsChild>
                <w:div w:id="1827283392">
                  <w:marLeft w:val="0"/>
                  <w:marRight w:val="0"/>
                  <w:marTop w:val="225"/>
                  <w:marBottom w:val="0"/>
                  <w:divBdr>
                    <w:top w:val="none" w:sz="0" w:space="0" w:color="auto"/>
                    <w:left w:val="none" w:sz="0" w:space="0" w:color="auto"/>
                    <w:bottom w:val="none" w:sz="0" w:space="0" w:color="auto"/>
                    <w:right w:val="none" w:sz="0" w:space="0" w:color="auto"/>
                  </w:divBdr>
                </w:div>
              </w:divsChild>
            </w:div>
            <w:div w:id="2145808882">
              <w:marLeft w:val="0"/>
              <w:marRight w:val="0"/>
              <w:marTop w:val="0"/>
              <w:marBottom w:val="60"/>
              <w:divBdr>
                <w:top w:val="none" w:sz="0" w:space="0" w:color="auto"/>
                <w:left w:val="none" w:sz="0" w:space="0" w:color="auto"/>
                <w:bottom w:val="none" w:sz="0" w:space="0" w:color="auto"/>
                <w:right w:val="none" w:sz="0" w:space="0" w:color="auto"/>
              </w:divBdr>
              <w:divsChild>
                <w:div w:id="293366812">
                  <w:marLeft w:val="0"/>
                  <w:marRight w:val="0"/>
                  <w:marTop w:val="0"/>
                  <w:marBottom w:val="0"/>
                  <w:divBdr>
                    <w:top w:val="none" w:sz="0" w:space="0" w:color="auto"/>
                    <w:left w:val="none" w:sz="0" w:space="0" w:color="auto"/>
                    <w:bottom w:val="none" w:sz="0" w:space="0" w:color="auto"/>
                    <w:right w:val="none" w:sz="0" w:space="0" w:color="auto"/>
                  </w:divBdr>
                  <w:divsChild>
                    <w:div w:id="654265994">
                      <w:marLeft w:val="0"/>
                      <w:marRight w:val="0"/>
                      <w:marTop w:val="480"/>
                      <w:marBottom w:val="480"/>
                      <w:divBdr>
                        <w:top w:val="none" w:sz="0" w:space="0" w:color="auto"/>
                        <w:left w:val="none" w:sz="0" w:space="0" w:color="auto"/>
                        <w:bottom w:val="none" w:sz="0" w:space="0" w:color="auto"/>
                        <w:right w:val="none" w:sz="0" w:space="0" w:color="auto"/>
                      </w:divBdr>
                    </w:div>
                  </w:divsChild>
                </w:div>
                <w:div w:id="47843312">
                  <w:marLeft w:val="0"/>
                  <w:marRight w:val="0"/>
                  <w:marTop w:val="0"/>
                  <w:marBottom w:val="0"/>
                  <w:divBdr>
                    <w:top w:val="none" w:sz="0" w:space="0" w:color="auto"/>
                    <w:left w:val="none" w:sz="0" w:space="0" w:color="auto"/>
                    <w:bottom w:val="none" w:sz="0" w:space="0" w:color="auto"/>
                    <w:right w:val="none" w:sz="0" w:space="0" w:color="auto"/>
                  </w:divBdr>
                  <w:divsChild>
                    <w:div w:id="1915045993">
                      <w:marLeft w:val="0"/>
                      <w:marRight w:val="0"/>
                      <w:marTop w:val="0"/>
                      <w:marBottom w:val="0"/>
                      <w:divBdr>
                        <w:top w:val="none" w:sz="0" w:space="0" w:color="auto"/>
                        <w:left w:val="none" w:sz="0" w:space="0" w:color="auto"/>
                        <w:bottom w:val="none" w:sz="0" w:space="0" w:color="auto"/>
                        <w:right w:val="none" w:sz="0" w:space="0" w:color="auto"/>
                      </w:divBdr>
                      <w:divsChild>
                        <w:div w:id="1097795270">
                          <w:marLeft w:val="0"/>
                          <w:marRight w:val="0"/>
                          <w:marTop w:val="0"/>
                          <w:marBottom w:val="480"/>
                          <w:divBdr>
                            <w:top w:val="none" w:sz="0" w:space="0" w:color="auto"/>
                            <w:left w:val="none" w:sz="0" w:space="0" w:color="auto"/>
                            <w:bottom w:val="none" w:sz="0" w:space="0" w:color="auto"/>
                            <w:right w:val="none" w:sz="0" w:space="0" w:color="auto"/>
                          </w:divBdr>
                          <w:divsChild>
                            <w:div w:id="398016748">
                              <w:marLeft w:val="0"/>
                              <w:marRight w:val="0"/>
                              <w:marTop w:val="0"/>
                              <w:marBottom w:val="0"/>
                              <w:divBdr>
                                <w:top w:val="none" w:sz="0" w:space="0" w:color="auto"/>
                                <w:left w:val="none" w:sz="0" w:space="0" w:color="auto"/>
                                <w:bottom w:val="none" w:sz="0" w:space="0" w:color="auto"/>
                                <w:right w:val="none" w:sz="0" w:space="0" w:color="auto"/>
                              </w:divBdr>
                            </w:div>
                            <w:div w:id="984310609">
                              <w:marLeft w:val="0"/>
                              <w:marRight w:val="0"/>
                              <w:marTop w:val="0"/>
                              <w:marBottom w:val="0"/>
                              <w:divBdr>
                                <w:top w:val="none" w:sz="0" w:space="0" w:color="auto"/>
                                <w:left w:val="none" w:sz="0" w:space="0" w:color="auto"/>
                                <w:bottom w:val="none" w:sz="0" w:space="0" w:color="auto"/>
                                <w:right w:val="none" w:sz="0" w:space="0" w:color="auto"/>
                              </w:divBdr>
                            </w:div>
                          </w:divsChild>
                        </w:div>
                        <w:div w:id="5840914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0"/>
                              <w:marRight w:val="0"/>
                              <w:marTop w:val="0"/>
                              <w:marBottom w:val="300"/>
                              <w:divBdr>
                                <w:top w:val="none" w:sz="0" w:space="0" w:color="auto"/>
                                <w:left w:val="none" w:sz="0" w:space="0" w:color="auto"/>
                                <w:bottom w:val="none" w:sz="0" w:space="0" w:color="auto"/>
                                <w:right w:val="none" w:sz="0" w:space="0" w:color="auto"/>
                              </w:divBdr>
                              <w:divsChild>
                                <w:div w:id="270743196">
                                  <w:marLeft w:val="0"/>
                                  <w:marRight w:val="0"/>
                                  <w:marTop w:val="0"/>
                                  <w:marBottom w:val="0"/>
                                  <w:divBdr>
                                    <w:top w:val="none" w:sz="0" w:space="0" w:color="auto"/>
                                    <w:left w:val="none" w:sz="0" w:space="0" w:color="auto"/>
                                    <w:bottom w:val="none" w:sz="0" w:space="0" w:color="auto"/>
                                    <w:right w:val="none" w:sz="0" w:space="0" w:color="auto"/>
                                  </w:divBdr>
                                  <w:divsChild>
                                    <w:div w:id="17815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36296">
      <w:bodyDiv w:val="1"/>
      <w:marLeft w:val="0"/>
      <w:marRight w:val="0"/>
      <w:marTop w:val="0"/>
      <w:marBottom w:val="0"/>
      <w:divBdr>
        <w:top w:val="none" w:sz="0" w:space="0" w:color="auto"/>
        <w:left w:val="none" w:sz="0" w:space="0" w:color="auto"/>
        <w:bottom w:val="none" w:sz="0" w:space="0" w:color="auto"/>
        <w:right w:val="none" w:sz="0" w:space="0" w:color="auto"/>
      </w:divBdr>
      <w:divsChild>
        <w:div w:id="1573849585">
          <w:marLeft w:val="0"/>
          <w:marRight w:val="0"/>
          <w:marTop w:val="0"/>
          <w:marBottom w:val="0"/>
          <w:divBdr>
            <w:top w:val="none" w:sz="0" w:space="0" w:color="auto"/>
            <w:left w:val="none" w:sz="0" w:space="0" w:color="auto"/>
            <w:bottom w:val="none" w:sz="0" w:space="0" w:color="auto"/>
            <w:right w:val="none" w:sz="0" w:space="0" w:color="auto"/>
          </w:divBdr>
          <w:divsChild>
            <w:div w:id="1588420734">
              <w:marLeft w:val="0"/>
              <w:marRight w:val="0"/>
              <w:marTop w:val="0"/>
              <w:marBottom w:val="0"/>
              <w:divBdr>
                <w:top w:val="none" w:sz="0" w:space="0" w:color="auto"/>
                <w:left w:val="none" w:sz="0" w:space="0" w:color="auto"/>
                <w:bottom w:val="none" w:sz="0" w:space="0" w:color="auto"/>
                <w:right w:val="none" w:sz="0" w:space="0" w:color="auto"/>
              </w:divBdr>
            </w:div>
          </w:divsChild>
        </w:div>
        <w:div w:id="1545797752">
          <w:marLeft w:val="0"/>
          <w:marRight w:val="0"/>
          <w:marTop w:val="225"/>
          <w:marBottom w:val="0"/>
          <w:divBdr>
            <w:top w:val="single" w:sz="6" w:space="4" w:color="EEEEEE"/>
            <w:left w:val="none" w:sz="0" w:space="0" w:color="auto"/>
            <w:bottom w:val="single" w:sz="6" w:space="4" w:color="EEEEEE"/>
            <w:right w:val="none" w:sz="0" w:space="0" w:color="auto"/>
          </w:divBdr>
          <w:divsChild>
            <w:div w:id="2040936734">
              <w:marLeft w:val="0"/>
              <w:marRight w:val="75"/>
              <w:marTop w:val="0"/>
              <w:marBottom w:val="0"/>
              <w:divBdr>
                <w:top w:val="none" w:sz="0" w:space="0" w:color="auto"/>
                <w:left w:val="none" w:sz="0" w:space="0" w:color="auto"/>
                <w:bottom w:val="none" w:sz="0" w:space="0" w:color="auto"/>
                <w:right w:val="none" w:sz="0" w:space="0" w:color="auto"/>
              </w:divBdr>
              <w:divsChild>
                <w:div w:id="19084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565">
          <w:marLeft w:val="0"/>
          <w:marRight w:val="0"/>
          <w:marTop w:val="0"/>
          <w:marBottom w:val="0"/>
          <w:divBdr>
            <w:top w:val="none" w:sz="0" w:space="0" w:color="auto"/>
            <w:left w:val="none" w:sz="0" w:space="0" w:color="auto"/>
            <w:bottom w:val="none" w:sz="0" w:space="0" w:color="auto"/>
            <w:right w:val="none" w:sz="0" w:space="0" w:color="auto"/>
          </w:divBdr>
          <w:divsChild>
            <w:div w:id="65612055">
              <w:marLeft w:val="0"/>
              <w:marRight w:val="0"/>
              <w:marTop w:val="180"/>
              <w:marBottom w:val="0"/>
              <w:divBdr>
                <w:top w:val="none" w:sz="0" w:space="0" w:color="auto"/>
                <w:left w:val="none" w:sz="0" w:space="0" w:color="auto"/>
                <w:bottom w:val="none" w:sz="0" w:space="0" w:color="auto"/>
                <w:right w:val="none" w:sz="0" w:space="0" w:color="auto"/>
              </w:divBdr>
            </w:div>
          </w:divsChild>
        </w:div>
        <w:div w:id="901670448">
          <w:marLeft w:val="0"/>
          <w:marRight w:val="0"/>
          <w:marTop w:val="0"/>
          <w:marBottom w:val="0"/>
          <w:divBdr>
            <w:top w:val="none" w:sz="0" w:space="0" w:color="auto"/>
            <w:left w:val="none" w:sz="0" w:space="0" w:color="auto"/>
            <w:bottom w:val="none" w:sz="0" w:space="0" w:color="auto"/>
            <w:right w:val="none" w:sz="0" w:space="0" w:color="auto"/>
          </w:divBdr>
          <w:divsChild>
            <w:div w:id="1771505382">
              <w:marLeft w:val="0"/>
              <w:marRight w:val="0"/>
              <w:marTop w:val="0"/>
              <w:marBottom w:val="60"/>
              <w:divBdr>
                <w:top w:val="none" w:sz="0" w:space="0" w:color="auto"/>
                <w:left w:val="none" w:sz="0" w:space="0" w:color="auto"/>
                <w:bottom w:val="none" w:sz="0" w:space="0" w:color="auto"/>
                <w:right w:val="none" w:sz="0" w:space="0" w:color="auto"/>
              </w:divBdr>
              <w:divsChild>
                <w:div w:id="771127038">
                  <w:marLeft w:val="0"/>
                  <w:marRight w:val="0"/>
                  <w:marTop w:val="0"/>
                  <w:marBottom w:val="0"/>
                  <w:divBdr>
                    <w:top w:val="none" w:sz="0" w:space="0" w:color="auto"/>
                    <w:left w:val="none" w:sz="0" w:space="0" w:color="auto"/>
                    <w:bottom w:val="none" w:sz="0" w:space="0" w:color="auto"/>
                    <w:right w:val="none" w:sz="0" w:space="0" w:color="auto"/>
                  </w:divBdr>
                  <w:divsChild>
                    <w:div w:id="477184326">
                      <w:marLeft w:val="0"/>
                      <w:marRight w:val="0"/>
                      <w:marTop w:val="480"/>
                      <w:marBottom w:val="480"/>
                      <w:divBdr>
                        <w:top w:val="none" w:sz="0" w:space="0" w:color="auto"/>
                        <w:left w:val="none" w:sz="0" w:space="0" w:color="auto"/>
                        <w:bottom w:val="none" w:sz="0" w:space="0" w:color="auto"/>
                        <w:right w:val="none" w:sz="0" w:space="0" w:color="auto"/>
                      </w:divBdr>
                    </w:div>
                  </w:divsChild>
                </w:div>
                <w:div w:id="1898198189">
                  <w:marLeft w:val="0"/>
                  <w:marRight w:val="0"/>
                  <w:marTop w:val="0"/>
                  <w:marBottom w:val="0"/>
                  <w:divBdr>
                    <w:top w:val="none" w:sz="0" w:space="0" w:color="auto"/>
                    <w:left w:val="none" w:sz="0" w:space="0" w:color="auto"/>
                    <w:bottom w:val="none" w:sz="0" w:space="0" w:color="auto"/>
                    <w:right w:val="none" w:sz="0" w:space="0" w:color="auto"/>
                  </w:divBdr>
                  <w:divsChild>
                    <w:div w:id="1079323694">
                      <w:marLeft w:val="0"/>
                      <w:marRight w:val="0"/>
                      <w:marTop w:val="0"/>
                      <w:marBottom w:val="0"/>
                      <w:divBdr>
                        <w:top w:val="none" w:sz="0" w:space="0" w:color="auto"/>
                        <w:left w:val="none" w:sz="0" w:space="0" w:color="auto"/>
                        <w:bottom w:val="none" w:sz="0" w:space="0" w:color="auto"/>
                        <w:right w:val="none" w:sz="0" w:space="0" w:color="auto"/>
                      </w:divBdr>
                      <w:divsChild>
                        <w:div w:id="19742053">
                          <w:marLeft w:val="0"/>
                          <w:marRight w:val="0"/>
                          <w:marTop w:val="0"/>
                          <w:marBottom w:val="75"/>
                          <w:divBdr>
                            <w:top w:val="none" w:sz="0" w:space="0" w:color="auto"/>
                            <w:left w:val="none" w:sz="0" w:space="0" w:color="auto"/>
                            <w:bottom w:val="none" w:sz="0" w:space="0" w:color="auto"/>
                            <w:right w:val="none" w:sz="0" w:space="0" w:color="auto"/>
                          </w:divBdr>
                          <w:divsChild>
                            <w:div w:id="132869828">
                              <w:marLeft w:val="0"/>
                              <w:marRight w:val="0"/>
                              <w:marTop w:val="0"/>
                              <w:marBottom w:val="0"/>
                              <w:divBdr>
                                <w:top w:val="none" w:sz="0" w:space="0" w:color="auto"/>
                                <w:left w:val="none" w:sz="0" w:space="0" w:color="auto"/>
                                <w:bottom w:val="none" w:sz="0" w:space="0" w:color="auto"/>
                                <w:right w:val="none" w:sz="0" w:space="0" w:color="auto"/>
                              </w:divBdr>
                            </w:div>
                          </w:divsChild>
                        </w:div>
                        <w:div w:id="1164663408">
                          <w:marLeft w:val="0"/>
                          <w:marRight w:val="0"/>
                          <w:marTop w:val="0"/>
                          <w:marBottom w:val="0"/>
                          <w:divBdr>
                            <w:top w:val="none" w:sz="0" w:space="0" w:color="auto"/>
                            <w:left w:val="none" w:sz="0" w:space="0" w:color="auto"/>
                            <w:bottom w:val="none" w:sz="0" w:space="0" w:color="auto"/>
                            <w:right w:val="none" w:sz="0" w:space="0" w:color="auto"/>
                          </w:divBdr>
                          <w:divsChild>
                            <w:div w:id="1007636714">
                              <w:marLeft w:val="0"/>
                              <w:marRight w:val="0"/>
                              <w:marTop w:val="0"/>
                              <w:marBottom w:val="0"/>
                              <w:divBdr>
                                <w:top w:val="none" w:sz="0" w:space="0" w:color="auto"/>
                                <w:left w:val="none" w:sz="0" w:space="0" w:color="auto"/>
                                <w:bottom w:val="none" w:sz="0" w:space="0" w:color="auto"/>
                                <w:right w:val="none" w:sz="0" w:space="0" w:color="auto"/>
                              </w:divBdr>
                              <w:divsChild>
                                <w:div w:id="1113210489">
                                  <w:marLeft w:val="0"/>
                                  <w:marRight w:val="0"/>
                                  <w:marTop w:val="0"/>
                                  <w:marBottom w:val="0"/>
                                  <w:divBdr>
                                    <w:top w:val="none" w:sz="0" w:space="0" w:color="auto"/>
                                    <w:left w:val="none" w:sz="0" w:space="0" w:color="auto"/>
                                    <w:bottom w:val="none" w:sz="0" w:space="0" w:color="auto"/>
                                    <w:right w:val="none" w:sz="0" w:space="0" w:color="auto"/>
                                  </w:divBdr>
                                  <w:divsChild>
                                    <w:div w:id="1893536264">
                                      <w:marLeft w:val="0"/>
                                      <w:marRight w:val="0"/>
                                      <w:marTop w:val="0"/>
                                      <w:marBottom w:val="30"/>
                                      <w:divBdr>
                                        <w:top w:val="none" w:sz="0" w:space="0" w:color="auto"/>
                                        <w:left w:val="none" w:sz="0" w:space="0" w:color="auto"/>
                                        <w:bottom w:val="none" w:sz="0" w:space="0" w:color="auto"/>
                                        <w:right w:val="none" w:sz="0" w:space="0" w:color="auto"/>
                                      </w:divBdr>
                                      <w:divsChild>
                                        <w:div w:id="693924354">
                                          <w:marLeft w:val="0"/>
                                          <w:marRight w:val="0"/>
                                          <w:marTop w:val="0"/>
                                          <w:marBottom w:val="0"/>
                                          <w:divBdr>
                                            <w:top w:val="none" w:sz="0" w:space="0" w:color="auto"/>
                                            <w:left w:val="none" w:sz="0" w:space="0" w:color="auto"/>
                                            <w:bottom w:val="none" w:sz="0" w:space="0" w:color="auto"/>
                                            <w:right w:val="none" w:sz="0" w:space="0" w:color="auto"/>
                                          </w:divBdr>
                                          <w:divsChild>
                                            <w:div w:id="1967540249">
                                              <w:marLeft w:val="0"/>
                                              <w:marRight w:val="0"/>
                                              <w:marTop w:val="0"/>
                                              <w:marBottom w:val="0"/>
                                              <w:divBdr>
                                                <w:top w:val="none" w:sz="0" w:space="0" w:color="auto"/>
                                                <w:left w:val="none" w:sz="0" w:space="0" w:color="auto"/>
                                                <w:bottom w:val="none" w:sz="0" w:space="0" w:color="auto"/>
                                                <w:right w:val="none" w:sz="0" w:space="0" w:color="auto"/>
                                              </w:divBdr>
                                              <w:divsChild>
                                                <w:div w:id="1056928275">
                                                  <w:marLeft w:val="0"/>
                                                  <w:marRight w:val="0"/>
                                                  <w:marTop w:val="0"/>
                                                  <w:marBottom w:val="0"/>
                                                  <w:divBdr>
                                                    <w:top w:val="none" w:sz="0" w:space="0" w:color="auto"/>
                                                    <w:left w:val="none" w:sz="0" w:space="0" w:color="auto"/>
                                                    <w:bottom w:val="none" w:sz="0" w:space="0" w:color="auto"/>
                                                    <w:right w:val="none" w:sz="0" w:space="0" w:color="auto"/>
                                                  </w:divBdr>
                                                  <w:divsChild>
                                                    <w:div w:id="15057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788">
                                              <w:marLeft w:val="0"/>
                                              <w:marRight w:val="0"/>
                                              <w:marTop w:val="0"/>
                                              <w:marBottom w:val="0"/>
                                              <w:divBdr>
                                                <w:top w:val="none" w:sz="0" w:space="0" w:color="auto"/>
                                                <w:left w:val="none" w:sz="0" w:space="0" w:color="auto"/>
                                                <w:bottom w:val="none" w:sz="0" w:space="0" w:color="auto"/>
                                                <w:right w:val="none" w:sz="0" w:space="0" w:color="auto"/>
                                              </w:divBdr>
                                              <w:divsChild>
                                                <w:div w:id="1888032557">
                                                  <w:marLeft w:val="0"/>
                                                  <w:marRight w:val="0"/>
                                                  <w:marTop w:val="0"/>
                                                  <w:marBottom w:val="0"/>
                                                  <w:divBdr>
                                                    <w:top w:val="none" w:sz="0" w:space="0" w:color="auto"/>
                                                    <w:left w:val="none" w:sz="0" w:space="0" w:color="auto"/>
                                                    <w:bottom w:val="none" w:sz="0" w:space="0" w:color="auto"/>
                                                    <w:right w:val="none" w:sz="0" w:space="0" w:color="auto"/>
                                                  </w:divBdr>
                                                  <w:divsChild>
                                                    <w:div w:id="19891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1737">
                                              <w:marLeft w:val="0"/>
                                              <w:marRight w:val="0"/>
                                              <w:marTop w:val="0"/>
                                              <w:marBottom w:val="0"/>
                                              <w:divBdr>
                                                <w:top w:val="none" w:sz="0" w:space="0" w:color="auto"/>
                                                <w:left w:val="none" w:sz="0" w:space="0" w:color="auto"/>
                                                <w:bottom w:val="none" w:sz="0" w:space="0" w:color="auto"/>
                                                <w:right w:val="none" w:sz="0" w:space="0" w:color="auto"/>
                                              </w:divBdr>
                                              <w:divsChild>
                                                <w:div w:id="1059748143">
                                                  <w:marLeft w:val="0"/>
                                                  <w:marRight w:val="0"/>
                                                  <w:marTop w:val="0"/>
                                                  <w:marBottom w:val="0"/>
                                                  <w:divBdr>
                                                    <w:top w:val="none" w:sz="0" w:space="0" w:color="auto"/>
                                                    <w:left w:val="none" w:sz="0" w:space="0" w:color="auto"/>
                                                    <w:bottom w:val="none" w:sz="0" w:space="0" w:color="auto"/>
                                                    <w:right w:val="none" w:sz="0" w:space="0" w:color="auto"/>
                                                  </w:divBdr>
                                                  <w:divsChild>
                                                    <w:div w:id="609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580">
                                              <w:marLeft w:val="0"/>
                                              <w:marRight w:val="0"/>
                                              <w:marTop w:val="0"/>
                                              <w:marBottom w:val="0"/>
                                              <w:divBdr>
                                                <w:top w:val="none" w:sz="0" w:space="0" w:color="auto"/>
                                                <w:left w:val="none" w:sz="0" w:space="0" w:color="auto"/>
                                                <w:bottom w:val="none" w:sz="0" w:space="0" w:color="auto"/>
                                                <w:right w:val="none" w:sz="0" w:space="0" w:color="auto"/>
                                              </w:divBdr>
                                              <w:divsChild>
                                                <w:div w:id="1281840912">
                                                  <w:marLeft w:val="0"/>
                                                  <w:marRight w:val="0"/>
                                                  <w:marTop w:val="0"/>
                                                  <w:marBottom w:val="0"/>
                                                  <w:divBdr>
                                                    <w:top w:val="none" w:sz="0" w:space="0" w:color="auto"/>
                                                    <w:left w:val="none" w:sz="0" w:space="0" w:color="auto"/>
                                                    <w:bottom w:val="none" w:sz="0" w:space="0" w:color="auto"/>
                                                    <w:right w:val="none" w:sz="0" w:space="0" w:color="auto"/>
                                                  </w:divBdr>
                                                  <w:divsChild>
                                                    <w:div w:id="499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356">
                                              <w:marLeft w:val="0"/>
                                              <w:marRight w:val="0"/>
                                              <w:marTop w:val="0"/>
                                              <w:marBottom w:val="0"/>
                                              <w:divBdr>
                                                <w:top w:val="none" w:sz="0" w:space="0" w:color="auto"/>
                                                <w:left w:val="none" w:sz="0" w:space="0" w:color="auto"/>
                                                <w:bottom w:val="none" w:sz="0" w:space="0" w:color="auto"/>
                                                <w:right w:val="none" w:sz="0" w:space="0" w:color="auto"/>
                                              </w:divBdr>
                                              <w:divsChild>
                                                <w:div w:id="447044379">
                                                  <w:marLeft w:val="0"/>
                                                  <w:marRight w:val="0"/>
                                                  <w:marTop w:val="0"/>
                                                  <w:marBottom w:val="0"/>
                                                  <w:divBdr>
                                                    <w:top w:val="none" w:sz="0" w:space="0" w:color="auto"/>
                                                    <w:left w:val="none" w:sz="0" w:space="0" w:color="auto"/>
                                                    <w:bottom w:val="none" w:sz="0" w:space="0" w:color="auto"/>
                                                    <w:right w:val="none" w:sz="0" w:space="0" w:color="auto"/>
                                                  </w:divBdr>
                                                  <w:divsChild>
                                                    <w:div w:id="727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944">
                                              <w:marLeft w:val="0"/>
                                              <w:marRight w:val="0"/>
                                              <w:marTop w:val="0"/>
                                              <w:marBottom w:val="0"/>
                                              <w:divBdr>
                                                <w:top w:val="none" w:sz="0" w:space="0" w:color="auto"/>
                                                <w:left w:val="none" w:sz="0" w:space="0" w:color="auto"/>
                                                <w:bottom w:val="none" w:sz="0" w:space="0" w:color="auto"/>
                                                <w:right w:val="none" w:sz="0" w:space="0" w:color="auto"/>
                                              </w:divBdr>
                                              <w:divsChild>
                                                <w:div w:id="349794489">
                                                  <w:marLeft w:val="0"/>
                                                  <w:marRight w:val="0"/>
                                                  <w:marTop w:val="0"/>
                                                  <w:marBottom w:val="0"/>
                                                  <w:divBdr>
                                                    <w:top w:val="none" w:sz="0" w:space="0" w:color="auto"/>
                                                    <w:left w:val="none" w:sz="0" w:space="0" w:color="auto"/>
                                                    <w:bottom w:val="none" w:sz="0" w:space="0" w:color="auto"/>
                                                    <w:right w:val="none" w:sz="0" w:space="0" w:color="auto"/>
                                                  </w:divBdr>
                                                  <w:divsChild>
                                                    <w:div w:id="791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333">
                                              <w:marLeft w:val="0"/>
                                              <w:marRight w:val="0"/>
                                              <w:marTop w:val="0"/>
                                              <w:marBottom w:val="0"/>
                                              <w:divBdr>
                                                <w:top w:val="none" w:sz="0" w:space="0" w:color="auto"/>
                                                <w:left w:val="none" w:sz="0" w:space="0" w:color="auto"/>
                                                <w:bottom w:val="none" w:sz="0" w:space="0" w:color="auto"/>
                                                <w:right w:val="none" w:sz="0" w:space="0" w:color="auto"/>
                                              </w:divBdr>
                                              <w:divsChild>
                                                <w:div w:id="670986524">
                                                  <w:marLeft w:val="0"/>
                                                  <w:marRight w:val="0"/>
                                                  <w:marTop w:val="0"/>
                                                  <w:marBottom w:val="0"/>
                                                  <w:divBdr>
                                                    <w:top w:val="none" w:sz="0" w:space="0" w:color="auto"/>
                                                    <w:left w:val="none" w:sz="0" w:space="0" w:color="auto"/>
                                                    <w:bottom w:val="none" w:sz="0" w:space="0" w:color="auto"/>
                                                    <w:right w:val="none" w:sz="0" w:space="0" w:color="auto"/>
                                                  </w:divBdr>
                                                  <w:divsChild>
                                                    <w:div w:id="1798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7703">
                                              <w:marLeft w:val="0"/>
                                              <w:marRight w:val="0"/>
                                              <w:marTop w:val="0"/>
                                              <w:marBottom w:val="0"/>
                                              <w:divBdr>
                                                <w:top w:val="none" w:sz="0" w:space="0" w:color="auto"/>
                                                <w:left w:val="none" w:sz="0" w:space="0" w:color="auto"/>
                                                <w:bottom w:val="none" w:sz="0" w:space="0" w:color="auto"/>
                                                <w:right w:val="none" w:sz="0" w:space="0" w:color="auto"/>
                                              </w:divBdr>
                                              <w:divsChild>
                                                <w:div w:id="613950688">
                                                  <w:marLeft w:val="0"/>
                                                  <w:marRight w:val="0"/>
                                                  <w:marTop w:val="0"/>
                                                  <w:marBottom w:val="0"/>
                                                  <w:divBdr>
                                                    <w:top w:val="none" w:sz="0" w:space="0" w:color="auto"/>
                                                    <w:left w:val="none" w:sz="0" w:space="0" w:color="auto"/>
                                                    <w:bottom w:val="none" w:sz="0" w:space="0" w:color="auto"/>
                                                    <w:right w:val="none" w:sz="0" w:space="0" w:color="auto"/>
                                                  </w:divBdr>
                                                  <w:divsChild>
                                                    <w:div w:id="11536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342">
                                              <w:marLeft w:val="0"/>
                                              <w:marRight w:val="0"/>
                                              <w:marTop w:val="0"/>
                                              <w:marBottom w:val="0"/>
                                              <w:divBdr>
                                                <w:top w:val="none" w:sz="0" w:space="0" w:color="auto"/>
                                                <w:left w:val="none" w:sz="0" w:space="0" w:color="auto"/>
                                                <w:bottom w:val="none" w:sz="0" w:space="0" w:color="auto"/>
                                                <w:right w:val="none" w:sz="0" w:space="0" w:color="auto"/>
                                              </w:divBdr>
                                              <w:divsChild>
                                                <w:div w:id="239948069">
                                                  <w:marLeft w:val="0"/>
                                                  <w:marRight w:val="0"/>
                                                  <w:marTop w:val="0"/>
                                                  <w:marBottom w:val="0"/>
                                                  <w:divBdr>
                                                    <w:top w:val="none" w:sz="0" w:space="0" w:color="auto"/>
                                                    <w:left w:val="none" w:sz="0" w:space="0" w:color="auto"/>
                                                    <w:bottom w:val="none" w:sz="0" w:space="0" w:color="auto"/>
                                                    <w:right w:val="none" w:sz="0" w:space="0" w:color="auto"/>
                                                  </w:divBdr>
                                                  <w:divsChild>
                                                    <w:div w:id="5027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431202">
                                  <w:marLeft w:val="0"/>
                                  <w:marRight w:val="0"/>
                                  <w:marTop w:val="0"/>
                                  <w:marBottom w:val="0"/>
                                  <w:divBdr>
                                    <w:top w:val="none" w:sz="0" w:space="0" w:color="auto"/>
                                    <w:left w:val="none" w:sz="0" w:space="0" w:color="auto"/>
                                    <w:bottom w:val="none" w:sz="0" w:space="0" w:color="auto"/>
                                    <w:right w:val="none" w:sz="0" w:space="0" w:color="auto"/>
                                  </w:divBdr>
                                  <w:divsChild>
                                    <w:div w:id="8543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1884">
                              <w:marLeft w:val="0"/>
                              <w:marRight w:val="0"/>
                              <w:marTop w:val="0"/>
                              <w:marBottom w:val="0"/>
                              <w:divBdr>
                                <w:top w:val="none" w:sz="0" w:space="0" w:color="auto"/>
                                <w:left w:val="none" w:sz="0" w:space="0" w:color="auto"/>
                                <w:bottom w:val="none" w:sz="0" w:space="0" w:color="auto"/>
                                <w:right w:val="none" w:sz="0" w:space="0" w:color="auto"/>
                              </w:divBdr>
                              <w:divsChild>
                                <w:div w:id="1643346998">
                                  <w:marLeft w:val="0"/>
                                  <w:marRight w:val="0"/>
                                  <w:marTop w:val="0"/>
                                  <w:marBottom w:val="0"/>
                                  <w:divBdr>
                                    <w:top w:val="none" w:sz="0" w:space="0" w:color="auto"/>
                                    <w:left w:val="none" w:sz="0" w:space="0" w:color="auto"/>
                                    <w:bottom w:val="none" w:sz="0" w:space="0" w:color="auto"/>
                                    <w:right w:val="none" w:sz="0" w:space="0" w:color="auto"/>
                                  </w:divBdr>
                                  <w:divsChild>
                                    <w:div w:id="1945074546">
                                      <w:marLeft w:val="0"/>
                                      <w:marRight w:val="30"/>
                                      <w:marTop w:val="0"/>
                                      <w:marBottom w:val="0"/>
                                      <w:divBdr>
                                        <w:top w:val="none" w:sz="0" w:space="0" w:color="auto"/>
                                        <w:left w:val="none" w:sz="0" w:space="0" w:color="auto"/>
                                        <w:bottom w:val="none" w:sz="0" w:space="0" w:color="auto"/>
                                        <w:right w:val="none" w:sz="0" w:space="0" w:color="auto"/>
                                      </w:divBdr>
                                      <w:divsChild>
                                        <w:div w:id="817916244">
                                          <w:marLeft w:val="0"/>
                                          <w:marRight w:val="0"/>
                                          <w:marTop w:val="0"/>
                                          <w:marBottom w:val="0"/>
                                          <w:divBdr>
                                            <w:top w:val="none" w:sz="0" w:space="0" w:color="auto"/>
                                            <w:left w:val="none" w:sz="0" w:space="0" w:color="auto"/>
                                            <w:bottom w:val="none" w:sz="0" w:space="0" w:color="auto"/>
                                            <w:right w:val="none" w:sz="0" w:space="0" w:color="auto"/>
                                          </w:divBdr>
                                        </w:div>
                                      </w:divsChild>
                                    </w:div>
                                    <w:div w:id="1164661102">
                                      <w:marLeft w:val="0"/>
                                      <w:marRight w:val="30"/>
                                      <w:marTop w:val="0"/>
                                      <w:marBottom w:val="0"/>
                                      <w:divBdr>
                                        <w:top w:val="none" w:sz="0" w:space="0" w:color="auto"/>
                                        <w:left w:val="none" w:sz="0" w:space="0" w:color="auto"/>
                                        <w:bottom w:val="none" w:sz="0" w:space="0" w:color="auto"/>
                                        <w:right w:val="none" w:sz="0" w:space="0" w:color="auto"/>
                                      </w:divBdr>
                                      <w:divsChild>
                                        <w:div w:id="1965228044">
                                          <w:marLeft w:val="0"/>
                                          <w:marRight w:val="0"/>
                                          <w:marTop w:val="0"/>
                                          <w:marBottom w:val="0"/>
                                          <w:divBdr>
                                            <w:top w:val="none" w:sz="0" w:space="0" w:color="auto"/>
                                            <w:left w:val="none" w:sz="0" w:space="0" w:color="auto"/>
                                            <w:bottom w:val="none" w:sz="0" w:space="0" w:color="auto"/>
                                            <w:right w:val="none" w:sz="0" w:space="0" w:color="auto"/>
                                          </w:divBdr>
                                        </w:div>
                                      </w:divsChild>
                                    </w:div>
                                    <w:div w:id="1343629838">
                                      <w:marLeft w:val="0"/>
                                      <w:marRight w:val="30"/>
                                      <w:marTop w:val="0"/>
                                      <w:marBottom w:val="0"/>
                                      <w:divBdr>
                                        <w:top w:val="none" w:sz="0" w:space="0" w:color="auto"/>
                                        <w:left w:val="none" w:sz="0" w:space="0" w:color="auto"/>
                                        <w:bottom w:val="none" w:sz="0" w:space="0" w:color="auto"/>
                                        <w:right w:val="none" w:sz="0" w:space="0" w:color="auto"/>
                                      </w:divBdr>
                                      <w:divsChild>
                                        <w:div w:id="29687967">
                                          <w:marLeft w:val="0"/>
                                          <w:marRight w:val="0"/>
                                          <w:marTop w:val="0"/>
                                          <w:marBottom w:val="0"/>
                                          <w:divBdr>
                                            <w:top w:val="none" w:sz="0" w:space="0" w:color="auto"/>
                                            <w:left w:val="none" w:sz="0" w:space="0" w:color="auto"/>
                                            <w:bottom w:val="none" w:sz="0" w:space="0" w:color="auto"/>
                                            <w:right w:val="none" w:sz="0" w:space="0" w:color="auto"/>
                                          </w:divBdr>
                                        </w:div>
                                      </w:divsChild>
                                    </w:div>
                                    <w:div w:id="1560360501">
                                      <w:marLeft w:val="0"/>
                                      <w:marRight w:val="30"/>
                                      <w:marTop w:val="0"/>
                                      <w:marBottom w:val="0"/>
                                      <w:divBdr>
                                        <w:top w:val="none" w:sz="0" w:space="0" w:color="auto"/>
                                        <w:left w:val="none" w:sz="0" w:space="0" w:color="auto"/>
                                        <w:bottom w:val="none" w:sz="0" w:space="0" w:color="auto"/>
                                        <w:right w:val="none" w:sz="0" w:space="0" w:color="auto"/>
                                      </w:divBdr>
                                      <w:divsChild>
                                        <w:div w:id="1876959704">
                                          <w:marLeft w:val="0"/>
                                          <w:marRight w:val="0"/>
                                          <w:marTop w:val="0"/>
                                          <w:marBottom w:val="0"/>
                                          <w:divBdr>
                                            <w:top w:val="none" w:sz="0" w:space="0" w:color="auto"/>
                                            <w:left w:val="none" w:sz="0" w:space="0" w:color="auto"/>
                                            <w:bottom w:val="none" w:sz="0" w:space="0" w:color="auto"/>
                                            <w:right w:val="none" w:sz="0" w:space="0" w:color="auto"/>
                                          </w:divBdr>
                                        </w:div>
                                      </w:divsChild>
                                    </w:div>
                                    <w:div w:id="1003976763">
                                      <w:marLeft w:val="0"/>
                                      <w:marRight w:val="30"/>
                                      <w:marTop w:val="0"/>
                                      <w:marBottom w:val="0"/>
                                      <w:divBdr>
                                        <w:top w:val="none" w:sz="0" w:space="0" w:color="auto"/>
                                        <w:left w:val="none" w:sz="0" w:space="0" w:color="auto"/>
                                        <w:bottom w:val="none" w:sz="0" w:space="0" w:color="auto"/>
                                        <w:right w:val="none" w:sz="0" w:space="0" w:color="auto"/>
                                      </w:divBdr>
                                      <w:divsChild>
                                        <w:div w:id="609355564">
                                          <w:marLeft w:val="0"/>
                                          <w:marRight w:val="0"/>
                                          <w:marTop w:val="0"/>
                                          <w:marBottom w:val="0"/>
                                          <w:divBdr>
                                            <w:top w:val="none" w:sz="0" w:space="0" w:color="auto"/>
                                            <w:left w:val="none" w:sz="0" w:space="0" w:color="auto"/>
                                            <w:bottom w:val="none" w:sz="0" w:space="0" w:color="auto"/>
                                            <w:right w:val="none" w:sz="0" w:space="0" w:color="auto"/>
                                          </w:divBdr>
                                        </w:div>
                                      </w:divsChild>
                                    </w:div>
                                    <w:div w:id="109472863">
                                      <w:marLeft w:val="0"/>
                                      <w:marRight w:val="30"/>
                                      <w:marTop w:val="0"/>
                                      <w:marBottom w:val="0"/>
                                      <w:divBdr>
                                        <w:top w:val="none" w:sz="0" w:space="0" w:color="auto"/>
                                        <w:left w:val="none" w:sz="0" w:space="0" w:color="auto"/>
                                        <w:bottom w:val="none" w:sz="0" w:space="0" w:color="auto"/>
                                        <w:right w:val="none" w:sz="0" w:space="0" w:color="auto"/>
                                      </w:divBdr>
                                      <w:divsChild>
                                        <w:div w:id="619530745">
                                          <w:marLeft w:val="0"/>
                                          <w:marRight w:val="0"/>
                                          <w:marTop w:val="0"/>
                                          <w:marBottom w:val="0"/>
                                          <w:divBdr>
                                            <w:top w:val="none" w:sz="0" w:space="0" w:color="auto"/>
                                            <w:left w:val="none" w:sz="0" w:space="0" w:color="auto"/>
                                            <w:bottom w:val="none" w:sz="0" w:space="0" w:color="auto"/>
                                            <w:right w:val="none" w:sz="0" w:space="0" w:color="auto"/>
                                          </w:divBdr>
                                        </w:div>
                                      </w:divsChild>
                                    </w:div>
                                    <w:div w:id="1472140452">
                                      <w:marLeft w:val="0"/>
                                      <w:marRight w:val="30"/>
                                      <w:marTop w:val="0"/>
                                      <w:marBottom w:val="0"/>
                                      <w:divBdr>
                                        <w:top w:val="none" w:sz="0" w:space="0" w:color="auto"/>
                                        <w:left w:val="none" w:sz="0" w:space="0" w:color="auto"/>
                                        <w:bottom w:val="none" w:sz="0" w:space="0" w:color="auto"/>
                                        <w:right w:val="none" w:sz="0" w:space="0" w:color="auto"/>
                                      </w:divBdr>
                                      <w:divsChild>
                                        <w:div w:id="7268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74015">
                          <w:marLeft w:val="0"/>
                          <w:marRight w:val="0"/>
                          <w:marTop w:val="300"/>
                          <w:marBottom w:val="300"/>
                          <w:divBdr>
                            <w:top w:val="none" w:sz="0" w:space="0" w:color="auto"/>
                            <w:left w:val="none" w:sz="0" w:space="0" w:color="auto"/>
                            <w:bottom w:val="none" w:sz="0" w:space="0" w:color="auto"/>
                            <w:right w:val="none" w:sz="0" w:space="0" w:color="auto"/>
                          </w:divBdr>
                          <w:divsChild>
                            <w:div w:id="1756517499">
                              <w:marLeft w:val="0"/>
                              <w:marRight w:val="0"/>
                              <w:marTop w:val="0"/>
                              <w:marBottom w:val="0"/>
                              <w:divBdr>
                                <w:top w:val="none" w:sz="0" w:space="0" w:color="auto"/>
                                <w:left w:val="none" w:sz="0" w:space="0" w:color="auto"/>
                                <w:bottom w:val="none" w:sz="0" w:space="0" w:color="auto"/>
                                <w:right w:val="none" w:sz="0" w:space="0" w:color="auto"/>
                              </w:divBdr>
                              <w:divsChild>
                                <w:div w:id="1594515048">
                                  <w:marLeft w:val="0"/>
                                  <w:marRight w:val="0"/>
                                  <w:marTop w:val="0"/>
                                  <w:marBottom w:val="0"/>
                                  <w:divBdr>
                                    <w:top w:val="none" w:sz="0" w:space="0" w:color="auto"/>
                                    <w:left w:val="none" w:sz="0" w:space="0" w:color="auto"/>
                                    <w:bottom w:val="none" w:sz="0" w:space="0" w:color="auto"/>
                                    <w:right w:val="none" w:sz="0" w:space="0" w:color="auto"/>
                                  </w:divBdr>
                                  <w:divsChild>
                                    <w:div w:id="900169089">
                                      <w:marLeft w:val="0"/>
                                      <w:marRight w:val="0"/>
                                      <w:marTop w:val="0"/>
                                      <w:marBottom w:val="0"/>
                                      <w:divBdr>
                                        <w:top w:val="none" w:sz="0" w:space="0" w:color="auto"/>
                                        <w:left w:val="none" w:sz="0" w:space="0" w:color="auto"/>
                                        <w:bottom w:val="none" w:sz="0" w:space="0" w:color="auto"/>
                                        <w:right w:val="none" w:sz="0" w:space="0" w:color="auto"/>
                                      </w:divBdr>
                                      <w:divsChild>
                                        <w:div w:id="6239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0115">
                              <w:marLeft w:val="0"/>
                              <w:marRight w:val="0"/>
                              <w:marTop w:val="180"/>
                              <w:marBottom w:val="0"/>
                              <w:divBdr>
                                <w:top w:val="none" w:sz="0" w:space="0" w:color="auto"/>
                                <w:left w:val="none" w:sz="0" w:space="0" w:color="auto"/>
                                <w:bottom w:val="none" w:sz="0" w:space="0" w:color="auto"/>
                                <w:right w:val="none" w:sz="0" w:space="0" w:color="auto"/>
                              </w:divBdr>
                              <w:divsChild>
                                <w:div w:id="3381961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3201767">
                          <w:marLeft w:val="0"/>
                          <w:marRight w:val="0"/>
                          <w:marTop w:val="0"/>
                          <w:marBottom w:val="0"/>
                          <w:divBdr>
                            <w:top w:val="none" w:sz="0" w:space="0" w:color="auto"/>
                            <w:left w:val="none" w:sz="0" w:space="0" w:color="auto"/>
                            <w:bottom w:val="none" w:sz="0" w:space="0" w:color="auto"/>
                            <w:right w:val="none" w:sz="0" w:space="0" w:color="auto"/>
                          </w:divBdr>
                        </w:div>
                        <w:div w:id="1883250547">
                          <w:marLeft w:val="0"/>
                          <w:marRight w:val="0"/>
                          <w:marTop w:val="0"/>
                          <w:marBottom w:val="0"/>
                          <w:divBdr>
                            <w:top w:val="none" w:sz="0" w:space="0" w:color="auto"/>
                            <w:left w:val="none" w:sz="0" w:space="0" w:color="auto"/>
                            <w:bottom w:val="none" w:sz="0" w:space="0" w:color="auto"/>
                            <w:right w:val="none" w:sz="0" w:space="0" w:color="auto"/>
                          </w:divBdr>
                          <w:divsChild>
                            <w:div w:id="1220822310">
                              <w:marLeft w:val="0"/>
                              <w:marRight w:val="540"/>
                              <w:marTop w:val="0"/>
                              <w:marBottom w:val="300"/>
                              <w:divBdr>
                                <w:top w:val="none" w:sz="0" w:space="0" w:color="auto"/>
                                <w:left w:val="none" w:sz="0" w:space="0" w:color="auto"/>
                                <w:bottom w:val="none" w:sz="0" w:space="0" w:color="auto"/>
                                <w:right w:val="none" w:sz="0" w:space="0" w:color="auto"/>
                              </w:divBdr>
                              <w:divsChild>
                                <w:div w:id="1205752456">
                                  <w:marLeft w:val="0"/>
                                  <w:marRight w:val="0"/>
                                  <w:marTop w:val="0"/>
                                  <w:marBottom w:val="0"/>
                                  <w:divBdr>
                                    <w:top w:val="none" w:sz="0" w:space="0" w:color="auto"/>
                                    <w:left w:val="none" w:sz="0" w:space="0" w:color="auto"/>
                                    <w:bottom w:val="none" w:sz="0" w:space="0" w:color="auto"/>
                                    <w:right w:val="none" w:sz="0" w:space="0" w:color="auto"/>
                                  </w:divBdr>
                                  <w:divsChild>
                                    <w:div w:id="20396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30316">
                          <w:marLeft w:val="0"/>
                          <w:marRight w:val="0"/>
                          <w:marTop w:val="300"/>
                          <w:marBottom w:val="300"/>
                          <w:divBdr>
                            <w:top w:val="none" w:sz="0" w:space="0" w:color="auto"/>
                            <w:left w:val="none" w:sz="0" w:space="0" w:color="auto"/>
                            <w:bottom w:val="none" w:sz="0" w:space="0" w:color="auto"/>
                            <w:right w:val="none" w:sz="0" w:space="0" w:color="auto"/>
                          </w:divBdr>
                          <w:divsChild>
                            <w:div w:id="1864051971">
                              <w:marLeft w:val="0"/>
                              <w:marRight w:val="0"/>
                              <w:marTop w:val="0"/>
                              <w:marBottom w:val="0"/>
                              <w:divBdr>
                                <w:top w:val="none" w:sz="0" w:space="0" w:color="auto"/>
                                <w:left w:val="none" w:sz="0" w:space="0" w:color="auto"/>
                                <w:bottom w:val="none" w:sz="0" w:space="0" w:color="auto"/>
                                <w:right w:val="none" w:sz="0" w:space="0" w:color="auto"/>
                              </w:divBdr>
                              <w:divsChild>
                                <w:div w:id="1411392340">
                                  <w:marLeft w:val="0"/>
                                  <w:marRight w:val="0"/>
                                  <w:marTop w:val="0"/>
                                  <w:marBottom w:val="0"/>
                                  <w:divBdr>
                                    <w:top w:val="none" w:sz="0" w:space="0" w:color="auto"/>
                                    <w:left w:val="none" w:sz="0" w:space="0" w:color="auto"/>
                                    <w:bottom w:val="none" w:sz="0" w:space="0" w:color="auto"/>
                                    <w:right w:val="none" w:sz="0" w:space="0" w:color="auto"/>
                                  </w:divBdr>
                                  <w:divsChild>
                                    <w:div w:id="518472457">
                                      <w:marLeft w:val="0"/>
                                      <w:marRight w:val="0"/>
                                      <w:marTop w:val="0"/>
                                      <w:marBottom w:val="0"/>
                                      <w:divBdr>
                                        <w:top w:val="none" w:sz="0" w:space="0" w:color="auto"/>
                                        <w:left w:val="none" w:sz="0" w:space="0" w:color="auto"/>
                                        <w:bottom w:val="none" w:sz="0" w:space="0" w:color="auto"/>
                                        <w:right w:val="none" w:sz="0" w:space="0" w:color="auto"/>
                                      </w:divBdr>
                                      <w:divsChild>
                                        <w:div w:id="1170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0548">
                              <w:marLeft w:val="0"/>
                              <w:marRight w:val="0"/>
                              <w:marTop w:val="180"/>
                              <w:marBottom w:val="0"/>
                              <w:divBdr>
                                <w:top w:val="none" w:sz="0" w:space="0" w:color="auto"/>
                                <w:left w:val="none" w:sz="0" w:space="0" w:color="auto"/>
                                <w:bottom w:val="none" w:sz="0" w:space="0" w:color="auto"/>
                                <w:right w:val="none" w:sz="0" w:space="0" w:color="auto"/>
                              </w:divBdr>
                              <w:divsChild>
                                <w:div w:id="1888252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875212">
      <w:bodyDiv w:val="1"/>
      <w:marLeft w:val="0"/>
      <w:marRight w:val="0"/>
      <w:marTop w:val="0"/>
      <w:marBottom w:val="0"/>
      <w:divBdr>
        <w:top w:val="none" w:sz="0" w:space="0" w:color="auto"/>
        <w:left w:val="none" w:sz="0" w:space="0" w:color="auto"/>
        <w:bottom w:val="none" w:sz="0" w:space="0" w:color="auto"/>
        <w:right w:val="none" w:sz="0" w:space="0" w:color="auto"/>
      </w:divBdr>
      <w:divsChild>
        <w:div w:id="144972304">
          <w:marLeft w:val="0"/>
          <w:marRight w:val="0"/>
          <w:marTop w:val="0"/>
          <w:marBottom w:val="0"/>
          <w:divBdr>
            <w:top w:val="none" w:sz="0" w:space="0" w:color="auto"/>
            <w:left w:val="none" w:sz="0" w:space="0" w:color="auto"/>
            <w:bottom w:val="none" w:sz="0" w:space="0" w:color="auto"/>
            <w:right w:val="none" w:sz="0" w:space="0" w:color="auto"/>
          </w:divBdr>
          <w:divsChild>
            <w:div w:id="1532642948">
              <w:marLeft w:val="0"/>
              <w:marRight w:val="0"/>
              <w:marTop w:val="0"/>
              <w:marBottom w:val="0"/>
              <w:divBdr>
                <w:top w:val="none" w:sz="0" w:space="0" w:color="auto"/>
                <w:left w:val="none" w:sz="0" w:space="0" w:color="auto"/>
                <w:bottom w:val="none" w:sz="0" w:space="0" w:color="auto"/>
                <w:right w:val="none" w:sz="0" w:space="0" w:color="auto"/>
              </w:divBdr>
              <w:divsChild>
                <w:div w:id="1540435967">
                  <w:marLeft w:val="0"/>
                  <w:marRight w:val="0"/>
                  <w:marTop w:val="0"/>
                  <w:marBottom w:val="0"/>
                  <w:divBdr>
                    <w:top w:val="none" w:sz="0" w:space="0" w:color="auto"/>
                    <w:left w:val="none" w:sz="0" w:space="0" w:color="auto"/>
                    <w:bottom w:val="none" w:sz="0" w:space="0" w:color="auto"/>
                    <w:right w:val="none" w:sz="0" w:space="0" w:color="auto"/>
                  </w:divBdr>
                  <w:divsChild>
                    <w:div w:id="5822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62">
              <w:marLeft w:val="0"/>
              <w:marRight w:val="0"/>
              <w:marTop w:val="0"/>
              <w:marBottom w:val="0"/>
              <w:divBdr>
                <w:top w:val="none" w:sz="0" w:space="0" w:color="auto"/>
                <w:left w:val="single" w:sz="12" w:space="0" w:color="004465"/>
                <w:bottom w:val="none" w:sz="0" w:space="0" w:color="auto"/>
                <w:right w:val="none" w:sz="0" w:space="0" w:color="auto"/>
              </w:divBdr>
            </w:div>
            <w:div w:id="1023021528">
              <w:marLeft w:val="0"/>
              <w:marRight w:val="0"/>
              <w:marTop w:val="0"/>
              <w:marBottom w:val="600"/>
              <w:divBdr>
                <w:top w:val="none" w:sz="0" w:space="0" w:color="auto"/>
                <w:left w:val="none" w:sz="0" w:space="0" w:color="auto"/>
                <w:bottom w:val="none" w:sz="0" w:space="0" w:color="auto"/>
                <w:right w:val="none" w:sz="0" w:space="0" w:color="auto"/>
              </w:divBdr>
              <w:divsChild>
                <w:div w:id="333186073">
                  <w:marLeft w:val="0"/>
                  <w:marRight w:val="0"/>
                  <w:marTop w:val="0"/>
                  <w:marBottom w:val="0"/>
                  <w:divBdr>
                    <w:top w:val="none" w:sz="0" w:space="0" w:color="auto"/>
                    <w:left w:val="none" w:sz="0" w:space="0" w:color="auto"/>
                    <w:bottom w:val="none" w:sz="0" w:space="0" w:color="auto"/>
                    <w:right w:val="none" w:sz="0" w:space="0" w:color="auto"/>
                  </w:divBdr>
                  <w:divsChild>
                    <w:div w:id="11958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9009">
      <w:bodyDiv w:val="1"/>
      <w:marLeft w:val="0"/>
      <w:marRight w:val="0"/>
      <w:marTop w:val="0"/>
      <w:marBottom w:val="0"/>
      <w:divBdr>
        <w:top w:val="none" w:sz="0" w:space="0" w:color="auto"/>
        <w:left w:val="none" w:sz="0" w:space="0" w:color="auto"/>
        <w:bottom w:val="none" w:sz="0" w:space="0" w:color="auto"/>
        <w:right w:val="none" w:sz="0" w:space="0" w:color="auto"/>
      </w:divBdr>
      <w:divsChild>
        <w:div w:id="1487479636">
          <w:marLeft w:val="0"/>
          <w:marRight w:val="0"/>
          <w:marTop w:val="0"/>
          <w:marBottom w:val="0"/>
          <w:divBdr>
            <w:top w:val="none" w:sz="0" w:space="0" w:color="auto"/>
            <w:left w:val="none" w:sz="0" w:space="0" w:color="auto"/>
            <w:bottom w:val="none" w:sz="0" w:space="0" w:color="auto"/>
            <w:right w:val="none" w:sz="0" w:space="0" w:color="auto"/>
          </w:divBdr>
          <w:divsChild>
            <w:div w:id="286475581">
              <w:marLeft w:val="0"/>
              <w:marRight w:val="0"/>
              <w:marTop w:val="0"/>
              <w:marBottom w:val="0"/>
              <w:divBdr>
                <w:top w:val="none" w:sz="0" w:space="0" w:color="auto"/>
                <w:left w:val="none" w:sz="0" w:space="0" w:color="auto"/>
                <w:bottom w:val="none" w:sz="0" w:space="0" w:color="auto"/>
                <w:right w:val="none" w:sz="0" w:space="0" w:color="auto"/>
              </w:divBdr>
            </w:div>
          </w:divsChild>
        </w:div>
        <w:div w:id="834762200">
          <w:marLeft w:val="0"/>
          <w:marRight w:val="0"/>
          <w:marTop w:val="225"/>
          <w:marBottom w:val="0"/>
          <w:divBdr>
            <w:top w:val="single" w:sz="6" w:space="4" w:color="EEEEEE"/>
            <w:left w:val="none" w:sz="0" w:space="0" w:color="auto"/>
            <w:bottom w:val="single" w:sz="6" w:space="4" w:color="EEEEEE"/>
            <w:right w:val="none" w:sz="0" w:space="0" w:color="auto"/>
          </w:divBdr>
          <w:divsChild>
            <w:div w:id="1718627305">
              <w:marLeft w:val="0"/>
              <w:marRight w:val="75"/>
              <w:marTop w:val="0"/>
              <w:marBottom w:val="0"/>
              <w:divBdr>
                <w:top w:val="none" w:sz="0" w:space="0" w:color="auto"/>
                <w:left w:val="none" w:sz="0" w:space="0" w:color="auto"/>
                <w:bottom w:val="none" w:sz="0" w:space="0" w:color="auto"/>
                <w:right w:val="none" w:sz="0" w:space="0" w:color="auto"/>
              </w:divBdr>
              <w:divsChild>
                <w:div w:id="1622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531">
          <w:marLeft w:val="0"/>
          <w:marRight w:val="0"/>
          <w:marTop w:val="0"/>
          <w:marBottom w:val="0"/>
          <w:divBdr>
            <w:top w:val="none" w:sz="0" w:space="0" w:color="auto"/>
            <w:left w:val="none" w:sz="0" w:space="0" w:color="auto"/>
            <w:bottom w:val="none" w:sz="0" w:space="0" w:color="auto"/>
            <w:right w:val="none" w:sz="0" w:space="0" w:color="auto"/>
          </w:divBdr>
          <w:divsChild>
            <w:div w:id="291130269">
              <w:marLeft w:val="0"/>
              <w:marRight w:val="0"/>
              <w:marTop w:val="180"/>
              <w:marBottom w:val="0"/>
              <w:divBdr>
                <w:top w:val="none" w:sz="0" w:space="0" w:color="auto"/>
                <w:left w:val="none" w:sz="0" w:space="0" w:color="auto"/>
                <w:bottom w:val="none" w:sz="0" w:space="0" w:color="auto"/>
                <w:right w:val="none" w:sz="0" w:space="0" w:color="auto"/>
              </w:divBdr>
            </w:div>
          </w:divsChild>
        </w:div>
        <w:div w:id="18968079">
          <w:marLeft w:val="0"/>
          <w:marRight w:val="0"/>
          <w:marTop w:val="0"/>
          <w:marBottom w:val="0"/>
          <w:divBdr>
            <w:top w:val="none" w:sz="0" w:space="0" w:color="auto"/>
            <w:left w:val="none" w:sz="0" w:space="0" w:color="auto"/>
            <w:bottom w:val="none" w:sz="0" w:space="0" w:color="auto"/>
            <w:right w:val="none" w:sz="0" w:space="0" w:color="auto"/>
          </w:divBdr>
          <w:divsChild>
            <w:div w:id="1229420040">
              <w:marLeft w:val="0"/>
              <w:marRight w:val="0"/>
              <w:marTop w:val="480"/>
              <w:marBottom w:val="0"/>
              <w:divBdr>
                <w:top w:val="none" w:sz="0" w:space="0" w:color="auto"/>
                <w:left w:val="none" w:sz="0" w:space="0" w:color="auto"/>
                <w:bottom w:val="single" w:sz="6" w:space="11" w:color="EEEEEE"/>
                <w:right w:val="none" w:sz="0" w:space="0" w:color="auto"/>
              </w:divBdr>
              <w:divsChild>
                <w:div w:id="1332945904">
                  <w:marLeft w:val="0"/>
                  <w:marRight w:val="0"/>
                  <w:marTop w:val="225"/>
                  <w:marBottom w:val="0"/>
                  <w:divBdr>
                    <w:top w:val="none" w:sz="0" w:space="0" w:color="auto"/>
                    <w:left w:val="none" w:sz="0" w:space="0" w:color="auto"/>
                    <w:bottom w:val="none" w:sz="0" w:space="0" w:color="auto"/>
                    <w:right w:val="none" w:sz="0" w:space="0" w:color="auto"/>
                  </w:divBdr>
                </w:div>
              </w:divsChild>
            </w:div>
            <w:div w:id="1787188827">
              <w:marLeft w:val="0"/>
              <w:marRight w:val="0"/>
              <w:marTop w:val="0"/>
              <w:marBottom w:val="60"/>
              <w:divBdr>
                <w:top w:val="none" w:sz="0" w:space="0" w:color="auto"/>
                <w:left w:val="none" w:sz="0" w:space="0" w:color="auto"/>
                <w:bottom w:val="none" w:sz="0" w:space="0" w:color="auto"/>
                <w:right w:val="none" w:sz="0" w:space="0" w:color="auto"/>
              </w:divBdr>
              <w:divsChild>
                <w:div w:id="1028750119">
                  <w:marLeft w:val="0"/>
                  <w:marRight w:val="0"/>
                  <w:marTop w:val="0"/>
                  <w:marBottom w:val="0"/>
                  <w:divBdr>
                    <w:top w:val="none" w:sz="0" w:space="0" w:color="auto"/>
                    <w:left w:val="none" w:sz="0" w:space="0" w:color="auto"/>
                    <w:bottom w:val="none" w:sz="0" w:space="0" w:color="auto"/>
                    <w:right w:val="none" w:sz="0" w:space="0" w:color="auto"/>
                  </w:divBdr>
                  <w:divsChild>
                    <w:div w:id="718094038">
                      <w:marLeft w:val="0"/>
                      <w:marRight w:val="0"/>
                      <w:marTop w:val="480"/>
                      <w:marBottom w:val="480"/>
                      <w:divBdr>
                        <w:top w:val="none" w:sz="0" w:space="0" w:color="auto"/>
                        <w:left w:val="none" w:sz="0" w:space="0" w:color="auto"/>
                        <w:bottom w:val="none" w:sz="0" w:space="0" w:color="auto"/>
                        <w:right w:val="none" w:sz="0" w:space="0" w:color="auto"/>
                      </w:divBdr>
                    </w:div>
                  </w:divsChild>
                </w:div>
                <w:div w:id="346292273">
                  <w:marLeft w:val="0"/>
                  <w:marRight w:val="0"/>
                  <w:marTop w:val="0"/>
                  <w:marBottom w:val="0"/>
                  <w:divBdr>
                    <w:top w:val="none" w:sz="0" w:space="0" w:color="auto"/>
                    <w:left w:val="none" w:sz="0" w:space="0" w:color="auto"/>
                    <w:bottom w:val="none" w:sz="0" w:space="0" w:color="auto"/>
                    <w:right w:val="none" w:sz="0" w:space="0" w:color="auto"/>
                  </w:divBdr>
                  <w:divsChild>
                    <w:div w:id="61341810">
                      <w:marLeft w:val="0"/>
                      <w:marRight w:val="0"/>
                      <w:marTop w:val="0"/>
                      <w:marBottom w:val="0"/>
                      <w:divBdr>
                        <w:top w:val="none" w:sz="0" w:space="0" w:color="auto"/>
                        <w:left w:val="none" w:sz="0" w:space="0" w:color="auto"/>
                        <w:bottom w:val="none" w:sz="0" w:space="0" w:color="auto"/>
                        <w:right w:val="none" w:sz="0" w:space="0" w:color="auto"/>
                      </w:divBdr>
                      <w:divsChild>
                        <w:div w:id="587737818">
                          <w:marLeft w:val="0"/>
                          <w:marRight w:val="0"/>
                          <w:marTop w:val="0"/>
                          <w:marBottom w:val="0"/>
                          <w:divBdr>
                            <w:top w:val="none" w:sz="0" w:space="0" w:color="auto"/>
                            <w:left w:val="none" w:sz="0" w:space="0" w:color="auto"/>
                            <w:bottom w:val="none" w:sz="0" w:space="0" w:color="auto"/>
                            <w:right w:val="none" w:sz="0" w:space="0" w:color="auto"/>
                          </w:divBdr>
                        </w:div>
                        <w:div w:id="311296534">
                          <w:marLeft w:val="0"/>
                          <w:marRight w:val="0"/>
                          <w:marTop w:val="0"/>
                          <w:marBottom w:val="0"/>
                          <w:divBdr>
                            <w:top w:val="none" w:sz="0" w:space="0" w:color="auto"/>
                            <w:left w:val="none" w:sz="0" w:space="0" w:color="auto"/>
                            <w:bottom w:val="none" w:sz="0" w:space="0" w:color="auto"/>
                            <w:right w:val="none" w:sz="0" w:space="0" w:color="auto"/>
                          </w:divBdr>
                          <w:divsChild>
                            <w:div w:id="1149251154">
                              <w:marLeft w:val="0"/>
                              <w:marRight w:val="540"/>
                              <w:marTop w:val="0"/>
                              <w:marBottom w:val="300"/>
                              <w:divBdr>
                                <w:top w:val="none" w:sz="0" w:space="0" w:color="auto"/>
                                <w:left w:val="none" w:sz="0" w:space="0" w:color="auto"/>
                                <w:bottom w:val="none" w:sz="0" w:space="0" w:color="auto"/>
                                <w:right w:val="none" w:sz="0" w:space="0" w:color="auto"/>
                              </w:divBdr>
                              <w:divsChild>
                                <w:div w:id="1924870656">
                                  <w:marLeft w:val="0"/>
                                  <w:marRight w:val="0"/>
                                  <w:marTop w:val="0"/>
                                  <w:marBottom w:val="0"/>
                                  <w:divBdr>
                                    <w:top w:val="none" w:sz="0" w:space="0" w:color="auto"/>
                                    <w:left w:val="none" w:sz="0" w:space="0" w:color="auto"/>
                                    <w:bottom w:val="none" w:sz="0" w:space="0" w:color="auto"/>
                                    <w:right w:val="none" w:sz="0" w:space="0" w:color="auto"/>
                                  </w:divBdr>
                                  <w:divsChild>
                                    <w:div w:id="2141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80495">
      <w:bodyDiv w:val="1"/>
      <w:marLeft w:val="0"/>
      <w:marRight w:val="0"/>
      <w:marTop w:val="0"/>
      <w:marBottom w:val="0"/>
      <w:divBdr>
        <w:top w:val="none" w:sz="0" w:space="0" w:color="auto"/>
        <w:left w:val="none" w:sz="0" w:space="0" w:color="auto"/>
        <w:bottom w:val="none" w:sz="0" w:space="0" w:color="auto"/>
        <w:right w:val="none" w:sz="0" w:space="0" w:color="auto"/>
      </w:divBdr>
    </w:div>
    <w:div w:id="1778325889">
      <w:bodyDiv w:val="1"/>
      <w:marLeft w:val="0"/>
      <w:marRight w:val="0"/>
      <w:marTop w:val="0"/>
      <w:marBottom w:val="0"/>
      <w:divBdr>
        <w:top w:val="none" w:sz="0" w:space="0" w:color="auto"/>
        <w:left w:val="none" w:sz="0" w:space="0" w:color="auto"/>
        <w:bottom w:val="none" w:sz="0" w:space="0" w:color="auto"/>
        <w:right w:val="none" w:sz="0" w:space="0" w:color="auto"/>
      </w:divBdr>
      <w:divsChild>
        <w:div w:id="389353829">
          <w:marLeft w:val="0"/>
          <w:marRight w:val="0"/>
          <w:marTop w:val="0"/>
          <w:marBottom w:val="0"/>
          <w:divBdr>
            <w:top w:val="none" w:sz="0" w:space="0" w:color="auto"/>
            <w:left w:val="none" w:sz="0" w:space="0" w:color="auto"/>
            <w:bottom w:val="none" w:sz="0" w:space="0" w:color="auto"/>
            <w:right w:val="none" w:sz="0" w:space="0" w:color="auto"/>
          </w:divBdr>
          <w:divsChild>
            <w:div w:id="1530414719">
              <w:marLeft w:val="0"/>
              <w:marRight w:val="0"/>
              <w:marTop w:val="0"/>
              <w:marBottom w:val="0"/>
              <w:divBdr>
                <w:top w:val="none" w:sz="0" w:space="0" w:color="auto"/>
                <w:left w:val="none" w:sz="0" w:space="0" w:color="auto"/>
                <w:bottom w:val="none" w:sz="0" w:space="0" w:color="auto"/>
                <w:right w:val="none" w:sz="0" w:space="0" w:color="auto"/>
              </w:divBdr>
            </w:div>
          </w:divsChild>
        </w:div>
        <w:div w:id="996612552">
          <w:marLeft w:val="0"/>
          <w:marRight w:val="0"/>
          <w:marTop w:val="225"/>
          <w:marBottom w:val="0"/>
          <w:divBdr>
            <w:top w:val="single" w:sz="6" w:space="4" w:color="EEEEEE"/>
            <w:left w:val="none" w:sz="0" w:space="0" w:color="auto"/>
            <w:bottom w:val="single" w:sz="6" w:space="4" w:color="EEEEEE"/>
            <w:right w:val="none" w:sz="0" w:space="0" w:color="auto"/>
          </w:divBdr>
          <w:divsChild>
            <w:div w:id="2146309023">
              <w:marLeft w:val="0"/>
              <w:marRight w:val="75"/>
              <w:marTop w:val="0"/>
              <w:marBottom w:val="0"/>
              <w:divBdr>
                <w:top w:val="none" w:sz="0" w:space="0" w:color="auto"/>
                <w:left w:val="none" w:sz="0" w:space="0" w:color="auto"/>
                <w:bottom w:val="none" w:sz="0" w:space="0" w:color="auto"/>
                <w:right w:val="none" w:sz="0" w:space="0" w:color="auto"/>
              </w:divBdr>
              <w:divsChild>
                <w:div w:id="18457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916">
          <w:marLeft w:val="0"/>
          <w:marRight w:val="0"/>
          <w:marTop w:val="0"/>
          <w:marBottom w:val="0"/>
          <w:divBdr>
            <w:top w:val="none" w:sz="0" w:space="0" w:color="auto"/>
            <w:left w:val="none" w:sz="0" w:space="0" w:color="auto"/>
            <w:bottom w:val="none" w:sz="0" w:space="0" w:color="auto"/>
            <w:right w:val="none" w:sz="0" w:space="0" w:color="auto"/>
          </w:divBdr>
          <w:divsChild>
            <w:div w:id="434207202">
              <w:marLeft w:val="0"/>
              <w:marRight w:val="0"/>
              <w:marTop w:val="180"/>
              <w:marBottom w:val="0"/>
              <w:divBdr>
                <w:top w:val="none" w:sz="0" w:space="0" w:color="auto"/>
                <w:left w:val="none" w:sz="0" w:space="0" w:color="auto"/>
                <w:bottom w:val="none" w:sz="0" w:space="0" w:color="auto"/>
                <w:right w:val="none" w:sz="0" w:space="0" w:color="auto"/>
              </w:divBdr>
            </w:div>
          </w:divsChild>
        </w:div>
        <w:div w:id="1411655048">
          <w:marLeft w:val="0"/>
          <w:marRight w:val="0"/>
          <w:marTop w:val="0"/>
          <w:marBottom w:val="0"/>
          <w:divBdr>
            <w:top w:val="none" w:sz="0" w:space="0" w:color="auto"/>
            <w:left w:val="none" w:sz="0" w:space="0" w:color="auto"/>
            <w:bottom w:val="none" w:sz="0" w:space="0" w:color="auto"/>
            <w:right w:val="none" w:sz="0" w:space="0" w:color="auto"/>
          </w:divBdr>
          <w:divsChild>
            <w:div w:id="742021267">
              <w:marLeft w:val="0"/>
              <w:marRight w:val="0"/>
              <w:marTop w:val="480"/>
              <w:marBottom w:val="0"/>
              <w:divBdr>
                <w:top w:val="none" w:sz="0" w:space="0" w:color="auto"/>
                <w:left w:val="none" w:sz="0" w:space="0" w:color="auto"/>
                <w:bottom w:val="single" w:sz="6" w:space="11" w:color="EEEEEE"/>
                <w:right w:val="none" w:sz="0" w:space="0" w:color="auto"/>
              </w:divBdr>
              <w:divsChild>
                <w:div w:id="356125574">
                  <w:marLeft w:val="0"/>
                  <w:marRight w:val="0"/>
                  <w:marTop w:val="225"/>
                  <w:marBottom w:val="0"/>
                  <w:divBdr>
                    <w:top w:val="none" w:sz="0" w:space="0" w:color="auto"/>
                    <w:left w:val="none" w:sz="0" w:space="0" w:color="auto"/>
                    <w:bottom w:val="none" w:sz="0" w:space="0" w:color="auto"/>
                    <w:right w:val="none" w:sz="0" w:space="0" w:color="auto"/>
                  </w:divBdr>
                </w:div>
              </w:divsChild>
            </w:div>
            <w:div w:id="526984647">
              <w:marLeft w:val="0"/>
              <w:marRight w:val="0"/>
              <w:marTop w:val="0"/>
              <w:marBottom w:val="60"/>
              <w:divBdr>
                <w:top w:val="none" w:sz="0" w:space="0" w:color="auto"/>
                <w:left w:val="none" w:sz="0" w:space="0" w:color="auto"/>
                <w:bottom w:val="none" w:sz="0" w:space="0" w:color="auto"/>
                <w:right w:val="none" w:sz="0" w:space="0" w:color="auto"/>
              </w:divBdr>
              <w:divsChild>
                <w:div w:id="1796290069">
                  <w:marLeft w:val="0"/>
                  <w:marRight w:val="0"/>
                  <w:marTop w:val="0"/>
                  <w:marBottom w:val="0"/>
                  <w:divBdr>
                    <w:top w:val="none" w:sz="0" w:space="0" w:color="auto"/>
                    <w:left w:val="none" w:sz="0" w:space="0" w:color="auto"/>
                    <w:bottom w:val="none" w:sz="0" w:space="0" w:color="auto"/>
                    <w:right w:val="none" w:sz="0" w:space="0" w:color="auto"/>
                  </w:divBdr>
                  <w:divsChild>
                    <w:div w:id="756289633">
                      <w:marLeft w:val="0"/>
                      <w:marRight w:val="0"/>
                      <w:marTop w:val="480"/>
                      <w:marBottom w:val="480"/>
                      <w:divBdr>
                        <w:top w:val="none" w:sz="0" w:space="0" w:color="auto"/>
                        <w:left w:val="none" w:sz="0" w:space="0" w:color="auto"/>
                        <w:bottom w:val="none" w:sz="0" w:space="0" w:color="auto"/>
                        <w:right w:val="none" w:sz="0" w:space="0" w:color="auto"/>
                      </w:divBdr>
                    </w:div>
                  </w:divsChild>
                </w:div>
                <w:div w:id="1746880761">
                  <w:marLeft w:val="0"/>
                  <w:marRight w:val="0"/>
                  <w:marTop w:val="0"/>
                  <w:marBottom w:val="0"/>
                  <w:divBdr>
                    <w:top w:val="none" w:sz="0" w:space="0" w:color="auto"/>
                    <w:left w:val="none" w:sz="0" w:space="0" w:color="auto"/>
                    <w:bottom w:val="none" w:sz="0" w:space="0" w:color="auto"/>
                    <w:right w:val="none" w:sz="0" w:space="0" w:color="auto"/>
                  </w:divBdr>
                  <w:divsChild>
                    <w:div w:id="2088651740">
                      <w:marLeft w:val="0"/>
                      <w:marRight w:val="0"/>
                      <w:marTop w:val="0"/>
                      <w:marBottom w:val="0"/>
                      <w:divBdr>
                        <w:top w:val="none" w:sz="0" w:space="0" w:color="auto"/>
                        <w:left w:val="none" w:sz="0" w:space="0" w:color="auto"/>
                        <w:bottom w:val="none" w:sz="0" w:space="0" w:color="auto"/>
                        <w:right w:val="none" w:sz="0" w:space="0" w:color="auto"/>
                      </w:divBdr>
                      <w:divsChild>
                        <w:div w:id="1771659410">
                          <w:marLeft w:val="0"/>
                          <w:marRight w:val="0"/>
                          <w:marTop w:val="0"/>
                          <w:marBottom w:val="0"/>
                          <w:divBdr>
                            <w:top w:val="none" w:sz="0" w:space="0" w:color="auto"/>
                            <w:left w:val="none" w:sz="0" w:space="0" w:color="auto"/>
                            <w:bottom w:val="none" w:sz="0" w:space="0" w:color="auto"/>
                            <w:right w:val="none" w:sz="0" w:space="0" w:color="auto"/>
                          </w:divBdr>
                        </w:div>
                        <w:div w:id="1665356400">
                          <w:marLeft w:val="0"/>
                          <w:marRight w:val="0"/>
                          <w:marTop w:val="0"/>
                          <w:marBottom w:val="75"/>
                          <w:divBdr>
                            <w:top w:val="none" w:sz="0" w:space="0" w:color="auto"/>
                            <w:left w:val="none" w:sz="0" w:space="0" w:color="auto"/>
                            <w:bottom w:val="none" w:sz="0" w:space="0" w:color="auto"/>
                            <w:right w:val="none" w:sz="0" w:space="0" w:color="auto"/>
                          </w:divBdr>
                          <w:divsChild>
                            <w:div w:id="1972399675">
                              <w:marLeft w:val="0"/>
                              <w:marRight w:val="0"/>
                              <w:marTop w:val="0"/>
                              <w:marBottom w:val="0"/>
                              <w:divBdr>
                                <w:top w:val="none" w:sz="0" w:space="0" w:color="auto"/>
                                <w:left w:val="none" w:sz="0" w:space="0" w:color="auto"/>
                                <w:bottom w:val="none" w:sz="0" w:space="0" w:color="auto"/>
                                <w:right w:val="none" w:sz="0" w:space="0" w:color="auto"/>
                              </w:divBdr>
                            </w:div>
                          </w:divsChild>
                        </w:div>
                        <w:div w:id="170337306">
                          <w:marLeft w:val="0"/>
                          <w:marRight w:val="0"/>
                          <w:marTop w:val="0"/>
                          <w:marBottom w:val="0"/>
                          <w:divBdr>
                            <w:top w:val="none" w:sz="0" w:space="0" w:color="auto"/>
                            <w:left w:val="none" w:sz="0" w:space="0" w:color="auto"/>
                            <w:bottom w:val="none" w:sz="0" w:space="0" w:color="auto"/>
                            <w:right w:val="none" w:sz="0" w:space="0" w:color="auto"/>
                          </w:divBdr>
                          <w:divsChild>
                            <w:div w:id="2092964588">
                              <w:marLeft w:val="0"/>
                              <w:marRight w:val="0"/>
                              <w:marTop w:val="0"/>
                              <w:marBottom w:val="0"/>
                              <w:divBdr>
                                <w:top w:val="none" w:sz="0" w:space="0" w:color="auto"/>
                                <w:left w:val="none" w:sz="0" w:space="0" w:color="auto"/>
                                <w:bottom w:val="none" w:sz="0" w:space="0" w:color="auto"/>
                                <w:right w:val="none" w:sz="0" w:space="0" w:color="auto"/>
                              </w:divBdr>
                              <w:divsChild>
                                <w:div w:id="24870662">
                                  <w:marLeft w:val="0"/>
                                  <w:marRight w:val="0"/>
                                  <w:marTop w:val="0"/>
                                  <w:marBottom w:val="0"/>
                                  <w:divBdr>
                                    <w:top w:val="none" w:sz="0" w:space="0" w:color="auto"/>
                                    <w:left w:val="none" w:sz="0" w:space="0" w:color="auto"/>
                                    <w:bottom w:val="none" w:sz="0" w:space="0" w:color="auto"/>
                                    <w:right w:val="none" w:sz="0" w:space="0" w:color="auto"/>
                                  </w:divBdr>
                                  <w:divsChild>
                                    <w:div w:id="253175590">
                                      <w:marLeft w:val="0"/>
                                      <w:marRight w:val="0"/>
                                      <w:marTop w:val="0"/>
                                      <w:marBottom w:val="30"/>
                                      <w:divBdr>
                                        <w:top w:val="none" w:sz="0" w:space="0" w:color="auto"/>
                                        <w:left w:val="none" w:sz="0" w:space="0" w:color="auto"/>
                                        <w:bottom w:val="none" w:sz="0" w:space="0" w:color="auto"/>
                                        <w:right w:val="none" w:sz="0" w:space="0" w:color="auto"/>
                                      </w:divBdr>
                                      <w:divsChild>
                                        <w:div w:id="1118261050">
                                          <w:marLeft w:val="0"/>
                                          <w:marRight w:val="0"/>
                                          <w:marTop w:val="0"/>
                                          <w:marBottom w:val="0"/>
                                          <w:divBdr>
                                            <w:top w:val="none" w:sz="0" w:space="0" w:color="auto"/>
                                            <w:left w:val="none" w:sz="0" w:space="0" w:color="auto"/>
                                            <w:bottom w:val="none" w:sz="0" w:space="0" w:color="auto"/>
                                            <w:right w:val="none" w:sz="0" w:space="0" w:color="auto"/>
                                          </w:divBdr>
                                          <w:divsChild>
                                            <w:div w:id="1296913097">
                                              <w:marLeft w:val="0"/>
                                              <w:marRight w:val="0"/>
                                              <w:marTop w:val="0"/>
                                              <w:marBottom w:val="0"/>
                                              <w:divBdr>
                                                <w:top w:val="none" w:sz="0" w:space="0" w:color="auto"/>
                                                <w:left w:val="none" w:sz="0" w:space="0" w:color="auto"/>
                                                <w:bottom w:val="none" w:sz="0" w:space="0" w:color="auto"/>
                                                <w:right w:val="none" w:sz="0" w:space="0" w:color="auto"/>
                                              </w:divBdr>
                                              <w:divsChild>
                                                <w:div w:id="194393100">
                                                  <w:marLeft w:val="0"/>
                                                  <w:marRight w:val="0"/>
                                                  <w:marTop w:val="0"/>
                                                  <w:marBottom w:val="0"/>
                                                  <w:divBdr>
                                                    <w:top w:val="none" w:sz="0" w:space="0" w:color="auto"/>
                                                    <w:left w:val="none" w:sz="0" w:space="0" w:color="auto"/>
                                                    <w:bottom w:val="none" w:sz="0" w:space="0" w:color="auto"/>
                                                    <w:right w:val="none" w:sz="0" w:space="0" w:color="auto"/>
                                                  </w:divBdr>
                                                  <w:divsChild>
                                                    <w:div w:id="6626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9549">
                                              <w:marLeft w:val="0"/>
                                              <w:marRight w:val="0"/>
                                              <w:marTop w:val="0"/>
                                              <w:marBottom w:val="0"/>
                                              <w:divBdr>
                                                <w:top w:val="none" w:sz="0" w:space="0" w:color="auto"/>
                                                <w:left w:val="none" w:sz="0" w:space="0" w:color="auto"/>
                                                <w:bottom w:val="none" w:sz="0" w:space="0" w:color="auto"/>
                                                <w:right w:val="none" w:sz="0" w:space="0" w:color="auto"/>
                                              </w:divBdr>
                                              <w:divsChild>
                                                <w:div w:id="87776083">
                                                  <w:marLeft w:val="0"/>
                                                  <w:marRight w:val="0"/>
                                                  <w:marTop w:val="0"/>
                                                  <w:marBottom w:val="0"/>
                                                  <w:divBdr>
                                                    <w:top w:val="none" w:sz="0" w:space="0" w:color="auto"/>
                                                    <w:left w:val="none" w:sz="0" w:space="0" w:color="auto"/>
                                                    <w:bottom w:val="none" w:sz="0" w:space="0" w:color="auto"/>
                                                    <w:right w:val="none" w:sz="0" w:space="0" w:color="auto"/>
                                                  </w:divBdr>
                                                  <w:divsChild>
                                                    <w:div w:id="3786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428">
                                              <w:marLeft w:val="0"/>
                                              <w:marRight w:val="0"/>
                                              <w:marTop w:val="0"/>
                                              <w:marBottom w:val="0"/>
                                              <w:divBdr>
                                                <w:top w:val="none" w:sz="0" w:space="0" w:color="auto"/>
                                                <w:left w:val="none" w:sz="0" w:space="0" w:color="auto"/>
                                                <w:bottom w:val="none" w:sz="0" w:space="0" w:color="auto"/>
                                                <w:right w:val="none" w:sz="0" w:space="0" w:color="auto"/>
                                              </w:divBdr>
                                              <w:divsChild>
                                                <w:div w:id="1822311424">
                                                  <w:marLeft w:val="0"/>
                                                  <w:marRight w:val="0"/>
                                                  <w:marTop w:val="0"/>
                                                  <w:marBottom w:val="0"/>
                                                  <w:divBdr>
                                                    <w:top w:val="none" w:sz="0" w:space="0" w:color="auto"/>
                                                    <w:left w:val="none" w:sz="0" w:space="0" w:color="auto"/>
                                                    <w:bottom w:val="none" w:sz="0" w:space="0" w:color="auto"/>
                                                    <w:right w:val="none" w:sz="0" w:space="0" w:color="auto"/>
                                                  </w:divBdr>
                                                  <w:divsChild>
                                                    <w:div w:id="1822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4633">
                                              <w:marLeft w:val="0"/>
                                              <w:marRight w:val="0"/>
                                              <w:marTop w:val="0"/>
                                              <w:marBottom w:val="0"/>
                                              <w:divBdr>
                                                <w:top w:val="none" w:sz="0" w:space="0" w:color="auto"/>
                                                <w:left w:val="none" w:sz="0" w:space="0" w:color="auto"/>
                                                <w:bottom w:val="none" w:sz="0" w:space="0" w:color="auto"/>
                                                <w:right w:val="none" w:sz="0" w:space="0" w:color="auto"/>
                                              </w:divBdr>
                                              <w:divsChild>
                                                <w:div w:id="1798834090">
                                                  <w:marLeft w:val="0"/>
                                                  <w:marRight w:val="0"/>
                                                  <w:marTop w:val="0"/>
                                                  <w:marBottom w:val="0"/>
                                                  <w:divBdr>
                                                    <w:top w:val="none" w:sz="0" w:space="0" w:color="auto"/>
                                                    <w:left w:val="none" w:sz="0" w:space="0" w:color="auto"/>
                                                    <w:bottom w:val="none" w:sz="0" w:space="0" w:color="auto"/>
                                                    <w:right w:val="none" w:sz="0" w:space="0" w:color="auto"/>
                                                  </w:divBdr>
                                                  <w:divsChild>
                                                    <w:div w:id="2241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3">
                                              <w:marLeft w:val="0"/>
                                              <w:marRight w:val="0"/>
                                              <w:marTop w:val="0"/>
                                              <w:marBottom w:val="0"/>
                                              <w:divBdr>
                                                <w:top w:val="none" w:sz="0" w:space="0" w:color="auto"/>
                                                <w:left w:val="none" w:sz="0" w:space="0" w:color="auto"/>
                                                <w:bottom w:val="none" w:sz="0" w:space="0" w:color="auto"/>
                                                <w:right w:val="none" w:sz="0" w:space="0" w:color="auto"/>
                                              </w:divBdr>
                                              <w:divsChild>
                                                <w:div w:id="953025089">
                                                  <w:marLeft w:val="0"/>
                                                  <w:marRight w:val="0"/>
                                                  <w:marTop w:val="0"/>
                                                  <w:marBottom w:val="0"/>
                                                  <w:divBdr>
                                                    <w:top w:val="none" w:sz="0" w:space="0" w:color="auto"/>
                                                    <w:left w:val="none" w:sz="0" w:space="0" w:color="auto"/>
                                                    <w:bottom w:val="none" w:sz="0" w:space="0" w:color="auto"/>
                                                    <w:right w:val="none" w:sz="0" w:space="0" w:color="auto"/>
                                                  </w:divBdr>
                                                  <w:divsChild>
                                                    <w:div w:id="1646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356">
                                              <w:marLeft w:val="0"/>
                                              <w:marRight w:val="0"/>
                                              <w:marTop w:val="0"/>
                                              <w:marBottom w:val="0"/>
                                              <w:divBdr>
                                                <w:top w:val="none" w:sz="0" w:space="0" w:color="auto"/>
                                                <w:left w:val="none" w:sz="0" w:space="0" w:color="auto"/>
                                                <w:bottom w:val="none" w:sz="0" w:space="0" w:color="auto"/>
                                                <w:right w:val="none" w:sz="0" w:space="0" w:color="auto"/>
                                              </w:divBdr>
                                              <w:divsChild>
                                                <w:div w:id="1078988325">
                                                  <w:marLeft w:val="0"/>
                                                  <w:marRight w:val="0"/>
                                                  <w:marTop w:val="0"/>
                                                  <w:marBottom w:val="0"/>
                                                  <w:divBdr>
                                                    <w:top w:val="none" w:sz="0" w:space="0" w:color="auto"/>
                                                    <w:left w:val="none" w:sz="0" w:space="0" w:color="auto"/>
                                                    <w:bottom w:val="none" w:sz="0" w:space="0" w:color="auto"/>
                                                    <w:right w:val="none" w:sz="0" w:space="0" w:color="auto"/>
                                                  </w:divBdr>
                                                  <w:divsChild>
                                                    <w:div w:id="1401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877">
                                              <w:marLeft w:val="0"/>
                                              <w:marRight w:val="0"/>
                                              <w:marTop w:val="0"/>
                                              <w:marBottom w:val="0"/>
                                              <w:divBdr>
                                                <w:top w:val="none" w:sz="0" w:space="0" w:color="auto"/>
                                                <w:left w:val="none" w:sz="0" w:space="0" w:color="auto"/>
                                                <w:bottom w:val="none" w:sz="0" w:space="0" w:color="auto"/>
                                                <w:right w:val="none" w:sz="0" w:space="0" w:color="auto"/>
                                              </w:divBdr>
                                              <w:divsChild>
                                                <w:div w:id="1898471100">
                                                  <w:marLeft w:val="0"/>
                                                  <w:marRight w:val="0"/>
                                                  <w:marTop w:val="0"/>
                                                  <w:marBottom w:val="0"/>
                                                  <w:divBdr>
                                                    <w:top w:val="none" w:sz="0" w:space="0" w:color="auto"/>
                                                    <w:left w:val="none" w:sz="0" w:space="0" w:color="auto"/>
                                                    <w:bottom w:val="none" w:sz="0" w:space="0" w:color="auto"/>
                                                    <w:right w:val="none" w:sz="0" w:space="0" w:color="auto"/>
                                                  </w:divBdr>
                                                  <w:divsChild>
                                                    <w:div w:id="14771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6530">
                                              <w:marLeft w:val="0"/>
                                              <w:marRight w:val="0"/>
                                              <w:marTop w:val="0"/>
                                              <w:marBottom w:val="0"/>
                                              <w:divBdr>
                                                <w:top w:val="none" w:sz="0" w:space="0" w:color="auto"/>
                                                <w:left w:val="none" w:sz="0" w:space="0" w:color="auto"/>
                                                <w:bottom w:val="none" w:sz="0" w:space="0" w:color="auto"/>
                                                <w:right w:val="none" w:sz="0" w:space="0" w:color="auto"/>
                                              </w:divBdr>
                                              <w:divsChild>
                                                <w:div w:id="2096627899">
                                                  <w:marLeft w:val="0"/>
                                                  <w:marRight w:val="0"/>
                                                  <w:marTop w:val="0"/>
                                                  <w:marBottom w:val="0"/>
                                                  <w:divBdr>
                                                    <w:top w:val="none" w:sz="0" w:space="0" w:color="auto"/>
                                                    <w:left w:val="none" w:sz="0" w:space="0" w:color="auto"/>
                                                    <w:bottom w:val="none" w:sz="0" w:space="0" w:color="auto"/>
                                                    <w:right w:val="none" w:sz="0" w:space="0" w:color="auto"/>
                                                  </w:divBdr>
                                                  <w:divsChild>
                                                    <w:div w:id="15013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8916">
                                              <w:marLeft w:val="0"/>
                                              <w:marRight w:val="0"/>
                                              <w:marTop w:val="0"/>
                                              <w:marBottom w:val="0"/>
                                              <w:divBdr>
                                                <w:top w:val="none" w:sz="0" w:space="0" w:color="auto"/>
                                                <w:left w:val="none" w:sz="0" w:space="0" w:color="auto"/>
                                                <w:bottom w:val="none" w:sz="0" w:space="0" w:color="auto"/>
                                                <w:right w:val="none" w:sz="0" w:space="0" w:color="auto"/>
                                              </w:divBdr>
                                              <w:divsChild>
                                                <w:div w:id="1819572922">
                                                  <w:marLeft w:val="0"/>
                                                  <w:marRight w:val="0"/>
                                                  <w:marTop w:val="0"/>
                                                  <w:marBottom w:val="0"/>
                                                  <w:divBdr>
                                                    <w:top w:val="none" w:sz="0" w:space="0" w:color="auto"/>
                                                    <w:left w:val="none" w:sz="0" w:space="0" w:color="auto"/>
                                                    <w:bottom w:val="none" w:sz="0" w:space="0" w:color="auto"/>
                                                    <w:right w:val="none" w:sz="0" w:space="0" w:color="auto"/>
                                                  </w:divBdr>
                                                  <w:divsChild>
                                                    <w:div w:id="357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493">
                                              <w:marLeft w:val="0"/>
                                              <w:marRight w:val="0"/>
                                              <w:marTop w:val="0"/>
                                              <w:marBottom w:val="0"/>
                                              <w:divBdr>
                                                <w:top w:val="none" w:sz="0" w:space="0" w:color="auto"/>
                                                <w:left w:val="none" w:sz="0" w:space="0" w:color="auto"/>
                                                <w:bottom w:val="none" w:sz="0" w:space="0" w:color="auto"/>
                                                <w:right w:val="none" w:sz="0" w:space="0" w:color="auto"/>
                                              </w:divBdr>
                                              <w:divsChild>
                                                <w:div w:id="544606000">
                                                  <w:marLeft w:val="0"/>
                                                  <w:marRight w:val="0"/>
                                                  <w:marTop w:val="0"/>
                                                  <w:marBottom w:val="0"/>
                                                  <w:divBdr>
                                                    <w:top w:val="none" w:sz="0" w:space="0" w:color="auto"/>
                                                    <w:left w:val="none" w:sz="0" w:space="0" w:color="auto"/>
                                                    <w:bottom w:val="none" w:sz="0" w:space="0" w:color="auto"/>
                                                    <w:right w:val="none" w:sz="0" w:space="0" w:color="auto"/>
                                                  </w:divBdr>
                                                  <w:divsChild>
                                                    <w:div w:id="1280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67">
                                              <w:marLeft w:val="0"/>
                                              <w:marRight w:val="0"/>
                                              <w:marTop w:val="0"/>
                                              <w:marBottom w:val="0"/>
                                              <w:divBdr>
                                                <w:top w:val="none" w:sz="0" w:space="0" w:color="auto"/>
                                                <w:left w:val="none" w:sz="0" w:space="0" w:color="auto"/>
                                                <w:bottom w:val="none" w:sz="0" w:space="0" w:color="auto"/>
                                                <w:right w:val="none" w:sz="0" w:space="0" w:color="auto"/>
                                              </w:divBdr>
                                              <w:divsChild>
                                                <w:div w:id="749425163">
                                                  <w:marLeft w:val="0"/>
                                                  <w:marRight w:val="0"/>
                                                  <w:marTop w:val="0"/>
                                                  <w:marBottom w:val="0"/>
                                                  <w:divBdr>
                                                    <w:top w:val="none" w:sz="0" w:space="0" w:color="auto"/>
                                                    <w:left w:val="none" w:sz="0" w:space="0" w:color="auto"/>
                                                    <w:bottom w:val="none" w:sz="0" w:space="0" w:color="auto"/>
                                                    <w:right w:val="none" w:sz="0" w:space="0" w:color="auto"/>
                                                  </w:divBdr>
                                                  <w:divsChild>
                                                    <w:div w:id="3617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347">
                                              <w:marLeft w:val="0"/>
                                              <w:marRight w:val="0"/>
                                              <w:marTop w:val="0"/>
                                              <w:marBottom w:val="0"/>
                                              <w:divBdr>
                                                <w:top w:val="none" w:sz="0" w:space="0" w:color="auto"/>
                                                <w:left w:val="none" w:sz="0" w:space="0" w:color="auto"/>
                                                <w:bottom w:val="none" w:sz="0" w:space="0" w:color="auto"/>
                                                <w:right w:val="none" w:sz="0" w:space="0" w:color="auto"/>
                                              </w:divBdr>
                                              <w:divsChild>
                                                <w:div w:id="1522012539">
                                                  <w:marLeft w:val="0"/>
                                                  <w:marRight w:val="0"/>
                                                  <w:marTop w:val="0"/>
                                                  <w:marBottom w:val="0"/>
                                                  <w:divBdr>
                                                    <w:top w:val="none" w:sz="0" w:space="0" w:color="auto"/>
                                                    <w:left w:val="none" w:sz="0" w:space="0" w:color="auto"/>
                                                    <w:bottom w:val="none" w:sz="0" w:space="0" w:color="auto"/>
                                                    <w:right w:val="none" w:sz="0" w:space="0" w:color="auto"/>
                                                  </w:divBdr>
                                                  <w:divsChild>
                                                    <w:div w:id="330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562">
                                              <w:marLeft w:val="0"/>
                                              <w:marRight w:val="0"/>
                                              <w:marTop w:val="0"/>
                                              <w:marBottom w:val="0"/>
                                              <w:divBdr>
                                                <w:top w:val="none" w:sz="0" w:space="0" w:color="auto"/>
                                                <w:left w:val="none" w:sz="0" w:space="0" w:color="auto"/>
                                                <w:bottom w:val="none" w:sz="0" w:space="0" w:color="auto"/>
                                                <w:right w:val="none" w:sz="0" w:space="0" w:color="auto"/>
                                              </w:divBdr>
                                              <w:divsChild>
                                                <w:div w:id="679041652">
                                                  <w:marLeft w:val="0"/>
                                                  <w:marRight w:val="0"/>
                                                  <w:marTop w:val="0"/>
                                                  <w:marBottom w:val="0"/>
                                                  <w:divBdr>
                                                    <w:top w:val="none" w:sz="0" w:space="0" w:color="auto"/>
                                                    <w:left w:val="none" w:sz="0" w:space="0" w:color="auto"/>
                                                    <w:bottom w:val="none" w:sz="0" w:space="0" w:color="auto"/>
                                                    <w:right w:val="none" w:sz="0" w:space="0" w:color="auto"/>
                                                  </w:divBdr>
                                                  <w:divsChild>
                                                    <w:div w:id="1094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21867">
                                  <w:marLeft w:val="0"/>
                                  <w:marRight w:val="0"/>
                                  <w:marTop w:val="0"/>
                                  <w:marBottom w:val="0"/>
                                  <w:divBdr>
                                    <w:top w:val="none" w:sz="0" w:space="0" w:color="auto"/>
                                    <w:left w:val="none" w:sz="0" w:space="0" w:color="auto"/>
                                    <w:bottom w:val="none" w:sz="0" w:space="0" w:color="auto"/>
                                    <w:right w:val="none" w:sz="0" w:space="0" w:color="auto"/>
                                  </w:divBdr>
                                  <w:divsChild>
                                    <w:div w:id="10374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0994">
                              <w:marLeft w:val="0"/>
                              <w:marRight w:val="0"/>
                              <w:marTop w:val="0"/>
                              <w:marBottom w:val="0"/>
                              <w:divBdr>
                                <w:top w:val="none" w:sz="0" w:space="0" w:color="auto"/>
                                <w:left w:val="none" w:sz="0" w:space="0" w:color="auto"/>
                                <w:bottom w:val="none" w:sz="0" w:space="0" w:color="auto"/>
                                <w:right w:val="none" w:sz="0" w:space="0" w:color="auto"/>
                              </w:divBdr>
                              <w:divsChild>
                                <w:div w:id="2024084141">
                                  <w:marLeft w:val="0"/>
                                  <w:marRight w:val="0"/>
                                  <w:marTop w:val="0"/>
                                  <w:marBottom w:val="0"/>
                                  <w:divBdr>
                                    <w:top w:val="none" w:sz="0" w:space="0" w:color="auto"/>
                                    <w:left w:val="none" w:sz="0" w:space="0" w:color="auto"/>
                                    <w:bottom w:val="none" w:sz="0" w:space="0" w:color="auto"/>
                                    <w:right w:val="none" w:sz="0" w:space="0" w:color="auto"/>
                                  </w:divBdr>
                                  <w:divsChild>
                                    <w:div w:id="1344941898">
                                      <w:marLeft w:val="0"/>
                                      <w:marRight w:val="30"/>
                                      <w:marTop w:val="0"/>
                                      <w:marBottom w:val="0"/>
                                      <w:divBdr>
                                        <w:top w:val="none" w:sz="0" w:space="0" w:color="auto"/>
                                        <w:left w:val="none" w:sz="0" w:space="0" w:color="auto"/>
                                        <w:bottom w:val="none" w:sz="0" w:space="0" w:color="auto"/>
                                        <w:right w:val="none" w:sz="0" w:space="0" w:color="auto"/>
                                      </w:divBdr>
                                      <w:divsChild>
                                        <w:div w:id="1748258960">
                                          <w:marLeft w:val="0"/>
                                          <w:marRight w:val="0"/>
                                          <w:marTop w:val="0"/>
                                          <w:marBottom w:val="0"/>
                                          <w:divBdr>
                                            <w:top w:val="none" w:sz="0" w:space="0" w:color="auto"/>
                                            <w:left w:val="none" w:sz="0" w:space="0" w:color="auto"/>
                                            <w:bottom w:val="none" w:sz="0" w:space="0" w:color="auto"/>
                                            <w:right w:val="none" w:sz="0" w:space="0" w:color="auto"/>
                                          </w:divBdr>
                                        </w:div>
                                      </w:divsChild>
                                    </w:div>
                                    <w:div w:id="156503211">
                                      <w:marLeft w:val="0"/>
                                      <w:marRight w:val="30"/>
                                      <w:marTop w:val="0"/>
                                      <w:marBottom w:val="0"/>
                                      <w:divBdr>
                                        <w:top w:val="none" w:sz="0" w:space="0" w:color="auto"/>
                                        <w:left w:val="none" w:sz="0" w:space="0" w:color="auto"/>
                                        <w:bottom w:val="none" w:sz="0" w:space="0" w:color="auto"/>
                                        <w:right w:val="none" w:sz="0" w:space="0" w:color="auto"/>
                                      </w:divBdr>
                                      <w:divsChild>
                                        <w:div w:id="1023552916">
                                          <w:marLeft w:val="0"/>
                                          <w:marRight w:val="0"/>
                                          <w:marTop w:val="0"/>
                                          <w:marBottom w:val="0"/>
                                          <w:divBdr>
                                            <w:top w:val="none" w:sz="0" w:space="0" w:color="auto"/>
                                            <w:left w:val="none" w:sz="0" w:space="0" w:color="auto"/>
                                            <w:bottom w:val="none" w:sz="0" w:space="0" w:color="auto"/>
                                            <w:right w:val="none" w:sz="0" w:space="0" w:color="auto"/>
                                          </w:divBdr>
                                        </w:div>
                                      </w:divsChild>
                                    </w:div>
                                    <w:div w:id="330909078">
                                      <w:marLeft w:val="0"/>
                                      <w:marRight w:val="30"/>
                                      <w:marTop w:val="0"/>
                                      <w:marBottom w:val="0"/>
                                      <w:divBdr>
                                        <w:top w:val="none" w:sz="0" w:space="0" w:color="auto"/>
                                        <w:left w:val="none" w:sz="0" w:space="0" w:color="auto"/>
                                        <w:bottom w:val="none" w:sz="0" w:space="0" w:color="auto"/>
                                        <w:right w:val="none" w:sz="0" w:space="0" w:color="auto"/>
                                      </w:divBdr>
                                      <w:divsChild>
                                        <w:div w:id="152650540">
                                          <w:marLeft w:val="0"/>
                                          <w:marRight w:val="0"/>
                                          <w:marTop w:val="0"/>
                                          <w:marBottom w:val="0"/>
                                          <w:divBdr>
                                            <w:top w:val="none" w:sz="0" w:space="0" w:color="auto"/>
                                            <w:left w:val="none" w:sz="0" w:space="0" w:color="auto"/>
                                            <w:bottom w:val="none" w:sz="0" w:space="0" w:color="auto"/>
                                            <w:right w:val="none" w:sz="0" w:space="0" w:color="auto"/>
                                          </w:divBdr>
                                        </w:div>
                                      </w:divsChild>
                                    </w:div>
                                    <w:div w:id="1294213150">
                                      <w:marLeft w:val="0"/>
                                      <w:marRight w:val="30"/>
                                      <w:marTop w:val="0"/>
                                      <w:marBottom w:val="0"/>
                                      <w:divBdr>
                                        <w:top w:val="none" w:sz="0" w:space="0" w:color="auto"/>
                                        <w:left w:val="none" w:sz="0" w:space="0" w:color="auto"/>
                                        <w:bottom w:val="none" w:sz="0" w:space="0" w:color="auto"/>
                                        <w:right w:val="none" w:sz="0" w:space="0" w:color="auto"/>
                                      </w:divBdr>
                                      <w:divsChild>
                                        <w:div w:id="601423927">
                                          <w:marLeft w:val="0"/>
                                          <w:marRight w:val="0"/>
                                          <w:marTop w:val="0"/>
                                          <w:marBottom w:val="0"/>
                                          <w:divBdr>
                                            <w:top w:val="none" w:sz="0" w:space="0" w:color="auto"/>
                                            <w:left w:val="none" w:sz="0" w:space="0" w:color="auto"/>
                                            <w:bottom w:val="none" w:sz="0" w:space="0" w:color="auto"/>
                                            <w:right w:val="none" w:sz="0" w:space="0" w:color="auto"/>
                                          </w:divBdr>
                                        </w:div>
                                      </w:divsChild>
                                    </w:div>
                                    <w:div w:id="155385961">
                                      <w:marLeft w:val="0"/>
                                      <w:marRight w:val="30"/>
                                      <w:marTop w:val="0"/>
                                      <w:marBottom w:val="0"/>
                                      <w:divBdr>
                                        <w:top w:val="none" w:sz="0" w:space="0" w:color="auto"/>
                                        <w:left w:val="none" w:sz="0" w:space="0" w:color="auto"/>
                                        <w:bottom w:val="none" w:sz="0" w:space="0" w:color="auto"/>
                                        <w:right w:val="none" w:sz="0" w:space="0" w:color="auto"/>
                                      </w:divBdr>
                                      <w:divsChild>
                                        <w:div w:id="675229202">
                                          <w:marLeft w:val="0"/>
                                          <w:marRight w:val="0"/>
                                          <w:marTop w:val="0"/>
                                          <w:marBottom w:val="0"/>
                                          <w:divBdr>
                                            <w:top w:val="none" w:sz="0" w:space="0" w:color="auto"/>
                                            <w:left w:val="none" w:sz="0" w:space="0" w:color="auto"/>
                                            <w:bottom w:val="none" w:sz="0" w:space="0" w:color="auto"/>
                                            <w:right w:val="none" w:sz="0" w:space="0" w:color="auto"/>
                                          </w:divBdr>
                                        </w:div>
                                      </w:divsChild>
                                    </w:div>
                                    <w:div w:id="1983731397">
                                      <w:marLeft w:val="0"/>
                                      <w:marRight w:val="30"/>
                                      <w:marTop w:val="0"/>
                                      <w:marBottom w:val="0"/>
                                      <w:divBdr>
                                        <w:top w:val="none" w:sz="0" w:space="0" w:color="auto"/>
                                        <w:left w:val="none" w:sz="0" w:space="0" w:color="auto"/>
                                        <w:bottom w:val="none" w:sz="0" w:space="0" w:color="auto"/>
                                        <w:right w:val="none" w:sz="0" w:space="0" w:color="auto"/>
                                      </w:divBdr>
                                      <w:divsChild>
                                        <w:div w:id="1287128151">
                                          <w:marLeft w:val="0"/>
                                          <w:marRight w:val="0"/>
                                          <w:marTop w:val="0"/>
                                          <w:marBottom w:val="0"/>
                                          <w:divBdr>
                                            <w:top w:val="none" w:sz="0" w:space="0" w:color="auto"/>
                                            <w:left w:val="none" w:sz="0" w:space="0" w:color="auto"/>
                                            <w:bottom w:val="none" w:sz="0" w:space="0" w:color="auto"/>
                                            <w:right w:val="none" w:sz="0" w:space="0" w:color="auto"/>
                                          </w:divBdr>
                                        </w:div>
                                      </w:divsChild>
                                    </w:div>
                                    <w:div w:id="560016547">
                                      <w:marLeft w:val="0"/>
                                      <w:marRight w:val="30"/>
                                      <w:marTop w:val="0"/>
                                      <w:marBottom w:val="0"/>
                                      <w:divBdr>
                                        <w:top w:val="none" w:sz="0" w:space="0" w:color="auto"/>
                                        <w:left w:val="none" w:sz="0" w:space="0" w:color="auto"/>
                                        <w:bottom w:val="none" w:sz="0" w:space="0" w:color="auto"/>
                                        <w:right w:val="none" w:sz="0" w:space="0" w:color="auto"/>
                                      </w:divBdr>
                                      <w:divsChild>
                                        <w:div w:id="1920675664">
                                          <w:marLeft w:val="0"/>
                                          <w:marRight w:val="0"/>
                                          <w:marTop w:val="0"/>
                                          <w:marBottom w:val="0"/>
                                          <w:divBdr>
                                            <w:top w:val="none" w:sz="0" w:space="0" w:color="auto"/>
                                            <w:left w:val="none" w:sz="0" w:space="0" w:color="auto"/>
                                            <w:bottom w:val="none" w:sz="0" w:space="0" w:color="auto"/>
                                            <w:right w:val="none" w:sz="0" w:space="0" w:color="auto"/>
                                          </w:divBdr>
                                        </w:div>
                                      </w:divsChild>
                                    </w:div>
                                    <w:div w:id="1896504661">
                                      <w:marLeft w:val="0"/>
                                      <w:marRight w:val="30"/>
                                      <w:marTop w:val="0"/>
                                      <w:marBottom w:val="0"/>
                                      <w:divBdr>
                                        <w:top w:val="none" w:sz="0" w:space="0" w:color="auto"/>
                                        <w:left w:val="none" w:sz="0" w:space="0" w:color="auto"/>
                                        <w:bottom w:val="none" w:sz="0" w:space="0" w:color="auto"/>
                                        <w:right w:val="none" w:sz="0" w:space="0" w:color="auto"/>
                                      </w:divBdr>
                                      <w:divsChild>
                                        <w:div w:id="253441538">
                                          <w:marLeft w:val="0"/>
                                          <w:marRight w:val="0"/>
                                          <w:marTop w:val="0"/>
                                          <w:marBottom w:val="0"/>
                                          <w:divBdr>
                                            <w:top w:val="none" w:sz="0" w:space="0" w:color="auto"/>
                                            <w:left w:val="none" w:sz="0" w:space="0" w:color="auto"/>
                                            <w:bottom w:val="none" w:sz="0" w:space="0" w:color="auto"/>
                                            <w:right w:val="none" w:sz="0" w:space="0" w:color="auto"/>
                                          </w:divBdr>
                                        </w:div>
                                      </w:divsChild>
                                    </w:div>
                                    <w:div w:id="173614957">
                                      <w:marLeft w:val="0"/>
                                      <w:marRight w:val="30"/>
                                      <w:marTop w:val="0"/>
                                      <w:marBottom w:val="0"/>
                                      <w:divBdr>
                                        <w:top w:val="none" w:sz="0" w:space="0" w:color="auto"/>
                                        <w:left w:val="none" w:sz="0" w:space="0" w:color="auto"/>
                                        <w:bottom w:val="none" w:sz="0" w:space="0" w:color="auto"/>
                                        <w:right w:val="none" w:sz="0" w:space="0" w:color="auto"/>
                                      </w:divBdr>
                                      <w:divsChild>
                                        <w:div w:id="557788066">
                                          <w:marLeft w:val="0"/>
                                          <w:marRight w:val="0"/>
                                          <w:marTop w:val="0"/>
                                          <w:marBottom w:val="0"/>
                                          <w:divBdr>
                                            <w:top w:val="none" w:sz="0" w:space="0" w:color="auto"/>
                                            <w:left w:val="none" w:sz="0" w:space="0" w:color="auto"/>
                                            <w:bottom w:val="none" w:sz="0" w:space="0" w:color="auto"/>
                                            <w:right w:val="none" w:sz="0" w:space="0" w:color="auto"/>
                                          </w:divBdr>
                                        </w:div>
                                      </w:divsChild>
                                    </w:div>
                                    <w:div w:id="1889100875">
                                      <w:marLeft w:val="0"/>
                                      <w:marRight w:val="30"/>
                                      <w:marTop w:val="0"/>
                                      <w:marBottom w:val="0"/>
                                      <w:divBdr>
                                        <w:top w:val="none" w:sz="0" w:space="0" w:color="auto"/>
                                        <w:left w:val="none" w:sz="0" w:space="0" w:color="auto"/>
                                        <w:bottom w:val="none" w:sz="0" w:space="0" w:color="auto"/>
                                        <w:right w:val="none" w:sz="0" w:space="0" w:color="auto"/>
                                      </w:divBdr>
                                      <w:divsChild>
                                        <w:div w:id="466706031">
                                          <w:marLeft w:val="0"/>
                                          <w:marRight w:val="0"/>
                                          <w:marTop w:val="0"/>
                                          <w:marBottom w:val="0"/>
                                          <w:divBdr>
                                            <w:top w:val="none" w:sz="0" w:space="0" w:color="auto"/>
                                            <w:left w:val="none" w:sz="0" w:space="0" w:color="auto"/>
                                            <w:bottom w:val="none" w:sz="0" w:space="0" w:color="auto"/>
                                            <w:right w:val="none" w:sz="0" w:space="0" w:color="auto"/>
                                          </w:divBdr>
                                        </w:div>
                                      </w:divsChild>
                                    </w:div>
                                    <w:div w:id="2066029119">
                                      <w:marLeft w:val="0"/>
                                      <w:marRight w:val="30"/>
                                      <w:marTop w:val="0"/>
                                      <w:marBottom w:val="0"/>
                                      <w:divBdr>
                                        <w:top w:val="none" w:sz="0" w:space="0" w:color="auto"/>
                                        <w:left w:val="none" w:sz="0" w:space="0" w:color="auto"/>
                                        <w:bottom w:val="none" w:sz="0" w:space="0" w:color="auto"/>
                                        <w:right w:val="none" w:sz="0" w:space="0" w:color="auto"/>
                                      </w:divBdr>
                                      <w:divsChild>
                                        <w:div w:id="1003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176">
                          <w:marLeft w:val="0"/>
                          <w:marRight w:val="0"/>
                          <w:marTop w:val="0"/>
                          <w:marBottom w:val="0"/>
                          <w:divBdr>
                            <w:top w:val="none" w:sz="0" w:space="0" w:color="auto"/>
                            <w:left w:val="none" w:sz="0" w:space="0" w:color="auto"/>
                            <w:bottom w:val="none" w:sz="0" w:space="0" w:color="auto"/>
                            <w:right w:val="none" w:sz="0" w:space="0" w:color="auto"/>
                          </w:divBdr>
                          <w:divsChild>
                            <w:div w:id="2072921180">
                              <w:marLeft w:val="540"/>
                              <w:marRight w:val="0"/>
                              <w:marTop w:val="0"/>
                              <w:marBottom w:val="300"/>
                              <w:divBdr>
                                <w:top w:val="none" w:sz="0" w:space="0" w:color="auto"/>
                                <w:left w:val="none" w:sz="0" w:space="0" w:color="auto"/>
                                <w:bottom w:val="none" w:sz="0" w:space="0" w:color="auto"/>
                                <w:right w:val="none" w:sz="0" w:space="0" w:color="auto"/>
                              </w:divBdr>
                              <w:divsChild>
                                <w:div w:id="1163592304">
                                  <w:marLeft w:val="0"/>
                                  <w:marRight w:val="0"/>
                                  <w:marTop w:val="0"/>
                                  <w:marBottom w:val="0"/>
                                  <w:divBdr>
                                    <w:top w:val="none" w:sz="0" w:space="0" w:color="auto"/>
                                    <w:left w:val="none" w:sz="0" w:space="0" w:color="auto"/>
                                    <w:bottom w:val="none" w:sz="0" w:space="0" w:color="auto"/>
                                    <w:right w:val="none" w:sz="0" w:space="0" w:color="auto"/>
                                  </w:divBdr>
                                  <w:divsChild>
                                    <w:div w:id="3938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8226">
      <w:bodyDiv w:val="1"/>
      <w:marLeft w:val="0"/>
      <w:marRight w:val="0"/>
      <w:marTop w:val="0"/>
      <w:marBottom w:val="0"/>
      <w:divBdr>
        <w:top w:val="none" w:sz="0" w:space="0" w:color="auto"/>
        <w:left w:val="none" w:sz="0" w:space="0" w:color="auto"/>
        <w:bottom w:val="none" w:sz="0" w:space="0" w:color="auto"/>
        <w:right w:val="none" w:sz="0" w:space="0" w:color="auto"/>
      </w:divBdr>
      <w:divsChild>
        <w:div w:id="190458368">
          <w:marLeft w:val="0"/>
          <w:marRight w:val="0"/>
          <w:marTop w:val="0"/>
          <w:marBottom w:val="0"/>
          <w:divBdr>
            <w:top w:val="none" w:sz="0" w:space="0" w:color="auto"/>
            <w:left w:val="none" w:sz="0" w:space="0" w:color="auto"/>
            <w:bottom w:val="none" w:sz="0" w:space="0" w:color="auto"/>
            <w:right w:val="none" w:sz="0" w:space="0" w:color="auto"/>
          </w:divBdr>
          <w:divsChild>
            <w:div w:id="1967159698">
              <w:marLeft w:val="0"/>
              <w:marRight w:val="0"/>
              <w:marTop w:val="0"/>
              <w:marBottom w:val="0"/>
              <w:divBdr>
                <w:top w:val="none" w:sz="0" w:space="0" w:color="auto"/>
                <w:left w:val="none" w:sz="0" w:space="0" w:color="auto"/>
                <w:bottom w:val="none" w:sz="0" w:space="0" w:color="auto"/>
                <w:right w:val="none" w:sz="0" w:space="0" w:color="auto"/>
              </w:divBdr>
            </w:div>
          </w:divsChild>
        </w:div>
        <w:div w:id="1104576207">
          <w:marLeft w:val="0"/>
          <w:marRight w:val="0"/>
          <w:marTop w:val="195"/>
          <w:marBottom w:val="0"/>
          <w:divBdr>
            <w:top w:val="single" w:sz="6" w:space="4" w:color="EEEEEE"/>
            <w:left w:val="none" w:sz="0" w:space="0" w:color="auto"/>
            <w:bottom w:val="single" w:sz="6" w:space="4" w:color="EEEEEE"/>
            <w:right w:val="none" w:sz="0" w:space="0" w:color="auto"/>
          </w:divBdr>
          <w:divsChild>
            <w:div w:id="1360467728">
              <w:marLeft w:val="0"/>
              <w:marRight w:val="75"/>
              <w:marTop w:val="0"/>
              <w:marBottom w:val="0"/>
              <w:divBdr>
                <w:top w:val="none" w:sz="0" w:space="0" w:color="auto"/>
                <w:left w:val="none" w:sz="0" w:space="0" w:color="auto"/>
                <w:bottom w:val="none" w:sz="0" w:space="0" w:color="auto"/>
                <w:right w:val="none" w:sz="0" w:space="0" w:color="auto"/>
              </w:divBdr>
              <w:divsChild>
                <w:div w:id="1162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657">
          <w:marLeft w:val="0"/>
          <w:marRight w:val="0"/>
          <w:marTop w:val="0"/>
          <w:marBottom w:val="0"/>
          <w:divBdr>
            <w:top w:val="none" w:sz="0" w:space="0" w:color="auto"/>
            <w:left w:val="none" w:sz="0" w:space="0" w:color="auto"/>
            <w:bottom w:val="none" w:sz="0" w:space="0" w:color="auto"/>
            <w:right w:val="none" w:sz="0" w:space="0" w:color="auto"/>
          </w:divBdr>
          <w:divsChild>
            <w:div w:id="2139760220">
              <w:marLeft w:val="0"/>
              <w:marRight w:val="0"/>
              <w:marTop w:val="180"/>
              <w:marBottom w:val="0"/>
              <w:divBdr>
                <w:top w:val="none" w:sz="0" w:space="0" w:color="auto"/>
                <w:left w:val="none" w:sz="0" w:space="0" w:color="auto"/>
                <w:bottom w:val="none" w:sz="0" w:space="0" w:color="auto"/>
                <w:right w:val="none" w:sz="0" w:space="0" w:color="auto"/>
              </w:divBdr>
            </w:div>
          </w:divsChild>
        </w:div>
        <w:div w:id="1825047278">
          <w:marLeft w:val="0"/>
          <w:marRight w:val="0"/>
          <w:marTop w:val="0"/>
          <w:marBottom w:val="0"/>
          <w:divBdr>
            <w:top w:val="none" w:sz="0" w:space="0" w:color="auto"/>
            <w:left w:val="none" w:sz="0" w:space="0" w:color="auto"/>
            <w:bottom w:val="none" w:sz="0" w:space="0" w:color="auto"/>
            <w:right w:val="none" w:sz="0" w:space="0" w:color="auto"/>
          </w:divBdr>
          <w:divsChild>
            <w:div w:id="1475365756">
              <w:marLeft w:val="0"/>
              <w:marRight w:val="0"/>
              <w:marTop w:val="0"/>
              <w:marBottom w:val="240"/>
              <w:divBdr>
                <w:top w:val="none" w:sz="0" w:space="0" w:color="auto"/>
                <w:left w:val="none" w:sz="0" w:space="0" w:color="auto"/>
                <w:bottom w:val="none" w:sz="0" w:space="0" w:color="auto"/>
                <w:right w:val="none" w:sz="0" w:space="0" w:color="auto"/>
              </w:divBdr>
              <w:divsChild>
                <w:div w:id="723330649">
                  <w:marLeft w:val="0"/>
                  <w:marRight w:val="0"/>
                  <w:marTop w:val="0"/>
                  <w:marBottom w:val="0"/>
                  <w:divBdr>
                    <w:top w:val="none" w:sz="0" w:space="0" w:color="auto"/>
                    <w:left w:val="none" w:sz="0" w:space="0" w:color="auto"/>
                    <w:bottom w:val="none" w:sz="0" w:space="0" w:color="auto"/>
                    <w:right w:val="none" w:sz="0" w:space="0" w:color="auto"/>
                  </w:divBdr>
                  <w:divsChild>
                    <w:div w:id="693190338">
                      <w:marLeft w:val="900"/>
                      <w:marRight w:val="900"/>
                      <w:marTop w:val="480"/>
                      <w:marBottom w:val="480"/>
                      <w:divBdr>
                        <w:top w:val="none" w:sz="0" w:space="0" w:color="auto"/>
                        <w:left w:val="none" w:sz="0" w:space="0" w:color="auto"/>
                        <w:bottom w:val="none" w:sz="0" w:space="0" w:color="auto"/>
                        <w:right w:val="none" w:sz="0" w:space="0" w:color="auto"/>
                      </w:divBdr>
                    </w:div>
                  </w:divsChild>
                </w:div>
                <w:div w:id="510295588">
                  <w:marLeft w:val="0"/>
                  <w:marRight w:val="0"/>
                  <w:marTop w:val="0"/>
                  <w:marBottom w:val="0"/>
                  <w:divBdr>
                    <w:top w:val="none" w:sz="0" w:space="0" w:color="auto"/>
                    <w:left w:val="none" w:sz="0" w:space="0" w:color="auto"/>
                    <w:bottom w:val="none" w:sz="0" w:space="0" w:color="auto"/>
                    <w:right w:val="none" w:sz="0" w:space="0" w:color="auto"/>
                  </w:divBdr>
                  <w:divsChild>
                    <w:div w:id="951012525">
                      <w:marLeft w:val="900"/>
                      <w:marRight w:val="900"/>
                      <w:marTop w:val="0"/>
                      <w:marBottom w:val="0"/>
                      <w:divBdr>
                        <w:top w:val="none" w:sz="0" w:space="0" w:color="auto"/>
                        <w:left w:val="none" w:sz="0" w:space="0" w:color="auto"/>
                        <w:bottom w:val="none" w:sz="0" w:space="0" w:color="auto"/>
                        <w:right w:val="none" w:sz="0" w:space="0" w:color="auto"/>
                      </w:divBdr>
                      <w:divsChild>
                        <w:div w:id="1813011872">
                          <w:marLeft w:val="0"/>
                          <w:marRight w:val="0"/>
                          <w:marTop w:val="0"/>
                          <w:marBottom w:val="75"/>
                          <w:divBdr>
                            <w:top w:val="none" w:sz="0" w:space="0" w:color="auto"/>
                            <w:left w:val="none" w:sz="0" w:space="0" w:color="auto"/>
                            <w:bottom w:val="none" w:sz="0" w:space="0" w:color="auto"/>
                            <w:right w:val="none" w:sz="0" w:space="0" w:color="auto"/>
                          </w:divBdr>
                          <w:divsChild>
                            <w:div w:id="752975647">
                              <w:marLeft w:val="0"/>
                              <w:marRight w:val="0"/>
                              <w:marTop w:val="0"/>
                              <w:marBottom w:val="0"/>
                              <w:divBdr>
                                <w:top w:val="none" w:sz="0" w:space="0" w:color="auto"/>
                                <w:left w:val="none" w:sz="0" w:space="0" w:color="auto"/>
                                <w:bottom w:val="none" w:sz="0" w:space="0" w:color="auto"/>
                                <w:right w:val="none" w:sz="0" w:space="0" w:color="auto"/>
                              </w:divBdr>
                            </w:div>
                          </w:divsChild>
                        </w:div>
                        <w:div w:id="1200698968">
                          <w:marLeft w:val="0"/>
                          <w:marRight w:val="0"/>
                          <w:marTop w:val="0"/>
                          <w:marBottom w:val="0"/>
                          <w:divBdr>
                            <w:top w:val="none" w:sz="0" w:space="0" w:color="auto"/>
                            <w:left w:val="none" w:sz="0" w:space="0" w:color="auto"/>
                            <w:bottom w:val="none" w:sz="0" w:space="0" w:color="auto"/>
                            <w:right w:val="none" w:sz="0" w:space="0" w:color="auto"/>
                          </w:divBdr>
                          <w:divsChild>
                            <w:div w:id="796408651">
                              <w:marLeft w:val="0"/>
                              <w:marRight w:val="0"/>
                              <w:marTop w:val="0"/>
                              <w:marBottom w:val="0"/>
                              <w:divBdr>
                                <w:top w:val="none" w:sz="0" w:space="0" w:color="auto"/>
                                <w:left w:val="none" w:sz="0" w:space="0" w:color="auto"/>
                                <w:bottom w:val="none" w:sz="0" w:space="0" w:color="auto"/>
                                <w:right w:val="none" w:sz="0" w:space="0" w:color="auto"/>
                              </w:divBdr>
                              <w:divsChild>
                                <w:div w:id="873271014">
                                  <w:marLeft w:val="0"/>
                                  <w:marRight w:val="0"/>
                                  <w:marTop w:val="0"/>
                                  <w:marBottom w:val="0"/>
                                  <w:divBdr>
                                    <w:top w:val="none" w:sz="0" w:space="0" w:color="auto"/>
                                    <w:left w:val="none" w:sz="0" w:space="0" w:color="auto"/>
                                    <w:bottom w:val="none" w:sz="0" w:space="0" w:color="auto"/>
                                    <w:right w:val="none" w:sz="0" w:space="0" w:color="auto"/>
                                  </w:divBdr>
                                  <w:divsChild>
                                    <w:div w:id="559487446">
                                      <w:marLeft w:val="0"/>
                                      <w:marRight w:val="0"/>
                                      <w:marTop w:val="0"/>
                                      <w:marBottom w:val="30"/>
                                      <w:divBdr>
                                        <w:top w:val="none" w:sz="0" w:space="0" w:color="auto"/>
                                        <w:left w:val="none" w:sz="0" w:space="0" w:color="auto"/>
                                        <w:bottom w:val="none" w:sz="0" w:space="0" w:color="auto"/>
                                        <w:right w:val="none" w:sz="0" w:space="0" w:color="auto"/>
                                      </w:divBdr>
                                      <w:divsChild>
                                        <w:div w:id="665061784">
                                          <w:marLeft w:val="0"/>
                                          <w:marRight w:val="0"/>
                                          <w:marTop w:val="0"/>
                                          <w:marBottom w:val="0"/>
                                          <w:divBdr>
                                            <w:top w:val="none" w:sz="0" w:space="0" w:color="auto"/>
                                            <w:left w:val="none" w:sz="0" w:space="0" w:color="auto"/>
                                            <w:bottom w:val="none" w:sz="0" w:space="0" w:color="auto"/>
                                            <w:right w:val="none" w:sz="0" w:space="0" w:color="auto"/>
                                          </w:divBdr>
                                          <w:divsChild>
                                            <w:div w:id="104543389">
                                              <w:marLeft w:val="0"/>
                                              <w:marRight w:val="0"/>
                                              <w:marTop w:val="0"/>
                                              <w:marBottom w:val="0"/>
                                              <w:divBdr>
                                                <w:top w:val="none" w:sz="0" w:space="0" w:color="auto"/>
                                                <w:left w:val="none" w:sz="0" w:space="0" w:color="auto"/>
                                                <w:bottom w:val="none" w:sz="0" w:space="0" w:color="auto"/>
                                                <w:right w:val="none" w:sz="0" w:space="0" w:color="auto"/>
                                              </w:divBdr>
                                              <w:divsChild>
                                                <w:div w:id="491717993">
                                                  <w:marLeft w:val="0"/>
                                                  <w:marRight w:val="0"/>
                                                  <w:marTop w:val="0"/>
                                                  <w:marBottom w:val="0"/>
                                                  <w:divBdr>
                                                    <w:top w:val="none" w:sz="0" w:space="0" w:color="auto"/>
                                                    <w:left w:val="none" w:sz="0" w:space="0" w:color="auto"/>
                                                    <w:bottom w:val="none" w:sz="0" w:space="0" w:color="auto"/>
                                                    <w:right w:val="none" w:sz="0" w:space="0" w:color="auto"/>
                                                  </w:divBdr>
                                                  <w:divsChild>
                                                    <w:div w:id="1843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405">
                                              <w:marLeft w:val="0"/>
                                              <w:marRight w:val="0"/>
                                              <w:marTop w:val="0"/>
                                              <w:marBottom w:val="0"/>
                                              <w:divBdr>
                                                <w:top w:val="none" w:sz="0" w:space="0" w:color="auto"/>
                                                <w:left w:val="none" w:sz="0" w:space="0" w:color="auto"/>
                                                <w:bottom w:val="none" w:sz="0" w:space="0" w:color="auto"/>
                                                <w:right w:val="none" w:sz="0" w:space="0" w:color="auto"/>
                                              </w:divBdr>
                                              <w:divsChild>
                                                <w:div w:id="377823062">
                                                  <w:marLeft w:val="0"/>
                                                  <w:marRight w:val="0"/>
                                                  <w:marTop w:val="0"/>
                                                  <w:marBottom w:val="0"/>
                                                  <w:divBdr>
                                                    <w:top w:val="none" w:sz="0" w:space="0" w:color="auto"/>
                                                    <w:left w:val="none" w:sz="0" w:space="0" w:color="auto"/>
                                                    <w:bottom w:val="none" w:sz="0" w:space="0" w:color="auto"/>
                                                    <w:right w:val="none" w:sz="0" w:space="0" w:color="auto"/>
                                                  </w:divBdr>
                                                  <w:divsChild>
                                                    <w:div w:id="93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38">
                                              <w:marLeft w:val="0"/>
                                              <w:marRight w:val="0"/>
                                              <w:marTop w:val="0"/>
                                              <w:marBottom w:val="0"/>
                                              <w:divBdr>
                                                <w:top w:val="none" w:sz="0" w:space="0" w:color="auto"/>
                                                <w:left w:val="none" w:sz="0" w:space="0" w:color="auto"/>
                                                <w:bottom w:val="none" w:sz="0" w:space="0" w:color="auto"/>
                                                <w:right w:val="none" w:sz="0" w:space="0" w:color="auto"/>
                                              </w:divBdr>
                                              <w:divsChild>
                                                <w:div w:id="1372456638">
                                                  <w:marLeft w:val="0"/>
                                                  <w:marRight w:val="0"/>
                                                  <w:marTop w:val="0"/>
                                                  <w:marBottom w:val="0"/>
                                                  <w:divBdr>
                                                    <w:top w:val="none" w:sz="0" w:space="0" w:color="auto"/>
                                                    <w:left w:val="none" w:sz="0" w:space="0" w:color="auto"/>
                                                    <w:bottom w:val="none" w:sz="0" w:space="0" w:color="auto"/>
                                                    <w:right w:val="none" w:sz="0" w:space="0" w:color="auto"/>
                                                  </w:divBdr>
                                                  <w:divsChild>
                                                    <w:div w:id="7226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552">
                                              <w:marLeft w:val="0"/>
                                              <w:marRight w:val="0"/>
                                              <w:marTop w:val="0"/>
                                              <w:marBottom w:val="0"/>
                                              <w:divBdr>
                                                <w:top w:val="none" w:sz="0" w:space="0" w:color="auto"/>
                                                <w:left w:val="none" w:sz="0" w:space="0" w:color="auto"/>
                                                <w:bottom w:val="none" w:sz="0" w:space="0" w:color="auto"/>
                                                <w:right w:val="none" w:sz="0" w:space="0" w:color="auto"/>
                                              </w:divBdr>
                                              <w:divsChild>
                                                <w:div w:id="1039360629">
                                                  <w:marLeft w:val="0"/>
                                                  <w:marRight w:val="0"/>
                                                  <w:marTop w:val="0"/>
                                                  <w:marBottom w:val="0"/>
                                                  <w:divBdr>
                                                    <w:top w:val="none" w:sz="0" w:space="0" w:color="auto"/>
                                                    <w:left w:val="none" w:sz="0" w:space="0" w:color="auto"/>
                                                    <w:bottom w:val="none" w:sz="0" w:space="0" w:color="auto"/>
                                                    <w:right w:val="none" w:sz="0" w:space="0" w:color="auto"/>
                                                  </w:divBdr>
                                                  <w:divsChild>
                                                    <w:div w:id="1982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2044">
                                              <w:marLeft w:val="0"/>
                                              <w:marRight w:val="0"/>
                                              <w:marTop w:val="0"/>
                                              <w:marBottom w:val="0"/>
                                              <w:divBdr>
                                                <w:top w:val="none" w:sz="0" w:space="0" w:color="auto"/>
                                                <w:left w:val="none" w:sz="0" w:space="0" w:color="auto"/>
                                                <w:bottom w:val="none" w:sz="0" w:space="0" w:color="auto"/>
                                                <w:right w:val="none" w:sz="0" w:space="0" w:color="auto"/>
                                              </w:divBdr>
                                              <w:divsChild>
                                                <w:div w:id="572469136">
                                                  <w:marLeft w:val="0"/>
                                                  <w:marRight w:val="0"/>
                                                  <w:marTop w:val="0"/>
                                                  <w:marBottom w:val="0"/>
                                                  <w:divBdr>
                                                    <w:top w:val="none" w:sz="0" w:space="0" w:color="auto"/>
                                                    <w:left w:val="none" w:sz="0" w:space="0" w:color="auto"/>
                                                    <w:bottom w:val="none" w:sz="0" w:space="0" w:color="auto"/>
                                                    <w:right w:val="none" w:sz="0" w:space="0" w:color="auto"/>
                                                  </w:divBdr>
                                                  <w:divsChild>
                                                    <w:div w:id="1693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849">
                                              <w:marLeft w:val="0"/>
                                              <w:marRight w:val="0"/>
                                              <w:marTop w:val="0"/>
                                              <w:marBottom w:val="0"/>
                                              <w:divBdr>
                                                <w:top w:val="none" w:sz="0" w:space="0" w:color="auto"/>
                                                <w:left w:val="none" w:sz="0" w:space="0" w:color="auto"/>
                                                <w:bottom w:val="none" w:sz="0" w:space="0" w:color="auto"/>
                                                <w:right w:val="none" w:sz="0" w:space="0" w:color="auto"/>
                                              </w:divBdr>
                                              <w:divsChild>
                                                <w:div w:id="1099369169">
                                                  <w:marLeft w:val="0"/>
                                                  <w:marRight w:val="0"/>
                                                  <w:marTop w:val="0"/>
                                                  <w:marBottom w:val="0"/>
                                                  <w:divBdr>
                                                    <w:top w:val="none" w:sz="0" w:space="0" w:color="auto"/>
                                                    <w:left w:val="none" w:sz="0" w:space="0" w:color="auto"/>
                                                    <w:bottom w:val="none" w:sz="0" w:space="0" w:color="auto"/>
                                                    <w:right w:val="none" w:sz="0" w:space="0" w:color="auto"/>
                                                  </w:divBdr>
                                                  <w:divsChild>
                                                    <w:div w:id="21055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448">
                                              <w:marLeft w:val="0"/>
                                              <w:marRight w:val="0"/>
                                              <w:marTop w:val="0"/>
                                              <w:marBottom w:val="0"/>
                                              <w:divBdr>
                                                <w:top w:val="none" w:sz="0" w:space="0" w:color="auto"/>
                                                <w:left w:val="none" w:sz="0" w:space="0" w:color="auto"/>
                                                <w:bottom w:val="none" w:sz="0" w:space="0" w:color="auto"/>
                                                <w:right w:val="none" w:sz="0" w:space="0" w:color="auto"/>
                                              </w:divBdr>
                                              <w:divsChild>
                                                <w:div w:id="774860046">
                                                  <w:marLeft w:val="0"/>
                                                  <w:marRight w:val="0"/>
                                                  <w:marTop w:val="0"/>
                                                  <w:marBottom w:val="0"/>
                                                  <w:divBdr>
                                                    <w:top w:val="none" w:sz="0" w:space="0" w:color="auto"/>
                                                    <w:left w:val="none" w:sz="0" w:space="0" w:color="auto"/>
                                                    <w:bottom w:val="none" w:sz="0" w:space="0" w:color="auto"/>
                                                    <w:right w:val="none" w:sz="0" w:space="0" w:color="auto"/>
                                                  </w:divBdr>
                                                  <w:divsChild>
                                                    <w:div w:id="16681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68">
                                              <w:marLeft w:val="0"/>
                                              <w:marRight w:val="0"/>
                                              <w:marTop w:val="0"/>
                                              <w:marBottom w:val="0"/>
                                              <w:divBdr>
                                                <w:top w:val="none" w:sz="0" w:space="0" w:color="auto"/>
                                                <w:left w:val="none" w:sz="0" w:space="0" w:color="auto"/>
                                                <w:bottom w:val="none" w:sz="0" w:space="0" w:color="auto"/>
                                                <w:right w:val="none" w:sz="0" w:space="0" w:color="auto"/>
                                              </w:divBdr>
                                              <w:divsChild>
                                                <w:div w:id="1559199085">
                                                  <w:marLeft w:val="0"/>
                                                  <w:marRight w:val="0"/>
                                                  <w:marTop w:val="0"/>
                                                  <w:marBottom w:val="0"/>
                                                  <w:divBdr>
                                                    <w:top w:val="none" w:sz="0" w:space="0" w:color="auto"/>
                                                    <w:left w:val="none" w:sz="0" w:space="0" w:color="auto"/>
                                                    <w:bottom w:val="none" w:sz="0" w:space="0" w:color="auto"/>
                                                    <w:right w:val="none" w:sz="0" w:space="0" w:color="auto"/>
                                                  </w:divBdr>
                                                  <w:divsChild>
                                                    <w:div w:id="900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648">
                                              <w:marLeft w:val="0"/>
                                              <w:marRight w:val="0"/>
                                              <w:marTop w:val="0"/>
                                              <w:marBottom w:val="0"/>
                                              <w:divBdr>
                                                <w:top w:val="none" w:sz="0" w:space="0" w:color="auto"/>
                                                <w:left w:val="none" w:sz="0" w:space="0" w:color="auto"/>
                                                <w:bottom w:val="none" w:sz="0" w:space="0" w:color="auto"/>
                                                <w:right w:val="none" w:sz="0" w:space="0" w:color="auto"/>
                                              </w:divBdr>
                                              <w:divsChild>
                                                <w:div w:id="1991903122">
                                                  <w:marLeft w:val="0"/>
                                                  <w:marRight w:val="0"/>
                                                  <w:marTop w:val="0"/>
                                                  <w:marBottom w:val="0"/>
                                                  <w:divBdr>
                                                    <w:top w:val="none" w:sz="0" w:space="0" w:color="auto"/>
                                                    <w:left w:val="none" w:sz="0" w:space="0" w:color="auto"/>
                                                    <w:bottom w:val="none" w:sz="0" w:space="0" w:color="auto"/>
                                                    <w:right w:val="none" w:sz="0" w:space="0" w:color="auto"/>
                                                  </w:divBdr>
                                                  <w:divsChild>
                                                    <w:div w:id="1262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928">
                                              <w:marLeft w:val="0"/>
                                              <w:marRight w:val="0"/>
                                              <w:marTop w:val="0"/>
                                              <w:marBottom w:val="0"/>
                                              <w:divBdr>
                                                <w:top w:val="none" w:sz="0" w:space="0" w:color="auto"/>
                                                <w:left w:val="none" w:sz="0" w:space="0" w:color="auto"/>
                                                <w:bottom w:val="none" w:sz="0" w:space="0" w:color="auto"/>
                                                <w:right w:val="none" w:sz="0" w:space="0" w:color="auto"/>
                                              </w:divBdr>
                                              <w:divsChild>
                                                <w:div w:id="843401700">
                                                  <w:marLeft w:val="0"/>
                                                  <w:marRight w:val="0"/>
                                                  <w:marTop w:val="0"/>
                                                  <w:marBottom w:val="0"/>
                                                  <w:divBdr>
                                                    <w:top w:val="none" w:sz="0" w:space="0" w:color="auto"/>
                                                    <w:left w:val="none" w:sz="0" w:space="0" w:color="auto"/>
                                                    <w:bottom w:val="none" w:sz="0" w:space="0" w:color="auto"/>
                                                    <w:right w:val="none" w:sz="0" w:space="0" w:color="auto"/>
                                                  </w:divBdr>
                                                  <w:divsChild>
                                                    <w:div w:id="173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582">
                                              <w:marLeft w:val="0"/>
                                              <w:marRight w:val="0"/>
                                              <w:marTop w:val="0"/>
                                              <w:marBottom w:val="0"/>
                                              <w:divBdr>
                                                <w:top w:val="none" w:sz="0" w:space="0" w:color="auto"/>
                                                <w:left w:val="none" w:sz="0" w:space="0" w:color="auto"/>
                                                <w:bottom w:val="none" w:sz="0" w:space="0" w:color="auto"/>
                                                <w:right w:val="none" w:sz="0" w:space="0" w:color="auto"/>
                                              </w:divBdr>
                                              <w:divsChild>
                                                <w:div w:id="1602491867">
                                                  <w:marLeft w:val="0"/>
                                                  <w:marRight w:val="0"/>
                                                  <w:marTop w:val="0"/>
                                                  <w:marBottom w:val="0"/>
                                                  <w:divBdr>
                                                    <w:top w:val="none" w:sz="0" w:space="0" w:color="auto"/>
                                                    <w:left w:val="none" w:sz="0" w:space="0" w:color="auto"/>
                                                    <w:bottom w:val="none" w:sz="0" w:space="0" w:color="auto"/>
                                                    <w:right w:val="none" w:sz="0" w:space="0" w:color="auto"/>
                                                  </w:divBdr>
                                                  <w:divsChild>
                                                    <w:div w:id="1320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077">
                                              <w:marLeft w:val="0"/>
                                              <w:marRight w:val="0"/>
                                              <w:marTop w:val="0"/>
                                              <w:marBottom w:val="0"/>
                                              <w:divBdr>
                                                <w:top w:val="none" w:sz="0" w:space="0" w:color="auto"/>
                                                <w:left w:val="none" w:sz="0" w:space="0" w:color="auto"/>
                                                <w:bottom w:val="none" w:sz="0" w:space="0" w:color="auto"/>
                                                <w:right w:val="none" w:sz="0" w:space="0" w:color="auto"/>
                                              </w:divBdr>
                                              <w:divsChild>
                                                <w:div w:id="1007488487">
                                                  <w:marLeft w:val="0"/>
                                                  <w:marRight w:val="0"/>
                                                  <w:marTop w:val="0"/>
                                                  <w:marBottom w:val="0"/>
                                                  <w:divBdr>
                                                    <w:top w:val="none" w:sz="0" w:space="0" w:color="auto"/>
                                                    <w:left w:val="none" w:sz="0" w:space="0" w:color="auto"/>
                                                    <w:bottom w:val="none" w:sz="0" w:space="0" w:color="auto"/>
                                                    <w:right w:val="none" w:sz="0" w:space="0" w:color="auto"/>
                                                  </w:divBdr>
                                                  <w:divsChild>
                                                    <w:div w:id="773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172">
                                              <w:marLeft w:val="0"/>
                                              <w:marRight w:val="0"/>
                                              <w:marTop w:val="0"/>
                                              <w:marBottom w:val="0"/>
                                              <w:divBdr>
                                                <w:top w:val="none" w:sz="0" w:space="0" w:color="auto"/>
                                                <w:left w:val="none" w:sz="0" w:space="0" w:color="auto"/>
                                                <w:bottom w:val="none" w:sz="0" w:space="0" w:color="auto"/>
                                                <w:right w:val="none" w:sz="0" w:space="0" w:color="auto"/>
                                              </w:divBdr>
                                              <w:divsChild>
                                                <w:div w:id="801532774">
                                                  <w:marLeft w:val="0"/>
                                                  <w:marRight w:val="0"/>
                                                  <w:marTop w:val="0"/>
                                                  <w:marBottom w:val="0"/>
                                                  <w:divBdr>
                                                    <w:top w:val="none" w:sz="0" w:space="0" w:color="auto"/>
                                                    <w:left w:val="none" w:sz="0" w:space="0" w:color="auto"/>
                                                    <w:bottom w:val="none" w:sz="0" w:space="0" w:color="auto"/>
                                                    <w:right w:val="none" w:sz="0" w:space="0" w:color="auto"/>
                                                  </w:divBdr>
                                                  <w:divsChild>
                                                    <w:div w:id="1296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158780">
                                  <w:marLeft w:val="0"/>
                                  <w:marRight w:val="0"/>
                                  <w:marTop w:val="0"/>
                                  <w:marBottom w:val="0"/>
                                  <w:divBdr>
                                    <w:top w:val="none" w:sz="0" w:space="0" w:color="auto"/>
                                    <w:left w:val="none" w:sz="0" w:space="0" w:color="auto"/>
                                    <w:bottom w:val="none" w:sz="0" w:space="0" w:color="auto"/>
                                    <w:right w:val="none" w:sz="0" w:space="0" w:color="auto"/>
                                  </w:divBdr>
                                  <w:divsChild>
                                    <w:div w:id="345984827">
                                      <w:marLeft w:val="0"/>
                                      <w:marRight w:val="0"/>
                                      <w:marTop w:val="0"/>
                                      <w:marBottom w:val="0"/>
                                      <w:divBdr>
                                        <w:top w:val="none" w:sz="0" w:space="0" w:color="auto"/>
                                        <w:left w:val="none" w:sz="0" w:space="0" w:color="auto"/>
                                        <w:bottom w:val="none" w:sz="0" w:space="0" w:color="auto"/>
                                        <w:right w:val="none" w:sz="0" w:space="0" w:color="auto"/>
                                      </w:divBdr>
                                    </w:div>
                                    <w:div w:id="887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576">
                              <w:marLeft w:val="0"/>
                              <w:marRight w:val="0"/>
                              <w:marTop w:val="0"/>
                              <w:marBottom w:val="0"/>
                              <w:divBdr>
                                <w:top w:val="none" w:sz="0" w:space="0" w:color="auto"/>
                                <w:left w:val="none" w:sz="0" w:space="0" w:color="auto"/>
                                <w:bottom w:val="none" w:sz="0" w:space="0" w:color="auto"/>
                                <w:right w:val="none" w:sz="0" w:space="0" w:color="auto"/>
                              </w:divBdr>
                              <w:divsChild>
                                <w:div w:id="714743279">
                                  <w:marLeft w:val="0"/>
                                  <w:marRight w:val="0"/>
                                  <w:marTop w:val="0"/>
                                  <w:marBottom w:val="0"/>
                                  <w:divBdr>
                                    <w:top w:val="none" w:sz="0" w:space="0" w:color="auto"/>
                                    <w:left w:val="none" w:sz="0" w:space="0" w:color="auto"/>
                                    <w:bottom w:val="none" w:sz="0" w:space="0" w:color="auto"/>
                                    <w:right w:val="none" w:sz="0" w:space="0" w:color="auto"/>
                                  </w:divBdr>
                                  <w:divsChild>
                                    <w:div w:id="898131379">
                                      <w:marLeft w:val="0"/>
                                      <w:marRight w:val="30"/>
                                      <w:marTop w:val="0"/>
                                      <w:marBottom w:val="0"/>
                                      <w:divBdr>
                                        <w:top w:val="none" w:sz="0" w:space="0" w:color="auto"/>
                                        <w:left w:val="none" w:sz="0" w:space="0" w:color="auto"/>
                                        <w:bottom w:val="none" w:sz="0" w:space="0" w:color="auto"/>
                                        <w:right w:val="none" w:sz="0" w:space="0" w:color="auto"/>
                                      </w:divBdr>
                                      <w:divsChild>
                                        <w:div w:id="1071080019">
                                          <w:marLeft w:val="0"/>
                                          <w:marRight w:val="0"/>
                                          <w:marTop w:val="0"/>
                                          <w:marBottom w:val="0"/>
                                          <w:divBdr>
                                            <w:top w:val="none" w:sz="0" w:space="0" w:color="auto"/>
                                            <w:left w:val="none" w:sz="0" w:space="0" w:color="auto"/>
                                            <w:bottom w:val="none" w:sz="0" w:space="0" w:color="auto"/>
                                            <w:right w:val="none" w:sz="0" w:space="0" w:color="auto"/>
                                          </w:divBdr>
                                        </w:div>
                                      </w:divsChild>
                                    </w:div>
                                    <w:div w:id="964852176">
                                      <w:marLeft w:val="0"/>
                                      <w:marRight w:val="30"/>
                                      <w:marTop w:val="0"/>
                                      <w:marBottom w:val="0"/>
                                      <w:divBdr>
                                        <w:top w:val="none" w:sz="0" w:space="0" w:color="auto"/>
                                        <w:left w:val="none" w:sz="0" w:space="0" w:color="auto"/>
                                        <w:bottom w:val="none" w:sz="0" w:space="0" w:color="auto"/>
                                        <w:right w:val="none" w:sz="0" w:space="0" w:color="auto"/>
                                      </w:divBdr>
                                      <w:divsChild>
                                        <w:div w:id="1014917345">
                                          <w:marLeft w:val="0"/>
                                          <w:marRight w:val="0"/>
                                          <w:marTop w:val="0"/>
                                          <w:marBottom w:val="0"/>
                                          <w:divBdr>
                                            <w:top w:val="none" w:sz="0" w:space="0" w:color="auto"/>
                                            <w:left w:val="none" w:sz="0" w:space="0" w:color="auto"/>
                                            <w:bottom w:val="none" w:sz="0" w:space="0" w:color="auto"/>
                                            <w:right w:val="none" w:sz="0" w:space="0" w:color="auto"/>
                                          </w:divBdr>
                                        </w:div>
                                      </w:divsChild>
                                    </w:div>
                                    <w:div w:id="550120175">
                                      <w:marLeft w:val="0"/>
                                      <w:marRight w:val="30"/>
                                      <w:marTop w:val="0"/>
                                      <w:marBottom w:val="0"/>
                                      <w:divBdr>
                                        <w:top w:val="none" w:sz="0" w:space="0" w:color="auto"/>
                                        <w:left w:val="none" w:sz="0" w:space="0" w:color="auto"/>
                                        <w:bottom w:val="none" w:sz="0" w:space="0" w:color="auto"/>
                                        <w:right w:val="none" w:sz="0" w:space="0" w:color="auto"/>
                                      </w:divBdr>
                                      <w:divsChild>
                                        <w:div w:id="1268467858">
                                          <w:marLeft w:val="0"/>
                                          <w:marRight w:val="0"/>
                                          <w:marTop w:val="0"/>
                                          <w:marBottom w:val="0"/>
                                          <w:divBdr>
                                            <w:top w:val="none" w:sz="0" w:space="0" w:color="auto"/>
                                            <w:left w:val="none" w:sz="0" w:space="0" w:color="auto"/>
                                            <w:bottom w:val="none" w:sz="0" w:space="0" w:color="auto"/>
                                            <w:right w:val="none" w:sz="0" w:space="0" w:color="auto"/>
                                          </w:divBdr>
                                        </w:div>
                                      </w:divsChild>
                                    </w:div>
                                    <w:div w:id="460415406">
                                      <w:marLeft w:val="0"/>
                                      <w:marRight w:val="30"/>
                                      <w:marTop w:val="0"/>
                                      <w:marBottom w:val="0"/>
                                      <w:divBdr>
                                        <w:top w:val="none" w:sz="0" w:space="0" w:color="auto"/>
                                        <w:left w:val="none" w:sz="0" w:space="0" w:color="auto"/>
                                        <w:bottom w:val="none" w:sz="0" w:space="0" w:color="auto"/>
                                        <w:right w:val="none" w:sz="0" w:space="0" w:color="auto"/>
                                      </w:divBdr>
                                      <w:divsChild>
                                        <w:div w:id="635646663">
                                          <w:marLeft w:val="0"/>
                                          <w:marRight w:val="0"/>
                                          <w:marTop w:val="0"/>
                                          <w:marBottom w:val="0"/>
                                          <w:divBdr>
                                            <w:top w:val="none" w:sz="0" w:space="0" w:color="auto"/>
                                            <w:left w:val="none" w:sz="0" w:space="0" w:color="auto"/>
                                            <w:bottom w:val="none" w:sz="0" w:space="0" w:color="auto"/>
                                            <w:right w:val="none" w:sz="0" w:space="0" w:color="auto"/>
                                          </w:divBdr>
                                        </w:div>
                                      </w:divsChild>
                                    </w:div>
                                    <w:div w:id="715786713">
                                      <w:marLeft w:val="0"/>
                                      <w:marRight w:val="30"/>
                                      <w:marTop w:val="0"/>
                                      <w:marBottom w:val="0"/>
                                      <w:divBdr>
                                        <w:top w:val="none" w:sz="0" w:space="0" w:color="auto"/>
                                        <w:left w:val="none" w:sz="0" w:space="0" w:color="auto"/>
                                        <w:bottom w:val="none" w:sz="0" w:space="0" w:color="auto"/>
                                        <w:right w:val="none" w:sz="0" w:space="0" w:color="auto"/>
                                      </w:divBdr>
                                      <w:divsChild>
                                        <w:div w:id="1659765768">
                                          <w:marLeft w:val="0"/>
                                          <w:marRight w:val="0"/>
                                          <w:marTop w:val="0"/>
                                          <w:marBottom w:val="0"/>
                                          <w:divBdr>
                                            <w:top w:val="none" w:sz="0" w:space="0" w:color="auto"/>
                                            <w:left w:val="none" w:sz="0" w:space="0" w:color="auto"/>
                                            <w:bottom w:val="none" w:sz="0" w:space="0" w:color="auto"/>
                                            <w:right w:val="none" w:sz="0" w:space="0" w:color="auto"/>
                                          </w:divBdr>
                                        </w:div>
                                      </w:divsChild>
                                    </w:div>
                                    <w:div w:id="1391418905">
                                      <w:marLeft w:val="0"/>
                                      <w:marRight w:val="30"/>
                                      <w:marTop w:val="0"/>
                                      <w:marBottom w:val="0"/>
                                      <w:divBdr>
                                        <w:top w:val="none" w:sz="0" w:space="0" w:color="auto"/>
                                        <w:left w:val="none" w:sz="0" w:space="0" w:color="auto"/>
                                        <w:bottom w:val="none" w:sz="0" w:space="0" w:color="auto"/>
                                        <w:right w:val="none" w:sz="0" w:space="0" w:color="auto"/>
                                      </w:divBdr>
                                      <w:divsChild>
                                        <w:div w:id="1725716328">
                                          <w:marLeft w:val="0"/>
                                          <w:marRight w:val="0"/>
                                          <w:marTop w:val="0"/>
                                          <w:marBottom w:val="0"/>
                                          <w:divBdr>
                                            <w:top w:val="none" w:sz="0" w:space="0" w:color="auto"/>
                                            <w:left w:val="none" w:sz="0" w:space="0" w:color="auto"/>
                                            <w:bottom w:val="none" w:sz="0" w:space="0" w:color="auto"/>
                                            <w:right w:val="none" w:sz="0" w:space="0" w:color="auto"/>
                                          </w:divBdr>
                                        </w:div>
                                      </w:divsChild>
                                    </w:div>
                                    <w:div w:id="1547060913">
                                      <w:marLeft w:val="0"/>
                                      <w:marRight w:val="30"/>
                                      <w:marTop w:val="0"/>
                                      <w:marBottom w:val="0"/>
                                      <w:divBdr>
                                        <w:top w:val="none" w:sz="0" w:space="0" w:color="auto"/>
                                        <w:left w:val="none" w:sz="0" w:space="0" w:color="auto"/>
                                        <w:bottom w:val="none" w:sz="0" w:space="0" w:color="auto"/>
                                        <w:right w:val="none" w:sz="0" w:space="0" w:color="auto"/>
                                      </w:divBdr>
                                      <w:divsChild>
                                        <w:div w:id="46489896">
                                          <w:marLeft w:val="0"/>
                                          <w:marRight w:val="0"/>
                                          <w:marTop w:val="0"/>
                                          <w:marBottom w:val="0"/>
                                          <w:divBdr>
                                            <w:top w:val="none" w:sz="0" w:space="0" w:color="auto"/>
                                            <w:left w:val="none" w:sz="0" w:space="0" w:color="auto"/>
                                            <w:bottom w:val="none" w:sz="0" w:space="0" w:color="auto"/>
                                            <w:right w:val="none" w:sz="0" w:space="0" w:color="auto"/>
                                          </w:divBdr>
                                        </w:div>
                                      </w:divsChild>
                                    </w:div>
                                    <w:div w:id="1325623432">
                                      <w:marLeft w:val="0"/>
                                      <w:marRight w:val="30"/>
                                      <w:marTop w:val="0"/>
                                      <w:marBottom w:val="0"/>
                                      <w:divBdr>
                                        <w:top w:val="none" w:sz="0" w:space="0" w:color="auto"/>
                                        <w:left w:val="none" w:sz="0" w:space="0" w:color="auto"/>
                                        <w:bottom w:val="none" w:sz="0" w:space="0" w:color="auto"/>
                                        <w:right w:val="none" w:sz="0" w:space="0" w:color="auto"/>
                                      </w:divBdr>
                                      <w:divsChild>
                                        <w:div w:id="494226289">
                                          <w:marLeft w:val="0"/>
                                          <w:marRight w:val="0"/>
                                          <w:marTop w:val="0"/>
                                          <w:marBottom w:val="0"/>
                                          <w:divBdr>
                                            <w:top w:val="none" w:sz="0" w:space="0" w:color="auto"/>
                                            <w:left w:val="none" w:sz="0" w:space="0" w:color="auto"/>
                                            <w:bottom w:val="none" w:sz="0" w:space="0" w:color="auto"/>
                                            <w:right w:val="none" w:sz="0" w:space="0" w:color="auto"/>
                                          </w:divBdr>
                                        </w:div>
                                      </w:divsChild>
                                    </w:div>
                                    <w:div w:id="640500014">
                                      <w:marLeft w:val="0"/>
                                      <w:marRight w:val="30"/>
                                      <w:marTop w:val="0"/>
                                      <w:marBottom w:val="0"/>
                                      <w:divBdr>
                                        <w:top w:val="none" w:sz="0" w:space="0" w:color="auto"/>
                                        <w:left w:val="none" w:sz="0" w:space="0" w:color="auto"/>
                                        <w:bottom w:val="none" w:sz="0" w:space="0" w:color="auto"/>
                                        <w:right w:val="none" w:sz="0" w:space="0" w:color="auto"/>
                                      </w:divBdr>
                                      <w:divsChild>
                                        <w:div w:id="1573006520">
                                          <w:marLeft w:val="0"/>
                                          <w:marRight w:val="0"/>
                                          <w:marTop w:val="0"/>
                                          <w:marBottom w:val="0"/>
                                          <w:divBdr>
                                            <w:top w:val="none" w:sz="0" w:space="0" w:color="auto"/>
                                            <w:left w:val="none" w:sz="0" w:space="0" w:color="auto"/>
                                            <w:bottom w:val="none" w:sz="0" w:space="0" w:color="auto"/>
                                            <w:right w:val="none" w:sz="0" w:space="0" w:color="auto"/>
                                          </w:divBdr>
                                        </w:div>
                                      </w:divsChild>
                                    </w:div>
                                    <w:div w:id="1186479664">
                                      <w:marLeft w:val="0"/>
                                      <w:marRight w:val="30"/>
                                      <w:marTop w:val="0"/>
                                      <w:marBottom w:val="0"/>
                                      <w:divBdr>
                                        <w:top w:val="none" w:sz="0" w:space="0" w:color="auto"/>
                                        <w:left w:val="none" w:sz="0" w:space="0" w:color="auto"/>
                                        <w:bottom w:val="none" w:sz="0" w:space="0" w:color="auto"/>
                                        <w:right w:val="none" w:sz="0" w:space="0" w:color="auto"/>
                                      </w:divBdr>
                                      <w:divsChild>
                                        <w:div w:id="708069163">
                                          <w:marLeft w:val="0"/>
                                          <w:marRight w:val="0"/>
                                          <w:marTop w:val="0"/>
                                          <w:marBottom w:val="0"/>
                                          <w:divBdr>
                                            <w:top w:val="none" w:sz="0" w:space="0" w:color="auto"/>
                                            <w:left w:val="none" w:sz="0" w:space="0" w:color="auto"/>
                                            <w:bottom w:val="none" w:sz="0" w:space="0" w:color="auto"/>
                                            <w:right w:val="none" w:sz="0" w:space="0" w:color="auto"/>
                                          </w:divBdr>
                                        </w:div>
                                      </w:divsChild>
                                    </w:div>
                                    <w:div w:id="2015719049">
                                      <w:marLeft w:val="0"/>
                                      <w:marRight w:val="30"/>
                                      <w:marTop w:val="0"/>
                                      <w:marBottom w:val="0"/>
                                      <w:divBdr>
                                        <w:top w:val="none" w:sz="0" w:space="0" w:color="auto"/>
                                        <w:left w:val="none" w:sz="0" w:space="0" w:color="auto"/>
                                        <w:bottom w:val="none" w:sz="0" w:space="0" w:color="auto"/>
                                        <w:right w:val="none" w:sz="0" w:space="0" w:color="auto"/>
                                      </w:divBdr>
                                      <w:divsChild>
                                        <w:div w:id="1473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491">
                          <w:marLeft w:val="0"/>
                          <w:marRight w:val="0"/>
                          <w:marTop w:val="0"/>
                          <w:marBottom w:val="75"/>
                          <w:divBdr>
                            <w:top w:val="none" w:sz="0" w:space="0" w:color="auto"/>
                            <w:left w:val="none" w:sz="0" w:space="0" w:color="auto"/>
                            <w:bottom w:val="none" w:sz="0" w:space="0" w:color="auto"/>
                            <w:right w:val="none" w:sz="0" w:space="0" w:color="auto"/>
                          </w:divBdr>
                          <w:divsChild>
                            <w:div w:id="1758136062">
                              <w:marLeft w:val="0"/>
                              <w:marRight w:val="0"/>
                              <w:marTop w:val="0"/>
                              <w:marBottom w:val="0"/>
                              <w:divBdr>
                                <w:top w:val="none" w:sz="0" w:space="0" w:color="auto"/>
                                <w:left w:val="none" w:sz="0" w:space="0" w:color="auto"/>
                                <w:bottom w:val="none" w:sz="0" w:space="0" w:color="auto"/>
                                <w:right w:val="none" w:sz="0" w:space="0" w:color="auto"/>
                              </w:divBdr>
                            </w:div>
                          </w:divsChild>
                        </w:div>
                        <w:div w:id="252469622">
                          <w:marLeft w:val="0"/>
                          <w:marRight w:val="0"/>
                          <w:marTop w:val="0"/>
                          <w:marBottom w:val="0"/>
                          <w:divBdr>
                            <w:top w:val="none" w:sz="0" w:space="0" w:color="auto"/>
                            <w:left w:val="none" w:sz="0" w:space="0" w:color="auto"/>
                            <w:bottom w:val="none" w:sz="0" w:space="0" w:color="auto"/>
                            <w:right w:val="none" w:sz="0" w:space="0" w:color="auto"/>
                          </w:divBdr>
                          <w:divsChild>
                            <w:div w:id="35815221">
                              <w:marLeft w:val="0"/>
                              <w:marRight w:val="0"/>
                              <w:marTop w:val="0"/>
                              <w:marBottom w:val="0"/>
                              <w:divBdr>
                                <w:top w:val="none" w:sz="0" w:space="0" w:color="auto"/>
                                <w:left w:val="none" w:sz="0" w:space="0" w:color="auto"/>
                                <w:bottom w:val="none" w:sz="0" w:space="0" w:color="auto"/>
                                <w:right w:val="none" w:sz="0" w:space="0" w:color="auto"/>
                              </w:divBdr>
                              <w:divsChild>
                                <w:div w:id="1728532070">
                                  <w:marLeft w:val="0"/>
                                  <w:marRight w:val="0"/>
                                  <w:marTop w:val="0"/>
                                  <w:marBottom w:val="0"/>
                                  <w:divBdr>
                                    <w:top w:val="none" w:sz="0" w:space="0" w:color="auto"/>
                                    <w:left w:val="none" w:sz="0" w:space="0" w:color="auto"/>
                                    <w:bottom w:val="none" w:sz="0" w:space="0" w:color="auto"/>
                                    <w:right w:val="none" w:sz="0" w:space="0" w:color="auto"/>
                                  </w:divBdr>
                                  <w:divsChild>
                                    <w:div w:id="1301768799">
                                      <w:marLeft w:val="0"/>
                                      <w:marRight w:val="0"/>
                                      <w:marTop w:val="0"/>
                                      <w:marBottom w:val="30"/>
                                      <w:divBdr>
                                        <w:top w:val="none" w:sz="0" w:space="0" w:color="auto"/>
                                        <w:left w:val="none" w:sz="0" w:space="0" w:color="auto"/>
                                        <w:bottom w:val="none" w:sz="0" w:space="0" w:color="auto"/>
                                        <w:right w:val="none" w:sz="0" w:space="0" w:color="auto"/>
                                      </w:divBdr>
                                      <w:divsChild>
                                        <w:div w:id="188107406">
                                          <w:marLeft w:val="0"/>
                                          <w:marRight w:val="0"/>
                                          <w:marTop w:val="0"/>
                                          <w:marBottom w:val="0"/>
                                          <w:divBdr>
                                            <w:top w:val="none" w:sz="0" w:space="0" w:color="auto"/>
                                            <w:left w:val="none" w:sz="0" w:space="0" w:color="auto"/>
                                            <w:bottom w:val="none" w:sz="0" w:space="0" w:color="auto"/>
                                            <w:right w:val="none" w:sz="0" w:space="0" w:color="auto"/>
                                          </w:divBdr>
                                          <w:divsChild>
                                            <w:div w:id="1776556556">
                                              <w:marLeft w:val="0"/>
                                              <w:marRight w:val="0"/>
                                              <w:marTop w:val="0"/>
                                              <w:marBottom w:val="0"/>
                                              <w:divBdr>
                                                <w:top w:val="none" w:sz="0" w:space="0" w:color="auto"/>
                                                <w:left w:val="none" w:sz="0" w:space="0" w:color="auto"/>
                                                <w:bottom w:val="none" w:sz="0" w:space="0" w:color="auto"/>
                                                <w:right w:val="none" w:sz="0" w:space="0" w:color="auto"/>
                                              </w:divBdr>
                                              <w:divsChild>
                                                <w:div w:id="208542134">
                                                  <w:marLeft w:val="0"/>
                                                  <w:marRight w:val="0"/>
                                                  <w:marTop w:val="0"/>
                                                  <w:marBottom w:val="0"/>
                                                  <w:divBdr>
                                                    <w:top w:val="none" w:sz="0" w:space="0" w:color="auto"/>
                                                    <w:left w:val="none" w:sz="0" w:space="0" w:color="auto"/>
                                                    <w:bottom w:val="none" w:sz="0" w:space="0" w:color="auto"/>
                                                    <w:right w:val="none" w:sz="0" w:space="0" w:color="auto"/>
                                                  </w:divBdr>
                                                  <w:divsChild>
                                                    <w:div w:id="4460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9005">
                                              <w:marLeft w:val="0"/>
                                              <w:marRight w:val="0"/>
                                              <w:marTop w:val="0"/>
                                              <w:marBottom w:val="0"/>
                                              <w:divBdr>
                                                <w:top w:val="none" w:sz="0" w:space="0" w:color="auto"/>
                                                <w:left w:val="none" w:sz="0" w:space="0" w:color="auto"/>
                                                <w:bottom w:val="none" w:sz="0" w:space="0" w:color="auto"/>
                                                <w:right w:val="none" w:sz="0" w:space="0" w:color="auto"/>
                                              </w:divBdr>
                                              <w:divsChild>
                                                <w:div w:id="1492940127">
                                                  <w:marLeft w:val="0"/>
                                                  <w:marRight w:val="0"/>
                                                  <w:marTop w:val="0"/>
                                                  <w:marBottom w:val="0"/>
                                                  <w:divBdr>
                                                    <w:top w:val="none" w:sz="0" w:space="0" w:color="auto"/>
                                                    <w:left w:val="none" w:sz="0" w:space="0" w:color="auto"/>
                                                    <w:bottom w:val="none" w:sz="0" w:space="0" w:color="auto"/>
                                                    <w:right w:val="none" w:sz="0" w:space="0" w:color="auto"/>
                                                  </w:divBdr>
                                                  <w:divsChild>
                                                    <w:div w:id="11261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387">
                                              <w:marLeft w:val="0"/>
                                              <w:marRight w:val="0"/>
                                              <w:marTop w:val="0"/>
                                              <w:marBottom w:val="0"/>
                                              <w:divBdr>
                                                <w:top w:val="none" w:sz="0" w:space="0" w:color="auto"/>
                                                <w:left w:val="none" w:sz="0" w:space="0" w:color="auto"/>
                                                <w:bottom w:val="none" w:sz="0" w:space="0" w:color="auto"/>
                                                <w:right w:val="none" w:sz="0" w:space="0" w:color="auto"/>
                                              </w:divBdr>
                                              <w:divsChild>
                                                <w:div w:id="1705403781">
                                                  <w:marLeft w:val="0"/>
                                                  <w:marRight w:val="0"/>
                                                  <w:marTop w:val="0"/>
                                                  <w:marBottom w:val="0"/>
                                                  <w:divBdr>
                                                    <w:top w:val="none" w:sz="0" w:space="0" w:color="auto"/>
                                                    <w:left w:val="none" w:sz="0" w:space="0" w:color="auto"/>
                                                    <w:bottom w:val="none" w:sz="0" w:space="0" w:color="auto"/>
                                                    <w:right w:val="none" w:sz="0" w:space="0" w:color="auto"/>
                                                  </w:divBdr>
                                                  <w:divsChild>
                                                    <w:div w:id="197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8706">
                                              <w:marLeft w:val="0"/>
                                              <w:marRight w:val="0"/>
                                              <w:marTop w:val="0"/>
                                              <w:marBottom w:val="0"/>
                                              <w:divBdr>
                                                <w:top w:val="none" w:sz="0" w:space="0" w:color="auto"/>
                                                <w:left w:val="none" w:sz="0" w:space="0" w:color="auto"/>
                                                <w:bottom w:val="none" w:sz="0" w:space="0" w:color="auto"/>
                                                <w:right w:val="none" w:sz="0" w:space="0" w:color="auto"/>
                                              </w:divBdr>
                                              <w:divsChild>
                                                <w:div w:id="352808657">
                                                  <w:marLeft w:val="0"/>
                                                  <w:marRight w:val="0"/>
                                                  <w:marTop w:val="0"/>
                                                  <w:marBottom w:val="0"/>
                                                  <w:divBdr>
                                                    <w:top w:val="none" w:sz="0" w:space="0" w:color="auto"/>
                                                    <w:left w:val="none" w:sz="0" w:space="0" w:color="auto"/>
                                                    <w:bottom w:val="none" w:sz="0" w:space="0" w:color="auto"/>
                                                    <w:right w:val="none" w:sz="0" w:space="0" w:color="auto"/>
                                                  </w:divBdr>
                                                  <w:divsChild>
                                                    <w:div w:id="13055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597">
                                              <w:marLeft w:val="0"/>
                                              <w:marRight w:val="0"/>
                                              <w:marTop w:val="0"/>
                                              <w:marBottom w:val="0"/>
                                              <w:divBdr>
                                                <w:top w:val="none" w:sz="0" w:space="0" w:color="auto"/>
                                                <w:left w:val="none" w:sz="0" w:space="0" w:color="auto"/>
                                                <w:bottom w:val="none" w:sz="0" w:space="0" w:color="auto"/>
                                                <w:right w:val="none" w:sz="0" w:space="0" w:color="auto"/>
                                              </w:divBdr>
                                              <w:divsChild>
                                                <w:div w:id="1221476022">
                                                  <w:marLeft w:val="0"/>
                                                  <w:marRight w:val="0"/>
                                                  <w:marTop w:val="0"/>
                                                  <w:marBottom w:val="0"/>
                                                  <w:divBdr>
                                                    <w:top w:val="none" w:sz="0" w:space="0" w:color="auto"/>
                                                    <w:left w:val="none" w:sz="0" w:space="0" w:color="auto"/>
                                                    <w:bottom w:val="none" w:sz="0" w:space="0" w:color="auto"/>
                                                    <w:right w:val="none" w:sz="0" w:space="0" w:color="auto"/>
                                                  </w:divBdr>
                                                  <w:divsChild>
                                                    <w:div w:id="1322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636">
                                              <w:marLeft w:val="0"/>
                                              <w:marRight w:val="0"/>
                                              <w:marTop w:val="0"/>
                                              <w:marBottom w:val="0"/>
                                              <w:divBdr>
                                                <w:top w:val="none" w:sz="0" w:space="0" w:color="auto"/>
                                                <w:left w:val="none" w:sz="0" w:space="0" w:color="auto"/>
                                                <w:bottom w:val="none" w:sz="0" w:space="0" w:color="auto"/>
                                                <w:right w:val="none" w:sz="0" w:space="0" w:color="auto"/>
                                              </w:divBdr>
                                              <w:divsChild>
                                                <w:div w:id="497041358">
                                                  <w:marLeft w:val="0"/>
                                                  <w:marRight w:val="0"/>
                                                  <w:marTop w:val="0"/>
                                                  <w:marBottom w:val="0"/>
                                                  <w:divBdr>
                                                    <w:top w:val="none" w:sz="0" w:space="0" w:color="auto"/>
                                                    <w:left w:val="none" w:sz="0" w:space="0" w:color="auto"/>
                                                    <w:bottom w:val="none" w:sz="0" w:space="0" w:color="auto"/>
                                                    <w:right w:val="none" w:sz="0" w:space="0" w:color="auto"/>
                                                  </w:divBdr>
                                                  <w:divsChild>
                                                    <w:div w:id="1562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01">
                                              <w:marLeft w:val="0"/>
                                              <w:marRight w:val="0"/>
                                              <w:marTop w:val="0"/>
                                              <w:marBottom w:val="0"/>
                                              <w:divBdr>
                                                <w:top w:val="none" w:sz="0" w:space="0" w:color="auto"/>
                                                <w:left w:val="none" w:sz="0" w:space="0" w:color="auto"/>
                                                <w:bottom w:val="none" w:sz="0" w:space="0" w:color="auto"/>
                                                <w:right w:val="none" w:sz="0" w:space="0" w:color="auto"/>
                                              </w:divBdr>
                                              <w:divsChild>
                                                <w:div w:id="20325808">
                                                  <w:marLeft w:val="0"/>
                                                  <w:marRight w:val="0"/>
                                                  <w:marTop w:val="0"/>
                                                  <w:marBottom w:val="0"/>
                                                  <w:divBdr>
                                                    <w:top w:val="none" w:sz="0" w:space="0" w:color="auto"/>
                                                    <w:left w:val="none" w:sz="0" w:space="0" w:color="auto"/>
                                                    <w:bottom w:val="none" w:sz="0" w:space="0" w:color="auto"/>
                                                    <w:right w:val="none" w:sz="0" w:space="0" w:color="auto"/>
                                                  </w:divBdr>
                                                  <w:divsChild>
                                                    <w:div w:id="165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507">
                                              <w:marLeft w:val="0"/>
                                              <w:marRight w:val="0"/>
                                              <w:marTop w:val="0"/>
                                              <w:marBottom w:val="0"/>
                                              <w:divBdr>
                                                <w:top w:val="none" w:sz="0" w:space="0" w:color="auto"/>
                                                <w:left w:val="none" w:sz="0" w:space="0" w:color="auto"/>
                                                <w:bottom w:val="none" w:sz="0" w:space="0" w:color="auto"/>
                                                <w:right w:val="none" w:sz="0" w:space="0" w:color="auto"/>
                                              </w:divBdr>
                                              <w:divsChild>
                                                <w:div w:id="167251797">
                                                  <w:marLeft w:val="0"/>
                                                  <w:marRight w:val="0"/>
                                                  <w:marTop w:val="0"/>
                                                  <w:marBottom w:val="0"/>
                                                  <w:divBdr>
                                                    <w:top w:val="none" w:sz="0" w:space="0" w:color="auto"/>
                                                    <w:left w:val="none" w:sz="0" w:space="0" w:color="auto"/>
                                                    <w:bottom w:val="none" w:sz="0" w:space="0" w:color="auto"/>
                                                    <w:right w:val="none" w:sz="0" w:space="0" w:color="auto"/>
                                                  </w:divBdr>
                                                  <w:divsChild>
                                                    <w:div w:id="1162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097">
                                              <w:marLeft w:val="0"/>
                                              <w:marRight w:val="0"/>
                                              <w:marTop w:val="0"/>
                                              <w:marBottom w:val="0"/>
                                              <w:divBdr>
                                                <w:top w:val="none" w:sz="0" w:space="0" w:color="auto"/>
                                                <w:left w:val="none" w:sz="0" w:space="0" w:color="auto"/>
                                                <w:bottom w:val="none" w:sz="0" w:space="0" w:color="auto"/>
                                                <w:right w:val="none" w:sz="0" w:space="0" w:color="auto"/>
                                              </w:divBdr>
                                              <w:divsChild>
                                                <w:div w:id="312953065">
                                                  <w:marLeft w:val="0"/>
                                                  <w:marRight w:val="0"/>
                                                  <w:marTop w:val="0"/>
                                                  <w:marBottom w:val="0"/>
                                                  <w:divBdr>
                                                    <w:top w:val="none" w:sz="0" w:space="0" w:color="auto"/>
                                                    <w:left w:val="none" w:sz="0" w:space="0" w:color="auto"/>
                                                    <w:bottom w:val="none" w:sz="0" w:space="0" w:color="auto"/>
                                                    <w:right w:val="none" w:sz="0" w:space="0" w:color="auto"/>
                                                  </w:divBdr>
                                                  <w:divsChild>
                                                    <w:div w:id="537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69622">
                                              <w:marLeft w:val="0"/>
                                              <w:marRight w:val="0"/>
                                              <w:marTop w:val="0"/>
                                              <w:marBottom w:val="0"/>
                                              <w:divBdr>
                                                <w:top w:val="none" w:sz="0" w:space="0" w:color="auto"/>
                                                <w:left w:val="none" w:sz="0" w:space="0" w:color="auto"/>
                                                <w:bottom w:val="none" w:sz="0" w:space="0" w:color="auto"/>
                                                <w:right w:val="none" w:sz="0" w:space="0" w:color="auto"/>
                                              </w:divBdr>
                                              <w:divsChild>
                                                <w:div w:id="41373059">
                                                  <w:marLeft w:val="0"/>
                                                  <w:marRight w:val="0"/>
                                                  <w:marTop w:val="0"/>
                                                  <w:marBottom w:val="0"/>
                                                  <w:divBdr>
                                                    <w:top w:val="none" w:sz="0" w:space="0" w:color="auto"/>
                                                    <w:left w:val="none" w:sz="0" w:space="0" w:color="auto"/>
                                                    <w:bottom w:val="none" w:sz="0" w:space="0" w:color="auto"/>
                                                    <w:right w:val="none" w:sz="0" w:space="0" w:color="auto"/>
                                                  </w:divBdr>
                                                  <w:divsChild>
                                                    <w:div w:id="744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589">
                                              <w:marLeft w:val="0"/>
                                              <w:marRight w:val="0"/>
                                              <w:marTop w:val="0"/>
                                              <w:marBottom w:val="0"/>
                                              <w:divBdr>
                                                <w:top w:val="none" w:sz="0" w:space="0" w:color="auto"/>
                                                <w:left w:val="none" w:sz="0" w:space="0" w:color="auto"/>
                                                <w:bottom w:val="none" w:sz="0" w:space="0" w:color="auto"/>
                                                <w:right w:val="none" w:sz="0" w:space="0" w:color="auto"/>
                                              </w:divBdr>
                                              <w:divsChild>
                                                <w:div w:id="1699239178">
                                                  <w:marLeft w:val="0"/>
                                                  <w:marRight w:val="0"/>
                                                  <w:marTop w:val="0"/>
                                                  <w:marBottom w:val="0"/>
                                                  <w:divBdr>
                                                    <w:top w:val="none" w:sz="0" w:space="0" w:color="auto"/>
                                                    <w:left w:val="none" w:sz="0" w:space="0" w:color="auto"/>
                                                    <w:bottom w:val="none" w:sz="0" w:space="0" w:color="auto"/>
                                                    <w:right w:val="none" w:sz="0" w:space="0" w:color="auto"/>
                                                  </w:divBdr>
                                                  <w:divsChild>
                                                    <w:div w:id="52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816">
                                              <w:marLeft w:val="0"/>
                                              <w:marRight w:val="0"/>
                                              <w:marTop w:val="0"/>
                                              <w:marBottom w:val="0"/>
                                              <w:divBdr>
                                                <w:top w:val="none" w:sz="0" w:space="0" w:color="auto"/>
                                                <w:left w:val="none" w:sz="0" w:space="0" w:color="auto"/>
                                                <w:bottom w:val="none" w:sz="0" w:space="0" w:color="auto"/>
                                                <w:right w:val="none" w:sz="0" w:space="0" w:color="auto"/>
                                              </w:divBdr>
                                              <w:divsChild>
                                                <w:div w:id="912158110">
                                                  <w:marLeft w:val="0"/>
                                                  <w:marRight w:val="0"/>
                                                  <w:marTop w:val="0"/>
                                                  <w:marBottom w:val="0"/>
                                                  <w:divBdr>
                                                    <w:top w:val="none" w:sz="0" w:space="0" w:color="auto"/>
                                                    <w:left w:val="none" w:sz="0" w:space="0" w:color="auto"/>
                                                    <w:bottom w:val="none" w:sz="0" w:space="0" w:color="auto"/>
                                                    <w:right w:val="none" w:sz="0" w:space="0" w:color="auto"/>
                                                  </w:divBdr>
                                                  <w:divsChild>
                                                    <w:div w:id="1341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0698">
                                              <w:marLeft w:val="0"/>
                                              <w:marRight w:val="0"/>
                                              <w:marTop w:val="0"/>
                                              <w:marBottom w:val="0"/>
                                              <w:divBdr>
                                                <w:top w:val="none" w:sz="0" w:space="0" w:color="auto"/>
                                                <w:left w:val="none" w:sz="0" w:space="0" w:color="auto"/>
                                                <w:bottom w:val="none" w:sz="0" w:space="0" w:color="auto"/>
                                                <w:right w:val="none" w:sz="0" w:space="0" w:color="auto"/>
                                              </w:divBdr>
                                              <w:divsChild>
                                                <w:div w:id="1457673772">
                                                  <w:marLeft w:val="0"/>
                                                  <w:marRight w:val="0"/>
                                                  <w:marTop w:val="0"/>
                                                  <w:marBottom w:val="0"/>
                                                  <w:divBdr>
                                                    <w:top w:val="none" w:sz="0" w:space="0" w:color="auto"/>
                                                    <w:left w:val="none" w:sz="0" w:space="0" w:color="auto"/>
                                                    <w:bottom w:val="none" w:sz="0" w:space="0" w:color="auto"/>
                                                    <w:right w:val="none" w:sz="0" w:space="0" w:color="auto"/>
                                                  </w:divBdr>
                                                  <w:divsChild>
                                                    <w:div w:id="23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472">
                                              <w:marLeft w:val="0"/>
                                              <w:marRight w:val="0"/>
                                              <w:marTop w:val="0"/>
                                              <w:marBottom w:val="0"/>
                                              <w:divBdr>
                                                <w:top w:val="none" w:sz="0" w:space="0" w:color="auto"/>
                                                <w:left w:val="none" w:sz="0" w:space="0" w:color="auto"/>
                                                <w:bottom w:val="none" w:sz="0" w:space="0" w:color="auto"/>
                                                <w:right w:val="none" w:sz="0" w:space="0" w:color="auto"/>
                                              </w:divBdr>
                                              <w:divsChild>
                                                <w:div w:id="1848864708">
                                                  <w:marLeft w:val="0"/>
                                                  <w:marRight w:val="0"/>
                                                  <w:marTop w:val="0"/>
                                                  <w:marBottom w:val="0"/>
                                                  <w:divBdr>
                                                    <w:top w:val="none" w:sz="0" w:space="0" w:color="auto"/>
                                                    <w:left w:val="none" w:sz="0" w:space="0" w:color="auto"/>
                                                    <w:bottom w:val="none" w:sz="0" w:space="0" w:color="auto"/>
                                                    <w:right w:val="none" w:sz="0" w:space="0" w:color="auto"/>
                                                  </w:divBdr>
                                                  <w:divsChild>
                                                    <w:div w:id="17218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4907">
                                              <w:marLeft w:val="0"/>
                                              <w:marRight w:val="0"/>
                                              <w:marTop w:val="0"/>
                                              <w:marBottom w:val="0"/>
                                              <w:divBdr>
                                                <w:top w:val="none" w:sz="0" w:space="0" w:color="auto"/>
                                                <w:left w:val="none" w:sz="0" w:space="0" w:color="auto"/>
                                                <w:bottom w:val="none" w:sz="0" w:space="0" w:color="auto"/>
                                                <w:right w:val="none" w:sz="0" w:space="0" w:color="auto"/>
                                              </w:divBdr>
                                              <w:divsChild>
                                                <w:div w:id="28721888">
                                                  <w:marLeft w:val="0"/>
                                                  <w:marRight w:val="0"/>
                                                  <w:marTop w:val="0"/>
                                                  <w:marBottom w:val="0"/>
                                                  <w:divBdr>
                                                    <w:top w:val="none" w:sz="0" w:space="0" w:color="auto"/>
                                                    <w:left w:val="none" w:sz="0" w:space="0" w:color="auto"/>
                                                    <w:bottom w:val="none" w:sz="0" w:space="0" w:color="auto"/>
                                                    <w:right w:val="none" w:sz="0" w:space="0" w:color="auto"/>
                                                  </w:divBdr>
                                                  <w:divsChild>
                                                    <w:div w:id="1583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4610">
                                              <w:marLeft w:val="0"/>
                                              <w:marRight w:val="0"/>
                                              <w:marTop w:val="0"/>
                                              <w:marBottom w:val="0"/>
                                              <w:divBdr>
                                                <w:top w:val="none" w:sz="0" w:space="0" w:color="auto"/>
                                                <w:left w:val="none" w:sz="0" w:space="0" w:color="auto"/>
                                                <w:bottom w:val="none" w:sz="0" w:space="0" w:color="auto"/>
                                                <w:right w:val="none" w:sz="0" w:space="0" w:color="auto"/>
                                              </w:divBdr>
                                              <w:divsChild>
                                                <w:div w:id="1428229267">
                                                  <w:marLeft w:val="0"/>
                                                  <w:marRight w:val="0"/>
                                                  <w:marTop w:val="0"/>
                                                  <w:marBottom w:val="0"/>
                                                  <w:divBdr>
                                                    <w:top w:val="none" w:sz="0" w:space="0" w:color="auto"/>
                                                    <w:left w:val="none" w:sz="0" w:space="0" w:color="auto"/>
                                                    <w:bottom w:val="none" w:sz="0" w:space="0" w:color="auto"/>
                                                    <w:right w:val="none" w:sz="0" w:space="0" w:color="auto"/>
                                                  </w:divBdr>
                                                  <w:divsChild>
                                                    <w:div w:id="5215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621">
                                              <w:marLeft w:val="0"/>
                                              <w:marRight w:val="0"/>
                                              <w:marTop w:val="0"/>
                                              <w:marBottom w:val="0"/>
                                              <w:divBdr>
                                                <w:top w:val="none" w:sz="0" w:space="0" w:color="auto"/>
                                                <w:left w:val="none" w:sz="0" w:space="0" w:color="auto"/>
                                                <w:bottom w:val="none" w:sz="0" w:space="0" w:color="auto"/>
                                                <w:right w:val="none" w:sz="0" w:space="0" w:color="auto"/>
                                              </w:divBdr>
                                              <w:divsChild>
                                                <w:div w:id="924415080">
                                                  <w:marLeft w:val="0"/>
                                                  <w:marRight w:val="0"/>
                                                  <w:marTop w:val="0"/>
                                                  <w:marBottom w:val="0"/>
                                                  <w:divBdr>
                                                    <w:top w:val="none" w:sz="0" w:space="0" w:color="auto"/>
                                                    <w:left w:val="none" w:sz="0" w:space="0" w:color="auto"/>
                                                    <w:bottom w:val="none" w:sz="0" w:space="0" w:color="auto"/>
                                                    <w:right w:val="none" w:sz="0" w:space="0" w:color="auto"/>
                                                  </w:divBdr>
                                                  <w:divsChild>
                                                    <w:div w:id="13337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307">
                                              <w:marLeft w:val="0"/>
                                              <w:marRight w:val="0"/>
                                              <w:marTop w:val="0"/>
                                              <w:marBottom w:val="0"/>
                                              <w:divBdr>
                                                <w:top w:val="none" w:sz="0" w:space="0" w:color="auto"/>
                                                <w:left w:val="none" w:sz="0" w:space="0" w:color="auto"/>
                                                <w:bottom w:val="none" w:sz="0" w:space="0" w:color="auto"/>
                                                <w:right w:val="none" w:sz="0" w:space="0" w:color="auto"/>
                                              </w:divBdr>
                                              <w:divsChild>
                                                <w:div w:id="924724044">
                                                  <w:marLeft w:val="0"/>
                                                  <w:marRight w:val="0"/>
                                                  <w:marTop w:val="0"/>
                                                  <w:marBottom w:val="0"/>
                                                  <w:divBdr>
                                                    <w:top w:val="none" w:sz="0" w:space="0" w:color="auto"/>
                                                    <w:left w:val="none" w:sz="0" w:space="0" w:color="auto"/>
                                                    <w:bottom w:val="none" w:sz="0" w:space="0" w:color="auto"/>
                                                    <w:right w:val="none" w:sz="0" w:space="0" w:color="auto"/>
                                                  </w:divBdr>
                                                  <w:divsChild>
                                                    <w:div w:id="948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026">
                                              <w:marLeft w:val="0"/>
                                              <w:marRight w:val="0"/>
                                              <w:marTop w:val="0"/>
                                              <w:marBottom w:val="0"/>
                                              <w:divBdr>
                                                <w:top w:val="none" w:sz="0" w:space="0" w:color="auto"/>
                                                <w:left w:val="none" w:sz="0" w:space="0" w:color="auto"/>
                                                <w:bottom w:val="none" w:sz="0" w:space="0" w:color="auto"/>
                                                <w:right w:val="none" w:sz="0" w:space="0" w:color="auto"/>
                                              </w:divBdr>
                                              <w:divsChild>
                                                <w:div w:id="52050366">
                                                  <w:marLeft w:val="0"/>
                                                  <w:marRight w:val="0"/>
                                                  <w:marTop w:val="0"/>
                                                  <w:marBottom w:val="0"/>
                                                  <w:divBdr>
                                                    <w:top w:val="none" w:sz="0" w:space="0" w:color="auto"/>
                                                    <w:left w:val="none" w:sz="0" w:space="0" w:color="auto"/>
                                                    <w:bottom w:val="none" w:sz="0" w:space="0" w:color="auto"/>
                                                    <w:right w:val="none" w:sz="0" w:space="0" w:color="auto"/>
                                                  </w:divBdr>
                                                  <w:divsChild>
                                                    <w:div w:id="5781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236">
                                              <w:marLeft w:val="0"/>
                                              <w:marRight w:val="0"/>
                                              <w:marTop w:val="0"/>
                                              <w:marBottom w:val="0"/>
                                              <w:divBdr>
                                                <w:top w:val="none" w:sz="0" w:space="0" w:color="auto"/>
                                                <w:left w:val="none" w:sz="0" w:space="0" w:color="auto"/>
                                                <w:bottom w:val="none" w:sz="0" w:space="0" w:color="auto"/>
                                                <w:right w:val="none" w:sz="0" w:space="0" w:color="auto"/>
                                              </w:divBdr>
                                              <w:divsChild>
                                                <w:div w:id="398753539">
                                                  <w:marLeft w:val="0"/>
                                                  <w:marRight w:val="0"/>
                                                  <w:marTop w:val="0"/>
                                                  <w:marBottom w:val="0"/>
                                                  <w:divBdr>
                                                    <w:top w:val="none" w:sz="0" w:space="0" w:color="auto"/>
                                                    <w:left w:val="none" w:sz="0" w:space="0" w:color="auto"/>
                                                    <w:bottom w:val="none" w:sz="0" w:space="0" w:color="auto"/>
                                                    <w:right w:val="none" w:sz="0" w:space="0" w:color="auto"/>
                                                  </w:divBdr>
                                                  <w:divsChild>
                                                    <w:div w:id="1100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2975">
                                              <w:marLeft w:val="0"/>
                                              <w:marRight w:val="0"/>
                                              <w:marTop w:val="0"/>
                                              <w:marBottom w:val="0"/>
                                              <w:divBdr>
                                                <w:top w:val="none" w:sz="0" w:space="0" w:color="auto"/>
                                                <w:left w:val="none" w:sz="0" w:space="0" w:color="auto"/>
                                                <w:bottom w:val="none" w:sz="0" w:space="0" w:color="auto"/>
                                                <w:right w:val="none" w:sz="0" w:space="0" w:color="auto"/>
                                              </w:divBdr>
                                              <w:divsChild>
                                                <w:div w:id="1274089734">
                                                  <w:marLeft w:val="0"/>
                                                  <w:marRight w:val="0"/>
                                                  <w:marTop w:val="0"/>
                                                  <w:marBottom w:val="0"/>
                                                  <w:divBdr>
                                                    <w:top w:val="none" w:sz="0" w:space="0" w:color="auto"/>
                                                    <w:left w:val="none" w:sz="0" w:space="0" w:color="auto"/>
                                                    <w:bottom w:val="none" w:sz="0" w:space="0" w:color="auto"/>
                                                    <w:right w:val="none" w:sz="0" w:space="0" w:color="auto"/>
                                                  </w:divBdr>
                                                  <w:divsChild>
                                                    <w:div w:id="3324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058">
                                              <w:marLeft w:val="0"/>
                                              <w:marRight w:val="0"/>
                                              <w:marTop w:val="0"/>
                                              <w:marBottom w:val="0"/>
                                              <w:divBdr>
                                                <w:top w:val="none" w:sz="0" w:space="0" w:color="auto"/>
                                                <w:left w:val="none" w:sz="0" w:space="0" w:color="auto"/>
                                                <w:bottom w:val="none" w:sz="0" w:space="0" w:color="auto"/>
                                                <w:right w:val="none" w:sz="0" w:space="0" w:color="auto"/>
                                              </w:divBdr>
                                              <w:divsChild>
                                                <w:div w:id="1568951973">
                                                  <w:marLeft w:val="0"/>
                                                  <w:marRight w:val="0"/>
                                                  <w:marTop w:val="0"/>
                                                  <w:marBottom w:val="0"/>
                                                  <w:divBdr>
                                                    <w:top w:val="none" w:sz="0" w:space="0" w:color="auto"/>
                                                    <w:left w:val="none" w:sz="0" w:space="0" w:color="auto"/>
                                                    <w:bottom w:val="none" w:sz="0" w:space="0" w:color="auto"/>
                                                    <w:right w:val="none" w:sz="0" w:space="0" w:color="auto"/>
                                                  </w:divBdr>
                                                  <w:divsChild>
                                                    <w:div w:id="311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7796">
                                  <w:marLeft w:val="0"/>
                                  <w:marRight w:val="0"/>
                                  <w:marTop w:val="0"/>
                                  <w:marBottom w:val="0"/>
                                  <w:divBdr>
                                    <w:top w:val="none" w:sz="0" w:space="0" w:color="auto"/>
                                    <w:left w:val="none" w:sz="0" w:space="0" w:color="auto"/>
                                    <w:bottom w:val="none" w:sz="0" w:space="0" w:color="auto"/>
                                    <w:right w:val="none" w:sz="0" w:space="0" w:color="auto"/>
                                  </w:divBdr>
                                  <w:divsChild>
                                    <w:div w:id="1162312416">
                                      <w:marLeft w:val="0"/>
                                      <w:marRight w:val="0"/>
                                      <w:marTop w:val="0"/>
                                      <w:marBottom w:val="0"/>
                                      <w:divBdr>
                                        <w:top w:val="none" w:sz="0" w:space="0" w:color="auto"/>
                                        <w:left w:val="none" w:sz="0" w:space="0" w:color="auto"/>
                                        <w:bottom w:val="none" w:sz="0" w:space="0" w:color="auto"/>
                                        <w:right w:val="none" w:sz="0" w:space="0" w:color="auto"/>
                                      </w:divBdr>
                                    </w:div>
                                    <w:div w:id="588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168">
                              <w:marLeft w:val="0"/>
                              <w:marRight w:val="0"/>
                              <w:marTop w:val="0"/>
                              <w:marBottom w:val="0"/>
                              <w:divBdr>
                                <w:top w:val="none" w:sz="0" w:space="0" w:color="auto"/>
                                <w:left w:val="none" w:sz="0" w:space="0" w:color="auto"/>
                                <w:bottom w:val="none" w:sz="0" w:space="0" w:color="auto"/>
                                <w:right w:val="none" w:sz="0" w:space="0" w:color="auto"/>
                              </w:divBdr>
                              <w:divsChild>
                                <w:div w:id="510461034">
                                  <w:marLeft w:val="0"/>
                                  <w:marRight w:val="0"/>
                                  <w:marTop w:val="0"/>
                                  <w:marBottom w:val="0"/>
                                  <w:divBdr>
                                    <w:top w:val="none" w:sz="0" w:space="0" w:color="auto"/>
                                    <w:left w:val="none" w:sz="0" w:space="0" w:color="auto"/>
                                    <w:bottom w:val="none" w:sz="0" w:space="0" w:color="auto"/>
                                    <w:right w:val="none" w:sz="0" w:space="0" w:color="auto"/>
                                  </w:divBdr>
                                  <w:divsChild>
                                    <w:div w:id="180819439">
                                      <w:marLeft w:val="0"/>
                                      <w:marRight w:val="30"/>
                                      <w:marTop w:val="0"/>
                                      <w:marBottom w:val="0"/>
                                      <w:divBdr>
                                        <w:top w:val="none" w:sz="0" w:space="0" w:color="auto"/>
                                        <w:left w:val="none" w:sz="0" w:space="0" w:color="auto"/>
                                        <w:bottom w:val="none" w:sz="0" w:space="0" w:color="auto"/>
                                        <w:right w:val="none" w:sz="0" w:space="0" w:color="auto"/>
                                      </w:divBdr>
                                      <w:divsChild>
                                        <w:div w:id="884415677">
                                          <w:marLeft w:val="0"/>
                                          <w:marRight w:val="0"/>
                                          <w:marTop w:val="0"/>
                                          <w:marBottom w:val="0"/>
                                          <w:divBdr>
                                            <w:top w:val="none" w:sz="0" w:space="0" w:color="auto"/>
                                            <w:left w:val="none" w:sz="0" w:space="0" w:color="auto"/>
                                            <w:bottom w:val="none" w:sz="0" w:space="0" w:color="auto"/>
                                            <w:right w:val="none" w:sz="0" w:space="0" w:color="auto"/>
                                          </w:divBdr>
                                        </w:div>
                                      </w:divsChild>
                                    </w:div>
                                    <w:div w:id="1038312570">
                                      <w:marLeft w:val="0"/>
                                      <w:marRight w:val="30"/>
                                      <w:marTop w:val="0"/>
                                      <w:marBottom w:val="0"/>
                                      <w:divBdr>
                                        <w:top w:val="none" w:sz="0" w:space="0" w:color="auto"/>
                                        <w:left w:val="none" w:sz="0" w:space="0" w:color="auto"/>
                                        <w:bottom w:val="none" w:sz="0" w:space="0" w:color="auto"/>
                                        <w:right w:val="none" w:sz="0" w:space="0" w:color="auto"/>
                                      </w:divBdr>
                                      <w:divsChild>
                                        <w:div w:id="4597968">
                                          <w:marLeft w:val="0"/>
                                          <w:marRight w:val="0"/>
                                          <w:marTop w:val="0"/>
                                          <w:marBottom w:val="0"/>
                                          <w:divBdr>
                                            <w:top w:val="none" w:sz="0" w:space="0" w:color="auto"/>
                                            <w:left w:val="none" w:sz="0" w:space="0" w:color="auto"/>
                                            <w:bottom w:val="none" w:sz="0" w:space="0" w:color="auto"/>
                                            <w:right w:val="none" w:sz="0" w:space="0" w:color="auto"/>
                                          </w:divBdr>
                                        </w:div>
                                      </w:divsChild>
                                    </w:div>
                                    <w:div w:id="836766942">
                                      <w:marLeft w:val="0"/>
                                      <w:marRight w:val="30"/>
                                      <w:marTop w:val="0"/>
                                      <w:marBottom w:val="0"/>
                                      <w:divBdr>
                                        <w:top w:val="none" w:sz="0" w:space="0" w:color="auto"/>
                                        <w:left w:val="none" w:sz="0" w:space="0" w:color="auto"/>
                                        <w:bottom w:val="none" w:sz="0" w:space="0" w:color="auto"/>
                                        <w:right w:val="none" w:sz="0" w:space="0" w:color="auto"/>
                                      </w:divBdr>
                                      <w:divsChild>
                                        <w:div w:id="1249391928">
                                          <w:marLeft w:val="0"/>
                                          <w:marRight w:val="0"/>
                                          <w:marTop w:val="0"/>
                                          <w:marBottom w:val="0"/>
                                          <w:divBdr>
                                            <w:top w:val="none" w:sz="0" w:space="0" w:color="auto"/>
                                            <w:left w:val="none" w:sz="0" w:space="0" w:color="auto"/>
                                            <w:bottom w:val="none" w:sz="0" w:space="0" w:color="auto"/>
                                            <w:right w:val="none" w:sz="0" w:space="0" w:color="auto"/>
                                          </w:divBdr>
                                        </w:div>
                                      </w:divsChild>
                                    </w:div>
                                    <w:div w:id="1319918932">
                                      <w:marLeft w:val="0"/>
                                      <w:marRight w:val="30"/>
                                      <w:marTop w:val="0"/>
                                      <w:marBottom w:val="0"/>
                                      <w:divBdr>
                                        <w:top w:val="none" w:sz="0" w:space="0" w:color="auto"/>
                                        <w:left w:val="none" w:sz="0" w:space="0" w:color="auto"/>
                                        <w:bottom w:val="none" w:sz="0" w:space="0" w:color="auto"/>
                                        <w:right w:val="none" w:sz="0" w:space="0" w:color="auto"/>
                                      </w:divBdr>
                                      <w:divsChild>
                                        <w:div w:id="446703287">
                                          <w:marLeft w:val="0"/>
                                          <w:marRight w:val="0"/>
                                          <w:marTop w:val="0"/>
                                          <w:marBottom w:val="0"/>
                                          <w:divBdr>
                                            <w:top w:val="none" w:sz="0" w:space="0" w:color="auto"/>
                                            <w:left w:val="none" w:sz="0" w:space="0" w:color="auto"/>
                                            <w:bottom w:val="none" w:sz="0" w:space="0" w:color="auto"/>
                                            <w:right w:val="none" w:sz="0" w:space="0" w:color="auto"/>
                                          </w:divBdr>
                                        </w:div>
                                      </w:divsChild>
                                    </w:div>
                                    <w:div w:id="1895387248">
                                      <w:marLeft w:val="0"/>
                                      <w:marRight w:val="30"/>
                                      <w:marTop w:val="0"/>
                                      <w:marBottom w:val="0"/>
                                      <w:divBdr>
                                        <w:top w:val="none" w:sz="0" w:space="0" w:color="auto"/>
                                        <w:left w:val="none" w:sz="0" w:space="0" w:color="auto"/>
                                        <w:bottom w:val="none" w:sz="0" w:space="0" w:color="auto"/>
                                        <w:right w:val="none" w:sz="0" w:space="0" w:color="auto"/>
                                      </w:divBdr>
                                      <w:divsChild>
                                        <w:div w:id="2143308728">
                                          <w:marLeft w:val="0"/>
                                          <w:marRight w:val="0"/>
                                          <w:marTop w:val="0"/>
                                          <w:marBottom w:val="0"/>
                                          <w:divBdr>
                                            <w:top w:val="none" w:sz="0" w:space="0" w:color="auto"/>
                                            <w:left w:val="none" w:sz="0" w:space="0" w:color="auto"/>
                                            <w:bottom w:val="none" w:sz="0" w:space="0" w:color="auto"/>
                                            <w:right w:val="none" w:sz="0" w:space="0" w:color="auto"/>
                                          </w:divBdr>
                                        </w:div>
                                      </w:divsChild>
                                    </w:div>
                                    <w:div w:id="880747346">
                                      <w:marLeft w:val="0"/>
                                      <w:marRight w:val="30"/>
                                      <w:marTop w:val="0"/>
                                      <w:marBottom w:val="0"/>
                                      <w:divBdr>
                                        <w:top w:val="none" w:sz="0" w:space="0" w:color="auto"/>
                                        <w:left w:val="none" w:sz="0" w:space="0" w:color="auto"/>
                                        <w:bottom w:val="none" w:sz="0" w:space="0" w:color="auto"/>
                                        <w:right w:val="none" w:sz="0" w:space="0" w:color="auto"/>
                                      </w:divBdr>
                                      <w:divsChild>
                                        <w:div w:id="1968973274">
                                          <w:marLeft w:val="0"/>
                                          <w:marRight w:val="0"/>
                                          <w:marTop w:val="0"/>
                                          <w:marBottom w:val="0"/>
                                          <w:divBdr>
                                            <w:top w:val="none" w:sz="0" w:space="0" w:color="auto"/>
                                            <w:left w:val="none" w:sz="0" w:space="0" w:color="auto"/>
                                            <w:bottom w:val="none" w:sz="0" w:space="0" w:color="auto"/>
                                            <w:right w:val="none" w:sz="0" w:space="0" w:color="auto"/>
                                          </w:divBdr>
                                        </w:div>
                                      </w:divsChild>
                                    </w:div>
                                    <w:div w:id="1344625126">
                                      <w:marLeft w:val="0"/>
                                      <w:marRight w:val="30"/>
                                      <w:marTop w:val="0"/>
                                      <w:marBottom w:val="0"/>
                                      <w:divBdr>
                                        <w:top w:val="none" w:sz="0" w:space="0" w:color="auto"/>
                                        <w:left w:val="none" w:sz="0" w:space="0" w:color="auto"/>
                                        <w:bottom w:val="none" w:sz="0" w:space="0" w:color="auto"/>
                                        <w:right w:val="none" w:sz="0" w:space="0" w:color="auto"/>
                                      </w:divBdr>
                                      <w:divsChild>
                                        <w:div w:id="111751784">
                                          <w:marLeft w:val="0"/>
                                          <w:marRight w:val="0"/>
                                          <w:marTop w:val="0"/>
                                          <w:marBottom w:val="0"/>
                                          <w:divBdr>
                                            <w:top w:val="none" w:sz="0" w:space="0" w:color="auto"/>
                                            <w:left w:val="none" w:sz="0" w:space="0" w:color="auto"/>
                                            <w:bottom w:val="none" w:sz="0" w:space="0" w:color="auto"/>
                                            <w:right w:val="none" w:sz="0" w:space="0" w:color="auto"/>
                                          </w:divBdr>
                                        </w:div>
                                      </w:divsChild>
                                    </w:div>
                                    <w:div w:id="1026757072">
                                      <w:marLeft w:val="0"/>
                                      <w:marRight w:val="30"/>
                                      <w:marTop w:val="0"/>
                                      <w:marBottom w:val="0"/>
                                      <w:divBdr>
                                        <w:top w:val="none" w:sz="0" w:space="0" w:color="auto"/>
                                        <w:left w:val="none" w:sz="0" w:space="0" w:color="auto"/>
                                        <w:bottom w:val="none" w:sz="0" w:space="0" w:color="auto"/>
                                        <w:right w:val="none" w:sz="0" w:space="0" w:color="auto"/>
                                      </w:divBdr>
                                      <w:divsChild>
                                        <w:div w:id="1637181712">
                                          <w:marLeft w:val="0"/>
                                          <w:marRight w:val="0"/>
                                          <w:marTop w:val="0"/>
                                          <w:marBottom w:val="0"/>
                                          <w:divBdr>
                                            <w:top w:val="none" w:sz="0" w:space="0" w:color="auto"/>
                                            <w:left w:val="none" w:sz="0" w:space="0" w:color="auto"/>
                                            <w:bottom w:val="none" w:sz="0" w:space="0" w:color="auto"/>
                                            <w:right w:val="none" w:sz="0" w:space="0" w:color="auto"/>
                                          </w:divBdr>
                                        </w:div>
                                      </w:divsChild>
                                    </w:div>
                                    <w:div w:id="1706176056">
                                      <w:marLeft w:val="0"/>
                                      <w:marRight w:val="30"/>
                                      <w:marTop w:val="0"/>
                                      <w:marBottom w:val="0"/>
                                      <w:divBdr>
                                        <w:top w:val="none" w:sz="0" w:space="0" w:color="auto"/>
                                        <w:left w:val="none" w:sz="0" w:space="0" w:color="auto"/>
                                        <w:bottom w:val="none" w:sz="0" w:space="0" w:color="auto"/>
                                        <w:right w:val="none" w:sz="0" w:space="0" w:color="auto"/>
                                      </w:divBdr>
                                      <w:divsChild>
                                        <w:div w:id="1721900677">
                                          <w:marLeft w:val="0"/>
                                          <w:marRight w:val="0"/>
                                          <w:marTop w:val="0"/>
                                          <w:marBottom w:val="0"/>
                                          <w:divBdr>
                                            <w:top w:val="none" w:sz="0" w:space="0" w:color="auto"/>
                                            <w:left w:val="none" w:sz="0" w:space="0" w:color="auto"/>
                                            <w:bottom w:val="none" w:sz="0" w:space="0" w:color="auto"/>
                                            <w:right w:val="none" w:sz="0" w:space="0" w:color="auto"/>
                                          </w:divBdr>
                                        </w:div>
                                      </w:divsChild>
                                    </w:div>
                                    <w:div w:id="1771508191">
                                      <w:marLeft w:val="0"/>
                                      <w:marRight w:val="30"/>
                                      <w:marTop w:val="0"/>
                                      <w:marBottom w:val="0"/>
                                      <w:divBdr>
                                        <w:top w:val="none" w:sz="0" w:space="0" w:color="auto"/>
                                        <w:left w:val="none" w:sz="0" w:space="0" w:color="auto"/>
                                        <w:bottom w:val="none" w:sz="0" w:space="0" w:color="auto"/>
                                        <w:right w:val="none" w:sz="0" w:space="0" w:color="auto"/>
                                      </w:divBdr>
                                      <w:divsChild>
                                        <w:div w:id="1069577781">
                                          <w:marLeft w:val="0"/>
                                          <w:marRight w:val="0"/>
                                          <w:marTop w:val="0"/>
                                          <w:marBottom w:val="0"/>
                                          <w:divBdr>
                                            <w:top w:val="none" w:sz="0" w:space="0" w:color="auto"/>
                                            <w:left w:val="none" w:sz="0" w:space="0" w:color="auto"/>
                                            <w:bottom w:val="none" w:sz="0" w:space="0" w:color="auto"/>
                                            <w:right w:val="none" w:sz="0" w:space="0" w:color="auto"/>
                                          </w:divBdr>
                                        </w:div>
                                      </w:divsChild>
                                    </w:div>
                                    <w:div w:id="629284340">
                                      <w:marLeft w:val="0"/>
                                      <w:marRight w:val="30"/>
                                      <w:marTop w:val="0"/>
                                      <w:marBottom w:val="0"/>
                                      <w:divBdr>
                                        <w:top w:val="none" w:sz="0" w:space="0" w:color="auto"/>
                                        <w:left w:val="none" w:sz="0" w:space="0" w:color="auto"/>
                                        <w:bottom w:val="none" w:sz="0" w:space="0" w:color="auto"/>
                                        <w:right w:val="none" w:sz="0" w:space="0" w:color="auto"/>
                                      </w:divBdr>
                                      <w:divsChild>
                                        <w:div w:id="385185641">
                                          <w:marLeft w:val="0"/>
                                          <w:marRight w:val="0"/>
                                          <w:marTop w:val="0"/>
                                          <w:marBottom w:val="0"/>
                                          <w:divBdr>
                                            <w:top w:val="none" w:sz="0" w:space="0" w:color="auto"/>
                                            <w:left w:val="none" w:sz="0" w:space="0" w:color="auto"/>
                                            <w:bottom w:val="none" w:sz="0" w:space="0" w:color="auto"/>
                                            <w:right w:val="none" w:sz="0" w:space="0" w:color="auto"/>
                                          </w:divBdr>
                                        </w:div>
                                      </w:divsChild>
                                    </w:div>
                                    <w:div w:id="680817487">
                                      <w:marLeft w:val="0"/>
                                      <w:marRight w:val="30"/>
                                      <w:marTop w:val="0"/>
                                      <w:marBottom w:val="0"/>
                                      <w:divBdr>
                                        <w:top w:val="none" w:sz="0" w:space="0" w:color="auto"/>
                                        <w:left w:val="none" w:sz="0" w:space="0" w:color="auto"/>
                                        <w:bottom w:val="none" w:sz="0" w:space="0" w:color="auto"/>
                                        <w:right w:val="none" w:sz="0" w:space="0" w:color="auto"/>
                                      </w:divBdr>
                                      <w:divsChild>
                                        <w:div w:id="978459531">
                                          <w:marLeft w:val="0"/>
                                          <w:marRight w:val="0"/>
                                          <w:marTop w:val="0"/>
                                          <w:marBottom w:val="0"/>
                                          <w:divBdr>
                                            <w:top w:val="none" w:sz="0" w:space="0" w:color="auto"/>
                                            <w:left w:val="none" w:sz="0" w:space="0" w:color="auto"/>
                                            <w:bottom w:val="none" w:sz="0" w:space="0" w:color="auto"/>
                                            <w:right w:val="none" w:sz="0" w:space="0" w:color="auto"/>
                                          </w:divBdr>
                                        </w:div>
                                      </w:divsChild>
                                    </w:div>
                                    <w:div w:id="736362895">
                                      <w:marLeft w:val="0"/>
                                      <w:marRight w:val="30"/>
                                      <w:marTop w:val="0"/>
                                      <w:marBottom w:val="0"/>
                                      <w:divBdr>
                                        <w:top w:val="none" w:sz="0" w:space="0" w:color="auto"/>
                                        <w:left w:val="none" w:sz="0" w:space="0" w:color="auto"/>
                                        <w:bottom w:val="none" w:sz="0" w:space="0" w:color="auto"/>
                                        <w:right w:val="none" w:sz="0" w:space="0" w:color="auto"/>
                                      </w:divBdr>
                                      <w:divsChild>
                                        <w:div w:id="1231187797">
                                          <w:marLeft w:val="0"/>
                                          <w:marRight w:val="0"/>
                                          <w:marTop w:val="0"/>
                                          <w:marBottom w:val="0"/>
                                          <w:divBdr>
                                            <w:top w:val="none" w:sz="0" w:space="0" w:color="auto"/>
                                            <w:left w:val="none" w:sz="0" w:space="0" w:color="auto"/>
                                            <w:bottom w:val="none" w:sz="0" w:space="0" w:color="auto"/>
                                            <w:right w:val="none" w:sz="0" w:space="0" w:color="auto"/>
                                          </w:divBdr>
                                        </w:div>
                                      </w:divsChild>
                                    </w:div>
                                    <w:div w:id="455104406">
                                      <w:marLeft w:val="0"/>
                                      <w:marRight w:val="30"/>
                                      <w:marTop w:val="0"/>
                                      <w:marBottom w:val="0"/>
                                      <w:divBdr>
                                        <w:top w:val="none" w:sz="0" w:space="0" w:color="auto"/>
                                        <w:left w:val="none" w:sz="0" w:space="0" w:color="auto"/>
                                        <w:bottom w:val="none" w:sz="0" w:space="0" w:color="auto"/>
                                        <w:right w:val="none" w:sz="0" w:space="0" w:color="auto"/>
                                      </w:divBdr>
                                      <w:divsChild>
                                        <w:div w:id="1295061277">
                                          <w:marLeft w:val="0"/>
                                          <w:marRight w:val="0"/>
                                          <w:marTop w:val="0"/>
                                          <w:marBottom w:val="0"/>
                                          <w:divBdr>
                                            <w:top w:val="none" w:sz="0" w:space="0" w:color="auto"/>
                                            <w:left w:val="none" w:sz="0" w:space="0" w:color="auto"/>
                                            <w:bottom w:val="none" w:sz="0" w:space="0" w:color="auto"/>
                                            <w:right w:val="none" w:sz="0" w:space="0" w:color="auto"/>
                                          </w:divBdr>
                                        </w:div>
                                      </w:divsChild>
                                    </w:div>
                                    <w:div w:id="838354159">
                                      <w:marLeft w:val="0"/>
                                      <w:marRight w:val="30"/>
                                      <w:marTop w:val="0"/>
                                      <w:marBottom w:val="0"/>
                                      <w:divBdr>
                                        <w:top w:val="none" w:sz="0" w:space="0" w:color="auto"/>
                                        <w:left w:val="none" w:sz="0" w:space="0" w:color="auto"/>
                                        <w:bottom w:val="none" w:sz="0" w:space="0" w:color="auto"/>
                                        <w:right w:val="none" w:sz="0" w:space="0" w:color="auto"/>
                                      </w:divBdr>
                                      <w:divsChild>
                                        <w:div w:id="671956047">
                                          <w:marLeft w:val="0"/>
                                          <w:marRight w:val="0"/>
                                          <w:marTop w:val="0"/>
                                          <w:marBottom w:val="0"/>
                                          <w:divBdr>
                                            <w:top w:val="none" w:sz="0" w:space="0" w:color="auto"/>
                                            <w:left w:val="none" w:sz="0" w:space="0" w:color="auto"/>
                                            <w:bottom w:val="none" w:sz="0" w:space="0" w:color="auto"/>
                                            <w:right w:val="none" w:sz="0" w:space="0" w:color="auto"/>
                                          </w:divBdr>
                                        </w:div>
                                      </w:divsChild>
                                    </w:div>
                                    <w:div w:id="1006710666">
                                      <w:marLeft w:val="0"/>
                                      <w:marRight w:val="30"/>
                                      <w:marTop w:val="0"/>
                                      <w:marBottom w:val="0"/>
                                      <w:divBdr>
                                        <w:top w:val="none" w:sz="0" w:space="0" w:color="auto"/>
                                        <w:left w:val="none" w:sz="0" w:space="0" w:color="auto"/>
                                        <w:bottom w:val="none" w:sz="0" w:space="0" w:color="auto"/>
                                        <w:right w:val="none" w:sz="0" w:space="0" w:color="auto"/>
                                      </w:divBdr>
                                      <w:divsChild>
                                        <w:div w:id="650405486">
                                          <w:marLeft w:val="0"/>
                                          <w:marRight w:val="0"/>
                                          <w:marTop w:val="0"/>
                                          <w:marBottom w:val="0"/>
                                          <w:divBdr>
                                            <w:top w:val="none" w:sz="0" w:space="0" w:color="auto"/>
                                            <w:left w:val="none" w:sz="0" w:space="0" w:color="auto"/>
                                            <w:bottom w:val="none" w:sz="0" w:space="0" w:color="auto"/>
                                            <w:right w:val="none" w:sz="0" w:space="0" w:color="auto"/>
                                          </w:divBdr>
                                        </w:div>
                                      </w:divsChild>
                                    </w:div>
                                    <w:div w:id="1993751034">
                                      <w:marLeft w:val="0"/>
                                      <w:marRight w:val="30"/>
                                      <w:marTop w:val="0"/>
                                      <w:marBottom w:val="0"/>
                                      <w:divBdr>
                                        <w:top w:val="none" w:sz="0" w:space="0" w:color="auto"/>
                                        <w:left w:val="none" w:sz="0" w:space="0" w:color="auto"/>
                                        <w:bottom w:val="none" w:sz="0" w:space="0" w:color="auto"/>
                                        <w:right w:val="none" w:sz="0" w:space="0" w:color="auto"/>
                                      </w:divBdr>
                                      <w:divsChild>
                                        <w:div w:id="1301424354">
                                          <w:marLeft w:val="0"/>
                                          <w:marRight w:val="0"/>
                                          <w:marTop w:val="0"/>
                                          <w:marBottom w:val="0"/>
                                          <w:divBdr>
                                            <w:top w:val="none" w:sz="0" w:space="0" w:color="auto"/>
                                            <w:left w:val="none" w:sz="0" w:space="0" w:color="auto"/>
                                            <w:bottom w:val="none" w:sz="0" w:space="0" w:color="auto"/>
                                            <w:right w:val="none" w:sz="0" w:space="0" w:color="auto"/>
                                          </w:divBdr>
                                        </w:div>
                                      </w:divsChild>
                                    </w:div>
                                    <w:div w:id="176041413">
                                      <w:marLeft w:val="0"/>
                                      <w:marRight w:val="30"/>
                                      <w:marTop w:val="0"/>
                                      <w:marBottom w:val="0"/>
                                      <w:divBdr>
                                        <w:top w:val="none" w:sz="0" w:space="0" w:color="auto"/>
                                        <w:left w:val="none" w:sz="0" w:space="0" w:color="auto"/>
                                        <w:bottom w:val="none" w:sz="0" w:space="0" w:color="auto"/>
                                        <w:right w:val="none" w:sz="0" w:space="0" w:color="auto"/>
                                      </w:divBdr>
                                      <w:divsChild>
                                        <w:div w:id="1249268578">
                                          <w:marLeft w:val="0"/>
                                          <w:marRight w:val="0"/>
                                          <w:marTop w:val="0"/>
                                          <w:marBottom w:val="0"/>
                                          <w:divBdr>
                                            <w:top w:val="none" w:sz="0" w:space="0" w:color="auto"/>
                                            <w:left w:val="none" w:sz="0" w:space="0" w:color="auto"/>
                                            <w:bottom w:val="none" w:sz="0" w:space="0" w:color="auto"/>
                                            <w:right w:val="none" w:sz="0" w:space="0" w:color="auto"/>
                                          </w:divBdr>
                                        </w:div>
                                      </w:divsChild>
                                    </w:div>
                                    <w:div w:id="853957918">
                                      <w:marLeft w:val="0"/>
                                      <w:marRight w:val="30"/>
                                      <w:marTop w:val="0"/>
                                      <w:marBottom w:val="0"/>
                                      <w:divBdr>
                                        <w:top w:val="none" w:sz="0" w:space="0" w:color="auto"/>
                                        <w:left w:val="none" w:sz="0" w:space="0" w:color="auto"/>
                                        <w:bottom w:val="none" w:sz="0" w:space="0" w:color="auto"/>
                                        <w:right w:val="none" w:sz="0" w:space="0" w:color="auto"/>
                                      </w:divBdr>
                                      <w:divsChild>
                                        <w:div w:id="2095854103">
                                          <w:marLeft w:val="0"/>
                                          <w:marRight w:val="0"/>
                                          <w:marTop w:val="0"/>
                                          <w:marBottom w:val="0"/>
                                          <w:divBdr>
                                            <w:top w:val="none" w:sz="0" w:space="0" w:color="auto"/>
                                            <w:left w:val="none" w:sz="0" w:space="0" w:color="auto"/>
                                            <w:bottom w:val="none" w:sz="0" w:space="0" w:color="auto"/>
                                            <w:right w:val="none" w:sz="0" w:space="0" w:color="auto"/>
                                          </w:divBdr>
                                        </w:div>
                                      </w:divsChild>
                                    </w:div>
                                    <w:div w:id="1113287762">
                                      <w:marLeft w:val="0"/>
                                      <w:marRight w:val="30"/>
                                      <w:marTop w:val="0"/>
                                      <w:marBottom w:val="0"/>
                                      <w:divBdr>
                                        <w:top w:val="none" w:sz="0" w:space="0" w:color="auto"/>
                                        <w:left w:val="none" w:sz="0" w:space="0" w:color="auto"/>
                                        <w:bottom w:val="none" w:sz="0" w:space="0" w:color="auto"/>
                                        <w:right w:val="none" w:sz="0" w:space="0" w:color="auto"/>
                                      </w:divBdr>
                                      <w:divsChild>
                                        <w:div w:id="1627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409">
                          <w:marLeft w:val="0"/>
                          <w:marRight w:val="0"/>
                          <w:marTop w:val="300"/>
                          <w:marBottom w:val="300"/>
                          <w:divBdr>
                            <w:top w:val="none" w:sz="0" w:space="0" w:color="auto"/>
                            <w:left w:val="none" w:sz="0" w:space="0" w:color="auto"/>
                            <w:bottom w:val="none" w:sz="0" w:space="0" w:color="auto"/>
                            <w:right w:val="none" w:sz="0" w:space="0" w:color="auto"/>
                          </w:divBdr>
                          <w:divsChild>
                            <w:div w:id="277680676">
                              <w:marLeft w:val="0"/>
                              <w:marRight w:val="0"/>
                              <w:marTop w:val="0"/>
                              <w:marBottom w:val="0"/>
                              <w:divBdr>
                                <w:top w:val="none" w:sz="0" w:space="0" w:color="auto"/>
                                <w:left w:val="none" w:sz="0" w:space="0" w:color="auto"/>
                                <w:bottom w:val="none" w:sz="0" w:space="0" w:color="auto"/>
                                <w:right w:val="none" w:sz="0" w:space="0" w:color="auto"/>
                              </w:divBdr>
                              <w:divsChild>
                                <w:div w:id="866676878">
                                  <w:marLeft w:val="0"/>
                                  <w:marRight w:val="0"/>
                                  <w:marTop w:val="0"/>
                                  <w:marBottom w:val="0"/>
                                  <w:divBdr>
                                    <w:top w:val="none" w:sz="0" w:space="0" w:color="auto"/>
                                    <w:left w:val="none" w:sz="0" w:space="0" w:color="auto"/>
                                    <w:bottom w:val="none" w:sz="0" w:space="0" w:color="auto"/>
                                    <w:right w:val="none" w:sz="0" w:space="0" w:color="auto"/>
                                  </w:divBdr>
                                  <w:divsChild>
                                    <w:div w:id="131019170">
                                      <w:marLeft w:val="0"/>
                                      <w:marRight w:val="0"/>
                                      <w:marTop w:val="0"/>
                                      <w:marBottom w:val="0"/>
                                      <w:divBdr>
                                        <w:top w:val="none" w:sz="0" w:space="0" w:color="auto"/>
                                        <w:left w:val="none" w:sz="0" w:space="0" w:color="auto"/>
                                        <w:bottom w:val="none" w:sz="0" w:space="0" w:color="auto"/>
                                        <w:right w:val="none" w:sz="0" w:space="0" w:color="auto"/>
                                      </w:divBdr>
                                      <w:divsChild>
                                        <w:div w:id="6174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767">
                              <w:marLeft w:val="0"/>
                              <w:marRight w:val="0"/>
                              <w:marTop w:val="180"/>
                              <w:marBottom w:val="0"/>
                              <w:divBdr>
                                <w:top w:val="none" w:sz="0" w:space="0" w:color="auto"/>
                                <w:left w:val="none" w:sz="0" w:space="0" w:color="auto"/>
                                <w:bottom w:val="none" w:sz="0" w:space="0" w:color="auto"/>
                                <w:right w:val="none" w:sz="0" w:space="0" w:color="auto"/>
                              </w:divBdr>
                              <w:divsChild>
                                <w:div w:id="1774208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3487">
                          <w:marLeft w:val="0"/>
                          <w:marRight w:val="0"/>
                          <w:marTop w:val="300"/>
                          <w:marBottom w:val="225"/>
                          <w:divBdr>
                            <w:top w:val="none" w:sz="0" w:space="0" w:color="auto"/>
                            <w:left w:val="none" w:sz="0" w:space="0" w:color="auto"/>
                            <w:bottom w:val="none" w:sz="0" w:space="0" w:color="auto"/>
                            <w:right w:val="none" w:sz="0" w:space="0" w:color="auto"/>
                          </w:divBdr>
                        </w:div>
                        <w:div w:id="1703631015">
                          <w:marLeft w:val="0"/>
                          <w:marRight w:val="0"/>
                          <w:marTop w:val="0"/>
                          <w:marBottom w:val="480"/>
                          <w:divBdr>
                            <w:top w:val="none" w:sz="0" w:space="0" w:color="auto"/>
                            <w:left w:val="none" w:sz="0" w:space="0" w:color="auto"/>
                            <w:bottom w:val="none" w:sz="0" w:space="0" w:color="auto"/>
                            <w:right w:val="none" w:sz="0" w:space="0" w:color="auto"/>
                          </w:divBdr>
                          <w:divsChild>
                            <w:div w:id="190807116">
                              <w:marLeft w:val="0"/>
                              <w:marRight w:val="0"/>
                              <w:marTop w:val="0"/>
                              <w:marBottom w:val="0"/>
                              <w:divBdr>
                                <w:top w:val="none" w:sz="0" w:space="0" w:color="auto"/>
                                <w:left w:val="none" w:sz="0" w:space="0" w:color="auto"/>
                                <w:bottom w:val="none" w:sz="0" w:space="0" w:color="auto"/>
                                <w:right w:val="none" w:sz="0" w:space="0" w:color="auto"/>
                              </w:divBdr>
                            </w:div>
                            <w:div w:id="545678199">
                              <w:marLeft w:val="0"/>
                              <w:marRight w:val="0"/>
                              <w:marTop w:val="0"/>
                              <w:marBottom w:val="0"/>
                              <w:divBdr>
                                <w:top w:val="none" w:sz="0" w:space="0" w:color="auto"/>
                                <w:left w:val="none" w:sz="0" w:space="0" w:color="auto"/>
                                <w:bottom w:val="none" w:sz="0" w:space="0" w:color="auto"/>
                                <w:right w:val="none" w:sz="0" w:space="0" w:color="auto"/>
                              </w:divBdr>
                            </w:div>
                          </w:divsChild>
                        </w:div>
                        <w:div w:id="612637126">
                          <w:marLeft w:val="0"/>
                          <w:marRight w:val="0"/>
                          <w:marTop w:val="600"/>
                          <w:marBottom w:val="600"/>
                          <w:divBdr>
                            <w:top w:val="none" w:sz="0" w:space="0" w:color="auto"/>
                            <w:left w:val="none" w:sz="0" w:space="0" w:color="auto"/>
                            <w:bottom w:val="none" w:sz="0" w:space="0" w:color="auto"/>
                            <w:right w:val="none" w:sz="0" w:space="0" w:color="auto"/>
                          </w:divBdr>
                        </w:div>
                        <w:div w:id="1713920661">
                          <w:marLeft w:val="0"/>
                          <w:marRight w:val="0"/>
                          <w:marTop w:val="0"/>
                          <w:marBottom w:val="0"/>
                          <w:divBdr>
                            <w:top w:val="none" w:sz="0" w:space="0" w:color="auto"/>
                            <w:left w:val="none" w:sz="0" w:space="0" w:color="auto"/>
                            <w:bottom w:val="none" w:sz="0" w:space="0" w:color="auto"/>
                            <w:right w:val="none" w:sz="0" w:space="0" w:color="auto"/>
                          </w:divBdr>
                          <w:divsChild>
                            <w:div w:id="1418988334">
                              <w:marLeft w:val="0"/>
                              <w:marRight w:val="540"/>
                              <w:marTop w:val="0"/>
                              <w:marBottom w:val="300"/>
                              <w:divBdr>
                                <w:top w:val="none" w:sz="0" w:space="0" w:color="auto"/>
                                <w:left w:val="none" w:sz="0" w:space="0" w:color="auto"/>
                                <w:bottom w:val="none" w:sz="0" w:space="0" w:color="auto"/>
                                <w:right w:val="none" w:sz="0" w:space="0" w:color="auto"/>
                              </w:divBdr>
                              <w:divsChild>
                                <w:div w:id="12728022">
                                  <w:marLeft w:val="0"/>
                                  <w:marRight w:val="0"/>
                                  <w:marTop w:val="0"/>
                                  <w:marBottom w:val="0"/>
                                  <w:divBdr>
                                    <w:top w:val="none" w:sz="0" w:space="0" w:color="auto"/>
                                    <w:left w:val="none" w:sz="0" w:space="0" w:color="auto"/>
                                    <w:bottom w:val="none" w:sz="0" w:space="0" w:color="auto"/>
                                    <w:right w:val="none" w:sz="0" w:space="0" w:color="auto"/>
                                  </w:divBdr>
                                  <w:divsChild>
                                    <w:div w:id="1075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706083">
      <w:bodyDiv w:val="1"/>
      <w:marLeft w:val="0"/>
      <w:marRight w:val="0"/>
      <w:marTop w:val="0"/>
      <w:marBottom w:val="0"/>
      <w:divBdr>
        <w:top w:val="none" w:sz="0" w:space="0" w:color="auto"/>
        <w:left w:val="none" w:sz="0" w:space="0" w:color="auto"/>
        <w:bottom w:val="none" w:sz="0" w:space="0" w:color="auto"/>
        <w:right w:val="none" w:sz="0" w:space="0" w:color="auto"/>
      </w:divBdr>
      <w:divsChild>
        <w:div w:id="917444152">
          <w:marLeft w:val="0"/>
          <w:marRight w:val="0"/>
          <w:marTop w:val="0"/>
          <w:marBottom w:val="0"/>
          <w:divBdr>
            <w:top w:val="none" w:sz="0" w:space="0" w:color="auto"/>
            <w:left w:val="none" w:sz="0" w:space="0" w:color="auto"/>
            <w:bottom w:val="none" w:sz="0" w:space="0" w:color="auto"/>
            <w:right w:val="none" w:sz="0" w:space="0" w:color="auto"/>
          </w:divBdr>
          <w:divsChild>
            <w:div w:id="450822559">
              <w:marLeft w:val="0"/>
              <w:marRight w:val="0"/>
              <w:marTop w:val="0"/>
              <w:marBottom w:val="0"/>
              <w:divBdr>
                <w:top w:val="none" w:sz="0" w:space="0" w:color="auto"/>
                <w:left w:val="none" w:sz="0" w:space="0" w:color="auto"/>
                <w:bottom w:val="none" w:sz="0" w:space="0" w:color="auto"/>
                <w:right w:val="none" w:sz="0" w:space="0" w:color="auto"/>
              </w:divBdr>
            </w:div>
          </w:divsChild>
        </w:div>
        <w:div w:id="1569535151">
          <w:marLeft w:val="0"/>
          <w:marRight w:val="0"/>
          <w:marTop w:val="225"/>
          <w:marBottom w:val="0"/>
          <w:divBdr>
            <w:top w:val="single" w:sz="6" w:space="4" w:color="EEEEEE"/>
            <w:left w:val="none" w:sz="0" w:space="0" w:color="auto"/>
            <w:bottom w:val="single" w:sz="6" w:space="4" w:color="EEEEEE"/>
            <w:right w:val="none" w:sz="0" w:space="0" w:color="auto"/>
          </w:divBdr>
          <w:divsChild>
            <w:div w:id="329796222">
              <w:marLeft w:val="0"/>
              <w:marRight w:val="75"/>
              <w:marTop w:val="0"/>
              <w:marBottom w:val="0"/>
              <w:divBdr>
                <w:top w:val="none" w:sz="0" w:space="0" w:color="auto"/>
                <w:left w:val="none" w:sz="0" w:space="0" w:color="auto"/>
                <w:bottom w:val="none" w:sz="0" w:space="0" w:color="auto"/>
                <w:right w:val="none" w:sz="0" w:space="0" w:color="auto"/>
              </w:divBdr>
              <w:divsChild>
                <w:div w:id="20523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038">
          <w:marLeft w:val="0"/>
          <w:marRight w:val="0"/>
          <w:marTop w:val="0"/>
          <w:marBottom w:val="0"/>
          <w:divBdr>
            <w:top w:val="none" w:sz="0" w:space="0" w:color="auto"/>
            <w:left w:val="none" w:sz="0" w:space="0" w:color="auto"/>
            <w:bottom w:val="none" w:sz="0" w:space="0" w:color="auto"/>
            <w:right w:val="none" w:sz="0" w:space="0" w:color="auto"/>
          </w:divBdr>
          <w:divsChild>
            <w:div w:id="1049299783">
              <w:marLeft w:val="0"/>
              <w:marRight w:val="0"/>
              <w:marTop w:val="180"/>
              <w:marBottom w:val="0"/>
              <w:divBdr>
                <w:top w:val="none" w:sz="0" w:space="0" w:color="auto"/>
                <w:left w:val="none" w:sz="0" w:space="0" w:color="auto"/>
                <w:bottom w:val="none" w:sz="0" w:space="0" w:color="auto"/>
                <w:right w:val="none" w:sz="0" w:space="0" w:color="auto"/>
              </w:divBdr>
            </w:div>
          </w:divsChild>
        </w:div>
        <w:div w:id="320741638">
          <w:marLeft w:val="0"/>
          <w:marRight w:val="0"/>
          <w:marTop w:val="0"/>
          <w:marBottom w:val="0"/>
          <w:divBdr>
            <w:top w:val="none" w:sz="0" w:space="0" w:color="auto"/>
            <w:left w:val="none" w:sz="0" w:space="0" w:color="auto"/>
            <w:bottom w:val="none" w:sz="0" w:space="0" w:color="auto"/>
            <w:right w:val="none" w:sz="0" w:space="0" w:color="auto"/>
          </w:divBdr>
          <w:divsChild>
            <w:div w:id="1948198892">
              <w:marLeft w:val="0"/>
              <w:marRight w:val="0"/>
              <w:marTop w:val="0"/>
              <w:marBottom w:val="60"/>
              <w:divBdr>
                <w:top w:val="none" w:sz="0" w:space="0" w:color="auto"/>
                <w:left w:val="none" w:sz="0" w:space="0" w:color="auto"/>
                <w:bottom w:val="none" w:sz="0" w:space="0" w:color="auto"/>
                <w:right w:val="none" w:sz="0" w:space="0" w:color="auto"/>
              </w:divBdr>
              <w:divsChild>
                <w:div w:id="1554386238">
                  <w:marLeft w:val="0"/>
                  <w:marRight w:val="0"/>
                  <w:marTop w:val="0"/>
                  <w:marBottom w:val="0"/>
                  <w:divBdr>
                    <w:top w:val="none" w:sz="0" w:space="0" w:color="auto"/>
                    <w:left w:val="none" w:sz="0" w:space="0" w:color="auto"/>
                    <w:bottom w:val="none" w:sz="0" w:space="0" w:color="auto"/>
                    <w:right w:val="none" w:sz="0" w:space="0" w:color="auto"/>
                  </w:divBdr>
                  <w:divsChild>
                    <w:div w:id="1297907043">
                      <w:marLeft w:val="0"/>
                      <w:marRight w:val="0"/>
                      <w:marTop w:val="480"/>
                      <w:marBottom w:val="480"/>
                      <w:divBdr>
                        <w:top w:val="none" w:sz="0" w:space="0" w:color="auto"/>
                        <w:left w:val="none" w:sz="0" w:space="0" w:color="auto"/>
                        <w:bottom w:val="none" w:sz="0" w:space="0" w:color="auto"/>
                        <w:right w:val="none" w:sz="0" w:space="0" w:color="auto"/>
                      </w:divBdr>
                    </w:div>
                  </w:divsChild>
                </w:div>
                <w:div w:id="1144351578">
                  <w:marLeft w:val="0"/>
                  <w:marRight w:val="0"/>
                  <w:marTop w:val="0"/>
                  <w:marBottom w:val="0"/>
                  <w:divBdr>
                    <w:top w:val="none" w:sz="0" w:space="0" w:color="auto"/>
                    <w:left w:val="none" w:sz="0" w:space="0" w:color="auto"/>
                    <w:bottom w:val="none" w:sz="0" w:space="0" w:color="auto"/>
                    <w:right w:val="none" w:sz="0" w:space="0" w:color="auto"/>
                  </w:divBdr>
                  <w:divsChild>
                    <w:div w:id="812068442">
                      <w:marLeft w:val="0"/>
                      <w:marRight w:val="0"/>
                      <w:marTop w:val="0"/>
                      <w:marBottom w:val="0"/>
                      <w:divBdr>
                        <w:top w:val="none" w:sz="0" w:space="0" w:color="auto"/>
                        <w:left w:val="none" w:sz="0" w:space="0" w:color="auto"/>
                        <w:bottom w:val="none" w:sz="0" w:space="0" w:color="auto"/>
                        <w:right w:val="none" w:sz="0" w:space="0" w:color="auto"/>
                      </w:divBdr>
                      <w:divsChild>
                        <w:div w:id="247691537">
                          <w:marLeft w:val="0"/>
                          <w:marRight w:val="0"/>
                          <w:marTop w:val="0"/>
                          <w:marBottom w:val="0"/>
                          <w:divBdr>
                            <w:top w:val="none" w:sz="0" w:space="0" w:color="auto"/>
                            <w:left w:val="none" w:sz="0" w:space="0" w:color="auto"/>
                            <w:bottom w:val="none" w:sz="0" w:space="0" w:color="auto"/>
                            <w:right w:val="none" w:sz="0" w:space="0" w:color="auto"/>
                          </w:divBdr>
                        </w:div>
                        <w:div w:id="479730477">
                          <w:marLeft w:val="0"/>
                          <w:marRight w:val="0"/>
                          <w:marTop w:val="0"/>
                          <w:marBottom w:val="0"/>
                          <w:divBdr>
                            <w:top w:val="none" w:sz="0" w:space="0" w:color="auto"/>
                            <w:left w:val="none" w:sz="0" w:space="0" w:color="auto"/>
                            <w:bottom w:val="none" w:sz="0" w:space="0" w:color="auto"/>
                            <w:right w:val="none" w:sz="0" w:space="0" w:color="auto"/>
                          </w:divBdr>
                          <w:divsChild>
                            <w:div w:id="310719766">
                              <w:marLeft w:val="540"/>
                              <w:marRight w:val="0"/>
                              <w:marTop w:val="0"/>
                              <w:marBottom w:val="300"/>
                              <w:divBdr>
                                <w:top w:val="none" w:sz="0" w:space="0" w:color="auto"/>
                                <w:left w:val="none" w:sz="0" w:space="0" w:color="auto"/>
                                <w:bottom w:val="none" w:sz="0" w:space="0" w:color="auto"/>
                                <w:right w:val="none" w:sz="0" w:space="0" w:color="auto"/>
                              </w:divBdr>
                              <w:divsChild>
                                <w:div w:id="206458112">
                                  <w:marLeft w:val="0"/>
                                  <w:marRight w:val="0"/>
                                  <w:marTop w:val="0"/>
                                  <w:marBottom w:val="0"/>
                                  <w:divBdr>
                                    <w:top w:val="none" w:sz="0" w:space="0" w:color="auto"/>
                                    <w:left w:val="none" w:sz="0" w:space="0" w:color="auto"/>
                                    <w:bottom w:val="none" w:sz="0" w:space="0" w:color="auto"/>
                                    <w:right w:val="none" w:sz="0" w:space="0" w:color="auto"/>
                                  </w:divBdr>
                                  <w:divsChild>
                                    <w:div w:id="10424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7052">
                          <w:marLeft w:val="0"/>
                          <w:marRight w:val="0"/>
                          <w:marTop w:val="0"/>
                          <w:marBottom w:val="480"/>
                          <w:divBdr>
                            <w:top w:val="none" w:sz="0" w:space="0" w:color="auto"/>
                            <w:left w:val="none" w:sz="0" w:space="0" w:color="auto"/>
                            <w:bottom w:val="none" w:sz="0" w:space="0" w:color="auto"/>
                            <w:right w:val="none" w:sz="0" w:space="0" w:color="auto"/>
                          </w:divBdr>
                          <w:divsChild>
                            <w:div w:id="387843656">
                              <w:marLeft w:val="0"/>
                              <w:marRight w:val="0"/>
                              <w:marTop w:val="0"/>
                              <w:marBottom w:val="0"/>
                              <w:divBdr>
                                <w:top w:val="none" w:sz="0" w:space="0" w:color="auto"/>
                                <w:left w:val="none" w:sz="0" w:space="0" w:color="auto"/>
                                <w:bottom w:val="none" w:sz="0" w:space="0" w:color="auto"/>
                                <w:right w:val="none" w:sz="0" w:space="0" w:color="auto"/>
                              </w:divBdr>
                            </w:div>
                            <w:div w:id="329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92309">
      <w:bodyDiv w:val="1"/>
      <w:marLeft w:val="0"/>
      <w:marRight w:val="0"/>
      <w:marTop w:val="0"/>
      <w:marBottom w:val="0"/>
      <w:divBdr>
        <w:top w:val="none" w:sz="0" w:space="0" w:color="auto"/>
        <w:left w:val="none" w:sz="0" w:space="0" w:color="auto"/>
        <w:bottom w:val="none" w:sz="0" w:space="0" w:color="auto"/>
        <w:right w:val="none" w:sz="0" w:space="0" w:color="auto"/>
      </w:divBdr>
      <w:divsChild>
        <w:div w:id="1191146483">
          <w:marLeft w:val="0"/>
          <w:marRight w:val="0"/>
          <w:marTop w:val="0"/>
          <w:marBottom w:val="0"/>
          <w:divBdr>
            <w:top w:val="none" w:sz="0" w:space="0" w:color="auto"/>
            <w:left w:val="none" w:sz="0" w:space="0" w:color="auto"/>
            <w:bottom w:val="none" w:sz="0" w:space="0" w:color="auto"/>
            <w:right w:val="none" w:sz="0" w:space="0" w:color="auto"/>
          </w:divBdr>
          <w:divsChild>
            <w:div w:id="315184543">
              <w:marLeft w:val="0"/>
              <w:marRight w:val="0"/>
              <w:marTop w:val="0"/>
              <w:marBottom w:val="0"/>
              <w:divBdr>
                <w:top w:val="none" w:sz="0" w:space="0" w:color="auto"/>
                <w:left w:val="none" w:sz="0" w:space="0" w:color="auto"/>
                <w:bottom w:val="none" w:sz="0" w:space="0" w:color="auto"/>
                <w:right w:val="none" w:sz="0" w:space="0" w:color="auto"/>
              </w:divBdr>
            </w:div>
          </w:divsChild>
        </w:div>
        <w:div w:id="947543602">
          <w:marLeft w:val="0"/>
          <w:marRight w:val="0"/>
          <w:marTop w:val="225"/>
          <w:marBottom w:val="0"/>
          <w:divBdr>
            <w:top w:val="single" w:sz="6" w:space="4" w:color="EEEEEE"/>
            <w:left w:val="none" w:sz="0" w:space="0" w:color="auto"/>
            <w:bottom w:val="single" w:sz="6" w:space="4" w:color="EEEEEE"/>
            <w:right w:val="none" w:sz="0" w:space="0" w:color="auto"/>
          </w:divBdr>
          <w:divsChild>
            <w:div w:id="1197044936">
              <w:marLeft w:val="0"/>
              <w:marRight w:val="75"/>
              <w:marTop w:val="0"/>
              <w:marBottom w:val="0"/>
              <w:divBdr>
                <w:top w:val="none" w:sz="0" w:space="0" w:color="auto"/>
                <w:left w:val="none" w:sz="0" w:space="0" w:color="auto"/>
                <w:bottom w:val="none" w:sz="0" w:space="0" w:color="auto"/>
                <w:right w:val="none" w:sz="0" w:space="0" w:color="auto"/>
              </w:divBdr>
              <w:divsChild>
                <w:div w:id="17361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8592">
          <w:marLeft w:val="0"/>
          <w:marRight w:val="0"/>
          <w:marTop w:val="0"/>
          <w:marBottom w:val="0"/>
          <w:divBdr>
            <w:top w:val="none" w:sz="0" w:space="0" w:color="auto"/>
            <w:left w:val="none" w:sz="0" w:space="0" w:color="auto"/>
            <w:bottom w:val="none" w:sz="0" w:space="0" w:color="auto"/>
            <w:right w:val="none" w:sz="0" w:space="0" w:color="auto"/>
          </w:divBdr>
          <w:divsChild>
            <w:div w:id="996222949">
              <w:marLeft w:val="0"/>
              <w:marRight w:val="0"/>
              <w:marTop w:val="180"/>
              <w:marBottom w:val="0"/>
              <w:divBdr>
                <w:top w:val="none" w:sz="0" w:space="0" w:color="auto"/>
                <w:left w:val="none" w:sz="0" w:space="0" w:color="auto"/>
                <w:bottom w:val="none" w:sz="0" w:space="0" w:color="auto"/>
                <w:right w:val="none" w:sz="0" w:space="0" w:color="auto"/>
              </w:divBdr>
            </w:div>
          </w:divsChild>
        </w:div>
        <w:div w:id="679478181">
          <w:marLeft w:val="0"/>
          <w:marRight w:val="0"/>
          <w:marTop w:val="0"/>
          <w:marBottom w:val="0"/>
          <w:divBdr>
            <w:top w:val="none" w:sz="0" w:space="0" w:color="auto"/>
            <w:left w:val="none" w:sz="0" w:space="0" w:color="auto"/>
            <w:bottom w:val="none" w:sz="0" w:space="0" w:color="auto"/>
            <w:right w:val="none" w:sz="0" w:space="0" w:color="auto"/>
          </w:divBdr>
          <w:divsChild>
            <w:div w:id="1299451959">
              <w:marLeft w:val="0"/>
              <w:marRight w:val="0"/>
              <w:marTop w:val="0"/>
              <w:marBottom w:val="60"/>
              <w:divBdr>
                <w:top w:val="none" w:sz="0" w:space="0" w:color="auto"/>
                <w:left w:val="none" w:sz="0" w:space="0" w:color="auto"/>
                <w:bottom w:val="none" w:sz="0" w:space="0" w:color="auto"/>
                <w:right w:val="none" w:sz="0" w:space="0" w:color="auto"/>
              </w:divBdr>
              <w:divsChild>
                <w:div w:id="1582061819">
                  <w:marLeft w:val="0"/>
                  <w:marRight w:val="0"/>
                  <w:marTop w:val="0"/>
                  <w:marBottom w:val="0"/>
                  <w:divBdr>
                    <w:top w:val="none" w:sz="0" w:space="0" w:color="auto"/>
                    <w:left w:val="none" w:sz="0" w:space="0" w:color="auto"/>
                    <w:bottom w:val="none" w:sz="0" w:space="0" w:color="auto"/>
                    <w:right w:val="none" w:sz="0" w:space="0" w:color="auto"/>
                  </w:divBdr>
                  <w:divsChild>
                    <w:div w:id="1659917123">
                      <w:marLeft w:val="0"/>
                      <w:marRight w:val="0"/>
                      <w:marTop w:val="480"/>
                      <w:marBottom w:val="480"/>
                      <w:divBdr>
                        <w:top w:val="none" w:sz="0" w:space="0" w:color="auto"/>
                        <w:left w:val="none" w:sz="0" w:space="0" w:color="auto"/>
                        <w:bottom w:val="none" w:sz="0" w:space="0" w:color="auto"/>
                        <w:right w:val="none" w:sz="0" w:space="0" w:color="auto"/>
                      </w:divBdr>
                    </w:div>
                  </w:divsChild>
                </w:div>
                <w:div w:id="504053339">
                  <w:marLeft w:val="0"/>
                  <w:marRight w:val="0"/>
                  <w:marTop w:val="0"/>
                  <w:marBottom w:val="0"/>
                  <w:divBdr>
                    <w:top w:val="none" w:sz="0" w:space="0" w:color="auto"/>
                    <w:left w:val="none" w:sz="0" w:space="0" w:color="auto"/>
                    <w:bottom w:val="none" w:sz="0" w:space="0" w:color="auto"/>
                    <w:right w:val="none" w:sz="0" w:space="0" w:color="auto"/>
                  </w:divBdr>
                  <w:divsChild>
                    <w:div w:id="1136335181">
                      <w:marLeft w:val="0"/>
                      <w:marRight w:val="0"/>
                      <w:marTop w:val="0"/>
                      <w:marBottom w:val="0"/>
                      <w:divBdr>
                        <w:top w:val="none" w:sz="0" w:space="0" w:color="auto"/>
                        <w:left w:val="none" w:sz="0" w:space="0" w:color="auto"/>
                        <w:bottom w:val="none" w:sz="0" w:space="0" w:color="auto"/>
                        <w:right w:val="none" w:sz="0" w:space="0" w:color="auto"/>
                      </w:divBdr>
                      <w:divsChild>
                        <w:div w:id="166212173">
                          <w:marLeft w:val="0"/>
                          <w:marRight w:val="0"/>
                          <w:marTop w:val="300"/>
                          <w:marBottom w:val="300"/>
                          <w:divBdr>
                            <w:top w:val="none" w:sz="0" w:space="0" w:color="auto"/>
                            <w:left w:val="none" w:sz="0" w:space="0" w:color="auto"/>
                            <w:bottom w:val="none" w:sz="0" w:space="0" w:color="auto"/>
                            <w:right w:val="none" w:sz="0" w:space="0" w:color="auto"/>
                          </w:divBdr>
                          <w:divsChild>
                            <w:div w:id="194579987">
                              <w:marLeft w:val="0"/>
                              <w:marRight w:val="0"/>
                              <w:marTop w:val="0"/>
                              <w:marBottom w:val="0"/>
                              <w:divBdr>
                                <w:top w:val="none" w:sz="0" w:space="0" w:color="auto"/>
                                <w:left w:val="none" w:sz="0" w:space="0" w:color="auto"/>
                                <w:bottom w:val="none" w:sz="0" w:space="0" w:color="auto"/>
                                <w:right w:val="none" w:sz="0" w:space="0" w:color="auto"/>
                              </w:divBdr>
                              <w:divsChild>
                                <w:div w:id="432474753">
                                  <w:marLeft w:val="0"/>
                                  <w:marRight w:val="0"/>
                                  <w:marTop w:val="0"/>
                                  <w:marBottom w:val="0"/>
                                  <w:divBdr>
                                    <w:top w:val="none" w:sz="0" w:space="0" w:color="auto"/>
                                    <w:left w:val="none" w:sz="0" w:space="0" w:color="auto"/>
                                    <w:bottom w:val="none" w:sz="0" w:space="0" w:color="auto"/>
                                    <w:right w:val="none" w:sz="0" w:space="0" w:color="auto"/>
                                  </w:divBdr>
                                  <w:divsChild>
                                    <w:div w:id="2059821604">
                                      <w:marLeft w:val="0"/>
                                      <w:marRight w:val="0"/>
                                      <w:marTop w:val="0"/>
                                      <w:marBottom w:val="0"/>
                                      <w:divBdr>
                                        <w:top w:val="none" w:sz="0" w:space="0" w:color="auto"/>
                                        <w:left w:val="none" w:sz="0" w:space="0" w:color="auto"/>
                                        <w:bottom w:val="none" w:sz="0" w:space="0" w:color="auto"/>
                                        <w:right w:val="none" w:sz="0" w:space="0" w:color="auto"/>
                                      </w:divBdr>
                                      <w:divsChild>
                                        <w:div w:id="770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054">
                              <w:marLeft w:val="0"/>
                              <w:marRight w:val="0"/>
                              <w:marTop w:val="180"/>
                              <w:marBottom w:val="0"/>
                              <w:divBdr>
                                <w:top w:val="none" w:sz="0" w:space="0" w:color="auto"/>
                                <w:left w:val="none" w:sz="0" w:space="0" w:color="auto"/>
                                <w:bottom w:val="none" w:sz="0" w:space="0" w:color="auto"/>
                                <w:right w:val="none" w:sz="0" w:space="0" w:color="auto"/>
                              </w:divBdr>
                              <w:divsChild>
                                <w:div w:id="1836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8947">
                          <w:marLeft w:val="0"/>
                          <w:marRight w:val="0"/>
                          <w:marTop w:val="0"/>
                          <w:marBottom w:val="480"/>
                          <w:divBdr>
                            <w:top w:val="none" w:sz="0" w:space="0" w:color="auto"/>
                            <w:left w:val="none" w:sz="0" w:space="0" w:color="auto"/>
                            <w:bottom w:val="none" w:sz="0" w:space="0" w:color="auto"/>
                            <w:right w:val="none" w:sz="0" w:space="0" w:color="auto"/>
                          </w:divBdr>
                          <w:divsChild>
                            <w:div w:id="1497720934">
                              <w:marLeft w:val="0"/>
                              <w:marRight w:val="0"/>
                              <w:marTop w:val="0"/>
                              <w:marBottom w:val="0"/>
                              <w:divBdr>
                                <w:top w:val="none" w:sz="0" w:space="0" w:color="auto"/>
                                <w:left w:val="none" w:sz="0" w:space="0" w:color="auto"/>
                                <w:bottom w:val="none" w:sz="0" w:space="0" w:color="auto"/>
                                <w:right w:val="none" w:sz="0" w:space="0" w:color="auto"/>
                              </w:divBdr>
                            </w:div>
                            <w:div w:id="630406090">
                              <w:marLeft w:val="0"/>
                              <w:marRight w:val="0"/>
                              <w:marTop w:val="0"/>
                              <w:marBottom w:val="0"/>
                              <w:divBdr>
                                <w:top w:val="none" w:sz="0" w:space="0" w:color="auto"/>
                                <w:left w:val="none" w:sz="0" w:space="0" w:color="auto"/>
                                <w:bottom w:val="none" w:sz="0" w:space="0" w:color="auto"/>
                                <w:right w:val="none" w:sz="0" w:space="0" w:color="auto"/>
                              </w:divBdr>
                            </w:div>
                          </w:divsChild>
                        </w:div>
                        <w:div w:id="444808448">
                          <w:marLeft w:val="0"/>
                          <w:marRight w:val="0"/>
                          <w:marTop w:val="0"/>
                          <w:marBottom w:val="0"/>
                          <w:divBdr>
                            <w:top w:val="none" w:sz="0" w:space="0" w:color="auto"/>
                            <w:left w:val="none" w:sz="0" w:space="0" w:color="auto"/>
                            <w:bottom w:val="none" w:sz="0" w:space="0" w:color="auto"/>
                            <w:right w:val="none" w:sz="0" w:space="0" w:color="auto"/>
                          </w:divBdr>
                          <w:divsChild>
                            <w:div w:id="1132405423">
                              <w:marLeft w:val="540"/>
                              <w:marRight w:val="0"/>
                              <w:marTop w:val="0"/>
                              <w:marBottom w:val="300"/>
                              <w:divBdr>
                                <w:top w:val="none" w:sz="0" w:space="0" w:color="auto"/>
                                <w:left w:val="none" w:sz="0" w:space="0" w:color="auto"/>
                                <w:bottom w:val="none" w:sz="0" w:space="0" w:color="auto"/>
                                <w:right w:val="none" w:sz="0" w:space="0" w:color="auto"/>
                              </w:divBdr>
                              <w:divsChild>
                                <w:div w:id="331027412">
                                  <w:marLeft w:val="0"/>
                                  <w:marRight w:val="0"/>
                                  <w:marTop w:val="0"/>
                                  <w:marBottom w:val="0"/>
                                  <w:divBdr>
                                    <w:top w:val="none" w:sz="0" w:space="0" w:color="auto"/>
                                    <w:left w:val="none" w:sz="0" w:space="0" w:color="auto"/>
                                    <w:bottom w:val="none" w:sz="0" w:space="0" w:color="auto"/>
                                    <w:right w:val="none" w:sz="0" w:space="0" w:color="auto"/>
                                  </w:divBdr>
                                  <w:divsChild>
                                    <w:div w:id="1795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38782">
      <w:bodyDiv w:val="1"/>
      <w:marLeft w:val="0"/>
      <w:marRight w:val="0"/>
      <w:marTop w:val="0"/>
      <w:marBottom w:val="0"/>
      <w:divBdr>
        <w:top w:val="none" w:sz="0" w:space="0" w:color="auto"/>
        <w:left w:val="none" w:sz="0" w:space="0" w:color="auto"/>
        <w:bottom w:val="none" w:sz="0" w:space="0" w:color="auto"/>
        <w:right w:val="none" w:sz="0" w:space="0" w:color="auto"/>
      </w:divBdr>
      <w:divsChild>
        <w:div w:id="40327683">
          <w:marLeft w:val="0"/>
          <w:marRight w:val="0"/>
          <w:marTop w:val="225"/>
          <w:marBottom w:val="0"/>
          <w:divBdr>
            <w:top w:val="none" w:sz="0" w:space="0" w:color="auto"/>
            <w:left w:val="none" w:sz="0" w:space="0" w:color="auto"/>
            <w:bottom w:val="none" w:sz="0" w:space="0" w:color="auto"/>
            <w:right w:val="none" w:sz="0" w:space="0" w:color="auto"/>
          </w:divBdr>
          <w:divsChild>
            <w:div w:id="214391452">
              <w:marLeft w:val="0"/>
              <w:marRight w:val="0"/>
              <w:marTop w:val="0"/>
              <w:marBottom w:val="225"/>
              <w:divBdr>
                <w:top w:val="none" w:sz="0" w:space="0" w:color="auto"/>
                <w:left w:val="none" w:sz="0" w:space="0" w:color="auto"/>
                <w:bottom w:val="none" w:sz="0" w:space="0" w:color="auto"/>
                <w:right w:val="none" w:sz="0" w:space="0" w:color="auto"/>
              </w:divBdr>
            </w:div>
            <w:div w:id="238906329">
              <w:marLeft w:val="0"/>
              <w:marRight w:val="0"/>
              <w:marTop w:val="0"/>
              <w:marBottom w:val="0"/>
              <w:divBdr>
                <w:top w:val="none" w:sz="0" w:space="0" w:color="auto"/>
                <w:left w:val="none" w:sz="0" w:space="0" w:color="auto"/>
                <w:bottom w:val="none" w:sz="0" w:space="0" w:color="auto"/>
                <w:right w:val="none" w:sz="0" w:space="0" w:color="auto"/>
              </w:divBdr>
              <w:divsChild>
                <w:div w:id="467357458">
                  <w:marLeft w:val="0"/>
                  <w:marRight w:val="0"/>
                  <w:marTop w:val="0"/>
                  <w:marBottom w:val="0"/>
                  <w:divBdr>
                    <w:top w:val="none" w:sz="0" w:space="0" w:color="auto"/>
                    <w:left w:val="none" w:sz="0" w:space="0" w:color="auto"/>
                    <w:bottom w:val="none" w:sz="0" w:space="0" w:color="auto"/>
                    <w:right w:val="none" w:sz="0" w:space="0" w:color="auto"/>
                  </w:divBdr>
                  <w:divsChild>
                    <w:div w:id="728456676">
                      <w:marLeft w:val="0"/>
                      <w:marRight w:val="0"/>
                      <w:marTop w:val="0"/>
                      <w:marBottom w:val="0"/>
                      <w:divBdr>
                        <w:top w:val="none" w:sz="0" w:space="0" w:color="auto"/>
                        <w:left w:val="none" w:sz="0" w:space="0" w:color="auto"/>
                        <w:bottom w:val="none" w:sz="0" w:space="0" w:color="auto"/>
                        <w:right w:val="none" w:sz="0" w:space="0" w:color="auto"/>
                      </w:divBdr>
                      <w:divsChild>
                        <w:div w:id="1777675115">
                          <w:marLeft w:val="0"/>
                          <w:marRight w:val="0"/>
                          <w:marTop w:val="0"/>
                          <w:marBottom w:val="0"/>
                          <w:divBdr>
                            <w:top w:val="none" w:sz="0" w:space="0" w:color="auto"/>
                            <w:left w:val="none" w:sz="0" w:space="0" w:color="auto"/>
                            <w:bottom w:val="none" w:sz="0" w:space="0" w:color="auto"/>
                            <w:right w:val="none" w:sz="0" w:space="0" w:color="auto"/>
                          </w:divBdr>
                          <w:divsChild>
                            <w:div w:id="1181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8474">
          <w:marLeft w:val="0"/>
          <w:marRight w:val="0"/>
          <w:marTop w:val="225"/>
          <w:marBottom w:val="0"/>
          <w:divBdr>
            <w:top w:val="none" w:sz="0" w:space="0" w:color="auto"/>
            <w:left w:val="none" w:sz="0" w:space="0" w:color="auto"/>
            <w:bottom w:val="none" w:sz="0" w:space="0" w:color="auto"/>
            <w:right w:val="none" w:sz="0" w:space="0" w:color="auto"/>
          </w:divBdr>
          <w:divsChild>
            <w:div w:id="1751736517">
              <w:marLeft w:val="0"/>
              <w:marRight w:val="0"/>
              <w:marTop w:val="0"/>
              <w:marBottom w:val="0"/>
              <w:divBdr>
                <w:top w:val="none" w:sz="0" w:space="0" w:color="auto"/>
                <w:left w:val="none" w:sz="0" w:space="0" w:color="auto"/>
                <w:bottom w:val="none" w:sz="0" w:space="0" w:color="auto"/>
                <w:right w:val="none" w:sz="0" w:space="0" w:color="auto"/>
              </w:divBdr>
              <w:divsChild>
                <w:div w:id="1331445833">
                  <w:marLeft w:val="0"/>
                  <w:marRight w:val="0"/>
                  <w:marTop w:val="0"/>
                  <w:marBottom w:val="0"/>
                  <w:divBdr>
                    <w:top w:val="none" w:sz="0" w:space="0" w:color="auto"/>
                    <w:left w:val="none" w:sz="0" w:space="0" w:color="auto"/>
                    <w:bottom w:val="none" w:sz="0" w:space="0" w:color="auto"/>
                    <w:right w:val="none" w:sz="0" w:space="0" w:color="auto"/>
                  </w:divBdr>
                </w:div>
                <w:div w:id="1276711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869942">
          <w:marLeft w:val="0"/>
          <w:marRight w:val="0"/>
          <w:marTop w:val="0"/>
          <w:marBottom w:val="0"/>
          <w:divBdr>
            <w:top w:val="none" w:sz="0" w:space="0" w:color="auto"/>
            <w:left w:val="none" w:sz="0" w:space="0" w:color="auto"/>
            <w:bottom w:val="none" w:sz="0" w:space="0" w:color="auto"/>
            <w:right w:val="none" w:sz="0" w:space="0" w:color="auto"/>
          </w:divBdr>
          <w:divsChild>
            <w:div w:id="672995103">
              <w:marLeft w:val="0"/>
              <w:marRight w:val="0"/>
              <w:marTop w:val="0"/>
              <w:marBottom w:val="0"/>
              <w:divBdr>
                <w:top w:val="none" w:sz="0" w:space="0" w:color="auto"/>
                <w:left w:val="none" w:sz="0" w:space="0" w:color="auto"/>
                <w:bottom w:val="none" w:sz="0" w:space="0" w:color="auto"/>
                <w:right w:val="none" w:sz="0" w:space="0" w:color="auto"/>
              </w:divBdr>
              <w:divsChild>
                <w:div w:id="2059083706">
                  <w:marLeft w:val="0"/>
                  <w:marRight w:val="0"/>
                  <w:marTop w:val="0"/>
                  <w:marBottom w:val="0"/>
                  <w:divBdr>
                    <w:top w:val="none" w:sz="0" w:space="0" w:color="auto"/>
                    <w:left w:val="none" w:sz="0" w:space="0" w:color="auto"/>
                    <w:bottom w:val="none" w:sz="0" w:space="0" w:color="auto"/>
                    <w:right w:val="none" w:sz="0" w:space="0" w:color="auto"/>
                  </w:divBdr>
                </w:div>
              </w:divsChild>
            </w:div>
            <w:div w:id="2132505391">
              <w:marLeft w:val="0"/>
              <w:marRight w:val="0"/>
              <w:marTop w:val="0"/>
              <w:marBottom w:val="0"/>
              <w:divBdr>
                <w:top w:val="none" w:sz="0" w:space="0" w:color="auto"/>
                <w:left w:val="none" w:sz="0" w:space="0" w:color="auto"/>
                <w:bottom w:val="none" w:sz="0" w:space="0" w:color="auto"/>
                <w:right w:val="none" w:sz="0" w:space="0" w:color="auto"/>
              </w:divBdr>
              <w:divsChild>
                <w:div w:id="267927576">
                  <w:marLeft w:val="0"/>
                  <w:marRight w:val="0"/>
                  <w:marTop w:val="0"/>
                  <w:marBottom w:val="0"/>
                  <w:divBdr>
                    <w:top w:val="none" w:sz="0" w:space="0" w:color="auto"/>
                    <w:left w:val="none" w:sz="0" w:space="0" w:color="auto"/>
                    <w:bottom w:val="none" w:sz="0" w:space="0" w:color="auto"/>
                    <w:right w:val="none" w:sz="0" w:space="0" w:color="auto"/>
                  </w:divBdr>
                </w:div>
              </w:divsChild>
            </w:div>
            <w:div w:id="1965771797">
              <w:marLeft w:val="0"/>
              <w:marRight w:val="0"/>
              <w:marTop w:val="0"/>
              <w:marBottom w:val="0"/>
              <w:divBdr>
                <w:top w:val="none" w:sz="0" w:space="0" w:color="auto"/>
                <w:left w:val="none" w:sz="0" w:space="0" w:color="auto"/>
                <w:bottom w:val="none" w:sz="0" w:space="0" w:color="auto"/>
                <w:right w:val="none" w:sz="0" w:space="0" w:color="auto"/>
              </w:divBdr>
              <w:divsChild>
                <w:div w:id="2097943116">
                  <w:marLeft w:val="0"/>
                  <w:marRight w:val="0"/>
                  <w:marTop w:val="0"/>
                  <w:marBottom w:val="0"/>
                  <w:divBdr>
                    <w:top w:val="none" w:sz="0" w:space="0" w:color="auto"/>
                    <w:left w:val="none" w:sz="0" w:space="0" w:color="auto"/>
                    <w:bottom w:val="none" w:sz="0" w:space="0" w:color="auto"/>
                    <w:right w:val="none" w:sz="0" w:space="0" w:color="auto"/>
                  </w:divBdr>
                </w:div>
              </w:divsChild>
            </w:div>
            <w:div w:id="1402751584">
              <w:marLeft w:val="0"/>
              <w:marRight w:val="0"/>
              <w:marTop w:val="0"/>
              <w:marBottom w:val="0"/>
              <w:divBdr>
                <w:top w:val="none" w:sz="0" w:space="0" w:color="auto"/>
                <w:left w:val="none" w:sz="0" w:space="0" w:color="auto"/>
                <w:bottom w:val="none" w:sz="0" w:space="0" w:color="auto"/>
                <w:right w:val="none" w:sz="0" w:space="0" w:color="auto"/>
              </w:divBdr>
              <w:divsChild>
                <w:div w:id="1890529089">
                  <w:marLeft w:val="0"/>
                  <w:marRight w:val="0"/>
                  <w:marTop w:val="0"/>
                  <w:marBottom w:val="0"/>
                  <w:divBdr>
                    <w:top w:val="none" w:sz="0" w:space="0" w:color="auto"/>
                    <w:left w:val="none" w:sz="0" w:space="0" w:color="auto"/>
                    <w:bottom w:val="none" w:sz="0" w:space="0" w:color="auto"/>
                    <w:right w:val="none" w:sz="0" w:space="0" w:color="auto"/>
                  </w:divBdr>
                </w:div>
              </w:divsChild>
            </w:div>
            <w:div w:id="1745839012">
              <w:marLeft w:val="0"/>
              <w:marRight w:val="0"/>
              <w:marTop w:val="0"/>
              <w:marBottom w:val="0"/>
              <w:divBdr>
                <w:top w:val="none" w:sz="0" w:space="0" w:color="auto"/>
                <w:left w:val="none" w:sz="0" w:space="0" w:color="auto"/>
                <w:bottom w:val="none" w:sz="0" w:space="0" w:color="auto"/>
                <w:right w:val="none" w:sz="0" w:space="0" w:color="auto"/>
              </w:divBdr>
              <w:divsChild>
                <w:div w:id="1936211001">
                  <w:marLeft w:val="0"/>
                  <w:marRight w:val="0"/>
                  <w:marTop w:val="0"/>
                  <w:marBottom w:val="0"/>
                  <w:divBdr>
                    <w:top w:val="none" w:sz="0" w:space="0" w:color="auto"/>
                    <w:left w:val="none" w:sz="0" w:space="0" w:color="auto"/>
                    <w:bottom w:val="none" w:sz="0" w:space="0" w:color="auto"/>
                    <w:right w:val="none" w:sz="0" w:space="0" w:color="auto"/>
                  </w:divBdr>
                </w:div>
              </w:divsChild>
            </w:div>
            <w:div w:id="839582935">
              <w:marLeft w:val="0"/>
              <w:marRight w:val="0"/>
              <w:marTop w:val="0"/>
              <w:marBottom w:val="0"/>
              <w:divBdr>
                <w:top w:val="none" w:sz="0" w:space="0" w:color="auto"/>
                <w:left w:val="none" w:sz="0" w:space="0" w:color="auto"/>
                <w:bottom w:val="none" w:sz="0" w:space="0" w:color="auto"/>
                <w:right w:val="none" w:sz="0" w:space="0" w:color="auto"/>
              </w:divBdr>
              <w:divsChild>
                <w:div w:id="520969641">
                  <w:marLeft w:val="0"/>
                  <w:marRight w:val="0"/>
                  <w:marTop w:val="0"/>
                  <w:marBottom w:val="0"/>
                  <w:divBdr>
                    <w:top w:val="none" w:sz="0" w:space="0" w:color="auto"/>
                    <w:left w:val="none" w:sz="0" w:space="0" w:color="auto"/>
                    <w:bottom w:val="none" w:sz="0" w:space="0" w:color="auto"/>
                    <w:right w:val="none" w:sz="0" w:space="0" w:color="auto"/>
                  </w:divBdr>
                </w:div>
              </w:divsChild>
            </w:div>
            <w:div w:id="341788068">
              <w:marLeft w:val="0"/>
              <w:marRight w:val="0"/>
              <w:marTop w:val="0"/>
              <w:marBottom w:val="0"/>
              <w:divBdr>
                <w:top w:val="none" w:sz="0" w:space="0" w:color="auto"/>
                <w:left w:val="none" w:sz="0" w:space="0" w:color="auto"/>
                <w:bottom w:val="none" w:sz="0" w:space="0" w:color="auto"/>
                <w:right w:val="none" w:sz="0" w:space="0" w:color="auto"/>
              </w:divBdr>
              <w:divsChild>
                <w:div w:id="874544728">
                  <w:marLeft w:val="0"/>
                  <w:marRight w:val="0"/>
                  <w:marTop w:val="0"/>
                  <w:marBottom w:val="0"/>
                  <w:divBdr>
                    <w:top w:val="none" w:sz="0" w:space="0" w:color="auto"/>
                    <w:left w:val="none" w:sz="0" w:space="0" w:color="auto"/>
                    <w:bottom w:val="none" w:sz="0" w:space="0" w:color="auto"/>
                    <w:right w:val="none" w:sz="0" w:space="0" w:color="auto"/>
                  </w:divBdr>
                </w:div>
              </w:divsChild>
            </w:div>
            <w:div w:id="781995685">
              <w:marLeft w:val="0"/>
              <w:marRight w:val="0"/>
              <w:marTop w:val="0"/>
              <w:marBottom w:val="0"/>
              <w:divBdr>
                <w:top w:val="none" w:sz="0" w:space="0" w:color="auto"/>
                <w:left w:val="none" w:sz="0" w:space="0" w:color="auto"/>
                <w:bottom w:val="none" w:sz="0" w:space="0" w:color="auto"/>
                <w:right w:val="none" w:sz="0" w:space="0" w:color="auto"/>
              </w:divBdr>
              <w:divsChild>
                <w:div w:id="1270888596">
                  <w:marLeft w:val="0"/>
                  <w:marRight w:val="0"/>
                  <w:marTop w:val="0"/>
                  <w:marBottom w:val="0"/>
                  <w:divBdr>
                    <w:top w:val="none" w:sz="0" w:space="0" w:color="auto"/>
                    <w:left w:val="none" w:sz="0" w:space="0" w:color="auto"/>
                    <w:bottom w:val="none" w:sz="0" w:space="0" w:color="auto"/>
                    <w:right w:val="none" w:sz="0" w:space="0" w:color="auto"/>
                  </w:divBdr>
                </w:div>
              </w:divsChild>
            </w:div>
            <w:div w:id="146554576">
              <w:marLeft w:val="0"/>
              <w:marRight w:val="0"/>
              <w:marTop w:val="0"/>
              <w:marBottom w:val="0"/>
              <w:divBdr>
                <w:top w:val="none" w:sz="0" w:space="0" w:color="auto"/>
                <w:left w:val="none" w:sz="0" w:space="0" w:color="auto"/>
                <w:bottom w:val="none" w:sz="0" w:space="0" w:color="auto"/>
                <w:right w:val="none" w:sz="0" w:space="0" w:color="auto"/>
              </w:divBdr>
              <w:divsChild>
                <w:div w:id="848175090">
                  <w:marLeft w:val="0"/>
                  <w:marRight w:val="0"/>
                  <w:marTop w:val="0"/>
                  <w:marBottom w:val="0"/>
                  <w:divBdr>
                    <w:top w:val="none" w:sz="0" w:space="0" w:color="auto"/>
                    <w:left w:val="none" w:sz="0" w:space="0" w:color="auto"/>
                    <w:bottom w:val="none" w:sz="0" w:space="0" w:color="auto"/>
                    <w:right w:val="none" w:sz="0" w:space="0" w:color="auto"/>
                  </w:divBdr>
                </w:div>
              </w:divsChild>
            </w:div>
            <w:div w:id="1960914601">
              <w:marLeft w:val="0"/>
              <w:marRight w:val="0"/>
              <w:marTop w:val="0"/>
              <w:marBottom w:val="0"/>
              <w:divBdr>
                <w:top w:val="none" w:sz="0" w:space="0" w:color="auto"/>
                <w:left w:val="none" w:sz="0" w:space="0" w:color="auto"/>
                <w:bottom w:val="none" w:sz="0" w:space="0" w:color="auto"/>
                <w:right w:val="none" w:sz="0" w:space="0" w:color="auto"/>
              </w:divBdr>
              <w:divsChild>
                <w:div w:id="1282615478">
                  <w:marLeft w:val="0"/>
                  <w:marRight w:val="0"/>
                  <w:marTop w:val="0"/>
                  <w:marBottom w:val="0"/>
                  <w:divBdr>
                    <w:top w:val="none" w:sz="0" w:space="0" w:color="auto"/>
                    <w:left w:val="none" w:sz="0" w:space="0" w:color="auto"/>
                    <w:bottom w:val="none" w:sz="0" w:space="0" w:color="auto"/>
                    <w:right w:val="none" w:sz="0" w:space="0" w:color="auto"/>
                  </w:divBdr>
                </w:div>
              </w:divsChild>
            </w:div>
            <w:div w:id="1189759793">
              <w:marLeft w:val="0"/>
              <w:marRight w:val="0"/>
              <w:marTop w:val="0"/>
              <w:marBottom w:val="0"/>
              <w:divBdr>
                <w:top w:val="none" w:sz="0" w:space="0" w:color="auto"/>
                <w:left w:val="none" w:sz="0" w:space="0" w:color="auto"/>
                <w:bottom w:val="none" w:sz="0" w:space="0" w:color="auto"/>
                <w:right w:val="none" w:sz="0" w:space="0" w:color="auto"/>
              </w:divBdr>
              <w:divsChild>
                <w:div w:id="573004014">
                  <w:marLeft w:val="0"/>
                  <w:marRight w:val="0"/>
                  <w:marTop w:val="0"/>
                  <w:marBottom w:val="0"/>
                  <w:divBdr>
                    <w:top w:val="none" w:sz="0" w:space="0" w:color="auto"/>
                    <w:left w:val="none" w:sz="0" w:space="0" w:color="auto"/>
                    <w:bottom w:val="none" w:sz="0" w:space="0" w:color="auto"/>
                    <w:right w:val="none" w:sz="0" w:space="0" w:color="auto"/>
                  </w:divBdr>
                </w:div>
              </w:divsChild>
            </w:div>
            <w:div w:id="787969758">
              <w:marLeft w:val="0"/>
              <w:marRight w:val="0"/>
              <w:marTop w:val="0"/>
              <w:marBottom w:val="0"/>
              <w:divBdr>
                <w:top w:val="none" w:sz="0" w:space="0" w:color="auto"/>
                <w:left w:val="none" w:sz="0" w:space="0" w:color="auto"/>
                <w:bottom w:val="none" w:sz="0" w:space="0" w:color="auto"/>
                <w:right w:val="none" w:sz="0" w:space="0" w:color="auto"/>
              </w:divBdr>
              <w:divsChild>
                <w:div w:id="631447145">
                  <w:marLeft w:val="0"/>
                  <w:marRight w:val="0"/>
                  <w:marTop w:val="0"/>
                  <w:marBottom w:val="0"/>
                  <w:divBdr>
                    <w:top w:val="none" w:sz="0" w:space="0" w:color="auto"/>
                    <w:left w:val="none" w:sz="0" w:space="0" w:color="auto"/>
                    <w:bottom w:val="none" w:sz="0" w:space="0" w:color="auto"/>
                    <w:right w:val="none" w:sz="0" w:space="0" w:color="auto"/>
                  </w:divBdr>
                </w:div>
              </w:divsChild>
            </w:div>
            <w:div w:id="525489396">
              <w:marLeft w:val="0"/>
              <w:marRight w:val="0"/>
              <w:marTop w:val="0"/>
              <w:marBottom w:val="0"/>
              <w:divBdr>
                <w:top w:val="none" w:sz="0" w:space="0" w:color="auto"/>
                <w:left w:val="none" w:sz="0" w:space="0" w:color="auto"/>
                <w:bottom w:val="none" w:sz="0" w:space="0" w:color="auto"/>
                <w:right w:val="none" w:sz="0" w:space="0" w:color="auto"/>
              </w:divBdr>
              <w:divsChild>
                <w:div w:id="1118915190">
                  <w:marLeft w:val="0"/>
                  <w:marRight w:val="0"/>
                  <w:marTop w:val="0"/>
                  <w:marBottom w:val="0"/>
                  <w:divBdr>
                    <w:top w:val="none" w:sz="0" w:space="0" w:color="auto"/>
                    <w:left w:val="none" w:sz="0" w:space="0" w:color="auto"/>
                    <w:bottom w:val="none" w:sz="0" w:space="0" w:color="auto"/>
                    <w:right w:val="none" w:sz="0" w:space="0" w:color="auto"/>
                  </w:divBdr>
                </w:div>
              </w:divsChild>
            </w:div>
            <w:div w:id="1651639899">
              <w:marLeft w:val="0"/>
              <w:marRight w:val="0"/>
              <w:marTop w:val="0"/>
              <w:marBottom w:val="0"/>
              <w:divBdr>
                <w:top w:val="none" w:sz="0" w:space="0" w:color="auto"/>
                <w:left w:val="none" w:sz="0" w:space="0" w:color="auto"/>
                <w:bottom w:val="none" w:sz="0" w:space="0" w:color="auto"/>
                <w:right w:val="none" w:sz="0" w:space="0" w:color="auto"/>
              </w:divBdr>
              <w:divsChild>
                <w:div w:id="827794003">
                  <w:marLeft w:val="0"/>
                  <w:marRight w:val="0"/>
                  <w:marTop w:val="0"/>
                  <w:marBottom w:val="0"/>
                  <w:divBdr>
                    <w:top w:val="none" w:sz="0" w:space="0" w:color="auto"/>
                    <w:left w:val="none" w:sz="0" w:space="0" w:color="auto"/>
                    <w:bottom w:val="none" w:sz="0" w:space="0" w:color="auto"/>
                    <w:right w:val="none" w:sz="0" w:space="0" w:color="auto"/>
                  </w:divBdr>
                </w:div>
              </w:divsChild>
            </w:div>
            <w:div w:id="903948770">
              <w:marLeft w:val="0"/>
              <w:marRight w:val="0"/>
              <w:marTop w:val="0"/>
              <w:marBottom w:val="0"/>
              <w:divBdr>
                <w:top w:val="none" w:sz="0" w:space="0" w:color="auto"/>
                <w:left w:val="none" w:sz="0" w:space="0" w:color="auto"/>
                <w:bottom w:val="none" w:sz="0" w:space="0" w:color="auto"/>
                <w:right w:val="none" w:sz="0" w:space="0" w:color="auto"/>
              </w:divBdr>
              <w:divsChild>
                <w:div w:id="1232037710">
                  <w:marLeft w:val="0"/>
                  <w:marRight w:val="0"/>
                  <w:marTop w:val="0"/>
                  <w:marBottom w:val="0"/>
                  <w:divBdr>
                    <w:top w:val="none" w:sz="0" w:space="0" w:color="auto"/>
                    <w:left w:val="none" w:sz="0" w:space="0" w:color="auto"/>
                    <w:bottom w:val="none" w:sz="0" w:space="0" w:color="auto"/>
                    <w:right w:val="none" w:sz="0" w:space="0" w:color="auto"/>
                  </w:divBdr>
                </w:div>
              </w:divsChild>
            </w:div>
            <w:div w:id="921795786">
              <w:marLeft w:val="0"/>
              <w:marRight w:val="0"/>
              <w:marTop w:val="0"/>
              <w:marBottom w:val="0"/>
              <w:divBdr>
                <w:top w:val="none" w:sz="0" w:space="0" w:color="auto"/>
                <w:left w:val="none" w:sz="0" w:space="0" w:color="auto"/>
                <w:bottom w:val="none" w:sz="0" w:space="0" w:color="auto"/>
                <w:right w:val="none" w:sz="0" w:space="0" w:color="auto"/>
              </w:divBdr>
              <w:divsChild>
                <w:div w:id="1658879213">
                  <w:marLeft w:val="0"/>
                  <w:marRight w:val="0"/>
                  <w:marTop w:val="0"/>
                  <w:marBottom w:val="0"/>
                  <w:divBdr>
                    <w:top w:val="none" w:sz="0" w:space="0" w:color="auto"/>
                    <w:left w:val="none" w:sz="0" w:space="0" w:color="auto"/>
                    <w:bottom w:val="none" w:sz="0" w:space="0" w:color="auto"/>
                    <w:right w:val="none" w:sz="0" w:space="0" w:color="auto"/>
                  </w:divBdr>
                </w:div>
              </w:divsChild>
            </w:div>
            <w:div w:id="663358123">
              <w:marLeft w:val="0"/>
              <w:marRight w:val="0"/>
              <w:marTop w:val="0"/>
              <w:marBottom w:val="0"/>
              <w:divBdr>
                <w:top w:val="none" w:sz="0" w:space="0" w:color="auto"/>
                <w:left w:val="none" w:sz="0" w:space="0" w:color="auto"/>
                <w:bottom w:val="none" w:sz="0" w:space="0" w:color="auto"/>
                <w:right w:val="none" w:sz="0" w:space="0" w:color="auto"/>
              </w:divBdr>
              <w:divsChild>
                <w:div w:id="148252712">
                  <w:marLeft w:val="0"/>
                  <w:marRight w:val="0"/>
                  <w:marTop w:val="0"/>
                  <w:marBottom w:val="0"/>
                  <w:divBdr>
                    <w:top w:val="none" w:sz="0" w:space="0" w:color="auto"/>
                    <w:left w:val="none" w:sz="0" w:space="0" w:color="auto"/>
                    <w:bottom w:val="none" w:sz="0" w:space="0" w:color="auto"/>
                    <w:right w:val="none" w:sz="0" w:space="0" w:color="auto"/>
                  </w:divBdr>
                </w:div>
              </w:divsChild>
            </w:div>
            <w:div w:id="1786775261">
              <w:marLeft w:val="0"/>
              <w:marRight w:val="0"/>
              <w:marTop w:val="0"/>
              <w:marBottom w:val="0"/>
              <w:divBdr>
                <w:top w:val="none" w:sz="0" w:space="0" w:color="auto"/>
                <w:left w:val="none" w:sz="0" w:space="0" w:color="auto"/>
                <w:bottom w:val="none" w:sz="0" w:space="0" w:color="auto"/>
                <w:right w:val="none" w:sz="0" w:space="0" w:color="auto"/>
              </w:divBdr>
              <w:divsChild>
                <w:div w:id="973294320">
                  <w:marLeft w:val="0"/>
                  <w:marRight w:val="0"/>
                  <w:marTop w:val="0"/>
                  <w:marBottom w:val="0"/>
                  <w:divBdr>
                    <w:top w:val="none" w:sz="0" w:space="0" w:color="auto"/>
                    <w:left w:val="none" w:sz="0" w:space="0" w:color="auto"/>
                    <w:bottom w:val="none" w:sz="0" w:space="0" w:color="auto"/>
                    <w:right w:val="none" w:sz="0" w:space="0" w:color="auto"/>
                  </w:divBdr>
                </w:div>
              </w:divsChild>
            </w:div>
            <w:div w:id="660233598">
              <w:marLeft w:val="0"/>
              <w:marRight w:val="0"/>
              <w:marTop w:val="0"/>
              <w:marBottom w:val="0"/>
              <w:divBdr>
                <w:top w:val="none" w:sz="0" w:space="0" w:color="auto"/>
                <w:left w:val="none" w:sz="0" w:space="0" w:color="auto"/>
                <w:bottom w:val="none" w:sz="0" w:space="0" w:color="auto"/>
                <w:right w:val="none" w:sz="0" w:space="0" w:color="auto"/>
              </w:divBdr>
              <w:divsChild>
                <w:div w:id="1717970818">
                  <w:marLeft w:val="0"/>
                  <w:marRight w:val="0"/>
                  <w:marTop w:val="0"/>
                  <w:marBottom w:val="0"/>
                  <w:divBdr>
                    <w:top w:val="none" w:sz="0" w:space="0" w:color="auto"/>
                    <w:left w:val="none" w:sz="0" w:space="0" w:color="auto"/>
                    <w:bottom w:val="none" w:sz="0" w:space="0" w:color="auto"/>
                    <w:right w:val="none" w:sz="0" w:space="0" w:color="auto"/>
                  </w:divBdr>
                </w:div>
              </w:divsChild>
            </w:div>
            <w:div w:id="154146957">
              <w:marLeft w:val="0"/>
              <w:marRight w:val="0"/>
              <w:marTop w:val="0"/>
              <w:marBottom w:val="0"/>
              <w:divBdr>
                <w:top w:val="none" w:sz="0" w:space="0" w:color="auto"/>
                <w:left w:val="none" w:sz="0" w:space="0" w:color="auto"/>
                <w:bottom w:val="none" w:sz="0" w:space="0" w:color="auto"/>
                <w:right w:val="none" w:sz="0" w:space="0" w:color="auto"/>
              </w:divBdr>
              <w:divsChild>
                <w:div w:id="1470905495">
                  <w:marLeft w:val="0"/>
                  <w:marRight w:val="0"/>
                  <w:marTop w:val="0"/>
                  <w:marBottom w:val="0"/>
                  <w:divBdr>
                    <w:top w:val="none" w:sz="0" w:space="0" w:color="auto"/>
                    <w:left w:val="none" w:sz="0" w:space="0" w:color="auto"/>
                    <w:bottom w:val="none" w:sz="0" w:space="0" w:color="auto"/>
                    <w:right w:val="none" w:sz="0" w:space="0" w:color="auto"/>
                  </w:divBdr>
                </w:div>
              </w:divsChild>
            </w:div>
            <w:div w:id="377322436">
              <w:marLeft w:val="0"/>
              <w:marRight w:val="0"/>
              <w:marTop w:val="0"/>
              <w:marBottom w:val="0"/>
              <w:divBdr>
                <w:top w:val="none" w:sz="0" w:space="0" w:color="auto"/>
                <w:left w:val="none" w:sz="0" w:space="0" w:color="auto"/>
                <w:bottom w:val="none" w:sz="0" w:space="0" w:color="auto"/>
                <w:right w:val="none" w:sz="0" w:space="0" w:color="auto"/>
              </w:divBdr>
              <w:divsChild>
                <w:div w:id="1496147779">
                  <w:marLeft w:val="0"/>
                  <w:marRight w:val="0"/>
                  <w:marTop w:val="0"/>
                  <w:marBottom w:val="0"/>
                  <w:divBdr>
                    <w:top w:val="none" w:sz="0" w:space="0" w:color="auto"/>
                    <w:left w:val="none" w:sz="0" w:space="0" w:color="auto"/>
                    <w:bottom w:val="none" w:sz="0" w:space="0" w:color="auto"/>
                    <w:right w:val="none" w:sz="0" w:space="0" w:color="auto"/>
                  </w:divBdr>
                </w:div>
              </w:divsChild>
            </w:div>
            <w:div w:id="362898297">
              <w:marLeft w:val="0"/>
              <w:marRight w:val="0"/>
              <w:marTop w:val="0"/>
              <w:marBottom w:val="0"/>
              <w:divBdr>
                <w:top w:val="none" w:sz="0" w:space="0" w:color="auto"/>
                <w:left w:val="none" w:sz="0" w:space="0" w:color="auto"/>
                <w:bottom w:val="none" w:sz="0" w:space="0" w:color="auto"/>
                <w:right w:val="none" w:sz="0" w:space="0" w:color="auto"/>
              </w:divBdr>
              <w:divsChild>
                <w:div w:id="814880023">
                  <w:marLeft w:val="0"/>
                  <w:marRight w:val="0"/>
                  <w:marTop w:val="0"/>
                  <w:marBottom w:val="0"/>
                  <w:divBdr>
                    <w:top w:val="none" w:sz="0" w:space="0" w:color="auto"/>
                    <w:left w:val="none" w:sz="0" w:space="0" w:color="auto"/>
                    <w:bottom w:val="none" w:sz="0" w:space="0" w:color="auto"/>
                    <w:right w:val="none" w:sz="0" w:space="0" w:color="auto"/>
                  </w:divBdr>
                </w:div>
              </w:divsChild>
            </w:div>
            <w:div w:id="2027051888">
              <w:marLeft w:val="0"/>
              <w:marRight w:val="0"/>
              <w:marTop w:val="0"/>
              <w:marBottom w:val="0"/>
              <w:divBdr>
                <w:top w:val="none" w:sz="0" w:space="0" w:color="auto"/>
                <w:left w:val="none" w:sz="0" w:space="0" w:color="auto"/>
                <w:bottom w:val="none" w:sz="0" w:space="0" w:color="auto"/>
                <w:right w:val="none" w:sz="0" w:space="0" w:color="auto"/>
              </w:divBdr>
              <w:divsChild>
                <w:div w:id="1139037867">
                  <w:marLeft w:val="0"/>
                  <w:marRight w:val="0"/>
                  <w:marTop w:val="0"/>
                  <w:marBottom w:val="0"/>
                  <w:divBdr>
                    <w:top w:val="none" w:sz="0" w:space="0" w:color="auto"/>
                    <w:left w:val="none" w:sz="0" w:space="0" w:color="auto"/>
                    <w:bottom w:val="none" w:sz="0" w:space="0" w:color="auto"/>
                    <w:right w:val="none" w:sz="0" w:space="0" w:color="auto"/>
                  </w:divBdr>
                </w:div>
              </w:divsChild>
            </w:div>
            <w:div w:id="2039114983">
              <w:marLeft w:val="0"/>
              <w:marRight w:val="0"/>
              <w:marTop w:val="0"/>
              <w:marBottom w:val="0"/>
              <w:divBdr>
                <w:top w:val="none" w:sz="0" w:space="0" w:color="auto"/>
                <w:left w:val="none" w:sz="0" w:space="0" w:color="auto"/>
                <w:bottom w:val="none" w:sz="0" w:space="0" w:color="auto"/>
                <w:right w:val="none" w:sz="0" w:space="0" w:color="auto"/>
              </w:divBdr>
              <w:divsChild>
                <w:div w:id="43603106">
                  <w:marLeft w:val="0"/>
                  <w:marRight w:val="0"/>
                  <w:marTop w:val="0"/>
                  <w:marBottom w:val="0"/>
                  <w:divBdr>
                    <w:top w:val="none" w:sz="0" w:space="0" w:color="auto"/>
                    <w:left w:val="none" w:sz="0" w:space="0" w:color="auto"/>
                    <w:bottom w:val="none" w:sz="0" w:space="0" w:color="auto"/>
                    <w:right w:val="none" w:sz="0" w:space="0" w:color="auto"/>
                  </w:divBdr>
                </w:div>
              </w:divsChild>
            </w:div>
            <w:div w:id="2021199668">
              <w:marLeft w:val="0"/>
              <w:marRight w:val="0"/>
              <w:marTop w:val="0"/>
              <w:marBottom w:val="0"/>
              <w:divBdr>
                <w:top w:val="none" w:sz="0" w:space="0" w:color="auto"/>
                <w:left w:val="none" w:sz="0" w:space="0" w:color="auto"/>
                <w:bottom w:val="none" w:sz="0" w:space="0" w:color="auto"/>
                <w:right w:val="none" w:sz="0" w:space="0" w:color="auto"/>
              </w:divBdr>
              <w:divsChild>
                <w:div w:id="1976786437">
                  <w:marLeft w:val="0"/>
                  <w:marRight w:val="0"/>
                  <w:marTop w:val="0"/>
                  <w:marBottom w:val="0"/>
                  <w:divBdr>
                    <w:top w:val="none" w:sz="0" w:space="0" w:color="auto"/>
                    <w:left w:val="none" w:sz="0" w:space="0" w:color="auto"/>
                    <w:bottom w:val="none" w:sz="0" w:space="0" w:color="auto"/>
                    <w:right w:val="none" w:sz="0" w:space="0" w:color="auto"/>
                  </w:divBdr>
                </w:div>
              </w:divsChild>
            </w:div>
            <w:div w:id="12266103">
              <w:marLeft w:val="0"/>
              <w:marRight w:val="0"/>
              <w:marTop w:val="0"/>
              <w:marBottom w:val="0"/>
              <w:divBdr>
                <w:top w:val="none" w:sz="0" w:space="0" w:color="auto"/>
                <w:left w:val="none" w:sz="0" w:space="0" w:color="auto"/>
                <w:bottom w:val="none" w:sz="0" w:space="0" w:color="auto"/>
                <w:right w:val="none" w:sz="0" w:space="0" w:color="auto"/>
              </w:divBdr>
              <w:divsChild>
                <w:div w:id="1433282723">
                  <w:marLeft w:val="0"/>
                  <w:marRight w:val="0"/>
                  <w:marTop w:val="0"/>
                  <w:marBottom w:val="0"/>
                  <w:divBdr>
                    <w:top w:val="none" w:sz="0" w:space="0" w:color="auto"/>
                    <w:left w:val="none" w:sz="0" w:space="0" w:color="auto"/>
                    <w:bottom w:val="none" w:sz="0" w:space="0" w:color="auto"/>
                    <w:right w:val="none" w:sz="0" w:space="0" w:color="auto"/>
                  </w:divBdr>
                </w:div>
              </w:divsChild>
            </w:div>
            <w:div w:id="980114017">
              <w:marLeft w:val="0"/>
              <w:marRight w:val="0"/>
              <w:marTop w:val="0"/>
              <w:marBottom w:val="0"/>
              <w:divBdr>
                <w:top w:val="none" w:sz="0" w:space="0" w:color="auto"/>
                <w:left w:val="none" w:sz="0" w:space="0" w:color="auto"/>
                <w:bottom w:val="none" w:sz="0" w:space="0" w:color="auto"/>
                <w:right w:val="none" w:sz="0" w:space="0" w:color="auto"/>
              </w:divBdr>
              <w:divsChild>
                <w:div w:id="663168698">
                  <w:marLeft w:val="0"/>
                  <w:marRight w:val="0"/>
                  <w:marTop w:val="0"/>
                  <w:marBottom w:val="0"/>
                  <w:divBdr>
                    <w:top w:val="none" w:sz="0" w:space="0" w:color="auto"/>
                    <w:left w:val="none" w:sz="0" w:space="0" w:color="auto"/>
                    <w:bottom w:val="none" w:sz="0" w:space="0" w:color="auto"/>
                    <w:right w:val="none" w:sz="0" w:space="0" w:color="auto"/>
                  </w:divBdr>
                </w:div>
              </w:divsChild>
            </w:div>
            <w:div w:id="1260603103">
              <w:marLeft w:val="0"/>
              <w:marRight w:val="0"/>
              <w:marTop w:val="0"/>
              <w:marBottom w:val="0"/>
              <w:divBdr>
                <w:top w:val="none" w:sz="0" w:space="0" w:color="auto"/>
                <w:left w:val="none" w:sz="0" w:space="0" w:color="auto"/>
                <w:bottom w:val="none" w:sz="0" w:space="0" w:color="auto"/>
                <w:right w:val="none" w:sz="0" w:space="0" w:color="auto"/>
              </w:divBdr>
              <w:divsChild>
                <w:div w:id="1772044918">
                  <w:marLeft w:val="0"/>
                  <w:marRight w:val="0"/>
                  <w:marTop w:val="0"/>
                  <w:marBottom w:val="0"/>
                  <w:divBdr>
                    <w:top w:val="none" w:sz="0" w:space="0" w:color="auto"/>
                    <w:left w:val="none" w:sz="0" w:space="0" w:color="auto"/>
                    <w:bottom w:val="none" w:sz="0" w:space="0" w:color="auto"/>
                    <w:right w:val="none" w:sz="0" w:space="0" w:color="auto"/>
                  </w:divBdr>
                </w:div>
              </w:divsChild>
            </w:div>
            <w:div w:id="729500691">
              <w:marLeft w:val="0"/>
              <w:marRight w:val="0"/>
              <w:marTop w:val="0"/>
              <w:marBottom w:val="0"/>
              <w:divBdr>
                <w:top w:val="none" w:sz="0" w:space="0" w:color="auto"/>
                <w:left w:val="none" w:sz="0" w:space="0" w:color="auto"/>
                <w:bottom w:val="none" w:sz="0" w:space="0" w:color="auto"/>
                <w:right w:val="none" w:sz="0" w:space="0" w:color="auto"/>
              </w:divBdr>
              <w:divsChild>
                <w:div w:id="2123573842">
                  <w:marLeft w:val="0"/>
                  <w:marRight w:val="0"/>
                  <w:marTop w:val="0"/>
                  <w:marBottom w:val="0"/>
                  <w:divBdr>
                    <w:top w:val="none" w:sz="0" w:space="0" w:color="auto"/>
                    <w:left w:val="none" w:sz="0" w:space="0" w:color="auto"/>
                    <w:bottom w:val="none" w:sz="0" w:space="0" w:color="auto"/>
                    <w:right w:val="none" w:sz="0" w:space="0" w:color="auto"/>
                  </w:divBdr>
                </w:div>
              </w:divsChild>
            </w:div>
            <w:div w:id="1337655380">
              <w:marLeft w:val="0"/>
              <w:marRight w:val="0"/>
              <w:marTop w:val="0"/>
              <w:marBottom w:val="0"/>
              <w:divBdr>
                <w:top w:val="none" w:sz="0" w:space="0" w:color="auto"/>
                <w:left w:val="none" w:sz="0" w:space="0" w:color="auto"/>
                <w:bottom w:val="none" w:sz="0" w:space="0" w:color="auto"/>
                <w:right w:val="none" w:sz="0" w:space="0" w:color="auto"/>
              </w:divBdr>
              <w:divsChild>
                <w:div w:id="454562402">
                  <w:marLeft w:val="0"/>
                  <w:marRight w:val="0"/>
                  <w:marTop w:val="0"/>
                  <w:marBottom w:val="0"/>
                  <w:divBdr>
                    <w:top w:val="none" w:sz="0" w:space="0" w:color="auto"/>
                    <w:left w:val="none" w:sz="0" w:space="0" w:color="auto"/>
                    <w:bottom w:val="none" w:sz="0" w:space="0" w:color="auto"/>
                    <w:right w:val="none" w:sz="0" w:space="0" w:color="auto"/>
                  </w:divBdr>
                </w:div>
              </w:divsChild>
            </w:div>
            <w:div w:id="1373191929">
              <w:marLeft w:val="0"/>
              <w:marRight w:val="0"/>
              <w:marTop w:val="0"/>
              <w:marBottom w:val="0"/>
              <w:divBdr>
                <w:top w:val="none" w:sz="0" w:space="0" w:color="auto"/>
                <w:left w:val="none" w:sz="0" w:space="0" w:color="auto"/>
                <w:bottom w:val="none" w:sz="0" w:space="0" w:color="auto"/>
                <w:right w:val="none" w:sz="0" w:space="0" w:color="auto"/>
              </w:divBdr>
              <w:divsChild>
                <w:div w:id="588271737">
                  <w:marLeft w:val="0"/>
                  <w:marRight w:val="0"/>
                  <w:marTop w:val="0"/>
                  <w:marBottom w:val="0"/>
                  <w:divBdr>
                    <w:top w:val="none" w:sz="0" w:space="0" w:color="auto"/>
                    <w:left w:val="none" w:sz="0" w:space="0" w:color="auto"/>
                    <w:bottom w:val="none" w:sz="0" w:space="0" w:color="auto"/>
                    <w:right w:val="none" w:sz="0" w:space="0" w:color="auto"/>
                  </w:divBdr>
                </w:div>
              </w:divsChild>
            </w:div>
            <w:div w:id="1405491982">
              <w:marLeft w:val="0"/>
              <w:marRight w:val="0"/>
              <w:marTop w:val="0"/>
              <w:marBottom w:val="0"/>
              <w:divBdr>
                <w:top w:val="none" w:sz="0" w:space="0" w:color="auto"/>
                <w:left w:val="none" w:sz="0" w:space="0" w:color="auto"/>
                <w:bottom w:val="none" w:sz="0" w:space="0" w:color="auto"/>
                <w:right w:val="none" w:sz="0" w:space="0" w:color="auto"/>
              </w:divBdr>
              <w:divsChild>
                <w:div w:id="1647587187">
                  <w:marLeft w:val="0"/>
                  <w:marRight w:val="0"/>
                  <w:marTop w:val="0"/>
                  <w:marBottom w:val="0"/>
                  <w:divBdr>
                    <w:top w:val="none" w:sz="0" w:space="0" w:color="auto"/>
                    <w:left w:val="none" w:sz="0" w:space="0" w:color="auto"/>
                    <w:bottom w:val="none" w:sz="0" w:space="0" w:color="auto"/>
                    <w:right w:val="none" w:sz="0" w:space="0" w:color="auto"/>
                  </w:divBdr>
                </w:div>
              </w:divsChild>
            </w:div>
            <w:div w:id="911936943">
              <w:marLeft w:val="0"/>
              <w:marRight w:val="0"/>
              <w:marTop w:val="0"/>
              <w:marBottom w:val="0"/>
              <w:divBdr>
                <w:top w:val="none" w:sz="0" w:space="0" w:color="auto"/>
                <w:left w:val="none" w:sz="0" w:space="0" w:color="auto"/>
                <w:bottom w:val="none" w:sz="0" w:space="0" w:color="auto"/>
                <w:right w:val="none" w:sz="0" w:space="0" w:color="auto"/>
              </w:divBdr>
              <w:divsChild>
                <w:div w:id="20742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2513">
      <w:bodyDiv w:val="1"/>
      <w:marLeft w:val="0"/>
      <w:marRight w:val="0"/>
      <w:marTop w:val="0"/>
      <w:marBottom w:val="0"/>
      <w:divBdr>
        <w:top w:val="none" w:sz="0" w:space="0" w:color="auto"/>
        <w:left w:val="none" w:sz="0" w:space="0" w:color="auto"/>
        <w:bottom w:val="none" w:sz="0" w:space="0" w:color="auto"/>
        <w:right w:val="none" w:sz="0" w:space="0" w:color="auto"/>
      </w:divBdr>
      <w:divsChild>
        <w:div w:id="1669089915">
          <w:marLeft w:val="0"/>
          <w:marRight w:val="0"/>
          <w:marTop w:val="0"/>
          <w:marBottom w:val="0"/>
          <w:divBdr>
            <w:top w:val="none" w:sz="0" w:space="0" w:color="auto"/>
            <w:left w:val="none" w:sz="0" w:space="0" w:color="auto"/>
            <w:bottom w:val="none" w:sz="0" w:space="0" w:color="auto"/>
            <w:right w:val="none" w:sz="0" w:space="0" w:color="auto"/>
          </w:divBdr>
          <w:divsChild>
            <w:div w:id="1730961924">
              <w:marLeft w:val="0"/>
              <w:marRight w:val="0"/>
              <w:marTop w:val="0"/>
              <w:marBottom w:val="0"/>
              <w:divBdr>
                <w:top w:val="none" w:sz="0" w:space="0" w:color="auto"/>
                <w:left w:val="none" w:sz="0" w:space="0" w:color="auto"/>
                <w:bottom w:val="none" w:sz="0" w:space="0" w:color="auto"/>
                <w:right w:val="none" w:sz="0" w:space="0" w:color="auto"/>
              </w:divBdr>
            </w:div>
          </w:divsChild>
        </w:div>
        <w:div w:id="273169040">
          <w:marLeft w:val="0"/>
          <w:marRight w:val="0"/>
          <w:marTop w:val="225"/>
          <w:marBottom w:val="0"/>
          <w:divBdr>
            <w:top w:val="single" w:sz="6" w:space="4" w:color="EEEEEE"/>
            <w:left w:val="none" w:sz="0" w:space="0" w:color="auto"/>
            <w:bottom w:val="single" w:sz="6" w:space="4" w:color="EEEEEE"/>
            <w:right w:val="none" w:sz="0" w:space="0" w:color="auto"/>
          </w:divBdr>
          <w:divsChild>
            <w:div w:id="613948859">
              <w:marLeft w:val="0"/>
              <w:marRight w:val="75"/>
              <w:marTop w:val="0"/>
              <w:marBottom w:val="0"/>
              <w:divBdr>
                <w:top w:val="none" w:sz="0" w:space="0" w:color="auto"/>
                <w:left w:val="none" w:sz="0" w:space="0" w:color="auto"/>
                <w:bottom w:val="none" w:sz="0" w:space="0" w:color="auto"/>
                <w:right w:val="none" w:sz="0" w:space="0" w:color="auto"/>
              </w:divBdr>
              <w:divsChild>
                <w:div w:id="18557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00787">
          <w:marLeft w:val="0"/>
          <w:marRight w:val="0"/>
          <w:marTop w:val="0"/>
          <w:marBottom w:val="0"/>
          <w:divBdr>
            <w:top w:val="none" w:sz="0" w:space="0" w:color="auto"/>
            <w:left w:val="none" w:sz="0" w:space="0" w:color="auto"/>
            <w:bottom w:val="none" w:sz="0" w:space="0" w:color="auto"/>
            <w:right w:val="none" w:sz="0" w:space="0" w:color="auto"/>
          </w:divBdr>
          <w:divsChild>
            <w:div w:id="1045829836">
              <w:marLeft w:val="0"/>
              <w:marRight w:val="0"/>
              <w:marTop w:val="180"/>
              <w:marBottom w:val="0"/>
              <w:divBdr>
                <w:top w:val="none" w:sz="0" w:space="0" w:color="auto"/>
                <w:left w:val="none" w:sz="0" w:space="0" w:color="auto"/>
                <w:bottom w:val="none" w:sz="0" w:space="0" w:color="auto"/>
                <w:right w:val="none" w:sz="0" w:space="0" w:color="auto"/>
              </w:divBdr>
            </w:div>
          </w:divsChild>
        </w:div>
        <w:div w:id="1111437351">
          <w:marLeft w:val="0"/>
          <w:marRight w:val="0"/>
          <w:marTop w:val="0"/>
          <w:marBottom w:val="0"/>
          <w:divBdr>
            <w:top w:val="none" w:sz="0" w:space="0" w:color="auto"/>
            <w:left w:val="none" w:sz="0" w:space="0" w:color="auto"/>
            <w:bottom w:val="none" w:sz="0" w:space="0" w:color="auto"/>
            <w:right w:val="none" w:sz="0" w:space="0" w:color="auto"/>
          </w:divBdr>
          <w:divsChild>
            <w:div w:id="1522356804">
              <w:marLeft w:val="0"/>
              <w:marRight w:val="0"/>
              <w:marTop w:val="480"/>
              <w:marBottom w:val="0"/>
              <w:divBdr>
                <w:top w:val="none" w:sz="0" w:space="0" w:color="auto"/>
                <w:left w:val="none" w:sz="0" w:space="0" w:color="auto"/>
                <w:bottom w:val="single" w:sz="6" w:space="11" w:color="EEEEEE"/>
                <w:right w:val="none" w:sz="0" w:space="0" w:color="auto"/>
              </w:divBdr>
              <w:divsChild>
                <w:div w:id="1157258295">
                  <w:marLeft w:val="0"/>
                  <w:marRight w:val="0"/>
                  <w:marTop w:val="225"/>
                  <w:marBottom w:val="0"/>
                  <w:divBdr>
                    <w:top w:val="none" w:sz="0" w:space="0" w:color="auto"/>
                    <w:left w:val="none" w:sz="0" w:space="0" w:color="auto"/>
                    <w:bottom w:val="none" w:sz="0" w:space="0" w:color="auto"/>
                    <w:right w:val="none" w:sz="0" w:space="0" w:color="auto"/>
                  </w:divBdr>
                </w:div>
              </w:divsChild>
            </w:div>
            <w:div w:id="1251891932">
              <w:marLeft w:val="0"/>
              <w:marRight w:val="0"/>
              <w:marTop w:val="0"/>
              <w:marBottom w:val="60"/>
              <w:divBdr>
                <w:top w:val="none" w:sz="0" w:space="0" w:color="auto"/>
                <w:left w:val="none" w:sz="0" w:space="0" w:color="auto"/>
                <w:bottom w:val="none" w:sz="0" w:space="0" w:color="auto"/>
                <w:right w:val="none" w:sz="0" w:space="0" w:color="auto"/>
              </w:divBdr>
              <w:divsChild>
                <w:div w:id="419638117">
                  <w:marLeft w:val="0"/>
                  <w:marRight w:val="0"/>
                  <w:marTop w:val="0"/>
                  <w:marBottom w:val="0"/>
                  <w:divBdr>
                    <w:top w:val="none" w:sz="0" w:space="0" w:color="auto"/>
                    <w:left w:val="none" w:sz="0" w:space="0" w:color="auto"/>
                    <w:bottom w:val="none" w:sz="0" w:space="0" w:color="auto"/>
                    <w:right w:val="none" w:sz="0" w:space="0" w:color="auto"/>
                  </w:divBdr>
                  <w:divsChild>
                    <w:div w:id="675351006">
                      <w:marLeft w:val="0"/>
                      <w:marRight w:val="0"/>
                      <w:marTop w:val="480"/>
                      <w:marBottom w:val="480"/>
                      <w:divBdr>
                        <w:top w:val="none" w:sz="0" w:space="0" w:color="auto"/>
                        <w:left w:val="none" w:sz="0" w:space="0" w:color="auto"/>
                        <w:bottom w:val="none" w:sz="0" w:space="0" w:color="auto"/>
                        <w:right w:val="none" w:sz="0" w:space="0" w:color="auto"/>
                      </w:divBdr>
                    </w:div>
                  </w:divsChild>
                </w:div>
                <w:div w:id="80175820">
                  <w:marLeft w:val="0"/>
                  <w:marRight w:val="0"/>
                  <w:marTop w:val="0"/>
                  <w:marBottom w:val="0"/>
                  <w:divBdr>
                    <w:top w:val="none" w:sz="0" w:space="0" w:color="auto"/>
                    <w:left w:val="none" w:sz="0" w:space="0" w:color="auto"/>
                    <w:bottom w:val="none" w:sz="0" w:space="0" w:color="auto"/>
                    <w:right w:val="none" w:sz="0" w:space="0" w:color="auto"/>
                  </w:divBdr>
                  <w:divsChild>
                    <w:div w:id="195628069">
                      <w:marLeft w:val="0"/>
                      <w:marRight w:val="0"/>
                      <w:marTop w:val="0"/>
                      <w:marBottom w:val="0"/>
                      <w:divBdr>
                        <w:top w:val="none" w:sz="0" w:space="0" w:color="auto"/>
                        <w:left w:val="none" w:sz="0" w:space="0" w:color="auto"/>
                        <w:bottom w:val="none" w:sz="0" w:space="0" w:color="auto"/>
                        <w:right w:val="none" w:sz="0" w:space="0" w:color="auto"/>
                      </w:divBdr>
                      <w:divsChild>
                        <w:div w:id="11823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757249">
      <w:bodyDiv w:val="1"/>
      <w:marLeft w:val="0"/>
      <w:marRight w:val="0"/>
      <w:marTop w:val="0"/>
      <w:marBottom w:val="0"/>
      <w:divBdr>
        <w:top w:val="none" w:sz="0" w:space="0" w:color="auto"/>
        <w:left w:val="none" w:sz="0" w:space="0" w:color="auto"/>
        <w:bottom w:val="none" w:sz="0" w:space="0" w:color="auto"/>
        <w:right w:val="none" w:sz="0" w:space="0" w:color="auto"/>
      </w:divBdr>
      <w:divsChild>
        <w:div w:id="6294064">
          <w:marLeft w:val="0"/>
          <w:marRight w:val="0"/>
          <w:marTop w:val="0"/>
          <w:marBottom w:val="0"/>
          <w:divBdr>
            <w:top w:val="none" w:sz="0" w:space="0" w:color="auto"/>
            <w:left w:val="none" w:sz="0" w:space="0" w:color="auto"/>
            <w:bottom w:val="none" w:sz="0" w:space="0" w:color="auto"/>
            <w:right w:val="none" w:sz="0" w:space="0" w:color="auto"/>
          </w:divBdr>
          <w:divsChild>
            <w:div w:id="1513953138">
              <w:marLeft w:val="0"/>
              <w:marRight w:val="0"/>
              <w:marTop w:val="0"/>
              <w:marBottom w:val="0"/>
              <w:divBdr>
                <w:top w:val="none" w:sz="0" w:space="0" w:color="auto"/>
                <w:left w:val="none" w:sz="0" w:space="0" w:color="auto"/>
                <w:bottom w:val="none" w:sz="0" w:space="0" w:color="auto"/>
                <w:right w:val="none" w:sz="0" w:space="0" w:color="auto"/>
              </w:divBdr>
            </w:div>
          </w:divsChild>
        </w:div>
        <w:div w:id="526067762">
          <w:marLeft w:val="0"/>
          <w:marRight w:val="0"/>
          <w:marTop w:val="195"/>
          <w:marBottom w:val="0"/>
          <w:divBdr>
            <w:top w:val="single" w:sz="6" w:space="4" w:color="EEEEEE"/>
            <w:left w:val="none" w:sz="0" w:space="0" w:color="auto"/>
            <w:bottom w:val="single" w:sz="6" w:space="4" w:color="EEEEEE"/>
            <w:right w:val="none" w:sz="0" w:space="0" w:color="auto"/>
          </w:divBdr>
          <w:divsChild>
            <w:div w:id="880675361">
              <w:marLeft w:val="0"/>
              <w:marRight w:val="75"/>
              <w:marTop w:val="0"/>
              <w:marBottom w:val="0"/>
              <w:divBdr>
                <w:top w:val="none" w:sz="0" w:space="0" w:color="auto"/>
                <w:left w:val="none" w:sz="0" w:space="0" w:color="auto"/>
                <w:bottom w:val="none" w:sz="0" w:space="0" w:color="auto"/>
                <w:right w:val="none" w:sz="0" w:space="0" w:color="auto"/>
              </w:divBdr>
              <w:divsChild>
                <w:div w:id="187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3824">
          <w:marLeft w:val="0"/>
          <w:marRight w:val="0"/>
          <w:marTop w:val="0"/>
          <w:marBottom w:val="0"/>
          <w:divBdr>
            <w:top w:val="none" w:sz="0" w:space="0" w:color="auto"/>
            <w:left w:val="none" w:sz="0" w:space="0" w:color="auto"/>
            <w:bottom w:val="none" w:sz="0" w:space="0" w:color="auto"/>
            <w:right w:val="none" w:sz="0" w:space="0" w:color="auto"/>
          </w:divBdr>
          <w:divsChild>
            <w:div w:id="702367287">
              <w:marLeft w:val="0"/>
              <w:marRight w:val="0"/>
              <w:marTop w:val="180"/>
              <w:marBottom w:val="0"/>
              <w:divBdr>
                <w:top w:val="none" w:sz="0" w:space="0" w:color="auto"/>
                <w:left w:val="none" w:sz="0" w:space="0" w:color="auto"/>
                <w:bottom w:val="none" w:sz="0" w:space="0" w:color="auto"/>
                <w:right w:val="none" w:sz="0" w:space="0" w:color="auto"/>
              </w:divBdr>
            </w:div>
          </w:divsChild>
        </w:div>
        <w:div w:id="997733723">
          <w:marLeft w:val="0"/>
          <w:marRight w:val="0"/>
          <w:marTop w:val="0"/>
          <w:marBottom w:val="0"/>
          <w:divBdr>
            <w:top w:val="none" w:sz="0" w:space="0" w:color="auto"/>
            <w:left w:val="none" w:sz="0" w:space="0" w:color="auto"/>
            <w:bottom w:val="none" w:sz="0" w:space="0" w:color="auto"/>
            <w:right w:val="none" w:sz="0" w:space="0" w:color="auto"/>
          </w:divBdr>
          <w:divsChild>
            <w:div w:id="1193569514">
              <w:marLeft w:val="0"/>
              <w:marRight w:val="0"/>
              <w:marTop w:val="480"/>
              <w:marBottom w:val="0"/>
              <w:divBdr>
                <w:top w:val="none" w:sz="0" w:space="0" w:color="auto"/>
                <w:left w:val="none" w:sz="0" w:space="0" w:color="auto"/>
                <w:bottom w:val="single" w:sz="6" w:space="11" w:color="EEEEEE"/>
                <w:right w:val="none" w:sz="0" w:space="0" w:color="auto"/>
              </w:divBdr>
              <w:divsChild>
                <w:div w:id="213589730">
                  <w:marLeft w:val="0"/>
                  <w:marRight w:val="0"/>
                  <w:marTop w:val="225"/>
                  <w:marBottom w:val="0"/>
                  <w:divBdr>
                    <w:top w:val="none" w:sz="0" w:space="0" w:color="auto"/>
                    <w:left w:val="none" w:sz="0" w:space="0" w:color="auto"/>
                    <w:bottom w:val="none" w:sz="0" w:space="0" w:color="auto"/>
                    <w:right w:val="none" w:sz="0" w:space="0" w:color="auto"/>
                  </w:divBdr>
                </w:div>
              </w:divsChild>
            </w:div>
            <w:div w:id="1393120076">
              <w:marLeft w:val="0"/>
              <w:marRight w:val="0"/>
              <w:marTop w:val="0"/>
              <w:marBottom w:val="240"/>
              <w:divBdr>
                <w:top w:val="none" w:sz="0" w:space="0" w:color="auto"/>
                <w:left w:val="none" w:sz="0" w:space="0" w:color="auto"/>
                <w:bottom w:val="none" w:sz="0" w:space="0" w:color="auto"/>
                <w:right w:val="none" w:sz="0" w:space="0" w:color="auto"/>
              </w:divBdr>
              <w:divsChild>
                <w:div w:id="141196435">
                  <w:marLeft w:val="0"/>
                  <w:marRight w:val="0"/>
                  <w:marTop w:val="0"/>
                  <w:marBottom w:val="0"/>
                  <w:divBdr>
                    <w:top w:val="none" w:sz="0" w:space="0" w:color="auto"/>
                    <w:left w:val="none" w:sz="0" w:space="0" w:color="auto"/>
                    <w:bottom w:val="none" w:sz="0" w:space="0" w:color="auto"/>
                    <w:right w:val="none" w:sz="0" w:space="0" w:color="auto"/>
                  </w:divBdr>
                  <w:divsChild>
                    <w:div w:id="1929845045">
                      <w:marLeft w:val="900"/>
                      <w:marRight w:val="900"/>
                      <w:marTop w:val="480"/>
                      <w:marBottom w:val="480"/>
                      <w:divBdr>
                        <w:top w:val="none" w:sz="0" w:space="0" w:color="auto"/>
                        <w:left w:val="none" w:sz="0" w:space="0" w:color="auto"/>
                        <w:bottom w:val="none" w:sz="0" w:space="0" w:color="auto"/>
                        <w:right w:val="none" w:sz="0" w:space="0" w:color="auto"/>
                      </w:divBdr>
                    </w:div>
                  </w:divsChild>
                </w:div>
                <w:div w:id="426657529">
                  <w:marLeft w:val="0"/>
                  <w:marRight w:val="0"/>
                  <w:marTop w:val="0"/>
                  <w:marBottom w:val="0"/>
                  <w:divBdr>
                    <w:top w:val="none" w:sz="0" w:space="0" w:color="auto"/>
                    <w:left w:val="none" w:sz="0" w:space="0" w:color="auto"/>
                    <w:bottom w:val="none" w:sz="0" w:space="0" w:color="auto"/>
                    <w:right w:val="none" w:sz="0" w:space="0" w:color="auto"/>
                  </w:divBdr>
                  <w:divsChild>
                    <w:div w:id="1748454359">
                      <w:marLeft w:val="0"/>
                      <w:marRight w:val="0"/>
                      <w:marTop w:val="0"/>
                      <w:marBottom w:val="0"/>
                      <w:divBdr>
                        <w:top w:val="none" w:sz="0" w:space="0" w:color="auto"/>
                        <w:left w:val="none" w:sz="0" w:space="0" w:color="auto"/>
                        <w:bottom w:val="none" w:sz="0" w:space="0" w:color="auto"/>
                        <w:right w:val="none" w:sz="0" w:space="0" w:color="auto"/>
                      </w:divBdr>
                      <w:divsChild>
                        <w:div w:id="51735022">
                          <w:marLeft w:val="0"/>
                          <w:marRight w:val="0"/>
                          <w:marTop w:val="0"/>
                          <w:marBottom w:val="0"/>
                          <w:divBdr>
                            <w:top w:val="none" w:sz="0" w:space="0" w:color="auto"/>
                            <w:left w:val="none" w:sz="0" w:space="0" w:color="auto"/>
                            <w:bottom w:val="none" w:sz="0" w:space="0" w:color="auto"/>
                            <w:right w:val="none" w:sz="0" w:space="0" w:color="auto"/>
                          </w:divBdr>
                          <w:divsChild>
                            <w:div w:id="133885058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49678608">
                      <w:marLeft w:val="900"/>
                      <w:marRight w:val="900"/>
                      <w:marTop w:val="0"/>
                      <w:marBottom w:val="0"/>
                      <w:divBdr>
                        <w:top w:val="none" w:sz="0" w:space="0" w:color="auto"/>
                        <w:left w:val="none" w:sz="0" w:space="0" w:color="auto"/>
                        <w:bottom w:val="none" w:sz="0" w:space="0" w:color="auto"/>
                        <w:right w:val="none" w:sz="0" w:space="0" w:color="auto"/>
                      </w:divBdr>
                      <w:divsChild>
                        <w:div w:id="1126895588">
                          <w:marLeft w:val="0"/>
                          <w:marRight w:val="0"/>
                          <w:marTop w:val="300"/>
                          <w:marBottom w:val="300"/>
                          <w:divBdr>
                            <w:top w:val="none" w:sz="0" w:space="0" w:color="auto"/>
                            <w:left w:val="none" w:sz="0" w:space="0" w:color="auto"/>
                            <w:bottom w:val="none" w:sz="0" w:space="0" w:color="auto"/>
                            <w:right w:val="none" w:sz="0" w:space="0" w:color="auto"/>
                          </w:divBdr>
                          <w:divsChild>
                            <w:div w:id="257719195">
                              <w:marLeft w:val="0"/>
                              <w:marRight w:val="0"/>
                              <w:marTop w:val="0"/>
                              <w:marBottom w:val="0"/>
                              <w:divBdr>
                                <w:top w:val="none" w:sz="0" w:space="0" w:color="auto"/>
                                <w:left w:val="none" w:sz="0" w:space="0" w:color="auto"/>
                                <w:bottom w:val="none" w:sz="0" w:space="0" w:color="auto"/>
                                <w:right w:val="none" w:sz="0" w:space="0" w:color="auto"/>
                              </w:divBdr>
                              <w:divsChild>
                                <w:div w:id="502165605">
                                  <w:marLeft w:val="0"/>
                                  <w:marRight w:val="0"/>
                                  <w:marTop w:val="0"/>
                                  <w:marBottom w:val="0"/>
                                  <w:divBdr>
                                    <w:top w:val="none" w:sz="0" w:space="0" w:color="auto"/>
                                    <w:left w:val="none" w:sz="0" w:space="0" w:color="auto"/>
                                    <w:bottom w:val="none" w:sz="0" w:space="0" w:color="auto"/>
                                    <w:right w:val="none" w:sz="0" w:space="0" w:color="auto"/>
                                  </w:divBdr>
                                  <w:divsChild>
                                    <w:div w:id="1518738538">
                                      <w:marLeft w:val="0"/>
                                      <w:marRight w:val="0"/>
                                      <w:marTop w:val="0"/>
                                      <w:marBottom w:val="0"/>
                                      <w:divBdr>
                                        <w:top w:val="none" w:sz="0" w:space="0" w:color="auto"/>
                                        <w:left w:val="none" w:sz="0" w:space="0" w:color="auto"/>
                                        <w:bottom w:val="none" w:sz="0" w:space="0" w:color="auto"/>
                                        <w:right w:val="none" w:sz="0" w:space="0" w:color="auto"/>
                                      </w:divBdr>
                                      <w:divsChild>
                                        <w:div w:id="1888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781">
                              <w:marLeft w:val="0"/>
                              <w:marRight w:val="0"/>
                              <w:marTop w:val="180"/>
                              <w:marBottom w:val="0"/>
                              <w:divBdr>
                                <w:top w:val="none" w:sz="0" w:space="0" w:color="auto"/>
                                <w:left w:val="none" w:sz="0" w:space="0" w:color="auto"/>
                                <w:bottom w:val="none" w:sz="0" w:space="0" w:color="auto"/>
                                <w:right w:val="none" w:sz="0" w:space="0" w:color="auto"/>
                              </w:divBdr>
                              <w:divsChild>
                                <w:div w:id="280261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073329">
                          <w:marLeft w:val="0"/>
                          <w:marRight w:val="0"/>
                          <w:marTop w:val="300"/>
                          <w:marBottom w:val="225"/>
                          <w:divBdr>
                            <w:top w:val="none" w:sz="0" w:space="0" w:color="auto"/>
                            <w:left w:val="none" w:sz="0" w:space="0" w:color="auto"/>
                            <w:bottom w:val="none" w:sz="0" w:space="0" w:color="auto"/>
                            <w:right w:val="none" w:sz="0" w:space="0" w:color="auto"/>
                          </w:divBdr>
                        </w:div>
                        <w:div w:id="498346444">
                          <w:marLeft w:val="0"/>
                          <w:marRight w:val="0"/>
                          <w:marTop w:val="0"/>
                          <w:marBottom w:val="480"/>
                          <w:divBdr>
                            <w:top w:val="none" w:sz="0" w:space="0" w:color="auto"/>
                            <w:left w:val="none" w:sz="0" w:space="0" w:color="auto"/>
                            <w:bottom w:val="none" w:sz="0" w:space="0" w:color="auto"/>
                            <w:right w:val="none" w:sz="0" w:space="0" w:color="auto"/>
                          </w:divBdr>
                          <w:divsChild>
                            <w:div w:id="1858541942">
                              <w:marLeft w:val="0"/>
                              <w:marRight w:val="0"/>
                              <w:marTop w:val="0"/>
                              <w:marBottom w:val="0"/>
                              <w:divBdr>
                                <w:top w:val="none" w:sz="0" w:space="0" w:color="auto"/>
                                <w:left w:val="none" w:sz="0" w:space="0" w:color="auto"/>
                                <w:bottom w:val="none" w:sz="0" w:space="0" w:color="auto"/>
                                <w:right w:val="none" w:sz="0" w:space="0" w:color="auto"/>
                              </w:divBdr>
                            </w:div>
                            <w:div w:id="1309742949">
                              <w:marLeft w:val="0"/>
                              <w:marRight w:val="0"/>
                              <w:marTop w:val="0"/>
                              <w:marBottom w:val="0"/>
                              <w:divBdr>
                                <w:top w:val="none" w:sz="0" w:space="0" w:color="auto"/>
                                <w:left w:val="none" w:sz="0" w:space="0" w:color="auto"/>
                                <w:bottom w:val="none" w:sz="0" w:space="0" w:color="auto"/>
                                <w:right w:val="none" w:sz="0" w:space="0" w:color="auto"/>
                              </w:divBdr>
                            </w:div>
                          </w:divsChild>
                        </w:div>
                        <w:div w:id="426775828">
                          <w:marLeft w:val="0"/>
                          <w:marRight w:val="0"/>
                          <w:marTop w:val="0"/>
                          <w:marBottom w:val="480"/>
                          <w:divBdr>
                            <w:top w:val="none" w:sz="0" w:space="0" w:color="auto"/>
                            <w:left w:val="none" w:sz="0" w:space="0" w:color="auto"/>
                            <w:bottom w:val="none" w:sz="0" w:space="0" w:color="auto"/>
                            <w:right w:val="none" w:sz="0" w:space="0" w:color="auto"/>
                          </w:divBdr>
                          <w:divsChild>
                            <w:div w:id="10568536">
                              <w:marLeft w:val="0"/>
                              <w:marRight w:val="0"/>
                              <w:marTop w:val="0"/>
                              <w:marBottom w:val="0"/>
                              <w:divBdr>
                                <w:top w:val="none" w:sz="0" w:space="0" w:color="auto"/>
                                <w:left w:val="none" w:sz="0" w:space="0" w:color="auto"/>
                                <w:bottom w:val="none" w:sz="0" w:space="0" w:color="auto"/>
                                <w:right w:val="none" w:sz="0" w:space="0" w:color="auto"/>
                              </w:divBdr>
                            </w:div>
                            <w:div w:id="428351017">
                              <w:marLeft w:val="0"/>
                              <w:marRight w:val="0"/>
                              <w:marTop w:val="0"/>
                              <w:marBottom w:val="0"/>
                              <w:divBdr>
                                <w:top w:val="none" w:sz="0" w:space="0" w:color="auto"/>
                                <w:left w:val="none" w:sz="0" w:space="0" w:color="auto"/>
                                <w:bottom w:val="none" w:sz="0" w:space="0" w:color="auto"/>
                                <w:right w:val="none" w:sz="0" w:space="0" w:color="auto"/>
                              </w:divBdr>
                            </w:div>
                          </w:divsChild>
                        </w:div>
                        <w:div w:id="1364288447">
                          <w:marLeft w:val="0"/>
                          <w:marRight w:val="0"/>
                          <w:marTop w:val="300"/>
                          <w:marBottom w:val="300"/>
                          <w:divBdr>
                            <w:top w:val="none" w:sz="0" w:space="0" w:color="auto"/>
                            <w:left w:val="none" w:sz="0" w:space="0" w:color="auto"/>
                            <w:bottom w:val="none" w:sz="0" w:space="0" w:color="auto"/>
                            <w:right w:val="none" w:sz="0" w:space="0" w:color="auto"/>
                          </w:divBdr>
                          <w:divsChild>
                            <w:div w:id="1417553417">
                              <w:marLeft w:val="0"/>
                              <w:marRight w:val="0"/>
                              <w:marTop w:val="0"/>
                              <w:marBottom w:val="0"/>
                              <w:divBdr>
                                <w:top w:val="none" w:sz="0" w:space="0" w:color="auto"/>
                                <w:left w:val="none" w:sz="0" w:space="0" w:color="auto"/>
                                <w:bottom w:val="none" w:sz="0" w:space="0" w:color="auto"/>
                                <w:right w:val="none" w:sz="0" w:space="0" w:color="auto"/>
                              </w:divBdr>
                              <w:divsChild>
                                <w:div w:id="1378966226">
                                  <w:marLeft w:val="0"/>
                                  <w:marRight w:val="0"/>
                                  <w:marTop w:val="0"/>
                                  <w:marBottom w:val="0"/>
                                  <w:divBdr>
                                    <w:top w:val="none" w:sz="0" w:space="0" w:color="auto"/>
                                    <w:left w:val="none" w:sz="0" w:space="0" w:color="auto"/>
                                    <w:bottom w:val="none" w:sz="0" w:space="0" w:color="auto"/>
                                    <w:right w:val="none" w:sz="0" w:space="0" w:color="auto"/>
                                  </w:divBdr>
                                  <w:divsChild>
                                    <w:div w:id="1663509015">
                                      <w:marLeft w:val="0"/>
                                      <w:marRight w:val="0"/>
                                      <w:marTop w:val="0"/>
                                      <w:marBottom w:val="0"/>
                                      <w:divBdr>
                                        <w:top w:val="none" w:sz="0" w:space="0" w:color="auto"/>
                                        <w:left w:val="none" w:sz="0" w:space="0" w:color="auto"/>
                                        <w:bottom w:val="none" w:sz="0" w:space="0" w:color="auto"/>
                                        <w:right w:val="none" w:sz="0" w:space="0" w:color="auto"/>
                                      </w:divBdr>
                                      <w:divsChild>
                                        <w:div w:id="181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944">
                              <w:marLeft w:val="0"/>
                              <w:marRight w:val="0"/>
                              <w:marTop w:val="180"/>
                              <w:marBottom w:val="0"/>
                              <w:divBdr>
                                <w:top w:val="none" w:sz="0" w:space="0" w:color="auto"/>
                                <w:left w:val="none" w:sz="0" w:space="0" w:color="auto"/>
                                <w:bottom w:val="none" w:sz="0" w:space="0" w:color="auto"/>
                                <w:right w:val="none" w:sz="0" w:space="0" w:color="auto"/>
                              </w:divBdr>
                              <w:divsChild>
                                <w:div w:id="985816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7405">
      <w:bodyDiv w:val="1"/>
      <w:marLeft w:val="0"/>
      <w:marRight w:val="0"/>
      <w:marTop w:val="0"/>
      <w:marBottom w:val="0"/>
      <w:divBdr>
        <w:top w:val="none" w:sz="0" w:space="0" w:color="auto"/>
        <w:left w:val="none" w:sz="0" w:space="0" w:color="auto"/>
        <w:bottom w:val="none" w:sz="0" w:space="0" w:color="auto"/>
        <w:right w:val="none" w:sz="0" w:space="0" w:color="auto"/>
      </w:divBdr>
      <w:divsChild>
        <w:div w:id="494882670">
          <w:marLeft w:val="0"/>
          <w:marRight w:val="0"/>
          <w:marTop w:val="0"/>
          <w:marBottom w:val="0"/>
          <w:divBdr>
            <w:top w:val="none" w:sz="0" w:space="0" w:color="auto"/>
            <w:left w:val="none" w:sz="0" w:space="0" w:color="auto"/>
            <w:bottom w:val="none" w:sz="0" w:space="0" w:color="auto"/>
            <w:right w:val="none" w:sz="0" w:space="0" w:color="auto"/>
          </w:divBdr>
          <w:divsChild>
            <w:div w:id="1535389306">
              <w:marLeft w:val="0"/>
              <w:marRight w:val="0"/>
              <w:marTop w:val="0"/>
              <w:marBottom w:val="0"/>
              <w:divBdr>
                <w:top w:val="none" w:sz="0" w:space="0" w:color="auto"/>
                <w:left w:val="none" w:sz="0" w:space="0" w:color="auto"/>
                <w:bottom w:val="none" w:sz="0" w:space="0" w:color="auto"/>
                <w:right w:val="none" w:sz="0" w:space="0" w:color="auto"/>
              </w:divBdr>
            </w:div>
          </w:divsChild>
        </w:div>
        <w:div w:id="1322925179">
          <w:marLeft w:val="0"/>
          <w:marRight w:val="0"/>
          <w:marTop w:val="0"/>
          <w:marBottom w:val="0"/>
          <w:divBdr>
            <w:top w:val="none" w:sz="0" w:space="0" w:color="auto"/>
            <w:left w:val="none" w:sz="0" w:space="0" w:color="auto"/>
            <w:bottom w:val="none" w:sz="0" w:space="0" w:color="auto"/>
            <w:right w:val="none" w:sz="0" w:space="0" w:color="auto"/>
          </w:divBdr>
        </w:div>
        <w:div w:id="832182443">
          <w:marLeft w:val="0"/>
          <w:marRight w:val="0"/>
          <w:marTop w:val="0"/>
          <w:marBottom w:val="0"/>
          <w:divBdr>
            <w:top w:val="none" w:sz="0" w:space="0" w:color="auto"/>
            <w:left w:val="none" w:sz="0" w:space="0" w:color="auto"/>
            <w:bottom w:val="none" w:sz="0" w:space="0" w:color="auto"/>
            <w:right w:val="none" w:sz="0" w:space="0" w:color="auto"/>
          </w:divBdr>
          <w:divsChild>
            <w:div w:id="859008370">
              <w:marLeft w:val="0"/>
              <w:marRight w:val="0"/>
              <w:marTop w:val="0"/>
              <w:marBottom w:val="0"/>
              <w:divBdr>
                <w:top w:val="none" w:sz="0" w:space="0" w:color="auto"/>
                <w:left w:val="none" w:sz="0" w:space="0" w:color="auto"/>
                <w:bottom w:val="none" w:sz="0" w:space="0" w:color="auto"/>
                <w:right w:val="none" w:sz="0" w:space="0" w:color="auto"/>
              </w:divBdr>
              <w:divsChild>
                <w:div w:id="1582136990">
                  <w:marLeft w:val="0"/>
                  <w:marRight w:val="0"/>
                  <w:marTop w:val="0"/>
                  <w:marBottom w:val="0"/>
                  <w:divBdr>
                    <w:top w:val="none" w:sz="0" w:space="0" w:color="auto"/>
                    <w:left w:val="none" w:sz="0" w:space="0" w:color="auto"/>
                    <w:bottom w:val="none" w:sz="0" w:space="0" w:color="auto"/>
                    <w:right w:val="none" w:sz="0" w:space="0" w:color="auto"/>
                  </w:divBdr>
                </w:div>
              </w:divsChild>
            </w:div>
            <w:div w:id="960452028">
              <w:marLeft w:val="0"/>
              <w:marRight w:val="0"/>
              <w:marTop w:val="0"/>
              <w:marBottom w:val="0"/>
              <w:divBdr>
                <w:top w:val="none" w:sz="0" w:space="0" w:color="auto"/>
                <w:left w:val="none" w:sz="0" w:space="0" w:color="auto"/>
                <w:bottom w:val="none" w:sz="0" w:space="0" w:color="auto"/>
                <w:right w:val="none" w:sz="0" w:space="0" w:color="auto"/>
              </w:divBdr>
              <w:divsChild>
                <w:div w:id="1442216917">
                  <w:marLeft w:val="0"/>
                  <w:marRight w:val="0"/>
                  <w:marTop w:val="0"/>
                  <w:marBottom w:val="0"/>
                  <w:divBdr>
                    <w:top w:val="none" w:sz="0" w:space="0" w:color="auto"/>
                    <w:left w:val="none" w:sz="0" w:space="0" w:color="auto"/>
                    <w:bottom w:val="none" w:sz="0" w:space="0" w:color="auto"/>
                    <w:right w:val="none" w:sz="0" w:space="0" w:color="auto"/>
                  </w:divBdr>
                </w:div>
                <w:div w:id="1366832835">
                  <w:marLeft w:val="0"/>
                  <w:marRight w:val="0"/>
                  <w:marTop w:val="0"/>
                  <w:marBottom w:val="0"/>
                  <w:divBdr>
                    <w:top w:val="none" w:sz="0" w:space="0" w:color="auto"/>
                    <w:left w:val="none" w:sz="0" w:space="0" w:color="auto"/>
                    <w:bottom w:val="none" w:sz="0" w:space="0" w:color="auto"/>
                    <w:right w:val="none" w:sz="0" w:space="0" w:color="auto"/>
                  </w:divBdr>
                </w:div>
                <w:div w:id="1746145169">
                  <w:blockQuote w:val="1"/>
                  <w:marLeft w:val="0"/>
                  <w:marRight w:val="0"/>
                  <w:marTop w:val="0"/>
                  <w:marBottom w:val="0"/>
                  <w:divBdr>
                    <w:top w:val="none" w:sz="0" w:space="0" w:color="auto"/>
                    <w:left w:val="none" w:sz="0" w:space="0" w:color="auto"/>
                    <w:bottom w:val="none" w:sz="0" w:space="0" w:color="auto"/>
                    <w:right w:val="none" w:sz="0" w:space="0" w:color="auto"/>
                  </w:divBdr>
                </w:div>
                <w:div w:id="8354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759">
      <w:bodyDiv w:val="1"/>
      <w:marLeft w:val="0"/>
      <w:marRight w:val="0"/>
      <w:marTop w:val="0"/>
      <w:marBottom w:val="0"/>
      <w:divBdr>
        <w:top w:val="none" w:sz="0" w:space="0" w:color="auto"/>
        <w:left w:val="none" w:sz="0" w:space="0" w:color="auto"/>
        <w:bottom w:val="none" w:sz="0" w:space="0" w:color="auto"/>
        <w:right w:val="none" w:sz="0" w:space="0" w:color="auto"/>
      </w:divBdr>
      <w:divsChild>
        <w:div w:id="616908637">
          <w:marLeft w:val="0"/>
          <w:marRight w:val="0"/>
          <w:marTop w:val="0"/>
          <w:marBottom w:val="0"/>
          <w:divBdr>
            <w:top w:val="none" w:sz="0" w:space="0" w:color="auto"/>
            <w:left w:val="none" w:sz="0" w:space="0" w:color="auto"/>
            <w:bottom w:val="none" w:sz="0" w:space="0" w:color="auto"/>
            <w:right w:val="none" w:sz="0" w:space="0" w:color="auto"/>
          </w:divBdr>
          <w:divsChild>
            <w:div w:id="660088856">
              <w:marLeft w:val="0"/>
              <w:marRight w:val="0"/>
              <w:marTop w:val="0"/>
              <w:marBottom w:val="0"/>
              <w:divBdr>
                <w:top w:val="none" w:sz="0" w:space="0" w:color="auto"/>
                <w:left w:val="none" w:sz="0" w:space="0" w:color="auto"/>
                <w:bottom w:val="none" w:sz="0" w:space="0" w:color="auto"/>
                <w:right w:val="none" w:sz="0" w:space="0" w:color="auto"/>
              </w:divBdr>
              <w:divsChild>
                <w:div w:id="845244080">
                  <w:marLeft w:val="0"/>
                  <w:marRight w:val="0"/>
                  <w:marTop w:val="0"/>
                  <w:marBottom w:val="0"/>
                  <w:divBdr>
                    <w:top w:val="none" w:sz="0" w:space="0" w:color="auto"/>
                    <w:left w:val="none" w:sz="0" w:space="0" w:color="auto"/>
                    <w:bottom w:val="none" w:sz="0" w:space="0" w:color="auto"/>
                    <w:right w:val="none" w:sz="0" w:space="0" w:color="auto"/>
                  </w:divBdr>
                  <w:divsChild>
                    <w:div w:id="1782450078">
                      <w:marLeft w:val="300"/>
                      <w:marRight w:val="300"/>
                      <w:marTop w:val="0"/>
                      <w:marBottom w:val="0"/>
                      <w:divBdr>
                        <w:top w:val="none" w:sz="0" w:space="0" w:color="auto"/>
                        <w:left w:val="none" w:sz="0" w:space="0" w:color="auto"/>
                        <w:bottom w:val="none" w:sz="0" w:space="0" w:color="auto"/>
                        <w:right w:val="none" w:sz="0" w:space="0" w:color="auto"/>
                      </w:divBdr>
                      <w:divsChild>
                        <w:div w:id="1994992496">
                          <w:marLeft w:val="0"/>
                          <w:marRight w:val="0"/>
                          <w:marTop w:val="0"/>
                          <w:marBottom w:val="0"/>
                          <w:divBdr>
                            <w:top w:val="none" w:sz="0" w:space="0" w:color="auto"/>
                            <w:left w:val="none" w:sz="0" w:space="0" w:color="auto"/>
                            <w:bottom w:val="none" w:sz="0" w:space="0" w:color="auto"/>
                            <w:right w:val="none" w:sz="0" w:space="0" w:color="auto"/>
                          </w:divBdr>
                          <w:divsChild>
                            <w:div w:id="581253848">
                              <w:marLeft w:val="0"/>
                              <w:marRight w:val="0"/>
                              <w:marTop w:val="0"/>
                              <w:marBottom w:val="0"/>
                              <w:divBdr>
                                <w:top w:val="none" w:sz="0" w:space="0" w:color="auto"/>
                                <w:left w:val="none" w:sz="0" w:space="0" w:color="auto"/>
                                <w:bottom w:val="none" w:sz="0" w:space="0" w:color="auto"/>
                                <w:right w:val="none" w:sz="0" w:space="0" w:color="auto"/>
                              </w:divBdr>
                              <w:divsChild>
                                <w:div w:id="1470593645">
                                  <w:marLeft w:val="0"/>
                                  <w:marRight w:val="0"/>
                                  <w:marTop w:val="0"/>
                                  <w:marBottom w:val="0"/>
                                  <w:divBdr>
                                    <w:top w:val="none" w:sz="0" w:space="0" w:color="auto"/>
                                    <w:left w:val="none" w:sz="0" w:space="0" w:color="auto"/>
                                    <w:bottom w:val="none" w:sz="0" w:space="0" w:color="auto"/>
                                    <w:right w:val="none" w:sz="0" w:space="0" w:color="auto"/>
                                  </w:divBdr>
                                  <w:divsChild>
                                    <w:div w:id="897087182">
                                      <w:marLeft w:val="0"/>
                                      <w:marRight w:val="0"/>
                                      <w:marTop w:val="0"/>
                                      <w:marBottom w:val="0"/>
                                      <w:divBdr>
                                        <w:top w:val="none" w:sz="0" w:space="0" w:color="auto"/>
                                        <w:left w:val="none" w:sz="0" w:space="0" w:color="auto"/>
                                        <w:bottom w:val="none" w:sz="0" w:space="0" w:color="auto"/>
                                        <w:right w:val="none" w:sz="0" w:space="0" w:color="auto"/>
                                      </w:divBdr>
                                    </w:div>
                                  </w:divsChild>
                                </w:div>
                                <w:div w:id="994188648">
                                  <w:marLeft w:val="0"/>
                                  <w:marRight w:val="0"/>
                                  <w:marTop w:val="0"/>
                                  <w:marBottom w:val="0"/>
                                  <w:divBdr>
                                    <w:top w:val="none" w:sz="0" w:space="0" w:color="auto"/>
                                    <w:left w:val="none" w:sz="0" w:space="0" w:color="auto"/>
                                    <w:bottom w:val="none" w:sz="0" w:space="0" w:color="auto"/>
                                    <w:right w:val="none" w:sz="0" w:space="0" w:color="auto"/>
                                  </w:divBdr>
                                  <w:divsChild>
                                    <w:div w:id="12927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77037">
          <w:marLeft w:val="0"/>
          <w:marRight w:val="0"/>
          <w:marTop w:val="0"/>
          <w:marBottom w:val="0"/>
          <w:divBdr>
            <w:top w:val="none" w:sz="0" w:space="0" w:color="auto"/>
            <w:left w:val="none" w:sz="0" w:space="0" w:color="auto"/>
            <w:bottom w:val="none" w:sz="0" w:space="0" w:color="auto"/>
            <w:right w:val="none" w:sz="0" w:space="0" w:color="auto"/>
          </w:divBdr>
          <w:divsChild>
            <w:div w:id="2050643627">
              <w:marLeft w:val="0"/>
              <w:marRight w:val="0"/>
              <w:marTop w:val="0"/>
              <w:marBottom w:val="0"/>
              <w:divBdr>
                <w:top w:val="none" w:sz="0" w:space="0" w:color="auto"/>
                <w:left w:val="none" w:sz="0" w:space="0" w:color="auto"/>
                <w:bottom w:val="none" w:sz="0" w:space="0" w:color="auto"/>
                <w:right w:val="none" w:sz="0" w:space="0" w:color="auto"/>
              </w:divBdr>
              <w:divsChild>
                <w:div w:id="74402527">
                  <w:marLeft w:val="0"/>
                  <w:marRight w:val="0"/>
                  <w:marTop w:val="0"/>
                  <w:marBottom w:val="0"/>
                  <w:divBdr>
                    <w:top w:val="none" w:sz="0" w:space="0" w:color="auto"/>
                    <w:left w:val="none" w:sz="0" w:space="0" w:color="auto"/>
                    <w:bottom w:val="none" w:sz="0" w:space="0" w:color="auto"/>
                    <w:right w:val="none" w:sz="0" w:space="0" w:color="auto"/>
                  </w:divBdr>
                  <w:divsChild>
                    <w:div w:id="537085450">
                      <w:marLeft w:val="300"/>
                      <w:marRight w:val="300"/>
                      <w:marTop w:val="0"/>
                      <w:marBottom w:val="0"/>
                      <w:divBdr>
                        <w:top w:val="none" w:sz="0" w:space="0" w:color="auto"/>
                        <w:left w:val="none" w:sz="0" w:space="0" w:color="auto"/>
                        <w:bottom w:val="none" w:sz="0" w:space="0" w:color="auto"/>
                        <w:right w:val="none" w:sz="0" w:space="0" w:color="auto"/>
                      </w:divBdr>
                      <w:divsChild>
                        <w:div w:id="1394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99">
          <w:marLeft w:val="0"/>
          <w:marRight w:val="0"/>
          <w:marTop w:val="0"/>
          <w:marBottom w:val="0"/>
          <w:divBdr>
            <w:top w:val="none" w:sz="0" w:space="0" w:color="auto"/>
            <w:left w:val="none" w:sz="0" w:space="0" w:color="auto"/>
            <w:bottom w:val="none" w:sz="0" w:space="0" w:color="auto"/>
            <w:right w:val="none" w:sz="0" w:space="0" w:color="auto"/>
          </w:divBdr>
          <w:divsChild>
            <w:div w:id="1487042218">
              <w:marLeft w:val="0"/>
              <w:marRight w:val="0"/>
              <w:marTop w:val="0"/>
              <w:marBottom w:val="0"/>
              <w:divBdr>
                <w:top w:val="none" w:sz="0" w:space="0" w:color="auto"/>
                <w:left w:val="none" w:sz="0" w:space="0" w:color="auto"/>
                <w:bottom w:val="none" w:sz="0" w:space="0" w:color="auto"/>
                <w:right w:val="none" w:sz="0" w:space="0" w:color="auto"/>
              </w:divBdr>
              <w:divsChild>
                <w:div w:id="807473279">
                  <w:marLeft w:val="0"/>
                  <w:marRight w:val="0"/>
                  <w:marTop w:val="0"/>
                  <w:marBottom w:val="0"/>
                  <w:divBdr>
                    <w:top w:val="none" w:sz="0" w:space="0" w:color="auto"/>
                    <w:left w:val="none" w:sz="0" w:space="0" w:color="auto"/>
                    <w:bottom w:val="none" w:sz="0" w:space="0" w:color="auto"/>
                    <w:right w:val="none" w:sz="0" w:space="0" w:color="auto"/>
                  </w:divBdr>
                  <w:divsChild>
                    <w:div w:id="797383052">
                      <w:marLeft w:val="0"/>
                      <w:marRight w:val="0"/>
                      <w:marTop w:val="0"/>
                      <w:marBottom w:val="0"/>
                      <w:divBdr>
                        <w:top w:val="none" w:sz="0" w:space="0" w:color="auto"/>
                        <w:left w:val="none" w:sz="0" w:space="0" w:color="auto"/>
                        <w:bottom w:val="none" w:sz="0" w:space="0" w:color="auto"/>
                        <w:right w:val="none" w:sz="0" w:space="0" w:color="auto"/>
                      </w:divBdr>
                      <w:divsChild>
                        <w:div w:id="1560482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472">
          <w:marLeft w:val="0"/>
          <w:marRight w:val="0"/>
          <w:marTop w:val="0"/>
          <w:marBottom w:val="0"/>
          <w:divBdr>
            <w:top w:val="none" w:sz="0" w:space="0" w:color="auto"/>
            <w:left w:val="none" w:sz="0" w:space="0" w:color="auto"/>
            <w:bottom w:val="none" w:sz="0" w:space="0" w:color="auto"/>
            <w:right w:val="none" w:sz="0" w:space="0" w:color="auto"/>
          </w:divBdr>
          <w:divsChild>
            <w:div w:id="73864204">
              <w:marLeft w:val="0"/>
              <w:marRight w:val="0"/>
              <w:marTop w:val="0"/>
              <w:marBottom w:val="0"/>
              <w:divBdr>
                <w:top w:val="none" w:sz="0" w:space="0" w:color="auto"/>
                <w:left w:val="none" w:sz="0" w:space="0" w:color="auto"/>
                <w:bottom w:val="none" w:sz="0" w:space="0" w:color="auto"/>
                <w:right w:val="none" w:sz="0" w:space="0" w:color="auto"/>
              </w:divBdr>
              <w:divsChild>
                <w:div w:id="1752578726">
                  <w:marLeft w:val="0"/>
                  <w:marRight w:val="0"/>
                  <w:marTop w:val="0"/>
                  <w:marBottom w:val="0"/>
                  <w:divBdr>
                    <w:top w:val="none" w:sz="0" w:space="0" w:color="auto"/>
                    <w:left w:val="none" w:sz="0" w:space="0" w:color="auto"/>
                    <w:bottom w:val="none" w:sz="0" w:space="0" w:color="auto"/>
                    <w:right w:val="none" w:sz="0" w:space="0" w:color="auto"/>
                  </w:divBdr>
                  <w:divsChild>
                    <w:div w:id="143158979">
                      <w:marLeft w:val="300"/>
                      <w:marRight w:val="300"/>
                      <w:marTop w:val="0"/>
                      <w:marBottom w:val="0"/>
                      <w:divBdr>
                        <w:top w:val="none" w:sz="0" w:space="0" w:color="auto"/>
                        <w:left w:val="none" w:sz="0" w:space="0" w:color="auto"/>
                        <w:bottom w:val="none" w:sz="0" w:space="0" w:color="auto"/>
                        <w:right w:val="none" w:sz="0" w:space="0" w:color="auto"/>
                      </w:divBdr>
                      <w:divsChild>
                        <w:div w:id="1462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626">
          <w:marLeft w:val="0"/>
          <w:marRight w:val="0"/>
          <w:marTop w:val="0"/>
          <w:marBottom w:val="0"/>
          <w:divBdr>
            <w:top w:val="none" w:sz="0" w:space="0" w:color="auto"/>
            <w:left w:val="none" w:sz="0" w:space="0" w:color="auto"/>
            <w:bottom w:val="none" w:sz="0" w:space="0" w:color="auto"/>
            <w:right w:val="none" w:sz="0" w:space="0" w:color="auto"/>
          </w:divBdr>
          <w:divsChild>
            <w:div w:id="501745557">
              <w:marLeft w:val="0"/>
              <w:marRight w:val="0"/>
              <w:marTop w:val="0"/>
              <w:marBottom w:val="0"/>
              <w:divBdr>
                <w:top w:val="none" w:sz="0" w:space="0" w:color="auto"/>
                <w:left w:val="none" w:sz="0" w:space="0" w:color="auto"/>
                <w:bottom w:val="none" w:sz="0" w:space="0" w:color="auto"/>
                <w:right w:val="none" w:sz="0" w:space="0" w:color="auto"/>
              </w:divBdr>
              <w:divsChild>
                <w:div w:id="1434742572">
                  <w:marLeft w:val="0"/>
                  <w:marRight w:val="0"/>
                  <w:marTop w:val="0"/>
                  <w:marBottom w:val="0"/>
                  <w:divBdr>
                    <w:top w:val="none" w:sz="0" w:space="0" w:color="auto"/>
                    <w:left w:val="none" w:sz="0" w:space="0" w:color="auto"/>
                    <w:bottom w:val="none" w:sz="0" w:space="0" w:color="auto"/>
                    <w:right w:val="none" w:sz="0" w:space="0" w:color="auto"/>
                  </w:divBdr>
                  <w:divsChild>
                    <w:div w:id="1544245956">
                      <w:marLeft w:val="0"/>
                      <w:marRight w:val="0"/>
                      <w:marTop w:val="0"/>
                      <w:marBottom w:val="0"/>
                      <w:divBdr>
                        <w:top w:val="none" w:sz="0" w:space="0" w:color="auto"/>
                        <w:left w:val="none" w:sz="0" w:space="0" w:color="auto"/>
                        <w:bottom w:val="none" w:sz="0" w:space="0" w:color="auto"/>
                        <w:right w:val="none" w:sz="0" w:space="0" w:color="auto"/>
                      </w:divBdr>
                      <w:divsChild>
                        <w:div w:id="1107872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30">
          <w:marLeft w:val="0"/>
          <w:marRight w:val="0"/>
          <w:marTop w:val="0"/>
          <w:marBottom w:val="0"/>
          <w:divBdr>
            <w:top w:val="none" w:sz="0" w:space="0" w:color="auto"/>
            <w:left w:val="none" w:sz="0" w:space="0" w:color="auto"/>
            <w:bottom w:val="none" w:sz="0" w:space="0" w:color="auto"/>
            <w:right w:val="none" w:sz="0" w:space="0" w:color="auto"/>
          </w:divBdr>
          <w:divsChild>
            <w:div w:id="243338104">
              <w:marLeft w:val="0"/>
              <w:marRight w:val="0"/>
              <w:marTop w:val="0"/>
              <w:marBottom w:val="0"/>
              <w:divBdr>
                <w:top w:val="none" w:sz="0" w:space="0" w:color="auto"/>
                <w:left w:val="none" w:sz="0" w:space="0" w:color="auto"/>
                <w:bottom w:val="none" w:sz="0" w:space="0" w:color="auto"/>
                <w:right w:val="none" w:sz="0" w:space="0" w:color="auto"/>
              </w:divBdr>
              <w:divsChild>
                <w:div w:id="1510439464">
                  <w:marLeft w:val="0"/>
                  <w:marRight w:val="0"/>
                  <w:marTop w:val="0"/>
                  <w:marBottom w:val="0"/>
                  <w:divBdr>
                    <w:top w:val="none" w:sz="0" w:space="0" w:color="auto"/>
                    <w:left w:val="none" w:sz="0" w:space="0" w:color="auto"/>
                    <w:bottom w:val="none" w:sz="0" w:space="0" w:color="auto"/>
                    <w:right w:val="none" w:sz="0" w:space="0" w:color="auto"/>
                  </w:divBdr>
                  <w:divsChild>
                    <w:div w:id="464471974">
                      <w:marLeft w:val="300"/>
                      <w:marRight w:val="300"/>
                      <w:marTop w:val="0"/>
                      <w:marBottom w:val="0"/>
                      <w:divBdr>
                        <w:top w:val="none" w:sz="0" w:space="0" w:color="auto"/>
                        <w:left w:val="none" w:sz="0" w:space="0" w:color="auto"/>
                        <w:bottom w:val="none" w:sz="0" w:space="0" w:color="auto"/>
                        <w:right w:val="none" w:sz="0" w:space="0" w:color="auto"/>
                      </w:divBdr>
                      <w:divsChild>
                        <w:div w:id="1502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102">
          <w:marLeft w:val="0"/>
          <w:marRight w:val="0"/>
          <w:marTop w:val="0"/>
          <w:marBottom w:val="0"/>
          <w:divBdr>
            <w:top w:val="none" w:sz="0" w:space="0" w:color="auto"/>
            <w:left w:val="none" w:sz="0" w:space="0" w:color="auto"/>
            <w:bottom w:val="none" w:sz="0" w:space="0" w:color="auto"/>
            <w:right w:val="none" w:sz="0" w:space="0" w:color="auto"/>
          </w:divBdr>
          <w:divsChild>
            <w:div w:id="2079547743">
              <w:marLeft w:val="0"/>
              <w:marRight w:val="0"/>
              <w:marTop w:val="0"/>
              <w:marBottom w:val="0"/>
              <w:divBdr>
                <w:top w:val="none" w:sz="0" w:space="0" w:color="auto"/>
                <w:left w:val="none" w:sz="0" w:space="0" w:color="auto"/>
                <w:bottom w:val="none" w:sz="0" w:space="0" w:color="auto"/>
                <w:right w:val="none" w:sz="0" w:space="0" w:color="auto"/>
              </w:divBdr>
              <w:divsChild>
                <w:div w:id="468936971">
                  <w:marLeft w:val="0"/>
                  <w:marRight w:val="0"/>
                  <w:marTop w:val="0"/>
                  <w:marBottom w:val="0"/>
                  <w:divBdr>
                    <w:top w:val="none" w:sz="0" w:space="0" w:color="auto"/>
                    <w:left w:val="none" w:sz="0" w:space="0" w:color="auto"/>
                    <w:bottom w:val="none" w:sz="0" w:space="0" w:color="auto"/>
                    <w:right w:val="none" w:sz="0" w:space="0" w:color="auto"/>
                  </w:divBdr>
                  <w:divsChild>
                    <w:div w:id="831876414">
                      <w:marLeft w:val="0"/>
                      <w:marRight w:val="0"/>
                      <w:marTop w:val="0"/>
                      <w:marBottom w:val="0"/>
                      <w:divBdr>
                        <w:top w:val="none" w:sz="0" w:space="0" w:color="auto"/>
                        <w:left w:val="none" w:sz="0" w:space="0" w:color="auto"/>
                        <w:bottom w:val="none" w:sz="0" w:space="0" w:color="auto"/>
                        <w:right w:val="none" w:sz="0" w:space="0" w:color="auto"/>
                      </w:divBdr>
                      <w:divsChild>
                        <w:div w:id="500197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217">
          <w:marLeft w:val="0"/>
          <w:marRight w:val="0"/>
          <w:marTop w:val="0"/>
          <w:marBottom w:val="0"/>
          <w:divBdr>
            <w:top w:val="none" w:sz="0" w:space="0" w:color="auto"/>
            <w:left w:val="none" w:sz="0" w:space="0" w:color="auto"/>
            <w:bottom w:val="none" w:sz="0" w:space="0" w:color="auto"/>
            <w:right w:val="none" w:sz="0" w:space="0" w:color="auto"/>
          </w:divBdr>
          <w:divsChild>
            <w:div w:id="203055411">
              <w:marLeft w:val="0"/>
              <w:marRight w:val="0"/>
              <w:marTop w:val="0"/>
              <w:marBottom w:val="0"/>
              <w:divBdr>
                <w:top w:val="none" w:sz="0" w:space="0" w:color="auto"/>
                <w:left w:val="none" w:sz="0" w:space="0" w:color="auto"/>
                <w:bottom w:val="none" w:sz="0" w:space="0" w:color="auto"/>
                <w:right w:val="none" w:sz="0" w:space="0" w:color="auto"/>
              </w:divBdr>
              <w:divsChild>
                <w:div w:id="1135292650">
                  <w:marLeft w:val="0"/>
                  <w:marRight w:val="0"/>
                  <w:marTop w:val="0"/>
                  <w:marBottom w:val="0"/>
                  <w:divBdr>
                    <w:top w:val="none" w:sz="0" w:space="0" w:color="auto"/>
                    <w:left w:val="none" w:sz="0" w:space="0" w:color="auto"/>
                    <w:bottom w:val="none" w:sz="0" w:space="0" w:color="auto"/>
                    <w:right w:val="none" w:sz="0" w:space="0" w:color="auto"/>
                  </w:divBdr>
                  <w:divsChild>
                    <w:div w:id="1185632894">
                      <w:marLeft w:val="300"/>
                      <w:marRight w:val="300"/>
                      <w:marTop w:val="0"/>
                      <w:marBottom w:val="0"/>
                      <w:divBdr>
                        <w:top w:val="none" w:sz="0" w:space="0" w:color="auto"/>
                        <w:left w:val="none" w:sz="0" w:space="0" w:color="auto"/>
                        <w:bottom w:val="none" w:sz="0" w:space="0" w:color="auto"/>
                        <w:right w:val="none" w:sz="0" w:space="0" w:color="auto"/>
                      </w:divBdr>
                      <w:divsChild>
                        <w:div w:id="1999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409">
          <w:marLeft w:val="0"/>
          <w:marRight w:val="0"/>
          <w:marTop w:val="0"/>
          <w:marBottom w:val="0"/>
          <w:divBdr>
            <w:top w:val="none" w:sz="0" w:space="0" w:color="auto"/>
            <w:left w:val="none" w:sz="0" w:space="0" w:color="auto"/>
            <w:bottom w:val="none" w:sz="0" w:space="0" w:color="auto"/>
            <w:right w:val="none" w:sz="0" w:space="0" w:color="auto"/>
          </w:divBdr>
          <w:divsChild>
            <w:div w:id="1442871508">
              <w:marLeft w:val="0"/>
              <w:marRight w:val="0"/>
              <w:marTop w:val="0"/>
              <w:marBottom w:val="0"/>
              <w:divBdr>
                <w:top w:val="none" w:sz="0" w:space="0" w:color="auto"/>
                <w:left w:val="none" w:sz="0" w:space="0" w:color="auto"/>
                <w:bottom w:val="none" w:sz="0" w:space="0" w:color="auto"/>
                <w:right w:val="none" w:sz="0" w:space="0" w:color="auto"/>
              </w:divBdr>
              <w:divsChild>
                <w:div w:id="884218834">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640383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979">
          <w:marLeft w:val="0"/>
          <w:marRight w:val="0"/>
          <w:marTop w:val="0"/>
          <w:marBottom w:val="0"/>
          <w:divBdr>
            <w:top w:val="none" w:sz="0" w:space="0" w:color="auto"/>
            <w:left w:val="none" w:sz="0" w:space="0" w:color="auto"/>
            <w:bottom w:val="none" w:sz="0" w:space="0" w:color="auto"/>
            <w:right w:val="none" w:sz="0" w:space="0" w:color="auto"/>
          </w:divBdr>
          <w:divsChild>
            <w:div w:id="915289927">
              <w:marLeft w:val="0"/>
              <w:marRight w:val="0"/>
              <w:marTop w:val="0"/>
              <w:marBottom w:val="0"/>
              <w:divBdr>
                <w:top w:val="none" w:sz="0" w:space="0" w:color="auto"/>
                <w:left w:val="none" w:sz="0" w:space="0" w:color="auto"/>
                <w:bottom w:val="none" w:sz="0" w:space="0" w:color="auto"/>
                <w:right w:val="none" w:sz="0" w:space="0" w:color="auto"/>
              </w:divBdr>
              <w:divsChild>
                <w:div w:id="975913389">
                  <w:marLeft w:val="0"/>
                  <w:marRight w:val="0"/>
                  <w:marTop w:val="0"/>
                  <w:marBottom w:val="0"/>
                  <w:divBdr>
                    <w:top w:val="none" w:sz="0" w:space="0" w:color="auto"/>
                    <w:left w:val="none" w:sz="0" w:space="0" w:color="auto"/>
                    <w:bottom w:val="none" w:sz="0" w:space="0" w:color="auto"/>
                    <w:right w:val="none" w:sz="0" w:space="0" w:color="auto"/>
                  </w:divBdr>
                  <w:divsChild>
                    <w:div w:id="1567718700">
                      <w:marLeft w:val="300"/>
                      <w:marRight w:val="300"/>
                      <w:marTop w:val="0"/>
                      <w:marBottom w:val="0"/>
                      <w:divBdr>
                        <w:top w:val="none" w:sz="0" w:space="0" w:color="auto"/>
                        <w:left w:val="none" w:sz="0" w:space="0" w:color="auto"/>
                        <w:bottom w:val="none" w:sz="0" w:space="0" w:color="auto"/>
                        <w:right w:val="none" w:sz="0" w:space="0" w:color="auto"/>
                      </w:divBdr>
                      <w:divsChild>
                        <w:div w:id="2118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6225">
          <w:marLeft w:val="0"/>
          <w:marRight w:val="0"/>
          <w:marTop w:val="0"/>
          <w:marBottom w:val="0"/>
          <w:divBdr>
            <w:top w:val="none" w:sz="0" w:space="0" w:color="auto"/>
            <w:left w:val="none" w:sz="0" w:space="0" w:color="auto"/>
            <w:bottom w:val="none" w:sz="0" w:space="0" w:color="auto"/>
            <w:right w:val="none" w:sz="0" w:space="0" w:color="auto"/>
          </w:divBdr>
          <w:divsChild>
            <w:div w:id="747504027">
              <w:marLeft w:val="0"/>
              <w:marRight w:val="0"/>
              <w:marTop w:val="0"/>
              <w:marBottom w:val="0"/>
              <w:divBdr>
                <w:top w:val="none" w:sz="0" w:space="0" w:color="auto"/>
                <w:left w:val="none" w:sz="0" w:space="0" w:color="auto"/>
                <w:bottom w:val="none" w:sz="0" w:space="0" w:color="auto"/>
                <w:right w:val="none" w:sz="0" w:space="0" w:color="auto"/>
              </w:divBdr>
              <w:divsChild>
                <w:div w:id="1677993634">
                  <w:marLeft w:val="0"/>
                  <w:marRight w:val="0"/>
                  <w:marTop w:val="0"/>
                  <w:marBottom w:val="0"/>
                  <w:divBdr>
                    <w:top w:val="none" w:sz="0" w:space="0" w:color="auto"/>
                    <w:left w:val="none" w:sz="0" w:space="0" w:color="auto"/>
                    <w:bottom w:val="none" w:sz="0" w:space="0" w:color="auto"/>
                    <w:right w:val="none" w:sz="0" w:space="0" w:color="auto"/>
                  </w:divBdr>
                  <w:divsChild>
                    <w:div w:id="894849756">
                      <w:marLeft w:val="0"/>
                      <w:marRight w:val="0"/>
                      <w:marTop w:val="0"/>
                      <w:marBottom w:val="0"/>
                      <w:divBdr>
                        <w:top w:val="none" w:sz="0" w:space="0" w:color="auto"/>
                        <w:left w:val="none" w:sz="0" w:space="0" w:color="auto"/>
                        <w:bottom w:val="none" w:sz="0" w:space="0" w:color="auto"/>
                        <w:right w:val="none" w:sz="0" w:space="0" w:color="auto"/>
                      </w:divBdr>
                      <w:divsChild>
                        <w:div w:id="1178957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716">
          <w:marLeft w:val="0"/>
          <w:marRight w:val="0"/>
          <w:marTop w:val="0"/>
          <w:marBottom w:val="0"/>
          <w:divBdr>
            <w:top w:val="none" w:sz="0" w:space="0" w:color="auto"/>
            <w:left w:val="none" w:sz="0" w:space="0" w:color="auto"/>
            <w:bottom w:val="none" w:sz="0" w:space="0" w:color="auto"/>
            <w:right w:val="none" w:sz="0" w:space="0" w:color="auto"/>
          </w:divBdr>
          <w:divsChild>
            <w:div w:id="1785733124">
              <w:marLeft w:val="0"/>
              <w:marRight w:val="0"/>
              <w:marTop w:val="0"/>
              <w:marBottom w:val="0"/>
              <w:divBdr>
                <w:top w:val="none" w:sz="0" w:space="0" w:color="auto"/>
                <w:left w:val="none" w:sz="0" w:space="0" w:color="auto"/>
                <w:bottom w:val="none" w:sz="0" w:space="0" w:color="auto"/>
                <w:right w:val="none" w:sz="0" w:space="0" w:color="auto"/>
              </w:divBdr>
              <w:divsChild>
                <w:div w:id="1889873202">
                  <w:marLeft w:val="0"/>
                  <w:marRight w:val="0"/>
                  <w:marTop w:val="0"/>
                  <w:marBottom w:val="0"/>
                  <w:divBdr>
                    <w:top w:val="none" w:sz="0" w:space="0" w:color="auto"/>
                    <w:left w:val="none" w:sz="0" w:space="0" w:color="auto"/>
                    <w:bottom w:val="none" w:sz="0" w:space="0" w:color="auto"/>
                    <w:right w:val="none" w:sz="0" w:space="0" w:color="auto"/>
                  </w:divBdr>
                  <w:divsChild>
                    <w:div w:id="1439788236">
                      <w:marLeft w:val="300"/>
                      <w:marRight w:val="300"/>
                      <w:marTop w:val="0"/>
                      <w:marBottom w:val="0"/>
                      <w:divBdr>
                        <w:top w:val="none" w:sz="0" w:space="0" w:color="auto"/>
                        <w:left w:val="none" w:sz="0" w:space="0" w:color="auto"/>
                        <w:bottom w:val="none" w:sz="0" w:space="0" w:color="auto"/>
                        <w:right w:val="none" w:sz="0" w:space="0" w:color="auto"/>
                      </w:divBdr>
                      <w:divsChild>
                        <w:div w:id="126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699">
          <w:marLeft w:val="0"/>
          <w:marRight w:val="0"/>
          <w:marTop w:val="0"/>
          <w:marBottom w:val="0"/>
          <w:divBdr>
            <w:top w:val="none" w:sz="0" w:space="0" w:color="auto"/>
            <w:left w:val="none" w:sz="0" w:space="0" w:color="auto"/>
            <w:bottom w:val="none" w:sz="0" w:space="0" w:color="auto"/>
            <w:right w:val="none" w:sz="0" w:space="0" w:color="auto"/>
          </w:divBdr>
          <w:divsChild>
            <w:div w:id="1742097263">
              <w:marLeft w:val="0"/>
              <w:marRight w:val="0"/>
              <w:marTop w:val="0"/>
              <w:marBottom w:val="0"/>
              <w:divBdr>
                <w:top w:val="none" w:sz="0" w:space="0" w:color="auto"/>
                <w:left w:val="none" w:sz="0" w:space="0" w:color="auto"/>
                <w:bottom w:val="none" w:sz="0" w:space="0" w:color="auto"/>
                <w:right w:val="none" w:sz="0" w:space="0" w:color="auto"/>
              </w:divBdr>
              <w:divsChild>
                <w:div w:id="1015301755">
                  <w:marLeft w:val="0"/>
                  <w:marRight w:val="0"/>
                  <w:marTop w:val="0"/>
                  <w:marBottom w:val="0"/>
                  <w:divBdr>
                    <w:top w:val="none" w:sz="0" w:space="0" w:color="auto"/>
                    <w:left w:val="none" w:sz="0" w:space="0" w:color="auto"/>
                    <w:bottom w:val="none" w:sz="0" w:space="0" w:color="auto"/>
                    <w:right w:val="none" w:sz="0" w:space="0" w:color="auto"/>
                  </w:divBdr>
                  <w:divsChild>
                    <w:div w:id="1748917019">
                      <w:marLeft w:val="0"/>
                      <w:marRight w:val="0"/>
                      <w:marTop w:val="0"/>
                      <w:marBottom w:val="0"/>
                      <w:divBdr>
                        <w:top w:val="none" w:sz="0" w:space="0" w:color="auto"/>
                        <w:left w:val="none" w:sz="0" w:space="0" w:color="auto"/>
                        <w:bottom w:val="none" w:sz="0" w:space="0" w:color="auto"/>
                        <w:right w:val="none" w:sz="0" w:space="0" w:color="auto"/>
                      </w:divBdr>
                      <w:divsChild>
                        <w:div w:id="2099936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8402">
          <w:marLeft w:val="0"/>
          <w:marRight w:val="0"/>
          <w:marTop w:val="0"/>
          <w:marBottom w:val="0"/>
          <w:divBdr>
            <w:top w:val="none" w:sz="0" w:space="0" w:color="auto"/>
            <w:left w:val="none" w:sz="0" w:space="0" w:color="auto"/>
            <w:bottom w:val="none" w:sz="0" w:space="0" w:color="auto"/>
            <w:right w:val="none" w:sz="0" w:space="0" w:color="auto"/>
          </w:divBdr>
          <w:divsChild>
            <w:div w:id="1297875246">
              <w:marLeft w:val="0"/>
              <w:marRight w:val="0"/>
              <w:marTop w:val="0"/>
              <w:marBottom w:val="0"/>
              <w:divBdr>
                <w:top w:val="none" w:sz="0" w:space="0" w:color="auto"/>
                <w:left w:val="none" w:sz="0" w:space="0" w:color="auto"/>
                <w:bottom w:val="none" w:sz="0" w:space="0" w:color="auto"/>
                <w:right w:val="none" w:sz="0" w:space="0" w:color="auto"/>
              </w:divBdr>
              <w:divsChild>
                <w:div w:id="1699088163">
                  <w:marLeft w:val="0"/>
                  <w:marRight w:val="0"/>
                  <w:marTop w:val="0"/>
                  <w:marBottom w:val="0"/>
                  <w:divBdr>
                    <w:top w:val="none" w:sz="0" w:space="0" w:color="auto"/>
                    <w:left w:val="none" w:sz="0" w:space="0" w:color="auto"/>
                    <w:bottom w:val="none" w:sz="0" w:space="0" w:color="auto"/>
                    <w:right w:val="none" w:sz="0" w:space="0" w:color="auto"/>
                  </w:divBdr>
                  <w:divsChild>
                    <w:div w:id="1716928482">
                      <w:marLeft w:val="300"/>
                      <w:marRight w:val="300"/>
                      <w:marTop w:val="0"/>
                      <w:marBottom w:val="0"/>
                      <w:divBdr>
                        <w:top w:val="none" w:sz="0" w:space="0" w:color="auto"/>
                        <w:left w:val="none" w:sz="0" w:space="0" w:color="auto"/>
                        <w:bottom w:val="none" w:sz="0" w:space="0" w:color="auto"/>
                        <w:right w:val="none" w:sz="0" w:space="0" w:color="auto"/>
                      </w:divBdr>
                      <w:divsChild>
                        <w:div w:id="10852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9428">
          <w:marLeft w:val="0"/>
          <w:marRight w:val="0"/>
          <w:marTop w:val="0"/>
          <w:marBottom w:val="0"/>
          <w:divBdr>
            <w:top w:val="none" w:sz="0" w:space="0" w:color="auto"/>
            <w:left w:val="none" w:sz="0" w:space="0" w:color="auto"/>
            <w:bottom w:val="none" w:sz="0" w:space="0" w:color="auto"/>
            <w:right w:val="none" w:sz="0" w:space="0" w:color="auto"/>
          </w:divBdr>
          <w:divsChild>
            <w:div w:id="1090003340">
              <w:marLeft w:val="0"/>
              <w:marRight w:val="0"/>
              <w:marTop w:val="0"/>
              <w:marBottom w:val="0"/>
              <w:divBdr>
                <w:top w:val="none" w:sz="0" w:space="0" w:color="auto"/>
                <w:left w:val="none" w:sz="0" w:space="0" w:color="auto"/>
                <w:bottom w:val="none" w:sz="0" w:space="0" w:color="auto"/>
                <w:right w:val="none" w:sz="0" w:space="0" w:color="auto"/>
              </w:divBdr>
              <w:divsChild>
                <w:div w:id="338432823">
                  <w:marLeft w:val="0"/>
                  <w:marRight w:val="0"/>
                  <w:marTop w:val="0"/>
                  <w:marBottom w:val="0"/>
                  <w:divBdr>
                    <w:top w:val="none" w:sz="0" w:space="0" w:color="auto"/>
                    <w:left w:val="none" w:sz="0" w:space="0" w:color="auto"/>
                    <w:bottom w:val="none" w:sz="0" w:space="0" w:color="auto"/>
                    <w:right w:val="none" w:sz="0" w:space="0" w:color="auto"/>
                  </w:divBdr>
                  <w:divsChild>
                    <w:div w:id="237058596">
                      <w:marLeft w:val="0"/>
                      <w:marRight w:val="0"/>
                      <w:marTop w:val="0"/>
                      <w:marBottom w:val="0"/>
                      <w:divBdr>
                        <w:top w:val="none" w:sz="0" w:space="0" w:color="auto"/>
                        <w:left w:val="none" w:sz="0" w:space="0" w:color="auto"/>
                        <w:bottom w:val="none" w:sz="0" w:space="0" w:color="auto"/>
                        <w:right w:val="none" w:sz="0" w:space="0" w:color="auto"/>
                      </w:divBdr>
                      <w:divsChild>
                        <w:div w:id="11988605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111">
          <w:marLeft w:val="0"/>
          <w:marRight w:val="0"/>
          <w:marTop w:val="0"/>
          <w:marBottom w:val="0"/>
          <w:divBdr>
            <w:top w:val="none" w:sz="0" w:space="0" w:color="auto"/>
            <w:left w:val="none" w:sz="0" w:space="0" w:color="auto"/>
            <w:bottom w:val="none" w:sz="0" w:space="0" w:color="auto"/>
            <w:right w:val="none" w:sz="0" w:space="0" w:color="auto"/>
          </w:divBdr>
          <w:divsChild>
            <w:div w:id="454907761">
              <w:marLeft w:val="0"/>
              <w:marRight w:val="0"/>
              <w:marTop w:val="0"/>
              <w:marBottom w:val="0"/>
              <w:divBdr>
                <w:top w:val="none" w:sz="0" w:space="0" w:color="auto"/>
                <w:left w:val="none" w:sz="0" w:space="0" w:color="auto"/>
                <w:bottom w:val="none" w:sz="0" w:space="0" w:color="auto"/>
                <w:right w:val="none" w:sz="0" w:space="0" w:color="auto"/>
              </w:divBdr>
              <w:divsChild>
                <w:div w:id="592131727">
                  <w:marLeft w:val="0"/>
                  <w:marRight w:val="0"/>
                  <w:marTop w:val="0"/>
                  <w:marBottom w:val="0"/>
                  <w:divBdr>
                    <w:top w:val="none" w:sz="0" w:space="0" w:color="auto"/>
                    <w:left w:val="none" w:sz="0" w:space="0" w:color="auto"/>
                    <w:bottom w:val="none" w:sz="0" w:space="0" w:color="auto"/>
                    <w:right w:val="none" w:sz="0" w:space="0" w:color="auto"/>
                  </w:divBdr>
                  <w:divsChild>
                    <w:div w:id="991445488">
                      <w:marLeft w:val="300"/>
                      <w:marRight w:val="300"/>
                      <w:marTop w:val="0"/>
                      <w:marBottom w:val="0"/>
                      <w:divBdr>
                        <w:top w:val="none" w:sz="0" w:space="0" w:color="auto"/>
                        <w:left w:val="none" w:sz="0" w:space="0" w:color="auto"/>
                        <w:bottom w:val="none" w:sz="0" w:space="0" w:color="auto"/>
                        <w:right w:val="none" w:sz="0" w:space="0" w:color="auto"/>
                      </w:divBdr>
                      <w:divsChild>
                        <w:div w:id="1573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112723">
      <w:bodyDiv w:val="1"/>
      <w:marLeft w:val="0"/>
      <w:marRight w:val="0"/>
      <w:marTop w:val="0"/>
      <w:marBottom w:val="0"/>
      <w:divBdr>
        <w:top w:val="none" w:sz="0" w:space="0" w:color="auto"/>
        <w:left w:val="none" w:sz="0" w:space="0" w:color="auto"/>
        <w:bottom w:val="none" w:sz="0" w:space="0" w:color="auto"/>
        <w:right w:val="none" w:sz="0" w:space="0" w:color="auto"/>
      </w:divBdr>
      <w:divsChild>
        <w:div w:id="920867552">
          <w:marLeft w:val="0"/>
          <w:marRight w:val="0"/>
          <w:marTop w:val="0"/>
          <w:marBottom w:val="0"/>
          <w:divBdr>
            <w:top w:val="none" w:sz="0" w:space="0" w:color="auto"/>
            <w:left w:val="none" w:sz="0" w:space="0" w:color="auto"/>
            <w:bottom w:val="none" w:sz="0" w:space="0" w:color="auto"/>
            <w:right w:val="none" w:sz="0" w:space="0" w:color="auto"/>
          </w:divBdr>
          <w:divsChild>
            <w:div w:id="38089913">
              <w:marLeft w:val="0"/>
              <w:marRight w:val="0"/>
              <w:marTop w:val="0"/>
              <w:marBottom w:val="0"/>
              <w:divBdr>
                <w:top w:val="none" w:sz="0" w:space="0" w:color="auto"/>
                <w:left w:val="none" w:sz="0" w:space="0" w:color="auto"/>
                <w:bottom w:val="none" w:sz="0" w:space="0" w:color="auto"/>
                <w:right w:val="none" w:sz="0" w:space="0" w:color="auto"/>
              </w:divBdr>
            </w:div>
          </w:divsChild>
        </w:div>
        <w:div w:id="1464730479">
          <w:marLeft w:val="0"/>
          <w:marRight w:val="0"/>
          <w:marTop w:val="195"/>
          <w:marBottom w:val="0"/>
          <w:divBdr>
            <w:top w:val="single" w:sz="6" w:space="4" w:color="EEEEEE"/>
            <w:left w:val="none" w:sz="0" w:space="0" w:color="auto"/>
            <w:bottom w:val="single" w:sz="6" w:space="4" w:color="EEEEEE"/>
            <w:right w:val="none" w:sz="0" w:space="0" w:color="auto"/>
          </w:divBdr>
          <w:divsChild>
            <w:div w:id="791753343">
              <w:marLeft w:val="0"/>
              <w:marRight w:val="75"/>
              <w:marTop w:val="0"/>
              <w:marBottom w:val="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233">
          <w:marLeft w:val="0"/>
          <w:marRight w:val="0"/>
          <w:marTop w:val="0"/>
          <w:marBottom w:val="0"/>
          <w:divBdr>
            <w:top w:val="none" w:sz="0" w:space="0" w:color="auto"/>
            <w:left w:val="none" w:sz="0" w:space="0" w:color="auto"/>
            <w:bottom w:val="none" w:sz="0" w:space="0" w:color="auto"/>
            <w:right w:val="none" w:sz="0" w:space="0" w:color="auto"/>
          </w:divBdr>
          <w:divsChild>
            <w:div w:id="1160190256">
              <w:marLeft w:val="0"/>
              <w:marRight w:val="0"/>
              <w:marTop w:val="180"/>
              <w:marBottom w:val="0"/>
              <w:divBdr>
                <w:top w:val="none" w:sz="0" w:space="0" w:color="auto"/>
                <w:left w:val="none" w:sz="0" w:space="0" w:color="auto"/>
                <w:bottom w:val="none" w:sz="0" w:space="0" w:color="auto"/>
                <w:right w:val="none" w:sz="0" w:space="0" w:color="auto"/>
              </w:divBdr>
            </w:div>
          </w:divsChild>
        </w:div>
        <w:div w:id="1631863782">
          <w:marLeft w:val="0"/>
          <w:marRight w:val="0"/>
          <w:marTop w:val="0"/>
          <w:marBottom w:val="0"/>
          <w:divBdr>
            <w:top w:val="none" w:sz="0" w:space="0" w:color="auto"/>
            <w:left w:val="none" w:sz="0" w:space="0" w:color="auto"/>
            <w:bottom w:val="none" w:sz="0" w:space="0" w:color="auto"/>
            <w:right w:val="none" w:sz="0" w:space="0" w:color="auto"/>
          </w:divBdr>
          <w:divsChild>
            <w:div w:id="154036090">
              <w:marLeft w:val="0"/>
              <w:marRight w:val="0"/>
              <w:marTop w:val="480"/>
              <w:marBottom w:val="0"/>
              <w:divBdr>
                <w:top w:val="none" w:sz="0" w:space="0" w:color="auto"/>
                <w:left w:val="none" w:sz="0" w:space="0" w:color="auto"/>
                <w:bottom w:val="single" w:sz="6" w:space="11" w:color="EEEEEE"/>
                <w:right w:val="none" w:sz="0" w:space="0" w:color="auto"/>
              </w:divBdr>
              <w:divsChild>
                <w:div w:id="75901158">
                  <w:marLeft w:val="0"/>
                  <w:marRight w:val="0"/>
                  <w:marTop w:val="225"/>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240"/>
              <w:divBdr>
                <w:top w:val="none" w:sz="0" w:space="0" w:color="auto"/>
                <w:left w:val="none" w:sz="0" w:space="0" w:color="auto"/>
                <w:bottom w:val="none" w:sz="0" w:space="0" w:color="auto"/>
                <w:right w:val="none" w:sz="0" w:space="0" w:color="auto"/>
              </w:divBdr>
              <w:divsChild>
                <w:div w:id="1626426694">
                  <w:marLeft w:val="0"/>
                  <w:marRight w:val="0"/>
                  <w:marTop w:val="0"/>
                  <w:marBottom w:val="0"/>
                  <w:divBdr>
                    <w:top w:val="none" w:sz="0" w:space="0" w:color="auto"/>
                    <w:left w:val="none" w:sz="0" w:space="0" w:color="auto"/>
                    <w:bottom w:val="none" w:sz="0" w:space="0" w:color="auto"/>
                    <w:right w:val="none" w:sz="0" w:space="0" w:color="auto"/>
                  </w:divBdr>
                  <w:divsChild>
                    <w:div w:id="1534340338">
                      <w:marLeft w:val="900"/>
                      <w:marRight w:val="900"/>
                      <w:marTop w:val="480"/>
                      <w:marBottom w:val="48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1475025541">
                      <w:marLeft w:val="900"/>
                      <w:marRight w:val="900"/>
                      <w:marTop w:val="0"/>
                      <w:marBottom w:val="0"/>
                      <w:divBdr>
                        <w:top w:val="none" w:sz="0" w:space="0" w:color="auto"/>
                        <w:left w:val="none" w:sz="0" w:space="0" w:color="auto"/>
                        <w:bottom w:val="none" w:sz="0" w:space="0" w:color="auto"/>
                        <w:right w:val="none" w:sz="0" w:space="0" w:color="auto"/>
                      </w:divBdr>
                      <w:divsChild>
                        <w:div w:id="350230109">
                          <w:marLeft w:val="0"/>
                          <w:marRight w:val="0"/>
                          <w:marTop w:val="0"/>
                          <w:marBottom w:val="0"/>
                          <w:divBdr>
                            <w:top w:val="none" w:sz="0" w:space="0" w:color="auto"/>
                            <w:left w:val="none" w:sz="0" w:space="0" w:color="auto"/>
                            <w:bottom w:val="none" w:sz="0" w:space="0" w:color="auto"/>
                            <w:right w:val="none" w:sz="0" w:space="0" w:color="auto"/>
                          </w:divBdr>
                          <w:divsChild>
                            <w:div w:id="933325115">
                              <w:marLeft w:val="0"/>
                              <w:marRight w:val="0"/>
                              <w:marTop w:val="300"/>
                              <w:marBottom w:val="300"/>
                              <w:divBdr>
                                <w:top w:val="single" w:sz="6" w:space="12" w:color="F5F5F5"/>
                                <w:left w:val="none" w:sz="0" w:space="0" w:color="auto"/>
                                <w:bottom w:val="single" w:sz="6" w:space="20" w:color="F5F5F5"/>
                                <w:right w:val="none" w:sz="0" w:space="0" w:color="auto"/>
                              </w:divBdr>
                              <w:divsChild>
                                <w:div w:id="536697006">
                                  <w:marLeft w:val="0"/>
                                  <w:marRight w:val="0"/>
                                  <w:marTop w:val="0"/>
                                  <w:marBottom w:val="0"/>
                                  <w:divBdr>
                                    <w:top w:val="none" w:sz="0" w:space="0" w:color="auto"/>
                                    <w:left w:val="none" w:sz="0" w:space="0" w:color="auto"/>
                                    <w:bottom w:val="none" w:sz="0" w:space="0" w:color="auto"/>
                                    <w:right w:val="none" w:sz="0" w:space="0" w:color="auto"/>
                                  </w:divBdr>
                                  <w:divsChild>
                                    <w:div w:id="6763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537">
                          <w:marLeft w:val="0"/>
                          <w:marRight w:val="0"/>
                          <w:marTop w:val="0"/>
                          <w:marBottom w:val="0"/>
                          <w:divBdr>
                            <w:top w:val="none" w:sz="0" w:space="0" w:color="auto"/>
                            <w:left w:val="none" w:sz="0" w:space="0" w:color="auto"/>
                            <w:bottom w:val="none" w:sz="0" w:space="0" w:color="auto"/>
                            <w:right w:val="none" w:sz="0" w:space="0" w:color="auto"/>
                          </w:divBdr>
                          <w:divsChild>
                            <w:div w:id="891885307">
                              <w:marLeft w:val="0"/>
                              <w:marRight w:val="0"/>
                              <w:marTop w:val="300"/>
                              <w:marBottom w:val="300"/>
                              <w:divBdr>
                                <w:top w:val="single" w:sz="6" w:space="12" w:color="F5F5F5"/>
                                <w:left w:val="none" w:sz="0" w:space="0" w:color="auto"/>
                                <w:bottom w:val="single" w:sz="6" w:space="20" w:color="F5F5F5"/>
                                <w:right w:val="none" w:sz="0" w:space="0" w:color="auto"/>
                              </w:divBdr>
                              <w:divsChild>
                                <w:div w:id="694501295">
                                  <w:marLeft w:val="0"/>
                                  <w:marRight w:val="0"/>
                                  <w:marTop w:val="0"/>
                                  <w:marBottom w:val="0"/>
                                  <w:divBdr>
                                    <w:top w:val="none" w:sz="0" w:space="0" w:color="auto"/>
                                    <w:left w:val="none" w:sz="0" w:space="0" w:color="auto"/>
                                    <w:bottom w:val="none" w:sz="0" w:space="0" w:color="auto"/>
                                    <w:right w:val="none" w:sz="0" w:space="0" w:color="auto"/>
                                  </w:divBdr>
                                  <w:divsChild>
                                    <w:div w:id="145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368">
                          <w:marLeft w:val="0"/>
                          <w:marRight w:val="0"/>
                          <w:marTop w:val="0"/>
                          <w:marBottom w:val="0"/>
                          <w:divBdr>
                            <w:top w:val="none" w:sz="0" w:space="0" w:color="auto"/>
                            <w:left w:val="none" w:sz="0" w:space="0" w:color="auto"/>
                            <w:bottom w:val="none" w:sz="0" w:space="0" w:color="auto"/>
                            <w:right w:val="none" w:sz="0" w:space="0" w:color="auto"/>
                          </w:divBdr>
                          <w:divsChild>
                            <w:div w:id="270865488">
                              <w:marLeft w:val="0"/>
                              <w:marRight w:val="540"/>
                              <w:marTop w:val="0"/>
                              <w:marBottom w:val="300"/>
                              <w:divBdr>
                                <w:top w:val="none" w:sz="0" w:space="0" w:color="auto"/>
                                <w:left w:val="none" w:sz="0" w:space="0" w:color="auto"/>
                                <w:bottom w:val="none" w:sz="0" w:space="0" w:color="auto"/>
                                <w:right w:val="none" w:sz="0" w:space="0" w:color="auto"/>
                              </w:divBdr>
                              <w:divsChild>
                                <w:div w:id="1319386587">
                                  <w:marLeft w:val="0"/>
                                  <w:marRight w:val="0"/>
                                  <w:marTop w:val="0"/>
                                  <w:marBottom w:val="0"/>
                                  <w:divBdr>
                                    <w:top w:val="none" w:sz="0" w:space="0" w:color="auto"/>
                                    <w:left w:val="none" w:sz="0" w:space="0" w:color="auto"/>
                                    <w:bottom w:val="none" w:sz="0" w:space="0" w:color="auto"/>
                                    <w:right w:val="none" w:sz="0" w:space="0" w:color="auto"/>
                                  </w:divBdr>
                                  <w:divsChild>
                                    <w:div w:id="1297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4765">
                          <w:marLeft w:val="0"/>
                          <w:marRight w:val="0"/>
                          <w:marTop w:val="0"/>
                          <w:marBottom w:val="0"/>
                          <w:divBdr>
                            <w:top w:val="none" w:sz="0" w:space="0" w:color="auto"/>
                            <w:left w:val="none" w:sz="0" w:space="0" w:color="auto"/>
                            <w:bottom w:val="none" w:sz="0" w:space="0" w:color="auto"/>
                            <w:right w:val="none" w:sz="0" w:space="0" w:color="auto"/>
                          </w:divBdr>
                          <w:divsChild>
                            <w:div w:id="280577573">
                              <w:marLeft w:val="540"/>
                              <w:marRight w:val="0"/>
                              <w:marTop w:val="0"/>
                              <w:marBottom w:val="300"/>
                              <w:divBdr>
                                <w:top w:val="none" w:sz="0" w:space="0" w:color="auto"/>
                                <w:left w:val="none" w:sz="0" w:space="0" w:color="auto"/>
                                <w:bottom w:val="none" w:sz="0" w:space="0" w:color="auto"/>
                                <w:right w:val="none" w:sz="0" w:space="0" w:color="auto"/>
                              </w:divBdr>
                              <w:divsChild>
                                <w:div w:id="450902888">
                                  <w:marLeft w:val="0"/>
                                  <w:marRight w:val="0"/>
                                  <w:marTop w:val="0"/>
                                  <w:marBottom w:val="0"/>
                                  <w:divBdr>
                                    <w:top w:val="none" w:sz="0" w:space="0" w:color="auto"/>
                                    <w:left w:val="none" w:sz="0" w:space="0" w:color="auto"/>
                                    <w:bottom w:val="none" w:sz="0" w:space="0" w:color="auto"/>
                                    <w:right w:val="none" w:sz="0" w:space="0" w:color="auto"/>
                                  </w:divBdr>
                                  <w:divsChild>
                                    <w:div w:id="1079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515">
                          <w:marLeft w:val="0"/>
                          <w:marRight w:val="0"/>
                          <w:marTop w:val="300"/>
                          <w:marBottom w:val="225"/>
                          <w:divBdr>
                            <w:top w:val="none" w:sz="0" w:space="0" w:color="auto"/>
                            <w:left w:val="none" w:sz="0" w:space="0" w:color="auto"/>
                            <w:bottom w:val="none" w:sz="0" w:space="0" w:color="auto"/>
                            <w:right w:val="none" w:sz="0" w:space="0" w:color="auto"/>
                          </w:divBdr>
                        </w:div>
                        <w:div w:id="1034230721">
                          <w:marLeft w:val="0"/>
                          <w:marRight w:val="0"/>
                          <w:marTop w:val="0"/>
                          <w:marBottom w:val="0"/>
                          <w:divBdr>
                            <w:top w:val="none" w:sz="0" w:space="0" w:color="auto"/>
                            <w:left w:val="none" w:sz="0" w:space="0" w:color="auto"/>
                            <w:bottom w:val="none" w:sz="0" w:space="0" w:color="auto"/>
                            <w:right w:val="none" w:sz="0" w:space="0" w:color="auto"/>
                          </w:divBdr>
                          <w:divsChild>
                            <w:div w:id="589779672">
                              <w:marLeft w:val="0"/>
                              <w:marRight w:val="0"/>
                              <w:marTop w:val="300"/>
                              <w:marBottom w:val="300"/>
                              <w:divBdr>
                                <w:top w:val="single" w:sz="6" w:space="12" w:color="F5F5F5"/>
                                <w:left w:val="none" w:sz="0" w:space="0" w:color="auto"/>
                                <w:bottom w:val="single" w:sz="6" w:space="20" w:color="F5F5F5"/>
                                <w:right w:val="none" w:sz="0" w:space="0" w:color="auto"/>
                              </w:divBdr>
                              <w:divsChild>
                                <w:div w:id="1549680422">
                                  <w:marLeft w:val="0"/>
                                  <w:marRight w:val="0"/>
                                  <w:marTop w:val="0"/>
                                  <w:marBottom w:val="0"/>
                                  <w:divBdr>
                                    <w:top w:val="none" w:sz="0" w:space="0" w:color="auto"/>
                                    <w:left w:val="none" w:sz="0" w:space="0" w:color="auto"/>
                                    <w:bottom w:val="none" w:sz="0" w:space="0" w:color="auto"/>
                                    <w:right w:val="none" w:sz="0" w:space="0" w:color="auto"/>
                                  </w:divBdr>
                                  <w:divsChild>
                                    <w:div w:id="20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6992">
      <w:bodyDiv w:val="1"/>
      <w:marLeft w:val="0"/>
      <w:marRight w:val="0"/>
      <w:marTop w:val="0"/>
      <w:marBottom w:val="0"/>
      <w:divBdr>
        <w:top w:val="none" w:sz="0" w:space="0" w:color="auto"/>
        <w:left w:val="none" w:sz="0" w:space="0" w:color="auto"/>
        <w:bottom w:val="none" w:sz="0" w:space="0" w:color="auto"/>
        <w:right w:val="none" w:sz="0" w:space="0" w:color="auto"/>
      </w:divBdr>
      <w:divsChild>
        <w:div w:id="331685313">
          <w:marLeft w:val="0"/>
          <w:marRight w:val="0"/>
          <w:marTop w:val="150"/>
          <w:marBottom w:val="0"/>
          <w:divBdr>
            <w:top w:val="none" w:sz="0" w:space="0" w:color="auto"/>
            <w:left w:val="none" w:sz="0" w:space="0" w:color="auto"/>
            <w:bottom w:val="none" w:sz="0" w:space="0" w:color="auto"/>
            <w:right w:val="none" w:sz="0" w:space="0" w:color="auto"/>
          </w:divBdr>
          <w:divsChild>
            <w:div w:id="806243363">
              <w:marLeft w:val="0"/>
              <w:marRight w:val="0"/>
              <w:marTop w:val="0"/>
              <w:marBottom w:val="300"/>
              <w:divBdr>
                <w:top w:val="none" w:sz="0" w:space="0" w:color="auto"/>
                <w:left w:val="none" w:sz="0" w:space="0" w:color="auto"/>
                <w:bottom w:val="none" w:sz="0" w:space="0" w:color="auto"/>
                <w:right w:val="none" w:sz="0" w:space="0" w:color="auto"/>
              </w:divBdr>
            </w:div>
            <w:div w:id="847989539">
              <w:marLeft w:val="0"/>
              <w:marRight w:val="0"/>
              <w:marTop w:val="0"/>
              <w:marBottom w:val="0"/>
              <w:divBdr>
                <w:top w:val="none" w:sz="0" w:space="0" w:color="auto"/>
                <w:left w:val="none" w:sz="0" w:space="0" w:color="auto"/>
                <w:bottom w:val="none" w:sz="0" w:space="0" w:color="auto"/>
                <w:right w:val="none" w:sz="0" w:space="0" w:color="auto"/>
              </w:divBdr>
              <w:divsChild>
                <w:div w:id="1320110195">
                  <w:marLeft w:val="0"/>
                  <w:marRight w:val="0"/>
                  <w:marTop w:val="0"/>
                  <w:marBottom w:val="0"/>
                  <w:divBdr>
                    <w:top w:val="none" w:sz="0" w:space="0" w:color="auto"/>
                    <w:left w:val="none" w:sz="0" w:space="0" w:color="auto"/>
                    <w:bottom w:val="none" w:sz="0" w:space="0" w:color="auto"/>
                    <w:right w:val="none" w:sz="0" w:space="0" w:color="auto"/>
                  </w:divBdr>
                  <w:divsChild>
                    <w:div w:id="1370373730">
                      <w:marLeft w:val="0"/>
                      <w:marRight w:val="0"/>
                      <w:marTop w:val="0"/>
                      <w:marBottom w:val="0"/>
                      <w:divBdr>
                        <w:top w:val="none" w:sz="0" w:space="0" w:color="auto"/>
                        <w:left w:val="none" w:sz="0" w:space="0" w:color="auto"/>
                        <w:bottom w:val="none" w:sz="0" w:space="0" w:color="auto"/>
                        <w:right w:val="none" w:sz="0" w:space="0" w:color="auto"/>
                      </w:divBdr>
                      <w:divsChild>
                        <w:div w:id="19895072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1060769">
                  <w:marLeft w:val="0"/>
                  <w:marRight w:val="0"/>
                  <w:marTop w:val="0"/>
                  <w:marBottom w:val="0"/>
                  <w:divBdr>
                    <w:top w:val="none" w:sz="0" w:space="0" w:color="auto"/>
                    <w:left w:val="none" w:sz="0" w:space="0" w:color="auto"/>
                    <w:bottom w:val="none" w:sz="0" w:space="0" w:color="auto"/>
                    <w:right w:val="none" w:sz="0" w:space="0" w:color="auto"/>
                  </w:divBdr>
                  <w:divsChild>
                    <w:div w:id="662663531">
                      <w:marLeft w:val="0"/>
                      <w:marRight w:val="0"/>
                      <w:marTop w:val="0"/>
                      <w:marBottom w:val="0"/>
                      <w:divBdr>
                        <w:top w:val="none" w:sz="0" w:space="0" w:color="auto"/>
                        <w:left w:val="none" w:sz="0" w:space="0" w:color="auto"/>
                        <w:bottom w:val="none" w:sz="0" w:space="0" w:color="auto"/>
                        <w:right w:val="none" w:sz="0" w:space="0" w:color="auto"/>
                      </w:divBdr>
                      <w:divsChild>
                        <w:div w:id="1719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7604">
          <w:marLeft w:val="0"/>
          <w:marRight w:val="0"/>
          <w:marTop w:val="0"/>
          <w:marBottom w:val="0"/>
          <w:divBdr>
            <w:top w:val="none" w:sz="0" w:space="0" w:color="auto"/>
            <w:left w:val="none" w:sz="0" w:space="0" w:color="auto"/>
            <w:bottom w:val="none" w:sz="0" w:space="0" w:color="auto"/>
            <w:right w:val="none" w:sz="0" w:space="0" w:color="auto"/>
          </w:divBdr>
          <w:divsChild>
            <w:div w:id="924070477">
              <w:marLeft w:val="0"/>
              <w:marRight w:val="0"/>
              <w:marTop w:val="0"/>
              <w:marBottom w:val="0"/>
              <w:divBdr>
                <w:top w:val="none" w:sz="0" w:space="0" w:color="auto"/>
                <w:left w:val="none" w:sz="0" w:space="0" w:color="auto"/>
                <w:bottom w:val="none" w:sz="0" w:space="0" w:color="auto"/>
                <w:right w:val="none" w:sz="0" w:space="0" w:color="auto"/>
              </w:divBdr>
              <w:divsChild>
                <w:div w:id="296878418">
                  <w:marLeft w:val="0"/>
                  <w:marRight w:val="0"/>
                  <w:marTop w:val="0"/>
                  <w:marBottom w:val="0"/>
                  <w:divBdr>
                    <w:top w:val="none" w:sz="0" w:space="0" w:color="auto"/>
                    <w:left w:val="none" w:sz="0" w:space="0" w:color="auto"/>
                    <w:bottom w:val="none" w:sz="0" w:space="0" w:color="auto"/>
                    <w:right w:val="none" w:sz="0" w:space="0" w:color="auto"/>
                  </w:divBdr>
                </w:div>
                <w:div w:id="512888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3614952">
          <w:marLeft w:val="0"/>
          <w:marRight w:val="0"/>
          <w:marTop w:val="0"/>
          <w:marBottom w:val="0"/>
          <w:divBdr>
            <w:top w:val="none" w:sz="0" w:space="0" w:color="auto"/>
            <w:left w:val="none" w:sz="0" w:space="0" w:color="auto"/>
            <w:bottom w:val="none" w:sz="0" w:space="0" w:color="auto"/>
            <w:right w:val="none" w:sz="0" w:space="0" w:color="auto"/>
          </w:divBdr>
          <w:divsChild>
            <w:div w:id="758984965">
              <w:marLeft w:val="0"/>
              <w:marRight w:val="0"/>
              <w:marTop w:val="450"/>
              <w:marBottom w:val="0"/>
              <w:divBdr>
                <w:top w:val="none" w:sz="0" w:space="0" w:color="auto"/>
                <w:left w:val="none" w:sz="0" w:space="0" w:color="auto"/>
                <w:bottom w:val="none" w:sz="0" w:space="0" w:color="auto"/>
                <w:right w:val="none" w:sz="0" w:space="0" w:color="auto"/>
              </w:divBdr>
              <w:divsChild>
                <w:div w:id="1428623686">
                  <w:marLeft w:val="0"/>
                  <w:marRight w:val="0"/>
                  <w:marTop w:val="0"/>
                  <w:marBottom w:val="0"/>
                  <w:divBdr>
                    <w:top w:val="none" w:sz="0" w:space="0" w:color="auto"/>
                    <w:left w:val="none" w:sz="0" w:space="0" w:color="auto"/>
                    <w:bottom w:val="none" w:sz="0" w:space="0" w:color="auto"/>
                    <w:right w:val="none" w:sz="0" w:space="0" w:color="auto"/>
                  </w:divBdr>
                  <w:divsChild>
                    <w:div w:id="967584130">
                      <w:marLeft w:val="0"/>
                      <w:marRight w:val="0"/>
                      <w:marTop w:val="0"/>
                      <w:marBottom w:val="0"/>
                      <w:divBdr>
                        <w:top w:val="none" w:sz="0" w:space="0" w:color="auto"/>
                        <w:left w:val="none" w:sz="0" w:space="0" w:color="auto"/>
                        <w:bottom w:val="none" w:sz="0" w:space="0" w:color="auto"/>
                        <w:right w:val="none" w:sz="0" w:space="0" w:color="auto"/>
                      </w:divBdr>
                      <w:divsChild>
                        <w:div w:id="1591235461">
                          <w:marLeft w:val="0"/>
                          <w:marRight w:val="0"/>
                          <w:marTop w:val="0"/>
                          <w:marBottom w:val="0"/>
                          <w:divBdr>
                            <w:top w:val="none" w:sz="0" w:space="0" w:color="auto"/>
                            <w:left w:val="none" w:sz="0" w:space="0" w:color="auto"/>
                            <w:bottom w:val="none" w:sz="0" w:space="0" w:color="auto"/>
                            <w:right w:val="none" w:sz="0" w:space="0" w:color="auto"/>
                          </w:divBdr>
                          <w:divsChild>
                            <w:div w:id="7945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25">
                      <w:marLeft w:val="0"/>
                      <w:marRight w:val="0"/>
                      <w:marTop w:val="0"/>
                      <w:marBottom w:val="0"/>
                      <w:divBdr>
                        <w:top w:val="none" w:sz="0" w:space="0" w:color="auto"/>
                        <w:left w:val="none" w:sz="0" w:space="0" w:color="auto"/>
                        <w:bottom w:val="none" w:sz="0" w:space="0" w:color="auto"/>
                        <w:right w:val="none" w:sz="0" w:space="0" w:color="auto"/>
                      </w:divBdr>
                      <w:divsChild>
                        <w:div w:id="2048605937">
                          <w:marLeft w:val="0"/>
                          <w:marRight w:val="0"/>
                          <w:marTop w:val="0"/>
                          <w:marBottom w:val="0"/>
                          <w:divBdr>
                            <w:top w:val="none" w:sz="0" w:space="0" w:color="auto"/>
                            <w:left w:val="none" w:sz="0" w:space="0" w:color="auto"/>
                            <w:bottom w:val="none" w:sz="0" w:space="0" w:color="auto"/>
                            <w:right w:val="none" w:sz="0" w:space="0" w:color="auto"/>
                          </w:divBdr>
                          <w:divsChild>
                            <w:div w:id="1948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065">
                      <w:marLeft w:val="0"/>
                      <w:marRight w:val="0"/>
                      <w:marTop w:val="0"/>
                      <w:marBottom w:val="0"/>
                      <w:divBdr>
                        <w:top w:val="none" w:sz="0" w:space="0" w:color="auto"/>
                        <w:left w:val="none" w:sz="0" w:space="0" w:color="auto"/>
                        <w:bottom w:val="none" w:sz="0" w:space="0" w:color="auto"/>
                        <w:right w:val="none" w:sz="0" w:space="0" w:color="auto"/>
                      </w:divBdr>
                      <w:divsChild>
                        <w:div w:id="1257516441">
                          <w:marLeft w:val="0"/>
                          <w:marRight w:val="0"/>
                          <w:marTop w:val="0"/>
                          <w:marBottom w:val="0"/>
                          <w:divBdr>
                            <w:top w:val="none" w:sz="0" w:space="0" w:color="auto"/>
                            <w:left w:val="none" w:sz="0" w:space="0" w:color="auto"/>
                            <w:bottom w:val="none" w:sz="0" w:space="0" w:color="auto"/>
                            <w:right w:val="none" w:sz="0" w:space="0" w:color="auto"/>
                          </w:divBdr>
                          <w:divsChild>
                            <w:div w:id="10909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703">
                      <w:marLeft w:val="0"/>
                      <w:marRight w:val="0"/>
                      <w:marTop w:val="0"/>
                      <w:marBottom w:val="0"/>
                      <w:divBdr>
                        <w:top w:val="none" w:sz="0" w:space="0" w:color="auto"/>
                        <w:left w:val="none" w:sz="0" w:space="0" w:color="auto"/>
                        <w:bottom w:val="none" w:sz="0" w:space="0" w:color="auto"/>
                        <w:right w:val="none" w:sz="0" w:space="0" w:color="auto"/>
                      </w:divBdr>
                      <w:divsChild>
                        <w:div w:id="2132504837">
                          <w:marLeft w:val="0"/>
                          <w:marRight w:val="0"/>
                          <w:marTop w:val="0"/>
                          <w:marBottom w:val="0"/>
                          <w:divBdr>
                            <w:top w:val="none" w:sz="0" w:space="0" w:color="auto"/>
                            <w:left w:val="none" w:sz="0" w:space="0" w:color="auto"/>
                            <w:bottom w:val="none" w:sz="0" w:space="0" w:color="auto"/>
                            <w:right w:val="none" w:sz="0" w:space="0" w:color="auto"/>
                          </w:divBdr>
                          <w:divsChild>
                            <w:div w:id="326792157">
                              <w:marLeft w:val="0"/>
                              <w:marRight w:val="0"/>
                              <w:marTop w:val="0"/>
                              <w:marBottom w:val="0"/>
                              <w:divBdr>
                                <w:top w:val="none" w:sz="0" w:space="0" w:color="auto"/>
                                <w:left w:val="none" w:sz="0" w:space="0" w:color="auto"/>
                                <w:bottom w:val="none" w:sz="0" w:space="0" w:color="auto"/>
                                <w:right w:val="none" w:sz="0" w:space="0" w:color="auto"/>
                              </w:divBdr>
                              <w:divsChild>
                                <w:div w:id="237980411">
                                  <w:marLeft w:val="0"/>
                                  <w:marRight w:val="0"/>
                                  <w:marTop w:val="0"/>
                                  <w:marBottom w:val="0"/>
                                  <w:divBdr>
                                    <w:top w:val="none" w:sz="0" w:space="0" w:color="auto"/>
                                    <w:left w:val="none" w:sz="0" w:space="0" w:color="auto"/>
                                    <w:bottom w:val="none" w:sz="0" w:space="0" w:color="auto"/>
                                    <w:right w:val="none" w:sz="0" w:space="0" w:color="auto"/>
                                  </w:divBdr>
                                  <w:divsChild>
                                    <w:div w:id="1073624062">
                                      <w:marLeft w:val="0"/>
                                      <w:marRight w:val="0"/>
                                      <w:marTop w:val="0"/>
                                      <w:marBottom w:val="150"/>
                                      <w:divBdr>
                                        <w:top w:val="none" w:sz="0" w:space="0" w:color="auto"/>
                                        <w:left w:val="none" w:sz="0" w:space="0" w:color="auto"/>
                                        <w:bottom w:val="none" w:sz="0" w:space="0" w:color="auto"/>
                                        <w:right w:val="none" w:sz="0" w:space="0" w:color="auto"/>
                                      </w:divBdr>
                                    </w:div>
                                    <w:div w:id="1777215921">
                                      <w:marLeft w:val="0"/>
                                      <w:marRight w:val="0"/>
                                      <w:marTop w:val="0"/>
                                      <w:marBottom w:val="0"/>
                                      <w:divBdr>
                                        <w:top w:val="none" w:sz="0" w:space="0" w:color="auto"/>
                                        <w:left w:val="none" w:sz="0" w:space="0" w:color="auto"/>
                                        <w:bottom w:val="single" w:sz="6" w:space="15" w:color="000000"/>
                                        <w:right w:val="none" w:sz="0" w:space="0" w:color="auto"/>
                                      </w:divBdr>
                                      <w:divsChild>
                                        <w:div w:id="20934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9051631">
                      <w:marLeft w:val="0"/>
                      <w:marRight w:val="0"/>
                      <w:marTop w:val="0"/>
                      <w:marBottom w:val="0"/>
                      <w:divBdr>
                        <w:top w:val="none" w:sz="0" w:space="0" w:color="auto"/>
                        <w:left w:val="none" w:sz="0" w:space="0" w:color="auto"/>
                        <w:bottom w:val="none" w:sz="0" w:space="0" w:color="auto"/>
                        <w:right w:val="none" w:sz="0" w:space="0" w:color="auto"/>
                      </w:divBdr>
                      <w:divsChild>
                        <w:div w:id="1049302997">
                          <w:marLeft w:val="0"/>
                          <w:marRight w:val="0"/>
                          <w:marTop w:val="0"/>
                          <w:marBottom w:val="0"/>
                          <w:divBdr>
                            <w:top w:val="none" w:sz="0" w:space="0" w:color="auto"/>
                            <w:left w:val="none" w:sz="0" w:space="0" w:color="auto"/>
                            <w:bottom w:val="none" w:sz="0" w:space="0" w:color="auto"/>
                            <w:right w:val="none" w:sz="0" w:space="0" w:color="auto"/>
                          </w:divBdr>
                          <w:divsChild>
                            <w:div w:id="10129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5384">
                      <w:marLeft w:val="0"/>
                      <w:marRight w:val="0"/>
                      <w:marTop w:val="0"/>
                      <w:marBottom w:val="0"/>
                      <w:divBdr>
                        <w:top w:val="none" w:sz="0" w:space="0" w:color="auto"/>
                        <w:left w:val="none" w:sz="0" w:space="0" w:color="auto"/>
                        <w:bottom w:val="none" w:sz="0" w:space="0" w:color="auto"/>
                        <w:right w:val="none" w:sz="0" w:space="0" w:color="auto"/>
                      </w:divBdr>
                      <w:divsChild>
                        <w:div w:id="1263493280">
                          <w:marLeft w:val="0"/>
                          <w:marRight w:val="0"/>
                          <w:marTop w:val="0"/>
                          <w:marBottom w:val="0"/>
                          <w:divBdr>
                            <w:top w:val="none" w:sz="0" w:space="0" w:color="auto"/>
                            <w:left w:val="none" w:sz="0" w:space="0" w:color="auto"/>
                            <w:bottom w:val="none" w:sz="0" w:space="0" w:color="auto"/>
                            <w:right w:val="none" w:sz="0" w:space="0" w:color="auto"/>
                          </w:divBdr>
                          <w:divsChild>
                            <w:div w:id="21098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639">
                      <w:marLeft w:val="0"/>
                      <w:marRight w:val="0"/>
                      <w:marTop w:val="0"/>
                      <w:marBottom w:val="0"/>
                      <w:divBdr>
                        <w:top w:val="none" w:sz="0" w:space="0" w:color="auto"/>
                        <w:left w:val="none" w:sz="0" w:space="0" w:color="auto"/>
                        <w:bottom w:val="none" w:sz="0" w:space="0" w:color="auto"/>
                        <w:right w:val="none" w:sz="0" w:space="0" w:color="auto"/>
                      </w:divBdr>
                      <w:divsChild>
                        <w:div w:id="1662851890">
                          <w:marLeft w:val="0"/>
                          <w:marRight w:val="0"/>
                          <w:marTop w:val="0"/>
                          <w:marBottom w:val="0"/>
                          <w:divBdr>
                            <w:top w:val="none" w:sz="0" w:space="0" w:color="auto"/>
                            <w:left w:val="none" w:sz="0" w:space="0" w:color="auto"/>
                            <w:bottom w:val="none" w:sz="0" w:space="0" w:color="auto"/>
                            <w:right w:val="none" w:sz="0" w:space="0" w:color="auto"/>
                          </w:divBdr>
                          <w:divsChild>
                            <w:div w:id="600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1240">
                      <w:marLeft w:val="0"/>
                      <w:marRight w:val="0"/>
                      <w:marTop w:val="0"/>
                      <w:marBottom w:val="0"/>
                      <w:divBdr>
                        <w:top w:val="none" w:sz="0" w:space="0" w:color="auto"/>
                        <w:left w:val="none" w:sz="0" w:space="0" w:color="auto"/>
                        <w:bottom w:val="none" w:sz="0" w:space="0" w:color="auto"/>
                        <w:right w:val="none" w:sz="0" w:space="0" w:color="auto"/>
                      </w:divBdr>
                      <w:divsChild>
                        <w:div w:id="795952335">
                          <w:marLeft w:val="0"/>
                          <w:marRight w:val="0"/>
                          <w:marTop w:val="0"/>
                          <w:marBottom w:val="0"/>
                          <w:divBdr>
                            <w:top w:val="none" w:sz="0" w:space="0" w:color="auto"/>
                            <w:left w:val="none" w:sz="0" w:space="0" w:color="auto"/>
                            <w:bottom w:val="none" w:sz="0" w:space="0" w:color="auto"/>
                            <w:right w:val="none" w:sz="0" w:space="0" w:color="auto"/>
                          </w:divBdr>
                          <w:divsChild>
                            <w:div w:id="1946880002">
                              <w:marLeft w:val="0"/>
                              <w:marRight w:val="0"/>
                              <w:marTop w:val="0"/>
                              <w:marBottom w:val="0"/>
                              <w:divBdr>
                                <w:top w:val="none" w:sz="0" w:space="0" w:color="auto"/>
                                <w:left w:val="none" w:sz="0" w:space="0" w:color="auto"/>
                                <w:bottom w:val="none" w:sz="0" w:space="0" w:color="auto"/>
                                <w:right w:val="none" w:sz="0" w:space="0" w:color="auto"/>
                              </w:divBdr>
                              <w:divsChild>
                                <w:div w:id="775947267">
                                  <w:marLeft w:val="0"/>
                                  <w:marRight w:val="0"/>
                                  <w:marTop w:val="0"/>
                                  <w:marBottom w:val="0"/>
                                  <w:divBdr>
                                    <w:top w:val="none" w:sz="0" w:space="0" w:color="auto"/>
                                    <w:left w:val="none" w:sz="0" w:space="0" w:color="auto"/>
                                    <w:bottom w:val="none" w:sz="0" w:space="0" w:color="auto"/>
                                    <w:right w:val="none" w:sz="0" w:space="0" w:color="auto"/>
                                  </w:divBdr>
                                  <w:divsChild>
                                    <w:div w:id="2039742528">
                                      <w:marLeft w:val="0"/>
                                      <w:marRight w:val="0"/>
                                      <w:marTop w:val="0"/>
                                      <w:marBottom w:val="150"/>
                                      <w:divBdr>
                                        <w:top w:val="none" w:sz="0" w:space="0" w:color="auto"/>
                                        <w:left w:val="none" w:sz="0" w:space="0" w:color="auto"/>
                                        <w:bottom w:val="none" w:sz="0" w:space="0" w:color="auto"/>
                                        <w:right w:val="none" w:sz="0" w:space="0" w:color="auto"/>
                                      </w:divBdr>
                                    </w:div>
                                    <w:div w:id="877399259">
                                      <w:marLeft w:val="0"/>
                                      <w:marRight w:val="0"/>
                                      <w:marTop w:val="0"/>
                                      <w:marBottom w:val="0"/>
                                      <w:divBdr>
                                        <w:top w:val="none" w:sz="0" w:space="0" w:color="auto"/>
                                        <w:left w:val="none" w:sz="0" w:space="0" w:color="auto"/>
                                        <w:bottom w:val="single" w:sz="6" w:space="15" w:color="000000"/>
                                        <w:right w:val="none" w:sz="0" w:space="0" w:color="auto"/>
                                      </w:divBdr>
                                      <w:divsChild>
                                        <w:div w:id="1174342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02734">
                      <w:marLeft w:val="0"/>
                      <w:marRight w:val="0"/>
                      <w:marTop w:val="0"/>
                      <w:marBottom w:val="0"/>
                      <w:divBdr>
                        <w:top w:val="none" w:sz="0" w:space="0" w:color="auto"/>
                        <w:left w:val="none" w:sz="0" w:space="0" w:color="auto"/>
                        <w:bottom w:val="none" w:sz="0" w:space="0" w:color="auto"/>
                        <w:right w:val="none" w:sz="0" w:space="0" w:color="auto"/>
                      </w:divBdr>
                      <w:divsChild>
                        <w:div w:id="310066153">
                          <w:marLeft w:val="0"/>
                          <w:marRight w:val="0"/>
                          <w:marTop w:val="0"/>
                          <w:marBottom w:val="0"/>
                          <w:divBdr>
                            <w:top w:val="none" w:sz="0" w:space="0" w:color="auto"/>
                            <w:left w:val="none" w:sz="0" w:space="0" w:color="auto"/>
                            <w:bottom w:val="none" w:sz="0" w:space="0" w:color="auto"/>
                            <w:right w:val="none" w:sz="0" w:space="0" w:color="auto"/>
                          </w:divBdr>
                          <w:divsChild>
                            <w:div w:id="1873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080">
                      <w:marLeft w:val="0"/>
                      <w:marRight w:val="0"/>
                      <w:marTop w:val="0"/>
                      <w:marBottom w:val="0"/>
                      <w:divBdr>
                        <w:top w:val="none" w:sz="0" w:space="0" w:color="auto"/>
                        <w:left w:val="none" w:sz="0" w:space="0" w:color="auto"/>
                        <w:bottom w:val="none" w:sz="0" w:space="0" w:color="auto"/>
                        <w:right w:val="none" w:sz="0" w:space="0" w:color="auto"/>
                      </w:divBdr>
                      <w:divsChild>
                        <w:div w:id="1928227561">
                          <w:marLeft w:val="0"/>
                          <w:marRight w:val="0"/>
                          <w:marTop w:val="0"/>
                          <w:marBottom w:val="0"/>
                          <w:divBdr>
                            <w:top w:val="none" w:sz="0" w:space="0" w:color="auto"/>
                            <w:left w:val="none" w:sz="0" w:space="0" w:color="auto"/>
                            <w:bottom w:val="none" w:sz="0" w:space="0" w:color="auto"/>
                            <w:right w:val="none" w:sz="0" w:space="0" w:color="auto"/>
                          </w:divBdr>
                          <w:divsChild>
                            <w:div w:id="3926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7036">
                      <w:marLeft w:val="0"/>
                      <w:marRight w:val="0"/>
                      <w:marTop w:val="0"/>
                      <w:marBottom w:val="0"/>
                      <w:divBdr>
                        <w:top w:val="none" w:sz="0" w:space="0" w:color="auto"/>
                        <w:left w:val="none" w:sz="0" w:space="0" w:color="auto"/>
                        <w:bottom w:val="none" w:sz="0" w:space="0" w:color="auto"/>
                        <w:right w:val="none" w:sz="0" w:space="0" w:color="auto"/>
                      </w:divBdr>
                      <w:divsChild>
                        <w:div w:id="1260606838">
                          <w:marLeft w:val="0"/>
                          <w:marRight w:val="0"/>
                          <w:marTop w:val="0"/>
                          <w:marBottom w:val="0"/>
                          <w:divBdr>
                            <w:top w:val="none" w:sz="0" w:space="0" w:color="auto"/>
                            <w:left w:val="none" w:sz="0" w:space="0" w:color="auto"/>
                            <w:bottom w:val="none" w:sz="0" w:space="0" w:color="auto"/>
                            <w:right w:val="none" w:sz="0" w:space="0" w:color="auto"/>
                          </w:divBdr>
                          <w:divsChild>
                            <w:div w:id="16239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13022">
      <w:bodyDiv w:val="1"/>
      <w:marLeft w:val="0"/>
      <w:marRight w:val="0"/>
      <w:marTop w:val="0"/>
      <w:marBottom w:val="0"/>
      <w:divBdr>
        <w:top w:val="none" w:sz="0" w:space="0" w:color="auto"/>
        <w:left w:val="none" w:sz="0" w:space="0" w:color="auto"/>
        <w:bottom w:val="none" w:sz="0" w:space="0" w:color="auto"/>
        <w:right w:val="none" w:sz="0" w:space="0" w:color="auto"/>
      </w:divBdr>
      <w:divsChild>
        <w:div w:id="1076978493">
          <w:marLeft w:val="0"/>
          <w:marRight w:val="0"/>
          <w:marTop w:val="150"/>
          <w:marBottom w:val="0"/>
          <w:divBdr>
            <w:top w:val="none" w:sz="0" w:space="0" w:color="auto"/>
            <w:left w:val="none" w:sz="0" w:space="0" w:color="auto"/>
            <w:bottom w:val="none" w:sz="0" w:space="0" w:color="auto"/>
            <w:right w:val="none" w:sz="0" w:space="0" w:color="auto"/>
          </w:divBdr>
          <w:divsChild>
            <w:div w:id="1250653812">
              <w:marLeft w:val="0"/>
              <w:marRight w:val="0"/>
              <w:marTop w:val="0"/>
              <w:marBottom w:val="300"/>
              <w:divBdr>
                <w:top w:val="none" w:sz="0" w:space="0" w:color="auto"/>
                <w:left w:val="none" w:sz="0" w:space="0" w:color="auto"/>
                <w:bottom w:val="none" w:sz="0" w:space="0" w:color="auto"/>
                <w:right w:val="none" w:sz="0" w:space="0" w:color="auto"/>
              </w:divBdr>
            </w:div>
            <w:div w:id="1431045672">
              <w:marLeft w:val="0"/>
              <w:marRight w:val="0"/>
              <w:marTop w:val="0"/>
              <w:marBottom w:val="0"/>
              <w:divBdr>
                <w:top w:val="none" w:sz="0" w:space="0" w:color="auto"/>
                <w:left w:val="none" w:sz="0" w:space="0" w:color="auto"/>
                <w:bottom w:val="none" w:sz="0" w:space="0" w:color="auto"/>
                <w:right w:val="none" w:sz="0" w:space="0" w:color="auto"/>
              </w:divBdr>
              <w:divsChild>
                <w:div w:id="454176445">
                  <w:marLeft w:val="0"/>
                  <w:marRight w:val="0"/>
                  <w:marTop w:val="0"/>
                  <w:marBottom w:val="0"/>
                  <w:divBdr>
                    <w:top w:val="none" w:sz="0" w:space="0" w:color="auto"/>
                    <w:left w:val="none" w:sz="0" w:space="0" w:color="auto"/>
                    <w:bottom w:val="none" w:sz="0" w:space="0" w:color="auto"/>
                    <w:right w:val="none" w:sz="0" w:space="0" w:color="auto"/>
                  </w:divBdr>
                  <w:divsChild>
                    <w:div w:id="1555968448">
                      <w:marLeft w:val="0"/>
                      <w:marRight w:val="0"/>
                      <w:marTop w:val="0"/>
                      <w:marBottom w:val="0"/>
                      <w:divBdr>
                        <w:top w:val="none" w:sz="0" w:space="0" w:color="auto"/>
                        <w:left w:val="none" w:sz="0" w:space="0" w:color="auto"/>
                        <w:bottom w:val="none" w:sz="0" w:space="0" w:color="auto"/>
                        <w:right w:val="none" w:sz="0" w:space="0" w:color="auto"/>
                      </w:divBdr>
                      <w:divsChild>
                        <w:div w:id="1636986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977370">
                  <w:marLeft w:val="0"/>
                  <w:marRight w:val="0"/>
                  <w:marTop w:val="0"/>
                  <w:marBottom w:val="0"/>
                  <w:divBdr>
                    <w:top w:val="none" w:sz="0" w:space="0" w:color="auto"/>
                    <w:left w:val="none" w:sz="0" w:space="0" w:color="auto"/>
                    <w:bottom w:val="none" w:sz="0" w:space="0" w:color="auto"/>
                    <w:right w:val="none" w:sz="0" w:space="0" w:color="auto"/>
                  </w:divBdr>
                  <w:divsChild>
                    <w:div w:id="1045331301">
                      <w:marLeft w:val="0"/>
                      <w:marRight w:val="0"/>
                      <w:marTop w:val="0"/>
                      <w:marBottom w:val="0"/>
                      <w:divBdr>
                        <w:top w:val="none" w:sz="0" w:space="0" w:color="auto"/>
                        <w:left w:val="none" w:sz="0" w:space="0" w:color="auto"/>
                        <w:bottom w:val="none" w:sz="0" w:space="0" w:color="auto"/>
                        <w:right w:val="none" w:sz="0" w:space="0" w:color="auto"/>
                      </w:divBdr>
                      <w:divsChild>
                        <w:div w:id="6434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55622">
          <w:marLeft w:val="0"/>
          <w:marRight w:val="0"/>
          <w:marTop w:val="0"/>
          <w:marBottom w:val="0"/>
          <w:divBdr>
            <w:top w:val="none" w:sz="0" w:space="0" w:color="auto"/>
            <w:left w:val="none" w:sz="0" w:space="0" w:color="auto"/>
            <w:bottom w:val="none" w:sz="0" w:space="0" w:color="auto"/>
            <w:right w:val="none" w:sz="0" w:space="0" w:color="auto"/>
          </w:divBdr>
          <w:divsChild>
            <w:div w:id="1360158805">
              <w:marLeft w:val="0"/>
              <w:marRight w:val="0"/>
              <w:marTop w:val="0"/>
              <w:marBottom w:val="0"/>
              <w:divBdr>
                <w:top w:val="none" w:sz="0" w:space="0" w:color="auto"/>
                <w:left w:val="none" w:sz="0" w:space="0" w:color="auto"/>
                <w:bottom w:val="none" w:sz="0" w:space="0" w:color="auto"/>
                <w:right w:val="none" w:sz="0" w:space="0" w:color="auto"/>
              </w:divBdr>
              <w:divsChild>
                <w:div w:id="1323896676">
                  <w:marLeft w:val="0"/>
                  <w:marRight w:val="0"/>
                  <w:marTop w:val="0"/>
                  <w:marBottom w:val="0"/>
                  <w:divBdr>
                    <w:top w:val="none" w:sz="0" w:space="0" w:color="auto"/>
                    <w:left w:val="none" w:sz="0" w:space="0" w:color="auto"/>
                    <w:bottom w:val="none" w:sz="0" w:space="0" w:color="auto"/>
                    <w:right w:val="none" w:sz="0" w:space="0" w:color="auto"/>
                  </w:divBdr>
                </w:div>
                <w:div w:id="18026536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9898903">
          <w:marLeft w:val="0"/>
          <w:marRight w:val="0"/>
          <w:marTop w:val="0"/>
          <w:marBottom w:val="0"/>
          <w:divBdr>
            <w:top w:val="none" w:sz="0" w:space="0" w:color="auto"/>
            <w:left w:val="none" w:sz="0" w:space="0" w:color="auto"/>
            <w:bottom w:val="none" w:sz="0" w:space="0" w:color="auto"/>
            <w:right w:val="none" w:sz="0" w:space="0" w:color="auto"/>
          </w:divBdr>
          <w:divsChild>
            <w:div w:id="2086218620">
              <w:marLeft w:val="0"/>
              <w:marRight w:val="0"/>
              <w:marTop w:val="450"/>
              <w:marBottom w:val="0"/>
              <w:divBdr>
                <w:top w:val="none" w:sz="0" w:space="0" w:color="auto"/>
                <w:left w:val="none" w:sz="0" w:space="0" w:color="auto"/>
                <w:bottom w:val="none" w:sz="0" w:space="0" w:color="auto"/>
                <w:right w:val="none" w:sz="0" w:space="0" w:color="auto"/>
              </w:divBdr>
              <w:divsChild>
                <w:div w:id="504176218">
                  <w:marLeft w:val="0"/>
                  <w:marRight w:val="0"/>
                  <w:marTop w:val="0"/>
                  <w:marBottom w:val="0"/>
                  <w:divBdr>
                    <w:top w:val="none" w:sz="0" w:space="0" w:color="auto"/>
                    <w:left w:val="none" w:sz="0" w:space="0" w:color="auto"/>
                    <w:bottom w:val="none" w:sz="0" w:space="0" w:color="auto"/>
                    <w:right w:val="none" w:sz="0" w:space="0" w:color="auto"/>
                  </w:divBdr>
                  <w:divsChild>
                    <w:div w:id="1922252305">
                      <w:marLeft w:val="0"/>
                      <w:marRight w:val="0"/>
                      <w:marTop w:val="0"/>
                      <w:marBottom w:val="0"/>
                      <w:divBdr>
                        <w:top w:val="none" w:sz="0" w:space="0" w:color="auto"/>
                        <w:left w:val="none" w:sz="0" w:space="0" w:color="auto"/>
                        <w:bottom w:val="none" w:sz="0" w:space="0" w:color="auto"/>
                        <w:right w:val="none" w:sz="0" w:space="0" w:color="auto"/>
                      </w:divBdr>
                      <w:divsChild>
                        <w:div w:id="1441684786">
                          <w:marLeft w:val="0"/>
                          <w:marRight w:val="0"/>
                          <w:marTop w:val="0"/>
                          <w:marBottom w:val="0"/>
                          <w:divBdr>
                            <w:top w:val="none" w:sz="0" w:space="0" w:color="auto"/>
                            <w:left w:val="none" w:sz="0" w:space="0" w:color="auto"/>
                            <w:bottom w:val="none" w:sz="0" w:space="0" w:color="auto"/>
                            <w:right w:val="none" w:sz="0" w:space="0" w:color="auto"/>
                          </w:divBdr>
                          <w:divsChild>
                            <w:div w:id="3302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7565">
                      <w:marLeft w:val="0"/>
                      <w:marRight w:val="0"/>
                      <w:marTop w:val="0"/>
                      <w:marBottom w:val="0"/>
                      <w:divBdr>
                        <w:top w:val="none" w:sz="0" w:space="0" w:color="auto"/>
                        <w:left w:val="none" w:sz="0" w:space="0" w:color="auto"/>
                        <w:bottom w:val="none" w:sz="0" w:space="0" w:color="auto"/>
                        <w:right w:val="none" w:sz="0" w:space="0" w:color="auto"/>
                      </w:divBdr>
                      <w:divsChild>
                        <w:div w:id="149296419">
                          <w:marLeft w:val="0"/>
                          <w:marRight w:val="0"/>
                          <w:marTop w:val="0"/>
                          <w:marBottom w:val="0"/>
                          <w:divBdr>
                            <w:top w:val="none" w:sz="0" w:space="0" w:color="auto"/>
                            <w:left w:val="none" w:sz="0" w:space="0" w:color="auto"/>
                            <w:bottom w:val="none" w:sz="0" w:space="0" w:color="auto"/>
                            <w:right w:val="none" w:sz="0" w:space="0" w:color="auto"/>
                          </w:divBdr>
                          <w:divsChild>
                            <w:div w:id="5414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3021">
                      <w:marLeft w:val="0"/>
                      <w:marRight w:val="0"/>
                      <w:marTop w:val="0"/>
                      <w:marBottom w:val="0"/>
                      <w:divBdr>
                        <w:top w:val="none" w:sz="0" w:space="0" w:color="auto"/>
                        <w:left w:val="none" w:sz="0" w:space="0" w:color="auto"/>
                        <w:bottom w:val="none" w:sz="0" w:space="0" w:color="auto"/>
                        <w:right w:val="none" w:sz="0" w:space="0" w:color="auto"/>
                      </w:divBdr>
                      <w:divsChild>
                        <w:div w:id="72438792">
                          <w:marLeft w:val="0"/>
                          <w:marRight w:val="0"/>
                          <w:marTop w:val="0"/>
                          <w:marBottom w:val="0"/>
                          <w:divBdr>
                            <w:top w:val="none" w:sz="0" w:space="0" w:color="auto"/>
                            <w:left w:val="none" w:sz="0" w:space="0" w:color="auto"/>
                            <w:bottom w:val="none" w:sz="0" w:space="0" w:color="auto"/>
                            <w:right w:val="none" w:sz="0" w:space="0" w:color="auto"/>
                          </w:divBdr>
                          <w:divsChild>
                            <w:div w:id="485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7113">
                      <w:marLeft w:val="0"/>
                      <w:marRight w:val="0"/>
                      <w:marTop w:val="0"/>
                      <w:marBottom w:val="0"/>
                      <w:divBdr>
                        <w:top w:val="none" w:sz="0" w:space="0" w:color="auto"/>
                        <w:left w:val="none" w:sz="0" w:space="0" w:color="auto"/>
                        <w:bottom w:val="none" w:sz="0" w:space="0" w:color="auto"/>
                        <w:right w:val="none" w:sz="0" w:space="0" w:color="auto"/>
                      </w:divBdr>
                      <w:divsChild>
                        <w:div w:id="1443383772">
                          <w:marLeft w:val="0"/>
                          <w:marRight w:val="0"/>
                          <w:marTop w:val="0"/>
                          <w:marBottom w:val="0"/>
                          <w:divBdr>
                            <w:top w:val="none" w:sz="0" w:space="0" w:color="auto"/>
                            <w:left w:val="none" w:sz="0" w:space="0" w:color="auto"/>
                            <w:bottom w:val="none" w:sz="0" w:space="0" w:color="auto"/>
                            <w:right w:val="none" w:sz="0" w:space="0" w:color="auto"/>
                          </w:divBdr>
                          <w:divsChild>
                            <w:div w:id="1729961708">
                              <w:marLeft w:val="0"/>
                              <w:marRight w:val="0"/>
                              <w:marTop w:val="0"/>
                              <w:marBottom w:val="0"/>
                              <w:divBdr>
                                <w:top w:val="none" w:sz="0" w:space="0" w:color="auto"/>
                                <w:left w:val="none" w:sz="0" w:space="0" w:color="auto"/>
                                <w:bottom w:val="none" w:sz="0" w:space="0" w:color="auto"/>
                                <w:right w:val="none" w:sz="0" w:space="0" w:color="auto"/>
                              </w:divBdr>
                              <w:divsChild>
                                <w:div w:id="1113331543">
                                  <w:marLeft w:val="0"/>
                                  <w:marRight w:val="0"/>
                                  <w:marTop w:val="0"/>
                                  <w:marBottom w:val="0"/>
                                  <w:divBdr>
                                    <w:top w:val="none" w:sz="0" w:space="0" w:color="auto"/>
                                    <w:left w:val="none" w:sz="0" w:space="0" w:color="auto"/>
                                    <w:bottom w:val="none" w:sz="0" w:space="0" w:color="auto"/>
                                    <w:right w:val="none" w:sz="0" w:space="0" w:color="auto"/>
                                  </w:divBdr>
                                  <w:divsChild>
                                    <w:div w:id="1272861728">
                                      <w:marLeft w:val="0"/>
                                      <w:marRight w:val="0"/>
                                      <w:marTop w:val="0"/>
                                      <w:marBottom w:val="150"/>
                                      <w:divBdr>
                                        <w:top w:val="none" w:sz="0" w:space="0" w:color="auto"/>
                                        <w:left w:val="none" w:sz="0" w:space="0" w:color="auto"/>
                                        <w:bottom w:val="none" w:sz="0" w:space="0" w:color="auto"/>
                                        <w:right w:val="none" w:sz="0" w:space="0" w:color="auto"/>
                                      </w:divBdr>
                                    </w:div>
                                    <w:div w:id="158959">
                                      <w:marLeft w:val="0"/>
                                      <w:marRight w:val="0"/>
                                      <w:marTop w:val="0"/>
                                      <w:marBottom w:val="0"/>
                                      <w:divBdr>
                                        <w:top w:val="none" w:sz="0" w:space="0" w:color="auto"/>
                                        <w:left w:val="none" w:sz="0" w:space="0" w:color="auto"/>
                                        <w:bottom w:val="single" w:sz="6" w:space="15" w:color="000000"/>
                                        <w:right w:val="none" w:sz="0" w:space="0" w:color="auto"/>
                                      </w:divBdr>
                                      <w:divsChild>
                                        <w:div w:id="153838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4035226">
                      <w:marLeft w:val="0"/>
                      <w:marRight w:val="0"/>
                      <w:marTop w:val="0"/>
                      <w:marBottom w:val="0"/>
                      <w:divBdr>
                        <w:top w:val="none" w:sz="0" w:space="0" w:color="auto"/>
                        <w:left w:val="none" w:sz="0" w:space="0" w:color="auto"/>
                        <w:bottom w:val="none" w:sz="0" w:space="0" w:color="auto"/>
                        <w:right w:val="none" w:sz="0" w:space="0" w:color="auto"/>
                      </w:divBdr>
                      <w:divsChild>
                        <w:div w:id="416249402">
                          <w:marLeft w:val="0"/>
                          <w:marRight w:val="0"/>
                          <w:marTop w:val="0"/>
                          <w:marBottom w:val="0"/>
                          <w:divBdr>
                            <w:top w:val="none" w:sz="0" w:space="0" w:color="auto"/>
                            <w:left w:val="none" w:sz="0" w:space="0" w:color="auto"/>
                            <w:bottom w:val="none" w:sz="0" w:space="0" w:color="auto"/>
                            <w:right w:val="none" w:sz="0" w:space="0" w:color="auto"/>
                          </w:divBdr>
                          <w:divsChild>
                            <w:div w:id="12847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537">
                      <w:marLeft w:val="0"/>
                      <w:marRight w:val="0"/>
                      <w:marTop w:val="0"/>
                      <w:marBottom w:val="0"/>
                      <w:divBdr>
                        <w:top w:val="none" w:sz="0" w:space="0" w:color="auto"/>
                        <w:left w:val="none" w:sz="0" w:space="0" w:color="auto"/>
                        <w:bottom w:val="none" w:sz="0" w:space="0" w:color="auto"/>
                        <w:right w:val="none" w:sz="0" w:space="0" w:color="auto"/>
                      </w:divBdr>
                      <w:divsChild>
                        <w:div w:id="910122997">
                          <w:marLeft w:val="0"/>
                          <w:marRight w:val="0"/>
                          <w:marTop w:val="0"/>
                          <w:marBottom w:val="0"/>
                          <w:divBdr>
                            <w:top w:val="none" w:sz="0" w:space="0" w:color="auto"/>
                            <w:left w:val="none" w:sz="0" w:space="0" w:color="auto"/>
                            <w:bottom w:val="none" w:sz="0" w:space="0" w:color="auto"/>
                            <w:right w:val="none" w:sz="0" w:space="0" w:color="auto"/>
                          </w:divBdr>
                          <w:divsChild>
                            <w:div w:id="11780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8457">
                      <w:marLeft w:val="0"/>
                      <w:marRight w:val="0"/>
                      <w:marTop w:val="0"/>
                      <w:marBottom w:val="0"/>
                      <w:divBdr>
                        <w:top w:val="none" w:sz="0" w:space="0" w:color="auto"/>
                        <w:left w:val="none" w:sz="0" w:space="0" w:color="auto"/>
                        <w:bottom w:val="none" w:sz="0" w:space="0" w:color="auto"/>
                        <w:right w:val="none" w:sz="0" w:space="0" w:color="auto"/>
                      </w:divBdr>
                      <w:divsChild>
                        <w:div w:id="686252295">
                          <w:marLeft w:val="0"/>
                          <w:marRight w:val="0"/>
                          <w:marTop w:val="0"/>
                          <w:marBottom w:val="0"/>
                          <w:divBdr>
                            <w:top w:val="none" w:sz="0" w:space="0" w:color="auto"/>
                            <w:left w:val="none" w:sz="0" w:space="0" w:color="auto"/>
                            <w:bottom w:val="none" w:sz="0" w:space="0" w:color="auto"/>
                            <w:right w:val="none" w:sz="0" w:space="0" w:color="auto"/>
                          </w:divBdr>
                          <w:divsChild>
                            <w:div w:id="9011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232">
                      <w:marLeft w:val="0"/>
                      <w:marRight w:val="0"/>
                      <w:marTop w:val="0"/>
                      <w:marBottom w:val="0"/>
                      <w:divBdr>
                        <w:top w:val="none" w:sz="0" w:space="0" w:color="auto"/>
                        <w:left w:val="none" w:sz="0" w:space="0" w:color="auto"/>
                        <w:bottom w:val="none" w:sz="0" w:space="0" w:color="auto"/>
                        <w:right w:val="none" w:sz="0" w:space="0" w:color="auto"/>
                      </w:divBdr>
                      <w:divsChild>
                        <w:div w:id="1631670423">
                          <w:marLeft w:val="0"/>
                          <w:marRight w:val="0"/>
                          <w:marTop w:val="0"/>
                          <w:marBottom w:val="0"/>
                          <w:divBdr>
                            <w:top w:val="none" w:sz="0" w:space="0" w:color="auto"/>
                            <w:left w:val="none" w:sz="0" w:space="0" w:color="auto"/>
                            <w:bottom w:val="none" w:sz="0" w:space="0" w:color="auto"/>
                            <w:right w:val="none" w:sz="0" w:space="0" w:color="auto"/>
                          </w:divBdr>
                          <w:divsChild>
                            <w:div w:id="247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023">
                      <w:marLeft w:val="0"/>
                      <w:marRight w:val="0"/>
                      <w:marTop w:val="0"/>
                      <w:marBottom w:val="0"/>
                      <w:divBdr>
                        <w:top w:val="none" w:sz="0" w:space="0" w:color="auto"/>
                        <w:left w:val="none" w:sz="0" w:space="0" w:color="auto"/>
                        <w:bottom w:val="none" w:sz="0" w:space="0" w:color="auto"/>
                        <w:right w:val="none" w:sz="0" w:space="0" w:color="auto"/>
                      </w:divBdr>
                      <w:divsChild>
                        <w:div w:id="2010864430">
                          <w:marLeft w:val="0"/>
                          <w:marRight w:val="0"/>
                          <w:marTop w:val="0"/>
                          <w:marBottom w:val="0"/>
                          <w:divBdr>
                            <w:top w:val="none" w:sz="0" w:space="0" w:color="auto"/>
                            <w:left w:val="none" w:sz="0" w:space="0" w:color="auto"/>
                            <w:bottom w:val="none" w:sz="0" w:space="0" w:color="auto"/>
                            <w:right w:val="none" w:sz="0" w:space="0" w:color="auto"/>
                          </w:divBdr>
                          <w:divsChild>
                            <w:div w:id="7581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95400">
      <w:bodyDiv w:val="1"/>
      <w:marLeft w:val="0"/>
      <w:marRight w:val="0"/>
      <w:marTop w:val="0"/>
      <w:marBottom w:val="0"/>
      <w:divBdr>
        <w:top w:val="none" w:sz="0" w:space="0" w:color="auto"/>
        <w:left w:val="none" w:sz="0" w:space="0" w:color="auto"/>
        <w:bottom w:val="none" w:sz="0" w:space="0" w:color="auto"/>
        <w:right w:val="none" w:sz="0" w:space="0" w:color="auto"/>
      </w:divBdr>
      <w:divsChild>
        <w:div w:id="1388916394">
          <w:marLeft w:val="0"/>
          <w:marRight w:val="0"/>
          <w:marTop w:val="0"/>
          <w:marBottom w:val="0"/>
          <w:divBdr>
            <w:top w:val="none" w:sz="0" w:space="0" w:color="auto"/>
            <w:left w:val="none" w:sz="0" w:space="0" w:color="auto"/>
            <w:bottom w:val="none" w:sz="0" w:space="0" w:color="auto"/>
            <w:right w:val="none" w:sz="0" w:space="0" w:color="auto"/>
          </w:divBdr>
          <w:divsChild>
            <w:div w:id="1924338655">
              <w:marLeft w:val="0"/>
              <w:marRight w:val="0"/>
              <w:marTop w:val="0"/>
              <w:marBottom w:val="0"/>
              <w:divBdr>
                <w:top w:val="none" w:sz="0" w:space="0" w:color="auto"/>
                <w:left w:val="none" w:sz="0" w:space="0" w:color="auto"/>
                <w:bottom w:val="none" w:sz="0" w:space="0" w:color="auto"/>
                <w:right w:val="none" w:sz="0" w:space="0" w:color="auto"/>
              </w:divBdr>
            </w:div>
          </w:divsChild>
        </w:div>
        <w:div w:id="882904722">
          <w:marLeft w:val="0"/>
          <w:marRight w:val="0"/>
          <w:marTop w:val="195"/>
          <w:marBottom w:val="0"/>
          <w:divBdr>
            <w:top w:val="single" w:sz="6" w:space="4" w:color="EEEEEE"/>
            <w:left w:val="none" w:sz="0" w:space="0" w:color="auto"/>
            <w:bottom w:val="single" w:sz="6" w:space="4" w:color="EEEEEE"/>
            <w:right w:val="none" w:sz="0" w:space="0" w:color="auto"/>
          </w:divBdr>
          <w:divsChild>
            <w:div w:id="562645555">
              <w:marLeft w:val="0"/>
              <w:marRight w:val="75"/>
              <w:marTop w:val="0"/>
              <w:marBottom w:val="0"/>
              <w:divBdr>
                <w:top w:val="none" w:sz="0" w:space="0" w:color="auto"/>
                <w:left w:val="none" w:sz="0" w:space="0" w:color="auto"/>
                <w:bottom w:val="none" w:sz="0" w:space="0" w:color="auto"/>
                <w:right w:val="none" w:sz="0" w:space="0" w:color="auto"/>
              </w:divBdr>
              <w:divsChild>
                <w:div w:id="912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217">
          <w:marLeft w:val="0"/>
          <w:marRight w:val="0"/>
          <w:marTop w:val="0"/>
          <w:marBottom w:val="0"/>
          <w:divBdr>
            <w:top w:val="none" w:sz="0" w:space="0" w:color="auto"/>
            <w:left w:val="none" w:sz="0" w:space="0" w:color="auto"/>
            <w:bottom w:val="none" w:sz="0" w:space="0" w:color="auto"/>
            <w:right w:val="none" w:sz="0" w:space="0" w:color="auto"/>
          </w:divBdr>
          <w:divsChild>
            <w:div w:id="269507706">
              <w:marLeft w:val="0"/>
              <w:marRight w:val="0"/>
              <w:marTop w:val="180"/>
              <w:marBottom w:val="0"/>
              <w:divBdr>
                <w:top w:val="none" w:sz="0" w:space="0" w:color="auto"/>
                <w:left w:val="none" w:sz="0" w:space="0" w:color="auto"/>
                <w:bottom w:val="none" w:sz="0" w:space="0" w:color="auto"/>
                <w:right w:val="none" w:sz="0" w:space="0" w:color="auto"/>
              </w:divBdr>
            </w:div>
          </w:divsChild>
        </w:div>
        <w:div w:id="1597011202">
          <w:marLeft w:val="0"/>
          <w:marRight w:val="0"/>
          <w:marTop w:val="0"/>
          <w:marBottom w:val="0"/>
          <w:divBdr>
            <w:top w:val="none" w:sz="0" w:space="0" w:color="auto"/>
            <w:left w:val="none" w:sz="0" w:space="0" w:color="auto"/>
            <w:bottom w:val="none" w:sz="0" w:space="0" w:color="auto"/>
            <w:right w:val="none" w:sz="0" w:space="0" w:color="auto"/>
          </w:divBdr>
          <w:divsChild>
            <w:div w:id="522207472">
              <w:marLeft w:val="0"/>
              <w:marRight w:val="0"/>
              <w:marTop w:val="0"/>
              <w:marBottom w:val="240"/>
              <w:divBdr>
                <w:top w:val="none" w:sz="0" w:space="0" w:color="auto"/>
                <w:left w:val="none" w:sz="0" w:space="0" w:color="auto"/>
                <w:bottom w:val="none" w:sz="0" w:space="0" w:color="auto"/>
                <w:right w:val="none" w:sz="0" w:space="0" w:color="auto"/>
              </w:divBdr>
              <w:divsChild>
                <w:div w:id="54620646">
                  <w:marLeft w:val="0"/>
                  <w:marRight w:val="0"/>
                  <w:marTop w:val="0"/>
                  <w:marBottom w:val="0"/>
                  <w:divBdr>
                    <w:top w:val="none" w:sz="0" w:space="0" w:color="auto"/>
                    <w:left w:val="none" w:sz="0" w:space="0" w:color="auto"/>
                    <w:bottom w:val="none" w:sz="0" w:space="0" w:color="auto"/>
                    <w:right w:val="none" w:sz="0" w:space="0" w:color="auto"/>
                  </w:divBdr>
                  <w:divsChild>
                    <w:div w:id="936332887">
                      <w:marLeft w:val="900"/>
                      <w:marRight w:val="900"/>
                      <w:marTop w:val="480"/>
                      <w:marBottom w:val="480"/>
                      <w:divBdr>
                        <w:top w:val="none" w:sz="0" w:space="0" w:color="auto"/>
                        <w:left w:val="none" w:sz="0" w:space="0" w:color="auto"/>
                        <w:bottom w:val="none" w:sz="0" w:space="0" w:color="auto"/>
                        <w:right w:val="none" w:sz="0" w:space="0" w:color="auto"/>
                      </w:divBdr>
                    </w:div>
                  </w:divsChild>
                </w:div>
                <w:div w:id="1206405379">
                  <w:marLeft w:val="0"/>
                  <w:marRight w:val="0"/>
                  <w:marTop w:val="0"/>
                  <w:marBottom w:val="0"/>
                  <w:divBdr>
                    <w:top w:val="none" w:sz="0" w:space="0" w:color="auto"/>
                    <w:left w:val="none" w:sz="0" w:space="0" w:color="auto"/>
                    <w:bottom w:val="none" w:sz="0" w:space="0" w:color="auto"/>
                    <w:right w:val="none" w:sz="0" w:space="0" w:color="auto"/>
                  </w:divBdr>
                  <w:divsChild>
                    <w:div w:id="1837068137">
                      <w:marLeft w:val="900"/>
                      <w:marRight w:val="900"/>
                      <w:marTop w:val="0"/>
                      <w:marBottom w:val="0"/>
                      <w:divBdr>
                        <w:top w:val="none" w:sz="0" w:space="0" w:color="auto"/>
                        <w:left w:val="none" w:sz="0" w:space="0" w:color="auto"/>
                        <w:bottom w:val="none" w:sz="0" w:space="0" w:color="auto"/>
                        <w:right w:val="none" w:sz="0" w:space="0" w:color="auto"/>
                      </w:divBdr>
                      <w:divsChild>
                        <w:div w:id="1081367963">
                          <w:marLeft w:val="0"/>
                          <w:marRight w:val="0"/>
                          <w:marTop w:val="0"/>
                          <w:marBottom w:val="75"/>
                          <w:divBdr>
                            <w:top w:val="none" w:sz="0" w:space="0" w:color="auto"/>
                            <w:left w:val="none" w:sz="0" w:space="0" w:color="auto"/>
                            <w:bottom w:val="none" w:sz="0" w:space="0" w:color="auto"/>
                            <w:right w:val="none" w:sz="0" w:space="0" w:color="auto"/>
                          </w:divBdr>
                          <w:divsChild>
                            <w:div w:id="1075083104">
                              <w:marLeft w:val="0"/>
                              <w:marRight w:val="0"/>
                              <w:marTop w:val="0"/>
                              <w:marBottom w:val="0"/>
                              <w:divBdr>
                                <w:top w:val="none" w:sz="0" w:space="0" w:color="auto"/>
                                <w:left w:val="none" w:sz="0" w:space="0" w:color="auto"/>
                                <w:bottom w:val="none" w:sz="0" w:space="0" w:color="auto"/>
                                <w:right w:val="none" w:sz="0" w:space="0" w:color="auto"/>
                              </w:divBdr>
                            </w:div>
                          </w:divsChild>
                        </w:div>
                        <w:div w:id="2043701055">
                          <w:marLeft w:val="0"/>
                          <w:marRight w:val="0"/>
                          <w:marTop w:val="0"/>
                          <w:marBottom w:val="0"/>
                          <w:divBdr>
                            <w:top w:val="none" w:sz="0" w:space="0" w:color="auto"/>
                            <w:left w:val="none" w:sz="0" w:space="0" w:color="auto"/>
                            <w:bottom w:val="none" w:sz="0" w:space="0" w:color="auto"/>
                            <w:right w:val="none" w:sz="0" w:space="0" w:color="auto"/>
                          </w:divBdr>
                          <w:divsChild>
                            <w:div w:id="846099958">
                              <w:marLeft w:val="0"/>
                              <w:marRight w:val="0"/>
                              <w:marTop w:val="0"/>
                              <w:marBottom w:val="0"/>
                              <w:divBdr>
                                <w:top w:val="none" w:sz="0" w:space="0" w:color="auto"/>
                                <w:left w:val="none" w:sz="0" w:space="0" w:color="auto"/>
                                <w:bottom w:val="none" w:sz="0" w:space="0" w:color="auto"/>
                                <w:right w:val="none" w:sz="0" w:space="0" w:color="auto"/>
                              </w:divBdr>
                              <w:divsChild>
                                <w:div w:id="1414622481">
                                  <w:marLeft w:val="0"/>
                                  <w:marRight w:val="0"/>
                                  <w:marTop w:val="0"/>
                                  <w:marBottom w:val="0"/>
                                  <w:divBdr>
                                    <w:top w:val="none" w:sz="0" w:space="0" w:color="auto"/>
                                    <w:left w:val="none" w:sz="0" w:space="0" w:color="auto"/>
                                    <w:bottom w:val="none" w:sz="0" w:space="0" w:color="auto"/>
                                    <w:right w:val="none" w:sz="0" w:space="0" w:color="auto"/>
                                  </w:divBdr>
                                  <w:divsChild>
                                    <w:div w:id="1921789804">
                                      <w:marLeft w:val="0"/>
                                      <w:marRight w:val="0"/>
                                      <w:marTop w:val="0"/>
                                      <w:marBottom w:val="30"/>
                                      <w:divBdr>
                                        <w:top w:val="none" w:sz="0" w:space="0" w:color="auto"/>
                                        <w:left w:val="none" w:sz="0" w:space="0" w:color="auto"/>
                                        <w:bottom w:val="none" w:sz="0" w:space="0" w:color="auto"/>
                                        <w:right w:val="none" w:sz="0" w:space="0" w:color="auto"/>
                                      </w:divBdr>
                                      <w:divsChild>
                                        <w:div w:id="826751967">
                                          <w:marLeft w:val="0"/>
                                          <w:marRight w:val="0"/>
                                          <w:marTop w:val="0"/>
                                          <w:marBottom w:val="0"/>
                                          <w:divBdr>
                                            <w:top w:val="none" w:sz="0" w:space="0" w:color="auto"/>
                                            <w:left w:val="none" w:sz="0" w:space="0" w:color="auto"/>
                                            <w:bottom w:val="none" w:sz="0" w:space="0" w:color="auto"/>
                                            <w:right w:val="none" w:sz="0" w:space="0" w:color="auto"/>
                                          </w:divBdr>
                                          <w:divsChild>
                                            <w:div w:id="1768187620">
                                              <w:marLeft w:val="0"/>
                                              <w:marRight w:val="0"/>
                                              <w:marTop w:val="0"/>
                                              <w:marBottom w:val="0"/>
                                              <w:divBdr>
                                                <w:top w:val="none" w:sz="0" w:space="0" w:color="auto"/>
                                                <w:left w:val="none" w:sz="0" w:space="0" w:color="auto"/>
                                                <w:bottom w:val="none" w:sz="0" w:space="0" w:color="auto"/>
                                                <w:right w:val="none" w:sz="0" w:space="0" w:color="auto"/>
                                              </w:divBdr>
                                              <w:divsChild>
                                                <w:div w:id="1738242609">
                                                  <w:marLeft w:val="0"/>
                                                  <w:marRight w:val="0"/>
                                                  <w:marTop w:val="0"/>
                                                  <w:marBottom w:val="0"/>
                                                  <w:divBdr>
                                                    <w:top w:val="none" w:sz="0" w:space="0" w:color="auto"/>
                                                    <w:left w:val="none" w:sz="0" w:space="0" w:color="auto"/>
                                                    <w:bottom w:val="none" w:sz="0" w:space="0" w:color="auto"/>
                                                    <w:right w:val="none" w:sz="0" w:space="0" w:color="auto"/>
                                                  </w:divBdr>
                                                  <w:divsChild>
                                                    <w:div w:id="5328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268">
                                              <w:marLeft w:val="0"/>
                                              <w:marRight w:val="0"/>
                                              <w:marTop w:val="0"/>
                                              <w:marBottom w:val="0"/>
                                              <w:divBdr>
                                                <w:top w:val="none" w:sz="0" w:space="0" w:color="auto"/>
                                                <w:left w:val="none" w:sz="0" w:space="0" w:color="auto"/>
                                                <w:bottom w:val="none" w:sz="0" w:space="0" w:color="auto"/>
                                                <w:right w:val="none" w:sz="0" w:space="0" w:color="auto"/>
                                              </w:divBdr>
                                              <w:divsChild>
                                                <w:div w:id="600644227">
                                                  <w:marLeft w:val="0"/>
                                                  <w:marRight w:val="0"/>
                                                  <w:marTop w:val="0"/>
                                                  <w:marBottom w:val="0"/>
                                                  <w:divBdr>
                                                    <w:top w:val="none" w:sz="0" w:space="0" w:color="auto"/>
                                                    <w:left w:val="none" w:sz="0" w:space="0" w:color="auto"/>
                                                    <w:bottom w:val="none" w:sz="0" w:space="0" w:color="auto"/>
                                                    <w:right w:val="none" w:sz="0" w:space="0" w:color="auto"/>
                                                  </w:divBdr>
                                                  <w:divsChild>
                                                    <w:div w:id="13207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143">
                                              <w:marLeft w:val="0"/>
                                              <w:marRight w:val="0"/>
                                              <w:marTop w:val="0"/>
                                              <w:marBottom w:val="0"/>
                                              <w:divBdr>
                                                <w:top w:val="none" w:sz="0" w:space="0" w:color="auto"/>
                                                <w:left w:val="none" w:sz="0" w:space="0" w:color="auto"/>
                                                <w:bottom w:val="none" w:sz="0" w:space="0" w:color="auto"/>
                                                <w:right w:val="none" w:sz="0" w:space="0" w:color="auto"/>
                                              </w:divBdr>
                                              <w:divsChild>
                                                <w:div w:id="1726760991">
                                                  <w:marLeft w:val="0"/>
                                                  <w:marRight w:val="0"/>
                                                  <w:marTop w:val="0"/>
                                                  <w:marBottom w:val="0"/>
                                                  <w:divBdr>
                                                    <w:top w:val="none" w:sz="0" w:space="0" w:color="auto"/>
                                                    <w:left w:val="none" w:sz="0" w:space="0" w:color="auto"/>
                                                    <w:bottom w:val="none" w:sz="0" w:space="0" w:color="auto"/>
                                                    <w:right w:val="none" w:sz="0" w:space="0" w:color="auto"/>
                                                  </w:divBdr>
                                                  <w:divsChild>
                                                    <w:div w:id="1440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43">
                                              <w:marLeft w:val="0"/>
                                              <w:marRight w:val="0"/>
                                              <w:marTop w:val="0"/>
                                              <w:marBottom w:val="0"/>
                                              <w:divBdr>
                                                <w:top w:val="none" w:sz="0" w:space="0" w:color="auto"/>
                                                <w:left w:val="none" w:sz="0" w:space="0" w:color="auto"/>
                                                <w:bottom w:val="none" w:sz="0" w:space="0" w:color="auto"/>
                                                <w:right w:val="none" w:sz="0" w:space="0" w:color="auto"/>
                                              </w:divBdr>
                                              <w:divsChild>
                                                <w:div w:id="828445976">
                                                  <w:marLeft w:val="0"/>
                                                  <w:marRight w:val="0"/>
                                                  <w:marTop w:val="0"/>
                                                  <w:marBottom w:val="0"/>
                                                  <w:divBdr>
                                                    <w:top w:val="none" w:sz="0" w:space="0" w:color="auto"/>
                                                    <w:left w:val="none" w:sz="0" w:space="0" w:color="auto"/>
                                                    <w:bottom w:val="none" w:sz="0" w:space="0" w:color="auto"/>
                                                    <w:right w:val="none" w:sz="0" w:space="0" w:color="auto"/>
                                                  </w:divBdr>
                                                  <w:divsChild>
                                                    <w:div w:id="4039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2329">
                                              <w:marLeft w:val="0"/>
                                              <w:marRight w:val="0"/>
                                              <w:marTop w:val="0"/>
                                              <w:marBottom w:val="0"/>
                                              <w:divBdr>
                                                <w:top w:val="none" w:sz="0" w:space="0" w:color="auto"/>
                                                <w:left w:val="none" w:sz="0" w:space="0" w:color="auto"/>
                                                <w:bottom w:val="none" w:sz="0" w:space="0" w:color="auto"/>
                                                <w:right w:val="none" w:sz="0" w:space="0" w:color="auto"/>
                                              </w:divBdr>
                                              <w:divsChild>
                                                <w:div w:id="70198254">
                                                  <w:marLeft w:val="0"/>
                                                  <w:marRight w:val="0"/>
                                                  <w:marTop w:val="0"/>
                                                  <w:marBottom w:val="0"/>
                                                  <w:divBdr>
                                                    <w:top w:val="none" w:sz="0" w:space="0" w:color="auto"/>
                                                    <w:left w:val="none" w:sz="0" w:space="0" w:color="auto"/>
                                                    <w:bottom w:val="none" w:sz="0" w:space="0" w:color="auto"/>
                                                    <w:right w:val="none" w:sz="0" w:space="0" w:color="auto"/>
                                                  </w:divBdr>
                                                  <w:divsChild>
                                                    <w:div w:id="3627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122">
                                              <w:marLeft w:val="0"/>
                                              <w:marRight w:val="0"/>
                                              <w:marTop w:val="0"/>
                                              <w:marBottom w:val="0"/>
                                              <w:divBdr>
                                                <w:top w:val="none" w:sz="0" w:space="0" w:color="auto"/>
                                                <w:left w:val="none" w:sz="0" w:space="0" w:color="auto"/>
                                                <w:bottom w:val="none" w:sz="0" w:space="0" w:color="auto"/>
                                                <w:right w:val="none" w:sz="0" w:space="0" w:color="auto"/>
                                              </w:divBdr>
                                              <w:divsChild>
                                                <w:div w:id="529605288">
                                                  <w:marLeft w:val="0"/>
                                                  <w:marRight w:val="0"/>
                                                  <w:marTop w:val="0"/>
                                                  <w:marBottom w:val="0"/>
                                                  <w:divBdr>
                                                    <w:top w:val="none" w:sz="0" w:space="0" w:color="auto"/>
                                                    <w:left w:val="none" w:sz="0" w:space="0" w:color="auto"/>
                                                    <w:bottom w:val="none" w:sz="0" w:space="0" w:color="auto"/>
                                                    <w:right w:val="none" w:sz="0" w:space="0" w:color="auto"/>
                                                  </w:divBdr>
                                                  <w:divsChild>
                                                    <w:div w:id="1997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26">
                                              <w:marLeft w:val="0"/>
                                              <w:marRight w:val="0"/>
                                              <w:marTop w:val="0"/>
                                              <w:marBottom w:val="0"/>
                                              <w:divBdr>
                                                <w:top w:val="none" w:sz="0" w:space="0" w:color="auto"/>
                                                <w:left w:val="none" w:sz="0" w:space="0" w:color="auto"/>
                                                <w:bottom w:val="none" w:sz="0" w:space="0" w:color="auto"/>
                                                <w:right w:val="none" w:sz="0" w:space="0" w:color="auto"/>
                                              </w:divBdr>
                                              <w:divsChild>
                                                <w:div w:id="1028067065">
                                                  <w:marLeft w:val="0"/>
                                                  <w:marRight w:val="0"/>
                                                  <w:marTop w:val="0"/>
                                                  <w:marBottom w:val="0"/>
                                                  <w:divBdr>
                                                    <w:top w:val="none" w:sz="0" w:space="0" w:color="auto"/>
                                                    <w:left w:val="none" w:sz="0" w:space="0" w:color="auto"/>
                                                    <w:bottom w:val="none" w:sz="0" w:space="0" w:color="auto"/>
                                                    <w:right w:val="none" w:sz="0" w:space="0" w:color="auto"/>
                                                  </w:divBdr>
                                                  <w:divsChild>
                                                    <w:div w:id="867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167">
                                              <w:marLeft w:val="0"/>
                                              <w:marRight w:val="0"/>
                                              <w:marTop w:val="0"/>
                                              <w:marBottom w:val="0"/>
                                              <w:divBdr>
                                                <w:top w:val="none" w:sz="0" w:space="0" w:color="auto"/>
                                                <w:left w:val="none" w:sz="0" w:space="0" w:color="auto"/>
                                                <w:bottom w:val="none" w:sz="0" w:space="0" w:color="auto"/>
                                                <w:right w:val="none" w:sz="0" w:space="0" w:color="auto"/>
                                              </w:divBdr>
                                              <w:divsChild>
                                                <w:div w:id="462190810">
                                                  <w:marLeft w:val="0"/>
                                                  <w:marRight w:val="0"/>
                                                  <w:marTop w:val="0"/>
                                                  <w:marBottom w:val="0"/>
                                                  <w:divBdr>
                                                    <w:top w:val="none" w:sz="0" w:space="0" w:color="auto"/>
                                                    <w:left w:val="none" w:sz="0" w:space="0" w:color="auto"/>
                                                    <w:bottom w:val="none" w:sz="0" w:space="0" w:color="auto"/>
                                                    <w:right w:val="none" w:sz="0" w:space="0" w:color="auto"/>
                                                  </w:divBdr>
                                                  <w:divsChild>
                                                    <w:div w:id="301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218">
                                              <w:marLeft w:val="0"/>
                                              <w:marRight w:val="0"/>
                                              <w:marTop w:val="0"/>
                                              <w:marBottom w:val="0"/>
                                              <w:divBdr>
                                                <w:top w:val="none" w:sz="0" w:space="0" w:color="auto"/>
                                                <w:left w:val="none" w:sz="0" w:space="0" w:color="auto"/>
                                                <w:bottom w:val="none" w:sz="0" w:space="0" w:color="auto"/>
                                                <w:right w:val="none" w:sz="0" w:space="0" w:color="auto"/>
                                              </w:divBdr>
                                              <w:divsChild>
                                                <w:div w:id="794831770">
                                                  <w:marLeft w:val="0"/>
                                                  <w:marRight w:val="0"/>
                                                  <w:marTop w:val="0"/>
                                                  <w:marBottom w:val="0"/>
                                                  <w:divBdr>
                                                    <w:top w:val="none" w:sz="0" w:space="0" w:color="auto"/>
                                                    <w:left w:val="none" w:sz="0" w:space="0" w:color="auto"/>
                                                    <w:bottom w:val="none" w:sz="0" w:space="0" w:color="auto"/>
                                                    <w:right w:val="none" w:sz="0" w:space="0" w:color="auto"/>
                                                  </w:divBdr>
                                                  <w:divsChild>
                                                    <w:div w:id="14122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025">
                                              <w:marLeft w:val="0"/>
                                              <w:marRight w:val="0"/>
                                              <w:marTop w:val="0"/>
                                              <w:marBottom w:val="0"/>
                                              <w:divBdr>
                                                <w:top w:val="none" w:sz="0" w:space="0" w:color="auto"/>
                                                <w:left w:val="none" w:sz="0" w:space="0" w:color="auto"/>
                                                <w:bottom w:val="none" w:sz="0" w:space="0" w:color="auto"/>
                                                <w:right w:val="none" w:sz="0" w:space="0" w:color="auto"/>
                                              </w:divBdr>
                                              <w:divsChild>
                                                <w:div w:id="216941098">
                                                  <w:marLeft w:val="0"/>
                                                  <w:marRight w:val="0"/>
                                                  <w:marTop w:val="0"/>
                                                  <w:marBottom w:val="0"/>
                                                  <w:divBdr>
                                                    <w:top w:val="none" w:sz="0" w:space="0" w:color="auto"/>
                                                    <w:left w:val="none" w:sz="0" w:space="0" w:color="auto"/>
                                                    <w:bottom w:val="none" w:sz="0" w:space="0" w:color="auto"/>
                                                    <w:right w:val="none" w:sz="0" w:space="0" w:color="auto"/>
                                                  </w:divBdr>
                                                  <w:divsChild>
                                                    <w:div w:id="220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65">
                                              <w:marLeft w:val="0"/>
                                              <w:marRight w:val="0"/>
                                              <w:marTop w:val="0"/>
                                              <w:marBottom w:val="0"/>
                                              <w:divBdr>
                                                <w:top w:val="none" w:sz="0" w:space="0" w:color="auto"/>
                                                <w:left w:val="none" w:sz="0" w:space="0" w:color="auto"/>
                                                <w:bottom w:val="none" w:sz="0" w:space="0" w:color="auto"/>
                                                <w:right w:val="none" w:sz="0" w:space="0" w:color="auto"/>
                                              </w:divBdr>
                                              <w:divsChild>
                                                <w:div w:id="1143080260">
                                                  <w:marLeft w:val="0"/>
                                                  <w:marRight w:val="0"/>
                                                  <w:marTop w:val="0"/>
                                                  <w:marBottom w:val="0"/>
                                                  <w:divBdr>
                                                    <w:top w:val="none" w:sz="0" w:space="0" w:color="auto"/>
                                                    <w:left w:val="none" w:sz="0" w:space="0" w:color="auto"/>
                                                    <w:bottom w:val="none" w:sz="0" w:space="0" w:color="auto"/>
                                                    <w:right w:val="none" w:sz="0" w:space="0" w:color="auto"/>
                                                  </w:divBdr>
                                                  <w:divsChild>
                                                    <w:div w:id="153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626">
                                              <w:marLeft w:val="0"/>
                                              <w:marRight w:val="0"/>
                                              <w:marTop w:val="0"/>
                                              <w:marBottom w:val="0"/>
                                              <w:divBdr>
                                                <w:top w:val="none" w:sz="0" w:space="0" w:color="auto"/>
                                                <w:left w:val="none" w:sz="0" w:space="0" w:color="auto"/>
                                                <w:bottom w:val="none" w:sz="0" w:space="0" w:color="auto"/>
                                                <w:right w:val="none" w:sz="0" w:space="0" w:color="auto"/>
                                              </w:divBdr>
                                              <w:divsChild>
                                                <w:div w:id="2096896369">
                                                  <w:marLeft w:val="0"/>
                                                  <w:marRight w:val="0"/>
                                                  <w:marTop w:val="0"/>
                                                  <w:marBottom w:val="0"/>
                                                  <w:divBdr>
                                                    <w:top w:val="none" w:sz="0" w:space="0" w:color="auto"/>
                                                    <w:left w:val="none" w:sz="0" w:space="0" w:color="auto"/>
                                                    <w:bottom w:val="none" w:sz="0" w:space="0" w:color="auto"/>
                                                    <w:right w:val="none" w:sz="0" w:space="0" w:color="auto"/>
                                                  </w:divBdr>
                                                  <w:divsChild>
                                                    <w:div w:id="740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978">
                                              <w:marLeft w:val="0"/>
                                              <w:marRight w:val="0"/>
                                              <w:marTop w:val="0"/>
                                              <w:marBottom w:val="0"/>
                                              <w:divBdr>
                                                <w:top w:val="none" w:sz="0" w:space="0" w:color="auto"/>
                                                <w:left w:val="none" w:sz="0" w:space="0" w:color="auto"/>
                                                <w:bottom w:val="none" w:sz="0" w:space="0" w:color="auto"/>
                                                <w:right w:val="none" w:sz="0" w:space="0" w:color="auto"/>
                                              </w:divBdr>
                                              <w:divsChild>
                                                <w:div w:id="144515755">
                                                  <w:marLeft w:val="0"/>
                                                  <w:marRight w:val="0"/>
                                                  <w:marTop w:val="0"/>
                                                  <w:marBottom w:val="0"/>
                                                  <w:divBdr>
                                                    <w:top w:val="none" w:sz="0" w:space="0" w:color="auto"/>
                                                    <w:left w:val="none" w:sz="0" w:space="0" w:color="auto"/>
                                                    <w:bottom w:val="none" w:sz="0" w:space="0" w:color="auto"/>
                                                    <w:right w:val="none" w:sz="0" w:space="0" w:color="auto"/>
                                                  </w:divBdr>
                                                  <w:divsChild>
                                                    <w:div w:id="104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87503">
                                  <w:marLeft w:val="0"/>
                                  <w:marRight w:val="0"/>
                                  <w:marTop w:val="0"/>
                                  <w:marBottom w:val="0"/>
                                  <w:divBdr>
                                    <w:top w:val="none" w:sz="0" w:space="0" w:color="auto"/>
                                    <w:left w:val="none" w:sz="0" w:space="0" w:color="auto"/>
                                    <w:bottom w:val="none" w:sz="0" w:space="0" w:color="auto"/>
                                    <w:right w:val="none" w:sz="0" w:space="0" w:color="auto"/>
                                  </w:divBdr>
                                  <w:divsChild>
                                    <w:div w:id="1130246458">
                                      <w:marLeft w:val="0"/>
                                      <w:marRight w:val="0"/>
                                      <w:marTop w:val="0"/>
                                      <w:marBottom w:val="0"/>
                                      <w:divBdr>
                                        <w:top w:val="none" w:sz="0" w:space="0" w:color="auto"/>
                                        <w:left w:val="none" w:sz="0" w:space="0" w:color="auto"/>
                                        <w:bottom w:val="none" w:sz="0" w:space="0" w:color="auto"/>
                                        <w:right w:val="none" w:sz="0" w:space="0" w:color="auto"/>
                                      </w:divBdr>
                                    </w:div>
                                    <w:div w:id="625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8">
                              <w:marLeft w:val="0"/>
                              <w:marRight w:val="0"/>
                              <w:marTop w:val="0"/>
                              <w:marBottom w:val="0"/>
                              <w:divBdr>
                                <w:top w:val="none" w:sz="0" w:space="0" w:color="auto"/>
                                <w:left w:val="none" w:sz="0" w:space="0" w:color="auto"/>
                                <w:bottom w:val="none" w:sz="0" w:space="0" w:color="auto"/>
                                <w:right w:val="none" w:sz="0" w:space="0" w:color="auto"/>
                              </w:divBdr>
                              <w:divsChild>
                                <w:div w:id="427236246">
                                  <w:marLeft w:val="0"/>
                                  <w:marRight w:val="0"/>
                                  <w:marTop w:val="0"/>
                                  <w:marBottom w:val="0"/>
                                  <w:divBdr>
                                    <w:top w:val="none" w:sz="0" w:space="0" w:color="auto"/>
                                    <w:left w:val="none" w:sz="0" w:space="0" w:color="auto"/>
                                    <w:bottom w:val="none" w:sz="0" w:space="0" w:color="auto"/>
                                    <w:right w:val="none" w:sz="0" w:space="0" w:color="auto"/>
                                  </w:divBdr>
                                  <w:divsChild>
                                    <w:div w:id="1293901814">
                                      <w:marLeft w:val="0"/>
                                      <w:marRight w:val="30"/>
                                      <w:marTop w:val="0"/>
                                      <w:marBottom w:val="0"/>
                                      <w:divBdr>
                                        <w:top w:val="none" w:sz="0" w:space="0" w:color="auto"/>
                                        <w:left w:val="none" w:sz="0" w:space="0" w:color="auto"/>
                                        <w:bottom w:val="none" w:sz="0" w:space="0" w:color="auto"/>
                                        <w:right w:val="none" w:sz="0" w:space="0" w:color="auto"/>
                                      </w:divBdr>
                                      <w:divsChild>
                                        <w:div w:id="2137336984">
                                          <w:marLeft w:val="0"/>
                                          <w:marRight w:val="0"/>
                                          <w:marTop w:val="0"/>
                                          <w:marBottom w:val="0"/>
                                          <w:divBdr>
                                            <w:top w:val="none" w:sz="0" w:space="0" w:color="auto"/>
                                            <w:left w:val="none" w:sz="0" w:space="0" w:color="auto"/>
                                            <w:bottom w:val="none" w:sz="0" w:space="0" w:color="auto"/>
                                            <w:right w:val="none" w:sz="0" w:space="0" w:color="auto"/>
                                          </w:divBdr>
                                        </w:div>
                                      </w:divsChild>
                                    </w:div>
                                    <w:div w:id="1605378481">
                                      <w:marLeft w:val="0"/>
                                      <w:marRight w:val="30"/>
                                      <w:marTop w:val="0"/>
                                      <w:marBottom w:val="0"/>
                                      <w:divBdr>
                                        <w:top w:val="none" w:sz="0" w:space="0" w:color="auto"/>
                                        <w:left w:val="none" w:sz="0" w:space="0" w:color="auto"/>
                                        <w:bottom w:val="none" w:sz="0" w:space="0" w:color="auto"/>
                                        <w:right w:val="none" w:sz="0" w:space="0" w:color="auto"/>
                                      </w:divBdr>
                                      <w:divsChild>
                                        <w:div w:id="240648988">
                                          <w:marLeft w:val="0"/>
                                          <w:marRight w:val="0"/>
                                          <w:marTop w:val="0"/>
                                          <w:marBottom w:val="0"/>
                                          <w:divBdr>
                                            <w:top w:val="none" w:sz="0" w:space="0" w:color="auto"/>
                                            <w:left w:val="none" w:sz="0" w:space="0" w:color="auto"/>
                                            <w:bottom w:val="none" w:sz="0" w:space="0" w:color="auto"/>
                                            <w:right w:val="none" w:sz="0" w:space="0" w:color="auto"/>
                                          </w:divBdr>
                                        </w:div>
                                      </w:divsChild>
                                    </w:div>
                                    <w:div w:id="1321499218">
                                      <w:marLeft w:val="0"/>
                                      <w:marRight w:val="30"/>
                                      <w:marTop w:val="0"/>
                                      <w:marBottom w:val="0"/>
                                      <w:divBdr>
                                        <w:top w:val="none" w:sz="0" w:space="0" w:color="auto"/>
                                        <w:left w:val="none" w:sz="0" w:space="0" w:color="auto"/>
                                        <w:bottom w:val="none" w:sz="0" w:space="0" w:color="auto"/>
                                        <w:right w:val="none" w:sz="0" w:space="0" w:color="auto"/>
                                      </w:divBdr>
                                      <w:divsChild>
                                        <w:div w:id="436564061">
                                          <w:marLeft w:val="0"/>
                                          <w:marRight w:val="0"/>
                                          <w:marTop w:val="0"/>
                                          <w:marBottom w:val="0"/>
                                          <w:divBdr>
                                            <w:top w:val="none" w:sz="0" w:space="0" w:color="auto"/>
                                            <w:left w:val="none" w:sz="0" w:space="0" w:color="auto"/>
                                            <w:bottom w:val="none" w:sz="0" w:space="0" w:color="auto"/>
                                            <w:right w:val="none" w:sz="0" w:space="0" w:color="auto"/>
                                          </w:divBdr>
                                        </w:div>
                                      </w:divsChild>
                                    </w:div>
                                    <w:div w:id="92627878">
                                      <w:marLeft w:val="0"/>
                                      <w:marRight w:val="30"/>
                                      <w:marTop w:val="0"/>
                                      <w:marBottom w:val="0"/>
                                      <w:divBdr>
                                        <w:top w:val="none" w:sz="0" w:space="0" w:color="auto"/>
                                        <w:left w:val="none" w:sz="0" w:space="0" w:color="auto"/>
                                        <w:bottom w:val="none" w:sz="0" w:space="0" w:color="auto"/>
                                        <w:right w:val="none" w:sz="0" w:space="0" w:color="auto"/>
                                      </w:divBdr>
                                      <w:divsChild>
                                        <w:div w:id="1446267059">
                                          <w:marLeft w:val="0"/>
                                          <w:marRight w:val="0"/>
                                          <w:marTop w:val="0"/>
                                          <w:marBottom w:val="0"/>
                                          <w:divBdr>
                                            <w:top w:val="none" w:sz="0" w:space="0" w:color="auto"/>
                                            <w:left w:val="none" w:sz="0" w:space="0" w:color="auto"/>
                                            <w:bottom w:val="none" w:sz="0" w:space="0" w:color="auto"/>
                                            <w:right w:val="none" w:sz="0" w:space="0" w:color="auto"/>
                                          </w:divBdr>
                                        </w:div>
                                      </w:divsChild>
                                    </w:div>
                                    <w:div w:id="945772223">
                                      <w:marLeft w:val="0"/>
                                      <w:marRight w:val="30"/>
                                      <w:marTop w:val="0"/>
                                      <w:marBottom w:val="0"/>
                                      <w:divBdr>
                                        <w:top w:val="none" w:sz="0" w:space="0" w:color="auto"/>
                                        <w:left w:val="none" w:sz="0" w:space="0" w:color="auto"/>
                                        <w:bottom w:val="none" w:sz="0" w:space="0" w:color="auto"/>
                                        <w:right w:val="none" w:sz="0" w:space="0" w:color="auto"/>
                                      </w:divBdr>
                                      <w:divsChild>
                                        <w:div w:id="1799104149">
                                          <w:marLeft w:val="0"/>
                                          <w:marRight w:val="0"/>
                                          <w:marTop w:val="0"/>
                                          <w:marBottom w:val="0"/>
                                          <w:divBdr>
                                            <w:top w:val="none" w:sz="0" w:space="0" w:color="auto"/>
                                            <w:left w:val="none" w:sz="0" w:space="0" w:color="auto"/>
                                            <w:bottom w:val="none" w:sz="0" w:space="0" w:color="auto"/>
                                            <w:right w:val="none" w:sz="0" w:space="0" w:color="auto"/>
                                          </w:divBdr>
                                        </w:div>
                                      </w:divsChild>
                                    </w:div>
                                    <w:div w:id="2011789614">
                                      <w:marLeft w:val="0"/>
                                      <w:marRight w:val="30"/>
                                      <w:marTop w:val="0"/>
                                      <w:marBottom w:val="0"/>
                                      <w:divBdr>
                                        <w:top w:val="none" w:sz="0" w:space="0" w:color="auto"/>
                                        <w:left w:val="none" w:sz="0" w:space="0" w:color="auto"/>
                                        <w:bottom w:val="none" w:sz="0" w:space="0" w:color="auto"/>
                                        <w:right w:val="none" w:sz="0" w:space="0" w:color="auto"/>
                                      </w:divBdr>
                                      <w:divsChild>
                                        <w:div w:id="2052875317">
                                          <w:marLeft w:val="0"/>
                                          <w:marRight w:val="0"/>
                                          <w:marTop w:val="0"/>
                                          <w:marBottom w:val="0"/>
                                          <w:divBdr>
                                            <w:top w:val="none" w:sz="0" w:space="0" w:color="auto"/>
                                            <w:left w:val="none" w:sz="0" w:space="0" w:color="auto"/>
                                            <w:bottom w:val="none" w:sz="0" w:space="0" w:color="auto"/>
                                            <w:right w:val="none" w:sz="0" w:space="0" w:color="auto"/>
                                          </w:divBdr>
                                        </w:div>
                                      </w:divsChild>
                                    </w:div>
                                    <w:div w:id="2025009892">
                                      <w:marLeft w:val="0"/>
                                      <w:marRight w:val="30"/>
                                      <w:marTop w:val="0"/>
                                      <w:marBottom w:val="0"/>
                                      <w:divBdr>
                                        <w:top w:val="none" w:sz="0" w:space="0" w:color="auto"/>
                                        <w:left w:val="none" w:sz="0" w:space="0" w:color="auto"/>
                                        <w:bottom w:val="none" w:sz="0" w:space="0" w:color="auto"/>
                                        <w:right w:val="none" w:sz="0" w:space="0" w:color="auto"/>
                                      </w:divBdr>
                                      <w:divsChild>
                                        <w:div w:id="378942250">
                                          <w:marLeft w:val="0"/>
                                          <w:marRight w:val="0"/>
                                          <w:marTop w:val="0"/>
                                          <w:marBottom w:val="0"/>
                                          <w:divBdr>
                                            <w:top w:val="none" w:sz="0" w:space="0" w:color="auto"/>
                                            <w:left w:val="none" w:sz="0" w:space="0" w:color="auto"/>
                                            <w:bottom w:val="none" w:sz="0" w:space="0" w:color="auto"/>
                                            <w:right w:val="none" w:sz="0" w:space="0" w:color="auto"/>
                                          </w:divBdr>
                                        </w:div>
                                      </w:divsChild>
                                    </w:div>
                                    <w:div w:id="1210191459">
                                      <w:marLeft w:val="0"/>
                                      <w:marRight w:val="30"/>
                                      <w:marTop w:val="0"/>
                                      <w:marBottom w:val="0"/>
                                      <w:divBdr>
                                        <w:top w:val="none" w:sz="0" w:space="0" w:color="auto"/>
                                        <w:left w:val="none" w:sz="0" w:space="0" w:color="auto"/>
                                        <w:bottom w:val="none" w:sz="0" w:space="0" w:color="auto"/>
                                        <w:right w:val="none" w:sz="0" w:space="0" w:color="auto"/>
                                      </w:divBdr>
                                      <w:divsChild>
                                        <w:div w:id="2018147929">
                                          <w:marLeft w:val="0"/>
                                          <w:marRight w:val="0"/>
                                          <w:marTop w:val="0"/>
                                          <w:marBottom w:val="0"/>
                                          <w:divBdr>
                                            <w:top w:val="none" w:sz="0" w:space="0" w:color="auto"/>
                                            <w:left w:val="none" w:sz="0" w:space="0" w:color="auto"/>
                                            <w:bottom w:val="none" w:sz="0" w:space="0" w:color="auto"/>
                                            <w:right w:val="none" w:sz="0" w:space="0" w:color="auto"/>
                                          </w:divBdr>
                                        </w:div>
                                      </w:divsChild>
                                    </w:div>
                                    <w:div w:id="909969477">
                                      <w:marLeft w:val="0"/>
                                      <w:marRight w:val="30"/>
                                      <w:marTop w:val="0"/>
                                      <w:marBottom w:val="0"/>
                                      <w:divBdr>
                                        <w:top w:val="none" w:sz="0" w:space="0" w:color="auto"/>
                                        <w:left w:val="none" w:sz="0" w:space="0" w:color="auto"/>
                                        <w:bottom w:val="none" w:sz="0" w:space="0" w:color="auto"/>
                                        <w:right w:val="none" w:sz="0" w:space="0" w:color="auto"/>
                                      </w:divBdr>
                                      <w:divsChild>
                                        <w:div w:id="1783382632">
                                          <w:marLeft w:val="0"/>
                                          <w:marRight w:val="0"/>
                                          <w:marTop w:val="0"/>
                                          <w:marBottom w:val="0"/>
                                          <w:divBdr>
                                            <w:top w:val="none" w:sz="0" w:space="0" w:color="auto"/>
                                            <w:left w:val="none" w:sz="0" w:space="0" w:color="auto"/>
                                            <w:bottom w:val="none" w:sz="0" w:space="0" w:color="auto"/>
                                            <w:right w:val="none" w:sz="0" w:space="0" w:color="auto"/>
                                          </w:divBdr>
                                        </w:div>
                                      </w:divsChild>
                                    </w:div>
                                    <w:div w:id="1248341203">
                                      <w:marLeft w:val="0"/>
                                      <w:marRight w:val="30"/>
                                      <w:marTop w:val="0"/>
                                      <w:marBottom w:val="0"/>
                                      <w:divBdr>
                                        <w:top w:val="none" w:sz="0" w:space="0" w:color="auto"/>
                                        <w:left w:val="none" w:sz="0" w:space="0" w:color="auto"/>
                                        <w:bottom w:val="none" w:sz="0" w:space="0" w:color="auto"/>
                                        <w:right w:val="none" w:sz="0" w:space="0" w:color="auto"/>
                                      </w:divBdr>
                                      <w:divsChild>
                                        <w:div w:id="1282961221">
                                          <w:marLeft w:val="0"/>
                                          <w:marRight w:val="0"/>
                                          <w:marTop w:val="0"/>
                                          <w:marBottom w:val="0"/>
                                          <w:divBdr>
                                            <w:top w:val="none" w:sz="0" w:space="0" w:color="auto"/>
                                            <w:left w:val="none" w:sz="0" w:space="0" w:color="auto"/>
                                            <w:bottom w:val="none" w:sz="0" w:space="0" w:color="auto"/>
                                            <w:right w:val="none" w:sz="0" w:space="0" w:color="auto"/>
                                          </w:divBdr>
                                        </w:div>
                                      </w:divsChild>
                                    </w:div>
                                    <w:div w:id="799617675">
                                      <w:marLeft w:val="0"/>
                                      <w:marRight w:val="30"/>
                                      <w:marTop w:val="0"/>
                                      <w:marBottom w:val="0"/>
                                      <w:divBdr>
                                        <w:top w:val="none" w:sz="0" w:space="0" w:color="auto"/>
                                        <w:left w:val="none" w:sz="0" w:space="0" w:color="auto"/>
                                        <w:bottom w:val="none" w:sz="0" w:space="0" w:color="auto"/>
                                        <w:right w:val="none" w:sz="0" w:space="0" w:color="auto"/>
                                      </w:divBdr>
                                      <w:divsChild>
                                        <w:div w:id="785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5950">
                          <w:marLeft w:val="0"/>
                          <w:marRight w:val="0"/>
                          <w:marTop w:val="300"/>
                          <w:marBottom w:val="300"/>
                          <w:divBdr>
                            <w:top w:val="none" w:sz="0" w:space="0" w:color="auto"/>
                            <w:left w:val="none" w:sz="0" w:space="0" w:color="auto"/>
                            <w:bottom w:val="none" w:sz="0" w:space="0" w:color="auto"/>
                            <w:right w:val="none" w:sz="0" w:space="0" w:color="auto"/>
                          </w:divBdr>
                          <w:divsChild>
                            <w:div w:id="1164975568">
                              <w:marLeft w:val="0"/>
                              <w:marRight w:val="0"/>
                              <w:marTop w:val="0"/>
                              <w:marBottom w:val="0"/>
                              <w:divBdr>
                                <w:top w:val="none" w:sz="0" w:space="0" w:color="auto"/>
                                <w:left w:val="none" w:sz="0" w:space="0" w:color="auto"/>
                                <w:bottom w:val="none" w:sz="0" w:space="0" w:color="auto"/>
                                <w:right w:val="none" w:sz="0" w:space="0" w:color="auto"/>
                              </w:divBdr>
                              <w:divsChild>
                                <w:div w:id="457141838">
                                  <w:marLeft w:val="0"/>
                                  <w:marRight w:val="0"/>
                                  <w:marTop w:val="0"/>
                                  <w:marBottom w:val="0"/>
                                  <w:divBdr>
                                    <w:top w:val="none" w:sz="0" w:space="0" w:color="auto"/>
                                    <w:left w:val="none" w:sz="0" w:space="0" w:color="auto"/>
                                    <w:bottom w:val="none" w:sz="0" w:space="0" w:color="auto"/>
                                    <w:right w:val="none" w:sz="0" w:space="0" w:color="auto"/>
                                  </w:divBdr>
                                  <w:divsChild>
                                    <w:div w:id="1040713619">
                                      <w:marLeft w:val="0"/>
                                      <w:marRight w:val="0"/>
                                      <w:marTop w:val="0"/>
                                      <w:marBottom w:val="0"/>
                                      <w:divBdr>
                                        <w:top w:val="none" w:sz="0" w:space="0" w:color="auto"/>
                                        <w:left w:val="none" w:sz="0" w:space="0" w:color="auto"/>
                                        <w:bottom w:val="none" w:sz="0" w:space="0" w:color="auto"/>
                                        <w:right w:val="none" w:sz="0" w:space="0" w:color="auto"/>
                                      </w:divBdr>
                                      <w:divsChild>
                                        <w:div w:id="15716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732">
                              <w:marLeft w:val="0"/>
                              <w:marRight w:val="0"/>
                              <w:marTop w:val="180"/>
                              <w:marBottom w:val="0"/>
                              <w:divBdr>
                                <w:top w:val="none" w:sz="0" w:space="0" w:color="auto"/>
                                <w:left w:val="none" w:sz="0" w:space="0" w:color="auto"/>
                                <w:bottom w:val="none" w:sz="0" w:space="0" w:color="auto"/>
                                <w:right w:val="none" w:sz="0" w:space="0" w:color="auto"/>
                              </w:divBdr>
                              <w:divsChild>
                                <w:div w:id="1437364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9058438">
                          <w:marLeft w:val="0"/>
                          <w:marRight w:val="0"/>
                          <w:marTop w:val="0"/>
                          <w:marBottom w:val="0"/>
                          <w:divBdr>
                            <w:top w:val="none" w:sz="0" w:space="0" w:color="auto"/>
                            <w:left w:val="none" w:sz="0" w:space="0" w:color="auto"/>
                            <w:bottom w:val="none" w:sz="0" w:space="0" w:color="auto"/>
                            <w:right w:val="none" w:sz="0" w:space="0" w:color="auto"/>
                          </w:divBdr>
                          <w:divsChild>
                            <w:div w:id="11419675">
                              <w:marLeft w:val="0"/>
                              <w:marRight w:val="540"/>
                              <w:marTop w:val="0"/>
                              <w:marBottom w:val="300"/>
                              <w:divBdr>
                                <w:top w:val="none" w:sz="0" w:space="0" w:color="auto"/>
                                <w:left w:val="none" w:sz="0" w:space="0" w:color="auto"/>
                                <w:bottom w:val="none" w:sz="0" w:space="0" w:color="auto"/>
                                <w:right w:val="none" w:sz="0" w:space="0" w:color="auto"/>
                              </w:divBdr>
                              <w:divsChild>
                                <w:div w:id="2096390985">
                                  <w:marLeft w:val="0"/>
                                  <w:marRight w:val="0"/>
                                  <w:marTop w:val="0"/>
                                  <w:marBottom w:val="0"/>
                                  <w:divBdr>
                                    <w:top w:val="none" w:sz="0" w:space="0" w:color="auto"/>
                                    <w:left w:val="none" w:sz="0" w:space="0" w:color="auto"/>
                                    <w:bottom w:val="none" w:sz="0" w:space="0" w:color="auto"/>
                                    <w:right w:val="none" w:sz="0" w:space="0" w:color="auto"/>
                                  </w:divBdr>
                                  <w:divsChild>
                                    <w:div w:id="32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2260">
                          <w:marLeft w:val="0"/>
                          <w:marRight w:val="0"/>
                          <w:marTop w:val="300"/>
                          <w:marBottom w:val="225"/>
                          <w:divBdr>
                            <w:top w:val="none" w:sz="0" w:space="0" w:color="auto"/>
                            <w:left w:val="none" w:sz="0" w:space="0" w:color="auto"/>
                            <w:bottom w:val="none" w:sz="0" w:space="0" w:color="auto"/>
                            <w:right w:val="none" w:sz="0" w:space="0" w:color="auto"/>
                          </w:divBdr>
                        </w:div>
                        <w:div w:id="66072661">
                          <w:marLeft w:val="0"/>
                          <w:marRight w:val="0"/>
                          <w:marTop w:val="300"/>
                          <w:marBottom w:val="300"/>
                          <w:divBdr>
                            <w:top w:val="none" w:sz="0" w:space="0" w:color="auto"/>
                            <w:left w:val="none" w:sz="0" w:space="0" w:color="auto"/>
                            <w:bottom w:val="none" w:sz="0" w:space="0" w:color="auto"/>
                            <w:right w:val="none" w:sz="0" w:space="0" w:color="auto"/>
                          </w:divBdr>
                          <w:divsChild>
                            <w:div w:id="832721153">
                              <w:marLeft w:val="0"/>
                              <w:marRight w:val="0"/>
                              <w:marTop w:val="0"/>
                              <w:marBottom w:val="0"/>
                              <w:divBdr>
                                <w:top w:val="none" w:sz="0" w:space="0" w:color="auto"/>
                                <w:left w:val="none" w:sz="0" w:space="0" w:color="auto"/>
                                <w:bottom w:val="none" w:sz="0" w:space="0" w:color="auto"/>
                                <w:right w:val="none" w:sz="0" w:space="0" w:color="auto"/>
                              </w:divBdr>
                              <w:divsChild>
                                <w:div w:id="440303383">
                                  <w:marLeft w:val="0"/>
                                  <w:marRight w:val="0"/>
                                  <w:marTop w:val="0"/>
                                  <w:marBottom w:val="0"/>
                                  <w:divBdr>
                                    <w:top w:val="none" w:sz="0" w:space="0" w:color="auto"/>
                                    <w:left w:val="none" w:sz="0" w:space="0" w:color="auto"/>
                                    <w:bottom w:val="none" w:sz="0" w:space="0" w:color="auto"/>
                                    <w:right w:val="none" w:sz="0" w:space="0" w:color="auto"/>
                                  </w:divBdr>
                                  <w:divsChild>
                                    <w:div w:id="720325538">
                                      <w:marLeft w:val="0"/>
                                      <w:marRight w:val="0"/>
                                      <w:marTop w:val="0"/>
                                      <w:marBottom w:val="0"/>
                                      <w:divBdr>
                                        <w:top w:val="none" w:sz="0" w:space="0" w:color="auto"/>
                                        <w:left w:val="none" w:sz="0" w:space="0" w:color="auto"/>
                                        <w:bottom w:val="none" w:sz="0" w:space="0" w:color="auto"/>
                                        <w:right w:val="none" w:sz="0" w:space="0" w:color="auto"/>
                                      </w:divBdr>
                                      <w:divsChild>
                                        <w:div w:id="1120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7094">
                              <w:marLeft w:val="0"/>
                              <w:marRight w:val="0"/>
                              <w:marTop w:val="180"/>
                              <w:marBottom w:val="0"/>
                              <w:divBdr>
                                <w:top w:val="none" w:sz="0" w:space="0" w:color="auto"/>
                                <w:left w:val="none" w:sz="0" w:space="0" w:color="auto"/>
                                <w:bottom w:val="none" w:sz="0" w:space="0" w:color="auto"/>
                                <w:right w:val="none" w:sz="0" w:space="0" w:color="auto"/>
                              </w:divBdr>
                              <w:divsChild>
                                <w:div w:id="9341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00">
                          <w:marLeft w:val="0"/>
                          <w:marRight w:val="0"/>
                          <w:marTop w:val="0"/>
                          <w:marBottom w:val="480"/>
                          <w:divBdr>
                            <w:top w:val="none" w:sz="0" w:space="0" w:color="auto"/>
                            <w:left w:val="none" w:sz="0" w:space="0" w:color="auto"/>
                            <w:bottom w:val="none" w:sz="0" w:space="0" w:color="auto"/>
                            <w:right w:val="none" w:sz="0" w:space="0" w:color="auto"/>
                          </w:divBdr>
                          <w:divsChild>
                            <w:div w:id="1085878826">
                              <w:marLeft w:val="0"/>
                              <w:marRight w:val="0"/>
                              <w:marTop w:val="0"/>
                              <w:marBottom w:val="0"/>
                              <w:divBdr>
                                <w:top w:val="none" w:sz="0" w:space="0" w:color="auto"/>
                                <w:left w:val="none" w:sz="0" w:space="0" w:color="auto"/>
                                <w:bottom w:val="none" w:sz="0" w:space="0" w:color="auto"/>
                                <w:right w:val="none" w:sz="0" w:space="0" w:color="auto"/>
                              </w:divBdr>
                            </w:div>
                            <w:div w:id="18623785">
                              <w:marLeft w:val="0"/>
                              <w:marRight w:val="0"/>
                              <w:marTop w:val="0"/>
                              <w:marBottom w:val="0"/>
                              <w:divBdr>
                                <w:top w:val="none" w:sz="0" w:space="0" w:color="auto"/>
                                <w:left w:val="none" w:sz="0" w:space="0" w:color="auto"/>
                                <w:bottom w:val="none" w:sz="0" w:space="0" w:color="auto"/>
                                <w:right w:val="none" w:sz="0" w:space="0" w:color="auto"/>
                              </w:divBdr>
                            </w:div>
                          </w:divsChild>
                        </w:div>
                        <w:div w:id="1345598399">
                          <w:marLeft w:val="0"/>
                          <w:marRight w:val="0"/>
                          <w:marTop w:val="300"/>
                          <w:marBottom w:val="225"/>
                          <w:divBdr>
                            <w:top w:val="none" w:sz="0" w:space="0" w:color="auto"/>
                            <w:left w:val="none" w:sz="0" w:space="0" w:color="auto"/>
                            <w:bottom w:val="none" w:sz="0" w:space="0" w:color="auto"/>
                            <w:right w:val="none" w:sz="0" w:space="0" w:color="auto"/>
                          </w:divBdr>
                        </w:div>
                        <w:div w:id="112862296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39727255">
      <w:bodyDiv w:val="1"/>
      <w:marLeft w:val="0"/>
      <w:marRight w:val="0"/>
      <w:marTop w:val="0"/>
      <w:marBottom w:val="0"/>
      <w:divBdr>
        <w:top w:val="none" w:sz="0" w:space="0" w:color="auto"/>
        <w:left w:val="none" w:sz="0" w:space="0" w:color="auto"/>
        <w:bottom w:val="none" w:sz="0" w:space="0" w:color="auto"/>
        <w:right w:val="none" w:sz="0" w:space="0" w:color="auto"/>
      </w:divBdr>
      <w:divsChild>
        <w:div w:id="1106464651">
          <w:marLeft w:val="0"/>
          <w:marRight w:val="0"/>
          <w:marTop w:val="0"/>
          <w:marBottom w:val="0"/>
          <w:divBdr>
            <w:top w:val="none" w:sz="0" w:space="0" w:color="auto"/>
            <w:left w:val="none" w:sz="0" w:space="0" w:color="auto"/>
            <w:bottom w:val="none" w:sz="0" w:space="0" w:color="auto"/>
            <w:right w:val="none" w:sz="0" w:space="0" w:color="auto"/>
          </w:divBdr>
          <w:divsChild>
            <w:div w:id="1219123738">
              <w:marLeft w:val="0"/>
              <w:marRight w:val="255"/>
              <w:marTop w:val="0"/>
              <w:marBottom w:val="0"/>
              <w:divBdr>
                <w:top w:val="none" w:sz="0" w:space="0" w:color="auto"/>
                <w:left w:val="none" w:sz="0" w:space="0" w:color="auto"/>
                <w:bottom w:val="none" w:sz="0" w:space="0" w:color="auto"/>
                <w:right w:val="none" w:sz="0" w:space="0" w:color="auto"/>
              </w:divBdr>
            </w:div>
          </w:divsChild>
        </w:div>
        <w:div w:id="364721851">
          <w:marLeft w:val="0"/>
          <w:marRight w:val="0"/>
          <w:marTop w:val="0"/>
          <w:marBottom w:val="0"/>
          <w:divBdr>
            <w:top w:val="none" w:sz="0" w:space="0" w:color="auto"/>
            <w:left w:val="none" w:sz="0" w:space="0" w:color="auto"/>
            <w:bottom w:val="none" w:sz="0" w:space="0" w:color="auto"/>
            <w:right w:val="none" w:sz="0" w:space="0" w:color="auto"/>
          </w:divBdr>
        </w:div>
        <w:div w:id="1431850386">
          <w:marLeft w:val="0"/>
          <w:marRight w:val="0"/>
          <w:marTop w:val="0"/>
          <w:marBottom w:val="0"/>
          <w:divBdr>
            <w:top w:val="none" w:sz="0" w:space="0" w:color="auto"/>
            <w:left w:val="none" w:sz="0" w:space="0" w:color="auto"/>
            <w:bottom w:val="none" w:sz="0" w:space="0" w:color="auto"/>
            <w:right w:val="none" w:sz="0" w:space="0" w:color="auto"/>
          </w:divBdr>
          <w:divsChild>
            <w:div w:id="12020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5320">
      <w:bodyDiv w:val="1"/>
      <w:marLeft w:val="0"/>
      <w:marRight w:val="0"/>
      <w:marTop w:val="0"/>
      <w:marBottom w:val="0"/>
      <w:divBdr>
        <w:top w:val="none" w:sz="0" w:space="0" w:color="auto"/>
        <w:left w:val="none" w:sz="0" w:space="0" w:color="auto"/>
        <w:bottom w:val="none" w:sz="0" w:space="0" w:color="auto"/>
        <w:right w:val="none" w:sz="0" w:space="0" w:color="auto"/>
      </w:divBdr>
      <w:divsChild>
        <w:div w:id="1068068638">
          <w:marLeft w:val="0"/>
          <w:marRight w:val="0"/>
          <w:marTop w:val="0"/>
          <w:marBottom w:val="0"/>
          <w:divBdr>
            <w:top w:val="none" w:sz="0" w:space="0" w:color="auto"/>
            <w:left w:val="none" w:sz="0" w:space="0" w:color="auto"/>
            <w:bottom w:val="none" w:sz="0" w:space="0" w:color="auto"/>
            <w:right w:val="none" w:sz="0" w:space="0" w:color="auto"/>
          </w:divBdr>
          <w:divsChild>
            <w:div w:id="15935722">
              <w:marLeft w:val="0"/>
              <w:marRight w:val="0"/>
              <w:marTop w:val="0"/>
              <w:marBottom w:val="0"/>
              <w:divBdr>
                <w:top w:val="none" w:sz="0" w:space="0" w:color="auto"/>
                <w:left w:val="none" w:sz="0" w:space="0" w:color="auto"/>
                <w:bottom w:val="none" w:sz="0" w:space="0" w:color="auto"/>
                <w:right w:val="none" w:sz="0" w:space="0" w:color="auto"/>
              </w:divBdr>
              <w:divsChild>
                <w:div w:id="2029483783">
                  <w:marLeft w:val="0"/>
                  <w:marRight w:val="0"/>
                  <w:marTop w:val="0"/>
                  <w:marBottom w:val="0"/>
                  <w:divBdr>
                    <w:top w:val="none" w:sz="0" w:space="0" w:color="auto"/>
                    <w:left w:val="none" w:sz="0" w:space="0" w:color="auto"/>
                    <w:bottom w:val="none" w:sz="0" w:space="0" w:color="auto"/>
                    <w:right w:val="none" w:sz="0" w:space="0" w:color="auto"/>
                  </w:divBdr>
                  <w:divsChild>
                    <w:div w:id="1794203214">
                      <w:marLeft w:val="300"/>
                      <w:marRight w:val="300"/>
                      <w:marTop w:val="0"/>
                      <w:marBottom w:val="0"/>
                      <w:divBdr>
                        <w:top w:val="none" w:sz="0" w:space="0" w:color="auto"/>
                        <w:left w:val="none" w:sz="0" w:space="0" w:color="auto"/>
                        <w:bottom w:val="none" w:sz="0" w:space="0" w:color="auto"/>
                        <w:right w:val="none" w:sz="0" w:space="0" w:color="auto"/>
                      </w:divBdr>
                      <w:divsChild>
                        <w:div w:id="1621762597">
                          <w:marLeft w:val="0"/>
                          <w:marRight w:val="0"/>
                          <w:marTop w:val="0"/>
                          <w:marBottom w:val="0"/>
                          <w:divBdr>
                            <w:top w:val="none" w:sz="0" w:space="0" w:color="auto"/>
                            <w:left w:val="none" w:sz="0" w:space="0" w:color="auto"/>
                            <w:bottom w:val="none" w:sz="0" w:space="0" w:color="auto"/>
                            <w:right w:val="none" w:sz="0" w:space="0" w:color="auto"/>
                          </w:divBdr>
                          <w:divsChild>
                            <w:div w:id="2057007047">
                              <w:marLeft w:val="0"/>
                              <w:marRight w:val="0"/>
                              <w:marTop w:val="0"/>
                              <w:marBottom w:val="0"/>
                              <w:divBdr>
                                <w:top w:val="none" w:sz="0" w:space="0" w:color="auto"/>
                                <w:left w:val="none" w:sz="0" w:space="0" w:color="auto"/>
                                <w:bottom w:val="none" w:sz="0" w:space="0" w:color="auto"/>
                                <w:right w:val="none" w:sz="0" w:space="0" w:color="auto"/>
                              </w:divBdr>
                              <w:divsChild>
                                <w:div w:id="1542980795">
                                  <w:marLeft w:val="0"/>
                                  <w:marRight w:val="0"/>
                                  <w:marTop w:val="0"/>
                                  <w:marBottom w:val="0"/>
                                  <w:divBdr>
                                    <w:top w:val="none" w:sz="0" w:space="0" w:color="auto"/>
                                    <w:left w:val="none" w:sz="0" w:space="0" w:color="auto"/>
                                    <w:bottom w:val="none" w:sz="0" w:space="0" w:color="auto"/>
                                    <w:right w:val="none" w:sz="0" w:space="0" w:color="auto"/>
                                  </w:divBdr>
                                  <w:divsChild>
                                    <w:div w:id="1108083978">
                                      <w:marLeft w:val="0"/>
                                      <w:marRight w:val="0"/>
                                      <w:marTop w:val="0"/>
                                      <w:marBottom w:val="0"/>
                                      <w:divBdr>
                                        <w:top w:val="none" w:sz="0" w:space="0" w:color="auto"/>
                                        <w:left w:val="none" w:sz="0" w:space="0" w:color="auto"/>
                                        <w:bottom w:val="none" w:sz="0" w:space="0" w:color="auto"/>
                                        <w:right w:val="none" w:sz="0" w:space="0" w:color="auto"/>
                                      </w:divBdr>
                                    </w:div>
                                  </w:divsChild>
                                </w:div>
                                <w:div w:id="1449352205">
                                  <w:marLeft w:val="0"/>
                                  <w:marRight w:val="0"/>
                                  <w:marTop w:val="0"/>
                                  <w:marBottom w:val="0"/>
                                  <w:divBdr>
                                    <w:top w:val="none" w:sz="0" w:space="0" w:color="auto"/>
                                    <w:left w:val="none" w:sz="0" w:space="0" w:color="auto"/>
                                    <w:bottom w:val="none" w:sz="0" w:space="0" w:color="auto"/>
                                    <w:right w:val="none" w:sz="0" w:space="0" w:color="auto"/>
                                  </w:divBdr>
                                  <w:divsChild>
                                    <w:div w:id="181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025937">
          <w:marLeft w:val="0"/>
          <w:marRight w:val="0"/>
          <w:marTop w:val="0"/>
          <w:marBottom w:val="0"/>
          <w:divBdr>
            <w:top w:val="none" w:sz="0" w:space="0" w:color="auto"/>
            <w:left w:val="none" w:sz="0" w:space="0" w:color="auto"/>
            <w:bottom w:val="none" w:sz="0" w:space="0" w:color="auto"/>
            <w:right w:val="none" w:sz="0" w:space="0" w:color="auto"/>
          </w:divBdr>
          <w:divsChild>
            <w:div w:id="2041741070">
              <w:marLeft w:val="0"/>
              <w:marRight w:val="0"/>
              <w:marTop w:val="0"/>
              <w:marBottom w:val="0"/>
              <w:divBdr>
                <w:top w:val="none" w:sz="0" w:space="0" w:color="auto"/>
                <w:left w:val="none" w:sz="0" w:space="0" w:color="auto"/>
                <w:bottom w:val="none" w:sz="0" w:space="0" w:color="auto"/>
                <w:right w:val="none" w:sz="0" w:space="0" w:color="auto"/>
              </w:divBdr>
              <w:divsChild>
                <w:div w:id="146866306">
                  <w:marLeft w:val="0"/>
                  <w:marRight w:val="0"/>
                  <w:marTop w:val="0"/>
                  <w:marBottom w:val="0"/>
                  <w:divBdr>
                    <w:top w:val="none" w:sz="0" w:space="0" w:color="auto"/>
                    <w:left w:val="none" w:sz="0" w:space="0" w:color="auto"/>
                    <w:bottom w:val="none" w:sz="0" w:space="0" w:color="auto"/>
                    <w:right w:val="none" w:sz="0" w:space="0" w:color="auto"/>
                  </w:divBdr>
                  <w:divsChild>
                    <w:div w:id="1398894066">
                      <w:marLeft w:val="300"/>
                      <w:marRight w:val="300"/>
                      <w:marTop w:val="0"/>
                      <w:marBottom w:val="0"/>
                      <w:divBdr>
                        <w:top w:val="none" w:sz="0" w:space="0" w:color="auto"/>
                        <w:left w:val="none" w:sz="0" w:space="0" w:color="auto"/>
                        <w:bottom w:val="none" w:sz="0" w:space="0" w:color="auto"/>
                        <w:right w:val="none" w:sz="0" w:space="0" w:color="auto"/>
                      </w:divBdr>
                      <w:divsChild>
                        <w:div w:id="19833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6796">
          <w:marLeft w:val="0"/>
          <w:marRight w:val="0"/>
          <w:marTop w:val="0"/>
          <w:marBottom w:val="0"/>
          <w:divBdr>
            <w:top w:val="none" w:sz="0" w:space="0" w:color="auto"/>
            <w:left w:val="none" w:sz="0" w:space="0" w:color="auto"/>
            <w:bottom w:val="none" w:sz="0" w:space="0" w:color="auto"/>
            <w:right w:val="none" w:sz="0" w:space="0" w:color="auto"/>
          </w:divBdr>
          <w:divsChild>
            <w:div w:id="33896242">
              <w:marLeft w:val="0"/>
              <w:marRight w:val="0"/>
              <w:marTop w:val="0"/>
              <w:marBottom w:val="0"/>
              <w:divBdr>
                <w:top w:val="none" w:sz="0" w:space="0" w:color="auto"/>
                <w:left w:val="none" w:sz="0" w:space="0" w:color="auto"/>
                <w:bottom w:val="none" w:sz="0" w:space="0" w:color="auto"/>
                <w:right w:val="none" w:sz="0" w:space="0" w:color="auto"/>
              </w:divBdr>
              <w:divsChild>
                <w:div w:id="1825511863">
                  <w:marLeft w:val="0"/>
                  <w:marRight w:val="0"/>
                  <w:marTop w:val="0"/>
                  <w:marBottom w:val="0"/>
                  <w:divBdr>
                    <w:top w:val="none" w:sz="0" w:space="0" w:color="auto"/>
                    <w:left w:val="none" w:sz="0" w:space="0" w:color="auto"/>
                    <w:bottom w:val="none" w:sz="0" w:space="0" w:color="auto"/>
                    <w:right w:val="none" w:sz="0" w:space="0" w:color="auto"/>
                  </w:divBdr>
                  <w:divsChild>
                    <w:div w:id="1947732969">
                      <w:marLeft w:val="300"/>
                      <w:marRight w:val="300"/>
                      <w:marTop w:val="0"/>
                      <w:marBottom w:val="0"/>
                      <w:divBdr>
                        <w:top w:val="none" w:sz="0" w:space="0" w:color="auto"/>
                        <w:left w:val="none" w:sz="0" w:space="0" w:color="auto"/>
                        <w:bottom w:val="none" w:sz="0" w:space="0" w:color="auto"/>
                        <w:right w:val="none" w:sz="0" w:space="0" w:color="auto"/>
                      </w:divBdr>
                      <w:divsChild>
                        <w:div w:id="707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338">
          <w:marLeft w:val="0"/>
          <w:marRight w:val="0"/>
          <w:marTop w:val="0"/>
          <w:marBottom w:val="0"/>
          <w:divBdr>
            <w:top w:val="none" w:sz="0" w:space="0" w:color="auto"/>
            <w:left w:val="none" w:sz="0" w:space="0" w:color="auto"/>
            <w:bottom w:val="none" w:sz="0" w:space="0" w:color="auto"/>
            <w:right w:val="none" w:sz="0" w:space="0" w:color="auto"/>
          </w:divBdr>
          <w:divsChild>
            <w:div w:id="1907914648">
              <w:marLeft w:val="0"/>
              <w:marRight w:val="0"/>
              <w:marTop w:val="0"/>
              <w:marBottom w:val="0"/>
              <w:divBdr>
                <w:top w:val="none" w:sz="0" w:space="0" w:color="auto"/>
                <w:left w:val="none" w:sz="0" w:space="0" w:color="auto"/>
                <w:bottom w:val="none" w:sz="0" w:space="0" w:color="auto"/>
                <w:right w:val="none" w:sz="0" w:space="0" w:color="auto"/>
              </w:divBdr>
              <w:divsChild>
                <w:div w:id="1541015912">
                  <w:marLeft w:val="300"/>
                  <w:marRight w:val="300"/>
                  <w:marTop w:val="0"/>
                  <w:marBottom w:val="0"/>
                  <w:divBdr>
                    <w:top w:val="none" w:sz="0" w:space="0" w:color="auto"/>
                    <w:left w:val="none" w:sz="0" w:space="0" w:color="auto"/>
                    <w:bottom w:val="none" w:sz="0" w:space="0" w:color="auto"/>
                    <w:right w:val="none" w:sz="0" w:space="0" w:color="auto"/>
                  </w:divBdr>
                  <w:divsChild>
                    <w:div w:id="1801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3343">
          <w:marLeft w:val="0"/>
          <w:marRight w:val="0"/>
          <w:marTop w:val="0"/>
          <w:marBottom w:val="0"/>
          <w:divBdr>
            <w:top w:val="none" w:sz="0" w:space="0" w:color="auto"/>
            <w:left w:val="none" w:sz="0" w:space="0" w:color="auto"/>
            <w:bottom w:val="none" w:sz="0" w:space="0" w:color="auto"/>
            <w:right w:val="none" w:sz="0" w:space="0" w:color="auto"/>
          </w:divBdr>
          <w:divsChild>
            <w:div w:id="308554018">
              <w:marLeft w:val="0"/>
              <w:marRight w:val="0"/>
              <w:marTop w:val="0"/>
              <w:marBottom w:val="0"/>
              <w:divBdr>
                <w:top w:val="none" w:sz="0" w:space="0" w:color="auto"/>
                <w:left w:val="none" w:sz="0" w:space="0" w:color="auto"/>
                <w:bottom w:val="none" w:sz="0" w:space="0" w:color="auto"/>
                <w:right w:val="none" w:sz="0" w:space="0" w:color="auto"/>
              </w:divBdr>
              <w:divsChild>
                <w:div w:id="1478258529">
                  <w:marLeft w:val="0"/>
                  <w:marRight w:val="0"/>
                  <w:marTop w:val="0"/>
                  <w:marBottom w:val="0"/>
                  <w:divBdr>
                    <w:top w:val="none" w:sz="0" w:space="0" w:color="auto"/>
                    <w:left w:val="none" w:sz="0" w:space="0" w:color="auto"/>
                    <w:bottom w:val="none" w:sz="0" w:space="0" w:color="auto"/>
                    <w:right w:val="none" w:sz="0" w:space="0" w:color="auto"/>
                  </w:divBdr>
                  <w:divsChild>
                    <w:div w:id="274749939">
                      <w:marLeft w:val="300"/>
                      <w:marRight w:val="300"/>
                      <w:marTop w:val="0"/>
                      <w:marBottom w:val="0"/>
                      <w:divBdr>
                        <w:top w:val="none" w:sz="0" w:space="0" w:color="auto"/>
                        <w:left w:val="none" w:sz="0" w:space="0" w:color="auto"/>
                        <w:bottom w:val="none" w:sz="0" w:space="0" w:color="auto"/>
                        <w:right w:val="none" w:sz="0" w:space="0" w:color="auto"/>
                      </w:divBdr>
                      <w:divsChild>
                        <w:div w:id="61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246">
          <w:marLeft w:val="0"/>
          <w:marRight w:val="0"/>
          <w:marTop w:val="0"/>
          <w:marBottom w:val="0"/>
          <w:divBdr>
            <w:top w:val="none" w:sz="0" w:space="0" w:color="auto"/>
            <w:left w:val="none" w:sz="0" w:space="0" w:color="auto"/>
            <w:bottom w:val="none" w:sz="0" w:space="0" w:color="auto"/>
            <w:right w:val="none" w:sz="0" w:space="0" w:color="auto"/>
          </w:divBdr>
        </w:div>
        <w:div w:id="1056857684">
          <w:marLeft w:val="0"/>
          <w:marRight w:val="0"/>
          <w:marTop w:val="0"/>
          <w:marBottom w:val="0"/>
          <w:divBdr>
            <w:top w:val="none" w:sz="0" w:space="0" w:color="auto"/>
            <w:left w:val="none" w:sz="0" w:space="0" w:color="auto"/>
            <w:bottom w:val="none" w:sz="0" w:space="0" w:color="auto"/>
            <w:right w:val="none" w:sz="0" w:space="0" w:color="auto"/>
          </w:divBdr>
          <w:divsChild>
            <w:div w:id="1636520280">
              <w:marLeft w:val="0"/>
              <w:marRight w:val="0"/>
              <w:marTop w:val="0"/>
              <w:marBottom w:val="0"/>
              <w:divBdr>
                <w:top w:val="none" w:sz="0" w:space="0" w:color="auto"/>
                <w:left w:val="none" w:sz="0" w:space="0" w:color="auto"/>
                <w:bottom w:val="none" w:sz="0" w:space="0" w:color="auto"/>
                <w:right w:val="none" w:sz="0" w:space="0" w:color="auto"/>
              </w:divBdr>
              <w:divsChild>
                <w:div w:id="891428048">
                  <w:marLeft w:val="0"/>
                  <w:marRight w:val="0"/>
                  <w:marTop w:val="0"/>
                  <w:marBottom w:val="0"/>
                  <w:divBdr>
                    <w:top w:val="none" w:sz="0" w:space="0" w:color="auto"/>
                    <w:left w:val="none" w:sz="0" w:space="0" w:color="auto"/>
                    <w:bottom w:val="none" w:sz="0" w:space="0" w:color="auto"/>
                    <w:right w:val="none" w:sz="0" w:space="0" w:color="auto"/>
                  </w:divBdr>
                  <w:divsChild>
                    <w:div w:id="1214999914">
                      <w:marLeft w:val="300"/>
                      <w:marRight w:val="300"/>
                      <w:marTop w:val="0"/>
                      <w:marBottom w:val="0"/>
                      <w:divBdr>
                        <w:top w:val="none" w:sz="0" w:space="0" w:color="auto"/>
                        <w:left w:val="none" w:sz="0" w:space="0" w:color="auto"/>
                        <w:bottom w:val="none" w:sz="0" w:space="0" w:color="auto"/>
                        <w:right w:val="none" w:sz="0" w:space="0" w:color="auto"/>
                      </w:divBdr>
                      <w:divsChild>
                        <w:div w:id="979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55790">
          <w:marLeft w:val="0"/>
          <w:marRight w:val="0"/>
          <w:marTop w:val="0"/>
          <w:marBottom w:val="0"/>
          <w:divBdr>
            <w:top w:val="none" w:sz="0" w:space="0" w:color="auto"/>
            <w:left w:val="none" w:sz="0" w:space="0" w:color="auto"/>
            <w:bottom w:val="none" w:sz="0" w:space="0" w:color="auto"/>
            <w:right w:val="none" w:sz="0" w:space="0" w:color="auto"/>
          </w:divBdr>
          <w:divsChild>
            <w:div w:id="1681197363">
              <w:marLeft w:val="0"/>
              <w:marRight w:val="0"/>
              <w:marTop w:val="0"/>
              <w:marBottom w:val="0"/>
              <w:divBdr>
                <w:top w:val="none" w:sz="0" w:space="0" w:color="auto"/>
                <w:left w:val="none" w:sz="0" w:space="0" w:color="auto"/>
                <w:bottom w:val="none" w:sz="0" w:space="0" w:color="auto"/>
                <w:right w:val="none" w:sz="0" w:space="0" w:color="auto"/>
              </w:divBdr>
              <w:divsChild>
                <w:div w:id="1225218857">
                  <w:marLeft w:val="300"/>
                  <w:marRight w:val="300"/>
                  <w:marTop w:val="0"/>
                  <w:marBottom w:val="0"/>
                  <w:divBdr>
                    <w:top w:val="none" w:sz="0" w:space="0" w:color="auto"/>
                    <w:left w:val="none" w:sz="0" w:space="0" w:color="auto"/>
                    <w:bottom w:val="none" w:sz="0" w:space="0" w:color="auto"/>
                    <w:right w:val="none" w:sz="0" w:space="0" w:color="auto"/>
                  </w:divBdr>
                  <w:divsChild>
                    <w:div w:id="150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80429">
          <w:marLeft w:val="0"/>
          <w:marRight w:val="0"/>
          <w:marTop w:val="0"/>
          <w:marBottom w:val="0"/>
          <w:divBdr>
            <w:top w:val="none" w:sz="0" w:space="0" w:color="auto"/>
            <w:left w:val="none" w:sz="0" w:space="0" w:color="auto"/>
            <w:bottom w:val="none" w:sz="0" w:space="0" w:color="auto"/>
            <w:right w:val="none" w:sz="0" w:space="0" w:color="auto"/>
          </w:divBdr>
          <w:divsChild>
            <w:div w:id="223221119">
              <w:marLeft w:val="0"/>
              <w:marRight w:val="0"/>
              <w:marTop w:val="0"/>
              <w:marBottom w:val="0"/>
              <w:divBdr>
                <w:top w:val="none" w:sz="0" w:space="0" w:color="auto"/>
                <w:left w:val="none" w:sz="0" w:space="0" w:color="auto"/>
                <w:bottom w:val="none" w:sz="0" w:space="0" w:color="auto"/>
                <w:right w:val="none" w:sz="0" w:space="0" w:color="auto"/>
              </w:divBdr>
              <w:divsChild>
                <w:div w:id="790978223">
                  <w:marLeft w:val="0"/>
                  <w:marRight w:val="0"/>
                  <w:marTop w:val="0"/>
                  <w:marBottom w:val="0"/>
                  <w:divBdr>
                    <w:top w:val="none" w:sz="0" w:space="0" w:color="auto"/>
                    <w:left w:val="none" w:sz="0" w:space="0" w:color="auto"/>
                    <w:bottom w:val="none" w:sz="0" w:space="0" w:color="auto"/>
                    <w:right w:val="none" w:sz="0" w:space="0" w:color="auto"/>
                  </w:divBdr>
                  <w:divsChild>
                    <w:div w:id="1220364741">
                      <w:marLeft w:val="300"/>
                      <w:marRight w:val="300"/>
                      <w:marTop w:val="0"/>
                      <w:marBottom w:val="0"/>
                      <w:divBdr>
                        <w:top w:val="none" w:sz="0" w:space="0" w:color="auto"/>
                        <w:left w:val="none" w:sz="0" w:space="0" w:color="auto"/>
                        <w:bottom w:val="none" w:sz="0" w:space="0" w:color="auto"/>
                        <w:right w:val="none" w:sz="0" w:space="0" w:color="auto"/>
                      </w:divBdr>
                      <w:divsChild>
                        <w:div w:id="1805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2526">
          <w:marLeft w:val="0"/>
          <w:marRight w:val="0"/>
          <w:marTop w:val="0"/>
          <w:marBottom w:val="0"/>
          <w:divBdr>
            <w:top w:val="none" w:sz="0" w:space="0" w:color="auto"/>
            <w:left w:val="none" w:sz="0" w:space="0" w:color="auto"/>
            <w:bottom w:val="none" w:sz="0" w:space="0" w:color="auto"/>
            <w:right w:val="none" w:sz="0" w:space="0" w:color="auto"/>
          </w:divBdr>
        </w:div>
        <w:div w:id="992761568">
          <w:marLeft w:val="0"/>
          <w:marRight w:val="0"/>
          <w:marTop w:val="0"/>
          <w:marBottom w:val="0"/>
          <w:divBdr>
            <w:top w:val="none" w:sz="0" w:space="0" w:color="auto"/>
            <w:left w:val="none" w:sz="0" w:space="0" w:color="auto"/>
            <w:bottom w:val="none" w:sz="0" w:space="0" w:color="auto"/>
            <w:right w:val="none" w:sz="0" w:space="0" w:color="auto"/>
          </w:divBdr>
          <w:divsChild>
            <w:div w:id="1954363407">
              <w:marLeft w:val="0"/>
              <w:marRight w:val="0"/>
              <w:marTop w:val="0"/>
              <w:marBottom w:val="0"/>
              <w:divBdr>
                <w:top w:val="none" w:sz="0" w:space="0" w:color="auto"/>
                <w:left w:val="none" w:sz="0" w:space="0" w:color="auto"/>
                <w:bottom w:val="none" w:sz="0" w:space="0" w:color="auto"/>
                <w:right w:val="none" w:sz="0" w:space="0" w:color="auto"/>
              </w:divBdr>
              <w:divsChild>
                <w:div w:id="147405397">
                  <w:marLeft w:val="0"/>
                  <w:marRight w:val="0"/>
                  <w:marTop w:val="0"/>
                  <w:marBottom w:val="0"/>
                  <w:divBdr>
                    <w:top w:val="none" w:sz="0" w:space="0" w:color="auto"/>
                    <w:left w:val="none" w:sz="0" w:space="0" w:color="auto"/>
                    <w:bottom w:val="none" w:sz="0" w:space="0" w:color="auto"/>
                    <w:right w:val="none" w:sz="0" w:space="0" w:color="auto"/>
                  </w:divBdr>
                  <w:divsChild>
                    <w:div w:id="1299798282">
                      <w:marLeft w:val="300"/>
                      <w:marRight w:val="300"/>
                      <w:marTop w:val="0"/>
                      <w:marBottom w:val="0"/>
                      <w:divBdr>
                        <w:top w:val="none" w:sz="0" w:space="0" w:color="auto"/>
                        <w:left w:val="none" w:sz="0" w:space="0" w:color="auto"/>
                        <w:bottom w:val="none" w:sz="0" w:space="0" w:color="auto"/>
                        <w:right w:val="none" w:sz="0" w:space="0" w:color="auto"/>
                      </w:divBdr>
                      <w:divsChild>
                        <w:div w:id="20257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039">
          <w:marLeft w:val="0"/>
          <w:marRight w:val="0"/>
          <w:marTop w:val="0"/>
          <w:marBottom w:val="0"/>
          <w:divBdr>
            <w:top w:val="none" w:sz="0" w:space="0" w:color="auto"/>
            <w:left w:val="none" w:sz="0" w:space="0" w:color="auto"/>
            <w:bottom w:val="none" w:sz="0" w:space="0" w:color="auto"/>
            <w:right w:val="none" w:sz="0" w:space="0" w:color="auto"/>
          </w:divBdr>
          <w:divsChild>
            <w:div w:id="734397372">
              <w:marLeft w:val="0"/>
              <w:marRight w:val="0"/>
              <w:marTop w:val="0"/>
              <w:marBottom w:val="0"/>
              <w:divBdr>
                <w:top w:val="none" w:sz="0" w:space="0" w:color="auto"/>
                <w:left w:val="none" w:sz="0" w:space="0" w:color="auto"/>
                <w:bottom w:val="none" w:sz="0" w:space="0" w:color="auto"/>
                <w:right w:val="none" w:sz="0" w:space="0" w:color="auto"/>
              </w:divBdr>
              <w:divsChild>
                <w:div w:id="880508628">
                  <w:marLeft w:val="0"/>
                  <w:marRight w:val="0"/>
                  <w:marTop w:val="0"/>
                  <w:marBottom w:val="0"/>
                  <w:divBdr>
                    <w:top w:val="none" w:sz="0" w:space="0" w:color="auto"/>
                    <w:left w:val="none" w:sz="0" w:space="0" w:color="auto"/>
                    <w:bottom w:val="none" w:sz="0" w:space="0" w:color="auto"/>
                    <w:right w:val="none" w:sz="0" w:space="0" w:color="auto"/>
                  </w:divBdr>
                  <w:divsChild>
                    <w:div w:id="826094934">
                      <w:marLeft w:val="300"/>
                      <w:marRight w:val="300"/>
                      <w:marTop w:val="0"/>
                      <w:marBottom w:val="0"/>
                      <w:divBdr>
                        <w:top w:val="none" w:sz="0" w:space="0" w:color="auto"/>
                        <w:left w:val="none" w:sz="0" w:space="0" w:color="auto"/>
                        <w:bottom w:val="none" w:sz="0" w:space="0" w:color="auto"/>
                        <w:right w:val="none" w:sz="0" w:space="0" w:color="auto"/>
                      </w:divBdr>
                      <w:divsChild>
                        <w:div w:id="1802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6948">
          <w:marLeft w:val="0"/>
          <w:marRight w:val="0"/>
          <w:marTop w:val="0"/>
          <w:marBottom w:val="0"/>
          <w:divBdr>
            <w:top w:val="none" w:sz="0" w:space="0" w:color="auto"/>
            <w:left w:val="none" w:sz="0" w:space="0" w:color="auto"/>
            <w:bottom w:val="none" w:sz="0" w:space="0" w:color="auto"/>
            <w:right w:val="none" w:sz="0" w:space="0" w:color="auto"/>
          </w:divBdr>
          <w:divsChild>
            <w:div w:id="1925994541">
              <w:marLeft w:val="0"/>
              <w:marRight w:val="0"/>
              <w:marTop w:val="0"/>
              <w:marBottom w:val="0"/>
              <w:divBdr>
                <w:top w:val="none" w:sz="0" w:space="0" w:color="auto"/>
                <w:left w:val="none" w:sz="0" w:space="0" w:color="auto"/>
                <w:bottom w:val="none" w:sz="0" w:space="0" w:color="auto"/>
                <w:right w:val="none" w:sz="0" w:space="0" w:color="auto"/>
              </w:divBdr>
              <w:divsChild>
                <w:div w:id="1916865073">
                  <w:marLeft w:val="300"/>
                  <w:marRight w:val="300"/>
                  <w:marTop w:val="0"/>
                  <w:marBottom w:val="0"/>
                  <w:divBdr>
                    <w:top w:val="none" w:sz="0" w:space="0" w:color="auto"/>
                    <w:left w:val="none" w:sz="0" w:space="0" w:color="auto"/>
                    <w:bottom w:val="none" w:sz="0" w:space="0" w:color="auto"/>
                    <w:right w:val="none" w:sz="0" w:space="0" w:color="auto"/>
                  </w:divBdr>
                  <w:divsChild>
                    <w:div w:id="825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245">
          <w:marLeft w:val="0"/>
          <w:marRight w:val="0"/>
          <w:marTop w:val="0"/>
          <w:marBottom w:val="0"/>
          <w:divBdr>
            <w:top w:val="none" w:sz="0" w:space="0" w:color="auto"/>
            <w:left w:val="none" w:sz="0" w:space="0" w:color="auto"/>
            <w:bottom w:val="none" w:sz="0" w:space="0" w:color="auto"/>
            <w:right w:val="none" w:sz="0" w:space="0" w:color="auto"/>
          </w:divBdr>
          <w:divsChild>
            <w:div w:id="2085951783">
              <w:marLeft w:val="0"/>
              <w:marRight w:val="0"/>
              <w:marTop w:val="0"/>
              <w:marBottom w:val="0"/>
              <w:divBdr>
                <w:top w:val="none" w:sz="0" w:space="0" w:color="auto"/>
                <w:left w:val="none" w:sz="0" w:space="0" w:color="auto"/>
                <w:bottom w:val="none" w:sz="0" w:space="0" w:color="auto"/>
                <w:right w:val="none" w:sz="0" w:space="0" w:color="auto"/>
              </w:divBdr>
              <w:divsChild>
                <w:div w:id="1423531408">
                  <w:marLeft w:val="0"/>
                  <w:marRight w:val="0"/>
                  <w:marTop w:val="0"/>
                  <w:marBottom w:val="0"/>
                  <w:divBdr>
                    <w:top w:val="none" w:sz="0" w:space="0" w:color="auto"/>
                    <w:left w:val="none" w:sz="0" w:space="0" w:color="auto"/>
                    <w:bottom w:val="none" w:sz="0" w:space="0" w:color="auto"/>
                    <w:right w:val="none" w:sz="0" w:space="0" w:color="auto"/>
                  </w:divBdr>
                  <w:divsChild>
                    <w:div w:id="959649018">
                      <w:marLeft w:val="300"/>
                      <w:marRight w:val="300"/>
                      <w:marTop w:val="0"/>
                      <w:marBottom w:val="0"/>
                      <w:divBdr>
                        <w:top w:val="none" w:sz="0" w:space="0" w:color="auto"/>
                        <w:left w:val="none" w:sz="0" w:space="0" w:color="auto"/>
                        <w:bottom w:val="none" w:sz="0" w:space="0" w:color="auto"/>
                        <w:right w:val="none" w:sz="0" w:space="0" w:color="auto"/>
                      </w:divBdr>
                      <w:divsChild>
                        <w:div w:id="1200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8243">
          <w:marLeft w:val="0"/>
          <w:marRight w:val="0"/>
          <w:marTop w:val="0"/>
          <w:marBottom w:val="0"/>
          <w:divBdr>
            <w:top w:val="none" w:sz="0" w:space="0" w:color="auto"/>
            <w:left w:val="none" w:sz="0" w:space="0" w:color="auto"/>
            <w:bottom w:val="none" w:sz="0" w:space="0" w:color="auto"/>
            <w:right w:val="none" w:sz="0" w:space="0" w:color="auto"/>
          </w:divBdr>
        </w:div>
        <w:div w:id="1284731534">
          <w:marLeft w:val="0"/>
          <w:marRight w:val="0"/>
          <w:marTop w:val="0"/>
          <w:marBottom w:val="0"/>
          <w:divBdr>
            <w:top w:val="none" w:sz="0" w:space="0" w:color="auto"/>
            <w:left w:val="none" w:sz="0" w:space="0" w:color="auto"/>
            <w:bottom w:val="none" w:sz="0" w:space="0" w:color="auto"/>
            <w:right w:val="none" w:sz="0" w:space="0" w:color="auto"/>
          </w:divBdr>
          <w:divsChild>
            <w:div w:id="83378803">
              <w:marLeft w:val="0"/>
              <w:marRight w:val="0"/>
              <w:marTop w:val="0"/>
              <w:marBottom w:val="0"/>
              <w:divBdr>
                <w:top w:val="none" w:sz="0" w:space="0" w:color="auto"/>
                <w:left w:val="none" w:sz="0" w:space="0" w:color="auto"/>
                <w:bottom w:val="none" w:sz="0" w:space="0" w:color="auto"/>
                <w:right w:val="none" w:sz="0" w:space="0" w:color="auto"/>
              </w:divBdr>
              <w:divsChild>
                <w:div w:id="1723165210">
                  <w:marLeft w:val="0"/>
                  <w:marRight w:val="0"/>
                  <w:marTop w:val="0"/>
                  <w:marBottom w:val="0"/>
                  <w:divBdr>
                    <w:top w:val="none" w:sz="0" w:space="0" w:color="auto"/>
                    <w:left w:val="none" w:sz="0" w:space="0" w:color="auto"/>
                    <w:bottom w:val="none" w:sz="0" w:space="0" w:color="auto"/>
                    <w:right w:val="none" w:sz="0" w:space="0" w:color="auto"/>
                  </w:divBdr>
                  <w:divsChild>
                    <w:div w:id="2115898578">
                      <w:marLeft w:val="300"/>
                      <w:marRight w:val="300"/>
                      <w:marTop w:val="0"/>
                      <w:marBottom w:val="0"/>
                      <w:divBdr>
                        <w:top w:val="none" w:sz="0" w:space="0" w:color="auto"/>
                        <w:left w:val="none" w:sz="0" w:space="0" w:color="auto"/>
                        <w:bottom w:val="none" w:sz="0" w:space="0" w:color="auto"/>
                        <w:right w:val="none" w:sz="0" w:space="0" w:color="auto"/>
                      </w:divBdr>
                      <w:divsChild>
                        <w:div w:id="20510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840781">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8">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
          </w:divsChild>
        </w:div>
        <w:div w:id="1968124441">
          <w:marLeft w:val="0"/>
          <w:marRight w:val="0"/>
          <w:marTop w:val="0"/>
          <w:marBottom w:val="240"/>
          <w:divBdr>
            <w:top w:val="none" w:sz="0" w:space="0" w:color="auto"/>
            <w:left w:val="none" w:sz="0" w:space="0" w:color="auto"/>
            <w:bottom w:val="none" w:sz="0" w:space="0" w:color="auto"/>
            <w:right w:val="none" w:sz="0" w:space="0" w:color="auto"/>
          </w:divBdr>
          <w:divsChild>
            <w:div w:id="1226986942">
              <w:marLeft w:val="0"/>
              <w:marRight w:val="0"/>
              <w:marTop w:val="0"/>
              <w:marBottom w:val="150"/>
              <w:divBdr>
                <w:top w:val="none" w:sz="0" w:space="0" w:color="auto"/>
                <w:left w:val="none" w:sz="0" w:space="0" w:color="auto"/>
                <w:bottom w:val="none" w:sz="0" w:space="0" w:color="auto"/>
                <w:right w:val="none" w:sz="0" w:space="0" w:color="auto"/>
              </w:divBdr>
              <w:divsChild>
                <w:div w:id="1458329331">
                  <w:marLeft w:val="0"/>
                  <w:marRight w:val="120"/>
                  <w:marTop w:val="0"/>
                  <w:marBottom w:val="30"/>
                  <w:divBdr>
                    <w:top w:val="none" w:sz="0" w:space="0" w:color="auto"/>
                    <w:left w:val="none" w:sz="0" w:space="0" w:color="auto"/>
                    <w:bottom w:val="none" w:sz="0" w:space="0" w:color="auto"/>
                    <w:right w:val="none" w:sz="0" w:space="0" w:color="auto"/>
                  </w:divBdr>
                  <w:divsChild>
                    <w:div w:id="1263296894">
                      <w:marLeft w:val="0"/>
                      <w:marRight w:val="0"/>
                      <w:marTop w:val="0"/>
                      <w:marBottom w:val="0"/>
                      <w:divBdr>
                        <w:top w:val="none" w:sz="0" w:space="0" w:color="auto"/>
                        <w:left w:val="none" w:sz="0" w:space="0" w:color="auto"/>
                        <w:bottom w:val="none" w:sz="0" w:space="0" w:color="auto"/>
                        <w:right w:val="none" w:sz="0" w:space="0" w:color="auto"/>
                      </w:divBdr>
                    </w:div>
                  </w:divsChild>
                </w:div>
                <w:div w:id="14049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5182">
          <w:marLeft w:val="0"/>
          <w:marRight w:val="0"/>
          <w:marTop w:val="0"/>
          <w:marBottom w:val="240"/>
          <w:divBdr>
            <w:top w:val="none" w:sz="0" w:space="0" w:color="auto"/>
            <w:left w:val="none" w:sz="0" w:space="0" w:color="auto"/>
            <w:bottom w:val="none" w:sz="0" w:space="0" w:color="auto"/>
            <w:right w:val="none" w:sz="0" w:space="0" w:color="auto"/>
          </w:divBdr>
        </w:div>
        <w:div w:id="130296134">
          <w:marLeft w:val="0"/>
          <w:marRight w:val="0"/>
          <w:marTop w:val="420"/>
          <w:marBottom w:val="420"/>
          <w:divBdr>
            <w:top w:val="none" w:sz="0" w:space="0" w:color="auto"/>
            <w:left w:val="none" w:sz="0" w:space="0" w:color="auto"/>
            <w:bottom w:val="none" w:sz="0" w:space="0" w:color="auto"/>
            <w:right w:val="none" w:sz="0" w:space="0" w:color="auto"/>
          </w:divBdr>
          <w:divsChild>
            <w:div w:id="1221742911">
              <w:marLeft w:val="0"/>
              <w:marRight w:val="0"/>
              <w:marTop w:val="0"/>
              <w:marBottom w:val="0"/>
              <w:divBdr>
                <w:top w:val="none" w:sz="0" w:space="0" w:color="auto"/>
                <w:left w:val="none" w:sz="0" w:space="0" w:color="auto"/>
                <w:bottom w:val="none" w:sz="0" w:space="0" w:color="auto"/>
                <w:right w:val="none" w:sz="0" w:space="0" w:color="auto"/>
              </w:divBdr>
              <w:divsChild>
                <w:div w:id="1352681816">
                  <w:marLeft w:val="0"/>
                  <w:marRight w:val="0"/>
                  <w:marTop w:val="0"/>
                  <w:marBottom w:val="0"/>
                  <w:divBdr>
                    <w:top w:val="none" w:sz="0" w:space="0" w:color="auto"/>
                    <w:left w:val="none" w:sz="0" w:space="0" w:color="auto"/>
                    <w:bottom w:val="none" w:sz="0" w:space="0" w:color="auto"/>
                    <w:right w:val="none" w:sz="0" w:space="0" w:color="auto"/>
                  </w:divBdr>
                  <w:divsChild>
                    <w:div w:id="1751540034">
                      <w:marLeft w:val="0"/>
                      <w:marRight w:val="0"/>
                      <w:marTop w:val="0"/>
                      <w:marBottom w:val="0"/>
                      <w:divBdr>
                        <w:top w:val="none" w:sz="0" w:space="0" w:color="auto"/>
                        <w:left w:val="none" w:sz="0" w:space="0" w:color="auto"/>
                        <w:bottom w:val="none" w:sz="0" w:space="0" w:color="auto"/>
                        <w:right w:val="none" w:sz="0" w:space="0" w:color="auto"/>
                      </w:divBdr>
                      <w:divsChild>
                        <w:div w:id="1458528936">
                          <w:marLeft w:val="0"/>
                          <w:marRight w:val="0"/>
                          <w:marTop w:val="0"/>
                          <w:marBottom w:val="0"/>
                          <w:divBdr>
                            <w:top w:val="none" w:sz="0" w:space="0" w:color="auto"/>
                            <w:left w:val="none" w:sz="0" w:space="0" w:color="auto"/>
                            <w:bottom w:val="none" w:sz="0" w:space="0" w:color="auto"/>
                            <w:right w:val="none" w:sz="0" w:space="0" w:color="auto"/>
                          </w:divBdr>
                          <w:divsChild>
                            <w:div w:id="21100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76473">
      <w:bodyDiv w:val="1"/>
      <w:marLeft w:val="0"/>
      <w:marRight w:val="0"/>
      <w:marTop w:val="0"/>
      <w:marBottom w:val="0"/>
      <w:divBdr>
        <w:top w:val="none" w:sz="0" w:space="0" w:color="auto"/>
        <w:left w:val="none" w:sz="0" w:space="0" w:color="auto"/>
        <w:bottom w:val="none" w:sz="0" w:space="0" w:color="auto"/>
        <w:right w:val="none" w:sz="0" w:space="0" w:color="auto"/>
      </w:divBdr>
      <w:divsChild>
        <w:div w:id="2035770318">
          <w:marLeft w:val="0"/>
          <w:marRight w:val="0"/>
          <w:marTop w:val="0"/>
          <w:marBottom w:val="0"/>
          <w:divBdr>
            <w:top w:val="none" w:sz="0" w:space="0" w:color="auto"/>
            <w:left w:val="none" w:sz="0" w:space="0" w:color="auto"/>
            <w:bottom w:val="none" w:sz="0" w:space="0" w:color="auto"/>
            <w:right w:val="none" w:sz="0" w:space="0" w:color="auto"/>
          </w:divBdr>
          <w:divsChild>
            <w:div w:id="413360892">
              <w:marLeft w:val="0"/>
              <w:marRight w:val="0"/>
              <w:marTop w:val="0"/>
              <w:marBottom w:val="0"/>
              <w:divBdr>
                <w:top w:val="none" w:sz="0" w:space="0" w:color="auto"/>
                <w:left w:val="none" w:sz="0" w:space="0" w:color="auto"/>
                <w:bottom w:val="none" w:sz="0" w:space="0" w:color="auto"/>
                <w:right w:val="none" w:sz="0" w:space="0" w:color="auto"/>
              </w:divBdr>
              <w:divsChild>
                <w:div w:id="1363553718">
                  <w:marLeft w:val="0"/>
                  <w:marRight w:val="0"/>
                  <w:marTop w:val="0"/>
                  <w:marBottom w:val="0"/>
                  <w:divBdr>
                    <w:top w:val="none" w:sz="0" w:space="0" w:color="auto"/>
                    <w:left w:val="none" w:sz="0" w:space="0" w:color="auto"/>
                    <w:bottom w:val="none" w:sz="0" w:space="0" w:color="auto"/>
                    <w:right w:val="none" w:sz="0" w:space="0" w:color="auto"/>
                  </w:divBdr>
                  <w:divsChild>
                    <w:div w:id="125322083">
                      <w:marLeft w:val="0"/>
                      <w:marRight w:val="0"/>
                      <w:marTop w:val="0"/>
                      <w:marBottom w:val="0"/>
                      <w:divBdr>
                        <w:top w:val="none" w:sz="0" w:space="0" w:color="auto"/>
                        <w:left w:val="none" w:sz="0" w:space="0" w:color="auto"/>
                        <w:bottom w:val="none" w:sz="0" w:space="0" w:color="auto"/>
                        <w:right w:val="none" w:sz="0" w:space="0" w:color="auto"/>
                      </w:divBdr>
                    </w:div>
                  </w:divsChild>
                </w:div>
                <w:div w:id="859391405">
                  <w:marLeft w:val="0"/>
                  <w:marRight w:val="0"/>
                  <w:marTop w:val="0"/>
                  <w:marBottom w:val="0"/>
                  <w:divBdr>
                    <w:top w:val="none" w:sz="0" w:space="0" w:color="auto"/>
                    <w:left w:val="none" w:sz="0" w:space="0" w:color="auto"/>
                    <w:bottom w:val="none" w:sz="0" w:space="0" w:color="auto"/>
                    <w:right w:val="none" w:sz="0" w:space="0" w:color="auto"/>
                  </w:divBdr>
                </w:div>
                <w:div w:id="71129762">
                  <w:marLeft w:val="0"/>
                  <w:marRight w:val="0"/>
                  <w:marTop w:val="0"/>
                  <w:marBottom w:val="0"/>
                  <w:divBdr>
                    <w:top w:val="none" w:sz="0" w:space="0" w:color="auto"/>
                    <w:left w:val="none" w:sz="0" w:space="0" w:color="auto"/>
                    <w:bottom w:val="none" w:sz="0" w:space="0" w:color="auto"/>
                    <w:right w:val="none" w:sz="0" w:space="0" w:color="auto"/>
                  </w:divBdr>
                  <w:divsChild>
                    <w:div w:id="1014379872">
                      <w:marLeft w:val="0"/>
                      <w:marRight w:val="0"/>
                      <w:marTop w:val="0"/>
                      <w:marBottom w:val="0"/>
                      <w:divBdr>
                        <w:top w:val="none" w:sz="0" w:space="0" w:color="auto"/>
                        <w:left w:val="none" w:sz="0" w:space="0" w:color="auto"/>
                        <w:bottom w:val="none" w:sz="0" w:space="0" w:color="auto"/>
                        <w:right w:val="none" w:sz="0" w:space="0" w:color="auto"/>
                      </w:divBdr>
                      <w:divsChild>
                        <w:div w:id="338431452">
                          <w:marLeft w:val="0"/>
                          <w:marRight w:val="0"/>
                          <w:marTop w:val="0"/>
                          <w:marBottom w:val="0"/>
                          <w:divBdr>
                            <w:top w:val="none" w:sz="0" w:space="0" w:color="auto"/>
                            <w:left w:val="none" w:sz="0" w:space="0" w:color="auto"/>
                            <w:bottom w:val="none" w:sz="0" w:space="0" w:color="auto"/>
                            <w:right w:val="none" w:sz="0" w:space="0" w:color="auto"/>
                          </w:divBdr>
                        </w:div>
                      </w:divsChild>
                    </w:div>
                    <w:div w:id="440300462">
                      <w:marLeft w:val="0"/>
                      <w:marRight w:val="0"/>
                      <w:marTop w:val="0"/>
                      <w:marBottom w:val="0"/>
                      <w:divBdr>
                        <w:top w:val="none" w:sz="0" w:space="0" w:color="auto"/>
                        <w:left w:val="none" w:sz="0" w:space="0" w:color="auto"/>
                        <w:bottom w:val="none" w:sz="0" w:space="0" w:color="auto"/>
                        <w:right w:val="none" w:sz="0" w:space="0" w:color="auto"/>
                      </w:divBdr>
                      <w:divsChild>
                        <w:div w:id="918757879">
                          <w:marLeft w:val="0"/>
                          <w:marRight w:val="0"/>
                          <w:marTop w:val="0"/>
                          <w:marBottom w:val="0"/>
                          <w:divBdr>
                            <w:top w:val="none" w:sz="0" w:space="0" w:color="auto"/>
                            <w:left w:val="none" w:sz="0" w:space="0" w:color="auto"/>
                            <w:bottom w:val="none" w:sz="0" w:space="0" w:color="auto"/>
                            <w:right w:val="none" w:sz="0" w:space="0" w:color="auto"/>
                          </w:divBdr>
                          <w:divsChild>
                            <w:div w:id="544410616">
                              <w:marLeft w:val="0"/>
                              <w:marRight w:val="0"/>
                              <w:marTop w:val="0"/>
                              <w:marBottom w:val="0"/>
                              <w:divBdr>
                                <w:top w:val="none" w:sz="0" w:space="0" w:color="auto"/>
                                <w:left w:val="none" w:sz="0" w:space="0" w:color="auto"/>
                                <w:bottom w:val="none" w:sz="0" w:space="0" w:color="auto"/>
                                <w:right w:val="none" w:sz="0" w:space="0" w:color="auto"/>
                              </w:divBdr>
                              <w:divsChild>
                                <w:div w:id="161629880">
                                  <w:marLeft w:val="0"/>
                                  <w:marRight w:val="0"/>
                                  <w:marTop w:val="0"/>
                                  <w:marBottom w:val="0"/>
                                  <w:divBdr>
                                    <w:top w:val="none" w:sz="0" w:space="0" w:color="auto"/>
                                    <w:left w:val="none" w:sz="0" w:space="0" w:color="auto"/>
                                    <w:bottom w:val="none" w:sz="0" w:space="0" w:color="auto"/>
                                    <w:right w:val="none" w:sz="0" w:space="0" w:color="auto"/>
                                  </w:divBdr>
                                  <w:divsChild>
                                    <w:div w:id="308439444">
                                      <w:marLeft w:val="0"/>
                                      <w:marRight w:val="0"/>
                                      <w:marTop w:val="0"/>
                                      <w:marBottom w:val="0"/>
                                      <w:divBdr>
                                        <w:top w:val="none" w:sz="0" w:space="0" w:color="auto"/>
                                        <w:left w:val="none" w:sz="0" w:space="0" w:color="auto"/>
                                        <w:bottom w:val="none" w:sz="0" w:space="0" w:color="auto"/>
                                        <w:right w:val="none" w:sz="0" w:space="0" w:color="auto"/>
                                      </w:divBdr>
                                      <w:divsChild>
                                        <w:div w:id="2001346119">
                                          <w:marLeft w:val="0"/>
                                          <w:marRight w:val="0"/>
                                          <w:marTop w:val="0"/>
                                          <w:marBottom w:val="0"/>
                                          <w:divBdr>
                                            <w:top w:val="none" w:sz="0" w:space="0" w:color="auto"/>
                                            <w:left w:val="none" w:sz="0" w:space="0" w:color="auto"/>
                                            <w:bottom w:val="none" w:sz="0" w:space="0" w:color="auto"/>
                                            <w:right w:val="none" w:sz="0" w:space="0" w:color="auto"/>
                                          </w:divBdr>
                                          <w:divsChild>
                                            <w:div w:id="1235044397">
                                              <w:marLeft w:val="0"/>
                                              <w:marRight w:val="0"/>
                                              <w:marTop w:val="0"/>
                                              <w:marBottom w:val="0"/>
                                              <w:divBdr>
                                                <w:top w:val="none" w:sz="0" w:space="0" w:color="auto"/>
                                                <w:left w:val="none" w:sz="0" w:space="0" w:color="auto"/>
                                                <w:bottom w:val="none" w:sz="0" w:space="0" w:color="auto"/>
                                                <w:right w:val="none" w:sz="0" w:space="0" w:color="auto"/>
                                              </w:divBdr>
                                              <w:divsChild>
                                                <w:div w:id="408238733">
                                                  <w:marLeft w:val="0"/>
                                                  <w:marRight w:val="0"/>
                                                  <w:marTop w:val="0"/>
                                                  <w:marBottom w:val="0"/>
                                                  <w:divBdr>
                                                    <w:top w:val="none" w:sz="0" w:space="0" w:color="auto"/>
                                                    <w:left w:val="none" w:sz="0" w:space="0" w:color="auto"/>
                                                    <w:bottom w:val="none" w:sz="0" w:space="0" w:color="auto"/>
                                                    <w:right w:val="none" w:sz="0" w:space="0" w:color="auto"/>
                                                  </w:divBdr>
                                                  <w:divsChild>
                                                    <w:div w:id="1815097708">
                                                      <w:marLeft w:val="0"/>
                                                      <w:marRight w:val="0"/>
                                                      <w:marTop w:val="0"/>
                                                      <w:marBottom w:val="0"/>
                                                      <w:divBdr>
                                                        <w:top w:val="none" w:sz="0" w:space="0" w:color="auto"/>
                                                        <w:left w:val="none" w:sz="0" w:space="0" w:color="auto"/>
                                                        <w:bottom w:val="none" w:sz="0" w:space="0" w:color="auto"/>
                                                        <w:right w:val="none" w:sz="0" w:space="0" w:color="auto"/>
                                                      </w:divBdr>
                                                      <w:divsChild>
                                                        <w:div w:id="533809937">
                                                          <w:marLeft w:val="0"/>
                                                          <w:marRight w:val="0"/>
                                                          <w:marTop w:val="0"/>
                                                          <w:marBottom w:val="0"/>
                                                          <w:divBdr>
                                                            <w:top w:val="none" w:sz="0" w:space="0" w:color="auto"/>
                                                            <w:left w:val="none" w:sz="0" w:space="0" w:color="auto"/>
                                                            <w:bottom w:val="none" w:sz="0" w:space="0" w:color="auto"/>
                                                            <w:right w:val="none" w:sz="0" w:space="0" w:color="auto"/>
                                                          </w:divBdr>
                                                          <w:divsChild>
                                                            <w:div w:id="1051491277">
                                                              <w:marLeft w:val="0"/>
                                                              <w:marRight w:val="0"/>
                                                              <w:marTop w:val="0"/>
                                                              <w:marBottom w:val="0"/>
                                                              <w:divBdr>
                                                                <w:top w:val="none" w:sz="0" w:space="0" w:color="auto"/>
                                                                <w:left w:val="none" w:sz="0" w:space="0" w:color="auto"/>
                                                                <w:bottom w:val="none" w:sz="0" w:space="0" w:color="auto"/>
                                                                <w:right w:val="none" w:sz="0" w:space="0" w:color="auto"/>
                                                              </w:divBdr>
                                                              <w:divsChild>
                                                                <w:div w:id="1166361803">
                                                                  <w:marLeft w:val="0"/>
                                                                  <w:marRight w:val="0"/>
                                                                  <w:marTop w:val="0"/>
                                                                  <w:marBottom w:val="0"/>
                                                                  <w:divBdr>
                                                                    <w:top w:val="none" w:sz="0" w:space="0" w:color="auto"/>
                                                                    <w:left w:val="none" w:sz="0" w:space="0" w:color="auto"/>
                                                                    <w:bottom w:val="none" w:sz="0" w:space="0" w:color="auto"/>
                                                                    <w:right w:val="none" w:sz="0" w:space="0" w:color="auto"/>
                                                                  </w:divBdr>
                                                                  <w:divsChild>
                                                                    <w:div w:id="1118717785">
                                                                      <w:marLeft w:val="0"/>
                                                                      <w:marRight w:val="0"/>
                                                                      <w:marTop w:val="0"/>
                                                                      <w:marBottom w:val="60"/>
                                                                      <w:divBdr>
                                                                        <w:top w:val="none" w:sz="0" w:space="0" w:color="auto"/>
                                                                        <w:left w:val="none" w:sz="0" w:space="0" w:color="auto"/>
                                                                        <w:bottom w:val="none" w:sz="0" w:space="0" w:color="auto"/>
                                                                        <w:right w:val="none" w:sz="0" w:space="0" w:color="auto"/>
                                                                      </w:divBdr>
                                                                      <w:divsChild>
                                                                        <w:div w:id="813064090">
                                                                          <w:marLeft w:val="0"/>
                                                                          <w:marRight w:val="0"/>
                                                                          <w:marTop w:val="0"/>
                                                                          <w:marBottom w:val="0"/>
                                                                          <w:divBdr>
                                                                            <w:top w:val="none" w:sz="0" w:space="0" w:color="auto"/>
                                                                            <w:left w:val="none" w:sz="0" w:space="0" w:color="auto"/>
                                                                            <w:bottom w:val="none" w:sz="0" w:space="0" w:color="auto"/>
                                                                            <w:right w:val="none" w:sz="0" w:space="0" w:color="auto"/>
                                                                          </w:divBdr>
                                                                          <w:divsChild>
                                                                            <w:div w:id="794712769">
                                                                              <w:marLeft w:val="0"/>
                                                                              <w:marRight w:val="0"/>
                                                                              <w:marTop w:val="0"/>
                                                                              <w:marBottom w:val="0"/>
                                                                              <w:divBdr>
                                                                                <w:top w:val="none" w:sz="0" w:space="0" w:color="auto"/>
                                                                                <w:left w:val="none" w:sz="0" w:space="0" w:color="auto"/>
                                                                                <w:bottom w:val="none" w:sz="0" w:space="0" w:color="auto"/>
                                                                                <w:right w:val="none" w:sz="0" w:space="0" w:color="auto"/>
                                                                              </w:divBdr>
                                                                              <w:divsChild>
                                                                                <w:div w:id="332149908">
                                                                                  <w:marLeft w:val="0"/>
                                                                                  <w:marRight w:val="0"/>
                                                                                  <w:marTop w:val="0"/>
                                                                                  <w:marBottom w:val="0"/>
                                                                                  <w:divBdr>
                                                                                    <w:top w:val="none" w:sz="0" w:space="0" w:color="auto"/>
                                                                                    <w:left w:val="none" w:sz="0" w:space="0" w:color="auto"/>
                                                                                    <w:bottom w:val="none" w:sz="0" w:space="0" w:color="auto"/>
                                                                                    <w:right w:val="none" w:sz="0" w:space="0" w:color="auto"/>
                                                                                  </w:divBdr>
                                                                                  <w:divsChild>
                                                                                    <w:div w:id="870189298">
                                                                                      <w:marLeft w:val="0"/>
                                                                                      <w:marRight w:val="0"/>
                                                                                      <w:marTop w:val="0"/>
                                                                                      <w:marBottom w:val="0"/>
                                                                                      <w:divBdr>
                                                                                        <w:top w:val="none" w:sz="0" w:space="0" w:color="auto"/>
                                                                                        <w:left w:val="none" w:sz="0" w:space="0" w:color="auto"/>
                                                                                        <w:bottom w:val="none" w:sz="0" w:space="0" w:color="auto"/>
                                                                                        <w:right w:val="none" w:sz="0" w:space="0" w:color="auto"/>
                                                                                      </w:divBdr>
                                                                                      <w:divsChild>
                                                                                        <w:div w:id="826432743">
                                                                                          <w:marLeft w:val="700"/>
                                                                                          <w:marRight w:val="0"/>
                                                                                          <w:marTop w:val="0"/>
                                                                                          <w:marBottom w:val="0"/>
                                                                                          <w:divBdr>
                                                                                            <w:top w:val="none" w:sz="0" w:space="0" w:color="auto"/>
                                                                                            <w:left w:val="none" w:sz="0" w:space="0" w:color="auto"/>
                                                                                            <w:bottom w:val="none" w:sz="0" w:space="0" w:color="auto"/>
                                                                                            <w:right w:val="none" w:sz="0" w:space="0" w:color="auto"/>
                                                                                          </w:divBdr>
                                                                                          <w:divsChild>
                                                                                            <w:div w:id="2037345493">
                                                                                              <w:marLeft w:val="0"/>
                                                                                              <w:marRight w:val="195"/>
                                                                                              <w:marTop w:val="0"/>
                                                                                              <w:marBottom w:val="0"/>
                                                                                              <w:divBdr>
                                                                                                <w:top w:val="none" w:sz="0" w:space="0" w:color="auto"/>
                                                                                                <w:left w:val="none" w:sz="0" w:space="0" w:color="auto"/>
                                                                                                <w:bottom w:val="none" w:sz="0" w:space="0" w:color="auto"/>
                                                                                                <w:right w:val="none" w:sz="0" w:space="0" w:color="auto"/>
                                                                                              </w:divBdr>
                                                                                              <w:divsChild>
                                                                                                <w:div w:id="1038286942">
                                                                                                  <w:marLeft w:val="0"/>
                                                                                                  <w:marRight w:val="0"/>
                                                                                                  <w:marTop w:val="0"/>
                                                                                                  <w:marBottom w:val="0"/>
                                                                                                  <w:divBdr>
                                                                                                    <w:top w:val="none" w:sz="0" w:space="0" w:color="auto"/>
                                                                                                    <w:left w:val="none" w:sz="0" w:space="0" w:color="auto"/>
                                                                                                    <w:bottom w:val="none" w:sz="0" w:space="0" w:color="auto"/>
                                                                                                    <w:right w:val="none" w:sz="0" w:space="0" w:color="auto"/>
                                                                                                  </w:divBdr>
                                                                                                </w:div>
                                                                                                <w:div w:id="469175046">
                                                                                                  <w:marLeft w:val="0"/>
                                                                                                  <w:marRight w:val="0"/>
                                                                                                  <w:marTop w:val="0"/>
                                                                                                  <w:marBottom w:val="0"/>
                                                                                                  <w:divBdr>
                                                                                                    <w:top w:val="none" w:sz="0" w:space="0" w:color="auto"/>
                                                                                                    <w:left w:val="none" w:sz="0" w:space="0" w:color="auto"/>
                                                                                                    <w:bottom w:val="none" w:sz="0" w:space="0" w:color="auto"/>
                                                                                                    <w:right w:val="none" w:sz="0" w:space="0" w:color="auto"/>
                                                                                                  </w:divBdr>
                                                                                                </w:div>
                                                                                              </w:divsChild>
                                                                                            </w:div>
                                                                                            <w:div w:id="964849333">
                                                                                              <w:marLeft w:val="0"/>
                                                                                              <w:marRight w:val="0"/>
                                                                                              <w:marTop w:val="0"/>
                                                                                              <w:marBottom w:val="0"/>
                                                                                              <w:divBdr>
                                                                                                <w:top w:val="none" w:sz="0" w:space="0" w:color="auto"/>
                                                                                                <w:left w:val="none" w:sz="0" w:space="0" w:color="auto"/>
                                                                                                <w:bottom w:val="none" w:sz="0" w:space="0" w:color="auto"/>
                                                                                                <w:right w:val="none" w:sz="0" w:space="0" w:color="auto"/>
                                                                                              </w:divBdr>
                                                                                              <w:divsChild>
                                                                                                <w:div w:id="1939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456956">
      <w:bodyDiv w:val="1"/>
      <w:marLeft w:val="0"/>
      <w:marRight w:val="0"/>
      <w:marTop w:val="0"/>
      <w:marBottom w:val="0"/>
      <w:divBdr>
        <w:top w:val="none" w:sz="0" w:space="0" w:color="auto"/>
        <w:left w:val="none" w:sz="0" w:space="0" w:color="auto"/>
        <w:bottom w:val="none" w:sz="0" w:space="0" w:color="auto"/>
        <w:right w:val="none" w:sz="0" w:space="0" w:color="auto"/>
      </w:divBdr>
      <w:divsChild>
        <w:div w:id="1520847677">
          <w:marLeft w:val="0"/>
          <w:marRight w:val="0"/>
          <w:marTop w:val="0"/>
          <w:marBottom w:val="0"/>
          <w:divBdr>
            <w:top w:val="none" w:sz="0" w:space="0" w:color="auto"/>
            <w:left w:val="none" w:sz="0" w:space="0" w:color="auto"/>
            <w:bottom w:val="none" w:sz="0" w:space="0" w:color="auto"/>
            <w:right w:val="none" w:sz="0" w:space="0" w:color="auto"/>
          </w:divBdr>
          <w:divsChild>
            <w:div w:id="28846532">
              <w:marLeft w:val="0"/>
              <w:marRight w:val="0"/>
              <w:marTop w:val="0"/>
              <w:marBottom w:val="0"/>
              <w:divBdr>
                <w:top w:val="none" w:sz="0" w:space="0" w:color="auto"/>
                <w:left w:val="none" w:sz="0" w:space="0" w:color="auto"/>
                <w:bottom w:val="none" w:sz="0" w:space="0" w:color="auto"/>
                <w:right w:val="none" w:sz="0" w:space="0" w:color="auto"/>
              </w:divBdr>
            </w:div>
          </w:divsChild>
        </w:div>
        <w:div w:id="1540121243">
          <w:marLeft w:val="0"/>
          <w:marRight w:val="0"/>
          <w:marTop w:val="225"/>
          <w:marBottom w:val="0"/>
          <w:divBdr>
            <w:top w:val="single" w:sz="6" w:space="4" w:color="EEEEEE"/>
            <w:left w:val="none" w:sz="0" w:space="0" w:color="auto"/>
            <w:bottom w:val="single" w:sz="6" w:space="4" w:color="EEEEEE"/>
            <w:right w:val="none" w:sz="0" w:space="0" w:color="auto"/>
          </w:divBdr>
          <w:divsChild>
            <w:div w:id="1945186787">
              <w:marLeft w:val="0"/>
              <w:marRight w:val="75"/>
              <w:marTop w:val="0"/>
              <w:marBottom w:val="0"/>
              <w:divBdr>
                <w:top w:val="none" w:sz="0" w:space="0" w:color="auto"/>
                <w:left w:val="none" w:sz="0" w:space="0" w:color="auto"/>
                <w:bottom w:val="none" w:sz="0" w:space="0" w:color="auto"/>
                <w:right w:val="none" w:sz="0" w:space="0" w:color="auto"/>
              </w:divBdr>
              <w:divsChild>
                <w:div w:id="247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9582">
          <w:marLeft w:val="0"/>
          <w:marRight w:val="0"/>
          <w:marTop w:val="0"/>
          <w:marBottom w:val="0"/>
          <w:divBdr>
            <w:top w:val="none" w:sz="0" w:space="0" w:color="auto"/>
            <w:left w:val="none" w:sz="0" w:space="0" w:color="auto"/>
            <w:bottom w:val="none" w:sz="0" w:space="0" w:color="auto"/>
            <w:right w:val="none" w:sz="0" w:space="0" w:color="auto"/>
          </w:divBdr>
          <w:divsChild>
            <w:div w:id="134684225">
              <w:marLeft w:val="0"/>
              <w:marRight w:val="0"/>
              <w:marTop w:val="180"/>
              <w:marBottom w:val="0"/>
              <w:divBdr>
                <w:top w:val="none" w:sz="0" w:space="0" w:color="auto"/>
                <w:left w:val="none" w:sz="0" w:space="0" w:color="auto"/>
                <w:bottom w:val="none" w:sz="0" w:space="0" w:color="auto"/>
                <w:right w:val="none" w:sz="0" w:space="0" w:color="auto"/>
              </w:divBdr>
            </w:div>
          </w:divsChild>
        </w:div>
        <w:div w:id="1023243799">
          <w:marLeft w:val="0"/>
          <w:marRight w:val="0"/>
          <w:marTop w:val="0"/>
          <w:marBottom w:val="0"/>
          <w:divBdr>
            <w:top w:val="none" w:sz="0" w:space="0" w:color="auto"/>
            <w:left w:val="none" w:sz="0" w:space="0" w:color="auto"/>
            <w:bottom w:val="none" w:sz="0" w:space="0" w:color="auto"/>
            <w:right w:val="none" w:sz="0" w:space="0" w:color="auto"/>
          </w:divBdr>
          <w:divsChild>
            <w:div w:id="1672755554">
              <w:marLeft w:val="0"/>
              <w:marRight w:val="0"/>
              <w:marTop w:val="480"/>
              <w:marBottom w:val="0"/>
              <w:divBdr>
                <w:top w:val="none" w:sz="0" w:space="0" w:color="auto"/>
                <w:left w:val="none" w:sz="0" w:space="0" w:color="auto"/>
                <w:bottom w:val="single" w:sz="6" w:space="11" w:color="EEEEEE"/>
                <w:right w:val="none" w:sz="0" w:space="0" w:color="auto"/>
              </w:divBdr>
              <w:divsChild>
                <w:div w:id="739208369">
                  <w:marLeft w:val="0"/>
                  <w:marRight w:val="0"/>
                  <w:marTop w:val="225"/>
                  <w:marBottom w:val="0"/>
                  <w:divBdr>
                    <w:top w:val="none" w:sz="0" w:space="0" w:color="auto"/>
                    <w:left w:val="none" w:sz="0" w:space="0" w:color="auto"/>
                    <w:bottom w:val="none" w:sz="0" w:space="0" w:color="auto"/>
                    <w:right w:val="none" w:sz="0" w:space="0" w:color="auto"/>
                  </w:divBdr>
                </w:div>
              </w:divsChild>
            </w:div>
            <w:div w:id="843278698">
              <w:marLeft w:val="0"/>
              <w:marRight w:val="0"/>
              <w:marTop w:val="0"/>
              <w:marBottom w:val="60"/>
              <w:divBdr>
                <w:top w:val="none" w:sz="0" w:space="0" w:color="auto"/>
                <w:left w:val="none" w:sz="0" w:space="0" w:color="auto"/>
                <w:bottom w:val="none" w:sz="0" w:space="0" w:color="auto"/>
                <w:right w:val="none" w:sz="0" w:space="0" w:color="auto"/>
              </w:divBdr>
              <w:divsChild>
                <w:div w:id="888614562">
                  <w:marLeft w:val="0"/>
                  <w:marRight w:val="0"/>
                  <w:marTop w:val="0"/>
                  <w:marBottom w:val="0"/>
                  <w:divBdr>
                    <w:top w:val="none" w:sz="0" w:space="0" w:color="auto"/>
                    <w:left w:val="none" w:sz="0" w:space="0" w:color="auto"/>
                    <w:bottom w:val="none" w:sz="0" w:space="0" w:color="auto"/>
                    <w:right w:val="none" w:sz="0" w:space="0" w:color="auto"/>
                  </w:divBdr>
                  <w:divsChild>
                    <w:div w:id="2111076749">
                      <w:marLeft w:val="0"/>
                      <w:marRight w:val="0"/>
                      <w:marTop w:val="480"/>
                      <w:marBottom w:val="480"/>
                      <w:divBdr>
                        <w:top w:val="none" w:sz="0" w:space="0" w:color="auto"/>
                        <w:left w:val="none" w:sz="0" w:space="0" w:color="auto"/>
                        <w:bottom w:val="none" w:sz="0" w:space="0" w:color="auto"/>
                        <w:right w:val="none" w:sz="0" w:space="0" w:color="auto"/>
                      </w:divBdr>
                    </w:div>
                  </w:divsChild>
                </w:div>
                <w:div w:id="1435711443">
                  <w:marLeft w:val="0"/>
                  <w:marRight w:val="0"/>
                  <w:marTop w:val="0"/>
                  <w:marBottom w:val="0"/>
                  <w:divBdr>
                    <w:top w:val="none" w:sz="0" w:space="0" w:color="auto"/>
                    <w:left w:val="none" w:sz="0" w:space="0" w:color="auto"/>
                    <w:bottom w:val="none" w:sz="0" w:space="0" w:color="auto"/>
                    <w:right w:val="none" w:sz="0" w:space="0" w:color="auto"/>
                  </w:divBdr>
                  <w:divsChild>
                    <w:div w:id="798647665">
                      <w:marLeft w:val="0"/>
                      <w:marRight w:val="0"/>
                      <w:marTop w:val="0"/>
                      <w:marBottom w:val="0"/>
                      <w:divBdr>
                        <w:top w:val="none" w:sz="0" w:space="0" w:color="auto"/>
                        <w:left w:val="none" w:sz="0" w:space="0" w:color="auto"/>
                        <w:bottom w:val="none" w:sz="0" w:space="0" w:color="auto"/>
                        <w:right w:val="none" w:sz="0" w:space="0" w:color="auto"/>
                      </w:divBdr>
                      <w:divsChild>
                        <w:div w:id="428702175">
                          <w:marLeft w:val="0"/>
                          <w:marRight w:val="0"/>
                          <w:marTop w:val="0"/>
                          <w:marBottom w:val="0"/>
                          <w:divBdr>
                            <w:top w:val="none" w:sz="0" w:space="0" w:color="auto"/>
                            <w:left w:val="none" w:sz="0" w:space="0" w:color="auto"/>
                            <w:bottom w:val="none" w:sz="0" w:space="0" w:color="auto"/>
                            <w:right w:val="none" w:sz="0" w:space="0" w:color="auto"/>
                          </w:divBdr>
                          <w:divsChild>
                            <w:div w:id="829322472">
                              <w:marLeft w:val="0"/>
                              <w:marRight w:val="540"/>
                              <w:marTop w:val="0"/>
                              <w:marBottom w:val="300"/>
                              <w:divBdr>
                                <w:top w:val="none" w:sz="0" w:space="0" w:color="auto"/>
                                <w:left w:val="none" w:sz="0" w:space="0" w:color="auto"/>
                                <w:bottom w:val="none" w:sz="0" w:space="0" w:color="auto"/>
                                <w:right w:val="none" w:sz="0" w:space="0" w:color="auto"/>
                              </w:divBdr>
                              <w:divsChild>
                                <w:div w:id="1816413837">
                                  <w:marLeft w:val="0"/>
                                  <w:marRight w:val="0"/>
                                  <w:marTop w:val="0"/>
                                  <w:marBottom w:val="0"/>
                                  <w:divBdr>
                                    <w:top w:val="none" w:sz="0" w:space="0" w:color="auto"/>
                                    <w:left w:val="none" w:sz="0" w:space="0" w:color="auto"/>
                                    <w:bottom w:val="none" w:sz="0" w:space="0" w:color="auto"/>
                                    <w:right w:val="none" w:sz="0" w:space="0" w:color="auto"/>
                                  </w:divBdr>
                                  <w:divsChild>
                                    <w:div w:id="288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561">
                          <w:marLeft w:val="0"/>
                          <w:marRight w:val="0"/>
                          <w:marTop w:val="0"/>
                          <w:marBottom w:val="0"/>
                          <w:divBdr>
                            <w:top w:val="none" w:sz="0" w:space="0" w:color="auto"/>
                            <w:left w:val="none" w:sz="0" w:space="0" w:color="auto"/>
                            <w:bottom w:val="none" w:sz="0" w:space="0" w:color="auto"/>
                            <w:right w:val="none" w:sz="0" w:space="0" w:color="auto"/>
                          </w:divBdr>
                          <w:divsChild>
                            <w:div w:id="1244870888">
                              <w:marLeft w:val="540"/>
                              <w:marRight w:val="0"/>
                              <w:marTop w:val="0"/>
                              <w:marBottom w:val="300"/>
                              <w:divBdr>
                                <w:top w:val="none" w:sz="0" w:space="0" w:color="auto"/>
                                <w:left w:val="none" w:sz="0" w:space="0" w:color="auto"/>
                                <w:bottom w:val="none" w:sz="0" w:space="0" w:color="auto"/>
                                <w:right w:val="none" w:sz="0" w:space="0" w:color="auto"/>
                              </w:divBdr>
                              <w:divsChild>
                                <w:div w:id="2082556194">
                                  <w:marLeft w:val="0"/>
                                  <w:marRight w:val="0"/>
                                  <w:marTop w:val="0"/>
                                  <w:marBottom w:val="0"/>
                                  <w:divBdr>
                                    <w:top w:val="none" w:sz="0" w:space="0" w:color="auto"/>
                                    <w:left w:val="none" w:sz="0" w:space="0" w:color="auto"/>
                                    <w:bottom w:val="none" w:sz="0" w:space="0" w:color="auto"/>
                                    <w:right w:val="none" w:sz="0" w:space="0" w:color="auto"/>
                                  </w:divBdr>
                                  <w:divsChild>
                                    <w:div w:id="448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321">
                          <w:marLeft w:val="0"/>
                          <w:marRight w:val="0"/>
                          <w:marTop w:val="0"/>
                          <w:marBottom w:val="0"/>
                          <w:divBdr>
                            <w:top w:val="none" w:sz="0" w:space="0" w:color="auto"/>
                            <w:left w:val="none" w:sz="0" w:space="0" w:color="auto"/>
                            <w:bottom w:val="none" w:sz="0" w:space="0" w:color="auto"/>
                            <w:right w:val="none" w:sz="0" w:space="0" w:color="auto"/>
                          </w:divBdr>
                        </w:div>
                        <w:div w:id="968049016">
                          <w:marLeft w:val="0"/>
                          <w:marRight w:val="0"/>
                          <w:marTop w:val="0"/>
                          <w:marBottom w:val="0"/>
                          <w:divBdr>
                            <w:top w:val="none" w:sz="0" w:space="0" w:color="auto"/>
                            <w:left w:val="none" w:sz="0" w:space="0" w:color="auto"/>
                            <w:bottom w:val="none" w:sz="0" w:space="0" w:color="auto"/>
                            <w:right w:val="none" w:sz="0" w:space="0" w:color="auto"/>
                          </w:divBdr>
                          <w:divsChild>
                            <w:div w:id="1098939786">
                              <w:marLeft w:val="0"/>
                              <w:marRight w:val="540"/>
                              <w:marTop w:val="0"/>
                              <w:marBottom w:val="300"/>
                              <w:divBdr>
                                <w:top w:val="none" w:sz="0" w:space="0" w:color="auto"/>
                                <w:left w:val="none" w:sz="0" w:space="0" w:color="auto"/>
                                <w:bottom w:val="none" w:sz="0" w:space="0" w:color="auto"/>
                                <w:right w:val="none" w:sz="0" w:space="0" w:color="auto"/>
                              </w:divBdr>
                              <w:divsChild>
                                <w:div w:id="778376976">
                                  <w:marLeft w:val="0"/>
                                  <w:marRight w:val="0"/>
                                  <w:marTop w:val="0"/>
                                  <w:marBottom w:val="0"/>
                                  <w:divBdr>
                                    <w:top w:val="none" w:sz="0" w:space="0" w:color="auto"/>
                                    <w:left w:val="none" w:sz="0" w:space="0" w:color="auto"/>
                                    <w:bottom w:val="none" w:sz="0" w:space="0" w:color="auto"/>
                                    <w:right w:val="none" w:sz="0" w:space="0" w:color="auto"/>
                                  </w:divBdr>
                                  <w:divsChild>
                                    <w:div w:id="666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564">
                          <w:marLeft w:val="0"/>
                          <w:marRight w:val="0"/>
                          <w:marTop w:val="0"/>
                          <w:marBottom w:val="0"/>
                          <w:divBdr>
                            <w:top w:val="none" w:sz="0" w:space="0" w:color="auto"/>
                            <w:left w:val="none" w:sz="0" w:space="0" w:color="auto"/>
                            <w:bottom w:val="none" w:sz="0" w:space="0" w:color="auto"/>
                            <w:right w:val="none" w:sz="0" w:space="0" w:color="auto"/>
                          </w:divBdr>
                          <w:divsChild>
                            <w:div w:id="1513489619">
                              <w:marLeft w:val="540"/>
                              <w:marRight w:val="0"/>
                              <w:marTop w:val="0"/>
                              <w:marBottom w:val="300"/>
                              <w:divBdr>
                                <w:top w:val="none" w:sz="0" w:space="0" w:color="auto"/>
                                <w:left w:val="none" w:sz="0" w:space="0" w:color="auto"/>
                                <w:bottom w:val="none" w:sz="0" w:space="0" w:color="auto"/>
                                <w:right w:val="none" w:sz="0" w:space="0" w:color="auto"/>
                              </w:divBdr>
                              <w:divsChild>
                                <w:div w:id="1846479668">
                                  <w:marLeft w:val="0"/>
                                  <w:marRight w:val="0"/>
                                  <w:marTop w:val="0"/>
                                  <w:marBottom w:val="0"/>
                                  <w:divBdr>
                                    <w:top w:val="none" w:sz="0" w:space="0" w:color="auto"/>
                                    <w:left w:val="none" w:sz="0" w:space="0" w:color="auto"/>
                                    <w:bottom w:val="none" w:sz="0" w:space="0" w:color="auto"/>
                                    <w:right w:val="none" w:sz="0" w:space="0" w:color="auto"/>
                                  </w:divBdr>
                                  <w:divsChild>
                                    <w:div w:id="9025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6656">
      <w:bodyDiv w:val="1"/>
      <w:marLeft w:val="0"/>
      <w:marRight w:val="0"/>
      <w:marTop w:val="0"/>
      <w:marBottom w:val="0"/>
      <w:divBdr>
        <w:top w:val="none" w:sz="0" w:space="0" w:color="auto"/>
        <w:left w:val="none" w:sz="0" w:space="0" w:color="auto"/>
        <w:bottom w:val="none" w:sz="0" w:space="0" w:color="auto"/>
        <w:right w:val="none" w:sz="0" w:space="0" w:color="auto"/>
      </w:divBdr>
      <w:divsChild>
        <w:div w:id="201286139">
          <w:marLeft w:val="0"/>
          <w:marRight w:val="0"/>
          <w:marTop w:val="0"/>
          <w:marBottom w:val="0"/>
          <w:divBdr>
            <w:top w:val="none" w:sz="0" w:space="0" w:color="auto"/>
            <w:left w:val="none" w:sz="0" w:space="0" w:color="auto"/>
            <w:bottom w:val="none" w:sz="0" w:space="0" w:color="auto"/>
            <w:right w:val="none" w:sz="0" w:space="0" w:color="auto"/>
          </w:divBdr>
          <w:divsChild>
            <w:div w:id="770974629">
              <w:marLeft w:val="0"/>
              <w:marRight w:val="0"/>
              <w:marTop w:val="0"/>
              <w:marBottom w:val="0"/>
              <w:divBdr>
                <w:top w:val="none" w:sz="0" w:space="0" w:color="auto"/>
                <w:left w:val="none" w:sz="0" w:space="0" w:color="auto"/>
                <w:bottom w:val="none" w:sz="0" w:space="0" w:color="auto"/>
                <w:right w:val="none" w:sz="0" w:space="0" w:color="auto"/>
              </w:divBdr>
              <w:divsChild>
                <w:div w:id="175506633">
                  <w:marLeft w:val="0"/>
                  <w:marRight w:val="0"/>
                  <w:marTop w:val="0"/>
                  <w:marBottom w:val="0"/>
                  <w:divBdr>
                    <w:top w:val="none" w:sz="0" w:space="0" w:color="auto"/>
                    <w:left w:val="none" w:sz="0" w:space="0" w:color="auto"/>
                    <w:bottom w:val="none" w:sz="0" w:space="0" w:color="auto"/>
                    <w:right w:val="none" w:sz="0" w:space="0" w:color="auto"/>
                  </w:divBdr>
                  <w:divsChild>
                    <w:div w:id="1700013089">
                      <w:marLeft w:val="0"/>
                      <w:marRight w:val="0"/>
                      <w:marTop w:val="0"/>
                      <w:marBottom w:val="0"/>
                      <w:divBdr>
                        <w:top w:val="none" w:sz="0" w:space="0" w:color="auto"/>
                        <w:left w:val="none" w:sz="0" w:space="0" w:color="auto"/>
                        <w:bottom w:val="none" w:sz="0" w:space="0" w:color="auto"/>
                        <w:right w:val="none" w:sz="0" w:space="0" w:color="auto"/>
                      </w:divBdr>
                      <w:divsChild>
                        <w:div w:id="600602867">
                          <w:marLeft w:val="0"/>
                          <w:marRight w:val="0"/>
                          <w:marTop w:val="0"/>
                          <w:marBottom w:val="0"/>
                          <w:divBdr>
                            <w:top w:val="none" w:sz="0" w:space="0" w:color="auto"/>
                            <w:left w:val="none" w:sz="0" w:space="0" w:color="auto"/>
                            <w:bottom w:val="none" w:sz="0" w:space="0" w:color="auto"/>
                            <w:right w:val="none" w:sz="0" w:space="0" w:color="auto"/>
                          </w:divBdr>
                          <w:divsChild>
                            <w:div w:id="897201563">
                              <w:marLeft w:val="0"/>
                              <w:marRight w:val="0"/>
                              <w:marTop w:val="0"/>
                              <w:marBottom w:val="0"/>
                              <w:divBdr>
                                <w:top w:val="none" w:sz="0" w:space="0" w:color="auto"/>
                                <w:left w:val="none" w:sz="0" w:space="0" w:color="auto"/>
                                <w:bottom w:val="none" w:sz="0" w:space="0" w:color="auto"/>
                                <w:right w:val="none" w:sz="0" w:space="0" w:color="auto"/>
                              </w:divBdr>
                              <w:divsChild>
                                <w:div w:id="812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488">
                          <w:marLeft w:val="0"/>
                          <w:marRight w:val="0"/>
                          <w:marTop w:val="0"/>
                          <w:marBottom w:val="0"/>
                          <w:divBdr>
                            <w:top w:val="none" w:sz="0" w:space="0" w:color="auto"/>
                            <w:left w:val="none" w:sz="0" w:space="0" w:color="auto"/>
                            <w:bottom w:val="none" w:sz="0" w:space="0" w:color="auto"/>
                            <w:right w:val="none" w:sz="0" w:space="0" w:color="auto"/>
                          </w:divBdr>
                          <w:divsChild>
                            <w:div w:id="1225676348">
                              <w:marLeft w:val="0"/>
                              <w:marRight w:val="0"/>
                              <w:marTop w:val="0"/>
                              <w:marBottom w:val="0"/>
                              <w:divBdr>
                                <w:top w:val="none" w:sz="0" w:space="0" w:color="auto"/>
                                <w:left w:val="none" w:sz="0" w:space="0" w:color="auto"/>
                                <w:bottom w:val="none" w:sz="0" w:space="0" w:color="auto"/>
                                <w:right w:val="none" w:sz="0" w:space="0" w:color="auto"/>
                              </w:divBdr>
                              <w:divsChild>
                                <w:div w:id="1080450283">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1166172606">
                                          <w:marLeft w:val="0"/>
                                          <w:marRight w:val="0"/>
                                          <w:marTop w:val="0"/>
                                          <w:marBottom w:val="0"/>
                                          <w:divBdr>
                                            <w:top w:val="none" w:sz="0" w:space="0" w:color="auto"/>
                                            <w:left w:val="none" w:sz="0" w:space="0" w:color="auto"/>
                                            <w:bottom w:val="none" w:sz="0" w:space="0" w:color="auto"/>
                                            <w:right w:val="none" w:sz="0" w:space="0" w:color="auto"/>
                                          </w:divBdr>
                                          <w:divsChild>
                                            <w:div w:id="913197496">
                                              <w:marLeft w:val="0"/>
                                              <w:marRight w:val="0"/>
                                              <w:marTop w:val="0"/>
                                              <w:marBottom w:val="0"/>
                                              <w:divBdr>
                                                <w:top w:val="none" w:sz="0" w:space="0" w:color="auto"/>
                                                <w:left w:val="none" w:sz="0" w:space="0" w:color="auto"/>
                                                <w:bottom w:val="none" w:sz="0" w:space="0" w:color="auto"/>
                                                <w:right w:val="none" w:sz="0" w:space="0" w:color="auto"/>
                                              </w:divBdr>
                                              <w:divsChild>
                                                <w:div w:id="915743357">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sChild>
                                                        <w:div w:id="1098213466">
                                                          <w:marLeft w:val="0"/>
                                                          <w:marRight w:val="0"/>
                                                          <w:marTop w:val="0"/>
                                                          <w:marBottom w:val="0"/>
                                                          <w:divBdr>
                                                            <w:top w:val="none" w:sz="0" w:space="0" w:color="auto"/>
                                                            <w:left w:val="none" w:sz="0" w:space="0" w:color="auto"/>
                                                            <w:bottom w:val="none" w:sz="0" w:space="0" w:color="auto"/>
                                                            <w:right w:val="none" w:sz="0" w:space="0" w:color="auto"/>
                                                          </w:divBdr>
                                                          <w:divsChild>
                                                            <w:div w:id="715423671">
                                                              <w:marLeft w:val="0"/>
                                                              <w:marRight w:val="0"/>
                                                              <w:marTop w:val="0"/>
                                                              <w:marBottom w:val="0"/>
                                                              <w:divBdr>
                                                                <w:top w:val="none" w:sz="0" w:space="0" w:color="auto"/>
                                                                <w:left w:val="none" w:sz="0" w:space="0" w:color="auto"/>
                                                                <w:bottom w:val="none" w:sz="0" w:space="0" w:color="auto"/>
                                                                <w:right w:val="none" w:sz="0" w:space="0" w:color="auto"/>
                                                              </w:divBdr>
                                                              <w:divsChild>
                                                                <w:div w:id="1525364237">
                                                                  <w:marLeft w:val="0"/>
                                                                  <w:marRight w:val="0"/>
                                                                  <w:marTop w:val="0"/>
                                                                  <w:marBottom w:val="60"/>
                                                                  <w:divBdr>
                                                                    <w:top w:val="none" w:sz="0" w:space="0" w:color="auto"/>
                                                                    <w:left w:val="none" w:sz="0" w:space="0" w:color="auto"/>
                                                                    <w:bottom w:val="none" w:sz="0" w:space="0" w:color="auto"/>
                                                                    <w:right w:val="none" w:sz="0" w:space="0" w:color="auto"/>
                                                                  </w:divBdr>
                                                                  <w:divsChild>
                                                                    <w:div w:id="191461854">
                                                                      <w:marLeft w:val="0"/>
                                                                      <w:marRight w:val="0"/>
                                                                      <w:marTop w:val="0"/>
                                                                      <w:marBottom w:val="0"/>
                                                                      <w:divBdr>
                                                                        <w:top w:val="none" w:sz="0" w:space="0" w:color="auto"/>
                                                                        <w:left w:val="none" w:sz="0" w:space="0" w:color="auto"/>
                                                                        <w:bottom w:val="none" w:sz="0" w:space="0" w:color="auto"/>
                                                                        <w:right w:val="none" w:sz="0" w:space="0" w:color="auto"/>
                                                                      </w:divBdr>
                                                                      <w:divsChild>
                                                                        <w:div w:id="1428504864">
                                                                          <w:marLeft w:val="0"/>
                                                                          <w:marRight w:val="0"/>
                                                                          <w:marTop w:val="0"/>
                                                                          <w:marBottom w:val="0"/>
                                                                          <w:divBdr>
                                                                            <w:top w:val="none" w:sz="0" w:space="0" w:color="auto"/>
                                                                            <w:left w:val="none" w:sz="0" w:space="0" w:color="auto"/>
                                                                            <w:bottom w:val="none" w:sz="0" w:space="0" w:color="auto"/>
                                                                            <w:right w:val="none" w:sz="0" w:space="0" w:color="auto"/>
                                                                          </w:divBdr>
                                                                          <w:divsChild>
                                                                            <w:div w:id="1741712287">
                                                                              <w:marLeft w:val="0"/>
                                                                              <w:marRight w:val="0"/>
                                                                              <w:marTop w:val="0"/>
                                                                              <w:marBottom w:val="0"/>
                                                                              <w:divBdr>
                                                                                <w:top w:val="none" w:sz="0" w:space="0" w:color="auto"/>
                                                                                <w:left w:val="none" w:sz="0" w:space="0" w:color="auto"/>
                                                                                <w:bottom w:val="none" w:sz="0" w:space="0" w:color="auto"/>
                                                                                <w:right w:val="none" w:sz="0" w:space="0" w:color="auto"/>
                                                                              </w:divBdr>
                                                                              <w:divsChild>
                                                                                <w:div w:id="1074007871">
                                                                                  <w:marLeft w:val="0"/>
                                                                                  <w:marRight w:val="0"/>
                                                                                  <w:marTop w:val="0"/>
                                                                                  <w:marBottom w:val="0"/>
                                                                                  <w:divBdr>
                                                                                    <w:top w:val="none" w:sz="0" w:space="0" w:color="auto"/>
                                                                                    <w:left w:val="none" w:sz="0" w:space="0" w:color="auto"/>
                                                                                    <w:bottom w:val="none" w:sz="0" w:space="0" w:color="auto"/>
                                                                                    <w:right w:val="none" w:sz="0" w:space="0" w:color="auto"/>
                                                                                  </w:divBdr>
                                                                                  <w:divsChild>
                                                                                    <w:div w:id="1743794735">
                                                                                      <w:marLeft w:val="700"/>
                                                                                      <w:marRight w:val="0"/>
                                                                                      <w:marTop w:val="0"/>
                                                                                      <w:marBottom w:val="0"/>
                                                                                      <w:divBdr>
                                                                                        <w:top w:val="none" w:sz="0" w:space="0" w:color="auto"/>
                                                                                        <w:left w:val="none" w:sz="0" w:space="0" w:color="auto"/>
                                                                                        <w:bottom w:val="none" w:sz="0" w:space="0" w:color="auto"/>
                                                                                        <w:right w:val="none" w:sz="0" w:space="0" w:color="auto"/>
                                                                                      </w:divBdr>
                                                                                      <w:divsChild>
                                                                                        <w:div w:id="256525428">
                                                                                          <w:marLeft w:val="0"/>
                                                                                          <w:marRight w:val="195"/>
                                                                                          <w:marTop w:val="0"/>
                                                                                          <w:marBottom w:val="0"/>
                                                                                          <w:divBdr>
                                                                                            <w:top w:val="none" w:sz="0" w:space="0" w:color="auto"/>
                                                                                            <w:left w:val="none" w:sz="0" w:space="0" w:color="auto"/>
                                                                                            <w:bottom w:val="none" w:sz="0" w:space="0" w:color="auto"/>
                                                                                            <w:right w:val="none" w:sz="0" w:space="0" w:color="auto"/>
                                                                                          </w:divBdr>
                                                                                          <w:divsChild>
                                                                                            <w:div w:id="641496460">
                                                                                              <w:marLeft w:val="0"/>
                                                                                              <w:marRight w:val="0"/>
                                                                                              <w:marTop w:val="0"/>
                                                                                              <w:marBottom w:val="0"/>
                                                                                              <w:divBdr>
                                                                                                <w:top w:val="none" w:sz="0" w:space="0" w:color="auto"/>
                                                                                                <w:left w:val="none" w:sz="0" w:space="0" w:color="auto"/>
                                                                                                <w:bottom w:val="none" w:sz="0" w:space="0" w:color="auto"/>
                                                                                                <w:right w:val="none" w:sz="0" w:space="0" w:color="auto"/>
                                                                                              </w:divBdr>
                                                                                            </w:div>
                                                                                            <w:div w:id="1570269989">
                                                                                              <w:marLeft w:val="0"/>
                                                                                              <w:marRight w:val="0"/>
                                                                                              <w:marTop w:val="0"/>
                                                                                              <w:marBottom w:val="0"/>
                                                                                              <w:divBdr>
                                                                                                <w:top w:val="none" w:sz="0" w:space="0" w:color="auto"/>
                                                                                                <w:left w:val="none" w:sz="0" w:space="0" w:color="auto"/>
                                                                                                <w:bottom w:val="none" w:sz="0" w:space="0" w:color="auto"/>
                                                                                                <w:right w:val="none" w:sz="0" w:space="0" w:color="auto"/>
                                                                                              </w:divBdr>
                                                                                            </w:div>
                                                                                          </w:divsChild>
                                                                                        </w:div>
                                                                                        <w:div w:id="369500762">
                                                                                          <w:marLeft w:val="0"/>
                                                                                          <w:marRight w:val="0"/>
                                                                                          <w:marTop w:val="0"/>
                                                                                          <w:marBottom w:val="0"/>
                                                                                          <w:divBdr>
                                                                                            <w:top w:val="none" w:sz="0" w:space="0" w:color="auto"/>
                                                                                            <w:left w:val="none" w:sz="0" w:space="0" w:color="auto"/>
                                                                                            <w:bottom w:val="none" w:sz="0" w:space="0" w:color="auto"/>
                                                                                            <w:right w:val="none" w:sz="0" w:space="0" w:color="auto"/>
                                                                                          </w:divBdr>
                                                                                          <w:divsChild>
                                                                                            <w:div w:id="132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351858">
                          <w:marLeft w:val="0"/>
                          <w:marRight w:val="0"/>
                          <w:marTop w:val="0"/>
                          <w:marBottom w:val="600"/>
                          <w:divBdr>
                            <w:top w:val="none" w:sz="0" w:space="0" w:color="auto"/>
                            <w:left w:val="none" w:sz="0" w:space="0" w:color="auto"/>
                            <w:bottom w:val="none" w:sz="0" w:space="0" w:color="auto"/>
                            <w:right w:val="none" w:sz="0" w:space="0" w:color="auto"/>
                          </w:divBdr>
                          <w:divsChild>
                            <w:div w:id="466513644">
                              <w:marLeft w:val="0"/>
                              <w:marRight w:val="0"/>
                              <w:marTop w:val="0"/>
                              <w:marBottom w:val="0"/>
                              <w:divBdr>
                                <w:top w:val="none" w:sz="0" w:space="0" w:color="auto"/>
                                <w:left w:val="none" w:sz="0" w:space="0" w:color="auto"/>
                                <w:bottom w:val="none" w:sz="0" w:space="0" w:color="auto"/>
                                <w:right w:val="none" w:sz="0" w:space="0" w:color="auto"/>
                              </w:divBdr>
                              <w:divsChild>
                                <w:div w:id="1832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74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889879025">
      <w:bodyDiv w:val="1"/>
      <w:marLeft w:val="0"/>
      <w:marRight w:val="0"/>
      <w:marTop w:val="0"/>
      <w:marBottom w:val="0"/>
      <w:divBdr>
        <w:top w:val="none" w:sz="0" w:space="0" w:color="auto"/>
        <w:left w:val="none" w:sz="0" w:space="0" w:color="auto"/>
        <w:bottom w:val="none" w:sz="0" w:space="0" w:color="auto"/>
        <w:right w:val="none" w:sz="0" w:space="0" w:color="auto"/>
      </w:divBdr>
      <w:divsChild>
        <w:div w:id="646013543">
          <w:marLeft w:val="0"/>
          <w:marRight w:val="0"/>
          <w:marTop w:val="0"/>
          <w:marBottom w:val="0"/>
          <w:divBdr>
            <w:top w:val="none" w:sz="0" w:space="0" w:color="auto"/>
            <w:left w:val="none" w:sz="0" w:space="0" w:color="auto"/>
            <w:bottom w:val="none" w:sz="0" w:space="0" w:color="auto"/>
            <w:right w:val="none" w:sz="0" w:space="0" w:color="auto"/>
          </w:divBdr>
        </w:div>
        <w:div w:id="1016229552">
          <w:marLeft w:val="0"/>
          <w:marRight w:val="0"/>
          <w:marTop w:val="0"/>
          <w:marBottom w:val="0"/>
          <w:divBdr>
            <w:top w:val="none" w:sz="0" w:space="0" w:color="auto"/>
            <w:left w:val="none" w:sz="0" w:space="0" w:color="auto"/>
            <w:bottom w:val="none" w:sz="0" w:space="0" w:color="auto"/>
            <w:right w:val="none" w:sz="0" w:space="0" w:color="auto"/>
          </w:divBdr>
        </w:div>
        <w:div w:id="1498224280">
          <w:marLeft w:val="0"/>
          <w:marRight w:val="0"/>
          <w:marTop w:val="0"/>
          <w:marBottom w:val="0"/>
          <w:divBdr>
            <w:top w:val="none" w:sz="0" w:space="0" w:color="auto"/>
            <w:left w:val="none" w:sz="0" w:space="0" w:color="auto"/>
            <w:bottom w:val="none" w:sz="0" w:space="0" w:color="auto"/>
            <w:right w:val="none" w:sz="0" w:space="0" w:color="auto"/>
          </w:divBdr>
          <w:divsChild>
            <w:div w:id="201481415">
              <w:marLeft w:val="0"/>
              <w:marRight w:val="0"/>
              <w:marTop w:val="0"/>
              <w:marBottom w:val="0"/>
              <w:divBdr>
                <w:top w:val="none" w:sz="0" w:space="0" w:color="auto"/>
                <w:left w:val="none" w:sz="0" w:space="0" w:color="auto"/>
                <w:bottom w:val="none" w:sz="0" w:space="0" w:color="auto"/>
                <w:right w:val="none" w:sz="0" w:space="0" w:color="auto"/>
              </w:divBdr>
              <w:divsChild>
                <w:div w:id="196650228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123033940">
          <w:marLeft w:val="0"/>
          <w:marRight w:val="0"/>
          <w:marTop w:val="0"/>
          <w:marBottom w:val="0"/>
          <w:divBdr>
            <w:top w:val="none" w:sz="0" w:space="0" w:color="auto"/>
            <w:left w:val="none" w:sz="0" w:space="0" w:color="auto"/>
            <w:bottom w:val="none" w:sz="0" w:space="0" w:color="auto"/>
            <w:right w:val="none" w:sz="0" w:space="0" w:color="auto"/>
          </w:divBdr>
          <w:divsChild>
            <w:div w:id="1350983428">
              <w:marLeft w:val="0"/>
              <w:marRight w:val="0"/>
              <w:marTop w:val="0"/>
              <w:marBottom w:val="0"/>
              <w:divBdr>
                <w:top w:val="none" w:sz="0" w:space="0" w:color="auto"/>
                <w:left w:val="none" w:sz="0" w:space="0" w:color="auto"/>
                <w:bottom w:val="none" w:sz="0" w:space="0" w:color="auto"/>
                <w:right w:val="none" w:sz="0" w:space="0" w:color="auto"/>
              </w:divBdr>
              <w:divsChild>
                <w:div w:id="871962087">
                  <w:marLeft w:val="0"/>
                  <w:marRight w:val="0"/>
                  <w:marTop w:val="0"/>
                  <w:marBottom w:val="75"/>
                  <w:divBdr>
                    <w:top w:val="none" w:sz="0" w:space="0" w:color="auto"/>
                    <w:left w:val="none" w:sz="0" w:space="0" w:color="auto"/>
                    <w:bottom w:val="none" w:sz="0" w:space="0" w:color="auto"/>
                    <w:right w:val="none" w:sz="0" w:space="0" w:color="auto"/>
                  </w:divBdr>
                  <w:divsChild>
                    <w:div w:id="1253736251">
                      <w:marLeft w:val="0"/>
                      <w:marRight w:val="0"/>
                      <w:marTop w:val="0"/>
                      <w:marBottom w:val="0"/>
                      <w:divBdr>
                        <w:top w:val="none" w:sz="0" w:space="0" w:color="auto"/>
                        <w:left w:val="none" w:sz="0" w:space="0" w:color="auto"/>
                        <w:bottom w:val="none" w:sz="0" w:space="0" w:color="auto"/>
                        <w:right w:val="none" w:sz="0" w:space="0" w:color="auto"/>
                      </w:divBdr>
                    </w:div>
                  </w:divsChild>
                </w:div>
                <w:div w:id="1756903480">
                  <w:marLeft w:val="0"/>
                  <w:marRight w:val="0"/>
                  <w:marTop w:val="0"/>
                  <w:marBottom w:val="0"/>
                  <w:divBdr>
                    <w:top w:val="none" w:sz="0" w:space="0" w:color="auto"/>
                    <w:left w:val="none" w:sz="0" w:space="0" w:color="auto"/>
                    <w:bottom w:val="none" w:sz="0" w:space="0" w:color="auto"/>
                    <w:right w:val="none" w:sz="0" w:space="0" w:color="auto"/>
                  </w:divBdr>
                  <w:divsChild>
                    <w:div w:id="1185443412">
                      <w:marLeft w:val="0"/>
                      <w:marRight w:val="0"/>
                      <w:marTop w:val="0"/>
                      <w:marBottom w:val="0"/>
                      <w:divBdr>
                        <w:top w:val="none" w:sz="0" w:space="0" w:color="auto"/>
                        <w:left w:val="none" w:sz="0" w:space="0" w:color="auto"/>
                        <w:bottom w:val="none" w:sz="0" w:space="0" w:color="auto"/>
                        <w:right w:val="none" w:sz="0" w:space="0" w:color="auto"/>
                      </w:divBdr>
                      <w:divsChild>
                        <w:div w:id="1836258343">
                          <w:marLeft w:val="0"/>
                          <w:marRight w:val="0"/>
                          <w:marTop w:val="0"/>
                          <w:marBottom w:val="0"/>
                          <w:divBdr>
                            <w:top w:val="none" w:sz="0" w:space="0" w:color="auto"/>
                            <w:left w:val="none" w:sz="0" w:space="0" w:color="auto"/>
                            <w:bottom w:val="none" w:sz="0" w:space="0" w:color="auto"/>
                            <w:right w:val="none" w:sz="0" w:space="0" w:color="auto"/>
                          </w:divBdr>
                          <w:divsChild>
                            <w:div w:id="1012802485">
                              <w:marLeft w:val="0"/>
                              <w:marRight w:val="0"/>
                              <w:marTop w:val="0"/>
                              <w:marBottom w:val="30"/>
                              <w:divBdr>
                                <w:top w:val="none" w:sz="0" w:space="0" w:color="auto"/>
                                <w:left w:val="none" w:sz="0" w:space="0" w:color="auto"/>
                                <w:bottom w:val="none" w:sz="0" w:space="0" w:color="auto"/>
                                <w:right w:val="none" w:sz="0" w:space="0" w:color="auto"/>
                              </w:divBdr>
                              <w:divsChild>
                                <w:div w:id="1712418605">
                                  <w:marLeft w:val="0"/>
                                  <w:marRight w:val="0"/>
                                  <w:marTop w:val="0"/>
                                  <w:marBottom w:val="0"/>
                                  <w:divBdr>
                                    <w:top w:val="none" w:sz="0" w:space="0" w:color="auto"/>
                                    <w:left w:val="none" w:sz="0" w:space="0" w:color="auto"/>
                                    <w:bottom w:val="none" w:sz="0" w:space="0" w:color="auto"/>
                                    <w:right w:val="none" w:sz="0" w:space="0" w:color="auto"/>
                                  </w:divBdr>
                                  <w:divsChild>
                                    <w:div w:id="707686296">
                                      <w:marLeft w:val="0"/>
                                      <w:marRight w:val="0"/>
                                      <w:marTop w:val="0"/>
                                      <w:marBottom w:val="0"/>
                                      <w:divBdr>
                                        <w:top w:val="none" w:sz="0" w:space="0" w:color="auto"/>
                                        <w:left w:val="none" w:sz="0" w:space="0" w:color="auto"/>
                                        <w:bottom w:val="none" w:sz="0" w:space="0" w:color="auto"/>
                                        <w:right w:val="none" w:sz="0" w:space="0" w:color="auto"/>
                                      </w:divBdr>
                                      <w:divsChild>
                                        <w:div w:id="2139033572">
                                          <w:marLeft w:val="0"/>
                                          <w:marRight w:val="0"/>
                                          <w:marTop w:val="0"/>
                                          <w:marBottom w:val="0"/>
                                          <w:divBdr>
                                            <w:top w:val="none" w:sz="0" w:space="0" w:color="auto"/>
                                            <w:left w:val="none" w:sz="0" w:space="0" w:color="auto"/>
                                            <w:bottom w:val="none" w:sz="0" w:space="0" w:color="auto"/>
                                            <w:right w:val="none" w:sz="0" w:space="0" w:color="auto"/>
                                          </w:divBdr>
                                          <w:divsChild>
                                            <w:div w:id="10284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8005">
                                      <w:marLeft w:val="0"/>
                                      <w:marRight w:val="0"/>
                                      <w:marTop w:val="0"/>
                                      <w:marBottom w:val="0"/>
                                      <w:divBdr>
                                        <w:top w:val="none" w:sz="0" w:space="0" w:color="auto"/>
                                        <w:left w:val="none" w:sz="0" w:space="0" w:color="auto"/>
                                        <w:bottom w:val="none" w:sz="0" w:space="0" w:color="auto"/>
                                        <w:right w:val="none" w:sz="0" w:space="0" w:color="auto"/>
                                      </w:divBdr>
                                      <w:divsChild>
                                        <w:div w:id="789130508">
                                          <w:marLeft w:val="0"/>
                                          <w:marRight w:val="0"/>
                                          <w:marTop w:val="0"/>
                                          <w:marBottom w:val="0"/>
                                          <w:divBdr>
                                            <w:top w:val="none" w:sz="0" w:space="0" w:color="auto"/>
                                            <w:left w:val="none" w:sz="0" w:space="0" w:color="auto"/>
                                            <w:bottom w:val="none" w:sz="0" w:space="0" w:color="auto"/>
                                            <w:right w:val="none" w:sz="0" w:space="0" w:color="auto"/>
                                          </w:divBdr>
                                          <w:divsChild>
                                            <w:div w:id="8751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889">
                                      <w:marLeft w:val="0"/>
                                      <w:marRight w:val="0"/>
                                      <w:marTop w:val="0"/>
                                      <w:marBottom w:val="0"/>
                                      <w:divBdr>
                                        <w:top w:val="none" w:sz="0" w:space="0" w:color="auto"/>
                                        <w:left w:val="none" w:sz="0" w:space="0" w:color="auto"/>
                                        <w:bottom w:val="none" w:sz="0" w:space="0" w:color="auto"/>
                                        <w:right w:val="none" w:sz="0" w:space="0" w:color="auto"/>
                                      </w:divBdr>
                                      <w:divsChild>
                                        <w:div w:id="1511605865">
                                          <w:marLeft w:val="0"/>
                                          <w:marRight w:val="0"/>
                                          <w:marTop w:val="0"/>
                                          <w:marBottom w:val="0"/>
                                          <w:divBdr>
                                            <w:top w:val="none" w:sz="0" w:space="0" w:color="auto"/>
                                            <w:left w:val="none" w:sz="0" w:space="0" w:color="auto"/>
                                            <w:bottom w:val="none" w:sz="0" w:space="0" w:color="auto"/>
                                            <w:right w:val="none" w:sz="0" w:space="0" w:color="auto"/>
                                          </w:divBdr>
                                          <w:divsChild>
                                            <w:div w:id="19561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0406">
                                      <w:marLeft w:val="0"/>
                                      <w:marRight w:val="0"/>
                                      <w:marTop w:val="0"/>
                                      <w:marBottom w:val="0"/>
                                      <w:divBdr>
                                        <w:top w:val="none" w:sz="0" w:space="0" w:color="auto"/>
                                        <w:left w:val="none" w:sz="0" w:space="0" w:color="auto"/>
                                        <w:bottom w:val="none" w:sz="0" w:space="0" w:color="auto"/>
                                        <w:right w:val="none" w:sz="0" w:space="0" w:color="auto"/>
                                      </w:divBdr>
                                      <w:divsChild>
                                        <w:div w:id="1977248421">
                                          <w:marLeft w:val="0"/>
                                          <w:marRight w:val="0"/>
                                          <w:marTop w:val="0"/>
                                          <w:marBottom w:val="0"/>
                                          <w:divBdr>
                                            <w:top w:val="none" w:sz="0" w:space="0" w:color="auto"/>
                                            <w:left w:val="none" w:sz="0" w:space="0" w:color="auto"/>
                                            <w:bottom w:val="none" w:sz="0" w:space="0" w:color="auto"/>
                                            <w:right w:val="none" w:sz="0" w:space="0" w:color="auto"/>
                                          </w:divBdr>
                                          <w:divsChild>
                                            <w:div w:id="10147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5957">
                                      <w:marLeft w:val="0"/>
                                      <w:marRight w:val="0"/>
                                      <w:marTop w:val="0"/>
                                      <w:marBottom w:val="0"/>
                                      <w:divBdr>
                                        <w:top w:val="none" w:sz="0" w:space="0" w:color="auto"/>
                                        <w:left w:val="none" w:sz="0" w:space="0" w:color="auto"/>
                                        <w:bottom w:val="none" w:sz="0" w:space="0" w:color="auto"/>
                                        <w:right w:val="none" w:sz="0" w:space="0" w:color="auto"/>
                                      </w:divBdr>
                                      <w:divsChild>
                                        <w:div w:id="2044749814">
                                          <w:marLeft w:val="0"/>
                                          <w:marRight w:val="0"/>
                                          <w:marTop w:val="0"/>
                                          <w:marBottom w:val="0"/>
                                          <w:divBdr>
                                            <w:top w:val="none" w:sz="0" w:space="0" w:color="auto"/>
                                            <w:left w:val="none" w:sz="0" w:space="0" w:color="auto"/>
                                            <w:bottom w:val="none" w:sz="0" w:space="0" w:color="auto"/>
                                            <w:right w:val="none" w:sz="0" w:space="0" w:color="auto"/>
                                          </w:divBdr>
                                          <w:divsChild>
                                            <w:div w:id="13364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194">
                                      <w:marLeft w:val="0"/>
                                      <w:marRight w:val="0"/>
                                      <w:marTop w:val="0"/>
                                      <w:marBottom w:val="0"/>
                                      <w:divBdr>
                                        <w:top w:val="none" w:sz="0" w:space="0" w:color="auto"/>
                                        <w:left w:val="none" w:sz="0" w:space="0" w:color="auto"/>
                                        <w:bottom w:val="none" w:sz="0" w:space="0" w:color="auto"/>
                                        <w:right w:val="none" w:sz="0" w:space="0" w:color="auto"/>
                                      </w:divBdr>
                                      <w:divsChild>
                                        <w:div w:id="937757778">
                                          <w:marLeft w:val="0"/>
                                          <w:marRight w:val="0"/>
                                          <w:marTop w:val="0"/>
                                          <w:marBottom w:val="0"/>
                                          <w:divBdr>
                                            <w:top w:val="none" w:sz="0" w:space="0" w:color="auto"/>
                                            <w:left w:val="none" w:sz="0" w:space="0" w:color="auto"/>
                                            <w:bottom w:val="none" w:sz="0" w:space="0" w:color="auto"/>
                                            <w:right w:val="none" w:sz="0" w:space="0" w:color="auto"/>
                                          </w:divBdr>
                                          <w:divsChild>
                                            <w:div w:id="18067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3832">
                                      <w:marLeft w:val="0"/>
                                      <w:marRight w:val="0"/>
                                      <w:marTop w:val="0"/>
                                      <w:marBottom w:val="0"/>
                                      <w:divBdr>
                                        <w:top w:val="none" w:sz="0" w:space="0" w:color="auto"/>
                                        <w:left w:val="none" w:sz="0" w:space="0" w:color="auto"/>
                                        <w:bottom w:val="none" w:sz="0" w:space="0" w:color="auto"/>
                                        <w:right w:val="none" w:sz="0" w:space="0" w:color="auto"/>
                                      </w:divBdr>
                                      <w:divsChild>
                                        <w:div w:id="2043167416">
                                          <w:marLeft w:val="0"/>
                                          <w:marRight w:val="0"/>
                                          <w:marTop w:val="0"/>
                                          <w:marBottom w:val="0"/>
                                          <w:divBdr>
                                            <w:top w:val="none" w:sz="0" w:space="0" w:color="auto"/>
                                            <w:left w:val="none" w:sz="0" w:space="0" w:color="auto"/>
                                            <w:bottom w:val="none" w:sz="0" w:space="0" w:color="auto"/>
                                            <w:right w:val="none" w:sz="0" w:space="0" w:color="auto"/>
                                          </w:divBdr>
                                          <w:divsChild>
                                            <w:div w:id="14027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5312">
                                      <w:marLeft w:val="0"/>
                                      <w:marRight w:val="0"/>
                                      <w:marTop w:val="0"/>
                                      <w:marBottom w:val="0"/>
                                      <w:divBdr>
                                        <w:top w:val="none" w:sz="0" w:space="0" w:color="auto"/>
                                        <w:left w:val="none" w:sz="0" w:space="0" w:color="auto"/>
                                        <w:bottom w:val="none" w:sz="0" w:space="0" w:color="auto"/>
                                        <w:right w:val="none" w:sz="0" w:space="0" w:color="auto"/>
                                      </w:divBdr>
                                      <w:divsChild>
                                        <w:div w:id="1928004109">
                                          <w:marLeft w:val="0"/>
                                          <w:marRight w:val="0"/>
                                          <w:marTop w:val="0"/>
                                          <w:marBottom w:val="0"/>
                                          <w:divBdr>
                                            <w:top w:val="none" w:sz="0" w:space="0" w:color="auto"/>
                                            <w:left w:val="none" w:sz="0" w:space="0" w:color="auto"/>
                                            <w:bottom w:val="none" w:sz="0" w:space="0" w:color="auto"/>
                                            <w:right w:val="none" w:sz="0" w:space="0" w:color="auto"/>
                                          </w:divBdr>
                                          <w:divsChild>
                                            <w:div w:id="10780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7729">
                                      <w:marLeft w:val="0"/>
                                      <w:marRight w:val="0"/>
                                      <w:marTop w:val="0"/>
                                      <w:marBottom w:val="0"/>
                                      <w:divBdr>
                                        <w:top w:val="none" w:sz="0" w:space="0" w:color="auto"/>
                                        <w:left w:val="none" w:sz="0" w:space="0" w:color="auto"/>
                                        <w:bottom w:val="none" w:sz="0" w:space="0" w:color="auto"/>
                                        <w:right w:val="none" w:sz="0" w:space="0" w:color="auto"/>
                                      </w:divBdr>
                                      <w:divsChild>
                                        <w:div w:id="65229371">
                                          <w:marLeft w:val="0"/>
                                          <w:marRight w:val="0"/>
                                          <w:marTop w:val="0"/>
                                          <w:marBottom w:val="0"/>
                                          <w:divBdr>
                                            <w:top w:val="none" w:sz="0" w:space="0" w:color="auto"/>
                                            <w:left w:val="none" w:sz="0" w:space="0" w:color="auto"/>
                                            <w:bottom w:val="none" w:sz="0" w:space="0" w:color="auto"/>
                                            <w:right w:val="none" w:sz="0" w:space="0" w:color="auto"/>
                                          </w:divBdr>
                                          <w:divsChild>
                                            <w:div w:id="8205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2055">
                                      <w:marLeft w:val="0"/>
                                      <w:marRight w:val="0"/>
                                      <w:marTop w:val="0"/>
                                      <w:marBottom w:val="0"/>
                                      <w:divBdr>
                                        <w:top w:val="none" w:sz="0" w:space="0" w:color="auto"/>
                                        <w:left w:val="none" w:sz="0" w:space="0" w:color="auto"/>
                                        <w:bottom w:val="none" w:sz="0" w:space="0" w:color="auto"/>
                                        <w:right w:val="none" w:sz="0" w:space="0" w:color="auto"/>
                                      </w:divBdr>
                                      <w:divsChild>
                                        <w:div w:id="1651862306">
                                          <w:marLeft w:val="0"/>
                                          <w:marRight w:val="0"/>
                                          <w:marTop w:val="0"/>
                                          <w:marBottom w:val="0"/>
                                          <w:divBdr>
                                            <w:top w:val="none" w:sz="0" w:space="0" w:color="auto"/>
                                            <w:left w:val="none" w:sz="0" w:space="0" w:color="auto"/>
                                            <w:bottom w:val="none" w:sz="0" w:space="0" w:color="auto"/>
                                            <w:right w:val="none" w:sz="0" w:space="0" w:color="auto"/>
                                          </w:divBdr>
                                          <w:divsChild>
                                            <w:div w:id="1485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9878">
                                      <w:marLeft w:val="0"/>
                                      <w:marRight w:val="0"/>
                                      <w:marTop w:val="0"/>
                                      <w:marBottom w:val="0"/>
                                      <w:divBdr>
                                        <w:top w:val="none" w:sz="0" w:space="0" w:color="auto"/>
                                        <w:left w:val="none" w:sz="0" w:space="0" w:color="auto"/>
                                        <w:bottom w:val="none" w:sz="0" w:space="0" w:color="auto"/>
                                        <w:right w:val="none" w:sz="0" w:space="0" w:color="auto"/>
                                      </w:divBdr>
                                      <w:divsChild>
                                        <w:div w:id="319777776">
                                          <w:marLeft w:val="0"/>
                                          <w:marRight w:val="0"/>
                                          <w:marTop w:val="0"/>
                                          <w:marBottom w:val="0"/>
                                          <w:divBdr>
                                            <w:top w:val="none" w:sz="0" w:space="0" w:color="auto"/>
                                            <w:left w:val="none" w:sz="0" w:space="0" w:color="auto"/>
                                            <w:bottom w:val="none" w:sz="0" w:space="0" w:color="auto"/>
                                            <w:right w:val="none" w:sz="0" w:space="0" w:color="auto"/>
                                          </w:divBdr>
                                          <w:divsChild>
                                            <w:div w:id="4800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4483">
                                      <w:marLeft w:val="0"/>
                                      <w:marRight w:val="0"/>
                                      <w:marTop w:val="0"/>
                                      <w:marBottom w:val="0"/>
                                      <w:divBdr>
                                        <w:top w:val="none" w:sz="0" w:space="0" w:color="auto"/>
                                        <w:left w:val="none" w:sz="0" w:space="0" w:color="auto"/>
                                        <w:bottom w:val="none" w:sz="0" w:space="0" w:color="auto"/>
                                        <w:right w:val="none" w:sz="0" w:space="0" w:color="auto"/>
                                      </w:divBdr>
                                      <w:divsChild>
                                        <w:div w:id="217740540">
                                          <w:marLeft w:val="0"/>
                                          <w:marRight w:val="0"/>
                                          <w:marTop w:val="0"/>
                                          <w:marBottom w:val="0"/>
                                          <w:divBdr>
                                            <w:top w:val="none" w:sz="0" w:space="0" w:color="auto"/>
                                            <w:left w:val="none" w:sz="0" w:space="0" w:color="auto"/>
                                            <w:bottom w:val="none" w:sz="0" w:space="0" w:color="auto"/>
                                            <w:right w:val="none" w:sz="0" w:space="0" w:color="auto"/>
                                          </w:divBdr>
                                          <w:divsChild>
                                            <w:div w:id="437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5569">
                                      <w:marLeft w:val="0"/>
                                      <w:marRight w:val="0"/>
                                      <w:marTop w:val="0"/>
                                      <w:marBottom w:val="0"/>
                                      <w:divBdr>
                                        <w:top w:val="none" w:sz="0" w:space="0" w:color="auto"/>
                                        <w:left w:val="none" w:sz="0" w:space="0" w:color="auto"/>
                                        <w:bottom w:val="none" w:sz="0" w:space="0" w:color="auto"/>
                                        <w:right w:val="none" w:sz="0" w:space="0" w:color="auto"/>
                                      </w:divBdr>
                                      <w:divsChild>
                                        <w:div w:id="1330985637">
                                          <w:marLeft w:val="0"/>
                                          <w:marRight w:val="0"/>
                                          <w:marTop w:val="0"/>
                                          <w:marBottom w:val="0"/>
                                          <w:divBdr>
                                            <w:top w:val="none" w:sz="0" w:space="0" w:color="auto"/>
                                            <w:left w:val="none" w:sz="0" w:space="0" w:color="auto"/>
                                            <w:bottom w:val="none" w:sz="0" w:space="0" w:color="auto"/>
                                            <w:right w:val="none" w:sz="0" w:space="0" w:color="auto"/>
                                          </w:divBdr>
                                          <w:divsChild>
                                            <w:div w:id="19262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6634">
                                      <w:marLeft w:val="0"/>
                                      <w:marRight w:val="0"/>
                                      <w:marTop w:val="0"/>
                                      <w:marBottom w:val="0"/>
                                      <w:divBdr>
                                        <w:top w:val="none" w:sz="0" w:space="0" w:color="auto"/>
                                        <w:left w:val="none" w:sz="0" w:space="0" w:color="auto"/>
                                        <w:bottom w:val="none" w:sz="0" w:space="0" w:color="auto"/>
                                        <w:right w:val="none" w:sz="0" w:space="0" w:color="auto"/>
                                      </w:divBdr>
                                      <w:divsChild>
                                        <w:div w:id="578254253">
                                          <w:marLeft w:val="0"/>
                                          <w:marRight w:val="0"/>
                                          <w:marTop w:val="0"/>
                                          <w:marBottom w:val="0"/>
                                          <w:divBdr>
                                            <w:top w:val="none" w:sz="0" w:space="0" w:color="auto"/>
                                            <w:left w:val="none" w:sz="0" w:space="0" w:color="auto"/>
                                            <w:bottom w:val="none" w:sz="0" w:space="0" w:color="auto"/>
                                            <w:right w:val="none" w:sz="0" w:space="0" w:color="auto"/>
                                          </w:divBdr>
                                          <w:divsChild>
                                            <w:div w:id="15246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1529">
                                      <w:marLeft w:val="0"/>
                                      <w:marRight w:val="0"/>
                                      <w:marTop w:val="0"/>
                                      <w:marBottom w:val="0"/>
                                      <w:divBdr>
                                        <w:top w:val="none" w:sz="0" w:space="0" w:color="auto"/>
                                        <w:left w:val="none" w:sz="0" w:space="0" w:color="auto"/>
                                        <w:bottom w:val="none" w:sz="0" w:space="0" w:color="auto"/>
                                        <w:right w:val="none" w:sz="0" w:space="0" w:color="auto"/>
                                      </w:divBdr>
                                      <w:divsChild>
                                        <w:div w:id="1826894844">
                                          <w:marLeft w:val="0"/>
                                          <w:marRight w:val="0"/>
                                          <w:marTop w:val="0"/>
                                          <w:marBottom w:val="0"/>
                                          <w:divBdr>
                                            <w:top w:val="none" w:sz="0" w:space="0" w:color="auto"/>
                                            <w:left w:val="none" w:sz="0" w:space="0" w:color="auto"/>
                                            <w:bottom w:val="none" w:sz="0" w:space="0" w:color="auto"/>
                                            <w:right w:val="none" w:sz="0" w:space="0" w:color="auto"/>
                                          </w:divBdr>
                                          <w:divsChild>
                                            <w:div w:id="1734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5530">
                                      <w:marLeft w:val="0"/>
                                      <w:marRight w:val="0"/>
                                      <w:marTop w:val="0"/>
                                      <w:marBottom w:val="0"/>
                                      <w:divBdr>
                                        <w:top w:val="none" w:sz="0" w:space="0" w:color="auto"/>
                                        <w:left w:val="none" w:sz="0" w:space="0" w:color="auto"/>
                                        <w:bottom w:val="none" w:sz="0" w:space="0" w:color="auto"/>
                                        <w:right w:val="none" w:sz="0" w:space="0" w:color="auto"/>
                                      </w:divBdr>
                                      <w:divsChild>
                                        <w:div w:id="1893997955">
                                          <w:marLeft w:val="0"/>
                                          <w:marRight w:val="0"/>
                                          <w:marTop w:val="0"/>
                                          <w:marBottom w:val="0"/>
                                          <w:divBdr>
                                            <w:top w:val="none" w:sz="0" w:space="0" w:color="auto"/>
                                            <w:left w:val="none" w:sz="0" w:space="0" w:color="auto"/>
                                            <w:bottom w:val="none" w:sz="0" w:space="0" w:color="auto"/>
                                            <w:right w:val="none" w:sz="0" w:space="0" w:color="auto"/>
                                          </w:divBdr>
                                          <w:divsChild>
                                            <w:div w:id="18653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9625">
                                      <w:marLeft w:val="0"/>
                                      <w:marRight w:val="0"/>
                                      <w:marTop w:val="0"/>
                                      <w:marBottom w:val="0"/>
                                      <w:divBdr>
                                        <w:top w:val="none" w:sz="0" w:space="0" w:color="auto"/>
                                        <w:left w:val="none" w:sz="0" w:space="0" w:color="auto"/>
                                        <w:bottom w:val="none" w:sz="0" w:space="0" w:color="auto"/>
                                        <w:right w:val="none" w:sz="0" w:space="0" w:color="auto"/>
                                      </w:divBdr>
                                      <w:divsChild>
                                        <w:div w:id="1759791635">
                                          <w:marLeft w:val="0"/>
                                          <w:marRight w:val="0"/>
                                          <w:marTop w:val="0"/>
                                          <w:marBottom w:val="0"/>
                                          <w:divBdr>
                                            <w:top w:val="none" w:sz="0" w:space="0" w:color="auto"/>
                                            <w:left w:val="none" w:sz="0" w:space="0" w:color="auto"/>
                                            <w:bottom w:val="none" w:sz="0" w:space="0" w:color="auto"/>
                                            <w:right w:val="none" w:sz="0" w:space="0" w:color="auto"/>
                                          </w:divBdr>
                                          <w:divsChild>
                                            <w:div w:id="5450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226">
                                      <w:marLeft w:val="0"/>
                                      <w:marRight w:val="0"/>
                                      <w:marTop w:val="0"/>
                                      <w:marBottom w:val="0"/>
                                      <w:divBdr>
                                        <w:top w:val="none" w:sz="0" w:space="0" w:color="auto"/>
                                        <w:left w:val="none" w:sz="0" w:space="0" w:color="auto"/>
                                        <w:bottom w:val="none" w:sz="0" w:space="0" w:color="auto"/>
                                        <w:right w:val="none" w:sz="0" w:space="0" w:color="auto"/>
                                      </w:divBdr>
                                      <w:divsChild>
                                        <w:div w:id="41491198">
                                          <w:marLeft w:val="0"/>
                                          <w:marRight w:val="0"/>
                                          <w:marTop w:val="0"/>
                                          <w:marBottom w:val="0"/>
                                          <w:divBdr>
                                            <w:top w:val="none" w:sz="0" w:space="0" w:color="auto"/>
                                            <w:left w:val="none" w:sz="0" w:space="0" w:color="auto"/>
                                            <w:bottom w:val="none" w:sz="0" w:space="0" w:color="auto"/>
                                            <w:right w:val="none" w:sz="0" w:space="0" w:color="auto"/>
                                          </w:divBdr>
                                          <w:divsChild>
                                            <w:div w:id="15425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50539">
                                      <w:marLeft w:val="0"/>
                                      <w:marRight w:val="0"/>
                                      <w:marTop w:val="0"/>
                                      <w:marBottom w:val="0"/>
                                      <w:divBdr>
                                        <w:top w:val="none" w:sz="0" w:space="0" w:color="auto"/>
                                        <w:left w:val="none" w:sz="0" w:space="0" w:color="auto"/>
                                        <w:bottom w:val="none" w:sz="0" w:space="0" w:color="auto"/>
                                        <w:right w:val="none" w:sz="0" w:space="0" w:color="auto"/>
                                      </w:divBdr>
                                      <w:divsChild>
                                        <w:div w:id="534852108">
                                          <w:marLeft w:val="0"/>
                                          <w:marRight w:val="0"/>
                                          <w:marTop w:val="0"/>
                                          <w:marBottom w:val="0"/>
                                          <w:divBdr>
                                            <w:top w:val="none" w:sz="0" w:space="0" w:color="auto"/>
                                            <w:left w:val="none" w:sz="0" w:space="0" w:color="auto"/>
                                            <w:bottom w:val="none" w:sz="0" w:space="0" w:color="auto"/>
                                            <w:right w:val="none" w:sz="0" w:space="0" w:color="auto"/>
                                          </w:divBdr>
                                          <w:divsChild>
                                            <w:div w:id="371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7975">
                                      <w:marLeft w:val="0"/>
                                      <w:marRight w:val="0"/>
                                      <w:marTop w:val="0"/>
                                      <w:marBottom w:val="0"/>
                                      <w:divBdr>
                                        <w:top w:val="none" w:sz="0" w:space="0" w:color="auto"/>
                                        <w:left w:val="none" w:sz="0" w:space="0" w:color="auto"/>
                                        <w:bottom w:val="none" w:sz="0" w:space="0" w:color="auto"/>
                                        <w:right w:val="none" w:sz="0" w:space="0" w:color="auto"/>
                                      </w:divBdr>
                                      <w:divsChild>
                                        <w:div w:id="761989799">
                                          <w:marLeft w:val="0"/>
                                          <w:marRight w:val="0"/>
                                          <w:marTop w:val="0"/>
                                          <w:marBottom w:val="0"/>
                                          <w:divBdr>
                                            <w:top w:val="none" w:sz="0" w:space="0" w:color="auto"/>
                                            <w:left w:val="none" w:sz="0" w:space="0" w:color="auto"/>
                                            <w:bottom w:val="none" w:sz="0" w:space="0" w:color="auto"/>
                                            <w:right w:val="none" w:sz="0" w:space="0" w:color="auto"/>
                                          </w:divBdr>
                                          <w:divsChild>
                                            <w:div w:id="11229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846">
                                      <w:marLeft w:val="0"/>
                                      <w:marRight w:val="0"/>
                                      <w:marTop w:val="0"/>
                                      <w:marBottom w:val="0"/>
                                      <w:divBdr>
                                        <w:top w:val="none" w:sz="0" w:space="0" w:color="auto"/>
                                        <w:left w:val="none" w:sz="0" w:space="0" w:color="auto"/>
                                        <w:bottom w:val="none" w:sz="0" w:space="0" w:color="auto"/>
                                        <w:right w:val="none" w:sz="0" w:space="0" w:color="auto"/>
                                      </w:divBdr>
                                      <w:divsChild>
                                        <w:div w:id="705064378">
                                          <w:marLeft w:val="0"/>
                                          <w:marRight w:val="0"/>
                                          <w:marTop w:val="0"/>
                                          <w:marBottom w:val="0"/>
                                          <w:divBdr>
                                            <w:top w:val="none" w:sz="0" w:space="0" w:color="auto"/>
                                            <w:left w:val="none" w:sz="0" w:space="0" w:color="auto"/>
                                            <w:bottom w:val="none" w:sz="0" w:space="0" w:color="auto"/>
                                            <w:right w:val="none" w:sz="0" w:space="0" w:color="auto"/>
                                          </w:divBdr>
                                          <w:divsChild>
                                            <w:div w:id="5345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1996">
                                      <w:marLeft w:val="0"/>
                                      <w:marRight w:val="0"/>
                                      <w:marTop w:val="0"/>
                                      <w:marBottom w:val="0"/>
                                      <w:divBdr>
                                        <w:top w:val="none" w:sz="0" w:space="0" w:color="auto"/>
                                        <w:left w:val="none" w:sz="0" w:space="0" w:color="auto"/>
                                        <w:bottom w:val="none" w:sz="0" w:space="0" w:color="auto"/>
                                        <w:right w:val="none" w:sz="0" w:space="0" w:color="auto"/>
                                      </w:divBdr>
                                      <w:divsChild>
                                        <w:div w:id="1806004062">
                                          <w:marLeft w:val="0"/>
                                          <w:marRight w:val="0"/>
                                          <w:marTop w:val="0"/>
                                          <w:marBottom w:val="0"/>
                                          <w:divBdr>
                                            <w:top w:val="none" w:sz="0" w:space="0" w:color="auto"/>
                                            <w:left w:val="none" w:sz="0" w:space="0" w:color="auto"/>
                                            <w:bottom w:val="none" w:sz="0" w:space="0" w:color="auto"/>
                                            <w:right w:val="none" w:sz="0" w:space="0" w:color="auto"/>
                                          </w:divBdr>
                                          <w:divsChild>
                                            <w:div w:id="6631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78246">
                          <w:marLeft w:val="0"/>
                          <w:marRight w:val="0"/>
                          <w:marTop w:val="0"/>
                          <w:marBottom w:val="0"/>
                          <w:divBdr>
                            <w:top w:val="none" w:sz="0" w:space="0" w:color="auto"/>
                            <w:left w:val="none" w:sz="0" w:space="0" w:color="auto"/>
                            <w:bottom w:val="none" w:sz="0" w:space="0" w:color="auto"/>
                            <w:right w:val="none" w:sz="0" w:space="0" w:color="auto"/>
                          </w:divBdr>
                          <w:divsChild>
                            <w:div w:id="983241891">
                              <w:marLeft w:val="0"/>
                              <w:marRight w:val="0"/>
                              <w:marTop w:val="0"/>
                              <w:marBottom w:val="0"/>
                              <w:divBdr>
                                <w:top w:val="none" w:sz="0" w:space="0" w:color="auto"/>
                                <w:left w:val="none" w:sz="0" w:space="0" w:color="auto"/>
                                <w:bottom w:val="none" w:sz="0" w:space="0" w:color="auto"/>
                                <w:right w:val="none" w:sz="0" w:space="0" w:color="auto"/>
                              </w:divBdr>
                            </w:div>
                            <w:div w:id="8856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4177">
                      <w:marLeft w:val="0"/>
                      <w:marRight w:val="0"/>
                      <w:marTop w:val="0"/>
                      <w:marBottom w:val="0"/>
                      <w:divBdr>
                        <w:top w:val="none" w:sz="0" w:space="0" w:color="auto"/>
                        <w:left w:val="none" w:sz="0" w:space="0" w:color="auto"/>
                        <w:bottom w:val="none" w:sz="0" w:space="0" w:color="auto"/>
                        <w:right w:val="none" w:sz="0" w:space="0" w:color="auto"/>
                      </w:divBdr>
                      <w:divsChild>
                        <w:div w:id="18314759">
                          <w:marLeft w:val="0"/>
                          <w:marRight w:val="0"/>
                          <w:marTop w:val="0"/>
                          <w:marBottom w:val="0"/>
                          <w:divBdr>
                            <w:top w:val="none" w:sz="0" w:space="0" w:color="auto"/>
                            <w:left w:val="none" w:sz="0" w:space="0" w:color="auto"/>
                            <w:bottom w:val="none" w:sz="0" w:space="0" w:color="auto"/>
                            <w:right w:val="none" w:sz="0" w:space="0" w:color="auto"/>
                          </w:divBdr>
                          <w:divsChild>
                            <w:div w:id="1664700939">
                              <w:marLeft w:val="0"/>
                              <w:marRight w:val="30"/>
                              <w:marTop w:val="0"/>
                              <w:marBottom w:val="0"/>
                              <w:divBdr>
                                <w:top w:val="none" w:sz="0" w:space="0" w:color="auto"/>
                                <w:left w:val="none" w:sz="0" w:space="0" w:color="auto"/>
                                <w:bottom w:val="none" w:sz="0" w:space="0" w:color="auto"/>
                                <w:right w:val="none" w:sz="0" w:space="0" w:color="auto"/>
                              </w:divBdr>
                              <w:divsChild>
                                <w:div w:id="963123404">
                                  <w:marLeft w:val="0"/>
                                  <w:marRight w:val="0"/>
                                  <w:marTop w:val="0"/>
                                  <w:marBottom w:val="0"/>
                                  <w:divBdr>
                                    <w:top w:val="none" w:sz="0" w:space="0" w:color="auto"/>
                                    <w:left w:val="none" w:sz="0" w:space="0" w:color="auto"/>
                                    <w:bottom w:val="none" w:sz="0" w:space="0" w:color="auto"/>
                                    <w:right w:val="none" w:sz="0" w:space="0" w:color="auto"/>
                                  </w:divBdr>
                                </w:div>
                              </w:divsChild>
                            </w:div>
                            <w:div w:id="2098282150">
                              <w:marLeft w:val="0"/>
                              <w:marRight w:val="30"/>
                              <w:marTop w:val="0"/>
                              <w:marBottom w:val="0"/>
                              <w:divBdr>
                                <w:top w:val="none" w:sz="0" w:space="0" w:color="auto"/>
                                <w:left w:val="none" w:sz="0" w:space="0" w:color="auto"/>
                                <w:bottom w:val="none" w:sz="0" w:space="0" w:color="auto"/>
                                <w:right w:val="none" w:sz="0" w:space="0" w:color="auto"/>
                              </w:divBdr>
                              <w:divsChild>
                                <w:div w:id="2129543045">
                                  <w:marLeft w:val="0"/>
                                  <w:marRight w:val="0"/>
                                  <w:marTop w:val="0"/>
                                  <w:marBottom w:val="0"/>
                                  <w:divBdr>
                                    <w:top w:val="none" w:sz="0" w:space="0" w:color="auto"/>
                                    <w:left w:val="none" w:sz="0" w:space="0" w:color="auto"/>
                                    <w:bottom w:val="none" w:sz="0" w:space="0" w:color="auto"/>
                                    <w:right w:val="none" w:sz="0" w:space="0" w:color="auto"/>
                                  </w:divBdr>
                                </w:div>
                              </w:divsChild>
                            </w:div>
                            <w:div w:id="1403092591">
                              <w:marLeft w:val="0"/>
                              <w:marRight w:val="30"/>
                              <w:marTop w:val="0"/>
                              <w:marBottom w:val="0"/>
                              <w:divBdr>
                                <w:top w:val="none" w:sz="0" w:space="0" w:color="auto"/>
                                <w:left w:val="none" w:sz="0" w:space="0" w:color="auto"/>
                                <w:bottom w:val="none" w:sz="0" w:space="0" w:color="auto"/>
                                <w:right w:val="none" w:sz="0" w:space="0" w:color="auto"/>
                              </w:divBdr>
                              <w:divsChild>
                                <w:div w:id="1941260715">
                                  <w:marLeft w:val="0"/>
                                  <w:marRight w:val="0"/>
                                  <w:marTop w:val="0"/>
                                  <w:marBottom w:val="0"/>
                                  <w:divBdr>
                                    <w:top w:val="none" w:sz="0" w:space="0" w:color="auto"/>
                                    <w:left w:val="none" w:sz="0" w:space="0" w:color="auto"/>
                                    <w:bottom w:val="none" w:sz="0" w:space="0" w:color="auto"/>
                                    <w:right w:val="none" w:sz="0" w:space="0" w:color="auto"/>
                                  </w:divBdr>
                                </w:div>
                              </w:divsChild>
                            </w:div>
                            <w:div w:id="1711684842">
                              <w:marLeft w:val="0"/>
                              <w:marRight w:val="30"/>
                              <w:marTop w:val="0"/>
                              <w:marBottom w:val="0"/>
                              <w:divBdr>
                                <w:top w:val="none" w:sz="0" w:space="0" w:color="auto"/>
                                <w:left w:val="none" w:sz="0" w:space="0" w:color="auto"/>
                                <w:bottom w:val="none" w:sz="0" w:space="0" w:color="auto"/>
                                <w:right w:val="none" w:sz="0" w:space="0" w:color="auto"/>
                              </w:divBdr>
                              <w:divsChild>
                                <w:div w:id="169372902">
                                  <w:marLeft w:val="0"/>
                                  <w:marRight w:val="0"/>
                                  <w:marTop w:val="0"/>
                                  <w:marBottom w:val="0"/>
                                  <w:divBdr>
                                    <w:top w:val="none" w:sz="0" w:space="0" w:color="auto"/>
                                    <w:left w:val="none" w:sz="0" w:space="0" w:color="auto"/>
                                    <w:bottom w:val="none" w:sz="0" w:space="0" w:color="auto"/>
                                    <w:right w:val="none" w:sz="0" w:space="0" w:color="auto"/>
                                  </w:divBdr>
                                </w:div>
                              </w:divsChild>
                            </w:div>
                            <w:div w:id="277301518">
                              <w:marLeft w:val="0"/>
                              <w:marRight w:val="30"/>
                              <w:marTop w:val="0"/>
                              <w:marBottom w:val="0"/>
                              <w:divBdr>
                                <w:top w:val="none" w:sz="0" w:space="0" w:color="auto"/>
                                <w:left w:val="none" w:sz="0" w:space="0" w:color="auto"/>
                                <w:bottom w:val="none" w:sz="0" w:space="0" w:color="auto"/>
                                <w:right w:val="none" w:sz="0" w:space="0" w:color="auto"/>
                              </w:divBdr>
                              <w:divsChild>
                                <w:div w:id="2072465297">
                                  <w:marLeft w:val="0"/>
                                  <w:marRight w:val="0"/>
                                  <w:marTop w:val="0"/>
                                  <w:marBottom w:val="0"/>
                                  <w:divBdr>
                                    <w:top w:val="none" w:sz="0" w:space="0" w:color="auto"/>
                                    <w:left w:val="none" w:sz="0" w:space="0" w:color="auto"/>
                                    <w:bottom w:val="none" w:sz="0" w:space="0" w:color="auto"/>
                                    <w:right w:val="none" w:sz="0" w:space="0" w:color="auto"/>
                                  </w:divBdr>
                                </w:div>
                              </w:divsChild>
                            </w:div>
                            <w:div w:id="1003165934">
                              <w:marLeft w:val="0"/>
                              <w:marRight w:val="30"/>
                              <w:marTop w:val="0"/>
                              <w:marBottom w:val="0"/>
                              <w:divBdr>
                                <w:top w:val="none" w:sz="0" w:space="0" w:color="auto"/>
                                <w:left w:val="none" w:sz="0" w:space="0" w:color="auto"/>
                                <w:bottom w:val="none" w:sz="0" w:space="0" w:color="auto"/>
                                <w:right w:val="none" w:sz="0" w:space="0" w:color="auto"/>
                              </w:divBdr>
                              <w:divsChild>
                                <w:div w:id="1265725362">
                                  <w:marLeft w:val="0"/>
                                  <w:marRight w:val="0"/>
                                  <w:marTop w:val="0"/>
                                  <w:marBottom w:val="0"/>
                                  <w:divBdr>
                                    <w:top w:val="none" w:sz="0" w:space="0" w:color="auto"/>
                                    <w:left w:val="none" w:sz="0" w:space="0" w:color="auto"/>
                                    <w:bottom w:val="none" w:sz="0" w:space="0" w:color="auto"/>
                                    <w:right w:val="none" w:sz="0" w:space="0" w:color="auto"/>
                                  </w:divBdr>
                                </w:div>
                              </w:divsChild>
                            </w:div>
                            <w:div w:id="130054987">
                              <w:marLeft w:val="0"/>
                              <w:marRight w:val="30"/>
                              <w:marTop w:val="0"/>
                              <w:marBottom w:val="0"/>
                              <w:divBdr>
                                <w:top w:val="none" w:sz="0" w:space="0" w:color="auto"/>
                                <w:left w:val="none" w:sz="0" w:space="0" w:color="auto"/>
                                <w:bottom w:val="none" w:sz="0" w:space="0" w:color="auto"/>
                                <w:right w:val="none" w:sz="0" w:space="0" w:color="auto"/>
                              </w:divBdr>
                              <w:divsChild>
                                <w:div w:id="2140562773">
                                  <w:marLeft w:val="0"/>
                                  <w:marRight w:val="0"/>
                                  <w:marTop w:val="0"/>
                                  <w:marBottom w:val="0"/>
                                  <w:divBdr>
                                    <w:top w:val="none" w:sz="0" w:space="0" w:color="auto"/>
                                    <w:left w:val="none" w:sz="0" w:space="0" w:color="auto"/>
                                    <w:bottom w:val="none" w:sz="0" w:space="0" w:color="auto"/>
                                    <w:right w:val="none" w:sz="0" w:space="0" w:color="auto"/>
                                  </w:divBdr>
                                </w:div>
                              </w:divsChild>
                            </w:div>
                            <w:div w:id="1684942627">
                              <w:marLeft w:val="0"/>
                              <w:marRight w:val="30"/>
                              <w:marTop w:val="0"/>
                              <w:marBottom w:val="0"/>
                              <w:divBdr>
                                <w:top w:val="none" w:sz="0" w:space="0" w:color="auto"/>
                                <w:left w:val="none" w:sz="0" w:space="0" w:color="auto"/>
                                <w:bottom w:val="none" w:sz="0" w:space="0" w:color="auto"/>
                                <w:right w:val="none" w:sz="0" w:space="0" w:color="auto"/>
                              </w:divBdr>
                              <w:divsChild>
                                <w:div w:id="551304732">
                                  <w:marLeft w:val="0"/>
                                  <w:marRight w:val="0"/>
                                  <w:marTop w:val="0"/>
                                  <w:marBottom w:val="0"/>
                                  <w:divBdr>
                                    <w:top w:val="none" w:sz="0" w:space="0" w:color="auto"/>
                                    <w:left w:val="none" w:sz="0" w:space="0" w:color="auto"/>
                                    <w:bottom w:val="none" w:sz="0" w:space="0" w:color="auto"/>
                                    <w:right w:val="none" w:sz="0" w:space="0" w:color="auto"/>
                                  </w:divBdr>
                                </w:div>
                              </w:divsChild>
                            </w:div>
                            <w:div w:id="2084910582">
                              <w:marLeft w:val="0"/>
                              <w:marRight w:val="30"/>
                              <w:marTop w:val="0"/>
                              <w:marBottom w:val="0"/>
                              <w:divBdr>
                                <w:top w:val="none" w:sz="0" w:space="0" w:color="auto"/>
                                <w:left w:val="none" w:sz="0" w:space="0" w:color="auto"/>
                                <w:bottom w:val="none" w:sz="0" w:space="0" w:color="auto"/>
                                <w:right w:val="none" w:sz="0" w:space="0" w:color="auto"/>
                              </w:divBdr>
                              <w:divsChild>
                                <w:div w:id="1769109539">
                                  <w:marLeft w:val="0"/>
                                  <w:marRight w:val="0"/>
                                  <w:marTop w:val="0"/>
                                  <w:marBottom w:val="0"/>
                                  <w:divBdr>
                                    <w:top w:val="none" w:sz="0" w:space="0" w:color="auto"/>
                                    <w:left w:val="none" w:sz="0" w:space="0" w:color="auto"/>
                                    <w:bottom w:val="none" w:sz="0" w:space="0" w:color="auto"/>
                                    <w:right w:val="none" w:sz="0" w:space="0" w:color="auto"/>
                                  </w:divBdr>
                                </w:div>
                              </w:divsChild>
                            </w:div>
                            <w:div w:id="484975567">
                              <w:marLeft w:val="0"/>
                              <w:marRight w:val="30"/>
                              <w:marTop w:val="0"/>
                              <w:marBottom w:val="0"/>
                              <w:divBdr>
                                <w:top w:val="none" w:sz="0" w:space="0" w:color="auto"/>
                                <w:left w:val="none" w:sz="0" w:space="0" w:color="auto"/>
                                <w:bottom w:val="none" w:sz="0" w:space="0" w:color="auto"/>
                                <w:right w:val="none" w:sz="0" w:space="0" w:color="auto"/>
                              </w:divBdr>
                              <w:divsChild>
                                <w:div w:id="817846139">
                                  <w:marLeft w:val="0"/>
                                  <w:marRight w:val="0"/>
                                  <w:marTop w:val="0"/>
                                  <w:marBottom w:val="0"/>
                                  <w:divBdr>
                                    <w:top w:val="none" w:sz="0" w:space="0" w:color="auto"/>
                                    <w:left w:val="none" w:sz="0" w:space="0" w:color="auto"/>
                                    <w:bottom w:val="none" w:sz="0" w:space="0" w:color="auto"/>
                                    <w:right w:val="none" w:sz="0" w:space="0" w:color="auto"/>
                                  </w:divBdr>
                                </w:div>
                              </w:divsChild>
                            </w:div>
                            <w:div w:id="1302617576">
                              <w:marLeft w:val="0"/>
                              <w:marRight w:val="30"/>
                              <w:marTop w:val="0"/>
                              <w:marBottom w:val="0"/>
                              <w:divBdr>
                                <w:top w:val="none" w:sz="0" w:space="0" w:color="auto"/>
                                <w:left w:val="none" w:sz="0" w:space="0" w:color="auto"/>
                                <w:bottom w:val="none" w:sz="0" w:space="0" w:color="auto"/>
                                <w:right w:val="none" w:sz="0" w:space="0" w:color="auto"/>
                              </w:divBdr>
                              <w:divsChild>
                                <w:div w:id="1242564867">
                                  <w:marLeft w:val="0"/>
                                  <w:marRight w:val="0"/>
                                  <w:marTop w:val="0"/>
                                  <w:marBottom w:val="0"/>
                                  <w:divBdr>
                                    <w:top w:val="none" w:sz="0" w:space="0" w:color="auto"/>
                                    <w:left w:val="none" w:sz="0" w:space="0" w:color="auto"/>
                                    <w:bottom w:val="none" w:sz="0" w:space="0" w:color="auto"/>
                                    <w:right w:val="none" w:sz="0" w:space="0" w:color="auto"/>
                                  </w:divBdr>
                                </w:div>
                              </w:divsChild>
                            </w:div>
                            <w:div w:id="1939169054">
                              <w:marLeft w:val="0"/>
                              <w:marRight w:val="30"/>
                              <w:marTop w:val="0"/>
                              <w:marBottom w:val="0"/>
                              <w:divBdr>
                                <w:top w:val="none" w:sz="0" w:space="0" w:color="auto"/>
                                <w:left w:val="none" w:sz="0" w:space="0" w:color="auto"/>
                                <w:bottom w:val="none" w:sz="0" w:space="0" w:color="auto"/>
                                <w:right w:val="none" w:sz="0" w:space="0" w:color="auto"/>
                              </w:divBdr>
                              <w:divsChild>
                                <w:div w:id="755326205">
                                  <w:marLeft w:val="0"/>
                                  <w:marRight w:val="0"/>
                                  <w:marTop w:val="0"/>
                                  <w:marBottom w:val="0"/>
                                  <w:divBdr>
                                    <w:top w:val="none" w:sz="0" w:space="0" w:color="auto"/>
                                    <w:left w:val="none" w:sz="0" w:space="0" w:color="auto"/>
                                    <w:bottom w:val="none" w:sz="0" w:space="0" w:color="auto"/>
                                    <w:right w:val="none" w:sz="0" w:space="0" w:color="auto"/>
                                  </w:divBdr>
                                </w:div>
                              </w:divsChild>
                            </w:div>
                            <w:div w:id="2069761487">
                              <w:marLeft w:val="0"/>
                              <w:marRight w:val="30"/>
                              <w:marTop w:val="0"/>
                              <w:marBottom w:val="0"/>
                              <w:divBdr>
                                <w:top w:val="none" w:sz="0" w:space="0" w:color="auto"/>
                                <w:left w:val="none" w:sz="0" w:space="0" w:color="auto"/>
                                <w:bottom w:val="none" w:sz="0" w:space="0" w:color="auto"/>
                                <w:right w:val="none" w:sz="0" w:space="0" w:color="auto"/>
                              </w:divBdr>
                              <w:divsChild>
                                <w:div w:id="407306520">
                                  <w:marLeft w:val="0"/>
                                  <w:marRight w:val="0"/>
                                  <w:marTop w:val="0"/>
                                  <w:marBottom w:val="0"/>
                                  <w:divBdr>
                                    <w:top w:val="none" w:sz="0" w:space="0" w:color="auto"/>
                                    <w:left w:val="none" w:sz="0" w:space="0" w:color="auto"/>
                                    <w:bottom w:val="none" w:sz="0" w:space="0" w:color="auto"/>
                                    <w:right w:val="none" w:sz="0" w:space="0" w:color="auto"/>
                                  </w:divBdr>
                                </w:div>
                              </w:divsChild>
                            </w:div>
                            <w:div w:id="657348004">
                              <w:marLeft w:val="0"/>
                              <w:marRight w:val="30"/>
                              <w:marTop w:val="0"/>
                              <w:marBottom w:val="0"/>
                              <w:divBdr>
                                <w:top w:val="none" w:sz="0" w:space="0" w:color="auto"/>
                                <w:left w:val="none" w:sz="0" w:space="0" w:color="auto"/>
                                <w:bottom w:val="none" w:sz="0" w:space="0" w:color="auto"/>
                                <w:right w:val="none" w:sz="0" w:space="0" w:color="auto"/>
                              </w:divBdr>
                              <w:divsChild>
                                <w:div w:id="1522549382">
                                  <w:marLeft w:val="0"/>
                                  <w:marRight w:val="0"/>
                                  <w:marTop w:val="0"/>
                                  <w:marBottom w:val="0"/>
                                  <w:divBdr>
                                    <w:top w:val="none" w:sz="0" w:space="0" w:color="auto"/>
                                    <w:left w:val="none" w:sz="0" w:space="0" w:color="auto"/>
                                    <w:bottom w:val="none" w:sz="0" w:space="0" w:color="auto"/>
                                    <w:right w:val="none" w:sz="0" w:space="0" w:color="auto"/>
                                  </w:divBdr>
                                </w:div>
                              </w:divsChild>
                            </w:div>
                            <w:div w:id="961615773">
                              <w:marLeft w:val="0"/>
                              <w:marRight w:val="30"/>
                              <w:marTop w:val="0"/>
                              <w:marBottom w:val="0"/>
                              <w:divBdr>
                                <w:top w:val="none" w:sz="0" w:space="0" w:color="auto"/>
                                <w:left w:val="none" w:sz="0" w:space="0" w:color="auto"/>
                                <w:bottom w:val="none" w:sz="0" w:space="0" w:color="auto"/>
                                <w:right w:val="none" w:sz="0" w:space="0" w:color="auto"/>
                              </w:divBdr>
                              <w:divsChild>
                                <w:div w:id="106894606">
                                  <w:marLeft w:val="0"/>
                                  <w:marRight w:val="0"/>
                                  <w:marTop w:val="0"/>
                                  <w:marBottom w:val="0"/>
                                  <w:divBdr>
                                    <w:top w:val="none" w:sz="0" w:space="0" w:color="auto"/>
                                    <w:left w:val="none" w:sz="0" w:space="0" w:color="auto"/>
                                    <w:bottom w:val="none" w:sz="0" w:space="0" w:color="auto"/>
                                    <w:right w:val="none" w:sz="0" w:space="0" w:color="auto"/>
                                  </w:divBdr>
                                </w:div>
                              </w:divsChild>
                            </w:div>
                            <w:div w:id="2024160821">
                              <w:marLeft w:val="0"/>
                              <w:marRight w:val="30"/>
                              <w:marTop w:val="0"/>
                              <w:marBottom w:val="0"/>
                              <w:divBdr>
                                <w:top w:val="none" w:sz="0" w:space="0" w:color="auto"/>
                                <w:left w:val="none" w:sz="0" w:space="0" w:color="auto"/>
                                <w:bottom w:val="none" w:sz="0" w:space="0" w:color="auto"/>
                                <w:right w:val="none" w:sz="0" w:space="0" w:color="auto"/>
                              </w:divBdr>
                              <w:divsChild>
                                <w:div w:id="2115053360">
                                  <w:marLeft w:val="0"/>
                                  <w:marRight w:val="0"/>
                                  <w:marTop w:val="0"/>
                                  <w:marBottom w:val="0"/>
                                  <w:divBdr>
                                    <w:top w:val="none" w:sz="0" w:space="0" w:color="auto"/>
                                    <w:left w:val="none" w:sz="0" w:space="0" w:color="auto"/>
                                    <w:bottom w:val="none" w:sz="0" w:space="0" w:color="auto"/>
                                    <w:right w:val="none" w:sz="0" w:space="0" w:color="auto"/>
                                  </w:divBdr>
                                </w:div>
                              </w:divsChild>
                            </w:div>
                            <w:div w:id="918059043">
                              <w:marLeft w:val="0"/>
                              <w:marRight w:val="30"/>
                              <w:marTop w:val="0"/>
                              <w:marBottom w:val="0"/>
                              <w:divBdr>
                                <w:top w:val="none" w:sz="0" w:space="0" w:color="auto"/>
                                <w:left w:val="none" w:sz="0" w:space="0" w:color="auto"/>
                                <w:bottom w:val="none" w:sz="0" w:space="0" w:color="auto"/>
                                <w:right w:val="none" w:sz="0" w:space="0" w:color="auto"/>
                              </w:divBdr>
                              <w:divsChild>
                                <w:div w:id="348457319">
                                  <w:marLeft w:val="0"/>
                                  <w:marRight w:val="0"/>
                                  <w:marTop w:val="0"/>
                                  <w:marBottom w:val="0"/>
                                  <w:divBdr>
                                    <w:top w:val="none" w:sz="0" w:space="0" w:color="auto"/>
                                    <w:left w:val="none" w:sz="0" w:space="0" w:color="auto"/>
                                    <w:bottom w:val="none" w:sz="0" w:space="0" w:color="auto"/>
                                    <w:right w:val="none" w:sz="0" w:space="0" w:color="auto"/>
                                  </w:divBdr>
                                </w:div>
                              </w:divsChild>
                            </w:div>
                            <w:div w:id="717823584">
                              <w:marLeft w:val="0"/>
                              <w:marRight w:val="30"/>
                              <w:marTop w:val="0"/>
                              <w:marBottom w:val="0"/>
                              <w:divBdr>
                                <w:top w:val="none" w:sz="0" w:space="0" w:color="auto"/>
                                <w:left w:val="none" w:sz="0" w:space="0" w:color="auto"/>
                                <w:bottom w:val="none" w:sz="0" w:space="0" w:color="auto"/>
                                <w:right w:val="none" w:sz="0" w:space="0" w:color="auto"/>
                              </w:divBdr>
                              <w:divsChild>
                                <w:div w:id="262301924">
                                  <w:marLeft w:val="0"/>
                                  <w:marRight w:val="0"/>
                                  <w:marTop w:val="0"/>
                                  <w:marBottom w:val="0"/>
                                  <w:divBdr>
                                    <w:top w:val="none" w:sz="0" w:space="0" w:color="auto"/>
                                    <w:left w:val="none" w:sz="0" w:space="0" w:color="auto"/>
                                    <w:bottom w:val="none" w:sz="0" w:space="0" w:color="auto"/>
                                    <w:right w:val="none" w:sz="0" w:space="0" w:color="auto"/>
                                  </w:divBdr>
                                </w:div>
                              </w:divsChild>
                            </w:div>
                            <w:div w:id="1665235353">
                              <w:marLeft w:val="0"/>
                              <w:marRight w:val="30"/>
                              <w:marTop w:val="0"/>
                              <w:marBottom w:val="0"/>
                              <w:divBdr>
                                <w:top w:val="none" w:sz="0" w:space="0" w:color="auto"/>
                                <w:left w:val="none" w:sz="0" w:space="0" w:color="auto"/>
                                <w:bottom w:val="none" w:sz="0" w:space="0" w:color="auto"/>
                                <w:right w:val="none" w:sz="0" w:space="0" w:color="auto"/>
                              </w:divBdr>
                              <w:divsChild>
                                <w:div w:id="1566454393">
                                  <w:marLeft w:val="0"/>
                                  <w:marRight w:val="0"/>
                                  <w:marTop w:val="0"/>
                                  <w:marBottom w:val="0"/>
                                  <w:divBdr>
                                    <w:top w:val="none" w:sz="0" w:space="0" w:color="auto"/>
                                    <w:left w:val="none" w:sz="0" w:space="0" w:color="auto"/>
                                    <w:bottom w:val="none" w:sz="0" w:space="0" w:color="auto"/>
                                    <w:right w:val="none" w:sz="0" w:space="0" w:color="auto"/>
                                  </w:divBdr>
                                </w:div>
                              </w:divsChild>
                            </w:div>
                            <w:div w:id="1823615366">
                              <w:marLeft w:val="0"/>
                              <w:marRight w:val="30"/>
                              <w:marTop w:val="0"/>
                              <w:marBottom w:val="0"/>
                              <w:divBdr>
                                <w:top w:val="none" w:sz="0" w:space="0" w:color="auto"/>
                                <w:left w:val="none" w:sz="0" w:space="0" w:color="auto"/>
                                <w:bottom w:val="none" w:sz="0" w:space="0" w:color="auto"/>
                                <w:right w:val="none" w:sz="0" w:space="0" w:color="auto"/>
                              </w:divBdr>
                              <w:divsChild>
                                <w:div w:id="21287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36517">
                  <w:marLeft w:val="0"/>
                  <w:marRight w:val="0"/>
                  <w:marTop w:val="300"/>
                  <w:marBottom w:val="300"/>
                  <w:divBdr>
                    <w:top w:val="none" w:sz="0" w:space="0" w:color="auto"/>
                    <w:left w:val="none" w:sz="0" w:space="0" w:color="auto"/>
                    <w:bottom w:val="none" w:sz="0" w:space="0" w:color="auto"/>
                    <w:right w:val="none" w:sz="0" w:space="0" w:color="auto"/>
                  </w:divBdr>
                  <w:divsChild>
                    <w:div w:id="1344623778">
                      <w:marLeft w:val="0"/>
                      <w:marRight w:val="0"/>
                      <w:marTop w:val="0"/>
                      <w:marBottom w:val="0"/>
                      <w:divBdr>
                        <w:top w:val="none" w:sz="0" w:space="0" w:color="auto"/>
                        <w:left w:val="none" w:sz="0" w:space="0" w:color="auto"/>
                        <w:bottom w:val="none" w:sz="0" w:space="0" w:color="auto"/>
                        <w:right w:val="none" w:sz="0" w:space="0" w:color="auto"/>
                      </w:divBdr>
                      <w:divsChild>
                        <w:div w:id="770472260">
                          <w:marLeft w:val="0"/>
                          <w:marRight w:val="0"/>
                          <w:marTop w:val="0"/>
                          <w:marBottom w:val="0"/>
                          <w:divBdr>
                            <w:top w:val="none" w:sz="0" w:space="0" w:color="auto"/>
                            <w:left w:val="none" w:sz="0" w:space="0" w:color="auto"/>
                            <w:bottom w:val="none" w:sz="0" w:space="0" w:color="auto"/>
                            <w:right w:val="none" w:sz="0" w:space="0" w:color="auto"/>
                          </w:divBdr>
                          <w:divsChild>
                            <w:div w:id="24601598">
                              <w:marLeft w:val="0"/>
                              <w:marRight w:val="0"/>
                              <w:marTop w:val="0"/>
                              <w:marBottom w:val="0"/>
                              <w:divBdr>
                                <w:top w:val="none" w:sz="0" w:space="0" w:color="auto"/>
                                <w:left w:val="none" w:sz="0" w:space="0" w:color="auto"/>
                                <w:bottom w:val="none" w:sz="0" w:space="0" w:color="auto"/>
                                <w:right w:val="none" w:sz="0" w:space="0" w:color="auto"/>
                              </w:divBdr>
                              <w:divsChild>
                                <w:div w:id="1045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0295">
                      <w:marLeft w:val="0"/>
                      <w:marRight w:val="0"/>
                      <w:marTop w:val="180"/>
                      <w:marBottom w:val="0"/>
                      <w:divBdr>
                        <w:top w:val="none" w:sz="0" w:space="0" w:color="auto"/>
                        <w:left w:val="none" w:sz="0" w:space="0" w:color="auto"/>
                        <w:bottom w:val="none" w:sz="0" w:space="0" w:color="auto"/>
                        <w:right w:val="none" w:sz="0" w:space="0" w:color="auto"/>
                      </w:divBdr>
                      <w:divsChild>
                        <w:div w:id="16844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4502">
                  <w:marLeft w:val="0"/>
                  <w:marRight w:val="0"/>
                  <w:marTop w:val="300"/>
                  <w:marBottom w:val="300"/>
                  <w:divBdr>
                    <w:top w:val="none" w:sz="0" w:space="0" w:color="auto"/>
                    <w:left w:val="none" w:sz="0" w:space="0" w:color="auto"/>
                    <w:bottom w:val="none" w:sz="0" w:space="0" w:color="auto"/>
                    <w:right w:val="none" w:sz="0" w:space="0" w:color="auto"/>
                  </w:divBdr>
                  <w:divsChild>
                    <w:div w:id="2144613786">
                      <w:marLeft w:val="0"/>
                      <w:marRight w:val="0"/>
                      <w:marTop w:val="0"/>
                      <w:marBottom w:val="0"/>
                      <w:divBdr>
                        <w:top w:val="none" w:sz="0" w:space="0" w:color="auto"/>
                        <w:left w:val="none" w:sz="0" w:space="0" w:color="auto"/>
                        <w:bottom w:val="none" w:sz="0" w:space="0" w:color="auto"/>
                        <w:right w:val="none" w:sz="0" w:space="0" w:color="auto"/>
                      </w:divBdr>
                      <w:divsChild>
                        <w:div w:id="170729190">
                          <w:marLeft w:val="0"/>
                          <w:marRight w:val="0"/>
                          <w:marTop w:val="0"/>
                          <w:marBottom w:val="0"/>
                          <w:divBdr>
                            <w:top w:val="none" w:sz="0" w:space="0" w:color="auto"/>
                            <w:left w:val="none" w:sz="0" w:space="0" w:color="auto"/>
                            <w:bottom w:val="none" w:sz="0" w:space="0" w:color="auto"/>
                            <w:right w:val="none" w:sz="0" w:space="0" w:color="auto"/>
                          </w:divBdr>
                          <w:divsChild>
                            <w:div w:id="511335764">
                              <w:marLeft w:val="0"/>
                              <w:marRight w:val="0"/>
                              <w:marTop w:val="0"/>
                              <w:marBottom w:val="0"/>
                              <w:divBdr>
                                <w:top w:val="none" w:sz="0" w:space="0" w:color="auto"/>
                                <w:left w:val="none" w:sz="0" w:space="0" w:color="auto"/>
                                <w:bottom w:val="none" w:sz="0" w:space="0" w:color="auto"/>
                                <w:right w:val="none" w:sz="0" w:space="0" w:color="auto"/>
                              </w:divBdr>
                              <w:divsChild>
                                <w:div w:id="6977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13">
                      <w:marLeft w:val="0"/>
                      <w:marRight w:val="0"/>
                      <w:marTop w:val="180"/>
                      <w:marBottom w:val="0"/>
                      <w:divBdr>
                        <w:top w:val="none" w:sz="0" w:space="0" w:color="auto"/>
                        <w:left w:val="none" w:sz="0" w:space="0" w:color="auto"/>
                        <w:bottom w:val="none" w:sz="0" w:space="0" w:color="auto"/>
                        <w:right w:val="none" w:sz="0" w:space="0" w:color="auto"/>
                      </w:divBdr>
                      <w:divsChild>
                        <w:div w:id="186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9486">
                  <w:marLeft w:val="0"/>
                  <w:marRight w:val="0"/>
                  <w:marTop w:val="300"/>
                  <w:marBottom w:val="300"/>
                  <w:divBdr>
                    <w:top w:val="none" w:sz="0" w:space="0" w:color="auto"/>
                    <w:left w:val="none" w:sz="0" w:space="0" w:color="auto"/>
                    <w:bottom w:val="none" w:sz="0" w:space="0" w:color="auto"/>
                    <w:right w:val="none" w:sz="0" w:space="0" w:color="auto"/>
                  </w:divBdr>
                </w:div>
                <w:div w:id="597062933">
                  <w:marLeft w:val="0"/>
                  <w:marRight w:val="0"/>
                  <w:marTop w:val="300"/>
                  <w:marBottom w:val="300"/>
                  <w:divBdr>
                    <w:top w:val="none" w:sz="0" w:space="0" w:color="auto"/>
                    <w:left w:val="none" w:sz="0" w:space="0" w:color="auto"/>
                    <w:bottom w:val="none" w:sz="0" w:space="0" w:color="auto"/>
                    <w:right w:val="none" w:sz="0" w:space="0" w:color="auto"/>
                  </w:divBdr>
                  <w:divsChild>
                    <w:div w:id="329918057">
                      <w:marLeft w:val="0"/>
                      <w:marRight w:val="0"/>
                      <w:marTop w:val="0"/>
                      <w:marBottom w:val="0"/>
                      <w:divBdr>
                        <w:top w:val="none" w:sz="0" w:space="0" w:color="auto"/>
                        <w:left w:val="none" w:sz="0" w:space="0" w:color="auto"/>
                        <w:bottom w:val="none" w:sz="0" w:space="0" w:color="auto"/>
                        <w:right w:val="none" w:sz="0" w:space="0" w:color="auto"/>
                      </w:divBdr>
                      <w:divsChild>
                        <w:div w:id="1444878508">
                          <w:marLeft w:val="0"/>
                          <w:marRight w:val="0"/>
                          <w:marTop w:val="0"/>
                          <w:marBottom w:val="0"/>
                          <w:divBdr>
                            <w:top w:val="none" w:sz="0" w:space="0" w:color="auto"/>
                            <w:left w:val="none" w:sz="0" w:space="0" w:color="auto"/>
                            <w:bottom w:val="none" w:sz="0" w:space="0" w:color="auto"/>
                            <w:right w:val="none" w:sz="0" w:space="0" w:color="auto"/>
                          </w:divBdr>
                          <w:divsChild>
                            <w:div w:id="543718007">
                              <w:marLeft w:val="0"/>
                              <w:marRight w:val="0"/>
                              <w:marTop w:val="0"/>
                              <w:marBottom w:val="0"/>
                              <w:divBdr>
                                <w:top w:val="none" w:sz="0" w:space="0" w:color="auto"/>
                                <w:left w:val="none" w:sz="0" w:space="0" w:color="auto"/>
                                <w:bottom w:val="none" w:sz="0" w:space="0" w:color="auto"/>
                                <w:right w:val="none" w:sz="0" w:space="0" w:color="auto"/>
                              </w:divBdr>
                              <w:divsChild>
                                <w:div w:id="8612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5964">
                      <w:marLeft w:val="0"/>
                      <w:marRight w:val="0"/>
                      <w:marTop w:val="180"/>
                      <w:marBottom w:val="0"/>
                      <w:divBdr>
                        <w:top w:val="none" w:sz="0" w:space="0" w:color="auto"/>
                        <w:left w:val="none" w:sz="0" w:space="0" w:color="auto"/>
                        <w:bottom w:val="none" w:sz="0" w:space="0" w:color="auto"/>
                        <w:right w:val="none" w:sz="0" w:space="0" w:color="auto"/>
                      </w:divBdr>
                      <w:divsChild>
                        <w:div w:id="458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85725">
      <w:bodyDiv w:val="1"/>
      <w:marLeft w:val="0"/>
      <w:marRight w:val="0"/>
      <w:marTop w:val="0"/>
      <w:marBottom w:val="0"/>
      <w:divBdr>
        <w:top w:val="none" w:sz="0" w:space="0" w:color="auto"/>
        <w:left w:val="none" w:sz="0" w:space="0" w:color="auto"/>
        <w:bottom w:val="none" w:sz="0" w:space="0" w:color="auto"/>
        <w:right w:val="none" w:sz="0" w:space="0" w:color="auto"/>
      </w:divBdr>
      <w:divsChild>
        <w:div w:id="1929340611">
          <w:marLeft w:val="0"/>
          <w:marRight w:val="0"/>
          <w:marTop w:val="0"/>
          <w:marBottom w:val="0"/>
          <w:divBdr>
            <w:top w:val="none" w:sz="0" w:space="0" w:color="auto"/>
            <w:left w:val="none" w:sz="0" w:space="0" w:color="auto"/>
            <w:bottom w:val="none" w:sz="0" w:space="0" w:color="auto"/>
            <w:right w:val="none" w:sz="0" w:space="0" w:color="auto"/>
          </w:divBdr>
          <w:divsChild>
            <w:div w:id="1445223690">
              <w:marLeft w:val="0"/>
              <w:marRight w:val="0"/>
              <w:marTop w:val="0"/>
              <w:marBottom w:val="0"/>
              <w:divBdr>
                <w:top w:val="none" w:sz="0" w:space="0" w:color="auto"/>
                <w:left w:val="none" w:sz="0" w:space="0" w:color="auto"/>
                <w:bottom w:val="none" w:sz="0" w:space="0" w:color="auto"/>
                <w:right w:val="none" w:sz="0" w:space="0" w:color="auto"/>
              </w:divBdr>
              <w:divsChild>
                <w:div w:id="449664059">
                  <w:marLeft w:val="0"/>
                  <w:marRight w:val="0"/>
                  <w:marTop w:val="0"/>
                  <w:marBottom w:val="0"/>
                  <w:divBdr>
                    <w:top w:val="none" w:sz="0" w:space="0" w:color="auto"/>
                    <w:left w:val="none" w:sz="0" w:space="0" w:color="auto"/>
                    <w:bottom w:val="none" w:sz="0" w:space="0" w:color="auto"/>
                    <w:right w:val="none" w:sz="0" w:space="0" w:color="auto"/>
                  </w:divBdr>
                  <w:divsChild>
                    <w:div w:id="1692368345">
                      <w:marLeft w:val="0"/>
                      <w:marRight w:val="0"/>
                      <w:marTop w:val="0"/>
                      <w:marBottom w:val="0"/>
                      <w:divBdr>
                        <w:top w:val="none" w:sz="0" w:space="0" w:color="auto"/>
                        <w:left w:val="none" w:sz="0" w:space="0" w:color="auto"/>
                        <w:bottom w:val="none" w:sz="0" w:space="0" w:color="auto"/>
                        <w:right w:val="none" w:sz="0" w:space="0" w:color="auto"/>
                      </w:divBdr>
                    </w:div>
                  </w:divsChild>
                </w:div>
                <w:div w:id="2107264633">
                  <w:marLeft w:val="0"/>
                  <w:marRight w:val="0"/>
                  <w:marTop w:val="0"/>
                  <w:marBottom w:val="0"/>
                  <w:divBdr>
                    <w:top w:val="none" w:sz="0" w:space="0" w:color="auto"/>
                    <w:left w:val="none" w:sz="0" w:space="0" w:color="auto"/>
                    <w:bottom w:val="none" w:sz="0" w:space="0" w:color="auto"/>
                    <w:right w:val="none" w:sz="0" w:space="0" w:color="auto"/>
                  </w:divBdr>
                </w:div>
                <w:div w:id="1013410782">
                  <w:marLeft w:val="0"/>
                  <w:marRight w:val="0"/>
                  <w:marTop w:val="0"/>
                  <w:marBottom w:val="0"/>
                  <w:divBdr>
                    <w:top w:val="none" w:sz="0" w:space="0" w:color="auto"/>
                    <w:left w:val="none" w:sz="0" w:space="0" w:color="auto"/>
                    <w:bottom w:val="none" w:sz="0" w:space="0" w:color="auto"/>
                    <w:right w:val="none" w:sz="0" w:space="0" w:color="auto"/>
                  </w:divBdr>
                  <w:divsChild>
                    <w:div w:id="878739159">
                      <w:marLeft w:val="0"/>
                      <w:marRight w:val="0"/>
                      <w:marTop w:val="0"/>
                      <w:marBottom w:val="0"/>
                      <w:divBdr>
                        <w:top w:val="none" w:sz="0" w:space="0" w:color="auto"/>
                        <w:left w:val="none" w:sz="0" w:space="0" w:color="auto"/>
                        <w:bottom w:val="none" w:sz="0" w:space="0" w:color="auto"/>
                        <w:right w:val="none" w:sz="0" w:space="0" w:color="auto"/>
                      </w:divBdr>
                      <w:divsChild>
                        <w:div w:id="2090617452">
                          <w:marLeft w:val="0"/>
                          <w:marRight w:val="0"/>
                          <w:marTop w:val="0"/>
                          <w:marBottom w:val="0"/>
                          <w:divBdr>
                            <w:top w:val="none" w:sz="0" w:space="0" w:color="auto"/>
                            <w:left w:val="none" w:sz="0" w:space="0" w:color="auto"/>
                            <w:bottom w:val="none" w:sz="0" w:space="0" w:color="auto"/>
                            <w:right w:val="none" w:sz="0" w:space="0" w:color="auto"/>
                          </w:divBdr>
                        </w:div>
                      </w:divsChild>
                    </w:div>
                    <w:div w:id="1566337290">
                      <w:marLeft w:val="0"/>
                      <w:marRight w:val="0"/>
                      <w:marTop w:val="0"/>
                      <w:marBottom w:val="0"/>
                      <w:divBdr>
                        <w:top w:val="none" w:sz="0" w:space="0" w:color="auto"/>
                        <w:left w:val="none" w:sz="0" w:space="0" w:color="auto"/>
                        <w:bottom w:val="none" w:sz="0" w:space="0" w:color="auto"/>
                        <w:right w:val="none" w:sz="0" w:space="0" w:color="auto"/>
                      </w:divBdr>
                      <w:divsChild>
                        <w:div w:id="741567238">
                          <w:marLeft w:val="0"/>
                          <w:marRight w:val="0"/>
                          <w:marTop w:val="0"/>
                          <w:marBottom w:val="0"/>
                          <w:divBdr>
                            <w:top w:val="none" w:sz="0" w:space="0" w:color="auto"/>
                            <w:left w:val="none" w:sz="0" w:space="0" w:color="auto"/>
                            <w:bottom w:val="none" w:sz="0" w:space="0" w:color="auto"/>
                            <w:right w:val="none" w:sz="0" w:space="0" w:color="auto"/>
                          </w:divBdr>
                          <w:divsChild>
                            <w:div w:id="2047636676">
                              <w:marLeft w:val="0"/>
                              <w:marRight w:val="0"/>
                              <w:marTop w:val="0"/>
                              <w:marBottom w:val="0"/>
                              <w:divBdr>
                                <w:top w:val="none" w:sz="0" w:space="0" w:color="auto"/>
                                <w:left w:val="none" w:sz="0" w:space="0" w:color="auto"/>
                                <w:bottom w:val="none" w:sz="0" w:space="0" w:color="auto"/>
                                <w:right w:val="none" w:sz="0" w:space="0" w:color="auto"/>
                              </w:divBdr>
                              <w:divsChild>
                                <w:div w:id="1570726482">
                                  <w:marLeft w:val="0"/>
                                  <w:marRight w:val="0"/>
                                  <w:marTop w:val="0"/>
                                  <w:marBottom w:val="0"/>
                                  <w:divBdr>
                                    <w:top w:val="none" w:sz="0" w:space="0" w:color="auto"/>
                                    <w:left w:val="none" w:sz="0" w:space="0" w:color="auto"/>
                                    <w:bottom w:val="none" w:sz="0" w:space="0" w:color="auto"/>
                                    <w:right w:val="none" w:sz="0" w:space="0" w:color="auto"/>
                                  </w:divBdr>
                                  <w:divsChild>
                                    <w:div w:id="139467156">
                                      <w:marLeft w:val="0"/>
                                      <w:marRight w:val="0"/>
                                      <w:marTop w:val="0"/>
                                      <w:marBottom w:val="0"/>
                                      <w:divBdr>
                                        <w:top w:val="none" w:sz="0" w:space="0" w:color="auto"/>
                                        <w:left w:val="none" w:sz="0" w:space="0" w:color="auto"/>
                                        <w:bottom w:val="none" w:sz="0" w:space="0" w:color="auto"/>
                                        <w:right w:val="none" w:sz="0" w:space="0" w:color="auto"/>
                                      </w:divBdr>
                                      <w:divsChild>
                                        <w:div w:id="542979960">
                                          <w:marLeft w:val="0"/>
                                          <w:marRight w:val="0"/>
                                          <w:marTop w:val="0"/>
                                          <w:marBottom w:val="0"/>
                                          <w:divBdr>
                                            <w:top w:val="none" w:sz="0" w:space="0" w:color="auto"/>
                                            <w:left w:val="none" w:sz="0" w:space="0" w:color="auto"/>
                                            <w:bottom w:val="none" w:sz="0" w:space="0" w:color="auto"/>
                                            <w:right w:val="none" w:sz="0" w:space="0" w:color="auto"/>
                                          </w:divBdr>
                                          <w:divsChild>
                                            <w:div w:id="23559641">
                                              <w:marLeft w:val="0"/>
                                              <w:marRight w:val="0"/>
                                              <w:marTop w:val="0"/>
                                              <w:marBottom w:val="0"/>
                                              <w:divBdr>
                                                <w:top w:val="none" w:sz="0" w:space="0" w:color="auto"/>
                                                <w:left w:val="none" w:sz="0" w:space="0" w:color="auto"/>
                                                <w:bottom w:val="none" w:sz="0" w:space="0" w:color="auto"/>
                                                <w:right w:val="none" w:sz="0" w:space="0" w:color="auto"/>
                                              </w:divBdr>
                                              <w:divsChild>
                                                <w:div w:id="1541089783">
                                                  <w:marLeft w:val="0"/>
                                                  <w:marRight w:val="0"/>
                                                  <w:marTop w:val="0"/>
                                                  <w:marBottom w:val="0"/>
                                                  <w:divBdr>
                                                    <w:top w:val="none" w:sz="0" w:space="0" w:color="auto"/>
                                                    <w:left w:val="none" w:sz="0" w:space="0" w:color="auto"/>
                                                    <w:bottom w:val="none" w:sz="0" w:space="0" w:color="auto"/>
                                                    <w:right w:val="none" w:sz="0" w:space="0" w:color="auto"/>
                                                  </w:divBdr>
                                                  <w:divsChild>
                                                    <w:div w:id="1255672945">
                                                      <w:marLeft w:val="0"/>
                                                      <w:marRight w:val="0"/>
                                                      <w:marTop w:val="0"/>
                                                      <w:marBottom w:val="0"/>
                                                      <w:divBdr>
                                                        <w:top w:val="none" w:sz="0" w:space="0" w:color="auto"/>
                                                        <w:left w:val="none" w:sz="0" w:space="0" w:color="auto"/>
                                                        <w:bottom w:val="none" w:sz="0" w:space="0" w:color="auto"/>
                                                        <w:right w:val="none" w:sz="0" w:space="0" w:color="auto"/>
                                                      </w:divBdr>
                                                      <w:divsChild>
                                                        <w:div w:id="1331984618">
                                                          <w:marLeft w:val="0"/>
                                                          <w:marRight w:val="0"/>
                                                          <w:marTop w:val="0"/>
                                                          <w:marBottom w:val="0"/>
                                                          <w:divBdr>
                                                            <w:top w:val="none" w:sz="0" w:space="0" w:color="auto"/>
                                                            <w:left w:val="none" w:sz="0" w:space="0" w:color="auto"/>
                                                            <w:bottom w:val="none" w:sz="0" w:space="0" w:color="auto"/>
                                                            <w:right w:val="none" w:sz="0" w:space="0" w:color="auto"/>
                                                          </w:divBdr>
                                                          <w:divsChild>
                                                            <w:div w:id="1299141076">
                                                              <w:marLeft w:val="0"/>
                                                              <w:marRight w:val="0"/>
                                                              <w:marTop w:val="0"/>
                                                              <w:marBottom w:val="0"/>
                                                              <w:divBdr>
                                                                <w:top w:val="none" w:sz="0" w:space="0" w:color="auto"/>
                                                                <w:left w:val="none" w:sz="0" w:space="0" w:color="auto"/>
                                                                <w:bottom w:val="none" w:sz="0" w:space="0" w:color="auto"/>
                                                                <w:right w:val="none" w:sz="0" w:space="0" w:color="auto"/>
                                                              </w:divBdr>
                                                              <w:divsChild>
                                                                <w:div w:id="2104717762">
                                                                  <w:marLeft w:val="0"/>
                                                                  <w:marRight w:val="0"/>
                                                                  <w:marTop w:val="0"/>
                                                                  <w:marBottom w:val="0"/>
                                                                  <w:divBdr>
                                                                    <w:top w:val="none" w:sz="0" w:space="0" w:color="auto"/>
                                                                    <w:left w:val="none" w:sz="0" w:space="0" w:color="auto"/>
                                                                    <w:bottom w:val="none" w:sz="0" w:space="0" w:color="auto"/>
                                                                    <w:right w:val="none" w:sz="0" w:space="0" w:color="auto"/>
                                                                  </w:divBdr>
                                                                  <w:divsChild>
                                                                    <w:div w:id="2095393848">
                                                                      <w:marLeft w:val="0"/>
                                                                      <w:marRight w:val="0"/>
                                                                      <w:marTop w:val="0"/>
                                                                      <w:marBottom w:val="60"/>
                                                                      <w:divBdr>
                                                                        <w:top w:val="none" w:sz="0" w:space="0" w:color="auto"/>
                                                                        <w:left w:val="none" w:sz="0" w:space="0" w:color="auto"/>
                                                                        <w:bottom w:val="none" w:sz="0" w:space="0" w:color="auto"/>
                                                                        <w:right w:val="none" w:sz="0" w:space="0" w:color="auto"/>
                                                                      </w:divBdr>
                                                                      <w:divsChild>
                                                                        <w:div w:id="1756434369">
                                                                          <w:marLeft w:val="0"/>
                                                                          <w:marRight w:val="0"/>
                                                                          <w:marTop w:val="0"/>
                                                                          <w:marBottom w:val="0"/>
                                                                          <w:divBdr>
                                                                            <w:top w:val="none" w:sz="0" w:space="0" w:color="auto"/>
                                                                            <w:left w:val="none" w:sz="0" w:space="0" w:color="auto"/>
                                                                            <w:bottom w:val="none" w:sz="0" w:space="0" w:color="auto"/>
                                                                            <w:right w:val="none" w:sz="0" w:space="0" w:color="auto"/>
                                                                          </w:divBdr>
                                                                          <w:divsChild>
                                                                            <w:div w:id="1985813699">
                                                                              <w:marLeft w:val="0"/>
                                                                              <w:marRight w:val="0"/>
                                                                              <w:marTop w:val="0"/>
                                                                              <w:marBottom w:val="0"/>
                                                                              <w:divBdr>
                                                                                <w:top w:val="none" w:sz="0" w:space="0" w:color="auto"/>
                                                                                <w:left w:val="none" w:sz="0" w:space="0" w:color="auto"/>
                                                                                <w:bottom w:val="none" w:sz="0" w:space="0" w:color="auto"/>
                                                                                <w:right w:val="none" w:sz="0" w:space="0" w:color="auto"/>
                                                                              </w:divBdr>
                                                                              <w:divsChild>
                                                                                <w:div w:id="930352986">
                                                                                  <w:marLeft w:val="0"/>
                                                                                  <w:marRight w:val="0"/>
                                                                                  <w:marTop w:val="0"/>
                                                                                  <w:marBottom w:val="0"/>
                                                                                  <w:divBdr>
                                                                                    <w:top w:val="none" w:sz="0" w:space="0" w:color="auto"/>
                                                                                    <w:left w:val="none" w:sz="0" w:space="0" w:color="auto"/>
                                                                                    <w:bottom w:val="none" w:sz="0" w:space="0" w:color="auto"/>
                                                                                    <w:right w:val="none" w:sz="0" w:space="0" w:color="auto"/>
                                                                                  </w:divBdr>
                                                                                  <w:divsChild>
                                                                                    <w:div w:id="1934508931">
                                                                                      <w:marLeft w:val="0"/>
                                                                                      <w:marRight w:val="0"/>
                                                                                      <w:marTop w:val="0"/>
                                                                                      <w:marBottom w:val="0"/>
                                                                                      <w:divBdr>
                                                                                        <w:top w:val="none" w:sz="0" w:space="0" w:color="auto"/>
                                                                                        <w:left w:val="none" w:sz="0" w:space="0" w:color="auto"/>
                                                                                        <w:bottom w:val="none" w:sz="0" w:space="0" w:color="auto"/>
                                                                                        <w:right w:val="none" w:sz="0" w:space="0" w:color="auto"/>
                                                                                      </w:divBdr>
                                                                                      <w:divsChild>
                                                                                        <w:div w:id="1693188746">
                                                                                          <w:marLeft w:val="700"/>
                                                                                          <w:marRight w:val="0"/>
                                                                                          <w:marTop w:val="0"/>
                                                                                          <w:marBottom w:val="0"/>
                                                                                          <w:divBdr>
                                                                                            <w:top w:val="none" w:sz="0" w:space="0" w:color="auto"/>
                                                                                            <w:left w:val="none" w:sz="0" w:space="0" w:color="auto"/>
                                                                                            <w:bottom w:val="none" w:sz="0" w:space="0" w:color="auto"/>
                                                                                            <w:right w:val="none" w:sz="0" w:space="0" w:color="auto"/>
                                                                                          </w:divBdr>
                                                                                          <w:divsChild>
                                                                                            <w:div w:id="535626097">
                                                                                              <w:marLeft w:val="0"/>
                                                                                              <w:marRight w:val="195"/>
                                                                                              <w:marTop w:val="0"/>
                                                                                              <w:marBottom w:val="0"/>
                                                                                              <w:divBdr>
                                                                                                <w:top w:val="none" w:sz="0" w:space="0" w:color="auto"/>
                                                                                                <w:left w:val="none" w:sz="0" w:space="0" w:color="auto"/>
                                                                                                <w:bottom w:val="none" w:sz="0" w:space="0" w:color="auto"/>
                                                                                                <w:right w:val="none" w:sz="0" w:space="0" w:color="auto"/>
                                                                                              </w:divBdr>
                                                                                              <w:divsChild>
                                                                                                <w:div w:id="115683828">
                                                                                                  <w:marLeft w:val="0"/>
                                                                                                  <w:marRight w:val="0"/>
                                                                                                  <w:marTop w:val="0"/>
                                                                                                  <w:marBottom w:val="0"/>
                                                                                                  <w:divBdr>
                                                                                                    <w:top w:val="none" w:sz="0" w:space="0" w:color="auto"/>
                                                                                                    <w:left w:val="none" w:sz="0" w:space="0" w:color="auto"/>
                                                                                                    <w:bottom w:val="none" w:sz="0" w:space="0" w:color="auto"/>
                                                                                                    <w:right w:val="none" w:sz="0" w:space="0" w:color="auto"/>
                                                                                                  </w:divBdr>
                                                                                                </w:div>
                                                                                                <w:div w:id="2008555813">
                                                                                                  <w:marLeft w:val="0"/>
                                                                                                  <w:marRight w:val="0"/>
                                                                                                  <w:marTop w:val="0"/>
                                                                                                  <w:marBottom w:val="0"/>
                                                                                                  <w:divBdr>
                                                                                                    <w:top w:val="none" w:sz="0" w:space="0" w:color="auto"/>
                                                                                                    <w:left w:val="none" w:sz="0" w:space="0" w:color="auto"/>
                                                                                                    <w:bottom w:val="none" w:sz="0" w:space="0" w:color="auto"/>
                                                                                                    <w:right w:val="none" w:sz="0" w:space="0" w:color="auto"/>
                                                                                                  </w:divBdr>
                                                                                                </w:div>
                                                                                              </w:divsChild>
                                                                                            </w:div>
                                                                                            <w:div w:id="760297031">
                                                                                              <w:marLeft w:val="0"/>
                                                                                              <w:marRight w:val="0"/>
                                                                                              <w:marTop w:val="0"/>
                                                                                              <w:marBottom w:val="0"/>
                                                                                              <w:divBdr>
                                                                                                <w:top w:val="none" w:sz="0" w:space="0" w:color="auto"/>
                                                                                                <w:left w:val="none" w:sz="0" w:space="0" w:color="auto"/>
                                                                                                <w:bottom w:val="none" w:sz="0" w:space="0" w:color="auto"/>
                                                                                                <w:right w:val="none" w:sz="0" w:space="0" w:color="auto"/>
                                                                                              </w:divBdr>
                                                                                              <w:divsChild>
                                                                                                <w:div w:id="6759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528269">
      <w:bodyDiv w:val="1"/>
      <w:marLeft w:val="0"/>
      <w:marRight w:val="0"/>
      <w:marTop w:val="0"/>
      <w:marBottom w:val="0"/>
      <w:divBdr>
        <w:top w:val="none" w:sz="0" w:space="0" w:color="auto"/>
        <w:left w:val="none" w:sz="0" w:space="0" w:color="auto"/>
        <w:bottom w:val="none" w:sz="0" w:space="0" w:color="auto"/>
        <w:right w:val="none" w:sz="0" w:space="0" w:color="auto"/>
      </w:divBdr>
      <w:divsChild>
        <w:div w:id="1169175659">
          <w:marLeft w:val="0"/>
          <w:marRight w:val="0"/>
          <w:marTop w:val="0"/>
          <w:marBottom w:val="0"/>
          <w:divBdr>
            <w:top w:val="none" w:sz="0" w:space="0" w:color="auto"/>
            <w:left w:val="none" w:sz="0" w:space="0" w:color="auto"/>
            <w:bottom w:val="none" w:sz="0" w:space="0" w:color="auto"/>
            <w:right w:val="none" w:sz="0" w:space="0" w:color="auto"/>
          </w:divBdr>
          <w:divsChild>
            <w:div w:id="1524439751">
              <w:marLeft w:val="0"/>
              <w:marRight w:val="0"/>
              <w:marTop w:val="0"/>
              <w:marBottom w:val="0"/>
              <w:divBdr>
                <w:top w:val="none" w:sz="0" w:space="0" w:color="auto"/>
                <w:left w:val="none" w:sz="0" w:space="0" w:color="auto"/>
                <w:bottom w:val="none" w:sz="0" w:space="0" w:color="auto"/>
                <w:right w:val="none" w:sz="0" w:space="0" w:color="auto"/>
              </w:divBdr>
            </w:div>
          </w:divsChild>
        </w:div>
        <w:div w:id="1819685906">
          <w:marLeft w:val="0"/>
          <w:marRight w:val="0"/>
          <w:marTop w:val="225"/>
          <w:marBottom w:val="0"/>
          <w:divBdr>
            <w:top w:val="single" w:sz="6" w:space="4" w:color="EEEEEE"/>
            <w:left w:val="none" w:sz="0" w:space="0" w:color="auto"/>
            <w:bottom w:val="single" w:sz="6" w:space="4" w:color="EEEEEE"/>
            <w:right w:val="none" w:sz="0" w:space="0" w:color="auto"/>
          </w:divBdr>
          <w:divsChild>
            <w:div w:id="1430932365">
              <w:marLeft w:val="0"/>
              <w:marRight w:val="75"/>
              <w:marTop w:val="0"/>
              <w:marBottom w:val="0"/>
              <w:divBdr>
                <w:top w:val="none" w:sz="0" w:space="0" w:color="auto"/>
                <w:left w:val="none" w:sz="0" w:space="0" w:color="auto"/>
                <w:bottom w:val="none" w:sz="0" w:space="0" w:color="auto"/>
                <w:right w:val="none" w:sz="0" w:space="0" w:color="auto"/>
              </w:divBdr>
              <w:divsChild>
                <w:div w:id="2977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3493">
          <w:marLeft w:val="0"/>
          <w:marRight w:val="0"/>
          <w:marTop w:val="0"/>
          <w:marBottom w:val="0"/>
          <w:divBdr>
            <w:top w:val="none" w:sz="0" w:space="0" w:color="auto"/>
            <w:left w:val="none" w:sz="0" w:space="0" w:color="auto"/>
            <w:bottom w:val="none" w:sz="0" w:space="0" w:color="auto"/>
            <w:right w:val="none" w:sz="0" w:space="0" w:color="auto"/>
          </w:divBdr>
          <w:divsChild>
            <w:div w:id="597522936">
              <w:marLeft w:val="0"/>
              <w:marRight w:val="0"/>
              <w:marTop w:val="180"/>
              <w:marBottom w:val="0"/>
              <w:divBdr>
                <w:top w:val="none" w:sz="0" w:space="0" w:color="auto"/>
                <w:left w:val="none" w:sz="0" w:space="0" w:color="auto"/>
                <w:bottom w:val="none" w:sz="0" w:space="0" w:color="auto"/>
                <w:right w:val="none" w:sz="0" w:space="0" w:color="auto"/>
              </w:divBdr>
            </w:div>
          </w:divsChild>
        </w:div>
        <w:div w:id="441072023">
          <w:marLeft w:val="0"/>
          <w:marRight w:val="0"/>
          <w:marTop w:val="0"/>
          <w:marBottom w:val="0"/>
          <w:divBdr>
            <w:top w:val="none" w:sz="0" w:space="0" w:color="auto"/>
            <w:left w:val="none" w:sz="0" w:space="0" w:color="auto"/>
            <w:bottom w:val="none" w:sz="0" w:space="0" w:color="auto"/>
            <w:right w:val="none" w:sz="0" w:space="0" w:color="auto"/>
          </w:divBdr>
          <w:divsChild>
            <w:div w:id="60444026">
              <w:marLeft w:val="0"/>
              <w:marRight w:val="0"/>
              <w:marTop w:val="480"/>
              <w:marBottom w:val="0"/>
              <w:divBdr>
                <w:top w:val="none" w:sz="0" w:space="0" w:color="auto"/>
                <w:left w:val="none" w:sz="0" w:space="0" w:color="auto"/>
                <w:bottom w:val="single" w:sz="6" w:space="11" w:color="EEEEEE"/>
                <w:right w:val="none" w:sz="0" w:space="0" w:color="auto"/>
              </w:divBdr>
              <w:divsChild>
                <w:div w:id="113065738">
                  <w:marLeft w:val="0"/>
                  <w:marRight w:val="0"/>
                  <w:marTop w:val="225"/>
                  <w:marBottom w:val="0"/>
                  <w:divBdr>
                    <w:top w:val="none" w:sz="0" w:space="0" w:color="auto"/>
                    <w:left w:val="none" w:sz="0" w:space="0" w:color="auto"/>
                    <w:bottom w:val="none" w:sz="0" w:space="0" w:color="auto"/>
                    <w:right w:val="none" w:sz="0" w:space="0" w:color="auto"/>
                  </w:divBdr>
                </w:div>
              </w:divsChild>
            </w:div>
            <w:div w:id="390660514">
              <w:marLeft w:val="0"/>
              <w:marRight w:val="0"/>
              <w:marTop w:val="0"/>
              <w:marBottom w:val="60"/>
              <w:divBdr>
                <w:top w:val="none" w:sz="0" w:space="0" w:color="auto"/>
                <w:left w:val="none" w:sz="0" w:space="0" w:color="auto"/>
                <w:bottom w:val="none" w:sz="0" w:space="0" w:color="auto"/>
                <w:right w:val="none" w:sz="0" w:space="0" w:color="auto"/>
              </w:divBdr>
              <w:divsChild>
                <w:div w:id="1548684637">
                  <w:marLeft w:val="0"/>
                  <w:marRight w:val="0"/>
                  <w:marTop w:val="0"/>
                  <w:marBottom w:val="0"/>
                  <w:divBdr>
                    <w:top w:val="none" w:sz="0" w:space="0" w:color="auto"/>
                    <w:left w:val="none" w:sz="0" w:space="0" w:color="auto"/>
                    <w:bottom w:val="none" w:sz="0" w:space="0" w:color="auto"/>
                    <w:right w:val="none" w:sz="0" w:space="0" w:color="auto"/>
                  </w:divBdr>
                  <w:divsChild>
                    <w:div w:id="1400637016">
                      <w:marLeft w:val="0"/>
                      <w:marRight w:val="0"/>
                      <w:marTop w:val="480"/>
                      <w:marBottom w:val="480"/>
                      <w:divBdr>
                        <w:top w:val="none" w:sz="0" w:space="0" w:color="auto"/>
                        <w:left w:val="none" w:sz="0" w:space="0" w:color="auto"/>
                        <w:bottom w:val="none" w:sz="0" w:space="0" w:color="auto"/>
                        <w:right w:val="none" w:sz="0" w:space="0" w:color="auto"/>
                      </w:divBdr>
                    </w:div>
                  </w:divsChild>
                </w:div>
                <w:div w:id="2083945004">
                  <w:marLeft w:val="0"/>
                  <w:marRight w:val="0"/>
                  <w:marTop w:val="0"/>
                  <w:marBottom w:val="0"/>
                  <w:divBdr>
                    <w:top w:val="none" w:sz="0" w:space="0" w:color="auto"/>
                    <w:left w:val="none" w:sz="0" w:space="0" w:color="auto"/>
                    <w:bottom w:val="none" w:sz="0" w:space="0" w:color="auto"/>
                    <w:right w:val="none" w:sz="0" w:space="0" w:color="auto"/>
                  </w:divBdr>
                  <w:divsChild>
                    <w:div w:id="1207334780">
                      <w:marLeft w:val="0"/>
                      <w:marRight w:val="0"/>
                      <w:marTop w:val="0"/>
                      <w:marBottom w:val="0"/>
                      <w:divBdr>
                        <w:top w:val="none" w:sz="0" w:space="0" w:color="auto"/>
                        <w:left w:val="none" w:sz="0" w:space="0" w:color="auto"/>
                        <w:bottom w:val="none" w:sz="0" w:space="0" w:color="auto"/>
                        <w:right w:val="none" w:sz="0" w:space="0" w:color="auto"/>
                      </w:divBdr>
                      <w:divsChild>
                        <w:div w:id="1324898199">
                          <w:marLeft w:val="0"/>
                          <w:marRight w:val="0"/>
                          <w:marTop w:val="0"/>
                          <w:marBottom w:val="0"/>
                          <w:divBdr>
                            <w:top w:val="none" w:sz="0" w:space="0" w:color="auto"/>
                            <w:left w:val="none" w:sz="0" w:space="0" w:color="auto"/>
                            <w:bottom w:val="none" w:sz="0" w:space="0" w:color="auto"/>
                            <w:right w:val="none" w:sz="0" w:space="0" w:color="auto"/>
                          </w:divBdr>
                          <w:divsChild>
                            <w:div w:id="2037730154">
                              <w:marLeft w:val="540"/>
                              <w:marRight w:val="0"/>
                              <w:marTop w:val="0"/>
                              <w:marBottom w:val="300"/>
                              <w:divBdr>
                                <w:top w:val="none" w:sz="0" w:space="0" w:color="auto"/>
                                <w:left w:val="none" w:sz="0" w:space="0" w:color="auto"/>
                                <w:bottom w:val="none" w:sz="0" w:space="0" w:color="auto"/>
                                <w:right w:val="none" w:sz="0" w:space="0" w:color="auto"/>
                              </w:divBdr>
                              <w:divsChild>
                                <w:div w:id="1622108818">
                                  <w:marLeft w:val="0"/>
                                  <w:marRight w:val="0"/>
                                  <w:marTop w:val="0"/>
                                  <w:marBottom w:val="0"/>
                                  <w:divBdr>
                                    <w:top w:val="none" w:sz="0" w:space="0" w:color="auto"/>
                                    <w:left w:val="none" w:sz="0" w:space="0" w:color="auto"/>
                                    <w:bottom w:val="none" w:sz="0" w:space="0" w:color="auto"/>
                                    <w:right w:val="none" w:sz="0" w:space="0" w:color="auto"/>
                                  </w:divBdr>
                                  <w:divsChild>
                                    <w:div w:id="7592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7993">
                          <w:marLeft w:val="0"/>
                          <w:marRight w:val="0"/>
                          <w:marTop w:val="0"/>
                          <w:marBottom w:val="0"/>
                          <w:divBdr>
                            <w:top w:val="none" w:sz="0" w:space="0" w:color="auto"/>
                            <w:left w:val="none" w:sz="0" w:space="0" w:color="auto"/>
                            <w:bottom w:val="none" w:sz="0" w:space="0" w:color="auto"/>
                            <w:right w:val="none" w:sz="0" w:space="0" w:color="auto"/>
                          </w:divBdr>
                        </w:div>
                        <w:div w:id="254897328">
                          <w:marLeft w:val="0"/>
                          <w:marRight w:val="0"/>
                          <w:marTop w:val="300"/>
                          <w:marBottom w:val="300"/>
                          <w:divBdr>
                            <w:top w:val="none" w:sz="0" w:space="0" w:color="auto"/>
                            <w:left w:val="none" w:sz="0" w:space="0" w:color="auto"/>
                            <w:bottom w:val="none" w:sz="0" w:space="0" w:color="auto"/>
                            <w:right w:val="none" w:sz="0" w:space="0" w:color="auto"/>
                          </w:divBdr>
                          <w:divsChild>
                            <w:div w:id="877932792">
                              <w:marLeft w:val="0"/>
                              <w:marRight w:val="0"/>
                              <w:marTop w:val="0"/>
                              <w:marBottom w:val="0"/>
                              <w:divBdr>
                                <w:top w:val="none" w:sz="0" w:space="0" w:color="auto"/>
                                <w:left w:val="none" w:sz="0" w:space="0" w:color="auto"/>
                                <w:bottom w:val="none" w:sz="0" w:space="0" w:color="auto"/>
                                <w:right w:val="none" w:sz="0" w:space="0" w:color="auto"/>
                              </w:divBdr>
                              <w:divsChild>
                                <w:div w:id="1923643345">
                                  <w:marLeft w:val="0"/>
                                  <w:marRight w:val="0"/>
                                  <w:marTop w:val="0"/>
                                  <w:marBottom w:val="0"/>
                                  <w:divBdr>
                                    <w:top w:val="none" w:sz="0" w:space="0" w:color="auto"/>
                                    <w:left w:val="none" w:sz="0" w:space="0" w:color="auto"/>
                                    <w:bottom w:val="none" w:sz="0" w:space="0" w:color="auto"/>
                                    <w:right w:val="none" w:sz="0" w:space="0" w:color="auto"/>
                                  </w:divBdr>
                                  <w:divsChild>
                                    <w:div w:id="2040933502">
                                      <w:marLeft w:val="0"/>
                                      <w:marRight w:val="0"/>
                                      <w:marTop w:val="0"/>
                                      <w:marBottom w:val="0"/>
                                      <w:divBdr>
                                        <w:top w:val="none" w:sz="0" w:space="0" w:color="auto"/>
                                        <w:left w:val="none" w:sz="0" w:space="0" w:color="auto"/>
                                        <w:bottom w:val="none" w:sz="0" w:space="0" w:color="auto"/>
                                        <w:right w:val="none" w:sz="0" w:space="0" w:color="auto"/>
                                      </w:divBdr>
                                      <w:divsChild>
                                        <w:div w:id="21178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5613">
                              <w:marLeft w:val="0"/>
                              <w:marRight w:val="0"/>
                              <w:marTop w:val="180"/>
                              <w:marBottom w:val="0"/>
                              <w:divBdr>
                                <w:top w:val="none" w:sz="0" w:space="0" w:color="auto"/>
                                <w:left w:val="none" w:sz="0" w:space="0" w:color="auto"/>
                                <w:bottom w:val="none" w:sz="0" w:space="0" w:color="auto"/>
                                <w:right w:val="none" w:sz="0" w:space="0" w:color="auto"/>
                              </w:divBdr>
                              <w:divsChild>
                                <w:div w:id="752045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605714">
      <w:bodyDiv w:val="1"/>
      <w:marLeft w:val="0"/>
      <w:marRight w:val="0"/>
      <w:marTop w:val="0"/>
      <w:marBottom w:val="0"/>
      <w:divBdr>
        <w:top w:val="none" w:sz="0" w:space="0" w:color="auto"/>
        <w:left w:val="none" w:sz="0" w:space="0" w:color="auto"/>
        <w:bottom w:val="none" w:sz="0" w:space="0" w:color="auto"/>
        <w:right w:val="none" w:sz="0" w:space="0" w:color="auto"/>
      </w:divBdr>
      <w:divsChild>
        <w:div w:id="1136751685">
          <w:marLeft w:val="0"/>
          <w:marRight w:val="0"/>
          <w:marTop w:val="0"/>
          <w:marBottom w:val="0"/>
          <w:divBdr>
            <w:top w:val="none" w:sz="0" w:space="0" w:color="auto"/>
            <w:left w:val="none" w:sz="0" w:space="0" w:color="auto"/>
            <w:bottom w:val="none" w:sz="0" w:space="0" w:color="auto"/>
            <w:right w:val="none" w:sz="0" w:space="0" w:color="auto"/>
          </w:divBdr>
          <w:divsChild>
            <w:div w:id="346105273">
              <w:marLeft w:val="0"/>
              <w:marRight w:val="0"/>
              <w:marTop w:val="0"/>
              <w:marBottom w:val="0"/>
              <w:divBdr>
                <w:top w:val="none" w:sz="0" w:space="0" w:color="auto"/>
                <w:left w:val="none" w:sz="0" w:space="0" w:color="auto"/>
                <w:bottom w:val="none" w:sz="0" w:space="0" w:color="auto"/>
                <w:right w:val="none" w:sz="0" w:space="0" w:color="auto"/>
              </w:divBdr>
              <w:divsChild>
                <w:div w:id="1601714327">
                  <w:marLeft w:val="0"/>
                  <w:marRight w:val="0"/>
                  <w:marTop w:val="0"/>
                  <w:marBottom w:val="0"/>
                  <w:divBdr>
                    <w:top w:val="none" w:sz="0" w:space="0" w:color="auto"/>
                    <w:left w:val="none" w:sz="0" w:space="0" w:color="auto"/>
                    <w:bottom w:val="none" w:sz="0" w:space="0" w:color="auto"/>
                    <w:right w:val="none" w:sz="0" w:space="0" w:color="auto"/>
                  </w:divBdr>
                  <w:divsChild>
                    <w:div w:id="1099568162">
                      <w:marLeft w:val="300"/>
                      <w:marRight w:val="300"/>
                      <w:marTop w:val="0"/>
                      <w:marBottom w:val="0"/>
                      <w:divBdr>
                        <w:top w:val="none" w:sz="0" w:space="0" w:color="auto"/>
                        <w:left w:val="none" w:sz="0" w:space="0" w:color="auto"/>
                        <w:bottom w:val="none" w:sz="0" w:space="0" w:color="auto"/>
                        <w:right w:val="none" w:sz="0" w:space="0" w:color="auto"/>
                      </w:divBdr>
                      <w:divsChild>
                        <w:div w:id="424768055">
                          <w:marLeft w:val="0"/>
                          <w:marRight w:val="0"/>
                          <w:marTop w:val="0"/>
                          <w:marBottom w:val="0"/>
                          <w:divBdr>
                            <w:top w:val="none" w:sz="0" w:space="0" w:color="auto"/>
                            <w:left w:val="none" w:sz="0" w:space="0" w:color="auto"/>
                            <w:bottom w:val="none" w:sz="0" w:space="0" w:color="auto"/>
                            <w:right w:val="none" w:sz="0" w:space="0" w:color="auto"/>
                          </w:divBdr>
                          <w:divsChild>
                            <w:div w:id="1802455993">
                              <w:marLeft w:val="0"/>
                              <w:marRight w:val="0"/>
                              <w:marTop w:val="0"/>
                              <w:marBottom w:val="0"/>
                              <w:divBdr>
                                <w:top w:val="none" w:sz="0" w:space="0" w:color="auto"/>
                                <w:left w:val="none" w:sz="0" w:space="0" w:color="auto"/>
                                <w:bottom w:val="none" w:sz="0" w:space="0" w:color="auto"/>
                                <w:right w:val="none" w:sz="0" w:space="0" w:color="auto"/>
                              </w:divBdr>
                              <w:divsChild>
                                <w:div w:id="1183977576">
                                  <w:marLeft w:val="0"/>
                                  <w:marRight w:val="0"/>
                                  <w:marTop w:val="0"/>
                                  <w:marBottom w:val="0"/>
                                  <w:divBdr>
                                    <w:top w:val="none" w:sz="0" w:space="0" w:color="auto"/>
                                    <w:left w:val="none" w:sz="0" w:space="0" w:color="auto"/>
                                    <w:bottom w:val="none" w:sz="0" w:space="0" w:color="auto"/>
                                    <w:right w:val="none" w:sz="0" w:space="0" w:color="auto"/>
                                  </w:divBdr>
                                </w:div>
                                <w:div w:id="633829804">
                                  <w:marLeft w:val="0"/>
                                  <w:marRight w:val="0"/>
                                  <w:marTop w:val="0"/>
                                  <w:marBottom w:val="0"/>
                                  <w:divBdr>
                                    <w:top w:val="none" w:sz="0" w:space="0" w:color="auto"/>
                                    <w:left w:val="none" w:sz="0" w:space="0" w:color="auto"/>
                                    <w:bottom w:val="none" w:sz="0" w:space="0" w:color="auto"/>
                                    <w:right w:val="none" w:sz="0" w:space="0" w:color="auto"/>
                                  </w:divBdr>
                                  <w:divsChild>
                                    <w:div w:id="19565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834809">
          <w:marLeft w:val="0"/>
          <w:marRight w:val="0"/>
          <w:marTop w:val="0"/>
          <w:marBottom w:val="0"/>
          <w:divBdr>
            <w:top w:val="none" w:sz="0" w:space="0" w:color="auto"/>
            <w:left w:val="none" w:sz="0" w:space="0" w:color="auto"/>
            <w:bottom w:val="none" w:sz="0" w:space="0" w:color="auto"/>
            <w:right w:val="none" w:sz="0" w:space="0" w:color="auto"/>
          </w:divBdr>
          <w:divsChild>
            <w:div w:id="202836137">
              <w:marLeft w:val="0"/>
              <w:marRight w:val="0"/>
              <w:marTop w:val="0"/>
              <w:marBottom w:val="0"/>
              <w:divBdr>
                <w:top w:val="none" w:sz="0" w:space="0" w:color="auto"/>
                <w:left w:val="none" w:sz="0" w:space="0" w:color="auto"/>
                <w:bottom w:val="none" w:sz="0" w:space="0" w:color="auto"/>
                <w:right w:val="none" w:sz="0" w:space="0" w:color="auto"/>
              </w:divBdr>
              <w:divsChild>
                <w:div w:id="691998134">
                  <w:marLeft w:val="0"/>
                  <w:marRight w:val="0"/>
                  <w:marTop w:val="0"/>
                  <w:marBottom w:val="0"/>
                  <w:divBdr>
                    <w:top w:val="none" w:sz="0" w:space="0" w:color="auto"/>
                    <w:left w:val="none" w:sz="0" w:space="0" w:color="auto"/>
                    <w:bottom w:val="none" w:sz="0" w:space="0" w:color="auto"/>
                    <w:right w:val="none" w:sz="0" w:space="0" w:color="auto"/>
                  </w:divBdr>
                  <w:divsChild>
                    <w:div w:id="286863698">
                      <w:marLeft w:val="300"/>
                      <w:marRight w:val="300"/>
                      <w:marTop w:val="0"/>
                      <w:marBottom w:val="0"/>
                      <w:divBdr>
                        <w:top w:val="none" w:sz="0" w:space="0" w:color="auto"/>
                        <w:left w:val="none" w:sz="0" w:space="0" w:color="auto"/>
                        <w:bottom w:val="none" w:sz="0" w:space="0" w:color="auto"/>
                        <w:right w:val="none" w:sz="0" w:space="0" w:color="auto"/>
                      </w:divBdr>
                      <w:divsChild>
                        <w:div w:id="1558515787">
                          <w:marLeft w:val="0"/>
                          <w:marRight w:val="0"/>
                          <w:marTop w:val="0"/>
                          <w:marBottom w:val="0"/>
                          <w:divBdr>
                            <w:top w:val="none" w:sz="0" w:space="0" w:color="auto"/>
                            <w:left w:val="none" w:sz="0" w:space="0" w:color="auto"/>
                            <w:bottom w:val="none" w:sz="0" w:space="0" w:color="auto"/>
                            <w:right w:val="none" w:sz="0" w:space="0" w:color="auto"/>
                          </w:divBdr>
                          <w:divsChild>
                            <w:div w:id="5328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12395">
          <w:marLeft w:val="0"/>
          <w:marRight w:val="0"/>
          <w:marTop w:val="0"/>
          <w:marBottom w:val="0"/>
          <w:divBdr>
            <w:top w:val="none" w:sz="0" w:space="0" w:color="auto"/>
            <w:left w:val="none" w:sz="0" w:space="0" w:color="auto"/>
            <w:bottom w:val="none" w:sz="0" w:space="0" w:color="auto"/>
            <w:right w:val="none" w:sz="0" w:space="0" w:color="auto"/>
          </w:divBdr>
        </w:div>
        <w:div w:id="1794204126">
          <w:marLeft w:val="0"/>
          <w:marRight w:val="0"/>
          <w:marTop w:val="0"/>
          <w:marBottom w:val="0"/>
          <w:divBdr>
            <w:top w:val="none" w:sz="0" w:space="0" w:color="auto"/>
            <w:left w:val="none" w:sz="0" w:space="0" w:color="auto"/>
            <w:bottom w:val="none" w:sz="0" w:space="0" w:color="auto"/>
            <w:right w:val="none" w:sz="0" w:space="0" w:color="auto"/>
          </w:divBdr>
          <w:divsChild>
            <w:div w:id="1804958621">
              <w:marLeft w:val="0"/>
              <w:marRight w:val="0"/>
              <w:marTop w:val="0"/>
              <w:marBottom w:val="0"/>
              <w:divBdr>
                <w:top w:val="none" w:sz="0" w:space="0" w:color="auto"/>
                <w:left w:val="none" w:sz="0" w:space="0" w:color="auto"/>
                <w:bottom w:val="none" w:sz="0" w:space="0" w:color="auto"/>
                <w:right w:val="none" w:sz="0" w:space="0" w:color="auto"/>
              </w:divBdr>
              <w:divsChild>
                <w:div w:id="621302095">
                  <w:marLeft w:val="0"/>
                  <w:marRight w:val="0"/>
                  <w:marTop w:val="0"/>
                  <w:marBottom w:val="0"/>
                  <w:divBdr>
                    <w:top w:val="none" w:sz="0" w:space="0" w:color="auto"/>
                    <w:left w:val="none" w:sz="0" w:space="0" w:color="auto"/>
                    <w:bottom w:val="none" w:sz="0" w:space="0" w:color="auto"/>
                    <w:right w:val="none" w:sz="0" w:space="0" w:color="auto"/>
                  </w:divBdr>
                  <w:divsChild>
                    <w:div w:id="607740142">
                      <w:marLeft w:val="300"/>
                      <w:marRight w:val="300"/>
                      <w:marTop w:val="0"/>
                      <w:marBottom w:val="0"/>
                      <w:divBdr>
                        <w:top w:val="none" w:sz="0" w:space="0" w:color="auto"/>
                        <w:left w:val="none" w:sz="0" w:space="0" w:color="auto"/>
                        <w:bottom w:val="none" w:sz="0" w:space="0" w:color="auto"/>
                        <w:right w:val="none" w:sz="0" w:space="0" w:color="auto"/>
                      </w:divBdr>
                      <w:divsChild>
                        <w:div w:id="2014330335">
                          <w:marLeft w:val="0"/>
                          <w:marRight w:val="0"/>
                          <w:marTop w:val="0"/>
                          <w:marBottom w:val="0"/>
                          <w:divBdr>
                            <w:top w:val="none" w:sz="0" w:space="0" w:color="auto"/>
                            <w:left w:val="none" w:sz="0" w:space="0" w:color="auto"/>
                            <w:bottom w:val="none" w:sz="0" w:space="0" w:color="auto"/>
                            <w:right w:val="none" w:sz="0" w:space="0" w:color="auto"/>
                          </w:divBdr>
                          <w:divsChild>
                            <w:div w:id="52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06664">
          <w:marLeft w:val="0"/>
          <w:marRight w:val="0"/>
          <w:marTop w:val="0"/>
          <w:marBottom w:val="0"/>
          <w:divBdr>
            <w:top w:val="none" w:sz="0" w:space="0" w:color="auto"/>
            <w:left w:val="none" w:sz="0" w:space="0" w:color="auto"/>
            <w:bottom w:val="none" w:sz="0" w:space="0" w:color="auto"/>
            <w:right w:val="none" w:sz="0" w:space="0" w:color="auto"/>
          </w:divBdr>
        </w:div>
        <w:div w:id="756174036">
          <w:marLeft w:val="0"/>
          <w:marRight w:val="0"/>
          <w:marTop w:val="0"/>
          <w:marBottom w:val="0"/>
          <w:divBdr>
            <w:top w:val="none" w:sz="0" w:space="0" w:color="auto"/>
            <w:left w:val="none" w:sz="0" w:space="0" w:color="auto"/>
            <w:bottom w:val="none" w:sz="0" w:space="0" w:color="auto"/>
            <w:right w:val="none" w:sz="0" w:space="0" w:color="auto"/>
          </w:divBdr>
          <w:divsChild>
            <w:div w:id="1834225129">
              <w:marLeft w:val="0"/>
              <w:marRight w:val="0"/>
              <w:marTop w:val="0"/>
              <w:marBottom w:val="0"/>
              <w:divBdr>
                <w:top w:val="none" w:sz="0" w:space="0" w:color="auto"/>
                <w:left w:val="none" w:sz="0" w:space="0" w:color="auto"/>
                <w:bottom w:val="none" w:sz="0" w:space="0" w:color="auto"/>
                <w:right w:val="none" w:sz="0" w:space="0" w:color="auto"/>
              </w:divBdr>
              <w:divsChild>
                <w:div w:id="1048796009">
                  <w:marLeft w:val="0"/>
                  <w:marRight w:val="0"/>
                  <w:marTop w:val="0"/>
                  <w:marBottom w:val="0"/>
                  <w:divBdr>
                    <w:top w:val="none" w:sz="0" w:space="0" w:color="auto"/>
                    <w:left w:val="none" w:sz="0" w:space="0" w:color="auto"/>
                    <w:bottom w:val="none" w:sz="0" w:space="0" w:color="auto"/>
                    <w:right w:val="none" w:sz="0" w:space="0" w:color="auto"/>
                  </w:divBdr>
                  <w:divsChild>
                    <w:div w:id="515730084">
                      <w:marLeft w:val="300"/>
                      <w:marRight w:val="300"/>
                      <w:marTop w:val="0"/>
                      <w:marBottom w:val="0"/>
                      <w:divBdr>
                        <w:top w:val="none" w:sz="0" w:space="0" w:color="auto"/>
                        <w:left w:val="none" w:sz="0" w:space="0" w:color="auto"/>
                        <w:bottom w:val="none" w:sz="0" w:space="0" w:color="auto"/>
                        <w:right w:val="none" w:sz="0" w:space="0" w:color="auto"/>
                      </w:divBdr>
                      <w:divsChild>
                        <w:div w:id="254172691">
                          <w:marLeft w:val="0"/>
                          <w:marRight w:val="0"/>
                          <w:marTop w:val="0"/>
                          <w:marBottom w:val="0"/>
                          <w:divBdr>
                            <w:top w:val="none" w:sz="0" w:space="0" w:color="auto"/>
                            <w:left w:val="none" w:sz="0" w:space="0" w:color="auto"/>
                            <w:bottom w:val="none" w:sz="0" w:space="0" w:color="auto"/>
                            <w:right w:val="none" w:sz="0" w:space="0" w:color="auto"/>
                          </w:divBdr>
                          <w:divsChild>
                            <w:div w:id="1488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208814">
          <w:marLeft w:val="0"/>
          <w:marRight w:val="0"/>
          <w:marTop w:val="0"/>
          <w:marBottom w:val="0"/>
          <w:divBdr>
            <w:top w:val="none" w:sz="0" w:space="0" w:color="auto"/>
            <w:left w:val="none" w:sz="0" w:space="0" w:color="auto"/>
            <w:bottom w:val="none" w:sz="0" w:space="0" w:color="auto"/>
            <w:right w:val="none" w:sz="0" w:space="0" w:color="auto"/>
          </w:divBdr>
        </w:div>
        <w:div w:id="1161240648">
          <w:marLeft w:val="0"/>
          <w:marRight w:val="0"/>
          <w:marTop w:val="0"/>
          <w:marBottom w:val="0"/>
          <w:divBdr>
            <w:top w:val="none" w:sz="0" w:space="0" w:color="auto"/>
            <w:left w:val="none" w:sz="0" w:space="0" w:color="auto"/>
            <w:bottom w:val="none" w:sz="0" w:space="0" w:color="auto"/>
            <w:right w:val="none" w:sz="0" w:space="0" w:color="auto"/>
          </w:divBdr>
          <w:divsChild>
            <w:div w:id="372120473">
              <w:marLeft w:val="0"/>
              <w:marRight w:val="0"/>
              <w:marTop w:val="0"/>
              <w:marBottom w:val="0"/>
              <w:divBdr>
                <w:top w:val="none" w:sz="0" w:space="0" w:color="auto"/>
                <w:left w:val="none" w:sz="0" w:space="0" w:color="auto"/>
                <w:bottom w:val="none" w:sz="0" w:space="0" w:color="auto"/>
                <w:right w:val="none" w:sz="0" w:space="0" w:color="auto"/>
              </w:divBdr>
              <w:divsChild>
                <w:div w:id="1850295528">
                  <w:marLeft w:val="0"/>
                  <w:marRight w:val="0"/>
                  <w:marTop w:val="0"/>
                  <w:marBottom w:val="0"/>
                  <w:divBdr>
                    <w:top w:val="none" w:sz="0" w:space="0" w:color="auto"/>
                    <w:left w:val="none" w:sz="0" w:space="0" w:color="auto"/>
                    <w:bottom w:val="none" w:sz="0" w:space="0" w:color="auto"/>
                    <w:right w:val="none" w:sz="0" w:space="0" w:color="auto"/>
                  </w:divBdr>
                  <w:divsChild>
                    <w:div w:id="44527817">
                      <w:marLeft w:val="300"/>
                      <w:marRight w:val="300"/>
                      <w:marTop w:val="0"/>
                      <w:marBottom w:val="0"/>
                      <w:divBdr>
                        <w:top w:val="none" w:sz="0" w:space="0" w:color="auto"/>
                        <w:left w:val="none" w:sz="0" w:space="0" w:color="auto"/>
                        <w:bottom w:val="none" w:sz="0" w:space="0" w:color="auto"/>
                        <w:right w:val="none" w:sz="0" w:space="0" w:color="auto"/>
                      </w:divBdr>
                      <w:divsChild>
                        <w:div w:id="1235042308">
                          <w:marLeft w:val="0"/>
                          <w:marRight w:val="0"/>
                          <w:marTop w:val="0"/>
                          <w:marBottom w:val="0"/>
                          <w:divBdr>
                            <w:top w:val="none" w:sz="0" w:space="0" w:color="auto"/>
                            <w:left w:val="none" w:sz="0" w:space="0" w:color="auto"/>
                            <w:bottom w:val="none" w:sz="0" w:space="0" w:color="auto"/>
                            <w:right w:val="none" w:sz="0" w:space="0" w:color="auto"/>
                          </w:divBdr>
                          <w:divsChild>
                            <w:div w:id="721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8654">
      <w:bodyDiv w:val="1"/>
      <w:marLeft w:val="0"/>
      <w:marRight w:val="0"/>
      <w:marTop w:val="0"/>
      <w:marBottom w:val="0"/>
      <w:divBdr>
        <w:top w:val="none" w:sz="0" w:space="0" w:color="auto"/>
        <w:left w:val="none" w:sz="0" w:space="0" w:color="auto"/>
        <w:bottom w:val="none" w:sz="0" w:space="0" w:color="auto"/>
        <w:right w:val="none" w:sz="0" w:space="0" w:color="auto"/>
      </w:divBdr>
      <w:divsChild>
        <w:div w:id="1064717426">
          <w:marLeft w:val="0"/>
          <w:marRight w:val="0"/>
          <w:marTop w:val="0"/>
          <w:marBottom w:val="0"/>
          <w:divBdr>
            <w:top w:val="none" w:sz="0" w:space="0" w:color="auto"/>
            <w:left w:val="none" w:sz="0" w:space="0" w:color="auto"/>
            <w:bottom w:val="none" w:sz="0" w:space="0" w:color="auto"/>
            <w:right w:val="none" w:sz="0" w:space="0" w:color="auto"/>
          </w:divBdr>
          <w:divsChild>
            <w:div w:id="437726449">
              <w:marLeft w:val="0"/>
              <w:marRight w:val="0"/>
              <w:marTop w:val="0"/>
              <w:marBottom w:val="0"/>
              <w:divBdr>
                <w:top w:val="none" w:sz="0" w:space="0" w:color="auto"/>
                <w:left w:val="none" w:sz="0" w:space="0" w:color="auto"/>
                <w:bottom w:val="none" w:sz="0" w:space="0" w:color="auto"/>
                <w:right w:val="none" w:sz="0" w:space="0" w:color="auto"/>
              </w:divBdr>
              <w:divsChild>
                <w:div w:id="212260567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62023327">
          <w:marLeft w:val="0"/>
          <w:marRight w:val="0"/>
          <w:marTop w:val="195"/>
          <w:marBottom w:val="0"/>
          <w:divBdr>
            <w:top w:val="single" w:sz="6" w:space="4" w:color="EEEEEE"/>
            <w:left w:val="none" w:sz="0" w:space="0" w:color="auto"/>
            <w:bottom w:val="single" w:sz="6" w:space="4" w:color="EEEEEE"/>
            <w:right w:val="none" w:sz="0" w:space="0" w:color="auto"/>
          </w:divBdr>
          <w:divsChild>
            <w:div w:id="1268151145">
              <w:marLeft w:val="0"/>
              <w:marRight w:val="75"/>
              <w:marTop w:val="0"/>
              <w:marBottom w:val="0"/>
              <w:divBdr>
                <w:top w:val="none" w:sz="0" w:space="0" w:color="auto"/>
                <w:left w:val="none" w:sz="0" w:space="0" w:color="auto"/>
                <w:bottom w:val="none" w:sz="0" w:space="0" w:color="auto"/>
                <w:right w:val="none" w:sz="0" w:space="0" w:color="auto"/>
              </w:divBdr>
              <w:divsChild>
                <w:div w:id="10752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613">
          <w:marLeft w:val="0"/>
          <w:marRight w:val="0"/>
          <w:marTop w:val="0"/>
          <w:marBottom w:val="0"/>
          <w:divBdr>
            <w:top w:val="none" w:sz="0" w:space="0" w:color="auto"/>
            <w:left w:val="none" w:sz="0" w:space="0" w:color="auto"/>
            <w:bottom w:val="none" w:sz="0" w:space="0" w:color="auto"/>
            <w:right w:val="none" w:sz="0" w:space="0" w:color="auto"/>
          </w:divBdr>
          <w:divsChild>
            <w:div w:id="1816527863">
              <w:marLeft w:val="0"/>
              <w:marRight w:val="0"/>
              <w:marTop w:val="180"/>
              <w:marBottom w:val="0"/>
              <w:divBdr>
                <w:top w:val="none" w:sz="0" w:space="0" w:color="auto"/>
                <w:left w:val="none" w:sz="0" w:space="0" w:color="auto"/>
                <w:bottom w:val="none" w:sz="0" w:space="0" w:color="auto"/>
                <w:right w:val="none" w:sz="0" w:space="0" w:color="auto"/>
              </w:divBdr>
            </w:div>
          </w:divsChild>
        </w:div>
        <w:div w:id="131678392">
          <w:marLeft w:val="0"/>
          <w:marRight w:val="0"/>
          <w:marTop w:val="0"/>
          <w:marBottom w:val="0"/>
          <w:divBdr>
            <w:top w:val="none" w:sz="0" w:space="0" w:color="auto"/>
            <w:left w:val="none" w:sz="0" w:space="0" w:color="auto"/>
            <w:bottom w:val="none" w:sz="0" w:space="0" w:color="auto"/>
            <w:right w:val="none" w:sz="0" w:space="0" w:color="auto"/>
          </w:divBdr>
          <w:divsChild>
            <w:div w:id="1897857786">
              <w:marLeft w:val="0"/>
              <w:marRight w:val="0"/>
              <w:marTop w:val="480"/>
              <w:marBottom w:val="0"/>
              <w:divBdr>
                <w:top w:val="none" w:sz="0" w:space="0" w:color="auto"/>
                <w:left w:val="none" w:sz="0" w:space="0" w:color="auto"/>
                <w:bottom w:val="single" w:sz="6" w:space="11" w:color="EEEEEE"/>
                <w:right w:val="none" w:sz="0" w:space="0" w:color="auto"/>
              </w:divBdr>
              <w:divsChild>
                <w:div w:id="981543008">
                  <w:marLeft w:val="0"/>
                  <w:marRight w:val="0"/>
                  <w:marTop w:val="225"/>
                  <w:marBottom w:val="0"/>
                  <w:divBdr>
                    <w:top w:val="none" w:sz="0" w:space="0" w:color="auto"/>
                    <w:left w:val="none" w:sz="0" w:space="0" w:color="auto"/>
                    <w:bottom w:val="none" w:sz="0" w:space="0" w:color="auto"/>
                    <w:right w:val="none" w:sz="0" w:space="0" w:color="auto"/>
                  </w:divBdr>
                </w:div>
              </w:divsChild>
            </w:div>
            <w:div w:id="2069063187">
              <w:marLeft w:val="0"/>
              <w:marRight w:val="0"/>
              <w:marTop w:val="0"/>
              <w:marBottom w:val="240"/>
              <w:divBdr>
                <w:top w:val="none" w:sz="0" w:space="0" w:color="auto"/>
                <w:left w:val="none" w:sz="0" w:space="0" w:color="auto"/>
                <w:bottom w:val="none" w:sz="0" w:space="0" w:color="auto"/>
                <w:right w:val="none" w:sz="0" w:space="0" w:color="auto"/>
              </w:divBdr>
              <w:divsChild>
                <w:div w:id="865749455">
                  <w:marLeft w:val="0"/>
                  <w:marRight w:val="0"/>
                  <w:marTop w:val="0"/>
                  <w:marBottom w:val="0"/>
                  <w:divBdr>
                    <w:top w:val="none" w:sz="0" w:space="0" w:color="auto"/>
                    <w:left w:val="none" w:sz="0" w:space="0" w:color="auto"/>
                    <w:bottom w:val="none" w:sz="0" w:space="0" w:color="auto"/>
                    <w:right w:val="none" w:sz="0" w:space="0" w:color="auto"/>
                  </w:divBdr>
                  <w:divsChild>
                    <w:div w:id="934745981">
                      <w:marLeft w:val="900"/>
                      <w:marRight w:val="900"/>
                      <w:marTop w:val="480"/>
                      <w:marBottom w:val="480"/>
                      <w:divBdr>
                        <w:top w:val="none" w:sz="0" w:space="0" w:color="auto"/>
                        <w:left w:val="none" w:sz="0" w:space="0" w:color="auto"/>
                        <w:bottom w:val="none" w:sz="0" w:space="0" w:color="auto"/>
                        <w:right w:val="none" w:sz="0" w:space="0" w:color="auto"/>
                      </w:divBdr>
                    </w:div>
                  </w:divsChild>
                </w:div>
                <w:div w:id="1529299625">
                  <w:marLeft w:val="0"/>
                  <w:marRight w:val="0"/>
                  <w:marTop w:val="0"/>
                  <w:marBottom w:val="0"/>
                  <w:divBdr>
                    <w:top w:val="none" w:sz="0" w:space="0" w:color="auto"/>
                    <w:left w:val="none" w:sz="0" w:space="0" w:color="auto"/>
                    <w:bottom w:val="none" w:sz="0" w:space="0" w:color="auto"/>
                    <w:right w:val="none" w:sz="0" w:space="0" w:color="auto"/>
                  </w:divBdr>
                  <w:divsChild>
                    <w:div w:id="692347476">
                      <w:marLeft w:val="900"/>
                      <w:marRight w:val="900"/>
                      <w:marTop w:val="0"/>
                      <w:marBottom w:val="0"/>
                      <w:divBdr>
                        <w:top w:val="none" w:sz="0" w:space="0" w:color="auto"/>
                        <w:left w:val="none" w:sz="0" w:space="0" w:color="auto"/>
                        <w:bottom w:val="none" w:sz="0" w:space="0" w:color="auto"/>
                        <w:right w:val="none" w:sz="0" w:space="0" w:color="auto"/>
                      </w:divBdr>
                      <w:divsChild>
                        <w:div w:id="56058614">
                          <w:marLeft w:val="0"/>
                          <w:marRight w:val="0"/>
                          <w:marTop w:val="0"/>
                          <w:marBottom w:val="0"/>
                          <w:divBdr>
                            <w:top w:val="none" w:sz="0" w:space="0" w:color="auto"/>
                            <w:left w:val="none" w:sz="0" w:space="0" w:color="auto"/>
                            <w:bottom w:val="none" w:sz="0" w:space="0" w:color="auto"/>
                            <w:right w:val="none" w:sz="0" w:space="0" w:color="auto"/>
                          </w:divBdr>
                          <w:divsChild>
                            <w:div w:id="372971331">
                              <w:marLeft w:val="0"/>
                              <w:marRight w:val="540"/>
                              <w:marTop w:val="0"/>
                              <w:marBottom w:val="300"/>
                              <w:divBdr>
                                <w:top w:val="none" w:sz="0" w:space="0" w:color="auto"/>
                                <w:left w:val="none" w:sz="0" w:space="0" w:color="auto"/>
                                <w:bottom w:val="none" w:sz="0" w:space="0" w:color="auto"/>
                                <w:right w:val="none" w:sz="0" w:space="0" w:color="auto"/>
                              </w:divBdr>
                              <w:divsChild>
                                <w:div w:id="600407993">
                                  <w:marLeft w:val="0"/>
                                  <w:marRight w:val="0"/>
                                  <w:marTop w:val="0"/>
                                  <w:marBottom w:val="0"/>
                                  <w:divBdr>
                                    <w:top w:val="none" w:sz="0" w:space="0" w:color="auto"/>
                                    <w:left w:val="none" w:sz="0" w:space="0" w:color="auto"/>
                                    <w:bottom w:val="none" w:sz="0" w:space="0" w:color="auto"/>
                                    <w:right w:val="none" w:sz="0" w:space="0" w:color="auto"/>
                                  </w:divBdr>
                                  <w:divsChild>
                                    <w:div w:id="9473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2049">
                          <w:marLeft w:val="0"/>
                          <w:marRight w:val="0"/>
                          <w:marTop w:val="0"/>
                          <w:marBottom w:val="480"/>
                          <w:divBdr>
                            <w:top w:val="none" w:sz="0" w:space="0" w:color="auto"/>
                            <w:left w:val="none" w:sz="0" w:space="0" w:color="auto"/>
                            <w:bottom w:val="none" w:sz="0" w:space="0" w:color="auto"/>
                            <w:right w:val="none" w:sz="0" w:space="0" w:color="auto"/>
                          </w:divBdr>
                          <w:divsChild>
                            <w:div w:id="208029333">
                              <w:marLeft w:val="0"/>
                              <w:marRight w:val="0"/>
                              <w:marTop w:val="0"/>
                              <w:marBottom w:val="0"/>
                              <w:divBdr>
                                <w:top w:val="none" w:sz="0" w:space="0" w:color="auto"/>
                                <w:left w:val="none" w:sz="0" w:space="0" w:color="auto"/>
                                <w:bottom w:val="none" w:sz="0" w:space="0" w:color="auto"/>
                                <w:right w:val="none" w:sz="0" w:space="0" w:color="auto"/>
                              </w:divBdr>
                            </w:div>
                            <w:div w:id="1534492387">
                              <w:marLeft w:val="0"/>
                              <w:marRight w:val="0"/>
                              <w:marTop w:val="0"/>
                              <w:marBottom w:val="0"/>
                              <w:divBdr>
                                <w:top w:val="none" w:sz="0" w:space="0" w:color="auto"/>
                                <w:left w:val="none" w:sz="0" w:space="0" w:color="auto"/>
                                <w:bottom w:val="none" w:sz="0" w:space="0" w:color="auto"/>
                                <w:right w:val="none" w:sz="0" w:space="0" w:color="auto"/>
                              </w:divBdr>
                            </w:div>
                          </w:divsChild>
                        </w:div>
                        <w:div w:id="609045063">
                          <w:marLeft w:val="0"/>
                          <w:marRight w:val="0"/>
                          <w:marTop w:val="0"/>
                          <w:marBottom w:val="0"/>
                          <w:divBdr>
                            <w:top w:val="none" w:sz="0" w:space="0" w:color="auto"/>
                            <w:left w:val="none" w:sz="0" w:space="0" w:color="auto"/>
                            <w:bottom w:val="none" w:sz="0" w:space="0" w:color="auto"/>
                            <w:right w:val="none" w:sz="0" w:space="0" w:color="auto"/>
                          </w:divBdr>
                          <w:divsChild>
                            <w:div w:id="390615330">
                              <w:marLeft w:val="540"/>
                              <w:marRight w:val="0"/>
                              <w:marTop w:val="0"/>
                              <w:marBottom w:val="300"/>
                              <w:divBdr>
                                <w:top w:val="none" w:sz="0" w:space="0" w:color="auto"/>
                                <w:left w:val="none" w:sz="0" w:space="0" w:color="auto"/>
                                <w:bottom w:val="none" w:sz="0" w:space="0" w:color="auto"/>
                                <w:right w:val="none" w:sz="0" w:space="0" w:color="auto"/>
                              </w:divBdr>
                              <w:divsChild>
                                <w:div w:id="771896281">
                                  <w:marLeft w:val="0"/>
                                  <w:marRight w:val="0"/>
                                  <w:marTop w:val="0"/>
                                  <w:marBottom w:val="0"/>
                                  <w:divBdr>
                                    <w:top w:val="none" w:sz="0" w:space="0" w:color="auto"/>
                                    <w:left w:val="none" w:sz="0" w:space="0" w:color="auto"/>
                                    <w:bottom w:val="none" w:sz="0" w:space="0" w:color="auto"/>
                                    <w:right w:val="none" w:sz="0" w:space="0" w:color="auto"/>
                                  </w:divBdr>
                                  <w:divsChild>
                                    <w:div w:id="154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373">
                          <w:marLeft w:val="0"/>
                          <w:marRight w:val="0"/>
                          <w:marTop w:val="0"/>
                          <w:marBottom w:val="480"/>
                          <w:divBdr>
                            <w:top w:val="none" w:sz="0" w:space="0" w:color="auto"/>
                            <w:left w:val="none" w:sz="0" w:space="0" w:color="auto"/>
                            <w:bottom w:val="none" w:sz="0" w:space="0" w:color="auto"/>
                            <w:right w:val="none" w:sz="0" w:space="0" w:color="auto"/>
                          </w:divBdr>
                          <w:divsChild>
                            <w:div w:id="337511151">
                              <w:marLeft w:val="0"/>
                              <w:marRight w:val="0"/>
                              <w:marTop w:val="0"/>
                              <w:marBottom w:val="0"/>
                              <w:divBdr>
                                <w:top w:val="none" w:sz="0" w:space="0" w:color="auto"/>
                                <w:left w:val="none" w:sz="0" w:space="0" w:color="auto"/>
                                <w:bottom w:val="none" w:sz="0" w:space="0" w:color="auto"/>
                                <w:right w:val="none" w:sz="0" w:space="0" w:color="auto"/>
                              </w:divBdr>
                            </w:div>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 w:id="347026973">
                          <w:marLeft w:val="0"/>
                          <w:marRight w:val="0"/>
                          <w:marTop w:val="0"/>
                          <w:marBottom w:val="0"/>
                          <w:divBdr>
                            <w:top w:val="none" w:sz="0" w:space="0" w:color="auto"/>
                            <w:left w:val="none" w:sz="0" w:space="0" w:color="auto"/>
                            <w:bottom w:val="none" w:sz="0" w:space="0" w:color="auto"/>
                            <w:right w:val="none" w:sz="0" w:space="0" w:color="auto"/>
                          </w:divBdr>
                          <w:divsChild>
                            <w:div w:id="1092357151">
                              <w:marLeft w:val="0"/>
                              <w:marRight w:val="540"/>
                              <w:marTop w:val="0"/>
                              <w:marBottom w:val="300"/>
                              <w:divBdr>
                                <w:top w:val="none" w:sz="0" w:space="0" w:color="auto"/>
                                <w:left w:val="none" w:sz="0" w:space="0" w:color="auto"/>
                                <w:bottom w:val="none" w:sz="0" w:space="0" w:color="auto"/>
                                <w:right w:val="none" w:sz="0" w:space="0" w:color="auto"/>
                              </w:divBdr>
                              <w:divsChild>
                                <w:div w:id="1357806195">
                                  <w:marLeft w:val="0"/>
                                  <w:marRight w:val="0"/>
                                  <w:marTop w:val="0"/>
                                  <w:marBottom w:val="0"/>
                                  <w:divBdr>
                                    <w:top w:val="none" w:sz="0" w:space="0" w:color="auto"/>
                                    <w:left w:val="none" w:sz="0" w:space="0" w:color="auto"/>
                                    <w:bottom w:val="none" w:sz="0" w:space="0" w:color="auto"/>
                                    <w:right w:val="none" w:sz="0" w:space="0" w:color="auto"/>
                                  </w:divBdr>
                                  <w:divsChild>
                                    <w:div w:id="14313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85">
                          <w:marLeft w:val="0"/>
                          <w:marRight w:val="0"/>
                          <w:marTop w:val="300"/>
                          <w:marBottom w:val="225"/>
                          <w:divBdr>
                            <w:top w:val="none" w:sz="0" w:space="0" w:color="auto"/>
                            <w:left w:val="none" w:sz="0" w:space="0" w:color="auto"/>
                            <w:bottom w:val="none" w:sz="0" w:space="0" w:color="auto"/>
                            <w:right w:val="none" w:sz="0" w:space="0" w:color="auto"/>
                          </w:divBdr>
                        </w:div>
                        <w:div w:id="1352757588">
                          <w:marLeft w:val="0"/>
                          <w:marRight w:val="0"/>
                          <w:marTop w:val="0"/>
                          <w:marBottom w:val="0"/>
                          <w:divBdr>
                            <w:top w:val="none" w:sz="0" w:space="0" w:color="auto"/>
                            <w:left w:val="none" w:sz="0" w:space="0" w:color="auto"/>
                            <w:bottom w:val="none" w:sz="0" w:space="0" w:color="auto"/>
                            <w:right w:val="none" w:sz="0" w:space="0" w:color="auto"/>
                          </w:divBdr>
                          <w:divsChild>
                            <w:div w:id="545412824">
                              <w:marLeft w:val="540"/>
                              <w:marRight w:val="0"/>
                              <w:marTop w:val="0"/>
                              <w:marBottom w:val="300"/>
                              <w:divBdr>
                                <w:top w:val="none" w:sz="0" w:space="0" w:color="auto"/>
                                <w:left w:val="none" w:sz="0" w:space="0" w:color="auto"/>
                                <w:bottom w:val="none" w:sz="0" w:space="0" w:color="auto"/>
                                <w:right w:val="none" w:sz="0" w:space="0" w:color="auto"/>
                              </w:divBdr>
                              <w:divsChild>
                                <w:div w:id="1905407998">
                                  <w:marLeft w:val="0"/>
                                  <w:marRight w:val="0"/>
                                  <w:marTop w:val="0"/>
                                  <w:marBottom w:val="0"/>
                                  <w:divBdr>
                                    <w:top w:val="none" w:sz="0" w:space="0" w:color="auto"/>
                                    <w:left w:val="none" w:sz="0" w:space="0" w:color="auto"/>
                                    <w:bottom w:val="none" w:sz="0" w:space="0" w:color="auto"/>
                                    <w:right w:val="none" w:sz="0" w:space="0" w:color="auto"/>
                                  </w:divBdr>
                                  <w:divsChild>
                                    <w:div w:id="3470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779">
                          <w:marLeft w:val="0"/>
                          <w:marRight w:val="0"/>
                          <w:marTop w:val="600"/>
                          <w:marBottom w:val="600"/>
                          <w:divBdr>
                            <w:top w:val="none" w:sz="0" w:space="0" w:color="auto"/>
                            <w:left w:val="none" w:sz="0" w:space="0" w:color="auto"/>
                            <w:bottom w:val="none" w:sz="0" w:space="0" w:color="auto"/>
                            <w:right w:val="none" w:sz="0" w:space="0" w:color="auto"/>
                          </w:divBdr>
                        </w:div>
                        <w:div w:id="1855073421">
                          <w:marLeft w:val="0"/>
                          <w:marRight w:val="0"/>
                          <w:marTop w:val="0"/>
                          <w:marBottom w:val="0"/>
                          <w:divBdr>
                            <w:top w:val="none" w:sz="0" w:space="0" w:color="auto"/>
                            <w:left w:val="none" w:sz="0" w:space="0" w:color="auto"/>
                            <w:bottom w:val="none" w:sz="0" w:space="0" w:color="auto"/>
                            <w:right w:val="none" w:sz="0" w:space="0" w:color="auto"/>
                          </w:divBdr>
                          <w:divsChild>
                            <w:div w:id="739326783">
                              <w:marLeft w:val="0"/>
                              <w:marRight w:val="540"/>
                              <w:marTop w:val="0"/>
                              <w:marBottom w:val="300"/>
                              <w:divBdr>
                                <w:top w:val="none" w:sz="0" w:space="0" w:color="auto"/>
                                <w:left w:val="none" w:sz="0" w:space="0" w:color="auto"/>
                                <w:bottom w:val="none" w:sz="0" w:space="0" w:color="auto"/>
                                <w:right w:val="none" w:sz="0" w:space="0" w:color="auto"/>
                              </w:divBdr>
                              <w:divsChild>
                                <w:div w:id="1613197971">
                                  <w:marLeft w:val="0"/>
                                  <w:marRight w:val="0"/>
                                  <w:marTop w:val="0"/>
                                  <w:marBottom w:val="0"/>
                                  <w:divBdr>
                                    <w:top w:val="none" w:sz="0" w:space="0" w:color="auto"/>
                                    <w:left w:val="none" w:sz="0" w:space="0" w:color="auto"/>
                                    <w:bottom w:val="none" w:sz="0" w:space="0" w:color="auto"/>
                                    <w:right w:val="none" w:sz="0" w:space="0" w:color="auto"/>
                                  </w:divBdr>
                                  <w:divsChild>
                                    <w:div w:id="420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56011">
      <w:bodyDiv w:val="1"/>
      <w:marLeft w:val="0"/>
      <w:marRight w:val="0"/>
      <w:marTop w:val="0"/>
      <w:marBottom w:val="0"/>
      <w:divBdr>
        <w:top w:val="none" w:sz="0" w:space="0" w:color="auto"/>
        <w:left w:val="none" w:sz="0" w:space="0" w:color="auto"/>
        <w:bottom w:val="none" w:sz="0" w:space="0" w:color="auto"/>
        <w:right w:val="none" w:sz="0" w:space="0" w:color="auto"/>
      </w:divBdr>
      <w:divsChild>
        <w:div w:id="1958639867">
          <w:marLeft w:val="0"/>
          <w:marRight w:val="0"/>
          <w:marTop w:val="150"/>
          <w:marBottom w:val="0"/>
          <w:divBdr>
            <w:top w:val="none" w:sz="0" w:space="0" w:color="auto"/>
            <w:left w:val="none" w:sz="0" w:space="0" w:color="auto"/>
            <w:bottom w:val="none" w:sz="0" w:space="0" w:color="auto"/>
            <w:right w:val="none" w:sz="0" w:space="0" w:color="auto"/>
          </w:divBdr>
          <w:divsChild>
            <w:div w:id="1966420401">
              <w:marLeft w:val="0"/>
              <w:marRight w:val="0"/>
              <w:marTop w:val="0"/>
              <w:marBottom w:val="300"/>
              <w:divBdr>
                <w:top w:val="none" w:sz="0" w:space="0" w:color="auto"/>
                <w:left w:val="none" w:sz="0" w:space="0" w:color="auto"/>
                <w:bottom w:val="none" w:sz="0" w:space="0" w:color="auto"/>
                <w:right w:val="none" w:sz="0" w:space="0" w:color="auto"/>
              </w:divBdr>
            </w:div>
            <w:div w:id="483090001">
              <w:marLeft w:val="0"/>
              <w:marRight w:val="0"/>
              <w:marTop w:val="0"/>
              <w:marBottom w:val="0"/>
              <w:divBdr>
                <w:top w:val="none" w:sz="0" w:space="0" w:color="auto"/>
                <w:left w:val="none" w:sz="0" w:space="0" w:color="auto"/>
                <w:bottom w:val="none" w:sz="0" w:space="0" w:color="auto"/>
                <w:right w:val="none" w:sz="0" w:space="0" w:color="auto"/>
              </w:divBdr>
              <w:divsChild>
                <w:div w:id="497843312">
                  <w:marLeft w:val="0"/>
                  <w:marRight w:val="0"/>
                  <w:marTop w:val="0"/>
                  <w:marBottom w:val="0"/>
                  <w:divBdr>
                    <w:top w:val="none" w:sz="0" w:space="0" w:color="auto"/>
                    <w:left w:val="none" w:sz="0" w:space="0" w:color="auto"/>
                    <w:bottom w:val="none" w:sz="0" w:space="0" w:color="auto"/>
                    <w:right w:val="none" w:sz="0" w:space="0" w:color="auto"/>
                  </w:divBdr>
                  <w:divsChild>
                    <w:div w:id="172840910">
                      <w:marLeft w:val="0"/>
                      <w:marRight w:val="0"/>
                      <w:marTop w:val="0"/>
                      <w:marBottom w:val="0"/>
                      <w:divBdr>
                        <w:top w:val="none" w:sz="0" w:space="0" w:color="auto"/>
                        <w:left w:val="none" w:sz="0" w:space="0" w:color="auto"/>
                        <w:bottom w:val="none" w:sz="0" w:space="0" w:color="auto"/>
                        <w:right w:val="none" w:sz="0" w:space="0" w:color="auto"/>
                      </w:divBdr>
                      <w:divsChild>
                        <w:div w:id="205804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509208">
                  <w:marLeft w:val="0"/>
                  <w:marRight w:val="0"/>
                  <w:marTop w:val="0"/>
                  <w:marBottom w:val="0"/>
                  <w:divBdr>
                    <w:top w:val="none" w:sz="0" w:space="0" w:color="auto"/>
                    <w:left w:val="none" w:sz="0" w:space="0" w:color="auto"/>
                    <w:bottom w:val="none" w:sz="0" w:space="0" w:color="auto"/>
                    <w:right w:val="none" w:sz="0" w:space="0" w:color="auto"/>
                  </w:divBdr>
                  <w:divsChild>
                    <w:div w:id="766852428">
                      <w:marLeft w:val="0"/>
                      <w:marRight w:val="0"/>
                      <w:marTop w:val="0"/>
                      <w:marBottom w:val="0"/>
                      <w:divBdr>
                        <w:top w:val="none" w:sz="0" w:space="0" w:color="auto"/>
                        <w:left w:val="none" w:sz="0" w:space="0" w:color="auto"/>
                        <w:bottom w:val="none" w:sz="0" w:space="0" w:color="auto"/>
                        <w:right w:val="none" w:sz="0" w:space="0" w:color="auto"/>
                      </w:divBdr>
                      <w:divsChild>
                        <w:div w:id="20637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1580">
          <w:marLeft w:val="0"/>
          <w:marRight w:val="0"/>
          <w:marTop w:val="0"/>
          <w:marBottom w:val="0"/>
          <w:divBdr>
            <w:top w:val="none" w:sz="0" w:space="0" w:color="auto"/>
            <w:left w:val="none" w:sz="0" w:space="0" w:color="auto"/>
            <w:bottom w:val="none" w:sz="0" w:space="0" w:color="auto"/>
            <w:right w:val="none" w:sz="0" w:space="0" w:color="auto"/>
          </w:divBdr>
          <w:divsChild>
            <w:div w:id="1997031792">
              <w:marLeft w:val="0"/>
              <w:marRight w:val="0"/>
              <w:marTop w:val="0"/>
              <w:marBottom w:val="0"/>
              <w:divBdr>
                <w:top w:val="none" w:sz="0" w:space="0" w:color="auto"/>
                <w:left w:val="none" w:sz="0" w:space="0" w:color="auto"/>
                <w:bottom w:val="none" w:sz="0" w:space="0" w:color="auto"/>
                <w:right w:val="none" w:sz="0" w:space="0" w:color="auto"/>
              </w:divBdr>
              <w:divsChild>
                <w:div w:id="1924029773">
                  <w:marLeft w:val="0"/>
                  <w:marRight w:val="0"/>
                  <w:marTop w:val="0"/>
                  <w:marBottom w:val="0"/>
                  <w:divBdr>
                    <w:top w:val="none" w:sz="0" w:space="0" w:color="auto"/>
                    <w:left w:val="none" w:sz="0" w:space="0" w:color="auto"/>
                    <w:bottom w:val="none" w:sz="0" w:space="0" w:color="auto"/>
                    <w:right w:val="none" w:sz="0" w:space="0" w:color="auto"/>
                  </w:divBdr>
                </w:div>
                <w:div w:id="136191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0876053">
          <w:marLeft w:val="0"/>
          <w:marRight w:val="0"/>
          <w:marTop w:val="0"/>
          <w:marBottom w:val="0"/>
          <w:divBdr>
            <w:top w:val="none" w:sz="0" w:space="0" w:color="auto"/>
            <w:left w:val="none" w:sz="0" w:space="0" w:color="auto"/>
            <w:bottom w:val="none" w:sz="0" w:space="0" w:color="auto"/>
            <w:right w:val="none" w:sz="0" w:space="0" w:color="auto"/>
          </w:divBdr>
          <w:divsChild>
            <w:div w:id="1990550149">
              <w:marLeft w:val="0"/>
              <w:marRight w:val="0"/>
              <w:marTop w:val="450"/>
              <w:marBottom w:val="0"/>
              <w:divBdr>
                <w:top w:val="none" w:sz="0" w:space="0" w:color="auto"/>
                <w:left w:val="none" w:sz="0" w:space="0" w:color="auto"/>
                <w:bottom w:val="none" w:sz="0" w:space="0" w:color="auto"/>
                <w:right w:val="none" w:sz="0" w:space="0" w:color="auto"/>
              </w:divBdr>
              <w:divsChild>
                <w:div w:id="1789356162">
                  <w:marLeft w:val="0"/>
                  <w:marRight w:val="0"/>
                  <w:marTop w:val="0"/>
                  <w:marBottom w:val="0"/>
                  <w:divBdr>
                    <w:top w:val="none" w:sz="0" w:space="0" w:color="auto"/>
                    <w:left w:val="none" w:sz="0" w:space="0" w:color="auto"/>
                    <w:bottom w:val="none" w:sz="0" w:space="0" w:color="auto"/>
                    <w:right w:val="none" w:sz="0" w:space="0" w:color="auto"/>
                  </w:divBdr>
                  <w:divsChild>
                    <w:div w:id="1081636159">
                      <w:marLeft w:val="0"/>
                      <w:marRight w:val="0"/>
                      <w:marTop w:val="0"/>
                      <w:marBottom w:val="0"/>
                      <w:divBdr>
                        <w:top w:val="none" w:sz="0" w:space="0" w:color="auto"/>
                        <w:left w:val="none" w:sz="0" w:space="0" w:color="auto"/>
                        <w:bottom w:val="none" w:sz="0" w:space="0" w:color="auto"/>
                        <w:right w:val="none" w:sz="0" w:space="0" w:color="auto"/>
                      </w:divBdr>
                      <w:divsChild>
                        <w:div w:id="505291803">
                          <w:marLeft w:val="0"/>
                          <w:marRight w:val="0"/>
                          <w:marTop w:val="0"/>
                          <w:marBottom w:val="0"/>
                          <w:divBdr>
                            <w:top w:val="none" w:sz="0" w:space="0" w:color="auto"/>
                            <w:left w:val="none" w:sz="0" w:space="0" w:color="auto"/>
                            <w:bottom w:val="none" w:sz="0" w:space="0" w:color="auto"/>
                            <w:right w:val="none" w:sz="0" w:space="0" w:color="auto"/>
                          </w:divBdr>
                          <w:divsChild>
                            <w:div w:id="16554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402">
                      <w:marLeft w:val="0"/>
                      <w:marRight w:val="0"/>
                      <w:marTop w:val="0"/>
                      <w:marBottom w:val="0"/>
                      <w:divBdr>
                        <w:top w:val="none" w:sz="0" w:space="0" w:color="auto"/>
                        <w:left w:val="none" w:sz="0" w:space="0" w:color="auto"/>
                        <w:bottom w:val="none" w:sz="0" w:space="0" w:color="auto"/>
                        <w:right w:val="none" w:sz="0" w:space="0" w:color="auto"/>
                      </w:divBdr>
                      <w:divsChild>
                        <w:div w:id="1096172758">
                          <w:marLeft w:val="0"/>
                          <w:marRight w:val="0"/>
                          <w:marTop w:val="0"/>
                          <w:marBottom w:val="0"/>
                          <w:divBdr>
                            <w:top w:val="none" w:sz="0" w:space="0" w:color="auto"/>
                            <w:left w:val="none" w:sz="0" w:space="0" w:color="auto"/>
                            <w:bottom w:val="none" w:sz="0" w:space="0" w:color="auto"/>
                            <w:right w:val="none" w:sz="0" w:space="0" w:color="auto"/>
                          </w:divBdr>
                          <w:divsChild>
                            <w:div w:id="591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307">
                      <w:marLeft w:val="0"/>
                      <w:marRight w:val="0"/>
                      <w:marTop w:val="0"/>
                      <w:marBottom w:val="0"/>
                      <w:divBdr>
                        <w:top w:val="none" w:sz="0" w:space="0" w:color="auto"/>
                        <w:left w:val="none" w:sz="0" w:space="0" w:color="auto"/>
                        <w:bottom w:val="none" w:sz="0" w:space="0" w:color="auto"/>
                        <w:right w:val="none" w:sz="0" w:space="0" w:color="auto"/>
                      </w:divBdr>
                      <w:divsChild>
                        <w:div w:id="1830713628">
                          <w:marLeft w:val="0"/>
                          <w:marRight w:val="0"/>
                          <w:marTop w:val="0"/>
                          <w:marBottom w:val="0"/>
                          <w:divBdr>
                            <w:top w:val="none" w:sz="0" w:space="0" w:color="auto"/>
                            <w:left w:val="none" w:sz="0" w:space="0" w:color="auto"/>
                            <w:bottom w:val="none" w:sz="0" w:space="0" w:color="auto"/>
                            <w:right w:val="none" w:sz="0" w:space="0" w:color="auto"/>
                          </w:divBdr>
                          <w:divsChild>
                            <w:div w:id="340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777">
                      <w:marLeft w:val="0"/>
                      <w:marRight w:val="0"/>
                      <w:marTop w:val="0"/>
                      <w:marBottom w:val="0"/>
                      <w:divBdr>
                        <w:top w:val="none" w:sz="0" w:space="0" w:color="auto"/>
                        <w:left w:val="none" w:sz="0" w:space="0" w:color="auto"/>
                        <w:bottom w:val="none" w:sz="0" w:space="0" w:color="auto"/>
                        <w:right w:val="none" w:sz="0" w:space="0" w:color="auto"/>
                      </w:divBdr>
                      <w:divsChild>
                        <w:div w:id="1274164628">
                          <w:marLeft w:val="0"/>
                          <w:marRight w:val="0"/>
                          <w:marTop w:val="0"/>
                          <w:marBottom w:val="0"/>
                          <w:divBdr>
                            <w:top w:val="none" w:sz="0" w:space="0" w:color="auto"/>
                            <w:left w:val="none" w:sz="0" w:space="0" w:color="auto"/>
                            <w:bottom w:val="none" w:sz="0" w:space="0" w:color="auto"/>
                            <w:right w:val="none" w:sz="0" w:space="0" w:color="auto"/>
                          </w:divBdr>
                          <w:divsChild>
                            <w:div w:id="1296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8079">
                      <w:marLeft w:val="0"/>
                      <w:marRight w:val="0"/>
                      <w:marTop w:val="0"/>
                      <w:marBottom w:val="0"/>
                      <w:divBdr>
                        <w:top w:val="none" w:sz="0" w:space="0" w:color="auto"/>
                        <w:left w:val="none" w:sz="0" w:space="0" w:color="auto"/>
                        <w:bottom w:val="none" w:sz="0" w:space="0" w:color="auto"/>
                        <w:right w:val="none" w:sz="0" w:space="0" w:color="auto"/>
                      </w:divBdr>
                      <w:divsChild>
                        <w:div w:id="770320185">
                          <w:marLeft w:val="0"/>
                          <w:marRight w:val="0"/>
                          <w:marTop w:val="0"/>
                          <w:marBottom w:val="0"/>
                          <w:divBdr>
                            <w:top w:val="none" w:sz="0" w:space="0" w:color="auto"/>
                            <w:left w:val="none" w:sz="0" w:space="0" w:color="auto"/>
                            <w:bottom w:val="none" w:sz="0" w:space="0" w:color="auto"/>
                            <w:right w:val="none" w:sz="0" w:space="0" w:color="auto"/>
                          </w:divBdr>
                          <w:divsChild>
                            <w:div w:id="8595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976">
                      <w:marLeft w:val="0"/>
                      <w:marRight w:val="0"/>
                      <w:marTop w:val="0"/>
                      <w:marBottom w:val="0"/>
                      <w:divBdr>
                        <w:top w:val="none" w:sz="0" w:space="0" w:color="auto"/>
                        <w:left w:val="none" w:sz="0" w:space="0" w:color="auto"/>
                        <w:bottom w:val="none" w:sz="0" w:space="0" w:color="auto"/>
                        <w:right w:val="none" w:sz="0" w:space="0" w:color="auto"/>
                      </w:divBdr>
                      <w:divsChild>
                        <w:div w:id="868839374">
                          <w:marLeft w:val="0"/>
                          <w:marRight w:val="0"/>
                          <w:marTop w:val="0"/>
                          <w:marBottom w:val="0"/>
                          <w:divBdr>
                            <w:top w:val="none" w:sz="0" w:space="0" w:color="auto"/>
                            <w:left w:val="none" w:sz="0" w:space="0" w:color="auto"/>
                            <w:bottom w:val="none" w:sz="0" w:space="0" w:color="auto"/>
                            <w:right w:val="none" w:sz="0" w:space="0" w:color="auto"/>
                          </w:divBdr>
                          <w:divsChild>
                            <w:div w:id="3267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4015">
                      <w:marLeft w:val="0"/>
                      <w:marRight w:val="0"/>
                      <w:marTop w:val="0"/>
                      <w:marBottom w:val="0"/>
                      <w:divBdr>
                        <w:top w:val="none" w:sz="0" w:space="0" w:color="auto"/>
                        <w:left w:val="none" w:sz="0" w:space="0" w:color="auto"/>
                        <w:bottom w:val="none" w:sz="0" w:space="0" w:color="auto"/>
                        <w:right w:val="none" w:sz="0" w:space="0" w:color="auto"/>
                      </w:divBdr>
                      <w:divsChild>
                        <w:div w:id="988631265">
                          <w:marLeft w:val="0"/>
                          <w:marRight w:val="0"/>
                          <w:marTop w:val="0"/>
                          <w:marBottom w:val="0"/>
                          <w:divBdr>
                            <w:top w:val="none" w:sz="0" w:space="0" w:color="auto"/>
                            <w:left w:val="none" w:sz="0" w:space="0" w:color="auto"/>
                            <w:bottom w:val="none" w:sz="0" w:space="0" w:color="auto"/>
                            <w:right w:val="none" w:sz="0" w:space="0" w:color="auto"/>
                          </w:divBdr>
                          <w:divsChild>
                            <w:div w:id="1091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0967">
                      <w:marLeft w:val="0"/>
                      <w:marRight w:val="0"/>
                      <w:marTop w:val="0"/>
                      <w:marBottom w:val="0"/>
                      <w:divBdr>
                        <w:top w:val="none" w:sz="0" w:space="0" w:color="auto"/>
                        <w:left w:val="none" w:sz="0" w:space="0" w:color="auto"/>
                        <w:bottom w:val="none" w:sz="0" w:space="0" w:color="auto"/>
                        <w:right w:val="none" w:sz="0" w:space="0" w:color="auto"/>
                      </w:divBdr>
                      <w:divsChild>
                        <w:div w:id="1267351659">
                          <w:marLeft w:val="0"/>
                          <w:marRight w:val="0"/>
                          <w:marTop w:val="0"/>
                          <w:marBottom w:val="0"/>
                          <w:divBdr>
                            <w:top w:val="none" w:sz="0" w:space="0" w:color="auto"/>
                            <w:left w:val="none" w:sz="0" w:space="0" w:color="auto"/>
                            <w:bottom w:val="none" w:sz="0" w:space="0" w:color="auto"/>
                            <w:right w:val="none" w:sz="0" w:space="0" w:color="auto"/>
                          </w:divBdr>
                          <w:divsChild>
                            <w:div w:id="2099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444141">
      <w:bodyDiv w:val="1"/>
      <w:marLeft w:val="0"/>
      <w:marRight w:val="0"/>
      <w:marTop w:val="0"/>
      <w:marBottom w:val="0"/>
      <w:divBdr>
        <w:top w:val="none" w:sz="0" w:space="0" w:color="auto"/>
        <w:left w:val="none" w:sz="0" w:space="0" w:color="auto"/>
        <w:bottom w:val="none" w:sz="0" w:space="0" w:color="auto"/>
        <w:right w:val="none" w:sz="0" w:space="0" w:color="auto"/>
      </w:divBdr>
    </w:div>
    <w:div w:id="1922981071">
      <w:bodyDiv w:val="1"/>
      <w:marLeft w:val="0"/>
      <w:marRight w:val="0"/>
      <w:marTop w:val="0"/>
      <w:marBottom w:val="0"/>
      <w:divBdr>
        <w:top w:val="none" w:sz="0" w:space="0" w:color="auto"/>
        <w:left w:val="none" w:sz="0" w:space="0" w:color="auto"/>
        <w:bottom w:val="none" w:sz="0" w:space="0" w:color="auto"/>
        <w:right w:val="none" w:sz="0" w:space="0" w:color="auto"/>
      </w:divBdr>
      <w:divsChild>
        <w:div w:id="766658344">
          <w:marLeft w:val="0"/>
          <w:marRight w:val="0"/>
          <w:marTop w:val="0"/>
          <w:marBottom w:val="0"/>
          <w:divBdr>
            <w:top w:val="none" w:sz="0" w:space="0" w:color="auto"/>
            <w:left w:val="none" w:sz="0" w:space="0" w:color="auto"/>
            <w:bottom w:val="none" w:sz="0" w:space="0" w:color="auto"/>
            <w:right w:val="none" w:sz="0" w:space="0" w:color="auto"/>
          </w:divBdr>
          <w:divsChild>
            <w:div w:id="1205167969">
              <w:marLeft w:val="0"/>
              <w:marRight w:val="0"/>
              <w:marTop w:val="0"/>
              <w:marBottom w:val="0"/>
              <w:divBdr>
                <w:top w:val="none" w:sz="0" w:space="0" w:color="auto"/>
                <w:left w:val="none" w:sz="0" w:space="0" w:color="auto"/>
                <w:bottom w:val="none" w:sz="0" w:space="0" w:color="auto"/>
                <w:right w:val="none" w:sz="0" w:space="0" w:color="auto"/>
              </w:divBdr>
            </w:div>
          </w:divsChild>
        </w:div>
        <w:div w:id="1171019747">
          <w:marLeft w:val="0"/>
          <w:marRight w:val="0"/>
          <w:marTop w:val="225"/>
          <w:marBottom w:val="0"/>
          <w:divBdr>
            <w:top w:val="single" w:sz="6" w:space="4" w:color="EEEEEE"/>
            <w:left w:val="none" w:sz="0" w:space="0" w:color="auto"/>
            <w:bottom w:val="single" w:sz="6" w:space="4" w:color="EEEEEE"/>
            <w:right w:val="none" w:sz="0" w:space="0" w:color="auto"/>
          </w:divBdr>
          <w:divsChild>
            <w:div w:id="571547201">
              <w:marLeft w:val="0"/>
              <w:marRight w:val="75"/>
              <w:marTop w:val="0"/>
              <w:marBottom w:val="0"/>
              <w:divBdr>
                <w:top w:val="none" w:sz="0" w:space="0" w:color="auto"/>
                <w:left w:val="none" w:sz="0" w:space="0" w:color="auto"/>
                <w:bottom w:val="none" w:sz="0" w:space="0" w:color="auto"/>
                <w:right w:val="none" w:sz="0" w:space="0" w:color="auto"/>
              </w:divBdr>
              <w:divsChild>
                <w:div w:id="1678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2804">
          <w:marLeft w:val="0"/>
          <w:marRight w:val="0"/>
          <w:marTop w:val="0"/>
          <w:marBottom w:val="0"/>
          <w:divBdr>
            <w:top w:val="none" w:sz="0" w:space="0" w:color="auto"/>
            <w:left w:val="none" w:sz="0" w:space="0" w:color="auto"/>
            <w:bottom w:val="none" w:sz="0" w:space="0" w:color="auto"/>
            <w:right w:val="none" w:sz="0" w:space="0" w:color="auto"/>
          </w:divBdr>
          <w:divsChild>
            <w:div w:id="1408305256">
              <w:marLeft w:val="0"/>
              <w:marRight w:val="0"/>
              <w:marTop w:val="180"/>
              <w:marBottom w:val="0"/>
              <w:divBdr>
                <w:top w:val="none" w:sz="0" w:space="0" w:color="auto"/>
                <w:left w:val="none" w:sz="0" w:space="0" w:color="auto"/>
                <w:bottom w:val="none" w:sz="0" w:space="0" w:color="auto"/>
                <w:right w:val="none" w:sz="0" w:space="0" w:color="auto"/>
              </w:divBdr>
            </w:div>
          </w:divsChild>
        </w:div>
        <w:div w:id="1142969069">
          <w:marLeft w:val="0"/>
          <w:marRight w:val="0"/>
          <w:marTop w:val="0"/>
          <w:marBottom w:val="0"/>
          <w:divBdr>
            <w:top w:val="none" w:sz="0" w:space="0" w:color="auto"/>
            <w:left w:val="none" w:sz="0" w:space="0" w:color="auto"/>
            <w:bottom w:val="none" w:sz="0" w:space="0" w:color="auto"/>
            <w:right w:val="none" w:sz="0" w:space="0" w:color="auto"/>
          </w:divBdr>
          <w:divsChild>
            <w:div w:id="614605206">
              <w:marLeft w:val="0"/>
              <w:marRight w:val="0"/>
              <w:marTop w:val="480"/>
              <w:marBottom w:val="0"/>
              <w:divBdr>
                <w:top w:val="none" w:sz="0" w:space="0" w:color="auto"/>
                <w:left w:val="none" w:sz="0" w:space="0" w:color="auto"/>
                <w:bottom w:val="single" w:sz="6" w:space="11" w:color="EEEEEE"/>
                <w:right w:val="none" w:sz="0" w:space="0" w:color="auto"/>
              </w:divBdr>
              <w:divsChild>
                <w:div w:id="2108845078">
                  <w:marLeft w:val="0"/>
                  <w:marRight w:val="0"/>
                  <w:marTop w:val="225"/>
                  <w:marBottom w:val="0"/>
                  <w:divBdr>
                    <w:top w:val="none" w:sz="0" w:space="0" w:color="auto"/>
                    <w:left w:val="none" w:sz="0" w:space="0" w:color="auto"/>
                    <w:bottom w:val="none" w:sz="0" w:space="0" w:color="auto"/>
                    <w:right w:val="none" w:sz="0" w:space="0" w:color="auto"/>
                  </w:divBdr>
                </w:div>
              </w:divsChild>
            </w:div>
            <w:div w:id="1251501175">
              <w:marLeft w:val="0"/>
              <w:marRight w:val="0"/>
              <w:marTop w:val="0"/>
              <w:marBottom w:val="60"/>
              <w:divBdr>
                <w:top w:val="none" w:sz="0" w:space="0" w:color="auto"/>
                <w:left w:val="none" w:sz="0" w:space="0" w:color="auto"/>
                <w:bottom w:val="none" w:sz="0" w:space="0" w:color="auto"/>
                <w:right w:val="none" w:sz="0" w:space="0" w:color="auto"/>
              </w:divBdr>
              <w:divsChild>
                <w:div w:id="1127579404">
                  <w:marLeft w:val="0"/>
                  <w:marRight w:val="0"/>
                  <w:marTop w:val="0"/>
                  <w:marBottom w:val="0"/>
                  <w:divBdr>
                    <w:top w:val="none" w:sz="0" w:space="0" w:color="auto"/>
                    <w:left w:val="none" w:sz="0" w:space="0" w:color="auto"/>
                    <w:bottom w:val="none" w:sz="0" w:space="0" w:color="auto"/>
                    <w:right w:val="none" w:sz="0" w:space="0" w:color="auto"/>
                  </w:divBdr>
                  <w:divsChild>
                    <w:div w:id="97258692">
                      <w:marLeft w:val="0"/>
                      <w:marRight w:val="0"/>
                      <w:marTop w:val="480"/>
                      <w:marBottom w:val="480"/>
                      <w:divBdr>
                        <w:top w:val="none" w:sz="0" w:space="0" w:color="auto"/>
                        <w:left w:val="none" w:sz="0" w:space="0" w:color="auto"/>
                        <w:bottom w:val="none" w:sz="0" w:space="0" w:color="auto"/>
                        <w:right w:val="none" w:sz="0" w:space="0" w:color="auto"/>
                      </w:divBdr>
                    </w:div>
                  </w:divsChild>
                </w:div>
                <w:div w:id="1099526944">
                  <w:marLeft w:val="0"/>
                  <w:marRight w:val="0"/>
                  <w:marTop w:val="0"/>
                  <w:marBottom w:val="0"/>
                  <w:divBdr>
                    <w:top w:val="none" w:sz="0" w:space="0" w:color="auto"/>
                    <w:left w:val="none" w:sz="0" w:space="0" w:color="auto"/>
                    <w:bottom w:val="none" w:sz="0" w:space="0" w:color="auto"/>
                    <w:right w:val="none" w:sz="0" w:space="0" w:color="auto"/>
                  </w:divBdr>
                  <w:divsChild>
                    <w:div w:id="381246092">
                      <w:marLeft w:val="0"/>
                      <w:marRight w:val="0"/>
                      <w:marTop w:val="0"/>
                      <w:marBottom w:val="0"/>
                      <w:divBdr>
                        <w:top w:val="none" w:sz="0" w:space="0" w:color="auto"/>
                        <w:left w:val="none" w:sz="0" w:space="0" w:color="auto"/>
                        <w:bottom w:val="none" w:sz="0" w:space="0" w:color="auto"/>
                        <w:right w:val="none" w:sz="0" w:space="0" w:color="auto"/>
                      </w:divBdr>
                      <w:divsChild>
                        <w:div w:id="620500241">
                          <w:marLeft w:val="0"/>
                          <w:marRight w:val="0"/>
                          <w:marTop w:val="600"/>
                          <w:marBottom w:val="600"/>
                          <w:divBdr>
                            <w:top w:val="none" w:sz="0" w:space="0" w:color="auto"/>
                            <w:left w:val="none" w:sz="0" w:space="0" w:color="auto"/>
                            <w:bottom w:val="none" w:sz="0" w:space="0" w:color="auto"/>
                            <w:right w:val="none" w:sz="0" w:space="0" w:color="auto"/>
                          </w:divBdr>
                        </w:div>
                        <w:div w:id="723676865">
                          <w:marLeft w:val="0"/>
                          <w:marRight w:val="0"/>
                          <w:marTop w:val="0"/>
                          <w:marBottom w:val="0"/>
                          <w:divBdr>
                            <w:top w:val="none" w:sz="0" w:space="0" w:color="auto"/>
                            <w:left w:val="none" w:sz="0" w:space="0" w:color="auto"/>
                            <w:bottom w:val="none" w:sz="0" w:space="0" w:color="auto"/>
                            <w:right w:val="none" w:sz="0" w:space="0" w:color="auto"/>
                          </w:divBdr>
                        </w:div>
                        <w:div w:id="17774726">
                          <w:marLeft w:val="0"/>
                          <w:marRight w:val="0"/>
                          <w:marTop w:val="0"/>
                          <w:marBottom w:val="0"/>
                          <w:divBdr>
                            <w:top w:val="none" w:sz="0" w:space="0" w:color="auto"/>
                            <w:left w:val="none" w:sz="0" w:space="0" w:color="auto"/>
                            <w:bottom w:val="none" w:sz="0" w:space="0" w:color="auto"/>
                            <w:right w:val="none" w:sz="0" w:space="0" w:color="auto"/>
                          </w:divBdr>
                          <w:divsChild>
                            <w:div w:id="1284389135">
                              <w:marLeft w:val="0"/>
                              <w:marRight w:val="540"/>
                              <w:marTop w:val="0"/>
                              <w:marBottom w:val="300"/>
                              <w:divBdr>
                                <w:top w:val="none" w:sz="0" w:space="0" w:color="auto"/>
                                <w:left w:val="none" w:sz="0" w:space="0" w:color="auto"/>
                                <w:bottom w:val="none" w:sz="0" w:space="0" w:color="auto"/>
                                <w:right w:val="none" w:sz="0" w:space="0" w:color="auto"/>
                              </w:divBdr>
                              <w:divsChild>
                                <w:div w:id="893196315">
                                  <w:marLeft w:val="0"/>
                                  <w:marRight w:val="0"/>
                                  <w:marTop w:val="0"/>
                                  <w:marBottom w:val="0"/>
                                  <w:divBdr>
                                    <w:top w:val="none" w:sz="0" w:space="0" w:color="auto"/>
                                    <w:left w:val="none" w:sz="0" w:space="0" w:color="auto"/>
                                    <w:bottom w:val="none" w:sz="0" w:space="0" w:color="auto"/>
                                    <w:right w:val="none" w:sz="0" w:space="0" w:color="auto"/>
                                  </w:divBdr>
                                  <w:divsChild>
                                    <w:div w:id="65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996">
                          <w:marLeft w:val="0"/>
                          <w:marRight w:val="0"/>
                          <w:marTop w:val="0"/>
                          <w:marBottom w:val="480"/>
                          <w:divBdr>
                            <w:top w:val="none" w:sz="0" w:space="0" w:color="auto"/>
                            <w:left w:val="none" w:sz="0" w:space="0" w:color="auto"/>
                            <w:bottom w:val="none" w:sz="0" w:space="0" w:color="auto"/>
                            <w:right w:val="none" w:sz="0" w:space="0" w:color="auto"/>
                          </w:divBdr>
                          <w:divsChild>
                            <w:div w:id="95256331">
                              <w:marLeft w:val="0"/>
                              <w:marRight w:val="0"/>
                              <w:marTop w:val="0"/>
                              <w:marBottom w:val="0"/>
                              <w:divBdr>
                                <w:top w:val="none" w:sz="0" w:space="0" w:color="auto"/>
                                <w:left w:val="none" w:sz="0" w:space="0" w:color="auto"/>
                                <w:bottom w:val="none" w:sz="0" w:space="0" w:color="auto"/>
                                <w:right w:val="none" w:sz="0" w:space="0" w:color="auto"/>
                              </w:divBdr>
                            </w:div>
                            <w:div w:id="135923223">
                              <w:marLeft w:val="0"/>
                              <w:marRight w:val="0"/>
                              <w:marTop w:val="0"/>
                              <w:marBottom w:val="0"/>
                              <w:divBdr>
                                <w:top w:val="none" w:sz="0" w:space="0" w:color="auto"/>
                                <w:left w:val="none" w:sz="0" w:space="0" w:color="auto"/>
                                <w:bottom w:val="none" w:sz="0" w:space="0" w:color="auto"/>
                                <w:right w:val="none" w:sz="0" w:space="0" w:color="auto"/>
                              </w:divBdr>
                            </w:div>
                          </w:divsChild>
                        </w:div>
                        <w:div w:id="715736997">
                          <w:marLeft w:val="0"/>
                          <w:marRight w:val="0"/>
                          <w:marTop w:val="0"/>
                          <w:marBottom w:val="0"/>
                          <w:divBdr>
                            <w:top w:val="none" w:sz="0" w:space="0" w:color="auto"/>
                            <w:left w:val="none" w:sz="0" w:space="0" w:color="auto"/>
                            <w:bottom w:val="none" w:sz="0" w:space="0" w:color="auto"/>
                            <w:right w:val="none" w:sz="0" w:space="0" w:color="auto"/>
                          </w:divBdr>
                        </w:div>
                        <w:div w:id="466507492">
                          <w:marLeft w:val="0"/>
                          <w:marRight w:val="0"/>
                          <w:marTop w:val="600"/>
                          <w:marBottom w:val="600"/>
                          <w:divBdr>
                            <w:top w:val="none" w:sz="0" w:space="0" w:color="auto"/>
                            <w:left w:val="none" w:sz="0" w:space="0" w:color="auto"/>
                            <w:bottom w:val="none" w:sz="0" w:space="0" w:color="auto"/>
                            <w:right w:val="none" w:sz="0" w:space="0" w:color="auto"/>
                          </w:divBdr>
                        </w:div>
                        <w:div w:id="797187001">
                          <w:marLeft w:val="0"/>
                          <w:marRight w:val="0"/>
                          <w:marTop w:val="0"/>
                          <w:marBottom w:val="480"/>
                          <w:divBdr>
                            <w:top w:val="none" w:sz="0" w:space="0" w:color="auto"/>
                            <w:left w:val="none" w:sz="0" w:space="0" w:color="auto"/>
                            <w:bottom w:val="none" w:sz="0" w:space="0" w:color="auto"/>
                            <w:right w:val="none" w:sz="0" w:space="0" w:color="auto"/>
                          </w:divBdr>
                          <w:divsChild>
                            <w:div w:id="145364948">
                              <w:marLeft w:val="0"/>
                              <w:marRight w:val="0"/>
                              <w:marTop w:val="0"/>
                              <w:marBottom w:val="0"/>
                              <w:divBdr>
                                <w:top w:val="none" w:sz="0" w:space="0" w:color="auto"/>
                                <w:left w:val="none" w:sz="0" w:space="0" w:color="auto"/>
                                <w:bottom w:val="none" w:sz="0" w:space="0" w:color="auto"/>
                                <w:right w:val="none" w:sz="0" w:space="0" w:color="auto"/>
                              </w:divBdr>
                            </w:div>
                            <w:div w:id="7836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06106">
      <w:bodyDiv w:val="1"/>
      <w:marLeft w:val="0"/>
      <w:marRight w:val="0"/>
      <w:marTop w:val="0"/>
      <w:marBottom w:val="0"/>
      <w:divBdr>
        <w:top w:val="none" w:sz="0" w:space="0" w:color="auto"/>
        <w:left w:val="none" w:sz="0" w:space="0" w:color="auto"/>
        <w:bottom w:val="none" w:sz="0" w:space="0" w:color="auto"/>
        <w:right w:val="none" w:sz="0" w:space="0" w:color="auto"/>
      </w:divBdr>
      <w:divsChild>
        <w:div w:id="1832676198">
          <w:marLeft w:val="0"/>
          <w:marRight w:val="0"/>
          <w:marTop w:val="0"/>
          <w:marBottom w:val="0"/>
          <w:divBdr>
            <w:top w:val="none" w:sz="0" w:space="0" w:color="auto"/>
            <w:left w:val="none" w:sz="0" w:space="0" w:color="auto"/>
            <w:bottom w:val="none" w:sz="0" w:space="0" w:color="auto"/>
            <w:right w:val="none" w:sz="0" w:space="0" w:color="auto"/>
          </w:divBdr>
          <w:divsChild>
            <w:div w:id="1427076470">
              <w:marLeft w:val="0"/>
              <w:marRight w:val="0"/>
              <w:marTop w:val="0"/>
              <w:marBottom w:val="0"/>
              <w:divBdr>
                <w:top w:val="none" w:sz="0" w:space="0" w:color="auto"/>
                <w:left w:val="none" w:sz="0" w:space="0" w:color="auto"/>
                <w:bottom w:val="none" w:sz="0" w:space="0" w:color="auto"/>
                <w:right w:val="none" w:sz="0" w:space="0" w:color="auto"/>
              </w:divBdr>
            </w:div>
          </w:divsChild>
        </w:div>
        <w:div w:id="1776056508">
          <w:marLeft w:val="0"/>
          <w:marRight w:val="0"/>
          <w:marTop w:val="225"/>
          <w:marBottom w:val="0"/>
          <w:divBdr>
            <w:top w:val="single" w:sz="6" w:space="4" w:color="EEEEEE"/>
            <w:left w:val="none" w:sz="0" w:space="0" w:color="auto"/>
            <w:bottom w:val="single" w:sz="6" w:space="4" w:color="EEEEEE"/>
            <w:right w:val="none" w:sz="0" w:space="0" w:color="auto"/>
          </w:divBdr>
          <w:divsChild>
            <w:div w:id="1255942737">
              <w:marLeft w:val="0"/>
              <w:marRight w:val="75"/>
              <w:marTop w:val="0"/>
              <w:marBottom w:val="0"/>
              <w:divBdr>
                <w:top w:val="none" w:sz="0" w:space="0" w:color="auto"/>
                <w:left w:val="none" w:sz="0" w:space="0" w:color="auto"/>
                <w:bottom w:val="none" w:sz="0" w:space="0" w:color="auto"/>
                <w:right w:val="none" w:sz="0" w:space="0" w:color="auto"/>
              </w:divBdr>
              <w:divsChild>
                <w:div w:id="1466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145">
          <w:marLeft w:val="0"/>
          <w:marRight w:val="0"/>
          <w:marTop w:val="0"/>
          <w:marBottom w:val="0"/>
          <w:divBdr>
            <w:top w:val="none" w:sz="0" w:space="0" w:color="auto"/>
            <w:left w:val="none" w:sz="0" w:space="0" w:color="auto"/>
            <w:bottom w:val="none" w:sz="0" w:space="0" w:color="auto"/>
            <w:right w:val="none" w:sz="0" w:space="0" w:color="auto"/>
          </w:divBdr>
          <w:divsChild>
            <w:div w:id="1655643170">
              <w:marLeft w:val="0"/>
              <w:marRight w:val="0"/>
              <w:marTop w:val="180"/>
              <w:marBottom w:val="0"/>
              <w:divBdr>
                <w:top w:val="none" w:sz="0" w:space="0" w:color="auto"/>
                <w:left w:val="none" w:sz="0" w:space="0" w:color="auto"/>
                <w:bottom w:val="none" w:sz="0" w:space="0" w:color="auto"/>
                <w:right w:val="none" w:sz="0" w:space="0" w:color="auto"/>
              </w:divBdr>
            </w:div>
          </w:divsChild>
        </w:div>
        <w:div w:id="291637979">
          <w:marLeft w:val="0"/>
          <w:marRight w:val="0"/>
          <w:marTop w:val="0"/>
          <w:marBottom w:val="0"/>
          <w:divBdr>
            <w:top w:val="none" w:sz="0" w:space="0" w:color="auto"/>
            <w:left w:val="none" w:sz="0" w:space="0" w:color="auto"/>
            <w:bottom w:val="none" w:sz="0" w:space="0" w:color="auto"/>
            <w:right w:val="none" w:sz="0" w:space="0" w:color="auto"/>
          </w:divBdr>
          <w:divsChild>
            <w:div w:id="455567053">
              <w:marLeft w:val="0"/>
              <w:marRight w:val="0"/>
              <w:marTop w:val="480"/>
              <w:marBottom w:val="0"/>
              <w:divBdr>
                <w:top w:val="none" w:sz="0" w:space="0" w:color="auto"/>
                <w:left w:val="none" w:sz="0" w:space="0" w:color="auto"/>
                <w:bottom w:val="single" w:sz="6" w:space="11" w:color="EEEEEE"/>
                <w:right w:val="none" w:sz="0" w:space="0" w:color="auto"/>
              </w:divBdr>
              <w:divsChild>
                <w:div w:id="2146658272">
                  <w:marLeft w:val="0"/>
                  <w:marRight w:val="0"/>
                  <w:marTop w:val="225"/>
                  <w:marBottom w:val="0"/>
                  <w:divBdr>
                    <w:top w:val="none" w:sz="0" w:space="0" w:color="auto"/>
                    <w:left w:val="none" w:sz="0" w:space="0" w:color="auto"/>
                    <w:bottom w:val="none" w:sz="0" w:space="0" w:color="auto"/>
                    <w:right w:val="none" w:sz="0" w:space="0" w:color="auto"/>
                  </w:divBdr>
                </w:div>
              </w:divsChild>
            </w:div>
            <w:div w:id="948780444">
              <w:marLeft w:val="0"/>
              <w:marRight w:val="0"/>
              <w:marTop w:val="0"/>
              <w:marBottom w:val="60"/>
              <w:divBdr>
                <w:top w:val="none" w:sz="0" w:space="0" w:color="auto"/>
                <w:left w:val="none" w:sz="0" w:space="0" w:color="auto"/>
                <w:bottom w:val="none" w:sz="0" w:space="0" w:color="auto"/>
                <w:right w:val="none" w:sz="0" w:space="0" w:color="auto"/>
              </w:divBdr>
              <w:divsChild>
                <w:div w:id="1685790343">
                  <w:marLeft w:val="0"/>
                  <w:marRight w:val="0"/>
                  <w:marTop w:val="0"/>
                  <w:marBottom w:val="0"/>
                  <w:divBdr>
                    <w:top w:val="none" w:sz="0" w:space="0" w:color="auto"/>
                    <w:left w:val="none" w:sz="0" w:space="0" w:color="auto"/>
                    <w:bottom w:val="none" w:sz="0" w:space="0" w:color="auto"/>
                    <w:right w:val="none" w:sz="0" w:space="0" w:color="auto"/>
                  </w:divBdr>
                  <w:divsChild>
                    <w:div w:id="1550874338">
                      <w:marLeft w:val="0"/>
                      <w:marRight w:val="0"/>
                      <w:marTop w:val="480"/>
                      <w:marBottom w:val="480"/>
                      <w:divBdr>
                        <w:top w:val="none" w:sz="0" w:space="0" w:color="auto"/>
                        <w:left w:val="none" w:sz="0" w:space="0" w:color="auto"/>
                        <w:bottom w:val="none" w:sz="0" w:space="0" w:color="auto"/>
                        <w:right w:val="none" w:sz="0" w:space="0" w:color="auto"/>
                      </w:divBdr>
                    </w:div>
                  </w:divsChild>
                </w:div>
                <w:div w:id="325132258">
                  <w:marLeft w:val="0"/>
                  <w:marRight w:val="0"/>
                  <w:marTop w:val="0"/>
                  <w:marBottom w:val="0"/>
                  <w:divBdr>
                    <w:top w:val="none" w:sz="0" w:space="0" w:color="auto"/>
                    <w:left w:val="none" w:sz="0" w:space="0" w:color="auto"/>
                    <w:bottom w:val="none" w:sz="0" w:space="0" w:color="auto"/>
                    <w:right w:val="none" w:sz="0" w:space="0" w:color="auto"/>
                  </w:divBdr>
                  <w:divsChild>
                    <w:div w:id="1165976864">
                      <w:marLeft w:val="0"/>
                      <w:marRight w:val="0"/>
                      <w:marTop w:val="0"/>
                      <w:marBottom w:val="0"/>
                      <w:divBdr>
                        <w:top w:val="none" w:sz="0" w:space="0" w:color="auto"/>
                        <w:left w:val="none" w:sz="0" w:space="0" w:color="auto"/>
                        <w:bottom w:val="none" w:sz="0" w:space="0" w:color="auto"/>
                        <w:right w:val="none" w:sz="0" w:space="0" w:color="auto"/>
                      </w:divBdr>
                      <w:divsChild>
                        <w:div w:id="752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04751">
      <w:bodyDiv w:val="1"/>
      <w:marLeft w:val="0"/>
      <w:marRight w:val="0"/>
      <w:marTop w:val="0"/>
      <w:marBottom w:val="0"/>
      <w:divBdr>
        <w:top w:val="none" w:sz="0" w:space="0" w:color="auto"/>
        <w:left w:val="none" w:sz="0" w:space="0" w:color="auto"/>
        <w:bottom w:val="none" w:sz="0" w:space="0" w:color="auto"/>
        <w:right w:val="none" w:sz="0" w:space="0" w:color="auto"/>
      </w:divBdr>
      <w:divsChild>
        <w:div w:id="754398507">
          <w:marLeft w:val="0"/>
          <w:marRight w:val="0"/>
          <w:marTop w:val="0"/>
          <w:marBottom w:val="0"/>
          <w:divBdr>
            <w:top w:val="none" w:sz="0" w:space="0" w:color="auto"/>
            <w:left w:val="none" w:sz="0" w:space="0" w:color="auto"/>
            <w:bottom w:val="none" w:sz="0" w:space="0" w:color="auto"/>
            <w:right w:val="none" w:sz="0" w:space="0" w:color="auto"/>
          </w:divBdr>
          <w:divsChild>
            <w:div w:id="607547541">
              <w:marLeft w:val="0"/>
              <w:marRight w:val="0"/>
              <w:marTop w:val="300"/>
              <w:marBottom w:val="0"/>
              <w:divBdr>
                <w:top w:val="none" w:sz="0" w:space="0" w:color="auto"/>
                <w:left w:val="none" w:sz="0" w:space="0" w:color="auto"/>
                <w:bottom w:val="none" w:sz="0" w:space="0" w:color="auto"/>
                <w:right w:val="none" w:sz="0" w:space="0" w:color="auto"/>
              </w:divBdr>
              <w:divsChild>
                <w:div w:id="1554921373">
                  <w:marLeft w:val="0"/>
                  <w:marRight w:val="0"/>
                  <w:marTop w:val="0"/>
                  <w:marBottom w:val="0"/>
                  <w:divBdr>
                    <w:top w:val="none" w:sz="0" w:space="0" w:color="auto"/>
                    <w:left w:val="none" w:sz="0" w:space="0" w:color="auto"/>
                    <w:bottom w:val="none" w:sz="0" w:space="0" w:color="auto"/>
                    <w:right w:val="none" w:sz="0" w:space="0" w:color="auto"/>
                  </w:divBdr>
                  <w:divsChild>
                    <w:div w:id="388725791">
                      <w:marLeft w:val="0"/>
                      <w:marRight w:val="0"/>
                      <w:marTop w:val="0"/>
                      <w:marBottom w:val="0"/>
                      <w:divBdr>
                        <w:top w:val="none" w:sz="0" w:space="0" w:color="auto"/>
                        <w:left w:val="none" w:sz="0" w:space="0" w:color="auto"/>
                        <w:bottom w:val="none" w:sz="0" w:space="0" w:color="auto"/>
                        <w:right w:val="none" w:sz="0" w:space="0" w:color="auto"/>
                      </w:divBdr>
                    </w:div>
                    <w:div w:id="456724160">
                      <w:marLeft w:val="0"/>
                      <w:marRight w:val="0"/>
                      <w:marTop w:val="100"/>
                      <w:marBottom w:val="0"/>
                      <w:divBdr>
                        <w:top w:val="none" w:sz="0" w:space="0" w:color="auto"/>
                        <w:left w:val="none" w:sz="0" w:space="0" w:color="auto"/>
                        <w:bottom w:val="none" w:sz="0" w:space="0" w:color="auto"/>
                        <w:right w:val="none" w:sz="0" w:space="0" w:color="auto"/>
                      </w:divBdr>
                      <w:divsChild>
                        <w:div w:id="1622689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7844872">
                  <w:marLeft w:val="0"/>
                  <w:marRight w:val="0"/>
                  <w:marTop w:val="0"/>
                  <w:marBottom w:val="0"/>
                  <w:divBdr>
                    <w:top w:val="none" w:sz="0" w:space="0" w:color="auto"/>
                    <w:left w:val="none" w:sz="0" w:space="0" w:color="auto"/>
                    <w:bottom w:val="none" w:sz="0" w:space="0" w:color="auto"/>
                    <w:right w:val="none" w:sz="0" w:space="0" w:color="auto"/>
                  </w:divBdr>
                  <w:divsChild>
                    <w:div w:id="2036735605">
                      <w:marLeft w:val="0"/>
                      <w:marRight w:val="0"/>
                      <w:marTop w:val="0"/>
                      <w:marBottom w:val="0"/>
                      <w:divBdr>
                        <w:top w:val="single" w:sz="6" w:space="15" w:color="auto"/>
                        <w:left w:val="single" w:sz="6" w:space="15" w:color="auto"/>
                        <w:bottom w:val="single" w:sz="6" w:space="15" w:color="auto"/>
                        <w:right w:val="single" w:sz="6" w:space="15" w:color="auto"/>
                      </w:divBdr>
                      <w:divsChild>
                        <w:div w:id="744038182">
                          <w:marLeft w:val="0"/>
                          <w:marRight w:val="0"/>
                          <w:marTop w:val="0"/>
                          <w:marBottom w:val="300"/>
                          <w:divBdr>
                            <w:top w:val="none" w:sz="0" w:space="0" w:color="auto"/>
                            <w:left w:val="none" w:sz="0" w:space="0" w:color="auto"/>
                            <w:bottom w:val="none" w:sz="0" w:space="0" w:color="auto"/>
                            <w:right w:val="none" w:sz="0" w:space="0" w:color="auto"/>
                          </w:divBdr>
                        </w:div>
                        <w:div w:id="2819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5159">
          <w:marLeft w:val="0"/>
          <w:marRight w:val="0"/>
          <w:marTop w:val="375"/>
          <w:marBottom w:val="750"/>
          <w:divBdr>
            <w:top w:val="none" w:sz="0" w:space="0" w:color="auto"/>
            <w:left w:val="none" w:sz="0" w:space="0" w:color="auto"/>
            <w:bottom w:val="none" w:sz="0" w:space="0" w:color="auto"/>
            <w:right w:val="none" w:sz="0" w:space="0" w:color="auto"/>
          </w:divBdr>
          <w:divsChild>
            <w:div w:id="515928878">
              <w:marLeft w:val="0"/>
              <w:marRight w:val="0"/>
              <w:marTop w:val="0"/>
              <w:marBottom w:val="0"/>
              <w:divBdr>
                <w:top w:val="none" w:sz="0" w:space="0" w:color="auto"/>
                <w:left w:val="none" w:sz="0" w:space="0" w:color="auto"/>
                <w:bottom w:val="none" w:sz="0" w:space="0" w:color="auto"/>
                <w:right w:val="none" w:sz="0" w:space="0" w:color="auto"/>
              </w:divBdr>
              <w:divsChild>
                <w:div w:id="1392196801">
                  <w:marLeft w:val="0"/>
                  <w:marRight w:val="0"/>
                  <w:marTop w:val="0"/>
                  <w:marBottom w:val="300"/>
                  <w:divBdr>
                    <w:top w:val="none" w:sz="0" w:space="0" w:color="auto"/>
                    <w:left w:val="none" w:sz="0" w:space="0" w:color="auto"/>
                    <w:bottom w:val="none" w:sz="0" w:space="0" w:color="auto"/>
                    <w:right w:val="none" w:sz="0" w:space="0" w:color="auto"/>
                  </w:divBdr>
                </w:div>
                <w:div w:id="15415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7587">
      <w:bodyDiv w:val="1"/>
      <w:marLeft w:val="0"/>
      <w:marRight w:val="0"/>
      <w:marTop w:val="0"/>
      <w:marBottom w:val="0"/>
      <w:divBdr>
        <w:top w:val="none" w:sz="0" w:space="0" w:color="auto"/>
        <w:left w:val="none" w:sz="0" w:space="0" w:color="auto"/>
        <w:bottom w:val="none" w:sz="0" w:space="0" w:color="auto"/>
        <w:right w:val="none" w:sz="0" w:space="0" w:color="auto"/>
      </w:divBdr>
      <w:divsChild>
        <w:div w:id="630936832">
          <w:marLeft w:val="0"/>
          <w:marRight w:val="0"/>
          <w:marTop w:val="0"/>
          <w:marBottom w:val="0"/>
          <w:divBdr>
            <w:top w:val="none" w:sz="0" w:space="0" w:color="auto"/>
            <w:left w:val="none" w:sz="0" w:space="0" w:color="auto"/>
            <w:bottom w:val="none" w:sz="0" w:space="0" w:color="auto"/>
            <w:right w:val="none" w:sz="0" w:space="0" w:color="auto"/>
          </w:divBdr>
          <w:divsChild>
            <w:div w:id="1944534984">
              <w:marLeft w:val="0"/>
              <w:marRight w:val="0"/>
              <w:marTop w:val="0"/>
              <w:marBottom w:val="0"/>
              <w:divBdr>
                <w:top w:val="none" w:sz="0" w:space="0" w:color="auto"/>
                <w:left w:val="none" w:sz="0" w:space="0" w:color="auto"/>
                <w:bottom w:val="none" w:sz="0" w:space="0" w:color="auto"/>
                <w:right w:val="none" w:sz="0" w:space="0" w:color="auto"/>
              </w:divBdr>
              <w:divsChild>
                <w:div w:id="325130745">
                  <w:marLeft w:val="0"/>
                  <w:marRight w:val="0"/>
                  <w:marTop w:val="0"/>
                  <w:marBottom w:val="0"/>
                  <w:divBdr>
                    <w:top w:val="none" w:sz="0" w:space="0" w:color="auto"/>
                    <w:left w:val="none" w:sz="0" w:space="0" w:color="auto"/>
                    <w:bottom w:val="none" w:sz="0" w:space="0" w:color="auto"/>
                    <w:right w:val="none" w:sz="0" w:space="0" w:color="auto"/>
                  </w:divBdr>
                  <w:divsChild>
                    <w:div w:id="1873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7014">
              <w:marLeft w:val="0"/>
              <w:marRight w:val="0"/>
              <w:marTop w:val="0"/>
              <w:marBottom w:val="0"/>
              <w:divBdr>
                <w:top w:val="none" w:sz="0" w:space="0" w:color="auto"/>
                <w:left w:val="single" w:sz="12" w:space="0" w:color="004465"/>
                <w:bottom w:val="none" w:sz="0" w:space="0" w:color="auto"/>
                <w:right w:val="none" w:sz="0" w:space="0" w:color="auto"/>
              </w:divBdr>
            </w:div>
            <w:div w:id="2022507901">
              <w:marLeft w:val="0"/>
              <w:marRight w:val="0"/>
              <w:marTop w:val="0"/>
              <w:marBottom w:val="600"/>
              <w:divBdr>
                <w:top w:val="none" w:sz="0" w:space="0" w:color="auto"/>
                <w:left w:val="none" w:sz="0" w:space="0" w:color="auto"/>
                <w:bottom w:val="none" w:sz="0" w:space="0" w:color="auto"/>
                <w:right w:val="none" w:sz="0" w:space="0" w:color="auto"/>
              </w:divBdr>
              <w:divsChild>
                <w:div w:id="266890404">
                  <w:marLeft w:val="0"/>
                  <w:marRight w:val="0"/>
                  <w:marTop w:val="0"/>
                  <w:marBottom w:val="0"/>
                  <w:divBdr>
                    <w:top w:val="none" w:sz="0" w:space="0" w:color="auto"/>
                    <w:left w:val="none" w:sz="0" w:space="0" w:color="auto"/>
                    <w:bottom w:val="none" w:sz="0" w:space="0" w:color="auto"/>
                    <w:right w:val="none" w:sz="0" w:space="0" w:color="auto"/>
                  </w:divBdr>
                  <w:divsChild>
                    <w:div w:id="13760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4108">
      <w:bodyDiv w:val="1"/>
      <w:marLeft w:val="0"/>
      <w:marRight w:val="0"/>
      <w:marTop w:val="0"/>
      <w:marBottom w:val="0"/>
      <w:divBdr>
        <w:top w:val="none" w:sz="0" w:space="0" w:color="auto"/>
        <w:left w:val="none" w:sz="0" w:space="0" w:color="auto"/>
        <w:bottom w:val="none" w:sz="0" w:space="0" w:color="auto"/>
        <w:right w:val="none" w:sz="0" w:space="0" w:color="auto"/>
      </w:divBdr>
      <w:divsChild>
        <w:div w:id="1839535707">
          <w:marLeft w:val="0"/>
          <w:marRight w:val="0"/>
          <w:marTop w:val="0"/>
          <w:marBottom w:val="0"/>
          <w:divBdr>
            <w:top w:val="none" w:sz="0" w:space="0" w:color="auto"/>
            <w:left w:val="none" w:sz="0" w:space="0" w:color="auto"/>
            <w:bottom w:val="none" w:sz="0" w:space="0" w:color="auto"/>
            <w:right w:val="none" w:sz="0" w:space="0" w:color="auto"/>
          </w:divBdr>
          <w:divsChild>
            <w:div w:id="1322468753">
              <w:marLeft w:val="0"/>
              <w:marRight w:val="0"/>
              <w:marTop w:val="0"/>
              <w:marBottom w:val="0"/>
              <w:divBdr>
                <w:top w:val="none" w:sz="0" w:space="0" w:color="auto"/>
                <w:left w:val="none" w:sz="0" w:space="0" w:color="auto"/>
                <w:bottom w:val="none" w:sz="0" w:space="0" w:color="auto"/>
                <w:right w:val="none" w:sz="0" w:space="0" w:color="auto"/>
              </w:divBdr>
            </w:div>
          </w:divsChild>
        </w:div>
        <w:div w:id="299263296">
          <w:marLeft w:val="0"/>
          <w:marRight w:val="0"/>
          <w:marTop w:val="195"/>
          <w:marBottom w:val="0"/>
          <w:divBdr>
            <w:top w:val="single" w:sz="6" w:space="4" w:color="EEEEEE"/>
            <w:left w:val="none" w:sz="0" w:space="0" w:color="auto"/>
            <w:bottom w:val="single" w:sz="6" w:space="4" w:color="EEEEEE"/>
            <w:right w:val="none" w:sz="0" w:space="0" w:color="auto"/>
          </w:divBdr>
          <w:divsChild>
            <w:div w:id="2143621058">
              <w:marLeft w:val="0"/>
              <w:marRight w:val="75"/>
              <w:marTop w:val="0"/>
              <w:marBottom w:val="0"/>
              <w:divBdr>
                <w:top w:val="none" w:sz="0" w:space="0" w:color="auto"/>
                <w:left w:val="none" w:sz="0" w:space="0" w:color="auto"/>
                <w:bottom w:val="none" w:sz="0" w:space="0" w:color="auto"/>
                <w:right w:val="none" w:sz="0" w:space="0" w:color="auto"/>
              </w:divBdr>
              <w:divsChild>
                <w:div w:id="483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8725">
          <w:marLeft w:val="0"/>
          <w:marRight w:val="0"/>
          <w:marTop w:val="0"/>
          <w:marBottom w:val="0"/>
          <w:divBdr>
            <w:top w:val="none" w:sz="0" w:space="0" w:color="auto"/>
            <w:left w:val="none" w:sz="0" w:space="0" w:color="auto"/>
            <w:bottom w:val="none" w:sz="0" w:space="0" w:color="auto"/>
            <w:right w:val="none" w:sz="0" w:space="0" w:color="auto"/>
          </w:divBdr>
          <w:divsChild>
            <w:div w:id="2029990717">
              <w:marLeft w:val="0"/>
              <w:marRight w:val="0"/>
              <w:marTop w:val="180"/>
              <w:marBottom w:val="0"/>
              <w:divBdr>
                <w:top w:val="none" w:sz="0" w:space="0" w:color="auto"/>
                <w:left w:val="none" w:sz="0" w:space="0" w:color="auto"/>
                <w:bottom w:val="none" w:sz="0" w:space="0" w:color="auto"/>
                <w:right w:val="none" w:sz="0" w:space="0" w:color="auto"/>
              </w:divBdr>
            </w:div>
          </w:divsChild>
        </w:div>
        <w:div w:id="969288990">
          <w:marLeft w:val="0"/>
          <w:marRight w:val="0"/>
          <w:marTop w:val="0"/>
          <w:marBottom w:val="0"/>
          <w:divBdr>
            <w:top w:val="none" w:sz="0" w:space="0" w:color="auto"/>
            <w:left w:val="none" w:sz="0" w:space="0" w:color="auto"/>
            <w:bottom w:val="none" w:sz="0" w:space="0" w:color="auto"/>
            <w:right w:val="none" w:sz="0" w:space="0" w:color="auto"/>
          </w:divBdr>
          <w:divsChild>
            <w:div w:id="1684093931">
              <w:marLeft w:val="0"/>
              <w:marRight w:val="0"/>
              <w:marTop w:val="480"/>
              <w:marBottom w:val="0"/>
              <w:divBdr>
                <w:top w:val="none" w:sz="0" w:space="0" w:color="auto"/>
                <w:left w:val="none" w:sz="0" w:space="0" w:color="auto"/>
                <w:bottom w:val="single" w:sz="6" w:space="11" w:color="EEEEEE"/>
                <w:right w:val="none" w:sz="0" w:space="0" w:color="auto"/>
              </w:divBdr>
              <w:divsChild>
                <w:div w:id="891502826">
                  <w:marLeft w:val="0"/>
                  <w:marRight w:val="0"/>
                  <w:marTop w:val="225"/>
                  <w:marBottom w:val="0"/>
                  <w:divBdr>
                    <w:top w:val="none" w:sz="0" w:space="0" w:color="auto"/>
                    <w:left w:val="none" w:sz="0" w:space="0" w:color="auto"/>
                    <w:bottom w:val="none" w:sz="0" w:space="0" w:color="auto"/>
                    <w:right w:val="none" w:sz="0" w:space="0" w:color="auto"/>
                  </w:divBdr>
                </w:div>
              </w:divsChild>
            </w:div>
            <w:div w:id="1335109756">
              <w:marLeft w:val="0"/>
              <w:marRight w:val="0"/>
              <w:marTop w:val="0"/>
              <w:marBottom w:val="240"/>
              <w:divBdr>
                <w:top w:val="none" w:sz="0" w:space="0" w:color="auto"/>
                <w:left w:val="none" w:sz="0" w:space="0" w:color="auto"/>
                <w:bottom w:val="none" w:sz="0" w:space="0" w:color="auto"/>
                <w:right w:val="none" w:sz="0" w:space="0" w:color="auto"/>
              </w:divBdr>
              <w:divsChild>
                <w:div w:id="2062630643">
                  <w:marLeft w:val="0"/>
                  <w:marRight w:val="0"/>
                  <w:marTop w:val="0"/>
                  <w:marBottom w:val="0"/>
                  <w:divBdr>
                    <w:top w:val="none" w:sz="0" w:space="0" w:color="auto"/>
                    <w:left w:val="none" w:sz="0" w:space="0" w:color="auto"/>
                    <w:bottom w:val="none" w:sz="0" w:space="0" w:color="auto"/>
                    <w:right w:val="none" w:sz="0" w:space="0" w:color="auto"/>
                  </w:divBdr>
                  <w:divsChild>
                    <w:div w:id="1018391473">
                      <w:marLeft w:val="900"/>
                      <w:marRight w:val="900"/>
                      <w:marTop w:val="480"/>
                      <w:marBottom w:val="480"/>
                      <w:divBdr>
                        <w:top w:val="none" w:sz="0" w:space="0" w:color="auto"/>
                        <w:left w:val="none" w:sz="0" w:space="0" w:color="auto"/>
                        <w:bottom w:val="none" w:sz="0" w:space="0" w:color="auto"/>
                        <w:right w:val="none" w:sz="0" w:space="0" w:color="auto"/>
                      </w:divBdr>
                    </w:div>
                  </w:divsChild>
                </w:div>
                <w:div w:id="2041542476">
                  <w:marLeft w:val="0"/>
                  <w:marRight w:val="0"/>
                  <w:marTop w:val="0"/>
                  <w:marBottom w:val="0"/>
                  <w:divBdr>
                    <w:top w:val="none" w:sz="0" w:space="0" w:color="auto"/>
                    <w:left w:val="none" w:sz="0" w:space="0" w:color="auto"/>
                    <w:bottom w:val="none" w:sz="0" w:space="0" w:color="auto"/>
                    <w:right w:val="none" w:sz="0" w:space="0" w:color="auto"/>
                  </w:divBdr>
                  <w:divsChild>
                    <w:div w:id="635986824">
                      <w:marLeft w:val="900"/>
                      <w:marRight w:val="900"/>
                      <w:marTop w:val="0"/>
                      <w:marBottom w:val="0"/>
                      <w:divBdr>
                        <w:top w:val="none" w:sz="0" w:space="0" w:color="auto"/>
                        <w:left w:val="none" w:sz="0" w:space="0" w:color="auto"/>
                        <w:bottom w:val="none" w:sz="0" w:space="0" w:color="auto"/>
                        <w:right w:val="none" w:sz="0" w:space="0" w:color="auto"/>
                      </w:divBdr>
                      <w:divsChild>
                        <w:div w:id="1442917516">
                          <w:marLeft w:val="0"/>
                          <w:marRight w:val="0"/>
                          <w:marTop w:val="0"/>
                          <w:marBottom w:val="0"/>
                          <w:divBdr>
                            <w:top w:val="none" w:sz="0" w:space="0" w:color="auto"/>
                            <w:left w:val="none" w:sz="0" w:space="0" w:color="auto"/>
                            <w:bottom w:val="none" w:sz="0" w:space="0" w:color="auto"/>
                            <w:right w:val="none" w:sz="0" w:space="0" w:color="auto"/>
                          </w:divBdr>
                          <w:divsChild>
                            <w:div w:id="323162939">
                              <w:marLeft w:val="540"/>
                              <w:marRight w:val="0"/>
                              <w:marTop w:val="0"/>
                              <w:marBottom w:val="300"/>
                              <w:divBdr>
                                <w:top w:val="none" w:sz="0" w:space="0" w:color="auto"/>
                                <w:left w:val="none" w:sz="0" w:space="0" w:color="auto"/>
                                <w:bottom w:val="none" w:sz="0" w:space="0" w:color="auto"/>
                                <w:right w:val="none" w:sz="0" w:space="0" w:color="auto"/>
                              </w:divBdr>
                              <w:divsChild>
                                <w:div w:id="875238802">
                                  <w:marLeft w:val="0"/>
                                  <w:marRight w:val="0"/>
                                  <w:marTop w:val="0"/>
                                  <w:marBottom w:val="0"/>
                                  <w:divBdr>
                                    <w:top w:val="none" w:sz="0" w:space="0" w:color="auto"/>
                                    <w:left w:val="none" w:sz="0" w:space="0" w:color="auto"/>
                                    <w:bottom w:val="none" w:sz="0" w:space="0" w:color="auto"/>
                                    <w:right w:val="none" w:sz="0" w:space="0" w:color="auto"/>
                                  </w:divBdr>
                                  <w:divsChild>
                                    <w:div w:id="358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0391">
                          <w:marLeft w:val="0"/>
                          <w:marRight w:val="0"/>
                          <w:marTop w:val="300"/>
                          <w:marBottom w:val="225"/>
                          <w:divBdr>
                            <w:top w:val="none" w:sz="0" w:space="0" w:color="auto"/>
                            <w:left w:val="none" w:sz="0" w:space="0" w:color="auto"/>
                            <w:bottom w:val="none" w:sz="0" w:space="0" w:color="auto"/>
                            <w:right w:val="none" w:sz="0" w:space="0" w:color="auto"/>
                          </w:divBdr>
                        </w:div>
                        <w:div w:id="1837259466">
                          <w:marLeft w:val="0"/>
                          <w:marRight w:val="0"/>
                          <w:marTop w:val="0"/>
                          <w:marBottom w:val="0"/>
                          <w:divBdr>
                            <w:top w:val="none" w:sz="0" w:space="0" w:color="auto"/>
                            <w:left w:val="none" w:sz="0" w:space="0" w:color="auto"/>
                            <w:bottom w:val="none" w:sz="0" w:space="0" w:color="auto"/>
                            <w:right w:val="none" w:sz="0" w:space="0" w:color="auto"/>
                          </w:divBdr>
                          <w:divsChild>
                            <w:div w:id="1821384629">
                              <w:marLeft w:val="540"/>
                              <w:marRight w:val="0"/>
                              <w:marTop w:val="0"/>
                              <w:marBottom w:val="300"/>
                              <w:divBdr>
                                <w:top w:val="none" w:sz="0" w:space="0" w:color="auto"/>
                                <w:left w:val="none" w:sz="0" w:space="0" w:color="auto"/>
                                <w:bottom w:val="none" w:sz="0" w:space="0" w:color="auto"/>
                                <w:right w:val="none" w:sz="0" w:space="0" w:color="auto"/>
                              </w:divBdr>
                              <w:divsChild>
                                <w:div w:id="2123840559">
                                  <w:marLeft w:val="0"/>
                                  <w:marRight w:val="0"/>
                                  <w:marTop w:val="0"/>
                                  <w:marBottom w:val="0"/>
                                  <w:divBdr>
                                    <w:top w:val="none" w:sz="0" w:space="0" w:color="auto"/>
                                    <w:left w:val="none" w:sz="0" w:space="0" w:color="auto"/>
                                    <w:bottom w:val="none" w:sz="0" w:space="0" w:color="auto"/>
                                    <w:right w:val="none" w:sz="0" w:space="0" w:color="auto"/>
                                  </w:divBdr>
                                  <w:divsChild>
                                    <w:div w:id="73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272224">
      <w:bodyDiv w:val="1"/>
      <w:marLeft w:val="0"/>
      <w:marRight w:val="0"/>
      <w:marTop w:val="0"/>
      <w:marBottom w:val="0"/>
      <w:divBdr>
        <w:top w:val="none" w:sz="0" w:space="0" w:color="auto"/>
        <w:left w:val="none" w:sz="0" w:space="0" w:color="auto"/>
        <w:bottom w:val="none" w:sz="0" w:space="0" w:color="auto"/>
        <w:right w:val="none" w:sz="0" w:space="0" w:color="auto"/>
      </w:divBdr>
      <w:divsChild>
        <w:div w:id="1553149268">
          <w:marLeft w:val="0"/>
          <w:marRight w:val="0"/>
          <w:marTop w:val="0"/>
          <w:marBottom w:val="0"/>
          <w:divBdr>
            <w:top w:val="none" w:sz="0" w:space="0" w:color="auto"/>
            <w:left w:val="none" w:sz="0" w:space="0" w:color="auto"/>
            <w:bottom w:val="none" w:sz="0" w:space="0" w:color="auto"/>
            <w:right w:val="none" w:sz="0" w:space="0" w:color="auto"/>
          </w:divBdr>
          <w:divsChild>
            <w:div w:id="134877578">
              <w:marLeft w:val="0"/>
              <w:marRight w:val="0"/>
              <w:marTop w:val="0"/>
              <w:marBottom w:val="0"/>
              <w:divBdr>
                <w:top w:val="none" w:sz="0" w:space="0" w:color="auto"/>
                <w:left w:val="none" w:sz="0" w:space="0" w:color="auto"/>
                <w:bottom w:val="none" w:sz="0" w:space="0" w:color="auto"/>
                <w:right w:val="none" w:sz="0" w:space="0" w:color="auto"/>
              </w:divBdr>
              <w:divsChild>
                <w:div w:id="1086222561">
                  <w:marLeft w:val="0"/>
                  <w:marRight w:val="0"/>
                  <w:marTop w:val="0"/>
                  <w:marBottom w:val="0"/>
                  <w:divBdr>
                    <w:top w:val="none" w:sz="0" w:space="0" w:color="auto"/>
                    <w:left w:val="none" w:sz="0" w:space="0" w:color="auto"/>
                    <w:bottom w:val="none" w:sz="0" w:space="0" w:color="auto"/>
                    <w:right w:val="none" w:sz="0" w:space="0" w:color="auto"/>
                  </w:divBdr>
                  <w:divsChild>
                    <w:div w:id="1996718000">
                      <w:marLeft w:val="0"/>
                      <w:marRight w:val="0"/>
                      <w:marTop w:val="0"/>
                      <w:marBottom w:val="0"/>
                      <w:divBdr>
                        <w:top w:val="none" w:sz="0" w:space="0" w:color="auto"/>
                        <w:left w:val="none" w:sz="0" w:space="0" w:color="auto"/>
                        <w:bottom w:val="none" w:sz="0" w:space="0" w:color="auto"/>
                        <w:right w:val="none" w:sz="0" w:space="0" w:color="auto"/>
                      </w:divBdr>
                      <w:divsChild>
                        <w:div w:id="1856456635">
                          <w:marLeft w:val="0"/>
                          <w:marRight w:val="0"/>
                          <w:marTop w:val="0"/>
                          <w:marBottom w:val="0"/>
                          <w:divBdr>
                            <w:top w:val="none" w:sz="0" w:space="0" w:color="auto"/>
                            <w:left w:val="none" w:sz="0" w:space="0" w:color="auto"/>
                            <w:bottom w:val="none" w:sz="0" w:space="0" w:color="auto"/>
                            <w:right w:val="none" w:sz="0" w:space="0" w:color="auto"/>
                          </w:divBdr>
                          <w:divsChild>
                            <w:div w:id="1392735139">
                              <w:marLeft w:val="0"/>
                              <w:marRight w:val="0"/>
                              <w:marTop w:val="0"/>
                              <w:marBottom w:val="0"/>
                              <w:divBdr>
                                <w:top w:val="none" w:sz="0" w:space="0" w:color="auto"/>
                                <w:left w:val="none" w:sz="0" w:space="0" w:color="auto"/>
                                <w:bottom w:val="none" w:sz="0" w:space="0" w:color="auto"/>
                                <w:right w:val="none" w:sz="0" w:space="0" w:color="auto"/>
                              </w:divBdr>
                              <w:divsChild>
                                <w:div w:id="462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496">
                          <w:marLeft w:val="0"/>
                          <w:marRight w:val="0"/>
                          <w:marTop w:val="0"/>
                          <w:marBottom w:val="0"/>
                          <w:divBdr>
                            <w:top w:val="none" w:sz="0" w:space="0" w:color="auto"/>
                            <w:left w:val="none" w:sz="0" w:space="0" w:color="auto"/>
                            <w:bottom w:val="none" w:sz="0" w:space="0" w:color="auto"/>
                            <w:right w:val="none" w:sz="0" w:space="0" w:color="auto"/>
                          </w:divBdr>
                          <w:divsChild>
                            <w:div w:id="894396568">
                              <w:marLeft w:val="0"/>
                              <w:marRight w:val="0"/>
                              <w:marTop w:val="0"/>
                              <w:marBottom w:val="0"/>
                              <w:divBdr>
                                <w:top w:val="none" w:sz="0" w:space="0" w:color="auto"/>
                                <w:left w:val="none" w:sz="0" w:space="0" w:color="auto"/>
                                <w:bottom w:val="none" w:sz="0" w:space="0" w:color="auto"/>
                                <w:right w:val="none" w:sz="0" w:space="0" w:color="auto"/>
                              </w:divBdr>
                              <w:divsChild>
                                <w:div w:id="558371159">
                                  <w:marLeft w:val="0"/>
                                  <w:marRight w:val="0"/>
                                  <w:marTop w:val="0"/>
                                  <w:marBottom w:val="0"/>
                                  <w:divBdr>
                                    <w:top w:val="none" w:sz="0" w:space="0" w:color="auto"/>
                                    <w:left w:val="none" w:sz="0" w:space="0" w:color="auto"/>
                                    <w:bottom w:val="none" w:sz="0" w:space="0" w:color="auto"/>
                                    <w:right w:val="none" w:sz="0" w:space="0" w:color="auto"/>
                                  </w:divBdr>
                                  <w:divsChild>
                                    <w:div w:id="186523457">
                                      <w:marLeft w:val="0"/>
                                      <w:marRight w:val="0"/>
                                      <w:marTop w:val="0"/>
                                      <w:marBottom w:val="0"/>
                                      <w:divBdr>
                                        <w:top w:val="none" w:sz="0" w:space="0" w:color="auto"/>
                                        <w:left w:val="none" w:sz="0" w:space="0" w:color="auto"/>
                                        <w:bottom w:val="none" w:sz="0" w:space="0" w:color="auto"/>
                                        <w:right w:val="none" w:sz="0" w:space="0" w:color="auto"/>
                                      </w:divBdr>
                                      <w:divsChild>
                                        <w:div w:id="1917980693">
                                          <w:marLeft w:val="0"/>
                                          <w:marRight w:val="0"/>
                                          <w:marTop w:val="0"/>
                                          <w:marBottom w:val="0"/>
                                          <w:divBdr>
                                            <w:top w:val="none" w:sz="0" w:space="0" w:color="auto"/>
                                            <w:left w:val="none" w:sz="0" w:space="0" w:color="auto"/>
                                            <w:bottom w:val="none" w:sz="0" w:space="0" w:color="auto"/>
                                            <w:right w:val="none" w:sz="0" w:space="0" w:color="auto"/>
                                          </w:divBdr>
                                          <w:divsChild>
                                            <w:div w:id="1906842539">
                                              <w:marLeft w:val="0"/>
                                              <w:marRight w:val="0"/>
                                              <w:marTop w:val="0"/>
                                              <w:marBottom w:val="0"/>
                                              <w:divBdr>
                                                <w:top w:val="none" w:sz="0" w:space="0" w:color="auto"/>
                                                <w:left w:val="none" w:sz="0" w:space="0" w:color="auto"/>
                                                <w:bottom w:val="none" w:sz="0" w:space="0" w:color="auto"/>
                                                <w:right w:val="none" w:sz="0" w:space="0" w:color="auto"/>
                                              </w:divBdr>
                                              <w:divsChild>
                                                <w:div w:id="1416511982">
                                                  <w:marLeft w:val="0"/>
                                                  <w:marRight w:val="0"/>
                                                  <w:marTop w:val="0"/>
                                                  <w:marBottom w:val="0"/>
                                                  <w:divBdr>
                                                    <w:top w:val="none" w:sz="0" w:space="0" w:color="auto"/>
                                                    <w:left w:val="none" w:sz="0" w:space="0" w:color="auto"/>
                                                    <w:bottom w:val="none" w:sz="0" w:space="0" w:color="auto"/>
                                                    <w:right w:val="none" w:sz="0" w:space="0" w:color="auto"/>
                                                  </w:divBdr>
                                                  <w:divsChild>
                                                    <w:div w:id="471750878">
                                                      <w:marLeft w:val="0"/>
                                                      <w:marRight w:val="0"/>
                                                      <w:marTop w:val="0"/>
                                                      <w:marBottom w:val="0"/>
                                                      <w:divBdr>
                                                        <w:top w:val="none" w:sz="0" w:space="0" w:color="auto"/>
                                                        <w:left w:val="none" w:sz="0" w:space="0" w:color="auto"/>
                                                        <w:bottom w:val="none" w:sz="0" w:space="0" w:color="auto"/>
                                                        <w:right w:val="none" w:sz="0" w:space="0" w:color="auto"/>
                                                      </w:divBdr>
                                                      <w:divsChild>
                                                        <w:div w:id="209802974">
                                                          <w:marLeft w:val="0"/>
                                                          <w:marRight w:val="0"/>
                                                          <w:marTop w:val="0"/>
                                                          <w:marBottom w:val="0"/>
                                                          <w:divBdr>
                                                            <w:top w:val="none" w:sz="0" w:space="0" w:color="auto"/>
                                                            <w:left w:val="none" w:sz="0" w:space="0" w:color="auto"/>
                                                            <w:bottom w:val="none" w:sz="0" w:space="0" w:color="auto"/>
                                                            <w:right w:val="none" w:sz="0" w:space="0" w:color="auto"/>
                                                          </w:divBdr>
                                                          <w:divsChild>
                                                            <w:div w:id="1003974837">
                                                              <w:marLeft w:val="0"/>
                                                              <w:marRight w:val="0"/>
                                                              <w:marTop w:val="0"/>
                                                              <w:marBottom w:val="0"/>
                                                              <w:divBdr>
                                                                <w:top w:val="none" w:sz="0" w:space="0" w:color="auto"/>
                                                                <w:left w:val="none" w:sz="0" w:space="0" w:color="auto"/>
                                                                <w:bottom w:val="none" w:sz="0" w:space="0" w:color="auto"/>
                                                                <w:right w:val="none" w:sz="0" w:space="0" w:color="auto"/>
                                                              </w:divBdr>
                                                              <w:divsChild>
                                                                <w:div w:id="1649624968">
                                                                  <w:marLeft w:val="0"/>
                                                                  <w:marRight w:val="0"/>
                                                                  <w:marTop w:val="90"/>
                                                                  <w:marBottom w:val="60"/>
                                                                  <w:divBdr>
                                                                    <w:top w:val="none" w:sz="0" w:space="0" w:color="auto"/>
                                                                    <w:left w:val="none" w:sz="0" w:space="0" w:color="auto"/>
                                                                    <w:bottom w:val="none" w:sz="0" w:space="0" w:color="auto"/>
                                                                    <w:right w:val="none" w:sz="0" w:space="0" w:color="auto"/>
                                                                  </w:divBdr>
                                                                  <w:divsChild>
                                                                    <w:div w:id="343284133">
                                                                      <w:marLeft w:val="0"/>
                                                                      <w:marRight w:val="0"/>
                                                                      <w:marTop w:val="0"/>
                                                                      <w:marBottom w:val="0"/>
                                                                      <w:divBdr>
                                                                        <w:top w:val="none" w:sz="0" w:space="0" w:color="auto"/>
                                                                        <w:left w:val="none" w:sz="0" w:space="0" w:color="auto"/>
                                                                        <w:bottom w:val="none" w:sz="0" w:space="0" w:color="auto"/>
                                                                        <w:right w:val="none" w:sz="0" w:space="0" w:color="auto"/>
                                                                      </w:divBdr>
                                                                      <w:divsChild>
                                                                        <w:div w:id="380642093">
                                                                          <w:marLeft w:val="0"/>
                                                                          <w:marRight w:val="0"/>
                                                                          <w:marTop w:val="0"/>
                                                                          <w:marBottom w:val="0"/>
                                                                          <w:divBdr>
                                                                            <w:top w:val="none" w:sz="0" w:space="0" w:color="auto"/>
                                                                            <w:left w:val="none" w:sz="0" w:space="0" w:color="auto"/>
                                                                            <w:bottom w:val="none" w:sz="0" w:space="0" w:color="auto"/>
                                                                            <w:right w:val="none" w:sz="0" w:space="0" w:color="auto"/>
                                                                          </w:divBdr>
                                                                          <w:divsChild>
                                                                            <w:div w:id="327750257">
                                                                              <w:marLeft w:val="0"/>
                                                                              <w:marRight w:val="0"/>
                                                                              <w:marTop w:val="0"/>
                                                                              <w:marBottom w:val="0"/>
                                                                              <w:divBdr>
                                                                                <w:top w:val="none" w:sz="0" w:space="0" w:color="auto"/>
                                                                                <w:left w:val="none" w:sz="0" w:space="0" w:color="auto"/>
                                                                                <w:bottom w:val="none" w:sz="0" w:space="0" w:color="auto"/>
                                                                                <w:right w:val="none" w:sz="0" w:space="0" w:color="auto"/>
                                                                              </w:divBdr>
                                                                              <w:divsChild>
                                                                                <w:div w:id="1995257148">
                                                                                  <w:marLeft w:val="0"/>
                                                                                  <w:marRight w:val="0"/>
                                                                                  <w:marTop w:val="0"/>
                                                                                  <w:marBottom w:val="0"/>
                                                                                  <w:divBdr>
                                                                                    <w:top w:val="none" w:sz="0" w:space="0" w:color="auto"/>
                                                                                    <w:left w:val="none" w:sz="0" w:space="0" w:color="auto"/>
                                                                                    <w:bottom w:val="none" w:sz="0" w:space="0" w:color="auto"/>
                                                                                    <w:right w:val="none" w:sz="0" w:space="0" w:color="auto"/>
                                                                                  </w:divBdr>
                                                                                  <w:divsChild>
                                                                                    <w:div w:id="1286962888">
                                                                                      <w:marLeft w:val="700"/>
                                                                                      <w:marRight w:val="0"/>
                                                                                      <w:marTop w:val="0"/>
                                                                                      <w:marBottom w:val="0"/>
                                                                                      <w:divBdr>
                                                                                        <w:top w:val="none" w:sz="0" w:space="0" w:color="auto"/>
                                                                                        <w:left w:val="none" w:sz="0" w:space="0" w:color="auto"/>
                                                                                        <w:bottom w:val="none" w:sz="0" w:space="0" w:color="auto"/>
                                                                                        <w:right w:val="none" w:sz="0" w:space="0" w:color="auto"/>
                                                                                      </w:divBdr>
                                                                                      <w:divsChild>
                                                                                        <w:div w:id="2010981631">
                                                                                          <w:marLeft w:val="0"/>
                                                                                          <w:marRight w:val="195"/>
                                                                                          <w:marTop w:val="0"/>
                                                                                          <w:marBottom w:val="0"/>
                                                                                          <w:divBdr>
                                                                                            <w:top w:val="none" w:sz="0" w:space="0" w:color="auto"/>
                                                                                            <w:left w:val="none" w:sz="0" w:space="0" w:color="auto"/>
                                                                                            <w:bottom w:val="none" w:sz="0" w:space="0" w:color="auto"/>
                                                                                            <w:right w:val="none" w:sz="0" w:space="0" w:color="auto"/>
                                                                                          </w:divBdr>
                                                                                          <w:divsChild>
                                                                                            <w:div w:id="1481654960">
                                                                                              <w:marLeft w:val="0"/>
                                                                                              <w:marRight w:val="0"/>
                                                                                              <w:marTop w:val="0"/>
                                                                                              <w:marBottom w:val="0"/>
                                                                                              <w:divBdr>
                                                                                                <w:top w:val="none" w:sz="0" w:space="0" w:color="auto"/>
                                                                                                <w:left w:val="none" w:sz="0" w:space="0" w:color="auto"/>
                                                                                                <w:bottom w:val="none" w:sz="0" w:space="0" w:color="auto"/>
                                                                                                <w:right w:val="none" w:sz="0" w:space="0" w:color="auto"/>
                                                                                              </w:divBdr>
                                                                                            </w:div>
                                                                                            <w:div w:id="1535578183">
                                                                                              <w:marLeft w:val="0"/>
                                                                                              <w:marRight w:val="0"/>
                                                                                              <w:marTop w:val="0"/>
                                                                                              <w:marBottom w:val="0"/>
                                                                                              <w:divBdr>
                                                                                                <w:top w:val="none" w:sz="0" w:space="0" w:color="auto"/>
                                                                                                <w:left w:val="none" w:sz="0" w:space="0" w:color="auto"/>
                                                                                                <w:bottom w:val="none" w:sz="0" w:space="0" w:color="auto"/>
                                                                                                <w:right w:val="none" w:sz="0" w:space="0" w:color="auto"/>
                                                                                              </w:divBdr>
                                                                                            </w:div>
                                                                                          </w:divsChild>
                                                                                        </w:div>
                                                                                        <w:div w:id="1309092235">
                                                                                          <w:marLeft w:val="0"/>
                                                                                          <w:marRight w:val="0"/>
                                                                                          <w:marTop w:val="0"/>
                                                                                          <w:marBottom w:val="0"/>
                                                                                          <w:divBdr>
                                                                                            <w:top w:val="none" w:sz="0" w:space="0" w:color="auto"/>
                                                                                            <w:left w:val="none" w:sz="0" w:space="0" w:color="auto"/>
                                                                                            <w:bottom w:val="none" w:sz="0" w:space="0" w:color="auto"/>
                                                                                            <w:right w:val="none" w:sz="0" w:space="0" w:color="auto"/>
                                                                                          </w:divBdr>
                                                                                          <w:divsChild>
                                                                                            <w:div w:id="12649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558118">
                          <w:marLeft w:val="0"/>
                          <w:marRight w:val="0"/>
                          <w:marTop w:val="0"/>
                          <w:marBottom w:val="600"/>
                          <w:divBdr>
                            <w:top w:val="none" w:sz="0" w:space="0" w:color="auto"/>
                            <w:left w:val="none" w:sz="0" w:space="0" w:color="auto"/>
                            <w:bottom w:val="none" w:sz="0" w:space="0" w:color="auto"/>
                            <w:right w:val="none" w:sz="0" w:space="0" w:color="auto"/>
                          </w:divBdr>
                          <w:divsChild>
                            <w:div w:id="314648828">
                              <w:marLeft w:val="0"/>
                              <w:marRight w:val="0"/>
                              <w:marTop w:val="0"/>
                              <w:marBottom w:val="0"/>
                              <w:divBdr>
                                <w:top w:val="none" w:sz="0" w:space="0" w:color="auto"/>
                                <w:left w:val="none" w:sz="0" w:space="0" w:color="auto"/>
                                <w:bottom w:val="none" w:sz="0" w:space="0" w:color="auto"/>
                                <w:right w:val="none" w:sz="0" w:space="0" w:color="auto"/>
                              </w:divBdr>
                              <w:divsChild>
                                <w:div w:id="598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6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005013676">
      <w:bodyDiv w:val="1"/>
      <w:marLeft w:val="0"/>
      <w:marRight w:val="0"/>
      <w:marTop w:val="0"/>
      <w:marBottom w:val="0"/>
      <w:divBdr>
        <w:top w:val="none" w:sz="0" w:space="0" w:color="auto"/>
        <w:left w:val="none" w:sz="0" w:space="0" w:color="auto"/>
        <w:bottom w:val="none" w:sz="0" w:space="0" w:color="auto"/>
        <w:right w:val="none" w:sz="0" w:space="0" w:color="auto"/>
      </w:divBdr>
      <w:divsChild>
        <w:div w:id="308024102">
          <w:marLeft w:val="0"/>
          <w:marRight w:val="0"/>
          <w:marTop w:val="0"/>
          <w:marBottom w:val="0"/>
          <w:divBdr>
            <w:top w:val="none" w:sz="0" w:space="0" w:color="auto"/>
            <w:left w:val="none" w:sz="0" w:space="0" w:color="auto"/>
            <w:bottom w:val="none" w:sz="0" w:space="0" w:color="auto"/>
            <w:right w:val="none" w:sz="0" w:space="0" w:color="auto"/>
          </w:divBdr>
          <w:divsChild>
            <w:div w:id="1935891373">
              <w:marLeft w:val="0"/>
              <w:marRight w:val="0"/>
              <w:marTop w:val="0"/>
              <w:marBottom w:val="0"/>
              <w:divBdr>
                <w:top w:val="none" w:sz="0" w:space="0" w:color="auto"/>
                <w:left w:val="none" w:sz="0" w:space="0" w:color="auto"/>
                <w:bottom w:val="none" w:sz="0" w:space="0" w:color="auto"/>
                <w:right w:val="none" w:sz="0" w:space="0" w:color="auto"/>
              </w:divBdr>
              <w:divsChild>
                <w:div w:id="325283324">
                  <w:marLeft w:val="0"/>
                  <w:marRight w:val="0"/>
                  <w:marTop w:val="0"/>
                  <w:marBottom w:val="0"/>
                  <w:divBdr>
                    <w:top w:val="none" w:sz="0" w:space="0" w:color="auto"/>
                    <w:left w:val="none" w:sz="0" w:space="0" w:color="auto"/>
                    <w:bottom w:val="none" w:sz="0" w:space="0" w:color="auto"/>
                    <w:right w:val="none" w:sz="0" w:space="0" w:color="auto"/>
                  </w:divBdr>
                  <w:divsChild>
                    <w:div w:id="2127771475">
                      <w:marLeft w:val="300"/>
                      <w:marRight w:val="300"/>
                      <w:marTop w:val="0"/>
                      <w:marBottom w:val="0"/>
                      <w:divBdr>
                        <w:top w:val="none" w:sz="0" w:space="0" w:color="auto"/>
                        <w:left w:val="none" w:sz="0" w:space="0" w:color="auto"/>
                        <w:bottom w:val="none" w:sz="0" w:space="0" w:color="auto"/>
                        <w:right w:val="none" w:sz="0" w:space="0" w:color="auto"/>
                      </w:divBdr>
                      <w:divsChild>
                        <w:div w:id="654720284">
                          <w:marLeft w:val="0"/>
                          <w:marRight w:val="0"/>
                          <w:marTop w:val="0"/>
                          <w:marBottom w:val="0"/>
                          <w:divBdr>
                            <w:top w:val="none" w:sz="0" w:space="0" w:color="auto"/>
                            <w:left w:val="none" w:sz="0" w:space="0" w:color="auto"/>
                            <w:bottom w:val="none" w:sz="0" w:space="0" w:color="auto"/>
                            <w:right w:val="none" w:sz="0" w:space="0" w:color="auto"/>
                          </w:divBdr>
                          <w:divsChild>
                            <w:div w:id="1110197851">
                              <w:marLeft w:val="0"/>
                              <w:marRight w:val="0"/>
                              <w:marTop w:val="0"/>
                              <w:marBottom w:val="0"/>
                              <w:divBdr>
                                <w:top w:val="none" w:sz="0" w:space="0" w:color="auto"/>
                                <w:left w:val="none" w:sz="0" w:space="0" w:color="auto"/>
                                <w:bottom w:val="none" w:sz="0" w:space="0" w:color="auto"/>
                                <w:right w:val="none" w:sz="0" w:space="0" w:color="auto"/>
                              </w:divBdr>
                              <w:divsChild>
                                <w:div w:id="127167360">
                                  <w:marLeft w:val="0"/>
                                  <w:marRight w:val="0"/>
                                  <w:marTop w:val="0"/>
                                  <w:marBottom w:val="0"/>
                                  <w:divBdr>
                                    <w:top w:val="none" w:sz="0" w:space="0" w:color="auto"/>
                                    <w:left w:val="none" w:sz="0" w:space="0" w:color="auto"/>
                                    <w:bottom w:val="none" w:sz="0" w:space="0" w:color="auto"/>
                                    <w:right w:val="none" w:sz="0" w:space="0" w:color="auto"/>
                                  </w:divBdr>
                                  <w:divsChild>
                                    <w:div w:id="1398825557">
                                      <w:marLeft w:val="0"/>
                                      <w:marRight w:val="0"/>
                                      <w:marTop w:val="0"/>
                                      <w:marBottom w:val="0"/>
                                      <w:divBdr>
                                        <w:top w:val="none" w:sz="0" w:space="0" w:color="auto"/>
                                        <w:left w:val="none" w:sz="0" w:space="0" w:color="auto"/>
                                        <w:bottom w:val="none" w:sz="0" w:space="0" w:color="auto"/>
                                        <w:right w:val="none" w:sz="0" w:space="0" w:color="auto"/>
                                      </w:divBdr>
                                    </w:div>
                                  </w:divsChild>
                                </w:div>
                                <w:div w:id="1749225178">
                                  <w:marLeft w:val="0"/>
                                  <w:marRight w:val="0"/>
                                  <w:marTop w:val="0"/>
                                  <w:marBottom w:val="0"/>
                                  <w:divBdr>
                                    <w:top w:val="none" w:sz="0" w:space="0" w:color="auto"/>
                                    <w:left w:val="none" w:sz="0" w:space="0" w:color="auto"/>
                                    <w:bottom w:val="none" w:sz="0" w:space="0" w:color="auto"/>
                                    <w:right w:val="none" w:sz="0" w:space="0" w:color="auto"/>
                                  </w:divBdr>
                                  <w:divsChild>
                                    <w:div w:id="1215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791289">
          <w:marLeft w:val="0"/>
          <w:marRight w:val="0"/>
          <w:marTop w:val="0"/>
          <w:marBottom w:val="0"/>
          <w:divBdr>
            <w:top w:val="none" w:sz="0" w:space="0" w:color="auto"/>
            <w:left w:val="none" w:sz="0" w:space="0" w:color="auto"/>
            <w:bottom w:val="none" w:sz="0" w:space="0" w:color="auto"/>
            <w:right w:val="none" w:sz="0" w:space="0" w:color="auto"/>
          </w:divBdr>
          <w:divsChild>
            <w:div w:id="1399552874">
              <w:marLeft w:val="0"/>
              <w:marRight w:val="0"/>
              <w:marTop w:val="0"/>
              <w:marBottom w:val="0"/>
              <w:divBdr>
                <w:top w:val="none" w:sz="0" w:space="0" w:color="auto"/>
                <w:left w:val="none" w:sz="0" w:space="0" w:color="auto"/>
                <w:bottom w:val="none" w:sz="0" w:space="0" w:color="auto"/>
                <w:right w:val="none" w:sz="0" w:space="0" w:color="auto"/>
              </w:divBdr>
              <w:divsChild>
                <w:div w:id="1648706253">
                  <w:marLeft w:val="0"/>
                  <w:marRight w:val="0"/>
                  <w:marTop w:val="0"/>
                  <w:marBottom w:val="0"/>
                  <w:divBdr>
                    <w:top w:val="none" w:sz="0" w:space="0" w:color="auto"/>
                    <w:left w:val="none" w:sz="0" w:space="0" w:color="auto"/>
                    <w:bottom w:val="none" w:sz="0" w:space="0" w:color="auto"/>
                    <w:right w:val="none" w:sz="0" w:space="0" w:color="auto"/>
                  </w:divBdr>
                  <w:divsChild>
                    <w:div w:id="1381906885">
                      <w:marLeft w:val="300"/>
                      <w:marRight w:val="300"/>
                      <w:marTop w:val="0"/>
                      <w:marBottom w:val="0"/>
                      <w:divBdr>
                        <w:top w:val="none" w:sz="0" w:space="0" w:color="auto"/>
                        <w:left w:val="none" w:sz="0" w:space="0" w:color="auto"/>
                        <w:bottom w:val="none" w:sz="0" w:space="0" w:color="auto"/>
                        <w:right w:val="none" w:sz="0" w:space="0" w:color="auto"/>
                      </w:divBdr>
                      <w:divsChild>
                        <w:div w:id="753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6088">
          <w:marLeft w:val="0"/>
          <w:marRight w:val="0"/>
          <w:marTop w:val="0"/>
          <w:marBottom w:val="0"/>
          <w:divBdr>
            <w:top w:val="none" w:sz="0" w:space="0" w:color="auto"/>
            <w:left w:val="none" w:sz="0" w:space="0" w:color="auto"/>
            <w:bottom w:val="none" w:sz="0" w:space="0" w:color="auto"/>
            <w:right w:val="none" w:sz="0" w:space="0" w:color="auto"/>
          </w:divBdr>
          <w:divsChild>
            <w:div w:id="1333292142">
              <w:marLeft w:val="0"/>
              <w:marRight w:val="0"/>
              <w:marTop w:val="0"/>
              <w:marBottom w:val="0"/>
              <w:divBdr>
                <w:top w:val="none" w:sz="0" w:space="0" w:color="auto"/>
                <w:left w:val="none" w:sz="0" w:space="0" w:color="auto"/>
                <w:bottom w:val="none" w:sz="0" w:space="0" w:color="auto"/>
                <w:right w:val="none" w:sz="0" w:space="0" w:color="auto"/>
              </w:divBdr>
              <w:divsChild>
                <w:div w:id="1011298433">
                  <w:marLeft w:val="0"/>
                  <w:marRight w:val="0"/>
                  <w:marTop w:val="0"/>
                  <w:marBottom w:val="0"/>
                  <w:divBdr>
                    <w:top w:val="none" w:sz="0" w:space="0" w:color="auto"/>
                    <w:left w:val="none" w:sz="0" w:space="0" w:color="auto"/>
                    <w:bottom w:val="none" w:sz="0" w:space="0" w:color="auto"/>
                    <w:right w:val="none" w:sz="0" w:space="0" w:color="auto"/>
                  </w:divBdr>
                  <w:divsChild>
                    <w:div w:id="1643775718">
                      <w:marLeft w:val="300"/>
                      <w:marRight w:val="300"/>
                      <w:marTop w:val="0"/>
                      <w:marBottom w:val="0"/>
                      <w:divBdr>
                        <w:top w:val="none" w:sz="0" w:space="0" w:color="auto"/>
                        <w:left w:val="none" w:sz="0" w:space="0" w:color="auto"/>
                        <w:bottom w:val="none" w:sz="0" w:space="0" w:color="auto"/>
                        <w:right w:val="none" w:sz="0" w:space="0" w:color="auto"/>
                      </w:divBdr>
                      <w:divsChild>
                        <w:div w:id="1495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6123">
          <w:marLeft w:val="0"/>
          <w:marRight w:val="0"/>
          <w:marTop w:val="0"/>
          <w:marBottom w:val="0"/>
          <w:divBdr>
            <w:top w:val="none" w:sz="0" w:space="0" w:color="auto"/>
            <w:left w:val="none" w:sz="0" w:space="0" w:color="auto"/>
            <w:bottom w:val="none" w:sz="0" w:space="0" w:color="auto"/>
            <w:right w:val="none" w:sz="0" w:space="0" w:color="auto"/>
          </w:divBdr>
          <w:divsChild>
            <w:div w:id="1013607797">
              <w:marLeft w:val="0"/>
              <w:marRight w:val="0"/>
              <w:marTop w:val="0"/>
              <w:marBottom w:val="0"/>
              <w:divBdr>
                <w:top w:val="none" w:sz="0" w:space="0" w:color="auto"/>
                <w:left w:val="none" w:sz="0" w:space="0" w:color="auto"/>
                <w:bottom w:val="none" w:sz="0" w:space="0" w:color="auto"/>
                <w:right w:val="none" w:sz="0" w:space="0" w:color="auto"/>
              </w:divBdr>
              <w:divsChild>
                <w:div w:id="799539502">
                  <w:marLeft w:val="300"/>
                  <w:marRight w:val="300"/>
                  <w:marTop w:val="0"/>
                  <w:marBottom w:val="0"/>
                  <w:divBdr>
                    <w:top w:val="none" w:sz="0" w:space="0" w:color="auto"/>
                    <w:left w:val="none" w:sz="0" w:space="0" w:color="auto"/>
                    <w:bottom w:val="none" w:sz="0" w:space="0" w:color="auto"/>
                    <w:right w:val="none" w:sz="0" w:space="0" w:color="auto"/>
                  </w:divBdr>
                  <w:divsChild>
                    <w:div w:id="1321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7559">
          <w:marLeft w:val="0"/>
          <w:marRight w:val="0"/>
          <w:marTop w:val="0"/>
          <w:marBottom w:val="0"/>
          <w:divBdr>
            <w:top w:val="none" w:sz="0" w:space="0" w:color="auto"/>
            <w:left w:val="none" w:sz="0" w:space="0" w:color="auto"/>
            <w:bottom w:val="none" w:sz="0" w:space="0" w:color="auto"/>
            <w:right w:val="none" w:sz="0" w:space="0" w:color="auto"/>
          </w:divBdr>
          <w:divsChild>
            <w:div w:id="973608636">
              <w:marLeft w:val="0"/>
              <w:marRight w:val="0"/>
              <w:marTop w:val="0"/>
              <w:marBottom w:val="0"/>
              <w:divBdr>
                <w:top w:val="none" w:sz="0" w:space="0" w:color="auto"/>
                <w:left w:val="none" w:sz="0" w:space="0" w:color="auto"/>
                <w:bottom w:val="none" w:sz="0" w:space="0" w:color="auto"/>
                <w:right w:val="none" w:sz="0" w:space="0" w:color="auto"/>
              </w:divBdr>
              <w:divsChild>
                <w:div w:id="1703702227">
                  <w:marLeft w:val="0"/>
                  <w:marRight w:val="0"/>
                  <w:marTop w:val="0"/>
                  <w:marBottom w:val="0"/>
                  <w:divBdr>
                    <w:top w:val="none" w:sz="0" w:space="0" w:color="auto"/>
                    <w:left w:val="none" w:sz="0" w:space="0" w:color="auto"/>
                    <w:bottom w:val="none" w:sz="0" w:space="0" w:color="auto"/>
                    <w:right w:val="none" w:sz="0" w:space="0" w:color="auto"/>
                  </w:divBdr>
                  <w:divsChild>
                    <w:div w:id="120727210">
                      <w:marLeft w:val="300"/>
                      <w:marRight w:val="300"/>
                      <w:marTop w:val="0"/>
                      <w:marBottom w:val="0"/>
                      <w:divBdr>
                        <w:top w:val="none" w:sz="0" w:space="0" w:color="auto"/>
                        <w:left w:val="none" w:sz="0" w:space="0" w:color="auto"/>
                        <w:bottom w:val="none" w:sz="0" w:space="0" w:color="auto"/>
                        <w:right w:val="none" w:sz="0" w:space="0" w:color="auto"/>
                      </w:divBdr>
                      <w:divsChild>
                        <w:div w:id="117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3209">
          <w:marLeft w:val="0"/>
          <w:marRight w:val="0"/>
          <w:marTop w:val="0"/>
          <w:marBottom w:val="0"/>
          <w:divBdr>
            <w:top w:val="none" w:sz="0" w:space="0" w:color="auto"/>
            <w:left w:val="none" w:sz="0" w:space="0" w:color="auto"/>
            <w:bottom w:val="none" w:sz="0" w:space="0" w:color="auto"/>
            <w:right w:val="none" w:sz="0" w:space="0" w:color="auto"/>
          </w:divBdr>
        </w:div>
        <w:div w:id="602541502">
          <w:marLeft w:val="0"/>
          <w:marRight w:val="0"/>
          <w:marTop w:val="0"/>
          <w:marBottom w:val="0"/>
          <w:divBdr>
            <w:top w:val="none" w:sz="0" w:space="0" w:color="auto"/>
            <w:left w:val="none" w:sz="0" w:space="0" w:color="auto"/>
            <w:bottom w:val="none" w:sz="0" w:space="0" w:color="auto"/>
            <w:right w:val="none" w:sz="0" w:space="0" w:color="auto"/>
          </w:divBdr>
          <w:divsChild>
            <w:div w:id="1237322460">
              <w:marLeft w:val="0"/>
              <w:marRight w:val="0"/>
              <w:marTop w:val="0"/>
              <w:marBottom w:val="0"/>
              <w:divBdr>
                <w:top w:val="none" w:sz="0" w:space="0" w:color="auto"/>
                <w:left w:val="none" w:sz="0" w:space="0" w:color="auto"/>
                <w:bottom w:val="none" w:sz="0" w:space="0" w:color="auto"/>
                <w:right w:val="none" w:sz="0" w:space="0" w:color="auto"/>
              </w:divBdr>
              <w:divsChild>
                <w:div w:id="749352238">
                  <w:marLeft w:val="0"/>
                  <w:marRight w:val="0"/>
                  <w:marTop w:val="0"/>
                  <w:marBottom w:val="0"/>
                  <w:divBdr>
                    <w:top w:val="none" w:sz="0" w:space="0" w:color="auto"/>
                    <w:left w:val="none" w:sz="0" w:space="0" w:color="auto"/>
                    <w:bottom w:val="none" w:sz="0" w:space="0" w:color="auto"/>
                    <w:right w:val="none" w:sz="0" w:space="0" w:color="auto"/>
                  </w:divBdr>
                  <w:divsChild>
                    <w:div w:id="439841981">
                      <w:marLeft w:val="300"/>
                      <w:marRight w:val="300"/>
                      <w:marTop w:val="0"/>
                      <w:marBottom w:val="0"/>
                      <w:divBdr>
                        <w:top w:val="none" w:sz="0" w:space="0" w:color="auto"/>
                        <w:left w:val="none" w:sz="0" w:space="0" w:color="auto"/>
                        <w:bottom w:val="none" w:sz="0" w:space="0" w:color="auto"/>
                        <w:right w:val="none" w:sz="0" w:space="0" w:color="auto"/>
                      </w:divBdr>
                      <w:divsChild>
                        <w:div w:id="1689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2832">
          <w:marLeft w:val="0"/>
          <w:marRight w:val="0"/>
          <w:marTop w:val="0"/>
          <w:marBottom w:val="0"/>
          <w:divBdr>
            <w:top w:val="none" w:sz="0" w:space="0" w:color="auto"/>
            <w:left w:val="none" w:sz="0" w:space="0" w:color="auto"/>
            <w:bottom w:val="none" w:sz="0" w:space="0" w:color="auto"/>
            <w:right w:val="none" w:sz="0" w:space="0" w:color="auto"/>
          </w:divBdr>
          <w:divsChild>
            <w:div w:id="2136094317">
              <w:marLeft w:val="0"/>
              <w:marRight w:val="0"/>
              <w:marTop w:val="0"/>
              <w:marBottom w:val="0"/>
              <w:divBdr>
                <w:top w:val="none" w:sz="0" w:space="0" w:color="auto"/>
                <w:left w:val="none" w:sz="0" w:space="0" w:color="auto"/>
                <w:bottom w:val="none" w:sz="0" w:space="0" w:color="auto"/>
                <w:right w:val="none" w:sz="0" w:space="0" w:color="auto"/>
              </w:divBdr>
              <w:divsChild>
                <w:div w:id="3173370">
                  <w:marLeft w:val="300"/>
                  <w:marRight w:val="300"/>
                  <w:marTop w:val="0"/>
                  <w:marBottom w:val="0"/>
                  <w:divBdr>
                    <w:top w:val="none" w:sz="0" w:space="0" w:color="auto"/>
                    <w:left w:val="none" w:sz="0" w:space="0" w:color="auto"/>
                    <w:bottom w:val="none" w:sz="0" w:space="0" w:color="auto"/>
                    <w:right w:val="none" w:sz="0" w:space="0" w:color="auto"/>
                  </w:divBdr>
                  <w:divsChild>
                    <w:div w:id="1286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5573">
          <w:marLeft w:val="0"/>
          <w:marRight w:val="0"/>
          <w:marTop w:val="0"/>
          <w:marBottom w:val="0"/>
          <w:divBdr>
            <w:top w:val="none" w:sz="0" w:space="0" w:color="auto"/>
            <w:left w:val="none" w:sz="0" w:space="0" w:color="auto"/>
            <w:bottom w:val="none" w:sz="0" w:space="0" w:color="auto"/>
            <w:right w:val="none" w:sz="0" w:space="0" w:color="auto"/>
          </w:divBdr>
          <w:divsChild>
            <w:div w:id="2039155124">
              <w:marLeft w:val="0"/>
              <w:marRight w:val="0"/>
              <w:marTop w:val="0"/>
              <w:marBottom w:val="0"/>
              <w:divBdr>
                <w:top w:val="none" w:sz="0" w:space="0" w:color="auto"/>
                <w:left w:val="none" w:sz="0" w:space="0" w:color="auto"/>
                <w:bottom w:val="none" w:sz="0" w:space="0" w:color="auto"/>
                <w:right w:val="none" w:sz="0" w:space="0" w:color="auto"/>
              </w:divBdr>
              <w:divsChild>
                <w:div w:id="826941265">
                  <w:marLeft w:val="0"/>
                  <w:marRight w:val="0"/>
                  <w:marTop w:val="0"/>
                  <w:marBottom w:val="0"/>
                  <w:divBdr>
                    <w:top w:val="none" w:sz="0" w:space="0" w:color="auto"/>
                    <w:left w:val="none" w:sz="0" w:space="0" w:color="auto"/>
                    <w:bottom w:val="none" w:sz="0" w:space="0" w:color="auto"/>
                    <w:right w:val="none" w:sz="0" w:space="0" w:color="auto"/>
                  </w:divBdr>
                  <w:divsChild>
                    <w:div w:id="478117077">
                      <w:marLeft w:val="300"/>
                      <w:marRight w:val="300"/>
                      <w:marTop w:val="0"/>
                      <w:marBottom w:val="0"/>
                      <w:divBdr>
                        <w:top w:val="none" w:sz="0" w:space="0" w:color="auto"/>
                        <w:left w:val="none" w:sz="0" w:space="0" w:color="auto"/>
                        <w:bottom w:val="none" w:sz="0" w:space="0" w:color="auto"/>
                        <w:right w:val="none" w:sz="0" w:space="0" w:color="auto"/>
                      </w:divBdr>
                      <w:divsChild>
                        <w:div w:id="9961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370">
          <w:marLeft w:val="0"/>
          <w:marRight w:val="0"/>
          <w:marTop w:val="0"/>
          <w:marBottom w:val="0"/>
          <w:divBdr>
            <w:top w:val="none" w:sz="0" w:space="0" w:color="auto"/>
            <w:left w:val="none" w:sz="0" w:space="0" w:color="auto"/>
            <w:bottom w:val="none" w:sz="0" w:space="0" w:color="auto"/>
            <w:right w:val="none" w:sz="0" w:space="0" w:color="auto"/>
          </w:divBdr>
        </w:div>
        <w:div w:id="1257404377">
          <w:marLeft w:val="0"/>
          <w:marRight w:val="0"/>
          <w:marTop w:val="0"/>
          <w:marBottom w:val="0"/>
          <w:divBdr>
            <w:top w:val="none" w:sz="0" w:space="0" w:color="auto"/>
            <w:left w:val="none" w:sz="0" w:space="0" w:color="auto"/>
            <w:bottom w:val="none" w:sz="0" w:space="0" w:color="auto"/>
            <w:right w:val="none" w:sz="0" w:space="0" w:color="auto"/>
          </w:divBdr>
          <w:divsChild>
            <w:div w:id="1738287022">
              <w:marLeft w:val="0"/>
              <w:marRight w:val="0"/>
              <w:marTop w:val="0"/>
              <w:marBottom w:val="0"/>
              <w:divBdr>
                <w:top w:val="none" w:sz="0" w:space="0" w:color="auto"/>
                <w:left w:val="none" w:sz="0" w:space="0" w:color="auto"/>
                <w:bottom w:val="none" w:sz="0" w:space="0" w:color="auto"/>
                <w:right w:val="none" w:sz="0" w:space="0" w:color="auto"/>
              </w:divBdr>
              <w:divsChild>
                <w:div w:id="1194611467">
                  <w:marLeft w:val="0"/>
                  <w:marRight w:val="0"/>
                  <w:marTop w:val="0"/>
                  <w:marBottom w:val="0"/>
                  <w:divBdr>
                    <w:top w:val="none" w:sz="0" w:space="0" w:color="auto"/>
                    <w:left w:val="none" w:sz="0" w:space="0" w:color="auto"/>
                    <w:bottom w:val="none" w:sz="0" w:space="0" w:color="auto"/>
                    <w:right w:val="none" w:sz="0" w:space="0" w:color="auto"/>
                  </w:divBdr>
                  <w:divsChild>
                    <w:div w:id="12876850">
                      <w:marLeft w:val="300"/>
                      <w:marRight w:val="300"/>
                      <w:marTop w:val="0"/>
                      <w:marBottom w:val="0"/>
                      <w:divBdr>
                        <w:top w:val="none" w:sz="0" w:space="0" w:color="auto"/>
                        <w:left w:val="none" w:sz="0" w:space="0" w:color="auto"/>
                        <w:bottom w:val="none" w:sz="0" w:space="0" w:color="auto"/>
                        <w:right w:val="none" w:sz="0" w:space="0" w:color="auto"/>
                      </w:divBdr>
                      <w:divsChild>
                        <w:div w:id="19354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608">
          <w:marLeft w:val="0"/>
          <w:marRight w:val="0"/>
          <w:marTop w:val="0"/>
          <w:marBottom w:val="0"/>
          <w:divBdr>
            <w:top w:val="none" w:sz="0" w:space="0" w:color="auto"/>
            <w:left w:val="none" w:sz="0" w:space="0" w:color="auto"/>
            <w:bottom w:val="none" w:sz="0" w:space="0" w:color="auto"/>
            <w:right w:val="none" w:sz="0" w:space="0" w:color="auto"/>
          </w:divBdr>
          <w:divsChild>
            <w:div w:id="631056646">
              <w:marLeft w:val="0"/>
              <w:marRight w:val="0"/>
              <w:marTop w:val="0"/>
              <w:marBottom w:val="0"/>
              <w:divBdr>
                <w:top w:val="none" w:sz="0" w:space="0" w:color="auto"/>
                <w:left w:val="none" w:sz="0" w:space="0" w:color="auto"/>
                <w:bottom w:val="none" w:sz="0" w:space="0" w:color="auto"/>
                <w:right w:val="none" w:sz="0" w:space="0" w:color="auto"/>
              </w:divBdr>
              <w:divsChild>
                <w:div w:id="1891844408">
                  <w:marLeft w:val="0"/>
                  <w:marRight w:val="0"/>
                  <w:marTop w:val="0"/>
                  <w:marBottom w:val="0"/>
                  <w:divBdr>
                    <w:top w:val="none" w:sz="0" w:space="0" w:color="auto"/>
                    <w:left w:val="none" w:sz="0" w:space="0" w:color="auto"/>
                    <w:bottom w:val="none" w:sz="0" w:space="0" w:color="auto"/>
                    <w:right w:val="none" w:sz="0" w:space="0" w:color="auto"/>
                  </w:divBdr>
                  <w:divsChild>
                    <w:div w:id="749276537">
                      <w:marLeft w:val="300"/>
                      <w:marRight w:val="300"/>
                      <w:marTop w:val="0"/>
                      <w:marBottom w:val="0"/>
                      <w:divBdr>
                        <w:top w:val="none" w:sz="0" w:space="0" w:color="auto"/>
                        <w:left w:val="none" w:sz="0" w:space="0" w:color="auto"/>
                        <w:bottom w:val="none" w:sz="0" w:space="0" w:color="auto"/>
                        <w:right w:val="none" w:sz="0" w:space="0" w:color="auto"/>
                      </w:divBdr>
                      <w:divsChild>
                        <w:div w:id="17122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89">
          <w:marLeft w:val="0"/>
          <w:marRight w:val="0"/>
          <w:marTop w:val="0"/>
          <w:marBottom w:val="0"/>
          <w:divBdr>
            <w:top w:val="none" w:sz="0" w:space="0" w:color="auto"/>
            <w:left w:val="none" w:sz="0" w:space="0" w:color="auto"/>
            <w:bottom w:val="none" w:sz="0" w:space="0" w:color="auto"/>
            <w:right w:val="none" w:sz="0" w:space="0" w:color="auto"/>
          </w:divBdr>
          <w:divsChild>
            <w:div w:id="2097827159">
              <w:marLeft w:val="0"/>
              <w:marRight w:val="0"/>
              <w:marTop w:val="0"/>
              <w:marBottom w:val="0"/>
              <w:divBdr>
                <w:top w:val="none" w:sz="0" w:space="0" w:color="auto"/>
                <w:left w:val="none" w:sz="0" w:space="0" w:color="auto"/>
                <w:bottom w:val="none" w:sz="0" w:space="0" w:color="auto"/>
                <w:right w:val="none" w:sz="0" w:space="0" w:color="auto"/>
              </w:divBdr>
              <w:divsChild>
                <w:div w:id="743331329">
                  <w:marLeft w:val="300"/>
                  <w:marRight w:val="300"/>
                  <w:marTop w:val="0"/>
                  <w:marBottom w:val="0"/>
                  <w:divBdr>
                    <w:top w:val="none" w:sz="0" w:space="0" w:color="auto"/>
                    <w:left w:val="none" w:sz="0" w:space="0" w:color="auto"/>
                    <w:bottom w:val="none" w:sz="0" w:space="0" w:color="auto"/>
                    <w:right w:val="none" w:sz="0" w:space="0" w:color="auto"/>
                  </w:divBdr>
                  <w:divsChild>
                    <w:div w:id="730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2624">
          <w:marLeft w:val="0"/>
          <w:marRight w:val="0"/>
          <w:marTop w:val="0"/>
          <w:marBottom w:val="0"/>
          <w:divBdr>
            <w:top w:val="none" w:sz="0" w:space="0" w:color="auto"/>
            <w:left w:val="none" w:sz="0" w:space="0" w:color="auto"/>
            <w:bottom w:val="none" w:sz="0" w:space="0" w:color="auto"/>
            <w:right w:val="none" w:sz="0" w:space="0" w:color="auto"/>
          </w:divBdr>
          <w:divsChild>
            <w:div w:id="455487625">
              <w:marLeft w:val="0"/>
              <w:marRight w:val="0"/>
              <w:marTop w:val="0"/>
              <w:marBottom w:val="0"/>
              <w:divBdr>
                <w:top w:val="none" w:sz="0" w:space="0" w:color="auto"/>
                <w:left w:val="none" w:sz="0" w:space="0" w:color="auto"/>
                <w:bottom w:val="none" w:sz="0" w:space="0" w:color="auto"/>
                <w:right w:val="none" w:sz="0" w:space="0" w:color="auto"/>
              </w:divBdr>
              <w:divsChild>
                <w:div w:id="209076639">
                  <w:marLeft w:val="0"/>
                  <w:marRight w:val="0"/>
                  <w:marTop w:val="0"/>
                  <w:marBottom w:val="0"/>
                  <w:divBdr>
                    <w:top w:val="none" w:sz="0" w:space="0" w:color="auto"/>
                    <w:left w:val="none" w:sz="0" w:space="0" w:color="auto"/>
                    <w:bottom w:val="none" w:sz="0" w:space="0" w:color="auto"/>
                    <w:right w:val="none" w:sz="0" w:space="0" w:color="auto"/>
                  </w:divBdr>
                  <w:divsChild>
                    <w:div w:id="1038042744">
                      <w:marLeft w:val="300"/>
                      <w:marRight w:val="300"/>
                      <w:marTop w:val="0"/>
                      <w:marBottom w:val="0"/>
                      <w:divBdr>
                        <w:top w:val="none" w:sz="0" w:space="0" w:color="auto"/>
                        <w:left w:val="none" w:sz="0" w:space="0" w:color="auto"/>
                        <w:bottom w:val="none" w:sz="0" w:space="0" w:color="auto"/>
                        <w:right w:val="none" w:sz="0" w:space="0" w:color="auto"/>
                      </w:divBdr>
                      <w:divsChild>
                        <w:div w:id="838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772">
          <w:marLeft w:val="0"/>
          <w:marRight w:val="0"/>
          <w:marTop w:val="0"/>
          <w:marBottom w:val="0"/>
          <w:divBdr>
            <w:top w:val="none" w:sz="0" w:space="0" w:color="auto"/>
            <w:left w:val="none" w:sz="0" w:space="0" w:color="auto"/>
            <w:bottom w:val="none" w:sz="0" w:space="0" w:color="auto"/>
            <w:right w:val="none" w:sz="0" w:space="0" w:color="auto"/>
          </w:divBdr>
        </w:div>
        <w:div w:id="1202207661">
          <w:marLeft w:val="0"/>
          <w:marRight w:val="0"/>
          <w:marTop w:val="0"/>
          <w:marBottom w:val="0"/>
          <w:divBdr>
            <w:top w:val="none" w:sz="0" w:space="0" w:color="auto"/>
            <w:left w:val="none" w:sz="0" w:space="0" w:color="auto"/>
            <w:bottom w:val="none" w:sz="0" w:space="0" w:color="auto"/>
            <w:right w:val="none" w:sz="0" w:space="0" w:color="auto"/>
          </w:divBdr>
          <w:divsChild>
            <w:div w:id="2042823492">
              <w:marLeft w:val="0"/>
              <w:marRight w:val="0"/>
              <w:marTop w:val="0"/>
              <w:marBottom w:val="0"/>
              <w:divBdr>
                <w:top w:val="none" w:sz="0" w:space="0" w:color="auto"/>
                <w:left w:val="none" w:sz="0" w:space="0" w:color="auto"/>
                <w:bottom w:val="none" w:sz="0" w:space="0" w:color="auto"/>
                <w:right w:val="none" w:sz="0" w:space="0" w:color="auto"/>
              </w:divBdr>
              <w:divsChild>
                <w:div w:id="561134903">
                  <w:marLeft w:val="0"/>
                  <w:marRight w:val="0"/>
                  <w:marTop w:val="0"/>
                  <w:marBottom w:val="0"/>
                  <w:divBdr>
                    <w:top w:val="none" w:sz="0" w:space="0" w:color="auto"/>
                    <w:left w:val="none" w:sz="0" w:space="0" w:color="auto"/>
                    <w:bottom w:val="none" w:sz="0" w:space="0" w:color="auto"/>
                    <w:right w:val="none" w:sz="0" w:space="0" w:color="auto"/>
                  </w:divBdr>
                  <w:divsChild>
                    <w:div w:id="102071933">
                      <w:marLeft w:val="300"/>
                      <w:marRight w:val="300"/>
                      <w:marTop w:val="0"/>
                      <w:marBottom w:val="0"/>
                      <w:divBdr>
                        <w:top w:val="none" w:sz="0" w:space="0" w:color="auto"/>
                        <w:left w:val="none" w:sz="0" w:space="0" w:color="auto"/>
                        <w:bottom w:val="none" w:sz="0" w:space="0" w:color="auto"/>
                        <w:right w:val="none" w:sz="0" w:space="0" w:color="auto"/>
                      </w:divBdr>
                      <w:divsChild>
                        <w:div w:id="1341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23744">
      <w:bodyDiv w:val="1"/>
      <w:marLeft w:val="0"/>
      <w:marRight w:val="0"/>
      <w:marTop w:val="0"/>
      <w:marBottom w:val="0"/>
      <w:divBdr>
        <w:top w:val="none" w:sz="0" w:space="0" w:color="auto"/>
        <w:left w:val="none" w:sz="0" w:space="0" w:color="auto"/>
        <w:bottom w:val="none" w:sz="0" w:space="0" w:color="auto"/>
        <w:right w:val="none" w:sz="0" w:space="0" w:color="auto"/>
      </w:divBdr>
      <w:divsChild>
        <w:div w:id="886261935">
          <w:marLeft w:val="0"/>
          <w:marRight w:val="0"/>
          <w:marTop w:val="0"/>
          <w:marBottom w:val="0"/>
          <w:divBdr>
            <w:top w:val="none" w:sz="0" w:space="0" w:color="auto"/>
            <w:left w:val="none" w:sz="0" w:space="0" w:color="auto"/>
            <w:bottom w:val="none" w:sz="0" w:space="0" w:color="auto"/>
            <w:right w:val="none" w:sz="0" w:space="0" w:color="auto"/>
          </w:divBdr>
          <w:divsChild>
            <w:div w:id="651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4367">
      <w:bodyDiv w:val="1"/>
      <w:marLeft w:val="0"/>
      <w:marRight w:val="0"/>
      <w:marTop w:val="0"/>
      <w:marBottom w:val="0"/>
      <w:divBdr>
        <w:top w:val="none" w:sz="0" w:space="0" w:color="auto"/>
        <w:left w:val="none" w:sz="0" w:space="0" w:color="auto"/>
        <w:bottom w:val="none" w:sz="0" w:space="0" w:color="auto"/>
        <w:right w:val="none" w:sz="0" w:space="0" w:color="auto"/>
      </w:divBdr>
    </w:div>
    <w:div w:id="2030374104">
      <w:bodyDiv w:val="1"/>
      <w:marLeft w:val="0"/>
      <w:marRight w:val="0"/>
      <w:marTop w:val="0"/>
      <w:marBottom w:val="0"/>
      <w:divBdr>
        <w:top w:val="none" w:sz="0" w:space="0" w:color="auto"/>
        <w:left w:val="none" w:sz="0" w:space="0" w:color="auto"/>
        <w:bottom w:val="none" w:sz="0" w:space="0" w:color="auto"/>
        <w:right w:val="none" w:sz="0" w:space="0" w:color="auto"/>
      </w:divBdr>
    </w:div>
    <w:div w:id="2033531902">
      <w:bodyDiv w:val="1"/>
      <w:marLeft w:val="0"/>
      <w:marRight w:val="0"/>
      <w:marTop w:val="0"/>
      <w:marBottom w:val="0"/>
      <w:divBdr>
        <w:top w:val="none" w:sz="0" w:space="0" w:color="auto"/>
        <w:left w:val="none" w:sz="0" w:space="0" w:color="auto"/>
        <w:bottom w:val="none" w:sz="0" w:space="0" w:color="auto"/>
        <w:right w:val="none" w:sz="0" w:space="0" w:color="auto"/>
      </w:divBdr>
      <w:divsChild>
        <w:div w:id="436679261">
          <w:marLeft w:val="0"/>
          <w:marRight w:val="0"/>
          <w:marTop w:val="0"/>
          <w:marBottom w:val="0"/>
          <w:divBdr>
            <w:top w:val="none" w:sz="0" w:space="0" w:color="auto"/>
            <w:left w:val="none" w:sz="0" w:space="0" w:color="auto"/>
            <w:bottom w:val="none" w:sz="0" w:space="0" w:color="auto"/>
            <w:right w:val="none" w:sz="0" w:space="0" w:color="auto"/>
          </w:divBdr>
          <w:divsChild>
            <w:div w:id="1484617674">
              <w:marLeft w:val="0"/>
              <w:marRight w:val="0"/>
              <w:marTop w:val="0"/>
              <w:marBottom w:val="0"/>
              <w:divBdr>
                <w:top w:val="none" w:sz="0" w:space="0" w:color="auto"/>
                <w:left w:val="none" w:sz="0" w:space="0" w:color="auto"/>
                <w:bottom w:val="none" w:sz="0" w:space="0" w:color="auto"/>
                <w:right w:val="none" w:sz="0" w:space="0" w:color="auto"/>
              </w:divBdr>
              <w:divsChild>
                <w:div w:id="396896958">
                  <w:marLeft w:val="0"/>
                  <w:marRight w:val="0"/>
                  <w:marTop w:val="0"/>
                  <w:marBottom w:val="0"/>
                  <w:divBdr>
                    <w:top w:val="none" w:sz="0" w:space="0" w:color="auto"/>
                    <w:left w:val="none" w:sz="0" w:space="0" w:color="auto"/>
                    <w:bottom w:val="none" w:sz="0" w:space="0" w:color="auto"/>
                    <w:right w:val="none" w:sz="0" w:space="0" w:color="auto"/>
                  </w:divBdr>
                  <w:divsChild>
                    <w:div w:id="504630744">
                      <w:marLeft w:val="300"/>
                      <w:marRight w:val="300"/>
                      <w:marTop w:val="0"/>
                      <w:marBottom w:val="0"/>
                      <w:divBdr>
                        <w:top w:val="none" w:sz="0" w:space="0" w:color="auto"/>
                        <w:left w:val="none" w:sz="0" w:space="0" w:color="auto"/>
                        <w:bottom w:val="none" w:sz="0" w:space="0" w:color="auto"/>
                        <w:right w:val="none" w:sz="0" w:space="0" w:color="auto"/>
                      </w:divBdr>
                      <w:divsChild>
                        <w:div w:id="1949072410">
                          <w:marLeft w:val="0"/>
                          <w:marRight w:val="0"/>
                          <w:marTop w:val="0"/>
                          <w:marBottom w:val="0"/>
                          <w:divBdr>
                            <w:top w:val="none" w:sz="0" w:space="0" w:color="auto"/>
                            <w:left w:val="none" w:sz="0" w:space="0" w:color="auto"/>
                            <w:bottom w:val="none" w:sz="0" w:space="0" w:color="auto"/>
                            <w:right w:val="none" w:sz="0" w:space="0" w:color="auto"/>
                          </w:divBdr>
                          <w:divsChild>
                            <w:div w:id="1472748910">
                              <w:marLeft w:val="0"/>
                              <w:marRight w:val="0"/>
                              <w:marTop w:val="0"/>
                              <w:marBottom w:val="0"/>
                              <w:divBdr>
                                <w:top w:val="none" w:sz="0" w:space="0" w:color="auto"/>
                                <w:left w:val="none" w:sz="0" w:space="0" w:color="auto"/>
                                <w:bottom w:val="none" w:sz="0" w:space="0" w:color="auto"/>
                                <w:right w:val="none" w:sz="0" w:space="0" w:color="auto"/>
                              </w:divBdr>
                              <w:divsChild>
                                <w:div w:id="447352954">
                                  <w:marLeft w:val="0"/>
                                  <w:marRight w:val="0"/>
                                  <w:marTop w:val="0"/>
                                  <w:marBottom w:val="0"/>
                                  <w:divBdr>
                                    <w:top w:val="none" w:sz="0" w:space="0" w:color="auto"/>
                                    <w:left w:val="none" w:sz="0" w:space="0" w:color="auto"/>
                                    <w:bottom w:val="none" w:sz="0" w:space="0" w:color="auto"/>
                                    <w:right w:val="none" w:sz="0" w:space="0" w:color="auto"/>
                                  </w:divBdr>
                                </w:div>
                                <w:div w:id="53282155">
                                  <w:marLeft w:val="0"/>
                                  <w:marRight w:val="0"/>
                                  <w:marTop w:val="0"/>
                                  <w:marBottom w:val="0"/>
                                  <w:divBdr>
                                    <w:top w:val="none" w:sz="0" w:space="0" w:color="auto"/>
                                    <w:left w:val="none" w:sz="0" w:space="0" w:color="auto"/>
                                    <w:bottom w:val="none" w:sz="0" w:space="0" w:color="auto"/>
                                    <w:right w:val="none" w:sz="0" w:space="0" w:color="auto"/>
                                  </w:divBdr>
                                  <w:divsChild>
                                    <w:div w:id="3693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2612">
          <w:marLeft w:val="0"/>
          <w:marRight w:val="0"/>
          <w:marTop w:val="0"/>
          <w:marBottom w:val="0"/>
          <w:divBdr>
            <w:top w:val="none" w:sz="0" w:space="0" w:color="auto"/>
            <w:left w:val="none" w:sz="0" w:space="0" w:color="auto"/>
            <w:bottom w:val="none" w:sz="0" w:space="0" w:color="auto"/>
            <w:right w:val="none" w:sz="0" w:space="0" w:color="auto"/>
          </w:divBdr>
          <w:divsChild>
            <w:div w:id="185800257">
              <w:marLeft w:val="0"/>
              <w:marRight w:val="0"/>
              <w:marTop w:val="0"/>
              <w:marBottom w:val="0"/>
              <w:divBdr>
                <w:top w:val="none" w:sz="0" w:space="0" w:color="auto"/>
                <w:left w:val="none" w:sz="0" w:space="0" w:color="auto"/>
                <w:bottom w:val="none" w:sz="0" w:space="0" w:color="auto"/>
                <w:right w:val="none" w:sz="0" w:space="0" w:color="auto"/>
              </w:divBdr>
              <w:divsChild>
                <w:div w:id="858851906">
                  <w:marLeft w:val="0"/>
                  <w:marRight w:val="0"/>
                  <w:marTop w:val="0"/>
                  <w:marBottom w:val="0"/>
                  <w:divBdr>
                    <w:top w:val="none" w:sz="0" w:space="0" w:color="auto"/>
                    <w:left w:val="none" w:sz="0" w:space="0" w:color="auto"/>
                    <w:bottom w:val="none" w:sz="0" w:space="0" w:color="auto"/>
                    <w:right w:val="none" w:sz="0" w:space="0" w:color="auto"/>
                  </w:divBdr>
                  <w:divsChild>
                    <w:div w:id="1459451096">
                      <w:marLeft w:val="300"/>
                      <w:marRight w:val="300"/>
                      <w:marTop w:val="0"/>
                      <w:marBottom w:val="0"/>
                      <w:divBdr>
                        <w:top w:val="none" w:sz="0" w:space="0" w:color="auto"/>
                        <w:left w:val="none" w:sz="0" w:space="0" w:color="auto"/>
                        <w:bottom w:val="none" w:sz="0" w:space="0" w:color="auto"/>
                        <w:right w:val="none" w:sz="0" w:space="0" w:color="auto"/>
                      </w:divBdr>
                      <w:divsChild>
                        <w:div w:id="120928159">
                          <w:marLeft w:val="0"/>
                          <w:marRight w:val="0"/>
                          <w:marTop w:val="0"/>
                          <w:marBottom w:val="0"/>
                          <w:divBdr>
                            <w:top w:val="none" w:sz="0" w:space="0" w:color="auto"/>
                            <w:left w:val="none" w:sz="0" w:space="0" w:color="auto"/>
                            <w:bottom w:val="none" w:sz="0" w:space="0" w:color="auto"/>
                            <w:right w:val="none" w:sz="0" w:space="0" w:color="auto"/>
                          </w:divBdr>
                          <w:divsChild>
                            <w:div w:id="553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0819">
          <w:marLeft w:val="0"/>
          <w:marRight w:val="0"/>
          <w:marTop w:val="0"/>
          <w:marBottom w:val="0"/>
          <w:divBdr>
            <w:top w:val="none" w:sz="0" w:space="0" w:color="auto"/>
            <w:left w:val="none" w:sz="0" w:space="0" w:color="auto"/>
            <w:bottom w:val="none" w:sz="0" w:space="0" w:color="auto"/>
            <w:right w:val="none" w:sz="0" w:space="0" w:color="auto"/>
          </w:divBdr>
        </w:div>
        <w:div w:id="1328437448">
          <w:marLeft w:val="0"/>
          <w:marRight w:val="0"/>
          <w:marTop w:val="0"/>
          <w:marBottom w:val="0"/>
          <w:divBdr>
            <w:top w:val="none" w:sz="0" w:space="0" w:color="auto"/>
            <w:left w:val="none" w:sz="0" w:space="0" w:color="auto"/>
            <w:bottom w:val="none" w:sz="0" w:space="0" w:color="auto"/>
            <w:right w:val="none" w:sz="0" w:space="0" w:color="auto"/>
          </w:divBdr>
          <w:divsChild>
            <w:div w:id="841622362">
              <w:marLeft w:val="0"/>
              <w:marRight w:val="0"/>
              <w:marTop w:val="0"/>
              <w:marBottom w:val="0"/>
              <w:divBdr>
                <w:top w:val="none" w:sz="0" w:space="0" w:color="auto"/>
                <w:left w:val="none" w:sz="0" w:space="0" w:color="auto"/>
                <w:bottom w:val="none" w:sz="0" w:space="0" w:color="auto"/>
                <w:right w:val="none" w:sz="0" w:space="0" w:color="auto"/>
              </w:divBdr>
              <w:divsChild>
                <w:div w:id="1423454566">
                  <w:marLeft w:val="0"/>
                  <w:marRight w:val="0"/>
                  <w:marTop w:val="0"/>
                  <w:marBottom w:val="0"/>
                  <w:divBdr>
                    <w:top w:val="none" w:sz="0" w:space="0" w:color="auto"/>
                    <w:left w:val="none" w:sz="0" w:space="0" w:color="auto"/>
                    <w:bottom w:val="none" w:sz="0" w:space="0" w:color="auto"/>
                    <w:right w:val="none" w:sz="0" w:space="0" w:color="auto"/>
                  </w:divBdr>
                  <w:divsChild>
                    <w:div w:id="2026981880">
                      <w:marLeft w:val="300"/>
                      <w:marRight w:val="300"/>
                      <w:marTop w:val="0"/>
                      <w:marBottom w:val="0"/>
                      <w:divBdr>
                        <w:top w:val="none" w:sz="0" w:space="0" w:color="auto"/>
                        <w:left w:val="none" w:sz="0" w:space="0" w:color="auto"/>
                        <w:bottom w:val="none" w:sz="0" w:space="0" w:color="auto"/>
                        <w:right w:val="none" w:sz="0" w:space="0" w:color="auto"/>
                      </w:divBdr>
                      <w:divsChild>
                        <w:div w:id="720523022">
                          <w:marLeft w:val="0"/>
                          <w:marRight w:val="0"/>
                          <w:marTop w:val="0"/>
                          <w:marBottom w:val="0"/>
                          <w:divBdr>
                            <w:top w:val="none" w:sz="0" w:space="0" w:color="auto"/>
                            <w:left w:val="none" w:sz="0" w:space="0" w:color="auto"/>
                            <w:bottom w:val="none" w:sz="0" w:space="0" w:color="auto"/>
                            <w:right w:val="none" w:sz="0" w:space="0" w:color="auto"/>
                          </w:divBdr>
                          <w:divsChild>
                            <w:div w:id="15463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12551">
          <w:marLeft w:val="0"/>
          <w:marRight w:val="0"/>
          <w:marTop w:val="0"/>
          <w:marBottom w:val="0"/>
          <w:divBdr>
            <w:top w:val="none" w:sz="0" w:space="0" w:color="auto"/>
            <w:left w:val="none" w:sz="0" w:space="0" w:color="auto"/>
            <w:bottom w:val="none" w:sz="0" w:space="0" w:color="auto"/>
            <w:right w:val="none" w:sz="0" w:space="0" w:color="auto"/>
          </w:divBdr>
        </w:div>
        <w:div w:id="1086925051">
          <w:marLeft w:val="0"/>
          <w:marRight w:val="0"/>
          <w:marTop w:val="0"/>
          <w:marBottom w:val="0"/>
          <w:divBdr>
            <w:top w:val="none" w:sz="0" w:space="0" w:color="auto"/>
            <w:left w:val="none" w:sz="0" w:space="0" w:color="auto"/>
            <w:bottom w:val="none" w:sz="0" w:space="0" w:color="auto"/>
            <w:right w:val="none" w:sz="0" w:space="0" w:color="auto"/>
          </w:divBdr>
          <w:divsChild>
            <w:div w:id="1469396320">
              <w:marLeft w:val="0"/>
              <w:marRight w:val="0"/>
              <w:marTop w:val="0"/>
              <w:marBottom w:val="0"/>
              <w:divBdr>
                <w:top w:val="none" w:sz="0" w:space="0" w:color="auto"/>
                <w:left w:val="none" w:sz="0" w:space="0" w:color="auto"/>
                <w:bottom w:val="none" w:sz="0" w:space="0" w:color="auto"/>
                <w:right w:val="none" w:sz="0" w:space="0" w:color="auto"/>
              </w:divBdr>
              <w:divsChild>
                <w:div w:id="1011176229">
                  <w:marLeft w:val="0"/>
                  <w:marRight w:val="0"/>
                  <w:marTop w:val="0"/>
                  <w:marBottom w:val="0"/>
                  <w:divBdr>
                    <w:top w:val="none" w:sz="0" w:space="0" w:color="auto"/>
                    <w:left w:val="none" w:sz="0" w:space="0" w:color="auto"/>
                    <w:bottom w:val="none" w:sz="0" w:space="0" w:color="auto"/>
                    <w:right w:val="none" w:sz="0" w:space="0" w:color="auto"/>
                  </w:divBdr>
                  <w:divsChild>
                    <w:div w:id="172695913">
                      <w:marLeft w:val="300"/>
                      <w:marRight w:val="300"/>
                      <w:marTop w:val="0"/>
                      <w:marBottom w:val="0"/>
                      <w:divBdr>
                        <w:top w:val="none" w:sz="0" w:space="0" w:color="auto"/>
                        <w:left w:val="none" w:sz="0" w:space="0" w:color="auto"/>
                        <w:bottom w:val="none" w:sz="0" w:space="0" w:color="auto"/>
                        <w:right w:val="none" w:sz="0" w:space="0" w:color="auto"/>
                      </w:divBdr>
                      <w:divsChild>
                        <w:div w:id="338700738">
                          <w:marLeft w:val="0"/>
                          <w:marRight w:val="0"/>
                          <w:marTop w:val="0"/>
                          <w:marBottom w:val="0"/>
                          <w:divBdr>
                            <w:top w:val="none" w:sz="0" w:space="0" w:color="auto"/>
                            <w:left w:val="none" w:sz="0" w:space="0" w:color="auto"/>
                            <w:bottom w:val="none" w:sz="0" w:space="0" w:color="auto"/>
                            <w:right w:val="none" w:sz="0" w:space="0" w:color="auto"/>
                          </w:divBdr>
                          <w:divsChild>
                            <w:div w:id="5118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6911">
          <w:marLeft w:val="0"/>
          <w:marRight w:val="0"/>
          <w:marTop w:val="0"/>
          <w:marBottom w:val="0"/>
          <w:divBdr>
            <w:top w:val="none" w:sz="0" w:space="0" w:color="auto"/>
            <w:left w:val="none" w:sz="0" w:space="0" w:color="auto"/>
            <w:bottom w:val="none" w:sz="0" w:space="0" w:color="auto"/>
            <w:right w:val="none" w:sz="0" w:space="0" w:color="auto"/>
          </w:divBdr>
        </w:div>
        <w:div w:id="1002002842">
          <w:marLeft w:val="0"/>
          <w:marRight w:val="0"/>
          <w:marTop w:val="0"/>
          <w:marBottom w:val="0"/>
          <w:divBdr>
            <w:top w:val="none" w:sz="0" w:space="0" w:color="auto"/>
            <w:left w:val="none" w:sz="0" w:space="0" w:color="auto"/>
            <w:bottom w:val="none" w:sz="0" w:space="0" w:color="auto"/>
            <w:right w:val="none" w:sz="0" w:space="0" w:color="auto"/>
          </w:divBdr>
          <w:divsChild>
            <w:div w:id="1412196284">
              <w:marLeft w:val="0"/>
              <w:marRight w:val="0"/>
              <w:marTop w:val="0"/>
              <w:marBottom w:val="0"/>
              <w:divBdr>
                <w:top w:val="none" w:sz="0" w:space="0" w:color="auto"/>
                <w:left w:val="none" w:sz="0" w:space="0" w:color="auto"/>
                <w:bottom w:val="none" w:sz="0" w:space="0" w:color="auto"/>
                <w:right w:val="none" w:sz="0" w:space="0" w:color="auto"/>
              </w:divBdr>
              <w:divsChild>
                <w:div w:id="1395347911">
                  <w:marLeft w:val="0"/>
                  <w:marRight w:val="0"/>
                  <w:marTop w:val="0"/>
                  <w:marBottom w:val="0"/>
                  <w:divBdr>
                    <w:top w:val="none" w:sz="0" w:space="0" w:color="auto"/>
                    <w:left w:val="none" w:sz="0" w:space="0" w:color="auto"/>
                    <w:bottom w:val="none" w:sz="0" w:space="0" w:color="auto"/>
                    <w:right w:val="none" w:sz="0" w:space="0" w:color="auto"/>
                  </w:divBdr>
                  <w:divsChild>
                    <w:div w:id="1160579455">
                      <w:marLeft w:val="300"/>
                      <w:marRight w:val="300"/>
                      <w:marTop w:val="0"/>
                      <w:marBottom w:val="0"/>
                      <w:divBdr>
                        <w:top w:val="none" w:sz="0" w:space="0" w:color="auto"/>
                        <w:left w:val="none" w:sz="0" w:space="0" w:color="auto"/>
                        <w:bottom w:val="none" w:sz="0" w:space="0" w:color="auto"/>
                        <w:right w:val="none" w:sz="0" w:space="0" w:color="auto"/>
                      </w:divBdr>
                      <w:divsChild>
                        <w:div w:id="1825202528">
                          <w:marLeft w:val="0"/>
                          <w:marRight w:val="0"/>
                          <w:marTop w:val="0"/>
                          <w:marBottom w:val="0"/>
                          <w:divBdr>
                            <w:top w:val="none" w:sz="0" w:space="0" w:color="auto"/>
                            <w:left w:val="none" w:sz="0" w:space="0" w:color="auto"/>
                            <w:bottom w:val="none" w:sz="0" w:space="0" w:color="auto"/>
                            <w:right w:val="none" w:sz="0" w:space="0" w:color="auto"/>
                          </w:divBdr>
                          <w:divsChild>
                            <w:div w:id="10688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11330">
      <w:bodyDiv w:val="1"/>
      <w:marLeft w:val="0"/>
      <w:marRight w:val="0"/>
      <w:marTop w:val="0"/>
      <w:marBottom w:val="0"/>
      <w:divBdr>
        <w:top w:val="none" w:sz="0" w:space="0" w:color="auto"/>
        <w:left w:val="none" w:sz="0" w:space="0" w:color="auto"/>
        <w:bottom w:val="none" w:sz="0" w:space="0" w:color="auto"/>
        <w:right w:val="none" w:sz="0" w:space="0" w:color="auto"/>
      </w:divBdr>
      <w:divsChild>
        <w:div w:id="1512066149">
          <w:marLeft w:val="0"/>
          <w:marRight w:val="0"/>
          <w:marTop w:val="0"/>
          <w:marBottom w:val="0"/>
          <w:divBdr>
            <w:top w:val="none" w:sz="0" w:space="0" w:color="auto"/>
            <w:left w:val="none" w:sz="0" w:space="0" w:color="auto"/>
            <w:bottom w:val="none" w:sz="0" w:space="0" w:color="auto"/>
            <w:right w:val="none" w:sz="0" w:space="0" w:color="auto"/>
          </w:divBdr>
          <w:divsChild>
            <w:div w:id="915700413">
              <w:marLeft w:val="0"/>
              <w:marRight w:val="0"/>
              <w:marTop w:val="0"/>
              <w:marBottom w:val="0"/>
              <w:divBdr>
                <w:top w:val="none" w:sz="0" w:space="0" w:color="auto"/>
                <w:left w:val="none" w:sz="0" w:space="0" w:color="auto"/>
                <w:bottom w:val="none" w:sz="0" w:space="0" w:color="auto"/>
                <w:right w:val="none" w:sz="0" w:space="0" w:color="auto"/>
              </w:divBdr>
            </w:div>
          </w:divsChild>
        </w:div>
        <w:div w:id="197789452">
          <w:marLeft w:val="0"/>
          <w:marRight w:val="0"/>
          <w:marTop w:val="225"/>
          <w:marBottom w:val="0"/>
          <w:divBdr>
            <w:top w:val="single" w:sz="6" w:space="4" w:color="EEEEEE"/>
            <w:left w:val="none" w:sz="0" w:space="0" w:color="auto"/>
            <w:bottom w:val="single" w:sz="6" w:space="4" w:color="EEEEEE"/>
            <w:right w:val="none" w:sz="0" w:space="0" w:color="auto"/>
          </w:divBdr>
          <w:divsChild>
            <w:div w:id="1568026818">
              <w:marLeft w:val="0"/>
              <w:marRight w:val="75"/>
              <w:marTop w:val="0"/>
              <w:marBottom w:val="0"/>
              <w:divBdr>
                <w:top w:val="none" w:sz="0" w:space="0" w:color="auto"/>
                <w:left w:val="none" w:sz="0" w:space="0" w:color="auto"/>
                <w:bottom w:val="none" w:sz="0" w:space="0" w:color="auto"/>
                <w:right w:val="none" w:sz="0" w:space="0" w:color="auto"/>
              </w:divBdr>
              <w:divsChild>
                <w:div w:id="16544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010">
          <w:marLeft w:val="0"/>
          <w:marRight w:val="0"/>
          <w:marTop w:val="0"/>
          <w:marBottom w:val="0"/>
          <w:divBdr>
            <w:top w:val="none" w:sz="0" w:space="0" w:color="auto"/>
            <w:left w:val="none" w:sz="0" w:space="0" w:color="auto"/>
            <w:bottom w:val="none" w:sz="0" w:space="0" w:color="auto"/>
            <w:right w:val="none" w:sz="0" w:space="0" w:color="auto"/>
          </w:divBdr>
          <w:divsChild>
            <w:div w:id="1726636743">
              <w:marLeft w:val="0"/>
              <w:marRight w:val="0"/>
              <w:marTop w:val="180"/>
              <w:marBottom w:val="0"/>
              <w:divBdr>
                <w:top w:val="none" w:sz="0" w:space="0" w:color="auto"/>
                <w:left w:val="none" w:sz="0" w:space="0" w:color="auto"/>
                <w:bottom w:val="none" w:sz="0" w:space="0" w:color="auto"/>
                <w:right w:val="none" w:sz="0" w:space="0" w:color="auto"/>
              </w:divBdr>
            </w:div>
          </w:divsChild>
        </w:div>
        <w:div w:id="1016082175">
          <w:marLeft w:val="0"/>
          <w:marRight w:val="0"/>
          <w:marTop w:val="0"/>
          <w:marBottom w:val="0"/>
          <w:divBdr>
            <w:top w:val="none" w:sz="0" w:space="0" w:color="auto"/>
            <w:left w:val="none" w:sz="0" w:space="0" w:color="auto"/>
            <w:bottom w:val="none" w:sz="0" w:space="0" w:color="auto"/>
            <w:right w:val="none" w:sz="0" w:space="0" w:color="auto"/>
          </w:divBdr>
          <w:divsChild>
            <w:div w:id="586691559">
              <w:marLeft w:val="0"/>
              <w:marRight w:val="0"/>
              <w:marTop w:val="480"/>
              <w:marBottom w:val="0"/>
              <w:divBdr>
                <w:top w:val="none" w:sz="0" w:space="0" w:color="auto"/>
                <w:left w:val="none" w:sz="0" w:space="0" w:color="auto"/>
                <w:bottom w:val="single" w:sz="6" w:space="11" w:color="EEEEEE"/>
                <w:right w:val="none" w:sz="0" w:space="0" w:color="auto"/>
              </w:divBdr>
              <w:divsChild>
                <w:div w:id="898247527">
                  <w:marLeft w:val="0"/>
                  <w:marRight w:val="0"/>
                  <w:marTop w:val="225"/>
                  <w:marBottom w:val="0"/>
                  <w:divBdr>
                    <w:top w:val="none" w:sz="0" w:space="0" w:color="auto"/>
                    <w:left w:val="none" w:sz="0" w:space="0" w:color="auto"/>
                    <w:bottom w:val="none" w:sz="0" w:space="0" w:color="auto"/>
                    <w:right w:val="none" w:sz="0" w:space="0" w:color="auto"/>
                  </w:divBdr>
                </w:div>
              </w:divsChild>
            </w:div>
            <w:div w:id="1653832017">
              <w:marLeft w:val="0"/>
              <w:marRight w:val="0"/>
              <w:marTop w:val="0"/>
              <w:marBottom w:val="60"/>
              <w:divBdr>
                <w:top w:val="none" w:sz="0" w:space="0" w:color="auto"/>
                <w:left w:val="none" w:sz="0" w:space="0" w:color="auto"/>
                <w:bottom w:val="none" w:sz="0" w:space="0" w:color="auto"/>
                <w:right w:val="none" w:sz="0" w:space="0" w:color="auto"/>
              </w:divBdr>
              <w:divsChild>
                <w:div w:id="975450163">
                  <w:marLeft w:val="0"/>
                  <w:marRight w:val="0"/>
                  <w:marTop w:val="0"/>
                  <w:marBottom w:val="0"/>
                  <w:divBdr>
                    <w:top w:val="none" w:sz="0" w:space="0" w:color="auto"/>
                    <w:left w:val="none" w:sz="0" w:space="0" w:color="auto"/>
                    <w:bottom w:val="none" w:sz="0" w:space="0" w:color="auto"/>
                    <w:right w:val="none" w:sz="0" w:space="0" w:color="auto"/>
                  </w:divBdr>
                  <w:divsChild>
                    <w:div w:id="983199153">
                      <w:marLeft w:val="0"/>
                      <w:marRight w:val="0"/>
                      <w:marTop w:val="480"/>
                      <w:marBottom w:val="480"/>
                      <w:divBdr>
                        <w:top w:val="none" w:sz="0" w:space="0" w:color="auto"/>
                        <w:left w:val="none" w:sz="0" w:space="0" w:color="auto"/>
                        <w:bottom w:val="none" w:sz="0" w:space="0" w:color="auto"/>
                        <w:right w:val="none" w:sz="0" w:space="0" w:color="auto"/>
                      </w:divBdr>
                    </w:div>
                  </w:divsChild>
                </w:div>
                <w:div w:id="1817986132">
                  <w:marLeft w:val="0"/>
                  <w:marRight w:val="0"/>
                  <w:marTop w:val="0"/>
                  <w:marBottom w:val="0"/>
                  <w:divBdr>
                    <w:top w:val="none" w:sz="0" w:space="0" w:color="auto"/>
                    <w:left w:val="none" w:sz="0" w:space="0" w:color="auto"/>
                    <w:bottom w:val="none" w:sz="0" w:space="0" w:color="auto"/>
                    <w:right w:val="none" w:sz="0" w:space="0" w:color="auto"/>
                  </w:divBdr>
                  <w:divsChild>
                    <w:div w:id="54816799">
                      <w:marLeft w:val="0"/>
                      <w:marRight w:val="0"/>
                      <w:marTop w:val="0"/>
                      <w:marBottom w:val="0"/>
                      <w:divBdr>
                        <w:top w:val="none" w:sz="0" w:space="0" w:color="auto"/>
                        <w:left w:val="none" w:sz="0" w:space="0" w:color="auto"/>
                        <w:bottom w:val="none" w:sz="0" w:space="0" w:color="auto"/>
                        <w:right w:val="none" w:sz="0" w:space="0" w:color="auto"/>
                      </w:divBdr>
                      <w:divsChild>
                        <w:div w:id="862941711">
                          <w:marLeft w:val="0"/>
                          <w:marRight w:val="0"/>
                          <w:marTop w:val="300"/>
                          <w:marBottom w:val="300"/>
                          <w:divBdr>
                            <w:top w:val="none" w:sz="0" w:space="0" w:color="auto"/>
                            <w:left w:val="none" w:sz="0" w:space="0" w:color="auto"/>
                            <w:bottom w:val="none" w:sz="0" w:space="0" w:color="auto"/>
                            <w:right w:val="none" w:sz="0" w:space="0" w:color="auto"/>
                          </w:divBdr>
                          <w:divsChild>
                            <w:div w:id="1813674661">
                              <w:marLeft w:val="0"/>
                              <w:marRight w:val="0"/>
                              <w:marTop w:val="0"/>
                              <w:marBottom w:val="0"/>
                              <w:divBdr>
                                <w:top w:val="none" w:sz="0" w:space="0" w:color="auto"/>
                                <w:left w:val="none" w:sz="0" w:space="0" w:color="auto"/>
                                <w:bottom w:val="none" w:sz="0" w:space="0" w:color="auto"/>
                                <w:right w:val="none" w:sz="0" w:space="0" w:color="auto"/>
                              </w:divBdr>
                              <w:divsChild>
                                <w:div w:id="1734505560">
                                  <w:marLeft w:val="0"/>
                                  <w:marRight w:val="0"/>
                                  <w:marTop w:val="0"/>
                                  <w:marBottom w:val="0"/>
                                  <w:divBdr>
                                    <w:top w:val="none" w:sz="0" w:space="0" w:color="auto"/>
                                    <w:left w:val="none" w:sz="0" w:space="0" w:color="auto"/>
                                    <w:bottom w:val="none" w:sz="0" w:space="0" w:color="auto"/>
                                    <w:right w:val="none" w:sz="0" w:space="0" w:color="auto"/>
                                  </w:divBdr>
                                  <w:divsChild>
                                    <w:div w:id="1899434381">
                                      <w:marLeft w:val="0"/>
                                      <w:marRight w:val="0"/>
                                      <w:marTop w:val="0"/>
                                      <w:marBottom w:val="0"/>
                                      <w:divBdr>
                                        <w:top w:val="none" w:sz="0" w:space="0" w:color="auto"/>
                                        <w:left w:val="none" w:sz="0" w:space="0" w:color="auto"/>
                                        <w:bottom w:val="none" w:sz="0" w:space="0" w:color="auto"/>
                                        <w:right w:val="none" w:sz="0" w:space="0" w:color="auto"/>
                                      </w:divBdr>
                                      <w:divsChild>
                                        <w:div w:id="25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7322">
                              <w:marLeft w:val="0"/>
                              <w:marRight w:val="0"/>
                              <w:marTop w:val="180"/>
                              <w:marBottom w:val="0"/>
                              <w:divBdr>
                                <w:top w:val="none" w:sz="0" w:space="0" w:color="auto"/>
                                <w:left w:val="none" w:sz="0" w:space="0" w:color="auto"/>
                                <w:bottom w:val="none" w:sz="0" w:space="0" w:color="auto"/>
                                <w:right w:val="none" w:sz="0" w:space="0" w:color="auto"/>
                              </w:divBdr>
                              <w:divsChild>
                                <w:div w:id="1063139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7160143">
                          <w:marLeft w:val="0"/>
                          <w:marRight w:val="0"/>
                          <w:marTop w:val="0"/>
                          <w:marBottom w:val="0"/>
                          <w:divBdr>
                            <w:top w:val="none" w:sz="0" w:space="0" w:color="auto"/>
                            <w:left w:val="none" w:sz="0" w:space="0" w:color="auto"/>
                            <w:bottom w:val="none" w:sz="0" w:space="0" w:color="auto"/>
                            <w:right w:val="none" w:sz="0" w:space="0" w:color="auto"/>
                          </w:divBdr>
                        </w:div>
                        <w:div w:id="867836807">
                          <w:marLeft w:val="0"/>
                          <w:marRight w:val="0"/>
                          <w:marTop w:val="0"/>
                          <w:marBottom w:val="75"/>
                          <w:divBdr>
                            <w:top w:val="none" w:sz="0" w:space="0" w:color="auto"/>
                            <w:left w:val="none" w:sz="0" w:space="0" w:color="auto"/>
                            <w:bottom w:val="none" w:sz="0" w:space="0" w:color="auto"/>
                            <w:right w:val="none" w:sz="0" w:space="0" w:color="auto"/>
                          </w:divBdr>
                          <w:divsChild>
                            <w:div w:id="811170996">
                              <w:marLeft w:val="0"/>
                              <w:marRight w:val="0"/>
                              <w:marTop w:val="0"/>
                              <w:marBottom w:val="0"/>
                              <w:divBdr>
                                <w:top w:val="none" w:sz="0" w:space="0" w:color="auto"/>
                                <w:left w:val="none" w:sz="0" w:space="0" w:color="auto"/>
                                <w:bottom w:val="none" w:sz="0" w:space="0" w:color="auto"/>
                                <w:right w:val="none" w:sz="0" w:space="0" w:color="auto"/>
                              </w:divBdr>
                            </w:div>
                          </w:divsChild>
                        </w:div>
                        <w:div w:id="1207136633">
                          <w:marLeft w:val="0"/>
                          <w:marRight w:val="0"/>
                          <w:marTop w:val="0"/>
                          <w:marBottom w:val="0"/>
                          <w:divBdr>
                            <w:top w:val="none" w:sz="0" w:space="0" w:color="auto"/>
                            <w:left w:val="none" w:sz="0" w:space="0" w:color="auto"/>
                            <w:bottom w:val="none" w:sz="0" w:space="0" w:color="auto"/>
                            <w:right w:val="none" w:sz="0" w:space="0" w:color="auto"/>
                          </w:divBdr>
                          <w:divsChild>
                            <w:div w:id="978530846">
                              <w:marLeft w:val="0"/>
                              <w:marRight w:val="0"/>
                              <w:marTop w:val="0"/>
                              <w:marBottom w:val="0"/>
                              <w:divBdr>
                                <w:top w:val="none" w:sz="0" w:space="0" w:color="auto"/>
                                <w:left w:val="none" w:sz="0" w:space="0" w:color="auto"/>
                                <w:bottom w:val="none" w:sz="0" w:space="0" w:color="auto"/>
                                <w:right w:val="none" w:sz="0" w:space="0" w:color="auto"/>
                              </w:divBdr>
                              <w:divsChild>
                                <w:div w:id="695154137">
                                  <w:marLeft w:val="0"/>
                                  <w:marRight w:val="0"/>
                                  <w:marTop w:val="0"/>
                                  <w:marBottom w:val="0"/>
                                  <w:divBdr>
                                    <w:top w:val="none" w:sz="0" w:space="0" w:color="auto"/>
                                    <w:left w:val="none" w:sz="0" w:space="0" w:color="auto"/>
                                    <w:bottom w:val="none" w:sz="0" w:space="0" w:color="auto"/>
                                    <w:right w:val="none" w:sz="0" w:space="0" w:color="auto"/>
                                  </w:divBdr>
                                  <w:divsChild>
                                    <w:div w:id="1646854168">
                                      <w:marLeft w:val="0"/>
                                      <w:marRight w:val="0"/>
                                      <w:marTop w:val="0"/>
                                      <w:marBottom w:val="30"/>
                                      <w:divBdr>
                                        <w:top w:val="none" w:sz="0" w:space="0" w:color="auto"/>
                                        <w:left w:val="none" w:sz="0" w:space="0" w:color="auto"/>
                                        <w:bottom w:val="none" w:sz="0" w:space="0" w:color="auto"/>
                                        <w:right w:val="none" w:sz="0" w:space="0" w:color="auto"/>
                                      </w:divBdr>
                                      <w:divsChild>
                                        <w:div w:id="1689940469">
                                          <w:marLeft w:val="0"/>
                                          <w:marRight w:val="0"/>
                                          <w:marTop w:val="0"/>
                                          <w:marBottom w:val="0"/>
                                          <w:divBdr>
                                            <w:top w:val="none" w:sz="0" w:space="0" w:color="auto"/>
                                            <w:left w:val="none" w:sz="0" w:space="0" w:color="auto"/>
                                            <w:bottom w:val="none" w:sz="0" w:space="0" w:color="auto"/>
                                            <w:right w:val="none" w:sz="0" w:space="0" w:color="auto"/>
                                          </w:divBdr>
                                          <w:divsChild>
                                            <w:div w:id="805856332">
                                              <w:marLeft w:val="0"/>
                                              <w:marRight w:val="0"/>
                                              <w:marTop w:val="0"/>
                                              <w:marBottom w:val="0"/>
                                              <w:divBdr>
                                                <w:top w:val="none" w:sz="0" w:space="0" w:color="auto"/>
                                                <w:left w:val="none" w:sz="0" w:space="0" w:color="auto"/>
                                                <w:bottom w:val="none" w:sz="0" w:space="0" w:color="auto"/>
                                                <w:right w:val="none" w:sz="0" w:space="0" w:color="auto"/>
                                              </w:divBdr>
                                              <w:divsChild>
                                                <w:div w:id="1295254950">
                                                  <w:marLeft w:val="0"/>
                                                  <w:marRight w:val="0"/>
                                                  <w:marTop w:val="0"/>
                                                  <w:marBottom w:val="0"/>
                                                  <w:divBdr>
                                                    <w:top w:val="none" w:sz="0" w:space="0" w:color="auto"/>
                                                    <w:left w:val="none" w:sz="0" w:space="0" w:color="auto"/>
                                                    <w:bottom w:val="none" w:sz="0" w:space="0" w:color="auto"/>
                                                    <w:right w:val="none" w:sz="0" w:space="0" w:color="auto"/>
                                                  </w:divBdr>
                                                  <w:divsChild>
                                                    <w:div w:id="363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842">
                                              <w:marLeft w:val="0"/>
                                              <w:marRight w:val="0"/>
                                              <w:marTop w:val="0"/>
                                              <w:marBottom w:val="0"/>
                                              <w:divBdr>
                                                <w:top w:val="none" w:sz="0" w:space="0" w:color="auto"/>
                                                <w:left w:val="none" w:sz="0" w:space="0" w:color="auto"/>
                                                <w:bottom w:val="none" w:sz="0" w:space="0" w:color="auto"/>
                                                <w:right w:val="none" w:sz="0" w:space="0" w:color="auto"/>
                                              </w:divBdr>
                                              <w:divsChild>
                                                <w:div w:id="1526598056">
                                                  <w:marLeft w:val="0"/>
                                                  <w:marRight w:val="0"/>
                                                  <w:marTop w:val="0"/>
                                                  <w:marBottom w:val="0"/>
                                                  <w:divBdr>
                                                    <w:top w:val="none" w:sz="0" w:space="0" w:color="auto"/>
                                                    <w:left w:val="none" w:sz="0" w:space="0" w:color="auto"/>
                                                    <w:bottom w:val="none" w:sz="0" w:space="0" w:color="auto"/>
                                                    <w:right w:val="none" w:sz="0" w:space="0" w:color="auto"/>
                                                  </w:divBdr>
                                                  <w:divsChild>
                                                    <w:div w:id="1840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998">
                                              <w:marLeft w:val="0"/>
                                              <w:marRight w:val="0"/>
                                              <w:marTop w:val="0"/>
                                              <w:marBottom w:val="0"/>
                                              <w:divBdr>
                                                <w:top w:val="none" w:sz="0" w:space="0" w:color="auto"/>
                                                <w:left w:val="none" w:sz="0" w:space="0" w:color="auto"/>
                                                <w:bottom w:val="none" w:sz="0" w:space="0" w:color="auto"/>
                                                <w:right w:val="none" w:sz="0" w:space="0" w:color="auto"/>
                                              </w:divBdr>
                                              <w:divsChild>
                                                <w:div w:id="424230697">
                                                  <w:marLeft w:val="0"/>
                                                  <w:marRight w:val="0"/>
                                                  <w:marTop w:val="0"/>
                                                  <w:marBottom w:val="0"/>
                                                  <w:divBdr>
                                                    <w:top w:val="none" w:sz="0" w:space="0" w:color="auto"/>
                                                    <w:left w:val="none" w:sz="0" w:space="0" w:color="auto"/>
                                                    <w:bottom w:val="none" w:sz="0" w:space="0" w:color="auto"/>
                                                    <w:right w:val="none" w:sz="0" w:space="0" w:color="auto"/>
                                                  </w:divBdr>
                                                  <w:divsChild>
                                                    <w:div w:id="1579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49775">
                                              <w:marLeft w:val="0"/>
                                              <w:marRight w:val="0"/>
                                              <w:marTop w:val="0"/>
                                              <w:marBottom w:val="0"/>
                                              <w:divBdr>
                                                <w:top w:val="none" w:sz="0" w:space="0" w:color="auto"/>
                                                <w:left w:val="none" w:sz="0" w:space="0" w:color="auto"/>
                                                <w:bottom w:val="none" w:sz="0" w:space="0" w:color="auto"/>
                                                <w:right w:val="none" w:sz="0" w:space="0" w:color="auto"/>
                                              </w:divBdr>
                                              <w:divsChild>
                                                <w:div w:id="1682732946">
                                                  <w:marLeft w:val="0"/>
                                                  <w:marRight w:val="0"/>
                                                  <w:marTop w:val="0"/>
                                                  <w:marBottom w:val="0"/>
                                                  <w:divBdr>
                                                    <w:top w:val="none" w:sz="0" w:space="0" w:color="auto"/>
                                                    <w:left w:val="none" w:sz="0" w:space="0" w:color="auto"/>
                                                    <w:bottom w:val="none" w:sz="0" w:space="0" w:color="auto"/>
                                                    <w:right w:val="none" w:sz="0" w:space="0" w:color="auto"/>
                                                  </w:divBdr>
                                                  <w:divsChild>
                                                    <w:div w:id="530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306">
                                              <w:marLeft w:val="0"/>
                                              <w:marRight w:val="0"/>
                                              <w:marTop w:val="0"/>
                                              <w:marBottom w:val="0"/>
                                              <w:divBdr>
                                                <w:top w:val="none" w:sz="0" w:space="0" w:color="auto"/>
                                                <w:left w:val="none" w:sz="0" w:space="0" w:color="auto"/>
                                                <w:bottom w:val="none" w:sz="0" w:space="0" w:color="auto"/>
                                                <w:right w:val="none" w:sz="0" w:space="0" w:color="auto"/>
                                              </w:divBdr>
                                              <w:divsChild>
                                                <w:div w:id="1111245882">
                                                  <w:marLeft w:val="0"/>
                                                  <w:marRight w:val="0"/>
                                                  <w:marTop w:val="0"/>
                                                  <w:marBottom w:val="0"/>
                                                  <w:divBdr>
                                                    <w:top w:val="none" w:sz="0" w:space="0" w:color="auto"/>
                                                    <w:left w:val="none" w:sz="0" w:space="0" w:color="auto"/>
                                                    <w:bottom w:val="none" w:sz="0" w:space="0" w:color="auto"/>
                                                    <w:right w:val="none" w:sz="0" w:space="0" w:color="auto"/>
                                                  </w:divBdr>
                                                  <w:divsChild>
                                                    <w:div w:id="95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893">
                                              <w:marLeft w:val="0"/>
                                              <w:marRight w:val="0"/>
                                              <w:marTop w:val="0"/>
                                              <w:marBottom w:val="0"/>
                                              <w:divBdr>
                                                <w:top w:val="none" w:sz="0" w:space="0" w:color="auto"/>
                                                <w:left w:val="none" w:sz="0" w:space="0" w:color="auto"/>
                                                <w:bottom w:val="none" w:sz="0" w:space="0" w:color="auto"/>
                                                <w:right w:val="none" w:sz="0" w:space="0" w:color="auto"/>
                                              </w:divBdr>
                                              <w:divsChild>
                                                <w:div w:id="219169964">
                                                  <w:marLeft w:val="0"/>
                                                  <w:marRight w:val="0"/>
                                                  <w:marTop w:val="0"/>
                                                  <w:marBottom w:val="0"/>
                                                  <w:divBdr>
                                                    <w:top w:val="none" w:sz="0" w:space="0" w:color="auto"/>
                                                    <w:left w:val="none" w:sz="0" w:space="0" w:color="auto"/>
                                                    <w:bottom w:val="none" w:sz="0" w:space="0" w:color="auto"/>
                                                    <w:right w:val="none" w:sz="0" w:space="0" w:color="auto"/>
                                                  </w:divBdr>
                                                  <w:divsChild>
                                                    <w:div w:id="66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19">
                                              <w:marLeft w:val="0"/>
                                              <w:marRight w:val="0"/>
                                              <w:marTop w:val="0"/>
                                              <w:marBottom w:val="0"/>
                                              <w:divBdr>
                                                <w:top w:val="none" w:sz="0" w:space="0" w:color="auto"/>
                                                <w:left w:val="none" w:sz="0" w:space="0" w:color="auto"/>
                                                <w:bottom w:val="none" w:sz="0" w:space="0" w:color="auto"/>
                                                <w:right w:val="none" w:sz="0" w:space="0" w:color="auto"/>
                                              </w:divBdr>
                                              <w:divsChild>
                                                <w:div w:id="1897818025">
                                                  <w:marLeft w:val="0"/>
                                                  <w:marRight w:val="0"/>
                                                  <w:marTop w:val="0"/>
                                                  <w:marBottom w:val="0"/>
                                                  <w:divBdr>
                                                    <w:top w:val="none" w:sz="0" w:space="0" w:color="auto"/>
                                                    <w:left w:val="none" w:sz="0" w:space="0" w:color="auto"/>
                                                    <w:bottom w:val="none" w:sz="0" w:space="0" w:color="auto"/>
                                                    <w:right w:val="none" w:sz="0" w:space="0" w:color="auto"/>
                                                  </w:divBdr>
                                                  <w:divsChild>
                                                    <w:div w:id="1084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400">
                                              <w:marLeft w:val="0"/>
                                              <w:marRight w:val="0"/>
                                              <w:marTop w:val="0"/>
                                              <w:marBottom w:val="0"/>
                                              <w:divBdr>
                                                <w:top w:val="none" w:sz="0" w:space="0" w:color="auto"/>
                                                <w:left w:val="none" w:sz="0" w:space="0" w:color="auto"/>
                                                <w:bottom w:val="none" w:sz="0" w:space="0" w:color="auto"/>
                                                <w:right w:val="none" w:sz="0" w:space="0" w:color="auto"/>
                                              </w:divBdr>
                                              <w:divsChild>
                                                <w:div w:id="1694843591">
                                                  <w:marLeft w:val="0"/>
                                                  <w:marRight w:val="0"/>
                                                  <w:marTop w:val="0"/>
                                                  <w:marBottom w:val="0"/>
                                                  <w:divBdr>
                                                    <w:top w:val="none" w:sz="0" w:space="0" w:color="auto"/>
                                                    <w:left w:val="none" w:sz="0" w:space="0" w:color="auto"/>
                                                    <w:bottom w:val="none" w:sz="0" w:space="0" w:color="auto"/>
                                                    <w:right w:val="none" w:sz="0" w:space="0" w:color="auto"/>
                                                  </w:divBdr>
                                                  <w:divsChild>
                                                    <w:div w:id="131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7225">
                                  <w:marLeft w:val="0"/>
                                  <w:marRight w:val="0"/>
                                  <w:marTop w:val="0"/>
                                  <w:marBottom w:val="0"/>
                                  <w:divBdr>
                                    <w:top w:val="none" w:sz="0" w:space="0" w:color="auto"/>
                                    <w:left w:val="none" w:sz="0" w:space="0" w:color="auto"/>
                                    <w:bottom w:val="none" w:sz="0" w:space="0" w:color="auto"/>
                                    <w:right w:val="none" w:sz="0" w:space="0" w:color="auto"/>
                                  </w:divBdr>
                                  <w:divsChild>
                                    <w:div w:id="1525899618">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829">
                              <w:marLeft w:val="0"/>
                              <w:marRight w:val="0"/>
                              <w:marTop w:val="0"/>
                              <w:marBottom w:val="0"/>
                              <w:divBdr>
                                <w:top w:val="none" w:sz="0" w:space="0" w:color="auto"/>
                                <w:left w:val="none" w:sz="0" w:space="0" w:color="auto"/>
                                <w:bottom w:val="none" w:sz="0" w:space="0" w:color="auto"/>
                                <w:right w:val="none" w:sz="0" w:space="0" w:color="auto"/>
                              </w:divBdr>
                              <w:divsChild>
                                <w:div w:id="1120296878">
                                  <w:marLeft w:val="0"/>
                                  <w:marRight w:val="0"/>
                                  <w:marTop w:val="0"/>
                                  <w:marBottom w:val="0"/>
                                  <w:divBdr>
                                    <w:top w:val="none" w:sz="0" w:space="0" w:color="auto"/>
                                    <w:left w:val="none" w:sz="0" w:space="0" w:color="auto"/>
                                    <w:bottom w:val="none" w:sz="0" w:space="0" w:color="auto"/>
                                    <w:right w:val="none" w:sz="0" w:space="0" w:color="auto"/>
                                  </w:divBdr>
                                  <w:divsChild>
                                    <w:div w:id="1293167437">
                                      <w:marLeft w:val="0"/>
                                      <w:marRight w:val="30"/>
                                      <w:marTop w:val="0"/>
                                      <w:marBottom w:val="0"/>
                                      <w:divBdr>
                                        <w:top w:val="none" w:sz="0" w:space="0" w:color="auto"/>
                                        <w:left w:val="none" w:sz="0" w:space="0" w:color="auto"/>
                                        <w:bottom w:val="none" w:sz="0" w:space="0" w:color="auto"/>
                                        <w:right w:val="none" w:sz="0" w:space="0" w:color="auto"/>
                                      </w:divBdr>
                                      <w:divsChild>
                                        <w:div w:id="1221402278">
                                          <w:marLeft w:val="0"/>
                                          <w:marRight w:val="0"/>
                                          <w:marTop w:val="0"/>
                                          <w:marBottom w:val="0"/>
                                          <w:divBdr>
                                            <w:top w:val="none" w:sz="0" w:space="0" w:color="auto"/>
                                            <w:left w:val="none" w:sz="0" w:space="0" w:color="auto"/>
                                            <w:bottom w:val="none" w:sz="0" w:space="0" w:color="auto"/>
                                            <w:right w:val="none" w:sz="0" w:space="0" w:color="auto"/>
                                          </w:divBdr>
                                        </w:div>
                                      </w:divsChild>
                                    </w:div>
                                    <w:div w:id="318076602">
                                      <w:marLeft w:val="0"/>
                                      <w:marRight w:val="30"/>
                                      <w:marTop w:val="0"/>
                                      <w:marBottom w:val="0"/>
                                      <w:divBdr>
                                        <w:top w:val="none" w:sz="0" w:space="0" w:color="auto"/>
                                        <w:left w:val="none" w:sz="0" w:space="0" w:color="auto"/>
                                        <w:bottom w:val="none" w:sz="0" w:space="0" w:color="auto"/>
                                        <w:right w:val="none" w:sz="0" w:space="0" w:color="auto"/>
                                      </w:divBdr>
                                      <w:divsChild>
                                        <w:div w:id="1173685796">
                                          <w:marLeft w:val="0"/>
                                          <w:marRight w:val="0"/>
                                          <w:marTop w:val="0"/>
                                          <w:marBottom w:val="0"/>
                                          <w:divBdr>
                                            <w:top w:val="none" w:sz="0" w:space="0" w:color="auto"/>
                                            <w:left w:val="none" w:sz="0" w:space="0" w:color="auto"/>
                                            <w:bottom w:val="none" w:sz="0" w:space="0" w:color="auto"/>
                                            <w:right w:val="none" w:sz="0" w:space="0" w:color="auto"/>
                                          </w:divBdr>
                                        </w:div>
                                      </w:divsChild>
                                    </w:div>
                                    <w:div w:id="649672809">
                                      <w:marLeft w:val="0"/>
                                      <w:marRight w:val="30"/>
                                      <w:marTop w:val="0"/>
                                      <w:marBottom w:val="0"/>
                                      <w:divBdr>
                                        <w:top w:val="none" w:sz="0" w:space="0" w:color="auto"/>
                                        <w:left w:val="none" w:sz="0" w:space="0" w:color="auto"/>
                                        <w:bottom w:val="none" w:sz="0" w:space="0" w:color="auto"/>
                                        <w:right w:val="none" w:sz="0" w:space="0" w:color="auto"/>
                                      </w:divBdr>
                                      <w:divsChild>
                                        <w:div w:id="2008825951">
                                          <w:marLeft w:val="0"/>
                                          <w:marRight w:val="0"/>
                                          <w:marTop w:val="0"/>
                                          <w:marBottom w:val="0"/>
                                          <w:divBdr>
                                            <w:top w:val="none" w:sz="0" w:space="0" w:color="auto"/>
                                            <w:left w:val="none" w:sz="0" w:space="0" w:color="auto"/>
                                            <w:bottom w:val="none" w:sz="0" w:space="0" w:color="auto"/>
                                            <w:right w:val="none" w:sz="0" w:space="0" w:color="auto"/>
                                          </w:divBdr>
                                        </w:div>
                                      </w:divsChild>
                                    </w:div>
                                    <w:div w:id="1372611872">
                                      <w:marLeft w:val="0"/>
                                      <w:marRight w:val="30"/>
                                      <w:marTop w:val="0"/>
                                      <w:marBottom w:val="0"/>
                                      <w:divBdr>
                                        <w:top w:val="none" w:sz="0" w:space="0" w:color="auto"/>
                                        <w:left w:val="none" w:sz="0" w:space="0" w:color="auto"/>
                                        <w:bottom w:val="none" w:sz="0" w:space="0" w:color="auto"/>
                                        <w:right w:val="none" w:sz="0" w:space="0" w:color="auto"/>
                                      </w:divBdr>
                                      <w:divsChild>
                                        <w:div w:id="488325233">
                                          <w:marLeft w:val="0"/>
                                          <w:marRight w:val="0"/>
                                          <w:marTop w:val="0"/>
                                          <w:marBottom w:val="0"/>
                                          <w:divBdr>
                                            <w:top w:val="none" w:sz="0" w:space="0" w:color="auto"/>
                                            <w:left w:val="none" w:sz="0" w:space="0" w:color="auto"/>
                                            <w:bottom w:val="none" w:sz="0" w:space="0" w:color="auto"/>
                                            <w:right w:val="none" w:sz="0" w:space="0" w:color="auto"/>
                                          </w:divBdr>
                                        </w:div>
                                      </w:divsChild>
                                    </w:div>
                                    <w:div w:id="695227971">
                                      <w:marLeft w:val="0"/>
                                      <w:marRight w:val="30"/>
                                      <w:marTop w:val="0"/>
                                      <w:marBottom w:val="0"/>
                                      <w:divBdr>
                                        <w:top w:val="none" w:sz="0" w:space="0" w:color="auto"/>
                                        <w:left w:val="none" w:sz="0" w:space="0" w:color="auto"/>
                                        <w:bottom w:val="none" w:sz="0" w:space="0" w:color="auto"/>
                                        <w:right w:val="none" w:sz="0" w:space="0" w:color="auto"/>
                                      </w:divBdr>
                                      <w:divsChild>
                                        <w:div w:id="571278774">
                                          <w:marLeft w:val="0"/>
                                          <w:marRight w:val="0"/>
                                          <w:marTop w:val="0"/>
                                          <w:marBottom w:val="0"/>
                                          <w:divBdr>
                                            <w:top w:val="none" w:sz="0" w:space="0" w:color="auto"/>
                                            <w:left w:val="none" w:sz="0" w:space="0" w:color="auto"/>
                                            <w:bottom w:val="none" w:sz="0" w:space="0" w:color="auto"/>
                                            <w:right w:val="none" w:sz="0" w:space="0" w:color="auto"/>
                                          </w:divBdr>
                                        </w:div>
                                      </w:divsChild>
                                    </w:div>
                                    <w:div w:id="70007203">
                                      <w:marLeft w:val="0"/>
                                      <w:marRight w:val="30"/>
                                      <w:marTop w:val="0"/>
                                      <w:marBottom w:val="0"/>
                                      <w:divBdr>
                                        <w:top w:val="none" w:sz="0" w:space="0" w:color="auto"/>
                                        <w:left w:val="none" w:sz="0" w:space="0" w:color="auto"/>
                                        <w:bottom w:val="none" w:sz="0" w:space="0" w:color="auto"/>
                                        <w:right w:val="none" w:sz="0" w:space="0" w:color="auto"/>
                                      </w:divBdr>
                                      <w:divsChild>
                                        <w:div w:id="1734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0178">
                          <w:marLeft w:val="0"/>
                          <w:marRight w:val="0"/>
                          <w:marTop w:val="0"/>
                          <w:marBottom w:val="0"/>
                          <w:divBdr>
                            <w:top w:val="none" w:sz="0" w:space="0" w:color="auto"/>
                            <w:left w:val="none" w:sz="0" w:space="0" w:color="auto"/>
                            <w:bottom w:val="none" w:sz="0" w:space="0" w:color="auto"/>
                            <w:right w:val="none" w:sz="0" w:space="0" w:color="auto"/>
                          </w:divBdr>
                        </w:div>
                        <w:div w:id="1388996288">
                          <w:marLeft w:val="0"/>
                          <w:marRight w:val="0"/>
                          <w:marTop w:val="0"/>
                          <w:marBottom w:val="480"/>
                          <w:divBdr>
                            <w:top w:val="none" w:sz="0" w:space="0" w:color="auto"/>
                            <w:left w:val="none" w:sz="0" w:space="0" w:color="auto"/>
                            <w:bottom w:val="none" w:sz="0" w:space="0" w:color="auto"/>
                            <w:right w:val="none" w:sz="0" w:space="0" w:color="auto"/>
                          </w:divBdr>
                          <w:divsChild>
                            <w:div w:id="917206640">
                              <w:marLeft w:val="0"/>
                              <w:marRight w:val="0"/>
                              <w:marTop w:val="0"/>
                              <w:marBottom w:val="0"/>
                              <w:divBdr>
                                <w:top w:val="none" w:sz="0" w:space="0" w:color="auto"/>
                                <w:left w:val="none" w:sz="0" w:space="0" w:color="auto"/>
                                <w:bottom w:val="none" w:sz="0" w:space="0" w:color="auto"/>
                                <w:right w:val="none" w:sz="0" w:space="0" w:color="auto"/>
                              </w:divBdr>
                            </w:div>
                            <w:div w:id="14447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7373">
      <w:bodyDiv w:val="1"/>
      <w:marLeft w:val="0"/>
      <w:marRight w:val="0"/>
      <w:marTop w:val="0"/>
      <w:marBottom w:val="0"/>
      <w:divBdr>
        <w:top w:val="none" w:sz="0" w:space="0" w:color="auto"/>
        <w:left w:val="none" w:sz="0" w:space="0" w:color="auto"/>
        <w:bottom w:val="none" w:sz="0" w:space="0" w:color="auto"/>
        <w:right w:val="none" w:sz="0" w:space="0" w:color="auto"/>
      </w:divBdr>
      <w:divsChild>
        <w:div w:id="1254778060">
          <w:marLeft w:val="0"/>
          <w:marRight w:val="0"/>
          <w:marTop w:val="0"/>
          <w:marBottom w:val="0"/>
          <w:divBdr>
            <w:top w:val="none" w:sz="0" w:space="0" w:color="auto"/>
            <w:left w:val="none" w:sz="0" w:space="0" w:color="auto"/>
            <w:bottom w:val="none" w:sz="0" w:space="0" w:color="auto"/>
            <w:right w:val="none" w:sz="0" w:space="0" w:color="auto"/>
          </w:divBdr>
          <w:divsChild>
            <w:div w:id="1726642296">
              <w:marLeft w:val="0"/>
              <w:marRight w:val="0"/>
              <w:marTop w:val="0"/>
              <w:marBottom w:val="0"/>
              <w:divBdr>
                <w:top w:val="none" w:sz="0" w:space="0" w:color="auto"/>
                <w:left w:val="none" w:sz="0" w:space="0" w:color="auto"/>
                <w:bottom w:val="none" w:sz="0" w:space="0" w:color="auto"/>
                <w:right w:val="none" w:sz="0" w:space="0" w:color="auto"/>
              </w:divBdr>
              <w:divsChild>
                <w:div w:id="446697292">
                  <w:marLeft w:val="0"/>
                  <w:marRight w:val="0"/>
                  <w:marTop w:val="0"/>
                  <w:marBottom w:val="0"/>
                  <w:divBdr>
                    <w:top w:val="none" w:sz="0" w:space="0" w:color="auto"/>
                    <w:left w:val="none" w:sz="0" w:space="0" w:color="auto"/>
                    <w:bottom w:val="none" w:sz="0" w:space="0" w:color="auto"/>
                    <w:right w:val="none" w:sz="0" w:space="0" w:color="auto"/>
                  </w:divBdr>
                  <w:divsChild>
                    <w:div w:id="18411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9294">
              <w:marLeft w:val="0"/>
              <w:marRight w:val="0"/>
              <w:marTop w:val="0"/>
              <w:marBottom w:val="0"/>
              <w:divBdr>
                <w:top w:val="none" w:sz="0" w:space="0" w:color="auto"/>
                <w:left w:val="single" w:sz="12" w:space="0" w:color="004465"/>
                <w:bottom w:val="none" w:sz="0" w:space="0" w:color="auto"/>
                <w:right w:val="none" w:sz="0" w:space="0" w:color="auto"/>
              </w:divBdr>
            </w:div>
            <w:div w:id="215513575">
              <w:marLeft w:val="0"/>
              <w:marRight w:val="0"/>
              <w:marTop w:val="0"/>
              <w:marBottom w:val="600"/>
              <w:divBdr>
                <w:top w:val="none" w:sz="0" w:space="0" w:color="auto"/>
                <w:left w:val="none" w:sz="0" w:space="0" w:color="auto"/>
                <w:bottom w:val="none" w:sz="0" w:space="0" w:color="auto"/>
                <w:right w:val="none" w:sz="0" w:space="0" w:color="auto"/>
              </w:divBdr>
              <w:divsChild>
                <w:div w:id="1769766324">
                  <w:marLeft w:val="0"/>
                  <w:marRight w:val="0"/>
                  <w:marTop w:val="0"/>
                  <w:marBottom w:val="0"/>
                  <w:divBdr>
                    <w:top w:val="none" w:sz="0" w:space="0" w:color="auto"/>
                    <w:left w:val="none" w:sz="0" w:space="0" w:color="auto"/>
                    <w:bottom w:val="none" w:sz="0" w:space="0" w:color="auto"/>
                    <w:right w:val="none" w:sz="0" w:space="0" w:color="auto"/>
                  </w:divBdr>
                  <w:divsChild>
                    <w:div w:id="71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39559">
      <w:bodyDiv w:val="1"/>
      <w:marLeft w:val="0"/>
      <w:marRight w:val="0"/>
      <w:marTop w:val="0"/>
      <w:marBottom w:val="0"/>
      <w:divBdr>
        <w:top w:val="none" w:sz="0" w:space="0" w:color="auto"/>
        <w:left w:val="none" w:sz="0" w:space="0" w:color="auto"/>
        <w:bottom w:val="none" w:sz="0" w:space="0" w:color="auto"/>
        <w:right w:val="none" w:sz="0" w:space="0" w:color="auto"/>
      </w:divBdr>
      <w:divsChild>
        <w:div w:id="815731581">
          <w:marLeft w:val="0"/>
          <w:marRight w:val="0"/>
          <w:marTop w:val="0"/>
          <w:marBottom w:val="0"/>
          <w:divBdr>
            <w:top w:val="none" w:sz="0" w:space="0" w:color="auto"/>
            <w:left w:val="none" w:sz="0" w:space="0" w:color="auto"/>
            <w:bottom w:val="none" w:sz="0" w:space="0" w:color="auto"/>
            <w:right w:val="none" w:sz="0" w:space="0" w:color="auto"/>
          </w:divBdr>
          <w:divsChild>
            <w:div w:id="636880707">
              <w:marLeft w:val="0"/>
              <w:marRight w:val="0"/>
              <w:marTop w:val="0"/>
              <w:marBottom w:val="0"/>
              <w:divBdr>
                <w:top w:val="none" w:sz="0" w:space="0" w:color="auto"/>
                <w:left w:val="none" w:sz="0" w:space="0" w:color="auto"/>
                <w:bottom w:val="none" w:sz="0" w:space="0" w:color="auto"/>
                <w:right w:val="none" w:sz="0" w:space="0" w:color="auto"/>
              </w:divBdr>
            </w:div>
          </w:divsChild>
        </w:div>
        <w:div w:id="1413351035">
          <w:marLeft w:val="0"/>
          <w:marRight w:val="0"/>
          <w:marTop w:val="225"/>
          <w:marBottom w:val="0"/>
          <w:divBdr>
            <w:top w:val="single" w:sz="6" w:space="4" w:color="EEEEEE"/>
            <w:left w:val="none" w:sz="0" w:space="0" w:color="auto"/>
            <w:bottom w:val="single" w:sz="6" w:space="4" w:color="EEEEEE"/>
            <w:right w:val="none" w:sz="0" w:space="0" w:color="auto"/>
          </w:divBdr>
          <w:divsChild>
            <w:div w:id="31927531">
              <w:marLeft w:val="0"/>
              <w:marRight w:val="75"/>
              <w:marTop w:val="0"/>
              <w:marBottom w:val="0"/>
              <w:divBdr>
                <w:top w:val="none" w:sz="0" w:space="0" w:color="auto"/>
                <w:left w:val="none" w:sz="0" w:space="0" w:color="auto"/>
                <w:bottom w:val="none" w:sz="0" w:space="0" w:color="auto"/>
                <w:right w:val="none" w:sz="0" w:space="0" w:color="auto"/>
              </w:divBdr>
              <w:divsChild>
                <w:div w:id="9727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2245">
          <w:marLeft w:val="0"/>
          <w:marRight w:val="0"/>
          <w:marTop w:val="0"/>
          <w:marBottom w:val="0"/>
          <w:divBdr>
            <w:top w:val="none" w:sz="0" w:space="0" w:color="auto"/>
            <w:left w:val="none" w:sz="0" w:space="0" w:color="auto"/>
            <w:bottom w:val="none" w:sz="0" w:space="0" w:color="auto"/>
            <w:right w:val="none" w:sz="0" w:space="0" w:color="auto"/>
          </w:divBdr>
          <w:divsChild>
            <w:div w:id="561261091">
              <w:marLeft w:val="0"/>
              <w:marRight w:val="0"/>
              <w:marTop w:val="180"/>
              <w:marBottom w:val="0"/>
              <w:divBdr>
                <w:top w:val="none" w:sz="0" w:space="0" w:color="auto"/>
                <w:left w:val="none" w:sz="0" w:space="0" w:color="auto"/>
                <w:bottom w:val="none" w:sz="0" w:space="0" w:color="auto"/>
                <w:right w:val="none" w:sz="0" w:space="0" w:color="auto"/>
              </w:divBdr>
            </w:div>
          </w:divsChild>
        </w:div>
        <w:div w:id="888301074">
          <w:marLeft w:val="0"/>
          <w:marRight w:val="0"/>
          <w:marTop w:val="0"/>
          <w:marBottom w:val="0"/>
          <w:divBdr>
            <w:top w:val="none" w:sz="0" w:space="0" w:color="auto"/>
            <w:left w:val="none" w:sz="0" w:space="0" w:color="auto"/>
            <w:bottom w:val="none" w:sz="0" w:space="0" w:color="auto"/>
            <w:right w:val="none" w:sz="0" w:space="0" w:color="auto"/>
          </w:divBdr>
          <w:divsChild>
            <w:div w:id="984506466">
              <w:marLeft w:val="0"/>
              <w:marRight w:val="0"/>
              <w:marTop w:val="0"/>
              <w:marBottom w:val="60"/>
              <w:divBdr>
                <w:top w:val="none" w:sz="0" w:space="0" w:color="auto"/>
                <w:left w:val="none" w:sz="0" w:space="0" w:color="auto"/>
                <w:bottom w:val="none" w:sz="0" w:space="0" w:color="auto"/>
                <w:right w:val="none" w:sz="0" w:space="0" w:color="auto"/>
              </w:divBdr>
              <w:divsChild>
                <w:div w:id="2083797782">
                  <w:marLeft w:val="0"/>
                  <w:marRight w:val="0"/>
                  <w:marTop w:val="0"/>
                  <w:marBottom w:val="0"/>
                  <w:divBdr>
                    <w:top w:val="none" w:sz="0" w:space="0" w:color="auto"/>
                    <w:left w:val="none" w:sz="0" w:space="0" w:color="auto"/>
                    <w:bottom w:val="none" w:sz="0" w:space="0" w:color="auto"/>
                    <w:right w:val="none" w:sz="0" w:space="0" w:color="auto"/>
                  </w:divBdr>
                  <w:divsChild>
                    <w:div w:id="8676819">
                      <w:marLeft w:val="0"/>
                      <w:marRight w:val="0"/>
                      <w:marTop w:val="480"/>
                      <w:marBottom w:val="480"/>
                      <w:divBdr>
                        <w:top w:val="none" w:sz="0" w:space="0" w:color="auto"/>
                        <w:left w:val="none" w:sz="0" w:space="0" w:color="auto"/>
                        <w:bottom w:val="none" w:sz="0" w:space="0" w:color="auto"/>
                        <w:right w:val="none" w:sz="0" w:space="0" w:color="auto"/>
                      </w:divBdr>
                    </w:div>
                  </w:divsChild>
                </w:div>
                <w:div w:id="966742106">
                  <w:marLeft w:val="0"/>
                  <w:marRight w:val="0"/>
                  <w:marTop w:val="0"/>
                  <w:marBottom w:val="0"/>
                  <w:divBdr>
                    <w:top w:val="none" w:sz="0" w:space="0" w:color="auto"/>
                    <w:left w:val="none" w:sz="0" w:space="0" w:color="auto"/>
                    <w:bottom w:val="none" w:sz="0" w:space="0" w:color="auto"/>
                    <w:right w:val="none" w:sz="0" w:space="0" w:color="auto"/>
                  </w:divBdr>
                  <w:divsChild>
                    <w:div w:id="1574390017">
                      <w:marLeft w:val="0"/>
                      <w:marRight w:val="0"/>
                      <w:marTop w:val="0"/>
                      <w:marBottom w:val="0"/>
                      <w:divBdr>
                        <w:top w:val="none" w:sz="0" w:space="0" w:color="auto"/>
                        <w:left w:val="none" w:sz="0" w:space="0" w:color="auto"/>
                        <w:bottom w:val="none" w:sz="0" w:space="0" w:color="auto"/>
                        <w:right w:val="none" w:sz="0" w:space="0" w:color="auto"/>
                      </w:divBdr>
                      <w:divsChild>
                        <w:div w:id="259799236">
                          <w:marLeft w:val="0"/>
                          <w:marRight w:val="0"/>
                          <w:marTop w:val="300"/>
                          <w:marBottom w:val="300"/>
                          <w:divBdr>
                            <w:top w:val="none" w:sz="0" w:space="0" w:color="auto"/>
                            <w:left w:val="none" w:sz="0" w:space="0" w:color="auto"/>
                            <w:bottom w:val="none" w:sz="0" w:space="0" w:color="auto"/>
                            <w:right w:val="none" w:sz="0" w:space="0" w:color="auto"/>
                          </w:divBdr>
                          <w:divsChild>
                            <w:div w:id="151415307">
                              <w:marLeft w:val="0"/>
                              <w:marRight w:val="0"/>
                              <w:marTop w:val="0"/>
                              <w:marBottom w:val="0"/>
                              <w:divBdr>
                                <w:top w:val="none" w:sz="0" w:space="0" w:color="auto"/>
                                <w:left w:val="none" w:sz="0" w:space="0" w:color="auto"/>
                                <w:bottom w:val="none" w:sz="0" w:space="0" w:color="auto"/>
                                <w:right w:val="none" w:sz="0" w:space="0" w:color="auto"/>
                              </w:divBdr>
                              <w:divsChild>
                                <w:div w:id="983192936">
                                  <w:marLeft w:val="0"/>
                                  <w:marRight w:val="0"/>
                                  <w:marTop w:val="0"/>
                                  <w:marBottom w:val="0"/>
                                  <w:divBdr>
                                    <w:top w:val="none" w:sz="0" w:space="0" w:color="auto"/>
                                    <w:left w:val="none" w:sz="0" w:space="0" w:color="auto"/>
                                    <w:bottom w:val="none" w:sz="0" w:space="0" w:color="auto"/>
                                    <w:right w:val="none" w:sz="0" w:space="0" w:color="auto"/>
                                  </w:divBdr>
                                  <w:divsChild>
                                    <w:div w:id="1494636395">
                                      <w:marLeft w:val="0"/>
                                      <w:marRight w:val="0"/>
                                      <w:marTop w:val="0"/>
                                      <w:marBottom w:val="0"/>
                                      <w:divBdr>
                                        <w:top w:val="none" w:sz="0" w:space="0" w:color="auto"/>
                                        <w:left w:val="none" w:sz="0" w:space="0" w:color="auto"/>
                                        <w:bottom w:val="none" w:sz="0" w:space="0" w:color="auto"/>
                                        <w:right w:val="none" w:sz="0" w:space="0" w:color="auto"/>
                                      </w:divBdr>
                                      <w:divsChild>
                                        <w:div w:id="1723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7496">
                              <w:marLeft w:val="0"/>
                              <w:marRight w:val="0"/>
                              <w:marTop w:val="180"/>
                              <w:marBottom w:val="0"/>
                              <w:divBdr>
                                <w:top w:val="none" w:sz="0" w:space="0" w:color="auto"/>
                                <w:left w:val="none" w:sz="0" w:space="0" w:color="auto"/>
                                <w:bottom w:val="none" w:sz="0" w:space="0" w:color="auto"/>
                                <w:right w:val="none" w:sz="0" w:space="0" w:color="auto"/>
                              </w:divBdr>
                              <w:divsChild>
                                <w:div w:id="1122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199">
                          <w:marLeft w:val="0"/>
                          <w:marRight w:val="0"/>
                          <w:marTop w:val="0"/>
                          <w:marBottom w:val="75"/>
                          <w:divBdr>
                            <w:top w:val="none" w:sz="0" w:space="0" w:color="auto"/>
                            <w:left w:val="none" w:sz="0" w:space="0" w:color="auto"/>
                            <w:bottom w:val="none" w:sz="0" w:space="0" w:color="auto"/>
                            <w:right w:val="none" w:sz="0" w:space="0" w:color="auto"/>
                          </w:divBdr>
                          <w:divsChild>
                            <w:div w:id="1659112649">
                              <w:marLeft w:val="0"/>
                              <w:marRight w:val="0"/>
                              <w:marTop w:val="0"/>
                              <w:marBottom w:val="0"/>
                              <w:divBdr>
                                <w:top w:val="none" w:sz="0" w:space="0" w:color="auto"/>
                                <w:left w:val="none" w:sz="0" w:space="0" w:color="auto"/>
                                <w:bottom w:val="none" w:sz="0" w:space="0" w:color="auto"/>
                                <w:right w:val="none" w:sz="0" w:space="0" w:color="auto"/>
                              </w:divBdr>
                            </w:div>
                          </w:divsChild>
                        </w:div>
                        <w:div w:id="350255171">
                          <w:marLeft w:val="0"/>
                          <w:marRight w:val="0"/>
                          <w:marTop w:val="0"/>
                          <w:marBottom w:val="0"/>
                          <w:divBdr>
                            <w:top w:val="none" w:sz="0" w:space="0" w:color="auto"/>
                            <w:left w:val="none" w:sz="0" w:space="0" w:color="auto"/>
                            <w:bottom w:val="none" w:sz="0" w:space="0" w:color="auto"/>
                            <w:right w:val="none" w:sz="0" w:space="0" w:color="auto"/>
                          </w:divBdr>
                          <w:divsChild>
                            <w:div w:id="1282539621">
                              <w:marLeft w:val="0"/>
                              <w:marRight w:val="0"/>
                              <w:marTop w:val="0"/>
                              <w:marBottom w:val="0"/>
                              <w:divBdr>
                                <w:top w:val="none" w:sz="0" w:space="0" w:color="auto"/>
                                <w:left w:val="none" w:sz="0" w:space="0" w:color="auto"/>
                                <w:bottom w:val="none" w:sz="0" w:space="0" w:color="auto"/>
                                <w:right w:val="none" w:sz="0" w:space="0" w:color="auto"/>
                              </w:divBdr>
                              <w:divsChild>
                                <w:div w:id="1298533167">
                                  <w:marLeft w:val="0"/>
                                  <w:marRight w:val="0"/>
                                  <w:marTop w:val="0"/>
                                  <w:marBottom w:val="0"/>
                                  <w:divBdr>
                                    <w:top w:val="none" w:sz="0" w:space="0" w:color="auto"/>
                                    <w:left w:val="none" w:sz="0" w:space="0" w:color="auto"/>
                                    <w:bottom w:val="none" w:sz="0" w:space="0" w:color="auto"/>
                                    <w:right w:val="none" w:sz="0" w:space="0" w:color="auto"/>
                                  </w:divBdr>
                                  <w:divsChild>
                                    <w:div w:id="626277275">
                                      <w:marLeft w:val="0"/>
                                      <w:marRight w:val="0"/>
                                      <w:marTop w:val="0"/>
                                      <w:marBottom w:val="30"/>
                                      <w:divBdr>
                                        <w:top w:val="none" w:sz="0" w:space="0" w:color="auto"/>
                                        <w:left w:val="none" w:sz="0" w:space="0" w:color="auto"/>
                                        <w:bottom w:val="none" w:sz="0" w:space="0" w:color="auto"/>
                                        <w:right w:val="none" w:sz="0" w:space="0" w:color="auto"/>
                                      </w:divBdr>
                                      <w:divsChild>
                                        <w:div w:id="1233271099">
                                          <w:marLeft w:val="0"/>
                                          <w:marRight w:val="0"/>
                                          <w:marTop w:val="0"/>
                                          <w:marBottom w:val="0"/>
                                          <w:divBdr>
                                            <w:top w:val="none" w:sz="0" w:space="0" w:color="auto"/>
                                            <w:left w:val="none" w:sz="0" w:space="0" w:color="auto"/>
                                            <w:bottom w:val="none" w:sz="0" w:space="0" w:color="auto"/>
                                            <w:right w:val="none" w:sz="0" w:space="0" w:color="auto"/>
                                          </w:divBdr>
                                          <w:divsChild>
                                            <w:div w:id="536282437">
                                              <w:marLeft w:val="0"/>
                                              <w:marRight w:val="0"/>
                                              <w:marTop w:val="0"/>
                                              <w:marBottom w:val="0"/>
                                              <w:divBdr>
                                                <w:top w:val="none" w:sz="0" w:space="0" w:color="auto"/>
                                                <w:left w:val="none" w:sz="0" w:space="0" w:color="auto"/>
                                                <w:bottom w:val="none" w:sz="0" w:space="0" w:color="auto"/>
                                                <w:right w:val="none" w:sz="0" w:space="0" w:color="auto"/>
                                              </w:divBdr>
                                              <w:divsChild>
                                                <w:div w:id="1836145511">
                                                  <w:marLeft w:val="0"/>
                                                  <w:marRight w:val="0"/>
                                                  <w:marTop w:val="0"/>
                                                  <w:marBottom w:val="0"/>
                                                  <w:divBdr>
                                                    <w:top w:val="none" w:sz="0" w:space="0" w:color="auto"/>
                                                    <w:left w:val="none" w:sz="0" w:space="0" w:color="auto"/>
                                                    <w:bottom w:val="none" w:sz="0" w:space="0" w:color="auto"/>
                                                    <w:right w:val="none" w:sz="0" w:space="0" w:color="auto"/>
                                                  </w:divBdr>
                                                  <w:divsChild>
                                                    <w:div w:id="926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4888">
                                              <w:marLeft w:val="0"/>
                                              <w:marRight w:val="0"/>
                                              <w:marTop w:val="0"/>
                                              <w:marBottom w:val="0"/>
                                              <w:divBdr>
                                                <w:top w:val="none" w:sz="0" w:space="0" w:color="auto"/>
                                                <w:left w:val="none" w:sz="0" w:space="0" w:color="auto"/>
                                                <w:bottom w:val="none" w:sz="0" w:space="0" w:color="auto"/>
                                                <w:right w:val="none" w:sz="0" w:space="0" w:color="auto"/>
                                              </w:divBdr>
                                              <w:divsChild>
                                                <w:div w:id="1421099938">
                                                  <w:marLeft w:val="0"/>
                                                  <w:marRight w:val="0"/>
                                                  <w:marTop w:val="0"/>
                                                  <w:marBottom w:val="0"/>
                                                  <w:divBdr>
                                                    <w:top w:val="none" w:sz="0" w:space="0" w:color="auto"/>
                                                    <w:left w:val="none" w:sz="0" w:space="0" w:color="auto"/>
                                                    <w:bottom w:val="none" w:sz="0" w:space="0" w:color="auto"/>
                                                    <w:right w:val="none" w:sz="0" w:space="0" w:color="auto"/>
                                                  </w:divBdr>
                                                  <w:divsChild>
                                                    <w:div w:id="6022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794">
                                              <w:marLeft w:val="0"/>
                                              <w:marRight w:val="0"/>
                                              <w:marTop w:val="0"/>
                                              <w:marBottom w:val="0"/>
                                              <w:divBdr>
                                                <w:top w:val="none" w:sz="0" w:space="0" w:color="auto"/>
                                                <w:left w:val="none" w:sz="0" w:space="0" w:color="auto"/>
                                                <w:bottom w:val="none" w:sz="0" w:space="0" w:color="auto"/>
                                                <w:right w:val="none" w:sz="0" w:space="0" w:color="auto"/>
                                              </w:divBdr>
                                              <w:divsChild>
                                                <w:div w:id="1849710778">
                                                  <w:marLeft w:val="0"/>
                                                  <w:marRight w:val="0"/>
                                                  <w:marTop w:val="0"/>
                                                  <w:marBottom w:val="0"/>
                                                  <w:divBdr>
                                                    <w:top w:val="none" w:sz="0" w:space="0" w:color="auto"/>
                                                    <w:left w:val="none" w:sz="0" w:space="0" w:color="auto"/>
                                                    <w:bottom w:val="none" w:sz="0" w:space="0" w:color="auto"/>
                                                    <w:right w:val="none" w:sz="0" w:space="0" w:color="auto"/>
                                                  </w:divBdr>
                                                  <w:divsChild>
                                                    <w:div w:id="1755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279">
                                              <w:marLeft w:val="0"/>
                                              <w:marRight w:val="0"/>
                                              <w:marTop w:val="0"/>
                                              <w:marBottom w:val="0"/>
                                              <w:divBdr>
                                                <w:top w:val="none" w:sz="0" w:space="0" w:color="auto"/>
                                                <w:left w:val="none" w:sz="0" w:space="0" w:color="auto"/>
                                                <w:bottom w:val="none" w:sz="0" w:space="0" w:color="auto"/>
                                                <w:right w:val="none" w:sz="0" w:space="0" w:color="auto"/>
                                              </w:divBdr>
                                              <w:divsChild>
                                                <w:div w:id="1744989136">
                                                  <w:marLeft w:val="0"/>
                                                  <w:marRight w:val="0"/>
                                                  <w:marTop w:val="0"/>
                                                  <w:marBottom w:val="0"/>
                                                  <w:divBdr>
                                                    <w:top w:val="none" w:sz="0" w:space="0" w:color="auto"/>
                                                    <w:left w:val="none" w:sz="0" w:space="0" w:color="auto"/>
                                                    <w:bottom w:val="none" w:sz="0" w:space="0" w:color="auto"/>
                                                    <w:right w:val="none" w:sz="0" w:space="0" w:color="auto"/>
                                                  </w:divBdr>
                                                  <w:divsChild>
                                                    <w:div w:id="317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809">
                                              <w:marLeft w:val="0"/>
                                              <w:marRight w:val="0"/>
                                              <w:marTop w:val="0"/>
                                              <w:marBottom w:val="0"/>
                                              <w:divBdr>
                                                <w:top w:val="none" w:sz="0" w:space="0" w:color="auto"/>
                                                <w:left w:val="none" w:sz="0" w:space="0" w:color="auto"/>
                                                <w:bottom w:val="none" w:sz="0" w:space="0" w:color="auto"/>
                                                <w:right w:val="none" w:sz="0" w:space="0" w:color="auto"/>
                                              </w:divBdr>
                                              <w:divsChild>
                                                <w:div w:id="1778140459">
                                                  <w:marLeft w:val="0"/>
                                                  <w:marRight w:val="0"/>
                                                  <w:marTop w:val="0"/>
                                                  <w:marBottom w:val="0"/>
                                                  <w:divBdr>
                                                    <w:top w:val="none" w:sz="0" w:space="0" w:color="auto"/>
                                                    <w:left w:val="none" w:sz="0" w:space="0" w:color="auto"/>
                                                    <w:bottom w:val="none" w:sz="0" w:space="0" w:color="auto"/>
                                                    <w:right w:val="none" w:sz="0" w:space="0" w:color="auto"/>
                                                  </w:divBdr>
                                                  <w:divsChild>
                                                    <w:div w:id="2422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273">
                                              <w:marLeft w:val="0"/>
                                              <w:marRight w:val="0"/>
                                              <w:marTop w:val="0"/>
                                              <w:marBottom w:val="0"/>
                                              <w:divBdr>
                                                <w:top w:val="none" w:sz="0" w:space="0" w:color="auto"/>
                                                <w:left w:val="none" w:sz="0" w:space="0" w:color="auto"/>
                                                <w:bottom w:val="none" w:sz="0" w:space="0" w:color="auto"/>
                                                <w:right w:val="none" w:sz="0" w:space="0" w:color="auto"/>
                                              </w:divBdr>
                                              <w:divsChild>
                                                <w:div w:id="889266818">
                                                  <w:marLeft w:val="0"/>
                                                  <w:marRight w:val="0"/>
                                                  <w:marTop w:val="0"/>
                                                  <w:marBottom w:val="0"/>
                                                  <w:divBdr>
                                                    <w:top w:val="none" w:sz="0" w:space="0" w:color="auto"/>
                                                    <w:left w:val="none" w:sz="0" w:space="0" w:color="auto"/>
                                                    <w:bottom w:val="none" w:sz="0" w:space="0" w:color="auto"/>
                                                    <w:right w:val="none" w:sz="0" w:space="0" w:color="auto"/>
                                                  </w:divBdr>
                                                  <w:divsChild>
                                                    <w:div w:id="1957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116">
                                              <w:marLeft w:val="0"/>
                                              <w:marRight w:val="0"/>
                                              <w:marTop w:val="0"/>
                                              <w:marBottom w:val="0"/>
                                              <w:divBdr>
                                                <w:top w:val="none" w:sz="0" w:space="0" w:color="auto"/>
                                                <w:left w:val="none" w:sz="0" w:space="0" w:color="auto"/>
                                                <w:bottom w:val="none" w:sz="0" w:space="0" w:color="auto"/>
                                                <w:right w:val="none" w:sz="0" w:space="0" w:color="auto"/>
                                              </w:divBdr>
                                              <w:divsChild>
                                                <w:div w:id="1212885924">
                                                  <w:marLeft w:val="0"/>
                                                  <w:marRight w:val="0"/>
                                                  <w:marTop w:val="0"/>
                                                  <w:marBottom w:val="0"/>
                                                  <w:divBdr>
                                                    <w:top w:val="none" w:sz="0" w:space="0" w:color="auto"/>
                                                    <w:left w:val="none" w:sz="0" w:space="0" w:color="auto"/>
                                                    <w:bottom w:val="none" w:sz="0" w:space="0" w:color="auto"/>
                                                    <w:right w:val="none" w:sz="0" w:space="0" w:color="auto"/>
                                                  </w:divBdr>
                                                  <w:divsChild>
                                                    <w:div w:id="472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891">
                                              <w:marLeft w:val="0"/>
                                              <w:marRight w:val="0"/>
                                              <w:marTop w:val="0"/>
                                              <w:marBottom w:val="0"/>
                                              <w:divBdr>
                                                <w:top w:val="none" w:sz="0" w:space="0" w:color="auto"/>
                                                <w:left w:val="none" w:sz="0" w:space="0" w:color="auto"/>
                                                <w:bottom w:val="none" w:sz="0" w:space="0" w:color="auto"/>
                                                <w:right w:val="none" w:sz="0" w:space="0" w:color="auto"/>
                                              </w:divBdr>
                                              <w:divsChild>
                                                <w:div w:id="1579317994">
                                                  <w:marLeft w:val="0"/>
                                                  <w:marRight w:val="0"/>
                                                  <w:marTop w:val="0"/>
                                                  <w:marBottom w:val="0"/>
                                                  <w:divBdr>
                                                    <w:top w:val="none" w:sz="0" w:space="0" w:color="auto"/>
                                                    <w:left w:val="none" w:sz="0" w:space="0" w:color="auto"/>
                                                    <w:bottom w:val="none" w:sz="0" w:space="0" w:color="auto"/>
                                                    <w:right w:val="none" w:sz="0" w:space="0" w:color="auto"/>
                                                  </w:divBdr>
                                                  <w:divsChild>
                                                    <w:div w:id="88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011">
                                              <w:marLeft w:val="0"/>
                                              <w:marRight w:val="0"/>
                                              <w:marTop w:val="0"/>
                                              <w:marBottom w:val="0"/>
                                              <w:divBdr>
                                                <w:top w:val="none" w:sz="0" w:space="0" w:color="auto"/>
                                                <w:left w:val="none" w:sz="0" w:space="0" w:color="auto"/>
                                                <w:bottom w:val="none" w:sz="0" w:space="0" w:color="auto"/>
                                                <w:right w:val="none" w:sz="0" w:space="0" w:color="auto"/>
                                              </w:divBdr>
                                              <w:divsChild>
                                                <w:div w:id="295913145">
                                                  <w:marLeft w:val="0"/>
                                                  <w:marRight w:val="0"/>
                                                  <w:marTop w:val="0"/>
                                                  <w:marBottom w:val="0"/>
                                                  <w:divBdr>
                                                    <w:top w:val="none" w:sz="0" w:space="0" w:color="auto"/>
                                                    <w:left w:val="none" w:sz="0" w:space="0" w:color="auto"/>
                                                    <w:bottom w:val="none" w:sz="0" w:space="0" w:color="auto"/>
                                                    <w:right w:val="none" w:sz="0" w:space="0" w:color="auto"/>
                                                  </w:divBdr>
                                                  <w:divsChild>
                                                    <w:div w:id="114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8502">
                                              <w:marLeft w:val="0"/>
                                              <w:marRight w:val="0"/>
                                              <w:marTop w:val="0"/>
                                              <w:marBottom w:val="0"/>
                                              <w:divBdr>
                                                <w:top w:val="none" w:sz="0" w:space="0" w:color="auto"/>
                                                <w:left w:val="none" w:sz="0" w:space="0" w:color="auto"/>
                                                <w:bottom w:val="none" w:sz="0" w:space="0" w:color="auto"/>
                                                <w:right w:val="none" w:sz="0" w:space="0" w:color="auto"/>
                                              </w:divBdr>
                                              <w:divsChild>
                                                <w:div w:id="630479499">
                                                  <w:marLeft w:val="0"/>
                                                  <w:marRight w:val="0"/>
                                                  <w:marTop w:val="0"/>
                                                  <w:marBottom w:val="0"/>
                                                  <w:divBdr>
                                                    <w:top w:val="none" w:sz="0" w:space="0" w:color="auto"/>
                                                    <w:left w:val="none" w:sz="0" w:space="0" w:color="auto"/>
                                                    <w:bottom w:val="none" w:sz="0" w:space="0" w:color="auto"/>
                                                    <w:right w:val="none" w:sz="0" w:space="0" w:color="auto"/>
                                                  </w:divBdr>
                                                  <w:divsChild>
                                                    <w:div w:id="8133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226">
                                              <w:marLeft w:val="0"/>
                                              <w:marRight w:val="0"/>
                                              <w:marTop w:val="0"/>
                                              <w:marBottom w:val="0"/>
                                              <w:divBdr>
                                                <w:top w:val="none" w:sz="0" w:space="0" w:color="auto"/>
                                                <w:left w:val="none" w:sz="0" w:space="0" w:color="auto"/>
                                                <w:bottom w:val="none" w:sz="0" w:space="0" w:color="auto"/>
                                                <w:right w:val="none" w:sz="0" w:space="0" w:color="auto"/>
                                              </w:divBdr>
                                              <w:divsChild>
                                                <w:div w:id="377245136">
                                                  <w:marLeft w:val="0"/>
                                                  <w:marRight w:val="0"/>
                                                  <w:marTop w:val="0"/>
                                                  <w:marBottom w:val="0"/>
                                                  <w:divBdr>
                                                    <w:top w:val="none" w:sz="0" w:space="0" w:color="auto"/>
                                                    <w:left w:val="none" w:sz="0" w:space="0" w:color="auto"/>
                                                    <w:bottom w:val="none" w:sz="0" w:space="0" w:color="auto"/>
                                                    <w:right w:val="none" w:sz="0" w:space="0" w:color="auto"/>
                                                  </w:divBdr>
                                                  <w:divsChild>
                                                    <w:div w:id="20518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680">
                                              <w:marLeft w:val="0"/>
                                              <w:marRight w:val="0"/>
                                              <w:marTop w:val="0"/>
                                              <w:marBottom w:val="0"/>
                                              <w:divBdr>
                                                <w:top w:val="none" w:sz="0" w:space="0" w:color="auto"/>
                                                <w:left w:val="none" w:sz="0" w:space="0" w:color="auto"/>
                                                <w:bottom w:val="none" w:sz="0" w:space="0" w:color="auto"/>
                                                <w:right w:val="none" w:sz="0" w:space="0" w:color="auto"/>
                                              </w:divBdr>
                                              <w:divsChild>
                                                <w:div w:id="595017700">
                                                  <w:marLeft w:val="0"/>
                                                  <w:marRight w:val="0"/>
                                                  <w:marTop w:val="0"/>
                                                  <w:marBottom w:val="0"/>
                                                  <w:divBdr>
                                                    <w:top w:val="none" w:sz="0" w:space="0" w:color="auto"/>
                                                    <w:left w:val="none" w:sz="0" w:space="0" w:color="auto"/>
                                                    <w:bottom w:val="none" w:sz="0" w:space="0" w:color="auto"/>
                                                    <w:right w:val="none" w:sz="0" w:space="0" w:color="auto"/>
                                                  </w:divBdr>
                                                  <w:divsChild>
                                                    <w:div w:id="691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4359">
                                              <w:marLeft w:val="0"/>
                                              <w:marRight w:val="0"/>
                                              <w:marTop w:val="0"/>
                                              <w:marBottom w:val="0"/>
                                              <w:divBdr>
                                                <w:top w:val="none" w:sz="0" w:space="0" w:color="auto"/>
                                                <w:left w:val="none" w:sz="0" w:space="0" w:color="auto"/>
                                                <w:bottom w:val="none" w:sz="0" w:space="0" w:color="auto"/>
                                                <w:right w:val="none" w:sz="0" w:space="0" w:color="auto"/>
                                              </w:divBdr>
                                              <w:divsChild>
                                                <w:div w:id="385494033">
                                                  <w:marLeft w:val="0"/>
                                                  <w:marRight w:val="0"/>
                                                  <w:marTop w:val="0"/>
                                                  <w:marBottom w:val="0"/>
                                                  <w:divBdr>
                                                    <w:top w:val="none" w:sz="0" w:space="0" w:color="auto"/>
                                                    <w:left w:val="none" w:sz="0" w:space="0" w:color="auto"/>
                                                    <w:bottom w:val="none" w:sz="0" w:space="0" w:color="auto"/>
                                                    <w:right w:val="none" w:sz="0" w:space="0" w:color="auto"/>
                                                  </w:divBdr>
                                                  <w:divsChild>
                                                    <w:div w:id="1216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125">
                                              <w:marLeft w:val="0"/>
                                              <w:marRight w:val="0"/>
                                              <w:marTop w:val="0"/>
                                              <w:marBottom w:val="0"/>
                                              <w:divBdr>
                                                <w:top w:val="none" w:sz="0" w:space="0" w:color="auto"/>
                                                <w:left w:val="none" w:sz="0" w:space="0" w:color="auto"/>
                                                <w:bottom w:val="none" w:sz="0" w:space="0" w:color="auto"/>
                                                <w:right w:val="none" w:sz="0" w:space="0" w:color="auto"/>
                                              </w:divBdr>
                                              <w:divsChild>
                                                <w:div w:id="1679308062">
                                                  <w:marLeft w:val="0"/>
                                                  <w:marRight w:val="0"/>
                                                  <w:marTop w:val="0"/>
                                                  <w:marBottom w:val="0"/>
                                                  <w:divBdr>
                                                    <w:top w:val="none" w:sz="0" w:space="0" w:color="auto"/>
                                                    <w:left w:val="none" w:sz="0" w:space="0" w:color="auto"/>
                                                    <w:bottom w:val="none" w:sz="0" w:space="0" w:color="auto"/>
                                                    <w:right w:val="none" w:sz="0" w:space="0" w:color="auto"/>
                                                  </w:divBdr>
                                                  <w:divsChild>
                                                    <w:div w:id="103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258">
                                              <w:marLeft w:val="0"/>
                                              <w:marRight w:val="0"/>
                                              <w:marTop w:val="0"/>
                                              <w:marBottom w:val="0"/>
                                              <w:divBdr>
                                                <w:top w:val="none" w:sz="0" w:space="0" w:color="auto"/>
                                                <w:left w:val="none" w:sz="0" w:space="0" w:color="auto"/>
                                                <w:bottom w:val="none" w:sz="0" w:space="0" w:color="auto"/>
                                                <w:right w:val="none" w:sz="0" w:space="0" w:color="auto"/>
                                              </w:divBdr>
                                              <w:divsChild>
                                                <w:div w:id="459306659">
                                                  <w:marLeft w:val="0"/>
                                                  <w:marRight w:val="0"/>
                                                  <w:marTop w:val="0"/>
                                                  <w:marBottom w:val="0"/>
                                                  <w:divBdr>
                                                    <w:top w:val="none" w:sz="0" w:space="0" w:color="auto"/>
                                                    <w:left w:val="none" w:sz="0" w:space="0" w:color="auto"/>
                                                    <w:bottom w:val="none" w:sz="0" w:space="0" w:color="auto"/>
                                                    <w:right w:val="none" w:sz="0" w:space="0" w:color="auto"/>
                                                  </w:divBdr>
                                                  <w:divsChild>
                                                    <w:div w:id="2076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7112">
                                  <w:marLeft w:val="0"/>
                                  <w:marRight w:val="0"/>
                                  <w:marTop w:val="0"/>
                                  <w:marBottom w:val="0"/>
                                  <w:divBdr>
                                    <w:top w:val="none" w:sz="0" w:space="0" w:color="auto"/>
                                    <w:left w:val="none" w:sz="0" w:space="0" w:color="auto"/>
                                    <w:bottom w:val="none" w:sz="0" w:space="0" w:color="auto"/>
                                    <w:right w:val="none" w:sz="0" w:space="0" w:color="auto"/>
                                  </w:divBdr>
                                  <w:divsChild>
                                    <w:div w:id="19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871">
                              <w:marLeft w:val="0"/>
                              <w:marRight w:val="0"/>
                              <w:marTop w:val="0"/>
                              <w:marBottom w:val="0"/>
                              <w:divBdr>
                                <w:top w:val="none" w:sz="0" w:space="0" w:color="auto"/>
                                <w:left w:val="none" w:sz="0" w:space="0" w:color="auto"/>
                                <w:bottom w:val="none" w:sz="0" w:space="0" w:color="auto"/>
                                <w:right w:val="none" w:sz="0" w:space="0" w:color="auto"/>
                              </w:divBdr>
                              <w:divsChild>
                                <w:div w:id="1638534651">
                                  <w:marLeft w:val="0"/>
                                  <w:marRight w:val="0"/>
                                  <w:marTop w:val="0"/>
                                  <w:marBottom w:val="0"/>
                                  <w:divBdr>
                                    <w:top w:val="none" w:sz="0" w:space="0" w:color="auto"/>
                                    <w:left w:val="none" w:sz="0" w:space="0" w:color="auto"/>
                                    <w:bottom w:val="none" w:sz="0" w:space="0" w:color="auto"/>
                                    <w:right w:val="none" w:sz="0" w:space="0" w:color="auto"/>
                                  </w:divBdr>
                                  <w:divsChild>
                                    <w:div w:id="280035952">
                                      <w:marLeft w:val="0"/>
                                      <w:marRight w:val="30"/>
                                      <w:marTop w:val="0"/>
                                      <w:marBottom w:val="0"/>
                                      <w:divBdr>
                                        <w:top w:val="none" w:sz="0" w:space="0" w:color="auto"/>
                                        <w:left w:val="none" w:sz="0" w:space="0" w:color="auto"/>
                                        <w:bottom w:val="none" w:sz="0" w:space="0" w:color="auto"/>
                                        <w:right w:val="none" w:sz="0" w:space="0" w:color="auto"/>
                                      </w:divBdr>
                                      <w:divsChild>
                                        <w:div w:id="1001467888">
                                          <w:marLeft w:val="0"/>
                                          <w:marRight w:val="0"/>
                                          <w:marTop w:val="0"/>
                                          <w:marBottom w:val="0"/>
                                          <w:divBdr>
                                            <w:top w:val="none" w:sz="0" w:space="0" w:color="auto"/>
                                            <w:left w:val="none" w:sz="0" w:space="0" w:color="auto"/>
                                            <w:bottom w:val="none" w:sz="0" w:space="0" w:color="auto"/>
                                            <w:right w:val="none" w:sz="0" w:space="0" w:color="auto"/>
                                          </w:divBdr>
                                        </w:div>
                                      </w:divsChild>
                                    </w:div>
                                    <w:div w:id="649673322">
                                      <w:marLeft w:val="0"/>
                                      <w:marRight w:val="30"/>
                                      <w:marTop w:val="0"/>
                                      <w:marBottom w:val="0"/>
                                      <w:divBdr>
                                        <w:top w:val="none" w:sz="0" w:space="0" w:color="auto"/>
                                        <w:left w:val="none" w:sz="0" w:space="0" w:color="auto"/>
                                        <w:bottom w:val="none" w:sz="0" w:space="0" w:color="auto"/>
                                        <w:right w:val="none" w:sz="0" w:space="0" w:color="auto"/>
                                      </w:divBdr>
                                      <w:divsChild>
                                        <w:div w:id="147871467">
                                          <w:marLeft w:val="0"/>
                                          <w:marRight w:val="0"/>
                                          <w:marTop w:val="0"/>
                                          <w:marBottom w:val="0"/>
                                          <w:divBdr>
                                            <w:top w:val="none" w:sz="0" w:space="0" w:color="auto"/>
                                            <w:left w:val="none" w:sz="0" w:space="0" w:color="auto"/>
                                            <w:bottom w:val="none" w:sz="0" w:space="0" w:color="auto"/>
                                            <w:right w:val="none" w:sz="0" w:space="0" w:color="auto"/>
                                          </w:divBdr>
                                        </w:div>
                                      </w:divsChild>
                                    </w:div>
                                    <w:div w:id="1576937536">
                                      <w:marLeft w:val="0"/>
                                      <w:marRight w:val="30"/>
                                      <w:marTop w:val="0"/>
                                      <w:marBottom w:val="0"/>
                                      <w:divBdr>
                                        <w:top w:val="none" w:sz="0" w:space="0" w:color="auto"/>
                                        <w:left w:val="none" w:sz="0" w:space="0" w:color="auto"/>
                                        <w:bottom w:val="none" w:sz="0" w:space="0" w:color="auto"/>
                                        <w:right w:val="none" w:sz="0" w:space="0" w:color="auto"/>
                                      </w:divBdr>
                                      <w:divsChild>
                                        <w:div w:id="2060544457">
                                          <w:marLeft w:val="0"/>
                                          <w:marRight w:val="0"/>
                                          <w:marTop w:val="0"/>
                                          <w:marBottom w:val="0"/>
                                          <w:divBdr>
                                            <w:top w:val="none" w:sz="0" w:space="0" w:color="auto"/>
                                            <w:left w:val="none" w:sz="0" w:space="0" w:color="auto"/>
                                            <w:bottom w:val="none" w:sz="0" w:space="0" w:color="auto"/>
                                            <w:right w:val="none" w:sz="0" w:space="0" w:color="auto"/>
                                          </w:divBdr>
                                        </w:div>
                                      </w:divsChild>
                                    </w:div>
                                    <w:div w:id="904297656">
                                      <w:marLeft w:val="0"/>
                                      <w:marRight w:val="30"/>
                                      <w:marTop w:val="0"/>
                                      <w:marBottom w:val="0"/>
                                      <w:divBdr>
                                        <w:top w:val="none" w:sz="0" w:space="0" w:color="auto"/>
                                        <w:left w:val="none" w:sz="0" w:space="0" w:color="auto"/>
                                        <w:bottom w:val="none" w:sz="0" w:space="0" w:color="auto"/>
                                        <w:right w:val="none" w:sz="0" w:space="0" w:color="auto"/>
                                      </w:divBdr>
                                      <w:divsChild>
                                        <w:div w:id="753748111">
                                          <w:marLeft w:val="0"/>
                                          <w:marRight w:val="0"/>
                                          <w:marTop w:val="0"/>
                                          <w:marBottom w:val="0"/>
                                          <w:divBdr>
                                            <w:top w:val="none" w:sz="0" w:space="0" w:color="auto"/>
                                            <w:left w:val="none" w:sz="0" w:space="0" w:color="auto"/>
                                            <w:bottom w:val="none" w:sz="0" w:space="0" w:color="auto"/>
                                            <w:right w:val="none" w:sz="0" w:space="0" w:color="auto"/>
                                          </w:divBdr>
                                        </w:div>
                                      </w:divsChild>
                                    </w:div>
                                    <w:div w:id="1697803303">
                                      <w:marLeft w:val="0"/>
                                      <w:marRight w:val="30"/>
                                      <w:marTop w:val="0"/>
                                      <w:marBottom w:val="0"/>
                                      <w:divBdr>
                                        <w:top w:val="none" w:sz="0" w:space="0" w:color="auto"/>
                                        <w:left w:val="none" w:sz="0" w:space="0" w:color="auto"/>
                                        <w:bottom w:val="none" w:sz="0" w:space="0" w:color="auto"/>
                                        <w:right w:val="none" w:sz="0" w:space="0" w:color="auto"/>
                                      </w:divBdr>
                                      <w:divsChild>
                                        <w:div w:id="1527908478">
                                          <w:marLeft w:val="0"/>
                                          <w:marRight w:val="0"/>
                                          <w:marTop w:val="0"/>
                                          <w:marBottom w:val="0"/>
                                          <w:divBdr>
                                            <w:top w:val="none" w:sz="0" w:space="0" w:color="auto"/>
                                            <w:left w:val="none" w:sz="0" w:space="0" w:color="auto"/>
                                            <w:bottom w:val="none" w:sz="0" w:space="0" w:color="auto"/>
                                            <w:right w:val="none" w:sz="0" w:space="0" w:color="auto"/>
                                          </w:divBdr>
                                        </w:div>
                                      </w:divsChild>
                                    </w:div>
                                    <w:div w:id="1692611103">
                                      <w:marLeft w:val="0"/>
                                      <w:marRight w:val="30"/>
                                      <w:marTop w:val="0"/>
                                      <w:marBottom w:val="0"/>
                                      <w:divBdr>
                                        <w:top w:val="none" w:sz="0" w:space="0" w:color="auto"/>
                                        <w:left w:val="none" w:sz="0" w:space="0" w:color="auto"/>
                                        <w:bottom w:val="none" w:sz="0" w:space="0" w:color="auto"/>
                                        <w:right w:val="none" w:sz="0" w:space="0" w:color="auto"/>
                                      </w:divBdr>
                                      <w:divsChild>
                                        <w:div w:id="1108426902">
                                          <w:marLeft w:val="0"/>
                                          <w:marRight w:val="0"/>
                                          <w:marTop w:val="0"/>
                                          <w:marBottom w:val="0"/>
                                          <w:divBdr>
                                            <w:top w:val="none" w:sz="0" w:space="0" w:color="auto"/>
                                            <w:left w:val="none" w:sz="0" w:space="0" w:color="auto"/>
                                            <w:bottom w:val="none" w:sz="0" w:space="0" w:color="auto"/>
                                            <w:right w:val="none" w:sz="0" w:space="0" w:color="auto"/>
                                          </w:divBdr>
                                        </w:div>
                                      </w:divsChild>
                                    </w:div>
                                    <w:div w:id="1688748743">
                                      <w:marLeft w:val="0"/>
                                      <w:marRight w:val="30"/>
                                      <w:marTop w:val="0"/>
                                      <w:marBottom w:val="0"/>
                                      <w:divBdr>
                                        <w:top w:val="none" w:sz="0" w:space="0" w:color="auto"/>
                                        <w:left w:val="none" w:sz="0" w:space="0" w:color="auto"/>
                                        <w:bottom w:val="none" w:sz="0" w:space="0" w:color="auto"/>
                                        <w:right w:val="none" w:sz="0" w:space="0" w:color="auto"/>
                                      </w:divBdr>
                                      <w:divsChild>
                                        <w:div w:id="1597981209">
                                          <w:marLeft w:val="0"/>
                                          <w:marRight w:val="0"/>
                                          <w:marTop w:val="0"/>
                                          <w:marBottom w:val="0"/>
                                          <w:divBdr>
                                            <w:top w:val="none" w:sz="0" w:space="0" w:color="auto"/>
                                            <w:left w:val="none" w:sz="0" w:space="0" w:color="auto"/>
                                            <w:bottom w:val="none" w:sz="0" w:space="0" w:color="auto"/>
                                            <w:right w:val="none" w:sz="0" w:space="0" w:color="auto"/>
                                          </w:divBdr>
                                        </w:div>
                                      </w:divsChild>
                                    </w:div>
                                    <w:div w:id="1329671297">
                                      <w:marLeft w:val="0"/>
                                      <w:marRight w:val="30"/>
                                      <w:marTop w:val="0"/>
                                      <w:marBottom w:val="0"/>
                                      <w:divBdr>
                                        <w:top w:val="none" w:sz="0" w:space="0" w:color="auto"/>
                                        <w:left w:val="none" w:sz="0" w:space="0" w:color="auto"/>
                                        <w:bottom w:val="none" w:sz="0" w:space="0" w:color="auto"/>
                                        <w:right w:val="none" w:sz="0" w:space="0" w:color="auto"/>
                                      </w:divBdr>
                                      <w:divsChild>
                                        <w:div w:id="1757434524">
                                          <w:marLeft w:val="0"/>
                                          <w:marRight w:val="0"/>
                                          <w:marTop w:val="0"/>
                                          <w:marBottom w:val="0"/>
                                          <w:divBdr>
                                            <w:top w:val="none" w:sz="0" w:space="0" w:color="auto"/>
                                            <w:left w:val="none" w:sz="0" w:space="0" w:color="auto"/>
                                            <w:bottom w:val="none" w:sz="0" w:space="0" w:color="auto"/>
                                            <w:right w:val="none" w:sz="0" w:space="0" w:color="auto"/>
                                          </w:divBdr>
                                        </w:div>
                                      </w:divsChild>
                                    </w:div>
                                    <w:div w:id="1231891301">
                                      <w:marLeft w:val="0"/>
                                      <w:marRight w:val="30"/>
                                      <w:marTop w:val="0"/>
                                      <w:marBottom w:val="0"/>
                                      <w:divBdr>
                                        <w:top w:val="none" w:sz="0" w:space="0" w:color="auto"/>
                                        <w:left w:val="none" w:sz="0" w:space="0" w:color="auto"/>
                                        <w:bottom w:val="none" w:sz="0" w:space="0" w:color="auto"/>
                                        <w:right w:val="none" w:sz="0" w:space="0" w:color="auto"/>
                                      </w:divBdr>
                                      <w:divsChild>
                                        <w:div w:id="2023969783">
                                          <w:marLeft w:val="0"/>
                                          <w:marRight w:val="0"/>
                                          <w:marTop w:val="0"/>
                                          <w:marBottom w:val="0"/>
                                          <w:divBdr>
                                            <w:top w:val="none" w:sz="0" w:space="0" w:color="auto"/>
                                            <w:left w:val="none" w:sz="0" w:space="0" w:color="auto"/>
                                            <w:bottom w:val="none" w:sz="0" w:space="0" w:color="auto"/>
                                            <w:right w:val="none" w:sz="0" w:space="0" w:color="auto"/>
                                          </w:divBdr>
                                        </w:div>
                                      </w:divsChild>
                                    </w:div>
                                    <w:div w:id="998533837">
                                      <w:marLeft w:val="0"/>
                                      <w:marRight w:val="30"/>
                                      <w:marTop w:val="0"/>
                                      <w:marBottom w:val="0"/>
                                      <w:divBdr>
                                        <w:top w:val="none" w:sz="0" w:space="0" w:color="auto"/>
                                        <w:left w:val="none" w:sz="0" w:space="0" w:color="auto"/>
                                        <w:bottom w:val="none" w:sz="0" w:space="0" w:color="auto"/>
                                        <w:right w:val="none" w:sz="0" w:space="0" w:color="auto"/>
                                      </w:divBdr>
                                      <w:divsChild>
                                        <w:div w:id="1453674026">
                                          <w:marLeft w:val="0"/>
                                          <w:marRight w:val="0"/>
                                          <w:marTop w:val="0"/>
                                          <w:marBottom w:val="0"/>
                                          <w:divBdr>
                                            <w:top w:val="none" w:sz="0" w:space="0" w:color="auto"/>
                                            <w:left w:val="none" w:sz="0" w:space="0" w:color="auto"/>
                                            <w:bottom w:val="none" w:sz="0" w:space="0" w:color="auto"/>
                                            <w:right w:val="none" w:sz="0" w:space="0" w:color="auto"/>
                                          </w:divBdr>
                                        </w:div>
                                      </w:divsChild>
                                    </w:div>
                                    <w:div w:id="132649242">
                                      <w:marLeft w:val="0"/>
                                      <w:marRight w:val="30"/>
                                      <w:marTop w:val="0"/>
                                      <w:marBottom w:val="0"/>
                                      <w:divBdr>
                                        <w:top w:val="none" w:sz="0" w:space="0" w:color="auto"/>
                                        <w:left w:val="none" w:sz="0" w:space="0" w:color="auto"/>
                                        <w:bottom w:val="none" w:sz="0" w:space="0" w:color="auto"/>
                                        <w:right w:val="none" w:sz="0" w:space="0" w:color="auto"/>
                                      </w:divBdr>
                                      <w:divsChild>
                                        <w:div w:id="1675647990">
                                          <w:marLeft w:val="0"/>
                                          <w:marRight w:val="0"/>
                                          <w:marTop w:val="0"/>
                                          <w:marBottom w:val="0"/>
                                          <w:divBdr>
                                            <w:top w:val="none" w:sz="0" w:space="0" w:color="auto"/>
                                            <w:left w:val="none" w:sz="0" w:space="0" w:color="auto"/>
                                            <w:bottom w:val="none" w:sz="0" w:space="0" w:color="auto"/>
                                            <w:right w:val="none" w:sz="0" w:space="0" w:color="auto"/>
                                          </w:divBdr>
                                        </w:div>
                                      </w:divsChild>
                                    </w:div>
                                    <w:div w:id="1194727359">
                                      <w:marLeft w:val="0"/>
                                      <w:marRight w:val="30"/>
                                      <w:marTop w:val="0"/>
                                      <w:marBottom w:val="0"/>
                                      <w:divBdr>
                                        <w:top w:val="none" w:sz="0" w:space="0" w:color="auto"/>
                                        <w:left w:val="none" w:sz="0" w:space="0" w:color="auto"/>
                                        <w:bottom w:val="none" w:sz="0" w:space="0" w:color="auto"/>
                                        <w:right w:val="none" w:sz="0" w:space="0" w:color="auto"/>
                                      </w:divBdr>
                                      <w:divsChild>
                                        <w:div w:id="437794885">
                                          <w:marLeft w:val="0"/>
                                          <w:marRight w:val="0"/>
                                          <w:marTop w:val="0"/>
                                          <w:marBottom w:val="0"/>
                                          <w:divBdr>
                                            <w:top w:val="none" w:sz="0" w:space="0" w:color="auto"/>
                                            <w:left w:val="none" w:sz="0" w:space="0" w:color="auto"/>
                                            <w:bottom w:val="none" w:sz="0" w:space="0" w:color="auto"/>
                                            <w:right w:val="none" w:sz="0" w:space="0" w:color="auto"/>
                                          </w:divBdr>
                                        </w:div>
                                      </w:divsChild>
                                    </w:div>
                                    <w:div w:id="1008555433">
                                      <w:marLeft w:val="0"/>
                                      <w:marRight w:val="30"/>
                                      <w:marTop w:val="0"/>
                                      <w:marBottom w:val="0"/>
                                      <w:divBdr>
                                        <w:top w:val="none" w:sz="0" w:space="0" w:color="auto"/>
                                        <w:left w:val="none" w:sz="0" w:space="0" w:color="auto"/>
                                        <w:bottom w:val="none" w:sz="0" w:space="0" w:color="auto"/>
                                        <w:right w:val="none" w:sz="0" w:space="0" w:color="auto"/>
                                      </w:divBdr>
                                      <w:divsChild>
                                        <w:div w:id="8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545">
                          <w:marLeft w:val="0"/>
                          <w:marRight w:val="0"/>
                          <w:marTop w:val="0"/>
                          <w:marBottom w:val="0"/>
                          <w:divBdr>
                            <w:top w:val="none" w:sz="0" w:space="0" w:color="auto"/>
                            <w:left w:val="none" w:sz="0" w:space="0" w:color="auto"/>
                            <w:bottom w:val="none" w:sz="0" w:space="0" w:color="auto"/>
                            <w:right w:val="none" w:sz="0" w:space="0" w:color="auto"/>
                          </w:divBdr>
                          <w:divsChild>
                            <w:div w:id="308436112">
                              <w:marLeft w:val="0"/>
                              <w:marRight w:val="540"/>
                              <w:marTop w:val="0"/>
                              <w:marBottom w:val="300"/>
                              <w:divBdr>
                                <w:top w:val="none" w:sz="0" w:space="0" w:color="auto"/>
                                <w:left w:val="none" w:sz="0" w:space="0" w:color="auto"/>
                                <w:bottom w:val="none" w:sz="0" w:space="0" w:color="auto"/>
                                <w:right w:val="none" w:sz="0" w:space="0" w:color="auto"/>
                              </w:divBdr>
                              <w:divsChild>
                                <w:div w:id="654114843">
                                  <w:marLeft w:val="0"/>
                                  <w:marRight w:val="0"/>
                                  <w:marTop w:val="0"/>
                                  <w:marBottom w:val="0"/>
                                  <w:divBdr>
                                    <w:top w:val="none" w:sz="0" w:space="0" w:color="auto"/>
                                    <w:left w:val="none" w:sz="0" w:space="0" w:color="auto"/>
                                    <w:bottom w:val="none" w:sz="0" w:space="0" w:color="auto"/>
                                    <w:right w:val="none" w:sz="0" w:space="0" w:color="auto"/>
                                  </w:divBdr>
                                  <w:divsChild>
                                    <w:div w:id="1027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6452">
                          <w:marLeft w:val="0"/>
                          <w:marRight w:val="0"/>
                          <w:marTop w:val="0"/>
                          <w:marBottom w:val="0"/>
                          <w:divBdr>
                            <w:top w:val="none" w:sz="0" w:space="0" w:color="auto"/>
                            <w:left w:val="none" w:sz="0" w:space="0" w:color="auto"/>
                            <w:bottom w:val="none" w:sz="0" w:space="0" w:color="auto"/>
                            <w:right w:val="none" w:sz="0" w:space="0" w:color="auto"/>
                          </w:divBdr>
                        </w:div>
                        <w:div w:id="603808253">
                          <w:marLeft w:val="0"/>
                          <w:marRight w:val="0"/>
                          <w:marTop w:val="0"/>
                          <w:marBottom w:val="0"/>
                          <w:divBdr>
                            <w:top w:val="none" w:sz="0" w:space="0" w:color="auto"/>
                            <w:left w:val="none" w:sz="0" w:space="0" w:color="auto"/>
                            <w:bottom w:val="none" w:sz="0" w:space="0" w:color="auto"/>
                            <w:right w:val="none" w:sz="0" w:space="0" w:color="auto"/>
                          </w:divBdr>
                          <w:divsChild>
                            <w:div w:id="1780371806">
                              <w:marLeft w:val="0"/>
                              <w:marRight w:val="0"/>
                              <w:marTop w:val="300"/>
                              <w:marBottom w:val="300"/>
                              <w:divBdr>
                                <w:top w:val="single" w:sz="6" w:space="12" w:color="F5F5F5"/>
                                <w:left w:val="none" w:sz="0" w:space="0" w:color="auto"/>
                                <w:bottom w:val="single" w:sz="6" w:space="20" w:color="F5F5F5"/>
                                <w:right w:val="none" w:sz="0" w:space="0" w:color="auto"/>
                              </w:divBdr>
                              <w:divsChild>
                                <w:div w:id="1634868409">
                                  <w:marLeft w:val="0"/>
                                  <w:marRight w:val="0"/>
                                  <w:marTop w:val="0"/>
                                  <w:marBottom w:val="0"/>
                                  <w:divBdr>
                                    <w:top w:val="none" w:sz="0" w:space="0" w:color="auto"/>
                                    <w:left w:val="none" w:sz="0" w:space="0" w:color="auto"/>
                                    <w:bottom w:val="none" w:sz="0" w:space="0" w:color="auto"/>
                                    <w:right w:val="none" w:sz="0" w:space="0" w:color="auto"/>
                                  </w:divBdr>
                                  <w:divsChild>
                                    <w:div w:id="21339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597837">
      <w:bodyDiv w:val="1"/>
      <w:marLeft w:val="0"/>
      <w:marRight w:val="0"/>
      <w:marTop w:val="0"/>
      <w:marBottom w:val="0"/>
      <w:divBdr>
        <w:top w:val="none" w:sz="0" w:space="0" w:color="auto"/>
        <w:left w:val="none" w:sz="0" w:space="0" w:color="auto"/>
        <w:bottom w:val="none" w:sz="0" w:space="0" w:color="auto"/>
        <w:right w:val="none" w:sz="0" w:space="0" w:color="auto"/>
      </w:divBdr>
      <w:divsChild>
        <w:div w:id="580942823">
          <w:marLeft w:val="0"/>
          <w:marRight w:val="0"/>
          <w:marTop w:val="0"/>
          <w:marBottom w:val="0"/>
          <w:divBdr>
            <w:top w:val="none" w:sz="0" w:space="0" w:color="auto"/>
            <w:left w:val="none" w:sz="0" w:space="0" w:color="auto"/>
            <w:bottom w:val="none" w:sz="0" w:space="0" w:color="auto"/>
            <w:right w:val="none" w:sz="0" w:space="0" w:color="auto"/>
          </w:divBdr>
          <w:divsChild>
            <w:div w:id="2033679253">
              <w:marLeft w:val="0"/>
              <w:marRight w:val="0"/>
              <w:marTop w:val="0"/>
              <w:marBottom w:val="0"/>
              <w:divBdr>
                <w:top w:val="none" w:sz="0" w:space="0" w:color="auto"/>
                <w:left w:val="none" w:sz="0" w:space="0" w:color="auto"/>
                <w:bottom w:val="none" w:sz="0" w:space="0" w:color="auto"/>
                <w:right w:val="none" w:sz="0" w:space="0" w:color="auto"/>
              </w:divBdr>
            </w:div>
          </w:divsChild>
        </w:div>
        <w:div w:id="1392653912">
          <w:marLeft w:val="0"/>
          <w:marRight w:val="0"/>
          <w:marTop w:val="225"/>
          <w:marBottom w:val="0"/>
          <w:divBdr>
            <w:top w:val="single" w:sz="6" w:space="4" w:color="EEEEEE"/>
            <w:left w:val="none" w:sz="0" w:space="0" w:color="auto"/>
            <w:bottom w:val="single" w:sz="6" w:space="4" w:color="EEEEEE"/>
            <w:right w:val="none" w:sz="0" w:space="0" w:color="auto"/>
          </w:divBdr>
          <w:divsChild>
            <w:div w:id="109859461">
              <w:marLeft w:val="0"/>
              <w:marRight w:val="75"/>
              <w:marTop w:val="0"/>
              <w:marBottom w:val="0"/>
              <w:divBdr>
                <w:top w:val="none" w:sz="0" w:space="0" w:color="auto"/>
                <w:left w:val="none" w:sz="0" w:space="0" w:color="auto"/>
                <w:bottom w:val="none" w:sz="0" w:space="0" w:color="auto"/>
                <w:right w:val="none" w:sz="0" w:space="0" w:color="auto"/>
              </w:divBdr>
              <w:divsChild>
                <w:div w:id="18137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4292">
          <w:marLeft w:val="0"/>
          <w:marRight w:val="0"/>
          <w:marTop w:val="0"/>
          <w:marBottom w:val="0"/>
          <w:divBdr>
            <w:top w:val="none" w:sz="0" w:space="0" w:color="auto"/>
            <w:left w:val="none" w:sz="0" w:space="0" w:color="auto"/>
            <w:bottom w:val="none" w:sz="0" w:space="0" w:color="auto"/>
            <w:right w:val="none" w:sz="0" w:space="0" w:color="auto"/>
          </w:divBdr>
          <w:divsChild>
            <w:div w:id="2002736419">
              <w:marLeft w:val="0"/>
              <w:marRight w:val="0"/>
              <w:marTop w:val="180"/>
              <w:marBottom w:val="0"/>
              <w:divBdr>
                <w:top w:val="none" w:sz="0" w:space="0" w:color="auto"/>
                <w:left w:val="none" w:sz="0" w:space="0" w:color="auto"/>
                <w:bottom w:val="none" w:sz="0" w:space="0" w:color="auto"/>
                <w:right w:val="none" w:sz="0" w:space="0" w:color="auto"/>
              </w:divBdr>
            </w:div>
          </w:divsChild>
        </w:div>
        <w:div w:id="698042419">
          <w:marLeft w:val="0"/>
          <w:marRight w:val="0"/>
          <w:marTop w:val="0"/>
          <w:marBottom w:val="0"/>
          <w:divBdr>
            <w:top w:val="none" w:sz="0" w:space="0" w:color="auto"/>
            <w:left w:val="none" w:sz="0" w:space="0" w:color="auto"/>
            <w:bottom w:val="none" w:sz="0" w:space="0" w:color="auto"/>
            <w:right w:val="none" w:sz="0" w:space="0" w:color="auto"/>
          </w:divBdr>
          <w:divsChild>
            <w:div w:id="1056665439">
              <w:marLeft w:val="0"/>
              <w:marRight w:val="0"/>
              <w:marTop w:val="0"/>
              <w:marBottom w:val="60"/>
              <w:divBdr>
                <w:top w:val="none" w:sz="0" w:space="0" w:color="auto"/>
                <w:left w:val="none" w:sz="0" w:space="0" w:color="auto"/>
                <w:bottom w:val="none" w:sz="0" w:space="0" w:color="auto"/>
                <w:right w:val="none" w:sz="0" w:space="0" w:color="auto"/>
              </w:divBdr>
              <w:divsChild>
                <w:div w:id="1978603679">
                  <w:marLeft w:val="0"/>
                  <w:marRight w:val="0"/>
                  <w:marTop w:val="0"/>
                  <w:marBottom w:val="0"/>
                  <w:divBdr>
                    <w:top w:val="none" w:sz="0" w:space="0" w:color="auto"/>
                    <w:left w:val="none" w:sz="0" w:space="0" w:color="auto"/>
                    <w:bottom w:val="none" w:sz="0" w:space="0" w:color="auto"/>
                    <w:right w:val="none" w:sz="0" w:space="0" w:color="auto"/>
                  </w:divBdr>
                  <w:divsChild>
                    <w:div w:id="481779181">
                      <w:marLeft w:val="0"/>
                      <w:marRight w:val="0"/>
                      <w:marTop w:val="480"/>
                      <w:marBottom w:val="480"/>
                      <w:divBdr>
                        <w:top w:val="none" w:sz="0" w:space="0" w:color="auto"/>
                        <w:left w:val="none" w:sz="0" w:space="0" w:color="auto"/>
                        <w:bottom w:val="none" w:sz="0" w:space="0" w:color="auto"/>
                        <w:right w:val="none" w:sz="0" w:space="0" w:color="auto"/>
                      </w:divBdr>
                    </w:div>
                  </w:divsChild>
                </w:div>
                <w:div w:id="212036397">
                  <w:marLeft w:val="0"/>
                  <w:marRight w:val="0"/>
                  <w:marTop w:val="0"/>
                  <w:marBottom w:val="0"/>
                  <w:divBdr>
                    <w:top w:val="none" w:sz="0" w:space="0" w:color="auto"/>
                    <w:left w:val="none" w:sz="0" w:space="0" w:color="auto"/>
                    <w:bottom w:val="none" w:sz="0" w:space="0" w:color="auto"/>
                    <w:right w:val="none" w:sz="0" w:space="0" w:color="auto"/>
                  </w:divBdr>
                  <w:divsChild>
                    <w:div w:id="926883272">
                      <w:marLeft w:val="0"/>
                      <w:marRight w:val="0"/>
                      <w:marTop w:val="0"/>
                      <w:marBottom w:val="0"/>
                      <w:divBdr>
                        <w:top w:val="none" w:sz="0" w:space="0" w:color="auto"/>
                        <w:left w:val="none" w:sz="0" w:space="0" w:color="auto"/>
                        <w:bottom w:val="none" w:sz="0" w:space="0" w:color="auto"/>
                        <w:right w:val="none" w:sz="0" w:space="0" w:color="auto"/>
                      </w:divBdr>
                      <w:divsChild>
                        <w:div w:id="1458526435">
                          <w:marLeft w:val="0"/>
                          <w:marRight w:val="0"/>
                          <w:marTop w:val="0"/>
                          <w:marBottom w:val="0"/>
                          <w:divBdr>
                            <w:top w:val="none" w:sz="0" w:space="0" w:color="auto"/>
                            <w:left w:val="none" w:sz="0" w:space="0" w:color="auto"/>
                            <w:bottom w:val="none" w:sz="0" w:space="0" w:color="auto"/>
                            <w:right w:val="none" w:sz="0" w:space="0" w:color="auto"/>
                          </w:divBdr>
                          <w:divsChild>
                            <w:div w:id="1327782377">
                              <w:marLeft w:val="0"/>
                              <w:marRight w:val="540"/>
                              <w:marTop w:val="0"/>
                              <w:marBottom w:val="300"/>
                              <w:divBdr>
                                <w:top w:val="none" w:sz="0" w:space="0" w:color="auto"/>
                                <w:left w:val="none" w:sz="0" w:space="0" w:color="auto"/>
                                <w:bottom w:val="none" w:sz="0" w:space="0" w:color="auto"/>
                                <w:right w:val="none" w:sz="0" w:space="0" w:color="auto"/>
                              </w:divBdr>
                              <w:divsChild>
                                <w:div w:id="384833763">
                                  <w:marLeft w:val="0"/>
                                  <w:marRight w:val="0"/>
                                  <w:marTop w:val="0"/>
                                  <w:marBottom w:val="0"/>
                                  <w:divBdr>
                                    <w:top w:val="none" w:sz="0" w:space="0" w:color="auto"/>
                                    <w:left w:val="none" w:sz="0" w:space="0" w:color="auto"/>
                                    <w:bottom w:val="none" w:sz="0" w:space="0" w:color="auto"/>
                                    <w:right w:val="none" w:sz="0" w:space="0" w:color="auto"/>
                                  </w:divBdr>
                                  <w:divsChild>
                                    <w:div w:id="720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7640">
                          <w:marLeft w:val="0"/>
                          <w:marRight w:val="0"/>
                          <w:marTop w:val="0"/>
                          <w:marBottom w:val="0"/>
                          <w:divBdr>
                            <w:top w:val="none" w:sz="0" w:space="0" w:color="auto"/>
                            <w:left w:val="none" w:sz="0" w:space="0" w:color="auto"/>
                            <w:bottom w:val="none" w:sz="0" w:space="0" w:color="auto"/>
                            <w:right w:val="none" w:sz="0" w:space="0" w:color="auto"/>
                          </w:divBdr>
                          <w:divsChild>
                            <w:div w:id="2059814653">
                              <w:marLeft w:val="540"/>
                              <w:marRight w:val="0"/>
                              <w:marTop w:val="0"/>
                              <w:marBottom w:val="300"/>
                              <w:divBdr>
                                <w:top w:val="none" w:sz="0" w:space="0" w:color="auto"/>
                                <w:left w:val="none" w:sz="0" w:space="0" w:color="auto"/>
                                <w:bottom w:val="none" w:sz="0" w:space="0" w:color="auto"/>
                                <w:right w:val="none" w:sz="0" w:space="0" w:color="auto"/>
                              </w:divBdr>
                              <w:divsChild>
                                <w:div w:id="2018076289">
                                  <w:marLeft w:val="0"/>
                                  <w:marRight w:val="0"/>
                                  <w:marTop w:val="0"/>
                                  <w:marBottom w:val="0"/>
                                  <w:divBdr>
                                    <w:top w:val="none" w:sz="0" w:space="0" w:color="auto"/>
                                    <w:left w:val="none" w:sz="0" w:space="0" w:color="auto"/>
                                    <w:bottom w:val="none" w:sz="0" w:space="0" w:color="auto"/>
                                    <w:right w:val="none" w:sz="0" w:space="0" w:color="auto"/>
                                  </w:divBdr>
                                  <w:divsChild>
                                    <w:div w:id="318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18350">
      <w:bodyDiv w:val="1"/>
      <w:marLeft w:val="0"/>
      <w:marRight w:val="0"/>
      <w:marTop w:val="0"/>
      <w:marBottom w:val="0"/>
      <w:divBdr>
        <w:top w:val="none" w:sz="0" w:space="0" w:color="auto"/>
        <w:left w:val="none" w:sz="0" w:space="0" w:color="auto"/>
        <w:bottom w:val="none" w:sz="0" w:space="0" w:color="auto"/>
        <w:right w:val="none" w:sz="0" w:space="0" w:color="auto"/>
      </w:divBdr>
      <w:divsChild>
        <w:div w:id="1562060939">
          <w:marLeft w:val="0"/>
          <w:marRight w:val="0"/>
          <w:marTop w:val="0"/>
          <w:marBottom w:val="0"/>
          <w:divBdr>
            <w:top w:val="none" w:sz="0" w:space="0" w:color="auto"/>
            <w:left w:val="none" w:sz="0" w:space="0" w:color="auto"/>
            <w:bottom w:val="none" w:sz="0" w:space="0" w:color="auto"/>
            <w:right w:val="none" w:sz="0" w:space="0" w:color="auto"/>
          </w:divBdr>
          <w:divsChild>
            <w:div w:id="1725326866">
              <w:marLeft w:val="0"/>
              <w:marRight w:val="0"/>
              <w:marTop w:val="0"/>
              <w:marBottom w:val="0"/>
              <w:divBdr>
                <w:top w:val="none" w:sz="0" w:space="0" w:color="auto"/>
                <w:left w:val="none" w:sz="0" w:space="0" w:color="auto"/>
                <w:bottom w:val="none" w:sz="0" w:space="0" w:color="auto"/>
                <w:right w:val="none" w:sz="0" w:space="0" w:color="auto"/>
              </w:divBdr>
              <w:divsChild>
                <w:div w:id="60954935">
                  <w:marLeft w:val="0"/>
                  <w:marRight w:val="0"/>
                  <w:marTop w:val="0"/>
                  <w:marBottom w:val="0"/>
                  <w:divBdr>
                    <w:top w:val="none" w:sz="0" w:space="0" w:color="auto"/>
                    <w:left w:val="none" w:sz="0" w:space="0" w:color="auto"/>
                    <w:bottom w:val="none" w:sz="0" w:space="0" w:color="auto"/>
                    <w:right w:val="none" w:sz="0" w:space="0" w:color="auto"/>
                  </w:divBdr>
                  <w:divsChild>
                    <w:div w:id="378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200">
              <w:marLeft w:val="0"/>
              <w:marRight w:val="0"/>
              <w:marTop w:val="0"/>
              <w:marBottom w:val="0"/>
              <w:divBdr>
                <w:top w:val="none" w:sz="0" w:space="0" w:color="auto"/>
                <w:left w:val="single" w:sz="12" w:space="0" w:color="004465"/>
                <w:bottom w:val="none" w:sz="0" w:space="0" w:color="auto"/>
                <w:right w:val="none" w:sz="0" w:space="0" w:color="auto"/>
              </w:divBdr>
            </w:div>
            <w:div w:id="1280843678">
              <w:marLeft w:val="0"/>
              <w:marRight w:val="0"/>
              <w:marTop w:val="0"/>
              <w:marBottom w:val="600"/>
              <w:divBdr>
                <w:top w:val="none" w:sz="0" w:space="0" w:color="auto"/>
                <w:left w:val="none" w:sz="0" w:space="0" w:color="auto"/>
                <w:bottom w:val="none" w:sz="0" w:space="0" w:color="auto"/>
                <w:right w:val="none" w:sz="0" w:space="0" w:color="auto"/>
              </w:divBdr>
              <w:divsChild>
                <w:div w:id="770857168">
                  <w:marLeft w:val="0"/>
                  <w:marRight w:val="0"/>
                  <w:marTop w:val="0"/>
                  <w:marBottom w:val="0"/>
                  <w:divBdr>
                    <w:top w:val="none" w:sz="0" w:space="0" w:color="auto"/>
                    <w:left w:val="none" w:sz="0" w:space="0" w:color="auto"/>
                    <w:bottom w:val="none" w:sz="0" w:space="0" w:color="auto"/>
                    <w:right w:val="none" w:sz="0" w:space="0" w:color="auto"/>
                  </w:divBdr>
                  <w:divsChild>
                    <w:div w:id="1654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74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72775764">
      <w:bodyDiv w:val="1"/>
      <w:marLeft w:val="0"/>
      <w:marRight w:val="0"/>
      <w:marTop w:val="0"/>
      <w:marBottom w:val="0"/>
      <w:divBdr>
        <w:top w:val="none" w:sz="0" w:space="0" w:color="auto"/>
        <w:left w:val="none" w:sz="0" w:space="0" w:color="auto"/>
        <w:bottom w:val="none" w:sz="0" w:space="0" w:color="auto"/>
        <w:right w:val="none" w:sz="0" w:space="0" w:color="auto"/>
      </w:divBdr>
      <w:divsChild>
        <w:div w:id="1858108587">
          <w:marLeft w:val="0"/>
          <w:marRight w:val="0"/>
          <w:marTop w:val="0"/>
          <w:marBottom w:val="0"/>
          <w:divBdr>
            <w:top w:val="none" w:sz="0" w:space="0" w:color="auto"/>
            <w:left w:val="none" w:sz="0" w:space="0" w:color="auto"/>
            <w:bottom w:val="none" w:sz="0" w:space="0" w:color="auto"/>
            <w:right w:val="none" w:sz="0" w:space="0" w:color="auto"/>
          </w:divBdr>
          <w:divsChild>
            <w:div w:id="1179467069">
              <w:marLeft w:val="0"/>
              <w:marRight w:val="0"/>
              <w:marTop w:val="0"/>
              <w:marBottom w:val="0"/>
              <w:divBdr>
                <w:top w:val="none" w:sz="0" w:space="0" w:color="auto"/>
                <w:left w:val="none" w:sz="0" w:space="0" w:color="auto"/>
                <w:bottom w:val="none" w:sz="0" w:space="0" w:color="auto"/>
                <w:right w:val="none" w:sz="0" w:space="0" w:color="auto"/>
              </w:divBdr>
              <w:divsChild>
                <w:div w:id="2093311382">
                  <w:marLeft w:val="0"/>
                  <w:marRight w:val="0"/>
                  <w:marTop w:val="0"/>
                  <w:marBottom w:val="0"/>
                  <w:divBdr>
                    <w:top w:val="none" w:sz="0" w:space="0" w:color="auto"/>
                    <w:left w:val="none" w:sz="0" w:space="0" w:color="auto"/>
                    <w:bottom w:val="none" w:sz="0" w:space="0" w:color="auto"/>
                    <w:right w:val="none" w:sz="0" w:space="0" w:color="auto"/>
                  </w:divBdr>
                  <w:divsChild>
                    <w:div w:id="151601330">
                      <w:marLeft w:val="0"/>
                      <w:marRight w:val="0"/>
                      <w:marTop w:val="0"/>
                      <w:marBottom w:val="0"/>
                      <w:divBdr>
                        <w:top w:val="none" w:sz="0" w:space="0" w:color="auto"/>
                        <w:left w:val="none" w:sz="0" w:space="0" w:color="auto"/>
                        <w:bottom w:val="single" w:sz="6" w:space="14" w:color="EEEEEE"/>
                        <w:right w:val="none" w:sz="0" w:space="0" w:color="auto"/>
                      </w:divBdr>
                    </w:div>
                    <w:div w:id="2135177503">
                      <w:marLeft w:val="0"/>
                      <w:marRight w:val="0"/>
                      <w:marTop w:val="225"/>
                      <w:marBottom w:val="0"/>
                      <w:divBdr>
                        <w:top w:val="none" w:sz="0" w:space="0" w:color="auto"/>
                        <w:left w:val="none" w:sz="0" w:space="0" w:color="auto"/>
                        <w:bottom w:val="none" w:sz="0" w:space="0" w:color="auto"/>
                        <w:right w:val="none" w:sz="0" w:space="0" w:color="auto"/>
                      </w:divBdr>
                    </w:div>
                    <w:div w:id="231041862">
                      <w:marLeft w:val="0"/>
                      <w:marRight w:val="0"/>
                      <w:marTop w:val="0"/>
                      <w:marBottom w:val="0"/>
                      <w:divBdr>
                        <w:top w:val="none" w:sz="0" w:space="0" w:color="auto"/>
                        <w:left w:val="none" w:sz="0" w:space="0" w:color="auto"/>
                        <w:bottom w:val="none" w:sz="0" w:space="0" w:color="auto"/>
                        <w:right w:val="none" w:sz="0" w:space="0" w:color="auto"/>
                      </w:divBdr>
                      <w:divsChild>
                        <w:div w:id="42607994">
                          <w:marLeft w:val="0"/>
                          <w:marRight w:val="0"/>
                          <w:marTop w:val="300"/>
                          <w:marBottom w:val="0"/>
                          <w:divBdr>
                            <w:top w:val="none" w:sz="0" w:space="0" w:color="auto"/>
                            <w:left w:val="none" w:sz="0" w:space="0" w:color="auto"/>
                            <w:bottom w:val="none" w:sz="0" w:space="0" w:color="auto"/>
                            <w:right w:val="none" w:sz="0" w:space="0" w:color="auto"/>
                          </w:divBdr>
                        </w:div>
                        <w:div w:id="997079471">
                          <w:marLeft w:val="0"/>
                          <w:marRight w:val="0"/>
                          <w:marTop w:val="225"/>
                          <w:marBottom w:val="0"/>
                          <w:divBdr>
                            <w:top w:val="none" w:sz="0" w:space="0" w:color="auto"/>
                            <w:left w:val="none" w:sz="0" w:space="0" w:color="auto"/>
                            <w:bottom w:val="none" w:sz="0" w:space="0" w:color="auto"/>
                            <w:right w:val="none" w:sz="0" w:space="0" w:color="auto"/>
                          </w:divBdr>
                        </w:div>
                      </w:divsChild>
                    </w:div>
                    <w:div w:id="1434862076">
                      <w:marLeft w:val="0"/>
                      <w:marRight w:val="0"/>
                      <w:marTop w:val="300"/>
                      <w:marBottom w:val="0"/>
                      <w:divBdr>
                        <w:top w:val="none" w:sz="0" w:space="0" w:color="auto"/>
                        <w:left w:val="none" w:sz="0" w:space="0" w:color="auto"/>
                        <w:bottom w:val="none" w:sz="0" w:space="0" w:color="auto"/>
                        <w:right w:val="none" w:sz="0" w:space="0" w:color="auto"/>
                      </w:divBdr>
                      <w:divsChild>
                        <w:div w:id="1023046062">
                          <w:marLeft w:val="0"/>
                          <w:marRight w:val="0"/>
                          <w:marTop w:val="0"/>
                          <w:marBottom w:val="0"/>
                          <w:divBdr>
                            <w:top w:val="none" w:sz="0" w:space="0" w:color="auto"/>
                            <w:left w:val="none" w:sz="0" w:space="0" w:color="auto"/>
                            <w:bottom w:val="none" w:sz="0" w:space="0" w:color="auto"/>
                            <w:right w:val="none" w:sz="0" w:space="0" w:color="auto"/>
                          </w:divBdr>
                          <w:divsChild>
                            <w:div w:id="1032195114">
                              <w:marLeft w:val="0"/>
                              <w:marRight w:val="0"/>
                              <w:marTop w:val="0"/>
                              <w:marBottom w:val="0"/>
                              <w:divBdr>
                                <w:top w:val="none" w:sz="0" w:space="0" w:color="auto"/>
                                <w:left w:val="none" w:sz="0" w:space="0" w:color="auto"/>
                                <w:bottom w:val="none" w:sz="0" w:space="0" w:color="auto"/>
                                <w:right w:val="none" w:sz="0" w:space="0" w:color="auto"/>
                              </w:divBdr>
                              <w:divsChild>
                                <w:div w:id="904996188">
                                  <w:marLeft w:val="240"/>
                                  <w:marRight w:val="0"/>
                                  <w:marTop w:val="0"/>
                                  <w:marBottom w:val="0"/>
                                  <w:divBdr>
                                    <w:top w:val="none" w:sz="0" w:space="0" w:color="auto"/>
                                    <w:left w:val="none" w:sz="0" w:space="0" w:color="auto"/>
                                    <w:bottom w:val="none" w:sz="0" w:space="0" w:color="auto"/>
                                    <w:right w:val="none" w:sz="0" w:space="0" w:color="auto"/>
                                  </w:divBdr>
                                  <w:divsChild>
                                    <w:div w:id="1018847059">
                                      <w:marLeft w:val="240"/>
                                      <w:marRight w:val="0"/>
                                      <w:marTop w:val="0"/>
                                      <w:marBottom w:val="0"/>
                                      <w:divBdr>
                                        <w:top w:val="none" w:sz="0" w:space="0" w:color="auto"/>
                                        <w:left w:val="none" w:sz="0" w:space="0" w:color="auto"/>
                                        <w:bottom w:val="none" w:sz="0" w:space="0" w:color="auto"/>
                                        <w:right w:val="none" w:sz="0" w:space="0" w:color="auto"/>
                                      </w:divBdr>
                                      <w:divsChild>
                                        <w:div w:id="1792439055">
                                          <w:marLeft w:val="0"/>
                                          <w:marRight w:val="0"/>
                                          <w:marTop w:val="0"/>
                                          <w:marBottom w:val="30"/>
                                          <w:divBdr>
                                            <w:top w:val="none" w:sz="0" w:space="0" w:color="auto"/>
                                            <w:left w:val="none" w:sz="0" w:space="0" w:color="auto"/>
                                            <w:bottom w:val="none" w:sz="0" w:space="0" w:color="auto"/>
                                            <w:right w:val="none" w:sz="0" w:space="0" w:color="auto"/>
                                          </w:divBdr>
                                          <w:divsChild>
                                            <w:div w:id="283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679">
                              <w:marLeft w:val="0"/>
                              <w:marRight w:val="0"/>
                              <w:marTop w:val="0"/>
                              <w:marBottom w:val="0"/>
                              <w:divBdr>
                                <w:top w:val="none" w:sz="0" w:space="0" w:color="auto"/>
                                <w:left w:val="none" w:sz="0" w:space="0" w:color="auto"/>
                                <w:bottom w:val="none" w:sz="0" w:space="0" w:color="auto"/>
                                <w:right w:val="none" w:sz="0" w:space="0" w:color="auto"/>
                              </w:divBdr>
                              <w:divsChild>
                                <w:div w:id="843593868">
                                  <w:marLeft w:val="0"/>
                                  <w:marRight w:val="0"/>
                                  <w:marTop w:val="0"/>
                                  <w:marBottom w:val="0"/>
                                  <w:divBdr>
                                    <w:top w:val="none" w:sz="0" w:space="0" w:color="auto"/>
                                    <w:left w:val="none" w:sz="0" w:space="0" w:color="auto"/>
                                    <w:bottom w:val="none" w:sz="0" w:space="0" w:color="auto"/>
                                    <w:right w:val="none" w:sz="0" w:space="0" w:color="auto"/>
                                  </w:divBdr>
                                  <w:divsChild>
                                    <w:div w:id="630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2245">
                  <w:marLeft w:val="0"/>
                  <w:marRight w:val="0"/>
                  <w:marTop w:val="0"/>
                  <w:marBottom w:val="0"/>
                  <w:divBdr>
                    <w:top w:val="none" w:sz="0" w:space="0" w:color="auto"/>
                    <w:left w:val="none" w:sz="0" w:space="0" w:color="auto"/>
                    <w:bottom w:val="none" w:sz="0" w:space="0" w:color="auto"/>
                    <w:right w:val="none" w:sz="0" w:space="0" w:color="auto"/>
                  </w:divBdr>
                  <w:divsChild>
                    <w:div w:id="360057957">
                      <w:marLeft w:val="0"/>
                      <w:marRight w:val="0"/>
                      <w:marTop w:val="0"/>
                      <w:marBottom w:val="0"/>
                      <w:divBdr>
                        <w:top w:val="none" w:sz="0" w:space="0" w:color="auto"/>
                        <w:left w:val="none" w:sz="0" w:space="0" w:color="auto"/>
                        <w:bottom w:val="none" w:sz="0" w:space="0" w:color="auto"/>
                        <w:right w:val="none" w:sz="0" w:space="0" w:color="auto"/>
                      </w:divBdr>
                      <w:divsChild>
                        <w:div w:id="1459494741">
                          <w:marLeft w:val="0"/>
                          <w:marRight w:val="0"/>
                          <w:marTop w:val="0"/>
                          <w:marBottom w:val="0"/>
                          <w:divBdr>
                            <w:top w:val="none" w:sz="0" w:space="0" w:color="auto"/>
                            <w:left w:val="none" w:sz="0" w:space="0" w:color="auto"/>
                            <w:bottom w:val="none" w:sz="0" w:space="0" w:color="auto"/>
                            <w:right w:val="none" w:sz="0" w:space="0" w:color="auto"/>
                          </w:divBdr>
                          <w:divsChild>
                            <w:div w:id="110383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174101">
                      <w:marLeft w:val="0"/>
                      <w:marRight w:val="0"/>
                      <w:marTop w:val="0"/>
                      <w:marBottom w:val="0"/>
                      <w:divBdr>
                        <w:top w:val="none" w:sz="0" w:space="0" w:color="auto"/>
                        <w:left w:val="none" w:sz="0" w:space="0" w:color="auto"/>
                        <w:bottom w:val="none" w:sz="0" w:space="0" w:color="auto"/>
                        <w:right w:val="none" w:sz="0" w:space="0" w:color="auto"/>
                      </w:divBdr>
                      <w:divsChild>
                        <w:div w:id="2010789506">
                          <w:marLeft w:val="0"/>
                          <w:marRight w:val="0"/>
                          <w:marTop w:val="0"/>
                          <w:marBottom w:val="0"/>
                          <w:divBdr>
                            <w:top w:val="none" w:sz="0" w:space="0" w:color="auto"/>
                            <w:left w:val="none" w:sz="0" w:space="0" w:color="auto"/>
                            <w:bottom w:val="none" w:sz="0" w:space="0" w:color="auto"/>
                            <w:right w:val="none" w:sz="0" w:space="0" w:color="auto"/>
                          </w:divBdr>
                          <w:divsChild>
                            <w:div w:id="238759769">
                              <w:marLeft w:val="0"/>
                              <w:marRight w:val="0"/>
                              <w:marTop w:val="0"/>
                              <w:marBottom w:val="0"/>
                              <w:divBdr>
                                <w:top w:val="none" w:sz="0" w:space="0" w:color="auto"/>
                                <w:left w:val="none" w:sz="0" w:space="0" w:color="auto"/>
                                <w:bottom w:val="none" w:sz="0" w:space="0" w:color="auto"/>
                                <w:right w:val="none" w:sz="0" w:space="0" w:color="auto"/>
                              </w:divBdr>
                            </w:div>
                            <w:div w:id="1439569447">
                              <w:marLeft w:val="0"/>
                              <w:marRight w:val="0"/>
                              <w:marTop w:val="0"/>
                              <w:marBottom w:val="0"/>
                              <w:divBdr>
                                <w:top w:val="none" w:sz="0" w:space="0" w:color="auto"/>
                                <w:left w:val="none" w:sz="0" w:space="0" w:color="auto"/>
                                <w:bottom w:val="none" w:sz="0" w:space="0" w:color="auto"/>
                                <w:right w:val="none" w:sz="0" w:space="0" w:color="auto"/>
                              </w:divBdr>
                              <w:divsChild>
                                <w:div w:id="543642889">
                                  <w:marLeft w:val="180"/>
                                  <w:marRight w:val="0"/>
                                  <w:marTop w:val="0"/>
                                  <w:marBottom w:val="0"/>
                                  <w:divBdr>
                                    <w:top w:val="none" w:sz="0" w:space="0" w:color="auto"/>
                                    <w:left w:val="none" w:sz="0" w:space="0" w:color="auto"/>
                                    <w:bottom w:val="none" w:sz="0" w:space="0" w:color="auto"/>
                                    <w:right w:val="none" w:sz="0" w:space="0" w:color="auto"/>
                                  </w:divBdr>
                                  <w:divsChild>
                                    <w:div w:id="829717730">
                                      <w:marLeft w:val="0"/>
                                      <w:marRight w:val="0"/>
                                      <w:marTop w:val="0"/>
                                      <w:marBottom w:val="0"/>
                                      <w:divBdr>
                                        <w:top w:val="none" w:sz="0" w:space="0" w:color="auto"/>
                                        <w:left w:val="none" w:sz="0" w:space="0" w:color="auto"/>
                                        <w:bottom w:val="none" w:sz="0" w:space="0" w:color="auto"/>
                                        <w:right w:val="none" w:sz="0" w:space="0" w:color="auto"/>
                                      </w:divBdr>
                                    </w:div>
                                    <w:div w:id="82524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19299">
          <w:marLeft w:val="0"/>
          <w:marRight w:val="0"/>
          <w:marTop w:val="0"/>
          <w:marBottom w:val="0"/>
          <w:divBdr>
            <w:top w:val="none" w:sz="0" w:space="0" w:color="auto"/>
            <w:left w:val="none" w:sz="0" w:space="0" w:color="auto"/>
            <w:bottom w:val="none" w:sz="0" w:space="0" w:color="auto"/>
            <w:right w:val="none" w:sz="0" w:space="0" w:color="auto"/>
          </w:divBdr>
          <w:divsChild>
            <w:div w:id="2082554274">
              <w:marLeft w:val="0"/>
              <w:marRight w:val="0"/>
              <w:marTop w:val="0"/>
              <w:marBottom w:val="0"/>
              <w:divBdr>
                <w:top w:val="none" w:sz="0" w:space="0" w:color="auto"/>
                <w:left w:val="none" w:sz="0" w:space="0" w:color="auto"/>
                <w:bottom w:val="none" w:sz="0" w:space="0" w:color="auto"/>
                <w:right w:val="none" w:sz="0" w:space="0" w:color="auto"/>
              </w:divBdr>
              <w:divsChild>
                <w:div w:id="1875800916">
                  <w:marLeft w:val="0"/>
                  <w:marRight w:val="0"/>
                  <w:marTop w:val="0"/>
                  <w:marBottom w:val="0"/>
                  <w:divBdr>
                    <w:top w:val="none" w:sz="0" w:space="0" w:color="auto"/>
                    <w:left w:val="none" w:sz="0" w:space="0" w:color="auto"/>
                    <w:bottom w:val="none" w:sz="0" w:space="0" w:color="auto"/>
                    <w:right w:val="none" w:sz="0" w:space="0" w:color="auto"/>
                  </w:divBdr>
                  <w:divsChild>
                    <w:div w:id="1863392805">
                      <w:marLeft w:val="0"/>
                      <w:marRight w:val="0"/>
                      <w:marTop w:val="0"/>
                      <w:marBottom w:val="0"/>
                      <w:divBdr>
                        <w:top w:val="none" w:sz="0" w:space="0" w:color="auto"/>
                        <w:left w:val="none" w:sz="0" w:space="0" w:color="auto"/>
                        <w:bottom w:val="none" w:sz="0" w:space="0" w:color="auto"/>
                        <w:right w:val="none" w:sz="0" w:space="0" w:color="auto"/>
                      </w:divBdr>
                      <w:divsChild>
                        <w:div w:id="1724909278">
                          <w:marLeft w:val="0"/>
                          <w:marRight w:val="0"/>
                          <w:marTop w:val="0"/>
                          <w:marBottom w:val="0"/>
                          <w:divBdr>
                            <w:top w:val="none" w:sz="0" w:space="0" w:color="auto"/>
                            <w:left w:val="none" w:sz="0" w:space="0" w:color="auto"/>
                            <w:bottom w:val="none" w:sz="0" w:space="0" w:color="auto"/>
                            <w:right w:val="none" w:sz="0" w:space="0" w:color="auto"/>
                          </w:divBdr>
                          <w:divsChild>
                            <w:div w:id="1656101590">
                              <w:marLeft w:val="0"/>
                              <w:marRight w:val="0"/>
                              <w:marTop w:val="0"/>
                              <w:marBottom w:val="450"/>
                              <w:divBdr>
                                <w:top w:val="none" w:sz="0" w:space="0" w:color="auto"/>
                                <w:left w:val="none" w:sz="0" w:space="0" w:color="auto"/>
                                <w:bottom w:val="single" w:sz="6" w:space="23" w:color="EEEEEE"/>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sChild>
                                <w:div w:id="1822623347">
                                  <w:marLeft w:val="900"/>
                                  <w:marRight w:val="900"/>
                                  <w:marTop w:val="0"/>
                                  <w:marBottom w:val="0"/>
                                  <w:divBdr>
                                    <w:top w:val="none" w:sz="0" w:space="0" w:color="auto"/>
                                    <w:left w:val="none" w:sz="0" w:space="0" w:color="auto"/>
                                    <w:bottom w:val="none" w:sz="0" w:space="0" w:color="auto"/>
                                    <w:right w:val="none" w:sz="0" w:space="0" w:color="auto"/>
                                  </w:divBdr>
                                  <w:divsChild>
                                    <w:div w:id="1878928106">
                                      <w:marLeft w:val="0"/>
                                      <w:marRight w:val="0"/>
                                      <w:marTop w:val="0"/>
                                      <w:marBottom w:val="0"/>
                                      <w:divBdr>
                                        <w:top w:val="none" w:sz="0" w:space="0" w:color="auto"/>
                                        <w:left w:val="none" w:sz="0" w:space="0" w:color="auto"/>
                                        <w:bottom w:val="none" w:sz="0" w:space="0" w:color="auto"/>
                                        <w:right w:val="none" w:sz="0" w:space="0" w:color="auto"/>
                                      </w:divBdr>
                                      <w:divsChild>
                                        <w:div w:id="1556237901">
                                          <w:marLeft w:val="0"/>
                                          <w:marRight w:val="540"/>
                                          <w:marTop w:val="0"/>
                                          <w:marBottom w:val="300"/>
                                          <w:divBdr>
                                            <w:top w:val="none" w:sz="0" w:space="0" w:color="auto"/>
                                            <w:left w:val="none" w:sz="0" w:space="0" w:color="auto"/>
                                            <w:bottom w:val="none" w:sz="0" w:space="0" w:color="auto"/>
                                            <w:right w:val="none" w:sz="0" w:space="0" w:color="auto"/>
                                          </w:divBdr>
                                          <w:divsChild>
                                            <w:div w:id="690105453">
                                              <w:marLeft w:val="0"/>
                                              <w:marRight w:val="0"/>
                                              <w:marTop w:val="0"/>
                                              <w:marBottom w:val="0"/>
                                              <w:divBdr>
                                                <w:top w:val="none" w:sz="0" w:space="0" w:color="auto"/>
                                                <w:left w:val="none" w:sz="0" w:space="0" w:color="auto"/>
                                                <w:bottom w:val="none" w:sz="0" w:space="0" w:color="auto"/>
                                                <w:right w:val="none" w:sz="0" w:space="0" w:color="auto"/>
                                              </w:divBdr>
                                              <w:divsChild>
                                                <w:div w:id="30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4749">
                                      <w:marLeft w:val="0"/>
                                      <w:marRight w:val="0"/>
                                      <w:marTop w:val="0"/>
                                      <w:marBottom w:val="0"/>
                                      <w:divBdr>
                                        <w:top w:val="none" w:sz="0" w:space="0" w:color="auto"/>
                                        <w:left w:val="none" w:sz="0" w:space="0" w:color="auto"/>
                                        <w:bottom w:val="none" w:sz="0" w:space="0" w:color="auto"/>
                                        <w:right w:val="none" w:sz="0" w:space="0" w:color="auto"/>
                                      </w:divBdr>
                                      <w:divsChild>
                                        <w:div w:id="1084838105">
                                          <w:marLeft w:val="540"/>
                                          <w:marRight w:val="0"/>
                                          <w:marTop w:val="0"/>
                                          <w:marBottom w:val="300"/>
                                          <w:divBdr>
                                            <w:top w:val="none" w:sz="0" w:space="0" w:color="auto"/>
                                            <w:left w:val="none" w:sz="0" w:space="0" w:color="auto"/>
                                            <w:bottom w:val="none" w:sz="0" w:space="0" w:color="auto"/>
                                            <w:right w:val="none" w:sz="0" w:space="0" w:color="auto"/>
                                          </w:divBdr>
                                          <w:divsChild>
                                            <w:div w:id="893200298">
                                              <w:marLeft w:val="0"/>
                                              <w:marRight w:val="0"/>
                                              <w:marTop w:val="0"/>
                                              <w:marBottom w:val="0"/>
                                              <w:divBdr>
                                                <w:top w:val="none" w:sz="0" w:space="0" w:color="auto"/>
                                                <w:left w:val="none" w:sz="0" w:space="0" w:color="auto"/>
                                                <w:bottom w:val="none" w:sz="0" w:space="0" w:color="auto"/>
                                                <w:right w:val="none" w:sz="0" w:space="0" w:color="auto"/>
                                              </w:divBdr>
                                              <w:divsChild>
                                                <w:div w:id="1648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468758">
      <w:bodyDiv w:val="1"/>
      <w:marLeft w:val="0"/>
      <w:marRight w:val="0"/>
      <w:marTop w:val="0"/>
      <w:marBottom w:val="0"/>
      <w:divBdr>
        <w:top w:val="none" w:sz="0" w:space="0" w:color="auto"/>
        <w:left w:val="none" w:sz="0" w:space="0" w:color="auto"/>
        <w:bottom w:val="none" w:sz="0" w:space="0" w:color="auto"/>
        <w:right w:val="none" w:sz="0" w:space="0" w:color="auto"/>
      </w:divBdr>
    </w:div>
    <w:div w:id="2091073038">
      <w:bodyDiv w:val="1"/>
      <w:marLeft w:val="0"/>
      <w:marRight w:val="0"/>
      <w:marTop w:val="0"/>
      <w:marBottom w:val="0"/>
      <w:divBdr>
        <w:top w:val="none" w:sz="0" w:space="0" w:color="auto"/>
        <w:left w:val="none" w:sz="0" w:space="0" w:color="auto"/>
        <w:bottom w:val="none" w:sz="0" w:space="0" w:color="auto"/>
        <w:right w:val="none" w:sz="0" w:space="0" w:color="auto"/>
      </w:divBdr>
      <w:divsChild>
        <w:div w:id="333454195">
          <w:marLeft w:val="0"/>
          <w:marRight w:val="0"/>
          <w:marTop w:val="150"/>
          <w:marBottom w:val="0"/>
          <w:divBdr>
            <w:top w:val="none" w:sz="0" w:space="0" w:color="auto"/>
            <w:left w:val="none" w:sz="0" w:space="0" w:color="auto"/>
            <w:bottom w:val="none" w:sz="0" w:space="0" w:color="auto"/>
            <w:right w:val="none" w:sz="0" w:space="0" w:color="auto"/>
          </w:divBdr>
          <w:divsChild>
            <w:div w:id="1936478812">
              <w:marLeft w:val="0"/>
              <w:marRight w:val="0"/>
              <w:marTop w:val="0"/>
              <w:marBottom w:val="300"/>
              <w:divBdr>
                <w:top w:val="none" w:sz="0" w:space="0" w:color="auto"/>
                <w:left w:val="none" w:sz="0" w:space="0" w:color="auto"/>
                <w:bottom w:val="none" w:sz="0" w:space="0" w:color="auto"/>
                <w:right w:val="none" w:sz="0" w:space="0" w:color="auto"/>
              </w:divBdr>
            </w:div>
            <w:div w:id="1011296873">
              <w:marLeft w:val="0"/>
              <w:marRight w:val="0"/>
              <w:marTop w:val="0"/>
              <w:marBottom w:val="0"/>
              <w:divBdr>
                <w:top w:val="none" w:sz="0" w:space="0" w:color="auto"/>
                <w:left w:val="none" w:sz="0" w:space="0" w:color="auto"/>
                <w:bottom w:val="none" w:sz="0" w:space="0" w:color="auto"/>
                <w:right w:val="none" w:sz="0" w:space="0" w:color="auto"/>
              </w:divBdr>
              <w:divsChild>
                <w:div w:id="1841001794">
                  <w:marLeft w:val="0"/>
                  <w:marRight w:val="0"/>
                  <w:marTop w:val="0"/>
                  <w:marBottom w:val="0"/>
                  <w:divBdr>
                    <w:top w:val="none" w:sz="0" w:space="0" w:color="auto"/>
                    <w:left w:val="none" w:sz="0" w:space="0" w:color="auto"/>
                    <w:bottom w:val="none" w:sz="0" w:space="0" w:color="auto"/>
                    <w:right w:val="none" w:sz="0" w:space="0" w:color="auto"/>
                  </w:divBdr>
                  <w:divsChild>
                    <w:div w:id="1031036355">
                      <w:marLeft w:val="0"/>
                      <w:marRight w:val="0"/>
                      <w:marTop w:val="0"/>
                      <w:marBottom w:val="0"/>
                      <w:divBdr>
                        <w:top w:val="none" w:sz="0" w:space="0" w:color="auto"/>
                        <w:left w:val="none" w:sz="0" w:space="0" w:color="auto"/>
                        <w:bottom w:val="none" w:sz="0" w:space="0" w:color="auto"/>
                        <w:right w:val="none" w:sz="0" w:space="0" w:color="auto"/>
                      </w:divBdr>
                    </w:div>
                    <w:div w:id="500388042">
                      <w:marLeft w:val="0"/>
                      <w:marRight w:val="0"/>
                      <w:marTop w:val="0"/>
                      <w:marBottom w:val="0"/>
                      <w:divBdr>
                        <w:top w:val="none" w:sz="0" w:space="0" w:color="auto"/>
                        <w:left w:val="none" w:sz="0" w:space="0" w:color="auto"/>
                        <w:bottom w:val="none" w:sz="0" w:space="0" w:color="auto"/>
                        <w:right w:val="none" w:sz="0" w:space="0" w:color="auto"/>
                      </w:divBdr>
                    </w:div>
                  </w:divsChild>
                </w:div>
                <w:div w:id="1817137242">
                  <w:marLeft w:val="0"/>
                  <w:marRight w:val="0"/>
                  <w:marTop w:val="0"/>
                  <w:marBottom w:val="0"/>
                  <w:divBdr>
                    <w:top w:val="none" w:sz="0" w:space="0" w:color="auto"/>
                    <w:left w:val="none" w:sz="0" w:space="0" w:color="auto"/>
                    <w:bottom w:val="none" w:sz="0" w:space="0" w:color="auto"/>
                    <w:right w:val="none" w:sz="0" w:space="0" w:color="auto"/>
                  </w:divBdr>
                  <w:divsChild>
                    <w:div w:id="446198374">
                      <w:marLeft w:val="0"/>
                      <w:marRight w:val="0"/>
                      <w:marTop w:val="0"/>
                      <w:marBottom w:val="0"/>
                      <w:divBdr>
                        <w:top w:val="none" w:sz="0" w:space="0" w:color="auto"/>
                        <w:left w:val="none" w:sz="0" w:space="0" w:color="auto"/>
                        <w:bottom w:val="none" w:sz="0" w:space="0" w:color="auto"/>
                        <w:right w:val="none" w:sz="0" w:space="0" w:color="auto"/>
                      </w:divBdr>
                      <w:divsChild>
                        <w:div w:id="4572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35017">
          <w:marLeft w:val="0"/>
          <w:marRight w:val="0"/>
          <w:marTop w:val="0"/>
          <w:marBottom w:val="0"/>
          <w:divBdr>
            <w:top w:val="none" w:sz="0" w:space="0" w:color="auto"/>
            <w:left w:val="none" w:sz="0" w:space="0" w:color="auto"/>
            <w:bottom w:val="none" w:sz="0" w:space="0" w:color="auto"/>
            <w:right w:val="none" w:sz="0" w:space="0" w:color="auto"/>
          </w:divBdr>
          <w:divsChild>
            <w:div w:id="552618364">
              <w:marLeft w:val="0"/>
              <w:marRight w:val="0"/>
              <w:marTop w:val="0"/>
              <w:marBottom w:val="0"/>
              <w:divBdr>
                <w:top w:val="none" w:sz="0" w:space="0" w:color="auto"/>
                <w:left w:val="none" w:sz="0" w:space="0" w:color="auto"/>
                <w:bottom w:val="none" w:sz="0" w:space="0" w:color="auto"/>
                <w:right w:val="none" w:sz="0" w:space="0" w:color="auto"/>
              </w:divBdr>
              <w:divsChild>
                <w:div w:id="189029758">
                  <w:marLeft w:val="0"/>
                  <w:marRight w:val="0"/>
                  <w:marTop w:val="0"/>
                  <w:marBottom w:val="0"/>
                  <w:divBdr>
                    <w:top w:val="none" w:sz="0" w:space="0" w:color="auto"/>
                    <w:left w:val="none" w:sz="0" w:space="0" w:color="auto"/>
                    <w:bottom w:val="none" w:sz="0" w:space="0" w:color="auto"/>
                    <w:right w:val="none" w:sz="0" w:space="0" w:color="auto"/>
                  </w:divBdr>
                </w:div>
                <w:div w:id="15176460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8045681">
          <w:marLeft w:val="0"/>
          <w:marRight w:val="0"/>
          <w:marTop w:val="0"/>
          <w:marBottom w:val="0"/>
          <w:divBdr>
            <w:top w:val="none" w:sz="0" w:space="0" w:color="auto"/>
            <w:left w:val="none" w:sz="0" w:space="0" w:color="auto"/>
            <w:bottom w:val="none" w:sz="0" w:space="0" w:color="auto"/>
            <w:right w:val="none" w:sz="0" w:space="0" w:color="auto"/>
          </w:divBdr>
          <w:divsChild>
            <w:div w:id="1344940158">
              <w:marLeft w:val="0"/>
              <w:marRight w:val="0"/>
              <w:marTop w:val="450"/>
              <w:marBottom w:val="0"/>
              <w:divBdr>
                <w:top w:val="none" w:sz="0" w:space="0" w:color="auto"/>
                <w:left w:val="none" w:sz="0" w:space="0" w:color="auto"/>
                <w:bottom w:val="none" w:sz="0" w:space="0" w:color="auto"/>
                <w:right w:val="none" w:sz="0" w:space="0" w:color="auto"/>
              </w:divBdr>
              <w:divsChild>
                <w:div w:id="1664893381">
                  <w:marLeft w:val="0"/>
                  <w:marRight w:val="0"/>
                  <w:marTop w:val="0"/>
                  <w:marBottom w:val="0"/>
                  <w:divBdr>
                    <w:top w:val="none" w:sz="0" w:space="0" w:color="auto"/>
                    <w:left w:val="none" w:sz="0" w:space="0" w:color="auto"/>
                    <w:bottom w:val="none" w:sz="0" w:space="0" w:color="auto"/>
                    <w:right w:val="none" w:sz="0" w:space="0" w:color="auto"/>
                  </w:divBdr>
                  <w:divsChild>
                    <w:div w:id="1182552999">
                      <w:marLeft w:val="0"/>
                      <w:marRight w:val="0"/>
                      <w:marTop w:val="0"/>
                      <w:marBottom w:val="0"/>
                      <w:divBdr>
                        <w:top w:val="none" w:sz="0" w:space="0" w:color="auto"/>
                        <w:left w:val="none" w:sz="0" w:space="0" w:color="auto"/>
                        <w:bottom w:val="none" w:sz="0" w:space="0" w:color="auto"/>
                        <w:right w:val="none" w:sz="0" w:space="0" w:color="auto"/>
                      </w:divBdr>
                      <w:divsChild>
                        <w:div w:id="1666396435">
                          <w:marLeft w:val="0"/>
                          <w:marRight w:val="0"/>
                          <w:marTop w:val="0"/>
                          <w:marBottom w:val="0"/>
                          <w:divBdr>
                            <w:top w:val="none" w:sz="0" w:space="0" w:color="auto"/>
                            <w:left w:val="none" w:sz="0" w:space="0" w:color="auto"/>
                            <w:bottom w:val="none" w:sz="0" w:space="0" w:color="auto"/>
                            <w:right w:val="none" w:sz="0" w:space="0" w:color="auto"/>
                          </w:divBdr>
                          <w:divsChild>
                            <w:div w:id="4174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801">
                      <w:marLeft w:val="0"/>
                      <w:marRight w:val="0"/>
                      <w:marTop w:val="0"/>
                      <w:marBottom w:val="0"/>
                      <w:divBdr>
                        <w:top w:val="none" w:sz="0" w:space="0" w:color="auto"/>
                        <w:left w:val="none" w:sz="0" w:space="0" w:color="auto"/>
                        <w:bottom w:val="none" w:sz="0" w:space="0" w:color="auto"/>
                        <w:right w:val="none" w:sz="0" w:space="0" w:color="auto"/>
                      </w:divBdr>
                      <w:divsChild>
                        <w:div w:id="319962421">
                          <w:marLeft w:val="0"/>
                          <w:marRight w:val="0"/>
                          <w:marTop w:val="0"/>
                          <w:marBottom w:val="0"/>
                          <w:divBdr>
                            <w:top w:val="none" w:sz="0" w:space="0" w:color="auto"/>
                            <w:left w:val="none" w:sz="0" w:space="0" w:color="auto"/>
                            <w:bottom w:val="none" w:sz="0" w:space="0" w:color="auto"/>
                            <w:right w:val="none" w:sz="0" w:space="0" w:color="auto"/>
                          </w:divBdr>
                          <w:divsChild>
                            <w:div w:id="1264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605">
                      <w:marLeft w:val="0"/>
                      <w:marRight w:val="0"/>
                      <w:marTop w:val="0"/>
                      <w:marBottom w:val="0"/>
                      <w:divBdr>
                        <w:top w:val="none" w:sz="0" w:space="0" w:color="auto"/>
                        <w:left w:val="none" w:sz="0" w:space="0" w:color="auto"/>
                        <w:bottom w:val="none" w:sz="0" w:space="0" w:color="auto"/>
                        <w:right w:val="none" w:sz="0" w:space="0" w:color="auto"/>
                      </w:divBdr>
                      <w:divsChild>
                        <w:div w:id="520164783">
                          <w:marLeft w:val="0"/>
                          <w:marRight w:val="0"/>
                          <w:marTop w:val="0"/>
                          <w:marBottom w:val="0"/>
                          <w:divBdr>
                            <w:top w:val="none" w:sz="0" w:space="0" w:color="auto"/>
                            <w:left w:val="none" w:sz="0" w:space="0" w:color="auto"/>
                            <w:bottom w:val="none" w:sz="0" w:space="0" w:color="auto"/>
                            <w:right w:val="none" w:sz="0" w:space="0" w:color="auto"/>
                          </w:divBdr>
                          <w:divsChild>
                            <w:div w:id="5684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8317">
                      <w:marLeft w:val="0"/>
                      <w:marRight w:val="0"/>
                      <w:marTop w:val="0"/>
                      <w:marBottom w:val="0"/>
                      <w:divBdr>
                        <w:top w:val="none" w:sz="0" w:space="0" w:color="auto"/>
                        <w:left w:val="none" w:sz="0" w:space="0" w:color="auto"/>
                        <w:bottom w:val="none" w:sz="0" w:space="0" w:color="auto"/>
                        <w:right w:val="none" w:sz="0" w:space="0" w:color="auto"/>
                      </w:divBdr>
                      <w:divsChild>
                        <w:div w:id="864636613">
                          <w:marLeft w:val="0"/>
                          <w:marRight w:val="0"/>
                          <w:marTop w:val="0"/>
                          <w:marBottom w:val="0"/>
                          <w:divBdr>
                            <w:top w:val="none" w:sz="0" w:space="0" w:color="auto"/>
                            <w:left w:val="none" w:sz="0" w:space="0" w:color="auto"/>
                            <w:bottom w:val="none" w:sz="0" w:space="0" w:color="auto"/>
                            <w:right w:val="none" w:sz="0" w:space="0" w:color="auto"/>
                          </w:divBdr>
                          <w:divsChild>
                            <w:div w:id="1258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1205">
                      <w:marLeft w:val="0"/>
                      <w:marRight w:val="0"/>
                      <w:marTop w:val="0"/>
                      <w:marBottom w:val="0"/>
                      <w:divBdr>
                        <w:top w:val="none" w:sz="0" w:space="0" w:color="auto"/>
                        <w:left w:val="none" w:sz="0" w:space="0" w:color="auto"/>
                        <w:bottom w:val="none" w:sz="0" w:space="0" w:color="auto"/>
                        <w:right w:val="none" w:sz="0" w:space="0" w:color="auto"/>
                      </w:divBdr>
                      <w:divsChild>
                        <w:div w:id="1619291406">
                          <w:marLeft w:val="0"/>
                          <w:marRight w:val="0"/>
                          <w:marTop w:val="0"/>
                          <w:marBottom w:val="0"/>
                          <w:divBdr>
                            <w:top w:val="none" w:sz="0" w:space="0" w:color="auto"/>
                            <w:left w:val="none" w:sz="0" w:space="0" w:color="auto"/>
                            <w:bottom w:val="none" w:sz="0" w:space="0" w:color="auto"/>
                            <w:right w:val="none" w:sz="0" w:space="0" w:color="auto"/>
                          </w:divBdr>
                          <w:divsChild>
                            <w:div w:id="1101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903">
                      <w:marLeft w:val="0"/>
                      <w:marRight w:val="0"/>
                      <w:marTop w:val="0"/>
                      <w:marBottom w:val="0"/>
                      <w:divBdr>
                        <w:top w:val="none" w:sz="0" w:space="0" w:color="auto"/>
                        <w:left w:val="none" w:sz="0" w:space="0" w:color="auto"/>
                        <w:bottom w:val="none" w:sz="0" w:space="0" w:color="auto"/>
                        <w:right w:val="none" w:sz="0" w:space="0" w:color="auto"/>
                      </w:divBdr>
                      <w:divsChild>
                        <w:div w:id="623468392">
                          <w:marLeft w:val="0"/>
                          <w:marRight w:val="0"/>
                          <w:marTop w:val="0"/>
                          <w:marBottom w:val="0"/>
                          <w:divBdr>
                            <w:top w:val="none" w:sz="0" w:space="0" w:color="auto"/>
                            <w:left w:val="none" w:sz="0" w:space="0" w:color="auto"/>
                            <w:bottom w:val="none" w:sz="0" w:space="0" w:color="auto"/>
                            <w:right w:val="none" w:sz="0" w:space="0" w:color="auto"/>
                          </w:divBdr>
                          <w:divsChild>
                            <w:div w:id="1915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0281">
                      <w:marLeft w:val="0"/>
                      <w:marRight w:val="0"/>
                      <w:marTop w:val="0"/>
                      <w:marBottom w:val="0"/>
                      <w:divBdr>
                        <w:top w:val="none" w:sz="0" w:space="0" w:color="auto"/>
                        <w:left w:val="none" w:sz="0" w:space="0" w:color="auto"/>
                        <w:bottom w:val="none" w:sz="0" w:space="0" w:color="auto"/>
                        <w:right w:val="none" w:sz="0" w:space="0" w:color="auto"/>
                      </w:divBdr>
                      <w:divsChild>
                        <w:div w:id="1275668921">
                          <w:marLeft w:val="0"/>
                          <w:marRight w:val="0"/>
                          <w:marTop w:val="0"/>
                          <w:marBottom w:val="0"/>
                          <w:divBdr>
                            <w:top w:val="none" w:sz="0" w:space="0" w:color="auto"/>
                            <w:left w:val="none" w:sz="0" w:space="0" w:color="auto"/>
                            <w:bottom w:val="none" w:sz="0" w:space="0" w:color="auto"/>
                            <w:right w:val="none" w:sz="0" w:space="0" w:color="auto"/>
                          </w:divBdr>
                          <w:divsChild>
                            <w:div w:id="18075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041">
                      <w:marLeft w:val="0"/>
                      <w:marRight w:val="0"/>
                      <w:marTop w:val="0"/>
                      <w:marBottom w:val="0"/>
                      <w:divBdr>
                        <w:top w:val="none" w:sz="0" w:space="0" w:color="auto"/>
                        <w:left w:val="none" w:sz="0" w:space="0" w:color="auto"/>
                        <w:bottom w:val="none" w:sz="0" w:space="0" w:color="auto"/>
                        <w:right w:val="none" w:sz="0" w:space="0" w:color="auto"/>
                      </w:divBdr>
                      <w:divsChild>
                        <w:div w:id="1990934329">
                          <w:marLeft w:val="0"/>
                          <w:marRight w:val="0"/>
                          <w:marTop w:val="0"/>
                          <w:marBottom w:val="0"/>
                          <w:divBdr>
                            <w:top w:val="none" w:sz="0" w:space="0" w:color="auto"/>
                            <w:left w:val="none" w:sz="0" w:space="0" w:color="auto"/>
                            <w:bottom w:val="none" w:sz="0" w:space="0" w:color="auto"/>
                            <w:right w:val="none" w:sz="0" w:space="0" w:color="auto"/>
                          </w:divBdr>
                          <w:divsChild>
                            <w:div w:id="1117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2125">
                      <w:marLeft w:val="0"/>
                      <w:marRight w:val="0"/>
                      <w:marTop w:val="0"/>
                      <w:marBottom w:val="0"/>
                      <w:divBdr>
                        <w:top w:val="none" w:sz="0" w:space="0" w:color="auto"/>
                        <w:left w:val="none" w:sz="0" w:space="0" w:color="auto"/>
                        <w:bottom w:val="none" w:sz="0" w:space="0" w:color="auto"/>
                        <w:right w:val="none" w:sz="0" w:space="0" w:color="auto"/>
                      </w:divBdr>
                      <w:divsChild>
                        <w:div w:id="446317867">
                          <w:marLeft w:val="0"/>
                          <w:marRight w:val="0"/>
                          <w:marTop w:val="0"/>
                          <w:marBottom w:val="0"/>
                          <w:divBdr>
                            <w:top w:val="none" w:sz="0" w:space="0" w:color="auto"/>
                            <w:left w:val="none" w:sz="0" w:space="0" w:color="auto"/>
                            <w:bottom w:val="none" w:sz="0" w:space="0" w:color="auto"/>
                            <w:right w:val="none" w:sz="0" w:space="0" w:color="auto"/>
                          </w:divBdr>
                          <w:divsChild>
                            <w:div w:id="2434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822">
                      <w:marLeft w:val="0"/>
                      <w:marRight w:val="0"/>
                      <w:marTop w:val="0"/>
                      <w:marBottom w:val="0"/>
                      <w:divBdr>
                        <w:top w:val="none" w:sz="0" w:space="0" w:color="auto"/>
                        <w:left w:val="none" w:sz="0" w:space="0" w:color="auto"/>
                        <w:bottom w:val="none" w:sz="0" w:space="0" w:color="auto"/>
                        <w:right w:val="none" w:sz="0" w:space="0" w:color="auto"/>
                      </w:divBdr>
                      <w:divsChild>
                        <w:div w:id="1482847195">
                          <w:marLeft w:val="0"/>
                          <w:marRight w:val="0"/>
                          <w:marTop w:val="0"/>
                          <w:marBottom w:val="0"/>
                          <w:divBdr>
                            <w:top w:val="none" w:sz="0" w:space="0" w:color="auto"/>
                            <w:left w:val="none" w:sz="0" w:space="0" w:color="auto"/>
                            <w:bottom w:val="none" w:sz="0" w:space="0" w:color="auto"/>
                            <w:right w:val="none" w:sz="0" w:space="0" w:color="auto"/>
                          </w:divBdr>
                          <w:divsChild>
                            <w:div w:id="5229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0151">
                      <w:marLeft w:val="0"/>
                      <w:marRight w:val="0"/>
                      <w:marTop w:val="0"/>
                      <w:marBottom w:val="0"/>
                      <w:divBdr>
                        <w:top w:val="none" w:sz="0" w:space="0" w:color="auto"/>
                        <w:left w:val="none" w:sz="0" w:space="0" w:color="auto"/>
                        <w:bottom w:val="none" w:sz="0" w:space="0" w:color="auto"/>
                        <w:right w:val="none" w:sz="0" w:space="0" w:color="auto"/>
                      </w:divBdr>
                      <w:divsChild>
                        <w:div w:id="416756427">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7199">
                      <w:marLeft w:val="0"/>
                      <w:marRight w:val="0"/>
                      <w:marTop w:val="0"/>
                      <w:marBottom w:val="0"/>
                      <w:divBdr>
                        <w:top w:val="none" w:sz="0" w:space="0" w:color="auto"/>
                        <w:left w:val="none" w:sz="0" w:space="0" w:color="auto"/>
                        <w:bottom w:val="none" w:sz="0" w:space="0" w:color="auto"/>
                        <w:right w:val="none" w:sz="0" w:space="0" w:color="auto"/>
                      </w:divBdr>
                      <w:divsChild>
                        <w:div w:id="1047409106">
                          <w:marLeft w:val="0"/>
                          <w:marRight w:val="0"/>
                          <w:marTop w:val="0"/>
                          <w:marBottom w:val="0"/>
                          <w:divBdr>
                            <w:top w:val="none" w:sz="0" w:space="0" w:color="auto"/>
                            <w:left w:val="none" w:sz="0" w:space="0" w:color="auto"/>
                            <w:bottom w:val="none" w:sz="0" w:space="0" w:color="auto"/>
                            <w:right w:val="none" w:sz="0" w:space="0" w:color="auto"/>
                          </w:divBdr>
                          <w:divsChild>
                            <w:div w:id="630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3867">
                      <w:marLeft w:val="0"/>
                      <w:marRight w:val="0"/>
                      <w:marTop w:val="0"/>
                      <w:marBottom w:val="0"/>
                      <w:divBdr>
                        <w:top w:val="none" w:sz="0" w:space="0" w:color="auto"/>
                        <w:left w:val="none" w:sz="0" w:space="0" w:color="auto"/>
                        <w:bottom w:val="none" w:sz="0" w:space="0" w:color="auto"/>
                        <w:right w:val="none" w:sz="0" w:space="0" w:color="auto"/>
                      </w:divBdr>
                      <w:divsChild>
                        <w:div w:id="973026787">
                          <w:marLeft w:val="0"/>
                          <w:marRight w:val="0"/>
                          <w:marTop w:val="0"/>
                          <w:marBottom w:val="0"/>
                          <w:divBdr>
                            <w:top w:val="none" w:sz="0" w:space="0" w:color="auto"/>
                            <w:left w:val="none" w:sz="0" w:space="0" w:color="auto"/>
                            <w:bottom w:val="none" w:sz="0" w:space="0" w:color="auto"/>
                            <w:right w:val="none" w:sz="0" w:space="0" w:color="auto"/>
                          </w:divBdr>
                          <w:divsChild>
                            <w:div w:id="10899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70056">
                      <w:marLeft w:val="0"/>
                      <w:marRight w:val="0"/>
                      <w:marTop w:val="0"/>
                      <w:marBottom w:val="0"/>
                      <w:divBdr>
                        <w:top w:val="none" w:sz="0" w:space="0" w:color="auto"/>
                        <w:left w:val="none" w:sz="0" w:space="0" w:color="auto"/>
                        <w:bottom w:val="none" w:sz="0" w:space="0" w:color="auto"/>
                        <w:right w:val="none" w:sz="0" w:space="0" w:color="auto"/>
                      </w:divBdr>
                      <w:divsChild>
                        <w:div w:id="1629896330">
                          <w:marLeft w:val="0"/>
                          <w:marRight w:val="0"/>
                          <w:marTop w:val="0"/>
                          <w:marBottom w:val="0"/>
                          <w:divBdr>
                            <w:top w:val="none" w:sz="0" w:space="0" w:color="auto"/>
                            <w:left w:val="none" w:sz="0" w:space="0" w:color="auto"/>
                            <w:bottom w:val="none" w:sz="0" w:space="0" w:color="auto"/>
                            <w:right w:val="none" w:sz="0" w:space="0" w:color="auto"/>
                          </w:divBdr>
                          <w:divsChild>
                            <w:div w:id="3535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7125">
                      <w:marLeft w:val="0"/>
                      <w:marRight w:val="0"/>
                      <w:marTop w:val="0"/>
                      <w:marBottom w:val="0"/>
                      <w:divBdr>
                        <w:top w:val="none" w:sz="0" w:space="0" w:color="auto"/>
                        <w:left w:val="none" w:sz="0" w:space="0" w:color="auto"/>
                        <w:bottom w:val="none" w:sz="0" w:space="0" w:color="auto"/>
                        <w:right w:val="none" w:sz="0" w:space="0" w:color="auto"/>
                      </w:divBdr>
                      <w:divsChild>
                        <w:div w:id="753666531">
                          <w:marLeft w:val="0"/>
                          <w:marRight w:val="0"/>
                          <w:marTop w:val="0"/>
                          <w:marBottom w:val="0"/>
                          <w:divBdr>
                            <w:top w:val="none" w:sz="0" w:space="0" w:color="auto"/>
                            <w:left w:val="none" w:sz="0" w:space="0" w:color="auto"/>
                            <w:bottom w:val="none" w:sz="0" w:space="0" w:color="auto"/>
                            <w:right w:val="none" w:sz="0" w:space="0" w:color="auto"/>
                          </w:divBdr>
                          <w:divsChild>
                            <w:div w:id="3591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69823">
                      <w:marLeft w:val="0"/>
                      <w:marRight w:val="0"/>
                      <w:marTop w:val="0"/>
                      <w:marBottom w:val="0"/>
                      <w:divBdr>
                        <w:top w:val="none" w:sz="0" w:space="0" w:color="auto"/>
                        <w:left w:val="none" w:sz="0" w:space="0" w:color="auto"/>
                        <w:bottom w:val="none" w:sz="0" w:space="0" w:color="auto"/>
                        <w:right w:val="none" w:sz="0" w:space="0" w:color="auto"/>
                      </w:divBdr>
                      <w:divsChild>
                        <w:div w:id="1528133366">
                          <w:marLeft w:val="0"/>
                          <w:marRight w:val="0"/>
                          <w:marTop w:val="0"/>
                          <w:marBottom w:val="0"/>
                          <w:divBdr>
                            <w:top w:val="none" w:sz="0" w:space="0" w:color="auto"/>
                            <w:left w:val="none" w:sz="0" w:space="0" w:color="auto"/>
                            <w:bottom w:val="none" w:sz="0" w:space="0" w:color="auto"/>
                            <w:right w:val="none" w:sz="0" w:space="0" w:color="auto"/>
                          </w:divBdr>
                          <w:divsChild>
                            <w:div w:id="14415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466155">
      <w:bodyDiv w:val="1"/>
      <w:marLeft w:val="0"/>
      <w:marRight w:val="0"/>
      <w:marTop w:val="0"/>
      <w:marBottom w:val="0"/>
      <w:divBdr>
        <w:top w:val="none" w:sz="0" w:space="0" w:color="auto"/>
        <w:left w:val="none" w:sz="0" w:space="0" w:color="auto"/>
        <w:bottom w:val="none" w:sz="0" w:space="0" w:color="auto"/>
        <w:right w:val="none" w:sz="0" w:space="0" w:color="auto"/>
      </w:divBdr>
      <w:divsChild>
        <w:div w:id="1874612385">
          <w:marLeft w:val="0"/>
          <w:marRight w:val="0"/>
          <w:marTop w:val="0"/>
          <w:marBottom w:val="0"/>
          <w:divBdr>
            <w:top w:val="none" w:sz="0" w:space="0" w:color="auto"/>
            <w:left w:val="none" w:sz="0" w:space="0" w:color="auto"/>
            <w:bottom w:val="none" w:sz="0" w:space="0" w:color="auto"/>
            <w:right w:val="none" w:sz="0" w:space="0" w:color="auto"/>
          </w:divBdr>
          <w:divsChild>
            <w:div w:id="1516725945">
              <w:marLeft w:val="0"/>
              <w:marRight w:val="0"/>
              <w:marTop w:val="300"/>
              <w:marBottom w:val="0"/>
              <w:divBdr>
                <w:top w:val="none" w:sz="0" w:space="0" w:color="auto"/>
                <w:left w:val="none" w:sz="0" w:space="0" w:color="auto"/>
                <w:bottom w:val="none" w:sz="0" w:space="0" w:color="auto"/>
                <w:right w:val="none" w:sz="0" w:space="0" w:color="auto"/>
              </w:divBdr>
              <w:divsChild>
                <w:div w:id="1343389074">
                  <w:marLeft w:val="0"/>
                  <w:marRight w:val="0"/>
                  <w:marTop w:val="0"/>
                  <w:marBottom w:val="0"/>
                  <w:divBdr>
                    <w:top w:val="none" w:sz="0" w:space="0" w:color="auto"/>
                    <w:left w:val="none" w:sz="0" w:space="0" w:color="auto"/>
                    <w:bottom w:val="none" w:sz="0" w:space="0" w:color="auto"/>
                    <w:right w:val="none" w:sz="0" w:space="0" w:color="auto"/>
                  </w:divBdr>
                  <w:divsChild>
                    <w:div w:id="1060056095">
                      <w:marLeft w:val="0"/>
                      <w:marRight w:val="0"/>
                      <w:marTop w:val="0"/>
                      <w:marBottom w:val="0"/>
                      <w:divBdr>
                        <w:top w:val="none" w:sz="0" w:space="0" w:color="auto"/>
                        <w:left w:val="none" w:sz="0" w:space="0" w:color="auto"/>
                        <w:bottom w:val="none" w:sz="0" w:space="0" w:color="auto"/>
                        <w:right w:val="none" w:sz="0" w:space="0" w:color="auto"/>
                      </w:divBdr>
                    </w:div>
                    <w:div w:id="1707876233">
                      <w:marLeft w:val="0"/>
                      <w:marRight w:val="0"/>
                      <w:marTop w:val="100"/>
                      <w:marBottom w:val="0"/>
                      <w:divBdr>
                        <w:top w:val="none" w:sz="0" w:space="0" w:color="auto"/>
                        <w:left w:val="none" w:sz="0" w:space="0" w:color="auto"/>
                        <w:bottom w:val="none" w:sz="0" w:space="0" w:color="auto"/>
                        <w:right w:val="none" w:sz="0" w:space="0" w:color="auto"/>
                      </w:divBdr>
                      <w:divsChild>
                        <w:div w:id="7827716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1550659">
                  <w:marLeft w:val="0"/>
                  <w:marRight w:val="0"/>
                  <w:marTop w:val="0"/>
                  <w:marBottom w:val="0"/>
                  <w:divBdr>
                    <w:top w:val="none" w:sz="0" w:space="0" w:color="auto"/>
                    <w:left w:val="none" w:sz="0" w:space="0" w:color="auto"/>
                    <w:bottom w:val="none" w:sz="0" w:space="0" w:color="auto"/>
                    <w:right w:val="none" w:sz="0" w:space="0" w:color="auto"/>
                  </w:divBdr>
                  <w:divsChild>
                    <w:div w:id="1417554314">
                      <w:marLeft w:val="0"/>
                      <w:marRight w:val="0"/>
                      <w:marTop w:val="0"/>
                      <w:marBottom w:val="0"/>
                      <w:divBdr>
                        <w:top w:val="single" w:sz="6" w:space="15" w:color="auto"/>
                        <w:left w:val="single" w:sz="6" w:space="15" w:color="auto"/>
                        <w:bottom w:val="single" w:sz="6" w:space="15" w:color="auto"/>
                        <w:right w:val="single" w:sz="6" w:space="15" w:color="auto"/>
                      </w:divBdr>
                      <w:divsChild>
                        <w:div w:id="2108453419">
                          <w:marLeft w:val="0"/>
                          <w:marRight w:val="0"/>
                          <w:marTop w:val="0"/>
                          <w:marBottom w:val="300"/>
                          <w:divBdr>
                            <w:top w:val="none" w:sz="0" w:space="0" w:color="auto"/>
                            <w:left w:val="none" w:sz="0" w:space="0" w:color="auto"/>
                            <w:bottom w:val="none" w:sz="0" w:space="0" w:color="auto"/>
                            <w:right w:val="none" w:sz="0" w:space="0" w:color="auto"/>
                          </w:divBdr>
                        </w:div>
                        <w:div w:id="205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7278">
          <w:marLeft w:val="0"/>
          <w:marRight w:val="0"/>
          <w:marTop w:val="375"/>
          <w:marBottom w:val="750"/>
          <w:divBdr>
            <w:top w:val="none" w:sz="0" w:space="0" w:color="auto"/>
            <w:left w:val="none" w:sz="0" w:space="0" w:color="auto"/>
            <w:bottom w:val="none" w:sz="0" w:space="0" w:color="auto"/>
            <w:right w:val="none" w:sz="0" w:space="0" w:color="auto"/>
          </w:divBdr>
          <w:divsChild>
            <w:div w:id="1023823120">
              <w:marLeft w:val="0"/>
              <w:marRight w:val="0"/>
              <w:marTop w:val="0"/>
              <w:marBottom w:val="0"/>
              <w:divBdr>
                <w:top w:val="none" w:sz="0" w:space="0" w:color="auto"/>
                <w:left w:val="none" w:sz="0" w:space="0" w:color="auto"/>
                <w:bottom w:val="none" w:sz="0" w:space="0" w:color="auto"/>
                <w:right w:val="none" w:sz="0" w:space="0" w:color="auto"/>
              </w:divBdr>
              <w:divsChild>
                <w:div w:id="1661037879">
                  <w:marLeft w:val="0"/>
                  <w:marRight w:val="0"/>
                  <w:marTop w:val="0"/>
                  <w:marBottom w:val="300"/>
                  <w:divBdr>
                    <w:top w:val="none" w:sz="0" w:space="0" w:color="auto"/>
                    <w:left w:val="none" w:sz="0" w:space="0" w:color="auto"/>
                    <w:bottom w:val="none" w:sz="0" w:space="0" w:color="auto"/>
                    <w:right w:val="none" w:sz="0" w:space="0" w:color="auto"/>
                  </w:divBdr>
                </w:div>
                <w:div w:id="1870222843">
                  <w:marLeft w:val="0"/>
                  <w:marRight w:val="0"/>
                  <w:marTop w:val="0"/>
                  <w:marBottom w:val="0"/>
                  <w:divBdr>
                    <w:top w:val="none" w:sz="0" w:space="0" w:color="auto"/>
                    <w:left w:val="none" w:sz="0" w:space="0" w:color="auto"/>
                    <w:bottom w:val="none" w:sz="0" w:space="0" w:color="auto"/>
                    <w:right w:val="none" w:sz="0" w:space="0" w:color="auto"/>
                  </w:divBdr>
                </w:div>
                <w:div w:id="189270085">
                  <w:marLeft w:val="0"/>
                  <w:marRight w:val="0"/>
                  <w:marTop w:val="0"/>
                  <w:marBottom w:val="0"/>
                  <w:divBdr>
                    <w:top w:val="none" w:sz="0" w:space="0" w:color="auto"/>
                    <w:left w:val="none" w:sz="0" w:space="0" w:color="auto"/>
                    <w:bottom w:val="none" w:sz="0" w:space="0" w:color="auto"/>
                    <w:right w:val="none" w:sz="0" w:space="0" w:color="auto"/>
                  </w:divBdr>
                  <w:divsChild>
                    <w:div w:id="1515725143">
                      <w:marLeft w:val="0"/>
                      <w:marRight w:val="0"/>
                      <w:marTop w:val="0"/>
                      <w:marBottom w:val="0"/>
                      <w:divBdr>
                        <w:top w:val="none" w:sz="0" w:space="0" w:color="auto"/>
                        <w:left w:val="none" w:sz="0" w:space="0" w:color="auto"/>
                        <w:bottom w:val="none" w:sz="0" w:space="0" w:color="auto"/>
                        <w:right w:val="none" w:sz="0" w:space="0" w:color="auto"/>
                      </w:divBdr>
                      <w:divsChild>
                        <w:div w:id="1002051384">
                          <w:marLeft w:val="0"/>
                          <w:marRight w:val="300"/>
                          <w:marTop w:val="0"/>
                          <w:marBottom w:val="0"/>
                          <w:divBdr>
                            <w:top w:val="none" w:sz="0" w:space="0" w:color="auto"/>
                            <w:left w:val="none" w:sz="0" w:space="0" w:color="auto"/>
                            <w:bottom w:val="none" w:sz="0" w:space="0" w:color="auto"/>
                            <w:right w:val="none" w:sz="0" w:space="0" w:color="auto"/>
                          </w:divBdr>
                          <w:divsChild>
                            <w:div w:id="739910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9165">
      <w:bodyDiv w:val="1"/>
      <w:marLeft w:val="0"/>
      <w:marRight w:val="0"/>
      <w:marTop w:val="0"/>
      <w:marBottom w:val="0"/>
      <w:divBdr>
        <w:top w:val="none" w:sz="0" w:space="0" w:color="auto"/>
        <w:left w:val="none" w:sz="0" w:space="0" w:color="auto"/>
        <w:bottom w:val="none" w:sz="0" w:space="0" w:color="auto"/>
        <w:right w:val="none" w:sz="0" w:space="0" w:color="auto"/>
      </w:divBdr>
      <w:divsChild>
        <w:div w:id="2121221144">
          <w:marLeft w:val="0"/>
          <w:marRight w:val="0"/>
          <w:marTop w:val="0"/>
          <w:marBottom w:val="0"/>
          <w:divBdr>
            <w:top w:val="none" w:sz="0" w:space="0" w:color="auto"/>
            <w:left w:val="none" w:sz="0" w:space="0" w:color="auto"/>
            <w:bottom w:val="none" w:sz="0" w:space="0" w:color="auto"/>
            <w:right w:val="none" w:sz="0" w:space="0" w:color="auto"/>
          </w:divBdr>
          <w:divsChild>
            <w:div w:id="1770931008">
              <w:marLeft w:val="0"/>
              <w:marRight w:val="0"/>
              <w:marTop w:val="0"/>
              <w:marBottom w:val="0"/>
              <w:divBdr>
                <w:top w:val="none" w:sz="0" w:space="0" w:color="auto"/>
                <w:left w:val="none" w:sz="0" w:space="0" w:color="auto"/>
                <w:bottom w:val="none" w:sz="0" w:space="0" w:color="auto"/>
                <w:right w:val="none" w:sz="0" w:space="0" w:color="auto"/>
              </w:divBdr>
            </w:div>
          </w:divsChild>
        </w:div>
        <w:div w:id="610402917">
          <w:marLeft w:val="0"/>
          <w:marRight w:val="0"/>
          <w:marTop w:val="195"/>
          <w:marBottom w:val="0"/>
          <w:divBdr>
            <w:top w:val="single" w:sz="6" w:space="4" w:color="EEEEEE"/>
            <w:left w:val="none" w:sz="0" w:space="0" w:color="auto"/>
            <w:bottom w:val="single" w:sz="6" w:space="4" w:color="EEEEEE"/>
            <w:right w:val="none" w:sz="0" w:space="0" w:color="auto"/>
          </w:divBdr>
          <w:divsChild>
            <w:div w:id="1038747829">
              <w:marLeft w:val="0"/>
              <w:marRight w:val="75"/>
              <w:marTop w:val="0"/>
              <w:marBottom w:val="0"/>
              <w:divBdr>
                <w:top w:val="none" w:sz="0" w:space="0" w:color="auto"/>
                <w:left w:val="none" w:sz="0" w:space="0" w:color="auto"/>
                <w:bottom w:val="none" w:sz="0" w:space="0" w:color="auto"/>
                <w:right w:val="none" w:sz="0" w:space="0" w:color="auto"/>
              </w:divBdr>
              <w:divsChild>
                <w:div w:id="17699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04">
          <w:marLeft w:val="0"/>
          <w:marRight w:val="0"/>
          <w:marTop w:val="0"/>
          <w:marBottom w:val="0"/>
          <w:divBdr>
            <w:top w:val="none" w:sz="0" w:space="0" w:color="auto"/>
            <w:left w:val="none" w:sz="0" w:space="0" w:color="auto"/>
            <w:bottom w:val="none" w:sz="0" w:space="0" w:color="auto"/>
            <w:right w:val="none" w:sz="0" w:space="0" w:color="auto"/>
          </w:divBdr>
          <w:divsChild>
            <w:div w:id="1898007559">
              <w:marLeft w:val="0"/>
              <w:marRight w:val="0"/>
              <w:marTop w:val="180"/>
              <w:marBottom w:val="0"/>
              <w:divBdr>
                <w:top w:val="none" w:sz="0" w:space="0" w:color="auto"/>
                <w:left w:val="none" w:sz="0" w:space="0" w:color="auto"/>
                <w:bottom w:val="none" w:sz="0" w:space="0" w:color="auto"/>
                <w:right w:val="none" w:sz="0" w:space="0" w:color="auto"/>
              </w:divBdr>
            </w:div>
          </w:divsChild>
        </w:div>
        <w:div w:id="969284450">
          <w:marLeft w:val="0"/>
          <w:marRight w:val="0"/>
          <w:marTop w:val="0"/>
          <w:marBottom w:val="0"/>
          <w:divBdr>
            <w:top w:val="none" w:sz="0" w:space="0" w:color="auto"/>
            <w:left w:val="none" w:sz="0" w:space="0" w:color="auto"/>
            <w:bottom w:val="none" w:sz="0" w:space="0" w:color="auto"/>
            <w:right w:val="none" w:sz="0" w:space="0" w:color="auto"/>
          </w:divBdr>
          <w:divsChild>
            <w:div w:id="1952128621">
              <w:marLeft w:val="0"/>
              <w:marRight w:val="0"/>
              <w:marTop w:val="0"/>
              <w:marBottom w:val="240"/>
              <w:divBdr>
                <w:top w:val="none" w:sz="0" w:space="0" w:color="auto"/>
                <w:left w:val="none" w:sz="0" w:space="0" w:color="auto"/>
                <w:bottom w:val="none" w:sz="0" w:space="0" w:color="auto"/>
                <w:right w:val="none" w:sz="0" w:space="0" w:color="auto"/>
              </w:divBdr>
              <w:divsChild>
                <w:div w:id="1954164770">
                  <w:marLeft w:val="0"/>
                  <w:marRight w:val="0"/>
                  <w:marTop w:val="0"/>
                  <w:marBottom w:val="0"/>
                  <w:divBdr>
                    <w:top w:val="none" w:sz="0" w:space="0" w:color="auto"/>
                    <w:left w:val="none" w:sz="0" w:space="0" w:color="auto"/>
                    <w:bottom w:val="none" w:sz="0" w:space="0" w:color="auto"/>
                    <w:right w:val="none" w:sz="0" w:space="0" w:color="auto"/>
                  </w:divBdr>
                  <w:divsChild>
                    <w:div w:id="233703571">
                      <w:marLeft w:val="900"/>
                      <w:marRight w:val="900"/>
                      <w:marTop w:val="480"/>
                      <w:marBottom w:val="480"/>
                      <w:divBdr>
                        <w:top w:val="none" w:sz="0" w:space="0" w:color="auto"/>
                        <w:left w:val="none" w:sz="0" w:space="0" w:color="auto"/>
                        <w:bottom w:val="none" w:sz="0" w:space="0" w:color="auto"/>
                        <w:right w:val="none" w:sz="0" w:space="0" w:color="auto"/>
                      </w:divBdr>
                    </w:div>
                  </w:divsChild>
                </w:div>
                <w:div w:id="1122766528">
                  <w:marLeft w:val="0"/>
                  <w:marRight w:val="0"/>
                  <w:marTop w:val="0"/>
                  <w:marBottom w:val="0"/>
                  <w:divBdr>
                    <w:top w:val="none" w:sz="0" w:space="0" w:color="auto"/>
                    <w:left w:val="none" w:sz="0" w:space="0" w:color="auto"/>
                    <w:bottom w:val="none" w:sz="0" w:space="0" w:color="auto"/>
                    <w:right w:val="none" w:sz="0" w:space="0" w:color="auto"/>
                  </w:divBdr>
                  <w:divsChild>
                    <w:div w:id="783966797">
                      <w:marLeft w:val="900"/>
                      <w:marRight w:val="900"/>
                      <w:marTop w:val="0"/>
                      <w:marBottom w:val="0"/>
                      <w:divBdr>
                        <w:top w:val="none" w:sz="0" w:space="0" w:color="auto"/>
                        <w:left w:val="none" w:sz="0" w:space="0" w:color="auto"/>
                        <w:bottom w:val="none" w:sz="0" w:space="0" w:color="auto"/>
                        <w:right w:val="none" w:sz="0" w:space="0" w:color="auto"/>
                      </w:divBdr>
                      <w:divsChild>
                        <w:div w:id="63383600">
                          <w:marLeft w:val="0"/>
                          <w:marRight w:val="0"/>
                          <w:marTop w:val="0"/>
                          <w:marBottom w:val="75"/>
                          <w:divBdr>
                            <w:top w:val="none" w:sz="0" w:space="0" w:color="auto"/>
                            <w:left w:val="none" w:sz="0" w:space="0" w:color="auto"/>
                            <w:bottom w:val="none" w:sz="0" w:space="0" w:color="auto"/>
                            <w:right w:val="none" w:sz="0" w:space="0" w:color="auto"/>
                          </w:divBdr>
                          <w:divsChild>
                            <w:div w:id="580145995">
                              <w:marLeft w:val="0"/>
                              <w:marRight w:val="0"/>
                              <w:marTop w:val="0"/>
                              <w:marBottom w:val="0"/>
                              <w:divBdr>
                                <w:top w:val="none" w:sz="0" w:space="0" w:color="auto"/>
                                <w:left w:val="none" w:sz="0" w:space="0" w:color="auto"/>
                                <w:bottom w:val="none" w:sz="0" w:space="0" w:color="auto"/>
                                <w:right w:val="none" w:sz="0" w:space="0" w:color="auto"/>
                              </w:divBdr>
                            </w:div>
                          </w:divsChild>
                        </w:div>
                        <w:div w:id="1974095869">
                          <w:marLeft w:val="0"/>
                          <w:marRight w:val="0"/>
                          <w:marTop w:val="0"/>
                          <w:marBottom w:val="0"/>
                          <w:divBdr>
                            <w:top w:val="none" w:sz="0" w:space="0" w:color="auto"/>
                            <w:left w:val="none" w:sz="0" w:space="0" w:color="auto"/>
                            <w:bottom w:val="none" w:sz="0" w:space="0" w:color="auto"/>
                            <w:right w:val="none" w:sz="0" w:space="0" w:color="auto"/>
                          </w:divBdr>
                          <w:divsChild>
                            <w:div w:id="1620261497">
                              <w:marLeft w:val="0"/>
                              <w:marRight w:val="0"/>
                              <w:marTop w:val="0"/>
                              <w:marBottom w:val="0"/>
                              <w:divBdr>
                                <w:top w:val="none" w:sz="0" w:space="0" w:color="auto"/>
                                <w:left w:val="none" w:sz="0" w:space="0" w:color="auto"/>
                                <w:bottom w:val="none" w:sz="0" w:space="0" w:color="auto"/>
                                <w:right w:val="none" w:sz="0" w:space="0" w:color="auto"/>
                              </w:divBdr>
                              <w:divsChild>
                                <w:div w:id="1270117224">
                                  <w:marLeft w:val="0"/>
                                  <w:marRight w:val="0"/>
                                  <w:marTop w:val="0"/>
                                  <w:marBottom w:val="0"/>
                                  <w:divBdr>
                                    <w:top w:val="none" w:sz="0" w:space="0" w:color="auto"/>
                                    <w:left w:val="none" w:sz="0" w:space="0" w:color="auto"/>
                                    <w:bottom w:val="none" w:sz="0" w:space="0" w:color="auto"/>
                                    <w:right w:val="none" w:sz="0" w:space="0" w:color="auto"/>
                                  </w:divBdr>
                                  <w:divsChild>
                                    <w:div w:id="1034572854">
                                      <w:marLeft w:val="0"/>
                                      <w:marRight w:val="0"/>
                                      <w:marTop w:val="0"/>
                                      <w:marBottom w:val="30"/>
                                      <w:divBdr>
                                        <w:top w:val="none" w:sz="0" w:space="0" w:color="auto"/>
                                        <w:left w:val="none" w:sz="0" w:space="0" w:color="auto"/>
                                        <w:bottom w:val="none" w:sz="0" w:space="0" w:color="auto"/>
                                        <w:right w:val="none" w:sz="0" w:space="0" w:color="auto"/>
                                      </w:divBdr>
                                      <w:divsChild>
                                        <w:div w:id="1522275825">
                                          <w:marLeft w:val="0"/>
                                          <w:marRight w:val="0"/>
                                          <w:marTop w:val="0"/>
                                          <w:marBottom w:val="0"/>
                                          <w:divBdr>
                                            <w:top w:val="none" w:sz="0" w:space="0" w:color="auto"/>
                                            <w:left w:val="none" w:sz="0" w:space="0" w:color="auto"/>
                                            <w:bottom w:val="none" w:sz="0" w:space="0" w:color="auto"/>
                                            <w:right w:val="none" w:sz="0" w:space="0" w:color="auto"/>
                                          </w:divBdr>
                                          <w:divsChild>
                                            <w:div w:id="328532567">
                                              <w:marLeft w:val="0"/>
                                              <w:marRight w:val="0"/>
                                              <w:marTop w:val="0"/>
                                              <w:marBottom w:val="0"/>
                                              <w:divBdr>
                                                <w:top w:val="none" w:sz="0" w:space="0" w:color="auto"/>
                                                <w:left w:val="none" w:sz="0" w:space="0" w:color="auto"/>
                                                <w:bottom w:val="none" w:sz="0" w:space="0" w:color="auto"/>
                                                <w:right w:val="none" w:sz="0" w:space="0" w:color="auto"/>
                                              </w:divBdr>
                                              <w:divsChild>
                                                <w:div w:id="1401826838">
                                                  <w:marLeft w:val="0"/>
                                                  <w:marRight w:val="0"/>
                                                  <w:marTop w:val="0"/>
                                                  <w:marBottom w:val="0"/>
                                                  <w:divBdr>
                                                    <w:top w:val="none" w:sz="0" w:space="0" w:color="auto"/>
                                                    <w:left w:val="none" w:sz="0" w:space="0" w:color="auto"/>
                                                    <w:bottom w:val="none" w:sz="0" w:space="0" w:color="auto"/>
                                                    <w:right w:val="none" w:sz="0" w:space="0" w:color="auto"/>
                                                  </w:divBdr>
                                                  <w:divsChild>
                                                    <w:div w:id="1117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286">
                                              <w:marLeft w:val="0"/>
                                              <w:marRight w:val="0"/>
                                              <w:marTop w:val="0"/>
                                              <w:marBottom w:val="0"/>
                                              <w:divBdr>
                                                <w:top w:val="none" w:sz="0" w:space="0" w:color="auto"/>
                                                <w:left w:val="none" w:sz="0" w:space="0" w:color="auto"/>
                                                <w:bottom w:val="none" w:sz="0" w:space="0" w:color="auto"/>
                                                <w:right w:val="none" w:sz="0" w:space="0" w:color="auto"/>
                                              </w:divBdr>
                                              <w:divsChild>
                                                <w:div w:id="811991195">
                                                  <w:marLeft w:val="0"/>
                                                  <w:marRight w:val="0"/>
                                                  <w:marTop w:val="0"/>
                                                  <w:marBottom w:val="0"/>
                                                  <w:divBdr>
                                                    <w:top w:val="none" w:sz="0" w:space="0" w:color="auto"/>
                                                    <w:left w:val="none" w:sz="0" w:space="0" w:color="auto"/>
                                                    <w:bottom w:val="none" w:sz="0" w:space="0" w:color="auto"/>
                                                    <w:right w:val="none" w:sz="0" w:space="0" w:color="auto"/>
                                                  </w:divBdr>
                                                  <w:divsChild>
                                                    <w:div w:id="1257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919">
                                              <w:marLeft w:val="0"/>
                                              <w:marRight w:val="0"/>
                                              <w:marTop w:val="0"/>
                                              <w:marBottom w:val="0"/>
                                              <w:divBdr>
                                                <w:top w:val="none" w:sz="0" w:space="0" w:color="auto"/>
                                                <w:left w:val="none" w:sz="0" w:space="0" w:color="auto"/>
                                                <w:bottom w:val="none" w:sz="0" w:space="0" w:color="auto"/>
                                                <w:right w:val="none" w:sz="0" w:space="0" w:color="auto"/>
                                              </w:divBdr>
                                              <w:divsChild>
                                                <w:div w:id="1570336463">
                                                  <w:marLeft w:val="0"/>
                                                  <w:marRight w:val="0"/>
                                                  <w:marTop w:val="0"/>
                                                  <w:marBottom w:val="0"/>
                                                  <w:divBdr>
                                                    <w:top w:val="none" w:sz="0" w:space="0" w:color="auto"/>
                                                    <w:left w:val="none" w:sz="0" w:space="0" w:color="auto"/>
                                                    <w:bottom w:val="none" w:sz="0" w:space="0" w:color="auto"/>
                                                    <w:right w:val="none" w:sz="0" w:space="0" w:color="auto"/>
                                                  </w:divBdr>
                                                  <w:divsChild>
                                                    <w:div w:id="522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512">
                                              <w:marLeft w:val="0"/>
                                              <w:marRight w:val="0"/>
                                              <w:marTop w:val="0"/>
                                              <w:marBottom w:val="0"/>
                                              <w:divBdr>
                                                <w:top w:val="none" w:sz="0" w:space="0" w:color="auto"/>
                                                <w:left w:val="none" w:sz="0" w:space="0" w:color="auto"/>
                                                <w:bottom w:val="none" w:sz="0" w:space="0" w:color="auto"/>
                                                <w:right w:val="none" w:sz="0" w:space="0" w:color="auto"/>
                                              </w:divBdr>
                                              <w:divsChild>
                                                <w:div w:id="813184481">
                                                  <w:marLeft w:val="0"/>
                                                  <w:marRight w:val="0"/>
                                                  <w:marTop w:val="0"/>
                                                  <w:marBottom w:val="0"/>
                                                  <w:divBdr>
                                                    <w:top w:val="none" w:sz="0" w:space="0" w:color="auto"/>
                                                    <w:left w:val="none" w:sz="0" w:space="0" w:color="auto"/>
                                                    <w:bottom w:val="none" w:sz="0" w:space="0" w:color="auto"/>
                                                    <w:right w:val="none" w:sz="0" w:space="0" w:color="auto"/>
                                                  </w:divBdr>
                                                  <w:divsChild>
                                                    <w:div w:id="1704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1442">
                                              <w:marLeft w:val="0"/>
                                              <w:marRight w:val="0"/>
                                              <w:marTop w:val="0"/>
                                              <w:marBottom w:val="0"/>
                                              <w:divBdr>
                                                <w:top w:val="none" w:sz="0" w:space="0" w:color="auto"/>
                                                <w:left w:val="none" w:sz="0" w:space="0" w:color="auto"/>
                                                <w:bottom w:val="none" w:sz="0" w:space="0" w:color="auto"/>
                                                <w:right w:val="none" w:sz="0" w:space="0" w:color="auto"/>
                                              </w:divBdr>
                                              <w:divsChild>
                                                <w:div w:id="377710526">
                                                  <w:marLeft w:val="0"/>
                                                  <w:marRight w:val="0"/>
                                                  <w:marTop w:val="0"/>
                                                  <w:marBottom w:val="0"/>
                                                  <w:divBdr>
                                                    <w:top w:val="none" w:sz="0" w:space="0" w:color="auto"/>
                                                    <w:left w:val="none" w:sz="0" w:space="0" w:color="auto"/>
                                                    <w:bottom w:val="none" w:sz="0" w:space="0" w:color="auto"/>
                                                    <w:right w:val="none" w:sz="0" w:space="0" w:color="auto"/>
                                                  </w:divBdr>
                                                  <w:divsChild>
                                                    <w:div w:id="1024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677">
                                              <w:marLeft w:val="0"/>
                                              <w:marRight w:val="0"/>
                                              <w:marTop w:val="0"/>
                                              <w:marBottom w:val="0"/>
                                              <w:divBdr>
                                                <w:top w:val="none" w:sz="0" w:space="0" w:color="auto"/>
                                                <w:left w:val="none" w:sz="0" w:space="0" w:color="auto"/>
                                                <w:bottom w:val="none" w:sz="0" w:space="0" w:color="auto"/>
                                                <w:right w:val="none" w:sz="0" w:space="0" w:color="auto"/>
                                              </w:divBdr>
                                              <w:divsChild>
                                                <w:div w:id="1840735874">
                                                  <w:marLeft w:val="0"/>
                                                  <w:marRight w:val="0"/>
                                                  <w:marTop w:val="0"/>
                                                  <w:marBottom w:val="0"/>
                                                  <w:divBdr>
                                                    <w:top w:val="none" w:sz="0" w:space="0" w:color="auto"/>
                                                    <w:left w:val="none" w:sz="0" w:space="0" w:color="auto"/>
                                                    <w:bottom w:val="none" w:sz="0" w:space="0" w:color="auto"/>
                                                    <w:right w:val="none" w:sz="0" w:space="0" w:color="auto"/>
                                                  </w:divBdr>
                                                  <w:divsChild>
                                                    <w:div w:id="16582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538">
                                              <w:marLeft w:val="0"/>
                                              <w:marRight w:val="0"/>
                                              <w:marTop w:val="0"/>
                                              <w:marBottom w:val="0"/>
                                              <w:divBdr>
                                                <w:top w:val="none" w:sz="0" w:space="0" w:color="auto"/>
                                                <w:left w:val="none" w:sz="0" w:space="0" w:color="auto"/>
                                                <w:bottom w:val="none" w:sz="0" w:space="0" w:color="auto"/>
                                                <w:right w:val="none" w:sz="0" w:space="0" w:color="auto"/>
                                              </w:divBdr>
                                              <w:divsChild>
                                                <w:div w:id="1976714878">
                                                  <w:marLeft w:val="0"/>
                                                  <w:marRight w:val="0"/>
                                                  <w:marTop w:val="0"/>
                                                  <w:marBottom w:val="0"/>
                                                  <w:divBdr>
                                                    <w:top w:val="none" w:sz="0" w:space="0" w:color="auto"/>
                                                    <w:left w:val="none" w:sz="0" w:space="0" w:color="auto"/>
                                                    <w:bottom w:val="none" w:sz="0" w:space="0" w:color="auto"/>
                                                    <w:right w:val="none" w:sz="0" w:space="0" w:color="auto"/>
                                                  </w:divBdr>
                                                  <w:divsChild>
                                                    <w:div w:id="2115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613">
                                              <w:marLeft w:val="0"/>
                                              <w:marRight w:val="0"/>
                                              <w:marTop w:val="0"/>
                                              <w:marBottom w:val="0"/>
                                              <w:divBdr>
                                                <w:top w:val="none" w:sz="0" w:space="0" w:color="auto"/>
                                                <w:left w:val="none" w:sz="0" w:space="0" w:color="auto"/>
                                                <w:bottom w:val="none" w:sz="0" w:space="0" w:color="auto"/>
                                                <w:right w:val="none" w:sz="0" w:space="0" w:color="auto"/>
                                              </w:divBdr>
                                              <w:divsChild>
                                                <w:div w:id="1712223178">
                                                  <w:marLeft w:val="0"/>
                                                  <w:marRight w:val="0"/>
                                                  <w:marTop w:val="0"/>
                                                  <w:marBottom w:val="0"/>
                                                  <w:divBdr>
                                                    <w:top w:val="none" w:sz="0" w:space="0" w:color="auto"/>
                                                    <w:left w:val="none" w:sz="0" w:space="0" w:color="auto"/>
                                                    <w:bottom w:val="none" w:sz="0" w:space="0" w:color="auto"/>
                                                    <w:right w:val="none" w:sz="0" w:space="0" w:color="auto"/>
                                                  </w:divBdr>
                                                  <w:divsChild>
                                                    <w:div w:id="1489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2115">
                                              <w:marLeft w:val="0"/>
                                              <w:marRight w:val="0"/>
                                              <w:marTop w:val="0"/>
                                              <w:marBottom w:val="0"/>
                                              <w:divBdr>
                                                <w:top w:val="none" w:sz="0" w:space="0" w:color="auto"/>
                                                <w:left w:val="none" w:sz="0" w:space="0" w:color="auto"/>
                                                <w:bottom w:val="none" w:sz="0" w:space="0" w:color="auto"/>
                                                <w:right w:val="none" w:sz="0" w:space="0" w:color="auto"/>
                                              </w:divBdr>
                                              <w:divsChild>
                                                <w:div w:id="2103606670">
                                                  <w:marLeft w:val="0"/>
                                                  <w:marRight w:val="0"/>
                                                  <w:marTop w:val="0"/>
                                                  <w:marBottom w:val="0"/>
                                                  <w:divBdr>
                                                    <w:top w:val="none" w:sz="0" w:space="0" w:color="auto"/>
                                                    <w:left w:val="none" w:sz="0" w:space="0" w:color="auto"/>
                                                    <w:bottom w:val="none" w:sz="0" w:space="0" w:color="auto"/>
                                                    <w:right w:val="none" w:sz="0" w:space="0" w:color="auto"/>
                                                  </w:divBdr>
                                                  <w:divsChild>
                                                    <w:div w:id="994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7238">
                                              <w:marLeft w:val="0"/>
                                              <w:marRight w:val="0"/>
                                              <w:marTop w:val="0"/>
                                              <w:marBottom w:val="0"/>
                                              <w:divBdr>
                                                <w:top w:val="none" w:sz="0" w:space="0" w:color="auto"/>
                                                <w:left w:val="none" w:sz="0" w:space="0" w:color="auto"/>
                                                <w:bottom w:val="none" w:sz="0" w:space="0" w:color="auto"/>
                                                <w:right w:val="none" w:sz="0" w:space="0" w:color="auto"/>
                                              </w:divBdr>
                                              <w:divsChild>
                                                <w:div w:id="961882622">
                                                  <w:marLeft w:val="0"/>
                                                  <w:marRight w:val="0"/>
                                                  <w:marTop w:val="0"/>
                                                  <w:marBottom w:val="0"/>
                                                  <w:divBdr>
                                                    <w:top w:val="none" w:sz="0" w:space="0" w:color="auto"/>
                                                    <w:left w:val="none" w:sz="0" w:space="0" w:color="auto"/>
                                                    <w:bottom w:val="none" w:sz="0" w:space="0" w:color="auto"/>
                                                    <w:right w:val="none" w:sz="0" w:space="0" w:color="auto"/>
                                                  </w:divBdr>
                                                  <w:divsChild>
                                                    <w:div w:id="11806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160">
                                              <w:marLeft w:val="0"/>
                                              <w:marRight w:val="0"/>
                                              <w:marTop w:val="0"/>
                                              <w:marBottom w:val="0"/>
                                              <w:divBdr>
                                                <w:top w:val="none" w:sz="0" w:space="0" w:color="auto"/>
                                                <w:left w:val="none" w:sz="0" w:space="0" w:color="auto"/>
                                                <w:bottom w:val="none" w:sz="0" w:space="0" w:color="auto"/>
                                                <w:right w:val="none" w:sz="0" w:space="0" w:color="auto"/>
                                              </w:divBdr>
                                              <w:divsChild>
                                                <w:div w:id="1311134894">
                                                  <w:marLeft w:val="0"/>
                                                  <w:marRight w:val="0"/>
                                                  <w:marTop w:val="0"/>
                                                  <w:marBottom w:val="0"/>
                                                  <w:divBdr>
                                                    <w:top w:val="none" w:sz="0" w:space="0" w:color="auto"/>
                                                    <w:left w:val="none" w:sz="0" w:space="0" w:color="auto"/>
                                                    <w:bottom w:val="none" w:sz="0" w:space="0" w:color="auto"/>
                                                    <w:right w:val="none" w:sz="0" w:space="0" w:color="auto"/>
                                                  </w:divBdr>
                                                  <w:divsChild>
                                                    <w:div w:id="2041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953">
                                              <w:marLeft w:val="0"/>
                                              <w:marRight w:val="0"/>
                                              <w:marTop w:val="0"/>
                                              <w:marBottom w:val="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sChild>
                                                    <w:div w:id="1896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527">
                                              <w:marLeft w:val="0"/>
                                              <w:marRight w:val="0"/>
                                              <w:marTop w:val="0"/>
                                              <w:marBottom w:val="0"/>
                                              <w:divBdr>
                                                <w:top w:val="none" w:sz="0" w:space="0" w:color="auto"/>
                                                <w:left w:val="none" w:sz="0" w:space="0" w:color="auto"/>
                                                <w:bottom w:val="none" w:sz="0" w:space="0" w:color="auto"/>
                                                <w:right w:val="none" w:sz="0" w:space="0" w:color="auto"/>
                                              </w:divBdr>
                                              <w:divsChild>
                                                <w:div w:id="904992087">
                                                  <w:marLeft w:val="0"/>
                                                  <w:marRight w:val="0"/>
                                                  <w:marTop w:val="0"/>
                                                  <w:marBottom w:val="0"/>
                                                  <w:divBdr>
                                                    <w:top w:val="none" w:sz="0" w:space="0" w:color="auto"/>
                                                    <w:left w:val="none" w:sz="0" w:space="0" w:color="auto"/>
                                                    <w:bottom w:val="none" w:sz="0" w:space="0" w:color="auto"/>
                                                    <w:right w:val="none" w:sz="0" w:space="0" w:color="auto"/>
                                                  </w:divBdr>
                                                  <w:divsChild>
                                                    <w:div w:id="16539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3588">
                                  <w:marLeft w:val="0"/>
                                  <w:marRight w:val="0"/>
                                  <w:marTop w:val="0"/>
                                  <w:marBottom w:val="0"/>
                                  <w:divBdr>
                                    <w:top w:val="none" w:sz="0" w:space="0" w:color="auto"/>
                                    <w:left w:val="none" w:sz="0" w:space="0" w:color="auto"/>
                                    <w:bottom w:val="none" w:sz="0" w:space="0" w:color="auto"/>
                                    <w:right w:val="none" w:sz="0" w:space="0" w:color="auto"/>
                                  </w:divBdr>
                                  <w:divsChild>
                                    <w:div w:id="2052219942">
                                      <w:marLeft w:val="0"/>
                                      <w:marRight w:val="0"/>
                                      <w:marTop w:val="0"/>
                                      <w:marBottom w:val="0"/>
                                      <w:divBdr>
                                        <w:top w:val="none" w:sz="0" w:space="0" w:color="auto"/>
                                        <w:left w:val="none" w:sz="0" w:space="0" w:color="auto"/>
                                        <w:bottom w:val="none" w:sz="0" w:space="0" w:color="auto"/>
                                        <w:right w:val="none" w:sz="0" w:space="0" w:color="auto"/>
                                      </w:divBdr>
                                    </w:div>
                                    <w:div w:id="70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608">
                              <w:marLeft w:val="0"/>
                              <w:marRight w:val="0"/>
                              <w:marTop w:val="0"/>
                              <w:marBottom w:val="0"/>
                              <w:divBdr>
                                <w:top w:val="none" w:sz="0" w:space="0" w:color="auto"/>
                                <w:left w:val="none" w:sz="0" w:space="0" w:color="auto"/>
                                <w:bottom w:val="none" w:sz="0" w:space="0" w:color="auto"/>
                                <w:right w:val="none" w:sz="0" w:space="0" w:color="auto"/>
                              </w:divBdr>
                              <w:divsChild>
                                <w:div w:id="411851508">
                                  <w:marLeft w:val="0"/>
                                  <w:marRight w:val="0"/>
                                  <w:marTop w:val="0"/>
                                  <w:marBottom w:val="0"/>
                                  <w:divBdr>
                                    <w:top w:val="none" w:sz="0" w:space="0" w:color="auto"/>
                                    <w:left w:val="none" w:sz="0" w:space="0" w:color="auto"/>
                                    <w:bottom w:val="none" w:sz="0" w:space="0" w:color="auto"/>
                                    <w:right w:val="none" w:sz="0" w:space="0" w:color="auto"/>
                                  </w:divBdr>
                                  <w:divsChild>
                                    <w:div w:id="425657837">
                                      <w:marLeft w:val="0"/>
                                      <w:marRight w:val="30"/>
                                      <w:marTop w:val="0"/>
                                      <w:marBottom w:val="0"/>
                                      <w:divBdr>
                                        <w:top w:val="none" w:sz="0" w:space="0" w:color="auto"/>
                                        <w:left w:val="none" w:sz="0" w:space="0" w:color="auto"/>
                                        <w:bottom w:val="none" w:sz="0" w:space="0" w:color="auto"/>
                                        <w:right w:val="none" w:sz="0" w:space="0" w:color="auto"/>
                                      </w:divBdr>
                                      <w:divsChild>
                                        <w:div w:id="1470902346">
                                          <w:marLeft w:val="0"/>
                                          <w:marRight w:val="0"/>
                                          <w:marTop w:val="0"/>
                                          <w:marBottom w:val="0"/>
                                          <w:divBdr>
                                            <w:top w:val="none" w:sz="0" w:space="0" w:color="auto"/>
                                            <w:left w:val="none" w:sz="0" w:space="0" w:color="auto"/>
                                            <w:bottom w:val="none" w:sz="0" w:space="0" w:color="auto"/>
                                            <w:right w:val="none" w:sz="0" w:space="0" w:color="auto"/>
                                          </w:divBdr>
                                        </w:div>
                                      </w:divsChild>
                                    </w:div>
                                    <w:div w:id="1165165864">
                                      <w:marLeft w:val="0"/>
                                      <w:marRight w:val="30"/>
                                      <w:marTop w:val="0"/>
                                      <w:marBottom w:val="0"/>
                                      <w:divBdr>
                                        <w:top w:val="none" w:sz="0" w:space="0" w:color="auto"/>
                                        <w:left w:val="none" w:sz="0" w:space="0" w:color="auto"/>
                                        <w:bottom w:val="none" w:sz="0" w:space="0" w:color="auto"/>
                                        <w:right w:val="none" w:sz="0" w:space="0" w:color="auto"/>
                                      </w:divBdr>
                                      <w:divsChild>
                                        <w:div w:id="1465463153">
                                          <w:marLeft w:val="0"/>
                                          <w:marRight w:val="0"/>
                                          <w:marTop w:val="0"/>
                                          <w:marBottom w:val="0"/>
                                          <w:divBdr>
                                            <w:top w:val="none" w:sz="0" w:space="0" w:color="auto"/>
                                            <w:left w:val="none" w:sz="0" w:space="0" w:color="auto"/>
                                            <w:bottom w:val="none" w:sz="0" w:space="0" w:color="auto"/>
                                            <w:right w:val="none" w:sz="0" w:space="0" w:color="auto"/>
                                          </w:divBdr>
                                        </w:div>
                                      </w:divsChild>
                                    </w:div>
                                    <w:div w:id="653608252">
                                      <w:marLeft w:val="0"/>
                                      <w:marRight w:val="30"/>
                                      <w:marTop w:val="0"/>
                                      <w:marBottom w:val="0"/>
                                      <w:divBdr>
                                        <w:top w:val="none" w:sz="0" w:space="0" w:color="auto"/>
                                        <w:left w:val="none" w:sz="0" w:space="0" w:color="auto"/>
                                        <w:bottom w:val="none" w:sz="0" w:space="0" w:color="auto"/>
                                        <w:right w:val="none" w:sz="0" w:space="0" w:color="auto"/>
                                      </w:divBdr>
                                      <w:divsChild>
                                        <w:div w:id="1187212080">
                                          <w:marLeft w:val="0"/>
                                          <w:marRight w:val="0"/>
                                          <w:marTop w:val="0"/>
                                          <w:marBottom w:val="0"/>
                                          <w:divBdr>
                                            <w:top w:val="none" w:sz="0" w:space="0" w:color="auto"/>
                                            <w:left w:val="none" w:sz="0" w:space="0" w:color="auto"/>
                                            <w:bottom w:val="none" w:sz="0" w:space="0" w:color="auto"/>
                                            <w:right w:val="none" w:sz="0" w:space="0" w:color="auto"/>
                                          </w:divBdr>
                                        </w:div>
                                      </w:divsChild>
                                    </w:div>
                                    <w:div w:id="2068602795">
                                      <w:marLeft w:val="0"/>
                                      <w:marRight w:val="30"/>
                                      <w:marTop w:val="0"/>
                                      <w:marBottom w:val="0"/>
                                      <w:divBdr>
                                        <w:top w:val="none" w:sz="0" w:space="0" w:color="auto"/>
                                        <w:left w:val="none" w:sz="0" w:space="0" w:color="auto"/>
                                        <w:bottom w:val="none" w:sz="0" w:space="0" w:color="auto"/>
                                        <w:right w:val="none" w:sz="0" w:space="0" w:color="auto"/>
                                      </w:divBdr>
                                      <w:divsChild>
                                        <w:div w:id="441455917">
                                          <w:marLeft w:val="0"/>
                                          <w:marRight w:val="0"/>
                                          <w:marTop w:val="0"/>
                                          <w:marBottom w:val="0"/>
                                          <w:divBdr>
                                            <w:top w:val="none" w:sz="0" w:space="0" w:color="auto"/>
                                            <w:left w:val="none" w:sz="0" w:space="0" w:color="auto"/>
                                            <w:bottom w:val="none" w:sz="0" w:space="0" w:color="auto"/>
                                            <w:right w:val="none" w:sz="0" w:space="0" w:color="auto"/>
                                          </w:divBdr>
                                        </w:div>
                                      </w:divsChild>
                                    </w:div>
                                    <w:div w:id="2006857774">
                                      <w:marLeft w:val="0"/>
                                      <w:marRight w:val="30"/>
                                      <w:marTop w:val="0"/>
                                      <w:marBottom w:val="0"/>
                                      <w:divBdr>
                                        <w:top w:val="none" w:sz="0" w:space="0" w:color="auto"/>
                                        <w:left w:val="none" w:sz="0" w:space="0" w:color="auto"/>
                                        <w:bottom w:val="none" w:sz="0" w:space="0" w:color="auto"/>
                                        <w:right w:val="none" w:sz="0" w:space="0" w:color="auto"/>
                                      </w:divBdr>
                                      <w:divsChild>
                                        <w:div w:id="887961200">
                                          <w:marLeft w:val="0"/>
                                          <w:marRight w:val="0"/>
                                          <w:marTop w:val="0"/>
                                          <w:marBottom w:val="0"/>
                                          <w:divBdr>
                                            <w:top w:val="none" w:sz="0" w:space="0" w:color="auto"/>
                                            <w:left w:val="none" w:sz="0" w:space="0" w:color="auto"/>
                                            <w:bottom w:val="none" w:sz="0" w:space="0" w:color="auto"/>
                                            <w:right w:val="none" w:sz="0" w:space="0" w:color="auto"/>
                                          </w:divBdr>
                                        </w:div>
                                      </w:divsChild>
                                    </w:div>
                                    <w:div w:id="1064834420">
                                      <w:marLeft w:val="0"/>
                                      <w:marRight w:val="30"/>
                                      <w:marTop w:val="0"/>
                                      <w:marBottom w:val="0"/>
                                      <w:divBdr>
                                        <w:top w:val="none" w:sz="0" w:space="0" w:color="auto"/>
                                        <w:left w:val="none" w:sz="0" w:space="0" w:color="auto"/>
                                        <w:bottom w:val="none" w:sz="0" w:space="0" w:color="auto"/>
                                        <w:right w:val="none" w:sz="0" w:space="0" w:color="auto"/>
                                      </w:divBdr>
                                      <w:divsChild>
                                        <w:div w:id="1500920267">
                                          <w:marLeft w:val="0"/>
                                          <w:marRight w:val="0"/>
                                          <w:marTop w:val="0"/>
                                          <w:marBottom w:val="0"/>
                                          <w:divBdr>
                                            <w:top w:val="none" w:sz="0" w:space="0" w:color="auto"/>
                                            <w:left w:val="none" w:sz="0" w:space="0" w:color="auto"/>
                                            <w:bottom w:val="none" w:sz="0" w:space="0" w:color="auto"/>
                                            <w:right w:val="none" w:sz="0" w:space="0" w:color="auto"/>
                                          </w:divBdr>
                                        </w:div>
                                      </w:divsChild>
                                    </w:div>
                                    <w:div w:id="461964090">
                                      <w:marLeft w:val="0"/>
                                      <w:marRight w:val="30"/>
                                      <w:marTop w:val="0"/>
                                      <w:marBottom w:val="0"/>
                                      <w:divBdr>
                                        <w:top w:val="none" w:sz="0" w:space="0" w:color="auto"/>
                                        <w:left w:val="none" w:sz="0" w:space="0" w:color="auto"/>
                                        <w:bottom w:val="none" w:sz="0" w:space="0" w:color="auto"/>
                                        <w:right w:val="none" w:sz="0" w:space="0" w:color="auto"/>
                                      </w:divBdr>
                                      <w:divsChild>
                                        <w:div w:id="2123765495">
                                          <w:marLeft w:val="0"/>
                                          <w:marRight w:val="0"/>
                                          <w:marTop w:val="0"/>
                                          <w:marBottom w:val="0"/>
                                          <w:divBdr>
                                            <w:top w:val="none" w:sz="0" w:space="0" w:color="auto"/>
                                            <w:left w:val="none" w:sz="0" w:space="0" w:color="auto"/>
                                            <w:bottom w:val="none" w:sz="0" w:space="0" w:color="auto"/>
                                            <w:right w:val="none" w:sz="0" w:space="0" w:color="auto"/>
                                          </w:divBdr>
                                        </w:div>
                                      </w:divsChild>
                                    </w:div>
                                    <w:div w:id="1578442674">
                                      <w:marLeft w:val="0"/>
                                      <w:marRight w:val="30"/>
                                      <w:marTop w:val="0"/>
                                      <w:marBottom w:val="0"/>
                                      <w:divBdr>
                                        <w:top w:val="none" w:sz="0" w:space="0" w:color="auto"/>
                                        <w:left w:val="none" w:sz="0" w:space="0" w:color="auto"/>
                                        <w:bottom w:val="none" w:sz="0" w:space="0" w:color="auto"/>
                                        <w:right w:val="none" w:sz="0" w:space="0" w:color="auto"/>
                                      </w:divBdr>
                                      <w:divsChild>
                                        <w:div w:id="1612929503">
                                          <w:marLeft w:val="0"/>
                                          <w:marRight w:val="0"/>
                                          <w:marTop w:val="0"/>
                                          <w:marBottom w:val="0"/>
                                          <w:divBdr>
                                            <w:top w:val="none" w:sz="0" w:space="0" w:color="auto"/>
                                            <w:left w:val="none" w:sz="0" w:space="0" w:color="auto"/>
                                            <w:bottom w:val="none" w:sz="0" w:space="0" w:color="auto"/>
                                            <w:right w:val="none" w:sz="0" w:space="0" w:color="auto"/>
                                          </w:divBdr>
                                        </w:div>
                                      </w:divsChild>
                                    </w:div>
                                    <w:div w:id="1001081952">
                                      <w:marLeft w:val="0"/>
                                      <w:marRight w:val="30"/>
                                      <w:marTop w:val="0"/>
                                      <w:marBottom w:val="0"/>
                                      <w:divBdr>
                                        <w:top w:val="none" w:sz="0" w:space="0" w:color="auto"/>
                                        <w:left w:val="none" w:sz="0" w:space="0" w:color="auto"/>
                                        <w:bottom w:val="none" w:sz="0" w:space="0" w:color="auto"/>
                                        <w:right w:val="none" w:sz="0" w:space="0" w:color="auto"/>
                                      </w:divBdr>
                                      <w:divsChild>
                                        <w:div w:id="1991445203">
                                          <w:marLeft w:val="0"/>
                                          <w:marRight w:val="0"/>
                                          <w:marTop w:val="0"/>
                                          <w:marBottom w:val="0"/>
                                          <w:divBdr>
                                            <w:top w:val="none" w:sz="0" w:space="0" w:color="auto"/>
                                            <w:left w:val="none" w:sz="0" w:space="0" w:color="auto"/>
                                            <w:bottom w:val="none" w:sz="0" w:space="0" w:color="auto"/>
                                            <w:right w:val="none" w:sz="0" w:space="0" w:color="auto"/>
                                          </w:divBdr>
                                        </w:div>
                                      </w:divsChild>
                                    </w:div>
                                    <w:div w:id="2132167043">
                                      <w:marLeft w:val="0"/>
                                      <w:marRight w:val="30"/>
                                      <w:marTop w:val="0"/>
                                      <w:marBottom w:val="0"/>
                                      <w:divBdr>
                                        <w:top w:val="none" w:sz="0" w:space="0" w:color="auto"/>
                                        <w:left w:val="none" w:sz="0" w:space="0" w:color="auto"/>
                                        <w:bottom w:val="none" w:sz="0" w:space="0" w:color="auto"/>
                                        <w:right w:val="none" w:sz="0" w:space="0" w:color="auto"/>
                                      </w:divBdr>
                                      <w:divsChild>
                                        <w:div w:id="410273780">
                                          <w:marLeft w:val="0"/>
                                          <w:marRight w:val="0"/>
                                          <w:marTop w:val="0"/>
                                          <w:marBottom w:val="0"/>
                                          <w:divBdr>
                                            <w:top w:val="none" w:sz="0" w:space="0" w:color="auto"/>
                                            <w:left w:val="none" w:sz="0" w:space="0" w:color="auto"/>
                                            <w:bottom w:val="none" w:sz="0" w:space="0" w:color="auto"/>
                                            <w:right w:val="none" w:sz="0" w:space="0" w:color="auto"/>
                                          </w:divBdr>
                                        </w:div>
                                      </w:divsChild>
                                    </w:div>
                                    <w:div w:id="716853084">
                                      <w:marLeft w:val="0"/>
                                      <w:marRight w:val="30"/>
                                      <w:marTop w:val="0"/>
                                      <w:marBottom w:val="0"/>
                                      <w:divBdr>
                                        <w:top w:val="none" w:sz="0" w:space="0" w:color="auto"/>
                                        <w:left w:val="none" w:sz="0" w:space="0" w:color="auto"/>
                                        <w:bottom w:val="none" w:sz="0" w:space="0" w:color="auto"/>
                                        <w:right w:val="none" w:sz="0" w:space="0" w:color="auto"/>
                                      </w:divBdr>
                                      <w:divsChild>
                                        <w:div w:id="11613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7522">
                          <w:marLeft w:val="0"/>
                          <w:marRight w:val="0"/>
                          <w:marTop w:val="0"/>
                          <w:marBottom w:val="75"/>
                          <w:divBdr>
                            <w:top w:val="none" w:sz="0" w:space="0" w:color="auto"/>
                            <w:left w:val="none" w:sz="0" w:space="0" w:color="auto"/>
                            <w:bottom w:val="none" w:sz="0" w:space="0" w:color="auto"/>
                            <w:right w:val="none" w:sz="0" w:space="0" w:color="auto"/>
                          </w:divBdr>
                          <w:divsChild>
                            <w:div w:id="706951412">
                              <w:marLeft w:val="0"/>
                              <w:marRight w:val="0"/>
                              <w:marTop w:val="0"/>
                              <w:marBottom w:val="0"/>
                              <w:divBdr>
                                <w:top w:val="none" w:sz="0" w:space="0" w:color="auto"/>
                                <w:left w:val="none" w:sz="0" w:space="0" w:color="auto"/>
                                <w:bottom w:val="none" w:sz="0" w:space="0" w:color="auto"/>
                                <w:right w:val="none" w:sz="0" w:space="0" w:color="auto"/>
                              </w:divBdr>
                            </w:div>
                          </w:divsChild>
                        </w:div>
                        <w:div w:id="934167215">
                          <w:marLeft w:val="0"/>
                          <w:marRight w:val="0"/>
                          <w:marTop w:val="0"/>
                          <w:marBottom w:val="0"/>
                          <w:divBdr>
                            <w:top w:val="none" w:sz="0" w:space="0" w:color="auto"/>
                            <w:left w:val="none" w:sz="0" w:space="0" w:color="auto"/>
                            <w:bottom w:val="none" w:sz="0" w:space="0" w:color="auto"/>
                            <w:right w:val="none" w:sz="0" w:space="0" w:color="auto"/>
                          </w:divBdr>
                          <w:divsChild>
                            <w:div w:id="1129012024">
                              <w:marLeft w:val="0"/>
                              <w:marRight w:val="0"/>
                              <w:marTop w:val="0"/>
                              <w:marBottom w:val="0"/>
                              <w:divBdr>
                                <w:top w:val="none" w:sz="0" w:space="0" w:color="auto"/>
                                <w:left w:val="none" w:sz="0" w:space="0" w:color="auto"/>
                                <w:bottom w:val="none" w:sz="0" w:space="0" w:color="auto"/>
                                <w:right w:val="none" w:sz="0" w:space="0" w:color="auto"/>
                              </w:divBdr>
                              <w:divsChild>
                                <w:div w:id="225801845">
                                  <w:marLeft w:val="0"/>
                                  <w:marRight w:val="0"/>
                                  <w:marTop w:val="0"/>
                                  <w:marBottom w:val="0"/>
                                  <w:divBdr>
                                    <w:top w:val="none" w:sz="0" w:space="0" w:color="auto"/>
                                    <w:left w:val="none" w:sz="0" w:space="0" w:color="auto"/>
                                    <w:bottom w:val="none" w:sz="0" w:space="0" w:color="auto"/>
                                    <w:right w:val="none" w:sz="0" w:space="0" w:color="auto"/>
                                  </w:divBdr>
                                  <w:divsChild>
                                    <w:div w:id="464272872">
                                      <w:marLeft w:val="0"/>
                                      <w:marRight w:val="0"/>
                                      <w:marTop w:val="0"/>
                                      <w:marBottom w:val="30"/>
                                      <w:divBdr>
                                        <w:top w:val="none" w:sz="0" w:space="0" w:color="auto"/>
                                        <w:left w:val="none" w:sz="0" w:space="0" w:color="auto"/>
                                        <w:bottom w:val="none" w:sz="0" w:space="0" w:color="auto"/>
                                        <w:right w:val="none" w:sz="0" w:space="0" w:color="auto"/>
                                      </w:divBdr>
                                      <w:divsChild>
                                        <w:div w:id="1056203130">
                                          <w:marLeft w:val="0"/>
                                          <w:marRight w:val="0"/>
                                          <w:marTop w:val="0"/>
                                          <w:marBottom w:val="0"/>
                                          <w:divBdr>
                                            <w:top w:val="none" w:sz="0" w:space="0" w:color="auto"/>
                                            <w:left w:val="none" w:sz="0" w:space="0" w:color="auto"/>
                                            <w:bottom w:val="none" w:sz="0" w:space="0" w:color="auto"/>
                                            <w:right w:val="none" w:sz="0" w:space="0" w:color="auto"/>
                                          </w:divBdr>
                                          <w:divsChild>
                                            <w:div w:id="534857082">
                                              <w:marLeft w:val="0"/>
                                              <w:marRight w:val="0"/>
                                              <w:marTop w:val="0"/>
                                              <w:marBottom w:val="0"/>
                                              <w:divBdr>
                                                <w:top w:val="none" w:sz="0" w:space="0" w:color="auto"/>
                                                <w:left w:val="none" w:sz="0" w:space="0" w:color="auto"/>
                                                <w:bottom w:val="none" w:sz="0" w:space="0" w:color="auto"/>
                                                <w:right w:val="none" w:sz="0" w:space="0" w:color="auto"/>
                                              </w:divBdr>
                                              <w:divsChild>
                                                <w:div w:id="1468475599">
                                                  <w:marLeft w:val="0"/>
                                                  <w:marRight w:val="0"/>
                                                  <w:marTop w:val="0"/>
                                                  <w:marBottom w:val="0"/>
                                                  <w:divBdr>
                                                    <w:top w:val="none" w:sz="0" w:space="0" w:color="auto"/>
                                                    <w:left w:val="none" w:sz="0" w:space="0" w:color="auto"/>
                                                    <w:bottom w:val="none" w:sz="0" w:space="0" w:color="auto"/>
                                                    <w:right w:val="none" w:sz="0" w:space="0" w:color="auto"/>
                                                  </w:divBdr>
                                                  <w:divsChild>
                                                    <w:div w:id="18428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838">
                                              <w:marLeft w:val="0"/>
                                              <w:marRight w:val="0"/>
                                              <w:marTop w:val="0"/>
                                              <w:marBottom w:val="0"/>
                                              <w:divBdr>
                                                <w:top w:val="none" w:sz="0" w:space="0" w:color="auto"/>
                                                <w:left w:val="none" w:sz="0" w:space="0" w:color="auto"/>
                                                <w:bottom w:val="none" w:sz="0" w:space="0" w:color="auto"/>
                                                <w:right w:val="none" w:sz="0" w:space="0" w:color="auto"/>
                                              </w:divBdr>
                                              <w:divsChild>
                                                <w:div w:id="562528049">
                                                  <w:marLeft w:val="0"/>
                                                  <w:marRight w:val="0"/>
                                                  <w:marTop w:val="0"/>
                                                  <w:marBottom w:val="0"/>
                                                  <w:divBdr>
                                                    <w:top w:val="none" w:sz="0" w:space="0" w:color="auto"/>
                                                    <w:left w:val="none" w:sz="0" w:space="0" w:color="auto"/>
                                                    <w:bottom w:val="none" w:sz="0" w:space="0" w:color="auto"/>
                                                    <w:right w:val="none" w:sz="0" w:space="0" w:color="auto"/>
                                                  </w:divBdr>
                                                  <w:divsChild>
                                                    <w:div w:id="14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341">
                                              <w:marLeft w:val="0"/>
                                              <w:marRight w:val="0"/>
                                              <w:marTop w:val="0"/>
                                              <w:marBottom w:val="0"/>
                                              <w:divBdr>
                                                <w:top w:val="none" w:sz="0" w:space="0" w:color="auto"/>
                                                <w:left w:val="none" w:sz="0" w:space="0" w:color="auto"/>
                                                <w:bottom w:val="none" w:sz="0" w:space="0" w:color="auto"/>
                                                <w:right w:val="none" w:sz="0" w:space="0" w:color="auto"/>
                                              </w:divBdr>
                                              <w:divsChild>
                                                <w:div w:id="670529531">
                                                  <w:marLeft w:val="0"/>
                                                  <w:marRight w:val="0"/>
                                                  <w:marTop w:val="0"/>
                                                  <w:marBottom w:val="0"/>
                                                  <w:divBdr>
                                                    <w:top w:val="none" w:sz="0" w:space="0" w:color="auto"/>
                                                    <w:left w:val="none" w:sz="0" w:space="0" w:color="auto"/>
                                                    <w:bottom w:val="none" w:sz="0" w:space="0" w:color="auto"/>
                                                    <w:right w:val="none" w:sz="0" w:space="0" w:color="auto"/>
                                                  </w:divBdr>
                                                  <w:divsChild>
                                                    <w:div w:id="1468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7161">
                                              <w:marLeft w:val="0"/>
                                              <w:marRight w:val="0"/>
                                              <w:marTop w:val="0"/>
                                              <w:marBottom w:val="0"/>
                                              <w:divBdr>
                                                <w:top w:val="none" w:sz="0" w:space="0" w:color="auto"/>
                                                <w:left w:val="none" w:sz="0" w:space="0" w:color="auto"/>
                                                <w:bottom w:val="none" w:sz="0" w:space="0" w:color="auto"/>
                                                <w:right w:val="none" w:sz="0" w:space="0" w:color="auto"/>
                                              </w:divBdr>
                                              <w:divsChild>
                                                <w:div w:id="844712895">
                                                  <w:marLeft w:val="0"/>
                                                  <w:marRight w:val="0"/>
                                                  <w:marTop w:val="0"/>
                                                  <w:marBottom w:val="0"/>
                                                  <w:divBdr>
                                                    <w:top w:val="none" w:sz="0" w:space="0" w:color="auto"/>
                                                    <w:left w:val="none" w:sz="0" w:space="0" w:color="auto"/>
                                                    <w:bottom w:val="none" w:sz="0" w:space="0" w:color="auto"/>
                                                    <w:right w:val="none" w:sz="0" w:space="0" w:color="auto"/>
                                                  </w:divBdr>
                                                  <w:divsChild>
                                                    <w:div w:id="1797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204">
                                              <w:marLeft w:val="0"/>
                                              <w:marRight w:val="0"/>
                                              <w:marTop w:val="0"/>
                                              <w:marBottom w:val="0"/>
                                              <w:divBdr>
                                                <w:top w:val="none" w:sz="0" w:space="0" w:color="auto"/>
                                                <w:left w:val="none" w:sz="0" w:space="0" w:color="auto"/>
                                                <w:bottom w:val="none" w:sz="0" w:space="0" w:color="auto"/>
                                                <w:right w:val="none" w:sz="0" w:space="0" w:color="auto"/>
                                              </w:divBdr>
                                              <w:divsChild>
                                                <w:div w:id="70858118">
                                                  <w:marLeft w:val="0"/>
                                                  <w:marRight w:val="0"/>
                                                  <w:marTop w:val="0"/>
                                                  <w:marBottom w:val="0"/>
                                                  <w:divBdr>
                                                    <w:top w:val="none" w:sz="0" w:space="0" w:color="auto"/>
                                                    <w:left w:val="none" w:sz="0" w:space="0" w:color="auto"/>
                                                    <w:bottom w:val="none" w:sz="0" w:space="0" w:color="auto"/>
                                                    <w:right w:val="none" w:sz="0" w:space="0" w:color="auto"/>
                                                  </w:divBdr>
                                                  <w:divsChild>
                                                    <w:div w:id="110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965">
                                              <w:marLeft w:val="0"/>
                                              <w:marRight w:val="0"/>
                                              <w:marTop w:val="0"/>
                                              <w:marBottom w:val="0"/>
                                              <w:divBdr>
                                                <w:top w:val="none" w:sz="0" w:space="0" w:color="auto"/>
                                                <w:left w:val="none" w:sz="0" w:space="0" w:color="auto"/>
                                                <w:bottom w:val="none" w:sz="0" w:space="0" w:color="auto"/>
                                                <w:right w:val="none" w:sz="0" w:space="0" w:color="auto"/>
                                              </w:divBdr>
                                              <w:divsChild>
                                                <w:div w:id="1148786104">
                                                  <w:marLeft w:val="0"/>
                                                  <w:marRight w:val="0"/>
                                                  <w:marTop w:val="0"/>
                                                  <w:marBottom w:val="0"/>
                                                  <w:divBdr>
                                                    <w:top w:val="none" w:sz="0" w:space="0" w:color="auto"/>
                                                    <w:left w:val="none" w:sz="0" w:space="0" w:color="auto"/>
                                                    <w:bottom w:val="none" w:sz="0" w:space="0" w:color="auto"/>
                                                    <w:right w:val="none" w:sz="0" w:space="0" w:color="auto"/>
                                                  </w:divBdr>
                                                  <w:divsChild>
                                                    <w:div w:id="1035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40">
                                              <w:marLeft w:val="0"/>
                                              <w:marRight w:val="0"/>
                                              <w:marTop w:val="0"/>
                                              <w:marBottom w:val="0"/>
                                              <w:divBdr>
                                                <w:top w:val="none" w:sz="0" w:space="0" w:color="auto"/>
                                                <w:left w:val="none" w:sz="0" w:space="0" w:color="auto"/>
                                                <w:bottom w:val="none" w:sz="0" w:space="0" w:color="auto"/>
                                                <w:right w:val="none" w:sz="0" w:space="0" w:color="auto"/>
                                              </w:divBdr>
                                              <w:divsChild>
                                                <w:div w:id="1713652179">
                                                  <w:marLeft w:val="0"/>
                                                  <w:marRight w:val="0"/>
                                                  <w:marTop w:val="0"/>
                                                  <w:marBottom w:val="0"/>
                                                  <w:divBdr>
                                                    <w:top w:val="none" w:sz="0" w:space="0" w:color="auto"/>
                                                    <w:left w:val="none" w:sz="0" w:space="0" w:color="auto"/>
                                                    <w:bottom w:val="none" w:sz="0" w:space="0" w:color="auto"/>
                                                    <w:right w:val="none" w:sz="0" w:space="0" w:color="auto"/>
                                                  </w:divBdr>
                                                  <w:divsChild>
                                                    <w:div w:id="1536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0523">
                                              <w:marLeft w:val="0"/>
                                              <w:marRight w:val="0"/>
                                              <w:marTop w:val="0"/>
                                              <w:marBottom w:val="0"/>
                                              <w:divBdr>
                                                <w:top w:val="none" w:sz="0" w:space="0" w:color="auto"/>
                                                <w:left w:val="none" w:sz="0" w:space="0" w:color="auto"/>
                                                <w:bottom w:val="none" w:sz="0" w:space="0" w:color="auto"/>
                                                <w:right w:val="none" w:sz="0" w:space="0" w:color="auto"/>
                                              </w:divBdr>
                                              <w:divsChild>
                                                <w:div w:id="133984036">
                                                  <w:marLeft w:val="0"/>
                                                  <w:marRight w:val="0"/>
                                                  <w:marTop w:val="0"/>
                                                  <w:marBottom w:val="0"/>
                                                  <w:divBdr>
                                                    <w:top w:val="none" w:sz="0" w:space="0" w:color="auto"/>
                                                    <w:left w:val="none" w:sz="0" w:space="0" w:color="auto"/>
                                                    <w:bottom w:val="none" w:sz="0" w:space="0" w:color="auto"/>
                                                    <w:right w:val="none" w:sz="0" w:space="0" w:color="auto"/>
                                                  </w:divBdr>
                                                  <w:divsChild>
                                                    <w:div w:id="254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113">
                                              <w:marLeft w:val="0"/>
                                              <w:marRight w:val="0"/>
                                              <w:marTop w:val="0"/>
                                              <w:marBottom w:val="0"/>
                                              <w:divBdr>
                                                <w:top w:val="none" w:sz="0" w:space="0" w:color="auto"/>
                                                <w:left w:val="none" w:sz="0" w:space="0" w:color="auto"/>
                                                <w:bottom w:val="none" w:sz="0" w:space="0" w:color="auto"/>
                                                <w:right w:val="none" w:sz="0" w:space="0" w:color="auto"/>
                                              </w:divBdr>
                                              <w:divsChild>
                                                <w:div w:id="515264650">
                                                  <w:marLeft w:val="0"/>
                                                  <w:marRight w:val="0"/>
                                                  <w:marTop w:val="0"/>
                                                  <w:marBottom w:val="0"/>
                                                  <w:divBdr>
                                                    <w:top w:val="none" w:sz="0" w:space="0" w:color="auto"/>
                                                    <w:left w:val="none" w:sz="0" w:space="0" w:color="auto"/>
                                                    <w:bottom w:val="none" w:sz="0" w:space="0" w:color="auto"/>
                                                    <w:right w:val="none" w:sz="0" w:space="0" w:color="auto"/>
                                                  </w:divBdr>
                                                  <w:divsChild>
                                                    <w:div w:id="475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4710">
                                              <w:marLeft w:val="0"/>
                                              <w:marRight w:val="0"/>
                                              <w:marTop w:val="0"/>
                                              <w:marBottom w:val="0"/>
                                              <w:divBdr>
                                                <w:top w:val="none" w:sz="0" w:space="0" w:color="auto"/>
                                                <w:left w:val="none" w:sz="0" w:space="0" w:color="auto"/>
                                                <w:bottom w:val="none" w:sz="0" w:space="0" w:color="auto"/>
                                                <w:right w:val="none" w:sz="0" w:space="0" w:color="auto"/>
                                              </w:divBdr>
                                              <w:divsChild>
                                                <w:div w:id="196048535">
                                                  <w:marLeft w:val="0"/>
                                                  <w:marRight w:val="0"/>
                                                  <w:marTop w:val="0"/>
                                                  <w:marBottom w:val="0"/>
                                                  <w:divBdr>
                                                    <w:top w:val="none" w:sz="0" w:space="0" w:color="auto"/>
                                                    <w:left w:val="none" w:sz="0" w:space="0" w:color="auto"/>
                                                    <w:bottom w:val="none" w:sz="0" w:space="0" w:color="auto"/>
                                                    <w:right w:val="none" w:sz="0" w:space="0" w:color="auto"/>
                                                  </w:divBdr>
                                                  <w:divsChild>
                                                    <w:div w:id="2864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266">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0" w:color="auto"/>
                                                    <w:left w:val="none" w:sz="0" w:space="0" w:color="auto"/>
                                                    <w:bottom w:val="none" w:sz="0" w:space="0" w:color="auto"/>
                                                    <w:right w:val="none" w:sz="0" w:space="0" w:color="auto"/>
                                                  </w:divBdr>
                                                  <w:divsChild>
                                                    <w:div w:id="1267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429">
                                              <w:marLeft w:val="0"/>
                                              <w:marRight w:val="0"/>
                                              <w:marTop w:val="0"/>
                                              <w:marBottom w:val="0"/>
                                              <w:divBdr>
                                                <w:top w:val="none" w:sz="0" w:space="0" w:color="auto"/>
                                                <w:left w:val="none" w:sz="0" w:space="0" w:color="auto"/>
                                                <w:bottom w:val="none" w:sz="0" w:space="0" w:color="auto"/>
                                                <w:right w:val="none" w:sz="0" w:space="0" w:color="auto"/>
                                              </w:divBdr>
                                              <w:divsChild>
                                                <w:div w:id="945115600">
                                                  <w:marLeft w:val="0"/>
                                                  <w:marRight w:val="0"/>
                                                  <w:marTop w:val="0"/>
                                                  <w:marBottom w:val="0"/>
                                                  <w:divBdr>
                                                    <w:top w:val="none" w:sz="0" w:space="0" w:color="auto"/>
                                                    <w:left w:val="none" w:sz="0" w:space="0" w:color="auto"/>
                                                    <w:bottom w:val="none" w:sz="0" w:space="0" w:color="auto"/>
                                                    <w:right w:val="none" w:sz="0" w:space="0" w:color="auto"/>
                                                  </w:divBdr>
                                                  <w:divsChild>
                                                    <w:div w:id="516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808">
                                              <w:marLeft w:val="0"/>
                                              <w:marRight w:val="0"/>
                                              <w:marTop w:val="0"/>
                                              <w:marBottom w:val="0"/>
                                              <w:divBdr>
                                                <w:top w:val="none" w:sz="0" w:space="0" w:color="auto"/>
                                                <w:left w:val="none" w:sz="0" w:space="0" w:color="auto"/>
                                                <w:bottom w:val="none" w:sz="0" w:space="0" w:color="auto"/>
                                                <w:right w:val="none" w:sz="0" w:space="0" w:color="auto"/>
                                              </w:divBdr>
                                              <w:divsChild>
                                                <w:div w:id="1455055159">
                                                  <w:marLeft w:val="0"/>
                                                  <w:marRight w:val="0"/>
                                                  <w:marTop w:val="0"/>
                                                  <w:marBottom w:val="0"/>
                                                  <w:divBdr>
                                                    <w:top w:val="none" w:sz="0" w:space="0" w:color="auto"/>
                                                    <w:left w:val="none" w:sz="0" w:space="0" w:color="auto"/>
                                                    <w:bottom w:val="none" w:sz="0" w:space="0" w:color="auto"/>
                                                    <w:right w:val="none" w:sz="0" w:space="0" w:color="auto"/>
                                                  </w:divBdr>
                                                  <w:divsChild>
                                                    <w:div w:id="1936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0997">
                                              <w:marLeft w:val="0"/>
                                              <w:marRight w:val="0"/>
                                              <w:marTop w:val="0"/>
                                              <w:marBottom w:val="0"/>
                                              <w:divBdr>
                                                <w:top w:val="none" w:sz="0" w:space="0" w:color="auto"/>
                                                <w:left w:val="none" w:sz="0" w:space="0" w:color="auto"/>
                                                <w:bottom w:val="none" w:sz="0" w:space="0" w:color="auto"/>
                                                <w:right w:val="none" w:sz="0" w:space="0" w:color="auto"/>
                                              </w:divBdr>
                                              <w:divsChild>
                                                <w:div w:id="846748799">
                                                  <w:marLeft w:val="0"/>
                                                  <w:marRight w:val="0"/>
                                                  <w:marTop w:val="0"/>
                                                  <w:marBottom w:val="0"/>
                                                  <w:divBdr>
                                                    <w:top w:val="none" w:sz="0" w:space="0" w:color="auto"/>
                                                    <w:left w:val="none" w:sz="0" w:space="0" w:color="auto"/>
                                                    <w:bottom w:val="none" w:sz="0" w:space="0" w:color="auto"/>
                                                    <w:right w:val="none" w:sz="0" w:space="0" w:color="auto"/>
                                                  </w:divBdr>
                                                  <w:divsChild>
                                                    <w:div w:id="20690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84">
                                              <w:marLeft w:val="0"/>
                                              <w:marRight w:val="0"/>
                                              <w:marTop w:val="0"/>
                                              <w:marBottom w:val="0"/>
                                              <w:divBdr>
                                                <w:top w:val="none" w:sz="0" w:space="0" w:color="auto"/>
                                                <w:left w:val="none" w:sz="0" w:space="0" w:color="auto"/>
                                                <w:bottom w:val="none" w:sz="0" w:space="0" w:color="auto"/>
                                                <w:right w:val="none" w:sz="0" w:space="0" w:color="auto"/>
                                              </w:divBdr>
                                              <w:divsChild>
                                                <w:div w:id="1550914227">
                                                  <w:marLeft w:val="0"/>
                                                  <w:marRight w:val="0"/>
                                                  <w:marTop w:val="0"/>
                                                  <w:marBottom w:val="0"/>
                                                  <w:divBdr>
                                                    <w:top w:val="none" w:sz="0" w:space="0" w:color="auto"/>
                                                    <w:left w:val="none" w:sz="0" w:space="0" w:color="auto"/>
                                                    <w:bottom w:val="none" w:sz="0" w:space="0" w:color="auto"/>
                                                    <w:right w:val="none" w:sz="0" w:space="0" w:color="auto"/>
                                                  </w:divBdr>
                                                  <w:divsChild>
                                                    <w:div w:id="1238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501">
                                              <w:marLeft w:val="0"/>
                                              <w:marRight w:val="0"/>
                                              <w:marTop w:val="0"/>
                                              <w:marBottom w:val="0"/>
                                              <w:divBdr>
                                                <w:top w:val="none" w:sz="0" w:space="0" w:color="auto"/>
                                                <w:left w:val="none" w:sz="0" w:space="0" w:color="auto"/>
                                                <w:bottom w:val="none" w:sz="0" w:space="0" w:color="auto"/>
                                                <w:right w:val="none" w:sz="0" w:space="0" w:color="auto"/>
                                              </w:divBdr>
                                              <w:divsChild>
                                                <w:div w:id="1900751933">
                                                  <w:marLeft w:val="0"/>
                                                  <w:marRight w:val="0"/>
                                                  <w:marTop w:val="0"/>
                                                  <w:marBottom w:val="0"/>
                                                  <w:divBdr>
                                                    <w:top w:val="none" w:sz="0" w:space="0" w:color="auto"/>
                                                    <w:left w:val="none" w:sz="0" w:space="0" w:color="auto"/>
                                                    <w:bottom w:val="none" w:sz="0" w:space="0" w:color="auto"/>
                                                    <w:right w:val="none" w:sz="0" w:space="0" w:color="auto"/>
                                                  </w:divBdr>
                                                  <w:divsChild>
                                                    <w:div w:id="2127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964">
                                              <w:marLeft w:val="0"/>
                                              <w:marRight w:val="0"/>
                                              <w:marTop w:val="0"/>
                                              <w:marBottom w:val="0"/>
                                              <w:divBdr>
                                                <w:top w:val="none" w:sz="0" w:space="0" w:color="auto"/>
                                                <w:left w:val="none" w:sz="0" w:space="0" w:color="auto"/>
                                                <w:bottom w:val="none" w:sz="0" w:space="0" w:color="auto"/>
                                                <w:right w:val="none" w:sz="0" w:space="0" w:color="auto"/>
                                              </w:divBdr>
                                              <w:divsChild>
                                                <w:div w:id="991370923">
                                                  <w:marLeft w:val="0"/>
                                                  <w:marRight w:val="0"/>
                                                  <w:marTop w:val="0"/>
                                                  <w:marBottom w:val="0"/>
                                                  <w:divBdr>
                                                    <w:top w:val="none" w:sz="0" w:space="0" w:color="auto"/>
                                                    <w:left w:val="none" w:sz="0" w:space="0" w:color="auto"/>
                                                    <w:bottom w:val="none" w:sz="0" w:space="0" w:color="auto"/>
                                                    <w:right w:val="none" w:sz="0" w:space="0" w:color="auto"/>
                                                  </w:divBdr>
                                                  <w:divsChild>
                                                    <w:div w:id="1568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472">
                                              <w:marLeft w:val="0"/>
                                              <w:marRight w:val="0"/>
                                              <w:marTop w:val="0"/>
                                              <w:marBottom w:val="0"/>
                                              <w:divBdr>
                                                <w:top w:val="none" w:sz="0" w:space="0" w:color="auto"/>
                                                <w:left w:val="none" w:sz="0" w:space="0" w:color="auto"/>
                                                <w:bottom w:val="none" w:sz="0" w:space="0" w:color="auto"/>
                                                <w:right w:val="none" w:sz="0" w:space="0" w:color="auto"/>
                                              </w:divBdr>
                                              <w:divsChild>
                                                <w:div w:id="820658652">
                                                  <w:marLeft w:val="0"/>
                                                  <w:marRight w:val="0"/>
                                                  <w:marTop w:val="0"/>
                                                  <w:marBottom w:val="0"/>
                                                  <w:divBdr>
                                                    <w:top w:val="none" w:sz="0" w:space="0" w:color="auto"/>
                                                    <w:left w:val="none" w:sz="0" w:space="0" w:color="auto"/>
                                                    <w:bottom w:val="none" w:sz="0" w:space="0" w:color="auto"/>
                                                    <w:right w:val="none" w:sz="0" w:space="0" w:color="auto"/>
                                                  </w:divBdr>
                                                  <w:divsChild>
                                                    <w:div w:id="137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306">
                                              <w:marLeft w:val="0"/>
                                              <w:marRight w:val="0"/>
                                              <w:marTop w:val="0"/>
                                              <w:marBottom w:val="0"/>
                                              <w:divBdr>
                                                <w:top w:val="none" w:sz="0" w:space="0" w:color="auto"/>
                                                <w:left w:val="none" w:sz="0" w:space="0" w:color="auto"/>
                                                <w:bottom w:val="none" w:sz="0" w:space="0" w:color="auto"/>
                                                <w:right w:val="none" w:sz="0" w:space="0" w:color="auto"/>
                                              </w:divBdr>
                                              <w:divsChild>
                                                <w:div w:id="1217089543">
                                                  <w:marLeft w:val="0"/>
                                                  <w:marRight w:val="0"/>
                                                  <w:marTop w:val="0"/>
                                                  <w:marBottom w:val="0"/>
                                                  <w:divBdr>
                                                    <w:top w:val="none" w:sz="0" w:space="0" w:color="auto"/>
                                                    <w:left w:val="none" w:sz="0" w:space="0" w:color="auto"/>
                                                    <w:bottom w:val="none" w:sz="0" w:space="0" w:color="auto"/>
                                                    <w:right w:val="none" w:sz="0" w:space="0" w:color="auto"/>
                                                  </w:divBdr>
                                                  <w:divsChild>
                                                    <w:div w:id="169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593">
                                              <w:marLeft w:val="0"/>
                                              <w:marRight w:val="0"/>
                                              <w:marTop w:val="0"/>
                                              <w:marBottom w:val="0"/>
                                              <w:divBdr>
                                                <w:top w:val="none" w:sz="0" w:space="0" w:color="auto"/>
                                                <w:left w:val="none" w:sz="0" w:space="0" w:color="auto"/>
                                                <w:bottom w:val="none" w:sz="0" w:space="0" w:color="auto"/>
                                                <w:right w:val="none" w:sz="0" w:space="0" w:color="auto"/>
                                              </w:divBdr>
                                              <w:divsChild>
                                                <w:div w:id="2018268325">
                                                  <w:marLeft w:val="0"/>
                                                  <w:marRight w:val="0"/>
                                                  <w:marTop w:val="0"/>
                                                  <w:marBottom w:val="0"/>
                                                  <w:divBdr>
                                                    <w:top w:val="none" w:sz="0" w:space="0" w:color="auto"/>
                                                    <w:left w:val="none" w:sz="0" w:space="0" w:color="auto"/>
                                                    <w:bottom w:val="none" w:sz="0" w:space="0" w:color="auto"/>
                                                    <w:right w:val="none" w:sz="0" w:space="0" w:color="auto"/>
                                                  </w:divBdr>
                                                  <w:divsChild>
                                                    <w:div w:id="1569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8164">
                                              <w:marLeft w:val="0"/>
                                              <w:marRight w:val="0"/>
                                              <w:marTop w:val="0"/>
                                              <w:marBottom w:val="0"/>
                                              <w:divBdr>
                                                <w:top w:val="none" w:sz="0" w:space="0" w:color="auto"/>
                                                <w:left w:val="none" w:sz="0" w:space="0" w:color="auto"/>
                                                <w:bottom w:val="none" w:sz="0" w:space="0" w:color="auto"/>
                                                <w:right w:val="none" w:sz="0" w:space="0" w:color="auto"/>
                                              </w:divBdr>
                                              <w:divsChild>
                                                <w:div w:id="201134638">
                                                  <w:marLeft w:val="0"/>
                                                  <w:marRight w:val="0"/>
                                                  <w:marTop w:val="0"/>
                                                  <w:marBottom w:val="0"/>
                                                  <w:divBdr>
                                                    <w:top w:val="none" w:sz="0" w:space="0" w:color="auto"/>
                                                    <w:left w:val="none" w:sz="0" w:space="0" w:color="auto"/>
                                                    <w:bottom w:val="none" w:sz="0" w:space="0" w:color="auto"/>
                                                    <w:right w:val="none" w:sz="0" w:space="0" w:color="auto"/>
                                                  </w:divBdr>
                                                  <w:divsChild>
                                                    <w:div w:id="92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161">
                                              <w:marLeft w:val="0"/>
                                              <w:marRight w:val="0"/>
                                              <w:marTop w:val="0"/>
                                              <w:marBottom w:val="0"/>
                                              <w:divBdr>
                                                <w:top w:val="none" w:sz="0" w:space="0" w:color="auto"/>
                                                <w:left w:val="none" w:sz="0" w:space="0" w:color="auto"/>
                                                <w:bottom w:val="none" w:sz="0" w:space="0" w:color="auto"/>
                                                <w:right w:val="none" w:sz="0" w:space="0" w:color="auto"/>
                                              </w:divBdr>
                                              <w:divsChild>
                                                <w:div w:id="1435200776">
                                                  <w:marLeft w:val="0"/>
                                                  <w:marRight w:val="0"/>
                                                  <w:marTop w:val="0"/>
                                                  <w:marBottom w:val="0"/>
                                                  <w:divBdr>
                                                    <w:top w:val="none" w:sz="0" w:space="0" w:color="auto"/>
                                                    <w:left w:val="none" w:sz="0" w:space="0" w:color="auto"/>
                                                    <w:bottom w:val="none" w:sz="0" w:space="0" w:color="auto"/>
                                                    <w:right w:val="none" w:sz="0" w:space="0" w:color="auto"/>
                                                  </w:divBdr>
                                                  <w:divsChild>
                                                    <w:div w:id="1749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37779">
                                  <w:marLeft w:val="0"/>
                                  <w:marRight w:val="0"/>
                                  <w:marTop w:val="0"/>
                                  <w:marBottom w:val="0"/>
                                  <w:divBdr>
                                    <w:top w:val="none" w:sz="0" w:space="0" w:color="auto"/>
                                    <w:left w:val="none" w:sz="0" w:space="0" w:color="auto"/>
                                    <w:bottom w:val="none" w:sz="0" w:space="0" w:color="auto"/>
                                    <w:right w:val="none" w:sz="0" w:space="0" w:color="auto"/>
                                  </w:divBdr>
                                  <w:divsChild>
                                    <w:div w:id="310258018">
                                      <w:marLeft w:val="0"/>
                                      <w:marRight w:val="0"/>
                                      <w:marTop w:val="0"/>
                                      <w:marBottom w:val="0"/>
                                      <w:divBdr>
                                        <w:top w:val="none" w:sz="0" w:space="0" w:color="auto"/>
                                        <w:left w:val="none" w:sz="0" w:space="0" w:color="auto"/>
                                        <w:bottom w:val="none" w:sz="0" w:space="0" w:color="auto"/>
                                        <w:right w:val="none" w:sz="0" w:space="0" w:color="auto"/>
                                      </w:divBdr>
                                    </w:div>
                                    <w:div w:id="408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157">
                              <w:marLeft w:val="0"/>
                              <w:marRight w:val="0"/>
                              <w:marTop w:val="0"/>
                              <w:marBottom w:val="0"/>
                              <w:divBdr>
                                <w:top w:val="none" w:sz="0" w:space="0" w:color="auto"/>
                                <w:left w:val="none" w:sz="0" w:space="0" w:color="auto"/>
                                <w:bottom w:val="none" w:sz="0" w:space="0" w:color="auto"/>
                                <w:right w:val="none" w:sz="0" w:space="0" w:color="auto"/>
                              </w:divBdr>
                              <w:divsChild>
                                <w:div w:id="1830634509">
                                  <w:marLeft w:val="0"/>
                                  <w:marRight w:val="0"/>
                                  <w:marTop w:val="0"/>
                                  <w:marBottom w:val="0"/>
                                  <w:divBdr>
                                    <w:top w:val="none" w:sz="0" w:space="0" w:color="auto"/>
                                    <w:left w:val="none" w:sz="0" w:space="0" w:color="auto"/>
                                    <w:bottom w:val="none" w:sz="0" w:space="0" w:color="auto"/>
                                    <w:right w:val="none" w:sz="0" w:space="0" w:color="auto"/>
                                  </w:divBdr>
                                  <w:divsChild>
                                    <w:div w:id="1097798729">
                                      <w:marLeft w:val="0"/>
                                      <w:marRight w:val="30"/>
                                      <w:marTop w:val="0"/>
                                      <w:marBottom w:val="0"/>
                                      <w:divBdr>
                                        <w:top w:val="none" w:sz="0" w:space="0" w:color="auto"/>
                                        <w:left w:val="none" w:sz="0" w:space="0" w:color="auto"/>
                                        <w:bottom w:val="none" w:sz="0" w:space="0" w:color="auto"/>
                                        <w:right w:val="none" w:sz="0" w:space="0" w:color="auto"/>
                                      </w:divBdr>
                                      <w:divsChild>
                                        <w:div w:id="77993006">
                                          <w:marLeft w:val="0"/>
                                          <w:marRight w:val="0"/>
                                          <w:marTop w:val="0"/>
                                          <w:marBottom w:val="0"/>
                                          <w:divBdr>
                                            <w:top w:val="none" w:sz="0" w:space="0" w:color="auto"/>
                                            <w:left w:val="none" w:sz="0" w:space="0" w:color="auto"/>
                                            <w:bottom w:val="none" w:sz="0" w:space="0" w:color="auto"/>
                                            <w:right w:val="none" w:sz="0" w:space="0" w:color="auto"/>
                                          </w:divBdr>
                                        </w:div>
                                      </w:divsChild>
                                    </w:div>
                                    <w:div w:id="761032914">
                                      <w:marLeft w:val="0"/>
                                      <w:marRight w:val="30"/>
                                      <w:marTop w:val="0"/>
                                      <w:marBottom w:val="0"/>
                                      <w:divBdr>
                                        <w:top w:val="none" w:sz="0" w:space="0" w:color="auto"/>
                                        <w:left w:val="none" w:sz="0" w:space="0" w:color="auto"/>
                                        <w:bottom w:val="none" w:sz="0" w:space="0" w:color="auto"/>
                                        <w:right w:val="none" w:sz="0" w:space="0" w:color="auto"/>
                                      </w:divBdr>
                                      <w:divsChild>
                                        <w:div w:id="1383598826">
                                          <w:marLeft w:val="0"/>
                                          <w:marRight w:val="0"/>
                                          <w:marTop w:val="0"/>
                                          <w:marBottom w:val="0"/>
                                          <w:divBdr>
                                            <w:top w:val="none" w:sz="0" w:space="0" w:color="auto"/>
                                            <w:left w:val="none" w:sz="0" w:space="0" w:color="auto"/>
                                            <w:bottom w:val="none" w:sz="0" w:space="0" w:color="auto"/>
                                            <w:right w:val="none" w:sz="0" w:space="0" w:color="auto"/>
                                          </w:divBdr>
                                        </w:div>
                                      </w:divsChild>
                                    </w:div>
                                    <w:div w:id="55587852">
                                      <w:marLeft w:val="0"/>
                                      <w:marRight w:val="30"/>
                                      <w:marTop w:val="0"/>
                                      <w:marBottom w:val="0"/>
                                      <w:divBdr>
                                        <w:top w:val="none" w:sz="0" w:space="0" w:color="auto"/>
                                        <w:left w:val="none" w:sz="0" w:space="0" w:color="auto"/>
                                        <w:bottom w:val="none" w:sz="0" w:space="0" w:color="auto"/>
                                        <w:right w:val="none" w:sz="0" w:space="0" w:color="auto"/>
                                      </w:divBdr>
                                      <w:divsChild>
                                        <w:div w:id="1441492886">
                                          <w:marLeft w:val="0"/>
                                          <w:marRight w:val="0"/>
                                          <w:marTop w:val="0"/>
                                          <w:marBottom w:val="0"/>
                                          <w:divBdr>
                                            <w:top w:val="none" w:sz="0" w:space="0" w:color="auto"/>
                                            <w:left w:val="none" w:sz="0" w:space="0" w:color="auto"/>
                                            <w:bottom w:val="none" w:sz="0" w:space="0" w:color="auto"/>
                                            <w:right w:val="none" w:sz="0" w:space="0" w:color="auto"/>
                                          </w:divBdr>
                                        </w:div>
                                      </w:divsChild>
                                    </w:div>
                                    <w:div w:id="215550940">
                                      <w:marLeft w:val="0"/>
                                      <w:marRight w:val="30"/>
                                      <w:marTop w:val="0"/>
                                      <w:marBottom w:val="0"/>
                                      <w:divBdr>
                                        <w:top w:val="none" w:sz="0" w:space="0" w:color="auto"/>
                                        <w:left w:val="none" w:sz="0" w:space="0" w:color="auto"/>
                                        <w:bottom w:val="none" w:sz="0" w:space="0" w:color="auto"/>
                                        <w:right w:val="none" w:sz="0" w:space="0" w:color="auto"/>
                                      </w:divBdr>
                                      <w:divsChild>
                                        <w:div w:id="1439254947">
                                          <w:marLeft w:val="0"/>
                                          <w:marRight w:val="0"/>
                                          <w:marTop w:val="0"/>
                                          <w:marBottom w:val="0"/>
                                          <w:divBdr>
                                            <w:top w:val="none" w:sz="0" w:space="0" w:color="auto"/>
                                            <w:left w:val="none" w:sz="0" w:space="0" w:color="auto"/>
                                            <w:bottom w:val="none" w:sz="0" w:space="0" w:color="auto"/>
                                            <w:right w:val="none" w:sz="0" w:space="0" w:color="auto"/>
                                          </w:divBdr>
                                        </w:div>
                                      </w:divsChild>
                                    </w:div>
                                    <w:div w:id="792023969">
                                      <w:marLeft w:val="0"/>
                                      <w:marRight w:val="30"/>
                                      <w:marTop w:val="0"/>
                                      <w:marBottom w:val="0"/>
                                      <w:divBdr>
                                        <w:top w:val="none" w:sz="0" w:space="0" w:color="auto"/>
                                        <w:left w:val="none" w:sz="0" w:space="0" w:color="auto"/>
                                        <w:bottom w:val="none" w:sz="0" w:space="0" w:color="auto"/>
                                        <w:right w:val="none" w:sz="0" w:space="0" w:color="auto"/>
                                      </w:divBdr>
                                      <w:divsChild>
                                        <w:div w:id="350180623">
                                          <w:marLeft w:val="0"/>
                                          <w:marRight w:val="0"/>
                                          <w:marTop w:val="0"/>
                                          <w:marBottom w:val="0"/>
                                          <w:divBdr>
                                            <w:top w:val="none" w:sz="0" w:space="0" w:color="auto"/>
                                            <w:left w:val="none" w:sz="0" w:space="0" w:color="auto"/>
                                            <w:bottom w:val="none" w:sz="0" w:space="0" w:color="auto"/>
                                            <w:right w:val="none" w:sz="0" w:space="0" w:color="auto"/>
                                          </w:divBdr>
                                        </w:div>
                                      </w:divsChild>
                                    </w:div>
                                    <w:div w:id="848985450">
                                      <w:marLeft w:val="0"/>
                                      <w:marRight w:val="30"/>
                                      <w:marTop w:val="0"/>
                                      <w:marBottom w:val="0"/>
                                      <w:divBdr>
                                        <w:top w:val="none" w:sz="0" w:space="0" w:color="auto"/>
                                        <w:left w:val="none" w:sz="0" w:space="0" w:color="auto"/>
                                        <w:bottom w:val="none" w:sz="0" w:space="0" w:color="auto"/>
                                        <w:right w:val="none" w:sz="0" w:space="0" w:color="auto"/>
                                      </w:divBdr>
                                      <w:divsChild>
                                        <w:div w:id="1631284339">
                                          <w:marLeft w:val="0"/>
                                          <w:marRight w:val="0"/>
                                          <w:marTop w:val="0"/>
                                          <w:marBottom w:val="0"/>
                                          <w:divBdr>
                                            <w:top w:val="none" w:sz="0" w:space="0" w:color="auto"/>
                                            <w:left w:val="none" w:sz="0" w:space="0" w:color="auto"/>
                                            <w:bottom w:val="none" w:sz="0" w:space="0" w:color="auto"/>
                                            <w:right w:val="none" w:sz="0" w:space="0" w:color="auto"/>
                                          </w:divBdr>
                                        </w:div>
                                      </w:divsChild>
                                    </w:div>
                                    <w:div w:id="16200874">
                                      <w:marLeft w:val="0"/>
                                      <w:marRight w:val="30"/>
                                      <w:marTop w:val="0"/>
                                      <w:marBottom w:val="0"/>
                                      <w:divBdr>
                                        <w:top w:val="none" w:sz="0" w:space="0" w:color="auto"/>
                                        <w:left w:val="none" w:sz="0" w:space="0" w:color="auto"/>
                                        <w:bottom w:val="none" w:sz="0" w:space="0" w:color="auto"/>
                                        <w:right w:val="none" w:sz="0" w:space="0" w:color="auto"/>
                                      </w:divBdr>
                                      <w:divsChild>
                                        <w:div w:id="1867794490">
                                          <w:marLeft w:val="0"/>
                                          <w:marRight w:val="0"/>
                                          <w:marTop w:val="0"/>
                                          <w:marBottom w:val="0"/>
                                          <w:divBdr>
                                            <w:top w:val="none" w:sz="0" w:space="0" w:color="auto"/>
                                            <w:left w:val="none" w:sz="0" w:space="0" w:color="auto"/>
                                            <w:bottom w:val="none" w:sz="0" w:space="0" w:color="auto"/>
                                            <w:right w:val="none" w:sz="0" w:space="0" w:color="auto"/>
                                          </w:divBdr>
                                        </w:div>
                                      </w:divsChild>
                                    </w:div>
                                    <w:div w:id="2123572947">
                                      <w:marLeft w:val="0"/>
                                      <w:marRight w:val="30"/>
                                      <w:marTop w:val="0"/>
                                      <w:marBottom w:val="0"/>
                                      <w:divBdr>
                                        <w:top w:val="none" w:sz="0" w:space="0" w:color="auto"/>
                                        <w:left w:val="none" w:sz="0" w:space="0" w:color="auto"/>
                                        <w:bottom w:val="none" w:sz="0" w:space="0" w:color="auto"/>
                                        <w:right w:val="none" w:sz="0" w:space="0" w:color="auto"/>
                                      </w:divBdr>
                                      <w:divsChild>
                                        <w:div w:id="1740901070">
                                          <w:marLeft w:val="0"/>
                                          <w:marRight w:val="0"/>
                                          <w:marTop w:val="0"/>
                                          <w:marBottom w:val="0"/>
                                          <w:divBdr>
                                            <w:top w:val="none" w:sz="0" w:space="0" w:color="auto"/>
                                            <w:left w:val="none" w:sz="0" w:space="0" w:color="auto"/>
                                            <w:bottom w:val="none" w:sz="0" w:space="0" w:color="auto"/>
                                            <w:right w:val="none" w:sz="0" w:space="0" w:color="auto"/>
                                          </w:divBdr>
                                        </w:div>
                                      </w:divsChild>
                                    </w:div>
                                    <w:div w:id="86997207">
                                      <w:marLeft w:val="0"/>
                                      <w:marRight w:val="30"/>
                                      <w:marTop w:val="0"/>
                                      <w:marBottom w:val="0"/>
                                      <w:divBdr>
                                        <w:top w:val="none" w:sz="0" w:space="0" w:color="auto"/>
                                        <w:left w:val="none" w:sz="0" w:space="0" w:color="auto"/>
                                        <w:bottom w:val="none" w:sz="0" w:space="0" w:color="auto"/>
                                        <w:right w:val="none" w:sz="0" w:space="0" w:color="auto"/>
                                      </w:divBdr>
                                      <w:divsChild>
                                        <w:div w:id="933208">
                                          <w:marLeft w:val="0"/>
                                          <w:marRight w:val="0"/>
                                          <w:marTop w:val="0"/>
                                          <w:marBottom w:val="0"/>
                                          <w:divBdr>
                                            <w:top w:val="none" w:sz="0" w:space="0" w:color="auto"/>
                                            <w:left w:val="none" w:sz="0" w:space="0" w:color="auto"/>
                                            <w:bottom w:val="none" w:sz="0" w:space="0" w:color="auto"/>
                                            <w:right w:val="none" w:sz="0" w:space="0" w:color="auto"/>
                                          </w:divBdr>
                                        </w:div>
                                      </w:divsChild>
                                    </w:div>
                                    <w:div w:id="2021924918">
                                      <w:marLeft w:val="0"/>
                                      <w:marRight w:val="30"/>
                                      <w:marTop w:val="0"/>
                                      <w:marBottom w:val="0"/>
                                      <w:divBdr>
                                        <w:top w:val="none" w:sz="0" w:space="0" w:color="auto"/>
                                        <w:left w:val="none" w:sz="0" w:space="0" w:color="auto"/>
                                        <w:bottom w:val="none" w:sz="0" w:space="0" w:color="auto"/>
                                        <w:right w:val="none" w:sz="0" w:space="0" w:color="auto"/>
                                      </w:divBdr>
                                      <w:divsChild>
                                        <w:div w:id="1839923400">
                                          <w:marLeft w:val="0"/>
                                          <w:marRight w:val="0"/>
                                          <w:marTop w:val="0"/>
                                          <w:marBottom w:val="0"/>
                                          <w:divBdr>
                                            <w:top w:val="none" w:sz="0" w:space="0" w:color="auto"/>
                                            <w:left w:val="none" w:sz="0" w:space="0" w:color="auto"/>
                                            <w:bottom w:val="none" w:sz="0" w:space="0" w:color="auto"/>
                                            <w:right w:val="none" w:sz="0" w:space="0" w:color="auto"/>
                                          </w:divBdr>
                                        </w:div>
                                      </w:divsChild>
                                    </w:div>
                                    <w:div w:id="1899239556">
                                      <w:marLeft w:val="0"/>
                                      <w:marRight w:val="30"/>
                                      <w:marTop w:val="0"/>
                                      <w:marBottom w:val="0"/>
                                      <w:divBdr>
                                        <w:top w:val="none" w:sz="0" w:space="0" w:color="auto"/>
                                        <w:left w:val="none" w:sz="0" w:space="0" w:color="auto"/>
                                        <w:bottom w:val="none" w:sz="0" w:space="0" w:color="auto"/>
                                        <w:right w:val="none" w:sz="0" w:space="0" w:color="auto"/>
                                      </w:divBdr>
                                      <w:divsChild>
                                        <w:div w:id="1446272560">
                                          <w:marLeft w:val="0"/>
                                          <w:marRight w:val="0"/>
                                          <w:marTop w:val="0"/>
                                          <w:marBottom w:val="0"/>
                                          <w:divBdr>
                                            <w:top w:val="none" w:sz="0" w:space="0" w:color="auto"/>
                                            <w:left w:val="none" w:sz="0" w:space="0" w:color="auto"/>
                                            <w:bottom w:val="none" w:sz="0" w:space="0" w:color="auto"/>
                                            <w:right w:val="none" w:sz="0" w:space="0" w:color="auto"/>
                                          </w:divBdr>
                                        </w:div>
                                      </w:divsChild>
                                    </w:div>
                                    <w:div w:id="205147736">
                                      <w:marLeft w:val="0"/>
                                      <w:marRight w:val="30"/>
                                      <w:marTop w:val="0"/>
                                      <w:marBottom w:val="0"/>
                                      <w:divBdr>
                                        <w:top w:val="none" w:sz="0" w:space="0" w:color="auto"/>
                                        <w:left w:val="none" w:sz="0" w:space="0" w:color="auto"/>
                                        <w:bottom w:val="none" w:sz="0" w:space="0" w:color="auto"/>
                                        <w:right w:val="none" w:sz="0" w:space="0" w:color="auto"/>
                                      </w:divBdr>
                                      <w:divsChild>
                                        <w:div w:id="147285747">
                                          <w:marLeft w:val="0"/>
                                          <w:marRight w:val="0"/>
                                          <w:marTop w:val="0"/>
                                          <w:marBottom w:val="0"/>
                                          <w:divBdr>
                                            <w:top w:val="none" w:sz="0" w:space="0" w:color="auto"/>
                                            <w:left w:val="none" w:sz="0" w:space="0" w:color="auto"/>
                                            <w:bottom w:val="none" w:sz="0" w:space="0" w:color="auto"/>
                                            <w:right w:val="none" w:sz="0" w:space="0" w:color="auto"/>
                                          </w:divBdr>
                                        </w:div>
                                      </w:divsChild>
                                    </w:div>
                                    <w:div w:id="1428497559">
                                      <w:marLeft w:val="0"/>
                                      <w:marRight w:val="30"/>
                                      <w:marTop w:val="0"/>
                                      <w:marBottom w:val="0"/>
                                      <w:divBdr>
                                        <w:top w:val="none" w:sz="0" w:space="0" w:color="auto"/>
                                        <w:left w:val="none" w:sz="0" w:space="0" w:color="auto"/>
                                        <w:bottom w:val="none" w:sz="0" w:space="0" w:color="auto"/>
                                        <w:right w:val="none" w:sz="0" w:space="0" w:color="auto"/>
                                      </w:divBdr>
                                      <w:divsChild>
                                        <w:div w:id="555701520">
                                          <w:marLeft w:val="0"/>
                                          <w:marRight w:val="0"/>
                                          <w:marTop w:val="0"/>
                                          <w:marBottom w:val="0"/>
                                          <w:divBdr>
                                            <w:top w:val="none" w:sz="0" w:space="0" w:color="auto"/>
                                            <w:left w:val="none" w:sz="0" w:space="0" w:color="auto"/>
                                            <w:bottom w:val="none" w:sz="0" w:space="0" w:color="auto"/>
                                            <w:right w:val="none" w:sz="0" w:space="0" w:color="auto"/>
                                          </w:divBdr>
                                        </w:div>
                                      </w:divsChild>
                                    </w:div>
                                    <w:div w:id="203753761">
                                      <w:marLeft w:val="0"/>
                                      <w:marRight w:val="30"/>
                                      <w:marTop w:val="0"/>
                                      <w:marBottom w:val="0"/>
                                      <w:divBdr>
                                        <w:top w:val="none" w:sz="0" w:space="0" w:color="auto"/>
                                        <w:left w:val="none" w:sz="0" w:space="0" w:color="auto"/>
                                        <w:bottom w:val="none" w:sz="0" w:space="0" w:color="auto"/>
                                        <w:right w:val="none" w:sz="0" w:space="0" w:color="auto"/>
                                      </w:divBdr>
                                      <w:divsChild>
                                        <w:div w:id="1272666836">
                                          <w:marLeft w:val="0"/>
                                          <w:marRight w:val="0"/>
                                          <w:marTop w:val="0"/>
                                          <w:marBottom w:val="0"/>
                                          <w:divBdr>
                                            <w:top w:val="none" w:sz="0" w:space="0" w:color="auto"/>
                                            <w:left w:val="none" w:sz="0" w:space="0" w:color="auto"/>
                                            <w:bottom w:val="none" w:sz="0" w:space="0" w:color="auto"/>
                                            <w:right w:val="none" w:sz="0" w:space="0" w:color="auto"/>
                                          </w:divBdr>
                                        </w:div>
                                      </w:divsChild>
                                    </w:div>
                                    <w:div w:id="1929652293">
                                      <w:marLeft w:val="0"/>
                                      <w:marRight w:val="30"/>
                                      <w:marTop w:val="0"/>
                                      <w:marBottom w:val="0"/>
                                      <w:divBdr>
                                        <w:top w:val="none" w:sz="0" w:space="0" w:color="auto"/>
                                        <w:left w:val="none" w:sz="0" w:space="0" w:color="auto"/>
                                        <w:bottom w:val="none" w:sz="0" w:space="0" w:color="auto"/>
                                        <w:right w:val="none" w:sz="0" w:space="0" w:color="auto"/>
                                      </w:divBdr>
                                      <w:divsChild>
                                        <w:div w:id="844318314">
                                          <w:marLeft w:val="0"/>
                                          <w:marRight w:val="0"/>
                                          <w:marTop w:val="0"/>
                                          <w:marBottom w:val="0"/>
                                          <w:divBdr>
                                            <w:top w:val="none" w:sz="0" w:space="0" w:color="auto"/>
                                            <w:left w:val="none" w:sz="0" w:space="0" w:color="auto"/>
                                            <w:bottom w:val="none" w:sz="0" w:space="0" w:color="auto"/>
                                            <w:right w:val="none" w:sz="0" w:space="0" w:color="auto"/>
                                          </w:divBdr>
                                        </w:div>
                                      </w:divsChild>
                                    </w:div>
                                    <w:div w:id="369187656">
                                      <w:marLeft w:val="0"/>
                                      <w:marRight w:val="30"/>
                                      <w:marTop w:val="0"/>
                                      <w:marBottom w:val="0"/>
                                      <w:divBdr>
                                        <w:top w:val="none" w:sz="0" w:space="0" w:color="auto"/>
                                        <w:left w:val="none" w:sz="0" w:space="0" w:color="auto"/>
                                        <w:bottom w:val="none" w:sz="0" w:space="0" w:color="auto"/>
                                        <w:right w:val="none" w:sz="0" w:space="0" w:color="auto"/>
                                      </w:divBdr>
                                      <w:divsChild>
                                        <w:div w:id="1677921131">
                                          <w:marLeft w:val="0"/>
                                          <w:marRight w:val="0"/>
                                          <w:marTop w:val="0"/>
                                          <w:marBottom w:val="0"/>
                                          <w:divBdr>
                                            <w:top w:val="none" w:sz="0" w:space="0" w:color="auto"/>
                                            <w:left w:val="none" w:sz="0" w:space="0" w:color="auto"/>
                                            <w:bottom w:val="none" w:sz="0" w:space="0" w:color="auto"/>
                                            <w:right w:val="none" w:sz="0" w:space="0" w:color="auto"/>
                                          </w:divBdr>
                                        </w:div>
                                      </w:divsChild>
                                    </w:div>
                                    <w:div w:id="1357387787">
                                      <w:marLeft w:val="0"/>
                                      <w:marRight w:val="30"/>
                                      <w:marTop w:val="0"/>
                                      <w:marBottom w:val="0"/>
                                      <w:divBdr>
                                        <w:top w:val="none" w:sz="0" w:space="0" w:color="auto"/>
                                        <w:left w:val="none" w:sz="0" w:space="0" w:color="auto"/>
                                        <w:bottom w:val="none" w:sz="0" w:space="0" w:color="auto"/>
                                        <w:right w:val="none" w:sz="0" w:space="0" w:color="auto"/>
                                      </w:divBdr>
                                      <w:divsChild>
                                        <w:div w:id="108205263">
                                          <w:marLeft w:val="0"/>
                                          <w:marRight w:val="0"/>
                                          <w:marTop w:val="0"/>
                                          <w:marBottom w:val="0"/>
                                          <w:divBdr>
                                            <w:top w:val="none" w:sz="0" w:space="0" w:color="auto"/>
                                            <w:left w:val="none" w:sz="0" w:space="0" w:color="auto"/>
                                            <w:bottom w:val="none" w:sz="0" w:space="0" w:color="auto"/>
                                            <w:right w:val="none" w:sz="0" w:space="0" w:color="auto"/>
                                          </w:divBdr>
                                        </w:div>
                                      </w:divsChild>
                                    </w:div>
                                    <w:div w:id="2128893057">
                                      <w:marLeft w:val="0"/>
                                      <w:marRight w:val="30"/>
                                      <w:marTop w:val="0"/>
                                      <w:marBottom w:val="0"/>
                                      <w:divBdr>
                                        <w:top w:val="none" w:sz="0" w:space="0" w:color="auto"/>
                                        <w:left w:val="none" w:sz="0" w:space="0" w:color="auto"/>
                                        <w:bottom w:val="none" w:sz="0" w:space="0" w:color="auto"/>
                                        <w:right w:val="none" w:sz="0" w:space="0" w:color="auto"/>
                                      </w:divBdr>
                                      <w:divsChild>
                                        <w:div w:id="1812016491">
                                          <w:marLeft w:val="0"/>
                                          <w:marRight w:val="0"/>
                                          <w:marTop w:val="0"/>
                                          <w:marBottom w:val="0"/>
                                          <w:divBdr>
                                            <w:top w:val="none" w:sz="0" w:space="0" w:color="auto"/>
                                            <w:left w:val="none" w:sz="0" w:space="0" w:color="auto"/>
                                            <w:bottom w:val="none" w:sz="0" w:space="0" w:color="auto"/>
                                            <w:right w:val="none" w:sz="0" w:space="0" w:color="auto"/>
                                          </w:divBdr>
                                        </w:div>
                                      </w:divsChild>
                                    </w:div>
                                    <w:div w:id="205141666">
                                      <w:marLeft w:val="0"/>
                                      <w:marRight w:val="30"/>
                                      <w:marTop w:val="0"/>
                                      <w:marBottom w:val="0"/>
                                      <w:divBdr>
                                        <w:top w:val="none" w:sz="0" w:space="0" w:color="auto"/>
                                        <w:left w:val="none" w:sz="0" w:space="0" w:color="auto"/>
                                        <w:bottom w:val="none" w:sz="0" w:space="0" w:color="auto"/>
                                        <w:right w:val="none" w:sz="0" w:space="0" w:color="auto"/>
                                      </w:divBdr>
                                      <w:divsChild>
                                        <w:div w:id="82804051">
                                          <w:marLeft w:val="0"/>
                                          <w:marRight w:val="0"/>
                                          <w:marTop w:val="0"/>
                                          <w:marBottom w:val="0"/>
                                          <w:divBdr>
                                            <w:top w:val="none" w:sz="0" w:space="0" w:color="auto"/>
                                            <w:left w:val="none" w:sz="0" w:space="0" w:color="auto"/>
                                            <w:bottom w:val="none" w:sz="0" w:space="0" w:color="auto"/>
                                            <w:right w:val="none" w:sz="0" w:space="0" w:color="auto"/>
                                          </w:divBdr>
                                        </w:div>
                                      </w:divsChild>
                                    </w:div>
                                    <w:div w:id="101655504">
                                      <w:marLeft w:val="0"/>
                                      <w:marRight w:val="30"/>
                                      <w:marTop w:val="0"/>
                                      <w:marBottom w:val="0"/>
                                      <w:divBdr>
                                        <w:top w:val="none" w:sz="0" w:space="0" w:color="auto"/>
                                        <w:left w:val="none" w:sz="0" w:space="0" w:color="auto"/>
                                        <w:bottom w:val="none" w:sz="0" w:space="0" w:color="auto"/>
                                        <w:right w:val="none" w:sz="0" w:space="0" w:color="auto"/>
                                      </w:divBdr>
                                      <w:divsChild>
                                        <w:div w:id="216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2893">
                          <w:marLeft w:val="0"/>
                          <w:marRight w:val="0"/>
                          <w:marTop w:val="300"/>
                          <w:marBottom w:val="300"/>
                          <w:divBdr>
                            <w:top w:val="none" w:sz="0" w:space="0" w:color="auto"/>
                            <w:left w:val="none" w:sz="0" w:space="0" w:color="auto"/>
                            <w:bottom w:val="none" w:sz="0" w:space="0" w:color="auto"/>
                            <w:right w:val="none" w:sz="0" w:space="0" w:color="auto"/>
                          </w:divBdr>
                          <w:divsChild>
                            <w:div w:id="1004745880">
                              <w:marLeft w:val="0"/>
                              <w:marRight w:val="0"/>
                              <w:marTop w:val="0"/>
                              <w:marBottom w:val="0"/>
                              <w:divBdr>
                                <w:top w:val="none" w:sz="0" w:space="0" w:color="auto"/>
                                <w:left w:val="none" w:sz="0" w:space="0" w:color="auto"/>
                                <w:bottom w:val="none" w:sz="0" w:space="0" w:color="auto"/>
                                <w:right w:val="none" w:sz="0" w:space="0" w:color="auto"/>
                              </w:divBdr>
                              <w:divsChild>
                                <w:div w:id="248933495">
                                  <w:marLeft w:val="0"/>
                                  <w:marRight w:val="0"/>
                                  <w:marTop w:val="0"/>
                                  <w:marBottom w:val="0"/>
                                  <w:divBdr>
                                    <w:top w:val="none" w:sz="0" w:space="0" w:color="auto"/>
                                    <w:left w:val="none" w:sz="0" w:space="0" w:color="auto"/>
                                    <w:bottom w:val="none" w:sz="0" w:space="0" w:color="auto"/>
                                    <w:right w:val="none" w:sz="0" w:space="0" w:color="auto"/>
                                  </w:divBdr>
                                  <w:divsChild>
                                    <w:div w:id="1494877491">
                                      <w:marLeft w:val="0"/>
                                      <w:marRight w:val="0"/>
                                      <w:marTop w:val="0"/>
                                      <w:marBottom w:val="0"/>
                                      <w:divBdr>
                                        <w:top w:val="none" w:sz="0" w:space="0" w:color="auto"/>
                                        <w:left w:val="none" w:sz="0" w:space="0" w:color="auto"/>
                                        <w:bottom w:val="none" w:sz="0" w:space="0" w:color="auto"/>
                                        <w:right w:val="none" w:sz="0" w:space="0" w:color="auto"/>
                                      </w:divBdr>
                                      <w:divsChild>
                                        <w:div w:id="462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113">
                              <w:marLeft w:val="0"/>
                              <w:marRight w:val="0"/>
                              <w:marTop w:val="180"/>
                              <w:marBottom w:val="0"/>
                              <w:divBdr>
                                <w:top w:val="none" w:sz="0" w:space="0" w:color="auto"/>
                                <w:left w:val="none" w:sz="0" w:space="0" w:color="auto"/>
                                <w:bottom w:val="none" w:sz="0" w:space="0" w:color="auto"/>
                                <w:right w:val="none" w:sz="0" w:space="0" w:color="auto"/>
                              </w:divBdr>
                              <w:divsChild>
                                <w:div w:id="1290892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8929072">
                          <w:marLeft w:val="0"/>
                          <w:marRight w:val="0"/>
                          <w:marTop w:val="300"/>
                          <w:marBottom w:val="225"/>
                          <w:divBdr>
                            <w:top w:val="none" w:sz="0" w:space="0" w:color="auto"/>
                            <w:left w:val="none" w:sz="0" w:space="0" w:color="auto"/>
                            <w:bottom w:val="none" w:sz="0" w:space="0" w:color="auto"/>
                            <w:right w:val="none" w:sz="0" w:space="0" w:color="auto"/>
                          </w:divBdr>
                        </w:div>
                        <w:div w:id="2130051102">
                          <w:marLeft w:val="0"/>
                          <w:marRight w:val="0"/>
                          <w:marTop w:val="0"/>
                          <w:marBottom w:val="480"/>
                          <w:divBdr>
                            <w:top w:val="none" w:sz="0" w:space="0" w:color="auto"/>
                            <w:left w:val="none" w:sz="0" w:space="0" w:color="auto"/>
                            <w:bottom w:val="none" w:sz="0" w:space="0" w:color="auto"/>
                            <w:right w:val="none" w:sz="0" w:space="0" w:color="auto"/>
                          </w:divBdr>
                          <w:divsChild>
                            <w:div w:id="2111658165">
                              <w:marLeft w:val="0"/>
                              <w:marRight w:val="0"/>
                              <w:marTop w:val="0"/>
                              <w:marBottom w:val="0"/>
                              <w:divBdr>
                                <w:top w:val="none" w:sz="0" w:space="0" w:color="auto"/>
                                <w:left w:val="none" w:sz="0" w:space="0" w:color="auto"/>
                                <w:bottom w:val="none" w:sz="0" w:space="0" w:color="auto"/>
                                <w:right w:val="none" w:sz="0" w:space="0" w:color="auto"/>
                              </w:divBdr>
                            </w:div>
                            <w:div w:id="1251356108">
                              <w:marLeft w:val="0"/>
                              <w:marRight w:val="0"/>
                              <w:marTop w:val="0"/>
                              <w:marBottom w:val="0"/>
                              <w:divBdr>
                                <w:top w:val="none" w:sz="0" w:space="0" w:color="auto"/>
                                <w:left w:val="none" w:sz="0" w:space="0" w:color="auto"/>
                                <w:bottom w:val="none" w:sz="0" w:space="0" w:color="auto"/>
                                <w:right w:val="none" w:sz="0" w:space="0" w:color="auto"/>
                              </w:divBdr>
                            </w:div>
                          </w:divsChild>
                        </w:div>
                        <w:div w:id="381490832">
                          <w:marLeft w:val="0"/>
                          <w:marRight w:val="0"/>
                          <w:marTop w:val="600"/>
                          <w:marBottom w:val="600"/>
                          <w:divBdr>
                            <w:top w:val="none" w:sz="0" w:space="0" w:color="auto"/>
                            <w:left w:val="none" w:sz="0" w:space="0" w:color="auto"/>
                            <w:bottom w:val="none" w:sz="0" w:space="0" w:color="auto"/>
                            <w:right w:val="none" w:sz="0" w:space="0" w:color="auto"/>
                          </w:divBdr>
                        </w:div>
                        <w:div w:id="584538153">
                          <w:marLeft w:val="0"/>
                          <w:marRight w:val="0"/>
                          <w:marTop w:val="0"/>
                          <w:marBottom w:val="0"/>
                          <w:divBdr>
                            <w:top w:val="none" w:sz="0" w:space="0" w:color="auto"/>
                            <w:left w:val="none" w:sz="0" w:space="0" w:color="auto"/>
                            <w:bottom w:val="none" w:sz="0" w:space="0" w:color="auto"/>
                            <w:right w:val="none" w:sz="0" w:space="0" w:color="auto"/>
                          </w:divBdr>
                          <w:divsChild>
                            <w:div w:id="1468472806">
                              <w:marLeft w:val="0"/>
                              <w:marRight w:val="540"/>
                              <w:marTop w:val="0"/>
                              <w:marBottom w:val="300"/>
                              <w:divBdr>
                                <w:top w:val="none" w:sz="0" w:space="0" w:color="auto"/>
                                <w:left w:val="none" w:sz="0" w:space="0" w:color="auto"/>
                                <w:bottom w:val="none" w:sz="0" w:space="0" w:color="auto"/>
                                <w:right w:val="none" w:sz="0" w:space="0" w:color="auto"/>
                              </w:divBdr>
                              <w:divsChild>
                                <w:div w:id="1589803362">
                                  <w:marLeft w:val="0"/>
                                  <w:marRight w:val="0"/>
                                  <w:marTop w:val="0"/>
                                  <w:marBottom w:val="0"/>
                                  <w:divBdr>
                                    <w:top w:val="none" w:sz="0" w:space="0" w:color="auto"/>
                                    <w:left w:val="none" w:sz="0" w:space="0" w:color="auto"/>
                                    <w:bottom w:val="none" w:sz="0" w:space="0" w:color="auto"/>
                                    <w:right w:val="none" w:sz="0" w:space="0" w:color="auto"/>
                                  </w:divBdr>
                                  <w:divsChild>
                                    <w:div w:id="4090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15198">
      <w:bodyDiv w:val="1"/>
      <w:marLeft w:val="0"/>
      <w:marRight w:val="0"/>
      <w:marTop w:val="0"/>
      <w:marBottom w:val="0"/>
      <w:divBdr>
        <w:top w:val="none" w:sz="0" w:space="0" w:color="auto"/>
        <w:left w:val="none" w:sz="0" w:space="0" w:color="auto"/>
        <w:bottom w:val="none" w:sz="0" w:space="0" w:color="auto"/>
        <w:right w:val="none" w:sz="0" w:space="0" w:color="auto"/>
      </w:divBdr>
      <w:divsChild>
        <w:div w:id="797256660">
          <w:marLeft w:val="0"/>
          <w:marRight w:val="0"/>
          <w:marTop w:val="0"/>
          <w:marBottom w:val="0"/>
          <w:divBdr>
            <w:top w:val="none" w:sz="0" w:space="0" w:color="auto"/>
            <w:left w:val="none" w:sz="0" w:space="0" w:color="auto"/>
            <w:bottom w:val="none" w:sz="0" w:space="0" w:color="auto"/>
            <w:right w:val="none" w:sz="0" w:space="0" w:color="auto"/>
          </w:divBdr>
          <w:divsChild>
            <w:div w:id="2084987111">
              <w:marLeft w:val="2100"/>
              <w:marRight w:val="2100"/>
              <w:marTop w:val="0"/>
              <w:marBottom w:val="0"/>
              <w:divBdr>
                <w:top w:val="none" w:sz="0" w:space="0" w:color="auto"/>
                <w:left w:val="none" w:sz="0" w:space="0" w:color="auto"/>
                <w:bottom w:val="none" w:sz="0" w:space="0" w:color="auto"/>
                <w:right w:val="none" w:sz="0" w:space="0" w:color="auto"/>
              </w:divBdr>
              <w:divsChild>
                <w:div w:id="1644120389">
                  <w:marLeft w:val="0"/>
                  <w:marRight w:val="0"/>
                  <w:marTop w:val="0"/>
                  <w:marBottom w:val="720"/>
                  <w:divBdr>
                    <w:top w:val="none" w:sz="0" w:space="0" w:color="auto"/>
                    <w:left w:val="none" w:sz="0" w:space="0" w:color="auto"/>
                    <w:bottom w:val="none" w:sz="0" w:space="0" w:color="auto"/>
                    <w:right w:val="none" w:sz="0" w:space="0" w:color="auto"/>
                  </w:divBdr>
                  <w:divsChild>
                    <w:div w:id="605650545">
                      <w:marLeft w:val="0"/>
                      <w:marRight w:val="0"/>
                      <w:marTop w:val="0"/>
                      <w:marBottom w:val="0"/>
                      <w:divBdr>
                        <w:top w:val="none" w:sz="0" w:space="0" w:color="auto"/>
                        <w:left w:val="none" w:sz="0" w:space="0" w:color="auto"/>
                        <w:bottom w:val="none" w:sz="0" w:space="0" w:color="auto"/>
                        <w:right w:val="none" w:sz="0" w:space="0" w:color="auto"/>
                      </w:divBdr>
                    </w:div>
                  </w:divsChild>
                </w:div>
                <w:div w:id="1530146108">
                  <w:marLeft w:val="0"/>
                  <w:marRight w:val="0"/>
                  <w:marTop w:val="0"/>
                  <w:marBottom w:val="450"/>
                  <w:divBdr>
                    <w:top w:val="none" w:sz="0" w:space="0" w:color="auto"/>
                    <w:left w:val="none" w:sz="0" w:space="0" w:color="auto"/>
                    <w:bottom w:val="none" w:sz="0" w:space="0" w:color="auto"/>
                    <w:right w:val="none" w:sz="0" w:space="0" w:color="auto"/>
                  </w:divBdr>
                  <w:divsChild>
                    <w:div w:id="216281220">
                      <w:marLeft w:val="0"/>
                      <w:marRight w:val="450"/>
                      <w:marTop w:val="0"/>
                      <w:marBottom w:val="0"/>
                      <w:divBdr>
                        <w:top w:val="none" w:sz="0" w:space="0" w:color="auto"/>
                        <w:left w:val="none" w:sz="0" w:space="0" w:color="auto"/>
                        <w:bottom w:val="none" w:sz="0" w:space="0" w:color="auto"/>
                        <w:right w:val="none" w:sz="0" w:space="0" w:color="auto"/>
                      </w:divBdr>
                    </w:div>
                    <w:div w:id="9945266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86582374">
          <w:marLeft w:val="0"/>
          <w:marRight w:val="0"/>
          <w:marTop w:val="0"/>
          <w:marBottom w:val="0"/>
          <w:divBdr>
            <w:top w:val="none" w:sz="0" w:space="0" w:color="auto"/>
            <w:left w:val="none" w:sz="0" w:space="0" w:color="auto"/>
            <w:bottom w:val="none" w:sz="0" w:space="0" w:color="auto"/>
            <w:right w:val="none" w:sz="0" w:space="0" w:color="auto"/>
          </w:divBdr>
          <w:divsChild>
            <w:div w:id="2120559255">
              <w:marLeft w:val="2100"/>
              <w:marRight w:val="2100"/>
              <w:marTop w:val="0"/>
              <w:marBottom w:val="1035"/>
              <w:divBdr>
                <w:top w:val="none" w:sz="0" w:space="0" w:color="auto"/>
                <w:left w:val="none" w:sz="0" w:space="0" w:color="auto"/>
                <w:bottom w:val="none" w:sz="0" w:space="0" w:color="auto"/>
                <w:right w:val="none" w:sz="0" w:space="0" w:color="auto"/>
              </w:divBdr>
              <w:divsChild>
                <w:div w:id="19685064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2108234575">
      <w:bodyDiv w:val="1"/>
      <w:marLeft w:val="0"/>
      <w:marRight w:val="0"/>
      <w:marTop w:val="0"/>
      <w:marBottom w:val="0"/>
      <w:divBdr>
        <w:top w:val="none" w:sz="0" w:space="0" w:color="auto"/>
        <w:left w:val="none" w:sz="0" w:space="0" w:color="auto"/>
        <w:bottom w:val="none" w:sz="0" w:space="0" w:color="auto"/>
        <w:right w:val="none" w:sz="0" w:space="0" w:color="auto"/>
      </w:divBdr>
      <w:divsChild>
        <w:div w:id="1655835963">
          <w:marLeft w:val="0"/>
          <w:marRight w:val="0"/>
          <w:marTop w:val="0"/>
          <w:marBottom w:val="0"/>
          <w:divBdr>
            <w:top w:val="none" w:sz="0" w:space="0" w:color="auto"/>
            <w:left w:val="none" w:sz="0" w:space="0" w:color="auto"/>
            <w:bottom w:val="none" w:sz="0" w:space="0" w:color="auto"/>
            <w:right w:val="none" w:sz="0" w:space="0" w:color="auto"/>
          </w:divBdr>
          <w:divsChild>
            <w:div w:id="1678728274">
              <w:marLeft w:val="0"/>
              <w:marRight w:val="0"/>
              <w:marTop w:val="0"/>
              <w:marBottom w:val="0"/>
              <w:divBdr>
                <w:top w:val="none" w:sz="0" w:space="0" w:color="auto"/>
                <w:left w:val="none" w:sz="0" w:space="0" w:color="auto"/>
                <w:bottom w:val="none" w:sz="0" w:space="0" w:color="auto"/>
                <w:right w:val="none" w:sz="0" w:space="0" w:color="auto"/>
              </w:divBdr>
            </w:div>
          </w:divsChild>
        </w:div>
        <w:div w:id="733046608">
          <w:marLeft w:val="0"/>
          <w:marRight w:val="0"/>
          <w:marTop w:val="0"/>
          <w:marBottom w:val="0"/>
          <w:divBdr>
            <w:top w:val="none" w:sz="0" w:space="0" w:color="auto"/>
            <w:left w:val="none" w:sz="0" w:space="0" w:color="auto"/>
            <w:bottom w:val="none" w:sz="0" w:space="0" w:color="auto"/>
            <w:right w:val="none" w:sz="0" w:space="0" w:color="auto"/>
          </w:divBdr>
        </w:div>
        <w:div w:id="12342308">
          <w:marLeft w:val="0"/>
          <w:marRight w:val="0"/>
          <w:marTop w:val="0"/>
          <w:marBottom w:val="0"/>
          <w:divBdr>
            <w:top w:val="none" w:sz="0" w:space="0" w:color="auto"/>
            <w:left w:val="none" w:sz="0" w:space="0" w:color="auto"/>
            <w:bottom w:val="none" w:sz="0" w:space="0" w:color="auto"/>
            <w:right w:val="none" w:sz="0" w:space="0" w:color="auto"/>
          </w:divBdr>
          <w:divsChild>
            <w:div w:id="1584142780">
              <w:marLeft w:val="0"/>
              <w:marRight w:val="0"/>
              <w:marTop w:val="0"/>
              <w:marBottom w:val="0"/>
              <w:divBdr>
                <w:top w:val="none" w:sz="0" w:space="0" w:color="auto"/>
                <w:left w:val="none" w:sz="0" w:space="0" w:color="auto"/>
                <w:bottom w:val="none" w:sz="0" w:space="0" w:color="auto"/>
                <w:right w:val="none" w:sz="0" w:space="0" w:color="auto"/>
              </w:divBdr>
              <w:divsChild>
                <w:div w:id="636764674">
                  <w:marLeft w:val="0"/>
                  <w:marRight w:val="0"/>
                  <w:marTop w:val="0"/>
                  <w:marBottom w:val="0"/>
                  <w:divBdr>
                    <w:top w:val="none" w:sz="0" w:space="0" w:color="auto"/>
                    <w:left w:val="none" w:sz="0" w:space="0" w:color="auto"/>
                    <w:bottom w:val="none" w:sz="0" w:space="0" w:color="auto"/>
                    <w:right w:val="none" w:sz="0" w:space="0" w:color="auto"/>
                  </w:divBdr>
                </w:div>
              </w:divsChild>
            </w:div>
            <w:div w:id="1256553544">
              <w:marLeft w:val="0"/>
              <w:marRight w:val="0"/>
              <w:marTop w:val="0"/>
              <w:marBottom w:val="0"/>
              <w:divBdr>
                <w:top w:val="none" w:sz="0" w:space="0" w:color="auto"/>
                <w:left w:val="none" w:sz="0" w:space="0" w:color="auto"/>
                <w:bottom w:val="none" w:sz="0" w:space="0" w:color="auto"/>
                <w:right w:val="none" w:sz="0" w:space="0" w:color="auto"/>
              </w:divBdr>
              <w:divsChild>
                <w:div w:id="1390376584">
                  <w:marLeft w:val="0"/>
                  <w:marRight w:val="0"/>
                  <w:marTop w:val="0"/>
                  <w:marBottom w:val="0"/>
                  <w:divBdr>
                    <w:top w:val="none" w:sz="0" w:space="0" w:color="auto"/>
                    <w:left w:val="none" w:sz="0" w:space="0" w:color="auto"/>
                    <w:bottom w:val="none" w:sz="0" w:space="0" w:color="auto"/>
                    <w:right w:val="none" w:sz="0" w:space="0" w:color="auto"/>
                  </w:divBdr>
                </w:div>
                <w:div w:id="2100519416">
                  <w:marLeft w:val="0"/>
                  <w:marRight w:val="0"/>
                  <w:marTop w:val="0"/>
                  <w:marBottom w:val="0"/>
                  <w:divBdr>
                    <w:top w:val="none" w:sz="0" w:space="0" w:color="auto"/>
                    <w:left w:val="none" w:sz="0" w:space="0" w:color="auto"/>
                    <w:bottom w:val="none" w:sz="0" w:space="0" w:color="auto"/>
                    <w:right w:val="none" w:sz="0" w:space="0" w:color="auto"/>
                  </w:divBdr>
                  <w:divsChild>
                    <w:div w:id="1994721807">
                      <w:marLeft w:val="0"/>
                      <w:marRight w:val="0"/>
                      <w:marTop w:val="0"/>
                      <w:marBottom w:val="0"/>
                      <w:divBdr>
                        <w:top w:val="none" w:sz="0" w:space="0" w:color="auto"/>
                        <w:left w:val="none" w:sz="0" w:space="0" w:color="auto"/>
                        <w:bottom w:val="none" w:sz="0" w:space="0" w:color="auto"/>
                        <w:right w:val="none" w:sz="0" w:space="0" w:color="auto"/>
                      </w:divBdr>
                      <w:divsChild>
                        <w:div w:id="1247812313">
                          <w:marLeft w:val="0"/>
                          <w:marRight w:val="0"/>
                          <w:marTop w:val="0"/>
                          <w:marBottom w:val="0"/>
                          <w:divBdr>
                            <w:top w:val="none" w:sz="0" w:space="0" w:color="auto"/>
                            <w:left w:val="none" w:sz="0" w:space="0" w:color="auto"/>
                            <w:bottom w:val="none" w:sz="0" w:space="0" w:color="auto"/>
                            <w:right w:val="none" w:sz="0" w:space="0" w:color="auto"/>
                          </w:divBdr>
                          <w:divsChild>
                            <w:div w:id="16924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9801">
                  <w:marLeft w:val="0"/>
                  <w:marRight w:val="0"/>
                  <w:marTop w:val="0"/>
                  <w:marBottom w:val="0"/>
                  <w:divBdr>
                    <w:top w:val="none" w:sz="0" w:space="0" w:color="auto"/>
                    <w:left w:val="none" w:sz="0" w:space="0" w:color="auto"/>
                    <w:bottom w:val="none" w:sz="0" w:space="0" w:color="auto"/>
                    <w:right w:val="none" w:sz="0" w:space="0" w:color="auto"/>
                  </w:divBdr>
                </w:div>
                <w:div w:id="227114998">
                  <w:marLeft w:val="0"/>
                  <w:marRight w:val="0"/>
                  <w:marTop w:val="0"/>
                  <w:marBottom w:val="0"/>
                  <w:divBdr>
                    <w:top w:val="none" w:sz="0" w:space="0" w:color="auto"/>
                    <w:left w:val="none" w:sz="0" w:space="0" w:color="auto"/>
                    <w:bottom w:val="none" w:sz="0" w:space="0" w:color="auto"/>
                    <w:right w:val="none" w:sz="0" w:space="0" w:color="auto"/>
                  </w:divBdr>
                </w:div>
                <w:div w:id="654575633">
                  <w:blockQuote w:val="1"/>
                  <w:marLeft w:val="0"/>
                  <w:marRight w:val="0"/>
                  <w:marTop w:val="0"/>
                  <w:marBottom w:val="0"/>
                  <w:divBdr>
                    <w:top w:val="none" w:sz="0" w:space="0" w:color="auto"/>
                    <w:left w:val="none" w:sz="0" w:space="0" w:color="auto"/>
                    <w:bottom w:val="none" w:sz="0" w:space="0" w:color="auto"/>
                    <w:right w:val="none" w:sz="0" w:space="0" w:color="auto"/>
                  </w:divBdr>
                </w:div>
                <w:div w:id="1957639401">
                  <w:marLeft w:val="0"/>
                  <w:marRight w:val="0"/>
                  <w:marTop w:val="0"/>
                  <w:marBottom w:val="0"/>
                  <w:divBdr>
                    <w:top w:val="none" w:sz="0" w:space="0" w:color="auto"/>
                    <w:left w:val="none" w:sz="0" w:space="0" w:color="auto"/>
                    <w:bottom w:val="none" w:sz="0" w:space="0" w:color="auto"/>
                    <w:right w:val="none" w:sz="0" w:space="0" w:color="auto"/>
                  </w:divBdr>
                </w:div>
                <w:div w:id="1878618158">
                  <w:marLeft w:val="0"/>
                  <w:marRight w:val="0"/>
                  <w:marTop w:val="0"/>
                  <w:marBottom w:val="0"/>
                  <w:divBdr>
                    <w:top w:val="none" w:sz="0" w:space="0" w:color="auto"/>
                    <w:left w:val="none" w:sz="0" w:space="0" w:color="auto"/>
                    <w:bottom w:val="none" w:sz="0" w:space="0" w:color="auto"/>
                    <w:right w:val="none" w:sz="0" w:space="0" w:color="auto"/>
                  </w:divBdr>
                </w:div>
                <w:div w:id="1093168679">
                  <w:blockQuote w:val="1"/>
                  <w:marLeft w:val="0"/>
                  <w:marRight w:val="0"/>
                  <w:marTop w:val="0"/>
                  <w:marBottom w:val="0"/>
                  <w:divBdr>
                    <w:top w:val="none" w:sz="0" w:space="0" w:color="auto"/>
                    <w:left w:val="none" w:sz="0" w:space="0" w:color="auto"/>
                    <w:bottom w:val="none" w:sz="0" w:space="0" w:color="auto"/>
                    <w:right w:val="none" w:sz="0" w:space="0" w:color="auto"/>
                  </w:divBdr>
                </w:div>
                <w:div w:id="1042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2049">
      <w:bodyDiv w:val="1"/>
      <w:marLeft w:val="0"/>
      <w:marRight w:val="0"/>
      <w:marTop w:val="0"/>
      <w:marBottom w:val="0"/>
      <w:divBdr>
        <w:top w:val="none" w:sz="0" w:space="0" w:color="auto"/>
        <w:left w:val="none" w:sz="0" w:space="0" w:color="auto"/>
        <w:bottom w:val="none" w:sz="0" w:space="0" w:color="auto"/>
        <w:right w:val="none" w:sz="0" w:space="0" w:color="auto"/>
      </w:divBdr>
      <w:divsChild>
        <w:div w:id="1279141449">
          <w:marLeft w:val="0"/>
          <w:marRight w:val="0"/>
          <w:marTop w:val="0"/>
          <w:marBottom w:val="0"/>
          <w:divBdr>
            <w:top w:val="none" w:sz="0" w:space="0" w:color="auto"/>
            <w:left w:val="none" w:sz="0" w:space="0" w:color="auto"/>
            <w:bottom w:val="none" w:sz="0" w:space="0" w:color="auto"/>
            <w:right w:val="none" w:sz="0" w:space="0" w:color="auto"/>
          </w:divBdr>
          <w:divsChild>
            <w:div w:id="1636058295">
              <w:marLeft w:val="0"/>
              <w:marRight w:val="0"/>
              <w:marTop w:val="0"/>
              <w:marBottom w:val="0"/>
              <w:divBdr>
                <w:top w:val="none" w:sz="0" w:space="0" w:color="auto"/>
                <w:left w:val="none" w:sz="0" w:space="0" w:color="auto"/>
                <w:bottom w:val="none" w:sz="0" w:space="0" w:color="auto"/>
                <w:right w:val="none" w:sz="0" w:space="0" w:color="auto"/>
              </w:divBdr>
            </w:div>
          </w:divsChild>
        </w:div>
        <w:div w:id="878517355">
          <w:marLeft w:val="0"/>
          <w:marRight w:val="0"/>
          <w:marTop w:val="225"/>
          <w:marBottom w:val="0"/>
          <w:divBdr>
            <w:top w:val="single" w:sz="6" w:space="4" w:color="EEEEEE"/>
            <w:left w:val="none" w:sz="0" w:space="0" w:color="auto"/>
            <w:bottom w:val="single" w:sz="6" w:space="4" w:color="EEEEEE"/>
            <w:right w:val="none" w:sz="0" w:space="0" w:color="auto"/>
          </w:divBdr>
          <w:divsChild>
            <w:div w:id="1499614518">
              <w:marLeft w:val="0"/>
              <w:marRight w:val="75"/>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256">
          <w:marLeft w:val="0"/>
          <w:marRight w:val="0"/>
          <w:marTop w:val="0"/>
          <w:marBottom w:val="0"/>
          <w:divBdr>
            <w:top w:val="none" w:sz="0" w:space="0" w:color="auto"/>
            <w:left w:val="none" w:sz="0" w:space="0" w:color="auto"/>
            <w:bottom w:val="none" w:sz="0" w:space="0" w:color="auto"/>
            <w:right w:val="none" w:sz="0" w:space="0" w:color="auto"/>
          </w:divBdr>
          <w:divsChild>
            <w:div w:id="936405556">
              <w:marLeft w:val="0"/>
              <w:marRight w:val="0"/>
              <w:marTop w:val="180"/>
              <w:marBottom w:val="0"/>
              <w:divBdr>
                <w:top w:val="none" w:sz="0" w:space="0" w:color="auto"/>
                <w:left w:val="none" w:sz="0" w:space="0" w:color="auto"/>
                <w:bottom w:val="none" w:sz="0" w:space="0" w:color="auto"/>
                <w:right w:val="none" w:sz="0" w:space="0" w:color="auto"/>
              </w:divBdr>
            </w:div>
          </w:divsChild>
        </w:div>
        <w:div w:id="1436098836">
          <w:marLeft w:val="0"/>
          <w:marRight w:val="0"/>
          <w:marTop w:val="0"/>
          <w:marBottom w:val="0"/>
          <w:divBdr>
            <w:top w:val="none" w:sz="0" w:space="0" w:color="auto"/>
            <w:left w:val="none" w:sz="0" w:space="0" w:color="auto"/>
            <w:bottom w:val="none" w:sz="0" w:space="0" w:color="auto"/>
            <w:right w:val="none" w:sz="0" w:space="0" w:color="auto"/>
          </w:divBdr>
          <w:divsChild>
            <w:div w:id="1918899607">
              <w:marLeft w:val="0"/>
              <w:marRight w:val="0"/>
              <w:marTop w:val="480"/>
              <w:marBottom w:val="0"/>
              <w:divBdr>
                <w:top w:val="none" w:sz="0" w:space="0" w:color="auto"/>
                <w:left w:val="none" w:sz="0" w:space="0" w:color="auto"/>
                <w:bottom w:val="single" w:sz="6" w:space="11" w:color="EEEEEE"/>
                <w:right w:val="none" w:sz="0" w:space="0" w:color="auto"/>
              </w:divBdr>
              <w:divsChild>
                <w:div w:id="31998723">
                  <w:marLeft w:val="0"/>
                  <w:marRight w:val="0"/>
                  <w:marTop w:val="225"/>
                  <w:marBottom w:val="0"/>
                  <w:divBdr>
                    <w:top w:val="none" w:sz="0" w:space="0" w:color="auto"/>
                    <w:left w:val="none" w:sz="0" w:space="0" w:color="auto"/>
                    <w:bottom w:val="none" w:sz="0" w:space="0" w:color="auto"/>
                    <w:right w:val="none" w:sz="0" w:space="0" w:color="auto"/>
                  </w:divBdr>
                </w:div>
              </w:divsChild>
            </w:div>
            <w:div w:id="1320503540">
              <w:marLeft w:val="0"/>
              <w:marRight w:val="0"/>
              <w:marTop w:val="0"/>
              <w:marBottom w:val="60"/>
              <w:divBdr>
                <w:top w:val="none" w:sz="0" w:space="0" w:color="auto"/>
                <w:left w:val="none" w:sz="0" w:space="0" w:color="auto"/>
                <w:bottom w:val="none" w:sz="0" w:space="0" w:color="auto"/>
                <w:right w:val="none" w:sz="0" w:space="0" w:color="auto"/>
              </w:divBdr>
              <w:divsChild>
                <w:div w:id="716785775">
                  <w:marLeft w:val="0"/>
                  <w:marRight w:val="0"/>
                  <w:marTop w:val="0"/>
                  <w:marBottom w:val="0"/>
                  <w:divBdr>
                    <w:top w:val="none" w:sz="0" w:space="0" w:color="auto"/>
                    <w:left w:val="none" w:sz="0" w:space="0" w:color="auto"/>
                    <w:bottom w:val="none" w:sz="0" w:space="0" w:color="auto"/>
                    <w:right w:val="none" w:sz="0" w:space="0" w:color="auto"/>
                  </w:divBdr>
                  <w:divsChild>
                    <w:div w:id="1382439977">
                      <w:marLeft w:val="0"/>
                      <w:marRight w:val="0"/>
                      <w:marTop w:val="480"/>
                      <w:marBottom w:val="480"/>
                      <w:divBdr>
                        <w:top w:val="none" w:sz="0" w:space="0" w:color="auto"/>
                        <w:left w:val="none" w:sz="0" w:space="0" w:color="auto"/>
                        <w:bottom w:val="none" w:sz="0" w:space="0" w:color="auto"/>
                        <w:right w:val="none" w:sz="0" w:space="0" w:color="auto"/>
                      </w:divBdr>
                    </w:div>
                  </w:divsChild>
                </w:div>
                <w:div w:id="1969511225">
                  <w:marLeft w:val="0"/>
                  <w:marRight w:val="0"/>
                  <w:marTop w:val="0"/>
                  <w:marBottom w:val="0"/>
                  <w:divBdr>
                    <w:top w:val="none" w:sz="0" w:space="0" w:color="auto"/>
                    <w:left w:val="none" w:sz="0" w:space="0" w:color="auto"/>
                    <w:bottom w:val="none" w:sz="0" w:space="0" w:color="auto"/>
                    <w:right w:val="none" w:sz="0" w:space="0" w:color="auto"/>
                  </w:divBdr>
                  <w:divsChild>
                    <w:div w:id="1764257613">
                      <w:marLeft w:val="0"/>
                      <w:marRight w:val="0"/>
                      <w:marTop w:val="0"/>
                      <w:marBottom w:val="0"/>
                      <w:divBdr>
                        <w:top w:val="none" w:sz="0" w:space="0" w:color="auto"/>
                        <w:left w:val="none" w:sz="0" w:space="0" w:color="auto"/>
                        <w:bottom w:val="none" w:sz="0" w:space="0" w:color="auto"/>
                        <w:right w:val="none" w:sz="0" w:space="0" w:color="auto"/>
                      </w:divBdr>
                      <w:divsChild>
                        <w:div w:id="1680279980">
                          <w:marLeft w:val="0"/>
                          <w:marRight w:val="0"/>
                          <w:marTop w:val="0"/>
                          <w:marBottom w:val="0"/>
                          <w:divBdr>
                            <w:top w:val="none" w:sz="0" w:space="0" w:color="auto"/>
                            <w:left w:val="none" w:sz="0" w:space="0" w:color="auto"/>
                            <w:bottom w:val="none" w:sz="0" w:space="0" w:color="auto"/>
                            <w:right w:val="none" w:sz="0" w:space="0" w:color="auto"/>
                          </w:divBdr>
                          <w:divsChild>
                            <w:div w:id="1536041649">
                              <w:marLeft w:val="0"/>
                              <w:marRight w:val="540"/>
                              <w:marTop w:val="0"/>
                              <w:marBottom w:val="300"/>
                              <w:divBdr>
                                <w:top w:val="none" w:sz="0" w:space="0" w:color="auto"/>
                                <w:left w:val="none" w:sz="0" w:space="0" w:color="auto"/>
                                <w:bottom w:val="none" w:sz="0" w:space="0" w:color="auto"/>
                                <w:right w:val="none" w:sz="0" w:space="0" w:color="auto"/>
                              </w:divBdr>
                              <w:divsChild>
                                <w:div w:id="2056542373">
                                  <w:marLeft w:val="0"/>
                                  <w:marRight w:val="0"/>
                                  <w:marTop w:val="0"/>
                                  <w:marBottom w:val="0"/>
                                  <w:divBdr>
                                    <w:top w:val="none" w:sz="0" w:space="0" w:color="auto"/>
                                    <w:left w:val="none" w:sz="0" w:space="0" w:color="auto"/>
                                    <w:bottom w:val="none" w:sz="0" w:space="0" w:color="auto"/>
                                    <w:right w:val="none" w:sz="0" w:space="0" w:color="auto"/>
                                  </w:divBdr>
                                  <w:divsChild>
                                    <w:div w:id="1599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572">
                          <w:marLeft w:val="0"/>
                          <w:marRight w:val="0"/>
                          <w:marTop w:val="0"/>
                          <w:marBottom w:val="0"/>
                          <w:divBdr>
                            <w:top w:val="none" w:sz="0" w:space="0" w:color="auto"/>
                            <w:left w:val="none" w:sz="0" w:space="0" w:color="auto"/>
                            <w:bottom w:val="none" w:sz="0" w:space="0" w:color="auto"/>
                            <w:right w:val="none" w:sz="0" w:space="0" w:color="auto"/>
                          </w:divBdr>
                        </w:div>
                        <w:div w:id="834804881">
                          <w:marLeft w:val="0"/>
                          <w:marRight w:val="0"/>
                          <w:marTop w:val="0"/>
                          <w:marBottom w:val="0"/>
                          <w:divBdr>
                            <w:top w:val="none" w:sz="0" w:space="0" w:color="auto"/>
                            <w:left w:val="none" w:sz="0" w:space="0" w:color="auto"/>
                            <w:bottom w:val="none" w:sz="0" w:space="0" w:color="auto"/>
                            <w:right w:val="none" w:sz="0" w:space="0" w:color="auto"/>
                          </w:divBdr>
                          <w:divsChild>
                            <w:div w:id="1410813271">
                              <w:marLeft w:val="540"/>
                              <w:marRight w:val="0"/>
                              <w:marTop w:val="0"/>
                              <w:marBottom w:val="300"/>
                              <w:divBdr>
                                <w:top w:val="none" w:sz="0" w:space="0" w:color="auto"/>
                                <w:left w:val="none" w:sz="0" w:space="0" w:color="auto"/>
                                <w:bottom w:val="none" w:sz="0" w:space="0" w:color="auto"/>
                                <w:right w:val="none" w:sz="0" w:space="0" w:color="auto"/>
                              </w:divBdr>
                              <w:divsChild>
                                <w:div w:id="1014184379">
                                  <w:marLeft w:val="0"/>
                                  <w:marRight w:val="0"/>
                                  <w:marTop w:val="0"/>
                                  <w:marBottom w:val="0"/>
                                  <w:divBdr>
                                    <w:top w:val="none" w:sz="0" w:space="0" w:color="auto"/>
                                    <w:left w:val="none" w:sz="0" w:space="0" w:color="auto"/>
                                    <w:bottom w:val="none" w:sz="0" w:space="0" w:color="auto"/>
                                    <w:right w:val="none" w:sz="0" w:space="0" w:color="auto"/>
                                  </w:divBdr>
                                  <w:divsChild>
                                    <w:div w:id="18831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089975">
      <w:bodyDiv w:val="1"/>
      <w:marLeft w:val="0"/>
      <w:marRight w:val="0"/>
      <w:marTop w:val="0"/>
      <w:marBottom w:val="0"/>
      <w:divBdr>
        <w:top w:val="none" w:sz="0" w:space="0" w:color="auto"/>
        <w:left w:val="none" w:sz="0" w:space="0" w:color="auto"/>
        <w:bottom w:val="none" w:sz="0" w:space="0" w:color="auto"/>
        <w:right w:val="none" w:sz="0" w:space="0" w:color="auto"/>
      </w:divBdr>
    </w:div>
    <w:div w:id="2127188321">
      <w:bodyDiv w:val="1"/>
      <w:marLeft w:val="0"/>
      <w:marRight w:val="0"/>
      <w:marTop w:val="0"/>
      <w:marBottom w:val="0"/>
      <w:divBdr>
        <w:top w:val="none" w:sz="0" w:space="0" w:color="auto"/>
        <w:left w:val="none" w:sz="0" w:space="0" w:color="auto"/>
        <w:bottom w:val="none" w:sz="0" w:space="0" w:color="auto"/>
        <w:right w:val="none" w:sz="0" w:space="0" w:color="auto"/>
      </w:divBdr>
      <w:divsChild>
        <w:div w:id="1537155894">
          <w:marLeft w:val="0"/>
          <w:marRight w:val="0"/>
          <w:marTop w:val="0"/>
          <w:marBottom w:val="0"/>
          <w:divBdr>
            <w:top w:val="none" w:sz="0" w:space="0" w:color="auto"/>
            <w:left w:val="none" w:sz="0" w:space="0" w:color="auto"/>
            <w:bottom w:val="none" w:sz="0" w:space="0" w:color="auto"/>
            <w:right w:val="none" w:sz="0" w:space="0" w:color="auto"/>
          </w:divBdr>
          <w:divsChild>
            <w:div w:id="1892883503">
              <w:marLeft w:val="0"/>
              <w:marRight w:val="0"/>
              <w:marTop w:val="0"/>
              <w:marBottom w:val="0"/>
              <w:divBdr>
                <w:top w:val="none" w:sz="0" w:space="0" w:color="auto"/>
                <w:left w:val="none" w:sz="0" w:space="0" w:color="auto"/>
                <w:bottom w:val="none" w:sz="0" w:space="0" w:color="auto"/>
                <w:right w:val="none" w:sz="0" w:space="0" w:color="auto"/>
              </w:divBdr>
              <w:divsChild>
                <w:div w:id="437872990">
                  <w:marLeft w:val="0"/>
                  <w:marRight w:val="0"/>
                  <w:marTop w:val="0"/>
                  <w:marBottom w:val="0"/>
                  <w:divBdr>
                    <w:top w:val="none" w:sz="0" w:space="0" w:color="auto"/>
                    <w:left w:val="none" w:sz="0" w:space="0" w:color="auto"/>
                    <w:bottom w:val="none" w:sz="0" w:space="0" w:color="auto"/>
                    <w:right w:val="none" w:sz="0" w:space="0" w:color="auto"/>
                  </w:divBdr>
                </w:div>
              </w:divsChild>
            </w:div>
            <w:div w:id="2137066255">
              <w:marLeft w:val="0"/>
              <w:marRight w:val="0"/>
              <w:marTop w:val="0"/>
              <w:marBottom w:val="0"/>
              <w:divBdr>
                <w:top w:val="none" w:sz="0" w:space="0" w:color="auto"/>
                <w:left w:val="none" w:sz="0" w:space="0" w:color="auto"/>
                <w:bottom w:val="none" w:sz="0" w:space="0" w:color="auto"/>
                <w:right w:val="none" w:sz="0" w:space="0" w:color="auto"/>
              </w:divBdr>
              <w:divsChild>
                <w:div w:id="1270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076">
          <w:marLeft w:val="0"/>
          <w:marRight w:val="0"/>
          <w:marTop w:val="0"/>
          <w:marBottom w:val="0"/>
          <w:divBdr>
            <w:top w:val="none" w:sz="0" w:space="0" w:color="auto"/>
            <w:left w:val="none" w:sz="0" w:space="0" w:color="auto"/>
            <w:bottom w:val="none" w:sz="0" w:space="0" w:color="auto"/>
            <w:right w:val="none" w:sz="0" w:space="0" w:color="auto"/>
          </w:divBdr>
        </w:div>
        <w:div w:id="382995095">
          <w:marLeft w:val="0"/>
          <w:marRight w:val="0"/>
          <w:marTop w:val="0"/>
          <w:marBottom w:val="0"/>
          <w:divBdr>
            <w:top w:val="none" w:sz="0" w:space="0" w:color="auto"/>
            <w:left w:val="none" w:sz="0" w:space="0" w:color="auto"/>
            <w:bottom w:val="none" w:sz="0" w:space="0" w:color="auto"/>
            <w:right w:val="none" w:sz="0" w:space="0" w:color="auto"/>
          </w:divBdr>
        </w:div>
        <w:div w:id="472718858">
          <w:marLeft w:val="0"/>
          <w:marRight w:val="0"/>
          <w:marTop w:val="0"/>
          <w:marBottom w:val="0"/>
          <w:divBdr>
            <w:top w:val="none" w:sz="0" w:space="0" w:color="auto"/>
            <w:left w:val="none" w:sz="0" w:space="0" w:color="auto"/>
            <w:bottom w:val="none" w:sz="0" w:space="0" w:color="auto"/>
            <w:right w:val="none" w:sz="0" w:space="0" w:color="auto"/>
          </w:divBdr>
          <w:divsChild>
            <w:div w:id="1677734000">
              <w:marLeft w:val="0"/>
              <w:marRight w:val="0"/>
              <w:marTop w:val="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sChild>
            </w:div>
            <w:div w:id="508327121">
              <w:marLeft w:val="0"/>
              <w:marRight w:val="0"/>
              <w:marTop w:val="0"/>
              <w:marBottom w:val="0"/>
              <w:divBdr>
                <w:top w:val="none" w:sz="0" w:space="0" w:color="auto"/>
                <w:left w:val="none" w:sz="0" w:space="0" w:color="auto"/>
                <w:bottom w:val="none" w:sz="0" w:space="0" w:color="auto"/>
                <w:right w:val="none" w:sz="0" w:space="0" w:color="auto"/>
              </w:divBdr>
              <w:divsChild>
                <w:div w:id="1643196571">
                  <w:marLeft w:val="0"/>
                  <w:marRight w:val="0"/>
                  <w:marTop w:val="0"/>
                  <w:marBottom w:val="0"/>
                  <w:divBdr>
                    <w:top w:val="none" w:sz="0" w:space="0" w:color="auto"/>
                    <w:left w:val="none" w:sz="0" w:space="0" w:color="auto"/>
                    <w:bottom w:val="none" w:sz="0" w:space="0" w:color="auto"/>
                    <w:right w:val="none" w:sz="0" w:space="0" w:color="auto"/>
                  </w:divBdr>
                </w:div>
                <w:div w:id="72506661">
                  <w:marLeft w:val="0"/>
                  <w:marRight w:val="0"/>
                  <w:marTop w:val="0"/>
                  <w:marBottom w:val="0"/>
                  <w:divBdr>
                    <w:top w:val="none" w:sz="0" w:space="0" w:color="auto"/>
                    <w:left w:val="none" w:sz="0" w:space="0" w:color="auto"/>
                    <w:bottom w:val="none" w:sz="0" w:space="0" w:color="auto"/>
                    <w:right w:val="none" w:sz="0" w:space="0" w:color="auto"/>
                  </w:divBdr>
                  <w:divsChild>
                    <w:div w:id="1324815945">
                      <w:marLeft w:val="0"/>
                      <w:marRight w:val="0"/>
                      <w:marTop w:val="0"/>
                      <w:marBottom w:val="0"/>
                      <w:divBdr>
                        <w:top w:val="none" w:sz="0" w:space="0" w:color="auto"/>
                        <w:left w:val="none" w:sz="0" w:space="0" w:color="auto"/>
                        <w:bottom w:val="none" w:sz="0" w:space="0" w:color="auto"/>
                        <w:right w:val="none" w:sz="0" w:space="0" w:color="auto"/>
                      </w:divBdr>
                      <w:divsChild>
                        <w:div w:id="945698835">
                          <w:marLeft w:val="0"/>
                          <w:marRight w:val="0"/>
                          <w:marTop w:val="0"/>
                          <w:marBottom w:val="0"/>
                          <w:divBdr>
                            <w:top w:val="none" w:sz="0" w:space="0" w:color="auto"/>
                            <w:left w:val="none" w:sz="0" w:space="0" w:color="auto"/>
                            <w:bottom w:val="none" w:sz="0" w:space="0" w:color="auto"/>
                            <w:right w:val="none" w:sz="0" w:space="0" w:color="auto"/>
                          </w:divBdr>
                          <w:divsChild>
                            <w:div w:id="140509772">
                              <w:marLeft w:val="0"/>
                              <w:marRight w:val="0"/>
                              <w:marTop w:val="0"/>
                              <w:marBottom w:val="0"/>
                              <w:divBdr>
                                <w:top w:val="none" w:sz="0" w:space="0" w:color="auto"/>
                                <w:left w:val="none" w:sz="0" w:space="0" w:color="auto"/>
                                <w:bottom w:val="none" w:sz="0" w:space="0" w:color="auto"/>
                                <w:right w:val="none" w:sz="0" w:space="0" w:color="auto"/>
                              </w:divBdr>
                              <w:divsChild>
                                <w:div w:id="1332641217">
                                  <w:marLeft w:val="0"/>
                                  <w:marRight w:val="0"/>
                                  <w:marTop w:val="0"/>
                                  <w:marBottom w:val="0"/>
                                  <w:divBdr>
                                    <w:top w:val="none" w:sz="0" w:space="0" w:color="auto"/>
                                    <w:left w:val="none" w:sz="0" w:space="0" w:color="auto"/>
                                    <w:bottom w:val="none" w:sz="0" w:space="0" w:color="auto"/>
                                    <w:right w:val="none" w:sz="0" w:space="0" w:color="auto"/>
                                  </w:divBdr>
                                  <w:divsChild>
                                    <w:div w:id="1751734037">
                                      <w:marLeft w:val="0"/>
                                      <w:marRight w:val="0"/>
                                      <w:marTop w:val="0"/>
                                      <w:marBottom w:val="0"/>
                                      <w:divBdr>
                                        <w:top w:val="none" w:sz="0" w:space="0" w:color="auto"/>
                                        <w:left w:val="none" w:sz="0" w:space="0" w:color="auto"/>
                                        <w:bottom w:val="none" w:sz="0" w:space="0" w:color="auto"/>
                                        <w:right w:val="none" w:sz="0" w:space="0" w:color="auto"/>
                                      </w:divBdr>
                                      <w:divsChild>
                                        <w:div w:id="1927180412">
                                          <w:marLeft w:val="0"/>
                                          <w:marRight w:val="0"/>
                                          <w:marTop w:val="0"/>
                                          <w:marBottom w:val="0"/>
                                          <w:divBdr>
                                            <w:top w:val="none" w:sz="0" w:space="0" w:color="auto"/>
                                            <w:left w:val="none" w:sz="0" w:space="0" w:color="auto"/>
                                            <w:bottom w:val="none" w:sz="0" w:space="0" w:color="auto"/>
                                            <w:right w:val="none" w:sz="0" w:space="0" w:color="auto"/>
                                          </w:divBdr>
                                          <w:divsChild>
                                            <w:div w:id="1689214932">
                                              <w:marLeft w:val="0"/>
                                              <w:marRight w:val="0"/>
                                              <w:marTop w:val="0"/>
                                              <w:marBottom w:val="0"/>
                                              <w:divBdr>
                                                <w:top w:val="none" w:sz="0" w:space="0" w:color="auto"/>
                                                <w:left w:val="none" w:sz="0" w:space="0" w:color="auto"/>
                                                <w:bottom w:val="none" w:sz="0" w:space="0" w:color="auto"/>
                                                <w:right w:val="none" w:sz="0" w:space="0" w:color="auto"/>
                                              </w:divBdr>
                                              <w:divsChild>
                                                <w:div w:id="979966096">
                                                  <w:marLeft w:val="0"/>
                                                  <w:marRight w:val="0"/>
                                                  <w:marTop w:val="0"/>
                                                  <w:marBottom w:val="0"/>
                                                  <w:divBdr>
                                                    <w:top w:val="none" w:sz="0" w:space="0" w:color="auto"/>
                                                    <w:left w:val="none" w:sz="0" w:space="0" w:color="auto"/>
                                                    <w:bottom w:val="none" w:sz="0" w:space="0" w:color="auto"/>
                                                    <w:right w:val="none" w:sz="0" w:space="0" w:color="auto"/>
                                                  </w:divBdr>
                                                  <w:divsChild>
                                                    <w:div w:id="1727604323">
                                                      <w:marLeft w:val="0"/>
                                                      <w:marRight w:val="0"/>
                                                      <w:marTop w:val="0"/>
                                                      <w:marBottom w:val="0"/>
                                                      <w:divBdr>
                                                        <w:top w:val="none" w:sz="0" w:space="0" w:color="auto"/>
                                                        <w:left w:val="none" w:sz="0" w:space="0" w:color="auto"/>
                                                        <w:bottom w:val="none" w:sz="0" w:space="0" w:color="auto"/>
                                                        <w:right w:val="none" w:sz="0" w:space="0" w:color="auto"/>
                                                      </w:divBdr>
                                                      <w:divsChild>
                                                        <w:div w:id="1035733249">
                                                          <w:marLeft w:val="0"/>
                                                          <w:marRight w:val="0"/>
                                                          <w:marTop w:val="0"/>
                                                          <w:marBottom w:val="0"/>
                                                          <w:divBdr>
                                                            <w:top w:val="none" w:sz="0" w:space="0" w:color="auto"/>
                                                            <w:left w:val="none" w:sz="0" w:space="0" w:color="auto"/>
                                                            <w:bottom w:val="none" w:sz="0" w:space="0" w:color="auto"/>
                                                            <w:right w:val="none" w:sz="0" w:space="0" w:color="auto"/>
                                                          </w:divBdr>
                                                          <w:divsChild>
                                                            <w:div w:id="1859733137">
                                                              <w:marLeft w:val="0"/>
                                                              <w:marRight w:val="0"/>
                                                              <w:marTop w:val="0"/>
                                                              <w:marBottom w:val="0"/>
                                                              <w:divBdr>
                                                                <w:top w:val="single" w:sz="6" w:space="0" w:color="E7E7E7"/>
                                                                <w:left w:val="single" w:sz="6" w:space="0" w:color="E7E7E7"/>
                                                                <w:bottom w:val="single" w:sz="6" w:space="0" w:color="E7E7E7"/>
                                                                <w:right w:val="single" w:sz="6" w:space="0" w:color="E7E7E7"/>
                                                              </w:divBdr>
                                                              <w:divsChild>
                                                                <w:div w:id="204145183">
                                                                  <w:marLeft w:val="0"/>
                                                                  <w:marRight w:val="0"/>
                                                                  <w:marTop w:val="0"/>
                                                                  <w:marBottom w:val="0"/>
                                                                  <w:divBdr>
                                                                    <w:top w:val="none" w:sz="0" w:space="0" w:color="auto"/>
                                                                    <w:left w:val="none" w:sz="0" w:space="0" w:color="auto"/>
                                                                    <w:bottom w:val="none" w:sz="0" w:space="0" w:color="auto"/>
                                                                    <w:right w:val="none" w:sz="0" w:space="0" w:color="auto"/>
                                                                  </w:divBdr>
                                                                  <w:divsChild>
                                                                    <w:div w:id="1040935330">
                                                                      <w:marLeft w:val="0"/>
                                                                      <w:marRight w:val="0"/>
                                                                      <w:marTop w:val="0"/>
                                                                      <w:marBottom w:val="0"/>
                                                                      <w:divBdr>
                                                                        <w:top w:val="none" w:sz="0" w:space="0" w:color="auto"/>
                                                                        <w:left w:val="none" w:sz="0" w:space="0" w:color="auto"/>
                                                                        <w:bottom w:val="none" w:sz="0" w:space="0" w:color="auto"/>
                                                                        <w:right w:val="none" w:sz="0" w:space="0" w:color="auto"/>
                                                                      </w:divBdr>
                                                                      <w:divsChild>
                                                                        <w:div w:id="154076052">
                                                                          <w:marLeft w:val="0"/>
                                                                          <w:marRight w:val="150"/>
                                                                          <w:marTop w:val="135"/>
                                                                          <w:marBottom w:val="150"/>
                                                                          <w:divBdr>
                                                                            <w:top w:val="none" w:sz="0" w:space="0" w:color="auto"/>
                                                                            <w:left w:val="none" w:sz="0" w:space="0" w:color="auto"/>
                                                                            <w:bottom w:val="none" w:sz="0" w:space="0" w:color="auto"/>
                                                                            <w:right w:val="none" w:sz="0" w:space="0" w:color="auto"/>
                                                                          </w:divBdr>
                                                                          <w:divsChild>
                                                                            <w:div w:id="1742870619">
                                                                              <w:marLeft w:val="0"/>
                                                                              <w:marRight w:val="0"/>
                                                                              <w:marTop w:val="150"/>
                                                                              <w:marBottom w:val="0"/>
                                                                              <w:divBdr>
                                                                                <w:top w:val="none" w:sz="0" w:space="0" w:color="auto"/>
                                                                                <w:left w:val="none" w:sz="0" w:space="0" w:color="auto"/>
                                                                                <w:bottom w:val="none" w:sz="0" w:space="0" w:color="auto"/>
                                                                                <w:right w:val="none" w:sz="0" w:space="0" w:color="auto"/>
                                                                              </w:divBdr>
                                                                            </w:div>
                                                                            <w:div w:id="1992899748">
                                                                              <w:marLeft w:val="0"/>
                                                                              <w:marRight w:val="0"/>
                                                                              <w:marTop w:val="0"/>
                                                                              <w:marBottom w:val="0"/>
                                                                              <w:divBdr>
                                                                                <w:top w:val="none" w:sz="0" w:space="0" w:color="auto"/>
                                                                                <w:left w:val="none" w:sz="0" w:space="0" w:color="auto"/>
                                                                                <w:bottom w:val="none" w:sz="0" w:space="0" w:color="auto"/>
                                                                                <w:right w:val="none" w:sz="0" w:space="0" w:color="auto"/>
                                                                              </w:divBdr>
                                                                            </w:div>
                                                                            <w:div w:id="102849751">
                                                                              <w:marLeft w:val="0"/>
                                                                              <w:marRight w:val="0"/>
                                                                              <w:marTop w:val="0"/>
                                                                              <w:marBottom w:val="0"/>
                                                                              <w:divBdr>
                                                                                <w:top w:val="none" w:sz="0" w:space="0" w:color="auto"/>
                                                                                <w:left w:val="none" w:sz="0" w:space="0" w:color="auto"/>
                                                                                <w:bottom w:val="none" w:sz="0" w:space="0" w:color="auto"/>
                                                                                <w:right w:val="none" w:sz="0" w:space="0" w:color="auto"/>
                                                                              </w:divBdr>
                                                                            </w:div>
                                                                            <w:div w:id="354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85818">
                  <w:marLeft w:val="0"/>
                  <w:marRight w:val="0"/>
                  <w:marTop w:val="0"/>
                  <w:marBottom w:val="0"/>
                  <w:divBdr>
                    <w:top w:val="none" w:sz="0" w:space="0" w:color="auto"/>
                    <w:left w:val="none" w:sz="0" w:space="0" w:color="auto"/>
                    <w:bottom w:val="none" w:sz="0" w:space="0" w:color="auto"/>
                    <w:right w:val="none" w:sz="0" w:space="0" w:color="auto"/>
                  </w:divBdr>
                </w:div>
                <w:div w:id="2010672066">
                  <w:marLeft w:val="0"/>
                  <w:marRight w:val="0"/>
                  <w:marTop w:val="0"/>
                  <w:marBottom w:val="0"/>
                  <w:divBdr>
                    <w:top w:val="none" w:sz="0" w:space="0" w:color="auto"/>
                    <w:left w:val="none" w:sz="0" w:space="0" w:color="auto"/>
                    <w:bottom w:val="none" w:sz="0" w:space="0" w:color="auto"/>
                    <w:right w:val="none" w:sz="0" w:space="0" w:color="auto"/>
                  </w:divBdr>
                </w:div>
                <w:div w:id="620108144">
                  <w:marLeft w:val="0"/>
                  <w:marRight w:val="0"/>
                  <w:marTop w:val="0"/>
                  <w:marBottom w:val="0"/>
                  <w:divBdr>
                    <w:top w:val="none" w:sz="0" w:space="0" w:color="auto"/>
                    <w:left w:val="none" w:sz="0" w:space="0" w:color="auto"/>
                    <w:bottom w:val="none" w:sz="0" w:space="0" w:color="auto"/>
                    <w:right w:val="none" w:sz="0" w:space="0" w:color="auto"/>
                  </w:divBdr>
                </w:div>
                <w:div w:id="1978413879">
                  <w:blockQuote w:val="1"/>
                  <w:marLeft w:val="0"/>
                  <w:marRight w:val="0"/>
                  <w:marTop w:val="0"/>
                  <w:marBottom w:val="0"/>
                  <w:divBdr>
                    <w:top w:val="none" w:sz="0" w:space="0" w:color="auto"/>
                    <w:left w:val="none" w:sz="0" w:space="0" w:color="auto"/>
                    <w:bottom w:val="none" w:sz="0" w:space="0" w:color="auto"/>
                    <w:right w:val="none" w:sz="0" w:space="0" w:color="auto"/>
                  </w:divBdr>
                </w:div>
                <w:div w:id="1351564913">
                  <w:marLeft w:val="0"/>
                  <w:marRight w:val="0"/>
                  <w:marTop w:val="0"/>
                  <w:marBottom w:val="0"/>
                  <w:divBdr>
                    <w:top w:val="none" w:sz="0" w:space="0" w:color="auto"/>
                    <w:left w:val="none" w:sz="0" w:space="0" w:color="auto"/>
                    <w:bottom w:val="none" w:sz="0" w:space="0" w:color="auto"/>
                    <w:right w:val="none" w:sz="0" w:space="0" w:color="auto"/>
                  </w:divBdr>
                </w:div>
                <w:div w:id="492646320">
                  <w:blockQuote w:val="1"/>
                  <w:marLeft w:val="0"/>
                  <w:marRight w:val="0"/>
                  <w:marTop w:val="0"/>
                  <w:marBottom w:val="0"/>
                  <w:divBdr>
                    <w:top w:val="none" w:sz="0" w:space="0" w:color="auto"/>
                    <w:left w:val="none" w:sz="0" w:space="0" w:color="auto"/>
                    <w:bottom w:val="none" w:sz="0" w:space="0" w:color="auto"/>
                    <w:right w:val="none" w:sz="0" w:space="0" w:color="auto"/>
                  </w:divBdr>
                </w:div>
                <w:div w:id="1168472880">
                  <w:marLeft w:val="0"/>
                  <w:marRight w:val="0"/>
                  <w:marTop w:val="0"/>
                  <w:marBottom w:val="0"/>
                  <w:divBdr>
                    <w:top w:val="none" w:sz="0" w:space="0" w:color="auto"/>
                    <w:left w:val="none" w:sz="0" w:space="0" w:color="auto"/>
                    <w:bottom w:val="none" w:sz="0" w:space="0" w:color="auto"/>
                    <w:right w:val="none" w:sz="0" w:space="0" w:color="auto"/>
                  </w:divBdr>
                  <w:divsChild>
                    <w:div w:id="302732047">
                      <w:marLeft w:val="0"/>
                      <w:marRight w:val="0"/>
                      <w:marTop w:val="0"/>
                      <w:marBottom w:val="0"/>
                      <w:divBdr>
                        <w:top w:val="none" w:sz="0" w:space="0" w:color="auto"/>
                        <w:left w:val="none" w:sz="0" w:space="0" w:color="auto"/>
                        <w:bottom w:val="none" w:sz="0" w:space="0" w:color="auto"/>
                        <w:right w:val="none" w:sz="0" w:space="0" w:color="auto"/>
                      </w:divBdr>
                    </w:div>
                    <w:div w:id="2120640486">
                      <w:marLeft w:val="0"/>
                      <w:marRight w:val="0"/>
                      <w:marTop w:val="0"/>
                      <w:marBottom w:val="0"/>
                      <w:divBdr>
                        <w:top w:val="none" w:sz="0" w:space="0" w:color="auto"/>
                        <w:left w:val="none" w:sz="0" w:space="0" w:color="auto"/>
                        <w:bottom w:val="none" w:sz="0" w:space="0" w:color="auto"/>
                        <w:right w:val="none" w:sz="0" w:space="0" w:color="auto"/>
                      </w:divBdr>
                    </w:div>
                    <w:div w:id="135531471">
                      <w:marLeft w:val="0"/>
                      <w:marRight w:val="0"/>
                      <w:marTop w:val="0"/>
                      <w:marBottom w:val="0"/>
                      <w:divBdr>
                        <w:top w:val="none" w:sz="0" w:space="0" w:color="auto"/>
                        <w:left w:val="none" w:sz="0" w:space="0" w:color="auto"/>
                        <w:bottom w:val="none" w:sz="0" w:space="0" w:color="auto"/>
                        <w:right w:val="none" w:sz="0" w:space="0" w:color="auto"/>
                      </w:divBdr>
                    </w:div>
                    <w:div w:id="68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3881">
      <w:bodyDiv w:val="1"/>
      <w:marLeft w:val="0"/>
      <w:marRight w:val="0"/>
      <w:marTop w:val="0"/>
      <w:marBottom w:val="0"/>
      <w:divBdr>
        <w:top w:val="none" w:sz="0" w:space="0" w:color="auto"/>
        <w:left w:val="none" w:sz="0" w:space="0" w:color="auto"/>
        <w:bottom w:val="none" w:sz="0" w:space="0" w:color="auto"/>
        <w:right w:val="none" w:sz="0" w:space="0" w:color="auto"/>
      </w:divBdr>
      <w:divsChild>
        <w:div w:id="1155147707">
          <w:marLeft w:val="0"/>
          <w:marRight w:val="0"/>
          <w:marTop w:val="0"/>
          <w:marBottom w:val="0"/>
          <w:divBdr>
            <w:top w:val="none" w:sz="0" w:space="0" w:color="auto"/>
            <w:left w:val="none" w:sz="0" w:space="0" w:color="auto"/>
            <w:bottom w:val="none" w:sz="0" w:space="0" w:color="auto"/>
            <w:right w:val="none" w:sz="0" w:space="0" w:color="auto"/>
          </w:divBdr>
          <w:divsChild>
            <w:div w:id="259071507">
              <w:marLeft w:val="0"/>
              <w:marRight w:val="0"/>
              <w:marTop w:val="0"/>
              <w:marBottom w:val="0"/>
              <w:divBdr>
                <w:top w:val="none" w:sz="0" w:space="0" w:color="auto"/>
                <w:left w:val="none" w:sz="0" w:space="0" w:color="auto"/>
                <w:bottom w:val="none" w:sz="0" w:space="0" w:color="auto"/>
                <w:right w:val="none" w:sz="0" w:space="0" w:color="auto"/>
              </w:divBdr>
            </w:div>
          </w:divsChild>
        </w:div>
        <w:div w:id="2017993610">
          <w:marLeft w:val="0"/>
          <w:marRight w:val="0"/>
          <w:marTop w:val="0"/>
          <w:marBottom w:val="0"/>
          <w:divBdr>
            <w:top w:val="none" w:sz="0" w:space="0" w:color="auto"/>
            <w:left w:val="none" w:sz="0" w:space="0" w:color="auto"/>
            <w:bottom w:val="none" w:sz="0" w:space="0" w:color="auto"/>
            <w:right w:val="none" w:sz="0" w:space="0" w:color="auto"/>
          </w:divBdr>
          <w:divsChild>
            <w:div w:id="832523746">
              <w:marLeft w:val="0"/>
              <w:marRight w:val="0"/>
              <w:marTop w:val="0"/>
              <w:marBottom w:val="0"/>
              <w:divBdr>
                <w:top w:val="none" w:sz="0" w:space="0" w:color="auto"/>
                <w:left w:val="none" w:sz="0" w:space="0" w:color="auto"/>
                <w:bottom w:val="none" w:sz="0" w:space="0" w:color="auto"/>
                <w:right w:val="none" w:sz="0" w:space="0" w:color="auto"/>
              </w:divBdr>
              <w:divsChild>
                <w:div w:id="1267076995">
                  <w:marLeft w:val="0"/>
                  <w:marRight w:val="0"/>
                  <w:marTop w:val="0"/>
                  <w:marBottom w:val="0"/>
                  <w:divBdr>
                    <w:top w:val="none" w:sz="0" w:space="0" w:color="auto"/>
                    <w:left w:val="none" w:sz="0" w:space="0" w:color="auto"/>
                    <w:bottom w:val="none" w:sz="0" w:space="0" w:color="auto"/>
                    <w:right w:val="none" w:sz="0" w:space="0" w:color="auto"/>
                  </w:divBdr>
                </w:div>
              </w:divsChild>
            </w:div>
            <w:div w:id="1208033962">
              <w:marLeft w:val="0"/>
              <w:marRight w:val="0"/>
              <w:marTop w:val="0"/>
              <w:marBottom w:val="0"/>
              <w:divBdr>
                <w:top w:val="none" w:sz="0" w:space="0" w:color="auto"/>
                <w:left w:val="none" w:sz="0" w:space="0" w:color="auto"/>
                <w:bottom w:val="none" w:sz="0" w:space="0" w:color="auto"/>
                <w:right w:val="none" w:sz="0" w:space="0" w:color="auto"/>
              </w:divBdr>
              <w:divsChild>
                <w:div w:id="1815490291">
                  <w:marLeft w:val="0"/>
                  <w:marRight w:val="0"/>
                  <w:marTop w:val="0"/>
                  <w:marBottom w:val="0"/>
                  <w:divBdr>
                    <w:top w:val="none" w:sz="0" w:space="0" w:color="auto"/>
                    <w:left w:val="none" w:sz="0" w:space="0" w:color="auto"/>
                    <w:bottom w:val="none" w:sz="0" w:space="0" w:color="auto"/>
                    <w:right w:val="none" w:sz="0" w:space="0" w:color="auto"/>
                  </w:divBdr>
                </w:div>
                <w:div w:id="940186203">
                  <w:marLeft w:val="0"/>
                  <w:marRight w:val="0"/>
                  <w:marTop w:val="0"/>
                  <w:marBottom w:val="0"/>
                  <w:divBdr>
                    <w:top w:val="none" w:sz="0" w:space="0" w:color="auto"/>
                    <w:left w:val="none" w:sz="0" w:space="0" w:color="auto"/>
                    <w:bottom w:val="none" w:sz="0" w:space="0" w:color="auto"/>
                    <w:right w:val="none" w:sz="0" w:space="0" w:color="auto"/>
                  </w:divBdr>
                  <w:divsChild>
                    <w:div w:id="1308784316">
                      <w:marLeft w:val="0"/>
                      <w:marRight w:val="0"/>
                      <w:marTop w:val="0"/>
                      <w:marBottom w:val="0"/>
                      <w:divBdr>
                        <w:top w:val="none" w:sz="0" w:space="0" w:color="auto"/>
                        <w:left w:val="none" w:sz="0" w:space="0" w:color="auto"/>
                        <w:bottom w:val="none" w:sz="0" w:space="0" w:color="auto"/>
                        <w:right w:val="none" w:sz="0" w:space="0" w:color="auto"/>
                      </w:divBdr>
                      <w:divsChild>
                        <w:div w:id="1633094442">
                          <w:marLeft w:val="0"/>
                          <w:marRight w:val="0"/>
                          <w:marTop w:val="0"/>
                          <w:marBottom w:val="0"/>
                          <w:divBdr>
                            <w:top w:val="none" w:sz="0" w:space="0" w:color="auto"/>
                            <w:left w:val="none" w:sz="0" w:space="0" w:color="auto"/>
                            <w:bottom w:val="none" w:sz="0" w:space="0" w:color="auto"/>
                            <w:right w:val="none" w:sz="0" w:space="0" w:color="auto"/>
                          </w:divBdr>
                          <w:divsChild>
                            <w:div w:id="1441027197">
                              <w:marLeft w:val="0"/>
                              <w:marRight w:val="0"/>
                              <w:marTop w:val="0"/>
                              <w:marBottom w:val="0"/>
                              <w:divBdr>
                                <w:top w:val="none" w:sz="0" w:space="0" w:color="auto"/>
                                <w:left w:val="none" w:sz="0" w:space="0" w:color="auto"/>
                                <w:bottom w:val="none" w:sz="0" w:space="0" w:color="auto"/>
                                <w:right w:val="none" w:sz="0" w:space="0" w:color="auto"/>
                              </w:divBdr>
                              <w:divsChild>
                                <w:div w:id="199367888">
                                  <w:marLeft w:val="0"/>
                                  <w:marRight w:val="0"/>
                                  <w:marTop w:val="0"/>
                                  <w:marBottom w:val="0"/>
                                  <w:divBdr>
                                    <w:top w:val="none" w:sz="0" w:space="0" w:color="auto"/>
                                    <w:left w:val="none" w:sz="0" w:space="0" w:color="auto"/>
                                    <w:bottom w:val="none" w:sz="0" w:space="0" w:color="auto"/>
                                    <w:right w:val="none" w:sz="0" w:space="0" w:color="auto"/>
                                  </w:divBdr>
                                  <w:divsChild>
                                    <w:div w:id="1981837777">
                                      <w:marLeft w:val="0"/>
                                      <w:marRight w:val="0"/>
                                      <w:marTop w:val="0"/>
                                      <w:marBottom w:val="0"/>
                                      <w:divBdr>
                                        <w:top w:val="none" w:sz="0" w:space="0" w:color="auto"/>
                                        <w:left w:val="none" w:sz="0" w:space="0" w:color="auto"/>
                                        <w:bottom w:val="none" w:sz="0" w:space="0" w:color="auto"/>
                                        <w:right w:val="none" w:sz="0" w:space="0" w:color="auto"/>
                                      </w:divBdr>
                                      <w:divsChild>
                                        <w:div w:id="428550927">
                                          <w:marLeft w:val="0"/>
                                          <w:marRight w:val="0"/>
                                          <w:marTop w:val="0"/>
                                          <w:marBottom w:val="0"/>
                                          <w:divBdr>
                                            <w:top w:val="none" w:sz="0" w:space="0" w:color="auto"/>
                                            <w:left w:val="none" w:sz="0" w:space="0" w:color="auto"/>
                                            <w:bottom w:val="none" w:sz="0" w:space="0" w:color="auto"/>
                                            <w:right w:val="none" w:sz="0" w:space="0" w:color="auto"/>
                                          </w:divBdr>
                                          <w:divsChild>
                                            <w:div w:id="1056391760">
                                              <w:marLeft w:val="0"/>
                                              <w:marRight w:val="0"/>
                                              <w:marTop w:val="0"/>
                                              <w:marBottom w:val="0"/>
                                              <w:divBdr>
                                                <w:top w:val="none" w:sz="0" w:space="0" w:color="auto"/>
                                                <w:left w:val="none" w:sz="0" w:space="0" w:color="auto"/>
                                                <w:bottom w:val="none" w:sz="0" w:space="0" w:color="auto"/>
                                                <w:right w:val="none" w:sz="0" w:space="0" w:color="auto"/>
                                              </w:divBdr>
                                              <w:divsChild>
                                                <w:div w:id="969743320">
                                                  <w:marLeft w:val="0"/>
                                                  <w:marRight w:val="0"/>
                                                  <w:marTop w:val="0"/>
                                                  <w:marBottom w:val="0"/>
                                                  <w:divBdr>
                                                    <w:top w:val="none" w:sz="0" w:space="0" w:color="auto"/>
                                                    <w:left w:val="none" w:sz="0" w:space="0" w:color="auto"/>
                                                    <w:bottom w:val="none" w:sz="0" w:space="0" w:color="auto"/>
                                                    <w:right w:val="none" w:sz="0" w:space="0" w:color="auto"/>
                                                  </w:divBdr>
                                                  <w:divsChild>
                                                    <w:div w:id="809520879">
                                                      <w:marLeft w:val="0"/>
                                                      <w:marRight w:val="0"/>
                                                      <w:marTop w:val="0"/>
                                                      <w:marBottom w:val="0"/>
                                                      <w:divBdr>
                                                        <w:top w:val="none" w:sz="0" w:space="0" w:color="auto"/>
                                                        <w:left w:val="none" w:sz="0" w:space="0" w:color="auto"/>
                                                        <w:bottom w:val="none" w:sz="0" w:space="0" w:color="auto"/>
                                                        <w:right w:val="none" w:sz="0" w:space="0" w:color="auto"/>
                                                      </w:divBdr>
                                                      <w:divsChild>
                                                        <w:div w:id="467212548">
                                                          <w:marLeft w:val="0"/>
                                                          <w:marRight w:val="0"/>
                                                          <w:marTop w:val="0"/>
                                                          <w:marBottom w:val="0"/>
                                                          <w:divBdr>
                                                            <w:top w:val="none" w:sz="0" w:space="0" w:color="auto"/>
                                                            <w:left w:val="none" w:sz="0" w:space="0" w:color="auto"/>
                                                            <w:bottom w:val="none" w:sz="0" w:space="0" w:color="auto"/>
                                                            <w:right w:val="none" w:sz="0" w:space="0" w:color="auto"/>
                                                          </w:divBdr>
                                                          <w:divsChild>
                                                            <w:div w:id="258177870">
                                                              <w:marLeft w:val="0"/>
                                                              <w:marRight w:val="0"/>
                                                              <w:marTop w:val="0"/>
                                                              <w:marBottom w:val="0"/>
                                                              <w:divBdr>
                                                                <w:top w:val="single" w:sz="6" w:space="0" w:color="E7E7E7"/>
                                                                <w:left w:val="single" w:sz="6" w:space="0" w:color="E7E7E7"/>
                                                                <w:bottom w:val="single" w:sz="6" w:space="0" w:color="E7E7E7"/>
                                                                <w:right w:val="single" w:sz="6" w:space="0" w:color="E7E7E7"/>
                                                              </w:divBdr>
                                                              <w:divsChild>
                                                                <w:div w:id="2068256430">
                                                                  <w:marLeft w:val="0"/>
                                                                  <w:marRight w:val="0"/>
                                                                  <w:marTop w:val="0"/>
                                                                  <w:marBottom w:val="0"/>
                                                                  <w:divBdr>
                                                                    <w:top w:val="none" w:sz="0" w:space="0" w:color="auto"/>
                                                                    <w:left w:val="none" w:sz="0" w:space="0" w:color="auto"/>
                                                                    <w:bottom w:val="none" w:sz="0" w:space="0" w:color="auto"/>
                                                                    <w:right w:val="none" w:sz="0" w:space="0" w:color="auto"/>
                                                                  </w:divBdr>
                                                                  <w:divsChild>
                                                                    <w:div w:id="694159540">
                                                                      <w:marLeft w:val="0"/>
                                                                      <w:marRight w:val="0"/>
                                                                      <w:marTop w:val="0"/>
                                                                      <w:marBottom w:val="0"/>
                                                                      <w:divBdr>
                                                                        <w:top w:val="none" w:sz="0" w:space="0" w:color="auto"/>
                                                                        <w:left w:val="none" w:sz="0" w:space="0" w:color="auto"/>
                                                                        <w:bottom w:val="none" w:sz="0" w:space="0" w:color="auto"/>
                                                                        <w:right w:val="none" w:sz="0" w:space="0" w:color="auto"/>
                                                                      </w:divBdr>
                                                                      <w:divsChild>
                                                                        <w:div w:id="187987280">
                                                                          <w:marLeft w:val="0"/>
                                                                          <w:marRight w:val="150"/>
                                                                          <w:marTop w:val="135"/>
                                                                          <w:marBottom w:val="150"/>
                                                                          <w:divBdr>
                                                                            <w:top w:val="none" w:sz="0" w:space="0" w:color="auto"/>
                                                                            <w:left w:val="none" w:sz="0" w:space="0" w:color="auto"/>
                                                                            <w:bottom w:val="none" w:sz="0" w:space="0" w:color="auto"/>
                                                                            <w:right w:val="none" w:sz="0" w:space="0" w:color="auto"/>
                                                                          </w:divBdr>
                                                                          <w:divsChild>
                                                                            <w:div w:id="1272740557">
                                                                              <w:marLeft w:val="0"/>
                                                                              <w:marRight w:val="0"/>
                                                                              <w:marTop w:val="150"/>
                                                                              <w:marBottom w:val="0"/>
                                                                              <w:divBdr>
                                                                                <w:top w:val="none" w:sz="0" w:space="0" w:color="auto"/>
                                                                                <w:left w:val="none" w:sz="0" w:space="0" w:color="auto"/>
                                                                                <w:bottom w:val="none" w:sz="0" w:space="0" w:color="auto"/>
                                                                                <w:right w:val="none" w:sz="0" w:space="0" w:color="auto"/>
                                                                              </w:divBdr>
                                                                            </w:div>
                                                                            <w:div w:id="1962108637">
                                                                              <w:marLeft w:val="0"/>
                                                                              <w:marRight w:val="0"/>
                                                                              <w:marTop w:val="0"/>
                                                                              <w:marBottom w:val="0"/>
                                                                              <w:divBdr>
                                                                                <w:top w:val="none" w:sz="0" w:space="0" w:color="auto"/>
                                                                                <w:left w:val="none" w:sz="0" w:space="0" w:color="auto"/>
                                                                                <w:bottom w:val="none" w:sz="0" w:space="0" w:color="auto"/>
                                                                                <w:right w:val="none" w:sz="0" w:space="0" w:color="auto"/>
                                                                              </w:divBdr>
                                                                            </w:div>
                                                                            <w:div w:id="896937774">
                                                                              <w:marLeft w:val="0"/>
                                                                              <w:marRight w:val="0"/>
                                                                              <w:marTop w:val="0"/>
                                                                              <w:marBottom w:val="0"/>
                                                                              <w:divBdr>
                                                                                <w:top w:val="none" w:sz="0" w:space="0" w:color="auto"/>
                                                                                <w:left w:val="none" w:sz="0" w:space="0" w:color="auto"/>
                                                                                <w:bottom w:val="none" w:sz="0" w:space="0" w:color="auto"/>
                                                                                <w:right w:val="none" w:sz="0" w:space="0" w:color="auto"/>
                                                                              </w:divBdr>
                                                                            </w:div>
                                                                            <w:div w:id="1640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6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135D-435A-4020-8B80-056C1165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84</Pages>
  <Words>20574</Words>
  <Characters>117278</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137577</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2024-02-27T10:19:00Z</dcterms:created>
  <dcterms:modified xsi:type="dcterms:W3CDTF">2024-02-27T10:37:00Z</dcterms:modified>
</cp:coreProperties>
</file>